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E61C11" w:rsidRPr="00EC0378" w:rsidRDefault="00F17802" w:rsidP="00C37DE7">
      <w:pPr>
        <w:rPr>
          <w:lang w:val="ru-RU"/>
        </w:rPr>
      </w:pPr>
      <w:r>
        <w:rPr>
          <w:noProof/>
          <w:lang w:val="ru-RU" w:eastAsia="ru-RU" w:bidi="ar-SA"/>
        </w:rPr>
        <w:drawing>
          <wp:inline distT="0" distB="0" distL="0" distR="0">
            <wp:extent cx="6472555" cy="9496425"/>
            <wp:effectExtent l="1905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a:srcRect/>
                    <a:stretch>
                      <a:fillRect/>
                    </a:stretch>
                  </pic:blipFill>
                  <pic:spPr bwMode="auto">
                    <a:xfrm>
                      <a:off x="0" y="0"/>
                      <a:ext cx="6472555" cy="9496425"/>
                    </a:xfrm>
                    <a:prstGeom prst="rect">
                      <a:avLst/>
                    </a:prstGeom>
                    <a:noFill/>
                    <a:ln w="9525">
                      <a:noFill/>
                      <a:miter lim="800000"/>
                      <a:headEnd/>
                      <a:tailEnd/>
                    </a:ln>
                  </pic:spPr>
                </pic:pic>
              </a:graphicData>
            </a:graphic>
          </wp:inline>
        </w:drawing>
      </w:r>
    </w:p>
    <w:p w:rsidR="004116FD" w:rsidRPr="00E61C11" w:rsidRDefault="004116FD" w:rsidP="00C37DE7">
      <w:pPr>
        <w:pStyle w:val="33"/>
      </w:pPr>
      <w:r w:rsidRPr="00E61C11">
        <w:lastRenderedPageBreak/>
        <w:t>Содержание</w:t>
      </w:r>
    </w:p>
    <w:p w:rsidR="001D19FB" w:rsidRPr="00E61C11" w:rsidRDefault="001E11FF" w:rsidP="00EF0C4F">
      <w:pPr>
        <w:pStyle w:val="15"/>
        <w:tabs>
          <w:tab w:val="clear" w:pos="9628"/>
          <w:tab w:val="right" w:leader="dot" w:pos="9498"/>
        </w:tabs>
        <w:spacing w:before="0" w:line="360" w:lineRule="auto"/>
        <w:rPr>
          <w:rFonts w:eastAsiaTheme="minorEastAsia"/>
          <w:b/>
          <w:szCs w:val="24"/>
        </w:rPr>
      </w:pPr>
      <w:r w:rsidRPr="001E11FF">
        <w:rPr>
          <w:szCs w:val="24"/>
        </w:rPr>
        <w:fldChar w:fldCharType="begin"/>
      </w:r>
      <w:r w:rsidR="000F55DA" w:rsidRPr="00E61C11">
        <w:rPr>
          <w:szCs w:val="24"/>
        </w:rPr>
        <w:instrText xml:space="preserve"> TOC \o "1-4" \h \z \u </w:instrText>
      </w:r>
      <w:r w:rsidRPr="001E11FF">
        <w:rPr>
          <w:szCs w:val="24"/>
        </w:rPr>
        <w:fldChar w:fldCharType="separate"/>
      </w:r>
      <w:hyperlink w:anchor="_Toc414553125" w:history="1">
        <w:r w:rsidR="001D19FB" w:rsidRPr="00E61C11">
          <w:rPr>
            <w:rStyle w:val="af6"/>
            <w:szCs w:val="24"/>
          </w:rPr>
          <w:t>1.</w:t>
        </w:r>
        <w:r w:rsidR="001D19FB" w:rsidRPr="00E61C11">
          <w:rPr>
            <w:rFonts w:eastAsiaTheme="minorEastAsia"/>
            <w:szCs w:val="24"/>
          </w:rPr>
          <w:tab/>
        </w:r>
        <w:r w:rsidR="00FE703A" w:rsidRPr="00E61C11">
          <w:rPr>
            <w:rStyle w:val="af6"/>
            <w:szCs w:val="24"/>
          </w:rPr>
          <w:t>Целевой раздел</w:t>
        </w:r>
        <w:r w:rsidR="001D19FB" w:rsidRPr="00E61C11">
          <w:rPr>
            <w:rStyle w:val="af6"/>
            <w:szCs w:val="24"/>
          </w:rPr>
          <w:t xml:space="preserve"> основной образовательной программы основного общего образования</w:t>
        </w:r>
        <w:r w:rsidR="001D19FB" w:rsidRPr="00E61C11">
          <w:rPr>
            <w:webHidden/>
            <w:szCs w:val="24"/>
          </w:rPr>
          <w:tab/>
        </w:r>
        <w:r w:rsidRPr="00E61C11">
          <w:rPr>
            <w:b/>
            <w:webHidden/>
            <w:szCs w:val="24"/>
          </w:rPr>
          <w:fldChar w:fldCharType="begin"/>
        </w:r>
        <w:r w:rsidR="001D19FB" w:rsidRPr="00E61C11">
          <w:rPr>
            <w:webHidden/>
            <w:szCs w:val="24"/>
          </w:rPr>
          <w:instrText xml:space="preserve"> PAGEREF _Toc414553125 \h </w:instrText>
        </w:r>
        <w:r w:rsidRPr="00E61C11">
          <w:rPr>
            <w:b/>
            <w:webHidden/>
            <w:szCs w:val="24"/>
          </w:rPr>
        </w:r>
        <w:r w:rsidRPr="00E61C11">
          <w:rPr>
            <w:b/>
            <w:webHidden/>
            <w:szCs w:val="24"/>
          </w:rPr>
          <w:fldChar w:fldCharType="separate"/>
        </w:r>
        <w:r w:rsidR="00954751">
          <w:rPr>
            <w:webHidden/>
            <w:szCs w:val="24"/>
          </w:rPr>
          <w:t>5</w:t>
        </w:r>
        <w:r w:rsidRPr="00E61C11">
          <w:rPr>
            <w:b/>
            <w:webHidden/>
            <w:szCs w:val="24"/>
          </w:rPr>
          <w:fldChar w:fldCharType="end"/>
        </w:r>
      </w:hyperlink>
    </w:p>
    <w:p w:rsidR="001D19FB" w:rsidRPr="00E61C11" w:rsidRDefault="001E11FF" w:rsidP="00484BCC">
      <w:pPr>
        <w:pStyle w:val="22"/>
        <w:rPr>
          <w:rFonts w:eastAsiaTheme="minorEastAsia"/>
          <w:b/>
          <w:lang w:eastAsia="ru-RU"/>
        </w:rPr>
      </w:pPr>
      <w:hyperlink w:anchor="_Toc414553126" w:history="1">
        <w:r w:rsidR="001D19FB" w:rsidRPr="00E61C11">
          <w:rPr>
            <w:rStyle w:val="af6"/>
          </w:rPr>
          <w:t>1.1. Пояснительная  записка</w:t>
        </w:r>
        <w:r w:rsidR="001D19FB" w:rsidRPr="00E61C11">
          <w:rPr>
            <w:webHidden/>
          </w:rPr>
          <w:tab/>
        </w:r>
        <w:r w:rsidRPr="00E61C11">
          <w:rPr>
            <w:b/>
            <w:webHidden/>
          </w:rPr>
          <w:fldChar w:fldCharType="begin"/>
        </w:r>
        <w:r w:rsidR="001D19FB" w:rsidRPr="00E61C11">
          <w:rPr>
            <w:webHidden/>
          </w:rPr>
          <w:instrText xml:space="preserve"> PAGEREF _Toc414553126 \h </w:instrText>
        </w:r>
        <w:r w:rsidRPr="00E61C11">
          <w:rPr>
            <w:b/>
            <w:webHidden/>
          </w:rPr>
        </w:r>
        <w:r w:rsidRPr="00E61C11">
          <w:rPr>
            <w:b/>
            <w:webHidden/>
          </w:rPr>
          <w:fldChar w:fldCharType="separate"/>
        </w:r>
        <w:r w:rsidR="00954751">
          <w:rPr>
            <w:webHidden/>
          </w:rPr>
          <w:t>5</w:t>
        </w:r>
        <w:r w:rsidRPr="00E61C11">
          <w:rPr>
            <w:b/>
            <w:webHidden/>
          </w:rPr>
          <w:fldChar w:fldCharType="end"/>
        </w:r>
      </w:hyperlink>
    </w:p>
    <w:p w:rsidR="001D19FB" w:rsidRPr="00E61C11" w:rsidRDefault="001E11FF" w:rsidP="00484BCC">
      <w:pPr>
        <w:pStyle w:val="22"/>
        <w:rPr>
          <w:rFonts w:eastAsiaTheme="minorEastAsia"/>
          <w:b/>
          <w:lang w:eastAsia="ru-RU"/>
        </w:rPr>
      </w:pPr>
      <w:hyperlink w:anchor="_Toc414553127" w:history="1">
        <w:r w:rsidR="001D19FB" w:rsidRPr="00E61C11">
          <w:rPr>
            <w:rStyle w:val="af6"/>
          </w:rPr>
          <w:t>1.1.1.</w:t>
        </w:r>
        <w:r w:rsidR="001D19FB" w:rsidRPr="00E61C11">
          <w:rPr>
            <w:rFonts w:eastAsiaTheme="minorEastAsia"/>
            <w:lang w:eastAsia="ru-RU"/>
          </w:rPr>
          <w:tab/>
        </w:r>
        <w:r w:rsidR="001D19FB" w:rsidRPr="00E61C11">
          <w:rPr>
            <w:rStyle w:val="af6"/>
          </w:rPr>
          <w:t>Цели и задачи реализации основной образовательной программы основного общего образования</w:t>
        </w:r>
        <w:r w:rsidR="001D19FB" w:rsidRPr="00E61C11">
          <w:rPr>
            <w:webHidden/>
          </w:rPr>
          <w:tab/>
        </w:r>
        <w:r w:rsidRPr="00E61C11">
          <w:rPr>
            <w:b/>
            <w:webHidden/>
          </w:rPr>
          <w:fldChar w:fldCharType="begin"/>
        </w:r>
        <w:r w:rsidR="001D19FB" w:rsidRPr="00E61C11">
          <w:rPr>
            <w:webHidden/>
          </w:rPr>
          <w:instrText xml:space="preserve"> PAGEREF _Toc414553127 \h </w:instrText>
        </w:r>
        <w:r w:rsidRPr="00E61C11">
          <w:rPr>
            <w:b/>
            <w:webHidden/>
          </w:rPr>
        </w:r>
        <w:r w:rsidRPr="00E61C11">
          <w:rPr>
            <w:b/>
            <w:webHidden/>
          </w:rPr>
          <w:fldChar w:fldCharType="separate"/>
        </w:r>
        <w:r w:rsidR="00954751">
          <w:rPr>
            <w:webHidden/>
          </w:rPr>
          <w:t>6</w:t>
        </w:r>
        <w:r w:rsidRPr="00E61C11">
          <w:rPr>
            <w:b/>
            <w:webHidden/>
          </w:rPr>
          <w:fldChar w:fldCharType="end"/>
        </w:r>
      </w:hyperlink>
    </w:p>
    <w:p w:rsidR="001D19FB" w:rsidRPr="00E61C11" w:rsidRDefault="001E11FF" w:rsidP="00484BCC">
      <w:pPr>
        <w:pStyle w:val="22"/>
        <w:rPr>
          <w:rFonts w:eastAsiaTheme="minorEastAsia"/>
          <w:b/>
          <w:lang w:eastAsia="ru-RU"/>
        </w:rPr>
      </w:pPr>
      <w:hyperlink w:anchor="_Toc414553128" w:history="1">
        <w:r w:rsidR="001D19FB" w:rsidRPr="00E61C11">
          <w:rPr>
            <w:rStyle w:val="af6"/>
          </w:rPr>
          <w:t>1.1.2.</w:t>
        </w:r>
        <w:r w:rsidR="001D19FB" w:rsidRPr="00E61C11">
          <w:rPr>
            <w:rFonts w:eastAsiaTheme="minorEastAsia"/>
            <w:lang w:eastAsia="ru-RU"/>
          </w:rPr>
          <w:tab/>
        </w:r>
        <w:r w:rsidR="001D19FB" w:rsidRPr="00E61C11">
          <w:rPr>
            <w:rStyle w:val="af6"/>
          </w:rPr>
          <w:t>Принципы и подходы к формированию образовательной программы основного общего образования</w:t>
        </w:r>
        <w:r w:rsidR="001D19FB" w:rsidRPr="00E61C11">
          <w:rPr>
            <w:webHidden/>
          </w:rPr>
          <w:tab/>
        </w:r>
        <w:r w:rsidRPr="00E61C11">
          <w:rPr>
            <w:b/>
            <w:webHidden/>
          </w:rPr>
          <w:fldChar w:fldCharType="begin"/>
        </w:r>
        <w:r w:rsidR="001D19FB" w:rsidRPr="00E61C11">
          <w:rPr>
            <w:webHidden/>
          </w:rPr>
          <w:instrText xml:space="preserve"> PAGEREF _Toc414553128 \h </w:instrText>
        </w:r>
        <w:r w:rsidRPr="00E61C11">
          <w:rPr>
            <w:b/>
            <w:webHidden/>
          </w:rPr>
        </w:r>
        <w:r w:rsidRPr="00E61C11">
          <w:rPr>
            <w:b/>
            <w:webHidden/>
          </w:rPr>
          <w:fldChar w:fldCharType="separate"/>
        </w:r>
        <w:r w:rsidR="00954751">
          <w:rPr>
            <w:webHidden/>
          </w:rPr>
          <w:t>7</w:t>
        </w:r>
        <w:r w:rsidRPr="00E61C11">
          <w:rPr>
            <w:b/>
            <w:webHidden/>
          </w:rPr>
          <w:fldChar w:fldCharType="end"/>
        </w:r>
      </w:hyperlink>
    </w:p>
    <w:p w:rsidR="001D19FB" w:rsidRPr="00E61C11" w:rsidRDefault="001E11FF" w:rsidP="00484BCC">
      <w:pPr>
        <w:pStyle w:val="22"/>
        <w:rPr>
          <w:rFonts w:eastAsiaTheme="minorEastAsia"/>
          <w:b/>
          <w:lang w:eastAsia="ru-RU"/>
        </w:rPr>
      </w:pPr>
      <w:hyperlink w:anchor="_Toc414553129" w:history="1">
        <w:r w:rsidR="001D19FB" w:rsidRPr="00E61C11">
          <w:rPr>
            <w:rStyle w:val="af6"/>
          </w:rPr>
          <w:t>1.2. Планируемые результаты освоения обучающимися основной образовательной программы основного общего образования</w:t>
        </w:r>
        <w:r w:rsidR="001D19FB" w:rsidRPr="00E61C11">
          <w:rPr>
            <w:webHidden/>
          </w:rPr>
          <w:tab/>
        </w:r>
        <w:r w:rsidRPr="00E61C11">
          <w:rPr>
            <w:b/>
            <w:webHidden/>
          </w:rPr>
          <w:fldChar w:fldCharType="begin"/>
        </w:r>
        <w:r w:rsidR="001D19FB" w:rsidRPr="00E61C11">
          <w:rPr>
            <w:webHidden/>
          </w:rPr>
          <w:instrText xml:space="preserve"> PAGEREF _Toc414553129 \h </w:instrText>
        </w:r>
        <w:r w:rsidRPr="00E61C11">
          <w:rPr>
            <w:b/>
            <w:webHidden/>
          </w:rPr>
        </w:r>
        <w:r w:rsidRPr="00E61C11">
          <w:rPr>
            <w:b/>
            <w:webHidden/>
          </w:rPr>
          <w:fldChar w:fldCharType="separate"/>
        </w:r>
        <w:r w:rsidR="00954751">
          <w:rPr>
            <w:webHidden/>
          </w:rPr>
          <w:t>10</w:t>
        </w:r>
        <w:r w:rsidRPr="00E61C11">
          <w:rPr>
            <w:b/>
            <w:webHidden/>
          </w:rPr>
          <w:fldChar w:fldCharType="end"/>
        </w:r>
      </w:hyperlink>
    </w:p>
    <w:p w:rsidR="001D19FB" w:rsidRPr="00E61C11" w:rsidRDefault="001E11FF" w:rsidP="00C37DE7">
      <w:pPr>
        <w:pStyle w:val="33"/>
        <w:rPr>
          <w:rFonts w:eastAsiaTheme="minorEastAsia"/>
          <w:noProof/>
          <w:lang w:eastAsia="ru-RU"/>
        </w:rPr>
      </w:pPr>
      <w:hyperlink w:anchor="_Toc414553130" w:history="1">
        <w:r w:rsidR="001D19FB" w:rsidRPr="00E61C11">
          <w:rPr>
            <w:rStyle w:val="af6"/>
            <w:noProof/>
            <w:szCs w:val="24"/>
          </w:rPr>
          <w:t>1.2.1. Общие положения</w:t>
        </w:r>
        <w:r w:rsidR="001D19FB" w:rsidRPr="00E61C11">
          <w:rPr>
            <w:noProof/>
            <w:webHidden/>
          </w:rPr>
          <w:tab/>
        </w:r>
        <w:r w:rsidRPr="00E61C11">
          <w:rPr>
            <w:noProof/>
            <w:webHidden/>
          </w:rPr>
          <w:fldChar w:fldCharType="begin"/>
        </w:r>
        <w:r w:rsidR="001D19FB" w:rsidRPr="00E61C11">
          <w:rPr>
            <w:noProof/>
            <w:webHidden/>
          </w:rPr>
          <w:instrText xml:space="preserve"> PAGEREF _Toc414553130 \h </w:instrText>
        </w:r>
        <w:r w:rsidRPr="00E61C11">
          <w:rPr>
            <w:noProof/>
            <w:webHidden/>
          </w:rPr>
        </w:r>
        <w:r w:rsidRPr="00E61C11">
          <w:rPr>
            <w:noProof/>
            <w:webHidden/>
          </w:rPr>
          <w:fldChar w:fldCharType="separate"/>
        </w:r>
        <w:r w:rsidR="00954751">
          <w:rPr>
            <w:noProof/>
            <w:webHidden/>
          </w:rPr>
          <w:t>11</w:t>
        </w:r>
        <w:r w:rsidRPr="00E61C11">
          <w:rPr>
            <w:noProof/>
            <w:webHidden/>
          </w:rPr>
          <w:fldChar w:fldCharType="end"/>
        </w:r>
      </w:hyperlink>
    </w:p>
    <w:p w:rsidR="001D19FB" w:rsidRPr="00E61C11" w:rsidRDefault="001E11FF" w:rsidP="00C37DE7">
      <w:pPr>
        <w:pStyle w:val="33"/>
        <w:rPr>
          <w:rFonts w:eastAsiaTheme="minorEastAsia"/>
          <w:noProof/>
          <w:lang w:eastAsia="ru-RU"/>
        </w:rPr>
      </w:pPr>
      <w:hyperlink w:anchor="_Toc414553131" w:history="1">
        <w:r w:rsidR="001D19FB" w:rsidRPr="00E61C11">
          <w:rPr>
            <w:rStyle w:val="af6"/>
            <w:noProof/>
            <w:szCs w:val="24"/>
          </w:rPr>
          <w:t>1.2.2. Структура планируемых результатов</w:t>
        </w:r>
        <w:r w:rsidR="001D19FB" w:rsidRPr="00E61C11">
          <w:rPr>
            <w:noProof/>
            <w:webHidden/>
          </w:rPr>
          <w:tab/>
        </w:r>
        <w:r w:rsidRPr="00E61C11">
          <w:rPr>
            <w:noProof/>
            <w:webHidden/>
          </w:rPr>
          <w:fldChar w:fldCharType="begin"/>
        </w:r>
        <w:r w:rsidR="001D19FB" w:rsidRPr="00E61C11">
          <w:rPr>
            <w:noProof/>
            <w:webHidden/>
          </w:rPr>
          <w:instrText xml:space="preserve"> PAGEREF _Toc414553131 \h </w:instrText>
        </w:r>
        <w:r w:rsidRPr="00E61C11">
          <w:rPr>
            <w:noProof/>
            <w:webHidden/>
          </w:rPr>
        </w:r>
        <w:r w:rsidRPr="00E61C11">
          <w:rPr>
            <w:noProof/>
            <w:webHidden/>
          </w:rPr>
          <w:fldChar w:fldCharType="separate"/>
        </w:r>
        <w:r w:rsidR="00954751">
          <w:rPr>
            <w:noProof/>
            <w:webHidden/>
          </w:rPr>
          <w:t>11</w:t>
        </w:r>
        <w:r w:rsidRPr="00E61C11">
          <w:rPr>
            <w:noProof/>
            <w:webHidden/>
          </w:rPr>
          <w:fldChar w:fldCharType="end"/>
        </w:r>
      </w:hyperlink>
    </w:p>
    <w:p w:rsidR="008444C3" w:rsidRPr="00E61C11" w:rsidRDefault="008444C3" w:rsidP="00484BCC">
      <w:pPr>
        <w:pStyle w:val="22"/>
        <w:rPr>
          <w:b/>
        </w:rPr>
      </w:pPr>
      <w:r w:rsidRPr="00E61C11">
        <w:rPr>
          <w:rStyle w:val="20"/>
          <w:rFonts w:eastAsia="Calibri"/>
          <w:b/>
          <w:bCs/>
          <w:sz w:val="24"/>
          <w:szCs w:val="24"/>
        </w:rPr>
        <w:t>1.2.3. Личностные результаты освоения ООП…………………</w:t>
      </w:r>
      <w:r w:rsidR="008A70BD" w:rsidRPr="00E61C11">
        <w:rPr>
          <w:rStyle w:val="20"/>
          <w:rFonts w:eastAsia="Calibri"/>
          <w:b/>
          <w:bCs/>
          <w:sz w:val="24"/>
          <w:szCs w:val="24"/>
        </w:rPr>
        <w:t>….</w:t>
      </w:r>
      <w:r w:rsidRPr="00E61C11">
        <w:rPr>
          <w:rStyle w:val="20"/>
          <w:rFonts w:eastAsia="Calibri"/>
          <w:b/>
          <w:bCs/>
          <w:sz w:val="24"/>
          <w:szCs w:val="24"/>
        </w:rPr>
        <w:t>…………</w:t>
      </w:r>
      <w:r w:rsidR="008A70BD" w:rsidRPr="00E61C11">
        <w:rPr>
          <w:rStyle w:val="20"/>
          <w:rFonts w:eastAsia="Calibri"/>
          <w:b/>
          <w:bCs/>
          <w:sz w:val="24"/>
          <w:szCs w:val="24"/>
        </w:rPr>
        <w:t>….14</w:t>
      </w:r>
    </w:p>
    <w:p w:rsidR="001D19FB" w:rsidRPr="00E61C11" w:rsidRDefault="001E11FF" w:rsidP="00484BCC">
      <w:pPr>
        <w:pStyle w:val="22"/>
        <w:rPr>
          <w:b/>
        </w:rPr>
      </w:pPr>
      <w:hyperlink w:anchor="_Toc414553132" w:history="1">
        <w:r w:rsidR="001D19FB" w:rsidRPr="00E61C11">
          <w:rPr>
            <w:rStyle w:val="af6"/>
          </w:rPr>
          <w:t>1.2.4. Метапредметные результаты освоения ООП</w:t>
        </w:r>
        <w:r w:rsidR="001D19FB" w:rsidRPr="00E61C11">
          <w:rPr>
            <w:webHidden/>
          </w:rPr>
          <w:tab/>
        </w:r>
        <w:r w:rsidRPr="00E61C11">
          <w:rPr>
            <w:b/>
            <w:webHidden/>
          </w:rPr>
          <w:fldChar w:fldCharType="begin"/>
        </w:r>
        <w:r w:rsidR="001D19FB" w:rsidRPr="00E61C11">
          <w:rPr>
            <w:webHidden/>
          </w:rPr>
          <w:instrText xml:space="preserve"> PAGEREF _Toc414553132 \h </w:instrText>
        </w:r>
        <w:r w:rsidRPr="00E61C11">
          <w:rPr>
            <w:b/>
            <w:webHidden/>
          </w:rPr>
        </w:r>
        <w:r w:rsidRPr="00E61C11">
          <w:rPr>
            <w:b/>
            <w:webHidden/>
          </w:rPr>
          <w:fldChar w:fldCharType="separate"/>
        </w:r>
        <w:r w:rsidR="00954751">
          <w:rPr>
            <w:webHidden/>
          </w:rPr>
          <w:t>15</w:t>
        </w:r>
        <w:r w:rsidRPr="00E61C11">
          <w:rPr>
            <w:b/>
            <w:webHidden/>
          </w:rPr>
          <w:fldChar w:fldCharType="end"/>
        </w:r>
      </w:hyperlink>
    </w:p>
    <w:p w:rsidR="00297EEA" w:rsidRPr="00E61C11" w:rsidRDefault="008444C3" w:rsidP="001637B4">
      <w:pPr>
        <w:pStyle w:val="2"/>
        <w:tabs>
          <w:tab w:val="right" w:leader="dot" w:pos="9498"/>
        </w:tabs>
        <w:ind w:left="1276"/>
        <w:rPr>
          <w:rFonts w:eastAsia="Times New Roman"/>
          <w:b/>
          <w:bCs/>
          <w:sz w:val="24"/>
          <w:szCs w:val="24"/>
          <w:lang w:val="ru-RU"/>
        </w:rPr>
      </w:pPr>
      <w:r w:rsidRPr="00E61C11">
        <w:rPr>
          <w:b/>
          <w:noProof/>
          <w:sz w:val="24"/>
          <w:szCs w:val="24"/>
          <w:lang w:val="ru-RU"/>
        </w:rPr>
        <w:t>1.2.5.</w:t>
      </w:r>
      <w:r w:rsidR="001637B4" w:rsidRPr="00E61C11">
        <w:rPr>
          <w:rFonts w:eastAsia="Times New Roman"/>
          <w:b/>
          <w:bCs/>
          <w:sz w:val="24"/>
          <w:szCs w:val="24"/>
          <w:lang w:val="ru-RU"/>
        </w:rPr>
        <w:t xml:space="preserve"> Планируемые результаты освоения учебных и междисциплинарных </w:t>
      </w:r>
    </w:p>
    <w:p w:rsidR="001637B4" w:rsidRPr="00E61C11" w:rsidRDefault="001637B4" w:rsidP="00297EEA">
      <w:pPr>
        <w:pStyle w:val="2"/>
        <w:tabs>
          <w:tab w:val="right" w:leader="dot" w:pos="9498"/>
        </w:tabs>
        <w:ind w:left="1276"/>
        <w:rPr>
          <w:b/>
          <w:noProof/>
          <w:sz w:val="24"/>
          <w:szCs w:val="24"/>
          <w:lang w:val="ru-RU"/>
        </w:rPr>
      </w:pPr>
      <w:r w:rsidRPr="00E61C11">
        <w:rPr>
          <w:rFonts w:eastAsia="Times New Roman"/>
          <w:b/>
          <w:bCs/>
          <w:sz w:val="24"/>
          <w:szCs w:val="24"/>
          <w:lang w:val="ru-RU"/>
        </w:rPr>
        <w:t>программ</w:t>
      </w:r>
      <w:r w:rsidR="00297EEA" w:rsidRPr="00E61C11">
        <w:rPr>
          <w:b/>
          <w:noProof/>
          <w:sz w:val="24"/>
          <w:szCs w:val="24"/>
          <w:lang w:val="ru-RU"/>
        </w:rPr>
        <w:t>……………………………………………………………………………</w:t>
      </w:r>
      <w:r w:rsidR="00540501">
        <w:rPr>
          <w:b/>
          <w:noProof/>
          <w:sz w:val="24"/>
          <w:szCs w:val="24"/>
          <w:lang w:val="ru-RU"/>
        </w:rPr>
        <w:t>……………………………….23</w:t>
      </w:r>
    </w:p>
    <w:p w:rsidR="001637B4" w:rsidRPr="00E61C11" w:rsidRDefault="001637B4" w:rsidP="00B10724">
      <w:pPr>
        <w:pStyle w:val="2"/>
        <w:tabs>
          <w:tab w:val="right" w:leader="dot" w:pos="9498"/>
        </w:tabs>
        <w:ind w:firstLine="1276"/>
        <w:rPr>
          <w:rFonts w:eastAsia="Times New Roman"/>
          <w:b/>
          <w:bCs/>
          <w:sz w:val="24"/>
          <w:szCs w:val="24"/>
          <w:lang w:val="ru-RU"/>
        </w:rPr>
      </w:pPr>
      <w:r w:rsidRPr="00E61C11">
        <w:rPr>
          <w:b/>
          <w:noProof/>
          <w:sz w:val="24"/>
          <w:szCs w:val="24"/>
          <w:lang w:val="ru-RU"/>
        </w:rPr>
        <w:t>1.2.5.1.</w:t>
      </w:r>
      <w:r w:rsidRPr="00E61C11">
        <w:rPr>
          <w:rFonts w:eastAsia="Times New Roman"/>
          <w:b/>
          <w:bCs/>
          <w:sz w:val="24"/>
          <w:szCs w:val="24"/>
          <w:lang w:val="ru-RU"/>
        </w:rPr>
        <w:t xml:space="preserve"> Формирование универсальных учебных действий</w:t>
      </w:r>
      <w:r w:rsidR="00534992" w:rsidRPr="00E61C11">
        <w:rPr>
          <w:rFonts w:eastAsia="Times New Roman"/>
          <w:b/>
          <w:bCs/>
          <w:sz w:val="24"/>
          <w:szCs w:val="24"/>
          <w:lang w:val="ru-RU"/>
        </w:rPr>
        <w:t>……………………</w:t>
      </w:r>
      <w:r w:rsidR="00540501">
        <w:rPr>
          <w:rFonts w:eastAsia="Times New Roman"/>
          <w:b/>
          <w:bCs/>
          <w:sz w:val="24"/>
          <w:szCs w:val="24"/>
          <w:lang w:val="ru-RU"/>
        </w:rPr>
        <w:t>………………</w:t>
      </w:r>
      <w:r w:rsidR="008A70BD" w:rsidRPr="00E61C11">
        <w:rPr>
          <w:rFonts w:eastAsia="Times New Roman"/>
          <w:b/>
          <w:bCs/>
          <w:sz w:val="24"/>
          <w:szCs w:val="24"/>
          <w:lang w:val="ru-RU"/>
        </w:rPr>
        <w:t>24</w:t>
      </w:r>
    </w:p>
    <w:p w:rsidR="001637B4" w:rsidRPr="00E61C11" w:rsidRDefault="001637B4" w:rsidP="00B10724">
      <w:pPr>
        <w:pStyle w:val="2"/>
        <w:tabs>
          <w:tab w:val="right" w:leader="dot" w:pos="9498"/>
        </w:tabs>
        <w:ind w:firstLine="1276"/>
        <w:rPr>
          <w:rFonts w:eastAsia="Times New Roman"/>
          <w:b/>
          <w:bCs/>
          <w:sz w:val="24"/>
          <w:szCs w:val="24"/>
          <w:lang w:val="ru-RU"/>
        </w:rPr>
      </w:pPr>
      <w:r w:rsidRPr="00E61C11">
        <w:rPr>
          <w:rFonts w:eastAsia="Times New Roman"/>
          <w:b/>
          <w:bCs/>
          <w:sz w:val="24"/>
          <w:szCs w:val="24"/>
          <w:lang w:val="ru-RU"/>
        </w:rPr>
        <w:t>1.2.5.2. Формирование ИКТ-компетентности  обучающихся</w:t>
      </w:r>
      <w:r w:rsidR="008A70BD" w:rsidRPr="00E61C11">
        <w:rPr>
          <w:rFonts w:eastAsia="Times New Roman"/>
          <w:b/>
          <w:bCs/>
          <w:sz w:val="24"/>
          <w:szCs w:val="24"/>
          <w:lang w:val="ru-RU"/>
        </w:rPr>
        <w:t>…………………</w:t>
      </w:r>
      <w:r w:rsidR="00540501">
        <w:rPr>
          <w:rFonts w:eastAsia="Times New Roman"/>
          <w:b/>
          <w:bCs/>
          <w:sz w:val="24"/>
          <w:szCs w:val="24"/>
          <w:lang w:val="ru-RU"/>
        </w:rPr>
        <w:t>……………..</w:t>
      </w:r>
      <w:r w:rsidR="008A70BD" w:rsidRPr="00E61C11">
        <w:rPr>
          <w:rFonts w:eastAsia="Times New Roman"/>
          <w:b/>
          <w:bCs/>
          <w:sz w:val="24"/>
          <w:szCs w:val="24"/>
          <w:lang w:val="ru-RU"/>
        </w:rPr>
        <w:t>3</w:t>
      </w:r>
      <w:r w:rsidR="00540501">
        <w:rPr>
          <w:rFonts w:eastAsia="Times New Roman"/>
          <w:b/>
          <w:bCs/>
          <w:sz w:val="24"/>
          <w:szCs w:val="24"/>
          <w:lang w:val="ru-RU"/>
        </w:rPr>
        <w:t>3</w:t>
      </w:r>
    </w:p>
    <w:p w:rsidR="001637B4" w:rsidRPr="00E61C11" w:rsidRDefault="001637B4" w:rsidP="00B10724">
      <w:pPr>
        <w:pStyle w:val="2"/>
        <w:tabs>
          <w:tab w:val="right" w:leader="dot" w:pos="9498"/>
        </w:tabs>
        <w:ind w:firstLine="1276"/>
        <w:rPr>
          <w:rFonts w:eastAsia="Times New Roman"/>
          <w:b/>
          <w:bCs/>
          <w:sz w:val="24"/>
          <w:szCs w:val="24"/>
          <w:lang w:val="ru-RU"/>
        </w:rPr>
      </w:pPr>
      <w:r w:rsidRPr="00E61C11">
        <w:rPr>
          <w:rFonts w:eastAsia="Times New Roman"/>
          <w:b/>
          <w:bCs/>
          <w:sz w:val="24"/>
          <w:szCs w:val="24"/>
          <w:lang w:val="ru-RU"/>
        </w:rPr>
        <w:t>1.2.5.3. Основы учебно-исследовательской и проектной деятельности</w:t>
      </w:r>
      <w:r w:rsidR="008A70BD" w:rsidRPr="00E61C11">
        <w:rPr>
          <w:rFonts w:eastAsia="Times New Roman"/>
          <w:b/>
          <w:bCs/>
          <w:sz w:val="24"/>
          <w:szCs w:val="24"/>
          <w:lang w:val="ru-RU"/>
        </w:rPr>
        <w:t>………</w:t>
      </w:r>
      <w:r w:rsidR="00540501">
        <w:rPr>
          <w:rFonts w:eastAsia="Times New Roman"/>
          <w:b/>
          <w:bCs/>
          <w:sz w:val="24"/>
          <w:szCs w:val="24"/>
          <w:lang w:val="ru-RU"/>
        </w:rPr>
        <w:t>…………</w:t>
      </w:r>
      <w:r w:rsidR="009526D5" w:rsidRPr="00E61C11">
        <w:rPr>
          <w:rFonts w:eastAsia="Times New Roman"/>
          <w:b/>
          <w:bCs/>
          <w:sz w:val="24"/>
          <w:szCs w:val="24"/>
          <w:lang w:val="ru-RU"/>
        </w:rPr>
        <w:t>3</w:t>
      </w:r>
      <w:r w:rsidR="00540501">
        <w:rPr>
          <w:rFonts w:eastAsia="Times New Roman"/>
          <w:b/>
          <w:bCs/>
          <w:sz w:val="24"/>
          <w:szCs w:val="24"/>
          <w:lang w:val="ru-RU"/>
        </w:rPr>
        <w:t>7</w:t>
      </w:r>
    </w:p>
    <w:p w:rsidR="001637B4" w:rsidRPr="00E61C11" w:rsidRDefault="001637B4" w:rsidP="00B10724">
      <w:pPr>
        <w:pStyle w:val="2"/>
        <w:tabs>
          <w:tab w:val="right" w:leader="dot" w:pos="9498"/>
        </w:tabs>
        <w:ind w:firstLine="1276"/>
        <w:rPr>
          <w:b/>
          <w:noProof/>
          <w:sz w:val="24"/>
          <w:szCs w:val="24"/>
          <w:lang w:val="ru-RU"/>
        </w:rPr>
      </w:pPr>
      <w:r w:rsidRPr="00E61C11">
        <w:rPr>
          <w:rFonts w:eastAsia="Times New Roman"/>
          <w:b/>
          <w:bCs/>
          <w:sz w:val="24"/>
          <w:szCs w:val="24"/>
          <w:lang w:val="ru-RU"/>
        </w:rPr>
        <w:t>1.2.5.4. Стратегии смыслового чтения и работа с текстом</w:t>
      </w:r>
      <w:r w:rsidR="00284690">
        <w:rPr>
          <w:rFonts w:eastAsia="Times New Roman"/>
          <w:b/>
          <w:bCs/>
          <w:sz w:val="24"/>
          <w:szCs w:val="24"/>
          <w:lang w:val="ru-RU"/>
        </w:rPr>
        <w:t>…………………….</w:t>
      </w:r>
      <w:r w:rsidR="00540501">
        <w:rPr>
          <w:rFonts w:eastAsia="Times New Roman"/>
          <w:b/>
          <w:bCs/>
          <w:sz w:val="24"/>
          <w:szCs w:val="24"/>
          <w:lang w:val="ru-RU"/>
        </w:rPr>
        <w:t>39</w:t>
      </w:r>
    </w:p>
    <w:p w:rsidR="008444C3" w:rsidRPr="00E61C11" w:rsidRDefault="008444C3" w:rsidP="00B10724">
      <w:pPr>
        <w:pStyle w:val="2"/>
        <w:tabs>
          <w:tab w:val="right" w:leader="dot" w:pos="9498"/>
        </w:tabs>
        <w:ind w:firstLine="1276"/>
        <w:rPr>
          <w:rStyle w:val="af6"/>
          <w:rFonts w:eastAsia="Calibri"/>
          <w:b/>
          <w:bCs/>
          <w:iCs/>
          <w:noProof/>
          <w:color w:val="auto"/>
          <w:sz w:val="24"/>
          <w:szCs w:val="24"/>
          <w:u w:val="none"/>
        </w:rPr>
      </w:pPr>
      <w:r w:rsidRPr="00E61C11">
        <w:rPr>
          <w:b/>
          <w:noProof/>
          <w:sz w:val="24"/>
          <w:szCs w:val="24"/>
        </w:rPr>
        <w:t>Предметные результаты ………………………………………………</w:t>
      </w:r>
      <w:r w:rsidR="008A70BD" w:rsidRPr="00E61C11">
        <w:rPr>
          <w:b/>
          <w:noProof/>
          <w:sz w:val="24"/>
          <w:szCs w:val="24"/>
        </w:rPr>
        <w:t>…………..4</w:t>
      </w:r>
      <w:r w:rsidR="009526D5" w:rsidRPr="00E61C11">
        <w:rPr>
          <w:b/>
          <w:noProof/>
          <w:sz w:val="24"/>
          <w:szCs w:val="24"/>
        </w:rPr>
        <w:t>2</w:t>
      </w:r>
    </w:p>
    <w:p w:rsidR="001D19FB" w:rsidRPr="00E61C11" w:rsidRDefault="001E11FF" w:rsidP="00C37DE7">
      <w:pPr>
        <w:pStyle w:val="33"/>
        <w:rPr>
          <w:rFonts w:eastAsiaTheme="minorEastAsia"/>
          <w:noProof/>
          <w:lang w:eastAsia="ru-RU"/>
        </w:rPr>
      </w:pPr>
      <w:hyperlink w:anchor="_Toc414553133" w:history="1">
        <w:r w:rsidR="001D19FB" w:rsidRPr="00E61C11">
          <w:rPr>
            <w:rStyle w:val="af6"/>
            <w:noProof/>
            <w:szCs w:val="24"/>
          </w:rPr>
          <w:t>1.2.5.</w:t>
        </w:r>
        <w:r w:rsidR="001637B4" w:rsidRPr="00E61C11">
          <w:rPr>
            <w:rStyle w:val="af6"/>
            <w:noProof/>
            <w:szCs w:val="24"/>
          </w:rPr>
          <w:t>5</w:t>
        </w:r>
        <w:r w:rsidR="001D19FB" w:rsidRPr="00E61C11">
          <w:rPr>
            <w:rStyle w:val="af6"/>
            <w:noProof/>
            <w:szCs w:val="24"/>
          </w:rPr>
          <w:t>. Русский язык</w:t>
        </w:r>
        <w:r w:rsidR="001D19FB" w:rsidRPr="00E61C11">
          <w:rPr>
            <w:noProof/>
            <w:webHidden/>
          </w:rPr>
          <w:tab/>
        </w:r>
        <w:r w:rsidRPr="00E61C11">
          <w:rPr>
            <w:noProof/>
            <w:webHidden/>
          </w:rPr>
          <w:fldChar w:fldCharType="begin"/>
        </w:r>
        <w:r w:rsidR="001D19FB" w:rsidRPr="00E61C11">
          <w:rPr>
            <w:noProof/>
            <w:webHidden/>
          </w:rPr>
          <w:instrText xml:space="preserve"> PAGEREF _Toc414553133 \h </w:instrText>
        </w:r>
        <w:r w:rsidRPr="00E61C11">
          <w:rPr>
            <w:noProof/>
            <w:webHidden/>
          </w:rPr>
        </w:r>
        <w:r w:rsidRPr="00E61C11">
          <w:rPr>
            <w:noProof/>
            <w:webHidden/>
          </w:rPr>
          <w:fldChar w:fldCharType="separate"/>
        </w:r>
        <w:r w:rsidR="00954751">
          <w:rPr>
            <w:noProof/>
            <w:webHidden/>
          </w:rPr>
          <w:t>40</w:t>
        </w:r>
        <w:r w:rsidRPr="00E61C11">
          <w:rPr>
            <w:noProof/>
            <w:webHidden/>
          </w:rPr>
          <w:fldChar w:fldCharType="end"/>
        </w:r>
      </w:hyperlink>
    </w:p>
    <w:p w:rsidR="001D19FB" w:rsidRPr="00E61C11" w:rsidRDefault="001E11FF" w:rsidP="00484BCC">
      <w:pPr>
        <w:pStyle w:val="22"/>
      </w:pPr>
      <w:hyperlink w:anchor="_Toc414553136" w:history="1">
        <w:r w:rsidR="001D19FB" w:rsidRPr="00E61C11">
          <w:rPr>
            <w:rStyle w:val="af6"/>
          </w:rPr>
          <w:t>1.2.5.</w:t>
        </w:r>
        <w:r w:rsidR="001637B4" w:rsidRPr="00E61C11">
          <w:rPr>
            <w:rStyle w:val="af6"/>
          </w:rPr>
          <w:t>6</w:t>
        </w:r>
        <w:r w:rsidR="001D19FB" w:rsidRPr="00E61C11">
          <w:rPr>
            <w:rStyle w:val="af6"/>
          </w:rPr>
          <w:t>. Литература</w:t>
        </w:r>
        <w:r w:rsidR="001D19FB" w:rsidRPr="00E61C11">
          <w:rPr>
            <w:webHidden/>
          </w:rPr>
          <w:tab/>
        </w:r>
        <w:r w:rsidRPr="00E61C11">
          <w:rPr>
            <w:b/>
            <w:webHidden/>
          </w:rPr>
          <w:fldChar w:fldCharType="begin"/>
        </w:r>
        <w:r w:rsidR="001D19FB" w:rsidRPr="00E61C11">
          <w:rPr>
            <w:webHidden/>
          </w:rPr>
          <w:instrText xml:space="preserve"> PAGEREF _Toc414553136 \h </w:instrText>
        </w:r>
        <w:r w:rsidRPr="00E61C11">
          <w:rPr>
            <w:b/>
            <w:webHidden/>
          </w:rPr>
        </w:r>
        <w:r w:rsidRPr="00E61C11">
          <w:rPr>
            <w:b/>
            <w:webHidden/>
          </w:rPr>
          <w:fldChar w:fldCharType="separate"/>
        </w:r>
        <w:r w:rsidR="00954751">
          <w:rPr>
            <w:webHidden/>
          </w:rPr>
          <w:t>44</w:t>
        </w:r>
        <w:r w:rsidRPr="00E61C11">
          <w:rPr>
            <w:b/>
            <w:webHidden/>
          </w:rPr>
          <w:fldChar w:fldCharType="end"/>
        </w:r>
      </w:hyperlink>
    </w:p>
    <w:p w:rsidR="0031182D" w:rsidRPr="00E61C11" w:rsidRDefault="0057652C" w:rsidP="0031182D">
      <w:pPr>
        <w:spacing w:after="120"/>
        <w:ind w:left="1276"/>
        <w:rPr>
          <w:rFonts w:ascii="Times New Roman" w:hAnsi="Times New Roman"/>
          <w:sz w:val="24"/>
          <w:szCs w:val="24"/>
          <w:lang w:val="ru-RU"/>
        </w:rPr>
      </w:pPr>
      <w:r w:rsidRPr="00E61C11">
        <w:rPr>
          <w:rFonts w:ascii="Times New Roman" w:hAnsi="Times New Roman"/>
          <w:sz w:val="24"/>
          <w:szCs w:val="24"/>
          <w:lang w:val="ru-RU"/>
        </w:rPr>
        <w:t>1.2.5.</w:t>
      </w:r>
      <w:r w:rsidR="0031182D" w:rsidRPr="00E61C11">
        <w:rPr>
          <w:rFonts w:ascii="Times New Roman" w:hAnsi="Times New Roman"/>
          <w:sz w:val="24"/>
          <w:szCs w:val="24"/>
          <w:lang w:val="ru-RU"/>
        </w:rPr>
        <w:t>7. Родной</w:t>
      </w:r>
      <w:r w:rsidRPr="00E61C11">
        <w:rPr>
          <w:rFonts w:ascii="Times New Roman" w:hAnsi="Times New Roman"/>
          <w:sz w:val="24"/>
          <w:szCs w:val="24"/>
          <w:lang w:val="ru-RU"/>
        </w:rPr>
        <w:t xml:space="preserve"> язык</w:t>
      </w:r>
      <w:r w:rsidR="0031182D" w:rsidRPr="00E61C11">
        <w:rPr>
          <w:rFonts w:ascii="Times New Roman" w:hAnsi="Times New Roman"/>
          <w:sz w:val="24"/>
          <w:szCs w:val="24"/>
          <w:lang w:val="ru-RU"/>
        </w:rPr>
        <w:t xml:space="preserve"> (русский)</w:t>
      </w:r>
      <w:r w:rsidRPr="00E61C11">
        <w:rPr>
          <w:rFonts w:ascii="Times New Roman" w:hAnsi="Times New Roman"/>
          <w:sz w:val="24"/>
          <w:szCs w:val="24"/>
          <w:lang w:val="ru-RU"/>
        </w:rPr>
        <w:t>……………………………………………………</w:t>
      </w:r>
      <w:r w:rsidR="00540501">
        <w:rPr>
          <w:rFonts w:ascii="Times New Roman" w:hAnsi="Times New Roman"/>
          <w:sz w:val="24"/>
          <w:szCs w:val="24"/>
          <w:lang w:val="ru-RU"/>
        </w:rPr>
        <w:t>.49</w:t>
      </w:r>
    </w:p>
    <w:p w:rsidR="0057652C" w:rsidRPr="00540501" w:rsidRDefault="0031182D" w:rsidP="0031182D">
      <w:pPr>
        <w:spacing w:after="120"/>
        <w:ind w:left="1276"/>
        <w:rPr>
          <w:rFonts w:ascii="Times New Roman" w:hAnsi="Times New Roman"/>
          <w:sz w:val="24"/>
          <w:szCs w:val="24"/>
          <w:lang w:val="ru-RU"/>
        </w:rPr>
      </w:pPr>
      <w:r w:rsidRPr="00E61C11">
        <w:rPr>
          <w:rFonts w:ascii="Times New Roman" w:hAnsi="Times New Roman"/>
          <w:sz w:val="24"/>
          <w:szCs w:val="24"/>
          <w:lang w:val="ru-RU"/>
        </w:rPr>
        <w:t xml:space="preserve">1.2.5.8. Родная литература (русская)……………………………………………  </w:t>
      </w:r>
      <w:r w:rsidR="00540501">
        <w:rPr>
          <w:rFonts w:ascii="Times New Roman" w:hAnsi="Times New Roman"/>
          <w:sz w:val="24"/>
          <w:szCs w:val="24"/>
        </w:rPr>
        <w:t>5</w:t>
      </w:r>
      <w:r w:rsidR="00540501">
        <w:rPr>
          <w:rFonts w:ascii="Times New Roman" w:hAnsi="Times New Roman"/>
          <w:sz w:val="24"/>
          <w:szCs w:val="24"/>
          <w:lang w:val="ru-RU"/>
        </w:rPr>
        <w:t>7</w:t>
      </w:r>
    </w:p>
    <w:p w:rsidR="001D19FB" w:rsidRPr="00E61C11" w:rsidRDefault="001E11FF" w:rsidP="00EF0C4F">
      <w:pPr>
        <w:pStyle w:val="41"/>
        <w:tabs>
          <w:tab w:val="clear" w:pos="9628"/>
          <w:tab w:val="right" w:leader="dot" w:pos="9498"/>
        </w:tabs>
        <w:spacing w:line="360" w:lineRule="auto"/>
        <w:ind w:left="1276"/>
        <w:jc w:val="both"/>
        <w:rPr>
          <w:sz w:val="24"/>
          <w:szCs w:val="24"/>
        </w:rPr>
      </w:pPr>
      <w:hyperlink w:anchor="_Toc414553137" w:history="1">
        <w:r w:rsidR="001D19FB" w:rsidRPr="00E61C11">
          <w:rPr>
            <w:rStyle w:val="af6"/>
            <w:sz w:val="24"/>
            <w:szCs w:val="24"/>
          </w:rPr>
          <w:t>1.2.5.</w:t>
        </w:r>
        <w:r w:rsidR="0031182D" w:rsidRPr="00E61C11">
          <w:rPr>
            <w:rStyle w:val="af6"/>
            <w:sz w:val="24"/>
            <w:szCs w:val="24"/>
          </w:rPr>
          <w:t>9.</w:t>
        </w:r>
        <w:r w:rsidR="001D19FB" w:rsidRPr="00E61C11">
          <w:rPr>
            <w:rStyle w:val="af6"/>
            <w:sz w:val="24"/>
            <w:szCs w:val="24"/>
          </w:rPr>
          <w:t xml:space="preserve"> Ино</w:t>
        </w:r>
        <w:r w:rsidR="00397742" w:rsidRPr="00E61C11">
          <w:rPr>
            <w:rStyle w:val="af6"/>
            <w:sz w:val="24"/>
            <w:szCs w:val="24"/>
          </w:rPr>
          <w:t>странный язык (</w:t>
        </w:r>
        <w:r w:rsidR="001D19FB" w:rsidRPr="00E61C11">
          <w:rPr>
            <w:rStyle w:val="af6"/>
            <w:sz w:val="24"/>
            <w:szCs w:val="24"/>
          </w:rPr>
          <w:t>английск</w:t>
        </w:r>
        <w:r w:rsidR="00397742" w:rsidRPr="00E61C11">
          <w:rPr>
            <w:rStyle w:val="af6"/>
            <w:sz w:val="24"/>
            <w:szCs w:val="24"/>
          </w:rPr>
          <w:t>ий</w:t>
        </w:r>
        <w:r w:rsidR="001D19FB" w:rsidRPr="00E61C11">
          <w:rPr>
            <w:rStyle w:val="af6"/>
            <w:sz w:val="24"/>
            <w:szCs w:val="24"/>
          </w:rPr>
          <w:t>)</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_Toc414553137 \h </w:instrText>
        </w:r>
        <w:r w:rsidRPr="00E61C11">
          <w:rPr>
            <w:webHidden/>
            <w:sz w:val="24"/>
            <w:szCs w:val="24"/>
          </w:rPr>
        </w:r>
        <w:r w:rsidRPr="00E61C11">
          <w:rPr>
            <w:webHidden/>
            <w:sz w:val="24"/>
            <w:szCs w:val="24"/>
          </w:rPr>
          <w:fldChar w:fldCharType="separate"/>
        </w:r>
        <w:r w:rsidR="00954751">
          <w:rPr>
            <w:webHidden/>
            <w:sz w:val="24"/>
            <w:szCs w:val="24"/>
          </w:rPr>
          <w:t>70</w:t>
        </w:r>
        <w:r w:rsidRPr="00E61C11">
          <w:rPr>
            <w:webHidden/>
            <w:sz w:val="24"/>
            <w:szCs w:val="24"/>
          </w:rPr>
          <w:fldChar w:fldCharType="end"/>
        </w:r>
      </w:hyperlink>
    </w:p>
    <w:p w:rsidR="0031182D" w:rsidRPr="00540501" w:rsidRDefault="0031182D" w:rsidP="0031182D">
      <w:pPr>
        <w:spacing w:after="120"/>
        <w:ind w:left="1276"/>
        <w:rPr>
          <w:rFonts w:ascii="Times New Roman" w:hAnsi="Times New Roman"/>
          <w:sz w:val="24"/>
          <w:szCs w:val="24"/>
          <w:lang w:val="ru-RU"/>
        </w:rPr>
      </w:pPr>
      <w:r w:rsidRPr="00E61C11">
        <w:rPr>
          <w:rFonts w:ascii="Times New Roman" w:hAnsi="Times New Roman"/>
          <w:sz w:val="24"/>
          <w:szCs w:val="24"/>
        </w:rPr>
        <w:t>1.2.5.10. Второй иностранный язык (немецкий)…………………………………</w:t>
      </w:r>
      <w:r w:rsidR="00540501">
        <w:rPr>
          <w:rFonts w:ascii="Times New Roman" w:hAnsi="Times New Roman"/>
          <w:sz w:val="24"/>
          <w:szCs w:val="24"/>
          <w:lang w:val="ru-RU"/>
        </w:rPr>
        <w:t>7</w:t>
      </w:r>
      <w:r w:rsidR="00540501">
        <w:rPr>
          <w:rFonts w:ascii="Times New Roman" w:hAnsi="Times New Roman"/>
          <w:webHidden/>
          <w:sz w:val="24"/>
          <w:szCs w:val="24"/>
          <w:lang w:val="ru-RU"/>
        </w:rPr>
        <w:t>9</w:t>
      </w:r>
    </w:p>
    <w:p w:rsidR="001D19FB" w:rsidRPr="00E61C11" w:rsidRDefault="001E11FF" w:rsidP="00B10724">
      <w:pPr>
        <w:pStyle w:val="41"/>
        <w:tabs>
          <w:tab w:val="clear" w:pos="9628"/>
          <w:tab w:val="right" w:leader="dot" w:pos="9498"/>
        </w:tabs>
        <w:spacing w:line="360" w:lineRule="auto"/>
        <w:ind w:left="1276"/>
        <w:jc w:val="both"/>
        <w:rPr>
          <w:rFonts w:eastAsiaTheme="minorEastAsia"/>
          <w:sz w:val="24"/>
          <w:szCs w:val="24"/>
          <w:lang w:eastAsia="ru-RU"/>
        </w:rPr>
      </w:pPr>
      <w:hyperlink w:anchor="_Toc414553138" w:history="1"/>
      <w:hyperlink w:anchor="_Toc414553139" w:history="1">
        <w:r w:rsidR="001D19FB" w:rsidRPr="00E61C11">
          <w:rPr>
            <w:rStyle w:val="af6"/>
            <w:sz w:val="24"/>
            <w:szCs w:val="24"/>
          </w:rPr>
          <w:t>1.2.5.</w:t>
        </w:r>
        <w:r w:rsidR="0031182D" w:rsidRPr="00E61C11">
          <w:rPr>
            <w:rStyle w:val="af6"/>
            <w:sz w:val="24"/>
            <w:szCs w:val="24"/>
          </w:rPr>
          <w:t>11</w:t>
        </w:r>
        <w:r w:rsidR="001D19FB" w:rsidRPr="00E61C11">
          <w:rPr>
            <w:rStyle w:val="af6"/>
            <w:sz w:val="24"/>
            <w:szCs w:val="24"/>
          </w:rPr>
          <w:t>. История России. Всеобщая история</w:t>
        </w:r>
        <w:r w:rsidR="001D19FB" w:rsidRPr="00E61C11">
          <w:rPr>
            <w:webHidden/>
            <w:sz w:val="24"/>
            <w:szCs w:val="24"/>
          </w:rPr>
          <w:tab/>
        </w:r>
        <w:r w:rsidR="00397742" w:rsidRPr="00E61C11">
          <w:rPr>
            <w:webHidden/>
            <w:sz w:val="24"/>
            <w:szCs w:val="24"/>
          </w:rPr>
          <w:t>66</w:t>
        </w:r>
      </w:hyperlink>
    </w:p>
    <w:p w:rsidR="001D19FB" w:rsidRPr="00540501" w:rsidRDefault="001E11FF" w:rsidP="00EF0C4F">
      <w:pPr>
        <w:pStyle w:val="41"/>
        <w:tabs>
          <w:tab w:val="clear" w:pos="9628"/>
          <w:tab w:val="right" w:leader="dot" w:pos="9498"/>
        </w:tabs>
        <w:spacing w:line="360" w:lineRule="auto"/>
        <w:ind w:left="1276"/>
        <w:jc w:val="both"/>
        <w:rPr>
          <w:rFonts w:eastAsiaTheme="minorEastAsia"/>
          <w:sz w:val="24"/>
          <w:szCs w:val="24"/>
          <w:lang w:val="ru-RU" w:eastAsia="ru-RU"/>
        </w:rPr>
      </w:pPr>
      <w:hyperlink w:anchor="_Toc414553140" w:history="1">
        <w:r w:rsidR="00B10724" w:rsidRPr="00E61C11">
          <w:rPr>
            <w:rStyle w:val="af6"/>
            <w:sz w:val="24"/>
            <w:szCs w:val="24"/>
          </w:rPr>
          <w:t>1.2.5.</w:t>
        </w:r>
        <w:r w:rsidR="0031182D" w:rsidRPr="00E61C11">
          <w:rPr>
            <w:rStyle w:val="af6"/>
            <w:sz w:val="24"/>
            <w:szCs w:val="24"/>
          </w:rPr>
          <w:t>12</w:t>
        </w:r>
        <w:r w:rsidR="001D19FB" w:rsidRPr="00E61C11">
          <w:rPr>
            <w:rStyle w:val="af6"/>
            <w:sz w:val="24"/>
            <w:szCs w:val="24"/>
          </w:rPr>
          <w:t>. Обществознание</w:t>
        </w:r>
        <w:r w:rsidR="001D19FB" w:rsidRPr="00E61C11">
          <w:rPr>
            <w:webHidden/>
            <w:sz w:val="24"/>
            <w:szCs w:val="24"/>
          </w:rPr>
          <w:tab/>
        </w:r>
        <w:r w:rsidR="00540501">
          <w:rPr>
            <w:webHidden/>
            <w:sz w:val="24"/>
            <w:szCs w:val="24"/>
            <w:lang w:val="ru-RU"/>
          </w:rPr>
          <w:t>83</w:t>
        </w:r>
      </w:hyperlink>
    </w:p>
    <w:p w:rsidR="001834F1" w:rsidRPr="00540501" w:rsidRDefault="001E11FF" w:rsidP="001834F1">
      <w:pPr>
        <w:pStyle w:val="33"/>
        <w:rPr>
          <w:noProof/>
          <w:lang w:val="ru-RU"/>
        </w:rPr>
      </w:pPr>
      <w:hyperlink w:anchor="_Toc414553141" w:history="1">
        <w:r w:rsidR="001834F1" w:rsidRPr="00E61C11">
          <w:rPr>
            <w:rStyle w:val="af6"/>
            <w:noProof/>
            <w:szCs w:val="24"/>
          </w:rPr>
          <w:t>1.2.5.14. ОДНКНР</w:t>
        </w:r>
        <w:r w:rsidR="00540501">
          <w:rPr>
            <w:noProof/>
            <w:webHidden/>
          </w:rPr>
          <w:tab/>
        </w:r>
        <w:r w:rsidR="00540501">
          <w:rPr>
            <w:noProof/>
            <w:webHidden/>
            <w:lang w:val="ru-RU"/>
          </w:rPr>
          <w:t>9</w:t>
        </w:r>
        <w:r w:rsidR="001834F1" w:rsidRPr="00E61C11">
          <w:rPr>
            <w:noProof/>
            <w:webHidden/>
          </w:rPr>
          <w:t>6</w:t>
        </w:r>
      </w:hyperlink>
    </w:p>
    <w:p w:rsidR="001D19FB" w:rsidRPr="00540501" w:rsidRDefault="001E11FF" w:rsidP="00EF0C4F">
      <w:pPr>
        <w:pStyle w:val="41"/>
        <w:tabs>
          <w:tab w:val="clear" w:pos="9628"/>
          <w:tab w:val="right" w:leader="dot" w:pos="9498"/>
        </w:tabs>
        <w:spacing w:line="360" w:lineRule="auto"/>
        <w:ind w:left="1276"/>
        <w:jc w:val="both"/>
        <w:rPr>
          <w:rFonts w:eastAsiaTheme="minorEastAsia"/>
          <w:sz w:val="24"/>
          <w:szCs w:val="24"/>
          <w:lang w:val="ru-RU" w:eastAsia="ru-RU"/>
        </w:rPr>
      </w:pPr>
      <w:hyperlink w:anchor="_Toc414553142" w:history="1">
        <w:r w:rsidR="00B10724" w:rsidRPr="00E61C11">
          <w:rPr>
            <w:rStyle w:val="af6"/>
            <w:sz w:val="24"/>
            <w:szCs w:val="24"/>
          </w:rPr>
          <w:t>1.2.5.</w:t>
        </w:r>
        <w:r w:rsidR="001637B4" w:rsidRPr="00E61C11">
          <w:rPr>
            <w:rStyle w:val="af6"/>
            <w:sz w:val="24"/>
            <w:szCs w:val="24"/>
          </w:rPr>
          <w:t>1</w:t>
        </w:r>
        <w:r w:rsidR="001834F1" w:rsidRPr="00E61C11">
          <w:rPr>
            <w:rStyle w:val="af6"/>
            <w:sz w:val="24"/>
            <w:szCs w:val="24"/>
          </w:rPr>
          <w:t>5</w:t>
        </w:r>
        <w:r w:rsidR="001D19FB" w:rsidRPr="00E61C11">
          <w:rPr>
            <w:rStyle w:val="af6"/>
            <w:sz w:val="24"/>
            <w:szCs w:val="24"/>
          </w:rPr>
          <w:t>. Математика</w:t>
        </w:r>
        <w:r w:rsidR="001D19FB" w:rsidRPr="00E61C11">
          <w:rPr>
            <w:webHidden/>
            <w:sz w:val="24"/>
            <w:szCs w:val="24"/>
          </w:rPr>
          <w:tab/>
        </w:r>
        <w:r w:rsidR="00540501">
          <w:rPr>
            <w:webHidden/>
            <w:sz w:val="24"/>
            <w:szCs w:val="24"/>
            <w:lang w:val="ru-RU"/>
          </w:rPr>
          <w:t>99</w:t>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148" w:history="1">
        <w:r w:rsidR="00B10724" w:rsidRPr="00E61C11">
          <w:rPr>
            <w:rStyle w:val="af6"/>
            <w:sz w:val="24"/>
            <w:szCs w:val="24"/>
          </w:rPr>
          <w:t>1.2.5.</w:t>
        </w:r>
        <w:r w:rsidR="001637B4" w:rsidRPr="00E61C11">
          <w:rPr>
            <w:rStyle w:val="af6"/>
            <w:sz w:val="24"/>
            <w:szCs w:val="24"/>
          </w:rPr>
          <w:t>1</w:t>
        </w:r>
        <w:r w:rsidR="001834F1" w:rsidRPr="00E61C11">
          <w:rPr>
            <w:rStyle w:val="af6"/>
            <w:sz w:val="24"/>
            <w:szCs w:val="24"/>
          </w:rPr>
          <w:t>6</w:t>
        </w:r>
        <w:r w:rsidR="001D19FB" w:rsidRPr="00E61C11">
          <w:rPr>
            <w:rStyle w:val="af6"/>
            <w:sz w:val="24"/>
            <w:szCs w:val="24"/>
          </w:rPr>
          <w:t>. Информатика</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_Toc414553148 \h </w:instrText>
        </w:r>
        <w:r w:rsidRPr="00E61C11">
          <w:rPr>
            <w:webHidden/>
            <w:sz w:val="24"/>
            <w:szCs w:val="24"/>
          </w:rPr>
        </w:r>
        <w:r w:rsidRPr="00E61C11">
          <w:rPr>
            <w:webHidden/>
            <w:sz w:val="24"/>
            <w:szCs w:val="24"/>
          </w:rPr>
          <w:fldChar w:fldCharType="separate"/>
        </w:r>
        <w:r w:rsidR="00954751">
          <w:rPr>
            <w:webHidden/>
            <w:sz w:val="24"/>
            <w:szCs w:val="24"/>
          </w:rPr>
          <w:t>128</w:t>
        </w:r>
        <w:r w:rsidRPr="00E61C11">
          <w:rPr>
            <w:webHidden/>
            <w:sz w:val="24"/>
            <w:szCs w:val="24"/>
          </w:rPr>
          <w:fldChar w:fldCharType="end"/>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149" w:history="1">
        <w:r w:rsidR="00B10724" w:rsidRPr="00E61C11">
          <w:rPr>
            <w:rStyle w:val="af6"/>
            <w:sz w:val="24"/>
            <w:szCs w:val="24"/>
          </w:rPr>
          <w:t>1.2.5.</w:t>
        </w:r>
        <w:r w:rsidR="001637B4" w:rsidRPr="00E61C11">
          <w:rPr>
            <w:rStyle w:val="af6"/>
            <w:sz w:val="24"/>
            <w:szCs w:val="24"/>
          </w:rPr>
          <w:t>1</w:t>
        </w:r>
        <w:r w:rsidR="001834F1" w:rsidRPr="00E61C11">
          <w:rPr>
            <w:rStyle w:val="af6"/>
            <w:sz w:val="24"/>
            <w:szCs w:val="24"/>
          </w:rPr>
          <w:t>7</w:t>
        </w:r>
        <w:r w:rsidR="001D19FB" w:rsidRPr="00E61C11">
          <w:rPr>
            <w:rStyle w:val="af6"/>
            <w:sz w:val="24"/>
            <w:szCs w:val="24"/>
          </w:rPr>
          <w:t>. Физика</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_Toc414553149 \h </w:instrText>
        </w:r>
        <w:r w:rsidRPr="00E61C11">
          <w:rPr>
            <w:webHidden/>
            <w:sz w:val="24"/>
            <w:szCs w:val="24"/>
          </w:rPr>
        </w:r>
        <w:r w:rsidRPr="00E61C11">
          <w:rPr>
            <w:webHidden/>
            <w:sz w:val="24"/>
            <w:szCs w:val="24"/>
          </w:rPr>
          <w:fldChar w:fldCharType="separate"/>
        </w:r>
        <w:r w:rsidR="00954751">
          <w:rPr>
            <w:webHidden/>
            <w:sz w:val="24"/>
            <w:szCs w:val="24"/>
          </w:rPr>
          <w:t>132</w:t>
        </w:r>
        <w:r w:rsidRPr="00E61C11">
          <w:rPr>
            <w:webHidden/>
            <w:sz w:val="24"/>
            <w:szCs w:val="24"/>
          </w:rPr>
          <w:fldChar w:fldCharType="end"/>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150" w:history="1">
        <w:r w:rsidR="00B10724" w:rsidRPr="00E61C11">
          <w:rPr>
            <w:rStyle w:val="af6"/>
            <w:sz w:val="24"/>
            <w:szCs w:val="24"/>
          </w:rPr>
          <w:t>1.2.5.1</w:t>
        </w:r>
        <w:r w:rsidR="001834F1" w:rsidRPr="00E61C11">
          <w:rPr>
            <w:rStyle w:val="af6"/>
            <w:sz w:val="24"/>
            <w:szCs w:val="24"/>
          </w:rPr>
          <w:t>8</w:t>
        </w:r>
        <w:r w:rsidR="001D19FB" w:rsidRPr="00E61C11">
          <w:rPr>
            <w:rStyle w:val="af6"/>
            <w:sz w:val="24"/>
            <w:szCs w:val="24"/>
          </w:rPr>
          <w:t>. Биология</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_Toc414553150 \h </w:instrText>
        </w:r>
        <w:r w:rsidRPr="00E61C11">
          <w:rPr>
            <w:webHidden/>
            <w:sz w:val="24"/>
            <w:szCs w:val="24"/>
          </w:rPr>
        </w:r>
        <w:r w:rsidRPr="00E61C11">
          <w:rPr>
            <w:webHidden/>
            <w:sz w:val="24"/>
            <w:szCs w:val="24"/>
          </w:rPr>
          <w:fldChar w:fldCharType="separate"/>
        </w:r>
        <w:r w:rsidR="00954751">
          <w:rPr>
            <w:webHidden/>
            <w:sz w:val="24"/>
            <w:szCs w:val="24"/>
          </w:rPr>
          <w:t>140</w:t>
        </w:r>
        <w:r w:rsidRPr="00E61C11">
          <w:rPr>
            <w:webHidden/>
            <w:sz w:val="24"/>
            <w:szCs w:val="24"/>
          </w:rPr>
          <w:fldChar w:fldCharType="end"/>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151" w:history="1">
        <w:r w:rsidR="00B10724" w:rsidRPr="00E61C11">
          <w:rPr>
            <w:rStyle w:val="af6"/>
            <w:sz w:val="24"/>
            <w:szCs w:val="24"/>
          </w:rPr>
          <w:t>1.2.5.1</w:t>
        </w:r>
        <w:r w:rsidR="001834F1" w:rsidRPr="00E61C11">
          <w:rPr>
            <w:rStyle w:val="af6"/>
            <w:sz w:val="24"/>
            <w:szCs w:val="24"/>
          </w:rPr>
          <w:t>9</w:t>
        </w:r>
        <w:r w:rsidR="001D19FB" w:rsidRPr="00E61C11">
          <w:rPr>
            <w:rStyle w:val="af6"/>
            <w:sz w:val="24"/>
            <w:szCs w:val="24"/>
          </w:rPr>
          <w:t>. Химия</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_Toc414553151 \h </w:instrText>
        </w:r>
        <w:r w:rsidRPr="00E61C11">
          <w:rPr>
            <w:webHidden/>
            <w:sz w:val="24"/>
            <w:szCs w:val="24"/>
          </w:rPr>
        </w:r>
        <w:r w:rsidRPr="00E61C11">
          <w:rPr>
            <w:webHidden/>
            <w:sz w:val="24"/>
            <w:szCs w:val="24"/>
          </w:rPr>
          <w:fldChar w:fldCharType="separate"/>
        </w:r>
        <w:r w:rsidR="00954751">
          <w:rPr>
            <w:webHidden/>
            <w:sz w:val="24"/>
            <w:szCs w:val="24"/>
          </w:rPr>
          <w:t>145</w:t>
        </w:r>
        <w:r w:rsidRPr="00E61C11">
          <w:rPr>
            <w:webHidden/>
            <w:sz w:val="24"/>
            <w:szCs w:val="24"/>
          </w:rPr>
          <w:fldChar w:fldCharType="end"/>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152" w:history="1">
        <w:r w:rsidR="001834F1" w:rsidRPr="00E61C11">
          <w:rPr>
            <w:rStyle w:val="af6"/>
            <w:sz w:val="24"/>
            <w:szCs w:val="24"/>
          </w:rPr>
          <w:t>1.2.5.20</w:t>
        </w:r>
        <w:r w:rsidR="001D19FB" w:rsidRPr="00E61C11">
          <w:rPr>
            <w:rStyle w:val="af6"/>
            <w:sz w:val="24"/>
            <w:szCs w:val="24"/>
          </w:rPr>
          <w:t>. Изобразительное искусство</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_Toc414553152 \h </w:instrText>
        </w:r>
        <w:r w:rsidRPr="00E61C11">
          <w:rPr>
            <w:webHidden/>
            <w:sz w:val="24"/>
            <w:szCs w:val="24"/>
          </w:rPr>
        </w:r>
        <w:r w:rsidRPr="00E61C11">
          <w:rPr>
            <w:webHidden/>
            <w:sz w:val="24"/>
            <w:szCs w:val="24"/>
          </w:rPr>
          <w:fldChar w:fldCharType="separate"/>
        </w:r>
        <w:r w:rsidR="00954751">
          <w:rPr>
            <w:webHidden/>
            <w:sz w:val="24"/>
            <w:szCs w:val="24"/>
          </w:rPr>
          <w:t>148</w:t>
        </w:r>
        <w:r w:rsidRPr="00E61C11">
          <w:rPr>
            <w:webHidden/>
            <w:sz w:val="24"/>
            <w:szCs w:val="24"/>
          </w:rPr>
          <w:fldChar w:fldCharType="end"/>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153" w:history="1">
        <w:r w:rsidR="001834F1" w:rsidRPr="00E61C11">
          <w:rPr>
            <w:rStyle w:val="af6"/>
            <w:sz w:val="24"/>
            <w:szCs w:val="24"/>
          </w:rPr>
          <w:t>1.2.5.21</w:t>
        </w:r>
        <w:r w:rsidR="001D19FB" w:rsidRPr="00E61C11">
          <w:rPr>
            <w:rStyle w:val="af6"/>
            <w:sz w:val="24"/>
            <w:szCs w:val="24"/>
          </w:rPr>
          <w:t>. Музыка</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_Toc414553153 \h </w:instrText>
        </w:r>
        <w:r w:rsidRPr="00E61C11">
          <w:rPr>
            <w:webHidden/>
            <w:sz w:val="24"/>
            <w:szCs w:val="24"/>
          </w:rPr>
        </w:r>
        <w:r w:rsidRPr="00E61C11">
          <w:rPr>
            <w:webHidden/>
            <w:sz w:val="24"/>
            <w:szCs w:val="24"/>
          </w:rPr>
          <w:fldChar w:fldCharType="separate"/>
        </w:r>
        <w:r w:rsidR="00954751">
          <w:rPr>
            <w:webHidden/>
            <w:sz w:val="24"/>
            <w:szCs w:val="24"/>
          </w:rPr>
          <w:t>156</w:t>
        </w:r>
        <w:r w:rsidRPr="00E61C11">
          <w:rPr>
            <w:webHidden/>
            <w:sz w:val="24"/>
            <w:szCs w:val="24"/>
          </w:rPr>
          <w:fldChar w:fldCharType="end"/>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154" w:history="1">
        <w:r w:rsidR="001834F1" w:rsidRPr="00E61C11">
          <w:rPr>
            <w:rStyle w:val="af6"/>
            <w:sz w:val="24"/>
            <w:szCs w:val="24"/>
          </w:rPr>
          <w:t>1.2.5.22</w:t>
        </w:r>
        <w:r w:rsidR="001D19FB" w:rsidRPr="00E61C11">
          <w:rPr>
            <w:rStyle w:val="af6"/>
            <w:sz w:val="24"/>
            <w:szCs w:val="24"/>
          </w:rPr>
          <w:t>.Технология</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_Toc414553154 \h </w:instrText>
        </w:r>
        <w:r w:rsidRPr="00E61C11">
          <w:rPr>
            <w:webHidden/>
            <w:sz w:val="24"/>
            <w:szCs w:val="24"/>
          </w:rPr>
        </w:r>
        <w:r w:rsidRPr="00E61C11">
          <w:rPr>
            <w:webHidden/>
            <w:sz w:val="24"/>
            <w:szCs w:val="24"/>
          </w:rPr>
          <w:fldChar w:fldCharType="separate"/>
        </w:r>
        <w:r w:rsidR="00954751">
          <w:rPr>
            <w:webHidden/>
            <w:sz w:val="24"/>
            <w:szCs w:val="24"/>
          </w:rPr>
          <w:t>160</w:t>
        </w:r>
        <w:r w:rsidRPr="00E61C11">
          <w:rPr>
            <w:webHidden/>
            <w:sz w:val="24"/>
            <w:szCs w:val="24"/>
          </w:rPr>
          <w:fldChar w:fldCharType="end"/>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156" w:history="1">
        <w:r w:rsidR="00B10724" w:rsidRPr="00E61C11">
          <w:rPr>
            <w:rStyle w:val="af6"/>
            <w:sz w:val="24"/>
            <w:szCs w:val="24"/>
          </w:rPr>
          <w:t>1.2.5.</w:t>
        </w:r>
        <w:r w:rsidR="001834F1" w:rsidRPr="00E61C11">
          <w:rPr>
            <w:rStyle w:val="af6"/>
            <w:sz w:val="24"/>
            <w:szCs w:val="24"/>
          </w:rPr>
          <w:t>23</w:t>
        </w:r>
        <w:r w:rsidR="001D19FB" w:rsidRPr="00E61C11">
          <w:rPr>
            <w:rStyle w:val="af6"/>
            <w:sz w:val="24"/>
            <w:szCs w:val="24"/>
          </w:rPr>
          <w:t>. Физическая культура</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_Toc414553156 \h </w:instrText>
        </w:r>
        <w:r w:rsidRPr="00E61C11">
          <w:rPr>
            <w:webHidden/>
            <w:sz w:val="24"/>
            <w:szCs w:val="24"/>
          </w:rPr>
        </w:r>
        <w:r w:rsidRPr="00E61C11">
          <w:rPr>
            <w:webHidden/>
            <w:sz w:val="24"/>
            <w:szCs w:val="24"/>
          </w:rPr>
          <w:fldChar w:fldCharType="separate"/>
        </w:r>
        <w:r w:rsidR="00954751">
          <w:rPr>
            <w:webHidden/>
            <w:sz w:val="24"/>
            <w:szCs w:val="24"/>
          </w:rPr>
          <w:t>169</w:t>
        </w:r>
        <w:r w:rsidRPr="00E61C11">
          <w:rPr>
            <w:webHidden/>
            <w:sz w:val="24"/>
            <w:szCs w:val="24"/>
          </w:rPr>
          <w:fldChar w:fldCharType="end"/>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157" w:history="1">
        <w:r w:rsidR="00B10724" w:rsidRPr="00E61C11">
          <w:rPr>
            <w:rStyle w:val="af6"/>
            <w:sz w:val="24"/>
            <w:szCs w:val="24"/>
          </w:rPr>
          <w:t>1.2.5.</w:t>
        </w:r>
        <w:r w:rsidR="001637B4" w:rsidRPr="00E61C11">
          <w:rPr>
            <w:rStyle w:val="af6"/>
            <w:sz w:val="24"/>
            <w:szCs w:val="24"/>
          </w:rPr>
          <w:t>2</w:t>
        </w:r>
        <w:r w:rsidR="001834F1" w:rsidRPr="00E61C11">
          <w:rPr>
            <w:rStyle w:val="af6"/>
            <w:sz w:val="24"/>
            <w:szCs w:val="24"/>
          </w:rPr>
          <w:t>4</w:t>
        </w:r>
        <w:r w:rsidR="001D19FB" w:rsidRPr="00E61C11">
          <w:rPr>
            <w:rStyle w:val="af6"/>
            <w:sz w:val="24"/>
            <w:szCs w:val="24"/>
          </w:rPr>
          <w:t>. Основы безопасности жизнедеятельности</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_Toc414553157 \h </w:instrText>
        </w:r>
        <w:r w:rsidRPr="00E61C11">
          <w:rPr>
            <w:webHidden/>
            <w:sz w:val="24"/>
            <w:szCs w:val="24"/>
          </w:rPr>
        </w:r>
        <w:r w:rsidRPr="00E61C11">
          <w:rPr>
            <w:webHidden/>
            <w:sz w:val="24"/>
            <w:szCs w:val="24"/>
          </w:rPr>
          <w:fldChar w:fldCharType="separate"/>
        </w:r>
        <w:r w:rsidR="00954751">
          <w:rPr>
            <w:webHidden/>
            <w:sz w:val="24"/>
            <w:szCs w:val="24"/>
          </w:rPr>
          <w:t>171</w:t>
        </w:r>
        <w:r w:rsidRPr="00E61C11">
          <w:rPr>
            <w:webHidden/>
            <w:sz w:val="24"/>
            <w:szCs w:val="24"/>
          </w:rPr>
          <w:fldChar w:fldCharType="end"/>
        </w:r>
      </w:hyperlink>
    </w:p>
    <w:p w:rsidR="001D19FB" w:rsidRPr="00E61C11" w:rsidRDefault="001E11FF" w:rsidP="00484BCC">
      <w:pPr>
        <w:pStyle w:val="22"/>
        <w:rPr>
          <w:rFonts w:eastAsiaTheme="minorEastAsia"/>
          <w:b/>
          <w:lang w:eastAsia="ru-RU"/>
        </w:rPr>
      </w:pPr>
      <w:hyperlink w:anchor="_Toc414553158" w:history="1">
        <w:r w:rsidR="001D19FB" w:rsidRPr="00E61C11">
          <w:rPr>
            <w:rStyle w:val="af6"/>
          </w:rPr>
          <w:t>1.3. Система оценки достижения планируемых результатов освоения основной образовательной программы основного общего образования</w:t>
        </w:r>
        <w:r w:rsidR="001D19FB" w:rsidRPr="00E61C11">
          <w:rPr>
            <w:webHidden/>
          </w:rPr>
          <w:tab/>
        </w:r>
        <w:r w:rsidRPr="00E61C11">
          <w:rPr>
            <w:b/>
            <w:webHidden/>
          </w:rPr>
          <w:fldChar w:fldCharType="begin"/>
        </w:r>
        <w:r w:rsidR="001D19FB" w:rsidRPr="00E61C11">
          <w:rPr>
            <w:webHidden/>
          </w:rPr>
          <w:instrText xml:space="preserve"> PAGEREF _Toc414553158 \h </w:instrText>
        </w:r>
        <w:r w:rsidRPr="00E61C11">
          <w:rPr>
            <w:b/>
            <w:webHidden/>
          </w:rPr>
        </w:r>
        <w:r w:rsidRPr="00E61C11">
          <w:rPr>
            <w:b/>
            <w:webHidden/>
          </w:rPr>
          <w:fldChar w:fldCharType="separate"/>
        </w:r>
        <w:r w:rsidR="00954751">
          <w:rPr>
            <w:webHidden/>
          </w:rPr>
          <w:t>175</w:t>
        </w:r>
        <w:r w:rsidRPr="00E61C11">
          <w:rPr>
            <w:b/>
            <w:webHidden/>
          </w:rPr>
          <w:fldChar w:fldCharType="end"/>
        </w:r>
      </w:hyperlink>
    </w:p>
    <w:p w:rsidR="001D19FB" w:rsidRPr="00E61C11" w:rsidRDefault="001E11FF" w:rsidP="00EF0C4F">
      <w:pPr>
        <w:pStyle w:val="15"/>
        <w:tabs>
          <w:tab w:val="clear" w:pos="9628"/>
          <w:tab w:val="right" w:leader="dot" w:pos="9498"/>
        </w:tabs>
        <w:spacing w:before="0" w:line="360" w:lineRule="auto"/>
        <w:rPr>
          <w:rFonts w:eastAsiaTheme="minorEastAsia"/>
          <w:b/>
          <w:szCs w:val="24"/>
        </w:rPr>
      </w:pPr>
      <w:hyperlink w:anchor="_Toc414553166" w:history="1">
        <w:r w:rsidR="001D19FB" w:rsidRPr="00E61C11">
          <w:rPr>
            <w:rStyle w:val="af6"/>
            <w:szCs w:val="24"/>
          </w:rPr>
          <w:t>2.</w:t>
        </w:r>
        <w:r w:rsidR="001D19FB" w:rsidRPr="00E61C11">
          <w:rPr>
            <w:rFonts w:eastAsiaTheme="minorEastAsia"/>
            <w:szCs w:val="24"/>
          </w:rPr>
          <w:tab/>
        </w:r>
        <w:r w:rsidR="00FE703A" w:rsidRPr="00E61C11">
          <w:rPr>
            <w:rStyle w:val="af6"/>
            <w:szCs w:val="24"/>
          </w:rPr>
          <w:t>Содержательный раздел</w:t>
        </w:r>
        <w:r w:rsidR="001D19FB" w:rsidRPr="00E61C11">
          <w:rPr>
            <w:rStyle w:val="af6"/>
            <w:szCs w:val="24"/>
          </w:rPr>
          <w:t xml:space="preserve"> основной образовательной программы основного общего образования</w:t>
        </w:r>
        <w:r w:rsidR="001D19FB" w:rsidRPr="00E61C11">
          <w:rPr>
            <w:webHidden/>
            <w:szCs w:val="24"/>
          </w:rPr>
          <w:tab/>
        </w:r>
        <w:r w:rsidRPr="00E61C11">
          <w:rPr>
            <w:b/>
            <w:webHidden/>
            <w:szCs w:val="24"/>
          </w:rPr>
          <w:fldChar w:fldCharType="begin"/>
        </w:r>
        <w:r w:rsidR="001D19FB" w:rsidRPr="00E61C11">
          <w:rPr>
            <w:webHidden/>
            <w:szCs w:val="24"/>
          </w:rPr>
          <w:instrText xml:space="preserve"> PAGEREF _Toc414553166 \h </w:instrText>
        </w:r>
        <w:r w:rsidRPr="00E61C11">
          <w:rPr>
            <w:b/>
            <w:webHidden/>
            <w:szCs w:val="24"/>
          </w:rPr>
        </w:r>
        <w:r w:rsidRPr="00E61C11">
          <w:rPr>
            <w:b/>
            <w:webHidden/>
            <w:szCs w:val="24"/>
          </w:rPr>
          <w:fldChar w:fldCharType="separate"/>
        </w:r>
        <w:r w:rsidR="00954751">
          <w:rPr>
            <w:webHidden/>
            <w:szCs w:val="24"/>
          </w:rPr>
          <w:t>186</w:t>
        </w:r>
        <w:r w:rsidRPr="00E61C11">
          <w:rPr>
            <w:b/>
            <w:webHidden/>
            <w:szCs w:val="24"/>
          </w:rPr>
          <w:fldChar w:fldCharType="end"/>
        </w:r>
      </w:hyperlink>
    </w:p>
    <w:p w:rsidR="001D19FB" w:rsidRPr="00E61C11" w:rsidRDefault="001E11FF" w:rsidP="00484BCC">
      <w:pPr>
        <w:pStyle w:val="22"/>
        <w:rPr>
          <w:rFonts w:eastAsiaTheme="minorEastAsia"/>
          <w:b/>
          <w:lang w:eastAsia="ru-RU"/>
        </w:rPr>
      </w:pPr>
      <w:hyperlink w:anchor="_Toc414553167" w:history="1">
        <w:r w:rsidR="001D19FB" w:rsidRPr="00E61C11">
          <w:rPr>
            <w:rStyle w:val="af6"/>
          </w:rPr>
          <w:t>2.1. Программа развития универсальных учебных действий, включающая формирование компетенций обучающихся в области использования информационно-коммуникационных технологий, учебно-исследовательской и проектной деятельности</w:t>
        </w:r>
        <w:r w:rsidR="001D19FB" w:rsidRPr="00E61C11">
          <w:rPr>
            <w:webHidden/>
          </w:rPr>
          <w:tab/>
        </w:r>
        <w:r w:rsidRPr="00E61C11">
          <w:rPr>
            <w:b/>
            <w:webHidden/>
          </w:rPr>
          <w:fldChar w:fldCharType="begin"/>
        </w:r>
        <w:r w:rsidR="001D19FB" w:rsidRPr="00E61C11">
          <w:rPr>
            <w:webHidden/>
          </w:rPr>
          <w:instrText xml:space="preserve"> PAGEREF _Toc414553167 \h </w:instrText>
        </w:r>
        <w:r w:rsidRPr="00E61C11">
          <w:rPr>
            <w:b/>
            <w:webHidden/>
          </w:rPr>
        </w:r>
        <w:r w:rsidRPr="00E61C11">
          <w:rPr>
            <w:b/>
            <w:webHidden/>
          </w:rPr>
          <w:fldChar w:fldCharType="separate"/>
        </w:r>
        <w:r w:rsidR="00954751">
          <w:rPr>
            <w:webHidden/>
          </w:rPr>
          <w:t>186</w:t>
        </w:r>
        <w:r w:rsidRPr="00E61C11">
          <w:rPr>
            <w:b/>
            <w:webHidden/>
          </w:rPr>
          <w:fldChar w:fldCharType="end"/>
        </w:r>
      </w:hyperlink>
    </w:p>
    <w:p w:rsidR="001D19FB" w:rsidRPr="00E61C11" w:rsidRDefault="001E11FF" w:rsidP="00484BCC">
      <w:pPr>
        <w:pStyle w:val="22"/>
        <w:rPr>
          <w:rFonts w:eastAsiaTheme="minorEastAsia"/>
          <w:b/>
          <w:lang w:eastAsia="ru-RU"/>
        </w:rPr>
      </w:pPr>
      <w:hyperlink w:anchor="_Toc414553178" w:history="1">
        <w:r w:rsidR="001D19FB" w:rsidRPr="00E61C11">
          <w:rPr>
            <w:rStyle w:val="af6"/>
          </w:rPr>
          <w:t>2.2. Примерные программы учебных предметов, курсов</w:t>
        </w:r>
        <w:r w:rsidR="001D19FB" w:rsidRPr="00E61C11">
          <w:rPr>
            <w:webHidden/>
          </w:rPr>
          <w:tab/>
        </w:r>
        <w:r w:rsidRPr="00E61C11">
          <w:rPr>
            <w:b/>
            <w:webHidden/>
          </w:rPr>
          <w:fldChar w:fldCharType="begin"/>
        </w:r>
        <w:r w:rsidR="001D19FB" w:rsidRPr="00E61C11">
          <w:rPr>
            <w:webHidden/>
          </w:rPr>
          <w:instrText xml:space="preserve"> PAGEREF _Toc414553178 \h </w:instrText>
        </w:r>
        <w:r w:rsidRPr="00E61C11">
          <w:rPr>
            <w:b/>
            <w:webHidden/>
          </w:rPr>
        </w:r>
        <w:r w:rsidRPr="00E61C11">
          <w:rPr>
            <w:b/>
            <w:webHidden/>
          </w:rPr>
          <w:fldChar w:fldCharType="separate"/>
        </w:r>
        <w:r w:rsidR="00954751">
          <w:rPr>
            <w:webHidden/>
          </w:rPr>
          <w:t>210</w:t>
        </w:r>
        <w:r w:rsidRPr="00E61C11">
          <w:rPr>
            <w:b/>
            <w:webHidden/>
          </w:rPr>
          <w:fldChar w:fldCharType="end"/>
        </w:r>
      </w:hyperlink>
    </w:p>
    <w:p w:rsidR="001D19FB" w:rsidRPr="00E61C11" w:rsidRDefault="001E11FF" w:rsidP="00484BCC">
      <w:pPr>
        <w:pStyle w:val="22"/>
        <w:rPr>
          <w:rFonts w:eastAsiaTheme="minorEastAsia"/>
          <w:b/>
          <w:lang w:eastAsia="ru-RU"/>
        </w:rPr>
      </w:pPr>
      <w:hyperlink w:anchor="_Toc414553179" w:history="1">
        <w:r w:rsidR="001D19FB" w:rsidRPr="00E61C11">
          <w:rPr>
            <w:rStyle w:val="af6"/>
          </w:rPr>
          <w:t>2.2.1 Общие положения</w:t>
        </w:r>
        <w:r w:rsidR="001D19FB" w:rsidRPr="00E61C11">
          <w:rPr>
            <w:webHidden/>
          </w:rPr>
          <w:tab/>
        </w:r>
        <w:r w:rsidRPr="00E61C11">
          <w:rPr>
            <w:b/>
            <w:webHidden/>
          </w:rPr>
          <w:fldChar w:fldCharType="begin"/>
        </w:r>
        <w:r w:rsidR="001D19FB" w:rsidRPr="00E61C11">
          <w:rPr>
            <w:webHidden/>
          </w:rPr>
          <w:instrText xml:space="preserve"> PAGEREF _Toc414553179 \h </w:instrText>
        </w:r>
        <w:r w:rsidRPr="00E61C11">
          <w:rPr>
            <w:b/>
            <w:webHidden/>
          </w:rPr>
        </w:r>
        <w:r w:rsidRPr="00E61C11">
          <w:rPr>
            <w:b/>
            <w:webHidden/>
          </w:rPr>
          <w:fldChar w:fldCharType="separate"/>
        </w:r>
        <w:r w:rsidR="00954751">
          <w:rPr>
            <w:webHidden/>
          </w:rPr>
          <w:t>210</w:t>
        </w:r>
        <w:r w:rsidRPr="00E61C11">
          <w:rPr>
            <w:b/>
            <w:webHidden/>
          </w:rPr>
          <w:fldChar w:fldCharType="end"/>
        </w:r>
      </w:hyperlink>
    </w:p>
    <w:p w:rsidR="001D19FB" w:rsidRPr="00E61C11" w:rsidRDefault="001E11FF" w:rsidP="00484BCC">
      <w:pPr>
        <w:pStyle w:val="22"/>
        <w:rPr>
          <w:rFonts w:eastAsiaTheme="minorEastAsia"/>
          <w:b/>
          <w:lang w:eastAsia="ru-RU"/>
        </w:rPr>
      </w:pPr>
      <w:hyperlink w:anchor="_Toc414553180" w:history="1">
        <w:r w:rsidR="001D19FB" w:rsidRPr="00E61C11">
          <w:rPr>
            <w:rStyle w:val="af6"/>
          </w:rPr>
          <w:t xml:space="preserve">2.2.2. Основное содержание учебных предметов на </w:t>
        </w:r>
        <w:r w:rsidR="006F3B39" w:rsidRPr="00E61C11">
          <w:rPr>
            <w:rStyle w:val="af6"/>
          </w:rPr>
          <w:t xml:space="preserve">уровне </w:t>
        </w:r>
        <w:r w:rsidR="001D19FB" w:rsidRPr="00E61C11">
          <w:rPr>
            <w:rStyle w:val="af6"/>
          </w:rPr>
          <w:t>основного общего образования</w:t>
        </w:r>
        <w:r w:rsidR="001D19FB" w:rsidRPr="00E61C11">
          <w:rPr>
            <w:webHidden/>
          </w:rPr>
          <w:tab/>
        </w:r>
        <w:r w:rsidRPr="00E61C11">
          <w:rPr>
            <w:b/>
            <w:webHidden/>
          </w:rPr>
          <w:fldChar w:fldCharType="begin"/>
        </w:r>
        <w:r w:rsidR="001D19FB" w:rsidRPr="00E61C11">
          <w:rPr>
            <w:webHidden/>
          </w:rPr>
          <w:instrText xml:space="preserve"> PAGEREF _Toc414553180 \h </w:instrText>
        </w:r>
        <w:r w:rsidRPr="00E61C11">
          <w:rPr>
            <w:b/>
            <w:webHidden/>
          </w:rPr>
        </w:r>
        <w:r w:rsidRPr="00E61C11">
          <w:rPr>
            <w:b/>
            <w:webHidden/>
          </w:rPr>
          <w:fldChar w:fldCharType="separate"/>
        </w:r>
        <w:r w:rsidR="00954751">
          <w:rPr>
            <w:webHidden/>
          </w:rPr>
          <w:t>211</w:t>
        </w:r>
        <w:r w:rsidRPr="00E61C11">
          <w:rPr>
            <w:b/>
            <w:webHidden/>
          </w:rPr>
          <w:fldChar w:fldCharType="end"/>
        </w:r>
      </w:hyperlink>
    </w:p>
    <w:p w:rsidR="001D19FB" w:rsidRPr="00E61C11" w:rsidRDefault="001D19FB" w:rsidP="00EF0C4F">
      <w:pPr>
        <w:pStyle w:val="41"/>
        <w:tabs>
          <w:tab w:val="clear" w:pos="9628"/>
          <w:tab w:val="right" w:leader="dot" w:pos="9498"/>
        </w:tabs>
        <w:spacing w:line="360" w:lineRule="auto"/>
        <w:ind w:left="1276"/>
        <w:jc w:val="both"/>
        <w:rPr>
          <w:rFonts w:eastAsiaTheme="minorEastAsia"/>
          <w:sz w:val="24"/>
          <w:szCs w:val="24"/>
          <w:lang w:val="ru-RU" w:eastAsia="ru-RU"/>
        </w:rPr>
      </w:pPr>
    </w:p>
    <w:p w:rsidR="001D19FB" w:rsidRPr="00E61C11" w:rsidRDefault="001E11FF" w:rsidP="00C37DE7">
      <w:pPr>
        <w:pStyle w:val="33"/>
      </w:pPr>
      <w:hyperlink w:anchor="_Toc414553192" w:history="1">
        <w:r w:rsidR="001D19FB" w:rsidRPr="00E61C11">
          <w:rPr>
            <w:rStyle w:val="af6"/>
            <w:noProof/>
            <w:szCs w:val="24"/>
          </w:rPr>
          <w:t>2.2.2.2. Литература</w:t>
        </w:r>
        <w:r w:rsidR="001D19FB" w:rsidRPr="00E61C11">
          <w:rPr>
            <w:noProof/>
            <w:webHidden/>
          </w:rPr>
          <w:tab/>
        </w:r>
        <w:r w:rsidR="00952F02" w:rsidRPr="00E61C11">
          <w:rPr>
            <w:noProof/>
            <w:webHidden/>
          </w:rPr>
          <w:t>204</w:t>
        </w:r>
      </w:hyperlink>
    </w:p>
    <w:p w:rsidR="0057652C" w:rsidRPr="00E61C11" w:rsidRDefault="0057652C" w:rsidP="0031182D">
      <w:pPr>
        <w:spacing w:after="120"/>
        <w:ind w:left="1276"/>
        <w:rPr>
          <w:rFonts w:ascii="Times New Roman" w:hAnsi="Times New Roman"/>
          <w:sz w:val="24"/>
          <w:szCs w:val="24"/>
          <w:lang w:val="ru-RU"/>
        </w:rPr>
      </w:pPr>
      <w:r w:rsidRPr="00E61C11">
        <w:rPr>
          <w:rFonts w:ascii="Times New Roman" w:hAnsi="Times New Roman"/>
          <w:sz w:val="24"/>
          <w:szCs w:val="24"/>
          <w:lang w:val="ru-RU"/>
        </w:rPr>
        <w:t>2.2.2.3.</w:t>
      </w:r>
      <w:r w:rsidR="0031182D" w:rsidRPr="00E61C11">
        <w:rPr>
          <w:rFonts w:ascii="Times New Roman" w:hAnsi="Times New Roman"/>
          <w:sz w:val="24"/>
          <w:szCs w:val="24"/>
          <w:lang w:val="ru-RU"/>
        </w:rPr>
        <w:t xml:space="preserve"> Родной</w:t>
      </w:r>
      <w:r w:rsidRPr="00E61C11">
        <w:rPr>
          <w:rFonts w:ascii="Times New Roman" w:hAnsi="Times New Roman"/>
          <w:sz w:val="24"/>
          <w:szCs w:val="24"/>
          <w:lang w:val="ru-RU"/>
        </w:rPr>
        <w:t xml:space="preserve"> язык </w:t>
      </w:r>
      <w:r w:rsidR="0031182D" w:rsidRPr="00E61C11">
        <w:rPr>
          <w:rFonts w:ascii="Times New Roman" w:hAnsi="Times New Roman"/>
          <w:sz w:val="24"/>
          <w:szCs w:val="24"/>
          <w:lang w:val="ru-RU"/>
        </w:rPr>
        <w:t>(русский)</w:t>
      </w:r>
      <w:r w:rsidRPr="00E61C11">
        <w:rPr>
          <w:rFonts w:ascii="Times New Roman" w:hAnsi="Times New Roman"/>
          <w:sz w:val="24"/>
          <w:szCs w:val="24"/>
          <w:lang w:val="ru-RU"/>
        </w:rPr>
        <w:t>……………………………………………………</w:t>
      </w:r>
      <w:r w:rsidR="00952F02" w:rsidRPr="00E61C11">
        <w:rPr>
          <w:rFonts w:ascii="Times New Roman" w:hAnsi="Times New Roman"/>
          <w:sz w:val="24"/>
          <w:szCs w:val="24"/>
          <w:lang w:val="ru-RU"/>
        </w:rPr>
        <w:t>214</w:t>
      </w:r>
    </w:p>
    <w:p w:rsidR="0031182D" w:rsidRPr="00E61C11" w:rsidRDefault="0031182D" w:rsidP="0031182D">
      <w:pPr>
        <w:spacing w:after="120"/>
        <w:ind w:left="1276"/>
        <w:rPr>
          <w:rFonts w:ascii="Times New Roman" w:hAnsi="Times New Roman"/>
          <w:sz w:val="24"/>
          <w:szCs w:val="24"/>
          <w:lang w:val="ru-RU"/>
        </w:rPr>
      </w:pPr>
      <w:r w:rsidRPr="00E61C11">
        <w:rPr>
          <w:rFonts w:ascii="Times New Roman" w:hAnsi="Times New Roman"/>
          <w:sz w:val="24"/>
          <w:szCs w:val="24"/>
          <w:lang w:val="ru-RU"/>
        </w:rPr>
        <w:t>2.2.2.4. Родная литература (русская)….…………………………………………214</w:t>
      </w:r>
    </w:p>
    <w:p w:rsidR="001D19FB" w:rsidRPr="00E61C11" w:rsidRDefault="001E11FF" w:rsidP="00EF0C4F">
      <w:pPr>
        <w:pStyle w:val="41"/>
        <w:tabs>
          <w:tab w:val="clear" w:pos="9628"/>
          <w:tab w:val="right" w:leader="dot" w:pos="9498"/>
        </w:tabs>
        <w:spacing w:line="360" w:lineRule="auto"/>
        <w:ind w:left="1276"/>
        <w:jc w:val="both"/>
        <w:rPr>
          <w:sz w:val="24"/>
          <w:szCs w:val="24"/>
        </w:rPr>
      </w:pPr>
      <w:hyperlink w:anchor="_Toc414553227" w:history="1">
        <w:r w:rsidR="001D19FB" w:rsidRPr="00E61C11">
          <w:rPr>
            <w:rStyle w:val="af6"/>
            <w:sz w:val="24"/>
            <w:szCs w:val="24"/>
          </w:rPr>
          <w:t>2.2.2.</w:t>
        </w:r>
        <w:r w:rsidR="0031182D" w:rsidRPr="00E61C11">
          <w:rPr>
            <w:rStyle w:val="af6"/>
            <w:sz w:val="24"/>
            <w:szCs w:val="24"/>
          </w:rPr>
          <w:t>5</w:t>
        </w:r>
        <w:r w:rsidR="001D19FB" w:rsidRPr="00E61C11">
          <w:rPr>
            <w:rStyle w:val="af6"/>
            <w:sz w:val="24"/>
            <w:szCs w:val="24"/>
          </w:rPr>
          <w:t>. Иностранный язык</w:t>
        </w:r>
        <w:r w:rsidR="0031182D" w:rsidRPr="00E61C11">
          <w:rPr>
            <w:rStyle w:val="af6"/>
            <w:sz w:val="24"/>
            <w:szCs w:val="24"/>
          </w:rPr>
          <w:t xml:space="preserve"> (английский)</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_Toc414553227 \h </w:instrText>
        </w:r>
        <w:r w:rsidRPr="00E61C11">
          <w:rPr>
            <w:webHidden/>
            <w:sz w:val="24"/>
            <w:szCs w:val="24"/>
          </w:rPr>
        </w:r>
        <w:r w:rsidRPr="00E61C11">
          <w:rPr>
            <w:webHidden/>
            <w:sz w:val="24"/>
            <w:szCs w:val="24"/>
          </w:rPr>
          <w:fldChar w:fldCharType="separate"/>
        </w:r>
        <w:r w:rsidR="0014428B">
          <w:rPr>
            <w:b/>
            <w:bCs/>
            <w:webHidden/>
            <w:sz w:val="24"/>
            <w:szCs w:val="24"/>
            <w:lang w:val="ru-RU"/>
          </w:rPr>
          <w:t>216</w:t>
        </w:r>
        <w:r w:rsidR="00954751">
          <w:rPr>
            <w:b/>
            <w:bCs/>
            <w:webHidden/>
            <w:sz w:val="24"/>
            <w:szCs w:val="24"/>
            <w:lang w:val="ru-RU"/>
          </w:rPr>
          <w:t>.</w:t>
        </w:r>
        <w:r w:rsidRPr="00E61C11">
          <w:rPr>
            <w:webHidden/>
            <w:sz w:val="24"/>
            <w:szCs w:val="24"/>
          </w:rPr>
          <w:fldChar w:fldCharType="end"/>
        </w:r>
      </w:hyperlink>
    </w:p>
    <w:p w:rsidR="0031182D" w:rsidRPr="00E61C11" w:rsidRDefault="001E11FF" w:rsidP="0031182D">
      <w:pPr>
        <w:pStyle w:val="41"/>
        <w:tabs>
          <w:tab w:val="clear" w:pos="9628"/>
          <w:tab w:val="right" w:leader="dot" w:pos="9498"/>
        </w:tabs>
        <w:spacing w:line="360" w:lineRule="auto"/>
        <w:ind w:left="1276"/>
        <w:jc w:val="both"/>
        <w:rPr>
          <w:rFonts w:eastAsiaTheme="minorEastAsia"/>
          <w:sz w:val="24"/>
          <w:szCs w:val="24"/>
          <w:lang w:eastAsia="ru-RU"/>
        </w:rPr>
      </w:pPr>
      <w:hyperlink w:anchor="_Toc414553227" w:history="1">
        <w:r w:rsidR="0031182D" w:rsidRPr="00E61C11">
          <w:rPr>
            <w:rStyle w:val="af6"/>
            <w:sz w:val="24"/>
            <w:szCs w:val="24"/>
          </w:rPr>
          <w:t>2.2.2.6. Второй иностранный язык (немецкий)</w:t>
        </w:r>
        <w:r w:rsidR="0031182D" w:rsidRPr="00E61C11">
          <w:rPr>
            <w:webHidden/>
            <w:sz w:val="24"/>
            <w:szCs w:val="24"/>
          </w:rPr>
          <w:tab/>
        </w:r>
        <w:r w:rsidRPr="00E61C11">
          <w:rPr>
            <w:webHidden/>
            <w:sz w:val="24"/>
            <w:szCs w:val="24"/>
          </w:rPr>
          <w:fldChar w:fldCharType="begin"/>
        </w:r>
        <w:r w:rsidR="0031182D" w:rsidRPr="00E61C11">
          <w:rPr>
            <w:webHidden/>
            <w:sz w:val="24"/>
            <w:szCs w:val="24"/>
          </w:rPr>
          <w:instrText xml:space="preserve"> PAGEREF _Toc414553227 \h </w:instrText>
        </w:r>
        <w:r w:rsidRPr="00E61C11">
          <w:rPr>
            <w:webHidden/>
            <w:sz w:val="24"/>
            <w:szCs w:val="24"/>
          </w:rPr>
        </w:r>
        <w:r w:rsidRPr="00E61C11">
          <w:rPr>
            <w:webHidden/>
            <w:sz w:val="24"/>
            <w:szCs w:val="24"/>
          </w:rPr>
          <w:fldChar w:fldCharType="separate"/>
        </w:r>
        <w:r w:rsidR="0014428B">
          <w:rPr>
            <w:b/>
            <w:bCs/>
            <w:webHidden/>
            <w:sz w:val="24"/>
            <w:szCs w:val="24"/>
            <w:lang w:val="ru-RU"/>
          </w:rPr>
          <w:t>225</w:t>
        </w:r>
        <w:r w:rsidR="00954751">
          <w:rPr>
            <w:b/>
            <w:bCs/>
            <w:webHidden/>
            <w:sz w:val="24"/>
            <w:szCs w:val="24"/>
            <w:lang w:val="ru-RU"/>
          </w:rPr>
          <w:t>.</w:t>
        </w:r>
        <w:r w:rsidRPr="00E61C11">
          <w:rPr>
            <w:webHidden/>
            <w:sz w:val="24"/>
            <w:szCs w:val="24"/>
          </w:rPr>
          <w:fldChar w:fldCharType="end"/>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229" w:history="1">
        <w:r w:rsidR="005C5899" w:rsidRPr="00E61C11">
          <w:rPr>
            <w:rStyle w:val="af6"/>
            <w:sz w:val="24"/>
            <w:szCs w:val="24"/>
          </w:rPr>
          <w:t>2.2.2.</w:t>
        </w:r>
        <w:r w:rsidR="0031182D" w:rsidRPr="00E61C11">
          <w:rPr>
            <w:rStyle w:val="af6"/>
            <w:sz w:val="24"/>
            <w:szCs w:val="24"/>
          </w:rPr>
          <w:t>7</w:t>
        </w:r>
        <w:r w:rsidR="001D19FB" w:rsidRPr="00E61C11">
          <w:rPr>
            <w:rStyle w:val="af6"/>
            <w:sz w:val="24"/>
            <w:szCs w:val="24"/>
          </w:rPr>
          <w:t>. История России. Всеобщая история</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_Toc414553229 \h </w:instrText>
        </w:r>
        <w:r w:rsidRPr="00E61C11">
          <w:rPr>
            <w:webHidden/>
            <w:sz w:val="24"/>
            <w:szCs w:val="24"/>
          </w:rPr>
        </w:r>
        <w:r w:rsidRPr="00E61C11">
          <w:rPr>
            <w:webHidden/>
            <w:sz w:val="24"/>
            <w:szCs w:val="24"/>
          </w:rPr>
          <w:fldChar w:fldCharType="separate"/>
        </w:r>
        <w:r w:rsidR="0014428B">
          <w:rPr>
            <w:webHidden/>
            <w:sz w:val="24"/>
            <w:szCs w:val="24"/>
          </w:rPr>
          <w:t>2</w:t>
        </w:r>
        <w:r w:rsidR="00954751">
          <w:rPr>
            <w:webHidden/>
            <w:sz w:val="24"/>
            <w:szCs w:val="24"/>
          </w:rPr>
          <w:t>3</w:t>
        </w:r>
        <w:r w:rsidRPr="00E61C11">
          <w:rPr>
            <w:webHidden/>
            <w:sz w:val="24"/>
            <w:szCs w:val="24"/>
          </w:rPr>
          <w:fldChar w:fldCharType="end"/>
        </w:r>
      </w:hyperlink>
      <w:r w:rsidR="00952F02" w:rsidRPr="00E61C11">
        <w:rPr>
          <w:sz w:val="24"/>
          <w:szCs w:val="24"/>
        </w:rPr>
        <w:t>1</w:t>
      </w:r>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230" w:history="1">
        <w:r w:rsidR="005C5899" w:rsidRPr="00E61C11">
          <w:rPr>
            <w:rStyle w:val="af6"/>
            <w:sz w:val="24"/>
            <w:szCs w:val="24"/>
          </w:rPr>
          <w:t>2.2.2.</w:t>
        </w:r>
        <w:r w:rsidR="0031182D" w:rsidRPr="00E61C11">
          <w:rPr>
            <w:rStyle w:val="af6"/>
            <w:sz w:val="24"/>
            <w:szCs w:val="24"/>
          </w:rPr>
          <w:t>8</w:t>
        </w:r>
        <w:r w:rsidR="001D19FB" w:rsidRPr="00E61C11">
          <w:rPr>
            <w:rStyle w:val="af6"/>
            <w:sz w:val="24"/>
            <w:szCs w:val="24"/>
          </w:rPr>
          <w:t>. Обществознание</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_Toc414553230 \h </w:instrText>
        </w:r>
        <w:r w:rsidRPr="00E61C11">
          <w:rPr>
            <w:webHidden/>
            <w:sz w:val="24"/>
            <w:szCs w:val="24"/>
          </w:rPr>
        </w:r>
        <w:r w:rsidRPr="00E61C11">
          <w:rPr>
            <w:webHidden/>
            <w:sz w:val="24"/>
            <w:szCs w:val="24"/>
          </w:rPr>
          <w:fldChar w:fldCharType="separate"/>
        </w:r>
        <w:r w:rsidR="0014428B">
          <w:rPr>
            <w:b/>
            <w:bCs/>
            <w:webHidden/>
            <w:sz w:val="24"/>
            <w:szCs w:val="24"/>
            <w:lang w:val="ru-RU"/>
          </w:rPr>
          <w:t>245</w:t>
        </w:r>
        <w:r w:rsidR="00954751">
          <w:rPr>
            <w:b/>
            <w:bCs/>
            <w:webHidden/>
            <w:sz w:val="24"/>
            <w:szCs w:val="24"/>
            <w:lang w:val="ru-RU"/>
          </w:rPr>
          <w:t>.</w:t>
        </w:r>
        <w:r w:rsidRPr="00E61C11">
          <w:rPr>
            <w:webHidden/>
            <w:sz w:val="24"/>
            <w:szCs w:val="24"/>
          </w:rPr>
          <w:fldChar w:fldCharType="end"/>
        </w:r>
      </w:hyperlink>
    </w:p>
    <w:p w:rsidR="001D19FB" w:rsidRPr="00E61C11" w:rsidRDefault="001E11FF" w:rsidP="00EF0C4F">
      <w:pPr>
        <w:pStyle w:val="41"/>
        <w:tabs>
          <w:tab w:val="clear" w:pos="9628"/>
          <w:tab w:val="right" w:leader="dot" w:pos="9498"/>
        </w:tabs>
        <w:spacing w:line="360" w:lineRule="auto"/>
        <w:ind w:left="1276"/>
        <w:jc w:val="both"/>
        <w:rPr>
          <w:sz w:val="24"/>
          <w:szCs w:val="24"/>
        </w:rPr>
      </w:pPr>
      <w:hyperlink w:anchor="_Toc414553231" w:history="1">
        <w:r w:rsidR="005C5899" w:rsidRPr="00E61C11">
          <w:rPr>
            <w:rStyle w:val="af6"/>
            <w:sz w:val="24"/>
            <w:szCs w:val="24"/>
          </w:rPr>
          <w:t>2.2.2.</w:t>
        </w:r>
        <w:r w:rsidR="0031182D" w:rsidRPr="00E61C11">
          <w:rPr>
            <w:rStyle w:val="af6"/>
            <w:sz w:val="24"/>
            <w:szCs w:val="24"/>
          </w:rPr>
          <w:t>9</w:t>
        </w:r>
        <w:r w:rsidR="001D19FB" w:rsidRPr="00E61C11">
          <w:rPr>
            <w:rStyle w:val="af6"/>
            <w:sz w:val="24"/>
            <w:szCs w:val="24"/>
          </w:rPr>
          <w:t>. География</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_Toc414553231 \h </w:instrText>
        </w:r>
        <w:r w:rsidRPr="00E61C11">
          <w:rPr>
            <w:webHidden/>
            <w:sz w:val="24"/>
            <w:szCs w:val="24"/>
          </w:rPr>
        </w:r>
        <w:r w:rsidRPr="00E61C11">
          <w:rPr>
            <w:webHidden/>
            <w:sz w:val="24"/>
            <w:szCs w:val="24"/>
          </w:rPr>
          <w:fldChar w:fldCharType="separate"/>
        </w:r>
        <w:r w:rsidR="0014428B">
          <w:rPr>
            <w:b/>
            <w:bCs/>
            <w:webHidden/>
            <w:sz w:val="24"/>
            <w:szCs w:val="24"/>
            <w:lang w:val="ru-RU"/>
          </w:rPr>
          <w:t>256</w:t>
        </w:r>
        <w:r w:rsidR="00954751">
          <w:rPr>
            <w:b/>
            <w:bCs/>
            <w:webHidden/>
            <w:sz w:val="24"/>
            <w:szCs w:val="24"/>
            <w:lang w:val="ru-RU"/>
          </w:rPr>
          <w:t>.</w:t>
        </w:r>
        <w:r w:rsidRPr="00E61C11">
          <w:rPr>
            <w:webHidden/>
            <w:sz w:val="24"/>
            <w:szCs w:val="24"/>
          </w:rPr>
          <w:fldChar w:fldCharType="end"/>
        </w:r>
      </w:hyperlink>
    </w:p>
    <w:p w:rsidR="001D19FB" w:rsidRPr="00284690" w:rsidRDefault="001E11FF" w:rsidP="00284690">
      <w:pPr>
        <w:pStyle w:val="41"/>
        <w:tabs>
          <w:tab w:val="clear" w:pos="9628"/>
          <w:tab w:val="right" w:leader="dot" w:pos="9498"/>
        </w:tabs>
        <w:spacing w:line="360" w:lineRule="auto"/>
        <w:ind w:left="1276"/>
        <w:jc w:val="both"/>
        <w:rPr>
          <w:sz w:val="24"/>
          <w:szCs w:val="24"/>
          <w:lang w:val="ru-RU"/>
        </w:rPr>
      </w:pPr>
      <w:hyperlink w:anchor="_Toc414553231" w:history="1">
        <w:r w:rsidR="001834F1" w:rsidRPr="00E61C11">
          <w:rPr>
            <w:rStyle w:val="af6"/>
            <w:sz w:val="24"/>
            <w:szCs w:val="24"/>
          </w:rPr>
          <w:t>2.2.2.10. ОДНКНР</w:t>
        </w:r>
        <w:r w:rsidR="001834F1" w:rsidRPr="00E61C11">
          <w:rPr>
            <w:webHidden/>
            <w:sz w:val="24"/>
            <w:szCs w:val="24"/>
          </w:rPr>
          <w:tab/>
        </w:r>
        <w:r w:rsidRPr="00E61C11">
          <w:rPr>
            <w:webHidden/>
            <w:sz w:val="24"/>
            <w:szCs w:val="24"/>
          </w:rPr>
          <w:fldChar w:fldCharType="begin"/>
        </w:r>
        <w:r w:rsidR="001834F1" w:rsidRPr="00E61C11">
          <w:rPr>
            <w:webHidden/>
            <w:sz w:val="24"/>
            <w:szCs w:val="24"/>
          </w:rPr>
          <w:instrText xml:space="preserve"> PAGEREF _Toc414553231 \h </w:instrText>
        </w:r>
        <w:r w:rsidRPr="00E61C11">
          <w:rPr>
            <w:webHidden/>
            <w:sz w:val="24"/>
            <w:szCs w:val="24"/>
          </w:rPr>
        </w:r>
        <w:r w:rsidRPr="00E61C11">
          <w:rPr>
            <w:webHidden/>
            <w:sz w:val="24"/>
            <w:szCs w:val="24"/>
          </w:rPr>
          <w:fldChar w:fldCharType="separate"/>
        </w:r>
        <w:r w:rsidR="0014428B">
          <w:rPr>
            <w:b/>
            <w:bCs/>
            <w:webHidden/>
            <w:sz w:val="24"/>
            <w:szCs w:val="24"/>
            <w:lang w:val="ru-RU"/>
          </w:rPr>
          <w:t>263</w:t>
        </w:r>
        <w:r w:rsidR="00954751">
          <w:rPr>
            <w:b/>
            <w:bCs/>
            <w:webHidden/>
            <w:sz w:val="24"/>
            <w:szCs w:val="24"/>
            <w:lang w:val="ru-RU"/>
          </w:rPr>
          <w:t>.</w:t>
        </w:r>
        <w:r w:rsidRPr="00E61C11">
          <w:rPr>
            <w:webHidden/>
            <w:sz w:val="24"/>
            <w:szCs w:val="24"/>
          </w:rPr>
          <w:fldChar w:fldCharType="end"/>
        </w:r>
      </w:hyperlink>
    </w:p>
    <w:p w:rsidR="001D19FB" w:rsidRPr="00E61C11" w:rsidRDefault="001E11FF" w:rsidP="00C37DE7">
      <w:pPr>
        <w:pStyle w:val="33"/>
        <w:rPr>
          <w:rFonts w:eastAsiaTheme="minorEastAsia"/>
          <w:noProof/>
          <w:lang w:eastAsia="ru-RU"/>
        </w:rPr>
      </w:pPr>
      <w:hyperlink w:anchor="_Toc414553245" w:history="1">
        <w:r w:rsidR="005C5899" w:rsidRPr="00E61C11">
          <w:rPr>
            <w:rStyle w:val="af6"/>
            <w:noProof/>
            <w:szCs w:val="24"/>
          </w:rPr>
          <w:t>2.2.2.</w:t>
        </w:r>
        <w:r w:rsidR="001834F1" w:rsidRPr="00E61C11">
          <w:rPr>
            <w:rStyle w:val="af6"/>
            <w:noProof/>
            <w:szCs w:val="24"/>
          </w:rPr>
          <w:t>12</w:t>
        </w:r>
        <w:r w:rsidR="001D19FB" w:rsidRPr="00E61C11">
          <w:rPr>
            <w:rStyle w:val="af6"/>
            <w:noProof/>
            <w:szCs w:val="24"/>
          </w:rPr>
          <w:t>. Информатика</w:t>
        </w:r>
        <w:r w:rsidR="001D19FB" w:rsidRPr="00E61C11">
          <w:rPr>
            <w:noProof/>
            <w:webHidden/>
          </w:rPr>
          <w:tab/>
        </w:r>
        <w:r w:rsidRPr="00E61C11">
          <w:rPr>
            <w:noProof/>
            <w:webHidden/>
          </w:rPr>
          <w:fldChar w:fldCharType="begin"/>
        </w:r>
        <w:r w:rsidR="001D19FB" w:rsidRPr="00E61C11">
          <w:rPr>
            <w:noProof/>
            <w:webHidden/>
          </w:rPr>
          <w:instrText xml:space="preserve"> PAGEREF _Toc414553245 \h </w:instrText>
        </w:r>
        <w:r w:rsidRPr="00E61C11">
          <w:rPr>
            <w:noProof/>
            <w:webHidden/>
          </w:rPr>
        </w:r>
        <w:r w:rsidRPr="00E61C11">
          <w:rPr>
            <w:noProof/>
            <w:webHidden/>
          </w:rPr>
          <w:fldChar w:fldCharType="separate"/>
        </w:r>
        <w:r w:rsidR="0014428B">
          <w:rPr>
            <w:b/>
            <w:bCs/>
            <w:noProof/>
            <w:webHidden/>
            <w:lang w:val="ru-RU"/>
          </w:rPr>
          <w:t>275</w:t>
        </w:r>
        <w:r w:rsidR="00954751">
          <w:rPr>
            <w:b/>
            <w:bCs/>
            <w:noProof/>
            <w:webHidden/>
            <w:lang w:val="ru-RU"/>
          </w:rPr>
          <w:t>.</w:t>
        </w:r>
        <w:r w:rsidRPr="00E61C11">
          <w:rPr>
            <w:noProof/>
            <w:webHidden/>
          </w:rPr>
          <w:fldChar w:fldCharType="end"/>
        </w:r>
      </w:hyperlink>
    </w:p>
    <w:p w:rsidR="001D19FB" w:rsidRPr="0014428B" w:rsidRDefault="001E11FF" w:rsidP="00EF0C4F">
      <w:pPr>
        <w:pStyle w:val="41"/>
        <w:tabs>
          <w:tab w:val="clear" w:pos="9628"/>
          <w:tab w:val="right" w:leader="dot" w:pos="9498"/>
        </w:tabs>
        <w:spacing w:line="360" w:lineRule="auto"/>
        <w:ind w:left="1276"/>
        <w:jc w:val="both"/>
        <w:rPr>
          <w:rFonts w:eastAsiaTheme="minorEastAsia"/>
          <w:sz w:val="24"/>
          <w:szCs w:val="24"/>
          <w:lang w:val="ru-RU" w:eastAsia="ru-RU"/>
        </w:rPr>
      </w:pPr>
      <w:hyperlink w:anchor="_Toc414553246" w:history="1">
        <w:r w:rsidR="005C5899" w:rsidRPr="00E61C11">
          <w:rPr>
            <w:rStyle w:val="af6"/>
            <w:sz w:val="24"/>
            <w:szCs w:val="24"/>
          </w:rPr>
          <w:t>2.2.2.</w:t>
        </w:r>
        <w:r w:rsidR="001834F1" w:rsidRPr="00E61C11">
          <w:rPr>
            <w:rStyle w:val="af6"/>
            <w:sz w:val="24"/>
            <w:szCs w:val="24"/>
          </w:rPr>
          <w:t>13</w:t>
        </w:r>
        <w:r w:rsidR="001D19FB" w:rsidRPr="00E61C11">
          <w:rPr>
            <w:rStyle w:val="af6"/>
            <w:sz w:val="24"/>
            <w:szCs w:val="24"/>
          </w:rPr>
          <w:t>. Физика</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_Toc414553246 \h </w:instrText>
        </w:r>
        <w:r w:rsidRPr="00E61C11">
          <w:rPr>
            <w:webHidden/>
            <w:sz w:val="24"/>
            <w:szCs w:val="24"/>
          </w:rPr>
        </w:r>
        <w:r w:rsidRPr="00E61C11">
          <w:rPr>
            <w:webHidden/>
            <w:sz w:val="24"/>
            <w:szCs w:val="24"/>
          </w:rPr>
          <w:fldChar w:fldCharType="separate"/>
        </w:r>
        <w:r w:rsidR="0014428B">
          <w:rPr>
            <w:b/>
            <w:bCs/>
            <w:webHidden/>
            <w:sz w:val="24"/>
            <w:szCs w:val="24"/>
            <w:lang w:val="ru-RU"/>
          </w:rPr>
          <w:t>301</w:t>
        </w:r>
        <w:r w:rsidR="00954751">
          <w:rPr>
            <w:b/>
            <w:bCs/>
            <w:webHidden/>
            <w:sz w:val="24"/>
            <w:szCs w:val="24"/>
            <w:lang w:val="ru-RU"/>
          </w:rPr>
          <w:t>.</w:t>
        </w:r>
        <w:r w:rsidRPr="00E61C11">
          <w:rPr>
            <w:webHidden/>
            <w:sz w:val="24"/>
            <w:szCs w:val="24"/>
          </w:rPr>
          <w:fldChar w:fldCharType="end"/>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247" w:history="1">
        <w:r w:rsidR="005C5899" w:rsidRPr="00E61C11">
          <w:rPr>
            <w:rStyle w:val="af6"/>
            <w:sz w:val="24"/>
            <w:szCs w:val="24"/>
          </w:rPr>
          <w:t>2.2.2.1</w:t>
        </w:r>
        <w:r w:rsidR="001834F1" w:rsidRPr="00E61C11">
          <w:rPr>
            <w:rStyle w:val="af6"/>
            <w:sz w:val="24"/>
            <w:szCs w:val="24"/>
          </w:rPr>
          <w:t>4</w:t>
        </w:r>
        <w:r w:rsidR="001D19FB" w:rsidRPr="00E61C11">
          <w:rPr>
            <w:rStyle w:val="af6"/>
            <w:sz w:val="24"/>
            <w:szCs w:val="24"/>
          </w:rPr>
          <w:t>. Биология</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_Toc414553247 \h </w:instrText>
        </w:r>
        <w:r w:rsidRPr="00E61C11">
          <w:rPr>
            <w:webHidden/>
            <w:sz w:val="24"/>
            <w:szCs w:val="24"/>
          </w:rPr>
        </w:r>
        <w:r w:rsidRPr="00E61C11">
          <w:rPr>
            <w:webHidden/>
            <w:sz w:val="24"/>
            <w:szCs w:val="24"/>
          </w:rPr>
          <w:fldChar w:fldCharType="separate"/>
        </w:r>
        <w:r w:rsidR="00954751">
          <w:rPr>
            <w:webHidden/>
            <w:sz w:val="24"/>
            <w:szCs w:val="24"/>
          </w:rPr>
          <w:t>319</w:t>
        </w:r>
        <w:r w:rsidRPr="00E61C11">
          <w:rPr>
            <w:webHidden/>
            <w:sz w:val="24"/>
            <w:szCs w:val="24"/>
          </w:rPr>
          <w:fldChar w:fldCharType="end"/>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248" w:history="1">
        <w:r w:rsidR="005C5899" w:rsidRPr="00E61C11">
          <w:rPr>
            <w:rStyle w:val="af6"/>
            <w:sz w:val="24"/>
            <w:szCs w:val="24"/>
          </w:rPr>
          <w:t>2.2.2.1</w:t>
        </w:r>
        <w:r w:rsidR="001834F1" w:rsidRPr="00E61C11">
          <w:rPr>
            <w:rStyle w:val="af6"/>
            <w:sz w:val="24"/>
            <w:szCs w:val="24"/>
          </w:rPr>
          <w:t>5</w:t>
        </w:r>
        <w:r w:rsidR="001D19FB" w:rsidRPr="00E61C11">
          <w:rPr>
            <w:rStyle w:val="af6"/>
            <w:sz w:val="24"/>
            <w:szCs w:val="24"/>
          </w:rPr>
          <w:t>. Химия</w:t>
        </w:r>
        <w:r w:rsidR="001D19FB" w:rsidRPr="00E61C11">
          <w:rPr>
            <w:webHidden/>
            <w:sz w:val="24"/>
            <w:szCs w:val="24"/>
          </w:rPr>
          <w:tab/>
        </w:r>
      </w:hyperlink>
      <w:r w:rsidR="00952F02" w:rsidRPr="00E61C11">
        <w:rPr>
          <w:sz w:val="24"/>
          <w:szCs w:val="24"/>
        </w:rPr>
        <w:t>309</w:t>
      </w:r>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249" w:history="1">
        <w:r w:rsidR="005C5899" w:rsidRPr="00E61C11">
          <w:rPr>
            <w:rStyle w:val="af6"/>
            <w:sz w:val="24"/>
            <w:szCs w:val="24"/>
          </w:rPr>
          <w:t>2.2.2.1</w:t>
        </w:r>
        <w:r w:rsidR="001834F1" w:rsidRPr="00E61C11">
          <w:rPr>
            <w:rStyle w:val="af6"/>
            <w:sz w:val="24"/>
            <w:szCs w:val="24"/>
          </w:rPr>
          <w:t>6</w:t>
        </w:r>
        <w:r w:rsidR="001D19FB" w:rsidRPr="00E61C11">
          <w:rPr>
            <w:rStyle w:val="af6"/>
            <w:sz w:val="24"/>
            <w:szCs w:val="24"/>
          </w:rPr>
          <w:t>. Изобразительное искусство</w:t>
        </w:r>
        <w:r w:rsidR="001D19FB" w:rsidRPr="00E61C11">
          <w:rPr>
            <w:webHidden/>
            <w:sz w:val="24"/>
            <w:szCs w:val="24"/>
          </w:rPr>
          <w:tab/>
        </w:r>
        <w:r w:rsidR="00952F02" w:rsidRPr="00E61C11">
          <w:rPr>
            <w:webHidden/>
            <w:sz w:val="24"/>
            <w:szCs w:val="24"/>
          </w:rPr>
          <w:t>312</w:t>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250" w:history="1">
        <w:r w:rsidR="005C5899" w:rsidRPr="00E61C11">
          <w:rPr>
            <w:rStyle w:val="af6"/>
            <w:sz w:val="24"/>
            <w:szCs w:val="24"/>
          </w:rPr>
          <w:t>2.2.2.1</w:t>
        </w:r>
        <w:r w:rsidR="001834F1" w:rsidRPr="00E61C11">
          <w:rPr>
            <w:rStyle w:val="af6"/>
            <w:sz w:val="24"/>
            <w:szCs w:val="24"/>
          </w:rPr>
          <w:t>7</w:t>
        </w:r>
        <w:r w:rsidR="001D19FB" w:rsidRPr="00E61C11">
          <w:rPr>
            <w:rStyle w:val="af6"/>
            <w:sz w:val="24"/>
            <w:szCs w:val="24"/>
          </w:rPr>
          <w:t>. Музыка</w:t>
        </w:r>
        <w:r w:rsidR="001D19FB" w:rsidRPr="00E61C11">
          <w:rPr>
            <w:webHidden/>
            <w:sz w:val="24"/>
            <w:szCs w:val="24"/>
          </w:rPr>
          <w:tab/>
        </w:r>
        <w:r w:rsidR="00952F02" w:rsidRPr="00E61C11">
          <w:rPr>
            <w:webHidden/>
            <w:sz w:val="24"/>
            <w:szCs w:val="24"/>
          </w:rPr>
          <w:t>316</w:t>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251" w:history="1">
        <w:r w:rsidR="005C5899" w:rsidRPr="00E61C11">
          <w:rPr>
            <w:rStyle w:val="af6"/>
            <w:sz w:val="24"/>
            <w:szCs w:val="24"/>
          </w:rPr>
          <w:t>2.2.2.1</w:t>
        </w:r>
        <w:r w:rsidR="001834F1" w:rsidRPr="00E61C11">
          <w:rPr>
            <w:rStyle w:val="af6"/>
            <w:sz w:val="24"/>
            <w:szCs w:val="24"/>
          </w:rPr>
          <w:t>8</w:t>
        </w:r>
        <w:r w:rsidR="001D19FB" w:rsidRPr="00E61C11">
          <w:rPr>
            <w:rStyle w:val="af6"/>
            <w:sz w:val="24"/>
            <w:szCs w:val="24"/>
          </w:rPr>
          <w:t>. Технология</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_Toc414553251 \h </w:instrText>
        </w:r>
        <w:r w:rsidRPr="00E61C11">
          <w:rPr>
            <w:webHidden/>
            <w:sz w:val="24"/>
            <w:szCs w:val="24"/>
          </w:rPr>
        </w:r>
        <w:r w:rsidRPr="00E61C11">
          <w:rPr>
            <w:webHidden/>
            <w:sz w:val="24"/>
            <w:szCs w:val="24"/>
          </w:rPr>
          <w:fldChar w:fldCharType="separate"/>
        </w:r>
        <w:r w:rsidR="0014428B">
          <w:rPr>
            <w:b/>
            <w:bCs/>
            <w:webHidden/>
            <w:sz w:val="24"/>
            <w:szCs w:val="24"/>
            <w:lang w:val="ru-RU"/>
          </w:rPr>
          <w:t>320</w:t>
        </w:r>
        <w:r w:rsidR="00954751">
          <w:rPr>
            <w:b/>
            <w:bCs/>
            <w:webHidden/>
            <w:sz w:val="24"/>
            <w:szCs w:val="24"/>
            <w:lang w:val="ru-RU"/>
          </w:rPr>
          <w:t>.</w:t>
        </w:r>
        <w:r w:rsidRPr="00E61C11">
          <w:rPr>
            <w:webHidden/>
            <w:sz w:val="24"/>
            <w:szCs w:val="24"/>
          </w:rPr>
          <w:fldChar w:fldCharType="end"/>
        </w:r>
      </w:hyperlink>
    </w:p>
    <w:p w:rsidR="001D19FB" w:rsidRPr="00E61C11" w:rsidRDefault="001E11FF" w:rsidP="00EF0C4F">
      <w:pPr>
        <w:pStyle w:val="41"/>
        <w:tabs>
          <w:tab w:val="clear" w:pos="9628"/>
          <w:tab w:val="right" w:leader="dot" w:pos="9498"/>
        </w:tabs>
        <w:spacing w:line="360" w:lineRule="auto"/>
        <w:ind w:left="1276"/>
        <w:jc w:val="both"/>
        <w:rPr>
          <w:rFonts w:eastAsiaTheme="minorEastAsia"/>
          <w:sz w:val="24"/>
          <w:szCs w:val="24"/>
          <w:lang w:eastAsia="ru-RU"/>
        </w:rPr>
      </w:pPr>
      <w:hyperlink w:anchor="_Toc414553252" w:history="1">
        <w:r w:rsidR="001D19FB" w:rsidRPr="00E61C11">
          <w:rPr>
            <w:rStyle w:val="af6"/>
            <w:sz w:val="24"/>
            <w:szCs w:val="24"/>
          </w:rPr>
          <w:t>2.2.2.</w:t>
        </w:r>
        <w:r w:rsidR="005C5899" w:rsidRPr="00E61C11">
          <w:rPr>
            <w:rStyle w:val="af6"/>
            <w:sz w:val="24"/>
            <w:szCs w:val="24"/>
          </w:rPr>
          <w:t>1</w:t>
        </w:r>
        <w:r w:rsidR="001834F1" w:rsidRPr="00E61C11">
          <w:rPr>
            <w:rStyle w:val="af6"/>
            <w:sz w:val="24"/>
            <w:szCs w:val="24"/>
          </w:rPr>
          <w:t>9</w:t>
        </w:r>
        <w:r w:rsidR="001D19FB" w:rsidRPr="00E61C11">
          <w:rPr>
            <w:rStyle w:val="af6"/>
            <w:sz w:val="24"/>
            <w:szCs w:val="24"/>
          </w:rPr>
          <w:t>. Физическая культура</w:t>
        </w:r>
        <w:r w:rsidR="0014428B">
          <w:rPr>
            <w:webHidden/>
            <w:sz w:val="24"/>
            <w:szCs w:val="24"/>
            <w:lang w:val="ru-RU"/>
          </w:rPr>
          <w:t xml:space="preserve"> ……………………………………………..352</w:t>
        </w:r>
        <w:r w:rsidRPr="00E61C11">
          <w:rPr>
            <w:webHidden/>
            <w:sz w:val="24"/>
            <w:szCs w:val="24"/>
          </w:rPr>
          <w:fldChar w:fldCharType="begin"/>
        </w:r>
        <w:r w:rsidR="001D19FB" w:rsidRPr="00E61C11">
          <w:rPr>
            <w:webHidden/>
            <w:sz w:val="24"/>
            <w:szCs w:val="24"/>
          </w:rPr>
          <w:instrText xml:space="preserve"> PAGEREF _Toc414553252 \h </w:instrText>
        </w:r>
        <w:r w:rsidRPr="00E61C11">
          <w:rPr>
            <w:webHidden/>
            <w:sz w:val="24"/>
            <w:szCs w:val="24"/>
          </w:rPr>
        </w:r>
        <w:r w:rsidRPr="00E61C11">
          <w:rPr>
            <w:webHidden/>
            <w:sz w:val="24"/>
            <w:szCs w:val="24"/>
          </w:rPr>
          <w:fldChar w:fldCharType="separate"/>
        </w:r>
        <w:r w:rsidR="00954751">
          <w:rPr>
            <w:b/>
            <w:bCs/>
            <w:webHidden/>
            <w:sz w:val="24"/>
            <w:szCs w:val="24"/>
            <w:lang w:val="ru-RU"/>
          </w:rPr>
          <w:t>.</w:t>
        </w:r>
        <w:r w:rsidRPr="00E61C11">
          <w:rPr>
            <w:webHidden/>
            <w:sz w:val="24"/>
            <w:szCs w:val="24"/>
          </w:rPr>
          <w:fldChar w:fldCharType="end"/>
        </w:r>
      </w:hyperlink>
    </w:p>
    <w:p w:rsidR="001D19FB" w:rsidRPr="00284690" w:rsidRDefault="001E11FF" w:rsidP="00284690">
      <w:pPr>
        <w:pStyle w:val="41"/>
        <w:tabs>
          <w:tab w:val="clear" w:pos="9628"/>
          <w:tab w:val="right" w:leader="dot" w:pos="9498"/>
        </w:tabs>
        <w:spacing w:line="360" w:lineRule="auto"/>
        <w:ind w:left="1276"/>
        <w:jc w:val="both"/>
        <w:rPr>
          <w:rFonts w:eastAsiaTheme="minorEastAsia"/>
          <w:sz w:val="24"/>
          <w:szCs w:val="24"/>
          <w:lang w:val="ru-RU" w:eastAsia="ru-RU"/>
        </w:rPr>
      </w:pPr>
      <w:hyperlink w:anchor="_Toc414553253" w:history="1">
        <w:r w:rsidR="001834F1" w:rsidRPr="00E61C11">
          <w:rPr>
            <w:rStyle w:val="af6"/>
            <w:sz w:val="24"/>
            <w:szCs w:val="24"/>
          </w:rPr>
          <w:t>2.2.2.20</w:t>
        </w:r>
        <w:r w:rsidR="001D19FB" w:rsidRPr="00E61C11">
          <w:rPr>
            <w:rStyle w:val="af6"/>
            <w:sz w:val="24"/>
            <w:szCs w:val="24"/>
          </w:rPr>
          <w:t>. Основы безопасности жизнедеятельности</w:t>
        </w:r>
        <w:r w:rsidR="001D19FB" w:rsidRPr="00E61C11">
          <w:rPr>
            <w:webHidden/>
            <w:sz w:val="24"/>
            <w:szCs w:val="24"/>
          </w:rPr>
          <w:tab/>
        </w:r>
        <w:r w:rsidRPr="00E61C11">
          <w:rPr>
            <w:webHidden/>
            <w:sz w:val="24"/>
            <w:szCs w:val="24"/>
          </w:rPr>
          <w:fldChar w:fldCharType="begin"/>
        </w:r>
        <w:r w:rsidR="001D19FB" w:rsidRPr="00E61C11">
          <w:rPr>
            <w:webHidden/>
            <w:sz w:val="24"/>
            <w:szCs w:val="24"/>
          </w:rPr>
          <w:instrText xml:space="preserve"> PAGEREF _Toc414553253 \h </w:instrText>
        </w:r>
        <w:r w:rsidRPr="00E61C11">
          <w:rPr>
            <w:webHidden/>
            <w:sz w:val="24"/>
            <w:szCs w:val="24"/>
          </w:rPr>
        </w:r>
        <w:r w:rsidRPr="00E61C11">
          <w:rPr>
            <w:webHidden/>
            <w:sz w:val="24"/>
            <w:szCs w:val="24"/>
          </w:rPr>
          <w:fldChar w:fldCharType="separate"/>
        </w:r>
        <w:r w:rsidR="0014428B">
          <w:rPr>
            <w:b/>
            <w:bCs/>
            <w:webHidden/>
            <w:sz w:val="24"/>
            <w:szCs w:val="24"/>
            <w:lang w:val="ru-RU"/>
          </w:rPr>
          <w:t>354</w:t>
        </w:r>
        <w:r w:rsidR="00954751">
          <w:rPr>
            <w:b/>
            <w:bCs/>
            <w:webHidden/>
            <w:sz w:val="24"/>
            <w:szCs w:val="24"/>
            <w:lang w:val="ru-RU"/>
          </w:rPr>
          <w:t>.</w:t>
        </w:r>
        <w:r w:rsidRPr="00E61C11">
          <w:rPr>
            <w:webHidden/>
            <w:sz w:val="24"/>
            <w:szCs w:val="24"/>
          </w:rPr>
          <w:fldChar w:fldCharType="end"/>
        </w:r>
      </w:hyperlink>
    </w:p>
    <w:p w:rsidR="001D19FB" w:rsidRPr="00E61C11" w:rsidRDefault="001E11FF" w:rsidP="00F10E18">
      <w:pPr>
        <w:pStyle w:val="22"/>
        <w:rPr>
          <w:rFonts w:eastAsiaTheme="minorEastAsia"/>
          <w:b/>
          <w:lang w:eastAsia="ru-RU"/>
        </w:rPr>
      </w:pPr>
      <w:hyperlink w:anchor="_Toc414553275" w:history="1">
        <w:r w:rsidR="001D19FB" w:rsidRPr="00E61C11">
          <w:rPr>
            <w:rStyle w:val="af6"/>
          </w:rPr>
          <w:t>2.4. Программа коррекционной работы</w:t>
        </w:r>
        <w:r w:rsidR="001D19FB" w:rsidRPr="00E61C11">
          <w:rPr>
            <w:webHidden/>
          </w:rPr>
          <w:tab/>
        </w:r>
        <w:r w:rsidRPr="00E61C11">
          <w:rPr>
            <w:b/>
            <w:webHidden/>
          </w:rPr>
          <w:fldChar w:fldCharType="begin"/>
        </w:r>
        <w:r w:rsidR="001D19FB" w:rsidRPr="00E61C11">
          <w:rPr>
            <w:webHidden/>
          </w:rPr>
          <w:instrText xml:space="preserve"> PAGEREF _Toc414553275 \h </w:instrText>
        </w:r>
        <w:r w:rsidRPr="00E61C11">
          <w:rPr>
            <w:b/>
            <w:webHidden/>
          </w:rPr>
        </w:r>
        <w:r w:rsidRPr="00E61C11">
          <w:rPr>
            <w:b/>
            <w:webHidden/>
          </w:rPr>
          <w:fldChar w:fldCharType="separate"/>
        </w:r>
        <w:r w:rsidR="0014428B">
          <w:rPr>
            <w:bCs/>
            <w:webHidden/>
            <w:lang w:val="ru-RU"/>
          </w:rPr>
          <w:t>355</w:t>
        </w:r>
        <w:r w:rsidR="00954751">
          <w:rPr>
            <w:bCs/>
            <w:webHidden/>
            <w:lang w:val="ru-RU"/>
          </w:rPr>
          <w:t>.</w:t>
        </w:r>
        <w:r w:rsidRPr="00E61C11">
          <w:rPr>
            <w:b/>
            <w:webHidden/>
          </w:rPr>
          <w:fldChar w:fldCharType="end"/>
        </w:r>
      </w:hyperlink>
      <w:hyperlink w:anchor="_Toc414553280" w:history="1"/>
    </w:p>
    <w:p w:rsidR="001D19FB" w:rsidRPr="00E61C11" w:rsidRDefault="001E11FF" w:rsidP="00EF0C4F">
      <w:pPr>
        <w:pStyle w:val="15"/>
        <w:tabs>
          <w:tab w:val="clear" w:pos="9628"/>
          <w:tab w:val="right" w:leader="dot" w:pos="9498"/>
        </w:tabs>
        <w:spacing w:before="0" w:line="360" w:lineRule="auto"/>
        <w:rPr>
          <w:rFonts w:eastAsiaTheme="minorEastAsia"/>
          <w:b/>
          <w:szCs w:val="24"/>
        </w:rPr>
      </w:pPr>
      <w:hyperlink w:anchor="_Toc414553281" w:history="1">
        <w:r w:rsidR="001D19FB" w:rsidRPr="00E61C11">
          <w:rPr>
            <w:rStyle w:val="af6"/>
            <w:szCs w:val="24"/>
          </w:rPr>
          <w:t xml:space="preserve">3. </w:t>
        </w:r>
        <w:r w:rsidR="00FE703A" w:rsidRPr="00E61C11">
          <w:rPr>
            <w:rStyle w:val="af6"/>
            <w:szCs w:val="24"/>
          </w:rPr>
          <w:t>Организационный раздел</w:t>
        </w:r>
        <w:r w:rsidR="001D19FB" w:rsidRPr="00E61C11">
          <w:rPr>
            <w:rStyle w:val="af6"/>
            <w:szCs w:val="24"/>
          </w:rPr>
          <w:t xml:space="preserve"> основной образовательной программы основного общего образования</w:t>
        </w:r>
        <w:r w:rsidR="001D19FB" w:rsidRPr="00E61C11">
          <w:rPr>
            <w:webHidden/>
            <w:szCs w:val="24"/>
          </w:rPr>
          <w:tab/>
        </w:r>
        <w:r w:rsidRPr="00E61C11">
          <w:rPr>
            <w:b/>
            <w:webHidden/>
            <w:szCs w:val="24"/>
          </w:rPr>
          <w:fldChar w:fldCharType="begin"/>
        </w:r>
        <w:r w:rsidR="001D19FB" w:rsidRPr="00E61C11">
          <w:rPr>
            <w:webHidden/>
            <w:szCs w:val="24"/>
          </w:rPr>
          <w:instrText xml:space="preserve"> PAGEREF _Toc414553281 \h </w:instrText>
        </w:r>
        <w:r w:rsidRPr="00E61C11">
          <w:rPr>
            <w:b/>
            <w:webHidden/>
            <w:szCs w:val="24"/>
          </w:rPr>
        </w:r>
        <w:r w:rsidRPr="00E61C11">
          <w:rPr>
            <w:b/>
            <w:webHidden/>
            <w:szCs w:val="24"/>
          </w:rPr>
          <w:fldChar w:fldCharType="separate"/>
        </w:r>
        <w:r w:rsidR="00954751">
          <w:rPr>
            <w:webHidden/>
            <w:szCs w:val="24"/>
          </w:rPr>
          <w:t>357</w:t>
        </w:r>
        <w:r w:rsidRPr="00E61C11">
          <w:rPr>
            <w:b/>
            <w:webHidden/>
            <w:szCs w:val="24"/>
          </w:rPr>
          <w:fldChar w:fldCharType="end"/>
        </w:r>
      </w:hyperlink>
    </w:p>
    <w:p w:rsidR="001D19FB" w:rsidRPr="00E61C11" w:rsidRDefault="001E11FF" w:rsidP="00484BCC">
      <w:pPr>
        <w:pStyle w:val="22"/>
        <w:rPr>
          <w:rFonts w:eastAsiaTheme="minorEastAsia"/>
          <w:b/>
          <w:lang w:eastAsia="ru-RU"/>
        </w:rPr>
      </w:pPr>
      <w:hyperlink w:anchor="_Toc414553282" w:history="1">
        <w:r w:rsidR="006B613A" w:rsidRPr="00E61C11">
          <w:rPr>
            <w:rStyle w:val="af6"/>
          </w:rPr>
          <w:t>3.1. У</w:t>
        </w:r>
        <w:r w:rsidR="001D19FB" w:rsidRPr="00E61C11">
          <w:rPr>
            <w:rStyle w:val="af6"/>
          </w:rPr>
          <w:t>чебный план основного общего образования</w:t>
        </w:r>
        <w:r w:rsidR="001D19FB" w:rsidRPr="00E61C11">
          <w:rPr>
            <w:webHidden/>
          </w:rPr>
          <w:tab/>
        </w:r>
        <w:r w:rsidRPr="00E61C11">
          <w:rPr>
            <w:b/>
            <w:webHidden/>
          </w:rPr>
          <w:fldChar w:fldCharType="begin"/>
        </w:r>
        <w:r w:rsidR="001D19FB" w:rsidRPr="00E61C11">
          <w:rPr>
            <w:webHidden/>
          </w:rPr>
          <w:instrText xml:space="preserve"> PAGEREF _Toc414553282 \h </w:instrText>
        </w:r>
        <w:r w:rsidRPr="00E61C11">
          <w:rPr>
            <w:b/>
            <w:webHidden/>
          </w:rPr>
        </w:r>
        <w:r w:rsidRPr="00E61C11">
          <w:rPr>
            <w:b/>
            <w:webHidden/>
          </w:rPr>
          <w:fldChar w:fldCharType="separate"/>
        </w:r>
        <w:r w:rsidR="00954751">
          <w:rPr>
            <w:webHidden/>
          </w:rPr>
          <w:t>357</w:t>
        </w:r>
        <w:r w:rsidRPr="00E61C11">
          <w:rPr>
            <w:b/>
            <w:webHidden/>
          </w:rPr>
          <w:fldChar w:fldCharType="end"/>
        </w:r>
      </w:hyperlink>
    </w:p>
    <w:p w:rsidR="001D19FB" w:rsidRPr="002C3721" w:rsidRDefault="001E11FF" w:rsidP="002C3721">
      <w:pPr>
        <w:pStyle w:val="33"/>
        <w:rPr>
          <w:rFonts w:eastAsiaTheme="minorEastAsia"/>
          <w:noProof/>
          <w:lang w:val="ru-RU" w:eastAsia="ru-RU"/>
        </w:rPr>
      </w:pPr>
      <w:hyperlink w:anchor="_Toc414553283" w:history="1">
        <w:r w:rsidR="00BC0E02" w:rsidRPr="00E61C11">
          <w:rPr>
            <w:rStyle w:val="af6"/>
            <w:noProof/>
            <w:szCs w:val="24"/>
          </w:rPr>
          <w:t>3.1.1. К</w:t>
        </w:r>
        <w:r w:rsidR="001D19FB" w:rsidRPr="00E61C11">
          <w:rPr>
            <w:rStyle w:val="af6"/>
            <w:noProof/>
            <w:szCs w:val="24"/>
          </w:rPr>
          <w:t>алендарный учебный график</w:t>
        </w:r>
        <w:r w:rsidR="001D19FB" w:rsidRPr="00E61C11">
          <w:rPr>
            <w:noProof/>
            <w:webHidden/>
          </w:rPr>
          <w:tab/>
        </w:r>
        <w:r w:rsidRPr="00E61C11">
          <w:rPr>
            <w:noProof/>
            <w:webHidden/>
          </w:rPr>
          <w:fldChar w:fldCharType="begin"/>
        </w:r>
        <w:r w:rsidR="001D19FB" w:rsidRPr="00E61C11">
          <w:rPr>
            <w:noProof/>
            <w:webHidden/>
          </w:rPr>
          <w:instrText xml:space="preserve"> PAGEREF _Toc414553283 \h </w:instrText>
        </w:r>
        <w:r w:rsidRPr="00E61C11">
          <w:rPr>
            <w:noProof/>
            <w:webHidden/>
          </w:rPr>
        </w:r>
        <w:r w:rsidRPr="00E61C11">
          <w:rPr>
            <w:noProof/>
            <w:webHidden/>
          </w:rPr>
          <w:fldChar w:fldCharType="separate"/>
        </w:r>
        <w:r w:rsidR="00954751">
          <w:rPr>
            <w:noProof/>
            <w:webHidden/>
          </w:rPr>
          <w:t>374</w:t>
        </w:r>
        <w:r w:rsidRPr="00E61C11">
          <w:rPr>
            <w:noProof/>
            <w:webHidden/>
          </w:rPr>
          <w:fldChar w:fldCharType="end"/>
        </w:r>
      </w:hyperlink>
    </w:p>
    <w:p w:rsidR="001D19FB" w:rsidRPr="002C3721" w:rsidRDefault="001E11FF" w:rsidP="00484BCC">
      <w:pPr>
        <w:pStyle w:val="22"/>
        <w:rPr>
          <w:rFonts w:eastAsiaTheme="minorEastAsia"/>
          <w:b/>
          <w:lang w:val="ru-RU" w:eastAsia="ru-RU"/>
        </w:rPr>
      </w:pPr>
      <w:hyperlink w:anchor="_Toc414553285" w:history="1">
        <w:r w:rsidR="00127C2F" w:rsidRPr="00E61C11">
          <w:rPr>
            <w:rStyle w:val="af6"/>
          </w:rPr>
          <w:t xml:space="preserve">3.2. </w:t>
        </w:r>
        <w:r w:rsidR="001D19FB" w:rsidRPr="00E61C11">
          <w:rPr>
            <w:rStyle w:val="af6"/>
          </w:rPr>
          <w:t>Система условий реализации основной образовательной программы</w:t>
        </w:r>
        <w:r w:rsidR="00127C2F" w:rsidRPr="00E61C11">
          <w:rPr>
            <w:rStyle w:val="af6"/>
          </w:rPr>
          <w:t>…...</w:t>
        </w:r>
        <w:r w:rsidR="002C3721">
          <w:rPr>
            <w:rStyle w:val="af6"/>
            <w:lang w:val="ru-RU"/>
          </w:rPr>
          <w:t>383</w:t>
        </w:r>
      </w:hyperlink>
    </w:p>
    <w:p w:rsidR="001D19FB" w:rsidRPr="002C3721" w:rsidRDefault="001E11FF" w:rsidP="00484BCC">
      <w:pPr>
        <w:pStyle w:val="22"/>
        <w:rPr>
          <w:rFonts w:eastAsiaTheme="minorEastAsia"/>
          <w:b/>
          <w:lang w:val="ru-RU" w:eastAsia="ru-RU"/>
        </w:rPr>
      </w:pPr>
      <w:hyperlink w:anchor="_Toc414553286" w:history="1">
        <w:r w:rsidR="001D19FB" w:rsidRPr="00E61C11">
          <w:rPr>
            <w:rStyle w:val="af6"/>
          </w:rPr>
          <w:t xml:space="preserve">3.2.1. Описание кадровых условий реализации основной образовательной программы основного общего образования </w:t>
        </w:r>
      </w:hyperlink>
      <w:r w:rsidR="002C3721">
        <w:rPr>
          <w:lang w:val="ru-RU"/>
        </w:rPr>
        <w:t xml:space="preserve"> ………………………………………………..384</w:t>
      </w:r>
    </w:p>
    <w:p w:rsidR="001D19FB" w:rsidRPr="00E61C11" w:rsidRDefault="001E11FF" w:rsidP="00C37DE7">
      <w:pPr>
        <w:pStyle w:val="33"/>
        <w:rPr>
          <w:rFonts w:eastAsiaTheme="minorEastAsia"/>
          <w:noProof/>
          <w:lang w:eastAsia="ru-RU"/>
        </w:rPr>
      </w:pPr>
      <w:hyperlink w:anchor="_Toc414553287" w:history="1">
        <w:r w:rsidR="001D19FB" w:rsidRPr="00E61C11">
          <w:rPr>
            <w:rStyle w:val="af6"/>
            <w:noProof/>
            <w:szCs w:val="24"/>
          </w:rPr>
          <w:t>3.2.2. Психолого-педагогические условия реализации основной образовательной программы основного общего образования</w:t>
        </w:r>
        <w:r w:rsidR="002C3721">
          <w:rPr>
            <w:noProof/>
            <w:webHidden/>
            <w:lang w:val="ru-RU"/>
          </w:rPr>
          <w:t>……………………………………392</w:t>
        </w:r>
      </w:hyperlink>
    </w:p>
    <w:p w:rsidR="001D19FB" w:rsidRPr="00E61C11" w:rsidRDefault="001E11FF" w:rsidP="00C37DE7">
      <w:pPr>
        <w:pStyle w:val="33"/>
        <w:rPr>
          <w:rFonts w:eastAsiaTheme="minorEastAsia"/>
          <w:noProof/>
          <w:lang w:eastAsia="ru-RU"/>
        </w:rPr>
      </w:pPr>
      <w:hyperlink w:anchor="_Toc414553288" w:history="1">
        <w:r w:rsidR="001D19FB" w:rsidRPr="00E61C11">
          <w:rPr>
            <w:rStyle w:val="af6"/>
            <w:noProof/>
            <w:szCs w:val="24"/>
          </w:rPr>
          <w:t>3.2.3. Финансово-экономические условия реализации образовательной  программы основного общего образования</w:t>
        </w:r>
        <w:r w:rsidR="001D19FB" w:rsidRPr="00E61C11">
          <w:rPr>
            <w:noProof/>
            <w:webHidden/>
          </w:rPr>
          <w:tab/>
        </w:r>
        <w:r w:rsidRPr="00E61C11">
          <w:rPr>
            <w:noProof/>
            <w:webHidden/>
          </w:rPr>
          <w:fldChar w:fldCharType="begin"/>
        </w:r>
        <w:r w:rsidR="001D19FB" w:rsidRPr="00E61C11">
          <w:rPr>
            <w:noProof/>
            <w:webHidden/>
          </w:rPr>
          <w:instrText xml:space="preserve"> PAGEREF _Toc414553288 \h </w:instrText>
        </w:r>
        <w:r w:rsidRPr="00E61C11">
          <w:rPr>
            <w:noProof/>
            <w:webHidden/>
          </w:rPr>
        </w:r>
        <w:r w:rsidRPr="00E61C11">
          <w:rPr>
            <w:noProof/>
            <w:webHidden/>
          </w:rPr>
          <w:fldChar w:fldCharType="separate"/>
        </w:r>
        <w:r w:rsidR="00954751">
          <w:rPr>
            <w:noProof/>
            <w:webHidden/>
          </w:rPr>
          <w:t>392</w:t>
        </w:r>
        <w:r w:rsidRPr="00E61C11">
          <w:rPr>
            <w:noProof/>
            <w:webHidden/>
          </w:rPr>
          <w:fldChar w:fldCharType="end"/>
        </w:r>
      </w:hyperlink>
    </w:p>
    <w:p w:rsidR="001D19FB" w:rsidRPr="00E61C11" w:rsidRDefault="001E11FF" w:rsidP="00C37DE7">
      <w:pPr>
        <w:pStyle w:val="33"/>
        <w:rPr>
          <w:rFonts w:eastAsiaTheme="minorEastAsia"/>
          <w:noProof/>
          <w:lang w:eastAsia="ru-RU"/>
        </w:rPr>
      </w:pPr>
      <w:hyperlink w:anchor="_Toc414553289" w:history="1">
        <w:r w:rsidR="001D19FB" w:rsidRPr="00E61C11">
          <w:rPr>
            <w:rStyle w:val="af6"/>
            <w:noProof/>
            <w:szCs w:val="24"/>
          </w:rPr>
          <w:t>3.2.4.</w:t>
        </w:r>
        <w:r w:rsidR="001D19FB" w:rsidRPr="00E61C11">
          <w:rPr>
            <w:rFonts w:eastAsiaTheme="minorEastAsia"/>
            <w:noProof/>
            <w:lang w:eastAsia="ru-RU"/>
          </w:rPr>
          <w:tab/>
        </w:r>
        <w:r w:rsidR="001D19FB" w:rsidRPr="00E61C11">
          <w:rPr>
            <w:rStyle w:val="af6"/>
            <w:noProof/>
            <w:szCs w:val="24"/>
          </w:rPr>
          <w:t>Материально-технические условия реализации основной образовательной программы</w:t>
        </w:r>
        <w:r w:rsidR="001D19FB" w:rsidRPr="00E61C11">
          <w:rPr>
            <w:noProof/>
            <w:webHidden/>
          </w:rPr>
          <w:tab/>
        </w:r>
        <w:r w:rsidRPr="00E61C11">
          <w:rPr>
            <w:noProof/>
            <w:webHidden/>
          </w:rPr>
          <w:fldChar w:fldCharType="begin"/>
        </w:r>
        <w:r w:rsidR="001D19FB" w:rsidRPr="00E61C11">
          <w:rPr>
            <w:noProof/>
            <w:webHidden/>
          </w:rPr>
          <w:instrText xml:space="preserve"> PAGEREF _Toc414553289 \h </w:instrText>
        </w:r>
        <w:r w:rsidRPr="00E61C11">
          <w:rPr>
            <w:noProof/>
            <w:webHidden/>
          </w:rPr>
        </w:r>
        <w:r w:rsidRPr="00E61C11">
          <w:rPr>
            <w:noProof/>
            <w:webHidden/>
          </w:rPr>
          <w:fldChar w:fldCharType="separate"/>
        </w:r>
        <w:r w:rsidR="00954751">
          <w:rPr>
            <w:noProof/>
            <w:webHidden/>
          </w:rPr>
          <w:t>397</w:t>
        </w:r>
        <w:r w:rsidRPr="00E61C11">
          <w:rPr>
            <w:noProof/>
            <w:webHidden/>
          </w:rPr>
          <w:fldChar w:fldCharType="end"/>
        </w:r>
      </w:hyperlink>
    </w:p>
    <w:p w:rsidR="001D19FB" w:rsidRPr="00993EBF" w:rsidRDefault="001E11FF" w:rsidP="00C37DE7">
      <w:pPr>
        <w:pStyle w:val="33"/>
        <w:rPr>
          <w:rFonts w:eastAsiaTheme="minorEastAsia"/>
          <w:noProof/>
          <w:lang w:val="ru-RU" w:eastAsia="ru-RU"/>
        </w:rPr>
      </w:pPr>
      <w:hyperlink w:anchor="_Toc414553290" w:history="1">
        <w:r w:rsidR="001D19FB" w:rsidRPr="00E61C11">
          <w:rPr>
            <w:rStyle w:val="af6"/>
            <w:noProof/>
            <w:szCs w:val="24"/>
          </w:rPr>
          <w:t>3.2.5.</w:t>
        </w:r>
        <w:r w:rsidR="001D19FB" w:rsidRPr="00E61C11">
          <w:rPr>
            <w:rFonts w:eastAsiaTheme="minorEastAsia"/>
            <w:noProof/>
            <w:lang w:eastAsia="ru-RU"/>
          </w:rPr>
          <w:tab/>
        </w:r>
        <w:r w:rsidR="001D19FB" w:rsidRPr="00E61C11">
          <w:rPr>
            <w:rStyle w:val="af6"/>
            <w:noProof/>
            <w:szCs w:val="24"/>
          </w:rPr>
          <w:t>Информационно-методические условия реализации основной образовательной программы основного общего образования</w:t>
        </w:r>
        <w:r w:rsidR="001D19FB" w:rsidRPr="00E61C11">
          <w:rPr>
            <w:noProof/>
            <w:webHidden/>
          </w:rPr>
          <w:tab/>
        </w:r>
        <w:r w:rsidR="003251AF" w:rsidRPr="00E61C11">
          <w:rPr>
            <w:noProof/>
            <w:webHidden/>
          </w:rPr>
          <w:t>…</w:t>
        </w:r>
      </w:hyperlink>
      <w:r w:rsidR="003251AF" w:rsidRPr="00E61C11">
        <w:rPr>
          <w:noProof/>
        </w:rPr>
        <w:t>4</w:t>
      </w:r>
      <w:r w:rsidR="00993EBF">
        <w:rPr>
          <w:noProof/>
          <w:lang w:val="ru-RU"/>
        </w:rPr>
        <w:t>10</w:t>
      </w:r>
    </w:p>
    <w:p w:rsidR="001D19FB" w:rsidRPr="00E61C11" w:rsidRDefault="001E11FF" w:rsidP="00C37DE7">
      <w:pPr>
        <w:pStyle w:val="33"/>
        <w:rPr>
          <w:rFonts w:eastAsiaTheme="minorEastAsia"/>
          <w:noProof/>
          <w:lang w:eastAsia="ru-RU"/>
        </w:rPr>
      </w:pPr>
      <w:hyperlink w:anchor="_Toc414553291" w:history="1">
        <w:r w:rsidR="001D19FB" w:rsidRPr="00E61C11">
          <w:rPr>
            <w:rStyle w:val="af6"/>
            <w:noProof/>
            <w:szCs w:val="24"/>
          </w:rPr>
          <w:t>3.2.6.</w:t>
        </w:r>
        <w:r w:rsidR="001D19FB" w:rsidRPr="00E61C11">
          <w:rPr>
            <w:rFonts w:eastAsiaTheme="minorEastAsia"/>
            <w:noProof/>
            <w:lang w:eastAsia="ru-RU"/>
          </w:rPr>
          <w:tab/>
        </w:r>
        <w:r w:rsidR="001D19FB" w:rsidRPr="00E61C11">
          <w:rPr>
            <w:rStyle w:val="af6"/>
            <w:noProof/>
            <w:szCs w:val="24"/>
          </w:rPr>
          <w:t>Механизмы достижения целевых ориентиров в системе условий</w:t>
        </w:r>
        <w:r w:rsidR="001D19FB" w:rsidRPr="00E61C11">
          <w:rPr>
            <w:noProof/>
            <w:webHidden/>
          </w:rPr>
          <w:tab/>
        </w:r>
        <w:r w:rsidRPr="00E61C11">
          <w:rPr>
            <w:noProof/>
            <w:webHidden/>
          </w:rPr>
          <w:fldChar w:fldCharType="begin"/>
        </w:r>
        <w:r w:rsidR="001D19FB" w:rsidRPr="00E61C11">
          <w:rPr>
            <w:noProof/>
            <w:webHidden/>
          </w:rPr>
          <w:instrText xml:space="preserve"> PAGEREF _Toc414553291 \h </w:instrText>
        </w:r>
        <w:r w:rsidRPr="00E61C11">
          <w:rPr>
            <w:noProof/>
            <w:webHidden/>
          </w:rPr>
        </w:r>
        <w:r w:rsidRPr="00E61C11">
          <w:rPr>
            <w:noProof/>
            <w:webHidden/>
          </w:rPr>
          <w:fldChar w:fldCharType="separate"/>
        </w:r>
        <w:r w:rsidR="00954751">
          <w:rPr>
            <w:noProof/>
            <w:webHidden/>
          </w:rPr>
          <w:t>407</w:t>
        </w:r>
        <w:r w:rsidRPr="00E61C11">
          <w:rPr>
            <w:noProof/>
            <w:webHidden/>
          </w:rPr>
          <w:fldChar w:fldCharType="end"/>
        </w:r>
      </w:hyperlink>
    </w:p>
    <w:p w:rsidR="001D19FB" w:rsidRPr="00E61C11" w:rsidRDefault="001E11FF" w:rsidP="00C37DE7">
      <w:pPr>
        <w:pStyle w:val="33"/>
      </w:pPr>
      <w:hyperlink w:anchor="_Toc414553292" w:history="1">
        <w:r w:rsidR="001D19FB" w:rsidRPr="00E61C11">
          <w:rPr>
            <w:rStyle w:val="af6"/>
            <w:noProof/>
            <w:szCs w:val="24"/>
          </w:rPr>
          <w:t>3.2.7.</w:t>
        </w:r>
        <w:r w:rsidR="001D19FB" w:rsidRPr="00E61C11">
          <w:rPr>
            <w:rFonts w:eastAsiaTheme="minorEastAsia"/>
            <w:noProof/>
            <w:lang w:eastAsia="ru-RU"/>
          </w:rPr>
          <w:tab/>
        </w:r>
        <w:r w:rsidR="00900E96" w:rsidRPr="00E61C11">
          <w:rPr>
            <w:rStyle w:val="af6"/>
            <w:noProof/>
            <w:szCs w:val="24"/>
          </w:rPr>
          <w:t>Необходимые изменения в имеющихся условиях в соответствии с приоритетами ООП ООО</w:t>
        </w:r>
        <w:r w:rsidR="00333A5A" w:rsidRPr="00E61C11">
          <w:rPr>
            <w:noProof/>
            <w:webHidden/>
          </w:rPr>
          <w:t>…………</w:t>
        </w:r>
        <w:r w:rsidR="00900E96" w:rsidRPr="00E61C11">
          <w:rPr>
            <w:noProof/>
            <w:webHidden/>
          </w:rPr>
          <w:t>….</w:t>
        </w:r>
        <w:r w:rsidR="00333A5A" w:rsidRPr="00E61C11">
          <w:rPr>
            <w:noProof/>
            <w:webHidden/>
          </w:rPr>
          <w:t>………………………</w:t>
        </w:r>
        <w:r w:rsidR="008A70BD" w:rsidRPr="00E61C11">
          <w:rPr>
            <w:noProof/>
            <w:webHidden/>
          </w:rPr>
          <w:t>……………</w:t>
        </w:r>
        <w:r w:rsidR="00B86959" w:rsidRPr="00E61C11">
          <w:rPr>
            <w:noProof/>
            <w:webHidden/>
          </w:rPr>
          <w:t>……..</w:t>
        </w:r>
        <w:r w:rsidR="00333A5A" w:rsidRPr="00E61C11">
          <w:rPr>
            <w:noProof/>
            <w:webHidden/>
          </w:rPr>
          <w:t>.</w:t>
        </w:r>
        <w:r w:rsidRPr="00E61C11">
          <w:rPr>
            <w:noProof/>
            <w:webHidden/>
          </w:rPr>
          <w:fldChar w:fldCharType="begin"/>
        </w:r>
        <w:r w:rsidR="001D19FB" w:rsidRPr="00E61C11">
          <w:rPr>
            <w:noProof/>
            <w:webHidden/>
          </w:rPr>
          <w:instrText xml:space="preserve"> PAGEREF _Toc414553292 \h </w:instrText>
        </w:r>
        <w:r w:rsidRPr="00E61C11">
          <w:rPr>
            <w:noProof/>
            <w:webHidden/>
          </w:rPr>
        </w:r>
        <w:r w:rsidRPr="00E61C11">
          <w:rPr>
            <w:noProof/>
            <w:webHidden/>
          </w:rPr>
          <w:fldChar w:fldCharType="separate"/>
        </w:r>
        <w:r w:rsidR="00954751">
          <w:rPr>
            <w:noProof/>
            <w:webHidden/>
          </w:rPr>
          <w:t>408</w:t>
        </w:r>
        <w:r w:rsidRPr="00E61C11">
          <w:rPr>
            <w:noProof/>
            <w:webHidden/>
          </w:rPr>
          <w:fldChar w:fldCharType="end"/>
        </w:r>
      </w:hyperlink>
    </w:p>
    <w:p w:rsidR="00900E96" w:rsidRPr="00E61C11" w:rsidRDefault="001E11FF" w:rsidP="00C37DE7">
      <w:pPr>
        <w:pStyle w:val="33"/>
      </w:pPr>
      <w:hyperlink w:anchor="_Toc414553292" w:history="1">
        <w:r w:rsidR="00900E96" w:rsidRPr="00E61C11">
          <w:rPr>
            <w:rStyle w:val="af6"/>
            <w:noProof/>
            <w:szCs w:val="24"/>
          </w:rPr>
          <w:t>3.2.8.</w:t>
        </w:r>
        <w:r w:rsidR="00900E96" w:rsidRPr="00E61C11">
          <w:rPr>
            <w:rFonts w:eastAsiaTheme="minorEastAsia"/>
            <w:noProof/>
            <w:lang w:eastAsia="ru-RU"/>
          </w:rPr>
          <w:tab/>
        </w:r>
        <w:r w:rsidR="00900E96" w:rsidRPr="00E61C11">
          <w:rPr>
            <w:rStyle w:val="af6"/>
            <w:noProof/>
            <w:szCs w:val="24"/>
          </w:rPr>
          <w:t>Сетевой график (дорожная карта) по формированию необходимой системы условий</w:t>
        </w:r>
        <w:r w:rsidR="00900E96" w:rsidRPr="00E61C11">
          <w:rPr>
            <w:noProof/>
            <w:webHidden/>
          </w:rPr>
          <w:tab/>
          <w:t>…………………………………………………………………….</w:t>
        </w:r>
        <w:r w:rsidRPr="00E61C11">
          <w:rPr>
            <w:noProof/>
            <w:webHidden/>
          </w:rPr>
          <w:fldChar w:fldCharType="begin"/>
        </w:r>
        <w:r w:rsidR="00900E96" w:rsidRPr="00E61C11">
          <w:rPr>
            <w:noProof/>
            <w:webHidden/>
          </w:rPr>
          <w:instrText xml:space="preserve"> PAGEREF _Toc414553292 \h </w:instrText>
        </w:r>
        <w:r w:rsidRPr="00E61C11">
          <w:rPr>
            <w:noProof/>
            <w:webHidden/>
          </w:rPr>
        </w:r>
        <w:r w:rsidRPr="00E61C11">
          <w:rPr>
            <w:noProof/>
            <w:webHidden/>
          </w:rPr>
          <w:fldChar w:fldCharType="separate"/>
        </w:r>
        <w:r w:rsidR="00954751">
          <w:rPr>
            <w:noProof/>
            <w:webHidden/>
          </w:rPr>
          <w:t>408</w:t>
        </w:r>
        <w:r w:rsidRPr="00E61C11">
          <w:rPr>
            <w:noProof/>
            <w:webHidden/>
          </w:rPr>
          <w:fldChar w:fldCharType="end"/>
        </w:r>
      </w:hyperlink>
    </w:p>
    <w:p w:rsidR="004116FD" w:rsidRPr="00284690" w:rsidRDefault="001E11FF" w:rsidP="00C37DE7">
      <w:pPr>
        <w:pStyle w:val="33"/>
        <w:rPr>
          <w:lang w:val="ru-RU"/>
        </w:rPr>
      </w:pPr>
      <w:hyperlink w:anchor="_Toc414553292" w:history="1">
        <w:r w:rsidR="00900E96" w:rsidRPr="00E61C11">
          <w:rPr>
            <w:rStyle w:val="af6"/>
            <w:noProof/>
            <w:szCs w:val="24"/>
          </w:rPr>
          <w:t>3.2</w:t>
        </w:r>
        <w:r w:rsidR="00284690">
          <w:rPr>
            <w:noProof/>
            <w:webHidden/>
          </w:rPr>
          <w:t>.</w:t>
        </w:r>
        <w:r w:rsidR="009709AA" w:rsidRPr="00E61C11">
          <w:rPr>
            <w:noProof/>
            <w:webHidden/>
          </w:rPr>
          <w:t>9</w:t>
        </w:r>
      </w:hyperlink>
      <w:r w:rsidRPr="00E61C11">
        <w:fldChar w:fldCharType="end"/>
      </w:r>
      <w:r w:rsidR="000676DC">
        <w:rPr>
          <w:lang w:val="ru-RU"/>
        </w:rPr>
        <w:t>. Контроль состояния с</w:t>
      </w:r>
      <w:r w:rsidR="00993EBF">
        <w:rPr>
          <w:lang w:val="ru-RU"/>
        </w:rPr>
        <w:t>истемы условий ……………………………………423</w:t>
      </w:r>
      <w:r w:rsidR="004116FD" w:rsidRPr="008A70BD">
        <w:br w:type="page"/>
      </w:r>
    </w:p>
    <w:p w:rsidR="00D27F09" w:rsidRPr="00284690" w:rsidRDefault="00FD4BD9" w:rsidP="00BF3696">
      <w:pPr>
        <w:pStyle w:val="1"/>
        <w:numPr>
          <w:ilvl w:val="0"/>
          <w:numId w:val="124"/>
        </w:numPr>
        <w:spacing w:before="0" w:line="360" w:lineRule="auto"/>
        <w:rPr>
          <w:lang w:val="ru-RU"/>
        </w:rPr>
      </w:pPr>
      <w:bookmarkStart w:id="0" w:name="_Toc405145646"/>
      <w:bookmarkStart w:id="1" w:name="_Toc406058975"/>
      <w:bookmarkStart w:id="2" w:name="_Toc409691623"/>
      <w:bookmarkStart w:id="3" w:name="_Toc410653944"/>
      <w:bookmarkStart w:id="4" w:name="_Toc414553125"/>
      <w:r w:rsidRPr="00284690">
        <w:rPr>
          <w:rStyle w:val="Zag11"/>
          <w:rFonts w:ascii="Times New Roman" w:eastAsia="@Arial Unicode MS" w:hAnsi="Times New Roman"/>
          <w:b/>
          <w:sz w:val="24"/>
          <w:szCs w:val="24"/>
          <w:lang w:val="ru-RU"/>
        </w:rPr>
        <w:lastRenderedPageBreak/>
        <w:t>Целевой раздел</w:t>
      </w:r>
      <w:r w:rsidR="00B540EE" w:rsidRPr="00284690">
        <w:rPr>
          <w:rFonts w:ascii="Times New Roman" w:hAnsi="Times New Roman"/>
          <w:b/>
          <w:sz w:val="24"/>
          <w:szCs w:val="24"/>
          <w:lang w:val="ru-RU"/>
        </w:rPr>
        <w:t>ос</w:t>
      </w:r>
      <w:r w:rsidR="0081481A" w:rsidRPr="00284690">
        <w:rPr>
          <w:rFonts w:ascii="Times New Roman" w:hAnsi="Times New Roman"/>
          <w:b/>
          <w:sz w:val="24"/>
          <w:szCs w:val="24"/>
          <w:lang w:val="ru-RU"/>
        </w:rPr>
        <w:t>новной образовательной программы</w:t>
      </w:r>
      <w:r w:rsidR="00B540EE" w:rsidRPr="00284690">
        <w:rPr>
          <w:rFonts w:ascii="Times New Roman" w:hAnsi="Times New Roman"/>
          <w:b/>
          <w:sz w:val="24"/>
          <w:szCs w:val="24"/>
          <w:lang w:val="ru-RU"/>
        </w:rPr>
        <w:t xml:space="preserve"> основного общего образования</w:t>
      </w:r>
      <w:bookmarkEnd w:id="0"/>
      <w:bookmarkEnd w:id="1"/>
      <w:bookmarkEnd w:id="2"/>
      <w:bookmarkEnd w:id="3"/>
      <w:bookmarkEnd w:id="4"/>
    </w:p>
    <w:p w:rsidR="00FD4BD9" w:rsidRDefault="00C950DD" w:rsidP="00BF3696">
      <w:pPr>
        <w:pStyle w:val="2"/>
        <w:numPr>
          <w:ilvl w:val="1"/>
          <w:numId w:val="124"/>
        </w:numPr>
        <w:rPr>
          <w:rStyle w:val="Zag11"/>
          <w:sz w:val="24"/>
          <w:szCs w:val="24"/>
        </w:rPr>
      </w:pPr>
      <w:bookmarkStart w:id="5" w:name="_Toc409691624"/>
      <w:bookmarkStart w:id="6" w:name="_Toc410653945"/>
      <w:bookmarkStart w:id="7" w:name="_Toc414553126"/>
      <w:r w:rsidRPr="00EF0C4F">
        <w:rPr>
          <w:rStyle w:val="Zag11"/>
          <w:sz w:val="24"/>
          <w:szCs w:val="24"/>
        </w:rPr>
        <w:t xml:space="preserve">Пояснительная  </w:t>
      </w:r>
      <w:r w:rsidR="00FD4BD9" w:rsidRPr="00EF0C4F">
        <w:rPr>
          <w:rStyle w:val="Zag11"/>
          <w:sz w:val="24"/>
          <w:szCs w:val="24"/>
        </w:rPr>
        <w:t>записка</w:t>
      </w:r>
      <w:bookmarkEnd w:id="5"/>
      <w:bookmarkEnd w:id="6"/>
      <w:bookmarkEnd w:id="7"/>
    </w:p>
    <w:p w:rsidR="00AF72E5" w:rsidRPr="00540501" w:rsidRDefault="00AF72E5" w:rsidP="00AF72E5">
      <w:pPr>
        <w:ind w:firstLine="708"/>
        <w:jc w:val="both"/>
        <w:rPr>
          <w:rFonts w:ascii="Times New Roman" w:hAnsi="Times New Roman"/>
          <w:sz w:val="24"/>
          <w:szCs w:val="24"/>
          <w:lang w:val="ru-RU"/>
        </w:rPr>
      </w:pPr>
      <w:r w:rsidRPr="00540501">
        <w:rPr>
          <w:rFonts w:ascii="Times New Roman" w:hAnsi="Times New Roman"/>
          <w:sz w:val="24"/>
          <w:szCs w:val="24"/>
          <w:lang w:val="ru-RU"/>
        </w:rPr>
        <w:t xml:space="preserve">Основная образовательная программа основного общего образования </w:t>
      </w:r>
      <w:r w:rsidR="00D91B24" w:rsidRPr="00540501">
        <w:rPr>
          <w:rFonts w:ascii="Times New Roman" w:hAnsi="Times New Roman"/>
          <w:i/>
          <w:sz w:val="24"/>
          <w:szCs w:val="24"/>
          <w:lang w:val="ru-RU"/>
        </w:rPr>
        <w:t xml:space="preserve">Муниципального </w:t>
      </w:r>
      <w:r w:rsidRPr="00540501">
        <w:rPr>
          <w:rFonts w:ascii="Times New Roman" w:hAnsi="Times New Roman"/>
          <w:i/>
          <w:sz w:val="24"/>
          <w:szCs w:val="24"/>
          <w:lang w:val="ru-RU"/>
        </w:rPr>
        <w:t xml:space="preserve"> о</w:t>
      </w:r>
      <w:r w:rsidRPr="00540501">
        <w:rPr>
          <w:rFonts w:ascii="Times New Roman" w:hAnsi="Times New Roman"/>
          <w:i/>
          <w:sz w:val="24"/>
          <w:szCs w:val="24"/>
          <w:lang w:val="ru-RU"/>
        </w:rPr>
        <w:t>б</w:t>
      </w:r>
      <w:r w:rsidRPr="00540501">
        <w:rPr>
          <w:rFonts w:ascii="Times New Roman" w:hAnsi="Times New Roman"/>
          <w:i/>
          <w:sz w:val="24"/>
          <w:szCs w:val="24"/>
          <w:lang w:val="ru-RU"/>
        </w:rPr>
        <w:t>щеобразовательного учреждения «Средняя общеоб</w:t>
      </w:r>
      <w:r w:rsidR="00D91B24" w:rsidRPr="00540501">
        <w:rPr>
          <w:rFonts w:ascii="Times New Roman" w:hAnsi="Times New Roman"/>
          <w:i/>
          <w:sz w:val="24"/>
          <w:szCs w:val="24"/>
          <w:lang w:val="ru-RU"/>
        </w:rPr>
        <w:t>разовательная школа № 2 имени Д.М.Карбышева</w:t>
      </w:r>
      <w:r w:rsidRPr="00540501">
        <w:rPr>
          <w:rFonts w:ascii="Times New Roman" w:hAnsi="Times New Roman"/>
          <w:i/>
          <w:sz w:val="24"/>
          <w:szCs w:val="24"/>
          <w:lang w:val="ru-RU"/>
        </w:rPr>
        <w:t>»</w:t>
      </w:r>
      <w:r w:rsidRPr="00540501">
        <w:rPr>
          <w:rFonts w:ascii="Times New Roman" w:hAnsi="Times New Roman"/>
          <w:bCs/>
          <w:sz w:val="24"/>
          <w:szCs w:val="24"/>
          <w:lang w:val="ru-RU"/>
        </w:rPr>
        <w:t xml:space="preserve"> (далее – ООП) </w:t>
      </w:r>
      <w:r w:rsidRPr="00540501">
        <w:rPr>
          <w:rFonts w:ascii="Times New Roman" w:hAnsi="Times New Roman"/>
          <w:sz w:val="24"/>
          <w:szCs w:val="24"/>
          <w:lang w:val="ru-RU"/>
        </w:rPr>
        <w:t>определяет цели, задачи, планируемые результаты, содержание и организацию образовательной деятельности при получении основного общего образования и н</w:t>
      </w:r>
      <w:r w:rsidRPr="00540501">
        <w:rPr>
          <w:rFonts w:ascii="Times New Roman" w:hAnsi="Times New Roman"/>
          <w:sz w:val="24"/>
          <w:szCs w:val="24"/>
          <w:lang w:val="ru-RU"/>
        </w:rPr>
        <w:t>а</w:t>
      </w:r>
      <w:r w:rsidRPr="00540501">
        <w:rPr>
          <w:rFonts w:ascii="Times New Roman" w:hAnsi="Times New Roman"/>
          <w:sz w:val="24"/>
          <w:szCs w:val="24"/>
          <w:lang w:val="ru-RU"/>
        </w:rPr>
        <w:t>правлена на формирование общей культуры, духовно-нравственное, гражданское, социальное, личностное и интеллектуальное развитие обучающихся, их саморазвитие и самосовершенствов</w:t>
      </w:r>
      <w:r w:rsidRPr="00540501">
        <w:rPr>
          <w:rFonts w:ascii="Times New Roman" w:hAnsi="Times New Roman"/>
          <w:sz w:val="24"/>
          <w:szCs w:val="24"/>
          <w:lang w:val="ru-RU"/>
        </w:rPr>
        <w:t>а</w:t>
      </w:r>
      <w:r w:rsidRPr="00540501">
        <w:rPr>
          <w:rFonts w:ascii="Times New Roman" w:hAnsi="Times New Roman"/>
          <w:sz w:val="24"/>
          <w:szCs w:val="24"/>
          <w:lang w:val="ru-RU"/>
        </w:rPr>
        <w:t>ние, обеспечивающие социальную успешность, развитие творческих, физических способностей, сохранение и укрепление здоровья. ООП составлена с учетом национальных, региональных и э</w:t>
      </w:r>
      <w:r w:rsidRPr="00540501">
        <w:rPr>
          <w:rFonts w:ascii="Times New Roman" w:hAnsi="Times New Roman"/>
          <w:sz w:val="24"/>
          <w:szCs w:val="24"/>
          <w:lang w:val="ru-RU"/>
        </w:rPr>
        <w:t>т</w:t>
      </w:r>
      <w:r w:rsidRPr="00540501">
        <w:rPr>
          <w:rFonts w:ascii="Times New Roman" w:hAnsi="Times New Roman"/>
          <w:sz w:val="24"/>
          <w:szCs w:val="24"/>
          <w:lang w:val="ru-RU"/>
        </w:rPr>
        <w:t>нокул</w:t>
      </w:r>
      <w:r w:rsidR="00954751">
        <w:rPr>
          <w:rFonts w:ascii="Times New Roman" w:hAnsi="Times New Roman"/>
          <w:sz w:val="24"/>
          <w:szCs w:val="24"/>
          <w:lang w:val="ru-RU"/>
        </w:rPr>
        <w:t xml:space="preserve">ьтурных особенностей Тверской </w:t>
      </w:r>
      <w:r w:rsidRPr="00540501">
        <w:rPr>
          <w:rFonts w:ascii="Times New Roman" w:hAnsi="Times New Roman"/>
          <w:sz w:val="24"/>
          <w:szCs w:val="24"/>
          <w:lang w:val="ru-RU"/>
        </w:rPr>
        <w:t xml:space="preserve"> области.</w:t>
      </w:r>
    </w:p>
    <w:p w:rsidR="00AF72E5" w:rsidRPr="00540501" w:rsidRDefault="00AF72E5" w:rsidP="00AF72E5">
      <w:pPr>
        <w:ind w:firstLine="708"/>
        <w:jc w:val="both"/>
        <w:rPr>
          <w:rFonts w:ascii="Times New Roman" w:hAnsi="Times New Roman"/>
          <w:sz w:val="24"/>
          <w:szCs w:val="24"/>
          <w:lang w:val="ru-RU"/>
        </w:rPr>
      </w:pPr>
      <w:r w:rsidRPr="00540501">
        <w:rPr>
          <w:rFonts w:ascii="Times New Roman" w:hAnsi="Times New Roman"/>
          <w:sz w:val="24"/>
          <w:szCs w:val="24"/>
          <w:lang w:val="ru-RU"/>
        </w:rPr>
        <w:t>Основная образовательная программа основного общего образования разработана в соо</w:t>
      </w:r>
      <w:r w:rsidRPr="00540501">
        <w:rPr>
          <w:rFonts w:ascii="Times New Roman" w:hAnsi="Times New Roman"/>
          <w:sz w:val="24"/>
          <w:szCs w:val="24"/>
          <w:lang w:val="ru-RU"/>
        </w:rPr>
        <w:t>т</w:t>
      </w:r>
      <w:r w:rsidRPr="00540501">
        <w:rPr>
          <w:rFonts w:ascii="Times New Roman" w:hAnsi="Times New Roman"/>
          <w:sz w:val="24"/>
          <w:szCs w:val="24"/>
          <w:lang w:val="ru-RU"/>
        </w:rPr>
        <w:t>ветствии с нормативными требованиями федерального уровня</w:t>
      </w:r>
      <w:r w:rsidRPr="00AF72E5">
        <w:rPr>
          <w:rFonts w:ascii="Times New Roman" w:hAnsi="Times New Roman"/>
          <w:sz w:val="24"/>
          <w:szCs w:val="24"/>
          <w:vertAlign w:val="superscript"/>
        </w:rPr>
        <w:footnoteReference w:id="2"/>
      </w:r>
      <w:r w:rsidRPr="00540501">
        <w:rPr>
          <w:rFonts w:ascii="Times New Roman" w:hAnsi="Times New Roman"/>
          <w:sz w:val="24"/>
          <w:szCs w:val="24"/>
          <w:lang w:val="ru-RU"/>
        </w:rPr>
        <w:t>, с учётом Примерной основной образовательной программ</w:t>
      </w:r>
      <w:r w:rsidR="0014428B">
        <w:rPr>
          <w:rFonts w:ascii="Times New Roman" w:hAnsi="Times New Roman"/>
          <w:sz w:val="24"/>
          <w:szCs w:val="24"/>
          <w:lang w:val="ru-RU"/>
        </w:rPr>
        <w:t>ы основного общего образования</w:t>
      </w:r>
      <w:r w:rsidRPr="00540501">
        <w:rPr>
          <w:rFonts w:ascii="Times New Roman" w:hAnsi="Times New Roman"/>
          <w:sz w:val="24"/>
          <w:szCs w:val="24"/>
          <w:lang w:val="ru-RU"/>
        </w:rPr>
        <w:t>, а также с учетом образовател</w:t>
      </w:r>
      <w:r w:rsidRPr="00540501">
        <w:rPr>
          <w:rFonts w:ascii="Times New Roman" w:hAnsi="Times New Roman"/>
          <w:sz w:val="24"/>
          <w:szCs w:val="24"/>
          <w:lang w:val="ru-RU"/>
        </w:rPr>
        <w:t>ь</w:t>
      </w:r>
      <w:r w:rsidRPr="00540501">
        <w:rPr>
          <w:rFonts w:ascii="Times New Roman" w:hAnsi="Times New Roman"/>
          <w:sz w:val="24"/>
          <w:szCs w:val="24"/>
          <w:lang w:val="ru-RU"/>
        </w:rPr>
        <w:t>ных потребностей и запросов участников образовательных отношений, условий взаимодействия с с</w:t>
      </w:r>
      <w:r w:rsidRPr="00540501">
        <w:rPr>
          <w:rFonts w:ascii="Times New Roman" w:hAnsi="Times New Roman"/>
          <w:sz w:val="24"/>
          <w:szCs w:val="24"/>
          <w:lang w:val="ru-RU"/>
        </w:rPr>
        <w:t>о</w:t>
      </w:r>
      <w:r w:rsidRPr="00540501">
        <w:rPr>
          <w:rFonts w:ascii="Times New Roman" w:hAnsi="Times New Roman"/>
          <w:sz w:val="24"/>
          <w:szCs w:val="24"/>
          <w:lang w:val="ru-RU"/>
        </w:rPr>
        <w:t>циальными партнерами и сложившихся в общеобразовательной организации трад</w:t>
      </w:r>
      <w:r w:rsidRPr="00540501">
        <w:rPr>
          <w:rFonts w:ascii="Times New Roman" w:hAnsi="Times New Roman"/>
          <w:sz w:val="24"/>
          <w:szCs w:val="24"/>
          <w:lang w:val="ru-RU"/>
        </w:rPr>
        <w:t>и</w:t>
      </w:r>
      <w:r w:rsidRPr="00540501">
        <w:rPr>
          <w:rFonts w:ascii="Times New Roman" w:hAnsi="Times New Roman"/>
          <w:sz w:val="24"/>
          <w:szCs w:val="24"/>
          <w:lang w:val="ru-RU"/>
        </w:rPr>
        <w:t>ций.</w:t>
      </w:r>
    </w:p>
    <w:p w:rsidR="00AF72E5" w:rsidRPr="00540501" w:rsidRDefault="00AF72E5" w:rsidP="00AF72E5">
      <w:pPr>
        <w:ind w:firstLine="708"/>
        <w:jc w:val="both"/>
        <w:rPr>
          <w:rFonts w:ascii="Times New Roman" w:hAnsi="Times New Roman"/>
          <w:sz w:val="24"/>
          <w:szCs w:val="24"/>
          <w:lang w:val="ru-RU"/>
        </w:rPr>
      </w:pPr>
      <w:r w:rsidRPr="00540501">
        <w:rPr>
          <w:rFonts w:ascii="Times New Roman" w:hAnsi="Times New Roman"/>
          <w:sz w:val="24"/>
          <w:szCs w:val="24"/>
          <w:lang w:val="ru-RU"/>
        </w:rPr>
        <w:t>Основная образовательная программа основного общего образования содержит обязател</w:t>
      </w:r>
      <w:r w:rsidRPr="00540501">
        <w:rPr>
          <w:rFonts w:ascii="Times New Roman" w:hAnsi="Times New Roman"/>
          <w:sz w:val="24"/>
          <w:szCs w:val="24"/>
          <w:lang w:val="ru-RU"/>
        </w:rPr>
        <w:t>ь</w:t>
      </w:r>
      <w:r w:rsidRPr="00540501">
        <w:rPr>
          <w:rFonts w:ascii="Times New Roman" w:hAnsi="Times New Roman"/>
          <w:sz w:val="24"/>
          <w:szCs w:val="24"/>
          <w:lang w:val="ru-RU"/>
        </w:rPr>
        <w:t>ную часть (70%) и часть, формируемую участниками образовательных отношений (30%), пре</w:t>
      </w:r>
      <w:r w:rsidRPr="00540501">
        <w:rPr>
          <w:rFonts w:ascii="Times New Roman" w:hAnsi="Times New Roman"/>
          <w:sz w:val="24"/>
          <w:szCs w:val="24"/>
          <w:lang w:val="ru-RU"/>
        </w:rPr>
        <w:t>д</w:t>
      </w:r>
      <w:r w:rsidRPr="00540501">
        <w:rPr>
          <w:rFonts w:ascii="Times New Roman" w:hAnsi="Times New Roman"/>
          <w:sz w:val="24"/>
          <w:szCs w:val="24"/>
          <w:lang w:val="ru-RU"/>
        </w:rPr>
        <w:t>ставленную во всех трёх разделах основной образовательной программы основного общего обр</w:t>
      </w:r>
      <w:r w:rsidRPr="00540501">
        <w:rPr>
          <w:rFonts w:ascii="Times New Roman" w:hAnsi="Times New Roman"/>
          <w:sz w:val="24"/>
          <w:szCs w:val="24"/>
          <w:lang w:val="ru-RU"/>
        </w:rPr>
        <w:t>а</w:t>
      </w:r>
      <w:r w:rsidRPr="00540501">
        <w:rPr>
          <w:rFonts w:ascii="Times New Roman" w:hAnsi="Times New Roman"/>
          <w:sz w:val="24"/>
          <w:szCs w:val="24"/>
          <w:lang w:val="ru-RU"/>
        </w:rPr>
        <w:t xml:space="preserve">зования. </w:t>
      </w:r>
    </w:p>
    <w:p w:rsidR="00AF72E5" w:rsidRPr="00540501" w:rsidRDefault="00AF72E5" w:rsidP="00AF72E5">
      <w:pPr>
        <w:pStyle w:val="ConsPlusNormal"/>
        <w:ind w:firstLine="708"/>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Основная образовательная программа основного общего образования реализуется через урочную и внеурочную деятельность, а также воспитательную деятельность, определенную в пр</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грамме воспитания и социализации с соблюдением требований государственных санитарно-эпидемиологических правил и нормативов</w:t>
      </w:r>
      <w:r w:rsidRPr="00AF72E5">
        <w:rPr>
          <w:rStyle w:val="af3"/>
          <w:rFonts w:ascii="Times New Roman" w:hAnsi="Times New Roman" w:cs="Times New Roman"/>
          <w:sz w:val="24"/>
          <w:szCs w:val="24"/>
        </w:rPr>
        <w:footnoteReference w:id="3"/>
      </w:r>
      <w:r w:rsidRPr="00540501">
        <w:rPr>
          <w:rFonts w:ascii="Times New Roman" w:hAnsi="Times New Roman" w:cs="Times New Roman"/>
          <w:sz w:val="24"/>
          <w:szCs w:val="24"/>
          <w:lang w:val="ru-RU"/>
        </w:rPr>
        <w:t>.</w:t>
      </w:r>
    </w:p>
    <w:p w:rsidR="00AF72E5" w:rsidRPr="00540501" w:rsidRDefault="00AF72E5" w:rsidP="00D91B24">
      <w:pPr>
        <w:pStyle w:val="2"/>
        <w:rPr>
          <w:rStyle w:val="Zag11"/>
          <w:sz w:val="24"/>
          <w:szCs w:val="24"/>
          <w:lang w:val="ru-RU"/>
        </w:rPr>
      </w:pPr>
    </w:p>
    <w:p w:rsidR="004C21D1" w:rsidRPr="00540501" w:rsidRDefault="004C21D1" w:rsidP="00BF3696">
      <w:pPr>
        <w:pStyle w:val="2"/>
        <w:numPr>
          <w:ilvl w:val="2"/>
          <w:numId w:val="124"/>
        </w:numPr>
        <w:ind w:left="0" w:firstLine="709"/>
        <w:rPr>
          <w:rStyle w:val="Zag11"/>
          <w:b/>
          <w:bCs/>
          <w:sz w:val="24"/>
          <w:szCs w:val="24"/>
          <w:lang w:val="ru-RU"/>
        </w:rPr>
      </w:pPr>
      <w:bookmarkStart w:id="8" w:name="_Toc410653946"/>
      <w:bookmarkStart w:id="9" w:name="_Toc414553127"/>
      <w:r w:rsidRPr="00540501">
        <w:rPr>
          <w:rStyle w:val="Zag11"/>
          <w:sz w:val="24"/>
          <w:szCs w:val="24"/>
          <w:lang w:val="ru-RU"/>
        </w:rPr>
        <w:t xml:space="preserve">Цели и задачи реализации </w:t>
      </w:r>
      <w:r w:rsidRPr="00540501">
        <w:rPr>
          <w:sz w:val="24"/>
          <w:szCs w:val="24"/>
          <w:lang w:val="ru-RU"/>
        </w:rPr>
        <w:t>основной образовательной программы основного общего обр</w:t>
      </w:r>
      <w:r w:rsidRPr="00540501">
        <w:rPr>
          <w:sz w:val="24"/>
          <w:szCs w:val="24"/>
          <w:lang w:val="ru-RU"/>
        </w:rPr>
        <w:t>а</w:t>
      </w:r>
      <w:r w:rsidRPr="00540501">
        <w:rPr>
          <w:sz w:val="24"/>
          <w:szCs w:val="24"/>
          <w:lang w:val="ru-RU"/>
        </w:rPr>
        <w:t>зования</w:t>
      </w:r>
      <w:bookmarkEnd w:id="8"/>
      <w:bookmarkEnd w:id="9"/>
    </w:p>
    <w:p w:rsidR="00B540EE" w:rsidRPr="00540501" w:rsidRDefault="00B540EE" w:rsidP="00EF0C4F">
      <w:pPr>
        <w:spacing w:after="0" w:line="360" w:lineRule="auto"/>
        <w:ind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b/>
          <w:sz w:val="24"/>
          <w:szCs w:val="24"/>
          <w:lang w:val="ru-RU"/>
        </w:rPr>
        <w:lastRenderedPageBreak/>
        <w:t>Целями реализации</w:t>
      </w:r>
      <w:r w:rsidRPr="00540501">
        <w:rPr>
          <w:rStyle w:val="Zag11"/>
          <w:rFonts w:ascii="Times New Roman" w:eastAsia="@Arial Unicode MS" w:hAnsi="Times New Roman"/>
          <w:sz w:val="24"/>
          <w:szCs w:val="24"/>
          <w:lang w:val="ru-RU"/>
        </w:rPr>
        <w:t xml:space="preserve"> основной образовательной программы основного общего образования являются: </w:t>
      </w:r>
    </w:p>
    <w:p w:rsidR="00B540EE" w:rsidRPr="00540501" w:rsidRDefault="00EC2CE6"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rPr>
      </w:pPr>
      <w:r w:rsidRPr="00540501">
        <w:rPr>
          <w:rStyle w:val="Zag11"/>
          <w:rFonts w:ascii="Times New Roman" w:eastAsia="@Arial Unicode MS" w:hAnsi="Times New Roman"/>
          <w:sz w:val="24"/>
          <w:szCs w:val="24"/>
          <w:lang w:val="ru-RU"/>
        </w:rPr>
        <w:t>д</w:t>
      </w:r>
      <w:r w:rsidR="00815183" w:rsidRPr="00540501">
        <w:rPr>
          <w:rStyle w:val="Zag11"/>
          <w:rFonts w:ascii="Times New Roman" w:eastAsia="@Arial Unicode MS" w:hAnsi="Times New Roman"/>
          <w:sz w:val="24"/>
          <w:szCs w:val="24"/>
          <w:lang w:val="ru-RU"/>
        </w:rPr>
        <w:t xml:space="preserve">остижениевыпускниками </w:t>
      </w:r>
      <w:r w:rsidR="00B540EE" w:rsidRPr="00540501">
        <w:rPr>
          <w:rStyle w:val="Zag11"/>
          <w:rFonts w:ascii="Times New Roman" w:eastAsia="@Arial Unicode MS" w:hAnsi="Times New Roman"/>
          <w:sz w:val="24"/>
          <w:szCs w:val="24"/>
          <w:lang w:val="ru-RU"/>
        </w:rPr>
        <w:t>планируемых результатов</w:t>
      </w:r>
      <w:r w:rsidR="006C643D" w:rsidRPr="00540501">
        <w:rPr>
          <w:rStyle w:val="Zag11"/>
          <w:rFonts w:ascii="Times New Roman" w:eastAsia="@Arial Unicode MS" w:hAnsi="Times New Roman"/>
          <w:sz w:val="24"/>
          <w:szCs w:val="24"/>
          <w:lang w:val="ru-RU"/>
        </w:rPr>
        <w:t>:</w:t>
      </w:r>
      <w:r w:rsidR="00B540EE" w:rsidRPr="00540501">
        <w:rPr>
          <w:rStyle w:val="Zag11"/>
          <w:rFonts w:ascii="Times New Roman" w:eastAsia="@Arial Unicode MS" w:hAnsi="Times New Roman"/>
          <w:sz w:val="24"/>
          <w:szCs w:val="24"/>
          <w:lang w:val="ru-RU"/>
        </w:rPr>
        <w:t xml:space="preserve"> знаний, умений, навыков, комп</w:t>
      </w:r>
      <w:r w:rsidR="00B540EE" w:rsidRPr="00540501">
        <w:rPr>
          <w:rStyle w:val="Zag11"/>
          <w:rFonts w:ascii="Times New Roman" w:eastAsia="@Arial Unicode MS" w:hAnsi="Times New Roman"/>
          <w:sz w:val="24"/>
          <w:szCs w:val="24"/>
          <w:lang w:val="ru-RU"/>
        </w:rPr>
        <w:t>е</w:t>
      </w:r>
      <w:r w:rsidR="00B540EE" w:rsidRPr="00540501">
        <w:rPr>
          <w:rStyle w:val="Zag11"/>
          <w:rFonts w:ascii="Times New Roman" w:eastAsia="@Arial Unicode MS" w:hAnsi="Times New Roman"/>
          <w:sz w:val="24"/>
          <w:szCs w:val="24"/>
          <w:lang w:val="ru-RU"/>
        </w:rPr>
        <w:t>тенций и компетентностей, определяемых личностными, семейными, общественными, государс</w:t>
      </w:r>
      <w:r w:rsidR="00B540EE" w:rsidRPr="00540501">
        <w:rPr>
          <w:rStyle w:val="Zag11"/>
          <w:rFonts w:ascii="Times New Roman" w:eastAsia="@Arial Unicode MS" w:hAnsi="Times New Roman"/>
          <w:sz w:val="24"/>
          <w:szCs w:val="24"/>
          <w:lang w:val="ru-RU"/>
        </w:rPr>
        <w:t>т</w:t>
      </w:r>
      <w:r w:rsidR="00B540EE" w:rsidRPr="00540501">
        <w:rPr>
          <w:rStyle w:val="Zag11"/>
          <w:rFonts w:ascii="Times New Roman" w:eastAsia="@Arial Unicode MS" w:hAnsi="Times New Roman"/>
          <w:sz w:val="24"/>
          <w:szCs w:val="24"/>
          <w:lang w:val="ru-RU"/>
        </w:rPr>
        <w:t>венными потребностями и возможностями обучающегося среднего школьного возраста, индив</w:t>
      </w:r>
      <w:r w:rsidR="00B540EE" w:rsidRPr="00540501">
        <w:rPr>
          <w:rStyle w:val="Zag11"/>
          <w:rFonts w:ascii="Times New Roman" w:eastAsia="@Arial Unicode MS" w:hAnsi="Times New Roman"/>
          <w:sz w:val="24"/>
          <w:szCs w:val="24"/>
          <w:lang w:val="ru-RU"/>
        </w:rPr>
        <w:t>и</w:t>
      </w:r>
      <w:r w:rsidR="00B540EE" w:rsidRPr="00540501">
        <w:rPr>
          <w:rStyle w:val="Zag11"/>
          <w:rFonts w:ascii="Times New Roman" w:eastAsia="@Arial Unicode MS" w:hAnsi="Times New Roman"/>
          <w:sz w:val="24"/>
          <w:szCs w:val="24"/>
          <w:lang w:val="ru-RU"/>
        </w:rPr>
        <w:t xml:space="preserve">дуальными особенностями его развития и состояния здоровья; </w:t>
      </w:r>
    </w:p>
    <w:p w:rsidR="00B540EE" w:rsidRPr="00540501" w:rsidRDefault="00B540EE" w:rsidP="00EF0C4F">
      <w:pPr>
        <w:widowControl w:val="0"/>
        <w:numPr>
          <w:ilvl w:val="0"/>
          <w:numId w:val="28"/>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становление и развитие личности обучающегося в ее самобытности, уникальности, н</w:t>
      </w:r>
      <w:r w:rsidRPr="00540501">
        <w:rPr>
          <w:rFonts w:ascii="Times New Roman" w:hAnsi="Times New Roman"/>
          <w:sz w:val="24"/>
          <w:szCs w:val="24"/>
          <w:lang w:val="ru-RU"/>
        </w:rPr>
        <w:t>е</w:t>
      </w:r>
      <w:r w:rsidRPr="00540501">
        <w:rPr>
          <w:rFonts w:ascii="Times New Roman" w:hAnsi="Times New Roman"/>
          <w:sz w:val="24"/>
          <w:szCs w:val="24"/>
          <w:lang w:val="ru-RU"/>
        </w:rPr>
        <w:t>повторимости.</w:t>
      </w:r>
    </w:p>
    <w:p w:rsidR="00815183" w:rsidRPr="00540501" w:rsidRDefault="00B540EE" w:rsidP="00EF0C4F">
      <w:pPr>
        <w:spacing w:after="0" w:line="360" w:lineRule="auto"/>
        <w:ind w:firstLine="709"/>
        <w:jc w:val="both"/>
        <w:rPr>
          <w:rStyle w:val="Zag11"/>
          <w:rFonts w:ascii="Times New Roman" w:eastAsia="@Arial Unicode MS" w:hAnsi="Times New Roman"/>
          <w:b/>
          <w:bCs/>
          <w:noProof/>
          <w:sz w:val="24"/>
          <w:szCs w:val="24"/>
          <w:lang w:val="ru-RU" w:eastAsia="ru-RU"/>
        </w:rPr>
      </w:pPr>
      <w:r w:rsidRPr="00540501">
        <w:rPr>
          <w:rStyle w:val="Zag11"/>
          <w:rFonts w:ascii="Times New Roman" w:eastAsia="@Arial Unicode MS" w:hAnsi="Times New Roman"/>
          <w:b/>
          <w:sz w:val="24"/>
          <w:szCs w:val="24"/>
          <w:lang w:val="ru-RU"/>
        </w:rPr>
        <w:t xml:space="preserve">Достижение поставленных целей </w:t>
      </w:r>
      <w:r w:rsidRPr="00540501">
        <w:rPr>
          <w:rStyle w:val="Zag11"/>
          <w:rFonts w:ascii="Times New Roman" w:eastAsia="@Arial Unicode MS" w:hAnsi="Times New Roman"/>
          <w:sz w:val="24"/>
          <w:szCs w:val="24"/>
          <w:lang w:val="ru-RU"/>
        </w:rPr>
        <w:t>приразработке и реализации образовательной организ</w:t>
      </w:r>
      <w:r w:rsidRPr="00540501">
        <w:rPr>
          <w:rStyle w:val="Zag11"/>
          <w:rFonts w:ascii="Times New Roman" w:eastAsia="@Arial Unicode MS" w:hAnsi="Times New Roman"/>
          <w:sz w:val="24"/>
          <w:szCs w:val="24"/>
          <w:lang w:val="ru-RU"/>
        </w:rPr>
        <w:t>а</w:t>
      </w:r>
      <w:r w:rsidRPr="00540501">
        <w:rPr>
          <w:rStyle w:val="Zag11"/>
          <w:rFonts w:ascii="Times New Roman" w:eastAsia="@Arial Unicode MS" w:hAnsi="Times New Roman"/>
          <w:sz w:val="24"/>
          <w:szCs w:val="24"/>
          <w:lang w:val="ru-RU"/>
        </w:rPr>
        <w:t>цией основной образовательной программы основного общего образования</w:t>
      </w:r>
      <w:r w:rsidRPr="00540501">
        <w:rPr>
          <w:rStyle w:val="Zag11"/>
          <w:rFonts w:ascii="Times New Roman" w:eastAsia="@Arial Unicode MS" w:hAnsi="Times New Roman"/>
          <w:b/>
          <w:sz w:val="24"/>
          <w:szCs w:val="24"/>
          <w:lang w:val="ru-RU"/>
        </w:rPr>
        <w:t xml:space="preserve"> предусматривает решение следующих основных задач</w:t>
      </w:r>
      <w:r w:rsidRPr="00540501">
        <w:rPr>
          <w:rStyle w:val="Zag11"/>
          <w:rFonts w:ascii="Times New Roman" w:eastAsia="@Arial Unicode MS" w:hAnsi="Times New Roman"/>
          <w:sz w:val="24"/>
          <w:szCs w:val="24"/>
          <w:lang w:val="ru-RU"/>
        </w:rPr>
        <w:t>:</w:t>
      </w:r>
    </w:p>
    <w:p w:rsidR="00815183" w:rsidRPr="00540501" w:rsidRDefault="00815183"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обеспечение соответствия основной образовательной программы требованиям Фед</w:t>
      </w:r>
      <w:r w:rsidRPr="00540501">
        <w:rPr>
          <w:rStyle w:val="Zag11"/>
          <w:rFonts w:ascii="Times New Roman" w:eastAsia="@Arial Unicode MS" w:hAnsi="Times New Roman"/>
          <w:sz w:val="24"/>
          <w:szCs w:val="24"/>
          <w:lang w:val="ru-RU"/>
        </w:rPr>
        <w:t>е</w:t>
      </w:r>
      <w:r w:rsidRPr="00540501">
        <w:rPr>
          <w:rStyle w:val="Zag11"/>
          <w:rFonts w:ascii="Times New Roman" w:eastAsia="@Arial Unicode MS" w:hAnsi="Times New Roman"/>
          <w:sz w:val="24"/>
          <w:szCs w:val="24"/>
          <w:lang w:val="ru-RU"/>
        </w:rPr>
        <w:t>рального государственного образовательного стандарта основного общего образования (ФГОС ООО);</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обеспечение преемственности начального общего, основного общего, среднего общего образования;</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обеспечение доступности получения качественного основного общего образования, до</w:t>
      </w:r>
      <w:r w:rsidRPr="00540501">
        <w:rPr>
          <w:rStyle w:val="Zag11"/>
          <w:rFonts w:ascii="Times New Roman" w:eastAsia="@Arial Unicode MS" w:hAnsi="Times New Roman"/>
          <w:sz w:val="24"/>
          <w:szCs w:val="24"/>
          <w:lang w:val="ru-RU"/>
        </w:rPr>
        <w:t>с</w:t>
      </w:r>
      <w:r w:rsidRPr="00540501">
        <w:rPr>
          <w:rStyle w:val="Zag11"/>
          <w:rFonts w:ascii="Times New Roman" w:eastAsia="@Arial Unicode MS" w:hAnsi="Times New Roman"/>
          <w:sz w:val="24"/>
          <w:szCs w:val="24"/>
          <w:lang w:val="ru-RU"/>
        </w:rPr>
        <w:t>тижени</w:t>
      </w:r>
      <w:r w:rsidR="00353937" w:rsidRPr="00540501">
        <w:rPr>
          <w:rStyle w:val="Zag11"/>
          <w:rFonts w:ascii="Times New Roman" w:eastAsia="@Arial Unicode MS" w:hAnsi="Times New Roman"/>
          <w:sz w:val="24"/>
          <w:szCs w:val="24"/>
          <w:lang w:val="ru-RU"/>
        </w:rPr>
        <w:t>е</w:t>
      </w:r>
      <w:r w:rsidRPr="00540501">
        <w:rPr>
          <w:rStyle w:val="Zag11"/>
          <w:rFonts w:ascii="Times New Roman" w:eastAsia="@Arial Unicode MS" w:hAnsi="Times New Roman"/>
          <w:sz w:val="24"/>
          <w:szCs w:val="24"/>
          <w:lang w:val="ru-RU"/>
        </w:rPr>
        <w:t xml:space="preserve"> планируемых результатов освоения основной образовательной программы основного общего образования всеми обучающимися, в том числе детьми-инвалидами и детьми с </w:t>
      </w:r>
      <w:r w:rsidR="000D18F7" w:rsidRPr="00540501">
        <w:rPr>
          <w:rStyle w:val="Zag11"/>
          <w:rFonts w:ascii="Times New Roman" w:eastAsia="@Arial Unicode MS" w:hAnsi="Times New Roman"/>
          <w:sz w:val="24"/>
          <w:szCs w:val="24"/>
          <w:lang w:val="ru-RU"/>
        </w:rPr>
        <w:t>ОВЗ</w:t>
      </w:r>
      <w:r w:rsidRPr="00540501">
        <w:rPr>
          <w:rStyle w:val="Zag11"/>
          <w:rFonts w:ascii="Times New Roman" w:eastAsia="@Arial Unicode MS" w:hAnsi="Times New Roman"/>
          <w:sz w:val="24"/>
          <w:szCs w:val="24"/>
          <w:lang w:val="ru-RU"/>
        </w:rPr>
        <w:t>;</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установление требований к воспитанию и социализации обучающихся как части образ</w:t>
      </w:r>
      <w:r w:rsidRPr="00540501">
        <w:rPr>
          <w:rStyle w:val="Zag11"/>
          <w:rFonts w:ascii="Times New Roman" w:eastAsia="@Arial Unicode MS" w:hAnsi="Times New Roman"/>
          <w:sz w:val="24"/>
          <w:szCs w:val="24"/>
          <w:lang w:val="ru-RU"/>
        </w:rPr>
        <w:t>о</w:t>
      </w:r>
      <w:r w:rsidRPr="00540501">
        <w:rPr>
          <w:rStyle w:val="Zag11"/>
          <w:rFonts w:ascii="Times New Roman" w:eastAsia="@Arial Unicode MS" w:hAnsi="Times New Roman"/>
          <w:sz w:val="24"/>
          <w:szCs w:val="24"/>
          <w:lang w:val="ru-RU"/>
        </w:rPr>
        <w:t>вательной программы и соответствующему усилению воспитательного потенциала школы, обе</w:t>
      </w:r>
      <w:r w:rsidRPr="00540501">
        <w:rPr>
          <w:rStyle w:val="Zag11"/>
          <w:rFonts w:ascii="Times New Roman" w:eastAsia="@Arial Unicode MS" w:hAnsi="Times New Roman"/>
          <w:sz w:val="24"/>
          <w:szCs w:val="24"/>
          <w:lang w:val="ru-RU"/>
        </w:rPr>
        <w:t>с</w:t>
      </w:r>
      <w:r w:rsidRPr="00540501">
        <w:rPr>
          <w:rStyle w:val="Zag11"/>
          <w:rFonts w:ascii="Times New Roman" w:eastAsia="@Arial Unicode MS" w:hAnsi="Times New Roman"/>
          <w:sz w:val="24"/>
          <w:szCs w:val="24"/>
          <w:lang w:val="ru-RU"/>
        </w:rPr>
        <w:t>печению индивидуализированного психолого-педагогического сопровождения каждого обуча</w:t>
      </w:r>
      <w:r w:rsidRPr="00540501">
        <w:rPr>
          <w:rStyle w:val="Zag11"/>
          <w:rFonts w:ascii="Times New Roman" w:eastAsia="@Arial Unicode MS" w:hAnsi="Times New Roman"/>
          <w:sz w:val="24"/>
          <w:szCs w:val="24"/>
          <w:lang w:val="ru-RU"/>
        </w:rPr>
        <w:t>ю</w:t>
      </w:r>
      <w:r w:rsidRPr="00540501">
        <w:rPr>
          <w:rStyle w:val="Zag11"/>
          <w:rFonts w:ascii="Times New Roman" w:eastAsia="@Arial Unicode MS" w:hAnsi="Times New Roman"/>
          <w:sz w:val="24"/>
          <w:szCs w:val="24"/>
          <w:lang w:val="ru-RU"/>
        </w:rPr>
        <w:t>щегося, формированию образовательного базиса, основанного не только на знаниях, но и на соо</w:t>
      </w:r>
      <w:r w:rsidRPr="00540501">
        <w:rPr>
          <w:rStyle w:val="Zag11"/>
          <w:rFonts w:ascii="Times New Roman" w:eastAsia="@Arial Unicode MS" w:hAnsi="Times New Roman"/>
          <w:sz w:val="24"/>
          <w:szCs w:val="24"/>
          <w:lang w:val="ru-RU"/>
        </w:rPr>
        <w:t>т</w:t>
      </w:r>
      <w:r w:rsidRPr="00540501">
        <w:rPr>
          <w:rStyle w:val="Zag11"/>
          <w:rFonts w:ascii="Times New Roman" w:eastAsia="@Arial Unicode MS" w:hAnsi="Times New Roman"/>
          <w:sz w:val="24"/>
          <w:szCs w:val="24"/>
          <w:lang w:val="ru-RU"/>
        </w:rPr>
        <w:t>ветствующем культурном уровне развития личности, созданию необходимых условий для ее с</w:t>
      </w:r>
      <w:r w:rsidRPr="00540501">
        <w:rPr>
          <w:rStyle w:val="Zag11"/>
          <w:rFonts w:ascii="Times New Roman" w:eastAsia="@Arial Unicode MS" w:hAnsi="Times New Roman"/>
          <w:sz w:val="24"/>
          <w:szCs w:val="24"/>
          <w:lang w:val="ru-RU"/>
        </w:rPr>
        <w:t>а</w:t>
      </w:r>
      <w:r w:rsidRPr="00540501">
        <w:rPr>
          <w:rStyle w:val="Zag11"/>
          <w:rFonts w:ascii="Times New Roman" w:eastAsia="@Arial Unicode MS" w:hAnsi="Times New Roman"/>
          <w:sz w:val="24"/>
          <w:szCs w:val="24"/>
          <w:lang w:val="ru-RU"/>
        </w:rPr>
        <w:t>мореализации;</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обеспечение эффективного сочетания урочных и внеурочных форм организации уче</w:t>
      </w:r>
      <w:r w:rsidRPr="00540501">
        <w:rPr>
          <w:rStyle w:val="Zag11"/>
          <w:rFonts w:ascii="Times New Roman" w:eastAsia="@Arial Unicode MS" w:hAnsi="Times New Roman"/>
          <w:sz w:val="24"/>
          <w:szCs w:val="24"/>
          <w:lang w:val="ru-RU"/>
        </w:rPr>
        <w:t>б</w:t>
      </w:r>
      <w:r w:rsidRPr="00540501">
        <w:rPr>
          <w:rStyle w:val="Zag11"/>
          <w:rFonts w:ascii="Times New Roman" w:eastAsia="@Arial Unicode MS" w:hAnsi="Times New Roman"/>
          <w:sz w:val="24"/>
          <w:szCs w:val="24"/>
          <w:lang w:val="ru-RU"/>
        </w:rPr>
        <w:t>ных занятий, взаимодействия всех участников образовательных отношений;</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взаимодействие образовательной организации при реализации основной образовател</w:t>
      </w:r>
      <w:r w:rsidRPr="00540501">
        <w:rPr>
          <w:rStyle w:val="Zag11"/>
          <w:rFonts w:ascii="Times New Roman" w:eastAsia="@Arial Unicode MS" w:hAnsi="Times New Roman"/>
          <w:sz w:val="24"/>
          <w:szCs w:val="24"/>
          <w:lang w:val="ru-RU"/>
        </w:rPr>
        <w:t>ь</w:t>
      </w:r>
      <w:r w:rsidRPr="00540501">
        <w:rPr>
          <w:rStyle w:val="Zag11"/>
          <w:rFonts w:ascii="Times New Roman" w:eastAsia="@Arial Unicode MS" w:hAnsi="Times New Roman"/>
          <w:sz w:val="24"/>
          <w:szCs w:val="24"/>
          <w:lang w:val="ru-RU"/>
        </w:rPr>
        <w:t>ной программы с социальными партнерами;</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 xml:space="preserve">выявление и развитие способностей обучающихся, в том числе </w:t>
      </w:r>
      <w:r w:rsidR="00277366" w:rsidRPr="00540501">
        <w:rPr>
          <w:rStyle w:val="Zag11"/>
          <w:rFonts w:ascii="Times New Roman" w:eastAsia="@Arial Unicode MS" w:hAnsi="Times New Roman"/>
          <w:sz w:val="24"/>
          <w:szCs w:val="24"/>
          <w:lang w:val="ru-RU"/>
        </w:rPr>
        <w:t>детей</w:t>
      </w:r>
      <w:r w:rsidR="006F3B39" w:rsidRPr="00540501">
        <w:rPr>
          <w:rStyle w:val="Zag11"/>
          <w:rFonts w:ascii="Times New Roman" w:eastAsia="@Arial Unicode MS" w:hAnsi="Times New Roman"/>
          <w:sz w:val="24"/>
          <w:szCs w:val="24"/>
          <w:lang w:val="ru-RU"/>
        </w:rPr>
        <w:t>, проявивших в</w:t>
      </w:r>
      <w:r w:rsidR="006F3B39" w:rsidRPr="00540501">
        <w:rPr>
          <w:rStyle w:val="Zag11"/>
          <w:rFonts w:ascii="Times New Roman" w:eastAsia="@Arial Unicode MS" w:hAnsi="Times New Roman"/>
          <w:sz w:val="24"/>
          <w:szCs w:val="24"/>
          <w:lang w:val="ru-RU"/>
        </w:rPr>
        <w:t>ы</w:t>
      </w:r>
      <w:r w:rsidR="006F3B39" w:rsidRPr="00540501">
        <w:rPr>
          <w:rStyle w:val="Zag11"/>
          <w:rFonts w:ascii="Times New Roman" w:eastAsia="@Arial Unicode MS" w:hAnsi="Times New Roman"/>
          <w:sz w:val="24"/>
          <w:szCs w:val="24"/>
          <w:lang w:val="ru-RU"/>
        </w:rPr>
        <w:t>дающиеся способности</w:t>
      </w:r>
      <w:r w:rsidRPr="00540501">
        <w:rPr>
          <w:rStyle w:val="Zag11"/>
          <w:rFonts w:ascii="Times New Roman" w:eastAsia="@Arial Unicode MS" w:hAnsi="Times New Roman"/>
          <w:sz w:val="24"/>
          <w:szCs w:val="24"/>
          <w:lang w:val="ru-RU"/>
        </w:rPr>
        <w:t xml:space="preserve">, детей с </w:t>
      </w:r>
      <w:r w:rsidR="000D18F7" w:rsidRPr="00540501">
        <w:rPr>
          <w:rStyle w:val="Zag11"/>
          <w:rFonts w:ascii="Times New Roman" w:eastAsia="@Arial Unicode MS" w:hAnsi="Times New Roman"/>
          <w:sz w:val="24"/>
          <w:szCs w:val="24"/>
          <w:lang w:val="ru-RU"/>
        </w:rPr>
        <w:t>ОВЗ</w:t>
      </w:r>
      <w:r w:rsidRPr="00540501">
        <w:rPr>
          <w:rStyle w:val="Zag11"/>
          <w:rFonts w:ascii="Times New Roman" w:eastAsia="@Arial Unicode MS" w:hAnsi="Times New Roman"/>
          <w:sz w:val="24"/>
          <w:szCs w:val="24"/>
          <w:lang w:val="ru-RU"/>
        </w:rPr>
        <w:t xml:space="preserve"> и инвалидов, их </w:t>
      </w:r>
      <w:r w:rsidR="00815183" w:rsidRPr="00540501">
        <w:rPr>
          <w:rStyle w:val="Zag11"/>
          <w:rFonts w:ascii="Times New Roman" w:eastAsia="@Arial Unicode MS" w:hAnsi="Times New Roman"/>
          <w:sz w:val="24"/>
          <w:szCs w:val="24"/>
          <w:lang w:val="ru-RU"/>
        </w:rPr>
        <w:t>интересов</w:t>
      </w:r>
      <w:r w:rsidRPr="00540501">
        <w:rPr>
          <w:rStyle w:val="Zag11"/>
          <w:rFonts w:ascii="Times New Roman" w:eastAsia="@Arial Unicode MS" w:hAnsi="Times New Roman"/>
          <w:sz w:val="24"/>
          <w:szCs w:val="24"/>
          <w:lang w:val="ru-RU"/>
        </w:rPr>
        <w:t xml:space="preserve"> через систему клубов, секций, студий и кружков, общественно полезн</w:t>
      </w:r>
      <w:r w:rsidR="005D39F5" w:rsidRPr="00540501">
        <w:rPr>
          <w:rStyle w:val="Zag11"/>
          <w:rFonts w:ascii="Times New Roman" w:eastAsia="@Arial Unicode MS" w:hAnsi="Times New Roman"/>
          <w:sz w:val="24"/>
          <w:szCs w:val="24"/>
          <w:lang w:val="ru-RU"/>
        </w:rPr>
        <w:t>ую</w:t>
      </w:r>
      <w:r w:rsidRPr="00540501">
        <w:rPr>
          <w:rStyle w:val="Zag11"/>
          <w:rFonts w:ascii="Times New Roman" w:eastAsia="@Arial Unicode MS" w:hAnsi="Times New Roman"/>
          <w:sz w:val="24"/>
          <w:szCs w:val="24"/>
          <w:lang w:val="ru-RU"/>
        </w:rPr>
        <w:t xml:space="preserve"> деятельност</w:t>
      </w:r>
      <w:r w:rsidR="005D39F5" w:rsidRPr="00540501">
        <w:rPr>
          <w:rStyle w:val="Zag11"/>
          <w:rFonts w:ascii="Times New Roman" w:eastAsia="@Arial Unicode MS" w:hAnsi="Times New Roman"/>
          <w:sz w:val="24"/>
          <w:szCs w:val="24"/>
          <w:lang w:val="ru-RU"/>
        </w:rPr>
        <w:t>ь</w:t>
      </w:r>
      <w:r w:rsidRPr="00540501">
        <w:rPr>
          <w:rStyle w:val="Zag11"/>
          <w:rFonts w:ascii="Times New Roman" w:eastAsia="@Arial Unicode MS" w:hAnsi="Times New Roman"/>
          <w:sz w:val="24"/>
          <w:szCs w:val="24"/>
          <w:lang w:val="ru-RU"/>
        </w:rPr>
        <w:t>, в том числе с использованием возможн</w:t>
      </w:r>
      <w:r w:rsidRPr="00540501">
        <w:rPr>
          <w:rStyle w:val="Zag11"/>
          <w:rFonts w:ascii="Times New Roman" w:eastAsia="@Arial Unicode MS" w:hAnsi="Times New Roman"/>
          <w:sz w:val="24"/>
          <w:szCs w:val="24"/>
          <w:lang w:val="ru-RU"/>
        </w:rPr>
        <w:t>о</w:t>
      </w:r>
      <w:r w:rsidRPr="00540501">
        <w:rPr>
          <w:rStyle w:val="Zag11"/>
          <w:rFonts w:ascii="Times New Roman" w:eastAsia="@Arial Unicode MS" w:hAnsi="Times New Roman"/>
          <w:sz w:val="24"/>
          <w:szCs w:val="24"/>
          <w:lang w:val="ru-RU"/>
        </w:rPr>
        <w:t>стей образовательных организаций дополнительного образования;</w:t>
      </w:r>
    </w:p>
    <w:p w:rsidR="00B540EE" w:rsidRPr="00540501" w:rsidRDefault="00815183"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 xml:space="preserve">организацию </w:t>
      </w:r>
      <w:r w:rsidR="00B540EE" w:rsidRPr="00540501">
        <w:rPr>
          <w:rStyle w:val="Zag11"/>
          <w:rFonts w:ascii="Times New Roman" w:eastAsia="@Arial Unicode MS" w:hAnsi="Times New Roman"/>
          <w:sz w:val="24"/>
          <w:szCs w:val="24"/>
          <w:lang w:val="ru-RU"/>
        </w:rPr>
        <w:t>интеллектуальных и творческих соревнований, научно-технического тво</w:t>
      </w:r>
      <w:r w:rsidR="00B540EE" w:rsidRPr="00540501">
        <w:rPr>
          <w:rStyle w:val="Zag11"/>
          <w:rFonts w:ascii="Times New Roman" w:eastAsia="@Arial Unicode MS" w:hAnsi="Times New Roman"/>
          <w:sz w:val="24"/>
          <w:szCs w:val="24"/>
          <w:lang w:val="ru-RU"/>
        </w:rPr>
        <w:t>р</w:t>
      </w:r>
      <w:r w:rsidR="00B540EE" w:rsidRPr="00540501">
        <w:rPr>
          <w:rStyle w:val="Zag11"/>
          <w:rFonts w:ascii="Times New Roman" w:eastAsia="@Arial Unicode MS" w:hAnsi="Times New Roman"/>
          <w:sz w:val="24"/>
          <w:szCs w:val="24"/>
          <w:lang w:val="ru-RU"/>
        </w:rPr>
        <w:t>чества, проектной и учебно-исследовательской деятельности;</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lastRenderedPageBreak/>
        <w:t>участие обучающихся, их родителей (законных представителей), педагогических рабо</w:t>
      </w:r>
      <w:r w:rsidRPr="00540501">
        <w:rPr>
          <w:rStyle w:val="Zag11"/>
          <w:rFonts w:ascii="Times New Roman" w:eastAsia="@Arial Unicode MS" w:hAnsi="Times New Roman"/>
          <w:sz w:val="24"/>
          <w:szCs w:val="24"/>
          <w:lang w:val="ru-RU"/>
        </w:rPr>
        <w:t>т</w:t>
      </w:r>
      <w:r w:rsidRPr="00540501">
        <w:rPr>
          <w:rStyle w:val="Zag11"/>
          <w:rFonts w:ascii="Times New Roman" w:eastAsia="@Arial Unicode MS" w:hAnsi="Times New Roman"/>
          <w:sz w:val="24"/>
          <w:szCs w:val="24"/>
          <w:lang w:val="ru-RU"/>
        </w:rPr>
        <w:t>ников и общественности в проектировании и развитии внутришкольной социальной среды, школьного уклада;</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включение обучающихся в процессы познания и преобразования внешкольной социал</w:t>
      </w:r>
      <w:r w:rsidRPr="00540501">
        <w:rPr>
          <w:rStyle w:val="Zag11"/>
          <w:rFonts w:ascii="Times New Roman" w:eastAsia="@Arial Unicode MS" w:hAnsi="Times New Roman"/>
          <w:sz w:val="24"/>
          <w:szCs w:val="24"/>
          <w:lang w:val="ru-RU"/>
        </w:rPr>
        <w:t>ь</w:t>
      </w:r>
      <w:r w:rsidRPr="00540501">
        <w:rPr>
          <w:rStyle w:val="Zag11"/>
          <w:rFonts w:ascii="Times New Roman" w:eastAsia="@Arial Unicode MS" w:hAnsi="Times New Roman"/>
          <w:sz w:val="24"/>
          <w:szCs w:val="24"/>
          <w:lang w:val="ru-RU"/>
        </w:rPr>
        <w:t>ной среды (</w:t>
      </w:r>
      <w:r w:rsidR="00954751">
        <w:rPr>
          <w:rStyle w:val="Zag11"/>
          <w:rFonts w:ascii="Times New Roman" w:eastAsia="@Arial Unicode MS" w:hAnsi="Times New Roman"/>
          <w:sz w:val="24"/>
          <w:szCs w:val="24"/>
          <w:lang w:val="ru-RU"/>
        </w:rPr>
        <w:t>города Твери, Пролетарского района города Твери</w:t>
      </w:r>
      <w:r w:rsidRPr="00540501">
        <w:rPr>
          <w:rStyle w:val="Zag11"/>
          <w:rFonts w:ascii="Times New Roman" w:eastAsia="@Arial Unicode MS" w:hAnsi="Times New Roman"/>
          <w:sz w:val="24"/>
          <w:szCs w:val="24"/>
          <w:lang w:val="ru-RU"/>
        </w:rPr>
        <w:t>) для приобретения опыта реального управления и действия;</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социальное и учебно-исследовательское проектирование, профессиональная ориентация обучающихся при поддержке педагогов, психологов, социальных педагогов, сотрудничество с б</w:t>
      </w:r>
      <w:r w:rsidRPr="00540501">
        <w:rPr>
          <w:rStyle w:val="Zag11"/>
          <w:rFonts w:ascii="Times New Roman" w:eastAsia="@Arial Unicode MS" w:hAnsi="Times New Roman"/>
          <w:sz w:val="24"/>
          <w:szCs w:val="24"/>
          <w:lang w:val="ru-RU"/>
        </w:rPr>
        <w:t>а</w:t>
      </w:r>
      <w:r w:rsidRPr="00540501">
        <w:rPr>
          <w:rStyle w:val="Zag11"/>
          <w:rFonts w:ascii="Times New Roman" w:eastAsia="@Arial Unicode MS" w:hAnsi="Times New Roman"/>
          <w:sz w:val="24"/>
          <w:szCs w:val="24"/>
          <w:lang w:val="ru-RU"/>
        </w:rPr>
        <w:t>зовыми предприятиями, учреждениями профессионального образования, центрами професси</w:t>
      </w:r>
      <w:r w:rsidRPr="00540501">
        <w:rPr>
          <w:rStyle w:val="Zag11"/>
          <w:rFonts w:ascii="Times New Roman" w:eastAsia="@Arial Unicode MS" w:hAnsi="Times New Roman"/>
          <w:sz w:val="24"/>
          <w:szCs w:val="24"/>
          <w:lang w:val="ru-RU"/>
        </w:rPr>
        <w:t>о</w:t>
      </w:r>
      <w:r w:rsidRPr="00540501">
        <w:rPr>
          <w:rStyle w:val="Zag11"/>
          <w:rFonts w:ascii="Times New Roman" w:eastAsia="@Arial Unicode MS" w:hAnsi="Times New Roman"/>
          <w:sz w:val="24"/>
          <w:szCs w:val="24"/>
          <w:lang w:val="ru-RU"/>
        </w:rPr>
        <w:t>нальной работы;</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сохранение</w:t>
      </w:r>
      <w:r w:rsidRPr="00540501">
        <w:rPr>
          <w:rFonts w:ascii="Times New Roman" w:hAnsi="Times New Roman"/>
          <w:sz w:val="24"/>
          <w:szCs w:val="24"/>
          <w:lang w:val="ru-RU"/>
        </w:rPr>
        <w:t xml:space="preserve"> и укрепление физического, психологического и социального здоровья об</w:t>
      </w:r>
      <w:r w:rsidRPr="00540501">
        <w:rPr>
          <w:rFonts w:ascii="Times New Roman" w:hAnsi="Times New Roman"/>
          <w:sz w:val="24"/>
          <w:szCs w:val="24"/>
          <w:lang w:val="ru-RU"/>
        </w:rPr>
        <w:t>у</w:t>
      </w:r>
      <w:r w:rsidRPr="00540501">
        <w:rPr>
          <w:rFonts w:ascii="Times New Roman" w:hAnsi="Times New Roman"/>
          <w:sz w:val="24"/>
          <w:szCs w:val="24"/>
          <w:lang w:val="ru-RU"/>
        </w:rPr>
        <w:t>чающихся</w:t>
      </w:r>
      <w:r w:rsidRPr="00540501">
        <w:rPr>
          <w:rStyle w:val="Zag11"/>
          <w:rFonts w:ascii="Times New Roman" w:eastAsia="@Arial Unicode MS" w:hAnsi="Times New Roman"/>
          <w:sz w:val="24"/>
          <w:szCs w:val="24"/>
          <w:lang w:val="ru-RU"/>
        </w:rPr>
        <w:t>, обеспечение их безопасности.</w:t>
      </w:r>
    </w:p>
    <w:p w:rsidR="004F4AEB" w:rsidRPr="00540501" w:rsidRDefault="004F4AEB" w:rsidP="00BF3696">
      <w:pPr>
        <w:pStyle w:val="2"/>
        <w:numPr>
          <w:ilvl w:val="2"/>
          <w:numId w:val="124"/>
        </w:numPr>
        <w:ind w:left="0" w:firstLine="709"/>
        <w:rPr>
          <w:rStyle w:val="Zag11"/>
          <w:b/>
          <w:sz w:val="24"/>
          <w:szCs w:val="24"/>
          <w:lang w:val="ru-RU"/>
        </w:rPr>
      </w:pPr>
      <w:bookmarkStart w:id="10" w:name="_Toc414553128"/>
      <w:r w:rsidRPr="00540501">
        <w:rPr>
          <w:rStyle w:val="Zag11"/>
          <w:sz w:val="24"/>
          <w:szCs w:val="24"/>
          <w:lang w:val="ru-RU"/>
        </w:rPr>
        <w:t>Принципы и подходы к формированию образовательной программы основного общего о</w:t>
      </w:r>
      <w:r w:rsidRPr="00540501">
        <w:rPr>
          <w:rStyle w:val="Zag11"/>
          <w:sz w:val="24"/>
          <w:szCs w:val="24"/>
          <w:lang w:val="ru-RU"/>
        </w:rPr>
        <w:t>б</w:t>
      </w:r>
      <w:r w:rsidRPr="00540501">
        <w:rPr>
          <w:rStyle w:val="Zag11"/>
          <w:sz w:val="24"/>
          <w:szCs w:val="24"/>
          <w:lang w:val="ru-RU"/>
        </w:rPr>
        <w:t>разования</w:t>
      </w:r>
      <w:bookmarkEnd w:id="10"/>
    </w:p>
    <w:p w:rsidR="00B540EE" w:rsidRPr="00540501" w:rsidRDefault="00B540EE" w:rsidP="00EF0C4F">
      <w:pPr>
        <w:spacing w:after="0" w:line="360" w:lineRule="auto"/>
        <w:ind w:firstLine="709"/>
        <w:jc w:val="both"/>
        <w:rPr>
          <w:rStyle w:val="Zag11"/>
          <w:rFonts w:ascii="Times New Roman" w:eastAsia="@Arial Unicode MS" w:hAnsi="Times New Roman"/>
          <w:sz w:val="24"/>
          <w:szCs w:val="24"/>
          <w:lang w:val="ru-RU"/>
        </w:rPr>
      </w:pPr>
      <w:r w:rsidRPr="00540501">
        <w:rPr>
          <w:rStyle w:val="Zag11"/>
          <w:rFonts w:ascii="Times New Roman" w:eastAsia="@Arial Unicode MS" w:hAnsi="Times New Roman"/>
          <w:b/>
          <w:sz w:val="24"/>
          <w:szCs w:val="24"/>
          <w:lang w:val="ru-RU"/>
        </w:rPr>
        <w:t>Методологической основой ФГОС является системно-деятельностный подход</w:t>
      </w:r>
      <w:r w:rsidRPr="00540501">
        <w:rPr>
          <w:rStyle w:val="Zag11"/>
          <w:rFonts w:ascii="Times New Roman" w:eastAsia="@Arial Unicode MS" w:hAnsi="Times New Roman"/>
          <w:sz w:val="24"/>
          <w:szCs w:val="24"/>
          <w:lang w:val="ru-RU"/>
        </w:rPr>
        <w:t>, кот</w:t>
      </w:r>
      <w:r w:rsidRPr="00540501">
        <w:rPr>
          <w:rStyle w:val="Zag11"/>
          <w:rFonts w:ascii="Times New Roman" w:eastAsia="@Arial Unicode MS" w:hAnsi="Times New Roman"/>
          <w:sz w:val="24"/>
          <w:szCs w:val="24"/>
          <w:lang w:val="ru-RU"/>
        </w:rPr>
        <w:t>о</w:t>
      </w:r>
      <w:r w:rsidRPr="00540501">
        <w:rPr>
          <w:rStyle w:val="Zag11"/>
          <w:rFonts w:ascii="Times New Roman" w:eastAsia="@Arial Unicode MS" w:hAnsi="Times New Roman"/>
          <w:sz w:val="24"/>
          <w:szCs w:val="24"/>
          <w:lang w:val="ru-RU"/>
        </w:rPr>
        <w:t>рый предполагает:</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воспитание и развитие качеств личности, отвечающих требованиям информационного общества, инновационной экономики, задачам построения российского гражданского общества на основе принципов толерантности, диалога культур и уважения многонационального, поликул</w:t>
      </w:r>
      <w:r w:rsidRPr="00540501">
        <w:rPr>
          <w:rStyle w:val="Zag11"/>
          <w:rFonts w:ascii="Times New Roman" w:eastAsia="@Arial Unicode MS" w:hAnsi="Times New Roman"/>
          <w:sz w:val="24"/>
          <w:szCs w:val="24"/>
          <w:lang w:val="ru-RU"/>
        </w:rPr>
        <w:t>ь</w:t>
      </w:r>
      <w:r w:rsidRPr="00540501">
        <w:rPr>
          <w:rStyle w:val="Zag11"/>
          <w:rFonts w:ascii="Times New Roman" w:eastAsia="@Arial Unicode MS" w:hAnsi="Times New Roman"/>
          <w:sz w:val="24"/>
          <w:szCs w:val="24"/>
          <w:lang w:val="ru-RU"/>
        </w:rPr>
        <w:t>турного и поликонфессионального состава;</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формирование соответствующей целям общего образования социальной среды развития обучающихся в системе образования, переход к стратегии социального проектирования и конс</w:t>
      </w:r>
      <w:r w:rsidRPr="00540501">
        <w:rPr>
          <w:rStyle w:val="Zag11"/>
          <w:rFonts w:ascii="Times New Roman" w:eastAsia="@Arial Unicode MS" w:hAnsi="Times New Roman"/>
          <w:sz w:val="24"/>
          <w:szCs w:val="24"/>
          <w:lang w:val="ru-RU"/>
        </w:rPr>
        <w:t>т</w:t>
      </w:r>
      <w:r w:rsidRPr="00540501">
        <w:rPr>
          <w:rStyle w:val="Zag11"/>
          <w:rFonts w:ascii="Times New Roman" w:eastAsia="@Arial Unicode MS" w:hAnsi="Times New Roman"/>
          <w:sz w:val="24"/>
          <w:szCs w:val="24"/>
          <w:lang w:val="ru-RU"/>
        </w:rPr>
        <w:t>руирования на основе разработки содержания и технологий образования, определяющих пути и способы достижения желаемого уровня (результата) личностного и познавательного развития обучающихся;</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ориентацию на достижение основного результата образования – развитие на основе о</w:t>
      </w:r>
      <w:r w:rsidRPr="00540501">
        <w:rPr>
          <w:rStyle w:val="Zag11"/>
          <w:rFonts w:ascii="Times New Roman" w:eastAsia="@Arial Unicode MS" w:hAnsi="Times New Roman"/>
          <w:sz w:val="24"/>
          <w:szCs w:val="24"/>
          <w:lang w:val="ru-RU"/>
        </w:rPr>
        <w:t>с</w:t>
      </w:r>
      <w:r w:rsidRPr="00540501">
        <w:rPr>
          <w:rStyle w:val="Zag11"/>
          <w:rFonts w:ascii="Times New Roman" w:eastAsia="@Arial Unicode MS" w:hAnsi="Times New Roman"/>
          <w:sz w:val="24"/>
          <w:szCs w:val="24"/>
          <w:lang w:val="ru-RU"/>
        </w:rPr>
        <w:t>воения универсальных учебных действий, познания и освоения мира личности обучающегося, его активной учебно-познавательной деятельности, формирование его готовности к саморазвитию и непрерывному образованию;</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признание решающей роли содержания образования, способов организации образов</w:t>
      </w:r>
      <w:r w:rsidRPr="00540501">
        <w:rPr>
          <w:rStyle w:val="Zag11"/>
          <w:rFonts w:ascii="Times New Roman" w:eastAsia="@Arial Unicode MS" w:hAnsi="Times New Roman"/>
          <w:sz w:val="24"/>
          <w:szCs w:val="24"/>
          <w:lang w:val="ru-RU"/>
        </w:rPr>
        <w:t>а</w:t>
      </w:r>
      <w:r w:rsidRPr="00540501">
        <w:rPr>
          <w:rStyle w:val="Zag11"/>
          <w:rFonts w:ascii="Times New Roman" w:eastAsia="@Arial Unicode MS" w:hAnsi="Times New Roman"/>
          <w:sz w:val="24"/>
          <w:szCs w:val="24"/>
          <w:lang w:val="ru-RU"/>
        </w:rPr>
        <w:t>тельной деятельности и учебного сотрудничества в достижении целей личностного и социального развития обучающихся;</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учет индивидуальных возрастных, психологических и физиологических особенностей обучающихся, роли, значения видов деятельности и форм общения при построении образовател</w:t>
      </w:r>
      <w:r w:rsidRPr="00540501">
        <w:rPr>
          <w:rStyle w:val="Zag11"/>
          <w:rFonts w:ascii="Times New Roman" w:eastAsia="@Arial Unicode MS" w:hAnsi="Times New Roman"/>
          <w:sz w:val="24"/>
          <w:szCs w:val="24"/>
          <w:lang w:val="ru-RU"/>
        </w:rPr>
        <w:t>ь</w:t>
      </w:r>
      <w:r w:rsidRPr="00540501">
        <w:rPr>
          <w:rStyle w:val="Zag11"/>
          <w:rFonts w:ascii="Times New Roman" w:eastAsia="@Arial Unicode MS" w:hAnsi="Times New Roman"/>
          <w:sz w:val="24"/>
          <w:szCs w:val="24"/>
          <w:lang w:val="ru-RU"/>
        </w:rPr>
        <w:t>но</w:t>
      </w:r>
      <w:r w:rsidR="00D27F09" w:rsidRPr="00540501">
        <w:rPr>
          <w:rStyle w:val="Zag11"/>
          <w:rFonts w:ascii="Times New Roman" w:eastAsia="@Arial Unicode MS" w:hAnsi="Times New Roman"/>
          <w:sz w:val="24"/>
          <w:szCs w:val="24"/>
          <w:lang w:val="ru-RU"/>
        </w:rPr>
        <w:t>йдеятельности</w:t>
      </w:r>
      <w:r w:rsidRPr="00540501">
        <w:rPr>
          <w:rStyle w:val="Zag11"/>
          <w:rFonts w:ascii="Times New Roman" w:eastAsia="@Arial Unicode MS" w:hAnsi="Times New Roman"/>
          <w:sz w:val="24"/>
          <w:szCs w:val="24"/>
          <w:lang w:val="ru-RU"/>
        </w:rPr>
        <w:t xml:space="preserve"> и определении образовательно-воспитательных целей и путей их достижения;</w:t>
      </w:r>
    </w:p>
    <w:p w:rsidR="00B540EE" w:rsidRPr="00540501" w:rsidRDefault="00B540EE" w:rsidP="00EF0C4F">
      <w:pPr>
        <w:widowControl w:val="0"/>
        <w:numPr>
          <w:ilvl w:val="0"/>
          <w:numId w:val="28"/>
        </w:numPr>
        <w:tabs>
          <w:tab w:val="left" w:pos="993"/>
        </w:tabs>
        <w:spacing w:after="0" w:line="360" w:lineRule="auto"/>
        <w:ind w:left="0"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lastRenderedPageBreak/>
        <w:t>разнообразие индивидуальных образовательных траекторий и индивидуального разв</w:t>
      </w:r>
      <w:r w:rsidRPr="00540501">
        <w:rPr>
          <w:rStyle w:val="Zag11"/>
          <w:rFonts w:ascii="Times New Roman" w:eastAsia="@Arial Unicode MS" w:hAnsi="Times New Roman"/>
          <w:sz w:val="24"/>
          <w:szCs w:val="24"/>
          <w:lang w:val="ru-RU"/>
        </w:rPr>
        <w:t>и</w:t>
      </w:r>
      <w:r w:rsidRPr="00540501">
        <w:rPr>
          <w:rStyle w:val="Zag11"/>
          <w:rFonts w:ascii="Times New Roman" w:eastAsia="@Arial Unicode MS" w:hAnsi="Times New Roman"/>
          <w:sz w:val="24"/>
          <w:szCs w:val="24"/>
          <w:lang w:val="ru-RU"/>
        </w:rPr>
        <w:t xml:space="preserve">тия каждого обучающегося, в том числе </w:t>
      </w:r>
      <w:r w:rsidR="00277366" w:rsidRPr="00540501">
        <w:rPr>
          <w:rStyle w:val="Zag11"/>
          <w:rFonts w:ascii="Times New Roman" w:eastAsia="@Arial Unicode MS" w:hAnsi="Times New Roman"/>
          <w:sz w:val="24"/>
          <w:szCs w:val="24"/>
          <w:lang w:val="ru-RU"/>
        </w:rPr>
        <w:t>детей</w:t>
      </w:r>
      <w:r w:rsidR="006F3B39" w:rsidRPr="00540501">
        <w:rPr>
          <w:rStyle w:val="Zag11"/>
          <w:rFonts w:ascii="Times New Roman" w:eastAsia="@Arial Unicode MS" w:hAnsi="Times New Roman"/>
          <w:sz w:val="24"/>
          <w:szCs w:val="24"/>
          <w:lang w:val="ru-RU"/>
        </w:rPr>
        <w:t>, проявивших выдающиеся способности</w:t>
      </w:r>
      <w:r w:rsidRPr="00540501">
        <w:rPr>
          <w:rStyle w:val="Zag11"/>
          <w:rFonts w:ascii="Times New Roman" w:eastAsia="@Arial Unicode MS" w:hAnsi="Times New Roman"/>
          <w:sz w:val="24"/>
          <w:szCs w:val="24"/>
          <w:lang w:val="ru-RU"/>
        </w:rPr>
        <w:t xml:space="preserve">, детей-инвалидов и детей с </w:t>
      </w:r>
      <w:r w:rsidR="000D18F7" w:rsidRPr="00540501">
        <w:rPr>
          <w:rStyle w:val="Zag11"/>
          <w:rFonts w:ascii="Times New Roman" w:eastAsia="@Arial Unicode MS" w:hAnsi="Times New Roman"/>
          <w:sz w:val="24"/>
          <w:szCs w:val="24"/>
          <w:lang w:val="ru-RU"/>
        </w:rPr>
        <w:t>ОВЗ</w:t>
      </w:r>
      <w:r w:rsidRPr="00540501">
        <w:rPr>
          <w:rStyle w:val="Zag11"/>
          <w:rFonts w:ascii="Times New Roman" w:eastAsia="@Arial Unicode MS" w:hAnsi="Times New Roman"/>
          <w:sz w:val="24"/>
          <w:szCs w:val="24"/>
          <w:lang w:val="ru-RU"/>
        </w:rPr>
        <w:t>.</w:t>
      </w:r>
    </w:p>
    <w:p w:rsidR="00B540EE" w:rsidRPr="00540501" w:rsidRDefault="00B540EE" w:rsidP="00EF0C4F">
      <w:pPr>
        <w:spacing w:after="0" w:line="360" w:lineRule="auto"/>
        <w:ind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b/>
          <w:sz w:val="24"/>
          <w:szCs w:val="24"/>
          <w:lang w:val="ru-RU"/>
        </w:rPr>
        <w:t>Основная образовательная программа формируется с учетом психолого-педагогических особенностей развития детей 11–15 лет, связанных:</w:t>
      </w:r>
    </w:p>
    <w:p w:rsidR="00B540EE" w:rsidRPr="00540501" w:rsidRDefault="00B540EE" w:rsidP="00EF0C4F">
      <w:pPr>
        <w:widowControl w:val="0"/>
        <w:numPr>
          <w:ilvl w:val="0"/>
          <w:numId w:val="2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 переходом от учебных действий, характерных для начальной школы и осуществляемых только совместно с классом как учебной общностью и под руководством учителя, от способности только осуществлять принятие заданной педагогом и осмысленной цели к овладению этой уче</w:t>
      </w:r>
      <w:r w:rsidRPr="00540501">
        <w:rPr>
          <w:rFonts w:ascii="Times New Roman" w:hAnsi="Times New Roman"/>
          <w:sz w:val="24"/>
          <w:szCs w:val="24"/>
          <w:lang w:val="ru-RU"/>
        </w:rPr>
        <w:t>б</w:t>
      </w:r>
      <w:r w:rsidRPr="00540501">
        <w:rPr>
          <w:rFonts w:ascii="Times New Roman" w:hAnsi="Times New Roman"/>
          <w:sz w:val="24"/>
          <w:szCs w:val="24"/>
          <w:lang w:val="ru-RU"/>
        </w:rPr>
        <w:t xml:space="preserve">ной деятельностьюна </w:t>
      </w:r>
      <w:r w:rsidR="006F3B39" w:rsidRPr="00540501">
        <w:rPr>
          <w:rFonts w:ascii="Times New Roman" w:hAnsi="Times New Roman"/>
          <w:sz w:val="24"/>
          <w:szCs w:val="24"/>
          <w:lang w:val="ru-RU"/>
        </w:rPr>
        <w:t xml:space="preserve">уровне </w:t>
      </w:r>
      <w:r w:rsidRPr="00540501">
        <w:rPr>
          <w:rFonts w:ascii="Times New Roman" w:hAnsi="Times New Roman"/>
          <w:sz w:val="24"/>
          <w:szCs w:val="24"/>
          <w:lang w:val="ru-RU"/>
        </w:rPr>
        <w:t>основной школы в единстве мотивационно-смыслового и операц</w:t>
      </w:r>
      <w:r w:rsidRPr="00540501">
        <w:rPr>
          <w:rFonts w:ascii="Times New Roman" w:hAnsi="Times New Roman"/>
          <w:sz w:val="24"/>
          <w:szCs w:val="24"/>
          <w:lang w:val="ru-RU"/>
        </w:rPr>
        <w:t>и</w:t>
      </w:r>
      <w:r w:rsidRPr="00540501">
        <w:rPr>
          <w:rFonts w:ascii="Times New Roman" w:hAnsi="Times New Roman"/>
          <w:sz w:val="24"/>
          <w:szCs w:val="24"/>
          <w:lang w:val="ru-RU"/>
        </w:rPr>
        <w:t>онно-технического компонентов, становление которой осуществляется в форме учебного исслед</w:t>
      </w:r>
      <w:r w:rsidRPr="00540501">
        <w:rPr>
          <w:rFonts w:ascii="Times New Roman" w:hAnsi="Times New Roman"/>
          <w:sz w:val="24"/>
          <w:szCs w:val="24"/>
          <w:lang w:val="ru-RU"/>
        </w:rPr>
        <w:t>о</w:t>
      </w:r>
      <w:r w:rsidRPr="00540501">
        <w:rPr>
          <w:rFonts w:ascii="Times New Roman" w:hAnsi="Times New Roman"/>
          <w:sz w:val="24"/>
          <w:szCs w:val="24"/>
          <w:lang w:val="ru-RU"/>
        </w:rPr>
        <w:t>вания, к новой внутренней позиции обучающегося – направленности на самостоятельный позн</w:t>
      </w:r>
      <w:r w:rsidRPr="00540501">
        <w:rPr>
          <w:rFonts w:ascii="Times New Roman" w:hAnsi="Times New Roman"/>
          <w:sz w:val="24"/>
          <w:szCs w:val="24"/>
          <w:lang w:val="ru-RU"/>
        </w:rPr>
        <w:t>а</w:t>
      </w:r>
      <w:r w:rsidRPr="00540501">
        <w:rPr>
          <w:rFonts w:ascii="Times New Roman" w:hAnsi="Times New Roman"/>
          <w:sz w:val="24"/>
          <w:szCs w:val="24"/>
          <w:lang w:val="ru-RU"/>
        </w:rPr>
        <w:t>вательный поиск, постановку учебных целей, освоение и самостоятельное осуществление ко</w:t>
      </w:r>
      <w:r w:rsidRPr="00540501">
        <w:rPr>
          <w:rFonts w:ascii="Times New Roman" w:hAnsi="Times New Roman"/>
          <w:sz w:val="24"/>
          <w:szCs w:val="24"/>
          <w:lang w:val="ru-RU"/>
        </w:rPr>
        <w:t>н</w:t>
      </w:r>
      <w:r w:rsidRPr="00540501">
        <w:rPr>
          <w:rFonts w:ascii="Times New Roman" w:hAnsi="Times New Roman"/>
          <w:sz w:val="24"/>
          <w:szCs w:val="24"/>
          <w:lang w:val="ru-RU"/>
        </w:rPr>
        <w:t>трольных и оценочных действий, инициативу в организации учебного сотрудничества;</w:t>
      </w:r>
    </w:p>
    <w:p w:rsidR="00B540EE" w:rsidRPr="00540501" w:rsidRDefault="00B540EE" w:rsidP="00EF0C4F">
      <w:pPr>
        <w:widowControl w:val="0"/>
        <w:numPr>
          <w:ilvl w:val="0"/>
          <w:numId w:val="2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 осуществлением на каждом возрастном уровне (11–13 и 13–15 лет), благодаря разв</w:t>
      </w:r>
      <w:r w:rsidRPr="00540501">
        <w:rPr>
          <w:rFonts w:ascii="Times New Roman" w:hAnsi="Times New Roman"/>
          <w:sz w:val="24"/>
          <w:szCs w:val="24"/>
          <w:lang w:val="ru-RU"/>
        </w:rPr>
        <w:t>и</w:t>
      </w:r>
      <w:r w:rsidRPr="00540501">
        <w:rPr>
          <w:rFonts w:ascii="Times New Roman" w:hAnsi="Times New Roman"/>
          <w:sz w:val="24"/>
          <w:szCs w:val="24"/>
          <w:lang w:val="ru-RU"/>
        </w:rPr>
        <w:t>тию рефлексии общих способов действий и возможностей их переноса в различные учебно-предметные области, качественного преобразования учебных действий</w:t>
      </w:r>
      <w:r w:rsidR="00815183" w:rsidRPr="00540501">
        <w:rPr>
          <w:rFonts w:ascii="Times New Roman" w:hAnsi="Times New Roman"/>
          <w:sz w:val="24"/>
          <w:szCs w:val="24"/>
          <w:lang w:val="ru-RU"/>
        </w:rPr>
        <w:t>:</w:t>
      </w:r>
      <w:r w:rsidRPr="00540501">
        <w:rPr>
          <w:rFonts w:ascii="Times New Roman" w:hAnsi="Times New Roman"/>
          <w:sz w:val="24"/>
          <w:szCs w:val="24"/>
          <w:lang w:val="ru-RU"/>
        </w:rPr>
        <w:t xml:space="preserve"> моделирования, контроля и оценки и переходаот самостоятельной постановки обучающимися новых учебных задач </w:t>
      </w:r>
      <w:r w:rsidRPr="00540501">
        <w:rPr>
          <w:rFonts w:ascii="Times New Roman" w:hAnsi="Times New Roman"/>
          <w:i/>
          <w:sz w:val="24"/>
          <w:szCs w:val="24"/>
          <w:lang w:val="ru-RU"/>
        </w:rPr>
        <w:t xml:space="preserve">к </w:t>
      </w:r>
      <w:r w:rsidRPr="00540501">
        <w:rPr>
          <w:rFonts w:ascii="Times New Roman" w:hAnsi="Times New Roman"/>
          <w:sz w:val="24"/>
          <w:szCs w:val="24"/>
          <w:lang w:val="ru-RU"/>
        </w:rPr>
        <w:t>разв</w:t>
      </w:r>
      <w:r w:rsidRPr="00540501">
        <w:rPr>
          <w:rFonts w:ascii="Times New Roman" w:hAnsi="Times New Roman"/>
          <w:sz w:val="24"/>
          <w:szCs w:val="24"/>
          <w:lang w:val="ru-RU"/>
        </w:rPr>
        <w:t>и</w:t>
      </w:r>
      <w:r w:rsidRPr="00540501">
        <w:rPr>
          <w:rFonts w:ascii="Times New Roman" w:hAnsi="Times New Roman"/>
          <w:sz w:val="24"/>
          <w:szCs w:val="24"/>
          <w:lang w:val="ru-RU"/>
        </w:rPr>
        <w:t>тию способности проектирования собственной учебной деятельности и построению жизненных планов во временнóй перспективе;</w:t>
      </w:r>
    </w:p>
    <w:p w:rsidR="00B540EE" w:rsidRPr="00540501" w:rsidRDefault="00B540EE" w:rsidP="00EF0C4F">
      <w:pPr>
        <w:widowControl w:val="0"/>
        <w:numPr>
          <w:ilvl w:val="0"/>
          <w:numId w:val="2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 формированием у обучающегося научного типа мышления, который ориентирует его на общекультурные образцы, нормы, эталоны и закономерности взаимодействия с окружающим миром;</w:t>
      </w:r>
    </w:p>
    <w:p w:rsidR="00B540EE" w:rsidRPr="00540501" w:rsidRDefault="00B540EE" w:rsidP="00EF0C4F">
      <w:pPr>
        <w:widowControl w:val="0"/>
        <w:numPr>
          <w:ilvl w:val="0"/>
          <w:numId w:val="2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 овладением коммуникативными средствами и способами организации кооперации и сотрудничества</w:t>
      </w:r>
      <w:r w:rsidR="00EB134E" w:rsidRPr="00540501">
        <w:rPr>
          <w:rFonts w:ascii="Times New Roman" w:hAnsi="Times New Roman"/>
          <w:sz w:val="24"/>
          <w:szCs w:val="24"/>
          <w:lang w:val="ru-RU"/>
        </w:rPr>
        <w:t>,</w:t>
      </w:r>
      <w:r w:rsidRPr="00540501">
        <w:rPr>
          <w:rFonts w:ascii="Times New Roman" w:hAnsi="Times New Roman"/>
          <w:sz w:val="24"/>
          <w:szCs w:val="24"/>
          <w:lang w:val="ru-RU"/>
        </w:rPr>
        <w:t xml:space="preserve"> развитием учебного сотрудничества, реализуемого в отношениях обучающихся с учителем и сверстниками;</w:t>
      </w:r>
    </w:p>
    <w:p w:rsidR="00B540EE" w:rsidRPr="00540501" w:rsidRDefault="00B540EE" w:rsidP="00EF0C4F">
      <w:pPr>
        <w:widowControl w:val="0"/>
        <w:numPr>
          <w:ilvl w:val="0"/>
          <w:numId w:val="2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 изменением формы организации учебной деятельности и учебного сотрудничества от классно-урочной к лабораторно-семинарской и лекционно-лабораторной исследовательской.</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Переход обучающегося в основную школу совпадает </w:t>
      </w:r>
      <w:r w:rsidRPr="00540501">
        <w:rPr>
          <w:rFonts w:ascii="Times New Roman" w:hAnsi="Times New Roman"/>
          <w:b/>
          <w:i/>
          <w:sz w:val="24"/>
          <w:szCs w:val="24"/>
          <w:lang w:val="ru-RU"/>
        </w:rPr>
        <w:t>с</w:t>
      </w:r>
      <w:r w:rsidR="00E30F6F" w:rsidRPr="00540501">
        <w:rPr>
          <w:rFonts w:ascii="Times New Roman" w:hAnsi="Times New Roman"/>
          <w:sz w:val="24"/>
          <w:szCs w:val="24"/>
          <w:lang w:val="ru-RU"/>
        </w:rPr>
        <w:t>первым этапом подросткового ра</w:t>
      </w:r>
      <w:r w:rsidR="00E30F6F" w:rsidRPr="00540501">
        <w:rPr>
          <w:rFonts w:ascii="Times New Roman" w:hAnsi="Times New Roman"/>
          <w:sz w:val="24"/>
          <w:szCs w:val="24"/>
          <w:lang w:val="ru-RU"/>
        </w:rPr>
        <w:t>з</w:t>
      </w:r>
      <w:r w:rsidR="00E30F6F" w:rsidRPr="00540501">
        <w:rPr>
          <w:rFonts w:ascii="Times New Roman" w:hAnsi="Times New Roman"/>
          <w:sz w:val="24"/>
          <w:szCs w:val="24"/>
          <w:lang w:val="ru-RU"/>
        </w:rPr>
        <w:t>вития</w:t>
      </w:r>
      <w:r w:rsidR="00D27F09" w:rsidRPr="00540501">
        <w:rPr>
          <w:rFonts w:ascii="Times New Roman" w:hAnsi="Times New Roman"/>
          <w:b/>
          <w:i/>
          <w:sz w:val="24"/>
          <w:szCs w:val="24"/>
          <w:lang w:val="ru-RU"/>
        </w:rPr>
        <w:t xml:space="preserve"> – </w:t>
      </w:r>
      <w:r w:rsidRPr="00540501">
        <w:rPr>
          <w:rFonts w:ascii="Times New Roman" w:hAnsi="Times New Roman"/>
          <w:sz w:val="24"/>
          <w:szCs w:val="24"/>
          <w:lang w:val="ru-RU"/>
        </w:rPr>
        <w:t>переходом к кризису младшего подросткового возраста (11–13 лет, 5–7 классы), характ</w:t>
      </w:r>
      <w:r w:rsidRPr="00540501">
        <w:rPr>
          <w:rFonts w:ascii="Times New Roman" w:hAnsi="Times New Roman"/>
          <w:sz w:val="24"/>
          <w:szCs w:val="24"/>
          <w:lang w:val="ru-RU"/>
        </w:rPr>
        <w:t>е</w:t>
      </w:r>
      <w:r w:rsidRPr="00540501">
        <w:rPr>
          <w:rFonts w:ascii="Times New Roman" w:hAnsi="Times New Roman"/>
          <w:sz w:val="24"/>
          <w:szCs w:val="24"/>
          <w:lang w:val="ru-RU"/>
        </w:rPr>
        <w:t>ризующ</w:t>
      </w:r>
      <w:r w:rsidR="003B3426" w:rsidRPr="00540501">
        <w:rPr>
          <w:rFonts w:ascii="Times New Roman" w:hAnsi="Times New Roman"/>
          <w:sz w:val="24"/>
          <w:szCs w:val="24"/>
          <w:lang w:val="ru-RU"/>
        </w:rPr>
        <w:t>им</w:t>
      </w:r>
      <w:r w:rsidRPr="00540501">
        <w:rPr>
          <w:rFonts w:ascii="Times New Roman" w:hAnsi="Times New Roman"/>
          <w:sz w:val="24"/>
          <w:szCs w:val="24"/>
          <w:lang w:val="ru-RU"/>
        </w:rPr>
        <w:t>ся началом перехода от детства к взрослости, при котором центральным и специфич</w:t>
      </w:r>
      <w:r w:rsidRPr="00540501">
        <w:rPr>
          <w:rFonts w:ascii="Times New Roman" w:hAnsi="Times New Roman"/>
          <w:sz w:val="24"/>
          <w:szCs w:val="24"/>
          <w:lang w:val="ru-RU"/>
        </w:rPr>
        <w:t>е</w:t>
      </w:r>
      <w:r w:rsidRPr="00540501">
        <w:rPr>
          <w:rFonts w:ascii="Times New Roman" w:hAnsi="Times New Roman"/>
          <w:sz w:val="24"/>
          <w:szCs w:val="24"/>
          <w:lang w:val="ru-RU"/>
        </w:rPr>
        <w:t>ским новообразованием в личности подростка является возникновение и развитие самосознания – представления о том, что он уже не ребенок, т.</w:t>
      </w:r>
      <w:r w:rsidRPr="00EF0C4F">
        <w:rPr>
          <w:rFonts w:ascii="Times New Roman" w:hAnsi="Times New Roman"/>
          <w:sz w:val="24"/>
          <w:szCs w:val="24"/>
        </w:rPr>
        <w:t> </w:t>
      </w:r>
      <w:r w:rsidRPr="00540501">
        <w:rPr>
          <w:rFonts w:ascii="Times New Roman" w:hAnsi="Times New Roman"/>
          <w:sz w:val="24"/>
          <w:szCs w:val="24"/>
          <w:lang w:val="ru-RU"/>
        </w:rPr>
        <w:t>е. чувства взрослости, а также внутренней пер</w:t>
      </w:r>
      <w:r w:rsidRPr="00540501">
        <w:rPr>
          <w:rFonts w:ascii="Times New Roman" w:hAnsi="Times New Roman"/>
          <w:sz w:val="24"/>
          <w:szCs w:val="24"/>
          <w:lang w:val="ru-RU"/>
        </w:rPr>
        <w:t>е</w:t>
      </w:r>
      <w:r w:rsidRPr="00540501">
        <w:rPr>
          <w:rFonts w:ascii="Times New Roman" w:hAnsi="Times New Roman"/>
          <w:sz w:val="24"/>
          <w:szCs w:val="24"/>
          <w:lang w:val="ru-RU"/>
        </w:rPr>
        <w:t>ориентацией подростка с правил и ограничений, связанных с моралью послушания, на нормы п</w:t>
      </w:r>
      <w:r w:rsidRPr="00540501">
        <w:rPr>
          <w:rFonts w:ascii="Times New Roman" w:hAnsi="Times New Roman"/>
          <w:sz w:val="24"/>
          <w:szCs w:val="24"/>
          <w:lang w:val="ru-RU"/>
        </w:rPr>
        <w:t>о</w:t>
      </w:r>
      <w:r w:rsidRPr="00540501">
        <w:rPr>
          <w:rFonts w:ascii="Times New Roman" w:hAnsi="Times New Roman"/>
          <w:sz w:val="24"/>
          <w:szCs w:val="24"/>
          <w:lang w:val="ru-RU"/>
        </w:rPr>
        <w:t>ведения взрослых.</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Второй этап подросткового развития (14–15 лет, 8–9 классы)</w:t>
      </w:r>
      <w:r w:rsidR="00CD367E" w:rsidRPr="00540501">
        <w:rPr>
          <w:rFonts w:ascii="Times New Roman" w:hAnsi="Times New Roman"/>
          <w:sz w:val="24"/>
          <w:szCs w:val="24"/>
          <w:lang w:val="ru-RU"/>
        </w:rPr>
        <w:t>,</w:t>
      </w:r>
      <w:r w:rsidRPr="00540501">
        <w:rPr>
          <w:rFonts w:ascii="Times New Roman" w:hAnsi="Times New Roman"/>
          <w:sz w:val="24"/>
          <w:szCs w:val="24"/>
          <w:lang w:val="ru-RU"/>
        </w:rPr>
        <w:t xml:space="preserve"> характеризуется:</w:t>
      </w:r>
    </w:p>
    <w:p w:rsidR="00B540EE" w:rsidRPr="00540501" w:rsidRDefault="00B540EE" w:rsidP="00EF0C4F">
      <w:pPr>
        <w:widowControl w:val="0"/>
        <w:numPr>
          <w:ilvl w:val="0"/>
          <w:numId w:val="3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бурным, скачкообразным характером развития, т.</w:t>
      </w:r>
      <w:r w:rsidRPr="00EF0C4F">
        <w:rPr>
          <w:rFonts w:ascii="Times New Roman" w:hAnsi="Times New Roman"/>
          <w:sz w:val="24"/>
          <w:szCs w:val="24"/>
        </w:rPr>
        <w:t> </w:t>
      </w:r>
      <w:r w:rsidRPr="00540501">
        <w:rPr>
          <w:rFonts w:ascii="Times New Roman" w:hAnsi="Times New Roman"/>
          <w:sz w:val="24"/>
          <w:szCs w:val="24"/>
          <w:lang w:val="ru-RU"/>
        </w:rPr>
        <w:t>е. происходящими за сравнительно к</w:t>
      </w:r>
      <w:r w:rsidRPr="00540501">
        <w:rPr>
          <w:rFonts w:ascii="Times New Roman" w:hAnsi="Times New Roman"/>
          <w:sz w:val="24"/>
          <w:szCs w:val="24"/>
          <w:lang w:val="ru-RU"/>
        </w:rPr>
        <w:t>о</w:t>
      </w:r>
      <w:r w:rsidRPr="00540501">
        <w:rPr>
          <w:rFonts w:ascii="Times New Roman" w:hAnsi="Times New Roman"/>
          <w:sz w:val="24"/>
          <w:szCs w:val="24"/>
          <w:lang w:val="ru-RU"/>
        </w:rPr>
        <w:t>роткий срок многочисленными качественными изменениями прежних особенностей, интересов и отношений ребенка, появлением у подростка значительных субъективных трудностей и переж</w:t>
      </w:r>
      <w:r w:rsidRPr="00540501">
        <w:rPr>
          <w:rFonts w:ascii="Times New Roman" w:hAnsi="Times New Roman"/>
          <w:sz w:val="24"/>
          <w:szCs w:val="24"/>
          <w:lang w:val="ru-RU"/>
        </w:rPr>
        <w:t>и</w:t>
      </w:r>
      <w:r w:rsidRPr="00540501">
        <w:rPr>
          <w:rFonts w:ascii="Times New Roman" w:hAnsi="Times New Roman"/>
          <w:sz w:val="24"/>
          <w:szCs w:val="24"/>
          <w:lang w:val="ru-RU"/>
        </w:rPr>
        <w:t>ваний;</w:t>
      </w:r>
    </w:p>
    <w:p w:rsidR="00B540EE" w:rsidRPr="00540501" w:rsidRDefault="00B540EE" w:rsidP="00EF0C4F">
      <w:pPr>
        <w:widowControl w:val="0"/>
        <w:numPr>
          <w:ilvl w:val="0"/>
          <w:numId w:val="3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стремлением подростка к общению и совместной деятельности со сверстниками;</w:t>
      </w:r>
    </w:p>
    <w:p w:rsidR="00B540EE" w:rsidRPr="00540501" w:rsidRDefault="00B540EE" w:rsidP="00EF0C4F">
      <w:pPr>
        <w:widowControl w:val="0"/>
        <w:numPr>
          <w:ilvl w:val="0"/>
          <w:numId w:val="3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особой чувствительностью к морально-этическому «кодексу товарищества», в котором заданы важнейшие нормы социального поведения взрослого мира;</w:t>
      </w:r>
    </w:p>
    <w:p w:rsidR="00B540EE" w:rsidRPr="00540501" w:rsidRDefault="00B540EE" w:rsidP="00EF0C4F">
      <w:pPr>
        <w:pStyle w:val="Normal1"/>
        <w:numPr>
          <w:ilvl w:val="0"/>
          <w:numId w:val="30"/>
        </w:numPr>
        <w:tabs>
          <w:tab w:val="left" w:pos="993"/>
        </w:tabs>
        <w:spacing w:line="360" w:lineRule="auto"/>
        <w:ind w:left="0" w:firstLine="709"/>
        <w:rPr>
          <w:sz w:val="24"/>
          <w:szCs w:val="24"/>
          <w:lang w:val="ru-RU"/>
        </w:rPr>
      </w:pPr>
      <w:r w:rsidRPr="00540501">
        <w:rPr>
          <w:sz w:val="24"/>
          <w:szCs w:val="24"/>
          <w:lang w:val="ru-RU"/>
        </w:rPr>
        <w:t>обостренной, в связи с возникновением чувства взрослости, восприимчивостью к усво</w:t>
      </w:r>
      <w:r w:rsidRPr="00540501">
        <w:rPr>
          <w:sz w:val="24"/>
          <w:szCs w:val="24"/>
          <w:lang w:val="ru-RU"/>
        </w:rPr>
        <w:t>е</w:t>
      </w:r>
      <w:r w:rsidRPr="00540501">
        <w:rPr>
          <w:sz w:val="24"/>
          <w:szCs w:val="24"/>
          <w:lang w:val="ru-RU"/>
        </w:rPr>
        <w:t>нию норм, ценностей и способов поведения, которые существуют в мире взрослых и в их отнош</w:t>
      </w:r>
      <w:r w:rsidRPr="00540501">
        <w:rPr>
          <w:sz w:val="24"/>
          <w:szCs w:val="24"/>
          <w:lang w:val="ru-RU"/>
        </w:rPr>
        <w:t>е</w:t>
      </w:r>
      <w:r w:rsidRPr="00540501">
        <w:rPr>
          <w:sz w:val="24"/>
          <w:szCs w:val="24"/>
          <w:lang w:val="ru-RU"/>
        </w:rPr>
        <w:t xml:space="preserve">ниях, порождающей </w:t>
      </w:r>
      <w:r w:rsidRPr="00540501">
        <w:rPr>
          <w:bCs/>
          <w:sz w:val="24"/>
          <w:szCs w:val="24"/>
          <w:lang w:val="ru-RU"/>
        </w:rPr>
        <w:t xml:space="preserve">интенсивное формирование нравственных понятий иубеждений, выработку принципов, </w:t>
      </w:r>
      <w:r w:rsidRPr="00540501">
        <w:rPr>
          <w:bCs/>
          <w:iCs/>
          <w:sz w:val="24"/>
          <w:szCs w:val="24"/>
          <w:lang w:val="ru-RU"/>
        </w:rPr>
        <w:t>моральное развитие личности;</w:t>
      </w:r>
      <w:r w:rsidR="00DC73F9" w:rsidRPr="00540501">
        <w:rPr>
          <w:bCs/>
          <w:sz w:val="24"/>
          <w:szCs w:val="24"/>
          <w:lang w:val="ru-RU"/>
        </w:rPr>
        <w:t>т.е. моральным развитием личности;</w:t>
      </w:r>
    </w:p>
    <w:p w:rsidR="00B540EE" w:rsidRPr="00540501" w:rsidRDefault="00B540EE" w:rsidP="00EF0C4F">
      <w:pPr>
        <w:widowControl w:val="0"/>
        <w:numPr>
          <w:ilvl w:val="0"/>
          <w:numId w:val="3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сложными поведенческими проявлениями, вызванными противоречием между потре</w:t>
      </w:r>
      <w:r w:rsidRPr="00540501">
        <w:rPr>
          <w:rFonts w:ascii="Times New Roman" w:hAnsi="Times New Roman"/>
          <w:sz w:val="24"/>
          <w:szCs w:val="24"/>
          <w:lang w:val="ru-RU"/>
        </w:rPr>
        <w:t>б</w:t>
      </w:r>
      <w:r w:rsidRPr="00540501">
        <w:rPr>
          <w:rFonts w:ascii="Times New Roman" w:hAnsi="Times New Roman"/>
          <w:sz w:val="24"/>
          <w:szCs w:val="24"/>
          <w:lang w:val="ru-RU"/>
        </w:rPr>
        <w:t xml:space="preserve">ностью </w:t>
      </w:r>
      <w:r w:rsidR="00E30F6F" w:rsidRPr="00540501">
        <w:rPr>
          <w:rFonts w:ascii="Times New Roman" w:hAnsi="Times New Roman"/>
          <w:sz w:val="24"/>
          <w:szCs w:val="24"/>
          <w:lang w:val="ru-RU"/>
        </w:rPr>
        <w:t xml:space="preserve">подростков </w:t>
      </w:r>
      <w:r w:rsidRPr="00540501">
        <w:rPr>
          <w:rFonts w:ascii="Times New Roman" w:hAnsi="Times New Roman"/>
          <w:sz w:val="24"/>
          <w:szCs w:val="24"/>
          <w:lang w:val="ru-RU"/>
        </w:rPr>
        <w:t>в признании их взрослыми со стороны окружающих и собственной неувере</w:t>
      </w:r>
      <w:r w:rsidRPr="00540501">
        <w:rPr>
          <w:rFonts w:ascii="Times New Roman" w:hAnsi="Times New Roman"/>
          <w:sz w:val="24"/>
          <w:szCs w:val="24"/>
          <w:lang w:val="ru-RU"/>
        </w:rPr>
        <w:t>н</w:t>
      </w:r>
      <w:r w:rsidRPr="00540501">
        <w:rPr>
          <w:rFonts w:ascii="Times New Roman" w:hAnsi="Times New Roman"/>
          <w:sz w:val="24"/>
          <w:szCs w:val="24"/>
          <w:lang w:val="ru-RU"/>
        </w:rPr>
        <w:t xml:space="preserve">ностью в этом, </w:t>
      </w:r>
      <w:r w:rsidR="00E30F6F" w:rsidRPr="00540501">
        <w:rPr>
          <w:rFonts w:ascii="Times New Roman" w:hAnsi="Times New Roman"/>
          <w:sz w:val="24"/>
          <w:szCs w:val="24"/>
          <w:lang w:val="ru-RU"/>
        </w:rPr>
        <w:t xml:space="preserve">проявляющимися </w:t>
      </w:r>
      <w:r w:rsidRPr="00540501">
        <w:rPr>
          <w:rFonts w:ascii="Times New Roman" w:hAnsi="Times New Roman"/>
          <w:sz w:val="24"/>
          <w:szCs w:val="24"/>
          <w:lang w:val="ru-RU"/>
        </w:rPr>
        <w:t>в разных формах непослушания, сопротивления и протеста;</w:t>
      </w:r>
    </w:p>
    <w:p w:rsidR="00B540EE" w:rsidRPr="00540501" w:rsidRDefault="00B540EE" w:rsidP="00EF0C4F">
      <w:pPr>
        <w:widowControl w:val="0"/>
        <w:numPr>
          <w:ilvl w:val="0"/>
          <w:numId w:val="3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изменением социальной ситуации развития</w:t>
      </w:r>
      <w:r w:rsidR="00E30F6F" w:rsidRPr="00540501">
        <w:rPr>
          <w:rFonts w:ascii="Times New Roman" w:hAnsi="Times New Roman"/>
          <w:sz w:val="24"/>
          <w:szCs w:val="24"/>
          <w:lang w:val="ru-RU"/>
        </w:rPr>
        <w:t>:ростом информационных перегрузок, хара</w:t>
      </w:r>
      <w:r w:rsidR="00E30F6F" w:rsidRPr="00540501">
        <w:rPr>
          <w:rFonts w:ascii="Times New Roman" w:hAnsi="Times New Roman"/>
          <w:sz w:val="24"/>
          <w:szCs w:val="24"/>
          <w:lang w:val="ru-RU"/>
        </w:rPr>
        <w:t>к</w:t>
      </w:r>
      <w:r w:rsidR="00E30F6F" w:rsidRPr="00540501">
        <w:rPr>
          <w:rFonts w:ascii="Times New Roman" w:hAnsi="Times New Roman"/>
          <w:sz w:val="24"/>
          <w:szCs w:val="24"/>
          <w:lang w:val="ru-RU"/>
        </w:rPr>
        <w:t>тером социальных взаимодействий, способами получения информации (СМИ, телевидение, И</w:t>
      </w:r>
      <w:r w:rsidR="00E30F6F" w:rsidRPr="00540501">
        <w:rPr>
          <w:rFonts w:ascii="Times New Roman" w:hAnsi="Times New Roman"/>
          <w:sz w:val="24"/>
          <w:szCs w:val="24"/>
          <w:lang w:val="ru-RU"/>
        </w:rPr>
        <w:t>н</w:t>
      </w:r>
      <w:r w:rsidR="00E30F6F" w:rsidRPr="00540501">
        <w:rPr>
          <w:rFonts w:ascii="Times New Roman" w:hAnsi="Times New Roman"/>
          <w:sz w:val="24"/>
          <w:szCs w:val="24"/>
          <w:lang w:val="ru-RU"/>
        </w:rPr>
        <w:t>тернет)</w:t>
      </w:r>
      <w:r w:rsidR="00F2291F" w:rsidRPr="00540501">
        <w:rPr>
          <w:rFonts w:ascii="Times New Roman" w:hAnsi="Times New Roman"/>
          <w:sz w:val="24"/>
          <w:szCs w:val="24"/>
          <w:lang w:val="ru-RU"/>
        </w:rPr>
        <w:t>.</w:t>
      </w:r>
    </w:p>
    <w:p w:rsidR="00B540EE" w:rsidRPr="00540501" w:rsidRDefault="00B540EE" w:rsidP="00EF0C4F">
      <w:pPr>
        <w:spacing w:after="0" w:line="360" w:lineRule="auto"/>
        <w:ind w:firstLine="709"/>
        <w:jc w:val="both"/>
        <w:rPr>
          <w:rStyle w:val="Zag11"/>
          <w:rFonts w:ascii="Times New Roman" w:eastAsia="@Arial Unicode MS" w:hAnsi="Times New Roman"/>
          <w:sz w:val="24"/>
          <w:szCs w:val="24"/>
          <w:lang w:val="ru-RU" w:eastAsia="ru-RU"/>
        </w:rPr>
      </w:pPr>
      <w:r w:rsidRPr="00540501">
        <w:rPr>
          <w:rStyle w:val="Zag11"/>
          <w:rFonts w:ascii="Times New Roman" w:eastAsia="@Arial Unicode MS" w:hAnsi="Times New Roman"/>
          <w:sz w:val="24"/>
          <w:szCs w:val="24"/>
          <w:lang w:val="ru-RU"/>
        </w:rPr>
        <w:t>Учет особенностей подросткового возраста, успешность и своевременность формирования новообразований познавательной сферы, качеств и свойств личности связывается с активной п</w:t>
      </w:r>
      <w:r w:rsidRPr="00540501">
        <w:rPr>
          <w:rStyle w:val="Zag11"/>
          <w:rFonts w:ascii="Times New Roman" w:eastAsia="@Arial Unicode MS" w:hAnsi="Times New Roman"/>
          <w:sz w:val="24"/>
          <w:szCs w:val="24"/>
          <w:lang w:val="ru-RU"/>
        </w:rPr>
        <w:t>о</w:t>
      </w:r>
      <w:r w:rsidRPr="00540501">
        <w:rPr>
          <w:rStyle w:val="Zag11"/>
          <w:rFonts w:ascii="Times New Roman" w:eastAsia="@Arial Unicode MS" w:hAnsi="Times New Roman"/>
          <w:sz w:val="24"/>
          <w:szCs w:val="24"/>
          <w:lang w:val="ru-RU"/>
        </w:rPr>
        <w:t xml:space="preserve">зицией учителя, а также с адекватностью построения образовательного процесса и </w:t>
      </w:r>
      <w:r w:rsidR="00E30F6F" w:rsidRPr="00540501">
        <w:rPr>
          <w:rStyle w:val="Zag11"/>
          <w:rFonts w:ascii="Times New Roman" w:eastAsia="@Arial Unicode MS" w:hAnsi="Times New Roman"/>
          <w:sz w:val="24"/>
          <w:szCs w:val="24"/>
          <w:lang w:val="ru-RU"/>
        </w:rPr>
        <w:t xml:space="preserve">выбором </w:t>
      </w:r>
      <w:r w:rsidRPr="00540501">
        <w:rPr>
          <w:rStyle w:val="Zag11"/>
          <w:rFonts w:ascii="Times New Roman" w:eastAsia="@Arial Unicode MS" w:hAnsi="Times New Roman"/>
          <w:sz w:val="24"/>
          <w:szCs w:val="24"/>
          <w:lang w:val="ru-RU"/>
        </w:rPr>
        <w:t>усл</w:t>
      </w:r>
      <w:r w:rsidRPr="00540501">
        <w:rPr>
          <w:rStyle w:val="Zag11"/>
          <w:rFonts w:ascii="Times New Roman" w:eastAsia="@Arial Unicode MS" w:hAnsi="Times New Roman"/>
          <w:sz w:val="24"/>
          <w:szCs w:val="24"/>
          <w:lang w:val="ru-RU"/>
        </w:rPr>
        <w:t>о</w:t>
      </w:r>
      <w:r w:rsidRPr="00540501">
        <w:rPr>
          <w:rStyle w:val="Zag11"/>
          <w:rFonts w:ascii="Times New Roman" w:eastAsia="@Arial Unicode MS" w:hAnsi="Times New Roman"/>
          <w:sz w:val="24"/>
          <w:szCs w:val="24"/>
          <w:lang w:val="ru-RU"/>
        </w:rPr>
        <w:t>вий и методик обучения.</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Объективно необходимое для подготовки к будущей жизни развитие социальной взросл</w:t>
      </w:r>
      <w:r w:rsidRPr="00540501">
        <w:rPr>
          <w:rFonts w:ascii="Times New Roman" w:hAnsi="Times New Roman"/>
          <w:sz w:val="24"/>
          <w:szCs w:val="24"/>
          <w:lang w:val="ru-RU"/>
        </w:rPr>
        <w:t>о</w:t>
      </w:r>
      <w:r w:rsidRPr="00540501">
        <w:rPr>
          <w:rFonts w:ascii="Times New Roman" w:hAnsi="Times New Roman"/>
          <w:sz w:val="24"/>
          <w:szCs w:val="24"/>
          <w:lang w:val="ru-RU"/>
        </w:rPr>
        <w:t xml:space="preserve">сти </w:t>
      </w:r>
      <w:r w:rsidR="000C4138" w:rsidRPr="00540501">
        <w:rPr>
          <w:rFonts w:ascii="Times New Roman" w:hAnsi="Times New Roman"/>
          <w:sz w:val="24"/>
          <w:szCs w:val="24"/>
          <w:lang w:val="ru-RU"/>
        </w:rPr>
        <w:t xml:space="preserve">подростка </w:t>
      </w:r>
      <w:r w:rsidRPr="00540501">
        <w:rPr>
          <w:rFonts w:ascii="Times New Roman" w:hAnsi="Times New Roman"/>
          <w:sz w:val="24"/>
          <w:szCs w:val="24"/>
          <w:lang w:val="ru-RU"/>
        </w:rPr>
        <w:t>требует и от родителей (законных представителей) решения соответствующей зад</w:t>
      </w:r>
      <w:r w:rsidRPr="00540501">
        <w:rPr>
          <w:rFonts w:ascii="Times New Roman" w:hAnsi="Times New Roman"/>
          <w:sz w:val="24"/>
          <w:szCs w:val="24"/>
          <w:lang w:val="ru-RU"/>
        </w:rPr>
        <w:t>а</w:t>
      </w:r>
      <w:r w:rsidRPr="00540501">
        <w:rPr>
          <w:rFonts w:ascii="Times New Roman" w:hAnsi="Times New Roman"/>
          <w:sz w:val="24"/>
          <w:szCs w:val="24"/>
          <w:lang w:val="ru-RU"/>
        </w:rPr>
        <w:t>чи воспитания подростка в семье, смены прежнего типа отношений на новый.</w:t>
      </w:r>
    </w:p>
    <w:p w:rsidR="00DC0A15" w:rsidRPr="00540501" w:rsidRDefault="00DC0A15" w:rsidP="00DC0A15">
      <w:pPr>
        <w:spacing w:after="0" w:line="360" w:lineRule="auto"/>
        <w:jc w:val="both"/>
        <w:rPr>
          <w:rFonts w:ascii="Times New Roman" w:eastAsia="Times New Roman" w:hAnsi="Times New Roman"/>
          <w:b/>
          <w:sz w:val="24"/>
          <w:szCs w:val="24"/>
          <w:lang w:val="ru-RU"/>
        </w:rPr>
      </w:pPr>
    </w:p>
    <w:p w:rsidR="00606323" w:rsidRPr="00540501" w:rsidRDefault="00DC0A15" w:rsidP="00DC0A15">
      <w:pPr>
        <w:spacing w:after="0" w:line="360" w:lineRule="auto"/>
        <w:jc w:val="center"/>
        <w:rPr>
          <w:rFonts w:ascii="Times New Roman" w:eastAsia="Times New Roman" w:hAnsi="Times New Roman"/>
          <w:b/>
          <w:sz w:val="24"/>
          <w:szCs w:val="24"/>
          <w:lang w:val="ru-RU"/>
        </w:rPr>
      </w:pPr>
      <w:r w:rsidRPr="00540501">
        <w:rPr>
          <w:rFonts w:ascii="Times New Roman" w:eastAsia="Times New Roman" w:hAnsi="Times New Roman"/>
          <w:b/>
          <w:sz w:val="24"/>
          <w:szCs w:val="24"/>
          <w:lang w:val="ru-RU"/>
        </w:rPr>
        <w:t xml:space="preserve">Особенности реализации Основной образовательной программы </w:t>
      </w:r>
    </w:p>
    <w:p w:rsidR="00DC0A15" w:rsidRPr="00540501" w:rsidRDefault="00D91B24" w:rsidP="00DC0A15">
      <w:pPr>
        <w:spacing w:after="0" w:line="360" w:lineRule="auto"/>
        <w:jc w:val="center"/>
        <w:rPr>
          <w:rFonts w:ascii="Times New Roman" w:eastAsia="Times New Roman" w:hAnsi="Times New Roman"/>
          <w:b/>
          <w:sz w:val="24"/>
          <w:szCs w:val="24"/>
          <w:lang w:val="ru-RU"/>
        </w:rPr>
      </w:pPr>
      <w:r w:rsidRPr="00540501">
        <w:rPr>
          <w:rFonts w:ascii="Times New Roman" w:eastAsia="Times New Roman" w:hAnsi="Times New Roman"/>
          <w:b/>
          <w:sz w:val="24"/>
          <w:szCs w:val="24"/>
          <w:lang w:val="ru-RU"/>
        </w:rPr>
        <w:t>в М</w:t>
      </w:r>
      <w:r w:rsidR="00DC0A15" w:rsidRPr="00540501">
        <w:rPr>
          <w:rFonts w:ascii="Times New Roman" w:eastAsia="Times New Roman" w:hAnsi="Times New Roman"/>
          <w:b/>
          <w:sz w:val="24"/>
          <w:szCs w:val="24"/>
          <w:lang w:val="ru-RU"/>
        </w:rPr>
        <w:t xml:space="preserve">ОУ </w:t>
      </w:r>
      <w:r w:rsidRPr="00540501">
        <w:rPr>
          <w:rFonts w:ascii="Times New Roman" w:eastAsia="Times New Roman" w:hAnsi="Times New Roman"/>
          <w:b/>
          <w:sz w:val="24"/>
          <w:szCs w:val="24"/>
          <w:lang w:val="ru-RU"/>
        </w:rPr>
        <w:t>СОШ № 2 г.Твери</w:t>
      </w:r>
    </w:p>
    <w:p w:rsidR="00DC0A15" w:rsidRPr="00540501" w:rsidRDefault="00DC0A15" w:rsidP="00DC0A15">
      <w:pPr>
        <w:shd w:val="clear" w:color="auto" w:fill="FFFFFF"/>
        <w:spacing w:after="0" w:line="360" w:lineRule="auto"/>
        <w:ind w:firstLine="540"/>
        <w:contextualSpacing/>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Реализация Основно</w:t>
      </w:r>
      <w:r w:rsidR="00D91B24" w:rsidRPr="00540501">
        <w:rPr>
          <w:rFonts w:ascii="Times New Roman" w:eastAsia="Times New Roman" w:hAnsi="Times New Roman"/>
          <w:sz w:val="24"/>
          <w:szCs w:val="24"/>
          <w:lang w:val="ru-RU" w:eastAsia="ru-RU"/>
        </w:rPr>
        <w:t>й образовательной программы в М</w:t>
      </w:r>
      <w:r w:rsidRPr="00540501">
        <w:rPr>
          <w:rFonts w:ascii="Times New Roman" w:eastAsia="Times New Roman" w:hAnsi="Times New Roman"/>
          <w:sz w:val="24"/>
          <w:szCs w:val="24"/>
          <w:lang w:val="ru-RU" w:eastAsia="ru-RU"/>
        </w:rPr>
        <w:t xml:space="preserve">ОУ СОШ </w:t>
      </w:r>
      <w:r w:rsidR="00D91B24" w:rsidRPr="00540501">
        <w:rPr>
          <w:rFonts w:ascii="Times New Roman" w:eastAsia="Times New Roman" w:hAnsi="Times New Roman"/>
          <w:sz w:val="24"/>
          <w:szCs w:val="24"/>
          <w:lang w:val="ru-RU" w:eastAsia="ru-RU"/>
        </w:rPr>
        <w:t>№ 2 г.Твери</w:t>
      </w:r>
      <w:r w:rsidRPr="00540501">
        <w:rPr>
          <w:rFonts w:ascii="Times New Roman" w:eastAsia="Times New Roman" w:hAnsi="Times New Roman"/>
          <w:sz w:val="24"/>
          <w:szCs w:val="24"/>
          <w:lang w:val="ru-RU" w:eastAsia="ru-RU"/>
        </w:rPr>
        <w:t xml:space="preserve"> осуществляется на  основе Лицензии серия </w:t>
      </w:r>
      <w:r w:rsidR="00FA799F" w:rsidRPr="00540501">
        <w:rPr>
          <w:rFonts w:ascii="Times New Roman" w:eastAsia="Times New Roman" w:hAnsi="Times New Roman"/>
          <w:sz w:val="24"/>
          <w:szCs w:val="24"/>
          <w:lang w:val="ru-RU" w:eastAsia="ru-RU"/>
        </w:rPr>
        <w:t>69Л01</w:t>
      </w:r>
      <w:r w:rsidRPr="00540501">
        <w:rPr>
          <w:rFonts w:ascii="Times New Roman" w:eastAsia="Times New Roman" w:hAnsi="Times New Roman"/>
          <w:sz w:val="24"/>
          <w:szCs w:val="24"/>
          <w:lang w:val="ru-RU" w:eastAsia="ru-RU"/>
        </w:rPr>
        <w:t xml:space="preserve"> № 000</w:t>
      </w:r>
      <w:r w:rsidR="00FA799F" w:rsidRPr="00540501">
        <w:rPr>
          <w:rFonts w:ascii="Times New Roman" w:eastAsia="Times New Roman" w:hAnsi="Times New Roman"/>
          <w:sz w:val="24"/>
          <w:szCs w:val="24"/>
          <w:lang w:val="ru-RU" w:eastAsia="ru-RU"/>
        </w:rPr>
        <w:t>1653</w:t>
      </w:r>
      <w:r w:rsidRPr="00540501">
        <w:rPr>
          <w:rFonts w:ascii="Times New Roman" w:eastAsia="Times New Roman" w:hAnsi="Times New Roman"/>
          <w:sz w:val="24"/>
          <w:szCs w:val="24"/>
          <w:lang w:val="ru-RU" w:eastAsia="ru-RU"/>
        </w:rPr>
        <w:t xml:space="preserve">, зарегистрированной под № </w:t>
      </w:r>
      <w:r w:rsidR="00FA799F" w:rsidRPr="00540501">
        <w:rPr>
          <w:rFonts w:ascii="Times New Roman" w:eastAsia="Times New Roman" w:hAnsi="Times New Roman"/>
          <w:sz w:val="24"/>
          <w:szCs w:val="24"/>
          <w:lang w:val="ru-RU" w:eastAsia="ru-RU"/>
        </w:rPr>
        <w:t>742</w:t>
      </w:r>
      <w:r w:rsidRPr="00540501">
        <w:rPr>
          <w:rFonts w:ascii="Times New Roman" w:eastAsia="Times New Roman" w:hAnsi="Times New Roman"/>
          <w:sz w:val="24"/>
          <w:szCs w:val="24"/>
          <w:lang w:val="ru-RU" w:eastAsia="ru-RU"/>
        </w:rPr>
        <w:t xml:space="preserve"> от </w:t>
      </w:r>
      <w:r w:rsidR="00FA799F" w:rsidRPr="00540501">
        <w:rPr>
          <w:rFonts w:ascii="Times New Roman" w:eastAsia="Times New Roman" w:hAnsi="Times New Roman"/>
          <w:sz w:val="24"/>
          <w:szCs w:val="24"/>
          <w:lang w:val="ru-RU" w:eastAsia="ru-RU"/>
        </w:rPr>
        <w:t>30</w:t>
      </w:r>
      <w:r w:rsidRPr="00540501">
        <w:rPr>
          <w:rFonts w:ascii="Times New Roman" w:eastAsia="Times New Roman" w:hAnsi="Times New Roman"/>
          <w:sz w:val="24"/>
          <w:szCs w:val="24"/>
          <w:lang w:val="ru-RU" w:eastAsia="ru-RU"/>
        </w:rPr>
        <w:t>.</w:t>
      </w:r>
      <w:r w:rsidR="00FA799F" w:rsidRPr="00540501">
        <w:rPr>
          <w:rFonts w:ascii="Times New Roman" w:eastAsia="Times New Roman" w:hAnsi="Times New Roman"/>
          <w:sz w:val="24"/>
          <w:szCs w:val="24"/>
          <w:lang w:val="ru-RU" w:eastAsia="ru-RU"/>
        </w:rPr>
        <w:t>1</w:t>
      </w:r>
      <w:r w:rsidR="00784CB8" w:rsidRPr="00540501">
        <w:rPr>
          <w:rFonts w:ascii="Times New Roman" w:eastAsia="Times New Roman" w:hAnsi="Times New Roman"/>
          <w:sz w:val="24"/>
          <w:szCs w:val="24"/>
          <w:lang w:val="ru-RU" w:eastAsia="ru-RU"/>
        </w:rPr>
        <w:t>2</w:t>
      </w:r>
      <w:r w:rsidRPr="00540501">
        <w:rPr>
          <w:rFonts w:ascii="Times New Roman" w:eastAsia="Times New Roman" w:hAnsi="Times New Roman"/>
          <w:sz w:val="24"/>
          <w:szCs w:val="24"/>
          <w:lang w:val="ru-RU" w:eastAsia="ru-RU"/>
        </w:rPr>
        <w:t>.201</w:t>
      </w:r>
      <w:r w:rsidR="00FA799F" w:rsidRPr="00540501">
        <w:rPr>
          <w:rFonts w:ascii="Times New Roman" w:eastAsia="Times New Roman" w:hAnsi="Times New Roman"/>
          <w:sz w:val="24"/>
          <w:szCs w:val="24"/>
          <w:lang w:val="ru-RU" w:eastAsia="ru-RU"/>
        </w:rPr>
        <w:t>5</w:t>
      </w:r>
      <w:r w:rsidRPr="00540501">
        <w:rPr>
          <w:rFonts w:ascii="Times New Roman" w:eastAsia="Times New Roman" w:hAnsi="Times New Roman"/>
          <w:sz w:val="24"/>
          <w:szCs w:val="24"/>
          <w:lang w:val="ru-RU" w:eastAsia="ru-RU"/>
        </w:rPr>
        <w:t>г., св</w:t>
      </w:r>
      <w:r w:rsidRPr="00540501">
        <w:rPr>
          <w:rFonts w:ascii="Times New Roman" w:eastAsia="Times New Roman" w:hAnsi="Times New Roman"/>
          <w:sz w:val="24"/>
          <w:szCs w:val="24"/>
          <w:lang w:val="ru-RU" w:eastAsia="ru-RU"/>
        </w:rPr>
        <w:t>и</w:t>
      </w:r>
      <w:r w:rsidRPr="00540501">
        <w:rPr>
          <w:rFonts w:ascii="Times New Roman" w:eastAsia="Times New Roman" w:hAnsi="Times New Roman"/>
          <w:sz w:val="24"/>
          <w:szCs w:val="24"/>
          <w:lang w:val="ru-RU" w:eastAsia="ru-RU"/>
        </w:rPr>
        <w:t xml:space="preserve">детельства о государственной аккредитации </w:t>
      </w:r>
      <w:r w:rsidR="00FA799F" w:rsidRPr="00540501">
        <w:rPr>
          <w:rFonts w:ascii="Times New Roman" w:eastAsia="Times New Roman" w:hAnsi="Times New Roman"/>
          <w:sz w:val="24"/>
          <w:szCs w:val="24"/>
          <w:lang w:val="ru-RU" w:eastAsia="ru-RU"/>
        </w:rPr>
        <w:t>серия 69</w:t>
      </w:r>
      <w:r w:rsidR="00784CB8" w:rsidRPr="00540501">
        <w:rPr>
          <w:rFonts w:ascii="Times New Roman" w:eastAsia="Times New Roman" w:hAnsi="Times New Roman"/>
          <w:sz w:val="24"/>
          <w:szCs w:val="24"/>
          <w:lang w:val="ru-RU" w:eastAsia="ru-RU"/>
        </w:rPr>
        <w:t>А01</w:t>
      </w:r>
      <w:r w:rsidR="00FA799F" w:rsidRPr="00540501">
        <w:rPr>
          <w:rFonts w:ascii="Times New Roman" w:eastAsia="Times New Roman" w:hAnsi="Times New Roman"/>
          <w:sz w:val="24"/>
          <w:szCs w:val="24"/>
          <w:lang w:val="ru-RU" w:eastAsia="ru-RU"/>
        </w:rPr>
        <w:t xml:space="preserve"> № 0000746</w:t>
      </w:r>
      <w:r w:rsidRPr="00540501">
        <w:rPr>
          <w:rFonts w:ascii="Times New Roman" w:eastAsia="Times New Roman" w:hAnsi="Times New Roman"/>
          <w:sz w:val="24"/>
          <w:szCs w:val="24"/>
          <w:lang w:val="ru-RU" w:eastAsia="ru-RU"/>
        </w:rPr>
        <w:t xml:space="preserve"> зарегистрированного под № </w:t>
      </w:r>
      <w:r w:rsidR="00FA799F" w:rsidRPr="00540501">
        <w:rPr>
          <w:rFonts w:ascii="Times New Roman" w:eastAsia="Times New Roman" w:hAnsi="Times New Roman"/>
          <w:sz w:val="24"/>
          <w:szCs w:val="24"/>
          <w:lang w:val="ru-RU" w:eastAsia="ru-RU"/>
        </w:rPr>
        <w:t>118</w:t>
      </w:r>
      <w:r w:rsidRPr="00540501">
        <w:rPr>
          <w:rFonts w:ascii="Times New Roman" w:eastAsia="Times New Roman" w:hAnsi="Times New Roman"/>
          <w:sz w:val="24"/>
          <w:szCs w:val="24"/>
          <w:lang w:val="ru-RU" w:eastAsia="ru-RU"/>
        </w:rPr>
        <w:t xml:space="preserve"> от </w:t>
      </w:r>
      <w:r w:rsidR="00784CB8" w:rsidRPr="00540501">
        <w:rPr>
          <w:rFonts w:ascii="Times New Roman" w:eastAsia="Times New Roman" w:hAnsi="Times New Roman"/>
          <w:sz w:val="24"/>
          <w:szCs w:val="24"/>
          <w:lang w:val="ru-RU" w:eastAsia="ru-RU"/>
        </w:rPr>
        <w:t>1</w:t>
      </w:r>
      <w:r w:rsidR="00FA799F" w:rsidRPr="00540501">
        <w:rPr>
          <w:rFonts w:ascii="Times New Roman" w:eastAsia="Times New Roman" w:hAnsi="Times New Roman"/>
          <w:sz w:val="24"/>
          <w:szCs w:val="24"/>
          <w:lang w:val="ru-RU" w:eastAsia="ru-RU"/>
        </w:rPr>
        <w:t>0</w:t>
      </w:r>
      <w:r w:rsidRPr="00540501">
        <w:rPr>
          <w:rFonts w:ascii="Times New Roman" w:eastAsia="Times New Roman" w:hAnsi="Times New Roman"/>
          <w:sz w:val="24"/>
          <w:szCs w:val="24"/>
          <w:lang w:val="ru-RU" w:eastAsia="ru-RU"/>
        </w:rPr>
        <w:t>.0</w:t>
      </w:r>
      <w:r w:rsidR="00FA799F" w:rsidRPr="00540501">
        <w:rPr>
          <w:rFonts w:ascii="Times New Roman" w:eastAsia="Times New Roman" w:hAnsi="Times New Roman"/>
          <w:sz w:val="24"/>
          <w:szCs w:val="24"/>
          <w:lang w:val="ru-RU" w:eastAsia="ru-RU"/>
        </w:rPr>
        <w:t>6</w:t>
      </w:r>
      <w:r w:rsidRPr="00540501">
        <w:rPr>
          <w:rFonts w:ascii="Times New Roman" w:eastAsia="Times New Roman" w:hAnsi="Times New Roman"/>
          <w:sz w:val="24"/>
          <w:szCs w:val="24"/>
          <w:lang w:val="ru-RU" w:eastAsia="ru-RU"/>
        </w:rPr>
        <w:t>.201</w:t>
      </w:r>
      <w:r w:rsidR="00784CB8" w:rsidRPr="00540501">
        <w:rPr>
          <w:rFonts w:ascii="Times New Roman" w:eastAsia="Times New Roman" w:hAnsi="Times New Roman"/>
          <w:sz w:val="24"/>
          <w:szCs w:val="24"/>
          <w:lang w:val="ru-RU" w:eastAsia="ru-RU"/>
        </w:rPr>
        <w:t>6</w:t>
      </w:r>
      <w:r w:rsidRPr="00540501">
        <w:rPr>
          <w:rFonts w:ascii="Times New Roman" w:eastAsia="Times New Roman" w:hAnsi="Times New Roman"/>
          <w:sz w:val="24"/>
          <w:szCs w:val="24"/>
          <w:lang w:val="ru-RU" w:eastAsia="ru-RU"/>
        </w:rPr>
        <w:t xml:space="preserve"> г.</w:t>
      </w:r>
      <w:bookmarkStart w:id="11" w:name="_GoBack"/>
      <w:bookmarkEnd w:id="11"/>
    </w:p>
    <w:p w:rsidR="00DC0A15" w:rsidRPr="00540501" w:rsidRDefault="00DC0A15" w:rsidP="00DC0A15">
      <w:pPr>
        <w:shd w:val="clear" w:color="auto" w:fill="FFFFFF"/>
        <w:spacing w:after="0" w:line="360" w:lineRule="auto"/>
        <w:ind w:firstLine="540"/>
        <w:contextualSpacing/>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Структура образовательной среды: ОО аттестована по образовательным программам начал</w:t>
      </w:r>
      <w:r w:rsidRPr="00540501">
        <w:rPr>
          <w:rFonts w:ascii="Times New Roman" w:eastAsia="Times New Roman" w:hAnsi="Times New Roman"/>
          <w:sz w:val="24"/>
          <w:szCs w:val="24"/>
          <w:lang w:val="ru-RU" w:eastAsia="ru-RU"/>
        </w:rPr>
        <w:t>ь</w:t>
      </w:r>
      <w:r w:rsidRPr="00540501">
        <w:rPr>
          <w:rFonts w:ascii="Times New Roman" w:eastAsia="Times New Roman" w:hAnsi="Times New Roman"/>
          <w:sz w:val="24"/>
          <w:szCs w:val="24"/>
          <w:lang w:val="ru-RU" w:eastAsia="ru-RU"/>
        </w:rPr>
        <w:t>ного общего, основного общего, среднего общего образования, обеспечивающие подготовку об</w:t>
      </w:r>
      <w:r w:rsidRPr="00540501">
        <w:rPr>
          <w:rFonts w:ascii="Times New Roman" w:eastAsia="Times New Roman" w:hAnsi="Times New Roman"/>
          <w:sz w:val="24"/>
          <w:szCs w:val="24"/>
          <w:lang w:val="ru-RU" w:eastAsia="ru-RU"/>
        </w:rPr>
        <w:t>у</w:t>
      </w:r>
      <w:r w:rsidRPr="00540501">
        <w:rPr>
          <w:rFonts w:ascii="Times New Roman" w:eastAsia="Times New Roman" w:hAnsi="Times New Roman"/>
          <w:sz w:val="24"/>
          <w:szCs w:val="24"/>
          <w:lang w:val="ru-RU" w:eastAsia="ru-RU"/>
        </w:rPr>
        <w:t xml:space="preserve">чающихся по учебным предметам </w:t>
      </w:r>
      <w:r w:rsidR="00784CB8" w:rsidRPr="00540501">
        <w:rPr>
          <w:rFonts w:ascii="Times New Roman" w:eastAsia="Times New Roman" w:hAnsi="Times New Roman"/>
          <w:sz w:val="24"/>
          <w:szCs w:val="24"/>
          <w:lang w:val="ru-RU" w:eastAsia="ru-RU"/>
        </w:rPr>
        <w:t>обязательной</w:t>
      </w:r>
      <w:r w:rsidRPr="00540501">
        <w:rPr>
          <w:rFonts w:ascii="Times New Roman" w:eastAsia="Times New Roman" w:hAnsi="Times New Roman"/>
          <w:sz w:val="24"/>
          <w:szCs w:val="24"/>
          <w:lang w:val="ru-RU" w:eastAsia="ru-RU"/>
        </w:rPr>
        <w:t xml:space="preserve"> части учебного плана школы</w:t>
      </w:r>
      <w:r w:rsidR="00784CB8" w:rsidRPr="00540501">
        <w:rPr>
          <w:rFonts w:ascii="Times New Roman" w:eastAsia="Times New Roman" w:hAnsi="Times New Roman"/>
          <w:sz w:val="24"/>
          <w:szCs w:val="24"/>
          <w:lang w:val="ru-RU" w:eastAsia="ru-RU"/>
        </w:rPr>
        <w:t xml:space="preserve"> и части, формиру</w:t>
      </w:r>
      <w:r w:rsidR="00784CB8" w:rsidRPr="00540501">
        <w:rPr>
          <w:rFonts w:ascii="Times New Roman" w:eastAsia="Times New Roman" w:hAnsi="Times New Roman"/>
          <w:sz w:val="24"/>
          <w:szCs w:val="24"/>
          <w:lang w:val="ru-RU" w:eastAsia="ru-RU"/>
        </w:rPr>
        <w:t>е</w:t>
      </w:r>
      <w:r w:rsidR="00784CB8" w:rsidRPr="00540501">
        <w:rPr>
          <w:rFonts w:ascii="Times New Roman" w:eastAsia="Times New Roman" w:hAnsi="Times New Roman"/>
          <w:sz w:val="24"/>
          <w:szCs w:val="24"/>
          <w:lang w:val="ru-RU" w:eastAsia="ru-RU"/>
        </w:rPr>
        <w:t>мой участниками образовательных отношений</w:t>
      </w:r>
      <w:r w:rsidRPr="00540501">
        <w:rPr>
          <w:rFonts w:ascii="Times New Roman" w:eastAsia="Times New Roman" w:hAnsi="Times New Roman"/>
          <w:sz w:val="24"/>
          <w:szCs w:val="24"/>
          <w:lang w:val="ru-RU" w:eastAsia="ru-RU"/>
        </w:rPr>
        <w:t>.  Анализ результатов анкетирования родителей в</w:t>
      </w:r>
      <w:r w:rsidRPr="00540501">
        <w:rPr>
          <w:rFonts w:ascii="Times New Roman" w:eastAsia="Times New Roman" w:hAnsi="Times New Roman"/>
          <w:sz w:val="24"/>
          <w:szCs w:val="24"/>
          <w:lang w:val="ru-RU" w:eastAsia="ru-RU"/>
        </w:rPr>
        <w:t>ы</w:t>
      </w:r>
      <w:r w:rsidRPr="00540501">
        <w:rPr>
          <w:rFonts w:ascii="Times New Roman" w:eastAsia="Times New Roman" w:hAnsi="Times New Roman"/>
          <w:sz w:val="24"/>
          <w:szCs w:val="24"/>
          <w:lang w:val="ru-RU" w:eastAsia="ru-RU"/>
        </w:rPr>
        <w:lastRenderedPageBreak/>
        <w:t>яв</w:t>
      </w:r>
      <w:r w:rsidR="00D91B24" w:rsidRPr="00540501">
        <w:rPr>
          <w:rFonts w:ascii="Times New Roman" w:eastAsia="Times New Roman" w:hAnsi="Times New Roman"/>
          <w:sz w:val="24"/>
          <w:szCs w:val="24"/>
          <w:lang w:val="ru-RU" w:eastAsia="ru-RU"/>
        </w:rPr>
        <w:t>ил важнейшие черты выпускника М</w:t>
      </w:r>
      <w:r w:rsidRPr="00540501">
        <w:rPr>
          <w:rFonts w:ascii="Times New Roman" w:eastAsia="Times New Roman" w:hAnsi="Times New Roman"/>
          <w:sz w:val="24"/>
          <w:szCs w:val="24"/>
          <w:lang w:val="ru-RU" w:eastAsia="ru-RU"/>
        </w:rPr>
        <w:t xml:space="preserve">ОУ </w:t>
      </w:r>
      <w:r w:rsidR="00D91B24" w:rsidRPr="00540501">
        <w:rPr>
          <w:rFonts w:ascii="Times New Roman" w:eastAsia="Times New Roman" w:hAnsi="Times New Roman"/>
          <w:sz w:val="24"/>
          <w:szCs w:val="24"/>
          <w:lang w:val="ru-RU" w:eastAsia="ru-RU"/>
        </w:rPr>
        <w:t>СОШ № 2 г.Твери</w:t>
      </w:r>
      <w:r w:rsidRPr="00540501">
        <w:rPr>
          <w:rFonts w:ascii="Times New Roman" w:eastAsia="Times New Roman" w:hAnsi="Times New Roman"/>
          <w:sz w:val="24"/>
          <w:szCs w:val="24"/>
          <w:lang w:val="ru-RU" w:eastAsia="ru-RU"/>
        </w:rPr>
        <w:t>: нравственно и социально значимые качества (уважение к родной стране, своему народу, его истории, осознание своих обязанностей перед обществом, другими людьми, самим собой); любознательность, активность в познании м</w:t>
      </w:r>
      <w:r w:rsidRPr="00540501">
        <w:rPr>
          <w:rFonts w:ascii="Times New Roman" w:eastAsia="Times New Roman" w:hAnsi="Times New Roman"/>
          <w:sz w:val="24"/>
          <w:szCs w:val="24"/>
          <w:lang w:val="ru-RU" w:eastAsia="ru-RU"/>
        </w:rPr>
        <w:t>и</w:t>
      </w:r>
      <w:r w:rsidRPr="00540501">
        <w:rPr>
          <w:rFonts w:ascii="Times New Roman" w:eastAsia="Times New Roman" w:hAnsi="Times New Roman"/>
          <w:sz w:val="24"/>
          <w:szCs w:val="24"/>
          <w:lang w:val="ru-RU" w:eastAsia="ru-RU"/>
        </w:rPr>
        <w:t>ра, готовность действовать самостоятельно и отвечать за свои поступки, высокий уровень овлад</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ния учебными навыками и действиями. Наш выпускник доброжелательный и коммуникабельный; осознанно выполняющий правила здорового и безопасного образа жизни; готов обучаться в теч</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 xml:space="preserve">ние жизни. </w:t>
      </w:r>
    </w:p>
    <w:p w:rsidR="00DC0A15" w:rsidRPr="00540501" w:rsidRDefault="00DC0A15" w:rsidP="00DC0A15">
      <w:pPr>
        <w:shd w:val="clear" w:color="auto" w:fill="FFFFFF"/>
        <w:spacing w:after="0" w:line="360" w:lineRule="auto"/>
        <w:ind w:firstLine="540"/>
        <w:contextualSpacing/>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Основное общее образование может быть получено в очной, очно-заочной или заочной фо</w:t>
      </w:r>
      <w:r w:rsidRPr="00540501">
        <w:rPr>
          <w:rFonts w:ascii="Times New Roman" w:eastAsia="Times New Roman" w:hAnsi="Times New Roman"/>
          <w:sz w:val="24"/>
          <w:szCs w:val="24"/>
          <w:lang w:val="ru-RU" w:eastAsia="ru-RU"/>
        </w:rPr>
        <w:t>р</w:t>
      </w:r>
      <w:r w:rsidRPr="00540501">
        <w:rPr>
          <w:rFonts w:ascii="Times New Roman" w:eastAsia="Times New Roman" w:hAnsi="Times New Roman"/>
          <w:sz w:val="24"/>
          <w:szCs w:val="24"/>
          <w:lang w:val="ru-RU" w:eastAsia="ru-RU"/>
        </w:rPr>
        <w:t>ме, а также вне организации, осуществляющей образовательную деятельность, в форме семейного образования. Допускается сочетание различных форм получения образования и форм обучения. Нормативный срок освоения основной образовательной программы основного общего образов</w:t>
      </w:r>
      <w:r w:rsidRPr="00540501">
        <w:rPr>
          <w:rFonts w:ascii="Times New Roman" w:eastAsia="Times New Roman" w:hAnsi="Times New Roman"/>
          <w:sz w:val="24"/>
          <w:szCs w:val="24"/>
          <w:lang w:val="ru-RU" w:eastAsia="ru-RU"/>
        </w:rPr>
        <w:t>а</w:t>
      </w:r>
      <w:r w:rsidRPr="00540501">
        <w:rPr>
          <w:rFonts w:ascii="Times New Roman" w:eastAsia="Times New Roman" w:hAnsi="Times New Roman"/>
          <w:sz w:val="24"/>
          <w:szCs w:val="24"/>
          <w:lang w:val="ru-RU" w:eastAsia="ru-RU"/>
        </w:rPr>
        <w:t>ния составляет 5 лет, а для лиц с ограниченными возможностями здоровья и инвалидов при об</w:t>
      </w:r>
      <w:r w:rsidRPr="00540501">
        <w:rPr>
          <w:rFonts w:ascii="Times New Roman" w:eastAsia="Times New Roman" w:hAnsi="Times New Roman"/>
          <w:sz w:val="24"/>
          <w:szCs w:val="24"/>
          <w:lang w:val="ru-RU" w:eastAsia="ru-RU"/>
        </w:rPr>
        <w:t>у</w:t>
      </w:r>
      <w:r w:rsidRPr="00540501">
        <w:rPr>
          <w:rFonts w:ascii="Times New Roman" w:eastAsia="Times New Roman" w:hAnsi="Times New Roman"/>
          <w:sz w:val="24"/>
          <w:szCs w:val="24"/>
          <w:lang w:val="ru-RU" w:eastAsia="ru-RU"/>
        </w:rPr>
        <w:t xml:space="preserve">чении по адаптированной основной образовательной программе основного общего образования, независимо от применяемых образовательных технологий, увеличивается не более чем на один год. </w:t>
      </w:r>
    </w:p>
    <w:p w:rsidR="00DC0A15" w:rsidRPr="00540501" w:rsidRDefault="00DC0A15" w:rsidP="00B20C39">
      <w:pPr>
        <w:shd w:val="clear" w:color="auto" w:fill="FFFFFF"/>
        <w:spacing w:after="0" w:line="360" w:lineRule="auto"/>
        <w:ind w:firstLine="540"/>
        <w:contextualSpacing/>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Нормативы образовательной нагрузки определены исходя из продолжительнос</w:t>
      </w:r>
      <w:r w:rsidR="00606323" w:rsidRPr="00540501">
        <w:rPr>
          <w:rFonts w:ascii="Times New Roman" w:eastAsia="Times New Roman" w:hAnsi="Times New Roman"/>
          <w:sz w:val="24"/>
          <w:szCs w:val="24"/>
          <w:lang w:val="ru-RU" w:eastAsia="ru-RU"/>
        </w:rPr>
        <w:t>ти учебной недели: 5 дней (в 5-9</w:t>
      </w:r>
      <w:r w:rsidRPr="00540501">
        <w:rPr>
          <w:rFonts w:ascii="Times New Roman" w:eastAsia="Times New Roman" w:hAnsi="Times New Roman"/>
          <w:sz w:val="24"/>
          <w:szCs w:val="24"/>
          <w:lang w:val="ru-RU" w:eastAsia="ru-RU"/>
        </w:rPr>
        <w:t xml:space="preserve"> кл</w:t>
      </w:r>
      <w:r w:rsidR="00606323" w:rsidRPr="00540501">
        <w:rPr>
          <w:rFonts w:ascii="Times New Roman" w:eastAsia="Times New Roman" w:hAnsi="Times New Roman"/>
          <w:sz w:val="24"/>
          <w:szCs w:val="24"/>
          <w:lang w:val="ru-RU" w:eastAsia="ru-RU"/>
        </w:rPr>
        <w:t>ассах)</w:t>
      </w:r>
      <w:r w:rsidRPr="00540501">
        <w:rPr>
          <w:rFonts w:ascii="Times New Roman" w:eastAsia="Times New Roman" w:hAnsi="Times New Roman"/>
          <w:sz w:val="24"/>
          <w:szCs w:val="24"/>
          <w:lang w:val="ru-RU" w:eastAsia="ru-RU"/>
        </w:rPr>
        <w:t xml:space="preserve">. Предельно допустимая аудиторная учебная нагрузка не превышает определённую учебным планом </w:t>
      </w:r>
      <w:r w:rsidR="00784CB8" w:rsidRPr="00540501">
        <w:rPr>
          <w:rFonts w:ascii="Times New Roman" w:eastAsia="Times New Roman" w:hAnsi="Times New Roman"/>
          <w:sz w:val="24"/>
          <w:szCs w:val="24"/>
          <w:lang w:val="ru-RU" w:eastAsia="ru-RU"/>
        </w:rPr>
        <w:t xml:space="preserve">примерной основной образовательной программы </w:t>
      </w:r>
      <w:r w:rsidRPr="00540501">
        <w:rPr>
          <w:rFonts w:ascii="Times New Roman" w:eastAsia="Times New Roman" w:hAnsi="Times New Roman"/>
          <w:sz w:val="24"/>
          <w:szCs w:val="24"/>
          <w:lang w:val="ru-RU" w:eastAsia="ru-RU"/>
        </w:rPr>
        <w:t xml:space="preserve">максимальную учебную нагрузку и составляет </w:t>
      </w:r>
      <w:r w:rsidR="0014428B">
        <w:rPr>
          <w:rFonts w:ascii="Times New Roman" w:eastAsia="Times New Roman" w:hAnsi="Times New Roman"/>
          <w:sz w:val="24"/>
          <w:szCs w:val="24"/>
          <w:lang w:val="ru-RU" w:eastAsia="ru-RU"/>
        </w:rPr>
        <w:t>5236</w:t>
      </w:r>
      <w:r w:rsidR="00AF72E5" w:rsidRPr="00540501">
        <w:rPr>
          <w:rFonts w:ascii="Times New Roman" w:eastAsia="Times New Roman" w:hAnsi="Times New Roman"/>
          <w:sz w:val="24"/>
          <w:szCs w:val="24"/>
          <w:lang w:val="ru-RU" w:eastAsia="ru-RU"/>
        </w:rPr>
        <w:t xml:space="preserve"> часов за 5 лет (2020-2025</w:t>
      </w:r>
      <w:r w:rsidR="00784CB8" w:rsidRPr="00540501">
        <w:rPr>
          <w:rFonts w:ascii="Times New Roman" w:eastAsia="Times New Roman" w:hAnsi="Times New Roman"/>
          <w:sz w:val="24"/>
          <w:szCs w:val="24"/>
          <w:lang w:val="ru-RU" w:eastAsia="ru-RU"/>
        </w:rPr>
        <w:t>гг.)</w:t>
      </w:r>
      <w:r w:rsidRPr="00540501">
        <w:rPr>
          <w:rFonts w:ascii="Times New Roman" w:eastAsia="Times New Roman" w:hAnsi="Times New Roman"/>
          <w:sz w:val="24"/>
          <w:szCs w:val="24"/>
          <w:lang w:val="ru-RU" w:eastAsia="ru-RU"/>
        </w:rPr>
        <w:t xml:space="preserve">. Продолжительность учебного года при получении основного общего образования </w:t>
      </w:r>
      <w:r w:rsidR="00003F45" w:rsidRPr="00540501">
        <w:rPr>
          <w:rFonts w:ascii="Times New Roman" w:eastAsia="Times New Roman" w:hAnsi="Times New Roman"/>
          <w:sz w:val="24"/>
          <w:szCs w:val="24"/>
          <w:lang w:val="ru-RU" w:eastAsia="ru-RU"/>
        </w:rPr>
        <w:t>в 5-9</w:t>
      </w:r>
      <w:r w:rsidR="00784CB8" w:rsidRPr="00540501">
        <w:rPr>
          <w:rFonts w:ascii="Times New Roman" w:eastAsia="Times New Roman" w:hAnsi="Times New Roman"/>
          <w:sz w:val="24"/>
          <w:szCs w:val="24"/>
          <w:lang w:val="ru-RU" w:eastAsia="ru-RU"/>
        </w:rPr>
        <w:t xml:space="preserve"> классах составляет</w:t>
      </w:r>
      <w:r w:rsidR="00003F45" w:rsidRPr="00540501">
        <w:rPr>
          <w:rFonts w:ascii="Times New Roman" w:eastAsia="Times New Roman" w:hAnsi="Times New Roman"/>
          <w:sz w:val="24"/>
          <w:szCs w:val="24"/>
          <w:lang w:val="ru-RU" w:eastAsia="ru-RU"/>
        </w:rPr>
        <w:t xml:space="preserve"> 34 недели</w:t>
      </w:r>
      <w:r w:rsidRPr="00540501">
        <w:rPr>
          <w:rFonts w:ascii="Times New Roman" w:eastAsia="Times New Roman" w:hAnsi="Times New Roman"/>
          <w:sz w:val="24"/>
          <w:szCs w:val="24"/>
          <w:lang w:val="ru-RU" w:eastAsia="ru-RU"/>
        </w:rPr>
        <w:t>. Продо</w:t>
      </w:r>
      <w:r w:rsidRPr="00540501">
        <w:rPr>
          <w:rFonts w:ascii="Times New Roman" w:eastAsia="Times New Roman" w:hAnsi="Times New Roman"/>
          <w:sz w:val="24"/>
          <w:szCs w:val="24"/>
          <w:lang w:val="ru-RU" w:eastAsia="ru-RU"/>
        </w:rPr>
        <w:t>л</w:t>
      </w:r>
      <w:r w:rsidRPr="00540501">
        <w:rPr>
          <w:rFonts w:ascii="Times New Roman" w:eastAsia="Times New Roman" w:hAnsi="Times New Roman"/>
          <w:sz w:val="24"/>
          <w:szCs w:val="24"/>
          <w:lang w:val="ru-RU" w:eastAsia="ru-RU"/>
        </w:rPr>
        <w:t>жительность каникул в течение учебного года составляет не менее 30</w:t>
      </w:r>
      <w:r w:rsidR="00954751">
        <w:rPr>
          <w:rFonts w:ascii="Times New Roman" w:eastAsia="Times New Roman" w:hAnsi="Times New Roman"/>
          <w:sz w:val="24"/>
          <w:szCs w:val="24"/>
          <w:lang w:val="ru-RU" w:eastAsia="ru-RU"/>
        </w:rPr>
        <w:t xml:space="preserve"> </w:t>
      </w:r>
      <w:r w:rsidRPr="00540501">
        <w:rPr>
          <w:rFonts w:ascii="Times New Roman" w:eastAsia="Times New Roman" w:hAnsi="Times New Roman"/>
          <w:sz w:val="24"/>
          <w:szCs w:val="24"/>
          <w:lang w:val="ru-RU" w:eastAsia="ru-RU"/>
        </w:rPr>
        <w:t xml:space="preserve">календарных дней, летом – не менее </w:t>
      </w:r>
      <w:r w:rsidR="005A1973" w:rsidRPr="00540501">
        <w:rPr>
          <w:rFonts w:ascii="Times New Roman" w:eastAsia="Times New Roman" w:hAnsi="Times New Roman"/>
          <w:sz w:val="24"/>
          <w:szCs w:val="24"/>
          <w:lang w:val="ru-RU" w:eastAsia="ru-RU"/>
        </w:rPr>
        <w:t>8</w:t>
      </w:r>
      <w:r w:rsidRPr="00540501">
        <w:rPr>
          <w:rFonts w:ascii="Times New Roman" w:eastAsia="Times New Roman" w:hAnsi="Times New Roman"/>
          <w:sz w:val="24"/>
          <w:szCs w:val="24"/>
          <w:lang w:val="ru-RU" w:eastAsia="ru-RU"/>
        </w:rPr>
        <w:t xml:space="preserve"> недель. Учебные занятия проходят в</w:t>
      </w:r>
      <w:r w:rsidR="00976449" w:rsidRPr="00540501">
        <w:rPr>
          <w:rFonts w:ascii="Times New Roman" w:eastAsia="Times New Roman" w:hAnsi="Times New Roman"/>
          <w:sz w:val="24"/>
          <w:szCs w:val="24"/>
          <w:lang w:val="ru-RU" w:eastAsia="ru-RU"/>
        </w:rPr>
        <w:t xml:space="preserve"> 1 смену</w:t>
      </w:r>
      <w:r w:rsidRPr="00540501">
        <w:rPr>
          <w:rFonts w:ascii="Times New Roman" w:eastAsia="Times New Roman" w:hAnsi="Times New Roman"/>
          <w:sz w:val="24"/>
          <w:szCs w:val="24"/>
          <w:lang w:val="ru-RU" w:eastAsia="ru-RU"/>
        </w:rPr>
        <w:t>, продолжительность урока в основной школе составляет 4</w:t>
      </w:r>
      <w:r w:rsidR="00B20C39" w:rsidRPr="00540501">
        <w:rPr>
          <w:rFonts w:ascii="Times New Roman" w:eastAsia="Times New Roman" w:hAnsi="Times New Roman"/>
          <w:sz w:val="24"/>
          <w:szCs w:val="24"/>
          <w:lang w:val="ru-RU" w:eastAsia="ru-RU"/>
        </w:rPr>
        <w:t>0</w:t>
      </w:r>
      <w:r w:rsidRPr="00540501">
        <w:rPr>
          <w:rFonts w:ascii="Times New Roman" w:eastAsia="Times New Roman" w:hAnsi="Times New Roman"/>
          <w:sz w:val="24"/>
          <w:szCs w:val="24"/>
          <w:lang w:val="ru-RU" w:eastAsia="ru-RU"/>
        </w:rPr>
        <w:t xml:space="preserve"> минут. Учебный год делится на 4 четверти. </w:t>
      </w:r>
    </w:p>
    <w:p w:rsidR="00DC0A15" w:rsidRPr="00540501" w:rsidRDefault="00DC0A15" w:rsidP="00DC0A15">
      <w:pPr>
        <w:shd w:val="clear" w:color="auto" w:fill="FFFFFF"/>
        <w:spacing w:after="0" w:line="360" w:lineRule="auto"/>
        <w:ind w:firstLine="540"/>
        <w:jc w:val="both"/>
        <w:rPr>
          <w:rFonts w:ascii="Times New Roman" w:eastAsia="Times New Roman" w:hAnsi="Times New Roman"/>
          <w:sz w:val="24"/>
          <w:szCs w:val="24"/>
          <w:lang w:val="ru-RU"/>
        </w:rPr>
      </w:pPr>
      <w:r w:rsidRPr="00540501">
        <w:rPr>
          <w:rFonts w:ascii="Times New Roman" w:eastAsia="Times New Roman" w:hAnsi="Times New Roman"/>
          <w:sz w:val="24"/>
          <w:szCs w:val="24"/>
          <w:lang w:val="ru-RU"/>
        </w:rPr>
        <w:t>Основной формой организации обучения является классно-урочная система. Кроме классно-урочной формы организации учебного процесса в основной школе реализуется внеурочная де</w:t>
      </w:r>
      <w:r w:rsidRPr="00540501">
        <w:rPr>
          <w:rFonts w:ascii="Times New Roman" w:eastAsia="Times New Roman" w:hAnsi="Times New Roman"/>
          <w:sz w:val="24"/>
          <w:szCs w:val="24"/>
          <w:lang w:val="ru-RU"/>
        </w:rPr>
        <w:t>я</w:t>
      </w:r>
      <w:r w:rsidRPr="00540501">
        <w:rPr>
          <w:rFonts w:ascii="Times New Roman" w:eastAsia="Times New Roman" w:hAnsi="Times New Roman"/>
          <w:sz w:val="24"/>
          <w:szCs w:val="24"/>
          <w:lang w:val="ru-RU"/>
        </w:rPr>
        <w:t>тельность в различных современных и эффективных формах: экскурсии, индивидуальные ко</w:t>
      </w:r>
      <w:r w:rsidRPr="00540501">
        <w:rPr>
          <w:rFonts w:ascii="Times New Roman" w:eastAsia="Times New Roman" w:hAnsi="Times New Roman"/>
          <w:sz w:val="24"/>
          <w:szCs w:val="24"/>
          <w:lang w:val="ru-RU"/>
        </w:rPr>
        <w:t>н</w:t>
      </w:r>
      <w:r w:rsidRPr="00540501">
        <w:rPr>
          <w:rFonts w:ascii="Times New Roman" w:eastAsia="Times New Roman" w:hAnsi="Times New Roman"/>
          <w:sz w:val="24"/>
          <w:szCs w:val="24"/>
          <w:lang w:val="ru-RU"/>
        </w:rPr>
        <w:t>сультации, лекции в школьном и городском музеях, путешествия, игры, кружки, проектная де</w:t>
      </w:r>
      <w:r w:rsidRPr="00540501">
        <w:rPr>
          <w:rFonts w:ascii="Times New Roman" w:eastAsia="Times New Roman" w:hAnsi="Times New Roman"/>
          <w:sz w:val="24"/>
          <w:szCs w:val="24"/>
          <w:lang w:val="ru-RU"/>
        </w:rPr>
        <w:t>я</w:t>
      </w:r>
      <w:r w:rsidRPr="00540501">
        <w:rPr>
          <w:rFonts w:ascii="Times New Roman" w:eastAsia="Times New Roman" w:hAnsi="Times New Roman"/>
          <w:sz w:val="24"/>
          <w:szCs w:val="24"/>
          <w:lang w:val="ru-RU"/>
        </w:rPr>
        <w:t xml:space="preserve">тельность, праздники, интеллектуальные игры, спортивные праздники, Дни здоровья и т.д. </w:t>
      </w:r>
    </w:p>
    <w:p w:rsidR="00B540EE" w:rsidRPr="008375B9" w:rsidRDefault="00B540EE" w:rsidP="00EF0C4F">
      <w:pPr>
        <w:pStyle w:val="Osnova"/>
        <w:tabs>
          <w:tab w:val="left" w:leader="dot" w:pos="624"/>
        </w:tabs>
        <w:spacing w:line="360" w:lineRule="auto"/>
        <w:ind w:firstLine="709"/>
        <w:rPr>
          <w:rStyle w:val="Zag11"/>
          <w:rFonts w:ascii="Times New Roman" w:eastAsia="@Arial Unicode MS" w:hAnsi="Times New Roman" w:cs="Times New Roman"/>
          <w:b/>
          <w:color w:val="auto"/>
          <w:sz w:val="24"/>
          <w:szCs w:val="24"/>
          <w:lang w:val="ru-RU"/>
        </w:rPr>
      </w:pPr>
    </w:p>
    <w:p w:rsidR="00B540EE" w:rsidRPr="00540501" w:rsidRDefault="007242D1" w:rsidP="00EF0C4F">
      <w:pPr>
        <w:pStyle w:val="2"/>
        <w:rPr>
          <w:rStyle w:val="Zag11"/>
          <w:sz w:val="24"/>
          <w:szCs w:val="24"/>
          <w:lang w:val="ru-RU"/>
        </w:rPr>
      </w:pPr>
      <w:bookmarkStart w:id="12" w:name="_Toc405145647"/>
      <w:bookmarkStart w:id="13" w:name="_Toc406058976"/>
      <w:bookmarkStart w:id="14" w:name="_Toc409691625"/>
      <w:bookmarkStart w:id="15" w:name="_Toc410653947"/>
      <w:bookmarkStart w:id="16" w:name="_Toc410702952"/>
      <w:bookmarkStart w:id="17" w:name="_Toc414553129"/>
      <w:r w:rsidRPr="00540501">
        <w:rPr>
          <w:rStyle w:val="Zag11"/>
          <w:sz w:val="24"/>
          <w:szCs w:val="24"/>
          <w:lang w:val="ru-RU"/>
        </w:rPr>
        <w:t xml:space="preserve">1.2. </w:t>
      </w:r>
      <w:r w:rsidR="00B540EE" w:rsidRPr="00540501">
        <w:rPr>
          <w:rStyle w:val="Zag11"/>
          <w:sz w:val="24"/>
          <w:szCs w:val="24"/>
          <w:lang w:val="ru-RU"/>
        </w:rPr>
        <w:t>Планируемые результаты освоения обучающимися основной образовательной программы основного общего образования</w:t>
      </w:r>
      <w:bookmarkEnd w:id="12"/>
      <w:bookmarkEnd w:id="13"/>
      <w:bookmarkEnd w:id="14"/>
      <w:bookmarkEnd w:id="15"/>
      <w:bookmarkEnd w:id="16"/>
      <w:bookmarkEnd w:id="17"/>
    </w:p>
    <w:p w:rsidR="00B540EE" w:rsidRPr="0014428B" w:rsidRDefault="004F4AEB" w:rsidP="00EF0C4F">
      <w:pPr>
        <w:pStyle w:val="3"/>
        <w:spacing w:before="0" w:line="360" w:lineRule="auto"/>
        <w:ind w:firstLine="709"/>
        <w:rPr>
          <w:sz w:val="24"/>
          <w:szCs w:val="24"/>
          <w:lang w:val="ru-RU"/>
        </w:rPr>
      </w:pPr>
      <w:bookmarkStart w:id="18" w:name="_Toc410653948"/>
      <w:bookmarkStart w:id="19" w:name="_Toc414553130"/>
      <w:r w:rsidRPr="0014428B">
        <w:rPr>
          <w:sz w:val="24"/>
          <w:szCs w:val="24"/>
          <w:lang w:val="ru-RU"/>
        </w:rPr>
        <w:t xml:space="preserve">1.2.1. </w:t>
      </w:r>
      <w:r w:rsidR="00B540EE" w:rsidRPr="0014428B">
        <w:rPr>
          <w:sz w:val="24"/>
          <w:szCs w:val="24"/>
          <w:lang w:val="ru-RU"/>
        </w:rPr>
        <w:t>Общие положения</w:t>
      </w:r>
      <w:bookmarkEnd w:id="18"/>
      <w:bookmarkEnd w:id="19"/>
    </w:p>
    <w:p w:rsidR="00B540EE" w:rsidRPr="00540501" w:rsidRDefault="00B540EE" w:rsidP="00EF0C4F">
      <w:pPr>
        <w:spacing w:after="0" w:line="360" w:lineRule="auto"/>
        <w:ind w:firstLine="709"/>
        <w:jc w:val="both"/>
        <w:rPr>
          <w:rFonts w:ascii="Times New Roman" w:hAnsi="Times New Roman"/>
          <w:spacing w:val="-4"/>
          <w:sz w:val="24"/>
          <w:szCs w:val="24"/>
          <w:lang w:val="ru-RU"/>
        </w:rPr>
      </w:pPr>
      <w:r w:rsidRPr="00540501">
        <w:rPr>
          <w:rFonts w:ascii="Times New Roman" w:hAnsi="Times New Roman"/>
          <w:spacing w:val="-4"/>
          <w:sz w:val="24"/>
          <w:szCs w:val="24"/>
          <w:lang w:val="ru-RU"/>
        </w:rPr>
        <w:t>Планируемые результаты освоения основной образовательной программы основного общего образования (</w:t>
      </w:r>
      <w:r w:rsidR="00E30F6F" w:rsidRPr="00540501">
        <w:rPr>
          <w:rFonts w:ascii="Times New Roman" w:hAnsi="Times New Roman"/>
          <w:spacing w:val="-4"/>
          <w:sz w:val="24"/>
          <w:szCs w:val="24"/>
          <w:lang w:val="ru-RU"/>
        </w:rPr>
        <w:t>ООП ООО</w:t>
      </w:r>
      <w:r w:rsidRPr="00540501">
        <w:rPr>
          <w:rFonts w:ascii="Times New Roman" w:hAnsi="Times New Roman"/>
          <w:spacing w:val="-4"/>
          <w:sz w:val="24"/>
          <w:szCs w:val="24"/>
          <w:lang w:val="ru-RU"/>
        </w:rPr>
        <w:t>)представляют собой систему ведущих целевых установок и ожидаемых р</w:t>
      </w:r>
      <w:r w:rsidRPr="00540501">
        <w:rPr>
          <w:rFonts w:ascii="Times New Roman" w:hAnsi="Times New Roman"/>
          <w:spacing w:val="-4"/>
          <w:sz w:val="24"/>
          <w:szCs w:val="24"/>
          <w:lang w:val="ru-RU"/>
        </w:rPr>
        <w:t>е</w:t>
      </w:r>
      <w:r w:rsidRPr="00540501">
        <w:rPr>
          <w:rFonts w:ascii="Times New Roman" w:hAnsi="Times New Roman"/>
          <w:spacing w:val="-4"/>
          <w:sz w:val="24"/>
          <w:szCs w:val="24"/>
          <w:lang w:val="ru-RU"/>
        </w:rPr>
        <w:t>зультатов освоения всех компонентов, составляющих содержательную основу образовательной пр</w:t>
      </w:r>
      <w:r w:rsidRPr="00540501">
        <w:rPr>
          <w:rFonts w:ascii="Times New Roman" w:hAnsi="Times New Roman"/>
          <w:spacing w:val="-4"/>
          <w:sz w:val="24"/>
          <w:szCs w:val="24"/>
          <w:lang w:val="ru-RU"/>
        </w:rPr>
        <w:t>о</w:t>
      </w:r>
      <w:r w:rsidRPr="00540501">
        <w:rPr>
          <w:rFonts w:ascii="Times New Roman" w:hAnsi="Times New Roman"/>
          <w:spacing w:val="-4"/>
          <w:sz w:val="24"/>
          <w:szCs w:val="24"/>
          <w:lang w:val="ru-RU"/>
        </w:rPr>
        <w:lastRenderedPageBreak/>
        <w:t>граммы. Они обеспечивают связь между требованиями ФГОС</w:t>
      </w:r>
      <w:r w:rsidR="00E30F6F" w:rsidRPr="00540501">
        <w:rPr>
          <w:rFonts w:ascii="Times New Roman" w:hAnsi="Times New Roman"/>
          <w:spacing w:val="-4"/>
          <w:sz w:val="24"/>
          <w:szCs w:val="24"/>
          <w:lang w:val="ru-RU"/>
        </w:rPr>
        <w:t xml:space="preserve"> ООО</w:t>
      </w:r>
      <w:r w:rsidRPr="00540501">
        <w:rPr>
          <w:rFonts w:ascii="Times New Roman" w:hAnsi="Times New Roman"/>
          <w:spacing w:val="-4"/>
          <w:sz w:val="24"/>
          <w:szCs w:val="24"/>
          <w:lang w:val="ru-RU"/>
        </w:rPr>
        <w:t xml:space="preserve">, образовательным процессом и системой оценки результатов освоения </w:t>
      </w:r>
      <w:r w:rsidR="00E30F6F" w:rsidRPr="00540501">
        <w:rPr>
          <w:rFonts w:ascii="Times New Roman" w:hAnsi="Times New Roman"/>
          <w:spacing w:val="-4"/>
          <w:sz w:val="24"/>
          <w:szCs w:val="24"/>
          <w:lang w:val="ru-RU"/>
        </w:rPr>
        <w:t>ООП ООО</w:t>
      </w:r>
      <w:r w:rsidRPr="00540501">
        <w:rPr>
          <w:rFonts w:ascii="Times New Roman" w:hAnsi="Times New Roman"/>
          <w:spacing w:val="-4"/>
          <w:sz w:val="24"/>
          <w:szCs w:val="24"/>
          <w:lang w:val="ru-RU"/>
        </w:rPr>
        <w:t>, выступая содержательной и критериальной осн</w:t>
      </w:r>
      <w:r w:rsidRPr="00540501">
        <w:rPr>
          <w:rFonts w:ascii="Times New Roman" w:hAnsi="Times New Roman"/>
          <w:spacing w:val="-4"/>
          <w:sz w:val="24"/>
          <w:szCs w:val="24"/>
          <w:lang w:val="ru-RU"/>
        </w:rPr>
        <w:t>о</w:t>
      </w:r>
      <w:r w:rsidRPr="00540501">
        <w:rPr>
          <w:rFonts w:ascii="Times New Roman" w:hAnsi="Times New Roman"/>
          <w:spacing w:val="-4"/>
          <w:sz w:val="24"/>
          <w:szCs w:val="24"/>
          <w:lang w:val="ru-RU"/>
        </w:rPr>
        <w:t>вой для разработки программ учебных предметов, курсов, учебно-методической литературы,</w:t>
      </w:r>
      <w:r w:rsidR="00A34B02" w:rsidRPr="00540501">
        <w:rPr>
          <w:rFonts w:ascii="Times New Roman" w:hAnsi="Times New Roman"/>
          <w:spacing w:val="-4"/>
          <w:sz w:val="24"/>
          <w:szCs w:val="24"/>
          <w:lang w:val="ru-RU"/>
        </w:rPr>
        <w:t xml:space="preserve"> пр</w:t>
      </w:r>
      <w:r w:rsidR="00A34B02" w:rsidRPr="00540501">
        <w:rPr>
          <w:rFonts w:ascii="Times New Roman" w:hAnsi="Times New Roman"/>
          <w:spacing w:val="-4"/>
          <w:sz w:val="24"/>
          <w:szCs w:val="24"/>
          <w:lang w:val="ru-RU"/>
        </w:rPr>
        <w:t>о</w:t>
      </w:r>
      <w:r w:rsidR="00A34B02" w:rsidRPr="00540501">
        <w:rPr>
          <w:rFonts w:ascii="Times New Roman" w:hAnsi="Times New Roman"/>
          <w:spacing w:val="-4"/>
          <w:sz w:val="24"/>
          <w:szCs w:val="24"/>
          <w:lang w:val="ru-RU"/>
        </w:rPr>
        <w:t xml:space="preserve">грамм воспитания и социализации, </w:t>
      </w:r>
      <w:r w:rsidRPr="00540501">
        <w:rPr>
          <w:rFonts w:ascii="Times New Roman" w:hAnsi="Times New Roman"/>
          <w:spacing w:val="-4"/>
          <w:sz w:val="24"/>
          <w:szCs w:val="24"/>
          <w:lang w:val="ru-RU"/>
        </w:rPr>
        <w:t xml:space="preserve"> с одной стороны, и системы оценки </w:t>
      </w:r>
      <w:r w:rsidR="00BF7AD9" w:rsidRPr="00540501">
        <w:rPr>
          <w:rFonts w:ascii="Times New Roman" w:hAnsi="Times New Roman"/>
          <w:spacing w:val="-4"/>
          <w:sz w:val="24"/>
          <w:szCs w:val="24"/>
          <w:lang w:val="ru-RU"/>
        </w:rPr>
        <w:t xml:space="preserve">результатов </w:t>
      </w:r>
      <w:r w:rsidRPr="00540501">
        <w:rPr>
          <w:rFonts w:ascii="Times New Roman" w:hAnsi="Times New Roman"/>
          <w:spacing w:val="-4"/>
          <w:sz w:val="24"/>
          <w:szCs w:val="24"/>
          <w:lang w:val="ru-RU"/>
        </w:rPr>
        <w:t xml:space="preserve">– с другой. </w:t>
      </w:r>
    </w:p>
    <w:p w:rsidR="00B540EE" w:rsidRPr="00540501" w:rsidRDefault="00B540EE" w:rsidP="00EF0C4F">
      <w:pPr>
        <w:tabs>
          <w:tab w:val="num" w:pos="1920"/>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соответствии с требованиями ФГОС</w:t>
      </w:r>
      <w:r w:rsidR="00E30F6F" w:rsidRPr="00540501">
        <w:rPr>
          <w:rFonts w:ascii="Times New Roman" w:hAnsi="Times New Roman"/>
          <w:sz w:val="24"/>
          <w:szCs w:val="24"/>
          <w:lang w:val="ru-RU"/>
        </w:rPr>
        <w:t xml:space="preserve"> ООО</w:t>
      </w:r>
      <w:r w:rsidRPr="00540501">
        <w:rPr>
          <w:rFonts w:ascii="Times New Roman" w:hAnsi="Times New Roman"/>
          <w:sz w:val="24"/>
          <w:szCs w:val="24"/>
          <w:lang w:val="ru-RU"/>
        </w:rPr>
        <w:t xml:space="preserve"> система планируемых </w:t>
      </w:r>
      <w:r w:rsidR="00755F9D" w:rsidRPr="00540501">
        <w:rPr>
          <w:rFonts w:ascii="Times New Roman" w:hAnsi="Times New Roman"/>
          <w:sz w:val="24"/>
          <w:szCs w:val="24"/>
          <w:lang w:val="ru-RU"/>
        </w:rPr>
        <w:t>результатов</w:t>
      </w:r>
      <w:r w:rsidR="00755F9D" w:rsidRPr="00EF0C4F">
        <w:rPr>
          <w:rFonts w:ascii="Times New Roman" w:hAnsi="Times New Roman"/>
          <w:sz w:val="24"/>
          <w:szCs w:val="24"/>
        </w:rPr>
        <w:t> </w:t>
      </w:r>
      <w:r w:rsidRPr="00540501">
        <w:rPr>
          <w:rFonts w:ascii="Times New Roman" w:hAnsi="Times New Roman"/>
          <w:sz w:val="24"/>
          <w:szCs w:val="24"/>
          <w:lang w:val="ru-RU"/>
        </w:rPr>
        <w:t>– личнос</w:t>
      </w:r>
      <w:r w:rsidRPr="00540501">
        <w:rPr>
          <w:rFonts w:ascii="Times New Roman" w:hAnsi="Times New Roman"/>
          <w:sz w:val="24"/>
          <w:szCs w:val="24"/>
          <w:lang w:val="ru-RU"/>
        </w:rPr>
        <w:t>т</w:t>
      </w:r>
      <w:r w:rsidRPr="00540501">
        <w:rPr>
          <w:rFonts w:ascii="Times New Roman" w:hAnsi="Times New Roman"/>
          <w:sz w:val="24"/>
          <w:szCs w:val="24"/>
          <w:lang w:val="ru-RU"/>
        </w:rPr>
        <w:t>ных, метапредметных и предметных – устанавливает и описывает классы учебно-познавательных и учебно-практических задач, которые осваивают учащиеся в ходе обучения, особо выделяя среди них те, которые выносятся на итоговую оценку, в том числе государственную итоговую аттест</w:t>
      </w:r>
      <w:r w:rsidRPr="00540501">
        <w:rPr>
          <w:rFonts w:ascii="Times New Roman" w:hAnsi="Times New Roman"/>
          <w:sz w:val="24"/>
          <w:szCs w:val="24"/>
          <w:lang w:val="ru-RU"/>
        </w:rPr>
        <w:t>а</w:t>
      </w:r>
      <w:r w:rsidRPr="00540501">
        <w:rPr>
          <w:rFonts w:ascii="Times New Roman" w:hAnsi="Times New Roman"/>
          <w:sz w:val="24"/>
          <w:szCs w:val="24"/>
          <w:lang w:val="ru-RU"/>
        </w:rPr>
        <w:t>цию выпускников. Успешное выполнение этих задач требует от учащихся овладения системой учебных действий</w:t>
      </w:r>
      <w:r w:rsidR="00F95F84" w:rsidRPr="00540501">
        <w:rPr>
          <w:rFonts w:ascii="Times New Roman" w:hAnsi="Times New Roman"/>
          <w:sz w:val="24"/>
          <w:szCs w:val="24"/>
          <w:lang w:val="ru-RU"/>
        </w:rPr>
        <w:t xml:space="preserve"> (универсальных и специфических </w:t>
      </w:r>
      <w:r w:rsidRPr="00540501">
        <w:rPr>
          <w:rFonts w:ascii="Times New Roman" w:hAnsi="Times New Roman"/>
          <w:sz w:val="24"/>
          <w:szCs w:val="24"/>
          <w:lang w:val="ru-RU"/>
        </w:rPr>
        <w:t xml:space="preserve">для </w:t>
      </w:r>
      <w:r w:rsidR="005C6C27" w:rsidRPr="00540501">
        <w:rPr>
          <w:rFonts w:ascii="Times New Roman" w:hAnsi="Times New Roman"/>
          <w:sz w:val="24"/>
          <w:szCs w:val="24"/>
          <w:lang w:val="ru-RU"/>
        </w:rPr>
        <w:t xml:space="preserve">каждого </w:t>
      </w:r>
      <w:r w:rsidRPr="00540501">
        <w:rPr>
          <w:rFonts w:ascii="Times New Roman" w:hAnsi="Times New Roman"/>
          <w:sz w:val="24"/>
          <w:szCs w:val="24"/>
          <w:lang w:val="ru-RU"/>
        </w:rPr>
        <w:t>учебного предмета: регуляти</w:t>
      </w:r>
      <w:r w:rsidRPr="00540501">
        <w:rPr>
          <w:rFonts w:ascii="Times New Roman" w:hAnsi="Times New Roman"/>
          <w:sz w:val="24"/>
          <w:szCs w:val="24"/>
          <w:lang w:val="ru-RU"/>
        </w:rPr>
        <w:t>в</w:t>
      </w:r>
      <w:r w:rsidRPr="00540501">
        <w:rPr>
          <w:rFonts w:ascii="Times New Roman" w:hAnsi="Times New Roman"/>
          <w:sz w:val="24"/>
          <w:szCs w:val="24"/>
          <w:lang w:val="ru-RU"/>
        </w:rPr>
        <w:t>ных, коммуникативных, познавательных) с учебным материалом и</w:t>
      </w:r>
      <w:r w:rsidR="00BE176C" w:rsidRPr="00540501">
        <w:rPr>
          <w:rFonts w:ascii="Times New Roman" w:hAnsi="Times New Roman"/>
          <w:sz w:val="24"/>
          <w:szCs w:val="24"/>
          <w:lang w:val="ru-RU"/>
        </w:rPr>
        <w:t>,</w:t>
      </w:r>
      <w:r w:rsidRPr="00540501">
        <w:rPr>
          <w:rFonts w:ascii="Times New Roman" w:hAnsi="Times New Roman"/>
          <w:sz w:val="24"/>
          <w:szCs w:val="24"/>
          <w:lang w:val="ru-RU"/>
        </w:rPr>
        <w:t xml:space="preserve"> прежде всего</w:t>
      </w:r>
      <w:r w:rsidR="00BE176C" w:rsidRPr="00540501">
        <w:rPr>
          <w:rFonts w:ascii="Times New Roman" w:hAnsi="Times New Roman"/>
          <w:sz w:val="24"/>
          <w:szCs w:val="24"/>
          <w:lang w:val="ru-RU"/>
        </w:rPr>
        <w:t>,</w:t>
      </w:r>
      <w:r w:rsidRPr="00540501">
        <w:rPr>
          <w:rFonts w:ascii="Times New Roman" w:hAnsi="Times New Roman"/>
          <w:sz w:val="24"/>
          <w:szCs w:val="24"/>
          <w:lang w:val="ru-RU"/>
        </w:rPr>
        <w:t xml:space="preserve"> с опорным учебным материалом, служащим основой для последующего обучения.</w:t>
      </w:r>
    </w:p>
    <w:p w:rsidR="00B540EE" w:rsidRPr="00540501" w:rsidRDefault="00B540EE" w:rsidP="00EF0C4F">
      <w:pPr>
        <w:pStyle w:val="ad"/>
        <w:tabs>
          <w:tab w:val="clear" w:pos="4677"/>
          <w:tab w:val="clear" w:pos="9355"/>
        </w:tabs>
        <w:overflowPunct w:val="0"/>
        <w:spacing w:line="360" w:lineRule="auto"/>
        <w:ind w:firstLine="709"/>
        <w:jc w:val="both"/>
        <w:textAlignment w:val="baseline"/>
        <w:rPr>
          <w:bCs/>
          <w:sz w:val="24"/>
          <w:szCs w:val="24"/>
          <w:lang w:val="ru-RU"/>
        </w:rPr>
      </w:pPr>
      <w:r w:rsidRPr="00540501">
        <w:rPr>
          <w:sz w:val="24"/>
          <w:szCs w:val="24"/>
          <w:lang w:val="ru-RU"/>
        </w:rPr>
        <w:t>В соответствии с реализуемой ФГОС ООО деятельностной парадигмой образования сист</w:t>
      </w:r>
      <w:r w:rsidRPr="00540501">
        <w:rPr>
          <w:sz w:val="24"/>
          <w:szCs w:val="24"/>
          <w:lang w:val="ru-RU"/>
        </w:rPr>
        <w:t>е</w:t>
      </w:r>
      <w:r w:rsidRPr="00540501">
        <w:rPr>
          <w:sz w:val="24"/>
          <w:szCs w:val="24"/>
          <w:lang w:val="ru-RU"/>
        </w:rPr>
        <w:t xml:space="preserve">ма планируемых результатов строится на основе </w:t>
      </w:r>
      <w:r w:rsidRPr="00540501">
        <w:rPr>
          <w:b/>
          <w:sz w:val="24"/>
          <w:szCs w:val="24"/>
          <w:lang w:val="ru-RU"/>
        </w:rPr>
        <w:t>уровневого подхода</w:t>
      </w:r>
      <w:r w:rsidRPr="00540501">
        <w:rPr>
          <w:sz w:val="24"/>
          <w:szCs w:val="24"/>
          <w:lang w:val="ru-RU"/>
        </w:rPr>
        <w:t xml:space="preserve">: выделения ожидаемого уровня актуального развития большинства обучающихся и ближайшей перспективы их развития. Такой подход позволяет определять динамическую картину развития обучающихся, </w:t>
      </w:r>
      <w:r w:rsidRPr="00540501">
        <w:rPr>
          <w:bCs/>
          <w:sz w:val="24"/>
          <w:szCs w:val="24"/>
          <w:lang w:val="ru-RU"/>
        </w:rPr>
        <w:t>поощрять продвижен</w:t>
      </w:r>
      <w:r w:rsidR="006D5B7D" w:rsidRPr="00540501">
        <w:rPr>
          <w:bCs/>
          <w:sz w:val="24"/>
          <w:szCs w:val="24"/>
          <w:lang w:val="ru-RU"/>
        </w:rPr>
        <w:t>ие</w:t>
      </w:r>
      <w:r w:rsidRPr="00540501">
        <w:rPr>
          <w:bCs/>
          <w:sz w:val="24"/>
          <w:szCs w:val="24"/>
          <w:lang w:val="ru-RU"/>
        </w:rPr>
        <w:t xml:space="preserve"> обучающихся, выстраивать индивидуальные траектории </w:t>
      </w:r>
      <w:r w:rsidR="006D5B7D" w:rsidRPr="00540501">
        <w:rPr>
          <w:bCs/>
          <w:sz w:val="24"/>
          <w:szCs w:val="24"/>
          <w:lang w:val="ru-RU"/>
        </w:rPr>
        <w:t xml:space="preserve">обучения </w:t>
      </w:r>
      <w:r w:rsidRPr="00540501">
        <w:rPr>
          <w:bCs/>
          <w:sz w:val="24"/>
          <w:szCs w:val="24"/>
          <w:lang w:val="ru-RU"/>
        </w:rPr>
        <w:t>с учетом зоны ближайшего развития ребенка.</w:t>
      </w:r>
    </w:p>
    <w:p w:rsidR="00EF653B" w:rsidRPr="0014428B" w:rsidRDefault="0052580C" w:rsidP="00EF0C4F">
      <w:pPr>
        <w:pStyle w:val="3"/>
        <w:spacing w:before="0" w:line="360" w:lineRule="auto"/>
        <w:rPr>
          <w:sz w:val="24"/>
          <w:szCs w:val="24"/>
          <w:lang w:val="ru-RU"/>
        </w:rPr>
      </w:pPr>
      <w:bookmarkStart w:id="20" w:name="_Toc414553131"/>
      <w:bookmarkStart w:id="21" w:name="_Toc410653949"/>
      <w:r w:rsidRPr="0014428B">
        <w:rPr>
          <w:sz w:val="24"/>
          <w:szCs w:val="24"/>
          <w:lang w:val="ru-RU"/>
        </w:rPr>
        <w:t xml:space="preserve">1.2.2. </w:t>
      </w:r>
      <w:r w:rsidR="00EF653B" w:rsidRPr="0014428B">
        <w:rPr>
          <w:sz w:val="24"/>
          <w:szCs w:val="24"/>
          <w:lang w:val="ru-RU"/>
        </w:rPr>
        <w:t>Структура планируемых результатов</w:t>
      </w:r>
      <w:bookmarkEnd w:id="20"/>
    </w:p>
    <w:bookmarkEnd w:id="21"/>
    <w:p w:rsidR="00B540EE" w:rsidRPr="00540501" w:rsidRDefault="00EF653B" w:rsidP="00EF0C4F">
      <w:pPr>
        <w:pStyle w:val="ad"/>
        <w:tabs>
          <w:tab w:val="clear" w:pos="4677"/>
          <w:tab w:val="clear" w:pos="9355"/>
        </w:tabs>
        <w:overflowPunct w:val="0"/>
        <w:spacing w:line="360" w:lineRule="auto"/>
        <w:ind w:firstLine="709"/>
        <w:jc w:val="both"/>
        <w:textAlignment w:val="baseline"/>
        <w:rPr>
          <w:sz w:val="24"/>
          <w:szCs w:val="24"/>
          <w:lang w:val="ru-RU"/>
        </w:rPr>
      </w:pPr>
      <w:r w:rsidRPr="00540501">
        <w:rPr>
          <w:bCs/>
          <w:sz w:val="24"/>
          <w:szCs w:val="24"/>
          <w:lang w:val="ru-RU"/>
        </w:rPr>
        <w:t xml:space="preserve">Планируемые </w:t>
      </w:r>
      <w:r w:rsidR="00502631" w:rsidRPr="00540501">
        <w:rPr>
          <w:bCs/>
          <w:sz w:val="24"/>
          <w:szCs w:val="24"/>
          <w:lang w:val="ru-RU"/>
        </w:rPr>
        <w:t xml:space="preserve">результаты опираются на </w:t>
      </w:r>
      <w:r w:rsidR="00502631" w:rsidRPr="00540501">
        <w:rPr>
          <w:b/>
          <w:bCs/>
          <w:sz w:val="24"/>
          <w:szCs w:val="24"/>
          <w:lang w:val="ru-RU"/>
        </w:rPr>
        <w:t>в</w:t>
      </w:r>
      <w:r w:rsidR="006D5B7D" w:rsidRPr="00540501">
        <w:rPr>
          <w:b/>
          <w:bCs/>
          <w:sz w:val="24"/>
          <w:szCs w:val="24"/>
          <w:lang w:val="ru-RU"/>
        </w:rPr>
        <w:t>едущие целевые установки</w:t>
      </w:r>
      <w:r w:rsidR="006D5B7D" w:rsidRPr="00540501">
        <w:rPr>
          <w:b/>
          <w:sz w:val="24"/>
          <w:szCs w:val="24"/>
          <w:lang w:val="ru-RU"/>
        </w:rPr>
        <w:t xml:space="preserve">, </w:t>
      </w:r>
      <w:r w:rsidR="006D5B7D" w:rsidRPr="00540501">
        <w:rPr>
          <w:sz w:val="24"/>
          <w:szCs w:val="24"/>
          <w:lang w:val="ru-RU"/>
        </w:rPr>
        <w:t>отражающи</w:t>
      </w:r>
      <w:r w:rsidR="00502631" w:rsidRPr="00540501">
        <w:rPr>
          <w:sz w:val="24"/>
          <w:szCs w:val="24"/>
          <w:lang w:val="ru-RU"/>
        </w:rPr>
        <w:t>е</w:t>
      </w:r>
      <w:r w:rsidR="00B540EE" w:rsidRPr="00540501">
        <w:rPr>
          <w:sz w:val="24"/>
          <w:szCs w:val="24"/>
          <w:lang w:val="ru-RU"/>
        </w:rPr>
        <w:t>осно</w:t>
      </w:r>
      <w:r w:rsidR="00B540EE" w:rsidRPr="00540501">
        <w:rPr>
          <w:sz w:val="24"/>
          <w:szCs w:val="24"/>
          <w:lang w:val="ru-RU"/>
        </w:rPr>
        <w:t>в</w:t>
      </w:r>
      <w:r w:rsidR="00B540EE" w:rsidRPr="00540501">
        <w:rPr>
          <w:sz w:val="24"/>
          <w:szCs w:val="24"/>
          <w:lang w:val="ru-RU"/>
        </w:rPr>
        <w:t>ной, сущностный вклад каждой изучаемой программы в развитие личности обучающихся, их сп</w:t>
      </w:r>
      <w:r w:rsidR="00B540EE" w:rsidRPr="00540501">
        <w:rPr>
          <w:sz w:val="24"/>
          <w:szCs w:val="24"/>
          <w:lang w:val="ru-RU"/>
        </w:rPr>
        <w:t>о</w:t>
      </w:r>
      <w:r w:rsidR="00B540EE" w:rsidRPr="00540501">
        <w:rPr>
          <w:sz w:val="24"/>
          <w:szCs w:val="24"/>
          <w:lang w:val="ru-RU"/>
        </w:rPr>
        <w:t>собностей.</w:t>
      </w:r>
    </w:p>
    <w:p w:rsidR="00EF653B" w:rsidRPr="00540501" w:rsidRDefault="00EF653B" w:rsidP="00EF0C4F">
      <w:pPr>
        <w:pStyle w:val="ad"/>
        <w:tabs>
          <w:tab w:val="clear" w:pos="4677"/>
          <w:tab w:val="clear" w:pos="9355"/>
        </w:tabs>
        <w:overflowPunct w:val="0"/>
        <w:spacing w:line="360" w:lineRule="auto"/>
        <w:ind w:firstLine="709"/>
        <w:jc w:val="both"/>
        <w:textAlignment w:val="baseline"/>
        <w:rPr>
          <w:sz w:val="24"/>
          <w:szCs w:val="24"/>
          <w:lang w:val="ru-RU"/>
        </w:rPr>
      </w:pPr>
      <w:r w:rsidRPr="00540501">
        <w:rPr>
          <w:bCs/>
          <w:sz w:val="24"/>
          <w:szCs w:val="24"/>
          <w:lang w:val="ru-RU"/>
        </w:rPr>
        <w:t>В стру</w:t>
      </w:r>
      <w:r w:rsidRPr="00540501">
        <w:rPr>
          <w:sz w:val="24"/>
          <w:szCs w:val="24"/>
          <w:lang w:val="ru-RU"/>
        </w:rPr>
        <w:t xml:space="preserve">ктуре планируемых результатов выделяется </w:t>
      </w:r>
      <w:r w:rsidRPr="00540501">
        <w:rPr>
          <w:b/>
          <w:sz w:val="24"/>
          <w:szCs w:val="24"/>
          <w:lang w:val="ru-RU"/>
        </w:rPr>
        <w:t xml:space="preserve">следующие группы: </w:t>
      </w:r>
    </w:p>
    <w:p w:rsidR="00B540EE" w:rsidRPr="00540501" w:rsidRDefault="00502631" w:rsidP="00EF0C4F">
      <w:pPr>
        <w:pStyle w:val="ad"/>
        <w:tabs>
          <w:tab w:val="clear" w:pos="4677"/>
          <w:tab w:val="clear" w:pos="9355"/>
        </w:tabs>
        <w:overflowPunct w:val="0"/>
        <w:spacing w:line="360" w:lineRule="auto"/>
        <w:ind w:firstLine="709"/>
        <w:jc w:val="both"/>
        <w:textAlignment w:val="baseline"/>
        <w:rPr>
          <w:sz w:val="24"/>
          <w:szCs w:val="24"/>
          <w:lang w:val="ru-RU"/>
        </w:rPr>
      </w:pPr>
      <w:r w:rsidRPr="00540501">
        <w:rPr>
          <w:b/>
          <w:sz w:val="24"/>
          <w:szCs w:val="24"/>
          <w:lang w:val="ru-RU"/>
        </w:rPr>
        <w:t>1.</w:t>
      </w:r>
      <w:r w:rsidR="00B540EE" w:rsidRPr="00EF0C4F">
        <w:rPr>
          <w:b/>
          <w:sz w:val="24"/>
          <w:szCs w:val="24"/>
        </w:rPr>
        <w:t> </w:t>
      </w:r>
      <w:r w:rsidR="00EF653B" w:rsidRPr="00540501">
        <w:rPr>
          <w:b/>
          <w:sz w:val="24"/>
          <w:szCs w:val="24"/>
          <w:lang w:val="ru-RU"/>
        </w:rPr>
        <w:t>Л</w:t>
      </w:r>
      <w:r w:rsidR="00B540EE" w:rsidRPr="00540501">
        <w:rPr>
          <w:b/>
          <w:sz w:val="24"/>
          <w:szCs w:val="24"/>
          <w:lang w:val="ru-RU"/>
        </w:rPr>
        <w:t xml:space="preserve">ичностные результаты освоения основной образовательной программы </w:t>
      </w:r>
      <w:r w:rsidR="00B540EE" w:rsidRPr="00540501">
        <w:rPr>
          <w:sz w:val="24"/>
          <w:szCs w:val="24"/>
          <w:lang w:val="ru-RU"/>
        </w:rPr>
        <w:t>предста</w:t>
      </w:r>
      <w:r w:rsidR="00B540EE" w:rsidRPr="00540501">
        <w:rPr>
          <w:sz w:val="24"/>
          <w:szCs w:val="24"/>
          <w:lang w:val="ru-RU"/>
        </w:rPr>
        <w:t>в</w:t>
      </w:r>
      <w:r w:rsidR="00B540EE" w:rsidRPr="00540501">
        <w:rPr>
          <w:sz w:val="24"/>
          <w:szCs w:val="24"/>
          <w:lang w:val="ru-RU"/>
        </w:rPr>
        <w:t xml:space="preserve">лены в соответствии с группой личностных результатов и раскрывают и детализируют основные направленности </w:t>
      </w:r>
      <w:r w:rsidR="008375B5" w:rsidRPr="00540501">
        <w:rPr>
          <w:sz w:val="24"/>
          <w:szCs w:val="24"/>
          <w:lang w:val="ru-RU"/>
        </w:rPr>
        <w:t xml:space="preserve">этих  </w:t>
      </w:r>
      <w:r w:rsidR="00B540EE" w:rsidRPr="00540501">
        <w:rPr>
          <w:sz w:val="24"/>
          <w:szCs w:val="24"/>
          <w:lang w:val="ru-RU"/>
        </w:rPr>
        <w:t>результатов.</w:t>
      </w:r>
      <w:r w:rsidR="00EC5938" w:rsidRPr="00540501">
        <w:rPr>
          <w:sz w:val="24"/>
          <w:szCs w:val="24"/>
          <w:lang w:val="ru-RU"/>
        </w:rPr>
        <w:t>Оценка достижения этой группы планируемых результатов в</w:t>
      </w:r>
      <w:r w:rsidR="00EC5938" w:rsidRPr="00540501">
        <w:rPr>
          <w:sz w:val="24"/>
          <w:szCs w:val="24"/>
          <w:lang w:val="ru-RU"/>
        </w:rPr>
        <w:t>е</w:t>
      </w:r>
      <w:r w:rsidR="00EC5938" w:rsidRPr="00540501">
        <w:rPr>
          <w:sz w:val="24"/>
          <w:szCs w:val="24"/>
          <w:lang w:val="ru-RU"/>
        </w:rPr>
        <w:t xml:space="preserve">дется в ходе процедур, допускающих предоставление и использование </w:t>
      </w:r>
      <w:r w:rsidR="00EC5938" w:rsidRPr="00540501">
        <w:rPr>
          <w:b/>
          <w:sz w:val="24"/>
          <w:szCs w:val="24"/>
          <w:lang w:val="ru-RU"/>
        </w:rPr>
        <w:t>исключительно неперс</w:t>
      </w:r>
      <w:r w:rsidR="00EC5938" w:rsidRPr="00540501">
        <w:rPr>
          <w:b/>
          <w:sz w:val="24"/>
          <w:szCs w:val="24"/>
          <w:lang w:val="ru-RU"/>
        </w:rPr>
        <w:t>о</w:t>
      </w:r>
      <w:r w:rsidR="00EC5938" w:rsidRPr="00540501">
        <w:rPr>
          <w:b/>
          <w:sz w:val="24"/>
          <w:szCs w:val="24"/>
          <w:lang w:val="ru-RU"/>
        </w:rPr>
        <w:t>нифицированной</w:t>
      </w:r>
      <w:r w:rsidR="00EC5938" w:rsidRPr="00540501">
        <w:rPr>
          <w:sz w:val="24"/>
          <w:szCs w:val="24"/>
          <w:lang w:val="ru-RU"/>
        </w:rPr>
        <w:t xml:space="preserve"> информации</w:t>
      </w:r>
      <w:r w:rsidR="009A2DE7" w:rsidRPr="00540501">
        <w:rPr>
          <w:sz w:val="24"/>
          <w:szCs w:val="24"/>
          <w:lang w:val="ru-RU"/>
        </w:rPr>
        <w:t>.</w:t>
      </w:r>
    </w:p>
    <w:p w:rsidR="0052580C" w:rsidRPr="00540501" w:rsidRDefault="0052580C" w:rsidP="00EF0C4F">
      <w:pPr>
        <w:spacing w:after="0" w:line="360" w:lineRule="auto"/>
        <w:ind w:firstLine="709"/>
        <w:jc w:val="both"/>
        <w:rPr>
          <w:rFonts w:ascii="Times New Roman" w:hAnsi="Times New Roman"/>
          <w:sz w:val="24"/>
          <w:szCs w:val="24"/>
          <w:lang w:val="ru-RU"/>
        </w:rPr>
      </w:pPr>
    </w:p>
    <w:p w:rsidR="0052580C" w:rsidRPr="00540501" w:rsidRDefault="00502631" w:rsidP="00F10E18">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2</w:t>
      </w:r>
      <w:r w:rsidR="006D5B7D" w:rsidRPr="00540501">
        <w:rPr>
          <w:rFonts w:ascii="Times New Roman" w:hAnsi="Times New Roman"/>
          <w:b/>
          <w:sz w:val="24"/>
          <w:szCs w:val="24"/>
          <w:lang w:val="ru-RU"/>
        </w:rPr>
        <w:t>.</w:t>
      </w:r>
      <w:r w:rsidR="00EF653B" w:rsidRPr="00540501">
        <w:rPr>
          <w:rFonts w:ascii="Times New Roman" w:hAnsi="Times New Roman"/>
          <w:b/>
          <w:sz w:val="24"/>
          <w:szCs w:val="24"/>
          <w:lang w:val="ru-RU"/>
        </w:rPr>
        <w:t>М</w:t>
      </w:r>
      <w:r w:rsidR="00B540EE" w:rsidRPr="00540501">
        <w:rPr>
          <w:rFonts w:ascii="Times New Roman" w:hAnsi="Times New Roman"/>
          <w:b/>
          <w:sz w:val="24"/>
          <w:szCs w:val="24"/>
          <w:lang w:val="ru-RU"/>
        </w:rPr>
        <w:t xml:space="preserve">етапредметные результаты освоения основной образовательной программы </w:t>
      </w:r>
      <w:r w:rsidR="00B540EE" w:rsidRPr="00540501">
        <w:rPr>
          <w:rFonts w:ascii="Times New Roman" w:hAnsi="Times New Roman"/>
          <w:sz w:val="24"/>
          <w:szCs w:val="24"/>
          <w:lang w:val="ru-RU"/>
        </w:rPr>
        <w:t>пре</w:t>
      </w:r>
      <w:r w:rsidR="00B540EE" w:rsidRPr="00540501">
        <w:rPr>
          <w:rFonts w:ascii="Times New Roman" w:hAnsi="Times New Roman"/>
          <w:sz w:val="24"/>
          <w:szCs w:val="24"/>
          <w:lang w:val="ru-RU"/>
        </w:rPr>
        <w:t>д</w:t>
      </w:r>
      <w:r w:rsidR="00B540EE" w:rsidRPr="00540501">
        <w:rPr>
          <w:rFonts w:ascii="Times New Roman" w:hAnsi="Times New Roman"/>
          <w:sz w:val="24"/>
          <w:szCs w:val="24"/>
          <w:lang w:val="ru-RU"/>
        </w:rPr>
        <w:t>ставлены в соответствии с подгруппами универсальных учебных действий</w:t>
      </w:r>
      <w:r w:rsidR="00505B4A" w:rsidRPr="00540501">
        <w:rPr>
          <w:rFonts w:ascii="Times New Roman" w:hAnsi="Times New Roman"/>
          <w:sz w:val="24"/>
          <w:szCs w:val="24"/>
          <w:lang w:val="ru-RU"/>
        </w:rPr>
        <w:t>,</w:t>
      </w:r>
      <w:r w:rsidR="00B540EE" w:rsidRPr="00540501">
        <w:rPr>
          <w:rFonts w:ascii="Times New Roman" w:hAnsi="Times New Roman"/>
          <w:sz w:val="24"/>
          <w:szCs w:val="24"/>
          <w:lang w:val="ru-RU"/>
        </w:rPr>
        <w:t xml:space="preserve">  раскрывают и детал</w:t>
      </w:r>
      <w:r w:rsidR="00B540EE" w:rsidRPr="00540501">
        <w:rPr>
          <w:rFonts w:ascii="Times New Roman" w:hAnsi="Times New Roman"/>
          <w:sz w:val="24"/>
          <w:szCs w:val="24"/>
          <w:lang w:val="ru-RU"/>
        </w:rPr>
        <w:t>и</w:t>
      </w:r>
      <w:r w:rsidR="00B540EE" w:rsidRPr="00540501">
        <w:rPr>
          <w:rFonts w:ascii="Times New Roman" w:hAnsi="Times New Roman"/>
          <w:sz w:val="24"/>
          <w:szCs w:val="24"/>
          <w:lang w:val="ru-RU"/>
        </w:rPr>
        <w:t>зируют основные направленности метапредметных результатов</w:t>
      </w:r>
      <w:r w:rsidR="00E5382A" w:rsidRPr="00540501">
        <w:rPr>
          <w:rFonts w:ascii="Times New Roman" w:hAnsi="Times New Roman"/>
          <w:sz w:val="24"/>
          <w:szCs w:val="24"/>
          <w:lang w:val="ru-RU"/>
        </w:rPr>
        <w:t>.</w:t>
      </w:r>
    </w:p>
    <w:p w:rsidR="00B540EE" w:rsidRPr="00540501" w:rsidRDefault="00502631"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3</w:t>
      </w:r>
      <w:r w:rsidR="006D5B7D" w:rsidRPr="00540501">
        <w:rPr>
          <w:rFonts w:ascii="Times New Roman" w:hAnsi="Times New Roman"/>
          <w:b/>
          <w:sz w:val="24"/>
          <w:szCs w:val="24"/>
          <w:lang w:val="ru-RU"/>
        </w:rPr>
        <w:t>.</w:t>
      </w:r>
      <w:r w:rsidR="0052580C" w:rsidRPr="00540501">
        <w:rPr>
          <w:rFonts w:ascii="Times New Roman" w:hAnsi="Times New Roman"/>
          <w:b/>
          <w:sz w:val="24"/>
          <w:szCs w:val="24"/>
          <w:lang w:val="ru-RU"/>
        </w:rPr>
        <w:t>П</w:t>
      </w:r>
      <w:r w:rsidR="00B540EE" w:rsidRPr="00540501">
        <w:rPr>
          <w:rFonts w:ascii="Times New Roman" w:hAnsi="Times New Roman"/>
          <w:b/>
          <w:sz w:val="24"/>
          <w:szCs w:val="24"/>
          <w:lang w:val="ru-RU"/>
        </w:rPr>
        <w:t xml:space="preserve">редметные результаты освоения основной образовательной программы </w:t>
      </w:r>
      <w:r w:rsidR="00B540EE" w:rsidRPr="00540501">
        <w:rPr>
          <w:rFonts w:ascii="Times New Roman" w:hAnsi="Times New Roman"/>
          <w:sz w:val="24"/>
          <w:szCs w:val="24"/>
          <w:lang w:val="ru-RU"/>
        </w:rPr>
        <w:t>предста</w:t>
      </w:r>
      <w:r w:rsidR="00B540EE" w:rsidRPr="00540501">
        <w:rPr>
          <w:rFonts w:ascii="Times New Roman" w:hAnsi="Times New Roman"/>
          <w:sz w:val="24"/>
          <w:szCs w:val="24"/>
          <w:lang w:val="ru-RU"/>
        </w:rPr>
        <w:t>в</w:t>
      </w:r>
      <w:r w:rsidR="00B540EE" w:rsidRPr="00540501">
        <w:rPr>
          <w:rFonts w:ascii="Times New Roman" w:hAnsi="Times New Roman"/>
          <w:sz w:val="24"/>
          <w:szCs w:val="24"/>
          <w:lang w:val="ru-RU"/>
        </w:rPr>
        <w:t>лены в соответствии с групп</w:t>
      </w:r>
      <w:r w:rsidR="008375B5" w:rsidRPr="00540501">
        <w:rPr>
          <w:rFonts w:ascii="Times New Roman" w:hAnsi="Times New Roman"/>
          <w:sz w:val="24"/>
          <w:szCs w:val="24"/>
          <w:lang w:val="ru-RU"/>
        </w:rPr>
        <w:t>ами</w:t>
      </w:r>
      <w:r w:rsidR="00B540EE" w:rsidRPr="00540501">
        <w:rPr>
          <w:rFonts w:ascii="Times New Roman" w:hAnsi="Times New Roman"/>
          <w:sz w:val="24"/>
          <w:szCs w:val="24"/>
          <w:lang w:val="ru-RU"/>
        </w:rPr>
        <w:t xml:space="preserve"> результатов</w:t>
      </w:r>
      <w:r w:rsidR="008375B5" w:rsidRPr="00540501">
        <w:rPr>
          <w:rFonts w:ascii="Times New Roman" w:hAnsi="Times New Roman"/>
          <w:sz w:val="24"/>
          <w:szCs w:val="24"/>
          <w:lang w:val="ru-RU"/>
        </w:rPr>
        <w:t xml:space="preserve"> учебных предметов,</w:t>
      </w:r>
      <w:r w:rsidR="00B540EE" w:rsidRPr="00540501">
        <w:rPr>
          <w:rFonts w:ascii="Times New Roman" w:hAnsi="Times New Roman"/>
          <w:sz w:val="24"/>
          <w:szCs w:val="24"/>
          <w:lang w:val="ru-RU"/>
        </w:rPr>
        <w:t xml:space="preserve"> раскрывают и детализируют </w:t>
      </w:r>
      <w:r w:rsidR="008375B5" w:rsidRPr="00540501">
        <w:rPr>
          <w:rFonts w:ascii="Times New Roman" w:hAnsi="Times New Roman"/>
          <w:sz w:val="24"/>
          <w:szCs w:val="24"/>
          <w:lang w:val="ru-RU"/>
        </w:rPr>
        <w:t>их</w:t>
      </w:r>
      <w:r w:rsidR="00B540EE" w:rsidRPr="00540501">
        <w:rPr>
          <w:rFonts w:ascii="Times New Roman" w:hAnsi="Times New Roman"/>
          <w:sz w:val="24"/>
          <w:szCs w:val="24"/>
          <w:lang w:val="ru-RU"/>
        </w:rPr>
        <w:t>.</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Предметные результаты приводятся в блоках</w:t>
      </w:r>
      <w:r w:rsidRPr="00540501">
        <w:rPr>
          <w:rFonts w:ascii="Times New Roman" w:hAnsi="Times New Roman"/>
          <w:b/>
          <w:sz w:val="24"/>
          <w:szCs w:val="24"/>
          <w:lang w:val="ru-RU"/>
        </w:rPr>
        <w:t xml:space="preserve"> «</w:t>
      </w:r>
      <w:r w:rsidRPr="00540501">
        <w:rPr>
          <w:rFonts w:ascii="Times New Roman" w:hAnsi="Times New Roman"/>
          <w:sz w:val="24"/>
          <w:szCs w:val="24"/>
          <w:lang w:val="ru-RU"/>
        </w:rPr>
        <w:t>Выпускник научится» и «Выпускник пол</w:t>
      </w:r>
      <w:r w:rsidRPr="00540501">
        <w:rPr>
          <w:rFonts w:ascii="Times New Roman" w:hAnsi="Times New Roman"/>
          <w:sz w:val="24"/>
          <w:szCs w:val="24"/>
          <w:lang w:val="ru-RU"/>
        </w:rPr>
        <w:t>у</w:t>
      </w:r>
      <w:r w:rsidRPr="00540501">
        <w:rPr>
          <w:rFonts w:ascii="Times New Roman" w:hAnsi="Times New Roman"/>
          <w:sz w:val="24"/>
          <w:szCs w:val="24"/>
          <w:lang w:val="ru-RU"/>
        </w:rPr>
        <w:t>чит возможность научиться»</w:t>
      </w:r>
      <w:r w:rsidR="008375B5" w:rsidRPr="00540501">
        <w:rPr>
          <w:rFonts w:ascii="Times New Roman" w:hAnsi="Times New Roman"/>
          <w:sz w:val="24"/>
          <w:szCs w:val="24"/>
          <w:lang w:val="ru-RU"/>
        </w:rPr>
        <w:t>,</w:t>
      </w:r>
      <w:r w:rsidR="008375B5" w:rsidRPr="00540501">
        <w:rPr>
          <w:rFonts w:ascii="Times New Roman" w:hAnsi="Times New Roman"/>
          <w:b/>
          <w:sz w:val="24"/>
          <w:szCs w:val="24"/>
          <w:lang w:val="ru-RU"/>
        </w:rPr>
        <w:t xml:space="preserve"> относящихся </w:t>
      </w:r>
      <w:r w:rsidRPr="00540501">
        <w:rPr>
          <w:rFonts w:ascii="Times New Roman" w:hAnsi="Times New Roman"/>
          <w:sz w:val="24"/>
          <w:szCs w:val="24"/>
          <w:lang w:val="ru-RU"/>
        </w:rPr>
        <w:t>ккаждому учебному предмету: «Русский язык», «Л</w:t>
      </w:r>
      <w:r w:rsidRPr="00540501">
        <w:rPr>
          <w:rFonts w:ascii="Times New Roman" w:hAnsi="Times New Roman"/>
          <w:sz w:val="24"/>
          <w:szCs w:val="24"/>
          <w:lang w:val="ru-RU"/>
        </w:rPr>
        <w:t>и</w:t>
      </w:r>
      <w:r w:rsidRPr="00540501">
        <w:rPr>
          <w:rFonts w:ascii="Times New Roman" w:hAnsi="Times New Roman"/>
          <w:sz w:val="24"/>
          <w:szCs w:val="24"/>
          <w:lang w:val="ru-RU"/>
        </w:rPr>
        <w:t xml:space="preserve">тература», </w:t>
      </w:r>
      <w:r w:rsidR="00B0650F" w:rsidRPr="00540501">
        <w:rPr>
          <w:rFonts w:ascii="Times New Roman" w:hAnsi="Times New Roman"/>
          <w:sz w:val="24"/>
          <w:szCs w:val="24"/>
          <w:lang w:val="ru-RU"/>
        </w:rPr>
        <w:t xml:space="preserve">«Родной язык (русский)», «Родная литература (русская)», </w:t>
      </w:r>
      <w:r w:rsidRPr="00540501">
        <w:rPr>
          <w:rFonts w:ascii="Times New Roman" w:hAnsi="Times New Roman"/>
          <w:sz w:val="24"/>
          <w:szCs w:val="24"/>
          <w:lang w:val="ru-RU"/>
        </w:rPr>
        <w:t>«Иностранный язык</w:t>
      </w:r>
      <w:r w:rsidR="00B0650F" w:rsidRPr="00540501">
        <w:rPr>
          <w:rFonts w:ascii="Times New Roman" w:hAnsi="Times New Roman"/>
          <w:sz w:val="24"/>
          <w:szCs w:val="24"/>
          <w:lang w:val="ru-RU"/>
        </w:rPr>
        <w:t xml:space="preserve"> (англи</w:t>
      </w:r>
      <w:r w:rsidR="00B0650F" w:rsidRPr="00540501">
        <w:rPr>
          <w:rFonts w:ascii="Times New Roman" w:hAnsi="Times New Roman"/>
          <w:sz w:val="24"/>
          <w:szCs w:val="24"/>
          <w:lang w:val="ru-RU"/>
        </w:rPr>
        <w:t>й</w:t>
      </w:r>
      <w:r w:rsidR="00B0650F" w:rsidRPr="00540501">
        <w:rPr>
          <w:rFonts w:ascii="Times New Roman" w:hAnsi="Times New Roman"/>
          <w:sz w:val="24"/>
          <w:szCs w:val="24"/>
          <w:lang w:val="ru-RU"/>
        </w:rPr>
        <w:t>ский)», «Второй и</w:t>
      </w:r>
      <w:r w:rsidRPr="00540501">
        <w:rPr>
          <w:rFonts w:ascii="Times New Roman" w:hAnsi="Times New Roman"/>
          <w:sz w:val="24"/>
          <w:szCs w:val="24"/>
          <w:lang w:val="ru-RU"/>
        </w:rPr>
        <w:t>ностранный язык</w:t>
      </w:r>
      <w:r w:rsidR="00B0650F" w:rsidRPr="00540501">
        <w:rPr>
          <w:rFonts w:ascii="Times New Roman" w:hAnsi="Times New Roman"/>
          <w:sz w:val="24"/>
          <w:szCs w:val="24"/>
          <w:lang w:val="ru-RU"/>
        </w:rPr>
        <w:t xml:space="preserve"> (немецкий</w:t>
      </w:r>
      <w:r w:rsidR="00A42504" w:rsidRPr="00540501">
        <w:rPr>
          <w:rFonts w:ascii="Times New Roman" w:hAnsi="Times New Roman"/>
          <w:sz w:val="24"/>
          <w:szCs w:val="24"/>
          <w:lang w:val="ru-RU"/>
        </w:rPr>
        <w:t>)</w:t>
      </w:r>
      <w:r w:rsidRPr="00540501">
        <w:rPr>
          <w:rFonts w:ascii="Times New Roman" w:hAnsi="Times New Roman"/>
          <w:sz w:val="24"/>
          <w:szCs w:val="24"/>
          <w:lang w:val="ru-RU"/>
        </w:rPr>
        <w:t>», «История России. Всеобщая история», «Общес</w:t>
      </w:r>
      <w:r w:rsidRPr="00540501">
        <w:rPr>
          <w:rFonts w:ascii="Times New Roman" w:hAnsi="Times New Roman"/>
          <w:sz w:val="24"/>
          <w:szCs w:val="24"/>
          <w:lang w:val="ru-RU"/>
        </w:rPr>
        <w:t>т</w:t>
      </w:r>
      <w:r w:rsidRPr="00540501">
        <w:rPr>
          <w:rFonts w:ascii="Times New Roman" w:hAnsi="Times New Roman"/>
          <w:sz w:val="24"/>
          <w:szCs w:val="24"/>
          <w:lang w:val="ru-RU"/>
        </w:rPr>
        <w:t xml:space="preserve">вознание», «География», «Математика», «Информатика», </w:t>
      </w:r>
      <w:r w:rsidR="00B0650F" w:rsidRPr="00540501">
        <w:rPr>
          <w:rFonts w:ascii="Times New Roman" w:hAnsi="Times New Roman"/>
          <w:sz w:val="24"/>
          <w:szCs w:val="24"/>
          <w:lang w:val="ru-RU"/>
        </w:rPr>
        <w:t xml:space="preserve">«ОДНКНР», </w:t>
      </w:r>
      <w:r w:rsidRPr="00540501">
        <w:rPr>
          <w:rFonts w:ascii="Times New Roman" w:hAnsi="Times New Roman"/>
          <w:sz w:val="24"/>
          <w:szCs w:val="24"/>
          <w:lang w:val="ru-RU"/>
        </w:rPr>
        <w:t>«Физика», «Биология», «Химия», «Изобразительное искусство», «Музыка», «Технология», «Физическая культура» и «О</w:t>
      </w:r>
      <w:r w:rsidRPr="00540501">
        <w:rPr>
          <w:rFonts w:ascii="Times New Roman" w:hAnsi="Times New Roman"/>
          <w:sz w:val="24"/>
          <w:szCs w:val="24"/>
          <w:lang w:val="ru-RU"/>
        </w:rPr>
        <w:t>с</w:t>
      </w:r>
      <w:r w:rsidRPr="00540501">
        <w:rPr>
          <w:rFonts w:ascii="Times New Roman" w:hAnsi="Times New Roman"/>
          <w:sz w:val="24"/>
          <w:szCs w:val="24"/>
          <w:lang w:val="ru-RU"/>
        </w:rPr>
        <w:t>новы безопасности жизнедеятельности».</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Планируемые результаты, отнесенные к блоку «Выпускник научится», ориентируют пол</w:t>
      </w:r>
      <w:r w:rsidRPr="00540501">
        <w:rPr>
          <w:rFonts w:ascii="Times New Roman" w:hAnsi="Times New Roman"/>
          <w:sz w:val="24"/>
          <w:szCs w:val="24"/>
          <w:lang w:val="ru-RU"/>
        </w:rPr>
        <w:t>ь</w:t>
      </w:r>
      <w:r w:rsidRPr="00540501">
        <w:rPr>
          <w:rFonts w:ascii="Times New Roman" w:hAnsi="Times New Roman"/>
          <w:sz w:val="24"/>
          <w:szCs w:val="24"/>
          <w:lang w:val="ru-RU"/>
        </w:rPr>
        <w:t>зователя в том, достижение как</w:t>
      </w:r>
      <w:r w:rsidR="008375B5" w:rsidRPr="00540501">
        <w:rPr>
          <w:rFonts w:ascii="Times New Roman" w:hAnsi="Times New Roman"/>
          <w:sz w:val="24"/>
          <w:szCs w:val="24"/>
          <w:lang w:val="ru-RU"/>
        </w:rPr>
        <w:t>ого</w:t>
      </w:r>
      <w:r w:rsidRPr="00540501">
        <w:rPr>
          <w:rFonts w:ascii="Times New Roman" w:hAnsi="Times New Roman"/>
          <w:sz w:val="24"/>
          <w:szCs w:val="24"/>
          <w:lang w:val="ru-RU"/>
        </w:rPr>
        <w:t xml:space="preserve"> уровн</w:t>
      </w:r>
      <w:r w:rsidR="008375B5" w:rsidRPr="00540501">
        <w:rPr>
          <w:rFonts w:ascii="Times New Roman" w:hAnsi="Times New Roman"/>
          <w:sz w:val="24"/>
          <w:szCs w:val="24"/>
          <w:lang w:val="ru-RU"/>
        </w:rPr>
        <w:t>я</w:t>
      </w:r>
      <w:r w:rsidRPr="00540501">
        <w:rPr>
          <w:rFonts w:ascii="Times New Roman" w:hAnsi="Times New Roman"/>
          <w:sz w:val="24"/>
          <w:szCs w:val="24"/>
          <w:lang w:val="ru-RU"/>
        </w:rPr>
        <w:t xml:space="preserve"> освоения учебных действий с изучаемым опорным учебным материалом ожидается от выпускник</w:t>
      </w:r>
      <w:r w:rsidR="008375B5" w:rsidRPr="00540501">
        <w:rPr>
          <w:rFonts w:ascii="Times New Roman" w:hAnsi="Times New Roman"/>
          <w:sz w:val="24"/>
          <w:szCs w:val="24"/>
          <w:lang w:val="ru-RU"/>
        </w:rPr>
        <w:t>а</w:t>
      </w:r>
      <w:r w:rsidRPr="00540501">
        <w:rPr>
          <w:rFonts w:ascii="Times New Roman" w:hAnsi="Times New Roman"/>
          <w:sz w:val="24"/>
          <w:szCs w:val="24"/>
          <w:lang w:val="ru-RU"/>
        </w:rPr>
        <w:t>. Критериями отбора результатов служат их знач</w:t>
      </w:r>
      <w:r w:rsidRPr="00540501">
        <w:rPr>
          <w:rFonts w:ascii="Times New Roman" w:hAnsi="Times New Roman"/>
          <w:sz w:val="24"/>
          <w:szCs w:val="24"/>
          <w:lang w:val="ru-RU"/>
        </w:rPr>
        <w:t>и</w:t>
      </w:r>
      <w:r w:rsidRPr="00540501">
        <w:rPr>
          <w:rFonts w:ascii="Times New Roman" w:hAnsi="Times New Roman"/>
          <w:sz w:val="24"/>
          <w:szCs w:val="24"/>
          <w:lang w:val="ru-RU"/>
        </w:rPr>
        <w:t>мость для решения основных задач образования на данно</w:t>
      </w:r>
      <w:r w:rsidR="006F3B39" w:rsidRPr="00540501">
        <w:rPr>
          <w:rFonts w:ascii="Times New Roman" w:hAnsi="Times New Roman"/>
          <w:sz w:val="24"/>
          <w:szCs w:val="24"/>
          <w:lang w:val="ru-RU"/>
        </w:rPr>
        <w:t xml:space="preserve">муровне </w:t>
      </w:r>
      <w:r w:rsidRPr="00540501">
        <w:rPr>
          <w:rFonts w:ascii="Times New Roman" w:hAnsi="Times New Roman"/>
          <w:sz w:val="24"/>
          <w:szCs w:val="24"/>
          <w:lang w:val="ru-RU"/>
        </w:rPr>
        <w:t>и необходимость для посл</w:t>
      </w:r>
      <w:r w:rsidRPr="00540501">
        <w:rPr>
          <w:rFonts w:ascii="Times New Roman" w:hAnsi="Times New Roman"/>
          <w:sz w:val="24"/>
          <w:szCs w:val="24"/>
          <w:lang w:val="ru-RU"/>
        </w:rPr>
        <w:t>е</w:t>
      </w:r>
      <w:r w:rsidRPr="00540501">
        <w:rPr>
          <w:rFonts w:ascii="Times New Roman" w:hAnsi="Times New Roman"/>
          <w:sz w:val="24"/>
          <w:szCs w:val="24"/>
          <w:lang w:val="ru-RU"/>
        </w:rPr>
        <w:t>дующего обучения, а также потенциальная возможность их достижения большинством обуча</w:t>
      </w:r>
      <w:r w:rsidRPr="00540501">
        <w:rPr>
          <w:rFonts w:ascii="Times New Roman" w:hAnsi="Times New Roman"/>
          <w:sz w:val="24"/>
          <w:szCs w:val="24"/>
          <w:lang w:val="ru-RU"/>
        </w:rPr>
        <w:t>ю</w:t>
      </w:r>
      <w:r w:rsidRPr="00540501">
        <w:rPr>
          <w:rFonts w:ascii="Times New Roman" w:hAnsi="Times New Roman"/>
          <w:sz w:val="24"/>
          <w:szCs w:val="24"/>
          <w:lang w:val="ru-RU"/>
        </w:rPr>
        <w:t>щихся. Иными словами, в этот блок включается такой круг учебных задач, построенных на опо</w:t>
      </w:r>
      <w:r w:rsidRPr="00540501">
        <w:rPr>
          <w:rFonts w:ascii="Times New Roman" w:hAnsi="Times New Roman"/>
          <w:sz w:val="24"/>
          <w:szCs w:val="24"/>
          <w:lang w:val="ru-RU"/>
        </w:rPr>
        <w:t>р</w:t>
      </w:r>
      <w:r w:rsidRPr="00540501">
        <w:rPr>
          <w:rFonts w:ascii="Times New Roman" w:hAnsi="Times New Roman"/>
          <w:sz w:val="24"/>
          <w:szCs w:val="24"/>
          <w:lang w:val="ru-RU"/>
        </w:rPr>
        <w:t>ном учебном материале, овладение которыми принципиально необходимо для успешного обуч</w:t>
      </w:r>
      <w:r w:rsidRPr="00540501">
        <w:rPr>
          <w:rFonts w:ascii="Times New Roman" w:hAnsi="Times New Roman"/>
          <w:sz w:val="24"/>
          <w:szCs w:val="24"/>
          <w:lang w:val="ru-RU"/>
        </w:rPr>
        <w:t>е</w:t>
      </w:r>
      <w:r w:rsidRPr="00540501">
        <w:rPr>
          <w:rFonts w:ascii="Times New Roman" w:hAnsi="Times New Roman"/>
          <w:sz w:val="24"/>
          <w:szCs w:val="24"/>
          <w:lang w:val="ru-RU"/>
        </w:rPr>
        <w:t xml:space="preserve">ния и социализации и которые могут быть освоены </w:t>
      </w:r>
      <w:r w:rsidR="0095261D" w:rsidRPr="00540501">
        <w:rPr>
          <w:rFonts w:ascii="Times New Roman" w:hAnsi="Times New Roman"/>
          <w:sz w:val="24"/>
          <w:szCs w:val="24"/>
          <w:lang w:val="ru-RU"/>
        </w:rPr>
        <w:t>всеми</w:t>
      </w:r>
      <w:r w:rsidRPr="00540501">
        <w:rPr>
          <w:rFonts w:ascii="Times New Roman" w:hAnsi="Times New Roman"/>
          <w:sz w:val="24"/>
          <w:szCs w:val="24"/>
          <w:lang w:val="ru-RU"/>
        </w:rPr>
        <w:t xml:space="preserve"> обучающихся.</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Достижение планируемых результатов, отнесенных к блоку «Выпускник научится», вын</w:t>
      </w:r>
      <w:r w:rsidRPr="00540501">
        <w:rPr>
          <w:rFonts w:ascii="Times New Roman" w:hAnsi="Times New Roman"/>
          <w:sz w:val="24"/>
          <w:szCs w:val="24"/>
          <w:lang w:val="ru-RU"/>
        </w:rPr>
        <w:t>о</w:t>
      </w:r>
      <w:r w:rsidRPr="00540501">
        <w:rPr>
          <w:rFonts w:ascii="Times New Roman" w:hAnsi="Times New Roman"/>
          <w:sz w:val="24"/>
          <w:szCs w:val="24"/>
          <w:lang w:val="ru-RU"/>
        </w:rPr>
        <w:t>сится на итогов</w:t>
      </w:r>
      <w:r w:rsidR="008375B5" w:rsidRPr="00540501">
        <w:rPr>
          <w:rFonts w:ascii="Times New Roman" w:hAnsi="Times New Roman"/>
          <w:sz w:val="24"/>
          <w:szCs w:val="24"/>
          <w:lang w:val="ru-RU"/>
        </w:rPr>
        <w:t>ое оценивание</w:t>
      </w:r>
      <w:r w:rsidRPr="00540501">
        <w:rPr>
          <w:rFonts w:ascii="Times New Roman" w:hAnsi="Times New Roman"/>
          <w:sz w:val="24"/>
          <w:szCs w:val="24"/>
          <w:lang w:val="ru-RU"/>
        </w:rPr>
        <w:t>, котор</w:t>
      </w:r>
      <w:r w:rsidR="008375B5" w:rsidRPr="00540501">
        <w:rPr>
          <w:rFonts w:ascii="Times New Roman" w:hAnsi="Times New Roman"/>
          <w:sz w:val="24"/>
          <w:szCs w:val="24"/>
          <w:lang w:val="ru-RU"/>
        </w:rPr>
        <w:t>ое</w:t>
      </w:r>
      <w:r w:rsidRPr="00540501">
        <w:rPr>
          <w:rFonts w:ascii="Times New Roman" w:hAnsi="Times New Roman"/>
          <w:sz w:val="24"/>
          <w:szCs w:val="24"/>
          <w:lang w:val="ru-RU"/>
        </w:rPr>
        <w:t xml:space="preserve"> может осуществляться как в ходе обучения (с помощью накопленной оценки или портфеля</w:t>
      </w:r>
      <w:r w:rsidR="0073791E" w:rsidRPr="00540501">
        <w:rPr>
          <w:rFonts w:ascii="Times New Roman" w:hAnsi="Times New Roman"/>
          <w:sz w:val="24"/>
          <w:szCs w:val="24"/>
          <w:lang w:val="ru-RU"/>
        </w:rPr>
        <w:t xml:space="preserve"> индивидуальных</w:t>
      </w:r>
      <w:r w:rsidRPr="00540501">
        <w:rPr>
          <w:rFonts w:ascii="Times New Roman" w:hAnsi="Times New Roman"/>
          <w:sz w:val="24"/>
          <w:szCs w:val="24"/>
          <w:lang w:val="ru-RU"/>
        </w:rPr>
        <w:t xml:space="preserve"> достижений), так и в конце обучения, в том числе в форме государственной итоговой аттестации. Оценка достижения планируемых результ</w:t>
      </w:r>
      <w:r w:rsidRPr="00540501">
        <w:rPr>
          <w:rFonts w:ascii="Times New Roman" w:hAnsi="Times New Roman"/>
          <w:sz w:val="24"/>
          <w:szCs w:val="24"/>
          <w:lang w:val="ru-RU"/>
        </w:rPr>
        <w:t>а</w:t>
      </w:r>
      <w:r w:rsidRPr="00540501">
        <w:rPr>
          <w:rFonts w:ascii="Times New Roman" w:hAnsi="Times New Roman"/>
          <w:sz w:val="24"/>
          <w:szCs w:val="24"/>
          <w:lang w:val="ru-RU"/>
        </w:rPr>
        <w:t>тов этого блока на уровне ведется с помощью заданий базового уровня, а на уровне действий, с</w:t>
      </w:r>
      <w:r w:rsidRPr="00540501">
        <w:rPr>
          <w:rFonts w:ascii="Times New Roman" w:hAnsi="Times New Roman"/>
          <w:sz w:val="24"/>
          <w:szCs w:val="24"/>
          <w:lang w:val="ru-RU"/>
        </w:rPr>
        <w:t>о</w:t>
      </w:r>
      <w:r w:rsidRPr="00540501">
        <w:rPr>
          <w:rFonts w:ascii="Times New Roman" w:hAnsi="Times New Roman"/>
          <w:sz w:val="24"/>
          <w:szCs w:val="24"/>
          <w:lang w:val="ru-RU"/>
        </w:rPr>
        <w:t>ставляющих зону ближайшего развития большинства обучающихся, – с помощью заданий пов</w:t>
      </w:r>
      <w:r w:rsidRPr="00540501">
        <w:rPr>
          <w:rFonts w:ascii="Times New Roman" w:hAnsi="Times New Roman"/>
          <w:sz w:val="24"/>
          <w:szCs w:val="24"/>
          <w:lang w:val="ru-RU"/>
        </w:rPr>
        <w:t>ы</w:t>
      </w:r>
      <w:r w:rsidRPr="00540501">
        <w:rPr>
          <w:rFonts w:ascii="Times New Roman" w:hAnsi="Times New Roman"/>
          <w:sz w:val="24"/>
          <w:szCs w:val="24"/>
          <w:lang w:val="ru-RU"/>
        </w:rPr>
        <w:t>шенного уровня. Успешное выполнение обучающимися заданий базового уровня служит единс</w:t>
      </w:r>
      <w:r w:rsidRPr="00540501">
        <w:rPr>
          <w:rFonts w:ascii="Times New Roman" w:hAnsi="Times New Roman"/>
          <w:sz w:val="24"/>
          <w:szCs w:val="24"/>
          <w:lang w:val="ru-RU"/>
        </w:rPr>
        <w:t>т</w:t>
      </w:r>
      <w:r w:rsidRPr="00540501">
        <w:rPr>
          <w:rFonts w:ascii="Times New Roman" w:hAnsi="Times New Roman"/>
          <w:sz w:val="24"/>
          <w:szCs w:val="24"/>
          <w:lang w:val="ru-RU"/>
        </w:rPr>
        <w:t>венным основанием для положительного решения вопроса о возможности перехода на следу</w:t>
      </w:r>
      <w:r w:rsidRPr="00540501">
        <w:rPr>
          <w:rFonts w:ascii="Times New Roman" w:hAnsi="Times New Roman"/>
          <w:sz w:val="24"/>
          <w:szCs w:val="24"/>
          <w:lang w:val="ru-RU"/>
        </w:rPr>
        <w:t>ю</w:t>
      </w:r>
      <w:r w:rsidRPr="00540501">
        <w:rPr>
          <w:rFonts w:ascii="Times New Roman" w:hAnsi="Times New Roman"/>
          <w:sz w:val="24"/>
          <w:szCs w:val="24"/>
          <w:lang w:val="ru-RU"/>
        </w:rPr>
        <w:t>щ</w:t>
      </w:r>
      <w:r w:rsidR="006F3B39" w:rsidRPr="00540501">
        <w:rPr>
          <w:rFonts w:ascii="Times New Roman" w:hAnsi="Times New Roman"/>
          <w:sz w:val="24"/>
          <w:szCs w:val="24"/>
          <w:lang w:val="ru-RU"/>
        </w:rPr>
        <w:t xml:space="preserve">ийуровень </w:t>
      </w:r>
      <w:r w:rsidRPr="00540501">
        <w:rPr>
          <w:rFonts w:ascii="Times New Roman" w:hAnsi="Times New Roman"/>
          <w:sz w:val="24"/>
          <w:szCs w:val="24"/>
          <w:lang w:val="ru-RU"/>
        </w:rPr>
        <w:t>обучения.</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блок</w:t>
      </w:r>
      <w:r w:rsidR="00FD0854" w:rsidRPr="00540501">
        <w:rPr>
          <w:rFonts w:ascii="Times New Roman" w:hAnsi="Times New Roman"/>
          <w:sz w:val="24"/>
          <w:szCs w:val="24"/>
          <w:lang w:val="ru-RU"/>
        </w:rPr>
        <w:t xml:space="preserve">е </w:t>
      </w:r>
      <w:r w:rsidRPr="00540501">
        <w:rPr>
          <w:rFonts w:ascii="Times New Roman" w:hAnsi="Times New Roman"/>
          <w:sz w:val="24"/>
          <w:szCs w:val="24"/>
          <w:lang w:val="ru-RU"/>
        </w:rPr>
        <w:t>«Выпускник получит возможность научиться» приводятся планируемые результ</w:t>
      </w:r>
      <w:r w:rsidRPr="00540501">
        <w:rPr>
          <w:rFonts w:ascii="Times New Roman" w:hAnsi="Times New Roman"/>
          <w:sz w:val="24"/>
          <w:szCs w:val="24"/>
          <w:lang w:val="ru-RU"/>
        </w:rPr>
        <w:t>а</w:t>
      </w:r>
      <w:r w:rsidRPr="00540501">
        <w:rPr>
          <w:rFonts w:ascii="Times New Roman" w:hAnsi="Times New Roman"/>
          <w:sz w:val="24"/>
          <w:szCs w:val="24"/>
          <w:lang w:val="ru-RU"/>
        </w:rPr>
        <w:t>ты, характеризующие систему учебных действий в отношении знаний, умений, навыков, расш</w:t>
      </w:r>
      <w:r w:rsidRPr="00540501">
        <w:rPr>
          <w:rFonts w:ascii="Times New Roman" w:hAnsi="Times New Roman"/>
          <w:sz w:val="24"/>
          <w:szCs w:val="24"/>
          <w:lang w:val="ru-RU"/>
        </w:rPr>
        <w:t>и</w:t>
      </w:r>
      <w:r w:rsidRPr="00540501">
        <w:rPr>
          <w:rFonts w:ascii="Times New Roman" w:hAnsi="Times New Roman"/>
          <w:sz w:val="24"/>
          <w:szCs w:val="24"/>
          <w:lang w:val="ru-RU"/>
        </w:rPr>
        <w:t>ряющих и углубляющих понимание опорного учебного материала или выступающих как проп</w:t>
      </w:r>
      <w:r w:rsidRPr="00540501">
        <w:rPr>
          <w:rFonts w:ascii="Times New Roman" w:hAnsi="Times New Roman"/>
          <w:sz w:val="24"/>
          <w:szCs w:val="24"/>
          <w:lang w:val="ru-RU"/>
        </w:rPr>
        <w:t>е</w:t>
      </w:r>
      <w:r w:rsidRPr="00540501">
        <w:rPr>
          <w:rFonts w:ascii="Times New Roman" w:hAnsi="Times New Roman"/>
          <w:sz w:val="24"/>
          <w:szCs w:val="24"/>
          <w:lang w:val="ru-RU"/>
        </w:rPr>
        <w:t>девтика для дальнейшего изучения данного предмета. Уровень достижений, соответствующий планируемым результатам это</w:t>
      </w:r>
      <w:r w:rsidR="006772B9" w:rsidRPr="00540501">
        <w:rPr>
          <w:rFonts w:ascii="Times New Roman" w:hAnsi="Times New Roman"/>
          <w:sz w:val="24"/>
          <w:szCs w:val="24"/>
          <w:lang w:val="ru-RU"/>
        </w:rPr>
        <w:t>го блока</w:t>
      </w:r>
      <w:r w:rsidRPr="00540501">
        <w:rPr>
          <w:rFonts w:ascii="Times New Roman" w:hAnsi="Times New Roman"/>
          <w:sz w:val="24"/>
          <w:szCs w:val="24"/>
          <w:lang w:val="ru-RU"/>
        </w:rPr>
        <w:t xml:space="preserve">, могут продемонстрировать отдельные мотивированные и способные обучающиеся. В повседневной практике преподавания </w:t>
      </w:r>
      <w:r w:rsidR="006772B9" w:rsidRPr="00540501">
        <w:rPr>
          <w:rFonts w:ascii="Times New Roman" w:hAnsi="Times New Roman"/>
          <w:sz w:val="24"/>
          <w:szCs w:val="24"/>
          <w:lang w:val="ru-RU"/>
        </w:rPr>
        <w:t xml:space="preserve">цели данного блока </w:t>
      </w:r>
      <w:r w:rsidRPr="00540501">
        <w:rPr>
          <w:rFonts w:ascii="Times New Roman" w:hAnsi="Times New Roman"/>
          <w:sz w:val="24"/>
          <w:szCs w:val="24"/>
          <w:lang w:val="ru-RU"/>
        </w:rPr>
        <w:t xml:space="preserve"> не </w:t>
      </w:r>
      <w:r w:rsidR="006772B9" w:rsidRPr="00540501">
        <w:rPr>
          <w:rFonts w:ascii="Times New Roman" w:hAnsi="Times New Roman"/>
          <w:sz w:val="24"/>
          <w:szCs w:val="24"/>
          <w:lang w:val="ru-RU"/>
        </w:rPr>
        <w:t>отраб</w:t>
      </w:r>
      <w:r w:rsidR="006772B9" w:rsidRPr="00540501">
        <w:rPr>
          <w:rFonts w:ascii="Times New Roman" w:hAnsi="Times New Roman"/>
          <w:sz w:val="24"/>
          <w:szCs w:val="24"/>
          <w:lang w:val="ru-RU"/>
        </w:rPr>
        <w:t>а</w:t>
      </w:r>
      <w:r w:rsidR="006772B9" w:rsidRPr="00540501">
        <w:rPr>
          <w:rFonts w:ascii="Times New Roman" w:hAnsi="Times New Roman"/>
          <w:sz w:val="24"/>
          <w:szCs w:val="24"/>
          <w:lang w:val="ru-RU"/>
        </w:rPr>
        <w:t xml:space="preserve">тываются </w:t>
      </w:r>
      <w:r w:rsidRPr="00540501">
        <w:rPr>
          <w:rFonts w:ascii="Times New Roman" w:hAnsi="Times New Roman"/>
          <w:sz w:val="24"/>
          <w:szCs w:val="24"/>
          <w:lang w:val="ru-RU"/>
        </w:rPr>
        <w:t>со всеми без исключения обучающимися как в силу повышенной сложности учебных действий, так и в силу повышенной сложности учебного материала и/или его пропедевтического характера на данно</w:t>
      </w:r>
      <w:r w:rsidR="006F3B39" w:rsidRPr="00540501">
        <w:rPr>
          <w:rFonts w:ascii="Times New Roman" w:hAnsi="Times New Roman"/>
          <w:sz w:val="24"/>
          <w:szCs w:val="24"/>
          <w:lang w:val="ru-RU"/>
        </w:rPr>
        <w:t xml:space="preserve">муровне </w:t>
      </w:r>
      <w:r w:rsidRPr="00540501">
        <w:rPr>
          <w:rFonts w:ascii="Times New Roman" w:hAnsi="Times New Roman"/>
          <w:sz w:val="24"/>
          <w:szCs w:val="24"/>
          <w:lang w:val="ru-RU"/>
        </w:rPr>
        <w:t xml:space="preserve">обучения. Оценка достижения </w:t>
      </w:r>
      <w:r w:rsidR="00503A6E" w:rsidRPr="00540501">
        <w:rPr>
          <w:rFonts w:ascii="Times New Roman" w:hAnsi="Times New Roman"/>
          <w:sz w:val="24"/>
          <w:szCs w:val="24"/>
          <w:lang w:val="ru-RU"/>
        </w:rPr>
        <w:t xml:space="preserve">планируемых результатов </w:t>
      </w:r>
      <w:r w:rsidRPr="00540501">
        <w:rPr>
          <w:rFonts w:ascii="Times New Roman" w:hAnsi="Times New Roman"/>
          <w:sz w:val="24"/>
          <w:szCs w:val="24"/>
          <w:lang w:val="ru-RU"/>
        </w:rPr>
        <w:t xml:space="preserve"> ведется пр</w:t>
      </w:r>
      <w:r w:rsidRPr="00540501">
        <w:rPr>
          <w:rFonts w:ascii="Times New Roman" w:hAnsi="Times New Roman"/>
          <w:sz w:val="24"/>
          <w:szCs w:val="24"/>
          <w:lang w:val="ru-RU"/>
        </w:rPr>
        <w:t>е</w:t>
      </w:r>
      <w:r w:rsidRPr="00540501">
        <w:rPr>
          <w:rFonts w:ascii="Times New Roman" w:hAnsi="Times New Roman"/>
          <w:sz w:val="24"/>
          <w:szCs w:val="24"/>
          <w:lang w:val="ru-RU"/>
        </w:rPr>
        <w:t>имущественно в ходе процедур, допускающих предоставление и использование исключительно неперсонифицированной информации.</w:t>
      </w:r>
      <w:r w:rsidR="00150EE8" w:rsidRPr="00540501">
        <w:rPr>
          <w:rFonts w:ascii="Times New Roman" w:hAnsi="Times New Roman"/>
          <w:sz w:val="24"/>
          <w:szCs w:val="24"/>
          <w:lang w:val="ru-RU"/>
        </w:rPr>
        <w:t xml:space="preserve"> Соответствующая группа рез</w:t>
      </w:r>
      <w:r w:rsidR="00674456" w:rsidRPr="00540501">
        <w:rPr>
          <w:rFonts w:ascii="Times New Roman" w:hAnsi="Times New Roman"/>
          <w:sz w:val="24"/>
          <w:szCs w:val="24"/>
          <w:lang w:val="ru-RU"/>
        </w:rPr>
        <w:t>ультатов в тексте выделена курси</w:t>
      </w:r>
      <w:r w:rsidR="00150EE8" w:rsidRPr="00540501">
        <w:rPr>
          <w:rFonts w:ascii="Times New Roman" w:hAnsi="Times New Roman"/>
          <w:sz w:val="24"/>
          <w:szCs w:val="24"/>
          <w:lang w:val="ru-RU"/>
        </w:rPr>
        <w:t xml:space="preserve">вом. </w:t>
      </w:r>
    </w:p>
    <w:p w:rsidR="00B540EE" w:rsidRPr="00540501" w:rsidRDefault="006772B9"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З</w:t>
      </w:r>
      <w:r w:rsidR="00B540EE" w:rsidRPr="00540501">
        <w:rPr>
          <w:rFonts w:ascii="Times New Roman" w:hAnsi="Times New Roman"/>
          <w:sz w:val="24"/>
          <w:szCs w:val="24"/>
          <w:lang w:val="ru-RU"/>
        </w:rPr>
        <w:t>адания, ориентированные на оценку достижения планируемых результатов из блока «В</w:t>
      </w:r>
      <w:r w:rsidR="00B540EE" w:rsidRPr="00540501">
        <w:rPr>
          <w:rFonts w:ascii="Times New Roman" w:hAnsi="Times New Roman"/>
          <w:sz w:val="24"/>
          <w:szCs w:val="24"/>
          <w:lang w:val="ru-RU"/>
        </w:rPr>
        <w:t>ы</w:t>
      </w:r>
      <w:r w:rsidR="00B540EE" w:rsidRPr="00540501">
        <w:rPr>
          <w:rFonts w:ascii="Times New Roman" w:hAnsi="Times New Roman"/>
          <w:sz w:val="24"/>
          <w:szCs w:val="24"/>
          <w:lang w:val="ru-RU"/>
        </w:rPr>
        <w:t>пускник получит возможность научиться», могут включаться в материалы итогового контроля</w:t>
      </w:r>
      <w:r w:rsidRPr="00540501">
        <w:rPr>
          <w:rFonts w:ascii="Times New Roman" w:hAnsi="Times New Roman"/>
          <w:sz w:val="24"/>
          <w:szCs w:val="24"/>
          <w:lang w:val="ru-RU"/>
        </w:rPr>
        <w:t xml:space="preserve"> блока «Выпускник научится»</w:t>
      </w:r>
      <w:r w:rsidR="00B540EE" w:rsidRPr="00540501">
        <w:rPr>
          <w:rFonts w:ascii="Times New Roman" w:hAnsi="Times New Roman"/>
          <w:sz w:val="24"/>
          <w:szCs w:val="24"/>
          <w:lang w:val="ru-RU"/>
        </w:rPr>
        <w:t xml:space="preserve">. Основные цели такого </w:t>
      </w:r>
      <w:r w:rsidR="00755F9D" w:rsidRPr="00540501">
        <w:rPr>
          <w:rFonts w:ascii="Times New Roman" w:hAnsi="Times New Roman"/>
          <w:sz w:val="24"/>
          <w:szCs w:val="24"/>
          <w:lang w:val="ru-RU"/>
        </w:rPr>
        <w:t>включения</w:t>
      </w:r>
      <w:r w:rsidR="00755F9D" w:rsidRPr="00EF0C4F">
        <w:rPr>
          <w:rFonts w:ascii="Times New Roman" w:hAnsi="Times New Roman"/>
          <w:sz w:val="24"/>
          <w:szCs w:val="24"/>
        </w:rPr>
        <w:t> </w:t>
      </w:r>
      <w:r w:rsidR="00B540EE" w:rsidRPr="00540501">
        <w:rPr>
          <w:rFonts w:ascii="Times New Roman" w:hAnsi="Times New Roman"/>
          <w:sz w:val="24"/>
          <w:szCs w:val="24"/>
          <w:lang w:val="ru-RU"/>
        </w:rPr>
        <w:t>– предоставить возможность обучающимся продемонстрировать овладение более высоким (по сравнению с базовым) уровн</w:t>
      </w:r>
      <w:r w:rsidRPr="00540501">
        <w:rPr>
          <w:rFonts w:ascii="Times New Roman" w:hAnsi="Times New Roman"/>
          <w:sz w:val="24"/>
          <w:szCs w:val="24"/>
          <w:lang w:val="ru-RU"/>
        </w:rPr>
        <w:t>ем</w:t>
      </w:r>
      <w:r w:rsidR="00B540EE" w:rsidRPr="00540501">
        <w:rPr>
          <w:rFonts w:ascii="Times New Roman" w:hAnsi="Times New Roman"/>
          <w:sz w:val="24"/>
          <w:szCs w:val="24"/>
          <w:lang w:val="ru-RU"/>
        </w:rPr>
        <w:t xml:space="preserve"> достижений и выявить динамику роста численности наиболее подготовленных обучающихся. При этом невыполнение обучающимися заданий, с помощью которых ведется оценка достижения пл</w:t>
      </w:r>
      <w:r w:rsidR="00B540EE" w:rsidRPr="00540501">
        <w:rPr>
          <w:rFonts w:ascii="Times New Roman" w:hAnsi="Times New Roman"/>
          <w:sz w:val="24"/>
          <w:szCs w:val="24"/>
          <w:lang w:val="ru-RU"/>
        </w:rPr>
        <w:t>а</w:t>
      </w:r>
      <w:r w:rsidR="00B540EE" w:rsidRPr="00540501">
        <w:rPr>
          <w:rFonts w:ascii="Times New Roman" w:hAnsi="Times New Roman"/>
          <w:sz w:val="24"/>
          <w:szCs w:val="24"/>
          <w:lang w:val="ru-RU"/>
        </w:rPr>
        <w:t>нируемых результатов данного блока, не является препятствием для перехода на следующ</w:t>
      </w:r>
      <w:r w:rsidR="006F3B39" w:rsidRPr="00540501">
        <w:rPr>
          <w:rFonts w:ascii="Times New Roman" w:hAnsi="Times New Roman"/>
          <w:sz w:val="24"/>
          <w:szCs w:val="24"/>
          <w:lang w:val="ru-RU"/>
        </w:rPr>
        <w:t>ийур</w:t>
      </w:r>
      <w:r w:rsidR="006F3B39" w:rsidRPr="00540501">
        <w:rPr>
          <w:rFonts w:ascii="Times New Roman" w:hAnsi="Times New Roman"/>
          <w:sz w:val="24"/>
          <w:szCs w:val="24"/>
          <w:lang w:val="ru-RU"/>
        </w:rPr>
        <w:t>о</w:t>
      </w:r>
      <w:r w:rsidR="006F3B39" w:rsidRPr="00540501">
        <w:rPr>
          <w:rFonts w:ascii="Times New Roman" w:hAnsi="Times New Roman"/>
          <w:sz w:val="24"/>
          <w:szCs w:val="24"/>
          <w:lang w:val="ru-RU"/>
        </w:rPr>
        <w:t xml:space="preserve">вень </w:t>
      </w:r>
      <w:r w:rsidR="00B540EE" w:rsidRPr="00540501">
        <w:rPr>
          <w:rFonts w:ascii="Times New Roman" w:hAnsi="Times New Roman"/>
          <w:sz w:val="24"/>
          <w:szCs w:val="24"/>
          <w:lang w:val="ru-RU"/>
        </w:rPr>
        <w:t>обучения. В ряде случаев достижение планируемых результатов этого блока целесообразно вести в ходе текущего и промежуточного оценивания, а полученные результаты фиксировать в ви</w:t>
      </w:r>
      <w:r w:rsidR="00F951B7" w:rsidRPr="00540501">
        <w:rPr>
          <w:rFonts w:ascii="Times New Roman" w:hAnsi="Times New Roman"/>
          <w:sz w:val="24"/>
          <w:szCs w:val="24"/>
          <w:lang w:val="ru-RU"/>
        </w:rPr>
        <w:t>де накопленной оценки (</w:t>
      </w:r>
      <w:r w:rsidR="00B540EE" w:rsidRPr="00540501">
        <w:rPr>
          <w:rFonts w:ascii="Times New Roman" w:hAnsi="Times New Roman"/>
          <w:sz w:val="24"/>
          <w:szCs w:val="24"/>
          <w:lang w:val="ru-RU"/>
        </w:rPr>
        <w:t>в форме портфеля достижений) и учитывать при определении итоговой оценки.</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Подобная структура представления планируемых результатов подчеркивает тот факт, что при организации образовательно</w:t>
      </w:r>
      <w:r w:rsidR="00F951B7" w:rsidRPr="00540501">
        <w:rPr>
          <w:rFonts w:ascii="Times New Roman" w:hAnsi="Times New Roman"/>
          <w:sz w:val="24"/>
          <w:szCs w:val="24"/>
          <w:lang w:val="ru-RU"/>
        </w:rPr>
        <w:t>й деятельности</w:t>
      </w:r>
      <w:r w:rsidRPr="00540501">
        <w:rPr>
          <w:rFonts w:ascii="Times New Roman" w:hAnsi="Times New Roman"/>
          <w:sz w:val="24"/>
          <w:szCs w:val="24"/>
          <w:lang w:val="ru-RU"/>
        </w:rPr>
        <w:t>, направленно</w:t>
      </w:r>
      <w:r w:rsidR="00F951B7" w:rsidRPr="00540501">
        <w:rPr>
          <w:rFonts w:ascii="Times New Roman" w:hAnsi="Times New Roman"/>
          <w:sz w:val="24"/>
          <w:szCs w:val="24"/>
          <w:lang w:val="ru-RU"/>
        </w:rPr>
        <w:t>й</w:t>
      </w:r>
      <w:r w:rsidRPr="00540501">
        <w:rPr>
          <w:rFonts w:ascii="Times New Roman" w:hAnsi="Times New Roman"/>
          <w:sz w:val="24"/>
          <w:szCs w:val="24"/>
          <w:lang w:val="ru-RU"/>
        </w:rPr>
        <w:t xml:space="preserve"> на реализацию и достижение пл</w:t>
      </w:r>
      <w:r w:rsidRPr="00540501">
        <w:rPr>
          <w:rFonts w:ascii="Times New Roman" w:hAnsi="Times New Roman"/>
          <w:sz w:val="24"/>
          <w:szCs w:val="24"/>
          <w:lang w:val="ru-RU"/>
        </w:rPr>
        <w:t>а</w:t>
      </w:r>
      <w:r w:rsidRPr="00540501">
        <w:rPr>
          <w:rFonts w:ascii="Times New Roman" w:hAnsi="Times New Roman"/>
          <w:sz w:val="24"/>
          <w:szCs w:val="24"/>
          <w:lang w:val="ru-RU"/>
        </w:rPr>
        <w:t>нируемых результатов, от учителя требуется использование таких педагогических технологий, к</w:t>
      </w:r>
      <w:r w:rsidRPr="00540501">
        <w:rPr>
          <w:rFonts w:ascii="Times New Roman" w:hAnsi="Times New Roman"/>
          <w:sz w:val="24"/>
          <w:szCs w:val="24"/>
          <w:lang w:val="ru-RU"/>
        </w:rPr>
        <w:t>о</w:t>
      </w:r>
      <w:r w:rsidRPr="00540501">
        <w:rPr>
          <w:rFonts w:ascii="Times New Roman" w:hAnsi="Times New Roman"/>
          <w:sz w:val="24"/>
          <w:szCs w:val="24"/>
          <w:lang w:val="ru-RU"/>
        </w:rPr>
        <w:t xml:space="preserve">торые основаны на </w:t>
      </w:r>
      <w:r w:rsidRPr="00540501">
        <w:rPr>
          <w:rFonts w:ascii="Times New Roman" w:hAnsi="Times New Roman"/>
          <w:bCs/>
          <w:iCs/>
          <w:sz w:val="24"/>
          <w:szCs w:val="24"/>
          <w:lang w:val="ru-RU"/>
        </w:rPr>
        <w:t>дифференциации требований</w:t>
      </w:r>
      <w:r w:rsidRPr="00540501">
        <w:rPr>
          <w:rFonts w:ascii="Times New Roman" w:hAnsi="Times New Roman"/>
          <w:sz w:val="24"/>
          <w:szCs w:val="24"/>
          <w:lang w:val="ru-RU"/>
        </w:rPr>
        <w:t xml:space="preserve"> к подготовке обучающихся.</w:t>
      </w:r>
    </w:p>
    <w:p w:rsidR="00B540EE" w:rsidRPr="00540501" w:rsidRDefault="00086BF2" w:rsidP="00EF0C4F">
      <w:pPr>
        <w:pStyle w:val="2"/>
        <w:rPr>
          <w:rStyle w:val="20"/>
          <w:b/>
          <w:sz w:val="24"/>
          <w:szCs w:val="24"/>
          <w:lang w:val="ru-RU"/>
        </w:rPr>
      </w:pPr>
      <w:bookmarkStart w:id="22" w:name="_Toc405145648"/>
      <w:bookmarkStart w:id="23" w:name="_Toc406058977"/>
      <w:bookmarkStart w:id="24" w:name="_Toc409691626"/>
      <w:r w:rsidRPr="00540501">
        <w:rPr>
          <w:rStyle w:val="20"/>
          <w:b/>
          <w:sz w:val="24"/>
          <w:szCs w:val="24"/>
          <w:lang w:val="ru-RU"/>
        </w:rPr>
        <w:t>1.2.3. Л</w:t>
      </w:r>
      <w:r w:rsidR="00B540EE" w:rsidRPr="00540501">
        <w:rPr>
          <w:rStyle w:val="20"/>
          <w:b/>
          <w:sz w:val="24"/>
          <w:szCs w:val="24"/>
          <w:lang w:val="ru-RU"/>
        </w:rPr>
        <w:t xml:space="preserve">ичностные результаты освоения </w:t>
      </w:r>
      <w:bookmarkEnd w:id="22"/>
      <w:bookmarkEnd w:id="23"/>
      <w:bookmarkEnd w:id="24"/>
      <w:r w:rsidR="00743E62" w:rsidRPr="00540501">
        <w:rPr>
          <w:rStyle w:val="20"/>
          <w:b/>
          <w:sz w:val="24"/>
          <w:szCs w:val="24"/>
          <w:lang w:val="ru-RU"/>
        </w:rPr>
        <w:t>основной образовательной программы</w:t>
      </w:r>
      <w:r w:rsidR="00755F9D" w:rsidRPr="00540501">
        <w:rPr>
          <w:rStyle w:val="20"/>
          <w:b/>
          <w:sz w:val="24"/>
          <w:szCs w:val="24"/>
          <w:lang w:val="ru-RU"/>
        </w:rPr>
        <w:t>:</w:t>
      </w:r>
    </w:p>
    <w:p w:rsidR="00B540EE" w:rsidRPr="00540501" w:rsidRDefault="00B540EE" w:rsidP="00EF0C4F">
      <w:pPr>
        <w:spacing w:after="0" w:line="360" w:lineRule="auto"/>
        <w:ind w:firstLine="709"/>
        <w:jc w:val="both"/>
        <w:rPr>
          <w:rStyle w:val="dash041e005f0431005f044b005f0447005f043d005f044b005f0439005f005fchar1char1"/>
          <w:lang w:val="ru-RU"/>
        </w:rPr>
      </w:pPr>
      <w:r w:rsidRPr="00540501">
        <w:rPr>
          <w:rStyle w:val="dash041e005f0431005f044b005f0447005f043d005f044b005f0439005f005fchar1char1"/>
          <w:lang w:val="ru-RU"/>
        </w:rPr>
        <w:t>1. Российская гражданская идентичность (патриотизм, уважение к Отечеству, к прошлому и настоящему многонационального народа России,  чувство ответственности и долга перед Род</w:t>
      </w:r>
      <w:r w:rsidRPr="00540501">
        <w:rPr>
          <w:rStyle w:val="dash041e005f0431005f044b005f0447005f043d005f044b005f0439005f005fchar1char1"/>
          <w:lang w:val="ru-RU"/>
        </w:rPr>
        <w:t>и</w:t>
      </w:r>
      <w:r w:rsidRPr="00540501">
        <w:rPr>
          <w:rStyle w:val="dash041e005f0431005f044b005f0447005f043d005f044b005f0439005f005fchar1char1"/>
          <w:lang w:val="ru-RU"/>
        </w:rPr>
        <w:t xml:space="preserve">ной, идентификация себя в качестве гражданина России, субъективная значимость использования русского языка и языков народов России, осознание и ощущение </w:t>
      </w:r>
      <w:r w:rsidR="00743E62" w:rsidRPr="00540501">
        <w:rPr>
          <w:rStyle w:val="dash041e005f0431005f044b005f0447005f043d005f044b005f0439005f005fchar1char1"/>
          <w:lang w:val="ru-RU"/>
        </w:rPr>
        <w:t xml:space="preserve">личностной </w:t>
      </w:r>
      <w:r w:rsidRPr="00540501">
        <w:rPr>
          <w:rStyle w:val="dash041e005f0431005f044b005f0447005f043d005f044b005f0439005f005fchar1char1"/>
          <w:lang w:val="ru-RU"/>
        </w:rPr>
        <w:t>сопричастности судьб</w:t>
      </w:r>
      <w:r w:rsidR="00743E62" w:rsidRPr="00540501">
        <w:rPr>
          <w:rStyle w:val="dash041e005f0431005f044b005f0447005f043d005f044b005f0439005f005fchar1char1"/>
          <w:lang w:val="ru-RU"/>
        </w:rPr>
        <w:t>е</w:t>
      </w:r>
      <w:r w:rsidRPr="00540501">
        <w:rPr>
          <w:rStyle w:val="dash041e005f0431005f044b005f0447005f043d005f044b005f0439005f005fchar1char1"/>
          <w:lang w:val="ru-RU"/>
        </w:rPr>
        <w:t xml:space="preserve"> российского народа). Осознание этнической принадлежности, знание истории, языка, кул</w:t>
      </w:r>
      <w:r w:rsidRPr="00540501">
        <w:rPr>
          <w:rStyle w:val="dash041e005f0431005f044b005f0447005f043d005f044b005f0439005f005fchar1char1"/>
          <w:lang w:val="ru-RU"/>
        </w:rPr>
        <w:t>ь</w:t>
      </w:r>
      <w:r w:rsidRPr="00540501">
        <w:rPr>
          <w:rStyle w:val="dash041e005f0431005f044b005f0447005f043d005f044b005f0439005f005fchar1char1"/>
          <w:lang w:val="ru-RU"/>
        </w:rPr>
        <w:t>туры своего народа, своего края, основ культурного наследия народов России и человечества (идентичность человека с российской многонациональной культурой, сопричастность истори</w:t>
      </w:r>
      <w:r w:rsidR="00743E62" w:rsidRPr="00540501">
        <w:rPr>
          <w:rStyle w:val="dash041e005f0431005f044b005f0447005f043d005f044b005f0439005f005fchar1char1"/>
          <w:lang w:val="ru-RU"/>
        </w:rPr>
        <w:t xml:space="preserve">и </w:t>
      </w:r>
      <w:r w:rsidRPr="00540501">
        <w:rPr>
          <w:rStyle w:val="dash041e005f0431005f044b005f0447005f043d005f044b005f0439005f005fchar1char1"/>
          <w:lang w:val="ru-RU"/>
        </w:rPr>
        <w:t>н</w:t>
      </w:r>
      <w:r w:rsidRPr="00540501">
        <w:rPr>
          <w:rStyle w:val="dash041e005f0431005f044b005f0447005f043d005f044b005f0439005f005fchar1char1"/>
          <w:lang w:val="ru-RU"/>
        </w:rPr>
        <w:t>а</w:t>
      </w:r>
      <w:r w:rsidRPr="00540501">
        <w:rPr>
          <w:rStyle w:val="dash041e005f0431005f044b005f0447005f043d005f044b005f0439005f005fchar1char1"/>
          <w:lang w:val="ru-RU"/>
        </w:rPr>
        <w:t>родов и государств, находившихся на территории современной России); интериоризация гуман</w:t>
      </w:r>
      <w:r w:rsidRPr="00540501">
        <w:rPr>
          <w:rStyle w:val="dash041e005f0431005f044b005f0447005f043d005f044b005f0439005f005fchar1char1"/>
          <w:lang w:val="ru-RU"/>
        </w:rPr>
        <w:t>и</w:t>
      </w:r>
      <w:r w:rsidRPr="00540501">
        <w:rPr>
          <w:rStyle w:val="dash041e005f0431005f044b005f0447005f043d005f044b005f0439005f005fchar1char1"/>
          <w:lang w:val="ru-RU"/>
        </w:rPr>
        <w:t>стических, демократических и традиционных ценностей многонационального российского общ</w:t>
      </w:r>
      <w:r w:rsidRPr="00540501">
        <w:rPr>
          <w:rStyle w:val="dash041e005f0431005f044b005f0447005f043d005f044b005f0439005f005fchar1char1"/>
          <w:lang w:val="ru-RU"/>
        </w:rPr>
        <w:t>е</w:t>
      </w:r>
      <w:r w:rsidRPr="00540501">
        <w:rPr>
          <w:rStyle w:val="dash041e005f0431005f044b005f0447005f043d005f044b005f0439005f005fchar1char1"/>
          <w:lang w:val="ru-RU"/>
        </w:rPr>
        <w:t>ства. Осознанное, уважительное и доброжелательное отношение к истории, культуре, религии, традициям, языкам, ценностям народов России и народов мира.</w:t>
      </w:r>
    </w:p>
    <w:p w:rsidR="00B540EE" w:rsidRPr="00540501" w:rsidRDefault="00B540EE" w:rsidP="00EF0C4F">
      <w:pPr>
        <w:spacing w:after="0" w:line="360" w:lineRule="auto"/>
        <w:ind w:firstLine="709"/>
        <w:jc w:val="both"/>
        <w:rPr>
          <w:rStyle w:val="dash041e005f0431005f044b005f0447005f043d005f044b005f0439005f005fchar1char1"/>
          <w:lang w:val="ru-RU"/>
        </w:rPr>
      </w:pPr>
      <w:r w:rsidRPr="00540501">
        <w:rPr>
          <w:rStyle w:val="dash041e005f0431005f044b005f0447005f043d005f044b005f0439005f005fchar1char1"/>
          <w:lang w:val="ru-RU"/>
        </w:rPr>
        <w:t>2. Готовность и способность обучающихся к саморазвитию и самообразованию на основе мотивации к обучению и познанию; готовность и способность осознанному выбору и построению дальнейшей индивидуальной траектории образования на базе ориентировки в мире профессий и профессиональных предпочтений, с учетом устойчивых познавательных интересов.</w:t>
      </w:r>
    </w:p>
    <w:p w:rsidR="00B540EE" w:rsidRPr="00540501" w:rsidRDefault="00B540EE" w:rsidP="00EF0C4F">
      <w:pPr>
        <w:spacing w:after="0" w:line="360" w:lineRule="auto"/>
        <w:ind w:firstLine="709"/>
        <w:jc w:val="both"/>
        <w:rPr>
          <w:rStyle w:val="dash041e005f0431005f044b005f0447005f043d005f044b005f0439005f005fchar1char1"/>
          <w:lang w:val="ru-RU"/>
        </w:rPr>
      </w:pPr>
      <w:r w:rsidRPr="00540501">
        <w:rPr>
          <w:rStyle w:val="dash041e005f0431005f044b005f0447005f043d005f044b005f0439005f005fchar1char1"/>
          <w:lang w:val="ru-RU"/>
        </w:rPr>
        <w:t>3. Развитое моральное сознание и компетентность в решении моральных проблем на основе личностного выбора, формирование нравственных чувств и нравственного поведения, осознанн</w:t>
      </w:r>
      <w:r w:rsidRPr="00540501">
        <w:rPr>
          <w:rStyle w:val="dash041e005f0431005f044b005f0447005f043d005f044b005f0439005f005fchar1char1"/>
          <w:lang w:val="ru-RU"/>
        </w:rPr>
        <w:t>о</w:t>
      </w:r>
      <w:r w:rsidRPr="00540501">
        <w:rPr>
          <w:rStyle w:val="dash041e005f0431005f044b005f0447005f043d005f044b005f0439005f005fchar1char1"/>
          <w:lang w:val="ru-RU"/>
        </w:rPr>
        <w:t>го и ответственного отношения к собственным поступкам (способность к нравственному самос</w:t>
      </w:r>
      <w:r w:rsidRPr="00540501">
        <w:rPr>
          <w:rStyle w:val="dash041e005f0431005f044b005f0447005f043d005f044b005f0439005f005fchar1char1"/>
          <w:lang w:val="ru-RU"/>
        </w:rPr>
        <w:t>о</w:t>
      </w:r>
      <w:r w:rsidRPr="00540501">
        <w:rPr>
          <w:rStyle w:val="dash041e005f0431005f044b005f0447005f043d005f044b005f0439005f005fchar1char1"/>
          <w:lang w:val="ru-RU"/>
        </w:rPr>
        <w:t xml:space="preserve">вершенствованию; веротерпимость, уважительное отношение к религиозным чувствам, взглядам </w:t>
      </w:r>
      <w:r w:rsidRPr="00540501">
        <w:rPr>
          <w:rStyle w:val="dash041e005f0431005f044b005f0447005f043d005f044b005f0439005f005fchar1char1"/>
          <w:lang w:val="ru-RU"/>
        </w:rPr>
        <w:lastRenderedPageBreak/>
        <w:t>людей или их отсутствию; знание основных норм морали, нравственных, духовных идеалов, хр</w:t>
      </w:r>
      <w:r w:rsidRPr="00540501">
        <w:rPr>
          <w:rStyle w:val="dash041e005f0431005f044b005f0447005f043d005f044b005f0439005f005fchar1char1"/>
          <w:lang w:val="ru-RU"/>
        </w:rPr>
        <w:t>а</w:t>
      </w:r>
      <w:r w:rsidRPr="00540501">
        <w:rPr>
          <w:rStyle w:val="dash041e005f0431005f044b005f0447005f043d005f044b005f0439005f005fchar1char1"/>
          <w:lang w:val="ru-RU"/>
        </w:rPr>
        <w:t>нимых в культурных традициях народов России, готовность на их основе к сознательному самоо</w:t>
      </w:r>
      <w:r w:rsidRPr="00540501">
        <w:rPr>
          <w:rStyle w:val="dash041e005f0431005f044b005f0447005f043d005f044b005f0439005f005fchar1char1"/>
          <w:lang w:val="ru-RU"/>
        </w:rPr>
        <w:t>г</w:t>
      </w:r>
      <w:r w:rsidRPr="00540501">
        <w:rPr>
          <w:rStyle w:val="dash041e005f0431005f044b005f0447005f043d005f044b005f0439005f005fchar1char1"/>
          <w:lang w:val="ru-RU"/>
        </w:rPr>
        <w:t>раничению в поступках, поведении, расточительном потребительстве; сформированность пре</w:t>
      </w:r>
      <w:r w:rsidRPr="00540501">
        <w:rPr>
          <w:rStyle w:val="dash041e005f0431005f044b005f0447005f043d005f044b005f0439005f005fchar1char1"/>
          <w:lang w:val="ru-RU"/>
        </w:rPr>
        <w:t>д</w:t>
      </w:r>
      <w:r w:rsidRPr="00540501">
        <w:rPr>
          <w:rStyle w:val="dash041e005f0431005f044b005f0447005f043d005f044b005f0439005f005fchar1char1"/>
          <w:lang w:val="ru-RU"/>
        </w:rPr>
        <w:t>ставлений об основах светской этики, культуры традиционных религий, их роли в развитии кул</w:t>
      </w:r>
      <w:r w:rsidRPr="00540501">
        <w:rPr>
          <w:rStyle w:val="dash041e005f0431005f044b005f0447005f043d005f044b005f0439005f005fchar1char1"/>
          <w:lang w:val="ru-RU"/>
        </w:rPr>
        <w:t>ь</w:t>
      </w:r>
      <w:r w:rsidRPr="00540501">
        <w:rPr>
          <w:rStyle w:val="dash041e005f0431005f044b005f0447005f043d005f044b005f0439005f005fchar1char1"/>
          <w:lang w:val="ru-RU"/>
        </w:rPr>
        <w:t>туры и истории России и человечества, в становлении гражданского общества и российской гос</w:t>
      </w:r>
      <w:r w:rsidRPr="00540501">
        <w:rPr>
          <w:rStyle w:val="dash041e005f0431005f044b005f0447005f043d005f044b005f0439005f005fchar1char1"/>
          <w:lang w:val="ru-RU"/>
        </w:rPr>
        <w:t>у</w:t>
      </w:r>
      <w:r w:rsidRPr="00540501">
        <w:rPr>
          <w:rStyle w:val="dash041e005f0431005f044b005f0447005f043d005f044b005f0439005f005fchar1char1"/>
          <w:lang w:val="ru-RU"/>
        </w:rPr>
        <w:t>дарственности; понимание значения нравственности, веры и религии в жизни человека, семьи и общества). Сформированность ответственного отношения к учению; уважительного отношения к труду, наличие опыта участия в социально значимом труде. Осознание значения семьи в жизни человека и общества, принятие ценности семейной жизни, уважительное и заботливое отношение к членам своей семьи.</w:t>
      </w:r>
    </w:p>
    <w:p w:rsidR="00B540EE" w:rsidRPr="00540501" w:rsidRDefault="00A34B02" w:rsidP="00EF0C4F">
      <w:pPr>
        <w:spacing w:after="0" w:line="360" w:lineRule="auto"/>
        <w:ind w:firstLine="709"/>
        <w:jc w:val="both"/>
        <w:rPr>
          <w:rStyle w:val="dash041e005f0431005f044b005f0447005f043d005f044b005f0439005f005fchar1char1"/>
          <w:lang w:val="ru-RU"/>
        </w:rPr>
      </w:pPr>
      <w:r w:rsidRPr="00540501">
        <w:rPr>
          <w:rStyle w:val="dash041e005f0431005f044b005f0447005f043d005f044b005f0439005f005fchar1char1"/>
          <w:lang w:val="ru-RU"/>
        </w:rPr>
        <w:t>4</w:t>
      </w:r>
      <w:r w:rsidR="00B540EE" w:rsidRPr="00540501">
        <w:rPr>
          <w:rStyle w:val="dash041e005f0431005f044b005f0447005f043d005f044b005f0439005f005fchar1char1"/>
          <w:lang w:val="ru-RU"/>
        </w:rPr>
        <w:t>. Сформированность целостного мировоззрения, соответствующего современному уровню развития науки и общественной практики, учитывающего социальное, культурное, языковое, д</w:t>
      </w:r>
      <w:r w:rsidR="00B540EE" w:rsidRPr="00540501">
        <w:rPr>
          <w:rStyle w:val="dash041e005f0431005f044b005f0447005f043d005f044b005f0439005f005fchar1char1"/>
          <w:lang w:val="ru-RU"/>
        </w:rPr>
        <w:t>у</w:t>
      </w:r>
      <w:r w:rsidR="00B540EE" w:rsidRPr="00540501">
        <w:rPr>
          <w:rStyle w:val="dash041e005f0431005f044b005f0447005f043d005f044b005f0439005f005fchar1char1"/>
          <w:lang w:val="ru-RU"/>
        </w:rPr>
        <w:t>ховное многообразие современного мира.</w:t>
      </w:r>
    </w:p>
    <w:p w:rsidR="00F951B7" w:rsidRPr="00540501" w:rsidRDefault="00A34B02" w:rsidP="00EF0C4F">
      <w:pPr>
        <w:spacing w:after="0" w:line="360" w:lineRule="auto"/>
        <w:ind w:firstLine="709"/>
        <w:jc w:val="both"/>
        <w:rPr>
          <w:rStyle w:val="dash041e005f0431005f044b005f0447005f043d005f044b005f0439005f005fchar1char1"/>
          <w:lang w:val="ru-RU"/>
        </w:rPr>
      </w:pPr>
      <w:r w:rsidRPr="00540501">
        <w:rPr>
          <w:rStyle w:val="dash041e005f0431005f044b005f0447005f043d005f044b005f0439005f005fchar1char1"/>
          <w:lang w:val="ru-RU"/>
        </w:rPr>
        <w:t>5</w:t>
      </w:r>
      <w:r w:rsidR="00B540EE" w:rsidRPr="00540501">
        <w:rPr>
          <w:rStyle w:val="dash041e005f0431005f044b005f0447005f043d005f044b005f0439005f005fchar1char1"/>
          <w:lang w:val="ru-RU"/>
        </w:rPr>
        <w:t>. Осознанное, уважительное и доброжелательное отношение к другому человеку, его мн</w:t>
      </w:r>
      <w:r w:rsidR="00B540EE" w:rsidRPr="00540501">
        <w:rPr>
          <w:rStyle w:val="dash041e005f0431005f044b005f0447005f043d005f044b005f0439005f005fchar1char1"/>
          <w:lang w:val="ru-RU"/>
        </w:rPr>
        <w:t>е</w:t>
      </w:r>
      <w:r w:rsidR="00B540EE" w:rsidRPr="00540501">
        <w:rPr>
          <w:rStyle w:val="dash041e005f0431005f044b005f0447005f043d005f044b005f0439005f005fchar1char1"/>
          <w:lang w:val="ru-RU"/>
        </w:rPr>
        <w:t>нию, мировоззрению, культуре, языку, вере, гражданской позиции. Готовность и способность ве</w:t>
      </w:r>
      <w:r w:rsidR="00B540EE" w:rsidRPr="00540501">
        <w:rPr>
          <w:rStyle w:val="dash041e005f0431005f044b005f0447005f043d005f044b005f0439005f005fchar1char1"/>
          <w:lang w:val="ru-RU"/>
        </w:rPr>
        <w:t>с</w:t>
      </w:r>
      <w:r w:rsidR="00B540EE" w:rsidRPr="00540501">
        <w:rPr>
          <w:rStyle w:val="dash041e005f0431005f044b005f0447005f043d005f044b005f0439005f005fchar1char1"/>
          <w:lang w:val="ru-RU"/>
        </w:rPr>
        <w:t>ти диалог с другими людьми и достигать в нем взаимопонимания (идентификация себя как полн</w:t>
      </w:r>
      <w:r w:rsidR="00B540EE" w:rsidRPr="00540501">
        <w:rPr>
          <w:rStyle w:val="dash041e005f0431005f044b005f0447005f043d005f044b005f0439005f005fchar1char1"/>
          <w:lang w:val="ru-RU"/>
        </w:rPr>
        <w:t>о</w:t>
      </w:r>
      <w:r w:rsidR="00B540EE" w:rsidRPr="00540501">
        <w:rPr>
          <w:rStyle w:val="dash041e005f0431005f044b005f0447005f043d005f044b005f0439005f005fchar1char1"/>
          <w:lang w:val="ru-RU"/>
        </w:rPr>
        <w:t>правного субъекта общения, готовность к конструированию образа партнера по диалогу, гото</w:t>
      </w:r>
      <w:r w:rsidR="00B540EE" w:rsidRPr="00540501">
        <w:rPr>
          <w:rStyle w:val="dash041e005f0431005f044b005f0447005f043d005f044b005f0439005f005fchar1char1"/>
          <w:lang w:val="ru-RU"/>
        </w:rPr>
        <w:t>в</w:t>
      </w:r>
      <w:r w:rsidR="00B540EE" w:rsidRPr="00540501">
        <w:rPr>
          <w:rStyle w:val="dash041e005f0431005f044b005f0447005f043d005f044b005f0439005f005fchar1char1"/>
          <w:lang w:val="ru-RU"/>
        </w:rPr>
        <w:t>ность к конструированию образа допустимых способов диалога, готовность к конструированию процесса диалога как конвенционирования интересов, процедур, готовность и способность к вед</w:t>
      </w:r>
      <w:r w:rsidR="00B540EE" w:rsidRPr="00540501">
        <w:rPr>
          <w:rStyle w:val="dash041e005f0431005f044b005f0447005f043d005f044b005f0439005f005fchar1char1"/>
          <w:lang w:val="ru-RU"/>
        </w:rPr>
        <w:t>е</w:t>
      </w:r>
      <w:r w:rsidR="00B540EE" w:rsidRPr="00540501">
        <w:rPr>
          <w:rStyle w:val="dash041e005f0431005f044b005f0447005f043d005f044b005f0439005f005fchar1char1"/>
          <w:lang w:val="ru-RU"/>
        </w:rPr>
        <w:t xml:space="preserve">нию переговоров). </w:t>
      </w:r>
    </w:p>
    <w:p w:rsidR="00B540EE" w:rsidRPr="00540501" w:rsidRDefault="00A34B02" w:rsidP="00EF0C4F">
      <w:pPr>
        <w:spacing w:after="0" w:line="360" w:lineRule="auto"/>
        <w:ind w:firstLine="709"/>
        <w:jc w:val="both"/>
        <w:rPr>
          <w:rStyle w:val="dash041e005f0431005f044b005f0447005f043d005f044b005f0439005f005fchar1char1"/>
          <w:lang w:val="ru-RU"/>
        </w:rPr>
      </w:pPr>
      <w:r w:rsidRPr="00540501">
        <w:rPr>
          <w:rStyle w:val="dash041e005f0431005f044b005f0447005f043d005f044b005f0439005f005fchar1char1"/>
          <w:lang w:val="ru-RU"/>
        </w:rPr>
        <w:t>6</w:t>
      </w:r>
      <w:r w:rsidR="00B540EE" w:rsidRPr="00540501">
        <w:rPr>
          <w:rStyle w:val="dash041e005f0431005f044b005f0447005f043d005f044b005f0439005f005fchar1char1"/>
          <w:lang w:val="ru-RU"/>
        </w:rPr>
        <w:t>. Освоенность социальных норм, правил поведения, ролей и форм социальной жизни в группах и сообществах. Участие в школьном самоуправлении и общественной жизни в пределах возрастных компетенций с учетом региональных, этнокультурных, социальных и экономических особенностей (формирование готовности к участию в процессе упорядочения социальных связей и отношений, в которые включены и которые формируют сами учащиеся; включенность в неп</w:t>
      </w:r>
      <w:r w:rsidR="00B540EE" w:rsidRPr="00540501">
        <w:rPr>
          <w:rStyle w:val="dash041e005f0431005f044b005f0447005f043d005f044b005f0439005f005fchar1char1"/>
          <w:lang w:val="ru-RU"/>
        </w:rPr>
        <w:t>о</w:t>
      </w:r>
      <w:r w:rsidR="00B540EE" w:rsidRPr="00540501">
        <w:rPr>
          <w:rStyle w:val="dash041e005f0431005f044b005f0447005f043d005f044b005f0439005f005fchar1char1"/>
          <w:lang w:val="ru-RU"/>
        </w:rPr>
        <w:t xml:space="preserve">средственное гражданское участие, готовность </w:t>
      </w:r>
      <w:r w:rsidR="00A0642E" w:rsidRPr="00540501">
        <w:rPr>
          <w:rStyle w:val="dash041e005f0431005f044b005f0447005f043d005f044b005f0439005f005fchar1char1"/>
          <w:lang w:val="ru-RU"/>
        </w:rPr>
        <w:t xml:space="preserve">участвовать </w:t>
      </w:r>
      <w:r w:rsidR="00B540EE" w:rsidRPr="00540501">
        <w:rPr>
          <w:rStyle w:val="dash041e005f0431005f044b005f0447005f043d005f044b005f0439005f005fchar1char1"/>
          <w:lang w:val="ru-RU"/>
        </w:rPr>
        <w:t xml:space="preserve">в жизнедеятельности подросткового общественного объединения, продуктивно </w:t>
      </w:r>
      <w:r w:rsidR="00A0642E" w:rsidRPr="00540501">
        <w:rPr>
          <w:rStyle w:val="dash041e005f0431005f044b005f0447005f043d005f044b005f0439005f005fchar1char1"/>
          <w:lang w:val="ru-RU"/>
        </w:rPr>
        <w:t xml:space="preserve">взаимодействующего </w:t>
      </w:r>
      <w:r w:rsidR="00B540EE" w:rsidRPr="00540501">
        <w:rPr>
          <w:rStyle w:val="dash041e005f0431005f044b005f0447005f043d005f044b005f0439005f005fchar1char1"/>
          <w:lang w:val="ru-RU"/>
        </w:rPr>
        <w:t>с социальной средой и социал</w:t>
      </w:r>
      <w:r w:rsidR="00B540EE" w:rsidRPr="00540501">
        <w:rPr>
          <w:rStyle w:val="dash041e005f0431005f044b005f0447005f043d005f044b005f0439005f005fchar1char1"/>
          <w:lang w:val="ru-RU"/>
        </w:rPr>
        <w:t>ь</w:t>
      </w:r>
      <w:r w:rsidR="00B540EE" w:rsidRPr="00540501">
        <w:rPr>
          <w:rStyle w:val="dash041e005f0431005f044b005f0447005f043d005f044b005f0439005f005fchar1char1"/>
          <w:lang w:val="ru-RU"/>
        </w:rPr>
        <w:t>ными институтами</w:t>
      </w:r>
      <w:r w:rsidR="00D61201" w:rsidRPr="00540501">
        <w:rPr>
          <w:rStyle w:val="dash041e005f0431005f044b005f0447005f043d005f044b005f0439005f005fchar1char1"/>
          <w:lang w:val="ru-RU"/>
        </w:rPr>
        <w:t>;</w:t>
      </w:r>
      <w:r w:rsidR="00B540EE" w:rsidRPr="00540501">
        <w:rPr>
          <w:rStyle w:val="dash041e005f0431005f044b005f0447005f043d005f044b005f0439005f005fchar1char1"/>
          <w:lang w:val="ru-RU"/>
        </w:rPr>
        <w:t xml:space="preserve"> идентификация себя в качестве субъекта социальных преобразований, осво</w:t>
      </w:r>
      <w:r w:rsidR="00B540EE" w:rsidRPr="00540501">
        <w:rPr>
          <w:rStyle w:val="dash041e005f0431005f044b005f0447005f043d005f044b005f0439005f005fchar1char1"/>
          <w:lang w:val="ru-RU"/>
        </w:rPr>
        <w:t>е</w:t>
      </w:r>
      <w:r w:rsidR="00B540EE" w:rsidRPr="00540501">
        <w:rPr>
          <w:rStyle w:val="dash041e005f0431005f044b005f0447005f043d005f044b005f0439005f005fchar1char1"/>
          <w:lang w:val="ru-RU"/>
        </w:rPr>
        <w:t>ние компетентностей в сфере организаторской деятельности; интериоризация ценностей созид</w:t>
      </w:r>
      <w:r w:rsidR="00B540EE" w:rsidRPr="00540501">
        <w:rPr>
          <w:rStyle w:val="dash041e005f0431005f044b005f0447005f043d005f044b005f0439005f005fchar1char1"/>
          <w:lang w:val="ru-RU"/>
        </w:rPr>
        <w:t>а</w:t>
      </w:r>
      <w:r w:rsidR="00B540EE" w:rsidRPr="00540501">
        <w:rPr>
          <w:rStyle w:val="dash041e005f0431005f044b005f0447005f043d005f044b005f0439005f005fchar1char1"/>
          <w:lang w:val="ru-RU"/>
        </w:rPr>
        <w:t>тельного отношения к окружающей действительности, ценностей социального творчества, ценн</w:t>
      </w:r>
      <w:r w:rsidR="00B540EE" w:rsidRPr="00540501">
        <w:rPr>
          <w:rStyle w:val="dash041e005f0431005f044b005f0447005f043d005f044b005f0439005f005fchar1char1"/>
          <w:lang w:val="ru-RU"/>
        </w:rPr>
        <w:t>о</w:t>
      </w:r>
      <w:r w:rsidR="00B540EE" w:rsidRPr="00540501">
        <w:rPr>
          <w:rStyle w:val="dash041e005f0431005f044b005f0447005f043d005f044b005f0439005f005fchar1char1"/>
          <w:lang w:val="ru-RU"/>
        </w:rPr>
        <w:t>сти продуктивной организации совместной деятельности, самореализации в группе и организации, ценности «другого» как равноправного партнера, формирование компетенций анализа, проектир</w:t>
      </w:r>
      <w:r w:rsidR="00B540EE" w:rsidRPr="00540501">
        <w:rPr>
          <w:rStyle w:val="dash041e005f0431005f044b005f0447005f043d005f044b005f0439005f005fchar1char1"/>
          <w:lang w:val="ru-RU"/>
        </w:rPr>
        <w:t>о</w:t>
      </w:r>
      <w:r w:rsidR="00B540EE" w:rsidRPr="00540501">
        <w:rPr>
          <w:rStyle w:val="dash041e005f0431005f044b005f0447005f043d005f044b005f0439005f005fchar1char1"/>
          <w:lang w:val="ru-RU"/>
        </w:rPr>
        <w:t>вания, организации деятельности, рефлексии изменений, способов взаимовыгодного сотруднич</w:t>
      </w:r>
      <w:r w:rsidR="00B540EE" w:rsidRPr="00540501">
        <w:rPr>
          <w:rStyle w:val="dash041e005f0431005f044b005f0447005f043d005f044b005f0439005f005fchar1char1"/>
          <w:lang w:val="ru-RU"/>
        </w:rPr>
        <w:t>е</w:t>
      </w:r>
      <w:r w:rsidR="00B540EE" w:rsidRPr="00540501">
        <w:rPr>
          <w:rStyle w:val="dash041e005f0431005f044b005f0447005f043d005f044b005f0439005f005fchar1char1"/>
          <w:lang w:val="ru-RU"/>
        </w:rPr>
        <w:t>ства, способов реализации собственного лидерского потенциала).</w:t>
      </w:r>
    </w:p>
    <w:p w:rsidR="00B540EE" w:rsidRPr="00540501" w:rsidRDefault="00A34B02" w:rsidP="00EF0C4F">
      <w:pPr>
        <w:spacing w:after="0" w:line="360" w:lineRule="auto"/>
        <w:ind w:firstLine="709"/>
        <w:jc w:val="both"/>
        <w:rPr>
          <w:rStyle w:val="dash041e005f0431005f044b005f0447005f043d005f044b005f0439005f005fchar1char1"/>
          <w:lang w:val="ru-RU"/>
        </w:rPr>
      </w:pPr>
      <w:r w:rsidRPr="00540501">
        <w:rPr>
          <w:rStyle w:val="dash041e005f0431005f044b005f0447005f043d005f044b005f0439005f005fchar1char1"/>
          <w:lang w:val="ru-RU"/>
        </w:rPr>
        <w:lastRenderedPageBreak/>
        <w:t>7</w:t>
      </w:r>
      <w:r w:rsidR="00B540EE" w:rsidRPr="00540501">
        <w:rPr>
          <w:rStyle w:val="dash041e005f0431005f044b005f0447005f043d005f044b005f0439005f005fchar1char1"/>
          <w:lang w:val="ru-RU"/>
        </w:rPr>
        <w:t>. Сформированность ценности здорового и безопасного образа жизни; интериоризация правил индивидуального и коллективного безопасного поведения в чрезвычайных ситуациях, у</w:t>
      </w:r>
      <w:r w:rsidR="00B540EE" w:rsidRPr="00540501">
        <w:rPr>
          <w:rStyle w:val="dash041e005f0431005f044b005f0447005f043d005f044b005f0439005f005fchar1char1"/>
          <w:lang w:val="ru-RU"/>
        </w:rPr>
        <w:t>г</w:t>
      </w:r>
      <w:r w:rsidR="00B540EE" w:rsidRPr="00540501">
        <w:rPr>
          <w:rStyle w:val="dash041e005f0431005f044b005f0447005f043d005f044b005f0439005f005fchar1char1"/>
          <w:lang w:val="ru-RU"/>
        </w:rPr>
        <w:t>рожающих жизни и здоровью людей, правил поведения на транспорте и на дорогах.</w:t>
      </w:r>
    </w:p>
    <w:p w:rsidR="00B540EE" w:rsidRPr="00540501" w:rsidRDefault="00A34B02" w:rsidP="00EF0C4F">
      <w:pPr>
        <w:spacing w:after="0" w:line="360" w:lineRule="auto"/>
        <w:ind w:firstLine="709"/>
        <w:jc w:val="both"/>
        <w:rPr>
          <w:rStyle w:val="dash041e005f0431005f044b005f0447005f043d005f044b005f0439005f005fchar1char1"/>
          <w:lang w:val="ru-RU"/>
        </w:rPr>
      </w:pPr>
      <w:r w:rsidRPr="00540501">
        <w:rPr>
          <w:rStyle w:val="dash041e005f0431005f044b005f0447005f043d005f044b005f0439005f005fchar1char1"/>
          <w:lang w:val="ru-RU"/>
        </w:rPr>
        <w:t>8</w:t>
      </w:r>
      <w:r w:rsidR="00B540EE" w:rsidRPr="00540501">
        <w:rPr>
          <w:rStyle w:val="dash041e005f0431005f044b005f0447005f043d005f044b005f0439005f005fchar1char1"/>
          <w:lang w:val="ru-RU"/>
        </w:rPr>
        <w:t>. Развитость эстетического сознания через освоение художественного наследия народов России и мира, творческой деятельности эстетического характера (способность понимать худож</w:t>
      </w:r>
      <w:r w:rsidR="00B540EE" w:rsidRPr="00540501">
        <w:rPr>
          <w:rStyle w:val="dash041e005f0431005f044b005f0447005f043d005f044b005f0439005f005fchar1char1"/>
          <w:lang w:val="ru-RU"/>
        </w:rPr>
        <w:t>е</w:t>
      </w:r>
      <w:r w:rsidR="00B540EE" w:rsidRPr="00540501">
        <w:rPr>
          <w:rStyle w:val="dash041e005f0431005f044b005f0447005f043d005f044b005f0439005f005fchar1char1"/>
          <w:lang w:val="ru-RU"/>
        </w:rPr>
        <w:t>ственные произведения, отражающие разные этнокультурные традиции; сформированность основ художественной культуры обучающихся как части их общей духовной культуры, как особого сп</w:t>
      </w:r>
      <w:r w:rsidR="00B540EE" w:rsidRPr="00540501">
        <w:rPr>
          <w:rStyle w:val="dash041e005f0431005f044b005f0447005f043d005f044b005f0439005f005fchar1char1"/>
          <w:lang w:val="ru-RU"/>
        </w:rPr>
        <w:t>о</w:t>
      </w:r>
      <w:r w:rsidR="00B540EE" w:rsidRPr="00540501">
        <w:rPr>
          <w:rStyle w:val="dash041e005f0431005f044b005f0447005f043d005f044b005f0439005f005fchar1char1"/>
          <w:lang w:val="ru-RU"/>
        </w:rPr>
        <w:t>соба познания жизни и средства организации общения; эстетическо</w:t>
      </w:r>
      <w:r w:rsidR="002E6BD0" w:rsidRPr="00540501">
        <w:rPr>
          <w:rStyle w:val="dash041e005f0431005f044b005f0447005f043d005f044b005f0439005f005fchar1char1"/>
          <w:lang w:val="ru-RU"/>
        </w:rPr>
        <w:t>е</w:t>
      </w:r>
      <w:r w:rsidR="00B540EE" w:rsidRPr="00540501">
        <w:rPr>
          <w:rStyle w:val="dash041e005f0431005f044b005f0447005f043d005f044b005f0439005f005fchar1char1"/>
          <w:lang w:val="ru-RU"/>
        </w:rPr>
        <w:t>, эмоционально-ценностно</w:t>
      </w:r>
      <w:r w:rsidR="002E6BD0" w:rsidRPr="00540501">
        <w:rPr>
          <w:rStyle w:val="dash041e005f0431005f044b005f0447005f043d005f044b005f0439005f005fchar1char1"/>
          <w:lang w:val="ru-RU"/>
        </w:rPr>
        <w:t>е</w:t>
      </w:r>
      <w:r w:rsidR="00B540EE" w:rsidRPr="00540501">
        <w:rPr>
          <w:rStyle w:val="dash041e005f0431005f044b005f0447005f043d005f044b005f0439005f005fchar1char1"/>
          <w:lang w:val="ru-RU"/>
        </w:rPr>
        <w:t xml:space="preserve"> видени</w:t>
      </w:r>
      <w:r w:rsidR="002E6BD0" w:rsidRPr="00540501">
        <w:rPr>
          <w:rStyle w:val="dash041e005f0431005f044b005f0447005f043d005f044b005f0439005f005fchar1char1"/>
          <w:lang w:val="ru-RU"/>
        </w:rPr>
        <w:t>е</w:t>
      </w:r>
      <w:r w:rsidR="00B540EE" w:rsidRPr="00540501">
        <w:rPr>
          <w:rStyle w:val="dash041e005f0431005f044b005f0447005f043d005f044b005f0439005f005fchar1char1"/>
          <w:lang w:val="ru-RU"/>
        </w:rPr>
        <w:t xml:space="preserve"> окружающего мира; способность к эмоционально-ценностному освоению мира, самов</w:t>
      </w:r>
      <w:r w:rsidR="00B540EE" w:rsidRPr="00540501">
        <w:rPr>
          <w:rStyle w:val="dash041e005f0431005f044b005f0447005f043d005f044b005f0439005f005fchar1char1"/>
          <w:lang w:val="ru-RU"/>
        </w:rPr>
        <w:t>ы</w:t>
      </w:r>
      <w:r w:rsidR="00B540EE" w:rsidRPr="00540501">
        <w:rPr>
          <w:rStyle w:val="dash041e005f0431005f044b005f0447005f043d005f044b005f0439005f005fchar1char1"/>
          <w:lang w:val="ru-RU"/>
        </w:rPr>
        <w:t>ражению и ориентации в художественном и нравственном пространстве культуры; уважение к и</w:t>
      </w:r>
      <w:r w:rsidR="00B540EE" w:rsidRPr="00540501">
        <w:rPr>
          <w:rStyle w:val="dash041e005f0431005f044b005f0447005f043d005f044b005f0439005f005fchar1char1"/>
          <w:lang w:val="ru-RU"/>
        </w:rPr>
        <w:t>с</w:t>
      </w:r>
      <w:r w:rsidR="00B540EE" w:rsidRPr="00540501">
        <w:rPr>
          <w:rStyle w:val="dash041e005f0431005f044b005f0447005f043d005f044b005f0439005f005fchar1char1"/>
          <w:lang w:val="ru-RU"/>
        </w:rPr>
        <w:t>тории культуры своего Отечества, выраженной в том числе в понимании красоты человека; п</w:t>
      </w:r>
      <w:r w:rsidR="00B540EE" w:rsidRPr="00540501">
        <w:rPr>
          <w:rStyle w:val="dash041e005f0431005f044b005f0447005f043d005f044b005f0439005f005fchar1char1"/>
          <w:lang w:val="ru-RU"/>
        </w:rPr>
        <w:t>о</w:t>
      </w:r>
      <w:r w:rsidR="00B540EE" w:rsidRPr="00540501">
        <w:rPr>
          <w:rStyle w:val="dash041e005f0431005f044b005f0447005f043d005f044b005f0439005f005fchar1char1"/>
          <w:lang w:val="ru-RU"/>
        </w:rPr>
        <w:t>требность в общении с художественными произведениями, сформированность активного отнош</w:t>
      </w:r>
      <w:r w:rsidR="00B540EE" w:rsidRPr="00540501">
        <w:rPr>
          <w:rStyle w:val="dash041e005f0431005f044b005f0447005f043d005f044b005f0439005f005fchar1char1"/>
          <w:lang w:val="ru-RU"/>
        </w:rPr>
        <w:t>е</w:t>
      </w:r>
      <w:r w:rsidR="00B540EE" w:rsidRPr="00540501">
        <w:rPr>
          <w:rStyle w:val="dash041e005f0431005f044b005f0447005f043d005f044b005f0439005f005fchar1char1"/>
          <w:lang w:val="ru-RU"/>
        </w:rPr>
        <w:t>ния к традициям художественной культуры как смысловой, эстетической и личностно-значимой ценности).</w:t>
      </w:r>
    </w:p>
    <w:p w:rsidR="00B540EE" w:rsidRPr="00540501" w:rsidRDefault="00A34B02" w:rsidP="00EF0C4F">
      <w:pPr>
        <w:spacing w:after="0" w:line="360" w:lineRule="auto"/>
        <w:ind w:firstLine="709"/>
        <w:jc w:val="both"/>
        <w:rPr>
          <w:rFonts w:ascii="Times New Roman" w:hAnsi="Times New Roman"/>
          <w:sz w:val="24"/>
          <w:szCs w:val="24"/>
          <w:lang w:val="ru-RU"/>
        </w:rPr>
      </w:pPr>
      <w:r w:rsidRPr="00540501">
        <w:rPr>
          <w:rStyle w:val="dash041e005f0431005f044b005f0447005f043d005f044b005f0439005f005fchar1char1"/>
          <w:lang w:val="ru-RU"/>
        </w:rPr>
        <w:t>9</w:t>
      </w:r>
      <w:r w:rsidR="00B540EE" w:rsidRPr="00540501">
        <w:rPr>
          <w:rStyle w:val="dash041e005f0431005f044b005f0447005f043d005f044b005f0439005f005fchar1char1"/>
          <w:lang w:val="ru-RU"/>
        </w:rPr>
        <w:t>. Сформированность основ экологической культуры, соответствующей современному уровню экологического мышления, наличие опыта экологически ориентированной рефлексивно-оценочной и практической деятельности в жизненных ситуациях (готовность к исследованию природы, к занятиям сельскохозяйственным трудом, к художественно-эстетическому отражению природы, к занятиям туризмом, в том числе экотуризмом, к осуществлению природоохранной деятельности).</w:t>
      </w:r>
    </w:p>
    <w:p w:rsidR="00104104" w:rsidRPr="0014428B" w:rsidRDefault="006F777F" w:rsidP="00EF0C4F">
      <w:pPr>
        <w:pStyle w:val="2"/>
        <w:rPr>
          <w:sz w:val="24"/>
          <w:szCs w:val="24"/>
          <w:lang w:val="ru-RU"/>
        </w:rPr>
      </w:pPr>
      <w:bookmarkStart w:id="25" w:name="_Toc405145649"/>
      <w:bookmarkStart w:id="26" w:name="_Toc406058978"/>
      <w:bookmarkStart w:id="27" w:name="_Toc409691627"/>
      <w:bookmarkStart w:id="28" w:name="_Toc410653951"/>
      <w:bookmarkStart w:id="29" w:name="_Toc414553132"/>
      <w:r w:rsidRPr="0014428B">
        <w:rPr>
          <w:sz w:val="24"/>
          <w:szCs w:val="24"/>
          <w:lang w:val="ru-RU"/>
        </w:rPr>
        <w:t>1.2.</w:t>
      </w:r>
      <w:r w:rsidR="00CB234B" w:rsidRPr="0014428B">
        <w:rPr>
          <w:sz w:val="24"/>
          <w:szCs w:val="24"/>
          <w:lang w:val="ru-RU"/>
        </w:rPr>
        <w:t>4</w:t>
      </w:r>
      <w:r w:rsidR="00086BF2" w:rsidRPr="0014428B">
        <w:rPr>
          <w:sz w:val="24"/>
          <w:szCs w:val="24"/>
          <w:lang w:val="ru-RU"/>
        </w:rPr>
        <w:t>. М</w:t>
      </w:r>
      <w:r w:rsidR="00B540EE" w:rsidRPr="0014428B">
        <w:rPr>
          <w:sz w:val="24"/>
          <w:szCs w:val="24"/>
          <w:lang w:val="ru-RU"/>
        </w:rPr>
        <w:t>етапредметные результаты освоения ООП</w:t>
      </w:r>
      <w:bookmarkEnd w:id="25"/>
      <w:bookmarkEnd w:id="26"/>
      <w:bookmarkEnd w:id="27"/>
      <w:bookmarkEnd w:id="28"/>
      <w:bookmarkEnd w:id="29"/>
    </w:p>
    <w:p w:rsidR="009B5292" w:rsidRPr="00540501" w:rsidRDefault="00525B70" w:rsidP="00EF0C4F">
      <w:pPr>
        <w:spacing w:after="0" w:line="360" w:lineRule="auto"/>
        <w:ind w:firstLine="709"/>
        <w:jc w:val="both"/>
        <w:rPr>
          <w:rFonts w:ascii="Times New Roman" w:hAnsi="Times New Roman"/>
          <w:b/>
          <w:i/>
          <w:sz w:val="24"/>
          <w:szCs w:val="24"/>
          <w:lang w:val="ru-RU"/>
        </w:rPr>
      </w:pPr>
      <w:r w:rsidRPr="00540501">
        <w:rPr>
          <w:rFonts w:ascii="Times" w:hAnsi="Times"/>
          <w:sz w:val="24"/>
          <w:szCs w:val="24"/>
          <w:lang w:val="ru-RU"/>
        </w:rPr>
        <w:t xml:space="preserve">Метапредметные </w:t>
      </w:r>
      <w:r w:rsidR="009B5292" w:rsidRPr="00540501">
        <w:rPr>
          <w:rFonts w:ascii="Times" w:hAnsi="Times"/>
          <w:sz w:val="24"/>
          <w:szCs w:val="24"/>
          <w:lang w:val="ru-RU"/>
        </w:rPr>
        <w:t xml:space="preserve">результаты, </w:t>
      </w:r>
      <w:r w:rsidRPr="00540501">
        <w:rPr>
          <w:rFonts w:ascii="Times" w:hAnsi="Times" w:cs="Helvetica"/>
          <w:color w:val="000000"/>
          <w:sz w:val="24"/>
          <w:szCs w:val="24"/>
          <w:lang w:val="ru-RU" w:eastAsia="ru-RU"/>
        </w:rPr>
        <w:t xml:space="preserve">включают освоенные </w:t>
      </w:r>
      <w:r w:rsidR="009B5292" w:rsidRPr="00540501">
        <w:rPr>
          <w:rFonts w:ascii="Times" w:hAnsi="Times" w:cs="Helvetica"/>
          <w:color w:val="000000"/>
          <w:sz w:val="24"/>
          <w:szCs w:val="24"/>
          <w:lang w:val="ru-RU" w:eastAsia="ru-RU"/>
        </w:rPr>
        <w:t>обучающимися межпредметные пон</w:t>
      </w:r>
      <w:r w:rsidR="009B5292" w:rsidRPr="00540501">
        <w:rPr>
          <w:rFonts w:ascii="Times" w:hAnsi="Times" w:cs="Helvetica"/>
          <w:color w:val="000000"/>
          <w:sz w:val="24"/>
          <w:szCs w:val="24"/>
          <w:lang w:val="ru-RU" w:eastAsia="ru-RU"/>
        </w:rPr>
        <w:t>я</w:t>
      </w:r>
      <w:r w:rsidR="009B5292" w:rsidRPr="00540501">
        <w:rPr>
          <w:rFonts w:ascii="Times" w:hAnsi="Times" w:cs="Helvetica"/>
          <w:color w:val="000000"/>
          <w:sz w:val="24"/>
          <w:szCs w:val="24"/>
          <w:lang w:val="ru-RU" w:eastAsia="ru-RU"/>
        </w:rPr>
        <w:t>тия и универсальные учебные действия</w:t>
      </w:r>
      <w:r w:rsidR="00F951B7" w:rsidRPr="00540501">
        <w:rPr>
          <w:rFonts w:ascii="Times" w:hAnsi="Times" w:cs="Helvetica"/>
          <w:color w:val="000000"/>
          <w:sz w:val="24"/>
          <w:szCs w:val="24"/>
          <w:lang w:val="ru-RU" w:eastAsia="ru-RU"/>
        </w:rPr>
        <w:t xml:space="preserve"> (регулятивные, познавательные, </w:t>
      </w:r>
      <w:r w:rsidR="009B5292" w:rsidRPr="00540501">
        <w:rPr>
          <w:rFonts w:ascii="Times" w:hAnsi="Times" w:cs="Helvetica"/>
          <w:color w:val="000000"/>
          <w:sz w:val="24"/>
          <w:szCs w:val="24"/>
          <w:lang w:val="ru-RU" w:eastAsia="ru-RU"/>
        </w:rPr>
        <w:t>коммуникативные)</w:t>
      </w:r>
      <w:r w:rsidRPr="00540501">
        <w:rPr>
          <w:rFonts w:ascii="Times New Roman" w:hAnsi="Times New Roman"/>
          <w:color w:val="000000"/>
          <w:sz w:val="24"/>
          <w:szCs w:val="24"/>
          <w:lang w:val="ru-RU" w:eastAsia="ru-RU"/>
        </w:rPr>
        <w:t>.</w:t>
      </w:r>
    </w:p>
    <w:p w:rsidR="009B5292" w:rsidRPr="00540501" w:rsidRDefault="009B5292"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Межпредметные понятия</w:t>
      </w:r>
    </w:p>
    <w:p w:rsidR="009B5292" w:rsidRPr="00540501" w:rsidRDefault="009B5292" w:rsidP="00F951B7">
      <w:pPr>
        <w:spacing w:after="0" w:line="360" w:lineRule="auto"/>
        <w:ind w:firstLine="708"/>
        <w:jc w:val="both"/>
        <w:rPr>
          <w:rFonts w:ascii="Times New Roman" w:eastAsia="Times New Roman" w:hAnsi="Times New Roman"/>
          <w:sz w:val="24"/>
          <w:szCs w:val="24"/>
          <w:lang w:val="ru-RU"/>
        </w:rPr>
      </w:pPr>
      <w:r w:rsidRPr="00540501">
        <w:rPr>
          <w:rFonts w:ascii="Times New Roman" w:hAnsi="Times New Roman"/>
          <w:sz w:val="24"/>
          <w:szCs w:val="24"/>
          <w:lang w:val="ru-RU"/>
        </w:rPr>
        <w:t>Условием формирования межпредметных понятий</w:t>
      </w:r>
      <w:r w:rsidR="00900E75" w:rsidRPr="00540501">
        <w:rPr>
          <w:rFonts w:ascii="Times New Roman" w:hAnsi="Times New Roman"/>
          <w:sz w:val="24"/>
          <w:szCs w:val="24"/>
          <w:lang w:val="ru-RU"/>
        </w:rPr>
        <w:t xml:space="preserve">, например таких как система, </w:t>
      </w:r>
      <w:r w:rsidR="00CE4A6B" w:rsidRPr="00540501">
        <w:rPr>
          <w:rFonts w:ascii="Times New Roman" w:eastAsia="Times New Roman" w:hAnsi="Times New Roman"/>
          <w:color w:val="222222"/>
          <w:sz w:val="24"/>
          <w:szCs w:val="24"/>
          <w:shd w:val="clear" w:color="auto" w:fill="FFFFFF"/>
          <w:lang w:val="ru-RU"/>
        </w:rPr>
        <w:t>факт, з</w:t>
      </w:r>
      <w:r w:rsidR="00CE4A6B" w:rsidRPr="00540501">
        <w:rPr>
          <w:rFonts w:ascii="Times New Roman" w:eastAsia="Times New Roman" w:hAnsi="Times New Roman"/>
          <w:color w:val="222222"/>
          <w:sz w:val="24"/>
          <w:szCs w:val="24"/>
          <w:shd w:val="clear" w:color="auto" w:fill="FFFFFF"/>
          <w:lang w:val="ru-RU"/>
        </w:rPr>
        <w:t>а</w:t>
      </w:r>
      <w:r w:rsidR="00CE4A6B" w:rsidRPr="00540501">
        <w:rPr>
          <w:rFonts w:ascii="Times New Roman" w:eastAsia="Times New Roman" w:hAnsi="Times New Roman"/>
          <w:color w:val="222222"/>
          <w:sz w:val="24"/>
          <w:szCs w:val="24"/>
          <w:shd w:val="clear" w:color="auto" w:fill="FFFFFF"/>
          <w:lang w:val="ru-RU"/>
        </w:rPr>
        <w:t>кономерность, феномен, анализ, синтез</w:t>
      </w:r>
      <w:r w:rsidRPr="00540501">
        <w:rPr>
          <w:rFonts w:ascii="Times New Roman" w:hAnsi="Times New Roman"/>
          <w:sz w:val="24"/>
          <w:szCs w:val="24"/>
          <w:lang w:val="ru-RU"/>
        </w:rPr>
        <w:t>является овладение обучающимися основами читательской компетенци</w:t>
      </w:r>
      <w:r w:rsidR="00277366" w:rsidRPr="00540501">
        <w:rPr>
          <w:rFonts w:ascii="Times New Roman" w:hAnsi="Times New Roman"/>
          <w:sz w:val="24"/>
          <w:szCs w:val="24"/>
          <w:lang w:val="ru-RU"/>
        </w:rPr>
        <w:t>и</w:t>
      </w:r>
      <w:r w:rsidRPr="00540501">
        <w:rPr>
          <w:rFonts w:ascii="Times New Roman" w:hAnsi="Times New Roman"/>
          <w:sz w:val="24"/>
          <w:szCs w:val="24"/>
          <w:lang w:val="ru-RU"/>
        </w:rPr>
        <w:t xml:space="preserve">, приобретение навыков работы с информацией, участие  в проектной деятельности. В основной школе на всех предметах будет продолжена работа по формированию и развитию </w:t>
      </w:r>
      <w:r w:rsidRPr="00540501">
        <w:rPr>
          <w:rFonts w:ascii="Times New Roman" w:hAnsi="Times New Roman"/>
          <w:b/>
          <w:sz w:val="24"/>
          <w:szCs w:val="24"/>
          <w:lang w:val="ru-RU"/>
        </w:rPr>
        <w:t>о</w:t>
      </w:r>
      <w:r w:rsidRPr="00540501">
        <w:rPr>
          <w:rFonts w:ascii="Times New Roman" w:hAnsi="Times New Roman"/>
          <w:b/>
          <w:sz w:val="24"/>
          <w:szCs w:val="24"/>
          <w:lang w:val="ru-RU"/>
        </w:rPr>
        <w:t>с</w:t>
      </w:r>
      <w:r w:rsidRPr="00540501">
        <w:rPr>
          <w:rFonts w:ascii="Times New Roman" w:hAnsi="Times New Roman"/>
          <w:b/>
          <w:sz w:val="24"/>
          <w:szCs w:val="24"/>
          <w:lang w:val="ru-RU"/>
        </w:rPr>
        <w:t>нов читательской компетенции</w:t>
      </w:r>
      <w:r w:rsidRPr="00540501">
        <w:rPr>
          <w:rFonts w:ascii="Times New Roman" w:hAnsi="Times New Roman"/>
          <w:sz w:val="24"/>
          <w:szCs w:val="24"/>
          <w:lang w:val="ru-RU"/>
        </w:rPr>
        <w:t>. Обучающиеся овладеют чтением как средством осуществления своих дальнейших планов: продолжения образования и самообразования, осознанного планиров</w:t>
      </w:r>
      <w:r w:rsidRPr="00540501">
        <w:rPr>
          <w:rFonts w:ascii="Times New Roman" w:hAnsi="Times New Roman"/>
          <w:sz w:val="24"/>
          <w:szCs w:val="24"/>
          <w:lang w:val="ru-RU"/>
        </w:rPr>
        <w:t>а</w:t>
      </w:r>
      <w:r w:rsidRPr="00540501">
        <w:rPr>
          <w:rFonts w:ascii="Times New Roman" w:hAnsi="Times New Roman"/>
          <w:sz w:val="24"/>
          <w:szCs w:val="24"/>
          <w:lang w:val="ru-RU"/>
        </w:rPr>
        <w:t>ния своего актуального и перспективного круга чтения, в том числе досугового, подготовки к тр</w:t>
      </w:r>
      <w:r w:rsidRPr="00540501">
        <w:rPr>
          <w:rFonts w:ascii="Times New Roman" w:hAnsi="Times New Roman"/>
          <w:sz w:val="24"/>
          <w:szCs w:val="24"/>
          <w:lang w:val="ru-RU"/>
        </w:rPr>
        <w:t>у</w:t>
      </w:r>
      <w:r w:rsidRPr="00540501">
        <w:rPr>
          <w:rFonts w:ascii="Times New Roman" w:hAnsi="Times New Roman"/>
          <w:sz w:val="24"/>
          <w:szCs w:val="24"/>
          <w:lang w:val="ru-RU"/>
        </w:rPr>
        <w:t>довой и социальной деятельности. У выпускников будет сформирована потребность в системат</w:t>
      </w:r>
      <w:r w:rsidRPr="00540501">
        <w:rPr>
          <w:rFonts w:ascii="Times New Roman" w:hAnsi="Times New Roman"/>
          <w:sz w:val="24"/>
          <w:szCs w:val="24"/>
          <w:lang w:val="ru-RU"/>
        </w:rPr>
        <w:t>и</w:t>
      </w:r>
      <w:r w:rsidRPr="00540501">
        <w:rPr>
          <w:rFonts w:ascii="Times New Roman" w:hAnsi="Times New Roman"/>
          <w:sz w:val="24"/>
          <w:szCs w:val="24"/>
          <w:lang w:val="ru-RU"/>
        </w:rPr>
        <w:t>ческом чтении как средстве познания мира и себя в этом мире, гармонизации отношений человека и общества, создании образа «потребного будущего».</w:t>
      </w:r>
    </w:p>
    <w:p w:rsidR="009B5292" w:rsidRPr="00540501" w:rsidRDefault="009B5292"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lastRenderedPageBreak/>
        <w:t>При изучении учебных предметов обучающиеся усовершенствуют приобретённые на пе</w:t>
      </w:r>
      <w:r w:rsidRPr="00540501">
        <w:rPr>
          <w:rFonts w:ascii="Times New Roman" w:hAnsi="Times New Roman"/>
          <w:sz w:val="24"/>
          <w:szCs w:val="24"/>
          <w:lang w:val="ru-RU"/>
        </w:rPr>
        <w:t>р</w:t>
      </w:r>
      <w:r w:rsidRPr="00540501">
        <w:rPr>
          <w:rFonts w:ascii="Times New Roman" w:hAnsi="Times New Roman"/>
          <w:sz w:val="24"/>
          <w:szCs w:val="24"/>
          <w:lang w:val="ru-RU"/>
        </w:rPr>
        <w:t>во</w:t>
      </w:r>
      <w:r w:rsidR="00F91F55" w:rsidRPr="00540501">
        <w:rPr>
          <w:rFonts w:ascii="Times New Roman" w:hAnsi="Times New Roman"/>
          <w:sz w:val="24"/>
          <w:szCs w:val="24"/>
          <w:lang w:val="ru-RU"/>
        </w:rPr>
        <w:t xml:space="preserve">муровне </w:t>
      </w:r>
      <w:r w:rsidRPr="00540501">
        <w:rPr>
          <w:rFonts w:ascii="Times New Roman" w:hAnsi="Times New Roman"/>
          <w:b/>
          <w:sz w:val="24"/>
          <w:szCs w:val="24"/>
          <w:lang w:val="ru-RU"/>
        </w:rPr>
        <w:t>навыки работы с информацией</w:t>
      </w:r>
      <w:r w:rsidRPr="00540501">
        <w:rPr>
          <w:rFonts w:ascii="Times New Roman" w:hAnsi="Times New Roman"/>
          <w:sz w:val="24"/>
          <w:szCs w:val="24"/>
          <w:lang w:val="ru-RU"/>
        </w:rPr>
        <w:t xml:space="preserve"> и пополнят их. Они смогут работать с текстами, пр</w:t>
      </w:r>
      <w:r w:rsidRPr="00540501">
        <w:rPr>
          <w:rFonts w:ascii="Times New Roman" w:hAnsi="Times New Roman"/>
          <w:sz w:val="24"/>
          <w:szCs w:val="24"/>
          <w:lang w:val="ru-RU"/>
        </w:rPr>
        <w:t>е</w:t>
      </w:r>
      <w:r w:rsidRPr="00540501">
        <w:rPr>
          <w:rFonts w:ascii="Times New Roman" w:hAnsi="Times New Roman"/>
          <w:sz w:val="24"/>
          <w:szCs w:val="24"/>
          <w:lang w:val="ru-RU"/>
        </w:rPr>
        <w:t>образовывать и интерпретировать содержащуюся в них информацию, в том числе:</w:t>
      </w:r>
    </w:p>
    <w:p w:rsidR="009B5292" w:rsidRPr="00540501" w:rsidRDefault="009B5292"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систематизировать, сопоставлять, анализировать, обобщать и интерпретировать информ</w:t>
      </w:r>
      <w:r w:rsidRPr="00540501">
        <w:rPr>
          <w:rFonts w:ascii="Times New Roman" w:hAnsi="Times New Roman"/>
          <w:sz w:val="24"/>
          <w:szCs w:val="24"/>
          <w:lang w:val="ru-RU"/>
        </w:rPr>
        <w:t>а</w:t>
      </w:r>
      <w:r w:rsidRPr="00540501">
        <w:rPr>
          <w:rFonts w:ascii="Times New Roman" w:hAnsi="Times New Roman"/>
          <w:sz w:val="24"/>
          <w:szCs w:val="24"/>
          <w:lang w:val="ru-RU"/>
        </w:rPr>
        <w:t>цию, содержащуюся в готовых информационных объектах;</w:t>
      </w:r>
    </w:p>
    <w:p w:rsidR="009B5292" w:rsidRPr="00540501" w:rsidRDefault="009B5292"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выделять главную и избыточную информацию, выполнять смысловое свёртывание выд</w:t>
      </w:r>
      <w:r w:rsidRPr="00540501">
        <w:rPr>
          <w:rFonts w:ascii="Times New Roman" w:hAnsi="Times New Roman"/>
          <w:sz w:val="24"/>
          <w:szCs w:val="24"/>
          <w:lang w:val="ru-RU"/>
        </w:rPr>
        <w:t>е</w:t>
      </w:r>
      <w:r w:rsidRPr="00540501">
        <w:rPr>
          <w:rFonts w:ascii="Times New Roman" w:hAnsi="Times New Roman"/>
          <w:sz w:val="24"/>
          <w:szCs w:val="24"/>
          <w:lang w:val="ru-RU"/>
        </w:rPr>
        <w:t>ленных фактов, мыслей; представлять информацию в сжатой словесной форме (в виде плана или тезисов) и в наглядно-символической форме (в виде таблиц, графических схем и диаграмм, карт понятий — концептуальных диаграмм, опорных конспектов);</w:t>
      </w:r>
    </w:p>
    <w:p w:rsidR="009B5292" w:rsidRPr="00540501" w:rsidRDefault="009B5292"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заполнять и дополнять таблицы, схемы, диаграммы, тексты.</w:t>
      </w:r>
    </w:p>
    <w:p w:rsidR="003E1735" w:rsidRPr="00540501" w:rsidRDefault="003E1735" w:rsidP="003E1735">
      <w:pPr>
        <w:autoSpaceDE w:val="0"/>
        <w:autoSpaceDN w:val="0"/>
        <w:adjustRightInd w:val="0"/>
        <w:spacing w:before="5" w:after="0" w:line="360" w:lineRule="auto"/>
        <w:ind w:firstLine="456"/>
        <w:jc w:val="both"/>
        <w:rPr>
          <w:rFonts w:ascii="Times New Roman" w:eastAsia="Times New Roman" w:hAnsi="Times New Roman"/>
          <w:b/>
          <w:sz w:val="24"/>
          <w:szCs w:val="24"/>
          <w:lang w:val="ru-RU" w:eastAsia="ru-RU"/>
        </w:rPr>
      </w:pPr>
      <w:r w:rsidRPr="00540501">
        <w:rPr>
          <w:rFonts w:ascii="Times New Roman" w:eastAsia="Times New Roman" w:hAnsi="Times New Roman"/>
          <w:b/>
          <w:sz w:val="24"/>
          <w:szCs w:val="24"/>
          <w:lang w:val="ru-RU" w:eastAsia="ru-RU"/>
        </w:rPr>
        <w:t>У обучающихся будет сформирована и развита мотивация к овладению культурой а</w:t>
      </w:r>
      <w:r w:rsidRPr="00540501">
        <w:rPr>
          <w:rFonts w:ascii="Times New Roman" w:eastAsia="Times New Roman" w:hAnsi="Times New Roman"/>
          <w:b/>
          <w:sz w:val="24"/>
          <w:szCs w:val="24"/>
          <w:lang w:val="ru-RU" w:eastAsia="ru-RU"/>
        </w:rPr>
        <w:t>к</w:t>
      </w:r>
      <w:r w:rsidRPr="00540501">
        <w:rPr>
          <w:rFonts w:ascii="Times New Roman" w:eastAsia="Times New Roman" w:hAnsi="Times New Roman"/>
          <w:b/>
          <w:sz w:val="24"/>
          <w:szCs w:val="24"/>
          <w:lang w:val="ru-RU" w:eastAsia="ru-RU"/>
        </w:rPr>
        <w:t>тивного пользования словарями и другими поисковыми системами.</w:t>
      </w:r>
    </w:p>
    <w:p w:rsidR="009B5292" w:rsidRPr="00540501" w:rsidRDefault="009B5292" w:rsidP="00EF0C4F">
      <w:pPr>
        <w:suppressAutoHyphen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В ходе изучения всех учебных предметов обучающиеся </w:t>
      </w:r>
      <w:r w:rsidRPr="00540501">
        <w:rPr>
          <w:rFonts w:ascii="Times New Roman" w:hAnsi="Times New Roman"/>
          <w:b/>
          <w:sz w:val="24"/>
          <w:szCs w:val="24"/>
          <w:lang w:val="ru-RU"/>
        </w:rPr>
        <w:t>приобретут опыт проектной деятельности</w:t>
      </w:r>
      <w:r w:rsidRPr="00540501">
        <w:rPr>
          <w:rFonts w:ascii="Times New Roman" w:hAnsi="Times New Roman"/>
          <w:sz w:val="24"/>
          <w:szCs w:val="24"/>
          <w:lang w:val="ru-RU"/>
        </w:rPr>
        <w:t xml:space="preserve"> как особой формы учебной работы, способствующей воспитанию самостоятельности, инициативности, ответственности, повышению мотивации и эффективности учебной деятельности; в ходе реализации исходного замысла на практическом уровне овладеют умением выбирать адекватные стоящей задаче средства, принимать решения, в том числе и в ситуациях неопределённости. Они получат возможность развить способность к разработке нескольких вариантов решений, к поиску нестандартных решений, поиску и осуществлению наиболее приемлемого решения.</w:t>
      </w:r>
    </w:p>
    <w:p w:rsidR="00086BF2" w:rsidRPr="00540501" w:rsidRDefault="00086BF2"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соответствии ФГОС ООО выделяются три группы универсальных учебных действий: р</w:t>
      </w:r>
      <w:r w:rsidRPr="00540501">
        <w:rPr>
          <w:rFonts w:ascii="Times New Roman" w:hAnsi="Times New Roman"/>
          <w:sz w:val="24"/>
          <w:szCs w:val="24"/>
          <w:lang w:val="ru-RU"/>
        </w:rPr>
        <w:t>е</w:t>
      </w:r>
      <w:r w:rsidRPr="00540501">
        <w:rPr>
          <w:rFonts w:ascii="Times New Roman" w:hAnsi="Times New Roman"/>
          <w:sz w:val="24"/>
          <w:szCs w:val="24"/>
          <w:lang w:val="ru-RU"/>
        </w:rPr>
        <w:t>гулятивные, познавательные, коммуникативные.</w:t>
      </w:r>
    </w:p>
    <w:p w:rsidR="00B540EE" w:rsidRPr="00EF0C4F" w:rsidRDefault="00B540EE"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Регулятивные УУД</w:t>
      </w:r>
    </w:p>
    <w:p w:rsidR="00B540EE" w:rsidRPr="00EF0C4F" w:rsidRDefault="00B540EE" w:rsidP="00EF0C4F">
      <w:pPr>
        <w:widowControl w:val="0"/>
        <w:numPr>
          <w:ilvl w:val="0"/>
          <w:numId w:val="31"/>
        </w:numPr>
        <w:tabs>
          <w:tab w:val="left" w:pos="1134"/>
        </w:tabs>
        <w:spacing w:after="0" w:line="360" w:lineRule="auto"/>
        <w:ind w:left="0" w:firstLine="709"/>
        <w:jc w:val="both"/>
        <w:rPr>
          <w:rFonts w:ascii="Times New Roman" w:hAnsi="Times New Roman"/>
          <w:sz w:val="24"/>
          <w:szCs w:val="24"/>
        </w:rPr>
      </w:pPr>
      <w:r w:rsidRPr="00540501">
        <w:rPr>
          <w:rFonts w:ascii="Times New Roman" w:hAnsi="Times New Roman"/>
          <w:sz w:val="24"/>
          <w:szCs w:val="24"/>
          <w:lang w:val="ru-RU"/>
        </w:rPr>
        <w:t>Умение самостоятельно определять цели обучения, ставить и формулировать новые з</w:t>
      </w:r>
      <w:r w:rsidRPr="00540501">
        <w:rPr>
          <w:rFonts w:ascii="Times New Roman" w:hAnsi="Times New Roman"/>
          <w:sz w:val="24"/>
          <w:szCs w:val="24"/>
          <w:lang w:val="ru-RU"/>
        </w:rPr>
        <w:t>а</w:t>
      </w:r>
      <w:r w:rsidRPr="00540501">
        <w:rPr>
          <w:rFonts w:ascii="Times New Roman" w:hAnsi="Times New Roman"/>
          <w:sz w:val="24"/>
          <w:szCs w:val="24"/>
          <w:lang w:val="ru-RU"/>
        </w:rPr>
        <w:t xml:space="preserve">дачи в учебе и познавательной деятельности, развивать мотивы и интересы своей познавательной деятельности. </w:t>
      </w:r>
      <w:r w:rsidR="00525B70" w:rsidRPr="00EF0C4F">
        <w:rPr>
          <w:rFonts w:ascii="Times New Roman" w:hAnsi="Times New Roman"/>
          <w:sz w:val="24"/>
          <w:szCs w:val="24"/>
        </w:rPr>
        <w:t>О</w:t>
      </w:r>
      <w:r w:rsidRPr="00EF0C4F">
        <w:rPr>
          <w:rFonts w:ascii="Times New Roman" w:hAnsi="Times New Roman"/>
          <w:sz w:val="24"/>
          <w:szCs w:val="24"/>
        </w:rPr>
        <w:t>бучающийся сможет:</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анализировать существующие и планировать будущие образовательные результаты;</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идентифицировать собственные проблемы и определять главную проблему;</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выдвигать версии решения проблемы, формулировать гипотезы, предвосхищать коне</w:t>
      </w:r>
      <w:r w:rsidRPr="00540501">
        <w:rPr>
          <w:rFonts w:ascii="Times New Roman" w:hAnsi="Times New Roman"/>
          <w:sz w:val="24"/>
          <w:szCs w:val="24"/>
          <w:lang w:val="ru-RU"/>
        </w:rPr>
        <w:t>ч</w:t>
      </w:r>
      <w:r w:rsidRPr="00540501">
        <w:rPr>
          <w:rFonts w:ascii="Times New Roman" w:hAnsi="Times New Roman"/>
          <w:sz w:val="24"/>
          <w:szCs w:val="24"/>
          <w:lang w:val="ru-RU"/>
        </w:rPr>
        <w:t>ный результат;</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ставить цель деятельности на основе определенной проблемы и существующих возмо</w:t>
      </w:r>
      <w:r w:rsidRPr="00540501">
        <w:rPr>
          <w:rFonts w:ascii="Times New Roman" w:hAnsi="Times New Roman"/>
          <w:sz w:val="24"/>
          <w:szCs w:val="24"/>
          <w:lang w:val="ru-RU"/>
        </w:rPr>
        <w:t>ж</w:t>
      </w:r>
      <w:r w:rsidRPr="00540501">
        <w:rPr>
          <w:rFonts w:ascii="Times New Roman" w:hAnsi="Times New Roman"/>
          <w:sz w:val="24"/>
          <w:szCs w:val="24"/>
          <w:lang w:val="ru-RU"/>
        </w:rPr>
        <w:t>ностей;</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формулировать учебные задачи как шаги достижения поставленной цели деятельности;</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обосновывать целевые ориентиры и приоритеты ссылками на ценности, указывая и обосновывая логическую последовательность шагов.</w:t>
      </w:r>
    </w:p>
    <w:p w:rsidR="00B540EE" w:rsidRPr="00EF0C4F" w:rsidRDefault="00B540EE" w:rsidP="00EF0C4F">
      <w:pPr>
        <w:widowControl w:val="0"/>
        <w:numPr>
          <w:ilvl w:val="0"/>
          <w:numId w:val="31"/>
        </w:numPr>
        <w:tabs>
          <w:tab w:val="left" w:pos="1134"/>
        </w:tabs>
        <w:spacing w:after="0" w:line="360" w:lineRule="auto"/>
        <w:ind w:left="0" w:firstLine="709"/>
        <w:jc w:val="both"/>
        <w:rPr>
          <w:rFonts w:ascii="Times New Roman" w:hAnsi="Times New Roman"/>
          <w:b/>
          <w:sz w:val="24"/>
          <w:szCs w:val="24"/>
        </w:rPr>
      </w:pPr>
      <w:r w:rsidRPr="00540501">
        <w:rPr>
          <w:rFonts w:ascii="Times New Roman" w:hAnsi="Times New Roman"/>
          <w:sz w:val="24"/>
          <w:szCs w:val="24"/>
          <w:lang w:val="ru-RU"/>
        </w:rPr>
        <w:lastRenderedPageBreak/>
        <w:t>Умение самостоятельно планировать пути достижения целей, в том числе альтернати</w:t>
      </w:r>
      <w:r w:rsidRPr="00540501">
        <w:rPr>
          <w:rFonts w:ascii="Times New Roman" w:hAnsi="Times New Roman"/>
          <w:sz w:val="24"/>
          <w:szCs w:val="24"/>
          <w:lang w:val="ru-RU"/>
        </w:rPr>
        <w:t>в</w:t>
      </w:r>
      <w:r w:rsidRPr="00540501">
        <w:rPr>
          <w:rFonts w:ascii="Times New Roman" w:hAnsi="Times New Roman"/>
          <w:sz w:val="24"/>
          <w:szCs w:val="24"/>
          <w:lang w:val="ru-RU"/>
        </w:rPr>
        <w:t>ные, осознанно выбирать наиболее эффективные способы решения</w:t>
      </w:r>
      <w:r w:rsidR="009C54A3" w:rsidRPr="00540501">
        <w:rPr>
          <w:rFonts w:ascii="Times New Roman" w:hAnsi="Times New Roman"/>
          <w:sz w:val="24"/>
          <w:szCs w:val="24"/>
          <w:lang w:val="ru-RU"/>
        </w:rPr>
        <w:t xml:space="preserve"> учебных и познавательных з</w:t>
      </w:r>
      <w:r w:rsidR="009C54A3" w:rsidRPr="00540501">
        <w:rPr>
          <w:rFonts w:ascii="Times New Roman" w:hAnsi="Times New Roman"/>
          <w:sz w:val="24"/>
          <w:szCs w:val="24"/>
          <w:lang w:val="ru-RU"/>
        </w:rPr>
        <w:t>а</w:t>
      </w:r>
      <w:r w:rsidR="009C54A3" w:rsidRPr="00540501">
        <w:rPr>
          <w:rFonts w:ascii="Times New Roman" w:hAnsi="Times New Roman"/>
          <w:sz w:val="24"/>
          <w:szCs w:val="24"/>
          <w:lang w:val="ru-RU"/>
        </w:rPr>
        <w:t>дач.</w:t>
      </w:r>
      <w:r w:rsidRPr="00540501">
        <w:rPr>
          <w:rFonts w:ascii="Times New Roman" w:hAnsi="Times New Roman"/>
          <w:sz w:val="24"/>
          <w:szCs w:val="24"/>
          <w:lang w:val="ru-RU"/>
        </w:rPr>
        <w:t xml:space="preserve"> </w:t>
      </w:r>
      <w:r w:rsidRPr="00EF0C4F">
        <w:rPr>
          <w:rFonts w:ascii="Times New Roman" w:hAnsi="Times New Roman"/>
          <w:sz w:val="24"/>
          <w:szCs w:val="24"/>
        </w:rPr>
        <w:t>Обучающийся сможет:</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определять </w:t>
      </w:r>
      <w:r w:rsidR="00DB516A" w:rsidRPr="00540501">
        <w:rPr>
          <w:rFonts w:ascii="Times New Roman" w:hAnsi="Times New Roman"/>
          <w:sz w:val="24"/>
          <w:szCs w:val="24"/>
          <w:lang w:val="ru-RU"/>
        </w:rPr>
        <w:t xml:space="preserve">необходимые </w:t>
      </w:r>
      <w:r w:rsidRPr="00540501">
        <w:rPr>
          <w:rFonts w:ascii="Times New Roman" w:hAnsi="Times New Roman"/>
          <w:sz w:val="24"/>
          <w:szCs w:val="24"/>
          <w:lang w:val="ru-RU"/>
        </w:rPr>
        <w:t>действие(я) в соответствии с учебной и познавательной зад</w:t>
      </w:r>
      <w:r w:rsidRPr="00540501">
        <w:rPr>
          <w:rFonts w:ascii="Times New Roman" w:hAnsi="Times New Roman"/>
          <w:sz w:val="24"/>
          <w:szCs w:val="24"/>
          <w:lang w:val="ru-RU"/>
        </w:rPr>
        <w:t>а</w:t>
      </w:r>
      <w:r w:rsidRPr="00540501">
        <w:rPr>
          <w:rFonts w:ascii="Times New Roman" w:hAnsi="Times New Roman"/>
          <w:sz w:val="24"/>
          <w:szCs w:val="24"/>
          <w:lang w:val="ru-RU"/>
        </w:rPr>
        <w:t>чей</w:t>
      </w:r>
      <w:r w:rsidR="00DB516A" w:rsidRPr="00540501">
        <w:rPr>
          <w:rFonts w:ascii="Times New Roman" w:hAnsi="Times New Roman"/>
          <w:sz w:val="24"/>
          <w:szCs w:val="24"/>
          <w:lang w:val="ru-RU"/>
        </w:rPr>
        <w:t xml:space="preserve"> и</w:t>
      </w:r>
      <w:r w:rsidRPr="00540501">
        <w:rPr>
          <w:rFonts w:ascii="Times New Roman" w:hAnsi="Times New Roman"/>
          <w:sz w:val="24"/>
          <w:szCs w:val="24"/>
          <w:lang w:val="ru-RU"/>
        </w:rPr>
        <w:t xml:space="preserve"> составлять алгоритм</w:t>
      </w:r>
      <w:r w:rsidR="00DB516A" w:rsidRPr="00540501">
        <w:rPr>
          <w:rFonts w:ascii="Times New Roman" w:hAnsi="Times New Roman"/>
          <w:sz w:val="24"/>
          <w:szCs w:val="24"/>
          <w:lang w:val="ru-RU"/>
        </w:rPr>
        <w:t xml:space="preserve"> их выполнения;</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обосновывать и осуществлять выбор наиболее эффективных способов решения учебных и познавательных задач;</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определять/находить, в том числе из предложенных вариантов, условия для выполнения учебной и познавательной задачи;</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выстраивать жизненные планы на краткосрочное будущее (заявлять целевые ориентиры, ставить адекватные им задачи и предлагать действия, указывая и обосновывая логическую посл</w:t>
      </w:r>
      <w:r w:rsidRPr="00540501">
        <w:rPr>
          <w:rFonts w:ascii="Times New Roman" w:hAnsi="Times New Roman"/>
          <w:sz w:val="24"/>
          <w:szCs w:val="24"/>
          <w:lang w:val="ru-RU"/>
        </w:rPr>
        <w:t>е</w:t>
      </w:r>
      <w:r w:rsidRPr="00540501">
        <w:rPr>
          <w:rFonts w:ascii="Times New Roman" w:hAnsi="Times New Roman"/>
          <w:sz w:val="24"/>
          <w:szCs w:val="24"/>
          <w:lang w:val="ru-RU"/>
        </w:rPr>
        <w:t>довательность шагов);</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выбирать из предложенных </w:t>
      </w:r>
      <w:r w:rsidR="00525B70" w:rsidRPr="00540501">
        <w:rPr>
          <w:rFonts w:ascii="Times New Roman" w:hAnsi="Times New Roman"/>
          <w:sz w:val="24"/>
          <w:szCs w:val="24"/>
          <w:lang w:val="ru-RU"/>
        </w:rPr>
        <w:t xml:space="preserve">вариантов </w:t>
      </w:r>
      <w:r w:rsidRPr="00540501">
        <w:rPr>
          <w:rFonts w:ascii="Times New Roman" w:hAnsi="Times New Roman"/>
          <w:sz w:val="24"/>
          <w:szCs w:val="24"/>
          <w:lang w:val="ru-RU"/>
        </w:rPr>
        <w:t>и самостоятельно искать средства/ресурсы для решения задачи/достижения цели;</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составлять план решения проблемы (выполнения проекта, проведения исследования);</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определять потенциальные затруднения при решении учебной и познавательной задачи и находить средства для их устранения;</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описывать свой опыт, оформляя его для передачи другим людям в виде технологии р</w:t>
      </w:r>
      <w:r w:rsidRPr="00540501">
        <w:rPr>
          <w:rFonts w:ascii="Times New Roman" w:hAnsi="Times New Roman"/>
          <w:sz w:val="24"/>
          <w:szCs w:val="24"/>
          <w:lang w:val="ru-RU"/>
        </w:rPr>
        <w:t>е</w:t>
      </w:r>
      <w:r w:rsidRPr="00540501">
        <w:rPr>
          <w:rFonts w:ascii="Times New Roman" w:hAnsi="Times New Roman"/>
          <w:sz w:val="24"/>
          <w:szCs w:val="24"/>
          <w:lang w:val="ru-RU"/>
        </w:rPr>
        <w:t>шения практических задач определенного класса;</w:t>
      </w:r>
    </w:p>
    <w:p w:rsidR="00B540EE" w:rsidRPr="00540501" w:rsidRDefault="00B540EE" w:rsidP="00EF0C4F">
      <w:pPr>
        <w:widowControl w:val="0"/>
        <w:numPr>
          <w:ilvl w:val="0"/>
          <w:numId w:val="3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планировать и корректировать свою индивидуальную образовательную траекторию.</w:t>
      </w:r>
    </w:p>
    <w:p w:rsidR="00B540EE" w:rsidRPr="00EF0C4F" w:rsidRDefault="00B540EE" w:rsidP="00EF0C4F">
      <w:pPr>
        <w:widowControl w:val="0"/>
        <w:numPr>
          <w:ilvl w:val="0"/>
          <w:numId w:val="31"/>
        </w:numPr>
        <w:tabs>
          <w:tab w:val="left" w:pos="1134"/>
        </w:tabs>
        <w:spacing w:after="0" w:line="360" w:lineRule="auto"/>
        <w:ind w:left="0" w:firstLine="709"/>
        <w:jc w:val="both"/>
        <w:rPr>
          <w:rFonts w:ascii="Times New Roman" w:hAnsi="Times New Roman"/>
          <w:sz w:val="24"/>
          <w:szCs w:val="24"/>
        </w:rPr>
      </w:pPr>
      <w:r w:rsidRPr="00540501">
        <w:rPr>
          <w:rFonts w:ascii="Times New Roman" w:hAnsi="Times New Roman"/>
          <w:sz w:val="24"/>
          <w:szCs w:val="24"/>
          <w:lang w:val="ru-RU"/>
        </w:rPr>
        <w:t>Умение соотносить свои действия с планируемыми результатами, осуществлять ко</w:t>
      </w:r>
      <w:r w:rsidRPr="00540501">
        <w:rPr>
          <w:rFonts w:ascii="Times New Roman" w:hAnsi="Times New Roman"/>
          <w:sz w:val="24"/>
          <w:szCs w:val="24"/>
          <w:lang w:val="ru-RU"/>
        </w:rPr>
        <w:t>н</w:t>
      </w:r>
      <w:r w:rsidRPr="00540501">
        <w:rPr>
          <w:rFonts w:ascii="Times New Roman" w:hAnsi="Times New Roman"/>
          <w:sz w:val="24"/>
          <w:szCs w:val="24"/>
          <w:lang w:val="ru-RU"/>
        </w:rPr>
        <w:t>троль своей деятельности в процессе достижения результата, определять способы действий в ра</w:t>
      </w:r>
      <w:r w:rsidRPr="00540501">
        <w:rPr>
          <w:rFonts w:ascii="Times New Roman" w:hAnsi="Times New Roman"/>
          <w:sz w:val="24"/>
          <w:szCs w:val="24"/>
          <w:lang w:val="ru-RU"/>
        </w:rPr>
        <w:t>м</w:t>
      </w:r>
      <w:r w:rsidRPr="00540501">
        <w:rPr>
          <w:rFonts w:ascii="Times New Roman" w:hAnsi="Times New Roman"/>
          <w:sz w:val="24"/>
          <w:szCs w:val="24"/>
          <w:lang w:val="ru-RU"/>
        </w:rPr>
        <w:t>ках предложенных условий и требований, корректировать свои действия в соответствии с изм</w:t>
      </w:r>
      <w:r w:rsidRPr="00540501">
        <w:rPr>
          <w:rFonts w:ascii="Times New Roman" w:hAnsi="Times New Roman"/>
          <w:sz w:val="24"/>
          <w:szCs w:val="24"/>
          <w:lang w:val="ru-RU"/>
        </w:rPr>
        <w:t>е</w:t>
      </w:r>
      <w:r w:rsidRPr="00540501">
        <w:rPr>
          <w:rFonts w:ascii="Times New Roman" w:hAnsi="Times New Roman"/>
          <w:sz w:val="24"/>
          <w:szCs w:val="24"/>
          <w:lang w:val="ru-RU"/>
        </w:rPr>
        <w:t>няющейся ситу</w:t>
      </w:r>
      <w:r w:rsidR="009C54A3" w:rsidRPr="00540501">
        <w:rPr>
          <w:rFonts w:ascii="Times New Roman" w:hAnsi="Times New Roman"/>
          <w:sz w:val="24"/>
          <w:szCs w:val="24"/>
          <w:lang w:val="ru-RU"/>
        </w:rPr>
        <w:t xml:space="preserve">ацией. </w:t>
      </w:r>
      <w:r w:rsidRPr="00EF0C4F">
        <w:rPr>
          <w:rFonts w:ascii="Times New Roman" w:hAnsi="Times New Roman"/>
          <w:sz w:val="24"/>
          <w:szCs w:val="24"/>
        </w:rPr>
        <w:t>Обучающийся сможет:</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определять совместно с педагогом и сверстниками критерии планируемых результатов и критерии оценки своей учебной деятельности;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систематизировать (в том числе выбирать приоритетные) критерии планируемых резул</w:t>
      </w:r>
      <w:r w:rsidRPr="00540501">
        <w:rPr>
          <w:rFonts w:ascii="Times New Roman" w:hAnsi="Times New Roman"/>
          <w:sz w:val="24"/>
          <w:szCs w:val="24"/>
          <w:lang w:val="ru-RU"/>
        </w:rPr>
        <w:t>ь</w:t>
      </w:r>
      <w:r w:rsidRPr="00540501">
        <w:rPr>
          <w:rFonts w:ascii="Times New Roman" w:hAnsi="Times New Roman"/>
          <w:sz w:val="24"/>
          <w:szCs w:val="24"/>
          <w:lang w:val="ru-RU"/>
        </w:rPr>
        <w:t>татов и оценки своей деятельности;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отбирать инструменты для оценивания своей деятельности, осуществлять самоконтроль своей деятельности в рамках предложенных условий и требований;</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оценивать свою деятельность, аргументируя причины достижения или отсутствия пл</w:t>
      </w:r>
      <w:r w:rsidRPr="00540501">
        <w:rPr>
          <w:rFonts w:ascii="Times New Roman" w:hAnsi="Times New Roman"/>
          <w:sz w:val="24"/>
          <w:szCs w:val="24"/>
          <w:lang w:val="ru-RU"/>
        </w:rPr>
        <w:t>а</w:t>
      </w:r>
      <w:r w:rsidRPr="00540501">
        <w:rPr>
          <w:rFonts w:ascii="Times New Roman" w:hAnsi="Times New Roman"/>
          <w:sz w:val="24"/>
          <w:szCs w:val="24"/>
          <w:lang w:val="ru-RU"/>
        </w:rPr>
        <w:t>нируемого результата;</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находить достаточные средства для выполнения учебных действий в изменяющейся с</w:t>
      </w:r>
      <w:r w:rsidRPr="00540501">
        <w:rPr>
          <w:rFonts w:ascii="Times New Roman" w:hAnsi="Times New Roman"/>
          <w:sz w:val="24"/>
          <w:szCs w:val="24"/>
          <w:lang w:val="ru-RU"/>
        </w:rPr>
        <w:t>и</w:t>
      </w:r>
      <w:r w:rsidRPr="00540501">
        <w:rPr>
          <w:rFonts w:ascii="Times New Roman" w:hAnsi="Times New Roman"/>
          <w:sz w:val="24"/>
          <w:szCs w:val="24"/>
          <w:lang w:val="ru-RU"/>
        </w:rPr>
        <w:t>туации и/или при отсутствии планируемого результата;</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работая по своему плану, вносить коррективы в текущую деятельность на основе анал</w:t>
      </w:r>
      <w:r w:rsidRPr="00540501">
        <w:rPr>
          <w:rFonts w:ascii="Times New Roman" w:hAnsi="Times New Roman"/>
          <w:sz w:val="24"/>
          <w:szCs w:val="24"/>
          <w:lang w:val="ru-RU"/>
        </w:rPr>
        <w:t>и</w:t>
      </w:r>
      <w:r w:rsidRPr="00540501">
        <w:rPr>
          <w:rFonts w:ascii="Times New Roman" w:hAnsi="Times New Roman"/>
          <w:sz w:val="24"/>
          <w:szCs w:val="24"/>
          <w:lang w:val="ru-RU"/>
        </w:rPr>
        <w:lastRenderedPageBreak/>
        <w:t>за изменений ситуации для получения запланированных характеристик продукта/результата;</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устанавливать связь между полученными характеристиками продукта и характеристик</w:t>
      </w:r>
      <w:r w:rsidRPr="00540501">
        <w:rPr>
          <w:rFonts w:ascii="Times New Roman" w:hAnsi="Times New Roman"/>
          <w:sz w:val="24"/>
          <w:szCs w:val="24"/>
          <w:lang w:val="ru-RU"/>
        </w:rPr>
        <w:t>а</w:t>
      </w:r>
      <w:r w:rsidRPr="00540501">
        <w:rPr>
          <w:rFonts w:ascii="Times New Roman" w:hAnsi="Times New Roman"/>
          <w:sz w:val="24"/>
          <w:szCs w:val="24"/>
          <w:lang w:val="ru-RU"/>
        </w:rPr>
        <w:t>ми процесса деятельности</w:t>
      </w:r>
      <w:r w:rsidR="009D6E34" w:rsidRPr="00540501">
        <w:rPr>
          <w:rFonts w:ascii="Times New Roman" w:hAnsi="Times New Roman"/>
          <w:sz w:val="24"/>
          <w:szCs w:val="24"/>
          <w:lang w:val="ru-RU"/>
        </w:rPr>
        <w:t xml:space="preserve"> и</w:t>
      </w:r>
      <w:r w:rsidRPr="00540501">
        <w:rPr>
          <w:rFonts w:ascii="Times New Roman" w:hAnsi="Times New Roman"/>
          <w:sz w:val="24"/>
          <w:szCs w:val="24"/>
          <w:lang w:val="ru-RU"/>
        </w:rPr>
        <w:t xml:space="preserve"> по завершении деятельности предлагать изменение характеристик процесса для получения улучшенных характеристик продукта;</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сверять свои действия с целью и, при необходимости, исправлять ошибки самостоятел</w:t>
      </w:r>
      <w:r w:rsidRPr="00540501">
        <w:rPr>
          <w:rFonts w:ascii="Times New Roman" w:hAnsi="Times New Roman"/>
          <w:sz w:val="24"/>
          <w:szCs w:val="24"/>
          <w:lang w:val="ru-RU"/>
        </w:rPr>
        <w:t>ь</w:t>
      </w:r>
      <w:r w:rsidRPr="00540501">
        <w:rPr>
          <w:rFonts w:ascii="Times New Roman" w:hAnsi="Times New Roman"/>
          <w:sz w:val="24"/>
          <w:szCs w:val="24"/>
          <w:lang w:val="ru-RU"/>
        </w:rPr>
        <w:t>но.</w:t>
      </w:r>
    </w:p>
    <w:p w:rsidR="00B540EE" w:rsidRPr="00EF0C4F" w:rsidRDefault="00B540EE" w:rsidP="00EF0C4F">
      <w:pPr>
        <w:widowControl w:val="0"/>
        <w:numPr>
          <w:ilvl w:val="0"/>
          <w:numId w:val="31"/>
        </w:numPr>
        <w:tabs>
          <w:tab w:val="left" w:pos="1134"/>
        </w:tabs>
        <w:spacing w:after="0" w:line="360" w:lineRule="auto"/>
        <w:ind w:left="0" w:firstLine="709"/>
        <w:jc w:val="both"/>
        <w:rPr>
          <w:rFonts w:ascii="Times New Roman" w:hAnsi="Times New Roman"/>
          <w:sz w:val="24"/>
          <w:szCs w:val="24"/>
        </w:rPr>
      </w:pPr>
      <w:r w:rsidRPr="00540501">
        <w:rPr>
          <w:rFonts w:ascii="Times New Roman" w:hAnsi="Times New Roman"/>
          <w:sz w:val="24"/>
          <w:szCs w:val="24"/>
          <w:lang w:val="ru-RU"/>
        </w:rPr>
        <w:t>Умение оценивать правильность выполнения учебной задачи, собственные возможн</w:t>
      </w:r>
      <w:r w:rsidRPr="00540501">
        <w:rPr>
          <w:rFonts w:ascii="Times New Roman" w:hAnsi="Times New Roman"/>
          <w:sz w:val="24"/>
          <w:szCs w:val="24"/>
          <w:lang w:val="ru-RU"/>
        </w:rPr>
        <w:t>о</w:t>
      </w:r>
      <w:r w:rsidRPr="00540501">
        <w:rPr>
          <w:rFonts w:ascii="Times New Roman" w:hAnsi="Times New Roman"/>
          <w:sz w:val="24"/>
          <w:szCs w:val="24"/>
          <w:lang w:val="ru-RU"/>
        </w:rPr>
        <w:t xml:space="preserve">сти ее решения. </w:t>
      </w:r>
      <w:r w:rsidRPr="00EF0C4F">
        <w:rPr>
          <w:rFonts w:ascii="Times New Roman" w:hAnsi="Times New Roman"/>
          <w:sz w:val="24"/>
          <w:szCs w:val="24"/>
        </w:rPr>
        <w:t>Обучающийся сможет:</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определять критерии правильности (корректности) выполнения учебной задачи;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анализировать и обосновывать применение соответствующего инструментария для в</w:t>
      </w:r>
      <w:r w:rsidRPr="00540501">
        <w:rPr>
          <w:rFonts w:ascii="Times New Roman" w:hAnsi="Times New Roman"/>
          <w:sz w:val="24"/>
          <w:szCs w:val="24"/>
          <w:lang w:val="ru-RU"/>
        </w:rPr>
        <w:t>ы</w:t>
      </w:r>
      <w:r w:rsidRPr="00540501">
        <w:rPr>
          <w:rFonts w:ascii="Times New Roman" w:hAnsi="Times New Roman"/>
          <w:sz w:val="24"/>
          <w:szCs w:val="24"/>
          <w:lang w:val="ru-RU"/>
        </w:rPr>
        <w:t>полнения учебной задачи;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свободно пользоваться выработанными критериями оценки и самооценки, исходя из ц</w:t>
      </w:r>
      <w:r w:rsidRPr="00540501">
        <w:rPr>
          <w:rFonts w:ascii="Times New Roman" w:hAnsi="Times New Roman"/>
          <w:sz w:val="24"/>
          <w:szCs w:val="24"/>
          <w:lang w:val="ru-RU"/>
        </w:rPr>
        <w:t>е</w:t>
      </w:r>
      <w:r w:rsidRPr="00540501">
        <w:rPr>
          <w:rFonts w:ascii="Times New Roman" w:hAnsi="Times New Roman"/>
          <w:sz w:val="24"/>
          <w:szCs w:val="24"/>
          <w:lang w:val="ru-RU"/>
        </w:rPr>
        <w:t xml:space="preserve">ли и имеющихся </w:t>
      </w:r>
      <w:r w:rsidR="005202DD" w:rsidRPr="00540501">
        <w:rPr>
          <w:rFonts w:ascii="Times New Roman" w:hAnsi="Times New Roman"/>
          <w:sz w:val="24"/>
          <w:szCs w:val="24"/>
          <w:lang w:val="ru-RU"/>
        </w:rPr>
        <w:t>средств</w:t>
      </w:r>
      <w:r w:rsidRPr="00540501">
        <w:rPr>
          <w:rFonts w:ascii="Times New Roman" w:hAnsi="Times New Roman"/>
          <w:sz w:val="24"/>
          <w:szCs w:val="24"/>
          <w:lang w:val="ru-RU"/>
        </w:rPr>
        <w:t>, различая результат и способы действий;</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оценивать продукт своей деятельности по заданным и/или самостоятельно определе</w:t>
      </w:r>
      <w:r w:rsidRPr="00540501">
        <w:rPr>
          <w:rFonts w:ascii="Times New Roman" w:hAnsi="Times New Roman"/>
          <w:sz w:val="24"/>
          <w:szCs w:val="24"/>
          <w:lang w:val="ru-RU"/>
        </w:rPr>
        <w:t>н</w:t>
      </w:r>
      <w:r w:rsidRPr="00540501">
        <w:rPr>
          <w:rFonts w:ascii="Times New Roman" w:hAnsi="Times New Roman"/>
          <w:sz w:val="24"/>
          <w:szCs w:val="24"/>
          <w:lang w:val="ru-RU"/>
        </w:rPr>
        <w:t>ным критериям в соответствии с целью деятельности;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обосновывать достижимость цели выбранным способом на основе оценки своих вну</w:t>
      </w:r>
      <w:r w:rsidRPr="00540501">
        <w:rPr>
          <w:rFonts w:ascii="Times New Roman" w:hAnsi="Times New Roman"/>
          <w:sz w:val="24"/>
          <w:szCs w:val="24"/>
          <w:lang w:val="ru-RU"/>
        </w:rPr>
        <w:t>т</w:t>
      </w:r>
      <w:r w:rsidRPr="00540501">
        <w:rPr>
          <w:rFonts w:ascii="Times New Roman" w:hAnsi="Times New Roman"/>
          <w:sz w:val="24"/>
          <w:szCs w:val="24"/>
          <w:lang w:val="ru-RU"/>
        </w:rPr>
        <w:t>ренних ресурсов и доступных внешних ресурсов;</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фиксировать и анализировать динамику собственных образовательных результатов.</w:t>
      </w:r>
    </w:p>
    <w:p w:rsidR="00B540EE" w:rsidRPr="00EF0C4F" w:rsidRDefault="00B540EE" w:rsidP="00EF0C4F">
      <w:pPr>
        <w:widowControl w:val="0"/>
        <w:numPr>
          <w:ilvl w:val="0"/>
          <w:numId w:val="31"/>
        </w:numPr>
        <w:tabs>
          <w:tab w:val="left" w:pos="1134"/>
        </w:tabs>
        <w:spacing w:after="0" w:line="360" w:lineRule="auto"/>
        <w:ind w:left="0" w:firstLine="709"/>
        <w:jc w:val="both"/>
        <w:rPr>
          <w:rFonts w:ascii="Times New Roman" w:hAnsi="Times New Roman"/>
          <w:b/>
          <w:sz w:val="24"/>
          <w:szCs w:val="24"/>
        </w:rPr>
      </w:pPr>
      <w:r w:rsidRPr="00540501">
        <w:rPr>
          <w:rFonts w:ascii="Times New Roman" w:hAnsi="Times New Roman"/>
          <w:sz w:val="24"/>
          <w:szCs w:val="24"/>
          <w:lang w:val="ru-RU"/>
        </w:rPr>
        <w:t xml:space="preserve">Владение основами самоконтроля, самооценки, принятия решений и осуществления осознанного выбора в учебной и познавательной. </w:t>
      </w:r>
      <w:r w:rsidRPr="00EF0C4F">
        <w:rPr>
          <w:rFonts w:ascii="Times New Roman" w:hAnsi="Times New Roman"/>
          <w:sz w:val="24"/>
          <w:szCs w:val="24"/>
        </w:rPr>
        <w:t>Обучающийся сможет:</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наблюдать и анализировать </w:t>
      </w:r>
      <w:r w:rsidR="004E267A" w:rsidRPr="00540501">
        <w:rPr>
          <w:rFonts w:ascii="Times New Roman" w:hAnsi="Times New Roman"/>
          <w:sz w:val="24"/>
          <w:szCs w:val="24"/>
          <w:lang w:val="ru-RU"/>
        </w:rPr>
        <w:t xml:space="preserve">собственную </w:t>
      </w:r>
      <w:r w:rsidRPr="00540501">
        <w:rPr>
          <w:rFonts w:ascii="Times New Roman" w:hAnsi="Times New Roman"/>
          <w:sz w:val="24"/>
          <w:szCs w:val="24"/>
          <w:lang w:val="ru-RU"/>
        </w:rPr>
        <w:t>учебную и познавательную деятельность и деятельность других обучающихся в процессе взаимопроверки;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соотносить реальные и планируемые результаты индивидуальной образовательной де</w:t>
      </w:r>
      <w:r w:rsidRPr="00540501">
        <w:rPr>
          <w:rFonts w:ascii="Times New Roman" w:hAnsi="Times New Roman"/>
          <w:sz w:val="24"/>
          <w:szCs w:val="24"/>
          <w:lang w:val="ru-RU"/>
        </w:rPr>
        <w:t>я</w:t>
      </w:r>
      <w:r w:rsidRPr="00540501">
        <w:rPr>
          <w:rFonts w:ascii="Times New Roman" w:hAnsi="Times New Roman"/>
          <w:sz w:val="24"/>
          <w:szCs w:val="24"/>
          <w:lang w:val="ru-RU"/>
        </w:rPr>
        <w:t>тельности и делать выводы;</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принимать решение в учебной ситуации и нести за него ответственность;</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самостоятельно определять причины своего успеха или неуспеха и находить способы выхода из ситуации неуспеха;</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ретроспективно определять, какие действия по решению учебной задачи или параметры этих действий привели к получению имеющегося продукта учебной деятельности;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демонстрировать приемы регуляции психофизиологических/ эмоциональных состояний для достижения эффекта успокоения (устранения эмоциональной напряженности), эффекта во</w:t>
      </w:r>
      <w:r w:rsidRPr="00540501">
        <w:rPr>
          <w:rFonts w:ascii="Times New Roman" w:hAnsi="Times New Roman"/>
          <w:sz w:val="24"/>
          <w:szCs w:val="24"/>
          <w:lang w:val="ru-RU"/>
        </w:rPr>
        <w:t>с</w:t>
      </w:r>
      <w:r w:rsidRPr="00540501">
        <w:rPr>
          <w:rFonts w:ascii="Times New Roman" w:hAnsi="Times New Roman"/>
          <w:sz w:val="24"/>
          <w:szCs w:val="24"/>
          <w:lang w:val="ru-RU"/>
        </w:rPr>
        <w:t>становления (ослабления проявлений утомления), эффекта активизации (повышения психофизи</w:t>
      </w:r>
      <w:r w:rsidRPr="00540501">
        <w:rPr>
          <w:rFonts w:ascii="Times New Roman" w:hAnsi="Times New Roman"/>
          <w:sz w:val="24"/>
          <w:szCs w:val="24"/>
          <w:lang w:val="ru-RU"/>
        </w:rPr>
        <w:t>о</w:t>
      </w:r>
      <w:r w:rsidRPr="00540501">
        <w:rPr>
          <w:rFonts w:ascii="Times New Roman" w:hAnsi="Times New Roman"/>
          <w:sz w:val="24"/>
          <w:szCs w:val="24"/>
          <w:lang w:val="ru-RU"/>
        </w:rPr>
        <w:t>логической реактивности).</w:t>
      </w:r>
    </w:p>
    <w:p w:rsidR="00B540EE" w:rsidRPr="00EF0C4F" w:rsidRDefault="00B540EE"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Познавательные УУД</w:t>
      </w:r>
    </w:p>
    <w:p w:rsidR="00B540EE" w:rsidRPr="00EF0C4F" w:rsidRDefault="00B540EE" w:rsidP="00EF0C4F">
      <w:pPr>
        <w:widowControl w:val="0"/>
        <w:numPr>
          <w:ilvl w:val="0"/>
          <w:numId w:val="31"/>
        </w:numPr>
        <w:tabs>
          <w:tab w:val="left" w:pos="1134"/>
        </w:tabs>
        <w:spacing w:after="0" w:line="360" w:lineRule="auto"/>
        <w:ind w:left="0" w:firstLine="709"/>
        <w:jc w:val="both"/>
        <w:rPr>
          <w:rFonts w:ascii="Times New Roman" w:hAnsi="Times New Roman"/>
          <w:sz w:val="24"/>
          <w:szCs w:val="24"/>
        </w:rPr>
      </w:pPr>
      <w:r w:rsidRPr="00540501">
        <w:rPr>
          <w:rFonts w:ascii="Times New Roman" w:hAnsi="Times New Roman"/>
          <w:sz w:val="24"/>
          <w:szCs w:val="24"/>
          <w:lang w:val="ru-RU"/>
        </w:rPr>
        <w:t>Умение определять понятия, создавать обобщения, устанавливать аналогии, классиф</w:t>
      </w:r>
      <w:r w:rsidRPr="00540501">
        <w:rPr>
          <w:rFonts w:ascii="Times New Roman" w:hAnsi="Times New Roman"/>
          <w:sz w:val="24"/>
          <w:szCs w:val="24"/>
          <w:lang w:val="ru-RU"/>
        </w:rPr>
        <w:t>и</w:t>
      </w:r>
      <w:r w:rsidRPr="00540501">
        <w:rPr>
          <w:rFonts w:ascii="Times New Roman" w:hAnsi="Times New Roman"/>
          <w:sz w:val="24"/>
          <w:szCs w:val="24"/>
          <w:lang w:val="ru-RU"/>
        </w:rPr>
        <w:lastRenderedPageBreak/>
        <w:t>цировать, самостоятельно выбирать основания и критерии для классификации, устанавливать причинно-следственные связи, строить логическое рассуждение, умозаключение (индуктивное, дедуктивное</w:t>
      </w:r>
      <w:r w:rsidR="00FF0860" w:rsidRPr="00540501">
        <w:rPr>
          <w:rFonts w:ascii="Times New Roman" w:hAnsi="Times New Roman"/>
          <w:sz w:val="24"/>
          <w:szCs w:val="24"/>
          <w:lang w:val="ru-RU"/>
        </w:rPr>
        <w:t>,</w:t>
      </w:r>
      <w:r w:rsidRPr="00540501">
        <w:rPr>
          <w:rFonts w:ascii="Times New Roman" w:hAnsi="Times New Roman"/>
          <w:sz w:val="24"/>
          <w:szCs w:val="24"/>
          <w:lang w:val="ru-RU"/>
        </w:rPr>
        <w:t xml:space="preserve"> по аналогии) и делать выводы. </w:t>
      </w:r>
      <w:r w:rsidRPr="00EF0C4F">
        <w:rPr>
          <w:rFonts w:ascii="Times New Roman" w:hAnsi="Times New Roman"/>
          <w:sz w:val="24"/>
          <w:szCs w:val="24"/>
        </w:rPr>
        <w:t>Обучающийся сможет:</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подбирать слова, соподчиненные ключевому слову, определяющие его признаки и сво</w:t>
      </w:r>
      <w:r w:rsidRPr="00540501">
        <w:rPr>
          <w:rFonts w:ascii="Times New Roman" w:hAnsi="Times New Roman"/>
          <w:sz w:val="24"/>
          <w:szCs w:val="24"/>
          <w:lang w:val="ru-RU"/>
        </w:rPr>
        <w:t>й</w:t>
      </w:r>
      <w:r w:rsidRPr="00540501">
        <w:rPr>
          <w:rFonts w:ascii="Times New Roman" w:hAnsi="Times New Roman"/>
          <w:sz w:val="24"/>
          <w:szCs w:val="24"/>
          <w:lang w:val="ru-RU"/>
        </w:rPr>
        <w:t>ства</w:t>
      </w:r>
      <w:r w:rsidR="00185AF1" w:rsidRPr="00540501">
        <w:rPr>
          <w:rFonts w:ascii="Times New Roman" w:hAnsi="Times New Roman"/>
          <w:sz w:val="24"/>
          <w:szCs w:val="24"/>
          <w:lang w:val="ru-RU"/>
        </w:rPr>
        <w:t>;</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выстраивать логическую </w:t>
      </w:r>
      <w:r w:rsidR="008C26AB" w:rsidRPr="00540501">
        <w:rPr>
          <w:rFonts w:ascii="Times New Roman" w:hAnsi="Times New Roman"/>
          <w:sz w:val="24"/>
          <w:szCs w:val="24"/>
          <w:lang w:val="ru-RU"/>
        </w:rPr>
        <w:t xml:space="preserve">цепочку, состоящую из </w:t>
      </w:r>
      <w:r w:rsidRPr="00540501">
        <w:rPr>
          <w:rFonts w:ascii="Times New Roman" w:hAnsi="Times New Roman"/>
          <w:sz w:val="24"/>
          <w:szCs w:val="24"/>
          <w:lang w:val="ru-RU"/>
        </w:rPr>
        <w:t>ключевого слова и соподчиненных ему слов;</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выделять </w:t>
      </w:r>
      <w:r w:rsidR="008C26AB" w:rsidRPr="00540501">
        <w:rPr>
          <w:rFonts w:ascii="Times New Roman" w:hAnsi="Times New Roman"/>
          <w:sz w:val="24"/>
          <w:szCs w:val="24"/>
          <w:lang w:val="ru-RU"/>
        </w:rPr>
        <w:t xml:space="preserve">общий </w:t>
      </w:r>
      <w:r w:rsidRPr="00540501">
        <w:rPr>
          <w:rFonts w:ascii="Times New Roman" w:hAnsi="Times New Roman"/>
          <w:sz w:val="24"/>
          <w:szCs w:val="24"/>
          <w:lang w:val="ru-RU"/>
        </w:rPr>
        <w:t>признак двух или нескольких предметов или явлений и объяснять их сходство;</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объединять предметы и явления в группы по определенным признакам, сравнивать, классифицировать и обобщать факты и явления;</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выделять явление из общего ряда других явлений;</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определять обстоятельства, которые предшествовали возникновению связи между явл</w:t>
      </w:r>
      <w:r w:rsidRPr="00540501">
        <w:rPr>
          <w:rFonts w:ascii="Times New Roman" w:hAnsi="Times New Roman"/>
          <w:sz w:val="24"/>
          <w:szCs w:val="24"/>
          <w:lang w:val="ru-RU"/>
        </w:rPr>
        <w:t>е</w:t>
      </w:r>
      <w:r w:rsidRPr="00540501">
        <w:rPr>
          <w:rFonts w:ascii="Times New Roman" w:hAnsi="Times New Roman"/>
          <w:sz w:val="24"/>
          <w:szCs w:val="24"/>
          <w:lang w:val="ru-RU"/>
        </w:rPr>
        <w:t>ниями, из этих обстоятельств выделять определяющие, способные быть причиной данного явл</w:t>
      </w:r>
      <w:r w:rsidRPr="00540501">
        <w:rPr>
          <w:rFonts w:ascii="Times New Roman" w:hAnsi="Times New Roman"/>
          <w:sz w:val="24"/>
          <w:szCs w:val="24"/>
          <w:lang w:val="ru-RU"/>
        </w:rPr>
        <w:t>е</w:t>
      </w:r>
      <w:r w:rsidRPr="00540501">
        <w:rPr>
          <w:rFonts w:ascii="Times New Roman" w:hAnsi="Times New Roman"/>
          <w:sz w:val="24"/>
          <w:szCs w:val="24"/>
          <w:lang w:val="ru-RU"/>
        </w:rPr>
        <w:t>ния, выявлять причины и следствия явлений;</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строить рассуждение от общих закономерностей к частным явлениям и от частных явл</w:t>
      </w:r>
      <w:r w:rsidRPr="00540501">
        <w:rPr>
          <w:rFonts w:ascii="Times New Roman" w:hAnsi="Times New Roman"/>
          <w:sz w:val="24"/>
          <w:szCs w:val="24"/>
          <w:lang w:val="ru-RU"/>
        </w:rPr>
        <w:t>е</w:t>
      </w:r>
      <w:r w:rsidRPr="00540501">
        <w:rPr>
          <w:rFonts w:ascii="Times New Roman" w:hAnsi="Times New Roman"/>
          <w:sz w:val="24"/>
          <w:szCs w:val="24"/>
          <w:lang w:val="ru-RU"/>
        </w:rPr>
        <w:t>ний к общим закономерностям;</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строить рассуждение на основе сравнения предметов и явлений, выделяя при этом о</w:t>
      </w:r>
      <w:r w:rsidRPr="00540501">
        <w:rPr>
          <w:rFonts w:ascii="Times New Roman" w:hAnsi="Times New Roman"/>
          <w:sz w:val="24"/>
          <w:szCs w:val="24"/>
          <w:lang w:val="ru-RU"/>
        </w:rPr>
        <w:t>б</w:t>
      </w:r>
      <w:r w:rsidRPr="00540501">
        <w:rPr>
          <w:rFonts w:ascii="Times New Roman" w:hAnsi="Times New Roman"/>
          <w:sz w:val="24"/>
          <w:szCs w:val="24"/>
          <w:lang w:val="ru-RU"/>
        </w:rPr>
        <w:t>щие признаки;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излагать полученную информацию, интерпретируя ее в контексте решаемой задачи;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самостоятельно указывать </w:t>
      </w:r>
      <w:r w:rsidR="00BD43A2" w:rsidRPr="00540501">
        <w:rPr>
          <w:rFonts w:ascii="Times New Roman" w:hAnsi="Times New Roman"/>
          <w:sz w:val="24"/>
          <w:szCs w:val="24"/>
          <w:lang w:val="ru-RU"/>
        </w:rPr>
        <w:t xml:space="preserve">на </w:t>
      </w:r>
      <w:r w:rsidRPr="00540501">
        <w:rPr>
          <w:rFonts w:ascii="Times New Roman" w:hAnsi="Times New Roman"/>
          <w:sz w:val="24"/>
          <w:szCs w:val="24"/>
          <w:lang w:val="ru-RU"/>
        </w:rPr>
        <w:t>информацию, нуждающуюся в проверке, предлагать и применять способ проверки достоверности информации;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вербализовать эмоциональное впечатление, оказанное на него источником;</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объяснять явления, процессы, связи и отношения, выявляемые в ходе познавательной и исследовательской деятельности (приводить объяснение с изменением формы представления; объяснять, детализируя или обобщая; объяснять с заданной точки зрения);</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выявлять и называть причины события, явления, в том числе возможные /наиболее вер</w:t>
      </w:r>
      <w:r w:rsidRPr="00540501">
        <w:rPr>
          <w:rFonts w:ascii="Times New Roman" w:hAnsi="Times New Roman"/>
          <w:sz w:val="24"/>
          <w:szCs w:val="24"/>
          <w:lang w:val="ru-RU"/>
        </w:rPr>
        <w:t>о</w:t>
      </w:r>
      <w:r w:rsidRPr="00540501">
        <w:rPr>
          <w:rFonts w:ascii="Times New Roman" w:hAnsi="Times New Roman"/>
          <w:sz w:val="24"/>
          <w:szCs w:val="24"/>
          <w:lang w:val="ru-RU"/>
        </w:rPr>
        <w:t>ятные причины, возможные последствия заданной причины, самостоятельно осуществляя пр</w:t>
      </w:r>
      <w:r w:rsidRPr="00540501">
        <w:rPr>
          <w:rFonts w:ascii="Times New Roman" w:hAnsi="Times New Roman"/>
          <w:sz w:val="24"/>
          <w:szCs w:val="24"/>
          <w:lang w:val="ru-RU"/>
        </w:rPr>
        <w:t>и</w:t>
      </w:r>
      <w:r w:rsidRPr="00540501">
        <w:rPr>
          <w:rFonts w:ascii="Times New Roman" w:hAnsi="Times New Roman"/>
          <w:sz w:val="24"/>
          <w:szCs w:val="24"/>
          <w:lang w:val="ru-RU"/>
        </w:rPr>
        <w:t>чинно-следственный анализ;</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делать вывод на основе критического анализа разных точек зрения, подтверждать вывод собственной аргументацией или самостоятельно полученными данными.</w:t>
      </w:r>
    </w:p>
    <w:p w:rsidR="00B540EE" w:rsidRPr="00EF0C4F" w:rsidRDefault="00B540EE" w:rsidP="00EF0C4F">
      <w:pPr>
        <w:widowControl w:val="0"/>
        <w:numPr>
          <w:ilvl w:val="0"/>
          <w:numId w:val="31"/>
        </w:numPr>
        <w:tabs>
          <w:tab w:val="left" w:pos="1134"/>
        </w:tabs>
        <w:spacing w:after="0" w:line="360" w:lineRule="auto"/>
        <w:ind w:left="0" w:firstLine="709"/>
        <w:jc w:val="both"/>
        <w:rPr>
          <w:rFonts w:ascii="Times New Roman" w:hAnsi="Times New Roman"/>
          <w:sz w:val="24"/>
          <w:szCs w:val="24"/>
        </w:rPr>
      </w:pPr>
      <w:r w:rsidRPr="00540501">
        <w:rPr>
          <w:rFonts w:ascii="Times New Roman" w:hAnsi="Times New Roman"/>
          <w:sz w:val="24"/>
          <w:szCs w:val="24"/>
          <w:lang w:val="ru-RU"/>
        </w:rPr>
        <w:t xml:space="preserve">Умение создавать, применять и преобразовывать знаки и символы, модели и схемы для решения учебных и познавательных задач. </w:t>
      </w:r>
      <w:r w:rsidRPr="00EF0C4F">
        <w:rPr>
          <w:rFonts w:ascii="Times New Roman" w:hAnsi="Times New Roman"/>
          <w:sz w:val="24"/>
          <w:szCs w:val="24"/>
        </w:rPr>
        <w:t>Обучающийся сможет:</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обозначать символом и знаком предмет и/или явление;</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определять логические связи между предметами и/или явлениями, обозначать данные </w:t>
      </w:r>
      <w:r w:rsidRPr="00540501">
        <w:rPr>
          <w:rFonts w:ascii="Times New Roman" w:hAnsi="Times New Roman"/>
          <w:sz w:val="24"/>
          <w:szCs w:val="24"/>
          <w:lang w:val="ru-RU"/>
        </w:rPr>
        <w:lastRenderedPageBreak/>
        <w:t>логические связи с помощью знаков в схеме;</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создавать абстрактный или реальный образ предмета и/или явления;</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строить модель/схему на основе условий задачи и/или способа </w:t>
      </w:r>
      <w:r w:rsidR="00650F52" w:rsidRPr="00540501">
        <w:rPr>
          <w:rFonts w:ascii="Times New Roman" w:hAnsi="Times New Roman"/>
          <w:sz w:val="24"/>
          <w:szCs w:val="24"/>
          <w:lang w:val="ru-RU"/>
        </w:rPr>
        <w:t xml:space="preserve">ее </w:t>
      </w:r>
      <w:r w:rsidRPr="00540501">
        <w:rPr>
          <w:rFonts w:ascii="Times New Roman" w:hAnsi="Times New Roman"/>
          <w:sz w:val="24"/>
          <w:szCs w:val="24"/>
          <w:lang w:val="ru-RU"/>
        </w:rPr>
        <w:t>решения;</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создавать вербальные, вещественные и информационные модели с выделением сущес</w:t>
      </w:r>
      <w:r w:rsidRPr="00540501">
        <w:rPr>
          <w:rFonts w:ascii="Times New Roman" w:hAnsi="Times New Roman"/>
          <w:sz w:val="24"/>
          <w:szCs w:val="24"/>
          <w:lang w:val="ru-RU"/>
        </w:rPr>
        <w:t>т</w:t>
      </w:r>
      <w:r w:rsidRPr="00540501">
        <w:rPr>
          <w:rFonts w:ascii="Times New Roman" w:hAnsi="Times New Roman"/>
          <w:sz w:val="24"/>
          <w:szCs w:val="24"/>
          <w:lang w:val="ru-RU"/>
        </w:rPr>
        <w:t>венных характеристик объекта для определения способа решения задачи в соответствии с ситу</w:t>
      </w:r>
      <w:r w:rsidRPr="00540501">
        <w:rPr>
          <w:rFonts w:ascii="Times New Roman" w:hAnsi="Times New Roman"/>
          <w:sz w:val="24"/>
          <w:szCs w:val="24"/>
          <w:lang w:val="ru-RU"/>
        </w:rPr>
        <w:t>а</w:t>
      </w:r>
      <w:r w:rsidRPr="00540501">
        <w:rPr>
          <w:rFonts w:ascii="Times New Roman" w:hAnsi="Times New Roman"/>
          <w:sz w:val="24"/>
          <w:szCs w:val="24"/>
          <w:lang w:val="ru-RU"/>
        </w:rPr>
        <w:t>цией;</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преобразовывать модели с целью выявления общих законов, определяющих данную предметную область;</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переводить сложную по составу (многоаспектную) информацию из графического или формализованного (символьного) представления в текстовое, и наоборот;</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строить схему, алгоритм действия, исправлять или восстанавливать неизвестный ранее алгоритм на основе имеющегося знания об объекте, к которому применяется алгоритм;</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строить доказательство: прямое, косвенное, от противного;</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анализировать/рефлексировать опыт разработки и реализации учебного проекта, иссл</w:t>
      </w:r>
      <w:r w:rsidRPr="00540501">
        <w:rPr>
          <w:rFonts w:ascii="Times New Roman" w:hAnsi="Times New Roman"/>
          <w:sz w:val="24"/>
          <w:szCs w:val="24"/>
          <w:lang w:val="ru-RU"/>
        </w:rPr>
        <w:t>е</w:t>
      </w:r>
      <w:r w:rsidRPr="00540501">
        <w:rPr>
          <w:rFonts w:ascii="Times New Roman" w:hAnsi="Times New Roman"/>
          <w:sz w:val="24"/>
          <w:szCs w:val="24"/>
          <w:lang w:val="ru-RU"/>
        </w:rPr>
        <w:t>дования (теоретического, эмпирического) на основе предложенной проблемной ситуации, поста</w:t>
      </w:r>
      <w:r w:rsidRPr="00540501">
        <w:rPr>
          <w:rFonts w:ascii="Times New Roman" w:hAnsi="Times New Roman"/>
          <w:sz w:val="24"/>
          <w:szCs w:val="24"/>
          <w:lang w:val="ru-RU"/>
        </w:rPr>
        <w:t>в</w:t>
      </w:r>
      <w:r w:rsidRPr="00540501">
        <w:rPr>
          <w:rFonts w:ascii="Times New Roman" w:hAnsi="Times New Roman"/>
          <w:sz w:val="24"/>
          <w:szCs w:val="24"/>
          <w:lang w:val="ru-RU"/>
        </w:rPr>
        <w:t>ленной цели и/или заданных критериев оценки продукта/результата.</w:t>
      </w:r>
    </w:p>
    <w:p w:rsidR="00B540EE" w:rsidRPr="00EF0C4F" w:rsidRDefault="00B540EE" w:rsidP="00EF0C4F">
      <w:pPr>
        <w:widowControl w:val="0"/>
        <w:numPr>
          <w:ilvl w:val="0"/>
          <w:numId w:val="31"/>
        </w:numPr>
        <w:tabs>
          <w:tab w:val="left" w:pos="1134"/>
        </w:tabs>
        <w:spacing w:after="0" w:line="360" w:lineRule="auto"/>
        <w:ind w:left="0" w:firstLine="709"/>
        <w:jc w:val="both"/>
        <w:rPr>
          <w:rFonts w:ascii="Times New Roman" w:hAnsi="Times New Roman"/>
          <w:sz w:val="24"/>
          <w:szCs w:val="24"/>
        </w:rPr>
      </w:pPr>
      <w:r w:rsidRPr="00EF0C4F">
        <w:rPr>
          <w:rFonts w:ascii="Times New Roman" w:hAnsi="Times New Roman"/>
          <w:sz w:val="24"/>
          <w:szCs w:val="24"/>
        </w:rPr>
        <w:t>Смысловое чтение. Обучающийся сможет:</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находить в тексте требуемую информацию (в соответствии с целями своей деятельн</w:t>
      </w:r>
      <w:r w:rsidRPr="00540501">
        <w:rPr>
          <w:rFonts w:ascii="Times New Roman" w:hAnsi="Times New Roman"/>
          <w:sz w:val="24"/>
          <w:szCs w:val="24"/>
          <w:lang w:val="ru-RU"/>
        </w:rPr>
        <w:t>о</w:t>
      </w:r>
      <w:r w:rsidRPr="00540501">
        <w:rPr>
          <w:rFonts w:ascii="Times New Roman" w:hAnsi="Times New Roman"/>
          <w:sz w:val="24"/>
          <w:szCs w:val="24"/>
          <w:lang w:val="ru-RU"/>
        </w:rPr>
        <w:t>сти);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ориентироваться в содержании текста, понимать целостный смысл текста, структурир</w:t>
      </w:r>
      <w:r w:rsidRPr="00540501">
        <w:rPr>
          <w:rFonts w:ascii="Times New Roman" w:hAnsi="Times New Roman"/>
          <w:sz w:val="24"/>
          <w:szCs w:val="24"/>
          <w:lang w:val="ru-RU"/>
        </w:rPr>
        <w:t>о</w:t>
      </w:r>
      <w:r w:rsidRPr="00540501">
        <w:rPr>
          <w:rFonts w:ascii="Times New Roman" w:hAnsi="Times New Roman"/>
          <w:sz w:val="24"/>
          <w:szCs w:val="24"/>
          <w:lang w:val="ru-RU"/>
        </w:rPr>
        <w:t>вать текст;</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устанавливать взаимосвязь описанных в тексте событий, явлений, процессов;</w:t>
      </w:r>
    </w:p>
    <w:p w:rsidR="00B540EE" w:rsidRPr="00EF0C4F"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rPr>
      </w:pPr>
      <w:r w:rsidRPr="00EF0C4F">
        <w:rPr>
          <w:rFonts w:ascii="Times New Roman" w:hAnsi="Times New Roman"/>
          <w:sz w:val="24"/>
          <w:szCs w:val="24"/>
        </w:rPr>
        <w:t>резюмировать главную идею текста;</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преобразовывать текст, «переводя» его в другую модальность, интерпретировать текст (художественный и нехудожественный – учебный, научно-популярный, информационный, текст </w:t>
      </w:r>
      <w:r w:rsidRPr="00EF0C4F">
        <w:rPr>
          <w:rFonts w:ascii="Times New Roman" w:hAnsi="Times New Roman"/>
          <w:sz w:val="24"/>
          <w:szCs w:val="24"/>
        </w:rPr>
        <w:t>non</w:t>
      </w:r>
      <w:r w:rsidRPr="00540501">
        <w:rPr>
          <w:rFonts w:ascii="Times New Roman" w:hAnsi="Times New Roman"/>
          <w:sz w:val="24"/>
          <w:szCs w:val="24"/>
          <w:lang w:val="ru-RU"/>
        </w:rPr>
        <w:t>-</w:t>
      </w:r>
      <w:r w:rsidRPr="00EF0C4F">
        <w:rPr>
          <w:rFonts w:ascii="Times New Roman" w:hAnsi="Times New Roman"/>
          <w:sz w:val="24"/>
          <w:szCs w:val="24"/>
        </w:rPr>
        <w:t>fiction</w:t>
      </w:r>
      <w:r w:rsidRPr="00540501">
        <w:rPr>
          <w:rFonts w:ascii="Times New Roman" w:hAnsi="Times New Roman"/>
          <w:sz w:val="24"/>
          <w:szCs w:val="24"/>
          <w:lang w:val="ru-RU"/>
        </w:rPr>
        <w:t>);</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критически оценивать содержание и форму текста.</w:t>
      </w:r>
    </w:p>
    <w:p w:rsidR="009B5292" w:rsidRPr="00EF0C4F" w:rsidRDefault="009B5292" w:rsidP="00EF0C4F">
      <w:pPr>
        <w:widowControl w:val="0"/>
        <w:numPr>
          <w:ilvl w:val="0"/>
          <w:numId w:val="31"/>
        </w:numPr>
        <w:tabs>
          <w:tab w:val="left" w:pos="1134"/>
        </w:tabs>
        <w:spacing w:after="0" w:line="360" w:lineRule="auto"/>
        <w:ind w:left="0" w:firstLine="709"/>
        <w:jc w:val="both"/>
        <w:rPr>
          <w:rFonts w:ascii="Times New Roman" w:hAnsi="Times New Roman"/>
          <w:sz w:val="24"/>
          <w:szCs w:val="24"/>
        </w:rPr>
      </w:pPr>
      <w:r w:rsidRPr="00540501">
        <w:rPr>
          <w:rFonts w:ascii="Times New Roman" w:hAnsi="Times New Roman"/>
          <w:sz w:val="24"/>
          <w:szCs w:val="24"/>
          <w:lang w:val="ru-RU"/>
        </w:rPr>
        <w:t>Формирование и развитие экологического мышления, умение применять его в познав</w:t>
      </w:r>
      <w:r w:rsidRPr="00540501">
        <w:rPr>
          <w:rFonts w:ascii="Times New Roman" w:hAnsi="Times New Roman"/>
          <w:sz w:val="24"/>
          <w:szCs w:val="24"/>
          <w:lang w:val="ru-RU"/>
        </w:rPr>
        <w:t>а</w:t>
      </w:r>
      <w:r w:rsidRPr="00540501">
        <w:rPr>
          <w:rFonts w:ascii="Times New Roman" w:hAnsi="Times New Roman"/>
          <w:sz w:val="24"/>
          <w:szCs w:val="24"/>
          <w:lang w:val="ru-RU"/>
        </w:rPr>
        <w:t xml:space="preserve">тельной, коммуникативной, социальной практике и профессиональной ориентации. </w:t>
      </w:r>
      <w:r w:rsidRPr="00EF0C4F">
        <w:rPr>
          <w:rFonts w:ascii="Times New Roman" w:hAnsi="Times New Roman"/>
          <w:sz w:val="24"/>
          <w:szCs w:val="24"/>
        </w:rPr>
        <w:t>Обучающийся сможет:</w:t>
      </w:r>
    </w:p>
    <w:p w:rsidR="009B5292" w:rsidRPr="00540501" w:rsidRDefault="009B5292"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определять свое отношение к природной среде;</w:t>
      </w:r>
    </w:p>
    <w:p w:rsidR="009B5292" w:rsidRPr="00540501" w:rsidRDefault="009B5292"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анализировать влияние экологических факторов на среду обитания живых организмов;</w:t>
      </w:r>
    </w:p>
    <w:p w:rsidR="009B5292" w:rsidRPr="00540501" w:rsidRDefault="009B5292"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проводить причинный и вероятностный анализ экологических ситуаций;</w:t>
      </w:r>
    </w:p>
    <w:p w:rsidR="009B5292" w:rsidRPr="00540501" w:rsidRDefault="009B5292"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прогнозировать изменения ситуации при смене действия одного фактора на действие другого фактора;</w:t>
      </w:r>
    </w:p>
    <w:p w:rsidR="009B5292" w:rsidRPr="00540501" w:rsidRDefault="009B5292"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распространять экологические знания и участвовать в практических делах по защите о</w:t>
      </w:r>
      <w:r w:rsidRPr="00540501">
        <w:rPr>
          <w:rFonts w:ascii="Times New Roman" w:hAnsi="Times New Roman"/>
          <w:sz w:val="24"/>
          <w:szCs w:val="24"/>
          <w:lang w:val="ru-RU"/>
        </w:rPr>
        <w:t>к</w:t>
      </w:r>
      <w:r w:rsidRPr="00540501">
        <w:rPr>
          <w:rFonts w:ascii="Times New Roman" w:hAnsi="Times New Roman"/>
          <w:sz w:val="24"/>
          <w:szCs w:val="24"/>
          <w:lang w:val="ru-RU"/>
        </w:rPr>
        <w:t>ружающей среды;</w:t>
      </w:r>
    </w:p>
    <w:p w:rsidR="009B5292" w:rsidRPr="00540501" w:rsidRDefault="009B5292"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выражать свое отношение к природе через рисунки, сочинения, модели, проектные раб</w:t>
      </w:r>
      <w:r w:rsidRPr="00540501">
        <w:rPr>
          <w:rFonts w:ascii="Times New Roman" w:hAnsi="Times New Roman"/>
          <w:sz w:val="24"/>
          <w:szCs w:val="24"/>
          <w:lang w:val="ru-RU"/>
        </w:rPr>
        <w:t>о</w:t>
      </w:r>
      <w:r w:rsidRPr="00540501">
        <w:rPr>
          <w:rFonts w:ascii="Times New Roman" w:hAnsi="Times New Roman"/>
          <w:sz w:val="24"/>
          <w:szCs w:val="24"/>
          <w:lang w:val="ru-RU"/>
        </w:rPr>
        <w:t>ты.</w:t>
      </w:r>
    </w:p>
    <w:p w:rsidR="009B5292" w:rsidRPr="00EF0C4F" w:rsidRDefault="009B5292" w:rsidP="00EF0C4F">
      <w:pPr>
        <w:spacing w:after="0" w:line="360" w:lineRule="auto"/>
        <w:ind w:firstLine="709"/>
        <w:jc w:val="both"/>
        <w:rPr>
          <w:rFonts w:ascii="Times New Roman" w:hAnsi="Times New Roman"/>
          <w:sz w:val="24"/>
          <w:szCs w:val="24"/>
        </w:rPr>
      </w:pPr>
      <w:r w:rsidRPr="00540501">
        <w:rPr>
          <w:rFonts w:ascii="Times New Roman" w:hAnsi="Times New Roman"/>
          <w:sz w:val="24"/>
          <w:szCs w:val="24"/>
          <w:lang w:val="ru-RU"/>
        </w:rPr>
        <w:t>10. Развитие мотивации к овладению культурой активного использования словарей и др</w:t>
      </w:r>
      <w:r w:rsidRPr="00540501">
        <w:rPr>
          <w:rFonts w:ascii="Times New Roman" w:hAnsi="Times New Roman"/>
          <w:sz w:val="24"/>
          <w:szCs w:val="24"/>
          <w:lang w:val="ru-RU"/>
        </w:rPr>
        <w:t>у</w:t>
      </w:r>
      <w:r w:rsidRPr="00540501">
        <w:rPr>
          <w:rFonts w:ascii="Times New Roman" w:hAnsi="Times New Roman"/>
          <w:sz w:val="24"/>
          <w:szCs w:val="24"/>
          <w:lang w:val="ru-RU"/>
        </w:rPr>
        <w:t xml:space="preserve">гих поисковых систем. </w:t>
      </w:r>
      <w:r w:rsidRPr="00EF0C4F">
        <w:rPr>
          <w:rFonts w:ascii="Times New Roman" w:hAnsi="Times New Roman"/>
          <w:sz w:val="24"/>
          <w:szCs w:val="24"/>
        </w:rPr>
        <w:t>Обучающийся сможет:</w:t>
      </w:r>
    </w:p>
    <w:p w:rsidR="009B5292" w:rsidRPr="00540501" w:rsidRDefault="009B5292" w:rsidP="00EF0C4F">
      <w:pPr>
        <w:pStyle w:val="a8"/>
        <w:numPr>
          <w:ilvl w:val="0"/>
          <w:numId w:val="33"/>
        </w:numPr>
        <w:spacing w:line="360" w:lineRule="auto"/>
        <w:jc w:val="both"/>
        <w:rPr>
          <w:rFonts w:ascii="Times New Roman" w:hAnsi="Times New Roman"/>
          <w:lang w:val="ru-RU"/>
        </w:rPr>
      </w:pPr>
      <w:r w:rsidRPr="00540501">
        <w:rPr>
          <w:rFonts w:ascii="Times New Roman" w:hAnsi="Times New Roman"/>
          <w:lang w:val="ru-RU"/>
        </w:rPr>
        <w:t>определять необходимые ключевые поисковые слова и запросы;</w:t>
      </w:r>
    </w:p>
    <w:p w:rsidR="009B5292" w:rsidRPr="00540501" w:rsidRDefault="009B5292" w:rsidP="00EF0C4F">
      <w:pPr>
        <w:pStyle w:val="a8"/>
        <w:numPr>
          <w:ilvl w:val="0"/>
          <w:numId w:val="33"/>
        </w:numPr>
        <w:spacing w:line="360" w:lineRule="auto"/>
        <w:jc w:val="both"/>
        <w:rPr>
          <w:rFonts w:ascii="Times New Roman" w:hAnsi="Times New Roman"/>
          <w:lang w:val="ru-RU"/>
        </w:rPr>
      </w:pPr>
      <w:r w:rsidRPr="00540501">
        <w:rPr>
          <w:rFonts w:ascii="Times New Roman" w:hAnsi="Times New Roman"/>
          <w:lang w:val="ru-RU"/>
        </w:rPr>
        <w:t>осуществлять взаимодействие с электронными поисковыми системами, словарями;</w:t>
      </w:r>
    </w:p>
    <w:p w:rsidR="009B5292" w:rsidRPr="00540501" w:rsidRDefault="009B5292" w:rsidP="00EF0C4F">
      <w:pPr>
        <w:pStyle w:val="a8"/>
        <w:numPr>
          <w:ilvl w:val="0"/>
          <w:numId w:val="33"/>
        </w:numPr>
        <w:spacing w:line="360" w:lineRule="auto"/>
        <w:jc w:val="both"/>
        <w:rPr>
          <w:rFonts w:ascii="Times New Roman" w:hAnsi="Times New Roman"/>
          <w:lang w:val="ru-RU"/>
        </w:rPr>
      </w:pPr>
      <w:r w:rsidRPr="00540501">
        <w:rPr>
          <w:rFonts w:ascii="Times New Roman" w:hAnsi="Times New Roman"/>
          <w:lang w:val="ru-RU"/>
        </w:rPr>
        <w:t>формировать множественную выборку из поисковых источников для объективизации р</w:t>
      </w:r>
      <w:r w:rsidRPr="00540501">
        <w:rPr>
          <w:rFonts w:ascii="Times New Roman" w:hAnsi="Times New Roman"/>
          <w:lang w:val="ru-RU"/>
        </w:rPr>
        <w:t>е</w:t>
      </w:r>
      <w:r w:rsidRPr="00540501">
        <w:rPr>
          <w:rFonts w:ascii="Times New Roman" w:hAnsi="Times New Roman"/>
          <w:lang w:val="ru-RU"/>
        </w:rPr>
        <w:t>зультатов поиска;</w:t>
      </w:r>
    </w:p>
    <w:p w:rsidR="009B5292" w:rsidRPr="00540501" w:rsidRDefault="009B5292"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соотносить полученные результаты поиска со своей деятельностью.</w:t>
      </w:r>
    </w:p>
    <w:p w:rsidR="00B540EE" w:rsidRPr="00EF0C4F" w:rsidRDefault="00B540EE" w:rsidP="00EF0C4F">
      <w:pPr>
        <w:tabs>
          <w:tab w:val="left" w:pos="993"/>
        </w:tabs>
        <w:spacing w:after="0" w:line="360" w:lineRule="auto"/>
        <w:ind w:firstLine="709"/>
        <w:jc w:val="both"/>
        <w:rPr>
          <w:rFonts w:ascii="Times New Roman" w:hAnsi="Times New Roman"/>
          <w:b/>
          <w:sz w:val="24"/>
          <w:szCs w:val="24"/>
        </w:rPr>
      </w:pPr>
      <w:r w:rsidRPr="00EF0C4F">
        <w:rPr>
          <w:rFonts w:ascii="Times New Roman" w:hAnsi="Times New Roman"/>
          <w:b/>
          <w:sz w:val="24"/>
          <w:szCs w:val="24"/>
        </w:rPr>
        <w:t>Коммуникативные УУД</w:t>
      </w:r>
    </w:p>
    <w:p w:rsidR="00B540EE" w:rsidRPr="00EF0C4F" w:rsidRDefault="00B540EE" w:rsidP="00BF3696">
      <w:pPr>
        <w:pStyle w:val="a8"/>
        <w:widowControl w:val="0"/>
        <w:numPr>
          <w:ilvl w:val="0"/>
          <w:numId w:val="156"/>
        </w:numPr>
        <w:tabs>
          <w:tab w:val="left" w:pos="426"/>
        </w:tabs>
        <w:spacing w:line="360" w:lineRule="auto"/>
        <w:ind w:left="0" w:firstLine="709"/>
        <w:jc w:val="both"/>
        <w:rPr>
          <w:rFonts w:ascii="Times New Roman" w:hAnsi="Times New Roman"/>
        </w:rPr>
      </w:pPr>
      <w:r w:rsidRPr="00540501">
        <w:rPr>
          <w:rFonts w:ascii="Times New Roman" w:hAnsi="Times New Roman"/>
          <w:lang w:val="ru-RU"/>
        </w:rPr>
        <w:t>Умение организовывать учебное сотрудничество и совместную деятельность с учителем и сверстниками; работать индивидуально и в группе: находить общее решение и разрешать конфликты на основе согласования позиций и учета интересов; формулировать, аргументировать и отстаивать свое мн</w:t>
      </w:r>
      <w:r w:rsidRPr="00540501">
        <w:rPr>
          <w:rFonts w:ascii="Times New Roman" w:hAnsi="Times New Roman"/>
          <w:lang w:val="ru-RU"/>
        </w:rPr>
        <w:t>е</w:t>
      </w:r>
      <w:r w:rsidRPr="00540501">
        <w:rPr>
          <w:rFonts w:ascii="Times New Roman" w:hAnsi="Times New Roman"/>
          <w:lang w:val="ru-RU"/>
        </w:rPr>
        <w:t xml:space="preserve">ние. </w:t>
      </w:r>
      <w:r w:rsidRPr="00EF0C4F">
        <w:rPr>
          <w:rFonts w:ascii="Times New Roman" w:hAnsi="Times New Roman"/>
        </w:rPr>
        <w:t>Обучающийся сможет:</w:t>
      </w:r>
    </w:p>
    <w:p w:rsidR="00B540EE" w:rsidRPr="00540501" w:rsidRDefault="00B540EE" w:rsidP="00BF3696">
      <w:pPr>
        <w:widowControl w:val="0"/>
        <w:numPr>
          <w:ilvl w:val="0"/>
          <w:numId w:val="15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определять возможные роли в совместной деятельности;</w:t>
      </w:r>
    </w:p>
    <w:p w:rsidR="00B540EE" w:rsidRPr="00540501" w:rsidRDefault="00B540EE" w:rsidP="00BF3696">
      <w:pPr>
        <w:widowControl w:val="0"/>
        <w:numPr>
          <w:ilvl w:val="0"/>
          <w:numId w:val="15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играть определенную роль в совместной деятельности;</w:t>
      </w:r>
    </w:p>
    <w:p w:rsidR="00B540EE" w:rsidRPr="00540501" w:rsidRDefault="00B540EE" w:rsidP="00BF3696">
      <w:pPr>
        <w:widowControl w:val="0"/>
        <w:numPr>
          <w:ilvl w:val="0"/>
          <w:numId w:val="15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принимать позицию собеседника, понимая позицию другого, различать в его речи: мн</w:t>
      </w:r>
      <w:r w:rsidRPr="00540501">
        <w:rPr>
          <w:rFonts w:ascii="Times New Roman" w:hAnsi="Times New Roman"/>
          <w:sz w:val="24"/>
          <w:szCs w:val="24"/>
          <w:lang w:val="ru-RU"/>
        </w:rPr>
        <w:t>е</w:t>
      </w:r>
      <w:r w:rsidRPr="00540501">
        <w:rPr>
          <w:rFonts w:ascii="Times New Roman" w:hAnsi="Times New Roman"/>
          <w:sz w:val="24"/>
          <w:szCs w:val="24"/>
          <w:lang w:val="ru-RU"/>
        </w:rPr>
        <w:t>ние (точку зрения), доказательство (аргументы), факты; гипотезы, аксиомы, теории;</w:t>
      </w:r>
    </w:p>
    <w:p w:rsidR="00B540EE" w:rsidRPr="00540501" w:rsidRDefault="00B540EE" w:rsidP="00BF3696">
      <w:pPr>
        <w:widowControl w:val="0"/>
        <w:numPr>
          <w:ilvl w:val="0"/>
          <w:numId w:val="15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определять свои действия и действия партнера, которые способствовали или препятс</w:t>
      </w:r>
      <w:r w:rsidRPr="00540501">
        <w:rPr>
          <w:rFonts w:ascii="Times New Roman" w:hAnsi="Times New Roman"/>
          <w:sz w:val="24"/>
          <w:szCs w:val="24"/>
          <w:lang w:val="ru-RU"/>
        </w:rPr>
        <w:t>т</w:t>
      </w:r>
      <w:r w:rsidRPr="00540501">
        <w:rPr>
          <w:rFonts w:ascii="Times New Roman" w:hAnsi="Times New Roman"/>
          <w:sz w:val="24"/>
          <w:szCs w:val="24"/>
          <w:lang w:val="ru-RU"/>
        </w:rPr>
        <w:t>вовали продуктивной коммуникации;</w:t>
      </w:r>
    </w:p>
    <w:p w:rsidR="00B540EE" w:rsidRPr="00540501" w:rsidRDefault="00B540EE" w:rsidP="00BF3696">
      <w:pPr>
        <w:widowControl w:val="0"/>
        <w:numPr>
          <w:ilvl w:val="0"/>
          <w:numId w:val="15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строить позитивные отношения в процессе учебной и познавательной деятельности;</w:t>
      </w:r>
    </w:p>
    <w:p w:rsidR="00B540EE" w:rsidRPr="00540501" w:rsidRDefault="00B540EE" w:rsidP="00BF3696">
      <w:pPr>
        <w:widowControl w:val="0"/>
        <w:numPr>
          <w:ilvl w:val="0"/>
          <w:numId w:val="15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корректно и аргументированно отстаивать свою точку зрения, в дискуссии уметь выдв</w:t>
      </w:r>
      <w:r w:rsidRPr="00540501">
        <w:rPr>
          <w:rFonts w:ascii="Times New Roman" w:hAnsi="Times New Roman"/>
          <w:sz w:val="24"/>
          <w:szCs w:val="24"/>
          <w:lang w:val="ru-RU"/>
        </w:rPr>
        <w:t>и</w:t>
      </w:r>
      <w:r w:rsidRPr="00540501">
        <w:rPr>
          <w:rFonts w:ascii="Times New Roman" w:hAnsi="Times New Roman"/>
          <w:sz w:val="24"/>
          <w:szCs w:val="24"/>
          <w:lang w:val="ru-RU"/>
        </w:rPr>
        <w:t>гать контраргументы, перефразировать свою мысль (владение механизмом эквивалентных замен);</w:t>
      </w:r>
    </w:p>
    <w:p w:rsidR="00B540EE" w:rsidRPr="00540501" w:rsidRDefault="00B540EE" w:rsidP="00BF3696">
      <w:pPr>
        <w:widowControl w:val="0"/>
        <w:numPr>
          <w:ilvl w:val="0"/>
          <w:numId w:val="15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критически относиться к </w:t>
      </w:r>
      <w:r w:rsidR="00B534A1" w:rsidRPr="00540501">
        <w:rPr>
          <w:rFonts w:ascii="Times New Roman" w:hAnsi="Times New Roman"/>
          <w:sz w:val="24"/>
          <w:szCs w:val="24"/>
          <w:lang w:val="ru-RU"/>
        </w:rPr>
        <w:t xml:space="preserve">собственному </w:t>
      </w:r>
      <w:r w:rsidRPr="00540501">
        <w:rPr>
          <w:rFonts w:ascii="Times New Roman" w:hAnsi="Times New Roman"/>
          <w:sz w:val="24"/>
          <w:szCs w:val="24"/>
          <w:lang w:val="ru-RU"/>
        </w:rPr>
        <w:t>мнению, с достоинством признавать ошибо</w:t>
      </w:r>
      <w:r w:rsidRPr="00540501">
        <w:rPr>
          <w:rFonts w:ascii="Times New Roman" w:hAnsi="Times New Roman"/>
          <w:sz w:val="24"/>
          <w:szCs w:val="24"/>
          <w:lang w:val="ru-RU"/>
        </w:rPr>
        <w:t>ч</w:t>
      </w:r>
      <w:r w:rsidRPr="00540501">
        <w:rPr>
          <w:rFonts w:ascii="Times New Roman" w:hAnsi="Times New Roman"/>
          <w:sz w:val="24"/>
          <w:szCs w:val="24"/>
          <w:lang w:val="ru-RU"/>
        </w:rPr>
        <w:t xml:space="preserve">ность </w:t>
      </w:r>
      <w:r w:rsidR="005202DD" w:rsidRPr="00540501">
        <w:rPr>
          <w:rFonts w:ascii="Times New Roman" w:hAnsi="Times New Roman"/>
          <w:sz w:val="24"/>
          <w:szCs w:val="24"/>
          <w:lang w:val="ru-RU"/>
        </w:rPr>
        <w:t xml:space="preserve">своего </w:t>
      </w:r>
      <w:r w:rsidRPr="00540501">
        <w:rPr>
          <w:rFonts w:ascii="Times New Roman" w:hAnsi="Times New Roman"/>
          <w:sz w:val="24"/>
          <w:szCs w:val="24"/>
          <w:lang w:val="ru-RU"/>
        </w:rPr>
        <w:t>мнения (если оно таково) и корректировать его;</w:t>
      </w:r>
    </w:p>
    <w:p w:rsidR="00B540EE" w:rsidRPr="00540501" w:rsidRDefault="00B540EE" w:rsidP="00BF3696">
      <w:pPr>
        <w:widowControl w:val="0"/>
        <w:numPr>
          <w:ilvl w:val="0"/>
          <w:numId w:val="15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предлагать альтернативное решение в конфликтной ситуации;</w:t>
      </w:r>
    </w:p>
    <w:p w:rsidR="00B540EE" w:rsidRPr="00540501" w:rsidRDefault="00B540EE" w:rsidP="00BF3696">
      <w:pPr>
        <w:widowControl w:val="0"/>
        <w:numPr>
          <w:ilvl w:val="0"/>
          <w:numId w:val="15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выделять общую точку зрения в дискуссии;</w:t>
      </w:r>
    </w:p>
    <w:p w:rsidR="00B540EE" w:rsidRPr="00540501" w:rsidRDefault="00B540EE" w:rsidP="00BF3696">
      <w:pPr>
        <w:widowControl w:val="0"/>
        <w:numPr>
          <w:ilvl w:val="0"/>
          <w:numId w:val="15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договариваться о правилах и вопросах для обсуждения в соответствии с поставленной перед группой задачей;</w:t>
      </w:r>
    </w:p>
    <w:p w:rsidR="00B540EE" w:rsidRPr="00540501" w:rsidRDefault="00B540EE" w:rsidP="00BF3696">
      <w:pPr>
        <w:widowControl w:val="0"/>
        <w:numPr>
          <w:ilvl w:val="0"/>
          <w:numId w:val="15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организовывать учебное взаимодействие в группе (определять общие цели, распределять роли, договариваться друг с другом и т. д.);</w:t>
      </w:r>
    </w:p>
    <w:p w:rsidR="00B540EE" w:rsidRPr="00540501" w:rsidRDefault="00B540EE" w:rsidP="00BF3696">
      <w:pPr>
        <w:widowControl w:val="0"/>
        <w:numPr>
          <w:ilvl w:val="0"/>
          <w:numId w:val="15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устранять в рамках диалога разрывы в коммуникации, обусловленные непониман</w:t>
      </w:r>
      <w:r w:rsidRPr="00540501">
        <w:rPr>
          <w:rFonts w:ascii="Times New Roman" w:hAnsi="Times New Roman"/>
          <w:sz w:val="24"/>
          <w:szCs w:val="24"/>
          <w:lang w:val="ru-RU"/>
        </w:rPr>
        <w:t>и</w:t>
      </w:r>
      <w:r w:rsidRPr="00540501">
        <w:rPr>
          <w:rFonts w:ascii="Times New Roman" w:hAnsi="Times New Roman"/>
          <w:sz w:val="24"/>
          <w:szCs w:val="24"/>
          <w:lang w:val="ru-RU"/>
        </w:rPr>
        <w:lastRenderedPageBreak/>
        <w:t>ем/неприятием со стороны собеседника задачи, формы или содержания диалога.</w:t>
      </w:r>
    </w:p>
    <w:p w:rsidR="00B540EE" w:rsidRPr="00EF0C4F" w:rsidRDefault="00B540EE" w:rsidP="00BF3696">
      <w:pPr>
        <w:widowControl w:val="0"/>
        <w:numPr>
          <w:ilvl w:val="0"/>
          <w:numId w:val="156"/>
        </w:numPr>
        <w:tabs>
          <w:tab w:val="left" w:pos="142"/>
        </w:tabs>
        <w:spacing w:after="0" w:line="360" w:lineRule="auto"/>
        <w:ind w:left="0" w:firstLine="709"/>
        <w:jc w:val="both"/>
        <w:rPr>
          <w:rFonts w:ascii="Times New Roman" w:hAnsi="Times New Roman"/>
          <w:sz w:val="24"/>
          <w:szCs w:val="24"/>
        </w:rPr>
      </w:pPr>
      <w:r w:rsidRPr="00540501">
        <w:rPr>
          <w:rFonts w:ascii="Times New Roman" w:hAnsi="Times New Roman"/>
          <w:sz w:val="24"/>
          <w:szCs w:val="24"/>
          <w:lang w:val="ru-RU"/>
        </w:rPr>
        <w:t>Умение осознанно использовать речевые средства в соответствии с задачей комм</w:t>
      </w:r>
      <w:r w:rsidRPr="00540501">
        <w:rPr>
          <w:rFonts w:ascii="Times New Roman" w:hAnsi="Times New Roman"/>
          <w:sz w:val="24"/>
          <w:szCs w:val="24"/>
          <w:lang w:val="ru-RU"/>
        </w:rPr>
        <w:t>у</w:t>
      </w:r>
      <w:r w:rsidRPr="00540501">
        <w:rPr>
          <w:rFonts w:ascii="Times New Roman" w:hAnsi="Times New Roman"/>
          <w:sz w:val="24"/>
          <w:szCs w:val="24"/>
          <w:lang w:val="ru-RU"/>
        </w:rPr>
        <w:t>никации для выражения своих чувств, мыслей и потребностей</w:t>
      </w:r>
      <w:r w:rsidR="00C40BE2" w:rsidRPr="00540501">
        <w:rPr>
          <w:rFonts w:ascii="Times New Roman" w:hAnsi="Times New Roman"/>
          <w:sz w:val="24"/>
          <w:szCs w:val="24"/>
          <w:lang w:val="ru-RU"/>
        </w:rPr>
        <w:t xml:space="preserve"> для </w:t>
      </w:r>
      <w:r w:rsidRPr="00540501">
        <w:rPr>
          <w:rFonts w:ascii="Times New Roman" w:hAnsi="Times New Roman"/>
          <w:sz w:val="24"/>
          <w:szCs w:val="24"/>
          <w:lang w:val="ru-RU"/>
        </w:rPr>
        <w:t>планирования и регуляции св</w:t>
      </w:r>
      <w:r w:rsidRPr="00540501">
        <w:rPr>
          <w:rFonts w:ascii="Times New Roman" w:hAnsi="Times New Roman"/>
          <w:sz w:val="24"/>
          <w:szCs w:val="24"/>
          <w:lang w:val="ru-RU"/>
        </w:rPr>
        <w:t>о</w:t>
      </w:r>
      <w:r w:rsidRPr="00540501">
        <w:rPr>
          <w:rFonts w:ascii="Times New Roman" w:hAnsi="Times New Roman"/>
          <w:sz w:val="24"/>
          <w:szCs w:val="24"/>
          <w:lang w:val="ru-RU"/>
        </w:rPr>
        <w:t xml:space="preserve">ей деятельности; владение устной и письменной речью, монологической контекстной речью. </w:t>
      </w:r>
      <w:r w:rsidRPr="00EF0C4F">
        <w:rPr>
          <w:rFonts w:ascii="Times New Roman" w:hAnsi="Times New Roman"/>
          <w:sz w:val="24"/>
          <w:szCs w:val="24"/>
        </w:rPr>
        <w:t>Обучающийся сможет:</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определять задачу коммуникации и в соответствии с ней отбирать речевые средства;</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отбирать и использовать речевые средства в процессе коммуникации с другими людьми (диалог в паре, в малой группе и т. д.);</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представлять в устной или письменной форме развернутый план собственной деятельн</w:t>
      </w:r>
      <w:r w:rsidRPr="00540501">
        <w:rPr>
          <w:rFonts w:ascii="Times New Roman" w:hAnsi="Times New Roman"/>
          <w:sz w:val="24"/>
          <w:szCs w:val="24"/>
          <w:lang w:val="ru-RU"/>
        </w:rPr>
        <w:t>о</w:t>
      </w:r>
      <w:r w:rsidRPr="00540501">
        <w:rPr>
          <w:rFonts w:ascii="Times New Roman" w:hAnsi="Times New Roman"/>
          <w:sz w:val="24"/>
          <w:szCs w:val="24"/>
          <w:lang w:val="ru-RU"/>
        </w:rPr>
        <w:t>сти;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соблюдать нормы публичной речи</w:t>
      </w:r>
      <w:r w:rsidR="00C40BE2" w:rsidRPr="00540501">
        <w:rPr>
          <w:rFonts w:ascii="Times New Roman" w:hAnsi="Times New Roman"/>
          <w:sz w:val="24"/>
          <w:szCs w:val="24"/>
          <w:lang w:val="ru-RU"/>
        </w:rPr>
        <w:t>,</w:t>
      </w:r>
      <w:r w:rsidRPr="00540501">
        <w:rPr>
          <w:rFonts w:ascii="Times New Roman" w:hAnsi="Times New Roman"/>
          <w:sz w:val="24"/>
          <w:szCs w:val="24"/>
          <w:lang w:val="ru-RU"/>
        </w:rPr>
        <w:t xml:space="preserve"> регламент в монологе и дискуссии в соответствии с коммуникативной задачей;</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высказывать и обосновывать мнение (суждение) и запрашивать мнение партнера в ра</w:t>
      </w:r>
      <w:r w:rsidRPr="00540501">
        <w:rPr>
          <w:rFonts w:ascii="Times New Roman" w:hAnsi="Times New Roman"/>
          <w:sz w:val="24"/>
          <w:szCs w:val="24"/>
          <w:lang w:val="ru-RU"/>
        </w:rPr>
        <w:t>м</w:t>
      </w:r>
      <w:r w:rsidRPr="00540501">
        <w:rPr>
          <w:rFonts w:ascii="Times New Roman" w:hAnsi="Times New Roman"/>
          <w:sz w:val="24"/>
          <w:szCs w:val="24"/>
          <w:lang w:val="ru-RU"/>
        </w:rPr>
        <w:t>ках диалога;</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принимать решение в ходе диалога и согласовывать его с собеседником;</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создавать письменные «клишированные» и оригинальные тексты с использованием н</w:t>
      </w:r>
      <w:r w:rsidRPr="00540501">
        <w:rPr>
          <w:rFonts w:ascii="Times New Roman" w:hAnsi="Times New Roman"/>
          <w:sz w:val="24"/>
          <w:szCs w:val="24"/>
          <w:lang w:val="ru-RU"/>
        </w:rPr>
        <w:t>е</w:t>
      </w:r>
      <w:r w:rsidRPr="00540501">
        <w:rPr>
          <w:rFonts w:ascii="Times New Roman" w:hAnsi="Times New Roman"/>
          <w:sz w:val="24"/>
          <w:szCs w:val="24"/>
          <w:lang w:val="ru-RU"/>
        </w:rPr>
        <w:t>обходимых речевых средств;</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использовать вербальные средства (средства логической связи) для выделения смысл</w:t>
      </w:r>
      <w:r w:rsidRPr="00540501">
        <w:rPr>
          <w:rFonts w:ascii="Times New Roman" w:hAnsi="Times New Roman"/>
          <w:sz w:val="24"/>
          <w:szCs w:val="24"/>
          <w:lang w:val="ru-RU"/>
        </w:rPr>
        <w:t>о</w:t>
      </w:r>
      <w:r w:rsidRPr="00540501">
        <w:rPr>
          <w:rFonts w:ascii="Times New Roman" w:hAnsi="Times New Roman"/>
          <w:sz w:val="24"/>
          <w:szCs w:val="24"/>
          <w:lang w:val="ru-RU"/>
        </w:rPr>
        <w:t>вых блоков своего выступления;</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использовать невербальные средства или наглядные материалы, подготовле</w:t>
      </w:r>
      <w:r w:rsidRPr="00540501">
        <w:rPr>
          <w:rFonts w:ascii="Times New Roman" w:hAnsi="Times New Roman"/>
          <w:sz w:val="24"/>
          <w:szCs w:val="24"/>
          <w:lang w:val="ru-RU"/>
        </w:rPr>
        <w:t>н</w:t>
      </w:r>
      <w:r w:rsidRPr="00540501">
        <w:rPr>
          <w:rFonts w:ascii="Times New Roman" w:hAnsi="Times New Roman"/>
          <w:sz w:val="24"/>
          <w:szCs w:val="24"/>
          <w:lang w:val="ru-RU"/>
        </w:rPr>
        <w:t>ные/отобранные под руководством учителя;</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делать оценочный вывод о достижении цели коммуникации непосредственно после з</w:t>
      </w:r>
      <w:r w:rsidRPr="00540501">
        <w:rPr>
          <w:rFonts w:ascii="Times New Roman" w:hAnsi="Times New Roman"/>
          <w:sz w:val="24"/>
          <w:szCs w:val="24"/>
          <w:lang w:val="ru-RU"/>
        </w:rPr>
        <w:t>а</w:t>
      </w:r>
      <w:r w:rsidRPr="00540501">
        <w:rPr>
          <w:rFonts w:ascii="Times New Roman" w:hAnsi="Times New Roman"/>
          <w:sz w:val="24"/>
          <w:szCs w:val="24"/>
          <w:lang w:val="ru-RU"/>
        </w:rPr>
        <w:t>вершения коммуникативного контакта и обосновывать его.</w:t>
      </w:r>
    </w:p>
    <w:p w:rsidR="00B540EE" w:rsidRPr="00EF0C4F" w:rsidRDefault="00B540EE" w:rsidP="00BF3696">
      <w:pPr>
        <w:widowControl w:val="0"/>
        <w:numPr>
          <w:ilvl w:val="0"/>
          <w:numId w:val="156"/>
        </w:numPr>
        <w:tabs>
          <w:tab w:val="left" w:pos="993"/>
        </w:tabs>
        <w:spacing w:after="0" w:line="360" w:lineRule="auto"/>
        <w:ind w:left="0" w:firstLine="709"/>
        <w:jc w:val="both"/>
        <w:rPr>
          <w:rFonts w:ascii="Times New Roman" w:hAnsi="Times New Roman"/>
          <w:sz w:val="24"/>
          <w:szCs w:val="24"/>
        </w:rPr>
      </w:pPr>
      <w:r w:rsidRPr="00540501">
        <w:rPr>
          <w:rFonts w:ascii="Times New Roman" w:hAnsi="Times New Roman"/>
          <w:sz w:val="24"/>
          <w:szCs w:val="24"/>
          <w:lang w:val="ru-RU"/>
        </w:rPr>
        <w:t>Формирование и развитие компетентности в области использования информацио</w:t>
      </w:r>
      <w:r w:rsidRPr="00540501">
        <w:rPr>
          <w:rFonts w:ascii="Times New Roman" w:hAnsi="Times New Roman"/>
          <w:sz w:val="24"/>
          <w:szCs w:val="24"/>
          <w:lang w:val="ru-RU"/>
        </w:rPr>
        <w:t>н</w:t>
      </w:r>
      <w:r w:rsidRPr="00540501">
        <w:rPr>
          <w:rFonts w:ascii="Times New Roman" w:hAnsi="Times New Roman"/>
          <w:sz w:val="24"/>
          <w:szCs w:val="24"/>
          <w:lang w:val="ru-RU"/>
        </w:rPr>
        <w:t>но-коммуникационных технологий</w:t>
      </w:r>
      <w:r w:rsidR="00105119" w:rsidRPr="00540501">
        <w:rPr>
          <w:rFonts w:ascii="Times New Roman" w:hAnsi="Times New Roman"/>
          <w:sz w:val="24"/>
          <w:szCs w:val="24"/>
          <w:lang w:val="ru-RU"/>
        </w:rPr>
        <w:t xml:space="preserve"> (далее – ИКТ)</w:t>
      </w:r>
      <w:r w:rsidR="007A1ECF" w:rsidRPr="00540501">
        <w:rPr>
          <w:rFonts w:ascii="Times New Roman" w:hAnsi="Times New Roman"/>
          <w:sz w:val="24"/>
          <w:szCs w:val="24"/>
          <w:lang w:val="ru-RU"/>
        </w:rPr>
        <w:t>.</w:t>
      </w:r>
      <w:r w:rsidRPr="00540501">
        <w:rPr>
          <w:rFonts w:ascii="Times New Roman" w:hAnsi="Times New Roman"/>
          <w:sz w:val="24"/>
          <w:szCs w:val="24"/>
          <w:lang w:val="ru-RU"/>
        </w:rPr>
        <w:t xml:space="preserve"> </w:t>
      </w:r>
      <w:r w:rsidRPr="00EF0C4F">
        <w:rPr>
          <w:rFonts w:ascii="Times New Roman" w:hAnsi="Times New Roman"/>
          <w:sz w:val="24"/>
          <w:szCs w:val="24"/>
        </w:rPr>
        <w:t>Обучающийся сможет:</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целенаправленно искать и использовать информационные ресурсы, необходимые для решения учебных и практических задач с помощью средств ИКТ;</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выбирать, строить и использовать адекватную информационную модель для передачи своих мыслей средствами естественных и формальных языков в соответствии с условиями комм</w:t>
      </w:r>
      <w:r w:rsidRPr="00540501">
        <w:rPr>
          <w:rFonts w:ascii="Times New Roman" w:hAnsi="Times New Roman"/>
          <w:sz w:val="24"/>
          <w:szCs w:val="24"/>
          <w:lang w:val="ru-RU"/>
        </w:rPr>
        <w:t>у</w:t>
      </w:r>
      <w:r w:rsidRPr="00540501">
        <w:rPr>
          <w:rFonts w:ascii="Times New Roman" w:hAnsi="Times New Roman"/>
          <w:sz w:val="24"/>
          <w:szCs w:val="24"/>
          <w:lang w:val="ru-RU"/>
        </w:rPr>
        <w:t>никации;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выделять информационный аспект задачи, оперировать данными, использовать модель решения задачи;</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использовать компьютерные технологии (включая выбор адекватных задаче инструме</w:t>
      </w:r>
      <w:r w:rsidRPr="00540501">
        <w:rPr>
          <w:rFonts w:ascii="Times New Roman" w:hAnsi="Times New Roman"/>
          <w:sz w:val="24"/>
          <w:szCs w:val="24"/>
          <w:lang w:val="ru-RU"/>
        </w:rPr>
        <w:t>н</w:t>
      </w:r>
      <w:r w:rsidRPr="00540501">
        <w:rPr>
          <w:rFonts w:ascii="Times New Roman" w:hAnsi="Times New Roman"/>
          <w:sz w:val="24"/>
          <w:szCs w:val="24"/>
          <w:lang w:val="ru-RU"/>
        </w:rPr>
        <w:t>тальных программно-аппаратных средств и сервисов) для решения информационных и коммун</w:t>
      </w:r>
      <w:r w:rsidRPr="00540501">
        <w:rPr>
          <w:rFonts w:ascii="Times New Roman" w:hAnsi="Times New Roman"/>
          <w:sz w:val="24"/>
          <w:szCs w:val="24"/>
          <w:lang w:val="ru-RU"/>
        </w:rPr>
        <w:t>и</w:t>
      </w:r>
      <w:r w:rsidRPr="00540501">
        <w:rPr>
          <w:rFonts w:ascii="Times New Roman" w:hAnsi="Times New Roman"/>
          <w:sz w:val="24"/>
          <w:szCs w:val="24"/>
          <w:lang w:val="ru-RU"/>
        </w:rPr>
        <w:t>кационных учебных задач, в том числе: вычисление, написание писем, сочинений, докладов, р</w:t>
      </w:r>
      <w:r w:rsidRPr="00540501">
        <w:rPr>
          <w:rFonts w:ascii="Times New Roman" w:hAnsi="Times New Roman"/>
          <w:sz w:val="24"/>
          <w:szCs w:val="24"/>
          <w:lang w:val="ru-RU"/>
        </w:rPr>
        <w:t>е</w:t>
      </w:r>
      <w:r w:rsidRPr="00540501">
        <w:rPr>
          <w:rFonts w:ascii="Times New Roman" w:hAnsi="Times New Roman"/>
          <w:sz w:val="24"/>
          <w:szCs w:val="24"/>
          <w:lang w:val="ru-RU"/>
        </w:rPr>
        <w:lastRenderedPageBreak/>
        <w:t>фератов, создание презентаций и др.;</w:t>
      </w:r>
    </w:p>
    <w:p w:rsidR="00B540EE" w:rsidRPr="00540501" w:rsidRDefault="00B540EE" w:rsidP="00EF0C4F">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использовать информацию с учетом этических и правовых норм;</w:t>
      </w:r>
    </w:p>
    <w:p w:rsidR="009D73B5" w:rsidRPr="00540501" w:rsidRDefault="00B540EE" w:rsidP="00F10E18">
      <w:pPr>
        <w:widowControl w:val="0"/>
        <w:numPr>
          <w:ilvl w:val="0"/>
          <w:numId w:val="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создавать информационные ресурсы разного типа и для разных аудиторий, соблюдать информационную гигиену и правила информационной безопасности.</w:t>
      </w:r>
    </w:p>
    <w:p w:rsidR="003251AF" w:rsidRPr="00540501" w:rsidRDefault="009D73B5" w:rsidP="00BF3696">
      <w:pPr>
        <w:pStyle w:val="a8"/>
        <w:numPr>
          <w:ilvl w:val="2"/>
          <w:numId w:val="237"/>
        </w:numPr>
        <w:spacing w:line="360" w:lineRule="auto"/>
        <w:ind w:right="140"/>
        <w:jc w:val="center"/>
        <w:rPr>
          <w:rFonts w:ascii="Times New Roman" w:hAnsi="Times New Roman"/>
          <w:b/>
          <w:lang w:val="ru-RU"/>
        </w:rPr>
      </w:pPr>
      <w:r w:rsidRPr="00540501">
        <w:rPr>
          <w:rFonts w:ascii="Times New Roman" w:eastAsia="Times New Roman" w:hAnsi="Times New Roman"/>
          <w:b/>
          <w:bCs/>
          <w:lang w:val="ru-RU"/>
        </w:rPr>
        <w:t>Планируемые результаты освоения учебных и междисциплинарных программ</w:t>
      </w:r>
    </w:p>
    <w:p w:rsidR="00534992" w:rsidRPr="003251AF" w:rsidRDefault="00534992" w:rsidP="00BF3696">
      <w:pPr>
        <w:pStyle w:val="a8"/>
        <w:numPr>
          <w:ilvl w:val="3"/>
          <w:numId w:val="237"/>
        </w:numPr>
        <w:spacing w:line="360" w:lineRule="auto"/>
        <w:ind w:right="140"/>
        <w:rPr>
          <w:rFonts w:ascii="Times New Roman" w:eastAsia="Times New Roman" w:hAnsi="Times New Roman"/>
          <w:b/>
        </w:rPr>
      </w:pPr>
      <w:r w:rsidRPr="003251AF">
        <w:rPr>
          <w:rFonts w:ascii="Times New Roman" w:eastAsia="Times New Roman" w:hAnsi="Times New Roman"/>
          <w:b/>
        </w:rPr>
        <w:t> </w:t>
      </w:r>
      <w:r w:rsidR="003251AF" w:rsidRPr="003251AF">
        <w:rPr>
          <w:rFonts w:ascii="Times New Roman" w:eastAsia="Times New Roman" w:hAnsi="Times New Roman"/>
          <w:b/>
        </w:rPr>
        <w:t>Формирование универсальных учебных действий</w:t>
      </w:r>
    </w:p>
    <w:p w:rsidR="00534992" w:rsidRPr="00534992" w:rsidRDefault="00534992" w:rsidP="00534992">
      <w:pPr>
        <w:spacing w:after="0" w:line="360" w:lineRule="auto"/>
        <w:ind w:right="282" w:firstLine="454"/>
        <w:jc w:val="both"/>
        <w:rPr>
          <w:rFonts w:ascii="Times New Roman" w:eastAsia="Times New Roman" w:hAnsi="Times New Roman"/>
          <w:b/>
          <w:i/>
          <w:sz w:val="24"/>
          <w:szCs w:val="24"/>
          <w:lang w:eastAsia="ru-RU"/>
        </w:rPr>
      </w:pPr>
      <w:r w:rsidRPr="00534992">
        <w:rPr>
          <w:rFonts w:ascii="Times New Roman" w:eastAsia="Times New Roman" w:hAnsi="Times New Roman"/>
          <w:b/>
          <w:i/>
          <w:sz w:val="24"/>
          <w:szCs w:val="24"/>
          <w:lang w:eastAsia="ru-RU"/>
        </w:rPr>
        <w:t>Личностные универсальные учебные действия</w:t>
      </w:r>
    </w:p>
    <w:p w:rsidR="00534992" w:rsidRPr="00540501" w:rsidRDefault="00534992" w:rsidP="00534992">
      <w:pPr>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В рамках</w:t>
      </w:r>
      <w:r w:rsidRPr="00540501">
        <w:rPr>
          <w:rFonts w:ascii="Times New Roman" w:hAnsi="Times New Roman"/>
          <w:b/>
          <w:bCs/>
          <w:sz w:val="24"/>
          <w:szCs w:val="24"/>
          <w:lang w:val="ru-RU"/>
        </w:rPr>
        <w:t xml:space="preserve"> когнитивного компонента</w:t>
      </w:r>
      <w:r w:rsidRPr="00540501">
        <w:rPr>
          <w:rFonts w:ascii="Times New Roman" w:hAnsi="Times New Roman"/>
          <w:sz w:val="24"/>
          <w:szCs w:val="24"/>
          <w:lang w:val="ru-RU"/>
        </w:rPr>
        <w:t xml:space="preserve"> будут сформированы:</w:t>
      </w:r>
    </w:p>
    <w:p w:rsidR="00534992" w:rsidRPr="00540501" w:rsidRDefault="00534992" w:rsidP="00534992">
      <w:pPr>
        <w:tabs>
          <w:tab w:val="left" w:pos="1089"/>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историко-географический образ, включая представление о территории и границах России, её географических особенностях, знание основных исторических событий развития государс</w:t>
      </w:r>
      <w:r w:rsidRPr="00540501">
        <w:rPr>
          <w:rFonts w:ascii="Times New Roman" w:hAnsi="Times New Roman"/>
          <w:sz w:val="24"/>
          <w:szCs w:val="24"/>
          <w:lang w:val="ru-RU"/>
        </w:rPr>
        <w:t>т</w:t>
      </w:r>
      <w:r w:rsidRPr="00540501">
        <w:rPr>
          <w:rFonts w:ascii="Times New Roman" w:hAnsi="Times New Roman"/>
          <w:sz w:val="24"/>
          <w:szCs w:val="24"/>
          <w:lang w:val="ru-RU"/>
        </w:rPr>
        <w:t>венности и общества; знание истории и географии края, его достижений и культурных трад</w:t>
      </w:r>
      <w:r w:rsidRPr="00540501">
        <w:rPr>
          <w:rFonts w:ascii="Times New Roman" w:hAnsi="Times New Roman"/>
          <w:sz w:val="24"/>
          <w:szCs w:val="24"/>
          <w:lang w:val="ru-RU"/>
        </w:rPr>
        <w:t>и</w:t>
      </w:r>
      <w:r w:rsidRPr="00540501">
        <w:rPr>
          <w:rFonts w:ascii="Times New Roman" w:hAnsi="Times New Roman"/>
          <w:sz w:val="24"/>
          <w:szCs w:val="24"/>
          <w:lang w:val="ru-RU"/>
        </w:rPr>
        <w:t>ций;</w:t>
      </w:r>
    </w:p>
    <w:p w:rsidR="00534992" w:rsidRPr="00540501" w:rsidRDefault="00534992" w:rsidP="00534992">
      <w:pPr>
        <w:tabs>
          <w:tab w:val="left" w:pos="1089"/>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образ социально-политического устройства — представление о государственной орган</w:t>
      </w:r>
      <w:r w:rsidRPr="00540501">
        <w:rPr>
          <w:rFonts w:ascii="Times New Roman" w:hAnsi="Times New Roman"/>
          <w:sz w:val="24"/>
          <w:szCs w:val="24"/>
          <w:lang w:val="ru-RU"/>
        </w:rPr>
        <w:t>и</w:t>
      </w:r>
      <w:r w:rsidRPr="00540501">
        <w:rPr>
          <w:rFonts w:ascii="Times New Roman" w:hAnsi="Times New Roman"/>
          <w:sz w:val="24"/>
          <w:szCs w:val="24"/>
          <w:lang w:val="ru-RU"/>
        </w:rPr>
        <w:t>зации России, знание государственной символики (герб, флаг, гимн), знание государственных праздников;</w:t>
      </w:r>
    </w:p>
    <w:p w:rsidR="00534992" w:rsidRPr="00540501" w:rsidRDefault="00534992" w:rsidP="00534992">
      <w:pPr>
        <w:tabs>
          <w:tab w:val="left" w:pos="1079"/>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знание положений Конституции РФ, основных прав и обязанностей гражданина, ориент</w:t>
      </w:r>
      <w:r w:rsidRPr="00540501">
        <w:rPr>
          <w:rFonts w:ascii="Times New Roman" w:hAnsi="Times New Roman"/>
          <w:sz w:val="24"/>
          <w:szCs w:val="24"/>
          <w:lang w:val="ru-RU"/>
        </w:rPr>
        <w:t>а</w:t>
      </w:r>
      <w:r w:rsidRPr="00540501">
        <w:rPr>
          <w:rFonts w:ascii="Times New Roman" w:hAnsi="Times New Roman"/>
          <w:sz w:val="24"/>
          <w:szCs w:val="24"/>
          <w:lang w:val="ru-RU"/>
        </w:rPr>
        <w:t>ция в правовом пространстве государственно-общественных отношений;</w:t>
      </w:r>
    </w:p>
    <w:p w:rsidR="00534992" w:rsidRPr="00540501" w:rsidRDefault="00534992" w:rsidP="00534992">
      <w:pPr>
        <w:tabs>
          <w:tab w:val="left" w:pos="1089"/>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знание о своей этнической принадлежности, освоение национальных ценностей, трад</w:t>
      </w:r>
      <w:r w:rsidRPr="00540501">
        <w:rPr>
          <w:rFonts w:ascii="Times New Roman" w:hAnsi="Times New Roman"/>
          <w:sz w:val="24"/>
          <w:szCs w:val="24"/>
          <w:lang w:val="ru-RU"/>
        </w:rPr>
        <w:t>и</w:t>
      </w:r>
      <w:r w:rsidRPr="00540501">
        <w:rPr>
          <w:rFonts w:ascii="Times New Roman" w:hAnsi="Times New Roman"/>
          <w:sz w:val="24"/>
          <w:szCs w:val="24"/>
          <w:lang w:val="ru-RU"/>
        </w:rPr>
        <w:t>ций, культуры, знание о народах и этнических группах России;</w:t>
      </w:r>
    </w:p>
    <w:p w:rsidR="00534992" w:rsidRPr="00540501" w:rsidRDefault="00534992" w:rsidP="00534992">
      <w:pPr>
        <w:tabs>
          <w:tab w:val="left" w:pos="1084"/>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освоение общекультурного наследия России и общемирового культурного наследия;</w:t>
      </w:r>
    </w:p>
    <w:p w:rsidR="00534992" w:rsidRPr="00540501" w:rsidRDefault="00534992" w:rsidP="00534992">
      <w:pPr>
        <w:tabs>
          <w:tab w:val="left" w:pos="1079"/>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ориентация в системе моральных норм и ценностей и их иерархизация, понимание ко</w:t>
      </w:r>
      <w:r w:rsidRPr="00540501">
        <w:rPr>
          <w:rFonts w:ascii="Times New Roman" w:hAnsi="Times New Roman"/>
          <w:sz w:val="24"/>
          <w:szCs w:val="24"/>
          <w:lang w:val="ru-RU"/>
        </w:rPr>
        <w:t>н</w:t>
      </w:r>
      <w:r w:rsidRPr="00540501">
        <w:rPr>
          <w:rFonts w:ascii="Times New Roman" w:hAnsi="Times New Roman"/>
          <w:sz w:val="24"/>
          <w:szCs w:val="24"/>
          <w:lang w:val="ru-RU"/>
        </w:rPr>
        <w:t>венционального характера морали;</w:t>
      </w:r>
    </w:p>
    <w:p w:rsidR="00534992" w:rsidRPr="00540501" w:rsidRDefault="00534992" w:rsidP="00534992">
      <w:pPr>
        <w:tabs>
          <w:tab w:val="left" w:pos="1084"/>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основы социально-критического мышления, ориентация в особенностях социальных о</w:t>
      </w:r>
      <w:r w:rsidRPr="00540501">
        <w:rPr>
          <w:rFonts w:ascii="Times New Roman" w:hAnsi="Times New Roman"/>
          <w:sz w:val="24"/>
          <w:szCs w:val="24"/>
          <w:lang w:val="ru-RU"/>
        </w:rPr>
        <w:t>т</w:t>
      </w:r>
      <w:r w:rsidRPr="00540501">
        <w:rPr>
          <w:rFonts w:ascii="Times New Roman" w:hAnsi="Times New Roman"/>
          <w:sz w:val="24"/>
          <w:szCs w:val="24"/>
          <w:lang w:val="ru-RU"/>
        </w:rPr>
        <w:t>ношений и взаимодействий, установление взаимосвязи между общественными и политическ</w:t>
      </w:r>
      <w:r w:rsidRPr="00540501">
        <w:rPr>
          <w:rFonts w:ascii="Times New Roman" w:hAnsi="Times New Roman"/>
          <w:sz w:val="24"/>
          <w:szCs w:val="24"/>
          <w:lang w:val="ru-RU"/>
        </w:rPr>
        <w:t>и</w:t>
      </w:r>
      <w:r w:rsidRPr="00540501">
        <w:rPr>
          <w:rFonts w:ascii="Times New Roman" w:hAnsi="Times New Roman"/>
          <w:sz w:val="24"/>
          <w:szCs w:val="24"/>
          <w:lang w:val="ru-RU"/>
        </w:rPr>
        <w:t>ми событиями;</w:t>
      </w:r>
    </w:p>
    <w:p w:rsidR="00534992" w:rsidRPr="00540501" w:rsidRDefault="00534992" w:rsidP="00534992">
      <w:pPr>
        <w:tabs>
          <w:tab w:val="left" w:pos="1089"/>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экологическое сознание, признание высокой ценности жизни во всех её проявлениях; знание основных принципов и правил отношения к природе; знание основ здорового образа жизни и здоровьесберегающих технологий; правил поведения в чрезвычайных ситуациях.</w:t>
      </w:r>
    </w:p>
    <w:p w:rsidR="00534992" w:rsidRPr="00540501" w:rsidRDefault="00534992" w:rsidP="00534992">
      <w:pPr>
        <w:spacing w:after="0" w:line="360" w:lineRule="auto"/>
        <w:ind w:right="282" w:firstLine="454"/>
        <w:jc w:val="both"/>
        <w:rPr>
          <w:rFonts w:ascii="Times New Roman" w:hAnsi="Times New Roman"/>
          <w:b/>
          <w:bCs/>
          <w:sz w:val="24"/>
          <w:szCs w:val="24"/>
          <w:lang w:val="ru-RU"/>
        </w:rPr>
      </w:pPr>
      <w:r w:rsidRPr="00540501">
        <w:rPr>
          <w:rFonts w:ascii="Times New Roman" w:hAnsi="Times New Roman"/>
          <w:b/>
          <w:bCs/>
          <w:sz w:val="24"/>
          <w:szCs w:val="24"/>
          <w:shd w:val="clear" w:color="auto" w:fill="FFFFFF"/>
          <w:lang w:val="ru-RU"/>
        </w:rPr>
        <w:t>В рамках</w:t>
      </w:r>
      <w:r w:rsidRPr="00540501">
        <w:rPr>
          <w:rFonts w:ascii="Times New Roman" w:hAnsi="Times New Roman"/>
          <w:b/>
          <w:bCs/>
          <w:sz w:val="24"/>
          <w:szCs w:val="24"/>
          <w:lang w:val="ru-RU"/>
        </w:rPr>
        <w:t xml:space="preserve"> ценностного и эмоционального компонентов</w:t>
      </w:r>
      <w:r w:rsidRPr="00540501">
        <w:rPr>
          <w:rFonts w:ascii="Times New Roman" w:hAnsi="Times New Roman"/>
          <w:b/>
          <w:bCs/>
          <w:sz w:val="24"/>
          <w:szCs w:val="24"/>
          <w:shd w:val="clear" w:color="auto" w:fill="FFFFFF"/>
          <w:lang w:val="ru-RU"/>
        </w:rPr>
        <w:t>будут сформированы:</w:t>
      </w:r>
    </w:p>
    <w:p w:rsidR="00534992" w:rsidRPr="00540501" w:rsidRDefault="00534992" w:rsidP="00534992">
      <w:pPr>
        <w:tabs>
          <w:tab w:val="left" w:pos="644"/>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гражданский патриотизм, любовь к Родине, чувство гордости за свою страну;</w:t>
      </w:r>
    </w:p>
    <w:p w:rsidR="00534992" w:rsidRPr="00540501" w:rsidRDefault="00534992" w:rsidP="00534992">
      <w:pPr>
        <w:tabs>
          <w:tab w:val="left" w:pos="625"/>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уважение к истории, культурным и историческим памятникам;</w:t>
      </w:r>
    </w:p>
    <w:p w:rsidR="00534992" w:rsidRPr="00540501" w:rsidRDefault="00534992" w:rsidP="00534992">
      <w:pPr>
        <w:tabs>
          <w:tab w:val="left" w:pos="634"/>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эмоционально положительное принятие своей этнической идентичности;</w:t>
      </w:r>
    </w:p>
    <w:p w:rsidR="00534992" w:rsidRPr="00540501" w:rsidRDefault="00534992" w:rsidP="00534992">
      <w:pPr>
        <w:tabs>
          <w:tab w:val="left" w:pos="634"/>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уважение к другим народам России и мира и принятие их, межэтническая толерантность, готовность к равноправному сотрудничеству;</w:t>
      </w:r>
    </w:p>
    <w:p w:rsidR="00534992" w:rsidRPr="00540501" w:rsidRDefault="00534992" w:rsidP="00534992">
      <w:pPr>
        <w:tabs>
          <w:tab w:val="left" w:pos="630"/>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lastRenderedPageBreak/>
        <w:t>•</w:t>
      </w:r>
      <w:r w:rsidRPr="00534992">
        <w:rPr>
          <w:rFonts w:ascii="Times New Roman" w:hAnsi="Times New Roman"/>
          <w:sz w:val="24"/>
          <w:szCs w:val="24"/>
        </w:rPr>
        <w:t> </w:t>
      </w:r>
      <w:r w:rsidRPr="00540501">
        <w:rPr>
          <w:rFonts w:ascii="Times New Roman" w:hAnsi="Times New Roman"/>
          <w:sz w:val="24"/>
          <w:szCs w:val="24"/>
          <w:lang w:val="ru-RU"/>
        </w:rPr>
        <w:t>уважение к личности и её достоинствам, доброжелательное отношение к окружающим, нетерпимость к любым видам насилия и готовность противостоять им;</w:t>
      </w:r>
    </w:p>
    <w:p w:rsidR="00534992" w:rsidRPr="00540501" w:rsidRDefault="00534992" w:rsidP="00534992">
      <w:pPr>
        <w:tabs>
          <w:tab w:val="left" w:pos="630"/>
        </w:tabs>
        <w:spacing w:after="0" w:line="360" w:lineRule="auto"/>
        <w:ind w:right="282"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уважение к ценностям семьи, любовь к природе, признание ценности здоровья, своего и других людей, оптимизм в восприятии мира;</w:t>
      </w:r>
    </w:p>
    <w:p w:rsidR="00534992" w:rsidRPr="00540501" w:rsidRDefault="00534992" w:rsidP="00534992">
      <w:pPr>
        <w:tabs>
          <w:tab w:val="left" w:pos="630"/>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потребность в самовыражении и самореализации, социальном признании;</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позитивная моральная самооценка и моральные чувства — чувство гордости при след</w:t>
      </w:r>
      <w:r w:rsidRPr="00540501">
        <w:rPr>
          <w:rFonts w:ascii="Times New Roman" w:hAnsi="Times New Roman"/>
          <w:sz w:val="24"/>
          <w:szCs w:val="24"/>
          <w:lang w:val="ru-RU"/>
        </w:rPr>
        <w:t>о</w:t>
      </w:r>
      <w:r w:rsidRPr="00540501">
        <w:rPr>
          <w:rFonts w:ascii="Times New Roman" w:hAnsi="Times New Roman"/>
          <w:sz w:val="24"/>
          <w:szCs w:val="24"/>
          <w:lang w:val="ru-RU"/>
        </w:rPr>
        <w:t>вании моральным нормам, переживание стыда и вины при их нарушении.</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 xml:space="preserve">В рамках </w:t>
      </w:r>
      <w:r w:rsidRPr="00540501">
        <w:rPr>
          <w:rFonts w:ascii="Times New Roman" w:hAnsi="Times New Roman"/>
          <w:b/>
          <w:sz w:val="24"/>
          <w:szCs w:val="24"/>
          <w:lang w:val="ru-RU"/>
        </w:rPr>
        <w:t>деятельностного (поведенческого) компонента</w:t>
      </w:r>
      <w:r w:rsidRPr="00540501">
        <w:rPr>
          <w:rFonts w:ascii="Times New Roman" w:hAnsi="Times New Roman"/>
          <w:sz w:val="24"/>
          <w:szCs w:val="24"/>
          <w:lang w:val="ru-RU"/>
        </w:rPr>
        <w:t>будут сформированы:</w:t>
      </w:r>
    </w:p>
    <w:p w:rsidR="00534992" w:rsidRPr="00540501" w:rsidRDefault="00534992" w:rsidP="00534992">
      <w:pPr>
        <w:tabs>
          <w:tab w:val="left" w:pos="63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готовность и способность к участию в школьном самоуправлении в пределах возра</w:t>
      </w:r>
      <w:r w:rsidRPr="00540501">
        <w:rPr>
          <w:rFonts w:ascii="Times New Roman" w:hAnsi="Times New Roman"/>
          <w:sz w:val="24"/>
          <w:szCs w:val="24"/>
          <w:lang w:val="ru-RU"/>
        </w:rPr>
        <w:t>с</w:t>
      </w:r>
      <w:r w:rsidRPr="00540501">
        <w:rPr>
          <w:rFonts w:ascii="Times New Roman" w:hAnsi="Times New Roman"/>
          <w:sz w:val="24"/>
          <w:szCs w:val="24"/>
          <w:lang w:val="ru-RU"/>
        </w:rPr>
        <w:t>тных компетенций (дежурство в школе и классе, участие в детских и молодёжных обществе</w:t>
      </w:r>
      <w:r w:rsidRPr="00540501">
        <w:rPr>
          <w:rFonts w:ascii="Times New Roman" w:hAnsi="Times New Roman"/>
          <w:sz w:val="24"/>
          <w:szCs w:val="24"/>
          <w:lang w:val="ru-RU"/>
        </w:rPr>
        <w:t>н</w:t>
      </w:r>
      <w:r w:rsidRPr="00540501">
        <w:rPr>
          <w:rFonts w:ascii="Times New Roman" w:hAnsi="Times New Roman"/>
          <w:sz w:val="24"/>
          <w:szCs w:val="24"/>
          <w:lang w:val="ru-RU"/>
        </w:rPr>
        <w:t>ных организациях, школьных и внешкольных мероприятиях);</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готовность и способность к выполнению норм и требований школьной жизни, прав и обязанностей ученика;</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умение вести диалог на основе равноправных отношений и взаимного уважения и пр</w:t>
      </w:r>
      <w:r w:rsidRPr="00540501">
        <w:rPr>
          <w:rFonts w:ascii="Times New Roman" w:hAnsi="Times New Roman"/>
          <w:sz w:val="24"/>
          <w:szCs w:val="24"/>
          <w:lang w:val="ru-RU"/>
        </w:rPr>
        <w:t>и</w:t>
      </w:r>
      <w:r w:rsidRPr="00540501">
        <w:rPr>
          <w:rFonts w:ascii="Times New Roman" w:hAnsi="Times New Roman"/>
          <w:sz w:val="24"/>
          <w:szCs w:val="24"/>
          <w:lang w:val="ru-RU"/>
        </w:rPr>
        <w:t>нятия; умение конструктивно разрешать конфликты;</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готовность и способность к выполнению моральных норм в отношении взрослых и сверстников в школе, дома, во внеучебных видах деятельности;</w:t>
      </w:r>
    </w:p>
    <w:p w:rsidR="00534992" w:rsidRPr="00540501" w:rsidRDefault="00534992" w:rsidP="00534992">
      <w:pPr>
        <w:tabs>
          <w:tab w:val="left" w:pos="625"/>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потребность в участии в общественной жизни ближайшего социального окружения, о</w:t>
      </w:r>
      <w:r w:rsidRPr="00540501">
        <w:rPr>
          <w:rFonts w:ascii="Times New Roman" w:hAnsi="Times New Roman"/>
          <w:sz w:val="24"/>
          <w:szCs w:val="24"/>
          <w:lang w:val="ru-RU"/>
        </w:rPr>
        <w:t>б</w:t>
      </w:r>
      <w:r w:rsidRPr="00540501">
        <w:rPr>
          <w:rFonts w:ascii="Times New Roman" w:hAnsi="Times New Roman"/>
          <w:sz w:val="24"/>
          <w:szCs w:val="24"/>
          <w:lang w:val="ru-RU"/>
        </w:rPr>
        <w:t>щественно полезной деятельности;</w:t>
      </w:r>
    </w:p>
    <w:p w:rsidR="00534992" w:rsidRPr="00540501" w:rsidRDefault="00534992" w:rsidP="00534992">
      <w:pPr>
        <w:tabs>
          <w:tab w:val="left" w:pos="630"/>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умение строить жизненные планы с учётом конкретных социально-исторических, пол</w:t>
      </w:r>
      <w:r w:rsidRPr="00540501">
        <w:rPr>
          <w:rFonts w:ascii="Times New Roman" w:hAnsi="Times New Roman"/>
          <w:sz w:val="24"/>
          <w:szCs w:val="24"/>
          <w:lang w:val="ru-RU"/>
        </w:rPr>
        <w:t>и</w:t>
      </w:r>
      <w:r w:rsidRPr="00540501">
        <w:rPr>
          <w:rFonts w:ascii="Times New Roman" w:hAnsi="Times New Roman"/>
          <w:sz w:val="24"/>
          <w:szCs w:val="24"/>
          <w:lang w:val="ru-RU"/>
        </w:rPr>
        <w:t>тических и экономических условий;</w:t>
      </w:r>
    </w:p>
    <w:p w:rsidR="00534992" w:rsidRPr="00540501" w:rsidRDefault="00534992" w:rsidP="00534992">
      <w:pPr>
        <w:tabs>
          <w:tab w:val="left" w:pos="630"/>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устойчивый познавательный интерес и становление смыслообразующей функции позн</w:t>
      </w:r>
      <w:r w:rsidRPr="00540501">
        <w:rPr>
          <w:rFonts w:ascii="Times New Roman" w:hAnsi="Times New Roman"/>
          <w:sz w:val="24"/>
          <w:szCs w:val="24"/>
          <w:lang w:val="ru-RU"/>
        </w:rPr>
        <w:t>а</w:t>
      </w:r>
      <w:r w:rsidRPr="00540501">
        <w:rPr>
          <w:rFonts w:ascii="Times New Roman" w:hAnsi="Times New Roman"/>
          <w:sz w:val="24"/>
          <w:szCs w:val="24"/>
          <w:lang w:val="ru-RU"/>
        </w:rPr>
        <w:t>вательного мотива;</w:t>
      </w:r>
    </w:p>
    <w:p w:rsidR="00534992" w:rsidRPr="00540501" w:rsidRDefault="00534992" w:rsidP="00534992">
      <w:pPr>
        <w:tabs>
          <w:tab w:val="left" w:pos="631"/>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готовность к выбору профильного образования.</w:t>
      </w:r>
    </w:p>
    <w:p w:rsidR="00534992" w:rsidRPr="00540501" w:rsidRDefault="00534992" w:rsidP="00534992">
      <w:pPr>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для формирования:</w:t>
      </w:r>
    </w:p>
    <w:p w:rsidR="00534992" w:rsidRPr="00540501" w:rsidRDefault="00534992" w:rsidP="00534992">
      <w:pPr>
        <w:tabs>
          <w:tab w:val="left" w:pos="639"/>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выраженной устойчивой учебно-познавательной мотивации и интереса к учению;</w:t>
      </w:r>
    </w:p>
    <w:p w:rsidR="00534992" w:rsidRPr="00540501" w:rsidRDefault="00534992" w:rsidP="00534992">
      <w:pPr>
        <w:tabs>
          <w:tab w:val="left" w:pos="626"/>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готовности к самообразованию и самовоспитанию;</w:t>
      </w:r>
    </w:p>
    <w:p w:rsidR="00534992" w:rsidRPr="00540501" w:rsidRDefault="00534992" w:rsidP="00534992">
      <w:pPr>
        <w:tabs>
          <w:tab w:val="left" w:pos="631"/>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адекватной позитивной самооценки и Я-концепции;</w:t>
      </w:r>
    </w:p>
    <w:p w:rsidR="00534992" w:rsidRPr="00540501" w:rsidRDefault="00534992" w:rsidP="00534992">
      <w:pPr>
        <w:tabs>
          <w:tab w:val="left" w:pos="630"/>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компетентности в реализации основ гражданскойидентичности в поступках и деятел</w:t>
      </w:r>
      <w:r w:rsidRPr="00540501">
        <w:rPr>
          <w:rFonts w:ascii="Times New Roman" w:hAnsi="Times New Roman"/>
          <w:iCs/>
          <w:sz w:val="24"/>
          <w:szCs w:val="24"/>
          <w:lang w:val="ru-RU"/>
        </w:rPr>
        <w:t>ь</w:t>
      </w:r>
      <w:r w:rsidRPr="00540501">
        <w:rPr>
          <w:rFonts w:ascii="Times New Roman" w:hAnsi="Times New Roman"/>
          <w:iCs/>
          <w:sz w:val="24"/>
          <w:szCs w:val="24"/>
          <w:lang w:val="ru-RU"/>
        </w:rPr>
        <w:t>ности;</w:t>
      </w:r>
    </w:p>
    <w:p w:rsidR="00534992" w:rsidRPr="00540501" w:rsidRDefault="00534992" w:rsidP="00534992">
      <w:pPr>
        <w:tabs>
          <w:tab w:val="left" w:pos="1090"/>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морального сознания на конвенциональном уровне, способности к решению моральных дилемм на основе учётапозиций участников дилеммы, ориентации на их мотивыи чувства; у</w:t>
      </w:r>
      <w:r w:rsidRPr="00540501">
        <w:rPr>
          <w:rFonts w:ascii="Times New Roman" w:hAnsi="Times New Roman"/>
          <w:iCs/>
          <w:sz w:val="24"/>
          <w:szCs w:val="24"/>
          <w:lang w:val="ru-RU"/>
        </w:rPr>
        <w:t>с</w:t>
      </w:r>
      <w:r w:rsidRPr="00540501">
        <w:rPr>
          <w:rFonts w:ascii="Times New Roman" w:hAnsi="Times New Roman"/>
          <w:iCs/>
          <w:sz w:val="24"/>
          <w:szCs w:val="24"/>
          <w:lang w:val="ru-RU"/>
        </w:rPr>
        <w:t>тойчивое следование в поведении моральнымнормам и этическим требованиям;</w:t>
      </w:r>
    </w:p>
    <w:p w:rsidR="00534992" w:rsidRPr="00540501" w:rsidRDefault="00534992" w:rsidP="00534992">
      <w:pPr>
        <w:tabs>
          <w:tab w:val="left" w:pos="1090"/>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эмпатии как осознанного понимания и сопереживаниячувствам других, выражающейся в поступках, направленных на помощь и обеспечение благополучия.</w:t>
      </w:r>
    </w:p>
    <w:p w:rsidR="00534992" w:rsidRPr="00540501" w:rsidRDefault="00534992" w:rsidP="00534992">
      <w:pPr>
        <w:tabs>
          <w:tab w:val="left" w:pos="1090"/>
        </w:tabs>
        <w:spacing w:after="0" w:line="360" w:lineRule="auto"/>
        <w:ind w:right="424" w:firstLine="454"/>
        <w:jc w:val="both"/>
        <w:rPr>
          <w:rFonts w:ascii="Times New Roman" w:hAnsi="Times New Roman"/>
          <w:b/>
          <w:iCs/>
          <w:sz w:val="24"/>
          <w:szCs w:val="24"/>
          <w:lang w:val="ru-RU"/>
        </w:rPr>
      </w:pPr>
      <w:r w:rsidRPr="00540501">
        <w:rPr>
          <w:rFonts w:ascii="Times New Roman" w:hAnsi="Times New Roman"/>
          <w:b/>
          <w:iCs/>
          <w:sz w:val="24"/>
          <w:szCs w:val="24"/>
          <w:lang w:val="ru-RU"/>
        </w:rPr>
        <w:t>Регулятивные универсальные учебные действия</w:t>
      </w:r>
    </w:p>
    <w:p w:rsidR="00534992" w:rsidRPr="00540501" w:rsidRDefault="00534992" w:rsidP="00534992">
      <w:pPr>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lastRenderedPageBreak/>
        <w:t>Выпускник научится:</w:t>
      </w:r>
    </w:p>
    <w:p w:rsidR="00534992" w:rsidRPr="00540501" w:rsidRDefault="00534992" w:rsidP="00534992">
      <w:pPr>
        <w:tabs>
          <w:tab w:val="left" w:pos="109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целеполаганию, включая постановку новых целей, преобразование практической задачи в познавательную;</w:t>
      </w:r>
    </w:p>
    <w:p w:rsidR="00534992" w:rsidRPr="00540501" w:rsidRDefault="00534992" w:rsidP="00534992">
      <w:pPr>
        <w:tabs>
          <w:tab w:val="left" w:pos="109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самостоятельно анализировать условия достижения цели на основе учёта выделенных учителем ориентиров действия в новом учебном материале;</w:t>
      </w:r>
    </w:p>
    <w:p w:rsidR="00534992" w:rsidRPr="00540501" w:rsidRDefault="00534992" w:rsidP="00534992">
      <w:pPr>
        <w:tabs>
          <w:tab w:val="left" w:pos="1096"/>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планировать пути достижения целей;</w:t>
      </w:r>
    </w:p>
    <w:p w:rsidR="00534992" w:rsidRPr="00540501" w:rsidRDefault="00534992" w:rsidP="00534992">
      <w:pPr>
        <w:tabs>
          <w:tab w:val="left" w:pos="1091"/>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устанавливать целевые приоритеты;</w:t>
      </w:r>
    </w:p>
    <w:p w:rsidR="00534992" w:rsidRPr="00540501" w:rsidRDefault="00534992" w:rsidP="00534992">
      <w:pPr>
        <w:tabs>
          <w:tab w:val="left" w:pos="109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уметь самостоятельно контролировать своё время и управлять им;</w:t>
      </w:r>
    </w:p>
    <w:p w:rsidR="00534992" w:rsidRPr="00540501" w:rsidRDefault="00534992" w:rsidP="00534992">
      <w:pPr>
        <w:tabs>
          <w:tab w:val="left" w:pos="109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принимать решения в проблемной ситуации на основе переговоров;</w:t>
      </w:r>
    </w:p>
    <w:p w:rsidR="00534992" w:rsidRPr="00540501" w:rsidRDefault="00534992" w:rsidP="00534992">
      <w:pPr>
        <w:tabs>
          <w:tab w:val="left" w:pos="109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осуществлять констатирующий и предвосхищающий контроль по результату и по сп</w:t>
      </w:r>
      <w:r w:rsidRPr="00540501">
        <w:rPr>
          <w:rFonts w:ascii="Times New Roman" w:hAnsi="Times New Roman"/>
          <w:sz w:val="24"/>
          <w:szCs w:val="24"/>
          <w:lang w:val="ru-RU"/>
        </w:rPr>
        <w:t>о</w:t>
      </w:r>
      <w:r w:rsidRPr="00540501">
        <w:rPr>
          <w:rFonts w:ascii="Times New Roman" w:hAnsi="Times New Roman"/>
          <w:sz w:val="24"/>
          <w:szCs w:val="24"/>
          <w:lang w:val="ru-RU"/>
        </w:rPr>
        <w:t>собу действия; актуальный контроль на уровне произвольного внимания;</w:t>
      </w:r>
    </w:p>
    <w:p w:rsidR="00534992" w:rsidRPr="00540501" w:rsidRDefault="00534992" w:rsidP="00534992">
      <w:pPr>
        <w:tabs>
          <w:tab w:val="left" w:pos="109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адекватно самостоятельно оценивать правильность выполнения действия и вносить н</w:t>
      </w:r>
      <w:r w:rsidRPr="00540501">
        <w:rPr>
          <w:rFonts w:ascii="Times New Roman" w:hAnsi="Times New Roman"/>
          <w:sz w:val="24"/>
          <w:szCs w:val="24"/>
          <w:lang w:val="ru-RU"/>
        </w:rPr>
        <w:t>е</w:t>
      </w:r>
      <w:r w:rsidRPr="00540501">
        <w:rPr>
          <w:rFonts w:ascii="Times New Roman" w:hAnsi="Times New Roman"/>
          <w:sz w:val="24"/>
          <w:szCs w:val="24"/>
          <w:lang w:val="ru-RU"/>
        </w:rPr>
        <w:t>обходимые коррективы в исполнение как в конце действия, так и по ходу его реализации;</w:t>
      </w:r>
    </w:p>
    <w:p w:rsidR="00534992" w:rsidRPr="00540501" w:rsidRDefault="00534992" w:rsidP="00534992">
      <w:pPr>
        <w:tabs>
          <w:tab w:val="left" w:pos="109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основам прогнозирования как предвидения будущих событий и развития процесса.</w:t>
      </w:r>
    </w:p>
    <w:p w:rsidR="00534992" w:rsidRPr="00540501" w:rsidRDefault="00534992" w:rsidP="00534992">
      <w:pPr>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1096"/>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самостоятельно ставить новые учебные цели и задачи;</w:t>
      </w:r>
    </w:p>
    <w:p w:rsidR="00534992" w:rsidRPr="00540501" w:rsidRDefault="00534992" w:rsidP="00534992">
      <w:pPr>
        <w:tabs>
          <w:tab w:val="left" w:pos="1099"/>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построению жизненных планов во временной перспективе;</w:t>
      </w:r>
    </w:p>
    <w:p w:rsidR="00534992" w:rsidRPr="00540501" w:rsidRDefault="00534992" w:rsidP="00534992">
      <w:pPr>
        <w:tabs>
          <w:tab w:val="left" w:pos="1090"/>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при планировании достижения целей самостоятельнои адекватно учитывать условия и средства их достижения;</w:t>
      </w:r>
    </w:p>
    <w:p w:rsidR="00534992" w:rsidRPr="00540501" w:rsidRDefault="00534992" w:rsidP="00534992">
      <w:pPr>
        <w:tabs>
          <w:tab w:val="left" w:pos="1099"/>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выделять альтернативные способы достижения целии выбирать наиболее эффективный способ;</w:t>
      </w:r>
    </w:p>
    <w:p w:rsidR="00534992" w:rsidRPr="00540501" w:rsidRDefault="00534992" w:rsidP="00534992">
      <w:pPr>
        <w:tabs>
          <w:tab w:val="left" w:pos="1123"/>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основам саморегуляции в учебной и познавательной деятельности в форме осознанного управления своим поведением и деятельностью, направленной на достижение поставленных целей;</w:t>
      </w:r>
    </w:p>
    <w:p w:rsidR="00534992" w:rsidRPr="00540501" w:rsidRDefault="00534992" w:rsidP="00534992">
      <w:pPr>
        <w:tabs>
          <w:tab w:val="left" w:pos="1104"/>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осуществлять познавательную рефлексию в отношении действий по решению учебных и познавательных задач;</w:t>
      </w:r>
    </w:p>
    <w:p w:rsidR="00534992" w:rsidRPr="00540501" w:rsidRDefault="00534992" w:rsidP="00534992">
      <w:pPr>
        <w:tabs>
          <w:tab w:val="left" w:pos="1099"/>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адекватно оценивать объективную трудностькак меру фактического или предполагаем</w:t>
      </w:r>
      <w:r w:rsidRPr="00540501">
        <w:rPr>
          <w:rFonts w:ascii="Times New Roman" w:hAnsi="Times New Roman"/>
          <w:iCs/>
          <w:sz w:val="24"/>
          <w:szCs w:val="24"/>
          <w:lang w:val="ru-RU"/>
        </w:rPr>
        <w:t>о</w:t>
      </w:r>
      <w:r w:rsidRPr="00540501">
        <w:rPr>
          <w:rFonts w:ascii="Times New Roman" w:hAnsi="Times New Roman"/>
          <w:iCs/>
          <w:sz w:val="24"/>
          <w:szCs w:val="24"/>
          <w:lang w:val="ru-RU"/>
        </w:rPr>
        <w:t>го расхода ресурсов на решение задачи;</w:t>
      </w:r>
    </w:p>
    <w:p w:rsidR="00534992" w:rsidRPr="00540501" w:rsidRDefault="00534992" w:rsidP="00534992">
      <w:pPr>
        <w:tabs>
          <w:tab w:val="left" w:pos="654"/>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адекватно оценивать свои возможности достиженияцели определённой сложности в ра</w:t>
      </w:r>
      <w:r w:rsidRPr="00540501">
        <w:rPr>
          <w:rFonts w:ascii="Times New Roman" w:hAnsi="Times New Roman"/>
          <w:iCs/>
          <w:sz w:val="24"/>
          <w:szCs w:val="24"/>
          <w:lang w:val="ru-RU"/>
        </w:rPr>
        <w:t>з</w:t>
      </w:r>
      <w:r w:rsidRPr="00540501">
        <w:rPr>
          <w:rFonts w:ascii="Times New Roman" w:hAnsi="Times New Roman"/>
          <w:iCs/>
          <w:sz w:val="24"/>
          <w:szCs w:val="24"/>
          <w:lang w:val="ru-RU"/>
        </w:rPr>
        <w:t>личных сферах самостоятельной деятельности;</w:t>
      </w:r>
    </w:p>
    <w:p w:rsidR="00534992" w:rsidRPr="00540501" w:rsidRDefault="00534992" w:rsidP="00534992">
      <w:pPr>
        <w:tabs>
          <w:tab w:val="left" w:pos="636"/>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основам саморегуляции эмоциональных состояний;</w:t>
      </w:r>
    </w:p>
    <w:p w:rsidR="00534992" w:rsidRPr="00540501" w:rsidRDefault="00534992" w:rsidP="00534992">
      <w:pPr>
        <w:tabs>
          <w:tab w:val="left" w:pos="630"/>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прилагать волевые усилия и преодолевать трудностии препятствия на пути достижения целей.</w:t>
      </w:r>
    </w:p>
    <w:p w:rsidR="00534992" w:rsidRPr="00540501" w:rsidRDefault="00534992" w:rsidP="00534992">
      <w:pPr>
        <w:tabs>
          <w:tab w:val="left" w:pos="630"/>
        </w:tabs>
        <w:spacing w:after="0" w:line="360" w:lineRule="auto"/>
        <w:ind w:right="424" w:firstLine="454"/>
        <w:jc w:val="both"/>
        <w:rPr>
          <w:rFonts w:ascii="Times New Roman" w:hAnsi="Times New Roman"/>
          <w:b/>
          <w:iCs/>
          <w:sz w:val="24"/>
          <w:szCs w:val="24"/>
          <w:lang w:val="ru-RU"/>
        </w:rPr>
      </w:pPr>
      <w:r w:rsidRPr="00540501">
        <w:rPr>
          <w:rFonts w:ascii="Times New Roman" w:hAnsi="Times New Roman"/>
          <w:b/>
          <w:iCs/>
          <w:sz w:val="24"/>
          <w:szCs w:val="24"/>
          <w:lang w:val="ru-RU"/>
        </w:rPr>
        <w:t>Коммуникативные универсальные учебные действия</w:t>
      </w:r>
    </w:p>
    <w:p w:rsidR="00534992" w:rsidRPr="00540501" w:rsidRDefault="00534992" w:rsidP="00534992">
      <w:pPr>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Выпускник научится:</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lastRenderedPageBreak/>
        <w:t>•</w:t>
      </w:r>
      <w:r w:rsidRPr="00534992">
        <w:rPr>
          <w:rFonts w:ascii="Times New Roman" w:hAnsi="Times New Roman"/>
          <w:sz w:val="24"/>
          <w:szCs w:val="24"/>
        </w:rPr>
        <w:t> </w:t>
      </w:r>
      <w:r w:rsidRPr="00540501">
        <w:rPr>
          <w:rFonts w:ascii="Times New Roman" w:hAnsi="Times New Roman"/>
          <w:sz w:val="24"/>
          <w:szCs w:val="24"/>
          <w:lang w:val="ru-RU"/>
        </w:rPr>
        <w:t>учитывать разные мнения и стремиться к координации различных позиций в сотрудн</w:t>
      </w:r>
      <w:r w:rsidRPr="00540501">
        <w:rPr>
          <w:rFonts w:ascii="Times New Roman" w:hAnsi="Times New Roman"/>
          <w:sz w:val="24"/>
          <w:szCs w:val="24"/>
          <w:lang w:val="ru-RU"/>
        </w:rPr>
        <w:t>и</w:t>
      </w:r>
      <w:r w:rsidRPr="00540501">
        <w:rPr>
          <w:rFonts w:ascii="Times New Roman" w:hAnsi="Times New Roman"/>
          <w:sz w:val="24"/>
          <w:szCs w:val="24"/>
          <w:lang w:val="ru-RU"/>
        </w:rPr>
        <w:t>честве;</w:t>
      </w:r>
    </w:p>
    <w:p w:rsidR="00534992" w:rsidRPr="00540501" w:rsidRDefault="00534992" w:rsidP="00534992">
      <w:pPr>
        <w:tabs>
          <w:tab w:val="left" w:pos="63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формулировать собственное мнение и позицию, аргументировать и координировать её с позициями партнёров в сотрудничестве при выработке общего решения в совместной де</w:t>
      </w:r>
      <w:r w:rsidRPr="00540501">
        <w:rPr>
          <w:rFonts w:ascii="Times New Roman" w:hAnsi="Times New Roman"/>
          <w:sz w:val="24"/>
          <w:szCs w:val="24"/>
          <w:lang w:val="ru-RU"/>
        </w:rPr>
        <w:t>я</w:t>
      </w:r>
      <w:r w:rsidRPr="00540501">
        <w:rPr>
          <w:rFonts w:ascii="Times New Roman" w:hAnsi="Times New Roman"/>
          <w:sz w:val="24"/>
          <w:szCs w:val="24"/>
          <w:lang w:val="ru-RU"/>
        </w:rPr>
        <w:t>тельности;</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устанавливать и сравнивать разные точки зрения, прежде чем принимать решения и д</w:t>
      </w:r>
      <w:r w:rsidRPr="00540501">
        <w:rPr>
          <w:rFonts w:ascii="Times New Roman" w:hAnsi="Times New Roman"/>
          <w:sz w:val="24"/>
          <w:szCs w:val="24"/>
          <w:lang w:val="ru-RU"/>
        </w:rPr>
        <w:t>е</w:t>
      </w:r>
      <w:r w:rsidRPr="00540501">
        <w:rPr>
          <w:rFonts w:ascii="Times New Roman" w:hAnsi="Times New Roman"/>
          <w:sz w:val="24"/>
          <w:szCs w:val="24"/>
          <w:lang w:val="ru-RU"/>
        </w:rPr>
        <w:t>лать выбор;</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аргументировать свою точку зрения, спорить и отстаивать свою позицию не вражде</w:t>
      </w:r>
      <w:r w:rsidRPr="00540501">
        <w:rPr>
          <w:rFonts w:ascii="Times New Roman" w:hAnsi="Times New Roman"/>
          <w:sz w:val="24"/>
          <w:szCs w:val="24"/>
          <w:lang w:val="ru-RU"/>
        </w:rPr>
        <w:t>б</w:t>
      </w:r>
      <w:r w:rsidRPr="00540501">
        <w:rPr>
          <w:rFonts w:ascii="Times New Roman" w:hAnsi="Times New Roman"/>
          <w:sz w:val="24"/>
          <w:szCs w:val="24"/>
          <w:lang w:val="ru-RU"/>
        </w:rPr>
        <w:t>ным для оппонентов образом;</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задавать вопросы, необходимые для организации собственной деятельности и сотрудн</w:t>
      </w:r>
      <w:r w:rsidRPr="00540501">
        <w:rPr>
          <w:rFonts w:ascii="Times New Roman" w:hAnsi="Times New Roman"/>
          <w:sz w:val="24"/>
          <w:szCs w:val="24"/>
          <w:lang w:val="ru-RU"/>
        </w:rPr>
        <w:t>и</w:t>
      </w:r>
      <w:r w:rsidRPr="00540501">
        <w:rPr>
          <w:rFonts w:ascii="Times New Roman" w:hAnsi="Times New Roman"/>
          <w:sz w:val="24"/>
          <w:szCs w:val="24"/>
          <w:lang w:val="ru-RU"/>
        </w:rPr>
        <w:t>чества с партнёром;</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осуществлять взаимный контроль и оказывать в сотрудничестве необходимую взаим</w:t>
      </w:r>
      <w:r w:rsidRPr="00540501">
        <w:rPr>
          <w:rFonts w:ascii="Times New Roman" w:hAnsi="Times New Roman"/>
          <w:sz w:val="24"/>
          <w:szCs w:val="24"/>
          <w:lang w:val="ru-RU"/>
        </w:rPr>
        <w:t>о</w:t>
      </w:r>
      <w:r w:rsidRPr="00540501">
        <w:rPr>
          <w:rFonts w:ascii="Times New Roman" w:hAnsi="Times New Roman"/>
          <w:sz w:val="24"/>
          <w:szCs w:val="24"/>
          <w:lang w:val="ru-RU"/>
        </w:rPr>
        <w:t>помощь;</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адекватно использовать речь для планирования и регуляции своей деятельности;</w:t>
      </w:r>
    </w:p>
    <w:p w:rsidR="00534992" w:rsidRPr="00540501" w:rsidRDefault="00534992" w:rsidP="00534992">
      <w:pPr>
        <w:tabs>
          <w:tab w:val="left" w:pos="63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адекватно использовать речевые средства для решения различных коммуникативных з</w:t>
      </w:r>
      <w:r w:rsidRPr="00540501">
        <w:rPr>
          <w:rFonts w:ascii="Times New Roman" w:hAnsi="Times New Roman"/>
          <w:sz w:val="24"/>
          <w:szCs w:val="24"/>
          <w:lang w:val="ru-RU"/>
        </w:rPr>
        <w:t>а</w:t>
      </w:r>
      <w:r w:rsidRPr="00540501">
        <w:rPr>
          <w:rFonts w:ascii="Times New Roman" w:hAnsi="Times New Roman"/>
          <w:sz w:val="24"/>
          <w:szCs w:val="24"/>
          <w:lang w:val="ru-RU"/>
        </w:rPr>
        <w:t>дач; владеть устной и письменной речью; строить монологическое контекстное высказывание;</w:t>
      </w:r>
    </w:p>
    <w:p w:rsidR="00534992" w:rsidRPr="00540501" w:rsidRDefault="00534992" w:rsidP="00534992">
      <w:pPr>
        <w:tabs>
          <w:tab w:val="left" w:pos="63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организовывать и планировать учебное сотрудничество с учителем и сверстниками, о</w:t>
      </w:r>
      <w:r w:rsidRPr="00540501">
        <w:rPr>
          <w:rFonts w:ascii="Times New Roman" w:hAnsi="Times New Roman"/>
          <w:sz w:val="24"/>
          <w:szCs w:val="24"/>
          <w:lang w:val="ru-RU"/>
        </w:rPr>
        <w:t>п</w:t>
      </w:r>
      <w:r w:rsidRPr="00540501">
        <w:rPr>
          <w:rFonts w:ascii="Times New Roman" w:hAnsi="Times New Roman"/>
          <w:sz w:val="24"/>
          <w:szCs w:val="24"/>
          <w:lang w:val="ru-RU"/>
        </w:rPr>
        <w:t>ределять цели и функции участников, способы взаимодействия; планировать общие способы работы;</w:t>
      </w:r>
    </w:p>
    <w:p w:rsidR="00534992" w:rsidRPr="00540501" w:rsidRDefault="00534992" w:rsidP="00534992">
      <w:pPr>
        <w:tabs>
          <w:tab w:val="left" w:pos="63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осуществлять контроль, коррекцию, оценку действий партнёра, уметь убеждать;</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работать в группе — устанавливать рабочие отношения, эффективно сотрудничать и способствовать продуктивной кооперации; интегрироваться в группу сверстников и строить продуктивное взаимодействие со сверстниками и взрослыми;</w:t>
      </w:r>
    </w:p>
    <w:p w:rsidR="00534992" w:rsidRPr="00540501" w:rsidRDefault="00534992" w:rsidP="00534992">
      <w:pPr>
        <w:tabs>
          <w:tab w:val="left" w:pos="631"/>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основам коммуникативной рефлексии;</w:t>
      </w:r>
    </w:p>
    <w:p w:rsidR="00534992" w:rsidRPr="00540501" w:rsidRDefault="00534992" w:rsidP="00534992">
      <w:pPr>
        <w:tabs>
          <w:tab w:val="left" w:pos="64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использовать адекватные языковые средства для отображения своих чувств, мыслей, м</w:t>
      </w:r>
      <w:r w:rsidRPr="00540501">
        <w:rPr>
          <w:rFonts w:ascii="Times New Roman" w:hAnsi="Times New Roman"/>
          <w:sz w:val="24"/>
          <w:szCs w:val="24"/>
          <w:lang w:val="ru-RU"/>
        </w:rPr>
        <w:t>о</w:t>
      </w:r>
      <w:r w:rsidRPr="00540501">
        <w:rPr>
          <w:rFonts w:ascii="Times New Roman" w:hAnsi="Times New Roman"/>
          <w:sz w:val="24"/>
          <w:szCs w:val="24"/>
          <w:lang w:val="ru-RU"/>
        </w:rPr>
        <w:t>тивов и потребностей;</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отображать в речи (описание, объяснение) содержание совершаемых действий как в форме громкой социализированной речи, так и в форме внутренней речи.</w:t>
      </w:r>
    </w:p>
    <w:p w:rsidR="00534992" w:rsidRPr="00540501" w:rsidRDefault="00534992" w:rsidP="00534992">
      <w:pPr>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615"/>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учитывать и координировать отличные от собственной позиции других людей, в с</w:t>
      </w:r>
      <w:r w:rsidRPr="00540501">
        <w:rPr>
          <w:rFonts w:ascii="Times New Roman" w:hAnsi="Times New Roman"/>
          <w:iCs/>
          <w:sz w:val="24"/>
          <w:szCs w:val="24"/>
          <w:lang w:val="ru-RU"/>
        </w:rPr>
        <w:t>о</w:t>
      </w:r>
      <w:r w:rsidRPr="00540501">
        <w:rPr>
          <w:rFonts w:ascii="Times New Roman" w:hAnsi="Times New Roman"/>
          <w:iCs/>
          <w:sz w:val="24"/>
          <w:szCs w:val="24"/>
          <w:lang w:val="ru-RU"/>
        </w:rPr>
        <w:t>трудничестве;</w:t>
      </w:r>
    </w:p>
    <w:p w:rsidR="00534992" w:rsidRPr="00540501" w:rsidRDefault="00534992" w:rsidP="00534992">
      <w:pPr>
        <w:tabs>
          <w:tab w:val="left" w:pos="1075"/>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учитывать разные мнения и интересы и обосновывать собственную позицию;</w:t>
      </w:r>
    </w:p>
    <w:p w:rsidR="00534992" w:rsidRPr="00540501" w:rsidRDefault="00534992" w:rsidP="00534992">
      <w:pPr>
        <w:tabs>
          <w:tab w:val="left" w:pos="1094"/>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понимать относительность мнений и подходов к решению проблемы;</w:t>
      </w:r>
    </w:p>
    <w:p w:rsidR="00534992" w:rsidRPr="00540501" w:rsidRDefault="00534992" w:rsidP="00534992">
      <w:pPr>
        <w:tabs>
          <w:tab w:val="left" w:pos="1128"/>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продуктивно разрешать конфликты на основе учётаинтересов и позиций всех участн</w:t>
      </w:r>
      <w:r w:rsidRPr="00540501">
        <w:rPr>
          <w:rFonts w:ascii="Times New Roman" w:hAnsi="Times New Roman"/>
          <w:iCs/>
          <w:sz w:val="24"/>
          <w:szCs w:val="24"/>
          <w:lang w:val="ru-RU"/>
        </w:rPr>
        <w:t>и</w:t>
      </w:r>
      <w:r w:rsidRPr="00540501">
        <w:rPr>
          <w:rFonts w:ascii="Times New Roman" w:hAnsi="Times New Roman"/>
          <w:iCs/>
          <w:sz w:val="24"/>
          <w:szCs w:val="24"/>
          <w:lang w:val="ru-RU"/>
        </w:rPr>
        <w:t xml:space="preserve">ков, поиска и оценки альтернативных способов разрешения конфликтов; договариваться и </w:t>
      </w:r>
      <w:r w:rsidRPr="00540501">
        <w:rPr>
          <w:rFonts w:ascii="Times New Roman" w:hAnsi="Times New Roman"/>
          <w:iCs/>
          <w:sz w:val="24"/>
          <w:szCs w:val="24"/>
          <w:lang w:val="ru-RU"/>
        </w:rPr>
        <w:lastRenderedPageBreak/>
        <w:t>приходить к общему решению в совместнойдеятельности, в том числе в ситуации столкнов</w:t>
      </w:r>
      <w:r w:rsidRPr="00540501">
        <w:rPr>
          <w:rFonts w:ascii="Times New Roman" w:hAnsi="Times New Roman"/>
          <w:iCs/>
          <w:sz w:val="24"/>
          <w:szCs w:val="24"/>
          <w:lang w:val="ru-RU"/>
        </w:rPr>
        <w:t>е</w:t>
      </w:r>
      <w:r w:rsidRPr="00540501">
        <w:rPr>
          <w:rFonts w:ascii="Times New Roman" w:hAnsi="Times New Roman"/>
          <w:iCs/>
          <w:sz w:val="24"/>
          <w:szCs w:val="24"/>
          <w:lang w:val="ru-RU"/>
        </w:rPr>
        <w:t>ния интересов;</w:t>
      </w:r>
    </w:p>
    <w:p w:rsidR="00534992" w:rsidRPr="00540501" w:rsidRDefault="00534992" w:rsidP="00534992">
      <w:pPr>
        <w:tabs>
          <w:tab w:val="left" w:pos="1094"/>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брать на себя инициативу в организации совместногодействия (деловое лидерство);</w:t>
      </w:r>
    </w:p>
    <w:p w:rsidR="00534992" w:rsidRPr="00540501" w:rsidRDefault="00534992" w:rsidP="00534992">
      <w:pPr>
        <w:tabs>
          <w:tab w:val="left" w:pos="1099"/>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оказывать поддержку и содействие тем, от кого зависит достижение цели в совместной деятельности;</w:t>
      </w:r>
    </w:p>
    <w:p w:rsidR="00534992" w:rsidRPr="00540501" w:rsidRDefault="00534992" w:rsidP="00534992">
      <w:pPr>
        <w:tabs>
          <w:tab w:val="left" w:pos="1109"/>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осуществлять коммуникативную рефлексию как осознание оснований собственных де</w:t>
      </w:r>
      <w:r w:rsidRPr="00540501">
        <w:rPr>
          <w:rFonts w:ascii="Times New Roman" w:hAnsi="Times New Roman"/>
          <w:iCs/>
          <w:sz w:val="24"/>
          <w:szCs w:val="24"/>
          <w:lang w:val="ru-RU"/>
        </w:rPr>
        <w:t>й</w:t>
      </w:r>
      <w:r w:rsidRPr="00540501">
        <w:rPr>
          <w:rFonts w:ascii="Times New Roman" w:hAnsi="Times New Roman"/>
          <w:iCs/>
          <w:sz w:val="24"/>
          <w:szCs w:val="24"/>
          <w:lang w:val="ru-RU"/>
        </w:rPr>
        <w:t>ствий и действий партнёра;</w:t>
      </w:r>
    </w:p>
    <w:p w:rsidR="00534992" w:rsidRPr="00540501" w:rsidRDefault="00534992" w:rsidP="00534992">
      <w:pPr>
        <w:tabs>
          <w:tab w:val="left" w:pos="1114"/>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в процессе коммуникации достаточно точно, последовательно и полно передавать пар</w:t>
      </w:r>
      <w:r w:rsidRPr="00540501">
        <w:rPr>
          <w:rFonts w:ascii="Times New Roman" w:hAnsi="Times New Roman"/>
          <w:iCs/>
          <w:sz w:val="24"/>
          <w:szCs w:val="24"/>
          <w:lang w:val="ru-RU"/>
        </w:rPr>
        <w:t>т</w:t>
      </w:r>
      <w:r w:rsidRPr="00540501">
        <w:rPr>
          <w:rFonts w:ascii="Times New Roman" w:hAnsi="Times New Roman"/>
          <w:iCs/>
          <w:sz w:val="24"/>
          <w:szCs w:val="24"/>
          <w:lang w:val="ru-RU"/>
        </w:rPr>
        <w:t>нёру необходимую информацию как ориентир для построения действия;</w:t>
      </w:r>
    </w:p>
    <w:p w:rsidR="00534992" w:rsidRPr="00540501" w:rsidRDefault="00534992" w:rsidP="00534992">
      <w:pPr>
        <w:tabs>
          <w:tab w:val="left" w:pos="1118"/>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вступать в диалог, а также участвовать в коллективном обсуждении проблем, участв</w:t>
      </w:r>
      <w:r w:rsidRPr="00540501">
        <w:rPr>
          <w:rFonts w:ascii="Times New Roman" w:hAnsi="Times New Roman"/>
          <w:iCs/>
          <w:sz w:val="24"/>
          <w:szCs w:val="24"/>
          <w:lang w:val="ru-RU"/>
        </w:rPr>
        <w:t>о</w:t>
      </w:r>
      <w:r w:rsidRPr="00540501">
        <w:rPr>
          <w:rFonts w:ascii="Times New Roman" w:hAnsi="Times New Roman"/>
          <w:iCs/>
          <w:sz w:val="24"/>
          <w:szCs w:val="24"/>
          <w:lang w:val="ru-RU"/>
        </w:rPr>
        <w:t>вать в дискуссиии аргументировать свою позицию, владеть монологическойи диалогической формами речи в соответствии с грамматическими и синтаксическими нормами родного языка;</w:t>
      </w:r>
    </w:p>
    <w:p w:rsidR="00534992" w:rsidRPr="00540501" w:rsidRDefault="00534992" w:rsidP="00534992">
      <w:pPr>
        <w:tabs>
          <w:tab w:val="left" w:pos="1099"/>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следовать морально-этическим и психологическимпринципам общения и сотрудничес</w:t>
      </w:r>
      <w:r w:rsidRPr="00540501">
        <w:rPr>
          <w:rFonts w:ascii="Times New Roman" w:hAnsi="Times New Roman"/>
          <w:iCs/>
          <w:sz w:val="24"/>
          <w:szCs w:val="24"/>
          <w:lang w:val="ru-RU"/>
        </w:rPr>
        <w:t>т</w:t>
      </w:r>
      <w:r w:rsidRPr="00540501">
        <w:rPr>
          <w:rFonts w:ascii="Times New Roman" w:hAnsi="Times New Roman"/>
          <w:iCs/>
          <w:sz w:val="24"/>
          <w:szCs w:val="24"/>
          <w:lang w:val="ru-RU"/>
        </w:rPr>
        <w:t>ва на основе уважительного отношения к партнёрам, внимания к личности друг</w:t>
      </w:r>
      <w:r w:rsidRPr="00540501">
        <w:rPr>
          <w:rFonts w:ascii="Times New Roman" w:hAnsi="Times New Roman"/>
          <w:iCs/>
          <w:sz w:val="24"/>
          <w:szCs w:val="24"/>
          <w:lang w:val="ru-RU"/>
        </w:rPr>
        <w:t>о</w:t>
      </w:r>
      <w:r w:rsidRPr="00540501">
        <w:rPr>
          <w:rFonts w:ascii="Times New Roman" w:hAnsi="Times New Roman"/>
          <w:iCs/>
          <w:sz w:val="24"/>
          <w:szCs w:val="24"/>
          <w:lang w:val="ru-RU"/>
        </w:rPr>
        <w:t>го,адекватного межличностного восприятия, готовности адекватно реагировать на нужды др</w:t>
      </w:r>
      <w:r w:rsidRPr="00540501">
        <w:rPr>
          <w:rFonts w:ascii="Times New Roman" w:hAnsi="Times New Roman"/>
          <w:iCs/>
          <w:sz w:val="24"/>
          <w:szCs w:val="24"/>
          <w:lang w:val="ru-RU"/>
        </w:rPr>
        <w:t>у</w:t>
      </w:r>
      <w:r w:rsidRPr="00540501">
        <w:rPr>
          <w:rFonts w:ascii="Times New Roman" w:hAnsi="Times New Roman"/>
          <w:iCs/>
          <w:sz w:val="24"/>
          <w:szCs w:val="24"/>
          <w:lang w:val="ru-RU"/>
        </w:rPr>
        <w:t>гих, в частности оказыватьпомощь и эмоциональную поддержку партнёрам в процесседост</w:t>
      </w:r>
      <w:r w:rsidRPr="00540501">
        <w:rPr>
          <w:rFonts w:ascii="Times New Roman" w:hAnsi="Times New Roman"/>
          <w:iCs/>
          <w:sz w:val="24"/>
          <w:szCs w:val="24"/>
          <w:lang w:val="ru-RU"/>
        </w:rPr>
        <w:t>и</w:t>
      </w:r>
      <w:r w:rsidRPr="00540501">
        <w:rPr>
          <w:rFonts w:ascii="Times New Roman" w:hAnsi="Times New Roman"/>
          <w:iCs/>
          <w:sz w:val="24"/>
          <w:szCs w:val="24"/>
          <w:lang w:val="ru-RU"/>
        </w:rPr>
        <w:t>жения общей цели совместной деятельности;</w:t>
      </w:r>
    </w:p>
    <w:p w:rsidR="00534992" w:rsidRPr="00540501" w:rsidRDefault="00534992" w:rsidP="00534992">
      <w:pPr>
        <w:tabs>
          <w:tab w:val="left" w:pos="1070"/>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устраивать эффективные групповые обсуждения и обеспечивать обмен знаниями между членами группы для принятия эффективных совместных решений;</w:t>
      </w:r>
    </w:p>
    <w:p w:rsidR="00534992" w:rsidRPr="00540501" w:rsidRDefault="00534992" w:rsidP="00534992">
      <w:pPr>
        <w:tabs>
          <w:tab w:val="left" w:pos="1099"/>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в совместной деятельности чётко формулироватьцели группы и позволять её участникам проявлять собственную энергию для достижения этих целей.</w:t>
      </w:r>
    </w:p>
    <w:p w:rsidR="00534992" w:rsidRPr="00540501" w:rsidRDefault="00534992" w:rsidP="00534992">
      <w:pPr>
        <w:tabs>
          <w:tab w:val="left" w:pos="1099"/>
        </w:tabs>
        <w:spacing w:after="0" w:line="360" w:lineRule="auto"/>
        <w:ind w:right="424" w:firstLine="454"/>
        <w:jc w:val="both"/>
        <w:rPr>
          <w:rFonts w:ascii="Times New Roman" w:hAnsi="Times New Roman"/>
          <w:b/>
          <w:iCs/>
          <w:sz w:val="24"/>
          <w:szCs w:val="24"/>
          <w:lang w:val="ru-RU"/>
        </w:rPr>
      </w:pPr>
      <w:r w:rsidRPr="00540501">
        <w:rPr>
          <w:rFonts w:ascii="Times New Roman" w:hAnsi="Times New Roman"/>
          <w:b/>
          <w:iCs/>
          <w:sz w:val="24"/>
          <w:szCs w:val="24"/>
          <w:lang w:val="ru-RU"/>
        </w:rPr>
        <w:t>Познавательные универсальные учебные действия</w:t>
      </w:r>
    </w:p>
    <w:p w:rsidR="00534992" w:rsidRPr="00540501" w:rsidRDefault="00534992" w:rsidP="00534992">
      <w:pPr>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Выпускник научится:</w:t>
      </w:r>
    </w:p>
    <w:p w:rsidR="00534992" w:rsidRPr="00540501" w:rsidRDefault="00534992" w:rsidP="00534992">
      <w:pPr>
        <w:tabs>
          <w:tab w:val="left" w:pos="110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основам реализации проектно-исследовательской деятельности;</w:t>
      </w:r>
    </w:p>
    <w:p w:rsidR="00534992" w:rsidRPr="00540501" w:rsidRDefault="00534992" w:rsidP="00534992">
      <w:pPr>
        <w:tabs>
          <w:tab w:val="left" w:pos="110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проводить наблюдение и эксперимент под руководством учителя;</w:t>
      </w:r>
    </w:p>
    <w:p w:rsidR="00534992" w:rsidRPr="00540501" w:rsidRDefault="00534992" w:rsidP="00534992">
      <w:pPr>
        <w:tabs>
          <w:tab w:val="left" w:pos="109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осуществлять расширенный поиск информации с использованием ресурсов библиотек и Интернета;</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создавать и преобразовывать модели и схемы для решения задач;</w:t>
      </w:r>
    </w:p>
    <w:p w:rsidR="00534992" w:rsidRPr="00540501" w:rsidRDefault="00534992" w:rsidP="00534992">
      <w:pPr>
        <w:tabs>
          <w:tab w:val="left" w:pos="63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осуществлять выбор наиболее эффективных способов решения задач в зависимости от конкретных условий;</w:t>
      </w:r>
    </w:p>
    <w:p w:rsidR="00534992" w:rsidRPr="00540501" w:rsidRDefault="00534992" w:rsidP="00534992">
      <w:pPr>
        <w:tabs>
          <w:tab w:val="left" w:pos="622"/>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давать определение понятиям;</w:t>
      </w:r>
    </w:p>
    <w:p w:rsidR="00534992" w:rsidRPr="00540501" w:rsidRDefault="00534992" w:rsidP="00534992">
      <w:pPr>
        <w:tabs>
          <w:tab w:val="left" w:pos="626"/>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устанавливать причинно-следственные связи;</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осуществлять логическую операцию установления родовидовых отношений, огранич</w:t>
      </w:r>
      <w:r w:rsidRPr="00540501">
        <w:rPr>
          <w:rFonts w:ascii="Times New Roman" w:hAnsi="Times New Roman"/>
          <w:sz w:val="24"/>
          <w:szCs w:val="24"/>
          <w:lang w:val="ru-RU"/>
        </w:rPr>
        <w:t>е</w:t>
      </w:r>
      <w:r w:rsidRPr="00540501">
        <w:rPr>
          <w:rFonts w:ascii="Times New Roman" w:hAnsi="Times New Roman"/>
          <w:sz w:val="24"/>
          <w:szCs w:val="24"/>
          <w:lang w:val="ru-RU"/>
        </w:rPr>
        <w:t>ние понятия;</w:t>
      </w:r>
    </w:p>
    <w:p w:rsidR="00534992" w:rsidRPr="00540501" w:rsidRDefault="00534992" w:rsidP="00534992">
      <w:pPr>
        <w:tabs>
          <w:tab w:val="left" w:pos="63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обобщать понятия — осуществлять логическую операцию перехода от видовых призн</w:t>
      </w:r>
      <w:r w:rsidRPr="00540501">
        <w:rPr>
          <w:rFonts w:ascii="Times New Roman" w:hAnsi="Times New Roman"/>
          <w:sz w:val="24"/>
          <w:szCs w:val="24"/>
          <w:lang w:val="ru-RU"/>
        </w:rPr>
        <w:t>а</w:t>
      </w:r>
      <w:r w:rsidRPr="00540501">
        <w:rPr>
          <w:rFonts w:ascii="Times New Roman" w:hAnsi="Times New Roman"/>
          <w:sz w:val="24"/>
          <w:szCs w:val="24"/>
          <w:lang w:val="ru-RU"/>
        </w:rPr>
        <w:t>ков к родовому понятию, от понятия с меньшим объёмом к понятию с большим объёмом;</w:t>
      </w:r>
    </w:p>
    <w:p w:rsidR="00534992" w:rsidRPr="00540501" w:rsidRDefault="00534992" w:rsidP="00534992">
      <w:pPr>
        <w:tabs>
          <w:tab w:val="left" w:pos="64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lastRenderedPageBreak/>
        <w:t>•</w:t>
      </w:r>
      <w:r w:rsidRPr="00534992">
        <w:rPr>
          <w:rFonts w:ascii="Times New Roman" w:hAnsi="Times New Roman"/>
          <w:sz w:val="24"/>
          <w:szCs w:val="24"/>
        </w:rPr>
        <w:t> </w:t>
      </w:r>
      <w:r w:rsidRPr="00540501">
        <w:rPr>
          <w:rFonts w:ascii="Times New Roman" w:hAnsi="Times New Roman"/>
          <w:sz w:val="24"/>
          <w:szCs w:val="24"/>
          <w:lang w:val="ru-RU"/>
        </w:rPr>
        <w:t>осуществлять сравнение, сериацию и классификацию, самостоятельно выбирая основ</w:t>
      </w:r>
      <w:r w:rsidRPr="00540501">
        <w:rPr>
          <w:rFonts w:ascii="Times New Roman" w:hAnsi="Times New Roman"/>
          <w:sz w:val="24"/>
          <w:szCs w:val="24"/>
          <w:lang w:val="ru-RU"/>
        </w:rPr>
        <w:t>а</w:t>
      </w:r>
      <w:r w:rsidRPr="00540501">
        <w:rPr>
          <w:rFonts w:ascii="Times New Roman" w:hAnsi="Times New Roman"/>
          <w:sz w:val="24"/>
          <w:szCs w:val="24"/>
          <w:lang w:val="ru-RU"/>
        </w:rPr>
        <w:t>ния и критерии для указанных логических операций;</w:t>
      </w:r>
    </w:p>
    <w:p w:rsidR="00534992" w:rsidRPr="00540501" w:rsidRDefault="00534992" w:rsidP="00534992">
      <w:pPr>
        <w:tabs>
          <w:tab w:val="left" w:pos="64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строить классификацию на основе дихотомического деления (на основе отрицания);</w:t>
      </w:r>
    </w:p>
    <w:p w:rsidR="00534992" w:rsidRPr="00540501" w:rsidRDefault="00534992" w:rsidP="00534992">
      <w:pPr>
        <w:tabs>
          <w:tab w:val="left" w:pos="64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строить логическое рассуждение, включающее установление причинно-следственных связей;</w:t>
      </w:r>
    </w:p>
    <w:p w:rsidR="00534992" w:rsidRPr="00540501" w:rsidRDefault="00534992" w:rsidP="00534992">
      <w:pPr>
        <w:tabs>
          <w:tab w:val="left" w:pos="64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объяснять явления, процессы, связи и отношения, выявляемые в ходе исследования;</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основам ознакомительного, изучающего, усваивающего и поискового чтения;</w:t>
      </w:r>
    </w:p>
    <w:p w:rsidR="00534992" w:rsidRPr="00540501" w:rsidRDefault="00534992" w:rsidP="00534992">
      <w:pPr>
        <w:tabs>
          <w:tab w:val="left" w:pos="63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структурировать тексты, включая умение выделять главное и второстепенное, главную идею текста, выстраивать последовательность описываемых событий;</w:t>
      </w:r>
    </w:p>
    <w:p w:rsidR="00534992" w:rsidRPr="00540501" w:rsidRDefault="00534992" w:rsidP="00534992">
      <w:pPr>
        <w:tabs>
          <w:tab w:val="left" w:pos="630"/>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работать с метафорами — понимать переносный смысл выражений, понимать и упо</w:t>
      </w:r>
      <w:r w:rsidRPr="00540501">
        <w:rPr>
          <w:rFonts w:ascii="Times New Roman" w:hAnsi="Times New Roman"/>
          <w:sz w:val="24"/>
          <w:szCs w:val="24"/>
          <w:lang w:val="ru-RU"/>
        </w:rPr>
        <w:t>т</w:t>
      </w:r>
      <w:r w:rsidRPr="00540501">
        <w:rPr>
          <w:rFonts w:ascii="Times New Roman" w:hAnsi="Times New Roman"/>
          <w:sz w:val="24"/>
          <w:szCs w:val="24"/>
          <w:lang w:val="ru-RU"/>
        </w:rPr>
        <w:t>реблять обороты речи, построенные на скрытом уподоблении, образном сближении слов.</w:t>
      </w:r>
    </w:p>
    <w:p w:rsidR="00534992" w:rsidRPr="00540501" w:rsidRDefault="00534992" w:rsidP="00534992">
      <w:pPr>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636"/>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основам рефлексивного чтения;</w:t>
      </w:r>
    </w:p>
    <w:p w:rsidR="00534992" w:rsidRPr="00540501" w:rsidRDefault="00534992" w:rsidP="00534992">
      <w:pPr>
        <w:tabs>
          <w:tab w:val="left" w:pos="631"/>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ставить проблему, аргументировать её актуальность;</w:t>
      </w:r>
    </w:p>
    <w:p w:rsidR="00534992" w:rsidRPr="00540501" w:rsidRDefault="00534992" w:rsidP="00534992">
      <w:pPr>
        <w:tabs>
          <w:tab w:val="left" w:pos="634"/>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самостоятельно проводить исследование на основеприменения методов наблюдения и эксперимента;</w:t>
      </w:r>
    </w:p>
    <w:p w:rsidR="00534992" w:rsidRPr="00540501" w:rsidRDefault="00534992" w:rsidP="00534992">
      <w:pPr>
        <w:tabs>
          <w:tab w:val="left" w:pos="639"/>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выдвигать гипотезы о связях и закономерностях событий, процессов, объектов;</w:t>
      </w:r>
    </w:p>
    <w:p w:rsidR="00534992" w:rsidRPr="00540501" w:rsidRDefault="00534992" w:rsidP="00534992">
      <w:pPr>
        <w:tabs>
          <w:tab w:val="left" w:pos="639"/>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организовывать исследование с целью проверки гипотез;</w:t>
      </w:r>
    </w:p>
    <w:p w:rsidR="00534992" w:rsidRPr="00540501" w:rsidRDefault="00534992" w:rsidP="00534992">
      <w:pPr>
        <w:tabs>
          <w:tab w:val="left" w:pos="634"/>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делать умозаключения (индуктивное и по аналогии)и выводы на основе аргументации.</w:t>
      </w:r>
    </w:p>
    <w:p w:rsidR="00534992" w:rsidRPr="00540501" w:rsidRDefault="00534992" w:rsidP="00534992">
      <w:pPr>
        <w:widowControl w:val="0"/>
        <w:spacing w:after="0" w:line="240" w:lineRule="auto"/>
        <w:ind w:right="424"/>
        <w:jc w:val="center"/>
        <w:rPr>
          <w:rFonts w:ascii="Times New Roman" w:eastAsia="Times New Roman" w:hAnsi="Times New Roman"/>
          <w:b/>
          <w:sz w:val="24"/>
          <w:szCs w:val="24"/>
          <w:lang w:val="ru-RU" w:eastAsia="ru-RU"/>
        </w:rPr>
      </w:pPr>
      <w:r w:rsidRPr="00540501">
        <w:rPr>
          <w:rFonts w:ascii="Times New Roman" w:eastAsia="Times New Roman" w:hAnsi="Times New Roman"/>
          <w:b/>
          <w:sz w:val="24"/>
          <w:szCs w:val="24"/>
          <w:lang w:val="ru-RU" w:eastAsia="ru-RU"/>
        </w:rPr>
        <w:t xml:space="preserve">Критерии, показатели и диагностический инструментарий оценивания </w:t>
      </w:r>
    </w:p>
    <w:p w:rsidR="00534992" w:rsidRPr="00534992" w:rsidRDefault="00534992" w:rsidP="00534992">
      <w:pPr>
        <w:widowControl w:val="0"/>
        <w:spacing w:after="0" w:line="240" w:lineRule="auto"/>
        <w:ind w:right="424"/>
        <w:jc w:val="center"/>
        <w:rPr>
          <w:rFonts w:ascii="Times New Roman" w:eastAsia="Times New Roman" w:hAnsi="Times New Roman"/>
          <w:b/>
          <w:sz w:val="24"/>
          <w:szCs w:val="24"/>
          <w:lang w:eastAsia="ru-RU"/>
        </w:rPr>
      </w:pPr>
      <w:r w:rsidRPr="00534992">
        <w:rPr>
          <w:rFonts w:ascii="Times New Roman" w:eastAsia="Times New Roman" w:hAnsi="Times New Roman"/>
          <w:b/>
          <w:sz w:val="24"/>
          <w:szCs w:val="24"/>
          <w:lang w:eastAsia="ru-RU"/>
        </w:rPr>
        <w:t>УУД обучающихся</w:t>
      </w:r>
    </w:p>
    <w:tbl>
      <w:tblPr>
        <w:tblW w:w="500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5"/>
        <w:gridCol w:w="1012"/>
        <w:gridCol w:w="1301"/>
        <w:gridCol w:w="3610"/>
        <w:gridCol w:w="3901"/>
      </w:tblGrid>
      <w:tr w:rsidR="00534992" w:rsidRPr="00534992" w:rsidTr="00222EA8">
        <w:trPr>
          <w:trHeight w:val="20"/>
        </w:trPr>
        <w:tc>
          <w:tcPr>
            <w:tcW w:w="281" w:type="pct"/>
            <w:vAlign w:val="center"/>
          </w:tcPr>
          <w:p w:rsidR="00534992" w:rsidRPr="00534992" w:rsidRDefault="00534992" w:rsidP="00534992">
            <w:pPr>
              <w:widowControl w:val="0"/>
              <w:spacing w:after="0" w:line="240" w:lineRule="auto"/>
              <w:ind w:right="424"/>
              <w:jc w:val="center"/>
              <w:rPr>
                <w:rFonts w:ascii="Times New Roman" w:eastAsia="Times New Roman" w:hAnsi="Times New Roman"/>
                <w:sz w:val="20"/>
                <w:szCs w:val="20"/>
                <w:lang w:eastAsia="ru-RU"/>
              </w:rPr>
            </w:pPr>
            <w:r w:rsidRPr="00534992">
              <w:rPr>
                <w:rFonts w:ascii="Times New Roman" w:eastAsia="Times New Roman" w:hAnsi="Times New Roman"/>
                <w:sz w:val="20"/>
                <w:szCs w:val="20"/>
                <w:lang w:eastAsia="ru-RU"/>
              </w:rPr>
              <w:t>№</w:t>
            </w:r>
          </w:p>
          <w:p w:rsidR="00534992" w:rsidRPr="00534992" w:rsidRDefault="00534992" w:rsidP="00534992">
            <w:pPr>
              <w:widowControl w:val="0"/>
              <w:spacing w:after="0" w:line="240" w:lineRule="auto"/>
              <w:ind w:right="424"/>
              <w:jc w:val="center"/>
              <w:rPr>
                <w:rFonts w:ascii="Times New Roman" w:eastAsia="Times New Roman" w:hAnsi="Times New Roman"/>
                <w:sz w:val="20"/>
                <w:szCs w:val="20"/>
                <w:lang w:eastAsia="ru-RU"/>
              </w:rPr>
            </w:pPr>
            <w:r w:rsidRPr="00534992">
              <w:rPr>
                <w:rFonts w:ascii="Times New Roman" w:eastAsia="Times New Roman" w:hAnsi="Times New Roman"/>
                <w:sz w:val="20"/>
                <w:szCs w:val="20"/>
                <w:lang w:eastAsia="ru-RU"/>
              </w:rPr>
              <w:t>п</w:t>
            </w:r>
            <w:r>
              <w:rPr>
                <w:rFonts w:ascii="Times New Roman" w:eastAsia="Times New Roman" w:hAnsi="Times New Roman"/>
                <w:sz w:val="20"/>
                <w:szCs w:val="20"/>
                <w:lang w:eastAsia="ru-RU"/>
              </w:rPr>
              <w:t>/п</w:t>
            </w:r>
          </w:p>
        </w:tc>
        <w:tc>
          <w:tcPr>
            <w:tcW w:w="486" w:type="pct"/>
            <w:vAlign w:val="center"/>
          </w:tcPr>
          <w:p w:rsidR="00534992" w:rsidRPr="00534992" w:rsidRDefault="00534992" w:rsidP="00534992">
            <w:pPr>
              <w:widowControl w:val="0"/>
              <w:spacing w:after="0" w:line="240" w:lineRule="auto"/>
              <w:jc w:val="center"/>
              <w:rPr>
                <w:rFonts w:ascii="Times New Roman" w:eastAsia="Times New Roman" w:hAnsi="Times New Roman"/>
                <w:sz w:val="20"/>
                <w:szCs w:val="20"/>
                <w:lang w:eastAsia="ru-RU"/>
              </w:rPr>
            </w:pPr>
            <w:r w:rsidRPr="00534992">
              <w:rPr>
                <w:rFonts w:ascii="Times New Roman" w:eastAsia="Times New Roman" w:hAnsi="Times New Roman"/>
                <w:sz w:val="20"/>
                <w:szCs w:val="20"/>
                <w:lang w:eastAsia="ru-RU"/>
              </w:rPr>
              <w:t>Универсальное</w:t>
            </w:r>
          </w:p>
          <w:p w:rsidR="00534992" w:rsidRPr="00534992" w:rsidRDefault="00534992" w:rsidP="00534992">
            <w:pPr>
              <w:widowControl w:val="0"/>
              <w:spacing w:after="0" w:line="240" w:lineRule="auto"/>
              <w:jc w:val="center"/>
              <w:rPr>
                <w:rFonts w:ascii="Times New Roman" w:eastAsia="Times New Roman" w:hAnsi="Times New Roman"/>
                <w:sz w:val="20"/>
                <w:szCs w:val="20"/>
                <w:lang w:eastAsia="ru-RU"/>
              </w:rPr>
            </w:pPr>
            <w:r w:rsidRPr="00534992">
              <w:rPr>
                <w:rFonts w:ascii="Times New Roman" w:eastAsia="Times New Roman" w:hAnsi="Times New Roman"/>
                <w:sz w:val="20"/>
                <w:szCs w:val="20"/>
                <w:lang w:eastAsia="ru-RU"/>
              </w:rPr>
              <w:t>учебное</w:t>
            </w:r>
          </w:p>
          <w:p w:rsidR="00534992" w:rsidRPr="00534992" w:rsidRDefault="00534992" w:rsidP="00534992">
            <w:pPr>
              <w:widowControl w:val="0"/>
              <w:spacing w:after="0" w:line="240" w:lineRule="auto"/>
              <w:jc w:val="center"/>
              <w:rPr>
                <w:rFonts w:ascii="Times New Roman" w:eastAsia="Times New Roman" w:hAnsi="Times New Roman"/>
                <w:sz w:val="20"/>
                <w:szCs w:val="20"/>
                <w:lang w:eastAsia="ru-RU"/>
              </w:rPr>
            </w:pPr>
            <w:r w:rsidRPr="00534992">
              <w:rPr>
                <w:rFonts w:ascii="Times New Roman" w:eastAsia="Times New Roman" w:hAnsi="Times New Roman"/>
                <w:sz w:val="20"/>
                <w:szCs w:val="20"/>
                <w:lang w:eastAsia="ru-RU"/>
              </w:rPr>
              <w:t>действие</w:t>
            </w:r>
          </w:p>
        </w:tc>
        <w:tc>
          <w:tcPr>
            <w:tcW w:w="625" w:type="pct"/>
            <w:vAlign w:val="center"/>
          </w:tcPr>
          <w:p w:rsidR="00534992" w:rsidRPr="00534992" w:rsidRDefault="00534992" w:rsidP="00534992">
            <w:pPr>
              <w:widowControl w:val="0"/>
              <w:tabs>
                <w:tab w:val="left" w:pos="1239"/>
              </w:tabs>
              <w:spacing w:after="0" w:line="240" w:lineRule="auto"/>
              <w:ind w:right="64"/>
              <w:jc w:val="center"/>
              <w:rPr>
                <w:rFonts w:ascii="Times New Roman" w:eastAsia="Times New Roman" w:hAnsi="Times New Roman"/>
                <w:sz w:val="20"/>
                <w:szCs w:val="20"/>
                <w:lang w:eastAsia="ru-RU"/>
              </w:rPr>
            </w:pPr>
            <w:r w:rsidRPr="00534992">
              <w:rPr>
                <w:rFonts w:ascii="Times New Roman" w:eastAsia="Times New Roman" w:hAnsi="Times New Roman"/>
                <w:sz w:val="20"/>
                <w:szCs w:val="20"/>
                <w:lang w:eastAsia="ru-RU"/>
              </w:rPr>
              <w:t>Критерии</w:t>
            </w:r>
          </w:p>
          <w:p w:rsidR="00534992" w:rsidRPr="00534992" w:rsidRDefault="00534992" w:rsidP="00534992">
            <w:pPr>
              <w:widowControl w:val="0"/>
              <w:tabs>
                <w:tab w:val="left" w:pos="1239"/>
              </w:tabs>
              <w:spacing w:after="0" w:line="240" w:lineRule="auto"/>
              <w:ind w:right="64"/>
              <w:jc w:val="center"/>
              <w:rPr>
                <w:rFonts w:ascii="Times New Roman" w:eastAsia="Times New Roman" w:hAnsi="Times New Roman"/>
                <w:sz w:val="20"/>
                <w:szCs w:val="20"/>
                <w:lang w:eastAsia="ru-RU"/>
              </w:rPr>
            </w:pPr>
            <w:r w:rsidRPr="00534992">
              <w:rPr>
                <w:rFonts w:ascii="Times New Roman" w:eastAsia="Times New Roman" w:hAnsi="Times New Roman"/>
                <w:sz w:val="20"/>
                <w:szCs w:val="20"/>
                <w:lang w:eastAsia="ru-RU"/>
              </w:rPr>
              <w:t>сформированности УУД</w:t>
            </w:r>
          </w:p>
        </w:tc>
        <w:tc>
          <w:tcPr>
            <w:tcW w:w="1734" w:type="pct"/>
            <w:vAlign w:val="center"/>
          </w:tcPr>
          <w:p w:rsidR="00534992" w:rsidRPr="00534992" w:rsidRDefault="00534992" w:rsidP="00534992">
            <w:pPr>
              <w:widowControl w:val="0"/>
              <w:spacing w:after="0" w:line="240" w:lineRule="auto"/>
              <w:ind w:right="424"/>
              <w:jc w:val="center"/>
              <w:rPr>
                <w:rFonts w:ascii="Times New Roman" w:eastAsia="Times New Roman" w:hAnsi="Times New Roman"/>
                <w:sz w:val="20"/>
                <w:szCs w:val="20"/>
                <w:lang w:eastAsia="ru-RU"/>
              </w:rPr>
            </w:pPr>
            <w:r w:rsidRPr="00534992">
              <w:rPr>
                <w:rFonts w:ascii="Times New Roman" w:eastAsia="Times New Roman" w:hAnsi="Times New Roman"/>
                <w:sz w:val="20"/>
                <w:szCs w:val="20"/>
                <w:lang w:eastAsia="ru-RU"/>
              </w:rPr>
              <w:t>обучающихся 5–7 классов</w:t>
            </w:r>
          </w:p>
        </w:tc>
        <w:tc>
          <w:tcPr>
            <w:tcW w:w="1874" w:type="pct"/>
            <w:vAlign w:val="center"/>
          </w:tcPr>
          <w:p w:rsidR="00534992" w:rsidRPr="00534992" w:rsidRDefault="00534992" w:rsidP="00534992">
            <w:pPr>
              <w:widowControl w:val="0"/>
              <w:spacing w:after="0" w:line="240" w:lineRule="auto"/>
              <w:ind w:right="424"/>
              <w:jc w:val="center"/>
              <w:rPr>
                <w:rFonts w:ascii="Times New Roman" w:eastAsia="Times New Roman" w:hAnsi="Times New Roman"/>
                <w:sz w:val="20"/>
                <w:szCs w:val="20"/>
                <w:lang w:eastAsia="ru-RU"/>
              </w:rPr>
            </w:pPr>
            <w:r w:rsidRPr="00534992">
              <w:rPr>
                <w:rFonts w:ascii="Times New Roman" w:eastAsia="Times New Roman" w:hAnsi="Times New Roman"/>
                <w:sz w:val="20"/>
                <w:szCs w:val="20"/>
                <w:lang w:eastAsia="ru-RU"/>
              </w:rPr>
              <w:t>обучающихся 8–9 классов</w:t>
            </w:r>
          </w:p>
        </w:tc>
      </w:tr>
      <w:tr w:rsidR="00534992" w:rsidRPr="0014428B" w:rsidTr="00222EA8">
        <w:trPr>
          <w:trHeight w:val="20"/>
        </w:trPr>
        <w:tc>
          <w:tcPr>
            <w:tcW w:w="281" w:type="pct"/>
            <w:vMerge w:val="restart"/>
          </w:tcPr>
          <w:p w:rsidR="00534992" w:rsidRPr="00534992" w:rsidRDefault="00534992" w:rsidP="00534992">
            <w:pPr>
              <w:widowControl w:val="0"/>
              <w:spacing w:after="0" w:line="240" w:lineRule="auto"/>
              <w:ind w:right="424"/>
              <w:jc w:val="both"/>
              <w:rPr>
                <w:rFonts w:ascii="Times New Roman" w:eastAsia="Times New Roman" w:hAnsi="Times New Roman"/>
                <w:sz w:val="20"/>
                <w:szCs w:val="20"/>
                <w:lang w:eastAsia="ru-RU"/>
              </w:rPr>
            </w:pPr>
            <w:r w:rsidRPr="00534992">
              <w:rPr>
                <w:rFonts w:ascii="Times New Roman" w:eastAsia="Times New Roman" w:hAnsi="Times New Roman"/>
                <w:sz w:val="20"/>
                <w:szCs w:val="20"/>
                <w:lang w:eastAsia="ru-RU"/>
              </w:rPr>
              <w:t>1</w:t>
            </w:r>
          </w:p>
        </w:tc>
        <w:tc>
          <w:tcPr>
            <w:tcW w:w="486" w:type="pct"/>
            <w:vMerge w:val="restart"/>
          </w:tcPr>
          <w:p w:rsidR="00534992" w:rsidRPr="00534992" w:rsidRDefault="00534992" w:rsidP="00534992">
            <w:pPr>
              <w:widowControl w:val="0"/>
              <w:spacing w:after="0" w:line="240" w:lineRule="auto"/>
              <w:ind w:right="-57"/>
              <w:jc w:val="both"/>
              <w:rPr>
                <w:rFonts w:ascii="Times New Roman" w:eastAsia="Times New Roman" w:hAnsi="Times New Roman"/>
                <w:b/>
                <w:sz w:val="20"/>
                <w:szCs w:val="20"/>
                <w:lang w:eastAsia="ru-RU"/>
              </w:rPr>
            </w:pPr>
            <w:r w:rsidRPr="00534992">
              <w:rPr>
                <w:rFonts w:ascii="Times New Roman" w:eastAsia="Times New Roman" w:hAnsi="Times New Roman"/>
                <w:b/>
                <w:sz w:val="20"/>
                <w:szCs w:val="20"/>
                <w:lang w:eastAsia="ru-RU"/>
              </w:rPr>
              <w:t>Личностные</w:t>
            </w:r>
          </w:p>
          <w:p w:rsidR="00534992" w:rsidRPr="00534992" w:rsidRDefault="00534992" w:rsidP="00534992">
            <w:pPr>
              <w:spacing w:after="0" w:line="240" w:lineRule="auto"/>
              <w:ind w:right="-57"/>
              <w:rPr>
                <w:rFonts w:ascii="Times New Roman" w:eastAsia="Times New Roman" w:hAnsi="Times New Roman"/>
                <w:sz w:val="20"/>
                <w:szCs w:val="20"/>
                <w:lang w:eastAsia="ru-RU"/>
              </w:rPr>
            </w:pPr>
          </w:p>
          <w:p w:rsidR="00534992" w:rsidRPr="00534992" w:rsidRDefault="00534992" w:rsidP="00534992">
            <w:pPr>
              <w:spacing w:after="120" w:line="240" w:lineRule="auto"/>
              <w:ind w:right="-57"/>
              <w:jc w:val="both"/>
              <w:rPr>
                <w:rFonts w:ascii="Times New Roman" w:eastAsia="Times New Roman" w:hAnsi="Times New Roman"/>
                <w:sz w:val="20"/>
                <w:szCs w:val="20"/>
                <w:lang w:eastAsia="ru-RU"/>
              </w:rPr>
            </w:pPr>
          </w:p>
        </w:tc>
        <w:tc>
          <w:tcPr>
            <w:tcW w:w="625" w:type="pct"/>
            <w:vMerge w:val="restart"/>
          </w:tcPr>
          <w:p w:rsidR="00534992" w:rsidRPr="00534992" w:rsidRDefault="00534992" w:rsidP="00534992">
            <w:pPr>
              <w:widowControl w:val="0"/>
              <w:tabs>
                <w:tab w:val="left" w:pos="1239"/>
              </w:tabs>
              <w:spacing w:after="0" w:line="240" w:lineRule="auto"/>
              <w:ind w:right="64"/>
              <w:jc w:val="both"/>
              <w:rPr>
                <w:rFonts w:ascii="Times New Roman" w:eastAsia="Times New Roman" w:hAnsi="Times New Roman"/>
                <w:b/>
                <w:sz w:val="20"/>
                <w:szCs w:val="20"/>
                <w:lang w:eastAsia="ru-RU"/>
              </w:rPr>
            </w:pPr>
            <w:r w:rsidRPr="00534992">
              <w:rPr>
                <w:rFonts w:ascii="Times New Roman" w:eastAsia="Times New Roman" w:hAnsi="Times New Roman"/>
                <w:b/>
                <w:sz w:val="20"/>
                <w:szCs w:val="20"/>
                <w:lang w:eastAsia="ru-RU"/>
              </w:rPr>
              <w:t>Самоопределение (личностное, профессиональное, жизненное)</w:t>
            </w:r>
          </w:p>
        </w:tc>
        <w:tc>
          <w:tcPr>
            <w:tcW w:w="1734" w:type="pct"/>
          </w:tcPr>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1.1 </w:t>
            </w:r>
            <w:r w:rsidRPr="00540501">
              <w:rPr>
                <w:rFonts w:ascii="Times New Roman" w:eastAsia="Times New Roman" w:hAnsi="Times New Roman"/>
                <w:sz w:val="20"/>
                <w:szCs w:val="20"/>
                <w:lang w:val="ru-RU" w:eastAsia="ru-RU"/>
              </w:rPr>
              <w:t>Сформированность российской гражданской идентичности: патри</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тизма, уважения к Отечеству, пр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шлому и настоящему многонаци</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нального народа России;</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1.2 </w:t>
            </w:r>
            <w:r w:rsidRPr="00540501">
              <w:rPr>
                <w:rFonts w:ascii="Times New Roman" w:eastAsia="Times New Roman" w:hAnsi="Times New Roman"/>
                <w:sz w:val="20"/>
                <w:szCs w:val="20"/>
                <w:lang w:val="ru-RU" w:eastAsia="ru-RU"/>
              </w:rPr>
              <w:t>Осознанность своей этнической принадлежности, знание истории, языка, культуры своего народа, своего края;</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1.3 </w:t>
            </w:r>
            <w:r w:rsidRPr="00540501">
              <w:rPr>
                <w:rFonts w:ascii="Times New Roman" w:eastAsia="Times New Roman" w:hAnsi="Times New Roman"/>
                <w:sz w:val="20"/>
                <w:szCs w:val="20"/>
                <w:lang w:val="ru-RU" w:eastAsia="ru-RU"/>
              </w:rPr>
              <w:t>Сформированность гуманистич</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ских, демократических ценностных ориентаций.</w:t>
            </w:r>
          </w:p>
        </w:tc>
        <w:tc>
          <w:tcPr>
            <w:tcW w:w="1874" w:type="pct"/>
          </w:tcPr>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1.1 </w:t>
            </w:r>
            <w:r w:rsidRPr="00540501">
              <w:rPr>
                <w:rFonts w:ascii="Times New Roman" w:eastAsia="Times New Roman" w:hAnsi="Times New Roman"/>
                <w:sz w:val="20"/>
                <w:szCs w:val="20"/>
                <w:lang w:val="ru-RU" w:eastAsia="ru-RU"/>
              </w:rPr>
              <w:t>Сформированность российской гра</w:t>
            </w:r>
            <w:r w:rsidRPr="00540501">
              <w:rPr>
                <w:rFonts w:ascii="Times New Roman" w:eastAsia="Times New Roman" w:hAnsi="Times New Roman"/>
                <w:sz w:val="20"/>
                <w:szCs w:val="20"/>
                <w:lang w:val="ru-RU" w:eastAsia="ru-RU"/>
              </w:rPr>
              <w:t>ж</w:t>
            </w:r>
            <w:r w:rsidRPr="00540501">
              <w:rPr>
                <w:rFonts w:ascii="Times New Roman" w:eastAsia="Times New Roman" w:hAnsi="Times New Roman"/>
                <w:sz w:val="20"/>
                <w:szCs w:val="20"/>
                <w:lang w:val="ru-RU" w:eastAsia="ru-RU"/>
              </w:rPr>
              <w:t>данской идентичности: патриотизма, ув</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жения к Отечеству, прошлому и насто</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щему многонационального народа Ро</w:t>
            </w:r>
            <w:r w:rsidRPr="00540501">
              <w:rPr>
                <w:rFonts w:ascii="Times New Roman" w:eastAsia="Times New Roman" w:hAnsi="Times New Roman"/>
                <w:sz w:val="20"/>
                <w:szCs w:val="20"/>
                <w:lang w:val="ru-RU" w:eastAsia="ru-RU"/>
              </w:rPr>
              <w:t>с</w:t>
            </w:r>
            <w:r w:rsidRPr="00540501">
              <w:rPr>
                <w:rFonts w:ascii="Times New Roman" w:eastAsia="Times New Roman" w:hAnsi="Times New Roman"/>
                <w:sz w:val="20"/>
                <w:szCs w:val="20"/>
                <w:lang w:val="ru-RU" w:eastAsia="ru-RU"/>
              </w:rPr>
              <w:t xml:space="preserve">сии; </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1.2 </w:t>
            </w:r>
            <w:r w:rsidRPr="00540501">
              <w:rPr>
                <w:rFonts w:ascii="Times New Roman" w:eastAsia="Times New Roman" w:hAnsi="Times New Roman"/>
                <w:sz w:val="20"/>
                <w:szCs w:val="20"/>
                <w:lang w:val="ru-RU" w:eastAsia="ru-RU"/>
              </w:rPr>
              <w:t>Осознанность своей этнической пр</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надлежности, знание истории, языка, культуры своего народа, своего края, о</w:t>
            </w:r>
            <w:r w:rsidRPr="00540501">
              <w:rPr>
                <w:rFonts w:ascii="Times New Roman" w:eastAsia="Times New Roman" w:hAnsi="Times New Roman"/>
                <w:sz w:val="20"/>
                <w:szCs w:val="20"/>
                <w:lang w:val="ru-RU" w:eastAsia="ru-RU"/>
              </w:rPr>
              <w:t>с</w:t>
            </w:r>
            <w:r w:rsidRPr="00540501">
              <w:rPr>
                <w:rFonts w:ascii="Times New Roman" w:eastAsia="Times New Roman" w:hAnsi="Times New Roman"/>
                <w:sz w:val="20"/>
                <w:szCs w:val="20"/>
                <w:lang w:val="ru-RU" w:eastAsia="ru-RU"/>
              </w:rPr>
              <w:t>нов культурного наследия народов России и человечества;</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1.3 </w:t>
            </w:r>
            <w:r w:rsidRPr="00540501">
              <w:rPr>
                <w:rFonts w:ascii="Times New Roman" w:eastAsia="Times New Roman" w:hAnsi="Times New Roman"/>
                <w:sz w:val="20"/>
                <w:szCs w:val="20"/>
                <w:lang w:val="ru-RU" w:eastAsia="ru-RU"/>
              </w:rPr>
              <w:t>Сформированность гуманистических, демократических и традиционных ценн</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 xml:space="preserve">стей многонационального российского общества; </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1.4 </w:t>
            </w:r>
            <w:r w:rsidRPr="00540501">
              <w:rPr>
                <w:rFonts w:ascii="Times New Roman" w:eastAsia="Times New Roman" w:hAnsi="Times New Roman"/>
                <w:sz w:val="20"/>
                <w:szCs w:val="20"/>
                <w:lang w:val="ru-RU" w:eastAsia="ru-RU"/>
              </w:rPr>
              <w:t>Сформированность чувства ответс</w:t>
            </w:r>
            <w:r w:rsidRPr="00540501">
              <w:rPr>
                <w:rFonts w:ascii="Times New Roman" w:eastAsia="Times New Roman" w:hAnsi="Times New Roman"/>
                <w:sz w:val="20"/>
                <w:szCs w:val="20"/>
                <w:lang w:val="ru-RU" w:eastAsia="ru-RU"/>
              </w:rPr>
              <w:t>т</w:t>
            </w:r>
            <w:r w:rsidRPr="00540501">
              <w:rPr>
                <w:rFonts w:ascii="Times New Roman" w:eastAsia="Times New Roman" w:hAnsi="Times New Roman"/>
                <w:sz w:val="20"/>
                <w:szCs w:val="20"/>
                <w:lang w:val="ru-RU" w:eastAsia="ru-RU"/>
              </w:rPr>
              <w:t>венности и долга перед Родиной.</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625"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1734" w:type="pct"/>
          </w:tcPr>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1.4 </w:t>
            </w:r>
            <w:r w:rsidRPr="00540501">
              <w:rPr>
                <w:rFonts w:ascii="Times New Roman" w:eastAsia="Times New Roman" w:hAnsi="Times New Roman"/>
                <w:sz w:val="20"/>
                <w:szCs w:val="20"/>
                <w:lang w:val="ru-RU" w:eastAsia="ru-RU"/>
              </w:rPr>
              <w:t xml:space="preserve">Сформированность целостного мировоззрения, соответствующего современному уровню развития науки </w:t>
            </w:r>
            <w:r w:rsidRPr="00540501">
              <w:rPr>
                <w:rFonts w:ascii="Times New Roman" w:eastAsia="Times New Roman" w:hAnsi="Times New Roman"/>
                <w:sz w:val="20"/>
                <w:szCs w:val="20"/>
                <w:lang w:val="ru-RU" w:eastAsia="ru-RU"/>
              </w:rPr>
              <w:lastRenderedPageBreak/>
              <w:t>и общественной практики.</w:t>
            </w:r>
          </w:p>
        </w:tc>
        <w:tc>
          <w:tcPr>
            <w:tcW w:w="1874" w:type="pct"/>
          </w:tcPr>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lastRenderedPageBreak/>
              <w:t xml:space="preserve">1.5 </w:t>
            </w:r>
            <w:r w:rsidRPr="00540501">
              <w:rPr>
                <w:rFonts w:ascii="Times New Roman" w:eastAsia="Times New Roman" w:hAnsi="Times New Roman"/>
                <w:sz w:val="20"/>
                <w:szCs w:val="20"/>
                <w:lang w:val="ru-RU" w:eastAsia="ru-RU"/>
              </w:rPr>
              <w:t>Сформированность целостного мир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воззрения, соответствующего совреме</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ному уровню развития науки и общес</w:t>
            </w:r>
            <w:r w:rsidRPr="00540501">
              <w:rPr>
                <w:rFonts w:ascii="Times New Roman" w:eastAsia="Times New Roman" w:hAnsi="Times New Roman"/>
                <w:sz w:val="20"/>
                <w:szCs w:val="20"/>
                <w:lang w:val="ru-RU" w:eastAsia="ru-RU"/>
              </w:rPr>
              <w:t>т</w:t>
            </w:r>
            <w:r w:rsidRPr="00540501">
              <w:rPr>
                <w:rFonts w:ascii="Times New Roman" w:eastAsia="Times New Roman" w:hAnsi="Times New Roman"/>
                <w:sz w:val="20"/>
                <w:szCs w:val="20"/>
                <w:lang w:val="ru-RU" w:eastAsia="ru-RU"/>
              </w:rPr>
              <w:lastRenderedPageBreak/>
              <w:t>венной практики, учитывающего соц</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альное, культурное, языковое, духовное многообразие современного мира.</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625"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1734" w:type="pct"/>
          </w:tcPr>
          <w:p w:rsidR="00534992" w:rsidRPr="00540501" w:rsidRDefault="00534992" w:rsidP="00534992">
            <w:pPr>
              <w:suppressAutoHyphens/>
              <w:spacing w:after="0" w:line="240" w:lineRule="auto"/>
              <w:ind w:right="45"/>
              <w:rPr>
                <w:rFonts w:ascii="Times New Roman" w:eastAsia="Times New Roman" w:hAnsi="Times New Roman"/>
                <w:kern w:val="1"/>
                <w:sz w:val="20"/>
                <w:szCs w:val="20"/>
                <w:lang w:val="ru-RU" w:eastAsia="ru-RU"/>
              </w:rPr>
            </w:pPr>
            <w:r w:rsidRPr="00540501">
              <w:rPr>
                <w:rFonts w:ascii="Times New Roman" w:eastAsia="Times New Roman" w:hAnsi="Times New Roman"/>
                <w:b/>
                <w:i/>
                <w:kern w:val="1"/>
                <w:sz w:val="20"/>
                <w:szCs w:val="20"/>
                <w:lang w:val="ru-RU" w:eastAsia="ru-RU"/>
              </w:rPr>
              <w:t xml:space="preserve">1.5 </w:t>
            </w:r>
            <w:r w:rsidRPr="00540501">
              <w:rPr>
                <w:rFonts w:ascii="Times New Roman" w:eastAsia="Times New Roman" w:hAnsi="Times New Roman"/>
                <w:kern w:val="1"/>
                <w:sz w:val="20"/>
                <w:szCs w:val="20"/>
                <w:lang w:val="ru-RU" w:eastAsia="ru-RU"/>
              </w:rPr>
              <w:t>Освоение социальных норм, правил поведения, ролей и форм социальной жизни в группах и сообществах сверстников;</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Участие в общественной жизни в пределах возрастных компетенций с учётом региональных, этнокульту</w:t>
            </w:r>
            <w:r w:rsidRPr="00540501">
              <w:rPr>
                <w:rFonts w:ascii="Times New Roman" w:eastAsia="Times New Roman" w:hAnsi="Times New Roman"/>
                <w:sz w:val="20"/>
                <w:szCs w:val="20"/>
                <w:lang w:val="ru-RU" w:eastAsia="ru-RU"/>
              </w:rPr>
              <w:t>р</w:t>
            </w:r>
            <w:r w:rsidRPr="00540501">
              <w:rPr>
                <w:rFonts w:ascii="Times New Roman" w:eastAsia="Times New Roman" w:hAnsi="Times New Roman"/>
                <w:sz w:val="20"/>
                <w:szCs w:val="20"/>
                <w:lang w:val="ru-RU" w:eastAsia="ru-RU"/>
              </w:rPr>
              <w:t>ных, социальных и экономических особенностей.</w:t>
            </w:r>
          </w:p>
        </w:tc>
        <w:tc>
          <w:tcPr>
            <w:tcW w:w="1874" w:type="pct"/>
          </w:tcPr>
          <w:p w:rsidR="00534992" w:rsidRPr="00540501" w:rsidRDefault="00534992" w:rsidP="00534992">
            <w:pPr>
              <w:suppressAutoHyphens/>
              <w:spacing w:after="0" w:line="240" w:lineRule="auto"/>
              <w:ind w:right="34"/>
              <w:rPr>
                <w:rFonts w:ascii="Times New Roman" w:eastAsia="Times New Roman" w:hAnsi="Times New Roman"/>
                <w:kern w:val="1"/>
                <w:sz w:val="20"/>
                <w:szCs w:val="20"/>
                <w:lang w:val="ru-RU" w:eastAsia="ru-RU"/>
              </w:rPr>
            </w:pPr>
            <w:r w:rsidRPr="00540501">
              <w:rPr>
                <w:rFonts w:ascii="Times New Roman" w:eastAsia="Times New Roman" w:hAnsi="Times New Roman"/>
                <w:b/>
                <w:i/>
                <w:kern w:val="1"/>
                <w:sz w:val="20"/>
                <w:szCs w:val="20"/>
                <w:lang w:val="ru-RU" w:eastAsia="ru-RU"/>
              </w:rPr>
              <w:t xml:space="preserve">1.6 </w:t>
            </w:r>
            <w:r w:rsidRPr="00540501">
              <w:rPr>
                <w:rFonts w:ascii="Times New Roman" w:eastAsia="Times New Roman" w:hAnsi="Times New Roman"/>
                <w:kern w:val="1"/>
                <w:sz w:val="20"/>
                <w:szCs w:val="20"/>
                <w:lang w:val="ru-RU" w:eastAsia="ru-RU"/>
              </w:rPr>
              <w:t>Освоение социальных норм, правил поведения, ролей и форм социальной жизни в группах и сообществах, включая взрослые и социальные сообщества;</w:t>
            </w:r>
          </w:p>
          <w:p w:rsidR="00534992" w:rsidRPr="00540501" w:rsidRDefault="00534992" w:rsidP="00534992">
            <w:pPr>
              <w:suppressAutoHyphens/>
              <w:spacing w:after="0" w:line="240" w:lineRule="auto"/>
              <w:ind w:right="34"/>
              <w:rPr>
                <w:rFonts w:ascii="Times New Roman" w:eastAsia="Times New Roman" w:hAnsi="Times New Roman"/>
                <w:kern w:val="1"/>
                <w:sz w:val="20"/>
                <w:szCs w:val="20"/>
                <w:lang w:val="ru-RU" w:eastAsia="ru-RU"/>
              </w:rPr>
            </w:pPr>
            <w:r w:rsidRPr="00540501">
              <w:rPr>
                <w:rFonts w:ascii="Times New Roman" w:eastAsia="Times New Roman" w:hAnsi="Times New Roman"/>
                <w:kern w:val="1"/>
                <w:sz w:val="20"/>
                <w:szCs w:val="20"/>
                <w:lang w:val="ru-RU" w:eastAsia="ru-RU"/>
              </w:rPr>
              <w:t>– Участие в школьном самоуправлении и общественной жизни в пределах возрастных компетенций с учётом региональных, этнокультурных, социальных и экономических особенностей.</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625"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1734" w:type="pct"/>
          </w:tcPr>
          <w:p w:rsidR="00534992" w:rsidRPr="00540501" w:rsidRDefault="00534992" w:rsidP="00534992">
            <w:pPr>
              <w:suppressAutoHyphens/>
              <w:spacing w:after="0" w:line="240" w:lineRule="auto"/>
              <w:ind w:right="45"/>
              <w:rPr>
                <w:rFonts w:ascii="Times New Roman" w:hAnsi="Times New Roman"/>
                <w:kern w:val="1"/>
                <w:sz w:val="20"/>
                <w:szCs w:val="20"/>
                <w:lang w:val="ru-RU"/>
              </w:rPr>
            </w:pPr>
            <w:r w:rsidRPr="00540501">
              <w:rPr>
                <w:rFonts w:ascii="Times New Roman" w:eastAsia="Times New Roman" w:hAnsi="Times New Roman"/>
                <w:b/>
                <w:i/>
                <w:kern w:val="1"/>
                <w:sz w:val="20"/>
                <w:szCs w:val="20"/>
                <w:lang w:val="ru-RU" w:eastAsia="ru-RU"/>
              </w:rPr>
              <w:t xml:space="preserve">1.6 </w:t>
            </w:r>
            <w:r w:rsidRPr="00540501">
              <w:rPr>
                <w:rFonts w:ascii="Times New Roman" w:eastAsia="Times New Roman" w:hAnsi="Times New Roman"/>
                <w:kern w:val="1"/>
                <w:sz w:val="20"/>
                <w:szCs w:val="20"/>
                <w:lang w:val="ru-RU" w:eastAsia="ru-RU"/>
              </w:rPr>
              <w:t xml:space="preserve">Сформированность </w:t>
            </w:r>
            <w:r w:rsidRPr="00540501">
              <w:rPr>
                <w:rFonts w:ascii="Times New Roman" w:hAnsi="Times New Roman"/>
                <w:kern w:val="1"/>
                <w:sz w:val="20"/>
                <w:szCs w:val="20"/>
                <w:lang w:val="ru-RU"/>
              </w:rPr>
              <w:t>ценности здорового и безопасного образа жизни; усвоение правил индивидуального безопасного поведения в чрезвычайных ситуациях.</w:t>
            </w:r>
          </w:p>
        </w:tc>
        <w:tc>
          <w:tcPr>
            <w:tcW w:w="1874" w:type="pct"/>
          </w:tcPr>
          <w:p w:rsidR="00534992" w:rsidRPr="00540501" w:rsidRDefault="00534992" w:rsidP="00534992">
            <w:pPr>
              <w:suppressAutoHyphens/>
              <w:spacing w:after="0" w:line="240" w:lineRule="auto"/>
              <w:ind w:right="34"/>
              <w:rPr>
                <w:rFonts w:ascii="Times New Roman" w:hAnsi="Times New Roman"/>
                <w:kern w:val="1"/>
                <w:sz w:val="20"/>
                <w:szCs w:val="20"/>
                <w:lang w:val="ru-RU"/>
              </w:rPr>
            </w:pPr>
            <w:r w:rsidRPr="00540501">
              <w:rPr>
                <w:rFonts w:ascii="Times New Roman" w:eastAsia="Times New Roman" w:hAnsi="Times New Roman"/>
                <w:b/>
                <w:i/>
                <w:kern w:val="1"/>
                <w:sz w:val="20"/>
                <w:szCs w:val="20"/>
                <w:lang w:val="ru-RU" w:eastAsia="ru-RU"/>
              </w:rPr>
              <w:t xml:space="preserve">1.7 </w:t>
            </w:r>
            <w:r w:rsidRPr="00540501">
              <w:rPr>
                <w:rFonts w:ascii="Times New Roman" w:hAnsi="Times New Roman"/>
                <w:kern w:val="1"/>
                <w:sz w:val="20"/>
                <w:szCs w:val="20"/>
                <w:lang w:val="ru-RU"/>
              </w:rPr>
              <w:t>Сформированность ценности здорового и безопасного образа жизни; усвоение правил индивидуального и коллективного безопасного поведения в чрезвычайных ситуациях, угрожающих жизни и здоровью людей, правил поведения на транспорте и на дорогах.</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625"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1734" w:type="pct"/>
          </w:tcPr>
          <w:p w:rsidR="00534992" w:rsidRPr="00540501" w:rsidRDefault="00534992" w:rsidP="00534992">
            <w:pPr>
              <w:suppressAutoHyphens/>
              <w:spacing w:after="0" w:line="240" w:lineRule="auto"/>
              <w:ind w:right="45"/>
              <w:rPr>
                <w:rFonts w:ascii="Times New Roman" w:eastAsia="Times New Roman" w:hAnsi="Times New Roman"/>
                <w:kern w:val="1"/>
                <w:sz w:val="20"/>
                <w:szCs w:val="20"/>
                <w:lang w:val="ru-RU" w:eastAsia="ru-RU"/>
              </w:rPr>
            </w:pPr>
            <w:r w:rsidRPr="00540501">
              <w:rPr>
                <w:rFonts w:ascii="Times New Roman" w:eastAsia="Times New Roman" w:hAnsi="Times New Roman"/>
                <w:b/>
                <w:i/>
                <w:kern w:val="1"/>
                <w:sz w:val="20"/>
                <w:szCs w:val="20"/>
                <w:lang w:val="ru-RU" w:eastAsia="ru-RU"/>
              </w:rPr>
              <w:t xml:space="preserve">1.7 </w:t>
            </w:r>
            <w:r w:rsidRPr="00540501">
              <w:rPr>
                <w:rFonts w:ascii="Times New Roman" w:hAnsi="Times New Roman"/>
                <w:kern w:val="1"/>
                <w:sz w:val="20"/>
                <w:szCs w:val="20"/>
                <w:lang w:val="ru-RU"/>
              </w:rPr>
              <w:t>Осознание значения семьи в жизни человека и общества.</w:t>
            </w:r>
          </w:p>
        </w:tc>
        <w:tc>
          <w:tcPr>
            <w:tcW w:w="1874" w:type="pct"/>
          </w:tcPr>
          <w:p w:rsidR="00534992" w:rsidRPr="00540501" w:rsidRDefault="00534992" w:rsidP="00534992">
            <w:pPr>
              <w:suppressAutoHyphens/>
              <w:spacing w:after="0" w:line="240" w:lineRule="auto"/>
              <w:ind w:right="34"/>
              <w:rPr>
                <w:rFonts w:ascii="Times New Roman" w:hAnsi="Times New Roman"/>
                <w:kern w:val="1"/>
                <w:sz w:val="20"/>
                <w:szCs w:val="20"/>
                <w:lang w:val="ru-RU"/>
              </w:rPr>
            </w:pPr>
            <w:r w:rsidRPr="00540501">
              <w:rPr>
                <w:rFonts w:ascii="Times New Roman" w:eastAsia="Times New Roman" w:hAnsi="Times New Roman"/>
                <w:b/>
                <w:i/>
                <w:kern w:val="1"/>
                <w:sz w:val="20"/>
                <w:szCs w:val="20"/>
                <w:lang w:val="ru-RU" w:eastAsia="ru-RU"/>
              </w:rPr>
              <w:t xml:space="preserve">1.8 </w:t>
            </w:r>
            <w:r w:rsidRPr="00540501">
              <w:rPr>
                <w:rFonts w:ascii="Times New Roman" w:hAnsi="Times New Roman"/>
                <w:kern w:val="1"/>
                <w:sz w:val="20"/>
                <w:szCs w:val="20"/>
                <w:lang w:val="ru-RU"/>
              </w:rPr>
              <w:t>Осознание значения семьи в жизни человека и общества, принятие ценности семейной жизни, уважительное и заботливое отношение к членам своей семьи.</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625" w:type="pct"/>
            <w:vMerge w:val="restart"/>
          </w:tcPr>
          <w:p w:rsidR="00534992" w:rsidRPr="00534992" w:rsidRDefault="00534992" w:rsidP="00534992">
            <w:pPr>
              <w:widowControl w:val="0"/>
              <w:tabs>
                <w:tab w:val="left" w:pos="1239"/>
              </w:tabs>
              <w:spacing w:after="0" w:line="240" w:lineRule="auto"/>
              <w:ind w:right="64"/>
              <w:jc w:val="both"/>
              <w:rPr>
                <w:rFonts w:ascii="Times New Roman" w:eastAsia="Times New Roman" w:hAnsi="Times New Roman"/>
                <w:b/>
                <w:sz w:val="20"/>
                <w:szCs w:val="20"/>
                <w:lang w:eastAsia="ru-RU"/>
              </w:rPr>
            </w:pPr>
            <w:r w:rsidRPr="00534992">
              <w:rPr>
                <w:rFonts w:ascii="Times New Roman" w:eastAsia="Times New Roman" w:hAnsi="Times New Roman"/>
                <w:b/>
                <w:sz w:val="20"/>
                <w:szCs w:val="20"/>
                <w:lang w:eastAsia="ru-RU"/>
              </w:rPr>
              <w:t>Смыслообразование</w:t>
            </w:r>
          </w:p>
        </w:tc>
        <w:tc>
          <w:tcPr>
            <w:tcW w:w="1734" w:type="pct"/>
          </w:tcPr>
          <w:p w:rsidR="00534992" w:rsidRPr="00540501" w:rsidRDefault="00534992" w:rsidP="00534992">
            <w:pPr>
              <w:suppressAutoHyphens/>
              <w:spacing w:after="0" w:line="240" w:lineRule="auto"/>
              <w:ind w:right="45"/>
              <w:rPr>
                <w:rFonts w:ascii="Times New Roman" w:hAnsi="Times New Roman"/>
                <w:kern w:val="1"/>
                <w:sz w:val="20"/>
                <w:szCs w:val="20"/>
                <w:lang w:val="ru-RU"/>
              </w:rPr>
            </w:pPr>
            <w:r w:rsidRPr="00540501">
              <w:rPr>
                <w:rFonts w:ascii="Times New Roman" w:eastAsia="Times New Roman" w:hAnsi="Times New Roman"/>
                <w:b/>
                <w:i/>
                <w:kern w:val="1"/>
                <w:sz w:val="20"/>
                <w:szCs w:val="20"/>
                <w:lang w:val="ru-RU" w:eastAsia="ru-RU"/>
              </w:rPr>
              <w:t xml:space="preserve">2.1 </w:t>
            </w:r>
            <w:r w:rsidRPr="00540501">
              <w:rPr>
                <w:rFonts w:ascii="Times New Roman" w:hAnsi="Times New Roman"/>
                <w:kern w:val="1"/>
                <w:sz w:val="20"/>
                <w:szCs w:val="20"/>
                <w:lang w:val="ru-RU"/>
              </w:rPr>
              <w:t>Сформированность ответственного отношения к учению, готовности и способности обучающихся к саморазвитию и самообразованию на основе мотивации к обучению и познанию, развития опыта участия в социально значимом труде.</w:t>
            </w:r>
          </w:p>
        </w:tc>
        <w:tc>
          <w:tcPr>
            <w:tcW w:w="1874" w:type="pct"/>
          </w:tcPr>
          <w:p w:rsidR="00534992" w:rsidRPr="00540501" w:rsidRDefault="00534992" w:rsidP="00534992">
            <w:pPr>
              <w:suppressAutoHyphens/>
              <w:spacing w:after="0" w:line="240" w:lineRule="auto"/>
              <w:ind w:right="34"/>
              <w:rPr>
                <w:rFonts w:ascii="Times New Roman" w:hAnsi="Times New Roman"/>
                <w:kern w:val="1"/>
                <w:sz w:val="20"/>
                <w:szCs w:val="20"/>
                <w:lang w:val="ru-RU"/>
              </w:rPr>
            </w:pPr>
            <w:r w:rsidRPr="00540501">
              <w:rPr>
                <w:rFonts w:ascii="Times New Roman" w:eastAsia="Times New Roman" w:hAnsi="Times New Roman"/>
                <w:b/>
                <w:i/>
                <w:kern w:val="1"/>
                <w:sz w:val="20"/>
                <w:szCs w:val="20"/>
                <w:lang w:val="ru-RU" w:eastAsia="ru-RU"/>
              </w:rPr>
              <w:t xml:space="preserve">2.1 </w:t>
            </w:r>
            <w:r w:rsidRPr="00540501">
              <w:rPr>
                <w:rFonts w:ascii="Times New Roman" w:hAnsi="Times New Roman"/>
                <w:kern w:val="1"/>
                <w:sz w:val="20"/>
                <w:szCs w:val="20"/>
                <w:lang w:val="ru-RU"/>
              </w:rPr>
              <w:t>Сформированность ответственного отношения к учению, готовности и способности обучающихся к саморазвитию и самообразованию на основе мотивации к обучению и познанию, осознанному выбору и построению дальнейшей индивидуальной траектории образования на базе ориентировки в мире профессий и профессиональных предпочтений, с учётом устойчивых познавательных интересов, а также на основе формирования уважительного отношения к труду, развития опыта участия в социально значимом труде.</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625" w:type="pct"/>
            <w:vMerge/>
          </w:tcPr>
          <w:p w:rsidR="00534992" w:rsidRPr="00540501" w:rsidRDefault="00534992" w:rsidP="00534992">
            <w:pPr>
              <w:widowControl w:val="0"/>
              <w:tabs>
                <w:tab w:val="left" w:pos="1239"/>
              </w:tabs>
              <w:spacing w:after="0" w:line="240" w:lineRule="auto"/>
              <w:ind w:right="64"/>
              <w:jc w:val="both"/>
              <w:rPr>
                <w:rFonts w:ascii="Times New Roman" w:eastAsia="Times New Roman" w:hAnsi="Times New Roman"/>
                <w:sz w:val="20"/>
                <w:szCs w:val="20"/>
                <w:lang w:val="ru-RU" w:eastAsia="ru-RU"/>
              </w:rPr>
            </w:pPr>
          </w:p>
        </w:tc>
        <w:tc>
          <w:tcPr>
            <w:tcW w:w="1734" w:type="pct"/>
          </w:tcPr>
          <w:p w:rsidR="00534992" w:rsidRPr="00540501" w:rsidRDefault="00534992" w:rsidP="00534992">
            <w:pPr>
              <w:suppressAutoHyphens/>
              <w:spacing w:after="0" w:line="240" w:lineRule="auto"/>
              <w:ind w:right="45"/>
              <w:rPr>
                <w:rFonts w:ascii="Times New Roman" w:hAnsi="Times New Roman"/>
                <w:kern w:val="1"/>
                <w:sz w:val="20"/>
                <w:szCs w:val="20"/>
                <w:lang w:val="ru-RU"/>
              </w:rPr>
            </w:pPr>
            <w:r w:rsidRPr="00540501">
              <w:rPr>
                <w:rFonts w:ascii="Times New Roman" w:eastAsia="Times New Roman" w:hAnsi="Times New Roman"/>
                <w:b/>
                <w:i/>
                <w:kern w:val="1"/>
                <w:sz w:val="20"/>
                <w:szCs w:val="20"/>
                <w:lang w:val="ru-RU" w:eastAsia="ru-RU"/>
              </w:rPr>
              <w:t xml:space="preserve">2.2 </w:t>
            </w:r>
            <w:r w:rsidRPr="00540501">
              <w:rPr>
                <w:rFonts w:ascii="Times New Roman" w:hAnsi="Times New Roman"/>
                <w:kern w:val="1"/>
                <w:sz w:val="20"/>
                <w:szCs w:val="20"/>
                <w:lang w:val="ru-RU"/>
              </w:rPr>
              <w:t>Сформированность основ современной экологической культуры соответствующей; опыт экологически ориентированной практической деятельности в жизненных ситуациях.</w:t>
            </w:r>
          </w:p>
        </w:tc>
        <w:tc>
          <w:tcPr>
            <w:tcW w:w="1874" w:type="pct"/>
          </w:tcPr>
          <w:p w:rsidR="00534992" w:rsidRPr="00540501" w:rsidRDefault="00534992" w:rsidP="00534992">
            <w:pPr>
              <w:suppressAutoHyphens/>
              <w:spacing w:after="0" w:line="240" w:lineRule="auto"/>
              <w:ind w:right="34"/>
              <w:rPr>
                <w:rFonts w:ascii="Times New Roman" w:hAnsi="Times New Roman"/>
                <w:kern w:val="1"/>
                <w:sz w:val="20"/>
                <w:szCs w:val="20"/>
                <w:lang w:val="ru-RU"/>
              </w:rPr>
            </w:pPr>
            <w:r w:rsidRPr="00540501">
              <w:rPr>
                <w:rFonts w:ascii="Times New Roman" w:eastAsia="Times New Roman" w:hAnsi="Times New Roman"/>
                <w:b/>
                <w:i/>
                <w:kern w:val="1"/>
                <w:sz w:val="20"/>
                <w:szCs w:val="20"/>
                <w:lang w:val="ru-RU" w:eastAsia="ru-RU"/>
              </w:rPr>
              <w:t xml:space="preserve">2.2 </w:t>
            </w:r>
            <w:r w:rsidRPr="00540501">
              <w:rPr>
                <w:rFonts w:ascii="Times New Roman" w:hAnsi="Times New Roman"/>
                <w:kern w:val="1"/>
                <w:sz w:val="20"/>
                <w:szCs w:val="20"/>
                <w:lang w:val="ru-RU"/>
              </w:rPr>
              <w:t>Сформированность основ современной экологической культуры, развитие опыта экологически ориентированной рефлексивно-оценочной и практической деятельности в жизненных ситуациях.</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625" w:type="pct"/>
            <w:vMerge w:val="restart"/>
          </w:tcPr>
          <w:p w:rsidR="00534992" w:rsidRPr="00534992" w:rsidRDefault="00534992" w:rsidP="00534992">
            <w:pPr>
              <w:widowControl w:val="0"/>
              <w:tabs>
                <w:tab w:val="left" w:pos="1239"/>
              </w:tabs>
              <w:spacing w:after="0" w:line="240" w:lineRule="auto"/>
              <w:ind w:right="64"/>
              <w:jc w:val="both"/>
              <w:rPr>
                <w:rFonts w:ascii="Times New Roman" w:eastAsia="Times New Roman" w:hAnsi="Times New Roman"/>
                <w:b/>
                <w:sz w:val="20"/>
                <w:szCs w:val="20"/>
                <w:lang w:eastAsia="ru-RU"/>
              </w:rPr>
            </w:pPr>
            <w:r w:rsidRPr="00534992">
              <w:rPr>
                <w:rFonts w:ascii="Times New Roman" w:eastAsia="Times New Roman" w:hAnsi="Times New Roman"/>
                <w:b/>
                <w:sz w:val="20"/>
                <w:szCs w:val="20"/>
                <w:lang w:eastAsia="ru-RU"/>
              </w:rPr>
              <w:t>Нравственно-этическая ориентация</w:t>
            </w:r>
          </w:p>
        </w:tc>
        <w:tc>
          <w:tcPr>
            <w:tcW w:w="1734" w:type="pct"/>
          </w:tcPr>
          <w:p w:rsidR="00534992" w:rsidRPr="00540501" w:rsidRDefault="00534992" w:rsidP="00534992">
            <w:pPr>
              <w:suppressAutoHyphens/>
              <w:spacing w:after="0" w:line="240" w:lineRule="auto"/>
              <w:ind w:right="45"/>
              <w:rPr>
                <w:rFonts w:ascii="Times New Roman" w:eastAsia="Times New Roman" w:hAnsi="Times New Roman"/>
                <w:kern w:val="1"/>
                <w:sz w:val="20"/>
                <w:szCs w:val="20"/>
                <w:lang w:val="ru-RU" w:eastAsia="ru-RU"/>
              </w:rPr>
            </w:pPr>
            <w:r w:rsidRPr="00540501">
              <w:rPr>
                <w:rFonts w:ascii="Times New Roman" w:eastAsia="Times New Roman" w:hAnsi="Times New Roman"/>
                <w:b/>
                <w:i/>
                <w:kern w:val="1"/>
                <w:sz w:val="20"/>
                <w:szCs w:val="20"/>
                <w:lang w:val="ru-RU" w:eastAsia="ru-RU"/>
              </w:rPr>
              <w:t xml:space="preserve">3.1 </w:t>
            </w:r>
            <w:r w:rsidRPr="00540501">
              <w:rPr>
                <w:rFonts w:ascii="Times New Roman" w:eastAsia="Times New Roman" w:hAnsi="Times New Roman"/>
                <w:kern w:val="1"/>
                <w:sz w:val="20"/>
                <w:szCs w:val="20"/>
                <w:lang w:val="ru-RU" w:eastAsia="ru-RU"/>
              </w:rPr>
              <w:t>Сформированность уважительного и доброжелательного отношения к другому человеку, его мнению, культуре, языку, вере, к истории, культуре, традициям России и народов мира;</w:t>
            </w:r>
          </w:p>
          <w:p w:rsidR="00534992" w:rsidRPr="00540501" w:rsidRDefault="00534992" w:rsidP="00534992">
            <w:pPr>
              <w:suppressAutoHyphens/>
              <w:spacing w:after="0" w:line="240" w:lineRule="auto"/>
              <w:ind w:right="45"/>
              <w:rPr>
                <w:rFonts w:ascii="Times New Roman" w:eastAsia="Times New Roman" w:hAnsi="Times New Roman"/>
                <w:kern w:val="1"/>
                <w:sz w:val="20"/>
                <w:szCs w:val="20"/>
                <w:lang w:val="ru-RU" w:eastAsia="ru-RU"/>
              </w:rPr>
            </w:pPr>
            <w:r w:rsidRPr="00540501">
              <w:rPr>
                <w:rFonts w:ascii="Times New Roman" w:eastAsia="Times New Roman" w:hAnsi="Times New Roman"/>
                <w:kern w:val="1"/>
                <w:sz w:val="20"/>
                <w:szCs w:val="20"/>
                <w:lang w:val="ru-RU" w:eastAsia="ru-RU"/>
              </w:rPr>
              <w:t>– Готовность вести диалог с другими людьми и достигать в нём взаимопонимания.</w:t>
            </w:r>
          </w:p>
        </w:tc>
        <w:tc>
          <w:tcPr>
            <w:tcW w:w="1874" w:type="pct"/>
          </w:tcPr>
          <w:p w:rsidR="00534992" w:rsidRPr="00540501" w:rsidRDefault="00534992" w:rsidP="00534992">
            <w:pPr>
              <w:suppressAutoHyphens/>
              <w:spacing w:after="0" w:line="240" w:lineRule="auto"/>
              <w:ind w:right="34"/>
              <w:rPr>
                <w:rFonts w:ascii="Times New Roman" w:eastAsia="Times New Roman" w:hAnsi="Times New Roman"/>
                <w:kern w:val="1"/>
                <w:sz w:val="20"/>
                <w:szCs w:val="20"/>
                <w:lang w:val="ru-RU" w:eastAsia="ru-RU"/>
              </w:rPr>
            </w:pPr>
            <w:r w:rsidRPr="00540501">
              <w:rPr>
                <w:rFonts w:ascii="Times New Roman" w:eastAsia="Times New Roman" w:hAnsi="Times New Roman"/>
                <w:b/>
                <w:i/>
                <w:kern w:val="1"/>
                <w:sz w:val="20"/>
                <w:szCs w:val="20"/>
                <w:lang w:val="ru-RU" w:eastAsia="ru-RU"/>
              </w:rPr>
              <w:t xml:space="preserve">3.1 </w:t>
            </w:r>
            <w:r w:rsidRPr="00540501">
              <w:rPr>
                <w:rFonts w:ascii="Times New Roman" w:eastAsia="Times New Roman" w:hAnsi="Times New Roman"/>
                <w:kern w:val="1"/>
                <w:sz w:val="20"/>
                <w:szCs w:val="20"/>
                <w:lang w:val="ru-RU" w:eastAsia="ru-RU"/>
              </w:rPr>
              <w:t xml:space="preserve">Сформированность осознанного, уважительного и доброжелательного отношения к другому человеку, его мнению, мировоззрению, культуре, языку, вере, гражданской позиции, к истории, культуре, религии, традициям, языкам, ценностям народов России и народов мира; </w:t>
            </w:r>
          </w:p>
          <w:p w:rsidR="00534992" w:rsidRPr="00540501" w:rsidRDefault="00534992" w:rsidP="00534992">
            <w:pPr>
              <w:suppressAutoHyphens/>
              <w:spacing w:after="0" w:line="240" w:lineRule="auto"/>
              <w:ind w:right="34"/>
              <w:rPr>
                <w:rFonts w:ascii="Times New Roman" w:eastAsia="Times New Roman" w:hAnsi="Times New Roman"/>
                <w:kern w:val="1"/>
                <w:sz w:val="20"/>
                <w:szCs w:val="20"/>
                <w:lang w:val="ru-RU" w:eastAsia="ru-RU"/>
              </w:rPr>
            </w:pPr>
            <w:r w:rsidRPr="00540501">
              <w:rPr>
                <w:rFonts w:ascii="Times New Roman" w:eastAsia="Times New Roman" w:hAnsi="Times New Roman"/>
                <w:kern w:val="1"/>
                <w:sz w:val="20"/>
                <w:szCs w:val="20"/>
                <w:lang w:val="ru-RU" w:eastAsia="ru-RU"/>
              </w:rPr>
              <w:t>– Готовность и способность вести диалог с другими людьми и достигать в нём взаимопонимания.</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625" w:type="pct"/>
            <w:vMerge/>
          </w:tcPr>
          <w:p w:rsidR="00534992" w:rsidRPr="00540501" w:rsidRDefault="00534992" w:rsidP="00534992">
            <w:pPr>
              <w:widowControl w:val="0"/>
              <w:tabs>
                <w:tab w:val="left" w:pos="1239"/>
              </w:tabs>
              <w:spacing w:after="0" w:line="240" w:lineRule="auto"/>
              <w:ind w:right="64"/>
              <w:jc w:val="both"/>
              <w:rPr>
                <w:rFonts w:ascii="Times New Roman" w:eastAsia="Times New Roman" w:hAnsi="Times New Roman"/>
                <w:b/>
                <w:sz w:val="20"/>
                <w:szCs w:val="20"/>
                <w:lang w:val="ru-RU" w:eastAsia="ru-RU"/>
              </w:rPr>
            </w:pPr>
          </w:p>
        </w:tc>
        <w:tc>
          <w:tcPr>
            <w:tcW w:w="1734" w:type="pct"/>
          </w:tcPr>
          <w:p w:rsidR="00534992" w:rsidRPr="00540501" w:rsidRDefault="00534992" w:rsidP="00534992">
            <w:pPr>
              <w:suppressAutoHyphens/>
              <w:spacing w:after="0" w:line="240" w:lineRule="auto"/>
              <w:ind w:right="45"/>
              <w:rPr>
                <w:rFonts w:ascii="Times New Roman" w:hAnsi="Times New Roman"/>
                <w:kern w:val="1"/>
                <w:sz w:val="20"/>
                <w:szCs w:val="20"/>
                <w:lang w:val="ru-RU"/>
              </w:rPr>
            </w:pPr>
            <w:r w:rsidRPr="00540501">
              <w:rPr>
                <w:rFonts w:ascii="Times New Roman" w:eastAsia="Times New Roman" w:hAnsi="Times New Roman"/>
                <w:b/>
                <w:i/>
                <w:kern w:val="1"/>
                <w:sz w:val="20"/>
                <w:szCs w:val="20"/>
                <w:lang w:val="ru-RU" w:eastAsia="ru-RU"/>
              </w:rPr>
              <w:t xml:space="preserve">3.2 </w:t>
            </w:r>
            <w:r w:rsidRPr="00540501">
              <w:rPr>
                <w:rFonts w:ascii="Times New Roman" w:hAnsi="Times New Roman"/>
                <w:kern w:val="1"/>
                <w:sz w:val="20"/>
                <w:szCs w:val="20"/>
                <w:lang w:val="ru-RU"/>
              </w:rPr>
              <w:t xml:space="preserve">Развитие морального сознания и компетентности в решении моральных проблем на основе личностного выбора, формирование нравственных чувств и нравственного поведения, осознанного и ответственного </w:t>
            </w:r>
            <w:r w:rsidRPr="00540501">
              <w:rPr>
                <w:rFonts w:ascii="Times New Roman" w:hAnsi="Times New Roman"/>
                <w:kern w:val="1"/>
                <w:sz w:val="20"/>
                <w:szCs w:val="20"/>
                <w:lang w:val="ru-RU"/>
              </w:rPr>
              <w:lastRenderedPageBreak/>
              <w:t>отношения к собственным поступкам.</w:t>
            </w:r>
          </w:p>
        </w:tc>
        <w:tc>
          <w:tcPr>
            <w:tcW w:w="1874" w:type="pct"/>
          </w:tcPr>
          <w:p w:rsidR="00534992" w:rsidRPr="00540501" w:rsidRDefault="00534992" w:rsidP="00534992">
            <w:pPr>
              <w:suppressAutoHyphens/>
              <w:spacing w:after="0" w:line="240" w:lineRule="auto"/>
              <w:ind w:right="34"/>
              <w:rPr>
                <w:rFonts w:ascii="Times New Roman" w:hAnsi="Times New Roman"/>
                <w:kern w:val="1"/>
                <w:sz w:val="20"/>
                <w:szCs w:val="20"/>
                <w:lang w:val="ru-RU"/>
              </w:rPr>
            </w:pPr>
            <w:r w:rsidRPr="00540501">
              <w:rPr>
                <w:rFonts w:ascii="Times New Roman" w:eastAsia="Times New Roman" w:hAnsi="Times New Roman"/>
                <w:b/>
                <w:i/>
                <w:kern w:val="1"/>
                <w:sz w:val="20"/>
                <w:szCs w:val="20"/>
                <w:lang w:val="ru-RU" w:eastAsia="ru-RU"/>
              </w:rPr>
              <w:lastRenderedPageBreak/>
              <w:t xml:space="preserve">3.2 </w:t>
            </w:r>
            <w:r w:rsidRPr="00540501">
              <w:rPr>
                <w:rFonts w:ascii="Times New Roman" w:hAnsi="Times New Roman"/>
                <w:kern w:val="1"/>
                <w:sz w:val="20"/>
                <w:szCs w:val="20"/>
                <w:lang w:val="ru-RU"/>
              </w:rPr>
              <w:t xml:space="preserve">Развитие морального сознания и компетентности в решении моральных проблем на основе личностного выбора, формирование нравственных чувств и нравственного поведения, осознанного и ответственного отношения к собственным </w:t>
            </w:r>
            <w:r w:rsidRPr="00540501">
              <w:rPr>
                <w:rFonts w:ascii="Times New Roman" w:hAnsi="Times New Roman"/>
                <w:kern w:val="1"/>
                <w:sz w:val="20"/>
                <w:szCs w:val="20"/>
                <w:lang w:val="ru-RU"/>
              </w:rPr>
              <w:lastRenderedPageBreak/>
              <w:t>поступкам.</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625" w:type="pct"/>
            <w:vMerge/>
          </w:tcPr>
          <w:p w:rsidR="00534992" w:rsidRPr="00540501" w:rsidRDefault="00534992" w:rsidP="00534992">
            <w:pPr>
              <w:widowControl w:val="0"/>
              <w:tabs>
                <w:tab w:val="left" w:pos="1239"/>
              </w:tabs>
              <w:spacing w:after="0" w:line="240" w:lineRule="auto"/>
              <w:ind w:right="64"/>
              <w:jc w:val="both"/>
              <w:rPr>
                <w:rFonts w:ascii="Times New Roman" w:eastAsia="Times New Roman" w:hAnsi="Times New Roman"/>
                <w:b/>
                <w:sz w:val="20"/>
                <w:szCs w:val="20"/>
                <w:lang w:val="ru-RU" w:eastAsia="ru-RU"/>
              </w:rPr>
            </w:pPr>
          </w:p>
        </w:tc>
        <w:tc>
          <w:tcPr>
            <w:tcW w:w="1734" w:type="pct"/>
          </w:tcPr>
          <w:p w:rsidR="00534992" w:rsidRPr="00540501" w:rsidRDefault="00534992" w:rsidP="00534992">
            <w:pPr>
              <w:suppressAutoHyphens/>
              <w:spacing w:after="0" w:line="240" w:lineRule="auto"/>
              <w:ind w:right="45"/>
              <w:rPr>
                <w:rFonts w:ascii="Times New Roman" w:hAnsi="Times New Roman"/>
                <w:kern w:val="1"/>
                <w:sz w:val="20"/>
                <w:szCs w:val="20"/>
                <w:lang w:val="ru-RU"/>
              </w:rPr>
            </w:pPr>
            <w:r w:rsidRPr="00540501">
              <w:rPr>
                <w:rFonts w:ascii="Times New Roman" w:eastAsia="Times New Roman" w:hAnsi="Times New Roman"/>
                <w:b/>
                <w:i/>
                <w:kern w:val="1"/>
                <w:sz w:val="20"/>
                <w:szCs w:val="20"/>
                <w:lang w:val="ru-RU" w:eastAsia="ru-RU"/>
              </w:rPr>
              <w:t xml:space="preserve">3.3 </w:t>
            </w:r>
            <w:r w:rsidRPr="00540501">
              <w:rPr>
                <w:rFonts w:ascii="Times New Roman" w:hAnsi="Times New Roman"/>
                <w:kern w:val="1"/>
                <w:sz w:val="20"/>
                <w:szCs w:val="20"/>
                <w:lang w:val="ru-RU"/>
              </w:rPr>
              <w:t>Развитие эстетического сознания через освоение художественного наследия своего края, народов России и мира, творческой деятельности эстетического характера.</w:t>
            </w:r>
          </w:p>
        </w:tc>
        <w:tc>
          <w:tcPr>
            <w:tcW w:w="1874" w:type="pct"/>
          </w:tcPr>
          <w:p w:rsidR="00534992" w:rsidRPr="00540501" w:rsidRDefault="00534992" w:rsidP="00534992">
            <w:pPr>
              <w:suppressAutoHyphens/>
              <w:spacing w:after="0" w:line="240" w:lineRule="auto"/>
              <w:ind w:right="34"/>
              <w:rPr>
                <w:rFonts w:ascii="Times New Roman" w:hAnsi="Times New Roman"/>
                <w:kern w:val="1"/>
                <w:sz w:val="20"/>
                <w:szCs w:val="20"/>
                <w:lang w:val="ru-RU"/>
              </w:rPr>
            </w:pPr>
            <w:r w:rsidRPr="00540501">
              <w:rPr>
                <w:rFonts w:ascii="Times New Roman" w:eastAsia="Times New Roman" w:hAnsi="Times New Roman"/>
                <w:b/>
                <w:i/>
                <w:kern w:val="1"/>
                <w:sz w:val="20"/>
                <w:szCs w:val="20"/>
                <w:lang w:val="ru-RU" w:eastAsia="ru-RU"/>
              </w:rPr>
              <w:t xml:space="preserve">3.3 </w:t>
            </w:r>
            <w:r w:rsidRPr="00540501">
              <w:rPr>
                <w:rFonts w:ascii="Times New Roman" w:hAnsi="Times New Roman"/>
                <w:kern w:val="1"/>
                <w:sz w:val="20"/>
                <w:szCs w:val="20"/>
                <w:lang w:val="ru-RU"/>
              </w:rPr>
              <w:t>Развитие эстетического сознания через освоение художественного наследия народов России и мира, творческой деятельности эстетического характера.</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625" w:type="pct"/>
            <w:vMerge/>
          </w:tcPr>
          <w:p w:rsidR="00534992" w:rsidRPr="00540501" w:rsidRDefault="00534992" w:rsidP="00534992">
            <w:pPr>
              <w:widowControl w:val="0"/>
              <w:tabs>
                <w:tab w:val="left" w:pos="1239"/>
              </w:tabs>
              <w:spacing w:after="0" w:line="240" w:lineRule="auto"/>
              <w:ind w:right="64"/>
              <w:jc w:val="both"/>
              <w:rPr>
                <w:rFonts w:ascii="Times New Roman" w:eastAsia="Times New Roman" w:hAnsi="Times New Roman"/>
                <w:b/>
                <w:sz w:val="20"/>
                <w:szCs w:val="20"/>
                <w:lang w:val="ru-RU" w:eastAsia="ru-RU"/>
              </w:rPr>
            </w:pPr>
          </w:p>
        </w:tc>
        <w:tc>
          <w:tcPr>
            <w:tcW w:w="1734" w:type="pct"/>
          </w:tcPr>
          <w:p w:rsidR="00534992" w:rsidRPr="00540501" w:rsidRDefault="00534992" w:rsidP="00534992">
            <w:pPr>
              <w:suppressAutoHyphens/>
              <w:spacing w:after="0" w:line="240" w:lineRule="auto"/>
              <w:ind w:right="45"/>
              <w:rPr>
                <w:rFonts w:ascii="Times New Roman" w:hAnsi="Times New Roman"/>
                <w:kern w:val="1"/>
                <w:sz w:val="20"/>
                <w:szCs w:val="20"/>
                <w:lang w:val="ru-RU"/>
              </w:rPr>
            </w:pPr>
            <w:r w:rsidRPr="00540501">
              <w:rPr>
                <w:rFonts w:ascii="Times New Roman" w:eastAsia="Times New Roman" w:hAnsi="Times New Roman"/>
                <w:b/>
                <w:i/>
                <w:kern w:val="1"/>
                <w:sz w:val="20"/>
                <w:szCs w:val="20"/>
                <w:lang w:val="ru-RU" w:eastAsia="ru-RU"/>
              </w:rPr>
              <w:t xml:space="preserve">3.4 </w:t>
            </w:r>
            <w:r w:rsidRPr="00540501">
              <w:rPr>
                <w:rFonts w:ascii="Times New Roman" w:hAnsi="Times New Roman"/>
                <w:kern w:val="1"/>
                <w:sz w:val="20"/>
                <w:szCs w:val="20"/>
                <w:lang w:val="ru-RU"/>
              </w:rPr>
              <w:t>Сформированность навыков сотрудничества и бесконфликтного взаимодействия со сверстниками, детьми старшего и младшего возраста, взрослыми в процессе образовательной, общественно полезной, учебно-исследовательской, творческой и других видов деятельности.</w:t>
            </w:r>
          </w:p>
        </w:tc>
        <w:tc>
          <w:tcPr>
            <w:tcW w:w="1874" w:type="pct"/>
          </w:tcPr>
          <w:p w:rsidR="00534992" w:rsidRPr="00540501" w:rsidRDefault="00534992" w:rsidP="00534992">
            <w:pPr>
              <w:suppressAutoHyphens/>
              <w:spacing w:after="0" w:line="240" w:lineRule="auto"/>
              <w:ind w:right="34"/>
              <w:rPr>
                <w:rFonts w:ascii="Times New Roman" w:hAnsi="Times New Roman"/>
                <w:kern w:val="1"/>
                <w:sz w:val="20"/>
                <w:szCs w:val="20"/>
                <w:lang w:val="ru-RU"/>
              </w:rPr>
            </w:pPr>
            <w:r w:rsidRPr="00540501">
              <w:rPr>
                <w:rFonts w:ascii="Times New Roman" w:eastAsia="Times New Roman" w:hAnsi="Times New Roman"/>
                <w:b/>
                <w:i/>
                <w:kern w:val="1"/>
                <w:sz w:val="20"/>
                <w:szCs w:val="20"/>
                <w:lang w:val="ru-RU" w:eastAsia="ru-RU"/>
              </w:rPr>
              <w:t xml:space="preserve">3.4 </w:t>
            </w:r>
            <w:r w:rsidRPr="00540501">
              <w:rPr>
                <w:rFonts w:ascii="Times New Roman" w:hAnsi="Times New Roman"/>
                <w:kern w:val="1"/>
                <w:sz w:val="20"/>
                <w:szCs w:val="20"/>
                <w:lang w:val="ru-RU"/>
              </w:rPr>
              <w:t>Сформированность коммуникативной компетентности при взаимодействии со сверстниками, детьми старшего и младшего возраста, взрослыми в процессе образовательной, общественно полезной, учебно-исследовательской, творческой и других видов деятельности.</w:t>
            </w:r>
          </w:p>
        </w:tc>
      </w:tr>
      <w:tr w:rsidR="00534992" w:rsidRPr="0014428B" w:rsidTr="00222EA8">
        <w:trPr>
          <w:trHeight w:val="20"/>
        </w:trPr>
        <w:tc>
          <w:tcPr>
            <w:tcW w:w="281" w:type="pct"/>
            <w:vMerge w:val="restart"/>
          </w:tcPr>
          <w:p w:rsidR="00534992" w:rsidRPr="00534992" w:rsidRDefault="00534992" w:rsidP="00534992">
            <w:pPr>
              <w:widowControl w:val="0"/>
              <w:spacing w:after="0" w:line="240" w:lineRule="auto"/>
              <w:ind w:right="424"/>
              <w:jc w:val="both"/>
              <w:rPr>
                <w:rFonts w:ascii="Times New Roman" w:eastAsia="Times New Roman" w:hAnsi="Times New Roman"/>
                <w:sz w:val="20"/>
                <w:szCs w:val="20"/>
                <w:lang w:eastAsia="ru-RU"/>
              </w:rPr>
            </w:pPr>
            <w:r w:rsidRPr="00534992">
              <w:rPr>
                <w:rFonts w:ascii="Times New Roman" w:eastAsia="Times New Roman" w:hAnsi="Times New Roman"/>
                <w:sz w:val="20"/>
                <w:szCs w:val="20"/>
                <w:lang w:eastAsia="ru-RU"/>
              </w:rPr>
              <w:t>2</w:t>
            </w:r>
          </w:p>
        </w:tc>
        <w:tc>
          <w:tcPr>
            <w:tcW w:w="486" w:type="pct"/>
            <w:vMerge w:val="restart"/>
          </w:tcPr>
          <w:p w:rsidR="00534992" w:rsidRPr="00534992" w:rsidRDefault="00534992" w:rsidP="00534992">
            <w:pPr>
              <w:widowControl w:val="0"/>
              <w:spacing w:after="0" w:line="240" w:lineRule="auto"/>
              <w:ind w:right="105"/>
              <w:jc w:val="both"/>
              <w:rPr>
                <w:rFonts w:ascii="Times New Roman" w:eastAsia="Times New Roman" w:hAnsi="Times New Roman"/>
                <w:b/>
                <w:sz w:val="20"/>
                <w:szCs w:val="20"/>
                <w:lang w:eastAsia="ru-RU"/>
              </w:rPr>
            </w:pPr>
            <w:r w:rsidRPr="00534992">
              <w:rPr>
                <w:rFonts w:ascii="Times New Roman" w:eastAsia="Times New Roman" w:hAnsi="Times New Roman"/>
                <w:b/>
                <w:sz w:val="20"/>
                <w:szCs w:val="20"/>
                <w:lang w:eastAsia="ru-RU"/>
              </w:rPr>
              <w:t>Познавательные</w:t>
            </w:r>
          </w:p>
        </w:tc>
        <w:tc>
          <w:tcPr>
            <w:tcW w:w="625" w:type="pct"/>
          </w:tcPr>
          <w:p w:rsidR="00534992" w:rsidRPr="00540501" w:rsidRDefault="00534992" w:rsidP="00534992">
            <w:pPr>
              <w:widowControl w:val="0"/>
              <w:tabs>
                <w:tab w:val="left" w:pos="1239"/>
              </w:tabs>
              <w:spacing w:after="0" w:line="240" w:lineRule="auto"/>
              <w:ind w:right="64"/>
              <w:jc w:val="both"/>
              <w:rPr>
                <w:rFonts w:ascii="Times New Roman" w:eastAsia="Times New Roman" w:hAnsi="Times New Roman"/>
                <w:b/>
                <w:sz w:val="20"/>
                <w:szCs w:val="20"/>
                <w:lang w:val="ru-RU" w:eastAsia="ru-RU"/>
              </w:rPr>
            </w:pPr>
            <w:r w:rsidRPr="00540501">
              <w:rPr>
                <w:rFonts w:ascii="Times New Roman" w:eastAsia="Times New Roman" w:hAnsi="Times New Roman"/>
                <w:b/>
                <w:sz w:val="20"/>
                <w:szCs w:val="20"/>
                <w:lang w:val="ru-RU" w:eastAsia="ru-RU"/>
              </w:rPr>
              <w:t>Смысл</w:t>
            </w:r>
            <w:r w:rsidRPr="00540501">
              <w:rPr>
                <w:rFonts w:ascii="Times New Roman" w:eastAsia="Times New Roman" w:hAnsi="Times New Roman"/>
                <w:b/>
                <w:sz w:val="20"/>
                <w:szCs w:val="20"/>
                <w:lang w:val="ru-RU" w:eastAsia="ru-RU"/>
              </w:rPr>
              <w:t>о</w:t>
            </w:r>
            <w:r w:rsidRPr="00540501">
              <w:rPr>
                <w:rFonts w:ascii="Times New Roman" w:eastAsia="Times New Roman" w:hAnsi="Times New Roman"/>
                <w:b/>
                <w:sz w:val="20"/>
                <w:szCs w:val="20"/>
                <w:lang w:val="ru-RU" w:eastAsia="ru-RU"/>
              </w:rPr>
              <w:t>вого чт</w:t>
            </w:r>
            <w:r w:rsidRPr="00540501">
              <w:rPr>
                <w:rFonts w:ascii="Times New Roman" w:eastAsia="Times New Roman" w:hAnsi="Times New Roman"/>
                <w:b/>
                <w:sz w:val="20"/>
                <w:szCs w:val="20"/>
                <w:lang w:val="ru-RU" w:eastAsia="ru-RU"/>
              </w:rPr>
              <w:t>е</w:t>
            </w:r>
            <w:r w:rsidRPr="00540501">
              <w:rPr>
                <w:rFonts w:ascii="Times New Roman" w:eastAsia="Times New Roman" w:hAnsi="Times New Roman"/>
                <w:b/>
                <w:sz w:val="20"/>
                <w:szCs w:val="20"/>
                <w:lang w:val="ru-RU" w:eastAsia="ru-RU"/>
              </w:rPr>
              <w:t>ния и р</w:t>
            </w:r>
            <w:r w:rsidRPr="00540501">
              <w:rPr>
                <w:rFonts w:ascii="Times New Roman" w:eastAsia="Times New Roman" w:hAnsi="Times New Roman"/>
                <w:b/>
                <w:sz w:val="20"/>
                <w:szCs w:val="20"/>
                <w:lang w:val="ru-RU" w:eastAsia="ru-RU"/>
              </w:rPr>
              <w:t>а</w:t>
            </w:r>
            <w:r w:rsidRPr="00540501">
              <w:rPr>
                <w:rFonts w:ascii="Times New Roman" w:eastAsia="Times New Roman" w:hAnsi="Times New Roman"/>
                <w:b/>
                <w:sz w:val="20"/>
                <w:szCs w:val="20"/>
                <w:lang w:val="ru-RU" w:eastAsia="ru-RU"/>
              </w:rPr>
              <w:t>боты с и</w:t>
            </w:r>
            <w:r w:rsidRPr="00540501">
              <w:rPr>
                <w:rFonts w:ascii="Times New Roman" w:eastAsia="Times New Roman" w:hAnsi="Times New Roman"/>
                <w:b/>
                <w:sz w:val="20"/>
                <w:szCs w:val="20"/>
                <w:lang w:val="ru-RU" w:eastAsia="ru-RU"/>
              </w:rPr>
              <w:t>н</w:t>
            </w:r>
            <w:r w:rsidRPr="00540501">
              <w:rPr>
                <w:rFonts w:ascii="Times New Roman" w:eastAsia="Times New Roman" w:hAnsi="Times New Roman"/>
                <w:b/>
                <w:sz w:val="20"/>
                <w:szCs w:val="20"/>
                <w:lang w:val="ru-RU" w:eastAsia="ru-RU"/>
              </w:rPr>
              <w:t>формацией</w:t>
            </w:r>
          </w:p>
        </w:tc>
        <w:tc>
          <w:tcPr>
            <w:tcW w:w="1734" w:type="pct"/>
          </w:tcPr>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1.1 </w:t>
            </w:r>
            <w:r w:rsidRPr="00540501">
              <w:rPr>
                <w:rFonts w:ascii="Times New Roman" w:eastAsia="Times New Roman" w:hAnsi="Times New Roman"/>
                <w:sz w:val="20"/>
                <w:szCs w:val="20"/>
                <w:lang w:val="ru-RU" w:eastAsia="ru-RU"/>
              </w:rPr>
              <w:t>Сформированность умения озн</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комительного и изучающего чтения;</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Сформированность умения сам</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стоятельно осуществлять поиск и в</w:t>
            </w:r>
            <w:r w:rsidRPr="00540501">
              <w:rPr>
                <w:rFonts w:ascii="Times New Roman" w:eastAsia="Times New Roman" w:hAnsi="Times New Roman"/>
                <w:sz w:val="20"/>
                <w:szCs w:val="20"/>
                <w:lang w:val="ru-RU" w:eastAsia="ru-RU"/>
              </w:rPr>
              <w:t>ы</w:t>
            </w:r>
            <w:r w:rsidRPr="00540501">
              <w:rPr>
                <w:rFonts w:ascii="Times New Roman" w:eastAsia="Times New Roman" w:hAnsi="Times New Roman"/>
                <w:sz w:val="20"/>
                <w:szCs w:val="20"/>
                <w:lang w:val="ru-RU" w:eastAsia="ru-RU"/>
              </w:rPr>
              <w:t xml:space="preserve">деление информации, в том числе с использованием ресурсов библиотек и интернета, для выполнений учебных заданий; </w:t>
            </w:r>
          </w:p>
          <w:p w:rsidR="00534992" w:rsidRPr="00534992" w:rsidRDefault="00534992" w:rsidP="00534992">
            <w:pPr>
              <w:widowControl w:val="0"/>
              <w:spacing w:after="0" w:line="240" w:lineRule="auto"/>
              <w:ind w:right="45"/>
              <w:rPr>
                <w:rFonts w:ascii="Times New Roman" w:eastAsia="Times New Roman" w:hAnsi="Times New Roman"/>
                <w:sz w:val="20"/>
                <w:szCs w:val="20"/>
                <w:lang w:eastAsia="ru-RU"/>
              </w:rPr>
            </w:pPr>
            <w:r w:rsidRPr="00534992">
              <w:rPr>
                <w:rFonts w:ascii="Times New Roman" w:eastAsia="Times New Roman" w:hAnsi="Times New Roman"/>
                <w:b/>
                <w:i/>
                <w:sz w:val="20"/>
                <w:szCs w:val="20"/>
                <w:lang w:eastAsia="ru-RU"/>
              </w:rPr>
              <w:t>1.2</w:t>
            </w:r>
            <w:r w:rsidRPr="00534992">
              <w:rPr>
                <w:rFonts w:ascii="Times New Roman" w:eastAsia="Times New Roman" w:hAnsi="Times New Roman"/>
                <w:sz w:val="20"/>
                <w:szCs w:val="20"/>
                <w:lang w:eastAsia="ru-RU"/>
              </w:rPr>
              <w:t>Сформированность умения структурировать тексты.</w:t>
            </w:r>
          </w:p>
        </w:tc>
        <w:tc>
          <w:tcPr>
            <w:tcW w:w="1874" w:type="pct"/>
          </w:tcPr>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1.1 </w:t>
            </w:r>
            <w:r w:rsidRPr="00540501">
              <w:rPr>
                <w:rFonts w:ascii="Times New Roman" w:eastAsia="Times New Roman" w:hAnsi="Times New Roman"/>
                <w:sz w:val="20"/>
                <w:szCs w:val="20"/>
                <w:lang w:val="ru-RU" w:eastAsia="ru-RU"/>
              </w:rPr>
              <w:t>Сформированность умения усваива</w:t>
            </w:r>
            <w:r w:rsidRPr="00540501">
              <w:rPr>
                <w:rFonts w:ascii="Times New Roman" w:eastAsia="Times New Roman" w:hAnsi="Times New Roman"/>
                <w:sz w:val="20"/>
                <w:szCs w:val="20"/>
                <w:lang w:val="ru-RU" w:eastAsia="ru-RU"/>
              </w:rPr>
              <w:t>ю</w:t>
            </w:r>
            <w:r w:rsidRPr="00540501">
              <w:rPr>
                <w:rFonts w:ascii="Times New Roman" w:eastAsia="Times New Roman" w:hAnsi="Times New Roman"/>
                <w:sz w:val="20"/>
                <w:szCs w:val="20"/>
                <w:lang w:val="ru-RU" w:eastAsia="ru-RU"/>
              </w:rPr>
              <w:t>щего и поискового чтения;</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Сформированность умения осущест</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лять поиск информации с использование различных источников для решения уче</w:t>
            </w:r>
            <w:r w:rsidRPr="00540501">
              <w:rPr>
                <w:rFonts w:ascii="Times New Roman" w:eastAsia="Times New Roman" w:hAnsi="Times New Roman"/>
                <w:sz w:val="20"/>
                <w:szCs w:val="20"/>
                <w:lang w:val="ru-RU" w:eastAsia="ru-RU"/>
              </w:rPr>
              <w:t>б</w:t>
            </w:r>
            <w:r w:rsidRPr="00540501">
              <w:rPr>
                <w:rFonts w:ascii="Times New Roman" w:eastAsia="Times New Roman" w:hAnsi="Times New Roman"/>
                <w:sz w:val="20"/>
                <w:szCs w:val="20"/>
                <w:lang w:val="ru-RU" w:eastAsia="ru-RU"/>
              </w:rPr>
              <w:t xml:space="preserve">ных и жизненных задач; </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1.2 </w:t>
            </w:r>
            <w:r w:rsidRPr="00540501">
              <w:rPr>
                <w:rFonts w:ascii="Times New Roman" w:eastAsia="Times New Roman" w:hAnsi="Times New Roman"/>
                <w:sz w:val="20"/>
                <w:szCs w:val="20"/>
                <w:lang w:val="ru-RU" w:eastAsia="ru-RU"/>
              </w:rPr>
              <w:t>Сформированность умения самосто</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тельно создавать структурированные те</w:t>
            </w:r>
            <w:r w:rsidRPr="00540501">
              <w:rPr>
                <w:rFonts w:ascii="Times New Roman" w:eastAsia="Times New Roman" w:hAnsi="Times New Roman"/>
                <w:sz w:val="20"/>
                <w:szCs w:val="20"/>
                <w:lang w:val="ru-RU" w:eastAsia="ru-RU"/>
              </w:rPr>
              <w:t>к</w:t>
            </w:r>
            <w:r w:rsidRPr="00540501">
              <w:rPr>
                <w:rFonts w:ascii="Times New Roman" w:eastAsia="Times New Roman" w:hAnsi="Times New Roman"/>
                <w:sz w:val="20"/>
                <w:szCs w:val="20"/>
                <w:lang w:val="ru-RU" w:eastAsia="ru-RU"/>
              </w:rPr>
              <w:t xml:space="preserve">сты. </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b/>
                <w:sz w:val="20"/>
                <w:szCs w:val="20"/>
                <w:lang w:val="ru-RU" w:eastAsia="ru-RU"/>
              </w:rPr>
            </w:pPr>
          </w:p>
        </w:tc>
        <w:tc>
          <w:tcPr>
            <w:tcW w:w="625" w:type="pct"/>
          </w:tcPr>
          <w:p w:rsidR="00534992" w:rsidRPr="00540501" w:rsidRDefault="00534992" w:rsidP="00534992">
            <w:pPr>
              <w:widowControl w:val="0"/>
              <w:tabs>
                <w:tab w:val="left" w:pos="1239"/>
              </w:tabs>
              <w:spacing w:after="0" w:line="240" w:lineRule="auto"/>
              <w:ind w:right="64"/>
              <w:jc w:val="both"/>
              <w:rPr>
                <w:rFonts w:ascii="Times New Roman" w:eastAsia="Times New Roman" w:hAnsi="Times New Roman"/>
                <w:b/>
                <w:sz w:val="20"/>
                <w:szCs w:val="20"/>
                <w:lang w:val="ru-RU" w:eastAsia="ru-RU"/>
              </w:rPr>
            </w:pPr>
            <w:r w:rsidRPr="00540501">
              <w:rPr>
                <w:rFonts w:ascii="Times New Roman" w:eastAsia="Times New Roman" w:hAnsi="Times New Roman"/>
                <w:b/>
                <w:sz w:val="20"/>
                <w:szCs w:val="20"/>
                <w:lang w:val="ru-RU" w:eastAsia="ru-RU"/>
              </w:rPr>
              <w:t>Освое</w:t>
            </w:r>
            <w:r w:rsidRPr="00540501">
              <w:rPr>
                <w:rFonts w:ascii="Times New Roman" w:eastAsia="Times New Roman" w:hAnsi="Times New Roman"/>
                <w:b/>
                <w:sz w:val="20"/>
                <w:szCs w:val="20"/>
                <w:lang w:val="ru-RU" w:eastAsia="ru-RU"/>
              </w:rPr>
              <w:t>н</w:t>
            </w:r>
            <w:r w:rsidRPr="00540501">
              <w:rPr>
                <w:rFonts w:ascii="Times New Roman" w:eastAsia="Times New Roman" w:hAnsi="Times New Roman"/>
                <w:b/>
                <w:sz w:val="20"/>
                <w:szCs w:val="20"/>
                <w:lang w:val="ru-RU" w:eastAsia="ru-RU"/>
              </w:rPr>
              <w:t>ность м</w:t>
            </w:r>
            <w:r w:rsidRPr="00540501">
              <w:rPr>
                <w:rFonts w:ascii="Times New Roman" w:eastAsia="Times New Roman" w:hAnsi="Times New Roman"/>
                <w:b/>
                <w:sz w:val="20"/>
                <w:szCs w:val="20"/>
                <w:lang w:val="ru-RU" w:eastAsia="ru-RU"/>
              </w:rPr>
              <w:t>е</w:t>
            </w:r>
            <w:r w:rsidRPr="00540501">
              <w:rPr>
                <w:rFonts w:ascii="Times New Roman" w:eastAsia="Times New Roman" w:hAnsi="Times New Roman"/>
                <w:b/>
                <w:sz w:val="20"/>
                <w:szCs w:val="20"/>
                <w:lang w:val="ru-RU" w:eastAsia="ru-RU"/>
              </w:rPr>
              <w:t>тодов п</w:t>
            </w:r>
            <w:r w:rsidRPr="00540501">
              <w:rPr>
                <w:rFonts w:ascii="Times New Roman" w:eastAsia="Times New Roman" w:hAnsi="Times New Roman"/>
                <w:b/>
                <w:sz w:val="20"/>
                <w:szCs w:val="20"/>
                <w:lang w:val="ru-RU" w:eastAsia="ru-RU"/>
              </w:rPr>
              <w:t>о</w:t>
            </w:r>
            <w:r w:rsidRPr="00540501">
              <w:rPr>
                <w:rFonts w:ascii="Times New Roman" w:eastAsia="Times New Roman" w:hAnsi="Times New Roman"/>
                <w:b/>
                <w:sz w:val="20"/>
                <w:szCs w:val="20"/>
                <w:lang w:val="ru-RU" w:eastAsia="ru-RU"/>
              </w:rPr>
              <w:t>знания, инстр</w:t>
            </w:r>
            <w:r w:rsidRPr="00540501">
              <w:rPr>
                <w:rFonts w:ascii="Times New Roman" w:eastAsia="Times New Roman" w:hAnsi="Times New Roman"/>
                <w:b/>
                <w:sz w:val="20"/>
                <w:szCs w:val="20"/>
                <w:lang w:val="ru-RU" w:eastAsia="ru-RU"/>
              </w:rPr>
              <w:t>у</w:t>
            </w:r>
            <w:r w:rsidRPr="00540501">
              <w:rPr>
                <w:rFonts w:ascii="Times New Roman" w:eastAsia="Times New Roman" w:hAnsi="Times New Roman"/>
                <w:b/>
                <w:sz w:val="20"/>
                <w:szCs w:val="20"/>
                <w:lang w:val="ru-RU" w:eastAsia="ru-RU"/>
              </w:rPr>
              <w:t>ментария и пон</w:t>
            </w:r>
            <w:r w:rsidRPr="00540501">
              <w:rPr>
                <w:rFonts w:ascii="Times New Roman" w:eastAsia="Times New Roman" w:hAnsi="Times New Roman"/>
                <w:b/>
                <w:sz w:val="20"/>
                <w:szCs w:val="20"/>
                <w:lang w:val="ru-RU" w:eastAsia="ru-RU"/>
              </w:rPr>
              <w:t>я</w:t>
            </w:r>
            <w:r w:rsidRPr="00540501">
              <w:rPr>
                <w:rFonts w:ascii="Times New Roman" w:eastAsia="Times New Roman" w:hAnsi="Times New Roman"/>
                <w:b/>
                <w:sz w:val="20"/>
                <w:szCs w:val="20"/>
                <w:lang w:val="ru-RU" w:eastAsia="ru-RU"/>
              </w:rPr>
              <w:t>тийного аппарата, логич</w:t>
            </w:r>
            <w:r w:rsidRPr="00540501">
              <w:rPr>
                <w:rFonts w:ascii="Times New Roman" w:eastAsia="Times New Roman" w:hAnsi="Times New Roman"/>
                <w:b/>
                <w:sz w:val="20"/>
                <w:szCs w:val="20"/>
                <w:lang w:val="ru-RU" w:eastAsia="ru-RU"/>
              </w:rPr>
              <w:t>е</w:t>
            </w:r>
            <w:r w:rsidRPr="00540501">
              <w:rPr>
                <w:rFonts w:ascii="Times New Roman" w:eastAsia="Times New Roman" w:hAnsi="Times New Roman"/>
                <w:b/>
                <w:sz w:val="20"/>
                <w:szCs w:val="20"/>
                <w:lang w:val="ru-RU" w:eastAsia="ru-RU"/>
              </w:rPr>
              <w:t>ских де</w:t>
            </w:r>
            <w:r w:rsidRPr="00540501">
              <w:rPr>
                <w:rFonts w:ascii="Times New Roman" w:eastAsia="Times New Roman" w:hAnsi="Times New Roman"/>
                <w:b/>
                <w:sz w:val="20"/>
                <w:szCs w:val="20"/>
                <w:lang w:val="ru-RU" w:eastAsia="ru-RU"/>
              </w:rPr>
              <w:t>й</w:t>
            </w:r>
            <w:r w:rsidRPr="00540501">
              <w:rPr>
                <w:rFonts w:ascii="Times New Roman" w:eastAsia="Times New Roman" w:hAnsi="Times New Roman"/>
                <w:b/>
                <w:sz w:val="20"/>
                <w:szCs w:val="20"/>
                <w:lang w:val="ru-RU" w:eastAsia="ru-RU"/>
              </w:rPr>
              <w:t>ствий и операций</w:t>
            </w:r>
          </w:p>
        </w:tc>
        <w:tc>
          <w:tcPr>
            <w:tcW w:w="1734" w:type="pct"/>
          </w:tcPr>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2.1 </w:t>
            </w:r>
            <w:r w:rsidRPr="00540501">
              <w:rPr>
                <w:rFonts w:ascii="Times New Roman" w:eastAsia="Times New Roman" w:hAnsi="Times New Roman"/>
                <w:sz w:val="20"/>
                <w:szCs w:val="20"/>
                <w:lang w:val="ru-RU" w:eastAsia="ru-RU"/>
              </w:rPr>
              <w:t>Сформированность умения созд</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вать и использовать модели и схемы для решения задач;</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2.2 </w:t>
            </w:r>
            <w:r w:rsidRPr="00540501">
              <w:rPr>
                <w:rFonts w:ascii="Times New Roman" w:eastAsia="Times New Roman" w:hAnsi="Times New Roman"/>
                <w:sz w:val="20"/>
                <w:szCs w:val="20"/>
                <w:lang w:val="ru-RU" w:eastAsia="ru-RU"/>
              </w:rPr>
              <w:t>Сформированность умения осущ</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ствлять выбор способов решения з</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дач;</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2.3 </w:t>
            </w:r>
            <w:r w:rsidRPr="00540501">
              <w:rPr>
                <w:rFonts w:ascii="Times New Roman" w:eastAsia="Times New Roman" w:hAnsi="Times New Roman"/>
                <w:sz w:val="20"/>
                <w:szCs w:val="20"/>
                <w:lang w:val="ru-RU" w:eastAsia="ru-RU"/>
              </w:rPr>
              <w:t>Сформированность умения выд</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лять существенные и несущественные признаки для построения анализа;</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2.4 </w:t>
            </w:r>
            <w:r w:rsidRPr="00540501">
              <w:rPr>
                <w:rFonts w:ascii="Times New Roman" w:eastAsia="Times New Roman" w:hAnsi="Times New Roman"/>
                <w:sz w:val="20"/>
                <w:szCs w:val="20"/>
                <w:lang w:val="ru-RU" w:eastAsia="ru-RU"/>
              </w:rPr>
              <w:t>Сформированность умения строить классификацию на основе дихотом</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ческого деления;</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2.5 </w:t>
            </w:r>
            <w:r w:rsidRPr="00540501">
              <w:rPr>
                <w:rFonts w:ascii="Times New Roman" w:eastAsia="Times New Roman" w:hAnsi="Times New Roman"/>
                <w:sz w:val="20"/>
                <w:szCs w:val="20"/>
                <w:lang w:val="ru-RU" w:eastAsia="ru-RU"/>
              </w:rPr>
              <w:t>Сформированность умения осущ</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ствлять сравнение, сериацию и кла</w:t>
            </w:r>
            <w:r w:rsidRPr="00540501">
              <w:rPr>
                <w:rFonts w:ascii="Times New Roman" w:eastAsia="Times New Roman" w:hAnsi="Times New Roman"/>
                <w:sz w:val="20"/>
                <w:szCs w:val="20"/>
                <w:lang w:val="ru-RU" w:eastAsia="ru-RU"/>
              </w:rPr>
              <w:t>с</w:t>
            </w:r>
            <w:r w:rsidRPr="00540501">
              <w:rPr>
                <w:rFonts w:ascii="Times New Roman" w:eastAsia="Times New Roman" w:hAnsi="Times New Roman"/>
                <w:sz w:val="20"/>
                <w:szCs w:val="20"/>
                <w:lang w:val="ru-RU" w:eastAsia="ru-RU"/>
              </w:rPr>
              <w:t>сификацию, выбирая критерии; уст</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навливать причинно-следственные связи под руководством учителя</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2.6 </w:t>
            </w:r>
            <w:r w:rsidRPr="00540501">
              <w:rPr>
                <w:rFonts w:ascii="Times New Roman" w:eastAsia="Times New Roman" w:hAnsi="Times New Roman"/>
                <w:sz w:val="20"/>
                <w:szCs w:val="20"/>
                <w:lang w:val="ru-RU" w:eastAsia="ru-RU"/>
              </w:rPr>
              <w:t>Сформированность умения форм</w:t>
            </w:r>
            <w:r w:rsidRPr="00540501">
              <w:rPr>
                <w:rFonts w:ascii="Times New Roman" w:eastAsia="Times New Roman" w:hAnsi="Times New Roman"/>
                <w:sz w:val="20"/>
                <w:szCs w:val="20"/>
                <w:lang w:val="ru-RU" w:eastAsia="ru-RU"/>
              </w:rPr>
              <w:t>у</w:t>
            </w:r>
            <w:r w:rsidRPr="00540501">
              <w:rPr>
                <w:rFonts w:ascii="Times New Roman" w:eastAsia="Times New Roman" w:hAnsi="Times New Roman"/>
                <w:sz w:val="20"/>
                <w:szCs w:val="20"/>
                <w:lang w:val="ru-RU" w:eastAsia="ru-RU"/>
              </w:rPr>
              <w:t>лировать проблему под руководством учителя при решении учебных задач;</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2.7 </w:t>
            </w:r>
            <w:r w:rsidRPr="00540501">
              <w:rPr>
                <w:rFonts w:ascii="Times New Roman" w:eastAsia="Times New Roman" w:hAnsi="Times New Roman"/>
                <w:sz w:val="20"/>
                <w:szCs w:val="20"/>
                <w:lang w:val="ru-RU" w:eastAsia="ru-RU"/>
              </w:rPr>
              <w:t>Сформированность умения осущ</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ствлять логическую операцию уст</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новления родовидовых отношений, ограничение понятия; строить логич</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ское рассуждение.</w:t>
            </w:r>
          </w:p>
        </w:tc>
        <w:tc>
          <w:tcPr>
            <w:tcW w:w="1874" w:type="pct"/>
          </w:tcPr>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2.1 </w:t>
            </w:r>
            <w:r w:rsidRPr="00540501">
              <w:rPr>
                <w:rFonts w:ascii="Times New Roman" w:eastAsia="Times New Roman" w:hAnsi="Times New Roman"/>
                <w:sz w:val="20"/>
                <w:szCs w:val="20"/>
                <w:lang w:val="ru-RU" w:eastAsia="ru-RU"/>
              </w:rPr>
              <w:t>Сформированность умения преобраз</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вывать модели и схемы для решения з</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дач;</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2.2 </w:t>
            </w:r>
            <w:r w:rsidRPr="00540501">
              <w:rPr>
                <w:rFonts w:ascii="Times New Roman" w:eastAsia="Times New Roman" w:hAnsi="Times New Roman"/>
                <w:sz w:val="20"/>
                <w:szCs w:val="20"/>
                <w:lang w:val="ru-RU" w:eastAsia="ru-RU"/>
              </w:rPr>
              <w:t>Сформированность умения осущест</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лять выбор способов решения задач в з</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висимости от конкретных условий;</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2.3 </w:t>
            </w:r>
            <w:r w:rsidRPr="00540501">
              <w:rPr>
                <w:rFonts w:ascii="Times New Roman" w:eastAsia="Times New Roman" w:hAnsi="Times New Roman"/>
                <w:sz w:val="20"/>
                <w:szCs w:val="20"/>
                <w:lang w:val="ru-RU" w:eastAsia="ru-RU"/>
              </w:rPr>
              <w:t>Сформированность умения осущест</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лять анализ на основе самостоятельного выделения существенных и несуществе</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ных признаков</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2.4 </w:t>
            </w:r>
            <w:r w:rsidRPr="00540501">
              <w:rPr>
                <w:rFonts w:ascii="Times New Roman" w:eastAsia="Times New Roman" w:hAnsi="Times New Roman"/>
                <w:sz w:val="20"/>
                <w:szCs w:val="20"/>
                <w:lang w:val="ru-RU" w:eastAsia="ru-RU"/>
              </w:rPr>
              <w:t>Сформированность умения самосто</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тельно давать определение понятиям;</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2.5 </w:t>
            </w:r>
            <w:r w:rsidRPr="00540501">
              <w:rPr>
                <w:rFonts w:ascii="Times New Roman" w:eastAsia="Times New Roman" w:hAnsi="Times New Roman"/>
                <w:sz w:val="20"/>
                <w:szCs w:val="20"/>
                <w:lang w:val="ru-RU" w:eastAsia="ru-RU"/>
              </w:rPr>
              <w:t>Сформированность умения самосто</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тельно осуществлять сравнение, сери</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цию и классификацию, выбирая основ</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ния и критерии, установливать причинно-следственные связи;</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2.6 </w:t>
            </w:r>
            <w:r w:rsidRPr="00540501">
              <w:rPr>
                <w:rFonts w:ascii="Times New Roman" w:eastAsia="Times New Roman" w:hAnsi="Times New Roman"/>
                <w:sz w:val="20"/>
                <w:szCs w:val="20"/>
                <w:lang w:val="ru-RU" w:eastAsia="ru-RU"/>
              </w:rPr>
              <w:t>Сформированность умения самосто</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тельно объяснять явления, процессы, св</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зи и отношения, выявляемые в ходе и</w:t>
            </w:r>
            <w:r w:rsidRPr="00540501">
              <w:rPr>
                <w:rFonts w:ascii="Times New Roman" w:eastAsia="Times New Roman" w:hAnsi="Times New Roman"/>
                <w:sz w:val="20"/>
                <w:szCs w:val="20"/>
                <w:lang w:val="ru-RU" w:eastAsia="ru-RU"/>
              </w:rPr>
              <w:t>с</w:t>
            </w:r>
            <w:r w:rsidRPr="00540501">
              <w:rPr>
                <w:rFonts w:ascii="Times New Roman" w:eastAsia="Times New Roman" w:hAnsi="Times New Roman"/>
                <w:sz w:val="20"/>
                <w:szCs w:val="20"/>
                <w:lang w:val="ru-RU" w:eastAsia="ru-RU"/>
              </w:rPr>
              <w:t>следования проблемы;</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2.7 </w:t>
            </w:r>
            <w:r w:rsidRPr="00540501">
              <w:rPr>
                <w:rFonts w:ascii="Times New Roman" w:eastAsia="Times New Roman" w:hAnsi="Times New Roman"/>
                <w:sz w:val="20"/>
                <w:szCs w:val="20"/>
                <w:lang w:val="ru-RU" w:eastAsia="ru-RU"/>
              </w:rPr>
              <w:t>Сформированность умения обобщать понятия; формулировать и обосновывать гипотезы под руководством учителя.</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b/>
                <w:sz w:val="20"/>
                <w:szCs w:val="20"/>
                <w:lang w:val="ru-RU" w:eastAsia="ru-RU"/>
              </w:rPr>
            </w:pPr>
          </w:p>
        </w:tc>
        <w:tc>
          <w:tcPr>
            <w:tcW w:w="625" w:type="pct"/>
          </w:tcPr>
          <w:p w:rsidR="00534992" w:rsidRPr="00540501" w:rsidRDefault="00534992" w:rsidP="00534992">
            <w:pPr>
              <w:widowControl w:val="0"/>
              <w:tabs>
                <w:tab w:val="left" w:pos="1239"/>
              </w:tabs>
              <w:spacing w:after="0" w:line="240" w:lineRule="auto"/>
              <w:ind w:right="64"/>
              <w:jc w:val="both"/>
              <w:rPr>
                <w:rFonts w:ascii="Times New Roman" w:eastAsia="Times New Roman" w:hAnsi="Times New Roman"/>
                <w:b/>
                <w:sz w:val="20"/>
                <w:szCs w:val="20"/>
                <w:lang w:val="ru-RU" w:eastAsia="ru-RU"/>
              </w:rPr>
            </w:pPr>
            <w:r w:rsidRPr="00540501">
              <w:rPr>
                <w:rFonts w:ascii="Times New Roman" w:eastAsia="Times New Roman" w:hAnsi="Times New Roman"/>
                <w:b/>
                <w:sz w:val="20"/>
                <w:szCs w:val="20"/>
                <w:lang w:val="ru-RU" w:eastAsia="ru-RU"/>
              </w:rPr>
              <w:t>Умений проектной, в том чи</w:t>
            </w:r>
            <w:r w:rsidRPr="00540501">
              <w:rPr>
                <w:rFonts w:ascii="Times New Roman" w:eastAsia="Times New Roman" w:hAnsi="Times New Roman"/>
                <w:b/>
                <w:sz w:val="20"/>
                <w:szCs w:val="20"/>
                <w:lang w:val="ru-RU" w:eastAsia="ru-RU"/>
              </w:rPr>
              <w:t>с</w:t>
            </w:r>
            <w:r w:rsidRPr="00540501">
              <w:rPr>
                <w:rFonts w:ascii="Times New Roman" w:eastAsia="Times New Roman" w:hAnsi="Times New Roman"/>
                <w:b/>
                <w:sz w:val="20"/>
                <w:szCs w:val="20"/>
                <w:lang w:val="ru-RU" w:eastAsia="ru-RU"/>
              </w:rPr>
              <w:t>ле учебно-исследов</w:t>
            </w:r>
            <w:r w:rsidRPr="00540501">
              <w:rPr>
                <w:rFonts w:ascii="Times New Roman" w:eastAsia="Times New Roman" w:hAnsi="Times New Roman"/>
                <w:b/>
                <w:sz w:val="20"/>
                <w:szCs w:val="20"/>
                <w:lang w:val="ru-RU" w:eastAsia="ru-RU"/>
              </w:rPr>
              <w:t>а</w:t>
            </w:r>
            <w:r w:rsidRPr="00540501">
              <w:rPr>
                <w:rFonts w:ascii="Times New Roman" w:eastAsia="Times New Roman" w:hAnsi="Times New Roman"/>
                <w:b/>
                <w:sz w:val="20"/>
                <w:szCs w:val="20"/>
                <w:lang w:val="ru-RU" w:eastAsia="ru-RU"/>
              </w:rPr>
              <w:t>тельской, деятельн</w:t>
            </w:r>
            <w:r w:rsidRPr="00540501">
              <w:rPr>
                <w:rFonts w:ascii="Times New Roman" w:eastAsia="Times New Roman" w:hAnsi="Times New Roman"/>
                <w:b/>
                <w:sz w:val="20"/>
                <w:szCs w:val="20"/>
                <w:lang w:val="ru-RU" w:eastAsia="ru-RU"/>
              </w:rPr>
              <w:t>о</w:t>
            </w:r>
            <w:r w:rsidRPr="00540501">
              <w:rPr>
                <w:rFonts w:ascii="Times New Roman" w:eastAsia="Times New Roman" w:hAnsi="Times New Roman"/>
                <w:b/>
                <w:sz w:val="20"/>
                <w:szCs w:val="20"/>
                <w:lang w:val="ru-RU" w:eastAsia="ru-RU"/>
              </w:rPr>
              <w:t xml:space="preserve">сти </w:t>
            </w:r>
          </w:p>
        </w:tc>
        <w:tc>
          <w:tcPr>
            <w:tcW w:w="1734" w:type="pct"/>
          </w:tcPr>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3.1 </w:t>
            </w:r>
            <w:r w:rsidRPr="00540501">
              <w:rPr>
                <w:rFonts w:ascii="Times New Roman" w:eastAsia="Times New Roman" w:hAnsi="Times New Roman"/>
                <w:sz w:val="20"/>
                <w:szCs w:val="20"/>
                <w:lang w:val="ru-RU" w:eastAsia="ru-RU"/>
              </w:rPr>
              <w:t>Сформированность умения план</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ровать учебный проект под руков</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дством учителя, используя оборудов</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ние, модели, методы и приемы аде</w:t>
            </w:r>
            <w:r w:rsidRPr="00540501">
              <w:rPr>
                <w:rFonts w:ascii="Times New Roman" w:eastAsia="Times New Roman" w:hAnsi="Times New Roman"/>
                <w:sz w:val="20"/>
                <w:szCs w:val="20"/>
                <w:lang w:val="ru-RU" w:eastAsia="ru-RU"/>
              </w:rPr>
              <w:t>к</w:t>
            </w:r>
            <w:r w:rsidRPr="00540501">
              <w:rPr>
                <w:rFonts w:ascii="Times New Roman" w:eastAsia="Times New Roman" w:hAnsi="Times New Roman"/>
                <w:sz w:val="20"/>
                <w:szCs w:val="20"/>
                <w:lang w:val="ru-RU" w:eastAsia="ru-RU"/>
              </w:rPr>
              <w:t>ватные исследуемой проблеме;</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3.2 </w:t>
            </w:r>
            <w:r w:rsidRPr="00540501">
              <w:rPr>
                <w:rFonts w:ascii="Times New Roman" w:eastAsia="Times New Roman" w:hAnsi="Times New Roman"/>
                <w:sz w:val="20"/>
                <w:szCs w:val="20"/>
                <w:lang w:val="ru-RU" w:eastAsia="ru-RU"/>
              </w:rPr>
              <w:t>Сформированность умения выпо</w:t>
            </w:r>
            <w:r w:rsidRPr="00540501">
              <w:rPr>
                <w:rFonts w:ascii="Times New Roman" w:eastAsia="Times New Roman" w:hAnsi="Times New Roman"/>
                <w:sz w:val="20"/>
                <w:szCs w:val="20"/>
                <w:lang w:val="ru-RU" w:eastAsia="ru-RU"/>
              </w:rPr>
              <w:t>л</w:t>
            </w:r>
            <w:r w:rsidRPr="00540501">
              <w:rPr>
                <w:rFonts w:ascii="Times New Roman" w:eastAsia="Times New Roman" w:hAnsi="Times New Roman"/>
                <w:sz w:val="20"/>
                <w:szCs w:val="20"/>
                <w:lang w:val="ru-RU" w:eastAsia="ru-RU"/>
              </w:rPr>
              <w:t>нять учебный проект под руков</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дством учителя, используя оборудов</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ние, модели, методы и приемы аде</w:t>
            </w:r>
            <w:r w:rsidRPr="00540501">
              <w:rPr>
                <w:rFonts w:ascii="Times New Roman" w:eastAsia="Times New Roman" w:hAnsi="Times New Roman"/>
                <w:sz w:val="20"/>
                <w:szCs w:val="20"/>
                <w:lang w:val="ru-RU" w:eastAsia="ru-RU"/>
              </w:rPr>
              <w:t>к</w:t>
            </w:r>
            <w:r w:rsidRPr="00540501">
              <w:rPr>
                <w:rFonts w:ascii="Times New Roman" w:eastAsia="Times New Roman" w:hAnsi="Times New Roman"/>
                <w:sz w:val="20"/>
                <w:szCs w:val="20"/>
                <w:lang w:val="ru-RU" w:eastAsia="ru-RU"/>
              </w:rPr>
              <w:t>ватные исследуемой проблеме в соо</w:t>
            </w:r>
            <w:r w:rsidRPr="00540501">
              <w:rPr>
                <w:rFonts w:ascii="Times New Roman" w:eastAsia="Times New Roman" w:hAnsi="Times New Roman"/>
                <w:sz w:val="20"/>
                <w:szCs w:val="20"/>
                <w:lang w:val="ru-RU" w:eastAsia="ru-RU"/>
              </w:rPr>
              <w:t>т</w:t>
            </w:r>
            <w:r w:rsidRPr="00540501">
              <w:rPr>
                <w:rFonts w:ascii="Times New Roman" w:eastAsia="Times New Roman" w:hAnsi="Times New Roman"/>
                <w:sz w:val="20"/>
                <w:szCs w:val="20"/>
                <w:lang w:val="ru-RU" w:eastAsia="ru-RU"/>
              </w:rPr>
              <w:t xml:space="preserve">ветствии с требованиями; </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3.3 </w:t>
            </w:r>
            <w:r w:rsidRPr="00540501">
              <w:rPr>
                <w:rFonts w:ascii="Times New Roman" w:eastAsia="Times New Roman" w:hAnsi="Times New Roman"/>
                <w:sz w:val="20"/>
                <w:szCs w:val="20"/>
                <w:lang w:val="ru-RU" w:eastAsia="ru-RU"/>
              </w:rPr>
              <w:t>Сформированность умения офор</w:t>
            </w:r>
            <w:r w:rsidRPr="00540501">
              <w:rPr>
                <w:rFonts w:ascii="Times New Roman" w:eastAsia="Times New Roman" w:hAnsi="Times New Roman"/>
                <w:sz w:val="20"/>
                <w:szCs w:val="20"/>
                <w:lang w:val="ru-RU" w:eastAsia="ru-RU"/>
              </w:rPr>
              <w:t>м</w:t>
            </w:r>
            <w:r w:rsidRPr="00540501">
              <w:rPr>
                <w:rFonts w:ascii="Times New Roman" w:eastAsia="Times New Roman" w:hAnsi="Times New Roman"/>
                <w:sz w:val="20"/>
                <w:szCs w:val="20"/>
                <w:lang w:val="ru-RU" w:eastAsia="ru-RU"/>
              </w:rPr>
              <w:t>лять учебный проект под руков</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lastRenderedPageBreak/>
              <w:t>дством учителя в соответствии с тр</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бованиями;</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3.4 </w:t>
            </w:r>
            <w:r w:rsidRPr="00540501">
              <w:rPr>
                <w:rFonts w:ascii="Times New Roman" w:eastAsia="Times New Roman" w:hAnsi="Times New Roman"/>
                <w:sz w:val="20"/>
                <w:szCs w:val="20"/>
                <w:lang w:val="ru-RU" w:eastAsia="ru-RU"/>
              </w:rPr>
              <w:t>Сформированность умения пре</w:t>
            </w:r>
            <w:r w:rsidRPr="00540501">
              <w:rPr>
                <w:rFonts w:ascii="Times New Roman" w:eastAsia="Times New Roman" w:hAnsi="Times New Roman"/>
                <w:sz w:val="20"/>
                <w:szCs w:val="20"/>
                <w:lang w:val="ru-RU" w:eastAsia="ru-RU"/>
              </w:rPr>
              <w:t>д</w:t>
            </w:r>
            <w:r w:rsidRPr="00540501">
              <w:rPr>
                <w:rFonts w:ascii="Times New Roman" w:eastAsia="Times New Roman" w:hAnsi="Times New Roman"/>
                <w:sz w:val="20"/>
                <w:szCs w:val="20"/>
                <w:lang w:val="ru-RU" w:eastAsia="ru-RU"/>
              </w:rPr>
              <w:t>ставлять продукт учебного проекта в форме устной презентации с испол</w:t>
            </w:r>
            <w:r w:rsidRPr="00540501">
              <w:rPr>
                <w:rFonts w:ascii="Times New Roman" w:eastAsia="Times New Roman" w:hAnsi="Times New Roman"/>
                <w:sz w:val="20"/>
                <w:szCs w:val="20"/>
                <w:lang w:val="ru-RU" w:eastAsia="ru-RU"/>
              </w:rPr>
              <w:t>ь</w:t>
            </w:r>
            <w:r w:rsidRPr="00540501">
              <w:rPr>
                <w:rFonts w:ascii="Times New Roman" w:eastAsia="Times New Roman" w:hAnsi="Times New Roman"/>
                <w:sz w:val="20"/>
                <w:szCs w:val="20"/>
                <w:lang w:val="ru-RU" w:eastAsia="ru-RU"/>
              </w:rPr>
              <w:t>зованием объектов наглядности;</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3.5 </w:t>
            </w:r>
            <w:r w:rsidRPr="00540501">
              <w:rPr>
                <w:rFonts w:ascii="Times New Roman" w:eastAsia="Times New Roman" w:hAnsi="Times New Roman"/>
                <w:sz w:val="20"/>
                <w:szCs w:val="20"/>
                <w:lang w:val="ru-RU" w:eastAsia="ru-RU"/>
              </w:rPr>
              <w:t>Сформированность умения при представлении продукта учебного проекта аргументировать свою поз</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цию, используя языковые средства адекватные исследуемой проблеме;</w:t>
            </w:r>
          </w:p>
          <w:p w:rsidR="00534992" w:rsidRPr="00540501" w:rsidRDefault="00534992" w:rsidP="00534992">
            <w:pPr>
              <w:widowControl w:val="0"/>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3.6</w:t>
            </w:r>
            <w:r w:rsidRPr="00540501">
              <w:rPr>
                <w:rFonts w:ascii="Times New Roman" w:eastAsia="Times New Roman" w:hAnsi="Times New Roman"/>
                <w:sz w:val="20"/>
                <w:szCs w:val="20"/>
                <w:lang w:val="ru-RU" w:eastAsia="ru-RU"/>
              </w:rPr>
              <w:t>Сформированность умения сам</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стоятельно по образцу проводить ко</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троль и оценку хода и результатов выполнения учебного проекта.</w:t>
            </w:r>
          </w:p>
        </w:tc>
        <w:tc>
          <w:tcPr>
            <w:tcW w:w="1874" w:type="pct"/>
          </w:tcPr>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lastRenderedPageBreak/>
              <w:t xml:space="preserve">3.1 </w:t>
            </w:r>
            <w:r w:rsidRPr="00540501">
              <w:rPr>
                <w:rFonts w:ascii="Times New Roman" w:eastAsia="Times New Roman" w:hAnsi="Times New Roman"/>
                <w:sz w:val="20"/>
                <w:szCs w:val="20"/>
                <w:lang w:val="ru-RU" w:eastAsia="ru-RU"/>
              </w:rPr>
              <w:t>Сформированность умения самосто</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тельно планировать учебный проект (учебное исследование), используя обор</w:t>
            </w:r>
            <w:r w:rsidRPr="00540501">
              <w:rPr>
                <w:rFonts w:ascii="Times New Roman" w:eastAsia="Times New Roman" w:hAnsi="Times New Roman"/>
                <w:sz w:val="20"/>
                <w:szCs w:val="20"/>
                <w:lang w:val="ru-RU" w:eastAsia="ru-RU"/>
              </w:rPr>
              <w:t>у</w:t>
            </w:r>
            <w:r w:rsidRPr="00540501">
              <w:rPr>
                <w:rFonts w:ascii="Times New Roman" w:eastAsia="Times New Roman" w:hAnsi="Times New Roman"/>
                <w:sz w:val="20"/>
                <w:szCs w:val="20"/>
                <w:lang w:val="ru-RU" w:eastAsia="ru-RU"/>
              </w:rPr>
              <w:t>дование, модели, методы и приемы аде</w:t>
            </w:r>
            <w:r w:rsidRPr="00540501">
              <w:rPr>
                <w:rFonts w:ascii="Times New Roman" w:eastAsia="Times New Roman" w:hAnsi="Times New Roman"/>
                <w:sz w:val="20"/>
                <w:szCs w:val="20"/>
                <w:lang w:val="ru-RU" w:eastAsia="ru-RU"/>
              </w:rPr>
              <w:t>к</w:t>
            </w:r>
            <w:r w:rsidRPr="00540501">
              <w:rPr>
                <w:rFonts w:ascii="Times New Roman" w:eastAsia="Times New Roman" w:hAnsi="Times New Roman"/>
                <w:sz w:val="20"/>
                <w:szCs w:val="20"/>
                <w:lang w:val="ru-RU" w:eastAsia="ru-RU"/>
              </w:rPr>
              <w:t>ватные исследуемой проблеме;</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3.2 </w:t>
            </w:r>
            <w:r w:rsidRPr="00540501">
              <w:rPr>
                <w:rFonts w:ascii="Times New Roman" w:eastAsia="Times New Roman" w:hAnsi="Times New Roman"/>
                <w:sz w:val="20"/>
                <w:szCs w:val="20"/>
                <w:lang w:val="ru-RU" w:eastAsia="ru-RU"/>
              </w:rPr>
              <w:t>Сформированность умения самосто</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тельно выполнять учебный проект (уче</w:t>
            </w:r>
            <w:r w:rsidRPr="00540501">
              <w:rPr>
                <w:rFonts w:ascii="Times New Roman" w:eastAsia="Times New Roman" w:hAnsi="Times New Roman"/>
                <w:sz w:val="20"/>
                <w:szCs w:val="20"/>
                <w:lang w:val="ru-RU" w:eastAsia="ru-RU"/>
              </w:rPr>
              <w:t>б</w:t>
            </w:r>
            <w:r w:rsidRPr="00540501">
              <w:rPr>
                <w:rFonts w:ascii="Times New Roman" w:eastAsia="Times New Roman" w:hAnsi="Times New Roman"/>
                <w:sz w:val="20"/>
                <w:szCs w:val="20"/>
                <w:lang w:val="ru-RU" w:eastAsia="ru-RU"/>
              </w:rPr>
              <w:t>ное исследование), используя оборудов</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ние, модели, методы и приемы адеква</w:t>
            </w:r>
            <w:r w:rsidRPr="00540501">
              <w:rPr>
                <w:rFonts w:ascii="Times New Roman" w:eastAsia="Times New Roman" w:hAnsi="Times New Roman"/>
                <w:sz w:val="20"/>
                <w:szCs w:val="20"/>
                <w:lang w:val="ru-RU" w:eastAsia="ru-RU"/>
              </w:rPr>
              <w:t>т</w:t>
            </w:r>
            <w:r w:rsidRPr="00540501">
              <w:rPr>
                <w:rFonts w:ascii="Times New Roman" w:eastAsia="Times New Roman" w:hAnsi="Times New Roman"/>
                <w:sz w:val="20"/>
                <w:szCs w:val="20"/>
                <w:lang w:val="ru-RU" w:eastAsia="ru-RU"/>
              </w:rPr>
              <w:t>ные исследуемой проблеме в соответс</w:t>
            </w:r>
            <w:r w:rsidRPr="00540501">
              <w:rPr>
                <w:rFonts w:ascii="Times New Roman" w:eastAsia="Times New Roman" w:hAnsi="Times New Roman"/>
                <w:sz w:val="20"/>
                <w:szCs w:val="20"/>
                <w:lang w:val="ru-RU" w:eastAsia="ru-RU"/>
              </w:rPr>
              <w:t>т</w:t>
            </w:r>
            <w:r w:rsidRPr="00540501">
              <w:rPr>
                <w:rFonts w:ascii="Times New Roman" w:eastAsia="Times New Roman" w:hAnsi="Times New Roman"/>
                <w:sz w:val="20"/>
                <w:szCs w:val="20"/>
                <w:lang w:val="ru-RU" w:eastAsia="ru-RU"/>
              </w:rPr>
              <w:t>вии с требованиями;</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3.3 </w:t>
            </w:r>
            <w:r w:rsidRPr="00540501">
              <w:rPr>
                <w:rFonts w:ascii="Times New Roman" w:eastAsia="Times New Roman" w:hAnsi="Times New Roman"/>
                <w:sz w:val="20"/>
                <w:szCs w:val="20"/>
                <w:lang w:val="ru-RU" w:eastAsia="ru-RU"/>
              </w:rPr>
              <w:t>Сформированность умения самосто</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тельно оформлять учебный проект (уче</w:t>
            </w:r>
            <w:r w:rsidRPr="00540501">
              <w:rPr>
                <w:rFonts w:ascii="Times New Roman" w:eastAsia="Times New Roman" w:hAnsi="Times New Roman"/>
                <w:sz w:val="20"/>
                <w:szCs w:val="20"/>
                <w:lang w:val="ru-RU" w:eastAsia="ru-RU"/>
              </w:rPr>
              <w:t>б</w:t>
            </w:r>
            <w:r w:rsidRPr="00540501">
              <w:rPr>
                <w:rFonts w:ascii="Times New Roman" w:eastAsia="Times New Roman" w:hAnsi="Times New Roman"/>
                <w:sz w:val="20"/>
                <w:szCs w:val="20"/>
                <w:lang w:val="ru-RU" w:eastAsia="ru-RU"/>
              </w:rPr>
              <w:lastRenderedPageBreak/>
              <w:t>ное исследование) в соответствии с тр</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бованиями;</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3.4 </w:t>
            </w:r>
            <w:r w:rsidRPr="00540501">
              <w:rPr>
                <w:rFonts w:ascii="Times New Roman" w:eastAsia="Times New Roman" w:hAnsi="Times New Roman"/>
                <w:sz w:val="20"/>
                <w:szCs w:val="20"/>
                <w:lang w:val="ru-RU" w:eastAsia="ru-RU"/>
              </w:rPr>
              <w:t>Сформированность умения предста</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лять продукт (результат) учебного прое</w:t>
            </w:r>
            <w:r w:rsidRPr="00540501">
              <w:rPr>
                <w:rFonts w:ascii="Times New Roman" w:eastAsia="Times New Roman" w:hAnsi="Times New Roman"/>
                <w:sz w:val="20"/>
                <w:szCs w:val="20"/>
                <w:lang w:val="ru-RU" w:eastAsia="ru-RU"/>
              </w:rPr>
              <w:t>к</w:t>
            </w:r>
            <w:r w:rsidRPr="00540501">
              <w:rPr>
                <w:rFonts w:ascii="Times New Roman" w:eastAsia="Times New Roman" w:hAnsi="Times New Roman"/>
                <w:sz w:val="20"/>
                <w:szCs w:val="20"/>
                <w:lang w:val="ru-RU" w:eastAsia="ru-RU"/>
              </w:rPr>
              <w:t>та (учебного исследования) в форме ус</w:t>
            </w:r>
            <w:r w:rsidRPr="00540501">
              <w:rPr>
                <w:rFonts w:ascii="Times New Roman" w:eastAsia="Times New Roman" w:hAnsi="Times New Roman"/>
                <w:sz w:val="20"/>
                <w:szCs w:val="20"/>
                <w:lang w:val="ru-RU" w:eastAsia="ru-RU"/>
              </w:rPr>
              <w:t>т</w:t>
            </w:r>
            <w:r w:rsidRPr="00540501">
              <w:rPr>
                <w:rFonts w:ascii="Times New Roman" w:eastAsia="Times New Roman" w:hAnsi="Times New Roman"/>
                <w:sz w:val="20"/>
                <w:szCs w:val="20"/>
                <w:lang w:val="ru-RU" w:eastAsia="ru-RU"/>
              </w:rPr>
              <w:t>ной презентации с использованием объе</w:t>
            </w:r>
            <w:r w:rsidRPr="00540501">
              <w:rPr>
                <w:rFonts w:ascii="Times New Roman" w:eastAsia="Times New Roman" w:hAnsi="Times New Roman"/>
                <w:sz w:val="20"/>
                <w:szCs w:val="20"/>
                <w:lang w:val="ru-RU" w:eastAsia="ru-RU"/>
              </w:rPr>
              <w:t>к</w:t>
            </w:r>
            <w:r w:rsidRPr="00540501">
              <w:rPr>
                <w:rFonts w:ascii="Times New Roman" w:eastAsia="Times New Roman" w:hAnsi="Times New Roman"/>
                <w:sz w:val="20"/>
                <w:szCs w:val="20"/>
                <w:lang w:val="ru-RU" w:eastAsia="ru-RU"/>
              </w:rPr>
              <w:t>тов наглядности и аргументированных ответов на вопросы;</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3.5 </w:t>
            </w:r>
            <w:r w:rsidRPr="00540501">
              <w:rPr>
                <w:rFonts w:ascii="Times New Roman" w:eastAsia="Times New Roman" w:hAnsi="Times New Roman"/>
                <w:sz w:val="20"/>
                <w:szCs w:val="20"/>
                <w:lang w:val="ru-RU" w:eastAsia="ru-RU"/>
              </w:rPr>
              <w:t>Сформированность умения при пре</w:t>
            </w:r>
            <w:r w:rsidRPr="00540501">
              <w:rPr>
                <w:rFonts w:ascii="Times New Roman" w:eastAsia="Times New Roman" w:hAnsi="Times New Roman"/>
                <w:sz w:val="20"/>
                <w:szCs w:val="20"/>
                <w:lang w:val="ru-RU" w:eastAsia="ru-RU"/>
              </w:rPr>
              <w:t>д</w:t>
            </w:r>
            <w:r w:rsidRPr="00540501">
              <w:rPr>
                <w:rFonts w:ascii="Times New Roman" w:eastAsia="Times New Roman" w:hAnsi="Times New Roman"/>
                <w:sz w:val="20"/>
                <w:szCs w:val="20"/>
                <w:lang w:val="ru-RU" w:eastAsia="ru-RU"/>
              </w:rPr>
              <w:t>ставлении продукта (результата) учебного проекта (учебного исследования) спорить и отстаивать свою позицию;</w:t>
            </w:r>
          </w:p>
          <w:p w:rsidR="00534992" w:rsidRPr="00540501" w:rsidRDefault="00534992" w:rsidP="00534992">
            <w:pPr>
              <w:widowControl w:val="0"/>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3.6 </w:t>
            </w:r>
            <w:r w:rsidRPr="00540501">
              <w:rPr>
                <w:rFonts w:ascii="Times New Roman" w:eastAsia="Times New Roman" w:hAnsi="Times New Roman"/>
                <w:sz w:val="20"/>
                <w:szCs w:val="20"/>
                <w:lang w:val="ru-RU" w:eastAsia="ru-RU"/>
              </w:rPr>
              <w:t>Сформированность умения проводить самоконтроль и самооценку хода и р</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зультатов выполнения учебного проекта (учебного исследования).</w:t>
            </w:r>
          </w:p>
        </w:tc>
      </w:tr>
      <w:tr w:rsidR="00534992" w:rsidRPr="0014428B" w:rsidTr="00222EA8">
        <w:trPr>
          <w:trHeight w:val="20"/>
        </w:trPr>
        <w:tc>
          <w:tcPr>
            <w:tcW w:w="281" w:type="pct"/>
            <w:vMerge w:val="restart"/>
          </w:tcPr>
          <w:p w:rsidR="00534992" w:rsidRPr="00534992" w:rsidRDefault="00534992" w:rsidP="00534992">
            <w:pPr>
              <w:widowControl w:val="0"/>
              <w:spacing w:after="0" w:line="240" w:lineRule="auto"/>
              <w:ind w:right="424"/>
              <w:jc w:val="both"/>
              <w:rPr>
                <w:rFonts w:ascii="Times New Roman" w:eastAsia="Times New Roman" w:hAnsi="Times New Roman"/>
                <w:sz w:val="20"/>
                <w:szCs w:val="20"/>
                <w:lang w:eastAsia="ru-RU"/>
              </w:rPr>
            </w:pPr>
            <w:r w:rsidRPr="00534992">
              <w:rPr>
                <w:rFonts w:ascii="Times New Roman" w:eastAsia="Times New Roman" w:hAnsi="Times New Roman"/>
                <w:sz w:val="20"/>
                <w:szCs w:val="20"/>
                <w:lang w:eastAsia="ru-RU"/>
              </w:rPr>
              <w:lastRenderedPageBreak/>
              <w:t>3</w:t>
            </w:r>
          </w:p>
        </w:tc>
        <w:tc>
          <w:tcPr>
            <w:tcW w:w="486" w:type="pct"/>
            <w:vMerge w:val="restart"/>
          </w:tcPr>
          <w:p w:rsidR="00534992" w:rsidRPr="00534992" w:rsidRDefault="00534992" w:rsidP="00534992">
            <w:pPr>
              <w:widowControl w:val="0"/>
              <w:tabs>
                <w:tab w:val="left" w:pos="724"/>
              </w:tabs>
              <w:spacing w:after="0" w:line="240" w:lineRule="auto"/>
              <w:ind w:right="105"/>
              <w:jc w:val="both"/>
              <w:rPr>
                <w:rFonts w:ascii="Times New Roman" w:eastAsia="Times New Roman" w:hAnsi="Times New Roman"/>
                <w:b/>
                <w:sz w:val="20"/>
                <w:szCs w:val="20"/>
                <w:lang w:eastAsia="ru-RU"/>
              </w:rPr>
            </w:pPr>
            <w:r w:rsidRPr="00534992">
              <w:rPr>
                <w:rFonts w:ascii="Times New Roman" w:eastAsia="Times New Roman" w:hAnsi="Times New Roman"/>
                <w:b/>
                <w:sz w:val="20"/>
                <w:szCs w:val="20"/>
                <w:lang w:eastAsia="ru-RU"/>
              </w:rPr>
              <w:t>Регулятивные</w:t>
            </w:r>
          </w:p>
        </w:tc>
        <w:tc>
          <w:tcPr>
            <w:tcW w:w="625" w:type="pct"/>
          </w:tcPr>
          <w:p w:rsidR="00534992" w:rsidRPr="00534992" w:rsidRDefault="00534992" w:rsidP="00534992">
            <w:pPr>
              <w:tabs>
                <w:tab w:val="left" w:pos="1239"/>
              </w:tabs>
              <w:spacing w:after="0" w:line="240" w:lineRule="auto"/>
              <w:ind w:right="64"/>
              <w:jc w:val="both"/>
              <w:rPr>
                <w:rFonts w:ascii="Times New Roman" w:eastAsia="Times New Roman" w:hAnsi="Times New Roman"/>
                <w:b/>
                <w:sz w:val="20"/>
                <w:szCs w:val="20"/>
                <w:lang w:eastAsia="ru-RU"/>
              </w:rPr>
            </w:pPr>
            <w:r w:rsidRPr="00534992">
              <w:rPr>
                <w:rFonts w:ascii="Times New Roman" w:eastAsia="Times New Roman" w:hAnsi="Times New Roman"/>
                <w:b/>
                <w:sz w:val="20"/>
                <w:szCs w:val="20"/>
                <w:lang w:eastAsia="ru-RU"/>
              </w:rPr>
              <w:t xml:space="preserve">Целеполагание </w:t>
            </w:r>
          </w:p>
        </w:tc>
        <w:tc>
          <w:tcPr>
            <w:tcW w:w="1734" w:type="pct"/>
          </w:tcPr>
          <w:p w:rsidR="00534992" w:rsidRPr="00540501" w:rsidRDefault="00534992" w:rsidP="00534992">
            <w:pPr>
              <w:spacing w:after="0" w:line="240" w:lineRule="auto"/>
              <w:ind w:right="45"/>
              <w:rPr>
                <w:rFonts w:ascii="Times New Roman" w:eastAsia="Times New Roman" w:hAnsi="Times New Roman"/>
                <w:b/>
                <w:i/>
                <w:sz w:val="20"/>
                <w:szCs w:val="20"/>
                <w:lang w:val="ru-RU" w:eastAsia="ru-RU"/>
              </w:rPr>
            </w:pPr>
            <w:r w:rsidRPr="00540501">
              <w:rPr>
                <w:rFonts w:ascii="Times New Roman" w:eastAsia="Times New Roman" w:hAnsi="Times New Roman"/>
                <w:b/>
                <w:i/>
                <w:sz w:val="20"/>
                <w:szCs w:val="20"/>
                <w:lang w:val="ru-RU" w:eastAsia="ru-RU"/>
              </w:rPr>
              <w:t xml:space="preserve">1.1 </w:t>
            </w:r>
            <w:r w:rsidRPr="00540501">
              <w:rPr>
                <w:rFonts w:ascii="Times New Roman" w:eastAsia="Times New Roman" w:hAnsi="Times New Roman"/>
                <w:sz w:val="20"/>
                <w:szCs w:val="20"/>
                <w:lang w:val="ru-RU" w:eastAsia="ru-RU"/>
              </w:rPr>
              <w:t xml:space="preserve">Сформированность умения в </w:t>
            </w:r>
            <w:r w:rsidRPr="00540501">
              <w:rPr>
                <w:rFonts w:ascii="Times New Roman" w:eastAsia="Times New Roman" w:hAnsi="Times New Roman"/>
                <w:b/>
                <w:sz w:val="20"/>
                <w:szCs w:val="20"/>
                <w:lang w:val="ru-RU" w:eastAsia="ru-RU"/>
              </w:rPr>
              <w:t>с</w:t>
            </w:r>
            <w:r w:rsidRPr="00540501">
              <w:rPr>
                <w:rFonts w:ascii="Times New Roman" w:eastAsia="Times New Roman" w:hAnsi="Times New Roman"/>
                <w:b/>
                <w:sz w:val="20"/>
                <w:szCs w:val="20"/>
                <w:lang w:val="ru-RU" w:eastAsia="ru-RU"/>
              </w:rPr>
              <w:t>о</w:t>
            </w:r>
            <w:r w:rsidRPr="00540501">
              <w:rPr>
                <w:rFonts w:ascii="Times New Roman" w:eastAsia="Times New Roman" w:hAnsi="Times New Roman"/>
                <w:b/>
                <w:sz w:val="20"/>
                <w:szCs w:val="20"/>
                <w:lang w:val="ru-RU" w:eastAsia="ru-RU"/>
              </w:rPr>
              <w:t>трудничестве</w:t>
            </w:r>
            <w:r w:rsidRPr="00540501">
              <w:rPr>
                <w:rFonts w:ascii="Times New Roman" w:eastAsia="Times New Roman" w:hAnsi="Times New Roman"/>
                <w:sz w:val="20"/>
                <w:szCs w:val="20"/>
                <w:lang w:val="ru-RU" w:eastAsia="ru-RU"/>
              </w:rPr>
              <w:t xml:space="preserve"> с учителем </w:t>
            </w:r>
            <w:r w:rsidRPr="00540501">
              <w:rPr>
                <w:rFonts w:ascii="Times New Roman" w:eastAsia="Times New Roman" w:hAnsi="Times New Roman"/>
                <w:b/>
                <w:sz w:val="20"/>
                <w:szCs w:val="20"/>
                <w:lang w:val="ru-RU" w:eastAsia="ru-RU"/>
              </w:rPr>
              <w:t>ставить новые учебные задачи</w:t>
            </w:r>
            <w:r w:rsidRPr="00540501">
              <w:rPr>
                <w:rFonts w:ascii="Times New Roman" w:eastAsia="Times New Roman" w:hAnsi="Times New Roman"/>
                <w:sz w:val="20"/>
                <w:szCs w:val="20"/>
                <w:lang w:val="ru-RU" w:eastAsia="ru-RU"/>
              </w:rPr>
              <w:t>;</w:t>
            </w:r>
          </w:p>
          <w:p w:rsidR="00534992" w:rsidRPr="00540501" w:rsidRDefault="00534992" w:rsidP="00534992">
            <w:pPr>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1.2</w:t>
            </w:r>
            <w:r w:rsidRPr="00540501">
              <w:rPr>
                <w:rFonts w:ascii="Times New Roman" w:eastAsia="Times New Roman" w:hAnsi="Times New Roman"/>
                <w:sz w:val="20"/>
                <w:szCs w:val="20"/>
                <w:lang w:val="ru-RU" w:eastAsia="ru-RU"/>
              </w:rPr>
              <w:t xml:space="preserve">Сформированность умения </w:t>
            </w:r>
            <w:r w:rsidRPr="00540501">
              <w:rPr>
                <w:rFonts w:ascii="Times New Roman" w:eastAsia="Times New Roman" w:hAnsi="Times New Roman"/>
                <w:b/>
                <w:sz w:val="20"/>
                <w:szCs w:val="20"/>
                <w:lang w:val="ru-RU" w:eastAsia="ru-RU"/>
              </w:rPr>
              <w:t>сам</w:t>
            </w:r>
            <w:r w:rsidRPr="00540501">
              <w:rPr>
                <w:rFonts w:ascii="Times New Roman" w:eastAsia="Times New Roman" w:hAnsi="Times New Roman"/>
                <w:b/>
                <w:sz w:val="20"/>
                <w:szCs w:val="20"/>
                <w:lang w:val="ru-RU" w:eastAsia="ru-RU"/>
              </w:rPr>
              <w:t>о</w:t>
            </w:r>
            <w:r w:rsidRPr="00540501">
              <w:rPr>
                <w:rFonts w:ascii="Times New Roman" w:eastAsia="Times New Roman" w:hAnsi="Times New Roman"/>
                <w:b/>
                <w:sz w:val="20"/>
                <w:szCs w:val="20"/>
                <w:lang w:val="ru-RU" w:eastAsia="ru-RU"/>
              </w:rPr>
              <w:t xml:space="preserve">стоятельно </w:t>
            </w:r>
            <w:r w:rsidRPr="00540501">
              <w:rPr>
                <w:rFonts w:ascii="Times New Roman" w:eastAsia="Times New Roman" w:hAnsi="Times New Roman"/>
                <w:sz w:val="20"/>
                <w:szCs w:val="20"/>
                <w:lang w:val="ru-RU" w:eastAsia="ru-RU"/>
              </w:rPr>
              <w:t>учитывать выделенные учителем ориентиры действия в новом учебном материале;</w:t>
            </w:r>
          </w:p>
          <w:p w:rsidR="00534992" w:rsidRPr="00540501" w:rsidRDefault="00534992" w:rsidP="00534992">
            <w:pPr>
              <w:spacing w:after="0" w:line="240" w:lineRule="auto"/>
              <w:ind w:right="45"/>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1.3</w:t>
            </w:r>
            <w:r w:rsidRPr="00540501">
              <w:rPr>
                <w:rFonts w:ascii="Times New Roman" w:eastAsia="Times New Roman" w:hAnsi="Times New Roman"/>
                <w:sz w:val="20"/>
                <w:szCs w:val="20"/>
                <w:lang w:val="ru-RU" w:eastAsia="ru-RU"/>
              </w:rPr>
              <w:t xml:space="preserve">Сформированность умения </w:t>
            </w:r>
            <w:r w:rsidRPr="00540501">
              <w:rPr>
                <w:rFonts w:ascii="Times New Roman" w:eastAsia="Times New Roman" w:hAnsi="Times New Roman"/>
                <w:b/>
                <w:sz w:val="20"/>
                <w:szCs w:val="20"/>
                <w:lang w:val="ru-RU" w:eastAsia="ru-RU"/>
              </w:rPr>
              <w:t>сам</w:t>
            </w:r>
            <w:r w:rsidRPr="00540501">
              <w:rPr>
                <w:rFonts w:ascii="Times New Roman" w:eastAsia="Times New Roman" w:hAnsi="Times New Roman"/>
                <w:b/>
                <w:sz w:val="20"/>
                <w:szCs w:val="20"/>
                <w:lang w:val="ru-RU" w:eastAsia="ru-RU"/>
              </w:rPr>
              <w:t>о</w:t>
            </w:r>
            <w:r w:rsidRPr="00540501">
              <w:rPr>
                <w:rFonts w:ascii="Times New Roman" w:eastAsia="Times New Roman" w:hAnsi="Times New Roman"/>
                <w:b/>
                <w:sz w:val="20"/>
                <w:szCs w:val="20"/>
                <w:lang w:val="ru-RU" w:eastAsia="ru-RU"/>
              </w:rPr>
              <w:t>стоятельно</w:t>
            </w:r>
            <w:r w:rsidRPr="00540501">
              <w:rPr>
                <w:rFonts w:ascii="Times New Roman" w:eastAsia="Times New Roman" w:hAnsi="Times New Roman"/>
                <w:sz w:val="20"/>
                <w:szCs w:val="20"/>
                <w:lang w:val="ru-RU" w:eastAsia="ru-RU"/>
              </w:rPr>
              <w:t xml:space="preserve"> преобразовывать практ</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ческую задачу в познавательную.</w:t>
            </w:r>
          </w:p>
        </w:tc>
        <w:tc>
          <w:tcPr>
            <w:tcW w:w="1874" w:type="pct"/>
          </w:tcPr>
          <w:p w:rsidR="00534992" w:rsidRPr="00540501" w:rsidRDefault="00534992" w:rsidP="00534992">
            <w:pPr>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1.1</w:t>
            </w:r>
            <w:r w:rsidRPr="00540501">
              <w:rPr>
                <w:rFonts w:ascii="Times New Roman" w:eastAsia="Times New Roman" w:hAnsi="Times New Roman"/>
                <w:sz w:val="20"/>
                <w:szCs w:val="20"/>
                <w:lang w:val="ru-RU" w:eastAsia="ru-RU"/>
              </w:rPr>
              <w:t xml:space="preserve">Сформированность умения </w:t>
            </w:r>
            <w:r w:rsidRPr="00540501">
              <w:rPr>
                <w:rFonts w:ascii="Times New Roman" w:eastAsia="Times New Roman" w:hAnsi="Times New Roman"/>
                <w:b/>
                <w:sz w:val="20"/>
                <w:szCs w:val="20"/>
                <w:lang w:val="ru-RU" w:eastAsia="ru-RU"/>
              </w:rPr>
              <w:t>самосто</w:t>
            </w:r>
            <w:r w:rsidRPr="00540501">
              <w:rPr>
                <w:rFonts w:ascii="Times New Roman" w:eastAsia="Times New Roman" w:hAnsi="Times New Roman"/>
                <w:b/>
                <w:sz w:val="20"/>
                <w:szCs w:val="20"/>
                <w:lang w:val="ru-RU" w:eastAsia="ru-RU"/>
              </w:rPr>
              <w:t>я</w:t>
            </w:r>
            <w:r w:rsidRPr="00540501">
              <w:rPr>
                <w:rFonts w:ascii="Times New Roman" w:eastAsia="Times New Roman" w:hAnsi="Times New Roman"/>
                <w:b/>
                <w:sz w:val="20"/>
                <w:szCs w:val="20"/>
                <w:lang w:val="ru-RU" w:eastAsia="ru-RU"/>
              </w:rPr>
              <w:t xml:space="preserve">тельно </w:t>
            </w:r>
            <w:r w:rsidRPr="00540501">
              <w:rPr>
                <w:rFonts w:ascii="Times New Roman" w:eastAsia="Times New Roman" w:hAnsi="Times New Roman"/>
                <w:sz w:val="20"/>
                <w:szCs w:val="20"/>
                <w:lang w:val="ru-RU" w:eastAsia="ru-RU"/>
              </w:rPr>
              <w:t>ставить новые цели и задачи де</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тельности;</w:t>
            </w:r>
          </w:p>
          <w:p w:rsidR="00534992" w:rsidRPr="00540501" w:rsidRDefault="00534992" w:rsidP="00534992">
            <w:pPr>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1.2</w:t>
            </w:r>
            <w:r w:rsidRPr="00540501">
              <w:rPr>
                <w:rFonts w:ascii="Times New Roman" w:eastAsia="Times New Roman" w:hAnsi="Times New Roman"/>
                <w:sz w:val="20"/>
                <w:szCs w:val="20"/>
                <w:lang w:val="ru-RU" w:eastAsia="ru-RU"/>
              </w:rPr>
              <w:t>Сформированность умения самосто</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 xml:space="preserve">тельно </w:t>
            </w:r>
            <w:r w:rsidRPr="00540501">
              <w:rPr>
                <w:rFonts w:ascii="Times New Roman" w:eastAsia="Times New Roman" w:hAnsi="Times New Roman"/>
                <w:b/>
                <w:sz w:val="20"/>
                <w:szCs w:val="20"/>
                <w:lang w:val="ru-RU" w:eastAsia="ru-RU"/>
              </w:rPr>
              <w:t>анализировать условия дост</w:t>
            </w:r>
            <w:r w:rsidRPr="00540501">
              <w:rPr>
                <w:rFonts w:ascii="Times New Roman" w:eastAsia="Times New Roman" w:hAnsi="Times New Roman"/>
                <w:b/>
                <w:sz w:val="20"/>
                <w:szCs w:val="20"/>
                <w:lang w:val="ru-RU" w:eastAsia="ru-RU"/>
              </w:rPr>
              <w:t>и</w:t>
            </w:r>
            <w:r w:rsidRPr="00540501">
              <w:rPr>
                <w:rFonts w:ascii="Times New Roman" w:eastAsia="Times New Roman" w:hAnsi="Times New Roman"/>
                <w:b/>
                <w:sz w:val="20"/>
                <w:szCs w:val="20"/>
                <w:lang w:val="ru-RU" w:eastAsia="ru-RU"/>
              </w:rPr>
              <w:t xml:space="preserve">жения </w:t>
            </w:r>
            <w:r w:rsidRPr="00540501">
              <w:rPr>
                <w:rFonts w:ascii="Times New Roman" w:eastAsia="Times New Roman" w:hAnsi="Times New Roman"/>
                <w:sz w:val="20"/>
                <w:szCs w:val="20"/>
                <w:lang w:val="ru-RU" w:eastAsia="ru-RU"/>
              </w:rPr>
              <w:t>цели и задач на основе учета выд</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ленных учителем ориентиров действия;</w:t>
            </w:r>
          </w:p>
          <w:p w:rsidR="00534992" w:rsidRPr="00540501" w:rsidRDefault="00534992" w:rsidP="00534992">
            <w:pPr>
              <w:spacing w:after="0" w:line="240" w:lineRule="auto"/>
              <w:ind w:right="34"/>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1.3</w:t>
            </w:r>
            <w:r w:rsidRPr="00540501">
              <w:rPr>
                <w:rFonts w:ascii="Times New Roman" w:eastAsia="Times New Roman" w:hAnsi="Times New Roman"/>
                <w:sz w:val="20"/>
                <w:szCs w:val="20"/>
                <w:lang w:val="ru-RU" w:eastAsia="ru-RU"/>
              </w:rPr>
              <w:t>Сформированность умения самосто</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 xml:space="preserve">тельно </w:t>
            </w:r>
            <w:r w:rsidRPr="00540501">
              <w:rPr>
                <w:rFonts w:ascii="Times New Roman" w:eastAsia="Times New Roman" w:hAnsi="Times New Roman"/>
                <w:b/>
                <w:sz w:val="20"/>
                <w:szCs w:val="20"/>
                <w:lang w:val="ru-RU" w:eastAsia="ru-RU"/>
              </w:rPr>
              <w:t xml:space="preserve">формулировать </w:t>
            </w:r>
            <w:r w:rsidRPr="00540501">
              <w:rPr>
                <w:rFonts w:ascii="Times New Roman" w:eastAsia="Times New Roman" w:hAnsi="Times New Roman"/>
                <w:sz w:val="20"/>
                <w:szCs w:val="20"/>
                <w:lang w:val="ru-RU" w:eastAsia="ru-RU"/>
              </w:rPr>
              <w:t>познавательную цель и задачи.</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b/>
                <w:sz w:val="20"/>
                <w:szCs w:val="20"/>
                <w:lang w:val="ru-RU" w:eastAsia="ru-RU"/>
              </w:rPr>
            </w:pPr>
          </w:p>
        </w:tc>
        <w:tc>
          <w:tcPr>
            <w:tcW w:w="625" w:type="pct"/>
          </w:tcPr>
          <w:p w:rsidR="00534992" w:rsidRPr="00534992" w:rsidRDefault="00534992" w:rsidP="00534992">
            <w:pPr>
              <w:tabs>
                <w:tab w:val="left" w:pos="1239"/>
              </w:tabs>
              <w:spacing w:after="0" w:line="240" w:lineRule="auto"/>
              <w:ind w:right="64"/>
              <w:jc w:val="both"/>
              <w:rPr>
                <w:rFonts w:ascii="Times New Roman" w:eastAsia="Times New Roman" w:hAnsi="Times New Roman"/>
                <w:b/>
                <w:sz w:val="20"/>
                <w:szCs w:val="20"/>
                <w:lang w:eastAsia="ru-RU"/>
              </w:rPr>
            </w:pPr>
            <w:r w:rsidRPr="00540501">
              <w:rPr>
                <w:rFonts w:ascii="Times New Roman" w:eastAsia="Times New Roman" w:hAnsi="Times New Roman"/>
                <w:b/>
                <w:sz w:val="20"/>
                <w:szCs w:val="20"/>
                <w:lang w:val="ru-RU" w:eastAsia="ru-RU"/>
              </w:rPr>
              <w:t xml:space="preserve"> </w:t>
            </w:r>
            <w:r w:rsidRPr="00534992">
              <w:rPr>
                <w:rFonts w:ascii="Times New Roman" w:eastAsia="Times New Roman" w:hAnsi="Times New Roman"/>
                <w:b/>
                <w:sz w:val="20"/>
                <w:szCs w:val="20"/>
                <w:lang w:eastAsia="ru-RU"/>
              </w:rPr>
              <w:t xml:space="preserve">Планирование </w:t>
            </w:r>
          </w:p>
        </w:tc>
        <w:tc>
          <w:tcPr>
            <w:tcW w:w="1734" w:type="pct"/>
          </w:tcPr>
          <w:p w:rsidR="00534992" w:rsidRPr="00540501" w:rsidRDefault="00534992" w:rsidP="00534992">
            <w:pPr>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2.1</w:t>
            </w:r>
            <w:r w:rsidRPr="00540501">
              <w:rPr>
                <w:rFonts w:ascii="Times New Roman" w:eastAsia="Times New Roman" w:hAnsi="Times New Roman"/>
                <w:sz w:val="20"/>
                <w:szCs w:val="20"/>
                <w:lang w:val="ru-RU" w:eastAsia="ru-RU"/>
              </w:rPr>
              <w:t xml:space="preserve">Сформированность умения </w:t>
            </w:r>
            <w:r w:rsidRPr="00540501">
              <w:rPr>
                <w:rFonts w:ascii="Times New Roman" w:eastAsia="Times New Roman" w:hAnsi="Times New Roman"/>
                <w:b/>
                <w:sz w:val="20"/>
                <w:szCs w:val="20"/>
                <w:lang w:val="ru-RU" w:eastAsia="ru-RU"/>
              </w:rPr>
              <w:t>в с</w:t>
            </w:r>
            <w:r w:rsidRPr="00540501">
              <w:rPr>
                <w:rFonts w:ascii="Times New Roman" w:eastAsia="Times New Roman" w:hAnsi="Times New Roman"/>
                <w:b/>
                <w:sz w:val="20"/>
                <w:szCs w:val="20"/>
                <w:lang w:val="ru-RU" w:eastAsia="ru-RU"/>
              </w:rPr>
              <w:t>о</w:t>
            </w:r>
            <w:r w:rsidRPr="00540501">
              <w:rPr>
                <w:rFonts w:ascii="Times New Roman" w:eastAsia="Times New Roman" w:hAnsi="Times New Roman"/>
                <w:b/>
                <w:sz w:val="20"/>
                <w:szCs w:val="20"/>
                <w:lang w:val="ru-RU" w:eastAsia="ru-RU"/>
              </w:rPr>
              <w:t>трудничестве</w:t>
            </w:r>
            <w:r w:rsidRPr="00540501">
              <w:rPr>
                <w:rFonts w:ascii="Times New Roman" w:eastAsia="Times New Roman" w:hAnsi="Times New Roman"/>
                <w:sz w:val="20"/>
                <w:szCs w:val="20"/>
                <w:lang w:val="ru-RU" w:eastAsia="ru-RU"/>
              </w:rPr>
              <w:t xml:space="preserve"> с учителем планировать пути достижения познавательных з</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дач;</w:t>
            </w:r>
          </w:p>
          <w:p w:rsidR="00534992" w:rsidRPr="00540501" w:rsidRDefault="00534992" w:rsidP="00534992">
            <w:pPr>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2.2</w:t>
            </w:r>
            <w:r w:rsidRPr="00540501">
              <w:rPr>
                <w:rFonts w:ascii="Times New Roman" w:eastAsia="Times New Roman" w:hAnsi="Times New Roman"/>
                <w:sz w:val="20"/>
                <w:szCs w:val="20"/>
                <w:lang w:val="ru-RU" w:eastAsia="ru-RU"/>
              </w:rPr>
              <w:t xml:space="preserve">Сформированность умения </w:t>
            </w:r>
            <w:r w:rsidRPr="00540501">
              <w:rPr>
                <w:rFonts w:ascii="Times New Roman" w:eastAsia="Times New Roman" w:hAnsi="Times New Roman"/>
                <w:b/>
                <w:sz w:val="20"/>
                <w:szCs w:val="20"/>
                <w:lang w:val="ru-RU" w:eastAsia="ru-RU"/>
              </w:rPr>
              <w:t>сам</w:t>
            </w:r>
            <w:r w:rsidRPr="00540501">
              <w:rPr>
                <w:rFonts w:ascii="Times New Roman" w:eastAsia="Times New Roman" w:hAnsi="Times New Roman"/>
                <w:b/>
                <w:sz w:val="20"/>
                <w:szCs w:val="20"/>
                <w:lang w:val="ru-RU" w:eastAsia="ru-RU"/>
              </w:rPr>
              <w:t>о</w:t>
            </w:r>
            <w:r w:rsidRPr="00540501">
              <w:rPr>
                <w:rFonts w:ascii="Times New Roman" w:eastAsia="Times New Roman" w:hAnsi="Times New Roman"/>
                <w:b/>
                <w:sz w:val="20"/>
                <w:szCs w:val="20"/>
                <w:lang w:val="ru-RU" w:eastAsia="ru-RU"/>
              </w:rPr>
              <w:t xml:space="preserve">стоятельно </w:t>
            </w:r>
            <w:r w:rsidRPr="00540501">
              <w:rPr>
                <w:rFonts w:ascii="Times New Roman" w:eastAsia="Times New Roman" w:hAnsi="Times New Roman"/>
                <w:sz w:val="20"/>
                <w:szCs w:val="20"/>
                <w:lang w:val="ru-RU" w:eastAsia="ru-RU"/>
              </w:rPr>
              <w:t>составлять планы.</w:t>
            </w:r>
          </w:p>
        </w:tc>
        <w:tc>
          <w:tcPr>
            <w:tcW w:w="1874" w:type="pct"/>
          </w:tcPr>
          <w:p w:rsidR="00534992" w:rsidRPr="00540501" w:rsidRDefault="00534992" w:rsidP="00534992">
            <w:pPr>
              <w:spacing w:after="0" w:line="240" w:lineRule="auto"/>
              <w:ind w:right="34"/>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2.1</w:t>
            </w:r>
            <w:r w:rsidRPr="00540501">
              <w:rPr>
                <w:rFonts w:ascii="Times New Roman" w:eastAsia="Times New Roman" w:hAnsi="Times New Roman"/>
                <w:sz w:val="20"/>
                <w:szCs w:val="20"/>
                <w:lang w:val="ru-RU" w:eastAsia="ru-RU"/>
              </w:rPr>
              <w:t xml:space="preserve">Сформированность умения </w:t>
            </w:r>
            <w:r w:rsidRPr="00540501">
              <w:rPr>
                <w:rFonts w:ascii="Times New Roman" w:eastAsia="Times New Roman" w:hAnsi="Times New Roman"/>
                <w:b/>
                <w:sz w:val="20"/>
                <w:szCs w:val="20"/>
                <w:lang w:val="ru-RU" w:eastAsia="ru-RU"/>
              </w:rPr>
              <w:t>самосто</w:t>
            </w:r>
            <w:r w:rsidRPr="00540501">
              <w:rPr>
                <w:rFonts w:ascii="Times New Roman" w:eastAsia="Times New Roman" w:hAnsi="Times New Roman"/>
                <w:b/>
                <w:sz w:val="20"/>
                <w:szCs w:val="20"/>
                <w:lang w:val="ru-RU" w:eastAsia="ru-RU"/>
              </w:rPr>
              <w:t>я</w:t>
            </w:r>
            <w:r w:rsidRPr="00540501">
              <w:rPr>
                <w:rFonts w:ascii="Times New Roman" w:eastAsia="Times New Roman" w:hAnsi="Times New Roman"/>
                <w:b/>
                <w:sz w:val="20"/>
                <w:szCs w:val="20"/>
                <w:lang w:val="ru-RU" w:eastAsia="ru-RU"/>
              </w:rPr>
              <w:t>тельно</w:t>
            </w:r>
            <w:r w:rsidRPr="00540501">
              <w:rPr>
                <w:rFonts w:ascii="Times New Roman" w:eastAsia="Times New Roman" w:hAnsi="Times New Roman"/>
                <w:sz w:val="20"/>
                <w:szCs w:val="20"/>
                <w:lang w:val="ru-RU" w:eastAsia="ru-RU"/>
              </w:rPr>
              <w:t xml:space="preserve"> планировать пути достижения познавательных целей и задач;</w:t>
            </w:r>
          </w:p>
          <w:p w:rsidR="00534992" w:rsidRPr="00540501" w:rsidRDefault="00534992" w:rsidP="00534992">
            <w:pPr>
              <w:spacing w:after="0" w:line="240" w:lineRule="auto"/>
              <w:ind w:right="34"/>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2.2</w:t>
            </w:r>
            <w:r w:rsidRPr="00540501">
              <w:rPr>
                <w:rFonts w:ascii="Times New Roman" w:eastAsia="Times New Roman" w:hAnsi="Times New Roman"/>
                <w:sz w:val="20"/>
                <w:szCs w:val="20"/>
                <w:lang w:val="ru-RU" w:eastAsia="ru-RU"/>
              </w:rPr>
              <w:t>Сформированность умения самосто</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 xml:space="preserve">тельно составлять планы, </w:t>
            </w:r>
            <w:r w:rsidRPr="00540501">
              <w:rPr>
                <w:rFonts w:ascii="Times New Roman" w:eastAsia="Times New Roman" w:hAnsi="Times New Roman"/>
                <w:b/>
                <w:sz w:val="20"/>
                <w:szCs w:val="20"/>
                <w:lang w:val="ru-RU" w:eastAsia="ru-RU"/>
              </w:rPr>
              <w:t>в том числе альтернативные.</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b/>
                <w:sz w:val="20"/>
                <w:szCs w:val="20"/>
                <w:lang w:val="ru-RU" w:eastAsia="ru-RU"/>
              </w:rPr>
            </w:pPr>
          </w:p>
        </w:tc>
        <w:tc>
          <w:tcPr>
            <w:tcW w:w="625" w:type="pct"/>
          </w:tcPr>
          <w:p w:rsidR="00534992" w:rsidRPr="00534992" w:rsidRDefault="00534992" w:rsidP="00534992">
            <w:pPr>
              <w:tabs>
                <w:tab w:val="left" w:pos="1239"/>
              </w:tabs>
              <w:spacing w:after="0" w:line="240" w:lineRule="auto"/>
              <w:ind w:right="64"/>
              <w:jc w:val="both"/>
              <w:rPr>
                <w:rFonts w:ascii="Times New Roman" w:eastAsia="Times New Roman" w:hAnsi="Times New Roman"/>
                <w:b/>
                <w:sz w:val="20"/>
                <w:szCs w:val="20"/>
                <w:lang w:eastAsia="ru-RU"/>
              </w:rPr>
            </w:pPr>
            <w:r w:rsidRPr="00540501">
              <w:rPr>
                <w:rFonts w:ascii="Times New Roman" w:eastAsia="Times New Roman" w:hAnsi="Times New Roman"/>
                <w:b/>
                <w:sz w:val="20"/>
                <w:szCs w:val="20"/>
                <w:lang w:val="ru-RU" w:eastAsia="ru-RU"/>
              </w:rPr>
              <w:t xml:space="preserve"> </w:t>
            </w:r>
            <w:r w:rsidRPr="00534992">
              <w:rPr>
                <w:rFonts w:ascii="Times New Roman" w:eastAsia="Times New Roman" w:hAnsi="Times New Roman"/>
                <w:b/>
                <w:sz w:val="20"/>
                <w:szCs w:val="20"/>
                <w:lang w:eastAsia="ru-RU"/>
              </w:rPr>
              <w:t xml:space="preserve">Прогнозирование </w:t>
            </w:r>
          </w:p>
        </w:tc>
        <w:tc>
          <w:tcPr>
            <w:tcW w:w="1734" w:type="pct"/>
          </w:tcPr>
          <w:p w:rsidR="00534992" w:rsidRPr="00540501" w:rsidRDefault="00534992" w:rsidP="00534992">
            <w:pPr>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3. </w:t>
            </w:r>
            <w:r w:rsidRPr="00540501">
              <w:rPr>
                <w:rFonts w:ascii="Times New Roman" w:eastAsia="Times New Roman" w:hAnsi="Times New Roman"/>
                <w:b/>
                <w:sz w:val="20"/>
                <w:szCs w:val="20"/>
                <w:lang w:val="ru-RU" w:eastAsia="ru-RU"/>
              </w:rPr>
              <w:t>Владение основами прогнозир</w:t>
            </w:r>
            <w:r w:rsidRPr="00540501">
              <w:rPr>
                <w:rFonts w:ascii="Times New Roman" w:eastAsia="Times New Roman" w:hAnsi="Times New Roman"/>
                <w:b/>
                <w:sz w:val="20"/>
                <w:szCs w:val="20"/>
                <w:lang w:val="ru-RU" w:eastAsia="ru-RU"/>
              </w:rPr>
              <w:t>о</w:t>
            </w:r>
            <w:r w:rsidRPr="00540501">
              <w:rPr>
                <w:rFonts w:ascii="Times New Roman" w:eastAsia="Times New Roman" w:hAnsi="Times New Roman"/>
                <w:b/>
                <w:sz w:val="20"/>
                <w:szCs w:val="20"/>
                <w:lang w:val="ru-RU" w:eastAsia="ru-RU"/>
              </w:rPr>
              <w:t>вания</w:t>
            </w:r>
            <w:r w:rsidRPr="00540501">
              <w:rPr>
                <w:rFonts w:ascii="Times New Roman" w:eastAsia="Times New Roman" w:hAnsi="Times New Roman"/>
                <w:sz w:val="20"/>
                <w:szCs w:val="20"/>
                <w:lang w:val="ru-RU" w:eastAsia="ru-RU"/>
              </w:rPr>
              <w:t xml:space="preserve"> как предвидения будущих с</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бытий.</w:t>
            </w:r>
          </w:p>
        </w:tc>
        <w:tc>
          <w:tcPr>
            <w:tcW w:w="1874" w:type="pct"/>
          </w:tcPr>
          <w:p w:rsidR="00534992" w:rsidRPr="00540501" w:rsidRDefault="00534992" w:rsidP="00534992">
            <w:pPr>
              <w:spacing w:after="0" w:line="240" w:lineRule="auto"/>
              <w:ind w:right="34"/>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3.</w:t>
            </w:r>
            <w:r w:rsidRPr="00540501">
              <w:rPr>
                <w:rFonts w:ascii="Times New Roman" w:eastAsia="Times New Roman" w:hAnsi="Times New Roman"/>
                <w:sz w:val="20"/>
                <w:szCs w:val="20"/>
                <w:lang w:val="ru-RU" w:eastAsia="ru-RU"/>
              </w:rPr>
              <w:t xml:space="preserve">Владение основами прогнозирования как предвидения будущих событий и </w:t>
            </w:r>
            <w:r w:rsidRPr="00540501">
              <w:rPr>
                <w:rFonts w:ascii="Times New Roman" w:eastAsia="Times New Roman" w:hAnsi="Times New Roman"/>
                <w:b/>
                <w:sz w:val="20"/>
                <w:szCs w:val="20"/>
                <w:lang w:val="ru-RU" w:eastAsia="ru-RU"/>
              </w:rPr>
              <w:t>ра</w:t>
            </w:r>
            <w:r w:rsidRPr="00540501">
              <w:rPr>
                <w:rFonts w:ascii="Times New Roman" w:eastAsia="Times New Roman" w:hAnsi="Times New Roman"/>
                <w:b/>
                <w:sz w:val="20"/>
                <w:szCs w:val="20"/>
                <w:lang w:val="ru-RU" w:eastAsia="ru-RU"/>
              </w:rPr>
              <w:t>з</w:t>
            </w:r>
            <w:r w:rsidRPr="00540501">
              <w:rPr>
                <w:rFonts w:ascii="Times New Roman" w:eastAsia="Times New Roman" w:hAnsi="Times New Roman"/>
                <w:b/>
                <w:sz w:val="20"/>
                <w:szCs w:val="20"/>
                <w:lang w:val="ru-RU" w:eastAsia="ru-RU"/>
              </w:rPr>
              <w:t>вития процесса.</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b/>
                <w:sz w:val="20"/>
                <w:szCs w:val="20"/>
                <w:lang w:val="ru-RU" w:eastAsia="ru-RU"/>
              </w:rPr>
            </w:pPr>
          </w:p>
        </w:tc>
        <w:tc>
          <w:tcPr>
            <w:tcW w:w="625" w:type="pct"/>
          </w:tcPr>
          <w:p w:rsidR="00534992" w:rsidRPr="00534992" w:rsidRDefault="00534992" w:rsidP="00534992">
            <w:pPr>
              <w:tabs>
                <w:tab w:val="left" w:pos="1239"/>
              </w:tabs>
              <w:spacing w:after="0" w:line="240" w:lineRule="auto"/>
              <w:ind w:right="64"/>
              <w:jc w:val="both"/>
              <w:rPr>
                <w:rFonts w:ascii="Times New Roman" w:eastAsia="Times New Roman" w:hAnsi="Times New Roman"/>
                <w:b/>
                <w:sz w:val="20"/>
                <w:szCs w:val="20"/>
                <w:lang w:eastAsia="ru-RU"/>
              </w:rPr>
            </w:pPr>
            <w:r w:rsidRPr="00540501">
              <w:rPr>
                <w:rFonts w:ascii="Times New Roman" w:eastAsia="Times New Roman" w:hAnsi="Times New Roman"/>
                <w:b/>
                <w:sz w:val="20"/>
                <w:szCs w:val="20"/>
                <w:lang w:val="ru-RU" w:eastAsia="ru-RU"/>
              </w:rPr>
              <w:t xml:space="preserve"> </w:t>
            </w:r>
            <w:r w:rsidRPr="00534992">
              <w:rPr>
                <w:rFonts w:ascii="Times New Roman" w:eastAsia="Times New Roman" w:hAnsi="Times New Roman"/>
                <w:b/>
                <w:sz w:val="20"/>
                <w:szCs w:val="20"/>
                <w:lang w:eastAsia="ru-RU"/>
              </w:rPr>
              <w:t xml:space="preserve">Контроль </w:t>
            </w:r>
          </w:p>
        </w:tc>
        <w:tc>
          <w:tcPr>
            <w:tcW w:w="1734" w:type="pct"/>
          </w:tcPr>
          <w:p w:rsidR="00534992" w:rsidRPr="00540501" w:rsidRDefault="00534992" w:rsidP="00534992">
            <w:pPr>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4.</w:t>
            </w:r>
            <w:r w:rsidRPr="00540501">
              <w:rPr>
                <w:rFonts w:ascii="Times New Roman" w:eastAsia="Times New Roman" w:hAnsi="Times New Roman"/>
                <w:sz w:val="20"/>
                <w:szCs w:val="20"/>
                <w:lang w:val="ru-RU" w:eastAsia="ru-RU"/>
              </w:rPr>
              <w:t xml:space="preserve">Сформированность умения </w:t>
            </w:r>
            <w:r w:rsidRPr="00540501">
              <w:rPr>
                <w:rFonts w:ascii="Times New Roman" w:eastAsia="Times New Roman" w:hAnsi="Times New Roman"/>
                <w:b/>
                <w:sz w:val="20"/>
                <w:szCs w:val="20"/>
                <w:lang w:val="ru-RU" w:eastAsia="ru-RU"/>
              </w:rPr>
              <w:t>в с</w:t>
            </w:r>
            <w:r w:rsidRPr="00540501">
              <w:rPr>
                <w:rFonts w:ascii="Times New Roman" w:eastAsia="Times New Roman" w:hAnsi="Times New Roman"/>
                <w:b/>
                <w:sz w:val="20"/>
                <w:szCs w:val="20"/>
                <w:lang w:val="ru-RU" w:eastAsia="ru-RU"/>
              </w:rPr>
              <w:t>о</w:t>
            </w:r>
            <w:r w:rsidRPr="00540501">
              <w:rPr>
                <w:rFonts w:ascii="Times New Roman" w:eastAsia="Times New Roman" w:hAnsi="Times New Roman"/>
                <w:b/>
                <w:sz w:val="20"/>
                <w:szCs w:val="20"/>
                <w:lang w:val="ru-RU" w:eastAsia="ru-RU"/>
              </w:rPr>
              <w:t>трудничестве</w:t>
            </w:r>
            <w:r w:rsidRPr="00540501">
              <w:rPr>
                <w:rFonts w:ascii="Times New Roman" w:eastAsia="Times New Roman" w:hAnsi="Times New Roman"/>
                <w:sz w:val="20"/>
                <w:szCs w:val="20"/>
                <w:lang w:val="ru-RU" w:eastAsia="ru-RU"/>
              </w:rPr>
              <w:t xml:space="preserve"> с учителем осущест</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лять превентивный контроль по р</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зультату и по способу действия.</w:t>
            </w:r>
          </w:p>
        </w:tc>
        <w:tc>
          <w:tcPr>
            <w:tcW w:w="1874" w:type="pct"/>
          </w:tcPr>
          <w:p w:rsidR="00534992" w:rsidRPr="00540501" w:rsidRDefault="00534992" w:rsidP="00534992">
            <w:pPr>
              <w:spacing w:after="0" w:line="240" w:lineRule="auto"/>
              <w:ind w:right="34"/>
              <w:jc w:val="both"/>
              <w:rPr>
                <w:rFonts w:ascii="Times New Roman" w:eastAsia="Times New Roman" w:hAnsi="Times New Roman"/>
                <w:iCs/>
                <w:sz w:val="20"/>
                <w:szCs w:val="20"/>
                <w:lang w:val="ru-RU" w:eastAsia="ru-RU"/>
              </w:rPr>
            </w:pPr>
            <w:r w:rsidRPr="00540501">
              <w:rPr>
                <w:rFonts w:ascii="Times New Roman" w:eastAsia="Times New Roman" w:hAnsi="Times New Roman"/>
                <w:b/>
                <w:i/>
                <w:sz w:val="20"/>
                <w:szCs w:val="20"/>
                <w:lang w:val="ru-RU" w:eastAsia="ru-RU"/>
              </w:rPr>
              <w:t xml:space="preserve">4. </w:t>
            </w:r>
            <w:r w:rsidRPr="00540501">
              <w:rPr>
                <w:rFonts w:ascii="Times New Roman" w:eastAsia="Times New Roman" w:hAnsi="Times New Roman"/>
                <w:sz w:val="20"/>
                <w:szCs w:val="20"/>
                <w:lang w:val="ru-RU" w:eastAsia="ru-RU"/>
              </w:rPr>
              <w:t xml:space="preserve">Сформированность умения </w:t>
            </w:r>
            <w:r w:rsidRPr="00540501">
              <w:rPr>
                <w:rFonts w:ascii="Times New Roman" w:eastAsia="Times New Roman" w:hAnsi="Times New Roman"/>
                <w:b/>
                <w:iCs/>
                <w:sz w:val="20"/>
                <w:szCs w:val="20"/>
                <w:lang w:val="ru-RU" w:eastAsia="ru-RU"/>
              </w:rPr>
              <w:t>самосто</w:t>
            </w:r>
            <w:r w:rsidRPr="00540501">
              <w:rPr>
                <w:rFonts w:ascii="Times New Roman" w:eastAsia="Times New Roman" w:hAnsi="Times New Roman"/>
                <w:b/>
                <w:iCs/>
                <w:sz w:val="20"/>
                <w:szCs w:val="20"/>
                <w:lang w:val="ru-RU" w:eastAsia="ru-RU"/>
              </w:rPr>
              <w:t>я</w:t>
            </w:r>
            <w:r w:rsidRPr="00540501">
              <w:rPr>
                <w:rFonts w:ascii="Times New Roman" w:eastAsia="Times New Roman" w:hAnsi="Times New Roman"/>
                <w:b/>
                <w:iCs/>
                <w:sz w:val="20"/>
                <w:szCs w:val="20"/>
                <w:lang w:val="ru-RU" w:eastAsia="ru-RU"/>
              </w:rPr>
              <w:t>тельно</w:t>
            </w:r>
            <w:r w:rsidRPr="00540501">
              <w:rPr>
                <w:rFonts w:ascii="Times New Roman" w:eastAsia="Times New Roman" w:hAnsi="Times New Roman"/>
                <w:iCs/>
                <w:sz w:val="20"/>
                <w:szCs w:val="20"/>
                <w:lang w:val="ru-RU" w:eastAsia="ru-RU"/>
              </w:rPr>
              <w:t xml:space="preserve"> осуществлять превентивный ко</w:t>
            </w:r>
            <w:r w:rsidRPr="00540501">
              <w:rPr>
                <w:rFonts w:ascii="Times New Roman" w:eastAsia="Times New Roman" w:hAnsi="Times New Roman"/>
                <w:iCs/>
                <w:sz w:val="20"/>
                <w:szCs w:val="20"/>
                <w:lang w:val="ru-RU" w:eastAsia="ru-RU"/>
              </w:rPr>
              <w:t>н</w:t>
            </w:r>
            <w:r w:rsidRPr="00540501">
              <w:rPr>
                <w:rFonts w:ascii="Times New Roman" w:eastAsia="Times New Roman" w:hAnsi="Times New Roman"/>
                <w:iCs/>
                <w:sz w:val="20"/>
                <w:szCs w:val="20"/>
                <w:lang w:val="ru-RU" w:eastAsia="ru-RU"/>
              </w:rPr>
              <w:t>троль по результату и по способу дейс</w:t>
            </w:r>
            <w:r w:rsidRPr="00540501">
              <w:rPr>
                <w:rFonts w:ascii="Times New Roman" w:eastAsia="Times New Roman" w:hAnsi="Times New Roman"/>
                <w:iCs/>
                <w:sz w:val="20"/>
                <w:szCs w:val="20"/>
                <w:lang w:val="ru-RU" w:eastAsia="ru-RU"/>
              </w:rPr>
              <w:t>т</w:t>
            </w:r>
            <w:r w:rsidRPr="00540501">
              <w:rPr>
                <w:rFonts w:ascii="Times New Roman" w:eastAsia="Times New Roman" w:hAnsi="Times New Roman"/>
                <w:iCs/>
                <w:sz w:val="20"/>
                <w:szCs w:val="20"/>
                <w:lang w:val="ru-RU" w:eastAsia="ru-RU"/>
              </w:rPr>
              <w:t>вия.</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b/>
                <w:sz w:val="20"/>
                <w:szCs w:val="20"/>
                <w:lang w:val="ru-RU" w:eastAsia="ru-RU"/>
              </w:rPr>
            </w:pPr>
          </w:p>
        </w:tc>
        <w:tc>
          <w:tcPr>
            <w:tcW w:w="625" w:type="pct"/>
          </w:tcPr>
          <w:p w:rsidR="00534992" w:rsidRPr="00534992" w:rsidRDefault="00534992" w:rsidP="00534992">
            <w:pPr>
              <w:tabs>
                <w:tab w:val="left" w:pos="1239"/>
              </w:tabs>
              <w:spacing w:after="0" w:line="240" w:lineRule="auto"/>
              <w:ind w:right="64"/>
              <w:jc w:val="both"/>
              <w:rPr>
                <w:rFonts w:ascii="Times New Roman" w:eastAsia="Times New Roman" w:hAnsi="Times New Roman"/>
                <w:b/>
                <w:sz w:val="20"/>
                <w:szCs w:val="20"/>
                <w:lang w:eastAsia="ru-RU"/>
              </w:rPr>
            </w:pPr>
            <w:r w:rsidRPr="00534992">
              <w:rPr>
                <w:rFonts w:ascii="Times New Roman" w:eastAsia="Times New Roman" w:hAnsi="Times New Roman"/>
                <w:b/>
                <w:sz w:val="20"/>
                <w:szCs w:val="20"/>
                <w:lang w:eastAsia="ru-RU"/>
              </w:rPr>
              <w:t xml:space="preserve">Оценка </w:t>
            </w:r>
          </w:p>
        </w:tc>
        <w:tc>
          <w:tcPr>
            <w:tcW w:w="1734" w:type="pct"/>
          </w:tcPr>
          <w:p w:rsidR="00534992" w:rsidRPr="00540501" w:rsidRDefault="00534992" w:rsidP="00534992">
            <w:pPr>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5.</w:t>
            </w:r>
            <w:r w:rsidRPr="00540501">
              <w:rPr>
                <w:rFonts w:ascii="Times New Roman" w:eastAsia="Times New Roman" w:hAnsi="Times New Roman"/>
                <w:sz w:val="20"/>
                <w:szCs w:val="20"/>
                <w:lang w:val="ru-RU" w:eastAsia="ru-RU"/>
              </w:rPr>
              <w:t xml:space="preserve">Сформированность умения </w:t>
            </w:r>
            <w:r w:rsidRPr="00540501">
              <w:rPr>
                <w:rFonts w:ascii="Times New Roman" w:eastAsia="Times New Roman" w:hAnsi="Times New Roman"/>
                <w:b/>
                <w:sz w:val="20"/>
                <w:szCs w:val="20"/>
                <w:lang w:val="ru-RU" w:eastAsia="ru-RU"/>
              </w:rPr>
              <w:t>сам</w:t>
            </w:r>
            <w:r w:rsidRPr="00540501">
              <w:rPr>
                <w:rFonts w:ascii="Times New Roman" w:eastAsia="Times New Roman" w:hAnsi="Times New Roman"/>
                <w:b/>
                <w:sz w:val="20"/>
                <w:szCs w:val="20"/>
                <w:lang w:val="ru-RU" w:eastAsia="ru-RU"/>
              </w:rPr>
              <w:t>о</w:t>
            </w:r>
            <w:r w:rsidRPr="00540501">
              <w:rPr>
                <w:rFonts w:ascii="Times New Roman" w:eastAsia="Times New Roman" w:hAnsi="Times New Roman"/>
                <w:b/>
                <w:sz w:val="20"/>
                <w:szCs w:val="20"/>
                <w:lang w:val="ru-RU" w:eastAsia="ru-RU"/>
              </w:rPr>
              <w:t xml:space="preserve">стоятельно </w:t>
            </w:r>
            <w:r w:rsidRPr="00540501">
              <w:rPr>
                <w:rFonts w:ascii="Times New Roman" w:eastAsia="Times New Roman" w:hAnsi="Times New Roman"/>
                <w:sz w:val="20"/>
                <w:szCs w:val="20"/>
                <w:lang w:val="ru-RU" w:eastAsia="ru-RU"/>
              </w:rPr>
              <w:t xml:space="preserve">оценивать правильность выполнения </w:t>
            </w:r>
            <w:r w:rsidRPr="00540501">
              <w:rPr>
                <w:rFonts w:ascii="Times New Roman" w:eastAsia="Times New Roman" w:hAnsi="Times New Roman"/>
                <w:b/>
                <w:sz w:val="20"/>
                <w:szCs w:val="20"/>
                <w:lang w:val="ru-RU" w:eastAsia="ru-RU"/>
              </w:rPr>
              <w:t>действия</w:t>
            </w:r>
            <w:r w:rsidRPr="00540501">
              <w:rPr>
                <w:rFonts w:ascii="Times New Roman" w:eastAsia="Times New Roman" w:hAnsi="Times New Roman"/>
                <w:sz w:val="20"/>
                <w:szCs w:val="20"/>
                <w:lang w:val="ru-RU" w:eastAsia="ru-RU"/>
              </w:rPr>
              <w:t xml:space="preserve"> на уровне соо</w:t>
            </w:r>
            <w:r w:rsidRPr="00540501">
              <w:rPr>
                <w:rFonts w:ascii="Times New Roman" w:eastAsia="Times New Roman" w:hAnsi="Times New Roman"/>
                <w:sz w:val="20"/>
                <w:szCs w:val="20"/>
                <w:lang w:val="ru-RU" w:eastAsia="ru-RU"/>
              </w:rPr>
              <w:t>т</w:t>
            </w:r>
            <w:r w:rsidRPr="00540501">
              <w:rPr>
                <w:rFonts w:ascii="Times New Roman" w:eastAsia="Times New Roman" w:hAnsi="Times New Roman"/>
                <w:sz w:val="20"/>
                <w:szCs w:val="20"/>
                <w:lang w:val="ru-RU" w:eastAsia="ru-RU"/>
              </w:rPr>
              <w:t>ветствия результата заданным треб</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ваниям.</w:t>
            </w:r>
          </w:p>
        </w:tc>
        <w:tc>
          <w:tcPr>
            <w:tcW w:w="1874" w:type="pct"/>
          </w:tcPr>
          <w:p w:rsidR="00534992" w:rsidRPr="00540501" w:rsidRDefault="00534992" w:rsidP="00534992">
            <w:pPr>
              <w:shd w:val="clear" w:color="auto" w:fill="FFFFFF"/>
              <w:spacing w:after="0" w:line="211" w:lineRule="exact"/>
              <w:ind w:right="34"/>
              <w:jc w:val="both"/>
              <w:rPr>
                <w:rFonts w:ascii="Times New Roman" w:hAnsi="Times New Roman"/>
                <w:b/>
                <w:sz w:val="20"/>
                <w:szCs w:val="20"/>
                <w:lang w:val="ru-RU"/>
              </w:rPr>
            </w:pPr>
            <w:r w:rsidRPr="00540501">
              <w:rPr>
                <w:rFonts w:ascii="Times New Roman" w:hAnsi="Times New Roman"/>
                <w:b/>
                <w:i/>
                <w:sz w:val="20"/>
                <w:szCs w:val="20"/>
                <w:lang w:val="ru-RU"/>
              </w:rPr>
              <w:t xml:space="preserve">5. </w:t>
            </w:r>
            <w:r w:rsidRPr="00540501">
              <w:rPr>
                <w:rFonts w:ascii="Times New Roman" w:hAnsi="Times New Roman"/>
                <w:sz w:val="20"/>
                <w:szCs w:val="20"/>
                <w:lang w:val="ru-RU"/>
              </w:rPr>
              <w:t xml:space="preserve">Сформированность умения </w:t>
            </w:r>
            <w:r w:rsidRPr="00540501">
              <w:rPr>
                <w:rFonts w:ascii="Times New Roman" w:hAnsi="Times New Roman"/>
                <w:b/>
                <w:sz w:val="20"/>
                <w:szCs w:val="20"/>
                <w:lang w:val="ru-RU"/>
              </w:rPr>
              <w:t>в сотру</w:t>
            </w:r>
            <w:r w:rsidRPr="00540501">
              <w:rPr>
                <w:rFonts w:ascii="Times New Roman" w:hAnsi="Times New Roman"/>
                <w:b/>
                <w:sz w:val="20"/>
                <w:szCs w:val="20"/>
                <w:lang w:val="ru-RU"/>
              </w:rPr>
              <w:t>д</w:t>
            </w:r>
            <w:r w:rsidRPr="00540501">
              <w:rPr>
                <w:rFonts w:ascii="Times New Roman" w:hAnsi="Times New Roman"/>
                <w:b/>
                <w:sz w:val="20"/>
                <w:szCs w:val="20"/>
                <w:lang w:val="ru-RU"/>
              </w:rPr>
              <w:t>ничестве с учителем</w:t>
            </w:r>
          </w:p>
          <w:p w:rsidR="00534992" w:rsidRPr="00540501" w:rsidRDefault="00534992" w:rsidP="00534992">
            <w:pPr>
              <w:shd w:val="clear" w:color="auto" w:fill="FFFFFF"/>
              <w:spacing w:after="0" w:line="211" w:lineRule="exact"/>
              <w:ind w:right="34"/>
              <w:jc w:val="both"/>
              <w:rPr>
                <w:rFonts w:ascii="Times New Roman" w:hAnsi="Times New Roman"/>
                <w:sz w:val="20"/>
                <w:szCs w:val="20"/>
                <w:lang w:val="ru-RU"/>
              </w:rPr>
            </w:pPr>
            <w:r w:rsidRPr="00540501">
              <w:rPr>
                <w:rFonts w:ascii="Times New Roman" w:hAnsi="Times New Roman"/>
                <w:sz w:val="20"/>
                <w:szCs w:val="20"/>
                <w:lang w:val="ru-RU"/>
              </w:rPr>
              <w:t>оценивать и принимать решения, опред</w:t>
            </w:r>
            <w:r w:rsidRPr="00540501">
              <w:rPr>
                <w:rFonts w:ascii="Times New Roman" w:hAnsi="Times New Roman"/>
                <w:sz w:val="20"/>
                <w:szCs w:val="20"/>
                <w:lang w:val="ru-RU"/>
              </w:rPr>
              <w:t>е</w:t>
            </w:r>
            <w:r w:rsidRPr="00540501">
              <w:rPr>
                <w:rFonts w:ascii="Times New Roman" w:hAnsi="Times New Roman"/>
                <w:sz w:val="20"/>
                <w:szCs w:val="20"/>
                <w:lang w:val="ru-RU"/>
              </w:rPr>
              <w:t xml:space="preserve">ляющие дальнейшую </w:t>
            </w:r>
            <w:r w:rsidRPr="00540501">
              <w:rPr>
                <w:rFonts w:ascii="Times New Roman" w:hAnsi="Times New Roman"/>
                <w:b/>
                <w:sz w:val="20"/>
                <w:szCs w:val="20"/>
                <w:lang w:val="ru-RU"/>
              </w:rPr>
              <w:t>деятельность.</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b/>
                <w:sz w:val="20"/>
                <w:szCs w:val="20"/>
                <w:lang w:val="ru-RU" w:eastAsia="ru-RU"/>
              </w:rPr>
            </w:pPr>
          </w:p>
        </w:tc>
        <w:tc>
          <w:tcPr>
            <w:tcW w:w="625" w:type="pct"/>
          </w:tcPr>
          <w:p w:rsidR="00534992" w:rsidRPr="00534992" w:rsidRDefault="00534992" w:rsidP="00222EA8">
            <w:pPr>
              <w:tabs>
                <w:tab w:val="left" w:pos="1239"/>
              </w:tabs>
              <w:spacing w:after="0" w:line="240" w:lineRule="auto"/>
              <w:ind w:left="-103" w:right="64" w:firstLine="103"/>
              <w:jc w:val="both"/>
              <w:rPr>
                <w:rFonts w:ascii="Times New Roman" w:eastAsia="Times New Roman" w:hAnsi="Times New Roman"/>
                <w:b/>
                <w:sz w:val="20"/>
                <w:szCs w:val="20"/>
                <w:lang w:eastAsia="ru-RU"/>
              </w:rPr>
            </w:pPr>
            <w:r w:rsidRPr="00540501">
              <w:rPr>
                <w:rFonts w:ascii="Times New Roman" w:eastAsia="Times New Roman" w:hAnsi="Times New Roman"/>
                <w:b/>
                <w:sz w:val="20"/>
                <w:szCs w:val="20"/>
                <w:lang w:val="ru-RU" w:eastAsia="ru-RU"/>
              </w:rPr>
              <w:t xml:space="preserve"> </w:t>
            </w:r>
            <w:r w:rsidRPr="00534992">
              <w:rPr>
                <w:rFonts w:ascii="Times New Roman" w:eastAsia="Times New Roman" w:hAnsi="Times New Roman"/>
                <w:b/>
                <w:sz w:val="20"/>
                <w:szCs w:val="20"/>
                <w:lang w:eastAsia="ru-RU"/>
              </w:rPr>
              <w:t xml:space="preserve">Коррекция </w:t>
            </w:r>
          </w:p>
        </w:tc>
        <w:tc>
          <w:tcPr>
            <w:tcW w:w="1734" w:type="pct"/>
          </w:tcPr>
          <w:p w:rsidR="00534992" w:rsidRPr="00540501" w:rsidRDefault="00534992" w:rsidP="00534992">
            <w:pPr>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6.</w:t>
            </w:r>
            <w:r w:rsidRPr="00540501">
              <w:rPr>
                <w:rFonts w:ascii="Times New Roman" w:eastAsia="Times New Roman" w:hAnsi="Times New Roman"/>
                <w:sz w:val="20"/>
                <w:szCs w:val="20"/>
                <w:lang w:val="ru-RU" w:eastAsia="ru-RU"/>
              </w:rPr>
              <w:t xml:space="preserve">Сформированность умения </w:t>
            </w:r>
            <w:r w:rsidRPr="00540501">
              <w:rPr>
                <w:rFonts w:ascii="Times New Roman" w:eastAsia="Times New Roman" w:hAnsi="Times New Roman"/>
                <w:b/>
                <w:sz w:val="20"/>
                <w:szCs w:val="20"/>
                <w:lang w:val="ru-RU" w:eastAsia="ru-RU"/>
              </w:rPr>
              <w:t>сам</w:t>
            </w:r>
            <w:r w:rsidRPr="00540501">
              <w:rPr>
                <w:rFonts w:ascii="Times New Roman" w:eastAsia="Times New Roman" w:hAnsi="Times New Roman"/>
                <w:b/>
                <w:sz w:val="20"/>
                <w:szCs w:val="20"/>
                <w:lang w:val="ru-RU" w:eastAsia="ru-RU"/>
              </w:rPr>
              <w:t>о</w:t>
            </w:r>
            <w:r w:rsidRPr="00540501">
              <w:rPr>
                <w:rFonts w:ascii="Times New Roman" w:eastAsia="Times New Roman" w:hAnsi="Times New Roman"/>
                <w:b/>
                <w:sz w:val="20"/>
                <w:szCs w:val="20"/>
                <w:lang w:val="ru-RU" w:eastAsia="ru-RU"/>
              </w:rPr>
              <w:t xml:space="preserve">стоятельно </w:t>
            </w:r>
            <w:r w:rsidRPr="00540501">
              <w:rPr>
                <w:rFonts w:ascii="Times New Roman" w:eastAsia="Times New Roman" w:hAnsi="Times New Roman"/>
                <w:sz w:val="20"/>
                <w:szCs w:val="20"/>
                <w:lang w:val="ru-RU" w:eastAsia="ru-RU"/>
              </w:rPr>
              <w:t xml:space="preserve">вносить  необходимые коррективы в исполнение действия, </w:t>
            </w:r>
            <w:r w:rsidRPr="00540501">
              <w:rPr>
                <w:rFonts w:ascii="Times New Roman" w:eastAsia="Times New Roman" w:hAnsi="Times New Roman"/>
                <w:b/>
                <w:sz w:val="20"/>
                <w:szCs w:val="20"/>
                <w:lang w:val="ru-RU" w:eastAsia="ru-RU"/>
              </w:rPr>
              <w:t>как по ходу его реализации, так и в конце.</w:t>
            </w:r>
          </w:p>
        </w:tc>
        <w:tc>
          <w:tcPr>
            <w:tcW w:w="1874" w:type="pct"/>
          </w:tcPr>
          <w:p w:rsidR="00534992" w:rsidRPr="00540501" w:rsidRDefault="00534992" w:rsidP="00534992">
            <w:pPr>
              <w:spacing w:after="0" w:line="240" w:lineRule="auto"/>
              <w:ind w:right="34"/>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6. </w:t>
            </w:r>
            <w:r w:rsidRPr="00540501">
              <w:rPr>
                <w:rFonts w:ascii="Times New Roman" w:eastAsia="Times New Roman" w:hAnsi="Times New Roman"/>
                <w:sz w:val="20"/>
                <w:szCs w:val="20"/>
                <w:lang w:val="ru-RU" w:eastAsia="ru-RU"/>
              </w:rPr>
              <w:t>Сформированность умения самосто</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 xml:space="preserve">тельно корректировать свою деятельность </w:t>
            </w:r>
            <w:r w:rsidRPr="00540501">
              <w:rPr>
                <w:rFonts w:ascii="Times New Roman" w:eastAsia="Times New Roman" w:hAnsi="Times New Roman"/>
                <w:b/>
                <w:sz w:val="20"/>
                <w:szCs w:val="20"/>
                <w:lang w:val="ru-RU" w:eastAsia="ru-RU"/>
              </w:rPr>
              <w:t>в соответствии с изменяющейся ситу</w:t>
            </w:r>
            <w:r w:rsidRPr="00540501">
              <w:rPr>
                <w:rFonts w:ascii="Times New Roman" w:eastAsia="Times New Roman" w:hAnsi="Times New Roman"/>
                <w:b/>
                <w:sz w:val="20"/>
                <w:szCs w:val="20"/>
                <w:lang w:val="ru-RU" w:eastAsia="ru-RU"/>
              </w:rPr>
              <w:t>а</w:t>
            </w:r>
            <w:r w:rsidRPr="00540501">
              <w:rPr>
                <w:rFonts w:ascii="Times New Roman" w:eastAsia="Times New Roman" w:hAnsi="Times New Roman"/>
                <w:b/>
                <w:sz w:val="20"/>
                <w:szCs w:val="20"/>
                <w:lang w:val="ru-RU" w:eastAsia="ru-RU"/>
              </w:rPr>
              <w:t>цией.</w:t>
            </w:r>
          </w:p>
        </w:tc>
      </w:tr>
      <w:tr w:rsidR="00534992" w:rsidRPr="00534992"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b/>
                <w:sz w:val="20"/>
                <w:szCs w:val="20"/>
                <w:lang w:val="ru-RU" w:eastAsia="ru-RU"/>
              </w:rPr>
            </w:pPr>
          </w:p>
        </w:tc>
        <w:tc>
          <w:tcPr>
            <w:tcW w:w="625" w:type="pct"/>
          </w:tcPr>
          <w:p w:rsidR="00534992" w:rsidRPr="00534992" w:rsidRDefault="00534992" w:rsidP="00534992">
            <w:pPr>
              <w:tabs>
                <w:tab w:val="left" w:pos="1239"/>
              </w:tabs>
              <w:spacing w:after="0" w:line="240" w:lineRule="auto"/>
              <w:ind w:right="64"/>
              <w:jc w:val="both"/>
              <w:rPr>
                <w:rFonts w:ascii="Times New Roman" w:eastAsia="Times New Roman" w:hAnsi="Times New Roman"/>
                <w:b/>
                <w:sz w:val="20"/>
                <w:szCs w:val="20"/>
                <w:lang w:eastAsia="ru-RU"/>
              </w:rPr>
            </w:pPr>
            <w:r w:rsidRPr="00540501">
              <w:rPr>
                <w:rFonts w:ascii="Times New Roman" w:eastAsia="Times New Roman" w:hAnsi="Times New Roman"/>
                <w:b/>
                <w:sz w:val="20"/>
                <w:szCs w:val="20"/>
                <w:lang w:val="ru-RU" w:eastAsia="ru-RU"/>
              </w:rPr>
              <w:t xml:space="preserve"> </w:t>
            </w:r>
            <w:r w:rsidRPr="00534992">
              <w:rPr>
                <w:rFonts w:ascii="Times New Roman" w:eastAsia="Times New Roman" w:hAnsi="Times New Roman"/>
                <w:b/>
                <w:sz w:val="20"/>
                <w:szCs w:val="20"/>
                <w:lang w:eastAsia="ru-RU"/>
              </w:rPr>
              <w:t xml:space="preserve">Волевая </w:t>
            </w:r>
          </w:p>
          <w:p w:rsidR="00534992" w:rsidRPr="00534992" w:rsidRDefault="00534992" w:rsidP="00534992">
            <w:pPr>
              <w:tabs>
                <w:tab w:val="left" w:pos="1239"/>
              </w:tabs>
              <w:spacing w:after="0" w:line="240" w:lineRule="auto"/>
              <w:ind w:right="64"/>
              <w:jc w:val="both"/>
              <w:rPr>
                <w:rFonts w:ascii="Times New Roman" w:eastAsia="Times New Roman" w:hAnsi="Times New Roman"/>
                <w:b/>
                <w:sz w:val="20"/>
                <w:szCs w:val="20"/>
                <w:lang w:eastAsia="ru-RU"/>
              </w:rPr>
            </w:pPr>
            <w:r w:rsidRPr="00534992">
              <w:rPr>
                <w:rFonts w:ascii="Times New Roman" w:eastAsia="Times New Roman" w:hAnsi="Times New Roman"/>
                <w:b/>
                <w:sz w:val="20"/>
                <w:szCs w:val="20"/>
                <w:lang w:eastAsia="ru-RU"/>
              </w:rPr>
              <w:t>саморегуляция</w:t>
            </w:r>
          </w:p>
        </w:tc>
        <w:tc>
          <w:tcPr>
            <w:tcW w:w="1734" w:type="pct"/>
          </w:tcPr>
          <w:p w:rsidR="00534992" w:rsidRPr="00540501" w:rsidRDefault="00534992" w:rsidP="00534992">
            <w:pPr>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7.</w:t>
            </w:r>
            <w:r w:rsidRPr="00540501">
              <w:rPr>
                <w:rFonts w:ascii="Times New Roman" w:eastAsia="Times New Roman" w:hAnsi="Times New Roman"/>
                <w:sz w:val="20"/>
                <w:szCs w:val="20"/>
                <w:lang w:val="ru-RU" w:eastAsia="ru-RU"/>
              </w:rPr>
              <w:t xml:space="preserve">Сформированность умения </w:t>
            </w:r>
            <w:r w:rsidRPr="00540501">
              <w:rPr>
                <w:rFonts w:ascii="Times New Roman" w:eastAsia="Times New Roman" w:hAnsi="Times New Roman"/>
                <w:b/>
                <w:sz w:val="20"/>
                <w:szCs w:val="20"/>
                <w:lang w:val="ru-RU" w:eastAsia="ru-RU"/>
              </w:rPr>
              <w:t>сам</w:t>
            </w:r>
            <w:r w:rsidRPr="00540501">
              <w:rPr>
                <w:rFonts w:ascii="Times New Roman" w:eastAsia="Times New Roman" w:hAnsi="Times New Roman"/>
                <w:b/>
                <w:sz w:val="20"/>
                <w:szCs w:val="20"/>
                <w:lang w:val="ru-RU" w:eastAsia="ru-RU"/>
              </w:rPr>
              <w:t>о</w:t>
            </w:r>
            <w:r w:rsidRPr="00540501">
              <w:rPr>
                <w:rFonts w:ascii="Times New Roman" w:eastAsia="Times New Roman" w:hAnsi="Times New Roman"/>
                <w:b/>
                <w:sz w:val="20"/>
                <w:szCs w:val="20"/>
                <w:lang w:val="ru-RU" w:eastAsia="ru-RU"/>
              </w:rPr>
              <w:t>стоятельно</w:t>
            </w:r>
            <w:r w:rsidRPr="00540501">
              <w:rPr>
                <w:rFonts w:ascii="Times New Roman" w:eastAsia="Times New Roman" w:hAnsi="Times New Roman"/>
                <w:sz w:val="20"/>
                <w:szCs w:val="20"/>
                <w:lang w:val="ru-RU" w:eastAsia="ru-RU"/>
              </w:rPr>
              <w:t xml:space="preserve"> начинать и выполнять действия и заканчивать его в требу</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мый временной момент, умение то</w:t>
            </w:r>
            <w:r w:rsidRPr="00540501">
              <w:rPr>
                <w:rFonts w:ascii="Times New Roman" w:eastAsia="Times New Roman" w:hAnsi="Times New Roman"/>
                <w:sz w:val="20"/>
                <w:szCs w:val="20"/>
                <w:lang w:val="ru-RU" w:eastAsia="ru-RU"/>
              </w:rPr>
              <w:t>р</w:t>
            </w:r>
            <w:r w:rsidRPr="00540501">
              <w:rPr>
                <w:rFonts w:ascii="Times New Roman" w:eastAsia="Times New Roman" w:hAnsi="Times New Roman"/>
                <w:sz w:val="20"/>
                <w:szCs w:val="20"/>
                <w:lang w:val="ru-RU" w:eastAsia="ru-RU"/>
              </w:rPr>
              <w:t>мозить реакции, не имеющие отнош</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ние к цели.</w:t>
            </w:r>
          </w:p>
        </w:tc>
        <w:tc>
          <w:tcPr>
            <w:tcW w:w="1874" w:type="pct"/>
          </w:tcPr>
          <w:p w:rsidR="00534992" w:rsidRPr="00606323" w:rsidRDefault="00534992" w:rsidP="00534992">
            <w:pPr>
              <w:shd w:val="clear" w:color="auto" w:fill="FFFFFF"/>
              <w:spacing w:after="0" w:line="211" w:lineRule="exact"/>
              <w:ind w:right="34"/>
              <w:jc w:val="both"/>
              <w:rPr>
                <w:rFonts w:ascii="Times New Roman" w:hAnsi="Times New Roman"/>
                <w:sz w:val="20"/>
                <w:szCs w:val="20"/>
                <w:highlight w:val="yellow"/>
              </w:rPr>
            </w:pPr>
            <w:r w:rsidRPr="00606323">
              <w:rPr>
                <w:rFonts w:ascii="Times New Roman" w:hAnsi="Times New Roman"/>
                <w:b/>
                <w:i/>
                <w:sz w:val="20"/>
                <w:szCs w:val="20"/>
              </w:rPr>
              <w:t>7.</w:t>
            </w:r>
            <w:r w:rsidRPr="00606323">
              <w:rPr>
                <w:rFonts w:ascii="Times New Roman" w:hAnsi="Times New Roman"/>
                <w:sz w:val="20"/>
                <w:szCs w:val="20"/>
              </w:rPr>
              <w:t xml:space="preserve">Владение </w:t>
            </w:r>
            <w:r w:rsidRPr="00606323">
              <w:rPr>
                <w:rFonts w:ascii="Times New Roman" w:hAnsi="Times New Roman"/>
                <w:b/>
                <w:sz w:val="20"/>
                <w:szCs w:val="20"/>
              </w:rPr>
              <w:t xml:space="preserve">основами </w:t>
            </w:r>
            <w:r w:rsidRPr="00606323">
              <w:rPr>
                <w:rFonts w:ascii="Times New Roman" w:hAnsi="Times New Roman"/>
                <w:sz w:val="20"/>
                <w:szCs w:val="20"/>
              </w:rPr>
              <w:t>волевой саморегуляции</w:t>
            </w:r>
          </w:p>
        </w:tc>
      </w:tr>
      <w:tr w:rsidR="00534992" w:rsidRPr="0014428B" w:rsidTr="00222EA8">
        <w:trPr>
          <w:trHeight w:val="20"/>
        </w:trPr>
        <w:tc>
          <w:tcPr>
            <w:tcW w:w="281" w:type="pct"/>
            <w:vMerge w:val="restart"/>
          </w:tcPr>
          <w:p w:rsidR="00534992" w:rsidRPr="00534992" w:rsidRDefault="00534992" w:rsidP="00534992">
            <w:pPr>
              <w:widowControl w:val="0"/>
              <w:spacing w:after="0" w:line="240" w:lineRule="auto"/>
              <w:ind w:right="424"/>
              <w:jc w:val="both"/>
              <w:rPr>
                <w:rFonts w:ascii="Times New Roman" w:eastAsia="Times New Roman" w:hAnsi="Times New Roman"/>
                <w:sz w:val="20"/>
                <w:szCs w:val="20"/>
                <w:lang w:eastAsia="ru-RU"/>
              </w:rPr>
            </w:pPr>
            <w:r w:rsidRPr="00534992">
              <w:rPr>
                <w:rFonts w:ascii="Times New Roman" w:eastAsia="Times New Roman" w:hAnsi="Times New Roman"/>
                <w:sz w:val="20"/>
                <w:szCs w:val="20"/>
                <w:lang w:eastAsia="ru-RU"/>
              </w:rPr>
              <w:t>4</w:t>
            </w:r>
          </w:p>
        </w:tc>
        <w:tc>
          <w:tcPr>
            <w:tcW w:w="486" w:type="pct"/>
            <w:vMerge w:val="restart"/>
          </w:tcPr>
          <w:p w:rsidR="00534992" w:rsidRPr="00534992" w:rsidRDefault="00534992" w:rsidP="00534992">
            <w:pPr>
              <w:widowControl w:val="0"/>
              <w:spacing w:after="0" w:line="240" w:lineRule="auto"/>
              <w:ind w:right="105"/>
              <w:jc w:val="both"/>
              <w:rPr>
                <w:rFonts w:ascii="Times New Roman" w:eastAsia="Times New Roman" w:hAnsi="Times New Roman"/>
                <w:b/>
                <w:sz w:val="20"/>
                <w:szCs w:val="20"/>
                <w:lang w:eastAsia="ru-RU"/>
              </w:rPr>
            </w:pPr>
            <w:r w:rsidRPr="00534992">
              <w:rPr>
                <w:rFonts w:ascii="Times New Roman" w:eastAsia="Times New Roman" w:hAnsi="Times New Roman"/>
                <w:b/>
                <w:sz w:val="20"/>
                <w:szCs w:val="20"/>
                <w:lang w:eastAsia="ru-RU"/>
              </w:rPr>
              <w:t>Коммуникативные</w:t>
            </w:r>
          </w:p>
        </w:tc>
        <w:tc>
          <w:tcPr>
            <w:tcW w:w="625" w:type="pct"/>
          </w:tcPr>
          <w:p w:rsidR="00534992" w:rsidRPr="00534992" w:rsidRDefault="00534992" w:rsidP="00534992">
            <w:pPr>
              <w:widowControl w:val="0"/>
              <w:shd w:val="clear" w:color="auto" w:fill="FDFEFF"/>
              <w:tabs>
                <w:tab w:val="left" w:pos="1134"/>
                <w:tab w:val="left" w:pos="1239"/>
              </w:tabs>
              <w:spacing w:after="0" w:line="240" w:lineRule="auto"/>
              <w:ind w:right="64"/>
              <w:jc w:val="both"/>
              <w:outlineLvl w:val="2"/>
              <w:rPr>
                <w:rFonts w:ascii="Times New Roman" w:eastAsia="Times New Roman" w:hAnsi="Times New Roman"/>
                <w:b/>
                <w:bCs/>
                <w:iCs/>
                <w:sz w:val="20"/>
                <w:szCs w:val="20"/>
                <w:lang w:eastAsia="ru-RU"/>
              </w:rPr>
            </w:pPr>
            <w:r w:rsidRPr="00534992">
              <w:rPr>
                <w:rFonts w:ascii="Times New Roman" w:eastAsia="Times New Roman" w:hAnsi="Times New Roman"/>
                <w:b/>
                <w:bCs/>
                <w:iCs/>
                <w:sz w:val="20"/>
                <w:szCs w:val="20"/>
                <w:lang w:eastAsia="ru-RU"/>
              </w:rPr>
              <w:t xml:space="preserve">Планирование </w:t>
            </w:r>
          </w:p>
          <w:p w:rsidR="00534992" w:rsidRPr="00534992" w:rsidRDefault="00534992" w:rsidP="00534992">
            <w:pPr>
              <w:widowControl w:val="0"/>
              <w:shd w:val="clear" w:color="auto" w:fill="FDFEFF"/>
              <w:tabs>
                <w:tab w:val="left" w:pos="1134"/>
                <w:tab w:val="left" w:pos="1239"/>
              </w:tabs>
              <w:spacing w:after="0" w:line="240" w:lineRule="auto"/>
              <w:ind w:right="64"/>
              <w:jc w:val="both"/>
              <w:outlineLvl w:val="2"/>
              <w:rPr>
                <w:rFonts w:ascii="Times New Roman" w:eastAsia="Times New Roman" w:hAnsi="Times New Roman"/>
                <w:b/>
                <w:bCs/>
                <w:iCs/>
                <w:sz w:val="20"/>
                <w:szCs w:val="20"/>
                <w:lang w:eastAsia="ru-RU"/>
              </w:rPr>
            </w:pPr>
            <w:r w:rsidRPr="00534992">
              <w:rPr>
                <w:rFonts w:ascii="Times New Roman" w:eastAsia="Times New Roman" w:hAnsi="Times New Roman"/>
                <w:b/>
                <w:bCs/>
                <w:iCs/>
                <w:sz w:val="20"/>
                <w:szCs w:val="20"/>
                <w:lang w:eastAsia="ru-RU"/>
              </w:rPr>
              <w:t xml:space="preserve">совместной </w:t>
            </w:r>
          </w:p>
          <w:p w:rsidR="00534992" w:rsidRPr="00534992" w:rsidRDefault="00534992" w:rsidP="00534992">
            <w:pPr>
              <w:widowControl w:val="0"/>
              <w:shd w:val="clear" w:color="auto" w:fill="FDFEFF"/>
              <w:tabs>
                <w:tab w:val="left" w:pos="1134"/>
                <w:tab w:val="left" w:pos="1239"/>
              </w:tabs>
              <w:spacing w:after="0" w:line="240" w:lineRule="auto"/>
              <w:ind w:right="64"/>
              <w:jc w:val="both"/>
              <w:outlineLvl w:val="2"/>
              <w:rPr>
                <w:rFonts w:ascii="Times New Roman" w:eastAsia="Times New Roman" w:hAnsi="Times New Roman"/>
                <w:b/>
                <w:bCs/>
                <w:iCs/>
                <w:sz w:val="20"/>
                <w:szCs w:val="20"/>
                <w:lang w:eastAsia="ru-RU"/>
              </w:rPr>
            </w:pPr>
            <w:r w:rsidRPr="00534992">
              <w:rPr>
                <w:rFonts w:ascii="Times New Roman" w:eastAsia="Times New Roman" w:hAnsi="Times New Roman"/>
                <w:b/>
                <w:bCs/>
                <w:iCs/>
                <w:sz w:val="20"/>
                <w:szCs w:val="20"/>
                <w:lang w:eastAsia="ru-RU"/>
              </w:rPr>
              <w:t xml:space="preserve">деятельности </w:t>
            </w:r>
          </w:p>
        </w:tc>
        <w:tc>
          <w:tcPr>
            <w:tcW w:w="1734" w:type="pct"/>
          </w:tcPr>
          <w:p w:rsidR="00534992" w:rsidRPr="00540501" w:rsidRDefault="00534992" w:rsidP="00534992">
            <w:pPr>
              <w:widowControl w:val="0"/>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1.1 </w:t>
            </w:r>
            <w:r w:rsidRPr="00540501">
              <w:rPr>
                <w:rFonts w:ascii="Times New Roman" w:eastAsia="Times New Roman" w:hAnsi="Times New Roman"/>
                <w:sz w:val="20"/>
                <w:szCs w:val="20"/>
                <w:lang w:val="ru-RU" w:eastAsia="ru-RU"/>
              </w:rPr>
              <w:t>Сформированность умения учит</w:t>
            </w:r>
            <w:r w:rsidRPr="00540501">
              <w:rPr>
                <w:rFonts w:ascii="Times New Roman" w:eastAsia="Times New Roman" w:hAnsi="Times New Roman"/>
                <w:sz w:val="20"/>
                <w:szCs w:val="20"/>
                <w:lang w:val="ru-RU" w:eastAsia="ru-RU"/>
              </w:rPr>
              <w:t>ы</w:t>
            </w:r>
            <w:r w:rsidRPr="00540501">
              <w:rPr>
                <w:rFonts w:ascii="Times New Roman" w:eastAsia="Times New Roman" w:hAnsi="Times New Roman"/>
                <w:sz w:val="20"/>
                <w:szCs w:val="20"/>
                <w:lang w:val="ru-RU" w:eastAsia="ru-RU"/>
              </w:rPr>
              <w:t>вать разные мнения и самостоятельно выстраивать свою деятельность в с</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 xml:space="preserve">трудничестве в соответствии с целями, поставленными учителем; </w:t>
            </w:r>
          </w:p>
          <w:p w:rsidR="00534992" w:rsidRPr="00540501" w:rsidRDefault="00534992" w:rsidP="00534992">
            <w:pPr>
              <w:widowControl w:val="0"/>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1.2 </w:t>
            </w:r>
            <w:r w:rsidRPr="00540501">
              <w:rPr>
                <w:rFonts w:ascii="Times New Roman" w:eastAsia="Times New Roman" w:hAnsi="Times New Roman"/>
                <w:sz w:val="20"/>
                <w:szCs w:val="20"/>
                <w:lang w:val="ru-RU" w:eastAsia="ru-RU"/>
              </w:rPr>
              <w:t>Сформированность умения план</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ровать общие способы работы в с</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вместной деятельности под руков</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lastRenderedPageBreak/>
              <w:t>дством учителя.</w:t>
            </w:r>
          </w:p>
        </w:tc>
        <w:tc>
          <w:tcPr>
            <w:tcW w:w="1874" w:type="pct"/>
          </w:tcPr>
          <w:p w:rsidR="00534992" w:rsidRPr="00540501" w:rsidRDefault="00534992" w:rsidP="00534992">
            <w:pPr>
              <w:widowControl w:val="0"/>
              <w:spacing w:after="0" w:line="240" w:lineRule="auto"/>
              <w:ind w:right="34"/>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lastRenderedPageBreak/>
              <w:t xml:space="preserve">1.1 </w:t>
            </w:r>
            <w:r w:rsidRPr="00540501">
              <w:rPr>
                <w:rFonts w:ascii="Times New Roman" w:eastAsia="Times New Roman" w:hAnsi="Times New Roman"/>
                <w:sz w:val="20"/>
                <w:szCs w:val="20"/>
                <w:lang w:val="ru-RU" w:eastAsia="ru-RU"/>
              </w:rPr>
              <w:t xml:space="preserve">Сформированность умения совместно с группой вырабатывать цели и функции участников совместной деятельности под руководством учителя; </w:t>
            </w:r>
          </w:p>
          <w:p w:rsidR="00534992" w:rsidRPr="00540501" w:rsidRDefault="00534992" w:rsidP="00534992">
            <w:pPr>
              <w:widowControl w:val="0"/>
              <w:spacing w:after="0" w:line="240" w:lineRule="auto"/>
              <w:ind w:right="34"/>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1.2 </w:t>
            </w:r>
            <w:r w:rsidRPr="00540501">
              <w:rPr>
                <w:rFonts w:ascii="Times New Roman" w:eastAsia="Times New Roman" w:hAnsi="Times New Roman"/>
                <w:sz w:val="20"/>
                <w:szCs w:val="20"/>
                <w:lang w:val="ru-RU" w:eastAsia="ru-RU"/>
              </w:rPr>
              <w:t>Сформированность умения планир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вать общие способы работы в совместной деятельности со сверстниками (без уч</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стия учителя).</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b/>
                <w:sz w:val="20"/>
                <w:szCs w:val="20"/>
                <w:lang w:val="ru-RU" w:eastAsia="ru-RU"/>
              </w:rPr>
            </w:pPr>
          </w:p>
        </w:tc>
        <w:tc>
          <w:tcPr>
            <w:tcW w:w="625" w:type="pct"/>
          </w:tcPr>
          <w:p w:rsidR="00534992" w:rsidRPr="00534992" w:rsidRDefault="00534992" w:rsidP="00534992">
            <w:pPr>
              <w:widowControl w:val="0"/>
              <w:shd w:val="clear" w:color="auto" w:fill="FDFEFF"/>
              <w:tabs>
                <w:tab w:val="left" w:pos="1134"/>
                <w:tab w:val="left" w:pos="1239"/>
              </w:tabs>
              <w:spacing w:after="0" w:line="240" w:lineRule="auto"/>
              <w:ind w:right="64"/>
              <w:jc w:val="both"/>
              <w:outlineLvl w:val="2"/>
              <w:rPr>
                <w:rFonts w:ascii="Times New Roman" w:eastAsia="Times New Roman" w:hAnsi="Times New Roman"/>
                <w:b/>
                <w:bCs/>
                <w:iCs/>
                <w:sz w:val="20"/>
                <w:szCs w:val="20"/>
                <w:lang w:eastAsia="ru-RU"/>
              </w:rPr>
            </w:pPr>
            <w:r w:rsidRPr="00540501">
              <w:rPr>
                <w:rFonts w:ascii="Times New Roman" w:eastAsia="Times New Roman" w:hAnsi="Times New Roman"/>
                <w:b/>
                <w:bCs/>
                <w:iCs/>
                <w:sz w:val="20"/>
                <w:szCs w:val="20"/>
                <w:lang w:val="ru-RU" w:eastAsia="ru-RU"/>
              </w:rPr>
              <w:t xml:space="preserve"> </w:t>
            </w:r>
            <w:r w:rsidRPr="00534992">
              <w:rPr>
                <w:rFonts w:ascii="Times New Roman" w:eastAsia="Times New Roman" w:hAnsi="Times New Roman"/>
                <w:b/>
                <w:bCs/>
                <w:iCs/>
                <w:sz w:val="20"/>
                <w:szCs w:val="20"/>
                <w:lang w:eastAsia="ru-RU"/>
              </w:rPr>
              <w:t>Постановка вопросов</w:t>
            </w:r>
          </w:p>
        </w:tc>
        <w:tc>
          <w:tcPr>
            <w:tcW w:w="1734" w:type="pct"/>
          </w:tcPr>
          <w:p w:rsidR="00534992" w:rsidRPr="00540501" w:rsidRDefault="00534992" w:rsidP="00534992">
            <w:pPr>
              <w:widowControl w:val="0"/>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2.</w:t>
            </w:r>
            <w:r w:rsidRPr="00534992">
              <w:rPr>
                <w:rFonts w:ascii="Times New Roman" w:eastAsia="Times New Roman" w:hAnsi="Times New Roman"/>
                <w:sz w:val="20"/>
                <w:szCs w:val="20"/>
                <w:lang w:eastAsia="ru-RU"/>
              </w:rPr>
              <w:t>C</w:t>
            </w:r>
            <w:r w:rsidRPr="00540501">
              <w:rPr>
                <w:rFonts w:ascii="Times New Roman" w:eastAsia="Times New Roman" w:hAnsi="Times New Roman"/>
                <w:sz w:val="20"/>
                <w:szCs w:val="20"/>
                <w:lang w:val="ru-RU" w:eastAsia="ru-RU"/>
              </w:rPr>
              <w:t>формированность умений сам</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стоятельно формулировать и задавать вопросы партнеру, необходимые для организации собственной деятельн</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сти.</w:t>
            </w:r>
          </w:p>
        </w:tc>
        <w:tc>
          <w:tcPr>
            <w:tcW w:w="1874" w:type="pct"/>
          </w:tcPr>
          <w:p w:rsidR="00534992" w:rsidRPr="00540501" w:rsidRDefault="00534992" w:rsidP="00534992">
            <w:pPr>
              <w:widowControl w:val="0"/>
              <w:spacing w:after="0" w:line="240" w:lineRule="auto"/>
              <w:ind w:right="34"/>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2. </w:t>
            </w:r>
            <w:r w:rsidRPr="00540501">
              <w:rPr>
                <w:rFonts w:ascii="Times New Roman" w:eastAsia="Times New Roman" w:hAnsi="Times New Roman"/>
                <w:sz w:val="20"/>
                <w:szCs w:val="20"/>
                <w:lang w:val="ru-RU" w:eastAsia="ru-RU"/>
              </w:rPr>
              <w:t>Сформированность умений задавать вопросы необходимые для организации совместной деятельности и сотрудничес</w:t>
            </w:r>
            <w:r w:rsidRPr="00540501">
              <w:rPr>
                <w:rFonts w:ascii="Times New Roman" w:eastAsia="Times New Roman" w:hAnsi="Times New Roman"/>
                <w:sz w:val="20"/>
                <w:szCs w:val="20"/>
                <w:lang w:val="ru-RU" w:eastAsia="ru-RU"/>
              </w:rPr>
              <w:t>т</w:t>
            </w:r>
            <w:r w:rsidRPr="00540501">
              <w:rPr>
                <w:rFonts w:ascii="Times New Roman" w:eastAsia="Times New Roman" w:hAnsi="Times New Roman"/>
                <w:sz w:val="20"/>
                <w:szCs w:val="20"/>
                <w:lang w:val="ru-RU" w:eastAsia="ru-RU"/>
              </w:rPr>
              <w:t>ва с партнером.</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b/>
                <w:sz w:val="20"/>
                <w:szCs w:val="20"/>
                <w:lang w:val="ru-RU" w:eastAsia="ru-RU"/>
              </w:rPr>
            </w:pPr>
          </w:p>
        </w:tc>
        <w:tc>
          <w:tcPr>
            <w:tcW w:w="625" w:type="pct"/>
          </w:tcPr>
          <w:p w:rsidR="00534992" w:rsidRPr="00534992" w:rsidRDefault="00534992" w:rsidP="00534992">
            <w:pPr>
              <w:widowControl w:val="0"/>
              <w:shd w:val="clear" w:color="auto" w:fill="FDFEFF"/>
              <w:tabs>
                <w:tab w:val="left" w:pos="1134"/>
                <w:tab w:val="left" w:pos="1239"/>
              </w:tabs>
              <w:spacing w:after="0" w:line="240" w:lineRule="auto"/>
              <w:ind w:right="64"/>
              <w:jc w:val="both"/>
              <w:outlineLvl w:val="2"/>
              <w:rPr>
                <w:rFonts w:ascii="Times New Roman" w:eastAsia="Times New Roman" w:hAnsi="Times New Roman"/>
                <w:b/>
                <w:bCs/>
                <w:iCs/>
                <w:sz w:val="20"/>
                <w:szCs w:val="20"/>
                <w:lang w:eastAsia="ru-RU"/>
              </w:rPr>
            </w:pPr>
            <w:r w:rsidRPr="00540501">
              <w:rPr>
                <w:rFonts w:ascii="Times New Roman" w:eastAsia="Times New Roman" w:hAnsi="Times New Roman"/>
                <w:b/>
                <w:bCs/>
                <w:iCs/>
                <w:sz w:val="20"/>
                <w:szCs w:val="20"/>
                <w:lang w:val="ru-RU" w:eastAsia="ru-RU"/>
              </w:rPr>
              <w:t xml:space="preserve"> </w:t>
            </w:r>
            <w:r w:rsidRPr="00534992">
              <w:rPr>
                <w:rFonts w:ascii="Times New Roman" w:eastAsia="Times New Roman" w:hAnsi="Times New Roman"/>
                <w:b/>
                <w:bCs/>
                <w:iCs/>
                <w:sz w:val="20"/>
                <w:szCs w:val="20"/>
                <w:lang w:eastAsia="ru-RU"/>
              </w:rPr>
              <w:t xml:space="preserve">Разрешение </w:t>
            </w:r>
          </w:p>
          <w:p w:rsidR="00534992" w:rsidRPr="00534992" w:rsidRDefault="00534992" w:rsidP="00534992">
            <w:pPr>
              <w:widowControl w:val="0"/>
              <w:shd w:val="clear" w:color="auto" w:fill="FDFEFF"/>
              <w:tabs>
                <w:tab w:val="left" w:pos="1134"/>
                <w:tab w:val="left" w:pos="1239"/>
              </w:tabs>
              <w:spacing w:after="0" w:line="240" w:lineRule="auto"/>
              <w:ind w:right="64"/>
              <w:jc w:val="both"/>
              <w:outlineLvl w:val="2"/>
              <w:rPr>
                <w:rFonts w:ascii="Times New Roman" w:eastAsia="Times New Roman" w:hAnsi="Times New Roman"/>
                <w:b/>
                <w:bCs/>
                <w:iCs/>
                <w:sz w:val="20"/>
                <w:szCs w:val="20"/>
                <w:lang w:eastAsia="ru-RU"/>
              </w:rPr>
            </w:pPr>
            <w:r w:rsidRPr="00534992">
              <w:rPr>
                <w:rFonts w:ascii="Times New Roman" w:eastAsia="Times New Roman" w:hAnsi="Times New Roman"/>
                <w:b/>
                <w:bCs/>
                <w:iCs/>
                <w:sz w:val="20"/>
                <w:szCs w:val="20"/>
                <w:lang w:eastAsia="ru-RU"/>
              </w:rPr>
              <w:t xml:space="preserve">конфликтов </w:t>
            </w:r>
          </w:p>
        </w:tc>
        <w:tc>
          <w:tcPr>
            <w:tcW w:w="1734" w:type="pct"/>
          </w:tcPr>
          <w:p w:rsidR="00534992" w:rsidRPr="00540501" w:rsidRDefault="00534992" w:rsidP="00534992">
            <w:pPr>
              <w:spacing w:after="0" w:line="240" w:lineRule="auto"/>
              <w:ind w:right="45"/>
              <w:jc w:val="both"/>
              <w:rPr>
                <w:rFonts w:ascii="Times New Roman" w:eastAsia="Times New Roman" w:hAnsi="Times New Roman"/>
                <w:bCs/>
                <w:iCs/>
                <w:sz w:val="20"/>
                <w:szCs w:val="20"/>
                <w:lang w:val="ru-RU" w:eastAsia="ru-RU"/>
              </w:rPr>
            </w:pPr>
            <w:r w:rsidRPr="00540501">
              <w:rPr>
                <w:rFonts w:ascii="Times New Roman" w:eastAsia="Times New Roman" w:hAnsi="Times New Roman"/>
                <w:b/>
                <w:i/>
                <w:sz w:val="20"/>
                <w:szCs w:val="20"/>
                <w:lang w:val="ru-RU" w:eastAsia="ru-RU"/>
              </w:rPr>
              <w:t xml:space="preserve">3. </w:t>
            </w:r>
            <w:r w:rsidRPr="00540501">
              <w:rPr>
                <w:rFonts w:ascii="Times New Roman" w:eastAsia="Times New Roman" w:hAnsi="Times New Roman"/>
                <w:sz w:val="20"/>
                <w:szCs w:val="20"/>
                <w:lang w:val="ru-RU" w:eastAsia="ru-RU"/>
              </w:rPr>
              <w:t>Сформированность умений форм</w:t>
            </w:r>
            <w:r w:rsidRPr="00540501">
              <w:rPr>
                <w:rFonts w:ascii="Times New Roman" w:eastAsia="Times New Roman" w:hAnsi="Times New Roman"/>
                <w:sz w:val="20"/>
                <w:szCs w:val="20"/>
                <w:lang w:val="ru-RU" w:eastAsia="ru-RU"/>
              </w:rPr>
              <w:t>у</w:t>
            </w:r>
            <w:r w:rsidRPr="00540501">
              <w:rPr>
                <w:rFonts w:ascii="Times New Roman" w:eastAsia="Times New Roman" w:hAnsi="Times New Roman"/>
                <w:sz w:val="20"/>
                <w:szCs w:val="20"/>
                <w:lang w:val="ru-RU" w:eastAsia="ru-RU"/>
              </w:rPr>
              <w:t>лировать собственное мнение и поз</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цию с опорой на социально-приемлемые способы поведения, к</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ординировать ее с позициями партн</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ров в сотрудничестве при выработке общего решения в совместной де</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тельности</w:t>
            </w:r>
            <w:r w:rsidRPr="00540501">
              <w:rPr>
                <w:rFonts w:ascii="Times New Roman" w:eastAsia="Times New Roman" w:hAnsi="Times New Roman"/>
                <w:bCs/>
                <w:iCs/>
                <w:sz w:val="20"/>
                <w:szCs w:val="20"/>
                <w:lang w:val="ru-RU" w:eastAsia="ru-RU"/>
              </w:rPr>
              <w:t xml:space="preserve"> (в том числе при открытом столкновении мнений).</w:t>
            </w:r>
          </w:p>
        </w:tc>
        <w:tc>
          <w:tcPr>
            <w:tcW w:w="1874" w:type="pct"/>
          </w:tcPr>
          <w:p w:rsidR="00534992" w:rsidRPr="00540501" w:rsidRDefault="00534992" w:rsidP="00534992">
            <w:pPr>
              <w:widowControl w:val="0"/>
              <w:spacing w:after="0" w:line="240" w:lineRule="auto"/>
              <w:ind w:right="34"/>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3.1 </w:t>
            </w:r>
            <w:r w:rsidRPr="00540501">
              <w:rPr>
                <w:rFonts w:ascii="Times New Roman" w:eastAsia="Times New Roman" w:hAnsi="Times New Roman"/>
                <w:sz w:val="20"/>
                <w:szCs w:val="20"/>
                <w:lang w:val="ru-RU" w:eastAsia="ru-RU"/>
              </w:rPr>
              <w:t>Сформированность умений устана</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ливать и сравнивать разные точки зрения прежде, чем принимать решения и делать выборы;</w:t>
            </w:r>
          </w:p>
          <w:p w:rsidR="00534992" w:rsidRPr="00540501" w:rsidRDefault="00534992" w:rsidP="00534992">
            <w:pPr>
              <w:widowControl w:val="0"/>
              <w:spacing w:after="0" w:line="240" w:lineRule="auto"/>
              <w:ind w:right="34"/>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3.2 </w:t>
            </w:r>
            <w:r w:rsidRPr="00540501">
              <w:rPr>
                <w:rFonts w:ascii="Times New Roman" w:eastAsia="Times New Roman" w:hAnsi="Times New Roman"/>
                <w:sz w:val="20"/>
                <w:szCs w:val="20"/>
                <w:lang w:val="ru-RU" w:eastAsia="ru-RU"/>
              </w:rPr>
              <w:t>Сформированность умений договар</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ваться и приходить к общему решению в совместной деятельности с опорой на с</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циально-приемлемые способы поведения, в том числе в ситуации столкновения и</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тересов.</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b/>
                <w:sz w:val="20"/>
                <w:szCs w:val="20"/>
                <w:lang w:val="ru-RU" w:eastAsia="ru-RU"/>
              </w:rPr>
            </w:pPr>
          </w:p>
        </w:tc>
        <w:tc>
          <w:tcPr>
            <w:tcW w:w="625" w:type="pct"/>
          </w:tcPr>
          <w:p w:rsidR="00534992" w:rsidRPr="00534992" w:rsidRDefault="00534992" w:rsidP="00534992">
            <w:pPr>
              <w:widowControl w:val="0"/>
              <w:shd w:val="clear" w:color="auto" w:fill="FDFEFF"/>
              <w:tabs>
                <w:tab w:val="left" w:pos="1134"/>
                <w:tab w:val="left" w:pos="1239"/>
              </w:tabs>
              <w:spacing w:after="0" w:line="240" w:lineRule="auto"/>
              <w:ind w:right="64"/>
              <w:jc w:val="both"/>
              <w:outlineLvl w:val="2"/>
              <w:rPr>
                <w:rFonts w:ascii="Times New Roman" w:eastAsia="Times New Roman" w:hAnsi="Times New Roman"/>
                <w:b/>
                <w:bCs/>
                <w:iCs/>
                <w:sz w:val="20"/>
                <w:szCs w:val="20"/>
                <w:lang w:eastAsia="ru-RU"/>
              </w:rPr>
            </w:pPr>
            <w:r w:rsidRPr="00534992">
              <w:rPr>
                <w:rFonts w:ascii="Times New Roman" w:eastAsia="Times New Roman" w:hAnsi="Times New Roman"/>
                <w:b/>
                <w:bCs/>
                <w:iCs/>
                <w:sz w:val="20"/>
                <w:szCs w:val="20"/>
                <w:lang w:eastAsia="ru-RU"/>
              </w:rPr>
              <w:t xml:space="preserve">Управление </w:t>
            </w:r>
          </w:p>
          <w:p w:rsidR="00534992" w:rsidRPr="00534992" w:rsidRDefault="00534992" w:rsidP="00534992">
            <w:pPr>
              <w:widowControl w:val="0"/>
              <w:shd w:val="clear" w:color="auto" w:fill="FDFEFF"/>
              <w:tabs>
                <w:tab w:val="left" w:pos="1134"/>
                <w:tab w:val="left" w:pos="1239"/>
              </w:tabs>
              <w:spacing w:after="0" w:line="240" w:lineRule="auto"/>
              <w:ind w:right="64"/>
              <w:jc w:val="both"/>
              <w:outlineLvl w:val="2"/>
              <w:rPr>
                <w:rFonts w:ascii="Times New Roman" w:eastAsia="Times New Roman" w:hAnsi="Times New Roman"/>
                <w:b/>
                <w:bCs/>
                <w:iCs/>
                <w:sz w:val="20"/>
                <w:szCs w:val="20"/>
                <w:lang w:eastAsia="ru-RU"/>
              </w:rPr>
            </w:pPr>
            <w:r w:rsidRPr="00534992">
              <w:rPr>
                <w:rFonts w:ascii="Times New Roman" w:eastAsia="Times New Roman" w:hAnsi="Times New Roman"/>
                <w:b/>
                <w:bCs/>
                <w:iCs/>
                <w:sz w:val="20"/>
                <w:szCs w:val="20"/>
                <w:lang w:eastAsia="ru-RU"/>
              </w:rPr>
              <w:t xml:space="preserve">поведением партнера </w:t>
            </w:r>
          </w:p>
        </w:tc>
        <w:tc>
          <w:tcPr>
            <w:tcW w:w="1734" w:type="pct"/>
          </w:tcPr>
          <w:p w:rsidR="00534992" w:rsidRPr="00540501" w:rsidRDefault="00534992" w:rsidP="00534992">
            <w:pPr>
              <w:widowControl w:val="0"/>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4. </w:t>
            </w:r>
            <w:r w:rsidRPr="00540501">
              <w:rPr>
                <w:rFonts w:ascii="Times New Roman" w:eastAsia="Times New Roman" w:hAnsi="Times New Roman"/>
                <w:sz w:val="20"/>
                <w:szCs w:val="20"/>
                <w:lang w:val="ru-RU" w:eastAsia="ru-RU"/>
              </w:rPr>
              <w:t>Сформированность умения обмен</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ваться необходимой и полезной и</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формацией для общения и деятельн</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сти и оказывать необходимую помощь партнеру в процессе сотрудничества</w:t>
            </w:r>
          </w:p>
        </w:tc>
        <w:tc>
          <w:tcPr>
            <w:tcW w:w="1874" w:type="pct"/>
          </w:tcPr>
          <w:p w:rsidR="00534992" w:rsidRPr="00540501" w:rsidRDefault="00534992" w:rsidP="00534992">
            <w:pPr>
              <w:widowControl w:val="0"/>
              <w:spacing w:after="0" w:line="240" w:lineRule="auto"/>
              <w:ind w:right="34"/>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4. </w:t>
            </w:r>
            <w:r w:rsidRPr="00540501">
              <w:rPr>
                <w:rFonts w:ascii="Times New Roman" w:eastAsia="Times New Roman" w:hAnsi="Times New Roman"/>
                <w:sz w:val="20"/>
                <w:szCs w:val="20"/>
                <w:lang w:val="ru-RU" w:eastAsia="ru-RU"/>
              </w:rPr>
              <w:t>Сформированность умения управлять поведением партнера, осуществляя ко</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троль, давать эмоциональную оценку п</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ведения партнера и осознавать способы коррекции данного поведения</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b/>
                <w:sz w:val="20"/>
                <w:szCs w:val="20"/>
                <w:lang w:val="ru-RU" w:eastAsia="ru-RU"/>
              </w:rPr>
            </w:pPr>
          </w:p>
        </w:tc>
        <w:tc>
          <w:tcPr>
            <w:tcW w:w="625" w:type="pct"/>
          </w:tcPr>
          <w:p w:rsidR="00534992" w:rsidRPr="00534992" w:rsidRDefault="00222EA8" w:rsidP="00534992">
            <w:pPr>
              <w:widowControl w:val="0"/>
              <w:shd w:val="clear" w:color="auto" w:fill="FDFEFF"/>
              <w:tabs>
                <w:tab w:val="left" w:pos="1134"/>
                <w:tab w:val="left" w:pos="1239"/>
              </w:tabs>
              <w:spacing w:after="0" w:line="240" w:lineRule="auto"/>
              <w:ind w:right="64"/>
              <w:jc w:val="both"/>
              <w:outlineLvl w:val="2"/>
              <w:rPr>
                <w:rFonts w:ascii="Times New Roman" w:eastAsia="Times New Roman" w:hAnsi="Times New Roman"/>
                <w:b/>
                <w:bCs/>
                <w:iCs/>
                <w:sz w:val="20"/>
                <w:szCs w:val="20"/>
                <w:lang w:eastAsia="ru-RU"/>
              </w:rPr>
            </w:pPr>
            <w:r>
              <w:rPr>
                <w:rFonts w:ascii="Times New Roman" w:eastAsia="Times New Roman" w:hAnsi="Times New Roman"/>
                <w:b/>
                <w:bCs/>
                <w:iCs/>
                <w:sz w:val="20"/>
                <w:szCs w:val="20"/>
                <w:lang w:eastAsia="ru-RU"/>
              </w:rPr>
              <w:t>Точность выраж</w:t>
            </w:r>
            <w:r w:rsidR="00534992" w:rsidRPr="00534992">
              <w:rPr>
                <w:rFonts w:ascii="Times New Roman" w:eastAsia="Times New Roman" w:hAnsi="Times New Roman"/>
                <w:b/>
                <w:bCs/>
                <w:iCs/>
                <w:sz w:val="20"/>
                <w:szCs w:val="20"/>
                <w:lang w:eastAsia="ru-RU"/>
              </w:rPr>
              <w:t>ния мы</w:t>
            </w:r>
            <w:r>
              <w:rPr>
                <w:rFonts w:ascii="Times New Roman" w:eastAsia="Times New Roman" w:hAnsi="Times New Roman"/>
                <w:b/>
                <w:bCs/>
                <w:iCs/>
                <w:sz w:val="20"/>
                <w:szCs w:val="20"/>
                <w:lang w:eastAsia="ru-RU"/>
              </w:rPr>
              <w:t xml:space="preserve">сли </w:t>
            </w:r>
          </w:p>
        </w:tc>
        <w:tc>
          <w:tcPr>
            <w:tcW w:w="1734" w:type="pct"/>
          </w:tcPr>
          <w:p w:rsidR="00534992" w:rsidRPr="00540501" w:rsidRDefault="00534992" w:rsidP="00534992">
            <w:pPr>
              <w:widowControl w:val="0"/>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5. </w:t>
            </w:r>
            <w:r w:rsidRPr="00540501">
              <w:rPr>
                <w:rFonts w:ascii="Times New Roman" w:eastAsia="Times New Roman" w:hAnsi="Times New Roman"/>
                <w:sz w:val="20"/>
                <w:szCs w:val="20"/>
                <w:lang w:val="ru-RU" w:eastAsia="ru-RU"/>
              </w:rPr>
              <w:t>Сформированность умений арг</w:t>
            </w:r>
            <w:r w:rsidRPr="00540501">
              <w:rPr>
                <w:rFonts w:ascii="Times New Roman" w:eastAsia="Times New Roman" w:hAnsi="Times New Roman"/>
                <w:sz w:val="20"/>
                <w:szCs w:val="20"/>
                <w:lang w:val="ru-RU" w:eastAsia="ru-RU"/>
              </w:rPr>
              <w:t>у</w:t>
            </w:r>
            <w:r w:rsidRPr="00540501">
              <w:rPr>
                <w:rFonts w:ascii="Times New Roman" w:eastAsia="Times New Roman" w:hAnsi="Times New Roman"/>
                <w:sz w:val="20"/>
                <w:szCs w:val="20"/>
                <w:lang w:val="ru-RU" w:eastAsia="ru-RU"/>
              </w:rPr>
              <w:t>ментировать свою позицию при выр</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ботке общего решения в совместной деятельности.</w:t>
            </w:r>
          </w:p>
        </w:tc>
        <w:tc>
          <w:tcPr>
            <w:tcW w:w="1874" w:type="pct"/>
          </w:tcPr>
          <w:p w:rsidR="00534992" w:rsidRPr="00540501" w:rsidRDefault="00534992" w:rsidP="00534992">
            <w:pPr>
              <w:widowControl w:val="0"/>
              <w:spacing w:after="0" w:line="240" w:lineRule="auto"/>
              <w:ind w:right="34"/>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5. </w:t>
            </w:r>
            <w:r w:rsidRPr="00540501">
              <w:rPr>
                <w:rFonts w:ascii="Times New Roman" w:eastAsia="Times New Roman" w:hAnsi="Times New Roman"/>
                <w:sz w:val="20"/>
                <w:szCs w:val="20"/>
                <w:lang w:val="ru-RU" w:eastAsia="ru-RU"/>
              </w:rPr>
              <w:t>Сформированность умений аргумент</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ровать свою точку зрения, спорить и о</w:t>
            </w:r>
            <w:r w:rsidRPr="00540501">
              <w:rPr>
                <w:rFonts w:ascii="Times New Roman" w:eastAsia="Times New Roman" w:hAnsi="Times New Roman"/>
                <w:sz w:val="20"/>
                <w:szCs w:val="20"/>
                <w:lang w:val="ru-RU" w:eastAsia="ru-RU"/>
              </w:rPr>
              <w:t>т</w:t>
            </w:r>
            <w:r w:rsidRPr="00540501">
              <w:rPr>
                <w:rFonts w:ascii="Times New Roman" w:eastAsia="Times New Roman" w:hAnsi="Times New Roman"/>
                <w:sz w:val="20"/>
                <w:szCs w:val="20"/>
                <w:lang w:val="ru-RU" w:eastAsia="ru-RU"/>
              </w:rPr>
              <w:t>стаивать свою позицию социально-приемлемыми способами.</w:t>
            </w:r>
          </w:p>
        </w:tc>
      </w:tr>
      <w:tr w:rsidR="00534992" w:rsidRPr="0014428B" w:rsidTr="00222EA8">
        <w:trPr>
          <w:trHeight w:val="20"/>
        </w:trPr>
        <w:tc>
          <w:tcPr>
            <w:tcW w:w="281" w:type="pct"/>
            <w:vMerge/>
          </w:tcPr>
          <w:p w:rsidR="00534992" w:rsidRPr="00540501" w:rsidRDefault="00534992" w:rsidP="00534992">
            <w:pPr>
              <w:widowControl w:val="0"/>
              <w:spacing w:after="0" w:line="240" w:lineRule="auto"/>
              <w:ind w:right="424"/>
              <w:jc w:val="both"/>
              <w:rPr>
                <w:rFonts w:ascii="Times New Roman" w:eastAsia="Times New Roman" w:hAnsi="Times New Roman"/>
                <w:sz w:val="20"/>
                <w:szCs w:val="20"/>
                <w:lang w:val="ru-RU" w:eastAsia="ru-RU"/>
              </w:rPr>
            </w:pPr>
          </w:p>
        </w:tc>
        <w:tc>
          <w:tcPr>
            <w:tcW w:w="486" w:type="pct"/>
            <w:vMerge/>
          </w:tcPr>
          <w:p w:rsidR="00534992" w:rsidRPr="00540501" w:rsidRDefault="00534992" w:rsidP="00534992">
            <w:pPr>
              <w:widowControl w:val="0"/>
              <w:spacing w:after="0" w:line="240" w:lineRule="auto"/>
              <w:ind w:right="424"/>
              <w:jc w:val="both"/>
              <w:rPr>
                <w:rFonts w:ascii="Times New Roman" w:eastAsia="Times New Roman" w:hAnsi="Times New Roman"/>
                <w:b/>
                <w:sz w:val="20"/>
                <w:szCs w:val="20"/>
                <w:lang w:val="ru-RU" w:eastAsia="ru-RU"/>
              </w:rPr>
            </w:pPr>
          </w:p>
        </w:tc>
        <w:tc>
          <w:tcPr>
            <w:tcW w:w="625" w:type="pct"/>
          </w:tcPr>
          <w:p w:rsidR="00534992" w:rsidRPr="00540501" w:rsidRDefault="00534992" w:rsidP="00534992">
            <w:pPr>
              <w:widowControl w:val="0"/>
              <w:shd w:val="clear" w:color="auto" w:fill="FDFEFF"/>
              <w:tabs>
                <w:tab w:val="left" w:pos="1134"/>
                <w:tab w:val="left" w:pos="1239"/>
              </w:tabs>
              <w:spacing w:after="0" w:line="240" w:lineRule="auto"/>
              <w:ind w:right="64"/>
              <w:jc w:val="both"/>
              <w:outlineLvl w:val="2"/>
              <w:rPr>
                <w:rFonts w:ascii="Times New Roman" w:eastAsia="Times New Roman" w:hAnsi="Times New Roman"/>
                <w:b/>
                <w:bCs/>
                <w:iCs/>
                <w:sz w:val="20"/>
                <w:szCs w:val="20"/>
                <w:lang w:val="ru-RU" w:eastAsia="ru-RU"/>
              </w:rPr>
            </w:pPr>
            <w:r w:rsidRPr="00540501">
              <w:rPr>
                <w:rFonts w:ascii="Times New Roman" w:eastAsia="Times New Roman" w:hAnsi="Times New Roman"/>
                <w:b/>
                <w:bCs/>
                <w:iCs/>
                <w:sz w:val="20"/>
                <w:szCs w:val="20"/>
                <w:lang w:val="ru-RU" w:eastAsia="ru-RU"/>
              </w:rPr>
              <w:t xml:space="preserve"> Владение монолог</w:t>
            </w:r>
            <w:r w:rsidRPr="00540501">
              <w:rPr>
                <w:rFonts w:ascii="Times New Roman" w:eastAsia="Times New Roman" w:hAnsi="Times New Roman"/>
                <w:b/>
                <w:bCs/>
                <w:iCs/>
                <w:sz w:val="20"/>
                <w:szCs w:val="20"/>
                <w:lang w:val="ru-RU" w:eastAsia="ru-RU"/>
              </w:rPr>
              <w:t>и</w:t>
            </w:r>
            <w:r w:rsidRPr="00540501">
              <w:rPr>
                <w:rFonts w:ascii="Times New Roman" w:eastAsia="Times New Roman" w:hAnsi="Times New Roman"/>
                <w:b/>
                <w:bCs/>
                <w:iCs/>
                <w:sz w:val="20"/>
                <w:szCs w:val="20"/>
                <w:lang w:val="ru-RU" w:eastAsia="ru-RU"/>
              </w:rPr>
              <w:t>ческой и диалог</w:t>
            </w:r>
            <w:r w:rsidRPr="00540501">
              <w:rPr>
                <w:rFonts w:ascii="Times New Roman" w:eastAsia="Times New Roman" w:hAnsi="Times New Roman"/>
                <w:b/>
                <w:bCs/>
                <w:iCs/>
                <w:sz w:val="20"/>
                <w:szCs w:val="20"/>
                <w:lang w:val="ru-RU" w:eastAsia="ru-RU"/>
              </w:rPr>
              <w:t>и</w:t>
            </w:r>
            <w:r w:rsidRPr="00540501">
              <w:rPr>
                <w:rFonts w:ascii="Times New Roman" w:eastAsia="Times New Roman" w:hAnsi="Times New Roman"/>
                <w:b/>
                <w:bCs/>
                <w:iCs/>
                <w:sz w:val="20"/>
                <w:szCs w:val="20"/>
                <w:lang w:val="ru-RU" w:eastAsia="ru-RU"/>
              </w:rPr>
              <w:t>ческой формами речи</w:t>
            </w:r>
          </w:p>
        </w:tc>
        <w:tc>
          <w:tcPr>
            <w:tcW w:w="1734" w:type="pct"/>
          </w:tcPr>
          <w:p w:rsidR="00534992" w:rsidRPr="00540501" w:rsidRDefault="00534992" w:rsidP="00534992">
            <w:pPr>
              <w:widowControl w:val="0"/>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6.1 </w:t>
            </w:r>
            <w:r w:rsidRPr="00540501">
              <w:rPr>
                <w:rFonts w:ascii="Times New Roman" w:eastAsia="Times New Roman" w:hAnsi="Times New Roman"/>
                <w:sz w:val="20"/>
                <w:szCs w:val="20"/>
                <w:lang w:val="ru-RU" w:eastAsia="ru-RU"/>
              </w:rPr>
              <w:t>Сформированность умений в соо</w:t>
            </w:r>
            <w:r w:rsidRPr="00540501">
              <w:rPr>
                <w:rFonts w:ascii="Times New Roman" w:eastAsia="Times New Roman" w:hAnsi="Times New Roman"/>
                <w:sz w:val="20"/>
                <w:szCs w:val="20"/>
                <w:lang w:val="ru-RU" w:eastAsia="ru-RU"/>
              </w:rPr>
              <w:t>т</w:t>
            </w:r>
            <w:r w:rsidRPr="00540501">
              <w:rPr>
                <w:rFonts w:ascii="Times New Roman" w:eastAsia="Times New Roman" w:hAnsi="Times New Roman"/>
                <w:sz w:val="20"/>
                <w:szCs w:val="20"/>
                <w:lang w:val="ru-RU" w:eastAsia="ru-RU"/>
              </w:rPr>
              <w:t>ветствии с коммуникативными ситу</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циями использовать речевые средства для решения различных коммуник</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 xml:space="preserve">тивных задач; </w:t>
            </w:r>
          </w:p>
          <w:p w:rsidR="00534992" w:rsidRPr="00540501" w:rsidRDefault="00534992" w:rsidP="00534992">
            <w:pPr>
              <w:widowControl w:val="0"/>
              <w:spacing w:after="0" w:line="240" w:lineRule="auto"/>
              <w:ind w:right="45"/>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6.2 </w:t>
            </w:r>
            <w:r w:rsidRPr="00540501">
              <w:rPr>
                <w:rFonts w:ascii="Times New Roman" w:eastAsia="Times New Roman" w:hAnsi="Times New Roman"/>
                <w:sz w:val="20"/>
                <w:szCs w:val="20"/>
                <w:lang w:val="ru-RU" w:eastAsia="ru-RU"/>
              </w:rPr>
              <w:t>Сформированность умения строить монологическое контекстное высказ</w:t>
            </w:r>
            <w:r w:rsidRPr="00540501">
              <w:rPr>
                <w:rFonts w:ascii="Times New Roman" w:eastAsia="Times New Roman" w:hAnsi="Times New Roman"/>
                <w:sz w:val="20"/>
                <w:szCs w:val="20"/>
                <w:lang w:val="ru-RU" w:eastAsia="ru-RU"/>
              </w:rPr>
              <w:t>ы</w:t>
            </w:r>
            <w:r w:rsidRPr="00540501">
              <w:rPr>
                <w:rFonts w:ascii="Times New Roman" w:eastAsia="Times New Roman" w:hAnsi="Times New Roman"/>
                <w:sz w:val="20"/>
                <w:szCs w:val="20"/>
                <w:lang w:val="ru-RU" w:eastAsia="ru-RU"/>
              </w:rPr>
              <w:t>вание средствами устной и письме</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ной речи.</w:t>
            </w:r>
          </w:p>
        </w:tc>
        <w:tc>
          <w:tcPr>
            <w:tcW w:w="1874" w:type="pct"/>
          </w:tcPr>
          <w:p w:rsidR="00534992" w:rsidRPr="00540501" w:rsidRDefault="00534992" w:rsidP="00534992">
            <w:pPr>
              <w:widowControl w:val="0"/>
              <w:spacing w:after="0" w:line="240" w:lineRule="auto"/>
              <w:ind w:right="34"/>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6.1 </w:t>
            </w:r>
            <w:r w:rsidRPr="00540501">
              <w:rPr>
                <w:rFonts w:ascii="Times New Roman" w:eastAsia="Times New Roman" w:hAnsi="Times New Roman"/>
                <w:sz w:val="20"/>
                <w:szCs w:val="20"/>
                <w:lang w:val="ru-RU" w:eastAsia="ru-RU"/>
              </w:rPr>
              <w:t>Владение монологической и диалог</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ческой формами речи в соответствии с грамматическими и синтаксическими нормами родного языка, для отображения своих чувств, мыслей, мотивов и потре</w:t>
            </w:r>
            <w:r w:rsidRPr="00540501">
              <w:rPr>
                <w:rFonts w:ascii="Times New Roman" w:eastAsia="Times New Roman" w:hAnsi="Times New Roman"/>
                <w:sz w:val="20"/>
                <w:szCs w:val="20"/>
                <w:lang w:val="ru-RU" w:eastAsia="ru-RU"/>
              </w:rPr>
              <w:t>б</w:t>
            </w:r>
            <w:r w:rsidRPr="00540501">
              <w:rPr>
                <w:rFonts w:ascii="Times New Roman" w:eastAsia="Times New Roman" w:hAnsi="Times New Roman"/>
                <w:sz w:val="20"/>
                <w:szCs w:val="20"/>
                <w:lang w:val="ru-RU" w:eastAsia="ru-RU"/>
              </w:rPr>
              <w:t>ностей в форме громкой социализирова</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ной речи и в форме внутренней речи,</w:t>
            </w:r>
          </w:p>
          <w:p w:rsidR="00534992" w:rsidRPr="00540501" w:rsidRDefault="00534992" w:rsidP="00534992">
            <w:pPr>
              <w:widowControl w:val="0"/>
              <w:spacing w:after="0" w:line="240" w:lineRule="auto"/>
              <w:ind w:right="34"/>
              <w:jc w:val="both"/>
              <w:rPr>
                <w:rFonts w:ascii="Times New Roman" w:eastAsia="Times New Roman" w:hAnsi="Times New Roman"/>
                <w:sz w:val="20"/>
                <w:szCs w:val="20"/>
                <w:lang w:val="ru-RU" w:eastAsia="ru-RU"/>
              </w:rPr>
            </w:pPr>
            <w:r w:rsidRPr="00540501">
              <w:rPr>
                <w:rFonts w:ascii="Times New Roman" w:eastAsia="Times New Roman" w:hAnsi="Times New Roman"/>
                <w:b/>
                <w:i/>
                <w:sz w:val="20"/>
                <w:szCs w:val="20"/>
                <w:lang w:val="ru-RU" w:eastAsia="ru-RU"/>
              </w:rPr>
              <w:t xml:space="preserve">6.2 </w:t>
            </w:r>
            <w:r w:rsidRPr="00540501">
              <w:rPr>
                <w:rFonts w:ascii="Times New Roman" w:eastAsia="Times New Roman" w:hAnsi="Times New Roman"/>
                <w:sz w:val="20"/>
                <w:szCs w:val="20"/>
                <w:lang w:val="ru-RU" w:eastAsia="ru-RU"/>
              </w:rPr>
              <w:t>Сформированность умения строить монологическое контекстное высказыв</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ние для осуществления эффективных групповых обсуждений.</w:t>
            </w:r>
          </w:p>
        </w:tc>
      </w:tr>
    </w:tbl>
    <w:p w:rsidR="00534992" w:rsidRPr="00540501" w:rsidRDefault="00534992" w:rsidP="00534992">
      <w:pPr>
        <w:tabs>
          <w:tab w:val="left" w:pos="634"/>
        </w:tabs>
        <w:spacing w:after="0" w:line="360" w:lineRule="auto"/>
        <w:ind w:right="424" w:firstLine="454"/>
        <w:jc w:val="both"/>
        <w:rPr>
          <w:iCs/>
          <w:sz w:val="24"/>
          <w:szCs w:val="24"/>
          <w:lang w:val="ru-RU"/>
        </w:rPr>
      </w:pPr>
    </w:p>
    <w:p w:rsidR="00534992" w:rsidRPr="00F10E18" w:rsidRDefault="003251AF" w:rsidP="00BF3696">
      <w:pPr>
        <w:pStyle w:val="a8"/>
        <w:numPr>
          <w:ilvl w:val="3"/>
          <w:numId w:val="237"/>
        </w:numPr>
        <w:ind w:right="424"/>
        <w:rPr>
          <w:rFonts w:ascii="Times New Roman" w:eastAsia="Times New Roman" w:hAnsi="Times New Roman"/>
          <w:b/>
        </w:rPr>
      </w:pPr>
      <w:r w:rsidRPr="00540501">
        <w:rPr>
          <w:rFonts w:ascii="Times New Roman" w:eastAsia="Times New Roman" w:hAnsi="Times New Roman"/>
          <w:b/>
          <w:lang w:val="ru-RU"/>
        </w:rPr>
        <w:t xml:space="preserve"> </w:t>
      </w:r>
      <w:r>
        <w:rPr>
          <w:rFonts w:ascii="Times New Roman" w:eastAsia="Times New Roman" w:hAnsi="Times New Roman"/>
          <w:b/>
        </w:rPr>
        <w:t>Формирование ИКТ-компетентности обучающихся</w:t>
      </w:r>
    </w:p>
    <w:p w:rsidR="00534992" w:rsidRPr="00534992" w:rsidRDefault="00534992" w:rsidP="00534992">
      <w:pPr>
        <w:spacing w:after="0" w:line="240" w:lineRule="auto"/>
        <w:ind w:right="424" w:firstLine="454"/>
        <w:jc w:val="both"/>
        <w:rPr>
          <w:rFonts w:ascii="Times New Roman" w:eastAsia="Times New Roman" w:hAnsi="Times New Roman"/>
          <w:b/>
          <w:sz w:val="24"/>
          <w:szCs w:val="24"/>
          <w:lang w:eastAsia="ru-RU"/>
        </w:rPr>
      </w:pPr>
      <w:r w:rsidRPr="00534992">
        <w:rPr>
          <w:rFonts w:ascii="Times New Roman" w:eastAsia="Times New Roman" w:hAnsi="Times New Roman"/>
          <w:b/>
          <w:sz w:val="24"/>
          <w:szCs w:val="24"/>
          <w:lang w:eastAsia="ru-RU"/>
        </w:rPr>
        <w:t>Обращение с устройствами ИКТ</w:t>
      </w:r>
    </w:p>
    <w:p w:rsidR="00534992" w:rsidRPr="00534992" w:rsidRDefault="00534992" w:rsidP="00534992">
      <w:pPr>
        <w:spacing w:after="0" w:line="360" w:lineRule="auto"/>
        <w:ind w:right="424" w:firstLine="454"/>
        <w:jc w:val="both"/>
        <w:rPr>
          <w:rFonts w:ascii="Times New Roman" w:hAnsi="Times New Roman"/>
          <w:sz w:val="24"/>
          <w:szCs w:val="24"/>
        </w:rPr>
      </w:pPr>
      <w:r w:rsidRPr="00534992">
        <w:rPr>
          <w:rFonts w:ascii="Times New Roman" w:hAnsi="Times New Roman"/>
          <w:sz w:val="24"/>
          <w:szCs w:val="24"/>
        </w:rPr>
        <w:t>Выпускник научится:</w:t>
      </w:r>
    </w:p>
    <w:p w:rsidR="00534992" w:rsidRPr="00540501" w:rsidRDefault="00534992" w:rsidP="00534992">
      <w:pPr>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подключать устройства ИКТ к электрическим и информационным сетям, использовать аккумуляторы;</w:t>
      </w:r>
    </w:p>
    <w:p w:rsidR="00534992" w:rsidRPr="00540501" w:rsidRDefault="00534992" w:rsidP="00534992">
      <w:pPr>
        <w:tabs>
          <w:tab w:val="left" w:pos="107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соединять устройства ИКТ (блоки компьютера, устройства сетей, принтер, проектор, сканер, измерительные устройства и т.</w:t>
      </w:r>
      <w:r w:rsidRPr="00534992">
        <w:rPr>
          <w:rFonts w:ascii="Times New Roman" w:hAnsi="Times New Roman"/>
          <w:sz w:val="24"/>
          <w:szCs w:val="24"/>
        </w:rPr>
        <w:t> </w:t>
      </w:r>
      <w:r w:rsidRPr="00540501">
        <w:rPr>
          <w:rFonts w:ascii="Times New Roman" w:hAnsi="Times New Roman"/>
          <w:sz w:val="24"/>
          <w:szCs w:val="24"/>
          <w:lang w:val="ru-RU"/>
        </w:rPr>
        <w:t>д.) с использованием проводных и беспроводных те</w:t>
      </w:r>
      <w:r w:rsidRPr="00540501">
        <w:rPr>
          <w:rFonts w:ascii="Times New Roman" w:hAnsi="Times New Roman"/>
          <w:sz w:val="24"/>
          <w:szCs w:val="24"/>
          <w:lang w:val="ru-RU"/>
        </w:rPr>
        <w:t>х</w:t>
      </w:r>
      <w:r w:rsidRPr="00540501">
        <w:rPr>
          <w:rFonts w:ascii="Times New Roman" w:hAnsi="Times New Roman"/>
          <w:sz w:val="24"/>
          <w:szCs w:val="24"/>
          <w:lang w:val="ru-RU"/>
        </w:rPr>
        <w:t>нологий;</w:t>
      </w:r>
    </w:p>
    <w:p w:rsidR="00534992" w:rsidRPr="00540501" w:rsidRDefault="00534992" w:rsidP="00534992">
      <w:pPr>
        <w:tabs>
          <w:tab w:val="left" w:pos="108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правильно включать и выключать устройства ИКТ, входить в операционную систему и завершать работу с ней, выполнять базовые действия с экранными объектами (перемещение курсора, выделение, прямое перемещение, запоминание и вырезание);</w:t>
      </w:r>
    </w:p>
    <w:p w:rsidR="00534992" w:rsidRPr="00540501" w:rsidRDefault="00534992" w:rsidP="00534992">
      <w:pPr>
        <w:tabs>
          <w:tab w:val="left" w:pos="107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осуществлять информационное подключение к локальной сети и глобальной сети И</w:t>
      </w:r>
      <w:r w:rsidRPr="00540501">
        <w:rPr>
          <w:rFonts w:ascii="Times New Roman" w:hAnsi="Times New Roman"/>
          <w:sz w:val="24"/>
          <w:szCs w:val="24"/>
          <w:lang w:val="ru-RU"/>
        </w:rPr>
        <w:t>н</w:t>
      </w:r>
      <w:r w:rsidRPr="00540501">
        <w:rPr>
          <w:rFonts w:ascii="Times New Roman" w:hAnsi="Times New Roman"/>
          <w:sz w:val="24"/>
          <w:szCs w:val="24"/>
          <w:lang w:val="ru-RU"/>
        </w:rPr>
        <w:t>тернет;</w:t>
      </w:r>
    </w:p>
    <w:p w:rsidR="00534992" w:rsidRPr="00540501" w:rsidRDefault="00534992" w:rsidP="00534992">
      <w:pPr>
        <w:tabs>
          <w:tab w:val="left" w:pos="108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lastRenderedPageBreak/>
        <w:t>•</w:t>
      </w:r>
      <w:r w:rsidRPr="00534992">
        <w:rPr>
          <w:rFonts w:ascii="Times New Roman" w:hAnsi="Times New Roman"/>
          <w:sz w:val="24"/>
          <w:szCs w:val="24"/>
        </w:rPr>
        <w:t> </w:t>
      </w:r>
      <w:r w:rsidRPr="00540501">
        <w:rPr>
          <w:rFonts w:ascii="Times New Roman" w:hAnsi="Times New Roman"/>
          <w:sz w:val="24"/>
          <w:szCs w:val="24"/>
          <w:lang w:val="ru-RU"/>
        </w:rPr>
        <w:t>входить в информационную среду образовательного учреждения, в том числе через И</w:t>
      </w:r>
      <w:r w:rsidRPr="00540501">
        <w:rPr>
          <w:rFonts w:ascii="Times New Roman" w:hAnsi="Times New Roman"/>
          <w:sz w:val="24"/>
          <w:szCs w:val="24"/>
          <w:lang w:val="ru-RU"/>
        </w:rPr>
        <w:t>н</w:t>
      </w:r>
      <w:r w:rsidRPr="00540501">
        <w:rPr>
          <w:rFonts w:ascii="Times New Roman" w:hAnsi="Times New Roman"/>
          <w:sz w:val="24"/>
          <w:szCs w:val="24"/>
          <w:lang w:val="ru-RU"/>
        </w:rPr>
        <w:t>тернет, размещать в информационной среде различные информационные объекты;</w:t>
      </w:r>
    </w:p>
    <w:p w:rsidR="00534992" w:rsidRPr="00540501" w:rsidRDefault="00534992" w:rsidP="00534992">
      <w:pPr>
        <w:tabs>
          <w:tab w:val="left" w:pos="107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выводить информацию на бумагу, правильно обращаться с расходными материалами;</w:t>
      </w:r>
    </w:p>
    <w:p w:rsidR="00534992" w:rsidRPr="00540501" w:rsidRDefault="00534992" w:rsidP="00534992">
      <w:pPr>
        <w:tabs>
          <w:tab w:val="left" w:pos="107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соблюдать требования техники безопасности, гигиены, эргономики и ресурсосбереж</w:t>
      </w:r>
      <w:r w:rsidRPr="00540501">
        <w:rPr>
          <w:rFonts w:ascii="Times New Roman" w:hAnsi="Times New Roman"/>
          <w:sz w:val="24"/>
          <w:szCs w:val="24"/>
          <w:lang w:val="ru-RU"/>
        </w:rPr>
        <w:t>е</w:t>
      </w:r>
      <w:r w:rsidRPr="00540501">
        <w:rPr>
          <w:rFonts w:ascii="Times New Roman" w:hAnsi="Times New Roman"/>
          <w:sz w:val="24"/>
          <w:szCs w:val="24"/>
          <w:lang w:val="ru-RU"/>
        </w:rPr>
        <w:t>ния при работе с устройствами ИКТ, в частности учитывающие специфику работы с разли</w:t>
      </w:r>
      <w:r w:rsidRPr="00540501">
        <w:rPr>
          <w:rFonts w:ascii="Times New Roman" w:hAnsi="Times New Roman"/>
          <w:sz w:val="24"/>
          <w:szCs w:val="24"/>
          <w:lang w:val="ru-RU"/>
        </w:rPr>
        <w:t>ч</w:t>
      </w:r>
      <w:r w:rsidRPr="00540501">
        <w:rPr>
          <w:rFonts w:ascii="Times New Roman" w:hAnsi="Times New Roman"/>
          <w:sz w:val="24"/>
          <w:szCs w:val="24"/>
          <w:lang w:val="ru-RU"/>
        </w:rPr>
        <w:t>ными экранами.</w:t>
      </w:r>
    </w:p>
    <w:p w:rsidR="00534992" w:rsidRPr="00540501" w:rsidRDefault="00534992" w:rsidP="00534992">
      <w:pPr>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1084"/>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осознавать и использовать в практической деятельности основные психологические особенности восприятияинформации человеком.</w:t>
      </w:r>
    </w:p>
    <w:p w:rsidR="00534992" w:rsidRPr="00540501" w:rsidRDefault="00534992" w:rsidP="00534992">
      <w:pPr>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u w:val="single"/>
          <w:lang w:val="ru-RU"/>
        </w:rPr>
        <w:t>Примечание</w:t>
      </w:r>
      <w:r w:rsidRPr="00540501">
        <w:rPr>
          <w:rFonts w:ascii="Times New Roman" w:hAnsi="Times New Roman"/>
          <w:sz w:val="24"/>
          <w:szCs w:val="24"/>
          <w:lang w:val="ru-RU"/>
        </w:rPr>
        <w:t>: результаты достигаются преимущественно в рамках предметов «Технол</w:t>
      </w:r>
      <w:r w:rsidRPr="00540501">
        <w:rPr>
          <w:rFonts w:ascii="Times New Roman" w:hAnsi="Times New Roman"/>
          <w:sz w:val="24"/>
          <w:szCs w:val="24"/>
          <w:lang w:val="ru-RU"/>
        </w:rPr>
        <w:t>о</w:t>
      </w:r>
      <w:r w:rsidRPr="00540501">
        <w:rPr>
          <w:rFonts w:ascii="Times New Roman" w:hAnsi="Times New Roman"/>
          <w:sz w:val="24"/>
          <w:szCs w:val="24"/>
          <w:lang w:val="ru-RU"/>
        </w:rPr>
        <w:t>гия», «Информатика», а также во внеурочной и внешкольной деятельности.</w:t>
      </w:r>
    </w:p>
    <w:p w:rsidR="00534992" w:rsidRPr="00540501" w:rsidRDefault="00534992" w:rsidP="00534992">
      <w:pPr>
        <w:spacing w:after="0" w:line="360" w:lineRule="auto"/>
        <w:ind w:right="424" w:firstLine="454"/>
        <w:jc w:val="both"/>
        <w:rPr>
          <w:rFonts w:ascii="Times New Roman" w:hAnsi="Times New Roman"/>
          <w:b/>
          <w:sz w:val="24"/>
          <w:szCs w:val="24"/>
          <w:lang w:val="ru-RU"/>
        </w:rPr>
      </w:pPr>
      <w:r w:rsidRPr="00540501">
        <w:rPr>
          <w:rFonts w:ascii="Times New Roman" w:hAnsi="Times New Roman"/>
          <w:b/>
          <w:sz w:val="24"/>
          <w:szCs w:val="24"/>
          <w:lang w:val="ru-RU"/>
        </w:rPr>
        <w:t>Фиксация изображений и звуков</w:t>
      </w:r>
    </w:p>
    <w:p w:rsidR="00534992" w:rsidRPr="00540501" w:rsidRDefault="00534992" w:rsidP="00534992">
      <w:pPr>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Выпускник научится:</w:t>
      </w:r>
    </w:p>
    <w:p w:rsidR="00534992" w:rsidRPr="00540501" w:rsidRDefault="00534992" w:rsidP="00534992">
      <w:pPr>
        <w:tabs>
          <w:tab w:val="left" w:pos="107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осуществлять фиксацию изображений и звуков в ходе процесса обсуждения, проведения эксперимента, природного процесса, фиксацию хода и результатов проектной деятельности;</w:t>
      </w:r>
    </w:p>
    <w:p w:rsidR="00534992" w:rsidRPr="00540501" w:rsidRDefault="00534992" w:rsidP="00534992">
      <w:pPr>
        <w:tabs>
          <w:tab w:val="left" w:pos="107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учитывать смысл и содержание деятельности при организации фиксации, выделять для фиксации отдельные элементы объектов и процессов, обеспечивать качество фиксации сущ</w:t>
      </w:r>
      <w:r w:rsidRPr="00540501">
        <w:rPr>
          <w:rFonts w:ascii="Times New Roman" w:hAnsi="Times New Roman"/>
          <w:sz w:val="24"/>
          <w:szCs w:val="24"/>
          <w:lang w:val="ru-RU"/>
        </w:rPr>
        <w:t>е</w:t>
      </w:r>
      <w:r w:rsidRPr="00540501">
        <w:rPr>
          <w:rFonts w:ascii="Times New Roman" w:hAnsi="Times New Roman"/>
          <w:sz w:val="24"/>
          <w:szCs w:val="24"/>
          <w:lang w:val="ru-RU"/>
        </w:rPr>
        <w:t>ственных элементов;</w:t>
      </w:r>
    </w:p>
    <w:p w:rsidR="00534992" w:rsidRPr="00540501" w:rsidRDefault="00534992" w:rsidP="00534992">
      <w:pPr>
        <w:tabs>
          <w:tab w:val="left" w:pos="107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выбирать технические средства ИКТ для фиксации изображений и звуков в соответс</w:t>
      </w:r>
      <w:r w:rsidRPr="00540501">
        <w:rPr>
          <w:rFonts w:ascii="Times New Roman" w:hAnsi="Times New Roman"/>
          <w:sz w:val="24"/>
          <w:szCs w:val="24"/>
          <w:lang w:val="ru-RU"/>
        </w:rPr>
        <w:t>т</w:t>
      </w:r>
      <w:r w:rsidRPr="00540501">
        <w:rPr>
          <w:rFonts w:ascii="Times New Roman" w:hAnsi="Times New Roman"/>
          <w:sz w:val="24"/>
          <w:szCs w:val="24"/>
          <w:lang w:val="ru-RU"/>
        </w:rPr>
        <w:t>вии с поставленной целью;</w:t>
      </w:r>
    </w:p>
    <w:p w:rsidR="00534992" w:rsidRPr="00540501" w:rsidRDefault="00534992" w:rsidP="00534992">
      <w:pPr>
        <w:tabs>
          <w:tab w:val="left" w:pos="107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проводить обработку цифровых фотографий с использованием возможностей специал</w:t>
      </w:r>
      <w:r w:rsidRPr="00540501">
        <w:rPr>
          <w:rFonts w:ascii="Times New Roman" w:hAnsi="Times New Roman"/>
          <w:sz w:val="24"/>
          <w:szCs w:val="24"/>
          <w:lang w:val="ru-RU"/>
        </w:rPr>
        <w:t>ь</w:t>
      </w:r>
      <w:r w:rsidRPr="00540501">
        <w:rPr>
          <w:rFonts w:ascii="Times New Roman" w:hAnsi="Times New Roman"/>
          <w:sz w:val="24"/>
          <w:szCs w:val="24"/>
          <w:lang w:val="ru-RU"/>
        </w:rPr>
        <w:t>ных компьютерных инструментов, создавать презентации на основе цифровых фотографий;</w:t>
      </w:r>
    </w:p>
    <w:p w:rsidR="00534992" w:rsidRPr="00540501" w:rsidRDefault="00534992" w:rsidP="00534992">
      <w:pPr>
        <w:tabs>
          <w:tab w:val="left" w:pos="1079"/>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проводить обработку цифровых звукозаписей с использованием возможностей спец</w:t>
      </w:r>
      <w:r w:rsidRPr="00540501">
        <w:rPr>
          <w:rFonts w:ascii="Times New Roman" w:hAnsi="Times New Roman"/>
          <w:sz w:val="24"/>
          <w:szCs w:val="24"/>
          <w:lang w:val="ru-RU"/>
        </w:rPr>
        <w:t>и</w:t>
      </w:r>
      <w:r w:rsidRPr="00540501">
        <w:rPr>
          <w:rFonts w:ascii="Times New Roman" w:hAnsi="Times New Roman"/>
          <w:sz w:val="24"/>
          <w:szCs w:val="24"/>
          <w:lang w:val="ru-RU"/>
        </w:rPr>
        <w:t>альных компьютерных инструментов, проводить транскрибирование цифровых звукозаписей;</w:t>
      </w:r>
    </w:p>
    <w:p w:rsidR="00534992" w:rsidRPr="00540501" w:rsidRDefault="00534992" w:rsidP="00534992">
      <w:pPr>
        <w:tabs>
          <w:tab w:val="left" w:pos="1084"/>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осуществлять видеосъёмку и проводить монтаж отснятого материала с использованием возможностей специальных компьютерных инструментов.</w:t>
      </w:r>
    </w:p>
    <w:p w:rsidR="00534992" w:rsidRPr="00540501" w:rsidRDefault="00534992" w:rsidP="00534992">
      <w:pPr>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586"/>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различать творческую и техническую фиксацию звуков и изображений;</w:t>
      </w:r>
    </w:p>
    <w:p w:rsidR="00534992" w:rsidRPr="00540501" w:rsidRDefault="00534992" w:rsidP="00534992">
      <w:pPr>
        <w:tabs>
          <w:tab w:val="left" w:pos="619"/>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использовать возможности ИКТ в творческой деятельности, связанной с искусством;</w:t>
      </w:r>
    </w:p>
    <w:p w:rsidR="00534992" w:rsidRPr="00540501" w:rsidRDefault="00534992" w:rsidP="00534992">
      <w:pPr>
        <w:tabs>
          <w:tab w:val="left" w:pos="616"/>
        </w:tabs>
        <w:spacing w:after="0" w:line="360" w:lineRule="auto"/>
        <w:ind w:right="424"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осуществлять трёхмерное сканирование.</w:t>
      </w:r>
    </w:p>
    <w:p w:rsidR="00534992" w:rsidRPr="00540501" w:rsidRDefault="00534992" w:rsidP="00534992">
      <w:pPr>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u w:val="single"/>
          <w:lang w:val="ru-RU"/>
        </w:rPr>
        <w:t>Примечание</w:t>
      </w:r>
      <w:r w:rsidRPr="00540501">
        <w:rPr>
          <w:rFonts w:ascii="Times New Roman" w:hAnsi="Times New Roman"/>
          <w:sz w:val="24"/>
          <w:szCs w:val="24"/>
          <w:lang w:val="ru-RU"/>
        </w:rPr>
        <w:t>: результаты достигаются преимущественно</w:t>
      </w:r>
    </w:p>
    <w:p w:rsidR="00534992" w:rsidRPr="00540501" w:rsidRDefault="00534992" w:rsidP="00534992">
      <w:pPr>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в рамках естественных наук, предметов «Искусство», «Русский язык», «Иностранный язык», «Физическая культура», а также во внеурочной деятельности.</w:t>
      </w:r>
    </w:p>
    <w:p w:rsidR="00534992" w:rsidRPr="00540501" w:rsidRDefault="00534992" w:rsidP="00534992">
      <w:pPr>
        <w:spacing w:after="0" w:line="360" w:lineRule="auto"/>
        <w:ind w:right="424" w:firstLine="454"/>
        <w:jc w:val="both"/>
        <w:rPr>
          <w:rFonts w:ascii="Times New Roman" w:hAnsi="Times New Roman"/>
          <w:b/>
          <w:sz w:val="24"/>
          <w:szCs w:val="24"/>
          <w:lang w:val="ru-RU"/>
        </w:rPr>
      </w:pPr>
      <w:r w:rsidRPr="00540501">
        <w:rPr>
          <w:rFonts w:ascii="Times New Roman" w:hAnsi="Times New Roman"/>
          <w:b/>
          <w:sz w:val="24"/>
          <w:szCs w:val="24"/>
          <w:lang w:val="ru-RU"/>
        </w:rPr>
        <w:t>Создание письменных сообщений</w:t>
      </w:r>
    </w:p>
    <w:p w:rsidR="00534992" w:rsidRPr="00540501" w:rsidRDefault="00534992" w:rsidP="00534992">
      <w:pPr>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t>Выпускник научится:</w:t>
      </w:r>
    </w:p>
    <w:p w:rsidR="00534992" w:rsidRPr="00540501" w:rsidRDefault="00534992" w:rsidP="00534992">
      <w:pPr>
        <w:tabs>
          <w:tab w:val="left" w:pos="614"/>
          <w:tab w:val="left" w:pos="10773"/>
        </w:tabs>
        <w:spacing w:after="0" w:line="360" w:lineRule="auto"/>
        <w:ind w:right="424" w:firstLine="454"/>
        <w:jc w:val="both"/>
        <w:rPr>
          <w:rFonts w:ascii="Times New Roman" w:hAnsi="Times New Roman"/>
          <w:sz w:val="24"/>
          <w:szCs w:val="24"/>
          <w:lang w:val="ru-RU"/>
        </w:rPr>
      </w:pPr>
      <w:r w:rsidRPr="00540501">
        <w:rPr>
          <w:rFonts w:ascii="Times New Roman" w:hAnsi="Times New Roman"/>
          <w:sz w:val="24"/>
          <w:szCs w:val="24"/>
          <w:lang w:val="ru-RU"/>
        </w:rPr>
        <w:lastRenderedPageBreak/>
        <w:t>•</w:t>
      </w:r>
      <w:r w:rsidRPr="00534992">
        <w:rPr>
          <w:rFonts w:ascii="Times New Roman" w:hAnsi="Times New Roman"/>
          <w:sz w:val="24"/>
          <w:szCs w:val="24"/>
        </w:rPr>
        <w:t> </w:t>
      </w:r>
      <w:r w:rsidRPr="00540501">
        <w:rPr>
          <w:rFonts w:ascii="Times New Roman" w:hAnsi="Times New Roman"/>
          <w:sz w:val="24"/>
          <w:szCs w:val="24"/>
          <w:lang w:val="ru-RU"/>
        </w:rPr>
        <w:t>создавать текст на русском языке с использованием слепого десятипальцевого клави</w:t>
      </w:r>
      <w:r w:rsidRPr="00540501">
        <w:rPr>
          <w:rFonts w:ascii="Times New Roman" w:hAnsi="Times New Roman"/>
          <w:sz w:val="24"/>
          <w:szCs w:val="24"/>
          <w:lang w:val="ru-RU"/>
        </w:rPr>
        <w:t>а</w:t>
      </w:r>
      <w:r w:rsidRPr="00540501">
        <w:rPr>
          <w:rFonts w:ascii="Times New Roman" w:hAnsi="Times New Roman"/>
          <w:sz w:val="24"/>
          <w:szCs w:val="24"/>
          <w:lang w:val="ru-RU"/>
        </w:rPr>
        <w:t>турного письма;</w:t>
      </w:r>
    </w:p>
    <w:p w:rsidR="00534992" w:rsidRPr="00540501" w:rsidRDefault="00534992" w:rsidP="00534992">
      <w:pPr>
        <w:tabs>
          <w:tab w:val="left" w:pos="61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сканировать текст и осуществлять распознавание сканированного текста;</w:t>
      </w:r>
    </w:p>
    <w:p w:rsidR="00534992" w:rsidRPr="00540501" w:rsidRDefault="00534992" w:rsidP="00534992">
      <w:pPr>
        <w:tabs>
          <w:tab w:val="left" w:pos="61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осуществлять редактирование и структурирование текста в соответствии с его смыслом средствами текстового редактора;</w:t>
      </w:r>
    </w:p>
    <w:p w:rsidR="00534992" w:rsidRPr="00540501" w:rsidRDefault="00534992" w:rsidP="00534992">
      <w:pPr>
        <w:tabs>
          <w:tab w:val="left" w:pos="61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создавать текст на основе расшифровки аудиозаписи, в том числе нескольких участников обсуждения, осуществлять письменное смысловое резюмирование высказываний в ходе обсужд</w:t>
      </w:r>
      <w:r w:rsidRPr="00540501">
        <w:rPr>
          <w:rFonts w:ascii="Times New Roman" w:hAnsi="Times New Roman"/>
          <w:sz w:val="24"/>
          <w:szCs w:val="24"/>
          <w:lang w:val="ru-RU"/>
        </w:rPr>
        <w:t>е</w:t>
      </w:r>
      <w:r w:rsidRPr="00540501">
        <w:rPr>
          <w:rFonts w:ascii="Times New Roman" w:hAnsi="Times New Roman"/>
          <w:sz w:val="24"/>
          <w:szCs w:val="24"/>
          <w:lang w:val="ru-RU"/>
        </w:rPr>
        <w:t>ния;</w:t>
      </w:r>
    </w:p>
    <w:p w:rsidR="00534992" w:rsidRPr="00540501" w:rsidRDefault="00534992" w:rsidP="00534992">
      <w:pPr>
        <w:tabs>
          <w:tab w:val="left" w:pos="61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использовать средства орфографического и синтаксического контроля русского текста и текста на иностранном языке.</w:t>
      </w:r>
    </w:p>
    <w:p w:rsidR="00534992" w:rsidRPr="00540501" w:rsidRDefault="00534992" w:rsidP="00534992">
      <w:pPr>
        <w:tabs>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614"/>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создавать текст на иностранном языке с использованием слепого десятипальцевого клави</w:t>
      </w:r>
      <w:r w:rsidRPr="00540501">
        <w:rPr>
          <w:rFonts w:ascii="Times New Roman" w:hAnsi="Times New Roman"/>
          <w:iCs/>
          <w:sz w:val="24"/>
          <w:szCs w:val="24"/>
          <w:lang w:val="ru-RU"/>
        </w:rPr>
        <w:t>а</w:t>
      </w:r>
      <w:r w:rsidRPr="00540501">
        <w:rPr>
          <w:rFonts w:ascii="Times New Roman" w:hAnsi="Times New Roman"/>
          <w:iCs/>
          <w:sz w:val="24"/>
          <w:szCs w:val="24"/>
          <w:lang w:val="ru-RU"/>
        </w:rPr>
        <w:t>турного письма;</w:t>
      </w:r>
    </w:p>
    <w:p w:rsidR="00534992" w:rsidRPr="00540501" w:rsidRDefault="00534992" w:rsidP="00534992">
      <w:pPr>
        <w:tabs>
          <w:tab w:val="left" w:pos="614"/>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использовать компьютерные инструменты, упрощающие расшифровку аудиозаписей.</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u w:val="single"/>
          <w:lang w:val="ru-RU"/>
        </w:rPr>
        <w:t>Примечание</w:t>
      </w:r>
      <w:r w:rsidRPr="00540501">
        <w:rPr>
          <w:rFonts w:ascii="Times New Roman" w:hAnsi="Times New Roman"/>
          <w:sz w:val="24"/>
          <w:szCs w:val="24"/>
          <w:lang w:val="ru-RU"/>
        </w:rPr>
        <w:t>: результаты достигаются преимущественно в рамках предметов «Русский язык», «Иностранный язык», «Литература», «История», а также во внеурочной деятельности.</w:t>
      </w:r>
    </w:p>
    <w:p w:rsidR="00534992" w:rsidRPr="00540501" w:rsidRDefault="00534992" w:rsidP="00534992">
      <w:pPr>
        <w:tabs>
          <w:tab w:val="left" w:pos="10773"/>
        </w:tabs>
        <w:spacing w:after="0" w:line="360" w:lineRule="auto"/>
        <w:ind w:firstLine="454"/>
        <w:jc w:val="both"/>
        <w:rPr>
          <w:rFonts w:ascii="Times New Roman" w:hAnsi="Times New Roman"/>
          <w:b/>
          <w:sz w:val="24"/>
          <w:szCs w:val="24"/>
          <w:lang w:val="ru-RU"/>
        </w:rPr>
      </w:pPr>
      <w:r w:rsidRPr="00540501">
        <w:rPr>
          <w:rFonts w:ascii="Times New Roman" w:hAnsi="Times New Roman"/>
          <w:b/>
          <w:sz w:val="24"/>
          <w:szCs w:val="24"/>
          <w:lang w:val="ru-RU"/>
        </w:rPr>
        <w:t>Создание графических объектов</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Выпускник научится:</w:t>
      </w:r>
    </w:p>
    <w:p w:rsidR="00534992" w:rsidRPr="00540501" w:rsidRDefault="00534992" w:rsidP="00534992">
      <w:pPr>
        <w:tabs>
          <w:tab w:val="left" w:pos="61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создавать различные геометрические объекты с использованием возможностей специальных компьютерных инструментов;</w:t>
      </w:r>
    </w:p>
    <w:p w:rsidR="00534992" w:rsidRPr="00540501" w:rsidRDefault="00534992" w:rsidP="00534992">
      <w:pPr>
        <w:tabs>
          <w:tab w:val="left" w:pos="61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создавать диаграммы различных видов (алгоритмические, концептуальные, классификац</w:t>
      </w:r>
      <w:r w:rsidRPr="00540501">
        <w:rPr>
          <w:rFonts w:ascii="Times New Roman" w:hAnsi="Times New Roman"/>
          <w:sz w:val="24"/>
          <w:szCs w:val="24"/>
          <w:lang w:val="ru-RU"/>
        </w:rPr>
        <w:t>и</w:t>
      </w:r>
      <w:r w:rsidRPr="00540501">
        <w:rPr>
          <w:rFonts w:ascii="Times New Roman" w:hAnsi="Times New Roman"/>
          <w:sz w:val="24"/>
          <w:szCs w:val="24"/>
          <w:lang w:val="ru-RU"/>
        </w:rPr>
        <w:t>онные, организационные, родства и др.) в соответствии с решаемыми задачами;</w:t>
      </w:r>
    </w:p>
    <w:p w:rsidR="00534992" w:rsidRPr="00540501" w:rsidRDefault="00534992" w:rsidP="00534992">
      <w:pPr>
        <w:tabs>
          <w:tab w:val="left" w:pos="61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создавать специализированные карты и диаграммы: географические, хронологические;</w:t>
      </w:r>
    </w:p>
    <w:p w:rsidR="00534992" w:rsidRPr="00540501" w:rsidRDefault="00534992" w:rsidP="00534992">
      <w:pPr>
        <w:tabs>
          <w:tab w:val="left" w:pos="61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создавать графические объекты проведением рукой произвольных линий с использованием специализированных компьютерных инструментов и устройств.</w:t>
      </w:r>
    </w:p>
    <w:p w:rsidR="00534992" w:rsidRPr="00540501" w:rsidRDefault="00534992" w:rsidP="00534992">
      <w:pPr>
        <w:tabs>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611"/>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создавать мультипликационные фильмы;</w:t>
      </w:r>
    </w:p>
    <w:p w:rsidR="00534992" w:rsidRPr="00540501" w:rsidRDefault="00534992" w:rsidP="00534992">
      <w:pPr>
        <w:tabs>
          <w:tab w:val="left" w:pos="611"/>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создавать виртуальные модели трёхмерных объектов.</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u w:val="single"/>
          <w:lang w:val="ru-RU"/>
        </w:rPr>
        <w:t>Примечание:</w:t>
      </w:r>
      <w:r w:rsidRPr="00540501">
        <w:rPr>
          <w:rFonts w:ascii="Times New Roman" w:hAnsi="Times New Roman"/>
          <w:sz w:val="24"/>
          <w:szCs w:val="24"/>
          <w:lang w:val="ru-RU"/>
        </w:rPr>
        <w:t xml:space="preserve"> результаты достигаются преимущественно в рамках предметов «Технология», «Обществознание», «География», «История», «Математика», а также во внеурочной деятельности.</w:t>
      </w:r>
    </w:p>
    <w:p w:rsidR="00534992" w:rsidRPr="00540501" w:rsidRDefault="00534992" w:rsidP="00534992">
      <w:pPr>
        <w:tabs>
          <w:tab w:val="left" w:pos="10773"/>
        </w:tabs>
        <w:spacing w:after="0" w:line="360" w:lineRule="auto"/>
        <w:ind w:firstLine="454"/>
        <w:jc w:val="both"/>
        <w:rPr>
          <w:rFonts w:ascii="Times New Roman" w:hAnsi="Times New Roman"/>
          <w:b/>
          <w:sz w:val="24"/>
          <w:szCs w:val="24"/>
          <w:lang w:val="ru-RU"/>
        </w:rPr>
      </w:pPr>
      <w:r w:rsidRPr="00540501">
        <w:rPr>
          <w:rFonts w:ascii="Times New Roman" w:hAnsi="Times New Roman"/>
          <w:b/>
          <w:sz w:val="24"/>
          <w:szCs w:val="24"/>
          <w:lang w:val="ru-RU"/>
        </w:rPr>
        <w:t>Создание музыкальных и звуковых сообщений</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Выпускник научится:</w:t>
      </w:r>
    </w:p>
    <w:p w:rsidR="00534992" w:rsidRPr="00540501" w:rsidRDefault="00534992" w:rsidP="00534992">
      <w:pPr>
        <w:tabs>
          <w:tab w:val="left" w:pos="1076"/>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использовать звуковые и музыкальные редакторы;</w:t>
      </w:r>
    </w:p>
    <w:p w:rsidR="00534992" w:rsidRPr="00540501" w:rsidRDefault="00534992" w:rsidP="00534992">
      <w:pPr>
        <w:tabs>
          <w:tab w:val="left" w:pos="1076"/>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использовать клавишные и кинестетические синтезаторы;</w:t>
      </w:r>
    </w:p>
    <w:p w:rsidR="00534992" w:rsidRPr="00540501" w:rsidRDefault="00534992" w:rsidP="00534992">
      <w:pPr>
        <w:tabs>
          <w:tab w:val="left" w:pos="1076"/>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использовать программы звукозаписи и микрофоны.</w:t>
      </w:r>
    </w:p>
    <w:p w:rsidR="00534992" w:rsidRPr="00540501" w:rsidRDefault="00534992" w:rsidP="00534992">
      <w:pPr>
        <w:tabs>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1089"/>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lastRenderedPageBreak/>
        <w:t>•</w:t>
      </w:r>
      <w:r w:rsidRPr="00534992">
        <w:rPr>
          <w:rFonts w:ascii="Times New Roman" w:hAnsi="Times New Roman"/>
          <w:iCs/>
          <w:sz w:val="24"/>
          <w:szCs w:val="24"/>
        </w:rPr>
        <w:t> </w:t>
      </w:r>
      <w:r w:rsidRPr="00540501">
        <w:rPr>
          <w:rFonts w:ascii="Times New Roman" w:hAnsi="Times New Roman"/>
          <w:iCs/>
          <w:sz w:val="24"/>
          <w:szCs w:val="24"/>
          <w:lang w:val="ru-RU"/>
        </w:rPr>
        <w:t>использовать музыкальные редакторы, клавишныеи кинестетические синтезаторы для реш</w:t>
      </w:r>
      <w:r w:rsidRPr="00540501">
        <w:rPr>
          <w:rFonts w:ascii="Times New Roman" w:hAnsi="Times New Roman"/>
          <w:iCs/>
          <w:sz w:val="24"/>
          <w:szCs w:val="24"/>
          <w:lang w:val="ru-RU"/>
        </w:rPr>
        <w:t>е</w:t>
      </w:r>
      <w:r w:rsidRPr="00540501">
        <w:rPr>
          <w:rFonts w:ascii="Times New Roman" w:hAnsi="Times New Roman"/>
          <w:iCs/>
          <w:sz w:val="24"/>
          <w:szCs w:val="24"/>
          <w:lang w:val="ru-RU"/>
        </w:rPr>
        <w:t>ния творческихзадач.</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u w:val="single"/>
          <w:lang w:val="ru-RU"/>
        </w:rPr>
        <w:t>Примечание:</w:t>
      </w:r>
      <w:r w:rsidRPr="00540501">
        <w:rPr>
          <w:rFonts w:ascii="Times New Roman" w:hAnsi="Times New Roman"/>
          <w:sz w:val="24"/>
          <w:szCs w:val="24"/>
          <w:lang w:val="ru-RU"/>
        </w:rPr>
        <w:t xml:space="preserve"> результаты достигаются преимущественно в рамках предмета области «Иску</w:t>
      </w:r>
      <w:r w:rsidRPr="00540501">
        <w:rPr>
          <w:rFonts w:ascii="Times New Roman" w:hAnsi="Times New Roman"/>
          <w:sz w:val="24"/>
          <w:szCs w:val="24"/>
          <w:lang w:val="ru-RU"/>
        </w:rPr>
        <w:t>с</w:t>
      </w:r>
      <w:r w:rsidRPr="00540501">
        <w:rPr>
          <w:rFonts w:ascii="Times New Roman" w:hAnsi="Times New Roman"/>
          <w:sz w:val="24"/>
          <w:szCs w:val="24"/>
          <w:lang w:val="ru-RU"/>
        </w:rPr>
        <w:t>ство», а также во внеурочной деятельности.</w:t>
      </w:r>
    </w:p>
    <w:p w:rsidR="00534992" w:rsidRPr="00540501" w:rsidRDefault="00534992" w:rsidP="00534992">
      <w:pPr>
        <w:tabs>
          <w:tab w:val="left" w:pos="10773"/>
        </w:tabs>
        <w:spacing w:after="0" w:line="360" w:lineRule="auto"/>
        <w:ind w:firstLine="454"/>
        <w:jc w:val="both"/>
        <w:rPr>
          <w:rFonts w:ascii="Times New Roman" w:hAnsi="Times New Roman"/>
          <w:b/>
          <w:sz w:val="24"/>
          <w:szCs w:val="24"/>
          <w:lang w:val="ru-RU"/>
        </w:rPr>
      </w:pPr>
      <w:r w:rsidRPr="00540501">
        <w:rPr>
          <w:rFonts w:ascii="Times New Roman" w:hAnsi="Times New Roman"/>
          <w:b/>
          <w:sz w:val="24"/>
          <w:szCs w:val="24"/>
          <w:lang w:val="ru-RU"/>
        </w:rPr>
        <w:t>Создание, восприятие и использование гипермедиасообщений</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Выпускник научится:</w:t>
      </w:r>
    </w:p>
    <w:p w:rsidR="00534992" w:rsidRPr="00540501" w:rsidRDefault="00534992" w:rsidP="00534992">
      <w:pPr>
        <w:tabs>
          <w:tab w:val="left" w:pos="108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организовывать сообщения в виде линейного или включающего ссылки представления для самостоятельного просмотра через браузер;</w:t>
      </w:r>
    </w:p>
    <w:p w:rsidR="00534992" w:rsidRPr="00540501" w:rsidRDefault="00534992" w:rsidP="00534992">
      <w:pPr>
        <w:tabs>
          <w:tab w:val="left" w:pos="107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работать с особыми видами сообщений: диаграммами (алгоритмическими, концептуальн</w:t>
      </w:r>
      <w:r w:rsidRPr="00540501">
        <w:rPr>
          <w:rFonts w:ascii="Times New Roman" w:hAnsi="Times New Roman"/>
          <w:sz w:val="24"/>
          <w:szCs w:val="24"/>
          <w:lang w:val="ru-RU"/>
        </w:rPr>
        <w:t>ы</w:t>
      </w:r>
      <w:r w:rsidRPr="00540501">
        <w:rPr>
          <w:rFonts w:ascii="Times New Roman" w:hAnsi="Times New Roman"/>
          <w:sz w:val="24"/>
          <w:szCs w:val="24"/>
          <w:lang w:val="ru-RU"/>
        </w:rPr>
        <w:t>ми, классификационными, организационными, родства и др.), картами (географическими, хрон</w:t>
      </w:r>
      <w:r w:rsidRPr="00540501">
        <w:rPr>
          <w:rFonts w:ascii="Times New Roman" w:hAnsi="Times New Roman"/>
          <w:sz w:val="24"/>
          <w:szCs w:val="24"/>
          <w:lang w:val="ru-RU"/>
        </w:rPr>
        <w:t>о</w:t>
      </w:r>
      <w:r w:rsidRPr="00540501">
        <w:rPr>
          <w:rFonts w:ascii="Times New Roman" w:hAnsi="Times New Roman"/>
          <w:sz w:val="24"/>
          <w:szCs w:val="24"/>
          <w:lang w:val="ru-RU"/>
        </w:rPr>
        <w:t>логическими) и спутниковыми фотографиями, в том числе в системах глобального позиционир</w:t>
      </w:r>
      <w:r w:rsidRPr="00540501">
        <w:rPr>
          <w:rFonts w:ascii="Times New Roman" w:hAnsi="Times New Roman"/>
          <w:sz w:val="24"/>
          <w:szCs w:val="24"/>
          <w:lang w:val="ru-RU"/>
        </w:rPr>
        <w:t>о</w:t>
      </w:r>
      <w:r w:rsidRPr="00540501">
        <w:rPr>
          <w:rFonts w:ascii="Times New Roman" w:hAnsi="Times New Roman"/>
          <w:sz w:val="24"/>
          <w:szCs w:val="24"/>
          <w:lang w:val="ru-RU"/>
        </w:rPr>
        <w:t>вания;</w:t>
      </w:r>
    </w:p>
    <w:p w:rsidR="00534992" w:rsidRPr="00540501" w:rsidRDefault="00534992" w:rsidP="00534992">
      <w:pPr>
        <w:tabs>
          <w:tab w:val="left" w:pos="107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проводить деконструкцию сообщений, выделение в них структуры, элементов и фрагментов;</w:t>
      </w:r>
    </w:p>
    <w:p w:rsidR="00534992" w:rsidRPr="00540501" w:rsidRDefault="00534992" w:rsidP="00534992">
      <w:pPr>
        <w:tabs>
          <w:tab w:val="left" w:pos="107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использовать при восприятии сообщений внутренние и внешние ссылки;</w:t>
      </w:r>
    </w:p>
    <w:p w:rsidR="00534992" w:rsidRPr="00540501" w:rsidRDefault="00534992" w:rsidP="00534992">
      <w:pPr>
        <w:tabs>
          <w:tab w:val="left" w:pos="107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формулировать вопросы к сообщению, создавать краткое описание сообщения; цитировать фрагменты сообщения;</w:t>
      </w:r>
    </w:p>
    <w:p w:rsidR="00534992" w:rsidRPr="00540501" w:rsidRDefault="00534992" w:rsidP="00534992">
      <w:pPr>
        <w:tabs>
          <w:tab w:val="left" w:pos="107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избирательно относиться к информации в окружающем информационном пространстве, о</w:t>
      </w:r>
      <w:r w:rsidRPr="00540501">
        <w:rPr>
          <w:rFonts w:ascii="Times New Roman" w:hAnsi="Times New Roman"/>
          <w:sz w:val="24"/>
          <w:szCs w:val="24"/>
          <w:lang w:val="ru-RU"/>
        </w:rPr>
        <w:t>т</w:t>
      </w:r>
      <w:r w:rsidRPr="00540501">
        <w:rPr>
          <w:rFonts w:ascii="Times New Roman" w:hAnsi="Times New Roman"/>
          <w:sz w:val="24"/>
          <w:szCs w:val="24"/>
          <w:lang w:val="ru-RU"/>
        </w:rPr>
        <w:t>казываться от потребления ненужной информации.</w:t>
      </w:r>
    </w:p>
    <w:p w:rsidR="00534992" w:rsidRPr="00540501" w:rsidRDefault="00534992" w:rsidP="00534992">
      <w:pPr>
        <w:tabs>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1079"/>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проектировать дизайн сообщений в соответствиис задачами и средствами доставки;</w:t>
      </w:r>
    </w:p>
    <w:p w:rsidR="00534992" w:rsidRPr="00540501" w:rsidRDefault="00534992" w:rsidP="00534992">
      <w:pPr>
        <w:tabs>
          <w:tab w:val="left" w:pos="1074"/>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понимать сообщения, используя при их восприятиивнутренние и внешние ссылки, разли</w:t>
      </w:r>
      <w:r w:rsidRPr="00540501">
        <w:rPr>
          <w:rFonts w:ascii="Times New Roman" w:hAnsi="Times New Roman"/>
          <w:iCs/>
          <w:sz w:val="24"/>
          <w:szCs w:val="24"/>
          <w:lang w:val="ru-RU"/>
        </w:rPr>
        <w:t>ч</w:t>
      </w:r>
      <w:r w:rsidRPr="00540501">
        <w:rPr>
          <w:rFonts w:ascii="Times New Roman" w:hAnsi="Times New Roman"/>
          <w:iCs/>
          <w:sz w:val="24"/>
          <w:szCs w:val="24"/>
          <w:lang w:val="ru-RU"/>
        </w:rPr>
        <w:t>ные инструменты поиска, справочные источники (включая двуязычные).</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u w:val="single"/>
          <w:lang w:val="ru-RU"/>
        </w:rPr>
        <w:t>Примечание</w:t>
      </w:r>
      <w:r w:rsidRPr="00540501">
        <w:rPr>
          <w:rFonts w:ascii="Times New Roman" w:hAnsi="Times New Roman"/>
          <w:sz w:val="24"/>
          <w:szCs w:val="24"/>
          <w:lang w:val="ru-RU"/>
        </w:rPr>
        <w:t>: результаты достигаются преимущественно в рамках предметов «Технология», «Литература», «Русский язык», «Иностранный язык», «Искусство», могут достигаться при изуч</w:t>
      </w:r>
      <w:r w:rsidRPr="00540501">
        <w:rPr>
          <w:rFonts w:ascii="Times New Roman" w:hAnsi="Times New Roman"/>
          <w:sz w:val="24"/>
          <w:szCs w:val="24"/>
          <w:lang w:val="ru-RU"/>
        </w:rPr>
        <w:t>е</w:t>
      </w:r>
      <w:r w:rsidRPr="00540501">
        <w:rPr>
          <w:rFonts w:ascii="Times New Roman" w:hAnsi="Times New Roman"/>
          <w:sz w:val="24"/>
          <w:szCs w:val="24"/>
          <w:lang w:val="ru-RU"/>
        </w:rPr>
        <w:t>нии и других предметов.</w:t>
      </w:r>
    </w:p>
    <w:p w:rsidR="00534992" w:rsidRPr="00540501" w:rsidRDefault="00534992" w:rsidP="00534992">
      <w:pPr>
        <w:tabs>
          <w:tab w:val="left" w:pos="10773"/>
        </w:tabs>
        <w:spacing w:after="0" w:line="360" w:lineRule="auto"/>
        <w:ind w:firstLine="454"/>
        <w:jc w:val="both"/>
        <w:rPr>
          <w:rFonts w:ascii="Times New Roman" w:hAnsi="Times New Roman"/>
          <w:b/>
          <w:sz w:val="24"/>
          <w:szCs w:val="24"/>
          <w:lang w:val="ru-RU"/>
        </w:rPr>
      </w:pPr>
      <w:r w:rsidRPr="00540501">
        <w:rPr>
          <w:rFonts w:ascii="Times New Roman" w:hAnsi="Times New Roman"/>
          <w:b/>
          <w:sz w:val="24"/>
          <w:szCs w:val="24"/>
          <w:lang w:val="ru-RU"/>
        </w:rPr>
        <w:t>Коммуникация и социальное взаимодействие</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Выпускник научится:</w:t>
      </w:r>
    </w:p>
    <w:p w:rsidR="00534992" w:rsidRPr="00540501" w:rsidRDefault="00534992" w:rsidP="00534992">
      <w:pPr>
        <w:tabs>
          <w:tab w:val="left" w:pos="63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выступать с аудиовидеоподдержкой, включая выступление перед дистанционной аудитор</w:t>
      </w:r>
      <w:r w:rsidRPr="00540501">
        <w:rPr>
          <w:rFonts w:ascii="Times New Roman" w:hAnsi="Times New Roman"/>
          <w:sz w:val="24"/>
          <w:szCs w:val="24"/>
          <w:lang w:val="ru-RU"/>
        </w:rPr>
        <w:t>и</w:t>
      </w:r>
      <w:r w:rsidRPr="00540501">
        <w:rPr>
          <w:rFonts w:ascii="Times New Roman" w:hAnsi="Times New Roman"/>
          <w:sz w:val="24"/>
          <w:szCs w:val="24"/>
          <w:lang w:val="ru-RU"/>
        </w:rPr>
        <w:t>ей;</w:t>
      </w:r>
    </w:p>
    <w:p w:rsidR="00534992" w:rsidRPr="00540501" w:rsidRDefault="00534992" w:rsidP="00534992">
      <w:pPr>
        <w:tabs>
          <w:tab w:val="left" w:pos="630"/>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участвовать в обсуждении (аудиовидеофорум, текстовый форум) с использованием возмо</w:t>
      </w:r>
      <w:r w:rsidRPr="00540501">
        <w:rPr>
          <w:rFonts w:ascii="Times New Roman" w:hAnsi="Times New Roman"/>
          <w:sz w:val="24"/>
          <w:szCs w:val="24"/>
          <w:lang w:val="ru-RU"/>
        </w:rPr>
        <w:t>ж</w:t>
      </w:r>
      <w:r w:rsidRPr="00540501">
        <w:rPr>
          <w:rFonts w:ascii="Times New Roman" w:hAnsi="Times New Roman"/>
          <w:sz w:val="24"/>
          <w:szCs w:val="24"/>
          <w:lang w:val="ru-RU"/>
        </w:rPr>
        <w:t>ностей Интернета;</w:t>
      </w:r>
    </w:p>
    <w:p w:rsidR="00534992" w:rsidRPr="00540501" w:rsidRDefault="00534992" w:rsidP="00534992">
      <w:pPr>
        <w:tabs>
          <w:tab w:val="left" w:pos="63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использовать возможности электронной почты для информационного обмена;</w:t>
      </w:r>
    </w:p>
    <w:p w:rsidR="00534992" w:rsidRPr="00540501" w:rsidRDefault="00534992" w:rsidP="00534992">
      <w:pPr>
        <w:tabs>
          <w:tab w:val="left" w:pos="63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вести личный дневник (блог) с использованием возможностей Интернета;</w:t>
      </w:r>
    </w:p>
    <w:p w:rsidR="00534992" w:rsidRPr="00540501" w:rsidRDefault="00534992" w:rsidP="00534992">
      <w:pPr>
        <w:tabs>
          <w:tab w:val="left" w:pos="63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осуществлять образовательное взаимодействие в информационном пространстве образов</w:t>
      </w:r>
      <w:r w:rsidRPr="00540501">
        <w:rPr>
          <w:rFonts w:ascii="Times New Roman" w:hAnsi="Times New Roman"/>
          <w:sz w:val="24"/>
          <w:szCs w:val="24"/>
          <w:lang w:val="ru-RU"/>
        </w:rPr>
        <w:t>а</w:t>
      </w:r>
      <w:r w:rsidRPr="00540501">
        <w:rPr>
          <w:rFonts w:ascii="Times New Roman" w:hAnsi="Times New Roman"/>
          <w:sz w:val="24"/>
          <w:szCs w:val="24"/>
          <w:lang w:val="ru-RU"/>
        </w:rPr>
        <w:t>тельного учреждения (получение и выполнение заданий, получение комментариев, совершенств</w:t>
      </w:r>
      <w:r w:rsidRPr="00540501">
        <w:rPr>
          <w:rFonts w:ascii="Times New Roman" w:hAnsi="Times New Roman"/>
          <w:sz w:val="24"/>
          <w:szCs w:val="24"/>
          <w:lang w:val="ru-RU"/>
        </w:rPr>
        <w:t>о</w:t>
      </w:r>
      <w:r w:rsidRPr="00540501">
        <w:rPr>
          <w:rFonts w:ascii="Times New Roman" w:hAnsi="Times New Roman"/>
          <w:sz w:val="24"/>
          <w:szCs w:val="24"/>
          <w:lang w:val="ru-RU"/>
        </w:rPr>
        <w:t>вание своей работы, формирование портфолио);</w:t>
      </w:r>
    </w:p>
    <w:p w:rsidR="00534992" w:rsidRPr="00540501" w:rsidRDefault="00534992" w:rsidP="00534992">
      <w:pPr>
        <w:tabs>
          <w:tab w:val="left" w:pos="63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lastRenderedPageBreak/>
        <w:t>•</w:t>
      </w:r>
      <w:r w:rsidRPr="00534992">
        <w:rPr>
          <w:rFonts w:ascii="Times New Roman" w:hAnsi="Times New Roman"/>
          <w:sz w:val="24"/>
          <w:szCs w:val="24"/>
        </w:rPr>
        <w:t> </w:t>
      </w:r>
      <w:r w:rsidRPr="00540501">
        <w:rPr>
          <w:rFonts w:ascii="Times New Roman" w:hAnsi="Times New Roman"/>
          <w:sz w:val="24"/>
          <w:szCs w:val="24"/>
          <w:lang w:val="ru-RU"/>
        </w:rPr>
        <w:t>соблюдать нормы информационной культуры, этики и права; с уважением относиться к ч</w:t>
      </w:r>
      <w:r w:rsidRPr="00540501">
        <w:rPr>
          <w:rFonts w:ascii="Times New Roman" w:hAnsi="Times New Roman"/>
          <w:sz w:val="24"/>
          <w:szCs w:val="24"/>
          <w:lang w:val="ru-RU"/>
        </w:rPr>
        <w:t>а</w:t>
      </w:r>
      <w:r w:rsidRPr="00540501">
        <w:rPr>
          <w:rFonts w:ascii="Times New Roman" w:hAnsi="Times New Roman"/>
          <w:sz w:val="24"/>
          <w:szCs w:val="24"/>
          <w:lang w:val="ru-RU"/>
        </w:rPr>
        <w:t>стной информации и информационным правам других людей.</w:t>
      </w:r>
    </w:p>
    <w:p w:rsidR="00534992" w:rsidRPr="00540501" w:rsidRDefault="00534992" w:rsidP="00534992">
      <w:pPr>
        <w:tabs>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634"/>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взаимодействовать в социальных сетях, работатьв группе над сообщением (вики);</w:t>
      </w:r>
    </w:p>
    <w:p w:rsidR="00534992" w:rsidRPr="00540501" w:rsidRDefault="00534992" w:rsidP="00534992">
      <w:pPr>
        <w:tabs>
          <w:tab w:val="left" w:pos="615"/>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участвовать в форумах в социальных образовательныхсетях;</w:t>
      </w:r>
    </w:p>
    <w:p w:rsidR="00534992" w:rsidRPr="00540501" w:rsidRDefault="00534992" w:rsidP="00534992">
      <w:pPr>
        <w:tabs>
          <w:tab w:val="left" w:pos="634"/>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взаимодействовать с партнёрами с использованиемвозможностей Интернета (игровое и т</w:t>
      </w:r>
      <w:r w:rsidRPr="00540501">
        <w:rPr>
          <w:rFonts w:ascii="Times New Roman" w:hAnsi="Times New Roman"/>
          <w:iCs/>
          <w:sz w:val="24"/>
          <w:szCs w:val="24"/>
          <w:lang w:val="ru-RU"/>
        </w:rPr>
        <w:t>е</w:t>
      </w:r>
      <w:r w:rsidRPr="00540501">
        <w:rPr>
          <w:rFonts w:ascii="Times New Roman" w:hAnsi="Times New Roman"/>
          <w:iCs/>
          <w:sz w:val="24"/>
          <w:szCs w:val="24"/>
          <w:lang w:val="ru-RU"/>
        </w:rPr>
        <w:t>атральное взаимодействие).</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u w:val="single"/>
          <w:lang w:val="ru-RU"/>
        </w:rPr>
        <w:t>Примечание</w:t>
      </w:r>
      <w:r w:rsidRPr="00540501">
        <w:rPr>
          <w:rFonts w:ascii="Times New Roman" w:hAnsi="Times New Roman"/>
          <w:sz w:val="24"/>
          <w:szCs w:val="24"/>
          <w:lang w:val="ru-RU"/>
        </w:rPr>
        <w:t>: результаты достигаются в рамках всех предметов, а также во внеурочной де</w:t>
      </w:r>
      <w:r w:rsidRPr="00540501">
        <w:rPr>
          <w:rFonts w:ascii="Times New Roman" w:hAnsi="Times New Roman"/>
          <w:sz w:val="24"/>
          <w:szCs w:val="24"/>
          <w:lang w:val="ru-RU"/>
        </w:rPr>
        <w:t>я</w:t>
      </w:r>
      <w:r w:rsidRPr="00540501">
        <w:rPr>
          <w:rFonts w:ascii="Times New Roman" w:hAnsi="Times New Roman"/>
          <w:sz w:val="24"/>
          <w:szCs w:val="24"/>
          <w:lang w:val="ru-RU"/>
        </w:rPr>
        <w:t>тельности.</w:t>
      </w:r>
    </w:p>
    <w:p w:rsidR="00534992" w:rsidRPr="00540501" w:rsidRDefault="00534992" w:rsidP="00534992">
      <w:pPr>
        <w:tabs>
          <w:tab w:val="left" w:pos="10773"/>
        </w:tabs>
        <w:spacing w:after="0" w:line="360" w:lineRule="auto"/>
        <w:ind w:firstLine="454"/>
        <w:jc w:val="both"/>
        <w:rPr>
          <w:rFonts w:ascii="Times New Roman" w:hAnsi="Times New Roman"/>
          <w:b/>
          <w:sz w:val="24"/>
          <w:szCs w:val="24"/>
          <w:lang w:val="ru-RU"/>
        </w:rPr>
      </w:pPr>
      <w:r w:rsidRPr="00540501">
        <w:rPr>
          <w:rFonts w:ascii="Times New Roman" w:hAnsi="Times New Roman"/>
          <w:b/>
          <w:sz w:val="24"/>
          <w:szCs w:val="24"/>
          <w:lang w:val="ru-RU"/>
        </w:rPr>
        <w:t>Поиск и организация хранения информации</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Выпускник научится:</w:t>
      </w:r>
    </w:p>
    <w:p w:rsidR="00534992" w:rsidRPr="00540501" w:rsidRDefault="00534992" w:rsidP="00534992">
      <w:pPr>
        <w:tabs>
          <w:tab w:val="left" w:pos="63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использовать различные приёмы поиска информации в Интернете, поисковые сервисы, строить запросы для поиска информации и анализировать результаты поиска;</w:t>
      </w:r>
    </w:p>
    <w:p w:rsidR="00534992" w:rsidRPr="00540501" w:rsidRDefault="00534992" w:rsidP="00534992">
      <w:pPr>
        <w:tabs>
          <w:tab w:val="left" w:pos="63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использовать приёмы поиска информации на персональном компьютере, в информационной среде учреждения и в образовательном пространстве;</w:t>
      </w:r>
    </w:p>
    <w:p w:rsidR="00534992" w:rsidRPr="00540501" w:rsidRDefault="00534992" w:rsidP="00534992">
      <w:pPr>
        <w:tabs>
          <w:tab w:val="left" w:pos="63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использовать различные библиотечные, в том числе электронные, каталоги для поиска нео</w:t>
      </w:r>
      <w:r w:rsidRPr="00540501">
        <w:rPr>
          <w:rFonts w:ascii="Times New Roman" w:hAnsi="Times New Roman"/>
          <w:sz w:val="24"/>
          <w:szCs w:val="24"/>
          <w:lang w:val="ru-RU"/>
        </w:rPr>
        <w:t>б</w:t>
      </w:r>
      <w:r w:rsidRPr="00540501">
        <w:rPr>
          <w:rFonts w:ascii="Times New Roman" w:hAnsi="Times New Roman"/>
          <w:sz w:val="24"/>
          <w:szCs w:val="24"/>
          <w:lang w:val="ru-RU"/>
        </w:rPr>
        <w:t>ходимых книг;</w:t>
      </w:r>
    </w:p>
    <w:p w:rsidR="00534992" w:rsidRPr="00540501" w:rsidRDefault="00534992" w:rsidP="00534992">
      <w:pPr>
        <w:tabs>
          <w:tab w:val="left" w:pos="64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искать информацию в различных базах данных, создавать и заполнять базы данных, в час</w:t>
      </w:r>
      <w:r w:rsidRPr="00540501">
        <w:rPr>
          <w:rFonts w:ascii="Times New Roman" w:hAnsi="Times New Roman"/>
          <w:sz w:val="24"/>
          <w:szCs w:val="24"/>
          <w:lang w:val="ru-RU"/>
        </w:rPr>
        <w:t>т</w:t>
      </w:r>
      <w:r w:rsidRPr="00540501">
        <w:rPr>
          <w:rFonts w:ascii="Times New Roman" w:hAnsi="Times New Roman"/>
          <w:sz w:val="24"/>
          <w:szCs w:val="24"/>
          <w:lang w:val="ru-RU"/>
        </w:rPr>
        <w:t>ности использовать различные определители;</w:t>
      </w:r>
    </w:p>
    <w:p w:rsidR="00534992" w:rsidRPr="00540501" w:rsidRDefault="00534992" w:rsidP="00534992">
      <w:pPr>
        <w:tabs>
          <w:tab w:val="left" w:pos="63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формировать собственное информационное пространство: создавать системы папок и ра</w:t>
      </w:r>
      <w:r w:rsidRPr="00540501">
        <w:rPr>
          <w:rFonts w:ascii="Times New Roman" w:hAnsi="Times New Roman"/>
          <w:sz w:val="24"/>
          <w:szCs w:val="24"/>
          <w:lang w:val="ru-RU"/>
        </w:rPr>
        <w:t>з</w:t>
      </w:r>
      <w:r w:rsidRPr="00540501">
        <w:rPr>
          <w:rFonts w:ascii="Times New Roman" w:hAnsi="Times New Roman"/>
          <w:sz w:val="24"/>
          <w:szCs w:val="24"/>
          <w:lang w:val="ru-RU"/>
        </w:rPr>
        <w:t>мещать в них нужные информационные источники, размещать информацию в Интернете.</w:t>
      </w:r>
    </w:p>
    <w:p w:rsidR="00534992" w:rsidRPr="00540501" w:rsidRDefault="00534992" w:rsidP="00534992">
      <w:pPr>
        <w:tabs>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631"/>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создавать и заполнять различные определители;</w:t>
      </w:r>
    </w:p>
    <w:p w:rsidR="00534992" w:rsidRPr="00540501" w:rsidRDefault="00534992" w:rsidP="00534992">
      <w:pPr>
        <w:tabs>
          <w:tab w:val="left" w:pos="634"/>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использовать различные приёмы поиска информациив Интернете в ходе учебной деятельн</w:t>
      </w:r>
      <w:r w:rsidRPr="00540501">
        <w:rPr>
          <w:rFonts w:ascii="Times New Roman" w:hAnsi="Times New Roman"/>
          <w:iCs/>
          <w:sz w:val="24"/>
          <w:szCs w:val="24"/>
          <w:lang w:val="ru-RU"/>
        </w:rPr>
        <w:t>о</w:t>
      </w:r>
      <w:r w:rsidRPr="00540501">
        <w:rPr>
          <w:rFonts w:ascii="Times New Roman" w:hAnsi="Times New Roman"/>
          <w:iCs/>
          <w:sz w:val="24"/>
          <w:szCs w:val="24"/>
          <w:lang w:val="ru-RU"/>
        </w:rPr>
        <w:t>сти.</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u w:val="single"/>
          <w:lang w:val="ru-RU"/>
        </w:rPr>
        <w:t>Примечание</w:t>
      </w:r>
      <w:r w:rsidRPr="00540501">
        <w:rPr>
          <w:rFonts w:ascii="Times New Roman" w:hAnsi="Times New Roman"/>
          <w:sz w:val="24"/>
          <w:szCs w:val="24"/>
          <w:lang w:val="ru-RU"/>
        </w:rPr>
        <w:t>: результаты достигаются преимущественно в рамках предметов «История», «Л</w:t>
      </w:r>
      <w:r w:rsidRPr="00540501">
        <w:rPr>
          <w:rFonts w:ascii="Times New Roman" w:hAnsi="Times New Roman"/>
          <w:sz w:val="24"/>
          <w:szCs w:val="24"/>
          <w:lang w:val="ru-RU"/>
        </w:rPr>
        <w:t>и</w:t>
      </w:r>
      <w:r w:rsidRPr="00540501">
        <w:rPr>
          <w:rFonts w:ascii="Times New Roman" w:hAnsi="Times New Roman"/>
          <w:sz w:val="24"/>
          <w:szCs w:val="24"/>
          <w:lang w:val="ru-RU"/>
        </w:rPr>
        <w:t>тература», «Технология», «Информатика» и других предметов.</w:t>
      </w:r>
    </w:p>
    <w:p w:rsidR="00534992" w:rsidRPr="00540501" w:rsidRDefault="00534992" w:rsidP="00534992">
      <w:pPr>
        <w:tabs>
          <w:tab w:val="left" w:pos="10773"/>
        </w:tabs>
        <w:spacing w:after="0" w:line="360" w:lineRule="auto"/>
        <w:ind w:firstLine="454"/>
        <w:jc w:val="both"/>
        <w:rPr>
          <w:rFonts w:ascii="Times New Roman" w:hAnsi="Times New Roman"/>
          <w:b/>
          <w:sz w:val="24"/>
          <w:szCs w:val="24"/>
          <w:lang w:val="ru-RU"/>
        </w:rPr>
      </w:pPr>
      <w:r w:rsidRPr="00540501">
        <w:rPr>
          <w:rFonts w:ascii="Times New Roman" w:hAnsi="Times New Roman"/>
          <w:b/>
          <w:sz w:val="24"/>
          <w:szCs w:val="24"/>
          <w:lang w:val="ru-RU"/>
        </w:rPr>
        <w:t>Анализ информации, математическая обработка данных в исследовании</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Выпускник научится:</w:t>
      </w:r>
    </w:p>
    <w:p w:rsidR="00534992" w:rsidRPr="00540501" w:rsidRDefault="00534992" w:rsidP="00534992">
      <w:pPr>
        <w:tabs>
          <w:tab w:val="left" w:pos="107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вводить результаты измерений и другие цифровые данные для их обработки, в том числе статистической, и визуализации;</w:t>
      </w:r>
    </w:p>
    <w:p w:rsidR="00534992" w:rsidRPr="00540501" w:rsidRDefault="00534992" w:rsidP="00534992">
      <w:pPr>
        <w:tabs>
          <w:tab w:val="left" w:pos="1076"/>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строить математические модели;</w:t>
      </w:r>
    </w:p>
    <w:p w:rsidR="00534992" w:rsidRPr="00540501" w:rsidRDefault="00534992" w:rsidP="00534992">
      <w:pPr>
        <w:tabs>
          <w:tab w:val="left" w:pos="108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проводить эксперименты и исследования в виртуальных лабораториях по естественным на</w:t>
      </w:r>
      <w:r w:rsidRPr="00540501">
        <w:rPr>
          <w:rFonts w:ascii="Times New Roman" w:hAnsi="Times New Roman"/>
          <w:sz w:val="24"/>
          <w:szCs w:val="24"/>
          <w:lang w:val="ru-RU"/>
        </w:rPr>
        <w:t>у</w:t>
      </w:r>
      <w:r w:rsidRPr="00540501">
        <w:rPr>
          <w:rFonts w:ascii="Times New Roman" w:hAnsi="Times New Roman"/>
          <w:sz w:val="24"/>
          <w:szCs w:val="24"/>
          <w:lang w:val="ru-RU"/>
        </w:rPr>
        <w:t>кам, математике и информатике.</w:t>
      </w:r>
    </w:p>
    <w:p w:rsidR="00534992" w:rsidRPr="00540501" w:rsidRDefault="00534992" w:rsidP="00534992">
      <w:pPr>
        <w:tabs>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1108"/>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lastRenderedPageBreak/>
        <w:t>•</w:t>
      </w:r>
      <w:r w:rsidRPr="00534992">
        <w:rPr>
          <w:rFonts w:ascii="Times New Roman" w:hAnsi="Times New Roman"/>
          <w:iCs/>
          <w:sz w:val="24"/>
          <w:szCs w:val="24"/>
        </w:rPr>
        <w:t> </w:t>
      </w:r>
      <w:r w:rsidRPr="00540501">
        <w:rPr>
          <w:rFonts w:ascii="Times New Roman" w:hAnsi="Times New Roman"/>
          <w:iCs/>
          <w:sz w:val="24"/>
          <w:szCs w:val="24"/>
          <w:lang w:val="ru-RU"/>
        </w:rPr>
        <w:t>проводить естественно-научные и социальные измерения, вводить результаты измерений и других цифровыхданных и обрабатывать их, в том числе статистическии с помощью визуализ</w:t>
      </w:r>
      <w:r w:rsidRPr="00540501">
        <w:rPr>
          <w:rFonts w:ascii="Times New Roman" w:hAnsi="Times New Roman"/>
          <w:iCs/>
          <w:sz w:val="24"/>
          <w:szCs w:val="24"/>
          <w:lang w:val="ru-RU"/>
        </w:rPr>
        <w:t>а</w:t>
      </w:r>
      <w:r w:rsidRPr="00540501">
        <w:rPr>
          <w:rFonts w:ascii="Times New Roman" w:hAnsi="Times New Roman"/>
          <w:iCs/>
          <w:sz w:val="24"/>
          <w:szCs w:val="24"/>
          <w:lang w:val="ru-RU"/>
        </w:rPr>
        <w:t>ции;</w:t>
      </w:r>
    </w:p>
    <w:p w:rsidR="00534992" w:rsidRPr="00540501" w:rsidRDefault="00534992" w:rsidP="00534992">
      <w:pPr>
        <w:tabs>
          <w:tab w:val="left" w:pos="1079"/>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анализировать результаты своей деятельности и затрачиваемых ресурсов.</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u w:val="single"/>
          <w:lang w:val="ru-RU"/>
        </w:rPr>
        <w:t>Примечание</w:t>
      </w:r>
      <w:r w:rsidRPr="00540501">
        <w:rPr>
          <w:rFonts w:ascii="Times New Roman" w:hAnsi="Times New Roman"/>
          <w:sz w:val="24"/>
          <w:szCs w:val="24"/>
          <w:lang w:val="ru-RU"/>
        </w:rPr>
        <w:t>: результаты достигаются преимущественно в рамках естественных наук, предм</w:t>
      </w:r>
      <w:r w:rsidRPr="00540501">
        <w:rPr>
          <w:rFonts w:ascii="Times New Roman" w:hAnsi="Times New Roman"/>
          <w:sz w:val="24"/>
          <w:szCs w:val="24"/>
          <w:lang w:val="ru-RU"/>
        </w:rPr>
        <w:t>е</w:t>
      </w:r>
      <w:r w:rsidRPr="00540501">
        <w:rPr>
          <w:rFonts w:ascii="Times New Roman" w:hAnsi="Times New Roman"/>
          <w:sz w:val="24"/>
          <w:szCs w:val="24"/>
          <w:lang w:val="ru-RU"/>
        </w:rPr>
        <w:t>тов «Обществознание», «Математика».</w:t>
      </w:r>
    </w:p>
    <w:p w:rsidR="00534992" w:rsidRPr="00540501" w:rsidRDefault="00534992" w:rsidP="00534992">
      <w:pPr>
        <w:tabs>
          <w:tab w:val="left" w:pos="10773"/>
        </w:tabs>
        <w:spacing w:after="0" w:line="360" w:lineRule="auto"/>
        <w:ind w:firstLine="454"/>
        <w:jc w:val="both"/>
        <w:rPr>
          <w:rFonts w:ascii="Times New Roman" w:hAnsi="Times New Roman"/>
          <w:b/>
          <w:sz w:val="24"/>
          <w:szCs w:val="24"/>
          <w:lang w:val="ru-RU"/>
        </w:rPr>
      </w:pPr>
      <w:r w:rsidRPr="00540501">
        <w:rPr>
          <w:rFonts w:ascii="Times New Roman" w:hAnsi="Times New Roman"/>
          <w:b/>
          <w:sz w:val="24"/>
          <w:szCs w:val="24"/>
          <w:lang w:val="ru-RU"/>
        </w:rPr>
        <w:t>Моделирование и проектирование, управление</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Выпускник научится:</w:t>
      </w:r>
    </w:p>
    <w:p w:rsidR="00534992" w:rsidRPr="00540501" w:rsidRDefault="00534992" w:rsidP="00534992">
      <w:pPr>
        <w:tabs>
          <w:tab w:val="left" w:pos="107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моделировать с использованием виртуальных конструкторов;</w:t>
      </w:r>
    </w:p>
    <w:p w:rsidR="00534992" w:rsidRPr="00540501" w:rsidRDefault="00534992" w:rsidP="00534992">
      <w:pPr>
        <w:tabs>
          <w:tab w:val="left" w:pos="108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конструировать и моделировать с использованием материальных конструкторов с компь</w:t>
      </w:r>
      <w:r w:rsidRPr="00540501">
        <w:rPr>
          <w:rFonts w:ascii="Times New Roman" w:hAnsi="Times New Roman"/>
          <w:sz w:val="24"/>
          <w:szCs w:val="24"/>
          <w:lang w:val="ru-RU"/>
        </w:rPr>
        <w:t>ю</w:t>
      </w:r>
      <w:r w:rsidRPr="00540501">
        <w:rPr>
          <w:rFonts w:ascii="Times New Roman" w:hAnsi="Times New Roman"/>
          <w:sz w:val="24"/>
          <w:szCs w:val="24"/>
          <w:lang w:val="ru-RU"/>
        </w:rPr>
        <w:t>терным управлением и обратной связью;</w:t>
      </w:r>
    </w:p>
    <w:p w:rsidR="00534992" w:rsidRPr="00540501" w:rsidRDefault="00534992" w:rsidP="00534992">
      <w:pPr>
        <w:tabs>
          <w:tab w:val="left" w:pos="107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моделировать с использованием средств программирования;</w:t>
      </w:r>
    </w:p>
    <w:p w:rsidR="00534992" w:rsidRPr="00540501" w:rsidRDefault="00534992" w:rsidP="00534992">
      <w:pPr>
        <w:tabs>
          <w:tab w:val="left" w:pos="107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проектировать и организовывать свою индивидуальную и групповую деятельность, орган</w:t>
      </w:r>
      <w:r w:rsidRPr="00540501">
        <w:rPr>
          <w:rFonts w:ascii="Times New Roman" w:hAnsi="Times New Roman"/>
          <w:sz w:val="24"/>
          <w:szCs w:val="24"/>
          <w:lang w:val="ru-RU"/>
        </w:rPr>
        <w:t>и</w:t>
      </w:r>
      <w:r w:rsidRPr="00540501">
        <w:rPr>
          <w:rFonts w:ascii="Times New Roman" w:hAnsi="Times New Roman"/>
          <w:sz w:val="24"/>
          <w:szCs w:val="24"/>
          <w:lang w:val="ru-RU"/>
        </w:rPr>
        <w:t>зовывать своё время с использованием ИКТ.</w:t>
      </w:r>
    </w:p>
    <w:p w:rsidR="00534992" w:rsidRPr="00540501" w:rsidRDefault="00534992" w:rsidP="00534992">
      <w:pPr>
        <w:tabs>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1079"/>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проектировать виртуальные и реальные объектыи процессы, использовать системы автом</w:t>
      </w:r>
      <w:r w:rsidRPr="00540501">
        <w:rPr>
          <w:rFonts w:ascii="Times New Roman" w:hAnsi="Times New Roman"/>
          <w:iCs/>
          <w:sz w:val="24"/>
          <w:szCs w:val="24"/>
          <w:lang w:val="ru-RU"/>
        </w:rPr>
        <w:t>а</w:t>
      </w:r>
      <w:r w:rsidRPr="00540501">
        <w:rPr>
          <w:rFonts w:ascii="Times New Roman" w:hAnsi="Times New Roman"/>
          <w:iCs/>
          <w:sz w:val="24"/>
          <w:szCs w:val="24"/>
          <w:lang w:val="ru-RU"/>
        </w:rPr>
        <w:t>тизированногопроектирования.</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u w:val="single"/>
          <w:lang w:val="ru-RU"/>
        </w:rPr>
        <w:t>Примечание</w:t>
      </w:r>
      <w:r w:rsidRPr="00540501">
        <w:rPr>
          <w:rFonts w:ascii="Times New Roman" w:hAnsi="Times New Roman"/>
          <w:sz w:val="24"/>
          <w:szCs w:val="24"/>
          <w:lang w:val="ru-RU"/>
        </w:rPr>
        <w:t>: результаты достигаются преимущественно в рамках естественных наук, предм</w:t>
      </w:r>
      <w:r w:rsidRPr="00540501">
        <w:rPr>
          <w:rFonts w:ascii="Times New Roman" w:hAnsi="Times New Roman"/>
          <w:sz w:val="24"/>
          <w:szCs w:val="24"/>
          <w:lang w:val="ru-RU"/>
        </w:rPr>
        <w:t>е</w:t>
      </w:r>
      <w:r w:rsidRPr="00540501">
        <w:rPr>
          <w:rFonts w:ascii="Times New Roman" w:hAnsi="Times New Roman"/>
          <w:sz w:val="24"/>
          <w:szCs w:val="24"/>
          <w:lang w:val="ru-RU"/>
        </w:rPr>
        <w:t>тов «Технология», «Математика», «Информатика», «Обществознание».</w:t>
      </w:r>
    </w:p>
    <w:p w:rsidR="00534992" w:rsidRPr="00540501" w:rsidRDefault="00534992" w:rsidP="00534992">
      <w:pPr>
        <w:tabs>
          <w:tab w:val="left" w:pos="10773"/>
        </w:tabs>
        <w:spacing w:after="0" w:line="360" w:lineRule="auto"/>
        <w:ind w:firstLine="454"/>
        <w:jc w:val="both"/>
        <w:rPr>
          <w:i/>
          <w:sz w:val="24"/>
          <w:szCs w:val="24"/>
          <w:lang w:val="ru-RU"/>
        </w:rPr>
      </w:pPr>
    </w:p>
    <w:p w:rsidR="00534992" w:rsidRPr="00540501" w:rsidRDefault="003251AF" w:rsidP="00BF3696">
      <w:pPr>
        <w:pStyle w:val="a8"/>
        <w:numPr>
          <w:ilvl w:val="3"/>
          <w:numId w:val="237"/>
        </w:numPr>
        <w:tabs>
          <w:tab w:val="left" w:pos="10773"/>
        </w:tabs>
        <w:spacing w:line="360" w:lineRule="auto"/>
        <w:rPr>
          <w:rFonts w:ascii="Times New Roman" w:eastAsia="Times New Roman" w:hAnsi="Times New Roman"/>
          <w:b/>
          <w:lang w:val="ru-RU"/>
        </w:rPr>
      </w:pPr>
      <w:r w:rsidRPr="00540501">
        <w:rPr>
          <w:rFonts w:ascii="Times New Roman" w:eastAsia="Times New Roman" w:hAnsi="Times New Roman"/>
          <w:b/>
          <w:lang w:val="ru-RU"/>
        </w:rPr>
        <w:t xml:space="preserve"> Основы учебно-исследовательской и проектной деятельности</w:t>
      </w:r>
    </w:p>
    <w:p w:rsidR="00534992" w:rsidRPr="00540501" w:rsidRDefault="00534992" w:rsidP="00534992">
      <w:pPr>
        <w:tabs>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Выпускник научится:</w:t>
      </w:r>
    </w:p>
    <w:p w:rsidR="00534992" w:rsidRPr="00540501" w:rsidRDefault="00534992" w:rsidP="00534992">
      <w:pPr>
        <w:tabs>
          <w:tab w:val="left" w:pos="63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планировать и выполнять учебное исследование и учебный проект, используя оборудование, модели, методы и приёмы, адекватные исследуемой проблеме;</w:t>
      </w:r>
    </w:p>
    <w:p w:rsidR="00534992" w:rsidRPr="00540501" w:rsidRDefault="00534992" w:rsidP="00534992">
      <w:pPr>
        <w:tabs>
          <w:tab w:val="left" w:pos="63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выбирать и использовать методы, релевантные рассматриваемой проблеме;</w:t>
      </w:r>
    </w:p>
    <w:p w:rsidR="00534992" w:rsidRPr="00540501" w:rsidRDefault="00534992" w:rsidP="00534992">
      <w:pPr>
        <w:tabs>
          <w:tab w:val="left" w:pos="630"/>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распознавать и ставить вопросы, ответы на которые могут быть получены путём научного исследования, отбирать адекватные методы исследования, формулировать вытекающие из иссл</w:t>
      </w:r>
      <w:r w:rsidRPr="00540501">
        <w:rPr>
          <w:rFonts w:ascii="Times New Roman" w:hAnsi="Times New Roman"/>
          <w:sz w:val="24"/>
          <w:szCs w:val="24"/>
          <w:lang w:val="ru-RU"/>
        </w:rPr>
        <w:t>е</w:t>
      </w:r>
      <w:r w:rsidRPr="00540501">
        <w:rPr>
          <w:rFonts w:ascii="Times New Roman" w:hAnsi="Times New Roman"/>
          <w:sz w:val="24"/>
          <w:szCs w:val="24"/>
          <w:lang w:val="ru-RU"/>
        </w:rPr>
        <w:t>дования выводы;</w:t>
      </w:r>
    </w:p>
    <w:p w:rsidR="00534992" w:rsidRPr="00540501" w:rsidRDefault="00534992" w:rsidP="00534992">
      <w:pPr>
        <w:tabs>
          <w:tab w:val="left" w:pos="63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использовать такие математические методы и приёмы, как абстракция и идеализация, док</w:t>
      </w:r>
      <w:r w:rsidRPr="00540501">
        <w:rPr>
          <w:rFonts w:ascii="Times New Roman" w:hAnsi="Times New Roman"/>
          <w:sz w:val="24"/>
          <w:szCs w:val="24"/>
          <w:lang w:val="ru-RU"/>
        </w:rPr>
        <w:t>а</w:t>
      </w:r>
      <w:r w:rsidRPr="00540501">
        <w:rPr>
          <w:rFonts w:ascii="Times New Roman" w:hAnsi="Times New Roman"/>
          <w:sz w:val="24"/>
          <w:szCs w:val="24"/>
          <w:lang w:val="ru-RU"/>
        </w:rPr>
        <w:t>зательство, доказательство от противного, доказательство по аналогии, опровержение, контрпр</w:t>
      </w:r>
      <w:r w:rsidRPr="00540501">
        <w:rPr>
          <w:rFonts w:ascii="Times New Roman" w:hAnsi="Times New Roman"/>
          <w:sz w:val="24"/>
          <w:szCs w:val="24"/>
          <w:lang w:val="ru-RU"/>
        </w:rPr>
        <w:t>и</w:t>
      </w:r>
      <w:r w:rsidRPr="00540501">
        <w:rPr>
          <w:rFonts w:ascii="Times New Roman" w:hAnsi="Times New Roman"/>
          <w:sz w:val="24"/>
          <w:szCs w:val="24"/>
          <w:lang w:val="ru-RU"/>
        </w:rPr>
        <w:t>мер, индуктивные и дедуктивные рассуждения, построение и исполнение алгоритма;</w:t>
      </w:r>
    </w:p>
    <w:p w:rsidR="00534992" w:rsidRPr="00540501" w:rsidRDefault="00534992" w:rsidP="00534992">
      <w:pPr>
        <w:tabs>
          <w:tab w:val="left" w:pos="64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использовать такие естественно-научные методы и приёмы, как наблюдение, постановка проблемы, выдвижение «хорошей гипотезы», эксперимент, моделирование, использование мат</w:t>
      </w:r>
      <w:r w:rsidRPr="00540501">
        <w:rPr>
          <w:rFonts w:ascii="Times New Roman" w:hAnsi="Times New Roman"/>
          <w:sz w:val="24"/>
          <w:szCs w:val="24"/>
          <w:lang w:val="ru-RU"/>
        </w:rPr>
        <w:t>е</w:t>
      </w:r>
      <w:r w:rsidRPr="00540501">
        <w:rPr>
          <w:rFonts w:ascii="Times New Roman" w:hAnsi="Times New Roman"/>
          <w:sz w:val="24"/>
          <w:szCs w:val="24"/>
          <w:lang w:val="ru-RU"/>
        </w:rPr>
        <w:t>матических моделей, теоретическое обоснование, установление границ применимости мод</w:t>
      </w:r>
      <w:r w:rsidRPr="00540501">
        <w:rPr>
          <w:rFonts w:ascii="Times New Roman" w:hAnsi="Times New Roman"/>
          <w:sz w:val="24"/>
          <w:szCs w:val="24"/>
          <w:lang w:val="ru-RU"/>
        </w:rPr>
        <w:t>е</w:t>
      </w:r>
      <w:r w:rsidRPr="00540501">
        <w:rPr>
          <w:rFonts w:ascii="Times New Roman" w:hAnsi="Times New Roman"/>
          <w:sz w:val="24"/>
          <w:szCs w:val="24"/>
          <w:lang w:val="ru-RU"/>
        </w:rPr>
        <w:t>ли/теории;</w:t>
      </w:r>
    </w:p>
    <w:p w:rsidR="00534992" w:rsidRPr="00540501" w:rsidRDefault="00534992" w:rsidP="00534992">
      <w:pPr>
        <w:tabs>
          <w:tab w:val="left" w:pos="63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lastRenderedPageBreak/>
        <w:t>•</w:t>
      </w:r>
      <w:r w:rsidRPr="00534992">
        <w:rPr>
          <w:rFonts w:ascii="Times New Roman" w:hAnsi="Times New Roman"/>
          <w:sz w:val="24"/>
          <w:szCs w:val="24"/>
        </w:rPr>
        <w:t> </w:t>
      </w:r>
      <w:r w:rsidRPr="00540501">
        <w:rPr>
          <w:rFonts w:ascii="Times New Roman" w:hAnsi="Times New Roman"/>
          <w:sz w:val="24"/>
          <w:szCs w:val="24"/>
          <w:lang w:val="ru-RU"/>
        </w:rPr>
        <w:t>использовать некоторые методы получения знаний, характерные для социальных и истор</w:t>
      </w:r>
      <w:r w:rsidRPr="00540501">
        <w:rPr>
          <w:rFonts w:ascii="Times New Roman" w:hAnsi="Times New Roman"/>
          <w:sz w:val="24"/>
          <w:szCs w:val="24"/>
          <w:lang w:val="ru-RU"/>
        </w:rPr>
        <w:t>и</w:t>
      </w:r>
      <w:r w:rsidRPr="00540501">
        <w:rPr>
          <w:rFonts w:ascii="Times New Roman" w:hAnsi="Times New Roman"/>
          <w:sz w:val="24"/>
          <w:szCs w:val="24"/>
          <w:lang w:val="ru-RU"/>
        </w:rPr>
        <w:t>ческих наук: постановка проблемы, опросы, описание, сравнительное историческое описание, объяснение, использование статистических данных, интерпретация фактов;</w:t>
      </w:r>
    </w:p>
    <w:p w:rsidR="00534992" w:rsidRPr="00540501" w:rsidRDefault="00534992" w:rsidP="00534992">
      <w:pPr>
        <w:tabs>
          <w:tab w:val="left" w:pos="630"/>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ясно, логично и точно излагать свою точку зрения, использовать языковые средства, аде</w:t>
      </w:r>
      <w:r w:rsidRPr="00540501">
        <w:rPr>
          <w:rFonts w:ascii="Times New Roman" w:hAnsi="Times New Roman"/>
          <w:sz w:val="24"/>
          <w:szCs w:val="24"/>
          <w:lang w:val="ru-RU"/>
        </w:rPr>
        <w:t>к</w:t>
      </w:r>
      <w:r w:rsidRPr="00540501">
        <w:rPr>
          <w:rFonts w:ascii="Times New Roman" w:hAnsi="Times New Roman"/>
          <w:sz w:val="24"/>
          <w:szCs w:val="24"/>
          <w:lang w:val="ru-RU"/>
        </w:rPr>
        <w:t>ватные обсуждаемой проблеме;</w:t>
      </w:r>
    </w:p>
    <w:p w:rsidR="00534992" w:rsidRPr="00540501" w:rsidRDefault="00534992" w:rsidP="00534992">
      <w:pPr>
        <w:tabs>
          <w:tab w:val="left" w:pos="639"/>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отличать факты от суждений, мнений и оценок, критически относиться к суждениям, мнен</w:t>
      </w:r>
      <w:r w:rsidRPr="00540501">
        <w:rPr>
          <w:rFonts w:ascii="Times New Roman" w:hAnsi="Times New Roman"/>
          <w:sz w:val="24"/>
          <w:szCs w:val="24"/>
          <w:lang w:val="ru-RU"/>
        </w:rPr>
        <w:t>и</w:t>
      </w:r>
      <w:r w:rsidRPr="00540501">
        <w:rPr>
          <w:rFonts w:ascii="Times New Roman" w:hAnsi="Times New Roman"/>
          <w:sz w:val="24"/>
          <w:szCs w:val="24"/>
          <w:lang w:val="ru-RU"/>
        </w:rPr>
        <w:t>ям, оценкам, реконструировать их основания;</w:t>
      </w:r>
    </w:p>
    <w:p w:rsidR="00534992" w:rsidRPr="00540501" w:rsidRDefault="00534992" w:rsidP="00534992">
      <w:pPr>
        <w:tabs>
          <w:tab w:val="left" w:pos="634"/>
          <w:tab w:val="left" w:pos="10773"/>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534992">
        <w:rPr>
          <w:rFonts w:ascii="Times New Roman" w:hAnsi="Times New Roman"/>
          <w:sz w:val="24"/>
          <w:szCs w:val="24"/>
        </w:rPr>
        <w:t> </w:t>
      </w:r>
      <w:r w:rsidRPr="00540501">
        <w:rPr>
          <w:rFonts w:ascii="Times New Roman" w:hAnsi="Times New Roman"/>
          <w:sz w:val="24"/>
          <w:szCs w:val="24"/>
          <w:lang w:val="ru-RU"/>
        </w:rPr>
        <w:t>видеть и комментировать связь научного знания и ценностных установок, моральных су</w:t>
      </w:r>
      <w:r w:rsidRPr="00540501">
        <w:rPr>
          <w:rFonts w:ascii="Times New Roman" w:hAnsi="Times New Roman"/>
          <w:sz w:val="24"/>
          <w:szCs w:val="24"/>
          <w:lang w:val="ru-RU"/>
        </w:rPr>
        <w:t>ж</w:t>
      </w:r>
      <w:r w:rsidRPr="00540501">
        <w:rPr>
          <w:rFonts w:ascii="Times New Roman" w:hAnsi="Times New Roman"/>
          <w:sz w:val="24"/>
          <w:szCs w:val="24"/>
          <w:lang w:val="ru-RU"/>
        </w:rPr>
        <w:t>дений при получении, распространении и применении научного знания.</w:t>
      </w:r>
    </w:p>
    <w:p w:rsidR="00534992" w:rsidRPr="00540501" w:rsidRDefault="00534992" w:rsidP="00534992">
      <w:pPr>
        <w:tabs>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Выпускник получит возможность научиться:</w:t>
      </w:r>
    </w:p>
    <w:p w:rsidR="00534992" w:rsidRPr="00540501" w:rsidRDefault="00534992" w:rsidP="00534992">
      <w:pPr>
        <w:tabs>
          <w:tab w:val="left" w:pos="634"/>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самостоятельно задумывать, планировать и выполнять учебное исследование, учебный и с</w:t>
      </w:r>
      <w:r w:rsidRPr="00540501">
        <w:rPr>
          <w:rFonts w:ascii="Times New Roman" w:hAnsi="Times New Roman"/>
          <w:iCs/>
          <w:sz w:val="24"/>
          <w:szCs w:val="24"/>
          <w:lang w:val="ru-RU"/>
        </w:rPr>
        <w:t>о</w:t>
      </w:r>
      <w:r w:rsidRPr="00540501">
        <w:rPr>
          <w:rFonts w:ascii="Times New Roman" w:hAnsi="Times New Roman"/>
          <w:iCs/>
          <w:sz w:val="24"/>
          <w:szCs w:val="24"/>
          <w:lang w:val="ru-RU"/>
        </w:rPr>
        <w:t>циальный проект;</w:t>
      </w:r>
    </w:p>
    <w:p w:rsidR="00534992" w:rsidRPr="00540501" w:rsidRDefault="00534992" w:rsidP="00534992">
      <w:pPr>
        <w:tabs>
          <w:tab w:val="left" w:pos="636"/>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использовать догадку, озарение, интуицию;</w:t>
      </w:r>
    </w:p>
    <w:p w:rsidR="00534992" w:rsidRPr="00540501" w:rsidRDefault="00534992" w:rsidP="00534992">
      <w:pPr>
        <w:tabs>
          <w:tab w:val="left" w:pos="639"/>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использовать такие математические методы и приёмы, как перебор логических возможн</w:t>
      </w:r>
      <w:r w:rsidRPr="00540501">
        <w:rPr>
          <w:rFonts w:ascii="Times New Roman" w:hAnsi="Times New Roman"/>
          <w:iCs/>
          <w:sz w:val="24"/>
          <w:szCs w:val="24"/>
          <w:lang w:val="ru-RU"/>
        </w:rPr>
        <w:t>о</w:t>
      </w:r>
      <w:r w:rsidRPr="00540501">
        <w:rPr>
          <w:rFonts w:ascii="Times New Roman" w:hAnsi="Times New Roman"/>
          <w:iCs/>
          <w:sz w:val="24"/>
          <w:szCs w:val="24"/>
          <w:lang w:val="ru-RU"/>
        </w:rPr>
        <w:t>стей, математическое моделирование;</w:t>
      </w:r>
    </w:p>
    <w:p w:rsidR="00534992" w:rsidRPr="00540501" w:rsidRDefault="00534992" w:rsidP="00534992">
      <w:pPr>
        <w:tabs>
          <w:tab w:val="left" w:pos="639"/>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использовать такие естественно-научные методыи приёмы, как абстрагирование от привх</w:t>
      </w:r>
      <w:r w:rsidRPr="00540501">
        <w:rPr>
          <w:rFonts w:ascii="Times New Roman" w:hAnsi="Times New Roman"/>
          <w:iCs/>
          <w:sz w:val="24"/>
          <w:szCs w:val="24"/>
          <w:lang w:val="ru-RU"/>
        </w:rPr>
        <w:t>о</w:t>
      </w:r>
      <w:r w:rsidRPr="00540501">
        <w:rPr>
          <w:rFonts w:ascii="Times New Roman" w:hAnsi="Times New Roman"/>
          <w:iCs/>
          <w:sz w:val="24"/>
          <w:szCs w:val="24"/>
          <w:lang w:val="ru-RU"/>
        </w:rPr>
        <w:t>дящих факторов,проверка на совместимость с другими известными фактами;</w:t>
      </w:r>
    </w:p>
    <w:p w:rsidR="00534992" w:rsidRPr="00540501" w:rsidRDefault="00534992" w:rsidP="00534992">
      <w:pPr>
        <w:tabs>
          <w:tab w:val="left" w:pos="1113"/>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использовать некоторые методы получения знаний,характерные для социальных и истор</w:t>
      </w:r>
      <w:r w:rsidRPr="00540501">
        <w:rPr>
          <w:rFonts w:ascii="Times New Roman" w:hAnsi="Times New Roman"/>
          <w:iCs/>
          <w:sz w:val="24"/>
          <w:szCs w:val="24"/>
          <w:lang w:val="ru-RU"/>
        </w:rPr>
        <w:t>и</w:t>
      </w:r>
      <w:r w:rsidRPr="00540501">
        <w:rPr>
          <w:rFonts w:ascii="Times New Roman" w:hAnsi="Times New Roman"/>
          <w:iCs/>
          <w:sz w:val="24"/>
          <w:szCs w:val="24"/>
          <w:lang w:val="ru-RU"/>
        </w:rPr>
        <w:t>ческих наук: анкетирование, моделирование, поиск исторических образцов;</w:t>
      </w:r>
    </w:p>
    <w:p w:rsidR="00534992" w:rsidRPr="00540501" w:rsidRDefault="00534992" w:rsidP="00534992">
      <w:pPr>
        <w:tabs>
          <w:tab w:val="left" w:pos="1089"/>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использовать некоторые приёмы художественного познания мира: целостное отображение мира, образность, художественный вымысел, органическое единство общего, особенного (типи</w:t>
      </w:r>
      <w:r w:rsidRPr="00540501">
        <w:rPr>
          <w:rFonts w:ascii="Times New Roman" w:hAnsi="Times New Roman"/>
          <w:iCs/>
          <w:sz w:val="24"/>
          <w:szCs w:val="24"/>
          <w:lang w:val="ru-RU"/>
        </w:rPr>
        <w:t>ч</w:t>
      </w:r>
      <w:r w:rsidRPr="00540501">
        <w:rPr>
          <w:rFonts w:ascii="Times New Roman" w:hAnsi="Times New Roman"/>
          <w:iCs/>
          <w:sz w:val="24"/>
          <w:szCs w:val="24"/>
          <w:lang w:val="ru-RU"/>
        </w:rPr>
        <w:t>ного) и единичного, оригинальность;</w:t>
      </w:r>
    </w:p>
    <w:p w:rsidR="00534992" w:rsidRPr="00540501" w:rsidRDefault="00534992" w:rsidP="00534992">
      <w:pPr>
        <w:tabs>
          <w:tab w:val="left" w:pos="1084"/>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целенаправленно и осознанно развивать свои коммуникативные способности, осваивать н</w:t>
      </w:r>
      <w:r w:rsidRPr="00540501">
        <w:rPr>
          <w:rFonts w:ascii="Times New Roman" w:hAnsi="Times New Roman"/>
          <w:iCs/>
          <w:sz w:val="24"/>
          <w:szCs w:val="24"/>
          <w:lang w:val="ru-RU"/>
        </w:rPr>
        <w:t>о</w:t>
      </w:r>
      <w:r w:rsidRPr="00540501">
        <w:rPr>
          <w:rFonts w:ascii="Times New Roman" w:hAnsi="Times New Roman"/>
          <w:iCs/>
          <w:sz w:val="24"/>
          <w:szCs w:val="24"/>
          <w:lang w:val="ru-RU"/>
        </w:rPr>
        <w:t>вые языковые средства;</w:t>
      </w:r>
    </w:p>
    <w:p w:rsidR="00222EA8" w:rsidRPr="00540501" w:rsidRDefault="00534992" w:rsidP="00F10E18">
      <w:pPr>
        <w:tabs>
          <w:tab w:val="left" w:pos="1084"/>
          <w:tab w:val="left" w:pos="10773"/>
        </w:tabs>
        <w:spacing w:after="0" w:line="360" w:lineRule="auto"/>
        <w:ind w:firstLine="454"/>
        <w:jc w:val="both"/>
        <w:rPr>
          <w:rFonts w:ascii="Times New Roman" w:hAnsi="Times New Roman"/>
          <w:iCs/>
          <w:sz w:val="24"/>
          <w:szCs w:val="24"/>
          <w:lang w:val="ru-RU"/>
        </w:rPr>
      </w:pPr>
      <w:r w:rsidRPr="00540501">
        <w:rPr>
          <w:rFonts w:ascii="Times New Roman" w:hAnsi="Times New Roman"/>
          <w:iCs/>
          <w:sz w:val="24"/>
          <w:szCs w:val="24"/>
          <w:lang w:val="ru-RU"/>
        </w:rPr>
        <w:t>•</w:t>
      </w:r>
      <w:r w:rsidRPr="00534992">
        <w:rPr>
          <w:rFonts w:ascii="Times New Roman" w:hAnsi="Times New Roman"/>
          <w:iCs/>
          <w:sz w:val="24"/>
          <w:szCs w:val="24"/>
        </w:rPr>
        <w:t> </w:t>
      </w:r>
      <w:r w:rsidRPr="00540501">
        <w:rPr>
          <w:rFonts w:ascii="Times New Roman" w:hAnsi="Times New Roman"/>
          <w:iCs/>
          <w:sz w:val="24"/>
          <w:szCs w:val="24"/>
          <w:lang w:val="ru-RU"/>
        </w:rPr>
        <w:t>осознавать свою ответственность за достоверностьполученных знаний, за качество выпо</w:t>
      </w:r>
      <w:r w:rsidRPr="00540501">
        <w:rPr>
          <w:rFonts w:ascii="Times New Roman" w:hAnsi="Times New Roman"/>
          <w:iCs/>
          <w:sz w:val="24"/>
          <w:szCs w:val="24"/>
          <w:lang w:val="ru-RU"/>
        </w:rPr>
        <w:t>л</w:t>
      </w:r>
      <w:r w:rsidRPr="00540501">
        <w:rPr>
          <w:rFonts w:ascii="Times New Roman" w:hAnsi="Times New Roman"/>
          <w:iCs/>
          <w:sz w:val="24"/>
          <w:szCs w:val="24"/>
          <w:lang w:val="ru-RU"/>
        </w:rPr>
        <w:t>ненного проекта.</w:t>
      </w:r>
    </w:p>
    <w:p w:rsidR="00534992" w:rsidRPr="00540501" w:rsidRDefault="003251AF" w:rsidP="00BF3696">
      <w:pPr>
        <w:pStyle w:val="a8"/>
        <w:numPr>
          <w:ilvl w:val="3"/>
          <w:numId w:val="237"/>
        </w:numPr>
        <w:tabs>
          <w:tab w:val="left" w:pos="10773"/>
        </w:tabs>
        <w:rPr>
          <w:rFonts w:ascii="Times New Roman" w:eastAsia="Times New Roman" w:hAnsi="Times New Roman"/>
          <w:b/>
          <w:lang w:val="ru-RU"/>
        </w:rPr>
      </w:pPr>
      <w:r w:rsidRPr="00540501">
        <w:rPr>
          <w:rFonts w:ascii="Times New Roman" w:eastAsia="Times New Roman" w:hAnsi="Times New Roman"/>
          <w:b/>
          <w:lang w:val="ru-RU"/>
        </w:rPr>
        <w:t>Стратегии смыслового чтения и работа с текстом</w:t>
      </w:r>
    </w:p>
    <w:p w:rsidR="00534992" w:rsidRPr="00540501" w:rsidRDefault="00534992" w:rsidP="00534992">
      <w:pPr>
        <w:tabs>
          <w:tab w:val="left" w:pos="10773"/>
        </w:tabs>
        <w:spacing w:after="0" w:line="240" w:lineRule="auto"/>
        <w:jc w:val="center"/>
        <w:rPr>
          <w:rFonts w:ascii="Times New Roman" w:eastAsia="Times New Roman" w:hAnsi="Times New Roman"/>
          <w:b/>
          <w:sz w:val="24"/>
          <w:szCs w:val="24"/>
          <w:lang w:val="ru-RU" w:eastAsia="ru-RU"/>
        </w:rPr>
      </w:pPr>
    </w:p>
    <w:tbl>
      <w:tblPr>
        <w:tblW w:w="99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68"/>
        <w:gridCol w:w="3969"/>
        <w:gridCol w:w="4252"/>
        <w:gridCol w:w="13"/>
      </w:tblGrid>
      <w:tr w:rsidR="00534992" w:rsidRPr="0014428B" w:rsidTr="00606323">
        <w:trPr>
          <w:trHeight w:val="142"/>
        </w:trPr>
        <w:tc>
          <w:tcPr>
            <w:tcW w:w="9902" w:type="dxa"/>
            <w:gridSpan w:val="4"/>
            <w:shd w:val="clear" w:color="auto" w:fill="auto"/>
          </w:tcPr>
          <w:p w:rsidR="00534992" w:rsidRPr="00540501" w:rsidRDefault="00534992" w:rsidP="00534992">
            <w:pPr>
              <w:tabs>
                <w:tab w:val="left" w:pos="10773"/>
              </w:tabs>
              <w:spacing w:after="0" w:line="240" w:lineRule="auto"/>
              <w:jc w:val="center"/>
              <w:rPr>
                <w:rFonts w:ascii="Times New Roman" w:eastAsia="Times New Roman" w:hAnsi="Times New Roman"/>
                <w:b/>
                <w:sz w:val="20"/>
                <w:szCs w:val="20"/>
                <w:lang w:val="ru-RU" w:eastAsia="ru-RU"/>
              </w:rPr>
            </w:pPr>
            <w:r w:rsidRPr="00540501">
              <w:rPr>
                <w:rFonts w:ascii="Times New Roman" w:eastAsia="Times New Roman" w:hAnsi="Times New Roman"/>
                <w:b/>
                <w:sz w:val="20"/>
                <w:szCs w:val="20"/>
                <w:lang w:val="ru-RU" w:eastAsia="ru-RU"/>
              </w:rPr>
              <w:t>Работа с текстом: поиск информации и понимание прочитанного</w:t>
            </w:r>
          </w:p>
        </w:tc>
      </w:tr>
      <w:tr w:rsidR="00534992" w:rsidRPr="00534992" w:rsidTr="00606323">
        <w:trPr>
          <w:gridAfter w:val="1"/>
          <w:wAfter w:w="13" w:type="dxa"/>
          <w:trHeight w:val="142"/>
        </w:trPr>
        <w:tc>
          <w:tcPr>
            <w:tcW w:w="1668" w:type="dxa"/>
            <w:shd w:val="clear" w:color="auto" w:fill="auto"/>
          </w:tcPr>
          <w:p w:rsidR="00534992" w:rsidRPr="00F10E18" w:rsidRDefault="00534992" w:rsidP="00534992">
            <w:pPr>
              <w:tabs>
                <w:tab w:val="left" w:pos="10773"/>
              </w:tabs>
              <w:spacing w:after="0" w:line="240" w:lineRule="auto"/>
              <w:jc w:val="center"/>
              <w:rPr>
                <w:rFonts w:ascii="Times New Roman" w:eastAsia="Times New Roman" w:hAnsi="Times New Roman"/>
                <w:i/>
                <w:sz w:val="20"/>
                <w:szCs w:val="20"/>
                <w:lang w:eastAsia="ru-RU"/>
              </w:rPr>
            </w:pPr>
            <w:r w:rsidRPr="00F10E18">
              <w:rPr>
                <w:rFonts w:ascii="Times New Roman" w:eastAsia="Times New Roman" w:hAnsi="Times New Roman"/>
                <w:i/>
                <w:sz w:val="20"/>
                <w:szCs w:val="20"/>
                <w:lang w:eastAsia="ru-RU"/>
              </w:rPr>
              <w:t>Наименование</w:t>
            </w:r>
          </w:p>
        </w:tc>
        <w:tc>
          <w:tcPr>
            <w:tcW w:w="3969" w:type="dxa"/>
            <w:shd w:val="clear" w:color="auto" w:fill="auto"/>
          </w:tcPr>
          <w:p w:rsidR="00534992" w:rsidRPr="00F10E18" w:rsidRDefault="00534992" w:rsidP="00534992">
            <w:pPr>
              <w:tabs>
                <w:tab w:val="left" w:pos="10773"/>
              </w:tabs>
              <w:spacing w:after="0" w:line="240" w:lineRule="auto"/>
              <w:jc w:val="center"/>
              <w:rPr>
                <w:rFonts w:ascii="Times New Roman" w:eastAsia="Times New Roman" w:hAnsi="Times New Roman"/>
                <w:i/>
                <w:sz w:val="20"/>
                <w:szCs w:val="20"/>
                <w:lang w:eastAsia="ru-RU"/>
              </w:rPr>
            </w:pPr>
            <w:r w:rsidRPr="00F10E18">
              <w:rPr>
                <w:rFonts w:ascii="Times New Roman" w:eastAsia="Times New Roman" w:hAnsi="Times New Roman"/>
                <w:i/>
                <w:sz w:val="20"/>
                <w:szCs w:val="20"/>
                <w:lang w:eastAsia="ru-RU"/>
              </w:rPr>
              <w:t>5-7 классы</w:t>
            </w:r>
          </w:p>
        </w:tc>
        <w:tc>
          <w:tcPr>
            <w:tcW w:w="4252" w:type="dxa"/>
            <w:shd w:val="clear" w:color="auto" w:fill="auto"/>
          </w:tcPr>
          <w:p w:rsidR="00534992" w:rsidRPr="00F10E18" w:rsidRDefault="00534992" w:rsidP="00534992">
            <w:pPr>
              <w:tabs>
                <w:tab w:val="left" w:pos="10773"/>
              </w:tabs>
              <w:spacing w:after="0" w:line="240" w:lineRule="auto"/>
              <w:jc w:val="center"/>
              <w:rPr>
                <w:rFonts w:ascii="Times New Roman" w:eastAsia="Times New Roman" w:hAnsi="Times New Roman"/>
                <w:i/>
                <w:sz w:val="20"/>
                <w:szCs w:val="20"/>
                <w:lang w:eastAsia="ru-RU"/>
              </w:rPr>
            </w:pPr>
            <w:r w:rsidRPr="00F10E18">
              <w:rPr>
                <w:rFonts w:ascii="Times New Roman" w:eastAsia="Times New Roman" w:hAnsi="Times New Roman"/>
                <w:i/>
                <w:sz w:val="20"/>
                <w:szCs w:val="20"/>
                <w:lang w:eastAsia="ru-RU"/>
              </w:rPr>
              <w:t>8-9 классы</w:t>
            </w:r>
          </w:p>
        </w:tc>
      </w:tr>
      <w:tr w:rsidR="00534992" w:rsidRPr="0014428B" w:rsidTr="00606323">
        <w:trPr>
          <w:gridAfter w:val="1"/>
          <w:wAfter w:w="13" w:type="dxa"/>
          <w:trHeight w:val="142"/>
        </w:trPr>
        <w:tc>
          <w:tcPr>
            <w:tcW w:w="1668" w:type="dxa"/>
            <w:shd w:val="clear" w:color="auto" w:fill="auto"/>
          </w:tcPr>
          <w:p w:rsidR="00534992" w:rsidRPr="00F10E18" w:rsidRDefault="00534992" w:rsidP="00534992">
            <w:pPr>
              <w:tabs>
                <w:tab w:val="left" w:pos="10773"/>
              </w:tabs>
              <w:spacing w:after="0" w:line="240" w:lineRule="auto"/>
              <w:jc w:val="both"/>
              <w:rPr>
                <w:rFonts w:ascii="Times New Roman" w:eastAsia="Times New Roman" w:hAnsi="Times New Roman"/>
                <w:sz w:val="20"/>
                <w:szCs w:val="20"/>
                <w:lang w:eastAsia="ru-RU"/>
              </w:rPr>
            </w:pPr>
            <w:r w:rsidRPr="00F10E18">
              <w:rPr>
                <w:rFonts w:ascii="Times New Roman" w:eastAsia="Times New Roman" w:hAnsi="Times New Roman"/>
                <w:sz w:val="20"/>
                <w:szCs w:val="20"/>
                <w:lang w:eastAsia="ru-RU"/>
              </w:rPr>
              <w:t>Выпускник научится</w:t>
            </w:r>
          </w:p>
        </w:tc>
        <w:tc>
          <w:tcPr>
            <w:tcW w:w="3969" w:type="dxa"/>
            <w:shd w:val="clear" w:color="auto" w:fill="auto"/>
          </w:tcPr>
          <w:p w:rsidR="00534992" w:rsidRPr="00540501" w:rsidRDefault="00534992" w:rsidP="00534992">
            <w:pPr>
              <w:tabs>
                <w:tab w:val="left" w:pos="10773"/>
              </w:tabs>
              <w:spacing w:after="0" w:line="240" w:lineRule="auto"/>
              <w:jc w:val="both"/>
              <w:rPr>
                <w:rFonts w:ascii="Times New Roman" w:eastAsia="Times New Roman" w:hAnsi="Times New Roman"/>
                <w:b/>
                <w:sz w:val="20"/>
                <w:szCs w:val="20"/>
                <w:lang w:val="ru-RU" w:eastAsia="ru-RU"/>
              </w:rPr>
            </w:pPr>
            <w:r w:rsidRPr="00540501">
              <w:rPr>
                <w:rFonts w:ascii="Times New Roman" w:eastAsia="Times New Roman" w:hAnsi="Times New Roman"/>
                <w:b/>
                <w:sz w:val="20"/>
                <w:szCs w:val="20"/>
                <w:lang w:val="ru-RU" w:eastAsia="ru-RU"/>
              </w:rPr>
              <w:t>Ориентироваться в содержании текста и понимать его целостный смысл:</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выбирать из текста или придумать заг</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ловок, соответствующий содержанию и общему смыслу текста;</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формулировать тезис, выражающий о</w:t>
            </w:r>
            <w:r w:rsidRPr="00540501">
              <w:rPr>
                <w:rFonts w:ascii="Times New Roman" w:eastAsia="Times New Roman" w:hAnsi="Times New Roman"/>
                <w:sz w:val="20"/>
                <w:szCs w:val="20"/>
                <w:lang w:val="ru-RU" w:eastAsia="ru-RU"/>
              </w:rPr>
              <w:t>б</w:t>
            </w:r>
            <w:r w:rsidRPr="00540501">
              <w:rPr>
                <w:rFonts w:ascii="Times New Roman" w:eastAsia="Times New Roman" w:hAnsi="Times New Roman"/>
                <w:sz w:val="20"/>
                <w:szCs w:val="20"/>
                <w:lang w:val="ru-RU" w:eastAsia="ru-RU"/>
              </w:rPr>
              <w:t>щий смысл текста;</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объяснять порядок частей/инструкций, содержащихся в тексте;</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сопоставлять основные текстовые и вн</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текстовые компоненты: обнаруживать с</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lastRenderedPageBreak/>
              <w:t>ответствие между частью текста и его о</w:t>
            </w:r>
            <w:r w:rsidRPr="00540501">
              <w:rPr>
                <w:rFonts w:ascii="Times New Roman" w:eastAsia="Times New Roman" w:hAnsi="Times New Roman"/>
                <w:sz w:val="20"/>
                <w:szCs w:val="20"/>
                <w:lang w:val="ru-RU" w:eastAsia="ru-RU"/>
              </w:rPr>
              <w:t>б</w:t>
            </w:r>
            <w:r w:rsidRPr="00540501">
              <w:rPr>
                <w:rFonts w:ascii="Times New Roman" w:eastAsia="Times New Roman" w:hAnsi="Times New Roman"/>
                <w:sz w:val="20"/>
                <w:szCs w:val="20"/>
                <w:lang w:val="ru-RU" w:eastAsia="ru-RU"/>
              </w:rPr>
              <w:t>щей идеей, сформулированной вопросом, объяснять назначение карты, рисунка, п</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яснять части графика или таблицы и т.д.</w:t>
            </w:r>
          </w:p>
        </w:tc>
        <w:tc>
          <w:tcPr>
            <w:tcW w:w="4252" w:type="dxa"/>
            <w:shd w:val="clear" w:color="auto" w:fill="auto"/>
          </w:tcPr>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lastRenderedPageBreak/>
              <w:t>Находить в тексте требуемую информацию (</w:t>
            </w:r>
            <w:r w:rsidRPr="00540501">
              <w:rPr>
                <w:rFonts w:ascii="Times New Roman" w:eastAsia="Times New Roman" w:hAnsi="Times New Roman"/>
                <w:sz w:val="20"/>
                <w:szCs w:val="20"/>
                <w:lang w:val="ru-RU" w:eastAsia="ru-RU"/>
              </w:rPr>
              <w:t>пробегать текст глазами, определять его о</w:t>
            </w:r>
            <w:r w:rsidRPr="00540501">
              <w:rPr>
                <w:rFonts w:ascii="Times New Roman" w:eastAsia="Times New Roman" w:hAnsi="Times New Roman"/>
                <w:sz w:val="20"/>
                <w:szCs w:val="20"/>
                <w:lang w:val="ru-RU" w:eastAsia="ru-RU"/>
              </w:rPr>
              <w:t>с</w:t>
            </w:r>
            <w:r w:rsidRPr="00540501">
              <w:rPr>
                <w:rFonts w:ascii="Times New Roman" w:eastAsia="Times New Roman" w:hAnsi="Times New Roman"/>
                <w:sz w:val="20"/>
                <w:szCs w:val="20"/>
                <w:lang w:val="ru-RU" w:eastAsia="ru-RU"/>
              </w:rPr>
              <w:t>новные элементы, сопоставлять формы выр</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жения информации в запросе и в самом тексте, устанавливать, являются ли они тождестве</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ными или синонимическими, находить нео</w:t>
            </w:r>
            <w:r w:rsidRPr="00540501">
              <w:rPr>
                <w:rFonts w:ascii="Times New Roman" w:eastAsia="Times New Roman" w:hAnsi="Times New Roman"/>
                <w:sz w:val="20"/>
                <w:szCs w:val="20"/>
                <w:lang w:val="ru-RU" w:eastAsia="ru-RU"/>
              </w:rPr>
              <w:t>б</w:t>
            </w:r>
            <w:r w:rsidRPr="00540501">
              <w:rPr>
                <w:rFonts w:ascii="Times New Roman" w:eastAsia="Times New Roman" w:hAnsi="Times New Roman"/>
                <w:sz w:val="20"/>
                <w:szCs w:val="20"/>
                <w:lang w:val="ru-RU" w:eastAsia="ru-RU"/>
              </w:rPr>
              <w:t>ходимую единицу информации в тексте).</w:t>
            </w:r>
          </w:p>
        </w:tc>
      </w:tr>
      <w:tr w:rsidR="00534992" w:rsidRPr="0014428B" w:rsidTr="00606323">
        <w:trPr>
          <w:gridAfter w:val="1"/>
          <w:wAfter w:w="13" w:type="dxa"/>
          <w:trHeight w:val="142"/>
        </w:trPr>
        <w:tc>
          <w:tcPr>
            <w:tcW w:w="1668" w:type="dxa"/>
            <w:shd w:val="clear" w:color="auto" w:fill="auto"/>
          </w:tcPr>
          <w:p w:rsidR="00534992" w:rsidRPr="00F10E18" w:rsidRDefault="00534992" w:rsidP="00534992">
            <w:pPr>
              <w:tabs>
                <w:tab w:val="left" w:pos="10773"/>
              </w:tabs>
              <w:spacing w:after="0" w:line="240" w:lineRule="auto"/>
              <w:jc w:val="both"/>
              <w:rPr>
                <w:rFonts w:ascii="Times New Roman" w:eastAsia="Times New Roman" w:hAnsi="Times New Roman"/>
                <w:sz w:val="20"/>
                <w:szCs w:val="20"/>
                <w:lang w:eastAsia="ru-RU"/>
              </w:rPr>
            </w:pPr>
            <w:r w:rsidRPr="00F10E18">
              <w:rPr>
                <w:rFonts w:ascii="Times New Roman" w:eastAsia="Times New Roman" w:hAnsi="Times New Roman"/>
                <w:sz w:val="20"/>
                <w:szCs w:val="20"/>
                <w:lang w:eastAsia="ru-RU"/>
              </w:rPr>
              <w:lastRenderedPageBreak/>
              <w:t>Выпускник получит возможность научиться</w:t>
            </w:r>
          </w:p>
        </w:tc>
        <w:tc>
          <w:tcPr>
            <w:tcW w:w="3969" w:type="dxa"/>
            <w:shd w:val="clear" w:color="auto" w:fill="auto"/>
          </w:tcPr>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Анализировать изменения своего эмоци</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нального состояния в процессе чтения, п</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лучения и переработки полученной и</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формации и её осмысления.</w:t>
            </w:r>
          </w:p>
        </w:tc>
        <w:tc>
          <w:tcPr>
            <w:tcW w:w="4252" w:type="dxa"/>
            <w:shd w:val="clear" w:color="auto" w:fill="auto"/>
          </w:tcPr>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Анализировать изменения своего эмоционал</w:t>
            </w:r>
            <w:r w:rsidRPr="00540501">
              <w:rPr>
                <w:rFonts w:ascii="Times New Roman" w:eastAsia="Times New Roman" w:hAnsi="Times New Roman"/>
                <w:sz w:val="20"/>
                <w:szCs w:val="20"/>
                <w:lang w:val="ru-RU" w:eastAsia="ru-RU"/>
              </w:rPr>
              <w:t>ь</w:t>
            </w:r>
            <w:r w:rsidRPr="00540501">
              <w:rPr>
                <w:rFonts w:ascii="Times New Roman" w:eastAsia="Times New Roman" w:hAnsi="Times New Roman"/>
                <w:sz w:val="20"/>
                <w:szCs w:val="20"/>
                <w:lang w:val="ru-RU" w:eastAsia="ru-RU"/>
              </w:rPr>
              <w:t>ного состояния в процессе чтения, получения и переработки полученной информации и её осмысления.</w:t>
            </w:r>
          </w:p>
        </w:tc>
      </w:tr>
      <w:tr w:rsidR="00534992" w:rsidRPr="0014428B" w:rsidTr="00606323">
        <w:trPr>
          <w:trHeight w:val="142"/>
        </w:trPr>
        <w:tc>
          <w:tcPr>
            <w:tcW w:w="9902" w:type="dxa"/>
            <w:gridSpan w:val="4"/>
            <w:shd w:val="clear" w:color="auto" w:fill="auto"/>
          </w:tcPr>
          <w:p w:rsidR="00534992" w:rsidRPr="00540501" w:rsidRDefault="00534992" w:rsidP="00534992">
            <w:pPr>
              <w:tabs>
                <w:tab w:val="left" w:pos="10773"/>
              </w:tabs>
              <w:spacing w:after="0" w:line="240" w:lineRule="auto"/>
              <w:jc w:val="center"/>
              <w:rPr>
                <w:rFonts w:ascii="Times New Roman" w:eastAsia="Times New Roman" w:hAnsi="Times New Roman"/>
                <w:b/>
                <w:sz w:val="20"/>
                <w:szCs w:val="20"/>
                <w:lang w:val="ru-RU" w:eastAsia="ru-RU"/>
              </w:rPr>
            </w:pPr>
            <w:r w:rsidRPr="00540501">
              <w:rPr>
                <w:rFonts w:ascii="Times New Roman" w:eastAsia="Times New Roman" w:hAnsi="Times New Roman"/>
                <w:b/>
                <w:sz w:val="20"/>
                <w:szCs w:val="20"/>
                <w:lang w:val="ru-RU" w:eastAsia="ru-RU"/>
              </w:rPr>
              <w:t>Работа с текстом: преобразование и интерпретация информации</w:t>
            </w:r>
          </w:p>
        </w:tc>
      </w:tr>
      <w:tr w:rsidR="00534992" w:rsidRPr="0014428B" w:rsidTr="00606323">
        <w:trPr>
          <w:gridAfter w:val="1"/>
          <w:wAfter w:w="13" w:type="dxa"/>
          <w:trHeight w:val="142"/>
        </w:trPr>
        <w:tc>
          <w:tcPr>
            <w:tcW w:w="1668" w:type="dxa"/>
            <w:shd w:val="clear" w:color="auto" w:fill="auto"/>
          </w:tcPr>
          <w:p w:rsidR="00534992" w:rsidRPr="00F10E18" w:rsidRDefault="00534992" w:rsidP="00534992">
            <w:pPr>
              <w:tabs>
                <w:tab w:val="left" w:pos="10773"/>
              </w:tabs>
              <w:spacing w:after="0" w:line="240" w:lineRule="auto"/>
              <w:jc w:val="both"/>
              <w:rPr>
                <w:rFonts w:ascii="Times New Roman" w:eastAsia="Times New Roman" w:hAnsi="Times New Roman"/>
                <w:sz w:val="20"/>
                <w:szCs w:val="20"/>
                <w:lang w:eastAsia="ru-RU"/>
              </w:rPr>
            </w:pPr>
            <w:r w:rsidRPr="00F10E18">
              <w:rPr>
                <w:rFonts w:ascii="Times New Roman" w:eastAsia="Times New Roman" w:hAnsi="Times New Roman"/>
                <w:sz w:val="20"/>
                <w:szCs w:val="20"/>
                <w:lang w:eastAsia="ru-RU"/>
              </w:rPr>
              <w:t>Выпускник научится</w:t>
            </w:r>
          </w:p>
        </w:tc>
        <w:tc>
          <w:tcPr>
            <w:tcW w:w="3969" w:type="dxa"/>
            <w:shd w:val="clear" w:color="auto" w:fill="auto"/>
          </w:tcPr>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t xml:space="preserve">Структурировать текст, </w:t>
            </w:r>
            <w:r w:rsidRPr="00540501">
              <w:rPr>
                <w:rFonts w:ascii="Times New Roman" w:eastAsia="Times New Roman" w:hAnsi="Times New Roman"/>
                <w:sz w:val="20"/>
                <w:szCs w:val="20"/>
                <w:lang w:val="ru-RU" w:eastAsia="ru-RU"/>
              </w:rPr>
              <w:t>использую нум</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рацию страниц, списки, ссылки, оглавл</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ния; проводить проверку правописания; использовать в тексте таблицы, изображ</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ния;</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Решать учебно-познавательные и учебно-практические задачи, требующие полного и критического понимания текста:</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определять назначение разных видов текстов;</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ставить перед собой цель чтения, н</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правляя внимание на полезную в данный момент информацию;</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выделять не только главную, но и изб</w:t>
            </w:r>
            <w:r w:rsidRPr="00540501">
              <w:rPr>
                <w:rFonts w:ascii="Times New Roman" w:eastAsia="Times New Roman" w:hAnsi="Times New Roman"/>
                <w:sz w:val="20"/>
                <w:szCs w:val="20"/>
                <w:lang w:val="ru-RU" w:eastAsia="ru-RU"/>
              </w:rPr>
              <w:t>ы</w:t>
            </w:r>
            <w:r w:rsidRPr="00540501">
              <w:rPr>
                <w:rFonts w:ascii="Times New Roman" w:eastAsia="Times New Roman" w:hAnsi="Times New Roman"/>
                <w:sz w:val="20"/>
                <w:szCs w:val="20"/>
                <w:lang w:val="ru-RU" w:eastAsia="ru-RU"/>
              </w:rPr>
              <w:t>точную информацию;</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понимать душевное состояние персон</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жей текста, сопереживать им.</w:t>
            </w:r>
          </w:p>
        </w:tc>
        <w:tc>
          <w:tcPr>
            <w:tcW w:w="4252" w:type="dxa"/>
            <w:shd w:val="clear" w:color="auto" w:fill="auto"/>
          </w:tcPr>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t xml:space="preserve">Преобразовать текст, </w:t>
            </w:r>
            <w:r w:rsidRPr="00540501">
              <w:rPr>
                <w:rFonts w:ascii="Times New Roman" w:eastAsia="Times New Roman" w:hAnsi="Times New Roman"/>
                <w:sz w:val="20"/>
                <w:szCs w:val="20"/>
                <w:lang w:val="ru-RU" w:eastAsia="ru-RU"/>
              </w:rPr>
              <w:t>используя новые фо</w:t>
            </w:r>
            <w:r w:rsidRPr="00540501">
              <w:rPr>
                <w:rFonts w:ascii="Times New Roman" w:eastAsia="Times New Roman" w:hAnsi="Times New Roman"/>
                <w:sz w:val="20"/>
                <w:szCs w:val="20"/>
                <w:lang w:val="ru-RU" w:eastAsia="ru-RU"/>
              </w:rPr>
              <w:t>р</w:t>
            </w:r>
            <w:r w:rsidRPr="00540501">
              <w:rPr>
                <w:rFonts w:ascii="Times New Roman" w:eastAsia="Times New Roman" w:hAnsi="Times New Roman"/>
                <w:sz w:val="20"/>
                <w:szCs w:val="20"/>
                <w:lang w:val="ru-RU" w:eastAsia="ru-RU"/>
              </w:rPr>
              <w:t>мы предоставления информации: формулы, графики, диаграммы, таблицы (в том числе динамические, электронные, в частности в практических задачах), переходить от одного представлении данных к другому;</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Решать учебно-познавательные и учебно-практические задачи, требующие полного и критического понимания текста:</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различать темы и подтемы специального текста;</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прогнозировать последовательность изл</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жения идей текста;</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сопоставлять разные точки зрения и разные источники информации по заданной теме;</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выполнять смысловое свёртывание выд</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ленных фактов и мыслей;</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формировать на основе текста систему а</w:t>
            </w:r>
            <w:r w:rsidRPr="00540501">
              <w:rPr>
                <w:rFonts w:ascii="Times New Roman" w:eastAsia="Times New Roman" w:hAnsi="Times New Roman"/>
                <w:sz w:val="20"/>
                <w:szCs w:val="20"/>
                <w:lang w:val="ru-RU" w:eastAsia="ru-RU"/>
              </w:rPr>
              <w:t>р</w:t>
            </w:r>
            <w:r w:rsidRPr="00540501">
              <w:rPr>
                <w:rFonts w:ascii="Times New Roman" w:eastAsia="Times New Roman" w:hAnsi="Times New Roman"/>
                <w:sz w:val="20"/>
                <w:szCs w:val="20"/>
                <w:lang w:val="ru-RU" w:eastAsia="ru-RU"/>
              </w:rPr>
              <w:t>гументов (доводов) для обоснования опред</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лённой позиции.</w:t>
            </w:r>
          </w:p>
        </w:tc>
      </w:tr>
      <w:tr w:rsidR="00534992" w:rsidRPr="0014428B" w:rsidTr="00606323">
        <w:trPr>
          <w:gridAfter w:val="1"/>
          <w:wAfter w:w="13" w:type="dxa"/>
          <w:trHeight w:val="142"/>
        </w:trPr>
        <w:tc>
          <w:tcPr>
            <w:tcW w:w="1668" w:type="dxa"/>
            <w:shd w:val="clear" w:color="auto" w:fill="auto"/>
          </w:tcPr>
          <w:p w:rsidR="00534992" w:rsidRPr="00F10E18" w:rsidRDefault="00534992" w:rsidP="00534992">
            <w:pPr>
              <w:tabs>
                <w:tab w:val="left" w:pos="10773"/>
              </w:tabs>
              <w:spacing w:after="0" w:line="240" w:lineRule="auto"/>
              <w:jc w:val="both"/>
              <w:rPr>
                <w:rFonts w:ascii="Times New Roman" w:eastAsia="Times New Roman" w:hAnsi="Times New Roman"/>
                <w:sz w:val="20"/>
                <w:szCs w:val="20"/>
                <w:lang w:eastAsia="ru-RU"/>
              </w:rPr>
            </w:pPr>
            <w:r w:rsidRPr="00F10E18">
              <w:rPr>
                <w:rFonts w:ascii="Times New Roman" w:eastAsia="Times New Roman" w:hAnsi="Times New Roman"/>
                <w:sz w:val="20"/>
                <w:szCs w:val="20"/>
                <w:lang w:eastAsia="ru-RU"/>
              </w:rPr>
              <w:t>Выпускник получит возможность научиться</w:t>
            </w:r>
          </w:p>
        </w:tc>
        <w:tc>
          <w:tcPr>
            <w:tcW w:w="3969" w:type="dxa"/>
            <w:shd w:val="clear" w:color="auto" w:fill="auto"/>
          </w:tcPr>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Выявлять имплицитную информацию те</w:t>
            </w:r>
            <w:r w:rsidRPr="00540501">
              <w:rPr>
                <w:rFonts w:ascii="Times New Roman" w:eastAsia="Times New Roman" w:hAnsi="Times New Roman"/>
                <w:sz w:val="20"/>
                <w:szCs w:val="20"/>
                <w:lang w:val="ru-RU" w:eastAsia="ru-RU"/>
              </w:rPr>
              <w:t>к</w:t>
            </w:r>
            <w:r w:rsidRPr="00540501">
              <w:rPr>
                <w:rFonts w:ascii="Times New Roman" w:eastAsia="Times New Roman" w:hAnsi="Times New Roman"/>
                <w:sz w:val="20"/>
                <w:szCs w:val="20"/>
                <w:lang w:val="ru-RU" w:eastAsia="ru-RU"/>
              </w:rPr>
              <w:t>ста на основе сопоставления иллюстрати</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ного материала с информацией текста, ан</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лиза подтекста (использованных языковых средств и структуры текста).</w:t>
            </w:r>
          </w:p>
        </w:tc>
        <w:tc>
          <w:tcPr>
            <w:tcW w:w="4252" w:type="dxa"/>
            <w:shd w:val="clear" w:color="auto" w:fill="auto"/>
          </w:tcPr>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Выявлять имплицитную информацию текста на основе сопоставления иллюстративного материала с информацией текста, анализа по</w:t>
            </w:r>
            <w:r w:rsidRPr="00540501">
              <w:rPr>
                <w:rFonts w:ascii="Times New Roman" w:eastAsia="Times New Roman" w:hAnsi="Times New Roman"/>
                <w:sz w:val="20"/>
                <w:szCs w:val="20"/>
                <w:lang w:val="ru-RU" w:eastAsia="ru-RU"/>
              </w:rPr>
              <w:t>д</w:t>
            </w:r>
            <w:r w:rsidRPr="00540501">
              <w:rPr>
                <w:rFonts w:ascii="Times New Roman" w:eastAsia="Times New Roman" w:hAnsi="Times New Roman"/>
                <w:sz w:val="20"/>
                <w:szCs w:val="20"/>
                <w:lang w:val="ru-RU" w:eastAsia="ru-RU"/>
              </w:rPr>
              <w:t>текста (использованных языковых средств и структуры текста).</w:t>
            </w:r>
          </w:p>
        </w:tc>
      </w:tr>
      <w:tr w:rsidR="00534992" w:rsidRPr="0014428B" w:rsidTr="00606323">
        <w:trPr>
          <w:trHeight w:val="142"/>
        </w:trPr>
        <w:tc>
          <w:tcPr>
            <w:tcW w:w="9902" w:type="dxa"/>
            <w:gridSpan w:val="4"/>
            <w:shd w:val="clear" w:color="auto" w:fill="auto"/>
          </w:tcPr>
          <w:p w:rsidR="00534992" w:rsidRPr="00540501" w:rsidRDefault="00534992" w:rsidP="00534992">
            <w:pPr>
              <w:tabs>
                <w:tab w:val="left" w:pos="10773"/>
              </w:tabs>
              <w:spacing w:after="0" w:line="240" w:lineRule="auto"/>
              <w:jc w:val="center"/>
              <w:rPr>
                <w:rFonts w:ascii="Times New Roman" w:eastAsia="Times New Roman" w:hAnsi="Times New Roman"/>
                <w:b/>
                <w:sz w:val="20"/>
                <w:szCs w:val="20"/>
                <w:lang w:val="ru-RU" w:eastAsia="ru-RU"/>
              </w:rPr>
            </w:pPr>
            <w:r w:rsidRPr="00540501">
              <w:rPr>
                <w:rFonts w:ascii="Times New Roman" w:eastAsia="Times New Roman" w:hAnsi="Times New Roman"/>
                <w:b/>
                <w:sz w:val="20"/>
                <w:szCs w:val="20"/>
                <w:lang w:val="ru-RU" w:eastAsia="ru-RU"/>
              </w:rPr>
              <w:t>Работа с текстом: оценка информации</w:t>
            </w:r>
          </w:p>
        </w:tc>
      </w:tr>
      <w:tr w:rsidR="00534992" w:rsidRPr="0014428B" w:rsidTr="00606323">
        <w:trPr>
          <w:gridAfter w:val="1"/>
          <w:wAfter w:w="13" w:type="dxa"/>
          <w:trHeight w:val="834"/>
        </w:trPr>
        <w:tc>
          <w:tcPr>
            <w:tcW w:w="1668" w:type="dxa"/>
            <w:shd w:val="clear" w:color="auto" w:fill="auto"/>
          </w:tcPr>
          <w:p w:rsidR="00534992" w:rsidRPr="00F10E18" w:rsidRDefault="00534992" w:rsidP="00534992">
            <w:pPr>
              <w:tabs>
                <w:tab w:val="left" w:pos="10773"/>
              </w:tabs>
              <w:spacing w:after="0" w:line="240" w:lineRule="auto"/>
              <w:jc w:val="both"/>
              <w:rPr>
                <w:rFonts w:ascii="Times New Roman" w:eastAsia="Times New Roman" w:hAnsi="Times New Roman"/>
                <w:sz w:val="20"/>
                <w:szCs w:val="20"/>
                <w:lang w:eastAsia="ru-RU"/>
              </w:rPr>
            </w:pPr>
            <w:r w:rsidRPr="00F10E18">
              <w:rPr>
                <w:rFonts w:ascii="Times New Roman" w:eastAsia="Times New Roman" w:hAnsi="Times New Roman"/>
                <w:sz w:val="20"/>
                <w:szCs w:val="20"/>
                <w:lang w:eastAsia="ru-RU"/>
              </w:rPr>
              <w:t>Выпускник научится</w:t>
            </w:r>
          </w:p>
        </w:tc>
        <w:tc>
          <w:tcPr>
            <w:tcW w:w="3969" w:type="dxa"/>
            <w:shd w:val="clear" w:color="auto" w:fill="auto"/>
          </w:tcPr>
          <w:p w:rsidR="00534992" w:rsidRPr="00540501" w:rsidRDefault="00534992" w:rsidP="00534992">
            <w:pPr>
              <w:tabs>
                <w:tab w:val="left" w:pos="10773"/>
              </w:tabs>
              <w:spacing w:after="0" w:line="240" w:lineRule="auto"/>
              <w:jc w:val="both"/>
              <w:rPr>
                <w:rFonts w:ascii="Times New Roman" w:eastAsia="Times New Roman" w:hAnsi="Times New Roman"/>
                <w:b/>
                <w:sz w:val="20"/>
                <w:szCs w:val="20"/>
                <w:lang w:val="ru-RU" w:eastAsia="ru-RU"/>
              </w:rPr>
            </w:pPr>
            <w:r w:rsidRPr="00540501">
              <w:rPr>
                <w:rFonts w:ascii="Times New Roman" w:eastAsia="Times New Roman" w:hAnsi="Times New Roman"/>
                <w:b/>
                <w:sz w:val="20"/>
                <w:szCs w:val="20"/>
                <w:lang w:val="ru-RU" w:eastAsia="ru-RU"/>
              </w:rPr>
              <w:t>Откликаться на содержание текста:</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связывать информацию, обнаруженную в тексте, со знаниями из других источн</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ков;</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оценивать утверждения, сделанные в тексте, исходя из своих представлений о мире;</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находить доводы в защиту своей точки зрения;</w:t>
            </w:r>
          </w:p>
          <w:p w:rsidR="00534992" w:rsidRPr="00540501" w:rsidRDefault="00534992" w:rsidP="00534992">
            <w:pPr>
              <w:tabs>
                <w:tab w:val="left" w:pos="10773"/>
              </w:tabs>
              <w:spacing w:after="0" w:line="240" w:lineRule="auto"/>
              <w:jc w:val="both"/>
              <w:rPr>
                <w:rFonts w:ascii="Times New Roman" w:eastAsia="Times New Roman" w:hAnsi="Times New Roman"/>
                <w:b/>
                <w:sz w:val="20"/>
                <w:szCs w:val="20"/>
                <w:lang w:val="ru-RU" w:eastAsia="ru-RU"/>
              </w:rPr>
            </w:pPr>
            <w:r w:rsidRPr="00540501">
              <w:rPr>
                <w:rFonts w:ascii="Times New Roman" w:eastAsia="Times New Roman" w:hAnsi="Times New Roman"/>
                <w:b/>
                <w:sz w:val="20"/>
                <w:szCs w:val="20"/>
                <w:lang w:val="ru-RU" w:eastAsia="ru-RU"/>
              </w:rPr>
              <w:t>Интерпретировать текст:</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сравнивать и противопоставлять закл</w:t>
            </w:r>
            <w:r w:rsidRPr="00540501">
              <w:rPr>
                <w:rFonts w:ascii="Times New Roman" w:eastAsia="Times New Roman" w:hAnsi="Times New Roman"/>
                <w:sz w:val="20"/>
                <w:szCs w:val="20"/>
                <w:lang w:val="ru-RU" w:eastAsia="ru-RU"/>
              </w:rPr>
              <w:t>ю</w:t>
            </w:r>
            <w:r w:rsidRPr="00540501">
              <w:rPr>
                <w:rFonts w:ascii="Times New Roman" w:eastAsia="Times New Roman" w:hAnsi="Times New Roman"/>
                <w:sz w:val="20"/>
                <w:szCs w:val="20"/>
                <w:lang w:val="ru-RU" w:eastAsia="ru-RU"/>
              </w:rPr>
              <w:t>чённую в тексте информацию разного х</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рактера;</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обнаруживать в тексте доводы в по</w:t>
            </w:r>
            <w:r w:rsidRPr="00540501">
              <w:rPr>
                <w:rFonts w:ascii="Times New Roman" w:eastAsia="Times New Roman" w:hAnsi="Times New Roman"/>
                <w:sz w:val="20"/>
                <w:szCs w:val="20"/>
                <w:lang w:val="ru-RU" w:eastAsia="ru-RU"/>
              </w:rPr>
              <w:t>д</w:t>
            </w:r>
            <w:r w:rsidRPr="00540501">
              <w:rPr>
                <w:rFonts w:ascii="Times New Roman" w:eastAsia="Times New Roman" w:hAnsi="Times New Roman"/>
                <w:sz w:val="20"/>
                <w:szCs w:val="20"/>
                <w:lang w:val="ru-RU" w:eastAsia="ru-RU"/>
              </w:rPr>
              <w:t>тверждение выдвинутых тезисов;</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делать выводы из сформулированных  посылок;</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     выводить заключение о намерении а</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тора или главной мысли текста.</w:t>
            </w:r>
          </w:p>
        </w:tc>
        <w:tc>
          <w:tcPr>
            <w:tcW w:w="4252" w:type="dxa"/>
            <w:shd w:val="clear" w:color="auto" w:fill="auto"/>
          </w:tcPr>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t xml:space="preserve">Откликаться на форму текста: </w:t>
            </w:r>
            <w:r w:rsidRPr="00540501">
              <w:rPr>
                <w:rFonts w:ascii="Times New Roman" w:eastAsia="Times New Roman" w:hAnsi="Times New Roman"/>
                <w:sz w:val="20"/>
                <w:szCs w:val="20"/>
                <w:lang w:val="ru-RU" w:eastAsia="ru-RU"/>
              </w:rPr>
              <w:t>оценивать не только содержание текста, но и его форму, а в целом – мастерство его исполнения;</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t xml:space="preserve">На основе имеющихся знаний, </w:t>
            </w:r>
            <w:r w:rsidRPr="00540501">
              <w:rPr>
                <w:rFonts w:ascii="Times New Roman" w:eastAsia="Times New Roman" w:hAnsi="Times New Roman"/>
                <w:sz w:val="20"/>
                <w:szCs w:val="20"/>
                <w:lang w:val="ru-RU" w:eastAsia="ru-RU"/>
              </w:rPr>
              <w:t>жизненного опыта подвергать сомнению достоверность имеющейся информации, обнаруживать н</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достоверность получаемой информации, пр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белы в информации и находить пути воспо</w:t>
            </w:r>
            <w:r w:rsidRPr="00540501">
              <w:rPr>
                <w:rFonts w:ascii="Times New Roman" w:eastAsia="Times New Roman" w:hAnsi="Times New Roman"/>
                <w:sz w:val="20"/>
                <w:szCs w:val="20"/>
                <w:lang w:val="ru-RU" w:eastAsia="ru-RU"/>
              </w:rPr>
              <w:t>л</w:t>
            </w:r>
            <w:r w:rsidRPr="00540501">
              <w:rPr>
                <w:rFonts w:ascii="Times New Roman" w:eastAsia="Times New Roman" w:hAnsi="Times New Roman"/>
                <w:sz w:val="20"/>
                <w:szCs w:val="20"/>
                <w:lang w:val="ru-RU" w:eastAsia="ru-RU"/>
              </w:rPr>
              <w:t>нения этих пробелов;</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t xml:space="preserve">В процессе работы </w:t>
            </w:r>
            <w:r w:rsidRPr="00540501">
              <w:rPr>
                <w:rFonts w:ascii="Times New Roman" w:eastAsia="Times New Roman" w:hAnsi="Times New Roman"/>
                <w:sz w:val="20"/>
                <w:szCs w:val="20"/>
                <w:lang w:val="ru-RU" w:eastAsia="ru-RU"/>
              </w:rPr>
              <w:t>с одним или несколькими источниками выявлять содержащуюся в них противоречивую конфликтную информацию;</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t xml:space="preserve">Использовать полученный опыт </w:t>
            </w:r>
            <w:r w:rsidRPr="00540501">
              <w:rPr>
                <w:rFonts w:ascii="Times New Roman" w:eastAsia="Times New Roman" w:hAnsi="Times New Roman"/>
                <w:sz w:val="20"/>
                <w:szCs w:val="20"/>
                <w:lang w:val="ru-RU" w:eastAsia="ru-RU"/>
              </w:rPr>
              <w:t>восприятия информационных объектов для обогащения чувственного опыта, высказывать оценочные суждения и свою точку зрения о полученном сообщении (прочитанном тексте).</w:t>
            </w:r>
          </w:p>
        </w:tc>
      </w:tr>
      <w:tr w:rsidR="00534992" w:rsidRPr="0014428B" w:rsidTr="00606323">
        <w:trPr>
          <w:gridAfter w:val="1"/>
          <w:wAfter w:w="13" w:type="dxa"/>
          <w:trHeight w:val="142"/>
        </w:trPr>
        <w:tc>
          <w:tcPr>
            <w:tcW w:w="1668" w:type="dxa"/>
            <w:shd w:val="clear" w:color="auto" w:fill="auto"/>
          </w:tcPr>
          <w:p w:rsidR="00534992" w:rsidRPr="00F10E18" w:rsidRDefault="00534992" w:rsidP="00534992">
            <w:pPr>
              <w:tabs>
                <w:tab w:val="left" w:pos="10773"/>
              </w:tabs>
              <w:spacing w:after="0" w:line="240" w:lineRule="auto"/>
              <w:jc w:val="both"/>
              <w:rPr>
                <w:rFonts w:ascii="Times New Roman" w:eastAsia="Times New Roman" w:hAnsi="Times New Roman"/>
                <w:sz w:val="20"/>
                <w:szCs w:val="20"/>
                <w:lang w:eastAsia="ru-RU"/>
              </w:rPr>
            </w:pPr>
            <w:r w:rsidRPr="00F10E18">
              <w:rPr>
                <w:rFonts w:ascii="Times New Roman" w:eastAsia="Times New Roman" w:hAnsi="Times New Roman"/>
                <w:sz w:val="20"/>
                <w:szCs w:val="20"/>
                <w:lang w:eastAsia="ru-RU"/>
              </w:rPr>
              <w:t>Выпускник получит возможность научиться</w:t>
            </w:r>
          </w:p>
        </w:tc>
        <w:tc>
          <w:tcPr>
            <w:tcW w:w="3969" w:type="dxa"/>
            <w:shd w:val="clear" w:color="auto" w:fill="auto"/>
          </w:tcPr>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Находить способы проверки противореч</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вой информации.</w:t>
            </w:r>
          </w:p>
        </w:tc>
        <w:tc>
          <w:tcPr>
            <w:tcW w:w="4252" w:type="dxa"/>
            <w:shd w:val="clear" w:color="auto" w:fill="auto"/>
          </w:tcPr>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Критически относиться к рекламной инфо</w:t>
            </w:r>
            <w:r w:rsidRPr="00540501">
              <w:rPr>
                <w:rFonts w:ascii="Times New Roman" w:eastAsia="Times New Roman" w:hAnsi="Times New Roman"/>
                <w:sz w:val="20"/>
                <w:szCs w:val="20"/>
                <w:lang w:val="ru-RU" w:eastAsia="ru-RU"/>
              </w:rPr>
              <w:t>р</w:t>
            </w:r>
            <w:r w:rsidRPr="00540501">
              <w:rPr>
                <w:rFonts w:ascii="Times New Roman" w:eastAsia="Times New Roman" w:hAnsi="Times New Roman"/>
                <w:sz w:val="20"/>
                <w:szCs w:val="20"/>
                <w:lang w:val="ru-RU" w:eastAsia="ru-RU"/>
              </w:rPr>
              <w:t>мации;</w:t>
            </w:r>
          </w:p>
          <w:p w:rsidR="00534992" w:rsidRPr="00540501" w:rsidRDefault="00534992" w:rsidP="00534992">
            <w:pPr>
              <w:tabs>
                <w:tab w:val="left" w:pos="10773"/>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Определять достоверную информацию в сл</w:t>
            </w:r>
            <w:r w:rsidRPr="00540501">
              <w:rPr>
                <w:rFonts w:ascii="Times New Roman" w:eastAsia="Times New Roman" w:hAnsi="Times New Roman"/>
                <w:sz w:val="20"/>
                <w:szCs w:val="20"/>
                <w:lang w:val="ru-RU" w:eastAsia="ru-RU"/>
              </w:rPr>
              <w:t>у</w:t>
            </w:r>
            <w:r w:rsidRPr="00540501">
              <w:rPr>
                <w:rFonts w:ascii="Times New Roman" w:eastAsia="Times New Roman" w:hAnsi="Times New Roman"/>
                <w:sz w:val="20"/>
                <w:szCs w:val="20"/>
                <w:lang w:val="ru-RU" w:eastAsia="ru-RU"/>
              </w:rPr>
              <w:t>чае наличия противоречивой или конфликтной ситуации.</w:t>
            </w:r>
          </w:p>
        </w:tc>
      </w:tr>
    </w:tbl>
    <w:p w:rsidR="00534992" w:rsidRPr="00540501" w:rsidRDefault="00534992" w:rsidP="00EF0C4F">
      <w:pPr>
        <w:pStyle w:val="2"/>
        <w:rPr>
          <w:sz w:val="24"/>
          <w:szCs w:val="24"/>
          <w:lang w:val="ru-RU"/>
        </w:rPr>
      </w:pPr>
    </w:p>
    <w:p w:rsidR="00B540EE" w:rsidRPr="00EF0C4F" w:rsidRDefault="00105119" w:rsidP="00EF0C4F">
      <w:pPr>
        <w:pStyle w:val="2"/>
        <w:rPr>
          <w:sz w:val="24"/>
          <w:szCs w:val="24"/>
        </w:rPr>
      </w:pPr>
      <w:r w:rsidRPr="00EF0C4F">
        <w:rPr>
          <w:sz w:val="24"/>
          <w:szCs w:val="24"/>
        </w:rPr>
        <w:t>Предметные результаты</w:t>
      </w:r>
    </w:p>
    <w:p w:rsidR="00B540EE" w:rsidRDefault="00B540EE" w:rsidP="00BF3696">
      <w:pPr>
        <w:pStyle w:val="3"/>
        <w:numPr>
          <w:ilvl w:val="3"/>
          <w:numId w:val="237"/>
        </w:numPr>
        <w:spacing w:before="0" w:line="360" w:lineRule="auto"/>
        <w:rPr>
          <w:sz w:val="24"/>
          <w:szCs w:val="24"/>
        </w:rPr>
      </w:pPr>
      <w:bookmarkStart w:id="30" w:name="_Toc409691628"/>
      <w:bookmarkStart w:id="31" w:name="_Toc410653953"/>
      <w:bookmarkStart w:id="32" w:name="_Toc414553133"/>
      <w:r w:rsidRPr="00EF0C4F">
        <w:rPr>
          <w:sz w:val="24"/>
          <w:szCs w:val="24"/>
        </w:rPr>
        <w:lastRenderedPageBreak/>
        <w:t>Русский язык</w:t>
      </w:r>
      <w:bookmarkEnd w:id="30"/>
      <w:bookmarkEnd w:id="31"/>
      <w:bookmarkEnd w:id="32"/>
    </w:p>
    <w:p w:rsidR="00043883" w:rsidRPr="00540501" w:rsidRDefault="00043883" w:rsidP="00043883">
      <w:pPr>
        <w:pStyle w:val="Style12"/>
        <w:widowControl/>
        <w:spacing w:line="360" w:lineRule="auto"/>
        <w:ind w:firstLine="697"/>
        <w:rPr>
          <w:rStyle w:val="FontStyle33"/>
          <w:sz w:val="24"/>
          <w:szCs w:val="24"/>
          <w:lang w:val="ru-RU"/>
        </w:rPr>
      </w:pPr>
      <w:r w:rsidRPr="00540501">
        <w:rPr>
          <w:rStyle w:val="FontStyle33"/>
          <w:sz w:val="24"/>
          <w:szCs w:val="24"/>
          <w:lang w:val="ru-RU"/>
        </w:rPr>
        <w:t>Изучение предметной области «Русский язык и литература» - языка как знаковой системы, лежащей в основе человеческого общения, формирования российской гражданской, этнической и социальной идентичности, позволяющей понимать, быть понятым, выражать внутренний мир ч</w:t>
      </w:r>
      <w:r w:rsidRPr="00540501">
        <w:rPr>
          <w:rStyle w:val="FontStyle33"/>
          <w:sz w:val="24"/>
          <w:szCs w:val="24"/>
          <w:lang w:val="ru-RU"/>
        </w:rPr>
        <w:t>е</w:t>
      </w:r>
      <w:r w:rsidRPr="00540501">
        <w:rPr>
          <w:rStyle w:val="FontStyle33"/>
          <w:sz w:val="24"/>
          <w:szCs w:val="24"/>
          <w:lang w:val="ru-RU"/>
        </w:rPr>
        <w:t>ловека, в том числе при помощи альтернативных средств коммуникации, должно обеспечить:</w:t>
      </w:r>
    </w:p>
    <w:p w:rsidR="00043883" w:rsidRPr="00540501" w:rsidRDefault="00043883" w:rsidP="00043883">
      <w:pPr>
        <w:pStyle w:val="Style12"/>
        <w:widowControl/>
        <w:spacing w:line="360" w:lineRule="auto"/>
        <w:ind w:firstLine="697"/>
        <w:rPr>
          <w:rStyle w:val="FontStyle33"/>
          <w:sz w:val="24"/>
          <w:szCs w:val="24"/>
          <w:lang w:val="ru-RU"/>
        </w:rPr>
      </w:pPr>
      <w:r w:rsidRPr="00540501">
        <w:rPr>
          <w:rStyle w:val="FontStyle33"/>
          <w:sz w:val="24"/>
          <w:szCs w:val="24"/>
          <w:lang w:val="ru-RU"/>
        </w:rPr>
        <w:t>включение в культурно-языковое поле русской и общечеловеческой культуры, воспитание ценностного отношения к русскому языку как носителю культуры, как государственному языку Российской Федерации, языку межнационального общения народов России;</w:t>
      </w:r>
    </w:p>
    <w:p w:rsidR="00043883" w:rsidRPr="00540501" w:rsidRDefault="00043883" w:rsidP="00043883">
      <w:pPr>
        <w:pStyle w:val="Style12"/>
        <w:widowControl/>
        <w:spacing w:line="360" w:lineRule="auto"/>
        <w:ind w:firstLine="697"/>
        <w:rPr>
          <w:rStyle w:val="FontStyle33"/>
          <w:sz w:val="24"/>
          <w:szCs w:val="24"/>
          <w:lang w:val="ru-RU"/>
        </w:rPr>
      </w:pPr>
      <w:r w:rsidRPr="00540501">
        <w:rPr>
          <w:rStyle w:val="FontStyle33"/>
          <w:sz w:val="24"/>
          <w:szCs w:val="24"/>
          <w:lang w:val="ru-RU"/>
        </w:rPr>
        <w:t>осознание тесной связи между языковым, литературным, интеллектуальным, духовно-нравственным развитием личности и ее социальным ростом;</w:t>
      </w:r>
    </w:p>
    <w:p w:rsidR="00043883" w:rsidRPr="00540501" w:rsidRDefault="00043883" w:rsidP="00043883">
      <w:pPr>
        <w:pStyle w:val="Style12"/>
        <w:widowControl/>
        <w:spacing w:line="360" w:lineRule="auto"/>
        <w:ind w:firstLine="691"/>
        <w:rPr>
          <w:rStyle w:val="FontStyle33"/>
          <w:sz w:val="24"/>
          <w:szCs w:val="24"/>
          <w:lang w:val="ru-RU"/>
        </w:rPr>
      </w:pPr>
      <w:r w:rsidRPr="00540501">
        <w:rPr>
          <w:rStyle w:val="FontStyle33"/>
          <w:sz w:val="24"/>
          <w:szCs w:val="24"/>
          <w:lang w:val="ru-RU"/>
        </w:rPr>
        <w:t>приобщение к российскому литературному наследию и через него – к сокровищам отечес</w:t>
      </w:r>
      <w:r w:rsidRPr="00540501">
        <w:rPr>
          <w:rStyle w:val="FontStyle33"/>
          <w:sz w:val="24"/>
          <w:szCs w:val="24"/>
          <w:lang w:val="ru-RU"/>
        </w:rPr>
        <w:t>т</w:t>
      </w:r>
      <w:r w:rsidRPr="00540501">
        <w:rPr>
          <w:rStyle w:val="FontStyle33"/>
          <w:sz w:val="24"/>
          <w:szCs w:val="24"/>
          <w:lang w:val="ru-RU"/>
        </w:rPr>
        <w:t>венной и мировой культуры; формирование причастности к национальным свершениям, традиц</w:t>
      </w:r>
      <w:r w:rsidRPr="00540501">
        <w:rPr>
          <w:rStyle w:val="FontStyle33"/>
          <w:sz w:val="24"/>
          <w:szCs w:val="24"/>
          <w:lang w:val="ru-RU"/>
        </w:rPr>
        <w:t>и</w:t>
      </w:r>
      <w:r w:rsidRPr="00540501">
        <w:rPr>
          <w:rStyle w:val="FontStyle33"/>
          <w:sz w:val="24"/>
          <w:szCs w:val="24"/>
          <w:lang w:val="ru-RU"/>
        </w:rPr>
        <w:t>ям и осознание исторической преемственности поколений;</w:t>
      </w:r>
    </w:p>
    <w:p w:rsidR="00043883" w:rsidRPr="00540501" w:rsidRDefault="00043883" w:rsidP="00043883">
      <w:pPr>
        <w:pStyle w:val="Style12"/>
        <w:widowControl/>
        <w:spacing w:line="360" w:lineRule="auto"/>
        <w:rPr>
          <w:rStyle w:val="FontStyle33"/>
          <w:sz w:val="24"/>
          <w:szCs w:val="24"/>
          <w:lang w:val="ru-RU"/>
        </w:rPr>
      </w:pPr>
      <w:r w:rsidRPr="00540501">
        <w:rPr>
          <w:rStyle w:val="FontStyle33"/>
          <w:sz w:val="24"/>
          <w:szCs w:val="24"/>
          <w:lang w:val="ru-RU"/>
        </w:rPr>
        <w:t>обогащение активного и потенциального словарного запаса, развитие культуры владения русским литературным языком во всей полноте его функциональных возможностей в соответс</w:t>
      </w:r>
      <w:r w:rsidRPr="00540501">
        <w:rPr>
          <w:rStyle w:val="FontStyle33"/>
          <w:sz w:val="24"/>
          <w:szCs w:val="24"/>
          <w:lang w:val="ru-RU"/>
        </w:rPr>
        <w:t>т</w:t>
      </w:r>
      <w:r w:rsidRPr="00540501">
        <w:rPr>
          <w:rStyle w:val="FontStyle33"/>
          <w:sz w:val="24"/>
          <w:szCs w:val="24"/>
          <w:lang w:val="ru-RU"/>
        </w:rPr>
        <w:t>вии с нормами устной и письменной речи, правилами русского речевого этикета;</w:t>
      </w:r>
    </w:p>
    <w:p w:rsidR="004410F4" w:rsidRPr="00540501" w:rsidRDefault="00043883" w:rsidP="00127C2F">
      <w:pPr>
        <w:pStyle w:val="Style12"/>
        <w:widowControl/>
        <w:spacing w:line="360" w:lineRule="auto"/>
        <w:ind w:firstLine="691"/>
        <w:rPr>
          <w:rStyle w:val="FontStyle33"/>
          <w:sz w:val="24"/>
          <w:szCs w:val="24"/>
          <w:lang w:val="ru-RU"/>
        </w:rPr>
      </w:pPr>
      <w:r w:rsidRPr="00540501">
        <w:rPr>
          <w:rStyle w:val="FontStyle33"/>
          <w:sz w:val="24"/>
          <w:szCs w:val="24"/>
          <w:lang w:val="ru-RU"/>
        </w:rPr>
        <w:t>получение знаний о русском языке как системе и как развивающемся явлении, о его уро</w:t>
      </w:r>
      <w:r w:rsidRPr="00540501">
        <w:rPr>
          <w:rStyle w:val="FontStyle33"/>
          <w:sz w:val="24"/>
          <w:szCs w:val="24"/>
          <w:lang w:val="ru-RU"/>
        </w:rPr>
        <w:t>в</w:t>
      </w:r>
      <w:r w:rsidRPr="00540501">
        <w:rPr>
          <w:rStyle w:val="FontStyle33"/>
          <w:sz w:val="24"/>
          <w:szCs w:val="24"/>
          <w:lang w:val="ru-RU"/>
        </w:rPr>
        <w:t>нях и единицах, о закономерностях его функционирования, освоение базовых понятий лингвист</w:t>
      </w:r>
      <w:r w:rsidRPr="00540501">
        <w:rPr>
          <w:rStyle w:val="FontStyle33"/>
          <w:sz w:val="24"/>
          <w:szCs w:val="24"/>
          <w:lang w:val="ru-RU"/>
        </w:rPr>
        <w:t>и</w:t>
      </w:r>
      <w:r w:rsidRPr="00540501">
        <w:rPr>
          <w:rStyle w:val="FontStyle33"/>
          <w:sz w:val="24"/>
          <w:szCs w:val="24"/>
          <w:lang w:val="ru-RU"/>
        </w:rPr>
        <w:t>ки, формирование аналитических умений в отношении языковых единиц и текстов разных фун</w:t>
      </w:r>
      <w:r w:rsidRPr="00540501">
        <w:rPr>
          <w:rStyle w:val="FontStyle33"/>
          <w:sz w:val="24"/>
          <w:szCs w:val="24"/>
          <w:lang w:val="ru-RU"/>
        </w:rPr>
        <w:t>к</w:t>
      </w:r>
      <w:r w:rsidRPr="00540501">
        <w:rPr>
          <w:rStyle w:val="FontStyle33"/>
          <w:sz w:val="24"/>
          <w:szCs w:val="24"/>
          <w:lang w:val="ru-RU"/>
        </w:rPr>
        <w:t>ционально-смысловых типов и жанров.</w:t>
      </w:r>
    </w:p>
    <w:p w:rsidR="00043883" w:rsidRPr="00540501" w:rsidRDefault="00043883" w:rsidP="00043883">
      <w:pPr>
        <w:pStyle w:val="Style12"/>
        <w:widowControl/>
        <w:spacing w:line="360" w:lineRule="auto"/>
        <w:ind w:firstLine="686"/>
        <w:rPr>
          <w:rStyle w:val="FontStyle33"/>
          <w:sz w:val="24"/>
          <w:szCs w:val="24"/>
          <w:lang w:val="ru-RU"/>
        </w:rPr>
      </w:pPr>
      <w:r w:rsidRPr="00540501">
        <w:rPr>
          <w:rStyle w:val="FontStyle33"/>
          <w:sz w:val="24"/>
          <w:szCs w:val="24"/>
          <w:lang w:val="ru-RU"/>
        </w:rPr>
        <w:t xml:space="preserve">Предметные результаты изучения </w:t>
      </w:r>
      <w:r w:rsidR="00DD037B" w:rsidRPr="00540501">
        <w:rPr>
          <w:rStyle w:val="FontStyle33"/>
          <w:sz w:val="24"/>
          <w:szCs w:val="24"/>
          <w:lang w:val="ru-RU"/>
        </w:rPr>
        <w:t>предмета «</w:t>
      </w:r>
      <w:r w:rsidRPr="00540501">
        <w:rPr>
          <w:rStyle w:val="FontStyle33"/>
          <w:sz w:val="24"/>
          <w:szCs w:val="24"/>
          <w:lang w:val="ru-RU"/>
        </w:rPr>
        <w:t>Русск</w:t>
      </w:r>
      <w:r w:rsidR="00DD037B" w:rsidRPr="00540501">
        <w:rPr>
          <w:rStyle w:val="FontStyle33"/>
          <w:sz w:val="24"/>
          <w:szCs w:val="24"/>
          <w:lang w:val="ru-RU"/>
        </w:rPr>
        <w:t>ий</w:t>
      </w:r>
      <w:r w:rsidRPr="00540501">
        <w:rPr>
          <w:rStyle w:val="FontStyle33"/>
          <w:sz w:val="24"/>
          <w:szCs w:val="24"/>
          <w:lang w:val="ru-RU"/>
        </w:rPr>
        <w:t xml:space="preserve"> язык</w:t>
      </w:r>
      <w:r w:rsidR="00DD037B" w:rsidRPr="00540501">
        <w:rPr>
          <w:rStyle w:val="FontStyle33"/>
          <w:sz w:val="24"/>
          <w:szCs w:val="24"/>
          <w:lang w:val="ru-RU"/>
        </w:rPr>
        <w:t>»</w:t>
      </w:r>
      <w:r w:rsidRPr="00540501">
        <w:rPr>
          <w:rStyle w:val="FontStyle33"/>
          <w:sz w:val="24"/>
          <w:szCs w:val="24"/>
          <w:lang w:val="ru-RU"/>
        </w:rPr>
        <w:t xml:space="preserve"> должны отражать:</w:t>
      </w:r>
    </w:p>
    <w:p w:rsidR="004410F4" w:rsidRPr="00540501" w:rsidRDefault="004410F4" w:rsidP="004410F4">
      <w:pPr>
        <w:pStyle w:val="Style12"/>
        <w:widowControl/>
        <w:spacing w:line="360" w:lineRule="auto"/>
        <w:ind w:firstLine="710"/>
        <w:rPr>
          <w:rStyle w:val="FontStyle33"/>
          <w:sz w:val="24"/>
          <w:szCs w:val="24"/>
          <w:lang w:val="ru-RU"/>
        </w:rPr>
      </w:pPr>
      <w:r w:rsidRPr="00540501">
        <w:rPr>
          <w:rStyle w:val="FontStyle33"/>
          <w:sz w:val="24"/>
          <w:szCs w:val="24"/>
          <w:lang w:val="ru-RU"/>
        </w:rPr>
        <w:t>1) совершенствование различных видов устной и письменной речевой деятельности (гов</w:t>
      </w:r>
      <w:r w:rsidRPr="00540501">
        <w:rPr>
          <w:rStyle w:val="FontStyle33"/>
          <w:sz w:val="24"/>
          <w:szCs w:val="24"/>
          <w:lang w:val="ru-RU"/>
        </w:rPr>
        <w:t>о</w:t>
      </w:r>
      <w:r w:rsidRPr="00540501">
        <w:rPr>
          <w:rStyle w:val="FontStyle33"/>
          <w:sz w:val="24"/>
          <w:szCs w:val="24"/>
          <w:lang w:val="ru-RU"/>
        </w:rPr>
        <w:t>рения и аудирования, чтения и письма, общения при помощи современных средств устной и письменной коммуникации):</w:t>
      </w:r>
    </w:p>
    <w:p w:rsidR="004410F4" w:rsidRPr="00540501" w:rsidRDefault="00DD037B" w:rsidP="00DD037B">
      <w:pPr>
        <w:pStyle w:val="Style12"/>
        <w:widowControl/>
        <w:tabs>
          <w:tab w:val="left" w:pos="0"/>
        </w:tabs>
        <w:spacing w:line="360" w:lineRule="auto"/>
        <w:ind w:firstLine="0"/>
        <w:rPr>
          <w:rStyle w:val="FontStyle33"/>
          <w:sz w:val="24"/>
          <w:szCs w:val="24"/>
          <w:lang w:val="ru-RU"/>
        </w:rPr>
      </w:pPr>
      <w:r w:rsidRPr="00540501">
        <w:rPr>
          <w:rStyle w:val="FontStyle33"/>
          <w:sz w:val="24"/>
          <w:szCs w:val="24"/>
          <w:lang w:val="ru-RU"/>
        </w:rPr>
        <w:tab/>
      </w:r>
      <w:r w:rsidR="004410F4" w:rsidRPr="00540501">
        <w:rPr>
          <w:rStyle w:val="FontStyle33"/>
          <w:sz w:val="24"/>
          <w:szCs w:val="24"/>
          <w:lang w:val="ru-RU"/>
        </w:rPr>
        <w:t>создание   устных   монологических   высказываний   разной   коммуникативной напра</w:t>
      </w:r>
      <w:r w:rsidR="004410F4" w:rsidRPr="00540501">
        <w:rPr>
          <w:rStyle w:val="FontStyle33"/>
          <w:sz w:val="24"/>
          <w:szCs w:val="24"/>
          <w:lang w:val="ru-RU"/>
        </w:rPr>
        <w:t>в</w:t>
      </w:r>
      <w:r w:rsidR="004410F4" w:rsidRPr="00540501">
        <w:rPr>
          <w:rStyle w:val="FontStyle33"/>
          <w:sz w:val="24"/>
          <w:szCs w:val="24"/>
          <w:lang w:val="ru-RU"/>
        </w:rPr>
        <w:t>ленности в зависимости от целей, сферы и ситуации общения с соблюдением норм современного русского литературного языка и речевого этикета; умение различать монологическую, ди</w:t>
      </w:r>
      <w:r w:rsidRPr="00540501">
        <w:rPr>
          <w:rStyle w:val="FontStyle33"/>
          <w:sz w:val="24"/>
          <w:szCs w:val="24"/>
          <w:lang w:val="ru-RU"/>
        </w:rPr>
        <w:t>а</w:t>
      </w:r>
      <w:r w:rsidR="004410F4" w:rsidRPr="00540501">
        <w:rPr>
          <w:rStyle w:val="FontStyle33"/>
          <w:sz w:val="24"/>
          <w:szCs w:val="24"/>
          <w:lang w:val="ru-RU"/>
        </w:rPr>
        <w:t>логич</w:t>
      </w:r>
      <w:r w:rsidR="004410F4" w:rsidRPr="00540501">
        <w:rPr>
          <w:rStyle w:val="FontStyle33"/>
          <w:sz w:val="24"/>
          <w:szCs w:val="24"/>
          <w:lang w:val="ru-RU"/>
        </w:rPr>
        <w:t>е</w:t>
      </w:r>
      <w:r w:rsidR="004410F4" w:rsidRPr="00540501">
        <w:rPr>
          <w:rStyle w:val="FontStyle33"/>
          <w:sz w:val="24"/>
          <w:szCs w:val="24"/>
          <w:lang w:val="ru-RU"/>
        </w:rPr>
        <w:t>скую и полилогическую речь, участие в диалоге и полилоге;</w:t>
      </w:r>
    </w:p>
    <w:p w:rsidR="004410F4" w:rsidRPr="00540501" w:rsidRDefault="004410F4" w:rsidP="00DD037B">
      <w:pPr>
        <w:pStyle w:val="Style12"/>
        <w:widowControl/>
        <w:spacing w:line="360" w:lineRule="auto"/>
        <w:ind w:firstLine="686"/>
        <w:rPr>
          <w:rStyle w:val="FontStyle33"/>
          <w:sz w:val="24"/>
          <w:szCs w:val="24"/>
          <w:lang w:val="ru-RU"/>
        </w:rPr>
      </w:pPr>
      <w:r w:rsidRPr="00540501">
        <w:rPr>
          <w:rStyle w:val="FontStyle33"/>
          <w:sz w:val="24"/>
          <w:szCs w:val="24"/>
          <w:lang w:val="ru-RU"/>
        </w:rPr>
        <w:t>развитие навыков чтения на русском языке (изучающего, ознакомительного, просмотров</w:t>
      </w:r>
      <w:r w:rsidRPr="00540501">
        <w:rPr>
          <w:rStyle w:val="FontStyle33"/>
          <w:sz w:val="24"/>
          <w:szCs w:val="24"/>
          <w:lang w:val="ru-RU"/>
        </w:rPr>
        <w:t>о</w:t>
      </w:r>
      <w:r w:rsidRPr="00540501">
        <w:rPr>
          <w:rStyle w:val="FontStyle33"/>
          <w:sz w:val="24"/>
          <w:szCs w:val="24"/>
          <w:lang w:val="ru-RU"/>
        </w:rPr>
        <w:t>го) и содержательной переработки прочитанного материала, в том числе умение выделять гла</w:t>
      </w:r>
      <w:r w:rsidRPr="00540501">
        <w:rPr>
          <w:rStyle w:val="FontStyle33"/>
          <w:sz w:val="24"/>
          <w:szCs w:val="24"/>
          <w:lang w:val="ru-RU"/>
        </w:rPr>
        <w:t>в</w:t>
      </w:r>
      <w:r w:rsidRPr="00540501">
        <w:rPr>
          <w:rStyle w:val="FontStyle33"/>
          <w:sz w:val="24"/>
          <w:szCs w:val="24"/>
          <w:lang w:val="ru-RU"/>
        </w:rPr>
        <w:t>ную мысль текста, ключевые понятия, оценивать средства аргументации и выразительности;</w:t>
      </w:r>
    </w:p>
    <w:p w:rsidR="004410F4" w:rsidRPr="00540501" w:rsidRDefault="004410F4" w:rsidP="004410F4">
      <w:pPr>
        <w:pStyle w:val="Style12"/>
        <w:widowControl/>
        <w:spacing w:line="360" w:lineRule="auto"/>
        <w:ind w:firstLine="686"/>
        <w:rPr>
          <w:rStyle w:val="FontStyle33"/>
          <w:sz w:val="24"/>
          <w:szCs w:val="24"/>
          <w:lang w:val="ru-RU"/>
        </w:rPr>
      </w:pPr>
      <w:r w:rsidRPr="00540501">
        <w:rPr>
          <w:rStyle w:val="FontStyle33"/>
          <w:sz w:val="24"/>
          <w:szCs w:val="24"/>
          <w:lang w:val="ru-RU"/>
        </w:rPr>
        <w:t>овладение различными видами аудирования (с полным пониманием, с пониманием осно</w:t>
      </w:r>
      <w:r w:rsidRPr="00540501">
        <w:rPr>
          <w:rStyle w:val="FontStyle33"/>
          <w:sz w:val="24"/>
          <w:szCs w:val="24"/>
          <w:lang w:val="ru-RU"/>
        </w:rPr>
        <w:t>в</w:t>
      </w:r>
      <w:r w:rsidRPr="00540501">
        <w:rPr>
          <w:rStyle w:val="FontStyle33"/>
          <w:sz w:val="24"/>
          <w:szCs w:val="24"/>
          <w:lang w:val="ru-RU"/>
        </w:rPr>
        <w:t>ного содержания, с выборочным извлечением информации);</w:t>
      </w:r>
    </w:p>
    <w:p w:rsidR="004410F4" w:rsidRPr="00540501" w:rsidRDefault="004410F4" w:rsidP="004410F4">
      <w:pPr>
        <w:pStyle w:val="Style12"/>
        <w:widowControl/>
        <w:spacing w:line="360" w:lineRule="auto"/>
        <w:ind w:firstLine="691"/>
        <w:rPr>
          <w:rStyle w:val="FontStyle33"/>
          <w:sz w:val="24"/>
          <w:szCs w:val="24"/>
          <w:lang w:val="ru-RU"/>
        </w:rPr>
      </w:pPr>
      <w:r w:rsidRPr="00540501">
        <w:rPr>
          <w:rStyle w:val="FontStyle33"/>
          <w:sz w:val="24"/>
          <w:szCs w:val="24"/>
          <w:lang w:val="ru-RU"/>
        </w:rPr>
        <w:t>понимание, интерпретация и комментирование текстов различных функционально-смьгсловых типов речи (повествование, описание, рассуждение) и функциональных разновидн</w:t>
      </w:r>
      <w:r w:rsidRPr="00540501">
        <w:rPr>
          <w:rStyle w:val="FontStyle33"/>
          <w:sz w:val="24"/>
          <w:szCs w:val="24"/>
          <w:lang w:val="ru-RU"/>
        </w:rPr>
        <w:t>о</w:t>
      </w:r>
      <w:r w:rsidRPr="00540501">
        <w:rPr>
          <w:rStyle w:val="FontStyle33"/>
          <w:sz w:val="24"/>
          <w:szCs w:val="24"/>
          <w:lang w:val="ru-RU"/>
        </w:rPr>
        <w:lastRenderedPageBreak/>
        <w:t>стей языка, осуществление информационной переработки текста, передача его смысла в устной и письменной форме, а также умение характеризовать его с точки зрения единства темы, смысловой цельности, последовательности изложения;</w:t>
      </w:r>
    </w:p>
    <w:p w:rsidR="004410F4" w:rsidRPr="00540501" w:rsidRDefault="004410F4" w:rsidP="004410F4">
      <w:pPr>
        <w:pStyle w:val="Style12"/>
        <w:widowControl/>
        <w:spacing w:line="360" w:lineRule="auto"/>
        <w:ind w:firstLine="677"/>
        <w:rPr>
          <w:rStyle w:val="FontStyle33"/>
          <w:sz w:val="24"/>
          <w:szCs w:val="24"/>
          <w:lang w:val="ru-RU"/>
        </w:rPr>
      </w:pPr>
      <w:r w:rsidRPr="00540501">
        <w:rPr>
          <w:rStyle w:val="FontStyle33"/>
          <w:sz w:val="24"/>
          <w:szCs w:val="24"/>
          <w:lang w:val="ru-RU"/>
        </w:rPr>
        <w:t>умение оценивать письменные и устные речевые высказывания с точки зрения их эффе</w:t>
      </w:r>
      <w:r w:rsidRPr="00540501">
        <w:rPr>
          <w:rStyle w:val="FontStyle33"/>
          <w:sz w:val="24"/>
          <w:szCs w:val="24"/>
          <w:lang w:val="ru-RU"/>
        </w:rPr>
        <w:t>к</w:t>
      </w:r>
      <w:r w:rsidRPr="00540501">
        <w:rPr>
          <w:rStyle w:val="FontStyle33"/>
          <w:sz w:val="24"/>
          <w:szCs w:val="24"/>
          <w:lang w:val="ru-RU"/>
        </w:rPr>
        <w:t>тивности, понимать основные причины коммуникативных неудач и уметь объяснять их; оценивать собственную и чужую речь с точки зрения точного, уместного и выразительного словоупотребл</w:t>
      </w:r>
      <w:r w:rsidRPr="00540501">
        <w:rPr>
          <w:rStyle w:val="FontStyle33"/>
          <w:sz w:val="24"/>
          <w:szCs w:val="24"/>
          <w:lang w:val="ru-RU"/>
        </w:rPr>
        <w:t>е</w:t>
      </w:r>
      <w:r w:rsidRPr="00540501">
        <w:rPr>
          <w:rStyle w:val="FontStyle33"/>
          <w:sz w:val="24"/>
          <w:szCs w:val="24"/>
          <w:lang w:val="ru-RU"/>
        </w:rPr>
        <w:t>ния;</w:t>
      </w:r>
    </w:p>
    <w:p w:rsidR="004410F4" w:rsidRPr="00540501" w:rsidRDefault="004410F4" w:rsidP="004410F4">
      <w:pPr>
        <w:pStyle w:val="Style12"/>
        <w:widowControl/>
        <w:spacing w:line="360" w:lineRule="auto"/>
        <w:ind w:firstLine="686"/>
        <w:rPr>
          <w:rStyle w:val="FontStyle33"/>
          <w:sz w:val="24"/>
          <w:szCs w:val="24"/>
          <w:lang w:val="ru-RU"/>
        </w:rPr>
      </w:pPr>
      <w:r w:rsidRPr="00540501">
        <w:rPr>
          <w:rStyle w:val="FontStyle33"/>
          <w:sz w:val="24"/>
          <w:szCs w:val="24"/>
          <w:lang w:val="ru-RU"/>
        </w:rPr>
        <w:t>выявление основных особенностей устной и письменной речи, разговорной и книжной р</w:t>
      </w:r>
      <w:r w:rsidRPr="00540501">
        <w:rPr>
          <w:rStyle w:val="FontStyle33"/>
          <w:sz w:val="24"/>
          <w:szCs w:val="24"/>
          <w:lang w:val="ru-RU"/>
        </w:rPr>
        <w:t>е</w:t>
      </w:r>
      <w:r w:rsidRPr="00540501">
        <w:rPr>
          <w:rStyle w:val="FontStyle33"/>
          <w:sz w:val="24"/>
          <w:szCs w:val="24"/>
          <w:lang w:val="ru-RU"/>
        </w:rPr>
        <w:t>чи;</w:t>
      </w:r>
    </w:p>
    <w:p w:rsidR="004410F4" w:rsidRPr="00540501" w:rsidRDefault="004410F4" w:rsidP="004410F4">
      <w:pPr>
        <w:pStyle w:val="Style12"/>
        <w:widowControl/>
        <w:spacing w:line="360" w:lineRule="auto"/>
        <w:ind w:firstLine="677"/>
        <w:rPr>
          <w:rStyle w:val="FontStyle33"/>
          <w:sz w:val="24"/>
          <w:szCs w:val="24"/>
          <w:lang w:val="ru-RU"/>
        </w:rPr>
      </w:pPr>
      <w:r w:rsidRPr="00540501">
        <w:rPr>
          <w:rStyle w:val="FontStyle33"/>
          <w:sz w:val="24"/>
          <w:szCs w:val="24"/>
          <w:lang w:val="ru-RU"/>
        </w:rPr>
        <w:t>умение создавать различные текстовые высказывания в соответствии с поставленной целью и сферой общения (аргументированный ответ на вопрос, изложение, сочинение, аннотация, план (включая тезисный план), заявление, информационный запрос и др.);</w:t>
      </w:r>
    </w:p>
    <w:p w:rsidR="004410F4" w:rsidRPr="00540501" w:rsidRDefault="004410F4" w:rsidP="00DD037B">
      <w:pPr>
        <w:pStyle w:val="Style12"/>
        <w:widowControl/>
        <w:spacing w:line="360" w:lineRule="auto"/>
        <w:ind w:firstLine="677"/>
        <w:rPr>
          <w:rStyle w:val="FontStyle33"/>
          <w:sz w:val="24"/>
          <w:szCs w:val="24"/>
          <w:lang w:val="ru-RU"/>
        </w:rPr>
      </w:pPr>
      <w:r w:rsidRPr="00540501">
        <w:rPr>
          <w:rStyle w:val="FontStyle33"/>
          <w:sz w:val="24"/>
          <w:szCs w:val="24"/>
          <w:lang w:val="ru-RU"/>
        </w:rPr>
        <w:t>2) понимание определяющей роли языка в развитии интеллектуальных и творческих сп</w:t>
      </w:r>
      <w:r w:rsidRPr="00540501">
        <w:rPr>
          <w:rStyle w:val="FontStyle33"/>
          <w:sz w:val="24"/>
          <w:szCs w:val="24"/>
          <w:lang w:val="ru-RU"/>
        </w:rPr>
        <w:t>о</w:t>
      </w:r>
      <w:r w:rsidRPr="00540501">
        <w:rPr>
          <w:rStyle w:val="FontStyle33"/>
          <w:sz w:val="24"/>
          <w:szCs w:val="24"/>
          <w:lang w:val="ru-RU"/>
        </w:rPr>
        <w:t>собностей личности в процессе образования и самообразования:</w:t>
      </w:r>
    </w:p>
    <w:p w:rsidR="004410F4" w:rsidRPr="00540501" w:rsidRDefault="004410F4" w:rsidP="004410F4">
      <w:pPr>
        <w:pStyle w:val="Style12"/>
        <w:widowControl/>
        <w:spacing w:line="360" w:lineRule="auto"/>
        <w:ind w:firstLine="686"/>
        <w:rPr>
          <w:rStyle w:val="FontStyle33"/>
          <w:sz w:val="24"/>
          <w:szCs w:val="24"/>
          <w:lang w:val="ru-RU"/>
        </w:rPr>
      </w:pPr>
      <w:r w:rsidRPr="00540501">
        <w:rPr>
          <w:rStyle w:val="FontStyle33"/>
          <w:sz w:val="24"/>
          <w:szCs w:val="24"/>
          <w:lang w:val="ru-RU"/>
        </w:rPr>
        <w:t>осознанное использование речевых средств для планирования и регуляции собственной р</w:t>
      </w:r>
      <w:r w:rsidRPr="00540501">
        <w:rPr>
          <w:rStyle w:val="FontStyle33"/>
          <w:sz w:val="24"/>
          <w:szCs w:val="24"/>
          <w:lang w:val="ru-RU"/>
        </w:rPr>
        <w:t>е</w:t>
      </w:r>
      <w:r w:rsidRPr="00540501">
        <w:rPr>
          <w:rStyle w:val="FontStyle33"/>
          <w:sz w:val="24"/>
          <w:szCs w:val="24"/>
          <w:lang w:val="ru-RU"/>
        </w:rPr>
        <w:t>чи; для выражения своих чувств, мыслей и коммуникативных потребностей;</w:t>
      </w:r>
    </w:p>
    <w:p w:rsidR="004410F4" w:rsidRPr="00540501" w:rsidRDefault="004410F4" w:rsidP="004410F4">
      <w:pPr>
        <w:pStyle w:val="Style12"/>
        <w:widowControl/>
        <w:spacing w:line="360" w:lineRule="auto"/>
        <w:ind w:left="710" w:firstLine="0"/>
        <w:jc w:val="left"/>
        <w:rPr>
          <w:rStyle w:val="FontStyle33"/>
          <w:sz w:val="24"/>
          <w:szCs w:val="24"/>
          <w:lang w:val="ru-RU"/>
        </w:rPr>
      </w:pPr>
      <w:r w:rsidRPr="00540501">
        <w:rPr>
          <w:rStyle w:val="FontStyle33"/>
          <w:sz w:val="24"/>
          <w:szCs w:val="24"/>
          <w:lang w:val="ru-RU"/>
        </w:rPr>
        <w:t>соблюдение основных языковых норм в устной и письменной речи;</w:t>
      </w:r>
    </w:p>
    <w:p w:rsidR="004410F4" w:rsidRPr="00540501" w:rsidRDefault="004410F4" w:rsidP="004410F4">
      <w:pPr>
        <w:pStyle w:val="Style12"/>
        <w:widowControl/>
        <w:spacing w:line="360" w:lineRule="auto"/>
        <w:rPr>
          <w:rStyle w:val="FontStyle33"/>
          <w:sz w:val="24"/>
          <w:szCs w:val="24"/>
          <w:lang w:val="ru-RU"/>
        </w:rPr>
      </w:pPr>
      <w:r w:rsidRPr="00540501">
        <w:rPr>
          <w:rStyle w:val="FontStyle33"/>
          <w:sz w:val="24"/>
          <w:szCs w:val="24"/>
          <w:lang w:val="ru-RU"/>
        </w:rPr>
        <w:t>стремление расширить свою речевую практику, развивать культуру использования русск</w:t>
      </w:r>
      <w:r w:rsidRPr="00540501">
        <w:rPr>
          <w:rStyle w:val="FontStyle33"/>
          <w:sz w:val="24"/>
          <w:szCs w:val="24"/>
          <w:lang w:val="ru-RU"/>
        </w:rPr>
        <w:t>о</w:t>
      </w:r>
      <w:r w:rsidRPr="00540501">
        <w:rPr>
          <w:rStyle w:val="FontStyle33"/>
          <w:sz w:val="24"/>
          <w:szCs w:val="24"/>
          <w:lang w:val="ru-RU"/>
        </w:rPr>
        <w:t>го литературного языка, оценивать свои языковые умения и планировать их совершенствование и развитие;</w:t>
      </w:r>
    </w:p>
    <w:p w:rsidR="004410F4" w:rsidRPr="00540501" w:rsidRDefault="004410F4" w:rsidP="00DD037B">
      <w:pPr>
        <w:pStyle w:val="Style2"/>
        <w:widowControl/>
        <w:tabs>
          <w:tab w:val="left" w:pos="970"/>
        </w:tabs>
        <w:spacing w:line="360" w:lineRule="auto"/>
        <w:ind w:left="696"/>
        <w:jc w:val="left"/>
        <w:rPr>
          <w:rStyle w:val="FontStyle33"/>
          <w:sz w:val="24"/>
          <w:szCs w:val="24"/>
          <w:lang w:val="ru-RU"/>
        </w:rPr>
      </w:pPr>
      <w:r w:rsidRPr="00540501">
        <w:rPr>
          <w:rStyle w:val="FontStyle33"/>
          <w:sz w:val="24"/>
          <w:szCs w:val="24"/>
          <w:lang w:val="ru-RU"/>
        </w:rPr>
        <w:t>3)</w:t>
      </w:r>
      <w:r w:rsidRPr="00540501">
        <w:rPr>
          <w:rStyle w:val="FontStyle33"/>
          <w:sz w:val="24"/>
          <w:szCs w:val="24"/>
          <w:lang w:val="ru-RU"/>
        </w:rPr>
        <w:tab/>
        <w:t>использование коммуникативно-эстетических возможностей русского языка:</w:t>
      </w:r>
      <w:r w:rsidRPr="00540501">
        <w:rPr>
          <w:rStyle w:val="FontStyle33"/>
          <w:sz w:val="24"/>
          <w:szCs w:val="24"/>
          <w:lang w:val="ru-RU"/>
        </w:rPr>
        <w:br/>
        <w:t>распознавание и характеристика основных видов выразительных средств фонетики,</w:t>
      </w:r>
    </w:p>
    <w:p w:rsidR="004410F4" w:rsidRPr="00540501" w:rsidRDefault="004410F4" w:rsidP="004410F4">
      <w:pPr>
        <w:pStyle w:val="Style5"/>
        <w:widowControl/>
        <w:spacing w:line="360" w:lineRule="auto"/>
        <w:rPr>
          <w:rStyle w:val="FontStyle33"/>
          <w:sz w:val="24"/>
          <w:szCs w:val="24"/>
          <w:lang w:val="ru-RU"/>
        </w:rPr>
      </w:pPr>
      <w:r w:rsidRPr="00540501">
        <w:rPr>
          <w:rStyle w:val="FontStyle33"/>
          <w:sz w:val="24"/>
          <w:szCs w:val="24"/>
          <w:lang w:val="ru-RU"/>
        </w:rPr>
        <w:t>лексики и синтаксиса (звукопись; эпитет, метафора, развёрнутая и скрытая метафоры, гипербола, олицетворение, сравнение; сравнительный оборот; фразеологизм, синонимы, антонимы, омонимы) в речи;</w:t>
      </w:r>
    </w:p>
    <w:p w:rsidR="004410F4" w:rsidRPr="00540501" w:rsidRDefault="004410F4" w:rsidP="004410F4">
      <w:pPr>
        <w:pStyle w:val="Style12"/>
        <w:widowControl/>
        <w:spacing w:line="360" w:lineRule="auto"/>
        <w:ind w:left="696" w:firstLine="0"/>
        <w:jc w:val="left"/>
        <w:rPr>
          <w:rStyle w:val="FontStyle33"/>
          <w:sz w:val="24"/>
          <w:szCs w:val="24"/>
          <w:lang w:val="ru-RU"/>
        </w:rPr>
      </w:pPr>
      <w:r w:rsidRPr="00540501">
        <w:rPr>
          <w:rStyle w:val="FontStyle33"/>
          <w:sz w:val="24"/>
          <w:szCs w:val="24"/>
          <w:lang w:val="ru-RU"/>
        </w:rPr>
        <w:t>уместное использование фразеологических оборотов в речи;</w:t>
      </w:r>
    </w:p>
    <w:p w:rsidR="004410F4" w:rsidRPr="00540501" w:rsidRDefault="004410F4" w:rsidP="004410F4">
      <w:pPr>
        <w:pStyle w:val="Style12"/>
        <w:widowControl/>
        <w:spacing w:line="360" w:lineRule="auto"/>
        <w:ind w:firstLine="691"/>
        <w:rPr>
          <w:rStyle w:val="FontStyle33"/>
          <w:sz w:val="24"/>
          <w:szCs w:val="24"/>
          <w:lang w:val="ru-RU"/>
        </w:rPr>
      </w:pPr>
      <w:r w:rsidRPr="00540501">
        <w:rPr>
          <w:rStyle w:val="FontStyle33"/>
          <w:sz w:val="24"/>
          <w:szCs w:val="24"/>
          <w:lang w:val="ru-RU"/>
        </w:rPr>
        <w:t>корректное и оправданное употребление междометий для выражения эмоций, этикетных формул;</w:t>
      </w:r>
    </w:p>
    <w:p w:rsidR="004410F4" w:rsidRPr="00540501" w:rsidRDefault="004410F4" w:rsidP="004410F4">
      <w:pPr>
        <w:pStyle w:val="Style12"/>
        <w:widowControl/>
        <w:spacing w:line="360" w:lineRule="auto"/>
        <w:ind w:left="706" w:firstLine="0"/>
        <w:jc w:val="left"/>
        <w:rPr>
          <w:rStyle w:val="FontStyle33"/>
          <w:sz w:val="24"/>
          <w:szCs w:val="24"/>
          <w:lang w:val="ru-RU"/>
        </w:rPr>
      </w:pPr>
      <w:r w:rsidRPr="00540501">
        <w:rPr>
          <w:rStyle w:val="FontStyle33"/>
          <w:sz w:val="24"/>
          <w:szCs w:val="24"/>
          <w:lang w:val="ru-RU"/>
        </w:rPr>
        <w:t>использование в речи синонимичных имен прилагательных в роли эпитетов;</w:t>
      </w:r>
    </w:p>
    <w:p w:rsidR="004410F4" w:rsidRPr="00540501" w:rsidRDefault="004410F4" w:rsidP="004410F4">
      <w:pPr>
        <w:pStyle w:val="Style18"/>
        <w:widowControl/>
        <w:tabs>
          <w:tab w:val="left" w:pos="946"/>
        </w:tabs>
        <w:spacing w:line="360" w:lineRule="auto"/>
        <w:rPr>
          <w:rStyle w:val="FontStyle33"/>
          <w:sz w:val="24"/>
          <w:szCs w:val="24"/>
          <w:lang w:val="ru-RU"/>
        </w:rPr>
      </w:pPr>
      <w:r w:rsidRPr="00540501">
        <w:rPr>
          <w:rStyle w:val="FontStyle33"/>
          <w:sz w:val="24"/>
          <w:szCs w:val="24"/>
          <w:lang w:val="ru-RU"/>
        </w:rPr>
        <w:t>4)</w:t>
      </w:r>
      <w:r w:rsidRPr="00540501">
        <w:rPr>
          <w:rStyle w:val="FontStyle33"/>
          <w:sz w:val="24"/>
          <w:szCs w:val="24"/>
          <w:lang w:val="ru-RU"/>
        </w:rPr>
        <w:tab/>
        <w:t>расширение и систематизация научных знаний о языке, его единицах и категориях;</w:t>
      </w:r>
      <w:r w:rsidRPr="00540501">
        <w:rPr>
          <w:rStyle w:val="FontStyle33"/>
          <w:sz w:val="24"/>
          <w:szCs w:val="24"/>
          <w:lang w:val="ru-RU"/>
        </w:rPr>
        <w:br/>
        <w:t>осознание взаимосвязи его уровней и единиц; освоение базовых понятий лингвистики:</w:t>
      </w:r>
    </w:p>
    <w:p w:rsidR="004410F4" w:rsidRPr="00540501" w:rsidRDefault="004410F4" w:rsidP="004410F4">
      <w:pPr>
        <w:pStyle w:val="Style12"/>
        <w:widowControl/>
        <w:spacing w:line="360" w:lineRule="auto"/>
        <w:ind w:firstLine="691"/>
        <w:rPr>
          <w:rStyle w:val="FontStyle33"/>
          <w:sz w:val="24"/>
          <w:szCs w:val="24"/>
          <w:lang w:val="ru-RU"/>
        </w:rPr>
      </w:pPr>
      <w:r w:rsidRPr="00540501">
        <w:rPr>
          <w:rStyle w:val="FontStyle33"/>
          <w:sz w:val="24"/>
          <w:szCs w:val="24"/>
          <w:lang w:val="ru-RU"/>
        </w:rPr>
        <w:t>идентификация самостоятельных (знаменательных) служебных частей речи и их форм по значению и основным грамматическим признакам;</w:t>
      </w:r>
    </w:p>
    <w:p w:rsidR="004410F4" w:rsidRPr="00540501" w:rsidRDefault="004410F4" w:rsidP="004410F4">
      <w:pPr>
        <w:pStyle w:val="Style12"/>
        <w:widowControl/>
        <w:spacing w:line="360" w:lineRule="auto"/>
        <w:ind w:firstLine="682"/>
        <w:rPr>
          <w:rStyle w:val="FontStyle33"/>
          <w:sz w:val="24"/>
          <w:szCs w:val="24"/>
          <w:lang w:val="ru-RU"/>
        </w:rPr>
      </w:pPr>
      <w:r w:rsidRPr="00540501">
        <w:rPr>
          <w:rStyle w:val="FontStyle33"/>
          <w:sz w:val="24"/>
          <w:szCs w:val="24"/>
          <w:lang w:val="ru-RU"/>
        </w:rPr>
        <w:t>распознавание существительных, прилагательных, местоимений, числительных, наречий разных разрядов и их морфологических признаков, умение различать слова категории состояния и наречия;</w:t>
      </w:r>
    </w:p>
    <w:p w:rsidR="004410F4" w:rsidRPr="00540501" w:rsidRDefault="004410F4" w:rsidP="004410F4">
      <w:pPr>
        <w:pStyle w:val="Style12"/>
        <w:widowControl/>
        <w:spacing w:line="360" w:lineRule="auto"/>
        <w:ind w:left="691" w:firstLine="0"/>
        <w:jc w:val="left"/>
        <w:rPr>
          <w:rStyle w:val="FontStyle33"/>
          <w:sz w:val="24"/>
          <w:szCs w:val="24"/>
          <w:lang w:val="ru-RU"/>
        </w:rPr>
      </w:pPr>
      <w:r w:rsidRPr="00540501">
        <w:rPr>
          <w:rStyle w:val="FontStyle33"/>
          <w:sz w:val="24"/>
          <w:szCs w:val="24"/>
          <w:lang w:val="ru-RU"/>
        </w:rPr>
        <w:lastRenderedPageBreak/>
        <w:t>распознавание глаголов, причастий, деепричастий и их морфологических признаков;</w:t>
      </w:r>
    </w:p>
    <w:p w:rsidR="004410F4" w:rsidRPr="00540501" w:rsidRDefault="004410F4" w:rsidP="004410F4">
      <w:pPr>
        <w:pStyle w:val="Style12"/>
        <w:widowControl/>
        <w:spacing w:line="360" w:lineRule="auto"/>
        <w:ind w:firstLine="677"/>
        <w:rPr>
          <w:rStyle w:val="FontStyle33"/>
          <w:sz w:val="24"/>
          <w:szCs w:val="24"/>
          <w:lang w:val="ru-RU"/>
        </w:rPr>
      </w:pPr>
      <w:r w:rsidRPr="00540501">
        <w:rPr>
          <w:rStyle w:val="FontStyle33"/>
          <w:sz w:val="24"/>
          <w:szCs w:val="24"/>
          <w:lang w:val="ru-RU"/>
        </w:rPr>
        <w:t>распознавание предлогов, частиц и союзов разных разрядов, определение смысловых о</w:t>
      </w:r>
      <w:r w:rsidRPr="00540501">
        <w:rPr>
          <w:rStyle w:val="FontStyle33"/>
          <w:sz w:val="24"/>
          <w:szCs w:val="24"/>
          <w:lang w:val="ru-RU"/>
        </w:rPr>
        <w:t>т</w:t>
      </w:r>
      <w:r w:rsidRPr="00540501">
        <w:rPr>
          <w:rStyle w:val="FontStyle33"/>
          <w:sz w:val="24"/>
          <w:szCs w:val="24"/>
          <w:lang w:val="ru-RU"/>
        </w:rPr>
        <w:t>тенков частиц;</w:t>
      </w:r>
    </w:p>
    <w:p w:rsidR="004410F4" w:rsidRPr="00540501" w:rsidRDefault="004410F4" w:rsidP="004410F4">
      <w:pPr>
        <w:pStyle w:val="Style12"/>
        <w:widowControl/>
        <w:spacing w:line="360" w:lineRule="auto"/>
        <w:ind w:firstLine="682"/>
        <w:rPr>
          <w:rStyle w:val="FontStyle33"/>
          <w:sz w:val="24"/>
          <w:szCs w:val="24"/>
          <w:lang w:val="ru-RU"/>
        </w:rPr>
      </w:pPr>
      <w:r w:rsidRPr="00540501">
        <w:rPr>
          <w:rStyle w:val="FontStyle33"/>
          <w:sz w:val="24"/>
          <w:szCs w:val="24"/>
          <w:lang w:val="ru-RU"/>
        </w:rPr>
        <w:t>распознавание междометий разных разрядов, определение грамматических особенностей междометий;</w:t>
      </w:r>
    </w:p>
    <w:p w:rsidR="004410F4" w:rsidRPr="00540501" w:rsidRDefault="004410F4" w:rsidP="004410F4">
      <w:pPr>
        <w:pStyle w:val="Style18"/>
        <w:widowControl/>
        <w:tabs>
          <w:tab w:val="left" w:pos="1200"/>
        </w:tabs>
        <w:spacing w:line="360" w:lineRule="auto"/>
        <w:ind w:firstLine="701"/>
        <w:rPr>
          <w:rStyle w:val="FontStyle33"/>
          <w:sz w:val="24"/>
          <w:szCs w:val="24"/>
          <w:lang w:val="ru-RU"/>
        </w:rPr>
      </w:pPr>
      <w:r w:rsidRPr="00540501">
        <w:rPr>
          <w:rStyle w:val="FontStyle33"/>
          <w:sz w:val="24"/>
          <w:szCs w:val="24"/>
          <w:lang w:val="ru-RU"/>
        </w:rPr>
        <w:t>5)</w:t>
      </w:r>
      <w:r w:rsidRPr="00540501">
        <w:rPr>
          <w:rStyle w:val="FontStyle33"/>
          <w:sz w:val="24"/>
          <w:szCs w:val="24"/>
          <w:lang w:val="ru-RU"/>
        </w:rPr>
        <w:tab/>
        <w:t>формирование навыков проведения различных видов анализа слова,</w:t>
      </w:r>
      <w:r w:rsidRPr="00540501">
        <w:rPr>
          <w:rStyle w:val="FontStyle33"/>
          <w:sz w:val="24"/>
          <w:szCs w:val="24"/>
          <w:lang w:val="ru-RU"/>
        </w:rPr>
        <w:br/>
        <w:t>синтаксического анализа словосочетания и предложения, а также многоаспектного анализа</w:t>
      </w:r>
      <w:r w:rsidRPr="00540501">
        <w:rPr>
          <w:rStyle w:val="FontStyle33"/>
          <w:sz w:val="24"/>
          <w:szCs w:val="24"/>
          <w:lang w:val="ru-RU"/>
        </w:rPr>
        <w:br/>
        <w:t>текста:</w:t>
      </w:r>
    </w:p>
    <w:p w:rsidR="004410F4" w:rsidRPr="00540501" w:rsidRDefault="004410F4" w:rsidP="004410F4">
      <w:pPr>
        <w:pStyle w:val="Style12"/>
        <w:widowControl/>
        <w:spacing w:line="360" w:lineRule="auto"/>
        <w:ind w:firstLine="691"/>
        <w:rPr>
          <w:rStyle w:val="FontStyle33"/>
          <w:sz w:val="24"/>
          <w:szCs w:val="24"/>
          <w:lang w:val="ru-RU"/>
        </w:rPr>
      </w:pPr>
      <w:r w:rsidRPr="00540501">
        <w:rPr>
          <w:rStyle w:val="FontStyle33"/>
          <w:sz w:val="24"/>
          <w:szCs w:val="24"/>
          <w:lang w:val="ru-RU"/>
        </w:rPr>
        <w:t>проведение фонетического, морфемного и словообразовательного (как взаимосвязанных этапов анализа структуры слова), лексического, морфологического анализа слова, анализа слов</w:t>
      </w:r>
      <w:r w:rsidRPr="00540501">
        <w:rPr>
          <w:rStyle w:val="FontStyle33"/>
          <w:sz w:val="24"/>
          <w:szCs w:val="24"/>
          <w:lang w:val="ru-RU"/>
        </w:rPr>
        <w:t>о</w:t>
      </w:r>
      <w:r w:rsidRPr="00540501">
        <w:rPr>
          <w:rStyle w:val="FontStyle33"/>
          <w:sz w:val="24"/>
          <w:szCs w:val="24"/>
          <w:lang w:val="ru-RU"/>
        </w:rPr>
        <w:t>образовательных пар и словообразовательных цепочек слов;</w:t>
      </w:r>
    </w:p>
    <w:p w:rsidR="004410F4" w:rsidRPr="00540501" w:rsidRDefault="004410F4" w:rsidP="004410F4">
      <w:pPr>
        <w:pStyle w:val="Style12"/>
        <w:widowControl/>
        <w:spacing w:line="360" w:lineRule="auto"/>
        <w:rPr>
          <w:rStyle w:val="FontStyle33"/>
          <w:sz w:val="24"/>
          <w:szCs w:val="24"/>
          <w:lang w:val="ru-RU"/>
        </w:rPr>
      </w:pPr>
      <w:r w:rsidRPr="00540501">
        <w:rPr>
          <w:rStyle w:val="FontStyle33"/>
          <w:sz w:val="24"/>
          <w:szCs w:val="24"/>
          <w:lang w:val="ru-RU"/>
        </w:rPr>
        <w:t>проведение синтаксического анализа предложения, определение синтаксической роли с</w:t>
      </w:r>
      <w:r w:rsidRPr="00540501">
        <w:rPr>
          <w:rStyle w:val="FontStyle33"/>
          <w:sz w:val="24"/>
          <w:szCs w:val="24"/>
          <w:lang w:val="ru-RU"/>
        </w:rPr>
        <w:t>а</w:t>
      </w:r>
      <w:r w:rsidRPr="00540501">
        <w:rPr>
          <w:rStyle w:val="FontStyle33"/>
          <w:sz w:val="24"/>
          <w:szCs w:val="24"/>
          <w:lang w:val="ru-RU"/>
        </w:rPr>
        <w:t>мостоятельных частей речи в предложении;</w:t>
      </w:r>
    </w:p>
    <w:p w:rsidR="004410F4" w:rsidRPr="00540501" w:rsidRDefault="004410F4" w:rsidP="004410F4">
      <w:pPr>
        <w:pStyle w:val="Style12"/>
        <w:widowControl/>
        <w:spacing w:line="360" w:lineRule="auto"/>
        <w:ind w:firstLine="686"/>
        <w:rPr>
          <w:rStyle w:val="FontStyle33"/>
          <w:sz w:val="24"/>
          <w:szCs w:val="24"/>
          <w:lang w:val="ru-RU"/>
        </w:rPr>
      </w:pPr>
      <w:r w:rsidRPr="00540501">
        <w:rPr>
          <w:rStyle w:val="FontStyle33"/>
          <w:sz w:val="24"/>
          <w:szCs w:val="24"/>
          <w:lang w:val="ru-RU"/>
        </w:rPr>
        <w:t>анализ текста и распознавание основных признаков текста, умение выделять тему, осно</w:t>
      </w:r>
      <w:r w:rsidRPr="00540501">
        <w:rPr>
          <w:rStyle w:val="FontStyle33"/>
          <w:sz w:val="24"/>
          <w:szCs w:val="24"/>
          <w:lang w:val="ru-RU"/>
        </w:rPr>
        <w:t>в</w:t>
      </w:r>
      <w:r w:rsidRPr="00540501">
        <w:rPr>
          <w:rStyle w:val="FontStyle33"/>
          <w:sz w:val="24"/>
          <w:szCs w:val="24"/>
          <w:lang w:val="ru-RU"/>
        </w:rPr>
        <w:t>ную мысль, ключевые слова, микротемы, разбивать текст на абзацы, знать композиционные эл</w:t>
      </w:r>
      <w:r w:rsidRPr="00540501">
        <w:rPr>
          <w:rStyle w:val="FontStyle33"/>
          <w:sz w:val="24"/>
          <w:szCs w:val="24"/>
          <w:lang w:val="ru-RU"/>
        </w:rPr>
        <w:t>е</w:t>
      </w:r>
      <w:r w:rsidRPr="00540501">
        <w:rPr>
          <w:rStyle w:val="FontStyle33"/>
          <w:sz w:val="24"/>
          <w:szCs w:val="24"/>
          <w:lang w:val="ru-RU"/>
        </w:rPr>
        <w:t>менты текста;</w:t>
      </w:r>
    </w:p>
    <w:p w:rsidR="004410F4" w:rsidRPr="00540501" w:rsidRDefault="004410F4" w:rsidP="004410F4">
      <w:pPr>
        <w:pStyle w:val="Style12"/>
        <w:widowControl/>
        <w:spacing w:line="360" w:lineRule="auto"/>
        <w:ind w:firstLine="691"/>
        <w:rPr>
          <w:rStyle w:val="FontStyle33"/>
          <w:sz w:val="24"/>
          <w:szCs w:val="24"/>
          <w:lang w:val="ru-RU"/>
        </w:rPr>
      </w:pPr>
      <w:r w:rsidRPr="00540501">
        <w:rPr>
          <w:rStyle w:val="FontStyle33"/>
          <w:sz w:val="24"/>
          <w:szCs w:val="24"/>
          <w:lang w:val="ru-RU"/>
        </w:rPr>
        <w:t>определение звукового состава слова, правильное деление на слоги, характеристика звуков слова;</w:t>
      </w:r>
    </w:p>
    <w:p w:rsidR="004410F4" w:rsidRPr="00540501" w:rsidRDefault="004410F4" w:rsidP="004410F4">
      <w:pPr>
        <w:pStyle w:val="Style12"/>
        <w:widowControl/>
        <w:spacing w:line="360" w:lineRule="auto"/>
        <w:ind w:firstLine="686"/>
        <w:rPr>
          <w:rStyle w:val="FontStyle33"/>
          <w:sz w:val="24"/>
          <w:szCs w:val="24"/>
          <w:lang w:val="ru-RU"/>
        </w:rPr>
      </w:pPr>
      <w:r w:rsidRPr="00540501">
        <w:rPr>
          <w:rStyle w:val="FontStyle33"/>
          <w:sz w:val="24"/>
          <w:szCs w:val="24"/>
          <w:lang w:val="ru-RU"/>
        </w:rPr>
        <w:t>определение лексического значения слова, значений многозначного слова, стилистической окраски слова, сферы употребления, подбор синонимов, антонимов;</w:t>
      </w:r>
    </w:p>
    <w:p w:rsidR="004410F4" w:rsidRPr="00540501" w:rsidRDefault="004410F4" w:rsidP="004410F4">
      <w:pPr>
        <w:pStyle w:val="Style12"/>
        <w:widowControl/>
        <w:spacing w:line="360" w:lineRule="auto"/>
        <w:ind w:firstLine="677"/>
        <w:rPr>
          <w:rStyle w:val="FontStyle33"/>
          <w:sz w:val="24"/>
          <w:szCs w:val="24"/>
          <w:lang w:val="ru-RU"/>
        </w:rPr>
      </w:pPr>
      <w:r w:rsidRPr="00540501">
        <w:rPr>
          <w:rStyle w:val="FontStyle33"/>
          <w:sz w:val="24"/>
          <w:szCs w:val="24"/>
          <w:lang w:val="ru-RU"/>
        </w:rPr>
        <w:t>деление слова на морфемы на основе смыслового, грамматического и словообразовательн</w:t>
      </w:r>
      <w:r w:rsidRPr="00540501">
        <w:rPr>
          <w:rStyle w:val="FontStyle33"/>
          <w:sz w:val="24"/>
          <w:szCs w:val="24"/>
          <w:lang w:val="ru-RU"/>
        </w:rPr>
        <w:t>о</w:t>
      </w:r>
      <w:r w:rsidRPr="00540501">
        <w:rPr>
          <w:rStyle w:val="FontStyle33"/>
          <w:sz w:val="24"/>
          <w:szCs w:val="24"/>
          <w:lang w:val="ru-RU"/>
        </w:rPr>
        <w:t>го анализа слова;</w:t>
      </w:r>
    </w:p>
    <w:p w:rsidR="004410F4" w:rsidRPr="00540501" w:rsidRDefault="004410F4" w:rsidP="004410F4">
      <w:pPr>
        <w:pStyle w:val="Style12"/>
        <w:widowControl/>
        <w:spacing w:line="360" w:lineRule="auto"/>
        <w:ind w:firstLine="677"/>
        <w:rPr>
          <w:rStyle w:val="FontStyle33"/>
          <w:sz w:val="24"/>
          <w:szCs w:val="24"/>
          <w:lang w:val="ru-RU"/>
        </w:rPr>
      </w:pPr>
      <w:r w:rsidRPr="00540501">
        <w:rPr>
          <w:rStyle w:val="FontStyle33"/>
          <w:sz w:val="24"/>
          <w:szCs w:val="24"/>
          <w:lang w:val="ru-RU"/>
        </w:rPr>
        <w:t>умение различать словообразовательные и формообразующие морфемы, способы словоо</w:t>
      </w:r>
      <w:r w:rsidRPr="00540501">
        <w:rPr>
          <w:rStyle w:val="FontStyle33"/>
          <w:sz w:val="24"/>
          <w:szCs w:val="24"/>
          <w:lang w:val="ru-RU"/>
        </w:rPr>
        <w:t>б</w:t>
      </w:r>
      <w:r w:rsidRPr="00540501">
        <w:rPr>
          <w:rStyle w:val="FontStyle33"/>
          <w:sz w:val="24"/>
          <w:szCs w:val="24"/>
          <w:lang w:val="ru-RU"/>
        </w:rPr>
        <w:t>разования;</w:t>
      </w:r>
    </w:p>
    <w:p w:rsidR="004410F4" w:rsidRPr="00540501" w:rsidRDefault="004410F4" w:rsidP="004410F4">
      <w:pPr>
        <w:pStyle w:val="Style12"/>
        <w:widowControl/>
        <w:spacing w:line="360" w:lineRule="auto"/>
        <w:rPr>
          <w:rStyle w:val="FontStyle33"/>
          <w:sz w:val="24"/>
          <w:szCs w:val="24"/>
          <w:lang w:val="ru-RU"/>
        </w:rPr>
      </w:pPr>
      <w:r w:rsidRPr="00540501">
        <w:rPr>
          <w:rStyle w:val="FontStyle33"/>
          <w:sz w:val="24"/>
          <w:szCs w:val="24"/>
          <w:lang w:val="ru-RU"/>
        </w:rPr>
        <w:t>проведение морфологического разбора самостоятельных и служебных частей речи; хара</w:t>
      </w:r>
      <w:r w:rsidRPr="00540501">
        <w:rPr>
          <w:rStyle w:val="FontStyle33"/>
          <w:sz w:val="24"/>
          <w:szCs w:val="24"/>
          <w:lang w:val="ru-RU"/>
        </w:rPr>
        <w:t>к</w:t>
      </w:r>
      <w:r w:rsidRPr="00540501">
        <w:rPr>
          <w:rStyle w:val="FontStyle33"/>
          <w:sz w:val="24"/>
          <w:szCs w:val="24"/>
          <w:lang w:val="ru-RU"/>
        </w:rPr>
        <w:t>теристика общего грамматического значения, морфологических признаков самостоятельных ча</w:t>
      </w:r>
      <w:r w:rsidRPr="00540501">
        <w:rPr>
          <w:rStyle w:val="FontStyle33"/>
          <w:sz w:val="24"/>
          <w:szCs w:val="24"/>
          <w:lang w:val="ru-RU"/>
        </w:rPr>
        <w:t>с</w:t>
      </w:r>
      <w:r w:rsidRPr="00540501">
        <w:rPr>
          <w:rStyle w:val="FontStyle33"/>
          <w:sz w:val="24"/>
          <w:szCs w:val="24"/>
          <w:lang w:val="ru-RU"/>
        </w:rPr>
        <w:t>тей речи, определение их синтаксической функции;</w:t>
      </w:r>
    </w:p>
    <w:p w:rsidR="004410F4" w:rsidRPr="00540501" w:rsidRDefault="004410F4" w:rsidP="004410F4">
      <w:pPr>
        <w:pStyle w:val="Style12"/>
        <w:widowControl/>
        <w:spacing w:line="360" w:lineRule="auto"/>
        <w:ind w:left="706" w:firstLine="0"/>
        <w:jc w:val="left"/>
        <w:rPr>
          <w:rStyle w:val="FontStyle33"/>
          <w:sz w:val="24"/>
          <w:szCs w:val="24"/>
          <w:lang w:val="ru-RU"/>
        </w:rPr>
      </w:pPr>
      <w:r w:rsidRPr="00540501">
        <w:rPr>
          <w:rStyle w:val="FontStyle33"/>
          <w:sz w:val="24"/>
          <w:szCs w:val="24"/>
          <w:lang w:val="ru-RU"/>
        </w:rPr>
        <w:t>опознавание основных единиц синтаксиса (словосочетание, предложение, текст);</w:t>
      </w:r>
    </w:p>
    <w:p w:rsidR="004410F4" w:rsidRPr="00540501" w:rsidRDefault="004410F4" w:rsidP="004410F4">
      <w:pPr>
        <w:pStyle w:val="Style12"/>
        <w:widowControl/>
        <w:spacing w:line="360" w:lineRule="auto"/>
        <w:ind w:firstLine="686"/>
        <w:rPr>
          <w:rStyle w:val="FontStyle33"/>
          <w:sz w:val="24"/>
          <w:szCs w:val="24"/>
          <w:lang w:val="ru-RU"/>
        </w:rPr>
      </w:pPr>
      <w:r w:rsidRPr="00540501">
        <w:rPr>
          <w:rStyle w:val="FontStyle33"/>
          <w:sz w:val="24"/>
          <w:szCs w:val="24"/>
          <w:lang w:val="ru-RU"/>
        </w:rPr>
        <w:t>умение выделять словосочетание в составе предложения, определение главного и зависим</w:t>
      </w:r>
      <w:r w:rsidRPr="00540501">
        <w:rPr>
          <w:rStyle w:val="FontStyle33"/>
          <w:sz w:val="24"/>
          <w:szCs w:val="24"/>
          <w:lang w:val="ru-RU"/>
        </w:rPr>
        <w:t>о</w:t>
      </w:r>
      <w:r w:rsidRPr="00540501">
        <w:rPr>
          <w:rStyle w:val="FontStyle33"/>
          <w:sz w:val="24"/>
          <w:szCs w:val="24"/>
          <w:lang w:val="ru-RU"/>
        </w:rPr>
        <w:t>го слова в словосочетании, определение его вида;</w:t>
      </w:r>
    </w:p>
    <w:p w:rsidR="004410F4" w:rsidRPr="00540501" w:rsidRDefault="004410F4" w:rsidP="004410F4">
      <w:pPr>
        <w:pStyle w:val="Style12"/>
        <w:widowControl/>
        <w:spacing w:line="360" w:lineRule="auto"/>
        <w:ind w:left="706" w:firstLine="0"/>
        <w:jc w:val="left"/>
        <w:rPr>
          <w:rStyle w:val="FontStyle33"/>
          <w:sz w:val="24"/>
          <w:szCs w:val="24"/>
          <w:lang w:val="ru-RU"/>
        </w:rPr>
      </w:pPr>
      <w:r w:rsidRPr="00540501">
        <w:rPr>
          <w:rStyle w:val="FontStyle33"/>
          <w:sz w:val="24"/>
          <w:szCs w:val="24"/>
          <w:lang w:val="ru-RU"/>
        </w:rPr>
        <w:t>определение вида предложения по цели высказывания и эмоциональной окраске;</w:t>
      </w:r>
    </w:p>
    <w:p w:rsidR="004410F4" w:rsidRPr="00540501" w:rsidRDefault="004410F4" w:rsidP="004410F4">
      <w:pPr>
        <w:pStyle w:val="Style12"/>
        <w:widowControl/>
        <w:spacing w:line="360" w:lineRule="auto"/>
        <w:ind w:left="706" w:firstLine="0"/>
        <w:jc w:val="left"/>
        <w:rPr>
          <w:rStyle w:val="FontStyle33"/>
          <w:sz w:val="24"/>
          <w:szCs w:val="24"/>
          <w:lang w:val="ru-RU"/>
        </w:rPr>
      </w:pPr>
      <w:r w:rsidRPr="00540501">
        <w:rPr>
          <w:rStyle w:val="FontStyle33"/>
          <w:sz w:val="24"/>
          <w:szCs w:val="24"/>
          <w:lang w:val="ru-RU"/>
        </w:rPr>
        <w:t>определение грамматической основы предложения;</w:t>
      </w:r>
    </w:p>
    <w:p w:rsidR="004410F4" w:rsidRPr="00540501" w:rsidRDefault="004410F4" w:rsidP="004410F4">
      <w:pPr>
        <w:pStyle w:val="Style12"/>
        <w:widowControl/>
        <w:spacing w:line="360" w:lineRule="auto"/>
        <w:ind w:firstLine="682"/>
        <w:rPr>
          <w:rStyle w:val="FontStyle33"/>
          <w:sz w:val="24"/>
          <w:szCs w:val="24"/>
          <w:lang w:val="ru-RU"/>
        </w:rPr>
      </w:pPr>
      <w:r w:rsidRPr="00540501">
        <w:rPr>
          <w:rStyle w:val="FontStyle33"/>
          <w:sz w:val="24"/>
          <w:szCs w:val="24"/>
          <w:lang w:val="ru-RU"/>
        </w:rPr>
        <w:t>распознавание распространённых и нераспространённых предложений, предложений о</w:t>
      </w:r>
      <w:r w:rsidRPr="00540501">
        <w:rPr>
          <w:rStyle w:val="FontStyle33"/>
          <w:sz w:val="24"/>
          <w:szCs w:val="24"/>
          <w:lang w:val="ru-RU"/>
        </w:rPr>
        <w:t>с</w:t>
      </w:r>
      <w:r w:rsidRPr="00540501">
        <w:rPr>
          <w:rStyle w:val="FontStyle33"/>
          <w:sz w:val="24"/>
          <w:szCs w:val="24"/>
          <w:lang w:val="ru-RU"/>
        </w:rPr>
        <w:t>ложнённой и неосложнённой структуры, полных и неполных;</w:t>
      </w:r>
    </w:p>
    <w:p w:rsidR="004410F4" w:rsidRPr="00540501" w:rsidRDefault="004410F4" w:rsidP="004410F4">
      <w:pPr>
        <w:pStyle w:val="Style12"/>
        <w:widowControl/>
        <w:spacing w:line="360" w:lineRule="auto"/>
        <w:ind w:firstLine="686"/>
        <w:rPr>
          <w:rStyle w:val="FontStyle33"/>
          <w:sz w:val="24"/>
          <w:szCs w:val="24"/>
          <w:lang w:val="ru-RU"/>
        </w:rPr>
      </w:pPr>
      <w:r w:rsidRPr="00540501">
        <w:rPr>
          <w:rStyle w:val="FontStyle33"/>
          <w:sz w:val="24"/>
          <w:szCs w:val="24"/>
          <w:lang w:val="ru-RU"/>
        </w:rPr>
        <w:t>распознавание второстепенных членов предложения, однородных членов предложения, обособленных членов предложения; обращений; вводных и вставных конструкций;</w:t>
      </w:r>
    </w:p>
    <w:p w:rsidR="004410F4" w:rsidRPr="00540501" w:rsidRDefault="004410F4" w:rsidP="004410F4">
      <w:pPr>
        <w:pStyle w:val="Style12"/>
        <w:widowControl/>
        <w:spacing w:line="360" w:lineRule="auto"/>
        <w:ind w:firstLine="691"/>
        <w:rPr>
          <w:rStyle w:val="FontStyle33"/>
          <w:sz w:val="24"/>
          <w:szCs w:val="24"/>
          <w:lang w:val="ru-RU"/>
        </w:rPr>
      </w:pPr>
      <w:r w:rsidRPr="00540501">
        <w:rPr>
          <w:rStyle w:val="FontStyle33"/>
          <w:sz w:val="24"/>
          <w:szCs w:val="24"/>
          <w:lang w:val="ru-RU"/>
        </w:rPr>
        <w:lastRenderedPageBreak/>
        <w:t>опознавание сложного предложения, типов сложного предложения, сложных предложений с различными видами связи, выделение средств синтаксической связи между частями сложного предложения;</w:t>
      </w:r>
    </w:p>
    <w:p w:rsidR="004410F4" w:rsidRPr="00540501" w:rsidRDefault="004410F4" w:rsidP="004410F4">
      <w:pPr>
        <w:pStyle w:val="Style12"/>
        <w:widowControl/>
        <w:spacing w:line="360" w:lineRule="auto"/>
        <w:ind w:firstLine="691"/>
        <w:rPr>
          <w:rStyle w:val="FontStyle33"/>
          <w:sz w:val="24"/>
          <w:szCs w:val="24"/>
          <w:lang w:val="ru-RU"/>
        </w:rPr>
      </w:pPr>
      <w:r w:rsidRPr="00540501">
        <w:rPr>
          <w:rStyle w:val="FontStyle33"/>
          <w:sz w:val="24"/>
          <w:szCs w:val="24"/>
          <w:lang w:val="ru-RU"/>
        </w:rPr>
        <w:t>определение функционально-смысловых типов речи, принадлежности текста к одному из них и к функциональной разновидности языка, а также создание текстов различного типа речи и соблюдения норм их построения;</w:t>
      </w:r>
    </w:p>
    <w:p w:rsidR="004410F4" w:rsidRPr="00540501" w:rsidRDefault="004410F4" w:rsidP="004410F4">
      <w:pPr>
        <w:pStyle w:val="Style12"/>
        <w:widowControl/>
        <w:spacing w:line="360" w:lineRule="auto"/>
        <w:ind w:firstLine="691"/>
        <w:rPr>
          <w:rStyle w:val="FontStyle33"/>
          <w:sz w:val="24"/>
          <w:szCs w:val="24"/>
          <w:lang w:val="ru-RU"/>
        </w:rPr>
      </w:pPr>
      <w:r w:rsidRPr="00540501">
        <w:rPr>
          <w:rStyle w:val="FontStyle33"/>
          <w:sz w:val="24"/>
          <w:szCs w:val="24"/>
          <w:lang w:val="ru-RU"/>
        </w:rPr>
        <w:t>определение видов связи, смысловых, лексических и грамматических средств связи пре</w:t>
      </w:r>
      <w:r w:rsidRPr="00540501">
        <w:rPr>
          <w:rStyle w:val="FontStyle33"/>
          <w:sz w:val="24"/>
          <w:szCs w:val="24"/>
          <w:lang w:val="ru-RU"/>
        </w:rPr>
        <w:t>д</w:t>
      </w:r>
      <w:r w:rsidRPr="00540501">
        <w:rPr>
          <w:rStyle w:val="FontStyle33"/>
          <w:sz w:val="24"/>
          <w:szCs w:val="24"/>
          <w:lang w:val="ru-RU"/>
        </w:rPr>
        <w:t>ложений в тексте, а также уместность и целесообразность их использования;</w:t>
      </w:r>
    </w:p>
    <w:p w:rsidR="004410F4" w:rsidRPr="00540501" w:rsidRDefault="004410F4" w:rsidP="004410F4">
      <w:pPr>
        <w:pStyle w:val="Style18"/>
        <w:widowControl/>
        <w:tabs>
          <w:tab w:val="left" w:pos="994"/>
        </w:tabs>
        <w:spacing w:line="360" w:lineRule="auto"/>
        <w:ind w:firstLine="696"/>
        <w:rPr>
          <w:rStyle w:val="FontStyle33"/>
          <w:sz w:val="24"/>
          <w:szCs w:val="24"/>
          <w:lang w:val="ru-RU"/>
        </w:rPr>
      </w:pPr>
      <w:r w:rsidRPr="00540501">
        <w:rPr>
          <w:rStyle w:val="FontStyle33"/>
          <w:sz w:val="24"/>
          <w:szCs w:val="24"/>
          <w:lang w:val="ru-RU"/>
        </w:rPr>
        <w:t>6)</w:t>
      </w:r>
      <w:r w:rsidRPr="00540501">
        <w:rPr>
          <w:rStyle w:val="FontStyle33"/>
          <w:sz w:val="24"/>
          <w:szCs w:val="24"/>
          <w:lang w:val="ru-RU"/>
        </w:rPr>
        <w:tab/>
        <w:t>обогащение активного и потенциального словарного запаса, расширение объема</w:t>
      </w:r>
      <w:r w:rsidRPr="00540501">
        <w:rPr>
          <w:rStyle w:val="FontStyle33"/>
          <w:sz w:val="24"/>
          <w:szCs w:val="24"/>
          <w:lang w:val="ru-RU"/>
        </w:rPr>
        <w:br/>
        <w:t>используемых в речи грамматических языковых средств для свободного выражения</w:t>
      </w:r>
      <w:r w:rsidRPr="00540501">
        <w:rPr>
          <w:rStyle w:val="FontStyle33"/>
          <w:sz w:val="24"/>
          <w:szCs w:val="24"/>
          <w:lang w:val="ru-RU"/>
        </w:rPr>
        <w:br/>
        <w:t>мыслей и чувств в соответствии с ситуацией и стилем общения:</w:t>
      </w:r>
    </w:p>
    <w:p w:rsidR="004410F4" w:rsidRPr="00540501" w:rsidRDefault="004410F4" w:rsidP="004410F4">
      <w:pPr>
        <w:pStyle w:val="Style12"/>
        <w:widowControl/>
        <w:spacing w:line="360" w:lineRule="auto"/>
        <w:ind w:firstLine="677"/>
        <w:rPr>
          <w:rStyle w:val="FontStyle33"/>
          <w:sz w:val="24"/>
          <w:szCs w:val="24"/>
          <w:lang w:val="ru-RU"/>
        </w:rPr>
      </w:pPr>
      <w:r w:rsidRPr="00540501">
        <w:rPr>
          <w:rStyle w:val="FontStyle33"/>
          <w:sz w:val="24"/>
          <w:szCs w:val="24"/>
          <w:lang w:val="ru-RU"/>
        </w:rPr>
        <w:t>умение использовать словари (в том числе - мультимедийные) при решении задач постро</w:t>
      </w:r>
      <w:r w:rsidRPr="00540501">
        <w:rPr>
          <w:rStyle w:val="FontStyle33"/>
          <w:sz w:val="24"/>
          <w:szCs w:val="24"/>
          <w:lang w:val="ru-RU"/>
        </w:rPr>
        <w:t>е</w:t>
      </w:r>
      <w:r w:rsidRPr="00540501">
        <w:rPr>
          <w:rStyle w:val="FontStyle33"/>
          <w:sz w:val="24"/>
          <w:szCs w:val="24"/>
          <w:lang w:val="ru-RU"/>
        </w:rPr>
        <w:t>ния устного и письменного речевого высказывания, осуществлять эффективный и оперативный поиск на основе знаний о назначении различных видов словарей, их строения и способах конс</w:t>
      </w:r>
      <w:r w:rsidRPr="00540501">
        <w:rPr>
          <w:rStyle w:val="FontStyle33"/>
          <w:sz w:val="24"/>
          <w:szCs w:val="24"/>
          <w:lang w:val="ru-RU"/>
        </w:rPr>
        <w:t>т</w:t>
      </w:r>
      <w:r w:rsidRPr="00540501">
        <w:rPr>
          <w:rStyle w:val="FontStyle33"/>
          <w:sz w:val="24"/>
          <w:szCs w:val="24"/>
          <w:lang w:val="ru-RU"/>
        </w:rPr>
        <w:t>руирования информационных запросов;</w:t>
      </w:r>
    </w:p>
    <w:p w:rsidR="004410F4" w:rsidRPr="00540501" w:rsidRDefault="004410F4" w:rsidP="004410F4">
      <w:pPr>
        <w:pStyle w:val="Style12"/>
        <w:widowControl/>
        <w:spacing w:line="360" w:lineRule="auto"/>
        <w:ind w:firstLine="686"/>
        <w:rPr>
          <w:rStyle w:val="FontStyle33"/>
          <w:sz w:val="24"/>
          <w:szCs w:val="24"/>
          <w:lang w:val="ru-RU"/>
        </w:rPr>
      </w:pPr>
      <w:r w:rsidRPr="00540501">
        <w:rPr>
          <w:rStyle w:val="FontStyle33"/>
          <w:sz w:val="24"/>
          <w:szCs w:val="24"/>
          <w:lang w:val="ru-RU"/>
        </w:rPr>
        <w:t>пользование толковыми словарями для извлечения необходимой информации, прежде всего - для определения лексического значения (прямого и переносного) слова, принадлежности к его группе однозначных или многозначных слов, определения прямого и переносного значения, ос</w:t>
      </w:r>
      <w:r w:rsidRPr="00540501">
        <w:rPr>
          <w:rStyle w:val="FontStyle33"/>
          <w:sz w:val="24"/>
          <w:szCs w:val="24"/>
          <w:lang w:val="ru-RU"/>
        </w:rPr>
        <w:t>о</w:t>
      </w:r>
      <w:r w:rsidRPr="00540501">
        <w:rPr>
          <w:rStyle w:val="FontStyle33"/>
          <w:sz w:val="24"/>
          <w:szCs w:val="24"/>
          <w:lang w:val="ru-RU"/>
        </w:rPr>
        <w:t>бенностей употребления;</w:t>
      </w:r>
    </w:p>
    <w:p w:rsidR="004410F4" w:rsidRPr="00540501" w:rsidRDefault="004410F4" w:rsidP="004410F4">
      <w:pPr>
        <w:pStyle w:val="Style12"/>
        <w:widowControl/>
        <w:spacing w:line="360" w:lineRule="auto"/>
        <w:ind w:firstLine="691"/>
        <w:rPr>
          <w:rStyle w:val="FontStyle33"/>
          <w:sz w:val="24"/>
          <w:szCs w:val="24"/>
          <w:lang w:val="ru-RU"/>
        </w:rPr>
      </w:pPr>
      <w:r w:rsidRPr="00540501">
        <w:rPr>
          <w:rStyle w:val="FontStyle33"/>
          <w:sz w:val="24"/>
          <w:szCs w:val="24"/>
          <w:lang w:val="ru-RU"/>
        </w:rPr>
        <w:t>пользование орфоэпическими, орфографическими словарями для определения нормативн</w:t>
      </w:r>
      <w:r w:rsidRPr="00540501">
        <w:rPr>
          <w:rStyle w:val="FontStyle33"/>
          <w:sz w:val="24"/>
          <w:szCs w:val="24"/>
          <w:lang w:val="ru-RU"/>
        </w:rPr>
        <w:t>о</w:t>
      </w:r>
      <w:r w:rsidRPr="00540501">
        <w:rPr>
          <w:rStyle w:val="FontStyle33"/>
          <w:sz w:val="24"/>
          <w:szCs w:val="24"/>
          <w:lang w:val="ru-RU"/>
        </w:rPr>
        <w:t>го написания и произношения слова;</w:t>
      </w:r>
    </w:p>
    <w:p w:rsidR="004410F4" w:rsidRPr="00540501" w:rsidRDefault="004410F4" w:rsidP="004410F4">
      <w:pPr>
        <w:pStyle w:val="Style12"/>
        <w:widowControl/>
        <w:spacing w:line="360" w:lineRule="auto"/>
        <w:ind w:firstLine="682"/>
        <w:rPr>
          <w:rStyle w:val="FontStyle33"/>
          <w:sz w:val="24"/>
          <w:szCs w:val="24"/>
          <w:lang w:val="ru-RU"/>
        </w:rPr>
      </w:pPr>
      <w:r w:rsidRPr="00540501">
        <w:rPr>
          <w:rStyle w:val="FontStyle33"/>
          <w:sz w:val="24"/>
          <w:szCs w:val="24"/>
          <w:lang w:val="ru-RU"/>
        </w:rPr>
        <w:t>использование фразеологических словарей для определения значения и особенностей упо</w:t>
      </w:r>
      <w:r w:rsidRPr="00540501">
        <w:rPr>
          <w:rStyle w:val="FontStyle33"/>
          <w:sz w:val="24"/>
          <w:szCs w:val="24"/>
          <w:lang w:val="ru-RU"/>
        </w:rPr>
        <w:t>т</w:t>
      </w:r>
      <w:r w:rsidRPr="00540501">
        <w:rPr>
          <w:rStyle w:val="FontStyle33"/>
          <w:sz w:val="24"/>
          <w:szCs w:val="24"/>
          <w:lang w:val="ru-RU"/>
        </w:rPr>
        <w:t>ребления фразеологизмов;</w:t>
      </w:r>
    </w:p>
    <w:p w:rsidR="004410F4" w:rsidRPr="00540501" w:rsidRDefault="004410F4" w:rsidP="004410F4">
      <w:pPr>
        <w:pStyle w:val="Style12"/>
        <w:widowControl/>
        <w:spacing w:line="360" w:lineRule="auto"/>
        <w:ind w:firstLine="686"/>
        <w:rPr>
          <w:rStyle w:val="FontStyle33"/>
          <w:sz w:val="24"/>
          <w:szCs w:val="24"/>
          <w:lang w:val="ru-RU"/>
        </w:rPr>
      </w:pPr>
      <w:r w:rsidRPr="00540501">
        <w:rPr>
          <w:rStyle w:val="FontStyle33"/>
          <w:sz w:val="24"/>
          <w:szCs w:val="24"/>
          <w:lang w:val="ru-RU"/>
        </w:rPr>
        <w:t>использование морфемных, словообразовательных, этимологических словарей для мо</w:t>
      </w:r>
      <w:r w:rsidRPr="00540501">
        <w:rPr>
          <w:rStyle w:val="FontStyle33"/>
          <w:sz w:val="24"/>
          <w:szCs w:val="24"/>
          <w:lang w:val="ru-RU"/>
        </w:rPr>
        <w:t>р</w:t>
      </w:r>
      <w:r w:rsidRPr="00540501">
        <w:rPr>
          <w:rStyle w:val="FontStyle33"/>
          <w:sz w:val="24"/>
          <w:szCs w:val="24"/>
          <w:lang w:val="ru-RU"/>
        </w:rPr>
        <w:t>фемного и словообразовательного анализа слов;</w:t>
      </w:r>
    </w:p>
    <w:p w:rsidR="004410F4" w:rsidRPr="00540501" w:rsidRDefault="004410F4" w:rsidP="004410F4">
      <w:pPr>
        <w:pStyle w:val="Style12"/>
        <w:widowControl/>
        <w:spacing w:line="360" w:lineRule="auto"/>
        <w:ind w:left="706" w:firstLine="0"/>
        <w:jc w:val="left"/>
        <w:rPr>
          <w:rStyle w:val="FontStyle33"/>
          <w:sz w:val="24"/>
          <w:szCs w:val="24"/>
          <w:lang w:val="ru-RU"/>
        </w:rPr>
      </w:pPr>
      <w:r w:rsidRPr="00540501">
        <w:rPr>
          <w:rStyle w:val="FontStyle33"/>
          <w:sz w:val="24"/>
          <w:szCs w:val="24"/>
          <w:lang w:val="ru-RU"/>
        </w:rPr>
        <w:t>использование словарей для подбора к словам синонимов, антонимов;</w:t>
      </w:r>
    </w:p>
    <w:p w:rsidR="004410F4" w:rsidRPr="00540501" w:rsidRDefault="004410F4" w:rsidP="004410F4">
      <w:pPr>
        <w:pStyle w:val="Style18"/>
        <w:widowControl/>
        <w:tabs>
          <w:tab w:val="left" w:pos="1171"/>
        </w:tabs>
        <w:spacing w:line="360" w:lineRule="auto"/>
        <w:ind w:firstLine="701"/>
        <w:rPr>
          <w:rStyle w:val="FontStyle33"/>
          <w:sz w:val="24"/>
          <w:szCs w:val="24"/>
          <w:lang w:val="ru-RU"/>
        </w:rPr>
      </w:pPr>
      <w:r w:rsidRPr="00540501">
        <w:rPr>
          <w:rStyle w:val="FontStyle33"/>
          <w:sz w:val="24"/>
          <w:szCs w:val="24"/>
          <w:lang w:val="ru-RU"/>
        </w:rPr>
        <w:t>7)</w:t>
      </w:r>
      <w:r w:rsidRPr="00540501">
        <w:rPr>
          <w:rStyle w:val="FontStyle33"/>
          <w:sz w:val="24"/>
          <w:szCs w:val="24"/>
          <w:lang w:val="ru-RU"/>
        </w:rPr>
        <w:tab/>
        <w:t>овладение основными нормами литературного языка (орфоэпическими,</w:t>
      </w:r>
      <w:r w:rsidRPr="00540501">
        <w:rPr>
          <w:rStyle w:val="FontStyle33"/>
          <w:sz w:val="24"/>
          <w:szCs w:val="24"/>
          <w:lang w:val="ru-RU"/>
        </w:rPr>
        <w:br/>
        <w:t>лексическими, грамматическими, орфографическими, пунктуационными,</w:t>
      </w:r>
      <w:r w:rsidRPr="00540501">
        <w:rPr>
          <w:rStyle w:val="FontStyle33"/>
          <w:sz w:val="24"/>
          <w:szCs w:val="24"/>
          <w:lang w:val="ru-RU"/>
        </w:rPr>
        <w:br/>
        <w:t>стилистическими), нормами речевого этикета; приобретение опыта использования</w:t>
      </w:r>
      <w:r w:rsidRPr="00540501">
        <w:rPr>
          <w:rStyle w:val="FontStyle33"/>
          <w:sz w:val="24"/>
          <w:szCs w:val="24"/>
          <w:lang w:val="ru-RU"/>
        </w:rPr>
        <w:br/>
        <w:t>языковых норм в речевой практике при создании устных и письменных высказываний;</w:t>
      </w:r>
      <w:r w:rsidRPr="00540501">
        <w:rPr>
          <w:rStyle w:val="FontStyle33"/>
          <w:sz w:val="24"/>
          <w:szCs w:val="24"/>
          <w:lang w:val="ru-RU"/>
        </w:rPr>
        <w:br/>
        <w:t>стремление к речевому самосовершенствованию, овладение основными стилистическими</w:t>
      </w:r>
      <w:r w:rsidRPr="00540501">
        <w:rPr>
          <w:rStyle w:val="FontStyle33"/>
          <w:sz w:val="24"/>
          <w:szCs w:val="24"/>
          <w:lang w:val="ru-RU"/>
        </w:rPr>
        <w:br/>
        <w:t>ресурсами лексики и фразеологии языка:</w:t>
      </w:r>
    </w:p>
    <w:p w:rsidR="00DD037B" w:rsidRPr="00540501" w:rsidRDefault="004410F4" w:rsidP="00DD037B">
      <w:pPr>
        <w:pStyle w:val="Style5"/>
        <w:widowControl/>
        <w:spacing w:line="360" w:lineRule="auto"/>
        <w:ind w:firstLine="696"/>
        <w:rPr>
          <w:rStyle w:val="FontStyle33"/>
          <w:sz w:val="24"/>
          <w:szCs w:val="24"/>
          <w:lang w:val="ru-RU"/>
        </w:rPr>
      </w:pPr>
      <w:r w:rsidRPr="00540501">
        <w:rPr>
          <w:rStyle w:val="FontStyle33"/>
          <w:sz w:val="24"/>
          <w:szCs w:val="24"/>
          <w:lang w:val="ru-RU"/>
        </w:rPr>
        <w:t xml:space="preserve">поиск орфограммы и применение правил написания слов с орфограммами; </w:t>
      </w:r>
    </w:p>
    <w:p w:rsidR="004410F4" w:rsidRPr="00540501" w:rsidRDefault="004410F4" w:rsidP="00DD037B">
      <w:pPr>
        <w:pStyle w:val="Style5"/>
        <w:widowControl/>
        <w:spacing w:line="360" w:lineRule="auto"/>
        <w:ind w:firstLine="696"/>
        <w:rPr>
          <w:rStyle w:val="FontStyle33"/>
          <w:sz w:val="24"/>
          <w:szCs w:val="24"/>
          <w:lang w:val="ru-RU"/>
        </w:rPr>
      </w:pPr>
      <w:r w:rsidRPr="00540501">
        <w:rPr>
          <w:rStyle w:val="FontStyle33"/>
          <w:sz w:val="24"/>
          <w:szCs w:val="24"/>
          <w:lang w:val="ru-RU"/>
        </w:rPr>
        <w:t>освоение правил правописания служебных частей речи и умения применять их на письме;</w:t>
      </w:r>
    </w:p>
    <w:p w:rsidR="004410F4" w:rsidRPr="00540501" w:rsidRDefault="004410F4" w:rsidP="004410F4">
      <w:pPr>
        <w:pStyle w:val="Style12"/>
        <w:widowControl/>
        <w:spacing w:line="360" w:lineRule="auto"/>
        <w:ind w:left="696" w:firstLine="0"/>
        <w:jc w:val="left"/>
        <w:rPr>
          <w:rStyle w:val="FontStyle33"/>
          <w:sz w:val="24"/>
          <w:szCs w:val="24"/>
          <w:lang w:val="ru-RU"/>
        </w:rPr>
      </w:pPr>
      <w:r w:rsidRPr="00540501">
        <w:rPr>
          <w:rStyle w:val="FontStyle33"/>
          <w:sz w:val="24"/>
          <w:szCs w:val="24"/>
          <w:lang w:val="ru-RU"/>
        </w:rPr>
        <w:t>применение правильного переноса слов;</w:t>
      </w:r>
    </w:p>
    <w:p w:rsidR="004410F4" w:rsidRPr="00540501" w:rsidRDefault="004410F4" w:rsidP="004410F4">
      <w:pPr>
        <w:pStyle w:val="Style12"/>
        <w:widowControl/>
        <w:spacing w:line="360" w:lineRule="auto"/>
        <w:ind w:firstLine="686"/>
        <w:rPr>
          <w:rStyle w:val="FontStyle33"/>
          <w:sz w:val="24"/>
          <w:szCs w:val="24"/>
          <w:lang w:val="ru-RU"/>
        </w:rPr>
      </w:pPr>
      <w:r w:rsidRPr="00540501">
        <w:rPr>
          <w:rStyle w:val="FontStyle33"/>
          <w:sz w:val="24"/>
          <w:szCs w:val="24"/>
          <w:lang w:val="ru-RU"/>
        </w:rPr>
        <w:lastRenderedPageBreak/>
        <w:t>применение правил постановки знаков препинания в конце предложения, в простом и в сложном предложениях, при прямой речи, цитировании, диалоге;</w:t>
      </w:r>
    </w:p>
    <w:p w:rsidR="004410F4" w:rsidRPr="00540501" w:rsidRDefault="004410F4" w:rsidP="004410F4">
      <w:pPr>
        <w:pStyle w:val="Style12"/>
        <w:widowControl/>
        <w:spacing w:line="360" w:lineRule="auto"/>
        <w:rPr>
          <w:rStyle w:val="FontStyle33"/>
          <w:sz w:val="24"/>
          <w:szCs w:val="24"/>
          <w:lang w:val="ru-RU"/>
        </w:rPr>
      </w:pPr>
      <w:r w:rsidRPr="00540501">
        <w:rPr>
          <w:rStyle w:val="FontStyle33"/>
          <w:sz w:val="24"/>
          <w:szCs w:val="24"/>
          <w:lang w:val="ru-RU"/>
        </w:rPr>
        <w:t>соблюдение основных орфоэпических правил современного русского литературного языка, определение места ударения в слове в соответствии с акцентологическими нормами;</w:t>
      </w:r>
    </w:p>
    <w:p w:rsidR="004410F4" w:rsidRPr="00540501" w:rsidRDefault="004410F4" w:rsidP="004410F4">
      <w:pPr>
        <w:pStyle w:val="Style12"/>
        <w:widowControl/>
        <w:spacing w:line="360" w:lineRule="auto"/>
        <w:ind w:firstLine="686"/>
        <w:rPr>
          <w:rStyle w:val="FontStyle33"/>
          <w:sz w:val="24"/>
          <w:szCs w:val="24"/>
          <w:lang w:val="ru-RU"/>
        </w:rPr>
      </w:pPr>
      <w:r w:rsidRPr="00540501">
        <w:rPr>
          <w:rStyle w:val="FontStyle33"/>
          <w:sz w:val="24"/>
          <w:szCs w:val="24"/>
          <w:lang w:val="ru-RU"/>
        </w:rPr>
        <w:t>выявление смыслового, стилистического различия синонимов, употребления их в речи с учётом значения, смыслового различия, стилистической окраски;</w:t>
      </w:r>
    </w:p>
    <w:p w:rsidR="004410F4" w:rsidRPr="00540501" w:rsidRDefault="004410F4" w:rsidP="004410F4">
      <w:pPr>
        <w:pStyle w:val="Style12"/>
        <w:widowControl/>
        <w:spacing w:line="360" w:lineRule="auto"/>
        <w:ind w:firstLine="691"/>
        <w:rPr>
          <w:rStyle w:val="FontStyle33"/>
          <w:sz w:val="24"/>
          <w:szCs w:val="24"/>
          <w:lang w:val="ru-RU"/>
        </w:rPr>
      </w:pPr>
      <w:r w:rsidRPr="00540501">
        <w:rPr>
          <w:rStyle w:val="FontStyle33"/>
          <w:sz w:val="24"/>
          <w:szCs w:val="24"/>
          <w:lang w:val="ru-RU"/>
        </w:rPr>
        <w:t>нормативное изменение форм существительных, прилагательных, местоимений, числ</w:t>
      </w:r>
      <w:r w:rsidRPr="00540501">
        <w:rPr>
          <w:rStyle w:val="FontStyle33"/>
          <w:sz w:val="24"/>
          <w:szCs w:val="24"/>
          <w:lang w:val="ru-RU"/>
        </w:rPr>
        <w:t>и</w:t>
      </w:r>
      <w:r w:rsidRPr="00540501">
        <w:rPr>
          <w:rStyle w:val="FontStyle33"/>
          <w:sz w:val="24"/>
          <w:szCs w:val="24"/>
          <w:lang w:val="ru-RU"/>
        </w:rPr>
        <w:t>тельных, глаголов;</w:t>
      </w:r>
    </w:p>
    <w:p w:rsidR="00ED500C" w:rsidRPr="00540501" w:rsidRDefault="004410F4" w:rsidP="00F10E18">
      <w:pPr>
        <w:pStyle w:val="Style12"/>
        <w:widowControl/>
        <w:spacing w:line="360" w:lineRule="auto"/>
        <w:ind w:firstLine="686"/>
        <w:rPr>
          <w:rStyle w:val="FontStyle33"/>
          <w:sz w:val="24"/>
          <w:szCs w:val="24"/>
          <w:lang w:val="ru-RU"/>
        </w:rPr>
      </w:pPr>
      <w:r w:rsidRPr="00540501">
        <w:rPr>
          <w:rStyle w:val="FontStyle33"/>
          <w:sz w:val="24"/>
          <w:szCs w:val="24"/>
          <w:lang w:val="ru-RU"/>
        </w:rPr>
        <w:t>соблюдение грамматических норм, в том числе при согласовании и управлении, при упо</w:t>
      </w:r>
      <w:r w:rsidRPr="00540501">
        <w:rPr>
          <w:rStyle w:val="FontStyle33"/>
          <w:sz w:val="24"/>
          <w:szCs w:val="24"/>
          <w:lang w:val="ru-RU"/>
        </w:rPr>
        <w:t>т</w:t>
      </w:r>
      <w:r w:rsidRPr="00540501">
        <w:rPr>
          <w:rStyle w:val="FontStyle33"/>
          <w:sz w:val="24"/>
          <w:szCs w:val="24"/>
          <w:lang w:val="ru-RU"/>
        </w:rPr>
        <w:t>реблении несклоняемых имен существительных и аббревиатур, при употреблении предложений с деепричастным оборотом, употреблении местоимений для связи предложений и частей текста, конструировании предложений с союзами, соблюдение видовременной соотнесённости глаг</w:t>
      </w:r>
      <w:r w:rsidR="00ED500C" w:rsidRPr="00540501">
        <w:rPr>
          <w:rStyle w:val="FontStyle33"/>
          <w:sz w:val="24"/>
          <w:szCs w:val="24"/>
          <w:lang w:val="ru-RU"/>
        </w:rPr>
        <w:t>олов-сказуемых в связном тексте.</w:t>
      </w:r>
    </w:p>
    <w:p w:rsidR="003251AF" w:rsidRPr="00D54817" w:rsidRDefault="00B540EE" w:rsidP="00BF3696">
      <w:pPr>
        <w:pStyle w:val="2"/>
        <w:numPr>
          <w:ilvl w:val="3"/>
          <w:numId w:val="237"/>
        </w:numPr>
        <w:rPr>
          <w:rFonts w:eastAsia="Calibri"/>
          <w:b/>
          <w:bCs/>
          <w:sz w:val="24"/>
          <w:szCs w:val="24"/>
        </w:rPr>
      </w:pPr>
      <w:bookmarkStart w:id="33" w:name="_Toc409691629"/>
      <w:bookmarkStart w:id="34" w:name="_Toc410653954"/>
      <w:bookmarkStart w:id="35" w:name="_Toc414553136"/>
      <w:r w:rsidRPr="003251AF">
        <w:rPr>
          <w:sz w:val="24"/>
          <w:szCs w:val="24"/>
        </w:rPr>
        <w:t>Литература</w:t>
      </w:r>
      <w:bookmarkEnd w:id="33"/>
      <w:bookmarkEnd w:id="34"/>
      <w:bookmarkEnd w:id="35"/>
    </w:p>
    <w:p w:rsidR="00D54817" w:rsidRPr="00540501" w:rsidRDefault="00D54817" w:rsidP="00D54817">
      <w:pPr>
        <w:pStyle w:val="Style18"/>
        <w:widowControl/>
        <w:tabs>
          <w:tab w:val="left" w:pos="1018"/>
        </w:tabs>
        <w:spacing w:line="360" w:lineRule="auto"/>
        <w:ind w:firstLine="715"/>
        <w:rPr>
          <w:rStyle w:val="FontStyle33"/>
          <w:sz w:val="24"/>
          <w:szCs w:val="24"/>
          <w:lang w:val="ru-RU"/>
        </w:rPr>
      </w:pPr>
      <w:r w:rsidRPr="00540501">
        <w:rPr>
          <w:rStyle w:val="FontStyle33"/>
          <w:sz w:val="24"/>
          <w:szCs w:val="24"/>
          <w:lang w:val="ru-RU"/>
        </w:rPr>
        <w:t>1)</w:t>
      </w:r>
      <w:r w:rsidRPr="00540501">
        <w:rPr>
          <w:rStyle w:val="FontStyle33"/>
          <w:sz w:val="24"/>
          <w:szCs w:val="24"/>
          <w:lang w:val="ru-RU"/>
        </w:rPr>
        <w:tab/>
        <w:t>осознание значимости чтения и изучения литературы для своего дальнейшего</w:t>
      </w:r>
      <w:r w:rsidRPr="00540501">
        <w:rPr>
          <w:rStyle w:val="FontStyle33"/>
          <w:sz w:val="24"/>
          <w:szCs w:val="24"/>
          <w:lang w:val="ru-RU"/>
        </w:rPr>
        <w:br/>
        <w:t>развития; формирование потребности в систематическом чтении как средстве познания</w:t>
      </w:r>
      <w:r w:rsidRPr="00540501">
        <w:rPr>
          <w:rStyle w:val="FontStyle33"/>
          <w:sz w:val="24"/>
          <w:szCs w:val="24"/>
          <w:lang w:val="ru-RU"/>
        </w:rPr>
        <w:br/>
        <w:t>мира и себя в этом мире, гармонизации отношений человека и общества, многоаспектного</w:t>
      </w:r>
      <w:r w:rsidRPr="00540501">
        <w:rPr>
          <w:rStyle w:val="FontStyle33"/>
          <w:sz w:val="24"/>
          <w:szCs w:val="24"/>
          <w:lang w:val="ru-RU"/>
        </w:rPr>
        <w:br/>
        <w:t>диалога;</w:t>
      </w:r>
    </w:p>
    <w:p w:rsidR="00D54817" w:rsidRPr="00540501" w:rsidRDefault="00D54817" w:rsidP="00BF3696">
      <w:pPr>
        <w:pStyle w:val="Style18"/>
        <w:widowControl/>
        <w:numPr>
          <w:ilvl w:val="0"/>
          <w:numId w:val="240"/>
        </w:numPr>
        <w:tabs>
          <w:tab w:val="left" w:pos="1022"/>
        </w:tabs>
        <w:spacing w:line="360" w:lineRule="auto"/>
        <w:ind w:firstLine="696"/>
        <w:rPr>
          <w:rStyle w:val="FontStyle33"/>
          <w:sz w:val="24"/>
          <w:szCs w:val="24"/>
          <w:lang w:val="ru-RU"/>
        </w:rPr>
      </w:pPr>
      <w:r w:rsidRPr="00540501">
        <w:rPr>
          <w:rStyle w:val="FontStyle33"/>
          <w:sz w:val="24"/>
          <w:szCs w:val="24"/>
          <w:lang w:val="ru-RU"/>
        </w:rPr>
        <w:t>понимание литературы как одной из основных национально-культурных ценностей н</w:t>
      </w:r>
      <w:r w:rsidRPr="00540501">
        <w:rPr>
          <w:rStyle w:val="FontStyle33"/>
          <w:sz w:val="24"/>
          <w:szCs w:val="24"/>
          <w:lang w:val="ru-RU"/>
        </w:rPr>
        <w:t>а</w:t>
      </w:r>
      <w:r w:rsidRPr="00540501">
        <w:rPr>
          <w:rStyle w:val="FontStyle33"/>
          <w:sz w:val="24"/>
          <w:szCs w:val="24"/>
          <w:lang w:val="ru-RU"/>
        </w:rPr>
        <w:t>рода, как особого способа познания жизни;</w:t>
      </w:r>
    </w:p>
    <w:p w:rsidR="00D54817" w:rsidRPr="00540501" w:rsidRDefault="00D54817" w:rsidP="00BF3696">
      <w:pPr>
        <w:pStyle w:val="Style18"/>
        <w:widowControl/>
        <w:numPr>
          <w:ilvl w:val="0"/>
          <w:numId w:val="240"/>
        </w:numPr>
        <w:tabs>
          <w:tab w:val="left" w:pos="1022"/>
        </w:tabs>
        <w:spacing w:line="360" w:lineRule="auto"/>
        <w:ind w:firstLine="696"/>
        <w:rPr>
          <w:rStyle w:val="FontStyle33"/>
          <w:sz w:val="24"/>
          <w:szCs w:val="24"/>
          <w:lang w:val="ru-RU"/>
        </w:rPr>
      </w:pPr>
      <w:r w:rsidRPr="00540501">
        <w:rPr>
          <w:rStyle w:val="FontStyle33"/>
          <w:sz w:val="24"/>
          <w:szCs w:val="24"/>
          <w:lang w:val="ru-RU"/>
        </w:rPr>
        <w:t>обеспечение культурной самоидентификации, осознание коммуникативно-эстетических возможностей русского языка на основе изучения вьщающихся произведений российской и мир</w:t>
      </w:r>
      <w:r w:rsidRPr="00540501">
        <w:rPr>
          <w:rStyle w:val="FontStyle33"/>
          <w:sz w:val="24"/>
          <w:szCs w:val="24"/>
          <w:lang w:val="ru-RU"/>
        </w:rPr>
        <w:t>о</w:t>
      </w:r>
      <w:r w:rsidRPr="00540501">
        <w:rPr>
          <w:rStyle w:val="FontStyle33"/>
          <w:sz w:val="24"/>
          <w:szCs w:val="24"/>
          <w:lang w:val="ru-RU"/>
        </w:rPr>
        <w:t>вой культуры;</w:t>
      </w:r>
    </w:p>
    <w:p w:rsidR="00D54817" w:rsidRPr="00540501" w:rsidRDefault="00D54817" w:rsidP="00BF3696">
      <w:pPr>
        <w:pStyle w:val="Style18"/>
        <w:widowControl/>
        <w:numPr>
          <w:ilvl w:val="0"/>
          <w:numId w:val="240"/>
        </w:numPr>
        <w:tabs>
          <w:tab w:val="left" w:pos="1022"/>
        </w:tabs>
        <w:spacing w:line="360" w:lineRule="auto"/>
        <w:ind w:firstLine="696"/>
        <w:rPr>
          <w:rStyle w:val="FontStyle33"/>
          <w:sz w:val="24"/>
          <w:szCs w:val="24"/>
          <w:lang w:val="ru-RU"/>
        </w:rPr>
      </w:pPr>
      <w:r w:rsidRPr="00540501">
        <w:rPr>
          <w:rStyle w:val="FontStyle33"/>
          <w:sz w:val="24"/>
          <w:szCs w:val="24"/>
          <w:lang w:val="ru-RU"/>
        </w:rPr>
        <w:t>воспитание квалифицированного читателя со сформированным эстетическим вкусом, способного аргументировать свое мнение и оформлять его словесно в устных и письменных в</w:t>
      </w:r>
      <w:r w:rsidRPr="00540501">
        <w:rPr>
          <w:rStyle w:val="FontStyle33"/>
          <w:sz w:val="24"/>
          <w:szCs w:val="24"/>
          <w:lang w:val="ru-RU"/>
        </w:rPr>
        <w:t>ы</w:t>
      </w:r>
      <w:r w:rsidRPr="00540501">
        <w:rPr>
          <w:rStyle w:val="FontStyle33"/>
          <w:sz w:val="24"/>
          <w:szCs w:val="24"/>
          <w:lang w:val="ru-RU"/>
        </w:rPr>
        <w:t>сказываниях разных жанров, создавать развернутые высказывания аналитического и интерпрет</w:t>
      </w:r>
      <w:r w:rsidRPr="00540501">
        <w:rPr>
          <w:rStyle w:val="FontStyle33"/>
          <w:sz w:val="24"/>
          <w:szCs w:val="24"/>
          <w:lang w:val="ru-RU"/>
        </w:rPr>
        <w:t>и</w:t>
      </w:r>
      <w:r w:rsidRPr="00540501">
        <w:rPr>
          <w:rStyle w:val="FontStyle33"/>
          <w:sz w:val="24"/>
          <w:szCs w:val="24"/>
          <w:lang w:val="ru-RU"/>
        </w:rPr>
        <w:t>рующего характера, участвовать в обсуждении прочитанного, сознательно планировать свое дос</w:t>
      </w:r>
      <w:r w:rsidRPr="00540501">
        <w:rPr>
          <w:rStyle w:val="FontStyle33"/>
          <w:sz w:val="24"/>
          <w:szCs w:val="24"/>
          <w:lang w:val="ru-RU"/>
        </w:rPr>
        <w:t>у</w:t>
      </w:r>
      <w:r w:rsidRPr="00540501">
        <w:rPr>
          <w:rStyle w:val="FontStyle33"/>
          <w:sz w:val="24"/>
          <w:szCs w:val="24"/>
          <w:lang w:val="ru-RU"/>
        </w:rPr>
        <w:t>говое чтение;</w:t>
      </w:r>
    </w:p>
    <w:p w:rsidR="00D54817" w:rsidRPr="00540501" w:rsidRDefault="00D54817" w:rsidP="00BF3696">
      <w:pPr>
        <w:pStyle w:val="Style18"/>
        <w:widowControl/>
        <w:numPr>
          <w:ilvl w:val="0"/>
          <w:numId w:val="240"/>
        </w:numPr>
        <w:tabs>
          <w:tab w:val="left" w:pos="1022"/>
        </w:tabs>
        <w:spacing w:line="360" w:lineRule="auto"/>
        <w:ind w:firstLine="696"/>
        <w:rPr>
          <w:rStyle w:val="FontStyle33"/>
          <w:sz w:val="24"/>
          <w:szCs w:val="24"/>
          <w:lang w:val="ru-RU"/>
        </w:rPr>
      </w:pPr>
      <w:r w:rsidRPr="00540501">
        <w:rPr>
          <w:rStyle w:val="FontStyle33"/>
          <w:sz w:val="24"/>
          <w:szCs w:val="24"/>
          <w:lang w:val="ru-RU"/>
        </w:rPr>
        <w:t>развитие способности понимать литературные художественные произведения, отр</w:t>
      </w:r>
      <w:r w:rsidRPr="00540501">
        <w:rPr>
          <w:rStyle w:val="FontStyle33"/>
          <w:sz w:val="24"/>
          <w:szCs w:val="24"/>
          <w:lang w:val="ru-RU"/>
        </w:rPr>
        <w:t>а</w:t>
      </w:r>
      <w:r w:rsidRPr="00540501">
        <w:rPr>
          <w:rStyle w:val="FontStyle33"/>
          <w:sz w:val="24"/>
          <w:szCs w:val="24"/>
          <w:lang w:val="ru-RU"/>
        </w:rPr>
        <w:t>жающие разные этнокультурные традиции;</w:t>
      </w:r>
    </w:p>
    <w:p w:rsidR="00D54817" w:rsidRPr="00540501" w:rsidRDefault="00D54817" w:rsidP="00BF3696">
      <w:pPr>
        <w:pStyle w:val="Style18"/>
        <w:widowControl/>
        <w:numPr>
          <w:ilvl w:val="0"/>
          <w:numId w:val="240"/>
        </w:numPr>
        <w:tabs>
          <w:tab w:val="left" w:pos="1022"/>
        </w:tabs>
        <w:spacing w:line="360" w:lineRule="auto"/>
        <w:ind w:firstLine="696"/>
        <w:rPr>
          <w:rStyle w:val="FontStyle33"/>
          <w:sz w:val="24"/>
          <w:szCs w:val="24"/>
          <w:lang w:val="ru-RU"/>
        </w:rPr>
      </w:pPr>
      <w:r w:rsidRPr="00540501">
        <w:rPr>
          <w:rStyle w:val="FontStyle33"/>
          <w:sz w:val="24"/>
          <w:szCs w:val="24"/>
          <w:lang w:val="ru-RU"/>
        </w:rPr>
        <w:t>овладение процедурами смыслового и эстетического анализа текста на основе поним</w:t>
      </w:r>
      <w:r w:rsidRPr="00540501">
        <w:rPr>
          <w:rStyle w:val="FontStyle33"/>
          <w:sz w:val="24"/>
          <w:szCs w:val="24"/>
          <w:lang w:val="ru-RU"/>
        </w:rPr>
        <w:t>а</w:t>
      </w:r>
      <w:r w:rsidRPr="00540501">
        <w:rPr>
          <w:rStyle w:val="FontStyle33"/>
          <w:sz w:val="24"/>
          <w:szCs w:val="24"/>
          <w:lang w:val="ru-RU"/>
        </w:rPr>
        <w:t>ния принципиальных отличий литературного художественного текста от научного, делового, пу</w:t>
      </w:r>
      <w:r w:rsidRPr="00540501">
        <w:rPr>
          <w:rStyle w:val="FontStyle33"/>
          <w:sz w:val="24"/>
          <w:szCs w:val="24"/>
          <w:lang w:val="ru-RU"/>
        </w:rPr>
        <w:t>б</w:t>
      </w:r>
      <w:r w:rsidRPr="00540501">
        <w:rPr>
          <w:rStyle w:val="FontStyle33"/>
          <w:sz w:val="24"/>
          <w:szCs w:val="24"/>
          <w:lang w:val="ru-RU"/>
        </w:rPr>
        <w:t>лицистического и т.п., формирование умений воспринимать, анализировать, критически оцен</w:t>
      </w:r>
      <w:r w:rsidRPr="00540501">
        <w:rPr>
          <w:rStyle w:val="FontStyle33"/>
          <w:sz w:val="24"/>
          <w:szCs w:val="24"/>
          <w:lang w:val="ru-RU"/>
        </w:rPr>
        <w:t>и</w:t>
      </w:r>
      <w:r w:rsidRPr="00540501">
        <w:rPr>
          <w:rStyle w:val="FontStyle33"/>
          <w:sz w:val="24"/>
          <w:szCs w:val="24"/>
          <w:lang w:val="ru-RU"/>
        </w:rPr>
        <w:t xml:space="preserve">вать и интерпретировать прочитанное, осознавать художественную картину жизни, отраженную в </w:t>
      </w:r>
      <w:r w:rsidRPr="00540501">
        <w:rPr>
          <w:rStyle w:val="FontStyle33"/>
          <w:sz w:val="24"/>
          <w:szCs w:val="24"/>
          <w:lang w:val="ru-RU"/>
        </w:rPr>
        <w:lastRenderedPageBreak/>
        <w:t>литературном произведении, на уровне не только эмоционального восприятия, но и интеллект</w:t>
      </w:r>
      <w:r w:rsidRPr="00540501">
        <w:rPr>
          <w:rStyle w:val="FontStyle33"/>
          <w:sz w:val="24"/>
          <w:szCs w:val="24"/>
          <w:lang w:val="ru-RU"/>
        </w:rPr>
        <w:t>у</w:t>
      </w:r>
      <w:r w:rsidRPr="00540501">
        <w:rPr>
          <w:rStyle w:val="FontStyle33"/>
          <w:sz w:val="24"/>
          <w:szCs w:val="24"/>
          <w:lang w:val="ru-RU"/>
        </w:rPr>
        <w:t>ального осмысления.</w:t>
      </w:r>
    </w:p>
    <w:p w:rsidR="00D54817" w:rsidRPr="00540501" w:rsidRDefault="00D54817" w:rsidP="00D54817">
      <w:pPr>
        <w:autoSpaceDE w:val="0"/>
        <w:autoSpaceDN w:val="0"/>
        <w:adjustRightInd w:val="0"/>
        <w:spacing w:after="0" w:line="360" w:lineRule="auto"/>
        <w:ind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t xml:space="preserve">Конкретизируя эти общие результаты, обозначим наиболее важные </w:t>
      </w:r>
      <w:r w:rsidRPr="00540501">
        <w:rPr>
          <w:rFonts w:ascii="Times New Roman" w:eastAsia="MS Mincho" w:hAnsi="Times New Roman"/>
          <w:b/>
          <w:sz w:val="24"/>
          <w:szCs w:val="24"/>
          <w:lang w:val="ru-RU"/>
        </w:rPr>
        <w:t>предметныеумения</w:t>
      </w:r>
      <w:r w:rsidRPr="00540501">
        <w:rPr>
          <w:rFonts w:ascii="Times New Roman" w:eastAsia="MS Mincho" w:hAnsi="Times New Roman"/>
          <w:sz w:val="24"/>
          <w:szCs w:val="24"/>
          <w:lang w:val="ru-RU"/>
        </w:rPr>
        <w:t xml:space="preserve">, формируемые у </w:t>
      </w:r>
      <w:r w:rsidRPr="00540501">
        <w:rPr>
          <w:rFonts w:ascii="Times New Roman" w:hAnsi="Times New Roman"/>
          <w:sz w:val="24"/>
          <w:szCs w:val="24"/>
          <w:lang w:val="ru-RU"/>
        </w:rPr>
        <w:t xml:space="preserve">обучающихся </w:t>
      </w:r>
      <w:r w:rsidRPr="00540501">
        <w:rPr>
          <w:rFonts w:ascii="Times New Roman" w:eastAsia="MS Mincho" w:hAnsi="Times New Roman"/>
          <w:sz w:val="24"/>
          <w:szCs w:val="24"/>
          <w:lang w:val="ru-RU"/>
        </w:rPr>
        <w:t>в результате освоения программы по Литературе основной школы (в скобках указаны классы, когда эти умения стоит активно формировать; в этих классах можно уже проводить контроль сформированности этих умений):</w:t>
      </w:r>
    </w:p>
    <w:p w:rsidR="00D54817" w:rsidRPr="00540501" w:rsidRDefault="00D54817" w:rsidP="00D54817">
      <w:pPr>
        <w:widowControl w:val="0"/>
        <w:numPr>
          <w:ilvl w:val="0"/>
          <w:numId w:val="35"/>
        </w:numPr>
        <w:tabs>
          <w:tab w:val="left" w:pos="993"/>
        </w:tabs>
        <w:autoSpaceDE w:val="0"/>
        <w:autoSpaceDN w:val="0"/>
        <w:adjustRightInd w:val="0"/>
        <w:spacing w:after="0" w:line="360" w:lineRule="auto"/>
        <w:ind w:left="0"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t>определять тему и основную мысль произведения (5</w:t>
      </w:r>
      <w:r w:rsidRPr="00540501">
        <w:rPr>
          <w:rFonts w:ascii="Times New Roman" w:hAnsi="Times New Roman"/>
          <w:sz w:val="24"/>
          <w:szCs w:val="24"/>
          <w:lang w:val="ru-RU"/>
        </w:rPr>
        <w:t>–</w:t>
      </w:r>
      <w:r w:rsidRPr="00540501">
        <w:rPr>
          <w:rFonts w:ascii="Times New Roman" w:eastAsia="MS Mincho" w:hAnsi="Times New Roman"/>
          <w:sz w:val="24"/>
          <w:szCs w:val="24"/>
          <w:lang w:val="ru-RU"/>
        </w:rPr>
        <w:t>6 кл.);</w:t>
      </w:r>
    </w:p>
    <w:p w:rsidR="00D54817" w:rsidRPr="00540501" w:rsidRDefault="00D54817" w:rsidP="00D54817">
      <w:pPr>
        <w:widowControl w:val="0"/>
        <w:numPr>
          <w:ilvl w:val="0"/>
          <w:numId w:val="35"/>
        </w:numPr>
        <w:tabs>
          <w:tab w:val="left" w:pos="993"/>
        </w:tabs>
        <w:autoSpaceDE w:val="0"/>
        <w:autoSpaceDN w:val="0"/>
        <w:adjustRightInd w:val="0"/>
        <w:spacing w:after="0" w:line="360" w:lineRule="auto"/>
        <w:ind w:left="0"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t>владеть различными видами пересказа (5</w:t>
      </w:r>
      <w:r w:rsidRPr="00540501">
        <w:rPr>
          <w:rFonts w:ascii="Times New Roman" w:hAnsi="Times New Roman"/>
          <w:sz w:val="24"/>
          <w:szCs w:val="24"/>
          <w:lang w:val="ru-RU"/>
        </w:rPr>
        <w:t>–</w:t>
      </w:r>
      <w:r w:rsidRPr="00540501">
        <w:rPr>
          <w:rFonts w:ascii="Times New Roman" w:eastAsia="MS Mincho" w:hAnsi="Times New Roman"/>
          <w:sz w:val="24"/>
          <w:szCs w:val="24"/>
          <w:lang w:val="ru-RU"/>
        </w:rPr>
        <w:t>6 кл.), пересказывать сюжет; выявлять особе</w:t>
      </w:r>
      <w:r w:rsidRPr="00540501">
        <w:rPr>
          <w:rFonts w:ascii="Times New Roman" w:eastAsia="MS Mincho" w:hAnsi="Times New Roman"/>
          <w:sz w:val="24"/>
          <w:szCs w:val="24"/>
          <w:lang w:val="ru-RU"/>
        </w:rPr>
        <w:t>н</w:t>
      </w:r>
      <w:r w:rsidRPr="00540501">
        <w:rPr>
          <w:rFonts w:ascii="Times New Roman" w:eastAsia="MS Mincho" w:hAnsi="Times New Roman"/>
          <w:sz w:val="24"/>
          <w:szCs w:val="24"/>
          <w:lang w:val="ru-RU"/>
        </w:rPr>
        <w:t>ности композиции, основной конфликт, вычленять фабулу (6</w:t>
      </w:r>
      <w:r w:rsidRPr="00540501">
        <w:rPr>
          <w:rFonts w:ascii="Times New Roman" w:hAnsi="Times New Roman"/>
          <w:sz w:val="24"/>
          <w:szCs w:val="24"/>
          <w:lang w:val="ru-RU"/>
        </w:rPr>
        <w:t>–</w:t>
      </w:r>
      <w:r w:rsidRPr="00540501">
        <w:rPr>
          <w:rFonts w:ascii="Times New Roman" w:eastAsia="MS Mincho" w:hAnsi="Times New Roman"/>
          <w:sz w:val="24"/>
          <w:szCs w:val="24"/>
          <w:lang w:val="ru-RU"/>
        </w:rPr>
        <w:t>7 кл.);</w:t>
      </w:r>
    </w:p>
    <w:p w:rsidR="00D54817" w:rsidRPr="00540501" w:rsidRDefault="00D54817" w:rsidP="00D54817">
      <w:pPr>
        <w:widowControl w:val="0"/>
        <w:numPr>
          <w:ilvl w:val="0"/>
          <w:numId w:val="35"/>
        </w:numPr>
        <w:tabs>
          <w:tab w:val="left" w:pos="993"/>
        </w:tabs>
        <w:autoSpaceDE w:val="0"/>
        <w:autoSpaceDN w:val="0"/>
        <w:adjustRightInd w:val="0"/>
        <w:spacing w:after="0" w:line="360" w:lineRule="auto"/>
        <w:ind w:left="0"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t>характеризовать героев-персонажей, давать их сравнительные характеристики (5</w:t>
      </w:r>
      <w:r w:rsidRPr="00540501">
        <w:rPr>
          <w:rFonts w:ascii="Times New Roman" w:hAnsi="Times New Roman"/>
          <w:sz w:val="24"/>
          <w:szCs w:val="24"/>
          <w:lang w:val="ru-RU"/>
        </w:rPr>
        <w:t>–</w:t>
      </w:r>
      <w:r w:rsidRPr="00540501">
        <w:rPr>
          <w:rFonts w:ascii="Times New Roman" w:eastAsia="MS Mincho" w:hAnsi="Times New Roman"/>
          <w:sz w:val="24"/>
          <w:szCs w:val="24"/>
          <w:lang w:val="ru-RU"/>
        </w:rPr>
        <w:t>6 кл.); оценивать систему персонажей (6</w:t>
      </w:r>
      <w:r w:rsidRPr="00540501">
        <w:rPr>
          <w:rFonts w:ascii="Times New Roman" w:hAnsi="Times New Roman"/>
          <w:sz w:val="24"/>
          <w:szCs w:val="24"/>
          <w:lang w:val="ru-RU"/>
        </w:rPr>
        <w:t>–</w:t>
      </w:r>
      <w:r w:rsidRPr="00540501">
        <w:rPr>
          <w:rFonts w:ascii="Times New Roman" w:eastAsia="MS Mincho" w:hAnsi="Times New Roman"/>
          <w:sz w:val="24"/>
          <w:szCs w:val="24"/>
          <w:lang w:val="ru-RU"/>
        </w:rPr>
        <w:t>7 кл.);</w:t>
      </w:r>
    </w:p>
    <w:p w:rsidR="00D54817" w:rsidRPr="00540501" w:rsidRDefault="00D54817" w:rsidP="00D54817">
      <w:pPr>
        <w:widowControl w:val="0"/>
        <w:numPr>
          <w:ilvl w:val="0"/>
          <w:numId w:val="35"/>
        </w:numPr>
        <w:tabs>
          <w:tab w:val="left" w:pos="993"/>
        </w:tabs>
        <w:autoSpaceDE w:val="0"/>
        <w:autoSpaceDN w:val="0"/>
        <w:adjustRightInd w:val="0"/>
        <w:spacing w:after="0" w:line="360" w:lineRule="auto"/>
        <w:ind w:left="0"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t>находить основные изобразительно-выразительные средства, характерные для творч</w:t>
      </w:r>
      <w:r w:rsidRPr="00540501">
        <w:rPr>
          <w:rFonts w:ascii="Times New Roman" w:eastAsia="MS Mincho" w:hAnsi="Times New Roman"/>
          <w:sz w:val="24"/>
          <w:szCs w:val="24"/>
          <w:lang w:val="ru-RU"/>
        </w:rPr>
        <w:t>е</w:t>
      </w:r>
      <w:r w:rsidRPr="00540501">
        <w:rPr>
          <w:rFonts w:ascii="Times New Roman" w:eastAsia="MS Mincho" w:hAnsi="Times New Roman"/>
          <w:sz w:val="24"/>
          <w:szCs w:val="24"/>
          <w:lang w:val="ru-RU"/>
        </w:rPr>
        <w:t>ской манеры писателя, определять их художественные функции (5</w:t>
      </w:r>
      <w:r w:rsidRPr="00540501">
        <w:rPr>
          <w:rFonts w:ascii="Times New Roman" w:hAnsi="Times New Roman"/>
          <w:sz w:val="24"/>
          <w:szCs w:val="24"/>
          <w:lang w:val="ru-RU"/>
        </w:rPr>
        <w:t>–</w:t>
      </w:r>
      <w:r w:rsidRPr="00540501">
        <w:rPr>
          <w:rFonts w:ascii="Times New Roman" w:eastAsia="MS Mincho" w:hAnsi="Times New Roman"/>
          <w:sz w:val="24"/>
          <w:szCs w:val="24"/>
          <w:lang w:val="ru-RU"/>
        </w:rPr>
        <w:t>7 кл.); выявлять особенности языка и стиля писателя (7</w:t>
      </w:r>
      <w:r w:rsidRPr="00540501">
        <w:rPr>
          <w:rFonts w:ascii="Times New Roman" w:hAnsi="Times New Roman"/>
          <w:sz w:val="24"/>
          <w:szCs w:val="24"/>
          <w:lang w:val="ru-RU"/>
        </w:rPr>
        <w:t>–</w:t>
      </w:r>
      <w:r w:rsidRPr="00540501">
        <w:rPr>
          <w:rFonts w:ascii="Times New Roman" w:eastAsia="MS Mincho" w:hAnsi="Times New Roman"/>
          <w:sz w:val="24"/>
          <w:szCs w:val="24"/>
          <w:lang w:val="ru-RU"/>
        </w:rPr>
        <w:t>9 кл.);</w:t>
      </w:r>
    </w:p>
    <w:p w:rsidR="00D54817" w:rsidRPr="00540501" w:rsidRDefault="00D54817" w:rsidP="00D54817">
      <w:pPr>
        <w:widowControl w:val="0"/>
        <w:numPr>
          <w:ilvl w:val="0"/>
          <w:numId w:val="35"/>
        </w:numPr>
        <w:tabs>
          <w:tab w:val="left" w:pos="993"/>
        </w:tabs>
        <w:autoSpaceDE w:val="0"/>
        <w:autoSpaceDN w:val="0"/>
        <w:adjustRightInd w:val="0"/>
        <w:spacing w:after="0" w:line="360" w:lineRule="auto"/>
        <w:ind w:left="0"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t>определять родо-жанровую специфику художественного произведения (5</w:t>
      </w:r>
      <w:r w:rsidRPr="00540501">
        <w:rPr>
          <w:rFonts w:ascii="Times New Roman" w:hAnsi="Times New Roman"/>
          <w:sz w:val="24"/>
          <w:szCs w:val="24"/>
          <w:lang w:val="ru-RU"/>
        </w:rPr>
        <w:t>–</w:t>
      </w:r>
      <w:r w:rsidRPr="00540501">
        <w:rPr>
          <w:rFonts w:ascii="Times New Roman" w:eastAsia="MS Mincho" w:hAnsi="Times New Roman"/>
          <w:sz w:val="24"/>
          <w:szCs w:val="24"/>
          <w:lang w:val="ru-RU"/>
        </w:rPr>
        <w:t xml:space="preserve">9 кл.); </w:t>
      </w:r>
    </w:p>
    <w:p w:rsidR="00D54817" w:rsidRPr="00540501" w:rsidRDefault="00D54817" w:rsidP="00D54817">
      <w:pPr>
        <w:widowControl w:val="0"/>
        <w:numPr>
          <w:ilvl w:val="0"/>
          <w:numId w:val="35"/>
        </w:numPr>
        <w:tabs>
          <w:tab w:val="left" w:pos="993"/>
        </w:tabs>
        <w:autoSpaceDE w:val="0"/>
        <w:autoSpaceDN w:val="0"/>
        <w:adjustRightInd w:val="0"/>
        <w:spacing w:after="0" w:line="360" w:lineRule="auto"/>
        <w:ind w:left="0"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t>объяснять свое понимание нравственно-философской, социально-исторической и эст</w:t>
      </w:r>
      <w:r w:rsidRPr="00540501">
        <w:rPr>
          <w:rFonts w:ascii="Times New Roman" w:eastAsia="MS Mincho" w:hAnsi="Times New Roman"/>
          <w:sz w:val="24"/>
          <w:szCs w:val="24"/>
          <w:lang w:val="ru-RU"/>
        </w:rPr>
        <w:t>е</w:t>
      </w:r>
      <w:r w:rsidRPr="00540501">
        <w:rPr>
          <w:rFonts w:ascii="Times New Roman" w:eastAsia="MS Mincho" w:hAnsi="Times New Roman"/>
          <w:sz w:val="24"/>
          <w:szCs w:val="24"/>
          <w:lang w:val="ru-RU"/>
        </w:rPr>
        <w:t>тической проблематики произведений (7</w:t>
      </w:r>
      <w:r w:rsidRPr="00540501">
        <w:rPr>
          <w:rFonts w:ascii="Times New Roman" w:hAnsi="Times New Roman"/>
          <w:sz w:val="24"/>
          <w:szCs w:val="24"/>
          <w:lang w:val="ru-RU"/>
        </w:rPr>
        <w:t>–</w:t>
      </w:r>
      <w:r w:rsidRPr="00540501">
        <w:rPr>
          <w:rFonts w:ascii="Times New Roman" w:eastAsia="MS Mincho" w:hAnsi="Times New Roman"/>
          <w:sz w:val="24"/>
          <w:szCs w:val="24"/>
          <w:lang w:val="ru-RU"/>
        </w:rPr>
        <w:t>9 кл.);</w:t>
      </w:r>
    </w:p>
    <w:p w:rsidR="00D54817" w:rsidRPr="00540501" w:rsidRDefault="00D54817" w:rsidP="00D54817">
      <w:pPr>
        <w:widowControl w:val="0"/>
        <w:numPr>
          <w:ilvl w:val="0"/>
          <w:numId w:val="35"/>
        </w:numPr>
        <w:tabs>
          <w:tab w:val="left" w:pos="993"/>
        </w:tabs>
        <w:autoSpaceDE w:val="0"/>
        <w:autoSpaceDN w:val="0"/>
        <w:adjustRightInd w:val="0"/>
        <w:spacing w:after="0" w:line="360" w:lineRule="auto"/>
        <w:ind w:left="0"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t>выделять в произведениях элементы художественной формы и обнаруживать связи ме</w:t>
      </w:r>
      <w:r w:rsidRPr="00540501">
        <w:rPr>
          <w:rFonts w:ascii="Times New Roman" w:eastAsia="MS Mincho" w:hAnsi="Times New Roman"/>
          <w:sz w:val="24"/>
          <w:szCs w:val="24"/>
          <w:lang w:val="ru-RU"/>
        </w:rPr>
        <w:t>ж</w:t>
      </w:r>
      <w:r w:rsidRPr="00540501">
        <w:rPr>
          <w:rFonts w:ascii="Times New Roman" w:eastAsia="MS Mincho" w:hAnsi="Times New Roman"/>
          <w:sz w:val="24"/>
          <w:szCs w:val="24"/>
          <w:lang w:val="ru-RU"/>
        </w:rPr>
        <w:t>ду ними (5</w:t>
      </w:r>
      <w:r w:rsidRPr="00540501">
        <w:rPr>
          <w:rFonts w:ascii="Times New Roman" w:hAnsi="Times New Roman"/>
          <w:sz w:val="24"/>
          <w:szCs w:val="24"/>
          <w:lang w:val="ru-RU"/>
        </w:rPr>
        <w:t>–</w:t>
      </w:r>
      <w:r w:rsidRPr="00540501">
        <w:rPr>
          <w:rFonts w:ascii="Times New Roman" w:eastAsia="MS Mincho" w:hAnsi="Times New Roman"/>
          <w:sz w:val="24"/>
          <w:szCs w:val="24"/>
          <w:lang w:val="ru-RU"/>
        </w:rPr>
        <w:t>7 кл.), постепенно переходя к анализу текста; анализировать литературные произвед</w:t>
      </w:r>
      <w:r w:rsidRPr="00540501">
        <w:rPr>
          <w:rFonts w:ascii="Times New Roman" w:eastAsia="MS Mincho" w:hAnsi="Times New Roman"/>
          <w:sz w:val="24"/>
          <w:szCs w:val="24"/>
          <w:lang w:val="ru-RU"/>
        </w:rPr>
        <w:t>е</w:t>
      </w:r>
      <w:r w:rsidRPr="00540501">
        <w:rPr>
          <w:rFonts w:ascii="Times New Roman" w:eastAsia="MS Mincho" w:hAnsi="Times New Roman"/>
          <w:sz w:val="24"/>
          <w:szCs w:val="24"/>
          <w:lang w:val="ru-RU"/>
        </w:rPr>
        <w:t>ния разных жанров (8</w:t>
      </w:r>
      <w:r w:rsidRPr="00540501">
        <w:rPr>
          <w:rFonts w:ascii="Times New Roman" w:hAnsi="Times New Roman"/>
          <w:sz w:val="24"/>
          <w:szCs w:val="24"/>
          <w:lang w:val="ru-RU"/>
        </w:rPr>
        <w:t>–</w:t>
      </w:r>
      <w:r w:rsidRPr="00540501">
        <w:rPr>
          <w:rFonts w:ascii="Times New Roman" w:eastAsia="MS Mincho" w:hAnsi="Times New Roman"/>
          <w:sz w:val="24"/>
          <w:szCs w:val="24"/>
          <w:lang w:val="ru-RU"/>
        </w:rPr>
        <w:t>9 кл.);</w:t>
      </w:r>
    </w:p>
    <w:p w:rsidR="00D54817" w:rsidRPr="00540501" w:rsidRDefault="00D54817" w:rsidP="00D54817">
      <w:pPr>
        <w:widowControl w:val="0"/>
        <w:numPr>
          <w:ilvl w:val="0"/>
          <w:numId w:val="35"/>
        </w:numPr>
        <w:tabs>
          <w:tab w:val="left" w:pos="993"/>
        </w:tabs>
        <w:autoSpaceDE w:val="0"/>
        <w:autoSpaceDN w:val="0"/>
        <w:adjustRightInd w:val="0"/>
        <w:spacing w:after="0" w:line="360" w:lineRule="auto"/>
        <w:ind w:left="0" w:firstLine="709"/>
        <w:jc w:val="both"/>
        <w:rPr>
          <w:rFonts w:ascii="Times New Roman" w:eastAsia="MS Mincho" w:hAnsi="Times New Roman"/>
          <w:sz w:val="24"/>
          <w:szCs w:val="24"/>
          <w:lang w:val="ru-RU"/>
        </w:rPr>
      </w:pPr>
      <w:r w:rsidRPr="00540501">
        <w:rPr>
          <w:rFonts w:ascii="Times New Roman" w:hAnsi="Times New Roman"/>
          <w:sz w:val="24"/>
          <w:szCs w:val="24"/>
          <w:lang w:val="ru-RU"/>
        </w:rPr>
        <w:t xml:space="preserve">выявлять и осмыслять формы авторской оценки героев, событий, характер авторских взаимоотношений с «читателем» как адресатом произведения </w:t>
      </w:r>
      <w:r w:rsidRPr="00540501">
        <w:rPr>
          <w:rFonts w:ascii="Times New Roman" w:eastAsia="MS Mincho" w:hAnsi="Times New Roman"/>
          <w:sz w:val="24"/>
          <w:szCs w:val="24"/>
          <w:lang w:val="ru-RU"/>
        </w:rPr>
        <w:t xml:space="preserve"> (в каждом классе – на своем уро</w:t>
      </w:r>
      <w:r w:rsidRPr="00540501">
        <w:rPr>
          <w:rFonts w:ascii="Times New Roman" w:eastAsia="MS Mincho" w:hAnsi="Times New Roman"/>
          <w:sz w:val="24"/>
          <w:szCs w:val="24"/>
          <w:lang w:val="ru-RU"/>
        </w:rPr>
        <w:t>в</w:t>
      </w:r>
      <w:r w:rsidRPr="00540501">
        <w:rPr>
          <w:rFonts w:ascii="Times New Roman" w:eastAsia="MS Mincho" w:hAnsi="Times New Roman"/>
          <w:sz w:val="24"/>
          <w:szCs w:val="24"/>
          <w:lang w:val="ru-RU"/>
        </w:rPr>
        <w:t xml:space="preserve">не); </w:t>
      </w:r>
    </w:p>
    <w:p w:rsidR="00D54817" w:rsidRPr="00540501" w:rsidRDefault="00D54817" w:rsidP="00D54817">
      <w:pPr>
        <w:widowControl w:val="0"/>
        <w:numPr>
          <w:ilvl w:val="0"/>
          <w:numId w:val="35"/>
        </w:numPr>
        <w:tabs>
          <w:tab w:val="left" w:pos="993"/>
        </w:tabs>
        <w:autoSpaceDE w:val="0"/>
        <w:autoSpaceDN w:val="0"/>
        <w:adjustRightInd w:val="0"/>
        <w:spacing w:after="0" w:line="360" w:lineRule="auto"/>
        <w:ind w:left="0"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t>пользоваться основными теоретико-литературными терминами и понятиями (в каждом классе – умение пользоваться терминами, изученными в этом и предыдущих классах) как инстр</w:t>
      </w:r>
      <w:r w:rsidRPr="00540501">
        <w:rPr>
          <w:rFonts w:ascii="Times New Roman" w:eastAsia="MS Mincho" w:hAnsi="Times New Roman"/>
          <w:sz w:val="24"/>
          <w:szCs w:val="24"/>
          <w:lang w:val="ru-RU"/>
        </w:rPr>
        <w:t>у</w:t>
      </w:r>
      <w:r w:rsidRPr="00540501">
        <w:rPr>
          <w:rFonts w:ascii="Times New Roman" w:eastAsia="MS Mincho" w:hAnsi="Times New Roman"/>
          <w:sz w:val="24"/>
          <w:szCs w:val="24"/>
          <w:lang w:val="ru-RU"/>
        </w:rPr>
        <w:t>ментом анализа и интерпретации художественного текста;</w:t>
      </w:r>
    </w:p>
    <w:p w:rsidR="00D54817" w:rsidRPr="00540501" w:rsidRDefault="00D54817" w:rsidP="00D54817">
      <w:pPr>
        <w:widowControl w:val="0"/>
        <w:numPr>
          <w:ilvl w:val="0"/>
          <w:numId w:val="35"/>
        </w:numPr>
        <w:tabs>
          <w:tab w:val="left" w:pos="993"/>
        </w:tabs>
        <w:autoSpaceDE w:val="0"/>
        <w:autoSpaceDN w:val="0"/>
        <w:adjustRightInd w:val="0"/>
        <w:spacing w:after="0" w:line="360" w:lineRule="auto"/>
        <w:ind w:left="0"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t>представлять развернутый устный или письменный ответ на поставленные вопросы (в каждом классе – на своем уровне); вести учебные дискуссии (7</w:t>
      </w:r>
      <w:r w:rsidRPr="00540501">
        <w:rPr>
          <w:rFonts w:ascii="Times New Roman" w:hAnsi="Times New Roman"/>
          <w:sz w:val="24"/>
          <w:szCs w:val="24"/>
          <w:lang w:val="ru-RU"/>
        </w:rPr>
        <w:t>–</w:t>
      </w:r>
      <w:r w:rsidRPr="00540501">
        <w:rPr>
          <w:rFonts w:ascii="Times New Roman" w:eastAsia="MS Mincho" w:hAnsi="Times New Roman"/>
          <w:sz w:val="24"/>
          <w:szCs w:val="24"/>
          <w:lang w:val="ru-RU"/>
        </w:rPr>
        <w:t>9 кл.);</w:t>
      </w:r>
    </w:p>
    <w:p w:rsidR="00D54817" w:rsidRPr="00540501" w:rsidRDefault="00D54817" w:rsidP="00D54817">
      <w:pPr>
        <w:numPr>
          <w:ilvl w:val="0"/>
          <w:numId w:val="35"/>
        </w:numPr>
        <w:spacing w:after="0" w:line="360" w:lineRule="auto"/>
        <w:ind w:left="0"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t>собирать материал и обрабатывать информацию, необходимую для составления плана, тезисного плана, конспекта, доклада, написания аннотации, сочинения, эссе, литературно-творческой работы, создания проекта на заранее объявленную или самостоятельно/под руков</w:t>
      </w:r>
      <w:r w:rsidRPr="00540501">
        <w:rPr>
          <w:rFonts w:ascii="Times New Roman" w:eastAsia="MS Mincho" w:hAnsi="Times New Roman"/>
          <w:sz w:val="24"/>
          <w:szCs w:val="24"/>
          <w:lang w:val="ru-RU"/>
        </w:rPr>
        <w:t>о</w:t>
      </w:r>
      <w:r w:rsidRPr="00540501">
        <w:rPr>
          <w:rFonts w:ascii="Times New Roman" w:eastAsia="MS Mincho" w:hAnsi="Times New Roman"/>
          <w:sz w:val="24"/>
          <w:szCs w:val="24"/>
          <w:lang w:val="ru-RU"/>
        </w:rPr>
        <w:t xml:space="preserve">дством учителя выбранную литературную или публицистическую тему, для </w:t>
      </w:r>
      <w:r w:rsidRPr="00540501">
        <w:rPr>
          <w:rFonts w:ascii="Times New Roman" w:hAnsi="Times New Roman"/>
          <w:bCs/>
          <w:sz w:val="24"/>
          <w:szCs w:val="24"/>
          <w:lang w:val="ru-RU"/>
        </w:rPr>
        <w:t>организации диску</w:t>
      </w:r>
      <w:r w:rsidRPr="00540501">
        <w:rPr>
          <w:rFonts w:ascii="Times New Roman" w:hAnsi="Times New Roman"/>
          <w:bCs/>
          <w:sz w:val="24"/>
          <w:szCs w:val="24"/>
          <w:lang w:val="ru-RU"/>
        </w:rPr>
        <w:t>с</w:t>
      </w:r>
      <w:r w:rsidRPr="00540501">
        <w:rPr>
          <w:rFonts w:ascii="Times New Roman" w:hAnsi="Times New Roman"/>
          <w:bCs/>
          <w:sz w:val="24"/>
          <w:szCs w:val="24"/>
          <w:lang w:val="ru-RU"/>
        </w:rPr>
        <w:t xml:space="preserve">сии </w:t>
      </w:r>
      <w:r w:rsidRPr="00540501">
        <w:rPr>
          <w:rFonts w:ascii="Times New Roman" w:eastAsia="MS Mincho" w:hAnsi="Times New Roman"/>
          <w:sz w:val="24"/>
          <w:szCs w:val="24"/>
          <w:lang w:val="ru-RU"/>
        </w:rPr>
        <w:t xml:space="preserve"> (в каждом классе – на своем уровне);</w:t>
      </w:r>
    </w:p>
    <w:p w:rsidR="00D54817" w:rsidRPr="00540501" w:rsidRDefault="00D54817" w:rsidP="00D54817">
      <w:pPr>
        <w:widowControl w:val="0"/>
        <w:numPr>
          <w:ilvl w:val="0"/>
          <w:numId w:val="35"/>
        </w:numPr>
        <w:tabs>
          <w:tab w:val="left" w:pos="993"/>
        </w:tabs>
        <w:autoSpaceDE w:val="0"/>
        <w:autoSpaceDN w:val="0"/>
        <w:adjustRightInd w:val="0"/>
        <w:spacing w:after="0" w:line="360" w:lineRule="auto"/>
        <w:ind w:left="0"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t>выражать личное отношение к художественному произведению, аргументировать свою точку зрения (в каждом классе – на своем уровне);</w:t>
      </w:r>
    </w:p>
    <w:p w:rsidR="00D54817" w:rsidRPr="00540501" w:rsidRDefault="00D54817" w:rsidP="00D54817">
      <w:pPr>
        <w:widowControl w:val="0"/>
        <w:numPr>
          <w:ilvl w:val="0"/>
          <w:numId w:val="35"/>
        </w:numPr>
        <w:autoSpaceDE w:val="0"/>
        <w:autoSpaceDN w:val="0"/>
        <w:adjustRightInd w:val="0"/>
        <w:spacing w:after="0" w:line="360" w:lineRule="auto"/>
        <w:ind w:left="0"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lastRenderedPageBreak/>
        <w:t>выразительно читать с листа и наизусть произведения/фрагменты</w:t>
      </w:r>
    </w:p>
    <w:p w:rsidR="00D54817" w:rsidRPr="00EF0C4F" w:rsidRDefault="00D54817" w:rsidP="00D54817">
      <w:pPr>
        <w:widowControl w:val="0"/>
        <w:autoSpaceDE w:val="0"/>
        <w:autoSpaceDN w:val="0"/>
        <w:adjustRightInd w:val="0"/>
        <w:spacing w:after="0" w:line="360" w:lineRule="auto"/>
        <w:jc w:val="both"/>
        <w:rPr>
          <w:rFonts w:ascii="Times New Roman" w:eastAsia="MS Mincho" w:hAnsi="Times New Roman"/>
          <w:sz w:val="24"/>
          <w:szCs w:val="24"/>
        </w:rPr>
      </w:pPr>
      <w:r w:rsidRPr="00540501">
        <w:rPr>
          <w:rFonts w:ascii="Times New Roman" w:eastAsia="MS Mincho" w:hAnsi="Times New Roman"/>
          <w:sz w:val="24"/>
          <w:szCs w:val="24"/>
          <w:lang w:val="ru-RU"/>
        </w:rPr>
        <w:t xml:space="preserve">произведений художественной литературы, передавая личное отношение к произведению </w:t>
      </w:r>
      <w:r w:rsidRPr="00EF0C4F">
        <w:rPr>
          <w:rFonts w:ascii="Times New Roman" w:eastAsia="MS Mincho" w:hAnsi="Times New Roman"/>
          <w:sz w:val="24"/>
          <w:szCs w:val="24"/>
        </w:rPr>
        <w:t xml:space="preserve">(5-9 класс); </w:t>
      </w:r>
    </w:p>
    <w:p w:rsidR="00D54817" w:rsidRPr="00EF0C4F" w:rsidRDefault="00D54817" w:rsidP="00D54817">
      <w:pPr>
        <w:widowControl w:val="0"/>
        <w:numPr>
          <w:ilvl w:val="0"/>
          <w:numId w:val="35"/>
        </w:numPr>
        <w:tabs>
          <w:tab w:val="left" w:pos="993"/>
        </w:tabs>
        <w:autoSpaceDE w:val="0"/>
        <w:autoSpaceDN w:val="0"/>
        <w:adjustRightInd w:val="0"/>
        <w:spacing w:after="0" w:line="360" w:lineRule="auto"/>
        <w:ind w:left="0" w:firstLine="709"/>
        <w:jc w:val="both"/>
        <w:rPr>
          <w:rFonts w:ascii="Times New Roman" w:eastAsia="MS Mincho" w:hAnsi="Times New Roman"/>
          <w:sz w:val="24"/>
          <w:szCs w:val="24"/>
        </w:rPr>
      </w:pPr>
      <w:r w:rsidRPr="00540501">
        <w:rPr>
          <w:rFonts w:ascii="Times New Roman" w:eastAsia="MS Mincho" w:hAnsi="Times New Roman"/>
          <w:sz w:val="24"/>
          <w:szCs w:val="24"/>
          <w:lang w:val="ru-RU"/>
        </w:rPr>
        <w:t>ориентироваться в информационном образовательном пространстве: работать с энци</w:t>
      </w:r>
      <w:r w:rsidRPr="00540501">
        <w:rPr>
          <w:rFonts w:ascii="Times New Roman" w:eastAsia="MS Mincho" w:hAnsi="Times New Roman"/>
          <w:sz w:val="24"/>
          <w:szCs w:val="24"/>
          <w:lang w:val="ru-RU"/>
        </w:rPr>
        <w:t>к</w:t>
      </w:r>
      <w:r w:rsidRPr="00540501">
        <w:rPr>
          <w:rFonts w:ascii="Times New Roman" w:eastAsia="MS Mincho" w:hAnsi="Times New Roman"/>
          <w:sz w:val="24"/>
          <w:szCs w:val="24"/>
          <w:lang w:val="ru-RU"/>
        </w:rPr>
        <w:t>лопедиями, словарями, справочниками, специальной литературой (5</w:t>
      </w:r>
      <w:r w:rsidRPr="00540501">
        <w:rPr>
          <w:rFonts w:ascii="Times New Roman" w:hAnsi="Times New Roman"/>
          <w:sz w:val="24"/>
          <w:szCs w:val="24"/>
          <w:lang w:val="ru-RU"/>
        </w:rPr>
        <w:t>–</w:t>
      </w:r>
      <w:r w:rsidRPr="00540501">
        <w:rPr>
          <w:rFonts w:ascii="Times New Roman" w:eastAsia="MS Mincho" w:hAnsi="Times New Roman"/>
          <w:sz w:val="24"/>
          <w:szCs w:val="24"/>
          <w:lang w:val="ru-RU"/>
        </w:rPr>
        <w:t>9 кл.); пользоваться катал</w:t>
      </w:r>
      <w:r w:rsidRPr="00540501">
        <w:rPr>
          <w:rFonts w:ascii="Times New Roman" w:eastAsia="MS Mincho" w:hAnsi="Times New Roman"/>
          <w:sz w:val="24"/>
          <w:szCs w:val="24"/>
          <w:lang w:val="ru-RU"/>
        </w:rPr>
        <w:t>о</w:t>
      </w:r>
      <w:r w:rsidRPr="00540501">
        <w:rPr>
          <w:rFonts w:ascii="Times New Roman" w:eastAsia="MS Mincho" w:hAnsi="Times New Roman"/>
          <w:sz w:val="24"/>
          <w:szCs w:val="24"/>
          <w:lang w:val="ru-RU"/>
        </w:rPr>
        <w:t>гами библиотек, библиографическими указателями, системой поиска в Интернете (5</w:t>
      </w:r>
      <w:r w:rsidRPr="00540501">
        <w:rPr>
          <w:rFonts w:ascii="Times New Roman" w:hAnsi="Times New Roman"/>
          <w:sz w:val="24"/>
          <w:szCs w:val="24"/>
          <w:lang w:val="ru-RU"/>
        </w:rPr>
        <w:t>–</w:t>
      </w:r>
      <w:r w:rsidRPr="00540501">
        <w:rPr>
          <w:rFonts w:ascii="Times New Roman" w:eastAsia="MS Mincho" w:hAnsi="Times New Roman"/>
          <w:sz w:val="24"/>
          <w:szCs w:val="24"/>
          <w:lang w:val="ru-RU"/>
        </w:rPr>
        <w:t xml:space="preserve">9 кл.) </w:t>
      </w:r>
      <w:r w:rsidRPr="00EF0C4F">
        <w:rPr>
          <w:rFonts w:ascii="Times New Roman" w:eastAsia="MS Mincho" w:hAnsi="Times New Roman"/>
          <w:sz w:val="24"/>
          <w:szCs w:val="24"/>
        </w:rPr>
        <w:t>(в каждом классе – на своем уровне).</w:t>
      </w:r>
    </w:p>
    <w:p w:rsidR="00D54817" w:rsidRPr="00540501" w:rsidRDefault="00D54817" w:rsidP="00D54817">
      <w:pPr>
        <w:autoSpaceDE w:val="0"/>
        <w:autoSpaceDN w:val="0"/>
        <w:adjustRightInd w:val="0"/>
        <w:spacing w:after="0" w:line="360" w:lineRule="auto"/>
        <w:ind w:firstLine="709"/>
        <w:jc w:val="both"/>
        <w:rPr>
          <w:rFonts w:ascii="Times New Roman" w:eastAsia="MS Mincho" w:hAnsi="Times New Roman"/>
          <w:sz w:val="24"/>
          <w:szCs w:val="24"/>
          <w:lang w:val="ru-RU"/>
        </w:rPr>
      </w:pPr>
      <w:r w:rsidRPr="00540501">
        <w:rPr>
          <w:rFonts w:ascii="Times New Roman" w:eastAsia="MS Mincho" w:hAnsi="Times New Roman"/>
          <w:sz w:val="24"/>
          <w:szCs w:val="24"/>
          <w:lang w:val="ru-RU"/>
        </w:rPr>
        <w:t xml:space="preserve">При планировании </w:t>
      </w:r>
      <w:r w:rsidRPr="00540501">
        <w:rPr>
          <w:rFonts w:ascii="Times New Roman" w:eastAsia="MS Mincho" w:hAnsi="Times New Roman"/>
          <w:b/>
          <w:sz w:val="24"/>
          <w:szCs w:val="24"/>
          <w:lang w:val="ru-RU"/>
        </w:rPr>
        <w:t xml:space="preserve">предметных </w:t>
      </w:r>
      <w:r w:rsidRPr="00540501">
        <w:rPr>
          <w:rFonts w:ascii="Times New Roman" w:eastAsia="MS Mincho" w:hAnsi="Times New Roman"/>
          <w:sz w:val="24"/>
          <w:szCs w:val="24"/>
          <w:lang w:val="ru-RU"/>
        </w:rPr>
        <w:t xml:space="preserve">результатов освоения программы следует учитывать, что формирование различных умений, навыков, компетенций происходит у разных </w:t>
      </w:r>
      <w:r w:rsidRPr="00540501">
        <w:rPr>
          <w:rFonts w:ascii="Times New Roman" w:hAnsi="Times New Roman"/>
          <w:sz w:val="24"/>
          <w:szCs w:val="24"/>
          <w:lang w:val="ru-RU"/>
        </w:rPr>
        <w:t xml:space="preserve">обучающихся </w:t>
      </w:r>
      <w:r w:rsidRPr="00540501">
        <w:rPr>
          <w:rFonts w:ascii="Times New Roman" w:eastAsia="MS Mincho" w:hAnsi="Times New Roman"/>
          <w:sz w:val="24"/>
          <w:szCs w:val="24"/>
          <w:lang w:val="ru-RU"/>
        </w:rPr>
        <w:t xml:space="preserve">с разной скоростью и в разной степени и не заканчивается в школе. </w:t>
      </w:r>
    </w:p>
    <w:p w:rsidR="00D54817" w:rsidRPr="00540501" w:rsidRDefault="00D54817" w:rsidP="00D54817">
      <w:pPr>
        <w:pStyle w:val="24"/>
        <w:autoSpaceDE w:val="0"/>
        <w:autoSpaceDN w:val="0"/>
        <w:adjustRightInd w:val="0"/>
        <w:spacing w:line="360" w:lineRule="auto"/>
        <w:ind w:right="0" w:firstLine="709"/>
        <w:rPr>
          <w:sz w:val="24"/>
          <w:szCs w:val="24"/>
          <w:lang w:val="ru-RU"/>
        </w:rPr>
      </w:pPr>
      <w:r w:rsidRPr="00540501">
        <w:rPr>
          <w:sz w:val="24"/>
          <w:szCs w:val="24"/>
          <w:lang w:val="ru-RU"/>
        </w:rPr>
        <w:t xml:space="preserve">При оценке предметных результатов обучения Литературе следует учитывать несколько </w:t>
      </w:r>
      <w:r w:rsidRPr="00540501">
        <w:rPr>
          <w:b/>
          <w:sz w:val="24"/>
          <w:szCs w:val="24"/>
          <w:lang w:val="ru-RU"/>
        </w:rPr>
        <w:t>основных уровней сформированности читательской культуры</w:t>
      </w:r>
      <w:r w:rsidRPr="00540501">
        <w:rPr>
          <w:sz w:val="24"/>
          <w:szCs w:val="24"/>
          <w:lang w:val="ru-RU"/>
        </w:rPr>
        <w:t xml:space="preserve">. </w:t>
      </w:r>
    </w:p>
    <w:p w:rsidR="00D54817" w:rsidRPr="00540501" w:rsidRDefault="00D54817" w:rsidP="00D54817">
      <w:pPr>
        <w:overflowPunct w:val="0"/>
        <w:autoSpaceDE w:val="0"/>
        <w:autoSpaceDN w:val="0"/>
        <w:adjustRightInd w:val="0"/>
        <w:spacing w:after="0" w:line="360" w:lineRule="auto"/>
        <w:ind w:firstLine="709"/>
        <w:jc w:val="both"/>
        <w:rPr>
          <w:rFonts w:ascii="Times New Roman" w:hAnsi="Times New Roman"/>
          <w:bCs/>
          <w:iCs/>
          <w:sz w:val="24"/>
          <w:szCs w:val="24"/>
          <w:lang w:val="ru-RU"/>
        </w:rPr>
      </w:pPr>
      <w:r w:rsidRPr="00EF0C4F">
        <w:rPr>
          <w:rFonts w:ascii="Times New Roman" w:hAnsi="Times New Roman"/>
          <w:b/>
          <w:bCs/>
          <w:sz w:val="24"/>
          <w:szCs w:val="24"/>
        </w:rPr>
        <w:t>I</w:t>
      </w:r>
      <w:r w:rsidRPr="00540501">
        <w:rPr>
          <w:rFonts w:ascii="Times New Roman" w:hAnsi="Times New Roman"/>
          <w:b/>
          <w:bCs/>
          <w:sz w:val="24"/>
          <w:szCs w:val="24"/>
          <w:lang w:val="ru-RU"/>
        </w:rPr>
        <w:t xml:space="preserve"> уровень</w:t>
      </w:r>
      <w:r w:rsidRPr="00540501">
        <w:rPr>
          <w:rFonts w:ascii="Times New Roman" w:hAnsi="Times New Roman"/>
          <w:sz w:val="24"/>
          <w:szCs w:val="24"/>
          <w:lang w:val="ru-RU"/>
        </w:rPr>
        <w:t xml:space="preserve"> определяется наивно-реалистическим восприятием литературно-художественного произведения как истории из реальной жизни (сферы так называемой «перви</w:t>
      </w:r>
      <w:r w:rsidRPr="00540501">
        <w:rPr>
          <w:rFonts w:ascii="Times New Roman" w:hAnsi="Times New Roman"/>
          <w:sz w:val="24"/>
          <w:szCs w:val="24"/>
          <w:lang w:val="ru-RU"/>
        </w:rPr>
        <w:t>ч</w:t>
      </w:r>
      <w:r w:rsidRPr="00540501">
        <w:rPr>
          <w:rFonts w:ascii="Times New Roman" w:hAnsi="Times New Roman"/>
          <w:sz w:val="24"/>
          <w:szCs w:val="24"/>
          <w:lang w:val="ru-RU"/>
        </w:rPr>
        <w:t xml:space="preserve">ной действительности»). Понимание текста на этом уровне осуществляется на основе буквальной «распаковки» смыслов; к художественному миру произведения читатель подходит с житейских позиций. Такое </w:t>
      </w:r>
      <w:r w:rsidRPr="00540501">
        <w:rPr>
          <w:rFonts w:ascii="Times New Roman" w:hAnsi="Times New Roman"/>
          <w:bCs/>
          <w:iCs/>
          <w:sz w:val="24"/>
          <w:szCs w:val="24"/>
          <w:lang w:val="ru-RU"/>
        </w:rPr>
        <w:t>эмоциональное непосредственное восприятие</w:t>
      </w:r>
      <w:r w:rsidRPr="00540501">
        <w:rPr>
          <w:rFonts w:ascii="Times New Roman" w:hAnsi="Times New Roman"/>
          <w:sz w:val="24"/>
          <w:szCs w:val="24"/>
          <w:lang w:val="ru-RU"/>
        </w:rPr>
        <w:t xml:space="preserve">, создает основу для формирования осмысленного и глубокого чтения, но с точки зрения эстетической еще не является достаточным. Оно </w:t>
      </w:r>
      <w:r w:rsidRPr="00540501">
        <w:rPr>
          <w:rFonts w:ascii="Times New Roman" w:hAnsi="Times New Roman"/>
          <w:i/>
          <w:sz w:val="24"/>
          <w:szCs w:val="24"/>
          <w:lang w:val="ru-RU"/>
        </w:rPr>
        <w:t>характеризуется способностями читателя воспроизводить содержание литературного произведения, отвечая на тестовые вопросы</w:t>
      </w:r>
      <w:r w:rsidRPr="00540501">
        <w:rPr>
          <w:rFonts w:ascii="Times New Roman" w:hAnsi="Times New Roman"/>
          <w:sz w:val="24"/>
          <w:szCs w:val="24"/>
          <w:lang w:val="ru-RU"/>
        </w:rPr>
        <w:t xml:space="preserve"> (устно, письменно) типа </w:t>
      </w:r>
      <w:r w:rsidRPr="00540501">
        <w:rPr>
          <w:rFonts w:ascii="Times New Roman" w:hAnsi="Times New Roman"/>
          <w:bCs/>
          <w:iCs/>
          <w:sz w:val="24"/>
          <w:szCs w:val="24"/>
          <w:lang w:val="ru-RU"/>
        </w:rPr>
        <w:t>«Что? Кто? Где? Когда? К</w:t>
      </w:r>
      <w:r w:rsidRPr="00540501">
        <w:rPr>
          <w:rFonts w:ascii="Times New Roman" w:hAnsi="Times New Roman"/>
          <w:bCs/>
          <w:iCs/>
          <w:sz w:val="24"/>
          <w:szCs w:val="24"/>
          <w:lang w:val="ru-RU"/>
        </w:rPr>
        <w:t>а</w:t>
      </w:r>
      <w:r w:rsidRPr="00540501">
        <w:rPr>
          <w:rFonts w:ascii="Times New Roman" w:hAnsi="Times New Roman"/>
          <w:bCs/>
          <w:iCs/>
          <w:sz w:val="24"/>
          <w:szCs w:val="24"/>
          <w:lang w:val="ru-RU"/>
        </w:rPr>
        <w:t>кой?», кратко выражать/определять свое эмоциональное отношение к событиям и героям – кач</w:t>
      </w:r>
      <w:r w:rsidRPr="00540501">
        <w:rPr>
          <w:rFonts w:ascii="Times New Roman" w:hAnsi="Times New Roman"/>
          <w:bCs/>
          <w:iCs/>
          <w:sz w:val="24"/>
          <w:szCs w:val="24"/>
          <w:lang w:val="ru-RU"/>
        </w:rPr>
        <w:t>е</w:t>
      </w:r>
      <w:r w:rsidRPr="00540501">
        <w:rPr>
          <w:rFonts w:ascii="Times New Roman" w:hAnsi="Times New Roman"/>
          <w:bCs/>
          <w:iCs/>
          <w:sz w:val="24"/>
          <w:szCs w:val="24"/>
          <w:lang w:val="ru-RU"/>
        </w:rPr>
        <w:t>ства последних только называются/перечисляются; способность к обобщениям проявляется слабо.</w:t>
      </w:r>
    </w:p>
    <w:p w:rsidR="00D54817" w:rsidRPr="00540501" w:rsidRDefault="00D54817" w:rsidP="00D54817">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iCs/>
          <w:sz w:val="24"/>
          <w:szCs w:val="24"/>
          <w:lang w:val="ru-RU"/>
        </w:rPr>
        <w:t xml:space="preserve">К основным </w:t>
      </w:r>
      <w:r w:rsidRPr="00540501">
        <w:rPr>
          <w:rFonts w:ascii="Times New Roman" w:hAnsi="Times New Roman"/>
          <w:b/>
          <w:bCs/>
          <w:iCs/>
          <w:sz w:val="24"/>
          <w:szCs w:val="24"/>
          <w:lang w:val="ru-RU"/>
        </w:rPr>
        <w:t>видам деятельности</w:t>
      </w:r>
      <w:r w:rsidRPr="00540501">
        <w:rPr>
          <w:rFonts w:ascii="Times New Roman" w:hAnsi="Times New Roman"/>
          <w:iCs/>
          <w:sz w:val="24"/>
          <w:szCs w:val="24"/>
          <w:lang w:val="ru-RU"/>
        </w:rPr>
        <w:t xml:space="preserve">, позволяющим диагностировать возможности читателей </w:t>
      </w:r>
      <w:r w:rsidRPr="00EF0C4F">
        <w:rPr>
          <w:rFonts w:ascii="Times New Roman" w:hAnsi="Times New Roman"/>
          <w:iCs/>
          <w:sz w:val="24"/>
          <w:szCs w:val="24"/>
        </w:rPr>
        <w:t>I</w:t>
      </w:r>
      <w:r w:rsidRPr="00540501">
        <w:rPr>
          <w:rFonts w:ascii="Times New Roman" w:hAnsi="Times New Roman"/>
          <w:iCs/>
          <w:sz w:val="24"/>
          <w:szCs w:val="24"/>
          <w:lang w:val="ru-RU"/>
        </w:rPr>
        <w:t xml:space="preserve"> уровня, относятся </w:t>
      </w:r>
      <w:r w:rsidRPr="00540501">
        <w:rPr>
          <w:rFonts w:ascii="Times New Roman" w:hAnsi="Times New Roman"/>
          <w:sz w:val="24"/>
          <w:szCs w:val="24"/>
          <w:lang w:val="ru-RU"/>
        </w:rPr>
        <w:t>акцентно-смысловое чтение; воспроизведение элементов содержания произв</w:t>
      </w:r>
      <w:r w:rsidRPr="00540501">
        <w:rPr>
          <w:rFonts w:ascii="Times New Roman" w:hAnsi="Times New Roman"/>
          <w:sz w:val="24"/>
          <w:szCs w:val="24"/>
          <w:lang w:val="ru-RU"/>
        </w:rPr>
        <w:t>е</w:t>
      </w:r>
      <w:r w:rsidRPr="00540501">
        <w:rPr>
          <w:rFonts w:ascii="Times New Roman" w:hAnsi="Times New Roman"/>
          <w:sz w:val="24"/>
          <w:szCs w:val="24"/>
          <w:lang w:val="ru-RU"/>
        </w:rPr>
        <w:t xml:space="preserve">дения в устной и письменной форме (изложение, действие по действия по заданному алгоритму с инструкцией); формулировка вопросов; составление системы вопросов и ответы на них (устные, письменные). </w:t>
      </w:r>
    </w:p>
    <w:p w:rsidR="00D54817" w:rsidRPr="00540501" w:rsidRDefault="00D54817" w:rsidP="00D54817">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Условно им соответствуют следующие типы диагностических </w:t>
      </w:r>
      <w:r w:rsidRPr="00540501">
        <w:rPr>
          <w:rFonts w:ascii="Times New Roman" w:hAnsi="Times New Roman"/>
          <w:b/>
          <w:bCs/>
          <w:sz w:val="24"/>
          <w:szCs w:val="24"/>
          <w:lang w:val="ru-RU"/>
        </w:rPr>
        <w:t>заданий</w:t>
      </w:r>
      <w:r w:rsidRPr="00540501">
        <w:rPr>
          <w:rFonts w:ascii="Times New Roman" w:hAnsi="Times New Roman"/>
          <w:sz w:val="24"/>
          <w:szCs w:val="24"/>
          <w:lang w:val="ru-RU"/>
        </w:rPr>
        <w:t xml:space="preserve">: </w:t>
      </w:r>
    </w:p>
    <w:p w:rsidR="00D54817" w:rsidRPr="00EF0C4F" w:rsidRDefault="00D54817" w:rsidP="00D54817">
      <w:pPr>
        <w:numPr>
          <w:ilvl w:val="0"/>
          <w:numId w:val="36"/>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 xml:space="preserve">выразительно прочтите следующий фрагмент; </w:t>
      </w:r>
    </w:p>
    <w:p w:rsidR="00D54817" w:rsidRPr="00540501" w:rsidRDefault="00D54817" w:rsidP="00D54817">
      <w:pPr>
        <w:numPr>
          <w:ilvl w:val="0"/>
          <w:numId w:val="36"/>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определите, какие события в произведении являются центральными;</w:t>
      </w:r>
    </w:p>
    <w:p w:rsidR="00D54817" w:rsidRPr="00540501" w:rsidRDefault="00D54817" w:rsidP="00D54817">
      <w:pPr>
        <w:numPr>
          <w:ilvl w:val="0"/>
          <w:numId w:val="36"/>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определите, где и когда происходят описываемые события;</w:t>
      </w:r>
    </w:p>
    <w:p w:rsidR="00D54817" w:rsidRPr="00540501" w:rsidRDefault="00D54817" w:rsidP="00D54817">
      <w:pPr>
        <w:numPr>
          <w:ilvl w:val="0"/>
          <w:numId w:val="36"/>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опишите, каким вам представляется герой произведения, прокомментируйте слова героя; </w:t>
      </w:r>
    </w:p>
    <w:p w:rsidR="00D54817" w:rsidRPr="00540501" w:rsidRDefault="00D54817" w:rsidP="00D54817">
      <w:pPr>
        <w:numPr>
          <w:ilvl w:val="0"/>
          <w:numId w:val="36"/>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выделите в тексте наиболее непонятные (загадочные, удивительные и</w:t>
      </w:r>
      <w:r w:rsidRPr="00EF0C4F">
        <w:rPr>
          <w:rFonts w:ascii="Times New Roman" w:hAnsi="Times New Roman"/>
          <w:sz w:val="24"/>
          <w:szCs w:val="24"/>
        </w:rPr>
        <w:t> </w:t>
      </w:r>
      <w:r w:rsidRPr="00540501">
        <w:rPr>
          <w:rFonts w:ascii="Times New Roman" w:hAnsi="Times New Roman"/>
          <w:sz w:val="24"/>
          <w:szCs w:val="24"/>
          <w:lang w:val="ru-RU"/>
        </w:rPr>
        <w:t>т.</w:t>
      </w:r>
      <w:r w:rsidRPr="00EF0C4F">
        <w:rPr>
          <w:rFonts w:ascii="Times New Roman" w:hAnsi="Times New Roman"/>
          <w:sz w:val="24"/>
          <w:szCs w:val="24"/>
        </w:rPr>
        <w:t> </w:t>
      </w:r>
      <w:r w:rsidRPr="00540501">
        <w:rPr>
          <w:rFonts w:ascii="Times New Roman" w:hAnsi="Times New Roman"/>
          <w:sz w:val="24"/>
          <w:szCs w:val="24"/>
          <w:lang w:val="ru-RU"/>
        </w:rPr>
        <w:t>п.) для вас ме</w:t>
      </w:r>
      <w:r w:rsidRPr="00540501">
        <w:rPr>
          <w:rFonts w:ascii="Times New Roman" w:hAnsi="Times New Roman"/>
          <w:sz w:val="24"/>
          <w:szCs w:val="24"/>
          <w:lang w:val="ru-RU"/>
        </w:rPr>
        <w:t>с</w:t>
      </w:r>
      <w:r w:rsidRPr="00540501">
        <w:rPr>
          <w:rFonts w:ascii="Times New Roman" w:hAnsi="Times New Roman"/>
          <w:sz w:val="24"/>
          <w:szCs w:val="24"/>
          <w:lang w:val="ru-RU"/>
        </w:rPr>
        <w:t xml:space="preserve">та; </w:t>
      </w:r>
    </w:p>
    <w:p w:rsidR="00D54817" w:rsidRPr="00540501" w:rsidRDefault="00D54817" w:rsidP="00D54817">
      <w:pPr>
        <w:numPr>
          <w:ilvl w:val="0"/>
          <w:numId w:val="36"/>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ответьте на поставленный учителем/автором учебника вопрос; </w:t>
      </w:r>
    </w:p>
    <w:p w:rsidR="00D54817" w:rsidRPr="00540501" w:rsidRDefault="00D54817" w:rsidP="00D54817">
      <w:pPr>
        <w:numPr>
          <w:ilvl w:val="0"/>
          <w:numId w:val="36"/>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определите, выделите, найдите, перечислите признаки, черты, повторяющиеся детали и т. п. </w:t>
      </w:r>
    </w:p>
    <w:p w:rsidR="00D54817" w:rsidRPr="00540501" w:rsidRDefault="00D54817" w:rsidP="00D54817">
      <w:pPr>
        <w:spacing w:after="0" w:line="360" w:lineRule="auto"/>
        <w:ind w:firstLine="708"/>
        <w:jc w:val="both"/>
        <w:rPr>
          <w:rFonts w:ascii="Times New Roman" w:hAnsi="Times New Roman"/>
          <w:sz w:val="24"/>
          <w:szCs w:val="24"/>
          <w:lang w:val="ru-RU"/>
        </w:rPr>
      </w:pPr>
      <w:r w:rsidRPr="00EF0C4F">
        <w:rPr>
          <w:rFonts w:ascii="Times New Roman" w:hAnsi="Times New Roman"/>
          <w:b/>
          <w:bCs/>
          <w:sz w:val="24"/>
          <w:szCs w:val="24"/>
        </w:rPr>
        <w:t>II</w:t>
      </w:r>
      <w:r w:rsidRPr="00540501">
        <w:rPr>
          <w:rFonts w:ascii="Times New Roman" w:hAnsi="Times New Roman"/>
          <w:b/>
          <w:bCs/>
          <w:sz w:val="24"/>
          <w:szCs w:val="24"/>
          <w:lang w:val="ru-RU"/>
        </w:rPr>
        <w:t xml:space="preserve"> уровень</w:t>
      </w:r>
      <w:r w:rsidRPr="00540501">
        <w:rPr>
          <w:rFonts w:ascii="Times New Roman" w:hAnsi="Times New Roman"/>
          <w:sz w:val="24"/>
          <w:szCs w:val="24"/>
          <w:lang w:val="ru-RU"/>
        </w:rPr>
        <w:t xml:space="preserve"> сформированности читательской культуры характеризуется тем, что обуча</w:t>
      </w:r>
      <w:r w:rsidRPr="00540501">
        <w:rPr>
          <w:rFonts w:ascii="Times New Roman" w:hAnsi="Times New Roman"/>
          <w:sz w:val="24"/>
          <w:szCs w:val="24"/>
          <w:lang w:val="ru-RU"/>
        </w:rPr>
        <w:t>ю</w:t>
      </w:r>
      <w:r w:rsidRPr="00540501">
        <w:rPr>
          <w:rFonts w:ascii="Times New Roman" w:hAnsi="Times New Roman"/>
          <w:sz w:val="24"/>
          <w:szCs w:val="24"/>
          <w:lang w:val="ru-RU"/>
        </w:rPr>
        <w:t>щийся понимает обусловленность особенностей художественного произведения авторской волей, однако умение находить способы проявления авторской позиции у него пока отсутствуют</w:t>
      </w:r>
    </w:p>
    <w:p w:rsidR="00D54817" w:rsidRPr="00540501" w:rsidRDefault="00D54817" w:rsidP="00D54817">
      <w:pPr>
        <w:pStyle w:val="28"/>
        <w:spacing w:line="360" w:lineRule="auto"/>
        <w:ind w:left="0" w:right="0" w:firstLine="709"/>
        <w:rPr>
          <w:lang w:val="ru-RU"/>
        </w:rPr>
      </w:pPr>
      <w:r w:rsidRPr="00540501">
        <w:rPr>
          <w:lang w:val="ru-RU"/>
        </w:rPr>
        <w:t>У читателей этого уровня формируется стремление размышлять над прочитанным, появл</w:t>
      </w:r>
      <w:r w:rsidRPr="00540501">
        <w:rPr>
          <w:lang w:val="ru-RU"/>
        </w:rPr>
        <w:t>я</w:t>
      </w:r>
      <w:r w:rsidRPr="00540501">
        <w:rPr>
          <w:lang w:val="ru-RU"/>
        </w:rPr>
        <w:t xml:space="preserve">ется </w:t>
      </w:r>
      <w:r w:rsidRPr="00540501">
        <w:rPr>
          <w:bCs/>
          <w:iCs/>
          <w:lang w:val="ru-RU"/>
        </w:rPr>
        <w:t>умение выделять в произведении</w:t>
      </w:r>
      <w:r w:rsidRPr="00540501">
        <w:rPr>
          <w:lang w:val="ru-RU"/>
        </w:rPr>
        <w:t xml:space="preserve">значимые в смысловом и эстетическом плане отдельные элементы художественного произведения, а также возникает стремление </w:t>
      </w:r>
      <w:r w:rsidRPr="00540501">
        <w:rPr>
          <w:bCs/>
          <w:iCs/>
          <w:lang w:val="ru-RU"/>
        </w:rPr>
        <w:t>находить и объяснять связи между ними</w:t>
      </w:r>
      <w:r w:rsidRPr="00540501">
        <w:rPr>
          <w:lang w:val="ru-RU"/>
        </w:rPr>
        <w:t xml:space="preserve">. </w:t>
      </w:r>
      <w:r w:rsidRPr="00540501">
        <w:rPr>
          <w:iCs/>
          <w:lang w:val="ru-RU"/>
        </w:rPr>
        <w:t>Читатель</w:t>
      </w:r>
      <w:r w:rsidRPr="00540501">
        <w:rPr>
          <w:lang w:val="ru-RU"/>
        </w:rPr>
        <w:t xml:space="preserve">этого уровня пытается аргументированно отвечать на вопрос </w:t>
      </w:r>
      <w:r w:rsidRPr="00540501">
        <w:rPr>
          <w:bCs/>
          <w:iCs/>
          <w:lang w:val="ru-RU"/>
        </w:rPr>
        <w:t>«Как устроен текст?»,</w:t>
      </w:r>
      <w:r w:rsidRPr="00540501">
        <w:rPr>
          <w:i/>
          <w:lang w:val="ru-RU"/>
        </w:rPr>
        <w:t xml:space="preserve">умеет выделять </w:t>
      </w:r>
      <w:r w:rsidRPr="00540501">
        <w:rPr>
          <w:i/>
          <w:iCs/>
          <w:lang w:val="ru-RU"/>
        </w:rPr>
        <w:t>крупные единицы произведения, пытается определять связи между ними для доказательства верности понимания темы, проблемы и идеи художественного текста.</w:t>
      </w:r>
    </w:p>
    <w:p w:rsidR="00D54817" w:rsidRPr="00540501" w:rsidRDefault="00D54817" w:rsidP="00D54817">
      <w:pPr>
        <w:pStyle w:val="28"/>
        <w:numPr>
          <w:ilvl w:val="12"/>
          <w:numId w:val="34"/>
        </w:numPr>
        <w:tabs>
          <w:tab w:val="left" w:pos="851"/>
        </w:tabs>
        <w:spacing w:line="360" w:lineRule="auto"/>
        <w:ind w:left="0" w:right="0" w:firstLine="709"/>
        <w:rPr>
          <w:lang w:val="ru-RU"/>
        </w:rPr>
      </w:pPr>
      <w:r w:rsidRPr="00540501">
        <w:rPr>
          <w:iCs/>
          <w:lang w:val="ru-RU"/>
        </w:rPr>
        <w:t xml:space="preserve">К основным </w:t>
      </w:r>
      <w:r w:rsidRPr="00540501">
        <w:rPr>
          <w:b/>
          <w:bCs/>
          <w:iCs/>
          <w:lang w:val="ru-RU"/>
        </w:rPr>
        <w:t>видам деятельности</w:t>
      </w:r>
      <w:r w:rsidRPr="00540501">
        <w:rPr>
          <w:iCs/>
          <w:lang w:val="ru-RU"/>
        </w:rPr>
        <w:t>, позволяющим диагностировать возможности читат</w:t>
      </w:r>
      <w:r w:rsidRPr="00540501">
        <w:rPr>
          <w:iCs/>
          <w:lang w:val="ru-RU"/>
        </w:rPr>
        <w:t>е</w:t>
      </w:r>
      <w:r w:rsidRPr="00540501">
        <w:rPr>
          <w:iCs/>
          <w:lang w:val="ru-RU"/>
        </w:rPr>
        <w:t xml:space="preserve">лей, достигших  </w:t>
      </w:r>
      <w:r w:rsidRPr="00EF0C4F">
        <w:rPr>
          <w:iCs/>
        </w:rPr>
        <w:t>II</w:t>
      </w:r>
      <w:r w:rsidRPr="00540501">
        <w:rPr>
          <w:iCs/>
          <w:lang w:val="ru-RU"/>
        </w:rPr>
        <w:t xml:space="preserve"> уровня, можно отнести</w:t>
      </w:r>
      <w:r w:rsidRPr="00540501">
        <w:rPr>
          <w:lang w:val="ru-RU"/>
        </w:rPr>
        <w:t xml:space="preserve"> устное и письменное выполнение аналитических проц</w:t>
      </w:r>
      <w:r w:rsidRPr="00540501">
        <w:rPr>
          <w:lang w:val="ru-RU"/>
        </w:rPr>
        <w:t>е</w:t>
      </w:r>
      <w:r w:rsidRPr="00540501">
        <w:rPr>
          <w:lang w:val="ru-RU"/>
        </w:rPr>
        <w:t>дур с использованием теоретических понятий (нахождение элементов текста; наблюдение, опис</w:t>
      </w:r>
      <w:r w:rsidRPr="00540501">
        <w:rPr>
          <w:lang w:val="ru-RU"/>
        </w:rPr>
        <w:t>а</w:t>
      </w:r>
      <w:r w:rsidRPr="00540501">
        <w:rPr>
          <w:lang w:val="ru-RU"/>
        </w:rPr>
        <w:t xml:space="preserve">ние, сопоставление и сравнение выделенных единиц; объяснение функций каждого из элементов; установление связи между ними; создание комментария на основе сплошного и хронологически последовательного анализа – </w:t>
      </w:r>
      <w:r w:rsidRPr="00540501">
        <w:rPr>
          <w:i/>
          <w:lang w:val="ru-RU"/>
        </w:rPr>
        <w:t>пофразового</w:t>
      </w:r>
      <w:r w:rsidRPr="00540501">
        <w:rPr>
          <w:lang w:val="ru-RU"/>
        </w:rPr>
        <w:t xml:space="preserve"> (при анализе стихотворений и небольших прозаических произведений – рассказов, новелл) или </w:t>
      </w:r>
      <w:r w:rsidRPr="00540501">
        <w:rPr>
          <w:i/>
          <w:lang w:val="ru-RU"/>
        </w:rPr>
        <w:t>поэпизодного</w:t>
      </w:r>
      <w:r w:rsidRPr="00540501">
        <w:rPr>
          <w:lang w:val="ru-RU"/>
        </w:rPr>
        <w:t xml:space="preserve">; проведение целостного и межтекстового анализа). </w:t>
      </w:r>
    </w:p>
    <w:p w:rsidR="00D54817" w:rsidRPr="00540501" w:rsidRDefault="00D54817" w:rsidP="00D54817">
      <w:pPr>
        <w:pStyle w:val="28"/>
        <w:numPr>
          <w:ilvl w:val="12"/>
          <w:numId w:val="34"/>
        </w:numPr>
        <w:tabs>
          <w:tab w:val="left" w:pos="851"/>
        </w:tabs>
        <w:spacing w:line="360" w:lineRule="auto"/>
        <w:ind w:left="0" w:right="0" w:firstLine="709"/>
        <w:rPr>
          <w:lang w:val="ru-RU"/>
        </w:rPr>
      </w:pPr>
      <w:r w:rsidRPr="00540501">
        <w:rPr>
          <w:lang w:val="ru-RU"/>
        </w:rPr>
        <w:t xml:space="preserve">Условно им соответствуют следующие типы диагностических </w:t>
      </w:r>
      <w:r w:rsidRPr="00540501">
        <w:rPr>
          <w:b/>
          <w:bCs/>
          <w:lang w:val="ru-RU"/>
        </w:rPr>
        <w:t>заданий</w:t>
      </w:r>
      <w:r w:rsidRPr="00540501">
        <w:rPr>
          <w:lang w:val="ru-RU"/>
        </w:rPr>
        <w:t xml:space="preserve">: </w:t>
      </w:r>
    </w:p>
    <w:p w:rsidR="00D54817" w:rsidRPr="00540501" w:rsidRDefault="00D54817" w:rsidP="00D54817">
      <w:pPr>
        <w:pStyle w:val="a8"/>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 xml:space="preserve">выделите, определите, найдите, перечислите признаки, черты, повторяющиеся детали и т. п.; </w:t>
      </w:r>
    </w:p>
    <w:p w:rsidR="00D54817" w:rsidRPr="00540501" w:rsidRDefault="00D54817" w:rsidP="00D54817">
      <w:pPr>
        <w:pStyle w:val="a8"/>
        <w:widowControl w:val="0"/>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покажите, какие особенности художественного текста проявляют позицию его автора;</w:t>
      </w:r>
    </w:p>
    <w:p w:rsidR="00D54817" w:rsidRPr="00540501" w:rsidRDefault="00D54817" w:rsidP="00D54817">
      <w:pPr>
        <w:numPr>
          <w:ilvl w:val="0"/>
          <w:numId w:val="34"/>
        </w:numPr>
        <w:tabs>
          <w:tab w:val="clear" w:pos="1287"/>
          <w:tab w:val="num" w:pos="144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покажите, как в художественном мире произведения проявляются черты реального мира (как внешней для человека реальности, так  и  внутреннего мира человека);</w:t>
      </w:r>
    </w:p>
    <w:p w:rsidR="00D54817" w:rsidRPr="00540501" w:rsidRDefault="00D54817" w:rsidP="00D54817">
      <w:pPr>
        <w:pStyle w:val="a8"/>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проанализируйте фрагменты, эпизоды текста (по предложенному алгоритму и без него);</w:t>
      </w:r>
    </w:p>
    <w:p w:rsidR="00D54817" w:rsidRPr="00540501" w:rsidRDefault="00D54817" w:rsidP="00D54817">
      <w:pPr>
        <w:pStyle w:val="a8"/>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 xml:space="preserve">сопоставьте, сравните, найдите сходства и различия (как в одном тексте, так и между разными произведениями); </w:t>
      </w:r>
    </w:p>
    <w:p w:rsidR="00D54817" w:rsidRPr="00540501" w:rsidRDefault="00D54817" w:rsidP="00D54817">
      <w:pPr>
        <w:pStyle w:val="a8"/>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 xml:space="preserve">определите жанр произведения, охарактеризуйте его особенности; </w:t>
      </w:r>
    </w:p>
    <w:p w:rsidR="00D54817" w:rsidRPr="00540501" w:rsidRDefault="00D54817" w:rsidP="00D54817">
      <w:pPr>
        <w:pStyle w:val="a8"/>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дайте свое рабочее определение следующему теоретико-литературному понятию.</w:t>
      </w:r>
    </w:p>
    <w:p w:rsidR="00D54817" w:rsidRPr="00540501" w:rsidRDefault="00D54817" w:rsidP="00D54817">
      <w:pPr>
        <w:pStyle w:val="24"/>
        <w:autoSpaceDE w:val="0"/>
        <w:autoSpaceDN w:val="0"/>
        <w:adjustRightInd w:val="0"/>
        <w:spacing w:line="360" w:lineRule="auto"/>
        <w:ind w:right="0" w:firstLine="709"/>
        <w:rPr>
          <w:sz w:val="24"/>
          <w:szCs w:val="24"/>
          <w:lang w:val="ru-RU"/>
        </w:rPr>
      </w:pPr>
      <w:r w:rsidRPr="00540501">
        <w:rPr>
          <w:sz w:val="24"/>
          <w:szCs w:val="24"/>
          <w:lang w:val="ru-RU"/>
        </w:rPr>
        <w:t>Понимание текста на этом уровне читательской культуры осуществляется поверхностно; ученик знает формулировки теоретических понятий и может пользоваться ими при анализе прои</w:t>
      </w:r>
      <w:r w:rsidRPr="00540501">
        <w:rPr>
          <w:sz w:val="24"/>
          <w:szCs w:val="24"/>
          <w:lang w:val="ru-RU"/>
        </w:rPr>
        <w:t>з</w:t>
      </w:r>
      <w:r w:rsidRPr="00540501">
        <w:rPr>
          <w:sz w:val="24"/>
          <w:szCs w:val="24"/>
          <w:lang w:val="ru-RU"/>
        </w:rPr>
        <w:t>ведения (например, может находить в тексте тропы, элементы композиции, признаки жанра), но не умеет пока делать «мостик» от этой информации к тематике, проблематике и авторской поз</w:t>
      </w:r>
      <w:r w:rsidRPr="00540501">
        <w:rPr>
          <w:sz w:val="24"/>
          <w:szCs w:val="24"/>
          <w:lang w:val="ru-RU"/>
        </w:rPr>
        <w:t>и</w:t>
      </w:r>
      <w:r w:rsidRPr="00540501">
        <w:rPr>
          <w:sz w:val="24"/>
          <w:szCs w:val="24"/>
          <w:lang w:val="ru-RU"/>
        </w:rPr>
        <w:t>ции.</w:t>
      </w:r>
    </w:p>
    <w:p w:rsidR="00D54817" w:rsidRPr="00540501" w:rsidRDefault="00D54817" w:rsidP="00D54817">
      <w:pPr>
        <w:spacing w:after="0" w:line="360" w:lineRule="auto"/>
        <w:ind w:firstLine="708"/>
        <w:jc w:val="both"/>
        <w:rPr>
          <w:rFonts w:ascii="Times New Roman" w:hAnsi="Times New Roman"/>
          <w:b/>
          <w:sz w:val="24"/>
          <w:szCs w:val="24"/>
          <w:lang w:val="ru-RU"/>
        </w:rPr>
      </w:pPr>
      <w:r w:rsidRPr="00EF0C4F">
        <w:rPr>
          <w:rFonts w:ascii="Times New Roman" w:hAnsi="Times New Roman"/>
          <w:b/>
          <w:bCs/>
          <w:sz w:val="24"/>
          <w:szCs w:val="24"/>
        </w:rPr>
        <w:lastRenderedPageBreak/>
        <w:t>III</w:t>
      </w:r>
      <w:r w:rsidRPr="00540501">
        <w:rPr>
          <w:rFonts w:ascii="Times New Roman" w:hAnsi="Times New Roman"/>
          <w:b/>
          <w:bCs/>
          <w:sz w:val="24"/>
          <w:szCs w:val="24"/>
          <w:lang w:val="ru-RU"/>
        </w:rPr>
        <w:t xml:space="preserve"> уровень</w:t>
      </w:r>
      <w:r w:rsidRPr="00540501">
        <w:rPr>
          <w:rFonts w:ascii="Times New Roman" w:hAnsi="Times New Roman"/>
          <w:sz w:val="24"/>
          <w:szCs w:val="24"/>
          <w:lang w:val="ru-RU"/>
        </w:rPr>
        <w:t xml:space="preserve"> определяется умением воспринимать произведение как художественное целое, концептуально осмыслять его в этой целостности, видеть воплощенный в нем авторский замысел. Читатель, достигший этого уровня, </w:t>
      </w:r>
      <w:r w:rsidRPr="00540501">
        <w:rPr>
          <w:rFonts w:ascii="Times New Roman" w:hAnsi="Times New Roman"/>
          <w:bCs/>
          <w:iCs/>
          <w:sz w:val="24"/>
          <w:szCs w:val="24"/>
          <w:lang w:val="ru-RU"/>
        </w:rPr>
        <w:t>сумеет интерпретировать художественный смысл произвед</w:t>
      </w:r>
      <w:r w:rsidRPr="00540501">
        <w:rPr>
          <w:rFonts w:ascii="Times New Roman" w:hAnsi="Times New Roman"/>
          <w:bCs/>
          <w:iCs/>
          <w:sz w:val="24"/>
          <w:szCs w:val="24"/>
          <w:lang w:val="ru-RU"/>
        </w:rPr>
        <w:t>е</w:t>
      </w:r>
      <w:r w:rsidRPr="00540501">
        <w:rPr>
          <w:rFonts w:ascii="Times New Roman" w:hAnsi="Times New Roman"/>
          <w:bCs/>
          <w:iCs/>
          <w:sz w:val="24"/>
          <w:szCs w:val="24"/>
          <w:lang w:val="ru-RU"/>
        </w:rPr>
        <w:t>ния</w:t>
      </w:r>
      <w:r w:rsidRPr="00540501">
        <w:rPr>
          <w:rFonts w:ascii="Times New Roman" w:hAnsi="Times New Roman"/>
          <w:sz w:val="24"/>
          <w:szCs w:val="24"/>
          <w:lang w:val="ru-RU"/>
        </w:rPr>
        <w:t xml:space="preserve">, то есть отвечать на вопросы: </w:t>
      </w:r>
      <w:r w:rsidRPr="00540501">
        <w:rPr>
          <w:rFonts w:ascii="Times New Roman" w:hAnsi="Times New Roman"/>
          <w:bCs/>
          <w:iCs/>
          <w:sz w:val="24"/>
          <w:szCs w:val="24"/>
          <w:lang w:val="ru-RU"/>
        </w:rPr>
        <w:t xml:space="preserve">«Почему (с какой целью?) </w:t>
      </w:r>
      <w:r w:rsidRPr="00954751">
        <w:rPr>
          <w:rFonts w:ascii="Times New Roman" w:hAnsi="Times New Roman"/>
          <w:bCs/>
          <w:iCs/>
          <w:sz w:val="24"/>
          <w:szCs w:val="24"/>
          <w:lang w:val="ru-RU"/>
        </w:rPr>
        <w:t xml:space="preserve">произведение построено так, а не иначе? </w:t>
      </w:r>
      <w:r w:rsidRPr="00540501">
        <w:rPr>
          <w:rFonts w:ascii="Times New Roman" w:hAnsi="Times New Roman"/>
          <w:sz w:val="24"/>
          <w:szCs w:val="24"/>
          <w:lang w:val="ru-RU"/>
        </w:rPr>
        <w:t xml:space="preserve">Какой художественный эффект дало именно такое построение, какой вывод на основе именно такого построения мы можем сделать о тематике, проблематике и авторской позиции в данном конкретном произведении?». </w:t>
      </w:r>
    </w:p>
    <w:p w:rsidR="00D54817" w:rsidRPr="00540501" w:rsidRDefault="00D54817" w:rsidP="00D54817">
      <w:pPr>
        <w:spacing w:after="0" w:line="360" w:lineRule="auto"/>
        <w:ind w:firstLine="708"/>
        <w:jc w:val="both"/>
        <w:rPr>
          <w:rFonts w:ascii="Times New Roman" w:eastAsia="MS Mincho" w:hAnsi="Times New Roman"/>
          <w:sz w:val="24"/>
          <w:szCs w:val="24"/>
          <w:lang w:val="ru-RU"/>
        </w:rPr>
      </w:pPr>
      <w:r w:rsidRPr="00540501">
        <w:rPr>
          <w:rFonts w:ascii="Times New Roman" w:hAnsi="Times New Roman"/>
          <w:iCs/>
          <w:sz w:val="24"/>
          <w:szCs w:val="24"/>
          <w:lang w:val="ru-RU"/>
        </w:rPr>
        <w:t xml:space="preserve">К основным </w:t>
      </w:r>
      <w:r w:rsidRPr="00540501">
        <w:rPr>
          <w:rFonts w:ascii="Times New Roman" w:hAnsi="Times New Roman"/>
          <w:b/>
          <w:bCs/>
          <w:iCs/>
          <w:sz w:val="24"/>
          <w:szCs w:val="24"/>
          <w:lang w:val="ru-RU"/>
        </w:rPr>
        <w:t>видам деятельности</w:t>
      </w:r>
      <w:r w:rsidRPr="00540501">
        <w:rPr>
          <w:rFonts w:ascii="Times New Roman" w:hAnsi="Times New Roman"/>
          <w:iCs/>
          <w:sz w:val="24"/>
          <w:szCs w:val="24"/>
          <w:lang w:val="ru-RU"/>
        </w:rPr>
        <w:t xml:space="preserve">, позволяющим диагностировать возможности читателей, достигших  </w:t>
      </w:r>
      <w:r w:rsidRPr="00EF0C4F">
        <w:rPr>
          <w:rFonts w:ascii="Times New Roman" w:hAnsi="Times New Roman"/>
          <w:iCs/>
          <w:sz w:val="24"/>
          <w:szCs w:val="24"/>
        </w:rPr>
        <w:t>III</w:t>
      </w:r>
      <w:r w:rsidRPr="00540501">
        <w:rPr>
          <w:rFonts w:ascii="Times New Roman" w:hAnsi="Times New Roman"/>
          <w:iCs/>
          <w:sz w:val="24"/>
          <w:szCs w:val="24"/>
          <w:lang w:val="ru-RU"/>
        </w:rPr>
        <w:t xml:space="preserve"> уровня, можно отнести</w:t>
      </w:r>
      <w:r w:rsidRPr="00540501">
        <w:rPr>
          <w:rFonts w:ascii="Times New Roman" w:hAnsi="Times New Roman"/>
          <w:sz w:val="24"/>
          <w:szCs w:val="24"/>
          <w:lang w:val="ru-RU"/>
        </w:rPr>
        <w:t xml:space="preserve"> устное или письменное истолкование художественных функций особенностей поэтики произведения, рассматриваемого в его целостности, а также и</w:t>
      </w:r>
      <w:r w:rsidRPr="00540501">
        <w:rPr>
          <w:rFonts w:ascii="Times New Roman" w:hAnsi="Times New Roman"/>
          <w:sz w:val="24"/>
          <w:szCs w:val="24"/>
          <w:lang w:val="ru-RU"/>
        </w:rPr>
        <w:t>с</w:t>
      </w:r>
      <w:r w:rsidRPr="00540501">
        <w:rPr>
          <w:rFonts w:ascii="Times New Roman" w:hAnsi="Times New Roman"/>
          <w:sz w:val="24"/>
          <w:szCs w:val="24"/>
          <w:lang w:val="ru-RU"/>
        </w:rPr>
        <w:t xml:space="preserve">толкование смысла произведения как художественного целого; создание эссе, научно-исследовательских заметок (статьи), доклада на конференцию, рецензии, сценария и т.п. </w:t>
      </w:r>
    </w:p>
    <w:p w:rsidR="00D54817" w:rsidRPr="00540501" w:rsidRDefault="00D54817" w:rsidP="00D54817">
      <w:pPr>
        <w:pStyle w:val="28"/>
        <w:numPr>
          <w:ilvl w:val="12"/>
          <w:numId w:val="34"/>
        </w:numPr>
        <w:tabs>
          <w:tab w:val="left" w:pos="709"/>
        </w:tabs>
        <w:spacing w:line="360" w:lineRule="auto"/>
        <w:ind w:left="0" w:right="0" w:firstLine="709"/>
        <w:rPr>
          <w:lang w:val="ru-RU"/>
        </w:rPr>
      </w:pPr>
      <w:r w:rsidRPr="00540501">
        <w:rPr>
          <w:lang w:val="ru-RU"/>
        </w:rPr>
        <w:t>Условно и</w:t>
      </w:r>
      <w:r w:rsidRPr="00540501">
        <w:rPr>
          <w:iCs/>
          <w:lang w:val="ru-RU"/>
        </w:rPr>
        <w:t xml:space="preserve">м соответствуют следующие типы диагностических </w:t>
      </w:r>
      <w:r w:rsidRPr="00540501">
        <w:rPr>
          <w:b/>
          <w:bCs/>
          <w:iCs/>
          <w:lang w:val="ru-RU"/>
        </w:rPr>
        <w:t>заданий</w:t>
      </w:r>
      <w:r w:rsidRPr="00540501">
        <w:rPr>
          <w:lang w:val="ru-RU"/>
        </w:rPr>
        <w:t xml:space="preserve">: </w:t>
      </w:r>
    </w:p>
    <w:p w:rsidR="00D54817" w:rsidRPr="00540501" w:rsidRDefault="00D54817" w:rsidP="00D54817">
      <w:pPr>
        <w:pStyle w:val="a8"/>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 xml:space="preserve">выделите, определите, найдите, перечислите признаки, черты, повторяющиеся детали и т. п. </w:t>
      </w:r>
    </w:p>
    <w:p w:rsidR="00D54817" w:rsidRPr="00540501" w:rsidRDefault="00D54817" w:rsidP="00D54817">
      <w:pPr>
        <w:pStyle w:val="a8"/>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spacing w:val="-4"/>
          <w:lang w:val="ru-RU"/>
        </w:rPr>
        <w:t>определите художественную функцию той или иной детали, приема и т.</w:t>
      </w:r>
      <w:r w:rsidRPr="00EF0C4F">
        <w:rPr>
          <w:rFonts w:ascii="Times New Roman" w:hAnsi="Times New Roman"/>
          <w:spacing w:val="-4"/>
        </w:rPr>
        <w:t> </w:t>
      </w:r>
      <w:r w:rsidRPr="00540501">
        <w:rPr>
          <w:rFonts w:ascii="Times New Roman" w:hAnsi="Times New Roman"/>
          <w:spacing w:val="-4"/>
          <w:lang w:val="ru-RU"/>
        </w:rPr>
        <w:t>п.</w:t>
      </w:r>
      <w:r w:rsidRPr="00540501">
        <w:rPr>
          <w:rFonts w:ascii="Times New Roman" w:hAnsi="Times New Roman"/>
          <w:lang w:val="ru-RU"/>
        </w:rPr>
        <w:t>;</w:t>
      </w:r>
    </w:p>
    <w:p w:rsidR="00D54817" w:rsidRPr="00540501" w:rsidRDefault="00D54817" w:rsidP="00D54817">
      <w:pPr>
        <w:pStyle w:val="a8"/>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определите позицию автора и способы ее выражения;</w:t>
      </w:r>
    </w:p>
    <w:p w:rsidR="00D54817" w:rsidRPr="00EF0C4F" w:rsidRDefault="00D54817" w:rsidP="00D54817">
      <w:pPr>
        <w:pStyle w:val="a8"/>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rPr>
      </w:pPr>
      <w:r w:rsidRPr="00EF0C4F">
        <w:rPr>
          <w:rFonts w:ascii="Times New Roman" w:hAnsi="Times New Roman"/>
        </w:rPr>
        <w:t xml:space="preserve">проинтерпретируйте выбранный фрагмент произведения; </w:t>
      </w:r>
    </w:p>
    <w:p w:rsidR="00D54817" w:rsidRPr="00540501" w:rsidRDefault="00D54817" w:rsidP="00D54817">
      <w:pPr>
        <w:pStyle w:val="a8"/>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объясните (устно, письменно) смысл названия произведения;</w:t>
      </w:r>
    </w:p>
    <w:p w:rsidR="00D54817" w:rsidRPr="00540501" w:rsidRDefault="00D54817" w:rsidP="00D54817">
      <w:pPr>
        <w:pStyle w:val="a8"/>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озаглавьте предложенный текст (в случае если у литературного произведения нет заглавия);</w:t>
      </w:r>
    </w:p>
    <w:p w:rsidR="00D54817" w:rsidRPr="00EF0C4F" w:rsidRDefault="00D54817" w:rsidP="00D54817">
      <w:pPr>
        <w:pStyle w:val="a8"/>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rPr>
      </w:pPr>
      <w:r w:rsidRPr="00EF0C4F">
        <w:rPr>
          <w:rFonts w:ascii="Times New Roman" w:hAnsi="Times New Roman"/>
        </w:rPr>
        <w:t xml:space="preserve">напишите сочинение-интерпретацию; </w:t>
      </w:r>
    </w:p>
    <w:p w:rsidR="00D54817" w:rsidRPr="00540501" w:rsidRDefault="00D54817" w:rsidP="00D54817">
      <w:pPr>
        <w:pStyle w:val="a8"/>
        <w:numPr>
          <w:ilvl w:val="0"/>
          <w:numId w:val="34"/>
        </w:numPr>
        <w:tabs>
          <w:tab w:val="clear" w:pos="1287"/>
          <w:tab w:val="num" w:pos="774"/>
          <w:tab w:val="left" w:pos="993"/>
          <w:tab w:val="num" w:pos="1440"/>
        </w:tabs>
        <w:overflowPunct w:val="0"/>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напишите рецензию на произведение, не изучавшееся на уроках литературы.</w:t>
      </w:r>
      <w:r w:rsidRPr="00540501">
        <w:rPr>
          <w:rStyle w:val="afff3"/>
          <w:sz w:val="24"/>
          <w:szCs w:val="24"/>
          <w:lang w:val="ru-RU"/>
        </w:rPr>
        <w:t>.</w:t>
      </w:r>
    </w:p>
    <w:p w:rsidR="00D54817" w:rsidRPr="00540501" w:rsidRDefault="00D54817" w:rsidP="00D54817">
      <w:pPr>
        <w:pStyle w:val="24"/>
        <w:autoSpaceDE w:val="0"/>
        <w:autoSpaceDN w:val="0"/>
        <w:adjustRightInd w:val="0"/>
        <w:spacing w:line="360" w:lineRule="auto"/>
        <w:ind w:right="0" w:firstLine="709"/>
        <w:rPr>
          <w:sz w:val="24"/>
          <w:szCs w:val="24"/>
          <w:lang w:val="ru-RU"/>
        </w:rPr>
      </w:pPr>
      <w:r w:rsidRPr="00540501">
        <w:rPr>
          <w:sz w:val="24"/>
          <w:szCs w:val="24"/>
          <w:lang w:val="ru-RU"/>
        </w:rPr>
        <w:t>Понимание текста на этом уровне читательской культуры осуществляется на основе «ра</w:t>
      </w:r>
      <w:r w:rsidRPr="00540501">
        <w:rPr>
          <w:sz w:val="24"/>
          <w:szCs w:val="24"/>
          <w:lang w:val="ru-RU"/>
        </w:rPr>
        <w:t>с</w:t>
      </w:r>
      <w:r w:rsidRPr="00540501">
        <w:rPr>
          <w:sz w:val="24"/>
          <w:szCs w:val="24"/>
          <w:lang w:val="ru-RU"/>
        </w:rPr>
        <w:t>паковки» смыслов художественного текста как дважды «закодированного» (естественным языком и специфическими художественными средствами</w:t>
      </w:r>
      <w:r w:rsidRPr="00EF0C4F">
        <w:rPr>
          <w:rStyle w:val="af3"/>
          <w:sz w:val="24"/>
          <w:szCs w:val="24"/>
        </w:rPr>
        <w:footnoteReference w:id="4"/>
      </w:r>
      <w:r w:rsidRPr="00540501">
        <w:rPr>
          <w:sz w:val="24"/>
          <w:szCs w:val="24"/>
          <w:lang w:val="ru-RU"/>
        </w:rPr>
        <w:t xml:space="preserve">). </w:t>
      </w:r>
    </w:p>
    <w:p w:rsidR="00D54817" w:rsidRPr="00540501" w:rsidRDefault="00D54817" w:rsidP="00D54817">
      <w:pPr>
        <w:overflowPunct w:val="0"/>
        <w:autoSpaceDE w:val="0"/>
        <w:autoSpaceDN w:val="0"/>
        <w:adjustRightInd w:val="0"/>
        <w:spacing w:after="0" w:line="360" w:lineRule="auto"/>
        <w:ind w:firstLine="709"/>
        <w:jc w:val="both"/>
        <w:rPr>
          <w:sz w:val="24"/>
          <w:szCs w:val="24"/>
          <w:lang w:val="ru-RU"/>
        </w:rPr>
      </w:pPr>
      <w:r w:rsidRPr="00540501">
        <w:rPr>
          <w:rFonts w:ascii="Times New Roman" w:hAnsi="Times New Roman"/>
          <w:sz w:val="24"/>
          <w:szCs w:val="24"/>
          <w:lang w:val="ru-RU"/>
        </w:rPr>
        <w:t>Разумеется, ни один из перечисленных уровней читательской культуры не реализуется в чистом виде, тем не менее, условно можно считать, что читательское развитие школьников, об</w:t>
      </w:r>
      <w:r w:rsidRPr="00540501">
        <w:rPr>
          <w:rFonts w:ascii="Times New Roman" w:hAnsi="Times New Roman"/>
          <w:sz w:val="24"/>
          <w:szCs w:val="24"/>
          <w:lang w:val="ru-RU"/>
        </w:rPr>
        <w:t>у</w:t>
      </w:r>
      <w:r w:rsidRPr="00540501">
        <w:rPr>
          <w:rFonts w:ascii="Times New Roman" w:hAnsi="Times New Roman"/>
          <w:sz w:val="24"/>
          <w:szCs w:val="24"/>
          <w:lang w:val="ru-RU"/>
        </w:rPr>
        <w:t xml:space="preserve">чающихся в </w:t>
      </w:r>
      <w:r w:rsidRPr="00540501">
        <w:rPr>
          <w:rFonts w:ascii="Times New Roman" w:hAnsi="Times New Roman"/>
          <w:b/>
          <w:sz w:val="24"/>
          <w:szCs w:val="24"/>
          <w:lang w:val="ru-RU"/>
        </w:rPr>
        <w:t>5</w:t>
      </w:r>
      <w:r w:rsidRPr="00540501">
        <w:rPr>
          <w:rFonts w:ascii="Times New Roman" w:hAnsi="Times New Roman"/>
          <w:sz w:val="24"/>
          <w:szCs w:val="24"/>
          <w:lang w:val="ru-RU"/>
        </w:rPr>
        <w:t>–</w:t>
      </w:r>
      <w:r w:rsidRPr="00540501">
        <w:rPr>
          <w:rFonts w:ascii="Times New Roman" w:hAnsi="Times New Roman"/>
          <w:b/>
          <w:sz w:val="24"/>
          <w:szCs w:val="24"/>
          <w:lang w:val="ru-RU"/>
        </w:rPr>
        <w:t>6 классах</w:t>
      </w:r>
      <w:r w:rsidRPr="00540501">
        <w:rPr>
          <w:rFonts w:ascii="Times New Roman" w:hAnsi="Times New Roman"/>
          <w:sz w:val="24"/>
          <w:szCs w:val="24"/>
          <w:lang w:val="ru-RU"/>
        </w:rPr>
        <w:t xml:space="preserve">, соответствует </w:t>
      </w:r>
      <w:r w:rsidRPr="00540501">
        <w:rPr>
          <w:rFonts w:ascii="Times New Roman" w:hAnsi="Times New Roman"/>
          <w:b/>
          <w:sz w:val="24"/>
          <w:szCs w:val="24"/>
          <w:lang w:val="ru-RU"/>
        </w:rPr>
        <w:t>первому уровню</w:t>
      </w:r>
      <w:r w:rsidRPr="00540501">
        <w:rPr>
          <w:rFonts w:ascii="Times New Roman" w:hAnsi="Times New Roman"/>
          <w:sz w:val="24"/>
          <w:szCs w:val="24"/>
          <w:lang w:val="ru-RU"/>
        </w:rPr>
        <w:t xml:space="preserve">; в процессе литературного образования учеников </w:t>
      </w:r>
      <w:r w:rsidRPr="00540501">
        <w:rPr>
          <w:rFonts w:ascii="Times New Roman" w:hAnsi="Times New Roman"/>
          <w:b/>
          <w:sz w:val="24"/>
          <w:szCs w:val="24"/>
          <w:lang w:val="ru-RU"/>
        </w:rPr>
        <w:t>7</w:t>
      </w:r>
      <w:r w:rsidRPr="00540501">
        <w:rPr>
          <w:rFonts w:ascii="Times New Roman" w:hAnsi="Times New Roman"/>
          <w:sz w:val="24"/>
          <w:szCs w:val="24"/>
          <w:lang w:val="ru-RU"/>
        </w:rPr>
        <w:t>–</w:t>
      </w:r>
      <w:r w:rsidRPr="00540501">
        <w:rPr>
          <w:rFonts w:ascii="Times New Roman" w:hAnsi="Times New Roman"/>
          <w:b/>
          <w:sz w:val="24"/>
          <w:szCs w:val="24"/>
          <w:lang w:val="ru-RU"/>
        </w:rPr>
        <w:t>8 классов</w:t>
      </w:r>
      <w:r w:rsidRPr="00540501">
        <w:rPr>
          <w:rFonts w:ascii="Times New Roman" w:hAnsi="Times New Roman"/>
          <w:sz w:val="24"/>
          <w:szCs w:val="24"/>
          <w:lang w:val="ru-RU"/>
        </w:rPr>
        <w:t xml:space="preserve"> формируется </w:t>
      </w:r>
      <w:r w:rsidRPr="00540501">
        <w:rPr>
          <w:rFonts w:ascii="Times New Roman" w:hAnsi="Times New Roman"/>
          <w:b/>
          <w:sz w:val="24"/>
          <w:szCs w:val="24"/>
          <w:lang w:val="ru-RU"/>
        </w:rPr>
        <w:t>второй</w:t>
      </w:r>
      <w:r w:rsidRPr="00540501">
        <w:rPr>
          <w:rFonts w:ascii="Times New Roman" w:hAnsi="Times New Roman"/>
          <w:sz w:val="24"/>
          <w:szCs w:val="24"/>
          <w:lang w:val="ru-RU"/>
        </w:rPr>
        <w:t xml:space="preserve"> ее </w:t>
      </w:r>
      <w:r w:rsidRPr="00540501">
        <w:rPr>
          <w:rFonts w:ascii="Times New Roman" w:hAnsi="Times New Roman"/>
          <w:b/>
          <w:sz w:val="24"/>
          <w:szCs w:val="24"/>
          <w:lang w:val="ru-RU"/>
        </w:rPr>
        <w:t>уровень</w:t>
      </w:r>
      <w:r w:rsidRPr="00540501">
        <w:rPr>
          <w:rFonts w:ascii="Times New Roman" w:hAnsi="Times New Roman"/>
          <w:sz w:val="24"/>
          <w:szCs w:val="24"/>
          <w:lang w:val="ru-RU"/>
        </w:rPr>
        <w:t xml:space="preserve">; читательская культура учеников </w:t>
      </w:r>
      <w:r w:rsidRPr="00540501">
        <w:rPr>
          <w:rFonts w:ascii="Times New Roman" w:hAnsi="Times New Roman"/>
          <w:b/>
          <w:sz w:val="24"/>
          <w:szCs w:val="24"/>
          <w:lang w:val="ru-RU"/>
        </w:rPr>
        <w:t>9 класса</w:t>
      </w:r>
      <w:r w:rsidRPr="00540501">
        <w:rPr>
          <w:rFonts w:ascii="Times New Roman" w:hAnsi="Times New Roman"/>
          <w:sz w:val="24"/>
          <w:szCs w:val="24"/>
          <w:lang w:val="ru-RU"/>
        </w:rPr>
        <w:t xml:space="preserve"> характеризуется появлением элементов </w:t>
      </w:r>
      <w:r w:rsidRPr="00540501">
        <w:rPr>
          <w:rFonts w:ascii="Times New Roman" w:hAnsi="Times New Roman"/>
          <w:b/>
          <w:sz w:val="24"/>
          <w:szCs w:val="24"/>
          <w:lang w:val="ru-RU"/>
        </w:rPr>
        <w:t>третьего уровня</w:t>
      </w:r>
      <w:r w:rsidRPr="00540501">
        <w:rPr>
          <w:rFonts w:ascii="Times New Roman" w:hAnsi="Times New Roman"/>
          <w:sz w:val="24"/>
          <w:szCs w:val="24"/>
          <w:lang w:val="ru-RU"/>
        </w:rPr>
        <w:t>. Это следует иметь в виду при осущес</w:t>
      </w:r>
      <w:r w:rsidRPr="00540501">
        <w:rPr>
          <w:rFonts w:ascii="Times New Roman" w:hAnsi="Times New Roman"/>
          <w:sz w:val="24"/>
          <w:szCs w:val="24"/>
          <w:lang w:val="ru-RU"/>
        </w:rPr>
        <w:t>т</w:t>
      </w:r>
      <w:r w:rsidRPr="00540501">
        <w:rPr>
          <w:rFonts w:ascii="Times New Roman" w:hAnsi="Times New Roman"/>
          <w:sz w:val="24"/>
          <w:szCs w:val="24"/>
          <w:lang w:val="ru-RU"/>
        </w:rPr>
        <w:t xml:space="preserve">влении в литературном образовании разноуровневого подхода к обучению, а также при проверке качества его результатов. </w:t>
      </w:r>
    </w:p>
    <w:p w:rsidR="00D54817" w:rsidRPr="00540501" w:rsidRDefault="00D54817" w:rsidP="00F10E18">
      <w:pPr>
        <w:pStyle w:val="24"/>
        <w:autoSpaceDE w:val="0"/>
        <w:autoSpaceDN w:val="0"/>
        <w:adjustRightInd w:val="0"/>
        <w:spacing w:line="360" w:lineRule="auto"/>
        <w:ind w:firstLine="709"/>
        <w:rPr>
          <w:sz w:val="24"/>
          <w:szCs w:val="24"/>
          <w:lang w:val="ru-RU"/>
        </w:rPr>
      </w:pPr>
      <w:r w:rsidRPr="00540501">
        <w:rPr>
          <w:sz w:val="24"/>
          <w:szCs w:val="24"/>
          <w:lang w:val="ru-RU"/>
        </w:rPr>
        <w:t>Успешное освоение видов учебной деятельности, соответствующей разным уровням чит</w:t>
      </w:r>
      <w:r w:rsidRPr="00540501">
        <w:rPr>
          <w:sz w:val="24"/>
          <w:szCs w:val="24"/>
          <w:lang w:val="ru-RU"/>
        </w:rPr>
        <w:t>а</w:t>
      </w:r>
      <w:r w:rsidRPr="00540501">
        <w:rPr>
          <w:sz w:val="24"/>
          <w:szCs w:val="24"/>
          <w:lang w:val="ru-RU"/>
        </w:rPr>
        <w:t xml:space="preserve">тельской культуры, и способность демонстрировать их во время экзаменационных испытаний служат критериями для определения степени подготовленности обучающихся основной школы. </w:t>
      </w:r>
      <w:r w:rsidRPr="00540501">
        <w:rPr>
          <w:sz w:val="24"/>
          <w:szCs w:val="24"/>
          <w:lang w:val="ru-RU"/>
        </w:rPr>
        <w:lastRenderedPageBreak/>
        <w:t>Определяя степень подготовленности, следует учесть условный характер соотнесения описанных заданий и разных уровней читательской культуры. Показателем достигнутых школьником резул</w:t>
      </w:r>
      <w:r w:rsidRPr="00540501">
        <w:rPr>
          <w:sz w:val="24"/>
          <w:szCs w:val="24"/>
          <w:lang w:val="ru-RU"/>
        </w:rPr>
        <w:t>ь</w:t>
      </w:r>
      <w:r w:rsidRPr="00540501">
        <w:rPr>
          <w:sz w:val="24"/>
          <w:szCs w:val="24"/>
          <w:lang w:val="ru-RU"/>
        </w:rPr>
        <w:t xml:space="preserve">татов является не столько характер заданий, сколько </w:t>
      </w:r>
      <w:r w:rsidRPr="00540501">
        <w:rPr>
          <w:b/>
          <w:sz w:val="24"/>
          <w:szCs w:val="24"/>
          <w:lang w:val="ru-RU"/>
        </w:rPr>
        <w:t>качество</w:t>
      </w:r>
      <w:r w:rsidRPr="00540501">
        <w:rPr>
          <w:sz w:val="24"/>
          <w:szCs w:val="24"/>
          <w:lang w:val="ru-RU"/>
        </w:rPr>
        <w:t xml:space="preserve"> их выполнения. Учитель может д</w:t>
      </w:r>
      <w:r w:rsidRPr="00540501">
        <w:rPr>
          <w:sz w:val="24"/>
          <w:szCs w:val="24"/>
          <w:lang w:val="ru-RU"/>
        </w:rPr>
        <w:t>а</w:t>
      </w:r>
      <w:r w:rsidRPr="00540501">
        <w:rPr>
          <w:sz w:val="24"/>
          <w:szCs w:val="24"/>
          <w:lang w:val="ru-RU"/>
        </w:rPr>
        <w:t>вать одни и те же задания (определите тематику, проблематику и позицию автора и докажите своё мнение) и, в зависимости от того, какие именно доказательства приводит ученик, определяет ур</w:t>
      </w:r>
      <w:r w:rsidRPr="00540501">
        <w:rPr>
          <w:sz w:val="24"/>
          <w:szCs w:val="24"/>
          <w:lang w:val="ru-RU"/>
        </w:rPr>
        <w:t>о</w:t>
      </w:r>
      <w:r w:rsidRPr="00540501">
        <w:rPr>
          <w:sz w:val="24"/>
          <w:szCs w:val="24"/>
          <w:lang w:val="ru-RU"/>
        </w:rPr>
        <w:t>вень читательской культуры и выстраивает уроки так, чтобы перевести ученика на более высокий для него уровень (работает в «зоне ближайшего развития»).</w:t>
      </w:r>
    </w:p>
    <w:p w:rsidR="00D54817" w:rsidRPr="00D54817" w:rsidRDefault="001834F1" w:rsidP="00BF3696">
      <w:pPr>
        <w:pStyle w:val="2"/>
        <w:numPr>
          <w:ilvl w:val="3"/>
          <w:numId w:val="237"/>
        </w:numPr>
        <w:rPr>
          <w:rFonts w:eastAsia="Calibri"/>
          <w:b/>
          <w:bCs/>
          <w:sz w:val="24"/>
          <w:szCs w:val="24"/>
        </w:rPr>
      </w:pPr>
      <w:r>
        <w:rPr>
          <w:sz w:val="24"/>
          <w:szCs w:val="24"/>
        </w:rPr>
        <w:t>Р</w:t>
      </w:r>
      <w:r w:rsidR="00D54817" w:rsidRPr="00D54817">
        <w:rPr>
          <w:sz w:val="24"/>
          <w:szCs w:val="24"/>
        </w:rPr>
        <w:t>одной язык</w:t>
      </w:r>
      <w:r>
        <w:rPr>
          <w:sz w:val="24"/>
          <w:szCs w:val="24"/>
        </w:rPr>
        <w:t xml:space="preserve"> (русский)</w:t>
      </w:r>
    </w:p>
    <w:p w:rsidR="00527636" w:rsidRPr="00540501" w:rsidRDefault="00527636" w:rsidP="00527636">
      <w:pPr>
        <w:tabs>
          <w:tab w:val="left" w:pos="851"/>
        </w:tabs>
        <w:spacing w:after="0" w:line="360" w:lineRule="auto"/>
        <w:ind w:firstLine="567"/>
        <w:jc w:val="both"/>
        <w:rPr>
          <w:rFonts w:ascii="Times New Roman" w:hAnsi="Times New Roman"/>
          <w:sz w:val="24"/>
          <w:szCs w:val="24"/>
          <w:lang w:val="ru-RU"/>
        </w:rPr>
      </w:pPr>
      <w:r w:rsidRPr="00540501">
        <w:rPr>
          <w:rFonts w:ascii="Times New Roman" w:hAnsi="Times New Roman"/>
          <w:sz w:val="24"/>
          <w:szCs w:val="24"/>
          <w:lang w:val="ru-RU"/>
        </w:rPr>
        <w:t xml:space="preserve">Изучение предметной области «Родной язык и родная литература» должно обеспечивать: </w:t>
      </w:r>
    </w:p>
    <w:p w:rsidR="00527636" w:rsidRPr="00540501" w:rsidRDefault="00527636" w:rsidP="00527636">
      <w:pPr>
        <w:tabs>
          <w:tab w:val="left" w:pos="851"/>
        </w:tabs>
        <w:spacing w:after="0" w:line="360" w:lineRule="auto"/>
        <w:ind w:firstLine="567"/>
        <w:jc w:val="both"/>
        <w:rPr>
          <w:rFonts w:ascii="Times New Roman" w:hAnsi="Times New Roman"/>
          <w:sz w:val="24"/>
          <w:szCs w:val="24"/>
          <w:lang w:val="ru-RU"/>
        </w:rPr>
      </w:pPr>
      <w:r w:rsidRPr="00540501">
        <w:rPr>
          <w:rFonts w:ascii="Times New Roman" w:hAnsi="Times New Roman"/>
          <w:sz w:val="24"/>
          <w:szCs w:val="24"/>
          <w:lang w:val="ru-RU"/>
        </w:rPr>
        <w:t>воспитание ценностного отношения к родному языку и литературе на родном языке как хр</w:t>
      </w:r>
      <w:r w:rsidRPr="00540501">
        <w:rPr>
          <w:rFonts w:ascii="Times New Roman" w:hAnsi="Times New Roman"/>
          <w:sz w:val="24"/>
          <w:szCs w:val="24"/>
          <w:lang w:val="ru-RU"/>
        </w:rPr>
        <w:t>а</w:t>
      </w:r>
      <w:r w:rsidRPr="00540501">
        <w:rPr>
          <w:rFonts w:ascii="Times New Roman" w:hAnsi="Times New Roman"/>
          <w:sz w:val="24"/>
          <w:szCs w:val="24"/>
          <w:lang w:val="ru-RU"/>
        </w:rPr>
        <w:t xml:space="preserve">нителю культуры, включение в культурно-языковое поле своего народа; </w:t>
      </w:r>
    </w:p>
    <w:p w:rsidR="00527636" w:rsidRPr="00540501" w:rsidRDefault="00527636" w:rsidP="00527636">
      <w:pPr>
        <w:tabs>
          <w:tab w:val="left" w:pos="851"/>
        </w:tabs>
        <w:spacing w:after="0" w:line="360" w:lineRule="auto"/>
        <w:ind w:firstLine="567"/>
        <w:jc w:val="both"/>
        <w:rPr>
          <w:rFonts w:ascii="Times New Roman" w:hAnsi="Times New Roman"/>
          <w:sz w:val="24"/>
          <w:szCs w:val="24"/>
          <w:lang w:val="ru-RU"/>
        </w:rPr>
      </w:pPr>
      <w:r w:rsidRPr="00540501">
        <w:rPr>
          <w:rFonts w:ascii="Times New Roman" w:hAnsi="Times New Roman"/>
          <w:sz w:val="24"/>
          <w:szCs w:val="24"/>
          <w:lang w:val="ru-RU"/>
        </w:rPr>
        <w:t xml:space="preserve">приобщение к литературному наследию своего народа; </w:t>
      </w:r>
    </w:p>
    <w:p w:rsidR="00527636" w:rsidRPr="00540501" w:rsidRDefault="00527636" w:rsidP="00527636">
      <w:pPr>
        <w:tabs>
          <w:tab w:val="left" w:pos="851"/>
        </w:tabs>
        <w:spacing w:after="0" w:line="360" w:lineRule="auto"/>
        <w:ind w:firstLine="567"/>
        <w:jc w:val="both"/>
        <w:rPr>
          <w:rFonts w:ascii="Times New Roman" w:hAnsi="Times New Roman"/>
          <w:sz w:val="24"/>
          <w:szCs w:val="24"/>
          <w:lang w:val="ru-RU"/>
        </w:rPr>
      </w:pPr>
      <w:r w:rsidRPr="00540501">
        <w:rPr>
          <w:rFonts w:ascii="Times New Roman" w:hAnsi="Times New Roman"/>
          <w:sz w:val="24"/>
          <w:szCs w:val="24"/>
          <w:lang w:val="ru-RU"/>
        </w:rPr>
        <w:t>формирование причастности к свершениям и традициям своего народа;</w:t>
      </w:r>
    </w:p>
    <w:p w:rsidR="00527636" w:rsidRPr="00540501" w:rsidRDefault="00527636" w:rsidP="00527636">
      <w:pPr>
        <w:tabs>
          <w:tab w:val="left" w:pos="851"/>
        </w:tabs>
        <w:spacing w:after="0" w:line="360" w:lineRule="auto"/>
        <w:ind w:firstLine="567"/>
        <w:jc w:val="both"/>
        <w:rPr>
          <w:rFonts w:ascii="Times New Roman" w:hAnsi="Times New Roman"/>
          <w:sz w:val="24"/>
          <w:szCs w:val="24"/>
          <w:lang w:val="ru-RU"/>
        </w:rPr>
      </w:pPr>
      <w:r w:rsidRPr="00540501">
        <w:rPr>
          <w:rFonts w:ascii="Times New Roman" w:hAnsi="Times New Roman"/>
          <w:sz w:val="24"/>
          <w:szCs w:val="24"/>
          <w:lang w:val="ru-RU"/>
        </w:rPr>
        <w:t xml:space="preserve">осознание исторической преемственности поколений, своей ответственности за сохранение культуры народа; </w:t>
      </w:r>
    </w:p>
    <w:p w:rsidR="00527636" w:rsidRPr="00540501" w:rsidRDefault="00527636" w:rsidP="00527636">
      <w:pPr>
        <w:tabs>
          <w:tab w:val="left" w:pos="851"/>
        </w:tabs>
        <w:spacing w:after="0" w:line="360" w:lineRule="auto"/>
        <w:ind w:firstLine="567"/>
        <w:jc w:val="both"/>
        <w:rPr>
          <w:rFonts w:ascii="Times New Roman" w:hAnsi="Times New Roman"/>
          <w:sz w:val="24"/>
          <w:szCs w:val="24"/>
          <w:lang w:val="ru-RU"/>
        </w:rPr>
      </w:pPr>
      <w:r w:rsidRPr="00540501">
        <w:rPr>
          <w:rFonts w:ascii="Times New Roman" w:hAnsi="Times New Roman"/>
          <w:sz w:val="24"/>
          <w:szCs w:val="24"/>
          <w:lang w:val="ru-RU"/>
        </w:rPr>
        <w:t>обогащение активного и потенциального словарного запаса, развитие у обучающихся кул</w:t>
      </w:r>
      <w:r w:rsidRPr="00540501">
        <w:rPr>
          <w:rFonts w:ascii="Times New Roman" w:hAnsi="Times New Roman"/>
          <w:sz w:val="24"/>
          <w:szCs w:val="24"/>
          <w:lang w:val="ru-RU"/>
        </w:rPr>
        <w:t>ь</w:t>
      </w:r>
      <w:r w:rsidRPr="00540501">
        <w:rPr>
          <w:rFonts w:ascii="Times New Roman" w:hAnsi="Times New Roman"/>
          <w:sz w:val="24"/>
          <w:szCs w:val="24"/>
          <w:lang w:val="ru-RU"/>
        </w:rPr>
        <w:t>туры владения родным языком во всей полноте его функциональных возможностей в соответс</w:t>
      </w:r>
      <w:r w:rsidRPr="00540501">
        <w:rPr>
          <w:rFonts w:ascii="Times New Roman" w:hAnsi="Times New Roman"/>
          <w:sz w:val="24"/>
          <w:szCs w:val="24"/>
          <w:lang w:val="ru-RU"/>
        </w:rPr>
        <w:t>т</w:t>
      </w:r>
      <w:r w:rsidRPr="00540501">
        <w:rPr>
          <w:rFonts w:ascii="Times New Roman" w:hAnsi="Times New Roman"/>
          <w:sz w:val="24"/>
          <w:szCs w:val="24"/>
          <w:lang w:val="ru-RU"/>
        </w:rPr>
        <w:t xml:space="preserve">вии с нормами устной и письменной речи, правилами речевого этикета; </w:t>
      </w:r>
    </w:p>
    <w:p w:rsidR="00527636" w:rsidRPr="00540501" w:rsidRDefault="00527636" w:rsidP="00527636">
      <w:pPr>
        <w:tabs>
          <w:tab w:val="left" w:pos="851"/>
        </w:tabs>
        <w:spacing w:after="0" w:line="360" w:lineRule="auto"/>
        <w:ind w:firstLine="567"/>
        <w:jc w:val="both"/>
        <w:rPr>
          <w:rFonts w:ascii="Times New Roman" w:hAnsi="Times New Roman"/>
          <w:sz w:val="24"/>
          <w:szCs w:val="24"/>
          <w:lang w:val="ru-RU"/>
        </w:rPr>
      </w:pPr>
      <w:r w:rsidRPr="00540501">
        <w:rPr>
          <w:rFonts w:ascii="Times New Roman" w:hAnsi="Times New Roman"/>
          <w:sz w:val="24"/>
          <w:szCs w:val="24"/>
          <w:lang w:val="ru-RU"/>
        </w:rPr>
        <w:t>получение знаний о родном языке как системе и как развивающемся явлении, о его уровнях и единицах, о закономерностях его функционирования, освоение базовых понятий лингвистики, формирование аналитических умений в отношении языковых единиц и текстов разных функци</w:t>
      </w:r>
      <w:r w:rsidRPr="00540501">
        <w:rPr>
          <w:rFonts w:ascii="Times New Roman" w:hAnsi="Times New Roman"/>
          <w:sz w:val="24"/>
          <w:szCs w:val="24"/>
          <w:lang w:val="ru-RU"/>
        </w:rPr>
        <w:t>о</w:t>
      </w:r>
      <w:r w:rsidRPr="00540501">
        <w:rPr>
          <w:rFonts w:ascii="Times New Roman" w:hAnsi="Times New Roman"/>
          <w:sz w:val="24"/>
          <w:szCs w:val="24"/>
          <w:lang w:val="ru-RU"/>
        </w:rPr>
        <w:t>нально-смысловых типов и жанров.</w:t>
      </w:r>
    </w:p>
    <w:p w:rsidR="00527636" w:rsidRPr="00540501" w:rsidRDefault="00527636" w:rsidP="00527636">
      <w:pPr>
        <w:tabs>
          <w:tab w:val="left" w:pos="851"/>
        </w:tabs>
        <w:spacing w:after="0" w:line="360" w:lineRule="auto"/>
        <w:ind w:firstLine="567"/>
        <w:jc w:val="both"/>
        <w:rPr>
          <w:rFonts w:ascii="Times New Roman" w:hAnsi="Times New Roman"/>
          <w:sz w:val="24"/>
          <w:szCs w:val="24"/>
          <w:lang w:val="ru-RU"/>
        </w:rPr>
      </w:pPr>
      <w:r w:rsidRPr="00540501">
        <w:rPr>
          <w:rFonts w:ascii="Times New Roman" w:hAnsi="Times New Roman"/>
          <w:sz w:val="24"/>
          <w:szCs w:val="24"/>
          <w:lang w:val="ru-RU"/>
        </w:rPr>
        <w:t>Предметные результаты изучения учебного предмета «Русский родной язык» на уровне о</w:t>
      </w:r>
      <w:r w:rsidRPr="00540501">
        <w:rPr>
          <w:rFonts w:ascii="Times New Roman" w:hAnsi="Times New Roman"/>
          <w:sz w:val="24"/>
          <w:szCs w:val="24"/>
          <w:lang w:val="ru-RU"/>
        </w:rPr>
        <w:t>с</w:t>
      </w:r>
      <w:r w:rsidRPr="00540501">
        <w:rPr>
          <w:rFonts w:ascii="Times New Roman" w:hAnsi="Times New Roman"/>
          <w:sz w:val="24"/>
          <w:szCs w:val="24"/>
          <w:lang w:val="ru-RU"/>
        </w:rPr>
        <w:t>новного общего образования должны быть ориентированы на применение знаний, умений и нав</w:t>
      </w:r>
      <w:r w:rsidRPr="00540501">
        <w:rPr>
          <w:rFonts w:ascii="Times New Roman" w:hAnsi="Times New Roman"/>
          <w:sz w:val="24"/>
          <w:szCs w:val="24"/>
          <w:lang w:val="ru-RU"/>
        </w:rPr>
        <w:t>ы</w:t>
      </w:r>
      <w:r w:rsidRPr="00540501">
        <w:rPr>
          <w:rFonts w:ascii="Times New Roman" w:hAnsi="Times New Roman"/>
          <w:sz w:val="24"/>
          <w:szCs w:val="24"/>
          <w:lang w:val="ru-RU"/>
        </w:rPr>
        <w:t>ков в учебных ситуациях и реальных жизненных условиях и отражать:</w:t>
      </w:r>
    </w:p>
    <w:p w:rsidR="00527636" w:rsidRPr="00540501" w:rsidRDefault="00527636" w:rsidP="00BF3696">
      <w:pPr>
        <w:pStyle w:val="ConsPlusNormal"/>
        <w:numPr>
          <w:ilvl w:val="0"/>
          <w:numId w:val="244"/>
        </w:numPr>
        <w:tabs>
          <w:tab w:val="left" w:pos="851"/>
        </w:tabs>
        <w:adjustRightInd/>
        <w:spacing w:line="360" w:lineRule="auto"/>
        <w:ind w:left="0" w:firstLine="567"/>
        <w:jc w:val="both"/>
        <w:rPr>
          <w:rFonts w:ascii="Times New Roman" w:hAnsi="Times New Roman" w:cs="Times New Roman"/>
          <w:b/>
          <w:sz w:val="24"/>
          <w:szCs w:val="24"/>
          <w:lang w:val="ru-RU"/>
        </w:rPr>
      </w:pPr>
      <w:r w:rsidRPr="00540501">
        <w:rPr>
          <w:rFonts w:ascii="Times New Roman" w:hAnsi="Times New Roman" w:cs="Times New Roman"/>
          <w:b/>
          <w:sz w:val="24"/>
          <w:szCs w:val="24"/>
          <w:lang w:val="ru-RU"/>
        </w:rPr>
        <w:t>Понимание взаимосвязи языка, культуры и истории народа, говорящего на нём:</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осознание роли русского родного языка в жизни общества и государства, в современном м</w:t>
      </w:r>
      <w:r w:rsidRPr="00540501">
        <w:rPr>
          <w:rFonts w:ascii="Times New Roman" w:hAnsi="Times New Roman" w:cs="Times New Roman"/>
          <w:sz w:val="24"/>
          <w:szCs w:val="24"/>
          <w:lang w:val="ru-RU"/>
        </w:rPr>
        <w:t>и</w:t>
      </w:r>
      <w:r w:rsidRPr="00540501">
        <w:rPr>
          <w:rFonts w:ascii="Times New Roman" w:hAnsi="Times New Roman" w:cs="Times New Roman"/>
          <w:sz w:val="24"/>
          <w:szCs w:val="24"/>
          <w:lang w:val="ru-RU"/>
        </w:rPr>
        <w:t>ре;</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осознание роли русского родного языка в жизни человека;</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осознание языка как развивающегося явления, взаимо</w:t>
      </w:r>
      <w:r w:rsidRPr="00540501">
        <w:rPr>
          <w:rFonts w:ascii="Times New Roman" w:eastAsia="Calibri" w:hAnsi="Times New Roman" w:cs="Times New Roman"/>
          <w:sz w:val="24"/>
          <w:szCs w:val="24"/>
          <w:lang w:val="ru-RU"/>
        </w:rPr>
        <w:t>связи исторического развития языка с историей общества;</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осознание национального своеобразия, богатства, выразительности русского родного языка;</w:t>
      </w:r>
    </w:p>
    <w:p w:rsidR="00527636" w:rsidRPr="00540501" w:rsidRDefault="00527636" w:rsidP="00527636">
      <w:pPr>
        <w:tabs>
          <w:tab w:val="left" w:pos="851"/>
        </w:tabs>
        <w:spacing w:after="0" w:line="360" w:lineRule="auto"/>
        <w:ind w:firstLine="567"/>
        <w:jc w:val="both"/>
        <w:rPr>
          <w:rFonts w:ascii="Times New Roman" w:hAnsi="Times New Roman"/>
          <w:sz w:val="24"/>
          <w:szCs w:val="24"/>
          <w:lang w:val="ru-RU"/>
        </w:rPr>
      </w:pPr>
      <w:r w:rsidRPr="00540501">
        <w:rPr>
          <w:rFonts w:ascii="Times New Roman" w:hAnsi="Times New Roman"/>
          <w:sz w:val="24"/>
          <w:szCs w:val="24"/>
          <w:lang w:val="ru-RU"/>
        </w:rPr>
        <w:lastRenderedPageBreak/>
        <w:t>понимание и истолкование значения слов с национально-культурным компонентом, пр</w:t>
      </w:r>
      <w:r w:rsidRPr="00540501">
        <w:rPr>
          <w:rFonts w:ascii="Times New Roman" w:hAnsi="Times New Roman"/>
          <w:sz w:val="24"/>
          <w:szCs w:val="24"/>
          <w:lang w:val="ru-RU"/>
        </w:rPr>
        <w:t>а</w:t>
      </w:r>
      <w:r w:rsidRPr="00540501">
        <w:rPr>
          <w:rFonts w:ascii="Times New Roman" w:hAnsi="Times New Roman"/>
          <w:sz w:val="24"/>
          <w:szCs w:val="24"/>
          <w:lang w:val="ru-RU"/>
        </w:rPr>
        <w:t>вильное употребление их в речи;понимание особенностей употребления слов с суффиксами суб</w:t>
      </w:r>
      <w:r w:rsidRPr="00540501">
        <w:rPr>
          <w:rFonts w:ascii="Times New Roman" w:hAnsi="Times New Roman"/>
          <w:sz w:val="24"/>
          <w:szCs w:val="24"/>
          <w:lang w:val="ru-RU"/>
        </w:rPr>
        <w:t>ъ</w:t>
      </w:r>
      <w:r w:rsidRPr="00540501">
        <w:rPr>
          <w:rFonts w:ascii="Times New Roman" w:hAnsi="Times New Roman"/>
          <w:sz w:val="24"/>
          <w:szCs w:val="24"/>
          <w:lang w:val="ru-RU"/>
        </w:rPr>
        <w:t xml:space="preserve">ективной оценки в произведениях устного народного творчества и произведениях художественной литературы разных исторических эпох; </w:t>
      </w:r>
    </w:p>
    <w:p w:rsidR="00527636" w:rsidRPr="00540501" w:rsidRDefault="00527636" w:rsidP="00527636">
      <w:pPr>
        <w:tabs>
          <w:tab w:val="left" w:pos="851"/>
        </w:tabs>
        <w:spacing w:after="0" w:line="360" w:lineRule="auto"/>
        <w:ind w:firstLine="567"/>
        <w:jc w:val="both"/>
        <w:rPr>
          <w:rFonts w:ascii="Times New Roman" w:hAnsi="Times New Roman"/>
          <w:sz w:val="24"/>
          <w:szCs w:val="24"/>
          <w:lang w:val="ru-RU"/>
        </w:rPr>
      </w:pPr>
      <w:r w:rsidRPr="00540501">
        <w:rPr>
          <w:rFonts w:ascii="Times New Roman" w:hAnsi="Times New Roman"/>
          <w:sz w:val="24"/>
          <w:szCs w:val="24"/>
          <w:lang w:val="ru-RU"/>
        </w:rPr>
        <w:t>понимание слов с живой внутренней формой, специфическим оценочно-характеризующимзначением; осознание национального своеобразия общеязыковых и художес</w:t>
      </w:r>
      <w:r w:rsidRPr="00540501">
        <w:rPr>
          <w:rFonts w:ascii="Times New Roman" w:hAnsi="Times New Roman"/>
          <w:sz w:val="24"/>
          <w:szCs w:val="24"/>
          <w:lang w:val="ru-RU"/>
        </w:rPr>
        <w:t>т</w:t>
      </w:r>
      <w:r w:rsidRPr="00540501">
        <w:rPr>
          <w:rFonts w:ascii="Times New Roman" w:hAnsi="Times New Roman"/>
          <w:sz w:val="24"/>
          <w:szCs w:val="24"/>
          <w:lang w:val="ru-RU"/>
        </w:rPr>
        <w:t>венных метафор,народных и поэтических слов-символов, обладающих традиционной метафор</w:t>
      </w:r>
      <w:r w:rsidRPr="00540501">
        <w:rPr>
          <w:rFonts w:ascii="Times New Roman" w:hAnsi="Times New Roman"/>
          <w:sz w:val="24"/>
          <w:szCs w:val="24"/>
          <w:lang w:val="ru-RU"/>
        </w:rPr>
        <w:t>и</w:t>
      </w:r>
      <w:r w:rsidRPr="00540501">
        <w:rPr>
          <w:rFonts w:ascii="Times New Roman" w:hAnsi="Times New Roman"/>
          <w:sz w:val="24"/>
          <w:szCs w:val="24"/>
          <w:lang w:val="ru-RU"/>
        </w:rPr>
        <w:t>ческой образностью; распознавание, характеристика.</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понимание и истолкование значения фразеологических оборотов с национально-культурным компонентом; комментирование истории происхождения таких фразеологических оборотов, ум</w:t>
      </w:r>
      <w:r w:rsidRPr="00540501">
        <w:rPr>
          <w:rFonts w:ascii="Times New Roman" w:hAnsi="Times New Roman" w:cs="Times New Roman"/>
          <w:sz w:val="24"/>
          <w:szCs w:val="24"/>
          <w:lang w:val="ru-RU"/>
        </w:rPr>
        <w:t>е</w:t>
      </w:r>
      <w:r w:rsidRPr="00540501">
        <w:rPr>
          <w:rFonts w:ascii="Times New Roman" w:hAnsi="Times New Roman" w:cs="Times New Roman"/>
          <w:sz w:val="24"/>
          <w:szCs w:val="24"/>
          <w:lang w:val="ru-RU"/>
        </w:rPr>
        <w:t>стное употребление их в современных ситуациях речевого общения;</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понимание и истолкование значения пословиц и поговорок,крылатых слов и выражений; знание источников крылатых слов и выражений; правильное употребление пословиц, поговорок, крылатых слов и выражений в современных ситуациях речевого общения;</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характеристика лексики с точки зрения происхождения: лексика исконно русская и заимс</w:t>
      </w:r>
      <w:r w:rsidRPr="00540501">
        <w:rPr>
          <w:rFonts w:ascii="Times New Roman" w:hAnsi="Times New Roman" w:cs="Times New Roman"/>
          <w:sz w:val="24"/>
          <w:szCs w:val="24"/>
          <w:lang w:val="ru-RU"/>
        </w:rPr>
        <w:t>т</w:t>
      </w:r>
      <w:r w:rsidRPr="00540501">
        <w:rPr>
          <w:rFonts w:ascii="Times New Roman" w:hAnsi="Times New Roman" w:cs="Times New Roman"/>
          <w:sz w:val="24"/>
          <w:szCs w:val="24"/>
          <w:lang w:val="ru-RU"/>
        </w:rPr>
        <w:t>вованная; понимание процессов заимствования лексики как результата взаимодействия наци</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нальных культур; характеристика заимствованных слов по языку-источнику (из славянских и н</w:t>
      </w:r>
      <w:r w:rsidRPr="00540501">
        <w:rPr>
          <w:rFonts w:ascii="Times New Roman" w:hAnsi="Times New Roman" w:cs="Times New Roman"/>
          <w:sz w:val="24"/>
          <w:szCs w:val="24"/>
          <w:lang w:val="ru-RU"/>
        </w:rPr>
        <w:t>е</w:t>
      </w:r>
      <w:r w:rsidRPr="00540501">
        <w:rPr>
          <w:rFonts w:ascii="Times New Roman" w:hAnsi="Times New Roman" w:cs="Times New Roman"/>
          <w:sz w:val="24"/>
          <w:szCs w:val="24"/>
          <w:lang w:val="ru-RU"/>
        </w:rPr>
        <w:t>славянских языков), времени вхождения (самые древние и более поздние); распознавание стар</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славянизмов, понимание ролистарославянского языка в развитии русского литературного языка; стилистическая характеристика старославянизмов (стилистически нейтральные, книжные, уст</w:t>
      </w:r>
      <w:r w:rsidRPr="00540501">
        <w:rPr>
          <w:rFonts w:ascii="Times New Roman" w:hAnsi="Times New Roman" w:cs="Times New Roman"/>
          <w:sz w:val="24"/>
          <w:szCs w:val="24"/>
          <w:lang w:val="ru-RU"/>
        </w:rPr>
        <w:t>а</w:t>
      </w:r>
      <w:r w:rsidRPr="00540501">
        <w:rPr>
          <w:rFonts w:ascii="Times New Roman" w:hAnsi="Times New Roman" w:cs="Times New Roman"/>
          <w:sz w:val="24"/>
          <w:szCs w:val="24"/>
          <w:lang w:val="ru-RU"/>
        </w:rPr>
        <w:t>ревшие);</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понимание роли заимствованной лексики в современном русском языке; распознавание слов, заимствованных русским языком из языков народов России и мира; общее представление об ос</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бенностях освоения иноязычной лексики; определение значения лексических заимствований п</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следних десятилетий; целесообразное употребление иноязычных слов;</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eastAsia="Calibri" w:hAnsi="Times New Roman" w:cs="Times New Roman"/>
          <w:sz w:val="24"/>
          <w:szCs w:val="24"/>
          <w:lang w:val="ru-RU"/>
        </w:rPr>
        <w:t>понимание причин изменений в словарном составе языка, перераспределения пластов лекс</w:t>
      </w:r>
      <w:r w:rsidRPr="00540501">
        <w:rPr>
          <w:rFonts w:ascii="Times New Roman" w:eastAsia="Calibri" w:hAnsi="Times New Roman" w:cs="Times New Roman"/>
          <w:sz w:val="24"/>
          <w:szCs w:val="24"/>
          <w:lang w:val="ru-RU"/>
        </w:rPr>
        <w:t>и</w:t>
      </w:r>
      <w:r w:rsidRPr="00540501">
        <w:rPr>
          <w:rFonts w:ascii="Times New Roman" w:eastAsia="Calibri" w:hAnsi="Times New Roman" w:cs="Times New Roman"/>
          <w:sz w:val="24"/>
          <w:szCs w:val="24"/>
          <w:lang w:val="ru-RU"/>
        </w:rPr>
        <w:t>ки между активным и пассивным запасом слов; определение значения устаревших слов с наци</w:t>
      </w:r>
      <w:r w:rsidRPr="00540501">
        <w:rPr>
          <w:rFonts w:ascii="Times New Roman" w:eastAsia="Calibri" w:hAnsi="Times New Roman" w:cs="Times New Roman"/>
          <w:sz w:val="24"/>
          <w:szCs w:val="24"/>
          <w:lang w:val="ru-RU"/>
        </w:rPr>
        <w:t>о</w:t>
      </w:r>
      <w:r w:rsidRPr="00540501">
        <w:rPr>
          <w:rFonts w:ascii="Times New Roman" w:eastAsia="Calibri" w:hAnsi="Times New Roman" w:cs="Times New Roman"/>
          <w:sz w:val="24"/>
          <w:szCs w:val="24"/>
          <w:lang w:val="ru-RU"/>
        </w:rPr>
        <w:t>нально-культурным компонентом;</w:t>
      </w:r>
      <w:r w:rsidRPr="00540501">
        <w:rPr>
          <w:rFonts w:ascii="Times New Roman" w:hAnsi="Times New Roman" w:cs="Times New Roman"/>
          <w:sz w:val="24"/>
          <w:szCs w:val="24"/>
          <w:lang w:val="ru-RU"/>
        </w:rPr>
        <w:t>определение значения современных</w:t>
      </w:r>
      <w:r w:rsidRPr="00540501">
        <w:rPr>
          <w:rFonts w:ascii="Times New Roman" w:eastAsia="Calibri" w:hAnsi="Times New Roman" w:cs="Times New Roman"/>
          <w:sz w:val="24"/>
          <w:szCs w:val="24"/>
          <w:lang w:val="ru-RU"/>
        </w:rPr>
        <w:t>неологи</w:t>
      </w:r>
      <w:r w:rsidRPr="00540501">
        <w:rPr>
          <w:rFonts w:ascii="Times New Roman" w:eastAsia="Calibri" w:hAnsi="Times New Roman" w:cs="Times New Roman"/>
          <w:sz w:val="24"/>
          <w:szCs w:val="24"/>
          <w:lang w:val="ru-RU"/>
        </w:rPr>
        <w:t>з</w:t>
      </w:r>
      <w:r w:rsidRPr="00540501">
        <w:rPr>
          <w:rFonts w:ascii="Times New Roman" w:eastAsia="Calibri" w:hAnsi="Times New Roman" w:cs="Times New Roman"/>
          <w:sz w:val="24"/>
          <w:szCs w:val="24"/>
          <w:lang w:val="ru-RU"/>
        </w:rPr>
        <w:t>мов,</w:t>
      </w:r>
      <w:r w:rsidRPr="00540501">
        <w:rPr>
          <w:rFonts w:ascii="Times New Roman" w:hAnsi="Times New Roman" w:cs="Times New Roman"/>
          <w:sz w:val="24"/>
          <w:szCs w:val="24"/>
          <w:lang w:val="ru-RU"/>
        </w:rPr>
        <w:t>характеристика неологизмов по сфере употребления и стилистической окраске;</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определение различий между литературным языком и диалектами; осознание диалектов как части народной культуры; понимание национально-культурного своеобразия диалектизмов;</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осознание измененийв языке как объективного процесса;понимание внешних и внутренних факторов языковых изменений; общее представление обактивных процессах в современном ру</w:t>
      </w:r>
      <w:r w:rsidRPr="00540501">
        <w:rPr>
          <w:rFonts w:ascii="Times New Roman" w:hAnsi="Times New Roman" w:cs="Times New Roman"/>
          <w:sz w:val="24"/>
          <w:szCs w:val="24"/>
          <w:lang w:val="ru-RU"/>
        </w:rPr>
        <w:t>с</w:t>
      </w:r>
      <w:r w:rsidRPr="00540501">
        <w:rPr>
          <w:rFonts w:ascii="Times New Roman" w:hAnsi="Times New Roman" w:cs="Times New Roman"/>
          <w:sz w:val="24"/>
          <w:szCs w:val="24"/>
          <w:lang w:val="ru-RU"/>
        </w:rPr>
        <w:lastRenderedPageBreak/>
        <w:t>ском языке;</w:t>
      </w:r>
    </w:p>
    <w:p w:rsidR="00527636" w:rsidRPr="00540501" w:rsidRDefault="00527636" w:rsidP="00527636">
      <w:pPr>
        <w:tabs>
          <w:tab w:val="left" w:pos="851"/>
        </w:tabs>
        <w:spacing w:after="0" w:line="360" w:lineRule="auto"/>
        <w:ind w:firstLine="567"/>
        <w:jc w:val="both"/>
        <w:rPr>
          <w:rFonts w:ascii="Times New Roman" w:eastAsia="Times New Roman" w:hAnsi="Times New Roman"/>
          <w:sz w:val="24"/>
          <w:szCs w:val="24"/>
          <w:lang w:val="ru-RU" w:eastAsia="ru-RU"/>
        </w:rPr>
      </w:pPr>
      <w:r w:rsidRPr="00540501">
        <w:rPr>
          <w:rFonts w:ascii="Times New Roman" w:hAnsi="Times New Roman"/>
          <w:sz w:val="24"/>
          <w:szCs w:val="24"/>
          <w:lang w:val="ru-RU"/>
        </w:rPr>
        <w:t>соблюдение норм русского речевого этикета; понимание национальной специфики русского речевого этикета по сравнению с речевым этикетом других народов;</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использование словарей, в том числе мультимедийных, учитывая сведения о назначении конкретного вида словаря, особенностях строения его словарной статьи: толковых словарей, сл</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варей устаревших слов,словарей иностранных слов, фразеологических словарей, этимологических фразеологических словарей, словарей пословиц и поговорок, крылатых слов и выражений; уче</w:t>
      </w:r>
      <w:r w:rsidRPr="00540501">
        <w:rPr>
          <w:rFonts w:ascii="Times New Roman" w:hAnsi="Times New Roman" w:cs="Times New Roman"/>
          <w:sz w:val="24"/>
          <w:szCs w:val="24"/>
          <w:lang w:val="ru-RU"/>
        </w:rPr>
        <w:t>б</w:t>
      </w:r>
      <w:r w:rsidRPr="00540501">
        <w:rPr>
          <w:rFonts w:ascii="Times New Roman" w:hAnsi="Times New Roman" w:cs="Times New Roman"/>
          <w:sz w:val="24"/>
          <w:szCs w:val="24"/>
          <w:lang w:val="ru-RU"/>
        </w:rPr>
        <w:t xml:space="preserve">ных этимологических словарей; словарей синонимов, антонимов; словарей </w:t>
      </w:r>
      <w:r w:rsidRPr="00540501">
        <w:rPr>
          <w:rFonts w:ascii="Times New Roman" w:eastAsia="Calibri" w:hAnsi="Times New Roman" w:cs="Times New Roman"/>
          <w:sz w:val="24"/>
          <w:szCs w:val="24"/>
          <w:lang w:val="ru-RU"/>
        </w:rPr>
        <w:t>эпитетов, метафор и сравнений.</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b/>
          <w:sz w:val="24"/>
          <w:szCs w:val="24"/>
          <w:lang w:val="ru-RU"/>
        </w:rPr>
      </w:pPr>
      <w:r w:rsidRPr="00540501">
        <w:rPr>
          <w:rFonts w:ascii="Times New Roman" w:hAnsi="Times New Roman" w:cs="Times New Roman"/>
          <w:b/>
          <w:sz w:val="24"/>
          <w:szCs w:val="24"/>
          <w:lang w:val="ru-RU"/>
        </w:rPr>
        <w:t>2.Овладение основными нормами русского литературного языка (орфоэпическими, лексическими, грамматическими, стилистическими), нормами речевого этикета; приобр</w:t>
      </w:r>
      <w:r w:rsidRPr="00540501">
        <w:rPr>
          <w:rFonts w:ascii="Times New Roman" w:hAnsi="Times New Roman" w:cs="Times New Roman"/>
          <w:b/>
          <w:sz w:val="24"/>
          <w:szCs w:val="24"/>
          <w:lang w:val="ru-RU"/>
        </w:rPr>
        <w:t>е</w:t>
      </w:r>
      <w:r w:rsidRPr="00540501">
        <w:rPr>
          <w:rFonts w:ascii="Times New Roman" w:hAnsi="Times New Roman" w:cs="Times New Roman"/>
          <w:b/>
          <w:sz w:val="24"/>
          <w:szCs w:val="24"/>
          <w:lang w:val="ru-RU"/>
        </w:rPr>
        <w:t>тение опыта использования языковых норм в речевой практике при создании устных и письменных высказываний; стремление к речевому самосовершенствованию, овладение о</w:t>
      </w:r>
      <w:r w:rsidRPr="00540501">
        <w:rPr>
          <w:rFonts w:ascii="Times New Roman" w:hAnsi="Times New Roman" w:cs="Times New Roman"/>
          <w:b/>
          <w:sz w:val="24"/>
          <w:szCs w:val="24"/>
          <w:lang w:val="ru-RU"/>
        </w:rPr>
        <w:t>с</w:t>
      </w:r>
      <w:r w:rsidRPr="00540501">
        <w:rPr>
          <w:rFonts w:ascii="Times New Roman" w:hAnsi="Times New Roman" w:cs="Times New Roman"/>
          <w:b/>
          <w:sz w:val="24"/>
          <w:szCs w:val="24"/>
          <w:lang w:val="ru-RU"/>
        </w:rPr>
        <w:t>новными стилистическими ресурсами лексики и фразеологии языка:</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осознание важности соблюдения норм современного русского литературного языка для культурного человека;</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анализ и оценивание с точки зрения норм современного русского литературного языка ч</w:t>
      </w:r>
      <w:r w:rsidRPr="00540501">
        <w:rPr>
          <w:rFonts w:ascii="Times New Roman" w:hAnsi="Times New Roman" w:cs="Times New Roman"/>
          <w:sz w:val="24"/>
          <w:szCs w:val="24"/>
          <w:lang w:val="ru-RU"/>
        </w:rPr>
        <w:t>у</w:t>
      </w:r>
      <w:r w:rsidRPr="00540501">
        <w:rPr>
          <w:rFonts w:ascii="Times New Roman" w:hAnsi="Times New Roman" w:cs="Times New Roman"/>
          <w:sz w:val="24"/>
          <w:szCs w:val="24"/>
          <w:lang w:val="ru-RU"/>
        </w:rPr>
        <w:t>жой и собственной речи; корректировка речи с учетом её соответствия основными нормами лит</w:t>
      </w:r>
      <w:r w:rsidRPr="00540501">
        <w:rPr>
          <w:rFonts w:ascii="Times New Roman" w:hAnsi="Times New Roman" w:cs="Times New Roman"/>
          <w:sz w:val="24"/>
          <w:szCs w:val="24"/>
          <w:lang w:val="ru-RU"/>
        </w:rPr>
        <w:t>е</w:t>
      </w:r>
      <w:r w:rsidRPr="00540501">
        <w:rPr>
          <w:rFonts w:ascii="Times New Roman" w:hAnsi="Times New Roman" w:cs="Times New Roman"/>
          <w:sz w:val="24"/>
          <w:szCs w:val="24"/>
          <w:lang w:val="ru-RU"/>
        </w:rPr>
        <w:t>ратурного языка;</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 xml:space="preserve">соблюдение на письме и в устной речи норм современного русского литературного языка и правил речевого этикета; </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обогащение активного и потенциального словарного запаса, расширение объёма использу</w:t>
      </w:r>
      <w:r w:rsidRPr="00540501">
        <w:rPr>
          <w:rFonts w:ascii="Times New Roman" w:hAnsi="Times New Roman" w:cs="Times New Roman"/>
          <w:sz w:val="24"/>
          <w:szCs w:val="24"/>
          <w:lang w:val="ru-RU"/>
        </w:rPr>
        <w:t>е</w:t>
      </w:r>
      <w:r w:rsidRPr="00540501">
        <w:rPr>
          <w:rFonts w:ascii="Times New Roman" w:hAnsi="Times New Roman" w:cs="Times New Roman"/>
          <w:sz w:val="24"/>
          <w:szCs w:val="24"/>
          <w:lang w:val="ru-RU"/>
        </w:rPr>
        <w:t>мых в речи грамматических средств для свободного выражения мыслей и чувств на родном языке адекватно ситуации и стилю общения;</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 xml:space="preserve">стремление к речевому самосовершенствованию; </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формирование ответственности за языковую культуру как общечеловеческую ценность;</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осознанное расширение своей речевой практики, развитие культуры использования русского языка, способности оценивать свои языковые умения, планировать и осуществлять их соверше</w:t>
      </w:r>
      <w:r w:rsidRPr="00540501">
        <w:rPr>
          <w:rFonts w:ascii="Times New Roman" w:hAnsi="Times New Roman" w:cs="Times New Roman"/>
          <w:sz w:val="24"/>
          <w:szCs w:val="24"/>
          <w:lang w:val="ru-RU"/>
        </w:rPr>
        <w:t>н</w:t>
      </w:r>
      <w:r w:rsidRPr="00540501">
        <w:rPr>
          <w:rFonts w:ascii="Times New Roman" w:hAnsi="Times New Roman" w:cs="Times New Roman"/>
          <w:sz w:val="24"/>
          <w:szCs w:val="24"/>
          <w:lang w:val="ru-RU"/>
        </w:rPr>
        <w:t>ствование и развитие;</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b/>
          <w:sz w:val="24"/>
          <w:szCs w:val="24"/>
          <w:lang w:val="ru-RU"/>
        </w:rPr>
        <w:t>соблюдение основных орфоэпических и акцентологических норм современного русск</w:t>
      </w:r>
      <w:r w:rsidRPr="00540501">
        <w:rPr>
          <w:rFonts w:ascii="Times New Roman" w:hAnsi="Times New Roman" w:cs="Times New Roman"/>
          <w:b/>
          <w:sz w:val="24"/>
          <w:szCs w:val="24"/>
          <w:lang w:val="ru-RU"/>
        </w:rPr>
        <w:t>о</w:t>
      </w:r>
      <w:r w:rsidRPr="00540501">
        <w:rPr>
          <w:rFonts w:ascii="Times New Roman" w:hAnsi="Times New Roman" w:cs="Times New Roman"/>
          <w:b/>
          <w:sz w:val="24"/>
          <w:szCs w:val="24"/>
          <w:lang w:val="ru-RU"/>
        </w:rPr>
        <w:t>го литературного языка</w:t>
      </w:r>
      <w:r w:rsidRPr="00540501">
        <w:rPr>
          <w:rFonts w:ascii="Times New Roman" w:hAnsi="Times New Roman" w:cs="Times New Roman"/>
          <w:sz w:val="24"/>
          <w:szCs w:val="24"/>
          <w:lang w:val="ru-RU"/>
        </w:rPr>
        <w:t>: произношение имен существительных‚ прилагательных, глаголов‚ по</w:t>
      </w:r>
      <w:r w:rsidRPr="00540501">
        <w:rPr>
          <w:rFonts w:ascii="Times New Roman" w:hAnsi="Times New Roman" w:cs="Times New Roman"/>
          <w:sz w:val="24"/>
          <w:szCs w:val="24"/>
          <w:lang w:val="ru-RU"/>
        </w:rPr>
        <w:t>л</w:t>
      </w:r>
      <w:r w:rsidRPr="00540501">
        <w:rPr>
          <w:rFonts w:ascii="Times New Roman" w:hAnsi="Times New Roman" w:cs="Times New Roman"/>
          <w:sz w:val="24"/>
          <w:szCs w:val="24"/>
          <w:lang w:val="ru-RU"/>
        </w:rPr>
        <w:lastRenderedPageBreak/>
        <w:t>ных причастий‚ кратких форм страдательных причастий прошедшего времени‚ деепричастий‚ н</w:t>
      </w:r>
      <w:r w:rsidRPr="00540501">
        <w:rPr>
          <w:rFonts w:ascii="Times New Roman" w:hAnsi="Times New Roman" w:cs="Times New Roman"/>
          <w:sz w:val="24"/>
          <w:szCs w:val="24"/>
          <w:lang w:val="ru-RU"/>
        </w:rPr>
        <w:t>а</w:t>
      </w:r>
      <w:r w:rsidRPr="00540501">
        <w:rPr>
          <w:rFonts w:ascii="Times New Roman" w:hAnsi="Times New Roman" w:cs="Times New Roman"/>
          <w:sz w:val="24"/>
          <w:szCs w:val="24"/>
          <w:lang w:val="ru-RU"/>
        </w:rPr>
        <w:t>речий;произношение гласных [э]‚ [о] после мягких согласных и шипящих; безударный [о] в сл</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 xml:space="preserve">вах иностранного происхождения; произношение парных по твердости-мягкости согласных перед [е] в словах иностранного происхождения; произношение безударного [а] после </w:t>
      </w:r>
      <w:r w:rsidRPr="00540501">
        <w:rPr>
          <w:rFonts w:ascii="Times New Roman" w:hAnsi="Times New Roman" w:cs="Times New Roman"/>
          <w:i/>
          <w:sz w:val="24"/>
          <w:szCs w:val="24"/>
          <w:lang w:val="ru-RU"/>
        </w:rPr>
        <w:t>ж</w:t>
      </w:r>
      <w:r w:rsidRPr="00540501">
        <w:rPr>
          <w:rFonts w:ascii="Times New Roman" w:hAnsi="Times New Roman" w:cs="Times New Roman"/>
          <w:sz w:val="24"/>
          <w:szCs w:val="24"/>
          <w:lang w:val="ru-RU"/>
        </w:rPr>
        <w:t xml:space="preserve"> и </w:t>
      </w:r>
      <w:r w:rsidRPr="00540501">
        <w:rPr>
          <w:rFonts w:ascii="Times New Roman" w:hAnsi="Times New Roman" w:cs="Times New Roman"/>
          <w:i/>
          <w:sz w:val="24"/>
          <w:szCs w:val="24"/>
          <w:lang w:val="ru-RU"/>
        </w:rPr>
        <w:t>ш</w:t>
      </w:r>
      <w:r w:rsidRPr="00540501">
        <w:rPr>
          <w:rFonts w:ascii="Times New Roman" w:hAnsi="Times New Roman" w:cs="Times New Roman"/>
          <w:sz w:val="24"/>
          <w:szCs w:val="24"/>
          <w:lang w:val="ru-RU"/>
        </w:rPr>
        <w:t>; произн</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 xml:space="preserve">шение сочетания </w:t>
      </w:r>
      <w:r w:rsidRPr="00540501">
        <w:rPr>
          <w:rFonts w:ascii="Times New Roman" w:hAnsi="Times New Roman" w:cs="Times New Roman"/>
          <w:i/>
          <w:sz w:val="24"/>
          <w:szCs w:val="24"/>
          <w:lang w:val="ru-RU"/>
        </w:rPr>
        <w:t>чн</w:t>
      </w:r>
      <w:r w:rsidRPr="00540501">
        <w:rPr>
          <w:rFonts w:ascii="Times New Roman" w:hAnsi="Times New Roman" w:cs="Times New Roman"/>
          <w:sz w:val="24"/>
          <w:szCs w:val="24"/>
          <w:lang w:val="ru-RU"/>
        </w:rPr>
        <w:t xml:space="preserve"> и </w:t>
      </w:r>
      <w:r w:rsidRPr="00540501">
        <w:rPr>
          <w:rFonts w:ascii="Times New Roman" w:hAnsi="Times New Roman" w:cs="Times New Roman"/>
          <w:i/>
          <w:sz w:val="24"/>
          <w:szCs w:val="24"/>
          <w:lang w:val="ru-RU"/>
        </w:rPr>
        <w:t>чт</w:t>
      </w:r>
      <w:r w:rsidRPr="00540501">
        <w:rPr>
          <w:rFonts w:ascii="Times New Roman" w:hAnsi="Times New Roman" w:cs="Times New Roman"/>
          <w:sz w:val="24"/>
          <w:szCs w:val="24"/>
          <w:lang w:val="ru-RU"/>
        </w:rPr>
        <w:t>; произношение женских отчеств на -</w:t>
      </w:r>
      <w:r w:rsidRPr="00540501">
        <w:rPr>
          <w:rFonts w:ascii="Times New Roman" w:hAnsi="Times New Roman" w:cs="Times New Roman"/>
          <w:i/>
          <w:sz w:val="24"/>
          <w:szCs w:val="24"/>
          <w:lang w:val="ru-RU"/>
        </w:rPr>
        <w:t>ична</w:t>
      </w:r>
      <w:r w:rsidRPr="00540501">
        <w:rPr>
          <w:rFonts w:ascii="Times New Roman" w:hAnsi="Times New Roman" w:cs="Times New Roman"/>
          <w:sz w:val="24"/>
          <w:szCs w:val="24"/>
          <w:lang w:val="ru-RU"/>
        </w:rPr>
        <w:t>, -</w:t>
      </w:r>
      <w:r w:rsidRPr="00540501">
        <w:rPr>
          <w:rFonts w:ascii="Times New Roman" w:hAnsi="Times New Roman" w:cs="Times New Roman"/>
          <w:i/>
          <w:sz w:val="24"/>
          <w:szCs w:val="24"/>
          <w:lang w:val="ru-RU"/>
        </w:rPr>
        <w:t>инична</w:t>
      </w:r>
      <w:r w:rsidRPr="00540501">
        <w:rPr>
          <w:rFonts w:ascii="Times New Roman" w:hAnsi="Times New Roman" w:cs="Times New Roman"/>
          <w:sz w:val="24"/>
          <w:szCs w:val="24"/>
          <w:lang w:val="ru-RU"/>
        </w:rPr>
        <w:t>; произношение тве</w:t>
      </w:r>
      <w:r w:rsidRPr="00540501">
        <w:rPr>
          <w:rFonts w:ascii="Times New Roman" w:hAnsi="Times New Roman" w:cs="Times New Roman"/>
          <w:sz w:val="24"/>
          <w:szCs w:val="24"/>
          <w:lang w:val="ru-RU"/>
        </w:rPr>
        <w:t>р</w:t>
      </w:r>
      <w:r w:rsidRPr="00540501">
        <w:rPr>
          <w:rFonts w:ascii="Times New Roman" w:hAnsi="Times New Roman" w:cs="Times New Roman"/>
          <w:sz w:val="24"/>
          <w:szCs w:val="24"/>
          <w:lang w:val="ru-RU"/>
        </w:rPr>
        <w:t xml:space="preserve">дого [н] перед мягкими [ф'] и [в']; произношение мягкого [н] перед </w:t>
      </w:r>
      <w:r w:rsidRPr="00540501">
        <w:rPr>
          <w:rFonts w:ascii="Times New Roman" w:hAnsi="Times New Roman" w:cs="Times New Roman"/>
          <w:i/>
          <w:sz w:val="24"/>
          <w:szCs w:val="24"/>
          <w:lang w:val="ru-RU"/>
        </w:rPr>
        <w:t>ч</w:t>
      </w:r>
      <w:r w:rsidRPr="00540501">
        <w:rPr>
          <w:rFonts w:ascii="Times New Roman" w:hAnsi="Times New Roman" w:cs="Times New Roman"/>
          <w:sz w:val="24"/>
          <w:szCs w:val="24"/>
          <w:lang w:val="ru-RU"/>
        </w:rPr>
        <w:t xml:space="preserve"> и </w:t>
      </w:r>
      <w:r w:rsidRPr="00540501">
        <w:rPr>
          <w:rFonts w:ascii="Times New Roman" w:hAnsi="Times New Roman" w:cs="Times New Roman"/>
          <w:i/>
          <w:sz w:val="24"/>
          <w:szCs w:val="24"/>
          <w:lang w:val="ru-RU"/>
        </w:rPr>
        <w:t>щ</w:t>
      </w:r>
      <w:r w:rsidRPr="00540501">
        <w:rPr>
          <w:rFonts w:ascii="Times New Roman" w:hAnsi="Times New Roman" w:cs="Times New Roman"/>
          <w:sz w:val="24"/>
          <w:szCs w:val="24"/>
          <w:lang w:val="ru-RU"/>
        </w:rPr>
        <w:t>.; постановка ударения в отдельных грамматических формах имён существительных,прилагательных; глаголов(в рамках изученного); в словоформах с непроизводными предлогами‚ в заимствованных словах;</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осознание смыслоразличительной роли ударения на примере омографов;</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различение произносительных различий в русском языке, обусловленных темпом речи и стилями речи;</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различение вариантов орфоэпической и акцентологической нормы; употребление слов с уч</w:t>
      </w:r>
      <w:r w:rsidRPr="00540501">
        <w:rPr>
          <w:rFonts w:ascii="Times New Roman" w:hAnsi="Times New Roman" w:cs="Times New Roman"/>
          <w:sz w:val="24"/>
          <w:szCs w:val="24"/>
          <w:lang w:val="ru-RU"/>
        </w:rPr>
        <w:t>ё</w:t>
      </w:r>
      <w:r w:rsidRPr="00540501">
        <w:rPr>
          <w:rFonts w:ascii="Times New Roman" w:hAnsi="Times New Roman" w:cs="Times New Roman"/>
          <w:sz w:val="24"/>
          <w:szCs w:val="24"/>
          <w:lang w:val="ru-RU"/>
        </w:rPr>
        <w:t xml:space="preserve">том произносительных вариантов орфоэпической нормы; </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употребление слов с учётом стилистических вариантов орфоэпической нормы;</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понимание активных процессов в области произношения и ударения;</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b/>
          <w:sz w:val="24"/>
          <w:szCs w:val="24"/>
          <w:lang w:val="ru-RU"/>
        </w:rPr>
        <w:t>соблюдение основных лексических норм современного русского литературного яз</w:t>
      </w:r>
      <w:r w:rsidRPr="00540501">
        <w:rPr>
          <w:rFonts w:ascii="Times New Roman" w:hAnsi="Times New Roman" w:cs="Times New Roman"/>
          <w:b/>
          <w:sz w:val="24"/>
          <w:szCs w:val="24"/>
          <w:lang w:val="ru-RU"/>
        </w:rPr>
        <w:t>ы</w:t>
      </w:r>
      <w:r w:rsidRPr="00540501">
        <w:rPr>
          <w:rFonts w:ascii="Times New Roman" w:hAnsi="Times New Roman" w:cs="Times New Roman"/>
          <w:b/>
          <w:sz w:val="24"/>
          <w:szCs w:val="24"/>
          <w:lang w:val="ru-RU"/>
        </w:rPr>
        <w:t>ка:</w:t>
      </w:r>
      <w:r w:rsidRPr="00540501">
        <w:rPr>
          <w:rFonts w:ascii="Times New Roman" w:hAnsi="Times New Roman" w:cs="Times New Roman"/>
          <w:sz w:val="24"/>
          <w:szCs w:val="24"/>
          <w:lang w:val="ru-RU"/>
        </w:rPr>
        <w:t>правильность выбора слова, максимально соответствующего обозначаемому им предмету или явлению реальной действительности;нормы употребления синонимов‚ антонимов‚ омонимов‚ п</w:t>
      </w:r>
      <w:r w:rsidRPr="00540501">
        <w:rPr>
          <w:rFonts w:ascii="Times New Roman" w:hAnsi="Times New Roman" w:cs="Times New Roman"/>
          <w:sz w:val="24"/>
          <w:szCs w:val="24"/>
          <w:lang w:val="ru-RU"/>
        </w:rPr>
        <w:t>а</w:t>
      </w:r>
      <w:r w:rsidRPr="00540501">
        <w:rPr>
          <w:rFonts w:ascii="Times New Roman" w:hAnsi="Times New Roman" w:cs="Times New Roman"/>
          <w:sz w:val="24"/>
          <w:szCs w:val="24"/>
          <w:lang w:val="ru-RU"/>
        </w:rPr>
        <w:t>ронимов;употребление слова в соответствии с его лексическим значением и требованием лексич</w:t>
      </w:r>
      <w:r w:rsidRPr="00540501">
        <w:rPr>
          <w:rFonts w:ascii="Times New Roman" w:hAnsi="Times New Roman" w:cs="Times New Roman"/>
          <w:sz w:val="24"/>
          <w:szCs w:val="24"/>
          <w:lang w:val="ru-RU"/>
        </w:rPr>
        <w:t>е</w:t>
      </w:r>
      <w:r w:rsidRPr="00540501">
        <w:rPr>
          <w:rFonts w:ascii="Times New Roman" w:hAnsi="Times New Roman" w:cs="Times New Roman"/>
          <w:sz w:val="24"/>
          <w:szCs w:val="24"/>
          <w:lang w:val="ru-RU"/>
        </w:rPr>
        <w:t>ской сочетаемости; употребление терминов в научном стиле речи‚ в публицистике, художестве</w:t>
      </w:r>
      <w:r w:rsidRPr="00540501">
        <w:rPr>
          <w:rFonts w:ascii="Times New Roman" w:hAnsi="Times New Roman" w:cs="Times New Roman"/>
          <w:sz w:val="24"/>
          <w:szCs w:val="24"/>
          <w:lang w:val="ru-RU"/>
        </w:rPr>
        <w:t>н</w:t>
      </w:r>
      <w:r w:rsidRPr="00540501">
        <w:rPr>
          <w:rFonts w:ascii="Times New Roman" w:hAnsi="Times New Roman" w:cs="Times New Roman"/>
          <w:sz w:val="24"/>
          <w:szCs w:val="24"/>
          <w:lang w:val="ru-RU"/>
        </w:rPr>
        <w:t>ной литературе, разговорной речи; опознавание частотных примеров тавтологии и плеоназма;</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 xml:space="preserve">различение стилистических вариантов лексической нормы; </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употребление имён существительных, прилагательных, глаголов с учётом стилистических вариантов лексической нормы;</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употребление синонимов, антонимов‚ омонимов с учётом стилистических вариантов лекс</w:t>
      </w:r>
      <w:r w:rsidRPr="00540501">
        <w:rPr>
          <w:rFonts w:ascii="Times New Roman" w:hAnsi="Times New Roman" w:cs="Times New Roman"/>
          <w:sz w:val="24"/>
          <w:szCs w:val="24"/>
          <w:lang w:val="ru-RU"/>
        </w:rPr>
        <w:t>и</w:t>
      </w:r>
      <w:r w:rsidRPr="00540501">
        <w:rPr>
          <w:rFonts w:ascii="Times New Roman" w:hAnsi="Times New Roman" w:cs="Times New Roman"/>
          <w:sz w:val="24"/>
          <w:szCs w:val="24"/>
          <w:lang w:val="ru-RU"/>
        </w:rPr>
        <w:t>ческой нормы;</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различение типичных речевых ошибок;</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редактирование текста с целью исправления речевых ошибок;</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b/>
          <w:sz w:val="24"/>
          <w:szCs w:val="24"/>
          <w:lang w:val="ru-RU"/>
        </w:rPr>
      </w:pPr>
      <w:r w:rsidRPr="00540501">
        <w:rPr>
          <w:rFonts w:ascii="Times New Roman" w:hAnsi="Times New Roman" w:cs="Times New Roman"/>
          <w:sz w:val="24"/>
          <w:szCs w:val="24"/>
          <w:lang w:val="ru-RU"/>
        </w:rPr>
        <w:t>выявление и исправление речевых ошибок в устной речи;</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b/>
          <w:sz w:val="24"/>
          <w:szCs w:val="24"/>
          <w:lang w:val="ru-RU"/>
        </w:rPr>
        <w:lastRenderedPageBreak/>
        <w:t xml:space="preserve">соблюдение основных грамматических норм современного русского литературного языка: </w:t>
      </w:r>
      <w:r w:rsidRPr="00540501">
        <w:rPr>
          <w:rFonts w:ascii="Times New Roman" w:hAnsi="Times New Roman" w:cs="Times New Roman"/>
          <w:sz w:val="24"/>
          <w:szCs w:val="24"/>
          <w:lang w:val="ru-RU"/>
        </w:rPr>
        <w:t>употребление заимствованных несклоняемых имен существительных; сложных существ</w:t>
      </w:r>
      <w:r w:rsidRPr="00540501">
        <w:rPr>
          <w:rFonts w:ascii="Times New Roman" w:hAnsi="Times New Roman" w:cs="Times New Roman"/>
          <w:sz w:val="24"/>
          <w:szCs w:val="24"/>
          <w:lang w:val="ru-RU"/>
        </w:rPr>
        <w:t>и</w:t>
      </w:r>
      <w:r w:rsidRPr="00540501">
        <w:rPr>
          <w:rFonts w:ascii="Times New Roman" w:hAnsi="Times New Roman" w:cs="Times New Roman"/>
          <w:sz w:val="24"/>
          <w:szCs w:val="24"/>
          <w:lang w:val="ru-RU"/>
        </w:rPr>
        <w:t>тельных; имён собственных (географических названий); аббревиатур‚ обусловленное категорией рода; употребление заимствованных несклоняемых имён существительных; склонение русских и иностранных имен и фамилий; названий географических объектов‚ употребление отдельных грамматических форм имен существительных, прилагательных (в рамках изученного);склонение местоимений‚ порядковых и количественных числительных; употребление отдельных форм имен существительных в соответствии с типом склонения, родом, принадлежностью к разряду одуше</w:t>
      </w:r>
      <w:r w:rsidRPr="00540501">
        <w:rPr>
          <w:rFonts w:ascii="Times New Roman" w:hAnsi="Times New Roman" w:cs="Times New Roman"/>
          <w:sz w:val="24"/>
          <w:szCs w:val="24"/>
          <w:lang w:val="ru-RU"/>
        </w:rPr>
        <w:t>в</w:t>
      </w:r>
      <w:r w:rsidRPr="00540501">
        <w:rPr>
          <w:rFonts w:ascii="Times New Roman" w:hAnsi="Times New Roman" w:cs="Times New Roman"/>
          <w:sz w:val="24"/>
          <w:szCs w:val="24"/>
          <w:lang w:val="ru-RU"/>
        </w:rPr>
        <w:t>ленности – неодушевленности; словоизменение отдельных форм множественного числа имени существительного‚ глаголов 1 лица единственного числа настоящего и будущего времени; форм</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образование глаголов совершенного и несовершенного вида‚ форм глаголов в повелительном н</w:t>
      </w:r>
      <w:r w:rsidRPr="00540501">
        <w:rPr>
          <w:rFonts w:ascii="Times New Roman" w:hAnsi="Times New Roman" w:cs="Times New Roman"/>
          <w:sz w:val="24"/>
          <w:szCs w:val="24"/>
          <w:lang w:val="ru-RU"/>
        </w:rPr>
        <w:t>а</w:t>
      </w:r>
      <w:r w:rsidRPr="00540501">
        <w:rPr>
          <w:rFonts w:ascii="Times New Roman" w:hAnsi="Times New Roman" w:cs="Times New Roman"/>
          <w:sz w:val="24"/>
          <w:szCs w:val="24"/>
          <w:lang w:val="ru-RU"/>
        </w:rPr>
        <w:t>клонении; употребление имен прилагательных в формах сравнительной степени‚ в краткой форме‚ употребление в речи однокоренных слов разных частей речи; согласование сказуемого с подл</w:t>
      </w:r>
      <w:r w:rsidRPr="00540501">
        <w:rPr>
          <w:rFonts w:ascii="Times New Roman" w:hAnsi="Times New Roman" w:cs="Times New Roman"/>
          <w:sz w:val="24"/>
          <w:szCs w:val="24"/>
          <w:lang w:val="ru-RU"/>
        </w:rPr>
        <w:t>е</w:t>
      </w:r>
      <w:r w:rsidRPr="00540501">
        <w:rPr>
          <w:rFonts w:ascii="Times New Roman" w:hAnsi="Times New Roman" w:cs="Times New Roman"/>
          <w:sz w:val="24"/>
          <w:szCs w:val="24"/>
          <w:lang w:val="ru-RU"/>
        </w:rPr>
        <w:t>жащим, имеющим в своем составе количественно-именное сочетание; согласование сказуемого с подлежащим, выраженным существительным со значением лица женского рода; согласование сказуемого с подлежащим, выраженным сочетанием числительного и существительным; соглас</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вание определения в количественно-именных сочетаниях с числительными; построение словос</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 xml:space="preserve">четаний по типу согласования; управление предлогов </w:t>
      </w:r>
      <w:r w:rsidRPr="00540501">
        <w:rPr>
          <w:rFonts w:ascii="Times New Roman" w:hAnsi="Times New Roman" w:cs="Times New Roman"/>
          <w:i/>
          <w:sz w:val="24"/>
          <w:szCs w:val="24"/>
          <w:lang w:val="ru-RU"/>
        </w:rPr>
        <w:t>благодаря, согласно, вопреки</w:t>
      </w:r>
      <w:r w:rsidRPr="00540501">
        <w:rPr>
          <w:rFonts w:ascii="Times New Roman" w:hAnsi="Times New Roman" w:cs="Times New Roman"/>
          <w:sz w:val="24"/>
          <w:szCs w:val="24"/>
          <w:lang w:val="ru-RU"/>
        </w:rPr>
        <w:t xml:space="preserve">; употребление предлогов </w:t>
      </w:r>
      <w:r w:rsidRPr="00540501">
        <w:rPr>
          <w:rFonts w:ascii="Times New Roman" w:hAnsi="Times New Roman" w:cs="Times New Roman"/>
          <w:i/>
          <w:sz w:val="24"/>
          <w:szCs w:val="24"/>
          <w:lang w:val="ru-RU"/>
        </w:rPr>
        <w:t>о</w:t>
      </w:r>
      <w:r w:rsidRPr="00540501">
        <w:rPr>
          <w:rFonts w:ascii="Times New Roman" w:hAnsi="Times New Roman" w:cs="Times New Roman"/>
          <w:sz w:val="24"/>
          <w:szCs w:val="24"/>
          <w:lang w:val="ru-RU"/>
        </w:rPr>
        <w:t xml:space="preserve">‚ </w:t>
      </w:r>
      <w:r w:rsidRPr="00540501">
        <w:rPr>
          <w:rFonts w:ascii="Times New Roman" w:hAnsi="Times New Roman" w:cs="Times New Roman"/>
          <w:i/>
          <w:sz w:val="24"/>
          <w:szCs w:val="24"/>
          <w:lang w:val="ru-RU"/>
        </w:rPr>
        <w:t>по</w:t>
      </w:r>
      <w:r w:rsidRPr="00540501">
        <w:rPr>
          <w:rFonts w:ascii="Times New Roman" w:hAnsi="Times New Roman" w:cs="Times New Roman"/>
          <w:sz w:val="24"/>
          <w:szCs w:val="24"/>
          <w:lang w:val="ru-RU"/>
        </w:rPr>
        <w:t xml:space="preserve">‚ </w:t>
      </w:r>
      <w:r w:rsidRPr="00540501">
        <w:rPr>
          <w:rFonts w:ascii="Times New Roman" w:hAnsi="Times New Roman" w:cs="Times New Roman"/>
          <w:i/>
          <w:sz w:val="24"/>
          <w:szCs w:val="24"/>
          <w:lang w:val="ru-RU"/>
        </w:rPr>
        <w:t>из</w:t>
      </w:r>
      <w:r w:rsidRPr="00540501">
        <w:rPr>
          <w:rFonts w:ascii="Times New Roman" w:hAnsi="Times New Roman" w:cs="Times New Roman"/>
          <w:sz w:val="24"/>
          <w:szCs w:val="24"/>
          <w:lang w:val="ru-RU"/>
        </w:rPr>
        <w:t xml:space="preserve">‚ </w:t>
      </w:r>
      <w:r w:rsidRPr="00540501">
        <w:rPr>
          <w:rFonts w:ascii="Times New Roman" w:hAnsi="Times New Roman" w:cs="Times New Roman"/>
          <w:i/>
          <w:sz w:val="24"/>
          <w:szCs w:val="24"/>
          <w:lang w:val="ru-RU"/>
        </w:rPr>
        <w:t>с</w:t>
      </w:r>
      <w:r w:rsidRPr="00540501">
        <w:rPr>
          <w:rFonts w:ascii="Times New Roman" w:hAnsi="Times New Roman" w:cs="Times New Roman"/>
          <w:sz w:val="24"/>
          <w:szCs w:val="24"/>
          <w:lang w:val="ru-RU"/>
        </w:rPr>
        <w:t xml:space="preserve"> в составе словосочетания‚ употребление предлога </w:t>
      </w:r>
      <w:r w:rsidRPr="00540501">
        <w:rPr>
          <w:rFonts w:ascii="Times New Roman" w:hAnsi="Times New Roman" w:cs="Times New Roman"/>
          <w:i/>
          <w:sz w:val="24"/>
          <w:szCs w:val="24"/>
          <w:lang w:val="ru-RU"/>
        </w:rPr>
        <w:t>по</w:t>
      </w:r>
      <w:r w:rsidRPr="00540501">
        <w:rPr>
          <w:rFonts w:ascii="Times New Roman" w:hAnsi="Times New Roman" w:cs="Times New Roman"/>
          <w:sz w:val="24"/>
          <w:szCs w:val="24"/>
          <w:lang w:val="ru-RU"/>
        </w:rPr>
        <w:t xml:space="preserve"> с количественными числительными в словосочетаниях с распределительным значением; построение простых предл</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жений с причастными и деепричастными оборотами‚ предложений с косвенной речью‚ сложных предложений разных видов;</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определение типичныхграмматических ошибок в речи;</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различение вариантов грамматической нормы: литературных и разговорных форм имен</w:t>
      </w:r>
      <w:r w:rsidRPr="00540501">
        <w:rPr>
          <w:rFonts w:ascii="Times New Roman" w:hAnsi="Times New Roman" w:cs="Times New Roman"/>
          <w:sz w:val="24"/>
          <w:szCs w:val="24"/>
          <w:lang w:val="ru-RU"/>
        </w:rPr>
        <w:t>и</w:t>
      </w:r>
      <w:r w:rsidRPr="00540501">
        <w:rPr>
          <w:rFonts w:ascii="Times New Roman" w:hAnsi="Times New Roman" w:cs="Times New Roman"/>
          <w:sz w:val="24"/>
          <w:szCs w:val="24"/>
          <w:lang w:val="ru-RU"/>
        </w:rPr>
        <w:t xml:space="preserve">тельного падежа множественного числа существительных мужского рода‚форм существительных мужского рода множественного числа с окончаниями </w:t>
      </w:r>
      <w:r w:rsidRPr="00540501">
        <w:rPr>
          <w:rFonts w:ascii="Times New Roman" w:hAnsi="Times New Roman" w:cs="Times New Roman"/>
          <w:i/>
          <w:sz w:val="24"/>
          <w:szCs w:val="24"/>
          <w:lang w:val="ru-RU"/>
        </w:rPr>
        <w:t>–а(-я)</w:t>
      </w:r>
      <w:r w:rsidRPr="00540501">
        <w:rPr>
          <w:rFonts w:ascii="Times New Roman" w:hAnsi="Times New Roman" w:cs="Times New Roman"/>
          <w:sz w:val="24"/>
          <w:szCs w:val="24"/>
          <w:lang w:val="ru-RU"/>
        </w:rPr>
        <w:t xml:space="preserve">, </w:t>
      </w:r>
      <w:r w:rsidRPr="00540501">
        <w:rPr>
          <w:rFonts w:ascii="Times New Roman" w:hAnsi="Times New Roman" w:cs="Times New Roman"/>
          <w:i/>
          <w:sz w:val="24"/>
          <w:szCs w:val="24"/>
          <w:lang w:val="ru-RU"/>
        </w:rPr>
        <w:t>-ы(и)</w:t>
      </w:r>
      <w:r w:rsidRPr="00540501">
        <w:rPr>
          <w:rFonts w:ascii="Times New Roman" w:hAnsi="Times New Roman" w:cs="Times New Roman"/>
          <w:sz w:val="24"/>
          <w:szCs w:val="24"/>
          <w:lang w:val="ru-RU"/>
        </w:rPr>
        <w:t>‚ различающихся по смыслу‚ литературных и разговорных форм глаголов‚ причастий‚ деепричастий‚ наречий;</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различение вариантов грамматической синтаксической нормы‚ обусловленных грамматич</w:t>
      </w:r>
      <w:r w:rsidRPr="00540501">
        <w:rPr>
          <w:rFonts w:ascii="Times New Roman" w:hAnsi="Times New Roman" w:cs="Times New Roman"/>
          <w:sz w:val="24"/>
          <w:szCs w:val="24"/>
          <w:lang w:val="ru-RU"/>
        </w:rPr>
        <w:t>е</w:t>
      </w:r>
      <w:r w:rsidRPr="00540501">
        <w:rPr>
          <w:rFonts w:ascii="Times New Roman" w:hAnsi="Times New Roman" w:cs="Times New Roman"/>
          <w:sz w:val="24"/>
          <w:szCs w:val="24"/>
          <w:lang w:val="ru-RU"/>
        </w:rPr>
        <w:t>ской синонимией словосочетаний‚ простых и сложных предложений;</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правильное употребление имён существительных, прилагательных, глаголов с  учётом вар</w:t>
      </w:r>
      <w:r w:rsidRPr="00540501">
        <w:rPr>
          <w:rFonts w:ascii="Times New Roman" w:hAnsi="Times New Roman" w:cs="Times New Roman"/>
          <w:sz w:val="24"/>
          <w:szCs w:val="24"/>
          <w:lang w:val="ru-RU"/>
        </w:rPr>
        <w:t>и</w:t>
      </w:r>
      <w:r w:rsidRPr="00540501">
        <w:rPr>
          <w:rFonts w:ascii="Times New Roman" w:hAnsi="Times New Roman" w:cs="Times New Roman"/>
          <w:sz w:val="24"/>
          <w:szCs w:val="24"/>
          <w:lang w:val="ru-RU"/>
        </w:rPr>
        <w:t>антов грамматической нормы;</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правильное употребление синонимических грамматических конструкций с учётом смысл</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 xml:space="preserve">вых и стилистических особенностей; редактирование текста с целью исправления грамматических </w:t>
      </w:r>
      <w:r w:rsidRPr="00540501">
        <w:rPr>
          <w:rFonts w:ascii="Times New Roman" w:hAnsi="Times New Roman" w:cs="Times New Roman"/>
          <w:sz w:val="24"/>
          <w:szCs w:val="24"/>
          <w:lang w:val="ru-RU"/>
        </w:rPr>
        <w:lastRenderedPageBreak/>
        <w:t>ошибок;</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выявление и исправление грамматических ошибок в устной речи;</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b/>
          <w:sz w:val="24"/>
          <w:szCs w:val="24"/>
          <w:lang w:val="ru-RU"/>
        </w:rPr>
        <w:t>соблюдение основных норм русского речевого этикета:</w:t>
      </w:r>
      <w:r w:rsidRPr="00540501">
        <w:rPr>
          <w:rFonts w:ascii="Times New Roman" w:hAnsi="Times New Roman" w:cs="Times New Roman"/>
          <w:sz w:val="24"/>
          <w:szCs w:val="24"/>
          <w:lang w:val="ru-RU"/>
        </w:rPr>
        <w:t>этикетные формы и формулы о</w:t>
      </w:r>
      <w:r w:rsidRPr="00540501">
        <w:rPr>
          <w:rFonts w:ascii="Times New Roman" w:hAnsi="Times New Roman" w:cs="Times New Roman"/>
          <w:sz w:val="24"/>
          <w:szCs w:val="24"/>
          <w:lang w:val="ru-RU"/>
        </w:rPr>
        <w:t>б</w:t>
      </w:r>
      <w:r w:rsidRPr="00540501">
        <w:rPr>
          <w:rFonts w:ascii="Times New Roman" w:hAnsi="Times New Roman" w:cs="Times New Roman"/>
          <w:sz w:val="24"/>
          <w:szCs w:val="24"/>
          <w:lang w:val="ru-RU"/>
        </w:rPr>
        <w:t>ращения; этикетные формы обращения в официальной и неофициальной речевой ситуации; с</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 xml:space="preserve">временные формулы обращения к незнакомому человеку; употребление формы «он»; </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соблюдение этикетных форм и устойчивых формул‚ принципов  этикетного  общения, л</w:t>
      </w:r>
      <w:r w:rsidRPr="00540501">
        <w:rPr>
          <w:rFonts w:ascii="Times New Roman" w:hAnsi="Times New Roman" w:cs="Times New Roman"/>
          <w:sz w:val="24"/>
          <w:szCs w:val="24"/>
          <w:lang w:val="ru-RU"/>
        </w:rPr>
        <w:t>е</w:t>
      </w:r>
      <w:r w:rsidRPr="00540501">
        <w:rPr>
          <w:rFonts w:ascii="Times New Roman" w:hAnsi="Times New Roman" w:cs="Times New Roman"/>
          <w:sz w:val="24"/>
          <w:szCs w:val="24"/>
          <w:lang w:val="ru-RU"/>
        </w:rPr>
        <w:t>жащих в основе национального речевого этикета;</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соблюдение русской этикетной вербальной и невербальной манеры общения;</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использование в общении этикетных речевых тактик и приёмов‚ помогающих противостоять речевой агрессии;</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использование при общении в электронной среде этики и русского речевого этикета;</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соблюдение норм русского этикетного речевого поведения в ситуациях делового общения;</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понимание активных процессов в русском речевом этикете;</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b/>
          <w:sz w:val="24"/>
          <w:szCs w:val="24"/>
          <w:lang w:val="ru-RU"/>
        </w:rPr>
        <w:t>соблюдение основных орфографических норм современного русского литературного языка</w:t>
      </w:r>
      <w:r w:rsidRPr="00540501">
        <w:rPr>
          <w:rFonts w:ascii="Times New Roman" w:hAnsi="Times New Roman" w:cs="Times New Roman"/>
          <w:sz w:val="24"/>
          <w:szCs w:val="24"/>
          <w:lang w:val="ru-RU"/>
        </w:rPr>
        <w:t>(в рамках изученного в основном курсе);</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b/>
          <w:sz w:val="24"/>
          <w:szCs w:val="24"/>
          <w:lang w:val="ru-RU"/>
        </w:rPr>
        <w:t>соблюдение основных пунктуационных норм современного русского литературного языки</w:t>
      </w:r>
      <w:r w:rsidRPr="00540501">
        <w:rPr>
          <w:rFonts w:ascii="Times New Roman" w:hAnsi="Times New Roman" w:cs="Times New Roman"/>
          <w:sz w:val="24"/>
          <w:szCs w:val="24"/>
          <w:lang w:val="ru-RU"/>
        </w:rPr>
        <w:t>(в рамках изученного в основном курсе);</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использование толковых, в том числе мультимедийных, словарей для определения лексич</w:t>
      </w:r>
      <w:r w:rsidRPr="00540501">
        <w:rPr>
          <w:rFonts w:ascii="Times New Roman" w:hAnsi="Times New Roman" w:cs="Times New Roman"/>
          <w:sz w:val="24"/>
          <w:szCs w:val="24"/>
          <w:lang w:val="ru-RU"/>
        </w:rPr>
        <w:t>е</w:t>
      </w:r>
      <w:r w:rsidRPr="00540501">
        <w:rPr>
          <w:rFonts w:ascii="Times New Roman" w:hAnsi="Times New Roman" w:cs="Times New Roman"/>
          <w:sz w:val="24"/>
          <w:szCs w:val="24"/>
          <w:lang w:val="ru-RU"/>
        </w:rPr>
        <w:t xml:space="preserve">ского значения слова, особенностей употребления; </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использование орфоэпических, в том числе мультимедийных, орфографических словарей для определения нормативного произношения слова; вариантов произношения;</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использование словарей синонимов, антонимов‚ омонимов‚ паронимовдля уточнения знач</w:t>
      </w:r>
      <w:r w:rsidRPr="00540501">
        <w:rPr>
          <w:rFonts w:ascii="Times New Roman" w:hAnsi="Times New Roman" w:cs="Times New Roman"/>
          <w:sz w:val="24"/>
          <w:szCs w:val="24"/>
          <w:lang w:val="ru-RU"/>
        </w:rPr>
        <w:t>е</w:t>
      </w:r>
      <w:r w:rsidRPr="00540501">
        <w:rPr>
          <w:rFonts w:ascii="Times New Roman" w:hAnsi="Times New Roman" w:cs="Times New Roman"/>
          <w:sz w:val="24"/>
          <w:szCs w:val="24"/>
          <w:lang w:val="ru-RU"/>
        </w:rPr>
        <w:t>ния слов, подбора к ним синонимов, антонимов‚ омонимов‚ паронимов, а также в процессе реда</w:t>
      </w:r>
      <w:r w:rsidRPr="00540501">
        <w:rPr>
          <w:rFonts w:ascii="Times New Roman" w:hAnsi="Times New Roman" w:cs="Times New Roman"/>
          <w:sz w:val="24"/>
          <w:szCs w:val="24"/>
          <w:lang w:val="ru-RU"/>
        </w:rPr>
        <w:t>к</w:t>
      </w:r>
      <w:r w:rsidRPr="00540501">
        <w:rPr>
          <w:rFonts w:ascii="Times New Roman" w:hAnsi="Times New Roman" w:cs="Times New Roman"/>
          <w:sz w:val="24"/>
          <w:szCs w:val="24"/>
          <w:lang w:val="ru-RU"/>
        </w:rPr>
        <w:t>тирования текста;</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использованиеграмматических словарейи справочников для уточнения нормы формообраз</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вания, словоизменения и построения словосочетания и предложения; опознавания вариантов грамматической нормы; в процессе редактирования текста;</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 xml:space="preserve">использование орфографических словарей и справочников по пунктуации для определения </w:t>
      </w:r>
      <w:r w:rsidRPr="00540501">
        <w:rPr>
          <w:rFonts w:ascii="Times New Roman" w:hAnsi="Times New Roman" w:cs="Times New Roman"/>
          <w:sz w:val="24"/>
          <w:szCs w:val="24"/>
          <w:lang w:val="ru-RU"/>
        </w:rPr>
        <w:lastRenderedPageBreak/>
        <w:t>нормативного написания слов и постановки знаков препинания в письменной речи.</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b/>
          <w:sz w:val="24"/>
          <w:szCs w:val="24"/>
          <w:lang w:val="ru-RU"/>
        </w:rPr>
      </w:pPr>
      <w:r w:rsidRPr="00540501">
        <w:rPr>
          <w:rFonts w:ascii="Times New Roman" w:hAnsi="Times New Roman" w:cs="Times New Roman"/>
          <w:b/>
          <w:sz w:val="24"/>
          <w:szCs w:val="24"/>
          <w:lang w:val="ru-RU"/>
        </w:rPr>
        <w:t>3.Совершенствование различных видов устной и письменной речевой деятельности (говорения и слушания, чтения и письма, общения при помощи современных средств устной и письменной коммуникации):</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владение различными видами слушания (детальным, выборочным‚ ознакомительным, кр</w:t>
      </w:r>
      <w:r w:rsidRPr="00540501">
        <w:rPr>
          <w:rFonts w:ascii="Times New Roman" w:hAnsi="Times New Roman" w:cs="Times New Roman"/>
          <w:sz w:val="24"/>
          <w:szCs w:val="24"/>
          <w:lang w:val="ru-RU"/>
        </w:rPr>
        <w:t>и</w:t>
      </w:r>
      <w:r w:rsidRPr="00540501">
        <w:rPr>
          <w:rFonts w:ascii="Times New Roman" w:hAnsi="Times New Roman" w:cs="Times New Roman"/>
          <w:sz w:val="24"/>
          <w:szCs w:val="24"/>
          <w:lang w:val="ru-RU"/>
        </w:rPr>
        <w:t>тическим‚ интерактивным) монологической речи, учебно-научных, художественных, публицист</w:t>
      </w:r>
      <w:r w:rsidRPr="00540501">
        <w:rPr>
          <w:rFonts w:ascii="Times New Roman" w:hAnsi="Times New Roman" w:cs="Times New Roman"/>
          <w:sz w:val="24"/>
          <w:szCs w:val="24"/>
          <w:lang w:val="ru-RU"/>
        </w:rPr>
        <w:t>и</w:t>
      </w:r>
      <w:r w:rsidRPr="00540501">
        <w:rPr>
          <w:rFonts w:ascii="Times New Roman" w:hAnsi="Times New Roman" w:cs="Times New Roman"/>
          <w:sz w:val="24"/>
          <w:szCs w:val="24"/>
          <w:lang w:val="ru-RU"/>
        </w:rPr>
        <w:t>ческих текстов различных функционально-смысловых типов речи;</w:t>
      </w:r>
    </w:p>
    <w:p w:rsidR="00527636" w:rsidRPr="00540501" w:rsidRDefault="00527636" w:rsidP="00527636">
      <w:pPr>
        <w:pStyle w:val="ConsPlusNormal"/>
        <w:tabs>
          <w:tab w:val="left" w:pos="851"/>
        </w:tabs>
        <w:spacing w:line="360" w:lineRule="auto"/>
        <w:ind w:firstLine="567"/>
        <w:jc w:val="both"/>
        <w:rPr>
          <w:rFonts w:ascii="Times New Roman" w:eastAsia="Calibri" w:hAnsi="Times New Roman" w:cs="Times New Roman"/>
          <w:sz w:val="24"/>
          <w:szCs w:val="24"/>
          <w:lang w:val="ru-RU"/>
        </w:rPr>
      </w:pPr>
      <w:r w:rsidRPr="00540501">
        <w:rPr>
          <w:rFonts w:ascii="Times New Roman" w:hAnsi="Times New Roman" w:cs="Times New Roman"/>
          <w:sz w:val="24"/>
          <w:szCs w:val="24"/>
          <w:lang w:val="ru-RU"/>
        </w:rPr>
        <w:t>владение различными видами чтения (просмотровым, ознакомительным, изучающим, пои</w:t>
      </w:r>
      <w:r w:rsidRPr="00540501">
        <w:rPr>
          <w:rFonts w:ascii="Times New Roman" w:hAnsi="Times New Roman" w:cs="Times New Roman"/>
          <w:sz w:val="24"/>
          <w:szCs w:val="24"/>
          <w:lang w:val="ru-RU"/>
        </w:rPr>
        <w:t>с</w:t>
      </w:r>
      <w:r w:rsidRPr="00540501">
        <w:rPr>
          <w:rFonts w:ascii="Times New Roman" w:hAnsi="Times New Roman" w:cs="Times New Roman"/>
          <w:sz w:val="24"/>
          <w:szCs w:val="24"/>
          <w:lang w:val="ru-RU"/>
        </w:rPr>
        <w:t>ковым) учебно-научных, художественных, публицистических текстов различных функционально-смысловых типов речи;</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умение дифференцировать и интегрировать информацию прочитанного и прослушанного текста: отделять главные факты от второстепенных; классифицировать фактический материал по определённому признаку; выделять наиболее существенные факты; устанавливать логическую связь между выявленными фактами;</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умение соотносить части прочитанного и прослушанного текста: устанавливать причинно-следственные отношения, логические связи между абзацами и частями текста и определять сре</w:t>
      </w:r>
      <w:r w:rsidRPr="00540501">
        <w:rPr>
          <w:rFonts w:ascii="Times New Roman" w:hAnsi="Times New Roman" w:cs="Times New Roman"/>
          <w:sz w:val="24"/>
          <w:szCs w:val="24"/>
          <w:lang w:val="ru-RU"/>
        </w:rPr>
        <w:t>д</w:t>
      </w:r>
      <w:r w:rsidRPr="00540501">
        <w:rPr>
          <w:rFonts w:ascii="Times New Roman" w:hAnsi="Times New Roman" w:cs="Times New Roman"/>
          <w:sz w:val="24"/>
          <w:szCs w:val="24"/>
          <w:lang w:val="ru-RU"/>
        </w:rPr>
        <w:t>ства их выражения;  определять начало и конец темы; выявлять логический план текста;</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проведение анализа прослушанного или прочитанного текста с точки зрения его композиц</w:t>
      </w:r>
      <w:r w:rsidRPr="00540501">
        <w:rPr>
          <w:rFonts w:ascii="Times New Roman" w:hAnsi="Times New Roman" w:cs="Times New Roman"/>
          <w:sz w:val="24"/>
          <w:szCs w:val="24"/>
          <w:lang w:val="ru-RU"/>
        </w:rPr>
        <w:t>и</w:t>
      </w:r>
      <w:r w:rsidRPr="00540501">
        <w:rPr>
          <w:rFonts w:ascii="Times New Roman" w:hAnsi="Times New Roman" w:cs="Times New Roman"/>
          <w:sz w:val="24"/>
          <w:szCs w:val="24"/>
          <w:lang w:val="ru-RU"/>
        </w:rPr>
        <w:t>онных особенностей, количества микротем; основных типов текстовых структур (индуктивные, дедуктивные, рамочные/ дедуктивно-индуктивные, стержневые/индуктивно-дедуктивные);</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владение умениями информационной переработки прослушанного или прочитанного текста; приёмами работы с заголовком текста, оглавлением, списком литературы, примечаниями и т.д.; основными способами и средствами получения, переработки и преобразования информации (а</w:t>
      </w:r>
      <w:r w:rsidRPr="00540501">
        <w:rPr>
          <w:rFonts w:ascii="Times New Roman" w:hAnsi="Times New Roman" w:cs="Times New Roman"/>
          <w:sz w:val="24"/>
          <w:szCs w:val="24"/>
          <w:lang w:val="ru-RU"/>
        </w:rPr>
        <w:t>н</w:t>
      </w:r>
      <w:r w:rsidRPr="00540501">
        <w:rPr>
          <w:rFonts w:ascii="Times New Roman" w:hAnsi="Times New Roman" w:cs="Times New Roman"/>
          <w:sz w:val="24"/>
          <w:szCs w:val="24"/>
          <w:lang w:val="ru-RU"/>
        </w:rPr>
        <w:t>нотация, конспект); использование графиков, диаграмм, схем для представления информации;</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владение правилами информационной безопасности при общении в социальных сетях;</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уместное использование коммуникативных стратегий и тактик устного общения: убеждение, комплимент, уговаривание, похвала, самопрезентация, просьба, принесение извинений, поздра</w:t>
      </w:r>
      <w:r w:rsidRPr="00540501">
        <w:rPr>
          <w:rFonts w:ascii="Times New Roman" w:hAnsi="Times New Roman" w:cs="Times New Roman"/>
          <w:sz w:val="24"/>
          <w:szCs w:val="24"/>
          <w:lang w:val="ru-RU"/>
        </w:rPr>
        <w:t>в</w:t>
      </w:r>
      <w:r w:rsidRPr="00540501">
        <w:rPr>
          <w:rFonts w:ascii="Times New Roman" w:hAnsi="Times New Roman" w:cs="Times New Roman"/>
          <w:sz w:val="24"/>
          <w:szCs w:val="24"/>
          <w:lang w:val="ru-RU"/>
        </w:rPr>
        <w:t>ление; и др., сохранение инициативы в диалоге, уклонение от инициативы, завершение диалога и др.</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участие в беседе, споре, владение правилами корректного речевого поведения в споре;</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lastRenderedPageBreak/>
        <w:t>умение строить устные учебно-научные сообщения (ответы на уроке) различных видов (о</w:t>
      </w:r>
      <w:r w:rsidRPr="00540501">
        <w:rPr>
          <w:rFonts w:ascii="Times New Roman" w:hAnsi="Times New Roman" w:cs="Times New Roman"/>
          <w:sz w:val="24"/>
          <w:szCs w:val="24"/>
          <w:lang w:val="ru-RU"/>
        </w:rPr>
        <w:t>т</w:t>
      </w:r>
      <w:r w:rsidRPr="00540501">
        <w:rPr>
          <w:rFonts w:ascii="Times New Roman" w:hAnsi="Times New Roman" w:cs="Times New Roman"/>
          <w:sz w:val="24"/>
          <w:szCs w:val="24"/>
          <w:lang w:val="ru-RU"/>
        </w:rPr>
        <w:t>вет-анализ, ответ-обобщение, ответ-добавление, ответ-группировка), рецензию на проектную р</w:t>
      </w:r>
      <w:r w:rsidRPr="00540501">
        <w:rPr>
          <w:rFonts w:ascii="Times New Roman" w:hAnsi="Times New Roman" w:cs="Times New Roman"/>
          <w:sz w:val="24"/>
          <w:szCs w:val="24"/>
          <w:lang w:val="ru-RU"/>
        </w:rPr>
        <w:t>а</w:t>
      </w:r>
      <w:r w:rsidRPr="00540501">
        <w:rPr>
          <w:rFonts w:ascii="Times New Roman" w:hAnsi="Times New Roman" w:cs="Times New Roman"/>
          <w:sz w:val="24"/>
          <w:szCs w:val="24"/>
          <w:lang w:val="ru-RU"/>
        </w:rPr>
        <w:t>боту одноклассника, доклад; принимать участие в учебно-научной дискуссии;</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владение умениями учебно-делового общения: убеждения собеседника; побуждения соб</w:t>
      </w:r>
      <w:r w:rsidRPr="00540501">
        <w:rPr>
          <w:rFonts w:ascii="Times New Roman" w:hAnsi="Times New Roman" w:cs="Times New Roman"/>
          <w:sz w:val="24"/>
          <w:szCs w:val="24"/>
          <w:lang w:val="ru-RU"/>
        </w:rPr>
        <w:t>е</w:t>
      </w:r>
      <w:r w:rsidRPr="00540501">
        <w:rPr>
          <w:rFonts w:ascii="Times New Roman" w:hAnsi="Times New Roman" w:cs="Times New Roman"/>
          <w:sz w:val="24"/>
          <w:szCs w:val="24"/>
          <w:lang w:val="ru-RU"/>
        </w:rPr>
        <w:t xml:space="preserve">седника к действию; информирования об объекте; объяснения сущности объекта; оценки; </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создание устных и письменных текстов описательного типа: определение, дефиниция, собс</w:t>
      </w:r>
      <w:r w:rsidRPr="00540501">
        <w:rPr>
          <w:rFonts w:ascii="Times New Roman" w:hAnsi="Times New Roman" w:cs="Times New Roman"/>
          <w:sz w:val="24"/>
          <w:szCs w:val="24"/>
          <w:lang w:val="ru-RU"/>
        </w:rPr>
        <w:t>т</w:t>
      </w:r>
      <w:r w:rsidRPr="00540501">
        <w:rPr>
          <w:rFonts w:ascii="Times New Roman" w:hAnsi="Times New Roman" w:cs="Times New Roman"/>
          <w:sz w:val="24"/>
          <w:szCs w:val="24"/>
          <w:lang w:val="ru-RU"/>
        </w:rPr>
        <w:t xml:space="preserve">венно описание, пояснение; </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создание устных и письменных текстов аргументативного типа (рассуждение, доказательс</w:t>
      </w:r>
      <w:r w:rsidRPr="00540501">
        <w:rPr>
          <w:rFonts w:ascii="Times New Roman" w:hAnsi="Times New Roman" w:cs="Times New Roman"/>
          <w:sz w:val="24"/>
          <w:szCs w:val="24"/>
          <w:lang w:val="ru-RU"/>
        </w:rPr>
        <w:t>т</w:t>
      </w:r>
      <w:r w:rsidRPr="00540501">
        <w:rPr>
          <w:rFonts w:ascii="Times New Roman" w:hAnsi="Times New Roman" w:cs="Times New Roman"/>
          <w:sz w:val="24"/>
          <w:szCs w:val="24"/>
          <w:lang w:val="ru-RU"/>
        </w:rPr>
        <w:t>во, объяснение) с использованием различных способов аргументации, опровержения доводов о</w:t>
      </w:r>
      <w:r w:rsidRPr="00540501">
        <w:rPr>
          <w:rFonts w:ascii="Times New Roman" w:hAnsi="Times New Roman" w:cs="Times New Roman"/>
          <w:sz w:val="24"/>
          <w:szCs w:val="24"/>
          <w:lang w:val="ru-RU"/>
        </w:rPr>
        <w:t>п</w:t>
      </w:r>
      <w:r w:rsidRPr="00540501">
        <w:rPr>
          <w:rFonts w:ascii="Times New Roman" w:hAnsi="Times New Roman" w:cs="Times New Roman"/>
          <w:sz w:val="24"/>
          <w:szCs w:val="24"/>
          <w:lang w:val="ru-RU"/>
        </w:rPr>
        <w:t>понента (критика тезиса, критика аргументов, критика демонстрации); оценка причин неэффе</w:t>
      </w:r>
      <w:r w:rsidRPr="00540501">
        <w:rPr>
          <w:rFonts w:ascii="Times New Roman" w:hAnsi="Times New Roman" w:cs="Times New Roman"/>
          <w:sz w:val="24"/>
          <w:szCs w:val="24"/>
          <w:lang w:val="ru-RU"/>
        </w:rPr>
        <w:t>к</w:t>
      </w:r>
      <w:r w:rsidRPr="00540501">
        <w:rPr>
          <w:rFonts w:ascii="Times New Roman" w:hAnsi="Times New Roman" w:cs="Times New Roman"/>
          <w:sz w:val="24"/>
          <w:szCs w:val="24"/>
          <w:lang w:val="ru-RU"/>
        </w:rPr>
        <w:t xml:space="preserve">тивной аргументации в учебно-научном общении; </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создание текста как результата проектной (исследовательской) деятельности; оформление реферата в письменной форме и представление его в устной форме;</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чтение, комплексный анализ и создание текстов публицистических жанров(девиз, слоган, путевые записки, проблемный очерк; тексты рекламных объявлений);</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 xml:space="preserve">чтение, комплексный анализ и интерпретация текстов фольклора и художественных текстов или их фрагментов (народных и литературных сказок, рассказов, загадок, пословиц, притч и т.п.); определение фактуальной и подтекстовой информации текста, его сильных позиций; </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создание объявлений (в устной и письменной форме); деловых писем;</w:t>
      </w:r>
    </w:p>
    <w:p w:rsidR="00527636" w:rsidRPr="00540501" w:rsidRDefault="00527636" w:rsidP="00527636">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оценивание устных и письменных речевых высказываний с точки зрения их эффективности, понимание основных причин коммуникативных неудач и объяснение их; оценивание собственной и чужой речи с точки зрения точного, уместного и выразительного словоупотребления;</w:t>
      </w:r>
    </w:p>
    <w:p w:rsidR="00D54817" w:rsidRPr="00540501" w:rsidRDefault="00527636" w:rsidP="00F10E18">
      <w:pPr>
        <w:pStyle w:val="ConsPlusNormal"/>
        <w:tabs>
          <w:tab w:val="left" w:pos="851"/>
        </w:tabs>
        <w:spacing w:line="360" w:lineRule="auto"/>
        <w:ind w:firstLine="56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редактирование собственных текстов с целью совершенствования их содержания и формы; сопоставление чернового и отредактированного текстов.</w:t>
      </w:r>
    </w:p>
    <w:p w:rsidR="001834F1" w:rsidRPr="00557C34" w:rsidRDefault="001834F1" w:rsidP="00BF3696">
      <w:pPr>
        <w:pStyle w:val="2"/>
        <w:numPr>
          <w:ilvl w:val="3"/>
          <w:numId w:val="237"/>
        </w:numPr>
        <w:rPr>
          <w:rFonts w:eastAsia="Calibri"/>
          <w:b/>
          <w:bCs/>
          <w:sz w:val="24"/>
          <w:szCs w:val="24"/>
        </w:rPr>
      </w:pPr>
      <w:r w:rsidRPr="00557C34">
        <w:rPr>
          <w:sz w:val="24"/>
          <w:szCs w:val="24"/>
        </w:rPr>
        <w:t>Родная литература (русская)</w:t>
      </w:r>
    </w:p>
    <w:p w:rsidR="0040548B" w:rsidRPr="00670E21" w:rsidRDefault="0040548B" w:rsidP="0040548B">
      <w:pPr>
        <w:suppressAutoHyphens/>
        <w:spacing w:after="0" w:line="240" w:lineRule="auto"/>
        <w:ind w:firstLine="426"/>
        <w:jc w:val="both"/>
        <w:rPr>
          <w:rFonts w:ascii="Times New Roman" w:hAnsi="Times New Roman"/>
          <w:sz w:val="24"/>
          <w:szCs w:val="24"/>
        </w:rPr>
      </w:pPr>
    </w:p>
    <w:p w:rsidR="0040548B" w:rsidRPr="00670E21" w:rsidRDefault="0040548B" w:rsidP="0040548B">
      <w:pPr>
        <w:suppressAutoHyphens/>
        <w:spacing w:after="0" w:line="240" w:lineRule="auto"/>
        <w:rPr>
          <w:rFonts w:ascii="Times New Roman" w:hAnsi="Times New Roman"/>
          <w:sz w:val="24"/>
          <w:szCs w:val="24"/>
        </w:rPr>
      </w:pPr>
    </w:p>
    <w:p w:rsidR="0040548B" w:rsidRPr="00540501" w:rsidRDefault="0040548B" w:rsidP="0040548B">
      <w:pPr>
        <w:suppressAutoHyphens/>
        <w:spacing w:after="0"/>
        <w:jc w:val="both"/>
        <w:rPr>
          <w:sz w:val="24"/>
          <w:szCs w:val="24"/>
          <w:lang w:val="ru-RU"/>
        </w:rPr>
      </w:pPr>
      <w:r w:rsidRPr="00540501">
        <w:rPr>
          <w:rFonts w:ascii="Times New Roman" w:eastAsia="Times New Roman" w:hAnsi="Times New Roman"/>
          <w:sz w:val="24"/>
          <w:szCs w:val="24"/>
          <w:lang w:val="ru-RU"/>
        </w:rPr>
        <w:tab/>
      </w:r>
      <w:r w:rsidRPr="00540501">
        <w:rPr>
          <w:rFonts w:ascii="Times New Roman" w:eastAsia="Times New Roman" w:hAnsi="Times New Roman"/>
          <w:b/>
          <w:i/>
          <w:sz w:val="24"/>
          <w:szCs w:val="24"/>
          <w:lang w:val="ru-RU"/>
        </w:rPr>
        <w:t xml:space="preserve">                         Цели изучения учебного предмета «Родная литература»</w:t>
      </w:r>
    </w:p>
    <w:p w:rsidR="0040548B" w:rsidRPr="00540501" w:rsidRDefault="0040548B" w:rsidP="0040548B">
      <w:pPr>
        <w:suppressAutoHyphens/>
        <w:spacing w:after="0"/>
        <w:jc w:val="both"/>
        <w:rPr>
          <w:sz w:val="24"/>
          <w:szCs w:val="24"/>
          <w:lang w:val="ru-RU"/>
        </w:rPr>
      </w:pPr>
      <w:r w:rsidRPr="00540501">
        <w:rPr>
          <w:rFonts w:ascii="Times New Roman" w:eastAsia="Times New Roman" w:hAnsi="Times New Roman"/>
          <w:sz w:val="24"/>
          <w:szCs w:val="24"/>
          <w:lang w:val="ru-RU"/>
        </w:rPr>
        <w:t xml:space="preserve">Рабочая программа учебного предмета «Родная литература» разработана наряду с обязательным курсом литературы. Содержание программы ориентировано на сопровождение и поддержку основного курса литературы, обязательного для изучения, и направлено на достижение результатов освоения основной образовательной программы основного общего образования по </w:t>
      </w:r>
      <w:r w:rsidRPr="00540501">
        <w:rPr>
          <w:rFonts w:ascii="Times New Roman" w:eastAsia="Times New Roman" w:hAnsi="Times New Roman"/>
          <w:sz w:val="24"/>
          <w:szCs w:val="24"/>
          <w:lang w:val="ru-RU"/>
        </w:rPr>
        <w:lastRenderedPageBreak/>
        <w:t>литературе, заданных соответствующим федеральным государственным образовательным стандартом.</w:t>
      </w:r>
    </w:p>
    <w:p w:rsidR="0040548B" w:rsidRPr="00540501" w:rsidRDefault="0040548B" w:rsidP="0040548B">
      <w:pPr>
        <w:suppressAutoHyphens/>
        <w:spacing w:after="0"/>
        <w:ind w:firstLine="709"/>
        <w:jc w:val="both"/>
        <w:rPr>
          <w:sz w:val="24"/>
          <w:szCs w:val="24"/>
          <w:lang w:val="ru-RU"/>
        </w:rPr>
      </w:pPr>
      <w:r w:rsidRPr="00540501">
        <w:rPr>
          <w:rFonts w:ascii="Times New Roman" w:eastAsia="Times New Roman" w:hAnsi="Times New Roman"/>
          <w:sz w:val="24"/>
          <w:szCs w:val="24"/>
          <w:lang w:val="ru-RU"/>
        </w:rPr>
        <w:t>Рабочая программа по курсу «</w:t>
      </w:r>
      <w:r w:rsidRPr="00540501">
        <w:rPr>
          <w:rFonts w:ascii="Times New Roman" w:eastAsia="Times New Roman" w:hAnsi="Times New Roman"/>
          <w:b/>
          <w:bCs/>
          <w:sz w:val="24"/>
          <w:szCs w:val="24"/>
          <w:lang w:val="ru-RU"/>
        </w:rPr>
        <w:t>Родная русская литература</w:t>
      </w:r>
      <w:r w:rsidRPr="00540501">
        <w:rPr>
          <w:rFonts w:ascii="Times New Roman" w:eastAsia="Times New Roman" w:hAnsi="Times New Roman"/>
          <w:sz w:val="24"/>
          <w:szCs w:val="24"/>
          <w:lang w:val="ru-RU"/>
        </w:rPr>
        <w:t>» направлена на решение важнейшей задачи современного образования — становление  гармоничной личности, воспитание гражданина,  патриота своего Отечества. Образовательные задачи курса связаны, прежде всего, с формированием умений читать, комментировать, анализировать и интерпретировать художественный текст.</w:t>
      </w:r>
    </w:p>
    <w:p w:rsidR="0040548B" w:rsidRPr="00540501" w:rsidRDefault="0040548B" w:rsidP="0040548B">
      <w:pPr>
        <w:suppressAutoHyphens/>
        <w:spacing w:after="0"/>
        <w:jc w:val="both"/>
        <w:rPr>
          <w:sz w:val="24"/>
          <w:szCs w:val="24"/>
          <w:lang w:val="ru-RU"/>
        </w:rPr>
      </w:pPr>
      <w:r w:rsidRPr="00540501">
        <w:rPr>
          <w:rFonts w:ascii="Times New Roman" w:hAnsi="Times New Roman"/>
          <w:b/>
          <w:sz w:val="24"/>
          <w:szCs w:val="24"/>
          <w:lang w:val="ru-RU"/>
        </w:rPr>
        <w:tab/>
        <w:t xml:space="preserve"> Целями</w:t>
      </w:r>
      <w:r w:rsidRPr="00540501">
        <w:rPr>
          <w:rFonts w:ascii="Times New Roman" w:hAnsi="Times New Roman"/>
          <w:sz w:val="24"/>
          <w:szCs w:val="24"/>
          <w:lang w:val="ru-RU"/>
        </w:rPr>
        <w:t xml:space="preserve"> изучения курса </w:t>
      </w:r>
      <w:r w:rsidRPr="00540501">
        <w:rPr>
          <w:rFonts w:ascii="Times New Roman" w:hAnsi="Times New Roman"/>
          <w:b/>
          <w:bCs/>
          <w:sz w:val="24"/>
          <w:szCs w:val="24"/>
          <w:lang w:val="ru-RU"/>
        </w:rPr>
        <w:t>«</w:t>
      </w:r>
      <w:r w:rsidRPr="00540501">
        <w:rPr>
          <w:rFonts w:ascii="Times New Roman" w:hAnsi="Times New Roman"/>
          <w:bCs/>
          <w:sz w:val="24"/>
          <w:szCs w:val="24"/>
          <w:lang w:val="ru-RU"/>
        </w:rPr>
        <w:t>Родная русская литература</w:t>
      </w:r>
      <w:r w:rsidRPr="00540501">
        <w:rPr>
          <w:rFonts w:ascii="Times New Roman" w:hAnsi="Times New Roman"/>
          <w:sz w:val="24"/>
          <w:szCs w:val="24"/>
          <w:lang w:val="ru-RU"/>
        </w:rPr>
        <w:t>» являются:</w:t>
      </w:r>
    </w:p>
    <w:p w:rsidR="0040548B" w:rsidRPr="00540501" w:rsidRDefault="0040548B" w:rsidP="0040548B">
      <w:pPr>
        <w:suppressAutoHyphens/>
        <w:spacing w:after="0"/>
        <w:jc w:val="both"/>
        <w:rPr>
          <w:rFonts w:ascii="Times New Roman" w:hAnsi="Times New Roman"/>
          <w:sz w:val="24"/>
          <w:szCs w:val="24"/>
          <w:lang w:val="ru-RU"/>
        </w:rPr>
      </w:pPr>
      <w:r w:rsidRPr="00540501">
        <w:rPr>
          <w:rFonts w:ascii="Times New Roman" w:hAnsi="Times New Roman"/>
          <w:sz w:val="24"/>
          <w:szCs w:val="24"/>
          <w:lang w:val="ru-RU"/>
        </w:rPr>
        <w:t>•</w:t>
      </w:r>
      <w:r w:rsidRPr="00540501">
        <w:rPr>
          <w:rFonts w:ascii="Times New Roman" w:hAnsi="Times New Roman"/>
          <w:sz w:val="24"/>
          <w:szCs w:val="24"/>
          <w:lang w:val="ru-RU"/>
        </w:rPr>
        <w:tab/>
        <w:t xml:space="preserve"> воспитание ценностного отношения к родному языку и родной литературе как хранителю культуры, включение в культурно-языковое поле своего народа;</w:t>
      </w:r>
    </w:p>
    <w:p w:rsidR="0040548B" w:rsidRPr="00540501" w:rsidRDefault="0040548B" w:rsidP="0040548B">
      <w:pPr>
        <w:suppressAutoHyphens/>
        <w:spacing w:after="0"/>
        <w:jc w:val="both"/>
        <w:rPr>
          <w:rFonts w:ascii="Times New Roman" w:hAnsi="Times New Roman"/>
          <w:sz w:val="24"/>
          <w:szCs w:val="24"/>
          <w:lang w:val="ru-RU"/>
        </w:rPr>
      </w:pPr>
      <w:r w:rsidRPr="00540501">
        <w:rPr>
          <w:rFonts w:ascii="Times New Roman" w:hAnsi="Times New Roman"/>
          <w:sz w:val="24"/>
          <w:szCs w:val="24"/>
          <w:lang w:val="ru-RU"/>
        </w:rPr>
        <w:t>•</w:t>
      </w:r>
      <w:r w:rsidRPr="00540501">
        <w:rPr>
          <w:rFonts w:ascii="Times New Roman" w:hAnsi="Times New Roman"/>
          <w:sz w:val="24"/>
          <w:szCs w:val="24"/>
          <w:lang w:val="ru-RU"/>
        </w:rPr>
        <w:tab/>
        <w:t xml:space="preserve"> приобщение к литературному наследию своего народа; создание представлений о русской литературе как едином национальном достоянии;</w:t>
      </w:r>
    </w:p>
    <w:p w:rsidR="0040548B" w:rsidRPr="00540501" w:rsidRDefault="0040548B" w:rsidP="0040548B">
      <w:pPr>
        <w:suppressAutoHyphens/>
        <w:spacing w:after="0"/>
        <w:jc w:val="both"/>
        <w:rPr>
          <w:rFonts w:ascii="Times New Roman" w:hAnsi="Times New Roman"/>
          <w:sz w:val="24"/>
          <w:szCs w:val="24"/>
          <w:lang w:val="ru-RU"/>
        </w:rPr>
      </w:pPr>
      <w:r w:rsidRPr="00540501">
        <w:rPr>
          <w:rFonts w:ascii="Times New Roman" w:hAnsi="Times New Roman"/>
          <w:sz w:val="24"/>
          <w:szCs w:val="24"/>
          <w:lang w:val="ru-RU"/>
        </w:rPr>
        <w:t>•</w:t>
      </w:r>
      <w:r w:rsidRPr="00540501">
        <w:rPr>
          <w:rFonts w:ascii="Times New Roman" w:hAnsi="Times New Roman"/>
          <w:sz w:val="24"/>
          <w:szCs w:val="24"/>
          <w:lang w:val="ru-RU"/>
        </w:rPr>
        <w:tab/>
        <w:t xml:space="preserve"> формирование причастности к свершениям и традициям своего народа, осознание исторической преемственности поколений, своей ответственности за сохранение культуры народа; </w:t>
      </w:r>
    </w:p>
    <w:p w:rsidR="0040548B" w:rsidRPr="00540501" w:rsidRDefault="0040548B" w:rsidP="0040548B">
      <w:pPr>
        <w:suppressAutoHyphens/>
        <w:spacing w:after="0"/>
        <w:jc w:val="both"/>
        <w:rPr>
          <w:rFonts w:ascii="Times New Roman" w:hAnsi="Times New Roman"/>
          <w:sz w:val="24"/>
          <w:szCs w:val="24"/>
          <w:lang w:val="ru-RU"/>
        </w:rPr>
      </w:pPr>
      <w:r w:rsidRPr="00540501">
        <w:rPr>
          <w:rFonts w:ascii="Times New Roman" w:hAnsi="Times New Roman"/>
          <w:sz w:val="24"/>
          <w:szCs w:val="24"/>
          <w:lang w:val="ru-RU"/>
        </w:rPr>
        <w:t>•</w:t>
      </w:r>
      <w:r w:rsidRPr="00540501">
        <w:rPr>
          <w:rFonts w:ascii="Times New Roman" w:hAnsi="Times New Roman"/>
          <w:sz w:val="24"/>
          <w:szCs w:val="24"/>
          <w:lang w:val="ru-RU"/>
        </w:rPr>
        <w:tab/>
        <w:t xml:space="preserve"> развитие проектного и исследовательского мышления, приобретение практического опыта исследовательской работы по литературе, воспитание самостоятельности в приобретении знаний.</w:t>
      </w:r>
    </w:p>
    <w:p w:rsidR="0040548B" w:rsidRPr="00540501" w:rsidRDefault="0040548B" w:rsidP="0040548B">
      <w:pPr>
        <w:suppressAutoHyphens/>
        <w:spacing w:after="0"/>
        <w:jc w:val="both"/>
        <w:rPr>
          <w:sz w:val="24"/>
          <w:szCs w:val="24"/>
          <w:lang w:val="ru-RU"/>
        </w:rPr>
      </w:pPr>
      <w:r w:rsidRPr="00540501">
        <w:rPr>
          <w:rFonts w:ascii="Times New Roman" w:hAnsi="Times New Roman"/>
          <w:sz w:val="24"/>
          <w:szCs w:val="24"/>
          <w:lang w:val="ru-RU"/>
        </w:rPr>
        <w:t xml:space="preserve"> Назначение курса – содействовать воспитанию эстетической культуры учащихся, формированию интереса к чтению, освоению нравственных, гуманистических ценностей народа, расширению кругозора, развитию речи школьников. </w:t>
      </w:r>
    </w:p>
    <w:p w:rsidR="0040548B" w:rsidRPr="00540501" w:rsidRDefault="0040548B" w:rsidP="0040548B">
      <w:pPr>
        <w:suppressAutoHyphens/>
        <w:spacing w:after="0"/>
        <w:ind w:firstLine="567"/>
        <w:jc w:val="both"/>
        <w:rPr>
          <w:rFonts w:ascii="Times New Roman" w:hAnsi="Times New Roman"/>
          <w:b/>
          <w:bCs/>
          <w:sz w:val="24"/>
          <w:szCs w:val="24"/>
          <w:lang w:val="ru-RU"/>
        </w:rPr>
      </w:pPr>
      <w:r w:rsidRPr="00540501">
        <w:rPr>
          <w:rFonts w:ascii="Times New Roman" w:hAnsi="Times New Roman"/>
          <w:b/>
          <w:bCs/>
          <w:sz w:val="24"/>
          <w:szCs w:val="24"/>
          <w:lang w:val="ru-RU"/>
        </w:rPr>
        <w:t xml:space="preserve">Общая характеристика учебного предмета </w:t>
      </w:r>
    </w:p>
    <w:p w:rsidR="0040548B" w:rsidRPr="00540501" w:rsidRDefault="0040548B" w:rsidP="0040548B">
      <w:pPr>
        <w:suppressAutoHyphens/>
        <w:spacing w:after="0"/>
        <w:ind w:firstLine="567"/>
        <w:jc w:val="both"/>
        <w:rPr>
          <w:sz w:val="24"/>
          <w:szCs w:val="24"/>
          <w:lang w:val="ru-RU"/>
        </w:rPr>
      </w:pPr>
      <w:r w:rsidRPr="00540501">
        <w:rPr>
          <w:rFonts w:ascii="Times New Roman" w:hAnsi="Times New Roman"/>
          <w:sz w:val="24"/>
          <w:szCs w:val="24"/>
          <w:lang w:val="ru-RU"/>
        </w:rPr>
        <w:t xml:space="preserve">Изучение родной литературы играет ведущую роль в процессах воспитания личности, развития ее нравственных качеств и творческих способностей, в сохранении и развитии национальных традиций и исторической преемственности поколений.  Родная (русская) литература как культурный символ России, высшая форма существования российской духовности и языка в качестве школьного предмета воспитывает в человеке патриотизм, чувства исторической памяти, принадлежности к культуре, народу и всему человечеству посредством воздействия на эстетические чувства обучающихся. </w:t>
      </w:r>
    </w:p>
    <w:p w:rsidR="0040548B" w:rsidRPr="00540501" w:rsidRDefault="0040548B" w:rsidP="0040548B">
      <w:pPr>
        <w:suppressAutoHyphens/>
        <w:spacing w:after="0" w:line="240" w:lineRule="auto"/>
        <w:ind w:firstLine="567"/>
        <w:jc w:val="both"/>
        <w:rPr>
          <w:sz w:val="24"/>
          <w:szCs w:val="24"/>
          <w:lang w:val="ru-RU"/>
        </w:rPr>
      </w:pPr>
      <w:r w:rsidRPr="00540501">
        <w:rPr>
          <w:rFonts w:ascii="Times New Roman" w:eastAsia="Times New Roman" w:hAnsi="Times New Roman"/>
          <w:sz w:val="24"/>
          <w:szCs w:val="24"/>
          <w:lang w:val="ru-RU"/>
        </w:rPr>
        <w:t>Как курс, имеющий частный характер, школьный курс обязательных предметных областей «Родной язык и родная литература» направлен на освоение особенностей словесности (языка и литературы) малой родины – Сибири (тексты сибирских писателей и поэтов, публицистика Сибири).</w:t>
      </w:r>
    </w:p>
    <w:p w:rsidR="0040548B" w:rsidRPr="00540501" w:rsidRDefault="0040548B" w:rsidP="0040548B">
      <w:pPr>
        <w:suppressAutoHyphens/>
        <w:spacing w:after="0" w:line="240" w:lineRule="auto"/>
        <w:ind w:firstLine="567"/>
        <w:jc w:val="both"/>
        <w:rPr>
          <w:sz w:val="24"/>
          <w:szCs w:val="24"/>
          <w:lang w:val="ru-RU"/>
        </w:rPr>
      </w:pPr>
      <w:r w:rsidRPr="00540501">
        <w:rPr>
          <w:rFonts w:ascii="Times New Roman" w:hAnsi="Times New Roman"/>
          <w:sz w:val="24"/>
          <w:szCs w:val="24"/>
          <w:lang w:val="ru-RU"/>
        </w:rPr>
        <w:t xml:space="preserve">Содержание программы каждого класса включает в себя произведения (или фрагменты из произведений) родной литературы, помогающие школьнику осмыслить её непреходящую историко-культурную и нравственно-ценностную роль.  Критерии отбора художественных произведений для изучения: высокая художественная ценность, гуманистическая направленность, позитивное влияние на личность ученика, соответствие задачам его развития и возрастным особенностям, культурно-исторические традиции. </w:t>
      </w:r>
    </w:p>
    <w:p w:rsidR="0040548B" w:rsidRPr="00540501" w:rsidRDefault="0040548B" w:rsidP="0040548B">
      <w:pPr>
        <w:suppressAutoHyphens/>
        <w:spacing w:after="0" w:line="240" w:lineRule="auto"/>
        <w:ind w:firstLine="567"/>
        <w:jc w:val="both"/>
        <w:rPr>
          <w:sz w:val="24"/>
          <w:szCs w:val="24"/>
          <w:lang w:val="ru-RU"/>
        </w:rPr>
      </w:pPr>
      <w:r w:rsidRPr="00540501">
        <w:rPr>
          <w:rFonts w:ascii="Times New Roman" w:hAnsi="Times New Roman"/>
          <w:b/>
          <w:i/>
          <w:sz w:val="24"/>
          <w:szCs w:val="24"/>
          <w:lang w:val="ru-RU"/>
        </w:rPr>
        <w:t xml:space="preserve">В программе представлены следующие разделы: </w:t>
      </w:r>
    </w:p>
    <w:p w:rsidR="0040548B" w:rsidRPr="00540501" w:rsidRDefault="0040548B" w:rsidP="0040548B">
      <w:pPr>
        <w:suppressAutoHyphens/>
        <w:spacing w:after="0" w:line="240" w:lineRule="auto"/>
        <w:ind w:firstLine="567"/>
        <w:jc w:val="both"/>
        <w:rPr>
          <w:sz w:val="24"/>
          <w:szCs w:val="24"/>
          <w:lang w:val="ru-RU"/>
        </w:rPr>
      </w:pPr>
      <w:r w:rsidRPr="00540501">
        <w:rPr>
          <w:rFonts w:ascii="Times New Roman" w:hAnsi="Times New Roman"/>
          <w:sz w:val="24"/>
          <w:szCs w:val="24"/>
          <w:lang w:val="ru-RU"/>
        </w:rPr>
        <w:t xml:space="preserve">1) Древнерусская литература. </w:t>
      </w:r>
    </w:p>
    <w:p w:rsidR="0040548B" w:rsidRPr="00540501" w:rsidRDefault="0040548B" w:rsidP="0040548B">
      <w:pPr>
        <w:suppressAutoHyphens/>
        <w:spacing w:after="0" w:line="240" w:lineRule="auto"/>
        <w:ind w:firstLine="567"/>
        <w:jc w:val="both"/>
        <w:rPr>
          <w:sz w:val="24"/>
          <w:szCs w:val="24"/>
          <w:lang w:val="ru-RU"/>
        </w:rPr>
      </w:pPr>
      <w:r w:rsidRPr="00540501">
        <w:rPr>
          <w:rFonts w:ascii="Times New Roman" w:hAnsi="Times New Roman"/>
          <w:sz w:val="24"/>
          <w:szCs w:val="24"/>
          <w:lang w:val="ru-RU"/>
        </w:rPr>
        <w:t xml:space="preserve">2) Русская литература </w:t>
      </w:r>
      <w:r w:rsidRPr="00670E21">
        <w:rPr>
          <w:rFonts w:ascii="Times New Roman" w:hAnsi="Times New Roman"/>
          <w:sz w:val="24"/>
          <w:szCs w:val="24"/>
        </w:rPr>
        <w:t>XVIII</w:t>
      </w:r>
      <w:r w:rsidRPr="00540501">
        <w:rPr>
          <w:rFonts w:ascii="Times New Roman" w:hAnsi="Times New Roman"/>
          <w:sz w:val="24"/>
          <w:szCs w:val="24"/>
          <w:lang w:val="ru-RU"/>
        </w:rPr>
        <w:t xml:space="preserve"> в. </w:t>
      </w:r>
    </w:p>
    <w:p w:rsidR="0040548B" w:rsidRPr="00540501" w:rsidRDefault="0040548B" w:rsidP="0040548B">
      <w:pPr>
        <w:suppressAutoHyphens/>
        <w:spacing w:after="0" w:line="240" w:lineRule="auto"/>
        <w:ind w:firstLine="567"/>
        <w:jc w:val="both"/>
        <w:rPr>
          <w:sz w:val="24"/>
          <w:szCs w:val="24"/>
          <w:lang w:val="ru-RU"/>
        </w:rPr>
      </w:pPr>
      <w:r w:rsidRPr="00540501">
        <w:rPr>
          <w:rFonts w:ascii="Times New Roman" w:hAnsi="Times New Roman"/>
          <w:sz w:val="24"/>
          <w:szCs w:val="24"/>
          <w:lang w:val="ru-RU"/>
        </w:rPr>
        <w:t xml:space="preserve">3) Русская литература первой половины </w:t>
      </w:r>
      <w:r w:rsidRPr="00670E21">
        <w:rPr>
          <w:rFonts w:ascii="Times New Roman" w:hAnsi="Times New Roman"/>
          <w:sz w:val="24"/>
          <w:szCs w:val="24"/>
        </w:rPr>
        <w:t>XIX</w:t>
      </w:r>
      <w:r w:rsidRPr="00540501">
        <w:rPr>
          <w:rFonts w:ascii="Times New Roman" w:hAnsi="Times New Roman"/>
          <w:sz w:val="24"/>
          <w:szCs w:val="24"/>
          <w:lang w:val="ru-RU"/>
        </w:rPr>
        <w:t xml:space="preserve"> в. </w:t>
      </w:r>
    </w:p>
    <w:p w:rsidR="0040548B" w:rsidRPr="00540501" w:rsidRDefault="0040548B" w:rsidP="0040548B">
      <w:pPr>
        <w:suppressAutoHyphens/>
        <w:spacing w:after="0" w:line="240" w:lineRule="auto"/>
        <w:ind w:firstLine="567"/>
        <w:jc w:val="both"/>
        <w:rPr>
          <w:sz w:val="24"/>
          <w:szCs w:val="24"/>
          <w:lang w:val="ru-RU"/>
        </w:rPr>
      </w:pPr>
      <w:r w:rsidRPr="00540501">
        <w:rPr>
          <w:rFonts w:ascii="Times New Roman" w:hAnsi="Times New Roman"/>
          <w:sz w:val="24"/>
          <w:szCs w:val="24"/>
          <w:lang w:val="ru-RU"/>
        </w:rPr>
        <w:t xml:space="preserve">4) Русская литература второй половины </w:t>
      </w:r>
      <w:r w:rsidRPr="00670E21">
        <w:rPr>
          <w:rFonts w:ascii="Times New Roman" w:hAnsi="Times New Roman"/>
          <w:sz w:val="24"/>
          <w:szCs w:val="24"/>
        </w:rPr>
        <w:t>XIX</w:t>
      </w:r>
      <w:r w:rsidRPr="00540501">
        <w:rPr>
          <w:rFonts w:ascii="Times New Roman" w:hAnsi="Times New Roman"/>
          <w:sz w:val="24"/>
          <w:szCs w:val="24"/>
          <w:lang w:val="ru-RU"/>
        </w:rPr>
        <w:t xml:space="preserve"> в. </w:t>
      </w:r>
    </w:p>
    <w:p w:rsidR="0040548B" w:rsidRPr="00540501" w:rsidRDefault="0040548B" w:rsidP="0040548B">
      <w:pPr>
        <w:suppressAutoHyphens/>
        <w:spacing w:after="0" w:line="240" w:lineRule="auto"/>
        <w:ind w:firstLine="567"/>
        <w:jc w:val="both"/>
        <w:rPr>
          <w:sz w:val="24"/>
          <w:szCs w:val="24"/>
          <w:lang w:val="ru-RU"/>
        </w:rPr>
      </w:pPr>
      <w:r w:rsidRPr="00540501">
        <w:rPr>
          <w:rFonts w:ascii="Times New Roman" w:hAnsi="Times New Roman"/>
          <w:sz w:val="24"/>
          <w:szCs w:val="24"/>
          <w:lang w:val="ru-RU"/>
        </w:rPr>
        <w:t xml:space="preserve">5) Русская литература первой половины </w:t>
      </w:r>
      <w:r w:rsidRPr="00670E21">
        <w:rPr>
          <w:rFonts w:ascii="Times New Roman" w:hAnsi="Times New Roman"/>
          <w:sz w:val="24"/>
          <w:szCs w:val="24"/>
        </w:rPr>
        <w:t>XX</w:t>
      </w:r>
      <w:r w:rsidRPr="00540501">
        <w:rPr>
          <w:rFonts w:ascii="Times New Roman" w:hAnsi="Times New Roman"/>
          <w:sz w:val="24"/>
          <w:szCs w:val="24"/>
          <w:lang w:val="ru-RU"/>
        </w:rPr>
        <w:t xml:space="preserve"> в. </w:t>
      </w:r>
    </w:p>
    <w:p w:rsidR="0040548B" w:rsidRPr="00540501" w:rsidRDefault="0040548B" w:rsidP="0040548B">
      <w:pPr>
        <w:suppressAutoHyphens/>
        <w:spacing w:after="0" w:line="240" w:lineRule="auto"/>
        <w:ind w:firstLine="567"/>
        <w:jc w:val="both"/>
        <w:rPr>
          <w:sz w:val="24"/>
          <w:szCs w:val="24"/>
          <w:lang w:val="ru-RU"/>
        </w:rPr>
      </w:pPr>
      <w:r w:rsidRPr="00540501">
        <w:rPr>
          <w:rFonts w:ascii="Times New Roman" w:hAnsi="Times New Roman"/>
          <w:sz w:val="24"/>
          <w:szCs w:val="24"/>
          <w:lang w:val="ru-RU"/>
        </w:rPr>
        <w:t xml:space="preserve">6) Русская литература второй половины </w:t>
      </w:r>
      <w:r w:rsidRPr="00670E21">
        <w:rPr>
          <w:rFonts w:ascii="Times New Roman" w:hAnsi="Times New Roman"/>
          <w:sz w:val="24"/>
          <w:szCs w:val="24"/>
        </w:rPr>
        <w:t>XX</w:t>
      </w:r>
      <w:r w:rsidRPr="00540501">
        <w:rPr>
          <w:rFonts w:ascii="Times New Roman" w:hAnsi="Times New Roman"/>
          <w:sz w:val="24"/>
          <w:szCs w:val="24"/>
          <w:lang w:val="ru-RU"/>
        </w:rPr>
        <w:t xml:space="preserve"> в.</w:t>
      </w:r>
    </w:p>
    <w:p w:rsidR="0040548B" w:rsidRPr="00540501" w:rsidRDefault="0040548B" w:rsidP="0040548B">
      <w:pPr>
        <w:suppressAutoHyphens/>
        <w:spacing w:after="0" w:line="240" w:lineRule="auto"/>
        <w:ind w:firstLine="567"/>
        <w:jc w:val="both"/>
        <w:rPr>
          <w:sz w:val="24"/>
          <w:szCs w:val="24"/>
          <w:lang w:val="ru-RU"/>
        </w:rPr>
      </w:pPr>
      <w:r w:rsidRPr="00540501">
        <w:rPr>
          <w:rFonts w:ascii="Times New Roman" w:hAnsi="Times New Roman"/>
          <w:sz w:val="24"/>
          <w:szCs w:val="24"/>
          <w:lang w:val="ru-RU"/>
        </w:rPr>
        <w:t>7) Творчество писателей и поэтов Новосибирской области.</w:t>
      </w:r>
    </w:p>
    <w:p w:rsidR="0040548B" w:rsidRPr="00540501" w:rsidRDefault="0040548B" w:rsidP="0040548B">
      <w:pPr>
        <w:suppressAutoHyphens/>
        <w:spacing w:after="0" w:line="240" w:lineRule="auto"/>
        <w:ind w:firstLine="567"/>
        <w:jc w:val="both"/>
        <w:rPr>
          <w:rFonts w:ascii="Times New Roman" w:hAnsi="Times New Roman"/>
          <w:sz w:val="24"/>
          <w:szCs w:val="24"/>
          <w:lang w:val="ru-RU"/>
        </w:rPr>
      </w:pPr>
    </w:p>
    <w:p w:rsidR="0040548B" w:rsidRPr="00540501" w:rsidRDefault="0040548B" w:rsidP="0040548B">
      <w:pPr>
        <w:suppressAutoHyphens/>
        <w:spacing w:after="0" w:line="240" w:lineRule="auto"/>
        <w:ind w:firstLine="567"/>
        <w:jc w:val="both"/>
        <w:rPr>
          <w:rFonts w:ascii="Times New Roman" w:hAnsi="Times New Roman"/>
          <w:b/>
          <w:bCs/>
          <w:sz w:val="24"/>
          <w:szCs w:val="24"/>
          <w:lang w:val="ru-RU"/>
        </w:rPr>
      </w:pPr>
      <w:r w:rsidRPr="00540501">
        <w:rPr>
          <w:rFonts w:ascii="Times New Roman" w:hAnsi="Times New Roman"/>
          <w:b/>
          <w:bCs/>
          <w:sz w:val="24"/>
          <w:szCs w:val="24"/>
          <w:lang w:val="ru-RU"/>
        </w:rPr>
        <w:t>Место учебного предмета в учебном плане</w:t>
      </w:r>
    </w:p>
    <w:p w:rsidR="0040548B" w:rsidRPr="00540501" w:rsidRDefault="0040548B" w:rsidP="0040548B">
      <w:pPr>
        <w:suppressAutoHyphens/>
        <w:spacing w:after="0" w:line="240" w:lineRule="auto"/>
        <w:ind w:firstLine="567"/>
        <w:jc w:val="both"/>
        <w:rPr>
          <w:rFonts w:ascii="Times New Roman" w:hAnsi="Times New Roman"/>
          <w:b/>
          <w:bCs/>
          <w:sz w:val="24"/>
          <w:szCs w:val="24"/>
          <w:lang w:val="ru-RU"/>
        </w:rPr>
      </w:pPr>
    </w:p>
    <w:p w:rsidR="0040548B" w:rsidRPr="00540501" w:rsidRDefault="0040548B" w:rsidP="0040548B">
      <w:pPr>
        <w:suppressAutoHyphens/>
        <w:spacing w:after="0" w:line="240" w:lineRule="auto"/>
        <w:ind w:firstLine="567"/>
        <w:jc w:val="both"/>
        <w:rPr>
          <w:rFonts w:ascii="Times New Roman" w:hAnsi="Times New Roman"/>
          <w:sz w:val="24"/>
          <w:szCs w:val="24"/>
          <w:lang w:val="ru-RU"/>
        </w:rPr>
      </w:pPr>
      <w:r w:rsidRPr="00540501">
        <w:rPr>
          <w:rFonts w:ascii="Times New Roman" w:hAnsi="Times New Roman"/>
          <w:sz w:val="24"/>
          <w:szCs w:val="24"/>
          <w:lang w:val="ru-RU"/>
        </w:rPr>
        <w:lastRenderedPageBreak/>
        <w:t>Учебный план МОУ СШ № 2 предусматривает обязательное изучение родной русской литературы на этапе основного общего образования.</w:t>
      </w:r>
    </w:p>
    <w:p w:rsidR="0040548B" w:rsidRPr="00540501" w:rsidRDefault="0040548B" w:rsidP="0040548B">
      <w:pPr>
        <w:suppressAutoHyphens/>
        <w:spacing w:after="0" w:line="240" w:lineRule="auto"/>
        <w:ind w:firstLine="567"/>
        <w:jc w:val="both"/>
        <w:rPr>
          <w:rFonts w:ascii="Times New Roman" w:hAnsi="Times New Roman"/>
          <w:sz w:val="24"/>
          <w:szCs w:val="24"/>
          <w:lang w:val="ru-RU"/>
        </w:rPr>
      </w:pPr>
    </w:p>
    <w:tbl>
      <w:tblPr>
        <w:tblW w:w="8921" w:type="dxa"/>
        <w:tblInd w:w="28" w:type="dxa"/>
        <w:tblBorders>
          <w:top w:val="single" w:sz="2" w:space="0" w:color="000001"/>
          <w:left w:val="single" w:sz="2" w:space="0" w:color="000001"/>
          <w:bottom w:val="single" w:sz="2" w:space="0" w:color="000001"/>
          <w:insideH w:val="single" w:sz="2" w:space="0" w:color="000001"/>
        </w:tblBorders>
        <w:tblCellMar>
          <w:top w:w="55" w:type="dxa"/>
          <w:left w:w="18" w:type="dxa"/>
          <w:bottom w:w="55" w:type="dxa"/>
          <w:right w:w="55" w:type="dxa"/>
        </w:tblCellMar>
        <w:tblLook w:val="04A0"/>
      </w:tblPr>
      <w:tblGrid>
        <w:gridCol w:w="2442"/>
        <w:gridCol w:w="3788"/>
        <w:gridCol w:w="2691"/>
      </w:tblGrid>
      <w:tr w:rsidR="0040548B" w:rsidRPr="006C06A5" w:rsidTr="0040548B">
        <w:tc>
          <w:tcPr>
            <w:tcW w:w="2442"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
                <w:bCs/>
                <w:sz w:val="24"/>
                <w:szCs w:val="24"/>
              </w:rPr>
            </w:pPr>
            <w:r w:rsidRPr="006C06A5">
              <w:rPr>
                <w:rFonts w:ascii="Times New Roman" w:hAnsi="Times New Roman"/>
                <w:b/>
                <w:bCs/>
                <w:sz w:val="24"/>
                <w:szCs w:val="24"/>
              </w:rPr>
              <w:t>Классы</w:t>
            </w:r>
          </w:p>
        </w:tc>
        <w:tc>
          <w:tcPr>
            <w:tcW w:w="3788"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
                <w:bCs/>
                <w:sz w:val="24"/>
                <w:szCs w:val="24"/>
              </w:rPr>
            </w:pPr>
            <w:r w:rsidRPr="006C06A5">
              <w:rPr>
                <w:rFonts w:ascii="Times New Roman" w:hAnsi="Times New Roman"/>
                <w:b/>
                <w:bCs/>
                <w:sz w:val="24"/>
                <w:szCs w:val="24"/>
              </w:rPr>
              <w:t>Количество часов в неделю</w:t>
            </w:r>
          </w:p>
        </w:tc>
        <w:tc>
          <w:tcPr>
            <w:tcW w:w="2691" w:type="dxa"/>
            <w:tcBorders>
              <w:top w:val="single" w:sz="2" w:space="0" w:color="000001"/>
              <w:left w:val="single" w:sz="2" w:space="0" w:color="000001"/>
              <w:bottom w:val="single" w:sz="2" w:space="0" w:color="000001"/>
              <w:right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
                <w:bCs/>
                <w:sz w:val="24"/>
                <w:szCs w:val="24"/>
              </w:rPr>
            </w:pPr>
            <w:r w:rsidRPr="006C06A5">
              <w:rPr>
                <w:rFonts w:ascii="Times New Roman" w:hAnsi="Times New Roman"/>
                <w:b/>
                <w:bCs/>
                <w:sz w:val="24"/>
                <w:szCs w:val="24"/>
              </w:rPr>
              <w:t>Количество часов в год</w:t>
            </w:r>
          </w:p>
        </w:tc>
      </w:tr>
      <w:tr w:rsidR="0040548B" w:rsidRPr="006C06A5" w:rsidTr="0040548B">
        <w:tc>
          <w:tcPr>
            <w:tcW w:w="2442"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sidRPr="006C06A5">
              <w:rPr>
                <w:rFonts w:ascii="Times New Roman" w:hAnsi="Times New Roman"/>
                <w:bCs/>
                <w:sz w:val="24"/>
                <w:szCs w:val="24"/>
              </w:rPr>
              <w:t>5 класс</w:t>
            </w:r>
          </w:p>
        </w:tc>
        <w:tc>
          <w:tcPr>
            <w:tcW w:w="3788"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sidRPr="006C06A5">
              <w:rPr>
                <w:rFonts w:ascii="Times New Roman" w:hAnsi="Times New Roman"/>
                <w:bCs/>
                <w:sz w:val="24"/>
                <w:szCs w:val="24"/>
              </w:rPr>
              <w:t>0,5 часа</w:t>
            </w:r>
          </w:p>
        </w:tc>
        <w:tc>
          <w:tcPr>
            <w:tcW w:w="2691" w:type="dxa"/>
            <w:tcBorders>
              <w:top w:val="single" w:sz="2" w:space="0" w:color="000001"/>
              <w:left w:val="single" w:sz="2" w:space="0" w:color="000001"/>
              <w:bottom w:val="single" w:sz="2" w:space="0" w:color="000001"/>
              <w:right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sz w:val="24"/>
                <w:szCs w:val="24"/>
              </w:rPr>
            </w:pPr>
            <w:r>
              <w:rPr>
                <w:rFonts w:ascii="Times New Roman" w:hAnsi="Times New Roman"/>
                <w:bCs/>
                <w:sz w:val="24"/>
                <w:szCs w:val="24"/>
              </w:rPr>
              <w:t>17</w:t>
            </w:r>
            <w:r w:rsidRPr="006C06A5">
              <w:rPr>
                <w:rFonts w:ascii="Times New Roman" w:hAnsi="Times New Roman"/>
                <w:bCs/>
                <w:sz w:val="24"/>
                <w:szCs w:val="24"/>
              </w:rPr>
              <w:t xml:space="preserve"> часов</w:t>
            </w:r>
          </w:p>
        </w:tc>
      </w:tr>
      <w:tr w:rsidR="0040548B" w:rsidRPr="006C06A5" w:rsidTr="0040548B">
        <w:tc>
          <w:tcPr>
            <w:tcW w:w="2442"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sidRPr="006C06A5">
              <w:rPr>
                <w:rFonts w:ascii="Times New Roman" w:hAnsi="Times New Roman"/>
                <w:bCs/>
                <w:sz w:val="24"/>
                <w:szCs w:val="24"/>
              </w:rPr>
              <w:t>6класс</w:t>
            </w:r>
          </w:p>
        </w:tc>
        <w:tc>
          <w:tcPr>
            <w:tcW w:w="3788"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sidRPr="006C06A5">
              <w:rPr>
                <w:rFonts w:ascii="Times New Roman" w:hAnsi="Times New Roman"/>
                <w:bCs/>
                <w:sz w:val="24"/>
                <w:szCs w:val="24"/>
              </w:rPr>
              <w:t>0,5 часа</w:t>
            </w:r>
          </w:p>
        </w:tc>
        <w:tc>
          <w:tcPr>
            <w:tcW w:w="2691" w:type="dxa"/>
            <w:tcBorders>
              <w:top w:val="single" w:sz="2" w:space="0" w:color="000001"/>
              <w:left w:val="single" w:sz="2" w:space="0" w:color="000001"/>
              <w:bottom w:val="single" w:sz="2" w:space="0" w:color="000001"/>
              <w:right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sz w:val="24"/>
                <w:szCs w:val="24"/>
              </w:rPr>
            </w:pPr>
            <w:r w:rsidRPr="006C06A5">
              <w:rPr>
                <w:rFonts w:ascii="Times New Roman" w:hAnsi="Times New Roman"/>
                <w:bCs/>
                <w:sz w:val="24"/>
                <w:szCs w:val="24"/>
              </w:rPr>
              <w:t>17</w:t>
            </w:r>
            <w:bookmarkStart w:id="36" w:name="__DdeLink__484_2132233508"/>
            <w:bookmarkEnd w:id="36"/>
            <w:r>
              <w:rPr>
                <w:rFonts w:ascii="Times New Roman" w:hAnsi="Times New Roman"/>
                <w:bCs/>
                <w:sz w:val="24"/>
                <w:szCs w:val="24"/>
              </w:rPr>
              <w:t xml:space="preserve"> </w:t>
            </w:r>
            <w:r w:rsidRPr="006C06A5">
              <w:rPr>
                <w:rFonts w:ascii="Times New Roman" w:hAnsi="Times New Roman"/>
                <w:bCs/>
                <w:sz w:val="24"/>
                <w:szCs w:val="24"/>
              </w:rPr>
              <w:t>часов</w:t>
            </w:r>
          </w:p>
        </w:tc>
      </w:tr>
      <w:tr w:rsidR="0040548B" w:rsidRPr="006C06A5" w:rsidTr="0040548B">
        <w:tc>
          <w:tcPr>
            <w:tcW w:w="2442"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sidRPr="006C06A5">
              <w:rPr>
                <w:rFonts w:ascii="Times New Roman" w:hAnsi="Times New Roman"/>
                <w:bCs/>
                <w:sz w:val="24"/>
                <w:szCs w:val="24"/>
              </w:rPr>
              <w:t>7 класс</w:t>
            </w:r>
          </w:p>
        </w:tc>
        <w:tc>
          <w:tcPr>
            <w:tcW w:w="3788"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sidRPr="006C06A5">
              <w:rPr>
                <w:rFonts w:ascii="Times New Roman" w:hAnsi="Times New Roman"/>
                <w:bCs/>
                <w:sz w:val="24"/>
                <w:szCs w:val="24"/>
              </w:rPr>
              <w:t>0,5 часа</w:t>
            </w:r>
          </w:p>
        </w:tc>
        <w:tc>
          <w:tcPr>
            <w:tcW w:w="2691" w:type="dxa"/>
            <w:tcBorders>
              <w:top w:val="single" w:sz="2" w:space="0" w:color="000001"/>
              <w:left w:val="single" w:sz="2" w:space="0" w:color="000001"/>
              <w:bottom w:val="single" w:sz="2" w:space="0" w:color="000001"/>
              <w:right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Pr>
                <w:rFonts w:ascii="Times New Roman" w:hAnsi="Times New Roman"/>
                <w:bCs/>
                <w:sz w:val="24"/>
                <w:szCs w:val="24"/>
              </w:rPr>
              <w:t xml:space="preserve">17 </w:t>
            </w:r>
            <w:r w:rsidRPr="006C06A5">
              <w:rPr>
                <w:rFonts w:ascii="Times New Roman" w:hAnsi="Times New Roman"/>
                <w:bCs/>
                <w:sz w:val="24"/>
                <w:szCs w:val="24"/>
              </w:rPr>
              <w:t xml:space="preserve"> часов</w:t>
            </w:r>
          </w:p>
        </w:tc>
      </w:tr>
      <w:tr w:rsidR="0040548B" w:rsidRPr="006C06A5" w:rsidTr="0040548B">
        <w:tc>
          <w:tcPr>
            <w:tcW w:w="2442"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sidRPr="006C06A5">
              <w:rPr>
                <w:rFonts w:ascii="Times New Roman" w:hAnsi="Times New Roman"/>
                <w:bCs/>
                <w:sz w:val="24"/>
                <w:szCs w:val="24"/>
              </w:rPr>
              <w:t>8 класс</w:t>
            </w:r>
          </w:p>
        </w:tc>
        <w:tc>
          <w:tcPr>
            <w:tcW w:w="3788"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sidRPr="006C06A5">
              <w:rPr>
                <w:rFonts w:ascii="Times New Roman" w:hAnsi="Times New Roman"/>
                <w:bCs/>
                <w:sz w:val="24"/>
                <w:szCs w:val="24"/>
              </w:rPr>
              <w:t>0,5 часа</w:t>
            </w:r>
          </w:p>
        </w:tc>
        <w:tc>
          <w:tcPr>
            <w:tcW w:w="2691" w:type="dxa"/>
            <w:tcBorders>
              <w:top w:val="single" w:sz="2" w:space="0" w:color="000001"/>
              <w:left w:val="single" w:sz="2" w:space="0" w:color="000001"/>
              <w:bottom w:val="single" w:sz="2" w:space="0" w:color="000001"/>
              <w:right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Pr>
                <w:rFonts w:ascii="Times New Roman" w:hAnsi="Times New Roman"/>
                <w:bCs/>
                <w:sz w:val="24"/>
                <w:szCs w:val="24"/>
              </w:rPr>
              <w:t xml:space="preserve">17  </w:t>
            </w:r>
            <w:r w:rsidRPr="006C06A5">
              <w:rPr>
                <w:rFonts w:ascii="Times New Roman" w:hAnsi="Times New Roman"/>
                <w:bCs/>
                <w:sz w:val="24"/>
                <w:szCs w:val="24"/>
              </w:rPr>
              <w:t>часов</w:t>
            </w:r>
          </w:p>
        </w:tc>
      </w:tr>
      <w:tr w:rsidR="0040548B" w:rsidRPr="006C06A5" w:rsidTr="0040548B">
        <w:tc>
          <w:tcPr>
            <w:tcW w:w="2442"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sidRPr="006C06A5">
              <w:rPr>
                <w:rFonts w:ascii="Times New Roman" w:hAnsi="Times New Roman"/>
                <w:bCs/>
                <w:sz w:val="24"/>
                <w:szCs w:val="24"/>
              </w:rPr>
              <w:t>9 класс</w:t>
            </w:r>
          </w:p>
        </w:tc>
        <w:tc>
          <w:tcPr>
            <w:tcW w:w="3788"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Pr>
                <w:rFonts w:ascii="Times New Roman" w:hAnsi="Times New Roman"/>
                <w:bCs/>
                <w:sz w:val="24"/>
                <w:szCs w:val="24"/>
              </w:rPr>
              <w:t>0,5</w:t>
            </w:r>
            <w:r w:rsidRPr="006C06A5">
              <w:rPr>
                <w:rFonts w:ascii="Times New Roman" w:hAnsi="Times New Roman"/>
                <w:bCs/>
                <w:sz w:val="24"/>
                <w:szCs w:val="24"/>
              </w:rPr>
              <w:t xml:space="preserve"> час</w:t>
            </w:r>
            <w:r>
              <w:rPr>
                <w:rFonts w:ascii="Times New Roman" w:hAnsi="Times New Roman"/>
                <w:bCs/>
                <w:sz w:val="24"/>
                <w:szCs w:val="24"/>
              </w:rPr>
              <w:t>а</w:t>
            </w:r>
          </w:p>
        </w:tc>
        <w:tc>
          <w:tcPr>
            <w:tcW w:w="2691" w:type="dxa"/>
            <w:tcBorders>
              <w:top w:val="single" w:sz="2" w:space="0" w:color="000001"/>
              <w:left w:val="single" w:sz="2" w:space="0" w:color="000001"/>
              <w:bottom w:val="single" w:sz="2" w:space="0" w:color="000001"/>
              <w:right w:val="single" w:sz="2" w:space="0" w:color="000001"/>
            </w:tcBorders>
            <w:shd w:val="clear" w:color="auto" w:fill="auto"/>
            <w:tcMar>
              <w:left w:w="18" w:type="dxa"/>
            </w:tcMar>
          </w:tcPr>
          <w:p w:rsidR="0040548B" w:rsidRPr="006C06A5" w:rsidRDefault="0040548B" w:rsidP="0040548B">
            <w:pPr>
              <w:suppressAutoHyphens/>
              <w:spacing w:after="0" w:line="240" w:lineRule="auto"/>
              <w:jc w:val="both"/>
              <w:rPr>
                <w:rFonts w:ascii="Times New Roman" w:hAnsi="Times New Roman"/>
                <w:bCs/>
                <w:sz w:val="24"/>
                <w:szCs w:val="24"/>
              </w:rPr>
            </w:pPr>
            <w:r>
              <w:rPr>
                <w:rFonts w:ascii="Times New Roman" w:hAnsi="Times New Roman"/>
                <w:bCs/>
                <w:sz w:val="24"/>
                <w:szCs w:val="24"/>
              </w:rPr>
              <w:t xml:space="preserve">          17 часов </w:t>
            </w:r>
          </w:p>
        </w:tc>
      </w:tr>
      <w:tr w:rsidR="0040548B" w:rsidRPr="006C06A5" w:rsidTr="0040548B">
        <w:tc>
          <w:tcPr>
            <w:tcW w:w="2442"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sidRPr="006C06A5">
              <w:rPr>
                <w:rFonts w:ascii="Times New Roman" w:hAnsi="Times New Roman"/>
                <w:bCs/>
                <w:sz w:val="24"/>
                <w:szCs w:val="24"/>
              </w:rPr>
              <w:t>Итого</w:t>
            </w:r>
          </w:p>
        </w:tc>
        <w:tc>
          <w:tcPr>
            <w:tcW w:w="3788" w:type="dxa"/>
            <w:tcBorders>
              <w:top w:val="single" w:sz="2" w:space="0" w:color="000001"/>
              <w:left w:val="single" w:sz="2" w:space="0" w:color="000001"/>
              <w:bottom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bCs/>
                <w:sz w:val="24"/>
                <w:szCs w:val="24"/>
              </w:rPr>
            </w:pPr>
            <w:r>
              <w:rPr>
                <w:rFonts w:ascii="Times New Roman" w:hAnsi="Times New Roman"/>
                <w:bCs/>
                <w:sz w:val="24"/>
                <w:szCs w:val="24"/>
              </w:rPr>
              <w:t>2,5</w:t>
            </w:r>
            <w:r w:rsidRPr="006C06A5">
              <w:rPr>
                <w:rFonts w:ascii="Times New Roman" w:hAnsi="Times New Roman"/>
                <w:bCs/>
                <w:sz w:val="24"/>
                <w:szCs w:val="24"/>
              </w:rPr>
              <w:t xml:space="preserve"> часа</w:t>
            </w:r>
          </w:p>
        </w:tc>
        <w:tc>
          <w:tcPr>
            <w:tcW w:w="2691" w:type="dxa"/>
            <w:tcBorders>
              <w:top w:val="single" w:sz="2" w:space="0" w:color="000001"/>
              <w:left w:val="single" w:sz="2" w:space="0" w:color="000001"/>
              <w:bottom w:val="single" w:sz="2" w:space="0" w:color="000001"/>
              <w:right w:val="single" w:sz="2" w:space="0" w:color="000001"/>
            </w:tcBorders>
            <w:shd w:val="clear" w:color="auto" w:fill="auto"/>
            <w:tcMar>
              <w:left w:w="18" w:type="dxa"/>
            </w:tcMar>
          </w:tcPr>
          <w:p w:rsidR="0040548B" w:rsidRPr="006C06A5" w:rsidRDefault="0040548B" w:rsidP="0040548B">
            <w:pPr>
              <w:suppressAutoHyphens/>
              <w:spacing w:after="0" w:line="240" w:lineRule="auto"/>
              <w:ind w:firstLine="567"/>
              <w:jc w:val="both"/>
              <w:rPr>
                <w:rFonts w:ascii="Times New Roman" w:hAnsi="Times New Roman"/>
                <w:sz w:val="24"/>
                <w:szCs w:val="24"/>
              </w:rPr>
            </w:pPr>
            <w:r>
              <w:rPr>
                <w:rFonts w:ascii="Times New Roman" w:hAnsi="Times New Roman"/>
                <w:bCs/>
                <w:sz w:val="24"/>
                <w:szCs w:val="24"/>
              </w:rPr>
              <w:t>85</w:t>
            </w:r>
            <w:r w:rsidRPr="006C06A5">
              <w:rPr>
                <w:rFonts w:ascii="Times New Roman" w:hAnsi="Times New Roman"/>
                <w:bCs/>
                <w:sz w:val="24"/>
                <w:szCs w:val="24"/>
              </w:rPr>
              <w:t xml:space="preserve"> час</w:t>
            </w:r>
            <w:r>
              <w:rPr>
                <w:rFonts w:ascii="Times New Roman" w:hAnsi="Times New Roman"/>
                <w:bCs/>
                <w:sz w:val="24"/>
                <w:szCs w:val="24"/>
              </w:rPr>
              <w:t>ов</w:t>
            </w:r>
          </w:p>
        </w:tc>
      </w:tr>
    </w:tbl>
    <w:p w:rsidR="0040548B" w:rsidRDefault="0040548B" w:rsidP="0040548B">
      <w:pPr>
        <w:suppressAutoHyphens/>
        <w:spacing w:after="0" w:line="240" w:lineRule="auto"/>
        <w:ind w:firstLine="567"/>
        <w:jc w:val="both"/>
        <w:rPr>
          <w:rFonts w:ascii="Times New Roman" w:hAnsi="Times New Roman"/>
          <w:b/>
          <w:sz w:val="24"/>
          <w:szCs w:val="24"/>
        </w:rPr>
      </w:pPr>
    </w:p>
    <w:p w:rsidR="0040548B" w:rsidRPr="00540501" w:rsidRDefault="0040548B" w:rsidP="0040548B">
      <w:pPr>
        <w:suppressAutoHyphens/>
        <w:spacing w:after="0" w:line="240" w:lineRule="auto"/>
        <w:ind w:firstLine="567"/>
        <w:jc w:val="both"/>
        <w:rPr>
          <w:sz w:val="24"/>
          <w:szCs w:val="24"/>
          <w:lang w:val="ru-RU"/>
        </w:rPr>
      </w:pPr>
      <w:r w:rsidRPr="00540501">
        <w:rPr>
          <w:rFonts w:ascii="Times New Roman" w:hAnsi="Times New Roman"/>
          <w:b/>
          <w:sz w:val="24"/>
          <w:szCs w:val="24"/>
          <w:lang w:val="ru-RU"/>
        </w:rPr>
        <w:t>Форма организации образовательного процесса</w:t>
      </w:r>
      <w:r w:rsidRPr="00540501">
        <w:rPr>
          <w:rFonts w:ascii="Times New Roman" w:hAnsi="Times New Roman"/>
          <w:sz w:val="24"/>
          <w:szCs w:val="24"/>
          <w:lang w:val="ru-RU"/>
        </w:rPr>
        <w:t xml:space="preserve"> – классно-урочная: традиционные уроки (усвоение новых знаний, закрепление изученного, повторительно-обобщающий урок, комбинированный урок, урок контроля знаний, урок развития речи); нестандартные уроки: зачёт, семинар.   </w:t>
      </w:r>
    </w:p>
    <w:p w:rsidR="0040548B" w:rsidRPr="006C06A5" w:rsidRDefault="0040548B" w:rsidP="00BF3696">
      <w:pPr>
        <w:pStyle w:val="a8"/>
        <w:numPr>
          <w:ilvl w:val="0"/>
          <w:numId w:val="263"/>
        </w:numPr>
        <w:suppressAutoHyphens/>
        <w:jc w:val="both"/>
      </w:pPr>
      <w:r w:rsidRPr="006C06A5">
        <w:rPr>
          <w:rFonts w:ascii="Times New Roman" w:hAnsi="Times New Roman"/>
        </w:rPr>
        <w:t>Виды и формы контроля:</w:t>
      </w:r>
    </w:p>
    <w:p w:rsidR="0040548B" w:rsidRPr="006C06A5" w:rsidRDefault="0040548B" w:rsidP="00BF3696">
      <w:pPr>
        <w:pStyle w:val="a8"/>
        <w:numPr>
          <w:ilvl w:val="0"/>
          <w:numId w:val="263"/>
        </w:numPr>
        <w:suppressAutoHyphens/>
        <w:jc w:val="both"/>
      </w:pPr>
      <w:r w:rsidRPr="006C06A5">
        <w:rPr>
          <w:rFonts w:ascii="Times New Roman" w:hAnsi="Times New Roman"/>
        </w:rPr>
        <w:t>письменный ответ на вопрос;</w:t>
      </w:r>
    </w:p>
    <w:p w:rsidR="0040548B" w:rsidRPr="006C06A5" w:rsidRDefault="0040548B" w:rsidP="00BF3696">
      <w:pPr>
        <w:pStyle w:val="a8"/>
        <w:numPr>
          <w:ilvl w:val="0"/>
          <w:numId w:val="263"/>
        </w:numPr>
        <w:suppressAutoHyphens/>
        <w:jc w:val="both"/>
      </w:pPr>
      <w:r w:rsidRPr="006C06A5">
        <w:rPr>
          <w:rFonts w:ascii="Times New Roman" w:hAnsi="Times New Roman"/>
        </w:rPr>
        <w:t>сочинение на литературоведческую тем</w:t>
      </w:r>
      <w:r>
        <w:rPr>
          <w:rFonts w:ascii="Times New Roman" w:hAnsi="Times New Roman"/>
        </w:rPr>
        <w:t>у;</w:t>
      </w:r>
    </w:p>
    <w:p w:rsidR="0040548B" w:rsidRPr="006C06A5" w:rsidRDefault="0040548B" w:rsidP="00BF3696">
      <w:pPr>
        <w:pStyle w:val="a8"/>
        <w:numPr>
          <w:ilvl w:val="0"/>
          <w:numId w:val="263"/>
        </w:numPr>
        <w:suppressAutoHyphens/>
        <w:jc w:val="both"/>
      </w:pPr>
      <w:r w:rsidRPr="006C06A5">
        <w:rPr>
          <w:rFonts w:ascii="Times New Roman" w:hAnsi="Times New Roman"/>
          <w:bCs/>
        </w:rPr>
        <w:t xml:space="preserve">проект.  </w:t>
      </w:r>
    </w:p>
    <w:p w:rsidR="0040548B" w:rsidRDefault="0040548B" w:rsidP="0040548B">
      <w:pPr>
        <w:spacing w:after="0" w:line="240" w:lineRule="auto"/>
        <w:ind w:left="567"/>
        <w:jc w:val="both"/>
        <w:rPr>
          <w:rFonts w:ascii="Times New Roman" w:hAnsi="Times New Roman"/>
          <w:bCs/>
          <w:sz w:val="24"/>
          <w:szCs w:val="24"/>
        </w:rPr>
      </w:pPr>
    </w:p>
    <w:p w:rsidR="0040548B" w:rsidRPr="00540501" w:rsidRDefault="0040548B" w:rsidP="0040548B">
      <w:pPr>
        <w:spacing w:after="0" w:line="24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1. Планируемые результаты   освоения учебного предмета «Родная русская литерат</w:t>
      </w:r>
      <w:r w:rsidRPr="00540501">
        <w:rPr>
          <w:rFonts w:ascii="Times New Roman" w:hAnsi="Times New Roman"/>
          <w:b/>
          <w:bCs/>
          <w:sz w:val="24"/>
          <w:szCs w:val="24"/>
          <w:lang w:val="ru-RU"/>
        </w:rPr>
        <w:t>у</w:t>
      </w:r>
      <w:r w:rsidRPr="00540501">
        <w:rPr>
          <w:rFonts w:ascii="Times New Roman" w:hAnsi="Times New Roman"/>
          <w:b/>
          <w:bCs/>
          <w:sz w:val="24"/>
          <w:szCs w:val="24"/>
          <w:lang w:val="ru-RU"/>
        </w:rPr>
        <w:t>ра»</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Планируемые результаты освоения учебного предмета «Родная (русская) литература» д</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лятся на личностные, метапредметные и предметные. </w:t>
      </w:r>
    </w:p>
    <w:p w:rsidR="0040548B" w:rsidRPr="00540501" w:rsidRDefault="0040548B" w:rsidP="0040548B">
      <w:pPr>
        <w:spacing w:after="0" w:line="24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Личностные результаты освоения учебного предмета «Родная (русская) литература»: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color w:val="3E3E3E"/>
          <w:sz w:val="24"/>
          <w:szCs w:val="24"/>
          <w:lang w:val="ru-RU"/>
        </w:rPr>
        <w:t xml:space="preserve">1. </w:t>
      </w:r>
      <w:r w:rsidRPr="00540501">
        <w:rPr>
          <w:rFonts w:ascii="Times New Roman" w:hAnsi="Times New Roman"/>
          <w:bCs/>
          <w:sz w:val="24"/>
          <w:szCs w:val="24"/>
          <w:lang w:val="ru-RU"/>
        </w:rPr>
        <w:t>Российская гражданская идентичность (патриотизм, уважение к Отечеству, к прошлому и настоящему многонационального народа России,  чувство ответственности и долга перед Род</w:t>
      </w:r>
      <w:r w:rsidRPr="00540501">
        <w:rPr>
          <w:rFonts w:ascii="Times New Roman" w:hAnsi="Times New Roman"/>
          <w:bCs/>
          <w:sz w:val="24"/>
          <w:szCs w:val="24"/>
          <w:lang w:val="ru-RU"/>
        </w:rPr>
        <w:t>и</w:t>
      </w:r>
      <w:r w:rsidRPr="00540501">
        <w:rPr>
          <w:rFonts w:ascii="Times New Roman" w:hAnsi="Times New Roman"/>
          <w:bCs/>
          <w:sz w:val="24"/>
          <w:szCs w:val="24"/>
          <w:lang w:val="ru-RU"/>
        </w:rPr>
        <w:t>ной, идентификация себя в качестве гражданина России, субъективная значимость использования русского языка и языков народов России, осознание и ощущение личностной сопричастности судьбе российского народа). Осознание этнической принадлежности, знание истории, языка, кул</w:t>
      </w:r>
      <w:r w:rsidRPr="00540501">
        <w:rPr>
          <w:rFonts w:ascii="Times New Roman" w:hAnsi="Times New Roman"/>
          <w:bCs/>
          <w:sz w:val="24"/>
          <w:szCs w:val="24"/>
          <w:lang w:val="ru-RU"/>
        </w:rPr>
        <w:t>ь</w:t>
      </w:r>
      <w:r w:rsidRPr="00540501">
        <w:rPr>
          <w:rFonts w:ascii="Times New Roman" w:hAnsi="Times New Roman"/>
          <w:bCs/>
          <w:sz w:val="24"/>
          <w:szCs w:val="24"/>
          <w:lang w:val="ru-RU"/>
        </w:rPr>
        <w:t>туры своего народа, своего края, основ культурного наследия народов России и человечества (идентичность человека с российской многонациональной культурой, сопричастность истории н</w:t>
      </w:r>
      <w:r w:rsidRPr="00540501">
        <w:rPr>
          <w:rFonts w:ascii="Times New Roman" w:hAnsi="Times New Roman"/>
          <w:bCs/>
          <w:sz w:val="24"/>
          <w:szCs w:val="24"/>
          <w:lang w:val="ru-RU"/>
        </w:rPr>
        <w:t>а</w:t>
      </w:r>
      <w:r w:rsidRPr="00540501">
        <w:rPr>
          <w:rFonts w:ascii="Times New Roman" w:hAnsi="Times New Roman"/>
          <w:bCs/>
          <w:sz w:val="24"/>
          <w:szCs w:val="24"/>
          <w:lang w:val="ru-RU"/>
        </w:rPr>
        <w:t>родов и государств, находившихся на территории современной России); интериоризация гуман</w:t>
      </w:r>
      <w:r w:rsidRPr="00540501">
        <w:rPr>
          <w:rFonts w:ascii="Times New Roman" w:hAnsi="Times New Roman"/>
          <w:bCs/>
          <w:sz w:val="24"/>
          <w:szCs w:val="24"/>
          <w:lang w:val="ru-RU"/>
        </w:rPr>
        <w:t>и</w:t>
      </w:r>
      <w:r w:rsidRPr="00540501">
        <w:rPr>
          <w:rFonts w:ascii="Times New Roman" w:hAnsi="Times New Roman"/>
          <w:bCs/>
          <w:sz w:val="24"/>
          <w:szCs w:val="24"/>
          <w:lang w:val="ru-RU"/>
        </w:rPr>
        <w:t>стических, демократических и традиционных ценностей многонационального российского общ</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ства. Осознанное, уважительное и доброжелательное отношение к истории, культуре, религии, традициям,языкам, ценностям народов России и народов мира.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2. Готовность и способность обучающихся к саморазвитию и самообразованию на основе мотивации к обучению и познанию; готовность и способность осознанному выбору и построению дальнейшей индивидуальной траектории образования на базе ориентировки в мире профессий и профессиональных предпочтений, с учетом устойчивых познавательных интересов.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3. Развитое моральное сознание и компетентность в решении моральных проблем на основе личностного выбора, формирование нравственных чувств и нравственного поведения, осознанн</w:t>
      </w:r>
      <w:r w:rsidRPr="00540501">
        <w:rPr>
          <w:rFonts w:ascii="Times New Roman" w:hAnsi="Times New Roman"/>
          <w:bCs/>
          <w:sz w:val="24"/>
          <w:szCs w:val="24"/>
          <w:lang w:val="ru-RU"/>
        </w:rPr>
        <w:t>о</w:t>
      </w:r>
      <w:r w:rsidRPr="00540501">
        <w:rPr>
          <w:rFonts w:ascii="Times New Roman" w:hAnsi="Times New Roman"/>
          <w:bCs/>
          <w:sz w:val="24"/>
          <w:szCs w:val="24"/>
          <w:lang w:val="ru-RU"/>
        </w:rPr>
        <w:t>го и ответственного отношения к собственным поступкам (способность к нравственному самос</w:t>
      </w:r>
      <w:r w:rsidRPr="00540501">
        <w:rPr>
          <w:rFonts w:ascii="Times New Roman" w:hAnsi="Times New Roman"/>
          <w:bCs/>
          <w:sz w:val="24"/>
          <w:szCs w:val="24"/>
          <w:lang w:val="ru-RU"/>
        </w:rPr>
        <w:t>о</w:t>
      </w:r>
      <w:r w:rsidRPr="00540501">
        <w:rPr>
          <w:rFonts w:ascii="Times New Roman" w:hAnsi="Times New Roman"/>
          <w:bCs/>
          <w:sz w:val="24"/>
          <w:szCs w:val="24"/>
          <w:lang w:val="ru-RU"/>
        </w:rPr>
        <w:t>вершенствованию; веротерпимость, уважительное отношение к религиозным чувствам, взглядам людей или их отсутствию; знание основных норм морали, нравственных, духовных идеалов, хр</w:t>
      </w:r>
      <w:r w:rsidRPr="00540501">
        <w:rPr>
          <w:rFonts w:ascii="Times New Roman" w:hAnsi="Times New Roman"/>
          <w:bCs/>
          <w:sz w:val="24"/>
          <w:szCs w:val="24"/>
          <w:lang w:val="ru-RU"/>
        </w:rPr>
        <w:t>а</w:t>
      </w:r>
      <w:r w:rsidRPr="00540501">
        <w:rPr>
          <w:rFonts w:ascii="Times New Roman" w:hAnsi="Times New Roman"/>
          <w:bCs/>
          <w:sz w:val="24"/>
          <w:szCs w:val="24"/>
          <w:lang w:val="ru-RU"/>
        </w:rPr>
        <w:t>нимых в культурных традициях народов России, готовность на их основе к сознательному самоо</w:t>
      </w:r>
      <w:r w:rsidRPr="00540501">
        <w:rPr>
          <w:rFonts w:ascii="Times New Roman" w:hAnsi="Times New Roman"/>
          <w:bCs/>
          <w:sz w:val="24"/>
          <w:szCs w:val="24"/>
          <w:lang w:val="ru-RU"/>
        </w:rPr>
        <w:t>г</w:t>
      </w:r>
      <w:r w:rsidRPr="00540501">
        <w:rPr>
          <w:rFonts w:ascii="Times New Roman" w:hAnsi="Times New Roman"/>
          <w:bCs/>
          <w:sz w:val="24"/>
          <w:szCs w:val="24"/>
          <w:lang w:val="ru-RU"/>
        </w:rPr>
        <w:t>раничению в поступках, поведении, расточительном потребительстве;  сформированность пре</w:t>
      </w:r>
      <w:r w:rsidRPr="00540501">
        <w:rPr>
          <w:rFonts w:ascii="Times New Roman" w:hAnsi="Times New Roman"/>
          <w:bCs/>
          <w:sz w:val="24"/>
          <w:szCs w:val="24"/>
          <w:lang w:val="ru-RU"/>
        </w:rPr>
        <w:t>д</w:t>
      </w:r>
      <w:r w:rsidRPr="00540501">
        <w:rPr>
          <w:rFonts w:ascii="Times New Roman" w:hAnsi="Times New Roman"/>
          <w:bCs/>
          <w:sz w:val="24"/>
          <w:szCs w:val="24"/>
          <w:lang w:val="ru-RU"/>
        </w:rPr>
        <w:t>ставлений об основах светской этики, культуры традиционных религий, их роли в развитии кул</w:t>
      </w:r>
      <w:r w:rsidRPr="00540501">
        <w:rPr>
          <w:rFonts w:ascii="Times New Roman" w:hAnsi="Times New Roman"/>
          <w:bCs/>
          <w:sz w:val="24"/>
          <w:szCs w:val="24"/>
          <w:lang w:val="ru-RU"/>
        </w:rPr>
        <w:t>ь</w:t>
      </w:r>
      <w:r w:rsidRPr="00540501">
        <w:rPr>
          <w:rFonts w:ascii="Times New Roman" w:hAnsi="Times New Roman"/>
          <w:bCs/>
          <w:sz w:val="24"/>
          <w:szCs w:val="24"/>
          <w:lang w:val="ru-RU"/>
        </w:rPr>
        <w:lastRenderedPageBreak/>
        <w:t>туры и истории России и человечества, в становлении гражданского общества и российской гос</w:t>
      </w:r>
      <w:r w:rsidRPr="00540501">
        <w:rPr>
          <w:rFonts w:ascii="Times New Roman" w:hAnsi="Times New Roman"/>
          <w:bCs/>
          <w:sz w:val="24"/>
          <w:szCs w:val="24"/>
          <w:lang w:val="ru-RU"/>
        </w:rPr>
        <w:t>у</w:t>
      </w:r>
      <w:r w:rsidRPr="00540501">
        <w:rPr>
          <w:rFonts w:ascii="Times New Roman" w:hAnsi="Times New Roman"/>
          <w:bCs/>
          <w:sz w:val="24"/>
          <w:szCs w:val="24"/>
          <w:lang w:val="ru-RU"/>
        </w:rPr>
        <w:t xml:space="preserve">дарственности; понимание значения нравственности, веры и религии в жизни человека, семьи и общества). Сформированность ответственного отношения к учению; уважительного отношения к труду, наличие опыта участия в социально значимом труде. Осознание значения семьи в жизни человека и общества, принятие ценности семейной жизни, уважительное и заботливое отношение к членам своей семьи.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4. Сформированность целостного мировоззрения, соответствующего современному уровню развития науки и общественной практики, учитывающего социальное, культурное, языковое, д</w:t>
      </w:r>
      <w:r w:rsidRPr="00540501">
        <w:rPr>
          <w:rFonts w:ascii="Times New Roman" w:hAnsi="Times New Roman"/>
          <w:bCs/>
          <w:sz w:val="24"/>
          <w:szCs w:val="24"/>
          <w:lang w:val="ru-RU"/>
        </w:rPr>
        <w:t>у</w:t>
      </w:r>
      <w:r w:rsidRPr="00540501">
        <w:rPr>
          <w:rFonts w:ascii="Times New Roman" w:hAnsi="Times New Roman"/>
          <w:bCs/>
          <w:sz w:val="24"/>
          <w:szCs w:val="24"/>
          <w:lang w:val="ru-RU"/>
        </w:rPr>
        <w:t xml:space="preserve">ховное многообразие современного мира.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5. Осознанное, уважительное и доброжелательное отношение к другому человеку, его мн</w:t>
      </w:r>
      <w:r w:rsidRPr="00540501">
        <w:rPr>
          <w:rFonts w:ascii="Times New Roman" w:hAnsi="Times New Roman"/>
          <w:bCs/>
          <w:sz w:val="24"/>
          <w:szCs w:val="24"/>
          <w:lang w:val="ru-RU"/>
        </w:rPr>
        <w:t>е</w:t>
      </w:r>
      <w:r w:rsidRPr="00540501">
        <w:rPr>
          <w:rFonts w:ascii="Times New Roman" w:hAnsi="Times New Roman"/>
          <w:bCs/>
          <w:sz w:val="24"/>
          <w:szCs w:val="24"/>
          <w:lang w:val="ru-RU"/>
        </w:rPr>
        <w:t>нию, мировоззрению, культуре, языку, вере, гражданской позиции. Готовность и способность ве</w:t>
      </w:r>
      <w:r w:rsidRPr="00540501">
        <w:rPr>
          <w:rFonts w:ascii="Times New Roman" w:hAnsi="Times New Roman"/>
          <w:bCs/>
          <w:sz w:val="24"/>
          <w:szCs w:val="24"/>
          <w:lang w:val="ru-RU"/>
        </w:rPr>
        <w:t>с</w:t>
      </w:r>
      <w:r w:rsidRPr="00540501">
        <w:rPr>
          <w:rFonts w:ascii="Times New Roman" w:hAnsi="Times New Roman"/>
          <w:bCs/>
          <w:sz w:val="24"/>
          <w:szCs w:val="24"/>
          <w:lang w:val="ru-RU"/>
        </w:rPr>
        <w:t>ти диалог с другими людьми и достигать в нем взаимопонимания (идентификация себя как полн</w:t>
      </w:r>
      <w:r w:rsidRPr="00540501">
        <w:rPr>
          <w:rFonts w:ascii="Times New Roman" w:hAnsi="Times New Roman"/>
          <w:bCs/>
          <w:sz w:val="24"/>
          <w:szCs w:val="24"/>
          <w:lang w:val="ru-RU"/>
        </w:rPr>
        <w:t>о</w:t>
      </w:r>
      <w:r w:rsidRPr="00540501">
        <w:rPr>
          <w:rFonts w:ascii="Times New Roman" w:hAnsi="Times New Roman"/>
          <w:bCs/>
          <w:sz w:val="24"/>
          <w:szCs w:val="24"/>
          <w:lang w:val="ru-RU"/>
        </w:rPr>
        <w:t>правного субъекта общения, готовность к конструированию образа партнера по диалогу, гото</w:t>
      </w:r>
      <w:r w:rsidRPr="00540501">
        <w:rPr>
          <w:rFonts w:ascii="Times New Roman" w:hAnsi="Times New Roman"/>
          <w:bCs/>
          <w:sz w:val="24"/>
          <w:szCs w:val="24"/>
          <w:lang w:val="ru-RU"/>
        </w:rPr>
        <w:t>в</w:t>
      </w:r>
      <w:r w:rsidRPr="00540501">
        <w:rPr>
          <w:rFonts w:ascii="Times New Roman" w:hAnsi="Times New Roman"/>
          <w:bCs/>
          <w:sz w:val="24"/>
          <w:szCs w:val="24"/>
          <w:lang w:val="ru-RU"/>
        </w:rPr>
        <w:t>ность к конструированию образа допустимых способов диалога, готовность к конструированию процесса диалога как конвенционирования интересов, процедур, готовность и способность к вед</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нию переговоров).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6. Освоенность социальных норм, правил поведения, ролей и форм социальной жизни в группах и сообществах. Участие в школьном самоуправлении и общественной жизни в пределах возрастных компетенций с учетом региональных, этнокультурных, социальных и экономических особенностей (формирование готовности к участию в процессе упорядочения социальных связей и отношений, в которые включены и которые формируют сами учащиеся; включенность в неп</w:t>
      </w:r>
      <w:r w:rsidRPr="00540501">
        <w:rPr>
          <w:rFonts w:ascii="Times New Roman" w:hAnsi="Times New Roman"/>
          <w:bCs/>
          <w:sz w:val="24"/>
          <w:szCs w:val="24"/>
          <w:lang w:val="ru-RU"/>
        </w:rPr>
        <w:t>о</w:t>
      </w:r>
      <w:r w:rsidRPr="00540501">
        <w:rPr>
          <w:rFonts w:ascii="Times New Roman" w:hAnsi="Times New Roman"/>
          <w:bCs/>
          <w:sz w:val="24"/>
          <w:szCs w:val="24"/>
          <w:lang w:val="ru-RU"/>
        </w:rPr>
        <w:t>средственное гражданское участие, готовность участвовать в жизнедеятельности подросткового общественного объединения, продуктивно взаимодействующего с социальной средой и социал</w:t>
      </w:r>
      <w:r w:rsidRPr="00540501">
        <w:rPr>
          <w:rFonts w:ascii="Times New Roman" w:hAnsi="Times New Roman"/>
          <w:bCs/>
          <w:sz w:val="24"/>
          <w:szCs w:val="24"/>
          <w:lang w:val="ru-RU"/>
        </w:rPr>
        <w:t>ь</w:t>
      </w:r>
      <w:r w:rsidRPr="00540501">
        <w:rPr>
          <w:rFonts w:ascii="Times New Roman" w:hAnsi="Times New Roman"/>
          <w:bCs/>
          <w:sz w:val="24"/>
          <w:szCs w:val="24"/>
          <w:lang w:val="ru-RU"/>
        </w:rPr>
        <w:t>ными институтами; идентификация себя в качестве субъекта социальных преобразований, осво</w:t>
      </w:r>
      <w:r w:rsidRPr="00540501">
        <w:rPr>
          <w:rFonts w:ascii="Times New Roman" w:hAnsi="Times New Roman"/>
          <w:bCs/>
          <w:sz w:val="24"/>
          <w:szCs w:val="24"/>
          <w:lang w:val="ru-RU"/>
        </w:rPr>
        <w:t>е</w:t>
      </w:r>
      <w:r w:rsidRPr="00540501">
        <w:rPr>
          <w:rFonts w:ascii="Times New Roman" w:hAnsi="Times New Roman"/>
          <w:bCs/>
          <w:sz w:val="24"/>
          <w:szCs w:val="24"/>
          <w:lang w:val="ru-RU"/>
        </w:rPr>
        <w:t>ние компетентностей в сфере организаторской деятельности; интериоризация ценностей созид</w:t>
      </w:r>
      <w:r w:rsidRPr="00540501">
        <w:rPr>
          <w:rFonts w:ascii="Times New Roman" w:hAnsi="Times New Roman"/>
          <w:bCs/>
          <w:sz w:val="24"/>
          <w:szCs w:val="24"/>
          <w:lang w:val="ru-RU"/>
        </w:rPr>
        <w:t>а</w:t>
      </w:r>
      <w:r w:rsidRPr="00540501">
        <w:rPr>
          <w:rFonts w:ascii="Times New Roman" w:hAnsi="Times New Roman"/>
          <w:bCs/>
          <w:sz w:val="24"/>
          <w:szCs w:val="24"/>
          <w:lang w:val="ru-RU"/>
        </w:rPr>
        <w:t>тельного отношения к окружающей действительности, ценностей социального творчества, ценн</w:t>
      </w:r>
      <w:r w:rsidRPr="00540501">
        <w:rPr>
          <w:rFonts w:ascii="Times New Roman" w:hAnsi="Times New Roman"/>
          <w:bCs/>
          <w:sz w:val="24"/>
          <w:szCs w:val="24"/>
          <w:lang w:val="ru-RU"/>
        </w:rPr>
        <w:t>о</w:t>
      </w:r>
      <w:r w:rsidRPr="00540501">
        <w:rPr>
          <w:rFonts w:ascii="Times New Roman" w:hAnsi="Times New Roman"/>
          <w:bCs/>
          <w:sz w:val="24"/>
          <w:szCs w:val="24"/>
          <w:lang w:val="ru-RU"/>
        </w:rPr>
        <w:t>сти продуктивной организации совместной деятельности, самореализации в группе и организации, ценности «другого» как равноправного партнера, формирование компетенций анализа, проектир</w:t>
      </w:r>
      <w:r w:rsidRPr="00540501">
        <w:rPr>
          <w:rFonts w:ascii="Times New Roman" w:hAnsi="Times New Roman"/>
          <w:bCs/>
          <w:sz w:val="24"/>
          <w:szCs w:val="24"/>
          <w:lang w:val="ru-RU"/>
        </w:rPr>
        <w:t>о</w:t>
      </w:r>
      <w:r w:rsidRPr="00540501">
        <w:rPr>
          <w:rFonts w:ascii="Times New Roman" w:hAnsi="Times New Roman"/>
          <w:bCs/>
          <w:sz w:val="24"/>
          <w:szCs w:val="24"/>
          <w:lang w:val="ru-RU"/>
        </w:rPr>
        <w:t>вания, организации деятельности, рефлексии изменений, способов взаимовыгодного сотруднич</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ства, способов реализации собственного лидерского потенциала).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7. Сформированность ценности здорового и безопасного образа жизни; интериоризация правил индивидуального и коллективного безопасного поведения в чрезвычайных ситуациях, у</w:t>
      </w:r>
      <w:r w:rsidRPr="00540501">
        <w:rPr>
          <w:rFonts w:ascii="Times New Roman" w:hAnsi="Times New Roman"/>
          <w:bCs/>
          <w:sz w:val="24"/>
          <w:szCs w:val="24"/>
          <w:lang w:val="ru-RU"/>
        </w:rPr>
        <w:t>г</w:t>
      </w:r>
      <w:r w:rsidRPr="00540501">
        <w:rPr>
          <w:rFonts w:ascii="Times New Roman" w:hAnsi="Times New Roman"/>
          <w:bCs/>
          <w:sz w:val="24"/>
          <w:szCs w:val="24"/>
          <w:lang w:val="ru-RU"/>
        </w:rPr>
        <w:t xml:space="preserve">рожающих жизни и здоровью людей.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8. Развитость эстетического сознания через освоение художественного наследия народов России и мира, творческой деятельности эстетического характера (способность понимать худож</w:t>
      </w:r>
      <w:r w:rsidRPr="00540501">
        <w:rPr>
          <w:rFonts w:ascii="Times New Roman" w:hAnsi="Times New Roman"/>
          <w:bCs/>
          <w:sz w:val="24"/>
          <w:szCs w:val="24"/>
          <w:lang w:val="ru-RU"/>
        </w:rPr>
        <w:t>е</w:t>
      </w:r>
      <w:r w:rsidRPr="00540501">
        <w:rPr>
          <w:rFonts w:ascii="Times New Roman" w:hAnsi="Times New Roman"/>
          <w:bCs/>
          <w:sz w:val="24"/>
          <w:szCs w:val="24"/>
          <w:lang w:val="ru-RU"/>
        </w:rPr>
        <w:t>ственные произведения, отражающие разные этнокультурные традиции; сформированность основ художественной культуры обучающихся как части их общей духовной культуры, как особого сп</w:t>
      </w:r>
      <w:r w:rsidRPr="00540501">
        <w:rPr>
          <w:rFonts w:ascii="Times New Roman" w:hAnsi="Times New Roman"/>
          <w:bCs/>
          <w:sz w:val="24"/>
          <w:szCs w:val="24"/>
          <w:lang w:val="ru-RU"/>
        </w:rPr>
        <w:t>о</w:t>
      </w:r>
      <w:r w:rsidRPr="00540501">
        <w:rPr>
          <w:rFonts w:ascii="Times New Roman" w:hAnsi="Times New Roman"/>
          <w:bCs/>
          <w:sz w:val="24"/>
          <w:szCs w:val="24"/>
          <w:lang w:val="ru-RU"/>
        </w:rPr>
        <w:t>соба познания жизни и средства организации общения; эстетическое, эмоционально-ценностное видение окружающего мира; способность к эмоционально-ценностному освоению мира, самов</w:t>
      </w:r>
      <w:r w:rsidRPr="00540501">
        <w:rPr>
          <w:rFonts w:ascii="Times New Roman" w:hAnsi="Times New Roman"/>
          <w:bCs/>
          <w:sz w:val="24"/>
          <w:szCs w:val="24"/>
          <w:lang w:val="ru-RU"/>
        </w:rPr>
        <w:t>ы</w:t>
      </w:r>
      <w:r w:rsidRPr="00540501">
        <w:rPr>
          <w:rFonts w:ascii="Times New Roman" w:hAnsi="Times New Roman"/>
          <w:bCs/>
          <w:sz w:val="24"/>
          <w:szCs w:val="24"/>
          <w:lang w:val="ru-RU"/>
        </w:rPr>
        <w:t>ражению и ориентации в художественном и нравственном пространстве культуры; уважение к и</w:t>
      </w:r>
      <w:r w:rsidRPr="00540501">
        <w:rPr>
          <w:rFonts w:ascii="Times New Roman" w:hAnsi="Times New Roman"/>
          <w:bCs/>
          <w:sz w:val="24"/>
          <w:szCs w:val="24"/>
          <w:lang w:val="ru-RU"/>
        </w:rPr>
        <w:t>с</w:t>
      </w:r>
      <w:r w:rsidRPr="00540501">
        <w:rPr>
          <w:rFonts w:ascii="Times New Roman" w:hAnsi="Times New Roman"/>
          <w:bCs/>
          <w:sz w:val="24"/>
          <w:szCs w:val="24"/>
          <w:lang w:val="ru-RU"/>
        </w:rPr>
        <w:t>тории культуры своего Отечества, выраженной в том числе в понимании красоты человека; п</w:t>
      </w:r>
      <w:r w:rsidRPr="00540501">
        <w:rPr>
          <w:rFonts w:ascii="Times New Roman" w:hAnsi="Times New Roman"/>
          <w:bCs/>
          <w:sz w:val="24"/>
          <w:szCs w:val="24"/>
          <w:lang w:val="ru-RU"/>
        </w:rPr>
        <w:t>о</w:t>
      </w:r>
      <w:r w:rsidRPr="00540501">
        <w:rPr>
          <w:rFonts w:ascii="Times New Roman" w:hAnsi="Times New Roman"/>
          <w:bCs/>
          <w:sz w:val="24"/>
          <w:szCs w:val="24"/>
          <w:lang w:val="ru-RU"/>
        </w:rPr>
        <w:t>требность в общении с художественными произведениями, сформированность активного отнош</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ния к традициям художественной культуры как смысловой, эстетической и личностно-значимой ценности).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9. Сформированность основ экологической культуры, соответствующей современному уровню экологического мышления, наличие опыта экологически ориентированной рефлексивно-оценочной и практической деятельности в жизненных ситуациях (готовность к исследованию природы, к занятиям сельскохозяйственным трудом, к художественно-эстетическому отражению природы, к занятиям туризмом, в том числе экотуризмом, к осуществлению природоохранной деятельности). </w:t>
      </w:r>
    </w:p>
    <w:p w:rsidR="0040548B" w:rsidRPr="00540501" w:rsidRDefault="0040548B" w:rsidP="0040548B">
      <w:pPr>
        <w:spacing w:after="0" w:line="24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Метапредметные результаты освоения учебного предмета «Родная (русская) литер</w:t>
      </w:r>
      <w:r w:rsidRPr="00540501">
        <w:rPr>
          <w:rFonts w:ascii="Times New Roman" w:hAnsi="Times New Roman"/>
          <w:b/>
          <w:bCs/>
          <w:sz w:val="24"/>
          <w:szCs w:val="24"/>
          <w:lang w:val="ru-RU"/>
        </w:rPr>
        <w:t>а</w:t>
      </w:r>
      <w:r w:rsidRPr="00540501">
        <w:rPr>
          <w:rFonts w:ascii="Times New Roman" w:hAnsi="Times New Roman"/>
          <w:b/>
          <w:bCs/>
          <w:sz w:val="24"/>
          <w:szCs w:val="24"/>
          <w:lang w:val="ru-RU"/>
        </w:rPr>
        <w:t xml:space="preserve">тура»: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
          <w:bCs/>
          <w:i/>
          <w:sz w:val="24"/>
          <w:szCs w:val="24"/>
          <w:lang w:val="ru-RU"/>
        </w:rPr>
        <w:lastRenderedPageBreak/>
        <w:t>Метапредметные результаты</w:t>
      </w:r>
      <w:r w:rsidRPr="00540501">
        <w:rPr>
          <w:rFonts w:ascii="Times New Roman" w:hAnsi="Times New Roman"/>
          <w:bCs/>
          <w:sz w:val="24"/>
          <w:szCs w:val="24"/>
          <w:lang w:val="ru-RU"/>
        </w:rPr>
        <w:t xml:space="preserve"> включают освоенные обучающимися межпредметные п</w:t>
      </w:r>
      <w:r w:rsidRPr="00540501">
        <w:rPr>
          <w:rFonts w:ascii="Times New Roman" w:hAnsi="Times New Roman"/>
          <w:bCs/>
          <w:sz w:val="24"/>
          <w:szCs w:val="24"/>
          <w:lang w:val="ru-RU"/>
        </w:rPr>
        <w:t>о</w:t>
      </w:r>
      <w:r w:rsidRPr="00540501">
        <w:rPr>
          <w:rFonts w:ascii="Times New Roman" w:hAnsi="Times New Roman"/>
          <w:bCs/>
          <w:sz w:val="24"/>
          <w:szCs w:val="24"/>
          <w:lang w:val="ru-RU"/>
        </w:rPr>
        <w:t xml:space="preserve">нятия и универсальные учебные действия (регулятивные, познавательные, коммуникативные). </w:t>
      </w:r>
    </w:p>
    <w:p w:rsidR="0040548B" w:rsidRPr="00540501" w:rsidRDefault="0040548B" w:rsidP="0040548B">
      <w:pPr>
        <w:spacing w:after="0" w:line="240" w:lineRule="auto"/>
        <w:ind w:firstLine="709"/>
        <w:jc w:val="both"/>
        <w:rPr>
          <w:rFonts w:ascii="Times New Roman" w:hAnsi="Times New Roman"/>
          <w:b/>
          <w:bCs/>
          <w:i/>
          <w:sz w:val="24"/>
          <w:szCs w:val="24"/>
          <w:lang w:val="ru-RU"/>
        </w:rPr>
      </w:pPr>
      <w:r w:rsidRPr="00540501">
        <w:rPr>
          <w:rFonts w:ascii="Times New Roman" w:hAnsi="Times New Roman"/>
          <w:b/>
          <w:bCs/>
          <w:i/>
          <w:sz w:val="24"/>
          <w:szCs w:val="24"/>
          <w:lang w:val="ru-RU"/>
        </w:rPr>
        <w:t xml:space="preserve">Межпредметные понятия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Условием формирования межпредметных понятий, например таких как </w:t>
      </w:r>
      <w:r w:rsidRPr="00540501">
        <w:rPr>
          <w:rFonts w:ascii="Times New Roman" w:hAnsi="Times New Roman"/>
          <w:bCs/>
          <w:i/>
          <w:sz w:val="24"/>
          <w:szCs w:val="24"/>
          <w:lang w:val="ru-RU"/>
        </w:rPr>
        <w:t>система, факт, з</w:t>
      </w:r>
      <w:r w:rsidRPr="00540501">
        <w:rPr>
          <w:rFonts w:ascii="Times New Roman" w:hAnsi="Times New Roman"/>
          <w:bCs/>
          <w:i/>
          <w:sz w:val="24"/>
          <w:szCs w:val="24"/>
          <w:lang w:val="ru-RU"/>
        </w:rPr>
        <w:t>а</w:t>
      </w:r>
      <w:r w:rsidRPr="00540501">
        <w:rPr>
          <w:rFonts w:ascii="Times New Roman" w:hAnsi="Times New Roman"/>
          <w:bCs/>
          <w:i/>
          <w:sz w:val="24"/>
          <w:szCs w:val="24"/>
          <w:lang w:val="ru-RU"/>
        </w:rPr>
        <w:t>кономерность, феномен, анализ, синтез</w:t>
      </w:r>
      <w:r w:rsidRPr="00540501">
        <w:rPr>
          <w:rFonts w:ascii="Times New Roman" w:hAnsi="Times New Roman"/>
          <w:bCs/>
          <w:sz w:val="24"/>
          <w:szCs w:val="24"/>
          <w:lang w:val="ru-RU"/>
        </w:rPr>
        <w:t xml:space="preserve"> является овладение обучающимися основами читател</w:t>
      </w:r>
      <w:r w:rsidRPr="00540501">
        <w:rPr>
          <w:rFonts w:ascii="Times New Roman" w:hAnsi="Times New Roman"/>
          <w:bCs/>
          <w:sz w:val="24"/>
          <w:szCs w:val="24"/>
          <w:lang w:val="ru-RU"/>
        </w:rPr>
        <w:t>ь</w:t>
      </w:r>
      <w:r w:rsidRPr="00540501">
        <w:rPr>
          <w:rFonts w:ascii="Times New Roman" w:hAnsi="Times New Roman"/>
          <w:bCs/>
          <w:sz w:val="24"/>
          <w:szCs w:val="24"/>
          <w:lang w:val="ru-RU"/>
        </w:rPr>
        <w:t>ской компетенции, приобретение навыков работы с информацией, участие  в проектной деятел</w:t>
      </w:r>
      <w:r w:rsidRPr="00540501">
        <w:rPr>
          <w:rFonts w:ascii="Times New Roman" w:hAnsi="Times New Roman"/>
          <w:bCs/>
          <w:sz w:val="24"/>
          <w:szCs w:val="24"/>
          <w:lang w:val="ru-RU"/>
        </w:rPr>
        <w:t>ь</w:t>
      </w:r>
      <w:r w:rsidRPr="00540501">
        <w:rPr>
          <w:rFonts w:ascii="Times New Roman" w:hAnsi="Times New Roman"/>
          <w:bCs/>
          <w:sz w:val="24"/>
          <w:szCs w:val="24"/>
          <w:lang w:val="ru-RU"/>
        </w:rPr>
        <w:t xml:space="preserve">ности.  При изучении предмета </w:t>
      </w:r>
      <w:r w:rsidRPr="00540501">
        <w:rPr>
          <w:rFonts w:ascii="Times New Roman" w:hAnsi="Times New Roman"/>
          <w:b/>
          <w:bCs/>
          <w:sz w:val="24"/>
          <w:szCs w:val="24"/>
          <w:lang w:val="ru-RU"/>
        </w:rPr>
        <w:t xml:space="preserve">«Родная (русская) литература» </w:t>
      </w:r>
      <w:r w:rsidRPr="00540501">
        <w:rPr>
          <w:rFonts w:ascii="Times New Roman" w:hAnsi="Times New Roman"/>
          <w:bCs/>
          <w:sz w:val="24"/>
          <w:szCs w:val="24"/>
          <w:lang w:val="ru-RU"/>
        </w:rPr>
        <w:t>будет продолжена работа по формированию и развитию основ читательской компетенции. Обучающиеся овладеют чтением как средством осуществления своих дальнейших планов: продолжения образования и самообраз</w:t>
      </w:r>
      <w:r w:rsidRPr="00540501">
        <w:rPr>
          <w:rFonts w:ascii="Times New Roman" w:hAnsi="Times New Roman"/>
          <w:bCs/>
          <w:sz w:val="24"/>
          <w:szCs w:val="24"/>
          <w:lang w:val="ru-RU"/>
        </w:rPr>
        <w:t>о</w:t>
      </w:r>
      <w:r w:rsidRPr="00540501">
        <w:rPr>
          <w:rFonts w:ascii="Times New Roman" w:hAnsi="Times New Roman"/>
          <w:bCs/>
          <w:sz w:val="24"/>
          <w:szCs w:val="24"/>
          <w:lang w:val="ru-RU"/>
        </w:rPr>
        <w:t>вания, осознанного планирования своего актуального и перспективного круга чтения, в том числе досугового, подготовки к трудовой и социальной деятельности. У выпускников    будет сформ</w:t>
      </w:r>
      <w:r w:rsidRPr="00540501">
        <w:rPr>
          <w:rFonts w:ascii="Times New Roman" w:hAnsi="Times New Roman"/>
          <w:bCs/>
          <w:sz w:val="24"/>
          <w:szCs w:val="24"/>
          <w:lang w:val="ru-RU"/>
        </w:rPr>
        <w:t>и</w:t>
      </w:r>
      <w:r w:rsidRPr="00540501">
        <w:rPr>
          <w:rFonts w:ascii="Times New Roman" w:hAnsi="Times New Roman"/>
          <w:bCs/>
          <w:sz w:val="24"/>
          <w:szCs w:val="24"/>
          <w:lang w:val="ru-RU"/>
        </w:rPr>
        <w:t xml:space="preserve">рована потребность в систематическом чтении как средстве познания мира и себя в этом мире, гармонизации отношений человека и общества, создании образа «потребного будущего».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При изучении </w:t>
      </w:r>
      <w:r w:rsidRPr="00540501">
        <w:rPr>
          <w:rFonts w:ascii="Times New Roman" w:hAnsi="Times New Roman"/>
          <w:b/>
          <w:bCs/>
          <w:sz w:val="24"/>
          <w:szCs w:val="24"/>
          <w:lang w:val="ru-RU"/>
        </w:rPr>
        <w:t>«Родной (русской) литературы»</w:t>
      </w:r>
      <w:r w:rsidRPr="00540501">
        <w:rPr>
          <w:rFonts w:ascii="Times New Roman" w:hAnsi="Times New Roman"/>
          <w:bCs/>
          <w:sz w:val="24"/>
          <w:szCs w:val="24"/>
          <w:lang w:val="ru-RU"/>
        </w:rPr>
        <w:t xml:space="preserve">   обучающиеся усовершенствуют приобр</w:t>
      </w:r>
      <w:r w:rsidRPr="00540501">
        <w:rPr>
          <w:rFonts w:ascii="Times New Roman" w:hAnsi="Times New Roman"/>
          <w:bCs/>
          <w:sz w:val="24"/>
          <w:szCs w:val="24"/>
          <w:lang w:val="ru-RU"/>
        </w:rPr>
        <w:t>е</w:t>
      </w:r>
      <w:r w:rsidRPr="00540501">
        <w:rPr>
          <w:rFonts w:ascii="Times New Roman" w:hAnsi="Times New Roman"/>
          <w:bCs/>
          <w:sz w:val="24"/>
          <w:szCs w:val="24"/>
          <w:lang w:val="ru-RU"/>
        </w:rPr>
        <w:t>тённые    имеющиеся навыки работы с информацией и пополнят их. Они смогут работать с те</w:t>
      </w:r>
      <w:r w:rsidRPr="00540501">
        <w:rPr>
          <w:rFonts w:ascii="Times New Roman" w:hAnsi="Times New Roman"/>
          <w:bCs/>
          <w:sz w:val="24"/>
          <w:szCs w:val="24"/>
          <w:lang w:val="ru-RU"/>
        </w:rPr>
        <w:t>к</w:t>
      </w:r>
      <w:r w:rsidRPr="00540501">
        <w:rPr>
          <w:rFonts w:ascii="Times New Roman" w:hAnsi="Times New Roman"/>
          <w:bCs/>
          <w:sz w:val="24"/>
          <w:szCs w:val="24"/>
          <w:lang w:val="ru-RU"/>
        </w:rPr>
        <w:t xml:space="preserve">стами, преобразовывать и интерпретировать содержащуюся в них информацию, в том числе: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систематизировать, сопоставлять, анализировать, обобщать и интерпретировать информ</w:t>
      </w:r>
      <w:r w:rsidRPr="00540501">
        <w:rPr>
          <w:rFonts w:ascii="Times New Roman" w:hAnsi="Times New Roman"/>
          <w:bCs/>
          <w:sz w:val="24"/>
          <w:szCs w:val="24"/>
          <w:lang w:val="ru-RU"/>
        </w:rPr>
        <w:t>а</w:t>
      </w:r>
      <w:r w:rsidRPr="00540501">
        <w:rPr>
          <w:rFonts w:ascii="Times New Roman" w:hAnsi="Times New Roman"/>
          <w:bCs/>
          <w:sz w:val="24"/>
          <w:szCs w:val="24"/>
          <w:lang w:val="ru-RU"/>
        </w:rPr>
        <w:t xml:space="preserve">цию, содержащуюся в готовых информационных объектах;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выделять главную и избыточную информацию, выполнять смысловое св</w:t>
      </w:r>
      <w:r w:rsidRPr="00540501">
        <w:rPr>
          <w:rFonts w:ascii="Times New Roman" w:hAnsi="Times New Roman" w:cs="Tahoma"/>
          <w:bCs/>
          <w:sz w:val="24"/>
          <w:szCs w:val="24"/>
          <w:lang w:val="ru-RU"/>
        </w:rPr>
        <w:t>ѐ</w:t>
      </w:r>
      <w:r w:rsidRPr="00540501">
        <w:rPr>
          <w:rFonts w:ascii="Times New Roman" w:hAnsi="Times New Roman"/>
          <w:bCs/>
          <w:sz w:val="24"/>
          <w:szCs w:val="24"/>
          <w:lang w:val="ru-RU"/>
        </w:rPr>
        <w:t>ртывание выд</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ленных фактов, мыслей; представлять информацию в сжатой словесной форме (в виде плана или тезисов) и в наглядно-символической форме (в виде таблиц, графических схем, карт понятий, опорных конспектов);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 заполнять и дополнять таблицы, схемы, тексты.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В ходе изучения </w:t>
      </w:r>
      <w:r w:rsidRPr="00540501">
        <w:rPr>
          <w:rFonts w:ascii="Times New Roman" w:hAnsi="Times New Roman"/>
          <w:b/>
          <w:bCs/>
          <w:sz w:val="24"/>
          <w:szCs w:val="24"/>
          <w:lang w:val="ru-RU"/>
        </w:rPr>
        <w:t xml:space="preserve">«Родной (русской) литературы» </w:t>
      </w:r>
      <w:r w:rsidRPr="00540501">
        <w:rPr>
          <w:rFonts w:ascii="Times New Roman" w:hAnsi="Times New Roman"/>
          <w:bCs/>
          <w:sz w:val="24"/>
          <w:szCs w:val="24"/>
          <w:lang w:val="ru-RU"/>
        </w:rPr>
        <w:t>обучающиеся приобретут опыт проек</w:t>
      </w:r>
      <w:r w:rsidRPr="00540501">
        <w:rPr>
          <w:rFonts w:ascii="Times New Roman" w:hAnsi="Times New Roman"/>
          <w:bCs/>
          <w:sz w:val="24"/>
          <w:szCs w:val="24"/>
          <w:lang w:val="ru-RU"/>
        </w:rPr>
        <w:t>т</w:t>
      </w:r>
      <w:r w:rsidRPr="00540501">
        <w:rPr>
          <w:rFonts w:ascii="Times New Roman" w:hAnsi="Times New Roman"/>
          <w:bCs/>
          <w:sz w:val="24"/>
          <w:szCs w:val="24"/>
          <w:lang w:val="ru-RU"/>
        </w:rPr>
        <w:t>ной деятельности как особой формы учебной работы, способствующей воспитанию самостоятел</w:t>
      </w:r>
      <w:r w:rsidRPr="00540501">
        <w:rPr>
          <w:rFonts w:ascii="Times New Roman" w:hAnsi="Times New Roman"/>
          <w:bCs/>
          <w:sz w:val="24"/>
          <w:szCs w:val="24"/>
          <w:lang w:val="ru-RU"/>
        </w:rPr>
        <w:t>ь</w:t>
      </w:r>
      <w:r w:rsidRPr="00540501">
        <w:rPr>
          <w:rFonts w:ascii="Times New Roman" w:hAnsi="Times New Roman"/>
          <w:bCs/>
          <w:sz w:val="24"/>
          <w:szCs w:val="24"/>
          <w:lang w:val="ru-RU"/>
        </w:rPr>
        <w:t>ности, инициативности, ответственности, повышению мотивации и эффективности учебной де</w:t>
      </w:r>
      <w:r w:rsidRPr="00540501">
        <w:rPr>
          <w:rFonts w:ascii="Times New Roman" w:hAnsi="Times New Roman"/>
          <w:bCs/>
          <w:sz w:val="24"/>
          <w:szCs w:val="24"/>
          <w:lang w:val="ru-RU"/>
        </w:rPr>
        <w:t>я</w:t>
      </w:r>
      <w:r w:rsidRPr="00540501">
        <w:rPr>
          <w:rFonts w:ascii="Times New Roman" w:hAnsi="Times New Roman"/>
          <w:bCs/>
          <w:sz w:val="24"/>
          <w:szCs w:val="24"/>
          <w:lang w:val="ru-RU"/>
        </w:rPr>
        <w:t>тельности; в ходе реализации исходного замысла на практическом уровне овладеют умением в</w:t>
      </w:r>
      <w:r w:rsidRPr="00540501">
        <w:rPr>
          <w:rFonts w:ascii="Times New Roman" w:hAnsi="Times New Roman"/>
          <w:bCs/>
          <w:sz w:val="24"/>
          <w:szCs w:val="24"/>
          <w:lang w:val="ru-RU"/>
        </w:rPr>
        <w:t>ы</w:t>
      </w:r>
      <w:r w:rsidRPr="00540501">
        <w:rPr>
          <w:rFonts w:ascii="Times New Roman" w:hAnsi="Times New Roman"/>
          <w:bCs/>
          <w:sz w:val="24"/>
          <w:szCs w:val="24"/>
          <w:lang w:val="ru-RU"/>
        </w:rPr>
        <w:t>бирать адекватные стоящей задаче средства, принимать решения, в том числе и в ситуациях нео</w:t>
      </w:r>
      <w:r w:rsidRPr="00540501">
        <w:rPr>
          <w:rFonts w:ascii="Times New Roman" w:hAnsi="Times New Roman"/>
          <w:bCs/>
          <w:sz w:val="24"/>
          <w:szCs w:val="24"/>
          <w:lang w:val="ru-RU"/>
        </w:rPr>
        <w:t>п</w:t>
      </w:r>
      <w:r w:rsidRPr="00540501">
        <w:rPr>
          <w:rFonts w:ascii="Times New Roman" w:hAnsi="Times New Roman"/>
          <w:bCs/>
          <w:sz w:val="24"/>
          <w:szCs w:val="24"/>
          <w:lang w:val="ru-RU"/>
        </w:rPr>
        <w:t xml:space="preserve">ределённости. Они получат возможность развить способность к разработке нескольких вариантов решений, к поиску нестандартных решений, поиску и осуществлению наиболее  </w:t>
      </w:r>
    </w:p>
    <w:p w:rsidR="0040548B" w:rsidRPr="00540501" w:rsidRDefault="0040548B" w:rsidP="0040548B">
      <w:pPr>
        <w:spacing w:after="0" w:line="24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Регулятивные УУД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1. Умение самостоятельно определять цели обучения, ставить и формулировать новые з</w:t>
      </w:r>
      <w:r w:rsidRPr="00540501">
        <w:rPr>
          <w:rFonts w:ascii="Times New Roman" w:hAnsi="Times New Roman"/>
          <w:bCs/>
          <w:sz w:val="24"/>
          <w:szCs w:val="24"/>
          <w:lang w:val="ru-RU"/>
        </w:rPr>
        <w:t>а</w:t>
      </w:r>
      <w:r w:rsidRPr="00540501">
        <w:rPr>
          <w:rFonts w:ascii="Times New Roman" w:hAnsi="Times New Roman"/>
          <w:bCs/>
          <w:sz w:val="24"/>
          <w:szCs w:val="24"/>
          <w:lang w:val="ru-RU"/>
        </w:rPr>
        <w:t xml:space="preserve">дачи в учебе и познавательной деятельности, развивать мотивы и интересы своей познавательной деятельности. Обучающийся сможет: </w:t>
      </w:r>
    </w:p>
    <w:p w:rsidR="0040548B" w:rsidRPr="00540501" w:rsidRDefault="0040548B" w:rsidP="0040548B">
      <w:pPr>
        <w:spacing w:after="0" w:line="240" w:lineRule="auto"/>
        <w:ind w:left="360"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-анализировать существующие и планировать будущие образовательные результаты; </w:t>
      </w:r>
    </w:p>
    <w:p w:rsidR="0040548B" w:rsidRPr="00540501" w:rsidRDefault="0040548B" w:rsidP="0040548B">
      <w:pPr>
        <w:spacing w:after="0" w:line="240" w:lineRule="auto"/>
        <w:ind w:left="360"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-идентифицировать собственные проблемы и определять главную проблему; </w:t>
      </w:r>
    </w:p>
    <w:p w:rsidR="0040548B" w:rsidRPr="00540501" w:rsidRDefault="0040548B" w:rsidP="0040548B">
      <w:pPr>
        <w:spacing w:after="0" w:line="240" w:lineRule="auto"/>
        <w:ind w:left="360" w:firstLine="709"/>
        <w:jc w:val="both"/>
        <w:rPr>
          <w:rFonts w:ascii="Times New Roman" w:hAnsi="Times New Roman"/>
          <w:bCs/>
          <w:sz w:val="24"/>
          <w:szCs w:val="24"/>
          <w:lang w:val="ru-RU"/>
        </w:rPr>
      </w:pPr>
      <w:r w:rsidRPr="00540501">
        <w:rPr>
          <w:rFonts w:ascii="Times New Roman" w:hAnsi="Times New Roman"/>
          <w:bCs/>
          <w:sz w:val="24"/>
          <w:szCs w:val="24"/>
          <w:lang w:val="ru-RU"/>
        </w:rPr>
        <w:t>-выдвигать версии решения проблемы, формулировать гипотезы, предвосхищать коне</w:t>
      </w:r>
      <w:r w:rsidRPr="00540501">
        <w:rPr>
          <w:rFonts w:ascii="Times New Roman" w:hAnsi="Times New Roman"/>
          <w:bCs/>
          <w:sz w:val="24"/>
          <w:szCs w:val="24"/>
          <w:lang w:val="ru-RU"/>
        </w:rPr>
        <w:t>ч</w:t>
      </w:r>
      <w:r w:rsidRPr="00540501">
        <w:rPr>
          <w:rFonts w:ascii="Times New Roman" w:hAnsi="Times New Roman"/>
          <w:bCs/>
          <w:sz w:val="24"/>
          <w:szCs w:val="24"/>
          <w:lang w:val="ru-RU"/>
        </w:rPr>
        <w:t xml:space="preserve">ный результат; </w:t>
      </w:r>
    </w:p>
    <w:p w:rsidR="0040548B" w:rsidRPr="00540501" w:rsidRDefault="0040548B" w:rsidP="0040548B">
      <w:pPr>
        <w:spacing w:after="0" w:line="240" w:lineRule="auto"/>
        <w:ind w:left="360" w:firstLine="709"/>
        <w:jc w:val="both"/>
        <w:rPr>
          <w:rFonts w:ascii="Times New Roman" w:hAnsi="Times New Roman"/>
          <w:bCs/>
          <w:sz w:val="24"/>
          <w:szCs w:val="24"/>
          <w:lang w:val="ru-RU"/>
        </w:rPr>
      </w:pPr>
      <w:r w:rsidRPr="00540501">
        <w:rPr>
          <w:rFonts w:ascii="Times New Roman" w:hAnsi="Times New Roman"/>
          <w:bCs/>
          <w:sz w:val="24"/>
          <w:szCs w:val="24"/>
          <w:lang w:val="ru-RU"/>
        </w:rPr>
        <w:t>-ставить цель деятельности на основе определенной проблемы и существующих во</w:t>
      </w:r>
      <w:r w:rsidRPr="00540501">
        <w:rPr>
          <w:rFonts w:ascii="Times New Roman" w:hAnsi="Times New Roman"/>
          <w:bCs/>
          <w:sz w:val="24"/>
          <w:szCs w:val="24"/>
          <w:lang w:val="ru-RU"/>
        </w:rPr>
        <w:t>з</w:t>
      </w:r>
      <w:r w:rsidRPr="00540501">
        <w:rPr>
          <w:rFonts w:ascii="Times New Roman" w:hAnsi="Times New Roman"/>
          <w:bCs/>
          <w:sz w:val="24"/>
          <w:szCs w:val="24"/>
          <w:lang w:val="ru-RU"/>
        </w:rPr>
        <w:t xml:space="preserve">можностей; </w:t>
      </w:r>
    </w:p>
    <w:p w:rsidR="0040548B" w:rsidRPr="00540501" w:rsidRDefault="0040548B" w:rsidP="0040548B">
      <w:pPr>
        <w:spacing w:after="0" w:line="240" w:lineRule="auto"/>
        <w:ind w:left="360"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-формулировать учебные задачи как шаги достижения поставленной цели деятельности; </w:t>
      </w:r>
    </w:p>
    <w:p w:rsidR="0040548B" w:rsidRPr="00540501" w:rsidRDefault="0040548B" w:rsidP="0040548B">
      <w:pPr>
        <w:spacing w:after="0" w:line="240" w:lineRule="auto"/>
        <w:ind w:left="360"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-обосновывать целевые ориентиры и приоритеты ссылками на ценности, указывая и обосновывая логическую последовательность шагов.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2. Умение самостоятельно планировать пути достижения целей, в том числе альтернати</w:t>
      </w:r>
      <w:r w:rsidRPr="00540501">
        <w:rPr>
          <w:rFonts w:ascii="Times New Roman" w:hAnsi="Times New Roman"/>
          <w:bCs/>
          <w:sz w:val="24"/>
          <w:szCs w:val="24"/>
          <w:lang w:val="ru-RU"/>
        </w:rPr>
        <w:t>в</w:t>
      </w:r>
      <w:r w:rsidRPr="00540501">
        <w:rPr>
          <w:rFonts w:ascii="Times New Roman" w:hAnsi="Times New Roman"/>
          <w:bCs/>
          <w:sz w:val="24"/>
          <w:szCs w:val="24"/>
          <w:lang w:val="ru-RU"/>
        </w:rPr>
        <w:t>ные, осознанно выбирать наиболее эффективные способы решения учебных и познавательных з</w:t>
      </w:r>
      <w:r w:rsidRPr="00540501">
        <w:rPr>
          <w:rFonts w:ascii="Times New Roman" w:hAnsi="Times New Roman"/>
          <w:bCs/>
          <w:sz w:val="24"/>
          <w:szCs w:val="24"/>
          <w:lang w:val="ru-RU"/>
        </w:rPr>
        <w:t>а</w:t>
      </w:r>
      <w:r w:rsidRPr="00540501">
        <w:rPr>
          <w:rFonts w:ascii="Times New Roman" w:hAnsi="Times New Roman"/>
          <w:bCs/>
          <w:sz w:val="24"/>
          <w:szCs w:val="24"/>
          <w:lang w:val="ru-RU"/>
        </w:rPr>
        <w:t xml:space="preserve">дач. Обучающийся сможет: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-определять необходимые действие(я) в соответствии с учебной и познавательной задачей и составлять алгоритм их выполнения;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-обосновывать и осуществлять выбор наиболее эффективных способов решения учебных и познавательных задач;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-определять/находить, в том числе из предложенных вариантов, условия для выполнения учебной и познавательной задачи;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lastRenderedPageBreak/>
        <w:t>-выстраивать жизненные планы на краткосрочное будущее (заявлять целевые ориентиры, ставить адекватные им задачи и предлагать действия, указывая и обосновывая логическую посл</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довательность шагов);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-выбирать из предложенных вариантов и самостоятельно искать средства/ресурсы для р</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шения задачи/достижения цели;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-составлять план решения проблемы (выполнения проекта, проведения исследования);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-определять потенциальные затруднения при решении учебной и познавательной задачи и находить средства для их устранения;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-описывать свой опыт, оформляя его для передачи другим людям в виде технологии реш</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ния практических задач определенного класса;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-планировать и корректировать свою индивидуальную образовательную траекторию.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3. Умение соотносить свои действия с планируемыми результатами, осуществлять ко</w:t>
      </w:r>
      <w:r w:rsidRPr="00540501">
        <w:rPr>
          <w:rFonts w:ascii="Times New Roman" w:hAnsi="Times New Roman"/>
          <w:bCs/>
          <w:sz w:val="24"/>
          <w:szCs w:val="24"/>
          <w:lang w:val="ru-RU"/>
        </w:rPr>
        <w:t>н</w:t>
      </w:r>
      <w:r w:rsidRPr="00540501">
        <w:rPr>
          <w:rFonts w:ascii="Times New Roman" w:hAnsi="Times New Roman"/>
          <w:bCs/>
          <w:sz w:val="24"/>
          <w:szCs w:val="24"/>
          <w:lang w:val="ru-RU"/>
        </w:rPr>
        <w:t>троль своей деятельности в процессе достижения результата, определять способы действий в ра</w:t>
      </w:r>
      <w:r w:rsidRPr="00540501">
        <w:rPr>
          <w:rFonts w:ascii="Times New Roman" w:hAnsi="Times New Roman"/>
          <w:bCs/>
          <w:sz w:val="24"/>
          <w:szCs w:val="24"/>
          <w:lang w:val="ru-RU"/>
        </w:rPr>
        <w:t>м</w:t>
      </w:r>
      <w:r w:rsidRPr="00540501">
        <w:rPr>
          <w:rFonts w:ascii="Times New Roman" w:hAnsi="Times New Roman"/>
          <w:bCs/>
          <w:sz w:val="24"/>
          <w:szCs w:val="24"/>
          <w:lang w:val="ru-RU"/>
        </w:rPr>
        <w:t>ках предложенных условий и требований, корректировать свои действия в соответствии с изм</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няющейся ситуацией. Обучающийся сможет: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-определять совместно с педагогом и сверстниками критерии планируемых результатов и критерии оценки своей учебной деятельности;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-систематизировать (в том числе выбирать приоритетные) критерии планируемых резул</w:t>
      </w:r>
      <w:r w:rsidRPr="00540501">
        <w:rPr>
          <w:rFonts w:ascii="Times New Roman" w:hAnsi="Times New Roman"/>
          <w:bCs/>
          <w:sz w:val="24"/>
          <w:szCs w:val="24"/>
          <w:lang w:val="ru-RU"/>
        </w:rPr>
        <w:t>ь</w:t>
      </w:r>
      <w:r w:rsidRPr="00540501">
        <w:rPr>
          <w:rFonts w:ascii="Times New Roman" w:hAnsi="Times New Roman"/>
          <w:bCs/>
          <w:sz w:val="24"/>
          <w:szCs w:val="24"/>
          <w:lang w:val="ru-RU"/>
        </w:rPr>
        <w:t xml:space="preserve">татов и оценки своей деятельности;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-отбирать инструменты для оценивания своей деятельности, осуществлять самоконтроль своей деятельности в рамках предложенных условий и требований;</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-оценивать свою деятельность, аргументируя причины достижения или отсутствия план</w:t>
      </w:r>
      <w:r w:rsidRPr="00540501">
        <w:rPr>
          <w:rFonts w:ascii="Times New Roman" w:hAnsi="Times New Roman"/>
          <w:bCs/>
          <w:sz w:val="24"/>
          <w:szCs w:val="24"/>
          <w:lang w:val="ru-RU"/>
        </w:rPr>
        <w:t>и</w:t>
      </w:r>
      <w:r w:rsidRPr="00540501">
        <w:rPr>
          <w:rFonts w:ascii="Times New Roman" w:hAnsi="Times New Roman"/>
          <w:bCs/>
          <w:sz w:val="24"/>
          <w:szCs w:val="24"/>
          <w:lang w:val="ru-RU"/>
        </w:rPr>
        <w:t xml:space="preserve">руемого результата;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-находить достаточные средства для выполнения учебных действий в изменяющейся с</w:t>
      </w:r>
      <w:r w:rsidRPr="00540501">
        <w:rPr>
          <w:rFonts w:ascii="Times New Roman" w:hAnsi="Times New Roman"/>
          <w:bCs/>
          <w:sz w:val="24"/>
          <w:szCs w:val="24"/>
          <w:lang w:val="ru-RU"/>
        </w:rPr>
        <w:t>и</w:t>
      </w:r>
      <w:r w:rsidRPr="00540501">
        <w:rPr>
          <w:rFonts w:ascii="Times New Roman" w:hAnsi="Times New Roman"/>
          <w:bCs/>
          <w:sz w:val="24"/>
          <w:szCs w:val="24"/>
          <w:lang w:val="ru-RU"/>
        </w:rPr>
        <w:t xml:space="preserve">туации и/или при отсутствии планируемого результата;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-работая по своему плану, вносить коррективы в текущую деятельность на основе анализа изменений ситуации для получения запланированных характеристик продукта/результата;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-устанавливать связь между полученными характеристиками продукта и характеристиками процесса деятельности и по завершении деятельности предлагать изменение характеристик пр</w:t>
      </w:r>
      <w:r w:rsidRPr="00540501">
        <w:rPr>
          <w:rFonts w:ascii="Times New Roman" w:hAnsi="Times New Roman"/>
          <w:bCs/>
          <w:sz w:val="24"/>
          <w:szCs w:val="24"/>
          <w:lang w:val="ru-RU"/>
        </w:rPr>
        <w:t>о</w:t>
      </w:r>
      <w:r w:rsidRPr="00540501">
        <w:rPr>
          <w:rFonts w:ascii="Times New Roman" w:hAnsi="Times New Roman"/>
          <w:bCs/>
          <w:sz w:val="24"/>
          <w:szCs w:val="24"/>
          <w:lang w:val="ru-RU"/>
        </w:rPr>
        <w:t xml:space="preserve">цесса для получения улучшенных характеристик продукта;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-сверять свои действия с целью и, при необходимости, исправлять ошибки самостоятельно.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4. Умение оценивать правильность выполнения учебной задачи, собственные возможности ее решения. Обучающийся сможет: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-определять критерии правильности (корректности) выполнения учебной задачи;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-анализировать и обосновывать применение соответствующего инструментария для выпо</w:t>
      </w:r>
      <w:r w:rsidRPr="00540501">
        <w:rPr>
          <w:rFonts w:ascii="Times New Roman" w:hAnsi="Times New Roman"/>
          <w:bCs/>
          <w:sz w:val="24"/>
          <w:szCs w:val="24"/>
          <w:lang w:val="ru-RU"/>
        </w:rPr>
        <w:t>л</w:t>
      </w:r>
      <w:r w:rsidRPr="00540501">
        <w:rPr>
          <w:rFonts w:ascii="Times New Roman" w:hAnsi="Times New Roman"/>
          <w:bCs/>
          <w:sz w:val="24"/>
          <w:szCs w:val="24"/>
          <w:lang w:val="ru-RU"/>
        </w:rPr>
        <w:t xml:space="preserve">нения учебной задачи;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-свободно пользоваться выработанными критериями оценки и самооценки, исходя из цели и имеющихся средств, различая результат и способы действий;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-оценивать продукт своей деятельности по заданным и/или самостоятельно определенным критериям в соответствии с целью деятельности;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-обосновывать достижимость цели выбранным способом на основе оценки своих внутре</w:t>
      </w:r>
      <w:r w:rsidRPr="00540501">
        <w:rPr>
          <w:rFonts w:ascii="Times New Roman" w:hAnsi="Times New Roman"/>
          <w:bCs/>
          <w:sz w:val="24"/>
          <w:szCs w:val="24"/>
          <w:lang w:val="ru-RU"/>
        </w:rPr>
        <w:t>н</w:t>
      </w:r>
      <w:r w:rsidRPr="00540501">
        <w:rPr>
          <w:rFonts w:ascii="Times New Roman" w:hAnsi="Times New Roman"/>
          <w:bCs/>
          <w:sz w:val="24"/>
          <w:szCs w:val="24"/>
          <w:lang w:val="ru-RU"/>
        </w:rPr>
        <w:t>них ресурсов и доступных внешних ресурсов;</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-фиксировать и анализировать динамику собственных образовательных результатов.</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 5. Владение основами самоконтроля, самооценки, принятия решений и осуществления осознанного выбора в учебной и познавательной. Обучающийся сможет: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-наблюдать и анализировать собственную учебную и познавательную деятельность и де</w:t>
      </w:r>
      <w:r w:rsidRPr="00540501">
        <w:rPr>
          <w:rFonts w:ascii="Times New Roman" w:hAnsi="Times New Roman"/>
          <w:bCs/>
          <w:sz w:val="24"/>
          <w:szCs w:val="24"/>
          <w:lang w:val="ru-RU"/>
        </w:rPr>
        <w:t>я</w:t>
      </w:r>
      <w:r w:rsidRPr="00540501">
        <w:rPr>
          <w:rFonts w:ascii="Times New Roman" w:hAnsi="Times New Roman"/>
          <w:bCs/>
          <w:sz w:val="24"/>
          <w:szCs w:val="24"/>
          <w:lang w:val="ru-RU"/>
        </w:rPr>
        <w:t xml:space="preserve">тельность других обучающихся в процессе взаимопроверки;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-соотносить реальные и планируемые результаты индивидуальной образовательной де</w:t>
      </w:r>
      <w:r w:rsidRPr="00540501">
        <w:rPr>
          <w:rFonts w:ascii="Times New Roman" w:hAnsi="Times New Roman"/>
          <w:bCs/>
          <w:sz w:val="24"/>
          <w:szCs w:val="24"/>
          <w:lang w:val="ru-RU"/>
        </w:rPr>
        <w:t>я</w:t>
      </w:r>
      <w:r w:rsidRPr="00540501">
        <w:rPr>
          <w:rFonts w:ascii="Times New Roman" w:hAnsi="Times New Roman"/>
          <w:bCs/>
          <w:sz w:val="24"/>
          <w:szCs w:val="24"/>
          <w:lang w:val="ru-RU"/>
        </w:rPr>
        <w:t xml:space="preserve">тельности и делать выводы;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-принимать решение в учебной ситуации и нести за него ответственность;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-самостоятельно определять причины своего успеха или неуспеха и находить способы в</w:t>
      </w:r>
      <w:r w:rsidRPr="00540501">
        <w:rPr>
          <w:rFonts w:ascii="Times New Roman" w:hAnsi="Times New Roman"/>
          <w:bCs/>
          <w:sz w:val="24"/>
          <w:szCs w:val="24"/>
          <w:lang w:val="ru-RU"/>
        </w:rPr>
        <w:t>ы</w:t>
      </w:r>
      <w:r w:rsidRPr="00540501">
        <w:rPr>
          <w:rFonts w:ascii="Times New Roman" w:hAnsi="Times New Roman"/>
          <w:bCs/>
          <w:sz w:val="24"/>
          <w:szCs w:val="24"/>
          <w:lang w:val="ru-RU"/>
        </w:rPr>
        <w:t xml:space="preserve">хода из ситуации неуспеха;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lastRenderedPageBreak/>
        <w:t xml:space="preserve">-ретроспективно определять, какие действия по решению учебной задачи или параметры этих действий привели к получению имеющегося продукта учебной деятельности;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-демонстрировать приемы регуляции психофизиологических/ эмоциональных состояний для достижения эффекта успокоения (устранения эмоциональной напряженности), эффекта во</w:t>
      </w:r>
      <w:r w:rsidRPr="00540501">
        <w:rPr>
          <w:rFonts w:ascii="Times New Roman" w:hAnsi="Times New Roman"/>
          <w:bCs/>
          <w:sz w:val="24"/>
          <w:szCs w:val="24"/>
          <w:lang w:val="ru-RU"/>
        </w:rPr>
        <w:t>с</w:t>
      </w:r>
      <w:r w:rsidRPr="00540501">
        <w:rPr>
          <w:rFonts w:ascii="Times New Roman" w:hAnsi="Times New Roman"/>
          <w:bCs/>
          <w:sz w:val="24"/>
          <w:szCs w:val="24"/>
          <w:lang w:val="ru-RU"/>
        </w:rPr>
        <w:t>становления (ослабления проявлений утомления), эффекта активизации (повышения психофизи</w:t>
      </w:r>
      <w:r w:rsidRPr="00540501">
        <w:rPr>
          <w:rFonts w:ascii="Times New Roman" w:hAnsi="Times New Roman"/>
          <w:bCs/>
          <w:sz w:val="24"/>
          <w:szCs w:val="24"/>
          <w:lang w:val="ru-RU"/>
        </w:rPr>
        <w:t>о</w:t>
      </w:r>
      <w:r w:rsidRPr="00540501">
        <w:rPr>
          <w:rFonts w:ascii="Times New Roman" w:hAnsi="Times New Roman"/>
          <w:bCs/>
          <w:sz w:val="24"/>
          <w:szCs w:val="24"/>
          <w:lang w:val="ru-RU"/>
        </w:rPr>
        <w:t>логической реактивности).</w:t>
      </w:r>
    </w:p>
    <w:p w:rsidR="0040548B" w:rsidRDefault="0040548B" w:rsidP="0040548B">
      <w:pPr>
        <w:spacing w:after="0" w:line="240" w:lineRule="auto"/>
        <w:ind w:firstLine="567"/>
        <w:jc w:val="both"/>
        <w:rPr>
          <w:rFonts w:ascii="Times New Roman" w:hAnsi="Times New Roman"/>
          <w:b/>
          <w:bCs/>
          <w:sz w:val="24"/>
          <w:szCs w:val="24"/>
        </w:rPr>
      </w:pPr>
      <w:r>
        <w:rPr>
          <w:rFonts w:ascii="Times New Roman" w:hAnsi="Times New Roman"/>
          <w:b/>
          <w:bCs/>
          <w:sz w:val="24"/>
          <w:szCs w:val="24"/>
        </w:rPr>
        <w:t xml:space="preserve">Познавательные УУД </w:t>
      </w:r>
    </w:p>
    <w:p w:rsidR="0040548B" w:rsidRPr="00540501" w:rsidRDefault="0040548B" w:rsidP="00BF3696">
      <w:pPr>
        <w:numPr>
          <w:ilvl w:val="0"/>
          <w:numId w:val="254"/>
        </w:numPr>
        <w:tabs>
          <w:tab w:val="left" w:pos="851"/>
        </w:tabs>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Умение определять понятия, создавать обобщения, устанавливать аналогии, классифиц</w:t>
      </w:r>
      <w:r w:rsidRPr="00540501">
        <w:rPr>
          <w:rFonts w:ascii="Times New Roman" w:hAnsi="Times New Roman"/>
          <w:bCs/>
          <w:sz w:val="24"/>
          <w:szCs w:val="24"/>
          <w:lang w:val="ru-RU"/>
        </w:rPr>
        <w:t>и</w:t>
      </w:r>
      <w:r w:rsidRPr="00540501">
        <w:rPr>
          <w:rFonts w:ascii="Times New Roman" w:hAnsi="Times New Roman"/>
          <w:bCs/>
          <w:sz w:val="24"/>
          <w:szCs w:val="24"/>
          <w:lang w:val="ru-RU"/>
        </w:rPr>
        <w:t>ровать, самостоятельно выбирать основания и критерии для классификации, устанавливать пр</w:t>
      </w:r>
      <w:r w:rsidRPr="00540501">
        <w:rPr>
          <w:rFonts w:ascii="Times New Roman" w:hAnsi="Times New Roman"/>
          <w:bCs/>
          <w:sz w:val="24"/>
          <w:szCs w:val="24"/>
          <w:lang w:val="ru-RU"/>
        </w:rPr>
        <w:t>и</w:t>
      </w:r>
      <w:r w:rsidRPr="00540501">
        <w:rPr>
          <w:rFonts w:ascii="Times New Roman" w:hAnsi="Times New Roman"/>
          <w:bCs/>
          <w:sz w:val="24"/>
          <w:szCs w:val="24"/>
          <w:lang w:val="ru-RU"/>
        </w:rPr>
        <w:t>чинно-следственные связи, строить логическое рассуждение, умозаключение (индуктивное, д</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дуктивное, по аналогии) и делать выводы. </w:t>
      </w:r>
    </w:p>
    <w:p w:rsidR="0040548B" w:rsidRDefault="0040548B" w:rsidP="0040548B">
      <w:pPr>
        <w:spacing w:after="0" w:line="240" w:lineRule="auto"/>
        <w:ind w:left="709"/>
        <w:jc w:val="both"/>
        <w:rPr>
          <w:rFonts w:ascii="Times New Roman" w:hAnsi="Times New Roman"/>
          <w:bCs/>
          <w:sz w:val="24"/>
          <w:szCs w:val="24"/>
        </w:rPr>
      </w:pPr>
      <w:r>
        <w:rPr>
          <w:rFonts w:ascii="Times New Roman" w:hAnsi="Times New Roman"/>
          <w:bCs/>
          <w:sz w:val="24"/>
          <w:szCs w:val="24"/>
        </w:rPr>
        <w:t xml:space="preserve">Обучающийся </w:t>
      </w:r>
      <w:r>
        <w:rPr>
          <w:rFonts w:ascii="Times New Roman" w:hAnsi="Times New Roman"/>
          <w:b/>
          <w:bCs/>
          <w:i/>
          <w:sz w:val="24"/>
          <w:szCs w:val="24"/>
        </w:rPr>
        <w:t>сможет</w:t>
      </w:r>
      <w:r>
        <w:rPr>
          <w:rFonts w:ascii="Times New Roman" w:hAnsi="Times New Roman"/>
          <w:bCs/>
          <w:sz w:val="24"/>
          <w:szCs w:val="24"/>
        </w:rPr>
        <w:t xml:space="preserve">: </w:t>
      </w:r>
    </w:p>
    <w:p w:rsidR="0040548B" w:rsidRPr="00540501" w:rsidRDefault="0040548B" w:rsidP="00BF3696">
      <w:pPr>
        <w:numPr>
          <w:ilvl w:val="0"/>
          <w:numId w:val="255"/>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подбирать слова, соподчиненные ключевому слову, определяющие его признаки и свойс</w:t>
      </w:r>
      <w:r w:rsidRPr="00540501">
        <w:rPr>
          <w:rFonts w:ascii="Times New Roman" w:hAnsi="Times New Roman"/>
          <w:bCs/>
          <w:sz w:val="24"/>
          <w:szCs w:val="24"/>
          <w:lang w:val="ru-RU"/>
        </w:rPr>
        <w:t>т</w:t>
      </w:r>
      <w:r w:rsidRPr="00540501">
        <w:rPr>
          <w:rFonts w:ascii="Times New Roman" w:hAnsi="Times New Roman"/>
          <w:bCs/>
          <w:sz w:val="24"/>
          <w:szCs w:val="24"/>
          <w:lang w:val="ru-RU"/>
        </w:rPr>
        <w:t xml:space="preserve">ва; </w:t>
      </w:r>
    </w:p>
    <w:p w:rsidR="0040548B" w:rsidRPr="00540501" w:rsidRDefault="0040548B" w:rsidP="00BF3696">
      <w:pPr>
        <w:numPr>
          <w:ilvl w:val="0"/>
          <w:numId w:val="255"/>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выстраивать логическую цепочку, состоящую из ключевого слова и соподчиненных ему слов;</w:t>
      </w:r>
    </w:p>
    <w:p w:rsidR="0040548B" w:rsidRPr="00540501" w:rsidRDefault="0040548B" w:rsidP="00BF3696">
      <w:pPr>
        <w:numPr>
          <w:ilvl w:val="0"/>
          <w:numId w:val="255"/>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выделять общий признак двух или нескольких предметов или явлений и объяснять их схо</w:t>
      </w:r>
      <w:r w:rsidRPr="00540501">
        <w:rPr>
          <w:rFonts w:ascii="Times New Roman" w:hAnsi="Times New Roman"/>
          <w:bCs/>
          <w:sz w:val="24"/>
          <w:szCs w:val="24"/>
          <w:lang w:val="ru-RU"/>
        </w:rPr>
        <w:t>д</w:t>
      </w:r>
      <w:r w:rsidRPr="00540501">
        <w:rPr>
          <w:rFonts w:ascii="Times New Roman" w:hAnsi="Times New Roman"/>
          <w:bCs/>
          <w:sz w:val="24"/>
          <w:szCs w:val="24"/>
          <w:lang w:val="ru-RU"/>
        </w:rPr>
        <w:t>ство;</w:t>
      </w:r>
    </w:p>
    <w:p w:rsidR="0040548B" w:rsidRPr="00540501" w:rsidRDefault="0040548B" w:rsidP="00BF3696">
      <w:pPr>
        <w:numPr>
          <w:ilvl w:val="0"/>
          <w:numId w:val="255"/>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объединять предметы и явления в группы по определенным признакам, сравнивать, кла</w:t>
      </w:r>
      <w:r w:rsidRPr="00540501">
        <w:rPr>
          <w:rFonts w:ascii="Times New Roman" w:hAnsi="Times New Roman"/>
          <w:bCs/>
          <w:sz w:val="24"/>
          <w:szCs w:val="24"/>
          <w:lang w:val="ru-RU"/>
        </w:rPr>
        <w:t>с</w:t>
      </w:r>
      <w:r w:rsidRPr="00540501">
        <w:rPr>
          <w:rFonts w:ascii="Times New Roman" w:hAnsi="Times New Roman"/>
          <w:bCs/>
          <w:sz w:val="24"/>
          <w:szCs w:val="24"/>
          <w:lang w:val="ru-RU"/>
        </w:rPr>
        <w:t xml:space="preserve">сифицировать и обобщать факты и явления; </w:t>
      </w:r>
    </w:p>
    <w:p w:rsidR="0040548B" w:rsidRPr="00540501" w:rsidRDefault="0040548B" w:rsidP="00BF3696">
      <w:pPr>
        <w:numPr>
          <w:ilvl w:val="0"/>
          <w:numId w:val="255"/>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выделять явление из общего ряда других явлений; </w:t>
      </w:r>
    </w:p>
    <w:p w:rsidR="0040548B" w:rsidRPr="00540501" w:rsidRDefault="0040548B" w:rsidP="00BF3696">
      <w:pPr>
        <w:numPr>
          <w:ilvl w:val="0"/>
          <w:numId w:val="255"/>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определять обстоятельства, которые предшествовали возникновению связи между явл</w:t>
      </w:r>
      <w:r w:rsidRPr="00540501">
        <w:rPr>
          <w:rFonts w:ascii="Times New Roman" w:hAnsi="Times New Roman"/>
          <w:bCs/>
          <w:sz w:val="24"/>
          <w:szCs w:val="24"/>
          <w:lang w:val="ru-RU"/>
        </w:rPr>
        <w:t>е</w:t>
      </w:r>
      <w:r w:rsidRPr="00540501">
        <w:rPr>
          <w:rFonts w:ascii="Times New Roman" w:hAnsi="Times New Roman"/>
          <w:bCs/>
          <w:sz w:val="24"/>
          <w:szCs w:val="24"/>
          <w:lang w:val="ru-RU"/>
        </w:rPr>
        <w:t>ниями, из этих обстоятельств выделять определяющие, способные быть причиной данного явл</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ния, выявлять причины и следствия явлений; </w:t>
      </w:r>
    </w:p>
    <w:p w:rsidR="0040548B" w:rsidRPr="00540501" w:rsidRDefault="0040548B" w:rsidP="00BF3696">
      <w:pPr>
        <w:numPr>
          <w:ilvl w:val="0"/>
          <w:numId w:val="255"/>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строить рассуждение от общих закономерностей к частным явлениям и от частных явлений к общим закономерностям; </w:t>
      </w:r>
    </w:p>
    <w:p w:rsidR="0040548B" w:rsidRPr="00540501" w:rsidRDefault="0040548B" w:rsidP="00BF3696">
      <w:pPr>
        <w:numPr>
          <w:ilvl w:val="0"/>
          <w:numId w:val="255"/>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строить рассуждение на основе сравнения предметов и явлений, выделяя при этом общие признаки; -излагать полученную информацию, интерпретируя ее в контексте решаемой задачи; </w:t>
      </w:r>
    </w:p>
    <w:p w:rsidR="0040548B" w:rsidRPr="00540501" w:rsidRDefault="0040548B" w:rsidP="00BF3696">
      <w:pPr>
        <w:numPr>
          <w:ilvl w:val="0"/>
          <w:numId w:val="255"/>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самостоятельно указывать на информацию, нуждающуюся в проверке, предлагать и прим</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нять способ проверки достоверности информации; </w:t>
      </w:r>
    </w:p>
    <w:p w:rsidR="0040548B" w:rsidRPr="00540501" w:rsidRDefault="0040548B" w:rsidP="00BF3696">
      <w:pPr>
        <w:numPr>
          <w:ilvl w:val="0"/>
          <w:numId w:val="255"/>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вербализовать эмоциональное впечатление, оказанное на него источником; </w:t>
      </w:r>
    </w:p>
    <w:p w:rsidR="0040548B" w:rsidRPr="00540501" w:rsidRDefault="0040548B" w:rsidP="00BF3696">
      <w:pPr>
        <w:numPr>
          <w:ilvl w:val="0"/>
          <w:numId w:val="255"/>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объяснять явления, процессы, связи и отношения, выявляемые в ходе познавательной и и</w:t>
      </w:r>
      <w:r w:rsidRPr="00540501">
        <w:rPr>
          <w:rFonts w:ascii="Times New Roman" w:hAnsi="Times New Roman"/>
          <w:bCs/>
          <w:sz w:val="24"/>
          <w:szCs w:val="24"/>
          <w:lang w:val="ru-RU"/>
        </w:rPr>
        <w:t>с</w:t>
      </w:r>
      <w:r w:rsidRPr="00540501">
        <w:rPr>
          <w:rFonts w:ascii="Times New Roman" w:hAnsi="Times New Roman"/>
          <w:bCs/>
          <w:sz w:val="24"/>
          <w:szCs w:val="24"/>
          <w:lang w:val="ru-RU"/>
        </w:rPr>
        <w:t>следовательской деятельности (приводить объяснение с изменением формы представления; об</w:t>
      </w:r>
      <w:r w:rsidRPr="00540501">
        <w:rPr>
          <w:rFonts w:ascii="Times New Roman" w:hAnsi="Times New Roman"/>
          <w:bCs/>
          <w:sz w:val="24"/>
          <w:szCs w:val="24"/>
          <w:lang w:val="ru-RU"/>
        </w:rPr>
        <w:t>ъ</w:t>
      </w:r>
      <w:r w:rsidRPr="00540501">
        <w:rPr>
          <w:rFonts w:ascii="Times New Roman" w:hAnsi="Times New Roman"/>
          <w:bCs/>
          <w:sz w:val="24"/>
          <w:szCs w:val="24"/>
          <w:lang w:val="ru-RU"/>
        </w:rPr>
        <w:t xml:space="preserve">яснять, детализируя или обобщая; объяснять с заданной точки зрения); </w:t>
      </w:r>
    </w:p>
    <w:p w:rsidR="0040548B" w:rsidRPr="00540501" w:rsidRDefault="0040548B" w:rsidP="00BF3696">
      <w:pPr>
        <w:numPr>
          <w:ilvl w:val="0"/>
          <w:numId w:val="255"/>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выявлять и называть причины события, явления, в том числе возможные /наиболее вероя</w:t>
      </w:r>
      <w:r w:rsidRPr="00540501">
        <w:rPr>
          <w:rFonts w:ascii="Times New Roman" w:hAnsi="Times New Roman"/>
          <w:bCs/>
          <w:sz w:val="24"/>
          <w:szCs w:val="24"/>
          <w:lang w:val="ru-RU"/>
        </w:rPr>
        <w:t>т</w:t>
      </w:r>
      <w:r w:rsidRPr="00540501">
        <w:rPr>
          <w:rFonts w:ascii="Times New Roman" w:hAnsi="Times New Roman"/>
          <w:bCs/>
          <w:sz w:val="24"/>
          <w:szCs w:val="24"/>
          <w:lang w:val="ru-RU"/>
        </w:rPr>
        <w:t>ные причины, возможные последствия заданной причины, самостоятельно осуществляя причи</w:t>
      </w:r>
      <w:r w:rsidRPr="00540501">
        <w:rPr>
          <w:rFonts w:ascii="Times New Roman" w:hAnsi="Times New Roman"/>
          <w:bCs/>
          <w:sz w:val="24"/>
          <w:szCs w:val="24"/>
          <w:lang w:val="ru-RU"/>
        </w:rPr>
        <w:t>н</w:t>
      </w:r>
      <w:r w:rsidRPr="00540501">
        <w:rPr>
          <w:rFonts w:ascii="Times New Roman" w:hAnsi="Times New Roman"/>
          <w:bCs/>
          <w:sz w:val="24"/>
          <w:szCs w:val="24"/>
          <w:lang w:val="ru-RU"/>
        </w:rPr>
        <w:t xml:space="preserve">но-следственный анализ; </w:t>
      </w:r>
    </w:p>
    <w:p w:rsidR="0040548B" w:rsidRPr="00540501" w:rsidRDefault="0040548B" w:rsidP="00BF3696">
      <w:pPr>
        <w:numPr>
          <w:ilvl w:val="0"/>
          <w:numId w:val="255"/>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делать вывод на основе критического анализа разных точек зрения, подтверждать вывод собственной аргументацией или самостоятельно полученными данными. </w:t>
      </w:r>
    </w:p>
    <w:p w:rsidR="0040548B" w:rsidRPr="00540501" w:rsidRDefault="0040548B" w:rsidP="00BF3696">
      <w:pPr>
        <w:numPr>
          <w:ilvl w:val="0"/>
          <w:numId w:val="254"/>
        </w:numPr>
        <w:tabs>
          <w:tab w:val="left" w:pos="851"/>
        </w:tabs>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Умение создавать, применять и преобразовывать знаки и символы, модели и схемы для решения учебных и познавательных задач. </w:t>
      </w:r>
    </w:p>
    <w:p w:rsidR="0040548B" w:rsidRDefault="0040548B" w:rsidP="0040548B">
      <w:pPr>
        <w:spacing w:after="0" w:line="240" w:lineRule="auto"/>
        <w:ind w:left="567"/>
        <w:jc w:val="both"/>
        <w:rPr>
          <w:rFonts w:ascii="Times New Roman" w:hAnsi="Times New Roman"/>
          <w:bCs/>
          <w:sz w:val="24"/>
          <w:szCs w:val="24"/>
        </w:rPr>
      </w:pPr>
      <w:r>
        <w:rPr>
          <w:rFonts w:ascii="Times New Roman" w:hAnsi="Times New Roman"/>
          <w:bCs/>
          <w:sz w:val="24"/>
          <w:szCs w:val="24"/>
        </w:rPr>
        <w:t xml:space="preserve">Обучающийся </w:t>
      </w:r>
      <w:r>
        <w:rPr>
          <w:rFonts w:ascii="Times New Roman" w:hAnsi="Times New Roman"/>
          <w:b/>
          <w:bCs/>
          <w:i/>
          <w:sz w:val="24"/>
          <w:szCs w:val="24"/>
        </w:rPr>
        <w:t>сможет:</w:t>
      </w:r>
    </w:p>
    <w:p w:rsidR="0040548B" w:rsidRPr="00540501" w:rsidRDefault="0040548B" w:rsidP="00BF3696">
      <w:pPr>
        <w:numPr>
          <w:ilvl w:val="0"/>
          <w:numId w:val="256"/>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обозначать символом и знаком предмет и/или явление; </w:t>
      </w:r>
    </w:p>
    <w:p w:rsidR="0040548B" w:rsidRPr="00540501" w:rsidRDefault="0040548B" w:rsidP="00BF3696">
      <w:pPr>
        <w:numPr>
          <w:ilvl w:val="0"/>
          <w:numId w:val="256"/>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определять логические связи между предметами и/или явлениями, обозначать данные л</w:t>
      </w:r>
      <w:r w:rsidRPr="00540501">
        <w:rPr>
          <w:rFonts w:ascii="Times New Roman" w:hAnsi="Times New Roman"/>
          <w:bCs/>
          <w:sz w:val="24"/>
          <w:szCs w:val="24"/>
          <w:lang w:val="ru-RU"/>
        </w:rPr>
        <w:t>о</w:t>
      </w:r>
      <w:r w:rsidRPr="00540501">
        <w:rPr>
          <w:rFonts w:ascii="Times New Roman" w:hAnsi="Times New Roman"/>
          <w:bCs/>
          <w:sz w:val="24"/>
          <w:szCs w:val="24"/>
          <w:lang w:val="ru-RU"/>
        </w:rPr>
        <w:t xml:space="preserve">гические связи с помощью знаков в схеме; </w:t>
      </w:r>
    </w:p>
    <w:p w:rsidR="0040548B" w:rsidRPr="00540501" w:rsidRDefault="0040548B" w:rsidP="00BF3696">
      <w:pPr>
        <w:numPr>
          <w:ilvl w:val="0"/>
          <w:numId w:val="256"/>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создавать абстрактный или реальный образ предмета и/или явления; </w:t>
      </w:r>
    </w:p>
    <w:p w:rsidR="0040548B" w:rsidRPr="00540501" w:rsidRDefault="0040548B" w:rsidP="00BF3696">
      <w:pPr>
        <w:numPr>
          <w:ilvl w:val="0"/>
          <w:numId w:val="256"/>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строить модель/схему на основе условий задачи и/или способа ее решения; </w:t>
      </w:r>
    </w:p>
    <w:p w:rsidR="0040548B" w:rsidRPr="00540501" w:rsidRDefault="0040548B" w:rsidP="00BF3696">
      <w:pPr>
        <w:numPr>
          <w:ilvl w:val="0"/>
          <w:numId w:val="256"/>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создавать вербальные, вещественные и информационные модели с выделением существе</w:t>
      </w:r>
      <w:r w:rsidRPr="00540501">
        <w:rPr>
          <w:rFonts w:ascii="Times New Roman" w:hAnsi="Times New Roman"/>
          <w:bCs/>
          <w:sz w:val="24"/>
          <w:szCs w:val="24"/>
          <w:lang w:val="ru-RU"/>
        </w:rPr>
        <w:t>н</w:t>
      </w:r>
      <w:r w:rsidRPr="00540501">
        <w:rPr>
          <w:rFonts w:ascii="Times New Roman" w:hAnsi="Times New Roman"/>
          <w:bCs/>
          <w:sz w:val="24"/>
          <w:szCs w:val="24"/>
          <w:lang w:val="ru-RU"/>
        </w:rPr>
        <w:t xml:space="preserve">ных характеристик объекта для определения способа решения задачи в соответствии с ситуацией; </w:t>
      </w:r>
    </w:p>
    <w:p w:rsidR="0040548B" w:rsidRPr="00540501" w:rsidRDefault="0040548B" w:rsidP="00BF3696">
      <w:pPr>
        <w:numPr>
          <w:ilvl w:val="0"/>
          <w:numId w:val="256"/>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преобразовывать модели с целью выявления общих законов, определяющих данную пре</w:t>
      </w:r>
      <w:r w:rsidRPr="00540501">
        <w:rPr>
          <w:rFonts w:ascii="Times New Roman" w:hAnsi="Times New Roman"/>
          <w:bCs/>
          <w:sz w:val="24"/>
          <w:szCs w:val="24"/>
          <w:lang w:val="ru-RU"/>
        </w:rPr>
        <w:t>д</w:t>
      </w:r>
      <w:r w:rsidRPr="00540501">
        <w:rPr>
          <w:rFonts w:ascii="Times New Roman" w:hAnsi="Times New Roman"/>
          <w:bCs/>
          <w:sz w:val="24"/>
          <w:szCs w:val="24"/>
          <w:lang w:val="ru-RU"/>
        </w:rPr>
        <w:t xml:space="preserve">метную область; </w:t>
      </w:r>
    </w:p>
    <w:p w:rsidR="0040548B" w:rsidRPr="00540501" w:rsidRDefault="0040548B" w:rsidP="00BF3696">
      <w:pPr>
        <w:numPr>
          <w:ilvl w:val="0"/>
          <w:numId w:val="256"/>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lastRenderedPageBreak/>
        <w:t>переводить сложную по составу (многоаспектную) информацию из графического или фо</w:t>
      </w:r>
      <w:r w:rsidRPr="00540501">
        <w:rPr>
          <w:rFonts w:ascii="Times New Roman" w:hAnsi="Times New Roman"/>
          <w:bCs/>
          <w:sz w:val="24"/>
          <w:szCs w:val="24"/>
          <w:lang w:val="ru-RU"/>
        </w:rPr>
        <w:t>р</w:t>
      </w:r>
      <w:r w:rsidRPr="00540501">
        <w:rPr>
          <w:rFonts w:ascii="Times New Roman" w:hAnsi="Times New Roman"/>
          <w:bCs/>
          <w:sz w:val="24"/>
          <w:szCs w:val="24"/>
          <w:lang w:val="ru-RU"/>
        </w:rPr>
        <w:t xml:space="preserve">мализованного (символьного) представления в текстовое, и наоборот; </w:t>
      </w:r>
    </w:p>
    <w:p w:rsidR="0040548B" w:rsidRPr="00540501" w:rsidRDefault="0040548B" w:rsidP="00BF3696">
      <w:pPr>
        <w:numPr>
          <w:ilvl w:val="0"/>
          <w:numId w:val="256"/>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строить схему, алгоритм действия, исправлять или восстанавливать неизвестный ранее а</w:t>
      </w:r>
      <w:r w:rsidRPr="00540501">
        <w:rPr>
          <w:rFonts w:ascii="Times New Roman" w:hAnsi="Times New Roman"/>
          <w:bCs/>
          <w:sz w:val="24"/>
          <w:szCs w:val="24"/>
          <w:lang w:val="ru-RU"/>
        </w:rPr>
        <w:t>л</w:t>
      </w:r>
      <w:r w:rsidRPr="00540501">
        <w:rPr>
          <w:rFonts w:ascii="Times New Roman" w:hAnsi="Times New Roman"/>
          <w:bCs/>
          <w:sz w:val="24"/>
          <w:szCs w:val="24"/>
          <w:lang w:val="ru-RU"/>
        </w:rPr>
        <w:t xml:space="preserve">горитм на основе имеющегося знания об объекте, к которому применяется алгоритм; </w:t>
      </w:r>
    </w:p>
    <w:p w:rsidR="0040548B" w:rsidRPr="00540501" w:rsidRDefault="0040548B" w:rsidP="00BF3696">
      <w:pPr>
        <w:numPr>
          <w:ilvl w:val="0"/>
          <w:numId w:val="256"/>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строить доказательство: прямое, косвенное, от противного; </w:t>
      </w:r>
    </w:p>
    <w:p w:rsidR="0040548B" w:rsidRPr="00540501" w:rsidRDefault="0040548B" w:rsidP="00BF3696">
      <w:pPr>
        <w:numPr>
          <w:ilvl w:val="0"/>
          <w:numId w:val="256"/>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анализировать/рефлексировать опыт разработки и реализации учебного проекта, исслед</w:t>
      </w:r>
      <w:r w:rsidRPr="00540501">
        <w:rPr>
          <w:rFonts w:ascii="Times New Roman" w:hAnsi="Times New Roman"/>
          <w:bCs/>
          <w:sz w:val="24"/>
          <w:szCs w:val="24"/>
          <w:lang w:val="ru-RU"/>
        </w:rPr>
        <w:t>о</w:t>
      </w:r>
      <w:r w:rsidRPr="00540501">
        <w:rPr>
          <w:rFonts w:ascii="Times New Roman" w:hAnsi="Times New Roman"/>
          <w:bCs/>
          <w:sz w:val="24"/>
          <w:szCs w:val="24"/>
          <w:lang w:val="ru-RU"/>
        </w:rPr>
        <w:t>вания (теоретического, эмпирического) на основе предложенной проблемной ситуации, поста</w:t>
      </w:r>
      <w:r w:rsidRPr="00540501">
        <w:rPr>
          <w:rFonts w:ascii="Times New Roman" w:hAnsi="Times New Roman"/>
          <w:bCs/>
          <w:sz w:val="24"/>
          <w:szCs w:val="24"/>
          <w:lang w:val="ru-RU"/>
        </w:rPr>
        <w:t>в</w:t>
      </w:r>
      <w:r w:rsidRPr="00540501">
        <w:rPr>
          <w:rFonts w:ascii="Times New Roman" w:hAnsi="Times New Roman"/>
          <w:bCs/>
          <w:sz w:val="24"/>
          <w:szCs w:val="24"/>
          <w:lang w:val="ru-RU"/>
        </w:rPr>
        <w:t xml:space="preserve">ленной цели и/или заданных критериев оценки продукта/результата. </w:t>
      </w:r>
    </w:p>
    <w:p w:rsidR="0040548B" w:rsidRDefault="0040548B" w:rsidP="00BF3696">
      <w:pPr>
        <w:numPr>
          <w:ilvl w:val="0"/>
          <w:numId w:val="254"/>
        </w:numPr>
        <w:tabs>
          <w:tab w:val="left" w:pos="851"/>
        </w:tabs>
        <w:spacing w:after="0" w:line="240" w:lineRule="auto"/>
        <w:ind w:left="0" w:firstLine="567"/>
        <w:jc w:val="both"/>
        <w:rPr>
          <w:rFonts w:ascii="Times New Roman" w:hAnsi="Times New Roman"/>
          <w:bCs/>
          <w:sz w:val="24"/>
          <w:szCs w:val="24"/>
        </w:rPr>
      </w:pPr>
      <w:r>
        <w:rPr>
          <w:rFonts w:ascii="Times New Roman" w:hAnsi="Times New Roman"/>
          <w:bCs/>
          <w:sz w:val="24"/>
          <w:szCs w:val="24"/>
        </w:rPr>
        <w:t xml:space="preserve">Смысловое чтение. </w:t>
      </w:r>
    </w:p>
    <w:p w:rsidR="0040548B" w:rsidRDefault="0040548B" w:rsidP="0040548B">
      <w:pPr>
        <w:spacing w:after="0" w:line="240" w:lineRule="auto"/>
        <w:ind w:left="567"/>
        <w:jc w:val="both"/>
        <w:rPr>
          <w:rFonts w:ascii="Times New Roman" w:hAnsi="Times New Roman"/>
          <w:bCs/>
          <w:sz w:val="24"/>
          <w:szCs w:val="24"/>
        </w:rPr>
      </w:pPr>
      <w:r>
        <w:rPr>
          <w:rFonts w:ascii="Times New Roman" w:hAnsi="Times New Roman"/>
          <w:bCs/>
          <w:sz w:val="24"/>
          <w:szCs w:val="24"/>
        </w:rPr>
        <w:t xml:space="preserve">Обучающийся </w:t>
      </w:r>
      <w:r>
        <w:rPr>
          <w:rFonts w:ascii="Times New Roman" w:hAnsi="Times New Roman"/>
          <w:b/>
          <w:bCs/>
          <w:i/>
          <w:sz w:val="24"/>
          <w:szCs w:val="24"/>
        </w:rPr>
        <w:t>сможет:</w:t>
      </w:r>
    </w:p>
    <w:p w:rsidR="0040548B" w:rsidRPr="00540501" w:rsidRDefault="0040548B" w:rsidP="00BF3696">
      <w:pPr>
        <w:numPr>
          <w:ilvl w:val="0"/>
          <w:numId w:val="257"/>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находить в тексте требуемую информацию (в соответствии с целями своей деятельности); </w:t>
      </w:r>
    </w:p>
    <w:p w:rsidR="0040548B" w:rsidRPr="00540501" w:rsidRDefault="0040548B" w:rsidP="00BF3696">
      <w:pPr>
        <w:numPr>
          <w:ilvl w:val="0"/>
          <w:numId w:val="257"/>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ориентироваться в содержании текста, понимать целостный смысл текста, структурировать текст; -устанавливать взаимосвязь описанных в тексте событий, явлений, процессов; </w:t>
      </w:r>
    </w:p>
    <w:p w:rsidR="0040548B" w:rsidRDefault="0040548B" w:rsidP="00BF3696">
      <w:pPr>
        <w:numPr>
          <w:ilvl w:val="0"/>
          <w:numId w:val="257"/>
        </w:numPr>
        <w:spacing w:after="0" w:line="240" w:lineRule="auto"/>
        <w:ind w:left="0" w:firstLine="567"/>
        <w:jc w:val="both"/>
        <w:rPr>
          <w:rFonts w:ascii="Times New Roman" w:hAnsi="Times New Roman"/>
          <w:bCs/>
          <w:sz w:val="24"/>
          <w:szCs w:val="24"/>
        </w:rPr>
      </w:pPr>
      <w:r>
        <w:rPr>
          <w:rFonts w:ascii="Times New Roman" w:hAnsi="Times New Roman"/>
          <w:bCs/>
          <w:sz w:val="24"/>
          <w:szCs w:val="24"/>
        </w:rPr>
        <w:t xml:space="preserve">резюмировать главную идею текста; </w:t>
      </w:r>
    </w:p>
    <w:p w:rsidR="0040548B" w:rsidRPr="00540501" w:rsidRDefault="0040548B" w:rsidP="00BF3696">
      <w:pPr>
        <w:numPr>
          <w:ilvl w:val="0"/>
          <w:numId w:val="257"/>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преобразовывать текст, «переводя» его в другую модальность, интерпретировать текст (х</w:t>
      </w:r>
      <w:r w:rsidRPr="00540501">
        <w:rPr>
          <w:rFonts w:ascii="Times New Roman" w:hAnsi="Times New Roman"/>
          <w:bCs/>
          <w:sz w:val="24"/>
          <w:szCs w:val="24"/>
          <w:lang w:val="ru-RU"/>
        </w:rPr>
        <w:t>у</w:t>
      </w:r>
      <w:r w:rsidRPr="00540501">
        <w:rPr>
          <w:rFonts w:ascii="Times New Roman" w:hAnsi="Times New Roman"/>
          <w:bCs/>
          <w:sz w:val="24"/>
          <w:szCs w:val="24"/>
          <w:lang w:val="ru-RU"/>
        </w:rPr>
        <w:t>дожественный и нехудожественный – учебный, научно-популярный, информационный);</w:t>
      </w:r>
    </w:p>
    <w:p w:rsidR="0040548B" w:rsidRPr="00540501" w:rsidRDefault="0040548B" w:rsidP="00BF3696">
      <w:pPr>
        <w:numPr>
          <w:ilvl w:val="0"/>
          <w:numId w:val="257"/>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критически оценивать содержание и форму текста. </w:t>
      </w:r>
    </w:p>
    <w:p w:rsidR="0040548B" w:rsidRPr="00540501" w:rsidRDefault="0040548B" w:rsidP="00BF3696">
      <w:pPr>
        <w:numPr>
          <w:ilvl w:val="0"/>
          <w:numId w:val="254"/>
        </w:numPr>
        <w:tabs>
          <w:tab w:val="left" w:pos="851"/>
        </w:tabs>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Формирование и развитие экологического мышления, умение применять его  в познав</w:t>
      </w:r>
      <w:r w:rsidRPr="00540501">
        <w:rPr>
          <w:rFonts w:ascii="Times New Roman" w:hAnsi="Times New Roman"/>
          <w:bCs/>
          <w:sz w:val="24"/>
          <w:szCs w:val="24"/>
          <w:lang w:val="ru-RU"/>
        </w:rPr>
        <w:t>а</w:t>
      </w:r>
      <w:r w:rsidRPr="00540501">
        <w:rPr>
          <w:rFonts w:ascii="Times New Roman" w:hAnsi="Times New Roman"/>
          <w:bCs/>
          <w:sz w:val="24"/>
          <w:szCs w:val="24"/>
          <w:lang w:val="ru-RU"/>
        </w:rPr>
        <w:t xml:space="preserve">тельной, коммуникативной, социальной практике и профессиональной ориентации. </w:t>
      </w:r>
    </w:p>
    <w:p w:rsidR="0040548B" w:rsidRDefault="0040548B" w:rsidP="0040548B">
      <w:pPr>
        <w:spacing w:after="0" w:line="240" w:lineRule="auto"/>
        <w:ind w:firstLine="567"/>
        <w:jc w:val="both"/>
        <w:rPr>
          <w:rFonts w:ascii="Times New Roman" w:hAnsi="Times New Roman"/>
          <w:bCs/>
          <w:sz w:val="24"/>
          <w:szCs w:val="24"/>
        </w:rPr>
      </w:pPr>
      <w:r>
        <w:rPr>
          <w:rFonts w:ascii="Times New Roman" w:hAnsi="Times New Roman"/>
          <w:bCs/>
          <w:sz w:val="24"/>
          <w:szCs w:val="24"/>
        </w:rPr>
        <w:t xml:space="preserve">Обучающийся </w:t>
      </w:r>
      <w:r>
        <w:rPr>
          <w:rFonts w:ascii="Times New Roman" w:hAnsi="Times New Roman"/>
          <w:b/>
          <w:bCs/>
          <w:i/>
          <w:sz w:val="24"/>
          <w:szCs w:val="24"/>
        </w:rPr>
        <w:t>сможет:</w:t>
      </w:r>
    </w:p>
    <w:p w:rsidR="0040548B" w:rsidRPr="00540501" w:rsidRDefault="0040548B" w:rsidP="00BF3696">
      <w:pPr>
        <w:numPr>
          <w:ilvl w:val="0"/>
          <w:numId w:val="258"/>
        </w:numPr>
        <w:tabs>
          <w:tab w:val="left" w:pos="851"/>
        </w:tabs>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определять свое отношение к природной среде; </w:t>
      </w:r>
    </w:p>
    <w:p w:rsidR="0040548B" w:rsidRPr="00540501" w:rsidRDefault="0040548B" w:rsidP="00BF3696">
      <w:pPr>
        <w:numPr>
          <w:ilvl w:val="0"/>
          <w:numId w:val="258"/>
        </w:numPr>
        <w:tabs>
          <w:tab w:val="left" w:pos="851"/>
        </w:tabs>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анализировать влияние экологических факторов на среду обитания живых организмов; </w:t>
      </w:r>
    </w:p>
    <w:p w:rsidR="0040548B" w:rsidRPr="00540501" w:rsidRDefault="0040548B" w:rsidP="00BF3696">
      <w:pPr>
        <w:numPr>
          <w:ilvl w:val="0"/>
          <w:numId w:val="258"/>
        </w:numPr>
        <w:tabs>
          <w:tab w:val="left" w:pos="851"/>
        </w:tabs>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проводить причинный и вероятностный анализ экологических ситуаций; </w:t>
      </w:r>
    </w:p>
    <w:p w:rsidR="0040548B" w:rsidRPr="00540501" w:rsidRDefault="0040548B" w:rsidP="00BF3696">
      <w:pPr>
        <w:numPr>
          <w:ilvl w:val="0"/>
          <w:numId w:val="258"/>
        </w:numPr>
        <w:tabs>
          <w:tab w:val="left" w:pos="851"/>
        </w:tabs>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прогнозировать изменения ситуации при смене действия одного фактора на действие др</w:t>
      </w:r>
      <w:r w:rsidRPr="00540501">
        <w:rPr>
          <w:rFonts w:ascii="Times New Roman" w:hAnsi="Times New Roman"/>
          <w:bCs/>
          <w:sz w:val="24"/>
          <w:szCs w:val="24"/>
          <w:lang w:val="ru-RU"/>
        </w:rPr>
        <w:t>у</w:t>
      </w:r>
      <w:r w:rsidRPr="00540501">
        <w:rPr>
          <w:rFonts w:ascii="Times New Roman" w:hAnsi="Times New Roman"/>
          <w:bCs/>
          <w:sz w:val="24"/>
          <w:szCs w:val="24"/>
          <w:lang w:val="ru-RU"/>
        </w:rPr>
        <w:t xml:space="preserve">гого фактора; </w:t>
      </w:r>
    </w:p>
    <w:p w:rsidR="0040548B" w:rsidRPr="00540501" w:rsidRDefault="0040548B" w:rsidP="00BF3696">
      <w:pPr>
        <w:numPr>
          <w:ilvl w:val="0"/>
          <w:numId w:val="258"/>
        </w:numPr>
        <w:tabs>
          <w:tab w:val="left" w:pos="851"/>
        </w:tabs>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распространять экологические знания и участвовать в практических делах по защите о</w:t>
      </w:r>
      <w:r w:rsidRPr="00540501">
        <w:rPr>
          <w:rFonts w:ascii="Times New Roman" w:hAnsi="Times New Roman"/>
          <w:bCs/>
          <w:sz w:val="24"/>
          <w:szCs w:val="24"/>
          <w:lang w:val="ru-RU"/>
        </w:rPr>
        <w:t>к</w:t>
      </w:r>
      <w:r w:rsidRPr="00540501">
        <w:rPr>
          <w:rFonts w:ascii="Times New Roman" w:hAnsi="Times New Roman"/>
          <w:bCs/>
          <w:sz w:val="24"/>
          <w:szCs w:val="24"/>
          <w:lang w:val="ru-RU"/>
        </w:rPr>
        <w:t>ружающей среды;</w:t>
      </w:r>
    </w:p>
    <w:p w:rsidR="0040548B" w:rsidRPr="00540501" w:rsidRDefault="0040548B" w:rsidP="00BF3696">
      <w:pPr>
        <w:numPr>
          <w:ilvl w:val="0"/>
          <w:numId w:val="258"/>
        </w:numPr>
        <w:tabs>
          <w:tab w:val="left" w:pos="851"/>
        </w:tabs>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выражать свое отношение к природе через рисунки, сочинения, модели, проектные раб</w:t>
      </w:r>
      <w:r w:rsidRPr="00540501">
        <w:rPr>
          <w:rFonts w:ascii="Times New Roman" w:hAnsi="Times New Roman"/>
          <w:bCs/>
          <w:sz w:val="24"/>
          <w:szCs w:val="24"/>
          <w:lang w:val="ru-RU"/>
        </w:rPr>
        <w:t>о</w:t>
      </w:r>
      <w:r w:rsidRPr="00540501">
        <w:rPr>
          <w:rFonts w:ascii="Times New Roman" w:hAnsi="Times New Roman"/>
          <w:bCs/>
          <w:sz w:val="24"/>
          <w:szCs w:val="24"/>
          <w:lang w:val="ru-RU"/>
        </w:rPr>
        <w:t xml:space="preserve">ты. </w:t>
      </w:r>
    </w:p>
    <w:p w:rsidR="0040548B" w:rsidRDefault="0040548B" w:rsidP="00BF3696">
      <w:pPr>
        <w:numPr>
          <w:ilvl w:val="0"/>
          <w:numId w:val="254"/>
        </w:numPr>
        <w:tabs>
          <w:tab w:val="left" w:pos="851"/>
        </w:tabs>
        <w:spacing w:after="0" w:line="240" w:lineRule="auto"/>
        <w:ind w:left="0" w:firstLine="567"/>
        <w:jc w:val="both"/>
        <w:rPr>
          <w:rFonts w:ascii="Times New Roman" w:hAnsi="Times New Roman"/>
          <w:bCs/>
          <w:sz w:val="24"/>
          <w:szCs w:val="24"/>
        </w:rPr>
      </w:pPr>
      <w:r w:rsidRPr="00540501">
        <w:rPr>
          <w:rFonts w:ascii="Times New Roman" w:hAnsi="Times New Roman"/>
          <w:bCs/>
          <w:sz w:val="24"/>
          <w:szCs w:val="24"/>
          <w:lang w:val="ru-RU"/>
        </w:rPr>
        <w:t xml:space="preserve">Развитие мотивации к овладению культурой активного использования словарей и других поисковых систем. </w:t>
      </w:r>
      <w:r>
        <w:rPr>
          <w:rFonts w:ascii="Times New Roman" w:hAnsi="Times New Roman"/>
          <w:bCs/>
          <w:sz w:val="24"/>
          <w:szCs w:val="24"/>
        </w:rPr>
        <w:t xml:space="preserve">Обучающийся сможет: </w:t>
      </w:r>
    </w:p>
    <w:p w:rsidR="0040548B" w:rsidRPr="00540501" w:rsidRDefault="0040548B" w:rsidP="00BF3696">
      <w:pPr>
        <w:numPr>
          <w:ilvl w:val="0"/>
          <w:numId w:val="259"/>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определять необходимые ключевые поисковые слова и запросы; </w:t>
      </w:r>
    </w:p>
    <w:p w:rsidR="0040548B" w:rsidRPr="00540501" w:rsidRDefault="0040548B" w:rsidP="00BF3696">
      <w:pPr>
        <w:numPr>
          <w:ilvl w:val="0"/>
          <w:numId w:val="259"/>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осуществлять взаимодействие с электронными поисковыми системами, словарями;</w:t>
      </w:r>
    </w:p>
    <w:p w:rsidR="0040548B" w:rsidRPr="00540501" w:rsidRDefault="0040548B" w:rsidP="00BF3696">
      <w:pPr>
        <w:numPr>
          <w:ilvl w:val="0"/>
          <w:numId w:val="259"/>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формировать множественную выборку из поисковых источников для объективизации р</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зультатов поиска; </w:t>
      </w:r>
    </w:p>
    <w:p w:rsidR="0040548B" w:rsidRPr="00540501" w:rsidRDefault="0040548B" w:rsidP="00BF3696">
      <w:pPr>
        <w:numPr>
          <w:ilvl w:val="0"/>
          <w:numId w:val="259"/>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соотносить полученные результаты поиска со своей деятельностью.</w:t>
      </w:r>
    </w:p>
    <w:p w:rsidR="0040548B" w:rsidRPr="00540501" w:rsidRDefault="0040548B" w:rsidP="0040548B">
      <w:pPr>
        <w:spacing w:after="0" w:line="24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Коммуникативные УУД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Умение организовывать учебное сотрудничество и совместную деятельность с учителем и сверстниками; работать индивидуально и в группе: находить общее решение и разрешать ко</w:t>
      </w:r>
      <w:r w:rsidRPr="00540501">
        <w:rPr>
          <w:rFonts w:ascii="Times New Roman" w:hAnsi="Times New Roman"/>
          <w:bCs/>
          <w:sz w:val="24"/>
          <w:szCs w:val="24"/>
          <w:lang w:val="ru-RU"/>
        </w:rPr>
        <w:t>н</w:t>
      </w:r>
      <w:r w:rsidRPr="00540501">
        <w:rPr>
          <w:rFonts w:ascii="Times New Roman" w:hAnsi="Times New Roman"/>
          <w:bCs/>
          <w:sz w:val="24"/>
          <w:szCs w:val="24"/>
          <w:lang w:val="ru-RU"/>
        </w:rPr>
        <w:t xml:space="preserve">фликты на основе согласования позиций и учета интересов; формулировать, аргументировать и отстаивать свое мнение. </w:t>
      </w:r>
    </w:p>
    <w:p w:rsidR="0040548B" w:rsidRDefault="0040548B" w:rsidP="0040548B">
      <w:pPr>
        <w:spacing w:after="0" w:line="240" w:lineRule="auto"/>
        <w:ind w:left="-5" w:right="55" w:firstLine="709"/>
        <w:jc w:val="both"/>
        <w:rPr>
          <w:rFonts w:ascii="Times New Roman" w:hAnsi="Times New Roman"/>
          <w:i/>
          <w:sz w:val="24"/>
          <w:szCs w:val="24"/>
        </w:rPr>
      </w:pPr>
      <w:r>
        <w:rPr>
          <w:rFonts w:ascii="Times New Roman" w:hAnsi="Times New Roman"/>
          <w:i/>
          <w:sz w:val="24"/>
          <w:szCs w:val="24"/>
          <w:u w:val="single" w:color="000000"/>
        </w:rPr>
        <w:t>Выпускник научится:</w:t>
      </w:r>
    </w:p>
    <w:p w:rsidR="0040548B" w:rsidRPr="00540501" w:rsidRDefault="0040548B" w:rsidP="00BF3696">
      <w:pPr>
        <w:numPr>
          <w:ilvl w:val="0"/>
          <w:numId w:val="260"/>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определять возможные роли в совместной деятельности; </w:t>
      </w:r>
    </w:p>
    <w:p w:rsidR="0040548B" w:rsidRPr="00540501" w:rsidRDefault="0040548B" w:rsidP="00BF3696">
      <w:pPr>
        <w:numPr>
          <w:ilvl w:val="0"/>
          <w:numId w:val="260"/>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играть определенную роль в совместной деятельности;</w:t>
      </w:r>
    </w:p>
    <w:p w:rsidR="0040548B" w:rsidRPr="00540501" w:rsidRDefault="0040548B" w:rsidP="00BF3696">
      <w:pPr>
        <w:numPr>
          <w:ilvl w:val="0"/>
          <w:numId w:val="260"/>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принимать позицию собеседника, понимая позицию другого, различать в его речи: мнение (точку зрения), доказательство (аргументы), факты; гипотезы, аксиомы, теории; </w:t>
      </w:r>
    </w:p>
    <w:p w:rsidR="0040548B" w:rsidRPr="00540501" w:rsidRDefault="0040548B" w:rsidP="00BF3696">
      <w:pPr>
        <w:numPr>
          <w:ilvl w:val="0"/>
          <w:numId w:val="260"/>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определять свои действия и действия партнера, которые способствовали или препятствов</w:t>
      </w:r>
      <w:r w:rsidRPr="00540501">
        <w:rPr>
          <w:rFonts w:ascii="Times New Roman" w:hAnsi="Times New Roman"/>
          <w:bCs/>
          <w:sz w:val="24"/>
          <w:szCs w:val="24"/>
          <w:lang w:val="ru-RU"/>
        </w:rPr>
        <w:t>а</w:t>
      </w:r>
      <w:r w:rsidRPr="00540501">
        <w:rPr>
          <w:rFonts w:ascii="Times New Roman" w:hAnsi="Times New Roman"/>
          <w:bCs/>
          <w:sz w:val="24"/>
          <w:szCs w:val="24"/>
          <w:lang w:val="ru-RU"/>
        </w:rPr>
        <w:t xml:space="preserve">ли продуктивной коммуникации; </w:t>
      </w:r>
    </w:p>
    <w:p w:rsidR="0040548B" w:rsidRPr="00540501" w:rsidRDefault="0040548B" w:rsidP="00BF3696">
      <w:pPr>
        <w:numPr>
          <w:ilvl w:val="0"/>
          <w:numId w:val="260"/>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строить позитивные отношения в процессе учебной и познавательной деятельности; </w:t>
      </w:r>
    </w:p>
    <w:p w:rsidR="0040548B" w:rsidRPr="00540501" w:rsidRDefault="0040548B" w:rsidP="00BF3696">
      <w:pPr>
        <w:numPr>
          <w:ilvl w:val="0"/>
          <w:numId w:val="260"/>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корректно и аргументированно отстаивать свою точку зрения, в дискуссии уметь выдвигать контраргументы, перефразировать свою мысль (владение механизмом эквивалентных замен);</w:t>
      </w:r>
    </w:p>
    <w:p w:rsidR="0040548B" w:rsidRPr="00540501" w:rsidRDefault="0040548B" w:rsidP="00BF3696">
      <w:pPr>
        <w:numPr>
          <w:ilvl w:val="0"/>
          <w:numId w:val="260"/>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lastRenderedPageBreak/>
        <w:t xml:space="preserve">критически относиться к собственному мнению, с достоинством признавать ошибочность своего мнения (если оно таково) и корректировать его; </w:t>
      </w:r>
    </w:p>
    <w:p w:rsidR="0040548B" w:rsidRPr="00540501" w:rsidRDefault="0040548B" w:rsidP="00BF3696">
      <w:pPr>
        <w:numPr>
          <w:ilvl w:val="0"/>
          <w:numId w:val="260"/>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предлагать альтернативное решение в конфликтной ситуации; </w:t>
      </w:r>
    </w:p>
    <w:p w:rsidR="0040548B" w:rsidRPr="00540501" w:rsidRDefault="0040548B" w:rsidP="00BF3696">
      <w:pPr>
        <w:numPr>
          <w:ilvl w:val="0"/>
          <w:numId w:val="260"/>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выделять общую точку зрения в дискуссии;</w:t>
      </w:r>
    </w:p>
    <w:p w:rsidR="0040548B" w:rsidRPr="00540501" w:rsidRDefault="0040548B" w:rsidP="00BF3696">
      <w:pPr>
        <w:numPr>
          <w:ilvl w:val="0"/>
          <w:numId w:val="260"/>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договариваться о правилах и вопросах для обсуждения в соответствии с поставленной п</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ред группой задачей; </w:t>
      </w:r>
    </w:p>
    <w:p w:rsidR="0040548B" w:rsidRPr="00540501" w:rsidRDefault="0040548B" w:rsidP="00BF3696">
      <w:pPr>
        <w:numPr>
          <w:ilvl w:val="0"/>
          <w:numId w:val="260"/>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организовывать учебное взаимодействие в группе (определять общие цели, распределять роли, договариваться друг с другом и т. д.); </w:t>
      </w:r>
    </w:p>
    <w:p w:rsidR="0040548B" w:rsidRPr="00540501" w:rsidRDefault="0040548B" w:rsidP="00BF3696">
      <w:pPr>
        <w:numPr>
          <w:ilvl w:val="0"/>
          <w:numId w:val="260"/>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устранять в рамках диалога разрывы в коммуникации, обусловленные непониман</w:t>
      </w:r>
      <w:r w:rsidRPr="00540501">
        <w:rPr>
          <w:rFonts w:ascii="Times New Roman" w:hAnsi="Times New Roman"/>
          <w:bCs/>
          <w:sz w:val="24"/>
          <w:szCs w:val="24"/>
          <w:lang w:val="ru-RU"/>
        </w:rPr>
        <w:t>и</w:t>
      </w:r>
      <w:r w:rsidRPr="00540501">
        <w:rPr>
          <w:rFonts w:ascii="Times New Roman" w:hAnsi="Times New Roman"/>
          <w:bCs/>
          <w:sz w:val="24"/>
          <w:szCs w:val="24"/>
          <w:lang w:val="ru-RU"/>
        </w:rPr>
        <w:t xml:space="preserve">ем/неприятием со стороны собеседника задачи, формы или содержания диалога. </w:t>
      </w:r>
    </w:p>
    <w:p w:rsidR="0040548B" w:rsidRPr="00540501" w:rsidRDefault="0040548B" w:rsidP="00BF3696">
      <w:pPr>
        <w:numPr>
          <w:ilvl w:val="0"/>
          <w:numId w:val="254"/>
        </w:numPr>
        <w:tabs>
          <w:tab w:val="left" w:pos="851"/>
        </w:tabs>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Умение осознанно использовать речевые средства в соответствии с задачей коммуник</w:t>
      </w:r>
      <w:r w:rsidRPr="00540501">
        <w:rPr>
          <w:rFonts w:ascii="Times New Roman" w:hAnsi="Times New Roman"/>
          <w:bCs/>
          <w:sz w:val="24"/>
          <w:szCs w:val="24"/>
          <w:lang w:val="ru-RU"/>
        </w:rPr>
        <w:t>а</w:t>
      </w:r>
      <w:r w:rsidRPr="00540501">
        <w:rPr>
          <w:rFonts w:ascii="Times New Roman" w:hAnsi="Times New Roman"/>
          <w:bCs/>
          <w:sz w:val="24"/>
          <w:szCs w:val="24"/>
          <w:lang w:val="ru-RU"/>
        </w:rPr>
        <w:t xml:space="preserve">ции для выражения своих чувств, мыслей и потребностей для планирования и регуляции своей деятельности; владение устной и письменной речью, монологической контекстной речью. </w:t>
      </w:r>
    </w:p>
    <w:p w:rsidR="0040548B" w:rsidRDefault="0040548B" w:rsidP="0040548B">
      <w:pPr>
        <w:spacing w:after="0" w:line="240" w:lineRule="auto"/>
        <w:ind w:left="567" w:right="55"/>
        <w:jc w:val="both"/>
        <w:rPr>
          <w:rFonts w:ascii="Times New Roman" w:hAnsi="Times New Roman"/>
          <w:i/>
          <w:sz w:val="24"/>
          <w:szCs w:val="24"/>
        </w:rPr>
      </w:pPr>
      <w:r>
        <w:rPr>
          <w:rFonts w:ascii="Times New Roman" w:hAnsi="Times New Roman"/>
          <w:i/>
          <w:sz w:val="24"/>
          <w:szCs w:val="24"/>
          <w:u w:val="single" w:color="000000"/>
        </w:rPr>
        <w:t>Выпускник научится:</w:t>
      </w:r>
    </w:p>
    <w:p w:rsidR="0040548B" w:rsidRPr="00540501" w:rsidRDefault="0040548B" w:rsidP="00BF3696">
      <w:pPr>
        <w:numPr>
          <w:ilvl w:val="0"/>
          <w:numId w:val="261"/>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определять задачу коммуникации и в соответствии с ней отбирать речевые средства;</w:t>
      </w:r>
    </w:p>
    <w:p w:rsidR="0040548B" w:rsidRPr="00540501" w:rsidRDefault="0040548B" w:rsidP="00BF3696">
      <w:pPr>
        <w:numPr>
          <w:ilvl w:val="0"/>
          <w:numId w:val="261"/>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отбирать и использовать речевые средства в процессе коммуникации с другими людьми (диалог в паре, в малой группе и т. д.); </w:t>
      </w:r>
    </w:p>
    <w:p w:rsidR="0040548B" w:rsidRPr="00540501" w:rsidRDefault="0040548B" w:rsidP="00BF3696">
      <w:pPr>
        <w:numPr>
          <w:ilvl w:val="0"/>
          <w:numId w:val="261"/>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представлять в устной или письменной форме развернутый план собственной деятельн</w:t>
      </w:r>
      <w:r w:rsidRPr="00540501">
        <w:rPr>
          <w:rFonts w:ascii="Times New Roman" w:hAnsi="Times New Roman"/>
          <w:bCs/>
          <w:sz w:val="24"/>
          <w:szCs w:val="24"/>
          <w:lang w:val="ru-RU"/>
        </w:rPr>
        <w:t>о</w:t>
      </w:r>
      <w:r w:rsidRPr="00540501">
        <w:rPr>
          <w:rFonts w:ascii="Times New Roman" w:hAnsi="Times New Roman"/>
          <w:bCs/>
          <w:sz w:val="24"/>
          <w:szCs w:val="24"/>
          <w:lang w:val="ru-RU"/>
        </w:rPr>
        <w:t>сти;</w:t>
      </w:r>
    </w:p>
    <w:p w:rsidR="0040548B" w:rsidRPr="00540501" w:rsidRDefault="0040548B" w:rsidP="00BF3696">
      <w:pPr>
        <w:numPr>
          <w:ilvl w:val="0"/>
          <w:numId w:val="261"/>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соблюдать нормы публичной речи, регламент в монологе и дискуссии в соответствии с коммуникативной задачей; </w:t>
      </w:r>
    </w:p>
    <w:p w:rsidR="0040548B" w:rsidRPr="00540501" w:rsidRDefault="0040548B" w:rsidP="00BF3696">
      <w:pPr>
        <w:numPr>
          <w:ilvl w:val="0"/>
          <w:numId w:val="261"/>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высказывать и обосновывать мнение (суждение) и запрашивать мнение партнера в рамках диалога;   </w:t>
      </w:r>
    </w:p>
    <w:p w:rsidR="0040548B" w:rsidRPr="00540501" w:rsidRDefault="0040548B" w:rsidP="00BF3696">
      <w:pPr>
        <w:numPr>
          <w:ilvl w:val="0"/>
          <w:numId w:val="261"/>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принимать решение в ходе диалога и согласовывать его с собеседником; </w:t>
      </w:r>
    </w:p>
    <w:p w:rsidR="0040548B" w:rsidRPr="00540501" w:rsidRDefault="0040548B" w:rsidP="00BF3696">
      <w:pPr>
        <w:numPr>
          <w:ilvl w:val="0"/>
          <w:numId w:val="261"/>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создавать письменные «клишированные» и оригинальные тексты с использованием нео</w:t>
      </w:r>
      <w:r w:rsidRPr="00540501">
        <w:rPr>
          <w:rFonts w:ascii="Times New Roman" w:hAnsi="Times New Roman"/>
          <w:bCs/>
          <w:sz w:val="24"/>
          <w:szCs w:val="24"/>
          <w:lang w:val="ru-RU"/>
        </w:rPr>
        <w:t>б</w:t>
      </w:r>
      <w:r w:rsidRPr="00540501">
        <w:rPr>
          <w:rFonts w:ascii="Times New Roman" w:hAnsi="Times New Roman"/>
          <w:bCs/>
          <w:sz w:val="24"/>
          <w:szCs w:val="24"/>
          <w:lang w:val="ru-RU"/>
        </w:rPr>
        <w:t xml:space="preserve">ходимых речевых средств; </w:t>
      </w:r>
    </w:p>
    <w:p w:rsidR="0040548B" w:rsidRPr="00540501" w:rsidRDefault="0040548B" w:rsidP="00BF3696">
      <w:pPr>
        <w:numPr>
          <w:ilvl w:val="0"/>
          <w:numId w:val="261"/>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использовать вербальные средства (средства логической связи) для выделения смысловых блоков своего выступления; </w:t>
      </w:r>
    </w:p>
    <w:p w:rsidR="0040548B" w:rsidRPr="00540501" w:rsidRDefault="0040548B" w:rsidP="00BF3696">
      <w:pPr>
        <w:numPr>
          <w:ilvl w:val="0"/>
          <w:numId w:val="261"/>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использовать невербальные средства или наглядные материалы, подготовле</w:t>
      </w:r>
      <w:r w:rsidRPr="00540501">
        <w:rPr>
          <w:rFonts w:ascii="Times New Roman" w:hAnsi="Times New Roman"/>
          <w:bCs/>
          <w:sz w:val="24"/>
          <w:szCs w:val="24"/>
          <w:lang w:val="ru-RU"/>
        </w:rPr>
        <w:t>н</w:t>
      </w:r>
      <w:r w:rsidRPr="00540501">
        <w:rPr>
          <w:rFonts w:ascii="Times New Roman" w:hAnsi="Times New Roman"/>
          <w:bCs/>
          <w:sz w:val="24"/>
          <w:szCs w:val="24"/>
          <w:lang w:val="ru-RU"/>
        </w:rPr>
        <w:t xml:space="preserve">ные/отобранные под руководством учителя; </w:t>
      </w:r>
    </w:p>
    <w:p w:rsidR="0040548B" w:rsidRPr="00540501" w:rsidRDefault="0040548B" w:rsidP="00BF3696">
      <w:pPr>
        <w:numPr>
          <w:ilvl w:val="0"/>
          <w:numId w:val="261"/>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делать оценочный вывод о достижении цели коммуникации непосредственно после заве</w:t>
      </w:r>
      <w:r w:rsidRPr="00540501">
        <w:rPr>
          <w:rFonts w:ascii="Times New Roman" w:hAnsi="Times New Roman"/>
          <w:bCs/>
          <w:sz w:val="24"/>
          <w:szCs w:val="24"/>
          <w:lang w:val="ru-RU"/>
        </w:rPr>
        <w:t>р</w:t>
      </w:r>
      <w:r w:rsidRPr="00540501">
        <w:rPr>
          <w:rFonts w:ascii="Times New Roman" w:hAnsi="Times New Roman"/>
          <w:bCs/>
          <w:sz w:val="24"/>
          <w:szCs w:val="24"/>
          <w:lang w:val="ru-RU"/>
        </w:rPr>
        <w:t>шения коммуникативного контакта и обосновывать его.</w:t>
      </w:r>
    </w:p>
    <w:p w:rsidR="0040548B" w:rsidRPr="00540501" w:rsidRDefault="0040548B" w:rsidP="0040548B">
      <w:pPr>
        <w:spacing w:after="0" w:line="240" w:lineRule="auto"/>
        <w:ind w:firstLine="567"/>
        <w:jc w:val="both"/>
        <w:rPr>
          <w:rFonts w:ascii="Times New Roman" w:hAnsi="Times New Roman"/>
          <w:bCs/>
          <w:sz w:val="24"/>
          <w:szCs w:val="24"/>
          <w:lang w:val="ru-RU"/>
        </w:rPr>
      </w:pPr>
    </w:p>
    <w:p w:rsidR="0040548B" w:rsidRPr="00540501" w:rsidRDefault="0040548B" w:rsidP="00BF3696">
      <w:pPr>
        <w:numPr>
          <w:ilvl w:val="0"/>
          <w:numId w:val="254"/>
        </w:numPr>
        <w:tabs>
          <w:tab w:val="left" w:pos="851"/>
        </w:tabs>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Формирование и развитие компетентности в области использования информационно-коммуникационных технологий (далее – ИКТ). </w:t>
      </w:r>
    </w:p>
    <w:p w:rsidR="0040548B" w:rsidRDefault="0040548B" w:rsidP="0040548B">
      <w:pPr>
        <w:spacing w:after="0" w:line="240" w:lineRule="auto"/>
        <w:ind w:left="567" w:right="55"/>
        <w:jc w:val="both"/>
        <w:rPr>
          <w:rFonts w:ascii="Times New Roman" w:hAnsi="Times New Roman"/>
          <w:i/>
          <w:sz w:val="24"/>
          <w:szCs w:val="24"/>
        </w:rPr>
      </w:pPr>
      <w:r>
        <w:rPr>
          <w:rFonts w:ascii="Times New Roman" w:hAnsi="Times New Roman"/>
          <w:i/>
          <w:sz w:val="24"/>
          <w:szCs w:val="24"/>
          <w:u w:val="single" w:color="000000"/>
        </w:rPr>
        <w:t>Выпускник научится:</w:t>
      </w:r>
    </w:p>
    <w:p w:rsidR="0040548B" w:rsidRPr="00540501" w:rsidRDefault="0040548B" w:rsidP="00BF3696">
      <w:pPr>
        <w:numPr>
          <w:ilvl w:val="0"/>
          <w:numId w:val="262"/>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целенаправленно искать и использовать информационные ресурсы, необходимые для р</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шения учебных и практических задач с помощью средств ИКТ; </w:t>
      </w:r>
    </w:p>
    <w:p w:rsidR="0040548B" w:rsidRPr="00540501" w:rsidRDefault="0040548B" w:rsidP="00BF3696">
      <w:pPr>
        <w:numPr>
          <w:ilvl w:val="0"/>
          <w:numId w:val="262"/>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выбирать, строить и использовать адекватную информационную модель для передачи св</w:t>
      </w:r>
      <w:r w:rsidRPr="00540501">
        <w:rPr>
          <w:rFonts w:ascii="Times New Roman" w:hAnsi="Times New Roman"/>
          <w:bCs/>
          <w:sz w:val="24"/>
          <w:szCs w:val="24"/>
          <w:lang w:val="ru-RU"/>
        </w:rPr>
        <w:t>о</w:t>
      </w:r>
      <w:r w:rsidRPr="00540501">
        <w:rPr>
          <w:rFonts w:ascii="Times New Roman" w:hAnsi="Times New Roman"/>
          <w:bCs/>
          <w:sz w:val="24"/>
          <w:szCs w:val="24"/>
          <w:lang w:val="ru-RU"/>
        </w:rPr>
        <w:t>их мыслей средствами естественных и формальных языков в соответствии с условиями коммун</w:t>
      </w:r>
      <w:r w:rsidRPr="00540501">
        <w:rPr>
          <w:rFonts w:ascii="Times New Roman" w:hAnsi="Times New Roman"/>
          <w:bCs/>
          <w:sz w:val="24"/>
          <w:szCs w:val="24"/>
          <w:lang w:val="ru-RU"/>
        </w:rPr>
        <w:t>и</w:t>
      </w:r>
      <w:r w:rsidRPr="00540501">
        <w:rPr>
          <w:rFonts w:ascii="Times New Roman" w:hAnsi="Times New Roman"/>
          <w:bCs/>
          <w:sz w:val="24"/>
          <w:szCs w:val="24"/>
          <w:lang w:val="ru-RU"/>
        </w:rPr>
        <w:t xml:space="preserve">кации; </w:t>
      </w:r>
    </w:p>
    <w:p w:rsidR="0040548B" w:rsidRPr="00540501" w:rsidRDefault="0040548B" w:rsidP="00BF3696">
      <w:pPr>
        <w:numPr>
          <w:ilvl w:val="0"/>
          <w:numId w:val="262"/>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выделять информационный аспект задачи, оперировать данными, использовать модель р</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шения задачи; </w:t>
      </w:r>
    </w:p>
    <w:p w:rsidR="0040548B" w:rsidRPr="00540501" w:rsidRDefault="0040548B" w:rsidP="00BF3696">
      <w:pPr>
        <w:numPr>
          <w:ilvl w:val="0"/>
          <w:numId w:val="262"/>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использовать компьютерные технологии (включая выбор адекватных задаче инструме</w:t>
      </w:r>
      <w:r w:rsidRPr="00540501">
        <w:rPr>
          <w:rFonts w:ascii="Times New Roman" w:hAnsi="Times New Roman"/>
          <w:bCs/>
          <w:sz w:val="24"/>
          <w:szCs w:val="24"/>
          <w:lang w:val="ru-RU"/>
        </w:rPr>
        <w:t>н</w:t>
      </w:r>
      <w:r w:rsidRPr="00540501">
        <w:rPr>
          <w:rFonts w:ascii="Times New Roman" w:hAnsi="Times New Roman"/>
          <w:bCs/>
          <w:sz w:val="24"/>
          <w:szCs w:val="24"/>
          <w:lang w:val="ru-RU"/>
        </w:rPr>
        <w:t>тальных программно-аппаратных средств и сервисов) для решения информационных и коммун</w:t>
      </w:r>
      <w:r w:rsidRPr="00540501">
        <w:rPr>
          <w:rFonts w:ascii="Times New Roman" w:hAnsi="Times New Roman"/>
          <w:bCs/>
          <w:sz w:val="24"/>
          <w:szCs w:val="24"/>
          <w:lang w:val="ru-RU"/>
        </w:rPr>
        <w:t>и</w:t>
      </w:r>
      <w:r w:rsidRPr="00540501">
        <w:rPr>
          <w:rFonts w:ascii="Times New Roman" w:hAnsi="Times New Roman"/>
          <w:bCs/>
          <w:sz w:val="24"/>
          <w:szCs w:val="24"/>
          <w:lang w:val="ru-RU"/>
        </w:rPr>
        <w:t>кационных учебных задач, в том числе: вычисление, написание писем, сочинений, докладов, р</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фератов, создание презентаций и др.; </w:t>
      </w:r>
    </w:p>
    <w:p w:rsidR="0040548B" w:rsidRPr="00540501" w:rsidRDefault="0040548B" w:rsidP="00BF3696">
      <w:pPr>
        <w:numPr>
          <w:ilvl w:val="0"/>
          <w:numId w:val="262"/>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 xml:space="preserve">использовать информацию с учетом этических и правовых норм; </w:t>
      </w:r>
    </w:p>
    <w:p w:rsidR="0040548B" w:rsidRPr="00540501" w:rsidRDefault="0040548B" w:rsidP="00BF3696">
      <w:pPr>
        <w:numPr>
          <w:ilvl w:val="0"/>
          <w:numId w:val="262"/>
        </w:numPr>
        <w:spacing w:after="0" w:line="240" w:lineRule="auto"/>
        <w:ind w:left="0" w:firstLine="567"/>
        <w:jc w:val="both"/>
        <w:rPr>
          <w:rFonts w:ascii="Times New Roman" w:hAnsi="Times New Roman"/>
          <w:bCs/>
          <w:sz w:val="24"/>
          <w:szCs w:val="24"/>
          <w:lang w:val="ru-RU"/>
        </w:rPr>
      </w:pPr>
      <w:r w:rsidRPr="00540501">
        <w:rPr>
          <w:rFonts w:ascii="Times New Roman" w:hAnsi="Times New Roman"/>
          <w:bCs/>
          <w:sz w:val="24"/>
          <w:szCs w:val="24"/>
          <w:lang w:val="ru-RU"/>
        </w:rPr>
        <w:t>создавать информационные ресурсы разного типа и для разных аудиторий, соблюдать и</w:t>
      </w:r>
      <w:r w:rsidRPr="00540501">
        <w:rPr>
          <w:rFonts w:ascii="Times New Roman" w:hAnsi="Times New Roman"/>
          <w:bCs/>
          <w:sz w:val="24"/>
          <w:szCs w:val="24"/>
          <w:lang w:val="ru-RU"/>
        </w:rPr>
        <w:t>н</w:t>
      </w:r>
      <w:r w:rsidRPr="00540501">
        <w:rPr>
          <w:rFonts w:ascii="Times New Roman" w:hAnsi="Times New Roman"/>
          <w:bCs/>
          <w:sz w:val="24"/>
          <w:szCs w:val="24"/>
          <w:lang w:val="ru-RU"/>
        </w:rPr>
        <w:t xml:space="preserve">формационную гигиену и правила информационной безопасности. </w:t>
      </w:r>
    </w:p>
    <w:p w:rsidR="0040548B" w:rsidRPr="00540501" w:rsidRDefault="0040548B" w:rsidP="0040548B">
      <w:pPr>
        <w:spacing w:after="0" w:line="240" w:lineRule="auto"/>
        <w:ind w:firstLine="709"/>
        <w:jc w:val="both"/>
        <w:rPr>
          <w:rFonts w:ascii="Times New Roman" w:hAnsi="Times New Roman"/>
          <w:bCs/>
          <w:sz w:val="24"/>
          <w:szCs w:val="24"/>
          <w:lang w:val="ru-RU"/>
        </w:rPr>
      </w:pPr>
    </w:p>
    <w:p w:rsidR="0040548B" w:rsidRPr="00540501" w:rsidRDefault="0040548B" w:rsidP="0040548B">
      <w:pPr>
        <w:spacing w:after="0" w:line="24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Предметные результаты освоения учебного предмета «Родная (русская) литература»: </w:t>
      </w:r>
    </w:p>
    <w:p w:rsidR="0040548B" w:rsidRPr="00540501" w:rsidRDefault="0040548B" w:rsidP="0040548B">
      <w:pPr>
        <w:spacing w:after="0" w:line="240" w:lineRule="auto"/>
        <w:ind w:firstLine="567"/>
        <w:jc w:val="both"/>
        <w:rPr>
          <w:rFonts w:ascii="Times New Roman" w:hAnsi="Times New Roman"/>
          <w:sz w:val="24"/>
          <w:szCs w:val="24"/>
          <w:lang w:val="ru-RU"/>
        </w:rPr>
      </w:pPr>
      <w:r w:rsidRPr="00540501">
        <w:rPr>
          <w:rFonts w:ascii="Times New Roman" w:hAnsi="Times New Roman"/>
          <w:sz w:val="24"/>
          <w:szCs w:val="24"/>
          <w:lang w:val="ru-RU"/>
        </w:rPr>
        <w:lastRenderedPageBreak/>
        <w:t>1) осознание значимости чтения и изучения родной литературы для своего дальнейшего ра</w:t>
      </w:r>
      <w:r w:rsidRPr="00540501">
        <w:rPr>
          <w:rFonts w:ascii="Times New Roman" w:hAnsi="Times New Roman"/>
          <w:sz w:val="24"/>
          <w:szCs w:val="24"/>
          <w:lang w:val="ru-RU"/>
        </w:rPr>
        <w:t>з</w:t>
      </w:r>
      <w:r w:rsidRPr="00540501">
        <w:rPr>
          <w:rFonts w:ascii="Times New Roman" w:hAnsi="Times New Roman"/>
          <w:sz w:val="24"/>
          <w:szCs w:val="24"/>
          <w:lang w:val="ru-RU"/>
        </w:rPr>
        <w:t xml:space="preserve">вития; формирование потребности в систематическом чтении как средстве познания мира и себя в этом мире, гармонизации отношений человека и общества, многоаспектного диалога; </w:t>
      </w:r>
    </w:p>
    <w:p w:rsidR="0040548B" w:rsidRPr="00540501" w:rsidRDefault="0040548B" w:rsidP="0040548B">
      <w:pPr>
        <w:spacing w:after="0" w:line="240" w:lineRule="auto"/>
        <w:ind w:firstLine="567"/>
        <w:jc w:val="both"/>
        <w:rPr>
          <w:rFonts w:ascii="Times New Roman" w:hAnsi="Times New Roman"/>
          <w:sz w:val="24"/>
          <w:szCs w:val="24"/>
          <w:lang w:val="ru-RU"/>
        </w:rPr>
      </w:pPr>
      <w:r w:rsidRPr="00540501">
        <w:rPr>
          <w:rFonts w:ascii="Times New Roman" w:hAnsi="Times New Roman"/>
          <w:sz w:val="24"/>
          <w:szCs w:val="24"/>
          <w:lang w:val="ru-RU"/>
        </w:rPr>
        <w:t>2) понимание родной литературы как одной из основных национально-культурных ценн</w:t>
      </w:r>
      <w:r w:rsidRPr="00540501">
        <w:rPr>
          <w:rFonts w:ascii="Times New Roman" w:hAnsi="Times New Roman"/>
          <w:sz w:val="24"/>
          <w:szCs w:val="24"/>
          <w:lang w:val="ru-RU"/>
        </w:rPr>
        <w:t>о</w:t>
      </w:r>
      <w:r w:rsidRPr="00540501">
        <w:rPr>
          <w:rFonts w:ascii="Times New Roman" w:hAnsi="Times New Roman"/>
          <w:sz w:val="24"/>
          <w:szCs w:val="24"/>
          <w:lang w:val="ru-RU"/>
        </w:rPr>
        <w:t xml:space="preserve">стей народа, как особого способа познания жизни; </w:t>
      </w:r>
    </w:p>
    <w:p w:rsidR="0040548B" w:rsidRPr="00540501" w:rsidRDefault="0040548B" w:rsidP="0040548B">
      <w:pPr>
        <w:spacing w:after="0" w:line="240" w:lineRule="auto"/>
        <w:ind w:firstLine="567"/>
        <w:jc w:val="both"/>
        <w:rPr>
          <w:rFonts w:ascii="Times New Roman" w:hAnsi="Times New Roman"/>
          <w:sz w:val="24"/>
          <w:szCs w:val="24"/>
          <w:lang w:val="ru-RU"/>
        </w:rPr>
      </w:pPr>
      <w:r w:rsidRPr="00540501">
        <w:rPr>
          <w:rFonts w:ascii="Times New Roman" w:hAnsi="Times New Roman"/>
          <w:sz w:val="24"/>
          <w:szCs w:val="24"/>
          <w:lang w:val="ru-RU"/>
        </w:rPr>
        <w:t>3) обеспечение культурной самоидентификации, осознание коммуникативно-эстетических возможностей родного языка на основе изучения выдающихся произведений культуры своего н</w:t>
      </w:r>
      <w:r w:rsidRPr="00540501">
        <w:rPr>
          <w:rFonts w:ascii="Times New Roman" w:hAnsi="Times New Roman"/>
          <w:sz w:val="24"/>
          <w:szCs w:val="24"/>
          <w:lang w:val="ru-RU"/>
        </w:rPr>
        <w:t>а</w:t>
      </w:r>
      <w:r w:rsidRPr="00540501">
        <w:rPr>
          <w:rFonts w:ascii="Times New Roman" w:hAnsi="Times New Roman"/>
          <w:sz w:val="24"/>
          <w:szCs w:val="24"/>
          <w:lang w:val="ru-RU"/>
        </w:rPr>
        <w:t xml:space="preserve">рода, российской и мировой культуры; </w:t>
      </w:r>
    </w:p>
    <w:p w:rsidR="0040548B" w:rsidRPr="00540501" w:rsidRDefault="0040548B" w:rsidP="0040548B">
      <w:pPr>
        <w:spacing w:after="0" w:line="240" w:lineRule="auto"/>
        <w:ind w:firstLine="567"/>
        <w:jc w:val="both"/>
        <w:rPr>
          <w:rFonts w:ascii="Times New Roman" w:hAnsi="Times New Roman"/>
          <w:sz w:val="24"/>
          <w:szCs w:val="24"/>
          <w:lang w:val="ru-RU"/>
        </w:rPr>
      </w:pPr>
      <w:r w:rsidRPr="00540501">
        <w:rPr>
          <w:rFonts w:ascii="Times New Roman" w:hAnsi="Times New Roman"/>
          <w:sz w:val="24"/>
          <w:szCs w:val="24"/>
          <w:lang w:val="ru-RU"/>
        </w:rPr>
        <w:t>4) воспитание квалифицированного читателя со сформированным эстетическим вкусом, сп</w:t>
      </w:r>
      <w:r w:rsidRPr="00540501">
        <w:rPr>
          <w:rFonts w:ascii="Times New Roman" w:hAnsi="Times New Roman"/>
          <w:sz w:val="24"/>
          <w:szCs w:val="24"/>
          <w:lang w:val="ru-RU"/>
        </w:rPr>
        <w:t>о</w:t>
      </w:r>
      <w:r w:rsidRPr="00540501">
        <w:rPr>
          <w:rFonts w:ascii="Times New Roman" w:hAnsi="Times New Roman"/>
          <w:sz w:val="24"/>
          <w:szCs w:val="24"/>
          <w:lang w:val="ru-RU"/>
        </w:rPr>
        <w:t>собного аргументировать свое мнение и оформлять его словесно в устных и письменных высказ</w:t>
      </w:r>
      <w:r w:rsidRPr="00540501">
        <w:rPr>
          <w:rFonts w:ascii="Times New Roman" w:hAnsi="Times New Roman"/>
          <w:sz w:val="24"/>
          <w:szCs w:val="24"/>
          <w:lang w:val="ru-RU"/>
        </w:rPr>
        <w:t>ы</w:t>
      </w:r>
      <w:r w:rsidRPr="00540501">
        <w:rPr>
          <w:rFonts w:ascii="Times New Roman" w:hAnsi="Times New Roman"/>
          <w:sz w:val="24"/>
          <w:szCs w:val="24"/>
          <w:lang w:val="ru-RU"/>
        </w:rPr>
        <w:t>ваниях разных жанров, создавать развернутые высказывания аналитического и интерпретирующ</w:t>
      </w:r>
      <w:r w:rsidRPr="00540501">
        <w:rPr>
          <w:rFonts w:ascii="Times New Roman" w:hAnsi="Times New Roman"/>
          <w:sz w:val="24"/>
          <w:szCs w:val="24"/>
          <w:lang w:val="ru-RU"/>
        </w:rPr>
        <w:t>е</w:t>
      </w:r>
      <w:r w:rsidRPr="00540501">
        <w:rPr>
          <w:rFonts w:ascii="Times New Roman" w:hAnsi="Times New Roman"/>
          <w:sz w:val="24"/>
          <w:szCs w:val="24"/>
          <w:lang w:val="ru-RU"/>
        </w:rPr>
        <w:t xml:space="preserve">го характера, участвовать в обсуждении прочитанного, сознательно планировать свое досуговое чтение; </w:t>
      </w:r>
    </w:p>
    <w:p w:rsidR="0040548B" w:rsidRPr="00540501" w:rsidRDefault="0040548B" w:rsidP="0040548B">
      <w:pPr>
        <w:spacing w:after="0" w:line="240" w:lineRule="auto"/>
        <w:ind w:firstLine="567"/>
        <w:jc w:val="both"/>
        <w:rPr>
          <w:rFonts w:ascii="Times New Roman" w:hAnsi="Times New Roman"/>
          <w:sz w:val="24"/>
          <w:szCs w:val="24"/>
          <w:lang w:val="ru-RU"/>
        </w:rPr>
      </w:pPr>
      <w:r w:rsidRPr="00540501">
        <w:rPr>
          <w:rFonts w:ascii="Times New Roman" w:hAnsi="Times New Roman"/>
          <w:sz w:val="24"/>
          <w:szCs w:val="24"/>
          <w:lang w:val="ru-RU"/>
        </w:rPr>
        <w:t>5) развитие способности понимать литературные художественные произведения, отража</w:t>
      </w:r>
      <w:r w:rsidRPr="00540501">
        <w:rPr>
          <w:rFonts w:ascii="Times New Roman" w:hAnsi="Times New Roman"/>
          <w:sz w:val="24"/>
          <w:szCs w:val="24"/>
          <w:lang w:val="ru-RU"/>
        </w:rPr>
        <w:t>ю</w:t>
      </w:r>
      <w:r w:rsidRPr="00540501">
        <w:rPr>
          <w:rFonts w:ascii="Times New Roman" w:hAnsi="Times New Roman"/>
          <w:sz w:val="24"/>
          <w:szCs w:val="24"/>
          <w:lang w:val="ru-RU"/>
        </w:rPr>
        <w:t xml:space="preserve">щие разные этнокультурные традиции; </w:t>
      </w:r>
    </w:p>
    <w:p w:rsidR="0040548B" w:rsidRPr="00540501" w:rsidRDefault="0040548B" w:rsidP="0040548B">
      <w:pPr>
        <w:spacing w:after="0" w:line="240" w:lineRule="auto"/>
        <w:ind w:firstLine="567"/>
        <w:jc w:val="both"/>
        <w:rPr>
          <w:rFonts w:ascii="Times New Roman" w:hAnsi="Times New Roman"/>
          <w:sz w:val="24"/>
          <w:szCs w:val="24"/>
          <w:lang w:val="ru-RU"/>
        </w:rPr>
      </w:pPr>
      <w:r w:rsidRPr="00540501">
        <w:rPr>
          <w:rFonts w:ascii="Times New Roman" w:hAnsi="Times New Roman"/>
          <w:sz w:val="24"/>
          <w:szCs w:val="24"/>
          <w:lang w:val="ru-RU"/>
        </w:rPr>
        <w:t>6) овладение процедурами смыслового и эстетического анализа текста на основе понимания принципиальных отличий литературного художественного текста от научного, делового, публ</w:t>
      </w:r>
      <w:r w:rsidRPr="00540501">
        <w:rPr>
          <w:rFonts w:ascii="Times New Roman" w:hAnsi="Times New Roman"/>
          <w:sz w:val="24"/>
          <w:szCs w:val="24"/>
          <w:lang w:val="ru-RU"/>
        </w:rPr>
        <w:t>и</w:t>
      </w:r>
      <w:r w:rsidRPr="00540501">
        <w:rPr>
          <w:rFonts w:ascii="Times New Roman" w:hAnsi="Times New Roman"/>
          <w:sz w:val="24"/>
          <w:szCs w:val="24"/>
          <w:lang w:val="ru-RU"/>
        </w:rPr>
        <w:t>цистического и т.п., формирование умений воспринимать, анализировать, критически оценивать и интерпретировать прочитанное, осознавать художественную картину жизни, отраженную в лит</w:t>
      </w:r>
      <w:r w:rsidRPr="00540501">
        <w:rPr>
          <w:rFonts w:ascii="Times New Roman" w:hAnsi="Times New Roman"/>
          <w:sz w:val="24"/>
          <w:szCs w:val="24"/>
          <w:lang w:val="ru-RU"/>
        </w:rPr>
        <w:t>е</w:t>
      </w:r>
      <w:r w:rsidRPr="00540501">
        <w:rPr>
          <w:rFonts w:ascii="Times New Roman" w:hAnsi="Times New Roman"/>
          <w:sz w:val="24"/>
          <w:szCs w:val="24"/>
          <w:lang w:val="ru-RU"/>
        </w:rPr>
        <w:t>ратурном произведении, на уровне не только эмоционального восприятия, но и интеллектуального осмысления.</w:t>
      </w:r>
    </w:p>
    <w:p w:rsidR="0040548B" w:rsidRPr="00540501" w:rsidRDefault="0040548B" w:rsidP="0040548B">
      <w:pPr>
        <w:spacing w:after="0" w:line="240" w:lineRule="auto"/>
        <w:ind w:left="-5" w:right="55" w:firstLine="709"/>
        <w:jc w:val="both"/>
        <w:rPr>
          <w:rFonts w:ascii="Times New Roman" w:hAnsi="Times New Roman"/>
          <w:b/>
          <w:sz w:val="24"/>
          <w:szCs w:val="24"/>
          <w:u w:val="single"/>
          <w:lang w:val="ru-RU"/>
        </w:rPr>
      </w:pPr>
    </w:p>
    <w:p w:rsidR="0040548B" w:rsidRPr="00540501" w:rsidRDefault="0040548B" w:rsidP="0040548B">
      <w:pPr>
        <w:spacing w:after="0" w:line="240" w:lineRule="auto"/>
        <w:ind w:left="-5" w:right="55" w:firstLine="709"/>
        <w:jc w:val="both"/>
        <w:rPr>
          <w:rFonts w:ascii="Times New Roman" w:hAnsi="Times New Roman"/>
          <w:b/>
          <w:sz w:val="24"/>
          <w:szCs w:val="24"/>
          <w:u w:val="single"/>
          <w:lang w:val="ru-RU"/>
        </w:rPr>
      </w:pPr>
      <w:r w:rsidRPr="00540501">
        <w:rPr>
          <w:rFonts w:ascii="Times New Roman" w:hAnsi="Times New Roman"/>
          <w:b/>
          <w:sz w:val="24"/>
          <w:szCs w:val="24"/>
          <w:u w:val="single"/>
          <w:lang w:val="ru-RU"/>
        </w:rPr>
        <w:t xml:space="preserve">Предметные результаты обучения  </w:t>
      </w:r>
    </w:p>
    <w:p w:rsidR="0040548B" w:rsidRPr="00540501" w:rsidRDefault="0040548B" w:rsidP="0040548B">
      <w:pPr>
        <w:spacing w:after="0" w:line="240" w:lineRule="auto"/>
        <w:ind w:left="-5" w:firstLine="709"/>
        <w:jc w:val="both"/>
        <w:rPr>
          <w:rFonts w:ascii="Times New Roman" w:hAnsi="Times New Roman"/>
          <w:sz w:val="24"/>
          <w:szCs w:val="24"/>
          <w:lang w:val="ru-RU"/>
        </w:rPr>
      </w:pPr>
      <w:r w:rsidRPr="00540501">
        <w:rPr>
          <w:rFonts w:ascii="Times New Roman" w:hAnsi="Times New Roman"/>
          <w:b/>
          <w:i/>
          <w:sz w:val="24"/>
          <w:szCs w:val="24"/>
          <w:lang w:val="ru-RU"/>
        </w:rPr>
        <w:t xml:space="preserve">Устное народное творчество  </w:t>
      </w:r>
    </w:p>
    <w:p w:rsidR="0040548B" w:rsidRPr="00540501" w:rsidRDefault="0040548B" w:rsidP="0040548B">
      <w:pPr>
        <w:pStyle w:val="1"/>
        <w:ind w:left="-5" w:right="226" w:firstLine="709"/>
        <w:jc w:val="both"/>
        <w:rPr>
          <w:rFonts w:ascii="Times New Roman" w:hAnsi="Times New Roman"/>
          <w:color w:val="00000A"/>
          <w:sz w:val="24"/>
          <w:szCs w:val="24"/>
          <w:u w:val="single"/>
          <w:lang w:val="ru-RU"/>
        </w:rPr>
      </w:pPr>
      <w:r w:rsidRPr="00540501">
        <w:rPr>
          <w:rFonts w:ascii="Times New Roman" w:hAnsi="Times New Roman"/>
          <w:color w:val="00000A"/>
          <w:sz w:val="24"/>
          <w:szCs w:val="24"/>
          <w:u w:val="single"/>
          <w:lang w:val="ru-RU"/>
        </w:rPr>
        <w:t xml:space="preserve">5 класс  </w:t>
      </w:r>
    </w:p>
    <w:p w:rsidR="0040548B" w:rsidRPr="00540501" w:rsidRDefault="0040548B" w:rsidP="0040548B">
      <w:pPr>
        <w:spacing w:after="0" w:line="240" w:lineRule="auto"/>
        <w:ind w:left="-5" w:right="55" w:firstLine="709"/>
        <w:jc w:val="both"/>
        <w:rPr>
          <w:rFonts w:ascii="Times New Roman" w:hAnsi="Times New Roman"/>
          <w:i/>
          <w:sz w:val="24"/>
          <w:szCs w:val="24"/>
          <w:lang w:val="ru-RU"/>
        </w:rPr>
      </w:pPr>
      <w:r w:rsidRPr="00540501">
        <w:rPr>
          <w:rFonts w:ascii="Times New Roman" w:hAnsi="Times New Roman"/>
          <w:i/>
          <w:sz w:val="24"/>
          <w:szCs w:val="24"/>
          <w:u w:val="single" w:color="000000"/>
          <w:lang w:val="ru-RU"/>
        </w:rPr>
        <w:t>Пятиклассник научится: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видеть черты русского национального характера в героях русских сказок,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учитывая жанрово-родовые признаки произведений устного народного творчества, выб</w:t>
      </w:r>
      <w:r w:rsidRPr="00540501">
        <w:rPr>
          <w:rFonts w:ascii="Times New Roman" w:hAnsi="Times New Roman"/>
          <w:sz w:val="24"/>
          <w:szCs w:val="24"/>
          <w:lang w:val="ru-RU"/>
        </w:rPr>
        <w:t>и</w:t>
      </w:r>
      <w:r w:rsidRPr="00540501">
        <w:rPr>
          <w:rFonts w:ascii="Times New Roman" w:hAnsi="Times New Roman"/>
          <w:sz w:val="24"/>
          <w:szCs w:val="24"/>
          <w:lang w:val="ru-RU"/>
        </w:rPr>
        <w:t>рать фольклорные произведения для самостоятельного чтения;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целенаправленно использовать малые фольклорные жанры в своих устных и письменных высказываниях;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определять с помощью пословицы жизненную/вымышленную ситуацию;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выразительно читать сказки, в том числе сибирские, соблюдая соответствующий интон</w:t>
      </w:r>
      <w:r w:rsidRPr="00540501">
        <w:rPr>
          <w:rFonts w:ascii="Times New Roman" w:hAnsi="Times New Roman"/>
          <w:sz w:val="24"/>
          <w:szCs w:val="24"/>
          <w:lang w:val="ru-RU"/>
        </w:rPr>
        <w:t>а</w:t>
      </w:r>
      <w:r w:rsidRPr="00540501">
        <w:rPr>
          <w:rFonts w:ascii="Times New Roman" w:hAnsi="Times New Roman"/>
          <w:sz w:val="24"/>
          <w:szCs w:val="24"/>
          <w:lang w:val="ru-RU"/>
        </w:rPr>
        <w:t xml:space="preserve">ционный рисунок устного рассказывания;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пересказывать сказки, чётко выделяя сюжетные линии, не пропуская значимых композ</w:t>
      </w:r>
      <w:r w:rsidRPr="00540501">
        <w:rPr>
          <w:rFonts w:ascii="Times New Roman" w:hAnsi="Times New Roman"/>
          <w:sz w:val="24"/>
          <w:szCs w:val="24"/>
          <w:lang w:val="ru-RU"/>
        </w:rPr>
        <w:t>и</w:t>
      </w:r>
      <w:r w:rsidRPr="00540501">
        <w:rPr>
          <w:rFonts w:ascii="Times New Roman" w:hAnsi="Times New Roman"/>
          <w:sz w:val="24"/>
          <w:szCs w:val="24"/>
          <w:lang w:val="ru-RU"/>
        </w:rPr>
        <w:t>ционных элементов, используя в своей речи характерные для  русских народных сказок худож</w:t>
      </w:r>
      <w:r w:rsidRPr="00540501">
        <w:rPr>
          <w:rFonts w:ascii="Times New Roman" w:hAnsi="Times New Roman"/>
          <w:sz w:val="24"/>
          <w:szCs w:val="24"/>
          <w:lang w:val="ru-RU"/>
        </w:rPr>
        <w:t>е</w:t>
      </w:r>
      <w:r w:rsidRPr="00540501">
        <w:rPr>
          <w:rFonts w:ascii="Times New Roman" w:hAnsi="Times New Roman"/>
          <w:sz w:val="24"/>
          <w:szCs w:val="24"/>
          <w:lang w:val="ru-RU"/>
        </w:rPr>
        <w:t xml:space="preserve">ственные приёмы;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выявлять в сказках характерные художественные приёмы и на этой основе определять жанровую разновидность сказки.  </w:t>
      </w:r>
    </w:p>
    <w:p w:rsidR="0040548B" w:rsidRPr="00540501" w:rsidRDefault="0040548B" w:rsidP="0040548B">
      <w:pPr>
        <w:spacing w:after="0" w:line="240" w:lineRule="auto"/>
        <w:ind w:left="-5" w:right="55" w:firstLine="709"/>
        <w:jc w:val="both"/>
        <w:rPr>
          <w:rFonts w:ascii="Times New Roman" w:hAnsi="Times New Roman"/>
          <w:i/>
          <w:sz w:val="24"/>
          <w:szCs w:val="24"/>
          <w:u w:val="single" w:color="000000"/>
          <w:lang w:val="ru-RU"/>
        </w:rPr>
      </w:pPr>
      <w:r w:rsidRPr="00540501">
        <w:rPr>
          <w:rFonts w:ascii="Times New Roman" w:hAnsi="Times New Roman"/>
          <w:i/>
          <w:sz w:val="24"/>
          <w:szCs w:val="24"/>
          <w:u w:val="single" w:color="000000"/>
          <w:lang w:val="ru-RU"/>
        </w:rPr>
        <w:t>Пятиклассник получит возможность научиться: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сравнивая сказки, принадлежащие разным народам, видеть в них воплощение нравстве</w:t>
      </w:r>
      <w:r w:rsidRPr="00540501">
        <w:rPr>
          <w:rFonts w:ascii="Times New Roman" w:hAnsi="Times New Roman"/>
          <w:sz w:val="24"/>
          <w:szCs w:val="24"/>
          <w:lang w:val="ru-RU"/>
        </w:rPr>
        <w:t>н</w:t>
      </w:r>
      <w:r w:rsidRPr="00540501">
        <w:rPr>
          <w:rFonts w:ascii="Times New Roman" w:hAnsi="Times New Roman"/>
          <w:sz w:val="24"/>
          <w:szCs w:val="24"/>
          <w:lang w:val="ru-RU"/>
        </w:rPr>
        <w:t xml:space="preserve">ного идеала конкретного народа (находить общее и различное с </w:t>
      </w:r>
      <w:r w:rsidRPr="00540501">
        <w:rPr>
          <w:rFonts w:ascii="Times New Roman" w:hAnsi="Times New Roman"/>
          <w:i/>
          <w:sz w:val="24"/>
          <w:szCs w:val="24"/>
          <w:lang w:val="ru-RU"/>
        </w:rPr>
        <w:t>идеалом русского</w:t>
      </w:r>
      <w:r w:rsidRPr="00540501">
        <w:rPr>
          <w:rFonts w:ascii="Times New Roman" w:hAnsi="Times New Roman"/>
          <w:sz w:val="24"/>
          <w:szCs w:val="24"/>
          <w:lang w:val="ru-RU"/>
        </w:rPr>
        <w:t xml:space="preserve"> и своего нар</w:t>
      </w:r>
      <w:r w:rsidRPr="00540501">
        <w:rPr>
          <w:rFonts w:ascii="Times New Roman" w:hAnsi="Times New Roman"/>
          <w:sz w:val="24"/>
          <w:szCs w:val="24"/>
          <w:lang w:val="ru-RU"/>
        </w:rPr>
        <w:t>о</w:t>
      </w:r>
      <w:r w:rsidRPr="00540501">
        <w:rPr>
          <w:rFonts w:ascii="Times New Roman" w:hAnsi="Times New Roman"/>
          <w:sz w:val="24"/>
          <w:szCs w:val="24"/>
          <w:lang w:val="ru-RU"/>
        </w:rPr>
        <w:t xml:space="preserve">дов);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рассказывать о самостоятельно прочитанной сказке, обосновывая свой выбор;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сочинять сказку (в том числе и по пословице).  </w:t>
      </w:r>
    </w:p>
    <w:p w:rsidR="0040548B" w:rsidRPr="00540501" w:rsidRDefault="0040548B" w:rsidP="0040548B">
      <w:pPr>
        <w:pStyle w:val="1"/>
        <w:ind w:left="-5" w:right="226" w:firstLine="709"/>
        <w:jc w:val="both"/>
        <w:rPr>
          <w:rFonts w:ascii="Times New Roman" w:hAnsi="Times New Roman"/>
          <w:color w:val="00000A"/>
          <w:sz w:val="24"/>
          <w:szCs w:val="24"/>
          <w:u w:val="single"/>
          <w:lang w:val="ru-RU"/>
        </w:rPr>
      </w:pPr>
      <w:r w:rsidRPr="00540501">
        <w:rPr>
          <w:rFonts w:ascii="Times New Roman" w:hAnsi="Times New Roman"/>
          <w:color w:val="00000A"/>
          <w:sz w:val="24"/>
          <w:szCs w:val="24"/>
          <w:u w:val="single"/>
          <w:lang w:val="ru-RU"/>
        </w:rPr>
        <w:t xml:space="preserve">6 класс  </w:t>
      </w:r>
    </w:p>
    <w:p w:rsidR="0040548B" w:rsidRPr="00540501" w:rsidRDefault="0040548B" w:rsidP="0040548B">
      <w:pPr>
        <w:pStyle w:val="1"/>
        <w:ind w:left="-5" w:right="226" w:firstLine="709"/>
        <w:jc w:val="both"/>
        <w:rPr>
          <w:rFonts w:ascii="Times New Roman" w:hAnsi="Times New Roman"/>
          <w:color w:val="00000A"/>
          <w:sz w:val="24"/>
          <w:szCs w:val="24"/>
          <w:u w:val="single"/>
          <w:lang w:val="ru-RU"/>
        </w:rPr>
      </w:pPr>
    </w:p>
    <w:p w:rsidR="0040548B" w:rsidRPr="00540501" w:rsidRDefault="0040548B" w:rsidP="0040548B">
      <w:pPr>
        <w:spacing w:after="0" w:line="240" w:lineRule="auto"/>
        <w:ind w:left="-5" w:right="55" w:firstLine="709"/>
        <w:jc w:val="both"/>
        <w:rPr>
          <w:rFonts w:ascii="Times New Roman" w:hAnsi="Times New Roman"/>
          <w:i/>
          <w:sz w:val="24"/>
          <w:szCs w:val="24"/>
          <w:lang w:val="ru-RU"/>
        </w:rPr>
      </w:pPr>
      <w:r w:rsidRPr="00540501">
        <w:rPr>
          <w:rFonts w:ascii="Times New Roman" w:hAnsi="Times New Roman"/>
          <w:i/>
          <w:sz w:val="24"/>
          <w:szCs w:val="24"/>
          <w:u w:val="single" w:color="000000"/>
          <w:lang w:val="ru-RU"/>
        </w:rPr>
        <w:t>Шестиклассник научится: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видеть черты русского национального характера в героях русских былин;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учитывая жанрово-родовые признаки произведений устного народного творчества, выб</w:t>
      </w:r>
      <w:r w:rsidRPr="00540501">
        <w:rPr>
          <w:rFonts w:ascii="Times New Roman" w:hAnsi="Times New Roman"/>
          <w:sz w:val="24"/>
          <w:szCs w:val="24"/>
          <w:lang w:val="ru-RU"/>
        </w:rPr>
        <w:t>и</w:t>
      </w:r>
      <w:r w:rsidRPr="00540501">
        <w:rPr>
          <w:rFonts w:ascii="Times New Roman" w:hAnsi="Times New Roman"/>
          <w:sz w:val="24"/>
          <w:szCs w:val="24"/>
          <w:lang w:val="ru-RU"/>
        </w:rPr>
        <w:t>рать фольклорные произведения для самостоятельного чтения;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выразительно читать былины, соблюдая соответствующий интонационный рисунок ус</w:t>
      </w:r>
      <w:r w:rsidRPr="00540501">
        <w:rPr>
          <w:rFonts w:ascii="Times New Roman" w:hAnsi="Times New Roman"/>
          <w:sz w:val="24"/>
          <w:szCs w:val="24"/>
          <w:lang w:val="ru-RU"/>
        </w:rPr>
        <w:t>т</w:t>
      </w:r>
      <w:r w:rsidRPr="00540501">
        <w:rPr>
          <w:rFonts w:ascii="Times New Roman" w:hAnsi="Times New Roman"/>
          <w:sz w:val="24"/>
          <w:szCs w:val="24"/>
          <w:lang w:val="ru-RU"/>
        </w:rPr>
        <w:t>ного рассказывания; - пересказывать былины, чётко выделяя сюжетные линии, не пропуская зн</w:t>
      </w:r>
      <w:r w:rsidRPr="00540501">
        <w:rPr>
          <w:rFonts w:ascii="Times New Roman" w:hAnsi="Times New Roman"/>
          <w:sz w:val="24"/>
          <w:szCs w:val="24"/>
          <w:lang w:val="ru-RU"/>
        </w:rPr>
        <w:t>а</w:t>
      </w:r>
      <w:r w:rsidRPr="00540501">
        <w:rPr>
          <w:rFonts w:ascii="Times New Roman" w:hAnsi="Times New Roman"/>
          <w:sz w:val="24"/>
          <w:szCs w:val="24"/>
          <w:lang w:val="ru-RU"/>
        </w:rPr>
        <w:t>чимых композиционных элементов, используя в своей речи характерные для былин художестве</w:t>
      </w:r>
      <w:r w:rsidRPr="00540501">
        <w:rPr>
          <w:rFonts w:ascii="Times New Roman" w:hAnsi="Times New Roman"/>
          <w:sz w:val="24"/>
          <w:szCs w:val="24"/>
          <w:lang w:val="ru-RU"/>
        </w:rPr>
        <w:t>н</w:t>
      </w:r>
      <w:r w:rsidRPr="00540501">
        <w:rPr>
          <w:rFonts w:ascii="Times New Roman" w:hAnsi="Times New Roman"/>
          <w:sz w:val="24"/>
          <w:szCs w:val="24"/>
          <w:lang w:val="ru-RU"/>
        </w:rPr>
        <w:t xml:space="preserve">ные приёмы;  </w:t>
      </w:r>
    </w:p>
    <w:p w:rsidR="0040548B" w:rsidRPr="00540501" w:rsidRDefault="0040548B" w:rsidP="0040548B">
      <w:pPr>
        <w:spacing w:after="0" w:line="240" w:lineRule="auto"/>
        <w:ind w:left="-5" w:right="55" w:firstLine="709"/>
        <w:jc w:val="both"/>
        <w:rPr>
          <w:rFonts w:ascii="Times New Roman" w:hAnsi="Times New Roman"/>
          <w:i/>
          <w:sz w:val="24"/>
          <w:szCs w:val="24"/>
          <w:u w:val="single" w:color="000000"/>
          <w:lang w:val="ru-RU"/>
        </w:rPr>
      </w:pPr>
      <w:r w:rsidRPr="00540501">
        <w:rPr>
          <w:rFonts w:ascii="Times New Roman" w:hAnsi="Times New Roman"/>
          <w:i/>
          <w:sz w:val="24"/>
          <w:szCs w:val="24"/>
          <w:u w:val="single" w:color="000000"/>
          <w:lang w:val="ru-RU"/>
        </w:rPr>
        <w:t>Шестиклассник получит возможность научиться: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рассказывать о самостоятельно прочитанной былине, обосновывая свой выбор;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сочинять былину и/или придумывать сюжетные линии о своём районе, городе, о своей школе и т.п.;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сравнивая произведения героического эпоса разных народов (былину и сагу, былину и сказание), определять черты русского национального характера;</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выбирать произведения устного народного творчества русского народов для самосто</w:t>
      </w:r>
      <w:r w:rsidRPr="00540501">
        <w:rPr>
          <w:rFonts w:ascii="Times New Roman" w:hAnsi="Times New Roman"/>
          <w:sz w:val="24"/>
          <w:szCs w:val="24"/>
          <w:lang w:val="ru-RU"/>
        </w:rPr>
        <w:t>я</w:t>
      </w:r>
      <w:r w:rsidRPr="00540501">
        <w:rPr>
          <w:rFonts w:ascii="Times New Roman" w:hAnsi="Times New Roman"/>
          <w:sz w:val="24"/>
          <w:szCs w:val="24"/>
          <w:lang w:val="ru-RU"/>
        </w:rPr>
        <w:t xml:space="preserve">тельного чтения, руководствуясь конкретными целевыми установками;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устанавливать связи между фольклорными произведениями разных народов на уровне тематики, проблематики, образов (по принципу сходства и различия).  </w:t>
      </w:r>
    </w:p>
    <w:p w:rsidR="0040548B" w:rsidRPr="00540501" w:rsidRDefault="0040548B" w:rsidP="0040548B">
      <w:pPr>
        <w:pStyle w:val="1"/>
        <w:ind w:left="-5" w:right="226" w:firstLine="709"/>
        <w:jc w:val="both"/>
        <w:rPr>
          <w:rFonts w:ascii="Times New Roman" w:hAnsi="Times New Roman"/>
          <w:color w:val="00000A"/>
          <w:sz w:val="24"/>
          <w:szCs w:val="24"/>
          <w:u w:val="single"/>
          <w:lang w:val="ru-RU"/>
        </w:rPr>
      </w:pPr>
    </w:p>
    <w:p w:rsidR="0040548B" w:rsidRPr="00540501" w:rsidRDefault="0040548B" w:rsidP="0040548B">
      <w:pPr>
        <w:pStyle w:val="1"/>
        <w:ind w:left="-5" w:right="226" w:firstLine="709"/>
        <w:jc w:val="both"/>
        <w:rPr>
          <w:rFonts w:ascii="Times New Roman" w:hAnsi="Times New Roman"/>
          <w:color w:val="00000A"/>
          <w:sz w:val="24"/>
          <w:szCs w:val="24"/>
          <w:u w:val="single"/>
          <w:lang w:val="ru-RU"/>
        </w:rPr>
      </w:pPr>
      <w:r w:rsidRPr="00540501">
        <w:rPr>
          <w:rFonts w:ascii="Times New Roman" w:hAnsi="Times New Roman"/>
          <w:color w:val="00000A"/>
          <w:sz w:val="24"/>
          <w:szCs w:val="24"/>
          <w:u w:val="single"/>
          <w:lang w:val="ru-RU"/>
        </w:rPr>
        <w:t xml:space="preserve">7 класс  </w:t>
      </w:r>
    </w:p>
    <w:p w:rsidR="0040548B" w:rsidRPr="00540501" w:rsidRDefault="0040548B" w:rsidP="0040548B">
      <w:pPr>
        <w:spacing w:after="0" w:line="240" w:lineRule="auto"/>
        <w:ind w:left="-5" w:right="55" w:firstLine="709"/>
        <w:jc w:val="both"/>
        <w:rPr>
          <w:rFonts w:ascii="Times New Roman" w:hAnsi="Times New Roman"/>
          <w:i/>
          <w:sz w:val="24"/>
          <w:szCs w:val="24"/>
          <w:lang w:val="ru-RU"/>
        </w:rPr>
      </w:pPr>
      <w:r w:rsidRPr="00540501">
        <w:rPr>
          <w:rFonts w:ascii="Times New Roman" w:hAnsi="Times New Roman"/>
          <w:i/>
          <w:sz w:val="24"/>
          <w:szCs w:val="24"/>
          <w:u w:val="single" w:color="000000"/>
          <w:lang w:val="ru-RU"/>
        </w:rPr>
        <w:t>Семиклассник научится: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осознанно воспринимать и понимать фольклорный текст;</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различать фольклорные и литературные произведения, в том числе сибирские;</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обращаться к пословицам, поговоркам, фольклорным образам, традиционным фолькло</w:t>
      </w:r>
      <w:r w:rsidRPr="00540501">
        <w:rPr>
          <w:rFonts w:ascii="Times New Roman" w:hAnsi="Times New Roman"/>
          <w:sz w:val="24"/>
          <w:szCs w:val="24"/>
          <w:lang w:val="ru-RU"/>
        </w:rPr>
        <w:t>р</w:t>
      </w:r>
      <w:r w:rsidRPr="00540501">
        <w:rPr>
          <w:rFonts w:ascii="Times New Roman" w:hAnsi="Times New Roman"/>
          <w:sz w:val="24"/>
          <w:szCs w:val="24"/>
          <w:lang w:val="ru-RU"/>
        </w:rPr>
        <w:t xml:space="preserve">ным приёмам в различных ситуациях речевого общения, сопоставлять фольклорную сказку и её интерпретацию средствами других искусств (иллюстрация, мультипликация, художественный фильм);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выделять нравственную проблематику фольклорных текстов как основу для развития представлений о нравственном идеале своего и русского народов, формирования представлений о русском национальном характере;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видеть необычное в обычном, устанавливать неочевидные связи между предметами, я</w:t>
      </w:r>
      <w:r w:rsidRPr="00540501">
        <w:rPr>
          <w:rFonts w:ascii="Times New Roman" w:hAnsi="Times New Roman"/>
          <w:sz w:val="24"/>
          <w:szCs w:val="24"/>
          <w:lang w:val="ru-RU"/>
        </w:rPr>
        <w:t>в</w:t>
      </w:r>
      <w:r w:rsidRPr="00540501">
        <w:rPr>
          <w:rFonts w:ascii="Times New Roman" w:hAnsi="Times New Roman"/>
          <w:sz w:val="24"/>
          <w:szCs w:val="24"/>
          <w:lang w:val="ru-RU"/>
        </w:rPr>
        <w:t xml:space="preserve">лениями, действиями.  </w:t>
      </w:r>
    </w:p>
    <w:p w:rsidR="0040548B" w:rsidRPr="00540501" w:rsidRDefault="0040548B" w:rsidP="0040548B">
      <w:pPr>
        <w:spacing w:after="0" w:line="240" w:lineRule="auto"/>
        <w:ind w:left="-5" w:right="55" w:firstLine="709"/>
        <w:jc w:val="both"/>
        <w:rPr>
          <w:rFonts w:ascii="Times New Roman" w:hAnsi="Times New Roman"/>
          <w:i/>
          <w:sz w:val="24"/>
          <w:szCs w:val="24"/>
          <w:u w:val="single" w:color="000000"/>
          <w:lang w:val="ru-RU"/>
        </w:rPr>
      </w:pPr>
      <w:r w:rsidRPr="00540501">
        <w:rPr>
          <w:rFonts w:ascii="Times New Roman" w:hAnsi="Times New Roman"/>
          <w:i/>
          <w:sz w:val="24"/>
          <w:szCs w:val="24"/>
          <w:u w:val="single" w:color="000000"/>
          <w:lang w:val="ru-RU"/>
        </w:rPr>
        <w:t>Семиклассник получит возможность научиться: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сравнивая произведения героического эпоса разных народов, определять черты наци</w:t>
      </w:r>
      <w:r w:rsidRPr="00540501">
        <w:rPr>
          <w:rFonts w:ascii="Times New Roman" w:hAnsi="Times New Roman"/>
          <w:sz w:val="24"/>
          <w:szCs w:val="24"/>
          <w:lang w:val="ru-RU"/>
        </w:rPr>
        <w:t>о</w:t>
      </w:r>
      <w:r w:rsidRPr="00540501">
        <w:rPr>
          <w:rFonts w:ascii="Times New Roman" w:hAnsi="Times New Roman"/>
          <w:sz w:val="24"/>
          <w:szCs w:val="24"/>
          <w:lang w:val="ru-RU"/>
        </w:rPr>
        <w:t>нального характера;</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выбирать произведения устного народного творчества русского народов для самосто</w:t>
      </w:r>
      <w:r w:rsidRPr="00540501">
        <w:rPr>
          <w:rFonts w:ascii="Times New Roman" w:hAnsi="Times New Roman"/>
          <w:sz w:val="24"/>
          <w:szCs w:val="24"/>
          <w:lang w:val="ru-RU"/>
        </w:rPr>
        <w:t>я</w:t>
      </w:r>
      <w:r w:rsidRPr="00540501">
        <w:rPr>
          <w:rFonts w:ascii="Times New Roman" w:hAnsi="Times New Roman"/>
          <w:sz w:val="24"/>
          <w:szCs w:val="24"/>
          <w:lang w:val="ru-RU"/>
        </w:rPr>
        <w:t xml:space="preserve">тельного чтения, руководствуясь конкретными целевыми установками;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устанавливать связи между фольклорными произведениями разных народов на уровне тематики, проблематики, образов (по принципу сходства и различия). </w:t>
      </w:r>
    </w:p>
    <w:p w:rsidR="0040548B" w:rsidRPr="00540501" w:rsidRDefault="0040548B" w:rsidP="0040548B">
      <w:pPr>
        <w:pStyle w:val="1"/>
        <w:ind w:right="226"/>
        <w:jc w:val="both"/>
        <w:rPr>
          <w:rFonts w:ascii="Times New Roman" w:hAnsi="Times New Roman"/>
          <w:color w:val="00000A"/>
          <w:sz w:val="24"/>
          <w:szCs w:val="24"/>
          <w:u w:val="single"/>
          <w:lang w:val="ru-RU"/>
        </w:rPr>
      </w:pPr>
      <w:r w:rsidRPr="00540501">
        <w:rPr>
          <w:rFonts w:ascii="Times New Roman" w:hAnsi="Times New Roman"/>
          <w:color w:val="00000A"/>
          <w:sz w:val="24"/>
          <w:szCs w:val="24"/>
          <w:u w:val="single"/>
          <w:lang w:val="ru-RU"/>
        </w:rPr>
        <w:t xml:space="preserve"> 8 класс  </w:t>
      </w:r>
    </w:p>
    <w:p w:rsidR="0040548B" w:rsidRPr="00540501" w:rsidRDefault="0040548B" w:rsidP="0040548B">
      <w:pPr>
        <w:spacing w:after="0" w:line="240" w:lineRule="auto"/>
        <w:ind w:left="-5" w:right="55" w:firstLine="709"/>
        <w:jc w:val="both"/>
        <w:rPr>
          <w:rFonts w:ascii="Times New Roman" w:hAnsi="Times New Roman"/>
          <w:i/>
          <w:sz w:val="24"/>
          <w:szCs w:val="24"/>
          <w:lang w:val="ru-RU"/>
        </w:rPr>
      </w:pPr>
      <w:r w:rsidRPr="00540501">
        <w:rPr>
          <w:rFonts w:ascii="Times New Roman" w:hAnsi="Times New Roman"/>
          <w:i/>
          <w:sz w:val="24"/>
          <w:szCs w:val="24"/>
          <w:u w:val="single" w:color="000000"/>
          <w:lang w:val="ru-RU"/>
        </w:rPr>
        <w:t>Восьмиклассник научится: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осознанно воспринимать и понимать фольклорный текст; различать фольклорные и лит</w:t>
      </w:r>
      <w:r w:rsidRPr="00540501">
        <w:rPr>
          <w:rFonts w:ascii="Times New Roman" w:hAnsi="Times New Roman"/>
          <w:sz w:val="24"/>
          <w:szCs w:val="24"/>
          <w:lang w:val="ru-RU"/>
        </w:rPr>
        <w:t>е</w:t>
      </w:r>
      <w:r w:rsidRPr="00540501">
        <w:rPr>
          <w:rFonts w:ascii="Times New Roman" w:hAnsi="Times New Roman"/>
          <w:sz w:val="24"/>
          <w:szCs w:val="24"/>
          <w:lang w:val="ru-RU"/>
        </w:rPr>
        <w:t>ратурные произведения, обращаться к пословицам, поговоркам, фольклорным образам русского и сибирских народов, традиционным фольклорным приёмам в различных ситуациях речевого о</w:t>
      </w:r>
      <w:r w:rsidRPr="00540501">
        <w:rPr>
          <w:rFonts w:ascii="Times New Roman" w:hAnsi="Times New Roman"/>
          <w:sz w:val="24"/>
          <w:szCs w:val="24"/>
          <w:lang w:val="ru-RU"/>
        </w:rPr>
        <w:t>б</w:t>
      </w:r>
      <w:r w:rsidRPr="00540501">
        <w:rPr>
          <w:rFonts w:ascii="Times New Roman" w:hAnsi="Times New Roman"/>
          <w:sz w:val="24"/>
          <w:szCs w:val="24"/>
          <w:lang w:val="ru-RU"/>
        </w:rPr>
        <w:t>щения, сопоставлять фольклорную сказку и её интерпретацию средствами других искусств (и</w:t>
      </w:r>
      <w:r w:rsidRPr="00540501">
        <w:rPr>
          <w:rFonts w:ascii="Times New Roman" w:hAnsi="Times New Roman"/>
          <w:sz w:val="24"/>
          <w:szCs w:val="24"/>
          <w:lang w:val="ru-RU"/>
        </w:rPr>
        <w:t>л</w:t>
      </w:r>
      <w:r w:rsidRPr="00540501">
        <w:rPr>
          <w:rFonts w:ascii="Times New Roman" w:hAnsi="Times New Roman"/>
          <w:sz w:val="24"/>
          <w:szCs w:val="24"/>
          <w:lang w:val="ru-RU"/>
        </w:rPr>
        <w:t xml:space="preserve">люстрация, мультипликация, художественный фильм);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выделять нравственную проблематику фольклорных текстов как основу для развития представлений о нравственном идеале своего и русского народов, формирования представлений о русском национальном характере;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учитывая жанрово-родовые признаки произведений устного народного творчества, выб</w:t>
      </w:r>
      <w:r w:rsidRPr="00540501">
        <w:rPr>
          <w:rFonts w:ascii="Times New Roman" w:hAnsi="Times New Roman"/>
          <w:sz w:val="24"/>
          <w:szCs w:val="24"/>
          <w:lang w:val="ru-RU"/>
        </w:rPr>
        <w:t>и</w:t>
      </w:r>
      <w:r w:rsidRPr="00540501">
        <w:rPr>
          <w:rFonts w:ascii="Times New Roman" w:hAnsi="Times New Roman"/>
          <w:sz w:val="24"/>
          <w:szCs w:val="24"/>
          <w:lang w:val="ru-RU"/>
        </w:rPr>
        <w:t>рать фольклорные произведения для самостоятельного чтения;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 - целенаправленно использовать малые фольклорные жанры в своих устных и письменных высказываниях;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определять с помощью пословицы жизненную/вымышленную ситуацию;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выразительно читать произведения устного народного творчества, соблюдая соответс</w:t>
      </w:r>
      <w:r w:rsidRPr="00540501">
        <w:rPr>
          <w:rFonts w:ascii="Times New Roman" w:hAnsi="Times New Roman"/>
          <w:sz w:val="24"/>
          <w:szCs w:val="24"/>
          <w:lang w:val="ru-RU"/>
        </w:rPr>
        <w:t>т</w:t>
      </w:r>
      <w:r w:rsidRPr="00540501">
        <w:rPr>
          <w:rFonts w:ascii="Times New Roman" w:hAnsi="Times New Roman"/>
          <w:sz w:val="24"/>
          <w:szCs w:val="24"/>
          <w:lang w:val="ru-RU"/>
        </w:rPr>
        <w:t xml:space="preserve">вующий интонационный рисунок устного рассказывания;  </w:t>
      </w:r>
    </w:p>
    <w:p w:rsidR="0040548B" w:rsidRPr="00540501" w:rsidRDefault="0040548B" w:rsidP="0040548B">
      <w:pPr>
        <w:spacing w:after="0" w:line="240" w:lineRule="auto"/>
        <w:ind w:left="-5" w:right="55" w:firstLine="709"/>
        <w:jc w:val="both"/>
        <w:rPr>
          <w:rFonts w:ascii="Times New Roman" w:hAnsi="Times New Roman"/>
          <w:i/>
          <w:sz w:val="24"/>
          <w:szCs w:val="24"/>
          <w:u w:val="single" w:color="000000"/>
          <w:lang w:val="ru-RU"/>
        </w:rPr>
      </w:pPr>
      <w:r w:rsidRPr="00540501">
        <w:rPr>
          <w:rFonts w:ascii="Times New Roman" w:hAnsi="Times New Roman"/>
          <w:i/>
          <w:sz w:val="24"/>
          <w:szCs w:val="24"/>
          <w:u w:val="single" w:color="000000"/>
          <w:lang w:val="ru-RU"/>
        </w:rPr>
        <w:t>Восмиклассник получит возможность научиться: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сравнивая произведения, принадлежащие разным народам, видеть в них воплощение нравственного идеала русского народа;</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рассказывать о самостоятельно прочитанном произведении, обосновывая свой выбор.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p>
    <w:p w:rsidR="0040548B" w:rsidRPr="00540501" w:rsidRDefault="0040548B" w:rsidP="0040548B">
      <w:pPr>
        <w:spacing w:after="0" w:line="240" w:lineRule="auto"/>
        <w:ind w:left="-5" w:right="55" w:firstLine="709"/>
        <w:jc w:val="both"/>
        <w:rPr>
          <w:rFonts w:ascii="Times New Roman" w:hAnsi="Times New Roman"/>
          <w:b/>
          <w:sz w:val="24"/>
          <w:szCs w:val="24"/>
          <w:lang w:val="ru-RU"/>
        </w:rPr>
      </w:pPr>
      <w:r w:rsidRPr="00540501">
        <w:rPr>
          <w:rFonts w:ascii="Times New Roman" w:hAnsi="Times New Roman"/>
          <w:b/>
          <w:sz w:val="24"/>
          <w:szCs w:val="24"/>
          <w:lang w:val="ru-RU"/>
        </w:rPr>
        <w:t xml:space="preserve">Древнерусская литература.  Русская литература </w:t>
      </w:r>
      <w:r>
        <w:rPr>
          <w:rFonts w:ascii="Times New Roman" w:hAnsi="Times New Roman"/>
          <w:b/>
          <w:sz w:val="24"/>
          <w:szCs w:val="24"/>
        </w:rPr>
        <w:t>XVIII</w:t>
      </w:r>
      <w:r w:rsidRPr="00540501">
        <w:rPr>
          <w:rFonts w:ascii="Times New Roman" w:hAnsi="Times New Roman"/>
          <w:b/>
          <w:sz w:val="24"/>
          <w:szCs w:val="24"/>
          <w:lang w:val="ru-RU"/>
        </w:rPr>
        <w:t xml:space="preserve"> в. Русская литература </w:t>
      </w:r>
      <w:r>
        <w:rPr>
          <w:rFonts w:ascii="Times New Roman" w:hAnsi="Times New Roman"/>
          <w:b/>
          <w:sz w:val="24"/>
          <w:szCs w:val="24"/>
        </w:rPr>
        <w:t>XIX</w:t>
      </w:r>
      <w:r w:rsidRPr="00540501">
        <w:rPr>
          <w:rFonts w:ascii="Times New Roman" w:hAnsi="Times New Roman"/>
          <w:b/>
          <w:sz w:val="24"/>
          <w:szCs w:val="24"/>
          <w:lang w:val="ru-RU"/>
        </w:rPr>
        <w:t>—</w:t>
      </w:r>
      <w:r>
        <w:rPr>
          <w:rFonts w:ascii="Times New Roman" w:hAnsi="Times New Roman"/>
          <w:b/>
          <w:sz w:val="24"/>
          <w:szCs w:val="24"/>
        </w:rPr>
        <w:t>XXI</w:t>
      </w:r>
      <w:r w:rsidRPr="00540501">
        <w:rPr>
          <w:rFonts w:ascii="Times New Roman" w:hAnsi="Times New Roman"/>
          <w:b/>
          <w:sz w:val="24"/>
          <w:szCs w:val="24"/>
          <w:lang w:val="ru-RU"/>
        </w:rPr>
        <w:t xml:space="preserve"> вв.    </w:t>
      </w:r>
    </w:p>
    <w:p w:rsidR="0040548B" w:rsidRPr="00540501" w:rsidRDefault="0040548B" w:rsidP="0040548B">
      <w:pPr>
        <w:pStyle w:val="1"/>
        <w:ind w:left="-5" w:right="226" w:firstLine="709"/>
        <w:jc w:val="both"/>
        <w:rPr>
          <w:rFonts w:ascii="Times New Roman" w:hAnsi="Times New Roman"/>
          <w:color w:val="00000A"/>
          <w:sz w:val="24"/>
          <w:szCs w:val="24"/>
          <w:u w:val="single"/>
          <w:lang w:val="ru-RU"/>
        </w:rPr>
      </w:pPr>
      <w:r w:rsidRPr="00540501">
        <w:rPr>
          <w:rFonts w:ascii="Times New Roman" w:hAnsi="Times New Roman"/>
          <w:color w:val="00000A"/>
          <w:sz w:val="24"/>
          <w:szCs w:val="24"/>
          <w:u w:val="single"/>
          <w:lang w:val="ru-RU"/>
        </w:rPr>
        <w:t xml:space="preserve">5 класс  </w:t>
      </w:r>
    </w:p>
    <w:p w:rsidR="0040548B" w:rsidRPr="00540501" w:rsidRDefault="0040548B" w:rsidP="0040548B">
      <w:pPr>
        <w:spacing w:after="0" w:line="240" w:lineRule="auto"/>
        <w:ind w:left="-5" w:right="55" w:firstLine="709"/>
        <w:jc w:val="both"/>
        <w:rPr>
          <w:rFonts w:ascii="Times New Roman" w:hAnsi="Times New Roman"/>
          <w:i/>
          <w:sz w:val="24"/>
          <w:szCs w:val="24"/>
          <w:lang w:val="ru-RU"/>
        </w:rPr>
      </w:pPr>
      <w:r w:rsidRPr="00540501">
        <w:rPr>
          <w:rFonts w:ascii="Times New Roman" w:hAnsi="Times New Roman"/>
          <w:i/>
          <w:sz w:val="24"/>
          <w:szCs w:val="24"/>
          <w:u w:val="single" w:color="000000"/>
          <w:lang w:val="ru-RU"/>
        </w:rPr>
        <w:t>Пятиклассник научится: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осознанно воспринимать художественное произведение в единстве формы и содержания;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воспринимать художественный текст как произведение искусства, послание автора чит</w:t>
      </w:r>
      <w:r w:rsidRPr="00540501">
        <w:rPr>
          <w:rFonts w:ascii="Times New Roman" w:hAnsi="Times New Roman"/>
          <w:sz w:val="24"/>
          <w:szCs w:val="24"/>
          <w:lang w:val="ru-RU"/>
        </w:rPr>
        <w:t>а</w:t>
      </w:r>
      <w:r w:rsidRPr="00540501">
        <w:rPr>
          <w:rFonts w:ascii="Times New Roman" w:hAnsi="Times New Roman"/>
          <w:sz w:val="24"/>
          <w:szCs w:val="24"/>
          <w:lang w:val="ru-RU"/>
        </w:rPr>
        <w:t xml:space="preserve">телю, современнику и потомку;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определять для себя актуальную и перспективную цели чтения художественной литер</w:t>
      </w:r>
      <w:r w:rsidRPr="00540501">
        <w:rPr>
          <w:rFonts w:ascii="Times New Roman" w:hAnsi="Times New Roman"/>
          <w:sz w:val="24"/>
          <w:szCs w:val="24"/>
          <w:lang w:val="ru-RU"/>
        </w:rPr>
        <w:t>а</w:t>
      </w:r>
      <w:r w:rsidRPr="00540501">
        <w:rPr>
          <w:rFonts w:ascii="Times New Roman" w:hAnsi="Times New Roman"/>
          <w:sz w:val="24"/>
          <w:szCs w:val="24"/>
          <w:lang w:val="ru-RU"/>
        </w:rPr>
        <w:t xml:space="preserve">туры; выбирать произведения для самостоятельного чтения.  </w:t>
      </w:r>
    </w:p>
    <w:p w:rsidR="0040548B" w:rsidRPr="00540501" w:rsidRDefault="0040548B" w:rsidP="0040548B">
      <w:pPr>
        <w:spacing w:after="0" w:line="240" w:lineRule="auto"/>
        <w:ind w:left="-5" w:right="55" w:firstLine="709"/>
        <w:jc w:val="both"/>
        <w:rPr>
          <w:rFonts w:ascii="Times New Roman" w:hAnsi="Times New Roman"/>
          <w:i/>
          <w:sz w:val="24"/>
          <w:szCs w:val="24"/>
          <w:u w:val="single" w:color="000000"/>
          <w:lang w:val="ru-RU"/>
        </w:rPr>
      </w:pPr>
      <w:r w:rsidRPr="00540501">
        <w:rPr>
          <w:rFonts w:ascii="Times New Roman" w:hAnsi="Times New Roman"/>
          <w:i/>
          <w:sz w:val="24"/>
          <w:szCs w:val="24"/>
          <w:u w:val="single" w:color="000000"/>
          <w:lang w:val="ru-RU"/>
        </w:rPr>
        <w:t>Пятиклассник получит возможность научиться: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сопоставлять произведения русской и мировой литературы самостоятельно (или под р</w:t>
      </w:r>
      <w:r w:rsidRPr="00540501">
        <w:rPr>
          <w:rFonts w:ascii="Times New Roman" w:hAnsi="Times New Roman"/>
          <w:sz w:val="24"/>
          <w:szCs w:val="24"/>
          <w:lang w:val="ru-RU"/>
        </w:rPr>
        <w:t>у</w:t>
      </w:r>
      <w:r w:rsidRPr="00540501">
        <w:rPr>
          <w:rFonts w:ascii="Times New Roman" w:hAnsi="Times New Roman"/>
          <w:sz w:val="24"/>
          <w:szCs w:val="24"/>
          <w:lang w:val="ru-RU"/>
        </w:rPr>
        <w:t>ководством учителя), определяя линии сопоставления, выбирая аспект для сопоставительного анализа;</w:t>
      </w:r>
    </w:p>
    <w:p w:rsidR="0040548B" w:rsidRPr="00540501" w:rsidRDefault="0040548B" w:rsidP="0040548B">
      <w:pPr>
        <w:spacing w:after="0" w:line="240" w:lineRule="auto"/>
        <w:ind w:left="-5" w:right="55" w:firstLine="709"/>
        <w:jc w:val="both"/>
        <w:rPr>
          <w:rFonts w:ascii="Times New Roman" w:hAnsi="Times New Roman"/>
          <w:b/>
          <w:sz w:val="24"/>
          <w:szCs w:val="24"/>
          <w:lang w:val="ru-RU"/>
        </w:rPr>
      </w:pPr>
      <w:r w:rsidRPr="00540501">
        <w:rPr>
          <w:rFonts w:ascii="Times New Roman" w:hAnsi="Times New Roman"/>
          <w:sz w:val="24"/>
          <w:szCs w:val="24"/>
          <w:lang w:val="ru-RU"/>
        </w:rPr>
        <w:t xml:space="preserve"> - вести самостоятельную проектно-исследовательскую деятельность и оформлять её р</w:t>
      </w:r>
      <w:r w:rsidRPr="00540501">
        <w:rPr>
          <w:rFonts w:ascii="Times New Roman" w:hAnsi="Times New Roman"/>
          <w:sz w:val="24"/>
          <w:szCs w:val="24"/>
          <w:lang w:val="ru-RU"/>
        </w:rPr>
        <w:t>е</w:t>
      </w:r>
      <w:r w:rsidRPr="00540501">
        <w:rPr>
          <w:rFonts w:ascii="Times New Roman" w:hAnsi="Times New Roman"/>
          <w:sz w:val="24"/>
          <w:szCs w:val="24"/>
          <w:lang w:val="ru-RU"/>
        </w:rPr>
        <w:t>зультаты в разных форматах (работа исследовательского характера, реферат, проект).</w:t>
      </w:r>
    </w:p>
    <w:p w:rsidR="0040548B" w:rsidRPr="00540501" w:rsidRDefault="0040548B" w:rsidP="0040548B">
      <w:pPr>
        <w:spacing w:after="0" w:line="240" w:lineRule="auto"/>
        <w:ind w:left="-5" w:right="55" w:firstLine="709"/>
        <w:jc w:val="both"/>
        <w:rPr>
          <w:rFonts w:ascii="Times New Roman" w:hAnsi="Times New Roman"/>
          <w:sz w:val="24"/>
          <w:szCs w:val="24"/>
          <w:u w:val="single"/>
          <w:lang w:val="ru-RU"/>
        </w:rPr>
      </w:pPr>
      <w:r w:rsidRPr="00540501">
        <w:rPr>
          <w:rFonts w:ascii="Times New Roman" w:hAnsi="Times New Roman"/>
          <w:b/>
          <w:sz w:val="24"/>
          <w:szCs w:val="24"/>
          <w:u w:val="single"/>
          <w:lang w:val="ru-RU"/>
        </w:rPr>
        <w:t xml:space="preserve">6 класс  </w:t>
      </w:r>
    </w:p>
    <w:p w:rsidR="0040548B" w:rsidRPr="00540501" w:rsidRDefault="0040548B" w:rsidP="0040548B">
      <w:pPr>
        <w:spacing w:after="0" w:line="240" w:lineRule="auto"/>
        <w:ind w:left="-5" w:right="55" w:firstLine="709"/>
        <w:jc w:val="both"/>
        <w:rPr>
          <w:rFonts w:ascii="Times New Roman" w:hAnsi="Times New Roman"/>
          <w:i/>
          <w:sz w:val="24"/>
          <w:szCs w:val="24"/>
          <w:lang w:val="ru-RU"/>
        </w:rPr>
      </w:pPr>
      <w:r w:rsidRPr="00540501">
        <w:rPr>
          <w:rFonts w:ascii="Times New Roman" w:hAnsi="Times New Roman"/>
          <w:i/>
          <w:sz w:val="24"/>
          <w:szCs w:val="24"/>
          <w:u w:val="single" w:color="000000"/>
          <w:lang w:val="ru-RU"/>
        </w:rPr>
        <w:t>Шестиклассник научится: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осознанно воспринимать художественное произведение русской литературы в единстве формы и содержания; адекватно понимать художественный текст и давать его смысловой анализ;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воспринимать художественный текст как произведение искусства, послание автора чит</w:t>
      </w:r>
      <w:r w:rsidRPr="00540501">
        <w:rPr>
          <w:rFonts w:ascii="Times New Roman" w:hAnsi="Times New Roman"/>
          <w:sz w:val="24"/>
          <w:szCs w:val="24"/>
          <w:lang w:val="ru-RU"/>
        </w:rPr>
        <w:t>а</w:t>
      </w:r>
      <w:r w:rsidRPr="00540501">
        <w:rPr>
          <w:rFonts w:ascii="Times New Roman" w:hAnsi="Times New Roman"/>
          <w:sz w:val="24"/>
          <w:szCs w:val="24"/>
          <w:lang w:val="ru-RU"/>
        </w:rPr>
        <w:t xml:space="preserve">телю, современнику и потомку;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определять для себя актуальную и перспективную цели чтения художественной литер</w:t>
      </w:r>
      <w:r w:rsidRPr="00540501">
        <w:rPr>
          <w:rFonts w:ascii="Times New Roman" w:hAnsi="Times New Roman"/>
          <w:sz w:val="24"/>
          <w:szCs w:val="24"/>
          <w:lang w:val="ru-RU"/>
        </w:rPr>
        <w:t>а</w:t>
      </w:r>
      <w:r w:rsidRPr="00540501">
        <w:rPr>
          <w:rFonts w:ascii="Times New Roman" w:hAnsi="Times New Roman"/>
          <w:sz w:val="24"/>
          <w:szCs w:val="24"/>
          <w:lang w:val="ru-RU"/>
        </w:rPr>
        <w:t>туры; выбирать произведения для самостоятельного чтения;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анализировать и истолковывать произведения разной жанровой природы, аргументир</w:t>
      </w:r>
      <w:r w:rsidRPr="00540501">
        <w:rPr>
          <w:rFonts w:ascii="Times New Roman" w:hAnsi="Times New Roman"/>
          <w:sz w:val="24"/>
          <w:szCs w:val="24"/>
          <w:lang w:val="ru-RU"/>
        </w:rPr>
        <w:t>о</w:t>
      </w:r>
      <w:r w:rsidRPr="00540501">
        <w:rPr>
          <w:rFonts w:ascii="Times New Roman" w:hAnsi="Times New Roman"/>
          <w:sz w:val="24"/>
          <w:szCs w:val="24"/>
          <w:lang w:val="ru-RU"/>
        </w:rPr>
        <w:t>вано формулируя своё отношение к прочитанному;</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создавать собственный текст аналитического и интерпретирующего характера в разли</w:t>
      </w:r>
      <w:r w:rsidRPr="00540501">
        <w:rPr>
          <w:rFonts w:ascii="Times New Roman" w:hAnsi="Times New Roman"/>
          <w:sz w:val="24"/>
          <w:szCs w:val="24"/>
          <w:lang w:val="ru-RU"/>
        </w:rPr>
        <w:t>ч</w:t>
      </w:r>
      <w:r w:rsidRPr="00540501">
        <w:rPr>
          <w:rFonts w:ascii="Times New Roman" w:hAnsi="Times New Roman"/>
          <w:sz w:val="24"/>
          <w:szCs w:val="24"/>
          <w:lang w:val="ru-RU"/>
        </w:rPr>
        <w:t xml:space="preserve">ных форматах;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сопоставлять произведение словесного искусства и его воплощение в других искусствах. </w:t>
      </w:r>
    </w:p>
    <w:p w:rsidR="0040548B" w:rsidRPr="00540501" w:rsidRDefault="0040548B" w:rsidP="0040548B">
      <w:pPr>
        <w:spacing w:after="0" w:line="240" w:lineRule="auto"/>
        <w:ind w:left="-5" w:right="55" w:firstLine="709"/>
        <w:jc w:val="both"/>
        <w:rPr>
          <w:rFonts w:ascii="Times New Roman" w:hAnsi="Times New Roman"/>
          <w:i/>
          <w:sz w:val="24"/>
          <w:szCs w:val="24"/>
          <w:u w:val="single" w:color="000000"/>
          <w:lang w:val="ru-RU"/>
        </w:rPr>
      </w:pPr>
      <w:r w:rsidRPr="00540501">
        <w:rPr>
          <w:rFonts w:ascii="Times New Roman" w:hAnsi="Times New Roman"/>
          <w:i/>
          <w:sz w:val="24"/>
          <w:szCs w:val="24"/>
          <w:u w:val="single" w:color="000000"/>
          <w:lang w:val="ru-RU"/>
        </w:rPr>
        <w:t>Шестиклассник получит возможность научиться: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выбирать путь анализа произведения, адекватный жанрово-родовой природе художес</w:t>
      </w:r>
      <w:r w:rsidRPr="00540501">
        <w:rPr>
          <w:rFonts w:ascii="Times New Roman" w:hAnsi="Times New Roman"/>
          <w:sz w:val="24"/>
          <w:szCs w:val="24"/>
          <w:lang w:val="ru-RU"/>
        </w:rPr>
        <w:t>т</w:t>
      </w:r>
      <w:r w:rsidRPr="00540501">
        <w:rPr>
          <w:rFonts w:ascii="Times New Roman" w:hAnsi="Times New Roman"/>
          <w:sz w:val="24"/>
          <w:szCs w:val="24"/>
          <w:lang w:val="ru-RU"/>
        </w:rPr>
        <w:t xml:space="preserve">венного текста;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сопоставлять «чужие» тексты интерпретирующего характера, аргументировано оценивать их;</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оценивать интерпретацию художественного текста, созданную средствами других и</w:t>
      </w:r>
      <w:r w:rsidRPr="00540501">
        <w:rPr>
          <w:rFonts w:ascii="Times New Roman" w:hAnsi="Times New Roman"/>
          <w:sz w:val="24"/>
          <w:szCs w:val="24"/>
          <w:lang w:val="ru-RU"/>
        </w:rPr>
        <w:t>с</w:t>
      </w:r>
      <w:r w:rsidRPr="00540501">
        <w:rPr>
          <w:rFonts w:ascii="Times New Roman" w:hAnsi="Times New Roman"/>
          <w:sz w:val="24"/>
          <w:szCs w:val="24"/>
          <w:lang w:val="ru-RU"/>
        </w:rPr>
        <w:t>кусств;</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вести самостоятельную проектно-исследовательскую деятельность и оформлять её р</w:t>
      </w:r>
      <w:r w:rsidRPr="00540501">
        <w:rPr>
          <w:rFonts w:ascii="Times New Roman" w:hAnsi="Times New Roman"/>
          <w:sz w:val="24"/>
          <w:szCs w:val="24"/>
          <w:lang w:val="ru-RU"/>
        </w:rPr>
        <w:t>е</w:t>
      </w:r>
      <w:r w:rsidRPr="00540501">
        <w:rPr>
          <w:rFonts w:ascii="Times New Roman" w:hAnsi="Times New Roman"/>
          <w:sz w:val="24"/>
          <w:szCs w:val="24"/>
          <w:lang w:val="ru-RU"/>
        </w:rPr>
        <w:t xml:space="preserve">зультаты в разных форматах (работа исследовательского характера, реферат, проект). </w:t>
      </w:r>
    </w:p>
    <w:p w:rsidR="0040548B" w:rsidRPr="00540501" w:rsidRDefault="0040548B" w:rsidP="0040548B">
      <w:pPr>
        <w:spacing w:after="0" w:line="240" w:lineRule="auto"/>
        <w:ind w:left="-5" w:right="55" w:firstLine="709"/>
        <w:jc w:val="both"/>
        <w:rPr>
          <w:rFonts w:ascii="Times New Roman" w:hAnsi="Times New Roman"/>
          <w:sz w:val="24"/>
          <w:szCs w:val="24"/>
          <w:u w:val="single"/>
          <w:lang w:val="ru-RU"/>
        </w:rPr>
      </w:pPr>
      <w:r w:rsidRPr="00540501">
        <w:rPr>
          <w:rFonts w:ascii="Times New Roman" w:hAnsi="Times New Roman"/>
          <w:b/>
          <w:sz w:val="24"/>
          <w:szCs w:val="24"/>
          <w:u w:val="single"/>
          <w:lang w:val="ru-RU"/>
        </w:rPr>
        <w:t xml:space="preserve">7 класс  </w:t>
      </w:r>
    </w:p>
    <w:p w:rsidR="0040548B" w:rsidRPr="00540501" w:rsidRDefault="0040548B" w:rsidP="0040548B">
      <w:pPr>
        <w:spacing w:after="0" w:line="240" w:lineRule="auto"/>
        <w:ind w:left="-5" w:right="55" w:firstLine="709"/>
        <w:jc w:val="both"/>
        <w:rPr>
          <w:rFonts w:ascii="Times New Roman" w:hAnsi="Times New Roman"/>
          <w:i/>
          <w:sz w:val="24"/>
          <w:szCs w:val="24"/>
          <w:lang w:val="ru-RU"/>
        </w:rPr>
      </w:pPr>
      <w:r w:rsidRPr="00540501">
        <w:rPr>
          <w:rFonts w:ascii="Times New Roman" w:hAnsi="Times New Roman"/>
          <w:i/>
          <w:sz w:val="24"/>
          <w:szCs w:val="24"/>
          <w:u w:val="single" w:color="000000"/>
          <w:lang w:val="ru-RU"/>
        </w:rPr>
        <w:t>Семиклассник научится: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осознанно воспринимать художественное произведение русской литературы в единстве формы и содержания; адекватно понимать художественный текст и давать его смысловой анализ; </w:t>
      </w:r>
      <w:r w:rsidRPr="00540501">
        <w:rPr>
          <w:rFonts w:ascii="Times New Roman" w:hAnsi="Times New Roman"/>
          <w:sz w:val="24"/>
          <w:szCs w:val="24"/>
          <w:lang w:val="ru-RU"/>
        </w:rPr>
        <w:lastRenderedPageBreak/>
        <w:t>интерпретировать прочитанное, устанавливать поле читательских ассоциаций, отбирать произв</w:t>
      </w:r>
      <w:r w:rsidRPr="00540501">
        <w:rPr>
          <w:rFonts w:ascii="Times New Roman" w:hAnsi="Times New Roman"/>
          <w:sz w:val="24"/>
          <w:szCs w:val="24"/>
          <w:lang w:val="ru-RU"/>
        </w:rPr>
        <w:t>е</w:t>
      </w:r>
      <w:r w:rsidRPr="00540501">
        <w:rPr>
          <w:rFonts w:ascii="Times New Roman" w:hAnsi="Times New Roman"/>
          <w:sz w:val="24"/>
          <w:szCs w:val="24"/>
          <w:lang w:val="ru-RU"/>
        </w:rPr>
        <w:t>дения для чтения;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воспринимать художественный текст как произведение искусства, послание автора чит</w:t>
      </w:r>
      <w:r w:rsidRPr="00540501">
        <w:rPr>
          <w:rFonts w:ascii="Times New Roman" w:hAnsi="Times New Roman"/>
          <w:sz w:val="24"/>
          <w:szCs w:val="24"/>
          <w:lang w:val="ru-RU"/>
        </w:rPr>
        <w:t>а</w:t>
      </w:r>
      <w:r w:rsidRPr="00540501">
        <w:rPr>
          <w:rFonts w:ascii="Times New Roman" w:hAnsi="Times New Roman"/>
          <w:sz w:val="24"/>
          <w:szCs w:val="24"/>
          <w:lang w:val="ru-RU"/>
        </w:rPr>
        <w:t>телю, современнику и потомку;</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определять для себя актуальную и перспективную цели чтения художественной литер</w:t>
      </w:r>
      <w:r w:rsidRPr="00540501">
        <w:rPr>
          <w:rFonts w:ascii="Times New Roman" w:hAnsi="Times New Roman"/>
          <w:sz w:val="24"/>
          <w:szCs w:val="24"/>
          <w:lang w:val="ru-RU"/>
        </w:rPr>
        <w:t>а</w:t>
      </w:r>
      <w:r w:rsidRPr="00540501">
        <w:rPr>
          <w:rFonts w:ascii="Times New Roman" w:hAnsi="Times New Roman"/>
          <w:sz w:val="24"/>
          <w:szCs w:val="24"/>
          <w:lang w:val="ru-RU"/>
        </w:rPr>
        <w:t>туры; выбирать произведения для самостоятельного чтения;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выявлять и интерпретировать авторскую позицию, определяя своё к ней отношение, и на этой основе формировать собственные ценностные ориентации;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определять актуальность произведений для читателей разных поколений и вступать в диалог с другими читателями.  </w:t>
      </w:r>
    </w:p>
    <w:p w:rsidR="0040548B" w:rsidRPr="00540501" w:rsidRDefault="0040548B" w:rsidP="0040548B">
      <w:pPr>
        <w:spacing w:after="0" w:line="240" w:lineRule="auto"/>
        <w:ind w:left="-5" w:right="55" w:firstLine="709"/>
        <w:jc w:val="both"/>
        <w:rPr>
          <w:rFonts w:ascii="Times New Roman" w:hAnsi="Times New Roman"/>
          <w:i/>
          <w:sz w:val="24"/>
          <w:szCs w:val="24"/>
          <w:u w:val="single" w:color="000000"/>
          <w:lang w:val="ru-RU"/>
        </w:rPr>
      </w:pPr>
      <w:r w:rsidRPr="00540501">
        <w:rPr>
          <w:rFonts w:ascii="Times New Roman" w:hAnsi="Times New Roman"/>
          <w:i/>
          <w:sz w:val="24"/>
          <w:szCs w:val="24"/>
          <w:u w:val="single" w:color="000000"/>
          <w:lang w:val="ru-RU"/>
        </w:rPr>
        <w:t>Семиклассник получит возможность научиться: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выбирать путь анализа произведения, адекватный жанрово-родовой природе художес</w:t>
      </w:r>
      <w:r w:rsidRPr="00540501">
        <w:rPr>
          <w:rFonts w:ascii="Times New Roman" w:hAnsi="Times New Roman"/>
          <w:sz w:val="24"/>
          <w:szCs w:val="24"/>
          <w:lang w:val="ru-RU"/>
        </w:rPr>
        <w:t>т</w:t>
      </w:r>
      <w:r w:rsidRPr="00540501">
        <w:rPr>
          <w:rFonts w:ascii="Times New Roman" w:hAnsi="Times New Roman"/>
          <w:sz w:val="24"/>
          <w:szCs w:val="24"/>
          <w:lang w:val="ru-RU"/>
        </w:rPr>
        <w:t xml:space="preserve">венного текста;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дифференцировать элементы поэтики художественного текста, видеть их художестве</w:t>
      </w:r>
      <w:r w:rsidRPr="00540501">
        <w:rPr>
          <w:rFonts w:ascii="Times New Roman" w:hAnsi="Times New Roman"/>
          <w:sz w:val="24"/>
          <w:szCs w:val="24"/>
          <w:lang w:val="ru-RU"/>
        </w:rPr>
        <w:t>н</w:t>
      </w:r>
      <w:r w:rsidRPr="00540501">
        <w:rPr>
          <w:rFonts w:ascii="Times New Roman" w:hAnsi="Times New Roman"/>
          <w:sz w:val="24"/>
          <w:szCs w:val="24"/>
          <w:lang w:val="ru-RU"/>
        </w:rPr>
        <w:t>ную и смысловую функцию;</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сопоставлять «чужие» тексты интерпретирующего характера, аргументировано оцен</w:t>
      </w:r>
      <w:r w:rsidRPr="00540501">
        <w:rPr>
          <w:rFonts w:ascii="Times New Roman" w:hAnsi="Times New Roman"/>
          <w:sz w:val="24"/>
          <w:szCs w:val="24"/>
          <w:lang w:val="ru-RU"/>
        </w:rPr>
        <w:t>и</w:t>
      </w:r>
      <w:r w:rsidRPr="00540501">
        <w:rPr>
          <w:rFonts w:ascii="Times New Roman" w:hAnsi="Times New Roman"/>
          <w:sz w:val="24"/>
          <w:szCs w:val="24"/>
          <w:lang w:val="ru-RU"/>
        </w:rPr>
        <w:t xml:space="preserve">вать их;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оценивать интерпретацию художественного текста, созданную средствами других и</w:t>
      </w:r>
      <w:r w:rsidRPr="00540501">
        <w:rPr>
          <w:rFonts w:ascii="Times New Roman" w:hAnsi="Times New Roman"/>
          <w:sz w:val="24"/>
          <w:szCs w:val="24"/>
          <w:lang w:val="ru-RU"/>
        </w:rPr>
        <w:t>с</w:t>
      </w:r>
      <w:r w:rsidRPr="00540501">
        <w:rPr>
          <w:rFonts w:ascii="Times New Roman" w:hAnsi="Times New Roman"/>
          <w:sz w:val="24"/>
          <w:szCs w:val="24"/>
          <w:lang w:val="ru-RU"/>
        </w:rPr>
        <w:t>кусств;</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вести самостоятельную проектно-исследовательскую деятельность и оформлять её р</w:t>
      </w:r>
      <w:r w:rsidRPr="00540501">
        <w:rPr>
          <w:rFonts w:ascii="Times New Roman" w:hAnsi="Times New Roman"/>
          <w:sz w:val="24"/>
          <w:szCs w:val="24"/>
          <w:lang w:val="ru-RU"/>
        </w:rPr>
        <w:t>е</w:t>
      </w:r>
      <w:r w:rsidRPr="00540501">
        <w:rPr>
          <w:rFonts w:ascii="Times New Roman" w:hAnsi="Times New Roman"/>
          <w:sz w:val="24"/>
          <w:szCs w:val="24"/>
          <w:lang w:val="ru-RU"/>
        </w:rPr>
        <w:t xml:space="preserve">зультаты в разных форматах (работа исследовательского характера, реферат, проект).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p>
    <w:p w:rsidR="0040548B" w:rsidRPr="00540501" w:rsidRDefault="0040548B" w:rsidP="0040548B">
      <w:pPr>
        <w:pStyle w:val="1"/>
        <w:ind w:left="-5" w:right="226" w:firstLine="709"/>
        <w:jc w:val="both"/>
        <w:rPr>
          <w:rFonts w:ascii="Times New Roman" w:hAnsi="Times New Roman"/>
          <w:color w:val="00000A"/>
          <w:sz w:val="24"/>
          <w:szCs w:val="24"/>
          <w:u w:val="single"/>
          <w:lang w:val="ru-RU"/>
        </w:rPr>
      </w:pPr>
      <w:r w:rsidRPr="00540501">
        <w:rPr>
          <w:rFonts w:ascii="Times New Roman" w:hAnsi="Times New Roman"/>
          <w:color w:val="00000A"/>
          <w:sz w:val="24"/>
          <w:szCs w:val="24"/>
          <w:u w:val="single"/>
          <w:lang w:val="ru-RU"/>
        </w:rPr>
        <w:t xml:space="preserve">8 класс  </w:t>
      </w:r>
    </w:p>
    <w:p w:rsidR="0040548B" w:rsidRPr="00540501" w:rsidRDefault="0040548B" w:rsidP="0040548B">
      <w:pPr>
        <w:spacing w:after="0" w:line="240" w:lineRule="auto"/>
        <w:ind w:left="-5" w:right="55" w:firstLine="709"/>
        <w:jc w:val="both"/>
        <w:rPr>
          <w:rFonts w:ascii="Times New Roman" w:hAnsi="Times New Roman"/>
          <w:i/>
          <w:sz w:val="24"/>
          <w:szCs w:val="24"/>
          <w:lang w:val="ru-RU"/>
        </w:rPr>
      </w:pPr>
      <w:r w:rsidRPr="00540501">
        <w:rPr>
          <w:rFonts w:ascii="Times New Roman" w:hAnsi="Times New Roman"/>
          <w:i/>
          <w:sz w:val="24"/>
          <w:szCs w:val="24"/>
          <w:u w:val="single" w:color="000000"/>
          <w:lang w:val="ru-RU"/>
        </w:rPr>
        <w:t>Восьмиклассник научится: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осознанно воспринимать художественное произведение  русской литературы в единстве формы и содержания; адекватно понимать художественный текст и давать его смысловой анализ;</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интерпретировать прочитанное, устанавливать поле читательских ассоциаций, отбирать произведения для чтения;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воспринимать художественный текст как произведение искусства, послание автора чит</w:t>
      </w:r>
      <w:r w:rsidRPr="00540501">
        <w:rPr>
          <w:rFonts w:ascii="Times New Roman" w:hAnsi="Times New Roman"/>
          <w:sz w:val="24"/>
          <w:szCs w:val="24"/>
          <w:lang w:val="ru-RU"/>
        </w:rPr>
        <w:t>а</w:t>
      </w:r>
      <w:r w:rsidRPr="00540501">
        <w:rPr>
          <w:rFonts w:ascii="Times New Roman" w:hAnsi="Times New Roman"/>
          <w:sz w:val="24"/>
          <w:szCs w:val="24"/>
          <w:lang w:val="ru-RU"/>
        </w:rPr>
        <w:t xml:space="preserve">телю, современнику и потомку;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определять для себя актуальную и перспективную цели чтения художественной литер</w:t>
      </w:r>
      <w:r w:rsidRPr="00540501">
        <w:rPr>
          <w:rFonts w:ascii="Times New Roman" w:hAnsi="Times New Roman"/>
          <w:sz w:val="24"/>
          <w:szCs w:val="24"/>
          <w:lang w:val="ru-RU"/>
        </w:rPr>
        <w:t>а</w:t>
      </w:r>
      <w:r w:rsidRPr="00540501">
        <w:rPr>
          <w:rFonts w:ascii="Times New Roman" w:hAnsi="Times New Roman"/>
          <w:sz w:val="24"/>
          <w:szCs w:val="24"/>
          <w:lang w:val="ru-RU"/>
        </w:rPr>
        <w:t>туры; выбирать произведения для самостоятельного чтения;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выявлять и интерпретировать авторскую позицию, определяя своё к ней отношение, и на этой основе формировать собственные ценностные ориентации;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определять актуальность произведений для читателей разных поколений и вступать в диалог с другими читателями;</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анализировать и истолковывать произведения разной жанровой природы, аргументир</w:t>
      </w:r>
      <w:r w:rsidRPr="00540501">
        <w:rPr>
          <w:rFonts w:ascii="Times New Roman" w:hAnsi="Times New Roman"/>
          <w:sz w:val="24"/>
          <w:szCs w:val="24"/>
          <w:lang w:val="ru-RU"/>
        </w:rPr>
        <w:t>о</w:t>
      </w:r>
      <w:r w:rsidRPr="00540501">
        <w:rPr>
          <w:rFonts w:ascii="Times New Roman" w:hAnsi="Times New Roman"/>
          <w:sz w:val="24"/>
          <w:szCs w:val="24"/>
          <w:lang w:val="ru-RU"/>
        </w:rPr>
        <w:t xml:space="preserve">ванно формулируя своё отношение к прочитанному произведению;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создавать собственный текст аналитического и интерпретирующего характера в разли</w:t>
      </w:r>
      <w:r w:rsidRPr="00540501">
        <w:rPr>
          <w:rFonts w:ascii="Times New Roman" w:hAnsi="Times New Roman"/>
          <w:sz w:val="24"/>
          <w:szCs w:val="24"/>
          <w:lang w:val="ru-RU"/>
        </w:rPr>
        <w:t>ч</w:t>
      </w:r>
      <w:r w:rsidRPr="00540501">
        <w:rPr>
          <w:rFonts w:ascii="Times New Roman" w:hAnsi="Times New Roman"/>
          <w:sz w:val="24"/>
          <w:szCs w:val="24"/>
          <w:lang w:val="ru-RU"/>
        </w:rPr>
        <w:t>ных форматах;</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сопоставлять произведение словесного искусства и его воплощение в других искусствах;</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работать с разными источниками информации и владеть основными способами её обр</w:t>
      </w:r>
      <w:r w:rsidRPr="00540501">
        <w:rPr>
          <w:rFonts w:ascii="Times New Roman" w:hAnsi="Times New Roman"/>
          <w:sz w:val="24"/>
          <w:szCs w:val="24"/>
          <w:lang w:val="ru-RU"/>
        </w:rPr>
        <w:t>а</w:t>
      </w:r>
      <w:r w:rsidRPr="00540501">
        <w:rPr>
          <w:rFonts w:ascii="Times New Roman" w:hAnsi="Times New Roman"/>
          <w:sz w:val="24"/>
          <w:szCs w:val="24"/>
          <w:lang w:val="ru-RU"/>
        </w:rPr>
        <w:t xml:space="preserve">ботки и презентации.  </w:t>
      </w:r>
    </w:p>
    <w:p w:rsidR="0040548B" w:rsidRPr="00540501" w:rsidRDefault="0040548B" w:rsidP="0040548B">
      <w:pPr>
        <w:spacing w:after="0" w:line="240" w:lineRule="auto"/>
        <w:ind w:left="-5" w:right="55" w:firstLine="709"/>
        <w:jc w:val="both"/>
        <w:rPr>
          <w:rFonts w:ascii="Times New Roman" w:hAnsi="Times New Roman"/>
          <w:i/>
          <w:sz w:val="24"/>
          <w:szCs w:val="24"/>
          <w:u w:val="single" w:color="000000"/>
          <w:lang w:val="ru-RU"/>
        </w:rPr>
      </w:pPr>
      <w:r w:rsidRPr="00540501">
        <w:rPr>
          <w:rFonts w:ascii="Times New Roman" w:hAnsi="Times New Roman"/>
          <w:i/>
          <w:sz w:val="24"/>
          <w:szCs w:val="24"/>
          <w:u w:val="single" w:color="000000"/>
          <w:lang w:val="ru-RU"/>
        </w:rPr>
        <w:t>Восьмиклассник получит возможность научиться: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выбирать путь анализа произведения, адекватный жанрово-родовой природе художес</w:t>
      </w:r>
      <w:r w:rsidRPr="00540501">
        <w:rPr>
          <w:rFonts w:ascii="Times New Roman" w:hAnsi="Times New Roman"/>
          <w:sz w:val="24"/>
          <w:szCs w:val="24"/>
          <w:lang w:val="ru-RU"/>
        </w:rPr>
        <w:t>т</w:t>
      </w:r>
      <w:r w:rsidRPr="00540501">
        <w:rPr>
          <w:rFonts w:ascii="Times New Roman" w:hAnsi="Times New Roman"/>
          <w:sz w:val="24"/>
          <w:szCs w:val="24"/>
          <w:lang w:val="ru-RU"/>
        </w:rPr>
        <w:t>венного текста;</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дифференцировать элементы поэтики художественного текста, видеть их художестве</w:t>
      </w:r>
      <w:r w:rsidRPr="00540501">
        <w:rPr>
          <w:rFonts w:ascii="Times New Roman" w:hAnsi="Times New Roman"/>
          <w:sz w:val="24"/>
          <w:szCs w:val="24"/>
          <w:lang w:val="ru-RU"/>
        </w:rPr>
        <w:t>н</w:t>
      </w:r>
      <w:r w:rsidRPr="00540501">
        <w:rPr>
          <w:rFonts w:ascii="Times New Roman" w:hAnsi="Times New Roman"/>
          <w:sz w:val="24"/>
          <w:szCs w:val="24"/>
          <w:lang w:val="ru-RU"/>
        </w:rPr>
        <w:t>ную и смысловую функцию;</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сопоставлять «чужие» тексты интерпретирующего характера, аргументированно оцен</w:t>
      </w:r>
      <w:r w:rsidRPr="00540501">
        <w:rPr>
          <w:rFonts w:ascii="Times New Roman" w:hAnsi="Times New Roman"/>
          <w:sz w:val="24"/>
          <w:szCs w:val="24"/>
          <w:lang w:val="ru-RU"/>
        </w:rPr>
        <w:t>и</w:t>
      </w:r>
      <w:r w:rsidRPr="00540501">
        <w:rPr>
          <w:rFonts w:ascii="Times New Roman" w:hAnsi="Times New Roman"/>
          <w:sz w:val="24"/>
          <w:szCs w:val="24"/>
          <w:lang w:val="ru-RU"/>
        </w:rPr>
        <w:t>вать их;</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 - оценивать интерпретацию художественного текста, созданную средствами других и</w:t>
      </w:r>
      <w:r w:rsidRPr="00540501">
        <w:rPr>
          <w:rFonts w:ascii="Times New Roman" w:hAnsi="Times New Roman"/>
          <w:sz w:val="24"/>
          <w:szCs w:val="24"/>
          <w:lang w:val="ru-RU"/>
        </w:rPr>
        <w:t>с</w:t>
      </w:r>
      <w:r w:rsidRPr="00540501">
        <w:rPr>
          <w:rFonts w:ascii="Times New Roman" w:hAnsi="Times New Roman"/>
          <w:sz w:val="24"/>
          <w:szCs w:val="24"/>
          <w:lang w:val="ru-RU"/>
        </w:rPr>
        <w:t>кусств;</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создавать собственную интерпретацию изученного текста средствами других искусств;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сопоставлять произведения русской и мировой литературы самостоятельно (или под р</w:t>
      </w:r>
      <w:r w:rsidRPr="00540501">
        <w:rPr>
          <w:rFonts w:ascii="Times New Roman" w:hAnsi="Times New Roman"/>
          <w:sz w:val="24"/>
          <w:szCs w:val="24"/>
          <w:lang w:val="ru-RU"/>
        </w:rPr>
        <w:t>у</w:t>
      </w:r>
      <w:r w:rsidRPr="00540501">
        <w:rPr>
          <w:rFonts w:ascii="Times New Roman" w:hAnsi="Times New Roman"/>
          <w:sz w:val="24"/>
          <w:szCs w:val="24"/>
          <w:lang w:val="ru-RU"/>
        </w:rPr>
        <w:t xml:space="preserve">ководством учителя), определяя линии сопоставления, выбирая аспект для сопоставительного анализа;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вести самостоятельную проектно-исследовательскую деятельность и оформлять её р</w:t>
      </w:r>
      <w:r w:rsidRPr="00540501">
        <w:rPr>
          <w:rFonts w:ascii="Times New Roman" w:hAnsi="Times New Roman"/>
          <w:sz w:val="24"/>
          <w:szCs w:val="24"/>
          <w:lang w:val="ru-RU"/>
        </w:rPr>
        <w:t>е</w:t>
      </w:r>
      <w:r w:rsidRPr="00540501">
        <w:rPr>
          <w:rFonts w:ascii="Times New Roman" w:hAnsi="Times New Roman"/>
          <w:sz w:val="24"/>
          <w:szCs w:val="24"/>
          <w:lang w:val="ru-RU"/>
        </w:rPr>
        <w:t xml:space="preserve">зультаты в разных форматах (работа исследовательского характера, реферат, проект).  </w:t>
      </w:r>
    </w:p>
    <w:p w:rsidR="0040548B" w:rsidRPr="00540501" w:rsidRDefault="0040548B" w:rsidP="0040548B">
      <w:pPr>
        <w:spacing w:after="0" w:line="240" w:lineRule="auto"/>
        <w:ind w:left="-5" w:right="55" w:firstLine="709"/>
        <w:jc w:val="both"/>
        <w:rPr>
          <w:rFonts w:ascii="Times New Roman" w:hAnsi="Times New Roman"/>
          <w:sz w:val="24"/>
          <w:szCs w:val="24"/>
          <w:u w:val="single"/>
          <w:lang w:val="ru-RU"/>
        </w:rPr>
      </w:pPr>
      <w:r w:rsidRPr="00540501">
        <w:rPr>
          <w:rFonts w:ascii="Times New Roman" w:hAnsi="Times New Roman"/>
          <w:b/>
          <w:sz w:val="24"/>
          <w:szCs w:val="24"/>
          <w:u w:val="single"/>
          <w:lang w:val="ru-RU"/>
        </w:rPr>
        <w:t xml:space="preserve">9 класс  </w:t>
      </w:r>
    </w:p>
    <w:p w:rsidR="0040548B" w:rsidRPr="00540501" w:rsidRDefault="0040548B" w:rsidP="0040548B">
      <w:pPr>
        <w:spacing w:after="0" w:line="240" w:lineRule="auto"/>
        <w:ind w:left="-5" w:right="55" w:firstLine="709"/>
        <w:jc w:val="both"/>
        <w:rPr>
          <w:rFonts w:ascii="Times New Roman" w:hAnsi="Times New Roman"/>
          <w:i/>
          <w:sz w:val="24"/>
          <w:szCs w:val="24"/>
          <w:lang w:val="ru-RU"/>
        </w:rPr>
      </w:pPr>
      <w:r w:rsidRPr="00540501">
        <w:rPr>
          <w:rFonts w:ascii="Times New Roman" w:hAnsi="Times New Roman"/>
          <w:i/>
          <w:sz w:val="24"/>
          <w:szCs w:val="24"/>
          <w:u w:val="single" w:color="000000"/>
          <w:lang w:val="ru-RU"/>
        </w:rPr>
        <w:t>Выпускник научится: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осознанно воспринимать художественное произведение  русской литературы в единстве формы и содержания; адекватно понимать художественный текст и давать его смысловой анализ; интерпретировать прочитанное, устанавливать поле читательских ассоциаций, отбирать произв</w:t>
      </w:r>
      <w:r w:rsidRPr="00540501">
        <w:rPr>
          <w:rFonts w:ascii="Times New Roman" w:hAnsi="Times New Roman"/>
          <w:sz w:val="24"/>
          <w:szCs w:val="24"/>
          <w:lang w:val="ru-RU"/>
        </w:rPr>
        <w:t>е</w:t>
      </w:r>
      <w:r w:rsidRPr="00540501">
        <w:rPr>
          <w:rFonts w:ascii="Times New Roman" w:hAnsi="Times New Roman"/>
          <w:sz w:val="24"/>
          <w:szCs w:val="24"/>
          <w:lang w:val="ru-RU"/>
        </w:rPr>
        <w:t xml:space="preserve">дения для чтения;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воспринимать художественный текст как произведение искусства, послание автора чит</w:t>
      </w:r>
      <w:r w:rsidRPr="00540501">
        <w:rPr>
          <w:rFonts w:ascii="Times New Roman" w:hAnsi="Times New Roman"/>
          <w:sz w:val="24"/>
          <w:szCs w:val="24"/>
          <w:lang w:val="ru-RU"/>
        </w:rPr>
        <w:t>а</w:t>
      </w:r>
      <w:r w:rsidRPr="00540501">
        <w:rPr>
          <w:rFonts w:ascii="Times New Roman" w:hAnsi="Times New Roman"/>
          <w:sz w:val="24"/>
          <w:szCs w:val="24"/>
          <w:lang w:val="ru-RU"/>
        </w:rPr>
        <w:t>телю, современнику и потомку;</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определять для себя актуальную и перспективную цели чтения художественной литер</w:t>
      </w:r>
      <w:r w:rsidRPr="00540501">
        <w:rPr>
          <w:rFonts w:ascii="Times New Roman" w:hAnsi="Times New Roman"/>
          <w:sz w:val="24"/>
          <w:szCs w:val="24"/>
          <w:lang w:val="ru-RU"/>
        </w:rPr>
        <w:t>а</w:t>
      </w:r>
      <w:r w:rsidRPr="00540501">
        <w:rPr>
          <w:rFonts w:ascii="Times New Roman" w:hAnsi="Times New Roman"/>
          <w:sz w:val="24"/>
          <w:szCs w:val="24"/>
          <w:lang w:val="ru-RU"/>
        </w:rPr>
        <w:t>туры; выбирать произведения для самостоятельного чтения;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выявлять и интерпретировать авторскую позицию, определяя своё к ней отношение, и на этой основе формировать собственные ценностные ориентации;</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определять актуальность произведений для читателей разных поколений и вступать в диалог с другими читателями;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анализировать и истолковывать произведения разной жанровой природы, аргументир</w:t>
      </w:r>
      <w:r w:rsidRPr="00540501">
        <w:rPr>
          <w:rFonts w:ascii="Times New Roman" w:hAnsi="Times New Roman"/>
          <w:sz w:val="24"/>
          <w:szCs w:val="24"/>
          <w:lang w:val="ru-RU"/>
        </w:rPr>
        <w:t>о</w:t>
      </w:r>
      <w:r w:rsidRPr="00540501">
        <w:rPr>
          <w:rFonts w:ascii="Times New Roman" w:hAnsi="Times New Roman"/>
          <w:sz w:val="24"/>
          <w:szCs w:val="24"/>
          <w:lang w:val="ru-RU"/>
        </w:rPr>
        <w:t>ванно формулируя своё отношение к прочитанному;</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создавать собственный текст аналитического и интерпретирующего характера в разли</w:t>
      </w:r>
      <w:r w:rsidRPr="00540501">
        <w:rPr>
          <w:rFonts w:ascii="Times New Roman" w:hAnsi="Times New Roman"/>
          <w:sz w:val="24"/>
          <w:szCs w:val="24"/>
          <w:lang w:val="ru-RU"/>
        </w:rPr>
        <w:t>ч</w:t>
      </w:r>
      <w:r w:rsidRPr="00540501">
        <w:rPr>
          <w:rFonts w:ascii="Times New Roman" w:hAnsi="Times New Roman"/>
          <w:sz w:val="24"/>
          <w:szCs w:val="24"/>
          <w:lang w:val="ru-RU"/>
        </w:rPr>
        <w:t xml:space="preserve">ных форматах;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сопоставлять произведение словесного искусства и его воплощение в других искусствах;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работать с разными источниками информации и владеть основными способами её обр</w:t>
      </w:r>
      <w:r w:rsidRPr="00540501">
        <w:rPr>
          <w:rFonts w:ascii="Times New Roman" w:hAnsi="Times New Roman"/>
          <w:sz w:val="24"/>
          <w:szCs w:val="24"/>
          <w:lang w:val="ru-RU"/>
        </w:rPr>
        <w:t>а</w:t>
      </w:r>
      <w:r w:rsidRPr="00540501">
        <w:rPr>
          <w:rFonts w:ascii="Times New Roman" w:hAnsi="Times New Roman"/>
          <w:sz w:val="24"/>
          <w:szCs w:val="24"/>
          <w:lang w:val="ru-RU"/>
        </w:rPr>
        <w:t xml:space="preserve">ботки и презентации.  </w:t>
      </w:r>
    </w:p>
    <w:p w:rsidR="0040548B" w:rsidRPr="00540501" w:rsidRDefault="0040548B" w:rsidP="0040548B">
      <w:pPr>
        <w:spacing w:after="0" w:line="240" w:lineRule="auto"/>
        <w:ind w:left="-5" w:right="55" w:firstLine="709"/>
        <w:jc w:val="both"/>
        <w:rPr>
          <w:rFonts w:ascii="Times New Roman" w:hAnsi="Times New Roman"/>
          <w:i/>
          <w:sz w:val="24"/>
          <w:szCs w:val="24"/>
          <w:u w:val="single" w:color="000000"/>
          <w:lang w:val="ru-RU"/>
        </w:rPr>
      </w:pPr>
      <w:r w:rsidRPr="00540501">
        <w:rPr>
          <w:rFonts w:ascii="Times New Roman" w:hAnsi="Times New Roman"/>
          <w:i/>
          <w:sz w:val="24"/>
          <w:szCs w:val="24"/>
          <w:u w:val="single" w:color="000000"/>
          <w:lang w:val="ru-RU"/>
        </w:rPr>
        <w:t>Выпускник получит возможность научиться:</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выбирать путь анализа произведения, адекватный жанрово-родовой природе художес</w:t>
      </w:r>
      <w:r w:rsidRPr="00540501">
        <w:rPr>
          <w:rFonts w:ascii="Times New Roman" w:hAnsi="Times New Roman"/>
          <w:sz w:val="24"/>
          <w:szCs w:val="24"/>
          <w:lang w:val="ru-RU"/>
        </w:rPr>
        <w:t>т</w:t>
      </w:r>
      <w:r w:rsidRPr="00540501">
        <w:rPr>
          <w:rFonts w:ascii="Times New Roman" w:hAnsi="Times New Roman"/>
          <w:sz w:val="24"/>
          <w:szCs w:val="24"/>
          <w:lang w:val="ru-RU"/>
        </w:rPr>
        <w:t>венного текста;</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дифференцировать элементы поэтики художественного текста, видеть их художестве</w:t>
      </w:r>
      <w:r w:rsidRPr="00540501">
        <w:rPr>
          <w:rFonts w:ascii="Times New Roman" w:hAnsi="Times New Roman"/>
          <w:sz w:val="24"/>
          <w:szCs w:val="24"/>
          <w:lang w:val="ru-RU"/>
        </w:rPr>
        <w:t>н</w:t>
      </w:r>
      <w:r w:rsidRPr="00540501">
        <w:rPr>
          <w:rFonts w:ascii="Times New Roman" w:hAnsi="Times New Roman"/>
          <w:sz w:val="24"/>
          <w:szCs w:val="24"/>
          <w:lang w:val="ru-RU"/>
        </w:rPr>
        <w:t>ную и смысловую функцию;</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сопоставлять «чужие» тексты интерпретирующего характера, аргументированно оцен</w:t>
      </w:r>
      <w:r w:rsidRPr="00540501">
        <w:rPr>
          <w:rFonts w:ascii="Times New Roman" w:hAnsi="Times New Roman"/>
          <w:sz w:val="24"/>
          <w:szCs w:val="24"/>
          <w:lang w:val="ru-RU"/>
        </w:rPr>
        <w:t>и</w:t>
      </w:r>
      <w:r w:rsidRPr="00540501">
        <w:rPr>
          <w:rFonts w:ascii="Times New Roman" w:hAnsi="Times New Roman"/>
          <w:sz w:val="24"/>
          <w:szCs w:val="24"/>
          <w:lang w:val="ru-RU"/>
        </w:rPr>
        <w:t xml:space="preserve">вать их; </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оценивать интерпретацию художественного текста, созданную средствами других и</w:t>
      </w:r>
      <w:r w:rsidRPr="00540501">
        <w:rPr>
          <w:rFonts w:ascii="Times New Roman" w:hAnsi="Times New Roman"/>
          <w:sz w:val="24"/>
          <w:szCs w:val="24"/>
          <w:lang w:val="ru-RU"/>
        </w:rPr>
        <w:t>с</w:t>
      </w:r>
      <w:r w:rsidRPr="00540501">
        <w:rPr>
          <w:rFonts w:ascii="Times New Roman" w:hAnsi="Times New Roman"/>
          <w:sz w:val="24"/>
          <w:szCs w:val="24"/>
          <w:lang w:val="ru-RU"/>
        </w:rPr>
        <w:t>кусств;</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создавать собственную интерпретацию изученного текста средствами других искусств;</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r w:rsidRPr="00540501">
        <w:rPr>
          <w:rFonts w:ascii="Times New Roman" w:hAnsi="Times New Roman"/>
          <w:sz w:val="24"/>
          <w:szCs w:val="24"/>
          <w:lang w:val="ru-RU"/>
        </w:rPr>
        <w:t xml:space="preserve"> - сопоставлять произведения русской и мировой литературы самостоятельно (или под р</w:t>
      </w:r>
      <w:r w:rsidRPr="00540501">
        <w:rPr>
          <w:rFonts w:ascii="Times New Roman" w:hAnsi="Times New Roman"/>
          <w:sz w:val="24"/>
          <w:szCs w:val="24"/>
          <w:lang w:val="ru-RU"/>
        </w:rPr>
        <w:t>у</w:t>
      </w:r>
      <w:r w:rsidRPr="00540501">
        <w:rPr>
          <w:rFonts w:ascii="Times New Roman" w:hAnsi="Times New Roman"/>
          <w:sz w:val="24"/>
          <w:szCs w:val="24"/>
          <w:lang w:val="ru-RU"/>
        </w:rPr>
        <w:t xml:space="preserve">ководством учителя), определяя линии сопоставления, выбирая аспект для сопоставительного анализа; </w:t>
      </w:r>
    </w:p>
    <w:p w:rsidR="0040548B" w:rsidRPr="00540501" w:rsidRDefault="0040548B" w:rsidP="0040548B">
      <w:pPr>
        <w:spacing w:after="0" w:line="240" w:lineRule="auto"/>
        <w:ind w:left="-5" w:right="55" w:firstLine="709"/>
        <w:jc w:val="both"/>
        <w:rPr>
          <w:lang w:val="ru-RU"/>
        </w:rPr>
      </w:pPr>
      <w:r w:rsidRPr="00540501">
        <w:rPr>
          <w:rFonts w:ascii="Times New Roman" w:hAnsi="Times New Roman"/>
          <w:sz w:val="24"/>
          <w:szCs w:val="24"/>
          <w:lang w:val="ru-RU"/>
        </w:rPr>
        <w:t>- вести самостоятельную проектно-исследовательскую деятельность и оформлять её р</w:t>
      </w:r>
      <w:r w:rsidRPr="00540501">
        <w:rPr>
          <w:rFonts w:ascii="Times New Roman" w:hAnsi="Times New Roman"/>
          <w:sz w:val="24"/>
          <w:szCs w:val="24"/>
          <w:lang w:val="ru-RU"/>
        </w:rPr>
        <w:t>е</w:t>
      </w:r>
      <w:r w:rsidRPr="00540501">
        <w:rPr>
          <w:rFonts w:ascii="Times New Roman" w:hAnsi="Times New Roman"/>
          <w:sz w:val="24"/>
          <w:szCs w:val="24"/>
          <w:lang w:val="ru-RU"/>
        </w:rPr>
        <w:t>зультаты в разных форматах (работа исследовательского характера, реферат, проект).</w:t>
      </w:r>
    </w:p>
    <w:p w:rsidR="0040548B" w:rsidRPr="00540501" w:rsidRDefault="0040548B" w:rsidP="0040548B">
      <w:pPr>
        <w:spacing w:after="0" w:line="240" w:lineRule="auto"/>
        <w:ind w:left="-5" w:right="55" w:firstLine="709"/>
        <w:jc w:val="both"/>
        <w:rPr>
          <w:rFonts w:ascii="Times New Roman" w:hAnsi="Times New Roman"/>
          <w:sz w:val="24"/>
          <w:szCs w:val="24"/>
          <w:lang w:val="ru-RU"/>
        </w:rPr>
      </w:pPr>
    </w:p>
    <w:p w:rsidR="0040548B" w:rsidRPr="00540501" w:rsidRDefault="0040548B" w:rsidP="0040548B">
      <w:pPr>
        <w:spacing w:after="0" w:line="240" w:lineRule="auto"/>
        <w:jc w:val="both"/>
        <w:rPr>
          <w:lang w:val="ru-RU"/>
        </w:rPr>
      </w:pPr>
      <w:r w:rsidRPr="00540501">
        <w:rPr>
          <w:rFonts w:ascii="Times New Roman" w:hAnsi="Times New Roman"/>
          <w:b/>
          <w:bCs/>
          <w:sz w:val="24"/>
          <w:szCs w:val="24"/>
          <w:lang w:val="ru-RU"/>
        </w:rPr>
        <w:t xml:space="preserve">                                         Содержание учебного предмета</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
          <w:bCs/>
          <w:sz w:val="24"/>
          <w:szCs w:val="24"/>
          <w:lang w:val="ru-RU"/>
        </w:rPr>
        <w:t>Основные теоретико-литературные понятия</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Художественная литература как искусство слова. Художественный образ.</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    Устное народное творчество. Жанры фольклора. Миф и фольклор.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Литературные роды (эпос, лирика, драма) и жанры (эпос, роман, повесть, рассказ, нове</w:t>
      </w:r>
      <w:r w:rsidRPr="00540501">
        <w:rPr>
          <w:rFonts w:ascii="Times New Roman" w:hAnsi="Times New Roman"/>
          <w:bCs/>
          <w:sz w:val="24"/>
          <w:szCs w:val="24"/>
          <w:lang w:val="ru-RU"/>
        </w:rPr>
        <w:t>л</w:t>
      </w:r>
      <w:r w:rsidRPr="00540501">
        <w:rPr>
          <w:rFonts w:ascii="Times New Roman" w:hAnsi="Times New Roman"/>
          <w:bCs/>
          <w:sz w:val="24"/>
          <w:szCs w:val="24"/>
          <w:lang w:val="ru-RU"/>
        </w:rPr>
        <w:t>ла, притча, басня; баллада, поэма; ода, послание, элегия; комедия, драма, трагедия).</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Основные литературные направления: классицизм, сентиментализм, романтизм, реализм, модернизм.</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lastRenderedPageBreak/>
        <w:t>- Форма и содержание литературного произведения: тема, проблематика, идея; автор-повествователь, герой-рассказчик, точка зрения, адресат, читатель; герой, персонаж, действующее лицо, лирический герой, система образов персонажей; сюжет, фабула, композиция, конфликт, ст</w:t>
      </w:r>
      <w:r w:rsidRPr="00540501">
        <w:rPr>
          <w:rFonts w:ascii="Times New Roman" w:hAnsi="Times New Roman"/>
          <w:bCs/>
          <w:sz w:val="24"/>
          <w:szCs w:val="24"/>
          <w:lang w:val="ru-RU"/>
        </w:rPr>
        <w:t>а</w:t>
      </w:r>
      <w:r w:rsidRPr="00540501">
        <w:rPr>
          <w:rFonts w:ascii="Times New Roman" w:hAnsi="Times New Roman"/>
          <w:bCs/>
          <w:sz w:val="24"/>
          <w:szCs w:val="24"/>
          <w:lang w:val="ru-RU"/>
        </w:rPr>
        <w:t>дии развития действия: экспозиция, завязка, развитие действия, кульминация, развязка; художес</w:t>
      </w:r>
      <w:r w:rsidRPr="00540501">
        <w:rPr>
          <w:rFonts w:ascii="Times New Roman" w:hAnsi="Times New Roman"/>
          <w:bCs/>
          <w:sz w:val="24"/>
          <w:szCs w:val="24"/>
          <w:lang w:val="ru-RU"/>
        </w:rPr>
        <w:t>т</w:t>
      </w:r>
      <w:r w:rsidRPr="00540501">
        <w:rPr>
          <w:rFonts w:ascii="Times New Roman" w:hAnsi="Times New Roman"/>
          <w:bCs/>
          <w:sz w:val="24"/>
          <w:szCs w:val="24"/>
          <w:lang w:val="ru-RU"/>
        </w:rPr>
        <w:t xml:space="preserve">венная деталь, портрет, пейзаж, интерьер; диалог, монолог, авторское отступление, лирическое отступление; эпиграф.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Язык художественного произведения. Изобразительно-выразительные средства в худож</w:t>
      </w:r>
      <w:r w:rsidRPr="00540501">
        <w:rPr>
          <w:rFonts w:ascii="Times New Roman" w:hAnsi="Times New Roman"/>
          <w:bCs/>
          <w:sz w:val="24"/>
          <w:szCs w:val="24"/>
          <w:lang w:val="ru-RU"/>
        </w:rPr>
        <w:t>е</w:t>
      </w:r>
      <w:r w:rsidRPr="00540501">
        <w:rPr>
          <w:rFonts w:ascii="Times New Roman" w:hAnsi="Times New Roman"/>
          <w:bCs/>
          <w:sz w:val="24"/>
          <w:szCs w:val="24"/>
          <w:lang w:val="ru-RU"/>
        </w:rPr>
        <w:t>ственном произведении: эпитет, метафора, сравнение, антитеза, оксюморон. Гипербола, литота. Аллегория. Ирония, юмор, сатира. Анафора. Звукопись, аллитерация, ассонанс.</w:t>
      </w:r>
    </w:p>
    <w:p w:rsidR="0040548B" w:rsidRPr="00540501" w:rsidRDefault="0040548B" w:rsidP="0040548B">
      <w:pPr>
        <w:spacing w:after="0" w:line="240" w:lineRule="auto"/>
        <w:ind w:firstLine="709"/>
        <w:jc w:val="both"/>
        <w:rPr>
          <w:lang w:val="ru-RU"/>
        </w:rPr>
      </w:pPr>
      <w:r w:rsidRPr="00540501">
        <w:rPr>
          <w:rFonts w:ascii="Times New Roman" w:hAnsi="Times New Roman"/>
          <w:bCs/>
          <w:sz w:val="24"/>
          <w:szCs w:val="24"/>
          <w:lang w:val="ru-RU"/>
        </w:rPr>
        <w:t>- Стихи и проза. Основы стихосложения: стихотворный метр и размер, ритм, рифма, стр</w:t>
      </w:r>
      <w:r w:rsidRPr="00540501">
        <w:rPr>
          <w:rFonts w:ascii="Times New Roman" w:hAnsi="Times New Roman"/>
          <w:bCs/>
          <w:sz w:val="24"/>
          <w:szCs w:val="24"/>
          <w:lang w:val="ru-RU"/>
        </w:rPr>
        <w:t>о</w:t>
      </w:r>
      <w:r w:rsidRPr="00540501">
        <w:rPr>
          <w:rFonts w:ascii="Times New Roman" w:hAnsi="Times New Roman"/>
          <w:bCs/>
          <w:sz w:val="24"/>
          <w:szCs w:val="24"/>
          <w:lang w:val="ru-RU"/>
        </w:rPr>
        <w:t xml:space="preserve">фа. </w:t>
      </w:r>
    </w:p>
    <w:p w:rsidR="0040548B" w:rsidRPr="00540501" w:rsidRDefault="0040548B" w:rsidP="0040548B">
      <w:pPr>
        <w:spacing w:after="0" w:line="240" w:lineRule="auto"/>
        <w:ind w:firstLine="709"/>
        <w:jc w:val="both"/>
        <w:rPr>
          <w:rFonts w:ascii="Times New Roman" w:hAnsi="Times New Roman"/>
          <w:bCs/>
          <w:sz w:val="24"/>
          <w:szCs w:val="24"/>
          <w:lang w:val="ru-RU"/>
        </w:rPr>
      </w:pP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Основные </w:t>
      </w:r>
      <w:r w:rsidRPr="00540501">
        <w:rPr>
          <w:rFonts w:ascii="Times New Roman" w:hAnsi="Times New Roman"/>
          <w:b/>
          <w:bCs/>
          <w:sz w:val="24"/>
          <w:szCs w:val="24"/>
          <w:lang w:val="ru-RU"/>
        </w:rPr>
        <w:t>виды деятельности по освоению литературных произведений:</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 – акцентно-смысловое чтение; воспроизведение элементов содержания произведения в устной и письменной форме (изложение, действие по заданному алгоритму с инструкцией); фо</w:t>
      </w:r>
      <w:r w:rsidRPr="00540501">
        <w:rPr>
          <w:rFonts w:ascii="Times New Roman" w:hAnsi="Times New Roman"/>
          <w:bCs/>
          <w:sz w:val="24"/>
          <w:szCs w:val="24"/>
          <w:lang w:val="ru-RU"/>
        </w:rPr>
        <w:t>р</w:t>
      </w:r>
      <w:r w:rsidRPr="00540501">
        <w:rPr>
          <w:rFonts w:ascii="Times New Roman" w:hAnsi="Times New Roman"/>
          <w:bCs/>
          <w:sz w:val="24"/>
          <w:szCs w:val="24"/>
          <w:lang w:val="ru-RU"/>
        </w:rPr>
        <w:t>мулировка вопросов; составление системы вопросов и ответы на них (устные, письменные);</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 – устное и письменное выполнение аналитических процедур с использованием теоретич</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ских понятий (нахождение элементов текста; наблюдение, описание, сопоставление и сравнение выделенных единиц; объяснение функций каждого из элементов; установление связи между ними; создание комментария на основе сплошного и хронологически последовательного анализа – </w:t>
      </w:r>
      <w:r w:rsidRPr="00540501">
        <w:rPr>
          <w:rFonts w:ascii="Times New Roman" w:hAnsi="Times New Roman"/>
          <w:bCs/>
          <w:i/>
          <w:sz w:val="24"/>
          <w:szCs w:val="24"/>
          <w:lang w:val="ru-RU"/>
        </w:rPr>
        <w:t>по</w:t>
      </w:r>
      <w:r w:rsidRPr="00540501">
        <w:rPr>
          <w:rFonts w:ascii="Times New Roman" w:hAnsi="Times New Roman"/>
          <w:bCs/>
          <w:i/>
          <w:sz w:val="24"/>
          <w:szCs w:val="24"/>
          <w:lang w:val="ru-RU"/>
        </w:rPr>
        <w:t>ф</w:t>
      </w:r>
      <w:r w:rsidRPr="00540501">
        <w:rPr>
          <w:rFonts w:ascii="Times New Roman" w:hAnsi="Times New Roman"/>
          <w:bCs/>
          <w:i/>
          <w:sz w:val="24"/>
          <w:szCs w:val="24"/>
          <w:lang w:val="ru-RU"/>
        </w:rPr>
        <w:t>разового</w:t>
      </w:r>
      <w:r w:rsidRPr="00540501">
        <w:rPr>
          <w:rFonts w:ascii="Times New Roman" w:hAnsi="Times New Roman"/>
          <w:bCs/>
          <w:sz w:val="24"/>
          <w:szCs w:val="24"/>
          <w:lang w:val="ru-RU"/>
        </w:rPr>
        <w:t xml:space="preserve"> (при анализе стихотворений и небольших прозаических произведений – рассказов, н</w:t>
      </w:r>
      <w:r w:rsidRPr="00540501">
        <w:rPr>
          <w:rFonts w:ascii="Times New Roman" w:hAnsi="Times New Roman"/>
          <w:bCs/>
          <w:sz w:val="24"/>
          <w:szCs w:val="24"/>
          <w:lang w:val="ru-RU"/>
        </w:rPr>
        <w:t>о</w:t>
      </w:r>
      <w:r w:rsidRPr="00540501">
        <w:rPr>
          <w:rFonts w:ascii="Times New Roman" w:hAnsi="Times New Roman"/>
          <w:bCs/>
          <w:sz w:val="24"/>
          <w:szCs w:val="24"/>
          <w:lang w:val="ru-RU"/>
        </w:rPr>
        <w:t xml:space="preserve">велл) или </w:t>
      </w:r>
      <w:r w:rsidRPr="00540501">
        <w:rPr>
          <w:rFonts w:ascii="Times New Roman" w:hAnsi="Times New Roman"/>
          <w:bCs/>
          <w:i/>
          <w:sz w:val="24"/>
          <w:szCs w:val="24"/>
          <w:lang w:val="ru-RU"/>
        </w:rPr>
        <w:t>поэпизодного</w:t>
      </w:r>
      <w:r w:rsidRPr="00540501">
        <w:rPr>
          <w:rFonts w:ascii="Times New Roman" w:hAnsi="Times New Roman"/>
          <w:bCs/>
          <w:sz w:val="24"/>
          <w:szCs w:val="24"/>
          <w:lang w:val="ru-RU"/>
        </w:rPr>
        <w:t xml:space="preserve">; проведение целостного анализа;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 устное или письменное истолкование художественных функций особенностей поэтики произведения, рассматриваемого в его целостности, а также истолкование смысла произведения как художественного целого; создание эссе, научно-исследовательских заметок (статьи), доклада на конференцию, рецензии, сценария и т.п. </w:t>
      </w:r>
    </w:p>
    <w:p w:rsidR="0040548B" w:rsidRPr="00540501" w:rsidRDefault="0040548B" w:rsidP="0040548B">
      <w:pPr>
        <w:spacing w:after="0" w:line="240" w:lineRule="auto"/>
        <w:ind w:firstLine="709"/>
        <w:jc w:val="both"/>
        <w:rPr>
          <w:rFonts w:ascii="Times New Roman" w:hAnsi="Times New Roman"/>
          <w:bCs/>
          <w:sz w:val="24"/>
          <w:szCs w:val="24"/>
          <w:lang w:val="ru-RU"/>
        </w:rPr>
      </w:pPr>
      <w:r w:rsidRPr="00540501">
        <w:rPr>
          <w:rFonts w:ascii="Times New Roman" w:hAnsi="Times New Roman"/>
          <w:b/>
          <w:bCs/>
          <w:sz w:val="24"/>
          <w:szCs w:val="24"/>
          <w:lang w:val="ru-RU"/>
        </w:rPr>
        <w:t>Своеобразие родной (русская) литературы</w:t>
      </w:r>
      <w:r w:rsidRPr="00540501">
        <w:rPr>
          <w:rFonts w:ascii="Times New Roman" w:hAnsi="Times New Roman"/>
          <w:bCs/>
          <w:sz w:val="24"/>
          <w:szCs w:val="24"/>
          <w:lang w:val="ru-RU"/>
        </w:rPr>
        <w:t xml:space="preserve">. </w:t>
      </w:r>
    </w:p>
    <w:p w:rsidR="0040548B" w:rsidRPr="00540501" w:rsidRDefault="0040548B" w:rsidP="0040548B">
      <w:pPr>
        <w:spacing w:after="0" w:line="240" w:lineRule="auto"/>
        <w:ind w:firstLine="709"/>
        <w:jc w:val="both"/>
        <w:rPr>
          <w:lang w:val="ru-RU"/>
        </w:rPr>
      </w:pPr>
      <w:r w:rsidRPr="00540501">
        <w:rPr>
          <w:rFonts w:ascii="Times New Roman" w:hAnsi="Times New Roman"/>
          <w:bCs/>
          <w:sz w:val="24"/>
          <w:szCs w:val="24"/>
          <w:lang w:val="ru-RU"/>
        </w:rPr>
        <w:t>Значимость чтения и изучения родной (русской) литературы для дальнейшего развития ч</w:t>
      </w:r>
      <w:r w:rsidRPr="00540501">
        <w:rPr>
          <w:rFonts w:ascii="Times New Roman" w:hAnsi="Times New Roman"/>
          <w:bCs/>
          <w:sz w:val="24"/>
          <w:szCs w:val="24"/>
          <w:lang w:val="ru-RU"/>
        </w:rPr>
        <w:t>е</w:t>
      </w:r>
      <w:r w:rsidRPr="00540501">
        <w:rPr>
          <w:rFonts w:ascii="Times New Roman" w:hAnsi="Times New Roman"/>
          <w:bCs/>
          <w:sz w:val="24"/>
          <w:szCs w:val="24"/>
          <w:lang w:val="ru-RU"/>
        </w:rPr>
        <w:t>ловека. Родная (русская) литература как национально-культурная ценность народа. Родная (ру</w:t>
      </w:r>
      <w:r w:rsidRPr="00540501">
        <w:rPr>
          <w:rFonts w:ascii="Times New Roman" w:hAnsi="Times New Roman"/>
          <w:bCs/>
          <w:sz w:val="24"/>
          <w:szCs w:val="24"/>
          <w:lang w:val="ru-RU"/>
        </w:rPr>
        <w:t>с</w:t>
      </w:r>
      <w:r w:rsidRPr="00540501">
        <w:rPr>
          <w:rFonts w:ascii="Times New Roman" w:hAnsi="Times New Roman"/>
          <w:bCs/>
          <w:sz w:val="24"/>
          <w:szCs w:val="24"/>
          <w:lang w:val="ru-RU"/>
        </w:rPr>
        <w:t>ская) литература как способ познания жизни. Образ человека в литературном произведении. Си</w:t>
      </w:r>
      <w:r w:rsidRPr="00540501">
        <w:rPr>
          <w:rFonts w:ascii="Times New Roman" w:hAnsi="Times New Roman"/>
          <w:bCs/>
          <w:sz w:val="24"/>
          <w:szCs w:val="24"/>
          <w:lang w:val="ru-RU"/>
        </w:rPr>
        <w:t>с</w:t>
      </w:r>
      <w:r w:rsidRPr="00540501">
        <w:rPr>
          <w:rFonts w:ascii="Times New Roman" w:hAnsi="Times New Roman"/>
          <w:bCs/>
          <w:sz w:val="24"/>
          <w:szCs w:val="24"/>
          <w:lang w:val="ru-RU"/>
        </w:rPr>
        <w:t>тема персонажей. Образ автора в литературном произведении. Образ рассказчика в литературном произведении. Слово как средство создания образа. Книга как духовное завещание одного пок</w:t>
      </w:r>
      <w:r w:rsidRPr="00540501">
        <w:rPr>
          <w:rFonts w:ascii="Times New Roman" w:hAnsi="Times New Roman"/>
          <w:bCs/>
          <w:sz w:val="24"/>
          <w:szCs w:val="24"/>
          <w:lang w:val="ru-RU"/>
        </w:rPr>
        <w:t>о</w:t>
      </w:r>
      <w:r w:rsidRPr="00540501">
        <w:rPr>
          <w:rFonts w:ascii="Times New Roman" w:hAnsi="Times New Roman"/>
          <w:bCs/>
          <w:sz w:val="24"/>
          <w:szCs w:val="24"/>
          <w:lang w:val="ru-RU"/>
        </w:rPr>
        <w:t xml:space="preserve">ления другому. Прогноз развития литературных традиций в </w:t>
      </w:r>
      <w:r>
        <w:rPr>
          <w:rFonts w:ascii="Times New Roman" w:hAnsi="Times New Roman"/>
          <w:bCs/>
          <w:sz w:val="24"/>
          <w:szCs w:val="24"/>
        </w:rPr>
        <w:t>XXI</w:t>
      </w:r>
      <w:r w:rsidRPr="00540501">
        <w:rPr>
          <w:rFonts w:ascii="Times New Roman" w:hAnsi="Times New Roman"/>
          <w:bCs/>
          <w:sz w:val="24"/>
          <w:szCs w:val="24"/>
          <w:lang w:val="ru-RU"/>
        </w:rPr>
        <w:t xml:space="preserve"> веке.</w:t>
      </w:r>
    </w:p>
    <w:p w:rsidR="001834F1" w:rsidRPr="00540501" w:rsidRDefault="001834F1" w:rsidP="001834F1">
      <w:pPr>
        <w:pStyle w:val="ConsPlusNormal"/>
        <w:tabs>
          <w:tab w:val="left" w:pos="851"/>
        </w:tabs>
        <w:spacing w:line="360" w:lineRule="auto"/>
        <w:ind w:firstLine="567"/>
        <w:jc w:val="both"/>
        <w:rPr>
          <w:rFonts w:ascii="Times New Roman" w:hAnsi="Times New Roman" w:cs="Times New Roman"/>
          <w:sz w:val="24"/>
          <w:szCs w:val="24"/>
          <w:lang w:val="ru-RU"/>
        </w:rPr>
      </w:pPr>
    </w:p>
    <w:p w:rsidR="00B540EE" w:rsidRPr="00D54817" w:rsidRDefault="00B540EE" w:rsidP="00BF3696">
      <w:pPr>
        <w:pStyle w:val="2"/>
        <w:numPr>
          <w:ilvl w:val="3"/>
          <w:numId w:val="237"/>
        </w:numPr>
        <w:rPr>
          <w:rFonts w:eastAsia="Calibri"/>
          <w:b/>
          <w:bCs/>
          <w:sz w:val="24"/>
          <w:szCs w:val="24"/>
        </w:rPr>
      </w:pPr>
      <w:bookmarkStart w:id="37" w:name="_Toc409691630"/>
      <w:bookmarkStart w:id="38" w:name="_Toc410653955"/>
      <w:bookmarkStart w:id="39" w:name="_Toc414553137"/>
      <w:r w:rsidRPr="00D54817">
        <w:rPr>
          <w:sz w:val="24"/>
          <w:szCs w:val="24"/>
        </w:rPr>
        <w:t>Иностранный язык</w:t>
      </w:r>
      <w:r w:rsidR="00954751">
        <w:rPr>
          <w:sz w:val="24"/>
          <w:szCs w:val="24"/>
          <w:lang w:val="ru-RU"/>
        </w:rPr>
        <w:t xml:space="preserve"> </w:t>
      </w:r>
      <w:r w:rsidR="006F777F" w:rsidRPr="00D54817">
        <w:rPr>
          <w:sz w:val="24"/>
          <w:szCs w:val="24"/>
        </w:rPr>
        <w:t>(а</w:t>
      </w:r>
      <w:r w:rsidR="006E54D0" w:rsidRPr="00D54817">
        <w:rPr>
          <w:sz w:val="24"/>
          <w:szCs w:val="24"/>
        </w:rPr>
        <w:t>нглийск</w:t>
      </w:r>
      <w:r w:rsidR="00D54817" w:rsidRPr="00D54817">
        <w:rPr>
          <w:sz w:val="24"/>
          <w:szCs w:val="24"/>
        </w:rPr>
        <w:t>ий</w:t>
      </w:r>
      <w:r w:rsidR="006E54D0" w:rsidRPr="00D54817">
        <w:rPr>
          <w:sz w:val="24"/>
          <w:szCs w:val="24"/>
        </w:rPr>
        <w:t>)</w:t>
      </w:r>
      <w:bookmarkEnd w:id="37"/>
      <w:bookmarkEnd w:id="38"/>
      <w:bookmarkEnd w:id="39"/>
    </w:p>
    <w:p w:rsidR="00266772" w:rsidRPr="00540501" w:rsidRDefault="00266772" w:rsidP="00266772">
      <w:pPr>
        <w:pStyle w:val="Style12"/>
        <w:widowControl/>
        <w:spacing w:line="360" w:lineRule="auto"/>
        <w:ind w:left="701" w:firstLine="0"/>
        <w:jc w:val="left"/>
        <w:rPr>
          <w:rStyle w:val="FontStyle33"/>
          <w:sz w:val="24"/>
          <w:szCs w:val="24"/>
          <w:lang w:val="ru-RU"/>
        </w:rPr>
      </w:pPr>
      <w:r w:rsidRPr="00540501">
        <w:rPr>
          <w:rStyle w:val="FontStyle33"/>
          <w:sz w:val="24"/>
          <w:szCs w:val="24"/>
          <w:lang w:val="ru-RU"/>
        </w:rPr>
        <w:t>Изучение предметной области «Иностранные языки» должно обеспечить:</w:t>
      </w:r>
    </w:p>
    <w:p w:rsidR="00266772" w:rsidRPr="00540501" w:rsidRDefault="00266772" w:rsidP="00266772">
      <w:pPr>
        <w:pStyle w:val="Style12"/>
        <w:widowControl/>
        <w:spacing w:line="360" w:lineRule="auto"/>
        <w:ind w:left="701" w:firstLine="0"/>
        <w:jc w:val="left"/>
        <w:rPr>
          <w:rStyle w:val="FontStyle33"/>
          <w:sz w:val="24"/>
          <w:szCs w:val="24"/>
          <w:lang w:val="ru-RU"/>
        </w:rPr>
      </w:pPr>
      <w:r w:rsidRPr="00540501">
        <w:rPr>
          <w:rStyle w:val="FontStyle33"/>
          <w:sz w:val="24"/>
          <w:szCs w:val="24"/>
          <w:lang w:val="ru-RU"/>
        </w:rPr>
        <w:t xml:space="preserve">приобщение к культурному наследию стран изучаемого иностранного языка, воспитание </w:t>
      </w:r>
    </w:p>
    <w:p w:rsidR="00266772" w:rsidRPr="00540501" w:rsidRDefault="00266772" w:rsidP="00266772">
      <w:pPr>
        <w:pStyle w:val="Style12"/>
        <w:widowControl/>
        <w:spacing w:line="360" w:lineRule="auto"/>
        <w:ind w:firstLine="0"/>
        <w:jc w:val="left"/>
        <w:rPr>
          <w:rStyle w:val="FontStyle33"/>
          <w:sz w:val="24"/>
          <w:szCs w:val="24"/>
          <w:lang w:val="ru-RU"/>
        </w:rPr>
      </w:pPr>
      <w:r w:rsidRPr="00540501">
        <w:rPr>
          <w:rStyle w:val="FontStyle33"/>
          <w:sz w:val="24"/>
          <w:szCs w:val="24"/>
          <w:lang w:val="ru-RU"/>
        </w:rPr>
        <w:t>ценностного отношения к иностранному языку как инструментупознания и достижения взаимоп</w:t>
      </w:r>
      <w:r w:rsidRPr="00540501">
        <w:rPr>
          <w:rStyle w:val="FontStyle33"/>
          <w:sz w:val="24"/>
          <w:szCs w:val="24"/>
          <w:lang w:val="ru-RU"/>
        </w:rPr>
        <w:t>о</w:t>
      </w:r>
      <w:r w:rsidRPr="00540501">
        <w:rPr>
          <w:rStyle w:val="FontStyle33"/>
          <w:sz w:val="24"/>
          <w:szCs w:val="24"/>
          <w:lang w:val="ru-RU"/>
        </w:rPr>
        <w:t>нимания между людьми и народами;</w:t>
      </w:r>
    </w:p>
    <w:p w:rsidR="00266772" w:rsidRPr="00540501" w:rsidRDefault="00266772" w:rsidP="00266772">
      <w:pPr>
        <w:pStyle w:val="Style12"/>
        <w:widowControl/>
        <w:spacing w:line="360" w:lineRule="auto"/>
        <w:ind w:left="706" w:firstLine="0"/>
        <w:jc w:val="left"/>
        <w:rPr>
          <w:rStyle w:val="FontStyle33"/>
          <w:sz w:val="24"/>
          <w:szCs w:val="24"/>
          <w:lang w:val="ru-RU"/>
        </w:rPr>
      </w:pPr>
      <w:r w:rsidRPr="00540501">
        <w:rPr>
          <w:rStyle w:val="FontStyle33"/>
          <w:sz w:val="24"/>
          <w:szCs w:val="24"/>
          <w:lang w:val="ru-RU"/>
        </w:rPr>
        <w:t xml:space="preserve">осознание   тесной   связи   между   овладением   иностранными   языкамии личностным, </w:t>
      </w:r>
    </w:p>
    <w:p w:rsidR="00266772" w:rsidRPr="00540501" w:rsidRDefault="00266772" w:rsidP="00266772">
      <w:pPr>
        <w:pStyle w:val="Style12"/>
        <w:widowControl/>
        <w:spacing w:line="360" w:lineRule="auto"/>
        <w:ind w:firstLine="0"/>
        <w:jc w:val="left"/>
        <w:rPr>
          <w:rStyle w:val="FontStyle33"/>
          <w:sz w:val="24"/>
          <w:szCs w:val="24"/>
          <w:lang w:val="ru-RU"/>
        </w:rPr>
      </w:pPr>
      <w:r w:rsidRPr="00540501">
        <w:rPr>
          <w:rStyle w:val="FontStyle33"/>
          <w:sz w:val="24"/>
          <w:szCs w:val="24"/>
          <w:lang w:val="ru-RU"/>
        </w:rPr>
        <w:t>социальным и профессиональным ростом;</w:t>
      </w:r>
    </w:p>
    <w:p w:rsidR="00266772" w:rsidRPr="00540501" w:rsidRDefault="00266772" w:rsidP="00266772">
      <w:pPr>
        <w:pStyle w:val="Style12"/>
        <w:widowControl/>
        <w:spacing w:line="360" w:lineRule="auto"/>
        <w:ind w:firstLine="708"/>
        <w:jc w:val="left"/>
        <w:rPr>
          <w:rStyle w:val="FontStyle33"/>
          <w:sz w:val="24"/>
          <w:szCs w:val="24"/>
          <w:lang w:val="ru-RU"/>
        </w:rPr>
      </w:pPr>
      <w:r w:rsidRPr="00540501">
        <w:rPr>
          <w:rStyle w:val="FontStyle33"/>
          <w:sz w:val="24"/>
          <w:szCs w:val="24"/>
          <w:lang w:val="ru-RU"/>
        </w:rPr>
        <w:t>формирование   коммуникативной   иноязычной   компетенции   (говорение,аудирование,  чтение  и  письмо),  необходимой  для  успешной  социализациии самореализации;</w:t>
      </w:r>
    </w:p>
    <w:p w:rsidR="00266772" w:rsidRPr="00540501" w:rsidRDefault="00266772" w:rsidP="00266772">
      <w:pPr>
        <w:pStyle w:val="Style12"/>
        <w:widowControl/>
        <w:spacing w:line="360" w:lineRule="auto"/>
        <w:ind w:firstLine="706"/>
        <w:rPr>
          <w:rStyle w:val="FontStyle33"/>
          <w:sz w:val="24"/>
          <w:szCs w:val="24"/>
          <w:lang w:val="ru-RU"/>
        </w:rPr>
      </w:pPr>
      <w:r w:rsidRPr="00540501">
        <w:rPr>
          <w:rStyle w:val="FontStyle33"/>
          <w:sz w:val="24"/>
          <w:szCs w:val="24"/>
          <w:lang w:val="ru-RU"/>
        </w:rPr>
        <w:t>обогащение активного и потенциального словарного запаса, развитие у обучающихся кул</w:t>
      </w:r>
      <w:r w:rsidRPr="00540501">
        <w:rPr>
          <w:rStyle w:val="FontStyle33"/>
          <w:sz w:val="24"/>
          <w:szCs w:val="24"/>
          <w:lang w:val="ru-RU"/>
        </w:rPr>
        <w:t>ь</w:t>
      </w:r>
      <w:r w:rsidRPr="00540501">
        <w:rPr>
          <w:rStyle w:val="FontStyle33"/>
          <w:sz w:val="24"/>
          <w:szCs w:val="24"/>
          <w:lang w:val="ru-RU"/>
        </w:rPr>
        <w:t>туры владения иностранным языком в соответствии с требованиями к нормам устной и письме</w:t>
      </w:r>
      <w:r w:rsidRPr="00540501">
        <w:rPr>
          <w:rStyle w:val="FontStyle33"/>
          <w:sz w:val="24"/>
          <w:szCs w:val="24"/>
          <w:lang w:val="ru-RU"/>
        </w:rPr>
        <w:t>н</w:t>
      </w:r>
      <w:r w:rsidRPr="00540501">
        <w:rPr>
          <w:rStyle w:val="FontStyle33"/>
          <w:sz w:val="24"/>
          <w:szCs w:val="24"/>
          <w:lang w:val="ru-RU"/>
        </w:rPr>
        <w:t>ной речи, правилами речевого этикета.</w:t>
      </w:r>
    </w:p>
    <w:p w:rsidR="00266772" w:rsidRPr="00540501" w:rsidRDefault="00266772" w:rsidP="00266772">
      <w:pPr>
        <w:pStyle w:val="Style12"/>
        <w:widowControl/>
        <w:spacing w:line="360" w:lineRule="auto"/>
        <w:rPr>
          <w:rStyle w:val="FontStyle33"/>
          <w:sz w:val="24"/>
          <w:szCs w:val="24"/>
          <w:lang w:val="ru-RU"/>
        </w:rPr>
      </w:pPr>
      <w:r w:rsidRPr="00540501">
        <w:rPr>
          <w:rStyle w:val="FontStyle33"/>
          <w:sz w:val="24"/>
          <w:szCs w:val="24"/>
          <w:lang w:val="ru-RU"/>
        </w:rPr>
        <w:lastRenderedPageBreak/>
        <w:t>Предметные результаты изучения предметной области «Иностранные языки» должны о</w:t>
      </w:r>
      <w:r w:rsidRPr="00540501">
        <w:rPr>
          <w:rStyle w:val="FontStyle33"/>
          <w:sz w:val="24"/>
          <w:szCs w:val="24"/>
          <w:lang w:val="ru-RU"/>
        </w:rPr>
        <w:t>т</w:t>
      </w:r>
      <w:r w:rsidRPr="00540501">
        <w:rPr>
          <w:rStyle w:val="FontStyle33"/>
          <w:sz w:val="24"/>
          <w:szCs w:val="24"/>
          <w:lang w:val="ru-RU"/>
        </w:rPr>
        <w:t>ражать:</w:t>
      </w:r>
    </w:p>
    <w:p w:rsidR="00266772" w:rsidRPr="00540501" w:rsidRDefault="00266772" w:rsidP="00BF3696">
      <w:pPr>
        <w:pStyle w:val="Style18"/>
        <w:widowControl/>
        <w:numPr>
          <w:ilvl w:val="0"/>
          <w:numId w:val="241"/>
        </w:numPr>
        <w:tabs>
          <w:tab w:val="left" w:pos="960"/>
        </w:tabs>
        <w:spacing w:line="360" w:lineRule="auto"/>
        <w:ind w:firstLine="691"/>
        <w:rPr>
          <w:rStyle w:val="FontStyle33"/>
          <w:sz w:val="24"/>
          <w:szCs w:val="24"/>
          <w:lang w:val="ru-RU"/>
        </w:rPr>
      </w:pPr>
      <w:r w:rsidRPr="00540501">
        <w:rPr>
          <w:rStyle w:val="FontStyle33"/>
          <w:sz w:val="24"/>
          <w:szCs w:val="24"/>
          <w:lang w:val="ru-RU"/>
        </w:rPr>
        <w:t>формирование дружелюбного и толерантного отношения к ценностям иных культур, о</w:t>
      </w:r>
      <w:r w:rsidRPr="00540501">
        <w:rPr>
          <w:rStyle w:val="FontStyle33"/>
          <w:sz w:val="24"/>
          <w:szCs w:val="24"/>
          <w:lang w:val="ru-RU"/>
        </w:rPr>
        <w:t>п</w:t>
      </w:r>
      <w:r w:rsidRPr="00540501">
        <w:rPr>
          <w:rStyle w:val="FontStyle33"/>
          <w:sz w:val="24"/>
          <w:szCs w:val="24"/>
          <w:lang w:val="ru-RU"/>
        </w:rPr>
        <w:t>тимизма и выраженной личностной позиции в восприятии мира, в развитии национального сам</w:t>
      </w:r>
      <w:r w:rsidRPr="00540501">
        <w:rPr>
          <w:rStyle w:val="FontStyle33"/>
          <w:sz w:val="24"/>
          <w:szCs w:val="24"/>
          <w:lang w:val="ru-RU"/>
        </w:rPr>
        <w:t>о</w:t>
      </w:r>
      <w:r w:rsidRPr="00540501">
        <w:rPr>
          <w:rStyle w:val="FontStyle33"/>
          <w:sz w:val="24"/>
          <w:szCs w:val="24"/>
          <w:lang w:val="ru-RU"/>
        </w:rPr>
        <w:t>сознания на основе знакомства с жизнью своих сверстников в других странах, с образцами зар</w:t>
      </w:r>
      <w:r w:rsidRPr="00540501">
        <w:rPr>
          <w:rStyle w:val="FontStyle33"/>
          <w:sz w:val="24"/>
          <w:szCs w:val="24"/>
          <w:lang w:val="ru-RU"/>
        </w:rPr>
        <w:t>у</w:t>
      </w:r>
      <w:r w:rsidRPr="00540501">
        <w:rPr>
          <w:rStyle w:val="FontStyle33"/>
          <w:sz w:val="24"/>
          <w:szCs w:val="24"/>
          <w:lang w:val="ru-RU"/>
        </w:rPr>
        <w:t>бежной литературы разных жанров, с учетом достигнутого обучающимися уровня иноязычной компетентности;</w:t>
      </w:r>
    </w:p>
    <w:p w:rsidR="00266772" w:rsidRPr="00540501" w:rsidRDefault="00266772" w:rsidP="00BF3696">
      <w:pPr>
        <w:pStyle w:val="Style18"/>
        <w:widowControl/>
        <w:numPr>
          <w:ilvl w:val="0"/>
          <w:numId w:val="241"/>
        </w:numPr>
        <w:tabs>
          <w:tab w:val="left" w:pos="960"/>
        </w:tabs>
        <w:spacing w:line="360" w:lineRule="auto"/>
        <w:ind w:firstLine="691"/>
        <w:rPr>
          <w:rStyle w:val="FontStyle33"/>
          <w:sz w:val="24"/>
          <w:szCs w:val="24"/>
          <w:lang w:val="ru-RU"/>
        </w:rPr>
      </w:pPr>
      <w:r w:rsidRPr="00540501">
        <w:rPr>
          <w:rStyle w:val="FontStyle33"/>
          <w:sz w:val="24"/>
          <w:szCs w:val="24"/>
          <w:lang w:val="ru-RU"/>
        </w:rPr>
        <w:t>формирование и совершенствование иноязычной коммуникативной компетенции; ра</w:t>
      </w:r>
      <w:r w:rsidRPr="00540501">
        <w:rPr>
          <w:rStyle w:val="FontStyle33"/>
          <w:sz w:val="24"/>
          <w:szCs w:val="24"/>
          <w:lang w:val="ru-RU"/>
        </w:rPr>
        <w:t>с</w:t>
      </w:r>
      <w:r w:rsidRPr="00540501">
        <w:rPr>
          <w:rStyle w:val="FontStyle33"/>
          <w:sz w:val="24"/>
          <w:szCs w:val="24"/>
          <w:lang w:val="ru-RU"/>
        </w:rPr>
        <w:t>ширение и систематизацию знаний о языке, расширение лингвистического кругозора и лексич</w:t>
      </w:r>
      <w:r w:rsidRPr="00540501">
        <w:rPr>
          <w:rStyle w:val="FontStyle33"/>
          <w:sz w:val="24"/>
          <w:szCs w:val="24"/>
          <w:lang w:val="ru-RU"/>
        </w:rPr>
        <w:t>е</w:t>
      </w:r>
      <w:r w:rsidRPr="00540501">
        <w:rPr>
          <w:rStyle w:val="FontStyle33"/>
          <w:sz w:val="24"/>
          <w:szCs w:val="24"/>
          <w:lang w:val="ru-RU"/>
        </w:rPr>
        <w:t>ского запаса, дальнейшее овладение общей речевой культурой;</w:t>
      </w:r>
    </w:p>
    <w:p w:rsidR="00266772" w:rsidRPr="00540501" w:rsidRDefault="00266772" w:rsidP="00266772">
      <w:pPr>
        <w:pStyle w:val="Style18"/>
        <w:widowControl/>
        <w:tabs>
          <w:tab w:val="left" w:pos="965"/>
        </w:tabs>
        <w:spacing w:line="360" w:lineRule="auto"/>
        <w:ind w:left="696" w:firstLine="0"/>
        <w:jc w:val="left"/>
        <w:rPr>
          <w:rStyle w:val="FontStyle33"/>
          <w:sz w:val="24"/>
          <w:szCs w:val="24"/>
          <w:lang w:val="ru-RU"/>
        </w:rPr>
      </w:pPr>
      <w:r w:rsidRPr="00540501">
        <w:rPr>
          <w:rStyle w:val="FontStyle33"/>
          <w:sz w:val="24"/>
          <w:szCs w:val="24"/>
          <w:lang w:val="ru-RU"/>
        </w:rPr>
        <w:t>3)</w:t>
      </w:r>
      <w:r w:rsidRPr="00540501">
        <w:rPr>
          <w:rStyle w:val="FontStyle33"/>
          <w:sz w:val="24"/>
          <w:szCs w:val="24"/>
          <w:lang w:val="ru-RU"/>
        </w:rPr>
        <w:tab/>
        <w:t>достижение допорогового уровня иноязычной коммуникативной компетенции;</w:t>
      </w:r>
    </w:p>
    <w:p w:rsidR="00266772" w:rsidRPr="00540501" w:rsidRDefault="00266772" w:rsidP="00266772">
      <w:pPr>
        <w:pStyle w:val="Style18"/>
        <w:widowControl/>
        <w:tabs>
          <w:tab w:val="left" w:pos="960"/>
        </w:tabs>
        <w:spacing w:line="360" w:lineRule="auto"/>
        <w:ind w:firstLine="691"/>
        <w:rPr>
          <w:rStyle w:val="FontStyle33"/>
          <w:sz w:val="24"/>
          <w:szCs w:val="24"/>
          <w:lang w:val="ru-RU"/>
        </w:rPr>
      </w:pPr>
      <w:r w:rsidRPr="00540501">
        <w:rPr>
          <w:rStyle w:val="FontStyle33"/>
          <w:sz w:val="24"/>
          <w:szCs w:val="24"/>
          <w:lang w:val="ru-RU"/>
        </w:rPr>
        <w:t>4)</w:t>
      </w:r>
      <w:r w:rsidRPr="00540501">
        <w:rPr>
          <w:rStyle w:val="FontStyle33"/>
          <w:sz w:val="24"/>
          <w:szCs w:val="24"/>
          <w:lang w:val="ru-RU"/>
        </w:rPr>
        <w:tab/>
        <w:t>создание основы для формирования интереса к совершенствованию достигнутого</w:t>
      </w:r>
      <w:r w:rsidRPr="00540501">
        <w:rPr>
          <w:rStyle w:val="FontStyle33"/>
          <w:sz w:val="24"/>
          <w:szCs w:val="24"/>
          <w:lang w:val="ru-RU"/>
        </w:rPr>
        <w:br/>
        <w:t>уровня владения изучаемым иностранным языком, в том числе на основе самонаблюдения</w:t>
      </w:r>
      <w:r w:rsidRPr="00540501">
        <w:rPr>
          <w:rStyle w:val="FontStyle33"/>
          <w:sz w:val="24"/>
          <w:szCs w:val="24"/>
          <w:lang w:val="ru-RU"/>
        </w:rPr>
        <w:br/>
        <w:t>и самооценки, к изучению второго/третьего иностранного языка, к использованию</w:t>
      </w:r>
      <w:r w:rsidRPr="00540501">
        <w:rPr>
          <w:rStyle w:val="FontStyle33"/>
          <w:sz w:val="24"/>
          <w:szCs w:val="24"/>
          <w:lang w:val="ru-RU"/>
        </w:rPr>
        <w:br/>
        <w:t>иностранного языка как средства получения информации, позволяющего расширять свои</w:t>
      </w:r>
      <w:r w:rsidRPr="00540501">
        <w:rPr>
          <w:rStyle w:val="FontStyle33"/>
          <w:sz w:val="24"/>
          <w:szCs w:val="24"/>
          <w:lang w:val="ru-RU"/>
        </w:rPr>
        <w:br/>
        <w:t>знания в других предметных областях.</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Коммуникативные умения</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Говорение.Диалогическая речь</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научится:</w:t>
      </w:r>
    </w:p>
    <w:p w:rsidR="006E54D0" w:rsidRPr="00540501" w:rsidRDefault="006E54D0" w:rsidP="00214624">
      <w:pPr>
        <w:numPr>
          <w:ilvl w:val="0"/>
          <w:numId w:val="4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вести диалог (диалог этикетного характера, диалог–</w:t>
      </w:r>
      <w:r w:rsidR="00571A66" w:rsidRPr="00540501">
        <w:rPr>
          <w:rFonts w:ascii="Times New Roman" w:hAnsi="Times New Roman"/>
          <w:sz w:val="24"/>
          <w:szCs w:val="24"/>
          <w:lang w:val="ru-RU"/>
        </w:rPr>
        <w:t>-</w:t>
      </w:r>
      <w:r w:rsidRPr="00540501">
        <w:rPr>
          <w:rFonts w:ascii="Times New Roman" w:hAnsi="Times New Roman"/>
          <w:sz w:val="24"/>
          <w:szCs w:val="24"/>
          <w:lang w:val="ru-RU"/>
        </w:rPr>
        <w:t>расспрос, диалог побуждение к де</w:t>
      </w:r>
      <w:r w:rsidRPr="00540501">
        <w:rPr>
          <w:rFonts w:ascii="Times New Roman" w:hAnsi="Times New Roman"/>
          <w:sz w:val="24"/>
          <w:szCs w:val="24"/>
          <w:lang w:val="ru-RU"/>
        </w:rPr>
        <w:t>й</w:t>
      </w:r>
      <w:r w:rsidRPr="00540501">
        <w:rPr>
          <w:rFonts w:ascii="Times New Roman" w:hAnsi="Times New Roman"/>
          <w:sz w:val="24"/>
          <w:szCs w:val="24"/>
          <w:lang w:val="ru-RU"/>
        </w:rPr>
        <w:t xml:space="preserve">ствию; комбинированный диалог) в стандартных ситуациях неофициального общения в рамках освоенной тематики, соблюдая нормы речевого этикета, принятые в стране изучаемого языка. </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EF0C4F" w:rsidRDefault="006E54D0" w:rsidP="00214624">
      <w:pPr>
        <w:numPr>
          <w:ilvl w:val="0"/>
          <w:numId w:val="40"/>
        </w:numPr>
        <w:tabs>
          <w:tab w:val="left" w:pos="993"/>
        </w:tabs>
        <w:spacing w:after="0" w:line="360" w:lineRule="auto"/>
        <w:ind w:left="0" w:firstLine="709"/>
        <w:jc w:val="both"/>
        <w:rPr>
          <w:rFonts w:ascii="Times New Roman" w:hAnsi="Times New Roman"/>
          <w:i/>
          <w:sz w:val="24"/>
          <w:szCs w:val="24"/>
        </w:rPr>
      </w:pPr>
      <w:r w:rsidRPr="00EF0C4F">
        <w:rPr>
          <w:rFonts w:ascii="Times New Roman" w:hAnsi="Times New Roman"/>
          <w:i/>
          <w:sz w:val="24"/>
          <w:szCs w:val="24"/>
        </w:rPr>
        <w:t xml:space="preserve">вести диалог-обмен мнениями; </w:t>
      </w:r>
    </w:p>
    <w:p w:rsidR="006E54D0" w:rsidRPr="00EF0C4F" w:rsidRDefault="006E54D0" w:rsidP="00214624">
      <w:pPr>
        <w:numPr>
          <w:ilvl w:val="0"/>
          <w:numId w:val="37"/>
        </w:numPr>
        <w:tabs>
          <w:tab w:val="left" w:pos="993"/>
        </w:tabs>
        <w:spacing w:after="0" w:line="360" w:lineRule="auto"/>
        <w:ind w:left="0" w:firstLine="709"/>
        <w:jc w:val="both"/>
        <w:rPr>
          <w:rFonts w:ascii="Times New Roman" w:hAnsi="Times New Roman"/>
          <w:i/>
          <w:sz w:val="24"/>
          <w:szCs w:val="24"/>
        </w:rPr>
      </w:pPr>
      <w:r w:rsidRPr="00EF0C4F">
        <w:rPr>
          <w:rFonts w:ascii="Times New Roman" w:hAnsi="Times New Roman"/>
          <w:i/>
          <w:sz w:val="24"/>
          <w:szCs w:val="24"/>
        </w:rPr>
        <w:t>брать и давать интервью;</w:t>
      </w:r>
    </w:p>
    <w:p w:rsidR="006E54D0" w:rsidRPr="00540501" w:rsidRDefault="006E54D0" w:rsidP="00214624">
      <w:pPr>
        <w:numPr>
          <w:ilvl w:val="0"/>
          <w:numId w:val="37"/>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вести диалог-расспрос на основе нелинейного текста (таблицы, диаграммы и </w:t>
      </w:r>
      <w:r w:rsidR="00245F1D" w:rsidRPr="00540501">
        <w:rPr>
          <w:rFonts w:ascii="Times New Roman" w:hAnsi="Times New Roman"/>
          <w:i/>
          <w:sz w:val="24"/>
          <w:szCs w:val="24"/>
          <w:lang w:val="ru-RU"/>
        </w:rPr>
        <w:t>т. д.</w:t>
      </w:r>
      <w:r w:rsidRPr="00540501">
        <w:rPr>
          <w:rFonts w:ascii="Times New Roman" w:hAnsi="Times New Roman"/>
          <w:i/>
          <w:sz w:val="24"/>
          <w:szCs w:val="24"/>
          <w:lang w:val="ru-RU"/>
        </w:rPr>
        <w:t>).</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Говорение. Монологическая речь</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научится:</w:t>
      </w:r>
    </w:p>
    <w:p w:rsidR="006E54D0" w:rsidRPr="00540501" w:rsidRDefault="006E54D0" w:rsidP="00214624">
      <w:pPr>
        <w:numPr>
          <w:ilvl w:val="0"/>
          <w:numId w:val="3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строить связное монологическое высказывание с опорой на зрительную наглядность и/или вербальные опоры (ключевые слова, план, вопросы) в рамках освоенной тематики;</w:t>
      </w:r>
    </w:p>
    <w:p w:rsidR="006E54D0" w:rsidRPr="00540501" w:rsidRDefault="006E54D0" w:rsidP="00214624">
      <w:pPr>
        <w:numPr>
          <w:ilvl w:val="0"/>
          <w:numId w:val="3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описывать события с опорой на зрительную наглядность и/или вербальную опору (кл</w:t>
      </w:r>
      <w:r w:rsidRPr="00540501">
        <w:rPr>
          <w:rFonts w:ascii="Times New Roman" w:hAnsi="Times New Roman"/>
          <w:sz w:val="24"/>
          <w:szCs w:val="24"/>
          <w:lang w:val="ru-RU"/>
        </w:rPr>
        <w:t>ю</w:t>
      </w:r>
      <w:r w:rsidRPr="00540501">
        <w:rPr>
          <w:rFonts w:ascii="Times New Roman" w:hAnsi="Times New Roman"/>
          <w:sz w:val="24"/>
          <w:szCs w:val="24"/>
          <w:lang w:val="ru-RU"/>
        </w:rPr>
        <w:t xml:space="preserve">чевые слова, план, вопросы); </w:t>
      </w:r>
    </w:p>
    <w:p w:rsidR="006E54D0" w:rsidRPr="00540501" w:rsidRDefault="006E54D0" w:rsidP="00214624">
      <w:pPr>
        <w:numPr>
          <w:ilvl w:val="0"/>
          <w:numId w:val="3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давать краткую характеристику реальных людей и литературных персонажей; </w:t>
      </w:r>
    </w:p>
    <w:p w:rsidR="006E54D0" w:rsidRPr="00540501" w:rsidRDefault="006E54D0" w:rsidP="00214624">
      <w:pPr>
        <w:numPr>
          <w:ilvl w:val="0"/>
          <w:numId w:val="3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передавать основное содержание прочитанного текста с опорой или без опоры на текст, ключевые слова/ план/ вопросы;</w:t>
      </w:r>
    </w:p>
    <w:p w:rsidR="006E54D0" w:rsidRPr="00540501" w:rsidRDefault="006E54D0" w:rsidP="00214624">
      <w:pPr>
        <w:numPr>
          <w:ilvl w:val="0"/>
          <w:numId w:val="39"/>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sz w:val="24"/>
          <w:szCs w:val="24"/>
          <w:lang w:val="ru-RU"/>
        </w:rPr>
        <w:lastRenderedPageBreak/>
        <w:t>описывать картинку/ фото с опорой или без опоры на ключевые слова/ план/ вопросы.</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 xml:space="preserve">Выпускник получит возможность научиться: </w:t>
      </w:r>
    </w:p>
    <w:p w:rsidR="006E54D0" w:rsidRPr="00540501" w:rsidRDefault="006E54D0" w:rsidP="00214624">
      <w:pPr>
        <w:numPr>
          <w:ilvl w:val="0"/>
          <w:numId w:val="38"/>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делать сообщение на заданную тему на основе прочитанного; </w:t>
      </w:r>
    </w:p>
    <w:p w:rsidR="006E54D0" w:rsidRPr="00540501" w:rsidRDefault="006E54D0" w:rsidP="00214624">
      <w:pPr>
        <w:numPr>
          <w:ilvl w:val="0"/>
          <w:numId w:val="38"/>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комментировать факты из прочитанного/ прослушанного текста, выражать и арг</w:t>
      </w:r>
      <w:r w:rsidRPr="00540501">
        <w:rPr>
          <w:rFonts w:ascii="Times New Roman" w:hAnsi="Times New Roman"/>
          <w:i/>
          <w:sz w:val="24"/>
          <w:szCs w:val="24"/>
          <w:lang w:val="ru-RU"/>
        </w:rPr>
        <w:t>у</w:t>
      </w:r>
      <w:r w:rsidRPr="00540501">
        <w:rPr>
          <w:rFonts w:ascii="Times New Roman" w:hAnsi="Times New Roman"/>
          <w:i/>
          <w:sz w:val="24"/>
          <w:szCs w:val="24"/>
          <w:lang w:val="ru-RU"/>
        </w:rPr>
        <w:t xml:space="preserve">ментировать свое отношение к прочитанному/ прослушанному; </w:t>
      </w:r>
    </w:p>
    <w:p w:rsidR="006E54D0" w:rsidRPr="00540501" w:rsidRDefault="006E54D0" w:rsidP="00214624">
      <w:pPr>
        <w:numPr>
          <w:ilvl w:val="0"/>
          <w:numId w:val="38"/>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кратко высказываться без предварительной подготовки на заданную тему в соотве</w:t>
      </w:r>
      <w:r w:rsidRPr="00540501">
        <w:rPr>
          <w:rFonts w:ascii="Times New Roman" w:hAnsi="Times New Roman"/>
          <w:i/>
          <w:sz w:val="24"/>
          <w:szCs w:val="24"/>
          <w:lang w:val="ru-RU"/>
        </w:rPr>
        <w:t>т</w:t>
      </w:r>
      <w:r w:rsidRPr="00540501">
        <w:rPr>
          <w:rFonts w:ascii="Times New Roman" w:hAnsi="Times New Roman"/>
          <w:i/>
          <w:sz w:val="24"/>
          <w:szCs w:val="24"/>
          <w:lang w:val="ru-RU"/>
        </w:rPr>
        <w:t>ствии с предложенной ситуацией общения;</w:t>
      </w:r>
    </w:p>
    <w:p w:rsidR="006E54D0" w:rsidRPr="00540501" w:rsidRDefault="006E54D0" w:rsidP="00214624">
      <w:pPr>
        <w:numPr>
          <w:ilvl w:val="0"/>
          <w:numId w:val="38"/>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кратко высказываться с опорой на нелинейный текст (таблицы, диаграммы, распис</w:t>
      </w:r>
      <w:r w:rsidRPr="00540501">
        <w:rPr>
          <w:rFonts w:ascii="Times New Roman" w:hAnsi="Times New Roman"/>
          <w:i/>
          <w:sz w:val="24"/>
          <w:szCs w:val="24"/>
          <w:lang w:val="ru-RU"/>
        </w:rPr>
        <w:t>а</w:t>
      </w:r>
      <w:r w:rsidRPr="00540501">
        <w:rPr>
          <w:rFonts w:ascii="Times New Roman" w:hAnsi="Times New Roman"/>
          <w:i/>
          <w:sz w:val="24"/>
          <w:szCs w:val="24"/>
          <w:lang w:val="ru-RU"/>
        </w:rPr>
        <w:t xml:space="preserve">ние и </w:t>
      </w:r>
      <w:r w:rsidR="00245F1D" w:rsidRPr="00540501">
        <w:rPr>
          <w:rFonts w:ascii="Times New Roman" w:hAnsi="Times New Roman"/>
          <w:i/>
          <w:sz w:val="24"/>
          <w:szCs w:val="24"/>
          <w:lang w:val="ru-RU"/>
        </w:rPr>
        <w:t>т. п.</w:t>
      </w:r>
      <w:r w:rsidRPr="00540501">
        <w:rPr>
          <w:rFonts w:ascii="Times New Roman" w:hAnsi="Times New Roman"/>
          <w:i/>
          <w:sz w:val="24"/>
          <w:szCs w:val="24"/>
          <w:lang w:val="ru-RU"/>
        </w:rPr>
        <w:t>)</w:t>
      </w:r>
      <w:r w:rsidR="00ED4AB1" w:rsidRPr="00540501">
        <w:rPr>
          <w:rFonts w:ascii="Times New Roman" w:hAnsi="Times New Roman"/>
          <w:i/>
          <w:sz w:val="24"/>
          <w:szCs w:val="24"/>
          <w:lang w:val="ru-RU"/>
        </w:rPr>
        <w:t>;</w:t>
      </w:r>
    </w:p>
    <w:p w:rsidR="006E54D0" w:rsidRPr="00540501" w:rsidRDefault="006E54D0" w:rsidP="00214624">
      <w:pPr>
        <w:numPr>
          <w:ilvl w:val="0"/>
          <w:numId w:val="38"/>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кратко излагать результаты выполненной проектной работы.</w:t>
      </w:r>
    </w:p>
    <w:p w:rsidR="006E54D0" w:rsidRPr="00EF0C4F" w:rsidRDefault="006E54D0" w:rsidP="00EF0C4F">
      <w:pPr>
        <w:spacing w:after="0" w:line="360" w:lineRule="auto"/>
        <w:ind w:firstLine="709"/>
        <w:jc w:val="both"/>
        <w:rPr>
          <w:rFonts w:ascii="Times New Roman" w:hAnsi="Times New Roman"/>
          <w:b/>
          <w:i/>
          <w:sz w:val="24"/>
          <w:szCs w:val="24"/>
        </w:rPr>
      </w:pPr>
      <w:r w:rsidRPr="00EF0C4F">
        <w:rPr>
          <w:rFonts w:ascii="Times New Roman" w:hAnsi="Times New Roman"/>
          <w:b/>
          <w:sz w:val="24"/>
          <w:szCs w:val="24"/>
        </w:rPr>
        <w:t>Аудирование</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 xml:space="preserve">Выпускник научится: </w:t>
      </w:r>
    </w:p>
    <w:p w:rsidR="006E54D0" w:rsidRPr="00540501" w:rsidRDefault="006E54D0" w:rsidP="00214624">
      <w:pPr>
        <w:numPr>
          <w:ilvl w:val="0"/>
          <w:numId w:val="4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воспринимать на слух и понимать основное содержание несложных аутентичных те</w:t>
      </w:r>
      <w:r w:rsidRPr="00540501">
        <w:rPr>
          <w:rFonts w:ascii="Times New Roman" w:hAnsi="Times New Roman"/>
          <w:sz w:val="24"/>
          <w:szCs w:val="24"/>
          <w:lang w:val="ru-RU"/>
        </w:rPr>
        <w:t>к</w:t>
      </w:r>
      <w:r w:rsidRPr="00540501">
        <w:rPr>
          <w:rFonts w:ascii="Times New Roman" w:hAnsi="Times New Roman"/>
          <w:sz w:val="24"/>
          <w:szCs w:val="24"/>
          <w:lang w:val="ru-RU"/>
        </w:rPr>
        <w:t xml:space="preserve">стов, содержащих некоторое количество неизученных языковых явлений; </w:t>
      </w:r>
    </w:p>
    <w:p w:rsidR="006E54D0" w:rsidRPr="00540501" w:rsidRDefault="006E54D0" w:rsidP="00214624">
      <w:pPr>
        <w:numPr>
          <w:ilvl w:val="0"/>
          <w:numId w:val="4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воспринимать на слух и понимать нужную/интересующую/ запрашиваемую информ</w:t>
      </w:r>
      <w:r w:rsidRPr="00540501">
        <w:rPr>
          <w:rFonts w:ascii="Times New Roman" w:hAnsi="Times New Roman"/>
          <w:sz w:val="24"/>
          <w:szCs w:val="24"/>
          <w:lang w:val="ru-RU"/>
        </w:rPr>
        <w:t>а</w:t>
      </w:r>
      <w:r w:rsidRPr="00540501">
        <w:rPr>
          <w:rFonts w:ascii="Times New Roman" w:hAnsi="Times New Roman"/>
          <w:sz w:val="24"/>
          <w:szCs w:val="24"/>
          <w:lang w:val="ru-RU"/>
        </w:rPr>
        <w:t>цию в аутентичных текстах, содержащих как изученные языковые явления, так и некоторое кол</w:t>
      </w:r>
      <w:r w:rsidRPr="00540501">
        <w:rPr>
          <w:rFonts w:ascii="Times New Roman" w:hAnsi="Times New Roman"/>
          <w:sz w:val="24"/>
          <w:szCs w:val="24"/>
          <w:lang w:val="ru-RU"/>
        </w:rPr>
        <w:t>и</w:t>
      </w:r>
      <w:r w:rsidRPr="00540501">
        <w:rPr>
          <w:rFonts w:ascii="Times New Roman" w:hAnsi="Times New Roman"/>
          <w:sz w:val="24"/>
          <w:szCs w:val="24"/>
          <w:lang w:val="ru-RU"/>
        </w:rPr>
        <w:t>чество неизученных языковых явлений.</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numPr>
          <w:ilvl w:val="0"/>
          <w:numId w:val="42"/>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выделять основную тему в воспринимаемом на слух тексте;</w:t>
      </w:r>
    </w:p>
    <w:p w:rsidR="006E54D0" w:rsidRPr="00540501" w:rsidRDefault="006E54D0" w:rsidP="00214624">
      <w:pPr>
        <w:numPr>
          <w:ilvl w:val="0"/>
          <w:numId w:val="42"/>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использовать контекстуальную или языковую догадку при восприятии на слух текстов, содержащих незнакомые слова.</w:t>
      </w:r>
    </w:p>
    <w:p w:rsidR="006E54D0" w:rsidRPr="00EF0C4F" w:rsidRDefault="006E54D0" w:rsidP="00EF0C4F">
      <w:pPr>
        <w:spacing w:after="0" w:line="360" w:lineRule="auto"/>
        <w:ind w:firstLine="709"/>
        <w:jc w:val="both"/>
        <w:rPr>
          <w:rFonts w:ascii="Times New Roman" w:hAnsi="Times New Roman"/>
          <w:i/>
          <w:sz w:val="24"/>
          <w:szCs w:val="24"/>
        </w:rPr>
      </w:pPr>
      <w:r w:rsidRPr="00EF0C4F">
        <w:rPr>
          <w:rFonts w:ascii="Times New Roman" w:hAnsi="Times New Roman"/>
          <w:b/>
          <w:sz w:val="24"/>
          <w:szCs w:val="24"/>
        </w:rPr>
        <w:t xml:space="preserve">Чтение </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 xml:space="preserve">Выпускник научится: </w:t>
      </w:r>
    </w:p>
    <w:p w:rsidR="006E54D0" w:rsidRPr="00540501" w:rsidRDefault="006E54D0" w:rsidP="00214624">
      <w:pPr>
        <w:numPr>
          <w:ilvl w:val="0"/>
          <w:numId w:val="4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читать и понимать основное содержание несложных аутентичных текстов, содержащие отдельные неизученные языковые явления;</w:t>
      </w:r>
    </w:p>
    <w:p w:rsidR="006E54D0" w:rsidRPr="00540501" w:rsidRDefault="006E54D0" w:rsidP="00214624">
      <w:pPr>
        <w:numPr>
          <w:ilvl w:val="0"/>
          <w:numId w:val="4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читать и находить в несложных аутентичных текстах, содержащих отдельные неизуче</w:t>
      </w:r>
      <w:r w:rsidRPr="00540501">
        <w:rPr>
          <w:rFonts w:ascii="Times New Roman" w:hAnsi="Times New Roman"/>
          <w:sz w:val="24"/>
          <w:szCs w:val="24"/>
          <w:lang w:val="ru-RU"/>
        </w:rPr>
        <w:t>н</w:t>
      </w:r>
      <w:r w:rsidRPr="00540501">
        <w:rPr>
          <w:rFonts w:ascii="Times New Roman" w:hAnsi="Times New Roman"/>
          <w:sz w:val="24"/>
          <w:szCs w:val="24"/>
          <w:lang w:val="ru-RU"/>
        </w:rPr>
        <w:t>ные языковые явления, нужную/интересующую/ запрашиваемую информацию, представленную в явном и в неявном виде;</w:t>
      </w:r>
    </w:p>
    <w:p w:rsidR="006E54D0" w:rsidRPr="00540501" w:rsidRDefault="006E54D0" w:rsidP="00214624">
      <w:pPr>
        <w:numPr>
          <w:ilvl w:val="0"/>
          <w:numId w:val="44"/>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sz w:val="24"/>
          <w:szCs w:val="24"/>
          <w:lang w:val="ru-RU"/>
        </w:rPr>
        <w:t>читать и полностью понимать несложные аутентичные тексты, построенные на изуче</w:t>
      </w:r>
      <w:r w:rsidRPr="00540501">
        <w:rPr>
          <w:rFonts w:ascii="Times New Roman" w:hAnsi="Times New Roman"/>
          <w:sz w:val="24"/>
          <w:szCs w:val="24"/>
          <w:lang w:val="ru-RU"/>
        </w:rPr>
        <w:t>н</w:t>
      </w:r>
      <w:r w:rsidRPr="00540501">
        <w:rPr>
          <w:rFonts w:ascii="Times New Roman" w:hAnsi="Times New Roman"/>
          <w:sz w:val="24"/>
          <w:szCs w:val="24"/>
          <w:lang w:val="ru-RU"/>
        </w:rPr>
        <w:t>ном языковом материале;</w:t>
      </w:r>
    </w:p>
    <w:p w:rsidR="006E54D0" w:rsidRPr="00540501" w:rsidRDefault="006E54D0" w:rsidP="00214624">
      <w:pPr>
        <w:numPr>
          <w:ilvl w:val="0"/>
          <w:numId w:val="44"/>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 выразительно читать вслух небольшие построенные на изученном языковом материале аутентичные тексты, демонстрируя понимание прочитанного.</w:t>
      </w:r>
    </w:p>
    <w:p w:rsidR="006E54D0" w:rsidRPr="00EF0C4F" w:rsidRDefault="006E54D0" w:rsidP="00EF0C4F">
      <w:pPr>
        <w:spacing w:after="0" w:line="360" w:lineRule="auto"/>
        <w:ind w:firstLine="709"/>
        <w:jc w:val="both"/>
        <w:rPr>
          <w:rFonts w:ascii="Times New Roman" w:hAnsi="Times New Roman"/>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numPr>
          <w:ilvl w:val="0"/>
          <w:numId w:val="44"/>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устанавливать причинно-следственную взаимосвязь фактов и событий, изложенных в несложном аутентичном тексте;</w:t>
      </w:r>
    </w:p>
    <w:p w:rsidR="006E54D0" w:rsidRPr="00540501" w:rsidRDefault="006E54D0" w:rsidP="00214624">
      <w:pPr>
        <w:numPr>
          <w:ilvl w:val="0"/>
          <w:numId w:val="44"/>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lastRenderedPageBreak/>
        <w:t>восстанавливать текст из разрозненных абзацев или путем добавления выпущенных фрагментов.</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 xml:space="preserve">Письменная речь </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 xml:space="preserve">Выпускник научится: </w:t>
      </w:r>
    </w:p>
    <w:p w:rsidR="006E54D0" w:rsidRPr="00540501" w:rsidRDefault="006E54D0" w:rsidP="00214624">
      <w:pPr>
        <w:numPr>
          <w:ilvl w:val="0"/>
          <w:numId w:val="45"/>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заполнять анкеты и формуляры, сообщая о себе основные сведения (имя, фамилия, пол, возраст, гражданство, национальность, адрес и </w:t>
      </w:r>
      <w:r w:rsidR="00245F1D" w:rsidRPr="00540501">
        <w:rPr>
          <w:rFonts w:ascii="Times New Roman" w:hAnsi="Times New Roman"/>
          <w:sz w:val="24"/>
          <w:szCs w:val="24"/>
          <w:lang w:val="ru-RU"/>
        </w:rPr>
        <w:t>т. д.</w:t>
      </w:r>
      <w:r w:rsidRPr="00540501">
        <w:rPr>
          <w:rFonts w:ascii="Times New Roman" w:hAnsi="Times New Roman"/>
          <w:sz w:val="24"/>
          <w:szCs w:val="24"/>
          <w:lang w:val="ru-RU"/>
        </w:rPr>
        <w:t>);</w:t>
      </w:r>
    </w:p>
    <w:p w:rsidR="006E54D0" w:rsidRPr="00540501" w:rsidRDefault="006E54D0" w:rsidP="00214624">
      <w:pPr>
        <w:numPr>
          <w:ilvl w:val="0"/>
          <w:numId w:val="45"/>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писать короткие поздравления с днем рождения и другими праздниками, с употреблен</w:t>
      </w:r>
      <w:r w:rsidRPr="00540501">
        <w:rPr>
          <w:rFonts w:ascii="Times New Roman" w:hAnsi="Times New Roman"/>
          <w:sz w:val="24"/>
          <w:szCs w:val="24"/>
          <w:lang w:val="ru-RU"/>
        </w:rPr>
        <w:t>и</w:t>
      </w:r>
      <w:r w:rsidRPr="00540501">
        <w:rPr>
          <w:rFonts w:ascii="Times New Roman" w:hAnsi="Times New Roman"/>
          <w:sz w:val="24"/>
          <w:szCs w:val="24"/>
          <w:lang w:val="ru-RU"/>
        </w:rPr>
        <w:t>ем формул речевого этикета, принятых в стране изучаемого языка, выражать пожелания (объемом 30</w:t>
      </w:r>
      <w:r w:rsidR="00437180" w:rsidRPr="00540501">
        <w:rPr>
          <w:rFonts w:ascii="Times New Roman" w:hAnsi="Times New Roman"/>
          <w:sz w:val="24"/>
          <w:szCs w:val="24"/>
          <w:lang w:val="ru-RU"/>
        </w:rPr>
        <w:t>–</w:t>
      </w:r>
      <w:r w:rsidRPr="00540501">
        <w:rPr>
          <w:rFonts w:ascii="Times New Roman" w:hAnsi="Times New Roman"/>
          <w:sz w:val="24"/>
          <w:szCs w:val="24"/>
          <w:lang w:val="ru-RU"/>
        </w:rPr>
        <w:t>40 слов, включая адрес)</w:t>
      </w:r>
      <w:r w:rsidR="005C1EE4" w:rsidRPr="00540501">
        <w:rPr>
          <w:rFonts w:ascii="Times New Roman" w:hAnsi="Times New Roman"/>
          <w:sz w:val="24"/>
          <w:szCs w:val="24"/>
          <w:lang w:val="ru-RU"/>
        </w:rPr>
        <w:t>;</w:t>
      </w:r>
    </w:p>
    <w:p w:rsidR="006E54D0" w:rsidRPr="00540501" w:rsidRDefault="006E54D0" w:rsidP="00214624">
      <w:pPr>
        <w:numPr>
          <w:ilvl w:val="0"/>
          <w:numId w:val="45"/>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писать личное письмо в ответ на письмо-стимул с употреблением формул речевого эт</w:t>
      </w:r>
      <w:r w:rsidRPr="00540501">
        <w:rPr>
          <w:rFonts w:ascii="Times New Roman" w:hAnsi="Times New Roman"/>
          <w:sz w:val="24"/>
          <w:szCs w:val="24"/>
          <w:lang w:val="ru-RU"/>
        </w:rPr>
        <w:t>и</w:t>
      </w:r>
      <w:r w:rsidRPr="00540501">
        <w:rPr>
          <w:rFonts w:ascii="Times New Roman" w:hAnsi="Times New Roman"/>
          <w:sz w:val="24"/>
          <w:szCs w:val="24"/>
          <w:lang w:val="ru-RU"/>
        </w:rPr>
        <w:t>кета, принятых в стране изучаемого языка: сообщать краткие сведения о себе и запрашивать ан</w:t>
      </w:r>
      <w:r w:rsidRPr="00540501">
        <w:rPr>
          <w:rFonts w:ascii="Times New Roman" w:hAnsi="Times New Roman"/>
          <w:sz w:val="24"/>
          <w:szCs w:val="24"/>
          <w:lang w:val="ru-RU"/>
        </w:rPr>
        <w:t>а</w:t>
      </w:r>
      <w:r w:rsidRPr="00540501">
        <w:rPr>
          <w:rFonts w:ascii="Times New Roman" w:hAnsi="Times New Roman"/>
          <w:sz w:val="24"/>
          <w:szCs w:val="24"/>
          <w:lang w:val="ru-RU"/>
        </w:rPr>
        <w:t>логичную информацию о друге по переписке; выражать благодарность, извинения, просьбу; д</w:t>
      </w:r>
      <w:r w:rsidRPr="00540501">
        <w:rPr>
          <w:rFonts w:ascii="Times New Roman" w:hAnsi="Times New Roman"/>
          <w:sz w:val="24"/>
          <w:szCs w:val="24"/>
          <w:lang w:val="ru-RU"/>
        </w:rPr>
        <w:t>а</w:t>
      </w:r>
      <w:r w:rsidRPr="00540501">
        <w:rPr>
          <w:rFonts w:ascii="Times New Roman" w:hAnsi="Times New Roman"/>
          <w:sz w:val="24"/>
          <w:szCs w:val="24"/>
          <w:lang w:val="ru-RU"/>
        </w:rPr>
        <w:t xml:space="preserve">вать совет и </w:t>
      </w:r>
      <w:r w:rsidR="00245F1D" w:rsidRPr="00540501">
        <w:rPr>
          <w:rFonts w:ascii="Times New Roman" w:hAnsi="Times New Roman"/>
          <w:sz w:val="24"/>
          <w:szCs w:val="24"/>
          <w:lang w:val="ru-RU"/>
        </w:rPr>
        <w:t>т. д.</w:t>
      </w:r>
      <w:r w:rsidRPr="00540501">
        <w:rPr>
          <w:rFonts w:ascii="Times New Roman" w:hAnsi="Times New Roman"/>
          <w:sz w:val="24"/>
          <w:szCs w:val="24"/>
          <w:lang w:val="ru-RU"/>
        </w:rPr>
        <w:t xml:space="preserve"> (объемом 100</w:t>
      </w:r>
      <w:r w:rsidR="00437180" w:rsidRPr="00540501">
        <w:rPr>
          <w:rFonts w:ascii="Times New Roman" w:hAnsi="Times New Roman"/>
          <w:sz w:val="24"/>
          <w:szCs w:val="24"/>
          <w:lang w:val="ru-RU"/>
        </w:rPr>
        <w:t>–</w:t>
      </w:r>
      <w:r w:rsidRPr="00540501">
        <w:rPr>
          <w:rFonts w:ascii="Times New Roman" w:hAnsi="Times New Roman"/>
          <w:sz w:val="24"/>
          <w:szCs w:val="24"/>
          <w:lang w:val="ru-RU"/>
        </w:rPr>
        <w:t>120 слов, включая адрес);</w:t>
      </w:r>
    </w:p>
    <w:p w:rsidR="006E54D0" w:rsidRPr="00540501" w:rsidRDefault="006E54D0" w:rsidP="00214624">
      <w:pPr>
        <w:numPr>
          <w:ilvl w:val="0"/>
          <w:numId w:val="45"/>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писать небольшие письменные высказывания с опорой на образец/ план.</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numPr>
          <w:ilvl w:val="0"/>
          <w:numId w:val="46"/>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делать краткие выписки из текста с целью их использования в собственных устных в</w:t>
      </w:r>
      <w:r w:rsidRPr="00540501">
        <w:rPr>
          <w:rFonts w:ascii="Times New Roman" w:hAnsi="Times New Roman"/>
          <w:i/>
          <w:sz w:val="24"/>
          <w:szCs w:val="24"/>
          <w:lang w:val="ru-RU"/>
        </w:rPr>
        <w:t>ы</w:t>
      </w:r>
      <w:r w:rsidRPr="00540501">
        <w:rPr>
          <w:rFonts w:ascii="Times New Roman" w:hAnsi="Times New Roman"/>
          <w:i/>
          <w:sz w:val="24"/>
          <w:szCs w:val="24"/>
          <w:lang w:val="ru-RU"/>
        </w:rPr>
        <w:t>сказываниях;</w:t>
      </w:r>
    </w:p>
    <w:p w:rsidR="006E54D0" w:rsidRPr="00540501" w:rsidRDefault="006E54D0" w:rsidP="00214624">
      <w:pPr>
        <w:numPr>
          <w:ilvl w:val="0"/>
          <w:numId w:val="46"/>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писать электронное письмо (</w:t>
      </w:r>
      <w:r w:rsidRPr="00EF0C4F">
        <w:rPr>
          <w:rFonts w:ascii="Times New Roman" w:hAnsi="Times New Roman"/>
          <w:i/>
          <w:sz w:val="24"/>
          <w:szCs w:val="24"/>
        </w:rPr>
        <w:t>e</w:t>
      </w:r>
      <w:r w:rsidRPr="00540501">
        <w:rPr>
          <w:rFonts w:ascii="Times New Roman" w:hAnsi="Times New Roman"/>
          <w:i/>
          <w:sz w:val="24"/>
          <w:szCs w:val="24"/>
          <w:lang w:val="ru-RU"/>
        </w:rPr>
        <w:t>-</w:t>
      </w:r>
      <w:r w:rsidRPr="00EF0C4F">
        <w:rPr>
          <w:rFonts w:ascii="Times New Roman" w:hAnsi="Times New Roman"/>
          <w:i/>
          <w:sz w:val="24"/>
          <w:szCs w:val="24"/>
        </w:rPr>
        <w:t>mail</w:t>
      </w:r>
      <w:r w:rsidRPr="00540501">
        <w:rPr>
          <w:rFonts w:ascii="Times New Roman" w:hAnsi="Times New Roman"/>
          <w:i/>
          <w:sz w:val="24"/>
          <w:szCs w:val="24"/>
          <w:lang w:val="ru-RU"/>
        </w:rPr>
        <w:t>) зарубежному другу в ответ на электронное пис</w:t>
      </w:r>
      <w:r w:rsidRPr="00540501">
        <w:rPr>
          <w:rFonts w:ascii="Times New Roman" w:hAnsi="Times New Roman"/>
          <w:i/>
          <w:sz w:val="24"/>
          <w:szCs w:val="24"/>
          <w:lang w:val="ru-RU"/>
        </w:rPr>
        <w:t>ь</w:t>
      </w:r>
      <w:r w:rsidRPr="00540501">
        <w:rPr>
          <w:rFonts w:ascii="Times New Roman" w:hAnsi="Times New Roman"/>
          <w:i/>
          <w:sz w:val="24"/>
          <w:szCs w:val="24"/>
          <w:lang w:val="ru-RU"/>
        </w:rPr>
        <w:t>мо-стимул</w:t>
      </w:r>
      <w:r w:rsidR="005C1EE4" w:rsidRPr="00540501">
        <w:rPr>
          <w:rFonts w:ascii="Times New Roman" w:hAnsi="Times New Roman"/>
          <w:i/>
          <w:sz w:val="24"/>
          <w:szCs w:val="24"/>
          <w:lang w:val="ru-RU"/>
        </w:rPr>
        <w:t>;</w:t>
      </w:r>
    </w:p>
    <w:p w:rsidR="006E54D0" w:rsidRPr="00540501" w:rsidRDefault="006E54D0" w:rsidP="00214624">
      <w:pPr>
        <w:numPr>
          <w:ilvl w:val="0"/>
          <w:numId w:val="46"/>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составлять план/ тезисы устного или письменного сообщения; </w:t>
      </w:r>
    </w:p>
    <w:p w:rsidR="006E54D0" w:rsidRPr="00540501" w:rsidRDefault="006E54D0" w:rsidP="00214624">
      <w:pPr>
        <w:numPr>
          <w:ilvl w:val="0"/>
          <w:numId w:val="47"/>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кратко излагать в письменном виде результаты проектной деятельности;</w:t>
      </w:r>
    </w:p>
    <w:p w:rsidR="006E54D0" w:rsidRPr="00540501" w:rsidRDefault="006E54D0" w:rsidP="00214624">
      <w:pPr>
        <w:numPr>
          <w:ilvl w:val="0"/>
          <w:numId w:val="47"/>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писать небольшое письменное высказывание с опорой на нелинейный текст (таблицы, диаграммы и </w:t>
      </w:r>
      <w:r w:rsidR="00245F1D" w:rsidRPr="00540501">
        <w:rPr>
          <w:rFonts w:ascii="Times New Roman" w:hAnsi="Times New Roman"/>
          <w:i/>
          <w:sz w:val="24"/>
          <w:szCs w:val="24"/>
          <w:lang w:val="ru-RU"/>
        </w:rPr>
        <w:t>т. п.</w:t>
      </w:r>
      <w:r w:rsidRPr="00540501">
        <w:rPr>
          <w:rFonts w:ascii="Times New Roman" w:hAnsi="Times New Roman"/>
          <w:i/>
          <w:sz w:val="24"/>
          <w:szCs w:val="24"/>
          <w:lang w:val="ru-RU"/>
        </w:rPr>
        <w:t>).</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Языковые навыки и средства оперирования ими</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Орфография и пунктуация</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научится:</w:t>
      </w:r>
    </w:p>
    <w:p w:rsidR="006E54D0" w:rsidRPr="00EF0C4F" w:rsidRDefault="006E54D0" w:rsidP="00214624">
      <w:pPr>
        <w:numPr>
          <w:ilvl w:val="0"/>
          <w:numId w:val="54"/>
        </w:numPr>
        <w:tabs>
          <w:tab w:val="left" w:pos="993"/>
        </w:tabs>
        <w:spacing w:after="0" w:line="360" w:lineRule="auto"/>
        <w:ind w:left="0" w:firstLine="709"/>
        <w:jc w:val="both"/>
        <w:rPr>
          <w:rFonts w:ascii="Times New Roman" w:hAnsi="Times New Roman"/>
          <w:sz w:val="24"/>
          <w:szCs w:val="24"/>
        </w:rPr>
      </w:pPr>
      <w:r w:rsidRPr="00EF0C4F">
        <w:rPr>
          <w:rFonts w:ascii="Times New Roman" w:hAnsi="Times New Roman"/>
          <w:sz w:val="24"/>
          <w:szCs w:val="24"/>
        </w:rPr>
        <w:t>правильно писать изученные слова;</w:t>
      </w:r>
    </w:p>
    <w:p w:rsidR="006E54D0" w:rsidRPr="00540501" w:rsidRDefault="006E54D0" w:rsidP="00214624">
      <w:pPr>
        <w:numPr>
          <w:ilvl w:val="0"/>
          <w:numId w:val="54"/>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правильно ставить знаки препинания в конце предложения: точку в конце повествов</w:t>
      </w:r>
      <w:r w:rsidRPr="00540501">
        <w:rPr>
          <w:rFonts w:ascii="Times New Roman" w:hAnsi="Times New Roman"/>
          <w:sz w:val="24"/>
          <w:szCs w:val="24"/>
          <w:lang w:val="ru-RU"/>
        </w:rPr>
        <w:t>а</w:t>
      </w:r>
      <w:r w:rsidRPr="00540501">
        <w:rPr>
          <w:rFonts w:ascii="Times New Roman" w:hAnsi="Times New Roman"/>
          <w:sz w:val="24"/>
          <w:szCs w:val="24"/>
          <w:lang w:val="ru-RU"/>
        </w:rPr>
        <w:t>тельного предложения, вопросительный знак в конце вопросительного предложения, восклиц</w:t>
      </w:r>
      <w:r w:rsidRPr="00540501">
        <w:rPr>
          <w:rFonts w:ascii="Times New Roman" w:hAnsi="Times New Roman"/>
          <w:sz w:val="24"/>
          <w:szCs w:val="24"/>
          <w:lang w:val="ru-RU"/>
        </w:rPr>
        <w:t>а</w:t>
      </w:r>
      <w:r w:rsidRPr="00540501">
        <w:rPr>
          <w:rFonts w:ascii="Times New Roman" w:hAnsi="Times New Roman"/>
          <w:sz w:val="24"/>
          <w:szCs w:val="24"/>
          <w:lang w:val="ru-RU"/>
        </w:rPr>
        <w:t>тельный знак в конце восклицательного предложения;</w:t>
      </w:r>
    </w:p>
    <w:p w:rsidR="006E54D0" w:rsidRPr="00540501" w:rsidRDefault="006E54D0" w:rsidP="00214624">
      <w:pPr>
        <w:numPr>
          <w:ilvl w:val="0"/>
          <w:numId w:val="54"/>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расставлять в личном письме знаки препинания, диктуемые его форматом, в соответс</w:t>
      </w:r>
      <w:r w:rsidRPr="00540501">
        <w:rPr>
          <w:rFonts w:ascii="Times New Roman" w:hAnsi="Times New Roman"/>
          <w:sz w:val="24"/>
          <w:szCs w:val="24"/>
          <w:lang w:val="ru-RU"/>
        </w:rPr>
        <w:t>т</w:t>
      </w:r>
      <w:r w:rsidRPr="00540501">
        <w:rPr>
          <w:rFonts w:ascii="Times New Roman" w:hAnsi="Times New Roman"/>
          <w:sz w:val="24"/>
          <w:szCs w:val="24"/>
          <w:lang w:val="ru-RU"/>
        </w:rPr>
        <w:t>вии с нормами, принятыми в стране изучаемого языка.</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numPr>
          <w:ilvl w:val="0"/>
          <w:numId w:val="55"/>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сравнивать и анализировать буквосочетания английского языка и их транскрипцию.</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Фонетическая сторона речи</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lastRenderedPageBreak/>
        <w:t>Выпускник научится:</w:t>
      </w:r>
    </w:p>
    <w:p w:rsidR="006E54D0" w:rsidRPr="00540501" w:rsidRDefault="006E54D0" w:rsidP="00214624">
      <w:pPr>
        <w:numPr>
          <w:ilvl w:val="0"/>
          <w:numId w:val="48"/>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различать на слух и адекватно, без фонематических ошибок, ведущих к сбою коммун</w:t>
      </w:r>
      <w:r w:rsidRPr="00540501">
        <w:rPr>
          <w:rFonts w:ascii="Times New Roman" w:hAnsi="Times New Roman"/>
          <w:sz w:val="24"/>
          <w:szCs w:val="24"/>
          <w:lang w:val="ru-RU"/>
        </w:rPr>
        <w:t>и</w:t>
      </w:r>
      <w:r w:rsidRPr="00540501">
        <w:rPr>
          <w:rFonts w:ascii="Times New Roman" w:hAnsi="Times New Roman"/>
          <w:sz w:val="24"/>
          <w:szCs w:val="24"/>
          <w:lang w:val="ru-RU"/>
        </w:rPr>
        <w:t>кации, произносить слова изучаемого иностранного языка;</w:t>
      </w:r>
    </w:p>
    <w:p w:rsidR="006E54D0" w:rsidRPr="00540501" w:rsidRDefault="006E54D0" w:rsidP="00214624">
      <w:pPr>
        <w:numPr>
          <w:ilvl w:val="0"/>
          <w:numId w:val="48"/>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соблюдать правильное ударение в изученных словах;</w:t>
      </w:r>
    </w:p>
    <w:p w:rsidR="006E54D0" w:rsidRPr="00540501" w:rsidRDefault="006E54D0" w:rsidP="00214624">
      <w:pPr>
        <w:numPr>
          <w:ilvl w:val="0"/>
          <w:numId w:val="48"/>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различать коммуникативные типы предложений по их интонации;</w:t>
      </w:r>
    </w:p>
    <w:p w:rsidR="006E54D0" w:rsidRPr="00540501" w:rsidRDefault="006E54D0" w:rsidP="00214624">
      <w:pPr>
        <w:numPr>
          <w:ilvl w:val="0"/>
          <w:numId w:val="48"/>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членить предложение на смысловые группы;</w:t>
      </w:r>
    </w:p>
    <w:p w:rsidR="006E54D0" w:rsidRPr="00540501" w:rsidRDefault="006E54D0" w:rsidP="00214624">
      <w:pPr>
        <w:numPr>
          <w:ilvl w:val="0"/>
          <w:numId w:val="48"/>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адекватно, без ошибок, ведущих к сбою коммуникации, произносить фразы с точки зр</w:t>
      </w:r>
      <w:r w:rsidRPr="00540501">
        <w:rPr>
          <w:rFonts w:ascii="Times New Roman" w:hAnsi="Times New Roman"/>
          <w:sz w:val="24"/>
          <w:szCs w:val="24"/>
          <w:lang w:val="ru-RU"/>
        </w:rPr>
        <w:t>е</w:t>
      </w:r>
      <w:r w:rsidRPr="00540501">
        <w:rPr>
          <w:rFonts w:ascii="Times New Roman" w:hAnsi="Times New Roman"/>
          <w:sz w:val="24"/>
          <w:szCs w:val="24"/>
          <w:lang w:val="ru-RU"/>
        </w:rPr>
        <w:t>ния их ритмико-интонационных особенностей (побудительное предложение; общий, специал</w:t>
      </w:r>
      <w:r w:rsidRPr="00540501">
        <w:rPr>
          <w:rFonts w:ascii="Times New Roman" w:hAnsi="Times New Roman"/>
          <w:sz w:val="24"/>
          <w:szCs w:val="24"/>
          <w:lang w:val="ru-RU"/>
        </w:rPr>
        <w:t>ь</w:t>
      </w:r>
      <w:r w:rsidRPr="00540501">
        <w:rPr>
          <w:rFonts w:ascii="Times New Roman" w:hAnsi="Times New Roman"/>
          <w:sz w:val="24"/>
          <w:szCs w:val="24"/>
          <w:lang w:val="ru-RU"/>
        </w:rPr>
        <w:t>ный, альтернативный и разделительный вопросы), в том числе</w:t>
      </w:r>
      <w:r w:rsidR="00E94F21" w:rsidRPr="00540501">
        <w:rPr>
          <w:rFonts w:ascii="Times New Roman" w:hAnsi="Times New Roman"/>
          <w:sz w:val="24"/>
          <w:szCs w:val="24"/>
          <w:lang w:val="ru-RU"/>
        </w:rPr>
        <w:t>,</w:t>
      </w:r>
      <w:r w:rsidRPr="00540501">
        <w:rPr>
          <w:rFonts w:ascii="Times New Roman" w:hAnsi="Times New Roman"/>
          <w:sz w:val="24"/>
          <w:szCs w:val="24"/>
          <w:lang w:val="ru-RU"/>
        </w:rPr>
        <w:t xml:space="preserve"> соблюдая правило отсутствия фр</w:t>
      </w:r>
      <w:r w:rsidRPr="00540501">
        <w:rPr>
          <w:rFonts w:ascii="Times New Roman" w:hAnsi="Times New Roman"/>
          <w:sz w:val="24"/>
          <w:szCs w:val="24"/>
          <w:lang w:val="ru-RU"/>
        </w:rPr>
        <w:t>а</w:t>
      </w:r>
      <w:r w:rsidRPr="00540501">
        <w:rPr>
          <w:rFonts w:ascii="Times New Roman" w:hAnsi="Times New Roman"/>
          <w:sz w:val="24"/>
          <w:szCs w:val="24"/>
          <w:lang w:val="ru-RU"/>
        </w:rPr>
        <w:t>зового ударения на служебных словах.</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numPr>
          <w:ilvl w:val="0"/>
          <w:numId w:val="48"/>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выражать модальные значения, чувства и эмоции с помощью интонации;</w:t>
      </w:r>
    </w:p>
    <w:p w:rsidR="006E54D0" w:rsidRPr="00540501" w:rsidRDefault="006E54D0" w:rsidP="00214624">
      <w:pPr>
        <w:numPr>
          <w:ilvl w:val="0"/>
          <w:numId w:val="48"/>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различать британские и американские варианты английского языка в прослушанных высказываниях.</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Лексическая сторона речи</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научится:</w:t>
      </w:r>
    </w:p>
    <w:p w:rsidR="006E54D0" w:rsidRPr="00540501" w:rsidRDefault="006E54D0" w:rsidP="00214624">
      <w:pPr>
        <w:numPr>
          <w:ilvl w:val="0"/>
          <w:numId w:val="4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узнавать в письменном и звучащем тексте изученные лексические единицы (слова, сл</w:t>
      </w:r>
      <w:r w:rsidRPr="00540501">
        <w:rPr>
          <w:rFonts w:ascii="Times New Roman" w:hAnsi="Times New Roman"/>
          <w:sz w:val="24"/>
          <w:szCs w:val="24"/>
          <w:lang w:val="ru-RU"/>
        </w:rPr>
        <w:t>о</w:t>
      </w:r>
      <w:r w:rsidRPr="00540501">
        <w:rPr>
          <w:rFonts w:ascii="Times New Roman" w:hAnsi="Times New Roman"/>
          <w:sz w:val="24"/>
          <w:szCs w:val="24"/>
          <w:lang w:val="ru-RU"/>
        </w:rPr>
        <w:t>восочетания, реплики-клише речевого этикета), в том числе многозначные в пределах тематики основной школы;</w:t>
      </w:r>
    </w:p>
    <w:p w:rsidR="006E54D0" w:rsidRPr="00540501" w:rsidRDefault="006E54D0" w:rsidP="00214624">
      <w:pPr>
        <w:numPr>
          <w:ilvl w:val="0"/>
          <w:numId w:val="4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употреблять в устной и письменной речи в их основном </w:t>
      </w:r>
      <w:r w:rsidR="00ED4AB1" w:rsidRPr="00540501">
        <w:rPr>
          <w:rFonts w:ascii="Times New Roman" w:hAnsi="Times New Roman"/>
          <w:sz w:val="24"/>
          <w:szCs w:val="24"/>
          <w:lang w:val="ru-RU"/>
        </w:rPr>
        <w:t xml:space="preserve">значении </w:t>
      </w:r>
      <w:r w:rsidRPr="00540501">
        <w:rPr>
          <w:rFonts w:ascii="Times New Roman" w:hAnsi="Times New Roman"/>
          <w:sz w:val="24"/>
          <w:szCs w:val="24"/>
          <w:lang w:val="ru-RU"/>
        </w:rPr>
        <w:t>изученные лексич</w:t>
      </w:r>
      <w:r w:rsidRPr="00540501">
        <w:rPr>
          <w:rFonts w:ascii="Times New Roman" w:hAnsi="Times New Roman"/>
          <w:sz w:val="24"/>
          <w:szCs w:val="24"/>
          <w:lang w:val="ru-RU"/>
        </w:rPr>
        <w:t>е</w:t>
      </w:r>
      <w:r w:rsidRPr="00540501">
        <w:rPr>
          <w:rFonts w:ascii="Times New Roman" w:hAnsi="Times New Roman"/>
          <w:sz w:val="24"/>
          <w:szCs w:val="24"/>
          <w:lang w:val="ru-RU"/>
        </w:rPr>
        <w:t>ские единицы (слова, словосочетания, реплики-клише речевого этикета), в том числе многозна</w:t>
      </w:r>
      <w:r w:rsidRPr="00540501">
        <w:rPr>
          <w:rFonts w:ascii="Times New Roman" w:hAnsi="Times New Roman"/>
          <w:sz w:val="24"/>
          <w:szCs w:val="24"/>
          <w:lang w:val="ru-RU"/>
        </w:rPr>
        <w:t>ч</w:t>
      </w:r>
      <w:r w:rsidRPr="00540501">
        <w:rPr>
          <w:rFonts w:ascii="Times New Roman" w:hAnsi="Times New Roman"/>
          <w:sz w:val="24"/>
          <w:szCs w:val="24"/>
          <w:lang w:val="ru-RU"/>
        </w:rPr>
        <w:t>ные, в пределах тематики основной школы в соответствии с решаемой коммуникативной задачей;</w:t>
      </w:r>
    </w:p>
    <w:p w:rsidR="006E54D0" w:rsidRPr="00540501" w:rsidRDefault="006E54D0" w:rsidP="00214624">
      <w:pPr>
        <w:numPr>
          <w:ilvl w:val="0"/>
          <w:numId w:val="4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соблюдать существующие в английском языке нормы лексической сочетаемости;</w:t>
      </w:r>
    </w:p>
    <w:p w:rsidR="006E54D0" w:rsidRPr="00540501" w:rsidRDefault="006E54D0" w:rsidP="00214624">
      <w:pPr>
        <w:numPr>
          <w:ilvl w:val="0"/>
          <w:numId w:val="4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распознавать и образовывать родственные слова с использованием словосложения и конверсии в пределах тематики основной школы в соответствии с решаемой коммуникативной задачей;</w:t>
      </w:r>
    </w:p>
    <w:p w:rsidR="006E54D0" w:rsidRPr="00540501" w:rsidRDefault="006E54D0" w:rsidP="00214624">
      <w:pPr>
        <w:numPr>
          <w:ilvl w:val="0"/>
          <w:numId w:val="49"/>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распознавать и образовывать родственные слова с использованием аффиксации в пред</w:t>
      </w:r>
      <w:r w:rsidRPr="00540501">
        <w:rPr>
          <w:rFonts w:ascii="Times New Roman" w:hAnsi="Times New Roman"/>
          <w:sz w:val="24"/>
          <w:szCs w:val="24"/>
          <w:lang w:val="ru-RU"/>
        </w:rPr>
        <w:t>е</w:t>
      </w:r>
      <w:r w:rsidRPr="00540501">
        <w:rPr>
          <w:rFonts w:ascii="Times New Roman" w:hAnsi="Times New Roman"/>
          <w:sz w:val="24"/>
          <w:szCs w:val="24"/>
          <w:lang w:val="ru-RU"/>
        </w:rPr>
        <w:t xml:space="preserve">лах тематики основной школы в соответствии с решаемой коммуникативной задачей: </w:t>
      </w:r>
    </w:p>
    <w:p w:rsidR="006E54D0" w:rsidRPr="00540501" w:rsidRDefault="006E54D0" w:rsidP="00BF3696">
      <w:pPr>
        <w:numPr>
          <w:ilvl w:val="0"/>
          <w:numId w:val="1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глаголы при помощи аффиксов </w:t>
      </w:r>
      <w:r w:rsidRPr="00EF0C4F">
        <w:rPr>
          <w:rFonts w:ascii="Times New Roman" w:hAnsi="Times New Roman"/>
          <w:i/>
          <w:sz w:val="24"/>
          <w:szCs w:val="24"/>
        </w:rPr>
        <w:t>dis</w:t>
      </w:r>
      <w:r w:rsidRPr="00540501">
        <w:rPr>
          <w:rFonts w:ascii="Times New Roman" w:hAnsi="Times New Roman"/>
          <w:sz w:val="24"/>
          <w:szCs w:val="24"/>
          <w:lang w:val="ru-RU"/>
        </w:rPr>
        <w:t xml:space="preserve">-, </w:t>
      </w:r>
      <w:r w:rsidRPr="00EF0C4F">
        <w:rPr>
          <w:rFonts w:ascii="Times New Roman" w:hAnsi="Times New Roman"/>
          <w:i/>
          <w:sz w:val="24"/>
          <w:szCs w:val="24"/>
        </w:rPr>
        <w:t>mis</w:t>
      </w:r>
      <w:r w:rsidRPr="00540501">
        <w:rPr>
          <w:rFonts w:ascii="Times New Roman" w:hAnsi="Times New Roman"/>
          <w:sz w:val="24"/>
          <w:szCs w:val="24"/>
          <w:lang w:val="ru-RU"/>
        </w:rPr>
        <w:t xml:space="preserve">-, </w:t>
      </w:r>
      <w:r w:rsidRPr="00EF0C4F">
        <w:rPr>
          <w:rFonts w:ascii="Times New Roman" w:hAnsi="Times New Roman"/>
          <w:i/>
          <w:sz w:val="24"/>
          <w:szCs w:val="24"/>
        </w:rPr>
        <w:t>re</w:t>
      </w:r>
      <w:r w:rsidRPr="00540501">
        <w:rPr>
          <w:rFonts w:ascii="Times New Roman" w:hAnsi="Times New Roman"/>
          <w:sz w:val="24"/>
          <w:szCs w:val="24"/>
          <w:lang w:val="ru-RU"/>
        </w:rPr>
        <w:t>-, -</w:t>
      </w:r>
      <w:r w:rsidRPr="00EF0C4F">
        <w:rPr>
          <w:rFonts w:ascii="Times New Roman" w:hAnsi="Times New Roman"/>
          <w:i/>
          <w:sz w:val="24"/>
          <w:szCs w:val="24"/>
        </w:rPr>
        <w:t>ze</w:t>
      </w:r>
      <w:r w:rsidRPr="00540501">
        <w:rPr>
          <w:rFonts w:ascii="Times New Roman" w:hAnsi="Times New Roman"/>
          <w:sz w:val="24"/>
          <w:szCs w:val="24"/>
          <w:lang w:val="ru-RU"/>
        </w:rPr>
        <w:t>/-</w:t>
      </w:r>
      <w:r w:rsidRPr="00EF0C4F">
        <w:rPr>
          <w:rFonts w:ascii="Times New Roman" w:hAnsi="Times New Roman"/>
          <w:i/>
          <w:sz w:val="24"/>
          <w:szCs w:val="24"/>
        </w:rPr>
        <w:t>ise</w:t>
      </w:r>
      <w:r w:rsidRPr="00540501">
        <w:rPr>
          <w:rFonts w:ascii="Times New Roman" w:hAnsi="Times New Roman"/>
          <w:sz w:val="24"/>
          <w:szCs w:val="24"/>
          <w:lang w:val="ru-RU"/>
        </w:rPr>
        <w:t xml:space="preserve">; </w:t>
      </w:r>
    </w:p>
    <w:p w:rsidR="006E54D0" w:rsidRPr="00EF0C4F" w:rsidRDefault="006E54D0" w:rsidP="00BF3696">
      <w:pPr>
        <w:numPr>
          <w:ilvl w:val="0"/>
          <w:numId w:val="133"/>
        </w:numPr>
        <w:tabs>
          <w:tab w:val="left" w:pos="993"/>
        </w:tabs>
        <w:spacing w:after="0" w:line="360" w:lineRule="auto"/>
        <w:ind w:left="0" w:firstLine="709"/>
        <w:jc w:val="both"/>
        <w:rPr>
          <w:rFonts w:ascii="Times New Roman" w:hAnsi="Times New Roman"/>
          <w:sz w:val="24"/>
          <w:szCs w:val="24"/>
        </w:rPr>
      </w:pPr>
      <w:r w:rsidRPr="00EF0C4F">
        <w:rPr>
          <w:rFonts w:ascii="Times New Roman" w:hAnsi="Times New Roman"/>
          <w:sz w:val="24"/>
          <w:szCs w:val="24"/>
        </w:rPr>
        <w:t>именасуществительныеприпомощисуффиксов -</w:t>
      </w:r>
      <w:r w:rsidRPr="00EF0C4F">
        <w:rPr>
          <w:rFonts w:ascii="Times New Roman" w:hAnsi="Times New Roman"/>
          <w:i/>
          <w:sz w:val="24"/>
          <w:szCs w:val="24"/>
        </w:rPr>
        <w:t>or</w:t>
      </w:r>
      <w:r w:rsidRPr="00EF0C4F">
        <w:rPr>
          <w:rFonts w:ascii="Times New Roman" w:hAnsi="Times New Roman"/>
          <w:sz w:val="24"/>
          <w:szCs w:val="24"/>
        </w:rPr>
        <w:t>/ -</w:t>
      </w:r>
      <w:r w:rsidRPr="00EF0C4F">
        <w:rPr>
          <w:rFonts w:ascii="Times New Roman" w:hAnsi="Times New Roman"/>
          <w:i/>
          <w:sz w:val="24"/>
          <w:szCs w:val="24"/>
        </w:rPr>
        <w:t>er</w:t>
      </w:r>
      <w:r w:rsidRPr="00EF0C4F">
        <w:rPr>
          <w:rFonts w:ascii="Times New Roman" w:hAnsi="Times New Roman"/>
          <w:sz w:val="24"/>
          <w:szCs w:val="24"/>
        </w:rPr>
        <w:t>, -</w:t>
      </w:r>
      <w:r w:rsidRPr="00EF0C4F">
        <w:rPr>
          <w:rFonts w:ascii="Times New Roman" w:hAnsi="Times New Roman"/>
          <w:i/>
          <w:sz w:val="24"/>
          <w:szCs w:val="24"/>
        </w:rPr>
        <w:t>ist</w:t>
      </w:r>
      <w:r w:rsidRPr="00EF0C4F">
        <w:rPr>
          <w:rFonts w:ascii="Times New Roman" w:hAnsi="Times New Roman"/>
          <w:sz w:val="24"/>
          <w:szCs w:val="24"/>
        </w:rPr>
        <w:t xml:space="preserve"> , -</w:t>
      </w:r>
      <w:r w:rsidRPr="00EF0C4F">
        <w:rPr>
          <w:rFonts w:ascii="Times New Roman" w:hAnsi="Times New Roman"/>
          <w:i/>
          <w:sz w:val="24"/>
          <w:szCs w:val="24"/>
        </w:rPr>
        <w:t>sion</w:t>
      </w:r>
      <w:r w:rsidRPr="00EF0C4F">
        <w:rPr>
          <w:rFonts w:ascii="Times New Roman" w:hAnsi="Times New Roman"/>
          <w:sz w:val="24"/>
          <w:szCs w:val="24"/>
        </w:rPr>
        <w:t>/-</w:t>
      </w:r>
      <w:r w:rsidRPr="00EF0C4F">
        <w:rPr>
          <w:rFonts w:ascii="Times New Roman" w:hAnsi="Times New Roman"/>
          <w:i/>
          <w:sz w:val="24"/>
          <w:szCs w:val="24"/>
        </w:rPr>
        <w:t>tion</w:t>
      </w:r>
      <w:r w:rsidRPr="00EF0C4F">
        <w:rPr>
          <w:rFonts w:ascii="Times New Roman" w:hAnsi="Times New Roman"/>
          <w:sz w:val="24"/>
          <w:szCs w:val="24"/>
        </w:rPr>
        <w:t>, -</w:t>
      </w:r>
      <w:r w:rsidRPr="00EF0C4F">
        <w:rPr>
          <w:rFonts w:ascii="Times New Roman" w:hAnsi="Times New Roman"/>
          <w:i/>
          <w:sz w:val="24"/>
          <w:szCs w:val="24"/>
        </w:rPr>
        <w:t>nce</w:t>
      </w:r>
      <w:r w:rsidRPr="00EF0C4F">
        <w:rPr>
          <w:rFonts w:ascii="Times New Roman" w:hAnsi="Times New Roman"/>
          <w:sz w:val="24"/>
          <w:szCs w:val="24"/>
        </w:rPr>
        <w:t>/-</w:t>
      </w:r>
      <w:r w:rsidRPr="00EF0C4F">
        <w:rPr>
          <w:rFonts w:ascii="Times New Roman" w:hAnsi="Times New Roman"/>
          <w:i/>
          <w:sz w:val="24"/>
          <w:szCs w:val="24"/>
        </w:rPr>
        <w:t>ence</w:t>
      </w:r>
      <w:r w:rsidRPr="00EF0C4F">
        <w:rPr>
          <w:rFonts w:ascii="Times New Roman" w:hAnsi="Times New Roman"/>
          <w:sz w:val="24"/>
          <w:szCs w:val="24"/>
        </w:rPr>
        <w:t>, -</w:t>
      </w:r>
      <w:r w:rsidRPr="00EF0C4F">
        <w:rPr>
          <w:rFonts w:ascii="Times New Roman" w:hAnsi="Times New Roman"/>
          <w:i/>
          <w:sz w:val="24"/>
          <w:szCs w:val="24"/>
        </w:rPr>
        <w:t>ment</w:t>
      </w:r>
      <w:r w:rsidRPr="00EF0C4F">
        <w:rPr>
          <w:rFonts w:ascii="Times New Roman" w:hAnsi="Times New Roman"/>
          <w:sz w:val="24"/>
          <w:szCs w:val="24"/>
        </w:rPr>
        <w:t>, -</w:t>
      </w:r>
      <w:r w:rsidRPr="00EF0C4F">
        <w:rPr>
          <w:rFonts w:ascii="Times New Roman" w:hAnsi="Times New Roman"/>
          <w:i/>
          <w:sz w:val="24"/>
          <w:szCs w:val="24"/>
        </w:rPr>
        <w:t>ity</w:t>
      </w:r>
      <w:r w:rsidRPr="00EF0C4F">
        <w:rPr>
          <w:rFonts w:ascii="Times New Roman" w:hAnsi="Times New Roman"/>
          <w:sz w:val="24"/>
          <w:szCs w:val="24"/>
        </w:rPr>
        <w:t xml:space="preserve"> , -</w:t>
      </w:r>
      <w:r w:rsidRPr="00EF0C4F">
        <w:rPr>
          <w:rFonts w:ascii="Times New Roman" w:hAnsi="Times New Roman"/>
          <w:i/>
          <w:sz w:val="24"/>
          <w:szCs w:val="24"/>
        </w:rPr>
        <w:t>ness</w:t>
      </w:r>
      <w:r w:rsidRPr="00EF0C4F">
        <w:rPr>
          <w:rFonts w:ascii="Times New Roman" w:hAnsi="Times New Roman"/>
          <w:sz w:val="24"/>
          <w:szCs w:val="24"/>
        </w:rPr>
        <w:t>, -</w:t>
      </w:r>
      <w:r w:rsidRPr="00EF0C4F">
        <w:rPr>
          <w:rFonts w:ascii="Times New Roman" w:hAnsi="Times New Roman"/>
          <w:i/>
          <w:sz w:val="24"/>
          <w:szCs w:val="24"/>
        </w:rPr>
        <w:t>ship</w:t>
      </w:r>
      <w:r w:rsidRPr="00EF0C4F">
        <w:rPr>
          <w:rFonts w:ascii="Times New Roman" w:hAnsi="Times New Roman"/>
          <w:sz w:val="24"/>
          <w:szCs w:val="24"/>
        </w:rPr>
        <w:t>, -</w:t>
      </w:r>
      <w:r w:rsidRPr="00EF0C4F">
        <w:rPr>
          <w:rFonts w:ascii="Times New Roman" w:hAnsi="Times New Roman"/>
          <w:i/>
          <w:sz w:val="24"/>
          <w:szCs w:val="24"/>
        </w:rPr>
        <w:t>ing</w:t>
      </w:r>
      <w:r w:rsidRPr="00EF0C4F">
        <w:rPr>
          <w:rFonts w:ascii="Times New Roman" w:hAnsi="Times New Roman"/>
          <w:sz w:val="24"/>
          <w:szCs w:val="24"/>
        </w:rPr>
        <w:t xml:space="preserve">; </w:t>
      </w:r>
    </w:p>
    <w:p w:rsidR="006E54D0" w:rsidRPr="00EF0C4F" w:rsidRDefault="006E54D0" w:rsidP="00BF3696">
      <w:pPr>
        <w:numPr>
          <w:ilvl w:val="0"/>
          <w:numId w:val="133"/>
        </w:numPr>
        <w:tabs>
          <w:tab w:val="left" w:pos="993"/>
        </w:tabs>
        <w:spacing w:after="0" w:line="360" w:lineRule="auto"/>
        <w:ind w:left="0" w:firstLine="709"/>
        <w:jc w:val="both"/>
        <w:rPr>
          <w:rFonts w:ascii="Times New Roman" w:hAnsi="Times New Roman"/>
          <w:sz w:val="24"/>
          <w:szCs w:val="24"/>
        </w:rPr>
      </w:pPr>
      <w:r w:rsidRPr="00EF0C4F">
        <w:rPr>
          <w:rFonts w:ascii="Times New Roman" w:hAnsi="Times New Roman"/>
          <w:sz w:val="24"/>
          <w:szCs w:val="24"/>
        </w:rPr>
        <w:t>именаприлагательныеприпомощиаффиксов</w:t>
      </w:r>
      <w:r w:rsidRPr="00EF0C4F">
        <w:rPr>
          <w:rFonts w:ascii="Times New Roman" w:hAnsi="Times New Roman"/>
          <w:i/>
          <w:sz w:val="24"/>
          <w:szCs w:val="24"/>
        </w:rPr>
        <w:t>inter</w:t>
      </w:r>
      <w:r w:rsidRPr="00EF0C4F">
        <w:rPr>
          <w:rFonts w:ascii="Times New Roman" w:hAnsi="Times New Roman"/>
          <w:sz w:val="24"/>
          <w:szCs w:val="24"/>
        </w:rPr>
        <w:t>-; -</w:t>
      </w:r>
      <w:r w:rsidRPr="00EF0C4F">
        <w:rPr>
          <w:rFonts w:ascii="Times New Roman" w:hAnsi="Times New Roman"/>
          <w:i/>
          <w:sz w:val="24"/>
          <w:szCs w:val="24"/>
        </w:rPr>
        <w:t>y</w:t>
      </w:r>
      <w:r w:rsidRPr="00EF0C4F">
        <w:rPr>
          <w:rFonts w:ascii="Times New Roman" w:hAnsi="Times New Roman"/>
          <w:sz w:val="24"/>
          <w:szCs w:val="24"/>
        </w:rPr>
        <w:t>, -</w:t>
      </w:r>
      <w:r w:rsidRPr="00EF0C4F">
        <w:rPr>
          <w:rFonts w:ascii="Times New Roman" w:hAnsi="Times New Roman"/>
          <w:i/>
          <w:sz w:val="24"/>
          <w:szCs w:val="24"/>
        </w:rPr>
        <w:t>ly</w:t>
      </w:r>
      <w:r w:rsidRPr="00EF0C4F">
        <w:rPr>
          <w:rFonts w:ascii="Times New Roman" w:hAnsi="Times New Roman"/>
          <w:sz w:val="24"/>
          <w:szCs w:val="24"/>
        </w:rPr>
        <w:t>, -</w:t>
      </w:r>
      <w:r w:rsidRPr="00EF0C4F">
        <w:rPr>
          <w:rFonts w:ascii="Times New Roman" w:hAnsi="Times New Roman"/>
          <w:i/>
          <w:sz w:val="24"/>
          <w:szCs w:val="24"/>
        </w:rPr>
        <w:t>ful</w:t>
      </w:r>
      <w:r w:rsidRPr="00EF0C4F">
        <w:rPr>
          <w:rFonts w:ascii="Times New Roman" w:hAnsi="Times New Roman"/>
          <w:sz w:val="24"/>
          <w:szCs w:val="24"/>
        </w:rPr>
        <w:t xml:space="preserve"> , -</w:t>
      </w:r>
      <w:r w:rsidRPr="00EF0C4F">
        <w:rPr>
          <w:rFonts w:ascii="Times New Roman" w:hAnsi="Times New Roman"/>
          <w:i/>
          <w:sz w:val="24"/>
          <w:szCs w:val="24"/>
        </w:rPr>
        <w:t>al</w:t>
      </w:r>
      <w:r w:rsidRPr="00EF0C4F">
        <w:rPr>
          <w:rFonts w:ascii="Times New Roman" w:hAnsi="Times New Roman"/>
          <w:sz w:val="24"/>
          <w:szCs w:val="24"/>
        </w:rPr>
        <w:t xml:space="preserve"> , -</w:t>
      </w:r>
      <w:r w:rsidRPr="00EF0C4F">
        <w:rPr>
          <w:rFonts w:ascii="Times New Roman" w:hAnsi="Times New Roman"/>
          <w:i/>
          <w:sz w:val="24"/>
          <w:szCs w:val="24"/>
        </w:rPr>
        <w:t>ic</w:t>
      </w:r>
      <w:r w:rsidRPr="00EF0C4F">
        <w:rPr>
          <w:rFonts w:ascii="Times New Roman" w:hAnsi="Times New Roman"/>
          <w:sz w:val="24"/>
          <w:szCs w:val="24"/>
        </w:rPr>
        <w:t>,-</w:t>
      </w:r>
      <w:r w:rsidRPr="00EF0C4F">
        <w:rPr>
          <w:rFonts w:ascii="Times New Roman" w:hAnsi="Times New Roman"/>
          <w:i/>
          <w:sz w:val="24"/>
          <w:szCs w:val="24"/>
        </w:rPr>
        <w:t>ian</w:t>
      </w:r>
      <w:r w:rsidRPr="00EF0C4F">
        <w:rPr>
          <w:rFonts w:ascii="Times New Roman" w:hAnsi="Times New Roman"/>
          <w:sz w:val="24"/>
          <w:szCs w:val="24"/>
        </w:rPr>
        <w:t>/</w:t>
      </w:r>
      <w:r w:rsidRPr="00EF0C4F">
        <w:rPr>
          <w:rFonts w:ascii="Times New Roman" w:hAnsi="Times New Roman"/>
          <w:i/>
          <w:sz w:val="24"/>
          <w:szCs w:val="24"/>
        </w:rPr>
        <w:t>an</w:t>
      </w:r>
      <w:r w:rsidRPr="00EF0C4F">
        <w:rPr>
          <w:rFonts w:ascii="Times New Roman" w:hAnsi="Times New Roman"/>
          <w:sz w:val="24"/>
          <w:szCs w:val="24"/>
        </w:rPr>
        <w:t>, -</w:t>
      </w:r>
      <w:r w:rsidRPr="00EF0C4F">
        <w:rPr>
          <w:rFonts w:ascii="Times New Roman" w:hAnsi="Times New Roman"/>
          <w:i/>
          <w:sz w:val="24"/>
          <w:szCs w:val="24"/>
        </w:rPr>
        <w:t>ing</w:t>
      </w:r>
      <w:r w:rsidRPr="00EF0C4F">
        <w:rPr>
          <w:rFonts w:ascii="Times New Roman" w:hAnsi="Times New Roman"/>
          <w:sz w:val="24"/>
          <w:szCs w:val="24"/>
        </w:rPr>
        <w:t>; -</w:t>
      </w:r>
      <w:r w:rsidRPr="00EF0C4F">
        <w:rPr>
          <w:rFonts w:ascii="Times New Roman" w:hAnsi="Times New Roman"/>
          <w:i/>
          <w:sz w:val="24"/>
          <w:szCs w:val="24"/>
        </w:rPr>
        <w:t>ous</w:t>
      </w:r>
      <w:r w:rsidRPr="00EF0C4F">
        <w:rPr>
          <w:rFonts w:ascii="Times New Roman" w:hAnsi="Times New Roman"/>
          <w:sz w:val="24"/>
          <w:szCs w:val="24"/>
        </w:rPr>
        <w:t>, -</w:t>
      </w:r>
      <w:r w:rsidRPr="00EF0C4F">
        <w:rPr>
          <w:rFonts w:ascii="Times New Roman" w:hAnsi="Times New Roman"/>
          <w:i/>
          <w:sz w:val="24"/>
          <w:szCs w:val="24"/>
        </w:rPr>
        <w:t>able</w:t>
      </w:r>
      <w:r w:rsidRPr="00EF0C4F">
        <w:rPr>
          <w:rFonts w:ascii="Times New Roman" w:hAnsi="Times New Roman"/>
          <w:sz w:val="24"/>
          <w:szCs w:val="24"/>
        </w:rPr>
        <w:t>/</w:t>
      </w:r>
      <w:r w:rsidRPr="00EF0C4F">
        <w:rPr>
          <w:rFonts w:ascii="Times New Roman" w:hAnsi="Times New Roman"/>
          <w:i/>
          <w:sz w:val="24"/>
          <w:szCs w:val="24"/>
        </w:rPr>
        <w:t>ible</w:t>
      </w:r>
      <w:r w:rsidRPr="00EF0C4F">
        <w:rPr>
          <w:rFonts w:ascii="Times New Roman" w:hAnsi="Times New Roman"/>
          <w:sz w:val="24"/>
          <w:szCs w:val="24"/>
        </w:rPr>
        <w:t>, -</w:t>
      </w:r>
      <w:r w:rsidRPr="00EF0C4F">
        <w:rPr>
          <w:rFonts w:ascii="Times New Roman" w:hAnsi="Times New Roman"/>
          <w:i/>
          <w:sz w:val="24"/>
          <w:szCs w:val="24"/>
        </w:rPr>
        <w:t>less</w:t>
      </w:r>
      <w:r w:rsidRPr="00EF0C4F">
        <w:rPr>
          <w:rFonts w:ascii="Times New Roman" w:hAnsi="Times New Roman"/>
          <w:sz w:val="24"/>
          <w:szCs w:val="24"/>
        </w:rPr>
        <w:t>, -</w:t>
      </w:r>
      <w:r w:rsidRPr="00EF0C4F">
        <w:rPr>
          <w:rFonts w:ascii="Times New Roman" w:hAnsi="Times New Roman"/>
          <w:i/>
          <w:sz w:val="24"/>
          <w:szCs w:val="24"/>
        </w:rPr>
        <w:t>ive</w:t>
      </w:r>
      <w:r w:rsidRPr="00EF0C4F">
        <w:rPr>
          <w:rFonts w:ascii="Times New Roman" w:hAnsi="Times New Roman"/>
          <w:sz w:val="24"/>
          <w:szCs w:val="24"/>
        </w:rPr>
        <w:t>;</w:t>
      </w:r>
    </w:p>
    <w:p w:rsidR="006E54D0" w:rsidRPr="00540501" w:rsidRDefault="006E54D0" w:rsidP="00BF3696">
      <w:pPr>
        <w:numPr>
          <w:ilvl w:val="0"/>
          <w:numId w:val="1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наречия при помощи суффикса </w:t>
      </w:r>
      <w:r w:rsidR="00437180" w:rsidRPr="00540501">
        <w:rPr>
          <w:rFonts w:ascii="Times New Roman" w:hAnsi="Times New Roman"/>
          <w:sz w:val="24"/>
          <w:szCs w:val="24"/>
          <w:lang w:val="ru-RU"/>
        </w:rPr>
        <w:t>-</w:t>
      </w:r>
      <w:r w:rsidRPr="00EF0C4F">
        <w:rPr>
          <w:rFonts w:ascii="Times New Roman" w:hAnsi="Times New Roman"/>
          <w:i/>
          <w:sz w:val="24"/>
          <w:szCs w:val="24"/>
        </w:rPr>
        <w:t>ly</w:t>
      </w:r>
      <w:r w:rsidRPr="00540501">
        <w:rPr>
          <w:rFonts w:ascii="Times New Roman" w:hAnsi="Times New Roman"/>
          <w:sz w:val="24"/>
          <w:szCs w:val="24"/>
          <w:lang w:val="ru-RU"/>
        </w:rPr>
        <w:t>;</w:t>
      </w:r>
    </w:p>
    <w:p w:rsidR="006E54D0" w:rsidRPr="00540501" w:rsidRDefault="006E54D0" w:rsidP="00BF3696">
      <w:pPr>
        <w:numPr>
          <w:ilvl w:val="0"/>
          <w:numId w:val="1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имена существительные, имена прилагательные, наречия при помощи отрицательных префиксов</w:t>
      </w:r>
      <w:r w:rsidRPr="00EF0C4F">
        <w:rPr>
          <w:rFonts w:ascii="Times New Roman" w:hAnsi="Times New Roman"/>
          <w:i/>
          <w:sz w:val="24"/>
          <w:szCs w:val="24"/>
        </w:rPr>
        <w:t>un</w:t>
      </w:r>
      <w:r w:rsidRPr="00540501">
        <w:rPr>
          <w:rFonts w:ascii="Times New Roman" w:hAnsi="Times New Roman"/>
          <w:sz w:val="24"/>
          <w:szCs w:val="24"/>
          <w:lang w:val="ru-RU"/>
        </w:rPr>
        <w:t xml:space="preserve">-, </w:t>
      </w:r>
      <w:r w:rsidRPr="00EF0C4F">
        <w:rPr>
          <w:rFonts w:ascii="Times New Roman" w:hAnsi="Times New Roman"/>
          <w:i/>
          <w:sz w:val="24"/>
          <w:szCs w:val="24"/>
        </w:rPr>
        <w:t>im</w:t>
      </w:r>
      <w:r w:rsidRPr="00540501">
        <w:rPr>
          <w:rFonts w:ascii="Times New Roman" w:hAnsi="Times New Roman"/>
          <w:sz w:val="24"/>
          <w:szCs w:val="24"/>
          <w:lang w:val="ru-RU"/>
        </w:rPr>
        <w:t>-/</w:t>
      </w:r>
      <w:r w:rsidRPr="00EF0C4F">
        <w:rPr>
          <w:rFonts w:ascii="Times New Roman" w:hAnsi="Times New Roman"/>
          <w:i/>
          <w:sz w:val="24"/>
          <w:szCs w:val="24"/>
        </w:rPr>
        <w:t>in</w:t>
      </w:r>
      <w:r w:rsidRPr="00540501">
        <w:rPr>
          <w:rFonts w:ascii="Times New Roman" w:hAnsi="Times New Roman"/>
          <w:sz w:val="24"/>
          <w:szCs w:val="24"/>
          <w:lang w:val="ru-RU"/>
        </w:rPr>
        <w:t>-;</w:t>
      </w:r>
    </w:p>
    <w:p w:rsidR="006E54D0" w:rsidRPr="00540501" w:rsidRDefault="006E54D0" w:rsidP="00BF3696">
      <w:pPr>
        <w:numPr>
          <w:ilvl w:val="0"/>
          <w:numId w:val="13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числительные при помощи суффиксов </w:t>
      </w:r>
      <w:r w:rsidR="00437180" w:rsidRPr="00540501">
        <w:rPr>
          <w:rFonts w:ascii="Times New Roman" w:hAnsi="Times New Roman"/>
          <w:sz w:val="24"/>
          <w:szCs w:val="24"/>
          <w:lang w:val="ru-RU"/>
        </w:rPr>
        <w:t>-</w:t>
      </w:r>
      <w:r w:rsidRPr="00EF0C4F">
        <w:rPr>
          <w:rFonts w:ascii="Times New Roman" w:hAnsi="Times New Roman"/>
          <w:i/>
          <w:sz w:val="24"/>
          <w:szCs w:val="24"/>
        </w:rPr>
        <w:t>teen</w:t>
      </w:r>
      <w:r w:rsidRPr="00540501">
        <w:rPr>
          <w:rFonts w:ascii="Times New Roman" w:hAnsi="Times New Roman"/>
          <w:sz w:val="24"/>
          <w:szCs w:val="24"/>
          <w:lang w:val="ru-RU"/>
        </w:rPr>
        <w:t>, -</w:t>
      </w:r>
      <w:r w:rsidRPr="00EF0C4F">
        <w:rPr>
          <w:rFonts w:ascii="Times New Roman" w:hAnsi="Times New Roman"/>
          <w:i/>
          <w:sz w:val="24"/>
          <w:szCs w:val="24"/>
        </w:rPr>
        <w:t>ty</w:t>
      </w:r>
      <w:r w:rsidRPr="00540501">
        <w:rPr>
          <w:rFonts w:ascii="Times New Roman" w:hAnsi="Times New Roman"/>
          <w:sz w:val="24"/>
          <w:szCs w:val="24"/>
          <w:lang w:val="ru-RU"/>
        </w:rPr>
        <w:t>; -</w:t>
      </w:r>
      <w:r w:rsidRPr="00EF0C4F">
        <w:rPr>
          <w:rFonts w:ascii="Times New Roman" w:hAnsi="Times New Roman"/>
          <w:i/>
          <w:sz w:val="24"/>
          <w:szCs w:val="24"/>
        </w:rPr>
        <w:t>th</w:t>
      </w:r>
      <w:r w:rsidRPr="00540501">
        <w:rPr>
          <w:rFonts w:ascii="Times New Roman" w:hAnsi="Times New Roman"/>
          <w:sz w:val="24"/>
          <w:szCs w:val="24"/>
          <w:lang w:val="ru-RU"/>
        </w:rPr>
        <w:t>.</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numPr>
          <w:ilvl w:val="0"/>
          <w:numId w:val="5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распознавать и употреблять в речи в нескольких значениях многозначные слова, изуче</w:t>
      </w:r>
      <w:r w:rsidRPr="00540501">
        <w:rPr>
          <w:rFonts w:ascii="Times New Roman" w:hAnsi="Times New Roman"/>
          <w:i/>
          <w:sz w:val="24"/>
          <w:szCs w:val="24"/>
          <w:lang w:val="ru-RU"/>
        </w:rPr>
        <w:t>н</w:t>
      </w:r>
      <w:r w:rsidRPr="00540501">
        <w:rPr>
          <w:rFonts w:ascii="Times New Roman" w:hAnsi="Times New Roman"/>
          <w:i/>
          <w:sz w:val="24"/>
          <w:szCs w:val="24"/>
          <w:lang w:val="ru-RU"/>
        </w:rPr>
        <w:t>ные в пределах тематики основной школы;</w:t>
      </w:r>
    </w:p>
    <w:p w:rsidR="006E54D0" w:rsidRPr="00540501" w:rsidRDefault="006E54D0" w:rsidP="00214624">
      <w:pPr>
        <w:numPr>
          <w:ilvl w:val="0"/>
          <w:numId w:val="5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знать различия между явлениями синонимии и антонимии; употреблять в речи изуче</w:t>
      </w:r>
      <w:r w:rsidRPr="00540501">
        <w:rPr>
          <w:rFonts w:ascii="Times New Roman" w:hAnsi="Times New Roman"/>
          <w:i/>
          <w:sz w:val="24"/>
          <w:szCs w:val="24"/>
          <w:lang w:val="ru-RU"/>
        </w:rPr>
        <w:t>н</w:t>
      </w:r>
      <w:r w:rsidRPr="00540501">
        <w:rPr>
          <w:rFonts w:ascii="Times New Roman" w:hAnsi="Times New Roman"/>
          <w:i/>
          <w:sz w:val="24"/>
          <w:szCs w:val="24"/>
          <w:lang w:val="ru-RU"/>
        </w:rPr>
        <w:t>ные синонимы и антонимы адекватно ситуации общения;</w:t>
      </w:r>
    </w:p>
    <w:p w:rsidR="006E54D0" w:rsidRPr="00540501" w:rsidRDefault="006E54D0" w:rsidP="00214624">
      <w:pPr>
        <w:numPr>
          <w:ilvl w:val="0"/>
          <w:numId w:val="5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распознавать и употреблять в речи наиболее распространенные фразовые глаголы;</w:t>
      </w:r>
    </w:p>
    <w:p w:rsidR="006E54D0" w:rsidRPr="00540501" w:rsidRDefault="006E54D0" w:rsidP="00214624">
      <w:pPr>
        <w:numPr>
          <w:ilvl w:val="0"/>
          <w:numId w:val="5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распознавать принадлежность слов к частям речи по аффиксам;</w:t>
      </w:r>
    </w:p>
    <w:p w:rsidR="006E54D0" w:rsidRPr="00540501" w:rsidRDefault="006E54D0" w:rsidP="00214624">
      <w:pPr>
        <w:numPr>
          <w:ilvl w:val="0"/>
          <w:numId w:val="5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распознавать и употреблять в речи различные средства связи в тексте для обеспечения его целостности (</w:t>
      </w:r>
      <w:r w:rsidRPr="00EF0C4F">
        <w:rPr>
          <w:rFonts w:ascii="Times New Roman" w:hAnsi="Times New Roman"/>
          <w:i/>
          <w:sz w:val="24"/>
          <w:szCs w:val="24"/>
        </w:rPr>
        <w:t>firstly</w:t>
      </w:r>
      <w:r w:rsidRPr="00540501">
        <w:rPr>
          <w:rFonts w:ascii="Times New Roman" w:hAnsi="Times New Roman"/>
          <w:i/>
          <w:sz w:val="24"/>
          <w:szCs w:val="24"/>
          <w:lang w:val="ru-RU"/>
        </w:rPr>
        <w:t xml:space="preserve">, </w:t>
      </w:r>
      <w:r w:rsidRPr="00EF0C4F">
        <w:rPr>
          <w:rFonts w:ascii="Times New Roman" w:hAnsi="Times New Roman"/>
          <w:i/>
          <w:sz w:val="24"/>
          <w:szCs w:val="24"/>
        </w:rPr>
        <w:t>tobeginwith</w:t>
      </w:r>
      <w:r w:rsidRPr="00540501">
        <w:rPr>
          <w:rFonts w:ascii="Times New Roman" w:hAnsi="Times New Roman"/>
          <w:i/>
          <w:sz w:val="24"/>
          <w:szCs w:val="24"/>
          <w:lang w:val="ru-RU"/>
        </w:rPr>
        <w:t xml:space="preserve">, </w:t>
      </w:r>
      <w:r w:rsidRPr="00EF0C4F">
        <w:rPr>
          <w:rFonts w:ascii="Times New Roman" w:hAnsi="Times New Roman"/>
          <w:i/>
          <w:sz w:val="24"/>
          <w:szCs w:val="24"/>
        </w:rPr>
        <w:t>however</w:t>
      </w:r>
      <w:r w:rsidRPr="00540501">
        <w:rPr>
          <w:rFonts w:ascii="Times New Roman" w:hAnsi="Times New Roman"/>
          <w:i/>
          <w:sz w:val="24"/>
          <w:szCs w:val="24"/>
          <w:lang w:val="ru-RU"/>
        </w:rPr>
        <w:t xml:space="preserve">, </w:t>
      </w:r>
      <w:r w:rsidRPr="00EF0C4F">
        <w:rPr>
          <w:rFonts w:ascii="Times New Roman" w:hAnsi="Times New Roman"/>
          <w:i/>
          <w:sz w:val="24"/>
          <w:szCs w:val="24"/>
        </w:rPr>
        <w:t>asforme</w:t>
      </w:r>
      <w:r w:rsidRPr="00540501">
        <w:rPr>
          <w:rFonts w:ascii="Times New Roman" w:hAnsi="Times New Roman"/>
          <w:i/>
          <w:sz w:val="24"/>
          <w:szCs w:val="24"/>
          <w:lang w:val="ru-RU"/>
        </w:rPr>
        <w:t xml:space="preserve">, </w:t>
      </w:r>
      <w:r w:rsidRPr="00EF0C4F">
        <w:rPr>
          <w:rFonts w:ascii="Times New Roman" w:hAnsi="Times New Roman"/>
          <w:i/>
          <w:sz w:val="24"/>
          <w:szCs w:val="24"/>
        </w:rPr>
        <w:t>finally</w:t>
      </w:r>
      <w:r w:rsidRPr="00540501">
        <w:rPr>
          <w:rFonts w:ascii="Times New Roman" w:hAnsi="Times New Roman"/>
          <w:i/>
          <w:sz w:val="24"/>
          <w:szCs w:val="24"/>
          <w:lang w:val="ru-RU"/>
        </w:rPr>
        <w:t xml:space="preserve">, </w:t>
      </w:r>
      <w:r w:rsidRPr="00EF0C4F">
        <w:rPr>
          <w:rFonts w:ascii="Times New Roman" w:hAnsi="Times New Roman"/>
          <w:i/>
          <w:sz w:val="24"/>
          <w:szCs w:val="24"/>
        </w:rPr>
        <w:t>atlast</w:t>
      </w:r>
      <w:r w:rsidRPr="00540501">
        <w:rPr>
          <w:rFonts w:ascii="Times New Roman" w:hAnsi="Times New Roman"/>
          <w:i/>
          <w:sz w:val="24"/>
          <w:szCs w:val="24"/>
          <w:lang w:val="ru-RU"/>
        </w:rPr>
        <w:t xml:space="preserve">, </w:t>
      </w:r>
      <w:r w:rsidRPr="00EF0C4F">
        <w:rPr>
          <w:rFonts w:ascii="Times New Roman" w:hAnsi="Times New Roman"/>
          <w:i/>
          <w:sz w:val="24"/>
          <w:szCs w:val="24"/>
        </w:rPr>
        <w:t>etc</w:t>
      </w:r>
      <w:r w:rsidRPr="00540501">
        <w:rPr>
          <w:rFonts w:ascii="Times New Roman" w:hAnsi="Times New Roman"/>
          <w:i/>
          <w:sz w:val="24"/>
          <w:szCs w:val="24"/>
          <w:lang w:val="ru-RU"/>
        </w:rPr>
        <w:t>.);</w:t>
      </w:r>
    </w:p>
    <w:p w:rsidR="006E54D0" w:rsidRPr="00540501" w:rsidRDefault="006E54D0" w:rsidP="00214624">
      <w:pPr>
        <w:numPr>
          <w:ilvl w:val="0"/>
          <w:numId w:val="5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использовать языковую догадку в процессе чтения и аудирования (догадываться о зн</w:t>
      </w:r>
      <w:r w:rsidRPr="00540501">
        <w:rPr>
          <w:rFonts w:ascii="Times New Roman" w:hAnsi="Times New Roman"/>
          <w:i/>
          <w:sz w:val="24"/>
          <w:szCs w:val="24"/>
          <w:lang w:val="ru-RU"/>
        </w:rPr>
        <w:t>а</w:t>
      </w:r>
      <w:r w:rsidRPr="00540501">
        <w:rPr>
          <w:rFonts w:ascii="Times New Roman" w:hAnsi="Times New Roman"/>
          <w:i/>
          <w:sz w:val="24"/>
          <w:szCs w:val="24"/>
          <w:lang w:val="ru-RU"/>
        </w:rPr>
        <w:t>чении незнакомых слов по контексту, по сходству с русским/ родным языком, по словообразов</w:t>
      </w:r>
      <w:r w:rsidRPr="00540501">
        <w:rPr>
          <w:rFonts w:ascii="Times New Roman" w:hAnsi="Times New Roman"/>
          <w:i/>
          <w:sz w:val="24"/>
          <w:szCs w:val="24"/>
          <w:lang w:val="ru-RU"/>
        </w:rPr>
        <w:t>а</w:t>
      </w:r>
      <w:r w:rsidRPr="00540501">
        <w:rPr>
          <w:rFonts w:ascii="Times New Roman" w:hAnsi="Times New Roman"/>
          <w:i/>
          <w:sz w:val="24"/>
          <w:szCs w:val="24"/>
          <w:lang w:val="ru-RU"/>
        </w:rPr>
        <w:t>тельным элементам.</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Грамматическая сторона речи</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научится:</w:t>
      </w:r>
    </w:p>
    <w:p w:rsidR="006E54D0" w:rsidRPr="00540501" w:rsidRDefault="006E54D0" w:rsidP="00214624">
      <w:pPr>
        <w:numPr>
          <w:ilvl w:val="0"/>
          <w:numId w:val="5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оперировать в процессе устного и письменного общения основными синтаксическими конструкциями и морфологическими формами в соответствии с коммуникативной задачей в ко</w:t>
      </w:r>
      <w:r w:rsidRPr="00540501">
        <w:rPr>
          <w:rFonts w:ascii="Times New Roman" w:hAnsi="Times New Roman"/>
          <w:sz w:val="24"/>
          <w:szCs w:val="24"/>
          <w:lang w:val="ru-RU"/>
        </w:rPr>
        <w:t>м</w:t>
      </w:r>
      <w:r w:rsidRPr="00540501">
        <w:rPr>
          <w:rFonts w:ascii="Times New Roman" w:hAnsi="Times New Roman"/>
          <w:sz w:val="24"/>
          <w:szCs w:val="24"/>
          <w:lang w:val="ru-RU"/>
        </w:rPr>
        <w:t>муникативно-значимом контексте:</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распознавать и употреблять в речи различные коммуникативные типы предложений: п</w:t>
      </w:r>
      <w:r w:rsidRPr="00540501">
        <w:rPr>
          <w:rFonts w:ascii="Times New Roman" w:hAnsi="Times New Roman"/>
          <w:sz w:val="24"/>
          <w:szCs w:val="24"/>
          <w:lang w:val="ru-RU"/>
        </w:rPr>
        <w:t>о</w:t>
      </w:r>
      <w:r w:rsidRPr="00540501">
        <w:rPr>
          <w:rFonts w:ascii="Times New Roman" w:hAnsi="Times New Roman"/>
          <w:sz w:val="24"/>
          <w:szCs w:val="24"/>
          <w:lang w:val="ru-RU"/>
        </w:rPr>
        <w:t>вествовательные (в утвердительной и отрицательной форме) вопросительные (общий, специал</w:t>
      </w:r>
      <w:r w:rsidRPr="00540501">
        <w:rPr>
          <w:rFonts w:ascii="Times New Roman" w:hAnsi="Times New Roman"/>
          <w:sz w:val="24"/>
          <w:szCs w:val="24"/>
          <w:lang w:val="ru-RU"/>
        </w:rPr>
        <w:t>ь</w:t>
      </w:r>
      <w:r w:rsidRPr="00540501">
        <w:rPr>
          <w:rFonts w:ascii="Times New Roman" w:hAnsi="Times New Roman"/>
          <w:sz w:val="24"/>
          <w:szCs w:val="24"/>
          <w:lang w:val="ru-RU"/>
        </w:rPr>
        <w:t>ный, альтернативный иразделительный вопросы),побудительные (в утвердительной и отрицател</w:t>
      </w:r>
      <w:r w:rsidRPr="00540501">
        <w:rPr>
          <w:rFonts w:ascii="Times New Roman" w:hAnsi="Times New Roman"/>
          <w:sz w:val="24"/>
          <w:szCs w:val="24"/>
          <w:lang w:val="ru-RU"/>
        </w:rPr>
        <w:t>ь</w:t>
      </w:r>
      <w:r w:rsidRPr="00540501">
        <w:rPr>
          <w:rFonts w:ascii="Times New Roman" w:hAnsi="Times New Roman"/>
          <w:sz w:val="24"/>
          <w:szCs w:val="24"/>
          <w:lang w:val="ru-RU"/>
        </w:rPr>
        <w:t>ной форме) и восклицательные;</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распознавать и употреблять в речи распространенные и нераспространенные простые предложения, в том числе с несколькими обстоятельствами, следующими в определенном поря</w:t>
      </w:r>
      <w:r w:rsidRPr="00540501">
        <w:rPr>
          <w:rFonts w:ascii="Times New Roman" w:hAnsi="Times New Roman"/>
          <w:sz w:val="24"/>
          <w:szCs w:val="24"/>
          <w:lang w:val="ru-RU"/>
        </w:rPr>
        <w:t>д</w:t>
      </w:r>
      <w:r w:rsidRPr="00540501">
        <w:rPr>
          <w:rFonts w:ascii="Times New Roman" w:hAnsi="Times New Roman"/>
          <w:sz w:val="24"/>
          <w:szCs w:val="24"/>
          <w:lang w:val="ru-RU"/>
        </w:rPr>
        <w:t>ке;</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распознавать и употреблять в речи предложения с начальным </w:t>
      </w:r>
      <w:r w:rsidRPr="00EF0C4F">
        <w:rPr>
          <w:rFonts w:ascii="Times New Roman" w:hAnsi="Times New Roman"/>
          <w:i/>
          <w:sz w:val="24"/>
          <w:szCs w:val="24"/>
        </w:rPr>
        <w:t>It</w:t>
      </w:r>
      <w:r w:rsidRPr="00540501">
        <w:rPr>
          <w:rFonts w:ascii="Times New Roman" w:hAnsi="Times New Roman"/>
          <w:sz w:val="24"/>
          <w:szCs w:val="24"/>
          <w:lang w:val="ru-RU"/>
        </w:rPr>
        <w:t>;</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распознавать и употреблять в речи предложения с начальным </w:t>
      </w:r>
      <w:r w:rsidRPr="00EF0C4F">
        <w:rPr>
          <w:rFonts w:ascii="Times New Roman" w:hAnsi="Times New Roman"/>
          <w:i/>
          <w:sz w:val="24"/>
          <w:szCs w:val="24"/>
        </w:rPr>
        <w:t>There</w:t>
      </w:r>
      <w:r w:rsidRPr="00540501">
        <w:rPr>
          <w:rFonts w:ascii="Times New Roman" w:hAnsi="Times New Roman"/>
          <w:i/>
          <w:sz w:val="24"/>
          <w:szCs w:val="24"/>
          <w:lang w:val="ru-RU"/>
        </w:rPr>
        <w:t>+</w:t>
      </w:r>
      <w:r w:rsidRPr="00EF0C4F">
        <w:rPr>
          <w:rFonts w:ascii="Times New Roman" w:hAnsi="Times New Roman"/>
          <w:i/>
          <w:sz w:val="24"/>
          <w:szCs w:val="24"/>
        </w:rPr>
        <w:t>tobe</w:t>
      </w:r>
      <w:r w:rsidRPr="00540501">
        <w:rPr>
          <w:rFonts w:ascii="Times New Roman" w:hAnsi="Times New Roman"/>
          <w:sz w:val="24"/>
          <w:szCs w:val="24"/>
          <w:lang w:val="ru-RU"/>
        </w:rPr>
        <w:t>;</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распознавать и употреблять в речи сложносочиненные предложения с сочинительными союзами </w:t>
      </w:r>
      <w:r w:rsidRPr="00EF0C4F">
        <w:rPr>
          <w:rFonts w:ascii="Times New Roman" w:hAnsi="Times New Roman"/>
          <w:i/>
          <w:sz w:val="24"/>
          <w:szCs w:val="24"/>
        </w:rPr>
        <w:t>and</w:t>
      </w:r>
      <w:r w:rsidRPr="00540501">
        <w:rPr>
          <w:rFonts w:ascii="Times New Roman" w:hAnsi="Times New Roman"/>
          <w:sz w:val="24"/>
          <w:szCs w:val="24"/>
          <w:lang w:val="ru-RU"/>
        </w:rPr>
        <w:t>,</w:t>
      </w:r>
      <w:r w:rsidRPr="00540501">
        <w:rPr>
          <w:rFonts w:ascii="Times New Roman" w:hAnsi="Times New Roman"/>
          <w:i/>
          <w:sz w:val="24"/>
          <w:szCs w:val="24"/>
          <w:lang w:val="ru-RU"/>
        </w:rPr>
        <w:t xml:space="preserve"> </w:t>
      </w:r>
      <w:r w:rsidRPr="00EF0C4F">
        <w:rPr>
          <w:rFonts w:ascii="Times New Roman" w:hAnsi="Times New Roman"/>
          <w:i/>
          <w:sz w:val="24"/>
          <w:szCs w:val="24"/>
        </w:rPr>
        <w:t>but</w:t>
      </w:r>
      <w:r w:rsidRPr="00540501">
        <w:rPr>
          <w:rFonts w:ascii="Times New Roman" w:hAnsi="Times New Roman"/>
          <w:sz w:val="24"/>
          <w:szCs w:val="24"/>
          <w:lang w:val="ru-RU"/>
        </w:rPr>
        <w:t>,</w:t>
      </w:r>
      <w:r w:rsidRPr="00540501">
        <w:rPr>
          <w:rFonts w:ascii="Times New Roman" w:hAnsi="Times New Roman"/>
          <w:i/>
          <w:sz w:val="24"/>
          <w:szCs w:val="24"/>
          <w:lang w:val="ru-RU"/>
        </w:rPr>
        <w:t xml:space="preserve"> </w:t>
      </w:r>
      <w:r w:rsidRPr="00EF0C4F">
        <w:rPr>
          <w:rFonts w:ascii="Times New Roman" w:hAnsi="Times New Roman"/>
          <w:i/>
          <w:sz w:val="24"/>
          <w:szCs w:val="24"/>
        </w:rPr>
        <w:t>or</w:t>
      </w:r>
      <w:r w:rsidRPr="00540501">
        <w:rPr>
          <w:rFonts w:ascii="Times New Roman" w:hAnsi="Times New Roman"/>
          <w:sz w:val="24"/>
          <w:szCs w:val="24"/>
          <w:lang w:val="ru-RU"/>
        </w:rPr>
        <w:t>;</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sz w:val="24"/>
          <w:szCs w:val="24"/>
          <w:lang w:val="ru-RU"/>
        </w:rPr>
        <w:t>распознавать и употреблять в речи сложноподчиненные предложения с союзами и сою</w:t>
      </w:r>
      <w:r w:rsidRPr="00540501">
        <w:rPr>
          <w:rFonts w:ascii="Times New Roman" w:hAnsi="Times New Roman"/>
          <w:sz w:val="24"/>
          <w:szCs w:val="24"/>
          <w:lang w:val="ru-RU"/>
        </w:rPr>
        <w:t>з</w:t>
      </w:r>
      <w:r w:rsidRPr="00540501">
        <w:rPr>
          <w:rFonts w:ascii="Times New Roman" w:hAnsi="Times New Roman"/>
          <w:sz w:val="24"/>
          <w:szCs w:val="24"/>
          <w:lang w:val="ru-RU"/>
        </w:rPr>
        <w:t xml:space="preserve">ными словами </w:t>
      </w:r>
      <w:r w:rsidRPr="00EF0C4F">
        <w:rPr>
          <w:rFonts w:ascii="Times New Roman" w:hAnsi="Times New Roman"/>
          <w:i/>
          <w:sz w:val="24"/>
          <w:szCs w:val="24"/>
        </w:rPr>
        <w:t>because</w:t>
      </w:r>
      <w:r w:rsidRPr="00540501">
        <w:rPr>
          <w:rFonts w:ascii="Times New Roman" w:hAnsi="Times New Roman"/>
          <w:sz w:val="24"/>
          <w:szCs w:val="24"/>
          <w:lang w:val="ru-RU"/>
        </w:rPr>
        <w:t xml:space="preserve">, </w:t>
      </w:r>
      <w:r w:rsidRPr="00EF0C4F">
        <w:rPr>
          <w:rFonts w:ascii="Times New Roman" w:hAnsi="Times New Roman"/>
          <w:i/>
          <w:sz w:val="24"/>
          <w:szCs w:val="24"/>
        </w:rPr>
        <w:t>if</w:t>
      </w:r>
      <w:r w:rsidRPr="00540501">
        <w:rPr>
          <w:rFonts w:ascii="Times New Roman" w:hAnsi="Times New Roman"/>
          <w:sz w:val="24"/>
          <w:szCs w:val="24"/>
          <w:lang w:val="ru-RU"/>
        </w:rPr>
        <w:t>,</w:t>
      </w:r>
      <w:r w:rsidRPr="00EF0C4F">
        <w:rPr>
          <w:rFonts w:ascii="Times New Roman" w:hAnsi="Times New Roman"/>
          <w:i/>
          <w:sz w:val="24"/>
          <w:szCs w:val="24"/>
        </w:rPr>
        <w:t>that</w:t>
      </w:r>
      <w:r w:rsidRPr="00540501">
        <w:rPr>
          <w:rFonts w:ascii="Times New Roman" w:hAnsi="Times New Roman"/>
          <w:sz w:val="24"/>
          <w:szCs w:val="24"/>
          <w:lang w:val="ru-RU"/>
        </w:rPr>
        <w:t xml:space="preserve">, </w:t>
      </w:r>
      <w:r w:rsidRPr="00EF0C4F">
        <w:rPr>
          <w:rFonts w:ascii="Times New Roman" w:hAnsi="Times New Roman"/>
          <w:i/>
          <w:sz w:val="24"/>
          <w:szCs w:val="24"/>
        </w:rPr>
        <w:t>who</w:t>
      </w:r>
      <w:r w:rsidRPr="00540501">
        <w:rPr>
          <w:rFonts w:ascii="Times New Roman" w:hAnsi="Times New Roman"/>
          <w:sz w:val="24"/>
          <w:szCs w:val="24"/>
          <w:lang w:val="ru-RU"/>
        </w:rPr>
        <w:t xml:space="preserve">, </w:t>
      </w:r>
      <w:r w:rsidRPr="00EF0C4F">
        <w:rPr>
          <w:rFonts w:ascii="Times New Roman" w:hAnsi="Times New Roman"/>
          <w:i/>
          <w:sz w:val="24"/>
          <w:szCs w:val="24"/>
        </w:rPr>
        <w:t>which</w:t>
      </w:r>
      <w:r w:rsidRPr="00540501">
        <w:rPr>
          <w:rFonts w:ascii="Times New Roman" w:hAnsi="Times New Roman"/>
          <w:sz w:val="24"/>
          <w:szCs w:val="24"/>
          <w:lang w:val="ru-RU"/>
        </w:rPr>
        <w:t>,</w:t>
      </w:r>
      <w:r w:rsidRPr="00EF0C4F">
        <w:rPr>
          <w:rFonts w:ascii="Times New Roman" w:hAnsi="Times New Roman"/>
          <w:i/>
          <w:sz w:val="24"/>
          <w:szCs w:val="24"/>
        </w:rPr>
        <w:t>what</w:t>
      </w:r>
      <w:r w:rsidRPr="00540501">
        <w:rPr>
          <w:rFonts w:ascii="Times New Roman" w:hAnsi="Times New Roman"/>
          <w:sz w:val="24"/>
          <w:szCs w:val="24"/>
          <w:lang w:val="ru-RU"/>
        </w:rPr>
        <w:t xml:space="preserve">, </w:t>
      </w:r>
      <w:r w:rsidRPr="00EF0C4F">
        <w:rPr>
          <w:rFonts w:ascii="Times New Roman" w:hAnsi="Times New Roman"/>
          <w:i/>
          <w:sz w:val="24"/>
          <w:szCs w:val="24"/>
        </w:rPr>
        <w:t>when</w:t>
      </w:r>
      <w:r w:rsidRPr="00540501">
        <w:rPr>
          <w:rFonts w:ascii="Times New Roman" w:hAnsi="Times New Roman"/>
          <w:sz w:val="24"/>
          <w:szCs w:val="24"/>
          <w:lang w:val="ru-RU"/>
        </w:rPr>
        <w:t xml:space="preserve">, </w:t>
      </w:r>
      <w:r w:rsidRPr="00EF0C4F">
        <w:rPr>
          <w:rFonts w:ascii="Times New Roman" w:hAnsi="Times New Roman"/>
          <w:i/>
          <w:sz w:val="24"/>
          <w:szCs w:val="24"/>
        </w:rPr>
        <w:t>where</w:t>
      </w:r>
      <w:r w:rsidRPr="00540501">
        <w:rPr>
          <w:rFonts w:ascii="Times New Roman" w:hAnsi="Times New Roman"/>
          <w:i/>
          <w:sz w:val="24"/>
          <w:szCs w:val="24"/>
          <w:lang w:val="ru-RU"/>
        </w:rPr>
        <w:t xml:space="preserve">, </w:t>
      </w:r>
      <w:r w:rsidRPr="00EF0C4F">
        <w:rPr>
          <w:rFonts w:ascii="Times New Roman" w:hAnsi="Times New Roman"/>
          <w:i/>
          <w:sz w:val="24"/>
          <w:szCs w:val="24"/>
        </w:rPr>
        <w:t>how</w:t>
      </w:r>
      <w:r w:rsidRPr="00540501">
        <w:rPr>
          <w:rFonts w:ascii="Times New Roman" w:hAnsi="Times New Roman"/>
          <w:i/>
          <w:sz w:val="24"/>
          <w:szCs w:val="24"/>
          <w:lang w:val="ru-RU"/>
        </w:rPr>
        <w:t>,</w:t>
      </w:r>
      <w:r w:rsidRPr="00EF0C4F">
        <w:rPr>
          <w:rFonts w:ascii="Times New Roman" w:hAnsi="Times New Roman"/>
          <w:i/>
          <w:sz w:val="24"/>
          <w:szCs w:val="24"/>
        </w:rPr>
        <w:t>why</w:t>
      </w:r>
      <w:r w:rsidRPr="00540501">
        <w:rPr>
          <w:rFonts w:ascii="Times New Roman" w:hAnsi="Times New Roman"/>
          <w:sz w:val="24"/>
          <w:szCs w:val="24"/>
          <w:lang w:val="ru-RU"/>
        </w:rPr>
        <w:t>;</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использовать косвенную речь в утвердительных и вопросительных предложениях в н</w:t>
      </w:r>
      <w:r w:rsidRPr="00540501">
        <w:rPr>
          <w:rFonts w:ascii="Times New Roman" w:hAnsi="Times New Roman"/>
          <w:sz w:val="24"/>
          <w:szCs w:val="24"/>
          <w:lang w:val="ru-RU"/>
        </w:rPr>
        <w:t>а</w:t>
      </w:r>
      <w:r w:rsidRPr="00540501">
        <w:rPr>
          <w:rFonts w:ascii="Times New Roman" w:hAnsi="Times New Roman"/>
          <w:sz w:val="24"/>
          <w:szCs w:val="24"/>
          <w:lang w:val="ru-RU"/>
        </w:rPr>
        <w:t>стоящем и прошедшем времени;</w:t>
      </w:r>
    </w:p>
    <w:p w:rsidR="006E54D0" w:rsidRPr="00EF0C4F" w:rsidRDefault="006E54D0" w:rsidP="00214624">
      <w:pPr>
        <w:numPr>
          <w:ilvl w:val="0"/>
          <w:numId w:val="51"/>
        </w:numPr>
        <w:tabs>
          <w:tab w:val="left" w:pos="993"/>
        </w:tabs>
        <w:spacing w:after="0" w:line="360" w:lineRule="auto"/>
        <w:ind w:left="0" w:firstLine="709"/>
        <w:jc w:val="both"/>
        <w:rPr>
          <w:rFonts w:ascii="Times New Roman" w:hAnsi="Times New Roman"/>
          <w:i/>
          <w:sz w:val="24"/>
          <w:szCs w:val="24"/>
        </w:rPr>
      </w:pPr>
      <w:r w:rsidRPr="00EF0C4F">
        <w:rPr>
          <w:rFonts w:ascii="Times New Roman" w:hAnsi="Times New Roman"/>
          <w:sz w:val="24"/>
          <w:szCs w:val="24"/>
        </w:rPr>
        <w:lastRenderedPageBreak/>
        <w:t xml:space="preserve">распознаватьиупотреблятьвречиусловныепредложенияреальногохарактера (Conditional I – </w:t>
      </w:r>
      <w:r w:rsidRPr="00EF0C4F">
        <w:rPr>
          <w:rFonts w:ascii="Times New Roman" w:hAnsi="Times New Roman"/>
          <w:i/>
          <w:sz w:val="24"/>
          <w:szCs w:val="24"/>
        </w:rPr>
        <w:t>If I see Jim, I’ll invite him to our school party</w:t>
      </w:r>
      <w:r w:rsidRPr="00EF0C4F">
        <w:rPr>
          <w:rFonts w:ascii="Times New Roman" w:hAnsi="Times New Roman"/>
          <w:sz w:val="24"/>
          <w:szCs w:val="24"/>
        </w:rPr>
        <w:t>) инереальногохарактера (Conditional II</w:t>
      </w:r>
      <w:r w:rsidRPr="00EF0C4F">
        <w:rPr>
          <w:rFonts w:ascii="Times New Roman" w:hAnsi="Times New Roman"/>
          <w:i/>
          <w:sz w:val="24"/>
          <w:szCs w:val="24"/>
        </w:rPr>
        <w:t xml:space="preserve"> – If I were you, I would start learning French);</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распознавать и употреблять в речи имена существительные в единственном числе и во множественном числе, образованные по правилу, и исключения;</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распознавать и употреблять в речи существительные с определенным/ неопределе</w:t>
      </w:r>
      <w:r w:rsidRPr="00540501">
        <w:rPr>
          <w:rFonts w:ascii="Times New Roman" w:hAnsi="Times New Roman"/>
          <w:sz w:val="24"/>
          <w:szCs w:val="24"/>
          <w:lang w:val="ru-RU"/>
        </w:rPr>
        <w:t>н</w:t>
      </w:r>
      <w:r w:rsidRPr="00540501">
        <w:rPr>
          <w:rFonts w:ascii="Times New Roman" w:hAnsi="Times New Roman"/>
          <w:sz w:val="24"/>
          <w:szCs w:val="24"/>
          <w:lang w:val="ru-RU"/>
        </w:rPr>
        <w:t>ным/нулевым артиклем;</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распознавать и употреблять в речи местоимения: личные (в именительном и объектном падежах, в абсолютной форме), притяжательные, возвратные, указательные, неопределенные и их производные, относительные, вопросительные;</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распознавать и употреблять в речи имена прилагательные в положительной, сравнител</w:t>
      </w:r>
      <w:r w:rsidRPr="00540501">
        <w:rPr>
          <w:rFonts w:ascii="Times New Roman" w:hAnsi="Times New Roman"/>
          <w:sz w:val="24"/>
          <w:szCs w:val="24"/>
          <w:lang w:val="ru-RU"/>
        </w:rPr>
        <w:t>ь</w:t>
      </w:r>
      <w:r w:rsidRPr="00540501">
        <w:rPr>
          <w:rFonts w:ascii="Times New Roman" w:hAnsi="Times New Roman"/>
          <w:sz w:val="24"/>
          <w:szCs w:val="24"/>
          <w:lang w:val="ru-RU"/>
        </w:rPr>
        <w:t>ной и превосходной степенях, образованные по правилу, и исключения;</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распознавать и употреблять в речи наречия времени и образа действия и слова, выр</w:t>
      </w:r>
      <w:r w:rsidRPr="00540501">
        <w:rPr>
          <w:rFonts w:ascii="Times New Roman" w:hAnsi="Times New Roman"/>
          <w:sz w:val="24"/>
          <w:szCs w:val="24"/>
          <w:lang w:val="ru-RU"/>
        </w:rPr>
        <w:t>а</w:t>
      </w:r>
      <w:r w:rsidRPr="00540501">
        <w:rPr>
          <w:rFonts w:ascii="Times New Roman" w:hAnsi="Times New Roman"/>
          <w:sz w:val="24"/>
          <w:szCs w:val="24"/>
          <w:lang w:val="ru-RU"/>
        </w:rPr>
        <w:t>жающие количество (</w:t>
      </w:r>
      <w:r w:rsidRPr="00EF0C4F">
        <w:rPr>
          <w:rFonts w:ascii="Times New Roman" w:hAnsi="Times New Roman"/>
          <w:i/>
          <w:sz w:val="24"/>
          <w:szCs w:val="24"/>
        </w:rPr>
        <w:t>many</w:t>
      </w:r>
      <w:r w:rsidRPr="00540501">
        <w:rPr>
          <w:rFonts w:ascii="Times New Roman" w:hAnsi="Times New Roman"/>
          <w:sz w:val="24"/>
          <w:szCs w:val="24"/>
          <w:lang w:val="ru-RU"/>
        </w:rPr>
        <w:t>/</w:t>
      </w:r>
      <w:r w:rsidRPr="00EF0C4F">
        <w:rPr>
          <w:rFonts w:ascii="Times New Roman" w:hAnsi="Times New Roman"/>
          <w:i/>
          <w:sz w:val="24"/>
          <w:szCs w:val="24"/>
        </w:rPr>
        <w:t>much</w:t>
      </w:r>
      <w:r w:rsidRPr="00540501">
        <w:rPr>
          <w:rFonts w:ascii="Times New Roman" w:hAnsi="Times New Roman"/>
          <w:sz w:val="24"/>
          <w:szCs w:val="24"/>
          <w:lang w:val="ru-RU"/>
        </w:rPr>
        <w:t xml:space="preserve">, </w:t>
      </w:r>
      <w:r w:rsidRPr="00EF0C4F">
        <w:rPr>
          <w:rFonts w:ascii="Times New Roman" w:hAnsi="Times New Roman"/>
          <w:i/>
          <w:sz w:val="24"/>
          <w:szCs w:val="24"/>
        </w:rPr>
        <w:t>few</w:t>
      </w:r>
      <w:r w:rsidRPr="00540501">
        <w:rPr>
          <w:rFonts w:ascii="Times New Roman" w:hAnsi="Times New Roman"/>
          <w:sz w:val="24"/>
          <w:szCs w:val="24"/>
          <w:lang w:val="ru-RU"/>
        </w:rPr>
        <w:t>/</w:t>
      </w:r>
      <w:r w:rsidRPr="00EF0C4F">
        <w:rPr>
          <w:rFonts w:ascii="Times New Roman" w:hAnsi="Times New Roman"/>
          <w:i/>
          <w:sz w:val="24"/>
          <w:szCs w:val="24"/>
        </w:rPr>
        <w:t>afew</w:t>
      </w:r>
      <w:r w:rsidRPr="00540501">
        <w:rPr>
          <w:rFonts w:ascii="Times New Roman" w:hAnsi="Times New Roman"/>
          <w:sz w:val="24"/>
          <w:szCs w:val="24"/>
          <w:lang w:val="ru-RU"/>
        </w:rPr>
        <w:t xml:space="preserve">, </w:t>
      </w:r>
      <w:r w:rsidRPr="00EF0C4F">
        <w:rPr>
          <w:rFonts w:ascii="Times New Roman" w:hAnsi="Times New Roman"/>
          <w:i/>
          <w:sz w:val="24"/>
          <w:szCs w:val="24"/>
        </w:rPr>
        <w:t>little</w:t>
      </w:r>
      <w:r w:rsidRPr="00540501">
        <w:rPr>
          <w:rFonts w:ascii="Times New Roman" w:hAnsi="Times New Roman"/>
          <w:sz w:val="24"/>
          <w:szCs w:val="24"/>
          <w:lang w:val="ru-RU"/>
        </w:rPr>
        <w:t>/</w:t>
      </w:r>
      <w:r w:rsidRPr="00EF0C4F">
        <w:rPr>
          <w:rFonts w:ascii="Times New Roman" w:hAnsi="Times New Roman"/>
          <w:i/>
          <w:sz w:val="24"/>
          <w:szCs w:val="24"/>
        </w:rPr>
        <w:t>alittle</w:t>
      </w:r>
      <w:r w:rsidRPr="00540501">
        <w:rPr>
          <w:rFonts w:ascii="Times New Roman" w:hAnsi="Times New Roman"/>
          <w:sz w:val="24"/>
          <w:szCs w:val="24"/>
          <w:lang w:val="ru-RU"/>
        </w:rPr>
        <w:t>); наречия в положительной, сравнительной и превосходной степенях, образованные по правилу и исключения;</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распознавать и употреблять в речи количественные и порядковые числительные;</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sz w:val="24"/>
          <w:szCs w:val="24"/>
          <w:lang w:val="ru-RU"/>
        </w:rPr>
        <w:t xml:space="preserve">распознавать и употреблять в речи глаголы в наиболее употребительных временных формах действительного залога: </w:t>
      </w:r>
      <w:r w:rsidRPr="00EF0C4F">
        <w:rPr>
          <w:rFonts w:ascii="Times New Roman" w:hAnsi="Times New Roman"/>
          <w:sz w:val="24"/>
          <w:szCs w:val="24"/>
        </w:rPr>
        <w:t>Present</w:t>
      </w:r>
      <w:r w:rsidRPr="00540501">
        <w:rPr>
          <w:rFonts w:ascii="Times New Roman" w:hAnsi="Times New Roman"/>
          <w:sz w:val="24"/>
          <w:szCs w:val="24"/>
          <w:lang w:val="ru-RU"/>
        </w:rPr>
        <w:t xml:space="preserve"> </w:t>
      </w:r>
      <w:r w:rsidRPr="00EF0C4F">
        <w:rPr>
          <w:rFonts w:ascii="Times New Roman" w:hAnsi="Times New Roman"/>
          <w:sz w:val="24"/>
          <w:szCs w:val="24"/>
        </w:rPr>
        <w:t>Simple</w:t>
      </w:r>
      <w:r w:rsidRPr="00540501">
        <w:rPr>
          <w:rFonts w:ascii="Times New Roman" w:hAnsi="Times New Roman"/>
          <w:sz w:val="24"/>
          <w:szCs w:val="24"/>
          <w:lang w:val="ru-RU"/>
        </w:rPr>
        <w:t xml:space="preserve">, </w:t>
      </w:r>
      <w:r w:rsidRPr="00EF0C4F">
        <w:rPr>
          <w:rFonts w:ascii="Times New Roman" w:hAnsi="Times New Roman"/>
          <w:sz w:val="24"/>
          <w:szCs w:val="24"/>
        </w:rPr>
        <w:t>Future</w:t>
      </w:r>
      <w:r w:rsidRPr="00540501">
        <w:rPr>
          <w:rFonts w:ascii="Times New Roman" w:hAnsi="Times New Roman"/>
          <w:sz w:val="24"/>
          <w:szCs w:val="24"/>
          <w:lang w:val="ru-RU"/>
        </w:rPr>
        <w:t xml:space="preserve"> </w:t>
      </w:r>
      <w:r w:rsidRPr="00EF0C4F">
        <w:rPr>
          <w:rFonts w:ascii="Times New Roman" w:hAnsi="Times New Roman"/>
          <w:sz w:val="24"/>
          <w:szCs w:val="24"/>
        </w:rPr>
        <w:t>Simple</w:t>
      </w:r>
      <w:r w:rsidRPr="00540501">
        <w:rPr>
          <w:rFonts w:ascii="Times New Roman" w:hAnsi="Times New Roman"/>
          <w:sz w:val="24"/>
          <w:szCs w:val="24"/>
          <w:lang w:val="ru-RU"/>
        </w:rPr>
        <w:t xml:space="preserve"> и </w:t>
      </w:r>
      <w:r w:rsidRPr="00EF0C4F">
        <w:rPr>
          <w:rFonts w:ascii="Times New Roman" w:hAnsi="Times New Roman"/>
          <w:sz w:val="24"/>
          <w:szCs w:val="24"/>
        </w:rPr>
        <w:t>Past</w:t>
      </w:r>
      <w:r w:rsidRPr="00540501">
        <w:rPr>
          <w:rFonts w:ascii="Times New Roman" w:hAnsi="Times New Roman"/>
          <w:sz w:val="24"/>
          <w:szCs w:val="24"/>
          <w:lang w:val="ru-RU"/>
        </w:rPr>
        <w:t xml:space="preserve"> </w:t>
      </w:r>
      <w:r w:rsidRPr="00EF0C4F">
        <w:rPr>
          <w:rFonts w:ascii="Times New Roman" w:hAnsi="Times New Roman"/>
          <w:sz w:val="24"/>
          <w:szCs w:val="24"/>
        </w:rPr>
        <w:t>Simple</w:t>
      </w:r>
      <w:r w:rsidRPr="00540501">
        <w:rPr>
          <w:rFonts w:ascii="Times New Roman" w:hAnsi="Times New Roman"/>
          <w:sz w:val="24"/>
          <w:szCs w:val="24"/>
          <w:lang w:val="ru-RU"/>
        </w:rPr>
        <w:t xml:space="preserve">, </w:t>
      </w:r>
      <w:r w:rsidRPr="00EF0C4F">
        <w:rPr>
          <w:rFonts w:ascii="Times New Roman" w:hAnsi="Times New Roman"/>
          <w:sz w:val="24"/>
          <w:szCs w:val="24"/>
        </w:rPr>
        <w:t>Present</w:t>
      </w:r>
      <w:r w:rsidRPr="00540501">
        <w:rPr>
          <w:rFonts w:ascii="Times New Roman" w:hAnsi="Times New Roman"/>
          <w:sz w:val="24"/>
          <w:szCs w:val="24"/>
          <w:lang w:val="ru-RU"/>
        </w:rPr>
        <w:t xml:space="preserve"> и </w:t>
      </w:r>
      <w:r w:rsidRPr="00EF0C4F">
        <w:rPr>
          <w:rFonts w:ascii="Times New Roman" w:hAnsi="Times New Roman"/>
          <w:sz w:val="24"/>
          <w:szCs w:val="24"/>
        </w:rPr>
        <w:t>Past</w:t>
      </w:r>
      <w:r w:rsidRPr="00540501">
        <w:rPr>
          <w:rFonts w:ascii="Times New Roman" w:hAnsi="Times New Roman"/>
          <w:sz w:val="24"/>
          <w:szCs w:val="24"/>
          <w:lang w:val="ru-RU"/>
        </w:rPr>
        <w:t xml:space="preserve"> </w:t>
      </w:r>
      <w:r w:rsidRPr="00EF0C4F">
        <w:rPr>
          <w:rFonts w:ascii="Times New Roman" w:hAnsi="Times New Roman"/>
          <w:sz w:val="24"/>
          <w:szCs w:val="24"/>
        </w:rPr>
        <w:t>Cont</w:t>
      </w:r>
      <w:r w:rsidRPr="00EF0C4F">
        <w:rPr>
          <w:rFonts w:ascii="Times New Roman" w:hAnsi="Times New Roman"/>
          <w:sz w:val="24"/>
          <w:szCs w:val="24"/>
        </w:rPr>
        <w:t>i</w:t>
      </w:r>
      <w:r w:rsidRPr="00EF0C4F">
        <w:rPr>
          <w:rFonts w:ascii="Times New Roman" w:hAnsi="Times New Roman"/>
          <w:sz w:val="24"/>
          <w:szCs w:val="24"/>
        </w:rPr>
        <w:t>nuous</w:t>
      </w:r>
      <w:r w:rsidRPr="00540501">
        <w:rPr>
          <w:rFonts w:ascii="Times New Roman" w:hAnsi="Times New Roman"/>
          <w:sz w:val="24"/>
          <w:szCs w:val="24"/>
          <w:lang w:val="ru-RU"/>
        </w:rPr>
        <w:t xml:space="preserve">, </w:t>
      </w:r>
      <w:r w:rsidRPr="00EF0C4F">
        <w:rPr>
          <w:rFonts w:ascii="Times New Roman" w:hAnsi="Times New Roman"/>
          <w:sz w:val="24"/>
          <w:szCs w:val="24"/>
        </w:rPr>
        <w:t>Present</w:t>
      </w:r>
      <w:r w:rsidRPr="00540501">
        <w:rPr>
          <w:rFonts w:ascii="Times New Roman" w:hAnsi="Times New Roman"/>
          <w:sz w:val="24"/>
          <w:szCs w:val="24"/>
          <w:lang w:val="ru-RU"/>
        </w:rPr>
        <w:t xml:space="preserve"> </w:t>
      </w:r>
      <w:r w:rsidRPr="00EF0C4F">
        <w:rPr>
          <w:rFonts w:ascii="Times New Roman" w:hAnsi="Times New Roman"/>
          <w:sz w:val="24"/>
          <w:szCs w:val="24"/>
        </w:rPr>
        <w:t>Perfect</w:t>
      </w:r>
      <w:r w:rsidRPr="00540501">
        <w:rPr>
          <w:rFonts w:ascii="Times New Roman" w:hAnsi="Times New Roman"/>
          <w:sz w:val="24"/>
          <w:szCs w:val="24"/>
          <w:lang w:val="ru-RU"/>
        </w:rPr>
        <w:t>;</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sz w:val="24"/>
          <w:szCs w:val="24"/>
          <w:lang w:val="ru-RU"/>
        </w:rPr>
        <w:t xml:space="preserve">распознавать и употреблять в речи различные грамматические средства для выражения будущего времени: </w:t>
      </w:r>
      <w:r w:rsidRPr="00EF0C4F">
        <w:rPr>
          <w:rFonts w:ascii="Times New Roman" w:hAnsi="Times New Roman"/>
          <w:sz w:val="24"/>
          <w:szCs w:val="24"/>
        </w:rPr>
        <w:t>Simple</w:t>
      </w:r>
      <w:r w:rsidRPr="00540501">
        <w:rPr>
          <w:rFonts w:ascii="Times New Roman" w:hAnsi="Times New Roman"/>
          <w:sz w:val="24"/>
          <w:szCs w:val="24"/>
          <w:lang w:val="ru-RU"/>
        </w:rPr>
        <w:t xml:space="preserve"> </w:t>
      </w:r>
      <w:r w:rsidRPr="00EF0C4F">
        <w:rPr>
          <w:rFonts w:ascii="Times New Roman" w:hAnsi="Times New Roman"/>
          <w:sz w:val="24"/>
          <w:szCs w:val="24"/>
        </w:rPr>
        <w:t>Future</w:t>
      </w:r>
      <w:r w:rsidRPr="00540501">
        <w:rPr>
          <w:rFonts w:ascii="Times New Roman" w:hAnsi="Times New Roman"/>
          <w:i/>
          <w:sz w:val="24"/>
          <w:szCs w:val="24"/>
          <w:lang w:val="ru-RU"/>
        </w:rPr>
        <w:t xml:space="preserve">, </w:t>
      </w:r>
      <w:r w:rsidRPr="00EF0C4F">
        <w:rPr>
          <w:rFonts w:ascii="Times New Roman" w:hAnsi="Times New Roman"/>
          <w:i/>
          <w:sz w:val="24"/>
          <w:szCs w:val="24"/>
        </w:rPr>
        <w:t>to</w:t>
      </w:r>
      <w:r w:rsidRPr="00540501">
        <w:rPr>
          <w:rFonts w:ascii="Times New Roman" w:hAnsi="Times New Roman"/>
          <w:i/>
          <w:sz w:val="24"/>
          <w:szCs w:val="24"/>
          <w:lang w:val="ru-RU"/>
        </w:rPr>
        <w:t xml:space="preserve"> </w:t>
      </w:r>
      <w:r w:rsidRPr="00EF0C4F">
        <w:rPr>
          <w:rFonts w:ascii="Times New Roman" w:hAnsi="Times New Roman"/>
          <w:i/>
          <w:sz w:val="24"/>
          <w:szCs w:val="24"/>
        </w:rPr>
        <w:t>be</w:t>
      </w:r>
      <w:r w:rsidRPr="00540501">
        <w:rPr>
          <w:rFonts w:ascii="Times New Roman" w:hAnsi="Times New Roman"/>
          <w:i/>
          <w:sz w:val="24"/>
          <w:szCs w:val="24"/>
          <w:lang w:val="ru-RU"/>
        </w:rPr>
        <w:t xml:space="preserve"> </w:t>
      </w:r>
      <w:r w:rsidRPr="00EF0C4F">
        <w:rPr>
          <w:rFonts w:ascii="Times New Roman" w:hAnsi="Times New Roman"/>
          <w:i/>
          <w:sz w:val="24"/>
          <w:szCs w:val="24"/>
        </w:rPr>
        <w:t>going</w:t>
      </w:r>
      <w:r w:rsidRPr="00540501">
        <w:rPr>
          <w:rFonts w:ascii="Times New Roman" w:hAnsi="Times New Roman"/>
          <w:i/>
          <w:sz w:val="24"/>
          <w:szCs w:val="24"/>
          <w:lang w:val="ru-RU"/>
        </w:rPr>
        <w:t xml:space="preserve"> </w:t>
      </w:r>
      <w:r w:rsidRPr="00EF0C4F">
        <w:rPr>
          <w:rFonts w:ascii="Times New Roman" w:hAnsi="Times New Roman"/>
          <w:i/>
          <w:sz w:val="24"/>
          <w:szCs w:val="24"/>
        </w:rPr>
        <w:t>to</w:t>
      </w:r>
      <w:r w:rsidRPr="00540501">
        <w:rPr>
          <w:rFonts w:ascii="Times New Roman" w:hAnsi="Times New Roman"/>
          <w:i/>
          <w:sz w:val="24"/>
          <w:szCs w:val="24"/>
          <w:lang w:val="ru-RU"/>
        </w:rPr>
        <w:t xml:space="preserve">, </w:t>
      </w:r>
      <w:r w:rsidRPr="00EF0C4F">
        <w:rPr>
          <w:rFonts w:ascii="Times New Roman" w:hAnsi="Times New Roman"/>
          <w:sz w:val="24"/>
          <w:szCs w:val="24"/>
        </w:rPr>
        <w:t>Present</w:t>
      </w:r>
      <w:r w:rsidRPr="00540501">
        <w:rPr>
          <w:rFonts w:ascii="Times New Roman" w:hAnsi="Times New Roman"/>
          <w:sz w:val="24"/>
          <w:szCs w:val="24"/>
          <w:lang w:val="ru-RU"/>
        </w:rPr>
        <w:t xml:space="preserve"> </w:t>
      </w:r>
      <w:r w:rsidRPr="00EF0C4F">
        <w:rPr>
          <w:rFonts w:ascii="Times New Roman" w:hAnsi="Times New Roman"/>
          <w:sz w:val="24"/>
          <w:szCs w:val="24"/>
        </w:rPr>
        <w:t>Continuous</w:t>
      </w:r>
      <w:r w:rsidRPr="00540501">
        <w:rPr>
          <w:rFonts w:ascii="Times New Roman" w:hAnsi="Times New Roman"/>
          <w:i/>
          <w:sz w:val="24"/>
          <w:szCs w:val="24"/>
          <w:lang w:val="ru-RU"/>
        </w:rPr>
        <w:t>;</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распознавать и употреблять в речи модальные глаголы и их эквиваленты (</w:t>
      </w:r>
      <w:r w:rsidRPr="00EF0C4F">
        <w:rPr>
          <w:rFonts w:ascii="Times New Roman" w:hAnsi="Times New Roman"/>
          <w:i/>
          <w:sz w:val="24"/>
          <w:szCs w:val="24"/>
        </w:rPr>
        <w:t>may</w:t>
      </w:r>
      <w:r w:rsidRPr="00540501">
        <w:rPr>
          <w:rFonts w:ascii="Times New Roman" w:hAnsi="Times New Roman"/>
          <w:sz w:val="24"/>
          <w:szCs w:val="24"/>
          <w:lang w:val="ru-RU"/>
        </w:rPr>
        <w:t>,</w:t>
      </w:r>
      <w:r w:rsidRPr="00EF0C4F">
        <w:rPr>
          <w:rFonts w:ascii="Times New Roman" w:hAnsi="Times New Roman"/>
          <w:i/>
          <w:sz w:val="24"/>
          <w:szCs w:val="24"/>
        </w:rPr>
        <w:t>can</w:t>
      </w:r>
      <w:r w:rsidRPr="00540501">
        <w:rPr>
          <w:rFonts w:ascii="Times New Roman" w:hAnsi="Times New Roman"/>
          <w:sz w:val="24"/>
          <w:szCs w:val="24"/>
          <w:lang w:val="ru-RU"/>
        </w:rPr>
        <w:t>,</w:t>
      </w:r>
      <w:r w:rsidRPr="00EF0C4F">
        <w:rPr>
          <w:rFonts w:ascii="Times New Roman" w:hAnsi="Times New Roman"/>
          <w:i/>
          <w:sz w:val="24"/>
          <w:szCs w:val="24"/>
        </w:rPr>
        <w:t>could</w:t>
      </w:r>
      <w:r w:rsidRPr="00540501">
        <w:rPr>
          <w:rFonts w:ascii="Times New Roman" w:hAnsi="Times New Roman"/>
          <w:sz w:val="24"/>
          <w:szCs w:val="24"/>
          <w:lang w:val="ru-RU"/>
        </w:rPr>
        <w:t>,</w:t>
      </w:r>
      <w:r w:rsidRPr="00EF0C4F">
        <w:rPr>
          <w:rFonts w:ascii="Times New Roman" w:hAnsi="Times New Roman"/>
          <w:i/>
          <w:sz w:val="24"/>
          <w:szCs w:val="24"/>
        </w:rPr>
        <w:t>beableto</w:t>
      </w:r>
      <w:r w:rsidRPr="00540501">
        <w:rPr>
          <w:rFonts w:ascii="Times New Roman" w:hAnsi="Times New Roman"/>
          <w:sz w:val="24"/>
          <w:szCs w:val="24"/>
          <w:lang w:val="ru-RU"/>
        </w:rPr>
        <w:t>,</w:t>
      </w:r>
      <w:r w:rsidRPr="00EF0C4F">
        <w:rPr>
          <w:rFonts w:ascii="Times New Roman" w:hAnsi="Times New Roman"/>
          <w:i/>
          <w:sz w:val="24"/>
          <w:szCs w:val="24"/>
        </w:rPr>
        <w:t>must</w:t>
      </w:r>
      <w:r w:rsidRPr="00540501">
        <w:rPr>
          <w:rFonts w:ascii="Times New Roman" w:hAnsi="Times New Roman"/>
          <w:sz w:val="24"/>
          <w:szCs w:val="24"/>
          <w:lang w:val="ru-RU"/>
        </w:rPr>
        <w:t>,</w:t>
      </w:r>
      <w:r w:rsidRPr="00EF0C4F">
        <w:rPr>
          <w:rFonts w:ascii="Times New Roman" w:hAnsi="Times New Roman"/>
          <w:i/>
          <w:sz w:val="24"/>
          <w:szCs w:val="24"/>
        </w:rPr>
        <w:t>haveto</w:t>
      </w:r>
      <w:r w:rsidRPr="00540501">
        <w:rPr>
          <w:rFonts w:ascii="Times New Roman" w:hAnsi="Times New Roman"/>
          <w:sz w:val="24"/>
          <w:szCs w:val="24"/>
          <w:lang w:val="ru-RU"/>
        </w:rPr>
        <w:t xml:space="preserve">, </w:t>
      </w:r>
      <w:r w:rsidRPr="00EF0C4F">
        <w:rPr>
          <w:rFonts w:ascii="Times New Roman" w:hAnsi="Times New Roman"/>
          <w:i/>
          <w:sz w:val="24"/>
          <w:szCs w:val="24"/>
        </w:rPr>
        <w:t>should</w:t>
      </w:r>
      <w:r w:rsidRPr="00540501">
        <w:rPr>
          <w:rFonts w:ascii="Times New Roman" w:hAnsi="Times New Roman"/>
          <w:sz w:val="24"/>
          <w:szCs w:val="24"/>
          <w:lang w:val="ru-RU"/>
        </w:rPr>
        <w:t>)</w:t>
      </w:r>
      <w:r w:rsidR="00437180" w:rsidRPr="00540501">
        <w:rPr>
          <w:rFonts w:ascii="Times New Roman" w:hAnsi="Times New Roman"/>
          <w:sz w:val="24"/>
          <w:szCs w:val="24"/>
          <w:lang w:val="ru-RU"/>
        </w:rPr>
        <w:t>;</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распознавать и употреблять в речи глаголы в следующих формах страдательного залога: </w:t>
      </w:r>
      <w:r w:rsidRPr="00EF0C4F">
        <w:rPr>
          <w:rFonts w:ascii="Times New Roman" w:hAnsi="Times New Roman"/>
          <w:sz w:val="24"/>
          <w:szCs w:val="24"/>
        </w:rPr>
        <w:t>PresentSimplePassive</w:t>
      </w:r>
      <w:r w:rsidRPr="00540501">
        <w:rPr>
          <w:rFonts w:ascii="Times New Roman" w:hAnsi="Times New Roman"/>
          <w:sz w:val="24"/>
          <w:szCs w:val="24"/>
          <w:lang w:val="ru-RU"/>
        </w:rPr>
        <w:t xml:space="preserve">, </w:t>
      </w:r>
      <w:r w:rsidRPr="00EF0C4F">
        <w:rPr>
          <w:rFonts w:ascii="Times New Roman" w:hAnsi="Times New Roman"/>
          <w:sz w:val="24"/>
          <w:szCs w:val="24"/>
        </w:rPr>
        <w:t>PastSimplePassive</w:t>
      </w:r>
      <w:r w:rsidRPr="00540501">
        <w:rPr>
          <w:rFonts w:ascii="Times New Roman" w:hAnsi="Times New Roman"/>
          <w:sz w:val="24"/>
          <w:szCs w:val="24"/>
          <w:lang w:val="ru-RU"/>
        </w:rPr>
        <w:t>;</w:t>
      </w:r>
    </w:p>
    <w:p w:rsidR="006E54D0" w:rsidRPr="00540501" w:rsidRDefault="006E54D0" w:rsidP="00214624">
      <w:pPr>
        <w:numPr>
          <w:ilvl w:val="0"/>
          <w:numId w:val="51"/>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распознавать и употреблять в речи предлоги места, времени, направления; предлоги, употребляемые при глаголах в страдательном залоге.</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numPr>
          <w:ilvl w:val="0"/>
          <w:numId w:val="53"/>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распознавать сложноподчиненные предложения с придаточными: времени с союзом </w:t>
      </w:r>
      <w:r w:rsidRPr="00EF0C4F">
        <w:rPr>
          <w:rFonts w:ascii="Times New Roman" w:hAnsi="Times New Roman"/>
          <w:i/>
          <w:sz w:val="24"/>
          <w:szCs w:val="24"/>
        </w:rPr>
        <w:t>since</w:t>
      </w:r>
      <w:r w:rsidRPr="00540501">
        <w:rPr>
          <w:rFonts w:ascii="Times New Roman" w:hAnsi="Times New Roman"/>
          <w:i/>
          <w:sz w:val="24"/>
          <w:szCs w:val="24"/>
          <w:lang w:val="ru-RU"/>
        </w:rPr>
        <w:t xml:space="preserve">; цели с союзом </w:t>
      </w:r>
      <w:r w:rsidRPr="00EF0C4F">
        <w:rPr>
          <w:rFonts w:ascii="Times New Roman" w:hAnsi="Times New Roman"/>
          <w:i/>
          <w:sz w:val="24"/>
          <w:szCs w:val="24"/>
        </w:rPr>
        <w:t>sothat</w:t>
      </w:r>
      <w:r w:rsidRPr="00540501">
        <w:rPr>
          <w:rFonts w:ascii="Times New Roman" w:hAnsi="Times New Roman"/>
          <w:i/>
          <w:sz w:val="24"/>
          <w:szCs w:val="24"/>
          <w:lang w:val="ru-RU"/>
        </w:rPr>
        <w:t xml:space="preserve">; условия с союзом </w:t>
      </w:r>
      <w:r w:rsidRPr="00EF0C4F">
        <w:rPr>
          <w:rFonts w:ascii="Times New Roman" w:hAnsi="Times New Roman"/>
          <w:i/>
          <w:sz w:val="24"/>
          <w:szCs w:val="24"/>
        </w:rPr>
        <w:t>unless</w:t>
      </w:r>
      <w:r w:rsidRPr="00540501">
        <w:rPr>
          <w:rFonts w:ascii="Times New Roman" w:hAnsi="Times New Roman"/>
          <w:i/>
          <w:sz w:val="24"/>
          <w:szCs w:val="24"/>
          <w:lang w:val="ru-RU"/>
        </w:rPr>
        <w:t xml:space="preserve">; определительными с союзами </w:t>
      </w:r>
      <w:r w:rsidRPr="00EF0C4F">
        <w:rPr>
          <w:rFonts w:ascii="Times New Roman" w:hAnsi="Times New Roman"/>
          <w:i/>
          <w:sz w:val="24"/>
          <w:szCs w:val="24"/>
        </w:rPr>
        <w:t>who</w:t>
      </w:r>
      <w:r w:rsidRPr="00540501">
        <w:rPr>
          <w:rFonts w:ascii="Times New Roman" w:hAnsi="Times New Roman"/>
          <w:i/>
          <w:sz w:val="24"/>
          <w:szCs w:val="24"/>
          <w:lang w:val="ru-RU"/>
        </w:rPr>
        <w:t xml:space="preserve">, </w:t>
      </w:r>
      <w:r w:rsidRPr="00EF0C4F">
        <w:rPr>
          <w:rFonts w:ascii="Times New Roman" w:hAnsi="Times New Roman"/>
          <w:i/>
          <w:sz w:val="24"/>
          <w:szCs w:val="24"/>
        </w:rPr>
        <w:t>which</w:t>
      </w:r>
      <w:r w:rsidRPr="00540501">
        <w:rPr>
          <w:rFonts w:ascii="Times New Roman" w:hAnsi="Times New Roman"/>
          <w:i/>
          <w:sz w:val="24"/>
          <w:szCs w:val="24"/>
          <w:lang w:val="ru-RU"/>
        </w:rPr>
        <w:t xml:space="preserve">, </w:t>
      </w:r>
      <w:r w:rsidRPr="00EF0C4F">
        <w:rPr>
          <w:rFonts w:ascii="Times New Roman" w:hAnsi="Times New Roman"/>
          <w:i/>
          <w:sz w:val="24"/>
          <w:szCs w:val="24"/>
        </w:rPr>
        <w:t>that</w:t>
      </w:r>
      <w:r w:rsidRPr="00540501">
        <w:rPr>
          <w:rFonts w:ascii="Times New Roman" w:hAnsi="Times New Roman"/>
          <w:i/>
          <w:sz w:val="24"/>
          <w:szCs w:val="24"/>
          <w:lang w:val="ru-RU"/>
        </w:rPr>
        <w:t>;</w:t>
      </w:r>
    </w:p>
    <w:p w:rsidR="006E54D0" w:rsidRPr="00540501" w:rsidRDefault="006E54D0" w:rsidP="00214624">
      <w:pPr>
        <w:numPr>
          <w:ilvl w:val="0"/>
          <w:numId w:val="53"/>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распознавать и употреблять в речи сложноподчиненные предложения с союзами </w:t>
      </w:r>
      <w:r w:rsidRPr="00EF0C4F">
        <w:rPr>
          <w:rFonts w:ascii="Times New Roman" w:hAnsi="Times New Roman"/>
          <w:i/>
          <w:sz w:val="24"/>
          <w:szCs w:val="24"/>
        </w:rPr>
        <w:t>whoever</w:t>
      </w:r>
      <w:r w:rsidRPr="00540501">
        <w:rPr>
          <w:rFonts w:ascii="Times New Roman" w:hAnsi="Times New Roman"/>
          <w:i/>
          <w:sz w:val="24"/>
          <w:szCs w:val="24"/>
          <w:lang w:val="ru-RU"/>
        </w:rPr>
        <w:t xml:space="preserve">, </w:t>
      </w:r>
      <w:r w:rsidRPr="00EF0C4F">
        <w:rPr>
          <w:rFonts w:ascii="Times New Roman" w:hAnsi="Times New Roman"/>
          <w:i/>
          <w:sz w:val="24"/>
          <w:szCs w:val="24"/>
        </w:rPr>
        <w:t>whatever</w:t>
      </w:r>
      <w:r w:rsidRPr="00540501">
        <w:rPr>
          <w:rFonts w:ascii="Times New Roman" w:hAnsi="Times New Roman"/>
          <w:i/>
          <w:sz w:val="24"/>
          <w:szCs w:val="24"/>
          <w:lang w:val="ru-RU"/>
        </w:rPr>
        <w:t xml:space="preserve">, </w:t>
      </w:r>
      <w:r w:rsidRPr="00EF0C4F">
        <w:rPr>
          <w:rFonts w:ascii="Times New Roman" w:hAnsi="Times New Roman"/>
          <w:i/>
          <w:sz w:val="24"/>
          <w:szCs w:val="24"/>
        </w:rPr>
        <w:t>however</w:t>
      </w:r>
      <w:r w:rsidRPr="00540501">
        <w:rPr>
          <w:rFonts w:ascii="Times New Roman" w:hAnsi="Times New Roman"/>
          <w:i/>
          <w:sz w:val="24"/>
          <w:szCs w:val="24"/>
          <w:lang w:val="ru-RU"/>
        </w:rPr>
        <w:t xml:space="preserve">, </w:t>
      </w:r>
      <w:r w:rsidRPr="00EF0C4F">
        <w:rPr>
          <w:rFonts w:ascii="Times New Roman" w:hAnsi="Times New Roman"/>
          <w:i/>
          <w:sz w:val="24"/>
          <w:szCs w:val="24"/>
        </w:rPr>
        <w:t>whenever</w:t>
      </w:r>
      <w:r w:rsidRPr="00540501">
        <w:rPr>
          <w:rFonts w:ascii="Times New Roman" w:hAnsi="Times New Roman"/>
          <w:i/>
          <w:sz w:val="24"/>
          <w:szCs w:val="24"/>
          <w:lang w:val="ru-RU"/>
        </w:rPr>
        <w:t>;</w:t>
      </w:r>
    </w:p>
    <w:p w:rsidR="006E54D0" w:rsidRPr="00540501" w:rsidRDefault="006E54D0" w:rsidP="00214624">
      <w:pPr>
        <w:numPr>
          <w:ilvl w:val="0"/>
          <w:numId w:val="53"/>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распознавать и употреблять в речи предложения с конструкциями </w:t>
      </w:r>
      <w:r w:rsidRPr="00EF0C4F">
        <w:rPr>
          <w:rFonts w:ascii="Times New Roman" w:hAnsi="Times New Roman"/>
          <w:i/>
          <w:sz w:val="24"/>
          <w:szCs w:val="24"/>
        </w:rPr>
        <w:t>as</w:t>
      </w:r>
      <w:r w:rsidRPr="00540501">
        <w:rPr>
          <w:rFonts w:ascii="Times New Roman" w:hAnsi="Times New Roman"/>
          <w:i/>
          <w:sz w:val="24"/>
          <w:szCs w:val="24"/>
          <w:lang w:val="ru-RU"/>
        </w:rPr>
        <w:t xml:space="preserve"> … </w:t>
      </w:r>
      <w:r w:rsidRPr="00EF0C4F">
        <w:rPr>
          <w:rFonts w:ascii="Times New Roman" w:hAnsi="Times New Roman"/>
          <w:i/>
          <w:sz w:val="24"/>
          <w:szCs w:val="24"/>
        </w:rPr>
        <w:t>as</w:t>
      </w:r>
      <w:r w:rsidRPr="00540501">
        <w:rPr>
          <w:rFonts w:ascii="Times New Roman" w:hAnsi="Times New Roman"/>
          <w:i/>
          <w:sz w:val="24"/>
          <w:szCs w:val="24"/>
          <w:lang w:val="ru-RU"/>
        </w:rPr>
        <w:t xml:space="preserve">; </w:t>
      </w:r>
      <w:r w:rsidRPr="00EF0C4F">
        <w:rPr>
          <w:rFonts w:ascii="Times New Roman" w:hAnsi="Times New Roman"/>
          <w:i/>
          <w:sz w:val="24"/>
          <w:szCs w:val="24"/>
        </w:rPr>
        <w:t>notso</w:t>
      </w:r>
      <w:r w:rsidRPr="00540501">
        <w:rPr>
          <w:rFonts w:ascii="Times New Roman" w:hAnsi="Times New Roman"/>
          <w:i/>
          <w:sz w:val="24"/>
          <w:szCs w:val="24"/>
          <w:lang w:val="ru-RU"/>
        </w:rPr>
        <w:t xml:space="preserve"> … </w:t>
      </w:r>
      <w:r w:rsidRPr="00EF0C4F">
        <w:rPr>
          <w:rFonts w:ascii="Times New Roman" w:hAnsi="Times New Roman"/>
          <w:i/>
          <w:sz w:val="24"/>
          <w:szCs w:val="24"/>
        </w:rPr>
        <w:t>as</w:t>
      </w:r>
      <w:r w:rsidRPr="00540501">
        <w:rPr>
          <w:rFonts w:ascii="Times New Roman" w:hAnsi="Times New Roman"/>
          <w:i/>
          <w:sz w:val="24"/>
          <w:szCs w:val="24"/>
          <w:lang w:val="ru-RU"/>
        </w:rPr>
        <w:t xml:space="preserve">; </w:t>
      </w:r>
      <w:r w:rsidRPr="00EF0C4F">
        <w:rPr>
          <w:rFonts w:ascii="Times New Roman" w:hAnsi="Times New Roman"/>
          <w:i/>
          <w:sz w:val="24"/>
          <w:szCs w:val="24"/>
        </w:rPr>
        <w:t>either</w:t>
      </w:r>
      <w:r w:rsidRPr="00540501">
        <w:rPr>
          <w:rFonts w:ascii="Times New Roman" w:hAnsi="Times New Roman"/>
          <w:i/>
          <w:sz w:val="24"/>
          <w:szCs w:val="24"/>
          <w:lang w:val="ru-RU"/>
        </w:rPr>
        <w:t xml:space="preserve"> … </w:t>
      </w:r>
      <w:r w:rsidRPr="00EF0C4F">
        <w:rPr>
          <w:rFonts w:ascii="Times New Roman" w:hAnsi="Times New Roman"/>
          <w:i/>
          <w:sz w:val="24"/>
          <w:szCs w:val="24"/>
        </w:rPr>
        <w:t>or</w:t>
      </w:r>
      <w:r w:rsidRPr="00540501">
        <w:rPr>
          <w:rFonts w:ascii="Times New Roman" w:hAnsi="Times New Roman"/>
          <w:i/>
          <w:sz w:val="24"/>
          <w:szCs w:val="24"/>
          <w:lang w:val="ru-RU"/>
        </w:rPr>
        <w:t xml:space="preserve">; </w:t>
      </w:r>
      <w:r w:rsidRPr="00EF0C4F">
        <w:rPr>
          <w:rFonts w:ascii="Times New Roman" w:hAnsi="Times New Roman"/>
          <w:i/>
          <w:sz w:val="24"/>
          <w:szCs w:val="24"/>
        </w:rPr>
        <w:t>neither</w:t>
      </w:r>
      <w:r w:rsidRPr="00540501">
        <w:rPr>
          <w:rFonts w:ascii="Times New Roman" w:hAnsi="Times New Roman"/>
          <w:i/>
          <w:sz w:val="24"/>
          <w:szCs w:val="24"/>
          <w:lang w:val="ru-RU"/>
        </w:rPr>
        <w:t xml:space="preserve"> … </w:t>
      </w:r>
      <w:r w:rsidRPr="00EF0C4F">
        <w:rPr>
          <w:rFonts w:ascii="Times New Roman" w:hAnsi="Times New Roman"/>
          <w:i/>
          <w:sz w:val="24"/>
          <w:szCs w:val="24"/>
        </w:rPr>
        <w:t>nor</w:t>
      </w:r>
      <w:r w:rsidRPr="00540501">
        <w:rPr>
          <w:rFonts w:ascii="Times New Roman" w:hAnsi="Times New Roman"/>
          <w:i/>
          <w:sz w:val="24"/>
          <w:szCs w:val="24"/>
          <w:lang w:val="ru-RU"/>
        </w:rPr>
        <w:t>;</w:t>
      </w:r>
    </w:p>
    <w:p w:rsidR="006E54D0" w:rsidRPr="00540501" w:rsidRDefault="006E54D0" w:rsidP="00214624">
      <w:pPr>
        <w:numPr>
          <w:ilvl w:val="0"/>
          <w:numId w:val="53"/>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lastRenderedPageBreak/>
        <w:t xml:space="preserve">распознавать и употреблять в речи предложения с конструкцией </w:t>
      </w:r>
      <w:r w:rsidRPr="00EF0C4F">
        <w:rPr>
          <w:rFonts w:ascii="Times New Roman" w:hAnsi="Times New Roman"/>
          <w:i/>
          <w:sz w:val="24"/>
          <w:szCs w:val="24"/>
        </w:rPr>
        <w:t>I</w:t>
      </w:r>
      <w:r w:rsidRPr="00540501">
        <w:rPr>
          <w:rFonts w:ascii="Times New Roman" w:hAnsi="Times New Roman"/>
          <w:i/>
          <w:sz w:val="24"/>
          <w:szCs w:val="24"/>
          <w:lang w:val="ru-RU"/>
        </w:rPr>
        <w:t xml:space="preserve"> </w:t>
      </w:r>
      <w:r w:rsidRPr="00EF0C4F">
        <w:rPr>
          <w:rFonts w:ascii="Times New Roman" w:hAnsi="Times New Roman"/>
          <w:i/>
          <w:sz w:val="24"/>
          <w:szCs w:val="24"/>
        </w:rPr>
        <w:t>wish</w:t>
      </w:r>
      <w:r w:rsidRPr="00540501">
        <w:rPr>
          <w:rFonts w:ascii="Times New Roman" w:hAnsi="Times New Roman"/>
          <w:i/>
          <w:sz w:val="24"/>
          <w:szCs w:val="24"/>
          <w:lang w:val="ru-RU"/>
        </w:rPr>
        <w:t>;</w:t>
      </w:r>
    </w:p>
    <w:p w:rsidR="006E54D0" w:rsidRPr="00540501" w:rsidRDefault="006E54D0" w:rsidP="00214624">
      <w:pPr>
        <w:numPr>
          <w:ilvl w:val="0"/>
          <w:numId w:val="53"/>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распознавать и употреблять в речи конструкции с глаголами на -</w:t>
      </w:r>
      <w:r w:rsidRPr="00EF0C4F">
        <w:rPr>
          <w:rFonts w:ascii="Times New Roman" w:hAnsi="Times New Roman"/>
          <w:i/>
          <w:sz w:val="24"/>
          <w:szCs w:val="24"/>
        </w:rPr>
        <w:t>ing</w:t>
      </w:r>
      <w:r w:rsidRPr="00540501">
        <w:rPr>
          <w:rFonts w:ascii="Times New Roman" w:hAnsi="Times New Roman"/>
          <w:i/>
          <w:sz w:val="24"/>
          <w:szCs w:val="24"/>
          <w:lang w:val="ru-RU"/>
        </w:rPr>
        <w:t xml:space="preserve">: </w:t>
      </w:r>
      <w:r w:rsidRPr="00EF0C4F">
        <w:rPr>
          <w:rFonts w:ascii="Times New Roman" w:hAnsi="Times New Roman"/>
          <w:i/>
          <w:sz w:val="24"/>
          <w:szCs w:val="24"/>
        </w:rPr>
        <w:t>to</w:t>
      </w:r>
      <w:r w:rsidRPr="00540501">
        <w:rPr>
          <w:rFonts w:ascii="Times New Roman" w:hAnsi="Times New Roman"/>
          <w:i/>
          <w:sz w:val="24"/>
          <w:szCs w:val="24"/>
          <w:lang w:val="ru-RU"/>
        </w:rPr>
        <w:t xml:space="preserve"> </w:t>
      </w:r>
      <w:r w:rsidRPr="00EF0C4F">
        <w:rPr>
          <w:rFonts w:ascii="Times New Roman" w:hAnsi="Times New Roman"/>
          <w:i/>
          <w:sz w:val="24"/>
          <w:szCs w:val="24"/>
        </w:rPr>
        <w:t>love</w:t>
      </w:r>
      <w:r w:rsidRPr="00540501">
        <w:rPr>
          <w:rFonts w:ascii="Times New Roman" w:hAnsi="Times New Roman"/>
          <w:i/>
          <w:sz w:val="24"/>
          <w:szCs w:val="24"/>
          <w:lang w:val="ru-RU"/>
        </w:rPr>
        <w:t>/</w:t>
      </w:r>
      <w:r w:rsidRPr="00EF0C4F">
        <w:rPr>
          <w:rFonts w:ascii="Times New Roman" w:hAnsi="Times New Roman"/>
          <w:i/>
          <w:sz w:val="24"/>
          <w:szCs w:val="24"/>
        </w:rPr>
        <w:t>hate</w:t>
      </w:r>
      <w:r w:rsidRPr="00540501">
        <w:rPr>
          <w:rFonts w:ascii="Times New Roman" w:hAnsi="Times New Roman"/>
          <w:i/>
          <w:sz w:val="24"/>
          <w:szCs w:val="24"/>
          <w:lang w:val="ru-RU"/>
        </w:rPr>
        <w:t xml:space="preserve"> </w:t>
      </w:r>
      <w:r w:rsidRPr="00EF0C4F">
        <w:rPr>
          <w:rFonts w:ascii="Times New Roman" w:hAnsi="Times New Roman"/>
          <w:i/>
          <w:sz w:val="24"/>
          <w:szCs w:val="24"/>
        </w:rPr>
        <w:t>doing</w:t>
      </w:r>
      <w:r w:rsidRPr="00540501">
        <w:rPr>
          <w:rFonts w:ascii="Times New Roman" w:hAnsi="Times New Roman"/>
          <w:i/>
          <w:sz w:val="24"/>
          <w:szCs w:val="24"/>
          <w:lang w:val="ru-RU"/>
        </w:rPr>
        <w:t xml:space="preserve"> </w:t>
      </w:r>
      <w:r w:rsidRPr="00EF0C4F">
        <w:rPr>
          <w:rFonts w:ascii="Times New Roman" w:hAnsi="Times New Roman"/>
          <w:i/>
          <w:sz w:val="24"/>
          <w:szCs w:val="24"/>
        </w:rPr>
        <w:t>something</w:t>
      </w:r>
      <w:r w:rsidRPr="00540501">
        <w:rPr>
          <w:rFonts w:ascii="Times New Roman" w:hAnsi="Times New Roman"/>
          <w:i/>
          <w:sz w:val="24"/>
          <w:szCs w:val="24"/>
          <w:lang w:val="ru-RU"/>
        </w:rPr>
        <w:t xml:space="preserve">; </w:t>
      </w:r>
      <w:r w:rsidRPr="00EF0C4F">
        <w:rPr>
          <w:rFonts w:ascii="Times New Roman" w:hAnsi="Times New Roman"/>
          <w:i/>
          <w:sz w:val="24"/>
          <w:szCs w:val="24"/>
        </w:rPr>
        <w:t>Stop</w:t>
      </w:r>
      <w:r w:rsidRPr="00540501">
        <w:rPr>
          <w:rFonts w:ascii="Times New Roman" w:hAnsi="Times New Roman"/>
          <w:i/>
          <w:sz w:val="24"/>
          <w:szCs w:val="24"/>
          <w:lang w:val="ru-RU"/>
        </w:rPr>
        <w:t xml:space="preserve"> </w:t>
      </w:r>
      <w:r w:rsidRPr="00EF0C4F">
        <w:rPr>
          <w:rFonts w:ascii="Times New Roman" w:hAnsi="Times New Roman"/>
          <w:i/>
          <w:sz w:val="24"/>
          <w:szCs w:val="24"/>
        </w:rPr>
        <w:t>talking</w:t>
      </w:r>
      <w:r w:rsidRPr="00540501">
        <w:rPr>
          <w:rFonts w:ascii="Times New Roman" w:hAnsi="Times New Roman"/>
          <w:i/>
          <w:sz w:val="24"/>
          <w:szCs w:val="24"/>
          <w:lang w:val="ru-RU"/>
        </w:rPr>
        <w:t>;</w:t>
      </w:r>
    </w:p>
    <w:p w:rsidR="006E54D0" w:rsidRPr="00EF0C4F" w:rsidRDefault="006E54D0" w:rsidP="00214624">
      <w:pPr>
        <w:numPr>
          <w:ilvl w:val="0"/>
          <w:numId w:val="53"/>
        </w:numPr>
        <w:tabs>
          <w:tab w:val="left" w:pos="993"/>
        </w:tabs>
        <w:spacing w:after="0" w:line="360" w:lineRule="auto"/>
        <w:ind w:left="0" w:firstLine="709"/>
        <w:jc w:val="both"/>
        <w:rPr>
          <w:rFonts w:ascii="Times New Roman" w:hAnsi="Times New Roman"/>
          <w:i/>
          <w:sz w:val="24"/>
          <w:szCs w:val="24"/>
        </w:rPr>
      </w:pPr>
      <w:r w:rsidRPr="00EF0C4F">
        <w:rPr>
          <w:rFonts w:ascii="Times New Roman" w:hAnsi="Times New Roman"/>
          <w:i/>
          <w:sz w:val="24"/>
          <w:szCs w:val="24"/>
        </w:rPr>
        <w:t>распознаватьиупотреблятьвречиконструкцииIt takes me …to do something; to look / feel / be happy;</w:t>
      </w:r>
    </w:p>
    <w:p w:rsidR="006E54D0" w:rsidRPr="00540501" w:rsidRDefault="006E54D0" w:rsidP="00214624">
      <w:pPr>
        <w:numPr>
          <w:ilvl w:val="0"/>
          <w:numId w:val="53"/>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распознавать и употреблять в речи определения, выраженные прилагательными, в пр</w:t>
      </w:r>
      <w:r w:rsidRPr="00540501">
        <w:rPr>
          <w:rFonts w:ascii="Times New Roman" w:hAnsi="Times New Roman"/>
          <w:i/>
          <w:sz w:val="24"/>
          <w:szCs w:val="24"/>
          <w:lang w:val="ru-RU"/>
        </w:rPr>
        <w:t>а</w:t>
      </w:r>
      <w:r w:rsidRPr="00540501">
        <w:rPr>
          <w:rFonts w:ascii="Times New Roman" w:hAnsi="Times New Roman"/>
          <w:i/>
          <w:sz w:val="24"/>
          <w:szCs w:val="24"/>
          <w:lang w:val="ru-RU"/>
        </w:rPr>
        <w:t>вильном порядке их следования;</w:t>
      </w:r>
    </w:p>
    <w:p w:rsidR="006E54D0" w:rsidRPr="00540501" w:rsidRDefault="006E54D0" w:rsidP="00214624">
      <w:pPr>
        <w:numPr>
          <w:ilvl w:val="0"/>
          <w:numId w:val="53"/>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распознавать и употреблять в речи глаголы во временных формах действительного з</w:t>
      </w:r>
      <w:r w:rsidRPr="00540501">
        <w:rPr>
          <w:rFonts w:ascii="Times New Roman" w:hAnsi="Times New Roman"/>
          <w:i/>
          <w:sz w:val="24"/>
          <w:szCs w:val="24"/>
          <w:lang w:val="ru-RU"/>
        </w:rPr>
        <w:t>а</w:t>
      </w:r>
      <w:r w:rsidRPr="00540501">
        <w:rPr>
          <w:rFonts w:ascii="Times New Roman" w:hAnsi="Times New Roman"/>
          <w:i/>
          <w:sz w:val="24"/>
          <w:szCs w:val="24"/>
          <w:lang w:val="ru-RU"/>
        </w:rPr>
        <w:t>лога:</w:t>
      </w:r>
      <w:r w:rsidRPr="00EF0C4F">
        <w:rPr>
          <w:rFonts w:ascii="Times New Roman" w:hAnsi="Times New Roman"/>
          <w:i/>
          <w:sz w:val="24"/>
          <w:szCs w:val="24"/>
        </w:rPr>
        <w:t>PastPerfect</w:t>
      </w:r>
      <w:r w:rsidRPr="00540501">
        <w:rPr>
          <w:rFonts w:ascii="Times New Roman" w:hAnsi="Times New Roman"/>
          <w:i/>
          <w:sz w:val="24"/>
          <w:szCs w:val="24"/>
          <w:lang w:val="ru-RU"/>
        </w:rPr>
        <w:t xml:space="preserve">, </w:t>
      </w:r>
      <w:r w:rsidR="00740FB9" w:rsidRPr="00EF0C4F">
        <w:rPr>
          <w:rFonts w:ascii="Times New Roman" w:hAnsi="Times New Roman"/>
          <w:i/>
          <w:sz w:val="24"/>
          <w:szCs w:val="24"/>
          <w:lang w:val="de-DE"/>
        </w:rPr>
        <w:t xml:space="preserve">Present </w:t>
      </w:r>
      <w:r w:rsidRPr="00EF0C4F">
        <w:rPr>
          <w:rFonts w:ascii="Times New Roman" w:hAnsi="Times New Roman"/>
          <w:i/>
          <w:sz w:val="24"/>
          <w:szCs w:val="24"/>
        </w:rPr>
        <w:t>PerfectContinuous</w:t>
      </w:r>
      <w:r w:rsidRPr="00540501">
        <w:rPr>
          <w:rFonts w:ascii="Times New Roman" w:hAnsi="Times New Roman"/>
          <w:i/>
          <w:sz w:val="24"/>
          <w:szCs w:val="24"/>
          <w:lang w:val="ru-RU"/>
        </w:rPr>
        <w:t xml:space="preserve">, </w:t>
      </w:r>
      <w:r w:rsidRPr="00EF0C4F">
        <w:rPr>
          <w:rFonts w:ascii="Times New Roman" w:hAnsi="Times New Roman"/>
          <w:i/>
          <w:sz w:val="24"/>
          <w:szCs w:val="24"/>
        </w:rPr>
        <w:t>Future</w:t>
      </w:r>
      <w:r w:rsidRPr="00540501">
        <w:rPr>
          <w:rFonts w:ascii="Times New Roman" w:hAnsi="Times New Roman"/>
          <w:i/>
          <w:sz w:val="24"/>
          <w:szCs w:val="24"/>
          <w:lang w:val="ru-RU"/>
        </w:rPr>
        <w:t>-</w:t>
      </w:r>
      <w:r w:rsidRPr="00EF0C4F">
        <w:rPr>
          <w:rFonts w:ascii="Times New Roman" w:hAnsi="Times New Roman"/>
          <w:i/>
          <w:sz w:val="24"/>
          <w:szCs w:val="24"/>
        </w:rPr>
        <w:t>in</w:t>
      </w:r>
      <w:r w:rsidRPr="00540501">
        <w:rPr>
          <w:rFonts w:ascii="Times New Roman" w:hAnsi="Times New Roman"/>
          <w:i/>
          <w:sz w:val="24"/>
          <w:szCs w:val="24"/>
          <w:lang w:val="ru-RU"/>
        </w:rPr>
        <w:t>-</w:t>
      </w:r>
      <w:r w:rsidRPr="00EF0C4F">
        <w:rPr>
          <w:rFonts w:ascii="Times New Roman" w:hAnsi="Times New Roman"/>
          <w:i/>
          <w:sz w:val="24"/>
          <w:szCs w:val="24"/>
        </w:rPr>
        <w:t>the</w:t>
      </w:r>
      <w:r w:rsidRPr="00540501">
        <w:rPr>
          <w:rFonts w:ascii="Times New Roman" w:hAnsi="Times New Roman"/>
          <w:i/>
          <w:sz w:val="24"/>
          <w:szCs w:val="24"/>
          <w:lang w:val="ru-RU"/>
        </w:rPr>
        <w:t>-</w:t>
      </w:r>
      <w:r w:rsidRPr="00EF0C4F">
        <w:rPr>
          <w:rFonts w:ascii="Times New Roman" w:hAnsi="Times New Roman"/>
          <w:i/>
          <w:sz w:val="24"/>
          <w:szCs w:val="24"/>
        </w:rPr>
        <w:t>Past</w:t>
      </w:r>
      <w:r w:rsidRPr="00540501">
        <w:rPr>
          <w:rFonts w:ascii="Times New Roman" w:hAnsi="Times New Roman"/>
          <w:i/>
          <w:sz w:val="24"/>
          <w:szCs w:val="24"/>
          <w:lang w:val="ru-RU"/>
        </w:rPr>
        <w:t>;</w:t>
      </w:r>
    </w:p>
    <w:p w:rsidR="006E54D0" w:rsidRPr="00540501" w:rsidRDefault="006E54D0" w:rsidP="00214624">
      <w:pPr>
        <w:numPr>
          <w:ilvl w:val="0"/>
          <w:numId w:val="53"/>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распознавать и употреблять в речи глаголы в формах страдательного залога</w:t>
      </w:r>
      <w:r w:rsidRPr="00EF0C4F">
        <w:rPr>
          <w:rFonts w:ascii="Times New Roman" w:hAnsi="Times New Roman"/>
          <w:i/>
          <w:sz w:val="24"/>
          <w:szCs w:val="24"/>
        </w:rPr>
        <w:t>Future</w:t>
      </w:r>
      <w:r w:rsidRPr="00540501">
        <w:rPr>
          <w:rFonts w:ascii="Times New Roman" w:hAnsi="Times New Roman"/>
          <w:i/>
          <w:sz w:val="24"/>
          <w:szCs w:val="24"/>
          <w:lang w:val="ru-RU"/>
        </w:rPr>
        <w:t xml:space="preserve"> </w:t>
      </w:r>
      <w:r w:rsidRPr="00EF0C4F">
        <w:rPr>
          <w:rFonts w:ascii="Times New Roman" w:hAnsi="Times New Roman"/>
          <w:i/>
          <w:sz w:val="24"/>
          <w:szCs w:val="24"/>
        </w:rPr>
        <w:t>SimplePassive</w:t>
      </w:r>
      <w:r w:rsidRPr="00540501">
        <w:rPr>
          <w:rFonts w:ascii="Times New Roman" w:hAnsi="Times New Roman"/>
          <w:i/>
          <w:sz w:val="24"/>
          <w:szCs w:val="24"/>
          <w:lang w:val="ru-RU"/>
        </w:rPr>
        <w:t xml:space="preserve">, </w:t>
      </w:r>
      <w:r w:rsidRPr="00EF0C4F">
        <w:rPr>
          <w:rFonts w:ascii="Times New Roman" w:hAnsi="Times New Roman"/>
          <w:i/>
          <w:sz w:val="24"/>
          <w:szCs w:val="24"/>
        </w:rPr>
        <w:t>PresentPerfect</w:t>
      </w:r>
      <w:r w:rsidRPr="00540501">
        <w:rPr>
          <w:rFonts w:ascii="Times New Roman" w:hAnsi="Times New Roman"/>
          <w:i/>
          <w:sz w:val="24"/>
          <w:szCs w:val="24"/>
          <w:lang w:val="ru-RU"/>
        </w:rPr>
        <w:t xml:space="preserve"> </w:t>
      </w:r>
      <w:r w:rsidRPr="00EF0C4F">
        <w:rPr>
          <w:rFonts w:ascii="Times New Roman" w:hAnsi="Times New Roman"/>
          <w:i/>
          <w:sz w:val="24"/>
          <w:szCs w:val="24"/>
        </w:rPr>
        <w:t>Passive</w:t>
      </w:r>
      <w:r w:rsidRPr="00540501">
        <w:rPr>
          <w:rFonts w:ascii="Times New Roman" w:hAnsi="Times New Roman"/>
          <w:i/>
          <w:sz w:val="24"/>
          <w:szCs w:val="24"/>
          <w:lang w:val="ru-RU"/>
        </w:rPr>
        <w:t>;</w:t>
      </w:r>
    </w:p>
    <w:p w:rsidR="006E54D0" w:rsidRPr="00540501" w:rsidRDefault="006E54D0" w:rsidP="00214624">
      <w:pPr>
        <w:numPr>
          <w:ilvl w:val="0"/>
          <w:numId w:val="53"/>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распознавать и употреблять в речи модальные глаголы </w:t>
      </w:r>
      <w:r w:rsidRPr="00EF0C4F">
        <w:rPr>
          <w:rFonts w:ascii="Times New Roman" w:hAnsi="Times New Roman"/>
          <w:i/>
          <w:sz w:val="24"/>
          <w:szCs w:val="24"/>
        </w:rPr>
        <w:t>need</w:t>
      </w:r>
      <w:r w:rsidRPr="00540501">
        <w:rPr>
          <w:rFonts w:ascii="Times New Roman" w:hAnsi="Times New Roman"/>
          <w:i/>
          <w:sz w:val="24"/>
          <w:szCs w:val="24"/>
          <w:lang w:val="ru-RU"/>
        </w:rPr>
        <w:t xml:space="preserve">, </w:t>
      </w:r>
      <w:r w:rsidRPr="00EF0C4F">
        <w:rPr>
          <w:rFonts w:ascii="Times New Roman" w:hAnsi="Times New Roman"/>
          <w:i/>
          <w:sz w:val="24"/>
          <w:szCs w:val="24"/>
        </w:rPr>
        <w:t>shall</w:t>
      </w:r>
      <w:r w:rsidRPr="00540501">
        <w:rPr>
          <w:rFonts w:ascii="Times New Roman" w:hAnsi="Times New Roman"/>
          <w:i/>
          <w:sz w:val="24"/>
          <w:szCs w:val="24"/>
          <w:lang w:val="ru-RU"/>
        </w:rPr>
        <w:t xml:space="preserve">, </w:t>
      </w:r>
      <w:r w:rsidRPr="00EF0C4F">
        <w:rPr>
          <w:rFonts w:ascii="Times New Roman" w:hAnsi="Times New Roman"/>
          <w:i/>
          <w:sz w:val="24"/>
          <w:szCs w:val="24"/>
        </w:rPr>
        <w:t>might</w:t>
      </w:r>
      <w:r w:rsidRPr="00540501">
        <w:rPr>
          <w:rFonts w:ascii="Times New Roman" w:hAnsi="Times New Roman"/>
          <w:i/>
          <w:sz w:val="24"/>
          <w:szCs w:val="24"/>
          <w:lang w:val="ru-RU"/>
        </w:rPr>
        <w:t xml:space="preserve">, </w:t>
      </w:r>
      <w:r w:rsidRPr="00EF0C4F">
        <w:rPr>
          <w:rFonts w:ascii="Times New Roman" w:hAnsi="Times New Roman"/>
          <w:i/>
          <w:sz w:val="24"/>
          <w:szCs w:val="24"/>
        </w:rPr>
        <w:t>would</w:t>
      </w:r>
      <w:r w:rsidRPr="00540501">
        <w:rPr>
          <w:rFonts w:ascii="Times New Roman" w:hAnsi="Times New Roman"/>
          <w:i/>
          <w:sz w:val="24"/>
          <w:szCs w:val="24"/>
          <w:lang w:val="ru-RU"/>
        </w:rPr>
        <w:t>;</w:t>
      </w:r>
    </w:p>
    <w:p w:rsidR="006E54D0" w:rsidRPr="00540501" w:rsidRDefault="006E54D0" w:rsidP="00214624">
      <w:pPr>
        <w:numPr>
          <w:ilvl w:val="0"/>
          <w:numId w:val="53"/>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распознавать по формальным признакам и понимать значение неличных форм глагола (инфинитива, герундия, причастия </w:t>
      </w:r>
      <w:r w:rsidRPr="00EF0C4F">
        <w:rPr>
          <w:rFonts w:ascii="Times New Roman" w:hAnsi="Times New Roman"/>
          <w:i/>
          <w:sz w:val="24"/>
          <w:szCs w:val="24"/>
        </w:rPr>
        <w:t>I</w:t>
      </w:r>
      <w:r w:rsidRPr="00540501">
        <w:rPr>
          <w:rFonts w:ascii="Times New Roman" w:hAnsi="Times New Roman"/>
          <w:i/>
          <w:sz w:val="24"/>
          <w:szCs w:val="24"/>
          <w:lang w:val="ru-RU"/>
        </w:rPr>
        <w:t xml:space="preserve">и </w:t>
      </w:r>
      <w:r w:rsidRPr="00EF0C4F">
        <w:rPr>
          <w:rFonts w:ascii="Times New Roman" w:hAnsi="Times New Roman"/>
          <w:i/>
          <w:sz w:val="24"/>
          <w:szCs w:val="24"/>
        </w:rPr>
        <w:t>II</w:t>
      </w:r>
      <w:r w:rsidRPr="00540501">
        <w:rPr>
          <w:rFonts w:ascii="Times New Roman" w:hAnsi="Times New Roman"/>
          <w:i/>
          <w:sz w:val="24"/>
          <w:szCs w:val="24"/>
          <w:lang w:val="ru-RU"/>
        </w:rPr>
        <w:t>, отглагольного существительного) без различения их функций и употреблятьих в речи;</w:t>
      </w:r>
    </w:p>
    <w:p w:rsidR="006E54D0" w:rsidRPr="00540501" w:rsidRDefault="006E54D0" w:rsidP="00214624">
      <w:pPr>
        <w:numPr>
          <w:ilvl w:val="0"/>
          <w:numId w:val="53"/>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распознавать и употреблять в речи словосочетания «Причастие </w:t>
      </w:r>
      <w:r w:rsidRPr="00EF0C4F">
        <w:rPr>
          <w:rFonts w:ascii="Times New Roman" w:hAnsi="Times New Roman"/>
          <w:i/>
          <w:sz w:val="24"/>
          <w:szCs w:val="24"/>
        </w:rPr>
        <w:t>I</w:t>
      </w:r>
      <w:r w:rsidRPr="00540501">
        <w:rPr>
          <w:rFonts w:ascii="Times New Roman" w:hAnsi="Times New Roman"/>
          <w:i/>
          <w:sz w:val="24"/>
          <w:szCs w:val="24"/>
          <w:lang w:val="ru-RU"/>
        </w:rPr>
        <w:t>+существительное</w:t>
      </w:r>
      <w:r w:rsidR="00E77079" w:rsidRPr="00540501">
        <w:rPr>
          <w:rFonts w:ascii="Times New Roman" w:hAnsi="Times New Roman"/>
          <w:i/>
          <w:sz w:val="24"/>
          <w:szCs w:val="24"/>
          <w:lang w:val="ru-RU"/>
        </w:rPr>
        <w:t>»</w:t>
      </w:r>
      <w:r w:rsidRPr="00540501">
        <w:rPr>
          <w:rFonts w:ascii="Times New Roman" w:hAnsi="Times New Roman"/>
          <w:i/>
          <w:sz w:val="24"/>
          <w:szCs w:val="24"/>
          <w:lang w:val="ru-RU"/>
        </w:rPr>
        <w:t xml:space="preserve"> (</w:t>
      </w:r>
      <w:r w:rsidRPr="00EF0C4F">
        <w:rPr>
          <w:rFonts w:ascii="Times New Roman" w:hAnsi="Times New Roman"/>
          <w:i/>
          <w:sz w:val="24"/>
          <w:szCs w:val="24"/>
        </w:rPr>
        <w:t>aplayingchild</w:t>
      </w:r>
      <w:r w:rsidRPr="00540501">
        <w:rPr>
          <w:rFonts w:ascii="Times New Roman" w:hAnsi="Times New Roman"/>
          <w:i/>
          <w:sz w:val="24"/>
          <w:szCs w:val="24"/>
          <w:lang w:val="ru-RU"/>
        </w:rPr>
        <w:t xml:space="preserve">) и «Причастие </w:t>
      </w:r>
      <w:r w:rsidRPr="00EF0C4F">
        <w:rPr>
          <w:rFonts w:ascii="Times New Roman" w:hAnsi="Times New Roman"/>
          <w:i/>
          <w:sz w:val="24"/>
          <w:szCs w:val="24"/>
        </w:rPr>
        <w:t>II</w:t>
      </w:r>
      <w:r w:rsidRPr="00540501">
        <w:rPr>
          <w:rFonts w:ascii="Times New Roman" w:hAnsi="Times New Roman"/>
          <w:i/>
          <w:sz w:val="24"/>
          <w:szCs w:val="24"/>
          <w:lang w:val="ru-RU"/>
        </w:rPr>
        <w:t>+существительное</w:t>
      </w:r>
      <w:r w:rsidR="00E77079" w:rsidRPr="00540501">
        <w:rPr>
          <w:rFonts w:ascii="Times New Roman" w:hAnsi="Times New Roman"/>
          <w:i/>
          <w:sz w:val="24"/>
          <w:szCs w:val="24"/>
          <w:lang w:val="ru-RU"/>
        </w:rPr>
        <w:t>»</w:t>
      </w:r>
      <w:r w:rsidRPr="00540501">
        <w:rPr>
          <w:rFonts w:ascii="Times New Roman" w:hAnsi="Times New Roman"/>
          <w:i/>
          <w:sz w:val="24"/>
          <w:szCs w:val="24"/>
          <w:lang w:val="ru-RU"/>
        </w:rPr>
        <w:t xml:space="preserve"> (</w:t>
      </w:r>
      <w:r w:rsidRPr="00EF0C4F">
        <w:rPr>
          <w:rFonts w:ascii="Times New Roman" w:hAnsi="Times New Roman"/>
          <w:i/>
          <w:sz w:val="24"/>
          <w:szCs w:val="24"/>
        </w:rPr>
        <w:t>awrittenpoem</w:t>
      </w:r>
      <w:r w:rsidR="00813C2D" w:rsidRPr="00540501">
        <w:rPr>
          <w:rFonts w:ascii="Times New Roman" w:hAnsi="Times New Roman"/>
          <w:i/>
          <w:sz w:val="24"/>
          <w:szCs w:val="24"/>
          <w:lang w:val="ru-RU"/>
        </w:rPr>
        <w:t>).</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Социокультурные знания и умения</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научится:</w:t>
      </w:r>
    </w:p>
    <w:p w:rsidR="006E54D0" w:rsidRPr="00540501" w:rsidRDefault="006E54D0" w:rsidP="00214624">
      <w:pPr>
        <w:numPr>
          <w:ilvl w:val="0"/>
          <w:numId w:val="56"/>
        </w:numPr>
        <w:tabs>
          <w:tab w:val="left" w:pos="993"/>
        </w:tabs>
        <w:spacing w:after="0" w:line="360" w:lineRule="auto"/>
        <w:ind w:left="0" w:firstLine="709"/>
        <w:jc w:val="both"/>
        <w:rPr>
          <w:rFonts w:ascii="Times New Roman" w:eastAsia="Arial Unicode MS" w:hAnsi="Times New Roman"/>
          <w:sz w:val="24"/>
          <w:szCs w:val="24"/>
          <w:lang w:val="ru-RU" w:eastAsia="ar-SA"/>
        </w:rPr>
      </w:pPr>
      <w:r w:rsidRPr="00540501">
        <w:rPr>
          <w:rFonts w:ascii="Times New Roman" w:eastAsia="Arial Unicode MS" w:hAnsi="Times New Roman"/>
          <w:sz w:val="24"/>
          <w:szCs w:val="24"/>
          <w:lang w:val="ru-RU" w:eastAsia="ar-SA"/>
        </w:rPr>
        <w:t>употреблять в устной и письменной речи в ситуациях формального и неформального общения основные нормы речевого этикета, принятые в странах изучаемого языка;</w:t>
      </w:r>
    </w:p>
    <w:p w:rsidR="006E54D0" w:rsidRPr="00540501" w:rsidRDefault="006E54D0" w:rsidP="00214624">
      <w:pPr>
        <w:numPr>
          <w:ilvl w:val="0"/>
          <w:numId w:val="56"/>
        </w:numPr>
        <w:tabs>
          <w:tab w:val="left" w:pos="993"/>
        </w:tabs>
        <w:spacing w:after="0" w:line="360" w:lineRule="auto"/>
        <w:ind w:left="0" w:firstLine="709"/>
        <w:jc w:val="both"/>
        <w:rPr>
          <w:rFonts w:ascii="Times New Roman" w:eastAsia="Arial Unicode MS" w:hAnsi="Times New Roman"/>
          <w:sz w:val="24"/>
          <w:szCs w:val="24"/>
          <w:lang w:val="ru-RU" w:eastAsia="ar-SA"/>
        </w:rPr>
      </w:pPr>
      <w:r w:rsidRPr="00540501">
        <w:rPr>
          <w:rFonts w:ascii="Times New Roman" w:eastAsia="Arial Unicode MS" w:hAnsi="Times New Roman"/>
          <w:sz w:val="24"/>
          <w:szCs w:val="24"/>
          <w:lang w:val="ru-RU" w:eastAsia="ar-SA"/>
        </w:rPr>
        <w:t>представлять родную страну и культуру на английском языке;</w:t>
      </w:r>
    </w:p>
    <w:p w:rsidR="006E54D0" w:rsidRPr="00540501" w:rsidRDefault="006E54D0" w:rsidP="00214624">
      <w:pPr>
        <w:numPr>
          <w:ilvl w:val="0"/>
          <w:numId w:val="56"/>
        </w:numPr>
        <w:tabs>
          <w:tab w:val="left" w:pos="993"/>
        </w:tabs>
        <w:spacing w:after="0" w:line="360" w:lineRule="auto"/>
        <w:ind w:left="0" w:firstLine="709"/>
        <w:jc w:val="both"/>
        <w:rPr>
          <w:rFonts w:ascii="Times New Roman" w:eastAsia="Arial Unicode MS" w:hAnsi="Times New Roman"/>
          <w:sz w:val="24"/>
          <w:szCs w:val="24"/>
          <w:lang w:val="ru-RU" w:eastAsia="ar-SA"/>
        </w:rPr>
      </w:pPr>
      <w:r w:rsidRPr="00540501">
        <w:rPr>
          <w:rFonts w:ascii="Times New Roman" w:eastAsia="Arial Unicode MS" w:hAnsi="Times New Roman"/>
          <w:sz w:val="24"/>
          <w:szCs w:val="24"/>
          <w:lang w:val="ru-RU" w:eastAsia="ar-SA"/>
        </w:rPr>
        <w:t>понимать социокультурные реалии при чтении и аудировании в рамках изученного м</w:t>
      </w:r>
      <w:r w:rsidRPr="00540501">
        <w:rPr>
          <w:rFonts w:ascii="Times New Roman" w:eastAsia="Arial Unicode MS" w:hAnsi="Times New Roman"/>
          <w:sz w:val="24"/>
          <w:szCs w:val="24"/>
          <w:lang w:val="ru-RU" w:eastAsia="ar-SA"/>
        </w:rPr>
        <w:t>а</w:t>
      </w:r>
      <w:r w:rsidRPr="00540501">
        <w:rPr>
          <w:rFonts w:ascii="Times New Roman" w:eastAsia="Arial Unicode MS" w:hAnsi="Times New Roman"/>
          <w:sz w:val="24"/>
          <w:szCs w:val="24"/>
          <w:lang w:val="ru-RU" w:eastAsia="ar-SA"/>
        </w:rPr>
        <w:t>териала.</w:t>
      </w:r>
    </w:p>
    <w:p w:rsidR="006E54D0" w:rsidRPr="00EF0C4F" w:rsidRDefault="006E54D0" w:rsidP="00EF0C4F">
      <w:pPr>
        <w:spacing w:after="0" w:line="360" w:lineRule="auto"/>
        <w:ind w:firstLine="709"/>
        <w:jc w:val="both"/>
        <w:rPr>
          <w:rFonts w:ascii="Times New Roman" w:eastAsia="Arial Unicode MS" w:hAnsi="Times New Roman"/>
          <w:sz w:val="24"/>
          <w:szCs w:val="24"/>
          <w:lang w:eastAsia="ar-SA"/>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numPr>
          <w:ilvl w:val="0"/>
          <w:numId w:val="57"/>
        </w:numPr>
        <w:tabs>
          <w:tab w:val="left" w:pos="993"/>
        </w:tabs>
        <w:spacing w:after="0" w:line="360" w:lineRule="auto"/>
        <w:ind w:left="0" w:firstLine="709"/>
        <w:jc w:val="both"/>
        <w:rPr>
          <w:rFonts w:ascii="Times New Roman" w:hAnsi="Times New Roman"/>
          <w:b/>
          <w:i/>
          <w:sz w:val="24"/>
          <w:szCs w:val="24"/>
          <w:lang w:val="ru-RU"/>
        </w:rPr>
      </w:pPr>
      <w:r w:rsidRPr="00540501">
        <w:rPr>
          <w:rFonts w:ascii="Times New Roman" w:eastAsia="Arial Unicode MS" w:hAnsi="Times New Roman"/>
          <w:i/>
          <w:sz w:val="24"/>
          <w:szCs w:val="24"/>
          <w:lang w:val="ru-RU" w:eastAsia="ar-SA"/>
        </w:rPr>
        <w:t>использовать социокультурные реалии при создании устных и письменных высказыв</w:t>
      </w:r>
      <w:r w:rsidRPr="00540501">
        <w:rPr>
          <w:rFonts w:ascii="Times New Roman" w:eastAsia="Arial Unicode MS" w:hAnsi="Times New Roman"/>
          <w:i/>
          <w:sz w:val="24"/>
          <w:szCs w:val="24"/>
          <w:lang w:val="ru-RU" w:eastAsia="ar-SA"/>
        </w:rPr>
        <w:t>а</w:t>
      </w:r>
      <w:r w:rsidRPr="00540501">
        <w:rPr>
          <w:rFonts w:ascii="Times New Roman" w:eastAsia="Arial Unicode MS" w:hAnsi="Times New Roman"/>
          <w:i/>
          <w:sz w:val="24"/>
          <w:szCs w:val="24"/>
          <w:lang w:val="ru-RU" w:eastAsia="ar-SA"/>
        </w:rPr>
        <w:t>ний;</w:t>
      </w:r>
    </w:p>
    <w:p w:rsidR="006E54D0" w:rsidRPr="00540501" w:rsidRDefault="006E54D0" w:rsidP="00214624">
      <w:pPr>
        <w:numPr>
          <w:ilvl w:val="0"/>
          <w:numId w:val="57"/>
        </w:numPr>
        <w:tabs>
          <w:tab w:val="left" w:pos="993"/>
        </w:tabs>
        <w:spacing w:after="0" w:line="360" w:lineRule="auto"/>
        <w:ind w:left="0" w:firstLine="709"/>
        <w:jc w:val="both"/>
        <w:rPr>
          <w:rFonts w:ascii="Times New Roman" w:hAnsi="Times New Roman"/>
          <w:b/>
          <w:i/>
          <w:sz w:val="24"/>
          <w:szCs w:val="24"/>
          <w:lang w:val="ru-RU"/>
        </w:rPr>
      </w:pPr>
      <w:r w:rsidRPr="00540501">
        <w:rPr>
          <w:rFonts w:ascii="Times New Roman" w:eastAsia="Arial Unicode MS" w:hAnsi="Times New Roman"/>
          <w:i/>
          <w:sz w:val="24"/>
          <w:szCs w:val="24"/>
          <w:lang w:val="ru-RU" w:eastAsia="ar-SA"/>
        </w:rPr>
        <w:t>находить сходство и различие в традициях родной страны и страны/стран изучаемого языка.</w:t>
      </w:r>
    </w:p>
    <w:p w:rsidR="006E54D0" w:rsidRPr="00EF0C4F" w:rsidRDefault="006E54D0" w:rsidP="00EF0C4F">
      <w:pPr>
        <w:spacing w:after="0" w:line="360" w:lineRule="auto"/>
        <w:ind w:firstLine="709"/>
        <w:jc w:val="both"/>
        <w:rPr>
          <w:rFonts w:ascii="Times New Roman" w:eastAsia="Arial Unicode MS" w:hAnsi="Times New Roman"/>
          <w:b/>
          <w:sz w:val="24"/>
          <w:szCs w:val="24"/>
          <w:lang w:eastAsia="ar-SA"/>
        </w:rPr>
      </w:pPr>
      <w:r w:rsidRPr="00EF0C4F">
        <w:rPr>
          <w:rFonts w:ascii="Times New Roman" w:eastAsia="Arial Unicode MS" w:hAnsi="Times New Roman"/>
          <w:b/>
          <w:sz w:val="24"/>
          <w:szCs w:val="24"/>
          <w:lang w:eastAsia="ar-SA"/>
        </w:rPr>
        <w:t>Компенсаторные умения</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научится:</w:t>
      </w:r>
    </w:p>
    <w:p w:rsidR="006E54D0" w:rsidRPr="00540501" w:rsidRDefault="006E54D0" w:rsidP="00214624">
      <w:pPr>
        <w:numPr>
          <w:ilvl w:val="0"/>
          <w:numId w:val="58"/>
        </w:numPr>
        <w:tabs>
          <w:tab w:val="left" w:pos="993"/>
        </w:tabs>
        <w:spacing w:after="0" w:line="360" w:lineRule="auto"/>
        <w:ind w:left="0" w:firstLine="709"/>
        <w:jc w:val="both"/>
        <w:rPr>
          <w:rFonts w:ascii="Times New Roman" w:hAnsi="Times New Roman"/>
          <w:b/>
          <w:sz w:val="24"/>
          <w:szCs w:val="24"/>
          <w:lang w:val="ru-RU"/>
        </w:rPr>
      </w:pPr>
      <w:r w:rsidRPr="00540501">
        <w:rPr>
          <w:rFonts w:ascii="Times New Roman" w:eastAsia="Arial Unicode MS" w:hAnsi="Times New Roman"/>
          <w:sz w:val="24"/>
          <w:szCs w:val="24"/>
          <w:lang w:val="ru-RU" w:eastAsia="ar-SA"/>
        </w:rPr>
        <w:t>выходить из положения при дефиците языковых средств: использовать переспрос при говорении.</w:t>
      </w:r>
    </w:p>
    <w:p w:rsidR="006E54D0" w:rsidRPr="00EF0C4F" w:rsidRDefault="006E54D0" w:rsidP="00EF0C4F">
      <w:pPr>
        <w:spacing w:after="0" w:line="360" w:lineRule="auto"/>
        <w:ind w:firstLine="709"/>
        <w:jc w:val="both"/>
        <w:rPr>
          <w:rFonts w:ascii="Times New Roman" w:eastAsia="Arial Unicode MS" w:hAnsi="Times New Roman"/>
          <w:sz w:val="24"/>
          <w:szCs w:val="24"/>
          <w:lang w:eastAsia="ar-SA"/>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numPr>
          <w:ilvl w:val="0"/>
          <w:numId w:val="58"/>
        </w:numPr>
        <w:tabs>
          <w:tab w:val="left" w:pos="993"/>
        </w:tabs>
        <w:spacing w:after="0" w:line="360" w:lineRule="auto"/>
        <w:ind w:left="0" w:firstLine="709"/>
        <w:jc w:val="both"/>
        <w:rPr>
          <w:rFonts w:ascii="Times New Roman" w:eastAsia="Arial Unicode MS" w:hAnsi="Times New Roman"/>
          <w:i/>
          <w:sz w:val="24"/>
          <w:szCs w:val="24"/>
          <w:lang w:val="ru-RU" w:eastAsia="ar-SA"/>
        </w:rPr>
      </w:pPr>
      <w:r w:rsidRPr="00540501">
        <w:rPr>
          <w:rFonts w:ascii="Times New Roman" w:eastAsia="Arial Unicode MS" w:hAnsi="Times New Roman"/>
          <w:i/>
          <w:sz w:val="24"/>
          <w:szCs w:val="24"/>
          <w:lang w:val="ru-RU" w:eastAsia="ar-SA"/>
        </w:rPr>
        <w:t>использовать перифраз, синонимические и антонимические средства при говорении;</w:t>
      </w:r>
    </w:p>
    <w:p w:rsidR="006E54D0" w:rsidRPr="00540501" w:rsidRDefault="006E54D0" w:rsidP="00214624">
      <w:pPr>
        <w:numPr>
          <w:ilvl w:val="0"/>
          <w:numId w:val="58"/>
        </w:numPr>
        <w:tabs>
          <w:tab w:val="left" w:pos="993"/>
        </w:tabs>
        <w:spacing w:after="0" w:line="360" w:lineRule="auto"/>
        <w:ind w:left="0" w:firstLine="709"/>
        <w:jc w:val="both"/>
        <w:rPr>
          <w:rFonts w:ascii="Times New Roman" w:hAnsi="Times New Roman"/>
          <w:b/>
          <w:sz w:val="24"/>
          <w:szCs w:val="24"/>
          <w:lang w:val="ru-RU"/>
        </w:rPr>
      </w:pPr>
      <w:r w:rsidRPr="00540501">
        <w:rPr>
          <w:rFonts w:ascii="Times New Roman" w:eastAsia="Arial Unicode MS" w:hAnsi="Times New Roman"/>
          <w:i/>
          <w:sz w:val="24"/>
          <w:szCs w:val="24"/>
          <w:lang w:val="ru-RU" w:eastAsia="ar-SA"/>
        </w:rPr>
        <w:lastRenderedPageBreak/>
        <w:t>пользоваться языковой и контекстуальной догадкой при аудировании и чтении.</w:t>
      </w:r>
    </w:p>
    <w:p w:rsidR="001834F1" w:rsidRPr="00540501" w:rsidRDefault="001834F1" w:rsidP="001834F1">
      <w:pPr>
        <w:tabs>
          <w:tab w:val="left" w:pos="993"/>
        </w:tabs>
        <w:spacing w:after="0" w:line="360" w:lineRule="auto"/>
        <w:jc w:val="both"/>
        <w:rPr>
          <w:rFonts w:ascii="Times New Roman" w:eastAsia="Arial Unicode MS" w:hAnsi="Times New Roman"/>
          <w:i/>
          <w:sz w:val="24"/>
          <w:szCs w:val="24"/>
          <w:lang w:val="ru-RU" w:eastAsia="ar-SA"/>
        </w:rPr>
      </w:pPr>
    </w:p>
    <w:p w:rsidR="001834F1" w:rsidRPr="0040548B" w:rsidRDefault="001834F1" w:rsidP="00BF3696">
      <w:pPr>
        <w:pStyle w:val="2"/>
        <w:numPr>
          <w:ilvl w:val="3"/>
          <w:numId w:val="237"/>
        </w:numPr>
        <w:rPr>
          <w:rFonts w:eastAsia="Calibri"/>
          <w:b/>
          <w:bCs/>
          <w:sz w:val="24"/>
          <w:szCs w:val="24"/>
        </w:rPr>
      </w:pPr>
      <w:r w:rsidRPr="0040548B">
        <w:rPr>
          <w:sz w:val="24"/>
          <w:szCs w:val="24"/>
        </w:rPr>
        <w:t>Второй иностранный язык (немецкий)</w:t>
      </w:r>
    </w:p>
    <w:p w:rsidR="00A50B22" w:rsidRPr="00540501" w:rsidRDefault="00A50B22" w:rsidP="00A50B22">
      <w:pPr>
        <w:pStyle w:val="Style12"/>
        <w:widowControl/>
        <w:spacing w:line="360" w:lineRule="auto"/>
        <w:ind w:left="720" w:firstLine="0"/>
        <w:jc w:val="left"/>
        <w:rPr>
          <w:rStyle w:val="FontStyle33"/>
          <w:sz w:val="24"/>
          <w:szCs w:val="24"/>
          <w:lang w:val="ru-RU"/>
        </w:rPr>
      </w:pPr>
      <w:r w:rsidRPr="00540501">
        <w:rPr>
          <w:rStyle w:val="FontStyle33"/>
          <w:sz w:val="24"/>
          <w:szCs w:val="24"/>
          <w:lang w:val="ru-RU"/>
        </w:rPr>
        <w:t>Изучение предметной области «Иностранные языки» должно обеспечить:</w:t>
      </w:r>
    </w:p>
    <w:p w:rsidR="00A50B22" w:rsidRPr="00540501" w:rsidRDefault="00A50B22" w:rsidP="00BF3696">
      <w:pPr>
        <w:pStyle w:val="a8"/>
        <w:widowControl w:val="0"/>
        <w:numPr>
          <w:ilvl w:val="0"/>
          <w:numId w:val="248"/>
        </w:numPr>
        <w:autoSpaceDE w:val="0"/>
        <w:autoSpaceDN w:val="0"/>
        <w:adjustRightInd w:val="0"/>
        <w:spacing w:line="360" w:lineRule="auto"/>
        <w:jc w:val="both"/>
        <w:rPr>
          <w:rFonts w:ascii="Times New Roman" w:eastAsia="Times New Roman" w:hAnsi="Times New Roman"/>
          <w:lang w:val="ru-RU"/>
        </w:rPr>
      </w:pPr>
      <w:r w:rsidRPr="00540501">
        <w:rPr>
          <w:rFonts w:ascii="Times New Roman" w:eastAsia="Times New Roman" w:hAnsi="Times New Roman"/>
          <w:lang w:val="ru-RU"/>
        </w:rPr>
        <w:t>формирование дружелюбного и толерантного отношения к ценностям иных культур, оптимизма и выраженной личностной позиции в восприятии мира, в развитии национального самосознания на основе знакомства с жизнью своих сверстников в других странах, с образцами зарубежной литер</w:t>
      </w:r>
      <w:r w:rsidRPr="00540501">
        <w:rPr>
          <w:rFonts w:ascii="Times New Roman" w:eastAsia="Times New Roman" w:hAnsi="Times New Roman"/>
          <w:lang w:val="ru-RU"/>
        </w:rPr>
        <w:t>а</w:t>
      </w:r>
      <w:r w:rsidRPr="00540501">
        <w:rPr>
          <w:rFonts w:ascii="Times New Roman" w:eastAsia="Times New Roman" w:hAnsi="Times New Roman"/>
          <w:lang w:val="ru-RU"/>
        </w:rPr>
        <w:t>туры разных жанров, с учетом достигнутого обучающимися уровня иноязычной компетентности;</w:t>
      </w:r>
    </w:p>
    <w:p w:rsidR="00A50B22" w:rsidRPr="00540501" w:rsidRDefault="00A50B22" w:rsidP="00BF3696">
      <w:pPr>
        <w:pStyle w:val="a8"/>
        <w:widowControl w:val="0"/>
        <w:numPr>
          <w:ilvl w:val="0"/>
          <w:numId w:val="248"/>
        </w:numPr>
        <w:autoSpaceDE w:val="0"/>
        <w:autoSpaceDN w:val="0"/>
        <w:adjustRightInd w:val="0"/>
        <w:spacing w:line="360" w:lineRule="auto"/>
        <w:jc w:val="both"/>
        <w:rPr>
          <w:rFonts w:ascii="Times New Roman" w:eastAsia="Times New Roman" w:hAnsi="Times New Roman"/>
          <w:lang w:val="ru-RU"/>
        </w:rPr>
      </w:pPr>
      <w:r w:rsidRPr="00540501">
        <w:rPr>
          <w:rFonts w:ascii="Times New Roman" w:eastAsia="Times New Roman" w:hAnsi="Times New Roman"/>
          <w:lang w:val="ru-RU"/>
        </w:rPr>
        <w:t>формирование и совершенствование иноязычной коммуникативной компетенции; расширение и систематизацию знаний о языке, расширение лингвистического кругозора и лексического запаса, дальнейшее овладение общей речевой культурой;</w:t>
      </w:r>
    </w:p>
    <w:p w:rsidR="00A50B22" w:rsidRPr="00540501" w:rsidRDefault="00A50B22" w:rsidP="00BF3696">
      <w:pPr>
        <w:pStyle w:val="a8"/>
        <w:widowControl w:val="0"/>
        <w:numPr>
          <w:ilvl w:val="0"/>
          <w:numId w:val="248"/>
        </w:numPr>
        <w:autoSpaceDE w:val="0"/>
        <w:autoSpaceDN w:val="0"/>
        <w:adjustRightInd w:val="0"/>
        <w:spacing w:line="360" w:lineRule="auto"/>
        <w:jc w:val="both"/>
        <w:rPr>
          <w:rFonts w:ascii="Times New Roman" w:eastAsia="Times New Roman" w:hAnsi="Times New Roman"/>
          <w:lang w:val="ru-RU"/>
        </w:rPr>
      </w:pPr>
      <w:r w:rsidRPr="00540501">
        <w:rPr>
          <w:rFonts w:ascii="Times New Roman" w:eastAsia="Times New Roman" w:hAnsi="Times New Roman"/>
          <w:lang w:val="ru-RU"/>
        </w:rPr>
        <w:t>достижение допорогового уровня иноязычной коммуникативной компетенции;</w:t>
      </w:r>
    </w:p>
    <w:p w:rsidR="00A50B22" w:rsidRPr="00540501" w:rsidRDefault="00A50B22" w:rsidP="00BF3696">
      <w:pPr>
        <w:pStyle w:val="a8"/>
        <w:widowControl w:val="0"/>
        <w:numPr>
          <w:ilvl w:val="0"/>
          <w:numId w:val="248"/>
        </w:numPr>
        <w:autoSpaceDE w:val="0"/>
        <w:autoSpaceDN w:val="0"/>
        <w:adjustRightInd w:val="0"/>
        <w:spacing w:line="360" w:lineRule="auto"/>
        <w:jc w:val="both"/>
        <w:rPr>
          <w:rFonts w:ascii="Times New Roman" w:eastAsia="Times New Roman" w:hAnsi="Times New Roman"/>
          <w:lang w:val="ru-RU"/>
        </w:rPr>
      </w:pPr>
      <w:r w:rsidRPr="00540501">
        <w:rPr>
          <w:rFonts w:ascii="Times New Roman" w:eastAsia="Times New Roman" w:hAnsi="Times New Roman"/>
          <w:lang w:val="ru-RU"/>
        </w:rPr>
        <w:t>создание основы для формирования интереса к совершенствованию достигнутого уровня владения изучаемым иностранным языком, в том числе на основе самонаблюдения и самооценки, к изучению второго/третьего иностранного языка, к использованию иностранного языка как средства получ</w:t>
      </w:r>
      <w:r w:rsidRPr="00540501">
        <w:rPr>
          <w:rFonts w:ascii="Times New Roman" w:eastAsia="Times New Roman" w:hAnsi="Times New Roman"/>
          <w:lang w:val="ru-RU"/>
        </w:rPr>
        <w:t>е</w:t>
      </w:r>
      <w:r w:rsidRPr="00540501">
        <w:rPr>
          <w:rFonts w:ascii="Times New Roman" w:eastAsia="Times New Roman" w:hAnsi="Times New Roman"/>
          <w:lang w:val="ru-RU"/>
        </w:rPr>
        <w:t>ния информации, позволяющего расширять свои знания в других предметных областях.</w:t>
      </w:r>
    </w:p>
    <w:p w:rsidR="00A50B22" w:rsidRPr="00540501" w:rsidRDefault="00A50B22" w:rsidP="00A50B22">
      <w:pPr>
        <w:widowControl w:val="0"/>
        <w:autoSpaceDE w:val="0"/>
        <w:autoSpaceDN w:val="0"/>
        <w:adjustRightInd w:val="0"/>
        <w:spacing w:after="0" w:line="360" w:lineRule="auto"/>
        <w:ind w:left="360" w:firstLine="348"/>
        <w:jc w:val="both"/>
        <w:rPr>
          <w:rFonts w:ascii="Times New Roman" w:eastAsia="Times New Roman" w:hAnsi="Times New Roman"/>
          <w:sz w:val="24"/>
          <w:szCs w:val="24"/>
          <w:lang w:val="ru-RU"/>
        </w:rPr>
      </w:pPr>
      <w:r w:rsidRPr="00540501">
        <w:rPr>
          <w:rFonts w:ascii="Times New Roman" w:eastAsia="Times New Roman" w:hAnsi="Times New Roman"/>
          <w:sz w:val="24"/>
          <w:szCs w:val="24"/>
          <w:lang w:val="ru-RU"/>
        </w:rPr>
        <w:t xml:space="preserve">В основной образовательной программе основного общего образования </w:t>
      </w:r>
      <w:r w:rsidR="007E3738" w:rsidRPr="00540501">
        <w:rPr>
          <w:rFonts w:ascii="Times New Roman" w:eastAsia="Times New Roman" w:hAnsi="Times New Roman"/>
          <w:i/>
          <w:sz w:val="24"/>
          <w:szCs w:val="24"/>
          <w:lang w:val="ru-RU"/>
        </w:rPr>
        <w:t>МОУ «СОШ № 2 г. Твери</w:t>
      </w:r>
      <w:r w:rsidRPr="00540501">
        <w:rPr>
          <w:rFonts w:ascii="Times New Roman" w:eastAsia="Times New Roman" w:hAnsi="Times New Roman"/>
          <w:i/>
          <w:sz w:val="24"/>
          <w:szCs w:val="24"/>
          <w:lang w:val="ru-RU"/>
        </w:rPr>
        <w:t xml:space="preserve">» </w:t>
      </w:r>
      <w:r w:rsidRPr="00540501">
        <w:rPr>
          <w:rFonts w:ascii="Times New Roman" w:eastAsia="Times New Roman" w:hAnsi="Times New Roman"/>
          <w:sz w:val="24"/>
          <w:szCs w:val="24"/>
          <w:lang w:val="ru-RU"/>
        </w:rPr>
        <w:t>требования к предметным результатам учебного предмета «Немецкий язык» конкрет</w:t>
      </w:r>
      <w:r w:rsidRPr="00540501">
        <w:rPr>
          <w:rFonts w:ascii="Times New Roman" w:eastAsia="Times New Roman" w:hAnsi="Times New Roman"/>
          <w:sz w:val="24"/>
          <w:szCs w:val="24"/>
          <w:lang w:val="ru-RU"/>
        </w:rPr>
        <w:t>и</w:t>
      </w:r>
      <w:r w:rsidRPr="00540501">
        <w:rPr>
          <w:rFonts w:ascii="Times New Roman" w:eastAsia="Times New Roman" w:hAnsi="Times New Roman"/>
          <w:sz w:val="24"/>
          <w:szCs w:val="24"/>
          <w:lang w:val="ru-RU"/>
        </w:rPr>
        <w:t>зированы с учетом Примерной основной образовательной основного общего образования и распределены по годам обучения.</w:t>
      </w:r>
    </w:p>
    <w:tbl>
      <w:tblPr>
        <w:tblStyle w:val="a4"/>
        <w:tblW w:w="0" w:type="auto"/>
        <w:tblInd w:w="108" w:type="dxa"/>
        <w:tblLook w:val="04A0"/>
      </w:tblPr>
      <w:tblGrid>
        <w:gridCol w:w="2410"/>
        <w:gridCol w:w="3827"/>
        <w:gridCol w:w="3508"/>
      </w:tblGrid>
      <w:tr w:rsidR="00A50B22" w:rsidRPr="00A50B22" w:rsidTr="00F923B7">
        <w:trPr>
          <w:tblHeader/>
        </w:trPr>
        <w:tc>
          <w:tcPr>
            <w:tcW w:w="2410" w:type="dxa"/>
            <w:vMerge w:val="restart"/>
          </w:tcPr>
          <w:p w:rsidR="00A50B22" w:rsidRPr="00540501" w:rsidRDefault="00A50B22" w:rsidP="00A50B22">
            <w:pPr>
              <w:autoSpaceDE w:val="0"/>
              <w:autoSpaceDN w:val="0"/>
              <w:adjustRightInd w:val="0"/>
              <w:spacing w:after="0" w:line="240" w:lineRule="auto"/>
              <w:contextualSpacing/>
              <w:jc w:val="center"/>
              <w:rPr>
                <w:rFonts w:ascii="Times New Roman" w:hAnsi="Times New Roman"/>
                <w:b/>
                <w:lang w:val="ru-RU"/>
              </w:rPr>
            </w:pPr>
            <w:r w:rsidRPr="00540501">
              <w:rPr>
                <w:rFonts w:ascii="Times New Roman" w:hAnsi="Times New Roman"/>
                <w:b/>
                <w:lang w:val="ru-RU"/>
              </w:rPr>
              <w:t>Коммуникативные умения / Языковые средства и навыки оперирования ими</w:t>
            </w:r>
          </w:p>
        </w:tc>
        <w:tc>
          <w:tcPr>
            <w:tcW w:w="7335" w:type="dxa"/>
            <w:gridSpan w:val="2"/>
          </w:tcPr>
          <w:p w:rsidR="00A50B22" w:rsidRPr="00A50B22" w:rsidRDefault="00A50B22" w:rsidP="00A50B22">
            <w:pPr>
              <w:spacing w:after="0" w:line="240" w:lineRule="auto"/>
              <w:contextualSpacing/>
              <w:jc w:val="center"/>
              <w:rPr>
                <w:rFonts w:ascii="Times New Roman" w:hAnsi="Times New Roman"/>
                <w:b/>
              </w:rPr>
            </w:pPr>
            <w:r w:rsidRPr="00A50B22">
              <w:rPr>
                <w:rFonts w:ascii="Times New Roman" w:hAnsi="Times New Roman"/>
                <w:b/>
              </w:rPr>
              <w:t>Планируемые результаты</w:t>
            </w:r>
          </w:p>
        </w:tc>
      </w:tr>
      <w:tr w:rsidR="00A50B22" w:rsidRPr="00A50B22" w:rsidTr="00F923B7">
        <w:trPr>
          <w:tblHeader/>
        </w:trPr>
        <w:tc>
          <w:tcPr>
            <w:tcW w:w="2410" w:type="dxa"/>
            <w:vMerge/>
          </w:tcPr>
          <w:p w:rsidR="00A50B22" w:rsidRPr="00A50B22" w:rsidRDefault="00A50B22" w:rsidP="00A50B22">
            <w:pPr>
              <w:spacing w:after="0" w:line="240" w:lineRule="auto"/>
              <w:contextualSpacing/>
              <w:jc w:val="center"/>
              <w:rPr>
                <w:rFonts w:ascii="Times New Roman" w:hAnsi="Times New Roman"/>
                <w:b/>
              </w:rPr>
            </w:pPr>
          </w:p>
        </w:tc>
        <w:tc>
          <w:tcPr>
            <w:tcW w:w="3827" w:type="dxa"/>
          </w:tcPr>
          <w:p w:rsidR="00A50B22" w:rsidRPr="00A50B22" w:rsidRDefault="00A50B22" w:rsidP="00A50B22">
            <w:pPr>
              <w:spacing w:after="0" w:line="240" w:lineRule="auto"/>
              <w:contextualSpacing/>
              <w:jc w:val="center"/>
              <w:rPr>
                <w:rFonts w:ascii="Times New Roman" w:hAnsi="Times New Roman"/>
                <w:b/>
              </w:rPr>
            </w:pPr>
            <w:r>
              <w:rPr>
                <w:rFonts w:ascii="Times New Roman" w:hAnsi="Times New Roman"/>
                <w:b/>
              </w:rPr>
              <w:t xml:space="preserve">выпускник </w:t>
            </w:r>
            <w:r w:rsidRPr="00A50B22">
              <w:rPr>
                <w:rFonts w:ascii="Times New Roman" w:hAnsi="Times New Roman"/>
                <w:b/>
              </w:rPr>
              <w:t>научится</w:t>
            </w:r>
          </w:p>
        </w:tc>
        <w:tc>
          <w:tcPr>
            <w:tcW w:w="3508" w:type="dxa"/>
          </w:tcPr>
          <w:p w:rsidR="00A50B22" w:rsidRPr="00A50B22" w:rsidRDefault="008A7124" w:rsidP="00A50B22">
            <w:pPr>
              <w:spacing w:after="0" w:line="240" w:lineRule="auto"/>
              <w:contextualSpacing/>
              <w:jc w:val="center"/>
              <w:rPr>
                <w:rFonts w:ascii="Times New Roman" w:hAnsi="Times New Roman"/>
                <w:b/>
              </w:rPr>
            </w:pPr>
            <w:r>
              <w:rPr>
                <w:rFonts w:ascii="Times New Roman" w:hAnsi="Times New Roman"/>
                <w:b/>
              </w:rPr>
              <w:t>выпускник</w:t>
            </w:r>
            <w:r w:rsidR="00A50B22" w:rsidRPr="00A50B22">
              <w:rPr>
                <w:rFonts w:ascii="Times New Roman" w:hAnsi="Times New Roman"/>
                <w:b/>
              </w:rPr>
              <w:t xml:space="preserve"> получит возможность научиться</w:t>
            </w:r>
          </w:p>
        </w:tc>
      </w:tr>
      <w:tr w:rsidR="00A50B22" w:rsidRPr="00A50B22" w:rsidTr="00F923B7">
        <w:tc>
          <w:tcPr>
            <w:tcW w:w="2410" w:type="dxa"/>
          </w:tcPr>
          <w:p w:rsidR="00A50B22" w:rsidRPr="00A50B22" w:rsidRDefault="00A50B22" w:rsidP="00A50B22">
            <w:pPr>
              <w:spacing w:after="0" w:line="240" w:lineRule="auto"/>
              <w:contextualSpacing/>
              <w:jc w:val="both"/>
              <w:rPr>
                <w:rFonts w:ascii="Times New Roman" w:hAnsi="Times New Roman"/>
              </w:rPr>
            </w:pPr>
            <w:r w:rsidRPr="00A50B22">
              <w:rPr>
                <w:rFonts w:ascii="Times New Roman" w:hAnsi="Times New Roman"/>
              </w:rPr>
              <w:t>Говорение. Диалогическая речь</w:t>
            </w:r>
          </w:p>
        </w:tc>
        <w:tc>
          <w:tcPr>
            <w:tcW w:w="3827" w:type="dxa"/>
          </w:tcPr>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участвовать в диалоге этикетного характера: начинать, поддерживать и завершать разговор; выражать благ</w:t>
            </w:r>
            <w:r w:rsidRPr="00540501">
              <w:rPr>
                <w:rFonts w:ascii="Times New Roman" w:hAnsi="Times New Roman"/>
                <w:lang w:val="ru-RU"/>
              </w:rPr>
              <w:t>о</w:t>
            </w:r>
            <w:r w:rsidRPr="00540501">
              <w:rPr>
                <w:rFonts w:ascii="Times New Roman" w:hAnsi="Times New Roman"/>
                <w:lang w:val="ru-RU"/>
              </w:rPr>
              <w:t>дарность, пожелание, согласие, отказ; - переспрашивать собеседника (до 3 реплик со стороны каждого участника общения);</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участвовать в диалоге-расспросе: запрашивать фактическую информ</w:t>
            </w:r>
            <w:r w:rsidRPr="00540501">
              <w:rPr>
                <w:rFonts w:ascii="Times New Roman" w:hAnsi="Times New Roman"/>
                <w:lang w:val="ru-RU"/>
              </w:rPr>
              <w:t>а</w:t>
            </w:r>
            <w:r w:rsidRPr="00540501">
              <w:rPr>
                <w:rFonts w:ascii="Times New Roman" w:hAnsi="Times New Roman"/>
                <w:lang w:val="ru-RU"/>
              </w:rPr>
              <w:t>цию; переходить с позиции спраш</w:t>
            </w:r>
            <w:r w:rsidRPr="00540501">
              <w:rPr>
                <w:rFonts w:ascii="Times New Roman" w:hAnsi="Times New Roman"/>
                <w:lang w:val="ru-RU"/>
              </w:rPr>
              <w:t>и</w:t>
            </w:r>
            <w:r w:rsidRPr="00540501">
              <w:rPr>
                <w:rFonts w:ascii="Times New Roman" w:hAnsi="Times New Roman"/>
                <w:lang w:val="ru-RU"/>
              </w:rPr>
              <w:t>вающего на позицию отвечающего (до 4 реплик со стороны каждого уч</w:t>
            </w:r>
            <w:r w:rsidRPr="00540501">
              <w:rPr>
                <w:rFonts w:ascii="Times New Roman" w:hAnsi="Times New Roman"/>
                <w:lang w:val="ru-RU"/>
              </w:rPr>
              <w:t>а</w:t>
            </w:r>
            <w:r w:rsidRPr="00540501">
              <w:rPr>
                <w:rFonts w:ascii="Times New Roman" w:hAnsi="Times New Roman"/>
                <w:lang w:val="ru-RU"/>
              </w:rPr>
              <w:t>стника общения)</w:t>
            </w:r>
          </w:p>
          <w:p w:rsidR="00A50B22" w:rsidRPr="00A50B22" w:rsidRDefault="00A50B22" w:rsidP="00A50B22">
            <w:pPr>
              <w:spacing w:after="0" w:line="240" w:lineRule="auto"/>
              <w:jc w:val="both"/>
              <w:rPr>
                <w:rFonts w:ascii="Times New Roman" w:hAnsi="Times New Roman"/>
              </w:rPr>
            </w:pPr>
            <w:r w:rsidRPr="00A50B22">
              <w:rPr>
                <w:rFonts w:ascii="Times New Roman" w:hAnsi="Times New Roman"/>
              </w:rPr>
              <w:t>Продолжительность диалога – до 2,5-3 минут</w:t>
            </w:r>
          </w:p>
        </w:tc>
        <w:tc>
          <w:tcPr>
            <w:tcW w:w="3508" w:type="dxa"/>
          </w:tcPr>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t>участвовать в диалоге – поб</w:t>
            </w:r>
            <w:r w:rsidRPr="00540501">
              <w:rPr>
                <w:rFonts w:ascii="Times New Roman" w:hAnsi="Times New Roman"/>
                <w:i/>
                <w:lang w:val="ru-RU"/>
              </w:rPr>
              <w:t>у</w:t>
            </w:r>
            <w:r w:rsidRPr="00540501">
              <w:rPr>
                <w:rFonts w:ascii="Times New Roman" w:hAnsi="Times New Roman"/>
                <w:i/>
                <w:lang w:val="ru-RU"/>
              </w:rPr>
              <w:t>ждение к действию обращаясь с просьбой и выражая готовность или отказ её выполнять; давать совет и принимать или не прин</w:t>
            </w:r>
            <w:r w:rsidRPr="00540501">
              <w:rPr>
                <w:rFonts w:ascii="Times New Roman" w:hAnsi="Times New Roman"/>
                <w:i/>
                <w:lang w:val="ru-RU"/>
              </w:rPr>
              <w:t>и</w:t>
            </w:r>
            <w:r w:rsidRPr="00540501">
              <w:rPr>
                <w:rFonts w:ascii="Times New Roman" w:hAnsi="Times New Roman"/>
                <w:i/>
                <w:lang w:val="ru-RU"/>
              </w:rPr>
              <w:t xml:space="preserve">мать его; </w:t>
            </w:r>
          </w:p>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t>приглашать к действию и с</w:t>
            </w:r>
            <w:r w:rsidRPr="00540501">
              <w:rPr>
                <w:rFonts w:ascii="Times New Roman" w:hAnsi="Times New Roman"/>
                <w:i/>
                <w:lang w:val="ru-RU"/>
              </w:rPr>
              <w:t>о</w:t>
            </w:r>
            <w:r w:rsidRPr="00540501">
              <w:rPr>
                <w:rFonts w:ascii="Times New Roman" w:hAnsi="Times New Roman"/>
                <w:i/>
                <w:lang w:val="ru-RU"/>
              </w:rPr>
              <w:t>глашаться или отказываться принимать участие в нём, объя</w:t>
            </w:r>
            <w:r w:rsidRPr="00540501">
              <w:rPr>
                <w:rFonts w:ascii="Times New Roman" w:hAnsi="Times New Roman"/>
                <w:i/>
                <w:lang w:val="ru-RU"/>
              </w:rPr>
              <w:t>с</w:t>
            </w:r>
            <w:r w:rsidRPr="00540501">
              <w:rPr>
                <w:rFonts w:ascii="Times New Roman" w:hAnsi="Times New Roman"/>
                <w:i/>
                <w:lang w:val="ru-RU"/>
              </w:rPr>
              <w:t>няя причину (от 3 до 5 реплик со стороны каждого участника о</w:t>
            </w:r>
            <w:r w:rsidRPr="00540501">
              <w:rPr>
                <w:rFonts w:ascii="Times New Roman" w:hAnsi="Times New Roman"/>
                <w:i/>
                <w:lang w:val="ru-RU"/>
              </w:rPr>
              <w:t>б</w:t>
            </w:r>
            <w:r w:rsidRPr="00540501">
              <w:rPr>
                <w:rFonts w:ascii="Times New Roman" w:hAnsi="Times New Roman"/>
                <w:i/>
                <w:lang w:val="ru-RU"/>
              </w:rPr>
              <w:t>щения);</w:t>
            </w:r>
          </w:p>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t>участвовать в диалоге – обмен мнениями выражая свою точку зрения и понимая точку зрения собеседника, соглашаться или не соглашаться с ней; выражая с</w:t>
            </w:r>
            <w:r w:rsidRPr="00540501">
              <w:rPr>
                <w:rFonts w:ascii="Times New Roman" w:hAnsi="Times New Roman"/>
                <w:i/>
                <w:lang w:val="ru-RU"/>
              </w:rPr>
              <w:t>о</w:t>
            </w:r>
            <w:r w:rsidRPr="00540501">
              <w:rPr>
                <w:rFonts w:ascii="Times New Roman" w:hAnsi="Times New Roman"/>
                <w:i/>
                <w:lang w:val="ru-RU"/>
              </w:rPr>
              <w:t>мнение; выражая чувства и эм</w:t>
            </w:r>
            <w:r w:rsidRPr="00540501">
              <w:rPr>
                <w:rFonts w:ascii="Times New Roman" w:hAnsi="Times New Roman"/>
                <w:i/>
                <w:lang w:val="ru-RU"/>
              </w:rPr>
              <w:t>о</w:t>
            </w:r>
            <w:r w:rsidRPr="00540501">
              <w:rPr>
                <w:rFonts w:ascii="Times New Roman" w:hAnsi="Times New Roman"/>
                <w:i/>
                <w:lang w:val="ru-RU"/>
              </w:rPr>
              <w:lastRenderedPageBreak/>
              <w:t>ции (радость, удивление, огорч</w:t>
            </w:r>
            <w:r w:rsidRPr="00540501">
              <w:rPr>
                <w:rFonts w:ascii="Times New Roman" w:hAnsi="Times New Roman"/>
                <w:i/>
                <w:lang w:val="ru-RU"/>
              </w:rPr>
              <w:t>е</w:t>
            </w:r>
            <w:r w:rsidRPr="00540501">
              <w:rPr>
                <w:rFonts w:ascii="Times New Roman" w:hAnsi="Times New Roman"/>
                <w:i/>
                <w:lang w:val="ru-RU"/>
              </w:rPr>
              <w:t>ние, поддержку и т.д.); выражая эмоциональную поддержку пар</w:t>
            </w:r>
            <w:r w:rsidRPr="00540501">
              <w:rPr>
                <w:rFonts w:ascii="Times New Roman" w:hAnsi="Times New Roman"/>
                <w:i/>
                <w:lang w:val="ru-RU"/>
              </w:rPr>
              <w:t>т</w:t>
            </w:r>
            <w:r w:rsidRPr="00540501">
              <w:rPr>
                <w:rFonts w:ascii="Times New Roman" w:hAnsi="Times New Roman"/>
                <w:i/>
                <w:lang w:val="ru-RU"/>
              </w:rPr>
              <w:t>нера (до 2 реплик со стороны к</w:t>
            </w:r>
            <w:r w:rsidRPr="00540501">
              <w:rPr>
                <w:rFonts w:ascii="Times New Roman" w:hAnsi="Times New Roman"/>
                <w:i/>
                <w:lang w:val="ru-RU"/>
              </w:rPr>
              <w:t>а</w:t>
            </w:r>
            <w:r w:rsidRPr="00540501">
              <w:rPr>
                <w:rFonts w:ascii="Times New Roman" w:hAnsi="Times New Roman"/>
                <w:i/>
                <w:lang w:val="ru-RU"/>
              </w:rPr>
              <w:t>ждого участника общения);</w:t>
            </w:r>
          </w:p>
          <w:p w:rsidR="00A50B22" w:rsidRPr="00A50B22" w:rsidRDefault="00A50B22" w:rsidP="00BF3696">
            <w:pPr>
              <w:pStyle w:val="a8"/>
              <w:numPr>
                <w:ilvl w:val="0"/>
                <w:numId w:val="249"/>
              </w:numPr>
              <w:tabs>
                <w:tab w:val="left" w:pos="240"/>
              </w:tabs>
              <w:ind w:left="0" w:firstLine="34"/>
              <w:jc w:val="both"/>
              <w:rPr>
                <w:rFonts w:ascii="Times New Roman" w:hAnsi="Times New Roman"/>
              </w:rPr>
            </w:pPr>
            <w:r w:rsidRPr="00A50B22">
              <w:rPr>
                <w:rFonts w:ascii="Times New Roman" w:hAnsi="Times New Roman"/>
                <w:i/>
              </w:rPr>
              <w:t>брать и давать интервью</w:t>
            </w:r>
          </w:p>
        </w:tc>
      </w:tr>
      <w:tr w:rsidR="00A50B22" w:rsidRPr="0014428B" w:rsidTr="00F923B7">
        <w:tc>
          <w:tcPr>
            <w:tcW w:w="2410" w:type="dxa"/>
          </w:tcPr>
          <w:p w:rsidR="00A50B22" w:rsidRPr="00A50B22" w:rsidRDefault="00A50B22" w:rsidP="00A50B22">
            <w:pPr>
              <w:spacing w:after="0" w:line="240" w:lineRule="auto"/>
              <w:contextualSpacing/>
              <w:jc w:val="both"/>
              <w:rPr>
                <w:rFonts w:ascii="Times New Roman" w:hAnsi="Times New Roman"/>
              </w:rPr>
            </w:pPr>
            <w:r w:rsidRPr="00A50B22">
              <w:rPr>
                <w:rFonts w:ascii="Times New Roman" w:hAnsi="Times New Roman"/>
              </w:rPr>
              <w:lastRenderedPageBreak/>
              <w:t>Говорение. Монологическая речь</w:t>
            </w:r>
          </w:p>
        </w:tc>
        <w:tc>
          <w:tcPr>
            <w:tcW w:w="3827" w:type="dxa"/>
          </w:tcPr>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создавать устные связанные мон</w:t>
            </w:r>
            <w:r w:rsidRPr="00540501">
              <w:rPr>
                <w:rFonts w:ascii="Times New Roman" w:hAnsi="Times New Roman"/>
                <w:lang w:val="ru-RU"/>
              </w:rPr>
              <w:t>о</w:t>
            </w:r>
            <w:r w:rsidRPr="00540501">
              <w:rPr>
                <w:rFonts w:ascii="Times New Roman" w:hAnsi="Times New Roman"/>
                <w:lang w:val="ru-RU"/>
              </w:rPr>
              <w:t>логические высказывания:</w:t>
            </w:r>
          </w:p>
          <w:p w:rsidR="00A50B22" w:rsidRPr="00540501" w:rsidRDefault="00A50B22" w:rsidP="00BF3696">
            <w:pPr>
              <w:pStyle w:val="a8"/>
              <w:numPr>
                <w:ilvl w:val="0"/>
                <w:numId w:val="249"/>
              </w:numPr>
              <w:tabs>
                <w:tab w:val="left" w:pos="240"/>
              </w:tabs>
              <w:ind w:left="0" w:firstLine="0"/>
              <w:jc w:val="both"/>
              <w:rPr>
                <w:rFonts w:ascii="Times New Roman" w:hAnsi="Times New Roman"/>
                <w:lang w:val="ru-RU"/>
              </w:rPr>
            </w:pPr>
            <w:r w:rsidRPr="00540501">
              <w:rPr>
                <w:rFonts w:ascii="Times New Roman" w:hAnsi="Times New Roman"/>
                <w:lang w:val="ru-RU"/>
              </w:rPr>
              <w:t>рассказывать о себе, о своей семье, своих интересах и планах;</w:t>
            </w:r>
          </w:p>
          <w:p w:rsidR="00A50B22" w:rsidRPr="00540501" w:rsidRDefault="00A50B22" w:rsidP="00BF3696">
            <w:pPr>
              <w:pStyle w:val="a8"/>
              <w:numPr>
                <w:ilvl w:val="0"/>
                <w:numId w:val="249"/>
              </w:numPr>
              <w:tabs>
                <w:tab w:val="left" w:pos="240"/>
              </w:tabs>
              <w:ind w:left="0" w:firstLine="0"/>
              <w:jc w:val="both"/>
              <w:rPr>
                <w:rFonts w:ascii="Times New Roman" w:hAnsi="Times New Roman"/>
                <w:lang w:val="ru-RU"/>
              </w:rPr>
            </w:pPr>
            <w:r w:rsidRPr="00540501">
              <w:rPr>
                <w:rFonts w:ascii="Times New Roman" w:hAnsi="Times New Roman"/>
                <w:lang w:val="ru-RU"/>
              </w:rPr>
              <w:t>рассказывать о своём родном гор</w:t>
            </w:r>
            <w:r w:rsidRPr="00540501">
              <w:rPr>
                <w:rFonts w:ascii="Times New Roman" w:hAnsi="Times New Roman"/>
                <w:lang w:val="ru-RU"/>
              </w:rPr>
              <w:t>о</w:t>
            </w:r>
            <w:r w:rsidRPr="00540501">
              <w:rPr>
                <w:rFonts w:ascii="Times New Roman" w:hAnsi="Times New Roman"/>
                <w:lang w:val="ru-RU"/>
              </w:rPr>
              <w:t>де/деревне с использованием иллюс</w:t>
            </w:r>
            <w:r w:rsidRPr="00540501">
              <w:rPr>
                <w:rFonts w:ascii="Times New Roman" w:hAnsi="Times New Roman"/>
                <w:lang w:val="ru-RU"/>
              </w:rPr>
              <w:t>т</w:t>
            </w:r>
            <w:r w:rsidRPr="00540501">
              <w:rPr>
                <w:rFonts w:ascii="Times New Roman" w:hAnsi="Times New Roman"/>
                <w:lang w:val="ru-RU"/>
              </w:rPr>
              <w:t>раций, фотографий, видеофильмов;</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 xml:space="preserve"> кратко высказаться о фактах, с</w:t>
            </w:r>
            <w:r w:rsidRPr="00540501">
              <w:rPr>
                <w:rFonts w:ascii="Times New Roman" w:hAnsi="Times New Roman"/>
                <w:lang w:val="ru-RU"/>
              </w:rPr>
              <w:t>о</w:t>
            </w:r>
            <w:r w:rsidRPr="00540501">
              <w:rPr>
                <w:rFonts w:ascii="Times New Roman" w:hAnsi="Times New Roman"/>
                <w:lang w:val="ru-RU"/>
              </w:rPr>
              <w:t>бытиях;</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передавать основную мысль пр</w:t>
            </w:r>
            <w:r w:rsidRPr="00540501">
              <w:rPr>
                <w:rFonts w:ascii="Times New Roman" w:hAnsi="Times New Roman"/>
                <w:lang w:val="ru-RU"/>
              </w:rPr>
              <w:t>о</w:t>
            </w:r>
            <w:r w:rsidRPr="00540501">
              <w:rPr>
                <w:rFonts w:ascii="Times New Roman" w:hAnsi="Times New Roman"/>
                <w:lang w:val="ru-RU"/>
              </w:rPr>
              <w:t>читанного/ прослушанного текста</w:t>
            </w:r>
          </w:p>
          <w:p w:rsidR="00A50B22" w:rsidRPr="00540501" w:rsidRDefault="00A50B22" w:rsidP="00A50B22">
            <w:pPr>
              <w:tabs>
                <w:tab w:val="left" w:pos="240"/>
              </w:tabs>
              <w:spacing w:after="0" w:line="240" w:lineRule="auto"/>
              <w:ind w:firstLine="317"/>
              <w:jc w:val="both"/>
              <w:rPr>
                <w:rFonts w:ascii="Times New Roman" w:hAnsi="Times New Roman"/>
                <w:lang w:val="ru-RU"/>
              </w:rPr>
            </w:pPr>
            <w:r w:rsidRPr="00540501">
              <w:rPr>
                <w:rFonts w:ascii="Times New Roman" w:hAnsi="Times New Roman"/>
                <w:lang w:val="ru-RU"/>
              </w:rPr>
              <w:t>Объем монологического высказ</w:t>
            </w:r>
            <w:r w:rsidRPr="00540501">
              <w:rPr>
                <w:rFonts w:ascii="Times New Roman" w:hAnsi="Times New Roman"/>
                <w:lang w:val="ru-RU"/>
              </w:rPr>
              <w:t>ы</w:t>
            </w:r>
            <w:r w:rsidRPr="00540501">
              <w:rPr>
                <w:rFonts w:ascii="Times New Roman" w:hAnsi="Times New Roman"/>
                <w:lang w:val="ru-RU"/>
              </w:rPr>
              <w:t xml:space="preserve">вания до 5-6 фраз </w:t>
            </w:r>
          </w:p>
        </w:tc>
        <w:tc>
          <w:tcPr>
            <w:tcW w:w="3508" w:type="dxa"/>
          </w:tcPr>
          <w:p w:rsidR="00A50B22" w:rsidRPr="00A50B22" w:rsidRDefault="00A50B22" w:rsidP="00BF3696">
            <w:pPr>
              <w:pStyle w:val="a8"/>
              <w:numPr>
                <w:ilvl w:val="0"/>
                <w:numId w:val="249"/>
              </w:numPr>
              <w:tabs>
                <w:tab w:val="left" w:pos="240"/>
              </w:tabs>
              <w:ind w:left="0" w:firstLine="34"/>
              <w:jc w:val="both"/>
              <w:rPr>
                <w:rFonts w:ascii="Times New Roman" w:hAnsi="Times New Roman"/>
                <w:i/>
              </w:rPr>
            </w:pPr>
            <w:r w:rsidRPr="00A50B22">
              <w:rPr>
                <w:rFonts w:ascii="Times New Roman" w:hAnsi="Times New Roman"/>
                <w:i/>
              </w:rPr>
              <w:t>давать краткую характеристику персонажей;</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i/>
                <w:lang w:val="ru-RU"/>
              </w:rPr>
              <w:t>кратко излагать результаты выполненной проектной работы</w:t>
            </w:r>
          </w:p>
        </w:tc>
      </w:tr>
      <w:tr w:rsidR="00A50B22" w:rsidRPr="0014428B" w:rsidTr="00F923B7">
        <w:tc>
          <w:tcPr>
            <w:tcW w:w="2410" w:type="dxa"/>
          </w:tcPr>
          <w:p w:rsidR="00A50B22" w:rsidRPr="00A50B22" w:rsidRDefault="00A50B22" w:rsidP="00A50B22">
            <w:pPr>
              <w:spacing w:after="0" w:line="240" w:lineRule="auto"/>
              <w:contextualSpacing/>
              <w:rPr>
                <w:rFonts w:ascii="Times New Roman" w:hAnsi="Times New Roman"/>
              </w:rPr>
            </w:pPr>
            <w:r w:rsidRPr="00A50B22">
              <w:rPr>
                <w:rFonts w:ascii="Times New Roman" w:hAnsi="Times New Roman"/>
              </w:rPr>
              <w:t>Аудирование</w:t>
            </w:r>
          </w:p>
        </w:tc>
        <w:tc>
          <w:tcPr>
            <w:tcW w:w="3827" w:type="dxa"/>
          </w:tcPr>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воспринимать на слух и понимать основное содержание несложных а</w:t>
            </w:r>
            <w:r w:rsidRPr="00540501">
              <w:rPr>
                <w:rFonts w:ascii="Times New Roman" w:hAnsi="Times New Roman"/>
                <w:lang w:val="ru-RU"/>
              </w:rPr>
              <w:t>у</w:t>
            </w:r>
            <w:r w:rsidRPr="00540501">
              <w:rPr>
                <w:rFonts w:ascii="Times New Roman" w:hAnsi="Times New Roman"/>
                <w:lang w:val="ru-RU"/>
              </w:rPr>
              <w:t>тентичных текстов, содержащих н</w:t>
            </w:r>
            <w:r w:rsidRPr="00540501">
              <w:rPr>
                <w:rFonts w:ascii="Times New Roman" w:hAnsi="Times New Roman"/>
                <w:lang w:val="ru-RU"/>
              </w:rPr>
              <w:t>е</w:t>
            </w:r>
            <w:r w:rsidRPr="00540501">
              <w:rPr>
                <w:rFonts w:ascii="Times New Roman" w:hAnsi="Times New Roman"/>
                <w:lang w:val="ru-RU"/>
              </w:rPr>
              <w:t>которое количество неизученных языковых явлений;</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воспринимать на слух и понимать нужную/интересующую/ запраш</w:t>
            </w:r>
            <w:r w:rsidRPr="00540501">
              <w:rPr>
                <w:rFonts w:ascii="Times New Roman" w:hAnsi="Times New Roman"/>
                <w:lang w:val="ru-RU"/>
              </w:rPr>
              <w:t>и</w:t>
            </w:r>
            <w:r w:rsidRPr="00540501">
              <w:rPr>
                <w:rFonts w:ascii="Times New Roman" w:hAnsi="Times New Roman"/>
                <w:lang w:val="ru-RU"/>
              </w:rPr>
              <w:t>ваемую информацию в аутентичных текстах, содержащих как изученные языковые явления, так и некоторое количество неизученных языковых явлений</w:t>
            </w:r>
          </w:p>
          <w:p w:rsidR="00A50B22" w:rsidRPr="00A50B22" w:rsidRDefault="00A50B22" w:rsidP="00A50B22">
            <w:pPr>
              <w:tabs>
                <w:tab w:val="left" w:pos="240"/>
              </w:tabs>
              <w:spacing w:after="0" w:line="240" w:lineRule="auto"/>
              <w:ind w:firstLine="317"/>
              <w:jc w:val="both"/>
              <w:rPr>
                <w:rFonts w:ascii="Times New Roman" w:hAnsi="Times New Roman"/>
              </w:rPr>
            </w:pPr>
            <w:r w:rsidRPr="00A50B22">
              <w:rPr>
                <w:rFonts w:ascii="Times New Roman" w:hAnsi="Times New Roman"/>
              </w:rPr>
              <w:t>Время звучания текста до 2 минут</w:t>
            </w:r>
          </w:p>
          <w:p w:rsidR="00A50B22" w:rsidRPr="00A50B22" w:rsidRDefault="00A50B22" w:rsidP="00A50B22">
            <w:pPr>
              <w:tabs>
                <w:tab w:val="left" w:pos="240"/>
              </w:tabs>
              <w:spacing w:after="0" w:line="240" w:lineRule="auto"/>
              <w:ind w:firstLine="317"/>
              <w:jc w:val="both"/>
              <w:rPr>
                <w:rFonts w:ascii="Times New Roman" w:hAnsi="Times New Roman"/>
              </w:rPr>
            </w:pPr>
          </w:p>
        </w:tc>
        <w:tc>
          <w:tcPr>
            <w:tcW w:w="3508" w:type="dxa"/>
          </w:tcPr>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t>выделять основную тему в во</w:t>
            </w:r>
            <w:r w:rsidRPr="00540501">
              <w:rPr>
                <w:rFonts w:ascii="Times New Roman" w:hAnsi="Times New Roman"/>
                <w:i/>
                <w:lang w:val="ru-RU"/>
              </w:rPr>
              <w:t>с</w:t>
            </w:r>
            <w:r w:rsidRPr="00540501">
              <w:rPr>
                <w:rFonts w:ascii="Times New Roman" w:hAnsi="Times New Roman"/>
                <w:i/>
                <w:lang w:val="ru-RU"/>
              </w:rPr>
              <w:t>принимаемом на слух тексте;</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i/>
                <w:lang w:val="ru-RU"/>
              </w:rPr>
              <w:t>использовать контекстуальную или языковую догадку при воспр</w:t>
            </w:r>
            <w:r w:rsidRPr="00540501">
              <w:rPr>
                <w:rFonts w:ascii="Times New Roman" w:hAnsi="Times New Roman"/>
                <w:i/>
                <w:lang w:val="ru-RU"/>
              </w:rPr>
              <w:t>и</w:t>
            </w:r>
            <w:r w:rsidRPr="00540501">
              <w:rPr>
                <w:rFonts w:ascii="Times New Roman" w:hAnsi="Times New Roman"/>
                <w:i/>
                <w:lang w:val="ru-RU"/>
              </w:rPr>
              <w:t>ятии на слух текстов, содерж</w:t>
            </w:r>
            <w:r w:rsidRPr="00540501">
              <w:rPr>
                <w:rFonts w:ascii="Times New Roman" w:hAnsi="Times New Roman"/>
                <w:i/>
                <w:lang w:val="ru-RU"/>
              </w:rPr>
              <w:t>а</w:t>
            </w:r>
            <w:r w:rsidRPr="00540501">
              <w:rPr>
                <w:rFonts w:ascii="Times New Roman" w:hAnsi="Times New Roman"/>
                <w:i/>
                <w:lang w:val="ru-RU"/>
              </w:rPr>
              <w:t>щих незнакомые слова</w:t>
            </w:r>
          </w:p>
        </w:tc>
      </w:tr>
      <w:tr w:rsidR="00A50B22" w:rsidRPr="0014428B" w:rsidTr="00F923B7">
        <w:tc>
          <w:tcPr>
            <w:tcW w:w="2410" w:type="dxa"/>
          </w:tcPr>
          <w:p w:rsidR="00A50B22" w:rsidRPr="00A50B22" w:rsidRDefault="00A50B22" w:rsidP="00A50B22">
            <w:pPr>
              <w:spacing w:after="0" w:line="240" w:lineRule="auto"/>
              <w:contextualSpacing/>
              <w:rPr>
                <w:rFonts w:ascii="Times New Roman" w:hAnsi="Times New Roman"/>
              </w:rPr>
            </w:pPr>
            <w:r w:rsidRPr="00A50B22">
              <w:rPr>
                <w:rFonts w:ascii="Times New Roman" w:hAnsi="Times New Roman"/>
              </w:rPr>
              <w:t>Чтение</w:t>
            </w:r>
          </w:p>
        </w:tc>
        <w:tc>
          <w:tcPr>
            <w:tcW w:w="3827" w:type="dxa"/>
          </w:tcPr>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читать про себя и понимать н</w:t>
            </w:r>
            <w:r w:rsidRPr="00540501">
              <w:rPr>
                <w:rFonts w:ascii="Times New Roman" w:hAnsi="Times New Roman"/>
                <w:lang w:val="ru-RU"/>
              </w:rPr>
              <w:t>е</w:t>
            </w:r>
            <w:r w:rsidRPr="00540501">
              <w:rPr>
                <w:rFonts w:ascii="Times New Roman" w:hAnsi="Times New Roman"/>
                <w:lang w:val="ru-RU"/>
              </w:rPr>
              <w:t>сложные адаптированные аутенти</w:t>
            </w:r>
            <w:r w:rsidRPr="00540501">
              <w:rPr>
                <w:rFonts w:ascii="Times New Roman" w:hAnsi="Times New Roman"/>
                <w:lang w:val="ru-RU"/>
              </w:rPr>
              <w:t>ч</w:t>
            </w:r>
            <w:r w:rsidRPr="00540501">
              <w:rPr>
                <w:rFonts w:ascii="Times New Roman" w:hAnsi="Times New Roman"/>
                <w:lang w:val="ru-RU"/>
              </w:rPr>
              <w:t>ные тексты объемом 180–200 слов разных жанров и стилей, содержащие отдельные незнакомые слова, с ра</w:t>
            </w:r>
            <w:r w:rsidRPr="00540501">
              <w:rPr>
                <w:rFonts w:ascii="Times New Roman" w:hAnsi="Times New Roman"/>
                <w:lang w:val="ru-RU"/>
              </w:rPr>
              <w:t>з</w:t>
            </w:r>
            <w:r w:rsidRPr="00540501">
              <w:rPr>
                <w:rFonts w:ascii="Times New Roman" w:hAnsi="Times New Roman"/>
                <w:lang w:val="ru-RU"/>
              </w:rPr>
              <w:t>ной глубиной проникновения в их содержание</w:t>
            </w:r>
          </w:p>
          <w:p w:rsidR="00A50B22" w:rsidRPr="00540501" w:rsidRDefault="00A50B22" w:rsidP="00A50B22">
            <w:pPr>
              <w:pStyle w:val="ConsPlusNormal"/>
              <w:ind w:firstLine="317"/>
              <w:jc w:val="both"/>
              <w:rPr>
                <w:rFonts w:ascii="Times New Roman" w:eastAsiaTheme="minorHAnsi" w:hAnsi="Times New Roman" w:cs="Times New Roman"/>
                <w:lang w:val="ru-RU"/>
              </w:rPr>
            </w:pPr>
            <w:r w:rsidRPr="00540501">
              <w:rPr>
                <w:rFonts w:ascii="Times New Roman" w:eastAsiaTheme="minorHAnsi" w:hAnsi="Times New Roman" w:cs="Times New Roman"/>
                <w:lang w:val="ru-RU"/>
              </w:rPr>
              <w:t>Тексты для чтения: рассказ, ска</w:t>
            </w:r>
            <w:r w:rsidRPr="00540501">
              <w:rPr>
                <w:rFonts w:ascii="Times New Roman" w:eastAsiaTheme="minorHAnsi" w:hAnsi="Times New Roman" w:cs="Times New Roman"/>
                <w:lang w:val="ru-RU"/>
              </w:rPr>
              <w:t>з</w:t>
            </w:r>
            <w:r w:rsidRPr="00540501">
              <w:rPr>
                <w:rFonts w:ascii="Times New Roman" w:eastAsiaTheme="minorHAnsi" w:hAnsi="Times New Roman" w:cs="Times New Roman"/>
                <w:lang w:val="ru-RU"/>
              </w:rPr>
              <w:t>ка, отрывок из художественного пр</w:t>
            </w:r>
            <w:r w:rsidRPr="00540501">
              <w:rPr>
                <w:rFonts w:ascii="Times New Roman" w:eastAsiaTheme="minorHAnsi" w:hAnsi="Times New Roman" w:cs="Times New Roman"/>
                <w:lang w:val="ru-RU"/>
              </w:rPr>
              <w:t>о</w:t>
            </w:r>
            <w:r w:rsidRPr="00540501">
              <w:rPr>
                <w:rFonts w:ascii="Times New Roman" w:eastAsiaTheme="minorHAnsi" w:hAnsi="Times New Roman" w:cs="Times New Roman"/>
                <w:lang w:val="ru-RU"/>
              </w:rPr>
              <w:t>изведения, в том числе рассказа, ска</w:t>
            </w:r>
            <w:r w:rsidRPr="00540501">
              <w:rPr>
                <w:rFonts w:ascii="Times New Roman" w:eastAsiaTheme="minorHAnsi" w:hAnsi="Times New Roman" w:cs="Times New Roman"/>
                <w:lang w:val="ru-RU"/>
              </w:rPr>
              <w:t>з</w:t>
            </w:r>
            <w:r w:rsidRPr="00540501">
              <w:rPr>
                <w:rFonts w:ascii="Times New Roman" w:eastAsiaTheme="minorHAnsi" w:hAnsi="Times New Roman" w:cs="Times New Roman"/>
                <w:lang w:val="ru-RU"/>
              </w:rPr>
              <w:t>ки; отрывок из статьи научно-</w:t>
            </w:r>
            <w:r w:rsidRPr="00540501">
              <w:rPr>
                <w:rFonts w:ascii="Times New Roman" w:eastAsiaTheme="minorHAnsi" w:hAnsi="Times New Roman" w:cs="Times New Roman"/>
                <w:lang w:val="ru-RU"/>
              </w:rPr>
              <w:lastRenderedPageBreak/>
              <w:t>популярного характера; сообщение информационного характера; тексты прагматического характера; объявл</w:t>
            </w:r>
            <w:r w:rsidRPr="00540501">
              <w:rPr>
                <w:rFonts w:ascii="Times New Roman" w:eastAsiaTheme="minorHAnsi" w:hAnsi="Times New Roman" w:cs="Times New Roman"/>
                <w:lang w:val="ru-RU"/>
              </w:rPr>
              <w:t>е</w:t>
            </w:r>
            <w:r w:rsidRPr="00540501">
              <w:rPr>
                <w:rFonts w:ascii="Times New Roman" w:eastAsiaTheme="minorHAnsi" w:hAnsi="Times New Roman" w:cs="Times New Roman"/>
                <w:lang w:val="ru-RU"/>
              </w:rPr>
              <w:t>ние, личное письмо и др.</w:t>
            </w:r>
          </w:p>
        </w:tc>
        <w:tc>
          <w:tcPr>
            <w:tcW w:w="3508" w:type="dxa"/>
          </w:tcPr>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lastRenderedPageBreak/>
              <w:t xml:space="preserve"> понимать основную мысль прочитанного текста, игнорир</w:t>
            </w:r>
            <w:r w:rsidRPr="00540501">
              <w:rPr>
                <w:rFonts w:ascii="Times New Roman" w:hAnsi="Times New Roman"/>
                <w:i/>
                <w:lang w:val="ru-RU"/>
              </w:rPr>
              <w:t>о</w:t>
            </w:r>
            <w:r w:rsidRPr="00540501">
              <w:rPr>
                <w:rFonts w:ascii="Times New Roman" w:hAnsi="Times New Roman"/>
                <w:i/>
                <w:lang w:val="ru-RU"/>
              </w:rPr>
              <w:t>вать незнакомые слова, несущ</w:t>
            </w:r>
            <w:r w:rsidRPr="00540501">
              <w:rPr>
                <w:rFonts w:ascii="Times New Roman" w:hAnsi="Times New Roman"/>
                <w:i/>
                <w:lang w:val="ru-RU"/>
              </w:rPr>
              <w:t>е</w:t>
            </w:r>
            <w:r w:rsidRPr="00540501">
              <w:rPr>
                <w:rFonts w:ascii="Times New Roman" w:hAnsi="Times New Roman"/>
                <w:i/>
                <w:lang w:val="ru-RU"/>
              </w:rPr>
              <w:t>ственные для понимания основн</w:t>
            </w:r>
            <w:r w:rsidRPr="00540501">
              <w:rPr>
                <w:rFonts w:ascii="Times New Roman" w:hAnsi="Times New Roman"/>
                <w:i/>
                <w:lang w:val="ru-RU"/>
              </w:rPr>
              <w:t>о</w:t>
            </w:r>
            <w:r w:rsidRPr="00540501">
              <w:rPr>
                <w:rFonts w:ascii="Times New Roman" w:hAnsi="Times New Roman"/>
                <w:i/>
                <w:lang w:val="ru-RU"/>
              </w:rPr>
              <w:t>го содержания</w:t>
            </w:r>
          </w:p>
        </w:tc>
      </w:tr>
      <w:tr w:rsidR="00A50B22" w:rsidRPr="0014428B" w:rsidTr="00F923B7">
        <w:tc>
          <w:tcPr>
            <w:tcW w:w="2410" w:type="dxa"/>
          </w:tcPr>
          <w:p w:rsidR="00A50B22" w:rsidRPr="00A50B22" w:rsidRDefault="00A50B22" w:rsidP="00A50B22">
            <w:pPr>
              <w:spacing w:after="0" w:line="240" w:lineRule="auto"/>
              <w:contextualSpacing/>
              <w:jc w:val="both"/>
              <w:rPr>
                <w:rFonts w:ascii="Times New Roman" w:hAnsi="Times New Roman"/>
              </w:rPr>
            </w:pPr>
            <w:r w:rsidRPr="00A50B22">
              <w:rPr>
                <w:rFonts w:ascii="Times New Roman" w:hAnsi="Times New Roman"/>
              </w:rPr>
              <w:lastRenderedPageBreak/>
              <w:t>Письменная речь</w:t>
            </w:r>
          </w:p>
        </w:tc>
        <w:tc>
          <w:tcPr>
            <w:tcW w:w="3827" w:type="dxa"/>
          </w:tcPr>
          <w:p w:rsidR="00A50B22" w:rsidRPr="00A50B22" w:rsidRDefault="00A50B22" w:rsidP="00BF3696">
            <w:pPr>
              <w:pStyle w:val="a8"/>
              <w:numPr>
                <w:ilvl w:val="0"/>
                <w:numId w:val="249"/>
              </w:numPr>
              <w:tabs>
                <w:tab w:val="left" w:pos="240"/>
              </w:tabs>
              <w:ind w:left="0" w:firstLine="34"/>
              <w:jc w:val="both"/>
              <w:rPr>
                <w:rFonts w:ascii="Times New Roman" w:hAnsi="Times New Roman"/>
              </w:rPr>
            </w:pPr>
            <w:r w:rsidRPr="00A50B22">
              <w:rPr>
                <w:rFonts w:ascii="Times New Roman" w:hAnsi="Times New Roman"/>
              </w:rPr>
              <w:t xml:space="preserve">заполнять анкеты и формуляры; </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писать личное письмо объемом до 60 слов в ответ на письмо-стимул</w:t>
            </w:r>
          </w:p>
        </w:tc>
        <w:tc>
          <w:tcPr>
            <w:tcW w:w="3508" w:type="dxa"/>
          </w:tcPr>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t>писать электронное письмо (</w:t>
            </w:r>
            <w:r w:rsidRPr="00A50B22">
              <w:rPr>
                <w:rFonts w:ascii="Times New Roman" w:hAnsi="Times New Roman"/>
                <w:i/>
              </w:rPr>
              <w:t>e</w:t>
            </w:r>
            <w:r w:rsidRPr="00540501">
              <w:rPr>
                <w:rFonts w:ascii="Times New Roman" w:hAnsi="Times New Roman"/>
                <w:i/>
                <w:lang w:val="ru-RU"/>
              </w:rPr>
              <w:t>-</w:t>
            </w:r>
            <w:r w:rsidRPr="00A50B22">
              <w:rPr>
                <w:rFonts w:ascii="Times New Roman" w:hAnsi="Times New Roman"/>
                <w:i/>
              </w:rPr>
              <w:t>mail</w:t>
            </w:r>
            <w:r w:rsidRPr="00540501">
              <w:rPr>
                <w:rFonts w:ascii="Times New Roman" w:hAnsi="Times New Roman"/>
                <w:i/>
                <w:lang w:val="ru-RU"/>
              </w:rPr>
              <w:t>) зарубежному другу в ответ на электронное письмо-стимул;</w:t>
            </w:r>
          </w:p>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t>кратко излагать в письменном виде результаты проектной де</w:t>
            </w:r>
            <w:r w:rsidRPr="00540501">
              <w:rPr>
                <w:rFonts w:ascii="Times New Roman" w:hAnsi="Times New Roman"/>
                <w:i/>
                <w:lang w:val="ru-RU"/>
              </w:rPr>
              <w:t>я</w:t>
            </w:r>
            <w:r w:rsidRPr="00540501">
              <w:rPr>
                <w:rFonts w:ascii="Times New Roman" w:hAnsi="Times New Roman"/>
                <w:i/>
                <w:lang w:val="ru-RU"/>
              </w:rPr>
              <w:t>тельности</w:t>
            </w:r>
          </w:p>
        </w:tc>
      </w:tr>
      <w:tr w:rsidR="00A50B22" w:rsidRPr="0014428B" w:rsidTr="00F923B7">
        <w:tc>
          <w:tcPr>
            <w:tcW w:w="2410" w:type="dxa"/>
          </w:tcPr>
          <w:p w:rsidR="00A50B22" w:rsidRPr="00540501" w:rsidRDefault="00A50B22" w:rsidP="00A50B22">
            <w:pPr>
              <w:spacing w:after="0" w:line="240" w:lineRule="auto"/>
              <w:contextualSpacing/>
              <w:jc w:val="both"/>
              <w:rPr>
                <w:rFonts w:ascii="Times New Roman" w:hAnsi="Times New Roman"/>
                <w:lang w:val="ru-RU"/>
              </w:rPr>
            </w:pPr>
            <w:r w:rsidRPr="00540501">
              <w:rPr>
                <w:rFonts w:ascii="Times New Roman" w:hAnsi="Times New Roman"/>
                <w:lang w:val="ru-RU"/>
              </w:rPr>
              <w:t>Языковые средства. Фонетическая сторона речи</w:t>
            </w:r>
          </w:p>
        </w:tc>
        <w:tc>
          <w:tcPr>
            <w:tcW w:w="3827" w:type="dxa"/>
          </w:tcPr>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различать на слух и правильно произносить слова и фразы с собл</w:t>
            </w:r>
            <w:r w:rsidRPr="00540501">
              <w:rPr>
                <w:rFonts w:ascii="Times New Roman" w:hAnsi="Times New Roman"/>
                <w:lang w:val="ru-RU"/>
              </w:rPr>
              <w:t>ю</w:t>
            </w:r>
            <w:r w:rsidRPr="00540501">
              <w:rPr>
                <w:rFonts w:ascii="Times New Roman" w:hAnsi="Times New Roman"/>
                <w:lang w:val="ru-RU"/>
              </w:rPr>
              <w:t>дением их ритмико-интонационных особенностей;</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читать новые слова согласно о</w:t>
            </w:r>
            <w:r w:rsidRPr="00540501">
              <w:rPr>
                <w:rFonts w:ascii="Times New Roman" w:hAnsi="Times New Roman"/>
                <w:lang w:val="ru-RU"/>
              </w:rPr>
              <w:t>с</w:t>
            </w:r>
            <w:r w:rsidRPr="00540501">
              <w:rPr>
                <w:rFonts w:ascii="Times New Roman" w:hAnsi="Times New Roman"/>
                <w:lang w:val="ru-RU"/>
              </w:rPr>
              <w:t>новным правилам чтения</w:t>
            </w:r>
          </w:p>
        </w:tc>
        <w:tc>
          <w:tcPr>
            <w:tcW w:w="3508" w:type="dxa"/>
          </w:tcPr>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i/>
                <w:lang w:val="ru-RU"/>
              </w:rPr>
              <w:t>выражать модальные знач</w:t>
            </w:r>
            <w:r w:rsidRPr="00540501">
              <w:rPr>
                <w:rFonts w:ascii="Times New Roman" w:hAnsi="Times New Roman"/>
                <w:i/>
                <w:lang w:val="ru-RU"/>
              </w:rPr>
              <w:t>е</w:t>
            </w:r>
            <w:r w:rsidRPr="00540501">
              <w:rPr>
                <w:rFonts w:ascii="Times New Roman" w:hAnsi="Times New Roman"/>
                <w:i/>
                <w:lang w:val="ru-RU"/>
              </w:rPr>
              <w:t>ния, чувства и эмоции с помощью интонации</w:t>
            </w:r>
          </w:p>
        </w:tc>
      </w:tr>
      <w:tr w:rsidR="00A50B22" w:rsidRPr="0014428B" w:rsidTr="00F923B7">
        <w:tc>
          <w:tcPr>
            <w:tcW w:w="2410" w:type="dxa"/>
          </w:tcPr>
          <w:p w:rsidR="00A50B22" w:rsidRPr="00540501" w:rsidRDefault="00A50B22" w:rsidP="00A50B22">
            <w:pPr>
              <w:spacing w:after="0" w:line="240" w:lineRule="auto"/>
              <w:contextualSpacing/>
              <w:jc w:val="both"/>
              <w:rPr>
                <w:rFonts w:ascii="Times New Roman" w:hAnsi="Times New Roman"/>
                <w:lang w:val="ru-RU"/>
              </w:rPr>
            </w:pPr>
            <w:r w:rsidRPr="00540501">
              <w:rPr>
                <w:rFonts w:ascii="Times New Roman" w:hAnsi="Times New Roman"/>
                <w:lang w:val="ru-RU"/>
              </w:rPr>
              <w:t>Языковые средства. Лексическая сторона речи</w:t>
            </w:r>
          </w:p>
        </w:tc>
        <w:tc>
          <w:tcPr>
            <w:tcW w:w="3827" w:type="dxa"/>
          </w:tcPr>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различать на слух и правильно произносить слова и фразы с собл</w:t>
            </w:r>
            <w:r w:rsidRPr="00540501">
              <w:rPr>
                <w:rFonts w:ascii="Times New Roman" w:hAnsi="Times New Roman"/>
                <w:lang w:val="ru-RU"/>
              </w:rPr>
              <w:t>ю</w:t>
            </w:r>
            <w:r w:rsidRPr="00540501">
              <w:rPr>
                <w:rFonts w:ascii="Times New Roman" w:hAnsi="Times New Roman"/>
                <w:lang w:val="ru-RU"/>
              </w:rPr>
              <w:t>дением их ритмико-интонационных особенностей;</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читать новые слова согласно о</w:t>
            </w:r>
            <w:r w:rsidRPr="00540501">
              <w:rPr>
                <w:rFonts w:ascii="Times New Roman" w:hAnsi="Times New Roman"/>
                <w:lang w:val="ru-RU"/>
              </w:rPr>
              <w:t>с</w:t>
            </w:r>
            <w:r w:rsidRPr="00540501">
              <w:rPr>
                <w:rFonts w:ascii="Times New Roman" w:hAnsi="Times New Roman"/>
                <w:lang w:val="ru-RU"/>
              </w:rPr>
              <w:t xml:space="preserve">новным правилам чтения; </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распознавать в письменном и зв</w:t>
            </w:r>
            <w:r w:rsidRPr="00540501">
              <w:rPr>
                <w:rFonts w:ascii="Times New Roman" w:hAnsi="Times New Roman"/>
                <w:lang w:val="ru-RU"/>
              </w:rPr>
              <w:t>у</w:t>
            </w:r>
            <w:r w:rsidRPr="00540501">
              <w:rPr>
                <w:rFonts w:ascii="Times New Roman" w:hAnsi="Times New Roman"/>
                <w:lang w:val="ru-RU"/>
              </w:rPr>
              <w:t>чащем тексте 675 лексических единиц и адекватно употреблять в устной и письменной речи 625 лексических единиц;</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распознавать и образовывать ро</w:t>
            </w:r>
            <w:r w:rsidRPr="00540501">
              <w:rPr>
                <w:rFonts w:ascii="Times New Roman" w:hAnsi="Times New Roman"/>
                <w:lang w:val="ru-RU"/>
              </w:rPr>
              <w:t>д</w:t>
            </w:r>
            <w:r w:rsidRPr="00540501">
              <w:rPr>
                <w:rFonts w:ascii="Times New Roman" w:hAnsi="Times New Roman"/>
                <w:lang w:val="ru-RU"/>
              </w:rPr>
              <w:t>ственные слова с использованием о</w:t>
            </w:r>
            <w:r w:rsidRPr="00540501">
              <w:rPr>
                <w:rFonts w:ascii="Times New Roman" w:hAnsi="Times New Roman"/>
                <w:lang w:val="ru-RU"/>
              </w:rPr>
              <w:t>с</w:t>
            </w:r>
            <w:r w:rsidRPr="00540501">
              <w:rPr>
                <w:rFonts w:ascii="Times New Roman" w:hAnsi="Times New Roman"/>
                <w:lang w:val="ru-RU"/>
              </w:rPr>
              <w:t xml:space="preserve">новных способов словообразования (аффиксации и словосложения); </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распознавать и употреблять в ус</w:t>
            </w:r>
            <w:r w:rsidRPr="00540501">
              <w:rPr>
                <w:rFonts w:ascii="Times New Roman" w:hAnsi="Times New Roman"/>
                <w:lang w:val="ru-RU"/>
              </w:rPr>
              <w:t>т</w:t>
            </w:r>
            <w:r w:rsidRPr="00540501">
              <w:rPr>
                <w:rFonts w:ascii="Times New Roman" w:hAnsi="Times New Roman"/>
                <w:lang w:val="ru-RU"/>
              </w:rPr>
              <w:t>ной и в письменной речи изученные морфологические формы и синтакс</w:t>
            </w:r>
            <w:r w:rsidRPr="00540501">
              <w:rPr>
                <w:rFonts w:ascii="Times New Roman" w:hAnsi="Times New Roman"/>
                <w:lang w:val="ru-RU"/>
              </w:rPr>
              <w:t>и</w:t>
            </w:r>
            <w:r w:rsidRPr="00540501">
              <w:rPr>
                <w:rFonts w:ascii="Times New Roman" w:hAnsi="Times New Roman"/>
                <w:lang w:val="ru-RU"/>
              </w:rPr>
              <w:t>ческие конструкции немецкого языка в рамках отобранного тематического содержания в соответствии с реша</w:t>
            </w:r>
            <w:r w:rsidRPr="00540501">
              <w:rPr>
                <w:rFonts w:ascii="Times New Roman" w:hAnsi="Times New Roman"/>
                <w:lang w:val="ru-RU"/>
              </w:rPr>
              <w:t>е</w:t>
            </w:r>
            <w:r w:rsidRPr="00540501">
              <w:rPr>
                <w:rFonts w:ascii="Times New Roman" w:hAnsi="Times New Roman"/>
                <w:lang w:val="ru-RU"/>
              </w:rPr>
              <w:t>мой коммуникативной задачей</w:t>
            </w:r>
          </w:p>
        </w:tc>
        <w:tc>
          <w:tcPr>
            <w:tcW w:w="3508" w:type="dxa"/>
          </w:tcPr>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t>распознавать и употреблять в речи в нескольких значениях мн</w:t>
            </w:r>
            <w:r w:rsidRPr="00540501">
              <w:rPr>
                <w:rFonts w:ascii="Times New Roman" w:hAnsi="Times New Roman"/>
                <w:i/>
                <w:lang w:val="ru-RU"/>
              </w:rPr>
              <w:t>о</w:t>
            </w:r>
            <w:r w:rsidRPr="00540501">
              <w:rPr>
                <w:rFonts w:ascii="Times New Roman" w:hAnsi="Times New Roman"/>
                <w:i/>
                <w:lang w:val="ru-RU"/>
              </w:rPr>
              <w:t>гозначные слова;</w:t>
            </w:r>
          </w:p>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t>употреблять в речи изученные синонимы и антонимы адекватно ситуации общения;</w:t>
            </w:r>
          </w:p>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t>распознавать и употреблять в речи наиболее распространенные фразовые глаголы;</w:t>
            </w:r>
          </w:p>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t>распознавать принадлежность слов к частям речи по аффиксам;</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i/>
                <w:lang w:val="ru-RU"/>
              </w:rPr>
              <w:t>использовать языковую догадку в процессе чтения и аудирования (догадываться о значении незн</w:t>
            </w:r>
            <w:r w:rsidRPr="00540501">
              <w:rPr>
                <w:rFonts w:ascii="Times New Roman" w:hAnsi="Times New Roman"/>
                <w:i/>
                <w:lang w:val="ru-RU"/>
              </w:rPr>
              <w:t>а</w:t>
            </w:r>
            <w:r w:rsidRPr="00540501">
              <w:rPr>
                <w:rFonts w:ascii="Times New Roman" w:hAnsi="Times New Roman"/>
                <w:i/>
                <w:lang w:val="ru-RU"/>
              </w:rPr>
              <w:t>комых слов по контексту, по сходству с русским/родным яз</w:t>
            </w:r>
            <w:r w:rsidRPr="00540501">
              <w:rPr>
                <w:rFonts w:ascii="Times New Roman" w:hAnsi="Times New Roman"/>
                <w:i/>
                <w:lang w:val="ru-RU"/>
              </w:rPr>
              <w:t>ы</w:t>
            </w:r>
            <w:r w:rsidRPr="00540501">
              <w:rPr>
                <w:rFonts w:ascii="Times New Roman" w:hAnsi="Times New Roman"/>
                <w:i/>
                <w:lang w:val="ru-RU"/>
              </w:rPr>
              <w:t>ком, по словообразовательным элементам</w:t>
            </w:r>
          </w:p>
        </w:tc>
      </w:tr>
      <w:tr w:rsidR="00A50B22" w:rsidRPr="00A50B22" w:rsidTr="00F923B7">
        <w:tc>
          <w:tcPr>
            <w:tcW w:w="2410" w:type="dxa"/>
          </w:tcPr>
          <w:p w:rsidR="00A50B22" w:rsidRPr="00540501" w:rsidRDefault="00A50B22" w:rsidP="00A50B22">
            <w:pPr>
              <w:spacing w:after="0" w:line="240" w:lineRule="auto"/>
              <w:contextualSpacing/>
              <w:jc w:val="both"/>
              <w:rPr>
                <w:rFonts w:ascii="Times New Roman" w:hAnsi="Times New Roman"/>
                <w:lang w:val="ru-RU"/>
              </w:rPr>
            </w:pPr>
            <w:r w:rsidRPr="00540501">
              <w:rPr>
                <w:rFonts w:ascii="Times New Roman" w:hAnsi="Times New Roman"/>
                <w:lang w:val="ru-RU"/>
              </w:rPr>
              <w:t>Языковые средства. Грамматическая ст</w:t>
            </w:r>
            <w:r w:rsidRPr="00540501">
              <w:rPr>
                <w:rFonts w:ascii="Times New Roman" w:hAnsi="Times New Roman"/>
                <w:lang w:val="ru-RU"/>
              </w:rPr>
              <w:t>о</w:t>
            </w:r>
            <w:r w:rsidRPr="00540501">
              <w:rPr>
                <w:rFonts w:ascii="Times New Roman" w:hAnsi="Times New Roman"/>
                <w:lang w:val="ru-RU"/>
              </w:rPr>
              <w:t>рона речи</w:t>
            </w:r>
          </w:p>
        </w:tc>
        <w:tc>
          <w:tcPr>
            <w:tcW w:w="3827" w:type="dxa"/>
          </w:tcPr>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распознавать и употреблять в ус</w:t>
            </w:r>
            <w:r w:rsidRPr="00540501">
              <w:rPr>
                <w:rFonts w:ascii="Times New Roman" w:hAnsi="Times New Roman"/>
                <w:lang w:val="ru-RU"/>
              </w:rPr>
              <w:t>т</w:t>
            </w:r>
            <w:r w:rsidRPr="00540501">
              <w:rPr>
                <w:rFonts w:ascii="Times New Roman" w:hAnsi="Times New Roman"/>
                <w:lang w:val="ru-RU"/>
              </w:rPr>
              <w:t>ной и письменной речи изученные в начальной школе синтаксические конструкции и морфологические формы немецкого языка с учетом расширения тематического содерж</w:t>
            </w:r>
            <w:r w:rsidRPr="00540501">
              <w:rPr>
                <w:rFonts w:ascii="Times New Roman" w:hAnsi="Times New Roman"/>
                <w:lang w:val="ru-RU"/>
              </w:rPr>
              <w:t>а</w:t>
            </w:r>
            <w:r w:rsidRPr="00540501">
              <w:rPr>
                <w:rFonts w:ascii="Times New Roman" w:hAnsi="Times New Roman"/>
                <w:lang w:val="ru-RU"/>
              </w:rPr>
              <w:t>ния и репертуара изученных лексич</w:t>
            </w:r>
            <w:r w:rsidRPr="00540501">
              <w:rPr>
                <w:rFonts w:ascii="Times New Roman" w:hAnsi="Times New Roman"/>
                <w:lang w:val="ru-RU"/>
              </w:rPr>
              <w:t>е</w:t>
            </w:r>
            <w:r w:rsidRPr="00540501">
              <w:rPr>
                <w:rFonts w:ascii="Times New Roman" w:hAnsi="Times New Roman"/>
                <w:lang w:val="ru-RU"/>
              </w:rPr>
              <w:lastRenderedPageBreak/>
              <w:t>ских средств, а именно:</w:t>
            </w:r>
          </w:p>
          <w:p w:rsidR="00A50B22" w:rsidRPr="00540501" w:rsidRDefault="00A50B22" w:rsidP="00BF3696">
            <w:pPr>
              <w:pStyle w:val="a8"/>
              <w:numPr>
                <w:ilvl w:val="0"/>
                <w:numId w:val="249"/>
              </w:numPr>
              <w:tabs>
                <w:tab w:val="left" w:pos="240"/>
              </w:tabs>
              <w:ind w:left="0" w:firstLine="0"/>
              <w:jc w:val="both"/>
              <w:rPr>
                <w:rFonts w:ascii="Times New Roman" w:hAnsi="Times New Roman"/>
                <w:lang w:val="ru-RU"/>
              </w:rPr>
            </w:pPr>
            <w:r w:rsidRPr="00540501">
              <w:rPr>
                <w:rFonts w:ascii="Times New Roman" w:hAnsi="Times New Roman"/>
                <w:lang w:val="ru-RU"/>
              </w:rPr>
              <w:t>различные коммуникативные типы предложений: повествовательные (утвердительные, отрицательные), вопросительные (общий и специал</w:t>
            </w:r>
            <w:r w:rsidRPr="00540501">
              <w:rPr>
                <w:rFonts w:ascii="Times New Roman" w:hAnsi="Times New Roman"/>
                <w:lang w:val="ru-RU"/>
              </w:rPr>
              <w:t>ь</w:t>
            </w:r>
            <w:r w:rsidRPr="00540501">
              <w:rPr>
                <w:rFonts w:ascii="Times New Roman" w:hAnsi="Times New Roman"/>
                <w:lang w:val="ru-RU"/>
              </w:rPr>
              <w:t>ный вопросы), побудительные (в у</w:t>
            </w:r>
            <w:r w:rsidRPr="00540501">
              <w:rPr>
                <w:rFonts w:ascii="Times New Roman" w:hAnsi="Times New Roman"/>
                <w:lang w:val="ru-RU"/>
              </w:rPr>
              <w:t>т</w:t>
            </w:r>
            <w:r w:rsidRPr="00540501">
              <w:rPr>
                <w:rFonts w:ascii="Times New Roman" w:hAnsi="Times New Roman"/>
                <w:lang w:val="ru-RU"/>
              </w:rPr>
              <w:t>вердительной форме);</w:t>
            </w:r>
          </w:p>
          <w:p w:rsidR="00A50B22" w:rsidRPr="00540501" w:rsidRDefault="00A50B22" w:rsidP="00BF3696">
            <w:pPr>
              <w:pStyle w:val="a8"/>
              <w:numPr>
                <w:ilvl w:val="0"/>
                <w:numId w:val="249"/>
              </w:numPr>
              <w:tabs>
                <w:tab w:val="left" w:pos="240"/>
              </w:tabs>
              <w:ind w:left="0" w:firstLine="0"/>
              <w:jc w:val="both"/>
              <w:rPr>
                <w:rFonts w:ascii="Times New Roman" w:hAnsi="Times New Roman"/>
                <w:lang w:val="ru-RU"/>
              </w:rPr>
            </w:pPr>
            <w:r w:rsidRPr="00540501">
              <w:rPr>
                <w:rFonts w:ascii="Times New Roman" w:hAnsi="Times New Roman"/>
                <w:lang w:val="ru-RU"/>
              </w:rPr>
              <w:t>нераспространенные и распростр</w:t>
            </w:r>
            <w:r w:rsidRPr="00540501">
              <w:rPr>
                <w:rFonts w:ascii="Times New Roman" w:hAnsi="Times New Roman"/>
                <w:lang w:val="ru-RU"/>
              </w:rPr>
              <w:t>а</w:t>
            </w:r>
            <w:r w:rsidRPr="00540501">
              <w:rPr>
                <w:rFonts w:ascii="Times New Roman" w:hAnsi="Times New Roman"/>
                <w:lang w:val="ru-RU"/>
              </w:rPr>
              <w:t>ненные простые предложения; пре</w:t>
            </w:r>
            <w:r w:rsidRPr="00540501">
              <w:rPr>
                <w:rFonts w:ascii="Times New Roman" w:hAnsi="Times New Roman"/>
                <w:lang w:val="ru-RU"/>
              </w:rPr>
              <w:t>д</w:t>
            </w:r>
            <w:r w:rsidRPr="00540501">
              <w:rPr>
                <w:rFonts w:ascii="Times New Roman" w:hAnsi="Times New Roman"/>
                <w:lang w:val="ru-RU"/>
              </w:rPr>
              <w:t>ложения с начальным ‘</w:t>
            </w:r>
            <w:r w:rsidRPr="00A50B22">
              <w:rPr>
                <w:rFonts w:ascii="Times New Roman" w:hAnsi="Times New Roman"/>
              </w:rPr>
              <w:t>Es</w:t>
            </w:r>
            <w:r w:rsidRPr="00540501">
              <w:rPr>
                <w:rFonts w:ascii="Times New Roman" w:hAnsi="Times New Roman"/>
                <w:lang w:val="ru-RU"/>
              </w:rPr>
              <w:t>’ и с начал</w:t>
            </w:r>
            <w:r w:rsidRPr="00540501">
              <w:rPr>
                <w:rFonts w:ascii="Times New Roman" w:hAnsi="Times New Roman"/>
                <w:lang w:val="ru-RU"/>
              </w:rPr>
              <w:t>ь</w:t>
            </w:r>
            <w:r w:rsidRPr="00540501">
              <w:rPr>
                <w:rFonts w:ascii="Times New Roman" w:hAnsi="Times New Roman"/>
                <w:lang w:val="ru-RU"/>
              </w:rPr>
              <w:t>ным ‘</w:t>
            </w:r>
            <w:r w:rsidRPr="00A50B22">
              <w:rPr>
                <w:rFonts w:ascii="Times New Roman" w:hAnsi="Times New Roman"/>
              </w:rPr>
              <w:t>Es</w:t>
            </w:r>
            <w:r w:rsidRPr="00540501">
              <w:rPr>
                <w:rFonts w:ascii="Times New Roman" w:hAnsi="Times New Roman"/>
                <w:lang w:val="ru-RU"/>
              </w:rPr>
              <w:t xml:space="preserve"> </w:t>
            </w:r>
            <w:r w:rsidRPr="00A50B22">
              <w:rPr>
                <w:rFonts w:ascii="Times New Roman" w:hAnsi="Times New Roman"/>
              </w:rPr>
              <w:t>gibt</w:t>
            </w:r>
            <w:r w:rsidRPr="00540501">
              <w:rPr>
                <w:rFonts w:ascii="Times New Roman" w:hAnsi="Times New Roman"/>
                <w:lang w:val="ru-RU"/>
              </w:rPr>
              <w:t>’;</w:t>
            </w:r>
          </w:p>
          <w:p w:rsidR="00A50B22" w:rsidRPr="00540501" w:rsidRDefault="00A50B22" w:rsidP="00BF3696">
            <w:pPr>
              <w:pStyle w:val="a8"/>
              <w:numPr>
                <w:ilvl w:val="0"/>
                <w:numId w:val="249"/>
              </w:numPr>
              <w:tabs>
                <w:tab w:val="left" w:pos="240"/>
              </w:tabs>
              <w:ind w:left="0" w:firstLine="0"/>
              <w:jc w:val="both"/>
              <w:rPr>
                <w:rFonts w:ascii="Times New Roman" w:hAnsi="Times New Roman"/>
                <w:lang w:val="ru-RU"/>
              </w:rPr>
            </w:pPr>
            <w:r w:rsidRPr="00540501">
              <w:rPr>
                <w:rFonts w:ascii="Times New Roman" w:hAnsi="Times New Roman"/>
                <w:lang w:val="ru-RU"/>
              </w:rPr>
              <w:t>простое предложение с простым глагольным сказуемым (</w:t>
            </w:r>
            <w:r w:rsidRPr="00A50B22">
              <w:rPr>
                <w:rFonts w:ascii="Times New Roman" w:hAnsi="Times New Roman"/>
              </w:rPr>
              <w:t>Ich</w:t>
            </w:r>
            <w:r w:rsidRPr="00540501">
              <w:rPr>
                <w:rFonts w:ascii="Times New Roman" w:hAnsi="Times New Roman"/>
                <w:lang w:val="ru-RU"/>
              </w:rPr>
              <w:t xml:space="preserve"> </w:t>
            </w:r>
            <w:r w:rsidRPr="00A50B22">
              <w:rPr>
                <w:rFonts w:ascii="Times New Roman" w:hAnsi="Times New Roman"/>
              </w:rPr>
              <w:t>spreche</w:t>
            </w:r>
            <w:r w:rsidRPr="00540501">
              <w:rPr>
                <w:rFonts w:ascii="Times New Roman" w:hAnsi="Times New Roman"/>
                <w:lang w:val="ru-RU"/>
              </w:rPr>
              <w:t xml:space="preserve"> </w:t>
            </w:r>
            <w:r w:rsidRPr="00A50B22">
              <w:rPr>
                <w:rFonts w:ascii="Times New Roman" w:hAnsi="Times New Roman"/>
              </w:rPr>
              <w:t>Deutsch</w:t>
            </w:r>
            <w:r w:rsidRPr="00540501">
              <w:rPr>
                <w:rFonts w:ascii="Times New Roman" w:hAnsi="Times New Roman"/>
                <w:lang w:val="ru-RU"/>
              </w:rPr>
              <w:t>.), составным именным (</w:t>
            </w:r>
            <w:r w:rsidRPr="00A50B22">
              <w:rPr>
                <w:rFonts w:ascii="Times New Roman" w:hAnsi="Times New Roman"/>
              </w:rPr>
              <w:t>Meine</w:t>
            </w:r>
            <w:r w:rsidRPr="00540501">
              <w:rPr>
                <w:rFonts w:ascii="Times New Roman" w:hAnsi="Times New Roman"/>
                <w:lang w:val="ru-RU"/>
              </w:rPr>
              <w:t xml:space="preserve"> </w:t>
            </w:r>
            <w:r w:rsidRPr="00A50B22">
              <w:rPr>
                <w:rFonts w:ascii="Times New Roman" w:hAnsi="Times New Roman"/>
              </w:rPr>
              <w:t>Mutter</w:t>
            </w:r>
            <w:r w:rsidRPr="00540501">
              <w:rPr>
                <w:rFonts w:ascii="Times New Roman" w:hAnsi="Times New Roman"/>
                <w:lang w:val="ru-RU"/>
              </w:rPr>
              <w:t xml:space="preserve"> </w:t>
            </w:r>
            <w:r w:rsidRPr="00A50B22">
              <w:rPr>
                <w:rFonts w:ascii="Times New Roman" w:hAnsi="Times New Roman"/>
              </w:rPr>
              <w:t>ist</w:t>
            </w:r>
            <w:r w:rsidRPr="00540501">
              <w:rPr>
                <w:rFonts w:ascii="Times New Roman" w:hAnsi="Times New Roman"/>
                <w:lang w:val="ru-RU"/>
              </w:rPr>
              <w:t xml:space="preserve"> </w:t>
            </w:r>
            <w:r w:rsidRPr="00A50B22">
              <w:rPr>
                <w:rFonts w:ascii="Times New Roman" w:hAnsi="Times New Roman"/>
              </w:rPr>
              <w:t>Lehrerin</w:t>
            </w:r>
            <w:r w:rsidRPr="00540501">
              <w:rPr>
                <w:rFonts w:ascii="Times New Roman" w:hAnsi="Times New Roman"/>
                <w:lang w:val="ru-RU"/>
              </w:rPr>
              <w:t>.) и составным гл</w:t>
            </w:r>
            <w:r w:rsidRPr="00540501">
              <w:rPr>
                <w:rFonts w:ascii="Times New Roman" w:hAnsi="Times New Roman"/>
                <w:lang w:val="ru-RU"/>
              </w:rPr>
              <w:t>а</w:t>
            </w:r>
            <w:r w:rsidRPr="00540501">
              <w:rPr>
                <w:rFonts w:ascii="Times New Roman" w:hAnsi="Times New Roman"/>
                <w:lang w:val="ru-RU"/>
              </w:rPr>
              <w:t>гольным (</w:t>
            </w:r>
            <w:r w:rsidRPr="00A50B22">
              <w:rPr>
                <w:rFonts w:ascii="Times New Roman" w:hAnsi="Times New Roman"/>
              </w:rPr>
              <w:t>Mein</w:t>
            </w:r>
            <w:r w:rsidRPr="00540501">
              <w:rPr>
                <w:rFonts w:ascii="Times New Roman" w:hAnsi="Times New Roman"/>
                <w:lang w:val="ru-RU"/>
              </w:rPr>
              <w:t xml:space="preserve"> </w:t>
            </w:r>
            <w:r w:rsidRPr="00A50B22">
              <w:rPr>
                <w:rFonts w:ascii="Times New Roman" w:hAnsi="Times New Roman"/>
              </w:rPr>
              <w:t>Bruder</w:t>
            </w:r>
            <w:r w:rsidRPr="00540501">
              <w:rPr>
                <w:rFonts w:ascii="Times New Roman" w:hAnsi="Times New Roman"/>
                <w:lang w:val="ru-RU"/>
              </w:rPr>
              <w:t xml:space="preserve"> </w:t>
            </w:r>
            <w:r w:rsidRPr="00A50B22">
              <w:rPr>
                <w:rFonts w:ascii="Times New Roman" w:hAnsi="Times New Roman"/>
              </w:rPr>
              <w:t>kann</w:t>
            </w:r>
            <w:r w:rsidRPr="00540501">
              <w:rPr>
                <w:rFonts w:ascii="Times New Roman" w:hAnsi="Times New Roman"/>
                <w:lang w:val="ru-RU"/>
              </w:rPr>
              <w:t xml:space="preserve"> </w:t>
            </w:r>
            <w:r w:rsidRPr="00A50B22">
              <w:rPr>
                <w:rFonts w:ascii="Times New Roman" w:hAnsi="Times New Roman"/>
              </w:rPr>
              <w:t>Klavier</w:t>
            </w:r>
            <w:r w:rsidRPr="00540501">
              <w:rPr>
                <w:rFonts w:ascii="Times New Roman" w:hAnsi="Times New Roman"/>
                <w:lang w:val="ru-RU"/>
              </w:rPr>
              <w:t xml:space="preserve"> </w:t>
            </w:r>
            <w:r w:rsidRPr="00A50B22">
              <w:rPr>
                <w:rFonts w:ascii="Times New Roman" w:hAnsi="Times New Roman"/>
              </w:rPr>
              <w:t>spielen</w:t>
            </w:r>
            <w:r w:rsidRPr="00540501">
              <w:rPr>
                <w:rFonts w:ascii="Times New Roman" w:hAnsi="Times New Roman"/>
                <w:lang w:val="ru-RU"/>
              </w:rPr>
              <w:t>.) сказуемым; предложения с однородными членами (</w:t>
            </w:r>
            <w:r w:rsidRPr="00A50B22">
              <w:rPr>
                <w:rFonts w:ascii="Times New Roman" w:hAnsi="Times New Roman"/>
              </w:rPr>
              <w:t>Mein</w:t>
            </w:r>
            <w:r w:rsidRPr="00540501">
              <w:rPr>
                <w:rFonts w:ascii="Times New Roman" w:hAnsi="Times New Roman"/>
                <w:lang w:val="ru-RU"/>
              </w:rPr>
              <w:t xml:space="preserve"> </w:t>
            </w:r>
            <w:r w:rsidRPr="00A50B22">
              <w:rPr>
                <w:rFonts w:ascii="Times New Roman" w:hAnsi="Times New Roman"/>
              </w:rPr>
              <w:t>Zimmer</w:t>
            </w:r>
            <w:r w:rsidRPr="00540501">
              <w:rPr>
                <w:rFonts w:ascii="Times New Roman" w:hAnsi="Times New Roman"/>
                <w:lang w:val="ru-RU"/>
              </w:rPr>
              <w:t xml:space="preserve"> </w:t>
            </w:r>
            <w:r w:rsidRPr="00A50B22">
              <w:rPr>
                <w:rFonts w:ascii="Times New Roman" w:hAnsi="Times New Roman"/>
              </w:rPr>
              <w:t>ist</w:t>
            </w:r>
            <w:r w:rsidRPr="00540501">
              <w:rPr>
                <w:rFonts w:ascii="Times New Roman" w:hAnsi="Times New Roman"/>
                <w:lang w:val="ru-RU"/>
              </w:rPr>
              <w:t xml:space="preserve"> </w:t>
            </w:r>
            <w:r w:rsidRPr="00A50B22">
              <w:rPr>
                <w:rFonts w:ascii="Times New Roman" w:hAnsi="Times New Roman"/>
              </w:rPr>
              <w:t>gro</w:t>
            </w:r>
            <w:r w:rsidRPr="00540501">
              <w:rPr>
                <w:rFonts w:ascii="Times New Roman" w:hAnsi="Times New Roman"/>
                <w:lang w:val="ru-RU"/>
              </w:rPr>
              <w:t xml:space="preserve">ß </w:t>
            </w:r>
            <w:r w:rsidRPr="00A50B22">
              <w:rPr>
                <w:rFonts w:ascii="Times New Roman" w:hAnsi="Times New Roman"/>
              </w:rPr>
              <w:t>und</w:t>
            </w:r>
            <w:r w:rsidRPr="00540501">
              <w:rPr>
                <w:rFonts w:ascii="Times New Roman" w:hAnsi="Times New Roman"/>
                <w:lang w:val="ru-RU"/>
              </w:rPr>
              <w:t xml:space="preserve"> </w:t>
            </w:r>
            <w:r w:rsidRPr="00A50B22">
              <w:rPr>
                <w:rFonts w:ascii="Times New Roman" w:hAnsi="Times New Roman"/>
              </w:rPr>
              <w:t>hell</w:t>
            </w:r>
            <w:r w:rsidRPr="00540501">
              <w:rPr>
                <w:rFonts w:ascii="Times New Roman" w:hAnsi="Times New Roman"/>
                <w:lang w:val="ru-RU"/>
              </w:rPr>
              <w:t xml:space="preserve">.); </w:t>
            </w:r>
          </w:p>
          <w:p w:rsidR="00A50B22" w:rsidRPr="00540501" w:rsidRDefault="00A50B22" w:rsidP="00BF3696">
            <w:pPr>
              <w:pStyle w:val="a8"/>
              <w:numPr>
                <w:ilvl w:val="0"/>
                <w:numId w:val="249"/>
              </w:numPr>
              <w:tabs>
                <w:tab w:val="left" w:pos="240"/>
              </w:tabs>
              <w:ind w:left="0" w:firstLine="0"/>
              <w:jc w:val="both"/>
              <w:rPr>
                <w:rFonts w:ascii="Times New Roman" w:hAnsi="Times New Roman"/>
                <w:lang w:val="ru-RU"/>
              </w:rPr>
            </w:pPr>
            <w:r w:rsidRPr="00540501">
              <w:rPr>
                <w:rFonts w:ascii="Times New Roman" w:hAnsi="Times New Roman"/>
                <w:lang w:val="ru-RU"/>
              </w:rPr>
              <w:t xml:space="preserve">сложносочиненные предложения с союзами </w:t>
            </w:r>
            <w:r w:rsidRPr="00A50B22">
              <w:rPr>
                <w:rFonts w:ascii="Times New Roman" w:hAnsi="Times New Roman"/>
              </w:rPr>
              <w:t>und</w:t>
            </w:r>
            <w:r w:rsidRPr="00540501">
              <w:rPr>
                <w:rFonts w:ascii="Times New Roman" w:hAnsi="Times New Roman"/>
                <w:lang w:val="ru-RU"/>
              </w:rPr>
              <w:t xml:space="preserve">, </w:t>
            </w:r>
            <w:r w:rsidRPr="00A50B22">
              <w:rPr>
                <w:rFonts w:ascii="Times New Roman" w:hAnsi="Times New Roman"/>
              </w:rPr>
              <w:t>aber</w:t>
            </w:r>
            <w:r w:rsidRPr="00540501">
              <w:rPr>
                <w:rFonts w:ascii="Times New Roman" w:hAnsi="Times New Roman"/>
                <w:lang w:val="ru-RU"/>
              </w:rPr>
              <w:t xml:space="preserve">, </w:t>
            </w:r>
            <w:r w:rsidRPr="00A50B22">
              <w:rPr>
                <w:rFonts w:ascii="Times New Roman" w:hAnsi="Times New Roman"/>
              </w:rPr>
              <w:t>oder</w:t>
            </w:r>
            <w:r w:rsidRPr="00540501">
              <w:rPr>
                <w:rFonts w:ascii="Times New Roman" w:hAnsi="Times New Roman"/>
                <w:lang w:val="ru-RU"/>
              </w:rPr>
              <w:t>; правильные и неправильные глаголы; глаголы в в</w:t>
            </w:r>
            <w:r w:rsidRPr="00540501">
              <w:rPr>
                <w:rFonts w:ascii="Times New Roman" w:hAnsi="Times New Roman"/>
                <w:lang w:val="ru-RU"/>
              </w:rPr>
              <w:t>и</w:t>
            </w:r>
            <w:r w:rsidRPr="00540501">
              <w:rPr>
                <w:rFonts w:ascii="Times New Roman" w:hAnsi="Times New Roman"/>
                <w:lang w:val="ru-RU"/>
              </w:rPr>
              <w:t>довременных формах действительн</w:t>
            </w:r>
            <w:r w:rsidRPr="00540501">
              <w:rPr>
                <w:rFonts w:ascii="Times New Roman" w:hAnsi="Times New Roman"/>
                <w:lang w:val="ru-RU"/>
              </w:rPr>
              <w:t>о</w:t>
            </w:r>
            <w:r w:rsidRPr="00540501">
              <w:rPr>
                <w:rFonts w:ascii="Times New Roman" w:hAnsi="Times New Roman"/>
                <w:lang w:val="ru-RU"/>
              </w:rPr>
              <w:t>го залога в изъявительном наклон</w:t>
            </w:r>
            <w:r w:rsidRPr="00540501">
              <w:rPr>
                <w:rFonts w:ascii="Times New Roman" w:hAnsi="Times New Roman"/>
                <w:lang w:val="ru-RU"/>
              </w:rPr>
              <w:t>е</w:t>
            </w:r>
            <w:r w:rsidRPr="00540501">
              <w:rPr>
                <w:rFonts w:ascii="Times New Roman" w:hAnsi="Times New Roman"/>
                <w:lang w:val="ru-RU"/>
              </w:rPr>
              <w:t>нии (</w:t>
            </w:r>
            <w:r w:rsidRPr="00A50B22">
              <w:rPr>
                <w:rFonts w:ascii="Times New Roman" w:hAnsi="Times New Roman"/>
              </w:rPr>
              <w:t>Pr</w:t>
            </w:r>
            <w:r w:rsidRPr="00540501">
              <w:rPr>
                <w:rFonts w:ascii="Times New Roman" w:hAnsi="Times New Roman"/>
                <w:lang w:val="ru-RU"/>
              </w:rPr>
              <w:t>ä</w:t>
            </w:r>
            <w:r w:rsidRPr="00A50B22">
              <w:rPr>
                <w:rFonts w:ascii="Times New Roman" w:hAnsi="Times New Roman"/>
              </w:rPr>
              <w:t>sens</w:t>
            </w:r>
            <w:r w:rsidRPr="00540501">
              <w:rPr>
                <w:rFonts w:ascii="Times New Roman" w:hAnsi="Times New Roman"/>
                <w:lang w:val="ru-RU"/>
              </w:rPr>
              <w:t xml:space="preserve">, </w:t>
            </w:r>
            <w:r w:rsidRPr="00A50B22">
              <w:rPr>
                <w:rFonts w:ascii="Times New Roman" w:hAnsi="Times New Roman"/>
              </w:rPr>
              <w:t>Perfekt</w:t>
            </w:r>
            <w:r w:rsidRPr="00540501">
              <w:rPr>
                <w:rFonts w:ascii="Times New Roman" w:hAnsi="Times New Roman"/>
                <w:lang w:val="ru-RU"/>
              </w:rPr>
              <w:t>); модальные гл</w:t>
            </w:r>
            <w:r w:rsidRPr="00540501">
              <w:rPr>
                <w:rFonts w:ascii="Times New Roman" w:hAnsi="Times New Roman"/>
                <w:lang w:val="ru-RU"/>
              </w:rPr>
              <w:t>а</w:t>
            </w:r>
            <w:r w:rsidRPr="00540501">
              <w:rPr>
                <w:rFonts w:ascii="Times New Roman" w:hAnsi="Times New Roman"/>
                <w:lang w:val="ru-RU"/>
              </w:rPr>
              <w:t>голы (</w:t>
            </w:r>
            <w:r w:rsidRPr="00A50B22">
              <w:rPr>
                <w:rFonts w:ascii="Times New Roman" w:hAnsi="Times New Roman"/>
              </w:rPr>
              <w:t>m</w:t>
            </w:r>
            <w:r w:rsidRPr="00540501">
              <w:rPr>
                <w:rFonts w:ascii="Times New Roman" w:hAnsi="Times New Roman"/>
                <w:lang w:val="ru-RU"/>
              </w:rPr>
              <w:t>ö</w:t>
            </w:r>
            <w:r w:rsidRPr="00A50B22">
              <w:rPr>
                <w:rFonts w:ascii="Times New Roman" w:hAnsi="Times New Roman"/>
              </w:rPr>
              <w:t>gen</w:t>
            </w:r>
            <w:r w:rsidRPr="00540501">
              <w:rPr>
                <w:rFonts w:ascii="Times New Roman" w:hAnsi="Times New Roman"/>
                <w:lang w:val="ru-RU"/>
              </w:rPr>
              <w:t xml:space="preserve">, </w:t>
            </w:r>
            <w:r w:rsidRPr="00A50B22">
              <w:rPr>
                <w:rFonts w:ascii="Times New Roman" w:hAnsi="Times New Roman"/>
              </w:rPr>
              <w:t>k</w:t>
            </w:r>
            <w:r w:rsidRPr="00540501">
              <w:rPr>
                <w:rFonts w:ascii="Times New Roman" w:hAnsi="Times New Roman"/>
                <w:lang w:val="ru-RU"/>
              </w:rPr>
              <w:t>ö</w:t>
            </w:r>
            <w:r w:rsidRPr="00A50B22">
              <w:rPr>
                <w:rFonts w:ascii="Times New Roman" w:hAnsi="Times New Roman"/>
              </w:rPr>
              <w:t>nnen</w:t>
            </w:r>
            <w:r w:rsidRPr="00540501">
              <w:rPr>
                <w:rFonts w:ascii="Times New Roman" w:hAnsi="Times New Roman"/>
                <w:lang w:val="ru-RU"/>
              </w:rPr>
              <w:t xml:space="preserve">, </w:t>
            </w:r>
            <w:r w:rsidRPr="00A50B22">
              <w:rPr>
                <w:rFonts w:ascii="Times New Roman" w:hAnsi="Times New Roman"/>
              </w:rPr>
              <w:t>wollen</w:t>
            </w:r>
            <w:r w:rsidRPr="00540501">
              <w:rPr>
                <w:rFonts w:ascii="Times New Roman" w:hAnsi="Times New Roman"/>
                <w:lang w:val="ru-RU"/>
              </w:rPr>
              <w:t xml:space="preserve">,  </w:t>
            </w:r>
            <w:r w:rsidRPr="00A50B22">
              <w:rPr>
                <w:rFonts w:ascii="Times New Roman" w:hAnsi="Times New Roman"/>
              </w:rPr>
              <w:t>m</w:t>
            </w:r>
            <w:r w:rsidRPr="00540501">
              <w:rPr>
                <w:rFonts w:ascii="Times New Roman" w:hAnsi="Times New Roman"/>
                <w:lang w:val="ru-RU"/>
              </w:rPr>
              <w:t>ü</w:t>
            </w:r>
            <w:r w:rsidRPr="00A50B22">
              <w:rPr>
                <w:rFonts w:ascii="Times New Roman" w:hAnsi="Times New Roman"/>
              </w:rPr>
              <w:t>ssen</w:t>
            </w:r>
            <w:r w:rsidRPr="00540501">
              <w:rPr>
                <w:rFonts w:ascii="Times New Roman" w:hAnsi="Times New Roman"/>
                <w:lang w:val="ru-RU"/>
              </w:rPr>
              <w:t xml:space="preserve">); </w:t>
            </w:r>
          </w:p>
          <w:p w:rsidR="00A50B22" w:rsidRPr="00540501" w:rsidRDefault="00A50B22" w:rsidP="00BF3696">
            <w:pPr>
              <w:pStyle w:val="a8"/>
              <w:numPr>
                <w:ilvl w:val="0"/>
                <w:numId w:val="249"/>
              </w:numPr>
              <w:tabs>
                <w:tab w:val="left" w:pos="240"/>
              </w:tabs>
              <w:ind w:left="0" w:firstLine="0"/>
              <w:jc w:val="both"/>
              <w:rPr>
                <w:rFonts w:ascii="Times New Roman" w:hAnsi="Times New Roman"/>
                <w:lang w:val="ru-RU"/>
              </w:rPr>
            </w:pPr>
            <w:r w:rsidRPr="00540501">
              <w:rPr>
                <w:rFonts w:ascii="Times New Roman" w:hAnsi="Times New Roman"/>
                <w:lang w:val="ru-RU"/>
              </w:rPr>
              <w:t>определенный, неопределенный и нулевой артикли; существительные в единственном и во множественном числе, в именительном, дательном и винительном падежах;</w:t>
            </w:r>
          </w:p>
          <w:p w:rsidR="00A50B22" w:rsidRPr="00540501" w:rsidRDefault="00A50B22" w:rsidP="00BF3696">
            <w:pPr>
              <w:pStyle w:val="a8"/>
              <w:numPr>
                <w:ilvl w:val="0"/>
                <w:numId w:val="249"/>
              </w:numPr>
              <w:tabs>
                <w:tab w:val="left" w:pos="240"/>
              </w:tabs>
              <w:ind w:left="0" w:firstLine="0"/>
              <w:jc w:val="both"/>
              <w:rPr>
                <w:rFonts w:ascii="Times New Roman" w:hAnsi="Times New Roman"/>
                <w:lang w:val="ru-RU"/>
              </w:rPr>
            </w:pPr>
            <w:r w:rsidRPr="00540501">
              <w:rPr>
                <w:rFonts w:ascii="Times New Roman" w:hAnsi="Times New Roman"/>
                <w:lang w:val="ru-RU"/>
              </w:rPr>
              <w:t xml:space="preserve"> прилагательные в положительной, сравнительной и превосходной ст</w:t>
            </w:r>
            <w:r w:rsidRPr="00540501">
              <w:rPr>
                <w:rFonts w:ascii="Times New Roman" w:hAnsi="Times New Roman"/>
                <w:lang w:val="ru-RU"/>
              </w:rPr>
              <w:t>е</w:t>
            </w:r>
            <w:r w:rsidRPr="00540501">
              <w:rPr>
                <w:rFonts w:ascii="Times New Roman" w:hAnsi="Times New Roman"/>
                <w:lang w:val="ru-RU"/>
              </w:rPr>
              <w:t xml:space="preserve">пенях, образованные по правилу и исключения; </w:t>
            </w:r>
          </w:p>
          <w:p w:rsidR="00A50B22" w:rsidRPr="00540501" w:rsidRDefault="00A50B22" w:rsidP="00BF3696">
            <w:pPr>
              <w:pStyle w:val="a8"/>
              <w:numPr>
                <w:ilvl w:val="0"/>
                <w:numId w:val="249"/>
              </w:numPr>
              <w:tabs>
                <w:tab w:val="left" w:pos="240"/>
              </w:tabs>
              <w:ind w:left="0" w:firstLine="0"/>
              <w:jc w:val="both"/>
              <w:rPr>
                <w:rFonts w:ascii="Times New Roman" w:hAnsi="Times New Roman"/>
                <w:lang w:val="ru-RU"/>
              </w:rPr>
            </w:pPr>
            <w:r w:rsidRPr="00540501">
              <w:rPr>
                <w:rFonts w:ascii="Times New Roman" w:hAnsi="Times New Roman"/>
                <w:lang w:val="ru-RU"/>
              </w:rPr>
              <w:t>наречия времени и образа дейс</w:t>
            </w:r>
            <w:r w:rsidRPr="00540501">
              <w:rPr>
                <w:rFonts w:ascii="Times New Roman" w:hAnsi="Times New Roman"/>
                <w:lang w:val="ru-RU"/>
              </w:rPr>
              <w:t>т</w:t>
            </w:r>
            <w:r w:rsidRPr="00540501">
              <w:rPr>
                <w:rFonts w:ascii="Times New Roman" w:hAnsi="Times New Roman"/>
                <w:lang w:val="ru-RU"/>
              </w:rPr>
              <w:t xml:space="preserve">вия; </w:t>
            </w:r>
          </w:p>
          <w:p w:rsidR="00A50B22" w:rsidRPr="00540501" w:rsidRDefault="00A50B22" w:rsidP="00BF3696">
            <w:pPr>
              <w:pStyle w:val="a8"/>
              <w:numPr>
                <w:ilvl w:val="0"/>
                <w:numId w:val="249"/>
              </w:numPr>
              <w:tabs>
                <w:tab w:val="left" w:pos="240"/>
              </w:tabs>
              <w:ind w:left="0" w:firstLine="0"/>
              <w:jc w:val="both"/>
              <w:rPr>
                <w:rFonts w:ascii="Times New Roman" w:hAnsi="Times New Roman"/>
                <w:lang w:val="ru-RU"/>
              </w:rPr>
            </w:pPr>
            <w:r w:rsidRPr="00540501">
              <w:rPr>
                <w:rFonts w:ascii="Times New Roman" w:hAnsi="Times New Roman"/>
                <w:lang w:val="ru-RU"/>
              </w:rPr>
              <w:t>личные, притяжательные, указ</w:t>
            </w:r>
            <w:r w:rsidRPr="00540501">
              <w:rPr>
                <w:rFonts w:ascii="Times New Roman" w:hAnsi="Times New Roman"/>
                <w:lang w:val="ru-RU"/>
              </w:rPr>
              <w:t>а</w:t>
            </w:r>
            <w:r w:rsidRPr="00540501">
              <w:rPr>
                <w:rFonts w:ascii="Times New Roman" w:hAnsi="Times New Roman"/>
                <w:lang w:val="ru-RU"/>
              </w:rPr>
              <w:t>тельные (</w:t>
            </w:r>
            <w:r w:rsidRPr="00A50B22">
              <w:rPr>
                <w:rFonts w:ascii="Times New Roman" w:hAnsi="Times New Roman"/>
              </w:rPr>
              <w:t>dieser</w:t>
            </w:r>
            <w:r w:rsidRPr="00540501">
              <w:rPr>
                <w:rFonts w:ascii="Times New Roman" w:hAnsi="Times New Roman"/>
                <w:lang w:val="ru-RU"/>
              </w:rPr>
              <w:t>) и отрицательные м</w:t>
            </w:r>
            <w:r w:rsidRPr="00540501">
              <w:rPr>
                <w:rFonts w:ascii="Times New Roman" w:hAnsi="Times New Roman"/>
                <w:lang w:val="ru-RU"/>
              </w:rPr>
              <w:t>е</w:t>
            </w:r>
            <w:r w:rsidRPr="00540501">
              <w:rPr>
                <w:rFonts w:ascii="Times New Roman" w:hAnsi="Times New Roman"/>
                <w:lang w:val="ru-RU"/>
              </w:rPr>
              <w:t>стоимения;</w:t>
            </w:r>
          </w:p>
          <w:p w:rsidR="00A50B22" w:rsidRPr="00A50B22" w:rsidRDefault="00A50B22" w:rsidP="00BF3696">
            <w:pPr>
              <w:pStyle w:val="a8"/>
              <w:numPr>
                <w:ilvl w:val="0"/>
                <w:numId w:val="249"/>
              </w:numPr>
              <w:tabs>
                <w:tab w:val="left" w:pos="240"/>
              </w:tabs>
              <w:ind w:left="0" w:firstLine="0"/>
              <w:jc w:val="both"/>
              <w:rPr>
                <w:rFonts w:ascii="Times New Roman" w:hAnsi="Times New Roman"/>
              </w:rPr>
            </w:pPr>
            <w:r w:rsidRPr="00A50B22">
              <w:rPr>
                <w:rFonts w:ascii="Times New Roman" w:hAnsi="Times New Roman"/>
              </w:rPr>
              <w:t>количественные (1-100) и порядковые (1-30) числительные;</w:t>
            </w:r>
          </w:p>
          <w:p w:rsidR="00A50B22" w:rsidRPr="00540501" w:rsidRDefault="00A50B22" w:rsidP="00BF3696">
            <w:pPr>
              <w:pStyle w:val="a8"/>
              <w:numPr>
                <w:ilvl w:val="0"/>
                <w:numId w:val="249"/>
              </w:numPr>
              <w:tabs>
                <w:tab w:val="left" w:pos="240"/>
              </w:tabs>
              <w:ind w:left="0" w:firstLine="0"/>
              <w:jc w:val="both"/>
              <w:rPr>
                <w:rFonts w:ascii="Times New Roman" w:hAnsi="Times New Roman"/>
                <w:lang w:val="ru-RU"/>
              </w:rPr>
            </w:pPr>
            <w:r w:rsidRPr="00540501">
              <w:rPr>
                <w:rFonts w:ascii="Times New Roman" w:hAnsi="Times New Roman"/>
                <w:lang w:val="ru-RU"/>
              </w:rPr>
              <w:t>наиболее употребительные предл</w:t>
            </w:r>
            <w:r w:rsidRPr="00540501">
              <w:rPr>
                <w:rFonts w:ascii="Times New Roman" w:hAnsi="Times New Roman"/>
                <w:lang w:val="ru-RU"/>
              </w:rPr>
              <w:t>о</w:t>
            </w:r>
            <w:r w:rsidRPr="00540501">
              <w:rPr>
                <w:rFonts w:ascii="Times New Roman" w:hAnsi="Times New Roman"/>
                <w:lang w:val="ru-RU"/>
              </w:rPr>
              <w:t>ги для выражения временных и пр</w:t>
            </w:r>
            <w:r w:rsidRPr="00540501">
              <w:rPr>
                <w:rFonts w:ascii="Times New Roman" w:hAnsi="Times New Roman"/>
                <w:lang w:val="ru-RU"/>
              </w:rPr>
              <w:t>о</w:t>
            </w:r>
            <w:r w:rsidRPr="00540501">
              <w:rPr>
                <w:rFonts w:ascii="Times New Roman" w:hAnsi="Times New Roman"/>
                <w:lang w:val="ru-RU"/>
              </w:rPr>
              <w:t>странственных отношений (употре</w:t>
            </w:r>
            <w:r w:rsidRPr="00540501">
              <w:rPr>
                <w:rFonts w:ascii="Times New Roman" w:hAnsi="Times New Roman"/>
                <w:lang w:val="ru-RU"/>
              </w:rPr>
              <w:t>б</w:t>
            </w:r>
            <w:r w:rsidRPr="00540501">
              <w:rPr>
                <w:rFonts w:ascii="Times New Roman" w:hAnsi="Times New Roman"/>
                <w:lang w:val="ru-RU"/>
              </w:rPr>
              <w:t xml:space="preserve">ляемые с дательным и винительным </w:t>
            </w:r>
            <w:r w:rsidRPr="00540501">
              <w:rPr>
                <w:rFonts w:ascii="Times New Roman" w:hAnsi="Times New Roman"/>
                <w:lang w:val="ru-RU"/>
              </w:rPr>
              <w:lastRenderedPageBreak/>
              <w:t>падежами)</w:t>
            </w:r>
          </w:p>
        </w:tc>
        <w:tc>
          <w:tcPr>
            <w:tcW w:w="3508" w:type="dxa"/>
          </w:tcPr>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lastRenderedPageBreak/>
              <w:t>распознавать и употреблять в устной и письменной речи сл</w:t>
            </w:r>
            <w:r w:rsidRPr="00540501">
              <w:rPr>
                <w:rFonts w:ascii="Times New Roman" w:hAnsi="Times New Roman"/>
                <w:i/>
                <w:lang w:val="ru-RU"/>
              </w:rPr>
              <w:t>е</w:t>
            </w:r>
            <w:r w:rsidRPr="00540501">
              <w:rPr>
                <w:rFonts w:ascii="Times New Roman" w:hAnsi="Times New Roman"/>
                <w:i/>
                <w:lang w:val="ru-RU"/>
              </w:rPr>
              <w:t>дующие синтаксические конс</w:t>
            </w:r>
            <w:r w:rsidRPr="00540501">
              <w:rPr>
                <w:rFonts w:ascii="Times New Roman" w:hAnsi="Times New Roman"/>
                <w:i/>
                <w:lang w:val="ru-RU"/>
              </w:rPr>
              <w:t>т</w:t>
            </w:r>
            <w:r w:rsidRPr="00540501">
              <w:rPr>
                <w:rFonts w:ascii="Times New Roman" w:hAnsi="Times New Roman"/>
                <w:i/>
                <w:lang w:val="ru-RU"/>
              </w:rPr>
              <w:t>рукции и морфологические фо</w:t>
            </w:r>
            <w:r w:rsidRPr="00540501">
              <w:rPr>
                <w:rFonts w:ascii="Times New Roman" w:hAnsi="Times New Roman"/>
                <w:i/>
                <w:lang w:val="ru-RU"/>
              </w:rPr>
              <w:t>р</w:t>
            </w:r>
            <w:r w:rsidRPr="00540501">
              <w:rPr>
                <w:rFonts w:ascii="Times New Roman" w:hAnsi="Times New Roman"/>
                <w:i/>
                <w:lang w:val="ru-RU"/>
              </w:rPr>
              <w:t>мы:</w:t>
            </w:r>
          </w:p>
          <w:p w:rsidR="00A50B22" w:rsidRPr="00540501" w:rsidRDefault="00A50B22" w:rsidP="00BF3696">
            <w:pPr>
              <w:pStyle w:val="a8"/>
              <w:numPr>
                <w:ilvl w:val="0"/>
                <w:numId w:val="249"/>
              </w:numPr>
              <w:tabs>
                <w:tab w:val="left" w:pos="240"/>
              </w:tabs>
              <w:ind w:left="0" w:firstLine="0"/>
              <w:jc w:val="both"/>
              <w:rPr>
                <w:rFonts w:ascii="Times New Roman" w:hAnsi="Times New Roman"/>
                <w:i/>
                <w:lang w:val="ru-RU"/>
              </w:rPr>
            </w:pPr>
            <w:r w:rsidRPr="00540501">
              <w:rPr>
                <w:rFonts w:ascii="Times New Roman" w:hAnsi="Times New Roman"/>
                <w:i/>
                <w:lang w:val="ru-RU"/>
              </w:rPr>
              <w:t>нераспространенные и распр</w:t>
            </w:r>
            <w:r w:rsidRPr="00540501">
              <w:rPr>
                <w:rFonts w:ascii="Times New Roman" w:hAnsi="Times New Roman"/>
                <w:i/>
                <w:lang w:val="ru-RU"/>
              </w:rPr>
              <w:t>о</w:t>
            </w:r>
            <w:r w:rsidRPr="00540501">
              <w:rPr>
                <w:rFonts w:ascii="Times New Roman" w:hAnsi="Times New Roman"/>
                <w:i/>
                <w:lang w:val="ru-RU"/>
              </w:rPr>
              <w:t>страненные простые предлож</w:t>
            </w:r>
            <w:r w:rsidRPr="00540501">
              <w:rPr>
                <w:rFonts w:ascii="Times New Roman" w:hAnsi="Times New Roman"/>
                <w:i/>
                <w:lang w:val="ru-RU"/>
              </w:rPr>
              <w:t>е</w:t>
            </w:r>
            <w:r w:rsidRPr="00540501">
              <w:rPr>
                <w:rFonts w:ascii="Times New Roman" w:hAnsi="Times New Roman"/>
                <w:i/>
                <w:lang w:val="ru-RU"/>
              </w:rPr>
              <w:lastRenderedPageBreak/>
              <w:t>ния, в том числе с дополнением в дательном и винительном пад</w:t>
            </w:r>
            <w:r w:rsidRPr="00540501">
              <w:rPr>
                <w:rFonts w:ascii="Times New Roman" w:hAnsi="Times New Roman"/>
                <w:i/>
                <w:lang w:val="ru-RU"/>
              </w:rPr>
              <w:t>е</w:t>
            </w:r>
            <w:r w:rsidRPr="00540501">
              <w:rPr>
                <w:rFonts w:ascii="Times New Roman" w:hAnsi="Times New Roman"/>
                <w:i/>
                <w:lang w:val="ru-RU"/>
              </w:rPr>
              <w:t xml:space="preserve">жах; </w:t>
            </w:r>
          </w:p>
          <w:p w:rsidR="00A50B22" w:rsidRPr="00540501" w:rsidRDefault="00A50B22" w:rsidP="00BF3696">
            <w:pPr>
              <w:pStyle w:val="a8"/>
              <w:numPr>
                <w:ilvl w:val="0"/>
                <w:numId w:val="249"/>
              </w:numPr>
              <w:tabs>
                <w:tab w:val="left" w:pos="240"/>
              </w:tabs>
              <w:ind w:left="0" w:firstLine="0"/>
              <w:jc w:val="both"/>
              <w:rPr>
                <w:rFonts w:ascii="Times New Roman" w:hAnsi="Times New Roman"/>
                <w:i/>
                <w:lang w:val="ru-RU"/>
              </w:rPr>
            </w:pPr>
            <w:r w:rsidRPr="00540501">
              <w:rPr>
                <w:rFonts w:ascii="Times New Roman" w:hAnsi="Times New Roman"/>
                <w:i/>
                <w:lang w:val="ru-RU"/>
              </w:rPr>
              <w:t>побудительные предложения (в отрицательной форме);</w:t>
            </w:r>
          </w:p>
          <w:p w:rsidR="00A50B22" w:rsidRPr="00540501" w:rsidRDefault="00A50B22" w:rsidP="00BF3696">
            <w:pPr>
              <w:pStyle w:val="a8"/>
              <w:numPr>
                <w:ilvl w:val="0"/>
                <w:numId w:val="249"/>
              </w:numPr>
              <w:tabs>
                <w:tab w:val="left" w:pos="240"/>
              </w:tabs>
              <w:ind w:left="0" w:firstLine="0"/>
              <w:jc w:val="both"/>
              <w:rPr>
                <w:rFonts w:ascii="Times New Roman" w:hAnsi="Times New Roman"/>
                <w:i/>
                <w:lang w:val="ru-RU"/>
              </w:rPr>
            </w:pPr>
            <w:r w:rsidRPr="00540501">
              <w:rPr>
                <w:rFonts w:ascii="Times New Roman" w:hAnsi="Times New Roman"/>
                <w:i/>
                <w:lang w:val="ru-RU"/>
              </w:rPr>
              <w:t>глаголы в видовременных фо</w:t>
            </w:r>
            <w:r w:rsidRPr="00540501">
              <w:rPr>
                <w:rFonts w:ascii="Times New Roman" w:hAnsi="Times New Roman"/>
                <w:i/>
                <w:lang w:val="ru-RU"/>
              </w:rPr>
              <w:t>р</w:t>
            </w:r>
            <w:r w:rsidRPr="00540501">
              <w:rPr>
                <w:rFonts w:ascii="Times New Roman" w:hAnsi="Times New Roman"/>
                <w:i/>
                <w:lang w:val="ru-RU"/>
              </w:rPr>
              <w:t>мах действительного залога в изъявительном наклонении (</w:t>
            </w:r>
            <w:r w:rsidRPr="00A50B22">
              <w:rPr>
                <w:rFonts w:ascii="Times New Roman" w:hAnsi="Times New Roman"/>
                <w:i/>
              </w:rPr>
              <w:t>Futur</w:t>
            </w:r>
            <w:r w:rsidRPr="00540501">
              <w:rPr>
                <w:rFonts w:ascii="Times New Roman" w:hAnsi="Times New Roman"/>
                <w:i/>
                <w:lang w:val="ru-RU"/>
              </w:rPr>
              <w:t xml:space="preserve"> </w:t>
            </w:r>
            <w:r w:rsidRPr="00A50B22">
              <w:rPr>
                <w:rFonts w:ascii="Times New Roman" w:hAnsi="Times New Roman"/>
                <w:i/>
              </w:rPr>
              <w:t>I</w:t>
            </w:r>
            <w:r w:rsidRPr="00540501">
              <w:rPr>
                <w:rFonts w:ascii="Times New Roman" w:hAnsi="Times New Roman"/>
                <w:i/>
                <w:lang w:val="ru-RU"/>
              </w:rPr>
              <w:t>);</w:t>
            </w:r>
          </w:p>
          <w:p w:rsidR="00A50B22" w:rsidRPr="00540501" w:rsidRDefault="00A50B22" w:rsidP="00BF3696">
            <w:pPr>
              <w:pStyle w:val="a8"/>
              <w:numPr>
                <w:ilvl w:val="0"/>
                <w:numId w:val="249"/>
              </w:numPr>
              <w:tabs>
                <w:tab w:val="left" w:pos="240"/>
              </w:tabs>
              <w:ind w:left="0" w:firstLine="0"/>
              <w:jc w:val="both"/>
              <w:rPr>
                <w:rFonts w:ascii="Times New Roman" w:hAnsi="Times New Roman"/>
                <w:i/>
                <w:lang w:val="ru-RU"/>
              </w:rPr>
            </w:pPr>
            <w:r w:rsidRPr="00540501">
              <w:rPr>
                <w:rFonts w:ascii="Times New Roman" w:hAnsi="Times New Roman"/>
                <w:i/>
                <w:lang w:val="ru-RU"/>
              </w:rPr>
              <w:t xml:space="preserve">модальный глагол </w:t>
            </w:r>
            <w:r w:rsidRPr="00A50B22">
              <w:rPr>
                <w:rFonts w:ascii="Times New Roman" w:hAnsi="Times New Roman"/>
                <w:i/>
              </w:rPr>
              <w:t>d</w:t>
            </w:r>
            <w:r w:rsidRPr="00540501">
              <w:rPr>
                <w:rFonts w:ascii="Times New Roman" w:hAnsi="Times New Roman"/>
                <w:i/>
                <w:lang w:val="ru-RU"/>
              </w:rPr>
              <w:t>ü</w:t>
            </w:r>
            <w:r w:rsidRPr="00A50B22">
              <w:rPr>
                <w:rFonts w:ascii="Times New Roman" w:hAnsi="Times New Roman"/>
                <w:i/>
              </w:rPr>
              <w:t>rfen</w:t>
            </w:r>
            <w:r w:rsidRPr="00540501">
              <w:rPr>
                <w:rFonts w:ascii="Times New Roman" w:hAnsi="Times New Roman"/>
                <w:i/>
                <w:lang w:val="ru-RU"/>
              </w:rPr>
              <w:t xml:space="preserve"> (в </w:t>
            </w:r>
            <w:r w:rsidRPr="00A50B22">
              <w:rPr>
                <w:rFonts w:ascii="Times New Roman" w:hAnsi="Times New Roman"/>
                <w:i/>
              </w:rPr>
              <w:t>Pr</w:t>
            </w:r>
            <w:r w:rsidRPr="00540501">
              <w:rPr>
                <w:rFonts w:ascii="Times New Roman" w:hAnsi="Times New Roman"/>
                <w:i/>
                <w:lang w:val="ru-RU"/>
              </w:rPr>
              <w:t>ä</w:t>
            </w:r>
            <w:r w:rsidRPr="00A50B22">
              <w:rPr>
                <w:rFonts w:ascii="Times New Roman" w:hAnsi="Times New Roman"/>
                <w:i/>
              </w:rPr>
              <w:t>sens</w:t>
            </w:r>
            <w:r w:rsidRPr="00540501">
              <w:rPr>
                <w:rFonts w:ascii="Times New Roman" w:hAnsi="Times New Roman"/>
                <w:i/>
                <w:lang w:val="ru-RU"/>
              </w:rPr>
              <w:t>);</w:t>
            </w:r>
          </w:p>
          <w:p w:rsidR="00A50B22" w:rsidRPr="00540501" w:rsidRDefault="00A50B22" w:rsidP="00BF3696">
            <w:pPr>
              <w:pStyle w:val="a8"/>
              <w:numPr>
                <w:ilvl w:val="0"/>
                <w:numId w:val="249"/>
              </w:numPr>
              <w:tabs>
                <w:tab w:val="left" w:pos="240"/>
              </w:tabs>
              <w:ind w:left="0" w:firstLine="0"/>
              <w:jc w:val="both"/>
              <w:rPr>
                <w:rFonts w:ascii="Times New Roman" w:hAnsi="Times New Roman"/>
                <w:i/>
                <w:lang w:val="ru-RU"/>
              </w:rPr>
            </w:pPr>
            <w:r w:rsidRPr="00540501">
              <w:rPr>
                <w:rFonts w:ascii="Times New Roman" w:hAnsi="Times New Roman"/>
                <w:i/>
                <w:lang w:val="ru-RU"/>
              </w:rPr>
              <w:t>указательные местоимения (</w:t>
            </w:r>
            <w:r w:rsidRPr="00A50B22">
              <w:rPr>
                <w:rFonts w:ascii="Times New Roman" w:hAnsi="Times New Roman"/>
                <w:i/>
              </w:rPr>
              <w:t>jener</w:t>
            </w:r>
            <w:r w:rsidRPr="00540501">
              <w:rPr>
                <w:rFonts w:ascii="Times New Roman" w:hAnsi="Times New Roman"/>
                <w:i/>
                <w:lang w:val="ru-RU"/>
              </w:rPr>
              <w:t>), вопросительные мест</w:t>
            </w:r>
            <w:r w:rsidRPr="00540501">
              <w:rPr>
                <w:rFonts w:ascii="Times New Roman" w:hAnsi="Times New Roman"/>
                <w:i/>
                <w:lang w:val="ru-RU"/>
              </w:rPr>
              <w:t>о</w:t>
            </w:r>
            <w:r w:rsidRPr="00540501">
              <w:rPr>
                <w:rFonts w:ascii="Times New Roman" w:hAnsi="Times New Roman"/>
                <w:i/>
                <w:lang w:val="ru-RU"/>
              </w:rPr>
              <w:t>имения (</w:t>
            </w:r>
            <w:r w:rsidRPr="00A50B22">
              <w:rPr>
                <w:rFonts w:ascii="Times New Roman" w:hAnsi="Times New Roman"/>
                <w:i/>
              </w:rPr>
              <w:t>wer</w:t>
            </w:r>
            <w:r w:rsidRPr="00540501">
              <w:rPr>
                <w:rFonts w:ascii="Times New Roman" w:hAnsi="Times New Roman"/>
                <w:i/>
                <w:lang w:val="ru-RU"/>
              </w:rPr>
              <w:t xml:space="preserve">, </w:t>
            </w:r>
            <w:r w:rsidRPr="00A50B22">
              <w:rPr>
                <w:rFonts w:ascii="Times New Roman" w:hAnsi="Times New Roman"/>
                <w:i/>
              </w:rPr>
              <w:t>was</w:t>
            </w:r>
            <w:r w:rsidRPr="00540501">
              <w:rPr>
                <w:rFonts w:ascii="Times New Roman" w:hAnsi="Times New Roman"/>
                <w:i/>
                <w:lang w:val="ru-RU"/>
              </w:rPr>
              <w:t xml:space="preserve">, </w:t>
            </w:r>
            <w:r w:rsidRPr="00A50B22">
              <w:rPr>
                <w:rFonts w:ascii="Times New Roman" w:hAnsi="Times New Roman"/>
                <w:i/>
              </w:rPr>
              <w:t>wohin</w:t>
            </w:r>
            <w:r w:rsidRPr="00540501">
              <w:rPr>
                <w:rFonts w:ascii="Times New Roman" w:hAnsi="Times New Roman"/>
                <w:i/>
                <w:lang w:val="ru-RU"/>
              </w:rPr>
              <w:t xml:space="preserve">, </w:t>
            </w:r>
            <w:r w:rsidRPr="00A50B22">
              <w:rPr>
                <w:rFonts w:ascii="Times New Roman" w:hAnsi="Times New Roman"/>
                <w:i/>
              </w:rPr>
              <w:t>wo</w:t>
            </w:r>
            <w:r w:rsidRPr="00540501">
              <w:rPr>
                <w:rFonts w:ascii="Times New Roman" w:hAnsi="Times New Roman"/>
                <w:i/>
                <w:lang w:val="ru-RU"/>
              </w:rPr>
              <w:t xml:space="preserve">, </w:t>
            </w:r>
            <w:r w:rsidRPr="00A50B22">
              <w:rPr>
                <w:rFonts w:ascii="Times New Roman" w:hAnsi="Times New Roman"/>
                <w:i/>
              </w:rPr>
              <w:t>w</w:t>
            </w:r>
            <w:r w:rsidRPr="00A50B22">
              <w:rPr>
                <w:rFonts w:ascii="Times New Roman" w:hAnsi="Times New Roman"/>
                <w:i/>
              </w:rPr>
              <w:t>a</w:t>
            </w:r>
            <w:r w:rsidRPr="00A50B22">
              <w:rPr>
                <w:rFonts w:ascii="Times New Roman" w:hAnsi="Times New Roman"/>
                <w:i/>
              </w:rPr>
              <w:t>rum</w:t>
            </w:r>
            <w:r w:rsidRPr="00540501">
              <w:rPr>
                <w:rFonts w:ascii="Times New Roman" w:hAnsi="Times New Roman"/>
                <w:i/>
                <w:lang w:val="ru-RU"/>
              </w:rPr>
              <w:t>);</w:t>
            </w:r>
          </w:p>
          <w:p w:rsidR="00A50B22" w:rsidRPr="00540501" w:rsidRDefault="00A50B22" w:rsidP="00BF3696">
            <w:pPr>
              <w:pStyle w:val="a8"/>
              <w:numPr>
                <w:ilvl w:val="0"/>
                <w:numId w:val="249"/>
              </w:numPr>
              <w:tabs>
                <w:tab w:val="left" w:pos="240"/>
              </w:tabs>
              <w:ind w:left="0" w:firstLine="0"/>
              <w:jc w:val="both"/>
              <w:rPr>
                <w:rFonts w:ascii="Times New Roman" w:hAnsi="Times New Roman"/>
                <w:i/>
                <w:lang w:val="ru-RU"/>
              </w:rPr>
            </w:pPr>
            <w:r w:rsidRPr="00540501">
              <w:rPr>
                <w:rFonts w:ascii="Times New Roman" w:hAnsi="Times New Roman"/>
                <w:i/>
                <w:lang w:val="ru-RU"/>
              </w:rPr>
              <w:t>наречия в положительной, сравнительной и превосходной степенях, образованные по прав</w:t>
            </w:r>
            <w:r w:rsidRPr="00540501">
              <w:rPr>
                <w:rFonts w:ascii="Times New Roman" w:hAnsi="Times New Roman"/>
                <w:i/>
                <w:lang w:val="ru-RU"/>
              </w:rPr>
              <w:t>и</w:t>
            </w:r>
            <w:r w:rsidRPr="00540501">
              <w:rPr>
                <w:rFonts w:ascii="Times New Roman" w:hAnsi="Times New Roman"/>
                <w:i/>
                <w:lang w:val="ru-RU"/>
              </w:rPr>
              <w:t>лу, и исключения;</w:t>
            </w:r>
          </w:p>
          <w:p w:rsidR="00A50B22" w:rsidRPr="00A50B22" w:rsidRDefault="00A50B22" w:rsidP="00BF3696">
            <w:pPr>
              <w:pStyle w:val="a8"/>
              <w:numPr>
                <w:ilvl w:val="0"/>
                <w:numId w:val="249"/>
              </w:numPr>
              <w:tabs>
                <w:tab w:val="left" w:pos="240"/>
              </w:tabs>
              <w:ind w:left="0" w:firstLine="0"/>
              <w:jc w:val="both"/>
              <w:rPr>
                <w:rFonts w:ascii="Times New Roman" w:hAnsi="Times New Roman"/>
              </w:rPr>
            </w:pPr>
            <w:r w:rsidRPr="00A50B22">
              <w:rPr>
                <w:rFonts w:ascii="Times New Roman" w:hAnsi="Times New Roman"/>
                <w:i/>
              </w:rPr>
              <w:t>порядковые числительные (до 100)</w:t>
            </w:r>
          </w:p>
        </w:tc>
      </w:tr>
      <w:tr w:rsidR="00A50B22" w:rsidRPr="0014428B" w:rsidTr="00F923B7">
        <w:tc>
          <w:tcPr>
            <w:tcW w:w="2410" w:type="dxa"/>
          </w:tcPr>
          <w:p w:rsidR="00A50B22" w:rsidRPr="00540501" w:rsidRDefault="00A50B22" w:rsidP="00A50B22">
            <w:pPr>
              <w:spacing w:after="0" w:line="240" w:lineRule="auto"/>
              <w:contextualSpacing/>
              <w:jc w:val="both"/>
              <w:rPr>
                <w:rFonts w:ascii="Times New Roman" w:hAnsi="Times New Roman"/>
                <w:lang w:val="ru-RU"/>
              </w:rPr>
            </w:pPr>
            <w:r w:rsidRPr="00540501">
              <w:rPr>
                <w:rFonts w:ascii="Times New Roman" w:hAnsi="Times New Roman"/>
                <w:lang w:val="ru-RU"/>
              </w:rPr>
              <w:lastRenderedPageBreak/>
              <w:t>Языковая сторона р</w:t>
            </w:r>
            <w:r w:rsidRPr="00540501">
              <w:rPr>
                <w:rFonts w:ascii="Times New Roman" w:hAnsi="Times New Roman"/>
                <w:lang w:val="ru-RU"/>
              </w:rPr>
              <w:t>е</w:t>
            </w:r>
            <w:r w:rsidRPr="00540501">
              <w:rPr>
                <w:rFonts w:ascii="Times New Roman" w:hAnsi="Times New Roman"/>
                <w:lang w:val="ru-RU"/>
              </w:rPr>
              <w:t>чи. Орфография и пунктуация</w:t>
            </w:r>
          </w:p>
        </w:tc>
        <w:tc>
          <w:tcPr>
            <w:tcW w:w="3827" w:type="dxa"/>
          </w:tcPr>
          <w:p w:rsidR="00A50B22" w:rsidRPr="00A50B22" w:rsidRDefault="00A50B22" w:rsidP="00BF3696">
            <w:pPr>
              <w:pStyle w:val="a8"/>
              <w:numPr>
                <w:ilvl w:val="0"/>
                <w:numId w:val="249"/>
              </w:numPr>
              <w:tabs>
                <w:tab w:val="left" w:pos="240"/>
              </w:tabs>
              <w:ind w:left="0" w:firstLine="34"/>
              <w:jc w:val="both"/>
              <w:rPr>
                <w:rFonts w:ascii="Times New Roman" w:hAnsi="Times New Roman"/>
              </w:rPr>
            </w:pPr>
            <w:r w:rsidRPr="00A50B22">
              <w:rPr>
                <w:rFonts w:ascii="Times New Roman" w:hAnsi="Times New Roman"/>
              </w:rPr>
              <w:t>правильно писать изученные слова;</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правильно ставить знаки препин</w:t>
            </w:r>
            <w:r w:rsidRPr="00540501">
              <w:rPr>
                <w:rFonts w:ascii="Times New Roman" w:hAnsi="Times New Roman"/>
                <w:lang w:val="ru-RU"/>
              </w:rPr>
              <w:t>а</w:t>
            </w:r>
            <w:r w:rsidRPr="00540501">
              <w:rPr>
                <w:rFonts w:ascii="Times New Roman" w:hAnsi="Times New Roman"/>
                <w:lang w:val="ru-RU"/>
              </w:rPr>
              <w:t>ния в конце предложения: точку в конце повествовательного предлож</w:t>
            </w:r>
            <w:r w:rsidRPr="00540501">
              <w:rPr>
                <w:rFonts w:ascii="Times New Roman" w:hAnsi="Times New Roman"/>
                <w:lang w:val="ru-RU"/>
              </w:rPr>
              <w:t>е</w:t>
            </w:r>
            <w:r w:rsidRPr="00540501">
              <w:rPr>
                <w:rFonts w:ascii="Times New Roman" w:hAnsi="Times New Roman"/>
                <w:lang w:val="ru-RU"/>
              </w:rPr>
              <w:t>ния, вопросительный знак в конце вопросительного предложения, во</w:t>
            </w:r>
            <w:r w:rsidRPr="00540501">
              <w:rPr>
                <w:rFonts w:ascii="Times New Roman" w:hAnsi="Times New Roman"/>
                <w:lang w:val="ru-RU"/>
              </w:rPr>
              <w:t>с</w:t>
            </w:r>
            <w:r w:rsidRPr="00540501">
              <w:rPr>
                <w:rFonts w:ascii="Times New Roman" w:hAnsi="Times New Roman"/>
                <w:lang w:val="ru-RU"/>
              </w:rPr>
              <w:t>клицательный знак в конце восклиц</w:t>
            </w:r>
            <w:r w:rsidRPr="00540501">
              <w:rPr>
                <w:rFonts w:ascii="Times New Roman" w:hAnsi="Times New Roman"/>
                <w:lang w:val="ru-RU"/>
              </w:rPr>
              <w:t>а</w:t>
            </w:r>
            <w:r w:rsidRPr="00540501">
              <w:rPr>
                <w:rFonts w:ascii="Times New Roman" w:hAnsi="Times New Roman"/>
                <w:lang w:val="ru-RU"/>
              </w:rPr>
              <w:t>тельного предложения</w:t>
            </w:r>
          </w:p>
        </w:tc>
        <w:tc>
          <w:tcPr>
            <w:tcW w:w="3508" w:type="dxa"/>
          </w:tcPr>
          <w:p w:rsidR="00A50B22" w:rsidRPr="00540501" w:rsidRDefault="00A50B22" w:rsidP="00A50B22">
            <w:pPr>
              <w:pStyle w:val="ConsPlusNormal"/>
              <w:jc w:val="both"/>
              <w:rPr>
                <w:rFonts w:ascii="Times New Roman" w:hAnsi="Times New Roman" w:cs="Times New Roman"/>
                <w:lang w:val="ru-RU"/>
              </w:rPr>
            </w:pPr>
            <w:r w:rsidRPr="00540501">
              <w:rPr>
                <w:rFonts w:ascii="Times New Roman" w:eastAsiaTheme="minorHAnsi" w:hAnsi="Times New Roman" w:cs="Times New Roman"/>
                <w:lang w:val="ru-RU"/>
              </w:rPr>
              <w:t>- правильно пунктуационно оформлять личное письмо</w:t>
            </w:r>
          </w:p>
        </w:tc>
      </w:tr>
      <w:tr w:rsidR="00A50B22" w:rsidRPr="0014428B" w:rsidTr="00F923B7">
        <w:tc>
          <w:tcPr>
            <w:tcW w:w="2410" w:type="dxa"/>
          </w:tcPr>
          <w:p w:rsidR="00A50B22" w:rsidRPr="00A50B22" w:rsidRDefault="00A50B22" w:rsidP="00A50B22">
            <w:pPr>
              <w:spacing w:after="0" w:line="240" w:lineRule="auto"/>
              <w:contextualSpacing/>
              <w:jc w:val="both"/>
              <w:rPr>
                <w:rFonts w:ascii="Times New Roman" w:hAnsi="Times New Roman"/>
              </w:rPr>
            </w:pPr>
            <w:r w:rsidRPr="00A50B22">
              <w:rPr>
                <w:rFonts w:ascii="Times New Roman" w:hAnsi="Times New Roman"/>
              </w:rPr>
              <w:t>Социокультурные знания и НРЭО</w:t>
            </w:r>
          </w:p>
        </w:tc>
        <w:tc>
          <w:tcPr>
            <w:tcW w:w="3827" w:type="dxa"/>
          </w:tcPr>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использовать отдельные соци</w:t>
            </w:r>
            <w:r w:rsidRPr="00540501">
              <w:rPr>
                <w:rFonts w:ascii="Times New Roman" w:hAnsi="Times New Roman"/>
                <w:lang w:val="ru-RU"/>
              </w:rPr>
              <w:t>о</w:t>
            </w:r>
            <w:r w:rsidRPr="00540501">
              <w:rPr>
                <w:rFonts w:ascii="Times New Roman" w:hAnsi="Times New Roman"/>
                <w:lang w:val="ru-RU"/>
              </w:rPr>
              <w:t>культурные элементы речевого пов</w:t>
            </w:r>
            <w:r w:rsidRPr="00540501">
              <w:rPr>
                <w:rFonts w:ascii="Times New Roman" w:hAnsi="Times New Roman"/>
                <w:lang w:val="ru-RU"/>
              </w:rPr>
              <w:t>е</w:t>
            </w:r>
            <w:r w:rsidRPr="00540501">
              <w:rPr>
                <w:rFonts w:ascii="Times New Roman" w:hAnsi="Times New Roman"/>
                <w:lang w:val="ru-RU"/>
              </w:rPr>
              <w:t>денческого этикета в немецкоязычной среде в некоторых ситуациях общ</w:t>
            </w:r>
            <w:r w:rsidRPr="00540501">
              <w:rPr>
                <w:rFonts w:ascii="Times New Roman" w:hAnsi="Times New Roman"/>
                <w:lang w:val="ru-RU"/>
              </w:rPr>
              <w:t>е</w:t>
            </w:r>
            <w:r w:rsidRPr="00540501">
              <w:rPr>
                <w:rFonts w:ascii="Times New Roman" w:hAnsi="Times New Roman"/>
                <w:lang w:val="ru-RU"/>
              </w:rPr>
              <w:t>ния;</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понимать и использовать наиболее употребительную тематическую ф</w:t>
            </w:r>
            <w:r w:rsidRPr="00540501">
              <w:rPr>
                <w:rFonts w:ascii="Times New Roman" w:hAnsi="Times New Roman"/>
                <w:lang w:val="ru-RU"/>
              </w:rPr>
              <w:t>о</w:t>
            </w:r>
            <w:r w:rsidRPr="00540501">
              <w:rPr>
                <w:rFonts w:ascii="Times New Roman" w:hAnsi="Times New Roman"/>
                <w:lang w:val="ru-RU"/>
              </w:rPr>
              <w:t>новую лексику и реалии в рамках отобранного тематического содерж</w:t>
            </w:r>
            <w:r w:rsidRPr="00540501">
              <w:rPr>
                <w:rFonts w:ascii="Times New Roman" w:hAnsi="Times New Roman"/>
                <w:lang w:val="ru-RU"/>
              </w:rPr>
              <w:t>а</w:t>
            </w:r>
            <w:r w:rsidRPr="00540501">
              <w:rPr>
                <w:rFonts w:ascii="Times New Roman" w:hAnsi="Times New Roman"/>
                <w:lang w:val="ru-RU"/>
              </w:rPr>
              <w:t>ния;</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lang w:val="ru-RU"/>
              </w:rPr>
              <w:t>кратко представлять родную стр</w:t>
            </w:r>
            <w:r w:rsidRPr="00540501">
              <w:rPr>
                <w:rFonts w:ascii="Times New Roman" w:hAnsi="Times New Roman"/>
                <w:lang w:val="ru-RU"/>
              </w:rPr>
              <w:t>а</w:t>
            </w:r>
            <w:r w:rsidRPr="00540501">
              <w:rPr>
                <w:rFonts w:ascii="Times New Roman" w:hAnsi="Times New Roman"/>
                <w:lang w:val="ru-RU"/>
              </w:rPr>
              <w:t>ну и страну/страны изучаемого языка (культурные явления)</w:t>
            </w:r>
          </w:p>
        </w:tc>
        <w:tc>
          <w:tcPr>
            <w:tcW w:w="3508" w:type="dxa"/>
          </w:tcPr>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t>писать свое имя и фамилию, имена и фамилии своих родстве</w:t>
            </w:r>
            <w:r w:rsidRPr="00540501">
              <w:rPr>
                <w:rFonts w:ascii="Times New Roman" w:hAnsi="Times New Roman"/>
                <w:i/>
                <w:lang w:val="ru-RU"/>
              </w:rPr>
              <w:t>н</w:t>
            </w:r>
            <w:r w:rsidRPr="00540501">
              <w:rPr>
                <w:rFonts w:ascii="Times New Roman" w:hAnsi="Times New Roman"/>
                <w:i/>
                <w:lang w:val="ru-RU"/>
              </w:rPr>
              <w:t xml:space="preserve">ников и друзей на немецком языке; </w:t>
            </w:r>
          </w:p>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t>правильно оформлять свой а</w:t>
            </w:r>
            <w:r w:rsidRPr="00540501">
              <w:rPr>
                <w:rFonts w:ascii="Times New Roman" w:hAnsi="Times New Roman"/>
                <w:i/>
                <w:lang w:val="ru-RU"/>
              </w:rPr>
              <w:t>д</w:t>
            </w:r>
            <w:r w:rsidRPr="00540501">
              <w:rPr>
                <w:rFonts w:ascii="Times New Roman" w:hAnsi="Times New Roman"/>
                <w:i/>
                <w:lang w:val="ru-RU"/>
              </w:rPr>
              <w:t>рес на немецком языке (в анкете, в личном письме);</w:t>
            </w:r>
          </w:p>
          <w:p w:rsidR="00A50B22" w:rsidRPr="00540501" w:rsidRDefault="00A50B22" w:rsidP="00BF3696">
            <w:pPr>
              <w:pStyle w:val="a8"/>
              <w:numPr>
                <w:ilvl w:val="0"/>
                <w:numId w:val="249"/>
              </w:numPr>
              <w:tabs>
                <w:tab w:val="left" w:pos="240"/>
              </w:tabs>
              <w:ind w:left="0" w:firstLine="34"/>
              <w:jc w:val="both"/>
              <w:rPr>
                <w:rFonts w:ascii="Times New Roman" w:hAnsi="Times New Roman"/>
                <w:i/>
                <w:lang w:val="ru-RU"/>
              </w:rPr>
            </w:pPr>
            <w:r w:rsidRPr="00540501">
              <w:rPr>
                <w:rFonts w:ascii="Times New Roman" w:hAnsi="Times New Roman"/>
                <w:i/>
                <w:lang w:val="ru-RU"/>
              </w:rPr>
              <w:t>кратко представлять некот</w:t>
            </w:r>
            <w:r w:rsidRPr="00540501">
              <w:rPr>
                <w:rFonts w:ascii="Times New Roman" w:hAnsi="Times New Roman"/>
                <w:i/>
                <w:lang w:val="ru-RU"/>
              </w:rPr>
              <w:t>о</w:t>
            </w:r>
            <w:r w:rsidRPr="00540501">
              <w:rPr>
                <w:rFonts w:ascii="Times New Roman" w:hAnsi="Times New Roman"/>
                <w:i/>
                <w:lang w:val="ru-RU"/>
              </w:rPr>
              <w:t>рые культурные явления родной страны и страны/стран изуча</w:t>
            </w:r>
            <w:r w:rsidRPr="00540501">
              <w:rPr>
                <w:rFonts w:ascii="Times New Roman" w:hAnsi="Times New Roman"/>
                <w:i/>
                <w:lang w:val="ru-RU"/>
              </w:rPr>
              <w:t>е</w:t>
            </w:r>
            <w:r w:rsidRPr="00540501">
              <w:rPr>
                <w:rFonts w:ascii="Times New Roman" w:hAnsi="Times New Roman"/>
                <w:i/>
                <w:lang w:val="ru-RU"/>
              </w:rPr>
              <w:t xml:space="preserve">мого языка (традиции в питании и проведении досуга праздники); </w:t>
            </w:r>
          </w:p>
          <w:p w:rsidR="00A50B22" w:rsidRPr="00540501" w:rsidRDefault="00A50B22" w:rsidP="00BF3696">
            <w:pPr>
              <w:pStyle w:val="a8"/>
              <w:numPr>
                <w:ilvl w:val="0"/>
                <w:numId w:val="249"/>
              </w:numPr>
              <w:tabs>
                <w:tab w:val="left" w:pos="240"/>
              </w:tabs>
              <w:ind w:left="0" w:firstLine="34"/>
              <w:jc w:val="both"/>
              <w:rPr>
                <w:rFonts w:ascii="Times New Roman" w:hAnsi="Times New Roman"/>
                <w:lang w:val="ru-RU"/>
              </w:rPr>
            </w:pPr>
            <w:r w:rsidRPr="00540501">
              <w:rPr>
                <w:rFonts w:ascii="Times New Roman" w:hAnsi="Times New Roman"/>
                <w:i/>
                <w:lang w:val="ru-RU"/>
              </w:rPr>
              <w:t>кратко представлять свою страну и «малую родину» на н</w:t>
            </w:r>
            <w:r w:rsidRPr="00540501">
              <w:rPr>
                <w:rFonts w:ascii="Times New Roman" w:hAnsi="Times New Roman"/>
                <w:i/>
                <w:lang w:val="ru-RU"/>
              </w:rPr>
              <w:t>е</w:t>
            </w:r>
            <w:r w:rsidRPr="00540501">
              <w:rPr>
                <w:rFonts w:ascii="Times New Roman" w:hAnsi="Times New Roman"/>
                <w:i/>
                <w:lang w:val="ru-RU"/>
              </w:rPr>
              <w:t>мецком языке</w:t>
            </w:r>
          </w:p>
        </w:tc>
      </w:tr>
    </w:tbl>
    <w:p w:rsidR="001834F1" w:rsidRPr="00540501" w:rsidRDefault="001834F1" w:rsidP="00A50B22">
      <w:pPr>
        <w:tabs>
          <w:tab w:val="left" w:pos="993"/>
        </w:tabs>
        <w:spacing w:after="0" w:line="360" w:lineRule="auto"/>
        <w:jc w:val="both"/>
        <w:rPr>
          <w:rFonts w:ascii="Times New Roman" w:hAnsi="Times New Roman"/>
          <w:b/>
          <w:sz w:val="24"/>
          <w:szCs w:val="24"/>
          <w:lang w:val="ru-RU"/>
        </w:rPr>
      </w:pPr>
    </w:p>
    <w:p w:rsidR="00B540EE" w:rsidRPr="00540501" w:rsidRDefault="00B540EE" w:rsidP="00EF0C4F">
      <w:pPr>
        <w:pStyle w:val="4"/>
        <w:rPr>
          <w:lang w:val="ru-RU"/>
        </w:rPr>
      </w:pPr>
    </w:p>
    <w:p w:rsidR="00B540EE" w:rsidRPr="00EF0C4F" w:rsidRDefault="00B540EE" w:rsidP="00BF3696">
      <w:pPr>
        <w:pStyle w:val="4"/>
        <w:numPr>
          <w:ilvl w:val="3"/>
          <w:numId w:val="237"/>
        </w:numPr>
      </w:pPr>
      <w:bookmarkStart w:id="40" w:name="_Toc409691632"/>
      <w:bookmarkStart w:id="41" w:name="_Toc410653957"/>
      <w:bookmarkStart w:id="42" w:name="_Toc414553139"/>
      <w:r w:rsidRPr="00EF0C4F">
        <w:t>История России. Всеобщая история</w:t>
      </w:r>
      <w:bookmarkEnd w:id="40"/>
      <w:bookmarkEnd w:id="41"/>
      <w:r w:rsidR="00ED4AB1" w:rsidRPr="00EF0C4F">
        <w:rPr>
          <w:rStyle w:val="af3"/>
        </w:rPr>
        <w:footnoteReference w:id="5"/>
      </w:r>
      <w:bookmarkEnd w:id="42"/>
    </w:p>
    <w:p w:rsidR="00C87A05" w:rsidRPr="00540501" w:rsidRDefault="00C87A05" w:rsidP="00C87A05">
      <w:pPr>
        <w:spacing w:after="0" w:line="360" w:lineRule="auto"/>
        <w:ind w:firstLine="709"/>
        <w:jc w:val="both"/>
        <w:rPr>
          <w:rFonts w:ascii="Times New Roman" w:hAnsi="Times New Roman"/>
          <w:b/>
          <w:sz w:val="24"/>
          <w:szCs w:val="24"/>
          <w:lang w:val="ru-RU"/>
        </w:rPr>
      </w:pPr>
      <w:r w:rsidRPr="00540501">
        <w:rPr>
          <w:rStyle w:val="FontStyle33"/>
          <w:sz w:val="24"/>
          <w:szCs w:val="24"/>
          <w:lang w:val="ru-RU"/>
        </w:rPr>
        <w:t>При изучении учебных предметов общественно-научной направленности задача развития и воспитания личности обучающихся является приоритетной</w:t>
      </w:r>
      <w:r w:rsidR="00ED500C" w:rsidRPr="00540501">
        <w:rPr>
          <w:rStyle w:val="FontStyle33"/>
          <w:sz w:val="24"/>
          <w:szCs w:val="24"/>
          <w:lang w:val="ru-RU"/>
        </w:rPr>
        <w:t>.</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Предметные результаты</w:t>
      </w:r>
      <w:r w:rsidRPr="00540501">
        <w:rPr>
          <w:rFonts w:ascii="Times New Roman" w:hAnsi="Times New Roman"/>
          <w:sz w:val="24"/>
          <w:szCs w:val="24"/>
          <w:lang w:val="ru-RU"/>
        </w:rPr>
        <w:t xml:space="preserve"> освоения курса истории на уровне основного общего образов</w:t>
      </w:r>
      <w:r w:rsidRPr="00540501">
        <w:rPr>
          <w:rFonts w:ascii="Times New Roman" w:hAnsi="Times New Roman"/>
          <w:sz w:val="24"/>
          <w:szCs w:val="24"/>
          <w:lang w:val="ru-RU"/>
        </w:rPr>
        <w:t>а</w:t>
      </w:r>
      <w:r w:rsidRPr="00540501">
        <w:rPr>
          <w:rFonts w:ascii="Times New Roman" w:hAnsi="Times New Roman"/>
          <w:sz w:val="24"/>
          <w:szCs w:val="24"/>
          <w:lang w:val="ru-RU"/>
        </w:rPr>
        <w:t>ния предполагают, что у учащегося сформированы:</w:t>
      </w:r>
    </w:p>
    <w:p w:rsidR="00A339D1" w:rsidRPr="00540501" w:rsidRDefault="00A339D1" w:rsidP="00BF3696">
      <w:pPr>
        <w:numPr>
          <w:ilvl w:val="0"/>
          <w:numId w:val="12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целостные представления об историческом пути человечества, разных народов и гос</w:t>
      </w:r>
      <w:r w:rsidRPr="00540501">
        <w:rPr>
          <w:rFonts w:ascii="Times New Roman" w:hAnsi="Times New Roman"/>
          <w:sz w:val="24"/>
          <w:szCs w:val="24"/>
          <w:lang w:val="ru-RU"/>
        </w:rPr>
        <w:t>у</w:t>
      </w:r>
      <w:r w:rsidRPr="00540501">
        <w:rPr>
          <w:rFonts w:ascii="Times New Roman" w:hAnsi="Times New Roman"/>
          <w:sz w:val="24"/>
          <w:szCs w:val="24"/>
          <w:lang w:val="ru-RU"/>
        </w:rPr>
        <w:t>дарств как необходимой основы миропонимания и познания современного общества; о преемс</w:t>
      </w:r>
      <w:r w:rsidRPr="00540501">
        <w:rPr>
          <w:rFonts w:ascii="Times New Roman" w:hAnsi="Times New Roman"/>
          <w:sz w:val="24"/>
          <w:szCs w:val="24"/>
          <w:lang w:val="ru-RU"/>
        </w:rPr>
        <w:t>т</w:t>
      </w:r>
      <w:r w:rsidRPr="00540501">
        <w:rPr>
          <w:rFonts w:ascii="Times New Roman" w:hAnsi="Times New Roman"/>
          <w:sz w:val="24"/>
          <w:szCs w:val="24"/>
          <w:lang w:val="ru-RU"/>
        </w:rPr>
        <w:t>венности исторических эпох и непрерывности исторических процессов; о месте и роли России в мировой истории;</w:t>
      </w:r>
    </w:p>
    <w:p w:rsidR="00A339D1" w:rsidRPr="00540501" w:rsidRDefault="00A339D1" w:rsidP="00BF3696">
      <w:pPr>
        <w:numPr>
          <w:ilvl w:val="0"/>
          <w:numId w:val="12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базовые исторические знания об основных этапах и закономерностях развития человеч</w:t>
      </w:r>
      <w:r w:rsidRPr="00540501">
        <w:rPr>
          <w:rFonts w:ascii="Times New Roman" w:hAnsi="Times New Roman"/>
          <w:sz w:val="24"/>
          <w:szCs w:val="24"/>
          <w:lang w:val="ru-RU"/>
        </w:rPr>
        <w:t>е</w:t>
      </w:r>
      <w:r w:rsidRPr="00540501">
        <w:rPr>
          <w:rFonts w:ascii="Times New Roman" w:hAnsi="Times New Roman"/>
          <w:sz w:val="24"/>
          <w:szCs w:val="24"/>
          <w:lang w:val="ru-RU"/>
        </w:rPr>
        <w:t xml:space="preserve">ского общества </w:t>
      </w:r>
      <w:r w:rsidR="00BF2E93" w:rsidRPr="00540501">
        <w:rPr>
          <w:rFonts w:ascii="Times New Roman" w:hAnsi="Times New Roman"/>
          <w:b/>
          <w:sz w:val="24"/>
          <w:szCs w:val="24"/>
          <w:lang w:val="ru-RU"/>
        </w:rPr>
        <w:t>в социальной, экономической, политической, научной и культурной сферах; приобретение опыта историко-культурного, цивилизационного подхода к оценке социал</w:t>
      </w:r>
      <w:r w:rsidR="00BF2E93" w:rsidRPr="00540501">
        <w:rPr>
          <w:rFonts w:ascii="Times New Roman" w:hAnsi="Times New Roman"/>
          <w:b/>
          <w:sz w:val="24"/>
          <w:szCs w:val="24"/>
          <w:lang w:val="ru-RU"/>
        </w:rPr>
        <w:t>ь</w:t>
      </w:r>
      <w:r w:rsidR="00BF2E93" w:rsidRPr="00540501">
        <w:rPr>
          <w:rFonts w:ascii="Times New Roman" w:hAnsi="Times New Roman"/>
          <w:b/>
          <w:sz w:val="24"/>
          <w:szCs w:val="24"/>
          <w:lang w:val="ru-RU"/>
        </w:rPr>
        <w:t>ных явлений, современных глобальных процессов</w:t>
      </w:r>
      <w:r w:rsidR="00BF2E93" w:rsidRPr="00540501">
        <w:rPr>
          <w:rFonts w:ascii="Times New Roman" w:hAnsi="Times New Roman"/>
          <w:sz w:val="24"/>
          <w:szCs w:val="24"/>
          <w:lang w:val="ru-RU"/>
        </w:rPr>
        <w:t>;</w:t>
      </w:r>
    </w:p>
    <w:p w:rsidR="00A339D1" w:rsidRPr="00540501" w:rsidRDefault="00A339D1" w:rsidP="00BF3696">
      <w:pPr>
        <w:numPr>
          <w:ilvl w:val="0"/>
          <w:numId w:val="12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способность применять понятийный аппарат исторического знания и приемы историч</w:t>
      </w:r>
      <w:r w:rsidRPr="00540501">
        <w:rPr>
          <w:rFonts w:ascii="Times New Roman" w:hAnsi="Times New Roman"/>
          <w:sz w:val="24"/>
          <w:szCs w:val="24"/>
          <w:lang w:val="ru-RU"/>
        </w:rPr>
        <w:t>е</w:t>
      </w:r>
      <w:r w:rsidRPr="00540501">
        <w:rPr>
          <w:rFonts w:ascii="Times New Roman" w:hAnsi="Times New Roman"/>
          <w:sz w:val="24"/>
          <w:szCs w:val="24"/>
          <w:lang w:val="ru-RU"/>
        </w:rPr>
        <w:t>ского анализа для раскрытия сущности и значения событий и явлений прошлого и современности;</w:t>
      </w:r>
    </w:p>
    <w:p w:rsidR="00A339D1" w:rsidRPr="00540501" w:rsidRDefault="00A339D1" w:rsidP="00BF3696">
      <w:pPr>
        <w:numPr>
          <w:ilvl w:val="0"/>
          <w:numId w:val="12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способность применять исторически</w:t>
      </w:r>
      <w:r w:rsidR="001F00F6" w:rsidRPr="00540501">
        <w:rPr>
          <w:rFonts w:ascii="Times New Roman" w:hAnsi="Times New Roman"/>
          <w:sz w:val="24"/>
          <w:szCs w:val="24"/>
          <w:lang w:val="ru-RU"/>
        </w:rPr>
        <w:t>е</w:t>
      </w:r>
      <w:r w:rsidRPr="00540501">
        <w:rPr>
          <w:rFonts w:ascii="Times New Roman" w:hAnsi="Times New Roman"/>
          <w:sz w:val="24"/>
          <w:szCs w:val="24"/>
          <w:lang w:val="ru-RU"/>
        </w:rPr>
        <w:t xml:space="preserve"> знани</w:t>
      </w:r>
      <w:r w:rsidR="001F00F6" w:rsidRPr="00540501">
        <w:rPr>
          <w:rFonts w:ascii="Times New Roman" w:hAnsi="Times New Roman"/>
          <w:sz w:val="24"/>
          <w:szCs w:val="24"/>
          <w:lang w:val="ru-RU"/>
        </w:rPr>
        <w:t>я</w:t>
      </w:r>
      <w:r w:rsidRPr="00540501">
        <w:rPr>
          <w:rFonts w:ascii="Times New Roman" w:hAnsi="Times New Roman"/>
          <w:sz w:val="24"/>
          <w:szCs w:val="24"/>
          <w:lang w:val="ru-RU"/>
        </w:rPr>
        <w:t xml:space="preserve"> для осмысления общественных событий и явлений прошлого и современности;</w:t>
      </w:r>
    </w:p>
    <w:p w:rsidR="00A339D1" w:rsidRPr="00540501" w:rsidRDefault="00A339D1" w:rsidP="00BF3696">
      <w:pPr>
        <w:numPr>
          <w:ilvl w:val="0"/>
          <w:numId w:val="12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умение искать, анализировать, систематизировать и оценивать историческую информ</w:t>
      </w:r>
      <w:r w:rsidRPr="00540501">
        <w:rPr>
          <w:rFonts w:ascii="Times New Roman" w:hAnsi="Times New Roman"/>
          <w:sz w:val="24"/>
          <w:szCs w:val="24"/>
          <w:lang w:val="ru-RU"/>
        </w:rPr>
        <w:t>а</w:t>
      </w:r>
      <w:r w:rsidRPr="00540501">
        <w:rPr>
          <w:rFonts w:ascii="Times New Roman" w:hAnsi="Times New Roman"/>
          <w:sz w:val="24"/>
          <w:szCs w:val="24"/>
          <w:lang w:val="ru-RU"/>
        </w:rPr>
        <w:t>цию различных исторических и современных источников, раскрывая ее социальную принадле</w:t>
      </w:r>
      <w:r w:rsidRPr="00540501">
        <w:rPr>
          <w:rFonts w:ascii="Times New Roman" w:hAnsi="Times New Roman"/>
          <w:sz w:val="24"/>
          <w:szCs w:val="24"/>
          <w:lang w:val="ru-RU"/>
        </w:rPr>
        <w:t>ж</w:t>
      </w:r>
      <w:r w:rsidRPr="00540501">
        <w:rPr>
          <w:rFonts w:ascii="Times New Roman" w:hAnsi="Times New Roman"/>
          <w:sz w:val="24"/>
          <w:szCs w:val="24"/>
          <w:lang w:val="ru-RU"/>
        </w:rPr>
        <w:t>ность и познавательную ценность; способность определять и аргументировать свое отношение к ней;</w:t>
      </w:r>
    </w:p>
    <w:p w:rsidR="00A52363" w:rsidRPr="00540501" w:rsidRDefault="00A339D1" w:rsidP="00BF3696">
      <w:pPr>
        <w:numPr>
          <w:ilvl w:val="0"/>
          <w:numId w:val="12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умение работать с письменными, изобразительными и вещественными историческими источниками, понимать и интерпретировать содержащуюся в них информацию;</w:t>
      </w:r>
    </w:p>
    <w:p w:rsidR="00A339D1" w:rsidRPr="00540501" w:rsidRDefault="00A339D1" w:rsidP="00BF3696">
      <w:pPr>
        <w:numPr>
          <w:ilvl w:val="0"/>
          <w:numId w:val="12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уважение к мировому и отечественному историческому наследию, культуре своего и других народов; готовность применять исторические знания для выявления и сохранения истор</w:t>
      </w:r>
      <w:r w:rsidRPr="00540501">
        <w:rPr>
          <w:rFonts w:ascii="Times New Roman" w:hAnsi="Times New Roman"/>
          <w:sz w:val="24"/>
          <w:szCs w:val="24"/>
          <w:lang w:val="ru-RU"/>
        </w:rPr>
        <w:t>и</w:t>
      </w:r>
      <w:r w:rsidRPr="00540501">
        <w:rPr>
          <w:rFonts w:ascii="Times New Roman" w:hAnsi="Times New Roman"/>
          <w:sz w:val="24"/>
          <w:szCs w:val="24"/>
          <w:lang w:val="ru-RU"/>
        </w:rPr>
        <w:t>ческих и культурных памятников своей страны и мира.</w:t>
      </w:r>
    </w:p>
    <w:p w:rsidR="00A339D1" w:rsidRPr="00540501" w:rsidRDefault="00A339D1" w:rsidP="00EF0C4F">
      <w:pPr>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История Древнего мира (5 класс)</w:t>
      </w:r>
    </w:p>
    <w:p w:rsidR="00A339D1" w:rsidRPr="00540501" w:rsidRDefault="00A339D1" w:rsidP="00EF0C4F">
      <w:pPr>
        <w:pStyle w:val="afff8"/>
        <w:ind w:firstLine="709"/>
        <w:rPr>
          <w:b/>
          <w:sz w:val="24"/>
          <w:lang w:val="ru-RU"/>
        </w:rPr>
      </w:pPr>
      <w:r w:rsidRPr="00540501">
        <w:rPr>
          <w:b/>
          <w:sz w:val="24"/>
          <w:lang w:val="ru-RU"/>
        </w:rPr>
        <w:t>Выпускник научится:</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определять место исторических событий во времени, объяснять смысл основных хронол</w:t>
      </w:r>
      <w:r w:rsidRPr="00540501">
        <w:rPr>
          <w:rFonts w:ascii="Times New Roman" w:hAnsi="Times New Roman"/>
          <w:sz w:val="24"/>
          <w:szCs w:val="24"/>
          <w:lang w:val="ru-RU"/>
        </w:rPr>
        <w:t>о</w:t>
      </w:r>
      <w:r w:rsidRPr="00540501">
        <w:rPr>
          <w:rFonts w:ascii="Times New Roman" w:hAnsi="Times New Roman"/>
          <w:sz w:val="24"/>
          <w:szCs w:val="24"/>
          <w:lang w:val="ru-RU"/>
        </w:rPr>
        <w:t>гических понятий, терминов (тысячелетие, век, до н</w:t>
      </w:r>
      <w:r w:rsidR="001F00F6" w:rsidRPr="00540501">
        <w:rPr>
          <w:rFonts w:ascii="Times New Roman" w:hAnsi="Times New Roman"/>
          <w:sz w:val="24"/>
          <w:szCs w:val="24"/>
          <w:lang w:val="ru-RU"/>
        </w:rPr>
        <w:t>ашей</w:t>
      </w:r>
      <w:r w:rsidR="001F00F6" w:rsidRPr="00EF0C4F">
        <w:rPr>
          <w:rFonts w:ascii="Times New Roman" w:hAnsi="Times New Roman"/>
          <w:sz w:val="24"/>
          <w:szCs w:val="24"/>
        </w:rPr>
        <w:t> </w:t>
      </w:r>
      <w:r w:rsidRPr="00540501">
        <w:rPr>
          <w:rFonts w:ascii="Times New Roman" w:hAnsi="Times New Roman"/>
          <w:sz w:val="24"/>
          <w:szCs w:val="24"/>
          <w:lang w:val="ru-RU"/>
        </w:rPr>
        <w:t>э</w:t>
      </w:r>
      <w:r w:rsidR="001F00F6" w:rsidRPr="00540501">
        <w:rPr>
          <w:rFonts w:ascii="Times New Roman" w:hAnsi="Times New Roman"/>
          <w:sz w:val="24"/>
          <w:szCs w:val="24"/>
          <w:lang w:val="ru-RU"/>
        </w:rPr>
        <w:t>ры</w:t>
      </w:r>
      <w:r w:rsidRPr="00540501">
        <w:rPr>
          <w:rFonts w:ascii="Times New Roman" w:hAnsi="Times New Roman"/>
          <w:sz w:val="24"/>
          <w:szCs w:val="24"/>
          <w:lang w:val="ru-RU"/>
        </w:rPr>
        <w:t>, н</w:t>
      </w:r>
      <w:r w:rsidR="001F00F6" w:rsidRPr="00540501">
        <w:rPr>
          <w:rFonts w:ascii="Times New Roman" w:hAnsi="Times New Roman"/>
          <w:sz w:val="24"/>
          <w:szCs w:val="24"/>
          <w:lang w:val="ru-RU"/>
        </w:rPr>
        <w:t>ашей</w:t>
      </w:r>
      <w:r w:rsidRPr="00EF0C4F">
        <w:rPr>
          <w:rFonts w:ascii="Times New Roman" w:hAnsi="Times New Roman"/>
          <w:sz w:val="24"/>
          <w:szCs w:val="24"/>
        </w:rPr>
        <w:t> </w:t>
      </w:r>
      <w:r w:rsidRPr="00540501">
        <w:rPr>
          <w:rFonts w:ascii="Times New Roman" w:hAnsi="Times New Roman"/>
          <w:sz w:val="24"/>
          <w:szCs w:val="24"/>
          <w:lang w:val="ru-RU"/>
        </w:rPr>
        <w:t>э</w:t>
      </w:r>
      <w:r w:rsidR="001F00F6" w:rsidRPr="00540501">
        <w:rPr>
          <w:rFonts w:ascii="Times New Roman" w:hAnsi="Times New Roman"/>
          <w:sz w:val="24"/>
          <w:szCs w:val="24"/>
          <w:lang w:val="ru-RU"/>
        </w:rPr>
        <w:t>ры</w:t>
      </w:r>
      <w:r w:rsidRPr="00540501">
        <w:rPr>
          <w:rFonts w:ascii="Times New Roman" w:hAnsi="Times New Roman"/>
          <w:sz w:val="24"/>
          <w:szCs w:val="24"/>
          <w:lang w:val="ru-RU"/>
        </w:rPr>
        <w:t>);</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использовать историческую карту как источник информации о расселении человеческих общностей в эпохи первобытности и Древнего мира, расположении древних цивилизаций и гос</w:t>
      </w:r>
      <w:r w:rsidRPr="00540501">
        <w:rPr>
          <w:rFonts w:ascii="Times New Roman" w:hAnsi="Times New Roman"/>
          <w:sz w:val="24"/>
          <w:szCs w:val="24"/>
          <w:lang w:val="ru-RU"/>
        </w:rPr>
        <w:t>у</w:t>
      </w:r>
      <w:r w:rsidRPr="00540501">
        <w:rPr>
          <w:rFonts w:ascii="Times New Roman" w:hAnsi="Times New Roman"/>
          <w:sz w:val="24"/>
          <w:szCs w:val="24"/>
          <w:lang w:val="ru-RU"/>
        </w:rPr>
        <w:t>дарств, местах важнейших событий;</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проводить поиск информации в отрывках исторических текстов, материальных памятн</w:t>
      </w:r>
      <w:r w:rsidRPr="00540501">
        <w:rPr>
          <w:rFonts w:ascii="Times New Roman" w:hAnsi="Times New Roman"/>
          <w:sz w:val="24"/>
          <w:szCs w:val="24"/>
          <w:lang w:val="ru-RU"/>
        </w:rPr>
        <w:t>и</w:t>
      </w:r>
      <w:r w:rsidRPr="00540501">
        <w:rPr>
          <w:rFonts w:ascii="Times New Roman" w:hAnsi="Times New Roman"/>
          <w:sz w:val="24"/>
          <w:szCs w:val="24"/>
          <w:lang w:val="ru-RU"/>
        </w:rPr>
        <w:t>ках Древнего мира;</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описывать условия существования, основные занятия, образ жизни людей в древности, памятники древней культуры; рассказывать о событиях древней истории;</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раскрывать характерные, существенные черты: а)</w:t>
      </w:r>
      <w:r w:rsidRPr="00EF0C4F">
        <w:rPr>
          <w:rFonts w:ascii="Times New Roman" w:hAnsi="Times New Roman"/>
          <w:sz w:val="24"/>
          <w:szCs w:val="24"/>
        </w:rPr>
        <w:t> </w:t>
      </w:r>
      <w:r w:rsidRPr="00540501">
        <w:rPr>
          <w:rFonts w:ascii="Times New Roman" w:hAnsi="Times New Roman"/>
          <w:sz w:val="24"/>
          <w:szCs w:val="24"/>
          <w:lang w:val="ru-RU"/>
        </w:rPr>
        <w:t>форм государственного устройства древних обществ (с использованием понятий «деспотия», «полис», «республика», «закон», «имп</w:t>
      </w:r>
      <w:r w:rsidRPr="00540501">
        <w:rPr>
          <w:rFonts w:ascii="Times New Roman" w:hAnsi="Times New Roman"/>
          <w:sz w:val="24"/>
          <w:szCs w:val="24"/>
          <w:lang w:val="ru-RU"/>
        </w:rPr>
        <w:t>е</w:t>
      </w:r>
      <w:r w:rsidRPr="00540501">
        <w:rPr>
          <w:rFonts w:ascii="Times New Roman" w:hAnsi="Times New Roman"/>
          <w:sz w:val="24"/>
          <w:szCs w:val="24"/>
          <w:lang w:val="ru-RU"/>
        </w:rPr>
        <w:t>рия», «метрополия», «колония» и др.); б)</w:t>
      </w:r>
      <w:r w:rsidRPr="00EF0C4F">
        <w:rPr>
          <w:rFonts w:ascii="Times New Roman" w:hAnsi="Times New Roman"/>
          <w:sz w:val="24"/>
          <w:szCs w:val="24"/>
        </w:rPr>
        <w:t> </w:t>
      </w:r>
      <w:r w:rsidRPr="00540501">
        <w:rPr>
          <w:rFonts w:ascii="Times New Roman" w:hAnsi="Times New Roman"/>
          <w:sz w:val="24"/>
          <w:szCs w:val="24"/>
          <w:lang w:val="ru-RU"/>
        </w:rPr>
        <w:t>положения основных групп населения в древневосто</w:t>
      </w:r>
      <w:r w:rsidRPr="00540501">
        <w:rPr>
          <w:rFonts w:ascii="Times New Roman" w:hAnsi="Times New Roman"/>
          <w:sz w:val="24"/>
          <w:szCs w:val="24"/>
          <w:lang w:val="ru-RU"/>
        </w:rPr>
        <w:t>ч</w:t>
      </w:r>
      <w:r w:rsidRPr="00540501">
        <w:rPr>
          <w:rFonts w:ascii="Times New Roman" w:hAnsi="Times New Roman"/>
          <w:sz w:val="24"/>
          <w:szCs w:val="24"/>
          <w:lang w:val="ru-RU"/>
        </w:rPr>
        <w:t>ных и античных обществах (правители и подданные, свободные и рабы); в)</w:t>
      </w:r>
      <w:r w:rsidRPr="00EF0C4F">
        <w:rPr>
          <w:rFonts w:ascii="Times New Roman" w:hAnsi="Times New Roman"/>
          <w:sz w:val="24"/>
          <w:szCs w:val="24"/>
        </w:rPr>
        <w:t> </w:t>
      </w:r>
      <w:r w:rsidRPr="00540501">
        <w:rPr>
          <w:rFonts w:ascii="Times New Roman" w:hAnsi="Times New Roman"/>
          <w:sz w:val="24"/>
          <w:szCs w:val="24"/>
          <w:lang w:val="ru-RU"/>
        </w:rPr>
        <w:t>религиозных веров</w:t>
      </w:r>
      <w:r w:rsidRPr="00540501">
        <w:rPr>
          <w:rFonts w:ascii="Times New Roman" w:hAnsi="Times New Roman"/>
          <w:sz w:val="24"/>
          <w:szCs w:val="24"/>
          <w:lang w:val="ru-RU"/>
        </w:rPr>
        <w:t>а</w:t>
      </w:r>
      <w:r w:rsidRPr="00540501">
        <w:rPr>
          <w:rFonts w:ascii="Times New Roman" w:hAnsi="Times New Roman"/>
          <w:sz w:val="24"/>
          <w:szCs w:val="24"/>
          <w:lang w:val="ru-RU"/>
        </w:rPr>
        <w:t>ний людей в древности;</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объяснять,в ч</w:t>
      </w:r>
      <w:r w:rsidR="00245F1D" w:rsidRPr="00540501">
        <w:rPr>
          <w:rFonts w:ascii="Times New Roman" w:hAnsi="Times New Roman"/>
          <w:sz w:val="24"/>
          <w:szCs w:val="24"/>
          <w:lang w:val="ru-RU"/>
        </w:rPr>
        <w:t>е</w:t>
      </w:r>
      <w:r w:rsidRPr="00540501">
        <w:rPr>
          <w:rFonts w:ascii="Times New Roman" w:hAnsi="Times New Roman"/>
          <w:sz w:val="24"/>
          <w:szCs w:val="24"/>
          <w:lang w:val="ru-RU"/>
        </w:rPr>
        <w:t>м заключались назначение и художественные достоинства памятников древней культуры: архитектурных сооружений, предметов быта, произведений искусства;</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lastRenderedPageBreak/>
        <w:t>•</w:t>
      </w:r>
      <w:r w:rsidRPr="00EF0C4F">
        <w:rPr>
          <w:rFonts w:ascii="Times New Roman" w:hAnsi="Times New Roman"/>
          <w:sz w:val="24"/>
          <w:szCs w:val="24"/>
        </w:rPr>
        <w:t> </w:t>
      </w:r>
      <w:r w:rsidRPr="00540501">
        <w:rPr>
          <w:rFonts w:ascii="Times New Roman" w:hAnsi="Times New Roman"/>
          <w:sz w:val="24"/>
          <w:szCs w:val="24"/>
          <w:lang w:val="ru-RU"/>
        </w:rPr>
        <w:t>давать оценку наиболее значительным событиям и личностям древней истории.</w:t>
      </w:r>
    </w:p>
    <w:p w:rsidR="00A339D1" w:rsidRPr="00540501" w:rsidRDefault="00A339D1"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получит возможность научиться:</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w:t>
      </w:r>
      <w:r w:rsidRPr="00EF0C4F">
        <w:rPr>
          <w:rFonts w:ascii="Times New Roman" w:hAnsi="Times New Roman"/>
          <w:i/>
          <w:sz w:val="24"/>
          <w:szCs w:val="24"/>
        </w:rPr>
        <w:t> </w:t>
      </w:r>
      <w:r w:rsidRPr="00540501">
        <w:rPr>
          <w:rFonts w:ascii="Times New Roman" w:hAnsi="Times New Roman"/>
          <w:i/>
          <w:sz w:val="24"/>
          <w:szCs w:val="24"/>
          <w:lang w:val="ru-RU"/>
        </w:rPr>
        <w:t>давать характеристику общественного строя древних государств;</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i/>
          <w:sz w:val="24"/>
          <w:szCs w:val="24"/>
          <w:lang w:val="ru-RU"/>
        </w:rPr>
        <w:t>сопоставлять свидетельства различных исторических источников, выявляя в них общее и различия;</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i/>
          <w:sz w:val="24"/>
          <w:szCs w:val="24"/>
          <w:lang w:val="ru-RU"/>
        </w:rPr>
        <w:t>видеть проявления влияния античного искусства в окружающей среде;</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i/>
          <w:sz w:val="24"/>
          <w:szCs w:val="24"/>
          <w:lang w:val="ru-RU"/>
        </w:rPr>
        <w:t>высказывать суждения о значении и месте исторического и культурного наследия дре</w:t>
      </w:r>
      <w:r w:rsidRPr="00540501">
        <w:rPr>
          <w:rFonts w:ascii="Times New Roman" w:hAnsi="Times New Roman"/>
          <w:i/>
          <w:sz w:val="24"/>
          <w:szCs w:val="24"/>
          <w:lang w:val="ru-RU"/>
        </w:rPr>
        <w:t>в</w:t>
      </w:r>
      <w:r w:rsidRPr="00540501">
        <w:rPr>
          <w:rFonts w:ascii="Times New Roman" w:hAnsi="Times New Roman"/>
          <w:i/>
          <w:sz w:val="24"/>
          <w:szCs w:val="24"/>
          <w:lang w:val="ru-RU"/>
        </w:rPr>
        <w:t>них обществ в мировой истории.</w:t>
      </w:r>
    </w:p>
    <w:p w:rsidR="00A339D1" w:rsidRPr="00540501" w:rsidRDefault="00A339D1" w:rsidP="00EF0C4F">
      <w:pPr>
        <w:spacing w:after="0" w:line="360" w:lineRule="auto"/>
        <w:ind w:firstLine="709"/>
        <w:rPr>
          <w:rFonts w:ascii="Times New Roman" w:hAnsi="Times New Roman"/>
          <w:sz w:val="24"/>
          <w:szCs w:val="24"/>
          <w:lang w:val="ru-RU"/>
        </w:rPr>
      </w:pPr>
      <w:r w:rsidRPr="00540501">
        <w:rPr>
          <w:rFonts w:ascii="Times New Roman" w:hAnsi="Times New Roman"/>
          <w:b/>
          <w:sz w:val="24"/>
          <w:szCs w:val="24"/>
          <w:lang w:val="ru-RU"/>
        </w:rPr>
        <w:t xml:space="preserve">История Средних веков. </w:t>
      </w:r>
      <w:r w:rsidRPr="00540501">
        <w:rPr>
          <w:rFonts w:ascii="Times New Roman" w:hAnsi="Times New Roman"/>
          <w:b/>
          <w:bCs/>
          <w:sz w:val="24"/>
          <w:szCs w:val="24"/>
          <w:lang w:val="ru-RU"/>
        </w:rPr>
        <w:t>От Древней Руси к Российскому государству (</w:t>
      </w:r>
      <w:r w:rsidRPr="00EF0C4F">
        <w:rPr>
          <w:rFonts w:ascii="Times New Roman" w:hAnsi="Times New Roman"/>
          <w:b/>
          <w:sz w:val="24"/>
          <w:szCs w:val="24"/>
        </w:rPr>
        <w:t>VIII</w:t>
      </w:r>
      <w:r w:rsidRPr="00540501">
        <w:rPr>
          <w:rFonts w:ascii="Times New Roman" w:hAnsi="Times New Roman"/>
          <w:b/>
          <w:sz w:val="24"/>
          <w:szCs w:val="24"/>
          <w:lang w:val="ru-RU"/>
        </w:rPr>
        <w:t xml:space="preserve"> –</w:t>
      </w:r>
      <w:r w:rsidRPr="00EF0C4F">
        <w:rPr>
          <w:rFonts w:ascii="Times New Roman" w:hAnsi="Times New Roman"/>
          <w:b/>
          <w:sz w:val="24"/>
          <w:szCs w:val="24"/>
        </w:rPr>
        <w:t>XV</w:t>
      </w:r>
      <w:r w:rsidRPr="00540501">
        <w:rPr>
          <w:rFonts w:ascii="Times New Roman" w:hAnsi="Times New Roman"/>
          <w:b/>
          <w:sz w:val="24"/>
          <w:szCs w:val="24"/>
          <w:lang w:val="ru-RU"/>
        </w:rPr>
        <w:t xml:space="preserve"> вв.) (6</w:t>
      </w:r>
      <w:r w:rsidRPr="00EF0C4F">
        <w:rPr>
          <w:rFonts w:ascii="Times New Roman" w:hAnsi="Times New Roman"/>
          <w:b/>
          <w:sz w:val="24"/>
          <w:szCs w:val="24"/>
        </w:rPr>
        <w:t> </w:t>
      </w:r>
      <w:r w:rsidRPr="00540501">
        <w:rPr>
          <w:rFonts w:ascii="Times New Roman" w:hAnsi="Times New Roman"/>
          <w:b/>
          <w:sz w:val="24"/>
          <w:szCs w:val="24"/>
          <w:lang w:val="ru-RU"/>
        </w:rPr>
        <w:t>класс)</w:t>
      </w:r>
    </w:p>
    <w:p w:rsidR="00A339D1" w:rsidRPr="00540501" w:rsidRDefault="00A339D1" w:rsidP="00EF0C4F">
      <w:pPr>
        <w:pStyle w:val="afff8"/>
        <w:ind w:firstLine="709"/>
        <w:rPr>
          <w:b/>
          <w:sz w:val="24"/>
          <w:lang w:val="ru-RU"/>
        </w:rPr>
      </w:pPr>
      <w:r w:rsidRPr="00540501">
        <w:rPr>
          <w:b/>
          <w:sz w:val="24"/>
          <w:lang w:val="ru-RU"/>
        </w:rPr>
        <w:t>Выпускник научится:</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локализовать во времени общие рамки и события Средневековья, этапы становления и развития Российского государства; соотносить хронологию истории Руси и всеобщей истории;</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использовать историческую карту как источник информации о территории, об экономич</w:t>
      </w:r>
      <w:r w:rsidRPr="00540501">
        <w:rPr>
          <w:rFonts w:ascii="Times New Roman" w:hAnsi="Times New Roman"/>
          <w:sz w:val="24"/>
          <w:szCs w:val="24"/>
          <w:lang w:val="ru-RU"/>
        </w:rPr>
        <w:t>е</w:t>
      </w:r>
      <w:r w:rsidRPr="00540501">
        <w:rPr>
          <w:rFonts w:ascii="Times New Roman" w:hAnsi="Times New Roman"/>
          <w:sz w:val="24"/>
          <w:szCs w:val="24"/>
          <w:lang w:val="ru-RU"/>
        </w:rPr>
        <w:t xml:space="preserve">ских и культурных центрах Руси и других государств в Средние века, о направлениях крупнейших передвижений людей </w:t>
      </w:r>
      <w:r w:rsidR="00437180" w:rsidRPr="00540501">
        <w:rPr>
          <w:rFonts w:ascii="Times New Roman" w:hAnsi="Times New Roman"/>
          <w:sz w:val="24"/>
          <w:szCs w:val="24"/>
          <w:lang w:val="ru-RU"/>
        </w:rPr>
        <w:t xml:space="preserve">– </w:t>
      </w:r>
      <w:r w:rsidRPr="00540501">
        <w:rPr>
          <w:rFonts w:ascii="Times New Roman" w:hAnsi="Times New Roman"/>
          <w:sz w:val="24"/>
          <w:szCs w:val="24"/>
          <w:lang w:val="ru-RU"/>
        </w:rPr>
        <w:t>походов, завоеваний, колонизаций и др.;</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проводить поиск информации в исторических текстах, материальных исторических п</w:t>
      </w:r>
      <w:r w:rsidRPr="00540501">
        <w:rPr>
          <w:rFonts w:ascii="Times New Roman" w:hAnsi="Times New Roman"/>
          <w:sz w:val="24"/>
          <w:szCs w:val="24"/>
          <w:lang w:val="ru-RU"/>
        </w:rPr>
        <w:t>а</w:t>
      </w:r>
      <w:r w:rsidRPr="00540501">
        <w:rPr>
          <w:rFonts w:ascii="Times New Roman" w:hAnsi="Times New Roman"/>
          <w:sz w:val="24"/>
          <w:szCs w:val="24"/>
          <w:lang w:val="ru-RU"/>
        </w:rPr>
        <w:t>мятниках Средневековья;</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составлять описание образа жизни различных групп населения в средневековых общес</w:t>
      </w:r>
      <w:r w:rsidRPr="00540501">
        <w:rPr>
          <w:rFonts w:ascii="Times New Roman" w:hAnsi="Times New Roman"/>
          <w:sz w:val="24"/>
          <w:szCs w:val="24"/>
          <w:lang w:val="ru-RU"/>
        </w:rPr>
        <w:t>т</w:t>
      </w:r>
      <w:r w:rsidRPr="00540501">
        <w:rPr>
          <w:rFonts w:ascii="Times New Roman" w:hAnsi="Times New Roman"/>
          <w:sz w:val="24"/>
          <w:szCs w:val="24"/>
          <w:lang w:val="ru-RU"/>
        </w:rPr>
        <w:t>вах на Руси и в других странах, памятников материальной и художественной культуры; рассказ</w:t>
      </w:r>
      <w:r w:rsidRPr="00540501">
        <w:rPr>
          <w:rFonts w:ascii="Times New Roman" w:hAnsi="Times New Roman"/>
          <w:sz w:val="24"/>
          <w:szCs w:val="24"/>
          <w:lang w:val="ru-RU"/>
        </w:rPr>
        <w:t>ы</w:t>
      </w:r>
      <w:r w:rsidRPr="00540501">
        <w:rPr>
          <w:rFonts w:ascii="Times New Roman" w:hAnsi="Times New Roman"/>
          <w:sz w:val="24"/>
          <w:szCs w:val="24"/>
          <w:lang w:val="ru-RU"/>
        </w:rPr>
        <w:t>вать о значительных событиях средневековой истории;</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раскрывать характерные, существенные черты: а)</w:t>
      </w:r>
      <w:r w:rsidRPr="00EF0C4F">
        <w:rPr>
          <w:rFonts w:ascii="Times New Roman" w:hAnsi="Times New Roman"/>
          <w:sz w:val="24"/>
          <w:szCs w:val="24"/>
        </w:rPr>
        <w:t> </w:t>
      </w:r>
      <w:r w:rsidRPr="00540501">
        <w:rPr>
          <w:rFonts w:ascii="Times New Roman" w:hAnsi="Times New Roman"/>
          <w:sz w:val="24"/>
          <w:szCs w:val="24"/>
          <w:lang w:val="ru-RU"/>
        </w:rPr>
        <w:t>экономических и социальных отнош</w:t>
      </w:r>
      <w:r w:rsidRPr="00540501">
        <w:rPr>
          <w:rFonts w:ascii="Times New Roman" w:hAnsi="Times New Roman"/>
          <w:sz w:val="24"/>
          <w:szCs w:val="24"/>
          <w:lang w:val="ru-RU"/>
        </w:rPr>
        <w:t>е</w:t>
      </w:r>
      <w:r w:rsidRPr="00540501">
        <w:rPr>
          <w:rFonts w:ascii="Times New Roman" w:hAnsi="Times New Roman"/>
          <w:sz w:val="24"/>
          <w:szCs w:val="24"/>
          <w:lang w:val="ru-RU"/>
        </w:rPr>
        <w:t>ний</w:t>
      </w:r>
      <w:r w:rsidR="00B2173A" w:rsidRPr="00540501">
        <w:rPr>
          <w:rFonts w:ascii="Times New Roman" w:hAnsi="Times New Roman"/>
          <w:sz w:val="24"/>
          <w:szCs w:val="24"/>
          <w:lang w:val="ru-RU"/>
        </w:rPr>
        <w:t>,</w:t>
      </w:r>
      <w:r w:rsidRPr="00540501">
        <w:rPr>
          <w:rFonts w:ascii="Times New Roman" w:hAnsi="Times New Roman"/>
          <w:sz w:val="24"/>
          <w:szCs w:val="24"/>
          <w:lang w:val="ru-RU"/>
        </w:rPr>
        <w:t xml:space="preserve"> политического строя на Руси и в других государствах; б)</w:t>
      </w:r>
      <w:r w:rsidRPr="00EF0C4F">
        <w:rPr>
          <w:rFonts w:ascii="Times New Roman" w:hAnsi="Times New Roman"/>
          <w:sz w:val="24"/>
          <w:szCs w:val="24"/>
        </w:rPr>
        <w:t> </w:t>
      </w:r>
      <w:r w:rsidRPr="00540501">
        <w:rPr>
          <w:rFonts w:ascii="Times New Roman" w:hAnsi="Times New Roman"/>
          <w:sz w:val="24"/>
          <w:szCs w:val="24"/>
          <w:lang w:val="ru-RU"/>
        </w:rPr>
        <w:t>ценностей, господствовавших в средневековых обществах, религиозных воззрений, представлений средневекового человека о м</w:t>
      </w:r>
      <w:r w:rsidRPr="00540501">
        <w:rPr>
          <w:rFonts w:ascii="Times New Roman" w:hAnsi="Times New Roman"/>
          <w:sz w:val="24"/>
          <w:szCs w:val="24"/>
          <w:lang w:val="ru-RU"/>
        </w:rPr>
        <w:t>и</w:t>
      </w:r>
      <w:r w:rsidRPr="00540501">
        <w:rPr>
          <w:rFonts w:ascii="Times New Roman" w:hAnsi="Times New Roman"/>
          <w:sz w:val="24"/>
          <w:szCs w:val="24"/>
          <w:lang w:val="ru-RU"/>
        </w:rPr>
        <w:t>ре;</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объяснять причины и следствия ключевых событий отечественной и всеобщей истории Средних веков;</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сопоставлять развитие Руси и других стран в период Средневековья, показывать общие черты и особенности (в связи с понятиями «политическая раздробленность», «централизованное государство» и др.);</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давать оценку событиям и личностям отечественной и всеобщей истории Средних веков.</w:t>
      </w:r>
    </w:p>
    <w:p w:rsidR="00A339D1" w:rsidRPr="00540501" w:rsidRDefault="00A339D1"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получит возможность научиться:</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i/>
          <w:sz w:val="24"/>
          <w:szCs w:val="24"/>
          <w:lang w:val="ru-RU"/>
        </w:rPr>
        <w:t>давать сопоставительную характеристику политического устройства государств Средневековья (Русь, Запад, Восток);</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i/>
          <w:sz w:val="24"/>
          <w:szCs w:val="24"/>
          <w:lang w:val="ru-RU"/>
        </w:rPr>
        <w:t>сравнивать свидетельства различных исторических источников, выявляя в них общее и различия;</w:t>
      </w:r>
    </w:p>
    <w:p w:rsidR="00813C2D"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lastRenderedPageBreak/>
        <w:t>•</w:t>
      </w:r>
      <w:r w:rsidRPr="00EF0C4F">
        <w:rPr>
          <w:rFonts w:ascii="Times New Roman" w:hAnsi="Times New Roman"/>
          <w:sz w:val="24"/>
          <w:szCs w:val="24"/>
        </w:rPr>
        <w:t> </w:t>
      </w:r>
      <w:r w:rsidRPr="00540501">
        <w:rPr>
          <w:rFonts w:ascii="Times New Roman" w:hAnsi="Times New Roman"/>
          <w:i/>
          <w:sz w:val="24"/>
          <w:szCs w:val="24"/>
          <w:lang w:val="ru-RU"/>
        </w:rPr>
        <w:t>составлять на основе информации учебника и дополнительной литературы описания п</w:t>
      </w:r>
      <w:r w:rsidRPr="00540501">
        <w:rPr>
          <w:rFonts w:ascii="Times New Roman" w:hAnsi="Times New Roman"/>
          <w:i/>
          <w:sz w:val="24"/>
          <w:szCs w:val="24"/>
          <w:lang w:val="ru-RU"/>
        </w:rPr>
        <w:t>а</w:t>
      </w:r>
      <w:r w:rsidRPr="00540501">
        <w:rPr>
          <w:rFonts w:ascii="Times New Roman" w:hAnsi="Times New Roman"/>
          <w:i/>
          <w:sz w:val="24"/>
          <w:szCs w:val="24"/>
          <w:lang w:val="ru-RU"/>
        </w:rPr>
        <w:t>мятников средневековой культуры Руси и других стран, объяснять, в ч</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м заключаются их худ</w:t>
      </w:r>
      <w:r w:rsidRPr="00540501">
        <w:rPr>
          <w:rFonts w:ascii="Times New Roman" w:hAnsi="Times New Roman"/>
          <w:i/>
          <w:sz w:val="24"/>
          <w:szCs w:val="24"/>
          <w:lang w:val="ru-RU"/>
        </w:rPr>
        <w:t>о</w:t>
      </w:r>
      <w:r w:rsidRPr="00540501">
        <w:rPr>
          <w:rFonts w:ascii="Times New Roman" w:hAnsi="Times New Roman"/>
          <w:i/>
          <w:sz w:val="24"/>
          <w:szCs w:val="24"/>
          <w:lang w:val="ru-RU"/>
        </w:rPr>
        <w:t>жес</w:t>
      </w:r>
      <w:r w:rsidR="00813C2D" w:rsidRPr="00540501">
        <w:rPr>
          <w:rFonts w:ascii="Times New Roman" w:hAnsi="Times New Roman"/>
          <w:i/>
          <w:sz w:val="24"/>
          <w:szCs w:val="24"/>
          <w:lang w:val="ru-RU"/>
        </w:rPr>
        <w:t>твенные достоинства и значение.</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b/>
          <w:sz w:val="24"/>
          <w:szCs w:val="24"/>
          <w:lang w:val="ru-RU"/>
        </w:rPr>
        <w:t xml:space="preserve">История Нового времени. </w:t>
      </w:r>
      <w:r w:rsidRPr="00540501">
        <w:rPr>
          <w:rFonts w:ascii="Times New Roman" w:hAnsi="Times New Roman"/>
          <w:b/>
          <w:bCs/>
          <w:sz w:val="24"/>
          <w:szCs w:val="24"/>
          <w:lang w:val="ru-RU"/>
        </w:rPr>
        <w:t xml:space="preserve">Россия в </w:t>
      </w:r>
      <w:r w:rsidRPr="00EF0C4F">
        <w:rPr>
          <w:rFonts w:ascii="Times New Roman" w:hAnsi="Times New Roman"/>
          <w:b/>
          <w:bCs/>
          <w:sz w:val="24"/>
          <w:szCs w:val="24"/>
        </w:rPr>
        <w:t>XVI</w:t>
      </w:r>
      <w:r w:rsidRPr="00540501">
        <w:rPr>
          <w:rFonts w:ascii="Times New Roman" w:hAnsi="Times New Roman"/>
          <w:b/>
          <w:bCs/>
          <w:sz w:val="24"/>
          <w:szCs w:val="24"/>
          <w:lang w:val="ru-RU"/>
        </w:rPr>
        <w:t xml:space="preserve"> – Х</w:t>
      </w:r>
      <w:r w:rsidRPr="00EF0C4F">
        <w:rPr>
          <w:rFonts w:ascii="Times New Roman" w:hAnsi="Times New Roman"/>
          <w:b/>
          <w:bCs/>
          <w:sz w:val="24"/>
          <w:szCs w:val="24"/>
        </w:rPr>
        <w:t>I</w:t>
      </w:r>
      <w:r w:rsidRPr="00540501">
        <w:rPr>
          <w:rFonts w:ascii="Times New Roman" w:hAnsi="Times New Roman"/>
          <w:b/>
          <w:bCs/>
          <w:sz w:val="24"/>
          <w:szCs w:val="24"/>
          <w:lang w:val="ru-RU"/>
        </w:rPr>
        <w:t>Х веках</w:t>
      </w:r>
      <w:r w:rsidRPr="00540501">
        <w:rPr>
          <w:rFonts w:ascii="Times New Roman" w:hAnsi="Times New Roman"/>
          <w:b/>
          <w:sz w:val="24"/>
          <w:szCs w:val="24"/>
          <w:lang w:val="ru-RU"/>
        </w:rPr>
        <w:t xml:space="preserve"> (7</w:t>
      </w:r>
      <w:r w:rsidR="00437180" w:rsidRPr="00540501">
        <w:rPr>
          <w:rFonts w:ascii="Times New Roman" w:hAnsi="Times New Roman"/>
          <w:sz w:val="24"/>
          <w:szCs w:val="24"/>
          <w:lang w:val="ru-RU"/>
        </w:rPr>
        <w:t>–</w:t>
      </w:r>
      <w:r w:rsidRPr="00540501">
        <w:rPr>
          <w:rFonts w:ascii="Times New Roman" w:hAnsi="Times New Roman"/>
          <w:b/>
          <w:sz w:val="24"/>
          <w:szCs w:val="24"/>
          <w:lang w:val="ru-RU"/>
        </w:rPr>
        <w:t>9 класс)</w:t>
      </w:r>
    </w:p>
    <w:p w:rsidR="00A339D1" w:rsidRPr="00540501" w:rsidRDefault="00A339D1" w:rsidP="00EF0C4F">
      <w:pPr>
        <w:pStyle w:val="afff8"/>
        <w:ind w:firstLine="709"/>
        <w:rPr>
          <w:b/>
          <w:sz w:val="24"/>
          <w:lang w:val="ru-RU"/>
        </w:rPr>
      </w:pPr>
      <w:r w:rsidRPr="00540501">
        <w:rPr>
          <w:b/>
          <w:sz w:val="24"/>
          <w:lang w:val="ru-RU"/>
        </w:rPr>
        <w:t>Выпускник научится:</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локализовать во времени хронологические рамки и рубежные события Нового времени как исторической эпохи, основные этапы отечественной и всеобщей истории Нового времени; с</w:t>
      </w:r>
      <w:r w:rsidRPr="00540501">
        <w:rPr>
          <w:rFonts w:ascii="Times New Roman" w:hAnsi="Times New Roman"/>
          <w:sz w:val="24"/>
          <w:szCs w:val="24"/>
          <w:lang w:val="ru-RU"/>
        </w:rPr>
        <w:t>о</w:t>
      </w:r>
      <w:r w:rsidRPr="00540501">
        <w:rPr>
          <w:rFonts w:ascii="Times New Roman" w:hAnsi="Times New Roman"/>
          <w:sz w:val="24"/>
          <w:szCs w:val="24"/>
          <w:lang w:val="ru-RU"/>
        </w:rPr>
        <w:t>относить хронологию истории России и всеобщей истории в Новое время;</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 xml:space="preserve">использовать историческую карту как источник информации о границах России и других государств в Новое время, об основных процессах социально-экономического развития, о местах важнейших событий, направлениях значительных передвижений </w:t>
      </w:r>
      <w:r w:rsidR="00437180" w:rsidRPr="00540501">
        <w:rPr>
          <w:rFonts w:ascii="Times New Roman" w:hAnsi="Times New Roman"/>
          <w:sz w:val="24"/>
          <w:szCs w:val="24"/>
          <w:lang w:val="ru-RU"/>
        </w:rPr>
        <w:t>–</w:t>
      </w:r>
      <w:r w:rsidRPr="00540501">
        <w:rPr>
          <w:rFonts w:ascii="Times New Roman" w:hAnsi="Times New Roman"/>
          <w:sz w:val="24"/>
          <w:szCs w:val="24"/>
          <w:lang w:val="ru-RU"/>
        </w:rPr>
        <w:t xml:space="preserve"> походов, завоеваний, колон</w:t>
      </w:r>
      <w:r w:rsidRPr="00540501">
        <w:rPr>
          <w:rFonts w:ascii="Times New Roman" w:hAnsi="Times New Roman"/>
          <w:sz w:val="24"/>
          <w:szCs w:val="24"/>
          <w:lang w:val="ru-RU"/>
        </w:rPr>
        <w:t>и</w:t>
      </w:r>
      <w:r w:rsidRPr="00540501">
        <w:rPr>
          <w:rFonts w:ascii="Times New Roman" w:hAnsi="Times New Roman"/>
          <w:sz w:val="24"/>
          <w:szCs w:val="24"/>
          <w:lang w:val="ru-RU"/>
        </w:rPr>
        <w:t>зации и др.;</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 xml:space="preserve">анализировать информацию различных источников по отечественной и всеобщей истории Нового времени; </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составлять описание положения и образа жизни основных социальных групп в России и других странах в Новое время, памятников материальной и художественной культуры; рассказ</w:t>
      </w:r>
      <w:r w:rsidRPr="00540501">
        <w:rPr>
          <w:rFonts w:ascii="Times New Roman" w:hAnsi="Times New Roman"/>
          <w:sz w:val="24"/>
          <w:szCs w:val="24"/>
          <w:lang w:val="ru-RU"/>
        </w:rPr>
        <w:t>ы</w:t>
      </w:r>
      <w:r w:rsidRPr="00540501">
        <w:rPr>
          <w:rFonts w:ascii="Times New Roman" w:hAnsi="Times New Roman"/>
          <w:sz w:val="24"/>
          <w:szCs w:val="24"/>
          <w:lang w:val="ru-RU"/>
        </w:rPr>
        <w:t>вать о значительных событиях и личностях отечественной и всеобщей истории Нового времени;</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систематизировать исторический материал, содержащийся в учебной и дополнительной литературе по отечественной и всеобщей истории Нового времени;</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раскрывать характерные, существенные черты: а)</w:t>
      </w:r>
      <w:r w:rsidRPr="00EF0C4F">
        <w:rPr>
          <w:rFonts w:ascii="Times New Roman" w:hAnsi="Times New Roman"/>
          <w:sz w:val="24"/>
          <w:szCs w:val="24"/>
        </w:rPr>
        <w:t> </w:t>
      </w:r>
      <w:r w:rsidRPr="00540501">
        <w:rPr>
          <w:rFonts w:ascii="Times New Roman" w:hAnsi="Times New Roman"/>
          <w:sz w:val="24"/>
          <w:szCs w:val="24"/>
          <w:lang w:val="ru-RU"/>
        </w:rPr>
        <w:t>экономического и социального развития России и других стран в Новое время; б)</w:t>
      </w:r>
      <w:r w:rsidRPr="00EF0C4F">
        <w:rPr>
          <w:rFonts w:ascii="Times New Roman" w:hAnsi="Times New Roman"/>
          <w:sz w:val="24"/>
          <w:szCs w:val="24"/>
        </w:rPr>
        <w:t> </w:t>
      </w:r>
      <w:r w:rsidRPr="00540501">
        <w:rPr>
          <w:rFonts w:ascii="Times New Roman" w:hAnsi="Times New Roman"/>
          <w:sz w:val="24"/>
          <w:szCs w:val="24"/>
          <w:lang w:val="ru-RU"/>
        </w:rPr>
        <w:t>эволюции политического строя (включая понятия «м</w:t>
      </w:r>
      <w:r w:rsidRPr="00540501">
        <w:rPr>
          <w:rFonts w:ascii="Times New Roman" w:hAnsi="Times New Roman"/>
          <w:sz w:val="24"/>
          <w:szCs w:val="24"/>
          <w:lang w:val="ru-RU"/>
        </w:rPr>
        <w:t>о</w:t>
      </w:r>
      <w:r w:rsidRPr="00540501">
        <w:rPr>
          <w:rFonts w:ascii="Times New Roman" w:hAnsi="Times New Roman"/>
          <w:sz w:val="24"/>
          <w:szCs w:val="24"/>
          <w:lang w:val="ru-RU"/>
        </w:rPr>
        <w:t>нархия», «самодержавие», «абсолютизм» и др.); в)</w:t>
      </w:r>
      <w:r w:rsidRPr="00EF0C4F">
        <w:rPr>
          <w:rFonts w:ascii="Times New Roman" w:hAnsi="Times New Roman"/>
          <w:sz w:val="24"/>
          <w:szCs w:val="24"/>
        </w:rPr>
        <w:t> </w:t>
      </w:r>
      <w:r w:rsidRPr="00540501">
        <w:rPr>
          <w:rFonts w:ascii="Times New Roman" w:hAnsi="Times New Roman"/>
          <w:sz w:val="24"/>
          <w:szCs w:val="24"/>
          <w:lang w:val="ru-RU"/>
        </w:rPr>
        <w:t>развития общественного движения («консерв</w:t>
      </w:r>
      <w:r w:rsidRPr="00540501">
        <w:rPr>
          <w:rFonts w:ascii="Times New Roman" w:hAnsi="Times New Roman"/>
          <w:sz w:val="24"/>
          <w:szCs w:val="24"/>
          <w:lang w:val="ru-RU"/>
        </w:rPr>
        <w:t>а</w:t>
      </w:r>
      <w:r w:rsidRPr="00540501">
        <w:rPr>
          <w:rFonts w:ascii="Times New Roman" w:hAnsi="Times New Roman"/>
          <w:sz w:val="24"/>
          <w:szCs w:val="24"/>
          <w:lang w:val="ru-RU"/>
        </w:rPr>
        <w:t>тизм», «либерализм», «социализм»); г)</w:t>
      </w:r>
      <w:r w:rsidRPr="00EF0C4F">
        <w:rPr>
          <w:rFonts w:ascii="Times New Roman" w:hAnsi="Times New Roman"/>
          <w:sz w:val="24"/>
          <w:szCs w:val="24"/>
        </w:rPr>
        <w:t> </w:t>
      </w:r>
      <w:r w:rsidRPr="00540501">
        <w:rPr>
          <w:rFonts w:ascii="Times New Roman" w:hAnsi="Times New Roman"/>
          <w:sz w:val="24"/>
          <w:szCs w:val="24"/>
          <w:lang w:val="ru-RU"/>
        </w:rPr>
        <w:t>представлений о мире и общественных ценностях; д)</w:t>
      </w:r>
      <w:r w:rsidRPr="00EF0C4F">
        <w:rPr>
          <w:rFonts w:ascii="Times New Roman" w:hAnsi="Times New Roman"/>
          <w:sz w:val="24"/>
          <w:szCs w:val="24"/>
        </w:rPr>
        <w:t> </w:t>
      </w:r>
      <w:r w:rsidRPr="00540501">
        <w:rPr>
          <w:rFonts w:ascii="Times New Roman" w:hAnsi="Times New Roman"/>
          <w:sz w:val="24"/>
          <w:szCs w:val="24"/>
          <w:lang w:val="ru-RU"/>
        </w:rPr>
        <w:t>художественной культуры Нового времени;</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объяснятьпричины и следствия ключевых событий и процессов отечественной и всеобщей истории Нового времени (социальных движений, реформ и революций, взаимодействий между народами и др.);</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сопоставлятьразвитие России и других стран в Новое время, сравнивать исторические с</w:t>
      </w:r>
      <w:r w:rsidRPr="00540501">
        <w:rPr>
          <w:rFonts w:ascii="Times New Roman" w:hAnsi="Times New Roman"/>
          <w:sz w:val="24"/>
          <w:szCs w:val="24"/>
          <w:lang w:val="ru-RU"/>
        </w:rPr>
        <w:t>и</w:t>
      </w:r>
      <w:r w:rsidRPr="00540501">
        <w:rPr>
          <w:rFonts w:ascii="Times New Roman" w:hAnsi="Times New Roman"/>
          <w:sz w:val="24"/>
          <w:szCs w:val="24"/>
          <w:lang w:val="ru-RU"/>
        </w:rPr>
        <w:t>туации и события;</w:t>
      </w:r>
    </w:p>
    <w:p w:rsidR="00A339D1" w:rsidRPr="00540501" w:rsidRDefault="00A339D1"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давать оценку событиям и личностям отечественной и всеобщей истории Нового времени.</w:t>
      </w:r>
    </w:p>
    <w:p w:rsidR="00A339D1" w:rsidRPr="00540501" w:rsidRDefault="00A339D1"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получит возможность научиться:</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i/>
          <w:sz w:val="24"/>
          <w:szCs w:val="24"/>
          <w:lang w:val="ru-RU"/>
        </w:rPr>
        <w:t>используя историческую карту, характеризовать социально-экономическое и политич</w:t>
      </w:r>
      <w:r w:rsidRPr="00540501">
        <w:rPr>
          <w:rFonts w:ascii="Times New Roman" w:hAnsi="Times New Roman"/>
          <w:i/>
          <w:sz w:val="24"/>
          <w:szCs w:val="24"/>
          <w:lang w:val="ru-RU"/>
        </w:rPr>
        <w:t>е</w:t>
      </w:r>
      <w:r w:rsidRPr="00540501">
        <w:rPr>
          <w:rFonts w:ascii="Times New Roman" w:hAnsi="Times New Roman"/>
          <w:i/>
          <w:sz w:val="24"/>
          <w:szCs w:val="24"/>
          <w:lang w:val="ru-RU"/>
        </w:rPr>
        <w:t>ское развитие России, других государств в Новое время;</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i/>
          <w:sz w:val="24"/>
          <w:szCs w:val="24"/>
          <w:lang w:val="ru-RU"/>
        </w:rPr>
        <w:t>использовать элементы источниковедческого анализа при работе с историческими м</w:t>
      </w:r>
      <w:r w:rsidRPr="00540501">
        <w:rPr>
          <w:rFonts w:ascii="Times New Roman" w:hAnsi="Times New Roman"/>
          <w:i/>
          <w:sz w:val="24"/>
          <w:szCs w:val="24"/>
          <w:lang w:val="ru-RU"/>
        </w:rPr>
        <w:t>а</w:t>
      </w:r>
      <w:r w:rsidRPr="00540501">
        <w:rPr>
          <w:rFonts w:ascii="Times New Roman" w:hAnsi="Times New Roman"/>
          <w:i/>
          <w:sz w:val="24"/>
          <w:szCs w:val="24"/>
          <w:lang w:val="ru-RU"/>
        </w:rPr>
        <w:t>териалами (определение принадлежности и достоверности источника, позиций автора и др.);</w:t>
      </w:r>
    </w:p>
    <w:p w:rsidR="00A339D1" w:rsidRPr="00540501" w:rsidRDefault="00A339D1"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lastRenderedPageBreak/>
        <w:t>•</w:t>
      </w:r>
      <w:r w:rsidRPr="00EF0C4F">
        <w:rPr>
          <w:rFonts w:ascii="Times New Roman" w:hAnsi="Times New Roman"/>
          <w:sz w:val="24"/>
          <w:szCs w:val="24"/>
        </w:rPr>
        <w:t> </w:t>
      </w:r>
      <w:r w:rsidRPr="00540501">
        <w:rPr>
          <w:rFonts w:ascii="Times New Roman" w:hAnsi="Times New Roman"/>
          <w:i/>
          <w:sz w:val="24"/>
          <w:szCs w:val="24"/>
          <w:lang w:val="ru-RU"/>
        </w:rPr>
        <w:t>сравнивать развитие России и других стран в Новое время, объяснять, в ч</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 xml:space="preserve">м заключались общие черты и особенности; </w:t>
      </w:r>
    </w:p>
    <w:p w:rsidR="00437180" w:rsidRPr="00540501" w:rsidRDefault="00A339D1" w:rsidP="00F10E18">
      <w:pPr>
        <w:spacing w:after="0" w:line="360" w:lineRule="auto"/>
        <w:ind w:firstLine="709"/>
        <w:jc w:val="both"/>
        <w:rPr>
          <w:rFonts w:ascii="Times New Roman" w:hAnsi="Times New Roman"/>
          <w:b/>
          <w:i/>
          <w:sz w:val="24"/>
          <w:szCs w:val="24"/>
          <w:lang w:val="ru-RU"/>
        </w:rPr>
      </w:pP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i/>
          <w:sz w:val="24"/>
          <w:szCs w:val="24"/>
          <w:lang w:val="ru-RU"/>
        </w:rPr>
        <w:t>применять знания по истории России и своего края в Новое время при составлении оп</w:t>
      </w:r>
      <w:r w:rsidRPr="00540501">
        <w:rPr>
          <w:rFonts w:ascii="Times New Roman" w:hAnsi="Times New Roman"/>
          <w:i/>
          <w:sz w:val="24"/>
          <w:szCs w:val="24"/>
          <w:lang w:val="ru-RU"/>
        </w:rPr>
        <w:t>и</w:t>
      </w:r>
      <w:r w:rsidRPr="00540501">
        <w:rPr>
          <w:rFonts w:ascii="Times New Roman" w:hAnsi="Times New Roman"/>
          <w:i/>
          <w:sz w:val="24"/>
          <w:szCs w:val="24"/>
          <w:lang w:val="ru-RU"/>
        </w:rPr>
        <w:t>саний исторических и культурных памятников своего города, края и т.</w:t>
      </w:r>
      <w:r w:rsidRPr="00EF0C4F">
        <w:rPr>
          <w:rFonts w:ascii="Times New Roman" w:hAnsi="Times New Roman"/>
          <w:i/>
          <w:sz w:val="24"/>
          <w:szCs w:val="24"/>
        </w:rPr>
        <w:t> </w:t>
      </w:r>
      <w:r w:rsidRPr="00540501">
        <w:rPr>
          <w:rFonts w:ascii="Times New Roman" w:hAnsi="Times New Roman"/>
          <w:i/>
          <w:sz w:val="24"/>
          <w:szCs w:val="24"/>
          <w:lang w:val="ru-RU"/>
        </w:rPr>
        <w:t>д.</w:t>
      </w:r>
      <w:bookmarkStart w:id="43" w:name="_Toc409691636"/>
    </w:p>
    <w:p w:rsidR="00B540EE" w:rsidRPr="00EF0C4F" w:rsidRDefault="00B540EE" w:rsidP="00BF3696">
      <w:pPr>
        <w:pStyle w:val="4"/>
        <w:numPr>
          <w:ilvl w:val="3"/>
          <w:numId w:val="237"/>
        </w:numPr>
      </w:pPr>
      <w:bookmarkStart w:id="44" w:name="_Toc410653959"/>
      <w:bookmarkStart w:id="45" w:name="_Toc414553140"/>
      <w:r w:rsidRPr="00EF0C4F">
        <w:t>Обществознание</w:t>
      </w:r>
      <w:bookmarkEnd w:id="43"/>
      <w:bookmarkEnd w:id="44"/>
      <w:bookmarkEnd w:id="45"/>
    </w:p>
    <w:p w:rsidR="006E54D0" w:rsidRPr="00EF0C4F" w:rsidRDefault="006E54D0" w:rsidP="00EF0C4F">
      <w:pPr>
        <w:spacing w:after="0" w:line="360" w:lineRule="auto"/>
        <w:ind w:firstLine="709"/>
        <w:jc w:val="both"/>
        <w:rPr>
          <w:rFonts w:ascii="Times New Roman" w:hAnsi="Times New Roman"/>
          <w:b/>
          <w:color w:val="000000"/>
          <w:sz w:val="24"/>
          <w:szCs w:val="24"/>
          <w:shd w:val="clear" w:color="auto" w:fill="FFFFFF"/>
        </w:rPr>
      </w:pPr>
      <w:r w:rsidRPr="00EF0C4F">
        <w:rPr>
          <w:rFonts w:ascii="Times New Roman" w:hAnsi="Times New Roman"/>
          <w:b/>
          <w:bCs/>
          <w:color w:val="000000"/>
          <w:sz w:val="24"/>
          <w:szCs w:val="24"/>
          <w:shd w:val="clear" w:color="auto" w:fill="FFFFFF"/>
        </w:rPr>
        <w:t>Человек. Деятельность человека</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научится:</w:t>
      </w:r>
    </w:p>
    <w:p w:rsidR="006E54D0" w:rsidRPr="00540501" w:rsidRDefault="006E54D0" w:rsidP="00BF3696">
      <w:pPr>
        <w:numPr>
          <w:ilvl w:val="0"/>
          <w:numId w:val="125"/>
        </w:numPr>
        <w:tabs>
          <w:tab w:val="left" w:pos="993"/>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использовать знания о биологическом и социальном в человеке для характеристики его природы;</w:t>
      </w:r>
    </w:p>
    <w:p w:rsidR="006E54D0" w:rsidRPr="00540501" w:rsidRDefault="006E54D0" w:rsidP="00BF3696">
      <w:pPr>
        <w:numPr>
          <w:ilvl w:val="0"/>
          <w:numId w:val="125"/>
        </w:numPr>
        <w:tabs>
          <w:tab w:val="left" w:pos="993"/>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характеризовать основные возрастные периоды жизни человека, особенности подрос</w:t>
      </w:r>
      <w:r w:rsidRPr="00540501">
        <w:rPr>
          <w:rFonts w:ascii="Times New Roman" w:hAnsi="Times New Roman"/>
          <w:sz w:val="24"/>
          <w:szCs w:val="24"/>
          <w:lang w:val="ru-RU"/>
        </w:rPr>
        <w:t>т</w:t>
      </w:r>
      <w:r w:rsidRPr="00540501">
        <w:rPr>
          <w:rFonts w:ascii="Times New Roman" w:hAnsi="Times New Roman"/>
          <w:sz w:val="24"/>
          <w:szCs w:val="24"/>
          <w:lang w:val="ru-RU"/>
        </w:rPr>
        <w:t>кового возраста;</w:t>
      </w:r>
    </w:p>
    <w:p w:rsidR="006E54D0" w:rsidRPr="00540501" w:rsidRDefault="006E54D0" w:rsidP="00BF3696">
      <w:pPr>
        <w:numPr>
          <w:ilvl w:val="0"/>
          <w:numId w:val="125"/>
        </w:numPr>
        <w:tabs>
          <w:tab w:val="left" w:pos="993"/>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модельных и реальных ситуациях выделять сущностные характеристики и основные виды деятельности людей, объяснять роль мотивов в деятельности человека;</w:t>
      </w:r>
    </w:p>
    <w:p w:rsidR="006E54D0" w:rsidRPr="00540501" w:rsidRDefault="006E54D0" w:rsidP="00BF3696">
      <w:pPr>
        <w:numPr>
          <w:ilvl w:val="0"/>
          <w:numId w:val="125"/>
        </w:numPr>
        <w:tabs>
          <w:tab w:val="left" w:pos="993"/>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характеризовать и иллюстрировать конкретными примерами группы потребностей чел</w:t>
      </w:r>
      <w:r w:rsidRPr="00540501">
        <w:rPr>
          <w:rFonts w:ascii="Times New Roman" w:hAnsi="Times New Roman"/>
          <w:sz w:val="24"/>
          <w:szCs w:val="24"/>
          <w:lang w:val="ru-RU"/>
        </w:rPr>
        <w:t>о</w:t>
      </w:r>
      <w:r w:rsidRPr="00540501">
        <w:rPr>
          <w:rFonts w:ascii="Times New Roman" w:hAnsi="Times New Roman"/>
          <w:sz w:val="24"/>
          <w:szCs w:val="24"/>
          <w:lang w:val="ru-RU"/>
        </w:rPr>
        <w:t>века;</w:t>
      </w:r>
    </w:p>
    <w:p w:rsidR="006E54D0" w:rsidRPr="00540501" w:rsidRDefault="006E54D0" w:rsidP="00BF3696">
      <w:pPr>
        <w:numPr>
          <w:ilvl w:val="0"/>
          <w:numId w:val="125"/>
        </w:numPr>
        <w:tabs>
          <w:tab w:val="left" w:pos="993"/>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приводить примеры основных видов деятельности человека;</w:t>
      </w:r>
    </w:p>
    <w:p w:rsidR="006E54D0" w:rsidRPr="00540501" w:rsidRDefault="006E54D0" w:rsidP="00BF3696">
      <w:pPr>
        <w:numPr>
          <w:ilvl w:val="0"/>
          <w:numId w:val="125"/>
        </w:numPr>
        <w:shd w:val="clear" w:color="auto" w:fill="FFFFFF"/>
        <w:tabs>
          <w:tab w:val="left" w:pos="993"/>
          <w:tab w:val="left" w:pos="1023"/>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выполнять несложные практические задания по анализу ситуаций, связанных с разли</w:t>
      </w:r>
      <w:r w:rsidRPr="00540501">
        <w:rPr>
          <w:rFonts w:ascii="Times New Roman" w:hAnsi="Times New Roman"/>
          <w:sz w:val="24"/>
          <w:szCs w:val="24"/>
          <w:lang w:val="ru-RU"/>
        </w:rPr>
        <w:t>ч</w:t>
      </w:r>
      <w:r w:rsidRPr="00540501">
        <w:rPr>
          <w:rFonts w:ascii="Times New Roman" w:hAnsi="Times New Roman"/>
          <w:sz w:val="24"/>
          <w:szCs w:val="24"/>
          <w:lang w:val="ru-RU"/>
        </w:rPr>
        <w:t>ными способами разрешения межличностных конфликтов; выражать собственное отношение к различным способам разрешения межличностных конфликтов.</w:t>
      </w:r>
    </w:p>
    <w:p w:rsidR="006E54D0" w:rsidRPr="00EF0C4F" w:rsidRDefault="006E54D0" w:rsidP="00EF0C4F">
      <w:pPr>
        <w:tabs>
          <w:tab w:val="left" w:pos="1023"/>
        </w:tabs>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numPr>
          <w:ilvl w:val="0"/>
          <w:numId w:val="73"/>
        </w:numPr>
        <w:shd w:val="clear" w:color="auto" w:fill="FFFFFF"/>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выполнять несложные практические задания, основанные на ситуациях, связанных с деятельностью человека;</w:t>
      </w:r>
    </w:p>
    <w:p w:rsidR="006E54D0" w:rsidRPr="00540501" w:rsidRDefault="006E54D0" w:rsidP="00214624">
      <w:pPr>
        <w:numPr>
          <w:ilvl w:val="0"/>
          <w:numId w:val="73"/>
        </w:numPr>
        <w:shd w:val="clear" w:color="auto" w:fill="FFFFFF"/>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оценивать роль деятельности в жизни человека и общества;</w:t>
      </w:r>
    </w:p>
    <w:p w:rsidR="006E54D0" w:rsidRPr="00540501" w:rsidRDefault="006E54D0" w:rsidP="00214624">
      <w:pPr>
        <w:numPr>
          <w:ilvl w:val="0"/>
          <w:numId w:val="73"/>
        </w:numPr>
        <w:tabs>
          <w:tab w:val="left" w:pos="993"/>
          <w:tab w:val="left" w:pos="102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оценивать последствия удовлетворения мнимых потребностей, на примерах показ</w:t>
      </w:r>
      <w:r w:rsidRPr="00540501">
        <w:rPr>
          <w:rFonts w:ascii="Times New Roman" w:hAnsi="Times New Roman"/>
          <w:i/>
          <w:sz w:val="24"/>
          <w:szCs w:val="24"/>
          <w:lang w:val="ru-RU"/>
        </w:rPr>
        <w:t>ы</w:t>
      </w:r>
      <w:r w:rsidRPr="00540501">
        <w:rPr>
          <w:rFonts w:ascii="Times New Roman" w:hAnsi="Times New Roman"/>
          <w:i/>
          <w:sz w:val="24"/>
          <w:szCs w:val="24"/>
          <w:lang w:val="ru-RU"/>
        </w:rPr>
        <w:t>вать опасность удовлетворения мнимых потребностей, угрожающих здоровью;</w:t>
      </w:r>
    </w:p>
    <w:p w:rsidR="006E54D0" w:rsidRPr="00540501" w:rsidRDefault="006E54D0" w:rsidP="00214624">
      <w:pPr>
        <w:numPr>
          <w:ilvl w:val="0"/>
          <w:numId w:val="73"/>
        </w:numPr>
        <w:shd w:val="clear" w:color="auto" w:fill="FFFFFF"/>
        <w:tabs>
          <w:tab w:val="left" w:pos="993"/>
          <w:tab w:val="left" w:pos="102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использовать элементы причинно-следственного анализа при характеристике межли</w:t>
      </w:r>
      <w:r w:rsidRPr="00540501">
        <w:rPr>
          <w:rFonts w:ascii="Times New Roman" w:hAnsi="Times New Roman"/>
          <w:i/>
          <w:sz w:val="24"/>
          <w:szCs w:val="24"/>
          <w:lang w:val="ru-RU"/>
        </w:rPr>
        <w:t>ч</w:t>
      </w:r>
      <w:r w:rsidRPr="00540501">
        <w:rPr>
          <w:rFonts w:ascii="Times New Roman" w:hAnsi="Times New Roman"/>
          <w:i/>
          <w:sz w:val="24"/>
          <w:szCs w:val="24"/>
          <w:lang w:val="ru-RU"/>
        </w:rPr>
        <w:t>ностных конфликтов;</w:t>
      </w:r>
    </w:p>
    <w:p w:rsidR="006E54D0" w:rsidRPr="00540501" w:rsidRDefault="006E54D0" w:rsidP="00214624">
      <w:pPr>
        <w:numPr>
          <w:ilvl w:val="0"/>
          <w:numId w:val="73"/>
        </w:numPr>
        <w:shd w:val="clear" w:color="auto" w:fill="FFFFFF"/>
        <w:tabs>
          <w:tab w:val="left" w:pos="993"/>
          <w:tab w:val="left" w:pos="102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моделировать возможные последствия позитивного и негативного воздействия группы на человека, делать выводы.</w:t>
      </w:r>
    </w:p>
    <w:p w:rsidR="006E54D0" w:rsidRPr="00F84A5F" w:rsidRDefault="006E54D0" w:rsidP="00EF0C4F">
      <w:pPr>
        <w:spacing w:after="0" w:line="360" w:lineRule="auto"/>
        <w:ind w:firstLine="709"/>
        <w:jc w:val="both"/>
        <w:rPr>
          <w:rFonts w:ascii="Times New Roman" w:hAnsi="Times New Roman"/>
          <w:b/>
          <w:bCs/>
          <w:color w:val="000000"/>
          <w:sz w:val="24"/>
          <w:szCs w:val="24"/>
          <w:shd w:val="clear" w:color="auto" w:fill="FFFFFF"/>
        </w:rPr>
      </w:pPr>
      <w:r w:rsidRPr="00EF0C4F">
        <w:rPr>
          <w:rFonts w:ascii="Times New Roman" w:hAnsi="Times New Roman"/>
          <w:b/>
          <w:bCs/>
          <w:color w:val="000000"/>
          <w:sz w:val="24"/>
          <w:szCs w:val="24"/>
          <w:shd w:val="clear" w:color="auto" w:fill="FFFFFF"/>
        </w:rPr>
        <w:t>Общество</w:t>
      </w:r>
    </w:p>
    <w:p w:rsidR="006E54D0" w:rsidRPr="00EF0C4F" w:rsidRDefault="006E54D0" w:rsidP="00EF0C4F">
      <w:pPr>
        <w:shd w:val="clear" w:color="auto" w:fill="FFFFFF"/>
        <w:tabs>
          <w:tab w:val="left" w:pos="1023"/>
        </w:tabs>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научится:</w:t>
      </w:r>
    </w:p>
    <w:p w:rsidR="006E54D0" w:rsidRPr="00540501" w:rsidRDefault="006E54D0" w:rsidP="00214624">
      <w:pPr>
        <w:numPr>
          <w:ilvl w:val="0"/>
          <w:numId w:val="74"/>
        </w:numPr>
        <w:shd w:val="clear" w:color="auto" w:fill="FFFFFF"/>
        <w:tabs>
          <w:tab w:val="left" w:pos="20"/>
          <w:tab w:val="left" w:pos="993"/>
        </w:tabs>
        <w:spacing w:after="0" w:line="360" w:lineRule="auto"/>
        <w:ind w:left="0" w:firstLine="709"/>
        <w:jc w:val="both"/>
        <w:rPr>
          <w:rFonts w:ascii="Times New Roman" w:hAnsi="Times New Roman"/>
          <w:b/>
          <w:bCs/>
          <w:sz w:val="24"/>
          <w:szCs w:val="24"/>
          <w:lang w:val="ru-RU"/>
        </w:rPr>
      </w:pPr>
      <w:r w:rsidRPr="00540501">
        <w:rPr>
          <w:rFonts w:ascii="Times New Roman" w:hAnsi="Times New Roman"/>
          <w:bCs/>
          <w:sz w:val="24"/>
          <w:szCs w:val="24"/>
          <w:lang w:val="ru-RU"/>
        </w:rPr>
        <w:t>демонстрировать на примерах взаимосвязь природы и общества, раскрывать роль прир</w:t>
      </w:r>
      <w:r w:rsidRPr="00540501">
        <w:rPr>
          <w:rFonts w:ascii="Times New Roman" w:hAnsi="Times New Roman"/>
          <w:bCs/>
          <w:sz w:val="24"/>
          <w:szCs w:val="24"/>
          <w:lang w:val="ru-RU"/>
        </w:rPr>
        <w:t>о</w:t>
      </w:r>
      <w:r w:rsidRPr="00540501">
        <w:rPr>
          <w:rFonts w:ascii="Times New Roman" w:hAnsi="Times New Roman"/>
          <w:bCs/>
          <w:sz w:val="24"/>
          <w:szCs w:val="24"/>
          <w:lang w:val="ru-RU"/>
        </w:rPr>
        <w:t>ды в жизни человека;</w:t>
      </w:r>
    </w:p>
    <w:p w:rsidR="006E54D0" w:rsidRPr="00540501" w:rsidRDefault="006E54D0" w:rsidP="00214624">
      <w:pPr>
        <w:numPr>
          <w:ilvl w:val="0"/>
          <w:numId w:val="74"/>
        </w:numPr>
        <w:shd w:val="clear" w:color="auto" w:fill="FFFFFF"/>
        <w:tabs>
          <w:tab w:val="left" w:pos="20"/>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распознавать на основе приведенных данных основные типы обществ;</w:t>
      </w:r>
    </w:p>
    <w:p w:rsidR="006E54D0" w:rsidRPr="00540501" w:rsidRDefault="006E54D0" w:rsidP="00214624">
      <w:pPr>
        <w:numPr>
          <w:ilvl w:val="0"/>
          <w:numId w:val="74"/>
        </w:numPr>
        <w:shd w:val="clear" w:color="auto" w:fill="FFFFFF"/>
        <w:tabs>
          <w:tab w:val="left" w:pos="20"/>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характеризовать движение от одних форм общественной жизни к другим; оценивать с</w:t>
      </w:r>
      <w:r w:rsidRPr="00540501">
        <w:rPr>
          <w:rFonts w:ascii="Times New Roman" w:hAnsi="Times New Roman"/>
          <w:sz w:val="24"/>
          <w:szCs w:val="24"/>
          <w:lang w:val="ru-RU"/>
        </w:rPr>
        <w:t>о</w:t>
      </w:r>
      <w:r w:rsidRPr="00540501">
        <w:rPr>
          <w:rFonts w:ascii="Times New Roman" w:hAnsi="Times New Roman"/>
          <w:sz w:val="24"/>
          <w:szCs w:val="24"/>
          <w:lang w:val="ru-RU"/>
        </w:rPr>
        <w:t>циальные явления с позиций общественного прогресса;</w:t>
      </w:r>
    </w:p>
    <w:p w:rsidR="006E54D0" w:rsidRPr="00540501" w:rsidRDefault="006E54D0" w:rsidP="00214624">
      <w:pPr>
        <w:numPr>
          <w:ilvl w:val="0"/>
          <w:numId w:val="74"/>
        </w:numPr>
        <w:shd w:val="clear" w:color="auto" w:fill="FFFFFF"/>
        <w:tabs>
          <w:tab w:val="left" w:pos="20"/>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различать экономические, социальные, политические, культурные явления и процессы общественной жизни;</w:t>
      </w:r>
    </w:p>
    <w:p w:rsidR="006E54D0" w:rsidRPr="00540501" w:rsidRDefault="006E54D0" w:rsidP="00214624">
      <w:pPr>
        <w:numPr>
          <w:ilvl w:val="0"/>
          <w:numId w:val="74"/>
        </w:numPr>
        <w:shd w:val="clear" w:color="auto" w:fill="FFFFFF"/>
        <w:tabs>
          <w:tab w:val="left" w:pos="20"/>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выполнять несложные познавательные и практические задания, основанные на ситуац</w:t>
      </w:r>
      <w:r w:rsidRPr="00540501">
        <w:rPr>
          <w:rFonts w:ascii="Times New Roman" w:hAnsi="Times New Roman"/>
          <w:sz w:val="24"/>
          <w:szCs w:val="24"/>
          <w:lang w:val="ru-RU"/>
        </w:rPr>
        <w:t>и</w:t>
      </w:r>
      <w:r w:rsidRPr="00540501">
        <w:rPr>
          <w:rFonts w:ascii="Times New Roman" w:hAnsi="Times New Roman"/>
          <w:sz w:val="24"/>
          <w:szCs w:val="24"/>
          <w:lang w:val="ru-RU"/>
        </w:rPr>
        <w:t>ях жизнедеятельности человека в разных сферах общества;</w:t>
      </w:r>
    </w:p>
    <w:p w:rsidR="006E54D0" w:rsidRPr="00540501" w:rsidRDefault="006E54D0" w:rsidP="00214624">
      <w:pPr>
        <w:numPr>
          <w:ilvl w:val="0"/>
          <w:numId w:val="74"/>
        </w:numPr>
        <w:shd w:val="clear" w:color="auto" w:fill="FFFFFF"/>
        <w:tabs>
          <w:tab w:val="left" w:pos="20"/>
          <w:tab w:val="left" w:pos="993"/>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характеризовать экологический кризис как глобальную проблему человечества, раскр</w:t>
      </w:r>
      <w:r w:rsidRPr="00540501">
        <w:rPr>
          <w:rFonts w:ascii="Times New Roman" w:hAnsi="Times New Roman"/>
          <w:bCs/>
          <w:sz w:val="24"/>
          <w:szCs w:val="24"/>
          <w:lang w:val="ru-RU"/>
        </w:rPr>
        <w:t>ы</w:t>
      </w:r>
      <w:r w:rsidRPr="00540501">
        <w:rPr>
          <w:rFonts w:ascii="Times New Roman" w:hAnsi="Times New Roman"/>
          <w:bCs/>
          <w:sz w:val="24"/>
          <w:szCs w:val="24"/>
          <w:lang w:val="ru-RU"/>
        </w:rPr>
        <w:t>вать причины экологического кризиса;</w:t>
      </w:r>
    </w:p>
    <w:p w:rsidR="006E54D0" w:rsidRPr="00540501" w:rsidRDefault="006E54D0" w:rsidP="00214624">
      <w:pPr>
        <w:numPr>
          <w:ilvl w:val="0"/>
          <w:numId w:val="74"/>
        </w:numPr>
        <w:shd w:val="clear" w:color="auto" w:fill="FFFFFF"/>
        <w:tabs>
          <w:tab w:val="left" w:pos="20"/>
          <w:tab w:val="left" w:pos="993"/>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на основе полученных знаний выбирать в предлагаемых модельных ситуациях и осущ</w:t>
      </w:r>
      <w:r w:rsidRPr="00540501">
        <w:rPr>
          <w:rFonts w:ascii="Times New Roman" w:hAnsi="Times New Roman"/>
          <w:bCs/>
          <w:sz w:val="24"/>
          <w:szCs w:val="24"/>
          <w:lang w:val="ru-RU"/>
        </w:rPr>
        <w:t>е</w:t>
      </w:r>
      <w:r w:rsidRPr="00540501">
        <w:rPr>
          <w:rFonts w:ascii="Times New Roman" w:hAnsi="Times New Roman"/>
          <w:bCs/>
          <w:sz w:val="24"/>
          <w:szCs w:val="24"/>
          <w:lang w:val="ru-RU"/>
        </w:rPr>
        <w:t>ствлять на практике экологически рациональное поведение;</w:t>
      </w:r>
    </w:p>
    <w:p w:rsidR="006E54D0" w:rsidRPr="00540501" w:rsidRDefault="006E54D0" w:rsidP="00214624">
      <w:pPr>
        <w:numPr>
          <w:ilvl w:val="0"/>
          <w:numId w:val="74"/>
        </w:numPr>
        <w:shd w:val="clear" w:color="auto" w:fill="FFFFFF"/>
        <w:tabs>
          <w:tab w:val="left" w:pos="20"/>
          <w:tab w:val="left" w:pos="993"/>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раскрывать влияние современных средств массовой коммуникации на общество и ли</w:t>
      </w:r>
      <w:r w:rsidRPr="00540501">
        <w:rPr>
          <w:rFonts w:ascii="Times New Roman" w:hAnsi="Times New Roman"/>
          <w:bCs/>
          <w:sz w:val="24"/>
          <w:szCs w:val="24"/>
          <w:lang w:val="ru-RU"/>
        </w:rPr>
        <w:t>ч</w:t>
      </w:r>
      <w:r w:rsidRPr="00540501">
        <w:rPr>
          <w:rFonts w:ascii="Times New Roman" w:hAnsi="Times New Roman"/>
          <w:bCs/>
          <w:sz w:val="24"/>
          <w:szCs w:val="24"/>
          <w:lang w:val="ru-RU"/>
        </w:rPr>
        <w:t xml:space="preserve">ность; </w:t>
      </w:r>
    </w:p>
    <w:p w:rsidR="006E54D0" w:rsidRPr="00540501" w:rsidRDefault="006E54D0" w:rsidP="00214624">
      <w:pPr>
        <w:numPr>
          <w:ilvl w:val="0"/>
          <w:numId w:val="74"/>
        </w:numPr>
        <w:shd w:val="clear" w:color="auto" w:fill="FFFFFF"/>
        <w:tabs>
          <w:tab w:val="left" w:pos="20"/>
          <w:tab w:val="left" w:pos="993"/>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конкретизировать примерами опасность международного терроризма.</w:t>
      </w:r>
    </w:p>
    <w:p w:rsidR="006E54D0" w:rsidRPr="00EF0C4F" w:rsidRDefault="006E54D0" w:rsidP="00EF0C4F">
      <w:pPr>
        <w:shd w:val="clear" w:color="auto" w:fill="FFFFFF"/>
        <w:tabs>
          <w:tab w:val="left" w:pos="0"/>
        </w:tabs>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numPr>
          <w:ilvl w:val="0"/>
          <w:numId w:val="75"/>
        </w:numPr>
        <w:shd w:val="clear" w:color="auto" w:fill="FFFFFF"/>
        <w:tabs>
          <w:tab w:val="left" w:pos="102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наблюдать и характеризовать явления и события, происходящие в различных сферах общественной жизни;</w:t>
      </w:r>
    </w:p>
    <w:p w:rsidR="006E54D0" w:rsidRPr="00540501" w:rsidRDefault="006E54D0" w:rsidP="00214624">
      <w:pPr>
        <w:numPr>
          <w:ilvl w:val="0"/>
          <w:numId w:val="75"/>
        </w:numPr>
        <w:shd w:val="clear" w:color="auto" w:fill="FFFFFF"/>
        <w:tabs>
          <w:tab w:val="left" w:pos="102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выявлять причинно-следственные связи общественных явлений и характеризовать о</w:t>
      </w:r>
      <w:r w:rsidRPr="00540501">
        <w:rPr>
          <w:rFonts w:ascii="Times New Roman" w:hAnsi="Times New Roman"/>
          <w:i/>
          <w:sz w:val="24"/>
          <w:szCs w:val="24"/>
          <w:lang w:val="ru-RU"/>
        </w:rPr>
        <w:t>с</w:t>
      </w:r>
      <w:r w:rsidRPr="00540501">
        <w:rPr>
          <w:rFonts w:ascii="Times New Roman" w:hAnsi="Times New Roman"/>
          <w:i/>
          <w:sz w:val="24"/>
          <w:szCs w:val="24"/>
          <w:lang w:val="ru-RU"/>
        </w:rPr>
        <w:t>новные направления общественного развития;</w:t>
      </w:r>
    </w:p>
    <w:p w:rsidR="006E54D0" w:rsidRPr="00EF0C4F" w:rsidRDefault="006E54D0" w:rsidP="00214624">
      <w:pPr>
        <w:numPr>
          <w:ilvl w:val="0"/>
          <w:numId w:val="75"/>
        </w:numPr>
        <w:shd w:val="clear" w:color="auto" w:fill="FFFFFF"/>
        <w:tabs>
          <w:tab w:val="left" w:pos="1023"/>
        </w:tabs>
        <w:spacing w:after="0" w:line="360" w:lineRule="auto"/>
        <w:ind w:left="0" w:firstLine="709"/>
        <w:jc w:val="both"/>
        <w:rPr>
          <w:rFonts w:ascii="Times New Roman" w:hAnsi="Times New Roman"/>
          <w:i/>
          <w:sz w:val="24"/>
          <w:szCs w:val="24"/>
        </w:rPr>
      </w:pPr>
      <w:r w:rsidRPr="00EF0C4F">
        <w:rPr>
          <w:rFonts w:ascii="Times New Roman" w:hAnsi="Times New Roman"/>
          <w:i/>
          <w:sz w:val="24"/>
          <w:szCs w:val="24"/>
        </w:rPr>
        <w:t>осознанно содействовать защите природы.</w:t>
      </w:r>
    </w:p>
    <w:p w:rsidR="006E54D0" w:rsidRPr="00EF0C4F" w:rsidRDefault="006E54D0" w:rsidP="00EF0C4F">
      <w:pPr>
        <w:spacing w:after="0" w:line="360" w:lineRule="auto"/>
        <w:ind w:firstLine="709"/>
        <w:jc w:val="both"/>
        <w:rPr>
          <w:rFonts w:ascii="Times New Roman" w:hAnsi="Times New Roman"/>
          <w:b/>
          <w:bCs/>
          <w:color w:val="000000"/>
          <w:sz w:val="24"/>
          <w:szCs w:val="24"/>
          <w:shd w:val="clear" w:color="auto" w:fill="FFFFFF"/>
        </w:rPr>
      </w:pPr>
      <w:r w:rsidRPr="00EF0C4F">
        <w:rPr>
          <w:rFonts w:ascii="Times New Roman" w:hAnsi="Times New Roman"/>
          <w:b/>
          <w:bCs/>
          <w:color w:val="000000"/>
          <w:sz w:val="24"/>
          <w:szCs w:val="24"/>
          <w:shd w:val="clear" w:color="auto" w:fill="FFFFFF"/>
        </w:rPr>
        <w:t>Социальные нормы</w:t>
      </w:r>
    </w:p>
    <w:p w:rsidR="006E54D0" w:rsidRPr="00EF0C4F" w:rsidRDefault="006E54D0" w:rsidP="00EF0C4F">
      <w:pPr>
        <w:shd w:val="clear" w:color="auto" w:fill="FFFFFF"/>
        <w:tabs>
          <w:tab w:val="left" w:pos="1023"/>
        </w:tabs>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научится:</w:t>
      </w:r>
    </w:p>
    <w:p w:rsidR="006E54D0" w:rsidRPr="00540501" w:rsidRDefault="006E54D0" w:rsidP="00214624">
      <w:pPr>
        <w:numPr>
          <w:ilvl w:val="0"/>
          <w:numId w:val="76"/>
        </w:numPr>
        <w:shd w:val="clear" w:color="auto" w:fill="FFFFFF"/>
        <w:tabs>
          <w:tab w:val="left" w:pos="102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раскрывать роль социальных норм как регуляторов общественной жизни и поведения человека;</w:t>
      </w:r>
    </w:p>
    <w:p w:rsidR="006E54D0" w:rsidRPr="00540501" w:rsidRDefault="006E54D0" w:rsidP="00214624">
      <w:pPr>
        <w:numPr>
          <w:ilvl w:val="0"/>
          <w:numId w:val="76"/>
        </w:numPr>
        <w:shd w:val="clear" w:color="auto" w:fill="FFFFFF"/>
        <w:tabs>
          <w:tab w:val="left" w:pos="1023"/>
        </w:tabs>
        <w:spacing w:after="0" w:line="360" w:lineRule="auto"/>
        <w:ind w:left="0" w:firstLine="709"/>
        <w:contextualSpacing/>
        <w:jc w:val="both"/>
        <w:rPr>
          <w:rFonts w:ascii="Times New Roman" w:hAnsi="Times New Roman"/>
          <w:b/>
          <w:sz w:val="24"/>
          <w:szCs w:val="24"/>
          <w:lang w:val="ru-RU"/>
        </w:rPr>
      </w:pPr>
      <w:r w:rsidRPr="00540501">
        <w:rPr>
          <w:rFonts w:ascii="Times New Roman" w:hAnsi="Times New Roman"/>
          <w:sz w:val="24"/>
          <w:szCs w:val="24"/>
          <w:lang w:val="ru-RU"/>
        </w:rPr>
        <w:t>различать отдельные виды социальных норм;</w:t>
      </w:r>
    </w:p>
    <w:p w:rsidR="006E54D0" w:rsidRPr="00EF0C4F" w:rsidRDefault="006E54D0" w:rsidP="00214624">
      <w:pPr>
        <w:numPr>
          <w:ilvl w:val="0"/>
          <w:numId w:val="76"/>
        </w:numPr>
        <w:shd w:val="clear" w:color="auto" w:fill="FFFFFF"/>
        <w:tabs>
          <w:tab w:val="left" w:pos="1023"/>
        </w:tabs>
        <w:spacing w:after="0" w:line="360" w:lineRule="auto"/>
        <w:ind w:left="0" w:firstLine="709"/>
        <w:contextualSpacing/>
        <w:jc w:val="both"/>
        <w:rPr>
          <w:rFonts w:ascii="Times New Roman" w:hAnsi="Times New Roman"/>
          <w:b/>
          <w:sz w:val="24"/>
          <w:szCs w:val="24"/>
        </w:rPr>
      </w:pPr>
      <w:r w:rsidRPr="00EF0C4F">
        <w:rPr>
          <w:rFonts w:ascii="Times New Roman" w:hAnsi="Times New Roman"/>
          <w:sz w:val="24"/>
          <w:szCs w:val="24"/>
        </w:rPr>
        <w:t>характеризовать основные нормы морали;</w:t>
      </w:r>
    </w:p>
    <w:p w:rsidR="006E54D0" w:rsidRPr="00540501" w:rsidRDefault="006E54D0" w:rsidP="00214624">
      <w:pPr>
        <w:numPr>
          <w:ilvl w:val="0"/>
          <w:numId w:val="76"/>
        </w:numPr>
        <w:shd w:val="clear" w:color="auto" w:fill="FFFFFF"/>
        <w:tabs>
          <w:tab w:val="left" w:pos="102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критически осмысливать информацию морально-нравственного характера, полученную из разнообразных источников, систематизировать, анализировать полученные данные; применять полученную информацию для определения собственной позиции, для соотнесения своего повед</w:t>
      </w:r>
      <w:r w:rsidRPr="00540501">
        <w:rPr>
          <w:rFonts w:ascii="Times New Roman" w:hAnsi="Times New Roman"/>
          <w:sz w:val="24"/>
          <w:szCs w:val="24"/>
          <w:lang w:val="ru-RU"/>
        </w:rPr>
        <w:t>е</w:t>
      </w:r>
      <w:r w:rsidRPr="00540501">
        <w:rPr>
          <w:rFonts w:ascii="Times New Roman" w:hAnsi="Times New Roman"/>
          <w:sz w:val="24"/>
          <w:szCs w:val="24"/>
          <w:lang w:val="ru-RU"/>
        </w:rPr>
        <w:t>ния и поступков других людей с нравственными ценностями;</w:t>
      </w:r>
    </w:p>
    <w:p w:rsidR="006E54D0" w:rsidRPr="00540501" w:rsidRDefault="006E54D0" w:rsidP="00214624">
      <w:pPr>
        <w:numPr>
          <w:ilvl w:val="0"/>
          <w:numId w:val="76"/>
        </w:numPr>
        <w:shd w:val="clear" w:color="auto" w:fill="FFFFFF"/>
        <w:tabs>
          <w:tab w:val="left" w:pos="102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раскрывать сущность патриотизма, гражданственности; приводить примеры проявления этих качеств из истории и жизни современного общества;</w:t>
      </w:r>
    </w:p>
    <w:p w:rsidR="006E54D0" w:rsidRPr="00EF0C4F" w:rsidRDefault="006E54D0" w:rsidP="00214624">
      <w:pPr>
        <w:numPr>
          <w:ilvl w:val="0"/>
          <w:numId w:val="76"/>
        </w:numPr>
        <w:shd w:val="clear" w:color="auto" w:fill="FFFFFF"/>
        <w:tabs>
          <w:tab w:val="left" w:pos="1023"/>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характеризовать специфику норм права;</w:t>
      </w:r>
    </w:p>
    <w:p w:rsidR="006E54D0" w:rsidRPr="00540501" w:rsidRDefault="006E54D0" w:rsidP="00214624">
      <w:pPr>
        <w:numPr>
          <w:ilvl w:val="0"/>
          <w:numId w:val="76"/>
        </w:numPr>
        <w:shd w:val="clear" w:color="auto" w:fill="FFFFFF"/>
        <w:tabs>
          <w:tab w:val="left" w:pos="102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сравнивать нормы морали и права, выявлять их общие черты и особенности;</w:t>
      </w:r>
    </w:p>
    <w:p w:rsidR="006E54D0" w:rsidRPr="00540501" w:rsidRDefault="006E54D0" w:rsidP="00214624">
      <w:pPr>
        <w:numPr>
          <w:ilvl w:val="0"/>
          <w:numId w:val="76"/>
        </w:numPr>
        <w:shd w:val="clear" w:color="auto" w:fill="FFFFFF"/>
        <w:tabs>
          <w:tab w:val="left" w:pos="102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раскрывать сущность процесса социализации личности;</w:t>
      </w:r>
    </w:p>
    <w:p w:rsidR="006E54D0" w:rsidRPr="00EF0C4F" w:rsidRDefault="006E54D0" w:rsidP="00214624">
      <w:pPr>
        <w:numPr>
          <w:ilvl w:val="0"/>
          <w:numId w:val="76"/>
        </w:numPr>
        <w:shd w:val="clear" w:color="auto" w:fill="FFFFFF"/>
        <w:tabs>
          <w:tab w:val="left" w:pos="1023"/>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объяснять причины отклоняющегося поведения;</w:t>
      </w:r>
    </w:p>
    <w:p w:rsidR="006E54D0" w:rsidRPr="00540501" w:rsidRDefault="006E54D0" w:rsidP="00214624">
      <w:pPr>
        <w:numPr>
          <w:ilvl w:val="0"/>
          <w:numId w:val="76"/>
        </w:numPr>
        <w:shd w:val="clear" w:color="auto" w:fill="FFFFFF"/>
        <w:tabs>
          <w:tab w:val="left" w:pos="102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lastRenderedPageBreak/>
        <w:t>описывать негативные последствия наиболее опасных форм отклоняющегося поведения.</w:t>
      </w:r>
    </w:p>
    <w:p w:rsidR="006E54D0" w:rsidRPr="00EF0C4F" w:rsidRDefault="006E54D0" w:rsidP="00EF0C4F">
      <w:pPr>
        <w:shd w:val="clear" w:color="auto" w:fill="FFFFFF"/>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numPr>
          <w:ilvl w:val="0"/>
          <w:numId w:val="77"/>
        </w:numPr>
        <w:shd w:val="clear" w:color="auto" w:fill="FFFFFF"/>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использовать элементы причинно-следственного анализа для понимания влияния м</w:t>
      </w:r>
      <w:r w:rsidRPr="00540501">
        <w:rPr>
          <w:rFonts w:ascii="Times New Roman" w:hAnsi="Times New Roman"/>
          <w:i/>
          <w:sz w:val="24"/>
          <w:szCs w:val="24"/>
          <w:lang w:val="ru-RU"/>
        </w:rPr>
        <w:t>о</w:t>
      </w:r>
      <w:r w:rsidRPr="00540501">
        <w:rPr>
          <w:rFonts w:ascii="Times New Roman" w:hAnsi="Times New Roman"/>
          <w:i/>
          <w:sz w:val="24"/>
          <w:szCs w:val="24"/>
          <w:lang w:val="ru-RU"/>
        </w:rPr>
        <w:t>ральных устоев на развитие общества и человека;</w:t>
      </w:r>
    </w:p>
    <w:p w:rsidR="006E54D0" w:rsidRPr="00540501" w:rsidRDefault="006E54D0" w:rsidP="00214624">
      <w:pPr>
        <w:numPr>
          <w:ilvl w:val="0"/>
          <w:numId w:val="77"/>
        </w:numPr>
        <w:shd w:val="clear" w:color="auto" w:fill="FFFFFF"/>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оценивать социальную значимость здорового образа жизни.</w:t>
      </w:r>
    </w:p>
    <w:p w:rsidR="006E54D0" w:rsidRPr="00540501" w:rsidRDefault="006E54D0" w:rsidP="00EF0C4F">
      <w:pPr>
        <w:spacing w:after="0" w:line="360" w:lineRule="auto"/>
        <w:ind w:firstLine="709"/>
        <w:jc w:val="both"/>
        <w:rPr>
          <w:rFonts w:ascii="Times New Roman" w:hAnsi="Times New Roman"/>
          <w:b/>
          <w:bCs/>
          <w:color w:val="000000"/>
          <w:sz w:val="24"/>
          <w:szCs w:val="24"/>
          <w:shd w:val="clear" w:color="auto" w:fill="FFFFFF"/>
          <w:lang w:val="ru-RU"/>
        </w:rPr>
      </w:pPr>
      <w:r w:rsidRPr="00540501">
        <w:rPr>
          <w:rFonts w:ascii="Times New Roman" w:hAnsi="Times New Roman"/>
          <w:b/>
          <w:bCs/>
          <w:color w:val="000000"/>
          <w:sz w:val="24"/>
          <w:szCs w:val="24"/>
          <w:shd w:val="clear" w:color="auto" w:fill="FFFFFF"/>
          <w:lang w:val="ru-RU"/>
        </w:rPr>
        <w:t>Сфера духовной культуры</w:t>
      </w:r>
    </w:p>
    <w:p w:rsidR="006E54D0" w:rsidRPr="00540501" w:rsidRDefault="006E54D0" w:rsidP="00EF0C4F">
      <w:pPr>
        <w:shd w:val="clear" w:color="auto" w:fill="FFFFFF"/>
        <w:spacing w:after="0" w:line="360" w:lineRule="auto"/>
        <w:ind w:firstLine="709"/>
        <w:jc w:val="both"/>
        <w:rPr>
          <w:rFonts w:ascii="Times New Roman" w:hAnsi="Times New Roman"/>
          <w:b/>
          <w:bCs/>
          <w:color w:val="000000"/>
          <w:sz w:val="24"/>
          <w:szCs w:val="24"/>
          <w:shd w:val="clear" w:color="auto" w:fill="FFFFFF"/>
          <w:lang w:val="ru-RU"/>
        </w:rPr>
      </w:pPr>
      <w:r w:rsidRPr="00540501">
        <w:rPr>
          <w:rFonts w:ascii="Times New Roman" w:hAnsi="Times New Roman"/>
          <w:b/>
          <w:bCs/>
          <w:color w:val="000000"/>
          <w:sz w:val="24"/>
          <w:szCs w:val="24"/>
          <w:shd w:val="clear" w:color="auto" w:fill="FFFFFF"/>
          <w:lang w:val="ru-RU"/>
        </w:rPr>
        <w:t>Выпускник научится:</w:t>
      </w:r>
    </w:p>
    <w:p w:rsidR="006E54D0" w:rsidRPr="00540501" w:rsidRDefault="006E54D0" w:rsidP="00214624">
      <w:pPr>
        <w:numPr>
          <w:ilvl w:val="0"/>
          <w:numId w:val="78"/>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характеризовать развитие отдельных областей и форм культуры, выражать свое мнение о явлениях культуры;</w:t>
      </w:r>
    </w:p>
    <w:p w:rsidR="006E54D0" w:rsidRPr="00EF0C4F" w:rsidRDefault="006E54D0" w:rsidP="00214624">
      <w:pPr>
        <w:numPr>
          <w:ilvl w:val="0"/>
          <w:numId w:val="78"/>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rPr>
      </w:pPr>
      <w:r w:rsidRPr="00EF0C4F">
        <w:rPr>
          <w:rFonts w:ascii="Times New Roman" w:hAnsi="Times New Roman"/>
          <w:bCs/>
          <w:color w:val="000000"/>
          <w:sz w:val="24"/>
          <w:szCs w:val="24"/>
          <w:shd w:val="clear" w:color="auto" w:fill="FFFFFF"/>
        </w:rPr>
        <w:t>описывать явления духовной культуры;</w:t>
      </w:r>
    </w:p>
    <w:p w:rsidR="006E54D0" w:rsidRPr="00540501" w:rsidRDefault="006E54D0" w:rsidP="00214624">
      <w:pPr>
        <w:numPr>
          <w:ilvl w:val="0"/>
          <w:numId w:val="78"/>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объяснять причины возрастания роли науки в современном мире;</w:t>
      </w:r>
    </w:p>
    <w:p w:rsidR="006E54D0" w:rsidRPr="00540501" w:rsidRDefault="006E54D0" w:rsidP="00214624">
      <w:pPr>
        <w:numPr>
          <w:ilvl w:val="0"/>
          <w:numId w:val="78"/>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оценивать роль образования в современном обществе;</w:t>
      </w:r>
    </w:p>
    <w:p w:rsidR="006E54D0" w:rsidRPr="00540501" w:rsidRDefault="006E54D0" w:rsidP="00214624">
      <w:pPr>
        <w:numPr>
          <w:ilvl w:val="0"/>
          <w:numId w:val="78"/>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различать уровни общего образования в России;</w:t>
      </w:r>
    </w:p>
    <w:p w:rsidR="006E54D0" w:rsidRPr="00540501" w:rsidRDefault="006E54D0" w:rsidP="00214624">
      <w:pPr>
        <w:numPr>
          <w:ilvl w:val="0"/>
          <w:numId w:val="78"/>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находить и извлекать социальную информацию о достижениях и проблемах развития культуры из адаптированных источников различного типа;</w:t>
      </w:r>
    </w:p>
    <w:p w:rsidR="006E54D0" w:rsidRPr="00540501" w:rsidRDefault="006E54D0" w:rsidP="00214624">
      <w:pPr>
        <w:numPr>
          <w:ilvl w:val="0"/>
          <w:numId w:val="78"/>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описывать духовные ценности российского народа и выражать собственное отношение к ним;</w:t>
      </w:r>
    </w:p>
    <w:p w:rsidR="006E54D0" w:rsidRPr="00540501" w:rsidRDefault="006E54D0" w:rsidP="00214624">
      <w:pPr>
        <w:numPr>
          <w:ilvl w:val="0"/>
          <w:numId w:val="78"/>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объяснять необходимость непрерывного образования в современных условиях;</w:t>
      </w:r>
    </w:p>
    <w:p w:rsidR="006E54D0" w:rsidRPr="00540501" w:rsidRDefault="006E54D0" w:rsidP="00214624">
      <w:pPr>
        <w:numPr>
          <w:ilvl w:val="0"/>
          <w:numId w:val="78"/>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учитывать общественные потребности при выборе направления своей будущей профе</w:t>
      </w:r>
      <w:r w:rsidRPr="00540501">
        <w:rPr>
          <w:rFonts w:ascii="Times New Roman" w:hAnsi="Times New Roman"/>
          <w:bCs/>
          <w:color w:val="000000"/>
          <w:sz w:val="24"/>
          <w:szCs w:val="24"/>
          <w:shd w:val="clear" w:color="auto" w:fill="FFFFFF"/>
          <w:lang w:val="ru-RU"/>
        </w:rPr>
        <w:t>с</w:t>
      </w:r>
      <w:r w:rsidRPr="00540501">
        <w:rPr>
          <w:rFonts w:ascii="Times New Roman" w:hAnsi="Times New Roman"/>
          <w:bCs/>
          <w:color w:val="000000"/>
          <w:sz w:val="24"/>
          <w:szCs w:val="24"/>
          <w:shd w:val="clear" w:color="auto" w:fill="FFFFFF"/>
          <w:lang w:val="ru-RU"/>
        </w:rPr>
        <w:t>сиональной деятельности;</w:t>
      </w:r>
    </w:p>
    <w:p w:rsidR="006E54D0" w:rsidRPr="00540501" w:rsidRDefault="006E54D0" w:rsidP="00214624">
      <w:pPr>
        <w:numPr>
          <w:ilvl w:val="0"/>
          <w:numId w:val="78"/>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раскрывать роль религии в современном обществе;</w:t>
      </w:r>
    </w:p>
    <w:p w:rsidR="006E54D0" w:rsidRPr="00540501" w:rsidRDefault="006E54D0" w:rsidP="00214624">
      <w:pPr>
        <w:numPr>
          <w:ilvl w:val="0"/>
          <w:numId w:val="78"/>
        </w:numPr>
        <w:shd w:val="clear" w:color="auto" w:fill="FFFFFF"/>
        <w:tabs>
          <w:tab w:val="left" w:pos="993"/>
        </w:tabs>
        <w:spacing w:after="0" w:line="360" w:lineRule="auto"/>
        <w:ind w:left="0" w:firstLine="709"/>
        <w:jc w:val="both"/>
        <w:rPr>
          <w:rFonts w:ascii="Times New Roman" w:hAnsi="Times New Roman"/>
          <w:b/>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характеризовать особенности искусства как формы духовной культуры</w:t>
      </w:r>
      <w:r w:rsidRPr="00540501">
        <w:rPr>
          <w:rFonts w:ascii="Times New Roman" w:hAnsi="Times New Roman"/>
          <w:b/>
          <w:bCs/>
          <w:color w:val="000000"/>
          <w:sz w:val="24"/>
          <w:szCs w:val="24"/>
          <w:shd w:val="clear" w:color="auto" w:fill="FFFFFF"/>
          <w:lang w:val="ru-RU"/>
        </w:rPr>
        <w:t>.</w:t>
      </w:r>
    </w:p>
    <w:p w:rsidR="006E54D0" w:rsidRPr="00EF0C4F" w:rsidRDefault="006E54D0" w:rsidP="00EF0C4F">
      <w:pPr>
        <w:shd w:val="clear" w:color="auto" w:fill="FFFFFF"/>
        <w:spacing w:after="0" w:line="360" w:lineRule="auto"/>
        <w:ind w:firstLine="709"/>
        <w:jc w:val="both"/>
        <w:rPr>
          <w:rFonts w:ascii="Times New Roman" w:hAnsi="Times New Roman"/>
          <w:b/>
          <w:bCs/>
          <w:color w:val="000000"/>
          <w:sz w:val="24"/>
          <w:szCs w:val="24"/>
          <w:shd w:val="clear" w:color="auto" w:fill="FFFFFF"/>
        </w:rPr>
      </w:pPr>
      <w:r w:rsidRPr="00EF0C4F">
        <w:rPr>
          <w:rFonts w:ascii="Times New Roman" w:hAnsi="Times New Roman"/>
          <w:b/>
          <w:bCs/>
          <w:color w:val="000000"/>
          <w:sz w:val="24"/>
          <w:szCs w:val="24"/>
          <w:shd w:val="clear" w:color="auto" w:fill="FFFFFF"/>
        </w:rPr>
        <w:t>Выпускник получит возможность научиться:</w:t>
      </w:r>
    </w:p>
    <w:p w:rsidR="006E54D0" w:rsidRPr="00540501" w:rsidRDefault="006E54D0" w:rsidP="00214624">
      <w:pPr>
        <w:numPr>
          <w:ilvl w:val="0"/>
          <w:numId w:val="79"/>
        </w:numPr>
        <w:shd w:val="clear" w:color="auto" w:fill="FFFFFF"/>
        <w:tabs>
          <w:tab w:val="left" w:pos="993"/>
        </w:tabs>
        <w:spacing w:after="0" w:line="360" w:lineRule="auto"/>
        <w:ind w:left="0" w:firstLine="709"/>
        <w:jc w:val="both"/>
        <w:rPr>
          <w:rFonts w:ascii="Times New Roman" w:hAnsi="Times New Roman"/>
          <w:bCs/>
          <w:i/>
          <w:color w:val="000000"/>
          <w:sz w:val="24"/>
          <w:szCs w:val="24"/>
          <w:shd w:val="clear" w:color="auto" w:fill="FFFFFF"/>
          <w:lang w:val="ru-RU"/>
        </w:rPr>
      </w:pPr>
      <w:r w:rsidRPr="00540501">
        <w:rPr>
          <w:rFonts w:ascii="Times New Roman" w:hAnsi="Times New Roman"/>
          <w:bCs/>
          <w:i/>
          <w:color w:val="000000"/>
          <w:sz w:val="24"/>
          <w:szCs w:val="24"/>
          <w:shd w:val="clear" w:color="auto" w:fill="FFFFFF"/>
          <w:lang w:val="ru-RU"/>
        </w:rPr>
        <w:t>описывать процессы создания, сохранения, трансляции и усвоения достижений культ</w:t>
      </w:r>
      <w:r w:rsidRPr="00540501">
        <w:rPr>
          <w:rFonts w:ascii="Times New Roman" w:hAnsi="Times New Roman"/>
          <w:bCs/>
          <w:i/>
          <w:color w:val="000000"/>
          <w:sz w:val="24"/>
          <w:szCs w:val="24"/>
          <w:shd w:val="clear" w:color="auto" w:fill="FFFFFF"/>
          <w:lang w:val="ru-RU"/>
        </w:rPr>
        <w:t>у</w:t>
      </w:r>
      <w:r w:rsidRPr="00540501">
        <w:rPr>
          <w:rFonts w:ascii="Times New Roman" w:hAnsi="Times New Roman"/>
          <w:bCs/>
          <w:i/>
          <w:color w:val="000000"/>
          <w:sz w:val="24"/>
          <w:szCs w:val="24"/>
          <w:shd w:val="clear" w:color="auto" w:fill="FFFFFF"/>
          <w:lang w:val="ru-RU"/>
        </w:rPr>
        <w:t>ры;</w:t>
      </w:r>
    </w:p>
    <w:p w:rsidR="006E54D0" w:rsidRPr="00540501" w:rsidRDefault="006E54D0" w:rsidP="00214624">
      <w:pPr>
        <w:numPr>
          <w:ilvl w:val="0"/>
          <w:numId w:val="79"/>
        </w:numPr>
        <w:shd w:val="clear" w:color="auto" w:fill="FFFFFF"/>
        <w:tabs>
          <w:tab w:val="left" w:pos="993"/>
        </w:tabs>
        <w:spacing w:after="0" w:line="360" w:lineRule="auto"/>
        <w:ind w:left="0" w:firstLine="709"/>
        <w:jc w:val="both"/>
        <w:rPr>
          <w:rFonts w:ascii="Times New Roman" w:hAnsi="Times New Roman"/>
          <w:bCs/>
          <w:i/>
          <w:color w:val="000000"/>
          <w:sz w:val="24"/>
          <w:szCs w:val="24"/>
          <w:shd w:val="clear" w:color="auto" w:fill="FFFFFF"/>
          <w:lang w:val="ru-RU"/>
        </w:rPr>
      </w:pPr>
      <w:r w:rsidRPr="00540501">
        <w:rPr>
          <w:rFonts w:ascii="Times New Roman" w:hAnsi="Times New Roman"/>
          <w:bCs/>
          <w:i/>
          <w:color w:val="000000"/>
          <w:sz w:val="24"/>
          <w:szCs w:val="24"/>
          <w:shd w:val="clear" w:color="auto" w:fill="FFFFFF"/>
          <w:lang w:val="ru-RU"/>
        </w:rPr>
        <w:t>характеризовать основные направления развития отечественной культуры в совреме</w:t>
      </w:r>
      <w:r w:rsidRPr="00540501">
        <w:rPr>
          <w:rFonts w:ascii="Times New Roman" w:hAnsi="Times New Roman"/>
          <w:bCs/>
          <w:i/>
          <w:color w:val="000000"/>
          <w:sz w:val="24"/>
          <w:szCs w:val="24"/>
          <w:shd w:val="clear" w:color="auto" w:fill="FFFFFF"/>
          <w:lang w:val="ru-RU"/>
        </w:rPr>
        <w:t>н</w:t>
      </w:r>
      <w:r w:rsidRPr="00540501">
        <w:rPr>
          <w:rFonts w:ascii="Times New Roman" w:hAnsi="Times New Roman"/>
          <w:bCs/>
          <w:i/>
          <w:color w:val="000000"/>
          <w:sz w:val="24"/>
          <w:szCs w:val="24"/>
          <w:shd w:val="clear" w:color="auto" w:fill="FFFFFF"/>
          <w:lang w:val="ru-RU"/>
        </w:rPr>
        <w:t>ных условиях;</w:t>
      </w:r>
    </w:p>
    <w:p w:rsidR="006E54D0" w:rsidRPr="00540501" w:rsidRDefault="006E54D0" w:rsidP="00214624">
      <w:pPr>
        <w:numPr>
          <w:ilvl w:val="0"/>
          <w:numId w:val="79"/>
        </w:numPr>
        <w:shd w:val="clear" w:color="auto" w:fill="FFFFFF"/>
        <w:tabs>
          <w:tab w:val="left" w:pos="993"/>
        </w:tabs>
        <w:spacing w:after="0" w:line="360" w:lineRule="auto"/>
        <w:ind w:left="0" w:firstLine="709"/>
        <w:jc w:val="both"/>
        <w:rPr>
          <w:rFonts w:ascii="Times New Roman" w:hAnsi="Times New Roman"/>
          <w:bCs/>
          <w:i/>
          <w:color w:val="000000"/>
          <w:sz w:val="24"/>
          <w:szCs w:val="24"/>
          <w:shd w:val="clear" w:color="auto" w:fill="FFFFFF"/>
          <w:lang w:val="ru-RU"/>
        </w:rPr>
      </w:pPr>
      <w:r w:rsidRPr="00540501">
        <w:rPr>
          <w:rFonts w:ascii="Times New Roman" w:hAnsi="Times New Roman"/>
          <w:bCs/>
          <w:i/>
          <w:color w:val="000000"/>
          <w:sz w:val="24"/>
          <w:szCs w:val="24"/>
          <w:shd w:val="clear" w:color="auto" w:fill="FFFFFF"/>
          <w:lang w:val="ru-RU"/>
        </w:rPr>
        <w:t>критически воспринимать сообщения и рекламу в СМИ и Интернете о таких направл</w:t>
      </w:r>
      <w:r w:rsidRPr="00540501">
        <w:rPr>
          <w:rFonts w:ascii="Times New Roman" w:hAnsi="Times New Roman"/>
          <w:bCs/>
          <w:i/>
          <w:color w:val="000000"/>
          <w:sz w:val="24"/>
          <w:szCs w:val="24"/>
          <w:shd w:val="clear" w:color="auto" w:fill="FFFFFF"/>
          <w:lang w:val="ru-RU"/>
        </w:rPr>
        <w:t>е</w:t>
      </w:r>
      <w:r w:rsidRPr="00540501">
        <w:rPr>
          <w:rFonts w:ascii="Times New Roman" w:hAnsi="Times New Roman"/>
          <w:bCs/>
          <w:i/>
          <w:color w:val="000000"/>
          <w:sz w:val="24"/>
          <w:szCs w:val="24"/>
          <w:shd w:val="clear" w:color="auto" w:fill="FFFFFF"/>
          <w:lang w:val="ru-RU"/>
        </w:rPr>
        <w:t>ниях массовой культуры</w:t>
      </w:r>
      <w:r w:rsidR="0004371E" w:rsidRPr="00540501">
        <w:rPr>
          <w:rFonts w:ascii="Times New Roman" w:hAnsi="Times New Roman"/>
          <w:bCs/>
          <w:i/>
          <w:color w:val="000000"/>
          <w:sz w:val="24"/>
          <w:szCs w:val="24"/>
          <w:shd w:val="clear" w:color="auto" w:fill="FFFFFF"/>
          <w:lang w:val="ru-RU"/>
        </w:rPr>
        <w:t>,</w:t>
      </w:r>
      <w:r w:rsidRPr="00540501">
        <w:rPr>
          <w:rFonts w:ascii="Times New Roman" w:hAnsi="Times New Roman"/>
          <w:bCs/>
          <w:i/>
          <w:color w:val="000000"/>
          <w:sz w:val="24"/>
          <w:szCs w:val="24"/>
          <w:shd w:val="clear" w:color="auto" w:fill="FFFFFF"/>
          <w:lang w:val="ru-RU"/>
        </w:rPr>
        <w:t xml:space="preserve"> как шоу-бизнес и мода.</w:t>
      </w:r>
    </w:p>
    <w:p w:rsidR="006E54D0" w:rsidRPr="00EF0C4F" w:rsidRDefault="006E54D0" w:rsidP="00EF0C4F">
      <w:pPr>
        <w:spacing w:after="0" w:line="360" w:lineRule="auto"/>
        <w:ind w:firstLine="709"/>
        <w:jc w:val="both"/>
        <w:rPr>
          <w:rFonts w:ascii="Times New Roman" w:hAnsi="Times New Roman"/>
          <w:b/>
          <w:bCs/>
          <w:color w:val="000000"/>
          <w:sz w:val="24"/>
          <w:szCs w:val="24"/>
          <w:shd w:val="clear" w:color="auto" w:fill="FFFFFF"/>
        </w:rPr>
      </w:pPr>
      <w:r w:rsidRPr="00EF0C4F">
        <w:rPr>
          <w:rFonts w:ascii="Times New Roman" w:hAnsi="Times New Roman"/>
          <w:b/>
          <w:bCs/>
          <w:color w:val="000000"/>
          <w:sz w:val="24"/>
          <w:szCs w:val="24"/>
          <w:shd w:val="clear" w:color="auto" w:fill="FFFFFF"/>
        </w:rPr>
        <w:t>Социальная сфера</w:t>
      </w:r>
    </w:p>
    <w:p w:rsidR="006E54D0" w:rsidRPr="00EF0C4F" w:rsidRDefault="006E54D0" w:rsidP="00EF0C4F">
      <w:pPr>
        <w:tabs>
          <w:tab w:val="left" w:pos="1027"/>
        </w:tabs>
        <w:spacing w:after="0" w:line="360" w:lineRule="auto"/>
        <w:ind w:firstLine="709"/>
        <w:jc w:val="both"/>
        <w:rPr>
          <w:rFonts w:ascii="Times New Roman" w:hAnsi="Times New Roman"/>
          <w:b/>
          <w:bCs/>
          <w:color w:val="000000"/>
          <w:sz w:val="24"/>
          <w:szCs w:val="24"/>
          <w:shd w:val="clear" w:color="auto" w:fill="FFFFFF"/>
        </w:rPr>
      </w:pPr>
      <w:r w:rsidRPr="00EF0C4F">
        <w:rPr>
          <w:rFonts w:ascii="Times New Roman" w:hAnsi="Times New Roman"/>
          <w:b/>
          <w:bCs/>
          <w:color w:val="000000"/>
          <w:sz w:val="24"/>
          <w:szCs w:val="24"/>
          <w:shd w:val="clear" w:color="auto" w:fill="FFFFFF"/>
        </w:rPr>
        <w:t>Выпускник научится:</w:t>
      </w:r>
    </w:p>
    <w:p w:rsidR="006E54D0" w:rsidRPr="00540501" w:rsidRDefault="006E54D0" w:rsidP="00214624">
      <w:pPr>
        <w:numPr>
          <w:ilvl w:val="0"/>
          <w:numId w:val="80"/>
        </w:numPr>
        <w:tabs>
          <w:tab w:val="left" w:pos="1027"/>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описывать социальную структуру в обществах разного типа, характеризовать основные социальные общности и группы;</w:t>
      </w:r>
    </w:p>
    <w:p w:rsidR="006E54D0" w:rsidRPr="00540501" w:rsidRDefault="006E54D0" w:rsidP="00214624">
      <w:pPr>
        <w:numPr>
          <w:ilvl w:val="0"/>
          <w:numId w:val="80"/>
        </w:numPr>
        <w:tabs>
          <w:tab w:val="left" w:pos="1027"/>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объяснять взаимодействие социальных общностей и групп;</w:t>
      </w:r>
    </w:p>
    <w:p w:rsidR="006E54D0" w:rsidRPr="00540501" w:rsidRDefault="006E54D0" w:rsidP="00214624">
      <w:pPr>
        <w:numPr>
          <w:ilvl w:val="0"/>
          <w:numId w:val="80"/>
        </w:numPr>
        <w:tabs>
          <w:tab w:val="left" w:pos="1027"/>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характеризовать ведущие направления социальной политики Российского государства;</w:t>
      </w:r>
    </w:p>
    <w:p w:rsidR="006E54D0" w:rsidRPr="00540501" w:rsidRDefault="006E54D0" w:rsidP="00214624">
      <w:pPr>
        <w:numPr>
          <w:ilvl w:val="0"/>
          <w:numId w:val="80"/>
        </w:numPr>
        <w:tabs>
          <w:tab w:val="left" w:pos="1027"/>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lastRenderedPageBreak/>
        <w:t>выделять параметры, определяющие социальный статус личности;</w:t>
      </w:r>
    </w:p>
    <w:p w:rsidR="006E54D0" w:rsidRPr="00540501" w:rsidRDefault="006E54D0" w:rsidP="00214624">
      <w:pPr>
        <w:numPr>
          <w:ilvl w:val="0"/>
          <w:numId w:val="80"/>
        </w:numPr>
        <w:tabs>
          <w:tab w:val="left" w:pos="1027"/>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приводить примеры предписанных и достигаемых статусов;</w:t>
      </w:r>
    </w:p>
    <w:p w:rsidR="006E54D0" w:rsidRPr="00540501" w:rsidRDefault="006E54D0" w:rsidP="00214624">
      <w:pPr>
        <w:numPr>
          <w:ilvl w:val="0"/>
          <w:numId w:val="80"/>
        </w:numPr>
        <w:tabs>
          <w:tab w:val="left" w:pos="1027"/>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описывать основные социальные роли подростка;</w:t>
      </w:r>
    </w:p>
    <w:p w:rsidR="006E54D0" w:rsidRPr="00540501" w:rsidRDefault="006E54D0" w:rsidP="00214624">
      <w:pPr>
        <w:numPr>
          <w:ilvl w:val="0"/>
          <w:numId w:val="80"/>
        </w:numPr>
        <w:tabs>
          <w:tab w:val="left" w:pos="1027"/>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конкретизировать примерами процесс социальной мобильности;</w:t>
      </w:r>
    </w:p>
    <w:p w:rsidR="006E54D0" w:rsidRPr="00540501" w:rsidRDefault="006E54D0" w:rsidP="00214624">
      <w:pPr>
        <w:numPr>
          <w:ilvl w:val="0"/>
          <w:numId w:val="80"/>
        </w:numPr>
        <w:tabs>
          <w:tab w:val="left" w:pos="1027"/>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характеризовать межнациональные отношения в современном мире;</w:t>
      </w:r>
    </w:p>
    <w:p w:rsidR="006E54D0" w:rsidRPr="00540501" w:rsidRDefault="006E54D0" w:rsidP="00214624">
      <w:pPr>
        <w:numPr>
          <w:ilvl w:val="0"/>
          <w:numId w:val="80"/>
        </w:numPr>
        <w:tabs>
          <w:tab w:val="left" w:pos="1027"/>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 xml:space="preserve">объяснять причины межнациональных конфликтов и основные пути их разрешения; </w:t>
      </w:r>
    </w:p>
    <w:p w:rsidR="006E54D0" w:rsidRPr="00540501" w:rsidRDefault="006E54D0" w:rsidP="00214624">
      <w:pPr>
        <w:numPr>
          <w:ilvl w:val="0"/>
          <w:numId w:val="80"/>
        </w:numPr>
        <w:tabs>
          <w:tab w:val="left" w:pos="1027"/>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характеризовать, раскрывать на конкретных примерах основные функции семьи в общ</w:t>
      </w:r>
      <w:r w:rsidRPr="00540501">
        <w:rPr>
          <w:rFonts w:ascii="Times New Roman" w:hAnsi="Times New Roman"/>
          <w:bCs/>
          <w:color w:val="000000"/>
          <w:sz w:val="24"/>
          <w:szCs w:val="24"/>
          <w:shd w:val="clear" w:color="auto" w:fill="FFFFFF"/>
          <w:lang w:val="ru-RU"/>
        </w:rPr>
        <w:t>е</w:t>
      </w:r>
      <w:r w:rsidRPr="00540501">
        <w:rPr>
          <w:rFonts w:ascii="Times New Roman" w:hAnsi="Times New Roman"/>
          <w:bCs/>
          <w:color w:val="000000"/>
          <w:sz w:val="24"/>
          <w:szCs w:val="24"/>
          <w:shd w:val="clear" w:color="auto" w:fill="FFFFFF"/>
          <w:lang w:val="ru-RU"/>
        </w:rPr>
        <w:t>стве;</w:t>
      </w:r>
    </w:p>
    <w:p w:rsidR="006E54D0" w:rsidRPr="00540501" w:rsidRDefault="006E54D0" w:rsidP="00214624">
      <w:pPr>
        <w:numPr>
          <w:ilvl w:val="0"/>
          <w:numId w:val="80"/>
        </w:numPr>
        <w:tabs>
          <w:tab w:val="left" w:pos="1027"/>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 xml:space="preserve">раскрывать основные роли членов семьи; </w:t>
      </w:r>
    </w:p>
    <w:p w:rsidR="006E54D0" w:rsidRPr="00540501" w:rsidRDefault="006E54D0" w:rsidP="00214624">
      <w:pPr>
        <w:numPr>
          <w:ilvl w:val="0"/>
          <w:numId w:val="80"/>
        </w:numPr>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характеризовать основные слагаемые здорового образа жизни; осознанно выбирать ве</w:t>
      </w:r>
      <w:r w:rsidRPr="00540501">
        <w:rPr>
          <w:rFonts w:ascii="Times New Roman" w:hAnsi="Times New Roman"/>
          <w:bCs/>
          <w:color w:val="000000"/>
          <w:sz w:val="24"/>
          <w:szCs w:val="24"/>
          <w:shd w:val="clear" w:color="auto" w:fill="FFFFFF"/>
          <w:lang w:val="ru-RU"/>
        </w:rPr>
        <w:t>р</w:t>
      </w:r>
      <w:r w:rsidRPr="00540501">
        <w:rPr>
          <w:rFonts w:ascii="Times New Roman" w:hAnsi="Times New Roman"/>
          <w:bCs/>
          <w:color w:val="000000"/>
          <w:sz w:val="24"/>
          <w:szCs w:val="24"/>
          <w:shd w:val="clear" w:color="auto" w:fill="FFFFFF"/>
          <w:lang w:val="ru-RU"/>
        </w:rPr>
        <w:t>ные критерии для оценки безопасных условий жизни;</w:t>
      </w:r>
    </w:p>
    <w:p w:rsidR="006E54D0" w:rsidRPr="00EF0C4F" w:rsidRDefault="006E54D0" w:rsidP="00214624">
      <w:pPr>
        <w:numPr>
          <w:ilvl w:val="0"/>
          <w:numId w:val="80"/>
        </w:numPr>
        <w:tabs>
          <w:tab w:val="left" w:pos="1027"/>
        </w:tabs>
        <w:spacing w:after="0" w:line="360" w:lineRule="auto"/>
        <w:ind w:left="0" w:firstLine="709"/>
        <w:jc w:val="both"/>
        <w:rPr>
          <w:rFonts w:ascii="Times New Roman" w:hAnsi="Times New Roman"/>
          <w:b/>
          <w:bCs/>
          <w:color w:val="000000"/>
          <w:sz w:val="24"/>
          <w:szCs w:val="24"/>
          <w:shd w:val="clear" w:color="auto" w:fill="FFFFFF"/>
        </w:rPr>
      </w:pPr>
      <w:r w:rsidRPr="00540501">
        <w:rPr>
          <w:rFonts w:ascii="Times New Roman" w:hAnsi="Times New Roman"/>
          <w:bCs/>
          <w:color w:val="000000"/>
          <w:sz w:val="24"/>
          <w:szCs w:val="24"/>
          <w:shd w:val="clear" w:color="auto" w:fill="FFFFFF"/>
          <w:lang w:val="ru-RU"/>
        </w:rPr>
        <w:t>выполнять несложные практические задания по анализу ситуаций, связанных с разли</w:t>
      </w:r>
      <w:r w:rsidRPr="00540501">
        <w:rPr>
          <w:rFonts w:ascii="Times New Roman" w:hAnsi="Times New Roman"/>
          <w:bCs/>
          <w:color w:val="000000"/>
          <w:sz w:val="24"/>
          <w:szCs w:val="24"/>
          <w:shd w:val="clear" w:color="auto" w:fill="FFFFFF"/>
          <w:lang w:val="ru-RU"/>
        </w:rPr>
        <w:t>ч</w:t>
      </w:r>
      <w:r w:rsidRPr="00540501">
        <w:rPr>
          <w:rFonts w:ascii="Times New Roman" w:hAnsi="Times New Roman"/>
          <w:bCs/>
          <w:color w:val="000000"/>
          <w:sz w:val="24"/>
          <w:szCs w:val="24"/>
          <w:shd w:val="clear" w:color="auto" w:fill="FFFFFF"/>
          <w:lang w:val="ru-RU"/>
        </w:rPr>
        <w:t xml:space="preserve">ными способами разрешения семейных конфликтов. </w:t>
      </w:r>
      <w:r w:rsidRPr="00EF0C4F">
        <w:rPr>
          <w:rFonts w:ascii="Times New Roman" w:hAnsi="Times New Roman"/>
          <w:bCs/>
          <w:color w:val="000000"/>
          <w:sz w:val="24"/>
          <w:szCs w:val="24"/>
          <w:shd w:val="clear" w:color="auto" w:fill="FFFFFF"/>
        </w:rPr>
        <w:t>Выражать собственное отношение к различным способам разрешения семейных конфликтов.</w:t>
      </w:r>
    </w:p>
    <w:p w:rsidR="006E54D0" w:rsidRPr="00EF0C4F" w:rsidRDefault="006E54D0" w:rsidP="00EF0C4F">
      <w:pPr>
        <w:tabs>
          <w:tab w:val="left" w:pos="1027"/>
        </w:tabs>
        <w:spacing w:after="0" w:line="360" w:lineRule="auto"/>
        <w:ind w:firstLine="709"/>
        <w:jc w:val="both"/>
        <w:rPr>
          <w:rFonts w:ascii="Times New Roman" w:hAnsi="Times New Roman"/>
          <w:b/>
          <w:bCs/>
          <w:color w:val="000000"/>
          <w:sz w:val="24"/>
          <w:szCs w:val="24"/>
          <w:shd w:val="clear" w:color="auto" w:fill="FFFFFF"/>
        </w:rPr>
      </w:pPr>
      <w:r w:rsidRPr="00EF0C4F">
        <w:rPr>
          <w:rFonts w:ascii="Times New Roman" w:hAnsi="Times New Roman"/>
          <w:b/>
          <w:bCs/>
          <w:color w:val="000000"/>
          <w:sz w:val="24"/>
          <w:szCs w:val="24"/>
          <w:shd w:val="clear" w:color="auto" w:fill="FFFFFF"/>
        </w:rPr>
        <w:t>Выпускник получит возможность научиться:</w:t>
      </w:r>
    </w:p>
    <w:p w:rsidR="006E54D0" w:rsidRPr="00540501" w:rsidRDefault="006E54D0" w:rsidP="00214624">
      <w:pPr>
        <w:numPr>
          <w:ilvl w:val="0"/>
          <w:numId w:val="81"/>
        </w:numPr>
        <w:tabs>
          <w:tab w:val="left" w:pos="1027"/>
        </w:tabs>
        <w:spacing w:after="0" w:line="360" w:lineRule="auto"/>
        <w:ind w:left="0" w:firstLine="709"/>
        <w:jc w:val="both"/>
        <w:rPr>
          <w:rFonts w:ascii="Times New Roman" w:hAnsi="Times New Roman"/>
          <w:bCs/>
          <w:i/>
          <w:color w:val="000000"/>
          <w:sz w:val="24"/>
          <w:szCs w:val="24"/>
          <w:shd w:val="clear" w:color="auto" w:fill="FFFFFF"/>
          <w:lang w:val="ru-RU"/>
        </w:rPr>
      </w:pPr>
      <w:r w:rsidRPr="00540501">
        <w:rPr>
          <w:rFonts w:ascii="Times New Roman" w:hAnsi="Times New Roman"/>
          <w:bCs/>
          <w:i/>
          <w:color w:val="000000"/>
          <w:sz w:val="24"/>
          <w:szCs w:val="24"/>
          <w:shd w:val="clear" w:color="auto" w:fill="FFFFFF"/>
          <w:lang w:val="ru-RU"/>
        </w:rPr>
        <w:t>раскрывать понятия «равенство» и «социальная справедливость» с позиций истори</w:t>
      </w:r>
      <w:r w:rsidRPr="00540501">
        <w:rPr>
          <w:rFonts w:ascii="Times New Roman" w:hAnsi="Times New Roman"/>
          <w:bCs/>
          <w:i/>
          <w:color w:val="000000"/>
          <w:sz w:val="24"/>
          <w:szCs w:val="24"/>
          <w:shd w:val="clear" w:color="auto" w:fill="FFFFFF"/>
          <w:lang w:val="ru-RU"/>
        </w:rPr>
        <w:t>з</w:t>
      </w:r>
      <w:r w:rsidRPr="00540501">
        <w:rPr>
          <w:rFonts w:ascii="Times New Roman" w:hAnsi="Times New Roman"/>
          <w:bCs/>
          <w:i/>
          <w:color w:val="000000"/>
          <w:sz w:val="24"/>
          <w:szCs w:val="24"/>
          <w:shd w:val="clear" w:color="auto" w:fill="FFFFFF"/>
          <w:lang w:val="ru-RU"/>
        </w:rPr>
        <w:t>ма;</w:t>
      </w:r>
    </w:p>
    <w:p w:rsidR="006E54D0" w:rsidRPr="00540501" w:rsidRDefault="006E54D0" w:rsidP="00214624">
      <w:pPr>
        <w:numPr>
          <w:ilvl w:val="0"/>
          <w:numId w:val="81"/>
        </w:numPr>
        <w:tabs>
          <w:tab w:val="left" w:pos="1027"/>
        </w:tabs>
        <w:spacing w:after="0" w:line="360" w:lineRule="auto"/>
        <w:ind w:left="0" w:firstLine="709"/>
        <w:jc w:val="both"/>
        <w:rPr>
          <w:rFonts w:ascii="Times New Roman" w:hAnsi="Times New Roman"/>
          <w:bCs/>
          <w:i/>
          <w:color w:val="000000"/>
          <w:sz w:val="24"/>
          <w:szCs w:val="24"/>
          <w:shd w:val="clear" w:color="auto" w:fill="FFFFFF"/>
          <w:lang w:val="ru-RU"/>
        </w:rPr>
      </w:pPr>
      <w:r w:rsidRPr="00540501">
        <w:rPr>
          <w:rFonts w:ascii="Times New Roman" w:hAnsi="Times New Roman"/>
          <w:bCs/>
          <w:i/>
          <w:color w:val="000000"/>
          <w:sz w:val="24"/>
          <w:szCs w:val="24"/>
          <w:shd w:val="clear" w:color="auto" w:fill="FFFFFF"/>
          <w:lang w:val="ru-RU"/>
        </w:rPr>
        <w:t>выражать и обосновывать собственную позицию по актуальным проблемам молод</w:t>
      </w:r>
      <w:r w:rsidR="00245F1D" w:rsidRPr="00540501">
        <w:rPr>
          <w:rFonts w:ascii="Times New Roman" w:hAnsi="Times New Roman"/>
          <w:bCs/>
          <w:i/>
          <w:color w:val="000000"/>
          <w:sz w:val="24"/>
          <w:szCs w:val="24"/>
          <w:shd w:val="clear" w:color="auto" w:fill="FFFFFF"/>
          <w:lang w:val="ru-RU"/>
        </w:rPr>
        <w:t>е</w:t>
      </w:r>
      <w:r w:rsidRPr="00540501">
        <w:rPr>
          <w:rFonts w:ascii="Times New Roman" w:hAnsi="Times New Roman"/>
          <w:bCs/>
          <w:i/>
          <w:color w:val="000000"/>
          <w:sz w:val="24"/>
          <w:szCs w:val="24"/>
          <w:shd w:val="clear" w:color="auto" w:fill="FFFFFF"/>
          <w:lang w:val="ru-RU"/>
        </w:rPr>
        <w:t>жи;</w:t>
      </w:r>
    </w:p>
    <w:p w:rsidR="006E54D0" w:rsidRPr="00540501" w:rsidRDefault="006E54D0" w:rsidP="00214624">
      <w:pPr>
        <w:numPr>
          <w:ilvl w:val="0"/>
          <w:numId w:val="81"/>
        </w:numPr>
        <w:tabs>
          <w:tab w:val="left" w:pos="1027"/>
        </w:tabs>
        <w:spacing w:after="0" w:line="360" w:lineRule="auto"/>
        <w:ind w:left="0" w:firstLine="709"/>
        <w:jc w:val="both"/>
        <w:rPr>
          <w:rFonts w:ascii="Times New Roman" w:hAnsi="Times New Roman"/>
          <w:bCs/>
          <w:i/>
          <w:color w:val="000000"/>
          <w:sz w:val="24"/>
          <w:szCs w:val="24"/>
          <w:shd w:val="clear" w:color="auto" w:fill="FFFFFF"/>
          <w:lang w:val="ru-RU"/>
        </w:rPr>
      </w:pPr>
      <w:r w:rsidRPr="00540501">
        <w:rPr>
          <w:rFonts w:ascii="Times New Roman" w:hAnsi="Times New Roman"/>
          <w:bCs/>
          <w:i/>
          <w:color w:val="000000"/>
          <w:sz w:val="24"/>
          <w:szCs w:val="24"/>
          <w:shd w:val="clear" w:color="auto" w:fill="FFFFFF"/>
          <w:lang w:val="ru-RU"/>
        </w:rPr>
        <w:t>выполнять несложные практические задания по анализу ситуаций, связанных с разли</w:t>
      </w:r>
      <w:r w:rsidRPr="00540501">
        <w:rPr>
          <w:rFonts w:ascii="Times New Roman" w:hAnsi="Times New Roman"/>
          <w:bCs/>
          <w:i/>
          <w:color w:val="000000"/>
          <w:sz w:val="24"/>
          <w:szCs w:val="24"/>
          <w:shd w:val="clear" w:color="auto" w:fill="FFFFFF"/>
          <w:lang w:val="ru-RU"/>
        </w:rPr>
        <w:t>ч</w:t>
      </w:r>
      <w:r w:rsidRPr="00540501">
        <w:rPr>
          <w:rFonts w:ascii="Times New Roman" w:hAnsi="Times New Roman"/>
          <w:bCs/>
          <w:i/>
          <w:color w:val="000000"/>
          <w:sz w:val="24"/>
          <w:szCs w:val="24"/>
          <w:shd w:val="clear" w:color="auto" w:fill="FFFFFF"/>
          <w:lang w:val="ru-RU"/>
        </w:rPr>
        <w:t>ными способами разрешения семейных конфликтов</w:t>
      </w:r>
      <w:r w:rsidR="00B76965" w:rsidRPr="00540501">
        <w:rPr>
          <w:rFonts w:ascii="Times New Roman" w:hAnsi="Times New Roman"/>
          <w:bCs/>
          <w:i/>
          <w:color w:val="000000"/>
          <w:sz w:val="24"/>
          <w:szCs w:val="24"/>
          <w:shd w:val="clear" w:color="auto" w:fill="FFFFFF"/>
          <w:lang w:val="ru-RU"/>
        </w:rPr>
        <w:t xml:space="preserve">;выражать </w:t>
      </w:r>
      <w:r w:rsidRPr="00540501">
        <w:rPr>
          <w:rFonts w:ascii="Times New Roman" w:hAnsi="Times New Roman"/>
          <w:bCs/>
          <w:i/>
          <w:color w:val="000000"/>
          <w:sz w:val="24"/>
          <w:szCs w:val="24"/>
          <w:shd w:val="clear" w:color="auto" w:fill="FFFFFF"/>
          <w:lang w:val="ru-RU"/>
        </w:rPr>
        <w:t>собственное отношение к разли</w:t>
      </w:r>
      <w:r w:rsidRPr="00540501">
        <w:rPr>
          <w:rFonts w:ascii="Times New Roman" w:hAnsi="Times New Roman"/>
          <w:bCs/>
          <w:i/>
          <w:color w:val="000000"/>
          <w:sz w:val="24"/>
          <w:szCs w:val="24"/>
          <w:shd w:val="clear" w:color="auto" w:fill="FFFFFF"/>
          <w:lang w:val="ru-RU"/>
        </w:rPr>
        <w:t>ч</w:t>
      </w:r>
      <w:r w:rsidRPr="00540501">
        <w:rPr>
          <w:rFonts w:ascii="Times New Roman" w:hAnsi="Times New Roman"/>
          <w:bCs/>
          <w:i/>
          <w:color w:val="000000"/>
          <w:sz w:val="24"/>
          <w:szCs w:val="24"/>
          <w:shd w:val="clear" w:color="auto" w:fill="FFFFFF"/>
          <w:lang w:val="ru-RU"/>
        </w:rPr>
        <w:t>ным способам разрешения семейных конфликтов;</w:t>
      </w:r>
    </w:p>
    <w:p w:rsidR="006E54D0" w:rsidRPr="00540501" w:rsidRDefault="006E54D0" w:rsidP="00214624">
      <w:pPr>
        <w:numPr>
          <w:ilvl w:val="0"/>
          <w:numId w:val="81"/>
        </w:numPr>
        <w:shd w:val="clear" w:color="auto" w:fill="FFFFFF"/>
        <w:tabs>
          <w:tab w:val="left" w:pos="1027"/>
        </w:tabs>
        <w:spacing w:after="0" w:line="360" w:lineRule="auto"/>
        <w:ind w:left="0" w:firstLine="709"/>
        <w:jc w:val="both"/>
        <w:rPr>
          <w:rFonts w:ascii="Times New Roman" w:hAnsi="Times New Roman"/>
          <w:bCs/>
          <w:i/>
          <w:color w:val="000000"/>
          <w:sz w:val="24"/>
          <w:szCs w:val="24"/>
          <w:shd w:val="clear" w:color="auto" w:fill="FFFFFF"/>
          <w:lang w:val="ru-RU"/>
        </w:rPr>
      </w:pPr>
      <w:r w:rsidRPr="00540501">
        <w:rPr>
          <w:rFonts w:ascii="Times New Roman" w:hAnsi="Times New Roman"/>
          <w:bCs/>
          <w:i/>
          <w:color w:val="000000"/>
          <w:sz w:val="24"/>
          <w:szCs w:val="24"/>
          <w:shd w:val="clear" w:color="auto" w:fill="FFFFFF"/>
          <w:lang w:val="ru-RU"/>
        </w:rPr>
        <w:t>формировать положительное отношение к необходимости соблюдать здоровый образ жизни; корректировать собственное поведение в соответствии с требованиями безопасности жизнедеятельности;</w:t>
      </w:r>
    </w:p>
    <w:p w:rsidR="006E54D0" w:rsidRPr="00540501" w:rsidRDefault="006E54D0" w:rsidP="00214624">
      <w:pPr>
        <w:numPr>
          <w:ilvl w:val="0"/>
          <w:numId w:val="81"/>
        </w:numPr>
        <w:shd w:val="clear" w:color="auto" w:fill="FFFFFF"/>
        <w:tabs>
          <w:tab w:val="left" w:pos="1027"/>
        </w:tabs>
        <w:spacing w:after="0" w:line="360" w:lineRule="auto"/>
        <w:ind w:left="0" w:firstLine="709"/>
        <w:jc w:val="both"/>
        <w:rPr>
          <w:rFonts w:ascii="Times New Roman" w:hAnsi="Times New Roman"/>
          <w:bCs/>
          <w:i/>
          <w:color w:val="000000"/>
          <w:sz w:val="24"/>
          <w:szCs w:val="24"/>
          <w:shd w:val="clear" w:color="auto" w:fill="FFFFFF"/>
          <w:lang w:val="ru-RU"/>
        </w:rPr>
      </w:pPr>
      <w:r w:rsidRPr="00540501">
        <w:rPr>
          <w:rFonts w:ascii="Times New Roman" w:hAnsi="Times New Roman"/>
          <w:bCs/>
          <w:i/>
          <w:color w:val="000000"/>
          <w:sz w:val="24"/>
          <w:szCs w:val="24"/>
          <w:shd w:val="clear" w:color="auto" w:fill="FFFFFF"/>
          <w:lang w:val="ru-RU"/>
        </w:rPr>
        <w:t>использовать элементы причинно-следственного анализа при характеристике семе</w:t>
      </w:r>
      <w:r w:rsidRPr="00540501">
        <w:rPr>
          <w:rFonts w:ascii="Times New Roman" w:hAnsi="Times New Roman"/>
          <w:bCs/>
          <w:i/>
          <w:color w:val="000000"/>
          <w:sz w:val="24"/>
          <w:szCs w:val="24"/>
          <w:shd w:val="clear" w:color="auto" w:fill="FFFFFF"/>
          <w:lang w:val="ru-RU"/>
        </w:rPr>
        <w:t>й</w:t>
      </w:r>
      <w:r w:rsidRPr="00540501">
        <w:rPr>
          <w:rFonts w:ascii="Times New Roman" w:hAnsi="Times New Roman"/>
          <w:bCs/>
          <w:i/>
          <w:color w:val="000000"/>
          <w:sz w:val="24"/>
          <w:szCs w:val="24"/>
          <w:shd w:val="clear" w:color="auto" w:fill="FFFFFF"/>
          <w:lang w:val="ru-RU"/>
        </w:rPr>
        <w:t>ных конфликтов;</w:t>
      </w:r>
    </w:p>
    <w:p w:rsidR="006E54D0" w:rsidRPr="00540501" w:rsidRDefault="006E54D0" w:rsidP="00214624">
      <w:pPr>
        <w:numPr>
          <w:ilvl w:val="0"/>
          <w:numId w:val="81"/>
        </w:numPr>
        <w:tabs>
          <w:tab w:val="left" w:pos="1027"/>
        </w:tabs>
        <w:spacing w:after="0" w:line="360" w:lineRule="auto"/>
        <w:ind w:left="0" w:firstLine="709"/>
        <w:jc w:val="both"/>
        <w:rPr>
          <w:rFonts w:ascii="Times New Roman" w:hAnsi="Times New Roman"/>
          <w:b/>
          <w:bCs/>
          <w:i/>
          <w:color w:val="000000"/>
          <w:sz w:val="24"/>
          <w:szCs w:val="24"/>
          <w:shd w:val="clear" w:color="auto" w:fill="FFFFFF"/>
          <w:lang w:val="ru-RU"/>
        </w:rPr>
      </w:pPr>
      <w:r w:rsidRPr="00540501">
        <w:rPr>
          <w:rFonts w:ascii="Times New Roman" w:hAnsi="Times New Roman"/>
          <w:bCs/>
          <w:i/>
          <w:color w:val="000000"/>
          <w:sz w:val="24"/>
          <w:szCs w:val="24"/>
          <w:shd w:val="clear" w:color="auto" w:fill="FFFFFF"/>
          <w:lang w:val="ru-RU"/>
        </w:rPr>
        <w:t>находить и извлекать социальную информацию о государственной семейной политике из адаптированных источников различного типа</w:t>
      </w:r>
      <w:r w:rsidRPr="00540501">
        <w:rPr>
          <w:rFonts w:ascii="Times New Roman" w:hAnsi="Times New Roman"/>
          <w:b/>
          <w:bCs/>
          <w:i/>
          <w:color w:val="000000"/>
          <w:sz w:val="24"/>
          <w:szCs w:val="24"/>
          <w:shd w:val="clear" w:color="auto" w:fill="FFFFFF"/>
          <w:lang w:val="ru-RU"/>
        </w:rPr>
        <w:t>.</w:t>
      </w:r>
    </w:p>
    <w:p w:rsidR="006E54D0" w:rsidRPr="00540501" w:rsidRDefault="006E54D0" w:rsidP="00EF0C4F">
      <w:pPr>
        <w:tabs>
          <w:tab w:val="left" w:pos="1027"/>
        </w:tabs>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Политическая сфера жизни общества</w:t>
      </w:r>
    </w:p>
    <w:p w:rsidR="006E54D0" w:rsidRPr="00540501" w:rsidRDefault="006E54D0" w:rsidP="00EF0C4F">
      <w:pPr>
        <w:tabs>
          <w:tab w:val="left" w:pos="1027"/>
        </w:tabs>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научится:</w:t>
      </w:r>
    </w:p>
    <w:p w:rsidR="006E54D0" w:rsidRPr="00540501" w:rsidRDefault="006E54D0" w:rsidP="00214624">
      <w:pPr>
        <w:numPr>
          <w:ilvl w:val="0"/>
          <w:numId w:val="82"/>
        </w:numPr>
        <w:tabs>
          <w:tab w:val="left" w:pos="1027"/>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объяснять роль политики в жизни общества;</w:t>
      </w:r>
    </w:p>
    <w:p w:rsidR="006E54D0" w:rsidRPr="00540501" w:rsidRDefault="006E54D0" w:rsidP="00214624">
      <w:pPr>
        <w:numPr>
          <w:ilvl w:val="0"/>
          <w:numId w:val="82"/>
        </w:numPr>
        <w:tabs>
          <w:tab w:val="left" w:pos="1027"/>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различать и сравнивать различные формы правления, иллюстрировать их примерами;</w:t>
      </w:r>
    </w:p>
    <w:p w:rsidR="006E54D0" w:rsidRPr="00540501" w:rsidRDefault="006E54D0" w:rsidP="00214624">
      <w:pPr>
        <w:numPr>
          <w:ilvl w:val="0"/>
          <w:numId w:val="82"/>
        </w:numPr>
        <w:tabs>
          <w:tab w:val="left" w:pos="1027"/>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давать характеристику формам государственно-территориального устройства;</w:t>
      </w:r>
    </w:p>
    <w:p w:rsidR="006E54D0" w:rsidRPr="00540501" w:rsidRDefault="006E54D0" w:rsidP="00214624">
      <w:pPr>
        <w:numPr>
          <w:ilvl w:val="0"/>
          <w:numId w:val="82"/>
        </w:numPr>
        <w:tabs>
          <w:tab w:val="left" w:pos="1027"/>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различать различные типы политических режимов, раскрывать их основные признаки;</w:t>
      </w:r>
    </w:p>
    <w:p w:rsidR="006E54D0" w:rsidRPr="00540501" w:rsidRDefault="006E54D0" w:rsidP="00214624">
      <w:pPr>
        <w:numPr>
          <w:ilvl w:val="0"/>
          <w:numId w:val="82"/>
        </w:numPr>
        <w:tabs>
          <w:tab w:val="left" w:pos="1027"/>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раскрывать на конкретных примерах основные черты и принципы демократии;</w:t>
      </w:r>
    </w:p>
    <w:p w:rsidR="00EC713E" w:rsidRPr="00540501" w:rsidRDefault="006E54D0" w:rsidP="00214624">
      <w:pPr>
        <w:numPr>
          <w:ilvl w:val="0"/>
          <w:numId w:val="82"/>
        </w:numPr>
        <w:tabs>
          <w:tab w:val="left" w:pos="1027"/>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называть признаки политической партии, раскрывать их на конкретных примерах;</w:t>
      </w:r>
    </w:p>
    <w:p w:rsidR="006E54D0" w:rsidRPr="00540501" w:rsidRDefault="006E54D0" w:rsidP="00214624">
      <w:pPr>
        <w:numPr>
          <w:ilvl w:val="0"/>
          <w:numId w:val="82"/>
        </w:numPr>
        <w:tabs>
          <w:tab w:val="left" w:pos="1027"/>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характеризовать различные формы участия граждан в политической жизни.</w:t>
      </w:r>
    </w:p>
    <w:p w:rsidR="006E54D0" w:rsidRPr="00EF0C4F" w:rsidRDefault="006E54D0" w:rsidP="00EF0C4F">
      <w:pPr>
        <w:tabs>
          <w:tab w:val="left" w:pos="1027"/>
        </w:tabs>
        <w:spacing w:after="0" w:line="360" w:lineRule="auto"/>
        <w:ind w:firstLine="709"/>
        <w:jc w:val="both"/>
        <w:rPr>
          <w:rFonts w:ascii="Times New Roman" w:hAnsi="Times New Roman"/>
          <w:b/>
          <w:sz w:val="24"/>
          <w:szCs w:val="24"/>
        </w:rPr>
      </w:pPr>
      <w:r w:rsidRPr="00EF0C4F">
        <w:rPr>
          <w:rFonts w:ascii="Times New Roman" w:hAnsi="Times New Roman"/>
          <w:b/>
          <w:sz w:val="24"/>
          <w:szCs w:val="24"/>
        </w:rPr>
        <w:t xml:space="preserve">Выпускник получит возможность научиться: </w:t>
      </w:r>
    </w:p>
    <w:p w:rsidR="0040362A" w:rsidRPr="00540501" w:rsidRDefault="0040362A" w:rsidP="00214624">
      <w:pPr>
        <w:numPr>
          <w:ilvl w:val="0"/>
          <w:numId w:val="82"/>
        </w:numPr>
        <w:tabs>
          <w:tab w:val="left" w:pos="1027"/>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осознавать значение гражданской активности и патриотической позиции в укреплении нашего государства;</w:t>
      </w:r>
    </w:p>
    <w:p w:rsidR="006E54D0" w:rsidRPr="00540501" w:rsidRDefault="006E54D0" w:rsidP="00214624">
      <w:pPr>
        <w:numPr>
          <w:ilvl w:val="0"/>
          <w:numId w:val="83"/>
        </w:numPr>
        <w:tabs>
          <w:tab w:val="left" w:pos="1027"/>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соотносить различные оценки политических событий и процессов и делать обоснова</w:t>
      </w:r>
      <w:r w:rsidRPr="00540501">
        <w:rPr>
          <w:rFonts w:ascii="Times New Roman" w:hAnsi="Times New Roman"/>
          <w:i/>
          <w:sz w:val="24"/>
          <w:szCs w:val="24"/>
          <w:lang w:val="ru-RU"/>
        </w:rPr>
        <w:t>н</w:t>
      </w:r>
      <w:r w:rsidRPr="00540501">
        <w:rPr>
          <w:rFonts w:ascii="Times New Roman" w:hAnsi="Times New Roman"/>
          <w:i/>
          <w:sz w:val="24"/>
          <w:szCs w:val="24"/>
          <w:lang w:val="ru-RU"/>
        </w:rPr>
        <w:t>ные выводы.</w:t>
      </w:r>
    </w:p>
    <w:p w:rsidR="006E54D0" w:rsidRPr="00540501" w:rsidRDefault="006E54D0" w:rsidP="00EF0C4F">
      <w:pPr>
        <w:tabs>
          <w:tab w:val="left" w:pos="1200"/>
        </w:tabs>
        <w:spacing w:after="0" w:line="360" w:lineRule="auto"/>
        <w:ind w:firstLine="709"/>
        <w:jc w:val="both"/>
        <w:rPr>
          <w:rFonts w:ascii="Times New Roman" w:hAnsi="Times New Roman"/>
          <w:sz w:val="24"/>
          <w:szCs w:val="24"/>
          <w:lang w:val="ru-RU"/>
        </w:rPr>
      </w:pPr>
      <w:r w:rsidRPr="00540501">
        <w:rPr>
          <w:rFonts w:ascii="Times New Roman" w:hAnsi="Times New Roman"/>
          <w:b/>
          <w:bCs/>
          <w:color w:val="000000"/>
          <w:sz w:val="24"/>
          <w:szCs w:val="24"/>
          <w:shd w:val="clear" w:color="auto" w:fill="FFFFFF"/>
          <w:lang w:val="ru-RU"/>
        </w:rPr>
        <w:t>Гражданин и государство</w:t>
      </w:r>
    </w:p>
    <w:p w:rsidR="006E54D0" w:rsidRPr="00540501" w:rsidRDefault="006E54D0" w:rsidP="00EF0C4F">
      <w:pPr>
        <w:tabs>
          <w:tab w:val="left" w:pos="1200"/>
        </w:tabs>
        <w:spacing w:after="0" w:line="360" w:lineRule="auto"/>
        <w:ind w:firstLine="709"/>
        <w:jc w:val="both"/>
        <w:rPr>
          <w:rFonts w:ascii="Times New Roman" w:hAnsi="Times New Roman"/>
          <w:b/>
          <w:bCs/>
          <w:color w:val="000000"/>
          <w:sz w:val="24"/>
          <w:szCs w:val="24"/>
          <w:shd w:val="clear" w:color="auto" w:fill="FFFFFF"/>
          <w:lang w:val="ru-RU"/>
        </w:rPr>
      </w:pPr>
      <w:r w:rsidRPr="00540501">
        <w:rPr>
          <w:rFonts w:ascii="Times New Roman" w:hAnsi="Times New Roman"/>
          <w:b/>
          <w:bCs/>
          <w:color w:val="000000"/>
          <w:sz w:val="24"/>
          <w:szCs w:val="24"/>
          <w:shd w:val="clear" w:color="auto" w:fill="FFFFFF"/>
          <w:lang w:val="ru-RU"/>
        </w:rPr>
        <w:t>Выпускник научится:</w:t>
      </w:r>
    </w:p>
    <w:p w:rsidR="006E54D0" w:rsidRPr="00540501" w:rsidRDefault="006E54D0" w:rsidP="00214624">
      <w:pPr>
        <w:numPr>
          <w:ilvl w:val="0"/>
          <w:numId w:val="84"/>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характеризовать государственное устройство Российской Федерации, называть органы государственной власти страны, описывать их полномочия и компетенцию;</w:t>
      </w:r>
    </w:p>
    <w:p w:rsidR="006E54D0" w:rsidRPr="00540501" w:rsidRDefault="006E54D0" w:rsidP="00214624">
      <w:pPr>
        <w:numPr>
          <w:ilvl w:val="0"/>
          <w:numId w:val="84"/>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объяснять порядок формирования органов государственной власти РФ;</w:t>
      </w:r>
    </w:p>
    <w:p w:rsidR="006E54D0" w:rsidRPr="00EF0C4F" w:rsidRDefault="006E54D0" w:rsidP="00214624">
      <w:pPr>
        <w:numPr>
          <w:ilvl w:val="0"/>
          <w:numId w:val="84"/>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rPr>
      </w:pPr>
      <w:r w:rsidRPr="00EF0C4F">
        <w:rPr>
          <w:rFonts w:ascii="Times New Roman" w:hAnsi="Times New Roman"/>
          <w:bCs/>
          <w:color w:val="000000"/>
          <w:sz w:val="24"/>
          <w:szCs w:val="24"/>
          <w:shd w:val="clear" w:color="auto" w:fill="FFFFFF"/>
        </w:rPr>
        <w:t>раскрывать достижения российского народа;</w:t>
      </w:r>
    </w:p>
    <w:p w:rsidR="006E54D0" w:rsidRPr="00540501" w:rsidRDefault="006E54D0" w:rsidP="00214624">
      <w:pPr>
        <w:numPr>
          <w:ilvl w:val="0"/>
          <w:numId w:val="84"/>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объяснять и конкретизировать примерами смысл понятия «гражданство»</w:t>
      </w:r>
      <w:r w:rsidR="00334BAC" w:rsidRPr="00540501">
        <w:rPr>
          <w:rFonts w:ascii="Times New Roman" w:hAnsi="Times New Roman"/>
          <w:bCs/>
          <w:color w:val="000000"/>
          <w:sz w:val="24"/>
          <w:szCs w:val="24"/>
          <w:shd w:val="clear" w:color="auto" w:fill="FFFFFF"/>
          <w:lang w:val="ru-RU"/>
        </w:rPr>
        <w:t>;</w:t>
      </w:r>
    </w:p>
    <w:p w:rsidR="0040362A" w:rsidRPr="00540501" w:rsidRDefault="006E54D0" w:rsidP="00214624">
      <w:pPr>
        <w:numPr>
          <w:ilvl w:val="0"/>
          <w:numId w:val="89"/>
        </w:numPr>
        <w:shd w:val="clear" w:color="auto" w:fill="FFFFFF"/>
        <w:tabs>
          <w:tab w:val="left" w:pos="993"/>
        </w:tabs>
        <w:spacing w:after="0" w:line="360" w:lineRule="auto"/>
        <w:ind w:left="0" w:firstLine="709"/>
        <w:jc w:val="both"/>
        <w:rPr>
          <w:rFonts w:ascii="Times New Roman" w:hAnsi="Times New Roman"/>
          <w:bCs/>
          <w:i/>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называть и иллюстрировать примерами основные права и свободы граждан, гарантир</w:t>
      </w:r>
      <w:r w:rsidRPr="00540501">
        <w:rPr>
          <w:rFonts w:ascii="Times New Roman" w:hAnsi="Times New Roman"/>
          <w:bCs/>
          <w:color w:val="000000"/>
          <w:sz w:val="24"/>
          <w:szCs w:val="24"/>
          <w:shd w:val="clear" w:color="auto" w:fill="FFFFFF"/>
          <w:lang w:val="ru-RU"/>
        </w:rPr>
        <w:t>о</w:t>
      </w:r>
      <w:r w:rsidRPr="00540501">
        <w:rPr>
          <w:rFonts w:ascii="Times New Roman" w:hAnsi="Times New Roman"/>
          <w:bCs/>
          <w:color w:val="000000"/>
          <w:sz w:val="24"/>
          <w:szCs w:val="24"/>
          <w:shd w:val="clear" w:color="auto" w:fill="FFFFFF"/>
          <w:lang w:val="ru-RU"/>
        </w:rPr>
        <w:t>ванные Конституцией РФ;</w:t>
      </w:r>
    </w:p>
    <w:p w:rsidR="006E54D0" w:rsidRPr="00540501" w:rsidRDefault="0040362A" w:rsidP="00214624">
      <w:pPr>
        <w:numPr>
          <w:ilvl w:val="0"/>
          <w:numId w:val="84"/>
        </w:numPr>
        <w:shd w:val="clear" w:color="auto" w:fill="FFFFFF"/>
        <w:tabs>
          <w:tab w:val="left" w:pos="993"/>
        </w:tabs>
        <w:spacing w:after="0" w:line="360" w:lineRule="auto"/>
        <w:ind w:left="0" w:firstLine="709"/>
        <w:jc w:val="both"/>
        <w:rPr>
          <w:rFonts w:ascii="Times New Roman" w:hAnsi="Times New Roman"/>
          <w:bCs/>
          <w:color w:val="000000"/>
          <w:sz w:val="24"/>
          <w:szCs w:val="24"/>
          <w:shd w:val="clear" w:color="auto" w:fill="FFFFFF"/>
          <w:lang w:val="ru-RU"/>
        </w:rPr>
      </w:pPr>
      <w:r w:rsidRPr="00540501">
        <w:rPr>
          <w:rFonts w:ascii="Times New Roman" w:hAnsi="Times New Roman"/>
          <w:bCs/>
          <w:color w:val="000000"/>
          <w:sz w:val="24"/>
          <w:szCs w:val="24"/>
          <w:shd w:val="clear" w:color="auto" w:fill="FFFFFF"/>
          <w:lang w:val="ru-RU"/>
        </w:rPr>
        <w:t>осознавать значение патриотической позиции в укреплении нашего государства;</w:t>
      </w:r>
    </w:p>
    <w:p w:rsidR="006E54D0" w:rsidRPr="00EF0C4F" w:rsidRDefault="006E54D0" w:rsidP="00214624">
      <w:pPr>
        <w:numPr>
          <w:ilvl w:val="0"/>
          <w:numId w:val="84"/>
        </w:numPr>
        <w:tabs>
          <w:tab w:val="left" w:pos="993"/>
        </w:tabs>
        <w:spacing w:after="0" w:line="360" w:lineRule="auto"/>
        <w:ind w:left="0" w:firstLine="709"/>
        <w:jc w:val="both"/>
        <w:rPr>
          <w:rFonts w:ascii="Times New Roman" w:hAnsi="Times New Roman"/>
          <w:bCs/>
          <w:color w:val="000000"/>
          <w:sz w:val="24"/>
          <w:szCs w:val="24"/>
          <w:shd w:val="clear" w:color="auto" w:fill="FFFFFF"/>
        </w:rPr>
      </w:pPr>
      <w:r w:rsidRPr="00EF0C4F">
        <w:rPr>
          <w:rFonts w:ascii="Times New Roman" w:hAnsi="Times New Roman"/>
          <w:bCs/>
          <w:color w:val="000000"/>
          <w:sz w:val="24"/>
          <w:szCs w:val="24"/>
          <w:shd w:val="clear" w:color="auto" w:fill="FFFFFF"/>
        </w:rPr>
        <w:t>характеризовать конституционные обязанности гражданина.</w:t>
      </w:r>
    </w:p>
    <w:p w:rsidR="006E54D0" w:rsidRPr="00EF0C4F" w:rsidRDefault="006E54D0" w:rsidP="00EF0C4F">
      <w:pPr>
        <w:tabs>
          <w:tab w:val="left" w:pos="1200"/>
        </w:tabs>
        <w:spacing w:after="0" w:line="360" w:lineRule="auto"/>
        <w:ind w:firstLine="709"/>
        <w:jc w:val="both"/>
        <w:rPr>
          <w:rFonts w:ascii="Times New Roman" w:hAnsi="Times New Roman"/>
          <w:b/>
          <w:bCs/>
          <w:color w:val="000000"/>
          <w:sz w:val="24"/>
          <w:szCs w:val="24"/>
          <w:shd w:val="clear" w:color="auto" w:fill="FFFFFF"/>
        </w:rPr>
      </w:pPr>
      <w:r w:rsidRPr="00EF0C4F">
        <w:rPr>
          <w:rFonts w:ascii="Times New Roman" w:hAnsi="Times New Roman"/>
          <w:b/>
          <w:bCs/>
          <w:color w:val="000000"/>
          <w:sz w:val="24"/>
          <w:szCs w:val="24"/>
          <w:shd w:val="clear" w:color="auto" w:fill="FFFFFF"/>
        </w:rPr>
        <w:t>Выпускник получит возможность научиться:</w:t>
      </w:r>
    </w:p>
    <w:p w:rsidR="006E54D0" w:rsidRPr="00540501" w:rsidRDefault="0040362A" w:rsidP="00214624">
      <w:pPr>
        <w:numPr>
          <w:ilvl w:val="0"/>
          <w:numId w:val="89"/>
        </w:numPr>
        <w:shd w:val="clear" w:color="auto" w:fill="FFFFFF"/>
        <w:tabs>
          <w:tab w:val="left" w:pos="993"/>
        </w:tabs>
        <w:spacing w:after="0" w:line="360" w:lineRule="auto"/>
        <w:ind w:left="0" w:firstLine="709"/>
        <w:jc w:val="both"/>
        <w:rPr>
          <w:rFonts w:ascii="Times New Roman" w:hAnsi="Times New Roman"/>
          <w:bCs/>
          <w:i/>
          <w:color w:val="000000"/>
          <w:sz w:val="24"/>
          <w:szCs w:val="24"/>
          <w:shd w:val="clear" w:color="auto" w:fill="FFFFFF"/>
          <w:lang w:val="ru-RU"/>
        </w:rPr>
      </w:pPr>
      <w:r w:rsidRPr="00540501">
        <w:rPr>
          <w:rFonts w:ascii="Times New Roman" w:hAnsi="Times New Roman"/>
          <w:bCs/>
          <w:i/>
          <w:color w:val="000000"/>
          <w:sz w:val="24"/>
          <w:szCs w:val="24"/>
          <w:shd w:val="clear" w:color="auto" w:fill="FFFFFF"/>
          <w:lang w:val="ru-RU"/>
        </w:rPr>
        <w:t>аргументированно обосновывать</w:t>
      </w:r>
      <w:r w:rsidR="006E54D0" w:rsidRPr="00540501">
        <w:rPr>
          <w:rFonts w:ascii="Times New Roman" w:hAnsi="Times New Roman"/>
          <w:bCs/>
          <w:i/>
          <w:color w:val="000000"/>
          <w:sz w:val="24"/>
          <w:szCs w:val="24"/>
          <w:shd w:val="clear" w:color="auto" w:fill="FFFFFF"/>
          <w:lang w:val="ru-RU"/>
        </w:rPr>
        <w:t>влияние происходящих в обществе изменений на пол</w:t>
      </w:r>
      <w:r w:rsidR="006E54D0" w:rsidRPr="00540501">
        <w:rPr>
          <w:rFonts w:ascii="Times New Roman" w:hAnsi="Times New Roman"/>
          <w:bCs/>
          <w:i/>
          <w:color w:val="000000"/>
          <w:sz w:val="24"/>
          <w:szCs w:val="24"/>
          <w:shd w:val="clear" w:color="auto" w:fill="FFFFFF"/>
          <w:lang w:val="ru-RU"/>
        </w:rPr>
        <w:t>о</w:t>
      </w:r>
      <w:r w:rsidR="006E54D0" w:rsidRPr="00540501">
        <w:rPr>
          <w:rFonts w:ascii="Times New Roman" w:hAnsi="Times New Roman"/>
          <w:bCs/>
          <w:i/>
          <w:color w:val="000000"/>
          <w:sz w:val="24"/>
          <w:szCs w:val="24"/>
          <w:shd w:val="clear" w:color="auto" w:fill="FFFFFF"/>
          <w:lang w:val="ru-RU"/>
        </w:rPr>
        <w:t>жение России в мире;</w:t>
      </w:r>
    </w:p>
    <w:p w:rsidR="006E54D0" w:rsidRPr="00540501" w:rsidRDefault="006E54D0" w:rsidP="00214624">
      <w:pPr>
        <w:numPr>
          <w:ilvl w:val="0"/>
          <w:numId w:val="89"/>
        </w:numPr>
        <w:tabs>
          <w:tab w:val="left" w:pos="993"/>
        </w:tabs>
        <w:spacing w:after="0" w:line="360" w:lineRule="auto"/>
        <w:ind w:left="0" w:firstLine="709"/>
        <w:jc w:val="both"/>
        <w:rPr>
          <w:rFonts w:ascii="Times New Roman" w:hAnsi="Times New Roman"/>
          <w:b/>
          <w:bCs/>
          <w:i/>
          <w:color w:val="000000"/>
          <w:sz w:val="24"/>
          <w:szCs w:val="24"/>
          <w:shd w:val="clear" w:color="auto" w:fill="FFFFFF"/>
          <w:lang w:val="ru-RU"/>
        </w:rPr>
      </w:pPr>
      <w:r w:rsidRPr="00540501">
        <w:rPr>
          <w:rFonts w:ascii="Times New Roman" w:hAnsi="Times New Roman"/>
          <w:bCs/>
          <w:i/>
          <w:color w:val="000000"/>
          <w:sz w:val="24"/>
          <w:szCs w:val="24"/>
          <w:shd w:val="clear" w:color="auto" w:fill="FFFFFF"/>
          <w:lang w:val="ru-RU"/>
        </w:rPr>
        <w:t>использовать знания и умения для формирования способности уважать права других людей, выполнять свои обязанности гражданина РФ</w:t>
      </w:r>
      <w:r w:rsidRPr="00540501">
        <w:rPr>
          <w:rFonts w:ascii="Times New Roman" w:hAnsi="Times New Roman"/>
          <w:b/>
          <w:bCs/>
          <w:i/>
          <w:color w:val="000000"/>
          <w:sz w:val="24"/>
          <w:szCs w:val="24"/>
          <w:shd w:val="clear" w:color="auto" w:fill="FFFFFF"/>
          <w:lang w:val="ru-RU"/>
        </w:rPr>
        <w:t>.</w:t>
      </w:r>
    </w:p>
    <w:p w:rsidR="006E54D0" w:rsidRPr="00540501" w:rsidRDefault="006E54D0" w:rsidP="00EF0C4F">
      <w:pPr>
        <w:tabs>
          <w:tab w:val="left" w:pos="994"/>
        </w:tabs>
        <w:spacing w:after="0" w:line="360" w:lineRule="auto"/>
        <w:ind w:firstLine="709"/>
        <w:jc w:val="both"/>
        <w:rPr>
          <w:rFonts w:ascii="Times New Roman" w:hAnsi="Times New Roman"/>
          <w:sz w:val="24"/>
          <w:szCs w:val="24"/>
          <w:lang w:val="ru-RU"/>
        </w:rPr>
      </w:pPr>
      <w:r w:rsidRPr="00540501">
        <w:rPr>
          <w:rFonts w:ascii="Times New Roman" w:hAnsi="Times New Roman"/>
          <w:b/>
          <w:bCs/>
          <w:color w:val="000000"/>
          <w:sz w:val="24"/>
          <w:szCs w:val="24"/>
          <w:shd w:val="clear" w:color="auto" w:fill="FFFFFF"/>
          <w:lang w:val="ru-RU"/>
        </w:rPr>
        <w:t>Основы российского законодательства</w:t>
      </w:r>
    </w:p>
    <w:p w:rsidR="006E54D0" w:rsidRPr="00540501" w:rsidRDefault="006E54D0" w:rsidP="00EF0C4F">
      <w:pPr>
        <w:tabs>
          <w:tab w:val="left" w:pos="994"/>
        </w:tabs>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научится:</w:t>
      </w:r>
    </w:p>
    <w:p w:rsidR="006E54D0" w:rsidRPr="00EF0C4F" w:rsidRDefault="006E54D0" w:rsidP="00214624">
      <w:pPr>
        <w:numPr>
          <w:ilvl w:val="0"/>
          <w:numId w:val="85"/>
        </w:numPr>
        <w:tabs>
          <w:tab w:val="left" w:pos="994"/>
        </w:tabs>
        <w:spacing w:after="0" w:line="360" w:lineRule="auto"/>
        <w:ind w:left="0" w:firstLine="709"/>
        <w:jc w:val="both"/>
        <w:rPr>
          <w:rFonts w:ascii="Times New Roman" w:hAnsi="Times New Roman"/>
          <w:bCs/>
          <w:sz w:val="24"/>
          <w:szCs w:val="24"/>
        </w:rPr>
      </w:pPr>
      <w:r w:rsidRPr="00EF0C4F">
        <w:rPr>
          <w:rFonts w:ascii="Times New Roman" w:hAnsi="Times New Roman"/>
          <w:bCs/>
          <w:sz w:val="24"/>
          <w:szCs w:val="24"/>
        </w:rPr>
        <w:t>характеризовать систему российского законодательства;</w:t>
      </w:r>
    </w:p>
    <w:p w:rsidR="006E54D0" w:rsidRPr="00540501" w:rsidRDefault="006E54D0" w:rsidP="00214624">
      <w:pPr>
        <w:numPr>
          <w:ilvl w:val="0"/>
          <w:numId w:val="85"/>
        </w:numPr>
        <w:tabs>
          <w:tab w:val="left" w:pos="994"/>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раскрывать особенности гражданской дееспособности несовершеннолетних;</w:t>
      </w:r>
    </w:p>
    <w:p w:rsidR="006E54D0" w:rsidRPr="00EF0C4F" w:rsidRDefault="006E54D0" w:rsidP="00214624">
      <w:pPr>
        <w:numPr>
          <w:ilvl w:val="0"/>
          <w:numId w:val="85"/>
        </w:numPr>
        <w:tabs>
          <w:tab w:val="left" w:pos="994"/>
        </w:tabs>
        <w:spacing w:after="0" w:line="360" w:lineRule="auto"/>
        <w:ind w:left="0" w:firstLine="709"/>
        <w:jc w:val="both"/>
        <w:rPr>
          <w:rFonts w:ascii="Times New Roman" w:hAnsi="Times New Roman"/>
          <w:bCs/>
          <w:sz w:val="24"/>
          <w:szCs w:val="24"/>
        </w:rPr>
      </w:pPr>
      <w:r w:rsidRPr="00EF0C4F">
        <w:rPr>
          <w:rFonts w:ascii="Times New Roman" w:hAnsi="Times New Roman"/>
          <w:bCs/>
          <w:sz w:val="24"/>
          <w:szCs w:val="24"/>
        </w:rPr>
        <w:t>характеризовать гражданские правоотношения;</w:t>
      </w:r>
    </w:p>
    <w:p w:rsidR="006E54D0" w:rsidRPr="00540501" w:rsidRDefault="006E54D0" w:rsidP="00214624">
      <w:pPr>
        <w:numPr>
          <w:ilvl w:val="0"/>
          <w:numId w:val="85"/>
        </w:numPr>
        <w:tabs>
          <w:tab w:val="left" w:pos="994"/>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раскрывать смысл права на труд;</w:t>
      </w:r>
    </w:p>
    <w:p w:rsidR="006E54D0" w:rsidRPr="00EF0C4F" w:rsidRDefault="006E54D0" w:rsidP="00214624">
      <w:pPr>
        <w:numPr>
          <w:ilvl w:val="0"/>
          <w:numId w:val="85"/>
        </w:numPr>
        <w:tabs>
          <w:tab w:val="left" w:pos="994"/>
        </w:tabs>
        <w:spacing w:after="0" w:line="360" w:lineRule="auto"/>
        <w:ind w:left="0" w:firstLine="709"/>
        <w:jc w:val="both"/>
        <w:rPr>
          <w:rFonts w:ascii="Times New Roman" w:hAnsi="Times New Roman"/>
          <w:bCs/>
          <w:sz w:val="24"/>
          <w:szCs w:val="24"/>
        </w:rPr>
      </w:pPr>
      <w:r w:rsidRPr="00EF0C4F">
        <w:rPr>
          <w:rFonts w:ascii="Times New Roman" w:hAnsi="Times New Roman"/>
          <w:bCs/>
          <w:sz w:val="24"/>
          <w:szCs w:val="24"/>
        </w:rPr>
        <w:t>объяснять роль трудового договора;</w:t>
      </w:r>
    </w:p>
    <w:p w:rsidR="006E54D0" w:rsidRPr="00540501" w:rsidRDefault="006E54D0" w:rsidP="00214624">
      <w:pPr>
        <w:numPr>
          <w:ilvl w:val="0"/>
          <w:numId w:val="85"/>
        </w:numPr>
        <w:tabs>
          <w:tab w:val="left" w:pos="994"/>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разъяснять на примерах особенности положения несовершеннолетних в трудовых отн</w:t>
      </w:r>
      <w:r w:rsidRPr="00540501">
        <w:rPr>
          <w:rFonts w:ascii="Times New Roman" w:hAnsi="Times New Roman"/>
          <w:bCs/>
          <w:sz w:val="24"/>
          <w:szCs w:val="24"/>
          <w:lang w:val="ru-RU"/>
        </w:rPr>
        <w:t>о</w:t>
      </w:r>
      <w:r w:rsidRPr="00540501">
        <w:rPr>
          <w:rFonts w:ascii="Times New Roman" w:hAnsi="Times New Roman"/>
          <w:bCs/>
          <w:sz w:val="24"/>
          <w:szCs w:val="24"/>
          <w:lang w:val="ru-RU"/>
        </w:rPr>
        <w:t>шениях;</w:t>
      </w:r>
    </w:p>
    <w:p w:rsidR="006E54D0" w:rsidRPr="00540501" w:rsidRDefault="006E54D0" w:rsidP="00214624">
      <w:pPr>
        <w:numPr>
          <w:ilvl w:val="0"/>
          <w:numId w:val="85"/>
        </w:numPr>
        <w:tabs>
          <w:tab w:val="left" w:pos="994"/>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характеризовать права и обязанности супругов, родителей, детей;</w:t>
      </w:r>
    </w:p>
    <w:p w:rsidR="006E54D0" w:rsidRPr="00540501" w:rsidRDefault="006E54D0" w:rsidP="00214624">
      <w:pPr>
        <w:numPr>
          <w:ilvl w:val="0"/>
          <w:numId w:val="85"/>
        </w:numPr>
        <w:tabs>
          <w:tab w:val="left" w:pos="994"/>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характеризовать особенности уголовного права и уголовных правоотношений;</w:t>
      </w:r>
    </w:p>
    <w:p w:rsidR="006E54D0" w:rsidRPr="00540501" w:rsidRDefault="006E54D0" w:rsidP="00214624">
      <w:pPr>
        <w:numPr>
          <w:ilvl w:val="0"/>
          <w:numId w:val="85"/>
        </w:numPr>
        <w:tabs>
          <w:tab w:val="left" w:pos="994"/>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lastRenderedPageBreak/>
        <w:t>конкретизировать примерами виды преступлений и наказания за них;</w:t>
      </w:r>
    </w:p>
    <w:p w:rsidR="006E54D0" w:rsidRPr="00540501" w:rsidRDefault="006E54D0" w:rsidP="00214624">
      <w:pPr>
        <w:numPr>
          <w:ilvl w:val="0"/>
          <w:numId w:val="85"/>
        </w:numPr>
        <w:tabs>
          <w:tab w:val="left" w:pos="994"/>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характеризовать специфику уголовной ответственности несовершеннолетних;</w:t>
      </w:r>
    </w:p>
    <w:p w:rsidR="006E54D0" w:rsidRPr="00540501" w:rsidRDefault="006E54D0" w:rsidP="00214624">
      <w:pPr>
        <w:numPr>
          <w:ilvl w:val="0"/>
          <w:numId w:val="85"/>
        </w:numPr>
        <w:tabs>
          <w:tab w:val="left" w:pos="994"/>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раскрывать связь права на образование и обязанности получить образование</w:t>
      </w:r>
      <w:r w:rsidR="00EC3D62" w:rsidRPr="00540501">
        <w:rPr>
          <w:rFonts w:ascii="Times New Roman" w:hAnsi="Times New Roman"/>
          <w:bCs/>
          <w:sz w:val="24"/>
          <w:szCs w:val="24"/>
          <w:lang w:val="ru-RU"/>
        </w:rPr>
        <w:t>;</w:t>
      </w:r>
    </w:p>
    <w:p w:rsidR="006E54D0" w:rsidRPr="00540501" w:rsidRDefault="006E54D0" w:rsidP="00214624">
      <w:pPr>
        <w:numPr>
          <w:ilvl w:val="0"/>
          <w:numId w:val="85"/>
        </w:numPr>
        <w:tabs>
          <w:tab w:val="left" w:pos="994"/>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анализировать несложные практические ситуации, связанные с гражданскими, семейн</w:t>
      </w:r>
      <w:r w:rsidRPr="00540501">
        <w:rPr>
          <w:rFonts w:ascii="Times New Roman" w:hAnsi="Times New Roman"/>
          <w:bCs/>
          <w:sz w:val="24"/>
          <w:szCs w:val="24"/>
          <w:lang w:val="ru-RU"/>
        </w:rPr>
        <w:t>ы</w:t>
      </w:r>
      <w:r w:rsidRPr="00540501">
        <w:rPr>
          <w:rFonts w:ascii="Times New Roman" w:hAnsi="Times New Roman"/>
          <w:bCs/>
          <w:sz w:val="24"/>
          <w:szCs w:val="24"/>
          <w:lang w:val="ru-RU"/>
        </w:rPr>
        <w:t>ми, трудовыми правоотношениями; в предлагаемых модельных ситуаци</w:t>
      </w:r>
      <w:r w:rsidR="00EC3D62" w:rsidRPr="00540501">
        <w:rPr>
          <w:rFonts w:ascii="Times New Roman" w:hAnsi="Times New Roman"/>
          <w:bCs/>
          <w:sz w:val="24"/>
          <w:szCs w:val="24"/>
          <w:lang w:val="ru-RU"/>
        </w:rPr>
        <w:t>ях</w:t>
      </w:r>
      <w:r w:rsidRPr="00540501">
        <w:rPr>
          <w:rFonts w:ascii="Times New Roman" w:hAnsi="Times New Roman"/>
          <w:bCs/>
          <w:sz w:val="24"/>
          <w:szCs w:val="24"/>
          <w:lang w:val="ru-RU"/>
        </w:rPr>
        <w:t xml:space="preserve"> определять признаки правонарушения, проступка, преступления;</w:t>
      </w:r>
    </w:p>
    <w:p w:rsidR="006E54D0" w:rsidRPr="00540501" w:rsidRDefault="006E54D0" w:rsidP="00214624">
      <w:pPr>
        <w:numPr>
          <w:ilvl w:val="0"/>
          <w:numId w:val="85"/>
        </w:numPr>
        <w:tabs>
          <w:tab w:val="left" w:pos="994"/>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исследовать несложные практические ситуации, связанные с защитой прав и интересов детей, оставшихся без попечения родителей;</w:t>
      </w:r>
    </w:p>
    <w:p w:rsidR="006E54D0" w:rsidRPr="00540501" w:rsidRDefault="006E54D0" w:rsidP="00214624">
      <w:pPr>
        <w:numPr>
          <w:ilvl w:val="0"/>
          <w:numId w:val="85"/>
        </w:numPr>
        <w:tabs>
          <w:tab w:val="left" w:pos="994"/>
        </w:tabs>
        <w:spacing w:after="0" w:line="360" w:lineRule="auto"/>
        <w:ind w:left="0" w:firstLine="709"/>
        <w:jc w:val="both"/>
        <w:rPr>
          <w:rFonts w:ascii="Times New Roman" w:hAnsi="Times New Roman"/>
          <w:sz w:val="24"/>
          <w:szCs w:val="24"/>
          <w:lang w:val="ru-RU"/>
        </w:rPr>
      </w:pPr>
      <w:r w:rsidRPr="00540501">
        <w:rPr>
          <w:rFonts w:ascii="Times New Roman" w:hAnsi="Times New Roman"/>
          <w:bCs/>
          <w:sz w:val="24"/>
          <w:szCs w:val="24"/>
          <w:lang w:val="ru-RU"/>
        </w:rPr>
        <w:t>находить, извлекать и осмысливать информацию правового характера, полученную из доступных источников, систематизировать, анализировать полученные данные; применять пол</w:t>
      </w:r>
      <w:r w:rsidRPr="00540501">
        <w:rPr>
          <w:rFonts w:ascii="Times New Roman" w:hAnsi="Times New Roman"/>
          <w:bCs/>
          <w:sz w:val="24"/>
          <w:szCs w:val="24"/>
          <w:lang w:val="ru-RU"/>
        </w:rPr>
        <w:t>у</w:t>
      </w:r>
      <w:r w:rsidRPr="00540501">
        <w:rPr>
          <w:rFonts w:ascii="Times New Roman" w:hAnsi="Times New Roman"/>
          <w:bCs/>
          <w:sz w:val="24"/>
          <w:szCs w:val="24"/>
          <w:lang w:val="ru-RU"/>
        </w:rPr>
        <w:t>ченную информацию для соотнесения собственного поведения и поступков других людей с но</w:t>
      </w:r>
      <w:r w:rsidRPr="00540501">
        <w:rPr>
          <w:rFonts w:ascii="Times New Roman" w:hAnsi="Times New Roman"/>
          <w:bCs/>
          <w:sz w:val="24"/>
          <w:szCs w:val="24"/>
          <w:lang w:val="ru-RU"/>
        </w:rPr>
        <w:t>р</w:t>
      </w:r>
      <w:r w:rsidRPr="00540501">
        <w:rPr>
          <w:rFonts w:ascii="Times New Roman" w:hAnsi="Times New Roman"/>
          <w:bCs/>
          <w:sz w:val="24"/>
          <w:szCs w:val="24"/>
          <w:lang w:val="ru-RU"/>
        </w:rPr>
        <w:t>мами поведения, установленными законом</w:t>
      </w:r>
      <w:r w:rsidRPr="00540501">
        <w:rPr>
          <w:rFonts w:ascii="Times New Roman" w:hAnsi="Times New Roman"/>
          <w:sz w:val="24"/>
          <w:szCs w:val="24"/>
          <w:lang w:val="ru-RU"/>
        </w:rPr>
        <w:t>.</w:t>
      </w:r>
    </w:p>
    <w:p w:rsidR="006E54D0" w:rsidRPr="00EF0C4F" w:rsidRDefault="006E54D0" w:rsidP="00EF0C4F">
      <w:pPr>
        <w:tabs>
          <w:tab w:val="left" w:pos="994"/>
        </w:tabs>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numPr>
          <w:ilvl w:val="0"/>
          <w:numId w:val="86"/>
        </w:numPr>
        <w:tabs>
          <w:tab w:val="left" w:pos="994"/>
        </w:tabs>
        <w:spacing w:after="0" w:line="360" w:lineRule="auto"/>
        <w:ind w:left="0" w:firstLine="709"/>
        <w:jc w:val="both"/>
        <w:rPr>
          <w:rFonts w:ascii="Times New Roman" w:hAnsi="Times New Roman"/>
          <w:bCs/>
          <w:i/>
          <w:sz w:val="24"/>
          <w:szCs w:val="24"/>
          <w:lang w:val="ru-RU"/>
        </w:rPr>
      </w:pPr>
      <w:r w:rsidRPr="00540501">
        <w:rPr>
          <w:rFonts w:ascii="Times New Roman" w:hAnsi="Times New Roman"/>
          <w:bCs/>
          <w:i/>
          <w:sz w:val="24"/>
          <w:szCs w:val="24"/>
          <w:lang w:val="ru-RU"/>
        </w:rPr>
        <w:t>на основе полученных знаний о правовых нормах выбирать в предлагаемых модельных ситуациях и осуществлять на практике модель правомерного социального поведения, основанн</w:t>
      </w:r>
      <w:r w:rsidRPr="00540501">
        <w:rPr>
          <w:rFonts w:ascii="Times New Roman" w:hAnsi="Times New Roman"/>
          <w:bCs/>
          <w:i/>
          <w:sz w:val="24"/>
          <w:szCs w:val="24"/>
          <w:lang w:val="ru-RU"/>
        </w:rPr>
        <w:t>о</w:t>
      </w:r>
      <w:r w:rsidRPr="00540501">
        <w:rPr>
          <w:rFonts w:ascii="Times New Roman" w:hAnsi="Times New Roman"/>
          <w:bCs/>
          <w:i/>
          <w:sz w:val="24"/>
          <w:szCs w:val="24"/>
          <w:lang w:val="ru-RU"/>
        </w:rPr>
        <w:t>го на уважении к закону и правопорядку;</w:t>
      </w:r>
    </w:p>
    <w:p w:rsidR="006E54D0" w:rsidRPr="00540501" w:rsidRDefault="006E54D0" w:rsidP="00214624">
      <w:pPr>
        <w:numPr>
          <w:ilvl w:val="0"/>
          <w:numId w:val="86"/>
        </w:numPr>
        <w:tabs>
          <w:tab w:val="left" w:pos="994"/>
        </w:tabs>
        <w:spacing w:after="0" w:line="360" w:lineRule="auto"/>
        <w:ind w:left="0" w:firstLine="709"/>
        <w:jc w:val="both"/>
        <w:rPr>
          <w:rFonts w:ascii="Times New Roman" w:hAnsi="Times New Roman"/>
          <w:bCs/>
          <w:i/>
          <w:sz w:val="24"/>
          <w:szCs w:val="24"/>
          <w:lang w:val="ru-RU"/>
        </w:rPr>
      </w:pPr>
      <w:r w:rsidRPr="00540501">
        <w:rPr>
          <w:rFonts w:ascii="Times New Roman" w:hAnsi="Times New Roman"/>
          <w:bCs/>
          <w:i/>
          <w:sz w:val="24"/>
          <w:szCs w:val="24"/>
          <w:lang w:val="ru-RU"/>
        </w:rPr>
        <w:t>оценивать сущность и значение правопорядка и законности, собственный возможный вклад в их становление и развитие;</w:t>
      </w:r>
    </w:p>
    <w:p w:rsidR="006E54D0" w:rsidRPr="00540501" w:rsidRDefault="006E54D0" w:rsidP="00214624">
      <w:pPr>
        <w:numPr>
          <w:ilvl w:val="0"/>
          <w:numId w:val="86"/>
        </w:numPr>
        <w:tabs>
          <w:tab w:val="left" w:pos="994"/>
        </w:tabs>
        <w:spacing w:after="0" w:line="360" w:lineRule="auto"/>
        <w:ind w:left="0" w:firstLine="709"/>
        <w:jc w:val="both"/>
        <w:rPr>
          <w:rFonts w:ascii="Times New Roman" w:hAnsi="Times New Roman"/>
          <w:bCs/>
          <w:i/>
          <w:sz w:val="24"/>
          <w:szCs w:val="24"/>
          <w:lang w:val="ru-RU"/>
        </w:rPr>
      </w:pPr>
      <w:r w:rsidRPr="00540501">
        <w:rPr>
          <w:rFonts w:ascii="Times New Roman" w:hAnsi="Times New Roman"/>
          <w:bCs/>
          <w:i/>
          <w:sz w:val="24"/>
          <w:szCs w:val="24"/>
          <w:lang w:val="ru-RU"/>
        </w:rPr>
        <w:t>осознанно содействовать защите правопорядка в обществе правовыми способами и средствами</w:t>
      </w:r>
      <w:r w:rsidR="00EC3D62" w:rsidRPr="00540501">
        <w:rPr>
          <w:rFonts w:ascii="Times New Roman" w:hAnsi="Times New Roman"/>
          <w:bCs/>
          <w:i/>
          <w:sz w:val="24"/>
          <w:szCs w:val="24"/>
          <w:lang w:val="ru-RU"/>
        </w:rPr>
        <w:t>.</w:t>
      </w:r>
    </w:p>
    <w:p w:rsidR="006E54D0" w:rsidRPr="00EF0C4F" w:rsidRDefault="006E54D0" w:rsidP="00EF0C4F">
      <w:pPr>
        <w:tabs>
          <w:tab w:val="left" w:pos="1267"/>
        </w:tabs>
        <w:spacing w:after="0" w:line="360" w:lineRule="auto"/>
        <w:ind w:firstLine="709"/>
        <w:jc w:val="both"/>
        <w:rPr>
          <w:rFonts w:ascii="Times New Roman" w:hAnsi="Times New Roman"/>
          <w:color w:val="000000"/>
          <w:sz w:val="24"/>
          <w:szCs w:val="24"/>
        </w:rPr>
      </w:pPr>
      <w:r w:rsidRPr="00EF0C4F">
        <w:rPr>
          <w:rFonts w:ascii="Times New Roman" w:hAnsi="Times New Roman"/>
          <w:b/>
          <w:bCs/>
          <w:color w:val="000000"/>
          <w:sz w:val="24"/>
          <w:szCs w:val="24"/>
          <w:shd w:val="clear" w:color="auto" w:fill="FFFFFF"/>
        </w:rPr>
        <w:t>Экономика</w:t>
      </w:r>
    </w:p>
    <w:p w:rsidR="006E54D0" w:rsidRPr="00EF0C4F" w:rsidRDefault="006E54D0" w:rsidP="00EF0C4F">
      <w:pPr>
        <w:tabs>
          <w:tab w:val="left" w:pos="1267"/>
        </w:tabs>
        <w:spacing w:after="0" w:line="360" w:lineRule="auto"/>
        <w:ind w:firstLine="709"/>
        <w:jc w:val="both"/>
        <w:rPr>
          <w:rFonts w:ascii="Times New Roman" w:hAnsi="Times New Roman"/>
          <w:b/>
          <w:color w:val="000000"/>
          <w:sz w:val="24"/>
          <w:szCs w:val="24"/>
        </w:rPr>
      </w:pPr>
      <w:r w:rsidRPr="00EF0C4F">
        <w:rPr>
          <w:rFonts w:ascii="Times New Roman" w:hAnsi="Times New Roman"/>
          <w:b/>
          <w:color w:val="000000"/>
          <w:sz w:val="24"/>
          <w:szCs w:val="24"/>
        </w:rPr>
        <w:t>Выпускник научится:</w:t>
      </w:r>
    </w:p>
    <w:p w:rsidR="006E54D0" w:rsidRPr="00540501" w:rsidRDefault="006E54D0" w:rsidP="00214624">
      <w:pPr>
        <w:numPr>
          <w:ilvl w:val="0"/>
          <w:numId w:val="87"/>
        </w:numPr>
        <w:shd w:val="clear" w:color="auto" w:fill="FFFFFF"/>
        <w:tabs>
          <w:tab w:val="left" w:pos="993"/>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объяснять проблему ограниченности экономических ресурсов;</w:t>
      </w:r>
    </w:p>
    <w:p w:rsidR="006E54D0" w:rsidRPr="00540501" w:rsidRDefault="006E54D0" w:rsidP="00214624">
      <w:pPr>
        <w:numPr>
          <w:ilvl w:val="0"/>
          <w:numId w:val="87"/>
        </w:numPr>
        <w:shd w:val="clear" w:color="auto" w:fill="FFFFFF"/>
        <w:tabs>
          <w:tab w:val="left" w:pos="993"/>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различать основных участников экономической деятельности: производителей и потр</w:t>
      </w:r>
      <w:r w:rsidRPr="00540501">
        <w:rPr>
          <w:rFonts w:ascii="Times New Roman" w:hAnsi="Times New Roman"/>
          <w:bCs/>
          <w:color w:val="000000"/>
          <w:sz w:val="24"/>
          <w:szCs w:val="24"/>
          <w:lang w:val="ru-RU"/>
        </w:rPr>
        <w:t>е</w:t>
      </w:r>
      <w:r w:rsidRPr="00540501">
        <w:rPr>
          <w:rFonts w:ascii="Times New Roman" w:hAnsi="Times New Roman"/>
          <w:bCs/>
          <w:color w:val="000000"/>
          <w:sz w:val="24"/>
          <w:szCs w:val="24"/>
          <w:lang w:val="ru-RU"/>
        </w:rPr>
        <w:t>бителей, предпринимателей и наемных работников; раскрывать рациональное поведение субъе</w:t>
      </w:r>
      <w:r w:rsidRPr="00540501">
        <w:rPr>
          <w:rFonts w:ascii="Times New Roman" w:hAnsi="Times New Roman"/>
          <w:bCs/>
          <w:color w:val="000000"/>
          <w:sz w:val="24"/>
          <w:szCs w:val="24"/>
          <w:lang w:val="ru-RU"/>
        </w:rPr>
        <w:t>к</w:t>
      </w:r>
      <w:r w:rsidRPr="00540501">
        <w:rPr>
          <w:rFonts w:ascii="Times New Roman" w:hAnsi="Times New Roman"/>
          <w:bCs/>
          <w:color w:val="000000"/>
          <w:sz w:val="24"/>
          <w:szCs w:val="24"/>
          <w:lang w:val="ru-RU"/>
        </w:rPr>
        <w:t>тов экономической деятельности;</w:t>
      </w:r>
    </w:p>
    <w:p w:rsidR="006E54D0" w:rsidRPr="00540501" w:rsidRDefault="006E54D0" w:rsidP="00214624">
      <w:pPr>
        <w:numPr>
          <w:ilvl w:val="0"/>
          <w:numId w:val="87"/>
        </w:numPr>
        <w:shd w:val="clear" w:color="auto" w:fill="FFFFFF"/>
        <w:tabs>
          <w:tab w:val="left" w:pos="993"/>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раскрывать факторы, влияющие на производительность труда;</w:t>
      </w:r>
    </w:p>
    <w:p w:rsidR="006E54D0" w:rsidRPr="00540501" w:rsidRDefault="006E54D0" w:rsidP="00214624">
      <w:pPr>
        <w:numPr>
          <w:ilvl w:val="0"/>
          <w:numId w:val="87"/>
        </w:numPr>
        <w:tabs>
          <w:tab w:val="left" w:pos="993"/>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характеризовать основные экономические системы, экономические явления и процессы, сравнивать их; анализировать и систематизировать полученные данные об экономических сист</w:t>
      </w:r>
      <w:r w:rsidRPr="00540501">
        <w:rPr>
          <w:rFonts w:ascii="Times New Roman" w:hAnsi="Times New Roman"/>
          <w:bCs/>
          <w:color w:val="000000"/>
          <w:sz w:val="24"/>
          <w:szCs w:val="24"/>
          <w:lang w:val="ru-RU"/>
        </w:rPr>
        <w:t>е</w:t>
      </w:r>
      <w:r w:rsidRPr="00540501">
        <w:rPr>
          <w:rFonts w:ascii="Times New Roman" w:hAnsi="Times New Roman"/>
          <w:bCs/>
          <w:color w:val="000000"/>
          <w:sz w:val="24"/>
          <w:szCs w:val="24"/>
          <w:lang w:val="ru-RU"/>
        </w:rPr>
        <w:t>мах;</w:t>
      </w:r>
    </w:p>
    <w:p w:rsidR="006E54D0" w:rsidRPr="00540501" w:rsidRDefault="006E54D0" w:rsidP="00214624">
      <w:pPr>
        <w:numPr>
          <w:ilvl w:val="0"/>
          <w:numId w:val="87"/>
        </w:numPr>
        <w:tabs>
          <w:tab w:val="left" w:pos="993"/>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характеризовать механизм рыночного регулирования экономики; анализировать дейс</w:t>
      </w:r>
      <w:r w:rsidRPr="00540501">
        <w:rPr>
          <w:rFonts w:ascii="Times New Roman" w:hAnsi="Times New Roman"/>
          <w:bCs/>
          <w:color w:val="000000"/>
          <w:sz w:val="24"/>
          <w:szCs w:val="24"/>
          <w:lang w:val="ru-RU"/>
        </w:rPr>
        <w:t>т</w:t>
      </w:r>
      <w:r w:rsidRPr="00540501">
        <w:rPr>
          <w:rFonts w:ascii="Times New Roman" w:hAnsi="Times New Roman"/>
          <w:bCs/>
          <w:color w:val="000000"/>
          <w:sz w:val="24"/>
          <w:szCs w:val="24"/>
          <w:lang w:val="ru-RU"/>
        </w:rPr>
        <w:t>вие рыночных законов, выявлять роль конкуренции;</w:t>
      </w:r>
    </w:p>
    <w:p w:rsidR="006E54D0" w:rsidRPr="00540501" w:rsidRDefault="006E54D0" w:rsidP="00214624">
      <w:pPr>
        <w:numPr>
          <w:ilvl w:val="0"/>
          <w:numId w:val="87"/>
        </w:numPr>
        <w:tabs>
          <w:tab w:val="left" w:pos="993"/>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объяснять роль государства в регулировании рыночной экономики; анализировать структуру бюджета государства;</w:t>
      </w:r>
    </w:p>
    <w:p w:rsidR="006E54D0" w:rsidRPr="00540501" w:rsidRDefault="006E54D0" w:rsidP="00214624">
      <w:pPr>
        <w:numPr>
          <w:ilvl w:val="0"/>
          <w:numId w:val="87"/>
        </w:numPr>
        <w:tabs>
          <w:tab w:val="left" w:pos="993"/>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называть и конкретизировать примерами виды налогов;</w:t>
      </w:r>
    </w:p>
    <w:p w:rsidR="006E54D0" w:rsidRPr="00540501" w:rsidRDefault="006E54D0" w:rsidP="00214624">
      <w:pPr>
        <w:numPr>
          <w:ilvl w:val="0"/>
          <w:numId w:val="87"/>
        </w:numPr>
        <w:tabs>
          <w:tab w:val="left" w:pos="993"/>
        </w:tabs>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lastRenderedPageBreak/>
        <w:t xml:space="preserve">характеризовать </w:t>
      </w:r>
      <w:r w:rsidR="0073382A" w:rsidRPr="00540501">
        <w:rPr>
          <w:rFonts w:ascii="Times New Roman" w:hAnsi="Times New Roman"/>
          <w:bCs/>
          <w:sz w:val="24"/>
          <w:szCs w:val="24"/>
          <w:lang w:val="ru-RU"/>
        </w:rPr>
        <w:t xml:space="preserve">функции денег и их </w:t>
      </w:r>
      <w:r w:rsidRPr="00540501">
        <w:rPr>
          <w:rFonts w:ascii="Times New Roman" w:hAnsi="Times New Roman"/>
          <w:bCs/>
          <w:sz w:val="24"/>
          <w:szCs w:val="24"/>
          <w:lang w:val="ru-RU"/>
        </w:rPr>
        <w:t>роль в экономике;</w:t>
      </w:r>
    </w:p>
    <w:p w:rsidR="006E54D0" w:rsidRPr="00540501" w:rsidRDefault="006E54D0" w:rsidP="00214624">
      <w:pPr>
        <w:numPr>
          <w:ilvl w:val="0"/>
          <w:numId w:val="87"/>
        </w:numPr>
        <w:tabs>
          <w:tab w:val="left" w:pos="993"/>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sz w:val="24"/>
          <w:szCs w:val="24"/>
          <w:lang w:val="ru-RU"/>
        </w:rPr>
        <w:t xml:space="preserve">раскрывать социально-экономическую </w:t>
      </w:r>
      <w:r w:rsidRPr="00540501">
        <w:rPr>
          <w:rFonts w:ascii="Times New Roman" w:hAnsi="Times New Roman"/>
          <w:bCs/>
          <w:color w:val="000000"/>
          <w:sz w:val="24"/>
          <w:szCs w:val="24"/>
          <w:lang w:val="ru-RU"/>
        </w:rPr>
        <w:t>роль и функции предпринимательства;</w:t>
      </w:r>
    </w:p>
    <w:p w:rsidR="006E54D0" w:rsidRPr="00540501" w:rsidRDefault="006E54D0" w:rsidP="00214624">
      <w:pPr>
        <w:numPr>
          <w:ilvl w:val="0"/>
          <w:numId w:val="87"/>
        </w:numPr>
        <w:tabs>
          <w:tab w:val="left" w:pos="993"/>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анализировать информацию об экономической жизни общества из адаптированных и</w:t>
      </w:r>
      <w:r w:rsidRPr="00540501">
        <w:rPr>
          <w:rFonts w:ascii="Times New Roman" w:hAnsi="Times New Roman"/>
          <w:bCs/>
          <w:color w:val="000000"/>
          <w:sz w:val="24"/>
          <w:szCs w:val="24"/>
          <w:lang w:val="ru-RU"/>
        </w:rPr>
        <w:t>с</w:t>
      </w:r>
      <w:r w:rsidRPr="00540501">
        <w:rPr>
          <w:rFonts w:ascii="Times New Roman" w:hAnsi="Times New Roman"/>
          <w:bCs/>
          <w:color w:val="000000"/>
          <w:sz w:val="24"/>
          <w:szCs w:val="24"/>
          <w:lang w:val="ru-RU"/>
        </w:rPr>
        <w:t>точников различного типа; анализировать несложные статистические данные, отражающие эк</w:t>
      </w:r>
      <w:r w:rsidRPr="00540501">
        <w:rPr>
          <w:rFonts w:ascii="Times New Roman" w:hAnsi="Times New Roman"/>
          <w:bCs/>
          <w:color w:val="000000"/>
          <w:sz w:val="24"/>
          <w:szCs w:val="24"/>
          <w:lang w:val="ru-RU"/>
        </w:rPr>
        <w:t>о</w:t>
      </w:r>
      <w:r w:rsidRPr="00540501">
        <w:rPr>
          <w:rFonts w:ascii="Times New Roman" w:hAnsi="Times New Roman"/>
          <w:bCs/>
          <w:color w:val="000000"/>
          <w:sz w:val="24"/>
          <w:szCs w:val="24"/>
          <w:lang w:val="ru-RU"/>
        </w:rPr>
        <w:t>номические явления и процессы;</w:t>
      </w:r>
    </w:p>
    <w:p w:rsidR="006E54D0" w:rsidRPr="00540501" w:rsidRDefault="006E54D0" w:rsidP="00214624">
      <w:pPr>
        <w:numPr>
          <w:ilvl w:val="0"/>
          <w:numId w:val="87"/>
        </w:numPr>
        <w:tabs>
          <w:tab w:val="left" w:pos="993"/>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формулировать и аргументировать собственные суждения, касающиеся отдельных в</w:t>
      </w:r>
      <w:r w:rsidRPr="00540501">
        <w:rPr>
          <w:rFonts w:ascii="Times New Roman" w:hAnsi="Times New Roman"/>
          <w:bCs/>
          <w:color w:val="000000"/>
          <w:sz w:val="24"/>
          <w:szCs w:val="24"/>
          <w:lang w:val="ru-RU"/>
        </w:rPr>
        <w:t>о</w:t>
      </w:r>
      <w:r w:rsidRPr="00540501">
        <w:rPr>
          <w:rFonts w:ascii="Times New Roman" w:hAnsi="Times New Roman"/>
          <w:bCs/>
          <w:color w:val="000000"/>
          <w:sz w:val="24"/>
          <w:szCs w:val="24"/>
          <w:lang w:val="ru-RU"/>
        </w:rPr>
        <w:t>просов экономической жизни и опирающиеся на экономические знания и личный опыт; использ</w:t>
      </w:r>
      <w:r w:rsidRPr="00540501">
        <w:rPr>
          <w:rFonts w:ascii="Times New Roman" w:hAnsi="Times New Roman"/>
          <w:bCs/>
          <w:color w:val="000000"/>
          <w:sz w:val="24"/>
          <w:szCs w:val="24"/>
          <w:lang w:val="ru-RU"/>
        </w:rPr>
        <w:t>о</w:t>
      </w:r>
      <w:r w:rsidRPr="00540501">
        <w:rPr>
          <w:rFonts w:ascii="Times New Roman" w:hAnsi="Times New Roman"/>
          <w:bCs/>
          <w:color w:val="000000"/>
          <w:sz w:val="24"/>
          <w:szCs w:val="24"/>
          <w:lang w:val="ru-RU"/>
        </w:rPr>
        <w:t>вать полученные знания при анализе фактов поведения участников экономической деятельности; оценивать этические нормы трудовой и предпринимательской деятельности</w:t>
      </w:r>
      <w:r w:rsidR="008E46FF" w:rsidRPr="00540501">
        <w:rPr>
          <w:rFonts w:ascii="Times New Roman" w:hAnsi="Times New Roman"/>
          <w:bCs/>
          <w:color w:val="000000"/>
          <w:sz w:val="24"/>
          <w:szCs w:val="24"/>
          <w:lang w:val="ru-RU"/>
        </w:rPr>
        <w:t>;</w:t>
      </w:r>
    </w:p>
    <w:p w:rsidR="006E54D0" w:rsidRPr="00540501" w:rsidRDefault="006E54D0" w:rsidP="00214624">
      <w:pPr>
        <w:numPr>
          <w:ilvl w:val="0"/>
          <w:numId w:val="87"/>
        </w:numPr>
        <w:shd w:val="clear" w:color="auto" w:fill="FFFFFF"/>
        <w:tabs>
          <w:tab w:val="left" w:pos="993"/>
        </w:tabs>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раскрывать рациональное поведение субъектов экономической деятельности;</w:t>
      </w:r>
    </w:p>
    <w:p w:rsidR="006E54D0" w:rsidRPr="00540501" w:rsidRDefault="006E54D0" w:rsidP="00214624">
      <w:pPr>
        <w:numPr>
          <w:ilvl w:val="0"/>
          <w:numId w:val="87"/>
        </w:numPr>
        <w:shd w:val="clear" w:color="auto" w:fill="FFFFFF"/>
        <w:tabs>
          <w:tab w:val="left" w:pos="993"/>
        </w:tabs>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характеризовать экономику семьи; анализировать структуру семейного бюджета;</w:t>
      </w:r>
    </w:p>
    <w:p w:rsidR="00EC713E" w:rsidRPr="00540501" w:rsidRDefault="006E54D0" w:rsidP="00214624">
      <w:pPr>
        <w:numPr>
          <w:ilvl w:val="0"/>
          <w:numId w:val="88"/>
        </w:numPr>
        <w:shd w:val="clear" w:color="auto" w:fill="FFFFFF"/>
        <w:tabs>
          <w:tab w:val="left" w:pos="993"/>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color w:val="000000"/>
          <w:sz w:val="24"/>
          <w:szCs w:val="24"/>
          <w:lang w:val="ru-RU"/>
        </w:rPr>
        <w:t>использовать полученные знания при анализе фактов поведения участников экономич</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ской деятельности</w:t>
      </w:r>
      <w:r w:rsidR="00EC713E" w:rsidRPr="00540501">
        <w:rPr>
          <w:rFonts w:ascii="Times New Roman" w:hAnsi="Times New Roman"/>
          <w:color w:val="000000"/>
          <w:sz w:val="24"/>
          <w:szCs w:val="24"/>
          <w:lang w:val="ru-RU"/>
        </w:rPr>
        <w:t>;</w:t>
      </w:r>
    </w:p>
    <w:p w:rsidR="006E54D0" w:rsidRPr="00540501" w:rsidRDefault="00EC713E" w:rsidP="00214624">
      <w:pPr>
        <w:numPr>
          <w:ilvl w:val="0"/>
          <w:numId w:val="88"/>
        </w:numPr>
        <w:shd w:val="clear" w:color="auto" w:fill="FFFFFF"/>
        <w:tabs>
          <w:tab w:val="left" w:pos="993"/>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обосновывать связь профессионализма и жизненного успеха.</w:t>
      </w:r>
    </w:p>
    <w:p w:rsidR="006E54D0" w:rsidRPr="00EF0C4F" w:rsidRDefault="006E54D0" w:rsidP="00EF0C4F">
      <w:pPr>
        <w:tabs>
          <w:tab w:val="left" w:pos="1267"/>
        </w:tabs>
        <w:spacing w:after="0" w:line="360" w:lineRule="auto"/>
        <w:ind w:firstLine="709"/>
        <w:jc w:val="both"/>
        <w:rPr>
          <w:rFonts w:ascii="Times New Roman" w:hAnsi="Times New Roman"/>
          <w:b/>
          <w:color w:val="000000"/>
          <w:sz w:val="24"/>
          <w:szCs w:val="24"/>
        </w:rPr>
      </w:pPr>
      <w:r w:rsidRPr="00EF0C4F">
        <w:rPr>
          <w:rFonts w:ascii="Times New Roman" w:hAnsi="Times New Roman"/>
          <w:b/>
          <w:color w:val="000000"/>
          <w:sz w:val="24"/>
          <w:szCs w:val="24"/>
        </w:rPr>
        <w:t>Выпускник получит возможность научиться:</w:t>
      </w:r>
    </w:p>
    <w:p w:rsidR="006E54D0" w:rsidRPr="00540501" w:rsidRDefault="006E54D0" w:rsidP="00214624">
      <w:pPr>
        <w:numPr>
          <w:ilvl w:val="0"/>
          <w:numId w:val="88"/>
        </w:numPr>
        <w:tabs>
          <w:tab w:val="left" w:pos="993"/>
        </w:tabs>
        <w:spacing w:after="0" w:line="360" w:lineRule="auto"/>
        <w:ind w:left="0" w:firstLine="709"/>
        <w:jc w:val="both"/>
        <w:rPr>
          <w:rFonts w:ascii="Times New Roman" w:hAnsi="Times New Roman"/>
          <w:bCs/>
          <w:i/>
          <w:color w:val="000000"/>
          <w:sz w:val="24"/>
          <w:szCs w:val="24"/>
          <w:lang w:val="ru-RU"/>
        </w:rPr>
      </w:pPr>
      <w:r w:rsidRPr="00540501">
        <w:rPr>
          <w:rFonts w:ascii="Times New Roman" w:hAnsi="Times New Roman"/>
          <w:bCs/>
          <w:i/>
          <w:color w:val="000000"/>
          <w:sz w:val="24"/>
          <w:szCs w:val="24"/>
          <w:lang w:val="ru-RU"/>
        </w:rPr>
        <w:t>анализировать с опорой на полученные знания несложную экономическую информацию, получаемую из неадаптированных источников;</w:t>
      </w:r>
    </w:p>
    <w:p w:rsidR="006E54D0" w:rsidRPr="00540501" w:rsidRDefault="006E54D0" w:rsidP="00214624">
      <w:pPr>
        <w:numPr>
          <w:ilvl w:val="0"/>
          <w:numId w:val="88"/>
        </w:numPr>
        <w:shd w:val="clear" w:color="auto" w:fill="FFFFFF"/>
        <w:tabs>
          <w:tab w:val="left" w:pos="993"/>
        </w:tabs>
        <w:spacing w:after="0" w:line="360" w:lineRule="auto"/>
        <w:ind w:left="0" w:firstLine="709"/>
        <w:jc w:val="both"/>
        <w:rPr>
          <w:rFonts w:ascii="Times New Roman" w:hAnsi="Times New Roman"/>
          <w:bCs/>
          <w:i/>
          <w:color w:val="000000"/>
          <w:sz w:val="24"/>
          <w:szCs w:val="24"/>
          <w:lang w:val="ru-RU"/>
        </w:rPr>
      </w:pPr>
      <w:r w:rsidRPr="00540501">
        <w:rPr>
          <w:rFonts w:ascii="Times New Roman" w:hAnsi="Times New Roman"/>
          <w:bCs/>
          <w:i/>
          <w:color w:val="000000"/>
          <w:sz w:val="24"/>
          <w:szCs w:val="24"/>
          <w:lang w:val="ru-RU"/>
        </w:rPr>
        <w:t>выполнять практические задания, основанные на ситуациях, связанных с описанием с</w:t>
      </w:r>
      <w:r w:rsidRPr="00540501">
        <w:rPr>
          <w:rFonts w:ascii="Times New Roman" w:hAnsi="Times New Roman"/>
          <w:bCs/>
          <w:i/>
          <w:color w:val="000000"/>
          <w:sz w:val="24"/>
          <w:szCs w:val="24"/>
          <w:lang w:val="ru-RU"/>
        </w:rPr>
        <w:t>о</w:t>
      </w:r>
      <w:r w:rsidRPr="00540501">
        <w:rPr>
          <w:rFonts w:ascii="Times New Roman" w:hAnsi="Times New Roman"/>
          <w:bCs/>
          <w:i/>
          <w:color w:val="000000"/>
          <w:sz w:val="24"/>
          <w:szCs w:val="24"/>
          <w:lang w:val="ru-RU"/>
        </w:rPr>
        <w:t>стояния российской экономики;</w:t>
      </w:r>
    </w:p>
    <w:p w:rsidR="006E54D0" w:rsidRPr="00540501" w:rsidRDefault="006E54D0" w:rsidP="00214624">
      <w:pPr>
        <w:numPr>
          <w:ilvl w:val="0"/>
          <w:numId w:val="88"/>
        </w:numPr>
        <w:tabs>
          <w:tab w:val="left" w:pos="993"/>
        </w:tabs>
        <w:spacing w:after="0" w:line="360" w:lineRule="auto"/>
        <w:ind w:left="0" w:firstLine="709"/>
        <w:jc w:val="both"/>
        <w:rPr>
          <w:rFonts w:ascii="Times New Roman" w:hAnsi="Times New Roman"/>
          <w:bCs/>
          <w:i/>
          <w:color w:val="000000"/>
          <w:sz w:val="24"/>
          <w:szCs w:val="24"/>
          <w:lang w:val="ru-RU"/>
        </w:rPr>
      </w:pPr>
      <w:r w:rsidRPr="00540501">
        <w:rPr>
          <w:rFonts w:ascii="Times New Roman" w:hAnsi="Times New Roman"/>
          <w:bCs/>
          <w:i/>
          <w:color w:val="000000"/>
          <w:sz w:val="24"/>
          <w:szCs w:val="24"/>
          <w:lang w:val="ru-RU"/>
        </w:rPr>
        <w:t>анализировать и оценивать с позиций экономических знаний сложившиеся практики и модели поведения потребителя;</w:t>
      </w:r>
    </w:p>
    <w:p w:rsidR="006E54D0" w:rsidRPr="00540501" w:rsidRDefault="006E54D0" w:rsidP="00214624">
      <w:pPr>
        <w:numPr>
          <w:ilvl w:val="0"/>
          <w:numId w:val="88"/>
        </w:numPr>
        <w:tabs>
          <w:tab w:val="left" w:pos="993"/>
        </w:tabs>
        <w:spacing w:after="0" w:line="360" w:lineRule="auto"/>
        <w:ind w:left="0" w:firstLine="709"/>
        <w:jc w:val="both"/>
        <w:rPr>
          <w:rFonts w:ascii="Times New Roman" w:hAnsi="Times New Roman"/>
          <w:bCs/>
          <w:i/>
          <w:color w:val="000000"/>
          <w:sz w:val="24"/>
          <w:szCs w:val="24"/>
          <w:lang w:val="ru-RU"/>
        </w:rPr>
      </w:pPr>
      <w:r w:rsidRPr="00540501">
        <w:rPr>
          <w:rFonts w:ascii="Times New Roman" w:hAnsi="Times New Roman"/>
          <w:bCs/>
          <w:i/>
          <w:color w:val="000000"/>
          <w:sz w:val="24"/>
          <w:szCs w:val="24"/>
          <w:lang w:val="ru-RU"/>
        </w:rPr>
        <w:t>решать с опорой на полученные знания познавательные задачи, отражающие типичные ситуации в экономической сфере деятельности человека;</w:t>
      </w:r>
    </w:p>
    <w:p w:rsidR="006E54D0" w:rsidRPr="00540501" w:rsidRDefault="006E54D0" w:rsidP="00214624">
      <w:pPr>
        <w:numPr>
          <w:ilvl w:val="0"/>
          <w:numId w:val="88"/>
        </w:numPr>
        <w:shd w:val="clear" w:color="auto" w:fill="FFFFFF"/>
        <w:tabs>
          <w:tab w:val="left" w:pos="993"/>
        </w:tabs>
        <w:spacing w:after="0" w:line="360" w:lineRule="auto"/>
        <w:ind w:left="0" w:firstLine="709"/>
        <w:jc w:val="both"/>
        <w:rPr>
          <w:rFonts w:ascii="Times New Roman" w:hAnsi="Times New Roman"/>
          <w:i/>
          <w:color w:val="000000"/>
          <w:sz w:val="24"/>
          <w:szCs w:val="24"/>
          <w:lang w:val="ru-RU"/>
        </w:rPr>
      </w:pPr>
      <w:r w:rsidRPr="00540501">
        <w:rPr>
          <w:rFonts w:ascii="Times New Roman" w:hAnsi="Times New Roman"/>
          <w:i/>
          <w:color w:val="000000"/>
          <w:sz w:val="24"/>
          <w:szCs w:val="24"/>
          <w:lang w:val="ru-RU"/>
        </w:rPr>
        <w:t>грамотно применять полученные знания для определения экономически рационального поведения и порядка действий в конкретных ситуациях;</w:t>
      </w:r>
    </w:p>
    <w:p w:rsidR="0093548C" w:rsidRPr="00540501" w:rsidRDefault="006E54D0" w:rsidP="00F10E18">
      <w:pPr>
        <w:numPr>
          <w:ilvl w:val="0"/>
          <w:numId w:val="88"/>
        </w:numPr>
        <w:tabs>
          <w:tab w:val="left" w:pos="993"/>
        </w:tabs>
        <w:spacing w:after="0" w:line="360" w:lineRule="auto"/>
        <w:ind w:left="0" w:firstLine="709"/>
        <w:jc w:val="both"/>
        <w:rPr>
          <w:rFonts w:ascii="Times New Roman" w:hAnsi="Times New Roman"/>
          <w:i/>
          <w:color w:val="000000"/>
          <w:sz w:val="24"/>
          <w:szCs w:val="24"/>
          <w:lang w:val="ru-RU"/>
        </w:rPr>
      </w:pPr>
      <w:r w:rsidRPr="00540501">
        <w:rPr>
          <w:rFonts w:ascii="Times New Roman" w:hAnsi="Times New Roman"/>
          <w:i/>
          <w:color w:val="000000"/>
          <w:sz w:val="24"/>
          <w:szCs w:val="24"/>
          <w:lang w:val="ru-RU"/>
        </w:rPr>
        <w:t>сопоставлять свои потребности и возможности, оптимально распределять свои м</w:t>
      </w:r>
      <w:r w:rsidRPr="00540501">
        <w:rPr>
          <w:rFonts w:ascii="Times New Roman" w:hAnsi="Times New Roman"/>
          <w:i/>
          <w:color w:val="000000"/>
          <w:sz w:val="24"/>
          <w:szCs w:val="24"/>
          <w:lang w:val="ru-RU"/>
        </w:rPr>
        <w:t>а</w:t>
      </w:r>
      <w:r w:rsidRPr="00540501">
        <w:rPr>
          <w:rFonts w:ascii="Times New Roman" w:hAnsi="Times New Roman"/>
          <w:i/>
          <w:color w:val="000000"/>
          <w:sz w:val="24"/>
          <w:szCs w:val="24"/>
          <w:lang w:val="ru-RU"/>
        </w:rPr>
        <w:t>териальные и трудовые ресурсы, составлять семейный бюджет.</w:t>
      </w:r>
      <w:bookmarkStart w:id="46" w:name="_Toc409691637"/>
    </w:p>
    <w:p w:rsidR="00B540EE" w:rsidRPr="00EF0C4F" w:rsidRDefault="00230229" w:rsidP="00EF0C4F">
      <w:pPr>
        <w:pStyle w:val="3"/>
        <w:spacing w:before="0" w:line="360" w:lineRule="auto"/>
        <w:ind w:firstLine="709"/>
        <w:rPr>
          <w:sz w:val="24"/>
          <w:szCs w:val="24"/>
        </w:rPr>
      </w:pPr>
      <w:bookmarkStart w:id="47" w:name="_Toc410653960"/>
      <w:bookmarkStart w:id="48" w:name="_Toc414553141"/>
      <w:r w:rsidRPr="00EF0C4F">
        <w:rPr>
          <w:sz w:val="24"/>
          <w:szCs w:val="24"/>
        </w:rPr>
        <w:t>1.2.</w:t>
      </w:r>
      <w:r w:rsidR="00331F3D" w:rsidRPr="00EF0C4F">
        <w:rPr>
          <w:sz w:val="24"/>
          <w:szCs w:val="24"/>
        </w:rPr>
        <w:t>5.</w:t>
      </w:r>
      <w:r w:rsidR="008A70BD">
        <w:rPr>
          <w:sz w:val="24"/>
          <w:szCs w:val="24"/>
        </w:rPr>
        <w:t>1</w:t>
      </w:r>
      <w:r w:rsidR="00527636">
        <w:rPr>
          <w:sz w:val="24"/>
          <w:szCs w:val="24"/>
        </w:rPr>
        <w:t>1</w:t>
      </w:r>
      <w:r w:rsidRPr="00EF0C4F">
        <w:rPr>
          <w:sz w:val="24"/>
          <w:szCs w:val="24"/>
        </w:rPr>
        <w:t xml:space="preserve">. </w:t>
      </w:r>
      <w:r w:rsidR="00B540EE" w:rsidRPr="00EF0C4F">
        <w:rPr>
          <w:sz w:val="24"/>
          <w:szCs w:val="24"/>
        </w:rPr>
        <w:t>География</w:t>
      </w:r>
      <w:bookmarkEnd w:id="46"/>
      <w:bookmarkEnd w:id="47"/>
      <w:bookmarkEnd w:id="48"/>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научится</w:t>
      </w:r>
      <w:r w:rsidR="00D66950" w:rsidRPr="00EF0C4F">
        <w:rPr>
          <w:rFonts w:ascii="Times New Roman" w:hAnsi="Times New Roman"/>
          <w:b/>
          <w:sz w:val="24"/>
          <w:szCs w:val="24"/>
        </w:rPr>
        <w:t>:</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выбирать источники географической информации (картографические, статистические, текстовые, видео- и фотоизображения, компьютерные базы данных), адекватные решаемым зад</w:t>
      </w:r>
      <w:r w:rsidRPr="00540501">
        <w:rPr>
          <w:rFonts w:ascii="Times New Roman" w:hAnsi="Times New Roman"/>
          <w:sz w:val="24"/>
          <w:szCs w:val="24"/>
          <w:lang w:val="ru-RU"/>
        </w:rPr>
        <w:t>а</w:t>
      </w:r>
      <w:r w:rsidRPr="00540501">
        <w:rPr>
          <w:rFonts w:ascii="Times New Roman" w:hAnsi="Times New Roman"/>
          <w:sz w:val="24"/>
          <w:szCs w:val="24"/>
          <w:lang w:val="ru-RU"/>
        </w:rPr>
        <w:t xml:space="preserve">чам; </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ориентироваться в источниках географической информации (картографические, стат</w:t>
      </w:r>
      <w:r w:rsidRPr="00540501">
        <w:rPr>
          <w:rFonts w:ascii="Times New Roman" w:hAnsi="Times New Roman"/>
          <w:sz w:val="24"/>
          <w:szCs w:val="24"/>
          <w:lang w:val="ru-RU"/>
        </w:rPr>
        <w:t>и</w:t>
      </w:r>
      <w:r w:rsidRPr="00540501">
        <w:rPr>
          <w:rFonts w:ascii="Times New Roman" w:hAnsi="Times New Roman"/>
          <w:sz w:val="24"/>
          <w:szCs w:val="24"/>
          <w:lang w:val="ru-RU"/>
        </w:rPr>
        <w:t>стические, текстовые, видео- и фотоизображения, компьютерные базы данных): находить и извл</w:t>
      </w:r>
      <w:r w:rsidRPr="00540501">
        <w:rPr>
          <w:rFonts w:ascii="Times New Roman" w:hAnsi="Times New Roman"/>
          <w:sz w:val="24"/>
          <w:szCs w:val="24"/>
          <w:lang w:val="ru-RU"/>
        </w:rPr>
        <w:t>е</w:t>
      </w:r>
      <w:r w:rsidRPr="00540501">
        <w:rPr>
          <w:rFonts w:ascii="Times New Roman" w:hAnsi="Times New Roman"/>
          <w:sz w:val="24"/>
          <w:szCs w:val="24"/>
          <w:lang w:val="ru-RU"/>
        </w:rPr>
        <w:t>кать необходимую информацию; определять и сравнивать качественные и количественные пок</w:t>
      </w:r>
      <w:r w:rsidRPr="00540501">
        <w:rPr>
          <w:rFonts w:ascii="Times New Roman" w:hAnsi="Times New Roman"/>
          <w:sz w:val="24"/>
          <w:szCs w:val="24"/>
          <w:lang w:val="ru-RU"/>
        </w:rPr>
        <w:t>а</w:t>
      </w:r>
      <w:r w:rsidRPr="00540501">
        <w:rPr>
          <w:rFonts w:ascii="Times New Roman" w:hAnsi="Times New Roman"/>
          <w:sz w:val="24"/>
          <w:szCs w:val="24"/>
          <w:lang w:val="ru-RU"/>
        </w:rPr>
        <w:lastRenderedPageBreak/>
        <w:t>затели, характеризующие географические объекты, процессы и явления, их положение в пр</w:t>
      </w:r>
      <w:r w:rsidRPr="00540501">
        <w:rPr>
          <w:rFonts w:ascii="Times New Roman" w:hAnsi="Times New Roman"/>
          <w:sz w:val="24"/>
          <w:szCs w:val="24"/>
          <w:lang w:val="ru-RU"/>
        </w:rPr>
        <w:t>о</w:t>
      </w:r>
      <w:r w:rsidRPr="00540501">
        <w:rPr>
          <w:rFonts w:ascii="Times New Roman" w:hAnsi="Times New Roman"/>
          <w:sz w:val="24"/>
          <w:szCs w:val="24"/>
          <w:lang w:val="ru-RU"/>
        </w:rPr>
        <w:t>странстве по географическим картам разного содержания и другим источникам; выявлять недо</w:t>
      </w:r>
      <w:r w:rsidRPr="00540501">
        <w:rPr>
          <w:rFonts w:ascii="Times New Roman" w:hAnsi="Times New Roman"/>
          <w:sz w:val="24"/>
          <w:szCs w:val="24"/>
          <w:lang w:val="ru-RU"/>
        </w:rPr>
        <w:t>с</w:t>
      </w:r>
      <w:r w:rsidRPr="00540501">
        <w:rPr>
          <w:rFonts w:ascii="Times New Roman" w:hAnsi="Times New Roman"/>
          <w:sz w:val="24"/>
          <w:szCs w:val="24"/>
          <w:lang w:val="ru-RU"/>
        </w:rPr>
        <w:t>тающую, взаимодополняющую и/или противоречивую географическую информацию, предста</w:t>
      </w:r>
      <w:r w:rsidRPr="00540501">
        <w:rPr>
          <w:rFonts w:ascii="Times New Roman" w:hAnsi="Times New Roman"/>
          <w:sz w:val="24"/>
          <w:szCs w:val="24"/>
          <w:lang w:val="ru-RU"/>
        </w:rPr>
        <w:t>в</w:t>
      </w:r>
      <w:r w:rsidRPr="00540501">
        <w:rPr>
          <w:rFonts w:ascii="Times New Roman" w:hAnsi="Times New Roman"/>
          <w:sz w:val="24"/>
          <w:szCs w:val="24"/>
          <w:lang w:val="ru-RU"/>
        </w:rPr>
        <w:t>ленную в одном или нескольких источниках;</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представлять в различных формах (в виде карты, таблицы, графика, географического описания) географическую информацию, необходимую для решения учебных и практико-ориентированных задач</w:t>
      </w:r>
      <w:r w:rsidR="0093548C" w:rsidRPr="00540501">
        <w:rPr>
          <w:rFonts w:ascii="Times New Roman" w:hAnsi="Times New Roman"/>
          <w:sz w:val="24"/>
          <w:szCs w:val="24"/>
          <w:lang w:val="ru-RU"/>
        </w:rPr>
        <w:t>;</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использовать различные источники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практико-ориентированных задач: выявление географических зависимостей и закономерностей на основе результатов наблюдений, на основе анализа, обобщения и интерпр</w:t>
      </w:r>
      <w:r w:rsidRPr="00540501">
        <w:rPr>
          <w:rFonts w:ascii="Times New Roman" w:hAnsi="Times New Roman"/>
          <w:sz w:val="24"/>
          <w:szCs w:val="24"/>
          <w:lang w:val="ru-RU"/>
        </w:rPr>
        <w:t>е</w:t>
      </w:r>
      <w:r w:rsidRPr="00540501">
        <w:rPr>
          <w:rFonts w:ascii="Times New Roman" w:hAnsi="Times New Roman"/>
          <w:sz w:val="24"/>
          <w:szCs w:val="24"/>
          <w:lang w:val="ru-RU"/>
        </w:rPr>
        <w:t>тации географической информации объяснение географических явлений и процессов (их свойств, условий протекания и географических различий); расчет количественных показателей, характер</w:t>
      </w:r>
      <w:r w:rsidRPr="00540501">
        <w:rPr>
          <w:rFonts w:ascii="Times New Roman" w:hAnsi="Times New Roman"/>
          <w:sz w:val="24"/>
          <w:szCs w:val="24"/>
          <w:lang w:val="ru-RU"/>
        </w:rPr>
        <w:t>и</w:t>
      </w:r>
      <w:r w:rsidRPr="00540501">
        <w:rPr>
          <w:rFonts w:ascii="Times New Roman" w:hAnsi="Times New Roman"/>
          <w:sz w:val="24"/>
          <w:szCs w:val="24"/>
          <w:lang w:val="ru-RU"/>
        </w:rPr>
        <w:t>зующих географические объекты, явления и процессы; составление простейших географических прогнозов; принятие решений, основанных на сопоставлении, сравнении и/или оценке географ</w:t>
      </w:r>
      <w:r w:rsidRPr="00540501">
        <w:rPr>
          <w:rFonts w:ascii="Times New Roman" w:hAnsi="Times New Roman"/>
          <w:sz w:val="24"/>
          <w:szCs w:val="24"/>
          <w:lang w:val="ru-RU"/>
        </w:rPr>
        <w:t>и</w:t>
      </w:r>
      <w:r w:rsidRPr="00540501">
        <w:rPr>
          <w:rFonts w:ascii="Times New Roman" w:hAnsi="Times New Roman"/>
          <w:sz w:val="24"/>
          <w:szCs w:val="24"/>
          <w:lang w:val="ru-RU"/>
        </w:rPr>
        <w:t>ческой информации;</w:t>
      </w:r>
    </w:p>
    <w:p w:rsidR="004D6611" w:rsidRPr="00540501" w:rsidRDefault="004D6611"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проводить с помощью приборов измерения температуры, влажности воздуха, атмосфе</w:t>
      </w:r>
      <w:r w:rsidRPr="00540501">
        <w:rPr>
          <w:rFonts w:ascii="Times New Roman" w:hAnsi="Times New Roman"/>
          <w:sz w:val="24"/>
          <w:szCs w:val="24"/>
          <w:lang w:val="ru-RU"/>
        </w:rPr>
        <w:t>р</w:t>
      </w:r>
      <w:r w:rsidRPr="00540501">
        <w:rPr>
          <w:rFonts w:ascii="Times New Roman" w:hAnsi="Times New Roman"/>
          <w:sz w:val="24"/>
          <w:szCs w:val="24"/>
          <w:lang w:val="ru-RU"/>
        </w:rPr>
        <w:t>ного давления, силы и направления ветра, абсолютной и относительной высоты, направления и скорости течения водных потоков;</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различать изученные географические объекты, процессы и явления, сравнивать геогр</w:t>
      </w:r>
      <w:r w:rsidRPr="00540501">
        <w:rPr>
          <w:rFonts w:ascii="Times New Roman" w:hAnsi="Times New Roman"/>
          <w:sz w:val="24"/>
          <w:szCs w:val="24"/>
          <w:lang w:val="ru-RU"/>
        </w:rPr>
        <w:t>а</w:t>
      </w:r>
      <w:r w:rsidRPr="00540501">
        <w:rPr>
          <w:rFonts w:ascii="Times New Roman" w:hAnsi="Times New Roman"/>
          <w:sz w:val="24"/>
          <w:szCs w:val="24"/>
          <w:lang w:val="ru-RU"/>
        </w:rPr>
        <w:t>фические объекты, процессы и явления на основе известных характерных свойств и проводить их простейшую классификацию;</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использовать знания о географических законах и закономерностях, о взаимосвязях ме</w:t>
      </w:r>
      <w:r w:rsidRPr="00540501">
        <w:rPr>
          <w:rFonts w:ascii="Times New Roman" w:hAnsi="Times New Roman"/>
          <w:sz w:val="24"/>
          <w:szCs w:val="24"/>
          <w:lang w:val="ru-RU"/>
        </w:rPr>
        <w:t>ж</w:t>
      </w:r>
      <w:r w:rsidRPr="00540501">
        <w:rPr>
          <w:rFonts w:ascii="Times New Roman" w:hAnsi="Times New Roman"/>
          <w:sz w:val="24"/>
          <w:szCs w:val="24"/>
          <w:lang w:val="ru-RU"/>
        </w:rPr>
        <w:t>ду изученными географическими объектами</w:t>
      </w:r>
      <w:r w:rsidR="00D66950" w:rsidRPr="00540501">
        <w:rPr>
          <w:rFonts w:ascii="Times New Roman" w:hAnsi="Times New Roman"/>
          <w:sz w:val="24"/>
          <w:szCs w:val="24"/>
          <w:lang w:val="ru-RU"/>
        </w:rPr>
        <w:t>,</w:t>
      </w:r>
      <w:r w:rsidRPr="00540501">
        <w:rPr>
          <w:rFonts w:ascii="Times New Roman" w:hAnsi="Times New Roman"/>
          <w:sz w:val="24"/>
          <w:szCs w:val="24"/>
          <w:lang w:val="ru-RU"/>
        </w:rPr>
        <w:t xml:space="preserve"> процессами и явлениями для объяснения их свойств, условий протекания и различий</w:t>
      </w:r>
      <w:r w:rsidR="0093548C" w:rsidRPr="00540501">
        <w:rPr>
          <w:rFonts w:ascii="Times New Roman" w:hAnsi="Times New Roman"/>
          <w:sz w:val="24"/>
          <w:szCs w:val="24"/>
          <w:lang w:val="ru-RU"/>
        </w:rPr>
        <w:t>;</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оценивать характер взаимодействия деятельности человека и компонентов природы в разных географических условиях с точки зрения концепции устойчивого развития;</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различать (распознавать, приводить примеры) изученные демографические процессы и явления, характеризующие динамику численности населения Земли и отдельных регионов и стран;</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использовать знания о населении и взаимосвязях между изученными демографическими процессами и явлениями для решения различных учебных и практико-ориентированных задач;</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описывать по карте положение и взаиморасположение географических объектов; </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различать географические процессы и явления, определяющие особенности природы и населения материков и океанов, отдельных регионов и стран;</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устанавливать черты сходства и различия особенностей природы и населения, матер</w:t>
      </w:r>
      <w:r w:rsidRPr="00540501">
        <w:rPr>
          <w:rFonts w:ascii="Times New Roman" w:hAnsi="Times New Roman"/>
          <w:sz w:val="24"/>
          <w:szCs w:val="24"/>
          <w:lang w:val="ru-RU"/>
        </w:rPr>
        <w:t>и</w:t>
      </w:r>
      <w:r w:rsidRPr="00540501">
        <w:rPr>
          <w:rFonts w:ascii="Times New Roman" w:hAnsi="Times New Roman"/>
          <w:sz w:val="24"/>
          <w:szCs w:val="24"/>
          <w:lang w:val="ru-RU"/>
        </w:rPr>
        <w:t>альной и духовной культуры регионов и отдельных стран; адаптации человека к разным приро</w:t>
      </w:r>
      <w:r w:rsidRPr="00540501">
        <w:rPr>
          <w:rFonts w:ascii="Times New Roman" w:hAnsi="Times New Roman"/>
          <w:sz w:val="24"/>
          <w:szCs w:val="24"/>
          <w:lang w:val="ru-RU"/>
        </w:rPr>
        <w:t>д</w:t>
      </w:r>
      <w:r w:rsidRPr="00540501">
        <w:rPr>
          <w:rFonts w:ascii="Times New Roman" w:hAnsi="Times New Roman"/>
          <w:sz w:val="24"/>
          <w:szCs w:val="24"/>
          <w:lang w:val="ru-RU"/>
        </w:rPr>
        <w:t>ным условиям;</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объяснять особенности компонентов природы отдельных территорий; </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приводить примеры взаимодействия природы и общества в пределах отдельных терр</w:t>
      </w:r>
      <w:r w:rsidRPr="00540501">
        <w:rPr>
          <w:rFonts w:ascii="Times New Roman" w:hAnsi="Times New Roman"/>
          <w:sz w:val="24"/>
          <w:szCs w:val="24"/>
          <w:lang w:val="ru-RU"/>
        </w:rPr>
        <w:t>и</w:t>
      </w:r>
      <w:r w:rsidRPr="00540501">
        <w:rPr>
          <w:rFonts w:ascii="Times New Roman" w:hAnsi="Times New Roman"/>
          <w:sz w:val="24"/>
          <w:szCs w:val="24"/>
          <w:lang w:val="ru-RU"/>
        </w:rPr>
        <w:t>торий;</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различать принципы выделения и устанавливать соотношения между государственной территорией и исключительной экономической зоной России;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оценивать воздействие географического положения России и ее отдельных частей на особенности природы, жизнь и хозяйственную деятельность населения;</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использовать знания о мировом, зональном, летнем и зимнем времени для решения практико-ориентированных задач по определению различий в поясном времени территорий </w:t>
      </w:r>
      <w:r w:rsidR="00F90668" w:rsidRPr="00540501">
        <w:rPr>
          <w:rFonts w:ascii="Times New Roman" w:hAnsi="Times New Roman"/>
          <w:sz w:val="24"/>
          <w:szCs w:val="24"/>
          <w:lang w:val="ru-RU"/>
        </w:rPr>
        <w:t>в</w:t>
      </w:r>
      <w:r w:rsidRPr="00540501">
        <w:rPr>
          <w:rFonts w:ascii="Times New Roman" w:hAnsi="Times New Roman"/>
          <w:sz w:val="24"/>
          <w:szCs w:val="24"/>
          <w:lang w:val="ru-RU"/>
        </w:rPr>
        <w:t xml:space="preserve"> ко</w:t>
      </w:r>
      <w:r w:rsidRPr="00540501">
        <w:rPr>
          <w:rFonts w:ascii="Times New Roman" w:hAnsi="Times New Roman"/>
          <w:sz w:val="24"/>
          <w:szCs w:val="24"/>
          <w:lang w:val="ru-RU"/>
        </w:rPr>
        <w:t>н</w:t>
      </w:r>
      <w:r w:rsidRPr="00540501">
        <w:rPr>
          <w:rFonts w:ascii="Times New Roman" w:hAnsi="Times New Roman"/>
          <w:sz w:val="24"/>
          <w:szCs w:val="24"/>
          <w:lang w:val="ru-RU"/>
        </w:rPr>
        <w:t>текст</w:t>
      </w:r>
      <w:r w:rsidR="00F90668" w:rsidRPr="00540501">
        <w:rPr>
          <w:rFonts w:ascii="Times New Roman" w:hAnsi="Times New Roman"/>
          <w:sz w:val="24"/>
          <w:szCs w:val="24"/>
          <w:lang w:val="ru-RU"/>
        </w:rPr>
        <w:t>е</w:t>
      </w:r>
      <w:r w:rsidRPr="00540501">
        <w:rPr>
          <w:rFonts w:ascii="Times New Roman" w:hAnsi="Times New Roman"/>
          <w:sz w:val="24"/>
          <w:szCs w:val="24"/>
          <w:lang w:val="ru-RU"/>
        </w:rPr>
        <w:t xml:space="preserve">  реальной жизни;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различать географические процессы и явления, определяющие особенности природы России и е</w:t>
      </w:r>
      <w:r w:rsidR="00245F1D" w:rsidRPr="00540501">
        <w:rPr>
          <w:rFonts w:ascii="Times New Roman" w:hAnsi="Times New Roman"/>
          <w:sz w:val="24"/>
          <w:szCs w:val="24"/>
          <w:lang w:val="ru-RU"/>
        </w:rPr>
        <w:t>е</w:t>
      </w:r>
      <w:r w:rsidRPr="00540501">
        <w:rPr>
          <w:rFonts w:ascii="Times New Roman" w:hAnsi="Times New Roman"/>
          <w:sz w:val="24"/>
          <w:szCs w:val="24"/>
          <w:lang w:val="ru-RU"/>
        </w:rPr>
        <w:t xml:space="preserve"> отдельных регионов;</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оценивать особенности взаимодействия природы и общества в пределах отдельных те</w:t>
      </w:r>
      <w:r w:rsidRPr="00540501">
        <w:rPr>
          <w:rFonts w:ascii="Times New Roman" w:hAnsi="Times New Roman"/>
          <w:sz w:val="24"/>
          <w:szCs w:val="24"/>
          <w:lang w:val="ru-RU"/>
        </w:rPr>
        <w:t>р</w:t>
      </w:r>
      <w:r w:rsidRPr="00540501">
        <w:rPr>
          <w:rFonts w:ascii="Times New Roman" w:hAnsi="Times New Roman"/>
          <w:sz w:val="24"/>
          <w:szCs w:val="24"/>
          <w:lang w:val="ru-RU"/>
        </w:rPr>
        <w:t>риторий России;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объяснять особенности компонентов природы отдельных частей страны;</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оценивать природные условия и обеспеченность природными ресурсами отдельных те</w:t>
      </w:r>
      <w:r w:rsidRPr="00540501">
        <w:rPr>
          <w:rFonts w:ascii="Times New Roman" w:hAnsi="Times New Roman"/>
          <w:sz w:val="24"/>
          <w:szCs w:val="24"/>
          <w:lang w:val="ru-RU"/>
        </w:rPr>
        <w:t>р</w:t>
      </w:r>
      <w:r w:rsidRPr="00540501">
        <w:rPr>
          <w:rFonts w:ascii="Times New Roman" w:hAnsi="Times New Roman"/>
          <w:sz w:val="24"/>
          <w:szCs w:val="24"/>
          <w:lang w:val="ru-RU"/>
        </w:rPr>
        <w:t xml:space="preserve">риторий России; </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использовать знания </w:t>
      </w:r>
      <w:r w:rsidR="00DD6D6D" w:rsidRPr="00540501">
        <w:rPr>
          <w:rFonts w:ascii="Times New Roman" w:hAnsi="Times New Roman"/>
          <w:sz w:val="24"/>
          <w:szCs w:val="24"/>
          <w:lang w:val="ru-RU"/>
        </w:rPr>
        <w:t xml:space="preserve">об </w:t>
      </w:r>
      <w:r w:rsidRPr="00540501">
        <w:rPr>
          <w:rFonts w:ascii="Times New Roman" w:hAnsi="Times New Roman"/>
          <w:sz w:val="24"/>
          <w:szCs w:val="24"/>
          <w:lang w:val="ru-RU"/>
        </w:rPr>
        <w:t>особенностях компонентов природы России и е</w:t>
      </w:r>
      <w:r w:rsidR="00245F1D" w:rsidRPr="00540501">
        <w:rPr>
          <w:rFonts w:ascii="Times New Roman" w:hAnsi="Times New Roman"/>
          <w:sz w:val="24"/>
          <w:szCs w:val="24"/>
          <w:lang w:val="ru-RU"/>
        </w:rPr>
        <w:t>е</w:t>
      </w:r>
      <w:r w:rsidRPr="00540501">
        <w:rPr>
          <w:rFonts w:ascii="Times New Roman" w:hAnsi="Times New Roman"/>
          <w:sz w:val="24"/>
          <w:szCs w:val="24"/>
          <w:lang w:val="ru-RU"/>
        </w:rPr>
        <w:t xml:space="preserve"> отдельных те</w:t>
      </w:r>
      <w:r w:rsidRPr="00540501">
        <w:rPr>
          <w:rFonts w:ascii="Times New Roman" w:hAnsi="Times New Roman"/>
          <w:sz w:val="24"/>
          <w:szCs w:val="24"/>
          <w:lang w:val="ru-RU"/>
        </w:rPr>
        <w:t>р</w:t>
      </w:r>
      <w:r w:rsidRPr="00540501">
        <w:rPr>
          <w:rFonts w:ascii="Times New Roman" w:hAnsi="Times New Roman"/>
          <w:sz w:val="24"/>
          <w:szCs w:val="24"/>
          <w:lang w:val="ru-RU"/>
        </w:rPr>
        <w:t>риторий, об особенностях взаимодействия природы и общества в пределах отдельных территорий России для решения практико-ориентированных задач в контексте реальной жизни;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различать (распознавать, приводить примеры) демографические процессы и явления, х</w:t>
      </w:r>
      <w:r w:rsidRPr="00540501">
        <w:rPr>
          <w:rFonts w:ascii="Times New Roman" w:hAnsi="Times New Roman"/>
          <w:sz w:val="24"/>
          <w:szCs w:val="24"/>
          <w:lang w:val="ru-RU"/>
        </w:rPr>
        <w:t>а</w:t>
      </w:r>
      <w:r w:rsidRPr="00540501">
        <w:rPr>
          <w:rFonts w:ascii="Times New Roman" w:hAnsi="Times New Roman"/>
          <w:sz w:val="24"/>
          <w:szCs w:val="24"/>
          <w:lang w:val="ru-RU"/>
        </w:rPr>
        <w:t>рактеризующие динамику численности населения России и отдельных регионов; факторы, опр</w:t>
      </w:r>
      <w:r w:rsidRPr="00540501">
        <w:rPr>
          <w:rFonts w:ascii="Times New Roman" w:hAnsi="Times New Roman"/>
          <w:sz w:val="24"/>
          <w:szCs w:val="24"/>
          <w:lang w:val="ru-RU"/>
        </w:rPr>
        <w:t>е</w:t>
      </w:r>
      <w:r w:rsidRPr="00540501">
        <w:rPr>
          <w:rFonts w:ascii="Times New Roman" w:hAnsi="Times New Roman"/>
          <w:sz w:val="24"/>
          <w:szCs w:val="24"/>
          <w:lang w:val="ru-RU"/>
        </w:rPr>
        <w:t>деляющие динамику населения России, половозрастную структуру, особенности размещения н</w:t>
      </w:r>
      <w:r w:rsidRPr="00540501">
        <w:rPr>
          <w:rFonts w:ascii="Times New Roman" w:hAnsi="Times New Roman"/>
          <w:sz w:val="24"/>
          <w:szCs w:val="24"/>
          <w:lang w:val="ru-RU"/>
        </w:rPr>
        <w:t>а</w:t>
      </w:r>
      <w:r w:rsidRPr="00540501">
        <w:rPr>
          <w:rFonts w:ascii="Times New Roman" w:hAnsi="Times New Roman"/>
          <w:sz w:val="24"/>
          <w:szCs w:val="24"/>
          <w:lang w:val="ru-RU"/>
        </w:rPr>
        <w:t>селения по территории страны, географические различия в уровне занятости, качестве и уровне жизни населения;</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использовать знания о естественном и механическом движении населения, половозрас</w:t>
      </w:r>
      <w:r w:rsidRPr="00540501">
        <w:rPr>
          <w:rFonts w:ascii="Times New Roman" w:hAnsi="Times New Roman"/>
          <w:sz w:val="24"/>
          <w:szCs w:val="24"/>
          <w:lang w:val="ru-RU"/>
        </w:rPr>
        <w:t>т</w:t>
      </w:r>
      <w:r w:rsidRPr="00540501">
        <w:rPr>
          <w:rFonts w:ascii="Times New Roman" w:hAnsi="Times New Roman"/>
          <w:sz w:val="24"/>
          <w:szCs w:val="24"/>
          <w:lang w:val="ru-RU"/>
        </w:rPr>
        <w:t>ной структуре, трудовых ресурсах, городском и сельском населении, этническом и религиозном составе населения России для решения практико-ориентированных задач в контексте реальной жизни;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находить и распознавать ответы на вопросы, возникающие в ситуациях повседневного характера, узнавать в них проявление тех или иных демографических и социальных процессов или закономерностей;</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различать (распознавать) показатели, характеризующие отраслевую; функциональную и территориальную структуру хозяйства России;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использовать знания о факторах размещения хозяйства и особенностях размещения о</w:t>
      </w:r>
      <w:r w:rsidRPr="00540501">
        <w:rPr>
          <w:rFonts w:ascii="Times New Roman" w:hAnsi="Times New Roman"/>
          <w:sz w:val="24"/>
          <w:szCs w:val="24"/>
          <w:lang w:val="ru-RU"/>
        </w:rPr>
        <w:t>т</w:t>
      </w:r>
      <w:r w:rsidRPr="00540501">
        <w:rPr>
          <w:rFonts w:ascii="Times New Roman" w:hAnsi="Times New Roman"/>
          <w:sz w:val="24"/>
          <w:szCs w:val="24"/>
          <w:lang w:val="ru-RU"/>
        </w:rPr>
        <w:t>раслей экономики России для объяснения особенностей отраслевой</w:t>
      </w:r>
      <w:r w:rsidR="007C3BBA" w:rsidRPr="00540501">
        <w:rPr>
          <w:rFonts w:ascii="Times New Roman" w:hAnsi="Times New Roman"/>
          <w:sz w:val="24"/>
          <w:szCs w:val="24"/>
          <w:lang w:val="ru-RU"/>
        </w:rPr>
        <w:t>,</w:t>
      </w:r>
      <w:r w:rsidRPr="00540501">
        <w:rPr>
          <w:rFonts w:ascii="Times New Roman" w:hAnsi="Times New Roman"/>
          <w:sz w:val="24"/>
          <w:szCs w:val="24"/>
          <w:lang w:val="ru-RU"/>
        </w:rPr>
        <w:t xml:space="preserve"> функциональной и террит</w:t>
      </w:r>
      <w:r w:rsidRPr="00540501">
        <w:rPr>
          <w:rFonts w:ascii="Times New Roman" w:hAnsi="Times New Roman"/>
          <w:sz w:val="24"/>
          <w:szCs w:val="24"/>
          <w:lang w:val="ru-RU"/>
        </w:rPr>
        <w:t>о</w:t>
      </w:r>
      <w:r w:rsidRPr="00540501">
        <w:rPr>
          <w:rFonts w:ascii="Times New Roman" w:hAnsi="Times New Roman"/>
          <w:sz w:val="24"/>
          <w:szCs w:val="24"/>
          <w:lang w:val="ru-RU"/>
        </w:rPr>
        <w:t>риальной структуры хозяйства России на основе анализа факторов</w:t>
      </w:r>
      <w:r w:rsidR="007C3BBA" w:rsidRPr="00540501">
        <w:rPr>
          <w:rFonts w:ascii="Times New Roman" w:hAnsi="Times New Roman"/>
          <w:sz w:val="24"/>
          <w:szCs w:val="24"/>
          <w:lang w:val="ru-RU"/>
        </w:rPr>
        <w:t>,</w:t>
      </w:r>
      <w:r w:rsidRPr="00540501">
        <w:rPr>
          <w:rFonts w:ascii="Times New Roman" w:hAnsi="Times New Roman"/>
          <w:sz w:val="24"/>
          <w:szCs w:val="24"/>
          <w:lang w:val="ru-RU"/>
        </w:rPr>
        <w:t xml:space="preserve"> влияющих на размещение о</w:t>
      </w:r>
      <w:r w:rsidRPr="00540501">
        <w:rPr>
          <w:rFonts w:ascii="Times New Roman" w:hAnsi="Times New Roman"/>
          <w:sz w:val="24"/>
          <w:szCs w:val="24"/>
          <w:lang w:val="ru-RU"/>
        </w:rPr>
        <w:t>т</w:t>
      </w:r>
      <w:r w:rsidRPr="00540501">
        <w:rPr>
          <w:rFonts w:ascii="Times New Roman" w:hAnsi="Times New Roman"/>
          <w:sz w:val="24"/>
          <w:szCs w:val="24"/>
          <w:lang w:val="ru-RU"/>
        </w:rPr>
        <w:t xml:space="preserve">раслей и отдельных предприятий по территории страны; </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объяснять </w:t>
      </w:r>
      <w:r w:rsidR="007C3BBA" w:rsidRPr="00540501">
        <w:rPr>
          <w:rFonts w:ascii="Times New Roman" w:hAnsi="Times New Roman"/>
          <w:sz w:val="24"/>
          <w:szCs w:val="24"/>
          <w:lang w:val="ru-RU"/>
        </w:rPr>
        <w:t xml:space="preserve">и сравнивать </w:t>
      </w:r>
      <w:r w:rsidRPr="00540501">
        <w:rPr>
          <w:rFonts w:ascii="Times New Roman" w:hAnsi="Times New Roman"/>
          <w:sz w:val="24"/>
          <w:szCs w:val="24"/>
          <w:lang w:val="ru-RU"/>
        </w:rPr>
        <w:t>особенности природы, населения и хозяйства отдельных реги</w:t>
      </w:r>
      <w:r w:rsidRPr="00540501">
        <w:rPr>
          <w:rFonts w:ascii="Times New Roman" w:hAnsi="Times New Roman"/>
          <w:sz w:val="24"/>
          <w:szCs w:val="24"/>
          <w:lang w:val="ru-RU"/>
        </w:rPr>
        <w:t>о</w:t>
      </w:r>
      <w:r w:rsidRPr="00540501">
        <w:rPr>
          <w:rFonts w:ascii="Times New Roman" w:hAnsi="Times New Roman"/>
          <w:sz w:val="24"/>
          <w:szCs w:val="24"/>
          <w:lang w:val="ru-RU"/>
        </w:rPr>
        <w:t>нов России;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сравнивать особенности природы, населения и хозяйства отдельных регионов России;</w:t>
      </w:r>
    </w:p>
    <w:p w:rsidR="00EC713E"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sz w:val="24"/>
          <w:szCs w:val="24"/>
          <w:lang w:val="ru-RU"/>
        </w:rPr>
        <w:t xml:space="preserve">сравнивать показатели воспроизводства населения, средней продолжительности жизни, качества населения России с мировыми показателями и показателями других стран; </w:t>
      </w:r>
    </w:p>
    <w:p w:rsidR="00DF1E1B" w:rsidRPr="00540501" w:rsidRDefault="00CE4A6B"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sz w:val="24"/>
          <w:szCs w:val="24"/>
          <w:lang w:val="ru-RU"/>
        </w:rPr>
        <w:t>уметь ориентироваться при помощи компаса, определять стороны горизонта, использ</w:t>
      </w:r>
      <w:r w:rsidRPr="00540501">
        <w:rPr>
          <w:rFonts w:ascii="Times New Roman" w:hAnsi="Times New Roman"/>
          <w:sz w:val="24"/>
          <w:szCs w:val="24"/>
          <w:lang w:val="ru-RU"/>
        </w:rPr>
        <w:t>о</w:t>
      </w:r>
      <w:r w:rsidRPr="00540501">
        <w:rPr>
          <w:rFonts w:ascii="Times New Roman" w:hAnsi="Times New Roman"/>
          <w:sz w:val="24"/>
          <w:szCs w:val="24"/>
          <w:lang w:val="ru-RU"/>
        </w:rPr>
        <w:t>вать компас для определения азимута</w:t>
      </w:r>
      <w:r w:rsidR="00331F3D" w:rsidRPr="00540501">
        <w:rPr>
          <w:rFonts w:ascii="Times New Roman" w:hAnsi="Times New Roman"/>
          <w:sz w:val="24"/>
          <w:szCs w:val="24"/>
          <w:lang w:val="ru-RU"/>
        </w:rPr>
        <w:t xml:space="preserve">; </w:t>
      </w:r>
    </w:p>
    <w:p w:rsidR="00331F3D" w:rsidRPr="00EF0C4F" w:rsidRDefault="00331F3D" w:rsidP="00214624">
      <w:pPr>
        <w:numPr>
          <w:ilvl w:val="0"/>
          <w:numId w:val="90"/>
        </w:numPr>
        <w:tabs>
          <w:tab w:val="left" w:pos="993"/>
        </w:tabs>
        <w:spacing w:after="0" w:line="360" w:lineRule="auto"/>
        <w:ind w:left="0" w:firstLine="709"/>
        <w:jc w:val="both"/>
        <w:rPr>
          <w:rFonts w:ascii="Times New Roman" w:hAnsi="Times New Roman"/>
          <w:sz w:val="24"/>
          <w:szCs w:val="24"/>
        </w:rPr>
      </w:pPr>
      <w:r w:rsidRPr="00EF0C4F">
        <w:rPr>
          <w:rFonts w:ascii="Times New Roman" w:hAnsi="Times New Roman"/>
          <w:sz w:val="24"/>
          <w:szCs w:val="24"/>
        </w:rPr>
        <w:t xml:space="preserve">описывать погоду своей местности; </w:t>
      </w:r>
    </w:p>
    <w:p w:rsidR="00331F3D" w:rsidRPr="00540501" w:rsidRDefault="00331F3D"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объяснять расовые отличия разных народов мира;</w:t>
      </w:r>
    </w:p>
    <w:p w:rsidR="00CE4A6B" w:rsidRPr="00540501" w:rsidRDefault="00331F3D"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давать характеристику рельефа своей местности; </w:t>
      </w:r>
    </w:p>
    <w:p w:rsidR="00CE4A6B" w:rsidRPr="00540501" w:rsidRDefault="00CE4A6B"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уметь выделять в записках путешественников географические особенности территории</w:t>
      </w:r>
    </w:p>
    <w:p w:rsidR="00331F3D" w:rsidRPr="00540501" w:rsidRDefault="00331F3D"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приводить примеры современных видов связи</w:t>
      </w:r>
      <w:r w:rsidR="00CE4A6B" w:rsidRPr="00540501">
        <w:rPr>
          <w:rFonts w:ascii="Times New Roman" w:hAnsi="Times New Roman"/>
          <w:sz w:val="24"/>
          <w:szCs w:val="24"/>
          <w:lang w:val="ru-RU"/>
        </w:rPr>
        <w:t>, применять  современные виды связи для решения  учебных и практических задач по географии</w:t>
      </w:r>
      <w:r w:rsidRPr="00540501">
        <w:rPr>
          <w:rFonts w:ascii="Times New Roman" w:hAnsi="Times New Roman"/>
          <w:sz w:val="24"/>
          <w:szCs w:val="24"/>
          <w:lang w:val="ru-RU"/>
        </w:rPr>
        <w:t>;</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оценивать место и роль России в мировом хозяйстве.</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r w:rsidR="007C3BBA" w:rsidRPr="00EF0C4F">
        <w:rPr>
          <w:rFonts w:ascii="Times New Roman" w:hAnsi="Times New Roman"/>
          <w:b/>
          <w:sz w:val="24"/>
          <w:szCs w:val="24"/>
        </w:rPr>
        <w:t>:</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создавать простейшие географические карты различного содержания;</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моделировать географические объекты и явления;</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работать с записками, отчетами, дневниками путешественников как источниками географической информации;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подготавливать сообщения (презентации) о выдающихся путешественниках, о совр</w:t>
      </w:r>
      <w:r w:rsidRPr="00540501">
        <w:rPr>
          <w:rFonts w:ascii="Times New Roman" w:hAnsi="Times New Roman"/>
          <w:i/>
          <w:sz w:val="24"/>
          <w:szCs w:val="24"/>
          <w:lang w:val="ru-RU"/>
        </w:rPr>
        <w:t>е</w:t>
      </w:r>
      <w:r w:rsidRPr="00540501">
        <w:rPr>
          <w:rFonts w:ascii="Times New Roman" w:hAnsi="Times New Roman"/>
          <w:i/>
          <w:sz w:val="24"/>
          <w:szCs w:val="24"/>
          <w:lang w:val="ru-RU"/>
        </w:rPr>
        <w:t>менных исследованиях Земли;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ориентироваться на местности: в мегаполисе и в природе;</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использовать знания о географических явлениях в повседневной жизни для сохранения здоровья и соблюдения норм экологического поведения в быту и окружающей среде;</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приводить примеры, показывающие роль географической науки в решении социально-экономических и геоэкологических проблем человечества; примеры практического использования географических знаний в различных областях деятельности;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воспринимать и критически оценивать информацию географического содержания в н</w:t>
      </w:r>
      <w:r w:rsidRPr="00540501">
        <w:rPr>
          <w:rFonts w:ascii="Times New Roman" w:hAnsi="Times New Roman"/>
          <w:i/>
          <w:sz w:val="24"/>
          <w:szCs w:val="24"/>
          <w:lang w:val="ru-RU"/>
        </w:rPr>
        <w:t>а</w:t>
      </w:r>
      <w:r w:rsidRPr="00540501">
        <w:rPr>
          <w:rFonts w:ascii="Times New Roman" w:hAnsi="Times New Roman"/>
          <w:i/>
          <w:sz w:val="24"/>
          <w:szCs w:val="24"/>
          <w:lang w:val="ru-RU"/>
        </w:rPr>
        <w:t>учно-популярной литературе и средствах массовой информации;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lastRenderedPageBreak/>
        <w:t>составлять описание природного комплекса;выдвигать гипотезы о связях и закономе</w:t>
      </w:r>
      <w:r w:rsidRPr="00540501">
        <w:rPr>
          <w:rFonts w:ascii="Times New Roman" w:hAnsi="Times New Roman"/>
          <w:i/>
          <w:sz w:val="24"/>
          <w:szCs w:val="24"/>
          <w:lang w:val="ru-RU"/>
        </w:rPr>
        <w:t>р</w:t>
      </w:r>
      <w:r w:rsidRPr="00540501">
        <w:rPr>
          <w:rFonts w:ascii="Times New Roman" w:hAnsi="Times New Roman"/>
          <w:i/>
          <w:sz w:val="24"/>
          <w:szCs w:val="24"/>
          <w:lang w:val="ru-RU"/>
        </w:rPr>
        <w:t>ностях событий, процессов, объектов, происходящих в географической оболочке;</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сопоставлять существующие в науке точки зрения о причинах происходящих глобал</w:t>
      </w:r>
      <w:r w:rsidRPr="00540501">
        <w:rPr>
          <w:rFonts w:ascii="Times New Roman" w:hAnsi="Times New Roman"/>
          <w:i/>
          <w:sz w:val="24"/>
          <w:szCs w:val="24"/>
          <w:lang w:val="ru-RU"/>
        </w:rPr>
        <w:t>ь</w:t>
      </w:r>
      <w:r w:rsidRPr="00540501">
        <w:rPr>
          <w:rFonts w:ascii="Times New Roman" w:hAnsi="Times New Roman"/>
          <w:i/>
          <w:sz w:val="24"/>
          <w:szCs w:val="24"/>
          <w:lang w:val="ru-RU"/>
        </w:rPr>
        <w:t>ных изменений климата;</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оцени</w:t>
      </w:r>
      <w:r w:rsidR="007C3BBA" w:rsidRPr="00540501">
        <w:rPr>
          <w:rFonts w:ascii="Times New Roman" w:hAnsi="Times New Roman"/>
          <w:i/>
          <w:sz w:val="24"/>
          <w:szCs w:val="24"/>
          <w:lang w:val="ru-RU"/>
        </w:rPr>
        <w:t>ва</w:t>
      </w:r>
      <w:r w:rsidRPr="00540501">
        <w:rPr>
          <w:rFonts w:ascii="Times New Roman" w:hAnsi="Times New Roman"/>
          <w:i/>
          <w:sz w:val="24"/>
          <w:szCs w:val="24"/>
          <w:lang w:val="ru-RU"/>
        </w:rPr>
        <w:t>ть положительные и негативные последствия глобальных изменений климата для отдельных регионов и стран;</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объяснять закономерности размещения населения и хозяйства отдельных территорий в связи с природными и социально-экономическими факторами;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оценивать возможные в будущем изменения географического положения России, об</w:t>
      </w:r>
      <w:r w:rsidRPr="00540501">
        <w:rPr>
          <w:rFonts w:ascii="Times New Roman" w:hAnsi="Times New Roman"/>
          <w:i/>
          <w:sz w:val="24"/>
          <w:szCs w:val="24"/>
          <w:lang w:val="ru-RU"/>
        </w:rPr>
        <w:t>у</w:t>
      </w:r>
      <w:r w:rsidRPr="00540501">
        <w:rPr>
          <w:rFonts w:ascii="Times New Roman" w:hAnsi="Times New Roman"/>
          <w:i/>
          <w:sz w:val="24"/>
          <w:szCs w:val="24"/>
          <w:lang w:val="ru-RU"/>
        </w:rPr>
        <w:t>словленные мировыми геодемографическими, геополитическими и геоэкономическими изменени</w:t>
      </w:r>
      <w:r w:rsidRPr="00540501">
        <w:rPr>
          <w:rFonts w:ascii="Times New Roman" w:hAnsi="Times New Roman"/>
          <w:i/>
          <w:sz w:val="24"/>
          <w:szCs w:val="24"/>
          <w:lang w:val="ru-RU"/>
        </w:rPr>
        <w:t>я</w:t>
      </w:r>
      <w:r w:rsidRPr="00540501">
        <w:rPr>
          <w:rFonts w:ascii="Times New Roman" w:hAnsi="Times New Roman"/>
          <w:i/>
          <w:sz w:val="24"/>
          <w:szCs w:val="24"/>
          <w:lang w:val="ru-RU"/>
        </w:rPr>
        <w:t>ми, а также развитием глобальной коммуникационной системы;</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давать оценку и приводить примеры изменения значения границ во времени, оценивать границы с точки зрения их доступности</w:t>
      </w:r>
      <w:r w:rsidR="0093548C" w:rsidRPr="00540501">
        <w:rPr>
          <w:rFonts w:ascii="Times New Roman" w:hAnsi="Times New Roman"/>
          <w:i/>
          <w:sz w:val="24"/>
          <w:szCs w:val="24"/>
          <w:lang w:val="ru-RU"/>
        </w:rPr>
        <w:t>;</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делать прогнозы трансформации географических систем и комплексов в результате изменения их компонентов;</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наносить на контурные карты основные формы рельефа;</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давать характеристику климата своей области (края, республики);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показывать на карте артезианские бассейны и области распространения многолетней мерзлоты;</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выдвигать и обосновывать на основе статистических данных гипотезы об изменении численности населения России, его половозрастной структуры, развитии человеческого капит</w:t>
      </w:r>
      <w:r w:rsidRPr="00540501">
        <w:rPr>
          <w:rFonts w:ascii="Times New Roman" w:hAnsi="Times New Roman"/>
          <w:i/>
          <w:sz w:val="24"/>
          <w:szCs w:val="24"/>
          <w:lang w:val="ru-RU"/>
        </w:rPr>
        <w:t>а</w:t>
      </w:r>
      <w:r w:rsidRPr="00540501">
        <w:rPr>
          <w:rFonts w:ascii="Times New Roman" w:hAnsi="Times New Roman"/>
          <w:i/>
          <w:sz w:val="24"/>
          <w:szCs w:val="24"/>
          <w:lang w:val="ru-RU"/>
        </w:rPr>
        <w:t>ла;</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оценивать ситуацию на рынке труда и ее динамику;</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объяснять различия в обеспеченности трудовыми ресурсами отдельных регионов Ро</w:t>
      </w:r>
      <w:r w:rsidRPr="00540501">
        <w:rPr>
          <w:rFonts w:ascii="Times New Roman" w:hAnsi="Times New Roman"/>
          <w:i/>
          <w:sz w:val="24"/>
          <w:szCs w:val="24"/>
          <w:lang w:val="ru-RU"/>
        </w:rPr>
        <w:t>с</w:t>
      </w:r>
      <w:r w:rsidRPr="00540501">
        <w:rPr>
          <w:rFonts w:ascii="Times New Roman" w:hAnsi="Times New Roman"/>
          <w:i/>
          <w:sz w:val="24"/>
          <w:szCs w:val="24"/>
          <w:lang w:val="ru-RU"/>
        </w:rPr>
        <w:t>сии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выдвигать и обосновывать на основе анализа комплекса источников информации гип</w:t>
      </w:r>
      <w:r w:rsidRPr="00540501">
        <w:rPr>
          <w:rFonts w:ascii="Times New Roman" w:hAnsi="Times New Roman"/>
          <w:i/>
          <w:sz w:val="24"/>
          <w:szCs w:val="24"/>
          <w:lang w:val="ru-RU"/>
        </w:rPr>
        <w:t>о</w:t>
      </w:r>
      <w:r w:rsidRPr="00540501">
        <w:rPr>
          <w:rFonts w:ascii="Times New Roman" w:hAnsi="Times New Roman"/>
          <w:i/>
          <w:sz w:val="24"/>
          <w:szCs w:val="24"/>
          <w:lang w:val="ru-RU"/>
        </w:rPr>
        <w:t>тезы об изменении отраслевой и территориальной структуры хозяйства страны;</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обосновывать возможные пути решения проблем развития хозяйства России;</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выбирать критерии для сравнения, сопоставления, места страны в мировой экономике;</w:t>
      </w:r>
    </w:p>
    <w:p w:rsidR="006E54D0" w:rsidRPr="00540501" w:rsidRDefault="006E54D0" w:rsidP="00214624">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объяснять возможности России в решении современных глобальных проблем человеч</w:t>
      </w:r>
      <w:r w:rsidRPr="00540501">
        <w:rPr>
          <w:rFonts w:ascii="Times New Roman" w:hAnsi="Times New Roman"/>
          <w:i/>
          <w:sz w:val="24"/>
          <w:szCs w:val="24"/>
          <w:lang w:val="ru-RU"/>
        </w:rPr>
        <w:t>е</w:t>
      </w:r>
      <w:r w:rsidRPr="00540501">
        <w:rPr>
          <w:rFonts w:ascii="Times New Roman" w:hAnsi="Times New Roman"/>
          <w:i/>
          <w:sz w:val="24"/>
          <w:szCs w:val="24"/>
          <w:lang w:val="ru-RU"/>
        </w:rPr>
        <w:t>ства;</w:t>
      </w:r>
    </w:p>
    <w:p w:rsidR="00B540EE" w:rsidRPr="00540501" w:rsidRDefault="006E54D0" w:rsidP="00F10E18">
      <w:pPr>
        <w:numPr>
          <w:ilvl w:val="0"/>
          <w:numId w:val="90"/>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оценивать социально-экономическое положение и перспективы развития России.</w:t>
      </w:r>
    </w:p>
    <w:p w:rsidR="003D5877" w:rsidRPr="00540501" w:rsidRDefault="003D5877" w:rsidP="003D5877">
      <w:pPr>
        <w:tabs>
          <w:tab w:val="left" w:pos="993"/>
        </w:tabs>
        <w:spacing w:after="0" w:line="360" w:lineRule="auto"/>
        <w:ind w:left="709"/>
        <w:jc w:val="both"/>
        <w:rPr>
          <w:rFonts w:ascii="Times New Roman" w:hAnsi="Times New Roman"/>
          <w:i/>
          <w:sz w:val="24"/>
          <w:szCs w:val="24"/>
          <w:lang w:val="ru-RU"/>
        </w:rPr>
      </w:pPr>
    </w:p>
    <w:p w:rsidR="003D5877" w:rsidRPr="003D5877" w:rsidRDefault="003D5877" w:rsidP="00BF3696">
      <w:pPr>
        <w:pStyle w:val="4"/>
        <w:numPr>
          <w:ilvl w:val="3"/>
          <w:numId w:val="244"/>
        </w:numPr>
      </w:pPr>
      <w:r w:rsidRPr="003D5877">
        <w:t>ОДНКНР</w:t>
      </w:r>
    </w:p>
    <w:p w:rsidR="003D5877" w:rsidRPr="00540501" w:rsidRDefault="003D5877" w:rsidP="003D5877">
      <w:pPr>
        <w:pStyle w:val="ConsPlusNormal"/>
        <w:spacing w:line="360" w:lineRule="auto"/>
        <w:ind w:firstLine="397"/>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 xml:space="preserve">Изучение предметной области «Основы духовно-нравственной культуры народов России» </w:t>
      </w:r>
      <w:r w:rsidRPr="00540501">
        <w:rPr>
          <w:rFonts w:ascii="Times New Roman" w:hAnsi="Times New Roman" w:cs="Times New Roman"/>
          <w:sz w:val="24"/>
          <w:szCs w:val="24"/>
          <w:lang w:val="ru-RU"/>
        </w:rPr>
        <w:lastRenderedPageBreak/>
        <w:t>должно обеспечить:</w:t>
      </w:r>
    </w:p>
    <w:p w:rsidR="003D5877" w:rsidRPr="00540501" w:rsidRDefault="003D5877" w:rsidP="00BF3696">
      <w:pPr>
        <w:pStyle w:val="a8"/>
        <w:numPr>
          <w:ilvl w:val="0"/>
          <w:numId w:val="246"/>
        </w:numPr>
        <w:spacing w:line="360" w:lineRule="auto"/>
        <w:ind w:left="0" w:firstLine="397"/>
        <w:contextualSpacing w:val="0"/>
        <w:jc w:val="both"/>
        <w:rPr>
          <w:rFonts w:ascii="Times New Roman" w:hAnsi="Times New Roman"/>
          <w:lang w:val="ru-RU"/>
        </w:rPr>
      </w:pPr>
      <w:r w:rsidRPr="00540501">
        <w:rPr>
          <w:rFonts w:ascii="Times New Roman" w:hAnsi="Times New Roman"/>
          <w:lang w:val="ru-RU"/>
        </w:rPr>
        <w:t>воспитание способности к духовному развитию, нравственному самосовершенствованию; воспит</w:t>
      </w:r>
      <w:r w:rsidRPr="00540501">
        <w:rPr>
          <w:rFonts w:ascii="Times New Roman" w:hAnsi="Times New Roman"/>
          <w:lang w:val="ru-RU"/>
        </w:rPr>
        <w:t>а</w:t>
      </w:r>
      <w:r w:rsidRPr="00540501">
        <w:rPr>
          <w:rFonts w:ascii="Times New Roman" w:hAnsi="Times New Roman"/>
          <w:lang w:val="ru-RU"/>
        </w:rPr>
        <w:t>ние веротерпимости, уважительного отношения к религиозным чувствам, взглядам людей или их отсутс</w:t>
      </w:r>
      <w:r w:rsidRPr="00540501">
        <w:rPr>
          <w:rFonts w:ascii="Times New Roman" w:hAnsi="Times New Roman"/>
          <w:lang w:val="ru-RU"/>
        </w:rPr>
        <w:t>т</w:t>
      </w:r>
      <w:r w:rsidRPr="00540501">
        <w:rPr>
          <w:rFonts w:ascii="Times New Roman" w:hAnsi="Times New Roman"/>
          <w:lang w:val="ru-RU"/>
        </w:rPr>
        <w:t>вию;</w:t>
      </w:r>
    </w:p>
    <w:p w:rsidR="003D5877" w:rsidRPr="00540501" w:rsidRDefault="003D5877" w:rsidP="00BF3696">
      <w:pPr>
        <w:pStyle w:val="a8"/>
        <w:numPr>
          <w:ilvl w:val="0"/>
          <w:numId w:val="246"/>
        </w:numPr>
        <w:spacing w:line="360" w:lineRule="auto"/>
        <w:ind w:left="0" w:firstLine="397"/>
        <w:contextualSpacing w:val="0"/>
        <w:jc w:val="both"/>
        <w:rPr>
          <w:rFonts w:ascii="Times New Roman" w:hAnsi="Times New Roman"/>
          <w:lang w:val="ru-RU"/>
        </w:rPr>
      </w:pPr>
      <w:r w:rsidRPr="00540501">
        <w:rPr>
          <w:rFonts w:ascii="Times New Roman" w:hAnsi="Times New Roman"/>
          <w:lang w:val="ru-RU"/>
        </w:rPr>
        <w:t>знание основных норм морали, нравственных, духовных идеалов, хранимых в культурных традиц</w:t>
      </w:r>
      <w:r w:rsidRPr="00540501">
        <w:rPr>
          <w:rFonts w:ascii="Times New Roman" w:hAnsi="Times New Roman"/>
          <w:lang w:val="ru-RU"/>
        </w:rPr>
        <w:t>и</w:t>
      </w:r>
      <w:r w:rsidRPr="00540501">
        <w:rPr>
          <w:rFonts w:ascii="Times New Roman" w:hAnsi="Times New Roman"/>
          <w:lang w:val="ru-RU"/>
        </w:rPr>
        <w:t>ях народов России, готовность на их основе к сознательному самоограничению в поступках, поведении, расточительном потребительстве;</w:t>
      </w:r>
    </w:p>
    <w:p w:rsidR="003D5877" w:rsidRPr="00540501" w:rsidRDefault="003D5877" w:rsidP="00BF3696">
      <w:pPr>
        <w:pStyle w:val="a8"/>
        <w:numPr>
          <w:ilvl w:val="0"/>
          <w:numId w:val="246"/>
        </w:numPr>
        <w:spacing w:line="360" w:lineRule="auto"/>
        <w:ind w:left="0" w:firstLine="397"/>
        <w:contextualSpacing w:val="0"/>
        <w:jc w:val="both"/>
        <w:rPr>
          <w:rFonts w:ascii="Times New Roman" w:hAnsi="Times New Roman"/>
          <w:lang w:val="ru-RU"/>
        </w:rPr>
      </w:pPr>
      <w:r w:rsidRPr="00540501">
        <w:rPr>
          <w:rFonts w:ascii="Times New Roman" w:hAnsi="Times New Roman"/>
          <w:lang w:val="ru-RU"/>
        </w:rPr>
        <w:t>формирование представлений об основах светской этики, культуры традиционных религий, их роли в развитии культуры и истории России и человечества, в становлении гражданского общества и российской государственности;</w:t>
      </w:r>
    </w:p>
    <w:p w:rsidR="003D5877" w:rsidRPr="00540501" w:rsidRDefault="003D5877" w:rsidP="00BF3696">
      <w:pPr>
        <w:pStyle w:val="a8"/>
        <w:numPr>
          <w:ilvl w:val="0"/>
          <w:numId w:val="246"/>
        </w:numPr>
        <w:spacing w:line="360" w:lineRule="auto"/>
        <w:ind w:left="0" w:firstLine="397"/>
        <w:contextualSpacing w:val="0"/>
        <w:jc w:val="both"/>
        <w:rPr>
          <w:rFonts w:ascii="Times New Roman" w:hAnsi="Times New Roman"/>
          <w:lang w:val="ru-RU"/>
        </w:rPr>
      </w:pPr>
      <w:r w:rsidRPr="00540501">
        <w:rPr>
          <w:rFonts w:ascii="Times New Roman" w:hAnsi="Times New Roman"/>
          <w:lang w:val="ru-RU"/>
        </w:rPr>
        <w:t>понимание значения нравственности, веры и религии в жизни человека, семьи и общества;</w:t>
      </w:r>
    </w:p>
    <w:p w:rsidR="003D5877" w:rsidRPr="00540501" w:rsidRDefault="003D5877" w:rsidP="00BF3696">
      <w:pPr>
        <w:pStyle w:val="a8"/>
        <w:numPr>
          <w:ilvl w:val="0"/>
          <w:numId w:val="246"/>
        </w:numPr>
        <w:spacing w:line="360" w:lineRule="auto"/>
        <w:ind w:left="0" w:firstLine="397"/>
        <w:contextualSpacing w:val="0"/>
        <w:jc w:val="both"/>
        <w:rPr>
          <w:rFonts w:ascii="Times New Roman" w:hAnsi="Times New Roman"/>
          <w:lang w:val="ru-RU"/>
        </w:rPr>
      </w:pPr>
      <w:r w:rsidRPr="00540501">
        <w:rPr>
          <w:rFonts w:ascii="Times New Roman" w:hAnsi="Times New Roman"/>
          <w:lang w:val="ru-RU"/>
        </w:rPr>
        <w:t>формирование представлений об исторической роли традиционных религий и гражданского общ</w:t>
      </w:r>
      <w:r w:rsidRPr="00540501">
        <w:rPr>
          <w:rFonts w:ascii="Times New Roman" w:hAnsi="Times New Roman"/>
          <w:lang w:val="ru-RU"/>
        </w:rPr>
        <w:t>е</w:t>
      </w:r>
      <w:r w:rsidRPr="00540501">
        <w:rPr>
          <w:rFonts w:ascii="Times New Roman" w:hAnsi="Times New Roman"/>
          <w:lang w:val="ru-RU"/>
        </w:rPr>
        <w:t>ства в становлении российской государственности.</w:t>
      </w:r>
    </w:p>
    <w:p w:rsidR="003D5877" w:rsidRPr="00540501" w:rsidRDefault="003D5877" w:rsidP="003D5877">
      <w:pPr>
        <w:spacing w:after="0" w:line="360" w:lineRule="auto"/>
        <w:ind w:firstLine="397"/>
        <w:contextualSpacing/>
        <w:jc w:val="both"/>
        <w:rPr>
          <w:rFonts w:ascii="Times New Roman" w:hAnsi="Times New Roman"/>
          <w:b/>
          <w:sz w:val="24"/>
          <w:szCs w:val="24"/>
          <w:lang w:val="ru-RU"/>
        </w:rPr>
      </w:pPr>
      <w:r w:rsidRPr="00540501">
        <w:rPr>
          <w:rFonts w:ascii="Times New Roman" w:eastAsia="Times New Roman" w:hAnsi="Times New Roman"/>
          <w:sz w:val="24"/>
          <w:szCs w:val="24"/>
          <w:lang w:val="ru-RU" w:eastAsia="ru-RU"/>
        </w:rPr>
        <w:t xml:space="preserve">В основной образовательной программе основного общего образования </w:t>
      </w:r>
      <w:r w:rsidR="007E3738" w:rsidRPr="00540501">
        <w:rPr>
          <w:rFonts w:ascii="Times New Roman" w:eastAsia="Times New Roman" w:hAnsi="Times New Roman"/>
          <w:i/>
          <w:sz w:val="24"/>
          <w:szCs w:val="24"/>
          <w:lang w:val="ru-RU" w:eastAsia="ru-RU"/>
        </w:rPr>
        <w:t>МОУ «СОШ № 2г. Твери</w:t>
      </w:r>
      <w:r w:rsidRPr="00540501">
        <w:rPr>
          <w:rFonts w:ascii="Times New Roman" w:eastAsia="Times New Roman" w:hAnsi="Times New Roman"/>
          <w:i/>
          <w:sz w:val="24"/>
          <w:szCs w:val="24"/>
          <w:lang w:val="ru-RU" w:eastAsia="ru-RU"/>
        </w:rPr>
        <w:t>»</w:t>
      </w:r>
      <w:r w:rsidRPr="00540501">
        <w:rPr>
          <w:rFonts w:ascii="Times New Roman" w:eastAsia="Times New Roman" w:hAnsi="Times New Roman"/>
          <w:sz w:val="24"/>
          <w:szCs w:val="24"/>
          <w:lang w:val="ru-RU" w:eastAsia="ru-RU"/>
        </w:rPr>
        <w:t>требования к предметным результатам учебного предмета «Основы духовно-нравственной культуры народов России» конкретизированы с учетом Примерной основной образовательной о</w:t>
      </w:r>
      <w:r w:rsidRPr="00540501">
        <w:rPr>
          <w:rFonts w:ascii="Times New Roman" w:eastAsia="Times New Roman" w:hAnsi="Times New Roman"/>
          <w:sz w:val="24"/>
          <w:szCs w:val="24"/>
          <w:lang w:val="ru-RU" w:eastAsia="ru-RU"/>
        </w:rPr>
        <w:t>с</w:t>
      </w:r>
      <w:r w:rsidRPr="00540501">
        <w:rPr>
          <w:rFonts w:ascii="Times New Roman" w:eastAsia="Times New Roman" w:hAnsi="Times New Roman"/>
          <w:sz w:val="24"/>
          <w:szCs w:val="24"/>
          <w:lang w:val="ru-RU" w:eastAsia="ru-RU"/>
        </w:rPr>
        <w:t>новного общего образования.</w:t>
      </w:r>
    </w:p>
    <w:p w:rsidR="003D5877" w:rsidRPr="00540501" w:rsidRDefault="003D5877" w:rsidP="003D5877">
      <w:pPr>
        <w:spacing w:after="0" w:line="240" w:lineRule="auto"/>
        <w:rPr>
          <w:rFonts w:ascii="Times New Roman" w:hAnsi="Times New Roman"/>
          <w:sz w:val="24"/>
          <w:szCs w:val="24"/>
          <w:lang w:val="ru-RU"/>
        </w:rPr>
      </w:pPr>
    </w:p>
    <w:tbl>
      <w:tblPr>
        <w:tblStyle w:val="a4"/>
        <w:tblW w:w="0" w:type="auto"/>
        <w:tblInd w:w="108" w:type="dxa"/>
        <w:tblLook w:val="04A0"/>
      </w:tblPr>
      <w:tblGrid>
        <w:gridCol w:w="2163"/>
        <w:gridCol w:w="4715"/>
        <w:gridCol w:w="3423"/>
      </w:tblGrid>
      <w:tr w:rsidR="003D5877" w:rsidRPr="007214A3" w:rsidTr="00F923B7">
        <w:trPr>
          <w:trHeight w:val="375"/>
          <w:tblHeader/>
        </w:trPr>
        <w:tc>
          <w:tcPr>
            <w:tcW w:w="2163" w:type="dxa"/>
            <w:vMerge w:val="restart"/>
            <w:tcBorders>
              <w:top w:val="single" w:sz="4" w:space="0" w:color="auto"/>
              <w:left w:val="single" w:sz="4" w:space="0" w:color="auto"/>
              <w:bottom w:val="single" w:sz="4" w:space="0" w:color="auto"/>
              <w:right w:val="single" w:sz="4" w:space="0" w:color="auto"/>
            </w:tcBorders>
            <w:hideMark/>
          </w:tcPr>
          <w:p w:rsidR="003D5877" w:rsidRPr="003D5877" w:rsidRDefault="003D5877" w:rsidP="003D5877">
            <w:pPr>
              <w:spacing w:after="0" w:line="240" w:lineRule="auto"/>
              <w:jc w:val="center"/>
              <w:rPr>
                <w:rFonts w:ascii="Times New Roman" w:hAnsi="Times New Roman"/>
                <w:b/>
              </w:rPr>
            </w:pPr>
            <w:r w:rsidRPr="003D5877">
              <w:rPr>
                <w:rFonts w:ascii="Times New Roman" w:hAnsi="Times New Roman"/>
                <w:b/>
              </w:rPr>
              <w:t>Раздел программы</w:t>
            </w:r>
          </w:p>
        </w:tc>
        <w:tc>
          <w:tcPr>
            <w:tcW w:w="7476" w:type="dxa"/>
            <w:gridSpan w:val="2"/>
            <w:tcBorders>
              <w:top w:val="single" w:sz="4" w:space="0" w:color="auto"/>
              <w:left w:val="single" w:sz="4" w:space="0" w:color="auto"/>
              <w:bottom w:val="single" w:sz="4" w:space="0" w:color="auto"/>
              <w:right w:val="single" w:sz="4" w:space="0" w:color="auto"/>
            </w:tcBorders>
            <w:hideMark/>
          </w:tcPr>
          <w:p w:rsidR="003D5877" w:rsidRPr="003D5877" w:rsidRDefault="003D5877" w:rsidP="003D5877">
            <w:pPr>
              <w:spacing w:after="0" w:line="240" w:lineRule="auto"/>
              <w:jc w:val="center"/>
              <w:rPr>
                <w:rFonts w:ascii="Times New Roman" w:hAnsi="Times New Roman"/>
                <w:b/>
              </w:rPr>
            </w:pPr>
            <w:r w:rsidRPr="003D5877">
              <w:rPr>
                <w:rFonts w:ascii="Times New Roman" w:hAnsi="Times New Roman"/>
                <w:b/>
              </w:rPr>
              <w:t>Планируемые результаты</w:t>
            </w:r>
          </w:p>
        </w:tc>
      </w:tr>
      <w:tr w:rsidR="003D5877" w:rsidRPr="007214A3" w:rsidTr="00F923B7">
        <w:trPr>
          <w:trHeight w:val="424"/>
          <w:tblHeader/>
        </w:trPr>
        <w:tc>
          <w:tcPr>
            <w:tcW w:w="2163" w:type="dxa"/>
            <w:vMerge/>
            <w:tcBorders>
              <w:top w:val="single" w:sz="4" w:space="0" w:color="auto"/>
              <w:left w:val="single" w:sz="4" w:space="0" w:color="auto"/>
              <w:bottom w:val="single" w:sz="4" w:space="0" w:color="auto"/>
              <w:right w:val="single" w:sz="4" w:space="0" w:color="auto"/>
            </w:tcBorders>
            <w:hideMark/>
          </w:tcPr>
          <w:p w:rsidR="003D5877" w:rsidRPr="003D5877" w:rsidRDefault="003D5877" w:rsidP="003D5877">
            <w:pPr>
              <w:spacing w:after="0" w:line="240" w:lineRule="auto"/>
              <w:jc w:val="center"/>
              <w:rPr>
                <w:rFonts w:ascii="Times New Roman" w:hAnsi="Times New Roman"/>
                <w:b/>
              </w:rPr>
            </w:pPr>
          </w:p>
        </w:tc>
        <w:tc>
          <w:tcPr>
            <w:tcW w:w="0" w:type="auto"/>
            <w:tcBorders>
              <w:top w:val="single" w:sz="4" w:space="0" w:color="auto"/>
              <w:left w:val="single" w:sz="4" w:space="0" w:color="auto"/>
              <w:bottom w:val="single" w:sz="4" w:space="0" w:color="auto"/>
              <w:right w:val="single" w:sz="4" w:space="0" w:color="auto"/>
            </w:tcBorders>
            <w:hideMark/>
          </w:tcPr>
          <w:p w:rsidR="003D5877" w:rsidRPr="003D5877" w:rsidRDefault="003D5877" w:rsidP="003D5877">
            <w:pPr>
              <w:spacing w:after="0" w:line="240" w:lineRule="auto"/>
              <w:jc w:val="center"/>
              <w:rPr>
                <w:rFonts w:ascii="Times New Roman" w:hAnsi="Times New Roman"/>
                <w:b/>
              </w:rPr>
            </w:pPr>
            <w:r w:rsidRPr="003D5877">
              <w:rPr>
                <w:rFonts w:ascii="Times New Roman" w:hAnsi="Times New Roman"/>
                <w:b/>
              </w:rPr>
              <w:t>выпускник научится</w:t>
            </w:r>
          </w:p>
        </w:tc>
        <w:tc>
          <w:tcPr>
            <w:tcW w:w="3423" w:type="dxa"/>
            <w:tcBorders>
              <w:top w:val="single" w:sz="4" w:space="0" w:color="auto"/>
              <w:left w:val="single" w:sz="4" w:space="0" w:color="auto"/>
              <w:bottom w:val="single" w:sz="4" w:space="0" w:color="auto"/>
              <w:right w:val="single" w:sz="4" w:space="0" w:color="auto"/>
            </w:tcBorders>
            <w:hideMark/>
          </w:tcPr>
          <w:p w:rsidR="003D5877" w:rsidRPr="003D5877" w:rsidRDefault="003D5877" w:rsidP="003D5877">
            <w:pPr>
              <w:spacing w:after="0" w:line="240" w:lineRule="auto"/>
              <w:jc w:val="center"/>
              <w:rPr>
                <w:rFonts w:ascii="Times New Roman" w:hAnsi="Times New Roman"/>
                <w:b/>
              </w:rPr>
            </w:pPr>
            <w:r w:rsidRPr="003D5877">
              <w:rPr>
                <w:rFonts w:ascii="Times New Roman" w:hAnsi="Times New Roman"/>
                <w:b/>
              </w:rPr>
              <w:t>выпускник получит возможность научиться</w:t>
            </w:r>
          </w:p>
        </w:tc>
      </w:tr>
      <w:tr w:rsidR="003D5877" w:rsidRPr="0014428B" w:rsidTr="00F923B7">
        <w:trPr>
          <w:trHeight w:val="424"/>
        </w:trPr>
        <w:tc>
          <w:tcPr>
            <w:tcW w:w="2163" w:type="dxa"/>
            <w:tcBorders>
              <w:top w:val="single" w:sz="4" w:space="0" w:color="auto"/>
              <w:left w:val="single" w:sz="4" w:space="0" w:color="auto"/>
              <w:bottom w:val="single" w:sz="4" w:space="0" w:color="auto"/>
              <w:right w:val="single" w:sz="4" w:space="0" w:color="auto"/>
            </w:tcBorders>
          </w:tcPr>
          <w:p w:rsidR="003D5877" w:rsidRPr="003D5877" w:rsidRDefault="003D5877" w:rsidP="003D5877">
            <w:pPr>
              <w:spacing w:after="0" w:line="240" w:lineRule="auto"/>
              <w:rPr>
                <w:rFonts w:ascii="Times New Roman" w:hAnsi="Times New Roman"/>
                <w:b/>
              </w:rPr>
            </w:pPr>
            <w:r w:rsidRPr="003D5877">
              <w:rPr>
                <w:rFonts w:ascii="Times New Roman" w:hAnsi="Times New Roman"/>
              </w:rPr>
              <w:t>Нравственные ценности российского народа</w:t>
            </w:r>
          </w:p>
        </w:tc>
        <w:tc>
          <w:tcPr>
            <w:tcW w:w="0" w:type="auto"/>
            <w:tcBorders>
              <w:top w:val="single" w:sz="4" w:space="0" w:color="auto"/>
              <w:left w:val="single" w:sz="4" w:space="0" w:color="auto"/>
              <w:bottom w:val="single" w:sz="4" w:space="0" w:color="auto"/>
              <w:right w:val="single" w:sz="4" w:space="0" w:color="auto"/>
            </w:tcBorders>
          </w:tcPr>
          <w:p w:rsidR="003D5877" w:rsidRPr="00540501" w:rsidRDefault="003D5877" w:rsidP="00BF3696">
            <w:pPr>
              <w:pStyle w:val="a8"/>
              <w:numPr>
                <w:ilvl w:val="0"/>
                <w:numId w:val="247"/>
              </w:numPr>
              <w:tabs>
                <w:tab w:val="left" w:pos="382"/>
              </w:tabs>
              <w:ind w:left="0" w:firstLine="139"/>
              <w:jc w:val="both"/>
              <w:rPr>
                <w:rFonts w:ascii="Times New Roman" w:hAnsi="Times New Roman"/>
                <w:lang w:val="ru-RU"/>
              </w:rPr>
            </w:pPr>
            <w:r w:rsidRPr="00540501">
              <w:rPr>
                <w:rFonts w:ascii="Times New Roman" w:hAnsi="Times New Roman"/>
                <w:lang w:val="ru-RU"/>
              </w:rPr>
              <w:t>характеризовать значение нравственности, веры и религии в жизни человека, семьи и о</w:t>
            </w:r>
            <w:r w:rsidRPr="00540501">
              <w:rPr>
                <w:rFonts w:ascii="Times New Roman" w:hAnsi="Times New Roman"/>
                <w:lang w:val="ru-RU"/>
              </w:rPr>
              <w:t>б</w:t>
            </w:r>
            <w:r w:rsidRPr="00540501">
              <w:rPr>
                <w:rFonts w:ascii="Times New Roman" w:hAnsi="Times New Roman"/>
                <w:lang w:val="ru-RU"/>
              </w:rPr>
              <w:t>щества;</w:t>
            </w:r>
          </w:p>
          <w:p w:rsidR="003D5877" w:rsidRPr="00540501" w:rsidRDefault="003D5877" w:rsidP="00BF3696">
            <w:pPr>
              <w:pStyle w:val="a8"/>
              <w:numPr>
                <w:ilvl w:val="0"/>
                <w:numId w:val="247"/>
              </w:numPr>
              <w:tabs>
                <w:tab w:val="left" w:pos="382"/>
              </w:tabs>
              <w:ind w:left="0" w:firstLine="139"/>
              <w:jc w:val="both"/>
              <w:rPr>
                <w:rFonts w:ascii="Times New Roman" w:hAnsi="Times New Roman"/>
                <w:lang w:val="ru-RU"/>
              </w:rPr>
            </w:pPr>
            <w:r w:rsidRPr="00540501">
              <w:rPr>
                <w:rFonts w:ascii="Times New Roman" w:hAnsi="Times New Roman"/>
                <w:lang w:val="ru-RU"/>
              </w:rPr>
              <w:t>раскрывать на примерах нравственные ценности человека (патриотизм, трудолюбие, доброта, милосердие и др.);</w:t>
            </w:r>
          </w:p>
          <w:p w:rsidR="003D5877" w:rsidRPr="00540501" w:rsidRDefault="003D5877" w:rsidP="00BF3696">
            <w:pPr>
              <w:pStyle w:val="a8"/>
              <w:numPr>
                <w:ilvl w:val="0"/>
                <w:numId w:val="247"/>
              </w:numPr>
              <w:tabs>
                <w:tab w:val="left" w:pos="382"/>
              </w:tabs>
              <w:ind w:left="0" w:firstLine="139"/>
              <w:jc w:val="both"/>
              <w:rPr>
                <w:rFonts w:ascii="Times New Roman" w:hAnsi="Times New Roman"/>
                <w:i/>
                <w:lang w:val="ru-RU"/>
              </w:rPr>
            </w:pPr>
            <w:r w:rsidRPr="00540501">
              <w:rPr>
                <w:rFonts w:ascii="Times New Roman" w:hAnsi="Times New Roman"/>
                <w:lang w:val="ru-RU"/>
              </w:rPr>
              <w:t>оценивать поступки реальных лиц, героев произведений искусства, высказывания извес</w:t>
            </w:r>
            <w:r w:rsidRPr="00540501">
              <w:rPr>
                <w:rFonts w:ascii="Times New Roman" w:hAnsi="Times New Roman"/>
                <w:lang w:val="ru-RU"/>
              </w:rPr>
              <w:t>т</w:t>
            </w:r>
            <w:r w:rsidRPr="00540501">
              <w:rPr>
                <w:rFonts w:ascii="Times New Roman" w:hAnsi="Times New Roman"/>
                <w:lang w:val="ru-RU"/>
              </w:rPr>
              <w:t>ных личностей с позиций «нравственно» / «безнравственно»</w:t>
            </w:r>
          </w:p>
        </w:tc>
        <w:tc>
          <w:tcPr>
            <w:tcW w:w="3423" w:type="dxa"/>
            <w:tcBorders>
              <w:top w:val="single" w:sz="4" w:space="0" w:color="auto"/>
              <w:left w:val="single" w:sz="4" w:space="0" w:color="auto"/>
              <w:bottom w:val="single" w:sz="4" w:space="0" w:color="auto"/>
              <w:right w:val="single" w:sz="4" w:space="0" w:color="auto"/>
            </w:tcBorders>
          </w:tcPr>
          <w:p w:rsidR="003D5877" w:rsidRPr="00540501" w:rsidRDefault="003D5877" w:rsidP="00BF3696">
            <w:pPr>
              <w:pStyle w:val="a8"/>
              <w:numPr>
                <w:ilvl w:val="0"/>
                <w:numId w:val="247"/>
              </w:numPr>
              <w:tabs>
                <w:tab w:val="left" w:pos="382"/>
              </w:tabs>
              <w:ind w:left="0" w:firstLine="139"/>
              <w:jc w:val="both"/>
              <w:rPr>
                <w:rFonts w:ascii="Times New Roman" w:hAnsi="Times New Roman"/>
                <w:i/>
                <w:lang w:val="ru-RU"/>
              </w:rPr>
            </w:pPr>
            <w:r w:rsidRPr="00540501">
              <w:rPr>
                <w:rFonts w:ascii="Times New Roman" w:hAnsi="Times New Roman"/>
                <w:i/>
                <w:lang w:val="ru-RU"/>
              </w:rPr>
              <w:t>высказывать предположения о последствиях неправильного (безнравственного) поведения человека</w:t>
            </w:r>
          </w:p>
        </w:tc>
      </w:tr>
      <w:tr w:rsidR="003D5877" w:rsidRPr="0014428B" w:rsidTr="00F923B7">
        <w:trPr>
          <w:trHeight w:val="424"/>
        </w:trPr>
        <w:tc>
          <w:tcPr>
            <w:tcW w:w="2163" w:type="dxa"/>
            <w:tcBorders>
              <w:top w:val="single" w:sz="4" w:space="0" w:color="auto"/>
              <w:left w:val="single" w:sz="4" w:space="0" w:color="auto"/>
              <w:bottom w:val="single" w:sz="4" w:space="0" w:color="auto"/>
              <w:right w:val="single" w:sz="4" w:space="0" w:color="auto"/>
            </w:tcBorders>
          </w:tcPr>
          <w:p w:rsidR="003D5877" w:rsidRPr="003D5877" w:rsidRDefault="003D5877" w:rsidP="003D5877">
            <w:pPr>
              <w:spacing w:after="0" w:line="240" w:lineRule="auto"/>
              <w:rPr>
                <w:rFonts w:ascii="Times New Roman" w:hAnsi="Times New Roman"/>
                <w:b/>
              </w:rPr>
            </w:pPr>
            <w:r w:rsidRPr="003D5877">
              <w:rPr>
                <w:rFonts w:ascii="Times New Roman" w:hAnsi="Times New Roman"/>
              </w:rPr>
              <w:t>Религия и культура</w:t>
            </w:r>
          </w:p>
        </w:tc>
        <w:tc>
          <w:tcPr>
            <w:tcW w:w="0" w:type="auto"/>
            <w:tcBorders>
              <w:top w:val="single" w:sz="4" w:space="0" w:color="auto"/>
              <w:left w:val="single" w:sz="4" w:space="0" w:color="auto"/>
              <w:bottom w:val="single" w:sz="4" w:space="0" w:color="auto"/>
              <w:right w:val="single" w:sz="4" w:space="0" w:color="auto"/>
            </w:tcBorders>
          </w:tcPr>
          <w:p w:rsidR="003D5877" w:rsidRPr="00540501" w:rsidRDefault="003D5877" w:rsidP="00BF3696">
            <w:pPr>
              <w:pStyle w:val="a8"/>
              <w:numPr>
                <w:ilvl w:val="0"/>
                <w:numId w:val="247"/>
              </w:numPr>
              <w:tabs>
                <w:tab w:val="left" w:pos="382"/>
              </w:tabs>
              <w:ind w:left="0" w:firstLine="139"/>
              <w:jc w:val="both"/>
              <w:rPr>
                <w:rFonts w:ascii="Times New Roman" w:hAnsi="Times New Roman"/>
                <w:lang w:val="ru-RU"/>
              </w:rPr>
            </w:pPr>
            <w:r w:rsidRPr="00540501">
              <w:rPr>
                <w:rFonts w:ascii="Times New Roman" w:hAnsi="Times New Roman"/>
                <w:lang w:val="ru-RU"/>
              </w:rPr>
              <w:t>объяснять смысл понятия «духовно-нравственная культура»;</w:t>
            </w:r>
          </w:p>
          <w:p w:rsidR="003D5877" w:rsidRPr="00540501" w:rsidRDefault="003D5877" w:rsidP="00BF3696">
            <w:pPr>
              <w:pStyle w:val="a8"/>
              <w:numPr>
                <w:ilvl w:val="0"/>
                <w:numId w:val="247"/>
              </w:numPr>
              <w:tabs>
                <w:tab w:val="left" w:pos="382"/>
              </w:tabs>
              <w:ind w:left="0" w:firstLine="139"/>
              <w:jc w:val="both"/>
              <w:rPr>
                <w:rFonts w:ascii="Times New Roman" w:hAnsi="Times New Roman"/>
                <w:lang w:val="ru-RU"/>
              </w:rPr>
            </w:pPr>
            <w:r w:rsidRPr="00540501">
              <w:rPr>
                <w:rFonts w:ascii="Times New Roman" w:hAnsi="Times New Roman"/>
                <w:lang w:val="ru-RU"/>
              </w:rPr>
              <w:t>характеризовать вклад российского народа в развитие мировой культуры;</w:t>
            </w:r>
          </w:p>
          <w:p w:rsidR="003D5877" w:rsidRPr="00540501" w:rsidRDefault="003D5877" w:rsidP="00BF3696">
            <w:pPr>
              <w:pStyle w:val="a8"/>
              <w:numPr>
                <w:ilvl w:val="0"/>
                <w:numId w:val="247"/>
              </w:numPr>
              <w:tabs>
                <w:tab w:val="left" w:pos="382"/>
              </w:tabs>
              <w:ind w:left="0" w:firstLine="139"/>
              <w:jc w:val="both"/>
              <w:rPr>
                <w:rFonts w:ascii="Times New Roman" w:hAnsi="Times New Roman"/>
                <w:lang w:val="ru-RU"/>
              </w:rPr>
            </w:pPr>
            <w:r w:rsidRPr="00540501">
              <w:rPr>
                <w:rFonts w:ascii="Times New Roman" w:hAnsi="Times New Roman"/>
                <w:lang w:val="ru-RU"/>
              </w:rPr>
              <w:t>различать культовые сооружения и прои</w:t>
            </w:r>
            <w:r w:rsidRPr="00540501">
              <w:rPr>
                <w:rFonts w:ascii="Times New Roman" w:hAnsi="Times New Roman"/>
                <w:lang w:val="ru-RU"/>
              </w:rPr>
              <w:t>з</w:t>
            </w:r>
            <w:r w:rsidRPr="00540501">
              <w:rPr>
                <w:rFonts w:ascii="Times New Roman" w:hAnsi="Times New Roman"/>
                <w:lang w:val="ru-RU"/>
              </w:rPr>
              <w:t>ведения искусства различных религиоз</w:t>
            </w:r>
            <w:r w:rsidR="007E3738" w:rsidRPr="00540501">
              <w:rPr>
                <w:rFonts w:ascii="Times New Roman" w:hAnsi="Times New Roman"/>
                <w:lang w:val="ru-RU"/>
              </w:rPr>
              <w:t xml:space="preserve">ных традиций России и </w:t>
            </w:r>
            <w:r w:rsidR="007E3738" w:rsidRPr="00540501">
              <w:rPr>
                <w:rFonts w:ascii="Times New Roman" w:hAnsi="Times New Roman"/>
                <w:b/>
                <w:i/>
                <w:lang w:val="ru-RU"/>
              </w:rPr>
              <w:t>Тверской области</w:t>
            </w:r>
            <w:r w:rsidRPr="00540501">
              <w:rPr>
                <w:rFonts w:ascii="Times New Roman" w:hAnsi="Times New Roman"/>
                <w:lang w:val="ru-RU"/>
              </w:rPr>
              <w:t xml:space="preserve">; </w:t>
            </w:r>
          </w:p>
          <w:p w:rsidR="003D5877" w:rsidRPr="00540501" w:rsidRDefault="003D5877" w:rsidP="00BF3696">
            <w:pPr>
              <w:pStyle w:val="a8"/>
              <w:numPr>
                <w:ilvl w:val="0"/>
                <w:numId w:val="247"/>
              </w:numPr>
              <w:tabs>
                <w:tab w:val="left" w:pos="382"/>
              </w:tabs>
              <w:ind w:left="0" w:firstLine="139"/>
              <w:jc w:val="both"/>
              <w:rPr>
                <w:rFonts w:ascii="Times New Roman" w:hAnsi="Times New Roman"/>
                <w:lang w:val="ru-RU"/>
              </w:rPr>
            </w:pPr>
            <w:r w:rsidRPr="00540501">
              <w:rPr>
                <w:rFonts w:ascii="Times New Roman" w:hAnsi="Times New Roman"/>
                <w:lang w:val="ru-RU"/>
              </w:rPr>
              <w:t>раскрывать роль религий в развитии кул</w:t>
            </w:r>
            <w:r w:rsidRPr="00540501">
              <w:rPr>
                <w:rFonts w:ascii="Times New Roman" w:hAnsi="Times New Roman"/>
                <w:lang w:val="ru-RU"/>
              </w:rPr>
              <w:t>ь</w:t>
            </w:r>
            <w:r w:rsidRPr="00540501">
              <w:rPr>
                <w:rFonts w:ascii="Times New Roman" w:hAnsi="Times New Roman"/>
                <w:lang w:val="ru-RU"/>
              </w:rPr>
              <w:t>туры и образования, в становлении гражда</w:t>
            </w:r>
            <w:r w:rsidRPr="00540501">
              <w:rPr>
                <w:rFonts w:ascii="Times New Roman" w:hAnsi="Times New Roman"/>
                <w:lang w:val="ru-RU"/>
              </w:rPr>
              <w:t>н</w:t>
            </w:r>
            <w:r w:rsidRPr="00540501">
              <w:rPr>
                <w:rFonts w:ascii="Times New Roman" w:hAnsi="Times New Roman"/>
                <w:lang w:val="ru-RU"/>
              </w:rPr>
              <w:lastRenderedPageBreak/>
              <w:t>ского общества и российской государственн</w:t>
            </w:r>
            <w:r w:rsidRPr="00540501">
              <w:rPr>
                <w:rFonts w:ascii="Times New Roman" w:hAnsi="Times New Roman"/>
                <w:lang w:val="ru-RU"/>
              </w:rPr>
              <w:t>о</w:t>
            </w:r>
            <w:r w:rsidRPr="00540501">
              <w:rPr>
                <w:rFonts w:ascii="Times New Roman" w:hAnsi="Times New Roman"/>
                <w:lang w:val="ru-RU"/>
              </w:rPr>
              <w:t xml:space="preserve">сти; </w:t>
            </w:r>
          </w:p>
          <w:p w:rsidR="003D5877" w:rsidRPr="00540501" w:rsidRDefault="003D5877" w:rsidP="00BF3696">
            <w:pPr>
              <w:pStyle w:val="a8"/>
              <w:numPr>
                <w:ilvl w:val="0"/>
                <w:numId w:val="247"/>
              </w:numPr>
              <w:tabs>
                <w:tab w:val="left" w:pos="382"/>
              </w:tabs>
              <w:ind w:left="0" w:firstLine="139"/>
              <w:jc w:val="both"/>
              <w:rPr>
                <w:rFonts w:ascii="Times New Roman" w:hAnsi="Times New Roman"/>
                <w:lang w:val="ru-RU"/>
              </w:rPr>
            </w:pPr>
            <w:r w:rsidRPr="00540501">
              <w:rPr>
                <w:rFonts w:ascii="Times New Roman" w:hAnsi="Times New Roman"/>
                <w:lang w:val="ru-RU"/>
              </w:rPr>
              <w:t xml:space="preserve">сравнивать нравственные ценности разных народов России и </w:t>
            </w:r>
            <w:r w:rsidR="007E3738" w:rsidRPr="00540501">
              <w:rPr>
                <w:rFonts w:ascii="Times New Roman" w:hAnsi="Times New Roman"/>
                <w:b/>
                <w:i/>
                <w:lang w:val="ru-RU"/>
              </w:rPr>
              <w:t>Тверской области</w:t>
            </w:r>
            <w:r w:rsidRPr="00540501">
              <w:rPr>
                <w:rFonts w:ascii="Times New Roman" w:hAnsi="Times New Roman"/>
                <w:lang w:val="ru-RU"/>
              </w:rPr>
              <w:t>, пре</w:t>
            </w:r>
            <w:r w:rsidRPr="00540501">
              <w:rPr>
                <w:rFonts w:ascii="Times New Roman" w:hAnsi="Times New Roman"/>
                <w:lang w:val="ru-RU"/>
              </w:rPr>
              <w:t>д</w:t>
            </w:r>
            <w:r w:rsidRPr="00540501">
              <w:rPr>
                <w:rFonts w:ascii="Times New Roman" w:hAnsi="Times New Roman"/>
                <w:lang w:val="ru-RU"/>
              </w:rPr>
              <w:t>ставленные в фольклоре, искусстве, религио</w:t>
            </w:r>
            <w:r w:rsidRPr="00540501">
              <w:rPr>
                <w:rFonts w:ascii="Times New Roman" w:hAnsi="Times New Roman"/>
                <w:lang w:val="ru-RU"/>
              </w:rPr>
              <w:t>з</w:t>
            </w:r>
            <w:r w:rsidRPr="00540501">
              <w:rPr>
                <w:rFonts w:ascii="Times New Roman" w:hAnsi="Times New Roman"/>
                <w:lang w:val="ru-RU"/>
              </w:rPr>
              <w:t>ных учениях.</w:t>
            </w:r>
          </w:p>
        </w:tc>
        <w:tc>
          <w:tcPr>
            <w:tcW w:w="3423" w:type="dxa"/>
            <w:tcBorders>
              <w:top w:val="single" w:sz="4" w:space="0" w:color="auto"/>
              <w:left w:val="single" w:sz="4" w:space="0" w:color="auto"/>
              <w:bottom w:val="single" w:sz="4" w:space="0" w:color="auto"/>
              <w:right w:val="single" w:sz="4" w:space="0" w:color="auto"/>
            </w:tcBorders>
          </w:tcPr>
          <w:p w:rsidR="003D5877" w:rsidRPr="00540501" w:rsidRDefault="003D5877" w:rsidP="00BF3696">
            <w:pPr>
              <w:pStyle w:val="a8"/>
              <w:numPr>
                <w:ilvl w:val="0"/>
                <w:numId w:val="247"/>
              </w:numPr>
              <w:tabs>
                <w:tab w:val="left" w:pos="382"/>
              </w:tabs>
              <w:ind w:left="0" w:firstLine="139"/>
              <w:jc w:val="both"/>
              <w:rPr>
                <w:rFonts w:ascii="Times New Roman" w:hAnsi="Times New Roman"/>
                <w:i/>
                <w:lang w:val="ru-RU"/>
              </w:rPr>
            </w:pPr>
            <w:r w:rsidRPr="00540501">
              <w:rPr>
                <w:rFonts w:ascii="Times New Roman" w:hAnsi="Times New Roman"/>
                <w:i/>
                <w:lang w:val="ru-RU"/>
              </w:rPr>
              <w:lastRenderedPageBreak/>
              <w:t xml:space="preserve">сравнивать основные идеи литературных, фольклорных и религиозных текстов; </w:t>
            </w:r>
          </w:p>
          <w:p w:rsidR="003D5877" w:rsidRPr="00540501" w:rsidRDefault="003D5877" w:rsidP="00BF3696">
            <w:pPr>
              <w:pStyle w:val="a8"/>
              <w:numPr>
                <w:ilvl w:val="0"/>
                <w:numId w:val="247"/>
              </w:numPr>
              <w:tabs>
                <w:tab w:val="left" w:pos="382"/>
              </w:tabs>
              <w:ind w:left="0" w:firstLine="139"/>
              <w:jc w:val="both"/>
              <w:rPr>
                <w:rFonts w:ascii="Times New Roman" w:hAnsi="Times New Roman"/>
                <w:i/>
                <w:lang w:val="ru-RU"/>
              </w:rPr>
            </w:pPr>
            <w:r w:rsidRPr="00540501">
              <w:rPr>
                <w:rFonts w:ascii="Times New Roman" w:hAnsi="Times New Roman"/>
                <w:i/>
                <w:lang w:val="ru-RU"/>
              </w:rPr>
              <w:t>оценивать свои поступки, соотнося их с правилами нравс</w:t>
            </w:r>
            <w:r w:rsidRPr="00540501">
              <w:rPr>
                <w:rFonts w:ascii="Times New Roman" w:hAnsi="Times New Roman"/>
                <w:i/>
                <w:lang w:val="ru-RU"/>
              </w:rPr>
              <w:t>т</w:t>
            </w:r>
            <w:r w:rsidRPr="00540501">
              <w:rPr>
                <w:rFonts w:ascii="Times New Roman" w:hAnsi="Times New Roman"/>
                <w:i/>
                <w:lang w:val="ru-RU"/>
              </w:rPr>
              <w:t>венности и этики, народными традициями</w:t>
            </w:r>
          </w:p>
        </w:tc>
      </w:tr>
    </w:tbl>
    <w:p w:rsidR="003D5877" w:rsidRPr="00540501" w:rsidRDefault="003D5877" w:rsidP="003D5877">
      <w:pPr>
        <w:spacing w:after="0" w:line="240" w:lineRule="auto"/>
        <w:rPr>
          <w:rFonts w:ascii="Times New Roman" w:hAnsi="Times New Roman"/>
          <w:sz w:val="28"/>
          <w:szCs w:val="28"/>
          <w:lang w:val="ru-RU"/>
        </w:rPr>
      </w:pPr>
    </w:p>
    <w:p w:rsidR="003D5877" w:rsidRPr="003D5877" w:rsidRDefault="00B540EE" w:rsidP="00BF3696">
      <w:pPr>
        <w:pStyle w:val="4"/>
        <w:numPr>
          <w:ilvl w:val="3"/>
          <w:numId w:val="244"/>
        </w:numPr>
      </w:pPr>
      <w:bookmarkStart w:id="49" w:name="_Toc409691638"/>
      <w:bookmarkStart w:id="50" w:name="_Toc410653961"/>
      <w:bookmarkStart w:id="51" w:name="_Toc414553142"/>
      <w:r w:rsidRPr="00EF0C4F">
        <w:t>Математика</w:t>
      </w:r>
      <w:bookmarkEnd w:id="49"/>
      <w:bookmarkEnd w:id="50"/>
      <w:bookmarkEnd w:id="51"/>
    </w:p>
    <w:p w:rsidR="00C87A05" w:rsidRPr="00540501" w:rsidRDefault="00C87A05" w:rsidP="00C87A05">
      <w:pPr>
        <w:pStyle w:val="Style12"/>
        <w:widowControl/>
        <w:spacing w:line="360" w:lineRule="auto"/>
        <w:ind w:left="691" w:firstLine="0"/>
        <w:jc w:val="left"/>
        <w:rPr>
          <w:rStyle w:val="FontStyle33"/>
          <w:sz w:val="24"/>
          <w:szCs w:val="24"/>
          <w:lang w:val="ru-RU"/>
        </w:rPr>
      </w:pPr>
      <w:r w:rsidRPr="00540501">
        <w:rPr>
          <w:rStyle w:val="FontStyle33"/>
          <w:sz w:val="24"/>
          <w:szCs w:val="24"/>
          <w:lang w:val="ru-RU"/>
        </w:rPr>
        <w:t>Изучение предметной области «Математика и информатика» должно обеспечить:</w:t>
      </w:r>
    </w:p>
    <w:p w:rsidR="00C87A05" w:rsidRPr="00540501" w:rsidRDefault="00C87A05" w:rsidP="00C87A05">
      <w:pPr>
        <w:pStyle w:val="Style12"/>
        <w:widowControl/>
        <w:spacing w:line="360" w:lineRule="auto"/>
        <w:ind w:left="696" w:firstLine="0"/>
        <w:jc w:val="left"/>
        <w:rPr>
          <w:rStyle w:val="FontStyle33"/>
          <w:sz w:val="24"/>
          <w:szCs w:val="24"/>
          <w:lang w:val="ru-RU"/>
        </w:rPr>
      </w:pPr>
      <w:r w:rsidRPr="00540501">
        <w:rPr>
          <w:rStyle w:val="FontStyle33"/>
          <w:sz w:val="24"/>
          <w:szCs w:val="24"/>
          <w:lang w:val="ru-RU"/>
        </w:rPr>
        <w:t>осознание значения математики и информатики в повседневной жизни человека;</w:t>
      </w:r>
    </w:p>
    <w:p w:rsidR="00C87A05" w:rsidRPr="00540501" w:rsidRDefault="00C87A05" w:rsidP="00C87A05">
      <w:pPr>
        <w:pStyle w:val="Style12"/>
        <w:widowControl/>
        <w:spacing w:line="360" w:lineRule="auto"/>
        <w:ind w:firstLine="691"/>
        <w:rPr>
          <w:rStyle w:val="FontStyle33"/>
          <w:sz w:val="24"/>
          <w:szCs w:val="24"/>
          <w:lang w:val="ru-RU"/>
        </w:rPr>
      </w:pPr>
      <w:r w:rsidRPr="00540501">
        <w:rPr>
          <w:rStyle w:val="FontStyle33"/>
          <w:sz w:val="24"/>
          <w:szCs w:val="24"/>
          <w:lang w:val="ru-RU"/>
        </w:rPr>
        <w:t>формирование представлений о социальных, культурных и исторических факторах стано</w:t>
      </w:r>
      <w:r w:rsidRPr="00540501">
        <w:rPr>
          <w:rStyle w:val="FontStyle33"/>
          <w:sz w:val="24"/>
          <w:szCs w:val="24"/>
          <w:lang w:val="ru-RU"/>
        </w:rPr>
        <w:t>в</w:t>
      </w:r>
      <w:r w:rsidRPr="00540501">
        <w:rPr>
          <w:rStyle w:val="FontStyle33"/>
          <w:sz w:val="24"/>
          <w:szCs w:val="24"/>
          <w:lang w:val="ru-RU"/>
        </w:rPr>
        <w:t>ления математической науки;</w:t>
      </w:r>
    </w:p>
    <w:p w:rsidR="00C87A05" w:rsidRPr="00540501" w:rsidRDefault="00C87A05" w:rsidP="00C87A05">
      <w:pPr>
        <w:pStyle w:val="Style12"/>
        <w:widowControl/>
        <w:spacing w:line="360" w:lineRule="auto"/>
        <w:ind w:left="701" w:firstLine="0"/>
        <w:jc w:val="left"/>
        <w:rPr>
          <w:rStyle w:val="FontStyle33"/>
          <w:sz w:val="24"/>
          <w:szCs w:val="24"/>
          <w:lang w:val="ru-RU"/>
        </w:rPr>
      </w:pPr>
      <w:r w:rsidRPr="00540501">
        <w:rPr>
          <w:rStyle w:val="FontStyle33"/>
          <w:sz w:val="24"/>
          <w:szCs w:val="24"/>
          <w:lang w:val="ru-RU"/>
        </w:rPr>
        <w:t>понимание роли информационных процессов в современном мире;</w:t>
      </w:r>
    </w:p>
    <w:p w:rsidR="00C87A05" w:rsidRPr="00540501" w:rsidRDefault="00C87A05" w:rsidP="00C87A05">
      <w:pPr>
        <w:pStyle w:val="Style12"/>
        <w:widowControl/>
        <w:spacing w:line="360" w:lineRule="auto"/>
        <w:ind w:firstLine="701"/>
        <w:rPr>
          <w:rStyle w:val="FontStyle33"/>
          <w:sz w:val="24"/>
          <w:szCs w:val="24"/>
          <w:lang w:val="ru-RU"/>
        </w:rPr>
      </w:pPr>
      <w:r w:rsidRPr="00540501">
        <w:rPr>
          <w:rStyle w:val="FontStyle33"/>
          <w:sz w:val="24"/>
          <w:szCs w:val="24"/>
          <w:lang w:val="ru-RU"/>
        </w:rPr>
        <w:t>формирование представлений о математике как части общечеловеческой культуры, униве</w:t>
      </w:r>
      <w:r w:rsidRPr="00540501">
        <w:rPr>
          <w:rStyle w:val="FontStyle33"/>
          <w:sz w:val="24"/>
          <w:szCs w:val="24"/>
          <w:lang w:val="ru-RU"/>
        </w:rPr>
        <w:t>р</w:t>
      </w:r>
      <w:r w:rsidRPr="00540501">
        <w:rPr>
          <w:rStyle w:val="FontStyle33"/>
          <w:sz w:val="24"/>
          <w:szCs w:val="24"/>
          <w:lang w:val="ru-RU"/>
        </w:rPr>
        <w:t>сальном языке науки, позволяющем описывать и изучать реальные процессы и явления.</w:t>
      </w:r>
    </w:p>
    <w:p w:rsidR="00C87A05" w:rsidRPr="00540501" w:rsidRDefault="00C87A05" w:rsidP="00C87A05">
      <w:pPr>
        <w:pStyle w:val="Style12"/>
        <w:widowControl/>
        <w:spacing w:line="360" w:lineRule="auto"/>
        <w:ind w:firstLine="682"/>
        <w:rPr>
          <w:rStyle w:val="FontStyle33"/>
          <w:sz w:val="24"/>
          <w:szCs w:val="24"/>
          <w:lang w:val="ru-RU"/>
        </w:rPr>
      </w:pPr>
      <w:r w:rsidRPr="00540501">
        <w:rPr>
          <w:rStyle w:val="FontStyle33"/>
          <w:sz w:val="24"/>
          <w:szCs w:val="24"/>
          <w:lang w:val="ru-RU"/>
        </w:rPr>
        <w:t>В результате изучения предметной области «Математика и информатика» обучающиеся развивают логическое и математическое мышление, получают представление о математических моделях; овладевают математическими рассуждениями; учатся применять математические знания при решении различных задач и оценивать полученные результаты; овладевают умениями реш</w:t>
      </w:r>
      <w:r w:rsidRPr="00540501">
        <w:rPr>
          <w:rStyle w:val="FontStyle33"/>
          <w:sz w:val="24"/>
          <w:szCs w:val="24"/>
          <w:lang w:val="ru-RU"/>
        </w:rPr>
        <w:t>е</w:t>
      </w:r>
      <w:r w:rsidRPr="00540501">
        <w:rPr>
          <w:rStyle w:val="FontStyle33"/>
          <w:sz w:val="24"/>
          <w:szCs w:val="24"/>
          <w:lang w:val="ru-RU"/>
        </w:rPr>
        <w:t>ния учебных задач; развивают математическую интуицию; получают представление об основных информационных процессах в реальных ситуациях.</w:t>
      </w:r>
    </w:p>
    <w:p w:rsidR="00C87A05" w:rsidRPr="00540501" w:rsidRDefault="00C87A05" w:rsidP="00C87A05">
      <w:pPr>
        <w:pStyle w:val="Style12"/>
        <w:widowControl/>
        <w:spacing w:line="360" w:lineRule="auto"/>
        <w:ind w:firstLine="682"/>
        <w:rPr>
          <w:rStyle w:val="FontStyle33"/>
          <w:sz w:val="24"/>
          <w:szCs w:val="24"/>
          <w:lang w:val="ru-RU"/>
        </w:rPr>
      </w:pPr>
      <w:r w:rsidRPr="00540501">
        <w:rPr>
          <w:rStyle w:val="FontStyle33"/>
          <w:sz w:val="24"/>
          <w:szCs w:val="24"/>
          <w:lang w:val="ru-RU"/>
        </w:rPr>
        <w:t>Предметные результаты изучения предметной области «Математика и информатика» дол</w:t>
      </w:r>
      <w:r w:rsidRPr="00540501">
        <w:rPr>
          <w:rStyle w:val="FontStyle33"/>
          <w:sz w:val="24"/>
          <w:szCs w:val="24"/>
          <w:lang w:val="ru-RU"/>
        </w:rPr>
        <w:t>ж</w:t>
      </w:r>
      <w:r w:rsidRPr="00540501">
        <w:rPr>
          <w:rStyle w:val="FontStyle33"/>
          <w:sz w:val="24"/>
          <w:szCs w:val="24"/>
          <w:lang w:val="ru-RU"/>
        </w:rPr>
        <w:t>ны отражать:</w:t>
      </w:r>
    </w:p>
    <w:p w:rsidR="00C87A05" w:rsidRPr="00540501" w:rsidRDefault="00C87A05" w:rsidP="00C87A05">
      <w:pPr>
        <w:pStyle w:val="Style12"/>
        <w:widowControl/>
        <w:spacing w:line="360" w:lineRule="auto"/>
        <w:ind w:left="691" w:firstLine="0"/>
        <w:jc w:val="left"/>
        <w:rPr>
          <w:rStyle w:val="FontStyle33"/>
          <w:sz w:val="24"/>
          <w:szCs w:val="24"/>
          <w:lang w:val="ru-RU"/>
        </w:rPr>
      </w:pPr>
      <w:r w:rsidRPr="00540501">
        <w:rPr>
          <w:rStyle w:val="FontStyle33"/>
          <w:sz w:val="24"/>
          <w:szCs w:val="24"/>
          <w:lang w:val="ru-RU"/>
        </w:rPr>
        <w:t>Математика</w:t>
      </w:r>
      <w:r w:rsidR="00C74A30" w:rsidRPr="00540501">
        <w:rPr>
          <w:rStyle w:val="FontStyle33"/>
          <w:sz w:val="24"/>
          <w:szCs w:val="24"/>
          <w:lang w:val="ru-RU"/>
        </w:rPr>
        <w:t xml:space="preserve"> и и</w:t>
      </w:r>
      <w:r w:rsidRPr="00540501">
        <w:rPr>
          <w:rStyle w:val="FontStyle33"/>
          <w:sz w:val="24"/>
          <w:szCs w:val="24"/>
          <w:lang w:val="ru-RU"/>
        </w:rPr>
        <w:t>нформатика:</w:t>
      </w:r>
    </w:p>
    <w:p w:rsidR="00C87A05" w:rsidRPr="00540501" w:rsidRDefault="00C87A05" w:rsidP="00C87A05">
      <w:pPr>
        <w:pStyle w:val="Style18"/>
        <w:widowControl/>
        <w:tabs>
          <w:tab w:val="left" w:pos="1114"/>
        </w:tabs>
        <w:spacing w:line="360" w:lineRule="auto"/>
        <w:ind w:firstLine="720"/>
        <w:rPr>
          <w:rStyle w:val="FontStyle33"/>
          <w:sz w:val="24"/>
          <w:szCs w:val="24"/>
          <w:lang w:val="ru-RU"/>
        </w:rPr>
      </w:pPr>
      <w:r w:rsidRPr="00540501">
        <w:rPr>
          <w:rStyle w:val="FontStyle33"/>
          <w:sz w:val="24"/>
          <w:szCs w:val="24"/>
          <w:lang w:val="ru-RU"/>
        </w:rPr>
        <w:t>1)</w:t>
      </w:r>
      <w:r w:rsidRPr="00540501">
        <w:rPr>
          <w:rStyle w:val="FontStyle33"/>
          <w:sz w:val="24"/>
          <w:szCs w:val="24"/>
          <w:lang w:val="ru-RU"/>
        </w:rPr>
        <w:tab/>
        <w:t>формирование представлений о математике как о методе познания</w:t>
      </w:r>
      <w:r w:rsidRPr="00540501">
        <w:rPr>
          <w:rStyle w:val="FontStyle33"/>
          <w:sz w:val="24"/>
          <w:szCs w:val="24"/>
          <w:lang w:val="ru-RU"/>
        </w:rPr>
        <w:br/>
        <w:t>действительности, позволяющем описывать и изучать реальные процессы и явления:</w:t>
      </w:r>
    </w:p>
    <w:p w:rsidR="00C87A05" w:rsidRPr="00540501" w:rsidRDefault="00C87A05" w:rsidP="00C87A05">
      <w:pPr>
        <w:pStyle w:val="Style12"/>
        <w:widowControl/>
        <w:spacing w:line="360" w:lineRule="auto"/>
        <w:ind w:left="701" w:firstLine="0"/>
        <w:jc w:val="left"/>
        <w:rPr>
          <w:rStyle w:val="FontStyle33"/>
          <w:sz w:val="24"/>
          <w:szCs w:val="24"/>
          <w:lang w:val="ru-RU"/>
        </w:rPr>
      </w:pPr>
      <w:r w:rsidRPr="00540501">
        <w:rPr>
          <w:rStyle w:val="FontStyle33"/>
          <w:sz w:val="24"/>
          <w:szCs w:val="24"/>
          <w:lang w:val="ru-RU"/>
        </w:rPr>
        <w:t>осознание роли математики в развитии России и мира;</w:t>
      </w:r>
    </w:p>
    <w:p w:rsidR="00C87A05" w:rsidRPr="00540501" w:rsidRDefault="00C87A05" w:rsidP="00C87A05">
      <w:pPr>
        <w:pStyle w:val="Style12"/>
        <w:widowControl/>
        <w:spacing w:line="360" w:lineRule="auto"/>
        <w:rPr>
          <w:rStyle w:val="FontStyle33"/>
          <w:sz w:val="24"/>
          <w:szCs w:val="24"/>
          <w:lang w:val="ru-RU"/>
        </w:rPr>
      </w:pPr>
      <w:r w:rsidRPr="00540501">
        <w:rPr>
          <w:rStyle w:val="FontStyle33"/>
          <w:sz w:val="24"/>
          <w:szCs w:val="24"/>
          <w:lang w:val="ru-RU"/>
        </w:rPr>
        <w:t>возможность привести примеры из отечественной и всемирной истории математических открытий и их авторов;</w:t>
      </w:r>
    </w:p>
    <w:p w:rsidR="00C87A05" w:rsidRPr="00540501" w:rsidRDefault="00C87A05" w:rsidP="00C87A05">
      <w:pPr>
        <w:pStyle w:val="Style2"/>
        <w:widowControl/>
        <w:tabs>
          <w:tab w:val="left" w:pos="1018"/>
        </w:tabs>
        <w:spacing w:line="360" w:lineRule="auto"/>
        <w:ind w:left="701"/>
        <w:jc w:val="left"/>
        <w:rPr>
          <w:rStyle w:val="FontStyle33"/>
          <w:sz w:val="24"/>
          <w:szCs w:val="24"/>
          <w:lang w:val="ru-RU"/>
        </w:rPr>
      </w:pPr>
      <w:r w:rsidRPr="00540501">
        <w:rPr>
          <w:rStyle w:val="FontStyle33"/>
          <w:sz w:val="24"/>
          <w:szCs w:val="24"/>
          <w:lang w:val="ru-RU"/>
        </w:rPr>
        <w:t>2)</w:t>
      </w:r>
      <w:r w:rsidRPr="00540501">
        <w:rPr>
          <w:rStyle w:val="FontStyle33"/>
          <w:sz w:val="24"/>
          <w:szCs w:val="24"/>
          <w:lang w:val="ru-RU"/>
        </w:rPr>
        <w:tab/>
        <w:t>развитие умений работать с учебным математическим текстом (анализировать,</w:t>
      </w:r>
    </w:p>
    <w:p w:rsidR="00C87A05" w:rsidRPr="00540501" w:rsidRDefault="00C87A05" w:rsidP="00C87A05">
      <w:pPr>
        <w:pStyle w:val="Style14"/>
        <w:widowControl/>
        <w:spacing w:line="360" w:lineRule="auto"/>
        <w:rPr>
          <w:rStyle w:val="FontStyle33"/>
          <w:sz w:val="24"/>
          <w:szCs w:val="24"/>
          <w:lang w:val="ru-RU"/>
        </w:rPr>
      </w:pPr>
      <w:r w:rsidRPr="00540501">
        <w:rPr>
          <w:rStyle w:val="FontStyle33"/>
          <w:sz w:val="24"/>
          <w:szCs w:val="24"/>
          <w:lang w:val="ru-RU"/>
        </w:rPr>
        <w:t>извлекать необходимую информацию), точно и грамотно выражать свои мысли с применением математической терминологии и символики, проводить классификации, логические обоснования, доказательства математических утверждений:</w:t>
      </w:r>
    </w:p>
    <w:p w:rsidR="00C87A05" w:rsidRPr="00540501" w:rsidRDefault="00C87A05" w:rsidP="00C87A05">
      <w:pPr>
        <w:pStyle w:val="Style12"/>
        <w:widowControl/>
        <w:spacing w:line="360" w:lineRule="auto"/>
        <w:ind w:firstLine="691"/>
        <w:rPr>
          <w:rStyle w:val="FontStyle33"/>
          <w:sz w:val="24"/>
          <w:szCs w:val="24"/>
          <w:lang w:val="ru-RU"/>
        </w:rPr>
      </w:pPr>
      <w:r w:rsidRPr="00540501">
        <w:rPr>
          <w:rStyle w:val="FontStyle33"/>
          <w:sz w:val="24"/>
          <w:szCs w:val="24"/>
          <w:lang w:val="ru-RU"/>
        </w:rPr>
        <w:t>оперирование понятиями: множество, элемент множества, подмножество, принадлежность, нахождение пересечения, объединения подмножества в простейших ситуациях;</w:t>
      </w:r>
    </w:p>
    <w:p w:rsidR="00C87A05" w:rsidRPr="00540501" w:rsidRDefault="00C87A05" w:rsidP="00C87A05">
      <w:pPr>
        <w:pStyle w:val="Style12"/>
        <w:widowControl/>
        <w:spacing w:line="360" w:lineRule="auto"/>
        <w:ind w:left="686" w:firstLine="0"/>
        <w:jc w:val="left"/>
        <w:rPr>
          <w:rStyle w:val="FontStyle33"/>
          <w:sz w:val="24"/>
          <w:szCs w:val="24"/>
          <w:lang w:val="ru-RU"/>
        </w:rPr>
      </w:pPr>
      <w:r w:rsidRPr="00540501">
        <w:rPr>
          <w:rStyle w:val="FontStyle33"/>
          <w:sz w:val="24"/>
          <w:szCs w:val="24"/>
          <w:lang w:val="ru-RU"/>
        </w:rPr>
        <w:lastRenderedPageBreak/>
        <w:t>решение сюжетных задач разных типов на все арифметические действия;</w:t>
      </w:r>
    </w:p>
    <w:p w:rsidR="00C87A05" w:rsidRPr="00540501" w:rsidRDefault="00C87A05" w:rsidP="00C87A05">
      <w:pPr>
        <w:pStyle w:val="Style12"/>
        <w:widowControl/>
        <w:spacing w:line="360" w:lineRule="auto"/>
        <w:ind w:firstLine="686"/>
        <w:rPr>
          <w:rStyle w:val="FontStyle33"/>
          <w:sz w:val="24"/>
          <w:szCs w:val="24"/>
          <w:lang w:val="ru-RU"/>
        </w:rPr>
      </w:pPr>
      <w:r w:rsidRPr="00540501">
        <w:rPr>
          <w:rStyle w:val="FontStyle33"/>
          <w:sz w:val="24"/>
          <w:szCs w:val="24"/>
          <w:lang w:val="ru-RU"/>
        </w:rPr>
        <w:t>применение способа поиска решения задачи, в котором рассуждение строится от условия к требованию или от требования к условию;</w:t>
      </w:r>
    </w:p>
    <w:p w:rsidR="00C87A05" w:rsidRPr="00540501" w:rsidRDefault="00C87A05" w:rsidP="00C87A05">
      <w:pPr>
        <w:pStyle w:val="Style12"/>
        <w:widowControl/>
        <w:spacing w:line="360" w:lineRule="auto"/>
        <w:ind w:firstLine="686"/>
        <w:rPr>
          <w:rStyle w:val="FontStyle33"/>
          <w:sz w:val="24"/>
          <w:szCs w:val="24"/>
          <w:lang w:val="ru-RU"/>
        </w:rPr>
      </w:pPr>
      <w:r w:rsidRPr="00540501">
        <w:rPr>
          <w:rStyle w:val="FontStyle33"/>
          <w:sz w:val="24"/>
          <w:szCs w:val="24"/>
          <w:lang w:val="ru-RU"/>
        </w:rPr>
        <w:t>составление плана решения задачи, выделение этапов ее решения, интерпретация вычисл</w:t>
      </w:r>
      <w:r w:rsidRPr="00540501">
        <w:rPr>
          <w:rStyle w:val="FontStyle33"/>
          <w:sz w:val="24"/>
          <w:szCs w:val="24"/>
          <w:lang w:val="ru-RU"/>
        </w:rPr>
        <w:t>и</w:t>
      </w:r>
      <w:r w:rsidRPr="00540501">
        <w:rPr>
          <w:rStyle w:val="FontStyle33"/>
          <w:sz w:val="24"/>
          <w:szCs w:val="24"/>
          <w:lang w:val="ru-RU"/>
        </w:rPr>
        <w:t>тельных результатов в задаче, исследование полученного решения задачи;</w:t>
      </w:r>
    </w:p>
    <w:p w:rsidR="00C87A05" w:rsidRPr="00540501" w:rsidRDefault="00C87A05" w:rsidP="00C87A05">
      <w:pPr>
        <w:pStyle w:val="Style12"/>
        <w:widowControl/>
        <w:spacing w:line="360" w:lineRule="auto"/>
        <w:ind w:firstLine="686"/>
        <w:rPr>
          <w:rStyle w:val="FontStyle33"/>
          <w:sz w:val="24"/>
          <w:szCs w:val="24"/>
          <w:lang w:val="ru-RU"/>
        </w:rPr>
      </w:pPr>
      <w:r w:rsidRPr="00540501">
        <w:rPr>
          <w:rStyle w:val="FontStyle33"/>
          <w:sz w:val="24"/>
          <w:szCs w:val="24"/>
          <w:lang w:val="ru-RU"/>
        </w:rPr>
        <w:t>нахождение процента от числа, числа по проценту от него, нахождения процентного отн</w:t>
      </w:r>
      <w:r w:rsidRPr="00540501">
        <w:rPr>
          <w:rStyle w:val="FontStyle33"/>
          <w:sz w:val="24"/>
          <w:szCs w:val="24"/>
          <w:lang w:val="ru-RU"/>
        </w:rPr>
        <w:t>о</w:t>
      </w:r>
      <w:r w:rsidRPr="00540501">
        <w:rPr>
          <w:rStyle w:val="FontStyle33"/>
          <w:sz w:val="24"/>
          <w:szCs w:val="24"/>
          <w:lang w:val="ru-RU"/>
        </w:rPr>
        <w:t>шение двух чисел, нахождения процентного снижения или процентного повышения величины;</w:t>
      </w:r>
    </w:p>
    <w:p w:rsidR="00C87A05" w:rsidRPr="00540501" w:rsidRDefault="00C87A05" w:rsidP="00C87A05">
      <w:pPr>
        <w:pStyle w:val="Style12"/>
        <w:widowControl/>
        <w:spacing w:line="360" w:lineRule="auto"/>
        <w:ind w:left="686" w:firstLine="0"/>
        <w:jc w:val="left"/>
        <w:rPr>
          <w:rStyle w:val="FontStyle33"/>
          <w:sz w:val="24"/>
          <w:szCs w:val="24"/>
          <w:lang w:val="ru-RU"/>
        </w:rPr>
      </w:pPr>
      <w:r w:rsidRPr="00540501">
        <w:rPr>
          <w:rStyle w:val="FontStyle33"/>
          <w:sz w:val="24"/>
          <w:szCs w:val="24"/>
          <w:lang w:val="ru-RU"/>
        </w:rPr>
        <w:t>решение логических задач;</w:t>
      </w:r>
    </w:p>
    <w:p w:rsidR="00C87A05" w:rsidRPr="00540501" w:rsidRDefault="00C87A05" w:rsidP="00C87A05">
      <w:pPr>
        <w:pStyle w:val="Style18"/>
        <w:widowControl/>
        <w:tabs>
          <w:tab w:val="left" w:pos="1114"/>
        </w:tabs>
        <w:spacing w:line="360" w:lineRule="auto"/>
        <w:ind w:firstLine="696"/>
        <w:rPr>
          <w:rStyle w:val="FontStyle33"/>
          <w:sz w:val="24"/>
          <w:szCs w:val="24"/>
          <w:lang w:val="ru-RU"/>
        </w:rPr>
      </w:pPr>
      <w:r w:rsidRPr="00540501">
        <w:rPr>
          <w:rStyle w:val="FontStyle33"/>
          <w:sz w:val="24"/>
          <w:szCs w:val="24"/>
          <w:lang w:val="ru-RU"/>
        </w:rPr>
        <w:t>3)</w:t>
      </w:r>
      <w:r w:rsidRPr="00540501">
        <w:rPr>
          <w:rStyle w:val="FontStyle33"/>
          <w:sz w:val="24"/>
          <w:szCs w:val="24"/>
          <w:lang w:val="ru-RU"/>
        </w:rPr>
        <w:tab/>
        <w:t>развитие представлений о числе и числовых системах от натуральных</w:t>
      </w:r>
      <w:r w:rsidRPr="00540501">
        <w:rPr>
          <w:rStyle w:val="FontStyle33"/>
          <w:sz w:val="24"/>
          <w:szCs w:val="24"/>
          <w:lang w:val="ru-RU"/>
        </w:rPr>
        <w:br/>
        <w:t>до действительных чисел; овладение навыками устных, письменных, инструментальных</w:t>
      </w:r>
      <w:r w:rsidRPr="00540501">
        <w:rPr>
          <w:rStyle w:val="FontStyle33"/>
          <w:sz w:val="24"/>
          <w:szCs w:val="24"/>
          <w:lang w:val="ru-RU"/>
        </w:rPr>
        <w:br/>
        <w:t>вычислений:</w:t>
      </w:r>
    </w:p>
    <w:p w:rsidR="00C87A05" w:rsidRPr="00540501" w:rsidRDefault="00C87A05" w:rsidP="00C87A05">
      <w:pPr>
        <w:pStyle w:val="Style12"/>
        <w:widowControl/>
        <w:spacing w:line="360" w:lineRule="auto"/>
        <w:ind w:firstLine="691"/>
        <w:rPr>
          <w:rStyle w:val="FontStyle33"/>
          <w:sz w:val="24"/>
          <w:szCs w:val="24"/>
          <w:lang w:val="ru-RU"/>
        </w:rPr>
      </w:pPr>
      <w:r w:rsidRPr="00540501">
        <w:rPr>
          <w:rStyle w:val="FontStyle33"/>
          <w:sz w:val="24"/>
          <w:szCs w:val="24"/>
          <w:lang w:val="ru-RU"/>
        </w:rPr>
        <w:t>оперирование понятиями: натуральное число, целое число, обыкновенная дробь, десяти</w:t>
      </w:r>
      <w:r w:rsidRPr="00540501">
        <w:rPr>
          <w:rStyle w:val="FontStyle33"/>
          <w:sz w:val="24"/>
          <w:szCs w:val="24"/>
          <w:lang w:val="ru-RU"/>
        </w:rPr>
        <w:t>ч</w:t>
      </w:r>
      <w:r w:rsidRPr="00540501">
        <w:rPr>
          <w:rStyle w:val="FontStyle33"/>
          <w:sz w:val="24"/>
          <w:szCs w:val="24"/>
          <w:lang w:val="ru-RU"/>
        </w:rPr>
        <w:t>ная дробь, смешанное число, рациональное число, иррациональное число;</w:t>
      </w:r>
    </w:p>
    <w:p w:rsidR="00C87A05" w:rsidRPr="00540501" w:rsidRDefault="00C87A05" w:rsidP="00C87A05">
      <w:pPr>
        <w:pStyle w:val="Style12"/>
        <w:widowControl/>
        <w:spacing w:line="360" w:lineRule="auto"/>
        <w:ind w:firstLine="686"/>
        <w:rPr>
          <w:rStyle w:val="FontStyle33"/>
          <w:sz w:val="24"/>
          <w:szCs w:val="24"/>
          <w:lang w:val="ru-RU"/>
        </w:rPr>
      </w:pPr>
      <w:r w:rsidRPr="00540501">
        <w:rPr>
          <w:rStyle w:val="FontStyle33"/>
          <w:sz w:val="24"/>
          <w:szCs w:val="24"/>
          <w:lang w:val="ru-RU"/>
        </w:rPr>
        <w:t>использование свойства чисел и законов арифметических операций с числами при выпо</w:t>
      </w:r>
      <w:r w:rsidRPr="00540501">
        <w:rPr>
          <w:rStyle w:val="FontStyle33"/>
          <w:sz w:val="24"/>
          <w:szCs w:val="24"/>
          <w:lang w:val="ru-RU"/>
        </w:rPr>
        <w:t>л</w:t>
      </w:r>
      <w:r w:rsidRPr="00540501">
        <w:rPr>
          <w:rStyle w:val="FontStyle33"/>
          <w:sz w:val="24"/>
          <w:szCs w:val="24"/>
          <w:lang w:val="ru-RU"/>
        </w:rPr>
        <w:t>нении вычислений;</w:t>
      </w:r>
    </w:p>
    <w:p w:rsidR="00C87A05" w:rsidRPr="00540501" w:rsidRDefault="00C87A05" w:rsidP="00C87A05">
      <w:pPr>
        <w:pStyle w:val="Style12"/>
        <w:widowControl/>
        <w:spacing w:line="360" w:lineRule="auto"/>
        <w:ind w:firstLine="686"/>
        <w:rPr>
          <w:rStyle w:val="FontStyle33"/>
          <w:sz w:val="24"/>
          <w:szCs w:val="24"/>
          <w:lang w:val="ru-RU"/>
        </w:rPr>
      </w:pPr>
      <w:r w:rsidRPr="00540501">
        <w:rPr>
          <w:rStyle w:val="FontStyle33"/>
          <w:sz w:val="24"/>
          <w:szCs w:val="24"/>
          <w:lang w:val="ru-RU"/>
        </w:rPr>
        <w:t>использование признаков делимости на 2, 5, 3, 9, 10 при выполнении вычислений и реш</w:t>
      </w:r>
      <w:r w:rsidRPr="00540501">
        <w:rPr>
          <w:rStyle w:val="FontStyle33"/>
          <w:sz w:val="24"/>
          <w:szCs w:val="24"/>
          <w:lang w:val="ru-RU"/>
        </w:rPr>
        <w:t>е</w:t>
      </w:r>
      <w:r w:rsidRPr="00540501">
        <w:rPr>
          <w:rStyle w:val="FontStyle33"/>
          <w:sz w:val="24"/>
          <w:szCs w:val="24"/>
          <w:lang w:val="ru-RU"/>
        </w:rPr>
        <w:t>нии задач;</w:t>
      </w:r>
    </w:p>
    <w:p w:rsidR="00C87A05" w:rsidRPr="00540501" w:rsidRDefault="00C87A05" w:rsidP="00C87A05">
      <w:pPr>
        <w:pStyle w:val="Style12"/>
        <w:widowControl/>
        <w:spacing w:line="360" w:lineRule="auto"/>
        <w:ind w:left="701" w:firstLine="0"/>
        <w:jc w:val="left"/>
        <w:rPr>
          <w:rStyle w:val="FontStyle33"/>
          <w:sz w:val="24"/>
          <w:szCs w:val="24"/>
          <w:lang w:val="ru-RU"/>
        </w:rPr>
      </w:pPr>
      <w:r w:rsidRPr="00540501">
        <w:rPr>
          <w:rStyle w:val="FontStyle33"/>
          <w:sz w:val="24"/>
          <w:szCs w:val="24"/>
          <w:lang w:val="ru-RU"/>
        </w:rPr>
        <w:t>выполнение округления чисел в соответствии с правилами;</w:t>
      </w:r>
    </w:p>
    <w:p w:rsidR="00C87A05" w:rsidRPr="00540501" w:rsidRDefault="00C87A05" w:rsidP="00C87A05">
      <w:pPr>
        <w:pStyle w:val="Style12"/>
        <w:widowControl/>
        <w:spacing w:line="360" w:lineRule="auto"/>
        <w:ind w:left="701" w:firstLine="0"/>
        <w:jc w:val="left"/>
        <w:rPr>
          <w:rStyle w:val="FontStyle33"/>
          <w:sz w:val="24"/>
          <w:szCs w:val="24"/>
          <w:lang w:val="ru-RU"/>
        </w:rPr>
      </w:pPr>
      <w:r w:rsidRPr="00540501">
        <w:rPr>
          <w:rStyle w:val="FontStyle33"/>
          <w:sz w:val="24"/>
          <w:szCs w:val="24"/>
          <w:lang w:val="ru-RU"/>
        </w:rPr>
        <w:t>сравнение чисел;</w:t>
      </w:r>
    </w:p>
    <w:p w:rsidR="00C87A05" w:rsidRPr="00540501" w:rsidRDefault="00C87A05" w:rsidP="00C87A05">
      <w:pPr>
        <w:pStyle w:val="Style12"/>
        <w:widowControl/>
        <w:spacing w:line="360" w:lineRule="auto"/>
        <w:ind w:left="696" w:firstLine="0"/>
        <w:jc w:val="left"/>
        <w:rPr>
          <w:rStyle w:val="FontStyle33"/>
          <w:sz w:val="24"/>
          <w:szCs w:val="24"/>
          <w:lang w:val="ru-RU"/>
        </w:rPr>
      </w:pPr>
      <w:r w:rsidRPr="00540501">
        <w:rPr>
          <w:rStyle w:val="FontStyle33"/>
          <w:sz w:val="24"/>
          <w:szCs w:val="24"/>
          <w:lang w:val="ru-RU"/>
        </w:rPr>
        <w:t>оценивание значения квадратного корня из положительного целого числа;</w:t>
      </w:r>
    </w:p>
    <w:p w:rsidR="00C87A05" w:rsidRPr="00540501" w:rsidRDefault="00C87A05" w:rsidP="00C87A05">
      <w:pPr>
        <w:pStyle w:val="Style18"/>
        <w:widowControl/>
        <w:tabs>
          <w:tab w:val="left" w:pos="1008"/>
        </w:tabs>
        <w:spacing w:line="360" w:lineRule="auto"/>
        <w:ind w:firstLine="686"/>
        <w:rPr>
          <w:rStyle w:val="FontStyle33"/>
          <w:sz w:val="24"/>
          <w:szCs w:val="24"/>
          <w:lang w:val="ru-RU"/>
        </w:rPr>
      </w:pPr>
      <w:r w:rsidRPr="00540501">
        <w:rPr>
          <w:rStyle w:val="FontStyle33"/>
          <w:sz w:val="24"/>
          <w:szCs w:val="24"/>
          <w:lang w:val="ru-RU"/>
        </w:rPr>
        <w:t>4)</w:t>
      </w:r>
      <w:r w:rsidRPr="00540501">
        <w:rPr>
          <w:rStyle w:val="FontStyle33"/>
          <w:sz w:val="24"/>
          <w:szCs w:val="24"/>
          <w:lang w:val="ru-RU"/>
        </w:rPr>
        <w:tab/>
        <w:t>овладение символьным языком алгебры, приемами выполнения тождественных</w:t>
      </w:r>
      <w:r w:rsidRPr="00540501">
        <w:rPr>
          <w:rStyle w:val="FontStyle33"/>
          <w:sz w:val="24"/>
          <w:szCs w:val="24"/>
          <w:lang w:val="ru-RU"/>
        </w:rPr>
        <w:br/>
        <w:t>преобразований выражений, решения уравнений, систем уравнений, неравенств и систем</w:t>
      </w:r>
      <w:r w:rsidRPr="00540501">
        <w:rPr>
          <w:rStyle w:val="FontStyle33"/>
          <w:sz w:val="24"/>
          <w:szCs w:val="24"/>
          <w:lang w:val="ru-RU"/>
        </w:rPr>
        <w:br/>
        <w:t>неравенств; умения моделировать реальные ситуации на языке алгебры, исследовать</w:t>
      </w:r>
      <w:r w:rsidRPr="00540501">
        <w:rPr>
          <w:rStyle w:val="FontStyle33"/>
          <w:sz w:val="24"/>
          <w:szCs w:val="24"/>
          <w:lang w:val="ru-RU"/>
        </w:rPr>
        <w:br/>
        <w:t>построенные модели с использованием аппарата алгебры, интерпретировать полученный резул</w:t>
      </w:r>
      <w:r w:rsidRPr="00540501">
        <w:rPr>
          <w:rStyle w:val="FontStyle33"/>
          <w:sz w:val="24"/>
          <w:szCs w:val="24"/>
          <w:lang w:val="ru-RU"/>
        </w:rPr>
        <w:t>ь</w:t>
      </w:r>
      <w:r w:rsidRPr="00540501">
        <w:rPr>
          <w:rStyle w:val="FontStyle33"/>
          <w:sz w:val="24"/>
          <w:szCs w:val="24"/>
          <w:lang w:val="ru-RU"/>
        </w:rPr>
        <w:t>тат:</w:t>
      </w:r>
    </w:p>
    <w:p w:rsidR="00C87A05" w:rsidRPr="00540501" w:rsidRDefault="00C87A05" w:rsidP="00C87A05">
      <w:pPr>
        <w:pStyle w:val="Style12"/>
        <w:widowControl/>
        <w:spacing w:line="360" w:lineRule="auto"/>
        <w:ind w:firstLine="691"/>
        <w:rPr>
          <w:rStyle w:val="FontStyle33"/>
          <w:sz w:val="24"/>
          <w:szCs w:val="24"/>
          <w:lang w:val="ru-RU"/>
        </w:rPr>
      </w:pPr>
      <w:r w:rsidRPr="00540501">
        <w:rPr>
          <w:rStyle w:val="FontStyle33"/>
          <w:sz w:val="24"/>
          <w:szCs w:val="24"/>
          <w:lang w:val="ru-RU"/>
        </w:rPr>
        <w:t>выполнение несложных преобразований для вычисления значений числовых выражений, содержащих степени с натуральным показателем, степени с целым отрицательным показателем;</w:t>
      </w:r>
    </w:p>
    <w:p w:rsidR="00C87A05" w:rsidRPr="00540501" w:rsidRDefault="00C87A05" w:rsidP="00C87A05">
      <w:pPr>
        <w:pStyle w:val="Style12"/>
        <w:widowControl/>
        <w:spacing w:line="360" w:lineRule="auto"/>
        <w:ind w:firstLine="691"/>
        <w:rPr>
          <w:rStyle w:val="FontStyle33"/>
          <w:sz w:val="24"/>
          <w:szCs w:val="24"/>
          <w:lang w:val="ru-RU"/>
        </w:rPr>
      </w:pPr>
      <w:r w:rsidRPr="00540501">
        <w:rPr>
          <w:rStyle w:val="FontStyle33"/>
          <w:sz w:val="24"/>
          <w:szCs w:val="24"/>
          <w:lang w:val="ru-RU"/>
        </w:rPr>
        <w:t>выполнение несложных преобразований целых, дробно рациональных выражений и выр</w:t>
      </w:r>
      <w:r w:rsidRPr="00540501">
        <w:rPr>
          <w:rStyle w:val="FontStyle33"/>
          <w:sz w:val="24"/>
          <w:szCs w:val="24"/>
          <w:lang w:val="ru-RU"/>
        </w:rPr>
        <w:t>а</w:t>
      </w:r>
      <w:r w:rsidRPr="00540501">
        <w:rPr>
          <w:rStyle w:val="FontStyle33"/>
          <w:sz w:val="24"/>
          <w:szCs w:val="24"/>
          <w:lang w:val="ru-RU"/>
        </w:rPr>
        <w:t>жений с квадратными корнями; раскрывать скобки, приводить подобные слагаемые, использовать формулы сокращенного умножения;</w:t>
      </w:r>
    </w:p>
    <w:p w:rsidR="00C87A05" w:rsidRPr="00540501" w:rsidRDefault="00C87A05" w:rsidP="00C87A05">
      <w:pPr>
        <w:pStyle w:val="Style12"/>
        <w:widowControl/>
        <w:spacing w:line="360" w:lineRule="auto"/>
        <w:ind w:firstLine="682"/>
        <w:rPr>
          <w:rStyle w:val="FontStyle33"/>
          <w:sz w:val="24"/>
          <w:szCs w:val="24"/>
          <w:lang w:val="ru-RU"/>
        </w:rPr>
      </w:pPr>
      <w:r w:rsidRPr="00540501">
        <w:rPr>
          <w:rStyle w:val="FontStyle33"/>
          <w:sz w:val="24"/>
          <w:szCs w:val="24"/>
          <w:lang w:val="ru-RU"/>
        </w:rPr>
        <w:t>решение линейных и квадратных уравнений и неравенств, уравнений и неравенств свод</w:t>
      </w:r>
      <w:r w:rsidRPr="00540501">
        <w:rPr>
          <w:rStyle w:val="FontStyle33"/>
          <w:sz w:val="24"/>
          <w:szCs w:val="24"/>
          <w:lang w:val="ru-RU"/>
        </w:rPr>
        <w:t>я</w:t>
      </w:r>
      <w:r w:rsidRPr="00540501">
        <w:rPr>
          <w:rStyle w:val="FontStyle33"/>
          <w:sz w:val="24"/>
          <w:szCs w:val="24"/>
          <w:lang w:val="ru-RU"/>
        </w:rPr>
        <w:t>щихся к линейным или квадратным, систем уравнений и неравенств, изображение решений нер</w:t>
      </w:r>
      <w:r w:rsidRPr="00540501">
        <w:rPr>
          <w:rStyle w:val="FontStyle33"/>
          <w:sz w:val="24"/>
          <w:szCs w:val="24"/>
          <w:lang w:val="ru-RU"/>
        </w:rPr>
        <w:t>а</w:t>
      </w:r>
      <w:r w:rsidRPr="00540501">
        <w:rPr>
          <w:rStyle w:val="FontStyle33"/>
          <w:sz w:val="24"/>
          <w:szCs w:val="24"/>
          <w:lang w:val="ru-RU"/>
        </w:rPr>
        <w:t>венств и их систем на числовой прямой;</w:t>
      </w:r>
    </w:p>
    <w:p w:rsidR="00C87A05" w:rsidRPr="00540501" w:rsidRDefault="00C87A05" w:rsidP="00C87A05">
      <w:pPr>
        <w:pStyle w:val="Style18"/>
        <w:widowControl/>
        <w:tabs>
          <w:tab w:val="left" w:pos="1037"/>
        </w:tabs>
        <w:spacing w:line="360" w:lineRule="auto"/>
        <w:ind w:firstLine="701"/>
        <w:rPr>
          <w:rStyle w:val="FontStyle33"/>
          <w:sz w:val="24"/>
          <w:szCs w:val="24"/>
          <w:lang w:val="ru-RU"/>
        </w:rPr>
      </w:pPr>
      <w:r w:rsidRPr="00540501">
        <w:rPr>
          <w:rStyle w:val="FontStyle33"/>
          <w:sz w:val="24"/>
          <w:szCs w:val="24"/>
          <w:lang w:val="ru-RU"/>
        </w:rPr>
        <w:t>5)</w:t>
      </w:r>
      <w:r w:rsidRPr="00540501">
        <w:rPr>
          <w:rStyle w:val="FontStyle33"/>
          <w:sz w:val="24"/>
          <w:szCs w:val="24"/>
          <w:lang w:val="ru-RU"/>
        </w:rPr>
        <w:tab/>
        <w:t>овладение системой функциональных понятий, развитие умения использовать</w:t>
      </w:r>
      <w:r w:rsidRPr="00540501">
        <w:rPr>
          <w:rStyle w:val="FontStyle33"/>
          <w:sz w:val="24"/>
          <w:szCs w:val="24"/>
          <w:lang w:val="ru-RU"/>
        </w:rPr>
        <w:br/>
        <w:t>функционально-графические представления для решения различных математических</w:t>
      </w:r>
      <w:r w:rsidRPr="00540501">
        <w:rPr>
          <w:rStyle w:val="FontStyle33"/>
          <w:sz w:val="24"/>
          <w:szCs w:val="24"/>
          <w:lang w:val="ru-RU"/>
        </w:rPr>
        <w:br/>
        <w:t>задач, для описания и анализа реальных зависимостей:</w:t>
      </w:r>
    </w:p>
    <w:p w:rsidR="00C87A05" w:rsidRPr="00540501" w:rsidRDefault="00C87A05" w:rsidP="00C87A05">
      <w:pPr>
        <w:pStyle w:val="Style12"/>
        <w:widowControl/>
        <w:spacing w:line="360" w:lineRule="auto"/>
        <w:rPr>
          <w:rStyle w:val="FontStyle33"/>
          <w:sz w:val="24"/>
          <w:szCs w:val="24"/>
          <w:lang w:val="ru-RU"/>
        </w:rPr>
      </w:pPr>
      <w:r w:rsidRPr="00540501">
        <w:rPr>
          <w:rStyle w:val="FontStyle33"/>
          <w:sz w:val="24"/>
          <w:szCs w:val="24"/>
          <w:lang w:val="ru-RU"/>
        </w:rPr>
        <w:lastRenderedPageBreak/>
        <w:t>определение положения точки по ее координатам, координаты точки по ее положению на плоскости;</w:t>
      </w:r>
    </w:p>
    <w:p w:rsidR="00C87A05" w:rsidRPr="00540501" w:rsidRDefault="00C87A05" w:rsidP="00C87A05">
      <w:pPr>
        <w:pStyle w:val="Style12"/>
        <w:widowControl/>
        <w:spacing w:line="360" w:lineRule="auto"/>
        <w:rPr>
          <w:rStyle w:val="FontStyle33"/>
          <w:sz w:val="24"/>
          <w:szCs w:val="24"/>
          <w:lang w:val="ru-RU"/>
        </w:rPr>
      </w:pPr>
      <w:r w:rsidRPr="00540501">
        <w:rPr>
          <w:rStyle w:val="FontStyle33"/>
          <w:sz w:val="24"/>
          <w:szCs w:val="24"/>
          <w:lang w:val="ru-RU"/>
        </w:rPr>
        <w:t>нахождение по графику значений функции, области определения, множества значений, н</w:t>
      </w:r>
      <w:r w:rsidRPr="00540501">
        <w:rPr>
          <w:rStyle w:val="FontStyle33"/>
          <w:sz w:val="24"/>
          <w:szCs w:val="24"/>
          <w:lang w:val="ru-RU"/>
        </w:rPr>
        <w:t>у</w:t>
      </w:r>
      <w:r w:rsidRPr="00540501">
        <w:rPr>
          <w:rStyle w:val="FontStyle33"/>
          <w:sz w:val="24"/>
          <w:szCs w:val="24"/>
          <w:lang w:val="ru-RU"/>
        </w:rPr>
        <w:t>лей функции, промежутков знакопостоянства, промежутков возрастания и убывания, наибольшего и наименьшего значения функции;</w:t>
      </w:r>
    </w:p>
    <w:p w:rsidR="00C87A05" w:rsidRPr="00540501" w:rsidRDefault="00C87A05" w:rsidP="00C87A05">
      <w:pPr>
        <w:pStyle w:val="Style12"/>
        <w:widowControl/>
        <w:spacing w:line="360" w:lineRule="auto"/>
        <w:ind w:left="706" w:firstLine="0"/>
        <w:jc w:val="left"/>
        <w:rPr>
          <w:rStyle w:val="FontStyle33"/>
          <w:sz w:val="24"/>
          <w:szCs w:val="24"/>
          <w:lang w:val="ru-RU"/>
        </w:rPr>
      </w:pPr>
      <w:r w:rsidRPr="00540501">
        <w:rPr>
          <w:rStyle w:val="FontStyle33"/>
          <w:sz w:val="24"/>
          <w:szCs w:val="24"/>
          <w:lang w:val="ru-RU"/>
        </w:rPr>
        <w:t>построение графика линейной и квадратичной функций;</w:t>
      </w:r>
    </w:p>
    <w:p w:rsidR="00C87A05" w:rsidRPr="00540501" w:rsidRDefault="00C87A05" w:rsidP="00C87A05">
      <w:pPr>
        <w:pStyle w:val="Style12"/>
        <w:widowControl/>
        <w:spacing w:line="360" w:lineRule="auto"/>
        <w:ind w:firstLine="691"/>
        <w:rPr>
          <w:rStyle w:val="FontStyle33"/>
          <w:sz w:val="24"/>
          <w:szCs w:val="24"/>
          <w:lang w:val="ru-RU"/>
        </w:rPr>
      </w:pPr>
      <w:r w:rsidRPr="00540501">
        <w:rPr>
          <w:rStyle w:val="FontStyle33"/>
          <w:sz w:val="24"/>
          <w:szCs w:val="24"/>
          <w:lang w:val="ru-RU"/>
        </w:rPr>
        <w:t>оперирование на базовом уровне понятиями: последовательность, арифметическая прогре</w:t>
      </w:r>
      <w:r w:rsidRPr="00540501">
        <w:rPr>
          <w:rStyle w:val="FontStyle33"/>
          <w:sz w:val="24"/>
          <w:szCs w:val="24"/>
          <w:lang w:val="ru-RU"/>
        </w:rPr>
        <w:t>с</w:t>
      </w:r>
      <w:r w:rsidRPr="00540501">
        <w:rPr>
          <w:rStyle w:val="FontStyle33"/>
          <w:sz w:val="24"/>
          <w:szCs w:val="24"/>
          <w:lang w:val="ru-RU"/>
        </w:rPr>
        <w:t>сия, геометрическая прогрессия;</w:t>
      </w:r>
    </w:p>
    <w:p w:rsidR="00C87A05" w:rsidRPr="00540501" w:rsidRDefault="00C87A05" w:rsidP="00C87A05">
      <w:pPr>
        <w:pStyle w:val="Style12"/>
        <w:widowControl/>
        <w:spacing w:line="360" w:lineRule="auto"/>
        <w:rPr>
          <w:rStyle w:val="FontStyle33"/>
          <w:sz w:val="24"/>
          <w:szCs w:val="24"/>
          <w:lang w:val="ru-RU"/>
        </w:rPr>
      </w:pPr>
      <w:r w:rsidRPr="00540501">
        <w:rPr>
          <w:rStyle w:val="FontStyle33"/>
          <w:sz w:val="24"/>
          <w:szCs w:val="24"/>
          <w:lang w:val="ru-RU"/>
        </w:rPr>
        <w:t>использование свойств линейной и квадратичной функций и их графиков при решении з</w:t>
      </w:r>
      <w:r w:rsidRPr="00540501">
        <w:rPr>
          <w:rStyle w:val="FontStyle33"/>
          <w:sz w:val="24"/>
          <w:szCs w:val="24"/>
          <w:lang w:val="ru-RU"/>
        </w:rPr>
        <w:t>а</w:t>
      </w:r>
      <w:r w:rsidRPr="00540501">
        <w:rPr>
          <w:rStyle w:val="FontStyle33"/>
          <w:sz w:val="24"/>
          <w:szCs w:val="24"/>
          <w:lang w:val="ru-RU"/>
        </w:rPr>
        <w:t>дач из других учебных предметов;</w:t>
      </w:r>
    </w:p>
    <w:p w:rsidR="00C87A05" w:rsidRPr="00540501" w:rsidRDefault="00C87A05" w:rsidP="00C87A05">
      <w:pPr>
        <w:pStyle w:val="Style18"/>
        <w:widowControl/>
        <w:tabs>
          <w:tab w:val="left" w:pos="1037"/>
        </w:tabs>
        <w:spacing w:line="360" w:lineRule="auto"/>
        <w:ind w:firstLine="701"/>
        <w:rPr>
          <w:rStyle w:val="FontStyle33"/>
          <w:sz w:val="24"/>
          <w:szCs w:val="24"/>
          <w:lang w:val="ru-RU"/>
        </w:rPr>
      </w:pPr>
      <w:r w:rsidRPr="00540501">
        <w:rPr>
          <w:rStyle w:val="FontStyle33"/>
          <w:sz w:val="24"/>
          <w:szCs w:val="24"/>
          <w:lang w:val="ru-RU"/>
        </w:rPr>
        <w:t>6)</w:t>
      </w:r>
      <w:r w:rsidRPr="00540501">
        <w:rPr>
          <w:rStyle w:val="FontStyle33"/>
          <w:sz w:val="24"/>
          <w:szCs w:val="24"/>
          <w:lang w:val="ru-RU"/>
        </w:rPr>
        <w:tab/>
        <w:t>овладение геометрическим языком; развитие умения использовать его для</w:t>
      </w:r>
      <w:r w:rsidRPr="00540501">
        <w:rPr>
          <w:rStyle w:val="FontStyle33"/>
          <w:sz w:val="24"/>
          <w:szCs w:val="24"/>
          <w:lang w:val="ru-RU"/>
        </w:rPr>
        <w:br/>
        <w:t>описания предметов окружающего мира; развитие пространственных представлений,</w:t>
      </w:r>
      <w:r w:rsidRPr="00540501">
        <w:rPr>
          <w:rStyle w:val="FontStyle33"/>
          <w:sz w:val="24"/>
          <w:szCs w:val="24"/>
          <w:lang w:val="ru-RU"/>
        </w:rPr>
        <w:br/>
        <w:t>изобразительных умений, навыков геометрических построений:</w:t>
      </w:r>
    </w:p>
    <w:p w:rsidR="00C87A05" w:rsidRPr="00540501" w:rsidRDefault="00C87A05" w:rsidP="00C87A05">
      <w:pPr>
        <w:pStyle w:val="Style12"/>
        <w:widowControl/>
        <w:spacing w:line="360" w:lineRule="auto"/>
        <w:rPr>
          <w:rStyle w:val="FontStyle33"/>
          <w:sz w:val="24"/>
          <w:szCs w:val="24"/>
          <w:lang w:val="ru-RU"/>
        </w:rPr>
      </w:pPr>
      <w:r w:rsidRPr="00540501">
        <w:rPr>
          <w:rStyle w:val="FontStyle33"/>
          <w:sz w:val="24"/>
          <w:szCs w:val="24"/>
          <w:lang w:val="ru-RU"/>
        </w:rPr>
        <w:t>оперирование понятиями: фигура, точка, отрезок, прямая, луч, ломаная, угол, многоугол</w:t>
      </w:r>
      <w:r w:rsidRPr="00540501">
        <w:rPr>
          <w:rStyle w:val="FontStyle33"/>
          <w:sz w:val="24"/>
          <w:szCs w:val="24"/>
          <w:lang w:val="ru-RU"/>
        </w:rPr>
        <w:t>ь</w:t>
      </w:r>
      <w:r w:rsidRPr="00540501">
        <w:rPr>
          <w:rStyle w:val="FontStyle33"/>
          <w:sz w:val="24"/>
          <w:szCs w:val="24"/>
          <w:lang w:val="ru-RU"/>
        </w:rPr>
        <w:t>ник, треугольник и четырёхугольник, прямоугольник и квадрат, окружность и круг, прямоугол</w:t>
      </w:r>
      <w:r w:rsidRPr="00540501">
        <w:rPr>
          <w:rStyle w:val="FontStyle33"/>
          <w:sz w:val="24"/>
          <w:szCs w:val="24"/>
          <w:lang w:val="ru-RU"/>
        </w:rPr>
        <w:t>ь</w:t>
      </w:r>
      <w:r w:rsidRPr="00540501">
        <w:rPr>
          <w:rStyle w:val="FontStyle33"/>
          <w:sz w:val="24"/>
          <w:szCs w:val="24"/>
          <w:lang w:val="ru-RU"/>
        </w:rPr>
        <w:t>ный параллелепипед, куб, шар; изображение изучаемых фигур от руки и с помощью линейки и циркуля;</w:t>
      </w:r>
    </w:p>
    <w:p w:rsidR="00C87A05" w:rsidRPr="00540501" w:rsidRDefault="00C87A05" w:rsidP="00C87A05">
      <w:pPr>
        <w:pStyle w:val="Style12"/>
        <w:widowControl/>
        <w:spacing w:line="360" w:lineRule="auto"/>
        <w:ind w:firstLine="686"/>
        <w:rPr>
          <w:rStyle w:val="FontStyle33"/>
          <w:sz w:val="24"/>
          <w:szCs w:val="24"/>
          <w:lang w:val="ru-RU"/>
        </w:rPr>
      </w:pPr>
      <w:r w:rsidRPr="00540501">
        <w:rPr>
          <w:rStyle w:val="FontStyle33"/>
          <w:sz w:val="24"/>
          <w:szCs w:val="24"/>
          <w:lang w:val="ru-RU"/>
        </w:rPr>
        <w:t>выполнение измерения длин, расстояний, величин углов с помощью инструментов для и</w:t>
      </w:r>
      <w:r w:rsidRPr="00540501">
        <w:rPr>
          <w:rStyle w:val="FontStyle33"/>
          <w:sz w:val="24"/>
          <w:szCs w:val="24"/>
          <w:lang w:val="ru-RU"/>
        </w:rPr>
        <w:t>з</w:t>
      </w:r>
      <w:r w:rsidRPr="00540501">
        <w:rPr>
          <w:rStyle w:val="FontStyle33"/>
          <w:sz w:val="24"/>
          <w:szCs w:val="24"/>
          <w:lang w:val="ru-RU"/>
        </w:rPr>
        <w:t>мерений длин и углов;</w:t>
      </w:r>
    </w:p>
    <w:p w:rsidR="00C87A05" w:rsidRPr="00540501" w:rsidRDefault="00C87A05" w:rsidP="00C87A05">
      <w:pPr>
        <w:pStyle w:val="Style18"/>
        <w:widowControl/>
        <w:tabs>
          <w:tab w:val="left" w:pos="1066"/>
        </w:tabs>
        <w:spacing w:line="360" w:lineRule="auto"/>
        <w:ind w:firstLine="701"/>
        <w:rPr>
          <w:rStyle w:val="FontStyle33"/>
          <w:sz w:val="24"/>
          <w:szCs w:val="24"/>
          <w:lang w:val="ru-RU"/>
        </w:rPr>
      </w:pPr>
      <w:r w:rsidRPr="00540501">
        <w:rPr>
          <w:rStyle w:val="FontStyle33"/>
          <w:sz w:val="24"/>
          <w:szCs w:val="24"/>
          <w:lang w:val="ru-RU"/>
        </w:rPr>
        <w:t>7)</w:t>
      </w:r>
      <w:r w:rsidRPr="00540501">
        <w:rPr>
          <w:rStyle w:val="FontStyle33"/>
          <w:sz w:val="24"/>
          <w:szCs w:val="24"/>
          <w:lang w:val="ru-RU"/>
        </w:rPr>
        <w:tab/>
        <w:t>формирование систематических знаний о плоских фигурах и их свойствах,</w:t>
      </w:r>
      <w:r w:rsidRPr="00540501">
        <w:rPr>
          <w:rStyle w:val="FontStyle33"/>
          <w:sz w:val="24"/>
          <w:szCs w:val="24"/>
          <w:lang w:val="ru-RU"/>
        </w:rPr>
        <w:br/>
        <w:t>представлений о простейших пространственных телах; развитие умений моделирования</w:t>
      </w:r>
      <w:r w:rsidRPr="00540501">
        <w:rPr>
          <w:rStyle w:val="FontStyle33"/>
          <w:sz w:val="24"/>
          <w:szCs w:val="24"/>
          <w:lang w:val="ru-RU"/>
        </w:rPr>
        <w:br/>
        <w:t>реальных ситуаций на языке геометрии, исследования построенной модели</w:t>
      </w:r>
      <w:r w:rsidRPr="00540501">
        <w:rPr>
          <w:rStyle w:val="FontStyle33"/>
          <w:sz w:val="24"/>
          <w:szCs w:val="24"/>
          <w:lang w:val="ru-RU"/>
        </w:rPr>
        <w:br/>
        <w:t>с использованием геометрических понятий и теорем, аппарата алгебры, решения</w:t>
      </w:r>
      <w:r w:rsidRPr="00540501">
        <w:rPr>
          <w:rStyle w:val="FontStyle33"/>
          <w:sz w:val="24"/>
          <w:szCs w:val="24"/>
          <w:lang w:val="ru-RU"/>
        </w:rPr>
        <w:br/>
        <w:t>геометрических и практических задач:</w:t>
      </w:r>
    </w:p>
    <w:p w:rsidR="00C87A05" w:rsidRPr="00540501" w:rsidRDefault="00C87A05" w:rsidP="00C87A05">
      <w:pPr>
        <w:pStyle w:val="Style12"/>
        <w:widowControl/>
        <w:spacing w:line="360" w:lineRule="auto"/>
        <w:ind w:firstLine="691"/>
        <w:rPr>
          <w:rStyle w:val="FontStyle33"/>
          <w:sz w:val="24"/>
          <w:szCs w:val="24"/>
          <w:lang w:val="ru-RU"/>
        </w:rPr>
      </w:pPr>
      <w:r w:rsidRPr="00540501">
        <w:rPr>
          <w:rStyle w:val="FontStyle33"/>
          <w:sz w:val="24"/>
          <w:szCs w:val="24"/>
          <w:lang w:val="ru-RU"/>
        </w:rPr>
        <w:t>оперирование на базовом уровне понятиями: равенство фигур, параллельность и пфпенд</w:t>
      </w:r>
      <w:r w:rsidRPr="00540501">
        <w:rPr>
          <w:rStyle w:val="FontStyle33"/>
          <w:sz w:val="24"/>
          <w:szCs w:val="24"/>
          <w:lang w:val="ru-RU"/>
        </w:rPr>
        <w:t>и</w:t>
      </w:r>
      <w:r w:rsidRPr="00540501">
        <w:rPr>
          <w:rStyle w:val="FontStyle33"/>
          <w:sz w:val="24"/>
          <w:szCs w:val="24"/>
          <w:lang w:val="ru-RU"/>
        </w:rPr>
        <w:t>кулярность прямых, углы между прямыми, перпендикуляр, наклонная, проекция;</w:t>
      </w:r>
    </w:p>
    <w:p w:rsidR="00C87A05" w:rsidRPr="00540501" w:rsidRDefault="00C87A05" w:rsidP="00C87A05">
      <w:pPr>
        <w:pStyle w:val="Style12"/>
        <w:widowControl/>
        <w:spacing w:line="360" w:lineRule="auto"/>
        <w:ind w:left="701" w:firstLine="0"/>
        <w:jc w:val="left"/>
        <w:rPr>
          <w:rStyle w:val="FontStyle33"/>
          <w:sz w:val="24"/>
          <w:szCs w:val="24"/>
          <w:lang w:val="ru-RU"/>
        </w:rPr>
      </w:pPr>
      <w:r w:rsidRPr="00540501">
        <w:rPr>
          <w:rStyle w:val="FontStyle33"/>
          <w:sz w:val="24"/>
          <w:szCs w:val="24"/>
          <w:lang w:val="ru-RU"/>
        </w:rPr>
        <w:t>проведение доказательств в геометрии;</w:t>
      </w:r>
    </w:p>
    <w:p w:rsidR="00C87A05" w:rsidRPr="00540501" w:rsidRDefault="00C87A05" w:rsidP="00C87A05">
      <w:pPr>
        <w:pStyle w:val="Style12"/>
        <w:widowControl/>
        <w:spacing w:line="360" w:lineRule="auto"/>
        <w:ind w:firstLine="691"/>
        <w:rPr>
          <w:rStyle w:val="FontStyle33"/>
          <w:sz w:val="24"/>
          <w:szCs w:val="24"/>
          <w:lang w:val="ru-RU"/>
        </w:rPr>
      </w:pPr>
      <w:r w:rsidRPr="00540501">
        <w:rPr>
          <w:rStyle w:val="FontStyle33"/>
          <w:sz w:val="24"/>
          <w:szCs w:val="24"/>
          <w:lang w:val="ru-RU"/>
        </w:rPr>
        <w:t>оперирование на базовом уровне понятиями: вектор, сумма векторов, произведение вектора на число, координаты на плоскости;</w:t>
      </w:r>
    </w:p>
    <w:p w:rsidR="00C87A05" w:rsidRPr="00540501" w:rsidRDefault="00C87A05" w:rsidP="00C87A05">
      <w:pPr>
        <w:pStyle w:val="Style12"/>
        <w:widowControl/>
        <w:spacing w:line="360" w:lineRule="auto"/>
        <w:ind w:firstLine="682"/>
        <w:rPr>
          <w:rStyle w:val="FontStyle33"/>
          <w:sz w:val="24"/>
          <w:szCs w:val="24"/>
          <w:lang w:val="ru-RU"/>
        </w:rPr>
      </w:pPr>
      <w:r w:rsidRPr="00540501">
        <w:rPr>
          <w:rStyle w:val="FontStyle33"/>
          <w:sz w:val="24"/>
          <w:szCs w:val="24"/>
          <w:lang w:val="ru-RU"/>
        </w:rPr>
        <w:t>решение задач на нахождение геометрических величин (длина и расстояние, величина угла, площадь) по образцам или алгоритмам;</w:t>
      </w:r>
    </w:p>
    <w:p w:rsidR="00C87A05" w:rsidRPr="00540501" w:rsidRDefault="00C87A05" w:rsidP="00C87A05">
      <w:pPr>
        <w:pStyle w:val="Style18"/>
        <w:widowControl/>
        <w:tabs>
          <w:tab w:val="left" w:pos="1066"/>
        </w:tabs>
        <w:spacing w:line="360" w:lineRule="auto"/>
        <w:ind w:firstLine="701"/>
        <w:rPr>
          <w:rStyle w:val="FontStyle33"/>
          <w:sz w:val="24"/>
          <w:szCs w:val="24"/>
          <w:lang w:val="ru-RU"/>
        </w:rPr>
      </w:pPr>
      <w:r w:rsidRPr="00540501">
        <w:rPr>
          <w:rStyle w:val="FontStyle33"/>
          <w:sz w:val="24"/>
          <w:szCs w:val="24"/>
          <w:lang w:val="ru-RU"/>
        </w:rPr>
        <w:t>8)</w:t>
      </w:r>
      <w:r w:rsidRPr="00540501">
        <w:rPr>
          <w:rStyle w:val="FontStyle33"/>
          <w:sz w:val="24"/>
          <w:szCs w:val="24"/>
          <w:lang w:val="ru-RU"/>
        </w:rPr>
        <w:tab/>
        <w:t>овладение простейшими способами представления и анализа статистических</w:t>
      </w:r>
      <w:r w:rsidRPr="00540501">
        <w:rPr>
          <w:rStyle w:val="FontStyle33"/>
          <w:sz w:val="24"/>
          <w:szCs w:val="24"/>
          <w:lang w:val="ru-RU"/>
        </w:rPr>
        <w:br/>
        <w:t>данных; формирование представлений о статистических закономерностях в реальном мире</w:t>
      </w:r>
      <w:r w:rsidRPr="00540501">
        <w:rPr>
          <w:rStyle w:val="FontStyle33"/>
          <w:sz w:val="24"/>
          <w:szCs w:val="24"/>
          <w:lang w:val="ru-RU"/>
        </w:rPr>
        <w:br/>
        <w:t>и о различных способах их изучения, о простейших вероятностных моделях; развитие</w:t>
      </w:r>
      <w:r w:rsidRPr="00540501">
        <w:rPr>
          <w:rStyle w:val="FontStyle33"/>
          <w:sz w:val="24"/>
          <w:szCs w:val="24"/>
          <w:lang w:val="ru-RU"/>
        </w:rPr>
        <w:br/>
        <w:t>умений извлекать информацию, представленную в таблицах, на диаграммах, графиках,</w:t>
      </w:r>
      <w:r w:rsidRPr="00540501">
        <w:rPr>
          <w:rStyle w:val="FontStyle33"/>
          <w:sz w:val="24"/>
          <w:szCs w:val="24"/>
          <w:lang w:val="ru-RU"/>
        </w:rPr>
        <w:br/>
        <w:t>описывать и анализировать массивы числовых данных с помощью подходящих</w:t>
      </w:r>
      <w:r w:rsidRPr="00540501">
        <w:rPr>
          <w:rStyle w:val="FontStyle33"/>
          <w:sz w:val="24"/>
          <w:szCs w:val="24"/>
          <w:lang w:val="ru-RU"/>
        </w:rPr>
        <w:br/>
      </w:r>
      <w:r w:rsidRPr="00540501">
        <w:rPr>
          <w:rStyle w:val="FontStyle33"/>
          <w:sz w:val="24"/>
          <w:szCs w:val="24"/>
          <w:lang w:val="ru-RU"/>
        </w:rPr>
        <w:lastRenderedPageBreak/>
        <w:t>статистических характеристик, использовать понимание вероятностных свойств</w:t>
      </w:r>
      <w:r w:rsidRPr="00540501">
        <w:rPr>
          <w:rStyle w:val="FontStyle33"/>
          <w:sz w:val="24"/>
          <w:szCs w:val="24"/>
          <w:lang w:val="ru-RU"/>
        </w:rPr>
        <w:br/>
        <w:t>окружающих явлений при принятии решений:</w:t>
      </w:r>
    </w:p>
    <w:p w:rsidR="00C87A05" w:rsidRPr="00540501" w:rsidRDefault="00C87A05" w:rsidP="00C87A05">
      <w:pPr>
        <w:pStyle w:val="Style12"/>
        <w:widowControl/>
        <w:spacing w:line="360" w:lineRule="auto"/>
        <w:ind w:firstLine="691"/>
        <w:rPr>
          <w:rStyle w:val="FontStyle33"/>
          <w:sz w:val="24"/>
          <w:szCs w:val="24"/>
          <w:lang w:val="ru-RU"/>
        </w:rPr>
      </w:pPr>
      <w:r w:rsidRPr="00540501">
        <w:rPr>
          <w:rStyle w:val="FontStyle33"/>
          <w:sz w:val="24"/>
          <w:szCs w:val="24"/>
          <w:lang w:val="ru-RU"/>
        </w:rPr>
        <w:t>формирование представления о статистических характеристиках, вероятности случайного события;</w:t>
      </w:r>
    </w:p>
    <w:p w:rsidR="00C87A05" w:rsidRPr="00540501" w:rsidRDefault="00C87A05" w:rsidP="00C87A05">
      <w:pPr>
        <w:pStyle w:val="Style12"/>
        <w:widowControl/>
        <w:spacing w:line="360" w:lineRule="auto"/>
        <w:ind w:left="691" w:firstLine="0"/>
        <w:jc w:val="left"/>
        <w:rPr>
          <w:rStyle w:val="FontStyle33"/>
          <w:sz w:val="24"/>
          <w:szCs w:val="24"/>
          <w:lang w:val="ru-RU"/>
        </w:rPr>
      </w:pPr>
      <w:r w:rsidRPr="00540501">
        <w:rPr>
          <w:rStyle w:val="FontStyle33"/>
          <w:sz w:val="24"/>
          <w:szCs w:val="24"/>
          <w:lang w:val="ru-RU"/>
        </w:rPr>
        <w:t>решение простейших комбинаторных задач;</w:t>
      </w:r>
    </w:p>
    <w:p w:rsidR="00C87A05" w:rsidRPr="00540501" w:rsidRDefault="00C87A05" w:rsidP="00C87A05">
      <w:pPr>
        <w:pStyle w:val="Style14"/>
        <w:widowControl/>
        <w:spacing w:line="360" w:lineRule="auto"/>
        <w:ind w:firstLine="686"/>
        <w:jc w:val="left"/>
        <w:rPr>
          <w:rStyle w:val="FontStyle33"/>
          <w:sz w:val="24"/>
          <w:szCs w:val="24"/>
          <w:lang w:val="ru-RU"/>
        </w:rPr>
      </w:pPr>
      <w:r w:rsidRPr="00540501">
        <w:rPr>
          <w:rStyle w:val="FontStyle33"/>
          <w:sz w:val="24"/>
          <w:szCs w:val="24"/>
          <w:lang w:val="ru-RU"/>
        </w:rPr>
        <w:t xml:space="preserve">определение основных статистических характеристик числовых наборов; </w:t>
      </w:r>
    </w:p>
    <w:p w:rsidR="00C87A05" w:rsidRPr="00540501" w:rsidRDefault="00C87A05" w:rsidP="00C87A05">
      <w:pPr>
        <w:pStyle w:val="Style14"/>
        <w:widowControl/>
        <w:spacing w:line="360" w:lineRule="auto"/>
        <w:ind w:firstLine="686"/>
        <w:jc w:val="left"/>
        <w:rPr>
          <w:rStyle w:val="FontStyle33"/>
          <w:sz w:val="24"/>
          <w:szCs w:val="24"/>
          <w:lang w:val="ru-RU"/>
        </w:rPr>
      </w:pPr>
      <w:r w:rsidRPr="00540501">
        <w:rPr>
          <w:rStyle w:val="FontStyle33"/>
          <w:sz w:val="24"/>
          <w:szCs w:val="24"/>
          <w:lang w:val="ru-RU"/>
        </w:rPr>
        <w:t xml:space="preserve">оценивание и вычисление вероятности события в простейших случаях; </w:t>
      </w:r>
    </w:p>
    <w:p w:rsidR="00C87A05" w:rsidRPr="00540501" w:rsidRDefault="00C87A05" w:rsidP="00C87A05">
      <w:pPr>
        <w:pStyle w:val="Style14"/>
        <w:widowControl/>
        <w:spacing w:line="360" w:lineRule="auto"/>
        <w:ind w:firstLine="686"/>
        <w:jc w:val="left"/>
        <w:rPr>
          <w:rStyle w:val="FontStyle33"/>
          <w:sz w:val="24"/>
          <w:szCs w:val="24"/>
          <w:lang w:val="ru-RU"/>
        </w:rPr>
      </w:pPr>
      <w:r w:rsidRPr="00540501">
        <w:rPr>
          <w:rStyle w:val="FontStyle33"/>
          <w:sz w:val="24"/>
          <w:szCs w:val="24"/>
          <w:lang w:val="ru-RU"/>
        </w:rPr>
        <w:t>наличие представления о роли практически достоверных и маловероятных событий, о роли закона больших чисел в массовых явлениях;</w:t>
      </w:r>
    </w:p>
    <w:p w:rsidR="00C87A05" w:rsidRPr="00540501" w:rsidRDefault="00C87A05" w:rsidP="00C87A05">
      <w:pPr>
        <w:pStyle w:val="Style12"/>
        <w:widowControl/>
        <w:spacing w:line="360" w:lineRule="auto"/>
        <w:ind w:firstLine="686"/>
        <w:rPr>
          <w:rStyle w:val="FontStyle33"/>
          <w:sz w:val="24"/>
          <w:szCs w:val="24"/>
          <w:lang w:val="ru-RU"/>
        </w:rPr>
      </w:pPr>
      <w:r w:rsidRPr="00540501">
        <w:rPr>
          <w:rStyle w:val="FontStyle33"/>
          <w:sz w:val="24"/>
          <w:szCs w:val="24"/>
          <w:lang w:val="ru-RU"/>
        </w:rPr>
        <w:t>умение сравнивать основные статистические характеристики, полученные в процессе р</w:t>
      </w:r>
      <w:r w:rsidRPr="00540501">
        <w:rPr>
          <w:rStyle w:val="FontStyle33"/>
          <w:sz w:val="24"/>
          <w:szCs w:val="24"/>
          <w:lang w:val="ru-RU"/>
        </w:rPr>
        <w:t>е</w:t>
      </w:r>
      <w:r w:rsidRPr="00540501">
        <w:rPr>
          <w:rStyle w:val="FontStyle33"/>
          <w:sz w:val="24"/>
          <w:szCs w:val="24"/>
          <w:lang w:val="ru-RU"/>
        </w:rPr>
        <w:t>шения прикладной задачи, изучения реального явления;</w:t>
      </w:r>
    </w:p>
    <w:p w:rsidR="00C87A05" w:rsidRPr="00540501" w:rsidRDefault="00C87A05" w:rsidP="00C87A05">
      <w:pPr>
        <w:pStyle w:val="Style18"/>
        <w:widowControl/>
        <w:tabs>
          <w:tab w:val="left" w:pos="965"/>
        </w:tabs>
        <w:spacing w:line="360" w:lineRule="auto"/>
        <w:ind w:firstLine="691"/>
        <w:rPr>
          <w:rStyle w:val="FontStyle33"/>
          <w:sz w:val="24"/>
          <w:szCs w:val="24"/>
          <w:lang w:val="ru-RU"/>
        </w:rPr>
      </w:pPr>
      <w:r w:rsidRPr="00540501">
        <w:rPr>
          <w:rStyle w:val="FontStyle33"/>
          <w:sz w:val="24"/>
          <w:szCs w:val="24"/>
          <w:lang w:val="ru-RU"/>
        </w:rPr>
        <w:t>9)</w:t>
      </w:r>
      <w:r w:rsidRPr="00540501">
        <w:rPr>
          <w:rStyle w:val="FontStyle33"/>
          <w:sz w:val="24"/>
          <w:szCs w:val="24"/>
          <w:lang w:val="ru-RU"/>
        </w:rPr>
        <w:tab/>
        <w:t>развитие умений применять изученные понятия, результаты, методы для решения</w:t>
      </w:r>
      <w:r w:rsidRPr="00540501">
        <w:rPr>
          <w:rStyle w:val="FontStyle33"/>
          <w:sz w:val="24"/>
          <w:szCs w:val="24"/>
          <w:lang w:val="ru-RU"/>
        </w:rPr>
        <w:br/>
        <w:t>задач практического характера и задач из смежных дисциплин с использованием при</w:t>
      </w:r>
      <w:r w:rsidRPr="00540501">
        <w:rPr>
          <w:rStyle w:val="FontStyle33"/>
          <w:sz w:val="24"/>
          <w:szCs w:val="24"/>
          <w:lang w:val="ru-RU"/>
        </w:rPr>
        <w:br/>
        <w:t>необходимости справочных материалов, компьютера, пользоваться оценкой и прикидкой</w:t>
      </w:r>
      <w:r w:rsidRPr="00540501">
        <w:rPr>
          <w:rStyle w:val="FontStyle33"/>
          <w:sz w:val="24"/>
          <w:szCs w:val="24"/>
          <w:lang w:val="ru-RU"/>
        </w:rPr>
        <w:br/>
        <w:t>при практических расчетах:</w:t>
      </w:r>
    </w:p>
    <w:p w:rsidR="00C87A05" w:rsidRPr="00540501" w:rsidRDefault="00C87A05" w:rsidP="00C87A05">
      <w:pPr>
        <w:pStyle w:val="Style12"/>
        <w:widowControl/>
        <w:spacing w:line="360" w:lineRule="auto"/>
        <w:ind w:left="686" w:firstLine="0"/>
        <w:jc w:val="left"/>
        <w:rPr>
          <w:rStyle w:val="FontStyle33"/>
          <w:sz w:val="24"/>
          <w:szCs w:val="24"/>
          <w:lang w:val="ru-RU"/>
        </w:rPr>
      </w:pPr>
      <w:r w:rsidRPr="00540501">
        <w:rPr>
          <w:rStyle w:val="FontStyle33"/>
          <w:sz w:val="24"/>
          <w:szCs w:val="24"/>
          <w:lang w:val="ru-RU"/>
        </w:rPr>
        <w:t>распознавание верных и неверных высказываний;</w:t>
      </w:r>
    </w:p>
    <w:p w:rsidR="00C87A05" w:rsidRPr="00540501" w:rsidRDefault="00C87A05" w:rsidP="00C87A05">
      <w:pPr>
        <w:pStyle w:val="Style12"/>
        <w:widowControl/>
        <w:spacing w:line="360" w:lineRule="auto"/>
        <w:ind w:left="701" w:firstLine="0"/>
        <w:jc w:val="left"/>
        <w:rPr>
          <w:rStyle w:val="FontStyle33"/>
          <w:sz w:val="24"/>
          <w:szCs w:val="24"/>
          <w:lang w:val="ru-RU"/>
        </w:rPr>
      </w:pPr>
      <w:r w:rsidRPr="00540501">
        <w:rPr>
          <w:rStyle w:val="FontStyle33"/>
          <w:sz w:val="24"/>
          <w:szCs w:val="24"/>
          <w:lang w:val="ru-RU"/>
        </w:rPr>
        <w:t>оценивание результатов вычислений при решении практических задач;</w:t>
      </w:r>
    </w:p>
    <w:p w:rsidR="00C87A05" w:rsidRPr="00540501" w:rsidRDefault="00C87A05" w:rsidP="00C87A05">
      <w:pPr>
        <w:pStyle w:val="Style12"/>
        <w:widowControl/>
        <w:spacing w:line="360" w:lineRule="auto"/>
        <w:ind w:left="696" w:firstLine="0"/>
        <w:jc w:val="left"/>
        <w:rPr>
          <w:rStyle w:val="FontStyle33"/>
          <w:sz w:val="24"/>
          <w:szCs w:val="24"/>
          <w:lang w:val="ru-RU"/>
        </w:rPr>
      </w:pPr>
      <w:r w:rsidRPr="00540501">
        <w:rPr>
          <w:rStyle w:val="FontStyle33"/>
          <w:sz w:val="24"/>
          <w:szCs w:val="24"/>
          <w:lang w:val="ru-RU"/>
        </w:rPr>
        <w:t>выполнение сравнения чисел в реальных ситуациях;</w:t>
      </w:r>
    </w:p>
    <w:p w:rsidR="00C87A05" w:rsidRPr="00540501" w:rsidRDefault="00C87A05" w:rsidP="00C87A05">
      <w:pPr>
        <w:pStyle w:val="Style12"/>
        <w:widowControl/>
        <w:spacing w:line="360" w:lineRule="auto"/>
        <w:ind w:firstLine="691"/>
        <w:rPr>
          <w:rStyle w:val="FontStyle33"/>
          <w:sz w:val="24"/>
          <w:szCs w:val="24"/>
          <w:lang w:val="ru-RU"/>
        </w:rPr>
      </w:pPr>
      <w:r w:rsidRPr="00540501">
        <w:rPr>
          <w:rStyle w:val="FontStyle33"/>
          <w:sz w:val="24"/>
          <w:szCs w:val="24"/>
          <w:lang w:val="ru-RU"/>
        </w:rPr>
        <w:t>использование числовых выражений при решении практических задач и задач из других учебных предметов;</w:t>
      </w:r>
    </w:p>
    <w:p w:rsidR="00C87A05" w:rsidRPr="00540501" w:rsidRDefault="00C87A05" w:rsidP="00C87A05">
      <w:pPr>
        <w:pStyle w:val="Style12"/>
        <w:widowControl/>
        <w:spacing w:line="360" w:lineRule="auto"/>
        <w:ind w:left="691" w:firstLine="0"/>
        <w:jc w:val="left"/>
        <w:rPr>
          <w:rStyle w:val="FontStyle33"/>
          <w:sz w:val="24"/>
          <w:szCs w:val="24"/>
          <w:lang w:val="ru-RU"/>
        </w:rPr>
      </w:pPr>
      <w:r w:rsidRPr="00540501">
        <w:rPr>
          <w:rStyle w:val="FontStyle33"/>
          <w:sz w:val="24"/>
          <w:szCs w:val="24"/>
          <w:lang w:val="ru-RU"/>
        </w:rPr>
        <w:t>решение практических задач с применением простейших свойств фигур;</w:t>
      </w:r>
    </w:p>
    <w:p w:rsidR="00C87A05" w:rsidRPr="00540501" w:rsidRDefault="00C87A05" w:rsidP="00C87A05">
      <w:pPr>
        <w:pStyle w:val="Style12"/>
        <w:widowControl/>
        <w:spacing w:line="360" w:lineRule="auto"/>
        <w:ind w:firstLine="686"/>
        <w:rPr>
          <w:rStyle w:val="FontStyle33"/>
          <w:sz w:val="24"/>
          <w:szCs w:val="24"/>
          <w:lang w:val="ru-RU"/>
        </w:rPr>
      </w:pPr>
      <w:r w:rsidRPr="00540501">
        <w:rPr>
          <w:rStyle w:val="FontStyle33"/>
          <w:sz w:val="24"/>
          <w:szCs w:val="24"/>
          <w:lang w:val="ru-RU"/>
        </w:rPr>
        <w:t>выполнение простейших построений и измерений на местности, необходимых в реальной жизни;</w:t>
      </w:r>
    </w:p>
    <w:p w:rsidR="00C87A05" w:rsidRPr="00540501" w:rsidRDefault="00C87A05" w:rsidP="00BF3696">
      <w:pPr>
        <w:pStyle w:val="Style18"/>
        <w:widowControl/>
        <w:numPr>
          <w:ilvl w:val="0"/>
          <w:numId w:val="242"/>
        </w:numPr>
        <w:tabs>
          <w:tab w:val="left" w:pos="1118"/>
        </w:tabs>
        <w:spacing w:line="360" w:lineRule="auto"/>
        <w:ind w:firstLine="720"/>
        <w:rPr>
          <w:rStyle w:val="FontStyle33"/>
          <w:sz w:val="24"/>
          <w:szCs w:val="24"/>
          <w:lang w:val="ru-RU"/>
        </w:rPr>
      </w:pPr>
      <w:r w:rsidRPr="00540501">
        <w:rPr>
          <w:rStyle w:val="FontStyle33"/>
          <w:sz w:val="24"/>
          <w:szCs w:val="24"/>
          <w:lang w:val="ru-RU"/>
        </w:rPr>
        <w:t>формирование информационной и алгоритмической культуры; формирование пре</w:t>
      </w:r>
      <w:r w:rsidRPr="00540501">
        <w:rPr>
          <w:rStyle w:val="FontStyle33"/>
          <w:sz w:val="24"/>
          <w:szCs w:val="24"/>
          <w:lang w:val="ru-RU"/>
        </w:rPr>
        <w:t>д</w:t>
      </w:r>
      <w:r w:rsidRPr="00540501">
        <w:rPr>
          <w:rStyle w:val="FontStyle33"/>
          <w:sz w:val="24"/>
          <w:szCs w:val="24"/>
          <w:lang w:val="ru-RU"/>
        </w:rPr>
        <w:t>ставления о компьютере как универсальном устройстве обработки информации; развитие осно</w:t>
      </w:r>
      <w:r w:rsidRPr="00540501">
        <w:rPr>
          <w:rStyle w:val="FontStyle33"/>
          <w:sz w:val="24"/>
          <w:szCs w:val="24"/>
          <w:lang w:val="ru-RU"/>
        </w:rPr>
        <w:t>в</w:t>
      </w:r>
      <w:r w:rsidRPr="00540501">
        <w:rPr>
          <w:rStyle w:val="FontStyle33"/>
          <w:sz w:val="24"/>
          <w:szCs w:val="24"/>
          <w:lang w:val="ru-RU"/>
        </w:rPr>
        <w:t>ных навыков и умений использования компьютерных устройств;</w:t>
      </w:r>
    </w:p>
    <w:p w:rsidR="00C87A05" w:rsidRPr="00540501" w:rsidRDefault="00C87A05" w:rsidP="00BF3696">
      <w:pPr>
        <w:pStyle w:val="Style18"/>
        <w:widowControl/>
        <w:numPr>
          <w:ilvl w:val="0"/>
          <w:numId w:val="242"/>
        </w:numPr>
        <w:tabs>
          <w:tab w:val="left" w:pos="1118"/>
        </w:tabs>
        <w:spacing w:line="360" w:lineRule="auto"/>
        <w:ind w:firstLine="720"/>
        <w:rPr>
          <w:rStyle w:val="FontStyle33"/>
          <w:sz w:val="24"/>
          <w:szCs w:val="24"/>
          <w:lang w:val="ru-RU"/>
        </w:rPr>
      </w:pPr>
      <w:r w:rsidRPr="00540501">
        <w:rPr>
          <w:rStyle w:val="FontStyle33"/>
          <w:sz w:val="24"/>
          <w:szCs w:val="24"/>
          <w:lang w:val="ru-RU"/>
        </w:rPr>
        <w:t>формирование представления об основных изучаемых понятиях: информация, алг</w:t>
      </w:r>
      <w:r w:rsidRPr="00540501">
        <w:rPr>
          <w:rStyle w:val="FontStyle33"/>
          <w:sz w:val="24"/>
          <w:szCs w:val="24"/>
          <w:lang w:val="ru-RU"/>
        </w:rPr>
        <w:t>о</w:t>
      </w:r>
      <w:r w:rsidRPr="00540501">
        <w:rPr>
          <w:rStyle w:val="FontStyle33"/>
          <w:sz w:val="24"/>
          <w:szCs w:val="24"/>
          <w:lang w:val="ru-RU"/>
        </w:rPr>
        <w:t>ритм, модель - и их свойствах;</w:t>
      </w:r>
    </w:p>
    <w:p w:rsidR="00C87A05" w:rsidRPr="00540501" w:rsidRDefault="00C87A05" w:rsidP="00BF3696">
      <w:pPr>
        <w:pStyle w:val="Style18"/>
        <w:widowControl/>
        <w:numPr>
          <w:ilvl w:val="0"/>
          <w:numId w:val="242"/>
        </w:numPr>
        <w:tabs>
          <w:tab w:val="left" w:pos="1118"/>
        </w:tabs>
        <w:spacing w:line="360" w:lineRule="auto"/>
        <w:ind w:firstLine="720"/>
        <w:rPr>
          <w:rStyle w:val="FontStyle33"/>
          <w:sz w:val="24"/>
          <w:szCs w:val="24"/>
          <w:lang w:val="ru-RU"/>
        </w:rPr>
      </w:pPr>
      <w:r w:rsidRPr="00540501">
        <w:rPr>
          <w:rStyle w:val="FontStyle33"/>
          <w:sz w:val="24"/>
          <w:szCs w:val="24"/>
          <w:lang w:val="ru-RU"/>
        </w:rPr>
        <w:t>развитие алгоритмического мышления, необходимого для профессиональной деятел</w:t>
      </w:r>
      <w:r w:rsidRPr="00540501">
        <w:rPr>
          <w:rStyle w:val="FontStyle33"/>
          <w:sz w:val="24"/>
          <w:szCs w:val="24"/>
          <w:lang w:val="ru-RU"/>
        </w:rPr>
        <w:t>ь</w:t>
      </w:r>
      <w:r w:rsidRPr="00540501">
        <w:rPr>
          <w:rStyle w:val="FontStyle33"/>
          <w:sz w:val="24"/>
          <w:szCs w:val="24"/>
          <w:lang w:val="ru-RU"/>
        </w:rPr>
        <w:t>ности в современном обществе; развитие умений составить и записать алгоритм для конкретного исполнителя; формирование знаний об алгоритмических конструкциях, логических значениях и операциях; знакомство с одним из языков программирования и основными алгоритмическими структурами - линейной, условной и циклической;</w:t>
      </w:r>
    </w:p>
    <w:p w:rsidR="00C87A05" w:rsidRPr="00540501" w:rsidRDefault="00C87A05" w:rsidP="00BF3696">
      <w:pPr>
        <w:pStyle w:val="Style18"/>
        <w:widowControl/>
        <w:numPr>
          <w:ilvl w:val="0"/>
          <w:numId w:val="242"/>
        </w:numPr>
        <w:tabs>
          <w:tab w:val="left" w:pos="1118"/>
        </w:tabs>
        <w:spacing w:line="360" w:lineRule="auto"/>
        <w:ind w:firstLine="720"/>
        <w:rPr>
          <w:rStyle w:val="FontStyle33"/>
          <w:sz w:val="24"/>
          <w:szCs w:val="24"/>
          <w:lang w:val="ru-RU"/>
        </w:rPr>
      </w:pPr>
      <w:r w:rsidRPr="00540501">
        <w:rPr>
          <w:rStyle w:val="FontStyle33"/>
          <w:sz w:val="24"/>
          <w:szCs w:val="24"/>
          <w:lang w:val="ru-RU"/>
        </w:rPr>
        <w:t>формирование умений формализации и структурирования информации, умения выб</w:t>
      </w:r>
      <w:r w:rsidRPr="00540501">
        <w:rPr>
          <w:rStyle w:val="FontStyle33"/>
          <w:sz w:val="24"/>
          <w:szCs w:val="24"/>
          <w:lang w:val="ru-RU"/>
        </w:rPr>
        <w:t>и</w:t>
      </w:r>
      <w:r w:rsidRPr="00540501">
        <w:rPr>
          <w:rStyle w:val="FontStyle33"/>
          <w:sz w:val="24"/>
          <w:szCs w:val="24"/>
          <w:lang w:val="ru-RU"/>
        </w:rPr>
        <w:t>рать способ представления данных в соответствии с поставленной задачей - таблицы, схемы, гр</w:t>
      </w:r>
      <w:r w:rsidRPr="00540501">
        <w:rPr>
          <w:rStyle w:val="FontStyle33"/>
          <w:sz w:val="24"/>
          <w:szCs w:val="24"/>
          <w:lang w:val="ru-RU"/>
        </w:rPr>
        <w:t>а</w:t>
      </w:r>
      <w:r w:rsidRPr="00540501">
        <w:rPr>
          <w:rStyle w:val="FontStyle33"/>
          <w:sz w:val="24"/>
          <w:szCs w:val="24"/>
          <w:lang w:val="ru-RU"/>
        </w:rPr>
        <w:t>фики, диаграммы, с использованием соответствующих программных средств обработки данных;</w:t>
      </w:r>
    </w:p>
    <w:p w:rsidR="00C87A05" w:rsidRPr="00540501" w:rsidRDefault="00C87A05" w:rsidP="00BF3696">
      <w:pPr>
        <w:pStyle w:val="Style18"/>
        <w:widowControl/>
        <w:numPr>
          <w:ilvl w:val="0"/>
          <w:numId w:val="242"/>
        </w:numPr>
        <w:tabs>
          <w:tab w:val="left" w:pos="1118"/>
        </w:tabs>
        <w:spacing w:line="360" w:lineRule="auto"/>
        <w:ind w:firstLine="720"/>
        <w:rPr>
          <w:rStyle w:val="FontStyle33"/>
          <w:sz w:val="24"/>
          <w:szCs w:val="24"/>
          <w:lang w:val="ru-RU"/>
        </w:rPr>
      </w:pPr>
      <w:r w:rsidRPr="00540501">
        <w:rPr>
          <w:rStyle w:val="FontStyle33"/>
          <w:sz w:val="24"/>
          <w:szCs w:val="24"/>
          <w:lang w:val="ru-RU"/>
        </w:rPr>
        <w:lastRenderedPageBreak/>
        <w:t>формирование навыков и умений безопасного и целесообразного поведения при работе с компьютерными программами и в Интернете, умения соблюдать нормы информацион</w:t>
      </w:r>
      <w:r w:rsidR="00AE0BD0" w:rsidRPr="00540501">
        <w:rPr>
          <w:rStyle w:val="FontStyle33"/>
          <w:sz w:val="24"/>
          <w:szCs w:val="24"/>
          <w:lang w:val="ru-RU"/>
        </w:rPr>
        <w:t>ной этики и права.</w:t>
      </w:r>
    </w:p>
    <w:p w:rsidR="0082206B" w:rsidRPr="00540501" w:rsidRDefault="0082206B" w:rsidP="00EF0C4F">
      <w:pPr>
        <w:pStyle w:val="3"/>
        <w:tabs>
          <w:tab w:val="left" w:pos="1134"/>
        </w:tabs>
        <w:spacing w:before="0" w:line="360" w:lineRule="auto"/>
        <w:ind w:firstLine="709"/>
        <w:jc w:val="both"/>
        <w:rPr>
          <w:sz w:val="24"/>
          <w:szCs w:val="24"/>
          <w:lang w:val="ru-RU"/>
        </w:rPr>
      </w:pPr>
      <w:r w:rsidRPr="00540501">
        <w:rPr>
          <w:sz w:val="24"/>
          <w:szCs w:val="24"/>
          <w:lang w:val="ru-RU"/>
        </w:rPr>
        <w:t>Выпускник научится в 5-6 классах (для использования в повседневной жизни и обеспечения возможности успешного продолжения образования на базовом уровне)</w:t>
      </w:r>
    </w:p>
    <w:p w:rsidR="00FF65A6" w:rsidRPr="00540501" w:rsidRDefault="00FF65A6" w:rsidP="00BF3696">
      <w:pPr>
        <w:pStyle w:val="a8"/>
        <w:numPr>
          <w:ilvl w:val="0"/>
          <w:numId w:val="14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Оперировать на базовом уровне</w:t>
      </w:r>
      <w:r w:rsidRPr="00EF0C4F">
        <w:rPr>
          <w:rStyle w:val="af3"/>
          <w:rFonts w:ascii="Times New Roman" w:hAnsi="Times New Roman"/>
        </w:rPr>
        <w:footnoteReference w:id="6"/>
      </w:r>
      <w:r w:rsidRPr="00540501">
        <w:rPr>
          <w:rFonts w:ascii="Times New Roman" w:hAnsi="Times New Roman"/>
          <w:lang w:val="ru-RU"/>
        </w:rPr>
        <w:t xml:space="preserve"> понятиями: множество, элемент множества, подмножество, принадлежность;</w:t>
      </w:r>
    </w:p>
    <w:p w:rsidR="00FF65A6" w:rsidRPr="00540501" w:rsidRDefault="00FF65A6" w:rsidP="00BF3696">
      <w:pPr>
        <w:pStyle w:val="a8"/>
        <w:numPr>
          <w:ilvl w:val="0"/>
          <w:numId w:val="14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задавать множества перечислением их элементов;</w:t>
      </w:r>
    </w:p>
    <w:p w:rsidR="00FF65A6" w:rsidRPr="00540501" w:rsidRDefault="00FF65A6" w:rsidP="00BF3696">
      <w:pPr>
        <w:pStyle w:val="a8"/>
        <w:numPr>
          <w:ilvl w:val="0"/>
          <w:numId w:val="14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находить пересечение, объединение, подмножество в простейших ситуациях</w:t>
      </w:r>
    </w:p>
    <w:p w:rsidR="00FF65A6" w:rsidRPr="00540501" w:rsidRDefault="00FF65A6" w:rsidP="00EF0C4F">
      <w:pPr>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EF0C4F" w:rsidRDefault="00FF65A6" w:rsidP="00BF3696">
      <w:pPr>
        <w:pStyle w:val="a"/>
        <w:numPr>
          <w:ilvl w:val="0"/>
          <w:numId w:val="136"/>
        </w:numPr>
        <w:tabs>
          <w:tab w:val="left" w:pos="993"/>
        </w:tabs>
        <w:spacing w:line="360" w:lineRule="auto"/>
        <w:ind w:left="0" w:firstLine="709"/>
        <w:rPr>
          <w:rFonts w:ascii="Times New Roman" w:hAnsi="Times New Roman"/>
          <w:sz w:val="24"/>
          <w:szCs w:val="24"/>
        </w:rPr>
      </w:pPr>
      <w:r w:rsidRPr="00EF0C4F">
        <w:rPr>
          <w:rFonts w:ascii="Times New Roman" w:hAnsi="Times New Roman"/>
          <w:sz w:val="24"/>
          <w:szCs w:val="24"/>
        </w:rPr>
        <w:t>распознавать логически некорректные высказывания</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Числа</w:t>
      </w:r>
    </w:p>
    <w:p w:rsidR="00FF65A6" w:rsidRPr="00540501" w:rsidRDefault="00FF65A6" w:rsidP="00BF3696">
      <w:pPr>
        <w:pStyle w:val="a8"/>
        <w:numPr>
          <w:ilvl w:val="0"/>
          <w:numId w:val="137"/>
        </w:numPr>
        <w:tabs>
          <w:tab w:val="left" w:pos="993"/>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Оперировать на базовом уровне понятиями: натуральное число, целое число, обыкновенная дробь, десятичная дробь, смешанное число, рациональное число;</w:t>
      </w:r>
    </w:p>
    <w:p w:rsidR="00FF65A6" w:rsidRPr="00540501" w:rsidRDefault="00FF65A6" w:rsidP="00BF3696">
      <w:pPr>
        <w:pStyle w:val="a8"/>
        <w:numPr>
          <w:ilvl w:val="0"/>
          <w:numId w:val="137"/>
        </w:numPr>
        <w:tabs>
          <w:tab w:val="left" w:pos="993"/>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использовать свойства чисел и правила действий с рациональными числами при выполнении в</w:t>
      </w:r>
      <w:r w:rsidRPr="00540501">
        <w:rPr>
          <w:rFonts w:ascii="Times New Roman" w:hAnsi="Times New Roman"/>
          <w:lang w:val="ru-RU"/>
        </w:rPr>
        <w:t>ы</w:t>
      </w:r>
      <w:r w:rsidRPr="00540501">
        <w:rPr>
          <w:rFonts w:ascii="Times New Roman" w:hAnsi="Times New Roman"/>
          <w:lang w:val="ru-RU"/>
        </w:rPr>
        <w:t>числений;</w:t>
      </w:r>
    </w:p>
    <w:p w:rsidR="00FF65A6" w:rsidRPr="00540501" w:rsidRDefault="00FF65A6" w:rsidP="00BF3696">
      <w:pPr>
        <w:pStyle w:val="a8"/>
        <w:numPr>
          <w:ilvl w:val="0"/>
          <w:numId w:val="137"/>
        </w:numPr>
        <w:tabs>
          <w:tab w:val="left" w:pos="993"/>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использовать признаки делимости на 2, 5, 3, 9, 10 при выполнении вычислений и решении н</w:t>
      </w:r>
      <w:r w:rsidRPr="00540501">
        <w:rPr>
          <w:rFonts w:ascii="Times New Roman" w:hAnsi="Times New Roman"/>
          <w:lang w:val="ru-RU"/>
        </w:rPr>
        <w:t>е</w:t>
      </w:r>
      <w:r w:rsidRPr="00540501">
        <w:rPr>
          <w:rFonts w:ascii="Times New Roman" w:hAnsi="Times New Roman"/>
          <w:lang w:val="ru-RU"/>
        </w:rPr>
        <w:t>сложных задач;</w:t>
      </w:r>
    </w:p>
    <w:p w:rsidR="00FF65A6" w:rsidRPr="00540501" w:rsidRDefault="00FF65A6" w:rsidP="00BF3696">
      <w:pPr>
        <w:pStyle w:val="a8"/>
        <w:numPr>
          <w:ilvl w:val="0"/>
          <w:numId w:val="137"/>
        </w:numPr>
        <w:tabs>
          <w:tab w:val="left" w:pos="993"/>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выполнять округление рациональных чисел в соответствии с правилами;</w:t>
      </w:r>
    </w:p>
    <w:p w:rsidR="00FF65A6" w:rsidRPr="00EF0C4F" w:rsidRDefault="00FF65A6" w:rsidP="00BF3696">
      <w:pPr>
        <w:pStyle w:val="a8"/>
        <w:numPr>
          <w:ilvl w:val="0"/>
          <w:numId w:val="137"/>
        </w:numPr>
        <w:tabs>
          <w:tab w:val="left" w:pos="993"/>
        </w:tabs>
        <w:spacing w:line="360" w:lineRule="auto"/>
        <w:ind w:left="0" w:firstLine="709"/>
        <w:contextualSpacing w:val="0"/>
        <w:jc w:val="both"/>
        <w:rPr>
          <w:rFonts w:ascii="Times New Roman" w:hAnsi="Times New Roman"/>
        </w:rPr>
      </w:pPr>
      <w:r w:rsidRPr="00EF0C4F">
        <w:rPr>
          <w:rFonts w:ascii="Times New Roman" w:hAnsi="Times New Roman"/>
        </w:rPr>
        <w:t>сравнивать рациональные числа</w:t>
      </w:r>
      <w:r w:rsidRPr="00EF0C4F">
        <w:rPr>
          <w:rFonts w:ascii="Times New Roman" w:hAnsi="Times New Roman"/>
          <w:b/>
        </w:rPr>
        <w:t>.</w:t>
      </w:r>
    </w:p>
    <w:p w:rsidR="00FF65A6" w:rsidRPr="00540501" w:rsidRDefault="00FF65A6" w:rsidP="00EF0C4F">
      <w:pPr>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8"/>
        <w:numPr>
          <w:ilvl w:val="0"/>
          <w:numId w:val="137"/>
        </w:numPr>
        <w:tabs>
          <w:tab w:val="left" w:pos="993"/>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оценивать результаты вычислений при решении практических задач;</w:t>
      </w:r>
    </w:p>
    <w:p w:rsidR="00FF65A6" w:rsidRPr="00540501" w:rsidRDefault="00FF65A6" w:rsidP="00BF3696">
      <w:pPr>
        <w:pStyle w:val="a8"/>
        <w:numPr>
          <w:ilvl w:val="0"/>
          <w:numId w:val="137"/>
        </w:numPr>
        <w:tabs>
          <w:tab w:val="left" w:pos="993"/>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выполнять сравнение чисел в реальных ситуациях;</w:t>
      </w:r>
    </w:p>
    <w:p w:rsidR="00FF65A6" w:rsidRPr="00540501" w:rsidRDefault="00FF65A6" w:rsidP="00BF3696">
      <w:pPr>
        <w:pStyle w:val="a8"/>
        <w:numPr>
          <w:ilvl w:val="0"/>
          <w:numId w:val="137"/>
        </w:numPr>
        <w:tabs>
          <w:tab w:val="left" w:pos="993"/>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составлять числовые выражения при решении практических задач и задач из других учебных предметов</w:t>
      </w:r>
      <w:r w:rsidR="00BF2E93" w:rsidRPr="00540501">
        <w:rPr>
          <w:rFonts w:ascii="Times New Roman" w:hAnsi="Times New Roman"/>
          <w:lang w:val="ru-RU"/>
        </w:rPr>
        <w:t>.</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Статистика и теория вероятностей</w:t>
      </w:r>
    </w:p>
    <w:p w:rsidR="00FF65A6" w:rsidRPr="00540501" w:rsidRDefault="00FF65A6" w:rsidP="00BF3696">
      <w:pPr>
        <w:pStyle w:val="a"/>
        <w:numPr>
          <w:ilvl w:val="0"/>
          <w:numId w:val="136"/>
        </w:numPr>
        <w:tabs>
          <w:tab w:val="left" w:pos="993"/>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 xml:space="preserve">Представлять данные в виде таблиц, диаграмм, </w:t>
      </w:r>
    </w:p>
    <w:p w:rsidR="00FF65A6" w:rsidRPr="00540501" w:rsidRDefault="00FF65A6" w:rsidP="00BF3696">
      <w:pPr>
        <w:pStyle w:val="a"/>
        <w:numPr>
          <w:ilvl w:val="0"/>
          <w:numId w:val="136"/>
        </w:numPr>
        <w:tabs>
          <w:tab w:val="left" w:pos="993"/>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читать информацию, представл</w:t>
      </w:r>
      <w:r w:rsidR="00BF2E93" w:rsidRPr="00540501">
        <w:rPr>
          <w:rFonts w:ascii="Times New Roman" w:hAnsi="Times New Roman"/>
          <w:sz w:val="24"/>
          <w:szCs w:val="24"/>
          <w:lang w:val="ru-RU"/>
        </w:rPr>
        <w:t>енную в виде таблицы, диаграммы</w:t>
      </w:r>
      <w:r w:rsidRPr="00540501">
        <w:rPr>
          <w:rFonts w:ascii="Times New Roman" w:hAnsi="Times New Roman"/>
          <w:sz w:val="24"/>
          <w:szCs w:val="24"/>
          <w:lang w:val="ru-RU"/>
        </w:rPr>
        <w:t>.</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Текстовые задачи</w:t>
      </w:r>
    </w:p>
    <w:p w:rsidR="00FF65A6" w:rsidRPr="00540501" w:rsidRDefault="00FF65A6" w:rsidP="00BF3696">
      <w:pPr>
        <w:pStyle w:val="a8"/>
        <w:numPr>
          <w:ilvl w:val="0"/>
          <w:numId w:val="173"/>
        </w:numPr>
        <w:tabs>
          <w:tab w:val="left" w:pos="993"/>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Решать несложные сюжетные задачи разных типов на все арифметические действия;</w:t>
      </w:r>
    </w:p>
    <w:p w:rsidR="00FF65A6" w:rsidRPr="00540501" w:rsidRDefault="00FF65A6" w:rsidP="00BF3696">
      <w:pPr>
        <w:pStyle w:val="a8"/>
        <w:numPr>
          <w:ilvl w:val="0"/>
          <w:numId w:val="173"/>
        </w:numPr>
        <w:tabs>
          <w:tab w:val="left" w:pos="993"/>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lastRenderedPageBreak/>
        <w:t>строить модель условия задачи (в виде таблицы, схемы, рисунка), в которой даны значения двух из трёх взаимосвязанных величин, с целью поиска решения задачи;</w:t>
      </w:r>
    </w:p>
    <w:p w:rsidR="00FF65A6" w:rsidRPr="00540501" w:rsidRDefault="00FF65A6" w:rsidP="00BF3696">
      <w:pPr>
        <w:pStyle w:val="a8"/>
        <w:numPr>
          <w:ilvl w:val="0"/>
          <w:numId w:val="173"/>
        </w:numPr>
        <w:tabs>
          <w:tab w:val="left" w:pos="993"/>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осуществлять способ поиска решения задачи, в котором рассуждение строится от условия к тр</w:t>
      </w:r>
      <w:r w:rsidRPr="00540501">
        <w:rPr>
          <w:rFonts w:ascii="Times New Roman" w:hAnsi="Times New Roman"/>
          <w:lang w:val="ru-RU"/>
        </w:rPr>
        <w:t>е</w:t>
      </w:r>
      <w:r w:rsidRPr="00540501">
        <w:rPr>
          <w:rFonts w:ascii="Times New Roman" w:hAnsi="Times New Roman"/>
          <w:lang w:val="ru-RU"/>
        </w:rPr>
        <w:t>бованию или от требования к условию;</w:t>
      </w:r>
    </w:p>
    <w:p w:rsidR="00FF65A6" w:rsidRPr="00EF0C4F" w:rsidRDefault="00FF65A6" w:rsidP="00BF3696">
      <w:pPr>
        <w:pStyle w:val="a8"/>
        <w:numPr>
          <w:ilvl w:val="0"/>
          <w:numId w:val="173"/>
        </w:numPr>
        <w:tabs>
          <w:tab w:val="left" w:pos="993"/>
        </w:tabs>
        <w:spacing w:line="360" w:lineRule="auto"/>
        <w:ind w:left="0" w:firstLine="709"/>
        <w:contextualSpacing w:val="0"/>
        <w:jc w:val="both"/>
        <w:rPr>
          <w:rFonts w:ascii="Times New Roman" w:hAnsi="Times New Roman"/>
        </w:rPr>
      </w:pPr>
      <w:r w:rsidRPr="00EF0C4F">
        <w:rPr>
          <w:rFonts w:ascii="Times New Roman" w:hAnsi="Times New Roman"/>
        </w:rPr>
        <w:t xml:space="preserve">составлять план решения задачи; </w:t>
      </w:r>
    </w:p>
    <w:p w:rsidR="00FF65A6" w:rsidRPr="00EF0C4F" w:rsidRDefault="00FF65A6" w:rsidP="00BF3696">
      <w:pPr>
        <w:pStyle w:val="a8"/>
        <w:numPr>
          <w:ilvl w:val="0"/>
          <w:numId w:val="173"/>
        </w:numPr>
        <w:tabs>
          <w:tab w:val="left" w:pos="993"/>
        </w:tabs>
        <w:spacing w:line="360" w:lineRule="auto"/>
        <w:ind w:left="0" w:firstLine="709"/>
        <w:contextualSpacing w:val="0"/>
        <w:jc w:val="both"/>
        <w:rPr>
          <w:rFonts w:ascii="Times New Roman" w:hAnsi="Times New Roman"/>
        </w:rPr>
      </w:pPr>
      <w:r w:rsidRPr="00EF0C4F">
        <w:rPr>
          <w:rFonts w:ascii="Times New Roman" w:hAnsi="Times New Roman"/>
        </w:rPr>
        <w:t>выделять этапы решения задачи;</w:t>
      </w:r>
    </w:p>
    <w:p w:rsidR="00FF65A6" w:rsidRPr="00540501" w:rsidRDefault="00FF65A6" w:rsidP="00BF3696">
      <w:pPr>
        <w:pStyle w:val="a8"/>
        <w:numPr>
          <w:ilvl w:val="0"/>
          <w:numId w:val="173"/>
        </w:numPr>
        <w:tabs>
          <w:tab w:val="left" w:pos="993"/>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интерпретировать вычислительные результаты в задаче, исследовать полученное решение зад</w:t>
      </w:r>
      <w:r w:rsidRPr="00540501">
        <w:rPr>
          <w:rFonts w:ascii="Times New Roman" w:hAnsi="Times New Roman"/>
          <w:lang w:val="ru-RU"/>
        </w:rPr>
        <w:t>а</w:t>
      </w:r>
      <w:r w:rsidRPr="00540501">
        <w:rPr>
          <w:rFonts w:ascii="Times New Roman" w:hAnsi="Times New Roman"/>
          <w:lang w:val="ru-RU"/>
        </w:rPr>
        <w:t>чи;</w:t>
      </w:r>
    </w:p>
    <w:p w:rsidR="00FF65A6" w:rsidRPr="00540501" w:rsidRDefault="00FF65A6" w:rsidP="00BF3696">
      <w:pPr>
        <w:pStyle w:val="a8"/>
        <w:numPr>
          <w:ilvl w:val="0"/>
          <w:numId w:val="173"/>
        </w:numPr>
        <w:tabs>
          <w:tab w:val="left" w:pos="993"/>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знать различие скоростей объекта в стоячей воде, против течения и по течению реки;</w:t>
      </w:r>
    </w:p>
    <w:p w:rsidR="00FF65A6" w:rsidRPr="00540501" w:rsidRDefault="00FF65A6" w:rsidP="00BF3696">
      <w:pPr>
        <w:pStyle w:val="a8"/>
        <w:numPr>
          <w:ilvl w:val="0"/>
          <w:numId w:val="173"/>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решать задачи на нахождение части числа и числа по его части;</w:t>
      </w:r>
    </w:p>
    <w:p w:rsidR="00FF65A6" w:rsidRPr="00540501" w:rsidRDefault="00FF65A6" w:rsidP="00BF3696">
      <w:pPr>
        <w:pStyle w:val="a8"/>
        <w:numPr>
          <w:ilvl w:val="0"/>
          <w:numId w:val="173"/>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решать задачи разных типов (на работу, на покупки, на движение), связывающих три величины, выделять эти величины и отношения между ними;</w:t>
      </w:r>
    </w:p>
    <w:p w:rsidR="00FF65A6" w:rsidRPr="00540501" w:rsidRDefault="00FF65A6" w:rsidP="00BF3696">
      <w:pPr>
        <w:pStyle w:val="a8"/>
        <w:numPr>
          <w:ilvl w:val="0"/>
          <w:numId w:val="173"/>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находить процент от числа, число по проценту от него, находить процентное отношение двух чисел, находить процентное снижение или процентное повышение величины;</w:t>
      </w:r>
    </w:p>
    <w:p w:rsidR="00FF65A6" w:rsidRPr="00540501" w:rsidRDefault="00FF65A6" w:rsidP="00BF3696">
      <w:pPr>
        <w:pStyle w:val="a8"/>
        <w:numPr>
          <w:ilvl w:val="0"/>
          <w:numId w:val="173"/>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решать несложные логические задачи методом рассуждений.</w:t>
      </w:r>
    </w:p>
    <w:p w:rsidR="00FF65A6" w:rsidRPr="00540501" w:rsidRDefault="00FF65A6" w:rsidP="00EF0C4F">
      <w:pPr>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numPr>
          <w:ilvl w:val="0"/>
          <w:numId w:val="174"/>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выдвигать гипотезы о возможных предельных значениях искомых величин в задаче (д</w:t>
      </w:r>
      <w:r w:rsidRPr="00540501">
        <w:rPr>
          <w:rFonts w:ascii="Times New Roman" w:hAnsi="Times New Roman"/>
          <w:sz w:val="24"/>
          <w:szCs w:val="24"/>
          <w:lang w:val="ru-RU"/>
        </w:rPr>
        <w:t>е</w:t>
      </w:r>
      <w:r w:rsidRPr="00540501">
        <w:rPr>
          <w:rFonts w:ascii="Times New Roman" w:hAnsi="Times New Roman"/>
          <w:sz w:val="24"/>
          <w:szCs w:val="24"/>
          <w:lang w:val="ru-RU"/>
        </w:rPr>
        <w:t xml:space="preserve">лать прикидку) </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Наглядная геометрия</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Геометрические фигуры</w:t>
      </w:r>
    </w:p>
    <w:p w:rsidR="00FF65A6" w:rsidRPr="00540501" w:rsidRDefault="00FF65A6" w:rsidP="00BF3696">
      <w:pPr>
        <w:numPr>
          <w:ilvl w:val="0"/>
          <w:numId w:val="175"/>
        </w:numPr>
        <w:tabs>
          <w:tab w:val="left" w:pos="0"/>
          <w:tab w:val="left" w:pos="993"/>
        </w:tabs>
        <w:spacing w:after="0" w:line="360" w:lineRule="auto"/>
        <w:ind w:left="0" w:firstLine="709"/>
        <w:jc w:val="both"/>
        <w:rPr>
          <w:rFonts w:ascii="Times New Roman" w:hAnsi="Times New Roman"/>
          <w:b/>
          <w:i/>
          <w:sz w:val="24"/>
          <w:szCs w:val="24"/>
          <w:lang w:val="ru-RU"/>
        </w:rPr>
      </w:pPr>
      <w:r w:rsidRPr="00540501">
        <w:rPr>
          <w:rFonts w:ascii="Times New Roman" w:hAnsi="Times New Roman"/>
          <w:sz w:val="24"/>
          <w:szCs w:val="24"/>
          <w:lang w:val="ru-RU"/>
        </w:rPr>
        <w:t>Оперировать на базовом уровне понятиями: фигура,</w:t>
      </w:r>
      <w:r w:rsidRPr="00540501">
        <w:rPr>
          <w:rFonts w:ascii="Times New Roman" w:hAnsi="Times New Roman"/>
          <w:bCs/>
          <w:sz w:val="24"/>
          <w:szCs w:val="24"/>
          <w:lang w:val="ru-RU"/>
        </w:rPr>
        <w:t>т</w:t>
      </w:r>
      <w:r w:rsidRPr="00540501">
        <w:rPr>
          <w:rFonts w:ascii="Times New Roman" w:hAnsi="Times New Roman"/>
          <w:sz w:val="24"/>
          <w:szCs w:val="24"/>
          <w:lang w:val="ru-RU"/>
        </w:rPr>
        <w:t xml:space="preserve">очка, отрезок, прямая, луч, ломаная, угол, многоугольник, треугольник и четырёхугольник, прямоугольник и квадрат, окружность и круг, прямоугольный параллелепипед, куб, шар. </w:t>
      </w:r>
      <w:r w:rsidRPr="00540501">
        <w:rPr>
          <w:rFonts w:ascii="Times New Roman" w:hAnsi="Times New Roman"/>
          <w:sz w:val="24"/>
          <w:szCs w:val="24"/>
          <w:lang w:val="ru-RU" w:eastAsia="ru-RU"/>
        </w:rPr>
        <w:t>Изображать изучаемые фигуры от руки и с п</w:t>
      </w:r>
      <w:r w:rsidRPr="00540501">
        <w:rPr>
          <w:rFonts w:ascii="Times New Roman" w:hAnsi="Times New Roman"/>
          <w:sz w:val="24"/>
          <w:szCs w:val="24"/>
          <w:lang w:val="ru-RU" w:eastAsia="ru-RU"/>
        </w:rPr>
        <w:t>о</w:t>
      </w:r>
      <w:r w:rsidRPr="00540501">
        <w:rPr>
          <w:rFonts w:ascii="Times New Roman" w:hAnsi="Times New Roman"/>
          <w:sz w:val="24"/>
          <w:szCs w:val="24"/>
          <w:lang w:val="ru-RU" w:eastAsia="ru-RU"/>
        </w:rPr>
        <w:t>мощью линейки и циркуля.</w:t>
      </w:r>
    </w:p>
    <w:p w:rsidR="00FF65A6" w:rsidRPr="00540501" w:rsidRDefault="00FF65A6" w:rsidP="00EF0C4F">
      <w:pPr>
        <w:tabs>
          <w:tab w:val="left" w:pos="0"/>
          <w:tab w:val="left" w:pos="993"/>
        </w:tabs>
        <w:spacing w:after="0" w:line="360" w:lineRule="auto"/>
        <w:ind w:left="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8"/>
        <w:numPr>
          <w:ilvl w:val="0"/>
          <w:numId w:val="153"/>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 xml:space="preserve">решать практические задачи с применением простейших свойств фигур. </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Измерения и вычисления</w:t>
      </w:r>
    </w:p>
    <w:p w:rsidR="00FF65A6" w:rsidRPr="00540501" w:rsidRDefault="00FF65A6" w:rsidP="00BF3696">
      <w:pPr>
        <w:pStyle w:val="a"/>
        <w:numPr>
          <w:ilvl w:val="0"/>
          <w:numId w:val="176"/>
        </w:numPr>
        <w:tabs>
          <w:tab w:val="left" w:pos="993"/>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выполнять измерение длин, расстояний, величин углов, с помощью инструментов для измерений длин и углов;</w:t>
      </w:r>
    </w:p>
    <w:p w:rsidR="00FF65A6" w:rsidRPr="00EF0C4F" w:rsidRDefault="00FF65A6" w:rsidP="00BF3696">
      <w:pPr>
        <w:pStyle w:val="a"/>
        <w:numPr>
          <w:ilvl w:val="0"/>
          <w:numId w:val="176"/>
        </w:numPr>
        <w:tabs>
          <w:tab w:val="left" w:pos="993"/>
        </w:tabs>
        <w:spacing w:line="360" w:lineRule="auto"/>
        <w:ind w:left="0" w:firstLine="709"/>
        <w:rPr>
          <w:rFonts w:ascii="Times New Roman" w:hAnsi="Times New Roman"/>
          <w:sz w:val="24"/>
          <w:szCs w:val="24"/>
        </w:rPr>
      </w:pPr>
      <w:r w:rsidRPr="00EF0C4F">
        <w:rPr>
          <w:rFonts w:ascii="Times New Roman" w:hAnsi="Times New Roman"/>
          <w:sz w:val="24"/>
          <w:szCs w:val="24"/>
        </w:rPr>
        <w:t xml:space="preserve">вычислять площади прямоугольников. </w:t>
      </w:r>
    </w:p>
    <w:p w:rsidR="00FF65A6" w:rsidRPr="00540501" w:rsidRDefault="00FF65A6" w:rsidP="00EF0C4F">
      <w:pPr>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numPr>
          <w:ilvl w:val="0"/>
          <w:numId w:val="143"/>
        </w:numPr>
        <w:tabs>
          <w:tab w:val="left" w:pos="0"/>
          <w:tab w:val="left" w:pos="993"/>
        </w:tabs>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rPr>
        <w:lastRenderedPageBreak/>
        <w:t>вычислять расстояния на местности в стандартных ситуациях, площади прямоугольн</w:t>
      </w:r>
      <w:r w:rsidRPr="00540501">
        <w:rPr>
          <w:rFonts w:ascii="Times New Roman" w:hAnsi="Times New Roman"/>
          <w:sz w:val="24"/>
          <w:szCs w:val="24"/>
          <w:lang w:val="ru-RU"/>
        </w:rPr>
        <w:t>и</w:t>
      </w:r>
      <w:r w:rsidRPr="00540501">
        <w:rPr>
          <w:rFonts w:ascii="Times New Roman" w:hAnsi="Times New Roman"/>
          <w:sz w:val="24"/>
          <w:szCs w:val="24"/>
          <w:lang w:val="ru-RU"/>
        </w:rPr>
        <w:t>ков;</w:t>
      </w:r>
    </w:p>
    <w:p w:rsidR="00FF65A6" w:rsidRPr="00540501" w:rsidRDefault="00FF65A6" w:rsidP="00BF3696">
      <w:pPr>
        <w:numPr>
          <w:ilvl w:val="0"/>
          <w:numId w:val="145"/>
        </w:numPr>
        <w:tabs>
          <w:tab w:val="left" w:pos="0"/>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выполнять простейшие построения и измерения на местности, необходимые в реальной жизни</w:t>
      </w:r>
      <w:r w:rsidR="00BF2E93" w:rsidRPr="00540501">
        <w:rPr>
          <w:rFonts w:ascii="Times New Roman" w:hAnsi="Times New Roman"/>
          <w:sz w:val="24"/>
          <w:szCs w:val="24"/>
          <w:lang w:val="ru-RU"/>
        </w:rPr>
        <w:t>.</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История математики</w:t>
      </w:r>
    </w:p>
    <w:p w:rsidR="00FF65A6" w:rsidRPr="00540501" w:rsidRDefault="00FF65A6" w:rsidP="00BF3696">
      <w:pPr>
        <w:numPr>
          <w:ilvl w:val="0"/>
          <w:numId w:val="177"/>
        </w:numPr>
        <w:tabs>
          <w:tab w:val="left" w:pos="34"/>
          <w:tab w:val="left" w:pos="993"/>
        </w:tabs>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eastAsia="ru-RU"/>
        </w:rPr>
        <w:t>описывать отдельные выдающиеся результаты, полученные в ходе развития математики как науки;</w:t>
      </w:r>
    </w:p>
    <w:p w:rsidR="00FF65A6" w:rsidRPr="00540501" w:rsidRDefault="00FF65A6" w:rsidP="00BF3696">
      <w:pPr>
        <w:numPr>
          <w:ilvl w:val="0"/>
          <w:numId w:val="17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eastAsia="ru-RU"/>
        </w:rPr>
        <w:t>знать примеры математических открытий и их авторов, в связи с отечественной и вс</w:t>
      </w:r>
      <w:r w:rsidRPr="00540501">
        <w:rPr>
          <w:rFonts w:ascii="Times New Roman" w:hAnsi="Times New Roman"/>
          <w:sz w:val="24"/>
          <w:szCs w:val="24"/>
          <w:lang w:val="ru-RU" w:eastAsia="ru-RU"/>
        </w:rPr>
        <w:t>е</w:t>
      </w:r>
      <w:r w:rsidRPr="00540501">
        <w:rPr>
          <w:rFonts w:ascii="Times New Roman" w:hAnsi="Times New Roman"/>
          <w:sz w:val="24"/>
          <w:szCs w:val="24"/>
          <w:lang w:val="ru-RU" w:eastAsia="ru-RU"/>
        </w:rPr>
        <w:t>мирной историей</w:t>
      </w:r>
      <w:r w:rsidR="00BF2E93" w:rsidRPr="00540501">
        <w:rPr>
          <w:rFonts w:ascii="Times New Roman" w:hAnsi="Times New Roman"/>
          <w:sz w:val="24"/>
          <w:szCs w:val="24"/>
          <w:lang w:val="ru-RU" w:eastAsia="ru-RU"/>
        </w:rPr>
        <w:t>.</w:t>
      </w:r>
    </w:p>
    <w:p w:rsidR="00FF65A6" w:rsidRPr="00540501" w:rsidRDefault="00FF65A6" w:rsidP="00EF0C4F">
      <w:pPr>
        <w:pStyle w:val="3"/>
        <w:spacing w:before="0" w:line="360" w:lineRule="auto"/>
        <w:rPr>
          <w:sz w:val="24"/>
          <w:szCs w:val="24"/>
          <w:lang w:val="ru-RU"/>
        </w:rPr>
      </w:pPr>
      <w:bookmarkStart w:id="52" w:name="_Toc284662720"/>
      <w:bookmarkStart w:id="53" w:name="_Toc284663346"/>
      <w:r w:rsidRPr="00540501">
        <w:rPr>
          <w:sz w:val="24"/>
          <w:szCs w:val="24"/>
          <w:lang w:val="ru-RU"/>
        </w:rPr>
        <w:t>Выпускник получит возможность научиться в 5-6 классах (для обеспечения возможности успешного продолжения образования на базовом и углублённом уровнях)</w:t>
      </w:r>
      <w:bookmarkEnd w:id="52"/>
      <w:bookmarkEnd w:id="53"/>
    </w:p>
    <w:p w:rsidR="00FF65A6" w:rsidRPr="00540501" w:rsidRDefault="00FF65A6" w:rsidP="00EF0C4F">
      <w:pPr>
        <w:spacing w:after="0" w:line="360" w:lineRule="auto"/>
        <w:rPr>
          <w:rFonts w:ascii="Times New Roman" w:hAnsi="Times New Roman"/>
          <w:sz w:val="24"/>
          <w:szCs w:val="24"/>
          <w:lang w:val="ru-RU"/>
        </w:rPr>
      </w:pPr>
      <w:r w:rsidRPr="00540501">
        <w:rPr>
          <w:rFonts w:ascii="Times New Roman" w:hAnsi="Times New Roman"/>
          <w:b/>
          <w:sz w:val="24"/>
          <w:szCs w:val="24"/>
          <w:lang w:val="ru-RU"/>
        </w:rPr>
        <w:t>Элементы теории множеств и математической логики</w:t>
      </w:r>
    </w:p>
    <w:p w:rsidR="00FF65A6" w:rsidRPr="00540501" w:rsidRDefault="00FF65A6" w:rsidP="00BF3696">
      <w:pPr>
        <w:pStyle w:val="a8"/>
        <w:numPr>
          <w:ilvl w:val="0"/>
          <w:numId w:val="178"/>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Оперировать</w:t>
      </w:r>
      <w:r w:rsidRPr="00EF0C4F">
        <w:rPr>
          <w:rStyle w:val="af3"/>
          <w:rFonts w:ascii="Times New Roman" w:hAnsi="Times New Roman"/>
          <w:i/>
        </w:rPr>
        <w:footnoteReference w:id="7"/>
      </w:r>
      <w:r w:rsidRPr="00540501">
        <w:rPr>
          <w:rFonts w:ascii="Times New Roman" w:hAnsi="Times New Roman"/>
          <w:i/>
          <w:lang w:val="ru-RU"/>
        </w:rPr>
        <w:t xml:space="preserve"> понятиями: множество, характеристики множества, элемент множества, пустое, конечное и бесконечное множество, подмножество, принадлежность, </w:t>
      </w:r>
    </w:p>
    <w:p w:rsidR="00FF65A6" w:rsidRPr="00540501" w:rsidRDefault="00FF65A6" w:rsidP="00BF3696">
      <w:pPr>
        <w:pStyle w:val="a8"/>
        <w:numPr>
          <w:ilvl w:val="0"/>
          <w:numId w:val="178"/>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 xml:space="preserve">определять принадлежность элемента множеству, объединению и пересечению множеств; </w:t>
      </w:r>
    </w:p>
    <w:p w:rsidR="00FF65A6" w:rsidRPr="00540501" w:rsidRDefault="00FF65A6" w:rsidP="00EF0C4F">
      <w:pPr>
        <w:spacing w:after="0" w:line="360" w:lineRule="auto"/>
        <w:rPr>
          <w:rFonts w:ascii="Times New Roman" w:hAnsi="Times New Roman"/>
          <w:i/>
          <w:sz w:val="24"/>
          <w:szCs w:val="24"/>
          <w:lang w:val="ru-RU"/>
        </w:rPr>
      </w:pPr>
      <w:r w:rsidRPr="00540501">
        <w:rPr>
          <w:rFonts w:ascii="Times New Roman" w:hAnsi="Times New Roman"/>
          <w:i/>
          <w:sz w:val="24"/>
          <w:szCs w:val="24"/>
          <w:lang w:val="ru-RU"/>
        </w:rPr>
        <w:t>задавать множество с помощью перечисления элементов, словесного описания</w:t>
      </w:r>
    </w:p>
    <w:p w:rsidR="00FF65A6" w:rsidRPr="00540501" w:rsidRDefault="00FF65A6" w:rsidP="00EF0C4F">
      <w:pPr>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EF0C4F" w:rsidRDefault="00FF65A6" w:rsidP="00BF3696">
      <w:pPr>
        <w:pStyle w:val="a"/>
        <w:numPr>
          <w:ilvl w:val="0"/>
          <w:numId w:val="179"/>
        </w:numPr>
        <w:tabs>
          <w:tab w:val="left" w:pos="993"/>
        </w:tabs>
        <w:spacing w:line="360" w:lineRule="auto"/>
        <w:ind w:left="0" w:firstLine="709"/>
        <w:rPr>
          <w:rFonts w:ascii="Times New Roman" w:hAnsi="Times New Roman"/>
          <w:i/>
          <w:sz w:val="24"/>
          <w:szCs w:val="24"/>
        </w:rPr>
      </w:pPr>
      <w:r w:rsidRPr="00EF0C4F">
        <w:rPr>
          <w:rFonts w:ascii="Times New Roman" w:hAnsi="Times New Roman"/>
          <w:i/>
          <w:sz w:val="24"/>
          <w:szCs w:val="24"/>
        </w:rPr>
        <w:t xml:space="preserve">распознавать логически некорректные высказывания; </w:t>
      </w:r>
    </w:p>
    <w:p w:rsidR="00FF65A6" w:rsidRPr="00540501" w:rsidRDefault="00FF65A6" w:rsidP="00BF3696">
      <w:pPr>
        <w:pStyle w:val="a"/>
        <w:numPr>
          <w:ilvl w:val="0"/>
          <w:numId w:val="179"/>
        </w:numPr>
        <w:tabs>
          <w:tab w:val="left" w:pos="993"/>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строить цепочки умозаключений на основе использования правил логики</w:t>
      </w:r>
    </w:p>
    <w:p w:rsidR="00FF65A6" w:rsidRPr="00EF0C4F" w:rsidRDefault="00FF65A6" w:rsidP="00EF0C4F">
      <w:pPr>
        <w:spacing w:after="0" w:line="360" w:lineRule="auto"/>
        <w:rPr>
          <w:rFonts w:ascii="Times New Roman" w:hAnsi="Times New Roman"/>
          <w:b/>
          <w:i/>
          <w:sz w:val="24"/>
          <w:szCs w:val="24"/>
        </w:rPr>
      </w:pPr>
      <w:r w:rsidRPr="00EF0C4F">
        <w:rPr>
          <w:rFonts w:ascii="Times New Roman" w:hAnsi="Times New Roman"/>
          <w:b/>
          <w:i/>
          <w:sz w:val="24"/>
          <w:szCs w:val="24"/>
        </w:rPr>
        <w:t>Числа</w:t>
      </w:r>
    </w:p>
    <w:p w:rsidR="00FF65A6" w:rsidRPr="00540501" w:rsidRDefault="00FF65A6" w:rsidP="00BF3696">
      <w:pPr>
        <w:pStyle w:val="a8"/>
        <w:numPr>
          <w:ilvl w:val="0"/>
          <w:numId w:val="180"/>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Оперировать понятиями: натуральное число, множество натуральных чисел, целое число, множество целых чисел, обыкновенная дробь, десятичная дробь, смешанное число, рациональное число, множество рациональных чисел, геометрическая интерпретация натуральных, целых, рациональных;</w:t>
      </w:r>
    </w:p>
    <w:p w:rsidR="00FF65A6" w:rsidRPr="00540501" w:rsidRDefault="00FF65A6" w:rsidP="00BF3696">
      <w:pPr>
        <w:pStyle w:val="a8"/>
        <w:numPr>
          <w:ilvl w:val="0"/>
          <w:numId w:val="180"/>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понимать и объяснять смысл позиционной записи натурального числа;</w:t>
      </w:r>
    </w:p>
    <w:p w:rsidR="00FF65A6" w:rsidRPr="00540501" w:rsidRDefault="00FF65A6" w:rsidP="00BF3696">
      <w:pPr>
        <w:pStyle w:val="a8"/>
        <w:numPr>
          <w:ilvl w:val="0"/>
          <w:numId w:val="180"/>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выполнять вычисления, в том числе с использованием приёмов рациональных вычислений, обосновывать алгоритмы выполнения действий;</w:t>
      </w:r>
    </w:p>
    <w:p w:rsidR="00FF65A6" w:rsidRPr="00540501" w:rsidRDefault="00FF65A6" w:rsidP="00BF3696">
      <w:pPr>
        <w:pStyle w:val="a8"/>
        <w:numPr>
          <w:ilvl w:val="0"/>
          <w:numId w:val="180"/>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использовать признаки делимости на 2, 4, 8, 5, 3, 6, 9, 10, 11, суммы и произведения чисел при выполнении вычислений и решении задач, обосновывать признаки делимости;</w:t>
      </w:r>
    </w:p>
    <w:p w:rsidR="00FF65A6" w:rsidRPr="00540501" w:rsidRDefault="00FF65A6" w:rsidP="00BF3696">
      <w:pPr>
        <w:pStyle w:val="a8"/>
        <w:numPr>
          <w:ilvl w:val="0"/>
          <w:numId w:val="180"/>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выполнять округление рациональных чисел с заданной точностью;</w:t>
      </w:r>
    </w:p>
    <w:p w:rsidR="00FF65A6" w:rsidRPr="00540501" w:rsidRDefault="00FF65A6" w:rsidP="00BF3696">
      <w:pPr>
        <w:pStyle w:val="a8"/>
        <w:numPr>
          <w:ilvl w:val="0"/>
          <w:numId w:val="180"/>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упорядочивать числа, записанные в виде обыкновенных и десятичных дробей;</w:t>
      </w:r>
    </w:p>
    <w:p w:rsidR="00FF65A6" w:rsidRPr="00540501" w:rsidRDefault="00FF65A6" w:rsidP="00BF3696">
      <w:pPr>
        <w:pStyle w:val="a8"/>
        <w:numPr>
          <w:ilvl w:val="0"/>
          <w:numId w:val="180"/>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находить НОД и НОК чисел и использовать их при решении задач.</w:t>
      </w:r>
    </w:p>
    <w:p w:rsidR="00FF65A6" w:rsidRPr="00540501" w:rsidRDefault="00FF65A6" w:rsidP="00BF3696">
      <w:pPr>
        <w:pStyle w:val="a8"/>
        <w:numPr>
          <w:ilvl w:val="0"/>
          <w:numId w:val="180"/>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lastRenderedPageBreak/>
        <w:t>оперировать понятием модуль числа, геометрическая интерпретация модуля числа.</w:t>
      </w:r>
    </w:p>
    <w:p w:rsidR="00FF65A6" w:rsidRPr="00540501" w:rsidRDefault="00FF65A6" w:rsidP="00EF0C4F">
      <w:pPr>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81"/>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применять правила приближенных вычислений при решении практических задач и р</w:t>
      </w:r>
      <w:r w:rsidRPr="00540501">
        <w:rPr>
          <w:rFonts w:ascii="Times New Roman" w:hAnsi="Times New Roman"/>
          <w:i/>
          <w:sz w:val="24"/>
          <w:szCs w:val="24"/>
          <w:lang w:val="ru-RU"/>
        </w:rPr>
        <w:t>е</w:t>
      </w:r>
      <w:r w:rsidRPr="00540501">
        <w:rPr>
          <w:rFonts w:ascii="Times New Roman" w:hAnsi="Times New Roman"/>
          <w:i/>
          <w:sz w:val="24"/>
          <w:szCs w:val="24"/>
          <w:lang w:val="ru-RU"/>
        </w:rPr>
        <w:t>шении задач других учебных предметов;</w:t>
      </w:r>
    </w:p>
    <w:p w:rsidR="00FF65A6" w:rsidRPr="00540501" w:rsidRDefault="00FF65A6" w:rsidP="00BF3696">
      <w:pPr>
        <w:pStyle w:val="a"/>
        <w:numPr>
          <w:ilvl w:val="0"/>
          <w:numId w:val="181"/>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выполнять сравнение результатов вычислений при решении практических задач, в том числе приближенных вычислений;</w:t>
      </w:r>
    </w:p>
    <w:p w:rsidR="00FF65A6" w:rsidRPr="00540501" w:rsidRDefault="00FF65A6" w:rsidP="00BF3696">
      <w:pPr>
        <w:pStyle w:val="a"/>
        <w:numPr>
          <w:ilvl w:val="0"/>
          <w:numId w:val="181"/>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составлять числовые выражения и оценивать их значения при решении практических задач и задач из других учебных предметов;</w:t>
      </w:r>
    </w:p>
    <w:p w:rsidR="00FF65A6" w:rsidRPr="00540501" w:rsidRDefault="00FF65A6" w:rsidP="00EF0C4F">
      <w:pPr>
        <w:spacing w:after="0" w:line="360" w:lineRule="auto"/>
        <w:rPr>
          <w:rFonts w:ascii="Times New Roman" w:hAnsi="Times New Roman"/>
          <w:b/>
          <w:sz w:val="24"/>
          <w:szCs w:val="24"/>
          <w:lang w:val="ru-RU"/>
        </w:rPr>
      </w:pPr>
      <w:r w:rsidRPr="00540501">
        <w:rPr>
          <w:rFonts w:ascii="Times New Roman" w:hAnsi="Times New Roman"/>
          <w:b/>
          <w:sz w:val="24"/>
          <w:szCs w:val="24"/>
          <w:lang w:val="ru-RU"/>
        </w:rPr>
        <w:t>Уравнения и неравенства Этого в содержании нет</w:t>
      </w:r>
    </w:p>
    <w:p w:rsidR="00FF65A6" w:rsidRPr="00540501" w:rsidRDefault="00FF65A6" w:rsidP="00BF3696">
      <w:pPr>
        <w:pStyle w:val="a"/>
        <w:numPr>
          <w:ilvl w:val="0"/>
          <w:numId w:val="182"/>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Оперировать понятиями: равенство, числовое равенство, уравнение, корень уравнения, решение уравнения, числовое неравенство</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Статистика и теория вероятностей</w:t>
      </w:r>
    </w:p>
    <w:p w:rsidR="00FF65A6" w:rsidRPr="00540501" w:rsidRDefault="00FF65A6" w:rsidP="00BF3696">
      <w:pPr>
        <w:pStyle w:val="a8"/>
        <w:numPr>
          <w:ilvl w:val="0"/>
          <w:numId w:val="183"/>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 xml:space="preserve">Оперировать понятиями: столбчатые и круговые диаграммы, таблицы данных, среднее арифметическое, </w:t>
      </w:r>
    </w:p>
    <w:p w:rsidR="00FF65A6" w:rsidRPr="00540501" w:rsidRDefault="00FF65A6" w:rsidP="00BF3696">
      <w:pPr>
        <w:pStyle w:val="a"/>
        <w:numPr>
          <w:ilvl w:val="0"/>
          <w:numId w:val="183"/>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 xml:space="preserve">извлекать, информацию, </w:t>
      </w:r>
      <w:r w:rsidRPr="00540501">
        <w:rPr>
          <w:rStyle w:val="dash041e0431044b0447043d044b0439char1"/>
          <w:i/>
          <w:lang w:val="ru-RU"/>
        </w:rPr>
        <w:t>представленную в таблицах, на диаграммах</w:t>
      </w:r>
      <w:r w:rsidRPr="00540501">
        <w:rPr>
          <w:rFonts w:ascii="Times New Roman" w:hAnsi="Times New Roman"/>
          <w:i/>
          <w:sz w:val="24"/>
          <w:szCs w:val="24"/>
          <w:lang w:val="ru-RU"/>
        </w:rPr>
        <w:t>;</w:t>
      </w:r>
    </w:p>
    <w:p w:rsidR="00FF65A6" w:rsidRPr="00540501" w:rsidRDefault="00FF65A6" w:rsidP="00BF3696">
      <w:pPr>
        <w:pStyle w:val="a"/>
        <w:numPr>
          <w:ilvl w:val="0"/>
          <w:numId w:val="183"/>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составлять таблицы, строить диаграммы на основе данных</w:t>
      </w:r>
      <w:r w:rsidRPr="00540501">
        <w:rPr>
          <w:rFonts w:ascii="Times New Roman" w:hAnsi="Times New Roman"/>
          <w:i/>
          <w:color w:val="FF0000"/>
          <w:sz w:val="24"/>
          <w:szCs w:val="24"/>
          <w:lang w:val="ru-RU"/>
        </w:rPr>
        <w:t>.</w:t>
      </w:r>
    </w:p>
    <w:p w:rsidR="00FF65A6" w:rsidRPr="00540501" w:rsidRDefault="00FF65A6" w:rsidP="00EF0C4F">
      <w:pPr>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8"/>
        <w:numPr>
          <w:ilvl w:val="0"/>
          <w:numId w:val="184"/>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 xml:space="preserve">извлекать, интерпретировать и преобразовывать информацию, </w:t>
      </w:r>
      <w:r w:rsidRPr="00540501">
        <w:rPr>
          <w:rStyle w:val="dash041e0431044b0447043d044b0439char1"/>
          <w:i/>
          <w:lang w:val="ru-RU"/>
        </w:rPr>
        <w:t>представленную в табл</w:t>
      </w:r>
      <w:r w:rsidRPr="00540501">
        <w:rPr>
          <w:rStyle w:val="dash041e0431044b0447043d044b0439char1"/>
          <w:i/>
          <w:lang w:val="ru-RU"/>
        </w:rPr>
        <w:t>и</w:t>
      </w:r>
      <w:r w:rsidRPr="00540501">
        <w:rPr>
          <w:rStyle w:val="dash041e0431044b0447043d044b0439char1"/>
          <w:i/>
          <w:lang w:val="ru-RU"/>
        </w:rPr>
        <w:t>цах и на диаграммах, отражающую свойства и характеристики реальных процессов и явлений</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Текстовые задачи</w:t>
      </w:r>
    </w:p>
    <w:p w:rsidR="00FF65A6" w:rsidRPr="00540501" w:rsidRDefault="00FF65A6" w:rsidP="00BF3696">
      <w:pPr>
        <w:pStyle w:val="a8"/>
        <w:numPr>
          <w:ilvl w:val="0"/>
          <w:numId w:val="185"/>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Решать простые и сложные задачи разных типов, а также задачи повышенной трудности;</w:t>
      </w:r>
    </w:p>
    <w:p w:rsidR="00FF65A6" w:rsidRPr="00540501" w:rsidRDefault="00FF65A6" w:rsidP="00BF3696">
      <w:pPr>
        <w:pStyle w:val="a8"/>
        <w:numPr>
          <w:ilvl w:val="0"/>
          <w:numId w:val="185"/>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использовать разные краткие записи как модели текстов сложных задач для построения п</w:t>
      </w:r>
      <w:r w:rsidRPr="00540501">
        <w:rPr>
          <w:rFonts w:ascii="Times New Roman" w:hAnsi="Times New Roman"/>
          <w:i/>
          <w:lang w:val="ru-RU"/>
        </w:rPr>
        <w:t>о</w:t>
      </w:r>
      <w:r w:rsidRPr="00540501">
        <w:rPr>
          <w:rFonts w:ascii="Times New Roman" w:hAnsi="Times New Roman"/>
          <w:i/>
          <w:lang w:val="ru-RU"/>
        </w:rPr>
        <w:t>исковой схемы и решения задач;</w:t>
      </w:r>
    </w:p>
    <w:p w:rsidR="00FF65A6" w:rsidRPr="00540501" w:rsidRDefault="00FF65A6" w:rsidP="00BF3696">
      <w:pPr>
        <w:pStyle w:val="a8"/>
        <w:numPr>
          <w:ilvl w:val="0"/>
          <w:numId w:val="185"/>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знать и применять оба способа поиска решения задач (от требования к условию и от условия к требованию);</w:t>
      </w:r>
    </w:p>
    <w:p w:rsidR="00FF65A6" w:rsidRPr="00540501" w:rsidRDefault="00FF65A6" w:rsidP="00BF3696">
      <w:pPr>
        <w:pStyle w:val="a8"/>
        <w:numPr>
          <w:ilvl w:val="0"/>
          <w:numId w:val="185"/>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моделировать рассуждения при поиске решения задач с помощью граф-схемы;</w:t>
      </w:r>
    </w:p>
    <w:p w:rsidR="00FF65A6" w:rsidRPr="00540501" w:rsidRDefault="00FF65A6" w:rsidP="00BF3696">
      <w:pPr>
        <w:pStyle w:val="a8"/>
        <w:numPr>
          <w:ilvl w:val="0"/>
          <w:numId w:val="185"/>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выделять этапы решения задачи и содержание каждого этапа;</w:t>
      </w:r>
    </w:p>
    <w:p w:rsidR="00FF65A6" w:rsidRPr="00540501" w:rsidRDefault="00FF65A6" w:rsidP="00BF3696">
      <w:pPr>
        <w:pStyle w:val="a8"/>
        <w:numPr>
          <w:ilvl w:val="0"/>
          <w:numId w:val="185"/>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интерпретировать вычислительные результаты в задаче, исследовать полученное решение задачи;</w:t>
      </w:r>
    </w:p>
    <w:p w:rsidR="00FF65A6" w:rsidRPr="00540501" w:rsidRDefault="00FF65A6" w:rsidP="00BF3696">
      <w:pPr>
        <w:pStyle w:val="a8"/>
        <w:numPr>
          <w:ilvl w:val="0"/>
          <w:numId w:val="185"/>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анализировать всевозможные ситуации взаимного расположения двух объектов и изменение их характеристик при совместном движении (скорость, время, расстояние) при решении задач на движ</w:t>
      </w:r>
      <w:r w:rsidRPr="00540501">
        <w:rPr>
          <w:rFonts w:ascii="Times New Roman" w:hAnsi="Times New Roman"/>
          <w:i/>
          <w:lang w:val="ru-RU"/>
        </w:rPr>
        <w:t>е</w:t>
      </w:r>
      <w:r w:rsidRPr="00540501">
        <w:rPr>
          <w:rFonts w:ascii="Times New Roman" w:hAnsi="Times New Roman"/>
          <w:i/>
          <w:lang w:val="ru-RU"/>
        </w:rPr>
        <w:t>ние двух объектов как в одном, так и в противоположных направлениях;</w:t>
      </w:r>
    </w:p>
    <w:p w:rsidR="00FF65A6" w:rsidRPr="00540501" w:rsidRDefault="00FF65A6" w:rsidP="00BF3696">
      <w:pPr>
        <w:pStyle w:val="a8"/>
        <w:numPr>
          <w:ilvl w:val="0"/>
          <w:numId w:val="185"/>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lastRenderedPageBreak/>
        <w:t>исследовать всевозможные ситуации при решении задач на движение по реке, рассматривать разные системы отсчёта;</w:t>
      </w:r>
    </w:p>
    <w:p w:rsidR="00FF65A6" w:rsidRPr="00540501" w:rsidRDefault="00FF65A6" w:rsidP="00BF3696">
      <w:pPr>
        <w:pStyle w:val="a8"/>
        <w:numPr>
          <w:ilvl w:val="0"/>
          <w:numId w:val="185"/>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 xml:space="preserve">решать разнообразные задачи «на части», </w:t>
      </w:r>
    </w:p>
    <w:p w:rsidR="00FF65A6" w:rsidRPr="00540501" w:rsidRDefault="00FF65A6" w:rsidP="00BF3696">
      <w:pPr>
        <w:numPr>
          <w:ilvl w:val="0"/>
          <w:numId w:val="185"/>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решать и обосновывать свое решение задач (выделять математическую основу) на нахождение части числа и числа по его части на основе конкретного смысла дроби;</w:t>
      </w:r>
    </w:p>
    <w:p w:rsidR="00FF65A6" w:rsidRPr="00540501" w:rsidRDefault="00FF65A6" w:rsidP="00BF3696">
      <w:pPr>
        <w:numPr>
          <w:ilvl w:val="0"/>
          <w:numId w:val="185"/>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осознавать и объяснять идентичность задач разных типов, связывающих три велич</w:t>
      </w:r>
      <w:r w:rsidRPr="00540501">
        <w:rPr>
          <w:rFonts w:ascii="Times New Roman" w:hAnsi="Times New Roman"/>
          <w:i/>
          <w:sz w:val="24"/>
          <w:szCs w:val="24"/>
          <w:lang w:val="ru-RU"/>
        </w:rPr>
        <w:t>и</w:t>
      </w:r>
      <w:r w:rsidRPr="00540501">
        <w:rPr>
          <w:rFonts w:ascii="Times New Roman" w:hAnsi="Times New Roman"/>
          <w:i/>
          <w:sz w:val="24"/>
          <w:szCs w:val="24"/>
          <w:lang w:val="ru-RU"/>
        </w:rPr>
        <w:t>ны (на работу, на покупки, на движение); выделять эти величины и отношения между ними, применять их при решении задач, конструировать собственные задачи указанных типов.</w:t>
      </w:r>
    </w:p>
    <w:p w:rsidR="00FF65A6" w:rsidRPr="00540501" w:rsidRDefault="00FF65A6" w:rsidP="00EF0C4F">
      <w:pPr>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86"/>
        </w:numPr>
        <w:tabs>
          <w:tab w:val="left" w:pos="1134"/>
        </w:tabs>
        <w:spacing w:line="360" w:lineRule="auto"/>
        <w:ind w:left="0" w:firstLine="709"/>
        <w:rPr>
          <w:rFonts w:ascii="Times New Roman" w:hAnsi="Times New Roman"/>
          <w:i/>
          <w:sz w:val="24"/>
          <w:szCs w:val="24"/>
          <w:lang w:val="ru-RU" w:eastAsia="en-US"/>
        </w:rPr>
      </w:pPr>
      <w:r w:rsidRPr="00540501">
        <w:rPr>
          <w:rFonts w:ascii="Times New Roman" w:hAnsi="Times New Roman"/>
          <w:i/>
          <w:sz w:val="24"/>
          <w:szCs w:val="24"/>
          <w:lang w:val="ru-RU" w:eastAsia="en-US"/>
        </w:rPr>
        <w:t>выделять при решении задач характеристики рассматриваемой в задаче ситуации, отличные от реальных (те, от которых абстрагировались), конструировать новые ситуации с учётом этих характеристик, в частности, при решении задач на концентрации, учитывать плотность вещества;</w:t>
      </w:r>
    </w:p>
    <w:p w:rsidR="00FF65A6" w:rsidRPr="00540501" w:rsidRDefault="00FF65A6" w:rsidP="00BF3696">
      <w:pPr>
        <w:pStyle w:val="a"/>
        <w:numPr>
          <w:ilvl w:val="0"/>
          <w:numId w:val="186"/>
        </w:numPr>
        <w:tabs>
          <w:tab w:val="left" w:pos="1134"/>
        </w:tabs>
        <w:spacing w:line="360" w:lineRule="auto"/>
        <w:ind w:left="0" w:firstLine="709"/>
        <w:rPr>
          <w:rFonts w:ascii="Times New Roman" w:hAnsi="Times New Roman"/>
          <w:i/>
          <w:sz w:val="24"/>
          <w:szCs w:val="24"/>
          <w:lang w:val="ru-RU" w:eastAsia="en-US"/>
        </w:rPr>
      </w:pPr>
      <w:r w:rsidRPr="00540501">
        <w:rPr>
          <w:rFonts w:ascii="Times New Roman" w:hAnsi="Times New Roman"/>
          <w:i/>
          <w:sz w:val="24"/>
          <w:szCs w:val="24"/>
          <w:lang w:val="ru-RU" w:eastAsia="en-US"/>
        </w:rPr>
        <w:t>решать и конструировать задачи на основе рассмотрения реальных ситуаций, в к</w:t>
      </w:r>
      <w:r w:rsidRPr="00540501">
        <w:rPr>
          <w:rFonts w:ascii="Times New Roman" w:hAnsi="Times New Roman"/>
          <w:i/>
          <w:sz w:val="24"/>
          <w:szCs w:val="24"/>
          <w:lang w:val="ru-RU" w:eastAsia="en-US"/>
        </w:rPr>
        <w:t>о</w:t>
      </w:r>
      <w:r w:rsidRPr="00540501">
        <w:rPr>
          <w:rFonts w:ascii="Times New Roman" w:hAnsi="Times New Roman"/>
          <w:i/>
          <w:sz w:val="24"/>
          <w:szCs w:val="24"/>
          <w:lang w:val="ru-RU" w:eastAsia="en-US"/>
        </w:rPr>
        <w:t>торых не требуется точный вычислительный результат;</w:t>
      </w:r>
    </w:p>
    <w:p w:rsidR="00FF65A6" w:rsidRPr="00540501" w:rsidRDefault="00FF65A6" w:rsidP="00BF3696">
      <w:pPr>
        <w:pStyle w:val="a"/>
        <w:numPr>
          <w:ilvl w:val="0"/>
          <w:numId w:val="18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eastAsia="en-US"/>
        </w:rPr>
        <w:t>решать задачи на движение по реке, рассматривая разные системы отсчета</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Наглядная геометрия</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Геометрические фигуры</w:t>
      </w:r>
    </w:p>
    <w:p w:rsidR="00FF65A6" w:rsidRPr="00540501" w:rsidRDefault="00FF65A6" w:rsidP="00BF3696">
      <w:pPr>
        <w:pStyle w:val="a8"/>
        <w:numPr>
          <w:ilvl w:val="0"/>
          <w:numId w:val="18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Оперировать понятиями фигура,</w:t>
      </w:r>
      <w:r w:rsidRPr="00540501">
        <w:rPr>
          <w:rFonts w:ascii="Times New Roman" w:hAnsi="Times New Roman"/>
          <w:bCs/>
          <w:i/>
          <w:lang w:val="ru-RU"/>
        </w:rPr>
        <w:t>т</w:t>
      </w:r>
      <w:r w:rsidRPr="00540501">
        <w:rPr>
          <w:rFonts w:ascii="Times New Roman" w:hAnsi="Times New Roman"/>
          <w:i/>
          <w:lang w:val="ru-RU"/>
        </w:rPr>
        <w:t>очка, отрезок, прямая, луч, ломаная, угол, многоугольник, треугольник и четырёхугольник, прямоугольник и квадрат, окружность и круг, прямоугольный параллел</w:t>
      </w:r>
      <w:r w:rsidRPr="00540501">
        <w:rPr>
          <w:rFonts w:ascii="Times New Roman" w:hAnsi="Times New Roman"/>
          <w:i/>
          <w:lang w:val="ru-RU"/>
        </w:rPr>
        <w:t>е</w:t>
      </w:r>
      <w:r w:rsidRPr="00540501">
        <w:rPr>
          <w:rFonts w:ascii="Times New Roman" w:hAnsi="Times New Roman"/>
          <w:i/>
          <w:lang w:val="ru-RU"/>
        </w:rPr>
        <w:t xml:space="preserve">пипед, куб, призма, шар, пирамида, цилиндр, конус; </w:t>
      </w:r>
    </w:p>
    <w:p w:rsidR="00FF65A6" w:rsidRPr="00540501" w:rsidRDefault="00FF65A6" w:rsidP="00BF3696">
      <w:pPr>
        <w:pStyle w:val="a8"/>
        <w:numPr>
          <w:ilvl w:val="0"/>
          <w:numId w:val="18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извлекать, интерпретировать и преобразовывать информацию о геометрических фигурах, представленную на чертежах</w:t>
      </w:r>
    </w:p>
    <w:p w:rsidR="00FF65A6" w:rsidRPr="00540501" w:rsidRDefault="00FF65A6" w:rsidP="00BF3696">
      <w:pPr>
        <w:pStyle w:val="a8"/>
        <w:numPr>
          <w:ilvl w:val="0"/>
          <w:numId w:val="187"/>
        </w:numPr>
        <w:tabs>
          <w:tab w:val="left" w:pos="1134"/>
        </w:tabs>
        <w:spacing w:line="360" w:lineRule="auto"/>
        <w:jc w:val="both"/>
        <w:rPr>
          <w:rFonts w:ascii="Times New Roman" w:hAnsi="Times New Roman"/>
          <w:i/>
          <w:lang w:val="ru-RU"/>
        </w:rPr>
      </w:pPr>
      <w:r w:rsidRPr="00540501">
        <w:rPr>
          <w:rFonts w:ascii="Times New Roman" w:hAnsi="Times New Roman"/>
          <w:i/>
          <w:lang w:val="ru-RU"/>
        </w:rPr>
        <w:t>изображать изучаемые фигуры от руки и с помощью линейки, циркуля, компьютерных инструментов.</w:t>
      </w:r>
    </w:p>
    <w:p w:rsidR="00FF65A6" w:rsidRPr="00540501" w:rsidRDefault="00FF65A6" w:rsidP="00EF0C4F">
      <w:pPr>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8"/>
        <w:numPr>
          <w:ilvl w:val="0"/>
          <w:numId w:val="188"/>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 xml:space="preserve">решать практические задачи с применением простейших свойств фигур </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Измерения и вычисления</w:t>
      </w:r>
    </w:p>
    <w:p w:rsidR="00FF65A6" w:rsidRPr="00540501" w:rsidRDefault="00FF65A6" w:rsidP="00BF3696">
      <w:pPr>
        <w:pStyle w:val="a"/>
        <w:numPr>
          <w:ilvl w:val="0"/>
          <w:numId w:val="189"/>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выполнять измерение длин, расстояний, величин углов, с помощью инструментов для измерений длин и углов;</w:t>
      </w:r>
    </w:p>
    <w:p w:rsidR="00FF65A6" w:rsidRPr="00540501" w:rsidRDefault="00FF65A6" w:rsidP="00BF3696">
      <w:pPr>
        <w:pStyle w:val="a"/>
        <w:numPr>
          <w:ilvl w:val="0"/>
          <w:numId w:val="189"/>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вычислять площади прямоугольников, квадратов, объёмы прямоугольных параллелеп</w:t>
      </w:r>
      <w:r w:rsidRPr="00540501">
        <w:rPr>
          <w:rFonts w:ascii="Times New Roman" w:hAnsi="Times New Roman"/>
          <w:i/>
          <w:sz w:val="24"/>
          <w:szCs w:val="24"/>
          <w:lang w:val="ru-RU"/>
        </w:rPr>
        <w:t>и</w:t>
      </w:r>
      <w:r w:rsidRPr="00540501">
        <w:rPr>
          <w:rFonts w:ascii="Times New Roman" w:hAnsi="Times New Roman"/>
          <w:i/>
          <w:sz w:val="24"/>
          <w:szCs w:val="24"/>
          <w:lang w:val="ru-RU"/>
        </w:rPr>
        <w:t>педов, кубов.</w:t>
      </w:r>
    </w:p>
    <w:p w:rsidR="00FF65A6" w:rsidRPr="00540501" w:rsidRDefault="00FF65A6" w:rsidP="00EF0C4F">
      <w:pPr>
        <w:tabs>
          <w:tab w:val="left" w:pos="1134"/>
        </w:tabs>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8"/>
        <w:numPr>
          <w:ilvl w:val="0"/>
          <w:numId w:val="189"/>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вычислять расстояния на местности в стандартных ситуациях, площади участков прям</w:t>
      </w:r>
      <w:r w:rsidRPr="00540501">
        <w:rPr>
          <w:rFonts w:ascii="Times New Roman" w:hAnsi="Times New Roman"/>
          <w:i/>
          <w:lang w:val="ru-RU"/>
        </w:rPr>
        <w:t>о</w:t>
      </w:r>
      <w:r w:rsidRPr="00540501">
        <w:rPr>
          <w:rFonts w:ascii="Times New Roman" w:hAnsi="Times New Roman"/>
          <w:i/>
          <w:lang w:val="ru-RU"/>
        </w:rPr>
        <w:t>угольной формы, объёмы комнат;</w:t>
      </w:r>
    </w:p>
    <w:p w:rsidR="00FF65A6" w:rsidRPr="00540501" w:rsidRDefault="00FF65A6" w:rsidP="00BF3696">
      <w:pPr>
        <w:pStyle w:val="a8"/>
        <w:numPr>
          <w:ilvl w:val="0"/>
          <w:numId w:val="189"/>
        </w:numPr>
        <w:tabs>
          <w:tab w:val="left" w:pos="1134"/>
        </w:tabs>
        <w:spacing w:line="360" w:lineRule="auto"/>
        <w:jc w:val="both"/>
        <w:rPr>
          <w:rFonts w:ascii="Times New Roman" w:hAnsi="Times New Roman"/>
          <w:i/>
          <w:lang w:val="ru-RU"/>
        </w:rPr>
      </w:pPr>
      <w:r w:rsidRPr="00540501">
        <w:rPr>
          <w:rFonts w:ascii="Times New Roman" w:hAnsi="Times New Roman"/>
          <w:i/>
          <w:lang w:val="ru-RU"/>
        </w:rPr>
        <w:t xml:space="preserve">выполнять простейшие построения на местности, необходимые в реальной жизни; </w:t>
      </w:r>
    </w:p>
    <w:p w:rsidR="00FF65A6" w:rsidRPr="00540501" w:rsidRDefault="00FF65A6" w:rsidP="00BF3696">
      <w:pPr>
        <w:pStyle w:val="a8"/>
        <w:numPr>
          <w:ilvl w:val="0"/>
          <w:numId w:val="189"/>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lastRenderedPageBreak/>
        <w:t>оценивать размеры реальных объектов окружающего мира</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История математики</w:t>
      </w:r>
    </w:p>
    <w:p w:rsidR="00FF65A6" w:rsidRPr="00540501" w:rsidRDefault="00FF65A6" w:rsidP="00BF3696">
      <w:pPr>
        <w:pStyle w:val="a8"/>
        <w:numPr>
          <w:ilvl w:val="0"/>
          <w:numId w:val="154"/>
        </w:numPr>
        <w:spacing w:line="360" w:lineRule="auto"/>
        <w:ind w:left="0" w:firstLine="709"/>
        <w:jc w:val="both"/>
        <w:rPr>
          <w:rFonts w:ascii="Times New Roman" w:hAnsi="Times New Roman"/>
          <w:i/>
          <w:lang w:val="ru-RU"/>
        </w:rPr>
      </w:pPr>
      <w:r w:rsidRPr="00540501">
        <w:rPr>
          <w:rFonts w:ascii="Times New Roman" w:hAnsi="Times New Roman"/>
          <w:i/>
          <w:lang w:val="ru-RU"/>
        </w:rPr>
        <w:t>Характеризовать вклад выдающихся математиков в развитие математики и иных нау</w:t>
      </w:r>
      <w:r w:rsidRPr="00540501">
        <w:rPr>
          <w:rFonts w:ascii="Times New Roman" w:hAnsi="Times New Roman"/>
          <w:i/>
          <w:lang w:val="ru-RU"/>
        </w:rPr>
        <w:t>ч</w:t>
      </w:r>
      <w:r w:rsidRPr="00540501">
        <w:rPr>
          <w:rFonts w:ascii="Times New Roman" w:hAnsi="Times New Roman"/>
          <w:i/>
          <w:lang w:val="ru-RU"/>
        </w:rPr>
        <w:t>ных областей</w:t>
      </w:r>
    </w:p>
    <w:p w:rsidR="00FF65A6" w:rsidRPr="00540501" w:rsidRDefault="00FF65A6" w:rsidP="00EF0C4F">
      <w:pPr>
        <w:pStyle w:val="3"/>
        <w:spacing w:before="0" w:line="360" w:lineRule="auto"/>
        <w:rPr>
          <w:sz w:val="24"/>
          <w:szCs w:val="24"/>
          <w:lang w:val="ru-RU"/>
        </w:rPr>
      </w:pPr>
    </w:p>
    <w:p w:rsidR="00FF65A6" w:rsidRPr="00540501" w:rsidRDefault="00FF65A6" w:rsidP="00EF0C4F">
      <w:pPr>
        <w:pStyle w:val="3"/>
        <w:spacing w:before="0" w:line="360" w:lineRule="auto"/>
        <w:rPr>
          <w:sz w:val="24"/>
          <w:szCs w:val="24"/>
          <w:lang w:val="ru-RU"/>
        </w:rPr>
      </w:pPr>
      <w:bookmarkStart w:id="54" w:name="_Toc284662721"/>
      <w:bookmarkStart w:id="55" w:name="_Toc284663347"/>
      <w:r w:rsidRPr="00540501">
        <w:rPr>
          <w:sz w:val="24"/>
          <w:szCs w:val="24"/>
          <w:lang w:val="ru-RU"/>
        </w:rPr>
        <w:t>Выпускник научится в 7-9 классах (для использования в повседневной жизни и обеспечения возмо</w:t>
      </w:r>
      <w:r w:rsidRPr="00540501">
        <w:rPr>
          <w:sz w:val="24"/>
          <w:szCs w:val="24"/>
          <w:lang w:val="ru-RU"/>
        </w:rPr>
        <w:t>ж</w:t>
      </w:r>
      <w:r w:rsidRPr="00540501">
        <w:rPr>
          <w:sz w:val="24"/>
          <w:szCs w:val="24"/>
          <w:lang w:val="ru-RU"/>
        </w:rPr>
        <w:t>ности успешного продолжения образования на базовом уровне)</w:t>
      </w:r>
      <w:bookmarkEnd w:id="54"/>
      <w:bookmarkEnd w:id="55"/>
    </w:p>
    <w:p w:rsidR="00FF65A6" w:rsidRPr="00540501" w:rsidRDefault="00FF65A6" w:rsidP="00EF0C4F">
      <w:pPr>
        <w:spacing w:after="0" w:line="360" w:lineRule="auto"/>
        <w:rPr>
          <w:rFonts w:ascii="Times New Roman" w:hAnsi="Times New Roman"/>
          <w:sz w:val="24"/>
          <w:szCs w:val="24"/>
          <w:lang w:val="ru-RU"/>
        </w:rPr>
      </w:pPr>
      <w:r w:rsidRPr="00540501">
        <w:rPr>
          <w:rFonts w:ascii="Times New Roman" w:hAnsi="Times New Roman"/>
          <w:b/>
          <w:sz w:val="24"/>
          <w:szCs w:val="24"/>
          <w:lang w:val="ru-RU"/>
        </w:rPr>
        <w:t>Элементы теории множеств и математической логики</w:t>
      </w:r>
    </w:p>
    <w:p w:rsidR="00FF65A6" w:rsidRPr="00540501" w:rsidRDefault="00FF65A6" w:rsidP="00BF3696">
      <w:pPr>
        <w:pStyle w:val="a8"/>
        <w:numPr>
          <w:ilvl w:val="0"/>
          <w:numId w:val="140"/>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Оперировать на базовом уровне</w:t>
      </w:r>
      <w:r w:rsidRPr="00EF0C4F">
        <w:rPr>
          <w:rStyle w:val="af3"/>
          <w:rFonts w:ascii="Times New Roman" w:hAnsi="Times New Roman"/>
        </w:rPr>
        <w:footnoteReference w:id="8"/>
      </w:r>
      <w:r w:rsidRPr="00540501">
        <w:rPr>
          <w:rFonts w:ascii="Times New Roman" w:hAnsi="Times New Roman"/>
          <w:lang w:val="ru-RU"/>
        </w:rPr>
        <w:t xml:space="preserve"> понятиями: множество, элемент множества, подмножество, принадлежность;</w:t>
      </w:r>
    </w:p>
    <w:p w:rsidR="00FF65A6" w:rsidRPr="00540501" w:rsidRDefault="00FF65A6" w:rsidP="00BF3696">
      <w:pPr>
        <w:pStyle w:val="a8"/>
        <w:numPr>
          <w:ilvl w:val="0"/>
          <w:numId w:val="140"/>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задавать множества перечислением их элементов;</w:t>
      </w:r>
    </w:p>
    <w:p w:rsidR="00FF65A6" w:rsidRPr="00540501" w:rsidRDefault="00FF65A6" w:rsidP="00BF3696">
      <w:pPr>
        <w:pStyle w:val="a8"/>
        <w:numPr>
          <w:ilvl w:val="0"/>
          <w:numId w:val="140"/>
        </w:numPr>
        <w:tabs>
          <w:tab w:val="left" w:pos="993"/>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находить пересечение, объединение, подмножество в простейших ситуациях;</w:t>
      </w:r>
    </w:p>
    <w:p w:rsidR="00FF65A6" w:rsidRPr="00540501" w:rsidRDefault="00FF65A6" w:rsidP="00BF3696">
      <w:pPr>
        <w:pStyle w:val="a8"/>
        <w:numPr>
          <w:ilvl w:val="0"/>
          <w:numId w:val="14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оперировать на базовом уровне понятиями: определение, аксиома, теорема, доказательство;</w:t>
      </w:r>
    </w:p>
    <w:p w:rsidR="00FF65A6" w:rsidRPr="00540501" w:rsidRDefault="00FF65A6" w:rsidP="00BF3696">
      <w:pPr>
        <w:pStyle w:val="a8"/>
        <w:numPr>
          <w:ilvl w:val="0"/>
          <w:numId w:val="140"/>
        </w:numPr>
        <w:tabs>
          <w:tab w:val="left" w:pos="993"/>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приводить примеры и контрпримеры для подтвержнения своих высказываний</w:t>
      </w:r>
    </w:p>
    <w:p w:rsidR="00FF65A6" w:rsidRPr="00540501" w:rsidRDefault="00FF65A6" w:rsidP="00EF0C4F">
      <w:pPr>
        <w:tabs>
          <w:tab w:val="left" w:pos="1134"/>
        </w:tabs>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использовать графическое представление множеств для описания реальных процессов и явлений, при решении задач других учебных предметов</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Числа</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Оперировать на базовом уровне понятиями: натуральное число, целое число, обыкновенная дробь, десятичная дробь, смешанная дробь, рациональное число, арифметический квадратный корень;</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использовать свойства чисел и правила действий при выполнении вычислений;</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использовать признаки делимости на 2, 5, 3, 9, 10 при выполнении вычислений и решении н</w:t>
      </w:r>
      <w:r w:rsidRPr="00540501">
        <w:rPr>
          <w:rFonts w:ascii="Times New Roman" w:hAnsi="Times New Roman"/>
          <w:lang w:val="ru-RU"/>
        </w:rPr>
        <w:t>е</w:t>
      </w:r>
      <w:r w:rsidRPr="00540501">
        <w:rPr>
          <w:rFonts w:ascii="Times New Roman" w:hAnsi="Times New Roman"/>
          <w:lang w:val="ru-RU"/>
        </w:rPr>
        <w:t>сложных задач;</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выполнять округление рациональных чисел в соответствии с правилами;</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 xml:space="preserve">оценивать значение квадратного корня из положительного целого числа; </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распознавать рациональные и иррациональные числа;</w:t>
      </w:r>
    </w:p>
    <w:p w:rsidR="00FF65A6" w:rsidRPr="00EF0C4F"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rPr>
      </w:pPr>
      <w:r w:rsidRPr="00EF0C4F">
        <w:rPr>
          <w:rFonts w:ascii="Times New Roman" w:hAnsi="Times New Roman"/>
        </w:rPr>
        <w:t>сравнивать числа.</w:t>
      </w:r>
    </w:p>
    <w:p w:rsidR="00FF65A6" w:rsidRPr="00540501" w:rsidRDefault="00FF65A6" w:rsidP="00EF0C4F">
      <w:pPr>
        <w:tabs>
          <w:tab w:val="left" w:pos="1134"/>
        </w:tabs>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оценивать результаты вычислений при решении практических задач;</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lastRenderedPageBreak/>
        <w:t>выполнять сравнение чисел в реальных ситуациях;</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составлять числовые выражения при решении практических задач и задач из других учебных предметов</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Тождественные преобразования</w:t>
      </w:r>
    </w:p>
    <w:p w:rsidR="00FF65A6" w:rsidRPr="00540501" w:rsidRDefault="00FF65A6" w:rsidP="00BF3696">
      <w:pPr>
        <w:pStyle w:val="a8"/>
        <w:numPr>
          <w:ilvl w:val="0"/>
          <w:numId w:val="144"/>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Выполнять несложные преобразования для вычисления значений числовых выражений, соде</w:t>
      </w:r>
      <w:r w:rsidRPr="00540501">
        <w:rPr>
          <w:rFonts w:ascii="Times New Roman" w:hAnsi="Times New Roman"/>
          <w:lang w:val="ru-RU"/>
        </w:rPr>
        <w:t>р</w:t>
      </w:r>
      <w:r w:rsidRPr="00540501">
        <w:rPr>
          <w:rFonts w:ascii="Times New Roman" w:hAnsi="Times New Roman"/>
          <w:lang w:val="ru-RU"/>
        </w:rPr>
        <w:t>жащих степени с натуральным показателем, степени с целым отрицательным показателем;</w:t>
      </w:r>
    </w:p>
    <w:p w:rsidR="00FF65A6" w:rsidRPr="00540501" w:rsidRDefault="00FF65A6" w:rsidP="00BF3696">
      <w:pPr>
        <w:pStyle w:val="a8"/>
        <w:numPr>
          <w:ilvl w:val="0"/>
          <w:numId w:val="144"/>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выполнять несложные преобразования целых выражений: раскрывать скобки, приводить п</w:t>
      </w:r>
      <w:r w:rsidRPr="00540501">
        <w:rPr>
          <w:rFonts w:ascii="Times New Roman" w:hAnsi="Times New Roman"/>
          <w:lang w:val="ru-RU"/>
        </w:rPr>
        <w:t>о</w:t>
      </w:r>
      <w:r w:rsidRPr="00540501">
        <w:rPr>
          <w:rFonts w:ascii="Times New Roman" w:hAnsi="Times New Roman"/>
          <w:lang w:val="ru-RU"/>
        </w:rPr>
        <w:t>добные слагаемые;</w:t>
      </w:r>
    </w:p>
    <w:p w:rsidR="00FF65A6" w:rsidRPr="00540501" w:rsidRDefault="00FF65A6" w:rsidP="00BF3696">
      <w:pPr>
        <w:pStyle w:val="a8"/>
        <w:numPr>
          <w:ilvl w:val="0"/>
          <w:numId w:val="144"/>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использовать формулы сокращенного умножения (квадрат суммы, квадрат разности, разность квадратов) для упрощения вычислений значений выражений;</w:t>
      </w:r>
    </w:p>
    <w:p w:rsidR="00FF65A6" w:rsidRPr="00540501" w:rsidRDefault="00FF65A6" w:rsidP="00BF3696">
      <w:pPr>
        <w:pStyle w:val="a8"/>
        <w:numPr>
          <w:ilvl w:val="0"/>
          <w:numId w:val="144"/>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выполнять несложные преобразования дробно-линейных выражений и выражений с квадра</w:t>
      </w:r>
      <w:r w:rsidRPr="00540501">
        <w:rPr>
          <w:rFonts w:ascii="Times New Roman" w:hAnsi="Times New Roman"/>
          <w:lang w:val="ru-RU"/>
        </w:rPr>
        <w:t>т</w:t>
      </w:r>
      <w:r w:rsidRPr="00540501">
        <w:rPr>
          <w:rFonts w:ascii="Times New Roman" w:hAnsi="Times New Roman"/>
          <w:lang w:val="ru-RU"/>
        </w:rPr>
        <w:t>ными корнями .</w:t>
      </w:r>
    </w:p>
    <w:p w:rsidR="00FF65A6" w:rsidRPr="00540501" w:rsidRDefault="00FF65A6" w:rsidP="00EF0C4F">
      <w:pPr>
        <w:tabs>
          <w:tab w:val="left" w:pos="1134"/>
        </w:tabs>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8"/>
        <w:numPr>
          <w:ilvl w:val="0"/>
          <w:numId w:val="138"/>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 xml:space="preserve">понимать смысл записи числа в стандартном виде; </w:t>
      </w:r>
    </w:p>
    <w:p w:rsidR="00FF65A6" w:rsidRPr="00540501" w:rsidRDefault="00FF65A6" w:rsidP="00BF3696">
      <w:pPr>
        <w:pStyle w:val="a8"/>
        <w:numPr>
          <w:ilvl w:val="0"/>
          <w:numId w:val="138"/>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оперировать на базовом уровне понятием «стандартная запись числа»</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Уравнения и неравенства</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Оперировать на базовом уровне понятиями: равенство, числовое равенство, уравнение, корень уравнения, решение уравнения, числовое неравенство, неравенство, решение неравенства;</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проверять справедливость числовых равенств и неравенств;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решать линейные неравенства и несложные неравенства, сводящиеся к линейным;</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решать системы несложных линейных уравнений, неравенств;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проверять, является ли данное число решением уравнения (неравенства);</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решать квадратные уравнения по формуле корней квадратного уравнения;</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изображать решения неравенств и их систем на числовой прямой.</w:t>
      </w:r>
    </w:p>
    <w:p w:rsidR="00FF65A6" w:rsidRPr="00540501" w:rsidRDefault="00FF65A6" w:rsidP="00EF0C4F">
      <w:pPr>
        <w:tabs>
          <w:tab w:val="left" w:pos="1134"/>
        </w:tabs>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составлять и решать линейные уравнения при решении задач, возникающих в других учебных предметах</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Функции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 xml:space="preserve">находить значение функции по заданному значению аргумента; </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находить значение аргумента по заданному значению функции в несложных ситуац</w:t>
      </w:r>
      <w:r w:rsidRPr="00540501">
        <w:rPr>
          <w:rFonts w:ascii="Times New Roman" w:hAnsi="Times New Roman"/>
          <w:sz w:val="24"/>
          <w:szCs w:val="24"/>
          <w:lang w:val="ru-RU"/>
        </w:rPr>
        <w:t>и</w:t>
      </w:r>
      <w:r w:rsidRPr="00540501">
        <w:rPr>
          <w:rFonts w:ascii="Times New Roman" w:hAnsi="Times New Roman"/>
          <w:sz w:val="24"/>
          <w:szCs w:val="24"/>
          <w:lang w:val="ru-RU"/>
        </w:rPr>
        <w:t>ях;</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lastRenderedPageBreak/>
        <w:t>определять положение точки по её координатам, координаты точки по её положению на координатной плоскости;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по графику находить область определения, множество значений, нули функции, пр</w:t>
      </w:r>
      <w:r w:rsidRPr="00540501">
        <w:rPr>
          <w:rFonts w:ascii="Times New Roman" w:hAnsi="Times New Roman"/>
          <w:sz w:val="24"/>
          <w:szCs w:val="24"/>
          <w:lang w:val="ru-RU"/>
        </w:rPr>
        <w:t>о</w:t>
      </w:r>
      <w:r w:rsidRPr="00540501">
        <w:rPr>
          <w:rFonts w:ascii="Times New Roman" w:hAnsi="Times New Roman"/>
          <w:sz w:val="24"/>
          <w:szCs w:val="24"/>
          <w:lang w:val="ru-RU"/>
        </w:rPr>
        <w:t>межутки знакопостоянства, промежутки возрастания и убывания, наибольшее и наименьшее зн</w:t>
      </w:r>
      <w:r w:rsidRPr="00540501">
        <w:rPr>
          <w:rFonts w:ascii="Times New Roman" w:hAnsi="Times New Roman"/>
          <w:sz w:val="24"/>
          <w:szCs w:val="24"/>
          <w:lang w:val="ru-RU"/>
        </w:rPr>
        <w:t>а</w:t>
      </w:r>
      <w:r w:rsidRPr="00540501">
        <w:rPr>
          <w:rFonts w:ascii="Times New Roman" w:hAnsi="Times New Roman"/>
          <w:sz w:val="24"/>
          <w:szCs w:val="24"/>
          <w:lang w:val="ru-RU"/>
        </w:rPr>
        <w:t>чения функции;</w:t>
      </w:r>
    </w:p>
    <w:p w:rsidR="00FF65A6" w:rsidRPr="00EF0C4F" w:rsidRDefault="00FF65A6" w:rsidP="00BF3696">
      <w:pPr>
        <w:pStyle w:val="a"/>
        <w:numPr>
          <w:ilvl w:val="0"/>
          <w:numId w:val="136"/>
        </w:numPr>
        <w:tabs>
          <w:tab w:val="left" w:pos="1134"/>
        </w:tabs>
        <w:spacing w:line="360" w:lineRule="auto"/>
        <w:ind w:left="0" w:firstLine="709"/>
        <w:rPr>
          <w:rFonts w:ascii="Times New Roman" w:hAnsi="Times New Roman"/>
          <w:sz w:val="24"/>
          <w:szCs w:val="24"/>
        </w:rPr>
      </w:pPr>
      <w:r w:rsidRPr="00EF0C4F">
        <w:rPr>
          <w:rFonts w:ascii="Times New Roman" w:hAnsi="Times New Roman"/>
          <w:sz w:val="24"/>
          <w:szCs w:val="24"/>
        </w:rPr>
        <w:t>строить график линейной функции;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проверять, является ли данный график графиком заданной функции (линейной, квадр</w:t>
      </w:r>
      <w:r w:rsidRPr="00540501">
        <w:rPr>
          <w:rFonts w:ascii="Times New Roman" w:hAnsi="Times New Roman"/>
          <w:sz w:val="24"/>
          <w:szCs w:val="24"/>
          <w:lang w:val="ru-RU"/>
        </w:rPr>
        <w:t>а</w:t>
      </w:r>
      <w:r w:rsidRPr="00540501">
        <w:rPr>
          <w:rFonts w:ascii="Times New Roman" w:hAnsi="Times New Roman"/>
          <w:sz w:val="24"/>
          <w:szCs w:val="24"/>
          <w:lang w:val="ru-RU"/>
        </w:rPr>
        <w:t>тичной, обратной пропорциональности);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определять приближённые значения координат точки пересечения графиков функций;</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оперировать на базовом уровне понятиями: последовательность, арифметическая пр</w:t>
      </w:r>
      <w:r w:rsidRPr="00540501">
        <w:rPr>
          <w:rFonts w:ascii="Times New Roman" w:hAnsi="Times New Roman"/>
          <w:sz w:val="24"/>
          <w:szCs w:val="24"/>
          <w:lang w:val="ru-RU"/>
        </w:rPr>
        <w:t>о</w:t>
      </w:r>
      <w:r w:rsidRPr="00540501">
        <w:rPr>
          <w:rFonts w:ascii="Times New Roman" w:hAnsi="Times New Roman"/>
          <w:sz w:val="24"/>
          <w:szCs w:val="24"/>
          <w:lang w:val="ru-RU"/>
        </w:rPr>
        <w:t>грессия, геометрическая прогрессия;</w:t>
      </w:r>
    </w:p>
    <w:p w:rsidR="00FF65A6" w:rsidRPr="00540501" w:rsidRDefault="00FF65A6" w:rsidP="00BF3696">
      <w:pPr>
        <w:pStyle w:val="a8"/>
        <w:numPr>
          <w:ilvl w:val="0"/>
          <w:numId w:val="136"/>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решать задачи на прогрессии, в которых ответ может быть получен непосредственным подсч</w:t>
      </w:r>
      <w:r w:rsidRPr="00540501">
        <w:rPr>
          <w:rFonts w:ascii="Times New Roman" w:hAnsi="Times New Roman"/>
          <w:lang w:val="ru-RU"/>
        </w:rPr>
        <w:t>ё</w:t>
      </w:r>
      <w:r w:rsidRPr="00540501">
        <w:rPr>
          <w:rFonts w:ascii="Times New Roman" w:hAnsi="Times New Roman"/>
          <w:lang w:val="ru-RU"/>
        </w:rPr>
        <w:t>том без применения формул.</w:t>
      </w:r>
    </w:p>
    <w:p w:rsidR="00FF65A6" w:rsidRPr="00540501" w:rsidRDefault="00FF65A6" w:rsidP="00EF0C4F">
      <w:pPr>
        <w:tabs>
          <w:tab w:val="left" w:pos="1134"/>
        </w:tabs>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8"/>
        <w:numPr>
          <w:ilvl w:val="0"/>
          <w:numId w:val="136"/>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использовать графики реальных процессов и зависимостей для определения их свойств (на</w:t>
      </w:r>
      <w:r w:rsidRPr="00540501">
        <w:rPr>
          <w:rFonts w:ascii="Times New Roman" w:hAnsi="Times New Roman"/>
          <w:lang w:val="ru-RU"/>
        </w:rPr>
        <w:t>и</w:t>
      </w:r>
      <w:r w:rsidRPr="00540501">
        <w:rPr>
          <w:rFonts w:ascii="Times New Roman" w:hAnsi="Times New Roman"/>
          <w:lang w:val="ru-RU"/>
        </w:rPr>
        <w:t>большие и наименьшие значения, промежутки возрастания и убывания, области положительных и отриц</w:t>
      </w:r>
      <w:r w:rsidRPr="00540501">
        <w:rPr>
          <w:rFonts w:ascii="Times New Roman" w:hAnsi="Times New Roman"/>
          <w:lang w:val="ru-RU"/>
        </w:rPr>
        <w:t>а</w:t>
      </w:r>
      <w:r w:rsidRPr="00540501">
        <w:rPr>
          <w:rFonts w:ascii="Times New Roman" w:hAnsi="Times New Roman"/>
          <w:lang w:val="ru-RU"/>
        </w:rPr>
        <w:t>тельных значений и т.п.);</w:t>
      </w:r>
    </w:p>
    <w:p w:rsidR="00FF65A6" w:rsidRPr="00540501" w:rsidRDefault="00FF65A6" w:rsidP="00BF3696">
      <w:pPr>
        <w:pStyle w:val="a8"/>
        <w:numPr>
          <w:ilvl w:val="0"/>
          <w:numId w:val="136"/>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использовать свойства линейной функции и ее график при решении задач из других учебных предметов</w:t>
      </w:r>
    </w:p>
    <w:p w:rsidR="00FF65A6" w:rsidRPr="00540501" w:rsidRDefault="00FF65A6" w:rsidP="00EF0C4F">
      <w:pPr>
        <w:spacing w:after="0" w:line="360" w:lineRule="auto"/>
        <w:rPr>
          <w:rFonts w:ascii="Times New Roman" w:hAnsi="Times New Roman"/>
          <w:b/>
          <w:sz w:val="24"/>
          <w:szCs w:val="24"/>
          <w:lang w:val="ru-RU"/>
        </w:rPr>
      </w:pPr>
      <w:r w:rsidRPr="00540501">
        <w:rPr>
          <w:rFonts w:ascii="Times New Roman" w:hAnsi="Times New Roman"/>
          <w:b/>
          <w:sz w:val="24"/>
          <w:szCs w:val="24"/>
          <w:lang w:val="ru-RU"/>
        </w:rPr>
        <w:t>Статистика и теория вероятностей поставить после текстовых задач, как с содержании.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Иметь представление о статистических характеристиках, вероятности случайного с</w:t>
      </w:r>
      <w:r w:rsidRPr="00540501">
        <w:rPr>
          <w:rFonts w:ascii="Times New Roman" w:hAnsi="Times New Roman"/>
          <w:sz w:val="24"/>
          <w:szCs w:val="24"/>
          <w:lang w:val="ru-RU"/>
        </w:rPr>
        <w:t>о</w:t>
      </w:r>
      <w:r w:rsidRPr="00540501">
        <w:rPr>
          <w:rFonts w:ascii="Times New Roman" w:hAnsi="Times New Roman"/>
          <w:sz w:val="24"/>
          <w:szCs w:val="24"/>
          <w:lang w:val="ru-RU"/>
        </w:rPr>
        <w:t>бытия, комбинаторных задачах;</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решать простейшие комбинаторные задачи методом прямого и организованного пер</w:t>
      </w:r>
      <w:r w:rsidRPr="00540501">
        <w:rPr>
          <w:rFonts w:ascii="Times New Roman" w:hAnsi="Times New Roman"/>
          <w:sz w:val="24"/>
          <w:szCs w:val="24"/>
          <w:lang w:val="ru-RU"/>
        </w:rPr>
        <w:t>е</w:t>
      </w:r>
      <w:r w:rsidRPr="00540501">
        <w:rPr>
          <w:rFonts w:ascii="Times New Roman" w:hAnsi="Times New Roman"/>
          <w:sz w:val="24"/>
          <w:szCs w:val="24"/>
          <w:lang w:val="ru-RU"/>
        </w:rPr>
        <w:t>бора;</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представлять данные в виде таблиц, диаграмм, графиков;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читать информацию, представленную в виде таблицы, диаграммы, графика;</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 xml:space="preserve">определять </w:t>
      </w:r>
      <w:r w:rsidRPr="00540501">
        <w:rPr>
          <w:rStyle w:val="dash041e0431044b0447043d044b0439char1"/>
          <w:lang w:val="ru-RU"/>
        </w:rPr>
        <w:t>основные статистические характеристики числовых наборов;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оценивать вероятность события в простейших случаях;</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иметь представление о роли закона больших чисел в массовых явлениях.</w:t>
      </w:r>
    </w:p>
    <w:p w:rsidR="00FF65A6" w:rsidRPr="00540501" w:rsidRDefault="00FF65A6" w:rsidP="00EF0C4F">
      <w:pPr>
        <w:tabs>
          <w:tab w:val="left" w:pos="1134"/>
        </w:tabs>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8"/>
        <w:numPr>
          <w:ilvl w:val="0"/>
          <w:numId w:val="139"/>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оценивать количество возможных вариантов методом перебора;</w:t>
      </w:r>
    </w:p>
    <w:p w:rsidR="00FF65A6" w:rsidRPr="00540501" w:rsidRDefault="00FF65A6" w:rsidP="00BF3696">
      <w:pPr>
        <w:pStyle w:val="a8"/>
        <w:numPr>
          <w:ilvl w:val="0"/>
          <w:numId w:val="139"/>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иметь представление о роли практически достоверных и маловероятных событий;</w:t>
      </w:r>
    </w:p>
    <w:p w:rsidR="00FF65A6" w:rsidRPr="00540501" w:rsidRDefault="00FF65A6" w:rsidP="00BF3696">
      <w:pPr>
        <w:pStyle w:val="a8"/>
        <w:numPr>
          <w:ilvl w:val="0"/>
          <w:numId w:val="139"/>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lastRenderedPageBreak/>
        <w:t xml:space="preserve">сравнивать </w:t>
      </w:r>
      <w:r w:rsidRPr="00540501">
        <w:rPr>
          <w:rStyle w:val="dash041e0431044b0447043d044b0439char1"/>
          <w:lang w:val="ru-RU"/>
        </w:rPr>
        <w:t>основные статистические характеристики, полученные в процессе решения прикладной задачи, изучения реального явления</w:t>
      </w:r>
      <w:r w:rsidRPr="00540501">
        <w:rPr>
          <w:rFonts w:ascii="Times New Roman" w:hAnsi="Times New Roman"/>
          <w:lang w:val="ru-RU"/>
        </w:rPr>
        <w:t xml:space="preserve">; </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оценивать вероятность реальных событий и явлений в несложных ситуациях</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Текстовые задачи</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Решать несложные сюжетные задачи разных типов на все арифметические действия;</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строить модель условия задачи (в виде таблицы, схемы, рисунка или уравнения), в которой д</w:t>
      </w:r>
      <w:r w:rsidRPr="00540501">
        <w:rPr>
          <w:rFonts w:ascii="Times New Roman" w:hAnsi="Times New Roman"/>
          <w:lang w:val="ru-RU"/>
        </w:rPr>
        <w:t>а</w:t>
      </w:r>
      <w:r w:rsidRPr="00540501">
        <w:rPr>
          <w:rFonts w:ascii="Times New Roman" w:hAnsi="Times New Roman"/>
          <w:lang w:val="ru-RU"/>
        </w:rPr>
        <w:t>ны значения двух из трёх взаимосвязанных величин, с целью поиска решения задачи;</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осуществлять способ поиска решения задачи, в котором рассуждение строится от условия к требованию или от требования к условию;</w:t>
      </w:r>
    </w:p>
    <w:p w:rsidR="00FF65A6" w:rsidRPr="00EF0C4F"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rPr>
      </w:pPr>
      <w:r w:rsidRPr="00EF0C4F">
        <w:rPr>
          <w:rFonts w:ascii="Times New Roman" w:hAnsi="Times New Roman"/>
        </w:rPr>
        <w:t xml:space="preserve">составлять план решения задачи; </w:t>
      </w:r>
    </w:p>
    <w:p w:rsidR="00FF65A6" w:rsidRPr="00EF0C4F"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rPr>
      </w:pPr>
      <w:r w:rsidRPr="00EF0C4F">
        <w:rPr>
          <w:rFonts w:ascii="Times New Roman" w:hAnsi="Times New Roman"/>
        </w:rPr>
        <w:t>выделять этапы решения задачи;</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интерпретировать вычислительные результаты в задаче, исследовать полученное решение з</w:t>
      </w:r>
      <w:r w:rsidRPr="00540501">
        <w:rPr>
          <w:rFonts w:ascii="Times New Roman" w:hAnsi="Times New Roman"/>
          <w:lang w:val="ru-RU"/>
        </w:rPr>
        <w:t>а</w:t>
      </w:r>
      <w:r w:rsidRPr="00540501">
        <w:rPr>
          <w:rFonts w:ascii="Times New Roman" w:hAnsi="Times New Roman"/>
          <w:lang w:val="ru-RU"/>
        </w:rPr>
        <w:t>дачи;</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знать различие скоростей объекта в стоячей воде, против течения и по течению реки;</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решать задачи на нахождение части числа и числа по его части;</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решать задачи разных типов (на работу, на покупки, на движение), связывающих три велич</w:t>
      </w:r>
      <w:r w:rsidRPr="00540501">
        <w:rPr>
          <w:rFonts w:ascii="Times New Roman" w:hAnsi="Times New Roman"/>
          <w:lang w:val="ru-RU"/>
        </w:rPr>
        <w:t>и</w:t>
      </w:r>
      <w:r w:rsidRPr="00540501">
        <w:rPr>
          <w:rFonts w:ascii="Times New Roman" w:hAnsi="Times New Roman"/>
          <w:lang w:val="ru-RU"/>
        </w:rPr>
        <w:t>ны, выделять эти величины и отношения между ними;</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находить процент от числа, число по проценту от него, находить процентное снижение или процентное повышение величины;</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решать несложные логические задачи методом рассуждений.</w:t>
      </w:r>
    </w:p>
    <w:p w:rsidR="00FF65A6" w:rsidRPr="00540501" w:rsidRDefault="00FF65A6" w:rsidP="00EF0C4F">
      <w:pPr>
        <w:tabs>
          <w:tab w:val="left" w:pos="1134"/>
        </w:tabs>
        <w:spacing w:after="0" w:line="360" w:lineRule="auto"/>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numPr>
          <w:ilvl w:val="0"/>
          <w:numId w:val="149"/>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выдвигать гипотезы о возможных предельных значениях искомых в задаче величин (делать прикидку)</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Геометрические фигуры</w:t>
      </w:r>
    </w:p>
    <w:p w:rsidR="00FF65A6" w:rsidRPr="00540501" w:rsidRDefault="00FF65A6" w:rsidP="00BF3696">
      <w:pPr>
        <w:pStyle w:val="a"/>
        <w:numPr>
          <w:ilvl w:val="0"/>
          <w:numId w:val="14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Оперировать на базовом уровне понятиями геометрических фигур;</w:t>
      </w:r>
    </w:p>
    <w:p w:rsidR="00FF65A6" w:rsidRPr="00540501" w:rsidRDefault="00FF65A6" w:rsidP="00BF3696">
      <w:pPr>
        <w:pStyle w:val="a"/>
        <w:numPr>
          <w:ilvl w:val="0"/>
          <w:numId w:val="14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извлекать информацию о геометрических фигурах, представленную на чертежах в я</w:t>
      </w:r>
      <w:r w:rsidRPr="00540501">
        <w:rPr>
          <w:rFonts w:ascii="Times New Roman" w:hAnsi="Times New Roman"/>
          <w:sz w:val="24"/>
          <w:szCs w:val="24"/>
          <w:lang w:val="ru-RU"/>
        </w:rPr>
        <w:t>в</w:t>
      </w:r>
      <w:r w:rsidRPr="00540501">
        <w:rPr>
          <w:rFonts w:ascii="Times New Roman" w:hAnsi="Times New Roman"/>
          <w:sz w:val="24"/>
          <w:szCs w:val="24"/>
          <w:lang w:val="ru-RU"/>
        </w:rPr>
        <w:t>ном виде;</w:t>
      </w:r>
    </w:p>
    <w:p w:rsidR="00FF65A6" w:rsidRPr="00540501" w:rsidRDefault="00FF65A6" w:rsidP="00BF3696">
      <w:pPr>
        <w:pStyle w:val="a"/>
        <w:numPr>
          <w:ilvl w:val="0"/>
          <w:numId w:val="14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применять для решения задач геометрические факты, если условия их применения з</w:t>
      </w:r>
      <w:r w:rsidRPr="00540501">
        <w:rPr>
          <w:rFonts w:ascii="Times New Roman" w:hAnsi="Times New Roman"/>
          <w:sz w:val="24"/>
          <w:szCs w:val="24"/>
          <w:lang w:val="ru-RU"/>
        </w:rPr>
        <w:t>а</w:t>
      </w:r>
      <w:r w:rsidRPr="00540501">
        <w:rPr>
          <w:rFonts w:ascii="Times New Roman" w:hAnsi="Times New Roman"/>
          <w:sz w:val="24"/>
          <w:szCs w:val="24"/>
          <w:lang w:val="ru-RU"/>
        </w:rPr>
        <w:t>даны в явной форме;</w:t>
      </w:r>
    </w:p>
    <w:p w:rsidR="00FF65A6" w:rsidRPr="00540501" w:rsidRDefault="00FF65A6" w:rsidP="00BF3696">
      <w:pPr>
        <w:pStyle w:val="a"/>
        <w:numPr>
          <w:ilvl w:val="0"/>
          <w:numId w:val="14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sz w:val="24"/>
          <w:szCs w:val="24"/>
          <w:lang w:val="ru-RU"/>
        </w:rPr>
        <w:t xml:space="preserve">решать задачи на нахождение геометрических величин по образцам или алгоритмам. </w:t>
      </w:r>
    </w:p>
    <w:p w:rsidR="00FF65A6" w:rsidRPr="00540501" w:rsidRDefault="00FF65A6" w:rsidP="00EF0C4F">
      <w:pPr>
        <w:pStyle w:val="a"/>
        <w:numPr>
          <w:ilvl w:val="0"/>
          <w:numId w:val="0"/>
        </w:numPr>
        <w:tabs>
          <w:tab w:val="left" w:pos="1134"/>
        </w:tabs>
        <w:spacing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numPr>
          <w:ilvl w:val="0"/>
          <w:numId w:val="147"/>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использовать свойства геометрических фигур для решения типовых задач, возника</w:t>
      </w:r>
      <w:r w:rsidRPr="00540501">
        <w:rPr>
          <w:rFonts w:ascii="Times New Roman" w:hAnsi="Times New Roman"/>
          <w:sz w:val="24"/>
          <w:szCs w:val="24"/>
          <w:lang w:val="ru-RU"/>
        </w:rPr>
        <w:t>ю</w:t>
      </w:r>
      <w:r w:rsidRPr="00540501">
        <w:rPr>
          <w:rFonts w:ascii="Times New Roman" w:hAnsi="Times New Roman"/>
          <w:sz w:val="24"/>
          <w:szCs w:val="24"/>
          <w:lang w:val="ru-RU"/>
        </w:rPr>
        <w:t>щих в ситуациях повседневной жизни, задач практического содержания</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Отношения</w:t>
      </w:r>
    </w:p>
    <w:p w:rsidR="00FF65A6" w:rsidRPr="00540501" w:rsidRDefault="00FF65A6" w:rsidP="00BF3696">
      <w:pPr>
        <w:numPr>
          <w:ilvl w:val="0"/>
          <w:numId w:val="136"/>
        </w:numPr>
        <w:tabs>
          <w:tab w:val="left" w:pos="34"/>
          <w:tab w:val="left" w:pos="1134"/>
        </w:tabs>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eastAsia="ru-RU"/>
        </w:rPr>
        <w:t>Оперировать на базовом уровне понятиями: равенство фигур, равные фигуры, равенс</w:t>
      </w:r>
      <w:r w:rsidRPr="00540501">
        <w:rPr>
          <w:rFonts w:ascii="Times New Roman" w:hAnsi="Times New Roman"/>
          <w:sz w:val="24"/>
          <w:szCs w:val="24"/>
          <w:lang w:val="ru-RU" w:eastAsia="ru-RU"/>
        </w:rPr>
        <w:t>т</w:t>
      </w:r>
      <w:r w:rsidRPr="00540501">
        <w:rPr>
          <w:rFonts w:ascii="Times New Roman" w:hAnsi="Times New Roman"/>
          <w:sz w:val="24"/>
          <w:szCs w:val="24"/>
          <w:lang w:val="ru-RU" w:eastAsia="ru-RU"/>
        </w:rPr>
        <w:t>во треугольников, параллельность прямых, перпендикулярность прямых, углы между прямыми, перпендикуляр, наклонная, проекция.</w:t>
      </w:r>
    </w:p>
    <w:p w:rsidR="00FF65A6" w:rsidRPr="00540501" w:rsidRDefault="00FF65A6" w:rsidP="00EF0C4F">
      <w:pPr>
        <w:pStyle w:val="a"/>
        <w:numPr>
          <w:ilvl w:val="0"/>
          <w:numId w:val="0"/>
        </w:numPr>
        <w:tabs>
          <w:tab w:val="left" w:pos="1134"/>
        </w:tabs>
        <w:spacing w:line="360" w:lineRule="auto"/>
        <w:ind w:firstLine="709"/>
        <w:rPr>
          <w:rFonts w:ascii="Times New Roman" w:hAnsi="Times New Roman"/>
          <w:b/>
          <w:sz w:val="24"/>
          <w:szCs w:val="24"/>
          <w:lang w:val="ru-RU"/>
        </w:rPr>
      </w:pPr>
      <w:r w:rsidRPr="00540501">
        <w:rPr>
          <w:rFonts w:ascii="Times New Roman" w:hAnsi="Times New Roman"/>
          <w:b/>
          <w:sz w:val="24"/>
          <w:szCs w:val="24"/>
          <w:lang w:val="ru-RU"/>
        </w:rPr>
        <w:t xml:space="preserve">В повседневной жизни и при изучении других предметов: </w:t>
      </w:r>
    </w:p>
    <w:p w:rsidR="00FF65A6" w:rsidRPr="00540501" w:rsidRDefault="00FF65A6" w:rsidP="00BF3696">
      <w:pPr>
        <w:pStyle w:val="a8"/>
        <w:numPr>
          <w:ilvl w:val="0"/>
          <w:numId w:val="136"/>
        </w:numPr>
        <w:tabs>
          <w:tab w:val="left" w:pos="34"/>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использовать отношения для решения простейших задач, возникающих в реальной жизни</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Измерения и вычисления</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Выполнять измерение длин, расстояний, величин углов, с помощью инструментов для измерений длин и углов;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применять формулы периметра, площади и объёма, площади поверхности отдельных многогранников при вычислениях, когда все данные имеются в условии;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применять теорему Пифагора, базовые тригонометрические соотношения для вычисл</w:t>
      </w:r>
      <w:r w:rsidRPr="00540501">
        <w:rPr>
          <w:rFonts w:ascii="Times New Roman" w:hAnsi="Times New Roman"/>
          <w:sz w:val="24"/>
          <w:szCs w:val="24"/>
          <w:lang w:val="ru-RU"/>
        </w:rPr>
        <w:t>е</w:t>
      </w:r>
      <w:r w:rsidRPr="00540501">
        <w:rPr>
          <w:rFonts w:ascii="Times New Roman" w:hAnsi="Times New Roman"/>
          <w:sz w:val="24"/>
          <w:szCs w:val="24"/>
          <w:lang w:val="ru-RU"/>
        </w:rPr>
        <w:t>ния длин, расстояний, площадей в простейших случаях.</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45"/>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вычислять расстояния на местности в стандартных ситуациях, площади в простейших случаях, применять формулы в простейших ситуациях в повседневной жизни</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Геометрические построения</w:t>
      </w:r>
    </w:p>
    <w:p w:rsidR="00FF65A6" w:rsidRPr="00540501" w:rsidRDefault="00FF65A6" w:rsidP="00BF3696">
      <w:pPr>
        <w:numPr>
          <w:ilvl w:val="0"/>
          <w:numId w:val="143"/>
        </w:numPr>
        <w:tabs>
          <w:tab w:val="left" w:pos="0"/>
          <w:tab w:val="left" w:pos="1134"/>
        </w:tabs>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eastAsia="ru-RU"/>
        </w:rPr>
        <w:t>Изображать типовые плоские фигуры и фигуры в пространстве от руки и с помощью инструментов.</w:t>
      </w:r>
    </w:p>
    <w:p w:rsidR="00FF65A6" w:rsidRPr="00540501" w:rsidRDefault="00FF65A6" w:rsidP="00EF0C4F">
      <w:pPr>
        <w:pStyle w:val="a"/>
        <w:numPr>
          <w:ilvl w:val="0"/>
          <w:numId w:val="0"/>
        </w:numPr>
        <w:tabs>
          <w:tab w:val="left" w:pos="1134"/>
        </w:tabs>
        <w:spacing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numPr>
          <w:ilvl w:val="0"/>
          <w:numId w:val="143"/>
        </w:numPr>
        <w:tabs>
          <w:tab w:val="left" w:pos="0"/>
          <w:tab w:val="left" w:pos="1134"/>
        </w:tabs>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rPr>
        <w:t>выполнять простейшие построения на местности, необходимые в реальной жизни</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Геометрические преобразования</w:t>
      </w:r>
    </w:p>
    <w:p w:rsidR="00FF65A6" w:rsidRPr="00540501" w:rsidRDefault="00FF65A6" w:rsidP="00BF3696">
      <w:pPr>
        <w:pStyle w:val="a"/>
        <w:numPr>
          <w:ilvl w:val="0"/>
          <w:numId w:val="142"/>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Строить фигуру, симметричную данной фигуре относительно оси и точки.</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42"/>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распознавать движение объектов в окружающем мире;</w:t>
      </w:r>
    </w:p>
    <w:p w:rsidR="00FF65A6" w:rsidRPr="00540501" w:rsidRDefault="00FF65A6" w:rsidP="00BF3696">
      <w:pPr>
        <w:pStyle w:val="a"/>
        <w:numPr>
          <w:ilvl w:val="0"/>
          <w:numId w:val="142"/>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распознавать симметричные фигуры в окружающем мире</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Векторы и координаты на плоскости</w:t>
      </w:r>
    </w:p>
    <w:p w:rsidR="00FF65A6" w:rsidRPr="00540501" w:rsidRDefault="00FF65A6" w:rsidP="00BF3696">
      <w:pPr>
        <w:pStyle w:val="a"/>
        <w:numPr>
          <w:ilvl w:val="0"/>
          <w:numId w:val="141"/>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Оперировать на базовом уровне понятиями вектор, сумма векторов</w:t>
      </w:r>
      <w:r w:rsidRPr="00540501">
        <w:rPr>
          <w:rFonts w:ascii="Times New Roman" w:hAnsi="Times New Roman"/>
          <w:i/>
          <w:sz w:val="24"/>
          <w:szCs w:val="24"/>
          <w:lang w:val="ru-RU"/>
        </w:rPr>
        <w:t xml:space="preserve">, </w:t>
      </w:r>
      <w:r w:rsidRPr="00540501">
        <w:rPr>
          <w:rFonts w:ascii="Times New Roman" w:hAnsi="Times New Roman"/>
          <w:sz w:val="24"/>
          <w:szCs w:val="24"/>
          <w:lang w:val="ru-RU"/>
        </w:rPr>
        <w:t>произведение ве</w:t>
      </w:r>
      <w:r w:rsidRPr="00540501">
        <w:rPr>
          <w:rFonts w:ascii="Times New Roman" w:hAnsi="Times New Roman"/>
          <w:sz w:val="24"/>
          <w:szCs w:val="24"/>
          <w:lang w:val="ru-RU"/>
        </w:rPr>
        <w:t>к</w:t>
      </w:r>
      <w:r w:rsidRPr="00540501">
        <w:rPr>
          <w:rFonts w:ascii="Times New Roman" w:hAnsi="Times New Roman"/>
          <w:sz w:val="24"/>
          <w:szCs w:val="24"/>
          <w:lang w:val="ru-RU"/>
        </w:rPr>
        <w:t>тора на число,координаты на плоскости;</w:t>
      </w:r>
    </w:p>
    <w:p w:rsidR="00FF65A6" w:rsidRPr="00540501" w:rsidRDefault="00FF65A6" w:rsidP="00BF3696">
      <w:pPr>
        <w:pStyle w:val="a"/>
        <w:numPr>
          <w:ilvl w:val="0"/>
          <w:numId w:val="141"/>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определять приближённо координаты точки по её изображению на координатной пло</w:t>
      </w:r>
      <w:r w:rsidRPr="00540501">
        <w:rPr>
          <w:rFonts w:ascii="Times New Roman" w:hAnsi="Times New Roman"/>
          <w:sz w:val="24"/>
          <w:szCs w:val="24"/>
          <w:lang w:val="ru-RU"/>
        </w:rPr>
        <w:t>с</w:t>
      </w:r>
      <w:r w:rsidRPr="00540501">
        <w:rPr>
          <w:rFonts w:ascii="Times New Roman" w:hAnsi="Times New Roman"/>
          <w:sz w:val="24"/>
          <w:szCs w:val="24"/>
          <w:lang w:val="ru-RU"/>
        </w:rPr>
        <w:t>кости.</w:t>
      </w:r>
    </w:p>
    <w:p w:rsidR="00FF65A6" w:rsidRPr="00540501" w:rsidRDefault="00FF65A6" w:rsidP="00EF0C4F">
      <w:pPr>
        <w:pStyle w:val="a"/>
        <w:numPr>
          <w:ilvl w:val="0"/>
          <w:numId w:val="0"/>
        </w:numPr>
        <w:tabs>
          <w:tab w:val="left" w:pos="1134"/>
        </w:tabs>
        <w:spacing w:line="360" w:lineRule="auto"/>
        <w:ind w:firstLine="709"/>
        <w:rPr>
          <w:rFonts w:ascii="Times New Roman" w:hAnsi="Times New Roman"/>
          <w:b/>
          <w:sz w:val="24"/>
          <w:szCs w:val="24"/>
          <w:lang w:val="ru-RU"/>
        </w:rPr>
      </w:pPr>
      <w:r w:rsidRPr="00540501">
        <w:rPr>
          <w:rFonts w:ascii="Times New Roman" w:hAnsi="Times New Roman"/>
          <w:b/>
          <w:sz w:val="24"/>
          <w:szCs w:val="24"/>
          <w:lang w:val="ru-RU"/>
        </w:rPr>
        <w:t xml:space="preserve">В повседневной жизни и при изучении других предметов: </w:t>
      </w:r>
    </w:p>
    <w:p w:rsidR="00FF65A6" w:rsidRPr="00540501" w:rsidRDefault="00FF65A6" w:rsidP="00BF3696">
      <w:pPr>
        <w:pStyle w:val="a"/>
        <w:numPr>
          <w:ilvl w:val="0"/>
          <w:numId w:val="141"/>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lastRenderedPageBreak/>
        <w:t>использовать векторы для решения простейших задач на определение скорости относ</w:t>
      </w:r>
      <w:r w:rsidRPr="00540501">
        <w:rPr>
          <w:rFonts w:ascii="Times New Roman" w:hAnsi="Times New Roman"/>
          <w:sz w:val="24"/>
          <w:szCs w:val="24"/>
          <w:lang w:val="ru-RU"/>
        </w:rPr>
        <w:t>и</w:t>
      </w:r>
      <w:r w:rsidRPr="00540501">
        <w:rPr>
          <w:rFonts w:ascii="Times New Roman" w:hAnsi="Times New Roman"/>
          <w:sz w:val="24"/>
          <w:szCs w:val="24"/>
          <w:lang w:val="ru-RU"/>
        </w:rPr>
        <w:t>тельного движения</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История математики</w:t>
      </w:r>
    </w:p>
    <w:p w:rsidR="00FF65A6" w:rsidRPr="00540501" w:rsidRDefault="00FF65A6" w:rsidP="00BF3696">
      <w:pPr>
        <w:numPr>
          <w:ilvl w:val="0"/>
          <w:numId w:val="148"/>
        </w:numPr>
        <w:tabs>
          <w:tab w:val="left" w:pos="34"/>
          <w:tab w:val="left" w:pos="1134"/>
        </w:tabs>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eastAsia="ru-RU"/>
        </w:rPr>
        <w:t>Описывать отдельные выдающиеся результаты, полученные в ходе развития математ</w:t>
      </w:r>
      <w:r w:rsidRPr="00540501">
        <w:rPr>
          <w:rFonts w:ascii="Times New Roman" w:hAnsi="Times New Roman"/>
          <w:sz w:val="24"/>
          <w:szCs w:val="24"/>
          <w:lang w:val="ru-RU" w:eastAsia="ru-RU"/>
        </w:rPr>
        <w:t>и</w:t>
      </w:r>
      <w:r w:rsidRPr="00540501">
        <w:rPr>
          <w:rFonts w:ascii="Times New Roman" w:hAnsi="Times New Roman"/>
          <w:sz w:val="24"/>
          <w:szCs w:val="24"/>
          <w:lang w:val="ru-RU" w:eastAsia="ru-RU"/>
        </w:rPr>
        <w:t>ки как науки;</w:t>
      </w:r>
    </w:p>
    <w:p w:rsidR="00FF65A6" w:rsidRPr="00540501" w:rsidRDefault="00FF65A6" w:rsidP="00BF3696">
      <w:pPr>
        <w:numPr>
          <w:ilvl w:val="0"/>
          <w:numId w:val="148"/>
        </w:numPr>
        <w:tabs>
          <w:tab w:val="left" w:pos="34"/>
          <w:tab w:val="left" w:pos="1134"/>
        </w:tabs>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eastAsia="ru-RU"/>
        </w:rPr>
        <w:t>знать примеры математических открытий и их авторов, в связи с отечественной и вс</w:t>
      </w:r>
      <w:r w:rsidRPr="00540501">
        <w:rPr>
          <w:rFonts w:ascii="Times New Roman" w:hAnsi="Times New Roman"/>
          <w:sz w:val="24"/>
          <w:szCs w:val="24"/>
          <w:lang w:val="ru-RU" w:eastAsia="ru-RU"/>
        </w:rPr>
        <w:t>е</w:t>
      </w:r>
      <w:r w:rsidRPr="00540501">
        <w:rPr>
          <w:rFonts w:ascii="Times New Roman" w:hAnsi="Times New Roman"/>
          <w:sz w:val="24"/>
          <w:szCs w:val="24"/>
          <w:lang w:val="ru-RU" w:eastAsia="ru-RU"/>
        </w:rPr>
        <w:t>мирной историей;</w:t>
      </w:r>
    </w:p>
    <w:p w:rsidR="00FF65A6" w:rsidRPr="00540501" w:rsidRDefault="00FF65A6" w:rsidP="00BF3696">
      <w:pPr>
        <w:numPr>
          <w:ilvl w:val="0"/>
          <w:numId w:val="148"/>
        </w:numPr>
        <w:tabs>
          <w:tab w:val="left" w:pos="34"/>
          <w:tab w:val="left" w:pos="1134"/>
        </w:tabs>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rPr>
        <w:t>понимать роль математики в развитии России</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 xml:space="preserve">Методы математики </w:t>
      </w:r>
    </w:p>
    <w:p w:rsidR="00FF65A6" w:rsidRPr="00540501" w:rsidRDefault="00FF65A6" w:rsidP="00BF3696">
      <w:pPr>
        <w:numPr>
          <w:ilvl w:val="0"/>
          <w:numId w:val="148"/>
        </w:numPr>
        <w:tabs>
          <w:tab w:val="left" w:pos="34"/>
          <w:tab w:val="left" w:pos="1134"/>
        </w:tabs>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eastAsia="ru-RU"/>
        </w:rPr>
        <w:t>Выбирать подходящий изученный метод для решении изученных типов математич</w:t>
      </w:r>
      <w:r w:rsidRPr="00540501">
        <w:rPr>
          <w:rFonts w:ascii="Times New Roman" w:hAnsi="Times New Roman"/>
          <w:sz w:val="24"/>
          <w:szCs w:val="24"/>
          <w:lang w:val="ru-RU" w:eastAsia="ru-RU"/>
        </w:rPr>
        <w:t>е</w:t>
      </w:r>
      <w:r w:rsidRPr="00540501">
        <w:rPr>
          <w:rFonts w:ascii="Times New Roman" w:hAnsi="Times New Roman"/>
          <w:sz w:val="24"/>
          <w:szCs w:val="24"/>
          <w:lang w:val="ru-RU" w:eastAsia="ru-RU"/>
        </w:rPr>
        <w:t>ских задач;</w:t>
      </w:r>
    </w:p>
    <w:p w:rsidR="00FF65A6" w:rsidRPr="00540501" w:rsidRDefault="00FF65A6" w:rsidP="00BF3696">
      <w:pPr>
        <w:numPr>
          <w:ilvl w:val="0"/>
          <w:numId w:val="148"/>
        </w:numPr>
        <w:tabs>
          <w:tab w:val="left" w:pos="34"/>
          <w:tab w:val="left" w:pos="1134"/>
        </w:tabs>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eastAsia="ru-RU"/>
        </w:rPr>
        <w:t>Приводить примеры математических закономерностей в окружающей действительн</w:t>
      </w:r>
      <w:r w:rsidRPr="00540501">
        <w:rPr>
          <w:rFonts w:ascii="Times New Roman" w:hAnsi="Times New Roman"/>
          <w:sz w:val="24"/>
          <w:szCs w:val="24"/>
          <w:lang w:val="ru-RU" w:eastAsia="ru-RU"/>
        </w:rPr>
        <w:t>о</w:t>
      </w:r>
      <w:r w:rsidRPr="00540501">
        <w:rPr>
          <w:rFonts w:ascii="Times New Roman" w:hAnsi="Times New Roman"/>
          <w:sz w:val="24"/>
          <w:szCs w:val="24"/>
          <w:lang w:val="ru-RU" w:eastAsia="ru-RU"/>
        </w:rPr>
        <w:t>сти и произведениях искусства.</w:t>
      </w:r>
    </w:p>
    <w:p w:rsidR="00FF65A6" w:rsidRPr="00540501" w:rsidRDefault="00FF65A6" w:rsidP="00EF0C4F">
      <w:pPr>
        <w:pStyle w:val="3"/>
        <w:spacing w:before="0" w:line="360" w:lineRule="auto"/>
        <w:rPr>
          <w:sz w:val="24"/>
          <w:szCs w:val="24"/>
          <w:lang w:val="ru-RU"/>
        </w:rPr>
      </w:pPr>
      <w:bookmarkStart w:id="56" w:name="_Toc284662722"/>
      <w:bookmarkStart w:id="57" w:name="_Toc284663348"/>
    </w:p>
    <w:p w:rsidR="00FF65A6" w:rsidRPr="00540501" w:rsidRDefault="00FF65A6" w:rsidP="00EF0C4F">
      <w:pPr>
        <w:pStyle w:val="3"/>
        <w:spacing w:before="0" w:line="360" w:lineRule="auto"/>
        <w:rPr>
          <w:sz w:val="24"/>
          <w:szCs w:val="24"/>
          <w:lang w:val="ru-RU"/>
        </w:rPr>
      </w:pPr>
      <w:r w:rsidRPr="00540501">
        <w:rPr>
          <w:sz w:val="24"/>
          <w:szCs w:val="24"/>
          <w:lang w:val="ru-RU"/>
        </w:rPr>
        <w:t>Выпускник получит возможность научиться в 7-9 классах для обеспечения возможности успешного продолжения образования на базовом и углублённом уровнях</w:t>
      </w:r>
      <w:bookmarkEnd w:id="56"/>
      <w:bookmarkEnd w:id="57"/>
    </w:p>
    <w:p w:rsidR="00FF65A6" w:rsidRPr="00540501" w:rsidRDefault="00FF65A6" w:rsidP="00EF0C4F">
      <w:pPr>
        <w:spacing w:after="0" w:line="360" w:lineRule="auto"/>
        <w:rPr>
          <w:rFonts w:ascii="Times New Roman" w:hAnsi="Times New Roman"/>
          <w:sz w:val="24"/>
          <w:szCs w:val="24"/>
          <w:lang w:val="ru-RU"/>
        </w:rPr>
      </w:pPr>
      <w:r w:rsidRPr="00540501">
        <w:rPr>
          <w:rFonts w:ascii="Times New Roman" w:hAnsi="Times New Roman"/>
          <w:b/>
          <w:sz w:val="24"/>
          <w:szCs w:val="24"/>
          <w:lang w:val="ru-RU"/>
        </w:rPr>
        <w:t>Элементы теории множеств и математической логики</w:t>
      </w:r>
    </w:p>
    <w:p w:rsidR="00FF65A6" w:rsidRPr="00540501" w:rsidRDefault="00FF65A6" w:rsidP="00BF3696">
      <w:pPr>
        <w:pStyle w:val="a8"/>
        <w:numPr>
          <w:ilvl w:val="0"/>
          <w:numId w:val="140"/>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Оперировать</w:t>
      </w:r>
      <w:r w:rsidRPr="00EF0C4F">
        <w:rPr>
          <w:rStyle w:val="af3"/>
          <w:rFonts w:ascii="Times New Roman" w:hAnsi="Times New Roman"/>
          <w:i/>
        </w:rPr>
        <w:footnoteReference w:id="9"/>
      </w:r>
      <w:r w:rsidRPr="00540501">
        <w:rPr>
          <w:rFonts w:ascii="Times New Roman" w:hAnsi="Times New Roman"/>
          <w:i/>
          <w:lang w:val="ru-RU"/>
        </w:rPr>
        <w:t xml:space="preserve"> понятиями: определение, теорема, аксиома, множество, характеристики множества, элемент множества, пустое, конечное и бесконечное множество, подмножество, прина</w:t>
      </w:r>
      <w:r w:rsidRPr="00540501">
        <w:rPr>
          <w:rFonts w:ascii="Times New Roman" w:hAnsi="Times New Roman"/>
          <w:i/>
          <w:lang w:val="ru-RU"/>
        </w:rPr>
        <w:t>д</w:t>
      </w:r>
      <w:r w:rsidRPr="00540501">
        <w:rPr>
          <w:rFonts w:ascii="Times New Roman" w:hAnsi="Times New Roman"/>
          <w:i/>
          <w:lang w:val="ru-RU"/>
        </w:rPr>
        <w:t>лежность, включение, равенство множеств;</w:t>
      </w:r>
    </w:p>
    <w:p w:rsidR="00FF65A6" w:rsidRPr="00540501" w:rsidRDefault="00FF65A6" w:rsidP="00BF3696">
      <w:pPr>
        <w:pStyle w:val="a8"/>
        <w:numPr>
          <w:ilvl w:val="0"/>
          <w:numId w:val="140"/>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изображать множества и отношение множеств с помощью кругов Эйлера;</w:t>
      </w:r>
    </w:p>
    <w:p w:rsidR="00FF65A6" w:rsidRPr="00540501" w:rsidRDefault="00FF65A6" w:rsidP="00BF3696">
      <w:pPr>
        <w:pStyle w:val="a8"/>
        <w:numPr>
          <w:ilvl w:val="0"/>
          <w:numId w:val="140"/>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 xml:space="preserve">определять принадлежность элемента множеству, объединению и пересечению множеств; </w:t>
      </w:r>
    </w:p>
    <w:p w:rsidR="00FF65A6" w:rsidRPr="00540501" w:rsidRDefault="00FF65A6" w:rsidP="00BF3696">
      <w:pPr>
        <w:pStyle w:val="a8"/>
        <w:numPr>
          <w:ilvl w:val="0"/>
          <w:numId w:val="140"/>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задавать множество с помощью перечисления элементов, словесного описания;</w:t>
      </w:r>
    </w:p>
    <w:p w:rsidR="00FF65A6" w:rsidRPr="00540501" w:rsidRDefault="00FF65A6" w:rsidP="00BF3696">
      <w:pPr>
        <w:pStyle w:val="a8"/>
        <w:numPr>
          <w:ilvl w:val="0"/>
          <w:numId w:val="140"/>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оперировать понятиями: высказывание, истинность и ложность высказывания, отрицание высказываний, операции над высказываниями: и, или, не, условные высказывания (импликации);</w:t>
      </w:r>
    </w:p>
    <w:p w:rsidR="00FF65A6" w:rsidRPr="00EF0C4F" w:rsidRDefault="00FF65A6" w:rsidP="00BF3696">
      <w:pPr>
        <w:pStyle w:val="a8"/>
        <w:numPr>
          <w:ilvl w:val="0"/>
          <w:numId w:val="140"/>
        </w:numPr>
        <w:tabs>
          <w:tab w:val="left" w:pos="1134"/>
        </w:tabs>
        <w:spacing w:line="360" w:lineRule="auto"/>
        <w:ind w:left="0" w:firstLine="709"/>
        <w:jc w:val="both"/>
        <w:rPr>
          <w:rFonts w:ascii="Times New Roman" w:hAnsi="Times New Roman"/>
          <w:i/>
        </w:rPr>
      </w:pPr>
      <w:r w:rsidRPr="00EF0C4F">
        <w:rPr>
          <w:rFonts w:ascii="Times New Roman" w:hAnsi="Times New Roman"/>
          <w:i/>
        </w:rPr>
        <w:t>строить высказывания, отрицания высказываний.</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строить цепочки умозаключений на основе использования правил логики;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использовать множества, операции с множествами, их графическое представление для описания реальных процессов и явлений</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Числа</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lastRenderedPageBreak/>
        <w:t>Оперировать понятиями: множество натуральных чисел, множество целых чисел, множес</w:t>
      </w:r>
      <w:r w:rsidRPr="00540501">
        <w:rPr>
          <w:rFonts w:ascii="Times New Roman" w:hAnsi="Times New Roman"/>
          <w:i/>
          <w:lang w:val="ru-RU"/>
        </w:rPr>
        <w:t>т</w:t>
      </w:r>
      <w:r w:rsidRPr="00540501">
        <w:rPr>
          <w:rFonts w:ascii="Times New Roman" w:hAnsi="Times New Roman"/>
          <w:i/>
          <w:lang w:val="ru-RU"/>
        </w:rPr>
        <w:t>во рациональных чисел, иррациональное число, квадратный корень, множество действительных чиселло, геометрическая интерпретация натуральных, целых, рациональных, действительных чисел;</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понимать и объяснять смысл позиционной записи натурального числа;</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выполнять вычисления, в том числе с использованием приёмов рациональных вычислений;</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выполнять округление рациональных чисел с заданной точностью;</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сравнивать рациональные и иррациональные числа;</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представлять рациональное число в виде десятичной дроби</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упорядочивать числа, записанные в виде обыкновенной и десятичной дроби;</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находить НОД и НОК чисел и использовать их при решении задач.</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применять правила приближенных вычислений при решении практических задач и р</w:t>
      </w:r>
      <w:r w:rsidRPr="00540501">
        <w:rPr>
          <w:rFonts w:ascii="Times New Roman" w:hAnsi="Times New Roman"/>
          <w:i/>
          <w:sz w:val="24"/>
          <w:szCs w:val="24"/>
          <w:lang w:val="ru-RU"/>
        </w:rPr>
        <w:t>е</w:t>
      </w:r>
      <w:r w:rsidRPr="00540501">
        <w:rPr>
          <w:rFonts w:ascii="Times New Roman" w:hAnsi="Times New Roman"/>
          <w:i/>
          <w:sz w:val="24"/>
          <w:szCs w:val="24"/>
          <w:lang w:val="ru-RU"/>
        </w:rPr>
        <w:t>шении задач других учебных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выполнять сравнение результатов вычислений при решении практических задач, в том числе приближенных вычислений;</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составлять и оценивать числовые выражения при решении практических задач и з</w:t>
      </w:r>
      <w:r w:rsidRPr="00540501">
        <w:rPr>
          <w:rFonts w:ascii="Times New Roman" w:hAnsi="Times New Roman"/>
          <w:i/>
          <w:sz w:val="24"/>
          <w:szCs w:val="24"/>
          <w:lang w:val="ru-RU"/>
        </w:rPr>
        <w:t>а</w:t>
      </w:r>
      <w:r w:rsidRPr="00540501">
        <w:rPr>
          <w:rFonts w:ascii="Times New Roman" w:hAnsi="Times New Roman"/>
          <w:i/>
          <w:sz w:val="24"/>
          <w:szCs w:val="24"/>
          <w:lang w:val="ru-RU"/>
        </w:rPr>
        <w:t>дач из других учебных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записывать и округлять числовые значения реальных величин с использованием разных систем измерения</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Тождественные преобразования</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Оперировать понятиями степени с натуральным показателем, степени с целым о</w:t>
      </w:r>
      <w:r w:rsidRPr="00540501">
        <w:rPr>
          <w:rFonts w:ascii="Times New Roman" w:hAnsi="Times New Roman"/>
          <w:i/>
          <w:sz w:val="24"/>
          <w:szCs w:val="24"/>
          <w:lang w:val="ru-RU"/>
        </w:rPr>
        <w:t>т</w:t>
      </w:r>
      <w:r w:rsidRPr="00540501">
        <w:rPr>
          <w:rFonts w:ascii="Times New Roman" w:hAnsi="Times New Roman"/>
          <w:i/>
          <w:sz w:val="24"/>
          <w:szCs w:val="24"/>
          <w:lang w:val="ru-RU"/>
        </w:rPr>
        <w:t>рицательным показателем;</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выполнять преобразования целых выражений: действия с одночленами (сложение, в</w:t>
      </w:r>
      <w:r w:rsidRPr="00540501">
        <w:rPr>
          <w:rFonts w:ascii="Times New Roman" w:hAnsi="Times New Roman"/>
          <w:i/>
          <w:sz w:val="24"/>
          <w:szCs w:val="24"/>
          <w:lang w:val="ru-RU"/>
        </w:rPr>
        <w:t>ы</w:t>
      </w:r>
      <w:r w:rsidRPr="00540501">
        <w:rPr>
          <w:rFonts w:ascii="Times New Roman" w:hAnsi="Times New Roman"/>
          <w:i/>
          <w:sz w:val="24"/>
          <w:szCs w:val="24"/>
          <w:lang w:val="ru-RU"/>
        </w:rPr>
        <w:t>читание, умножение), действия с многочленами (сложение, вычитание, умножение);</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выполнять разложение многочленов на множители одним из способов: вынесение за скобку, группировка, использование формул сокращенного умножения;</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выделять квадрат суммы и разности одночленов;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раскладывать на множители квадратный   трёхчлен;</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выполнять преобразования выражений, содержащих степени с целыми отрицател</w:t>
      </w:r>
      <w:r w:rsidRPr="00540501">
        <w:rPr>
          <w:rFonts w:ascii="Times New Roman" w:hAnsi="Times New Roman"/>
          <w:i/>
          <w:sz w:val="24"/>
          <w:szCs w:val="24"/>
          <w:lang w:val="ru-RU"/>
        </w:rPr>
        <w:t>ь</w:t>
      </w:r>
      <w:r w:rsidRPr="00540501">
        <w:rPr>
          <w:rFonts w:ascii="Times New Roman" w:hAnsi="Times New Roman"/>
          <w:i/>
          <w:sz w:val="24"/>
          <w:szCs w:val="24"/>
          <w:lang w:val="ru-RU"/>
        </w:rPr>
        <w:t>ными показателями, переходить от записи в виде степени с целым отрицательным показателем к записи в виде дроби;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lastRenderedPageBreak/>
        <w:t>выполнять преобразования дробно-рациональных выражений: сокращение дробей, приведение алгебраических дробей к общему знаменателю, сложение, умножение, деление алге</w:t>
      </w:r>
      <w:r w:rsidRPr="00540501">
        <w:rPr>
          <w:rFonts w:ascii="Times New Roman" w:hAnsi="Times New Roman"/>
          <w:i/>
          <w:sz w:val="24"/>
          <w:szCs w:val="24"/>
          <w:lang w:val="ru-RU"/>
        </w:rPr>
        <w:t>б</w:t>
      </w:r>
      <w:r w:rsidRPr="00540501">
        <w:rPr>
          <w:rFonts w:ascii="Times New Roman" w:hAnsi="Times New Roman"/>
          <w:i/>
          <w:sz w:val="24"/>
          <w:szCs w:val="24"/>
          <w:lang w:val="ru-RU"/>
        </w:rPr>
        <w:t>раических дробей, возведение алгебраической дроби в натуральную и целую отрицательную ст</w:t>
      </w:r>
      <w:r w:rsidRPr="00540501">
        <w:rPr>
          <w:rFonts w:ascii="Times New Roman" w:hAnsi="Times New Roman"/>
          <w:i/>
          <w:sz w:val="24"/>
          <w:szCs w:val="24"/>
          <w:lang w:val="ru-RU"/>
        </w:rPr>
        <w:t>е</w:t>
      </w:r>
      <w:r w:rsidRPr="00540501">
        <w:rPr>
          <w:rFonts w:ascii="Times New Roman" w:hAnsi="Times New Roman"/>
          <w:i/>
          <w:sz w:val="24"/>
          <w:szCs w:val="24"/>
          <w:lang w:val="ru-RU"/>
        </w:rPr>
        <w:t>пень;</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выполнять преобразования выражений, содержащих квадратные корни;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выделять квадрат суммы или разности двучлена в выражениях, содержащих ква</w:t>
      </w:r>
      <w:r w:rsidRPr="00540501">
        <w:rPr>
          <w:rFonts w:ascii="Times New Roman" w:hAnsi="Times New Roman"/>
          <w:i/>
          <w:sz w:val="24"/>
          <w:szCs w:val="24"/>
          <w:lang w:val="ru-RU"/>
        </w:rPr>
        <w:t>д</w:t>
      </w:r>
      <w:r w:rsidRPr="00540501">
        <w:rPr>
          <w:rFonts w:ascii="Times New Roman" w:hAnsi="Times New Roman"/>
          <w:i/>
          <w:sz w:val="24"/>
          <w:szCs w:val="24"/>
          <w:lang w:val="ru-RU"/>
        </w:rPr>
        <w:t>ратные корни;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выполнять преобразования выражений, содержащих модуль.</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50"/>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выполнять преобразования и действия с числами, записанными в стандартном виде;</w:t>
      </w:r>
    </w:p>
    <w:p w:rsidR="00FF65A6" w:rsidRPr="00540501" w:rsidRDefault="00FF65A6" w:rsidP="00BF3696">
      <w:pPr>
        <w:pStyle w:val="a"/>
        <w:numPr>
          <w:ilvl w:val="0"/>
          <w:numId w:val="150"/>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выполнять преобразования алгебраических выражений при решении задач других уче</w:t>
      </w:r>
      <w:r w:rsidRPr="00540501">
        <w:rPr>
          <w:rFonts w:ascii="Times New Roman" w:hAnsi="Times New Roman"/>
          <w:i/>
          <w:sz w:val="24"/>
          <w:szCs w:val="24"/>
          <w:lang w:val="ru-RU"/>
        </w:rPr>
        <w:t>б</w:t>
      </w:r>
      <w:r w:rsidRPr="00540501">
        <w:rPr>
          <w:rFonts w:ascii="Times New Roman" w:hAnsi="Times New Roman"/>
          <w:i/>
          <w:sz w:val="24"/>
          <w:szCs w:val="24"/>
          <w:lang w:val="ru-RU"/>
        </w:rPr>
        <w:t xml:space="preserve">ных предметов </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Уравнения и неравенства</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Оперировать понятиями: уравнение, неравенство, корень уравнения, решение нераве</w:t>
      </w:r>
      <w:r w:rsidRPr="00540501">
        <w:rPr>
          <w:rFonts w:ascii="Times New Roman" w:hAnsi="Times New Roman"/>
          <w:i/>
          <w:sz w:val="24"/>
          <w:szCs w:val="24"/>
          <w:lang w:val="ru-RU"/>
        </w:rPr>
        <w:t>н</w:t>
      </w:r>
      <w:r w:rsidRPr="00540501">
        <w:rPr>
          <w:rFonts w:ascii="Times New Roman" w:hAnsi="Times New Roman"/>
          <w:i/>
          <w:sz w:val="24"/>
          <w:szCs w:val="24"/>
          <w:lang w:val="ru-RU"/>
        </w:rPr>
        <w:t>ства, равносильные уравнения, область определения уравнения (неравенства, системы уравнений или неравенств);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решать линейные уравнения и уравнения, сводимые к линейным с помощью тождес</w:t>
      </w:r>
      <w:r w:rsidRPr="00540501">
        <w:rPr>
          <w:rFonts w:ascii="Times New Roman" w:hAnsi="Times New Roman"/>
          <w:i/>
          <w:sz w:val="24"/>
          <w:szCs w:val="24"/>
          <w:lang w:val="ru-RU"/>
        </w:rPr>
        <w:t>т</w:t>
      </w:r>
      <w:r w:rsidRPr="00540501">
        <w:rPr>
          <w:rFonts w:ascii="Times New Roman" w:hAnsi="Times New Roman"/>
          <w:i/>
          <w:sz w:val="24"/>
          <w:szCs w:val="24"/>
          <w:lang w:val="ru-RU"/>
        </w:rPr>
        <w:t>венных преобразований;</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решать квадратные уравнения и уравнения, сводимые к квадратным с помощью то</w:t>
      </w:r>
      <w:r w:rsidRPr="00540501">
        <w:rPr>
          <w:rFonts w:ascii="Times New Roman" w:hAnsi="Times New Roman"/>
          <w:i/>
          <w:sz w:val="24"/>
          <w:szCs w:val="24"/>
          <w:lang w:val="ru-RU"/>
        </w:rPr>
        <w:t>ж</w:t>
      </w:r>
      <w:r w:rsidRPr="00540501">
        <w:rPr>
          <w:rFonts w:ascii="Times New Roman" w:hAnsi="Times New Roman"/>
          <w:i/>
          <w:sz w:val="24"/>
          <w:szCs w:val="24"/>
          <w:lang w:val="ru-RU"/>
        </w:rPr>
        <w:t>дественных преобразований;</w:t>
      </w:r>
    </w:p>
    <w:p w:rsidR="00FF65A6" w:rsidRPr="00EF0C4F" w:rsidRDefault="00FF65A6" w:rsidP="00BF3696">
      <w:pPr>
        <w:pStyle w:val="a"/>
        <w:numPr>
          <w:ilvl w:val="0"/>
          <w:numId w:val="136"/>
        </w:numPr>
        <w:tabs>
          <w:tab w:val="left" w:pos="1134"/>
        </w:tabs>
        <w:spacing w:line="360" w:lineRule="auto"/>
        <w:ind w:left="0" w:firstLine="709"/>
        <w:rPr>
          <w:rFonts w:ascii="Times New Roman" w:hAnsi="Times New Roman"/>
          <w:i/>
          <w:sz w:val="24"/>
          <w:szCs w:val="24"/>
        </w:rPr>
      </w:pPr>
      <w:r w:rsidRPr="00EF0C4F">
        <w:rPr>
          <w:rFonts w:ascii="Times New Roman" w:hAnsi="Times New Roman"/>
          <w:i/>
          <w:sz w:val="24"/>
          <w:szCs w:val="24"/>
        </w:rPr>
        <w:t>решать дробно-линейные уравнения;</w:t>
      </w:r>
    </w:p>
    <w:p w:rsidR="00FF65A6" w:rsidRPr="00EC0378"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EC0378">
        <w:rPr>
          <w:rFonts w:ascii="Times New Roman" w:hAnsi="Times New Roman"/>
          <w:i/>
          <w:sz w:val="24"/>
          <w:szCs w:val="24"/>
          <w:lang w:val="ru-RU"/>
        </w:rPr>
        <w:t xml:space="preserve">решать простейшие иррациональные уравнения вида </w:t>
      </w:r>
      <w:r w:rsidRPr="00EF0C4F">
        <w:rPr>
          <w:rFonts w:ascii="Times New Roman" w:hAnsi="Times New Roman"/>
          <w:i/>
          <w:position w:val="-16"/>
          <w:sz w:val="24"/>
          <w:szCs w:val="24"/>
        </w:rPr>
        <w:object w:dxaOrig="1120" w:dyaOrig="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5pt;height:21.75pt" o:ole="">
            <v:imagedata r:id="rId9" o:title=""/>
          </v:shape>
          <o:OLEObject Type="Embed" ProgID="Equation.DSMT4" ShapeID="_x0000_i1025" DrawAspect="Content" ObjectID="_1700309592" r:id="rId10"/>
        </w:object>
      </w:r>
      <w:r w:rsidRPr="00EC0378">
        <w:rPr>
          <w:rFonts w:ascii="Times New Roman" w:hAnsi="Times New Roman"/>
          <w:i/>
          <w:sz w:val="24"/>
          <w:szCs w:val="24"/>
          <w:lang w:val="ru-RU"/>
        </w:rPr>
        <w:t xml:space="preserve">, </w:t>
      </w:r>
      <w:r w:rsidRPr="00EF0C4F">
        <w:rPr>
          <w:rFonts w:ascii="Times New Roman" w:hAnsi="Times New Roman"/>
          <w:i/>
          <w:position w:val="-16"/>
          <w:sz w:val="24"/>
          <w:szCs w:val="24"/>
        </w:rPr>
        <w:object w:dxaOrig="1680" w:dyaOrig="460">
          <v:shape id="_x0000_i1026" type="#_x0000_t75" style="width:83.25pt;height:21.75pt" o:ole="">
            <v:imagedata r:id="rId11" o:title=""/>
          </v:shape>
          <o:OLEObject Type="Embed" ProgID="Equation.DSMT4" ShapeID="_x0000_i1026" DrawAspect="Content" ObjectID="_1700309593" r:id="rId12"/>
        </w:object>
      </w:r>
      <w:r w:rsidRPr="00EC0378">
        <w:rPr>
          <w:rFonts w:ascii="Times New Roman" w:hAnsi="Times New Roman"/>
          <w:i/>
          <w:sz w:val="24"/>
          <w:szCs w:val="24"/>
          <w:lang w:val="ru-RU"/>
        </w:rPr>
        <w:t>;</w:t>
      </w:r>
    </w:p>
    <w:p w:rsidR="00FF65A6" w:rsidRPr="00EF0C4F" w:rsidRDefault="00FF65A6" w:rsidP="00BF3696">
      <w:pPr>
        <w:pStyle w:val="a"/>
        <w:numPr>
          <w:ilvl w:val="0"/>
          <w:numId w:val="136"/>
        </w:numPr>
        <w:tabs>
          <w:tab w:val="left" w:pos="1134"/>
        </w:tabs>
        <w:spacing w:line="360" w:lineRule="auto"/>
        <w:ind w:left="0" w:firstLine="709"/>
        <w:rPr>
          <w:rFonts w:ascii="Times New Roman" w:hAnsi="Times New Roman"/>
          <w:i/>
          <w:sz w:val="24"/>
          <w:szCs w:val="24"/>
        </w:rPr>
      </w:pPr>
      <w:r w:rsidRPr="00EF0C4F">
        <w:rPr>
          <w:rFonts w:ascii="Times New Roman" w:hAnsi="Times New Roman"/>
          <w:i/>
          <w:sz w:val="24"/>
          <w:szCs w:val="24"/>
        </w:rPr>
        <w:t>решать уравнения вида</w:t>
      </w:r>
      <w:r w:rsidRPr="00EF0C4F">
        <w:rPr>
          <w:rFonts w:ascii="Times New Roman" w:hAnsi="Times New Roman"/>
          <w:i/>
          <w:position w:val="-6"/>
          <w:sz w:val="24"/>
          <w:szCs w:val="24"/>
        </w:rPr>
        <w:object w:dxaOrig="700" w:dyaOrig="360">
          <v:shape id="_x0000_i1027" type="#_x0000_t75" style="width:34.5pt;height:18.75pt" o:ole="">
            <v:imagedata r:id="rId13" o:title=""/>
          </v:shape>
          <o:OLEObject Type="Embed" ProgID="Equation.DSMT4" ShapeID="_x0000_i1027" DrawAspect="Content" ObjectID="_1700309594" r:id="rId14"/>
        </w:object>
      </w:r>
      <w:r w:rsidRPr="00EF0C4F">
        <w:rPr>
          <w:rFonts w:ascii="Times New Roman" w:hAnsi="Times New Roman"/>
          <w:i/>
          <w:sz w:val="24"/>
          <w:szCs w:val="24"/>
        </w:rPr>
        <w:t>;</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решать уравнения способом разложения на множители и замены переменной;</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использовать метод интервалов для решения целых и дробно-рациональных нер</w:t>
      </w:r>
      <w:r w:rsidRPr="00540501">
        <w:rPr>
          <w:rFonts w:ascii="Times New Roman" w:hAnsi="Times New Roman"/>
          <w:i/>
          <w:sz w:val="24"/>
          <w:szCs w:val="24"/>
          <w:lang w:val="ru-RU"/>
        </w:rPr>
        <w:t>а</w:t>
      </w:r>
      <w:r w:rsidRPr="00540501">
        <w:rPr>
          <w:rFonts w:ascii="Times New Roman" w:hAnsi="Times New Roman"/>
          <w:i/>
          <w:sz w:val="24"/>
          <w:szCs w:val="24"/>
          <w:lang w:val="ru-RU"/>
        </w:rPr>
        <w:t>венств;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решать линейные уравнения и неравенства с параметрами;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решать несложные квадратные уравнения с параметром;</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решать несложные системы линейных уравнений с параметрами;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решать несложные уравнения в целых числах.</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составлять и решать линейные и квадратные уравнения, уравнения, к ним сводящиеся, системы линейных уравнений, неравенств при решении задач других учебных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lastRenderedPageBreak/>
        <w:t>выполнять оценку правдоподобия результатов, получаемых при решении линейных и квадратных уравнений и систем линейных уравнений и неравенств при решении задач других учебных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выбирать соответствующие уравнения, неравенства или их системы, для составления математической модели заданной реальной ситуации или прикладной задачи;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уметь интерпретировать полученный при решении уравнения, неравенства или си</w:t>
      </w:r>
      <w:r w:rsidRPr="00540501">
        <w:rPr>
          <w:rFonts w:ascii="Times New Roman" w:hAnsi="Times New Roman"/>
          <w:i/>
          <w:sz w:val="24"/>
          <w:szCs w:val="24"/>
          <w:lang w:val="ru-RU"/>
        </w:rPr>
        <w:t>с</w:t>
      </w:r>
      <w:r w:rsidRPr="00540501">
        <w:rPr>
          <w:rFonts w:ascii="Times New Roman" w:hAnsi="Times New Roman"/>
          <w:i/>
          <w:sz w:val="24"/>
          <w:szCs w:val="24"/>
          <w:lang w:val="ru-RU"/>
        </w:rPr>
        <w:t>темы результат в контексте заданной реальной ситуации или прикладной задачи</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Функции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Оперировать понятиями: функциональная зависимость, функция, график функции, способы задания функции, аргумент и значение функции, область определения и множество зн</w:t>
      </w:r>
      <w:r w:rsidRPr="00540501">
        <w:rPr>
          <w:rFonts w:ascii="Times New Roman" w:hAnsi="Times New Roman"/>
          <w:i/>
          <w:sz w:val="24"/>
          <w:szCs w:val="24"/>
          <w:lang w:val="ru-RU"/>
        </w:rPr>
        <w:t>а</w:t>
      </w:r>
      <w:r w:rsidRPr="00540501">
        <w:rPr>
          <w:rFonts w:ascii="Times New Roman" w:hAnsi="Times New Roman"/>
          <w:i/>
          <w:sz w:val="24"/>
          <w:szCs w:val="24"/>
          <w:lang w:val="ru-RU"/>
        </w:rPr>
        <w:t>чений функции, нули функции, промежутки знакопостоянства, монотонность функции, чё</w:t>
      </w:r>
      <w:r w:rsidRPr="00540501">
        <w:rPr>
          <w:rFonts w:ascii="Times New Roman" w:hAnsi="Times New Roman"/>
          <w:i/>
          <w:sz w:val="24"/>
          <w:szCs w:val="24"/>
          <w:lang w:val="ru-RU"/>
        </w:rPr>
        <w:t>т</w:t>
      </w:r>
      <w:r w:rsidRPr="00540501">
        <w:rPr>
          <w:rFonts w:ascii="Times New Roman" w:hAnsi="Times New Roman"/>
          <w:i/>
          <w:sz w:val="24"/>
          <w:szCs w:val="24"/>
          <w:lang w:val="ru-RU"/>
        </w:rPr>
        <w:t xml:space="preserve">ность/нечётность функции; </w:t>
      </w:r>
    </w:p>
    <w:p w:rsidR="00FF65A6" w:rsidRPr="00EC0378"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EC0378">
        <w:rPr>
          <w:rFonts w:ascii="Times New Roman" w:hAnsi="Times New Roman"/>
          <w:i/>
          <w:sz w:val="24"/>
          <w:szCs w:val="24"/>
          <w:lang w:val="ru-RU"/>
        </w:rPr>
        <w:t xml:space="preserve">строить графики линейной, квадратичной функций, обратной пропорциональности, функции вида: </w:t>
      </w:r>
      <w:r w:rsidRPr="00EF0C4F">
        <w:rPr>
          <w:rFonts w:ascii="Times New Roman" w:hAnsi="Times New Roman"/>
          <w:i/>
          <w:position w:val="-24"/>
          <w:sz w:val="24"/>
          <w:szCs w:val="24"/>
        </w:rPr>
        <w:object w:dxaOrig="1300" w:dyaOrig="620">
          <v:shape id="_x0000_i1028" type="#_x0000_t75" style="width:65.25pt;height:30pt" o:ole="">
            <v:imagedata r:id="rId15" o:title=""/>
          </v:shape>
          <o:OLEObject Type="Embed" ProgID="Equation.DSMT4" ShapeID="_x0000_i1028" DrawAspect="Content" ObjectID="_1700309595" r:id="rId16"/>
        </w:object>
      </w:r>
      <w:r w:rsidRPr="00EC0378">
        <w:rPr>
          <w:rFonts w:ascii="Times New Roman" w:hAnsi="Times New Roman"/>
          <w:i/>
          <w:sz w:val="24"/>
          <w:szCs w:val="24"/>
          <w:lang w:val="ru-RU"/>
        </w:rPr>
        <w:t xml:space="preserve">, </w:t>
      </w:r>
      <w:r w:rsidRPr="00EF0C4F">
        <w:rPr>
          <w:rFonts w:ascii="Times New Roman" w:hAnsi="Times New Roman"/>
          <w:i/>
          <w:position w:val="-10"/>
          <w:sz w:val="24"/>
          <w:szCs w:val="24"/>
        </w:rPr>
        <w:object w:dxaOrig="760" w:dyaOrig="380">
          <v:shape id="_x0000_i1029" type="#_x0000_t75" style="width:39.75pt;height:17.25pt" o:ole="">
            <v:imagedata r:id="rId17" o:title=""/>
          </v:shape>
          <o:OLEObject Type="Embed" ProgID="Equation.DSMT4" ShapeID="_x0000_i1029" DrawAspect="Content" ObjectID="_1700309596" r:id="rId18"/>
        </w:object>
      </w:r>
      <w:r w:rsidR="001E11FF" w:rsidRPr="00EF0C4F">
        <w:rPr>
          <w:rFonts w:ascii="Times New Roman" w:hAnsi="Times New Roman"/>
          <w:i/>
          <w:sz w:val="24"/>
          <w:szCs w:val="24"/>
        </w:rPr>
        <w:fldChar w:fldCharType="begin"/>
      </w:r>
      <w:r w:rsidRPr="00EC0378">
        <w:rPr>
          <w:rFonts w:ascii="Times New Roman" w:hAnsi="Times New Roman"/>
          <w:i/>
          <w:sz w:val="24"/>
          <w:szCs w:val="24"/>
          <w:lang w:val="ru-RU"/>
        </w:rPr>
        <w:instrText xml:space="preserve"> </w:instrText>
      </w:r>
      <w:r w:rsidRPr="00EF0C4F">
        <w:rPr>
          <w:rFonts w:ascii="Times New Roman" w:hAnsi="Times New Roman"/>
          <w:i/>
          <w:sz w:val="24"/>
          <w:szCs w:val="24"/>
        </w:rPr>
        <w:instrText>QUOTE</w:instrText>
      </w:r>
      <w:r w:rsidRPr="00EC0378">
        <w:rPr>
          <w:rFonts w:ascii="Times New Roman" w:hAnsi="Times New Roman"/>
          <w:i/>
          <w:sz w:val="24"/>
          <w:szCs w:val="24"/>
          <w:lang w:val="ru-RU"/>
        </w:rPr>
        <w:instrText xml:space="preserve">  </w:instrText>
      </w:r>
      <w:r w:rsidR="001E11FF" w:rsidRPr="00EF0C4F">
        <w:rPr>
          <w:rFonts w:ascii="Times New Roman" w:hAnsi="Times New Roman"/>
          <w:i/>
          <w:sz w:val="24"/>
          <w:szCs w:val="24"/>
        </w:rPr>
        <w:fldChar w:fldCharType="end"/>
      </w:r>
      <w:r w:rsidRPr="00EC0378">
        <w:rPr>
          <w:rFonts w:ascii="Times New Roman" w:hAnsi="Times New Roman"/>
          <w:b/>
          <w:bCs/>
          <w:i/>
          <w:sz w:val="24"/>
          <w:szCs w:val="24"/>
          <w:lang w:val="ru-RU"/>
        </w:rPr>
        <w:t>,</w:t>
      </w:r>
      <w:r w:rsidRPr="00EF0C4F">
        <w:rPr>
          <w:rFonts w:ascii="Times New Roman" w:eastAsia="Times New Roman" w:hAnsi="Times New Roman"/>
          <w:bCs/>
          <w:i/>
          <w:position w:val="-10"/>
          <w:sz w:val="24"/>
          <w:szCs w:val="24"/>
        </w:rPr>
        <w:object w:dxaOrig="760" w:dyaOrig="380">
          <v:shape id="_x0000_i1030" type="#_x0000_t75" style="width:37.5pt;height:17.25pt" o:ole="">
            <v:imagedata r:id="rId19" o:title=""/>
          </v:shape>
          <o:OLEObject Type="Embed" ProgID="Equation.DSMT4" ShapeID="_x0000_i1030" DrawAspect="Content" ObjectID="_1700309597" r:id="rId20"/>
        </w:object>
      </w:r>
      <w:fldSimple w:instr="">
        <w:r w:rsidRPr="00EF0C4F">
          <w:rPr>
            <w:rFonts w:ascii="Times New Roman" w:eastAsia="Times New Roman" w:hAnsi="Times New Roman"/>
            <w:bCs/>
            <w:i/>
            <w:noProof/>
            <w:position w:val="-10"/>
            <w:sz w:val="24"/>
            <w:szCs w:val="24"/>
            <w:lang w:val="ru-RU" w:bidi="ar-SA"/>
          </w:rPr>
          <w:drawing>
            <wp:inline distT="0" distB="0" distL="0" distR="0">
              <wp:extent cx="478155" cy="24511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155" cy="245110"/>
                      </a:xfrm>
                      <a:prstGeom prst="rect">
                        <a:avLst/>
                      </a:prstGeom>
                      <a:noFill/>
                      <a:ln>
                        <a:noFill/>
                      </a:ln>
                    </pic:spPr>
                  </pic:pic>
                </a:graphicData>
              </a:graphic>
            </wp:inline>
          </w:drawing>
        </w:r>
      </w:fldSimple>
      <w:r w:rsidRPr="00EC0378">
        <w:rPr>
          <w:rFonts w:ascii="Times New Roman" w:hAnsi="Times New Roman"/>
          <w:bCs/>
          <w:i/>
          <w:sz w:val="24"/>
          <w:szCs w:val="24"/>
          <w:lang w:val="ru-RU"/>
        </w:rPr>
        <w:t xml:space="preserve">, </w:t>
      </w:r>
      <w:r w:rsidRPr="00EF0C4F">
        <w:rPr>
          <w:rFonts w:ascii="Times New Roman" w:hAnsi="Times New Roman"/>
          <w:bCs/>
          <w:i/>
          <w:position w:val="-12"/>
          <w:sz w:val="24"/>
          <w:szCs w:val="24"/>
        </w:rPr>
        <w:object w:dxaOrig="660" w:dyaOrig="380">
          <v:shape id="_x0000_i1031" type="#_x0000_t75" style="width:32.25pt;height:17.25pt" o:ole="">
            <v:imagedata r:id="rId22" o:title=""/>
          </v:shape>
          <o:OLEObject Type="Embed" ProgID="Equation.DSMT4" ShapeID="_x0000_i1031" DrawAspect="Content" ObjectID="_1700309598" r:id="rId23"/>
        </w:object>
      </w:r>
      <w:r w:rsidRPr="00EC0378">
        <w:rPr>
          <w:rFonts w:ascii="Times New Roman" w:hAnsi="Times New Roman"/>
          <w:bCs/>
          <w:i/>
          <w:sz w:val="24"/>
          <w:szCs w:val="24"/>
          <w:lang w:val="ru-RU"/>
        </w:rPr>
        <w:t>;</w:t>
      </w:r>
    </w:p>
    <w:p w:rsidR="00FF65A6" w:rsidRPr="00EC0378"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EC0378">
        <w:rPr>
          <w:rFonts w:ascii="Times New Roman" w:hAnsi="Times New Roman"/>
          <w:i/>
          <w:sz w:val="24"/>
          <w:szCs w:val="24"/>
          <w:lang w:val="ru-RU"/>
        </w:rPr>
        <w:t xml:space="preserve">на примере квадратичной функции, использовать преобразования графика функции </w:t>
      </w:r>
      <w:r w:rsidRPr="00EF0C4F">
        <w:rPr>
          <w:rFonts w:ascii="Times New Roman" w:hAnsi="Times New Roman"/>
          <w:i/>
          <w:sz w:val="24"/>
          <w:szCs w:val="24"/>
        </w:rPr>
        <w:t>y</w:t>
      </w:r>
      <w:r w:rsidRPr="00EC0378">
        <w:rPr>
          <w:rFonts w:ascii="Times New Roman" w:hAnsi="Times New Roman"/>
          <w:i/>
          <w:sz w:val="24"/>
          <w:szCs w:val="24"/>
          <w:lang w:val="ru-RU"/>
        </w:rPr>
        <w:t>=</w:t>
      </w:r>
      <w:r w:rsidRPr="00EF0C4F">
        <w:rPr>
          <w:rFonts w:ascii="Times New Roman" w:hAnsi="Times New Roman"/>
          <w:i/>
          <w:sz w:val="24"/>
          <w:szCs w:val="24"/>
        </w:rPr>
        <w:t>f</w:t>
      </w:r>
      <w:r w:rsidRPr="00EC0378">
        <w:rPr>
          <w:rFonts w:ascii="Times New Roman" w:hAnsi="Times New Roman"/>
          <w:i/>
          <w:sz w:val="24"/>
          <w:szCs w:val="24"/>
          <w:lang w:val="ru-RU"/>
        </w:rPr>
        <w:t>(</w:t>
      </w:r>
      <w:r w:rsidRPr="00EF0C4F">
        <w:rPr>
          <w:rFonts w:ascii="Times New Roman" w:hAnsi="Times New Roman"/>
          <w:i/>
          <w:sz w:val="24"/>
          <w:szCs w:val="24"/>
        </w:rPr>
        <w:t>x</w:t>
      </w:r>
      <w:r w:rsidRPr="00EC0378">
        <w:rPr>
          <w:rFonts w:ascii="Times New Roman" w:hAnsi="Times New Roman"/>
          <w:i/>
          <w:sz w:val="24"/>
          <w:szCs w:val="24"/>
          <w:lang w:val="ru-RU"/>
        </w:rPr>
        <w:t xml:space="preserve">) для построения графиков функций </w:t>
      </w:r>
      <w:r w:rsidRPr="00EF0C4F">
        <w:rPr>
          <w:rFonts w:ascii="Times New Roman" w:hAnsi="Times New Roman"/>
          <w:i/>
          <w:position w:val="-12"/>
          <w:sz w:val="24"/>
          <w:szCs w:val="24"/>
        </w:rPr>
        <w:object w:dxaOrig="1780" w:dyaOrig="380">
          <v:shape id="_x0000_i1032" type="#_x0000_t75" style="width:88.5pt;height:17.25pt" o:ole="">
            <v:imagedata r:id="rId24" o:title=""/>
          </v:shape>
          <o:OLEObject Type="Embed" ProgID="Equation.DSMT4" ShapeID="_x0000_i1032" DrawAspect="Content" ObjectID="_1700309599" r:id="rId25"/>
        </w:object>
      </w:r>
      <w:r w:rsidRPr="00EC0378">
        <w:rPr>
          <w:rFonts w:ascii="Times New Roman" w:hAnsi="Times New Roman"/>
          <w:i/>
          <w:sz w:val="24"/>
          <w:szCs w:val="24"/>
          <w:lang w:val="ru-RU"/>
        </w:rPr>
        <w:t xml:space="preserve">; </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составлять уравнения прямой по заданным условиям: проходящей через две точки с заданными координатами, проходящей через данную точку и параллельной данной прямой;</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исследовать функцию по её графику;</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находить множество значений, нули, промежутки знакопостоянства, монотонности квадратичной функции;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оперировать понятиями: последовательность, арифметическая прогрессия, геоме</w:t>
      </w:r>
      <w:r w:rsidRPr="00540501">
        <w:rPr>
          <w:rFonts w:ascii="Times New Roman" w:hAnsi="Times New Roman"/>
          <w:i/>
          <w:sz w:val="24"/>
          <w:szCs w:val="24"/>
          <w:lang w:val="ru-RU"/>
        </w:rPr>
        <w:t>т</w:t>
      </w:r>
      <w:r w:rsidRPr="00540501">
        <w:rPr>
          <w:rFonts w:ascii="Times New Roman" w:hAnsi="Times New Roman"/>
          <w:i/>
          <w:sz w:val="24"/>
          <w:szCs w:val="24"/>
          <w:lang w:val="ru-RU"/>
        </w:rPr>
        <w:t>рическая прогрессия;</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решать задачи на арифметическую и геометрическую прогрессию.</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иллюстрировать с помощью графика реальную зависимость или процесс по их хара</w:t>
      </w:r>
      <w:r w:rsidRPr="00540501">
        <w:rPr>
          <w:rFonts w:ascii="Times New Roman" w:hAnsi="Times New Roman"/>
          <w:i/>
          <w:sz w:val="24"/>
          <w:szCs w:val="24"/>
          <w:lang w:val="ru-RU"/>
        </w:rPr>
        <w:t>к</w:t>
      </w:r>
      <w:r w:rsidRPr="00540501">
        <w:rPr>
          <w:rFonts w:ascii="Times New Roman" w:hAnsi="Times New Roman"/>
          <w:i/>
          <w:sz w:val="24"/>
          <w:szCs w:val="24"/>
          <w:lang w:val="ru-RU"/>
        </w:rPr>
        <w:t>теристикам;</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использовать свойства и график квадратичной функции при решении задач из других учебных предметов</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Текстовые задачи</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Решать простые и сложные задачи разных типов, а также задачи повышенной трудности;</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использовать разные краткие записи как модели текстов сложных задач для построения п</w:t>
      </w:r>
      <w:r w:rsidRPr="00540501">
        <w:rPr>
          <w:rFonts w:ascii="Times New Roman" w:hAnsi="Times New Roman"/>
          <w:i/>
          <w:lang w:val="ru-RU"/>
        </w:rPr>
        <w:t>о</w:t>
      </w:r>
      <w:r w:rsidRPr="00540501">
        <w:rPr>
          <w:rFonts w:ascii="Times New Roman" w:hAnsi="Times New Roman"/>
          <w:i/>
          <w:lang w:val="ru-RU"/>
        </w:rPr>
        <w:t>исковой схемы и решения задач;</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eastAsia="en-US"/>
        </w:rPr>
      </w:pPr>
      <w:r w:rsidRPr="00540501">
        <w:rPr>
          <w:rFonts w:ascii="Times New Roman" w:hAnsi="Times New Roman"/>
          <w:i/>
          <w:sz w:val="24"/>
          <w:szCs w:val="24"/>
          <w:lang w:val="ru-RU" w:eastAsia="en-US"/>
        </w:rPr>
        <w:lastRenderedPageBreak/>
        <w:t>различать модель текста и модель решения задачи, конструировать к одной модели решения несложной задачи разные модели текста задачи;</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знать и применять оба способа поиска решения задач (от требования к условию и от условия к требованию);</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моделировать рассуждения при поиске решения задач с помощью граф-схемы;</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выделять этапы решения задачи и содержание каждого этапа;</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уметь выбирать оптимальный метод решения задачи и осознавать выбор метода, рассма</w:t>
      </w:r>
      <w:r w:rsidRPr="00540501">
        <w:rPr>
          <w:rFonts w:ascii="Times New Roman" w:hAnsi="Times New Roman"/>
          <w:i/>
          <w:lang w:val="ru-RU"/>
        </w:rPr>
        <w:t>т</w:t>
      </w:r>
      <w:r w:rsidRPr="00540501">
        <w:rPr>
          <w:rFonts w:ascii="Times New Roman" w:hAnsi="Times New Roman"/>
          <w:i/>
          <w:lang w:val="ru-RU"/>
        </w:rPr>
        <w:t>ривать различные методы, находить разные решения задачи, если возможно;</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анализировать затруднения при решении задач;</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выполнять различные преобразования предложенной задачи, конструировать новые задачи из данной, в том числе обратные;</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интерпретировать вычислительные результаты в задаче, исследовать полученное решение задачи;</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анализировать всевозможные ситуации взаимного расположения двух объектов и изменение их характеристик при совместном движении (скорость, время, расстояние) при решении задач на движ</w:t>
      </w:r>
      <w:r w:rsidRPr="00540501">
        <w:rPr>
          <w:rFonts w:ascii="Times New Roman" w:hAnsi="Times New Roman"/>
          <w:i/>
          <w:lang w:val="ru-RU"/>
        </w:rPr>
        <w:t>е</w:t>
      </w:r>
      <w:r w:rsidRPr="00540501">
        <w:rPr>
          <w:rFonts w:ascii="Times New Roman" w:hAnsi="Times New Roman"/>
          <w:i/>
          <w:lang w:val="ru-RU"/>
        </w:rPr>
        <w:t>ние двух объектов как в одном, так и в противоположных направлениях;</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исследовать всевозможные ситуации при решении задач на движение по реке, рассматривать разные системы отсчёта;</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 xml:space="preserve">решать разнообразные задачи «на части», </w:t>
      </w:r>
    </w:p>
    <w:p w:rsidR="00FF65A6" w:rsidRPr="00540501" w:rsidRDefault="00FF65A6" w:rsidP="00BF3696">
      <w:pPr>
        <w:numPr>
          <w:ilvl w:val="0"/>
          <w:numId w:val="137"/>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решать и обосновывать свое решение задач (выделять математическую основу) на нахождение части числа и числа по его части на основе конкретного смысла дроби;</w:t>
      </w:r>
    </w:p>
    <w:p w:rsidR="00FF65A6" w:rsidRPr="00540501" w:rsidRDefault="00FF65A6" w:rsidP="00BF3696">
      <w:pPr>
        <w:numPr>
          <w:ilvl w:val="0"/>
          <w:numId w:val="137"/>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осознавать и объяснять идентичность задач разных типов, связывающих три велич</w:t>
      </w:r>
      <w:r w:rsidRPr="00540501">
        <w:rPr>
          <w:rFonts w:ascii="Times New Roman" w:hAnsi="Times New Roman"/>
          <w:i/>
          <w:sz w:val="24"/>
          <w:szCs w:val="24"/>
          <w:lang w:val="ru-RU"/>
        </w:rPr>
        <w:t>и</w:t>
      </w:r>
      <w:r w:rsidRPr="00540501">
        <w:rPr>
          <w:rFonts w:ascii="Times New Roman" w:hAnsi="Times New Roman"/>
          <w:i/>
          <w:sz w:val="24"/>
          <w:szCs w:val="24"/>
          <w:lang w:val="ru-RU"/>
        </w:rPr>
        <w:t>ны (на работу, на покупки, на движение). выделять эти величины и отношения между ними, применять их при решении задач, конструировать собственные задач указанных типов;</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владеть основными методами решения задач на смеси, сплавы, концентрации;</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решать задачи на проценты, в том числе, сложные проценты с обоснованием, используя ра</w:t>
      </w:r>
      <w:r w:rsidRPr="00540501">
        <w:rPr>
          <w:rFonts w:ascii="Times New Roman" w:hAnsi="Times New Roman"/>
          <w:i/>
          <w:lang w:val="ru-RU"/>
        </w:rPr>
        <w:t>з</w:t>
      </w:r>
      <w:r w:rsidRPr="00540501">
        <w:rPr>
          <w:rFonts w:ascii="Times New Roman" w:hAnsi="Times New Roman"/>
          <w:i/>
          <w:lang w:val="ru-RU"/>
        </w:rPr>
        <w:t>ные способы;</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решать логические задачи разными способами, в том числе, с двумя блоками и с тремя блок</w:t>
      </w:r>
      <w:r w:rsidRPr="00540501">
        <w:rPr>
          <w:rFonts w:ascii="Times New Roman" w:hAnsi="Times New Roman"/>
          <w:i/>
          <w:lang w:val="ru-RU"/>
        </w:rPr>
        <w:t>а</w:t>
      </w:r>
      <w:r w:rsidRPr="00540501">
        <w:rPr>
          <w:rFonts w:ascii="Times New Roman" w:hAnsi="Times New Roman"/>
          <w:i/>
          <w:lang w:val="ru-RU"/>
        </w:rPr>
        <w:t>ми данных с помощью таблиц;</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решать задачи по комбинаторике и теории вероятностей на основе использования изученных методов и обосновывать решение;</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решать несложные задачи по математической статистике;</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lastRenderedPageBreak/>
        <w:t>овладеть основными методами решения сюжетных задач: арифметический, алгебраический, перебор вариантов, геометрический, графический, применять их в новых по сравнению с изученными с</w:t>
      </w:r>
      <w:r w:rsidRPr="00540501">
        <w:rPr>
          <w:rFonts w:ascii="Times New Roman" w:hAnsi="Times New Roman"/>
          <w:i/>
          <w:lang w:val="ru-RU"/>
        </w:rPr>
        <w:t>и</w:t>
      </w:r>
      <w:r w:rsidRPr="00540501">
        <w:rPr>
          <w:rFonts w:ascii="Times New Roman" w:hAnsi="Times New Roman"/>
          <w:i/>
          <w:lang w:val="ru-RU"/>
        </w:rPr>
        <w:t>туациях.</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eastAsia="en-US"/>
        </w:rPr>
      </w:pPr>
      <w:r w:rsidRPr="00540501">
        <w:rPr>
          <w:rFonts w:ascii="Times New Roman" w:hAnsi="Times New Roman"/>
          <w:i/>
          <w:sz w:val="24"/>
          <w:szCs w:val="24"/>
          <w:lang w:val="ru-RU" w:eastAsia="en-US"/>
        </w:rPr>
        <w:t>выделять при решении задач характеристики рассматриваемой в задаче ситуации, отличные от реальных (те, от которых абстрагировались), конструировать новые ситуации с учётом этих характеристик, в частности, при решении задач на концентрации, учитывать плотность вещества;</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eastAsia="en-US"/>
        </w:rPr>
      </w:pPr>
      <w:r w:rsidRPr="00540501">
        <w:rPr>
          <w:rFonts w:ascii="Times New Roman" w:hAnsi="Times New Roman"/>
          <w:i/>
          <w:sz w:val="24"/>
          <w:szCs w:val="24"/>
          <w:lang w:val="ru-RU" w:eastAsia="en-US"/>
        </w:rPr>
        <w:t>решать и конструировать задачи на основе рассмотрения реальных ситуаций, в к</w:t>
      </w:r>
      <w:r w:rsidRPr="00540501">
        <w:rPr>
          <w:rFonts w:ascii="Times New Roman" w:hAnsi="Times New Roman"/>
          <w:i/>
          <w:sz w:val="24"/>
          <w:szCs w:val="24"/>
          <w:lang w:val="ru-RU" w:eastAsia="en-US"/>
        </w:rPr>
        <w:t>о</w:t>
      </w:r>
      <w:r w:rsidRPr="00540501">
        <w:rPr>
          <w:rFonts w:ascii="Times New Roman" w:hAnsi="Times New Roman"/>
          <w:i/>
          <w:sz w:val="24"/>
          <w:szCs w:val="24"/>
          <w:lang w:val="ru-RU" w:eastAsia="en-US"/>
        </w:rPr>
        <w:t>торых не требуется точный вычислительный результат;</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eastAsia="en-US"/>
        </w:rPr>
        <w:t>решать задачи на движение по реке, рассматривая разные системы отсчета</w:t>
      </w:r>
      <w:r w:rsidR="00C05FCF" w:rsidRPr="00540501">
        <w:rPr>
          <w:rFonts w:ascii="Times New Roman" w:hAnsi="Times New Roman"/>
          <w:i/>
          <w:sz w:val="24"/>
          <w:szCs w:val="24"/>
          <w:lang w:val="ru-RU" w:eastAsia="en-US"/>
        </w:rPr>
        <w:t>.</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 xml:space="preserve">Статистика и теория вероятностей </w:t>
      </w:r>
    </w:p>
    <w:p w:rsidR="00FF65A6" w:rsidRPr="00540501" w:rsidRDefault="00FF65A6" w:rsidP="00BF3696">
      <w:pPr>
        <w:pStyle w:val="a8"/>
        <w:numPr>
          <w:ilvl w:val="0"/>
          <w:numId w:val="136"/>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Оперировать понятиями: столбчатые и круговые диаграммы, таблицы данных, среднее арифметическое, медиана, наибольшее и наименьшее значения выборки, размах выборки, дисперсия и стандартное отклонение, случайная изменчивость;</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 xml:space="preserve">извлекать информацию, </w:t>
      </w:r>
      <w:r w:rsidRPr="00540501">
        <w:rPr>
          <w:rStyle w:val="dash041e0431044b0447043d044b0439char1"/>
          <w:i/>
          <w:lang w:val="ru-RU"/>
        </w:rPr>
        <w:t>представленную в таблицах, на диаграммах, графиках</w:t>
      </w:r>
      <w:r w:rsidRPr="00540501">
        <w:rPr>
          <w:rFonts w:ascii="Times New Roman" w:hAnsi="Times New Roman"/>
          <w:i/>
          <w:sz w:val="24"/>
          <w:szCs w:val="24"/>
          <w:lang w:val="ru-RU"/>
        </w:rPr>
        <w:t>;</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составлять таблицы, строить диаграммы и графики на основе данных;</w:t>
      </w:r>
    </w:p>
    <w:p w:rsidR="00FF65A6" w:rsidRPr="00540501" w:rsidRDefault="00FF65A6" w:rsidP="00BF3696">
      <w:pPr>
        <w:pStyle w:val="a8"/>
        <w:numPr>
          <w:ilvl w:val="0"/>
          <w:numId w:val="136"/>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оперировать понятиями: факториал числа, перестановки и сочетания, треугольник Паскаля;</w:t>
      </w:r>
    </w:p>
    <w:p w:rsidR="00FF65A6" w:rsidRPr="00540501" w:rsidRDefault="00FF65A6" w:rsidP="00BF3696">
      <w:pPr>
        <w:pStyle w:val="a8"/>
        <w:numPr>
          <w:ilvl w:val="0"/>
          <w:numId w:val="136"/>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применять правило произведения при решении комбинаторных задач;</w:t>
      </w:r>
    </w:p>
    <w:p w:rsidR="00FF65A6" w:rsidRPr="00540501" w:rsidRDefault="00FF65A6" w:rsidP="00BF3696">
      <w:pPr>
        <w:pStyle w:val="a8"/>
        <w:numPr>
          <w:ilvl w:val="0"/>
          <w:numId w:val="136"/>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оперировать понятиями: случайный опыт, случайный выбор, испытание, элементарное сл</w:t>
      </w:r>
      <w:r w:rsidRPr="00540501">
        <w:rPr>
          <w:rFonts w:ascii="Times New Roman" w:hAnsi="Times New Roman"/>
          <w:i/>
          <w:lang w:val="ru-RU"/>
        </w:rPr>
        <w:t>у</w:t>
      </w:r>
      <w:r w:rsidRPr="00540501">
        <w:rPr>
          <w:rFonts w:ascii="Times New Roman" w:hAnsi="Times New Roman"/>
          <w:i/>
          <w:lang w:val="ru-RU"/>
        </w:rPr>
        <w:t>чайное событие (исход), классическое определение вероятности случайного события, операции над сл</w:t>
      </w:r>
      <w:r w:rsidRPr="00540501">
        <w:rPr>
          <w:rFonts w:ascii="Times New Roman" w:hAnsi="Times New Roman"/>
          <w:i/>
          <w:lang w:val="ru-RU"/>
        </w:rPr>
        <w:t>у</w:t>
      </w:r>
      <w:r w:rsidRPr="00540501">
        <w:rPr>
          <w:rFonts w:ascii="Times New Roman" w:hAnsi="Times New Roman"/>
          <w:i/>
          <w:lang w:val="ru-RU"/>
        </w:rPr>
        <w:t>чайными событиями;</w:t>
      </w:r>
    </w:p>
    <w:p w:rsidR="00FF65A6" w:rsidRPr="00540501" w:rsidRDefault="00FF65A6" w:rsidP="00BF3696">
      <w:pPr>
        <w:pStyle w:val="a8"/>
        <w:numPr>
          <w:ilvl w:val="0"/>
          <w:numId w:val="136"/>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представлять информацию с помощью кругов Эйлера;</w:t>
      </w:r>
    </w:p>
    <w:p w:rsidR="00FF65A6" w:rsidRPr="00540501" w:rsidRDefault="00FF65A6" w:rsidP="00BF3696">
      <w:pPr>
        <w:pStyle w:val="a8"/>
        <w:numPr>
          <w:ilvl w:val="0"/>
          <w:numId w:val="136"/>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решать задачи на вычисление вероятности с подсчетом количества вариантов с помощью комбинаторики.</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8"/>
        <w:numPr>
          <w:ilvl w:val="0"/>
          <w:numId w:val="136"/>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 xml:space="preserve">извлекать, интерпретировать и преобразовывать информацию, </w:t>
      </w:r>
      <w:r w:rsidRPr="00540501">
        <w:rPr>
          <w:rStyle w:val="dash041e0431044b0447043d044b0439char1"/>
          <w:i/>
          <w:lang w:val="ru-RU"/>
        </w:rPr>
        <w:t>представленную в табл</w:t>
      </w:r>
      <w:r w:rsidRPr="00540501">
        <w:rPr>
          <w:rStyle w:val="dash041e0431044b0447043d044b0439char1"/>
          <w:i/>
          <w:lang w:val="ru-RU"/>
        </w:rPr>
        <w:t>и</w:t>
      </w:r>
      <w:r w:rsidRPr="00540501">
        <w:rPr>
          <w:rStyle w:val="dash041e0431044b0447043d044b0439char1"/>
          <w:i/>
          <w:lang w:val="ru-RU"/>
        </w:rPr>
        <w:t>цах, на диаграммах, графиках, отражающую свойства и характеристики реальных процессов и явлений;</w:t>
      </w:r>
    </w:p>
    <w:p w:rsidR="00FF65A6" w:rsidRPr="00540501" w:rsidRDefault="00FF65A6" w:rsidP="00BF3696">
      <w:pPr>
        <w:pStyle w:val="a8"/>
        <w:numPr>
          <w:ilvl w:val="0"/>
          <w:numId w:val="136"/>
        </w:numPr>
        <w:tabs>
          <w:tab w:val="left" w:pos="1134"/>
        </w:tabs>
        <w:spacing w:line="360" w:lineRule="auto"/>
        <w:ind w:left="0" w:firstLine="709"/>
        <w:contextualSpacing w:val="0"/>
        <w:jc w:val="both"/>
        <w:rPr>
          <w:rFonts w:ascii="Times New Roman" w:hAnsi="Times New Roman"/>
          <w:i/>
          <w:lang w:val="ru-RU"/>
        </w:rPr>
      </w:pPr>
      <w:r w:rsidRPr="00540501">
        <w:rPr>
          <w:rFonts w:ascii="Times New Roman" w:hAnsi="Times New Roman"/>
          <w:i/>
          <w:lang w:val="ru-RU"/>
        </w:rPr>
        <w:t>определять статистические характеристики выборок по таблицам, диаграммам, графикам, выполнять сравнение в зависимости от цели решения задачи;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оценивать вероятность реальных событий и явлений.</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lastRenderedPageBreak/>
        <w:t>Геометрические фигуры</w:t>
      </w:r>
    </w:p>
    <w:p w:rsidR="00FF65A6" w:rsidRPr="00EF0C4F" w:rsidRDefault="00FF65A6" w:rsidP="00BF3696">
      <w:pPr>
        <w:pStyle w:val="a8"/>
        <w:numPr>
          <w:ilvl w:val="0"/>
          <w:numId w:val="137"/>
        </w:numPr>
        <w:tabs>
          <w:tab w:val="left" w:pos="1134"/>
        </w:tabs>
        <w:spacing w:line="360" w:lineRule="auto"/>
        <w:ind w:left="0" w:firstLine="709"/>
        <w:jc w:val="both"/>
        <w:rPr>
          <w:rFonts w:ascii="Times New Roman" w:hAnsi="Times New Roman"/>
          <w:i/>
        </w:rPr>
      </w:pPr>
      <w:r w:rsidRPr="00EF0C4F">
        <w:rPr>
          <w:rFonts w:ascii="Times New Roman" w:hAnsi="Times New Roman"/>
          <w:i/>
        </w:rPr>
        <w:t xml:space="preserve">Оперировать понятиями геометрических фигур; </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извлекать, интерпретировать и преобразовывать информацию о геометрических фигурах, представленную на чертежах;</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 xml:space="preserve">применять геометрические факты для решения задач, в том числе, предполагающих несколько шагов решения; </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формулировать в простейших случаях свойства и признаки фигур;</w:t>
      </w:r>
    </w:p>
    <w:p w:rsidR="00FF65A6" w:rsidRPr="00EF0C4F" w:rsidRDefault="00FF65A6" w:rsidP="00BF3696">
      <w:pPr>
        <w:pStyle w:val="a8"/>
        <w:numPr>
          <w:ilvl w:val="0"/>
          <w:numId w:val="137"/>
        </w:numPr>
        <w:tabs>
          <w:tab w:val="left" w:pos="1134"/>
        </w:tabs>
        <w:spacing w:line="360" w:lineRule="auto"/>
        <w:ind w:left="0" w:firstLine="709"/>
        <w:jc w:val="both"/>
        <w:rPr>
          <w:rFonts w:ascii="Times New Roman" w:hAnsi="Times New Roman"/>
          <w:i/>
        </w:rPr>
      </w:pPr>
      <w:r w:rsidRPr="00EF0C4F">
        <w:rPr>
          <w:rFonts w:ascii="Times New Roman" w:hAnsi="Times New Roman"/>
          <w:i/>
        </w:rPr>
        <w:t>доказывать геометрические утверждения</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владеть стандартной классификацией плоских фигур (треугольников и четырёхугольников).</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 xml:space="preserve">использовать свойства геометрических фигур для решения </w:t>
      </w:r>
      <w:r w:rsidRPr="00540501">
        <w:rPr>
          <w:rStyle w:val="dash041e0431044b0447043d044b0439char1"/>
          <w:i/>
          <w:lang w:val="ru-RU"/>
        </w:rPr>
        <w:t>задач практического характера и задач из смежных дисциплин</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Отношения</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Оперировать понятиями: равенство фигур, равные фигуры, равенство треугольников, пара</w:t>
      </w:r>
      <w:r w:rsidRPr="00540501">
        <w:rPr>
          <w:rFonts w:ascii="Times New Roman" w:hAnsi="Times New Roman"/>
          <w:i/>
          <w:lang w:val="ru-RU"/>
        </w:rPr>
        <w:t>л</w:t>
      </w:r>
      <w:r w:rsidRPr="00540501">
        <w:rPr>
          <w:rFonts w:ascii="Times New Roman" w:hAnsi="Times New Roman"/>
          <w:i/>
          <w:lang w:val="ru-RU"/>
        </w:rPr>
        <w:t>лельность прямых, перпендикулярность прямых, углы между прямыми, перпендикуляр, наклонная, прое</w:t>
      </w:r>
      <w:r w:rsidRPr="00540501">
        <w:rPr>
          <w:rFonts w:ascii="Times New Roman" w:hAnsi="Times New Roman"/>
          <w:i/>
          <w:lang w:val="ru-RU"/>
        </w:rPr>
        <w:t>к</w:t>
      </w:r>
      <w:r w:rsidRPr="00540501">
        <w:rPr>
          <w:rFonts w:ascii="Times New Roman" w:hAnsi="Times New Roman"/>
          <w:i/>
          <w:lang w:val="ru-RU"/>
        </w:rPr>
        <w:t>ция, подобие фигур, подобные фигуры, подобные треугольники;</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применять теорему Фалеса и теорему о пропорциональных отрезках при решении задач;</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характеризовать взаимное расположение прямой и окружности, двух окружностей.</w:t>
      </w:r>
    </w:p>
    <w:p w:rsidR="00FF65A6" w:rsidRPr="00540501" w:rsidRDefault="00FF65A6" w:rsidP="00EF0C4F">
      <w:pPr>
        <w:pStyle w:val="a"/>
        <w:numPr>
          <w:ilvl w:val="0"/>
          <w:numId w:val="0"/>
        </w:numPr>
        <w:tabs>
          <w:tab w:val="left" w:pos="1134"/>
        </w:tabs>
        <w:spacing w:line="360" w:lineRule="auto"/>
        <w:ind w:firstLine="709"/>
        <w:rPr>
          <w:rFonts w:ascii="Times New Roman" w:hAnsi="Times New Roman"/>
          <w:b/>
          <w:sz w:val="24"/>
          <w:szCs w:val="24"/>
          <w:lang w:val="ru-RU"/>
        </w:rPr>
      </w:pPr>
      <w:r w:rsidRPr="00540501">
        <w:rPr>
          <w:rFonts w:ascii="Times New Roman" w:hAnsi="Times New Roman"/>
          <w:b/>
          <w:sz w:val="24"/>
          <w:szCs w:val="24"/>
          <w:lang w:val="ru-RU"/>
        </w:rPr>
        <w:t xml:space="preserve">В повседневной жизни и при изучении других предметов: </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использовать отношения для решения задач, возникающих в реальной жизни</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Измерения и вычисления</w:t>
      </w:r>
    </w:p>
    <w:p w:rsidR="00FF65A6" w:rsidRPr="00540501" w:rsidRDefault="00FF65A6" w:rsidP="00BF3696">
      <w:pPr>
        <w:pStyle w:val="a8"/>
        <w:numPr>
          <w:ilvl w:val="0"/>
          <w:numId w:val="136"/>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Оперировать представлениями о длине, площади, объёме как величинами. Применять теорему Пифагора, формулы площади, объёма при решении многошаговых задач, в которых не все данные пре</w:t>
      </w:r>
      <w:r w:rsidRPr="00540501">
        <w:rPr>
          <w:rFonts w:ascii="Times New Roman" w:hAnsi="Times New Roman"/>
          <w:i/>
          <w:lang w:val="ru-RU"/>
        </w:rPr>
        <w:t>д</w:t>
      </w:r>
      <w:r w:rsidRPr="00540501">
        <w:rPr>
          <w:rFonts w:ascii="Times New Roman" w:hAnsi="Times New Roman"/>
          <w:i/>
          <w:lang w:val="ru-RU"/>
        </w:rPr>
        <w:t>ставлены явно, а требуют вычислений, оперировать более широким количеством формул длины, площади, объёма, вычислять характеристики комбинаций фигур (окружностей и многоугольников) вычислять ра</w:t>
      </w:r>
      <w:r w:rsidRPr="00540501">
        <w:rPr>
          <w:rFonts w:ascii="Times New Roman" w:hAnsi="Times New Roman"/>
          <w:i/>
          <w:lang w:val="ru-RU"/>
        </w:rPr>
        <w:t>с</w:t>
      </w:r>
      <w:r w:rsidRPr="00540501">
        <w:rPr>
          <w:rFonts w:ascii="Times New Roman" w:hAnsi="Times New Roman"/>
          <w:i/>
          <w:lang w:val="ru-RU"/>
        </w:rPr>
        <w:t>стояния между фигурами, применять тригонометрические формулы для вычислений в более сложных случаях, проводить вычисления на основе равновеликости и равносоставленности;</w:t>
      </w:r>
    </w:p>
    <w:p w:rsidR="00FF65A6" w:rsidRPr="00540501" w:rsidRDefault="00FF65A6" w:rsidP="00BF3696">
      <w:pPr>
        <w:pStyle w:val="a8"/>
        <w:numPr>
          <w:ilvl w:val="0"/>
          <w:numId w:val="136"/>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проводить простые вычисления на объёмных телах;</w:t>
      </w:r>
    </w:p>
    <w:p w:rsidR="00FF65A6" w:rsidRPr="00540501" w:rsidRDefault="00FF65A6" w:rsidP="00BF3696">
      <w:pPr>
        <w:pStyle w:val="a8"/>
        <w:numPr>
          <w:ilvl w:val="0"/>
          <w:numId w:val="136"/>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формулировать задачи на вычисление длин, площадей и объёмов и решать их. В содержании есть ещё и теорема синусов и косинусов. Либо там убрать . либо здесь добавить</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EF0C4F" w:rsidRDefault="00FF65A6" w:rsidP="00BF3696">
      <w:pPr>
        <w:pStyle w:val="a8"/>
        <w:numPr>
          <w:ilvl w:val="0"/>
          <w:numId w:val="136"/>
        </w:numPr>
        <w:tabs>
          <w:tab w:val="left" w:pos="1134"/>
        </w:tabs>
        <w:spacing w:line="360" w:lineRule="auto"/>
        <w:ind w:left="0" w:firstLine="709"/>
        <w:jc w:val="both"/>
        <w:rPr>
          <w:rFonts w:ascii="Times New Roman" w:hAnsi="Times New Roman"/>
          <w:i/>
        </w:rPr>
      </w:pPr>
      <w:r w:rsidRPr="00EF0C4F">
        <w:rPr>
          <w:rFonts w:ascii="Times New Roman" w:hAnsi="Times New Roman"/>
          <w:i/>
        </w:rPr>
        <w:t>проводить вычисления на местности;</w:t>
      </w:r>
    </w:p>
    <w:p w:rsidR="00FF65A6" w:rsidRPr="00540501" w:rsidRDefault="00FF65A6" w:rsidP="00BF3696">
      <w:pPr>
        <w:pStyle w:val="a8"/>
        <w:numPr>
          <w:ilvl w:val="0"/>
          <w:numId w:val="136"/>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применять формулы при вычислениях в смежных учебных предметах, в окружающей дейс</w:t>
      </w:r>
      <w:r w:rsidRPr="00540501">
        <w:rPr>
          <w:rFonts w:ascii="Times New Roman" w:hAnsi="Times New Roman"/>
          <w:i/>
          <w:lang w:val="ru-RU"/>
        </w:rPr>
        <w:t>т</w:t>
      </w:r>
      <w:r w:rsidRPr="00540501">
        <w:rPr>
          <w:rFonts w:ascii="Times New Roman" w:hAnsi="Times New Roman"/>
          <w:i/>
          <w:lang w:val="ru-RU"/>
        </w:rPr>
        <w:t>вительности</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lastRenderedPageBreak/>
        <w:t>Геометрические построения</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Изображать геометрические фигуры по текстовому и символьному описанию;</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 xml:space="preserve">свободно оперировать чертёжными инструментами в несложных случаях, </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выполнять построения треугольников, применять отдельные методы построений циркулем и линейкой и проводить простейшие исследования числа решений;</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изображать типовые плоские фигуры и объемные тела с помощью простейших компьюте</w:t>
      </w:r>
      <w:r w:rsidRPr="00540501">
        <w:rPr>
          <w:rFonts w:ascii="Times New Roman" w:hAnsi="Times New Roman"/>
          <w:i/>
          <w:lang w:val="ru-RU"/>
        </w:rPr>
        <w:t>р</w:t>
      </w:r>
      <w:r w:rsidRPr="00540501">
        <w:rPr>
          <w:rFonts w:ascii="Times New Roman" w:hAnsi="Times New Roman"/>
          <w:i/>
          <w:lang w:val="ru-RU"/>
        </w:rPr>
        <w:t>ных инструментов.</w:t>
      </w:r>
    </w:p>
    <w:p w:rsidR="00FF65A6" w:rsidRPr="00540501" w:rsidRDefault="00FF65A6" w:rsidP="00EF0C4F">
      <w:pPr>
        <w:pStyle w:val="a"/>
        <w:numPr>
          <w:ilvl w:val="0"/>
          <w:numId w:val="0"/>
        </w:numPr>
        <w:tabs>
          <w:tab w:val="left" w:pos="1134"/>
        </w:tabs>
        <w:spacing w:line="360" w:lineRule="auto"/>
        <w:ind w:firstLine="709"/>
        <w:rPr>
          <w:rFonts w:ascii="Times New Roman" w:hAnsi="Times New Roman"/>
          <w:b/>
          <w:sz w:val="24"/>
          <w:szCs w:val="24"/>
          <w:lang w:val="ru-RU"/>
        </w:rPr>
      </w:pPr>
      <w:r w:rsidRPr="00540501">
        <w:rPr>
          <w:rFonts w:ascii="Times New Roman" w:hAnsi="Times New Roman"/>
          <w:b/>
          <w:sz w:val="24"/>
          <w:szCs w:val="24"/>
          <w:lang w:val="ru-RU"/>
        </w:rPr>
        <w:t xml:space="preserve">В повседневной жизни и при изучении других предметов: </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 xml:space="preserve">выполнять простейшие построения на местности, необходимые в реальной жизни; </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оценивать размеры реальных объектов окружающего мира</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Преобразования</w:t>
      </w:r>
    </w:p>
    <w:p w:rsidR="00FF65A6" w:rsidRPr="00540501" w:rsidRDefault="00FF65A6" w:rsidP="00BF3696">
      <w:pPr>
        <w:pStyle w:val="a"/>
        <w:numPr>
          <w:ilvl w:val="0"/>
          <w:numId w:val="142"/>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Оперировать понятием движения и преобразования подобия, владеть приёмами п</w:t>
      </w:r>
      <w:r w:rsidRPr="00540501">
        <w:rPr>
          <w:rFonts w:ascii="Times New Roman" w:hAnsi="Times New Roman"/>
          <w:i/>
          <w:sz w:val="24"/>
          <w:szCs w:val="24"/>
          <w:lang w:val="ru-RU"/>
        </w:rPr>
        <w:t>о</w:t>
      </w:r>
      <w:r w:rsidRPr="00540501">
        <w:rPr>
          <w:rFonts w:ascii="Times New Roman" w:hAnsi="Times New Roman"/>
          <w:i/>
          <w:sz w:val="24"/>
          <w:szCs w:val="24"/>
          <w:lang w:val="ru-RU"/>
        </w:rPr>
        <w:t xml:space="preserve">строения фигур с использованием движений и преобразований подобия, применять полученные знания и опыт построений в смежных предметах и в реальных ситуациях окружающего мира; </w:t>
      </w:r>
    </w:p>
    <w:p w:rsidR="00FF65A6" w:rsidRPr="00540501" w:rsidRDefault="00FF65A6" w:rsidP="00BF3696">
      <w:pPr>
        <w:pStyle w:val="a"/>
        <w:numPr>
          <w:ilvl w:val="0"/>
          <w:numId w:val="142"/>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строить фигуру, подобную данной, пользоваться свойствами подобия для обоснования свойств фигур;</w:t>
      </w:r>
    </w:p>
    <w:p w:rsidR="00FF65A6" w:rsidRPr="00540501" w:rsidRDefault="00FF65A6" w:rsidP="00BF3696">
      <w:pPr>
        <w:pStyle w:val="a"/>
        <w:numPr>
          <w:ilvl w:val="0"/>
          <w:numId w:val="142"/>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применять свойства движений для проведения простейших обоснований свойств ф</w:t>
      </w:r>
      <w:r w:rsidRPr="00540501">
        <w:rPr>
          <w:rFonts w:ascii="Times New Roman" w:hAnsi="Times New Roman"/>
          <w:i/>
          <w:sz w:val="24"/>
          <w:szCs w:val="24"/>
          <w:lang w:val="ru-RU"/>
        </w:rPr>
        <w:t>и</w:t>
      </w:r>
      <w:r w:rsidRPr="00540501">
        <w:rPr>
          <w:rFonts w:ascii="Times New Roman" w:hAnsi="Times New Roman"/>
          <w:i/>
          <w:sz w:val="24"/>
          <w:szCs w:val="24"/>
          <w:lang w:val="ru-RU"/>
        </w:rPr>
        <w:t>гур.</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42"/>
        </w:numPr>
        <w:tabs>
          <w:tab w:val="left" w:pos="1134"/>
        </w:tabs>
        <w:spacing w:line="360" w:lineRule="auto"/>
        <w:ind w:left="0" w:firstLine="709"/>
        <w:rPr>
          <w:rFonts w:ascii="Times New Roman" w:hAnsi="Times New Roman"/>
          <w:i/>
          <w:sz w:val="24"/>
          <w:szCs w:val="24"/>
          <w:lang w:val="ru-RU"/>
        </w:rPr>
      </w:pPr>
      <w:r w:rsidRPr="00540501">
        <w:rPr>
          <w:rFonts w:ascii="Times New Roman" w:hAnsi="Times New Roman"/>
          <w:i/>
          <w:sz w:val="24"/>
          <w:szCs w:val="24"/>
          <w:lang w:val="ru-RU"/>
        </w:rPr>
        <w:t xml:space="preserve">применять свойства движений и применять подобие для построений и вычислений </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Векторы и координаты на плоскости</w:t>
      </w:r>
    </w:p>
    <w:p w:rsidR="00FF65A6" w:rsidRPr="00540501" w:rsidRDefault="00FF65A6" w:rsidP="00BF3696">
      <w:pPr>
        <w:pStyle w:val="a8"/>
        <w:numPr>
          <w:ilvl w:val="0"/>
          <w:numId w:val="141"/>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Оперировать понятиями вектор, сумма, разность векторов, произведение вектора на число, угол между векторами, скалярное произведение векторов, координаты на плоскости, координаты вект</w:t>
      </w:r>
      <w:r w:rsidRPr="00540501">
        <w:rPr>
          <w:rFonts w:ascii="Times New Roman" w:hAnsi="Times New Roman"/>
          <w:i/>
          <w:lang w:val="ru-RU"/>
        </w:rPr>
        <w:t>о</w:t>
      </w:r>
      <w:r w:rsidRPr="00540501">
        <w:rPr>
          <w:rFonts w:ascii="Times New Roman" w:hAnsi="Times New Roman"/>
          <w:i/>
          <w:lang w:val="ru-RU"/>
        </w:rPr>
        <w:t>ра;</w:t>
      </w:r>
    </w:p>
    <w:p w:rsidR="00FF65A6" w:rsidRPr="00540501" w:rsidRDefault="00FF65A6" w:rsidP="00BF3696">
      <w:pPr>
        <w:pStyle w:val="a8"/>
        <w:numPr>
          <w:ilvl w:val="0"/>
          <w:numId w:val="141"/>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выполнять действия над векторами (сложение, вычитание, умножение на число), вычислять скалярное произведение, определять в простейших случаях угол между векторами, выполнять разложение вектора на составляющие, применять полученные знания в физике, пользоваться формулой вычисления расстояния между точками по известным координатам, использовать уравнения фигур для решения з</w:t>
      </w:r>
      <w:r w:rsidRPr="00540501">
        <w:rPr>
          <w:rFonts w:ascii="Times New Roman" w:hAnsi="Times New Roman"/>
          <w:i/>
          <w:lang w:val="ru-RU"/>
        </w:rPr>
        <w:t>а</w:t>
      </w:r>
      <w:r w:rsidRPr="00540501">
        <w:rPr>
          <w:rFonts w:ascii="Times New Roman" w:hAnsi="Times New Roman"/>
          <w:i/>
          <w:lang w:val="ru-RU"/>
        </w:rPr>
        <w:t>дач;</w:t>
      </w:r>
    </w:p>
    <w:p w:rsidR="00FF65A6" w:rsidRPr="00540501" w:rsidRDefault="00FF65A6" w:rsidP="00BF3696">
      <w:pPr>
        <w:pStyle w:val="a8"/>
        <w:numPr>
          <w:ilvl w:val="0"/>
          <w:numId w:val="141"/>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применять векторы и координаты для решения геометрических задач на вычисление длин, у</w:t>
      </w:r>
      <w:r w:rsidRPr="00540501">
        <w:rPr>
          <w:rFonts w:ascii="Times New Roman" w:hAnsi="Times New Roman"/>
          <w:i/>
          <w:lang w:val="ru-RU"/>
        </w:rPr>
        <w:t>г</w:t>
      </w:r>
      <w:r w:rsidRPr="00540501">
        <w:rPr>
          <w:rFonts w:ascii="Times New Roman" w:hAnsi="Times New Roman"/>
          <w:i/>
          <w:lang w:val="ru-RU"/>
        </w:rPr>
        <w:t>лов.</w:t>
      </w:r>
    </w:p>
    <w:p w:rsidR="00FF65A6" w:rsidRPr="00540501" w:rsidRDefault="00FF65A6" w:rsidP="00EF0C4F">
      <w:pPr>
        <w:pStyle w:val="a"/>
        <w:numPr>
          <w:ilvl w:val="0"/>
          <w:numId w:val="0"/>
        </w:numPr>
        <w:tabs>
          <w:tab w:val="left" w:pos="1134"/>
        </w:tabs>
        <w:spacing w:line="360" w:lineRule="auto"/>
        <w:ind w:firstLine="709"/>
        <w:rPr>
          <w:rFonts w:ascii="Times New Roman" w:hAnsi="Times New Roman"/>
          <w:b/>
          <w:sz w:val="24"/>
          <w:szCs w:val="24"/>
          <w:lang w:val="ru-RU"/>
        </w:rPr>
      </w:pPr>
      <w:r w:rsidRPr="00540501">
        <w:rPr>
          <w:rFonts w:ascii="Times New Roman" w:hAnsi="Times New Roman"/>
          <w:b/>
          <w:sz w:val="24"/>
          <w:szCs w:val="24"/>
          <w:lang w:val="ru-RU"/>
        </w:rPr>
        <w:t xml:space="preserve">В повседневной жизни и при изучении других предметов: </w:t>
      </w:r>
    </w:p>
    <w:p w:rsidR="00FF65A6" w:rsidRPr="00540501" w:rsidRDefault="00FF65A6" w:rsidP="00BF3696">
      <w:pPr>
        <w:pStyle w:val="a8"/>
        <w:numPr>
          <w:ilvl w:val="0"/>
          <w:numId w:val="141"/>
        </w:numPr>
        <w:tabs>
          <w:tab w:val="left" w:pos="1134"/>
        </w:tabs>
        <w:spacing w:line="360" w:lineRule="auto"/>
        <w:ind w:left="0" w:firstLine="709"/>
        <w:jc w:val="both"/>
        <w:rPr>
          <w:rFonts w:ascii="Times New Roman" w:hAnsi="Times New Roman"/>
          <w:i/>
          <w:lang w:val="ru-RU"/>
        </w:rPr>
      </w:pPr>
      <w:r w:rsidRPr="00540501">
        <w:rPr>
          <w:rFonts w:ascii="Times New Roman" w:hAnsi="Times New Roman"/>
          <w:i/>
          <w:lang w:val="ru-RU"/>
        </w:rPr>
        <w:t>использовать понятия векторов и координат для решения задач по физике, географии и др</w:t>
      </w:r>
      <w:r w:rsidRPr="00540501">
        <w:rPr>
          <w:rFonts w:ascii="Times New Roman" w:hAnsi="Times New Roman"/>
          <w:i/>
          <w:lang w:val="ru-RU"/>
        </w:rPr>
        <w:t>у</w:t>
      </w:r>
      <w:r w:rsidRPr="00540501">
        <w:rPr>
          <w:rFonts w:ascii="Times New Roman" w:hAnsi="Times New Roman"/>
          <w:i/>
          <w:lang w:val="ru-RU"/>
        </w:rPr>
        <w:t>гим учебным предметам</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История математики</w:t>
      </w:r>
    </w:p>
    <w:p w:rsidR="00FF65A6" w:rsidRPr="00540501" w:rsidRDefault="00FF65A6" w:rsidP="00BF3696">
      <w:pPr>
        <w:numPr>
          <w:ilvl w:val="0"/>
          <w:numId w:val="148"/>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lastRenderedPageBreak/>
        <w:t>Характеризовать вклад выдающихся математиков в развитие математики и иных научных областей;</w:t>
      </w:r>
    </w:p>
    <w:p w:rsidR="00FF65A6" w:rsidRPr="00540501" w:rsidRDefault="00FF65A6" w:rsidP="00BF3696">
      <w:pPr>
        <w:numPr>
          <w:ilvl w:val="0"/>
          <w:numId w:val="148"/>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понимать роль математики в развитии России</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Методы математики</w:t>
      </w:r>
    </w:p>
    <w:p w:rsidR="00FF65A6" w:rsidRPr="00540501" w:rsidRDefault="00FF65A6" w:rsidP="00BF3696">
      <w:pPr>
        <w:numPr>
          <w:ilvl w:val="0"/>
          <w:numId w:val="148"/>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Используя изученные методы, проводить доказательство, выполнять опровержение;</w:t>
      </w:r>
    </w:p>
    <w:p w:rsidR="00FF65A6" w:rsidRPr="00540501" w:rsidRDefault="00FF65A6" w:rsidP="00BF3696">
      <w:pPr>
        <w:numPr>
          <w:ilvl w:val="0"/>
          <w:numId w:val="148"/>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Выбирать изученные методы и их комбинации для решения математических задач;</w:t>
      </w:r>
    </w:p>
    <w:p w:rsidR="00FF65A6" w:rsidRPr="00540501" w:rsidRDefault="00FF65A6" w:rsidP="00BF3696">
      <w:pPr>
        <w:numPr>
          <w:ilvl w:val="0"/>
          <w:numId w:val="148"/>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eastAsia="ru-RU"/>
        </w:rPr>
        <w:t>использовать математические знания для описания закономерностей в окружающей действительности и произведениях искусства</w:t>
      </w:r>
      <w:r w:rsidRPr="00540501">
        <w:rPr>
          <w:rFonts w:ascii="Times New Roman" w:hAnsi="Times New Roman"/>
          <w:i/>
          <w:sz w:val="24"/>
          <w:szCs w:val="24"/>
          <w:lang w:val="ru-RU"/>
        </w:rPr>
        <w:t>;</w:t>
      </w:r>
    </w:p>
    <w:p w:rsidR="00FF65A6" w:rsidRPr="00540501" w:rsidRDefault="00FF65A6" w:rsidP="00BF3696">
      <w:pPr>
        <w:numPr>
          <w:ilvl w:val="0"/>
          <w:numId w:val="148"/>
        </w:numPr>
        <w:tabs>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применять простейшие программные средства и электронно-коммуникационные си</w:t>
      </w:r>
      <w:r w:rsidRPr="00540501">
        <w:rPr>
          <w:rFonts w:ascii="Times New Roman" w:hAnsi="Times New Roman"/>
          <w:i/>
          <w:sz w:val="24"/>
          <w:szCs w:val="24"/>
          <w:lang w:val="ru-RU"/>
        </w:rPr>
        <w:t>с</w:t>
      </w:r>
      <w:r w:rsidRPr="00540501">
        <w:rPr>
          <w:rFonts w:ascii="Times New Roman" w:hAnsi="Times New Roman"/>
          <w:i/>
          <w:sz w:val="24"/>
          <w:szCs w:val="24"/>
          <w:lang w:val="ru-RU"/>
        </w:rPr>
        <w:t>темы при решении математических задач.</w:t>
      </w:r>
    </w:p>
    <w:p w:rsidR="00FF65A6" w:rsidRPr="00540501" w:rsidRDefault="00FF65A6" w:rsidP="00EF0C4F">
      <w:pPr>
        <w:pStyle w:val="3"/>
        <w:spacing w:before="0" w:line="360" w:lineRule="auto"/>
        <w:rPr>
          <w:sz w:val="24"/>
          <w:szCs w:val="24"/>
          <w:lang w:val="ru-RU"/>
        </w:rPr>
      </w:pPr>
      <w:bookmarkStart w:id="58" w:name="_Toc284662723"/>
      <w:bookmarkStart w:id="59" w:name="_Toc284663349"/>
      <w:r w:rsidRPr="00540501">
        <w:rPr>
          <w:sz w:val="24"/>
          <w:szCs w:val="24"/>
          <w:lang w:val="ru-RU"/>
        </w:rPr>
        <w:t>Выпускник получит возможность научиться в 7-9 классах для успешного продолжения образования на углублённом уровне</w:t>
      </w:r>
      <w:bookmarkEnd w:id="58"/>
      <w:bookmarkEnd w:id="59"/>
    </w:p>
    <w:p w:rsidR="00FF65A6" w:rsidRPr="00540501" w:rsidRDefault="00FF65A6" w:rsidP="00EF0C4F">
      <w:pPr>
        <w:spacing w:after="0" w:line="360" w:lineRule="auto"/>
        <w:rPr>
          <w:rFonts w:ascii="Times New Roman" w:hAnsi="Times New Roman"/>
          <w:sz w:val="24"/>
          <w:szCs w:val="24"/>
          <w:lang w:val="ru-RU"/>
        </w:rPr>
      </w:pPr>
      <w:r w:rsidRPr="00540501">
        <w:rPr>
          <w:rFonts w:ascii="Times New Roman" w:hAnsi="Times New Roman"/>
          <w:b/>
          <w:sz w:val="24"/>
          <w:szCs w:val="24"/>
          <w:lang w:val="ru-RU"/>
        </w:rPr>
        <w:t>Элементы теории множеств и математической логики</w:t>
      </w:r>
    </w:p>
    <w:p w:rsidR="00FF65A6" w:rsidRPr="00540501" w:rsidRDefault="00FF65A6" w:rsidP="00BF3696">
      <w:pPr>
        <w:pStyle w:val="a8"/>
        <w:numPr>
          <w:ilvl w:val="0"/>
          <w:numId w:val="140"/>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Свободно оперировать</w:t>
      </w:r>
      <w:r w:rsidRPr="00EF0C4F">
        <w:rPr>
          <w:rStyle w:val="af3"/>
          <w:rFonts w:ascii="Times New Roman" w:hAnsi="Times New Roman"/>
        </w:rPr>
        <w:footnoteReference w:id="10"/>
      </w:r>
      <w:r w:rsidRPr="00540501">
        <w:rPr>
          <w:rFonts w:ascii="Times New Roman" w:hAnsi="Times New Roman"/>
          <w:lang w:val="ru-RU"/>
        </w:rPr>
        <w:t xml:space="preserve"> понятиями: множество, характеристики множества, элемент множес</w:t>
      </w:r>
      <w:r w:rsidRPr="00540501">
        <w:rPr>
          <w:rFonts w:ascii="Times New Roman" w:hAnsi="Times New Roman"/>
          <w:lang w:val="ru-RU"/>
        </w:rPr>
        <w:t>т</w:t>
      </w:r>
      <w:r w:rsidRPr="00540501">
        <w:rPr>
          <w:rFonts w:ascii="Times New Roman" w:hAnsi="Times New Roman"/>
          <w:lang w:val="ru-RU"/>
        </w:rPr>
        <w:t>ва, пустое, конечное и бесконечное множество, подмножество, принадлежность, включение, равенство множеств, способы задание множества;</w:t>
      </w:r>
    </w:p>
    <w:p w:rsidR="00FF65A6" w:rsidRPr="00EF0C4F" w:rsidRDefault="00FF65A6" w:rsidP="00BF3696">
      <w:pPr>
        <w:pStyle w:val="a8"/>
        <w:numPr>
          <w:ilvl w:val="0"/>
          <w:numId w:val="140"/>
        </w:numPr>
        <w:tabs>
          <w:tab w:val="left" w:pos="1134"/>
        </w:tabs>
        <w:spacing w:line="360" w:lineRule="auto"/>
        <w:ind w:left="0" w:firstLine="709"/>
        <w:jc w:val="both"/>
        <w:rPr>
          <w:rFonts w:ascii="Times New Roman" w:hAnsi="Times New Roman"/>
        </w:rPr>
      </w:pPr>
      <w:r w:rsidRPr="00EF0C4F">
        <w:rPr>
          <w:rFonts w:ascii="Times New Roman" w:hAnsi="Times New Roman"/>
        </w:rPr>
        <w:t>задавать множества разными способами;</w:t>
      </w:r>
    </w:p>
    <w:p w:rsidR="00FF65A6" w:rsidRPr="00540501" w:rsidRDefault="00FF65A6" w:rsidP="00BF3696">
      <w:pPr>
        <w:pStyle w:val="a8"/>
        <w:numPr>
          <w:ilvl w:val="0"/>
          <w:numId w:val="140"/>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проверять выполнение характеристического свойства множества;</w:t>
      </w:r>
    </w:p>
    <w:p w:rsidR="00FF65A6" w:rsidRPr="00EF0C4F" w:rsidRDefault="00FF65A6" w:rsidP="00BF3696">
      <w:pPr>
        <w:pStyle w:val="a8"/>
        <w:numPr>
          <w:ilvl w:val="0"/>
          <w:numId w:val="140"/>
        </w:numPr>
        <w:tabs>
          <w:tab w:val="left" w:pos="1134"/>
        </w:tabs>
        <w:spacing w:line="360" w:lineRule="auto"/>
        <w:ind w:left="0" w:firstLine="709"/>
        <w:jc w:val="both"/>
        <w:rPr>
          <w:rFonts w:ascii="Times New Roman" w:hAnsi="Times New Roman"/>
        </w:rPr>
      </w:pPr>
      <w:r w:rsidRPr="00540501">
        <w:rPr>
          <w:rFonts w:ascii="Times New Roman" w:hAnsi="Times New Roman"/>
          <w:lang w:val="ru-RU"/>
        </w:rPr>
        <w:t>свободно оперировать понятиями: высказывание, истинность и ложность высказывания, сло</w:t>
      </w:r>
      <w:r w:rsidRPr="00540501">
        <w:rPr>
          <w:rFonts w:ascii="Times New Roman" w:hAnsi="Times New Roman"/>
          <w:lang w:val="ru-RU"/>
        </w:rPr>
        <w:t>ж</w:t>
      </w:r>
      <w:r w:rsidRPr="00540501">
        <w:rPr>
          <w:rFonts w:ascii="Times New Roman" w:hAnsi="Times New Roman"/>
          <w:lang w:val="ru-RU"/>
        </w:rPr>
        <w:t>ные и простые высказывания, отрицание высказываний;, истинность и ложность утверждения и его отр</w:t>
      </w:r>
      <w:r w:rsidRPr="00540501">
        <w:rPr>
          <w:rFonts w:ascii="Times New Roman" w:hAnsi="Times New Roman"/>
          <w:lang w:val="ru-RU"/>
        </w:rPr>
        <w:t>и</w:t>
      </w:r>
      <w:r w:rsidRPr="00540501">
        <w:rPr>
          <w:rFonts w:ascii="Times New Roman" w:hAnsi="Times New Roman"/>
          <w:lang w:val="ru-RU"/>
        </w:rPr>
        <w:t xml:space="preserve">цания, операции над высказываниями: и, или, не. </w:t>
      </w:r>
      <w:r w:rsidRPr="00EF0C4F">
        <w:rPr>
          <w:rFonts w:ascii="Times New Roman" w:hAnsi="Times New Roman"/>
        </w:rPr>
        <w:t>Условные высказывания (импликации);</w:t>
      </w:r>
    </w:p>
    <w:p w:rsidR="00FF65A6" w:rsidRPr="00540501" w:rsidRDefault="00FF65A6" w:rsidP="00BF3696">
      <w:pPr>
        <w:pStyle w:val="a8"/>
        <w:numPr>
          <w:ilvl w:val="0"/>
          <w:numId w:val="140"/>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строить высказывания с использованием законов алгебры высказываний.</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строить рассуждения на основе использования правил логики;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использовать множества, операции с множествами, их графическое представление для описания реальных процессов и явлений, при решении задач других учебных предметов</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Числа</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 xml:space="preserve">Свободно оперировать понятиями: натуральное число, множество натуральных чисел, целое число, множество целых чисел, обыкновенная дробь, десятичная дробь, смешанное число, рациональное число, множество рациональных чисел, иррациональное число, корень степени </w:t>
      </w:r>
      <w:r w:rsidRPr="00EF0C4F">
        <w:rPr>
          <w:rFonts w:ascii="Times New Roman" w:hAnsi="Times New Roman"/>
        </w:rPr>
        <w:t>n</w:t>
      </w:r>
      <w:r w:rsidRPr="00540501">
        <w:rPr>
          <w:rFonts w:ascii="Times New Roman" w:hAnsi="Times New Roman"/>
          <w:lang w:val="ru-RU"/>
        </w:rPr>
        <w:t>, действительное число, множество действительных чисел, геометрическая интерпретация натуральных, целых, рациональных, де</w:t>
      </w:r>
      <w:r w:rsidRPr="00540501">
        <w:rPr>
          <w:rFonts w:ascii="Times New Roman" w:hAnsi="Times New Roman"/>
          <w:lang w:val="ru-RU"/>
        </w:rPr>
        <w:t>й</w:t>
      </w:r>
      <w:r w:rsidRPr="00540501">
        <w:rPr>
          <w:rFonts w:ascii="Times New Roman" w:hAnsi="Times New Roman"/>
          <w:lang w:val="ru-RU"/>
        </w:rPr>
        <w:t>ствительных чисел;</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понимать и объяснять разницу между позиционной и непозиционной системами записи чисел;</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lastRenderedPageBreak/>
        <w:t>переводить числа из одной системы записи (системы счисления) в другую;</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доказывать и использовать признаки делимости на 2, 4, 8, 5, 3, 6, 9, 10, 11 суммы и произвед</w:t>
      </w:r>
      <w:r w:rsidRPr="00540501">
        <w:rPr>
          <w:rFonts w:ascii="Times New Roman" w:hAnsi="Times New Roman"/>
          <w:lang w:val="ru-RU"/>
        </w:rPr>
        <w:t>е</w:t>
      </w:r>
      <w:r w:rsidRPr="00540501">
        <w:rPr>
          <w:rFonts w:ascii="Times New Roman" w:hAnsi="Times New Roman"/>
          <w:lang w:val="ru-RU"/>
        </w:rPr>
        <w:t>ния чисел при выполнении вычислений и решении задач;</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выполнять округление рациональных и иррациональных чисел с заданной точностью;</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сравнивать действительные числа разными способами;</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упорядочивать числа, записанные в виде обыкновенной и десятичной дроби, числа, записанные с использованием арифметического квадратного корня, корней степени больше 2;</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находить НОД и НОК чисел разными способами и использовать их при решении задач;</w:t>
      </w:r>
    </w:p>
    <w:p w:rsidR="00FF65A6" w:rsidRPr="00540501" w:rsidRDefault="00FF65A6" w:rsidP="00BF3696">
      <w:pPr>
        <w:pStyle w:val="a8"/>
        <w:numPr>
          <w:ilvl w:val="0"/>
          <w:numId w:val="137"/>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выполнять вычисления и преобразования выражений, содержащих действительные числа, в том числе корни натуральных степеней.</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выполнять и объяснять результаты сравнения результатов вычислений при решении практических задач, в том числе приближенных вычислений, используя разные способы сравн</w:t>
      </w:r>
      <w:r w:rsidRPr="00540501">
        <w:rPr>
          <w:rFonts w:ascii="Times New Roman" w:hAnsi="Times New Roman"/>
          <w:sz w:val="24"/>
          <w:szCs w:val="24"/>
          <w:lang w:val="ru-RU"/>
        </w:rPr>
        <w:t>е</w:t>
      </w:r>
      <w:r w:rsidRPr="00540501">
        <w:rPr>
          <w:rFonts w:ascii="Times New Roman" w:hAnsi="Times New Roman"/>
          <w:sz w:val="24"/>
          <w:szCs w:val="24"/>
          <w:lang w:val="ru-RU"/>
        </w:rPr>
        <w:t>ний;</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записывать, сравнивать, округлять числовые данные реальных величин с использов</w:t>
      </w:r>
      <w:r w:rsidRPr="00540501">
        <w:rPr>
          <w:rFonts w:ascii="Times New Roman" w:hAnsi="Times New Roman"/>
          <w:sz w:val="24"/>
          <w:szCs w:val="24"/>
          <w:lang w:val="ru-RU"/>
        </w:rPr>
        <w:t>а</w:t>
      </w:r>
      <w:r w:rsidRPr="00540501">
        <w:rPr>
          <w:rFonts w:ascii="Times New Roman" w:hAnsi="Times New Roman"/>
          <w:sz w:val="24"/>
          <w:szCs w:val="24"/>
          <w:lang w:val="ru-RU"/>
        </w:rPr>
        <w:t xml:space="preserve">нием разных систем измерения; </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составлять и оценивать разными способами числовые выражения при решении практ</w:t>
      </w:r>
      <w:r w:rsidRPr="00540501">
        <w:rPr>
          <w:rFonts w:ascii="Times New Roman" w:hAnsi="Times New Roman"/>
          <w:sz w:val="24"/>
          <w:szCs w:val="24"/>
          <w:lang w:val="ru-RU"/>
        </w:rPr>
        <w:t>и</w:t>
      </w:r>
      <w:r w:rsidRPr="00540501">
        <w:rPr>
          <w:rFonts w:ascii="Times New Roman" w:hAnsi="Times New Roman"/>
          <w:sz w:val="24"/>
          <w:szCs w:val="24"/>
          <w:lang w:val="ru-RU"/>
        </w:rPr>
        <w:t>ческих задач и задач из других учебных предметов</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Тождественные преобразования</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Свободно оперировать понятиями степени с целым и дробным показателем;</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выполнять доказательство свойств степени с целыми и дробными показателями;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оперировать понятиями «одночлен», «многочлен», «многочлен с одной переменной», «многочлен с несколькими переменными», коэффициенты многочлена, «стандартная запись мн</w:t>
      </w:r>
      <w:r w:rsidRPr="00540501">
        <w:rPr>
          <w:rFonts w:ascii="Times New Roman" w:hAnsi="Times New Roman"/>
          <w:sz w:val="24"/>
          <w:szCs w:val="24"/>
          <w:lang w:val="ru-RU"/>
        </w:rPr>
        <w:t>о</w:t>
      </w:r>
      <w:r w:rsidRPr="00540501">
        <w:rPr>
          <w:rFonts w:ascii="Times New Roman" w:hAnsi="Times New Roman"/>
          <w:sz w:val="24"/>
          <w:szCs w:val="24"/>
          <w:lang w:val="ru-RU"/>
        </w:rPr>
        <w:t>гочлена», степень одночлена и многочлена;</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свободно владеть приемами преобразования целых и дробно-рациональных выраж</w:t>
      </w:r>
      <w:r w:rsidRPr="00540501">
        <w:rPr>
          <w:rFonts w:ascii="Times New Roman" w:hAnsi="Times New Roman"/>
          <w:sz w:val="24"/>
          <w:szCs w:val="24"/>
          <w:lang w:val="ru-RU"/>
        </w:rPr>
        <w:t>е</w:t>
      </w:r>
      <w:r w:rsidRPr="00540501">
        <w:rPr>
          <w:rFonts w:ascii="Times New Roman" w:hAnsi="Times New Roman"/>
          <w:sz w:val="24"/>
          <w:szCs w:val="24"/>
          <w:lang w:val="ru-RU"/>
        </w:rPr>
        <w:t>ний;</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выполнять разложение многочленов на множители разными способами, с использов</w:t>
      </w:r>
      <w:r w:rsidRPr="00540501">
        <w:rPr>
          <w:rFonts w:ascii="Times New Roman" w:hAnsi="Times New Roman"/>
          <w:sz w:val="24"/>
          <w:szCs w:val="24"/>
          <w:lang w:val="ru-RU"/>
        </w:rPr>
        <w:t>а</w:t>
      </w:r>
      <w:r w:rsidRPr="00540501">
        <w:rPr>
          <w:rFonts w:ascii="Times New Roman" w:hAnsi="Times New Roman"/>
          <w:sz w:val="24"/>
          <w:szCs w:val="24"/>
          <w:lang w:val="ru-RU"/>
        </w:rPr>
        <w:t>нием комбинаций различных приёмов;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использовать теорему Виета и теорему, обратную теореме Виета, для поиска корней квадратного трёхчлена и для решения задач, в том числе задач с параметрами на основе квадра</w:t>
      </w:r>
      <w:r w:rsidRPr="00540501">
        <w:rPr>
          <w:rFonts w:ascii="Times New Roman" w:hAnsi="Times New Roman"/>
          <w:sz w:val="24"/>
          <w:szCs w:val="24"/>
          <w:lang w:val="ru-RU"/>
        </w:rPr>
        <w:t>т</w:t>
      </w:r>
      <w:r w:rsidRPr="00540501">
        <w:rPr>
          <w:rFonts w:ascii="Times New Roman" w:hAnsi="Times New Roman"/>
          <w:sz w:val="24"/>
          <w:szCs w:val="24"/>
          <w:lang w:val="ru-RU"/>
        </w:rPr>
        <w:t>ного трёхчлена;</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выполнять деление многочлена на многочлен с остатком;</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lastRenderedPageBreak/>
        <w:t xml:space="preserve">доказывать свойства квадратных корней и корней степени </w:t>
      </w:r>
      <w:r w:rsidRPr="00EF0C4F">
        <w:rPr>
          <w:rFonts w:ascii="Times New Roman" w:hAnsi="Times New Roman"/>
          <w:i/>
          <w:sz w:val="24"/>
          <w:szCs w:val="24"/>
        </w:rPr>
        <w:t>n</w:t>
      </w:r>
      <w:r w:rsidRPr="00540501">
        <w:rPr>
          <w:rFonts w:ascii="Times New Roman" w:hAnsi="Times New Roman"/>
          <w:sz w:val="24"/>
          <w:szCs w:val="24"/>
          <w:lang w:val="ru-RU"/>
        </w:rPr>
        <w:t>;</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 xml:space="preserve">выполнять преобразования выражений, содержащих квадратные корни, корни степени </w:t>
      </w:r>
      <w:r w:rsidRPr="00EF0C4F">
        <w:rPr>
          <w:rFonts w:ascii="Times New Roman" w:hAnsi="Times New Roman"/>
          <w:i/>
          <w:sz w:val="24"/>
          <w:szCs w:val="24"/>
        </w:rPr>
        <w:t>n</w:t>
      </w:r>
      <w:r w:rsidRPr="00540501">
        <w:rPr>
          <w:rFonts w:ascii="Times New Roman" w:hAnsi="Times New Roman"/>
          <w:sz w:val="24"/>
          <w:szCs w:val="24"/>
          <w:lang w:val="ru-RU"/>
        </w:rPr>
        <w:t>;</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свободно оперировать понятиями «тождество», «тождество на множестве», «тождес</w:t>
      </w:r>
      <w:r w:rsidRPr="00540501">
        <w:rPr>
          <w:rFonts w:ascii="Times New Roman" w:hAnsi="Times New Roman"/>
          <w:sz w:val="24"/>
          <w:szCs w:val="24"/>
          <w:lang w:val="ru-RU"/>
        </w:rPr>
        <w:t>т</w:t>
      </w:r>
      <w:r w:rsidRPr="00540501">
        <w:rPr>
          <w:rFonts w:ascii="Times New Roman" w:hAnsi="Times New Roman"/>
          <w:sz w:val="24"/>
          <w:szCs w:val="24"/>
          <w:lang w:val="ru-RU"/>
        </w:rPr>
        <w:t>венное преобразование»;</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выполнять различные преобразования выражений, содержащих модули.</w:t>
      </w:r>
      <w:r w:rsidR="001E11FF" w:rsidRPr="00EF0C4F">
        <w:rPr>
          <w:rFonts w:ascii="Times New Roman" w:hAnsi="Times New Roman"/>
          <w:sz w:val="24"/>
          <w:szCs w:val="24"/>
        </w:rPr>
        <w:fldChar w:fldCharType="begin"/>
      </w:r>
      <w:r w:rsidRPr="00540501">
        <w:rPr>
          <w:rFonts w:ascii="Times New Roman" w:hAnsi="Times New Roman"/>
          <w:sz w:val="24"/>
          <w:szCs w:val="24"/>
          <w:lang w:val="ru-RU"/>
        </w:rPr>
        <w:instrText xml:space="preserve"> </w:instrText>
      </w:r>
      <w:r w:rsidRPr="00EF0C4F">
        <w:rPr>
          <w:rFonts w:ascii="Times New Roman" w:hAnsi="Times New Roman"/>
          <w:sz w:val="24"/>
          <w:szCs w:val="24"/>
        </w:rPr>
        <w:instrText>QUOTE</w:instrText>
      </w:r>
      <w:r w:rsidRPr="00540501">
        <w:rPr>
          <w:rFonts w:ascii="Times New Roman" w:hAnsi="Times New Roman"/>
          <w:sz w:val="24"/>
          <w:szCs w:val="24"/>
          <w:lang w:val="ru-RU"/>
        </w:rPr>
        <w:instrText xml:space="preserve"> </w:instrText>
      </w:r>
      <w:r w:rsidRPr="00EF0C4F">
        <w:rPr>
          <w:rFonts w:ascii="Times New Roman" w:hAnsi="Times New Roman"/>
          <w:noProof/>
          <w:sz w:val="24"/>
          <w:szCs w:val="24"/>
          <w:lang w:val="ru-RU" w:bidi="ar-SA"/>
        </w:rPr>
        <w:drawing>
          <wp:inline distT="0" distB="0" distL="0" distR="0">
            <wp:extent cx="765175" cy="2692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5175" cy="269240"/>
                    </a:xfrm>
                    <a:prstGeom prst="rect">
                      <a:avLst/>
                    </a:prstGeom>
                    <a:noFill/>
                    <a:ln>
                      <a:noFill/>
                    </a:ln>
                  </pic:spPr>
                </pic:pic>
              </a:graphicData>
            </a:graphic>
          </wp:inline>
        </w:drawing>
      </w:r>
      <w:r w:rsidR="001E11FF" w:rsidRPr="00EF0C4F">
        <w:rPr>
          <w:rFonts w:ascii="Times New Roman" w:hAnsi="Times New Roman"/>
          <w:sz w:val="24"/>
          <w:szCs w:val="24"/>
        </w:rPr>
        <w:fldChar w:fldCharType="separate"/>
      </w:r>
      <w:r w:rsidRPr="00EF0C4F">
        <w:rPr>
          <w:rFonts w:ascii="Times New Roman" w:hAnsi="Times New Roman"/>
          <w:noProof/>
          <w:sz w:val="24"/>
          <w:szCs w:val="24"/>
          <w:lang w:val="ru-RU" w:bidi="ar-SA"/>
        </w:rPr>
        <w:drawing>
          <wp:inline distT="0" distB="0" distL="0" distR="0">
            <wp:extent cx="765175" cy="269240"/>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5175" cy="269240"/>
                    </a:xfrm>
                    <a:prstGeom prst="rect">
                      <a:avLst/>
                    </a:prstGeom>
                    <a:noFill/>
                    <a:ln>
                      <a:noFill/>
                    </a:ln>
                  </pic:spPr>
                </pic:pic>
              </a:graphicData>
            </a:graphic>
          </wp:inline>
        </w:drawing>
      </w:r>
      <w:r w:rsidR="001E11FF" w:rsidRPr="00EF0C4F">
        <w:rPr>
          <w:rFonts w:ascii="Times New Roman" w:hAnsi="Times New Roman"/>
          <w:sz w:val="24"/>
          <w:szCs w:val="24"/>
        </w:rPr>
        <w:fldChar w:fldCharType="end"/>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51"/>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выполнять преобразования и действия с буквенными выражениями, числовые коэфф</w:t>
      </w:r>
      <w:r w:rsidRPr="00540501">
        <w:rPr>
          <w:rFonts w:ascii="Times New Roman" w:hAnsi="Times New Roman"/>
          <w:sz w:val="24"/>
          <w:szCs w:val="24"/>
          <w:lang w:val="ru-RU"/>
        </w:rPr>
        <w:t>и</w:t>
      </w:r>
      <w:r w:rsidRPr="00540501">
        <w:rPr>
          <w:rFonts w:ascii="Times New Roman" w:hAnsi="Times New Roman"/>
          <w:sz w:val="24"/>
          <w:szCs w:val="24"/>
          <w:lang w:val="ru-RU"/>
        </w:rPr>
        <w:t>циенты которых записаны в стандартном виде;</w:t>
      </w:r>
    </w:p>
    <w:p w:rsidR="00FF65A6" w:rsidRPr="00540501" w:rsidRDefault="00FF65A6" w:rsidP="00BF3696">
      <w:pPr>
        <w:pStyle w:val="a"/>
        <w:numPr>
          <w:ilvl w:val="0"/>
          <w:numId w:val="151"/>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выполнять преобразования рациональных выражений при решении задач других уче</w:t>
      </w:r>
      <w:r w:rsidRPr="00540501">
        <w:rPr>
          <w:rFonts w:ascii="Times New Roman" w:hAnsi="Times New Roman"/>
          <w:sz w:val="24"/>
          <w:szCs w:val="24"/>
          <w:lang w:val="ru-RU"/>
        </w:rPr>
        <w:t>б</w:t>
      </w:r>
      <w:r w:rsidRPr="00540501">
        <w:rPr>
          <w:rFonts w:ascii="Times New Roman" w:hAnsi="Times New Roman"/>
          <w:sz w:val="24"/>
          <w:szCs w:val="24"/>
          <w:lang w:val="ru-RU"/>
        </w:rPr>
        <w:t>ных предметов;</w:t>
      </w:r>
    </w:p>
    <w:p w:rsidR="00FF65A6" w:rsidRPr="00540501" w:rsidRDefault="00FF65A6" w:rsidP="00BF3696">
      <w:pPr>
        <w:pStyle w:val="a"/>
        <w:numPr>
          <w:ilvl w:val="0"/>
          <w:numId w:val="151"/>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выполнять проверку правдоподобия физических и химических формул на основе сра</w:t>
      </w:r>
      <w:r w:rsidRPr="00540501">
        <w:rPr>
          <w:rFonts w:ascii="Times New Roman" w:hAnsi="Times New Roman"/>
          <w:sz w:val="24"/>
          <w:szCs w:val="24"/>
          <w:lang w:val="ru-RU"/>
        </w:rPr>
        <w:t>в</w:t>
      </w:r>
      <w:r w:rsidRPr="00540501">
        <w:rPr>
          <w:rFonts w:ascii="Times New Roman" w:hAnsi="Times New Roman"/>
          <w:sz w:val="24"/>
          <w:szCs w:val="24"/>
          <w:lang w:val="ru-RU"/>
        </w:rPr>
        <w:t>нения размерностей и валентностей</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Уравнения и неравенства</w:t>
      </w:r>
    </w:p>
    <w:p w:rsidR="00FF65A6" w:rsidRPr="00540501" w:rsidRDefault="00FF65A6" w:rsidP="00BF3696">
      <w:pPr>
        <w:pStyle w:val="a8"/>
        <w:numPr>
          <w:ilvl w:val="0"/>
          <w:numId w:val="136"/>
        </w:numPr>
        <w:tabs>
          <w:tab w:val="left" w:pos="1134"/>
        </w:tabs>
        <w:spacing w:line="360" w:lineRule="auto"/>
        <w:ind w:left="0" w:firstLine="709"/>
        <w:jc w:val="both"/>
        <w:rPr>
          <w:rFonts w:ascii="Times New Roman" w:hAnsi="Times New Roman"/>
          <w:i/>
          <w:lang w:val="ru-RU"/>
        </w:rPr>
      </w:pPr>
      <w:r w:rsidRPr="00540501">
        <w:rPr>
          <w:rFonts w:ascii="Times New Roman" w:hAnsi="Times New Roman"/>
          <w:lang w:val="ru-RU"/>
        </w:rPr>
        <w:t>Свободно оперировать понятиями: уравнение, неравенство, равносильные уравнения и нер</w:t>
      </w:r>
      <w:r w:rsidRPr="00540501">
        <w:rPr>
          <w:rFonts w:ascii="Times New Roman" w:hAnsi="Times New Roman"/>
          <w:lang w:val="ru-RU"/>
        </w:rPr>
        <w:t>а</w:t>
      </w:r>
      <w:r w:rsidRPr="00540501">
        <w:rPr>
          <w:rFonts w:ascii="Times New Roman" w:hAnsi="Times New Roman"/>
          <w:lang w:val="ru-RU"/>
        </w:rPr>
        <w:t>венства, уравнение, являющееся следствием другого уравнения, уравнения, равносильные на множестве, равносильные преобразования уравнений;</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решать разные виды уравнений и неравенств и их систем, в том числе некоторые ура</w:t>
      </w:r>
      <w:r w:rsidRPr="00540501">
        <w:rPr>
          <w:rFonts w:ascii="Times New Roman" w:hAnsi="Times New Roman"/>
          <w:sz w:val="24"/>
          <w:szCs w:val="24"/>
          <w:lang w:val="ru-RU"/>
        </w:rPr>
        <w:t>в</w:t>
      </w:r>
      <w:r w:rsidRPr="00540501">
        <w:rPr>
          <w:rFonts w:ascii="Times New Roman" w:hAnsi="Times New Roman"/>
          <w:sz w:val="24"/>
          <w:szCs w:val="24"/>
          <w:lang w:val="ru-RU"/>
        </w:rPr>
        <w:t>нения 3 и 4 степеней, дробно-рациональные и иррациональные;</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знать теорему Виета для уравнений степени выше второй;</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понимать смысл теорем о равносильных и неравносильных преобразованиях уравнений и уметь их доказывать;</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владеть разными методами решения уравнений, неравенств и их систем, уметь выб</w:t>
      </w:r>
      <w:r w:rsidRPr="00540501">
        <w:rPr>
          <w:rFonts w:ascii="Times New Roman" w:hAnsi="Times New Roman"/>
          <w:sz w:val="24"/>
          <w:szCs w:val="24"/>
          <w:lang w:val="ru-RU"/>
        </w:rPr>
        <w:t>и</w:t>
      </w:r>
      <w:r w:rsidRPr="00540501">
        <w:rPr>
          <w:rFonts w:ascii="Times New Roman" w:hAnsi="Times New Roman"/>
          <w:sz w:val="24"/>
          <w:szCs w:val="24"/>
          <w:lang w:val="ru-RU"/>
        </w:rPr>
        <w:t>рать метод решения и обосновывать свой выбор;</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использовать метод интервалов для решения неравенств, в том числе дробно-рациональных и включающих в себя иррациональные выражения;</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решать алгебраические уравнения и неравенства и их системы с параметрами алге</w:t>
      </w:r>
      <w:r w:rsidRPr="00540501">
        <w:rPr>
          <w:rFonts w:ascii="Times New Roman" w:hAnsi="Times New Roman"/>
          <w:sz w:val="24"/>
          <w:szCs w:val="24"/>
          <w:lang w:val="ru-RU"/>
        </w:rPr>
        <w:t>б</w:t>
      </w:r>
      <w:r w:rsidRPr="00540501">
        <w:rPr>
          <w:rFonts w:ascii="Times New Roman" w:hAnsi="Times New Roman"/>
          <w:sz w:val="24"/>
          <w:szCs w:val="24"/>
          <w:lang w:val="ru-RU"/>
        </w:rPr>
        <w:t>раическим и графическим методами;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владеть разными методами доказательства неравенств;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решать уравнения в целых числах;</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изображать множества на плоскости, задаваемые уравнениями, неравенствами и их системами.</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lastRenderedPageBreak/>
        <w:t>составлять и решать уравнения, неравенства, их системы при решении задач других учебных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выполнять оценку правдоподобия результатов, получаемых при решении различных уравнений, неравенств и их систем при решении задач других учебных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составлять и решать уравнения и неравенства с параметрами при решении задач других учебных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 xml:space="preserve">составлять уравнение, неравенство или их систему, описывающие реальную ситуацию или прикладную задачу, интерпретировать полученные результаты </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Функции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Свободно оперировать понятиями: зависимость, функциональная зависимость, завис</w:t>
      </w:r>
      <w:r w:rsidRPr="00540501">
        <w:rPr>
          <w:rFonts w:ascii="Times New Roman" w:hAnsi="Times New Roman"/>
          <w:sz w:val="24"/>
          <w:szCs w:val="24"/>
          <w:lang w:val="ru-RU"/>
        </w:rPr>
        <w:t>и</w:t>
      </w:r>
      <w:r w:rsidRPr="00540501">
        <w:rPr>
          <w:rFonts w:ascii="Times New Roman" w:hAnsi="Times New Roman"/>
          <w:sz w:val="24"/>
          <w:szCs w:val="24"/>
          <w:lang w:val="ru-RU"/>
        </w:rPr>
        <w:t>мая и независимая переменные, функция, способы задания функции, аргумент и значение фун</w:t>
      </w:r>
      <w:r w:rsidRPr="00540501">
        <w:rPr>
          <w:rFonts w:ascii="Times New Roman" w:hAnsi="Times New Roman"/>
          <w:sz w:val="24"/>
          <w:szCs w:val="24"/>
          <w:lang w:val="ru-RU"/>
        </w:rPr>
        <w:t>к</w:t>
      </w:r>
      <w:r w:rsidRPr="00540501">
        <w:rPr>
          <w:rFonts w:ascii="Times New Roman" w:hAnsi="Times New Roman"/>
          <w:sz w:val="24"/>
          <w:szCs w:val="24"/>
          <w:lang w:val="ru-RU"/>
        </w:rPr>
        <w:t>ции, область определения и множество значения функции, нули функции, промежутки знакоп</w:t>
      </w:r>
      <w:r w:rsidRPr="00540501">
        <w:rPr>
          <w:rFonts w:ascii="Times New Roman" w:hAnsi="Times New Roman"/>
          <w:sz w:val="24"/>
          <w:szCs w:val="24"/>
          <w:lang w:val="ru-RU"/>
        </w:rPr>
        <w:t>о</w:t>
      </w:r>
      <w:r w:rsidRPr="00540501">
        <w:rPr>
          <w:rFonts w:ascii="Times New Roman" w:hAnsi="Times New Roman"/>
          <w:sz w:val="24"/>
          <w:szCs w:val="24"/>
          <w:lang w:val="ru-RU"/>
        </w:rPr>
        <w:t xml:space="preserve">стоянства, монотонность функции, наибольшее и наименьшее значения, чётность/нечётность функции, периодичность функции, график функции, вертикальная, горизонтальная, наклонная асимптоты; график зависимости, не являющейся функцией, </w:t>
      </w:r>
    </w:p>
    <w:p w:rsidR="00FF65A6" w:rsidRPr="00EC0378"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EC0378">
        <w:rPr>
          <w:rFonts w:ascii="Times New Roman" w:hAnsi="Times New Roman"/>
          <w:sz w:val="24"/>
          <w:szCs w:val="24"/>
          <w:lang w:val="ru-RU"/>
        </w:rPr>
        <w:t xml:space="preserve">строить графики функций: линейной, квадратичной, дробно-линейной, степенной при разных значениях показателя степени, </w:t>
      </w:r>
      <w:r w:rsidRPr="00EF0C4F">
        <w:rPr>
          <w:rFonts w:ascii="Times New Roman" w:hAnsi="Times New Roman"/>
          <w:bCs/>
          <w:position w:val="-12"/>
          <w:sz w:val="24"/>
          <w:szCs w:val="24"/>
        </w:rPr>
        <w:object w:dxaOrig="660" w:dyaOrig="380">
          <v:shape id="_x0000_i1033" type="#_x0000_t75" style="width:32.25pt;height:17.25pt" o:ole="">
            <v:imagedata r:id="rId22" o:title=""/>
          </v:shape>
          <o:OLEObject Type="Embed" ProgID="Equation.DSMT4" ShapeID="_x0000_i1033" DrawAspect="Content" ObjectID="_1700309600" r:id="rId27"/>
        </w:object>
      </w:r>
      <w:r w:rsidRPr="00EC0378">
        <w:rPr>
          <w:rFonts w:ascii="Times New Roman" w:hAnsi="Times New Roman"/>
          <w:bCs/>
          <w:sz w:val="24"/>
          <w:szCs w:val="24"/>
          <w:lang w:val="ru-RU"/>
        </w:rPr>
        <w:t>;</w:t>
      </w:r>
    </w:p>
    <w:p w:rsidR="00FF65A6" w:rsidRPr="00EC0378"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EC0378">
        <w:rPr>
          <w:rFonts w:ascii="Times New Roman" w:hAnsi="Times New Roman"/>
          <w:sz w:val="24"/>
          <w:szCs w:val="24"/>
          <w:lang w:val="ru-RU"/>
        </w:rPr>
        <w:t xml:space="preserve">использовать преобразования графика функции </w:t>
      </w:r>
      <w:r w:rsidRPr="00EF0C4F">
        <w:rPr>
          <w:rFonts w:ascii="Times New Roman" w:hAnsi="Times New Roman"/>
          <w:position w:val="-12"/>
          <w:sz w:val="24"/>
          <w:szCs w:val="24"/>
        </w:rPr>
        <w:object w:dxaOrig="960" w:dyaOrig="380">
          <v:shape id="_x0000_i1034" type="#_x0000_t75" style="width:47.25pt;height:17.25pt" o:ole="">
            <v:imagedata r:id="rId28" o:title=""/>
          </v:shape>
          <o:OLEObject Type="Embed" ProgID="Equation.DSMT4" ShapeID="_x0000_i1034" DrawAspect="Content" ObjectID="_1700309601" r:id="rId29"/>
        </w:object>
      </w:r>
      <w:r w:rsidRPr="00EC0378">
        <w:rPr>
          <w:rFonts w:ascii="Times New Roman" w:hAnsi="Times New Roman"/>
          <w:sz w:val="24"/>
          <w:szCs w:val="24"/>
          <w:lang w:val="ru-RU"/>
        </w:rPr>
        <w:t xml:space="preserve"> для построения графиков функций </w:t>
      </w:r>
      <w:r w:rsidRPr="00EF0C4F">
        <w:rPr>
          <w:rFonts w:ascii="Times New Roman" w:hAnsi="Times New Roman"/>
          <w:position w:val="-12"/>
          <w:sz w:val="24"/>
          <w:szCs w:val="24"/>
        </w:rPr>
        <w:object w:dxaOrig="1780" w:dyaOrig="380">
          <v:shape id="_x0000_i1035" type="#_x0000_t75" style="width:88.5pt;height:17.25pt" o:ole="">
            <v:imagedata r:id="rId24" o:title=""/>
          </v:shape>
          <o:OLEObject Type="Embed" ProgID="Equation.DSMT4" ShapeID="_x0000_i1035" DrawAspect="Content" ObjectID="_1700309602" r:id="rId30"/>
        </w:object>
      </w:r>
      <w:r w:rsidRPr="00EC0378">
        <w:rPr>
          <w:rFonts w:ascii="Times New Roman" w:hAnsi="Times New Roman"/>
          <w:sz w:val="24"/>
          <w:szCs w:val="24"/>
          <w:lang w:val="ru-RU"/>
        </w:rPr>
        <w:t xml:space="preserve">; </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анализировать свойства функций и вид графика в зависимости от параметров;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свободно оперировать понятиями: последовательность, ограниченная последовател</w:t>
      </w:r>
      <w:r w:rsidRPr="00540501">
        <w:rPr>
          <w:rFonts w:ascii="Times New Roman" w:hAnsi="Times New Roman"/>
          <w:sz w:val="24"/>
          <w:szCs w:val="24"/>
          <w:lang w:val="ru-RU"/>
        </w:rPr>
        <w:t>ь</w:t>
      </w:r>
      <w:r w:rsidRPr="00540501">
        <w:rPr>
          <w:rFonts w:ascii="Times New Roman" w:hAnsi="Times New Roman"/>
          <w:sz w:val="24"/>
          <w:szCs w:val="24"/>
          <w:lang w:val="ru-RU"/>
        </w:rPr>
        <w:t>ность, монотонно возрастающая (убывающая) последовательность, предел последовательности, арифметическая прогрессия, геометрическая прогрессия, характеристическое свойство арифмет</w:t>
      </w:r>
      <w:r w:rsidRPr="00540501">
        <w:rPr>
          <w:rFonts w:ascii="Times New Roman" w:hAnsi="Times New Roman"/>
          <w:sz w:val="24"/>
          <w:szCs w:val="24"/>
          <w:lang w:val="ru-RU"/>
        </w:rPr>
        <w:t>и</w:t>
      </w:r>
      <w:r w:rsidRPr="00540501">
        <w:rPr>
          <w:rFonts w:ascii="Times New Roman" w:hAnsi="Times New Roman"/>
          <w:sz w:val="24"/>
          <w:szCs w:val="24"/>
          <w:lang w:val="ru-RU"/>
        </w:rPr>
        <w:t xml:space="preserve">ческой (геометрической) прогрессии; </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использовать метод математической индукции для вывода формул, доказательства р</w:t>
      </w:r>
      <w:r w:rsidRPr="00540501">
        <w:rPr>
          <w:rFonts w:ascii="Times New Roman" w:hAnsi="Times New Roman"/>
          <w:sz w:val="24"/>
          <w:szCs w:val="24"/>
          <w:lang w:val="ru-RU"/>
        </w:rPr>
        <w:t>а</w:t>
      </w:r>
      <w:r w:rsidRPr="00540501">
        <w:rPr>
          <w:rFonts w:ascii="Times New Roman" w:hAnsi="Times New Roman"/>
          <w:sz w:val="24"/>
          <w:szCs w:val="24"/>
          <w:lang w:val="ru-RU"/>
        </w:rPr>
        <w:t>венств и неравенств, решения задач на делимость;</w:t>
      </w:r>
    </w:p>
    <w:p w:rsidR="00FF65A6" w:rsidRPr="00EF0C4F" w:rsidRDefault="00FF65A6" w:rsidP="00BF3696">
      <w:pPr>
        <w:pStyle w:val="a"/>
        <w:numPr>
          <w:ilvl w:val="0"/>
          <w:numId w:val="136"/>
        </w:numPr>
        <w:tabs>
          <w:tab w:val="left" w:pos="1134"/>
        </w:tabs>
        <w:spacing w:line="360" w:lineRule="auto"/>
        <w:ind w:left="0" w:firstLine="709"/>
        <w:rPr>
          <w:rFonts w:ascii="Times New Roman" w:hAnsi="Times New Roman"/>
          <w:sz w:val="24"/>
          <w:szCs w:val="24"/>
        </w:rPr>
      </w:pPr>
      <w:r w:rsidRPr="00EF0C4F">
        <w:rPr>
          <w:rFonts w:ascii="Times New Roman" w:hAnsi="Times New Roman"/>
          <w:sz w:val="24"/>
          <w:szCs w:val="24"/>
        </w:rPr>
        <w:t>исследовать последовательности, заданные рекуррентно;</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решать комбинированные задачи на арифметическую и геометрическую прогрессии.</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конструировать и исследовать функции, соответствующие реальным процессам и явл</w:t>
      </w:r>
      <w:r w:rsidRPr="00540501">
        <w:rPr>
          <w:rFonts w:ascii="Times New Roman" w:hAnsi="Times New Roman"/>
          <w:sz w:val="24"/>
          <w:szCs w:val="24"/>
          <w:lang w:val="ru-RU"/>
        </w:rPr>
        <w:t>е</w:t>
      </w:r>
      <w:r w:rsidRPr="00540501">
        <w:rPr>
          <w:rFonts w:ascii="Times New Roman" w:hAnsi="Times New Roman"/>
          <w:sz w:val="24"/>
          <w:szCs w:val="24"/>
          <w:lang w:val="ru-RU"/>
        </w:rPr>
        <w:t>ниям, интерпретировать полученные результаты в соответствии со спецификой исследуемого процесса или явления;</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использовать графики зависимостей для исследования реальных процессов и явлений;</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lastRenderedPageBreak/>
        <w:t>конструировать и исследовать функции при решении задач других учебных предметов, интерпретировать полученные результаты в соответствии со спецификой учебного предмета</w:t>
      </w:r>
    </w:p>
    <w:p w:rsidR="00FF65A6" w:rsidRPr="00540501" w:rsidRDefault="00FF65A6" w:rsidP="00EF0C4F">
      <w:pPr>
        <w:spacing w:after="0" w:line="360" w:lineRule="auto"/>
        <w:rPr>
          <w:rFonts w:ascii="Times New Roman" w:hAnsi="Times New Roman"/>
          <w:b/>
          <w:sz w:val="24"/>
          <w:szCs w:val="24"/>
          <w:lang w:val="ru-RU"/>
        </w:rPr>
      </w:pPr>
      <w:r w:rsidRPr="00540501">
        <w:rPr>
          <w:rFonts w:ascii="Times New Roman" w:hAnsi="Times New Roman"/>
          <w:b/>
          <w:sz w:val="24"/>
          <w:szCs w:val="24"/>
          <w:lang w:val="ru-RU"/>
        </w:rPr>
        <w:t>Статистика и теория вероятностей после задач</w:t>
      </w:r>
    </w:p>
    <w:p w:rsidR="00FF65A6" w:rsidRPr="00540501" w:rsidRDefault="00FF65A6" w:rsidP="00BF3696">
      <w:pPr>
        <w:pStyle w:val="a8"/>
        <w:numPr>
          <w:ilvl w:val="0"/>
          <w:numId w:val="139"/>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Свободно оперировать понятиями: столбчатые и круговые диаграммы, таблицы данных, сре</w:t>
      </w:r>
      <w:r w:rsidRPr="00540501">
        <w:rPr>
          <w:rFonts w:ascii="Times New Roman" w:hAnsi="Times New Roman"/>
          <w:lang w:val="ru-RU"/>
        </w:rPr>
        <w:t>д</w:t>
      </w:r>
      <w:r w:rsidRPr="00540501">
        <w:rPr>
          <w:rFonts w:ascii="Times New Roman" w:hAnsi="Times New Roman"/>
          <w:lang w:val="ru-RU"/>
        </w:rPr>
        <w:t>нее арифметическое, медиана, наибольшее и наименьшее значения выборки, размах выборки, дисперсия и стандартное отклонение, случайная изменчивость;</w:t>
      </w:r>
    </w:p>
    <w:p w:rsidR="00FF65A6" w:rsidRPr="00540501" w:rsidRDefault="00FF65A6" w:rsidP="00BF3696">
      <w:pPr>
        <w:pStyle w:val="a8"/>
        <w:numPr>
          <w:ilvl w:val="0"/>
          <w:numId w:val="139"/>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выбирать наиболее удобный способ представления информации, адекватный её свойствам и целям анализа;</w:t>
      </w:r>
    </w:p>
    <w:p w:rsidR="00FF65A6" w:rsidRPr="00EF0C4F" w:rsidRDefault="00FF65A6" w:rsidP="00BF3696">
      <w:pPr>
        <w:pStyle w:val="a8"/>
        <w:numPr>
          <w:ilvl w:val="0"/>
          <w:numId w:val="139"/>
        </w:numPr>
        <w:tabs>
          <w:tab w:val="left" w:pos="1134"/>
        </w:tabs>
        <w:spacing w:line="360" w:lineRule="auto"/>
        <w:ind w:left="0" w:firstLine="709"/>
        <w:contextualSpacing w:val="0"/>
        <w:jc w:val="both"/>
        <w:rPr>
          <w:rFonts w:ascii="Times New Roman" w:hAnsi="Times New Roman"/>
        </w:rPr>
      </w:pPr>
      <w:r w:rsidRPr="00EF0C4F">
        <w:rPr>
          <w:rFonts w:ascii="Times New Roman" w:hAnsi="Times New Roman"/>
        </w:rPr>
        <w:t>вычислять числовые характеристики выборки;</w:t>
      </w:r>
    </w:p>
    <w:p w:rsidR="00FF65A6" w:rsidRPr="00540501" w:rsidRDefault="00FF65A6" w:rsidP="00BF3696">
      <w:pPr>
        <w:pStyle w:val="a8"/>
        <w:numPr>
          <w:ilvl w:val="0"/>
          <w:numId w:val="139"/>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свободно оперировать понятиями: факториал числа, перестановки, сочетания и размещения, треугольник Паскаля;</w:t>
      </w:r>
    </w:p>
    <w:p w:rsidR="00FF65A6" w:rsidRPr="00540501" w:rsidRDefault="00FF65A6" w:rsidP="00BF3696">
      <w:pPr>
        <w:pStyle w:val="a8"/>
        <w:numPr>
          <w:ilvl w:val="0"/>
          <w:numId w:val="139"/>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свободно оперировать понятиями: случайный опыт, случайный выбор, испытание, элемента</w:t>
      </w:r>
      <w:r w:rsidRPr="00540501">
        <w:rPr>
          <w:rFonts w:ascii="Times New Roman" w:hAnsi="Times New Roman"/>
          <w:lang w:val="ru-RU"/>
        </w:rPr>
        <w:t>р</w:t>
      </w:r>
      <w:r w:rsidRPr="00540501">
        <w:rPr>
          <w:rFonts w:ascii="Times New Roman" w:hAnsi="Times New Roman"/>
          <w:lang w:val="ru-RU"/>
        </w:rPr>
        <w:t>ное случайное событие (исход), классическое определение вероятности случайного события, операции над случайными событиями, основные комбинаторные формулы;</w:t>
      </w:r>
    </w:p>
    <w:p w:rsidR="00FF65A6" w:rsidRPr="00540501" w:rsidRDefault="00FF65A6" w:rsidP="00BF3696">
      <w:pPr>
        <w:pStyle w:val="a8"/>
        <w:numPr>
          <w:ilvl w:val="0"/>
          <w:numId w:val="139"/>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свободно оперировать понятиями: случайный опыт, случайный выбор, испытание, элемента</w:t>
      </w:r>
      <w:r w:rsidRPr="00540501">
        <w:rPr>
          <w:rFonts w:ascii="Times New Roman" w:hAnsi="Times New Roman"/>
          <w:lang w:val="ru-RU"/>
        </w:rPr>
        <w:t>р</w:t>
      </w:r>
      <w:r w:rsidRPr="00540501">
        <w:rPr>
          <w:rFonts w:ascii="Times New Roman" w:hAnsi="Times New Roman"/>
          <w:lang w:val="ru-RU"/>
        </w:rPr>
        <w:t>ное случайное событие (исход), классическое определение вероятности случайного события, операции над случайными событиями, основные комбинаторные формулы;</w:t>
      </w:r>
    </w:p>
    <w:p w:rsidR="00FF65A6" w:rsidRPr="00540501" w:rsidRDefault="00FF65A6" w:rsidP="00BF3696">
      <w:pPr>
        <w:pStyle w:val="a8"/>
        <w:numPr>
          <w:ilvl w:val="0"/>
          <w:numId w:val="139"/>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знать примеры случайных величин, и вычислять их статистические характеристики;</w:t>
      </w:r>
    </w:p>
    <w:p w:rsidR="00FF65A6" w:rsidRPr="00540501" w:rsidRDefault="00FF65A6" w:rsidP="00BF3696">
      <w:pPr>
        <w:pStyle w:val="a"/>
        <w:numPr>
          <w:ilvl w:val="0"/>
          <w:numId w:val="139"/>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использовать формулы комбинаторики при решении комбинаторных задач;</w:t>
      </w:r>
    </w:p>
    <w:p w:rsidR="00FF65A6" w:rsidRPr="00540501" w:rsidRDefault="00FF65A6" w:rsidP="00BF3696">
      <w:pPr>
        <w:pStyle w:val="a"/>
        <w:numPr>
          <w:ilvl w:val="0"/>
          <w:numId w:val="139"/>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решать задачи на вычисление вероятности в том числе с использованием формул.</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39"/>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представлять информацию о реальных процессах и явлениях способом, адекватным её свойствам и цели исследования;</w:t>
      </w:r>
    </w:p>
    <w:p w:rsidR="00FF65A6" w:rsidRPr="00540501" w:rsidRDefault="00FF65A6" w:rsidP="00BF3696">
      <w:pPr>
        <w:pStyle w:val="a"/>
        <w:numPr>
          <w:ilvl w:val="0"/>
          <w:numId w:val="139"/>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 xml:space="preserve">анализировать и сравнивать статистические характеристики выборок, </w:t>
      </w:r>
      <w:r w:rsidRPr="00540501">
        <w:rPr>
          <w:rStyle w:val="dash041e0431044b0447043d044b0439char1"/>
          <w:lang w:val="ru-RU"/>
        </w:rPr>
        <w:t>полученных в процессе решения прикладной задачи, изучения реального явления, решения задачи из других учебных предметов</w:t>
      </w:r>
      <w:r w:rsidRPr="00540501">
        <w:rPr>
          <w:rFonts w:ascii="Times New Roman" w:hAnsi="Times New Roman"/>
          <w:sz w:val="24"/>
          <w:szCs w:val="24"/>
          <w:lang w:val="ru-RU"/>
        </w:rPr>
        <w:t>;</w:t>
      </w:r>
    </w:p>
    <w:p w:rsidR="00FF65A6" w:rsidRPr="00540501" w:rsidRDefault="00FF65A6" w:rsidP="00BF3696">
      <w:pPr>
        <w:pStyle w:val="a"/>
        <w:numPr>
          <w:ilvl w:val="0"/>
          <w:numId w:val="139"/>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оценивать вероятность реальных событий и явлений в различных ситуациях</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Текстовые задачи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Решать простые и сложные задачи, а также задачи повышенной трудности и выделять их математическую основу;</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распознавать разные виды и типы задач;</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lastRenderedPageBreak/>
        <w:t>использовать разные краткие записи как модели текстов сложных задач и задач пов</w:t>
      </w:r>
      <w:r w:rsidRPr="00540501">
        <w:rPr>
          <w:rFonts w:ascii="Times New Roman" w:hAnsi="Times New Roman"/>
          <w:sz w:val="24"/>
          <w:szCs w:val="24"/>
          <w:lang w:val="ru-RU" w:eastAsia="en-US"/>
        </w:rPr>
        <w:t>ы</w:t>
      </w:r>
      <w:r w:rsidRPr="00540501">
        <w:rPr>
          <w:rFonts w:ascii="Times New Roman" w:hAnsi="Times New Roman"/>
          <w:sz w:val="24"/>
          <w:szCs w:val="24"/>
          <w:lang w:val="ru-RU" w:eastAsia="en-US"/>
        </w:rPr>
        <w:t>шенной сложности для построения поисковой схемы и решения задач, выбирать оптимальную для рассматриваемой в задаче ситуации модель текста задачи;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различать модель текста и модель решения задачи, конструировать к одной модели р</w:t>
      </w:r>
      <w:r w:rsidRPr="00540501">
        <w:rPr>
          <w:rFonts w:ascii="Times New Roman" w:hAnsi="Times New Roman"/>
          <w:sz w:val="24"/>
          <w:szCs w:val="24"/>
          <w:lang w:val="ru-RU" w:eastAsia="en-US"/>
        </w:rPr>
        <w:t>е</w:t>
      </w:r>
      <w:r w:rsidRPr="00540501">
        <w:rPr>
          <w:rFonts w:ascii="Times New Roman" w:hAnsi="Times New Roman"/>
          <w:sz w:val="24"/>
          <w:szCs w:val="24"/>
          <w:lang w:val="ru-RU" w:eastAsia="en-US"/>
        </w:rPr>
        <w:t>шения сложных задач разные модели текста задачи;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знать и применять три способа поиска решения задач (от требования к условию и от условия к требованию, комбинированный);</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моделировать рассуждения при поиске решения задач с помощью граф-схемы;</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выделять этапы решения задачи и содержание каждого этапа;</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уметь выбирать оптимальный метод решения задачи и осознавать выбор метода, ра</w:t>
      </w:r>
      <w:r w:rsidRPr="00540501">
        <w:rPr>
          <w:rFonts w:ascii="Times New Roman" w:hAnsi="Times New Roman"/>
          <w:sz w:val="24"/>
          <w:szCs w:val="24"/>
          <w:lang w:val="ru-RU" w:eastAsia="en-US"/>
        </w:rPr>
        <w:t>с</w:t>
      </w:r>
      <w:r w:rsidRPr="00540501">
        <w:rPr>
          <w:rFonts w:ascii="Times New Roman" w:hAnsi="Times New Roman"/>
          <w:sz w:val="24"/>
          <w:szCs w:val="24"/>
          <w:lang w:val="ru-RU" w:eastAsia="en-US"/>
        </w:rPr>
        <w:t>сматривать различные методы, находить разные решения задачи, если возможно;</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анализировать затруднения при решении задач;</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выполнять различные преобразования предложенной задачи, конструировать новые з</w:t>
      </w:r>
      <w:r w:rsidRPr="00540501">
        <w:rPr>
          <w:rFonts w:ascii="Times New Roman" w:hAnsi="Times New Roman"/>
          <w:sz w:val="24"/>
          <w:szCs w:val="24"/>
          <w:lang w:val="ru-RU" w:eastAsia="en-US"/>
        </w:rPr>
        <w:t>а</w:t>
      </w:r>
      <w:r w:rsidRPr="00540501">
        <w:rPr>
          <w:rFonts w:ascii="Times New Roman" w:hAnsi="Times New Roman"/>
          <w:sz w:val="24"/>
          <w:szCs w:val="24"/>
          <w:lang w:val="ru-RU" w:eastAsia="en-US"/>
        </w:rPr>
        <w:t>дачи из данной, в том числе обратные;</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интерпретировать вычислительные результаты в задаче, исследовать полученное реш</w:t>
      </w:r>
      <w:r w:rsidRPr="00540501">
        <w:rPr>
          <w:rFonts w:ascii="Times New Roman" w:hAnsi="Times New Roman"/>
          <w:sz w:val="24"/>
          <w:szCs w:val="24"/>
          <w:lang w:val="ru-RU" w:eastAsia="en-US"/>
        </w:rPr>
        <w:t>е</w:t>
      </w:r>
      <w:r w:rsidRPr="00540501">
        <w:rPr>
          <w:rFonts w:ascii="Times New Roman" w:hAnsi="Times New Roman"/>
          <w:sz w:val="24"/>
          <w:szCs w:val="24"/>
          <w:lang w:val="ru-RU" w:eastAsia="en-US"/>
        </w:rPr>
        <w:t>ние задачи;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изменять условие задач (количественные или качественные данные), исследовать изм</w:t>
      </w:r>
      <w:r w:rsidRPr="00540501">
        <w:rPr>
          <w:rFonts w:ascii="Times New Roman" w:hAnsi="Times New Roman"/>
          <w:sz w:val="24"/>
          <w:szCs w:val="24"/>
          <w:lang w:val="ru-RU" w:eastAsia="en-US"/>
        </w:rPr>
        <w:t>е</w:t>
      </w:r>
      <w:r w:rsidRPr="00540501">
        <w:rPr>
          <w:rFonts w:ascii="Times New Roman" w:hAnsi="Times New Roman"/>
          <w:sz w:val="24"/>
          <w:szCs w:val="24"/>
          <w:lang w:val="ru-RU" w:eastAsia="en-US"/>
        </w:rPr>
        <w:t>ненное преобразованное;</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анализировать всевозможные ситуации взаимного расположения двух объектов и и</w:t>
      </w:r>
      <w:r w:rsidRPr="00540501">
        <w:rPr>
          <w:rFonts w:ascii="Times New Roman" w:hAnsi="Times New Roman"/>
          <w:sz w:val="24"/>
          <w:szCs w:val="24"/>
          <w:lang w:val="ru-RU" w:eastAsia="en-US"/>
        </w:rPr>
        <w:t>з</w:t>
      </w:r>
      <w:r w:rsidRPr="00540501">
        <w:rPr>
          <w:rFonts w:ascii="Times New Roman" w:hAnsi="Times New Roman"/>
          <w:sz w:val="24"/>
          <w:szCs w:val="24"/>
          <w:lang w:val="ru-RU" w:eastAsia="en-US"/>
        </w:rPr>
        <w:t>менение их характеристик при совместном движении (скорость, время, расстояние).при решение задач на движение двух объектов как в одном, так и в противоположных направлениях, констру</w:t>
      </w:r>
      <w:r w:rsidRPr="00540501">
        <w:rPr>
          <w:rFonts w:ascii="Times New Roman" w:hAnsi="Times New Roman"/>
          <w:sz w:val="24"/>
          <w:szCs w:val="24"/>
          <w:lang w:val="ru-RU" w:eastAsia="en-US"/>
        </w:rPr>
        <w:t>и</w:t>
      </w:r>
      <w:r w:rsidRPr="00540501">
        <w:rPr>
          <w:rFonts w:ascii="Times New Roman" w:hAnsi="Times New Roman"/>
          <w:sz w:val="24"/>
          <w:szCs w:val="24"/>
          <w:lang w:val="ru-RU" w:eastAsia="en-US"/>
        </w:rPr>
        <w:t>ровать новые ситуации на основе изменения условий задачи при движении по реке;</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исследовать всевозможные ситуации при решении задач на движение по реке, рассма</w:t>
      </w:r>
      <w:r w:rsidRPr="00540501">
        <w:rPr>
          <w:rFonts w:ascii="Times New Roman" w:hAnsi="Times New Roman"/>
          <w:sz w:val="24"/>
          <w:szCs w:val="24"/>
          <w:lang w:val="ru-RU" w:eastAsia="en-US"/>
        </w:rPr>
        <w:t>т</w:t>
      </w:r>
      <w:r w:rsidRPr="00540501">
        <w:rPr>
          <w:rFonts w:ascii="Times New Roman" w:hAnsi="Times New Roman"/>
          <w:sz w:val="24"/>
          <w:szCs w:val="24"/>
          <w:lang w:val="ru-RU" w:eastAsia="en-US"/>
        </w:rPr>
        <w:t>ривать разные системы отсчёта;</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решать разнообразные задачи «на части»;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решать и обосновывать свое решение задач (выделять математическую основу) на н</w:t>
      </w:r>
      <w:r w:rsidRPr="00540501">
        <w:rPr>
          <w:rFonts w:ascii="Times New Roman" w:hAnsi="Times New Roman"/>
          <w:sz w:val="24"/>
          <w:szCs w:val="24"/>
          <w:lang w:val="ru-RU" w:eastAsia="en-US"/>
        </w:rPr>
        <w:t>а</w:t>
      </w:r>
      <w:r w:rsidRPr="00540501">
        <w:rPr>
          <w:rFonts w:ascii="Times New Roman" w:hAnsi="Times New Roman"/>
          <w:sz w:val="24"/>
          <w:szCs w:val="24"/>
          <w:lang w:val="ru-RU" w:eastAsia="en-US"/>
        </w:rPr>
        <w:t>хождение части числа и числа по его части на основе конкретного смысла дроби;</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объяснять идентичность задач разных типов, связывающих три величины (на работу, на покупки, на движение). выделять эти величины и отношения между ними, применять их при решении задач, конструировать собственные задач указанных типов;</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владеть основными методами решения задач на смеси, сплавы, концентрации, использовать их в новых ситуациях по отношению к изученным в процессе обучения;</w:t>
      </w:r>
    </w:p>
    <w:p w:rsidR="00FF65A6" w:rsidRPr="00540501" w:rsidRDefault="00FF65A6" w:rsidP="00BF3696">
      <w:pPr>
        <w:numPr>
          <w:ilvl w:val="0"/>
          <w:numId w:val="136"/>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 решать задачи на проценты, в том числе, сложные проценты с обоснованием, испол</w:t>
      </w:r>
      <w:r w:rsidRPr="00540501">
        <w:rPr>
          <w:rFonts w:ascii="Times New Roman" w:hAnsi="Times New Roman"/>
          <w:sz w:val="24"/>
          <w:szCs w:val="24"/>
          <w:lang w:val="ru-RU"/>
        </w:rPr>
        <w:t>ь</w:t>
      </w:r>
      <w:r w:rsidRPr="00540501">
        <w:rPr>
          <w:rFonts w:ascii="Times New Roman" w:hAnsi="Times New Roman"/>
          <w:sz w:val="24"/>
          <w:szCs w:val="24"/>
          <w:lang w:val="ru-RU"/>
        </w:rPr>
        <w:t>зуя разные способы;</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lastRenderedPageBreak/>
        <w:t>решать логические задачи разными способами, в том числе, с двумя блоками и с тремя блоками данных с помощью таблиц;</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решать задачи по комбинаторике и теории вероятностей на основе использования из</w:t>
      </w:r>
      <w:r w:rsidRPr="00540501">
        <w:rPr>
          <w:rFonts w:ascii="Times New Roman" w:hAnsi="Times New Roman"/>
          <w:sz w:val="24"/>
          <w:szCs w:val="24"/>
          <w:lang w:val="ru-RU" w:eastAsia="en-US"/>
        </w:rPr>
        <w:t>у</w:t>
      </w:r>
      <w:r w:rsidRPr="00540501">
        <w:rPr>
          <w:rFonts w:ascii="Times New Roman" w:hAnsi="Times New Roman"/>
          <w:sz w:val="24"/>
          <w:szCs w:val="24"/>
          <w:lang w:val="ru-RU" w:eastAsia="en-US"/>
        </w:rPr>
        <w:t>ченных методов и обосновывать решение;</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решать несложные задачи по математической статистике;</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овладеть основными методами решения сюжетных задач: арифметический, алгебра</w:t>
      </w:r>
      <w:r w:rsidRPr="00540501">
        <w:rPr>
          <w:rFonts w:ascii="Times New Roman" w:hAnsi="Times New Roman"/>
          <w:sz w:val="24"/>
          <w:szCs w:val="24"/>
          <w:lang w:val="ru-RU" w:eastAsia="en-US"/>
        </w:rPr>
        <w:t>и</w:t>
      </w:r>
      <w:r w:rsidRPr="00540501">
        <w:rPr>
          <w:rFonts w:ascii="Times New Roman" w:hAnsi="Times New Roman"/>
          <w:sz w:val="24"/>
          <w:szCs w:val="24"/>
          <w:lang w:val="ru-RU" w:eastAsia="en-US"/>
        </w:rPr>
        <w:t>ческий, перебор вариантов, геометрический, графический, применять их в новых по сравнению с изученными ситуациях.</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конструировать новые для данной задачи задачные ситуации с учётом реальных хара</w:t>
      </w:r>
      <w:r w:rsidRPr="00540501">
        <w:rPr>
          <w:rFonts w:ascii="Times New Roman" w:hAnsi="Times New Roman"/>
          <w:sz w:val="24"/>
          <w:szCs w:val="24"/>
          <w:lang w:val="ru-RU" w:eastAsia="en-US"/>
        </w:rPr>
        <w:t>к</w:t>
      </w:r>
      <w:r w:rsidRPr="00540501">
        <w:rPr>
          <w:rFonts w:ascii="Times New Roman" w:hAnsi="Times New Roman"/>
          <w:sz w:val="24"/>
          <w:szCs w:val="24"/>
          <w:lang w:val="ru-RU" w:eastAsia="en-US"/>
        </w:rPr>
        <w:t>теристик, в частности, при решении задач на концентрации, учитывать плотность вещества; р</w:t>
      </w:r>
      <w:r w:rsidRPr="00540501">
        <w:rPr>
          <w:rFonts w:ascii="Times New Roman" w:hAnsi="Times New Roman"/>
          <w:sz w:val="24"/>
          <w:szCs w:val="24"/>
          <w:lang w:val="ru-RU" w:eastAsia="en-US"/>
        </w:rPr>
        <w:t>е</w:t>
      </w:r>
      <w:r w:rsidRPr="00540501">
        <w:rPr>
          <w:rFonts w:ascii="Times New Roman" w:hAnsi="Times New Roman"/>
          <w:sz w:val="24"/>
          <w:szCs w:val="24"/>
          <w:lang w:val="ru-RU" w:eastAsia="en-US"/>
        </w:rPr>
        <w:t>шать и конструировать задачи на основе рассмотрения реальных ситуаций, в которых не требуется точный вычислительный результат;</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решать задачи на движение по реке, рассматривая разные системы отсчёта;</w:t>
      </w:r>
    </w:p>
    <w:p w:rsidR="00FF65A6" w:rsidRPr="00540501" w:rsidRDefault="00FF65A6" w:rsidP="00BF3696">
      <w:pPr>
        <w:pStyle w:val="a"/>
        <w:numPr>
          <w:ilvl w:val="0"/>
          <w:numId w:val="136"/>
        </w:numPr>
        <w:tabs>
          <w:tab w:val="left" w:pos="1134"/>
        </w:tabs>
        <w:spacing w:line="360" w:lineRule="auto"/>
        <w:ind w:left="0" w:firstLine="709"/>
        <w:rPr>
          <w:rFonts w:ascii="Times New Roman" w:hAnsi="Times New Roman"/>
          <w:sz w:val="24"/>
          <w:szCs w:val="24"/>
          <w:lang w:val="ru-RU" w:eastAsia="en-US"/>
        </w:rPr>
      </w:pPr>
      <w:r w:rsidRPr="00540501">
        <w:rPr>
          <w:rFonts w:ascii="Times New Roman" w:hAnsi="Times New Roman"/>
          <w:sz w:val="24"/>
          <w:szCs w:val="24"/>
          <w:lang w:val="ru-RU" w:eastAsia="en-US"/>
        </w:rPr>
        <w:t>конструировать задачные ситуации, приближенные к реальной действительности</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Геометрические фигуры</w:t>
      </w:r>
    </w:p>
    <w:p w:rsidR="00FF65A6" w:rsidRPr="00540501" w:rsidRDefault="00FF65A6" w:rsidP="00BF3696">
      <w:pPr>
        <w:pStyle w:val="a"/>
        <w:numPr>
          <w:ilvl w:val="0"/>
          <w:numId w:val="152"/>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Свободно оперировать геометрическими понятиями при решении задач и проведении математических рассуждений;</w:t>
      </w:r>
    </w:p>
    <w:p w:rsidR="00FF65A6" w:rsidRPr="00540501" w:rsidRDefault="00FF65A6" w:rsidP="00BF3696">
      <w:pPr>
        <w:pStyle w:val="a"/>
        <w:numPr>
          <w:ilvl w:val="0"/>
          <w:numId w:val="152"/>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самостоятельно формулировать определения геометрических фигур, выдвигать гипот</w:t>
      </w:r>
      <w:r w:rsidRPr="00540501">
        <w:rPr>
          <w:rFonts w:ascii="Times New Roman" w:hAnsi="Times New Roman"/>
          <w:sz w:val="24"/>
          <w:szCs w:val="24"/>
          <w:lang w:val="ru-RU"/>
        </w:rPr>
        <w:t>е</w:t>
      </w:r>
      <w:r w:rsidRPr="00540501">
        <w:rPr>
          <w:rFonts w:ascii="Times New Roman" w:hAnsi="Times New Roman"/>
          <w:sz w:val="24"/>
          <w:szCs w:val="24"/>
          <w:lang w:val="ru-RU"/>
        </w:rPr>
        <w:t>зы о новых свойствах и признаках геометрических фигур и обосновывать или опровергать их, обобщать или конкретизировать результаты на новые классы фигур, проводить в несложных сл</w:t>
      </w:r>
      <w:r w:rsidRPr="00540501">
        <w:rPr>
          <w:rFonts w:ascii="Times New Roman" w:hAnsi="Times New Roman"/>
          <w:sz w:val="24"/>
          <w:szCs w:val="24"/>
          <w:lang w:val="ru-RU"/>
        </w:rPr>
        <w:t>у</w:t>
      </w:r>
      <w:r w:rsidRPr="00540501">
        <w:rPr>
          <w:rFonts w:ascii="Times New Roman" w:hAnsi="Times New Roman"/>
          <w:sz w:val="24"/>
          <w:szCs w:val="24"/>
          <w:lang w:val="ru-RU"/>
        </w:rPr>
        <w:t>чаях классификацию фигур по различным основаниям;</w:t>
      </w:r>
    </w:p>
    <w:p w:rsidR="00FF65A6" w:rsidRPr="00540501" w:rsidRDefault="00FF65A6" w:rsidP="00BF3696">
      <w:pPr>
        <w:pStyle w:val="a8"/>
        <w:numPr>
          <w:ilvl w:val="0"/>
          <w:numId w:val="152"/>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исследовать чертежи, включая комбинации фигур, извлекать, интерпретировать и преобраз</w:t>
      </w:r>
      <w:r w:rsidRPr="00540501">
        <w:rPr>
          <w:rFonts w:ascii="Times New Roman" w:hAnsi="Times New Roman"/>
          <w:lang w:val="ru-RU"/>
        </w:rPr>
        <w:t>о</w:t>
      </w:r>
      <w:r w:rsidRPr="00540501">
        <w:rPr>
          <w:rFonts w:ascii="Times New Roman" w:hAnsi="Times New Roman"/>
          <w:lang w:val="ru-RU"/>
        </w:rPr>
        <w:t>вывать информацию, представленную на чертежах;</w:t>
      </w:r>
    </w:p>
    <w:p w:rsidR="00FF65A6" w:rsidRPr="00540501" w:rsidRDefault="00FF65A6" w:rsidP="00BF3696">
      <w:pPr>
        <w:pStyle w:val="a8"/>
        <w:numPr>
          <w:ilvl w:val="0"/>
          <w:numId w:val="152"/>
        </w:numPr>
        <w:tabs>
          <w:tab w:val="left" w:pos="1134"/>
        </w:tabs>
        <w:spacing w:line="360" w:lineRule="auto"/>
        <w:ind w:left="0" w:firstLine="709"/>
        <w:contextualSpacing w:val="0"/>
        <w:jc w:val="both"/>
        <w:rPr>
          <w:rFonts w:ascii="Times New Roman" w:hAnsi="Times New Roman"/>
          <w:lang w:val="ru-RU"/>
        </w:rPr>
      </w:pPr>
      <w:r w:rsidRPr="00540501">
        <w:rPr>
          <w:rFonts w:ascii="Times New Roman" w:hAnsi="Times New Roman"/>
          <w:lang w:val="ru-RU"/>
        </w:rPr>
        <w:t>решать задачи геометрического содержания, в том числе в ситуациях, когда алгоритм решения не следует явно из условия, выполнять необходимые для решения задачи дополнительные построения, и</w:t>
      </w:r>
      <w:r w:rsidRPr="00540501">
        <w:rPr>
          <w:rFonts w:ascii="Times New Roman" w:hAnsi="Times New Roman"/>
          <w:lang w:val="ru-RU"/>
        </w:rPr>
        <w:t>с</w:t>
      </w:r>
      <w:r w:rsidRPr="00540501">
        <w:rPr>
          <w:rFonts w:ascii="Times New Roman" w:hAnsi="Times New Roman"/>
          <w:lang w:val="ru-RU"/>
        </w:rPr>
        <w:t>следовать возможность применения теорем и формул для решения задач;</w:t>
      </w:r>
    </w:p>
    <w:p w:rsidR="00FF65A6" w:rsidRPr="00540501" w:rsidRDefault="00FF65A6" w:rsidP="00BF3696">
      <w:pPr>
        <w:pStyle w:val="a8"/>
        <w:numPr>
          <w:ilvl w:val="0"/>
          <w:numId w:val="152"/>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формулировать и доказывать геометрические утверждения.</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
        <w:numPr>
          <w:ilvl w:val="0"/>
          <w:numId w:val="152"/>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 xml:space="preserve">составлять с использованием свойств геометрических фигур математические модели </w:t>
      </w:r>
      <w:r w:rsidRPr="00540501">
        <w:rPr>
          <w:rStyle w:val="dash041e0431044b0447043d044b0439char1"/>
          <w:lang w:val="ru-RU"/>
        </w:rPr>
        <w:t>для решения задач практического характера и задач из смежных дисциплин</w:t>
      </w:r>
      <w:r w:rsidRPr="00540501">
        <w:rPr>
          <w:rFonts w:ascii="Times New Roman" w:hAnsi="Times New Roman"/>
          <w:sz w:val="24"/>
          <w:szCs w:val="24"/>
          <w:lang w:val="ru-RU"/>
        </w:rPr>
        <w:t>, исследовать получе</w:t>
      </w:r>
      <w:r w:rsidRPr="00540501">
        <w:rPr>
          <w:rFonts w:ascii="Times New Roman" w:hAnsi="Times New Roman"/>
          <w:sz w:val="24"/>
          <w:szCs w:val="24"/>
          <w:lang w:val="ru-RU"/>
        </w:rPr>
        <w:t>н</w:t>
      </w:r>
      <w:r w:rsidRPr="00540501">
        <w:rPr>
          <w:rFonts w:ascii="Times New Roman" w:hAnsi="Times New Roman"/>
          <w:sz w:val="24"/>
          <w:szCs w:val="24"/>
          <w:lang w:val="ru-RU"/>
        </w:rPr>
        <w:t>ные модели и интерпретировать результат</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Отношения</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Владеть понятием отношения как метапредметным;</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lastRenderedPageBreak/>
        <w:t>свободно оперировать понятиями: равенство фигур, равные фигуры, равенство треугольников, параллельность прямых, перпендикулярность прямых, углы между прямыми, перпендикуляр, наклонная, проекция, подобие фигур, подобные фигуры, подобные треугольники;</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использовать свойства подобия и равенства фигур при решении задач.</w:t>
      </w:r>
    </w:p>
    <w:p w:rsidR="00FF65A6" w:rsidRPr="00540501" w:rsidRDefault="00FF65A6" w:rsidP="00EF0C4F">
      <w:pPr>
        <w:pStyle w:val="a"/>
        <w:numPr>
          <w:ilvl w:val="0"/>
          <w:numId w:val="0"/>
        </w:numPr>
        <w:tabs>
          <w:tab w:val="left" w:pos="1134"/>
        </w:tabs>
        <w:spacing w:line="360" w:lineRule="auto"/>
        <w:ind w:firstLine="709"/>
        <w:rPr>
          <w:rFonts w:ascii="Times New Roman" w:hAnsi="Times New Roman"/>
          <w:b/>
          <w:sz w:val="24"/>
          <w:szCs w:val="24"/>
          <w:lang w:val="ru-RU"/>
        </w:rPr>
      </w:pPr>
      <w:r w:rsidRPr="00540501">
        <w:rPr>
          <w:rFonts w:ascii="Times New Roman" w:hAnsi="Times New Roman"/>
          <w:b/>
          <w:sz w:val="24"/>
          <w:szCs w:val="24"/>
          <w:lang w:val="ru-RU"/>
        </w:rPr>
        <w:t xml:space="preserve">В повседневной жизни и при изучении других предметов: </w:t>
      </w:r>
    </w:p>
    <w:p w:rsidR="00FF65A6" w:rsidRPr="00540501" w:rsidRDefault="00FF65A6" w:rsidP="00BF3696">
      <w:pPr>
        <w:pStyle w:val="a8"/>
        <w:numPr>
          <w:ilvl w:val="0"/>
          <w:numId w:val="137"/>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использовать отношения для построения и исследования математических моделей объектов р</w:t>
      </w:r>
      <w:r w:rsidRPr="00540501">
        <w:rPr>
          <w:rFonts w:ascii="Times New Roman" w:hAnsi="Times New Roman"/>
          <w:lang w:val="ru-RU"/>
        </w:rPr>
        <w:t>е</w:t>
      </w:r>
      <w:r w:rsidRPr="00540501">
        <w:rPr>
          <w:rFonts w:ascii="Times New Roman" w:hAnsi="Times New Roman"/>
          <w:lang w:val="ru-RU"/>
        </w:rPr>
        <w:t>альной жизни</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Измерения и вычисления</w:t>
      </w:r>
    </w:p>
    <w:p w:rsidR="00FF65A6" w:rsidRPr="00540501" w:rsidRDefault="00FF65A6" w:rsidP="00BF3696">
      <w:pPr>
        <w:pStyle w:val="a8"/>
        <w:numPr>
          <w:ilvl w:val="0"/>
          <w:numId w:val="136"/>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Свободно оперировать понятиями длина, площадь, объём, величина угла как величинами, и</w:t>
      </w:r>
      <w:r w:rsidRPr="00540501">
        <w:rPr>
          <w:rFonts w:ascii="Times New Roman" w:hAnsi="Times New Roman"/>
          <w:lang w:val="ru-RU"/>
        </w:rPr>
        <w:t>с</w:t>
      </w:r>
      <w:r w:rsidRPr="00540501">
        <w:rPr>
          <w:rFonts w:ascii="Times New Roman" w:hAnsi="Times New Roman"/>
          <w:lang w:val="ru-RU"/>
        </w:rPr>
        <w:t>пользовать равновеликость и равносоставленность при решении задач на вычисление, самостоятельно п</w:t>
      </w:r>
      <w:r w:rsidRPr="00540501">
        <w:rPr>
          <w:rFonts w:ascii="Times New Roman" w:hAnsi="Times New Roman"/>
          <w:lang w:val="ru-RU"/>
        </w:rPr>
        <w:t>о</w:t>
      </w:r>
      <w:r w:rsidRPr="00540501">
        <w:rPr>
          <w:rFonts w:ascii="Times New Roman" w:hAnsi="Times New Roman"/>
          <w:lang w:val="ru-RU"/>
        </w:rPr>
        <w:t>лучать и использовать формулы для вычислений площадей и объёмов фигур, свободно оперировать шир</w:t>
      </w:r>
      <w:r w:rsidRPr="00540501">
        <w:rPr>
          <w:rFonts w:ascii="Times New Roman" w:hAnsi="Times New Roman"/>
          <w:lang w:val="ru-RU"/>
        </w:rPr>
        <w:t>о</w:t>
      </w:r>
      <w:r w:rsidRPr="00540501">
        <w:rPr>
          <w:rFonts w:ascii="Times New Roman" w:hAnsi="Times New Roman"/>
          <w:lang w:val="ru-RU"/>
        </w:rPr>
        <w:t>ким набором формул на вычисление при решении сложных задач, в том числе и задач на вычисление в комбинациях окружности и треугольника, окружности и четырёхугольника, а также с применением триг</w:t>
      </w:r>
      <w:r w:rsidRPr="00540501">
        <w:rPr>
          <w:rFonts w:ascii="Times New Roman" w:hAnsi="Times New Roman"/>
          <w:lang w:val="ru-RU"/>
        </w:rPr>
        <w:t>о</w:t>
      </w:r>
      <w:r w:rsidRPr="00540501">
        <w:rPr>
          <w:rFonts w:ascii="Times New Roman" w:hAnsi="Times New Roman"/>
          <w:lang w:val="ru-RU"/>
        </w:rPr>
        <w:t>нометрии;</w:t>
      </w:r>
    </w:p>
    <w:p w:rsidR="00FF65A6" w:rsidRPr="00540501" w:rsidRDefault="00FF65A6" w:rsidP="00BF3696">
      <w:pPr>
        <w:pStyle w:val="a8"/>
        <w:numPr>
          <w:ilvl w:val="0"/>
          <w:numId w:val="136"/>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самостоятельно формулировать гипотезы и проверять их достоверность.</w:t>
      </w:r>
    </w:p>
    <w:p w:rsidR="00FF65A6" w:rsidRPr="00540501" w:rsidRDefault="00FF65A6" w:rsidP="00EF0C4F">
      <w:pPr>
        <w:tabs>
          <w:tab w:val="left" w:pos="1134"/>
        </w:tabs>
        <w:spacing w:after="0"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540501" w:rsidRDefault="00FF65A6" w:rsidP="00BF3696">
      <w:pPr>
        <w:pStyle w:val="a8"/>
        <w:numPr>
          <w:ilvl w:val="0"/>
          <w:numId w:val="136"/>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свободно оперировать формулами при решении задач в других учебных предметах и при пр</w:t>
      </w:r>
      <w:r w:rsidRPr="00540501">
        <w:rPr>
          <w:rFonts w:ascii="Times New Roman" w:hAnsi="Times New Roman"/>
          <w:lang w:val="ru-RU"/>
        </w:rPr>
        <w:t>о</w:t>
      </w:r>
      <w:r w:rsidRPr="00540501">
        <w:rPr>
          <w:rFonts w:ascii="Times New Roman" w:hAnsi="Times New Roman"/>
          <w:lang w:val="ru-RU"/>
        </w:rPr>
        <w:t>ведении необходимых вычислений в реальной жизни</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Геометрические построения</w:t>
      </w:r>
    </w:p>
    <w:p w:rsidR="00FF65A6" w:rsidRPr="00540501" w:rsidRDefault="00FF65A6" w:rsidP="00BF3696">
      <w:pPr>
        <w:pStyle w:val="a"/>
        <w:numPr>
          <w:ilvl w:val="0"/>
          <w:numId w:val="137"/>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 xml:space="preserve">Оперировать понятием набора элементов, определяющих геометрическую фигуру, </w:t>
      </w:r>
    </w:p>
    <w:p w:rsidR="00FF65A6" w:rsidRPr="00540501" w:rsidRDefault="00FF65A6" w:rsidP="00BF3696">
      <w:pPr>
        <w:pStyle w:val="a"/>
        <w:numPr>
          <w:ilvl w:val="0"/>
          <w:numId w:val="137"/>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владеть набором методов построений циркулем и линейкой;</w:t>
      </w:r>
    </w:p>
    <w:p w:rsidR="00FF65A6" w:rsidRPr="00540501" w:rsidRDefault="00FF65A6" w:rsidP="00BF3696">
      <w:pPr>
        <w:pStyle w:val="a"/>
        <w:numPr>
          <w:ilvl w:val="0"/>
          <w:numId w:val="137"/>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проводить анализ и реализовывать этапы решения задач на построение.</w:t>
      </w:r>
    </w:p>
    <w:p w:rsidR="00FF65A6" w:rsidRPr="00540501" w:rsidRDefault="00FF65A6" w:rsidP="00EF0C4F">
      <w:pPr>
        <w:pStyle w:val="a"/>
        <w:numPr>
          <w:ilvl w:val="0"/>
          <w:numId w:val="0"/>
        </w:numPr>
        <w:tabs>
          <w:tab w:val="left" w:pos="1134"/>
        </w:tabs>
        <w:spacing w:line="360" w:lineRule="auto"/>
        <w:ind w:firstLine="709"/>
        <w:rPr>
          <w:rFonts w:ascii="Times New Roman" w:hAnsi="Times New Roman"/>
          <w:b/>
          <w:sz w:val="24"/>
          <w:szCs w:val="24"/>
          <w:lang w:val="ru-RU"/>
        </w:rPr>
      </w:pPr>
      <w:r w:rsidRPr="00540501">
        <w:rPr>
          <w:rFonts w:ascii="Times New Roman" w:hAnsi="Times New Roman"/>
          <w:b/>
          <w:sz w:val="24"/>
          <w:szCs w:val="24"/>
          <w:lang w:val="ru-RU"/>
        </w:rPr>
        <w:t>В повседневной жизни и при изучении других предметов:</w:t>
      </w:r>
    </w:p>
    <w:p w:rsidR="00FF65A6" w:rsidRPr="00EF0C4F" w:rsidRDefault="00FF65A6" w:rsidP="00BF3696">
      <w:pPr>
        <w:pStyle w:val="a"/>
        <w:numPr>
          <w:ilvl w:val="0"/>
          <w:numId w:val="137"/>
        </w:numPr>
        <w:tabs>
          <w:tab w:val="left" w:pos="1134"/>
        </w:tabs>
        <w:spacing w:line="360" w:lineRule="auto"/>
        <w:ind w:left="0" w:firstLine="709"/>
        <w:rPr>
          <w:rFonts w:ascii="Times New Roman" w:hAnsi="Times New Roman"/>
          <w:sz w:val="24"/>
          <w:szCs w:val="24"/>
        </w:rPr>
      </w:pPr>
      <w:r w:rsidRPr="00EF0C4F">
        <w:rPr>
          <w:rFonts w:ascii="Times New Roman" w:hAnsi="Times New Roman"/>
          <w:sz w:val="24"/>
          <w:szCs w:val="24"/>
        </w:rPr>
        <w:t>выполнять построения на местности;</w:t>
      </w:r>
    </w:p>
    <w:p w:rsidR="00FF65A6" w:rsidRPr="00540501" w:rsidRDefault="00FF65A6" w:rsidP="00BF3696">
      <w:pPr>
        <w:pStyle w:val="a"/>
        <w:numPr>
          <w:ilvl w:val="0"/>
          <w:numId w:val="137"/>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оценивать размеры реальных объектов окружающего мира</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Преобразования</w:t>
      </w:r>
    </w:p>
    <w:p w:rsidR="00FF65A6" w:rsidRPr="00540501" w:rsidRDefault="00FF65A6" w:rsidP="00BF3696">
      <w:pPr>
        <w:pStyle w:val="a8"/>
        <w:numPr>
          <w:ilvl w:val="0"/>
          <w:numId w:val="142"/>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Оперировать движениями и преобразованиями как метапредметными понятиями;</w:t>
      </w:r>
    </w:p>
    <w:p w:rsidR="00FF65A6" w:rsidRPr="00540501" w:rsidRDefault="00FF65A6" w:rsidP="00BF3696">
      <w:pPr>
        <w:pStyle w:val="a8"/>
        <w:numPr>
          <w:ilvl w:val="0"/>
          <w:numId w:val="142"/>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оперировать понятием движения и преобразования подобия для обоснований, свободно владеть приемами построения фигур с помощью движений и преобразования подобия, а также комбинациями дв</w:t>
      </w:r>
      <w:r w:rsidRPr="00540501">
        <w:rPr>
          <w:rFonts w:ascii="Times New Roman" w:hAnsi="Times New Roman"/>
          <w:lang w:val="ru-RU"/>
        </w:rPr>
        <w:t>и</w:t>
      </w:r>
      <w:r w:rsidRPr="00540501">
        <w:rPr>
          <w:rFonts w:ascii="Times New Roman" w:hAnsi="Times New Roman"/>
          <w:lang w:val="ru-RU"/>
        </w:rPr>
        <w:t>жений, движений и преобразований;</w:t>
      </w:r>
    </w:p>
    <w:p w:rsidR="00FF65A6" w:rsidRPr="00540501" w:rsidRDefault="00FF65A6" w:rsidP="00BF3696">
      <w:pPr>
        <w:pStyle w:val="a8"/>
        <w:numPr>
          <w:ilvl w:val="0"/>
          <w:numId w:val="142"/>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использовать свойства движений и преобразований для проведения обоснования и доказател</w:t>
      </w:r>
      <w:r w:rsidRPr="00540501">
        <w:rPr>
          <w:rFonts w:ascii="Times New Roman" w:hAnsi="Times New Roman"/>
          <w:lang w:val="ru-RU"/>
        </w:rPr>
        <w:t>ь</w:t>
      </w:r>
      <w:r w:rsidRPr="00540501">
        <w:rPr>
          <w:rFonts w:ascii="Times New Roman" w:hAnsi="Times New Roman"/>
          <w:lang w:val="ru-RU"/>
        </w:rPr>
        <w:t>ства утверждений в геометрии и других учебных предметах;</w:t>
      </w:r>
    </w:p>
    <w:p w:rsidR="00FF65A6" w:rsidRPr="00540501" w:rsidRDefault="00FF65A6" w:rsidP="00BF3696">
      <w:pPr>
        <w:pStyle w:val="a8"/>
        <w:numPr>
          <w:ilvl w:val="1"/>
          <w:numId w:val="142"/>
        </w:numPr>
        <w:tabs>
          <w:tab w:val="left" w:pos="1134"/>
        </w:tabs>
        <w:spacing w:line="360" w:lineRule="auto"/>
        <w:jc w:val="both"/>
        <w:rPr>
          <w:rFonts w:ascii="Times New Roman" w:hAnsi="Times New Roman"/>
          <w:lang w:val="ru-RU"/>
        </w:rPr>
      </w:pPr>
      <w:r w:rsidRPr="00540501">
        <w:rPr>
          <w:rFonts w:ascii="Times New Roman" w:hAnsi="Times New Roman"/>
          <w:lang w:val="ru-RU"/>
        </w:rPr>
        <w:t>пользоваться свойствами движений и преобразований при решении задач.</w:t>
      </w:r>
    </w:p>
    <w:p w:rsidR="00FF65A6" w:rsidRPr="00540501" w:rsidRDefault="00FF65A6" w:rsidP="00EF0C4F">
      <w:pPr>
        <w:pStyle w:val="a"/>
        <w:numPr>
          <w:ilvl w:val="0"/>
          <w:numId w:val="0"/>
        </w:numPr>
        <w:tabs>
          <w:tab w:val="left" w:pos="1134"/>
        </w:tabs>
        <w:spacing w:line="360" w:lineRule="auto"/>
        <w:ind w:firstLine="709"/>
        <w:rPr>
          <w:rFonts w:ascii="Times New Roman" w:hAnsi="Times New Roman"/>
          <w:b/>
          <w:sz w:val="24"/>
          <w:szCs w:val="24"/>
          <w:lang w:val="ru-RU"/>
        </w:rPr>
      </w:pPr>
      <w:r w:rsidRPr="00540501">
        <w:rPr>
          <w:rFonts w:ascii="Times New Roman" w:hAnsi="Times New Roman"/>
          <w:b/>
          <w:sz w:val="24"/>
          <w:szCs w:val="24"/>
          <w:lang w:val="ru-RU"/>
        </w:rPr>
        <w:t xml:space="preserve">В повседневной жизни и при изучении других предметов: </w:t>
      </w:r>
    </w:p>
    <w:p w:rsidR="00FF65A6" w:rsidRPr="00540501" w:rsidRDefault="00FF65A6" w:rsidP="00BF3696">
      <w:pPr>
        <w:pStyle w:val="a8"/>
        <w:numPr>
          <w:ilvl w:val="0"/>
          <w:numId w:val="142"/>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lastRenderedPageBreak/>
        <w:t>применять свойства движений и применять подобие для построений и вычислений</w:t>
      </w:r>
    </w:p>
    <w:p w:rsidR="00FF65A6" w:rsidRPr="00EF0C4F" w:rsidRDefault="00FF65A6" w:rsidP="00EF0C4F">
      <w:pPr>
        <w:spacing w:after="0" w:line="360" w:lineRule="auto"/>
        <w:rPr>
          <w:rFonts w:ascii="Times New Roman" w:hAnsi="Times New Roman"/>
          <w:b/>
          <w:sz w:val="24"/>
          <w:szCs w:val="24"/>
        </w:rPr>
      </w:pPr>
      <w:r w:rsidRPr="00EF0C4F">
        <w:rPr>
          <w:rFonts w:ascii="Times New Roman" w:hAnsi="Times New Roman"/>
          <w:b/>
          <w:sz w:val="24"/>
          <w:szCs w:val="24"/>
        </w:rPr>
        <w:t>Векторы и координаты на плоскости</w:t>
      </w:r>
    </w:p>
    <w:p w:rsidR="00FF65A6" w:rsidRPr="00540501" w:rsidRDefault="00FF65A6" w:rsidP="00BF3696">
      <w:pPr>
        <w:pStyle w:val="a8"/>
        <w:numPr>
          <w:ilvl w:val="0"/>
          <w:numId w:val="141"/>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Свободно оперировать понятиями вектор, сумма, разность векторов, произведение вектора на число, скалярное произведение векторов, координаты на плоскости, координаты вектора;</w:t>
      </w:r>
    </w:p>
    <w:p w:rsidR="00FF65A6" w:rsidRPr="00540501" w:rsidRDefault="00FF65A6" w:rsidP="00BF3696">
      <w:pPr>
        <w:pStyle w:val="a8"/>
        <w:numPr>
          <w:ilvl w:val="0"/>
          <w:numId w:val="141"/>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Владеть векторным и координатным методом на плоскости для решения задач на вычисление и доказательства;</w:t>
      </w:r>
    </w:p>
    <w:p w:rsidR="00FF65A6" w:rsidRPr="00540501" w:rsidRDefault="00FF65A6" w:rsidP="00BF3696">
      <w:pPr>
        <w:pStyle w:val="a8"/>
        <w:numPr>
          <w:ilvl w:val="0"/>
          <w:numId w:val="141"/>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выполнять с помощью векторов и координат доказательство известных ему геометрических фактов (свойства средних линий, теорем о замечательных точках и т.п.) и получать новые свойства извес</w:t>
      </w:r>
      <w:r w:rsidRPr="00540501">
        <w:rPr>
          <w:rFonts w:ascii="Times New Roman" w:hAnsi="Times New Roman"/>
          <w:lang w:val="ru-RU"/>
        </w:rPr>
        <w:t>т</w:t>
      </w:r>
      <w:r w:rsidRPr="00540501">
        <w:rPr>
          <w:rFonts w:ascii="Times New Roman" w:hAnsi="Times New Roman"/>
          <w:lang w:val="ru-RU"/>
        </w:rPr>
        <w:t>ных фигур;</w:t>
      </w:r>
    </w:p>
    <w:p w:rsidR="00FF65A6" w:rsidRPr="00540501" w:rsidRDefault="00FF65A6" w:rsidP="00BF3696">
      <w:pPr>
        <w:pStyle w:val="a8"/>
        <w:numPr>
          <w:ilvl w:val="0"/>
          <w:numId w:val="141"/>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использовать уравнения фигур для решения задач и самостоятельно составлять уравнения о</w:t>
      </w:r>
      <w:r w:rsidRPr="00540501">
        <w:rPr>
          <w:rFonts w:ascii="Times New Roman" w:hAnsi="Times New Roman"/>
          <w:lang w:val="ru-RU"/>
        </w:rPr>
        <w:t>т</w:t>
      </w:r>
      <w:r w:rsidRPr="00540501">
        <w:rPr>
          <w:rFonts w:ascii="Times New Roman" w:hAnsi="Times New Roman"/>
          <w:lang w:val="ru-RU"/>
        </w:rPr>
        <w:t>дельных плоских фигур.</w:t>
      </w:r>
    </w:p>
    <w:p w:rsidR="00FF65A6" w:rsidRPr="00540501" w:rsidRDefault="00FF65A6" w:rsidP="00EF0C4F">
      <w:pPr>
        <w:pStyle w:val="a"/>
        <w:numPr>
          <w:ilvl w:val="0"/>
          <w:numId w:val="0"/>
        </w:numPr>
        <w:tabs>
          <w:tab w:val="left" w:pos="1134"/>
        </w:tabs>
        <w:spacing w:line="360" w:lineRule="auto"/>
        <w:ind w:firstLine="709"/>
        <w:rPr>
          <w:rFonts w:ascii="Times New Roman" w:hAnsi="Times New Roman"/>
          <w:b/>
          <w:sz w:val="24"/>
          <w:szCs w:val="24"/>
          <w:lang w:val="ru-RU"/>
        </w:rPr>
      </w:pPr>
      <w:r w:rsidRPr="00540501">
        <w:rPr>
          <w:rFonts w:ascii="Times New Roman" w:hAnsi="Times New Roman"/>
          <w:b/>
          <w:sz w:val="24"/>
          <w:szCs w:val="24"/>
          <w:lang w:val="ru-RU"/>
        </w:rPr>
        <w:t xml:space="preserve">В повседневной жизни и при изучении других предметов: </w:t>
      </w:r>
    </w:p>
    <w:p w:rsidR="00FF65A6" w:rsidRPr="00540501" w:rsidRDefault="00FF65A6" w:rsidP="00BF3696">
      <w:pPr>
        <w:pStyle w:val="a8"/>
        <w:numPr>
          <w:ilvl w:val="0"/>
          <w:numId w:val="141"/>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использовать понятия векторов и координат для решения задач по физике, географии и другим учебным предметам</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История математики</w:t>
      </w:r>
    </w:p>
    <w:p w:rsidR="00FF65A6" w:rsidRPr="00540501" w:rsidRDefault="00FF65A6" w:rsidP="00BF3696">
      <w:pPr>
        <w:pStyle w:val="a8"/>
        <w:numPr>
          <w:ilvl w:val="0"/>
          <w:numId w:val="148"/>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Понимать математику как строго организованную систему научных знаний, в частности вл</w:t>
      </w:r>
      <w:r w:rsidRPr="00540501">
        <w:rPr>
          <w:rFonts w:ascii="Times New Roman" w:hAnsi="Times New Roman"/>
          <w:lang w:val="ru-RU"/>
        </w:rPr>
        <w:t>а</w:t>
      </w:r>
      <w:r w:rsidRPr="00540501">
        <w:rPr>
          <w:rFonts w:ascii="Times New Roman" w:hAnsi="Times New Roman"/>
          <w:lang w:val="ru-RU"/>
        </w:rPr>
        <w:t>деть представлениями об аксиоматическом построении геометрии и первичными представлениями о н</w:t>
      </w:r>
      <w:r w:rsidRPr="00540501">
        <w:rPr>
          <w:rFonts w:ascii="Times New Roman" w:hAnsi="Times New Roman"/>
          <w:lang w:val="ru-RU"/>
        </w:rPr>
        <w:t>е</w:t>
      </w:r>
      <w:r w:rsidRPr="00540501">
        <w:rPr>
          <w:rFonts w:ascii="Times New Roman" w:hAnsi="Times New Roman"/>
          <w:lang w:val="ru-RU"/>
        </w:rPr>
        <w:t>евклидовых геометриях;</w:t>
      </w:r>
    </w:p>
    <w:p w:rsidR="00FF65A6" w:rsidRPr="00540501" w:rsidRDefault="00FF65A6" w:rsidP="00BF3696">
      <w:pPr>
        <w:pStyle w:val="a"/>
        <w:numPr>
          <w:ilvl w:val="0"/>
          <w:numId w:val="148"/>
        </w:numPr>
        <w:tabs>
          <w:tab w:val="left" w:pos="1134"/>
        </w:tabs>
        <w:spacing w:line="360" w:lineRule="auto"/>
        <w:ind w:left="0" w:firstLine="709"/>
        <w:rPr>
          <w:rFonts w:ascii="Times New Roman" w:hAnsi="Times New Roman"/>
          <w:sz w:val="24"/>
          <w:szCs w:val="24"/>
          <w:lang w:val="ru-RU"/>
        </w:rPr>
      </w:pPr>
      <w:r w:rsidRPr="00540501">
        <w:rPr>
          <w:rFonts w:ascii="Times New Roman" w:hAnsi="Times New Roman"/>
          <w:sz w:val="24"/>
          <w:szCs w:val="24"/>
          <w:lang w:val="ru-RU"/>
        </w:rPr>
        <w:t>рассматривать математику в контексте истории развития цивилизации и истории разв</w:t>
      </w:r>
      <w:r w:rsidRPr="00540501">
        <w:rPr>
          <w:rFonts w:ascii="Times New Roman" w:hAnsi="Times New Roman"/>
          <w:sz w:val="24"/>
          <w:szCs w:val="24"/>
          <w:lang w:val="ru-RU"/>
        </w:rPr>
        <w:t>и</w:t>
      </w:r>
      <w:r w:rsidRPr="00540501">
        <w:rPr>
          <w:rFonts w:ascii="Times New Roman" w:hAnsi="Times New Roman"/>
          <w:sz w:val="24"/>
          <w:szCs w:val="24"/>
          <w:lang w:val="ru-RU"/>
        </w:rPr>
        <w:t>тия науки, понимать роль математики в развитии России</w:t>
      </w:r>
    </w:p>
    <w:p w:rsidR="00FF65A6" w:rsidRPr="00EF0C4F" w:rsidRDefault="00FF65A6" w:rsidP="00EF0C4F">
      <w:pPr>
        <w:spacing w:after="0" w:line="360" w:lineRule="auto"/>
        <w:rPr>
          <w:rFonts w:ascii="Times New Roman" w:hAnsi="Times New Roman"/>
          <w:b/>
          <w:bCs/>
          <w:sz w:val="24"/>
          <w:szCs w:val="24"/>
        </w:rPr>
      </w:pPr>
      <w:r w:rsidRPr="00EF0C4F">
        <w:rPr>
          <w:rFonts w:ascii="Times New Roman" w:hAnsi="Times New Roman"/>
          <w:b/>
          <w:bCs/>
          <w:sz w:val="24"/>
          <w:szCs w:val="24"/>
        </w:rPr>
        <w:t xml:space="preserve">Методы математики </w:t>
      </w:r>
    </w:p>
    <w:p w:rsidR="00FF65A6" w:rsidRPr="00540501" w:rsidRDefault="00FF65A6" w:rsidP="00BF3696">
      <w:pPr>
        <w:numPr>
          <w:ilvl w:val="0"/>
          <w:numId w:val="148"/>
        </w:numPr>
        <w:tabs>
          <w:tab w:val="left" w:pos="1134"/>
        </w:tabs>
        <w:spacing w:after="0" w:line="360" w:lineRule="auto"/>
        <w:ind w:left="0" w:firstLine="709"/>
        <w:jc w:val="both"/>
        <w:rPr>
          <w:rFonts w:ascii="Times New Roman" w:hAnsi="Times New Roman"/>
          <w:bCs/>
          <w:iCs/>
          <w:sz w:val="24"/>
          <w:szCs w:val="24"/>
          <w:lang w:val="ru-RU"/>
        </w:rPr>
      </w:pPr>
      <w:r w:rsidRPr="00540501">
        <w:rPr>
          <w:rFonts w:ascii="Times New Roman" w:hAnsi="Times New Roman"/>
          <w:bCs/>
          <w:iCs/>
          <w:sz w:val="24"/>
          <w:szCs w:val="24"/>
          <w:lang w:val="ru-RU"/>
        </w:rPr>
        <w:t>Владеть знаниями о различных методах обоснования и опровержения математических утверждений и самостоятельно применять их;</w:t>
      </w:r>
    </w:p>
    <w:p w:rsidR="00FF65A6" w:rsidRPr="00540501" w:rsidRDefault="00FF65A6" w:rsidP="00BF3696">
      <w:pPr>
        <w:numPr>
          <w:ilvl w:val="0"/>
          <w:numId w:val="148"/>
        </w:numPr>
        <w:tabs>
          <w:tab w:val="left" w:pos="1134"/>
        </w:tabs>
        <w:spacing w:after="0" w:line="360" w:lineRule="auto"/>
        <w:ind w:left="0" w:firstLine="709"/>
        <w:jc w:val="both"/>
        <w:rPr>
          <w:rFonts w:ascii="Times New Roman" w:hAnsi="Times New Roman"/>
          <w:b/>
          <w:iCs/>
          <w:sz w:val="24"/>
          <w:szCs w:val="24"/>
          <w:lang w:val="ru-RU"/>
        </w:rPr>
      </w:pPr>
      <w:r w:rsidRPr="00540501">
        <w:rPr>
          <w:rFonts w:ascii="Times New Roman" w:hAnsi="Times New Roman"/>
          <w:sz w:val="24"/>
          <w:szCs w:val="24"/>
          <w:lang w:val="ru-RU"/>
        </w:rPr>
        <w:t>владеть навыками анализа условия задачи и определения подходящих для решения з</w:t>
      </w:r>
      <w:r w:rsidRPr="00540501">
        <w:rPr>
          <w:rFonts w:ascii="Times New Roman" w:hAnsi="Times New Roman"/>
          <w:sz w:val="24"/>
          <w:szCs w:val="24"/>
          <w:lang w:val="ru-RU"/>
        </w:rPr>
        <w:t>а</w:t>
      </w:r>
      <w:r w:rsidRPr="00540501">
        <w:rPr>
          <w:rFonts w:ascii="Times New Roman" w:hAnsi="Times New Roman"/>
          <w:sz w:val="24"/>
          <w:szCs w:val="24"/>
          <w:lang w:val="ru-RU"/>
        </w:rPr>
        <w:t>дач изученных методов или их комбинаций</w:t>
      </w:r>
      <w:r w:rsidRPr="00540501">
        <w:rPr>
          <w:rFonts w:ascii="Times New Roman" w:hAnsi="Times New Roman"/>
          <w:bCs/>
          <w:iCs/>
          <w:sz w:val="24"/>
          <w:szCs w:val="24"/>
          <w:lang w:val="ru-RU"/>
        </w:rPr>
        <w:t>;</w:t>
      </w:r>
    </w:p>
    <w:p w:rsidR="000778F8" w:rsidRPr="00540501" w:rsidRDefault="00FF65A6" w:rsidP="00BF3696">
      <w:pPr>
        <w:numPr>
          <w:ilvl w:val="0"/>
          <w:numId w:val="148"/>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характеризовать произведения искусства с учётом математических закономерностей в природе, использовать математические закономерности в самостоятельном творчестве.</w:t>
      </w:r>
    </w:p>
    <w:p w:rsidR="00B540EE" w:rsidRPr="00EF0C4F" w:rsidRDefault="00527636" w:rsidP="00BF3696">
      <w:pPr>
        <w:pStyle w:val="4"/>
        <w:numPr>
          <w:ilvl w:val="3"/>
          <w:numId w:val="245"/>
        </w:numPr>
      </w:pPr>
      <w:bookmarkStart w:id="60" w:name="_Toc409691639"/>
      <w:bookmarkStart w:id="61" w:name="_Toc410653962"/>
      <w:bookmarkStart w:id="62" w:name="_Toc414553148"/>
      <w:r>
        <w:t xml:space="preserve">. </w:t>
      </w:r>
      <w:r w:rsidR="00B540EE" w:rsidRPr="00EF0C4F">
        <w:t>Информатика</w:t>
      </w:r>
      <w:bookmarkEnd w:id="60"/>
      <w:bookmarkEnd w:id="61"/>
      <w:bookmarkEnd w:id="62"/>
    </w:p>
    <w:p w:rsidR="006E54D0" w:rsidRPr="00EF0C4F" w:rsidRDefault="006E54D0" w:rsidP="00EF0C4F">
      <w:pPr>
        <w:spacing w:after="0" w:line="360" w:lineRule="auto"/>
        <w:ind w:firstLine="709"/>
        <w:jc w:val="both"/>
        <w:rPr>
          <w:rFonts w:ascii="Times New Roman" w:hAnsi="Times New Roman"/>
          <w:sz w:val="24"/>
          <w:szCs w:val="24"/>
        </w:rPr>
      </w:pPr>
      <w:r w:rsidRPr="00EF0C4F">
        <w:rPr>
          <w:rFonts w:ascii="Times New Roman" w:hAnsi="Times New Roman"/>
          <w:b/>
          <w:bCs/>
          <w:sz w:val="24"/>
          <w:szCs w:val="24"/>
        </w:rPr>
        <w:t>Введение</w:t>
      </w:r>
      <w:r w:rsidR="006460EB" w:rsidRPr="00EF0C4F">
        <w:rPr>
          <w:rFonts w:ascii="Times New Roman" w:hAnsi="Times New Roman"/>
          <w:b/>
          <w:bCs/>
          <w:sz w:val="24"/>
          <w:szCs w:val="24"/>
        </w:rPr>
        <w:t>. Информация и информационные процессы</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pacing w:val="1"/>
          <w:sz w:val="24"/>
          <w:szCs w:val="24"/>
        </w:rPr>
        <w:t>Выпускни</w:t>
      </w:r>
      <w:r w:rsidRPr="00EF0C4F">
        <w:rPr>
          <w:rFonts w:ascii="Times New Roman" w:hAnsi="Times New Roman"/>
          <w:b/>
          <w:sz w:val="24"/>
          <w:szCs w:val="24"/>
        </w:rPr>
        <w:t>к</w:t>
      </w:r>
      <w:r w:rsidRPr="00EF0C4F">
        <w:rPr>
          <w:rFonts w:ascii="Times New Roman" w:hAnsi="Times New Roman"/>
          <w:b/>
          <w:spacing w:val="1"/>
          <w:sz w:val="24"/>
          <w:szCs w:val="24"/>
        </w:rPr>
        <w:t>научитс</w:t>
      </w:r>
      <w:r w:rsidRPr="00EF0C4F">
        <w:rPr>
          <w:rFonts w:ascii="Times New Roman" w:hAnsi="Times New Roman"/>
          <w:b/>
          <w:spacing w:val="2"/>
          <w:sz w:val="24"/>
          <w:szCs w:val="24"/>
        </w:rPr>
        <w:t>я</w:t>
      </w:r>
      <w:r w:rsidRPr="00EF0C4F">
        <w:rPr>
          <w:rFonts w:ascii="Times New Roman" w:hAnsi="Times New Roman"/>
          <w:b/>
          <w:sz w:val="24"/>
          <w:szCs w:val="24"/>
        </w:rPr>
        <w:t>:</w:t>
      </w:r>
    </w:p>
    <w:p w:rsidR="002658F5" w:rsidRPr="00540501" w:rsidRDefault="002658F5" w:rsidP="00BF3696">
      <w:pPr>
        <w:pStyle w:val="a8"/>
        <w:numPr>
          <w:ilvl w:val="0"/>
          <w:numId w:val="92"/>
        </w:numPr>
        <w:tabs>
          <w:tab w:val="left" w:pos="820"/>
          <w:tab w:val="left" w:pos="993"/>
          <w:tab w:val="left" w:pos="4100"/>
          <w:tab w:val="left" w:pos="6260"/>
          <w:tab w:val="left" w:pos="8240"/>
        </w:tabs>
        <w:spacing w:line="360" w:lineRule="auto"/>
        <w:ind w:left="0" w:firstLine="709"/>
        <w:jc w:val="both"/>
        <w:rPr>
          <w:rFonts w:ascii="Times New Roman" w:eastAsia="Times New Roman" w:hAnsi="Times New Roman"/>
          <w:lang w:val="ru-RU"/>
        </w:rPr>
      </w:pPr>
      <w:r w:rsidRPr="00540501">
        <w:rPr>
          <w:rFonts w:ascii="Times New Roman" w:hAnsi="Times New Roman"/>
          <w:lang w:val="ru-RU"/>
        </w:rPr>
        <w:t>различать содержание основных понятий предмета: информатика, информация, информационный процесс, информационная система, информационная модель и др;</w:t>
      </w:r>
    </w:p>
    <w:p w:rsidR="002658F5" w:rsidRPr="00540501" w:rsidRDefault="002658F5" w:rsidP="00BF3696">
      <w:pPr>
        <w:pStyle w:val="a8"/>
        <w:numPr>
          <w:ilvl w:val="0"/>
          <w:numId w:val="92"/>
        </w:numPr>
        <w:tabs>
          <w:tab w:val="left" w:pos="820"/>
          <w:tab w:val="left" w:pos="993"/>
          <w:tab w:val="left" w:pos="4100"/>
          <w:tab w:val="left" w:pos="6260"/>
          <w:tab w:val="left" w:pos="8240"/>
        </w:tabs>
        <w:spacing w:line="360" w:lineRule="auto"/>
        <w:ind w:left="0" w:firstLine="709"/>
        <w:jc w:val="both"/>
        <w:rPr>
          <w:rFonts w:ascii="Times New Roman" w:eastAsia="Times New Roman" w:hAnsi="Times New Roman"/>
          <w:lang w:val="ru-RU"/>
        </w:rPr>
      </w:pPr>
      <w:r w:rsidRPr="00540501">
        <w:rPr>
          <w:rFonts w:ascii="Times New Roman" w:hAnsi="Times New Roman"/>
          <w:lang w:val="ru-RU"/>
        </w:rPr>
        <w:t>различать виды информации по способам её восприятия человеком и по способам её представл</w:t>
      </w:r>
      <w:r w:rsidRPr="00540501">
        <w:rPr>
          <w:rFonts w:ascii="Times New Roman" w:hAnsi="Times New Roman"/>
          <w:lang w:val="ru-RU"/>
        </w:rPr>
        <w:t>е</w:t>
      </w:r>
      <w:r w:rsidRPr="00540501">
        <w:rPr>
          <w:rFonts w:ascii="Times New Roman" w:hAnsi="Times New Roman"/>
          <w:lang w:val="ru-RU"/>
        </w:rPr>
        <w:t>ния на материальных носителях;</w:t>
      </w:r>
    </w:p>
    <w:p w:rsidR="002658F5" w:rsidRPr="00540501" w:rsidRDefault="002658F5" w:rsidP="00BF3696">
      <w:pPr>
        <w:pStyle w:val="a8"/>
        <w:numPr>
          <w:ilvl w:val="0"/>
          <w:numId w:val="92"/>
        </w:numPr>
        <w:tabs>
          <w:tab w:val="left" w:pos="820"/>
          <w:tab w:val="left" w:pos="993"/>
          <w:tab w:val="left" w:pos="4100"/>
          <w:tab w:val="left" w:pos="6260"/>
          <w:tab w:val="left" w:pos="8240"/>
        </w:tabs>
        <w:spacing w:line="360" w:lineRule="auto"/>
        <w:ind w:left="0" w:firstLine="709"/>
        <w:jc w:val="both"/>
        <w:rPr>
          <w:rFonts w:ascii="Times New Roman" w:hAnsi="Times New Roman"/>
          <w:strike/>
          <w:lang w:val="ru-RU"/>
        </w:rPr>
      </w:pPr>
      <w:r w:rsidRPr="00540501">
        <w:rPr>
          <w:rFonts w:ascii="Times New Roman" w:hAnsi="Times New Roman"/>
          <w:lang w:val="ru-RU"/>
        </w:rPr>
        <w:lastRenderedPageBreak/>
        <w:t>раскрывать общие закономерности протекания информационных процессов в системах различной природы;</w:t>
      </w:r>
    </w:p>
    <w:p w:rsidR="002658F5" w:rsidRPr="00540501" w:rsidRDefault="002658F5" w:rsidP="00BF3696">
      <w:pPr>
        <w:pStyle w:val="a8"/>
        <w:numPr>
          <w:ilvl w:val="0"/>
          <w:numId w:val="92"/>
        </w:numPr>
        <w:tabs>
          <w:tab w:val="left" w:pos="820"/>
          <w:tab w:val="left" w:pos="993"/>
          <w:tab w:val="left" w:pos="4100"/>
          <w:tab w:val="left" w:pos="6260"/>
          <w:tab w:val="left" w:pos="8240"/>
        </w:tabs>
        <w:spacing w:line="360" w:lineRule="auto"/>
        <w:ind w:left="0" w:firstLine="709"/>
        <w:jc w:val="both"/>
        <w:rPr>
          <w:rFonts w:ascii="Times New Roman" w:hAnsi="Times New Roman"/>
          <w:lang w:val="ru-RU"/>
        </w:rPr>
      </w:pPr>
      <w:r w:rsidRPr="00540501">
        <w:rPr>
          <w:rFonts w:ascii="Times New Roman" w:eastAsia="Times New Roman" w:hAnsi="Times New Roman"/>
          <w:spacing w:val="1"/>
          <w:lang w:val="ru-RU"/>
        </w:rPr>
        <w:t>приводит</w:t>
      </w:r>
      <w:r w:rsidRPr="00540501">
        <w:rPr>
          <w:rFonts w:ascii="Times New Roman" w:eastAsia="Times New Roman" w:hAnsi="Times New Roman"/>
          <w:lang w:val="ru-RU"/>
        </w:rPr>
        <w:t xml:space="preserve">ь </w:t>
      </w:r>
      <w:r w:rsidRPr="00540501">
        <w:rPr>
          <w:rFonts w:ascii="Times New Roman" w:eastAsia="Times New Roman" w:hAnsi="Times New Roman"/>
          <w:spacing w:val="1"/>
          <w:lang w:val="ru-RU"/>
        </w:rPr>
        <w:t>пример</w:t>
      </w:r>
      <w:r w:rsidRPr="00540501">
        <w:rPr>
          <w:rFonts w:ascii="Times New Roman" w:eastAsia="Times New Roman" w:hAnsi="Times New Roman"/>
          <w:lang w:val="ru-RU"/>
        </w:rPr>
        <w:t>ы и</w:t>
      </w:r>
      <w:r w:rsidRPr="00540501">
        <w:rPr>
          <w:rFonts w:ascii="Times New Roman" w:eastAsia="Times New Roman" w:hAnsi="Times New Roman"/>
          <w:spacing w:val="2"/>
          <w:lang w:val="ru-RU"/>
        </w:rPr>
        <w:t>н</w:t>
      </w:r>
      <w:r w:rsidRPr="00540501">
        <w:rPr>
          <w:rFonts w:ascii="Times New Roman" w:eastAsia="Times New Roman" w:hAnsi="Times New Roman"/>
          <w:spacing w:val="1"/>
          <w:lang w:val="ru-RU"/>
        </w:rPr>
        <w:t>форм</w:t>
      </w:r>
      <w:r w:rsidRPr="00540501">
        <w:rPr>
          <w:rFonts w:ascii="Times New Roman" w:eastAsia="Times New Roman" w:hAnsi="Times New Roman"/>
          <w:spacing w:val="-1"/>
          <w:lang w:val="ru-RU"/>
        </w:rPr>
        <w:t>а</w:t>
      </w:r>
      <w:r w:rsidRPr="00540501">
        <w:rPr>
          <w:rFonts w:ascii="Times New Roman" w:eastAsia="Times New Roman" w:hAnsi="Times New Roman"/>
          <w:lang w:val="ru-RU"/>
        </w:rPr>
        <w:t>ц</w:t>
      </w:r>
      <w:r w:rsidRPr="00540501">
        <w:rPr>
          <w:rFonts w:ascii="Times New Roman" w:eastAsia="Times New Roman" w:hAnsi="Times New Roman"/>
          <w:spacing w:val="2"/>
          <w:lang w:val="ru-RU"/>
        </w:rPr>
        <w:t>и</w:t>
      </w:r>
      <w:r w:rsidRPr="00540501">
        <w:rPr>
          <w:rFonts w:ascii="Times New Roman" w:eastAsia="Times New Roman" w:hAnsi="Times New Roman"/>
          <w:lang w:val="ru-RU"/>
        </w:rPr>
        <w:t>о</w:t>
      </w:r>
      <w:r w:rsidRPr="00540501">
        <w:rPr>
          <w:rFonts w:ascii="Times New Roman" w:eastAsia="Times New Roman" w:hAnsi="Times New Roman"/>
          <w:spacing w:val="2"/>
          <w:lang w:val="ru-RU"/>
        </w:rPr>
        <w:t>н</w:t>
      </w:r>
      <w:r w:rsidRPr="00540501">
        <w:rPr>
          <w:rFonts w:ascii="Times New Roman" w:eastAsia="Times New Roman" w:hAnsi="Times New Roman"/>
          <w:lang w:val="ru-RU"/>
        </w:rPr>
        <w:t>н</w:t>
      </w:r>
      <w:r w:rsidRPr="00540501">
        <w:rPr>
          <w:rFonts w:ascii="Times New Roman" w:eastAsia="Times New Roman" w:hAnsi="Times New Roman"/>
          <w:spacing w:val="2"/>
          <w:lang w:val="ru-RU"/>
        </w:rPr>
        <w:t>ы</w:t>
      </w:r>
      <w:r w:rsidRPr="00540501">
        <w:rPr>
          <w:rFonts w:ascii="Times New Roman" w:eastAsia="Times New Roman" w:hAnsi="Times New Roman"/>
          <w:lang w:val="ru-RU"/>
        </w:rPr>
        <w:t xml:space="preserve">х </w:t>
      </w:r>
      <w:r w:rsidRPr="00540501">
        <w:rPr>
          <w:rFonts w:ascii="Times New Roman" w:eastAsia="Times New Roman" w:hAnsi="Times New Roman"/>
          <w:spacing w:val="2"/>
          <w:lang w:val="ru-RU"/>
        </w:rPr>
        <w:t>п</w:t>
      </w:r>
      <w:r w:rsidRPr="00540501">
        <w:rPr>
          <w:rFonts w:ascii="Times New Roman" w:eastAsia="Times New Roman" w:hAnsi="Times New Roman"/>
          <w:lang w:val="ru-RU"/>
        </w:rPr>
        <w:t>р</w:t>
      </w:r>
      <w:r w:rsidRPr="00540501">
        <w:rPr>
          <w:rFonts w:ascii="Times New Roman" w:eastAsia="Times New Roman" w:hAnsi="Times New Roman"/>
          <w:spacing w:val="2"/>
          <w:lang w:val="ru-RU"/>
        </w:rPr>
        <w:t>о</w:t>
      </w:r>
      <w:r w:rsidRPr="00540501">
        <w:rPr>
          <w:rFonts w:ascii="Times New Roman" w:eastAsia="Times New Roman" w:hAnsi="Times New Roman"/>
          <w:lang w:val="ru-RU"/>
        </w:rPr>
        <w:t>ц</w:t>
      </w:r>
      <w:r w:rsidRPr="00540501">
        <w:rPr>
          <w:rFonts w:ascii="Times New Roman" w:eastAsia="Times New Roman" w:hAnsi="Times New Roman"/>
          <w:spacing w:val="1"/>
          <w:lang w:val="ru-RU"/>
        </w:rPr>
        <w:t>ес</w:t>
      </w:r>
      <w:r w:rsidRPr="00540501">
        <w:rPr>
          <w:rFonts w:ascii="Times New Roman" w:eastAsia="Times New Roman" w:hAnsi="Times New Roman"/>
          <w:spacing w:val="-1"/>
          <w:lang w:val="ru-RU"/>
        </w:rPr>
        <w:t>со</w:t>
      </w:r>
      <w:r w:rsidRPr="00540501">
        <w:rPr>
          <w:rFonts w:ascii="Times New Roman" w:eastAsia="Times New Roman" w:hAnsi="Times New Roman"/>
          <w:lang w:val="ru-RU"/>
        </w:rPr>
        <w:t xml:space="preserve">в – </w:t>
      </w:r>
      <w:r w:rsidRPr="00540501">
        <w:rPr>
          <w:rFonts w:ascii="Times New Roman" w:eastAsia="Times New Roman" w:hAnsi="Times New Roman"/>
          <w:spacing w:val="1"/>
          <w:lang w:val="ru-RU"/>
        </w:rPr>
        <w:t>процессов</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связанны</w:t>
      </w:r>
      <w:r w:rsidRPr="00540501">
        <w:rPr>
          <w:rFonts w:ascii="Times New Roman" w:eastAsia="Times New Roman" w:hAnsi="Times New Roman"/>
          <w:lang w:val="ru-RU"/>
        </w:rPr>
        <w:t>ес</w:t>
      </w:r>
      <w:r w:rsidRPr="00540501">
        <w:rPr>
          <w:rFonts w:ascii="Times New Roman" w:eastAsia="Times New Roman" w:hAnsi="Times New Roman"/>
          <w:spacing w:val="1"/>
          <w:lang w:val="ru-RU"/>
        </w:rPr>
        <w:t>хранен</w:t>
      </w:r>
      <w:r w:rsidRPr="00540501">
        <w:rPr>
          <w:rFonts w:ascii="Times New Roman" w:eastAsia="Times New Roman" w:hAnsi="Times New Roman"/>
          <w:spacing w:val="1"/>
          <w:lang w:val="ru-RU"/>
        </w:rPr>
        <w:t>и</w:t>
      </w:r>
      <w:r w:rsidRPr="00540501">
        <w:rPr>
          <w:rFonts w:ascii="Times New Roman" w:eastAsia="Times New Roman" w:hAnsi="Times New Roman"/>
          <w:spacing w:val="1"/>
          <w:lang w:val="ru-RU"/>
        </w:rPr>
        <w:t>ем</w:t>
      </w:r>
      <w:r w:rsidRPr="00540501">
        <w:rPr>
          <w:rFonts w:ascii="Times New Roman" w:eastAsia="Times New Roman" w:hAnsi="Times New Roman"/>
          <w:lang w:val="ru-RU"/>
        </w:rPr>
        <w:t>,</w:t>
      </w:r>
      <w:r w:rsidRPr="00540501">
        <w:rPr>
          <w:rFonts w:ascii="Times New Roman" w:eastAsia="Times New Roman" w:hAnsi="Times New Roman"/>
          <w:spacing w:val="1"/>
          <w:lang w:val="ru-RU"/>
        </w:rPr>
        <w:t>преобразование</w:t>
      </w:r>
      <w:r w:rsidRPr="00540501">
        <w:rPr>
          <w:rFonts w:ascii="Times New Roman" w:eastAsia="Times New Roman" w:hAnsi="Times New Roman"/>
          <w:lang w:val="ru-RU"/>
        </w:rPr>
        <w:t>м и</w:t>
      </w:r>
      <w:r w:rsidRPr="00540501">
        <w:rPr>
          <w:rFonts w:ascii="Times New Roman" w:eastAsia="Times New Roman" w:hAnsi="Times New Roman"/>
          <w:spacing w:val="1"/>
          <w:lang w:val="ru-RU"/>
        </w:rPr>
        <w:t>передаче</w:t>
      </w:r>
      <w:r w:rsidRPr="00540501">
        <w:rPr>
          <w:rFonts w:ascii="Times New Roman" w:eastAsia="Times New Roman" w:hAnsi="Times New Roman"/>
          <w:lang w:val="ru-RU"/>
        </w:rPr>
        <w:t>й</w:t>
      </w:r>
      <w:r w:rsidRPr="00540501">
        <w:rPr>
          <w:rFonts w:ascii="Times New Roman" w:eastAsia="Times New Roman" w:hAnsi="Times New Roman"/>
          <w:spacing w:val="1"/>
          <w:lang w:val="ru-RU"/>
        </w:rPr>
        <w:t>данны</w:t>
      </w:r>
      <w:r w:rsidRPr="00540501">
        <w:rPr>
          <w:rFonts w:ascii="Times New Roman" w:eastAsia="Times New Roman" w:hAnsi="Times New Roman"/>
          <w:lang w:val="ru-RU"/>
        </w:rPr>
        <w:t xml:space="preserve">х–в </w:t>
      </w:r>
      <w:r w:rsidRPr="00540501">
        <w:rPr>
          <w:rFonts w:ascii="Times New Roman" w:eastAsia="Times New Roman" w:hAnsi="Times New Roman"/>
          <w:spacing w:val="1"/>
          <w:lang w:val="ru-RU"/>
        </w:rPr>
        <w:t>живо</w:t>
      </w:r>
      <w:r w:rsidRPr="00540501">
        <w:rPr>
          <w:rFonts w:ascii="Times New Roman" w:eastAsia="Times New Roman" w:hAnsi="Times New Roman"/>
          <w:lang w:val="ru-RU"/>
        </w:rPr>
        <w:t>й</w:t>
      </w:r>
      <w:r w:rsidRPr="00540501">
        <w:rPr>
          <w:rFonts w:ascii="Times New Roman" w:eastAsia="Times New Roman" w:hAnsi="Times New Roman"/>
          <w:spacing w:val="1"/>
          <w:lang w:val="ru-RU"/>
        </w:rPr>
        <w:t>природ</w:t>
      </w:r>
      <w:r w:rsidRPr="00540501">
        <w:rPr>
          <w:rFonts w:ascii="Times New Roman" w:eastAsia="Times New Roman" w:hAnsi="Times New Roman"/>
          <w:lang w:val="ru-RU"/>
        </w:rPr>
        <w:t>еи</w:t>
      </w:r>
      <w:r w:rsidRPr="00540501">
        <w:rPr>
          <w:rFonts w:ascii="Times New Roman" w:eastAsia="Times New Roman" w:hAnsi="Times New Roman"/>
          <w:spacing w:val="1"/>
          <w:lang w:val="ru-RU"/>
        </w:rPr>
        <w:t>технике</w:t>
      </w:r>
      <w:r w:rsidRPr="00540501">
        <w:rPr>
          <w:rFonts w:ascii="Times New Roman" w:eastAsia="Times New Roman" w:hAnsi="Times New Roman"/>
          <w:lang w:val="ru-RU"/>
        </w:rPr>
        <w:t>;</w:t>
      </w:r>
    </w:p>
    <w:p w:rsidR="002658F5" w:rsidRPr="00540501" w:rsidRDefault="002658F5" w:rsidP="00BF3696">
      <w:pPr>
        <w:pStyle w:val="a8"/>
        <w:numPr>
          <w:ilvl w:val="0"/>
          <w:numId w:val="92"/>
        </w:numPr>
        <w:tabs>
          <w:tab w:val="left" w:pos="820"/>
          <w:tab w:val="left" w:pos="993"/>
          <w:tab w:val="left" w:pos="4100"/>
          <w:tab w:val="left" w:pos="6260"/>
          <w:tab w:val="left" w:pos="8240"/>
        </w:tabs>
        <w:spacing w:line="360" w:lineRule="auto"/>
        <w:ind w:left="0" w:firstLine="709"/>
        <w:jc w:val="both"/>
        <w:rPr>
          <w:rFonts w:ascii="Times New Roman" w:hAnsi="Times New Roman"/>
          <w:lang w:val="ru-RU"/>
        </w:rPr>
      </w:pPr>
      <w:r w:rsidRPr="00540501">
        <w:rPr>
          <w:rFonts w:ascii="Times New Roman" w:hAnsi="Times New Roman"/>
          <w:lang w:val="ru-RU"/>
        </w:rPr>
        <w:t>классифицировать средства ИКТ в соответствии с кругом выполняемых задач;</w:t>
      </w:r>
    </w:p>
    <w:p w:rsidR="002658F5" w:rsidRPr="00540501" w:rsidRDefault="002658F5" w:rsidP="00BF3696">
      <w:pPr>
        <w:pStyle w:val="a8"/>
        <w:numPr>
          <w:ilvl w:val="0"/>
          <w:numId w:val="92"/>
        </w:numPr>
        <w:tabs>
          <w:tab w:val="left" w:pos="820"/>
          <w:tab w:val="left" w:pos="993"/>
          <w:tab w:val="left" w:pos="4100"/>
          <w:tab w:val="left" w:pos="6260"/>
          <w:tab w:val="left" w:pos="8240"/>
        </w:tabs>
        <w:spacing w:line="360" w:lineRule="auto"/>
        <w:ind w:left="0" w:firstLine="709"/>
        <w:jc w:val="both"/>
        <w:rPr>
          <w:rFonts w:ascii="Times New Roman" w:hAnsi="Times New Roman"/>
          <w:lang w:val="ru-RU"/>
        </w:rPr>
      </w:pPr>
      <w:r w:rsidRPr="00540501">
        <w:rPr>
          <w:rFonts w:ascii="Times New Roman" w:eastAsia="Times New Roman" w:hAnsi="Times New Roman"/>
          <w:spacing w:val="1"/>
          <w:lang w:val="ru-RU"/>
        </w:rPr>
        <w:t>узнает</w:t>
      </w:r>
      <w:r w:rsidRPr="00540501">
        <w:rPr>
          <w:rFonts w:ascii="Times New Roman" w:eastAsia="Times New Roman" w:hAnsi="Times New Roman"/>
          <w:spacing w:val="65"/>
          <w:lang w:val="ru-RU"/>
        </w:rPr>
        <w:t xml:space="preserve"> о </w:t>
      </w:r>
      <w:r w:rsidRPr="00540501">
        <w:rPr>
          <w:rFonts w:ascii="Times New Roman" w:eastAsia="Times New Roman" w:hAnsi="Times New Roman"/>
          <w:spacing w:val="1"/>
          <w:lang w:val="ru-RU"/>
        </w:rPr>
        <w:t>назначени</w:t>
      </w:r>
      <w:r w:rsidRPr="00540501">
        <w:rPr>
          <w:rFonts w:ascii="Times New Roman" w:eastAsia="Times New Roman" w:hAnsi="Times New Roman"/>
          <w:lang w:val="ru-RU"/>
        </w:rPr>
        <w:t>и</w:t>
      </w:r>
      <w:r w:rsidRPr="00540501">
        <w:rPr>
          <w:rFonts w:ascii="Times New Roman" w:eastAsia="Times New Roman" w:hAnsi="Times New Roman"/>
          <w:spacing w:val="1"/>
          <w:lang w:val="ru-RU"/>
        </w:rPr>
        <w:t>основны</w:t>
      </w:r>
      <w:r w:rsidRPr="00540501">
        <w:rPr>
          <w:rFonts w:ascii="Times New Roman" w:eastAsia="Times New Roman" w:hAnsi="Times New Roman"/>
          <w:lang w:val="ru-RU"/>
        </w:rPr>
        <w:t>х</w:t>
      </w:r>
      <w:r w:rsidRPr="00540501">
        <w:rPr>
          <w:rFonts w:ascii="Times New Roman" w:eastAsia="Times New Roman" w:hAnsi="Times New Roman"/>
          <w:spacing w:val="1"/>
          <w:lang w:val="ru-RU"/>
        </w:rPr>
        <w:t>компон</w:t>
      </w:r>
      <w:r w:rsidRPr="00540501">
        <w:rPr>
          <w:rFonts w:ascii="Times New Roman" w:eastAsia="Times New Roman" w:hAnsi="Times New Roman"/>
          <w:lang w:val="ru-RU"/>
        </w:rPr>
        <w:t>е</w:t>
      </w:r>
      <w:r w:rsidRPr="00540501">
        <w:rPr>
          <w:rFonts w:ascii="Times New Roman" w:eastAsia="Times New Roman" w:hAnsi="Times New Roman"/>
          <w:spacing w:val="1"/>
          <w:lang w:val="ru-RU"/>
        </w:rPr>
        <w:t>нто</w:t>
      </w:r>
      <w:r w:rsidRPr="00540501">
        <w:rPr>
          <w:rFonts w:ascii="Times New Roman" w:eastAsia="Times New Roman" w:hAnsi="Times New Roman"/>
          <w:lang w:val="ru-RU"/>
        </w:rPr>
        <w:t>в</w:t>
      </w:r>
      <w:r w:rsidRPr="00540501">
        <w:rPr>
          <w:rFonts w:ascii="Times New Roman" w:eastAsia="Times New Roman" w:hAnsi="Times New Roman"/>
          <w:spacing w:val="1"/>
          <w:lang w:val="ru-RU"/>
        </w:rPr>
        <w:t>компьютер</w:t>
      </w:r>
      <w:r w:rsidRPr="00540501">
        <w:rPr>
          <w:rFonts w:ascii="Times New Roman" w:eastAsia="Times New Roman" w:hAnsi="Times New Roman"/>
          <w:lang w:val="ru-RU"/>
        </w:rPr>
        <w:t>а</w:t>
      </w:r>
      <w:r w:rsidRPr="00540501">
        <w:rPr>
          <w:rFonts w:ascii="Times New Roman" w:eastAsia="Times New Roman" w:hAnsi="Times New Roman"/>
          <w:spacing w:val="1"/>
          <w:lang w:val="ru-RU"/>
        </w:rPr>
        <w:t>(процессора</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оперативно</w:t>
      </w:r>
      <w:r w:rsidRPr="00540501">
        <w:rPr>
          <w:rFonts w:ascii="Times New Roman" w:eastAsia="Times New Roman" w:hAnsi="Times New Roman"/>
          <w:lang w:val="ru-RU"/>
        </w:rPr>
        <w:t>й</w:t>
      </w:r>
      <w:r w:rsidRPr="00540501">
        <w:rPr>
          <w:rFonts w:ascii="Times New Roman" w:eastAsia="Times New Roman" w:hAnsi="Times New Roman"/>
          <w:spacing w:val="1"/>
          <w:lang w:val="ru-RU"/>
        </w:rPr>
        <w:t>пам</w:t>
      </w:r>
      <w:r w:rsidRPr="00540501">
        <w:rPr>
          <w:rFonts w:ascii="Times New Roman" w:eastAsia="Times New Roman" w:hAnsi="Times New Roman"/>
          <w:spacing w:val="1"/>
          <w:lang w:val="ru-RU"/>
        </w:rPr>
        <w:t>я</w:t>
      </w:r>
      <w:r w:rsidRPr="00540501">
        <w:rPr>
          <w:rFonts w:ascii="Times New Roman" w:eastAsia="Times New Roman" w:hAnsi="Times New Roman"/>
          <w:spacing w:val="1"/>
          <w:lang w:val="ru-RU"/>
        </w:rPr>
        <w:t>ти</w:t>
      </w:r>
      <w:r w:rsidRPr="00540501">
        <w:rPr>
          <w:rFonts w:ascii="Times New Roman" w:eastAsia="Times New Roman" w:hAnsi="Times New Roman"/>
          <w:lang w:val="ru-RU"/>
        </w:rPr>
        <w:t>,</w:t>
      </w:r>
      <w:r w:rsidRPr="00540501">
        <w:rPr>
          <w:rFonts w:ascii="Times New Roman" w:eastAsia="Times New Roman" w:hAnsi="Times New Roman"/>
          <w:spacing w:val="1"/>
          <w:lang w:val="ru-RU"/>
        </w:rPr>
        <w:t>внешне</w:t>
      </w:r>
      <w:r w:rsidRPr="00540501">
        <w:rPr>
          <w:rFonts w:ascii="Times New Roman" w:eastAsia="Times New Roman" w:hAnsi="Times New Roman"/>
          <w:lang w:val="ru-RU"/>
        </w:rPr>
        <w:t>й</w:t>
      </w:r>
      <w:r w:rsidRPr="00540501">
        <w:rPr>
          <w:rFonts w:ascii="Times New Roman" w:eastAsia="Times New Roman" w:hAnsi="Times New Roman"/>
          <w:spacing w:val="1"/>
          <w:lang w:val="ru-RU"/>
        </w:rPr>
        <w:t>энергонезависи</w:t>
      </w:r>
      <w:r w:rsidRPr="00540501">
        <w:rPr>
          <w:rFonts w:ascii="Times New Roman" w:eastAsia="Times New Roman" w:hAnsi="Times New Roman"/>
          <w:lang w:val="ru-RU"/>
        </w:rPr>
        <w:t>м</w:t>
      </w:r>
      <w:r w:rsidRPr="00540501">
        <w:rPr>
          <w:rFonts w:ascii="Times New Roman" w:eastAsia="Times New Roman" w:hAnsi="Times New Roman"/>
          <w:spacing w:val="1"/>
          <w:lang w:val="ru-RU"/>
        </w:rPr>
        <w:t>о</w:t>
      </w:r>
      <w:r w:rsidRPr="00540501">
        <w:rPr>
          <w:rFonts w:ascii="Times New Roman" w:eastAsia="Times New Roman" w:hAnsi="Times New Roman"/>
          <w:lang w:val="ru-RU"/>
        </w:rPr>
        <w:t>й</w:t>
      </w:r>
      <w:r w:rsidRPr="00540501">
        <w:rPr>
          <w:rFonts w:ascii="Times New Roman" w:eastAsia="Times New Roman" w:hAnsi="Times New Roman"/>
          <w:spacing w:val="1"/>
          <w:lang w:val="ru-RU"/>
        </w:rPr>
        <w:t>памяти</w:t>
      </w:r>
      <w:r w:rsidRPr="00540501">
        <w:rPr>
          <w:rFonts w:ascii="Times New Roman" w:eastAsia="Times New Roman" w:hAnsi="Times New Roman"/>
          <w:lang w:val="ru-RU"/>
        </w:rPr>
        <w:t>,</w:t>
      </w:r>
      <w:r w:rsidRPr="00540501">
        <w:rPr>
          <w:rFonts w:ascii="Times New Roman" w:eastAsia="Times New Roman" w:hAnsi="Times New Roman"/>
          <w:spacing w:val="1"/>
          <w:lang w:val="ru-RU"/>
        </w:rPr>
        <w:t>устройст</w:t>
      </w:r>
      <w:r w:rsidRPr="00540501">
        <w:rPr>
          <w:rFonts w:ascii="Times New Roman" w:eastAsia="Times New Roman" w:hAnsi="Times New Roman"/>
          <w:lang w:val="ru-RU"/>
        </w:rPr>
        <w:t xml:space="preserve">в </w:t>
      </w:r>
      <w:r w:rsidRPr="00540501">
        <w:rPr>
          <w:rFonts w:ascii="Times New Roman" w:eastAsia="Times New Roman" w:hAnsi="Times New Roman"/>
          <w:spacing w:val="1"/>
          <w:lang w:val="ru-RU"/>
        </w:rPr>
        <w:t>ввода-вывода)</w:t>
      </w:r>
      <w:r w:rsidRPr="00540501">
        <w:rPr>
          <w:rFonts w:ascii="Times New Roman" w:eastAsia="Times New Roman" w:hAnsi="Times New Roman"/>
          <w:lang w:val="ru-RU"/>
        </w:rPr>
        <w:t>,</w:t>
      </w:r>
      <w:r w:rsidRPr="00540501">
        <w:rPr>
          <w:rFonts w:ascii="Times New Roman" w:eastAsia="Times New Roman" w:hAnsi="Times New Roman"/>
          <w:spacing w:val="1"/>
          <w:lang w:val="ru-RU"/>
        </w:rPr>
        <w:t xml:space="preserve"> характеристик</w:t>
      </w:r>
      <w:r w:rsidRPr="00540501">
        <w:rPr>
          <w:rFonts w:ascii="Times New Roman" w:eastAsia="Times New Roman" w:hAnsi="Times New Roman"/>
          <w:lang w:val="ru-RU"/>
        </w:rPr>
        <w:t xml:space="preserve">ах </w:t>
      </w:r>
      <w:r w:rsidRPr="00540501">
        <w:rPr>
          <w:rFonts w:ascii="Times New Roman" w:eastAsia="Times New Roman" w:hAnsi="Times New Roman"/>
          <w:spacing w:val="1"/>
          <w:lang w:val="ru-RU"/>
        </w:rPr>
        <w:t>эти</w:t>
      </w:r>
      <w:r w:rsidRPr="00540501">
        <w:rPr>
          <w:rFonts w:ascii="Times New Roman" w:eastAsia="Times New Roman" w:hAnsi="Times New Roman"/>
          <w:lang w:val="ru-RU"/>
        </w:rPr>
        <w:t>х</w:t>
      </w:r>
      <w:r w:rsidRPr="00540501">
        <w:rPr>
          <w:rFonts w:ascii="Times New Roman" w:eastAsia="Times New Roman" w:hAnsi="Times New Roman"/>
          <w:spacing w:val="1"/>
          <w:lang w:val="ru-RU"/>
        </w:rPr>
        <w:t>устройст</w:t>
      </w:r>
      <w:r w:rsidRPr="00540501">
        <w:rPr>
          <w:rFonts w:ascii="Times New Roman" w:eastAsia="Times New Roman" w:hAnsi="Times New Roman"/>
          <w:lang w:val="ru-RU"/>
        </w:rPr>
        <w:t>в;</w:t>
      </w:r>
    </w:p>
    <w:p w:rsidR="002658F5" w:rsidRPr="00540501" w:rsidRDefault="002658F5" w:rsidP="00BF3696">
      <w:pPr>
        <w:pStyle w:val="a8"/>
        <w:numPr>
          <w:ilvl w:val="0"/>
          <w:numId w:val="92"/>
        </w:numPr>
        <w:tabs>
          <w:tab w:val="left" w:pos="820"/>
          <w:tab w:val="left" w:pos="993"/>
          <w:tab w:val="left" w:pos="4100"/>
          <w:tab w:val="left" w:pos="6260"/>
          <w:tab w:val="left" w:pos="8240"/>
        </w:tabs>
        <w:spacing w:line="360" w:lineRule="auto"/>
        <w:ind w:left="0" w:firstLine="709"/>
        <w:jc w:val="both"/>
        <w:rPr>
          <w:rFonts w:ascii="Times New Roman" w:hAnsi="Times New Roman"/>
          <w:lang w:val="ru-RU"/>
        </w:rPr>
      </w:pPr>
      <w:r w:rsidRPr="00540501">
        <w:rPr>
          <w:rFonts w:ascii="Times New Roman" w:hAnsi="Times New Roman"/>
          <w:lang w:val="ru-RU"/>
        </w:rPr>
        <w:t>определять качественные и количественные характеристики компонентов компьютера;</w:t>
      </w:r>
    </w:p>
    <w:p w:rsidR="002658F5" w:rsidRPr="00540501" w:rsidRDefault="002658F5" w:rsidP="00BF3696">
      <w:pPr>
        <w:pStyle w:val="a8"/>
        <w:numPr>
          <w:ilvl w:val="0"/>
          <w:numId w:val="92"/>
        </w:numPr>
        <w:tabs>
          <w:tab w:val="left" w:pos="820"/>
          <w:tab w:val="left" w:pos="993"/>
          <w:tab w:val="left" w:pos="4100"/>
          <w:tab w:val="left" w:pos="6260"/>
          <w:tab w:val="left" w:pos="8240"/>
        </w:tabs>
        <w:spacing w:line="360" w:lineRule="auto"/>
        <w:ind w:left="0" w:firstLine="709"/>
        <w:jc w:val="both"/>
        <w:rPr>
          <w:rFonts w:ascii="Times New Roman" w:hAnsi="Times New Roman"/>
          <w:lang w:val="ru-RU"/>
        </w:rPr>
      </w:pPr>
      <w:r w:rsidRPr="00540501">
        <w:rPr>
          <w:rFonts w:ascii="Times New Roman" w:hAnsi="Times New Roman"/>
          <w:lang w:val="ru-RU"/>
        </w:rPr>
        <w:t xml:space="preserve">узнает о истории и тенденциях развития компьютеров; о том как можно улучшить характеристики компьютеров; </w:t>
      </w:r>
    </w:p>
    <w:p w:rsidR="002658F5" w:rsidRPr="00540501" w:rsidRDefault="002658F5" w:rsidP="00BF3696">
      <w:pPr>
        <w:pStyle w:val="a8"/>
        <w:numPr>
          <w:ilvl w:val="0"/>
          <w:numId w:val="92"/>
        </w:numPr>
        <w:tabs>
          <w:tab w:val="left" w:pos="820"/>
          <w:tab w:val="left" w:pos="993"/>
          <w:tab w:val="left" w:pos="4100"/>
          <w:tab w:val="left" w:pos="6260"/>
          <w:tab w:val="left" w:pos="8240"/>
        </w:tabs>
        <w:spacing w:line="360" w:lineRule="auto"/>
        <w:ind w:left="0" w:firstLine="709"/>
        <w:jc w:val="both"/>
        <w:rPr>
          <w:rFonts w:ascii="Times New Roman" w:hAnsi="Times New Roman"/>
          <w:lang w:val="ru-RU"/>
        </w:rPr>
      </w:pPr>
      <w:r w:rsidRPr="00540501">
        <w:rPr>
          <w:rFonts w:ascii="Times New Roman" w:hAnsi="Times New Roman"/>
          <w:lang w:val="ru-RU"/>
        </w:rPr>
        <w:t>узнает о том какие задачи решаются с помощью суперкомпьютеров.</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pacing w:val="1"/>
          <w:sz w:val="24"/>
          <w:szCs w:val="24"/>
        </w:rPr>
        <w:t>Выпускни</w:t>
      </w:r>
      <w:r w:rsidRPr="00EF0C4F">
        <w:rPr>
          <w:rFonts w:ascii="Times New Roman" w:hAnsi="Times New Roman"/>
          <w:b/>
          <w:sz w:val="24"/>
          <w:szCs w:val="24"/>
        </w:rPr>
        <w:t>к</w:t>
      </w:r>
      <w:r w:rsidRPr="00EF0C4F">
        <w:rPr>
          <w:rFonts w:ascii="Times New Roman" w:hAnsi="Times New Roman"/>
          <w:b/>
          <w:spacing w:val="1"/>
          <w:sz w:val="24"/>
          <w:szCs w:val="24"/>
        </w:rPr>
        <w:t>получи</w:t>
      </w:r>
      <w:r w:rsidRPr="00EF0C4F">
        <w:rPr>
          <w:rFonts w:ascii="Times New Roman" w:hAnsi="Times New Roman"/>
          <w:b/>
          <w:sz w:val="24"/>
          <w:szCs w:val="24"/>
        </w:rPr>
        <w:t>т</w:t>
      </w:r>
      <w:r w:rsidRPr="00EF0C4F">
        <w:rPr>
          <w:rFonts w:ascii="Times New Roman" w:hAnsi="Times New Roman"/>
          <w:b/>
          <w:spacing w:val="1"/>
          <w:sz w:val="24"/>
          <w:szCs w:val="24"/>
        </w:rPr>
        <w:t>возможност</w:t>
      </w:r>
      <w:r w:rsidRPr="00EF0C4F">
        <w:rPr>
          <w:rFonts w:ascii="Times New Roman" w:hAnsi="Times New Roman"/>
          <w:b/>
          <w:spacing w:val="2"/>
          <w:sz w:val="24"/>
          <w:szCs w:val="24"/>
        </w:rPr>
        <w:t>ь</w:t>
      </w:r>
      <w:r w:rsidRPr="00EF0C4F">
        <w:rPr>
          <w:rFonts w:ascii="Times New Roman" w:hAnsi="Times New Roman"/>
          <w:b/>
          <w:sz w:val="24"/>
          <w:szCs w:val="24"/>
        </w:rPr>
        <w:t>:</w:t>
      </w:r>
    </w:p>
    <w:p w:rsidR="0095315B" w:rsidRPr="00540501" w:rsidRDefault="0095315B" w:rsidP="00BF3696">
      <w:pPr>
        <w:pStyle w:val="a8"/>
        <w:numPr>
          <w:ilvl w:val="0"/>
          <w:numId w:val="93"/>
        </w:numPr>
        <w:tabs>
          <w:tab w:val="left" w:pos="940"/>
        </w:tabs>
        <w:spacing w:line="360" w:lineRule="auto"/>
        <w:ind w:left="0" w:firstLine="709"/>
        <w:jc w:val="both"/>
        <w:rPr>
          <w:rFonts w:ascii="Times New Roman" w:hAnsi="Times New Roman"/>
          <w:i/>
          <w:lang w:val="ru-RU"/>
        </w:rPr>
      </w:pPr>
      <w:r w:rsidRPr="00540501">
        <w:rPr>
          <w:rFonts w:ascii="Times New Roman" w:eastAsia="Times New Roman" w:hAnsi="Times New Roman"/>
          <w:i/>
          <w:spacing w:val="1"/>
          <w:lang w:val="ru-RU"/>
        </w:rPr>
        <w:t>осознано подходить к выбору ИКТ – средств для своих учебных и иных целей;</w:t>
      </w:r>
    </w:p>
    <w:p w:rsidR="0095315B" w:rsidRPr="00540501" w:rsidRDefault="0095315B" w:rsidP="00BF3696">
      <w:pPr>
        <w:pStyle w:val="a8"/>
        <w:numPr>
          <w:ilvl w:val="0"/>
          <w:numId w:val="93"/>
        </w:numPr>
        <w:tabs>
          <w:tab w:val="left" w:pos="940"/>
        </w:tabs>
        <w:spacing w:line="360" w:lineRule="auto"/>
        <w:ind w:left="0" w:firstLine="709"/>
        <w:jc w:val="both"/>
        <w:rPr>
          <w:rFonts w:ascii="Times New Roman" w:hAnsi="Times New Roman"/>
          <w:i/>
          <w:lang w:val="ru-RU"/>
        </w:rPr>
      </w:pPr>
      <w:r w:rsidRPr="00540501">
        <w:rPr>
          <w:rFonts w:ascii="Times New Roman" w:eastAsia="Times New Roman" w:hAnsi="Times New Roman"/>
          <w:i/>
          <w:spacing w:val="1"/>
          <w:lang w:val="ru-RU"/>
        </w:rPr>
        <w:t>узнать о физических ограничениях на значения характеристик компьютера.</w:t>
      </w:r>
    </w:p>
    <w:p w:rsidR="006E54D0" w:rsidRPr="00954751" w:rsidRDefault="006E54D0" w:rsidP="00EF0C4F">
      <w:pPr>
        <w:spacing w:after="0" w:line="360" w:lineRule="auto"/>
        <w:ind w:firstLine="709"/>
        <w:jc w:val="both"/>
        <w:rPr>
          <w:rFonts w:ascii="Times New Roman" w:hAnsi="Times New Roman"/>
          <w:sz w:val="24"/>
          <w:szCs w:val="24"/>
          <w:lang w:val="ru-RU"/>
        </w:rPr>
      </w:pPr>
      <w:r w:rsidRPr="00954751">
        <w:rPr>
          <w:rFonts w:ascii="Times New Roman" w:hAnsi="Times New Roman"/>
          <w:b/>
          <w:bCs/>
          <w:spacing w:val="2"/>
          <w:sz w:val="24"/>
          <w:szCs w:val="24"/>
          <w:lang w:val="ru-RU"/>
        </w:rPr>
        <w:t>М</w:t>
      </w:r>
      <w:r w:rsidRPr="00954751">
        <w:rPr>
          <w:rFonts w:ascii="Times New Roman" w:hAnsi="Times New Roman"/>
          <w:b/>
          <w:bCs/>
          <w:spacing w:val="1"/>
          <w:sz w:val="24"/>
          <w:szCs w:val="24"/>
          <w:lang w:val="ru-RU"/>
        </w:rPr>
        <w:t>атематически</w:t>
      </w:r>
      <w:r w:rsidRPr="00954751">
        <w:rPr>
          <w:rFonts w:ascii="Times New Roman" w:hAnsi="Times New Roman"/>
          <w:b/>
          <w:bCs/>
          <w:sz w:val="24"/>
          <w:szCs w:val="24"/>
          <w:lang w:val="ru-RU"/>
        </w:rPr>
        <w:t>е</w:t>
      </w:r>
      <w:r w:rsidR="00954751">
        <w:rPr>
          <w:rFonts w:ascii="Times New Roman" w:hAnsi="Times New Roman"/>
          <w:b/>
          <w:bCs/>
          <w:sz w:val="24"/>
          <w:szCs w:val="24"/>
          <w:lang w:val="ru-RU"/>
        </w:rPr>
        <w:t xml:space="preserve"> </w:t>
      </w:r>
      <w:r w:rsidRPr="00954751">
        <w:rPr>
          <w:rFonts w:ascii="Times New Roman" w:hAnsi="Times New Roman"/>
          <w:b/>
          <w:bCs/>
          <w:spacing w:val="1"/>
          <w:sz w:val="24"/>
          <w:szCs w:val="24"/>
          <w:lang w:val="ru-RU"/>
        </w:rPr>
        <w:t>основ</w:t>
      </w:r>
      <w:r w:rsidRPr="00954751">
        <w:rPr>
          <w:rFonts w:ascii="Times New Roman" w:hAnsi="Times New Roman"/>
          <w:b/>
          <w:bCs/>
          <w:sz w:val="24"/>
          <w:szCs w:val="24"/>
          <w:lang w:val="ru-RU"/>
        </w:rPr>
        <w:t>ы</w:t>
      </w:r>
      <w:r w:rsidR="00954751">
        <w:rPr>
          <w:rFonts w:ascii="Times New Roman" w:hAnsi="Times New Roman"/>
          <w:b/>
          <w:bCs/>
          <w:sz w:val="24"/>
          <w:szCs w:val="24"/>
          <w:lang w:val="ru-RU"/>
        </w:rPr>
        <w:t xml:space="preserve"> </w:t>
      </w:r>
      <w:r w:rsidRPr="00954751">
        <w:rPr>
          <w:rFonts w:ascii="Times New Roman" w:hAnsi="Times New Roman"/>
          <w:b/>
          <w:bCs/>
          <w:spacing w:val="1"/>
          <w:sz w:val="24"/>
          <w:szCs w:val="24"/>
          <w:lang w:val="ru-RU"/>
        </w:rPr>
        <w:t>информатики</w:t>
      </w:r>
    </w:p>
    <w:p w:rsidR="006E54D0" w:rsidRPr="00954751" w:rsidRDefault="006E54D0" w:rsidP="00EF0C4F">
      <w:pPr>
        <w:spacing w:after="0" w:line="360" w:lineRule="auto"/>
        <w:ind w:firstLine="709"/>
        <w:jc w:val="both"/>
        <w:rPr>
          <w:rFonts w:ascii="Times New Roman" w:hAnsi="Times New Roman"/>
          <w:b/>
          <w:sz w:val="24"/>
          <w:szCs w:val="24"/>
          <w:lang w:val="ru-RU"/>
        </w:rPr>
      </w:pPr>
      <w:r w:rsidRPr="00954751">
        <w:rPr>
          <w:rFonts w:ascii="Times New Roman" w:hAnsi="Times New Roman"/>
          <w:b/>
          <w:spacing w:val="1"/>
          <w:sz w:val="24"/>
          <w:szCs w:val="24"/>
          <w:lang w:val="ru-RU"/>
        </w:rPr>
        <w:t>Выпускни</w:t>
      </w:r>
      <w:r w:rsidRPr="00954751">
        <w:rPr>
          <w:rFonts w:ascii="Times New Roman" w:hAnsi="Times New Roman"/>
          <w:b/>
          <w:sz w:val="24"/>
          <w:szCs w:val="24"/>
          <w:lang w:val="ru-RU"/>
        </w:rPr>
        <w:t>к</w:t>
      </w:r>
      <w:r w:rsidR="00954751">
        <w:rPr>
          <w:rFonts w:ascii="Times New Roman" w:hAnsi="Times New Roman"/>
          <w:b/>
          <w:sz w:val="24"/>
          <w:szCs w:val="24"/>
          <w:lang w:val="ru-RU"/>
        </w:rPr>
        <w:t xml:space="preserve"> </w:t>
      </w:r>
      <w:r w:rsidRPr="00954751">
        <w:rPr>
          <w:rFonts w:ascii="Times New Roman" w:hAnsi="Times New Roman"/>
          <w:b/>
          <w:spacing w:val="1"/>
          <w:sz w:val="24"/>
          <w:szCs w:val="24"/>
          <w:lang w:val="ru-RU"/>
        </w:rPr>
        <w:t>научитс</w:t>
      </w:r>
      <w:r w:rsidRPr="00954751">
        <w:rPr>
          <w:rFonts w:ascii="Times New Roman" w:hAnsi="Times New Roman"/>
          <w:b/>
          <w:spacing w:val="2"/>
          <w:sz w:val="24"/>
          <w:szCs w:val="24"/>
          <w:lang w:val="ru-RU"/>
        </w:rPr>
        <w:t>я</w:t>
      </w:r>
      <w:r w:rsidRPr="00954751">
        <w:rPr>
          <w:rFonts w:ascii="Times New Roman" w:hAnsi="Times New Roman"/>
          <w:b/>
          <w:sz w:val="24"/>
          <w:szCs w:val="24"/>
          <w:lang w:val="ru-RU"/>
        </w:rPr>
        <w:t>:</w:t>
      </w:r>
    </w:p>
    <w:p w:rsidR="006E54D0" w:rsidRPr="00540501" w:rsidRDefault="006E54D0" w:rsidP="00BF3696">
      <w:pPr>
        <w:pStyle w:val="a8"/>
        <w:numPr>
          <w:ilvl w:val="0"/>
          <w:numId w:val="93"/>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опи</w:t>
      </w:r>
      <w:r w:rsidRPr="00540501">
        <w:rPr>
          <w:rFonts w:ascii="Times New Roman" w:eastAsia="Times New Roman" w:hAnsi="Times New Roman"/>
          <w:lang w:val="ru-RU"/>
        </w:rPr>
        <w:t>с</w:t>
      </w:r>
      <w:r w:rsidRPr="00540501">
        <w:rPr>
          <w:rFonts w:ascii="Times New Roman" w:eastAsia="Times New Roman" w:hAnsi="Times New Roman"/>
          <w:spacing w:val="1"/>
          <w:lang w:val="ru-RU"/>
        </w:rPr>
        <w:t>ыват</w:t>
      </w:r>
      <w:r w:rsidRPr="00540501">
        <w:rPr>
          <w:rFonts w:ascii="Times New Roman" w:eastAsia="Times New Roman" w:hAnsi="Times New Roman"/>
          <w:lang w:val="ru-RU"/>
        </w:rPr>
        <w:t>ь</w:t>
      </w:r>
      <w:r w:rsidRPr="00540501">
        <w:rPr>
          <w:rFonts w:ascii="Times New Roman" w:eastAsia="Times New Roman" w:hAnsi="Times New Roman"/>
          <w:spacing w:val="1"/>
          <w:lang w:val="ru-RU"/>
        </w:rPr>
        <w:t>разме</w:t>
      </w:r>
      <w:r w:rsidRPr="00540501">
        <w:rPr>
          <w:rFonts w:ascii="Times New Roman" w:eastAsia="Times New Roman" w:hAnsi="Times New Roman"/>
          <w:lang w:val="ru-RU"/>
        </w:rPr>
        <w:t>р</w:t>
      </w:r>
      <w:r w:rsidRPr="00540501">
        <w:rPr>
          <w:rFonts w:ascii="Times New Roman" w:eastAsia="Times New Roman" w:hAnsi="Times New Roman"/>
          <w:spacing w:val="1"/>
          <w:lang w:val="ru-RU"/>
        </w:rPr>
        <w:t>двоичны</w:t>
      </w:r>
      <w:r w:rsidRPr="00540501">
        <w:rPr>
          <w:rFonts w:ascii="Times New Roman" w:eastAsia="Times New Roman" w:hAnsi="Times New Roman"/>
          <w:lang w:val="ru-RU"/>
        </w:rPr>
        <w:t xml:space="preserve">х </w:t>
      </w:r>
      <w:r w:rsidRPr="00540501">
        <w:rPr>
          <w:rFonts w:ascii="Times New Roman" w:eastAsia="Times New Roman" w:hAnsi="Times New Roman"/>
          <w:spacing w:val="1"/>
          <w:lang w:val="ru-RU"/>
        </w:rPr>
        <w:t>текстов</w:t>
      </w:r>
      <w:r w:rsidRPr="00540501">
        <w:rPr>
          <w:rFonts w:ascii="Times New Roman" w:eastAsia="Times New Roman" w:hAnsi="Times New Roman"/>
          <w:lang w:val="ru-RU"/>
        </w:rPr>
        <w:t>,</w:t>
      </w:r>
      <w:r w:rsidRPr="00540501">
        <w:rPr>
          <w:rFonts w:ascii="Times New Roman" w:eastAsia="Times New Roman" w:hAnsi="Times New Roman"/>
          <w:spacing w:val="1"/>
          <w:lang w:val="ru-RU"/>
        </w:rPr>
        <w:t xml:space="preserve"> исполь</w:t>
      </w:r>
      <w:r w:rsidRPr="00540501">
        <w:rPr>
          <w:rFonts w:ascii="Times New Roman" w:eastAsia="Times New Roman" w:hAnsi="Times New Roman"/>
          <w:lang w:val="ru-RU"/>
        </w:rPr>
        <w:t>з</w:t>
      </w:r>
      <w:r w:rsidRPr="00540501">
        <w:rPr>
          <w:rFonts w:ascii="Times New Roman" w:eastAsia="Times New Roman" w:hAnsi="Times New Roman"/>
          <w:spacing w:val="1"/>
          <w:lang w:val="ru-RU"/>
        </w:rPr>
        <w:t>у</w:t>
      </w:r>
      <w:r w:rsidRPr="00540501">
        <w:rPr>
          <w:rFonts w:ascii="Times New Roman" w:eastAsia="Times New Roman" w:hAnsi="Times New Roman"/>
          <w:lang w:val="ru-RU"/>
        </w:rPr>
        <w:t xml:space="preserve">я </w:t>
      </w:r>
      <w:r w:rsidRPr="00540501">
        <w:rPr>
          <w:rFonts w:ascii="Times New Roman" w:eastAsia="Times New Roman" w:hAnsi="Times New Roman"/>
          <w:spacing w:val="1"/>
          <w:lang w:val="ru-RU"/>
        </w:rPr>
        <w:t>термин</w:t>
      </w:r>
      <w:r w:rsidRPr="00540501">
        <w:rPr>
          <w:rFonts w:ascii="Times New Roman" w:eastAsia="Times New Roman" w:hAnsi="Times New Roman"/>
          <w:lang w:val="ru-RU"/>
        </w:rPr>
        <w:t>ы</w:t>
      </w:r>
      <w:r w:rsidRPr="00540501">
        <w:rPr>
          <w:rFonts w:ascii="Times New Roman" w:eastAsia="Times New Roman" w:hAnsi="Times New Roman"/>
          <w:spacing w:val="1"/>
          <w:lang w:val="ru-RU"/>
        </w:rPr>
        <w:t xml:space="preserve"> «бит»</w:t>
      </w:r>
      <w:r w:rsidRPr="00540501">
        <w:rPr>
          <w:rFonts w:ascii="Times New Roman" w:eastAsia="Times New Roman" w:hAnsi="Times New Roman"/>
          <w:lang w:val="ru-RU"/>
        </w:rPr>
        <w:t>,</w:t>
      </w:r>
      <w:r w:rsidRPr="00540501">
        <w:rPr>
          <w:rFonts w:ascii="Times New Roman" w:eastAsia="Times New Roman" w:hAnsi="Times New Roman"/>
          <w:spacing w:val="1"/>
          <w:lang w:val="ru-RU"/>
        </w:rPr>
        <w:t>«байт</w:t>
      </w:r>
      <w:r w:rsidRPr="00540501">
        <w:rPr>
          <w:rFonts w:ascii="Times New Roman" w:eastAsia="Times New Roman" w:hAnsi="Times New Roman"/>
          <w:lang w:val="ru-RU"/>
        </w:rPr>
        <w:t>» и</w:t>
      </w:r>
      <w:r w:rsidRPr="00540501">
        <w:rPr>
          <w:rFonts w:ascii="Times New Roman" w:eastAsia="Times New Roman" w:hAnsi="Times New Roman"/>
          <w:spacing w:val="1"/>
          <w:lang w:val="ru-RU"/>
        </w:rPr>
        <w:t>производны</w:t>
      </w:r>
      <w:r w:rsidRPr="00540501">
        <w:rPr>
          <w:rFonts w:ascii="Times New Roman" w:eastAsia="Times New Roman" w:hAnsi="Times New Roman"/>
          <w:lang w:val="ru-RU"/>
        </w:rPr>
        <w:t>е</w:t>
      </w:r>
      <w:r w:rsidRPr="00540501">
        <w:rPr>
          <w:rFonts w:ascii="Times New Roman" w:eastAsia="Times New Roman" w:hAnsi="Times New Roman"/>
          <w:spacing w:val="1"/>
          <w:lang w:val="ru-RU"/>
        </w:rPr>
        <w:t xml:space="preserve"> о</w:t>
      </w:r>
      <w:r w:rsidRPr="00540501">
        <w:rPr>
          <w:rFonts w:ascii="Times New Roman" w:eastAsia="Times New Roman" w:hAnsi="Times New Roman"/>
          <w:lang w:val="ru-RU"/>
        </w:rPr>
        <w:t>т</w:t>
      </w:r>
      <w:r w:rsidRPr="00540501">
        <w:rPr>
          <w:rFonts w:ascii="Times New Roman" w:eastAsia="Times New Roman" w:hAnsi="Times New Roman"/>
          <w:spacing w:val="1"/>
          <w:lang w:val="ru-RU"/>
        </w:rPr>
        <w:t>них</w:t>
      </w:r>
      <w:r w:rsidRPr="00540501">
        <w:rPr>
          <w:rFonts w:ascii="Times New Roman" w:eastAsia="Times New Roman" w:hAnsi="Times New Roman"/>
          <w:lang w:val="ru-RU"/>
        </w:rPr>
        <w:t>;</w:t>
      </w:r>
      <w:r w:rsidRPr="00540501">
        <w:rPr>
          <w:rFonts w:ascii="Times New Roman" w:eastAsia="Times New Roman" w:hAnsi="Times New Roman"/>
          <w:spacing w:val="1"/>
          <w:lang w:val="ru-RU"/>
        </w:rPr>
        <w:t>использоват</w:t>
      </w:r>
      <w:r w:rsidRPr="00540501">
        <w:rPr>
          <w:rFonts w:ascii="Times New Roman" w:eastAsia="Times New Roman" w:hAnsi="Times New Roman"/>
          <w:lang w:val="ru-RU"/>
        </w:rPr>
        <w:t>ь</w:t>
      </w:r>
      <w:r w:rsidRPr="00540501">
        <w:rPr>
          <w:rFonts w:ascii="Times New Roman" w:eastAsia="Times New Roman" w:hAnsi="Times New Roman"/>
          <w:spacing w:val="1"/>
          <w:lang w:val="ru-RU"/>
        </w:rPr>
        <w:t xml:space="preserve"> термины</w:t>
      </w:r>
      <w:r w:rsidRPr="00540501">
        <w:rPr>
          <w:rFonts w:ascii="Times New Roman" w:eastAsia="Times New Roman" w:hAnsi="Times New Roman"/>
          <w:lang w:val="ru-RU"/>
        </w:rPr>
        <w:t>,</w:t>
      </w:r>
      <w:r w:rsidRPr="00540501">
        <w:rPr>
          <w:rFonts w:ascii="Times New Roman" w:eastAsia="Times New Roman" w:hAnsi="Times New Roman"/>
          <w:spacing w:val="1"/>
          <w:lang w:val="ru-RU"/>
        </w:rPr>
        <w:t>описывающи</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скорост</w:t>
      </w:r>
      <w:r w:rsidRPr="00540501">
        <w:rPr>
          <w:rFonts w:ascii="Times New Roman" w:eastAsia="Times New Roman" w:hAnsi="Times New Roman"/>
          <w:lang w:val="ru-RU"/>
        </w:rPr>
        <w:t xml:space="preserve">ь </w:t>
      </w:r>
      <w:r w:rsidRPr="00540501">
        <w:rPr>
          <w:rFonts w:ascii="Times New Roman" w:eastAsia="Times New Roman" w:hAnsi="Times New Roman"/>
          <w:spacing w:val="1"/>
          <w:lang w:val="ru-RU"/>
        </w:rPr>
        <w:t>передач</w:t>
      </w:r>
      <w:r w:rsidRPr="00540501">
        <w:rPr>
          <w:rFonts w:ascii="Times New Roman" w:eastAsia="Times New Roman" w:hAnsi="Times New Roman"/>
          <w:lang w:val="ru-RU"/>
        </w:rPr>
        <w:t>и</w:t>
      </w:r>
      <w:r w:rsidRPr="00540501">
        <w:rPr>
          <w:rFonts w:ascii="Times New Roman" w:eastAsia="Times New Roman" w:hAnsi="Times New Roman"/>
          <w:spacing w:val="1"/>
          <w:lang w:val="ru-RU"/>
        </w:rPr>
        <w:t>данных</w:t>
      </w:r>
      <w:r w:rsidRPr="00540501">
        <w:rPr>
          <w:rFonts w:ascii="Times New Roman" w:eastAsia="Times New Roman" w:hAnsi="Times New Roman"/>
          <w:lang w:val="ru-RU"/>
        </w:rPr>
        <w:t>,</w:t>
      </w:r>
      <w:r w:rsidRPr="00540501">
        <w:rPr>
          <w:rFonts w:ascii="Times New Roman" w:eastAsia="Times New Roman" w:hAnsi="Times New Roman"/>
          <w:spacing w:val="1"/>
          <w:lang w:val="ru-RU"/>
        </w:rPr>
        <w:t>оцениват</w:t>
      </w:r>
      <w:r w:rsidRPr="00540501">
        <w:rPr>
          <w:rFonts w:ascii="Times New Roman" w:eastAsia="Times New Roman" w:hAnsi="Times New Roman"/>
          <w:lang w:val="ru-RU"/>
        </w:rPr>
        <w:t>ь</w:t>
      </w:r>
      <w:r w:rsidRPr="00540501">
        <w:rPr>
          <w:rFonts w:ascii="Times New Roman" w:eastAsia="Times New Roman" w:hAnsi="Times New Roman"/>
          <w:spacing w:val="1"/>
          <w:lang w:val="ru-RU"/>
        </w:rPr>
        <w:t>врем</w:t>
      </w:r>
      <w:r w:rsidRPr="00540501">
        <w:rPr>
          <w:rFonts w:ascii="Times New Roman" w:eastAsia="Times New Roman" w:hAnsi="Times New Roman"/>
          <w:lang w:val="ru-RU"/>
        </w:rPr>
        <w:t>я</w:t>
      </w:r>
      <w:r w:rsidRPr="00540501">
        <w:rPr>
          <w:rFonts w:ascii="Times New Roman" w:eastAsia="Times New Roman" w:hAnsi="Times New Roman"/>
          <w:spacing w:val="1"/>
          <w:lang w:val="ru-RU"/>
        </w:rPr>
        <w:t>передач</w:t>
      </w:r>
      <w:r w:rsidRPr="00540501">
        <w:rPr>
          <w:rFonts w:ascii="Times New Roman" w:eastAsia="Times New Roman" w:hAnsi="Times New Roman"/>
          <w:lang w:val="ru-RU"/>
        </w:rPr>
        <w:t>и</w:t>
      </w:r>
      <w:r w:rsidRPr="00540501">
        <w:rPr>
          <w:rFonts w:ascii="Times New Roman" w:eastAsia="Times New Roman" w:hAnsi="Times New Roman"/>
          <w:spacing w:val="1"/>
          <w:lang w:val="ru-RU"/>
        </w:rPr>
        <w:t>данных</w:t>
      </w:r>
      <w:r w:rsidRPr="00540501">
        <w:rPr>
          <w:rFonts w:ascii="Times New Roman" w:eastAsia="Times New Roman" w:hAnsi="Times New Roman"/>
          <w:lang w:val="ru-RU"/>
        </w:rPr>
        <w:t>;</w:t>
      </w:r>
    </w:p>
    <w:p w:rsidR="006E54D0" w:rsidRPr="00EF0C4F" w:rsidRDefault="006E54D0" w:rsidP="00BF3696">
      <w:pPr>
        <w:pStyle w:val="a8"/>
        <w:numPr>
          <w:ilvl w:val="0"/>
          <w:numId w:val="93"/>
        </w:numPr>
        <w:tabs>
          <w:tab w:val="left" w:pos="820"/>
          <w:tab w:val="left" w:pos="993"/>
        </w:tabs>
        <w:spacing w:line="360" w:lineRule="auto"/>
        <w:ind w:left="0" w:firstLine="709"/>
        <w:jc w:val="both"/>
        <w:rPr>
          <w:rFonts w:ascii="Times New Roman" w:eastAsia="Times New Roman" w:hAnsi="Times New Roman"/>
        </w:rPr>
      </w:pPr>
      <w:r w:rsidRPr="00EF0C4F">
        <w:rPr>
          <w:rFonts w:ascii="Times New Roman" w:eastAsia="Times New Roman" w:hAnsi="Times New Roman"/>
          <w:spacing w:val="1"/>
        </w:rPr>
        <w:t>кодироват</w:t>
      </w:r>
      <w:r w:rsidRPr="00EF0C4F">
        <w:rPr>
          <w:rFonts w:ascii="Times New Roman" w:eastAsia="Times New Roman" w:hAnsi="Times New Roman"/>
        </w:rPr>
        <w:t>ьи</w:t>
      </w:r>
      <w:r w:rsidRPr="00EF0C4F">
        <w:rPr>
          <w:rFonts w:ascii="Times New Roman" w:eastAsia="Times New Roman" w:hAnsi="Times New Roman"/>
          <w:spacing w:val="1"/>
        </w:rPr>
        <w:t>декодироват</w:t>
      </w:r>
      <w:r w:rsidRPr="00EF0C4F">
        <w:rPr>
          <w:rFonts w:ascii="Times New Roman" w:eastAsia="Times New Roman" w:hAnsi="Times New Roman"/>
        </w:rPr>
        <w:t>ь</w:t>
      </w:r>
      <w:r w:rsidRPr="00EF0C4F">
        <w:rPr>
          <w:rFonts w:ascii="Times New Roman" w:eastAsia="Times New Roman" w:hAnsi="Times New Roman"/>
          <w:spacing w:val="1"/>
        </w:rPr>
        <w:t>текст</w:t>
      </w:r>
      <w:r w:rsidRPr="00EF0C4F">
        <w:rPr>
          <w:rFonts w:ascii="Times New Roman" w:eastAsia="Times New Roman" w:hAnsi="Times New Roman"/>
        </w:rPr>
        <w:t>ы</w:t>
      </w:r>
      <w:r w:rsidRPr="00EF0C4F">
        <w:rPr>
          <w:rFonts w:ascii="Times New Roman" w:eastAsia="Times New Roman" w:hAnsi="Times New Roman"/>
          <w:spacing w:val="1"/>
        </w:rPr>
        <w:t>п</w:t>
      </w:r>
      <w:r w:rsidRPr="00EF0C4F">
        <w:rPr>
          <w:rFonts w:ascii="Times New Roman" w:eastAsia="Times New Roman" w:hAnsi="Times New Roman"/>
        </w:rPr>
        <w:t>о</w:t>
      </w:r>
      <w:r w:rsidRPr="00EF0C4F">
        <w:rPr>
          <w:rFonts w:ascii="Times New Roman" w:eastAsia="Times New Roman" w:hAnsi="Times New Roman"/>
          <w:spacing w:val="1"/>
        </w:rPr>
        <w:t>заданно</w:t>
      </w:r>
      <w:r w:rsidRPr="00EF0C4F">
        <w:rPr>
          <w:rFonts w:ascii="Times New Roman" w:eastAsia="Times New Roman" w:hAnsi="Times New Roman"/>
        </w:rPr>
        <w:t>й</w:t>
      </w:r>
      <w:r w:rsidRPr="00EF0C4F">
        <w:rPr>
          <w:rFonts w:ascii="Times New Roman" w:eastAsia="Times New Roman" w:hAnsi="Times New Roman"/>
          <w:spacing w:val="1"/>
        </w:rPr>
        <w:t>кодовой таблице</w:t>
      </w:r>
      <w:r w:rsidRPr="00EF0C4F">
        <w:rPr>
          <w:rFonts w:ascii="Times New Roman" w:eastAsia="Times New Roman" w:hAnsi="Times New Roman"/>
        </w:rPr>
        <w:t>;</w:t>
      </w:r>
    </w:p>
    <w:p w:rsidR="006E54D0" w:rsidRPr="00540501" w:rsidRDefault="006E54D0" w:rsidP="00BF3696">
      <w:pPr>
        <w:pStyle w:val="a8"/>
        <w:numPr>
          <w:ilvl w:val="0"/>
          <w:numId w:val="93"/>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опериров</w:t>
      </w:r>
      <w:r w:rsidRPr="00540501">
        <w:rPr>
          <w:rFonts w:ascii="Times New Roman" w:eastAsia="Times New Roman" w:hAnsi="Times New Roman"/>
          <w:lang w:val="ru-RU"/>
        </w:rPr>
        <w:t>а</w:t>
      </w:r>
      <w:r w:rsidRPr="00540501">
        <w:rPr>
          <w:rFonts w:ascii="Times New Roman" w:eastAsia="Times New Roman" w:hAnsi="Times New Roman"/>
          <w:spacing w:val="1"/>
          <w:lang w:val="ru-RU"/>
        </w:rPr>
        <w:t>т</w:t>
      </w:r>
      <w:r w:rsidRPr="00540501">
        <w:rPr>
          <w:rFonts w:ascii="Times New Roman" w:eastAsia="Times New Roman" w:hAnsi="Times New Roman"/>
          <w:lang w:val="ru-RU"/>
        </w:rPr>
        <w:t>ь</w:t>
      </w:r>
      <w:r w:rsidRPr="00540501">
        <w:rPr>
          <w:rFonts w:ascii="Times New Roman" w:eastAsia="Times New Roman" w:hAnsi="Times New Roman"/>
          <w:spacing w:val="1"/>
          <w:lang w:val="ru-RU"/>
        </w:rPr>
        <w:t>понятиями</w:t>
      </w:r>
      <w:r w:rsidRPr="00540501">
        <w:rPr>
          <w:rFonts w:ascii="Times New Roman" w:eastAsia="Times New Roman" w:hAnsi="Times New Roman"/>
          <w:lang w:val="ru-RU"/>
        </w:rPr>
        <w:t>,</w:t>
      </w:r>
      <w:r w:rsidRPr="00540501">
        <w:rPr>
          <w:rFonts w:ascii="Times New Roman" w:eastAsia="Times New Roman" w:hAnsi="Times New Roman"/>
          <w:spacing w:val="1"/>
          <w:lang w:val="ru-RU"/>
        </w:rPr>
        <w:t>свя</w:t>
      </w:r>
      <w:r w:rsidRPr="00540501">
        <w:rPr>
          <w:rFonts w:ascii="Times New Roman" w:eastAsia="Times New Roman" w:hAnsi="Times New Roman"/>
          <w:lang w:val="ru-RU"/>
        </w:rPr>
        <w:t>з</w:t>
      </w:r>
      <w:r w:rsidRPr="00540501">
        <w:rPr>
          <w:rFonts w:ascii="Times New Roman" w:eastAsia="Times New Roman" w:hAnsi="Times New Roman"/>
          <w:spacing w:val="1"/>
          <w:lang w:val="ru-RU"/>
        </w:rPr>
        <w:t>анным</w:t>
      </w:r>
      <w:r w:rsidRPr="00540501">
        <w:rPr>
          <w:rFonts w:ascii="Times New Roman" w:eastAsia="Times New Roman" w:hAnsi="Times New Roman"/>
          <w:lang w:val="ru-RU"/>
        </w:rPr>
        <w:t>ис</w:t>
      </w:r>
      <w:r w:rsidRPr="00540501">
        <w:rPr>
          <w:rFonts w:ascii="Times New Roman" w:eastAsia="Times New Roman" w:hAnsi="Times New Roman"/>
          <w:spacing w:val="1"/>
          <w:lang w:val="ru-RU"/>
        </w:rPr>
        <w:t>передаче</w:t>
      </w:r>
      <w:r w:rsidRPr="00540501">
        <w:rPr>
          <w:rFonts w:ascii="Times New Roman" w:eastAsia="Times New Roman" w:hAnsi="Times New Roman"/>
          <w:lang w:val="ru-RU"/>
        </w:rPr>
        <w:t>й</w:t>
      </w:r>
      <w:r w:rsidRPr="00540501">
        <w:rPr>
          <w:rFonts w:ascii="Times New Roman" w:eastAsia="Times New Roman" w:hAnsi="Times New Roman"/>
          <w:spacing w:val="1"/>
          <w:lang w:val="ru-RU"/>
        </w:rPr>
        <w:t>данны</w:t>
      </w:r>
      <w:r w:rsidRPr="00540501">
        <w:rPr>
          <w:rFonts w:ascii="Times New Roman" w:eastAsia="Times New Roman" w:hAnsi="Times New Roman"/>
          <w:lang w:val="ru-RU"/>
        </w:rPr>
        <w:t>х</w:t>
      </w:r>
      <w:r w:rsidRPr="00540501">
        <w:rPr>
          <w:rFonts w:ascii="Times New Roman" w:eastAsia="Times New Roman" w:hAnsi="Times New Roman"/>
          <w:spacing w:val="1"/>
          <w:lang w:val="ru-RU"/>
        </w:rPr>
        <w:t>(источни</w:t>
      </w:r>
      <w:r w:rsidRPr="00540501">
        <w:rPr>
          <w:rFonts w:ascii="Times New Roman" w:eastAsia="Times New Roman" w:hAnsi="Times New Roman"/>
          <w:lang w:val="ru-RU"/>
        </w:rPr>
        <w:t xml:space="preserve">ки </w:t>
      </w:r>
      <w:r w:rsidRPr="00540501">
        <w:rPr>
          <w:rFonts w:ascii="Times New Roman" w:eastAsia="Times New Roman" w:hAnsi="Times New Roman"/>
          <w:spacing w:val="1"/>
          <w:lang w:val="ru-RU"/>
        </w:rPr>
        <w:t>при</w:t>
      </w:r>
      <w:r w:rsidR="00245F1D" w:rsidRPr="00540501">
        <w:rPr>
          <w:rFonts w:ascii="Times New Roman" w:eastAsia="Times New Roman" w:hAnsi="Times New Roman"/>
          <w:spacing w:val="1"/>
          <w:lang w:val="ru-RU"/>
        </w:rPr>
        <w:t>е</w:t>
      </w:r>
      <w:r w:rsidRPr="00540501">
        <w:rPr>
          <w:rFonts w:ascii="Times New Roman" w:eastAsia="Times New Roman" w:hAnsi="Times New Roman"/>
          <w:spacing w:val="1"/>
          <w:lang w:val="ru-RU"/>
        </w:rPr>
        <w:t>мни</w:t>
      </w:r>
      <w:r w:rsidRPr="00540501">
        <w:rPr>
          <w:rFonts w:ascii="Times New Roman" w:eastAsia="Times New Roman" w:hAnsi="Times New Roman"/>
          <w:lang w:val="ru-RU"/>
        </w:rPr>
        <w:t>к</w:t>
      </w:r>
      <w:r w:rsidRPr="00540501">
        <w:rPr>
          <w:rFonts w:ascii="Times New Roman" w:eastAsia="Times New Roman" w:hAnsi="Times New Roman"/>
          <w:spacing w:val="1"/>
          <w:lang w:val="ru-RU"/>
        </w:rPr>
        <w:t>данных</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кана</w:t>
      </w:r>
      <w:r w:rsidRPr="00540501">
        <w:rPr>
          <w:rFonts w:ascii="Times New Roman" w:eastAsia="Times New Roman" w:hAnsi="Times New Roman"/>
          <w:lang w:val="ru-RU"/>
        </w:rPr>
        <w:t>л</w:t>
      </w:r>
      <w:r w:rsidRPr="00540501">
        <w:rPr>
          <w:rFonts w:ascii="Times New Roman" w:eastAsia="Times New Roman" w:hAnsi="Times New Roman"/>
          <w:spacing w:val="1"/>
          <w:lang w:val="ru-RU"/>
        </w:rPr>
        <w:t>св</w:t>
      </w:r>
      <w:r w:rsidRPr="00540501">
        <w:rPr>
          <w:rFonts w:ascii="Times New Roman" w:eastAsia="Times New Roman" w:hAnsi="Times New Roman"/>
          <w:spacing w:val="1"/>
          <w:lang w:val="ru-RU"/>
        </w:rPr>
        <w:t>я</w:t>
      </w:r>
      <w:r w:rsidRPr="00540501">
        <w:rPr>
          <w:rFonts w:ascii="Times New Roman" w:eastAsia="Times New Roman" w:hAnsi="Times New Roman"/>
          <w:spacing w:val="1"/>
          <w:lang w:val="ru-RU"/>
        </w:rPr>
        <w:t>зи</w:t>
      </w:r>
      <w:r w:rsidRPr="00540501">
        <w:rPr>
          <w:rFonts w:ascii="Times New Roman" w:eastAsia="Times New Roman" w:hAnsi="Times New Roman"/>
          <w:lang w:val="ru-RU"/>
        </w:rPr>
        <w:t>,</w:t>
      </w:r>
      <w:r w:rsidRPr="00540501">
        <w:rPr>
          <w:rFonts w:ascii="Times New Roman" w:eastAsia="Times New Roman" w:hAnsi="Times New Roman"/>
          <w:spacing w:val="1"/>
          <w:lang w:val="ru-RU"/>
        </w:rPr>
        <w:t>скорост</w:t>
      </w:r>
      <w:r w:rsidRPr="00540501">
        <w:rPr>
          <w:rFonts w:ascii="Times New Roman" w:eastAsia="Times New Roman" w:hAnsi="Times New Roman"/>
          <w:lang w:val="ru-RU"/>
        </w:rPr>
        <w:t>ь</w:t>
      </w:r>
      <w:r w:rsidRPr="00540501">
        <w:rPr>
          <w:rFonts w:ascii="Times New Roman" w:eastAsia="Times New Roman" w:hAnsi="Times New Roman"/>
          <w:spacing w:val="1"/>
          <w:lang w:val="ru-RU"/>
        </w:rPr>
        <w:t>передач</w:t>
      </w:r>
      <w:r w:rsidRPr="00540501">
        <w:rPr>
          <w:rFonts w:ascii="Times New Roman" w:eastAsia="Times New Roman" w:hAnsi="Times New Roman"/>
          <w:lang w:val="ru-RU"/>
        </w:rPr>
        <w:t>и</w:t>
      </w:r>
      <w:r w:rsidRPr="00540501">
        <w:rPr>
          <w:rFonts w:ascii="Times New Roman" w:eastAsia="Times New Roman" w:hAnsi="Times New Roman"/>
          <w:spacing w:val="1"/>
          <w:lang w:val="ru-RU"/>
        </w:rPr>
        <w:t>данны</w:t>
      </w:r>
      <w:r w:rsidRPr="00540501">
        <w:rPr>
          <w:rFonts w:ascii="Times New Roman" w:eastAsia="Times New Roman" w:hAnsi="Times New Roman"/>
          <w:lang w:val="ru-RU"/>
        </w:rPr>
        <w:t>х</w:t>
      </w:r>
      <w:r w:rsidRPr="00540501">
        <w:rPr>
          <w:rFonts w:ascii="Times New Roman" w:eastAsia="Times New Roman" w:hAnsi="Times New Roman"/>
          <w:spacing w:val="1"/>
          <w:lang w:val="ru-RU"/>
        </w:rPr>
        <w:t>п</w:t>
      </w:r>
      <w:r w:rsidRPr="00540501">
        <w:rPr>
          <w:rFonts w:ascii="Times New Roman" w:eastAsia="Times New Roman" w:hAnsi="Times New Roman"/>
          <w:lang w:val="ru-RU"/>
        </w:rPr>
        <w:t>о</w:t>
      </w:r>
      <w:r w:rsidRPr="00540501">
        <w:rPr>
          <w:rFonts w:ascii="Times New Roman" w:eastAsia="Times New Roman" w:hAnsi="Times New Roman"/>
          <w:spacing w:val="1"/>
          <w:lang w:val="ru-RU"/>
        </w:rPr>
        <w:t>каналу связи</w:t>
      </w:r>
      <w:r w:rsidRPr="00540501">
        <w:rPr>
          <w:rFonts w:ascii="Times New Roman" w:eastAsia="Times New Roman" w:hAnsi="Times New Roman"/>
          <w:lang w:val="ru-RU"/>
        </w:rPr>
        <w:t>,</w:t>
      </w:r>
      <w:r w:rsidRPr="00540501">
        <w:rPr>
          <w:rFonts w:ascii="Times New Roman" w:eastAsia="Times New Roman" w:hAnsi="Times New Roman"/>
          <w:spacing w:val="1"/>
          <w:lang w:val="ru-RU"/>
        </w:rPr>
        <w:t>пропускна</w:t>
      </w:r>
      <w:r w:rsidRPr="00540501">
        <w:rPr>
          <w:rFonts w:ascii="Times New Roman" w:eastAsia="Times New Roman" w:hAnsi="Times New Roman"/>
          <w:lang w:val="ru-RU"/>
        </w:rPr>
        <w:t>я</w:t>
      </w:r>
      <w:r w:rsidRPr="00540501">
        <w:rPr>
          <w:rFonts w:ascii="Times New Roman" w:eastAsia="Times New Roman" w:hAnsi="Times New Roman"/>
          <w:spacing w:val="1"/>
          <w:lang w:val="ru-RU"/>
        </w:rPr>
        <w:t>способност</w:t>
      </w:r>
      <w:r w:rsidRPr="00540501">
        <w:rPr>
          <w:rFonts w:ascii="Times New Roman" w:eastAsia="Times New Roman" w:hAnsi="Times New Roman"/>
          <w:lang w:val="ru-RU"/>
        </w:rPr>
        <w:t>ь</w:t>
      </w:r>
      <w:r w:rsidRPr="00540501">
        <w:rPr>
          <w:rFonts w:ascii="Times New Roman" w:eastAsia="Times New Roman" w:hAnsi="Times New Roman"/>
          <w:spacing w:val="1"/>
          <w:lang w:val="ru-RU"/>
        </w:rPr>
        <w:t>канал</w:t>
      </w:r>
      <w:r w:rsidRPr="00540501">
        <w:rPr>
          <w:rFonts w:ascii="Times New Roman" w:eastAsia="Times New Roman" w:hAnsi="Times New Roman"/>
          <w:lang w:val="ru-RU"/>
        </w:rPr>
        <w:t>а</w:t>
      </w:r>
      <w:r w:rsidRPr="00540501">
        <w:rPr>
          <w:rFonts w:ascii="Times New Roman" w:eastAsia="Times New Roman" w:hAnsi="Times New Roman"/>
          <w:spacing w:val="1"/>
          <w:lang w:val="ru-RU"/>
        </w:rPr>
        <w:t>связи</w:t>
      </w:r>
      <w:r w:rsidRPr="00540501">
        <w:rPr>
          <w:rFonts w:ascii="Times New Roman" w:eastAsia="Times New Roman" w:hAnsi="Times New Roman"/>
          <w:lang w:val="ru-RU"/>
        </w:rPr>
        <w:t>);</w:t>
      </w:r>
    </w:p>
    <w:p w:rsidR="006E54D0" w:rsidRPr="00540501" w:rsidRDefault="006E54D0" w:rsidP="00BF3696">
      <w:pPr>
        <w:pStyle w:val="a8"/>
        <w:numPr>
          <w:ilvl w:val="0"/>
          <w:numId w:val="93"/>
        </w:numPr>
        <w:tabs>
          <w:tab w:val="left" w:pos="820"/>
          <w:tab w:val="left" w:pos="993"/>
        </w:tabs>
        <w:spacing w:line="360" w:lineRule="auto"/>
        <w:ind w:left="0" w:firstLine="709"/>
        <w:jc w:val="both"/>
        <w:rPr>
          <w:rFonts w:ascii="Times New Roman" w:hAnsi="Times New Roman"/>
          <w:lang w:val="ru-RU"/>
        </w:rPr>
      </w:pPr>
      <w:r w:rsidRPr="00540501">
        <w:rPr>
          <w:rFonts w:ascii="Times New Roman" w:eastAsia="Times New Roman" w:hAnsi="Times New Roman"/>
          <w:spacing w:val="1"/>
          <w:lang w:val="ru-RU"/>
        </w:rPr>
        <w:t>определят</w:t>
      </w:r>
      <w:r w:rsidRPr="00540501">
        <w:rPr>
          <w:rFonts w:ascii="Times New Roman" w:eastAsia="Times New Roman" w:hAnsi="Times New Roman"/>
          <w:lang w:val="ru-RU"/>
        </w:rPr>
        <w:t>ь</w:t>
      </w:r>
      <w:r w:rsidRPr="00540501">
        <w:rPr>
          <w:rFonts w:ascii="Times New Roman" w:eastAsia="Times New Roman" w:hAnsi="Times New Roman"/>
          <w:spacing w:val="1"/>
          <w:lang w:val="ru-RU"/>
        </w:rPr>
        <w:t>минимальну</w:t>
      </w:r>
      <w:r w:rsidRPr="00540501">
        <w:rPr>
          <w:rFonts w:ascii="Times New Roman" w:eastAsia="Times New Roman" w:hAnsi="Times New Roman"/>
          <w:lang w:val="ru-RU"/>
        </w:rPr>
        <w:t>ю</w:t>
      </w:r>
      <w:r w:rsidRPr="00540501">
        <w:rPr>
          <w:rFonts w:ascii="Times New Roman" w:eastAsia="Times New Roman" w:hAnsi="Times New Roman"/>
          <w:spacing w:val="1"/>
          <w:lang w:val="ru-RU"/>
        </w:rPr>
        <w:t>длин</w:t>
      </w:r>
      <w:r w:rsidRPr="00540501">
        <w:rPr>
          <w:rFonts w:ascii="Times New Roman" w:eastAsia="Times New Roman" w:hAnsi="Times New Roman"/>
          <w:lang w:val="ru-RU"/>
        </w:rPr>
        <w:t>у</w:t>
      </w:r>
      <w:r w:rsidRPr="00540501">
        <w:rPr>
          <w:rFonts w:ascii="Times New Roman" w:eastAsia="Times New Roman" w:hAnsi="Times New Roman"/>
          <w:spacing w:val="1"/>
          <w:lang w:val="ru-RU"/>
        </w:rPr>
        <w:t>кодовог</w:t>
      </w:r>
      <w:r w:rsidRPr="00540501">
        <w:rPr>
          <w:rFonts w:ascii="Times New Roman" w:eastAsia="Times New Roman" w:hAnsi="Times New Roman"/>
          <w:lang w:val="ru-RU"/>
        </w:rPr>
        <w:t xml:space="preserve">о </w:t>
      </w:r>
      <w:r w:rsidRPr="00540501">
        <w:rPr>
          <w:rFonts w:ascii="Times New Roman" w:eastAsia="Times New Roman" w:hAnsi="Times New Roman"/>
          <w:spacing w:val="1"/>
          <w:lang w:val="ru-RU"/>
        </w:rPr>
        <w:t>слов</w:t>
      </w:r>
      <w:r w:rsidRPr="00540501">
        <w:rPr>
          <w:rFonts w:ascii="Times New Roman" w:eastAsia="Times New Roman" w:hAnsi="Times New Roman"/>
          <w:lang w:val="ru-RU"/>
        </w:rPr>
        <w:t>а</w:t>
      </w:r>
      <w:r w:rsidRPr="00540501">
        <w:rPr>
          <w:rFonts w:ascii="Times New Roman" w:eastAsia="Times New Roman" w:hAnsi="Times New Roman"/>
          <w:spacing w:val="1"/>
          <w:lang w:val="ru-RU"/>
        </w:rPr>
        <w:t>п</w:t>
      </w:r>
      <w:r w:rsidRPr="00540501">
        <w:rPr>
          <w:rFonts w:ascii="Times New Roman" w:eastAsia="Times New Roman" w:hAnsi="Times New Roman"/>
          <w:lang w:val="ru-RU"/>
        </w:rPr>
        <w:t>о</w:t>
      </w:r>
      <w:r w:rsidRPr="00540501">
        <w:rPr>
          <w:rFonts w:ascii="Times New Roman" w:eastAsia="Times New Roman" w:hAnsi="Times New Roman"/>
          <w:spacing w:val="1"/>
          <w:lang w:val="ru-RU"/>
        </w:rPr>
        <w:t>заданны</w:t>
      </w:r>
      <w:r w:rsidRPr="00540501">
        <w:rPr>
          <w:rFonts w:ascii="Times New Roman" w:eastAsia="Times New Roman" w:hAnsi="Times New Roman"/>
          <w:lang w:val="ru-RU"/>
        </w:rPr>
        <w:t xml:space="preserve">м </w:t>
      </w:r>
      <w:r w:rsidRPr="00540501">
        <w:rPr>
          <w:rFonts w:ascii="Times New Roman" w:eastAsia="Times New Roman" w:hAnsi="Times New Roman"/>
          <w:spacing w:val="1"/>
          <w:lang w:val="ru-RU"/>
        </w:rPr>
        <w:t>алфавиту кодируемог</w:t>
      </w:r>
      <w:r w:rsidRPr="00540501">
        <w:rPr>
          <w:rFonts w:ascii="Times New Roman" w:eastAsia="Times New Roman" w:hAnsi="Times New Roman"/>
          <w:lang w:val="ru-RU"/>
        </w:rPr>
        <w:t>о</w:t>
      </w:r>
      <w:r w:rsidRPr="00540501">
        <w:rPr>
          <w:rFonts w:ascii="Times New Roman" w:eastAsia="Times New Roman" w:hAnsi="Times New Roman"/>
          <w:spacing w:val="1"/>
          <w:lang w:val="ru-RU"/>
        </w:rPr>
        <w:t xml:space="preserve"> текст</w:t>
      </w:r>
      <w:r w:rsidRPr="00540501">
        <w:rPr>
          <w:rFonts w:ascii="Times New Roman" w:eastAsia="Times New Roman" w:hAnsi="Times New Roman"/>
          <w:lang w:val="ru-RU"/>
        </w:rPr>
        <w:t>аи</w:t>
      </w:r>
      <w:r w:rsidRPr="00540501">
        <w:rPr>
          <w:rFonts w:ascii="Times New Roman" w:eastAsia="Times New Roman" w:hAnsi="Times New Roman"/>
          <w:spacing w:val="1"/>
          <w:lang w:val="ru-RU"/>
        </w:rPr>
        <w:t>кодов</w:t>
      </w:r>
      <w:r w:rsidRPr="00540501">
        <w:rPr>
          <w:rFonts w:ascii="Times New Roman" w:eastAsia="Times New Roman" w:hAnsi="Times New Roman"/>
          <w:spacing w:val="1"/>
          <w:lang w:val="ru-RU"/>
        </w:rPr>
        <w:t>о</w:t>
      </w:r>
      <w:r w:rsidRPr="00540501">
        <w:rPr>
          <w:rFonts w:ascii="Times New Roman" w:eastAsia="Times New Roman" w:hAnsi="Times New Roman"/>
          <w:spacing w:val="1"/>
          <w:lang w:val="ru-RU"/>
        </w:rPr>
        <w:t>м</w:t>
      </w:r>
      <w:r w:rsidRPr="00540501">
        <w:rPr>
          <w:rFonts w:ascii="Times New Roman" w:eastAsia="Times New Roman" w:hAnsi="Times New Roman"/>
          <w:lang w:val="ru-RU"/>
        </w:rPr>
        <w:t>у</w:t>
      </w:r>
      <w:r w:rsidRPr="00540501">
        <w:rPr>
          <w:rFonts w:ascii="Times New Roman" w:eastAsia="Times New Roman" w:hAnsi="Times New Roman"/>
          <w:spacing w:val="1"/>
          <w:lang w:val="ru-RU"/>
        </w:rPr>
        <w:t>алфавит</w:t>
      </w:r>
      <w:r w:rsidRPr="00540501">
        <w:rPr>
          <w:rFonts w:ascii="Times New Roman" w:eastAsia="Times New Roman" w:hAnsi="Times New Roman"/>
          <w:lang w:val="ru-RU"/>
        </w:rPr>
        <w:t>у(</w:t>
      </w:r>
      <w:r w:rsidRPr="00540501">
        <w:rPr>
          <w:rFonts w:ascii="Times New Roman" w:eastAsia="Times New Roman" w:hAnsi="Times New Roman"/>
          <w:spacing w:val="1"/>
          <w:lang w:val="ru-RU"/>
        </w:rPr>
        <w:t>дл</w:t>
      </w:r>
      <w:r w:rsidRPr="00540501">
        <w:rPr>
          <w:rFonts w:ascii="Times New Roman" w:eastAsia="Times New Roman" w:hAnsi="Times New Roman"/>
          <w:lang w:val="ru-RU"/>
        </w:rPr>
        <w:t>я</w:t>
      </w:r>
      <w:r w:rsidRPr="00540501">
        <w:rPr>
          <w:rFonts w:ascii="Times New Roman" w:eastAsia="Times New Roman" w:hAnsi="Times New Roman"/>
          <w:spacing w:val="1"/>
          <w:lang w:val="ru-RU"/>
        </w:rPr>
        <w:t>кодовог</w:t>
      </w:r>
      <w:r w:rsidRPr="00540501">
        <w:rPr>
          <w:rFonts w:ascii="Times New Roman" w:eastAsia="Times New Roman" w:hAnsi="Times New Roman"/>
          <w:lang w:val="ru-RU"/>
        </w:rPr>
        <w:t>о</w:t>
      </w:r>
      <w:r w:rsidRPr="00540501">
        <w:rPr>
          <w:rFonts w:ascii="Times New Roman" w:eastAsia="Times New Roman" w:hAnsi="Times New Roman"/>
          <w:spacing w:val="1"/>
          <w:lang w:val="ru-RU"/>
        </w:rPr>
        <w:t>алфавит</w:t>
      </w:r>
      <w:r w:rsidRPr="00540501">
        <w:rPr>
          <w:rFonts w:ascii="Times New Roman" w:eastAsia="Times New Roman" w:hAnsi="Times New Roman"/>
          <w:lang w:val="ru-RU"/>
        </w:rPr>
        <w:t>а</w:t>
      </w:r>
      <w:r w:rsidRPr="00540501">
        <w:rPr>
          <w:rFonts w:ascii="Times New Roman" w:eastAsia="Times New Roman" w:hAnsi="Times New Roman"/>
          <w:spacing w:val="1"/>
          <w:lang w:val="ru-RU"/>
        </w:rPr>
        <w:t>и</w:t>
      </w:r>
      <w:r w:rsidRPr="00540501">
        <w:rPr>
          <w:rFonts w:ascii="Times New Roman" w:eastAsia="Times New Roman" w:hAnsi="Times New Roman"/>
          <w:lang w:val="ru-RU"/>
        </w:rPr>
        <w:t>з</w:t>
      </w:r>
      <w:r w:rsidRPr="00540501">
        <w:rPr>
          <w:rFonts w:ascii="Times New Roman" w:eastAsia="Times New Roman" w:hAnsi="Times New Roman"/>
          <w:spacing w:val="1"/>
          <w:lang w:val="ru-RU"/>
        </w:rPr>
        <w:t xml:space="preserve">2, </w:t>
      </w:r>
      <w:r w:rsidRPr="00540501">
        <w:rPr>
          <w:rFonts w:ascii="Times New Roman" w:eastAsia="Times New Roman" w:hAnsi="Times New Roman"/>
          <w:lang w:val="ru-RU"/>
        </w:rPr>
        <w:t>3</w:t>
      </w:r>
      <w:r w:rsidRPr="00540501">
        <w:rPr>
          <w:rFonts w:ascii="Times New Roman" w:eastAsia="Times New Roman" w:hAnsi="Times New Roman"/>
          <w:spacing w:val="1"/>
          <w:lang w:val="ru-RU"/>
        </w:rPr>
        <w:t>ил</w:t>
      </w:r>
      <w:r w:rsidRPr="00540501">
        <w:rPr>
          <w:rFonts w:ascii="Times New Roman" w:eastAsia="Times New Roman" w:hAnsi="Times New Roman"/>
          <w:lang w:val="ru-RU"/>
        </w:rPr>
        <w:t>и4</w:t>
      </w:r>
      <w:r w:rsidRPr="00540501">
        <w:rPr>
          <w:rFonts w:ascii="Times New Roman" w:eastAsia="Times New Roman" w:hAnsi="Times New Roman"/>
          <w:spacing w:val="1"/>
          <w:lang w:val="ru-RU"/>
        </w:rPr>
        <w:t>символов)</w:t>
      </w:r>
      <w:r w:rsidRPr="00540501">
        <w:rPr>
          <w:rFonts w:ascii="Times New Roman" w:eastAsia="Times New Roman" w:hAnsi="Times New Roman"/>
          <w:lang w:val="ru-RU"/>
        </w:rPr>
        <w:t>;</w:t>
      </w:r>
    </w:p>
    <w:p w:rsidR="006E54D0" w:rsidRPr="00540501" w:rsidRDefault="006E54D0" w:rsidP="00BF3696">
      <w:pPr>
        <w:pStyle w:val="a8"/>
        <w:numPr>
          <w:ilvl w:val="0"/>
          <w:numId w:val="93"/>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определят</w:t>
      </w:r>
      <w:r w:rsidRPr="00540501">
        <w:rPr>
          <w:rFonts w:ascii="Times New Roman" w:eastAsia="Times New Roman" w:hAnsi="Times New Roman"/>
          <w:lang w:val="ru-RU"/>
        </w:rPr>
        <w:t xml:space="preserve">ь </w:t>
      </w:r>
      <w:r w:rsidRPr="00540501">
        <w:rPr>
          <w:rFonts w:ascii="Times New Roman" w:eastAsia="Times New Roman" w:hAnsi="Times New Roman"/>
          <w:spacing w:val="1"/>
          <w:lang w:val="ru-RU"/>
        </w:rPr>
        <w:t>длин</w:t>
      </w:r>
      <w:r w:rsidRPr="00540501">
        <w:rPr>
          <w:rFonts w:ascii="Times New Roman" w:eastAsia="Times New Roman" w:hAnsi="Times New Roman"/>
          <w:lang w:val="ru-RU"/>
        </w:rPr>
        <w:t xml:space="preserve">у </w:t>
      </w:r>
      <w:r w:rsidRPr="00540501">
        <w:rPr>
          <w:rFonts w:ascii="Times New Roman" w:eastAsia="Times New Roman" w:hAnsi="Times New Roman"/>
          <w:spacing w:val="1"/>
          <w:lang w:val="ru-RU"/>
        </w:rPr>
        <w:t>кодово</w:t>
      </w:r>
      <w:r w:rsidRPr="00540501">
        <w:rPr>
          <w:rFonts w:ascii="Times New Roman" w:eastAsia="Times New Roman" w:hAnsi="Times New Roman"/>
          <w:lang w:val="ru-RU"/>
        </w:rPr>
        <w:t xml:space="preserve">й </w:t>
      </w:r>
      <w:r w:rsidRPr="00540501">
        <w:rPr>
          <w:rFonts w:ascii="Times New Roman" w:eastAsia="Times New Roman" w:hAnsi="Times New Roman"/>
          <w:spacing w:val="1"/>
          <w:lang w:val="ru-RU"/>
        </w:rPr>
        <w:t>последовательност</w:t>
      </w:r>
      <w:r w:rsidRPr="00540501">
        <w:rPr>
          <w:rFonts w:ascii="Times New Roman" w:eastAsia="Times New Roman" w:hAnsi="Times New Roman"/>
          <w:lang w:val="ru-RU"/>
        </w:rPr>
        <w:t>и</w:t>
      </w:r>
      <w:r w:rsidRPr="00540501">
        <w:rPr>
          <w:rFonts w:ascii="Times New Roman" w:eastAsia="Times New Roman" w:hAnsi="Times New Roman"/>
          <w:spacing w:val="1"/>
          <w:lang w:val="ru-RU"/>
        </w:rPr>
        <w:t>п</w:t>
      </w:r>
      <w:r w:rsidRPr="00540501">
        <w:rPr>
          <w:rFonts w:ascii="Times New Roman" w:eastAsia="Times New Roman" w:hAnsi="Times New Roman"/>
          <w:lang w:val="ru-RU"/>
        </w:rPr>
        <w:t xml:space="preserve">о </w:t>
      </w:r>
      <w:r w:rsidRPr="00540501">
        <w:rPr>
          <w:rFonts w:ascii="Times New Roman" w:eastAsia="Times New Roman" w:hAnsi="Times New Roman"/>
          <w:spacing w:val="1"/>
          <w:lang w:val="ru-RU"/>
        </w:rPr>
        <w:t>длин</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исходного текст</w:t>
      </w:r>
      <w:r w:rsidRPr="00540501">
        <w:rPr>
          <w:rFonts w:ascii="Times New Roman" w:eastAsia="Times New Roman" w:hAnsi="Times New Roman"/>
          <w:lang w:val="ru-RU"/>
        </w:rPr>
        <w:t xml:space="preserve">аи </w:t>
      </w:r>
      <w:r w:rsidRPr="00540501">
        <w:rPr>
          <w:rFonts w:ascii="Times New Roman" w:eastAsia="Times New Roman" w:hAnsi="Times New Roman"/>
          <w:spacing w:val="1"/>
          <w:lang w:val="ru-RU"/>
        </w:rPr>
        <w:t>кодово</w:t>
      </w:r>
      <w:r w:rsidRPr="00540501">
        <w:rPr>
          <w:rFonts w:ascii="Times New Roman" w:eastAsia="Times New Roman" w:hAnsi="Times New Roman"/>
          <w:lang w:val="ru-RU"/>
        </w:rPr>
        <w:t>й</w:t>
      </w:r>
      <w:r w:rsidRPr="00540501">
        <w:rPr>
          <w:rFonts w:ascii="Times New Roman" w:eastAsia="Times New Roman" w:hAnsi="Times New Roman"/>
          <w:spacing w:val="1"/>
          <w:lang w:val="ru-RU"/>
        </w:rPr>
        <w:t>таблиц</w:t>
      </w:r>
      <w:r w:rsidRPr="00540501">
        <w:rPr>
          <w:rFonts w:ascii="Times New Roman" w:eastAsia="Times New Roman" w:hAnsi="Times New Roman"/>
          <w:lang w:val="ru-RU"/>
        </w:rPr>
        <w:t>е</w:t>
      </w:r>
      <w:r w:rsidRPr="00540501">
        <w:rPr>
          <w:rFonts w:ascii="Times New Roman" w:eastAsia="Times New Roman" w:hAnsi="Times New Roman"/>
          <w:spacing w:val="1"/>
          <w:lang w:val="ru-RU"/>
        </w:rPr>
        <w:t>ра</w:t>
      </w:r>
      <w:r w:rsidRPr="00540501">
        <w:rPr>
          <w:rFonts w:ascii="Times New Roman" w:eastAsia="Times New Roman" w:hAnsi="Times New Roman"/>
          <w:spacing w:val="1"/>
          <w:lang w:val="ru-RU"/>
        </w:rPr>
        <w:t>в</w:t>
      </w:r>
      <w:r w:rsidRPr="00540501">
        <w:rPr>
          <w:rFonts w:ascii="Times New Roman" w:eastAsia="Times New Roman" w:hAnsi="Times New Roman"/>
          <w:spacing w:val="1"/>
          <w:lang w:val="ru-RU"/>
        </w:rPr>
        <w:t>номерног</w:t>
      </w:r>
      <w:r w:rsidRPr="00540501">
        <w:rPr>
          <w:rFonts w:ascii="Times New Roman" w:eastAsia="Times New Roman" w:hAnsi="Times New Roman"/>
          <w:lang w:val="ru-RU"/>
        </w:rPr>
        <w:t>о</w:t>
      </w:r>
      <w:r w:rsidRPr="00540501">
        <w:rPr>
          <w:rFonts w:ascii="Times New Roman" w:eastAsia="Times New Roman" w:hAnsi="Times New Roman"/>
          <w:spacing w:val="1"/>
          <w:lang w:val="ru-RU"/>
        </w:rPr>
        <w:t>ко</w:t>
      </w:r>
      <w:r w:rsidRPr="00540501">
        <w:rPr>
          <w:rFonts w:ascii="Times New Roman" w:eastAsia="Times New Roman" w:hAnsi="Times New Roman"/>
          <w:spacing w:val="2"/>
          <w:lang w:val="ru-RU"/>
        </w:rPr>
        <w:t>д</w:t>
      </w:r>
      <w:r w:rsidRPr="00540501">
        <w:rPr>
          <w:rFonts w:ascii="Times New Roman" w:eastAsia="Times New Roman" w:hAnsi="Times New Roman"/>
          <w:spacing w:val="1"/>
          <w:lang w:val="ru-RU"/>
        </w:rPr>
        <w:t>а</w:t>
      </w:r>
      <w:r w:rsidRPr="00540501">
        <w:rPr>
          <w:rFonts w:ascii="Times New Roman" w:eastAsia="Times New Roman" w:hAnsi="Times New Roman"/>
          <w:lang w:val="ru-RU"/>
        </w:rPr>
        <w:t>;</w:t>
      </w:r>
    </w:p>
    <w:p w:rsidR="006E54D0" w:rsidRPr="00540501" w:rsidRDefault="006E54D0" w:rsidP="00BF3696">
      <w:pPr>
        <w:pStyle w:val="a8"/>
        <w:numPr>
          <w:ilvl w:val="0"/>
          <w:numId w:val="93"/>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записыват</w:t>
      </w:r>
      <w:r w:rsidRPr="00540501">
        <w:rPr>
          <w:rFonts w:ascii="Times New Roman" w:eastAsia="Times New Roman" w:hAnsi="Times New Roman"/>
          <w:lang w:val="ru-RU"/>
        </w:rPr>
        <w:t xml:space="preserve">ь в </w:t>
      </w:r>
      <w:r w:rsidRPr="00540501">
        <w:rPr>
          <w:rFonts w:ascii="Times New Roman" w:eastAsia="Times New Roman" w:hAnsi="Times New Roman"/>
          <w:spacing w:val="1"/>
          <w:lang w:val="ru-RU"/>
        </w:rPr>
        <w:t>двоично</w:t>
      </w:r>
      <w:r w:rsidRPr="00540501">
        <w:rPr>
          <w:rFonts w:ascii="Times New Roman" w:eastAsia="Times New Roman" w:hAnsi="Times New Roman"/>
          <w:lang w:val="ru-RU"/>
        </w:rPr>
        <w:t xml:space="preserve">й </w:t>
      </w:r>
      <w:r w:rsidRPr="00540501">
        <w:rPr>
          <w:rFonts w:ascii="Times New Roman" w:eastAsia="Times New Roman" w:hAnsi="Times New Roman"/>
          <w:spacing w:val="1"/>
          <w:lang w:val="ru-RU"/>
        </w:rPr>
        <w:t>систем</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целы</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числ</w:t>
      </w:r>
      <w:r w:rsidRPr="00540501">
        <w:rPr>
          <w:rFonts w:ascii="Times New Roman" w:eastAsia="Times New Roman" w:hAnsi="Times New Roman"/>
          <w:lang w:val="ru-RU"/>
        </w:rPr>
        <w:t xml:space="preserve">а </w:t>
      </w:r>
      <w:r w:rsidRPr="00540501">
        <w:rPr>
          <w:rFonts w:ascii="Times New Roman" w:eastAsia="Times New Roman" w:hAnsi="Times New Roman"/>
          <w:spacing w:val="1"/>
          <w:lang w:val="ru-RU"/>
        </w:rPr>
        <w:t>о</w:t>
      </w:r>
      <w:r w:rsidRPr="00540501">
        <w:rPr>
          <w:rFonts w:ascii="Times New Roman" w:eastAsia="Times New Roman" w:hAnsi="Times New Roman"/>
          <w:lang w:val="ru-RU"/>
        </w:rPr>
        <w:t xml:space="preserve">т 0 </w:t>
      </w:r>
      <w:r w:rsidRPr="00540501">
        <w:rPr>
          <w:rFonts w:ascii="Times New Roman" w:eastAsia="Times New Roman" w:hAnsi="Times New Roman"/>
          <w:spacing w:val="1"/>
          <w:lang w:val="ru-RU"/>
        </w:rPr>
        <w:t>д</w:t>
      </w:r>
      <w:r w:rsidRPr="00540501">
        <w:rPr>
          <w:rFonts w:ascii="Times New Roman" w:eastAsia="Times New Roman" w:hAnsi="Times New Roman"/>
          <w:lang w:val="ru-RU"/>
        </w:rPr>
        <w:t xml:space="preserve">о </w:t>
      </w:r>
      <w:r w:rsidRPr="00540501">
        <w:rPr>
          <w:rFonts w:ascii="Times New Roman" w:eastAsia="Times New Roman" w:hAnsi="Times New Roman"/>
          <w:spacing w:val="1"/>
          <w:lang w:val="ru-RU"/>
        </w:rPr>
        <w:t>1024</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переводит</w:t>
      </w:r>
      <w:r w:rsidRPr="00540501">
        <w:rPr>
          <w:rFonts w:ascii="Times New Roman" w:eastAsia="Times New Roman" w:hAnsi="Times New Roman"/>
          <w:lang w:val="ru-RU"/>
        </w:rPr>
        <w:t>ь</w:t>
      </w:r>
      <w:r w:rsidRPr="00540501">
        <w:rPr>
          <w:rFonts w:ascii="Times New Roman" w:eastAsia="Times New Roman" w:hAnsi="Times New Roman"/>
          <w:spacing w:val="1"/>
          <w:lang w:val="ru-RU"/>
        </w:rPr>
        <w:t xml:space="preserve"> заданно</w:t>
      </w:r>
      <w:r w:rsidRPr="00540501">
        <w:rPr>
          <w:rFonts w:ascii="Times New Roman" w:eastAsia="Times New Roman" w:hAnsi="Times New Roman"/>
          <w:lang w:val="ru-RU"/>
        </w:rPr>
        <w:t>е</w:t>
      </w:r>
      <w:r w:rsidRPr="00540501">
        <w:rPr>
          <w:rFonts w:ascii="Times New Roman" w:eastAsia="Times New Roman" w:hAnsi="Times New Roman"/>
          <w:spacing w:val="1"/>
          <w:lang w:val="ru-RU"/>
        </w:rPr>
        <w:t>натурально</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чи</w:t>
      </w:r>
      <w:r w:rsidRPr="00540501">
        <w:rPr>
          <w:rFonts w:ascii="Times New Roman" w:eastAsia="Times New Roman" w:hAnsi="Times New Roman"/>
          <w:spacing w:val="1"/>
          <w:lang w:val="ru-RU"/>
        </w:rPr>
        <w:t>с</w:t>
      </w:r>
      <w:r w:rsidRPr="00540501">
        <w:rPr>
          <w:rFonts w:ascii="Times New Roman" w:eastAsia="Times New Roman" w:hAnsi="Times New Roman"/>
          <w:spacing w:val="1"/>
          <w:lang w:val="ru-RU"/>
        </w:rPr>
        <w:t>л</w:t>
      </w:r>
      <w:r w:rsidRPr="00540501">
        <w:rPr>
          <w:rFonts w:ascii="Times New Roman" w:eastAsia="Times New Roman" w:hAnsi="Times New Roman"/>
          <w:lang w:val="ru-RU"/>
        </w:rPr>
        <w:t>о</w:t>
      </w:r>
      <w:r w:rsidRPr="00540501">
        <w:rPr>
          <w:rFonts w:ascii="Times New Roman" w:eastAsia="Times New Roman" w:hAnsi="Times New Roman"/>
          <w:spacing w:val="1"/>
          <w:lang w:val="ru-RU"/>
        </w:rPr>
        <w:t>и</w:t>
      </w:r>
      <w:r w:rsidRPr="00540501">
        <w:rPr>
          <w:rFonts w:ascii="Times New Roman" w:eastAsia="Times New Roman" w:hAnsi="Times New Roman"/>
          <w:lang w:val="ru-RU"/>
        </w:rPr>
        <w:t>з</w:t>
      </w:r>
      <w:r w:rsidRPr="00540501">
        <w:rPr>
          <w:rFonts w:ascii="Times New Roman" w:eastAsia="Times New Roman" w:hAnsi="Times New Roman"/>
          <w:spacing w:val="1"/>
          <w:lang w:val="ru-RU"/>
        </w:rPr>
        <w:t>десятично</w:t>
      </w:r>
      <w:r w:rsidRPr="00540501">
        <w:rPr>
          <w:rFonts w:ascii="Times New Roman" w:eastAsia="Times New Roman" w:hAnsi="Times New Roman"/>
          <w:lang w:val="ru-RU"/>
        </w:rPr>
        <w:t>й</w:t>
      </w:r>
      <w:r w:rsidRPr="00540501">
        <w:rPr>
          <w:rFonts w:ascii="Times New Roman" w:eastAsia="Times New Roman" w:hAnsi="Times New Roman"/>
          <w:spacing w:val="1"/>
          <w:lang w:val="ru-RU"/>
        </w:rPr>
        <w:t xml:space="preserve"> запис</w:t>
      </w:r>
      <w:r w:rsidRPr="00540501">
        <w:rPr>
          <w:rFonts w:ascii="Times New Roman" w:eastAsia="Times New Roman" w:hAnsi="Times New Roman"/>
          <w:lang w:val="ru-RU"/>
        </w:rPr>
        <w:t xml:space="preserve">ив </w:t>
      </w:r>
      <w:r w:rsidRPr="00540501">
        <w:rPr>
          <w:rFonts w:ascii="Times New Roman" w:eastAsia="Times New Roman" w:hAnsi="Times New Roman"/>
          <w:spacing w:val="1"/>
          <w:lang w:val="ru-RU"/>
        </w:rPr>
        <w:t>двоичну</w:t>
      </w:r>
      <w:r w:rsidRPr="00540501">
        <w:rPr>
          <w:rFonts w:ascii="Times New Roman" w:eastAsia="Times New Roman" w:hAnsi="Times New Roman"/>
          <w:lang w:val="ru-RU"/>
        </w:rPr>
        <w:t>юи</w:t>
      </w:r>
      <w:r w:rsidRPr="00540501">
        <w:rPr>
          <w:rFonts w:ascii="Times New Roman" w:eastAsia="Times New Roman" w:hAnsi="Times New Roman"/>
          <w:spacing w:val="1"/>
          <w:lang w:val="ru-RU"/>
        </w:rPr>
        <w:t>и</w:t>
      </w:r>
      <w:r w:rsidRPr="00540501">
        <w:rPr>
          <w:rFonts w:ascii="Times New Roman" w:eastAsia="Times New Roman" w:hAnsi="Times New Roman"/>
          <w:lang w:val="ru-RU"/>
        </w:rPr>
        <w:t>з</w:t>
      </w:r>
      <w:r w:rsidRPr="00540501">
        <w:rPr>
          <w:rFonts w:ascii="Times New Roman" w:eastAsia="Times New Roman" w:hAnsi="Times New Roman"/>
          <w:spacing w:val="1"/>
          <w:lang w:val="ru-RU"/>
        </w:rPr>
        <w:t>двоично</w:t>
      </w:r>
      <w:r w:rsidRPr="00540501">
        <w:rPr>
          <w:rFonts w:ascii="Times New Roman" w:eastAsia="Times New Roman" w:hAnsi="Times New Roman"/>
          <w:lang w:val="ru-RU"/>
        </w:rPr>
        <w:t>йв</w:t>
      </w:r>
      <w:r w:rsidRPr="00540501">
        <w:rPr>
          <w:rFonts w:ascii="Times New Roman" w:eastAsia="Times New Roman" w:hAnsi="Times New Roman"/>
          <w:spacing w:val="1"/>
          <w:lang w:val="ru-RU"/>
        </w:rPr>
        <w:t>десятичную</w:t>
      </w:r>
      <w:r w:rsidRPr="00540501">
        <w:rPr>
          <w:rFonts w:ascii="Times New Roman" w:eastAsia="Times New Roman" w:hAnsi="Times New Roman"/>
          <w:lang w:val="ru-RU"/>
        </w:rPr>
        <w:t>;</w:t>
      </w:r>
      <w:r w:rsidRPr="00540501">
        <w:rPr>
          <w:rFonts w:ascii="Times New Roman" w:eastAsia="Times New Roman" w:hAnsi="Times New Roman"/>
          <w:spacing w:val="1"/>
          <w:lang w:val="ru-RU"/>
        </w:rPr>
        <w:t>сравниват</w:t>
      </w:r>
      <w:r w:rsidRPr="00540501">
        <w:rPr>
          <w:rFonts w:ascii="Times New Roman" w:eastAsia="Times New Roman" w:hAnsi="Times New Roman"/>
          <w:lang w:val="ru-RU"/>
        </w:rPr>
        <w:t>ь</w:t>
      </w:r>
      <w:r w:rsidRPr="00540501">
        <w:rPr>
          <w:rFonts w:ascii="Times New Roman" w:eastAsia="Times New Roman" w:hAnsi="Times New Roman"/>
          <w:spacing w:val="1"/>
          <w:lang w:val="ru-RU"/>
        </w:rPr>
        <w:t>числ</w:t>
      </w:r>
      <w:r w:rsidRPr="00540501">
        <w:rPr>
          <w:rFonts w:ascii="Times New Roman" w:eastAsia="Times New Roman" w:hAnsi="Times New Roman"/>
          <w:lang w:val="ru-RU"/>
        </w:rPr>
        <w:t>ав</w:t>
      </w:r>
      <w:r w:rsidRPr="00540501">
        <w:rPr>
          <w:rFonts w:ascii="Times New Roman" w:eastAsia="Times New Roman" w:hAnsi="Times New Roman"/>
          <w:spacing w:val="1"/>
          <w:lang w:val="ru-RU"/>
        </w:rPr>
        <w:t>двоичной зап</w:t>
      </w:r>
      <w:r w:rsidRPr="00540501">
        <w:rPr>
          <w:rFonts w:ascii="Times New Roman" w:eastAsia="Times New Roman" w:hAnsi="Times New Roman"/>
          <w:spacing w:val="1"/>
          <w:lang w:val="ru-RU"/>
        </w:rPr>
        <w:t>и</w:t>
      </w:r>
      <w:r w:rsidRPr="00540501">
        <w:rPr>
          <w:rFonts w:ascii="Times New Roman" w:eastAsia="Times New Roman" w:hAnsi="Times New Roman"/>
          <w:spacing w:val="1"/>
          <w:lang w:val="ru-RU"/>
        </w:rPr>
        <w:t>си</w:t>
      </w:r>
      <w:r w:rsidRPr="00540501">
        <w:rPr>
          <w:rFonts w:ascii="Times New Roman" w:eastAsia="Times New Roman" w:hAnsi="Times New Roman"/>
          <w:lang w:val="ru-RU"/>
        </w:rPr>
        <w:t>;</w:t>
      </w:r>
      <w:r w:rsidRPr="00540501">
        <w:rPr>
          <w:rFonts w:ascii="Times New Roman" w:eastAsia="Times New Roman" w:hAnsi="Times New Roman"/>
          <w:spacing w:val="1"/>
          <w:lang w:val="ru-RU"/>
        </w:rPr>
        <w:t>складыват</w:t>
      </w:r>
      <w:r w:rsidRPr="00540501">
        <w:rPr>
          <w:rFonts w:ascii="Times New Roman" w:eastAsia="Times New Roman" w:hAnsi="Times New Roman"/>
          <w:lang w:val="ru-RU"/>
        </w:rPr>
        <w:t>ь и</w:t>
      </w:r>
      <w:r w:rsidRPr="00540501">
        <w:rPr>
          <w:rFonts w:ascii="Times New Roman" w:eastAsia="Times New Roman" w:hAnsi="Times New Roman"/>
          <w:spacing w:val="1"/>
          <w:lang w:val="ru-RU"/>
        </w:rPr>
        <w:t>вычитат</w:t>
      </w:r>
      <w:r w:rsidRPr="00540501">
        <w:rPr>
          <w:rFonts w:ascii="Times New Roman" w:eastAsia="Times New Roman" w:hAnsi="Times New Roman"/>
          <w:lang w:val="ru-RU"/>
        </w:rPr>
        <w:t>ь</w:t>
      </w:r>
      <w:r w:rsidRPr="00540501">
        <w:rPr>
          <w:rFonts w:ascii="Times New Roman" w:eastAsia="Times New Roman" w:hAnsi="Times New Roman"/>
          <w:spacing w:val="1"/>
          <w:lang w:val="ru-RU"/>
        </w:rPr>
        <w:t>числа</w:t>
      </w:r>
      <w:r w:rsidRPr="00540501">
        <w:rPr>
          <w:rFonts w:ascii="Times New Roman" w:eastAsia="Times New Roman" w:hAnsi="Times New Roman"/>
          <w:lang w:val="ru-RU"/>
        </w:rPr>
        <w:t>,</w:t>
      </w:r>
      <w:r w:rsidRPr="00540501">
        <w:rPr>
          <w:rFonts w:ascii="Times New Roman" w:eastAsia="Times New Roman" w:hAnsi="Times New Roman"/>
          <w:spacing w:val="1"/>
          <w:lang w:val="ru-RU"/>
        </w:rPr>
        <w:t>записанны</w:t>
      </w:r>
      <w:r w:rsidRPr="00540501">
        <w:rPr>
          <w:rFonts w:ascii="Times New Roman" w:eastAsia="Times New Roman" w:hAnsi="Times New Roman"/>
          <w:lang w:val="ru-RU"/>
        </w:rPr>
        <w:t>е в</w:t>
      </w:r>
      <w:r w:rsidRPr="00540501">
        <w:rPr>
          <w:rFonts w:ascii="Times New Roman" w:eastAsia="Times New Roman" w:hAnsi="Times New Roman"/>
          <w:spacing w:val="1"/>
          <w:lang w:val="ru-RU"/>
        </w:rPr>
        <w:t>двоично</w:t>
      </w:r>
      <w:r w:rsidRPr="00540501">
        <w:rPr>
          <w:rFonts w:ascii="Times New Roman" w:eastAsia="Times New Roman" w:hAnsi="Times New Roman"/>
          <w:lang w:val="ru-RU"/>
        </w:rPr>
        <w:t xml:space="preserve">й </w:t>
      </w:r>
      <w:r w:rsidRPr="00540501">
        <w:rPr>
          <w:rFonts w:ascii="Times New Roman" w:eastAsia="Times New Roman" w:hAnsi="Times New Roman"/>
          <w:spacing w:val="1"/>
          <w:lang w:val="ru-RU"/>
        </w:rPr>
        <w:t>систем</w:t>
      </w:r>
      <w:r w:rsidRPr="00540501">
        <w:rPr>
          <w:rFonts w:ascii="Times New Roman" w:eastAsia="Times New Roman" w:hAnsi="Times New Roman"/>
          <w:lang w:val="ru-RU"/>
        </w:rPr>
        <w:t>е</w:t>
      </w:r>
      <w:r w:rsidRPr="00540501">
        <w:rPr>
          <w:rFonts w:ascii="Times New Roman" w:eastAsia="Times New Roman" w:hAnsi="Times New Roman"/>
          <w:spacing w:val="1"/>
          <w:lang w:val="ru-RU"/>
        </w:rPr>
        <w:t>счисления</w:t>
      </w:r>
      <w:r w:rsidRPr="00540501">
        <w:rPr>
          <w:rFonts w:ascii="Times New Roman" w:eastAsia="Times New Roman" w:hAnsi="Times New Roman"/>
          <w:lang w:val="ru-RU"/>
        </w:rPr>
        <w:t>;</w:t>
      </w:r>
    </w:p>
    <w:p w:rsidR="006E54D0" w:rsidRPr="00540501" w:rsidRDefault="006E54D0" w:rsidP="00BF3696">
      <w:pPr>
        <w:pStyle w:val="a8"/>
        <w:numPr>
          <w:ilvl w:val="0"/>
          <w:numId w:val="93"/>
        </w:numPr>
        <w:tabs>
          <w:tab w:val="left" w:pos="820"/>
          <w:tab w:val="left" w:pos="993"/>
          <w:tab w:val="left" w:pos="1960"/>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записыват</w:t>
      </w:r>
      <w:r w:rsidRPr="00540501">
        <w:rPr>
          <w:rFonts w:ascii="Times New Roman" w:eastAsia="Times New Roman" w:hAnsi="Times New Roman"/>
          <w:lang w:val="ru-RU"/>
        </w:rPr>
        <w:t xml:space="preserve">ь </w:t>
      </w:r>
      <w:r w:rsidRPr="00540501">
        <w:rPr>
          <w:rFonts w:ascii="Times New Roman" w:eastAsia="Times New Roman" w:hAnsi="Times New Roman"/>
          <w:spacing w:val="1"/>
          <w:lang w:val="ru-RU"/>
        </w:rPr>
        <w:t>логически</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выражени</w:t>
      </w:r>
      <w:r w:rsidRPr="00540501">
        <w:rPr>
          <w:rFonts w:ascii="Times New Roman" w:eastAsia="Times New Roman" w:hAnsi="Times New Roman"/>
          <w:lang w:val="ru-RU"/>
        </w:rPr>
        <w:t xml:space="preserve">я </w:t>
      </w:r>
      <w:r w:rsidRPr="00540501">
        <w:rPr>
          <w:rFonts w:ascii="Times New Roman" w:eastAsia="Times New Roman" w:hAnsi="Times New Roman"/>
          <w:spacing w:val="1"/>
          <w:lang w:val="ru-RU"/>
        </w:rPr>
        <w:t>составленны</w:t>
      </w:r>
      <w:r w:rsidRPr="00540501">
        <w:rPr>
          <w:rFonts w:ascii="Times New Roman" w:eastAsia="Times New Roman" w:hAnsi="Times New Roman"/>
          <w:lang w:val="ru-RU"/>
        </w:rPr>
        <w:t xml:space="preserve">е с </w:t>
      </w:r>
      <w:r w:rsidRPr="00540501">
        <w:rPr>
          <w:rFonts w:ascii="Times New Roman" w:eastAsia="Times New Roman" w:hAnsi="Times New Roman"/>
          <w:spacing w:val="1"/>
          <w:lang w:val="ru-RU"/>
        </w:rPr>
        <w:t>помощью операци</w:t>
      </w:r>
      <w:r w:rsidRPr="00540501">
        <w:rPr>
          <w:rFonts w:ascii="Times New Roman" w:eastAsia="Times New Roman" w:hAnsi="Times New Roman"/>
          <w:lang w:val="ru-RU"/>
        </w:rPr>
        <w:t xml:space="preserve">й </w:t>
      </w:r>
      <w:r w:rsidRPr="00540501">
        <w:rPr>
          <w:rFonts w:ascii="Times New Roman" w:eastAsia="Times New Roman" w:hAnsi="Times New Roman"/>
          <w:spacing w:val="1"/>
          <w:lang w:val="ru-RU"/>
        </w:rPr>
        <w:t>«</w:t>
      </w:r>
      <w:r w:rsidR="006460EB" w:rsidRPr="00540501">
        <w:rPr>
          <w:rFonts w:ascii="Times New Roman" w:eastAsia="Times New Roman" w:hAnsi="Times New Roman"/>
          <w:spacing w:val="1"/>
          <w:lang w:val="ru-RU"/>
        </w:rPr>
        <w:t>и»</w:t>
      </w:r>
      <w:r w:rsidR="006460EB" w:rsidRPr="00540501">
        <w:rPr>
          <w:rFonts w:ascii="Times New Roman" w:eastAsia="Times New Roman" w:hAnsi="Times New Roman"/>
          <w:lang w:val="ru-RU"/>
        </w:rPr>
        <w:t xml:space="preserve">, </w:t>
      </w:r>
      <w:r w:rsidR="006460EB" w:rsidRPr="00540501">
        <w:rPr>
          <w:rFonts w:ascii="Times New Roman" w:eastAsia="Times New Roman" w:hAnsi="Times New Roman"/>
          <w:spacing w:val="1"/>
          <w:lang w:val="ru-RU"/>
        </w:rPr>
        <w:t>«или»</w:t>
      </w:r>
      <w:r w:rsidR="006460EB" w:rsidRPr="00540501">
        <w:rPr>
          <w:rFonts w:ascii="Times New Roman" w:eastAsia="Times New Roman" w:hAnsi="Times New Roman"/>
          <w:lang w:val="ru-RU"/>
        </w:rPr>
        <w:t xml:space="preserve">, </w:t>
      </w:r>
      <w:r w:rsidR="006460EB" w:rsidRPr="00540501">
        <w:rPr>
          <w:rFonts w:ascii="Times New Roman" w:eastAsia="Times New Roman" w:hAnsi="Times New Roman"/>
          <w:spacing w:val="1"/>
          <w:lang w:val="ru-RU"/>
        </w:rPr>
        <w:t>«не</w:t>
      </w:r>
      <w:r w:rsidRPr="00540501">
        <w:rPr>
          <w:rFonts w:ascii="Times New Roman" w:eastAsia="Times New Roman" w:hAnsi="Times New Roman"/>
          <w:lang w:val="ru-RU"/>
        </w:rPr>
        <w:t xml:space="preserve">» и </w:t>
      </w:r>
      <w:r w:rsidRPr="00540501">
        <w:rPr>
          <w:rFonts w:ascii="Times New Roman" w:eastAsia="Times New Roman" w:hAnsi="Times New Roman"/>
          <w:spacing w:val="1"/>
          <w:lang w:val="ru-RU"/>
        </w:rPr>
        <w:t>скобок</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определят</w:t>
      </w:r>
      <w:r w:rsidRPr="00540501">
        <w:rPr>
          <w:rFonts w:ascii="Times New Roman" w:eastAsia="Times New Roman" w:hAnsi="Times New Roman"/>
          <w:lang w:val="ru-RU"/>
        </w:rPr>
        <w:t xml:space="preserve">ь </w:t>
      </w:r>
      <w:r w:rsidRPr="00540501">
        <w:rPr>
          <w:rFonts w:ascii="Times New Roman" w:eastAsia="Times New Roman" w:hAnsi="Times New Roman"/>
          <w:spacing w:val="1"/>
          <w:lang w:val="ru-RU"/>
        </w:rPr>
        <w:t>истинно</w:t>
      </w:r>
      <w:r w:rsidRPr="00540501">
        <w:rPr>
          <w:rFonts w:ascii="Times New Roman" w:eastAsia="Times New Roman" w:hAnsi="Times New Roman"/>
          <w:lang w:val="ru-RU"/>
        </w:rPr>
        <w:t>с</w:t>
      </w:r>
      <w:r w:rsidRPr="00540501">
        <w:rPr>
          <w:rFonts w:ascii="Times New Roman" w:eastAsia="Times New Roman" w:hAnsi="Times New Roman"/>
          <w:spacing w:val="1"/>
          <w:lang w:val="ru-RU"/>
        </w:rPr>
        <w:t>ть таког</w:t>
      </w:r>
      <w:r w:rsidRPr="00540501">
        <w:rPr>
          <w:rFonts w:ascii="Times New Roman" w:eastAsia="Times New Roman" w:hAnsi="Times New Roman"/>
          <w:lang w:val="ru-RU"/>
        </w:rPr>
        <w:t xml:space="preserve">о </w:t>
      </w:r>
      <w:r w:rsidRPr="00540501">
        <w:rPr>
          <w:rFonts w:ascii="Times New Roman" w:eastAsia="Times New Roman" w:hAnsi="Times New Roman"/>
          <w:spacing w:val="1"/>
          <w:lang w:val="ru-RU"/>
        </w:rPr>
        <w:t>составног</w:t>
      </w:r>
      <w:r w:rsidRPr="00540501">
        <w:rPr>
          <w:rFonts w:ascii="Times New Roman" w:eastAsia="Times New Roman" w:hAnsi="Times New Roman"/>
          <w:lang w:val="ru-RU"/>
        </w:rPr>
        <w:t xml:space="preserve">о </w:t>
      </w:r>
      <w:r w:rsidRPr="00540501">
        <w:rPr>
          <w:rFonts w:ascii="Times New Roman" w:eastAsia="Times New Roman" w:hAnsi="Times New Roman"/>
          <w:spacing w:val="1"/>
          <w:lang w:val="ru-RU"/>
        </w:rPr>
        <w:t>высказывания</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есл</w:t>
      </w:r>
      <w:r w:rsidRPr="00540501">
        <w:rPr>
          <w:rFonts w:ascii="Times New Roman" w:eastAsia="Times New Roman" w:hAnsi="Times New Roman"/>
          <w:lang w:val="ru-RU"/>
        </w:rPr>
        <w:t xml:space="preserve">и </w:t>
      </w:r>
      <w:r w:rsidRPr="00540501">
        <w:rPr>
          <w:rFonts w:ascii="Times New Roman" w:eastAsia="Times New Roman" w:hAnsi="Times New Roman"/>
          <w:spacing w:val="1"/>
          <w:lang w:val="ru-RU"/>
        </w:rPr>
        <w:t>известн</w:t>
      </w:r>
      <w:r w:rsidRPr="00540501">
        <w:rPr>
          <w:rFonts w:ascii="Times New Roman" w:eastAsia="Times New Roman" w:hAnsi="Times New Roman"/>
          <w:lang w:val="ru-RU"/>
        </w:rPr>
        <w:t xml:space="preserve">ы </w:t>
      </w:r>
      <w:r w:rsidRPr="00540501">
        <w:rPr>
          <w:rFonts w:ascii="Times New Roman" w:eastAsia="Times New Roman" w:hAnsi="Times New Roman"/>
          <w:spacing w:val="1"/>
          <w:lang w:val="ru-RU"/>
        </w:rPr>
        <w:t>значени</w:t>
      </w:r>
      <w:r w:rsidRPr="00540501">
        <w:rPr>
          <w:rFonts w:ascii="Times New Roman" w:eastAsia="Times New Roman" w:hAnsi="Times New Roman"/>
          <w:lang w:val="ru-RU"/>
        </w:rPr>
        <w:t xml:space="preserve">я </w:t>
      </w:r>
      <w:r w:rsidRPr="00540501">
        <w:rPr>
          <w:rFonts w:ascii="Times New Roman" w:eastAsia="Times New Roman" w:hAnsi="Times New Roman"/>
          <w:spacing w:val="1"/>
          <w:lang w:val="ru-RU"/>
        </w:rPr>
        <w:t>истинност</w:t>
      </w:r>
      <w:r w:rsidRPr="00540501">
        <w:rPr>
          <w:rFonts w:ascii="Times New Roman" w:eastAsia="Times New Roman" w:hAnsi="Times New Roman"/>
          <w:lang w:val="ru-RU"/>
        </w:rPr>
        <w:t>и</w:t>
      </w:r>
      <w:r w:rsidRPr="00540501">
        <w:rPr>
          <w:rFonts w:ascii="Times New Roman" w:eastAsia="Times New Roman" w:hAnsi="Times New Roman"/>
          <w:spacing w:val="1"/>
          <w:lang w:val="ru-RU"/>
        </w:rPr>
        <w:t>входящи</w:t>
      </w:r>
      <w:r w:rsidRPr="00540501">
        <w:rPr>
          <w:rFonts w:ascii="Times New Roman" w:eastAsia="Times New Roman" w:hAnsi="Times New Roman"/>
          <w:lang w:val="ru-RU"/>
        </w:rPr>
        <w:t xml:space="preserve">хв </w:t>
      </w:r>
      <w:r w:rsidRPr="00540501">
        <w:rPr>
          <w:rFonts w:ascii="Times New Roman" w:eastAsia="Times New Roman" w:hAnsi="Times New Roman"/>
          <w:spacing w:val="1"/>
          <w:lang w:val="ru-RU"/>
        </w:rPr>
        <w:t>нег</w:t>
      </w:r>
      <w:r w:rsidRPr="00540501">
        <w:rPr>
          <w:rFonts w:ascii="Times New Roman" w:eastAsia="Times New Roman" w:hAnsi="Times New Roman"/>
          <w:lang w:val="ru-RU"/>
        </w:rPr>
        <w:t>о</w:t>
      </w:r>
      <w:r w:rsidRPr="00540501">
        <w:rPr>
          <w:rFonts w:ascii="Times New Roman" w:eastAsia="Times New Roman" w:hAnsi="Times New Roman"/>
          <w:spacing w:val="1"/>
          <w:lang w:val="ru-RU"/>
        </w:rPr>
        <w:t>элементарны</w:t>
      </w:r>
      <w:r w:rsidRPr="00540501">
        <w:rPr>
          <w:rFonts w:ascii="Times New Roman" w:eastAsia="Times New Roman" w:hAnsi="Times New Roman"/>
          <w:lang w:val="ru-RU"/>
        </w:rPr>
        <w:t>х</w:t>
      </w:r>
      <w:r w:rsidRPr="00540501">
        <w:rPr>
          <w:rFonts w:ascii="Times New Roman" w:eastAsia="Times New Roman" w:hAnsi="Times New Roman"/>
          <w:spacing w:val="1"/>
          <w:lang w:val="ru-RU"/>
        </w:rPr>
        <w:t>высказываний</w:t>
      </w:r>
      <w:r w:rsidRPr="00540501">
        <w:rPr>
          <w:rFonts w:ascii="Times New Roman" w:eastAsia="Times New Roman" w:hAnsi="Times New Roman"/>
          <w:lang w:val="ru-RU"/>
        </w:rPr>
        <w:t>;</w:t>
      </w:r>
    </w:p>
    <w:p w:rsidR="006E54D0" w:rsidRPr="00540501" w:rsidRDefault="006E54D0" w:rsidP="00BF3696">
      <w:pPr>
        <w:pStyle w:val="a8"/>
        <w:numPr>
          <w:ilvl w:val="0"/>
          <w:numId w:val="93"/>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определят</w:t>
      </w:r>
      <w:r w:rsidRPr="00540501">
        <w:rPr>
          <w:rFonts w:ascii="Times New Roman" w:eastAsia="Times New Roman" w:hAnsi="Times New Roman"/>
          <w:lang w:val="ru-RU"/>
        </w:rPr>
        <w:t>ь</w:t>
      </w:r>
      <w:r w:rsidRPr="00540501">
        <w:rPr>
          <w:rFonts w:ascii="Times New Roman" w:eastAsia="Times New Roman" w:hAnsi="Times New Roman"/>
          <w:spacing w:val="1"/>
          <w:lang w:val="ru-RU"/>
        </w:rPr>
        <w:t>количеств</w:t>
      </w:r>
      <w:r w:rsidRPr="00540501">
        <w:rPr>
          <w:rFonts w:ascii="Times New Roman" w:eastAsia="Times New Roman" w:hAnsi="Times New Roman"/>
          <w:lang w:val="ru-RU"/>
        </w:rPr>
        <w:t>о</w:t>
      </w:r>
      <w:r w:rsidRPr="00540501">
        <w:rPr>
          <w:rFonts w:ascii="Times New Roman" w:eastAsia="Times New Roman" w:hAnsi="Times New Roman"/>
          <w:spacing w:val="1"/>
          <w:lang w:val="ru-RU"/>
        </w:rPr>
        <w:t>элементо</w:t>
      </w:r>
      <w:r w:rsidRPr="00540501">
        <w:rPr>
          <w:rFonts w:ascii="Times New Roman" w:eastAsia="Times New Roman" w:hAnsi="Times New Roman"/>
          <w:lang w:val="ru-RU"/>
        </w:rPr>
        <w:t>вв</w:t>
      </w:r>
      <w:r w:rsidRPr="00540501">
        <w:rPr>
          <w:rFonts w:ascii="Times New Roman" w:eastAsia="Times New Roman" w:hAnsi="Times New Roman"/>
          <w:spacing w:val="1"/>
          <w:lang w:val="ru-RU"/>
        </w:rPr>
        <w:t>множествах</w:t>
      </w:r>
      <w:r w:rsidRPr="00540501">
        <w:rPr>
          <w:rFonts w:ascii="Times New Roman" w:eastAsia="Times New Roman" w:hAnsi="Times New Roman"/>
          <w:lang w:val="ru-RU"/>
        </w:rPr>
        <w:t>,</w:t>
      </w:r>
      <w:r w:rsidRPr="00540501">
        <w:rPr>
          <w:rFonts w:ascii="Times New Roman" w:eastAsia="Times New Roman" w:hAnsi="Times New Roman"/>
          <w:spacing w:val="1"/>
          <w:lang w:val="ru-RU"/>
        </w:rPr>
        <w:t>полученны</w:t>
      </w:r>
      <w:r w:rsidRPr="00540501">
        <w:rPr>
          <w:rFonts w:ascii="Times New Roman" w:eastAsia="Times New Roman" w:hAnsi="Times New Roman"/>
          <w:lang w:val="ru-RU"/>
        </w:rPr>
        <w:t>х</w:t>
      </w:r>
      <w:r w:rsidRPr="00540501">
        <w:rPr>
          <w:rFonts w:ascii="Times New Roman" w:eastAsia="Times New Roman" w:hAnsi="Times New Roman"/>
          <w:spacing w:val="1"/>
          <w:lang w:val="ru-RU"/>
        </w:rPr>
        <w:t>и</w:t>
      </w:r>
      <w:r w:rsidRPr="00540501">
        <w:rPr>
          <w:rFonts w:ascii="Times New Roman" w:eastAsia="Times New Roman" w:hAnsi="Times New Roman"/>
          <w:lang w:val="ru-RU"/>
        </w:rPr>
        <w:t xml:space="preserve">з </w:t>
      </w:r>
      <w:r w:rsidRPr="00540501">
        <w:rPr>
          <w:rFonts w:ascii="Times New Roman" w:eastAsia="Times New Roman" w:hAnsi="Times New Roman"/>
          <w:spacing w:val="1"/>
          <w:lang w:val="ru-RU"/>
        </w:rPr>
        <w:t>двух ил</w:t>
      </w:r>
      <w:r w:rsidRPr="00540501">
        <w:rPr>
          <w:rFonts w:ascii="Times New Roman" w:eastAsia="Times New Roman" w:hAnsi="Times New Roman"/>
          <w:lang w:val="ru-RU"/>
        </w:rPr>
        <w:t>и</w:t>
      </w:r>
      <w:r w:rsidRPr="00540501">
        <w:rPr>
          <w:rFonts w:ascii="Times New Roman" w:eastAsia="Times New Roman" w:hAnsi="Times New Roman"/>
          <w:spacing w:val="1"/>
          <w:lang w:val="ru-RU"/>
        </w:rPr>
        <w:t>тре</w:t>
      </w:r>
      <w:r w:rsidRPr="00540501">
        <w:rPr>
          <w:rFonts w:ascii="Times New Roman" w:eastAsia="Times New Roman" w:hAnsi="Times New Roman"/>
          <w:lang w:val="ru-RU"/>
        </w:rPr>
        <w:t xml:space="preserve">х </w:t>
      </w:r>
      <w:r w:rsidRPr="00540501">
        <w:rPr>
          <w:rFonts w:ascii="Times New Roman" w:eastAsia="Times New Roman" w:hAnsi="Times New Roman"/>
          <w:spacing w:val="1"/>
          <w:lang w:val="ru-RU"/>
        </w:rPr>
        <w:t>базовы</w:t>
      </w:r>
      <w:r w:rsidRPr="00540501">
        <w:rPr>
          <w:rFonts w:ascii="Times New Roman" w:eastAsia="Times New Roman" w:hAnsi="Times New Roman"/>
          <w:lang w:val="ru-RU"/>
        </w:rPr>
        <w:t>х</w:t>
      </w:r>
      <w:r w:rsidRPr="00540501">
        <w:rPr>
          <w:rFonts w:ascii="Times New Roman" w:eastAsia="Times New Roman" w:hAnsi="Times New Roman"/>
          <w:spacing w:val="1"/>
          <w:lang w:val="ru-RU"/>
        </w:rPr>
        <w:t>множест</w:t>
      </w:r>
      <w:r w:rsidRPr="00540501">
        <w:rPr>
          <w:rFonts w:ascii="Times New Roman" w:eastAsia="Times New Roman" w:hAnsi="Times New Roman"/>
          <w:lang w:val="ru-RU"/>
        </w:rPr>
        <w:t>вс</w:t>
      </w:r>
      <w:r w:rsidRPr="00540501">
        <w:rPr>
          <w:rFonts w:ascii="Times New Roman" w:eastAsia="Times New Roman" w:hAnsi="Times New Roman"/>
          <w:spacing w:val="1"/>
          <w:lang w:val="ru-RU"/>
        </w:rPr>
        <w:t>п</w:t>
      </w:r>
      <w:r w:rsidRPr="00540501">
        <w:rPr>
          <w:rFonts w:ascii="Times New Roman" w:eastAsia="Times New Roman" w:hAnsi="Times New Roman"/>
          <w:spacing w:val="1"/>
          <w:lang w:val="ru-RU"/>
        </w:rPr>
        <w:t>о</w:t>
      </w:r>
      <w:r w:rsidRPr="00540501">
        <w:rPr>
          <w:rFonts w:ascii="Times New Roman" w:eastAsia="Times New Roman" w:hAnsi="Times New Roman"/>
          <w:spacing w:val="1"/>
          <w:lang w:val="ru-RU"/>
        </w:rPr>
        <w:t>мощь</w:t>
      </w:r>
      <w:r w:rsidRPr="00540501">
        <w:rPr>
          <w:rFonts w:ascii="Times New Roman" w:eastAsia="Times New Roman" w:hAnsi="Times New Roman"/>
          <w:lang w:val="ru-RU"/>
        </w:rPr>
        <w:t>ю</w:t>
      </w:r>
      <w:r w:rsidRPr="00540501">
        <w:rPr>
          <w:rFonts w:ascii="Times New Roman" w:eastAsia="Times New Roman" w:hAnsi="Times New Roman"/>
          <w:spacing w:val="1"/>
          <w:lang w:val="ru-RU"/>
        </w:rPr>
        <w:t xml:space="preserve"> операци</w:t>
      </w:r>
      <w:r w:rsidRPr="00540501">
        <w:rPr>
          <w:rFonts w:ascii="Times New Roman" w:eastAsia="Times New Roman" w:hAnsi="Times New Roman"/>
          <w:lang w:val="ru-RU"/>
        </w:rPr>
        <w:t xml:space="preserve">й </w:t>
      </w:r>
      <w:r w:rsidRPr="00540501">
        <w:rPr>
          <w:rFonts w:ascii="Times New Roman" w:eastAsia="Times New Roman" w:hAnsi="Times New Roman"/>
          <w:spacing w:val="1"/>
          <w:lang w:val="ru-RU"/>
        </w:rPr>
        <w:t>объединения</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пересечени</w:t>
      </w:r>
      <w:r w:rsidRPr="00540501">
        <w:rPr>
          <w:rFonts w:ascii="Times New Roman" w:eastAsia="Times New Roman" w:hAnsi="Times New Roman"/>
          <w:lang w:val="ru-RU"/>
        </w:rPr>
        <w:t xml:space="preserve">яи </w:t>
      </w:r>
      <w:r w:rsidRPr="00540501">
        <w:rPr>
          <w:rFonts w:ascii="Times New Roman" w:eastAsia="Times New Roman" w:hAnsi="Times New Roman"/>
          <w:spacing w:val="1"/>
          <w:lang w:val="ru-RU"/>
        </w:rPr>
        <w:t>дополнения</w:t>
      </w:r>
      <w:r w:rsidRPr="00540501">
        <w:rPr>
          <w:rFonts w:ascii="Times New Roman" w:eastAsia="Times New Roman" w:hAnsi="Times New Roman"/>
          <w:lang w:val="ru-RU"/>
        </w:rPr>
        <w:t>;</w:t>
      </w:r>
    </w:p>
    <w:p w:rsidR="006E54D0" w:rsidRPr="00540501" w:rsidRDefault="006E54D0" w:rsidP="00BF3696">
      <w:pPr>
        <w:pStyle w:val="a8"/>
        <w:numPr>
          <w:ilvl w:val="0"/>
          <w:numId w:val="93"/>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использоват</w:t>
      </w:r>
      <w:r w:rsidRPr="00540501">
        <w:rPr>
          <w:rFonts w:ascii="Times New Roman" w:eastAsia="Times New Roman" w:hAnsi="Times New Roman"/>
          <w:lang w:val="ru-RU"/>
        </w:rPr>
        <w:t xml:space="preserve">ь </w:t>
      </w:r>
      <w:r w:rsidRPr="00540501">
        <w:rPr>
          <w:rFonts w:ascii="Times New Roman" w:eastAsia="Times New Roman" w:hAnsi="Times New Roman"/>
          <w:spacing w:val="1"/>
          <w:lang w:val="ru-RU"/>
        </w:rPr>
        <w:t>терминологию</w:t>
      </w:r>
      <w:r w:rsidRPr="00540501">
        <w:rPr>
          <w:rFonts w:ascii="Times New Roman" w:eastAsia="Times New Roman" w:hAnsi="Times New Roman"/>
          <w:lang w:val="ru-RU"/>
        </w:rPr>
        <w:t>,</w:t>
      </w:r>
      <w:r w:rsidRPr="00540501">
        <w:rPr>
          <w:rFonts w:ascii="Times New Roman" w:eastAsia="Times New Roman" w:hAnsi="Times New Roman"/>
          <w:spacing w:val="1"/>
          <w:lang w:val="ru-RU"/>
        </w:rPr>
        <w:t>связанну</w:t>
      </w:r>
      <w:r w:rsidRPr="00540501">
        <w:rPr>
          <w:rFonts w:ascii="Times New Roman" w:eastAsia="Times New Roman" w:hAnsi="Times New Roman"/>
          <w:lang w:val="ru-RU"/>
        </w:rPr>
        <w:t>юс</w:t>
      </w:r>
      <w:r w:rsidRPr="00540501">
        <w:rPr>
          <w:rFonts w:ascii="Times New Roman" w:eastAsia="Times New Roman" w:hAnsi="Times New Roman"/>
          <w:spacing w:val="1"/>
          <w:lang w:val="ru-RU"/>
        </w:rPr>
        <w:t>графам</w:t>
      </w:r>
      <w:r w:rsidRPr="00540501">
        <w:rPr>
          <w:rFonts w:ascii="Times New Roman" w:eastAsia="Times New Roman" w:hAnsi="Times New Roman"/>
          <w:lang w:val="ru-RU"/>
        </w:rPr>
        <w:t>и</w:t>
      </w:r>
      <w:r w:rsidRPr="00540501">
        <w:rPr>
          <w:rFonts w:ascii="Times New Roman" w:eastAsia="Times New Roman" w:hAnsi="Times New Roman"/>
          <w:spacing w:val="1"/>
          <w:lang w:val="ru-RU"/>
        </w:rPr>
        <w:t>(вершина</w:t>
      </w:r>
      <w:r w:rsidRPr="00540501">
        <w:rPr>
          <w:rFonts w:ascii="Times New Roman" w:eastAsia="Times New Roman" w:hAnsi="Times New Roman"/>
          <w:lang w:val="ru-RU"/>
        </w:rPr>
        <w:t>,</w:t>
      </w:r>
      <w:r w:rsidRPr="00540501">
        <w:rPr>
          <w:rFonts w:ascii="Times New Roman" w:eastAsia="Times New Roman" w:hAnsi="Times New Roman"/>
          <w:spacing w:val="1"/>
          <w:lang w:val="ru-RU"/>
        </w:rPr>
        <w:t>ребро</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путь</w:t>
      </w:r>
      <w:r w:rsidRPr="00540501">
        <w:rPr>
          <w:rFonts w:ascii="Times New Roman" w:eastAsia="Times New Roman" w:hAnsi="Times New Roman"/>
          <w:lang w:val="ru-RU"/>
        </w:rPr>
        <w:t>,</w:t>
      </w:r>
      <w:r w:rsidRPr="00540501">
        <w:rPr>
          <w:rFonts w:ascii="Times New Roman" w:eastAsia="Times New Roman" w:hAnsi="Times New Roman"/>
          <w:spacing w:val="1"/>
          <w:lang w:val="ru-RU"/>
        </w:rPr>
        <w:t>длин</w:t>
      </w:r>
      <w:r w:rsidRPr="00540501">
        <w:rPr>
          <w:rFonts w:ascii="Times New Roman" w:eastAsia="Times New Roman" w:hAnsi="Times New Roman"/>
          <w:lang w:val="ru-RU"/>
        </w:rPr>
        <w:t>а</w:t>
      </w:r>
      <w:r w:rsidRPr="00540501">
        <w:rPr>
          <w:rFonts w:ascii="Times New Roman" w:eastAsia="Times New Roman" w:hAnsi="Times New Roman"/>
          <w:spacing w:val="1"/>
          <w:lang w:val="ru-RU"/>
        </w:rPr>
        <w:t>ребр</w:t>
      </w:r>
      <w:r w:rsidRPr="00540501">
        <w:rPr>
          <w:rFonts w:ascii="Times New Roman" w:eastAsia="Times New Roman" w:hAnsi="Times New Roman"/>
          <w:lang w:val="ru-RU"/>
        </w:rPr>
        <w:t>аи</w:t>
      </w:r>
      <w:r w:rsidRPr="00540501">
        <w:rPr>
          <w:rFonts w:ascii="Times New Roman" w:eastAsia="Times New Roman" w:hAnsi="Times New Roman"/>
          <w:spacing w:val="1"/>
          <w:lang w:val="ru-RU"/>
        </w:rPr>
        <w:t>пути)</w:t>
      </w:r>
      <w:r w:rsidRPr="00540501">
        <w:rPr>
          <w:rFonts w:ascii="Times New Roman" w:eastAsia="Times New Roman" w:hAnsi="Times New Roman"/>
          <w:lang w:val="ru-RU"/>
        </w:rPr>
        <w:t>,</w:t>
      </w:r>
      <w:r w:rsidRPr="00540501">
        <w:rPr>
          <w:rFonts w:ascii="Times New Roman" w:eastAsia="Times New Roman" w:hAnsi="Times New Roman"/>
          <w:spacing w:val="1"/>
          <w:lang w:val="ru-RU"/>
        </w:rPr>
        <w:t>деревьям</w:t>
      </w:r>
      <w:r w:rsidRPr="00540501">
        <w:rPr>
          <w:rFonts w:ascii="Times New Roman" w:eastAsia="Times New Roman" w:hAnsi="Times New Roman"/>
          <w:lang w:val="ru-RU"/>
        </w:rPr>
        <w:t>и</w:t>
      </w:r>
      <w:r w:rsidRPr="00540501">
        <w:rPr>
          <w:rFonts w:ascii="Times New Roman" w:eastAsia="Times New Roman" w:hAnsi="Times New Roman"/>
          <w:spacing w:val="1"/>
          <w:lang w:val="ru-RU"/>
        </w:rPr>
        <w:t>(корень</w:t>
      </w:r>
      <w:r w:rsidRPr="00540501">
        <w:rPr>
          <w:rFonts w:ascii="Times New Roman" w:eastAsia="Times New Roman" w:hAnsi="Times New Roman"/>
          <w:lang w:val="ru-RU"/>
        </w:rPr>
        <w:t>,</w:t>
      </w:r>
      <w:r w:rsidRPr="00540501">
        <w:rPr>
          <w:rFonts w:ascii="Times New Roman" w:eastAsia="Times New Roman" w:hAnsi="Times New Roman"/>
          <w:spacing w:val="1"/>
          <w:lang w:val="ru-RU"/>
        </w:rPr>
        <w:t>лист</w:t>
      </w:r>
      <w:r w:rsidRPr="00540501">
        <w:rPr>
          <w:rFonts w:ascii="Times New Roman" w:eastAsia="Times New Roman" w:hAnsi="Times New Roman"/>
          <w:lang w:val="ru-RU"/>
        </w:rPr>
        <w:t>,</w:t>
      </w:r>
      <w:r w:rsidRPr="00540501">
        <w:rPr>
          <w:rFonts w:ascii="Times New Roman" w:eastAsia="Times New Roman" w:hAnsi="Times New Roman"/>
          <w:spacing w:val="1"/>
          <w:lang w:val="ru-RU"/>
        </w:rPr>
        <w:t>высот</w:t>
      </w:r>
      <w:r w:rsidRPr="00540501">
        <w:rPr>
          <w:rFonts w:ascii="Times New Roman" w:eastAsia="Times New Roman" w:hAnsi="Times New Roman"/>
          <w:lang w:val="ru-RU"/>
        </w:rPr>
        <w:t>а</w:t>
      </w:r>
      <w:r w:rsidRPr="00540501">
        <w:rPr>
          <w:rFonts w:ascii="Times New Roman" w:eastAsia="Times New Roman" w:hAnsi="Times New Roman"/>
          <w:spacing w:val="1"/>
          <w:lang w:val="ru-RU"/>
        </w:rPr>
        <w:t>де</w:t>
      </w:r>
      <w:r w:rsidRPr="00540501">
        <w:rPr>
          <w:rFonts w:ascii="Times New Roman" w:eastAsia="Times New Roman" w:hAnsi="Times New Roman"/>
          <w:spacing w:val="2"/>
          <w:lang w:val="ru-RU"/>
        </w:rPr>
        <w:t>р</w:t>
      </w:r>
      <w:r w:rsidRPr="00540501">
        <w:rPr>
          <w:rFonts w:ascii="Times New Roman" w:eastAsia="Times New Roman" w:hAnsi="Times New Roman"/>
          <w:spacing w:val="1"/>
          <w:lang w:val="ru-RU"/>
        </w:rPr>
        <w:t>ева</w:t>
      </w:r>
      <w:r w:rsidRPr="00540501">
        <w:rPr>
          <w:rFonts w:ascii="Times New Roman" w:eastAsia="Times New Roman" w:hAnsi="Times New Roman"/>
          <w:lang w:val="ru-RU"/>
        </w:rPr>
        <w:t xml:space="preserve">)и </w:t>
      </w:r>
      <w:r w:rsidRPr="00540501">
        <w:rPr>
          <w:rFonts w:ascii="Times New Roman" w:eastAsia="Times New Roman" w:hAnsi="Times New Roman"/>
          <w:spacing w:val="1"/>
          <w:lang w:val="ru-RU"/>
        </w:rPr>
        <w:t>списк</w:t>
      </w:r>
      <w:r w:rsidRPr="00540501">
        <w:rPr>
          <w:rFonts w:ascii="Times New Roman" w:eastAsia="Times New Roman" w:hAnsi="Times New Roman"/>
          <w:spacing w:val="1"/>
          <w:lang w:val="ru-RU"/>
        </w:rPr>
        <w:t>а</w:t>
      </w:r>
      <w:r w:rsidRPr="00540501">
        <w:rPr>
          <w:rFonts w:ascii="Times New Roman" w:eastAsia="Times New Roman" w:hAnsi="Times New Roman"/>
          <w:spacing w:val="1"/>
          <w:lang w:val="ru-RU"/>
        </w:rPr>
        <w:t>м</w:t>
      </w:r>
      <w:r w:rsidRPr="00540501">
        <w:rPr>
          <w:rFonts w:ascii="Times New Roman" w:eastAsia="Times New Roman" w:hAnsi="Times New Roman"/>
          <w:lang w:val="ru-RU"/>
        </w:rPr>
        <w:t>и(</w:t>
      </w:r>
      <w:r w:rsidRPr="00540501">
        <w:rPr>
          <w:rFonts w:ascii="Times New Roman" w:eastAsia="Times New Roman" w:hAnsi="Times New Roman"/>
          <w:spacing w:val="1"/>
          <w:lang w:val="ru-RU"/>
        </w:rPr>
        <w:t>первы</w:t>
      </w:r>
      <w:r w:rsidRPr="00540501">
        <w:rPr>
          <w:rFonts w:ascii="Times New Roman" w:eastAsia="Times New Roman" w:hAnsi="Times New Roman"/>
          <w:lang w:val="ru-RU"/>
        </w:rPr>
        <w:t>й</w:t>
      </w:r>
      <w:r w:rsidRPr="00540501">
        <w:rPr>
          <w:rFonts w:ascii="Times New Roman" w:eastAsia="Times New Roman" w:hAnsi="Times New Roman"/>
          <w:spacing w:val="1"/>
          <w:lang w:val="ru-RU"/>
        </w:rPr>
        <w:t>элемент</w:t>
      </w:r>
      <w:r w:rsidRPr="00540501">
        <w:rPr>
          <w:rFonts w:ascii="Times New Roman" w:eastAsia="Times New Roman" w:hAnsi="Times New Roman"/>
          <w:lang w:val="ru-RU"/>
        </w:rPr>
        <w:t>,</w:t>
      </w:r>
      <w:r w:rsidRPr="00540501">
        <w:rPr>
          <w:rFonts w:ascii="Times New Roman" w:eastAsia="Times New Roman" w:hAnsi="Times New Roman"/>
          <w:spacing w:val="1"/>
          <w:lang w:val="ru-RU"/>
        </w:rPr>
        <w:t>последни</w:t>
      </w:r>
      <w:r w:rsidRPr="00540501">
        <w:rPr>
          <w:rFonts w:ascii="Times New Roman" w:eastAsia="Times New Roman" w:hAnsi="Times New Roman"/>
          <w:lang w:val="ru-RU"/>
        </w:rPr>
        <w:t>й</w:t>
      </w:r>
      <w:r w:rsidRPr="00540501">
        <w:rPr>
          <w:rFonts w:ascii="Times New Roman" w:eastAsia="Times New Roman" w:hAnsi="Times New Roman"/>
          <w:spacing w:val="1"/>
          <w:lang w:val="ru-RU"/>
        </w:rPr>
        <w:t>элемент</w:t>
      </w:r>
      <w:r w:rsidRPr="00540501">
        <w:rPr>
          <w:rFonts w:ascii="Times New Roman" w:eastAsia="Times New Roman" w:hAnsi="Times New Roman"/>
          <w:lang w:val="ru-RU"/>
        </w:rPr>
        <w:t>,</w:t>
      </w:r>
      <w:r w:rsidRPr="00540501">
        <w:rPr>
          <w:rFonts w:ascii="Times New Roman" w:eastAsia="Times New Roman" w:hAnsi="Times New Roman"/>
          <w:spacing w:val="1"/>
          <w:lang w:val="ru-RU"/>
        </w:rPr>
        <w:t>предыдущи</w:t>
      </w:r>
      <w:r w:rsidRPr="00540501">
        <w:rPr>
          <w:rFonts w:ascii="Times New Roman" w:eastAsia="Times New Roman" w:hAnsi="Times New Roman"/>
          <w:lang w:val="ru-RU"/>
        </w:rPr>
        <w:t xml:space="preserve">й </w:t>
      </w:r>
      <w:r w:rsidRPr="00540501">
        <w:rPr>
          <w:rFonts w:ascii="Times New Roman" w:eastAsia="Times New Roman" w:hAnsi="Times New Roman"/>
          <w:spacing w:val="1"/>
          <w:lang w:val="ru-RU"/>
        </w:rPr>
        <w:t>элемент</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следующи</w:t>
      </w:r>
      <w:r w:rsidRPr="00540501">
        <w:rPr>
          <w:rFonts w:ascii="Times New Roman" w:eastAsia="Times New Roman" w:hAnsi="Times New Roman"/>
          <w:lang w:val="ru-RU"/>
        </w:rPr>
        <w:t>й</w:t>
      </w:r>
      <w:r w:rsidRPr="00540501">
        <w:rPr>
          <w:rFonts w:ascii="Times New Roman" w:eastAsia="Times New Roman" w:hAnsi="Times New Roman"/>
          <w:spacing w:val="1"/>
          <w:lang w:val="ru-RU"/>
        </w:rPr>
        <w:t>элемент</w:t>
      </w:r>
      <w:r w:rsidRPr="00540501">
        <w:rPr>
          <w:rFonts w:ascii="Times New Roman" w:eastAsia="Times New Roman" w:hAnsi="Times New Roman"/>
          <w:lang w:val="ru-RU"/>
        </w:rPr>
        <w:t>;</w:t>
      </w:r>
      <w:r w:rsidRPr="00540501">
        <w:rPr>
          <w:rFonts w:ascii="Times New Roman" w:eastAsia="Times New Roman" w:hAnsi="Times New Roman"/>
          <w:spacing w:val="1"/>
          <w:lang w:val="ru-RU"/>
        </w:rPr>
        <w:t>вставка</w:t>
      </w:r>
      <w:r w:rsidRPr="00540501">
        <w:rPr>
          <w:rFonts w:ascii="Times New Roman" w:eastAsia="Times New Roman" w:hAnsi="Times New Roman"/>
          <w:lang w:val="ru-RU"/>
        </w:rPr>
        <w:t>,</w:t>
      </w:r>
      <w:r w:rsidRPr="00540501">
        <w:rPr>
          <w:rFonts w:ascii="Times New Roman" w:eastAsia="Times New Roman" w:hAnsi="Times New Roman"/>
          <w:spacing w:val="1"/>
          <w:lang w:val="ru-RU"/>
        </w:rPr>
        <w:t>удалени</w:t>
      </w:r>
      <w:r w:rsidRPr="00540501">
        <w:rPr>
          <w:rFonts w:ascii="Times New Roman" w:eastAsia="Times New Roman" w:hAnsi="Times New Roman"/>
          <w:lang w:val="ru-RU"/>
        </w:rPr>
        <w:t xml:space="preserve">еи </w:t>
      </w:r>
      <w:r w:rsidRPr="00540501">
        <w:rPr>
          <w:rFonts w:ascii="Times New Roman" w:eastAsia="Times New Roman" w:hAnsi="Times New Roman"/>
          <w:spacing w:val="1"/>
          <w:lang w:val="ru-RU"/>
        </w:rPr>
        <w:t>зам</w:t>
      </w:r>
      <w:r w:rsidRPr="00540501">
        <w:rPr>
          <w:rFonts w:ascii="Times New Roman" w:eastAsia="Times New Roman" w:hAnsi="Times New Roman"/>
          <w:spacing w:val="1"/>
          <w:lang w:val="ru-RU"/>
        </w:rPr>
        <w:t>е</w:t>
      </w:r>
      <w:r w:rsidRPr="00540501">
        <w:rPr>
          <w:rFonts w:ascii="Times New Roman" w:eastAsia="Times New Roman" w:hAnsi="Times New Roman"/>
          <w:spacing w:val="1"/>
          <w:lang w:val="ru-RU"/>
        </w:rPr>
        <w:t>н</w:t>
      </w:r>
      <w:r w:rsidRPr="00540501">
        <w:rPr>
          <w:rFonts w:ascii="Times New Roman" w:eastAsia="Times New Roman" w:hAnsi="Times New Roman"/>
          <w:lang w:val="ru-RU"/>
        </w:rPr>
        <w:t>а</w:t>
      </w:r>
      <w:r w:rsidRPr="00540501">
        <w:rPr>
          <w:rFonts w:ascii="Times New Roman" w:eastAsia="Times New Roman" w:hAnsi="Times New Roman"/>
          <w:spacing w:val="1"/>
          <w:lang w:val="ru-RU"/>
        </w:rPr>
        <w:t>элемента</w:t>
      </w:r>
      <w:r w:rsidRPr="00540501">
        <w:rPr>
          <w:rFonts w:ascii="Times New Roman" w:eastAsia="Times New Roman" w:hAnsi="Times New Roman"/>
          <w:lang w:val="ru-RU"/>
        </w:rPr>
        <w:t>);</w:t>
      </w:r>
    </w:p>
    <w:p w:rsidR="006E54D0" w:rsidRPr="00540501" w:rsidRDefault="006E54D0" w:rsidP="00BF3696">
      <w:pPr>
        <w:pStyle w:val="a8"/>
        <w:numPr>
          <w:ilvl w:val="0"/>
          <w:numId w:val="93"/>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lastRenderedPageBreak/>
        <w:t>опи</w:t>
      </w:r>
      <w:r w:rsidRPr="00540501">
        <w:rPr>
          <w:rFonts w:ascii="Times New Roman" w:eastAsia="Times New Roman" w:hAnsi="Times New Roman"/>
          <w:lang w:val="ru-RU"/>
        </w:rPr>
        <w:t>с</w:t>
      </w:r>
      <w:r w:rsidRPr="00540501">
        <w:rPr>
          <w:rFonts w:ascii="Times New Roman" w:eastAsia="Times New Roman" w:hAnsi="Times New Roman"/>
          <w:spacing w:val="1"/>
          <w:lang w:val="ru-RU"/>
        </w:rPr>
        <w:t>ыват</w:t>
      </w:r>
      <w:r w:rsidRPr="00540501">
        <w:rPr>
          <w:rFonts w:ascii="Times New Roman" w:eastAsia="Times New Roman" w:hAnsi="Times New Roman"/>
          <w:lang w:val="ru-RU"/>
        </w:rPr>
        <w:t xml:space="preserve">ь </w:t>
      </w:r>
      <w:r w:rsidRPr="00540501">
        <w:rPr>
          <w:rFonts w:ascii="Times New Roman" w:eastAsia="Times New Roman" w:hAnsi="Times New Roman"/>
          <w:spacing w:val="1"/>
          <w:lang w:val="ru-RU"/>
        </w:rPr>
        <w:t>гра</w:t>
      </w:r>
      <w:r w:rsidRPr="00540501">
        <w:rPr>
          <w:rFonts w:ascii="Times New Roman" w:eastAsia="Times New Roman" w:hAnsi="Times New Roman"/>
          <w:lang w:val="ru-RU"/>
        </w:rPr>
        <w:t xml:space="preserve">ф с </w:t>
      </w:r>
      <w:r w:rsidRPr="00540501">
        <w:rPr>
          <w:rFonts w:ascii="Times New Roman" w:eastAsia="Times New Roman" w:hAnsi="Times New Roman"/>
          <w:spacing w:val="1"/>
          <w:lang w:val="ru-RU"/>
        </w:rPr>
        <w:t>помощь</w:t>
      </w:r>
      <w:r w:rsidRPr="00540501">
        <w:rPr>
          <w:rFonts w:ascii="Times New Roman" w:eastAsia="Times New Roman" w:hAnsi="Times New Roman"/>
          <w:lang w:val="ru-RU"/>
        </w:rPr>
        <w:t xml:space="preserve">ю </w:t>
      </w:r>
      <w:r w:rsidRPr="00540501">
        <w:rPr>
          <w:rFonts w:ascii="Times New Roman" w:eastAsia="Times New Roman" w:hAnsi="Times New Roman"/>
          <w:spacing w:val="1"/>
          <w:lang w:val="ru-RU"/>
        </w:rPr>
        <w:t>матриц</w:t>
      </w:r>
      <w:r w:rsidRPr="00540501">
        <w:rPr>
          <w:rFonts w:ascii="Times New Roman" w:eastAsia="Times New Roman" w:hAnsi="Times New Roman"/>
          <w:lang w:val="ru-RU"/>
        </w:rPr>
        <w:t xml:space="preserve">ы </w:t>
      </w:r>
      <w:r w:rsidRPr="00540501">
        <w:rPr>
          <w:rFonts w:ascii="Times New Roman" w:eastAsia="Times New Roman" w:hAnsi="Times New Roman"/>
          <w:spacing w:val="1"/>
          <w:lang w:val="ru-RU"/>
        </w:rPr>
        <w:t>смежност</w:t>
      </w:r>
      <w:r w:rsidRPr="00540501">
        <w:rPr>
          <w:rFonts w:ascii="Times New Roman" w:eastAsia="Times New Roman" w:hAnsi="Times New Roman"/>
          <w:lang w:val="ru-RU"/>
        </w:rPr>
        <w:t xml:space="preserve">и с </w:t>
      </w:r>
      <w:r w:rsidRPr="00540501">
        <w:rPr>
          <w:rFonts w:ascii="Times New Roman" w:eastAsia="Times New Roman" w:hAnsi="Times New Roman"/>
          <w:spacing w:val="1"/>
          <w:lang w:val="ru-RU"/>
        </w:rPr>
        <w:t>указани</w:t>
      </w:r>
      <w:r w:rsidRPr="00540501">
        <w:rPr>
          <w:rFonts w:ascii="Times New Roman" w:eastAsia="Times New Roman" w:hAnsi="Times New Roman"/>
          <w:lang w:val="ru-RU"/>
        </w:rPr>
        <w:t xml:space="preserve">ем </w:t>
      </w:r>
      <w:r w:rsidRPr="00540501">
        <w:rPr>
          <w:rFonts w:ascii="Times New Roman" w:eastAsia="Times New Roman" w:hAnsi="Times New Roman"/>
          <w:spacing w:val="1"/>
          <w:lang w:val="ru-RU"/>
        </w:rPr>
        <w:t>длин р</w:t>
      </w:r>
      <w:r w:rsidRPr="00540501">
        <w:rPr>
          <w:rFonts w:ascii="Times New Roman" w:eastAsia="Times New Roman" w:hAnsi="Times New Roman"/>
          <w:spacing w:val="1"/>
          <w:lang w:val="ru-RU"/>
        </w:rPr>
        <w:t>е</w:t>
      </w:r>
      <w:r w:rsidRPr="00540501">
        <w:rPr>
          <w:rFonts w:ascii="Times New Roman" w:eastAsia="Times New Roman" w:hAnsi="Times New Roman"/>
          <w:spacing w:val="1"/>
          <w:lang w:val="ru-RU"/>
        </w:rPr>
        <w:t>бе</w:t>
      </w:r>
      <w:r w:rsidRPr="00540501">
        <w:rPr>
          <w:rFonts w:ascii="Times New Roman" w:eastAsia="Times New Roman" w:hAnsi="Times New Roman"/>
          <w:lang w:val="ru-RU"/>
        </w:rPr>
        <w:t>р</w:t>
      </w:r>
      <w:r w:rsidRPr="00540501">
        <w:rPr>
          <w:rFonts w:ascii="Times New Roman" w:eastAsia="Times New Roman" w:hAnsi="Times New Roman"/>
          <w:spacing w:val="1"/>
          <w:lang w:val="ru-RU"/>
        </w:rPr>
        <w:t>(знани</w:t>
      </w:r>
      <w:r w:rsidRPr="00540501">
        <w:rPr>
          <w:rFonts w:ascii="Times New Roman" w:eastAsia="Times New Roman" w:hAnsi="Times New Roman"/>
          <w:lang w:val="ru-RU"/>
        </w:rPr>
        <w:t>е</w:t>
      </w:r>
      <w:r w:rsidRPr="00540501">
        <w:rPr>
          <w:rFonts w:ascii="Times New Roman" w:eastAsia="Times New Roman" w:hAnsi="Times New Roman"/>
          <w:spacing w:val="1"/>
          <w:lang w:val="ru-RU"/>
        </w:rPr>
        <w:t>термин</w:t>
      </w:r>
      <w:r w:rsidRPr="00540501">
        <w:rPr>
          <w:rFonts w:ascii="Times New Roman" w:eastAsia="Times New Roman" w:hAnsi="Times New Roman"/>
          <w:lang w:val="ru-RU"/>
        </w:rPr>
        <w:t>а</w:t>
      </w:r>
      <w:r w:rsidRPr="00540501">
        <w:rPr>
          <w:rFonts w:ascii="Times New Roman" w:eastAsia="Times New Roman" w:hAnsi="Times New Roman"/>
          <w:spacing w:val="1"/>
          <w:lang w:val="ru-RU"/>
        </w:rPr>
        <w:t>«матриц</w:t>
      </w:r>
      <w:r w:rsidRPr="00540501">
        <w:rPr>
          <w:rFonts w:ascii="Times New Roman" w:eastAsia="Times New Roman" w:hAnsi="Times New Roman"/>
          <w:lang w:val="ru-RU"/>
        </w:rPr>
        <w:t>а</w:t>
      </w:r>
      <w:r w:rsidRPr="00540501">
        <w:rPr>
          <w:rFonts w:ascii="Times New Roman" w:eastAsia="Times New Roman" w:hAnsi="Times New Roman"/>
          <w:spacing w:val="1"/>
          <w:lang w:val="ru-RU"/>
        </w:rPr>
        <w:t>смежности</w:t>
      </w:r>
      <w:r w:rsidRPr="00540501">
        <w:rPr>
          <w:rFonts w:ascii="Times New Roman" w:eastAsia="Times New Roman" w:hAnsi="Times New Roman"/>
          <w:lang w:val="ru-RU"/>
        </w:rPr>
        <w:t>»</w:t>
      </w:r>
      <w:r w:rsidRPr="00540501">
        <w:rPr>
          <w:rFonts w:ascii="Times New Roman" w:eastAsia="Times New Roman" w:hAnsi="Times New Roman"/>
          <w:spacing w:val="1"/>
          <w:lang w:val="ru-RU"/>
        </w:rPr>
        <w:t>н</w:t>
      </w:r>
      <w:r w:rsidRPr="00540501">
        <w:rPr>
          <w:rFonts w:ascii="Times New Roman" w:eastAsia="Times New Roman" w:hAnsi="Times New Roman"/>
          <w:lang w:val="ru-RU"/>
        </w:rPr>
        <w:t>е</w:t>
      </w:r>
      <w:r w:rsidRPr="00540501">
        <w:rPr>
          <w:rFonts w:ascii="Times New Roman" w:eastAsia="Times New Roman" w:hAnsi="Times New Roman"/>
          <w:spacing w:val="1"/>
          <w:lang w:val="ru-RU"/>
        </w:rPr>
        <w:t>обязательно)</w:t>
      </w:r>
      <w:r w:rsidRPr="00540501">
        <w:rPr>
          <w:rFonts w:ascii="Times New Roman" w:eastAsia="Times New Roman" w:hAnsi="Times New Roman"/>
          <w:lang w:val="ru-RU"/>
        </w:rPr>
        <w:t>;</w:t>
      </w:r>
    </w:p>
    <w:p w:rsidR="00726303" w:rsidRPr="00540501" w:rsidRDefault="00726303" w:rsidP="00BF3696">
      <w:pPr>
        <w:pStyle w:val="a8"/>
        <w:numPr>
          <w:ilvl w:val="0"/>
          <w:numId w:val="93"/>
        </w:numPr>
        <w:tabs>
          <w:tab w:val="left" w:pos="284"/>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познакомитьс</w:t>
      </w:r>
      <w:r w:rsidRPr="00540501">
        <w:rPr>
          <w:rFonts w:ascii="Times New Roman" w:eastAsia="Times New Roman" w:hAnsi="Times New Roman"/>
          <w:lang w:val="ru-RU"/>
        </w:rPr>
        <w:t xml:space="preserve">я с </w:t>
      </w:r>
      <w:r w:rsidRPr="00540501">
        <w:rPr>
          <w:rFonts w:ascii="Times New Roman" w:eastAsia="Times New Roman" w:hAnsi="Times New Roman"/>
          <w:spacing w:val="1"/>
          <w:lang w:val="ru-RU"/>
        </w:rPr>
        <w:t>двоичны</w:t>
      </w:r>
      <w:r w:rsidRPr="00540501">
        <w:rPr>
          <w:rFonts w:ascii="Times New Roman" w:eastAsia="Times New Roman" w:hAnsi="Times New Roman"/>
          <w:lang w:val="ru-RU"/>
        </w:rPr>
        <w:t xml:space="preserve">м </w:t>
      </w:r>
      <w:r w:rsidRPr="00540501">
        <w:rPr>
          <w:rFonts w:ascii="Times New Roman" w:eastAsia="Times New Roman" w:hAnsi="Times New Roman"/>
          <w:spacing w:val="1"/>
          <w:lang w:val="ru-RU"/>
        </w:rPr>
        <w:t>кодирование</w:t>
      </w:r>
      <w:r w:rsidRPr="00540501">
        <w:rPr>
          <w:rFonts w:ascii="Times New Roman" w:eastAsia="Times New Roman" w:hAnsi="Times New Roman"/>
          <w:lang w:val="ru-RU"/>
        </w:rPr>
        <w:t xml:space="preserve">м </w:t>
      </w:r>
      <w:r w:rsidRPr="00540501">
        <w:rPr>
          <w:rFonts w:ascii="Times New Roman" w:eastAsia="Times New Roman" w:hAnsi="Times New Roman"/>
          <w:spacing w:val="1"/>
          <w:lang w:val="ru-RU"/>
        </w:rPr>
        <w:t>тексто</w:t>
      </w:r>
      <w:r w:rsidRPr="00540501">
        <w:rPr>
          <w:rFonts w:ascii="Times New Roman" w:eastAsia="Times New Roman" w:hAnsi="Times New Roman"/>
          <w:lang w:val="ru-RU"/>
        </w:rPr>
        <w:t xml:space="preserve">в и с </w:t>
      </w:r>
      <w:r w:rsidRPr="00540501">
        <w:rPr>
          <w:rFonts w:ascii="Times New Roman" w:eastAsia="Times New Roman" w:hAnsi="Times New Roman"/>
          <w:spacing w:val="1"/>
          <w:lang w:val="ru-RU"/>
        </w:rPr>
        <w:t>наиболе</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употребительным</w:t>
      </w:r>
      <w:r w:rsidRPr="00540501">
        <w:rPr>
          <w:rFonts w:ascii="Times New Roman" w:eastAsia="Times New Roman" w:hAnsi="Times New Roman"/>
          <w:lang w:val="ru-RU"/>
        </w:rPr>
        <w:t>и</w:t>
      </w:r>
      <w:r w:rsidRPr="00540501">
        <w:rPr>
          <w:rFonts w:ascii="Times New Roman" w:eastAsia="Times New Roman" w:hAnsi="Times New Roman"/>
          <w:spacing w:val="1"/>
          <w:lang w:val="ru-RU"/>
        </w:rPr>
        <w:t>современн</w:t>
      </w:r>
      <w:r w:rsidRPr="00540501">
        <w:rPr>
          <w:rFonts w:ascii="Times New Roman" w:eastAsia="Times New Roman" w:hAnsi="Times New Roman"/>
          <w:spacing w:val="1"/>
          <w:lang w:val="ru-RU"/>
        </w:rPr>
        <w:t>ы</w:t>
      </w:r>
      <w:r w:rsidRPr="00540501">
        <w:rPr>
          <w:rFonts w:ascii="Times New Roman" w:eastAsia="Times New Roman" w:hAnsi="Times New Roman"/>
          <w:spacing w:val="1"/>
          <w:lang w:val="ru-RU"/>
        </w:rPr>
        <w:t>м</w:t>
      </w:r>
      <w:r w:rsidRPr="00540501">
        <w:rPr>
          <w:rFonts w:ascii="Times New Roman" w:eastAsia="Times New Roman" w:hAnsi="Times New Roman"/>
          <w:lang w:val="ru-RU"/>
        </w:rPr>
        <w:t>и</w:t>
      </w:r>
      <w:r w:rsidRPr="00540501">
        <w:rPr>
          <w:rFonts w:ascii="Times New Roman" w:eastAsia="Times New Roman" w:hAnsi="Times New Roman"/>
          <w:spacing w:val="1"/>
          <w:lang w:val="ru-RU"/>
        </w:rPr>
        <w:t>кодами</w:t>
      </w:r>
      <w:r w:rsidRPr="00540501">
        <w:rPr>
          <w:rFonts w:ascii="Times New Roman" w:eastAsia="Times New Roman" w:hAnsi="Times New Roman"/>
          <w:lang w:val="ru-RU"/>
        </w:rPr>
        <w:t>;</w:t>
      </w:r>
    </w:p>
    <w:p w:rsidR="006E54D0" w:rsidRPr="00540501" w:rsidRDefault="006E54D0" w:rsidP="00BF3696">
      <w:pPr>
        <w:pStyle w:val="a8"/>
        <w:numPr>
          <w:ilvl w:val="0"/>
          <w:numId w:val="93"/>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использоват</w:t>
      </w:r>
      <w:r w:rsidRPr="00540501">
        <w:rPr>
          <w:rFonts w:ascii="Times New Roman" w:eastAsia="Times New Roman" w:hAnsi="Times New Roman"/>
          <w:lang w:val="ru-RU"/>
        </w:rPr>
        <w:t>ь</w:t>
      </w:r>
      <w:r w:rsidRPr="00540501">
        <w:rPr>
          <w:rFonts w:ascii="Times New Roman" w:eastAsia="Times New Roman" w:hAnsi="Times New Roman"/>
          <w:spacing w:val="1"/>
          <w:lang w:val="ru-RU"/>
        </w:rPr>
        <w:t>основны</w:t>
      </w:r>
      <w:r w:rsidRPr="00540501">
        <w:rPr>
          <w:rFonts w:ascii="Times New Roman" w:eastAsia="Times New Roman" w:hAnsi="Times New Roman"/>
          <w:lang w:val="ru-RU"/>
        </w:rPr>
        <w:t>е</w:t>
      </w:r>
      <w:r w:rsidRPr="00540501">
        <w:rPr>
          <w:rFonts w:ascii="Times New Roman" w:eastAsia="Times New Roman" w:hAnsi="Times New Roman"/>
          <w:spacing w:val="1"/>
          <w:lang w:val="ru-RU"/>
        </w:rPr>
        <w:t>способ</w:t>
      </w:r>
      <w:r w:rsidRPr="00540501">
        <w:rPr>
          <w:rFonts w:ascii="Times New Roman" w:eastAsia="Times New Roman" w:hAnsi="Times New Roman"/>
          <w:lang w:val="ru-RU"/>
        </w:rPr>
        <w:t xml:space="preserve">ы </w:t>
      </w:r>
      <w:r w:rsidRPr="00540501">
        <w:rPr>
          <w:rFonts w:ascii="Times New Roman" w:eastAsia="Times New Roman" w:hAnsi="Times New Roman"/>
          <w:spacing w:val="1"/>
          <w:lang w:val="ru-RU"/>
        </w:rPr>
        <w:t>графическог</w:t>
      </w:r>
      <w:r w:rsidRPr="00540501">
        <w:rPr>
          <w:rFonts w:ascii="Times New Roman" w:eastAsia="Times New Roman" w:hAnsi="Times New Roman"/>
          <w:lang w:val="ru-RU"/>
        </w:rPr>
        <w:t>о</w:t>
      </w:r>
      <w:r w:rsidRPr="00540501">
        <w:rPr>
          <w:rFonts w:ascii="Times New Roman" w:eastAsia="Times New Roman" w:hAnsi="Times New Roman"/>
          <w:spacing w:val="1"/>
          <w:lang w:val="ru-RU"/>
        </w:rPr>
        <w:t>представлени</w:t>
      </w:r>
      <w:r w:rsidRPr="00540501">
        <w:rPr>
          <w:rFonts w:ascii="Times New Roman" w:eastAsia="Times New Roman" w:hAnsi="Times New Roman"/>
          <w:lang w:val="ru-RU"/>
        </w:rPr>
        <w:t>я</w:t>
      </w:r>
      <w:r w:rsidRPr="00540501">
        <w:rPr>
          <w:rFonts w:ascii="Times New Roman" w:eastAsia="Times New Roman" w:hAnsi="Times New Roman"/>
          <w:spacing w:val="1"/>
          <w:lang w:val="ru-RU"/>
        </w:rPr>
        <w:t>числовой информации</w:t>
      </w:r>
      <w:r w:rsidR="00726303" w:rsidRPr="00540501">
        <w:rPr>
          <w:rFonts w:ascii="Times New Roman" w:eastAsia="Times New Roman" w:hAnsi="Times New Roman"/>
          <w:spacing w:val="1"/>
          <w:lang w:val="ru-RU"/>
        </w:rPr>
        <w:t>, (графики, ди</w:t>
      </w:r>
      <w:r w:rsidR="00726303" w:rsidRPr="00540501">
        <w:rPr>
          <w:rFonts w:ascii="Times New Roman" w:eastAsia="Times New Roman" w:hAnsi="Times New Roman"/>
          <w:spacing w:val="1"/>
          <w:lang w:val="ru-RU"/>
        </w:rPr>
        <w:t>а</w:t>
      </w:r>
      <w:r w:rsidR="00726303" w:rsidRPr="00540501">
        <w:rPr>
          <w:rFonts w:ascii="Times New Roman" w:eastAsia="Times New Roman" w:hAnsi="Times New Roman"/>
          <w:spacing w:val="1"/>
          <w:lang w:val="ru-RU"/>
        </w:rPr>
        <w:t>граммы)</w:t>
      </w:r>
      <w:r w:rsidRPr="00540501">
        <w:rPr>
          <w:rFonts w:ascii="Times New Roman" w:eastAsia="Times New Roman" w:hAnsi="Times New Roman"/>
          <w:lang w:val="ru-RU"/>
        </w:rPr>
        <w:t>.</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pacing w:val="1"/>
          <w:sz w:val="24"/>
          <w:szCs w:val="24"/>
        </w:rPr>
        <w:t>Выпускни</w:t>
      </w:r>
      <w:r w:rsidRPr="00EF0C4F">
        <w:rPr>
          <w:rFonts w:ascii="Times New Roman" w:hAnsi="Times New Roman"/>
          <w:b/>
          <w:sz w:val="24"/>
          <w:szCs w:val="24"/>
        </w:rPr>
        <w:t>к</w:t>
      </w:r>
      <w:r w:rsidRPr="00EF0C4F">
        <w:rPr>
          <w:rFonts w:ascii="Times New Roman" w:hAnsi="Times New Roman"/>
          <w:b/>
          <w:spacing w:val="1"/>
          <w:sz w:val="24"/>
          <w:szCs w:val="24"/>
        </w:rPr>
        <w:t>получи</w:t>
      </w:r>
      <w:r w:rsidRPr="00EF0C4F">
        <w:rPr>
          <w:rFonts w:ascii="Times New Roman" w:hAnsi="Times New Roman"/>
          <w:b/>
          <w:sz w:val="24"/>
          <w:szCs w:val="24"/>
        </w:rPr>
        <w:t>т</w:t>
      </w:r>
      <w:r w:rsidRPr="00EF0C4F">
        <w:rPr>
          <w:rFonts w:ascii="Times New Roman" w:hAnsi="Times New Roman"/>
          <w:b/>
          <w:spacing w:val="1"/>
          <w:sz w:val="24"/>
          <w:szCs w:val="24"/>
        </w:rPr>
        <w:t>возможност</w:t>
      </w:r>
      <w:r w:rsidRPr="00EF0C4F">
        <w:rPr>
          <w:rFonts w:ascii="Times New Roman" w:hAnsi="Times New Roman"/>
          <w:b/>
          <w:spacing w:val="2"/>
          <w:sz w:val="24"/>
          <w:szCs w:val="24"/>
        </w:rPr>
        <w:t>ь</w:t>
      </w:r>
      <w:r w:rsidRPr="00EF0C4F">
        <w:rPr>
          <w:rFonts w:ascii="Times New Roman" w:hAnsi="Times New Roman"/>
          <w:b/>
          <w:sz w:val="24"/>
          <w:szCs w:val="24"/>
        </w:rPr>
        <w:t>:</w:t>
      </w:r>
    </w:p>
    <w:p w:rsidR="006E54D0" w:rsidRPr="00540501" w:rsidRDefault="006E54D0" w:rsidP="00BF3696">
      <w:pPr>
        <w:pStyle w:val="a8"/>
        <w:numPr>
          <w:ilvl w:val="0"/>
          <w:numId w:val="94"/>
        </w:numPr>
        <w:tabs>
          <w:tab w:val="left" w:pos="820"/>
          <w:tab w:val="left" w:pos="993"/>
        </w:tabs>
        <w:spacing w:line="360" w:lineRule="auto"/>
        <w:ind w:left="0" w:firstLine="709"/>
        <w:jc w:val="both"/>
        <w:rPr>
          <w:rFonts w:ascii="Times New Roman" w:eastAsia="Times New Roman" w:hAnsi="Times New Roman"/>
          <w:i/>
          <w:lang w:val="ru-RU"/>
        </w:rPr>
      </w:pPr>
      <w:r w:rsidRPr="00540501">
        <w:rPr>
          <w:rFonts w:ascii="Times New Roman" w:eastAsia="Times New Roman" w:hAnsi="Times New Roman"/>
          <w:i/>
          <w:spacing w:val="1"/>
          <w:lang w:val="ru-RU"/>
        </w:rPr>
        <w:t>познакомитьс</w:t>
      </w:r>
      <w:r w:rsidRPr="00540501">
        <w:rPr>
          <w:rFonts w:ascii="Times New Roman" w:eastAsia="Times New Roman" w:hAnsi="Times New Roman"/>
          <w:i/>
          <w:lang w:val="ru-RU"/>
        </w:rPr>
        <w:t>яс</w:t>
      </w:r>
      <w:r w:rsidRPr="00540501">
        <w:rPr>
          <w:rFonts w:ascii="Times New Roman" w:eastAsia="Times New Roman" w:hAnsi="Times New Roman"/>
          <w:i/>
          <w:spacing w:val="1"/>
          <w:lang w:val="ru-RU"/>
        </w:rPr>
        <w:t>примерам</w:t>
      </w:r>
      <w:r w:rsidRPr="00540501">
        <w:rPr>
          <w:rFonts w:ascii="Times New Roman" w:eastAsia="Times New Roman" w:hAnsi="Times New Roman"/>
          <w:i/>
          <w:lang w:val="ru-RU"/>
        </w:rPr>
        <w:t>и</w:t>
      </w:r>
      <w:r w:rsidRPr="00540501">
        <w:rPr>
          <w:rFonts w:ascii="Times New Roman" w:eastAsia="Times New Roman" w:hAnsi="Times New Roman"/>
          <w:i/>
          <w:spacing w:val="1"/>
          <w:lang w:val="ru-RU"/>
        </w:rPr>
        <w:t>математически</w:t>
      </w:r>
      <w:r w:rsidRPr="00540501">
        <w:rPr>
          <w:rFonts w:ascii="Times New Roman" w:eastAsia="Times New Roman" w:hAnsi="Times New Roman"/>
          <w:i/>
          <w:lang w:val="ru-RU"/>
        </w:rPr>
        <w:t>х</w:t>
      </w:r>
      <w:r w:rsidRPr="00540501">
        <w:rPr>
          <w:rFonts w:ascii="Times New Roman" w:eastAsia="Times New Roman" w:hAnsi="Times New Roman"/>
          <w:i/>
          <w:spacing w:val="1"/>
          <w:lang w:val="ru-RU"/>
        </w:rPr>
        <w:t>моделе</w:t>
      </w:r>
      <w:r w:rsidRPr="00540501">
        <w:rPr>
          <w:rFonts w:ascii="Times New Roman" w:eastAsia="Times New Roman" w:hAnsi="Times New Roman"/>
          <w:i/>
          <w:lang w:val="ru-RU"/>
        </w:rPr>
        <w:t>йи</w:t>
      </w:r>
      <w:r w:rsidRPr="00540501">
        <w:rPr>
          <w:rFonts w:ascii="Times New Roman" w:eastAsia="Times New Roman" w:hAnsi="Times New Roman"/>
          <w:i/>
          <w:spacing w:val="1"/>
          <w:lang w:val="ru-RU"/>
        </w:rPr>
        <w:t>использования компьютеро</w:t>
      </w:r>
      <w:r w:rsidRPr="00540501">
        <w:rPr>
          <w:rFonts w:ascii="Times New Roman" w:eastAsia="Times New Roman" w:hAnsi="Times New Roman"/>
          <w:i/>
          <w:lang w:val="ru-RU"/>
        </w:rPr>
        <w:t xml:space="preserve">в </w:t>
      </w:r>
      <w:r w:rsidRPr="00540501">
        <w:rPr>
          <w:rFonts w:ascii="Times New Roman" w:eastAsia="Times New Roman" w:hAnsi="Times New Roman"/>
          <w:i/>
          <w:spacing w:val="1"/>
          <w:lang w:val="ru-RU"/>
        </w:rPr>
        <w:t>пр</w:t>
      </w:r>
      <w:r w:rsidRPr="00540501">
        <w:rPr>
          <w:rFonts w:ascii="Times New Roman" w:eastAsia="Times New Roman" w:hAnsi="Times New Roman"/>
          <w:i/>
          <w:lang w:val="ru-RU"/>
        </w:rPr>
        <w:t>и</w:t>
      </w:r>
      <w:r w:rsidRPr="00540501">
        <w:rPr>
          <w:rFonts w:ascii="Times New Roman" w:eastAsia="Times New Roman" w:hAnsi="Times New Roman"/>
          <w:i/>
          <w:spacing w:val="1"/>
          <w:lang w:val="ru-RU"/>
        </w:rPr>
        <w:t>и</w:t>
      </w:r>
      <w:r w:rsidRPr="00540501">
        <w:rPr>
          <w:rFonts w:ascii="Times New Roman" w:eastAsia="Times New Roman" w:hAnsi="Times New Roman"/>
          <w:i/>
          <w:lang w:val="ru-RU"/>
        </w:rPr>
        <w:t>х</w:t>
      </w:r>
      <w:r w:rsidRPr="00540501">
        <w:rPr>
          <w:rFonts w:ascii="Times New Roman" w:eastAsia="Times New Roman" w:hAnsi="Times New Roman"/>
          <w:i/>
          <w:spacing w:val="1"/>
          <w:lang w:val="ru-RU"/>
        </w:rPr>
        <w:t>анал</w:t>
      </w:r>
      <w:r w:rsidRPr="00540501">
        <w:rPr>
          <w:rFonts w:ascii="Times New Roman" w:eastAsia="Times New Roman" w:hAnsi="Times New Roman"/>
          <w:i/>
          <w:spacing w:val="1"/>
          <w:lang w:val="ru-RU"/>
        </w:rPr>
        <w:t>и</w:t>
      </w:r>
      <w:r w:rsidRPr="00540501">
        <w:rPr>
          <w:rFonts w:ascii="Times New Roman" w:eastAsia="Times New Roman" w:hAnsi="Times New Roman"/>
          <w:i/>
          <w:spacing w:val="1"/>
          <w:lang w:val="ru-RU"/>
        </w:rPr>
        <w:t>зе</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понят</w:t>
      </w:r>
      <w:r w:rsidRPr="00540501">
        <w:rPr>
          <w:rFonts w:ascii="Times New Roman" w:eastAsia="Times New Roman" w:hAnsi="Times New Roman"/>
          <w:i/>
          <w:lang w:val="ru-RU"/>
        </w:rPr>
        <w:t>ь</w:t>
      </w:r>
      <w:r w:rsidRPr="00540501">
        <w:rPr>
          <w:rFonts w:ascii="Times New Roman" w:eastAsia="Times New Roman" w:hAnsi="Times New Roman"/>
          <w:i/>
          <w:spacing w:val="1"/>
          <w:lang w:val="ru-RU"/>
        </w:rPr>
        <w:t>сходств</w:t>
      </w:r>
      <w:r w:rsidRPr="00540501">
        <w:rPr>
          <w:rFonts w:ascii="Times New Roman" w:eastAsia="Times New Roman" w:hAnsi="Times New Roman"/>
          <w:i/>
          <w:lang w:val="ru-RU"/>
        </w:rPr>
        <w:t>аи</w:t>
      </w:r>
      <w:r w:rsidRPr="00540501">
        <w:rPr>
          <w:rFonts w:ascii="Times New Roman" w:eastAsia="Times New Roman" w:hAnsi="Times New Roman"/>
          <w:i/>
          <w:spacing w:val="1"/>
          <w:lang w:val="ru-RU"/>
        </w:rPr>
        <w:t>различи</w:t>
      </w:r>
      <w:r w:rsidRPr="00540501">
        <w:rPr>
          <w:rFonts w:ascii="Times New Roman" w:eastAsia="Times New Roman" w:hAnsi="Times New Roman"/>
          <w:i/>
          <w:lang w:val="ru-RU"/>
        </w:rPr>
        <w:t>я</w:t>
      </w:r>
      <w:r w:rsidRPr="00540501">
        <w:rPr>
          <w:rFonts w:ascii="Times New Roman" w:eastAsia="Times New Roman" w:hAnsi="Times New Roman"/>
          <w:i/>
          <w:spacing w:val="1"/>
          <w:lang w:val="ru-RU"/>
        </w:rPr>
        <w:t>между математическо</w:t>
      </w:r>
      <w:r w:rsidRPr="00540501">
        <w:rPr>
          <w:rFonts w:ascii="Times New Roman" w:eastAsia="Times New Roman" w:hAnsi="Times New Roman"/>
          <w:i/>
          <w:lang w:val="ru-RU"/>
        </w:rPr>
        <w:t xml:space="preserve">й </w:t>
      </w:r>
      <w:r w:rsidRPr="00540501">
        <w:rPr>
          <w:rFonts w:ascii="Times New Roman" w:eastAsia="Times New Roman" w:hAnsi="Times New Roman"/>
          <w:i/>
          <w:spacing w:val="1"/>
          <w:lang w:val="ru-RU"/>
        </w:rPr>
        <w:t>модель</w:t>
      </w:r>
      <w:r w:rsidRPr="00540501">
        <w:rPr>
          <w:rFonts w:ascii="Times New Roman" w:eastAsia="Times New Roman" w:hAnsi="Times New Roman"/>
          <w:i/>
          <w:lang w:val="ru-RU"/>
        </w:rPr>
        <w:t>ю</w:t>
      </w:r>
      <w:r w:rsidRPr="00540501">
        <w:rPr>
          <w:rFonts w:ascii="Times New Roman" w:eastAsia="Times New Roman" w:hAnsi="Times New Roman"/>
          <w:i/>
          <w:spacing w:val="1"/>
          <w:lang w:val="ru-RU"/>
        </w:rPr>
        <w:t>объе</w:t>
      </w:r>
      <w:r w:rsidRPr="00540501">
        <w:rPr>
          <w:rFonts w:ascii="Times New Roman" w:eastAsia="Times New Roman" w:hAnsi="Times New Roman"/>
          <w:i/>
          <w:spacing w:val="2"/>
          <w:lang w:val="ru-RU"/>
        </w:rPr>
        <w:t>к</w:t>
      </w:r>
      <w:r w:rsidRPr="00540501">
        <w:rPr>
          <w:rFonts w:ascii="Times New Roman" w:eastAsia="Times New Roman" w:hAnsi="Times New Roman"/>
          <w:i/>
          <w:spacing w:val="1"/>
          <w:lang w:val="ru-RU"/>
        </w:rPr>
        <w:t>т</w:t>
      </w:r>
      <w:r w:rsidRPr="00540501">
        <w:rPr>
          <w:rFonts w:ascii="Times New Roman" w:eastAsia="Times New Roman" w:hAnsi="Times New Roman"/>
          <w:i/>
          <w:lang w:val="ru-RU"/>
        </w:rPr>
        <w:t>аи</w:t>
      </w:r>
      <w:r w:rsidRPr="00540501">
        <w:rPr>
          <w:rFonts w:ascii="Times New Roman" w:eastAsia="Times New Roman" w:hAnsi="Times New Roman"/>
          <w:i/>
          <w:spacing w:val="1"/>
          <w:lang w:val="ru-RU"/>
        </w:rPr>
        <w:t>ег</w:t>
      </w:r>
      <w:r w:rsidRPr="00540501">
        <w:rPr>
          <w:rFonts w:ascii="Times New Roman" w:eastAsia="Times New Roman" w:hAnsi="Times New Roman"/>
          <w:i/>
          <w:lang w:val="ru-RU"/>
        </w:rPr>
        <w:t>о</w:t>
      </w:r>
      <w:r w:rsidRPr="00540501">
        <w:rPr>
          <w:rFonts w:ascii="Times New Roman" w:eastAsia="Times New Roman" w:hAnsi="Times New Roman"/>
          <w:i/>
          <w:spacing w:val="1"/>
          <w:lang w:val="ru-RU"/>
        </w:rPr>
        <w:t>натурно</w:t>
      </w:r>
      <w:r w:rsidRPr="00540501">
        <w:rPr>
          <w:rFonts w:ascii="Times New Roman" w:eastAsia="Times New Roman" w:hAnsi="Times New Roman"/>
          <w:i/>
          <w:lang w:val="ru-RU"/>
        </w:rPr>
        <w:t>й</w:t>
      </w:r>
      <w:r w:rsidRPr="00540501">
        <w:rPr>
          <w:rFonts w:ascii="Times New Roman" w:eastAsia="Times New Roman" w:hAnsi="Times New Roman"/>
          <w:i/>
          <w:spacing w:val="1"/>
          <w:lang w:val="ru-RU"/>
        </w:rPr>
        <w:t>моделью</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между м</w:t>
      </w:r>
      <w:r w:rsidRPr="00540501">
        <w:rPr>
          <w:rFonts w:ascii="Times New Roman" w:eastAsia="Times New Roman" w:hAnsi="Times New Roman"/>
          <w:i/>
          <w:spacing w:val="1"/>
          <w:lang w:val="ru-RU"/>
        </w:rPr>
        <w:t>а</w:t>
      </w:r>
      <w:r w:rsidRPr="00540501">
        <w:rPr>
          <w:rFonts w:ascii="Times New Roman" w:eastAsia="Times New Roman" w:hAnsi="Times New Roman"/>
          <w:i/>
          <w:spacing w:val="1"/>
          <w:lang w:val="ru-RU"/>
        </w:rPr>
        <w:t>тематическо</w:t>
      </w:r>
      <w:r w:rsidRPr="00540501">
        <w:rPr>
          <w:rFonts w:ascii="Times New Roman" w:eastAsia="Times New Roman" w:hAnsi="Times New Roman"/>
          <w:i/>
          <w:lang w:val="ru-RU"/>
        </w:rPr>
        <w:t>й</w:t>
      </w:r>
      <w:r w:rsidRPr="00540501">
        <w:rPr>
          <w:rFonts w:ascii="Times New Roman" w:eastAsia="Times New Roman" w:hAnsi="Times New Roman"/>
          <w:i/>
          <w:spacing w:val="1"/>
          <w:lang w:val="ru-RU"/>
        </w:rPr>
        <w:t>модель</w:t>
      </w:r>
      <w:r w:rsidRPr="00540501">
        <w:rPr>
          <w:rFonts w:ascii="Times New Roman" w:eastAsia="Times New Roman" w:hAnsi="Times New Roman"/>
          <w:i/>
          <w:lang w:val="ru-RU"/>
        </w:rPr>
        <w:t>ю</w:t>
      </w:r>
      <w:r w:rsidRPr="00540501">
        <w:rPr>
          <w:rFonts w:ascii="Times New Roman" w:eastAsia="Times New Roman" w:hAnsi="Times New Roman"/>
          <w:i/>
          <w:spacing w:val="1"/>
          <w:lang w:val="ru-RU"/>
        </w:rPr>
        <w:t>объекта</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явлени</w:t>
      </w:r>
      <w:r w:rsidRPr="00540501">
        <w:rPr>
          <w:rFonts w:ascii="Times New Roman" w:eastAsia="Times New Roman" w:hAnsi="Times New Roman"/>
          <w:i/>
          <w:lang w:val="ru-RU"/>
        </w:rPr>
        <w:t xml:space="preserve">яи </w:t>
      </w:r>
      <w:r w:rsidRPr="00540501">
        <w:rPr>
          <w:rFonts w:ascii="Times New Roman" w:eastAsia="Times New Roman" w:hAnsi="Times New Roman"/>
          <w:i/>
          <w:spacing w:val="1"/>
          <w:lang w:val="ru-RU"/>
        </w:rPr>
        <w:t>словесны</w:t>
      </w:r>
      <w:r w:rsidRPr="00540501">
        <w:rPr>
          <w:rFonts w:ascii="Times New Roman" w:eastAsia="Times New Roman" w:hAnsi="Times New Roman"/>
          <w:i/>
          <w:lang w:val="ru-RU"/>
        </w:rPr>
        <w:t>м</w:t>
      </w:r>
      <w:r w:rsidRPr="00540501">
        <w:rPr>
          <w:rFonts w:ascii="Times New Roman" w:eastAsia="Times New Roman" w:hAnsi="Times New Roman"/>
          <w:i/>
          <w:spacing w:val="1"/>
          <w:lang w:val="ru-RU"/>
        </w:rPr>
        <w:t>описанием</w:t>
      </w:r>
      <w:r w:rsidRPr="00540501">
        <w:rPr>
          <w:rFonts w:ascii="Times New Roman" w:eastAsia="Times New Roman" w:hAnsi="Times New Roman"/>
          <w:i/>
          <w:lang w:val="ru-RU"/>
        </w:rPr>
        <w:t>;</w:t>
      </w:r>
    </w:p>
    <w:p w:rsidR="006E54D0" w:rsidRPr="00540501" w:rsidRDefault="006E54D0" w:rsidP="00BF3696">
      <w:pPr>
        <w:pStyle w:val="a8"/>
        <w:numPr>
          <w:ilvl w:val="0"/>
          <w:numId w:val="94"/>
        </w:numPr>
        <w:tabs>
          <w:tab w:val="left" w:pos="820"/>
          <w:tab w:val="left" w:pos="993"/>
        </w:tabs>
        <w:spacing w:line="360" w:lineRule="auto"/>
        <w:ind w:left="0" w:firstLine="709"/>
        <w:jc w:val="both"/>
        <w:rPr>
          <w:rFonts w:ascii="Times New Roman" w:eastAsia="Times New Roman" w:hAnsi="Times New Roman"/>
          <w:i/>
          <w:lang w:val="ru-RU"/>
        </w:rPr>
      </w:pPr>
      <w:r w:rsidRPr="00540501">
        <w:rPr>
          <w:rFonts w:ascii="Times New Roman" w:eastAsia="Times New Roman" w:hAnsi="Times New Roman"/>
          <w:i/>
          <w:spacing w:val="1"/>
          <w:lang w:val="ru-RU"/>
        </w:rPr>
        <w:t>узнат</w:t>
      </w:r>
      <w:r w:rsidRPr="00540501">
        <w:rPr>
          <w:rFonts w:ascii="Times New Roman" w:eastAsia="Times New Roman" w:hAnsi="Times New Roman"/>
          <w:i/>
          <w:lang w:val="ru-RU"/>
        </w:rPr>
        <w:t>ьо</w:t>
      </w:r>
      <w:r w:rsidRPr="00540501">
        <w:rPr>
          <w:rFonts w:ascii="Times New Roman" w:eastAsia="Times New Roman" w:hAnsi="Times New Roman"/>
          <w:i/>
          <w:spacing w:val="1"/>
          <w:lang w:val="ru-RU"/>
        </w:rPr>
        <w:t>том</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чт</w:t>
      </w:r>
      <w:r w:rsidRPr="00540501">
        <w:rPr>
          <w:rFonts w:ascii="Times New Roman" w:eastAsia="Times New Roman" w:hAnsi="Times New Roman"/>
          <w:i/>
          <w:lang w:val="ru-RU"/>
        </w:rPr>
        <w:t>о</w:t>
      </w:r>
      <w:r w:rsidRPr="00540501">
        <w:rPr>
          <w:rFonts w:ascii="Times New Roman" w:eastAsia="Times New Roman" w:hAnsi="Times New Roman"/>
          <w:i/>
          <w:spacing w:val="1"/>
          <w:lang w:val="ru-RU"/>
        </w:rPr>
        <w:t>любы</w:t>
      </w:r>
      <w:r w:rsidRPr="00540501">
        <w:rPr>
          <w:rFonts w:ascii="Times New Roman" w:eastAsia="Times New Roman" w:hAnsi="Times New Roman"/>
          <w:i/>
          <w:lang w:val="ru-RU"/>
        </w:rPr>
        <w:t>е</w:t>
      </w:r>
      <w:r w:rsidRPr="00540501">
        <w:rPr>
          <w:rFonts w:ascii="Times New Roman" w:eastAsia="Times New Roman" w:hAnsi="Times New Roman"/>
          <w:i/>
          <w:spacing w:val="1"/>
          <w:lang w:val="ru-RU"/>
        </w:rPr>
        <w:t xml:space="preserve"> дискретны</w:t>
      </w:r>
      <w:r w:rsidRPr="00540501">
        <w:rPr>
          <w:rFonts w:ascii="Times New Roman" w:eastAsia="Times New Roman" w:hAnsi="Times New Roman"/>
          <w:i/>
          <w:lang w:val="ru-RU"/>
        </w:rPr>
        <w:t>е</w:t>
      </w:r>
      <w:r w:rsidRPr="00540501">
        <w:rPr>
          <w:rFonts w:ascii="Times New Roman" w:eastAsia="Times New Roman" w:hAnsi="Times New Roman"/>
          <w:i/>
          <w:spacing w:val="1"/>
          <w:lang w:val="ru-RU"/>
        </w:rPr>
        <w:t>данны</w:t>
      </w:r>
      <w:r w:rsidRPr="00540501">
        <w:rPr>
          <w:rFonts w:ascii="Times New Roman" w:eastAsia="Times New Roman" w:hAnsi="Times New Roman"/>
          <w:i/>
          <w:lang w:val="ru-RU"/>
        </w:rPr>
        <w:t xml:space="preserve">е </w:t>
      </w:r>
      <w:r w:rsidRPr="00540501">
        <w:rPr>
          <w:rFonts w:ascii="Times New Roman" w:eastAsia="Times New Roman" w:hAnsi="Times New Roman"/>
          <w:i/>
          <w:spacing w:val="1"/>
          <w:lang w:val="ru-RU"/>
        </w:rPr>
        <w:t>можн</w:t>
      </w:r>
      <w:r w:rsidRPr="00540501">
        <w:rPr>
          <w:rFonts w:ascii="Times New Roman" w:eastAsia="Times New Roman" w:hAnsi="Times New Roman"/>
          <w:i/>
          <w:lang w:val="ru-RU"/>
        </w:rPr>
        <w:t>о</w:t>
      </w:r>
      <w:r w:rsidRPr="00540501">
        <w:rPr>
          <w:rFonts w:ascii="Times New Roman" w:eastAsia="Times New Roman" w:hAnsi="Times New Roman"/>
          <w:i/>
          <w:spacing w:val="1"/>
          <w:lang w:val="ru-RU"/>
        </w:rPr>
        <w:t>опи</w:t>
      </w:r>
      <w:r w:rsidRPr="00540501">
        <w:rPr>
          <w:rFonts w:ascii="Times New Roman" w:eastAsia="Times New Roman" w:hAnsi="Times New Roman"/>
          <w:i/>
          <w:lang w:val="ru-RU"/>
        </w:rPr>
        <w:t>с</w:t>
      </w:r>
      <w:r w:rsidRPr="00540501">
        <w:rPr>
          <w:rFonts w:ascii="Times New Roman" w:eastAsia="Times New Roman" w:hAnsi="Times New Roman"/>
          <w:i/>
          <w:spacing w:val="1"/>
          <w:lang w:val="ru-RU"/>
        </w:rPr>
        <w:t>ать</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исполь</w:t>
      </w:r>
      <w:r w:rsidRPr="00540501">
        <w:rPr>
          <w:rFonts w:ascii="Times New Roman" w:eastAsia="Times New Roman" w:hAnsi="Times New Roman"/>
          <w:i/>
          <w:lang w:val="ru-RU"/>
        </w:rPr>
        <w:t>з</w:t>
      </w:r>
      <w:r w:rsidRPr="00540501">
        <w:rPr>
          <w:rFonts w:ascii="Times New Roman" w:eastAsia="Times New Roman" w:hAnsi="Times New Roman"/>
          <w:i/>
          <w:spacing w:val="1"/>
          <w:lang w:val="ru-RU"/>
        </w:rPr>
        <w:t>уя алф</w:t>
      </w:r>
      <w:r w:rsidRPr="00540501">
        <w:rPr>
          <w:rFonts w:ascii="Times New Roman" w:eastAsia="Times New Roman" w:hAnsi="Times New Roman"/>
          <w:i/>
          <w:spacing w:val="1"/>
          <w:lang w:val="ru-RU"/>
        </w:rPr>
        <w:t>а</w:t>
      </w:r>
      <w:r w:rsidRPr="00540501">
        <w:rPr>
          <w:rFonts w:ascii="Times New Roman" w:eastAsia="Times New Roman" w:hAnsi="Times New Roman"/>
          <w:i/>
          <w:spacing w:val="1"/>
          <w:lang w:val="ru-RU"/>
        </w:rPr>
        <w:t>вит</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содержащи</w:t>
      </w:r>
      <w:r w:rsidRPr="00540501">
        <w:rPr>
          <w:rFonts w:ascii="Times New Roman" w:eastAsia="Times New Roman" w:hAnsi="Times New Roman"/>
          <w:i/>
          <w:lang w:val="ru-RU"/>
        </w:rPr>
        <w:t>й</w:t>
      </w:r>
      <w:r w:rsidRPr="00540501">
        <w:rPr>
          <w:rFonts w:ascii="Times New Roman" w:eastAsia="Times New Roman" w:hAnsi="Times New Roman"/>
          <w:i/>
          <w:spacing w:val="1"/>
          <w:lang w:val="ru-RU"/>
        </w:rPr>
        <w:t>тольк</w:t>
      </w:r>
      <w:r w:rsidRPr="00540501">
        <w:rPr>
          <w:rFonts w:ascii="Times New Roman" w:eastAsia="Times New Roman" w:hAnsi="Times New Roman"/>
          <w:i/>
          <w:lang w:val="ru-RU"/>
        </w:rPr>
        <w:t>о</w:t>
      </w:r>
      <w:r w:rsidRPr="00540501">
        <w:rPr>
          <w:rFonts w:ascii="Times New Roman" w:eastAsia="Times New Roman" w:hAnsi="Times New Roman"/>
          <w:i/>
          <w:spacing w:val="1"/>
          <w:lang w:val="ru-RU"/>
        </w:rPr>
        <w:t>дв</w:t>
      </w:r>
      <w:r w:rsidRPr="00540501">
        <w:rPr>
          <w:rFonts w:ascii="Times New Roman" w:eastAsia="Times New Roman" w:hAnsi="Times New Roman"/>
          <w:i/>
          <w:lang w:val="ru-RU"/>
        </w:rPr>
        <w:t>а</w:t>
      </w:r>
      <w:r w:rsidRPr="00540501">
        <w:rPr>
          <w:rFonts w:ascii="Times New Roman" w:eastAsia="Times New Roman" w:hAnsi="Times New Roman"/>
          <w:i/>
          <w:spacing w:val="1"/>
          <w:lang w:val="ru-RU"/>
        </w:rPr>
        <w:t>символа</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например</w:t>
      </w:r>
      <w:r w:rsidRPr="00540501">
        <w:rPr>
          <w:rFonts w:ascii="Times New Roman" w:eastAsia="Times New Roman" w:hAnsi="Times New Roman"/>
          <w:i/>
          <w:lang w:val="ru-RU"/>
        </w:rPr>
        <w:t xml:space="preserve">,0 и </w:t>
      </w:r>
      <w:r w:rsidRPr="00540501">
        <w:rPr>
          <w:rFonts w:ascii="Times New Roman" w:eastAsia="Times New Roman" w:hAnsi="Times New Roman"/>
          <w:i/>
          <w:spacing w:val="1"/>
          <w:lang w:val="ru-RU"/>
        </w:rPr>
        <w:t>1</w:t>
      </w:r>
      <w:r w:rsidRPr="00540501">
        <w:rPr>
          <w:rFonts w:ascii="Times New Roman" w:eastAsia="Times New Roman" w:hAnsi="Times New Roman"/>
          <w:i/>
          <w:lang w:val="ru-RU"/>
        </w:rPr>
        <w:t>;</w:t>
      </w:r>
    </w:p>
    <w:p w:rsidR="006E54D0" w:rsidRPr="00540501" w:rsidRDefault="006E54D0" w:rsidP="00BF3696">
      <w:pPr>
        <w:pStyle w:val="a8"/>
        <w:numPr>
          <w:ilvl w:val="0"/>
          <w:numId w:val="94"/>
        </w:numPr>
        <w:tabs>
          <w:tab w:val="left" w:pos="820"/>
          <w:tab w:val="left" w:pos="993"/>
        </w:tabs>
        <w:spacing w:line="360" w:lineRule="auto"/>
        <w:ind w:left="0" w:firstLine="709"/>
        <w:jc w:val="both"/>
        <w:rPr>
          <w:rFonts w:ascii="Times New Roman" w:eastAsia="Times New Roman" w:hAnsi="Times New Roman"/>
          <w:i/>
          <w:lang w:val="ru-RU"/>
        </w:rPr>
      </w:pPr>
      <w:r w:rsidRPr="00540501">
        <w:rPr>
          <w:rFonts w:ascii="Times New Roman" w:eastAsia="Times New Roman" w:hAnsi="Times New Roman"/>
          <w:i/>
          <w:spacing w:val="1"/>
          <w:lang w:val="ru-RU"/>
        </w:rPr>
        <w:t>познакомитьс</w:t>
      </w:r>
      <w:r w:rsidRPr="00540501">
        <w:rPr>
          <w:rFonts w:ascii="Times New Roman" w:eastAsia="Times New Roman" w:hAnsi="Times New Roman"/>
          <w:i/>
          <w:lang w:val="ru-RU"/>
        </w:rPr>
        <w:t xml:space="preserve">я с </w:t>
      </w:r>
      <w:r w:rsidRPr="00540501">
        <w:rPr>
          <w:rFonts w:ascii="Times New Roman" w:eastAsia="Times New Roman" w:hAnsi="Times New Roman"/>
          <w:i/>
          <w:spacing w:val="1"/>
          <w:lang w:val="ru-RU"/>
        </w:rPr>
        <w:t>тем</w:t>
      </w:r>
      <w:r w:rsidRPr="00540501">
        <w:rPr>
          <w:rFonts w:ascii="Times New Roman" w:eastAsia="Times New Roman" w:hAnsi="Times New Roman"/>
          <w:i/>
          <w:lang w:val="ru-RU"/>
        </w:rPr>
        <w:t xml:space="preserve">, </w:t>
      </w:r>
      <w:r w:rsidRPr="00540501">
        <w:rPr>
          <w:rFonts w:ascii="Times New Roman" w:eastAsia="Times New Roman" w:hAnsi="Times New Roman"/>
          <w:i/>
          <w:spacing w:val="1"/>
          <w:lang w:val="ru-RU"/>
        </w:rPr>
        <w:t>ка</w:t>
      </w:r>
      <w:r w:rsidRPr="00540501">
        <w:rPr>
          <w:rFonts w:ascii="Times New Roman" w:eastAsia="Times New Roman" w:hAnsi="Times New Roman"/>
          <w:i/>
          <w:lang w:val="ru-RU"/>
        </w:rPr>
        <w:t xml:space="preserve">к </w:t>
      </w:r>
      <w:r w:rsidRPr="00540501">
        <w:rPr>
          <w:rFonts w:ascii="Times New Roman" w:eastAsia="Times New Roman" w:hAnsi="Times New Roman"/>
          <w:i/>
          <w:spacing w:val="1"/>
          <w:lang w:val="ru-RU"/>
        </w:rPr>
        <w:t>информаци</w:t>
      </w:r>
      <w:r w:rsidRPr="00540501">
        <w:rPr>
          <w:rFonts w:ascii="Times New Roman" w:eastAsia="Times New Roman" w:hAnsi="Times New Roman"/>
          <w:i/>
          <w:lang w:val="ru-RU"/>
        </w:rPr>
        <w:t xml:space="preserve">я </w:t>
      </w:r>
      <w:r w:rsidRPr="00540501">
        <w:rPr>
          <w:rFonts w:ascii="Times New Roman" w:eastAsia="Times New Roman" w:hAnsi="Times New Roman"/>
          <w:i/>
          <w:spacing w:val="1"/>
          <w:lang w:val="ru-RU"/>
        </w:rPr>
        <w:t>(данные</w:t>
      </w:r>
      <w:r w:rsidRPr="00540501">
        <w:rPr>
          <w:rFonts w:ascii="Times New Roman" w:eastAsia="Times New Roman" w:hAnsi="Times New Roman"/>
          <w:i/>
          <w:lang w:val="ru-RU"/>
        </w:rPr>
        <w:t xml:space="preserve">) </w:t>
      </w:r>
      <w:r w:rsidRPr="00540501">
        <w:rPr>
          <w:rFonts w:ascii="Times New Roman" w:eastAsia="Times New Roman" w:hAnsi="Times New Roman"/>
          <w:i/>
          <w:spacing w:val="1"/>
          <w:lang w:val="ru-RU"/>
        </w:rPr>
        <w:t>представляетс</w:t>
      </w:r>
      <w:r w:rsidRPr="00540501">
        <w:rPr>
          <w:rFonts w:ascii="Times New Roman" w:eastAsia="Times New Roman" w:hAnsi="Times New Roman"/>
          <w:i/>
          <w:lang w:val="ru-RU"/>
        </w:rPr>
        <w:t xml:space="preserve">я в </w:t>
      </w:r>
      <w:r w:rsidRPr="00540501">
        <w:rPr>
          <w:rFonts w:ascii="Times New Roman" w:eastAsia="Times New Roman" w:hAnsi="Times New Roman"/>
          <w:i/>
          <w:spacing w:val="1"/>
          <w:lang w:val="ru-RU"/>
        </w:rPr>
        <w:t>современны</w:t>
      </w:r>
      <w:r w:rsidRPr="00540501">
        <w:rPr>
          <w:rFonts w:ascii="Times New Roman" w:eastAsia="Times New Roman" w:hAnsi="Times New Roman"/>
          <w:i/>
          <w:lang w:val="ru-RU"/>
        </w:rPr>
        <w:t>х</w:t>
      </w:r>
      <w:r w:rsidRPr="00540501">
        <w:rPr>
          <w:rFonts w:ascii="Times New Roman" w:eastAsia="Times New Roman" w:hAnsi="Times New Roman"/>
          <w:i/>
          <w:spacing w:val="1"/>
          <w:lang w:val="ru-RU"/>
        </w:rPr>
        <w:t>компьютерах</w:t>
      </w:r>
      <w:r w:rsidR="0095315B" w:rsidRPr="00540501">
        <w:rPr>
          <w:rFonts w:ascii="Times New Roman" w:eastAsia="Times New Roman" w:hAnsi="Times New Roman"/>
          <w:i/>
          <w:spacing w:val="1"/>
          <w:lang w:val="ru-RU"/>
        </w:rPr>
        <w:t xml:space="preserve"> и робототехнических системах</w:t>
      </w:r>
      <w:r w:rsidRPr="00540501">
        <w:rPr>
          <w:rFonts w:ascii="Times New Roman" w:eastAsia="Times New Roman" w:hAnsi="Times New Roman"/>
          <w:i/>
          <w:lang w:val="ru-RU"/>
        </w:rPr>
        <w:t>;</w:t>
      </w:r>
    </w:p>
    <w:p w:rsidR="0095315B" w:rsidRPr="00540501" w:rsidRDefault="006E54D0" w:rsidP="00BF3696">
      <w:pPr>
        <w:pStyle w:val="a8"/>
        <w:numPr>
          <w:ilvl w:val="0"/>
          <w:numId w:val="94"/>
        </w:numPr>
        <w:tabs>
          <w:tab w:val="left" w:pos="820"/>
          <w:tab w:val="left" w:pos="993"/>
        </w:tabs>
        <w:spacing w:line="360" w:lineRule="auto"/>
        <w:ind w:left="0" w:firstLine="709"/>
        <w:jc w:val="both"/>
        <w:rPr>
          <w:rFonts w:ascii="Times New Roman" w:hAnsi="Times New Roman"/>
          <w:i/>
          <w:lang w:val="ru-RU"/>
        </w:rPr>
      </w:pPr>
      <w:r w:rsidRPr="00540501">
        <w:rPr>
          <w:rFonts w:ascii="Times New Roman" w:eastAsia="Times New Roman" w:hAnsi="Times New Roman"/>
          <w:i/>
          <w:spacing w:val="1"/>
          <w:lang w:val="ru-RU"/>
        </w:rPr>
        <w:t>познакомитьс</w:t>
      </w:r>
      <w:r w:rsidRPr="00540501">
        <w:rPr>
          <w:rFonts w:ascii="Times New Roman" w:eastAsia="Times New Roman" w:hAnsi="Times New Roman"/>
          <w:i/>
          <w:lang w:val="ru-RU"/>
        </w:rPr>
        <w:t>яс</w:t>
      </w:r>
      <w:r w:rsidRPr="00540501">
        <w:rPr>
          <w:rFonts w:ascii="Times New Roman" w:eastAsia="Times New Roman" w:hAnsi="Times New Roman"/>
          <w:i/>
          <w:spacing w:val="1"/>
          <w:lang w:val="ru-RU"/>
        </w:rPr>
        <w:t>примерам</w:t>
      </w:r>
      <w:r w:rsidRPr="00540501">
        <w:rPr>
          <w:rFonts w:ascii="Times New Roman" w:eastAsia="Times New Roman" w:hAnsi="Times New Roman"/>
          <w:i/>
          <w:lang w:val="ru-RU"/>
        </w:rPr>
        <w:t>и</w:t>
      </w:r>
      <w:r w:rsidRPr="00540501">
        <w:rPr>
          <w:rFonts w:ascii="Times New Roman" w:eastAsia="Times New Roman" w:hAnsi="Times New Roman"/>
          <w:i/>
          <w:spacing w:val="1"/>
          <w:lang w:val="ru-RU"/>
        </w:rPr>
        <w:t xml:space="preserve"> использовани</w:t>
      </w:r>
      <w:r w:rsidRPr="00540501">
        <w:rPr>
          <w:rFonts w:ascii="Times New Roman" w:eastAsia="Times New Roman" w:hAnsi="Times New Roman"/>
          <w:i/>
          <w:lang w:val="ru-RU"/>
        </w:rPr>
        <w:t>я</w:t>
      </w:r>
      <w:r w:rsidRPr="00540501">
        <w:rPr>
          <w:rFonts w:ascii="Times New Roman" w:eastAsia="Times New Roman" w:hAnsi="Times New Roman"/>
          <w:i/>
          <w:spacing w:val="1"/>
          <w:lang w:val="ru-RU"/>
        </w:rPr>
        <w:t>графов</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деревье</w:t>
      </w:r>
      <w:r w:rsidRPr="00540501">
        <w:rPr>
          <w:rFonts w:ascii="Times New Roman" w:eastAsia="Times New Roman" w:hAnsi="Times New Roman"/>
          <w:i/>
          <w:lang w:val="ru-RU"/>
        </w:rPr>
        <w:t>ви</w:t>
      </w:r>
      <w:r w:rsidRPr="00540501">
        <w:rPr>
          <w:rFonts w:ascii="Times New Roman" w:eastAsia="Times New Roman" w:hAnsi="Times New Roman"/>
          <w:i/>
          <w:spacing w:val="1"/>
          <w:lang w:val="ru-RU"/>
        </w:rPr>
        <w:t>списков пр</w:t>
      </w:r>
      <w:r w:rsidRPr="00540501">
        <w:rPr>
          <w:rFonts w:ascii="Times New Roman" w:eastAsia="Times New Roman" w:hAnsi="Times New Roman"/>
          <w:i/>
          <w:lang w:val="ru-RU"/>
        </w:rPr>
        <w:t>и</w:t>
      </w:r>
      <w:r w:rsidRPr="00540501">
        <w:rPr>
          <w:rFonts w:ascii="Times New Roman" w:eastAsia="Times New Roman" w:hAnsi="Times New Roman"/>
          <w:i/>
          <w:spacing w:val="1"/>
          <w:lang w:val="ru-RU"/>
        </w:rPr>
        <w:t>описани</w:t>
      </w:r>
      <w:r w:rsidRPr="00540501">
        <w:rPr>
          <w:rFonts w:ascii="Times New Roman" w:eastAsia="Times New Roman" w:hAnsi="Times New Roman"/>
          <w:i/>
          <w:lang w:val="ru-RU"/>
        </w:rPr>
        <w:t>и</w:t>
      </w:r>
      <w:r w:rsidRPr="00540501">
        <w:rPr>
          <w:rFonts w:ascii="Times New Roman" w:eastAsia="Times New Roman" w:hAnsi="Times New Roman"/>
          <w:i/>
          <w:spacing w:val="1"/>
          <w:lang w:val="ru-RU"/>
        </w:rPr>
        <w:t>реальны</w:t>
      </w:r>
      <w:r w:rsidRPr="00540501">
        <w:rPr>
          <w:rFonts w:ascii="Times New Roman" w:eastAsia="Times New Roman" w:hAnsi="Times New Roman"/>
          <w:i/>
          <w:lang w:val="ru-RU"/>
        </w:rPr>
        <w:t>х</w:t>
      </w:r>
      <w:r w:rsidRPr="00540501">
        <w:rPr>
          <w:rFonts w:ascii="Times New Roman" w:eastAsia="Times New Roman" w:hAnsi="Times New Roman"/>
          <w:i/>
          <w:spacing w:val="1"/>
          <w:lang w:val="ru-RU"/>
        </w:rPr>
        <w:t>объе</w:t>
      </w:r>
      <w:r w:rsidRPr="00540501">
        <w:rPr>
          <w:rFonts w:ascii="Times New Roman" w:eastAsia="Times New Roman" w:hAnsi="Times New Roman"/>
          <w:i/>
          <w:spacing w:val="1"/>
          <w:lang w:val="ru-RU"/>
        </w:rPr>
        <w:t>к</w:t>
      </w:r>
      <w:r w:rsidRPr="00540501">
        <w:rPr>
          <w:rFonts w:ascii="Times New Roman" w:eastAsia="Times New Roman" w:hAnsi="Times New Roman"/>
          <w:i/>
          <w:spacing w:val="1"/>
          <w:lang w:val="ru-RU"/>
        </w:rPr>
        <w:t>то</w:t>
      </w:r>
      <w:r w:rsidRPr="00540501">
        <w:rPr>
          <w:rFonts w:ascii="Times New Roman" w:eastAsia="Times New Roman" w:hAnsi="Times New Roman"/>
          <w:i/>
          <w:lang w:val="ru-RU"/>
        </w:rPr>
        <w:t xml:space="preserve">ви </w:t>
      </w:r>
      <w:r w:rsidRPr="00540501">
        <w:rPr>
          <w:rFonts w:ascii="Times New Roman" w:eastAsia="Times New Roman" w:hAnsi="Times New Roman"/>
          <w:i/>
          <w:spacing w:val="1"/>
          <w:lang w:val="ru-RU"/>
        </w:rPr>
        <w:t>процессов</w:t>
      </w:r>
      <w:r w:rsidR="0095315B" w:rsidRPr="00540501">
        <w:rPr>
          <w:rFonts w:ascii="Times New Roman" w:eastAsia="Times New Roman" w:hAnsi="Times New Roman"/>
          <w:i/>
          <w:lang w:val="ru-RU"/>
        </w:rPr>
        <w:t>;</w:t>
      </w:r>
    </w:p>
    <w:p w:rsidR="0095315B" w:rsidRPr="00540501" w:rsidRDefault="0095315B" w:rsidP="00BF3696">
      <w:pPr>
        <w:pStyle w:val="a8"/>
        <w:numPr>
          <w:ilvl w:val="0"/>
          <w:numId w:val="94"/>
        </w:numPr>
        <w:tabs>
          <w:tab w:val="left" w:pos="940"/>
        </w:tabs>
        <w:spacing w:line="360" w:lineRule="auto"/>
        <w:ind w:left="0" w:firstLine="709"/>
        <w:jc w:val="both"/>
        <w:rPr>
          <w:rFonts w:ascii="Times New Roman" w:hAnsi="Times New Roman"/>
          <w:i/>
          <w:lang w:val="ru-RU"/>
        </w:rPr>
      </w:pPr>
      <w:r w:rsidRPr="00540501">
        <w:rPr>
          <w:rFonts w:ascii="Times New Roman" w:hAnsi="Times New Roman"/>
          <w:i/>
          <w:lang w:val="ru-RU"/>
        </w:rPr>
        <w:t xml:space="preserve">ознакомиться с влиянием ошибок измерений и вычислений на выполнение алгоритмов управления реальными объектами (на примере учебных автономных роботов);  </w:t>
      </w:r>
    </w:p>
    <w:p w:rsidR="006E54D0" w:rsidRPr="00540501" w:rsidRDefault="0095315B" w:rsidP="00BF3696">
      <w:pPr>
        <w:pStyle w:val="a8"/>
        <w:numPr>
          <w:ilvl w:val="0"/>
          <w:numId w:val="94"/>
        </w:numPr>
        <w:tabs>
          <w:tab w:val="left" w:pos="940"/>
        </w:tabs>
        <w:spacing w:line="360" w:lineRule="auto"/>
        <w:ind w:left="0" w:firstLine="709"/>
        <w:jc w:val="both"/>
        <w:rPr>
          <w:rFonts w:ascii="Times New Roman" w:hAnsi="Times New Roman"/>
          <w:i/>
          <w:lang w:val="ru-RU"/>
        </w:rPr>
      </w:pPr>
      <w:r w:rsidRPr="00540501">
        <w:rPr>
          <w:rFonts w:ascii="Times New Roman" w:hAnsi="Times New Roman"/>
          <w:i/>
          <w:lang w:val="ru-RU"/>
        </w:rPr>
        <w:t>узнать о наличии кодов, которые исправляют ошибки искажения, возникающие при передаче информации.</w:t>
      </w:r>
    </w:p>
    <w:p w:rsidR="006E54D0" w:rsidRPr="00954751" w:rsidRDefault="006E54D0" w:rsidP="00EF0C4F">
      <w:pPr>
        <w:spacing w:after="0" w:line="360" w:lineRule="auto"/>
        <w:ind w:firstLine="709"/>
        <w:jc w:val="both"/>
        <w:rPr>
          <w:rFonts w:ascii="Times New Roman" w:hAnsi="Times New Roman"/>
          <w:sz w:val="24"/>
          <w:szCs w:val="24"/>
          <w:lang w:val="ru-RU"/>
        </w:rPr>
      </w:pPr>
      <w:r w:rsidRPr="00954751">
        <w:rPr>
          <w:rFonts w:ascii="Times New Roman" w:hAnsi="Times New Roman"/>
          <w:b/>
          <w:bCs/>
          <w:spacing w:val="1"/>
          <w:sz w:val="24"/>
          <w:szCs w:val="24"/>
          <w:lang w:val="ru-RU"/>
        </w:rPr>
        <w:t>Алгоритм</w:t>
      </w:r>
      <w:r w:rsidRPr="00954751">
        <w:rPr>
          <w:rFonts w:ascii="Times New Roman" w:hAnsi="Times New Roman"/>
          <w:b/>
          <w:bCs/>
          <w:sz w:val="24"/>
          <w:szCs w:val="24"/>
          <w:lang w:val="ru-RU"/>
        </w:rPr>
        <w:t>ы</w:t>
      </w:r>
      <w:r w:rsidR="00954751">
        <w:rPr>
          <w:rFonts w:ascii="Times New Roman" w:hAnsi="Times New Roman"/>
          <w:b/>
          <w:bCs/>
          <w:sz w:val="24"/>
          <w:szCs w:val="24"/>
          <w:lang w:val="ru-RU"/>
        </w:rPr>
        <w:t xml:space="preserve"> </w:t>
      </w:r>
      <w:r w:rsidRPr="00954751">
        <w:rPr>
          <w:rFonts w:ascii="Times New Roman" w:hAnsi="Times New Roman"/>
          <w:b/>
          <w:bCs/>
          <w:sz w:val="24"/>
          <w:szCs w:val="24"/>
          <w:lang w:val="ru-RU"/>
        </w:rPr>
        <w:t>и</w:t>
      </w:r>
      <w:r w:rsidR="00954751">
        <w:rPr>
          <w:rFonts w:ascii="Times New Roman" w:hAnsi="Times New Roman"/>
          <w:b/>
          <w:bCs/>
          <w:sz w:val="24"/>
          <w:szCs w:val="24"/>
          <w:lang w:val="ru-RU"/>
        </w:rPr>
        <w:t xml:space="preserve"> </w:t>
      </w:r>
      <w:r w:rsidRPr="00954751">
        <w:rPr>
          <w:rFonts w:ascii="Times New Roman" w:hAnsi="Times New Roman"/>
          <w:b/>
          <w:bCs/>
          <w:spacing w:val="1"/>
          <w:sz w:val="24"/>
          <w:szCs w:val="24"/>
          <w:lang w:val="ru-RU"/>
        </w:rPr>
        <w:t>элемент</w:t>
      </w:r>
      <w:r w:rsidRPr="00954751">
        <w:rPr>
          <w:rFonts w:ascii="Times New Roman" w:hAnsi="Times New Roman"/>
          <w:b/>
          <w:bCs/>
          <w:sz w:val="24"/>
          <w:szCs w:val="24"/>
          <w:lang w:val="ru-RU"/>
        </w:rPr>
        <w:t>ы</w:t>
      </w:r>
      <w:r w:rsidR="00954751">
        <w:rPr>
          <w:rFonts w:ascii="Times New Roman" w:hAnsi="Times New Roman"/>
          <w:b/>
          <w:bCs/>
          <w:sz w:val="24"/>
          <w:szCs w:val="24"/>
          <w:lang w:val="ru-RU"/>
        </w:rPr>
        <w:t xml:space="preserve"> </w:t>
      </w:r>
      <w:r w:rsidRPr="00954751">
        <w:rPr>
          <w:rFonts w:ascii="Times New Roman" w:hAnsi="Times New Roman"/>
          <w:b/>
          <w:bCs/>
          <w:spacing w:val="1"/>
          <w:sz w:val="24"/>
          <w:szCs w:val="24"/>
          <w:lang w:val="ru-RU"/>
        </w:rPr>
        <w:t>программирования</w:t>
      </w:r>
    </w:p>
    <w:p w:rsidR="006E54D0" w:rsidRPr="00954751" w:rsidRDefault="006E54D0" w:rsidP="00EF0C4F">
      <w:pPr>
        <w:spacing w:after="0" w:line="360" w:lineRule="auto"/>
        <w:ind w:firstLine="709"/>
        <w:jc w:val="both"/>
        <w:rPr>
          <w:rFonts w:ascii="Times New Roman" w:hAnsi="Times New Roman"/>
          <w:b/>
          <w:sz w:val="24"/>
          <w:szCs w:val="24"/>
          <w:lang w:val="ru-RU"/>
        </w:rPr>
      </w:pPr>
      <w:r w:rsidRPr="00954751">
        <w:rPr>
          <w:rFonts w:ascii="Times New Roman" w:hAnsi="Times New Roman"/>
          <w:b/>
          <w:spacing w:val="1"/>
          <w:sz w:val="24"/>
          <w:szCs w:val="24"/>
          <w:lang w:val="ru-RU"/>
        </w:rPr>
        <w:t>Выпускни</w:t>
      </w:r>
      <w:r w:rsidRPr="00954751">
        <w:rPr>
          <w:rFonts w:ascii="Times New Roman" w:hAnsi="Times New Roman"/>
          <w:b/>
          <w:sz w:val="24"/>
          <w:szCs w:val="24"/>
          <w:lang w:val="ru-RU"/>
        </w:rPr>
        <w:t>к</w:t>
      </w:r>
      <w:r w:rsidR="00954751">
        <w:rPr>
          <w:rFonts w:ascii="Times New Roman" w:hAnsi="Times New Roman"/>
          <w:b/>
          <w:sz w:val="24"/>
          <w:szCs w:val="24"/>
          <w:lang w:val="ru-RU"/>
        </w:rPr>
        <w:t xml:space="preserve"> </w:t>
      </w:r>
      <w:r w:rsidRPr="00954751">
        <w:rPr>
          <w:rFonts w:ascii="Times New Roman" w:hAnsi="Times New Roman"/>
          <w:b/>
          <w:spacing w:val="1"/>
          <w:sz w:val="24"/>
          <w:szCs w:val="24"/>
          <w:lang w:val="ru-RU"/>
        </w:rPr>
        <w:t>научитс</w:t>
      </w:r>
      <w:r w:rsidRPr="00954751">
        <w:rPr>
          <w:rFonts w:ascii="Times New Roman" w:hAnsi="Times New Roman"/>
          <w:b/>
          <w:spacing w:val="2"/>
          <w:sz w:val="24"/>
          <w:szCs w:val="24"/>
          <w:lang w:val="ru-RU"/>
        </w:rPr>
        <w:t>я</w:t>
      </w:r>
      <w:r w:rsidRPr="00954751">
        <w:rPr>
          <w:rFonts w:ascii="Times New Roman" w:hAnsi="Times New Roman"/>
          <w:b/>
          <w:sz w:val="24"/>
          <w:szCs w:val="24"/>
          <w:lang w:val="ru-RU"/>
        </w:rPr>
        <w:t>:</w:t>
      </w:r>
    </w:p>
    <w:p w:rsidR="002658F5" w:rsidRPr="00540501" w:rsidRDefault="002658F5" w:rsidP="00BF3696">
      <w:pPr>
        <w:pStyle w:val="a8"/>
        <w:numPr>
          <w:ilvl w:val="0"/>
          <w:numId w:val="95"/>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hAnsi="Times New Roman"/>
          <w:lang w:val="ru-RU"/>
        </w:rPr>
        <w:t>составлять алгоритмы для решения учебных задач различных типов ;</w:t>
      </w:r>
    </w:p>
    <w:p w:rsidR="002658F5" w:rsidRPr="00540501" w:rsidRDefault="002658F5" w:rsidP="00BF3696">
      <w:pPr>
        <w:pStyle w:val="a8"/>
        <w:numPr>
          <w:ilvl w:val="0"/>
          <w:numId w:val="95"/>
        </w:numPr>
        <w:tabs>
          <w:tab w:val="left" w:pos="820"/>
          <w:tab w:val="left" w:pos="993"/>
        </w:tabs>
        <w:spacing w:line="360" w:lineRule="auto"/>
        <w:ind w:left="0" w:firstLine="709"/>
        <w:jc w:val="both"/>
        <w:rPr>
          <w:rStyle w:val="dash0410005f0431005f0437005f0430005f0446005f0020005f0441005f043f005f0438005f0441005f043a005f0430005f005fchar1char1"/>
          <w:rFonts w:eastAsia="Times New Roman"/>
          <w:lang w:val="ru-RU"/>
        </w:rPr>
      </w:pPr>
      <w:r w:rsidRPr="00540501">
        <w:rPr>
          <w:rStyle w:val="dash0410005f0431005f0437005f0430005f0446005f0020005f0441005f043f005f0438005f0441005f043a005f0430005f005fchar1char1"/>
          <w:lang w:val="ru-RU"/>
        </w:rPr>
        <w:t>выражать алгоритм решения задачи различными способами (словесным, графическим, в том числе и в виде блок-схемы,  с помощью формальных языков и др.);</w:t>
      </w:r>
    </w:p>
    <w:p w:rsidR="002658F5" w:rsidRPr="00540501" w:rsidRDefault="002658F5" w:rsidP="00BF3696">
      <w:pPr>
        <w:pStyle w:val="a8"/>
        <w:numPr>
          <w:ilvl w:val="0"/>
          <w:numId w:val="95"/>
        </w:numPr>
        <w:tabs>
          <w:tab w:val="left" w:pos="820"/>
          <w:tab w:val="left" w:pos="993"/>
        </w:tabs>
        <w:spacing w:line="360" w:lineRule="auto"/>
        <w:ind w:left="0" w:firstLine="709"/>
        <w:jc w:val="both"/>
        <w:rPr>
          <w:rStyle w:val="dash0410005f0431005f0437005f0430005f0446005f0020005f0441005f043f005f0438005f0441005f043a005f0430005f005fchar1char1"/>
          <w:rFonts w:eastAsia="Times New Roman"/>
          <w:lang w:val="ru-RU"/>
        </w:rPr>
      </w:pPr>
      <w:r w:rsidRPr="00540501">
        <w:rPr>
          <w:rStyle w:val="dash0410005f0431005f0437005f0430005f0446005f0020005f0441005f043f005f0438005f0441005f043a005f0430005f005fchar1char1"/>
          <w:lang w:val="ru-RU"/>
        </w:rPr>
        <w:t>определять наиболее оптимальный способ выражения алгоритма для решения конкретных задач (словесный, графический, с помощью формальных языков);</w:t>
      </w:r>
    </w:p>
    <w:p w:rsidR="002658F5" w:rsidRPr="00540501" w:rsidRDefault="002658F5" w:rsidP="00BF3696">
      <w:pPr>
        <w:pStyle w:val="a8"/>
        <w:numPr>
          <w:ilvl w:val="0"/>
          <w:numId w:val="95"/>
        </w:numPr>
        <w:tabs>
          <w:tab w:val="left" w:pos="820"/>
          <w:tab w:val="left" w:pos="993"/>
        </w:tabs>
        <w:spacing w:line="360" w:lineRule="auto"/>
        <w:ind w:left="0" w:firstLine="709"/>
        <w:jc w:val="both"/>
        <w:rPr>
          <w:rFonts w:ascii="Times New Roman" w:eastAsia="Times New Roman" w:hAnsi="Times New Roman"/>
          <w:lang w:val="ru-RU"/>
        </w:rPr>
      </w:pPr>
      <w:r w:rsidRPr="00540501">
        <w:rPr>
          <w:rStyle w:val="dash0410005f0431005f0437005f0430005f0446005f0020005f0441005f043f005f0438005f0441005f043a005f0430005f005fchar1char1"/>
          <w:lang w:val="ru-RU"/>
        </w:rPr>
        <w:t>определять результат выполнения заданного алгоритма или его фрагмента;</w:t>
      </w:r>
    </w:p>
    <w:p w:rsidR="006E54D0" w:rsidRPr="00540501" w:rsidRDefault="006E54D0" w:rsidP="00BF3696">
      <w:pPr>
        <w:pStyle w:val="a8"/>
        <w:numPr>
          <w:ilvl w:val="0"/>
          <w:numId w:val="95"/>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использоват</w:t>
      </w:r>
      <w:r w:rsidRPr="00540501">
        <w:rPr>
          <w:rFonts w:ascii="Times New Roman" w:eastAsia="Times New Roman" w:hAnsi="Times New Roman"/>
          <w:lang w:val="ru-RU"/>
        </w:rPr>
        <w:t xml:space="preserve">ь </w:t>
      </w:r>
      <w:r w:rsidRPr="00540501">
        <w:rPr>
          <w:rFonts w:ascii="Times New Roman" w:eastAsia="Times New Roman" w:hAnsi="Times New Roman"/>
          <w:spacing w:val="1"/>
          <w:lang w:val="ru-RU"/>
        </w:rPr>
        <w:t>термин</w:t>
      </w:r>
      <w:r w:rsidRPr="00540501">
        <w:rPr>
          <w:rFonts w:ascii="Times New Roman" w:eastAsia="Times New Roman" w:hAnsi="Times New Roman"/>
          <w:lang w:val="ru-RU"/>
        </w:rPr>
        <w:t xml:space="preserve">ы </w:t>
      </w:r>
      <w:r w:rsidRPr="00540501">
        <w:rPr>
          <w:rFonts w:ascii="Times New Roman" w:eastAsia="Times New Roman" w:hAnsi="Times New Roman"/>
          <w:spacing w:val="1"/>
          <w:lang w:val="ru-RU"/>
        </w:rPr>
        <w:t>«исполни</w:t>
      </w:r>
      <w:r w:rsidRPr="00540501">
        <w:rPr>
          <w:rFonts w:ascii="Times New Roman" w:eastAsia="Times New Roman" w:hAnsi="Times New Roman"/>
          <w:lang w:val="ru-RU"/>
        </w:rPr>
        <w:t>т</w:t>
      </w:r>
      <w:r w:rsidRPr="00540501">
        <w:rPr>
          <w:rFonts w:ascii="Times New Roman" w:eastAsia="Times New Roman" w:hAnsi="Times New Roman"/>
          <w:spacing w:val="1"/>
          <w:lang w:val="ru-RU"/>
        </w:rPr>
        <w:t>ель»</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«алгоритм»</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«программа»</w:t>
      </w:r>
      <w:r w:rsidRPr="00540501">
        <w:rPr>
          <w:rFonts w:ascii="Times New Roman" w:eastAsia="Times New Roman" w:hAnsi="Times New Roman"/>
          <w:lang w:val="ru-RU"/>
        </w:rPr>
        <w:t xml:space="preserve">, а </w:t>
      </w:r>
      <w:r w:rsidRPr="00540501">
        <w:rPr>
          <w:rFonts w:ascii="Times New Roman" w:eastAsia="Times New Roman" w:hAnsi="Times New Roman"/>
          <w:spacing w:val="1"/>
          <w:lang w:val="ru-RU"/>
        </w:rPr>
        <w:t>такж</w:t>
      </w:r>
      <w:r w:rsidRPr="00540501">
        <w:rPr>
          <w:rFonts w:ascii="Times New Roman" w:eastAsia="Times New Roman" w:hAnsi="Times New Roman"/>
          <w:lang w:val="ru-RU"/>
        </w:rPr>
        <w:t>е</w:t>
      </w:r>
      <w:r w:rsidRPr="00540501">
        <w:rPr>
          <w:rFonts w:ascii="Times New Roman" w:eastAsia="Times New Roman" w:hAnsi="Times New Roman"/>
          <w:spacing w:val="1"/>
          <w:lang w:val="ru-RU"/>
        </w:rPr>
        <w:t>понимат</w:t>
      </w:r>
      <w:r w:rsidRPr="00540501">
        <w:rPr>
          <w:rFonts w:ascii="Times New Roman" w:eastAsia="Times New Roman" w:hAnsi="Times New Roman"/>
          <w:lang w:val="ru-RU"/>
        </w:rPr>
        <w:t>ь</w:t>
      </w:r>
      <w:r w:rsidRPr="00540501">
        <w:rPr>
          <w:rFonts w:ascii="Times New Roman" w:eastAsia="Times New Roman" w:hAnsi="Times New Roman"/>
          <w:spacing w:val="1"/>
          <w:lang w:val="ru-RU"/>
        </w:rPr>
        <w:t>разниц</w:t>
      </w:r>
      <w:r w:rsidRPr="00540501">
        <w:rPr>
          <w:rFonts w:ascii="Times New Roman" w:eastAsia="Times New Roman" w:hAnsi="Times New Roman"/>
          <w:lang w:val="ru-RU"/>
        </w:rPr>
        <w:t>у</w:t>
      </w:r>
      <w:r w:rsidRPr="00540501">
        <w:rPr>
          <w:rFonts w:ascii="Times New Roman" w:eastAsia="Times New Roman" w:hAnsi="Times New Roman"/>
          <w:spacing w:val="1"/>
          <w:lang w:val="ru-RU"/>
        </w:rPr>
        <w:t>ме</w:t>
      </w:r>
      <w:r w:rsidRPr="00540501">
        <w:rPr>
          <w:rFonts w:ascii="Times New Roman" w:eastAsia="Times New Roman" w:hAnsi="Times New Roman"/>
          <w:spacing w:val="1"/>
          <w:lang w:val="ru-RU"/>
        </w:rPr>
        <w:t>ж</w:t>
      </w:r>
      <w:r w:rsidRPr="00540501">
        <w:rPr>
          <w:rFonts w:ascii="Times New Roman" w:eastAsia="Times New Roman" w:hAnsi="Times New Roman"/>
          <w:spacing w:val="1"/>
          <w:lang w:val="ru-RU"/>
        </w:rPr>
        <w:t>д</w:t>
      </w:r>
      <w:r w:rsidRPr="00540501">
        <w:rPr>
          <w:rFonts w:ascii="Times New Roman" w:eastAsia="Times New Roman" w:hAnsi="Times New Roman"/>
          <w:lang w:val="ru-RU"/>
        </w:rPr>
        <w:t>у</w:t>
      </w:r>
      <w:r w:rsidRPr="00540501">
        <w:rPr>
          <w:rFonts w:ascii="Times New Roman" w:eastAsia="Times New Roman" w:hAnsi="Times New Roman"/>
          <w:spacing w:val="1"/>
          <w:lang w:val="ru-RU"/>
        </w:rPr>
        <w:t>употребление</w:t>
      </w:r>
      <w:r w:rsidRPr="00540501">
        <w:rPr>
          <w:rFonts w:ascii="Times New Roman" w:eastAsia="Times New Roman" w:hAnsi="Times New Roman"/>
          <w:lang w:val="ru-RU"/>
        </w:rPr>
        <w:t xml:space="preserve">м </w:t>
      </w:r>
      <w:r w:rsidRPr="00540501">
        <w:rPr>
          <w:rFonts w:ascii="Times New Roman" w:eastAsia="Times New Roman" w:hAnsi="Times New Roman"/>
          <w:spacing w:val="1"/>
          <w:lang w:val="ru-RU"/>
        </w:rPr>
        <w:t>эти</w:t>
      </w:r>
      <w:r w:rsidRPr="00540501">
        <w:rPr>
          <w:rFonts w:ascii="Times New Roman" w:eastAsia="Times New Roman" w:hAnsi="Times New Roman"/>
          <w:lang w:val="ru-RU"/>
        </w:rPr>
        <w:t>х</w:t>
      </w:r>
      <w:r w:rsidRPr="00540501">
        <w:rPr>
          <w:rFonts w:ascii="Times New Roman" w:eastAsia="Times New Roman" w:hAnsi="Times New Roman"/>
          <w:spacing w:val="1"/>
          <w:lang w:val="ru-RU"/>
        </w:rPr>
        <w:t>термино</w:t>
      </w:r>
      <w:r w:rsidRPr="00540501">
        <w:rPr>
          <w:rFonts w:ascii="Times New Roman" w:eastAsia="Times New Roman" w:hAnsi="Times New Roman"/>
          <w:lang w:val="ru-RU"/>
        </w:rPr>
        <w:t xml:space="preserve">вв </w:t>
      </w:r>
      <w:r w:rsidRPr="00540501">
        <w:rPr>
          <w:rFonts w:ascii="Times New Roman" w:eastAsia="Times New Roman" w:hAnsi="Times New Roman"/>
          <w:spacing w:val="1"/>
          <w:lang w:val="ru-RU"/>
        </w:rPr>
        <w:t>обыденно</w:t>
      </w:r>
      <w:r w:rsidRPr="00540501">
        <w:rPr>
          <w:rFonts w:ascii="Times New Roman" w:eastAsia="Times New Roman" w:hAnsi="Times New Roman"/>
          <w:lang w:val="ru-RU"/>
        </w:rPr>
        <w:t>й</w:t>
      </w:r>
      <w:r w:rsidRPr="00540501">
        <w:rPr>
          <w:rFonts w:ascii="Times New Roman" w:eastAsia="Times New Roman" w:hAnsi="Times New Roman"/>
          <w:spacing w:val="1"/>
          <w:lang w:val="ru-RU"/>
        </w:rPr>
        <w:t>реч</w:t>
      </w:r>
      <w:r w:rsidRPr="00540501">
        <w:rPr>
          <w:rFonts w:ascii="Times New Roman" w:eastAsia="Times New Roman" w:hAnsi="Times New Roman"/>
          <w:lang w:val="ru-RU"/>
        </w:rPr>
        <w:t>иив</w:t>
      </w:r>
      <w:r w:rsidRPr="00540501">
        <w:rPr>
          <w:rFonts w:ascii="Times New Roman" w:eastAsia="Times New Roman" w:hAnsi="Times New Roman"/>
          <w:spacing w:val="1"/>
          <w:lang w:val="ru-RU"/>
        </w:rPr>
        <w:t>информатике</w:t>
      </w:r>
      <w:r w:rsidRPr="00540501">
        <w:rPr>
          <w:rFonts w:ascii="Times New Roman" w:eastAsia="Times New Roman" w:hAnsi="Times New Roman"/>
          <w:lang w:val="ru-RU"/>
        </w:rPr>
        <w:t>;</w:t>
      </w:r>
    </w:p>
    <w:p w:rsidR="006E54D0" w:rsidRPr="00540501" w:rsidRDefault="006E54D0" w:rsidP="00BF3696">
      <w:pPr>
        <w:pStyle w:val="a8"/>
        <w:numPr>
          <w:ilvl w:val="0"/>
          <w:numId w:val="95"/>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выполнят</w:t>
      </w:r>
      <w:r w:rsidRPr="00540501">
        <w:rPr>
          <w:rFonts w:ascii="Times New Roman" w:eastAsia="Times New Roman" w:hAnsi="Times New Roman"/>
          <w:lang w:val="ru-RU"/>
        </w:rPr>
        <w:t xml:space="preserve">ь </w:t>
      </w:r>
      <w:r w:rsidRPr="00540501">
        <w:rPr>
          <w:rFonts w:ascii="Times New Roman" w:eastAsia="Times New Roman" w:hAnsi="Times New Roman"/>
          <w:spacing w:val="1"/>
          <w:lang w:val="ru-RU"/>
        </w:rPr>
        <w:t>бе</w:t>
      </w:r>
      <w:r w:rsidRPr="00540501">
        <w:rPr>
          <w:rFonts w:ascii="Times New Roman" w:eastAsia="Times New Roman" w:hAnsi="Times New Roman"/>
          <w:lang w:val="ru-RU"/>
        </w:rPr>
        <w:t xml:space="preserve">з </w:t>
      </w:r>
      <w:r w:rsidRPr="00540501">
        <w:rPr>
          <w:rFonts w:ascii="Times New Roman" w:eastAsia="Times New Roman" w:hAnsi="Times New Roman"/>
          <w:spacing w:val="1"/>
          <w:lang w:val="ru-RU"/>
        </w:rPr>
        <w:t>исполь</w:t>
      </w:r>
      <w:r w:rsidRPr="00540501">
        <w:rPr>
          <w:rFonts w:ascii="Times New Roman" w:eastAsia="Times New Roman" w:hAnsi="Times New Roman"/>
          <w:lang w:val="ru-RU"/>
        </w:rPr>
        <w:t>з</w:t>
      </w:r>
      <w:r w:rsidRPr="00540501">
        <w:rPr>
          <w:rFonts w:ascii="Times New Roman" w:eastAsia="Times New Roman" w:hAnsi="Times New Roman"/>
          <w:spacing w:val="1"/>
          <w:lang w:val="ru-RU"/>
        </w:rPr>
        <w:t>овани</w:t>
      </w:r>
      <w:r w:rsidRPr="00540501">
        <w:rPr>
          <w:rFonts w:ascii="Times New Roman" w:eastAsia="Times New Roman" w:hAnsi="Times New Roman"/>
          <w:lang w:val="ru-RU"/>
        </w:rPr>
        <w:t xml:space="preserve">я </w:t>
      </w:r>
      <w:r w:rsidRPr="00540501">
        <w:rPr>
          <w:rFonts w:ascii="Times New Roman" w:eastAsia="Times New Roman" w:hAnsi="Times New Roman"/>
          <w:spacing w:val="1"/>
          <w:lang w:val="ru-RU"/>
        </w:rPr>
        <w:t>компьютер</w:t>
      </w:r>
      <w:r w:rsidRPr="00540501">
        <w:rPr>
          <w:rFonts w:ascii="Times New Roman" w:eastAsia="Times New Roman" w:hAnsi="Times New Roman"/>
          <w:lang w:val="ru-RU"/>
        </w:rPr>
        <w:t>а (</w:t>
      </w:r>
      <w:r w:rsidRPr="00540501">
        <w:rPr>
          <w:rFonts w:ascii="Times New Roman" w:eastAsia="Times New Roman" w:hAnsi="Times New Roman"/>
          <w:spacing w:val="1"/>
          <w:lang w:val="ru-RU"/>
        </w:rPr>
        <w:t>«вручную»</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несложны</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алгоритм</w:t>
      </w:r>
      <w:r w:rsidRPr="00540501">
        <w:rPr>
          <w:rFonts w:ascii="Times New Roman" w:eastAsia="Times New Roman" w:hAnsi="Times New Roman"/>
          <w:lang w:val="ru-RU"/>
        </w:rPr>
        <w:t>ы</w:t>
      </w:r>
      <w:r w:rsidRPr="00540501">
        <w:rPr>
          <w:rFonts w:ascii="Times New Roman" w:eastAsia="Times New Roman" w:hAnsi="Times New Roman"/>
          <w:spacing w:val="1"/>
          <w:lang w:val="ru-RU"/>
        </w:rPr>
        <w:t>управлени</w:t>
      </w:r>
      <w:r w:rsidRPr="00540501">
        <w:rPr>
          <w:rFonts w:ascii="Times New Roman" w:eastAsia="Times New Roman" w:hAnsi="Times New Roman"/>
          <w:lang w:val="ru-RU"/>
        </w:rPr>
        <w:t>я</w:t>
      </w:r>
      <w:r w:rsidRPr="00540501">
        <w:rPr>
          <w:rFonts w:ascii="Times New Roman" w:eastAsia="Times New Roman" w:hAnsi="Times New Roman"/>
          <w:spacing w:val="1"/>
          <w:lang w:val="ru-RU"/>
        </w:rPr>
        <w:t>исполнителям</w:t>
      </w:r>
      <w:r w:rsidRPr="00540501">
        <w:rPr>
          <w:rFonts w:ascii="Times New Roman" w:eastAsia="Times New Roman" w:hAnsi="Times New Roman"/>
          <w:lang w:val="ru-RU"/>
        </w:rPr>
        <w:t>ии</w:t>
      </w:r>
      <w:r w:rsidRPr="00540501">
        <w:rPr>
          <w:rFonts w:ascii="Times New Roman" w:eastAsia="Times New Roman" w:hAnsi="Times New Roman"/>
          <w:spacing w:val="1"/>
          <w:lang w:val="ru-RU"/>
        </w:rPr>
        <w:t>анализ</w:t>
      </w:r>
      <w:r w:rsidRPr="00540501">
        <w:rPr>
          <w:rFonts w:ascii="Times New Roman" w:eastAsia="Times New Roman" w:hAnsi="Times New Roman"/>
          <w:lang w:val="ru-RU"/>
        </w:rPr>
        <w:t>а</w:t>
      </w:r>
      <w:r w:rsidRPr="00540501">
        <w:rPr>
          <w:rFonts w:ascii="Times New Roman" w:eastAsia="Times New Roman" w:hAnsi="Times New Roman"/>
          <w:spacing w:val="1"/>
          <w:lang w:val="ru-RU"/>
        </w:rPr>
        <w:t>числовы</w:t>
      </w:r>
      <w:r w:rsidRPr="00540501">
        <w:rPr>
          <w:rFonts w:ascii="Times New Roman" w:eastAsia="Times New Roman" w:hAnsi="Times New Roman"/>
          <w:lang w:val="ru-RU"/>
        </w:rPr>
        <w:t>хи</w:t>
      </w:r>
      <w:r w:rsidRPr="00540501">
        <w:rPr>
          <w:rFonts w:ascii="Times New Roman" w:eastAsia="Times New Roman" w:hAnsi="Times New Roman"/>
          <w:spacing w:val="1"/>
          <w:lang w:val="ru-RU"/>
        </w:rPr>
        <w:t>текстовы</w:t>
      </w:r>
      <w:r w:rsidRPr="00540501">
        <w:rPr>
          <w:rFonts w:ascii="Times New Roman" w:eastAsia="Times New Roman" w:hAnsi="Times New Roman"/>
          <w:lang w:val="ru-RU"/>
        </w:rPr>
        <w:t xml:space="preserve">х </w:t>
      </w:r>
      <w:r w:rsidRPr="00540501">
        <w:rPr>
          <w:rFonts w:ascii="Times New Roman" w:eastAsia="Times New Roman" w:hAnsi="Times New Roman"/>
          <w:spacing w:val="1"/>
          <w:lang w:val="ru-RU"/>
        </w:rPr>
        <w:t>да</w:t>
      </w:r>
      <w:r w:rsidRPr="00540501">
        <w:rPr>
          <w:rFonts w:ascii="Times New Roman" w:eastAsia="Times New Roman" w:hAnsi="Times New Roman"/>
          <w:spacing w:val="1"/>
          <w:lang w:val="ru-RU"/>
        </w:rPr>
        <w:t>н</w:t>
      </w:r>
      <w:r w:rsidRPr="00540501">
        <w:rPr>
          <w:rFonts w:ascii="Times New Roman" w:eastAsia="Times New Roman" w:hAnsi="Times New Roman"/>
          <w:spacing w:val="1"/>
          <w:lang w:val="ru-RU"/>
        </w:rPr>
        <w:t>ных</w:t>
      </w:r>
      <w:r w:rsidRPr="00540501">
        <w:rPr>
          <w:rFonts w:ascii="Times New Roman" w:eastAsia="Times New Roman" w:hAnsi="Times New Roman"/>
          <w:lang w:val="ru-RU"/>
        </w:rPr>
        <w:t>,</w:t>
      </w:r>
      <w:r w:rsidRPr="00540501">
        <w:rPr>
          <w:rFonts w:ascii="Times New Roman" w:eastAsia="Times New Roman" w:hAnsi="Times New Roman"/>
          <w:spacing w:val="1"/>
          <w:lang w:val="ru-RU"/>
        </w:rPr>
        <w:t>записанны</w:t>
      </w:r>
      <w:r w:rsidRPr="00540501">
        <w:rPr>
          <w:rFonts w:ascii="Times New Roman" w:eastAsia="Times New Roman" w:hAnsi="Times New Roman"/>
          <w:lang w:val="ru-RU"/>
        </w:rPr>
        <w:t>е</w:t>
      </w:r>
      <w:r w:rsidRPr="00540501">
        <w:rPr>
          <w:rFonts w:ascii="Times New Roman" w:eastAsia="Times New Roman" w:hAnsi="Times New Roman"/>
          <w:spacing w:val="1"/>
          <w:lang w:val="ru-RU"/>
        </w:rPr>
        <w:t>н</w:t>
      </w:r>
      <w:r w:rsidRPr="00540501">
        <w:rPr>
          <w:rFonts w:ascii="Times New Roman" w:eastAsia="Times New Roman" w:hAnsi="Times New Roman"/>
          <w:lang w:val="ru-RU"/>
        </w:rPr>
        <w:t>а</w:t>
      </w:r>
      <w:r w:rsidRPr="00540501">
        <w:rPr>
          <w:rFonts w:ascii="Times New Roman" w:eastAsia="Times New Roman" w:hAnsi="Times New Roman"/>
          <w:spacing w:val="1"/>
          <w:lang w:val="ru-RU"/>
        </w:rPr>
        <w:t>конкретно</w:t>
      </w:r>
      <w:r w:rsidRPr="00540501">
        <w:rPr>
          <w:rFonts w:ascii="Times New Roman" w:eastAsia="Times New Roman" w:hAnsi="Times New Roman"/>
          <w:lang w:val="ru-RU"/>
        </w:rPr>
        <w:t>м</w:t>
      </w:r>
      <w:r w:rsidRPr="00540501">
        <w:rPr>
          <w:rFonts w:ascii="Times New Roman" w:eastAsia="Times New Roman" w:hAnsi="Times New Roman"/>
          <w:spacing w:val="1"/>
          <w:lang w:val="ru-RU"/>
        </w:rPr>
        <w:t>язы</w:t>
      </w:r>
      <w:r w:rsidRPr="00540501">
        <w:rPr>
          <w:rFonts w:ascii="Times New Roman" w:eastAsia="Times New Roman" w:hAnsi="Times New Roman"/>
          <w:lang w:val="ru-RU"/>
        </w:rPr>
        <w:t>к</w:t>
      </w:r>
      <w:r w:rsidRPr="00540501">
        <w:rPr>
          <w:rFonts w:ascii="Times New Roman" w:eastAsia="Times New Roman" w:hAnsi="Times New Roman"/>
          <w:spacing w:val="1"/>
          <w:lang w:val="ru-RU"/>
        </w:rPr>
        <w:t>программировани</w:t>
      </w:r>
      <w:r w:rsidRPr="00540501">
        <w:rPr>
          <w:rFonts w:ascii="Times New Roman" w:eastAsia="Times New Roman" w:hAnsi="Times New Roman"/>
          <w:lang w:val="ru-RU"/>
        </w:rPr>
        <w:t xml:space="preserve">я с </w:t>
      </w:r>
      <w:r w:rsidRPr="00540501">
        <w:rPr>
          <w:rFonts w:ascii="Times New Roman" w:eastAsia="Times New Roman" w:hAnsi="Times New Roman"/>
          <w:spacing w:val="1"/>
          <w:lang w:val="ru-RU"/>
        </w:rPr>
        <w:t>использование</w:t>
      </w:r>
      <w:r w:rsidRPr="00540501">
        <w:rPr>
          <w:rFonts w:ascii="Times New Roman" w:eastAsia="Times New Roman" w:hAnsi="Times New Roman"/>
          <w:lang w:val="ru-RU"/>
        </w:rPr>
        <w:t xml:space="preserve">м </w:t>
      </w:r>
      <w:r w:rsidRPr="00540501">
        <w:rPr>
          <w:rFonts w:ascii="Times New Roman" w:eastAsia="Times New Roman" w:hAnsi="Times New Roman"/>
          <w:spacing w:val="1"/>
          <w:lang w:val="ru-RU"/>
        </w:rPr>
        <w:t>основны</w:t>
      </w:r>
      <w:r w:rsidRPr="00540501">
        <w:rPr>
          <w:rFonts w:ascii="Times New Roman" w:eastAsia="Times New Roman" w:hAnsi="Times New Roman"/>
          <w:lang w:val="ru-RU"/>
        </w:rPr>
        <w:t>х</w:t>
      </w:r>
      <w:r w:rsidRPr="00540501">
        <w:rPr>
          <w:rFonts w:ascii="Times New Roman" w:eastAsia="Times New Roman" w:hAnsi="Times New Roman"/>
          <w:spacing w:val="1"/>
          <w:lang w:val="ru-RU"/>
        </w:rPr>
        <w:t>управляющи</w:t>
      </w:r>
      <w:r w:rsidRPr="00540501">
        <w:rPr>
          <w:rFonts w:ascii="Times New Roman" w:eastAsia="Times New Roman" w:hAnsi="Times New Roman"/>
          <w:lang w:val="ru-RU"/>
        </w:rPr>
        <w:t>х</w:t>
      </w:r>
      <w:r w:rsidRPr="00540501">
        <w:rPr>
          <w:rFonts w:ascii="Times New Roman" w:eastAsia="Times New Roman" w:hAnsi="Times New Roman"/>
          <w:spacing w:val="1"/>
          <w:lang w:val="ru-RU"/>
        </w:rPr>
        <w:t>констру</w:t>
      </w:r>
      <w:r w:rsidRPr="00540501">
        <w:rPr>
          <w:rFonts w:ascii="Times New Roman" w:eastAsia="Times New Roman" w:hAnsi="Times New Roman"/>
          <w:spacing w:val="1"/>
          <w:lang w:val="ru-RU"/>
        </w:rPr>
        <w:t>к</w:t>
      </w:r>
      <w:r w:rsidRPr="00540501">
        <w:rPr>
          <w:rFonts w:ascii="Times New Roman" w:eastAsia="Times New Roman" w:hAnsi="Times New Roman"/>
          <w:spacing w:val="1"/>
          <w:lang w:val="ru-RU"/>
        </w:rPr>
        <w:t>ций последовательног</w:t>
      </w:r>
      <w:r w:rsidRPr="00540501">
        <w:rPr>
          <w:rFonts w:ascii="Times New Roman" w:eastAsia="Times New Roman" w:hAnsi="Times New Roman"/>
          <w:lang w:val="ru-RU"/>
        </w:rPr>
        <w:t xml:space="preserve">о </w:t>
      </w:r>
      <w:r w:rsidRPr="00540501">
        <w:rPr>
          <w:rFonts w:ascii="Times New Roman" w:eastAsia="Times New Roman" w:hAnsi="Times New Roman"/>
          <w:spacing w:val="1"/>
          <w:lang w:val="ru-RU"/>
        </w:rPr>
        <w:t>программировани</w:t>
      </w:r>
      <w:r w:rsidRPr="00540501">
        <w:rPr>
          <w:rFonts w:ascii="Times New Roman" w:eastAsia="Times New Roman" w:hAnsi="Times New Roman"/>
          <w:lang w:val="ru-RU"/>
        </w:rPr>
        <w:t xml:space="preserve">я </w:t>
      </w:r>
      <w:r w:rsidRPr="00540501">
        <w:rPr>
          <w:rFonts w:ascii="Times New Roman" w:eastAsia="Times New Roman" w:hAnsi="Times New Roman"/>
          <w:spacing w:val="1"/>
          <w:lang w:val="ru-RU"/>
        </w:rPr>
        <w:t>(линейна</w:t>
      </w:r>
      <w:r w:rsidRPr="00540501">
        <w:rPr>
          <w:rFonts w:ascii="Times New Roman" w:eastAsia="Times New Roman" w:hAnsi="Times New Roman"/>
          <w:lang w:val="ru-RU"/>
        </w:rPr>
        <w:t xml:space="preserve">я </w:t>
      </w:r>
      <w:r w:rsidRPr="00540501">
        <w:rPr>
          <w:rFonts w:ascii="Times New Roman" w:eastAsia="Times New Roman" w:hAnsi="Times New Roman"/>
          <w:spacing w:val="1"/>
          <w:lang w:val="ru-RU"/>
        </w:rPr>
        <w:t>программа</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ветвл</w:t>
      </w:r>
      <w:r w:rsidRPr="00540501">
        <w:rPr>
          <w:rFonts w:ascii="Times New Roman" w:eastAsia="Times New Roman" w:hAnsi="Times New Roman"/>
          <w:spacing w:val="1"/>
          <w:lang w:val="ru-RU"/>
        </w:rPr>
        <w:t>е</w:t>
      </w:r>
      <w:r w:rsidRPr="00540501">
        <w:rPr>
          <w:rFonts w:ascii="Times New Roman" w:eastAsia="Times New Roman" w:hAnsi="Times New Roman"/>
          <w:spacing w:val="1"/>
          <w:lang w:val="ru-RU"/>
        </w:rPr>
        <w:t>ни</w:t>
      </w:r>
      <w:r w:rsidRPr="00540501">
        <w:rPr>
          <w:rFonts w:ascii="Times New Roman" w:eastAsia="Times New Roman" w:hAnsi="Times New Roman"/>
          <w:lang w:val="ru-RU"/>
        </w:rPr>
        <w:t>е,</w:t>
      </w:r>
      <w:r w:rsidRPr="00540501">
        <w:rPr>
          <w:rFonts w:ascii="Times New Roman" w:eastAsia="Times New Roman" w:hAnsi="Times New Roman"/>
          <w:spacing w:val="1"/>
          <w:lang w:val="ru-RU"/>
        </w:rPr>
        <w:t>повтор</w:t>
      </w:r>
      <w:r w:rsidRPr="00540501">
        <w:rPr>
          <w:rFonts w:ascii="Times New Roman" w:eastAsia="Times New Roman" w:hAnsi="Times New Roman"/>
          <w:lang w:val="ru-RU"/>
        </w:rPr>
        <w:t>е</w:t>
      </w:r>
      <w:r w:rsidRPr="00540501">
        <w:rPr>
          <w:rFonts w:ascii="Times New Roman" w:eastAsia="Times New Roman" w:hAnsi="Times New Roman"/>
          <w:spacing w:val="1"/>
          <w:lang w:val="ru-RU"/>
        </w:rPr>
        <w:t>ни</w:t>
      </w:r>
      <w:r w:rsidRPr="00540501">
        <w:rPr>
          <w:rFonts w:ascii="Times New Roman" w:eastAsia="Times New Roman" w:hAnsi="Times New Roman"/>
          <w:lang w:val="ru-RU"/>
        </w:rPr>
        <w:t>е,</w:t>
      </w:r>
      <w:r w:rsidRPr="00540501">
        <w:rPr>
          <w:rFonts w:ascii="Times New Roman" w:eastAsia="Times New Roman" w:hAnsi="Times New Roman"/>
          <w:spacing w:val="1"/>
          <w:lang w:val="ru-RU"/>
        </w:rPr>
        <w:t>вспомогательны</w:t>
      </w:r>
      <w:r w:rsidRPr="00540501">
        <w:rPr>
          <w:rFonts w:ascii="Times New Roman" w:eastAsia="Times New Roman" w:hAnsi="Times New Roman"/>
          <w:lang w:val="ru-RU"/>
        </w:rPr>
        <w:t>е</w:t>
      </w:r>
      <w:r w:rsidRPr="00540501">
        <w:rPr>
          <w:rFonts w:ascii="Times New Roman" w:eastAsia="Times New Roman" w:hAnsi="Times New Roman"/>
          <w:spacing w:val="1"/>
          <w:lang w:val="ru-RU"/>
        </w:rPr>
        <w:t>алгоритмы)</w:t>
      </w:r>
      <w:r w:rsidRPr="00540501">
        <w:rPr>
          <w:rFonts w:ascii="Times New Roman" w:eastAsia="Times New Roman" w:hAnsi="Times New Roman"/>
          <w:lang w:val="ru-RU"/>
        </w:rPr>
        <w:t>;</w:t>
      </w:r>
    </w:p>
    <w:p w:rsidR="006E54D0" w:rsidRPr="00540501" w:rsidRDefault="006E54D0" w:rsidP="00BF3696">
      <w:pPr>
        <w:pStyle w:val="a8"/>
        <w:numPr>
          <w:ilvl w:val="0"/>
          <w:numId w:val="95"/>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lastRenderedPageBreak/>
        <w:t>составлят</w:t>
      </w:r>
      <w:r w:rsidRPr="00540501">
        <w:rPr>
          <w:rFonts w:ascii="Times New Roman" w:eastAsia="Times New Roman" w:hAnsi="Times New Roman"/>
          <w:lang w:val="ru-RU"/>
        </w:rPr>
        <w:t>ь</w:t>
      </w:r>
      <w:r w:rsidRPr="00540501">
        <w:rPr>
          <w:rFonts w:ascii="Times New Roman" w:eastAsia="Times New Roman" w:hAnsi="Times New Roman"/>
          <w:spacing w:val="1"/>
          <w:lang w:val="ru-RU"/>
        </w:rPr>
        <w:t>несложны</w:t>
      </w:r>
      <w:r w:rsidRPr="00540501">
        <w:rPr>
          <w:rFonts w:ascii="Times New Roman" w:eastAsia="Times New Roman" w:hAnsi="Times New Roman"/>
          <w:lang w:val="ru-RU"/>
        </w:rPr>
        <w:t>е</w:t>
      </w:r>
      <w:r w:rsidRPr="00540501">
        <w:rPr>
          <w:rFonts w:ascii="Times New Roman" w:eastAsia="Times New Roman" w:hAnsi="Times New Roman"/>
          <w:spacing w:val="1"/>
          <w:lang w:val="ru-RU"/>
        </w:rPr>
        <w:t>алгоритм</w:t>
      </w:r>
      <w:r w:rsidRPr="00540501">
        <w:rPr>
          <w:rFonts w:ascii="Times New Roman" w:eastAsia="Times New Roman" w:hAnsi="Times New Roman"/>
          <w:lang w:val="ru-RU"/>
        </w:rPr>
        <w:t>ы</w:t>
      </w:r>
      <w:r w:rsidRPr="00540501">
        <w:rPr>
          <w:rFonts w:ascii="Times New Roman" w:eastAsia="Times New Roman" w:hAnsi="Times New Roman"/>
          <w:spacing w:val="1"/>
          <w:lang w:val="ru-RU"/>
        </w:rPr>
        <w:t>управлени</w:t>
      </w:r>
      <w:r w:rsidRPr="00540501">
        <w:rPr>
          <w:rFonts w:ascii="Times New Roman" w:eastAsia="Times New Roman" w:hAnsi="Times New Roman"/>
          <w:lang w:val="ru-RU"/>
        </w:rPr>
        <w:t>я</w:t>
      </w:r>
      <w:r w:rsidRPr="00540501">
        <w:rPr>
          <w:rFonts w:ascii="Times New Roman" w:eastAsia="Times New Roman" w:hAnsi="Times New Roman"/>
          <w:spacing w:val="1"/>
          <w:lang w:val="ru-RU"/>
        </w:rPr>
        <w:t>исполнителям</w:t>
      </w:r>
      <w:r w:rsidRPr="00540501">
        <w:rPr>
          <w:rFonts w:ascii="Times New Roman" w:eastAsia="Times New Roman" w:hAnsi="Times New Roman"/>
          <w:lang w:val="ru-RU"/>
        </w:rPr>
        <w:t xml:space="preserve">ии </w:t>
      </w:r>
      <w:r w:rsidRPr="00540501">
        <w:rPr>
          <w:rFonts w:ascii="Times New Roman" w:eastAsia="Times New Roman" w:hAnsi="Times New Roman"/>
          <w:spacing w:val="1"/>
          <w:lang w:val="ru-RU"/>
        </w:rPr>
        <w:t>анализа числовы</w:t>
      </w:r>
      <w:r w:rsidRPr="00540501">
        <w:rPr>
          <w:rFonts w:ascii="Times New Roman" w:eastAsia="Times New Roman" w:hAnsi="Times New Roman"/>
          <w:lang w:val="ru-RU"/>
        </w:rPr>
        <w:t>хи</w:t>
      </w:r>
      <w:r w:rsidRPr="00540501">
        <w:rPr>
          <w:rFonts w:ascii="Times New Roman" w:eastAsia="Times New Roman" w:hAnsi="Times New Roman"/>
          <w:spacing w:val="1"/>
          <w:lang w:val="ru-RU"/>
        </w:rPr>
        <w:t>текстовы</w:t>
      </w:r>
      <w:r w:rsidRPr="00540501">
        <w:rPr>
          <w:rFonts w:ascii="Times New Roman" w:eastAsia="Times New Roman" w:hAnsi="Times New Roman"/>
          <w:lang w:val="ru-RU"/>
        </w:rPr>
        <w:t>х</w:t>
      </w:r>
      <w:r w:rsidRPr="00540501">
        <w:rPr>
          <w:rFonts w:ascii="Times New Roman" w:eastAsia="Times New Roman" w:hAnsi="Times New Roman"/>
          <w:spacing w:val="1"/>
          <w:lang w:val="ru-RU"/>
        </w:rPr>
        <w:t>да</w:t>
      </w:r>
      <w:r w:rsidRPr="00540501">
        <w:rPr>
          <w:rFonts w:ascii="Times New Roman" w:eastAsia="Times New Roman" w:hAnsi="Times New Roman"/>
          <w:spacing w:val="1"/>
          <w:lang w:val="ru-RU"/>
        </w:rPr>
        <w:t>н</w:t>
      </w:r>
      <w:r w:rsidRPr="00540501">
        <w:rPr>
          <w:rFonts w:ascii="Times New Roman" w:eastAsia="Times New Roman" w:hAnsi="Times New Roman"/>
          <w:spacing w:val="1"/>
          <w:lang w:val="ru-RU"/>
        </w:rPr>
        <w:t>ны</w:t>
      </w:r>
      <w:r w:rsidRPr="00540501">
        <w:rPr>
          <w:rFonts w:ascii="Times New Roman" w:eastAsia="Times New Roman" w:hAnsi="Times New Roman"/>
          <w:lang w:val="ru-RU"/>
        </w:rPr>
        <w:t>хс</w:t>
      </w:r>
      <w:r w:rsidRPr="00540501">
        <w:rPr>
          <w:rFonts w:ascii="Times New Roman" w:eastAsia="Times New Roman" w:hAnsi="Times New Roman"/>
          <w:spacing w:val="1"/>
          <w:lang w:val="ru-RU"/>
        </w:rPr>
        <w:t>исполь</w:t>
      </w:r>
      <w:r w:rsidRPr="00540501">
        <w:rPr>
          <w:rFonts w:ascii="Times New Roman" w:eastAsia="Times New Roman" w:hAnsi="Times New Roman"/>
          <w:lang w:val="ru-RU"/>
        </w:rPr>
        <w:t>з</w:t>
      </w:r>
      <w:r w:rsidRPr="00540501">
        <w:rPr>
          <w:rFonts w:ascii="Times New Roman" w:eastAsia="Times New Roman" w:hAnsi="Times New Roman"/>
          <w:spacing w:val="1"/>
          <w:lang w:val="ru-RU"/>
        </w:rPr>
        <w:t>ование</w:t>
      </w:r>
      <w:r w:rsidRPr="00540501">
        <w:rPr>
          <w:rFonts w:ascii="Times New Roman" w:eastAsia="Times New Roman" w:hAnsi="Times New Roman"/>
          <w:lang w:val="ru-RU"/>
        </w:rPr>
        <w:t xml:space="preserve">м </w:t>
      </w:r>
      <w:r w:rsidRPr="00540501">
        <w:rPr>
          <w:rFonts w:ascii="Times New Roman" w:eastAsia="Times New Roman" w:hAnsi="Times New Roman"/>
          <w:spacing w:val="1"/>
          <w:lang w:val="ru-RU"/>
        </w:rPr>
        <w:t>основны</w:t>
      </w:r>
      <w:r w:rsidRPr="00540501">
        <w:rPr>
          <w:rFonts w:ascii="Times New Roman" w:eastAsia="Times New Roman" w:hAnsi="Times New Roman"/>
          <w:lang w:val="ru-RU"/>
        </w:rPr>
        <w:t xml:space="preserve">х </w:t>
      </w:r>
      <w:r w:rsidRPr="00540501">
        <w:rPr>
          <w:rFonts w:ascii="Times New Roman" w:eastAsia="Times New Roman" w:hAnsi="Times New Roman"/>
          <w:spacing w:val="1"/>
          <w:lang w:val="ru-RU"/>
        </w:rPr>
        <w:t>управляющи</w:t>
      </w:r>
      <w:r w:rsidRPr="00540501">
        <w:rPr>
          <w:rFonts w:ascii="Times New Roman" w:eastAsia="Times New Roman" w:hAnsi="Times New Roman"/>
          <w:lang w:val="ru-RU"/>
        </w:rPr>
        <w:t xml:space="preserve">х </w:t>
      </w:r>
      <w:r w:rsidRPr="00540501">
        <w:rPr>
          <w:rFonts w:ascii="Times New Roman" w:eastAsia="Times New Roman" w:hAnsi="Times New Roman"/>
          <w:spacing w:val="1"/>
          <w:lang w:val="ru-RU"/>
        </w:rPr>
        <w:t>конструкци</w:t>
      </w:r>
      <w:r w:rsidRPr="00540501">
        <w:rPr>
          <w:rFonts w:ascii="Times New Roman" w:eastAsia="Times New Roman" w:hAnsi="Times New Roman"/>
          <w:lang w:val="ru-RU"/>
        </w:rPr>
        <w:t xml:space="preserve">й </w:t>
      </w:r>
      <w:r w:rsidRPr="00540501">
        <w:rPr>
          <w:rFonts w:ascii="Times New Roman" w:eastAsia="Times New Roman" w:hAnsi="Times New Roman"/>
          <w:spacing w:val="1"/>
          <w:lang w:val="ru-RU"/>
        </w:rPr>
        <w:t>последовательног</w:t>
      </w:r>
      <w:r w:rsidRPr="00540501">
        <w:rPr>
          <w:rFonts w:ascii="Times New Roman" w:eastAsia="Times New Roman" w:hAnsi="Times New Roman"/>
          <w:lang w:val="ru-RU"/>
        </w:rPr>
        <w:t xml:space="preserve">о </w:t>
      </w:r>
      <w:r w:rsidRPr="00540501">
        <w:rPr>
          <w:rFonts w:ascii="Times New Roman" w:eastAsia="Times New Roman" w:hAnsi="Times New Roman"/>
          <w:spacing w:val="1"/>
          <w:lang w:val="ru-RU"/>
        </w:rPr>
        <w:t>прогр</w:t>
      </w:r>
      <w:r w:rsidRPr="00540501">
        <w:rPr>
          <w:rFonts w:ascii="Times New Roman" w:eastAsia="Times New Roman" w:hAnsi="Times New Roman"/>
          <w:lang w:val="ru-RU"/>
        </w:rPr>
        <w:t>а</w:t>
      </w:r>
      <w:r w:rsidRPr="00540501">
        <w:rPr>
          <w:rFonts w:ascii="Times New Roman" w:eastAsia="Times New Roman" w:hAnsi="Times New Roman"/>
          <w:spacing w:val="1"/>
          <w:lang w:val="ru-RU"/>
        </w:rPr>
        <w:t>ммиров</w:t>
      </w:r>
      <w:r w:rsidRPr="00540501">
        <w:rPr>
          <w:rFonts w:ascii="Times New Roman" w:eastAsia="Times New Roman" w:hAnsi="Times New Roman"/>
          <w:lang w:val="ru-RU"/>
        </w:rPr>
        <w:t>а</w:t>
      </w:r>
      <w:r w:rsidRPr="00540501">
        <w:rPr>
          <w:rFonts w:ascii="Times New Roman" w:eastAsia="Times New Roman" w:hAnsi="Times New Roman"/>
          <w:spacing w:val="1"/>
          <w:lang w:val="ru-RU"/>
        </w:rPr>
        <w:t>ни</w:t>
      </w:r>
      <w:r w:rsidRPr="00540501">
        <w:rPr>
          <w:rFonts w:ascii="Times New Roman" w:eastAsia="Times New Roman" w:hAnsi="Times New Roman"/>
          <w:lang w:val="ru-RU"/>
        </w:rPr>
        <w:t xml:space="preserve">я и </w:t>
      </w:r>
      <w:r w:rsidRPr="00540501">
        <w:rPr>
          <w:rFonts w:ascii="Times New Roman" w:eastAsia="Times New Roman" w:hAnsi="Times New Roman"/>
          <w:spacing w:val="1"/>
          <w:lang w:val="ru-RU"/>
        </w:rPr>
        <w:t>зап</w:t>
      </w:r>
      <w:r w:rsidRPr="00540501">
        <w:rPr>
          <w:rFonts w:ascii="Times New Roman" w:eastAsia="Times New Roman" w:hAnsi="Times New Roman"/>
          <w:spacing w:val="1"/>
          <w:lang w:val="ru-RU"/>
        </w:rPr>
        <w:t>и</w:t>
      </w:r>
      <w:r w:rsidRPr="00540501">
        <w:rPr>
          <w:rFonts w:ascii="Times New Roman" w:eastAsia="Times New Roman" w:hAnsi="Times New Roman"/>
          <w:spacing w:val="1"/>
          <w:lang w:val="ru-RU"/>
        </w:rPr>
        <w:t>сыват</w:t>
      </w:r>
      <w:r w:rsidRPr="00540501">
        <w:rPr>
          <w:rFonts w:ascii="Times New Roman" w:eastAsia="Times New Roman" w:hAnsi="Times New Roman"/>
          <w:lang w:val="ru-RU"/>
        </w:rPr>
        <w:t>ь</w:t>
      </w:r>
      <w:r w:rsidRPr="00540501">
        <w:rPr>
          <w:rFonts w:ascii="Times New Roman" w:eastAsia="Times New Roman" w:hAnsi="Times New Roman"/>
          <w:spacing w:val="1"/>
          <w:lang w:val="ru-RU"/>
        </w:rPr>
        <w:t>и</w:t>
      </w:r>
      <w:r w:rsidRPr="00540501">
        <w:rPr>
          <w:rFonts w:ascii="Times New Roman" w:eastAsia="Times New Roman" w:hAnsi="Times New Roman"/>
          <w:lang w:val="ru-RU"/>
        </w:rPr>
        <w:t xml:space="preserve">хв </w:t>
      </w:r>
      <w:r w:rsidRPr="00540501">
        <w:rPr>
          <w:rFonts w:ascii="Times New Roman" w:eastAsia="Times New Roman" w:hAnsi="Times New Roman"/>
          <w:spacing w:val="1"/>
          <w:lang w:val="ru-RU"/>
        </w:rPr>
        <w:t>вид</w:t>
      </w:r>
      <w:r w:rsidRPr="00540501">
        <w:rPr>
          <w:rFonts w:ascii="Times New Roman" w:eastAsia="Times New Roman" w:hAnsi="Times New Roman"/>
          <w:lang w:val="ru-RU"/>
        </w:rPr>
        <w:t>е</w:t>
      </w:r>
      <w:r w:rsidRPr="00540501">
        <w:rPr>
          <w:rFonts w:ascii="Times New Roman" w:eastAsia="Times New Roman" w:hAnsi="Times New Roman"/>
          <w:lang w:val="ru-RU"/>
        </w:rPr>
        <w:tab/>
      </w:r>
      <w:r w:rsidRPr="00540501">
        <w:rPr>
          <w:rFonts w:ascii="Times New Roman" w:eastAsia="Times New Roman" w:hAnsi="Times New Roman"/>
          <w:spacing w:val="1"/>
          <w:lang w:val="ru-RU"/>
        </w:rPr>
        <w:t>програм</w:t>
      </w:r>
      <w:r w:rsidRPr="00540501">
        <w:rPr>
          <w:rFonts w:ascii="Times New Roman" w:eastAsia="Times New Roman" w:hAnsi="Times New Roman"/>
          <w:lang w:val="ru-RU"/>
        </w:rPr>
        <w:t>м</w:t>
      </w:r>
      <w:r w:rsidRPr="00540501">
        <w:rPr>
          <w:rFonts w:ascii="Times New Roman" w:eastAsia="Times New Roman" w:hAnsi="Times New Roman"/>
          <w:spacing w:val="1"/>
          <w:lang w:val="ru-RU"/>
        </w:rPr>
        <w:t>н</w:t>
      </w:r>
      <w:r w:rsidRPr="00540501">
        <w:rPr>
          <w:rFonts w:ascii="Times New Roman" w:eastAsia="Times New Roman" w:hAnsi="Times New Roman"/>
          <w:lang w:val="ru-RU"/>
        </w:rPr>
        <w:t>а</w:t>
      </w:r>
      <w:r w:rsidRPr="00540501">
        <w:rPr>
          <w:rFonts w:ascii="Times New Roman" w:eastAsia="Times New Roman" w:hAnsi="Times New Roman"/>
          <w:spacing w:val="1"/>
          <w:lang w:val="ru-RU"/>
        </w:rPr>
        <w:t>выбранно</w:t>
      </w:r>
      <w:r w:rsidRPr="00540501">
        <w:rPr>
          <w:rFonts w:ascii="Times New Roman" w:eastAsia="Times New Roman" w:hAnsi="Times New Roman"/>
          <w:lang w:val="ru-RU"/>
        </w:rPr>
        <w:t>м</w:t>
      </w:r>
      <w:r w:rsidRPr="00540501">
        <w:rPr>
          <w:rFonts w:ascii="Times New Roman" w:eastAsia="Times New Roman" w:hAnsi="Times New Roman"/>
          <w:spacing w:val="1"/>
          <w:lang w:val="ru-RU"/>
        </w:rPr>
        <w:t>язык</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программиров</w:t>
      </w:r>
      <w:r w:rsidRPr="00540501">
        <w:rPr>
          <w:rFonts w:ascii="Times New Roman" w:eastAsia="Times New Roman" w:hAnsi="Times New Roman"/>
          <w:spacing w:val="1"/>
          <w:lang w:val="ru-RU"/>
        </w:rPr>
        <w:t>а</w:t>
      </w:r>
      <w:r w:rsidRPr="00540501">
        <w:rPr>
          <w:rFonts w:ascii="Times New Roman" w:eastAsia="Times New Roman" w:hAnsi="Times New Roman"/>
          <w:spacing w:val="1"/>
          <w:lang w:val="ru-RU"/>
        </w:rPr>
        <w:t>ния</w:t>
      </w:r>
      <w:r w:rsidRPr="00540501">
        <w:rPr>
          <w:rFonts w:ascii="Times New Roman" w:eastAsia="Times New Roman" w:hAnsi="Times New Roman"/>
          <w:lang w:val="ru-RU"/>
        </w:rPr>
        <w:t>;</w:t>
      </w:r>
      <w:r w:rsidRPr="00540501">
        <w:rPr>
          <w:rFonts w:ascii="Times New Roman" w:eastAsia="Times New Roman" w:hAnsi="Times New Roman"/>
          <w:spacing w:val="1"/>
          <w:lang w:val="ru-RU"/>
        </w:rPr>
        <w:t>выполнят</w:t>
      </w:r>
      <w:r w:rsidRPr="00540501">
        <w:rPr>
          <w:rFonts w:ascii="Times New Roman" w:eastAsia="Times New Roman" w:hAnsi="Times New Roman"/>
          <w:lang w:val="ru-RU"/>
        </w:rPr>
        <w:t>ь</w:t>
      </w:r>
      <w:r w:rsidRPr="00540501">
        <w:rPr>
          <w:rFonts w:ascii="Times New Roman" w:eastAsia="Times New Roman" w:hAnsi="Times New Roman"/>
          <w:spacing w:val="1"/>
          <w:lang w:val="ru-RU"/>
        </w:rPr>
        <w:t>эт</w:t>
      </w:r>
      <w:r w:rsidRPr="00540501">
        <w:rPr>
          <w:rFonts w:ascii="Times New Roman" w:eastAsia="Times New Roman" w:hAnsi="Times New Roman"/>
          <w:lang w:val="ru-RU"/>
        </w:rPr>
        <w:t>и</w:t>
      </w:r>
      <w:r w:rsidRPr="00540501">
        <w:rPr>
          <w:rFonts w:ascii="Times New Roman" w:eastAsia="Times New Roman" w:hAnsi="Times New Roman"/>
          <w:spacing w:val="1"/>
          <w:lang w:val="ru-RU"/>
        </w:rPr>
        <w:t>программ</w:t>
      </w:r>
      <w:r w:rsidRPr="00540501">
        <w:rPr>
          <w:rFonts w:ascii="Times New Roman" w:eastAsia="Times New Roman" w:hAnsi="Times New Roman"/>
          <w:lang w:val="ru-RU"/>
        </w:rPr>
        <w:t>ы</w:t>
      </w:r>
      <w:r w:rsidRPr="00540501">
        <w:rPr>
          <w:rFonts w:ascii="Times New Roman" w:eastAsia="Times New Roman" w:hAnsi="Times New Roman"/>
          <w:spacing w:val="1"/>
          <w:lang w:val="ru-RU"/>
        </w:rPr>
        <w:t>н</w:t>
      </w:r>
      <w:r w:rsidRPr="00540501">
        <w:rPr>
          <w:rFonts w:ascii="Times New Roman" w:eastAsia="Times New Roman" w:hAnsi="Times New Roman"/>
          <w:lang w:val="ru-RU"/>
        </w:rPr>
        <w:t>а</w:t>
      </w:r>
      <w:r w:rsidRPr="00540501">
        <w:rPr>
          <w:rFonts w:ascii="Times New Roman" w:eastAsia="Times New Roman" w:hAnsi="Times New Roman"/>
          <w:spacing w:val="1"/>
          <w:lang w:val="ru-RU"/>
        </w:rPr>
        <w:t>компьютере</w:t>
      </w:r>
      <w:r w:rsidRPr="00540501">
        <w:rPr>
          <w:rFonts w:ascii="Times New Roman" w:eastAsia="Times New Roman" w:hAnsi="Times New Roman"/>
          <w:lang w:val="ru-RU"/>
        </w:rPr>
        <w:t>;</w:t>
      </w:r>
    </w:p>
    <w:p w:rsidR="006E54D0" w:rsidRPr="00540501" w:rsidRDefault="006E54D0" w:rsidP="00BF3696">
      <w:pPr>
        <w:pStyle w:val="a8"/>
        <w:numPr>
          <w:ilvl w:val="0"/>
          <w:numId w:val="95"/>
        </w:numPr>
        <w:tabs>
          <w:tab w:val="left" w:pos="90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использоват</w:t>
      </w:r>
      <w:r w:rsidRPr="00540501">
        <w:rPr>
          <w:rFonts w:ascii="Times New Roman" w:eastAsia="Times New Roman" w:hAnsi="Times New Roman"/>
          <w:lang w:val="ru-RU"/>
        </w:rPr>
        <w:t xml:space="preserve">ь </w:t>
      </w:r>
      <w:r w:rsidRPr="00540501">
        <w:rPr>
          <w:rFonts w:ascii="Times New Roman" w:eastAsia="Times New Roman" w:hAnsi="Times New Roman"/>
          <w:spacing w:val="1"/>
          <w:lang w:val="ru-RU"/>
        </w:rPr>
        <w:t>величин</w:t>
      </w:r>
      <w:r w:rsidRPr="00540501">
        <w:rPr>
          <w:rFonts w:ascii="Times New Roman" w:eastAsia="Times New Roman" w:hAnsi="Times New Roman"/>
          <w:lang w:val="ru-RU"/>
        </w:rPr>
        <w:t>ы (</w:t>
      </w:r>
      <w:r w:rsidRPr="00540501">
        <w:rPr>
          <w:rFonts w:ascii="Times New Roman" w:eastAsia="Times New Roman" w:hAnsi="Times New Roman"/>
          <w:spacing w:val="1"/>
          <w:lang w:val="ru-RU"/>
        </w:rPr>
        <w:t>переменные</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различны</w:t>
      </w:r>
      <w:r w:rsidRPr="00540501">
        <w:rPr>
          <w:rFonts w:ascii="Times New Roman" w:eastAsia="Times New Roman" w:hAnsi="Times New Roman"/>
          <w:lang w:val="ru-RU"/>
        </w:rPr>
        <w:t xml:space="preserve">х </w:t>
      </w:r>
      <w:r w:rsidRPr="00540501">
        <w:rPr>
          <w:rFonts w:ascii="Times New Roman" w:eastAsia="Times New Roman" w:hAnsi="Times New Roman"/>
          <w:spacing w:val="1"/>
          <w:lang w:val="ru-RU"/>
        </w:rPr>
        <w:t>типов</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табличны</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велич</w:t>
      </w:r>
      <w:r w:rsidRPr="00540501">
        <w:rPr>
          <w:rFonts w:ascii="Times New Roman" w:eastAsia="Times New Roman" w:hAnsi="Times New Roman"/>
          <w:spacing w:val="1"/>
          <w:lang w:val="ru-RU"/>
        </w:rPr>
        <w:t>и</w:t>
      </w:r>
      <w:r w:rsidRPr="00540501">
        <w:rPr>
          <w:rFonts w:ascii="Times New Roman" w:eastAsia="Times New Roman" w:hAnsi="Times New Roman"/>
          <w:spacing w:val="1"/>
          <w:lang w:val="ru-RU"/>
        </w:rPr>
        <w:t>н</w:t>
      </w:r>
      <w:r w:rsidRPr="00540501">
        <w:rPr>
          <w:rFonts w:ascii="Times New Roman" w:eastAsia="Times New Roman" w:hAnsi="Times New Roman"/>
          <w:lang w:val="ru-RU"/>
        </w:rPr>
        <w:t>ы</w:t>
      </w:r>
      <w:r w:rsidRPr="00540501">
        <w:rPr>
          <w:rFonts w:ascii="Times New Roman" w:eastAsia="Times New Roman" w:hAnsi="Times New Roman"/>
          <w:spacing w:val="1"/>
          <w:lang w:val="ru-RU"/>
        </w:rPr>
        <w:t>(массивы)</w:t>
      </w:r>
      <w:r w:rsidRPr="00540501">
        <w:rPr>
          <w:rFonts w:ascii="Times New Roman" w:eastAsia="Times New Roman" w:hAnsi="Times New Roman"/>
          <w:lang w:val="ru-RU"/>
        </w:rPr>
        <w:t>,а</w:t>
      </w:r>
      <w:r w:rsidRPr="00540501">
        <w:rPr>
          <w:rFonts w:ascii="Times New Roman" w:eastAsia="Times New Roman" w:hAnsi="Times New Roman"/>
          <w:spacing w:val="1"/>
          <w:lang w:val="ru-RU"/>
        </w:rPr>
        <w:t>такж</w:t>
      </w:r>
      <w:r w:rsidRPr="00540501">
        <w:rPr>
          <w:rFonts w:ascii="Times New Roman" w:eastAsia="Times New Roman" w:hAnsi="Times New Roman"/>
          <w:lang w:val="ru-RU"/>
        </w:rPr>
        <w:t>е</w:t>
      </w:r>
      <w:r w:rsidRPr="00540501">
        <w:rPr>
          <w:rFonts w:ascii="Times New Roman" w:eastAsia="Times New Roman" w:hAnsi="Times New Roman"/>
          <w:spacing w:val="1"/>
          <w:lang w:val="ru-RU"/>
        </w:rPr>
        <w:t>выражения</w:t>
      </w:r>
      <w:r w:rsidRPr="00540501">
        <w:rPr>
          <w:rFonts w:ascii="Times New Roman" w:eastAsia="Times New Roman" w:hAnsi="Times New Roman"/>
          <w:lang w:val="ru-RU"/>
        </w:rPr>
        <w:t>,</w:t>
      </w:r>
      <w:r w:rsidRPr="00540501">
        <w:rPr>
          <w:rFonts w:ascii="Times New Roman" w:eastAsia="Times New Roman" w:hAnsi="Times New Roman"/>
          <w:spacing w:val="1"/>
          <w:lang w:val="ru-RU"/>
        </w:rPr>
        <w:t xml:space="preserve"> составленны</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и</w:t>
      </w:r>
      <w:r w:rsidRPr="00540501">
        <w:rPr>
          <w:rFonts w:ascii="Times New Roman" w:eastAsia="Times New Roman" w:hAnsi="Times New Roman"/>
          <w:lang w:val="ru-RU"/>
        </w:rPr>
        <w:t>з</w:t>
      </w:r>
      <w:r w:rsidRPr="00540501">
        <w:rPr>
          <w:rFonts w:ascii="Times New Roman" w:eastAsia="Times New Roman" w:hAnsi="Times New Roman"/>
          <w:spacing w:val="1"/>
          <w:lang w:val="ru-RU"/>
        </w:rPr>
        <w:t>этих величин</w:t>
      </w:r>
      <w:r w:rsidRPr="00540501">
        <w:rPr>
          <w:rFonts w:ascii="Times New Roman" w:eastAsia="Times New Roman" w:hAnsi="Times New Roman"/>
          <w:lang w:val="ru-RU"/>
        </w:rPr>
        <w:t>;</w:t>
      </w:r>
      <w:r w:rsidRPr="00540501">
        <w:rPr>
          <w:rFonts w:ascii="Times New Roman" w:eastAsia="Times New Roman" w:hAnsi="Times New Roman"/>
          <w:spacing w:val="1"/>
          <w:lang w:val="ru-RU"/>
        </w:rPr>
        <w:t>исполь</w:t>
      </w:r>
      <w:r w:rsidRPr="00540501">
        <w:rPr>
          <w:rFonts w:ascii="Times New Roman" w:eastAsia="Times New Roman" w:hAnsi="Times New Roman"/>
          <w:lang w:val="ru-RU"/>
        </w:rPr>
        <w:t>з</w:t>
      </w:r>
      <w:r w:rsidRPr="00540501">
        <w:rPr>
          <w:rFonts w:ascii="Times New Roman" w:eastAsia="Times New Roman" w:hAnsi="Times New Roman"/>
          <w:spacing w:val="1"/>
          <w:lang w:val="ru-RU"/>
        </w:rPr>
        <w:t>оват</w:t>
      </w:r>
      <w:r w:rsidRPr="00540501">
        <w:rPr>
          <w:rFonts w:ascii="Times New Roman" w:eastAsia="Times New Roman" w:hAnsi="Times New Roman"/>
          <w:lang w:val="ru-RU"/>
        </w:rPr>
        <w:t>ь</w:t>
      </w:r>
      <w:r w:rsidRPr="00540501">
        <w:rPr>
          <w:rFonts w:ascii="Times New Roman" w:eastAsia="Times New Roman" w:hAnsi="Times New Roman"/>
          <w:spacing w:val="1"/>
          <w:lang w:val="ru-RU"/>
        </w:rPr>
        <w:t>операто</w:t>
      </w:r>
      <w:r w:rsidRPr="00540501">
        <w:rPr>
          <w:rFonts w:ascii="Times New Roman" w:eastAsia="Times New Roman" w:hAnsi="Times New Roman"/>
          <w:lang w:val="ru-RU"/>
        </w:rPr>
        <w:t>р</w:t>
      </w:r>
      <w:r w:rsidRPr="00540501">
        <w:rPr>
          <w:rFonts w:ascii="Times New Roman" w:eastAsia="Times New Roman" w:hAnsi="Times New Roman"/>
          <w:spacing w:val="1"/>
          <w:lang w:val="ru-RU"/>
        </w:rPr>
        <w:t>при</w:t>
      </w:r>
      <w:r w:rsidRPr="00540501">
        <w:rPr>
          <w:rFonts w:ascii="Times New Roman" w:eastAsia="Times New Roman" w:hAnsi="Times New Roman"/>
          <w:lang w:val="ru-RU"/>
        </w:rPr>
        <w:t>с</w:t>
      </w:r>
      <w:r w:rsidRPr="00540501">
        <w:rPr>
          <w:rFonts w:ascii="Times New Roman" w:eastAsia="Times New Roman" w:hAnsi="Times New Roman"/>
          <w:spacing w:val="1"/>
          <w:lang w:val="ru-RU"/>
        </w:rPr>
        <w:t>ваив</w:t>
      </w:r>
      <w:r w:rsidRPr="00540501">
        <w:rPr>
          <w:rFonts w:ascii="Times New Roman" w:eastAsia="Times New Roman" w:hAnsi="Times New Roman"/>
          <w:lang w:val="ru-RU"/>
        </w:rPr>
        <w:t>а</w:t>
      </w:r>
      <w:r w:rsidRPr="00540501">
        <w:rPr>
          <w:rFonts w:ascii="Times New Roman" w:eastAsia="Times New Roman" w:hAnsi="Times New Roman"/>
          <w:spacing w:val="1"/>
          <w:lang w:val="ru-RU"/>
        </w:rPr>
        <w:t>ния</w:t>
      </w:r>
      <w:r w:rsidRPr="00540501">
        <w:rPr>
          <w:rFonts w:ascii="Times New Roman" w:eastAsia="Times New Roman" w:hAnsi="Times New Roman"/>
          <w:lang w:val="ru-RU"/>
        </w:rPr>
        <w:t>;</w:t>
      </w:r>
    </w:p>
    <w:p w:rsidR="006E54D0" w:rsidRPr="00EF0C4F" w:rsidRDefault="006E54D0" w:rsidP="00BF3696">
      <w:pPr>
        <w:pStyle w:val="a8"/>
        <w:numPr>
          <w:ilvl w:val="0"/>
          <w:numId w:val="95"/>
        </w:numPr>
        <w:tabs>
          <w:tab w:val="left" w:pos="820"/>
          <w:tab w:val="left" w:pos="993"/>
        </w:tabs>
        <w:spacing w:line="360" w:lineRule="auto"/>
        <w:ind w:left="0" w:firstLine="709"/>
        <w:jc w:val="both"/>
        <w:rPr>
          <w:rFonts w:ascii="Times New Roman" w:eastAsia="Times New Roman" w:hAnsi="Times New Roman"/>
        </w:rPr>
      </w:pPr>
      <w:r w:rsidRPr="00EF0C4F">
        <w:rPr>
          <w:rFonts w:ascii="Times New Roman" w:eastAsia="Times New Roman" w:hAnsi="Times New Roman"/>
          <w:spacing w:val="1"/>
        </w:rPr>
        <w:t>анализироват</w:t>
      </w:r>
      <w:r w:rsidRPr="00EF0C4F">
        <w:rPr>
          <w:rFonts w:ascii="Times New Roman" w:eastAsia="Times New Roman" w:hAnsi="Times New Roman"/>
        </w:rPr>
        <w:t>ь</w:t>
      </w:r>
      <w:r w:rsidRPr="00EF0C4F">
        <w:rPr>
          <w:rFonts w:ascii="Times New Roman" w:eastAsia="Times New Roman" w:hAnsi="Times New Roman"/>
          <w:spacing w:val="1"/>
        </w:rPr>
        <w:t>предложенны</w:t>
      </w:r>
      <w:r w:rsidRPr="00EF0C4F">
        <w:rPr>
          <w:rFonts w:ascii="Times New Roman" w:eastAsia="Times New Roman" w:hAnsi="Times New Roman"/>
        </w:rPr>
        <w:t>й</w:t>
      </w:r>
      <w:r w:rsidRPr="00EF0C4F">
        <w:rPr>
          <w:rFonts w:ascii="Times New Roman" w:eastAsia="Times New Roman" w:hAnsi="Times New Roman"/>
          <w:spacing w:val="1"/>
        </w:rPr>
        <w:t>алгоритм</w:t>
      </w:r>
      <w:r w:rsidRPr="00EF0C4F">
        <w:rPr>
          <w:rFonts w:ascii="Times New Roman" w:eastAsia="Times New Roman" w:hAnsi="Times New Roman"/>
        </w:rPr>
        <w:t>,</w:t>
      </w:r>
      <w:r w:rsidRPr="00EF0C4F">
        <w:rPr>
          <w:rFonts w:ascii="Times New Roman" w:eastAsia="Times New Roman" w:hAnsi="Times New Roman"/>
          <w:spacing w:val="1"/>
        </w:rPr>
        <w:t>например</w:t>
      </w:r>
      <w:r w:rsidRPr="00EF0C4F">
        <w:rPr>
          <w:rFonts w:ascii="Times New Roman" w:eastAsia="Times New Roman" w:hAnsi="Times New Roman"/>
        </w:rPr>
        <w:t>,</w:t>
      </w:r>
      <w:r w:rsidRPr="00EF0C4F">
        <w:rPr>
          <w:rFonts w:ascii="Times New Roman" w:eastAsia="Times New Roman" w:hAnsi="Times New Roman"/>
          <w:spacing w:val="1"/>
        </w:rPr>
        <w:t>определят</w:t>
      </w:r>
      <w:r w:rsidRPr="00EF0C4F">
        <w:rPr>
          <w:rFonts w:ascii="Times New Roman" w:eastAsia="Times New Roman" w:hAnsi="Times New Roman"/>
        </w:rPr>
        <w:t>ь</w:t>
      </w:r>
      <w:r w:rsidRPr="00EF0C4F">
        <w:rPr>
          <w:rFonts w:ascii="Times New Roman" w:eastAsia="Times New Roman" w:hAnsi="Times New Roman"/>
          <w:spacing w:val="1"/>
        </w:rPr>
        <w:t>каки</w:t>
      </w:r>
      <w:r w:rsidRPr="00EF0C4F">
        <w:rPr>
          <w:rFonts w:ascii="Times New Roman" w:eastAsia="Times New Roman" w:hAnsi="Times New Roman"/>
        </w:rPr>
        <w:t xml:space="preserve">е </w:t>
      </w:r>
      <w:r w:rsidRPr="00EF0C4F">
        <w:rPr>
          <w:rFonts w:ascii="Times New Roman" w:eastAsia="Times New Roman" w:hAnsi="Times New Roman"/>
          <w:spacing w:val="1"/>
        </w:rPr>
        <w:t>результат</w:t>
      </w:r>
      <w:r w:rsidRPr="00EF0C4F">
        <w:rPr>
          <w:rFonts w:ascii="Times New Roman" w:eastAsia="Times New Roman" w:hAnsi="Times New Roman"/>
        </w:rPr>
        <w:t>ы</w:t>
      </w:r>
      <w:r w:rsidRPr="00EF0C4F">
        <w:rPr>
          <w:rFonts w:ascii="Times New Roman" w:eastAsia="Times New Roman" w:hAnsi="Times New Roman"/>
          <w:spacing w:val="1"/>
        </w:rPr>
        <w:t>во</w:t>
      </w:r>
      <w:r w:rsidRPr="00EF0C4F">
        <w:rPr>
          <w:rFonts w:ascii="Times New Roman" w:eastAsia="Times New Roman" w:hAnsi="Times New Roman"/>
        </w:rPr>
        <w:t>з</w:t>
      </w:r>
      <w:r w:rsidRPr="00EF0C4F">
        <w:rPr>
          <w:rFonts w:ascii="Times New Roman" w:eastAsia="Times New Roman" w:hAnsi="Times New Roman"/>
          <w:spacing w:val="1"/>
        </w:rPr>
        <w:t>можн</w:t>
      </w:r>
      <w:r w:rsidRPr="00EF0C4F">
        <w:rPr>
          <w:rFonts w:ascii="Times New Roman" w:eastAsia="Times New Roman" w:hAnsi="Times New Roman"/>
        </w:rPr>
        <w:t>ы</w:t>
      </w:r>
      <w:r w:rsidRPr="00EF0C4F">
        <w:rPr>
          <w:rFonts w:ascii="Times New Roman" w:eastAsia="Times New Roman" w:hAnsi="Times New Roman"/>
          <w:spacing w:val="1"/>
        </w:rPr>
        <w:t>пр</w:t>
      </w:r>
      <w:r w:rsidRPr="00EF0C4F">
        <w:rPr>
          <w:rFonts w:ascii="Times New Roman" w:eastAsia="Times New Roman" w:hAnsi="Times New Roman"/>
        </w:rPr>
        <w:t>и</w:t>
      </w:r>
      <w:r w:rsidRPr="00EF0C4F">
        <w:rPr>
          <w:rFonts w:ascii="Times New Roman" w:eastAsia="Times New Roman" w:hAnsi="Times New Roman"/>
          <w:spacing w:val="1"/>
        </w:rPr>
        <w:t>заданно</w:t>
      </w:r>
      <w:r w:rsidRPr="00EF0C4F">
        <w:rPr>
          <w:rFonts w:ascii="Times New Roman" w:eastAsia="Times New Roman" w:hAnsi="Times New Roman"/>
        </w:rPr>
        <w:t>м</w:t>
      </w:r>
      <w:r w:rsidRPr="00EF0C4F">
        <w:rPr>
          <w:rFonts w:ascii="Times New Roman" w:eastAsia="Times New Roman" w:hAnsi="Times New Roman"/>
          <w:spacing w:val="1"/>
        </w:rPr>
        <w:t>множеств</w:t>
      </w:r>
      <w:r w:rsidRPr="00EF0C4F">
        <w:rPr>
          <w:rFonts w:ascii="Times New Roman" w:eastAsia="Times New Roman" w:hAnsi="Times New Roman"/>
        </w:rPr>
        <w:t>е</w:t>
      </w:r>
      <w:r w:rsidRPr="00EF0C4F">
        <w:rPr>
          <w:rFonts w:ascii="Times New Roman" w:eastAsia="Times New Roman" w:hAnsi="Times New Roman"/>
          <w:spacing w:val="1"/>
        </w:rPr>
        <w:t>исходны</w:t>
      </w:r>
      <w:r w:rsidRPr="00EF0C4F">
        <w:rPr>
          <w:rFonts w:ascii="Times New Roman" w:eastAsia="Times New Roman" w:hAnsi="Times New Roman"/>
        </w:rPr>
        <w:t>х</w:t>
      </w:r>
      <w:r w:rsidRPr="00EF0C4F">
        <w:rPr>
          <w:rFonts w:ascii="Times New Roman" w:eastAsia="Times New Roman" w:hAnsi="Times New Roman"/>
          <w:spacing w:val="1"/>
        </w:rPr>
        <w:t>значений</w:t>
      </w:r>
      <w:r w:rsidRPr="00EF0C4F">
        <w:rPr>
          <w:rFonts w:ascii="Times New Roman" w:eastAsia="Times New Roman" w:hAnsi="Times New Roman"/>
        </w:rPr>
        <w:t>;</w:t>
      </w:r>
    </w:p>
    <w:p w:rsidR="006E54D0" w:rsidRPr="00EF0C4F" w:rsidRDefault="006E54D0" w:rsidP="00BF3696">
      <w:pPr>
        <w:pStyle w:val="a8"/>
        <w:numPr>
          <w:ilvl w:val="0"/>
          <w:numId w:val="95"/>
        </w:numPr>
        <w:tabs>
          <w:tab w:val="left" w:pos="820"/>
          <w:tab w:val="left" w:pos="993"/>
        </w:tabs>
        <w:spacing w:line="360" w:lineRule="auto"/>
        <w:ind w:left="0" w:firstLine="709"/>
        <w:jc w:val="both"/>
        <w:rPr>
          <w:rFonts w:ascii="Times New Roman" w:hAnsi="Times New Roman"/>
        </w:rPr>
      </w:pPr>
      <w:r w:rsidRPr="00EF0C4F">
        <w:rPr>
          <w:rFonts w:ascii="Times New Roman" w:eastAsia="Times New Roman" w:hAnsi="Times New Roman"/>
          <w:spacing w:val="1"/>
        </w:rPr>
        <w:t>использоват</w:t>
      </w:r>
      <w:r w:rsidRPr="00EF0C4F">
        <w:rPr>
          <w:rFonts w:ascii="Times New Roman" w:eastAsia="Times New Roman" w:hAnsi="Times New Roman"/>
        </w:rPr>
        <w:t>ь</w:t>
      </w:r>
      <w:r w:rsidRPr="00EF0C4F">
        <w:rPr>
          <w:rFonts w:ascii="Times New Roman" w:eastAsia="Times New Roman" w:hAnsi="Times New Roman"/>
          <w:spacing w:val="1"/>
        </w:rPr>
        <w:t>логически</w:t>
      </w:r>
      <w:r w:rsidRPr="00EF0C4F">
        <w:rPr>
          <w:rFonts w:ascii="Times New Roman" w:eastAsia="Times New Roman" w:hAnsi="Times New Roman"/>
        </w:rPr>
        <w:t>е</w:t>
      </w:r>
      <w:r w:rsidRPr="00EF0C4F">
        <w:rPr>
          <w:rFonts w:ascii="Times New Roman" w:eastAsia="Times New Roman" w:hAnsi="Times New Roman"/>
          <w:spacing w:val="1"/>
        </w:rPr>
        <w:t>значения</w:t>
      </w:r>
      <w:r w:rsidRPr="00EF0C4F">
        <w:rPr>
          <w:rFonts w:ascii="Times New Roman" w:eastAsia="Times New Roman" w:hAnsi="Times New Roman"/>
        </w:rPr>
        <w:t>,</w:t>
      </w:r>
      <w:r w:rsidRPr="00EF0C4F">
        <w:rPr>
          <w:rFonts w:ascii="Times New Roman" w:eastAsia="Times New Roman" w:hAnsi="Times New Roman"/>
          <w:spacing w:val="1"/>
        </w:rPr>
        <w:t>операци</w:t>
      </w:r>
      <w:r w:rsidRPr="00EF0C4F">
        <w:rPr>
          <w:rFonts w:ascii="Times New Roman" w:eastAsia="Times New Roman" w:hAnsi="Times New Roman"/>
        </w:rPr>
        <w:t xml:space="preserve">ии </w:t>
      </w:r>
      <w:r w:rsidRPr="00EF0C4F">
        <w:rPr>
          <w:rFonts w:ascii="Times New Roman" w:eastAsia="Times New Roman" w:hAnsi="Times New Roman"/>
          <w:spacing w:val="1"/>
        </w:rPr>
        <w:t>выражени</w:t>
      </w:r>
      <w:r w:rsidRPr="00EF0C4F">
        <w:rPr>
          <w:rFonts w:ascii="Times New Roman" w:eastAsia="Times New Roman" w:hAnsi="Times New Roman"/>
        </w:rPr>
        <w:t>яс</w:t>
      </w:r>
      <w:r w:rsidRPr="00EF0C4F">
        <w:rPr>
          <w:rFonts w:ascii="Times New Roman" w:eastAsia="Times New Roman" w:hAnsi="Times New Roman"/>
          <w:spacing w:val="1"/>
        </w:rPr>
        <w:t>ними</w:t>
      </w:r>
      <w:r w:rsidRPr="00EF0C4F">
        <w:rPr>
          <w:rFonts w:ascii="Times New Roman" w:eastAsia="Times New Roman" w:hAnsi="Times New Roman"/>
        </w:rPr>
        <w:t>;</w:t>
      </w:r>
    </w:p>
    <w:p w:rsidR="006E54D0" w:rsidRPr="00EF0C4F" w:rsidRDefault="006E54D0" w:rsidP="00BF3696">
      <w:pPr>
        <w:pStyle w:val="a8"/>
        <w:numPr>
          <w:ilvl w:val="0"/>
          <w:numId w:val="95"/>
        </w:numPr>
        <w:tabs>
          <w:tab w:val="left" w:pos="820"/>
          <w:tab w:val="left" w:pos="993"/>
        </w:tabs>
        <w:spacing w:line="360" w:lineRule="auto"/>
        <w:ind w:left="0" w:firstLine="709"/>
        <w:jc w:val="both"/>
        <w:rPr>
          <w:rFonts w:ascii="Times New Roman" w:hAnsi="Times New Roman"/>
        </w:rPr>
      </w:pPr>
      <w:r w:rsidRPr="00EF0C4F">
        <w:rPr>
          <w:rFonts w:ascii="Times New Roman" w:eastAsia="Times New Roman" w:hAnsi="Times New Roman"/>
          <w:spacing w:val="1"/>
        </w:rPr>
        <w:t>записыват</w:t>
      </w:r>
      <w:r w:rsidRPr="00EF0C4F">
        <w:rPr>
          <w:rFonts w:ascii="Times New Roman" w:eastAsia="Times New Roman" w:hAnsi="Times New Roman"/>
        </w:rPr>
        <w:t>ь</w:t>
      </w:r>
      <w:r w:rsidRPr="00EF0C4F">
        <w:rPr>
          <w:rFonts w:ascii="Times New Roman" w:eastAsia="Times New Roman" w:hAnsi="Times New Roman"/>
          <w:spacing w:val="1"/>
        </w:rPr>
        <w:t>н</w:t>
      </w:r>
      <w:r w:rsidRPr="00EF0C4F">
        <w:rPr>
          <w:rFonts w:ascii="Times New Roman" w:eastAsia="Times New Roman" w:hAnsi="Times New Roman"/>
        </w:rPr>
        <w:t>а</w:t>
      </w:r>
      <w:r w:rsidRPr="00EF0C4F">
        <w:rPr>
          <w:rFonts w:ascii="Times New Roman" w:eastAsia="Times New Roman" w:hAnsi="Times New Roman"/>
          <w:spacing w:val="1"/>
        </w:rPr>
        <w:t>выбранно</w:t>
      </w:r>
      <w:r w:rsidRPr="00EF0C4F">
        <w:rPr>
          <w:rFonts w:ascii="Times New Roman" w:eastAsia="Times New Roman" w:hAnsi="Times New Roman"/>
        </w:rPr>
        <w:t>м</w:t>
      </w:r>
      <w:r w:rsidRPr="00EF0C4F">
        <w:rPr>
          <w:rFonts w:ascii="Times New Roman" w:eastAsia="Times New Roman" w:hAnsi="Times New Roman"/>
          <w:spacing w:val="1"/>
        </w:rPr>
        <w:t>язык</w:t>
      </w:r>
      <w:r w:rsidRPr="00EF0C4F">
        <w:rPr>
          <w:rFonts w:ascii="Times New Roman" w:eastAsia="Times New Roman" w:hAnsi="Times New Roman"/>
        </w:rPr>
        <w:t>е</w:t>
      </w:r>
      <w:r w:rsidRPr="00EF0C4F">
        <w:rPr>
          <w:rFonts w:ascii="Times New Roman" w:eastAsia="Times New Roman" w:hAnsi="Times New Roman"/>
          <w:spacing w:val="1"/>
        </w:rPr>
        <w:t>программировани</w:t>
      </w:r>
      <w:r w:rsidRPr="00EF0C4F">
        <w:rPr>
          <w:rFonts w:ascii="Times New Roman" w:eastAsia="Times New Roman" w:hAnsi="Times New Roman"/>
        </w:rPr>
        <w:t>я</w:t>
      </w:r>
      <w:r w:rsidRPr="00EF0C4F">
        <w:rPr>
          <w:rFonts w:ascii="Times New Roman" w:eastAsia="Times New Roman" w:hAnsi="Times New Roman"/>
          <w:spacing w:val="1"/>
        </w:rPr>
        <w:t>арифметически</w:t>
      </w:r>
      <w:r w:rsidRPr="00EF0C4F">
        <w:rPr>
          <w:rFonts w:ascii="Times New Roman" w:eastAsia="Times New Roman" w:hAnsi="Times New Roman"/>
        </w:rPr>
        <w:t xml:space="preserve">еи </w:t>
      </w:r>
      <w:r w:rsidRPr="00EF0C4F">
        <w:rPr>
          <w:rFonts w:ascii="Times New Roman" w:eastAsia="Times New Roman" w:hAnsi="Times New Roman"/>
          <w:spacing w:val="1"/>
        </w:rPr>
        <w:t>логически</w:t>
      </w:r>
      <w:r w:rsidRPr="00EF0C4F">
        <w:rPr>
          <w:rFonts w:ascii="Times New Roman" w:eastAsia="Times New Roman" w:hAnsi="Times New Roman"/>
        </w:rPr>
        <w:t>е</w:t>
      </w:r>
      <w:r w:rsidRPr="00EF0C4F">
        <w:rPr>
          <w:rFonts w:ascii="Times New Roman" w:eastAsia="Times New Roman" w:hAnsi="Times New Roman"/>
          <w:spacing w:val="1"/>
        </w:rPr>
        <w:t>выражени</w:t>
      </w:r>
      <w:r w:rsidRPr="00EF0C4F">
        <w:rPr>
          <w:rFonts w:ascii="Times New Roman" w:eastAsia="Times New Roman" w:hAnsi="Times New Roman"/>
        </w:rPr>
        <w:t xml:space="preserve">яи </w:t>
      </w:r>
      <w:r w:rsidRPr="00EF0C4F">
        <w:rPr>
          <w:rFonts w:ascii="Times New Roman" w:eastAsia="Times New Roman" w:hAnsi="Times New Roman"/>
          <w:spacing w:val="1"/>
        </w:rPr>
        <w:t>вычислят</w:t>
      </w:r>
      <w:r w:rsidRPr="00EF0C4F">
        <w:rPr>
          <w:rFonts w:ascii="Times New Roman" w:eastAsia="Times New Roman" w:hAnsi="Times New Roman"/>
        </w:rPr>
        <w:t>ь</w:t>
      </w:r>
      <w:r w:rsidRPr="00EF0C4F">
        <w:rPr>
          <w:rFonts w:ascii="Times New Roman" w:eastAsia="Times New Roman" w:hAnsi="Times New Roman"/>
          <w:spacing w:val="1"/>
        </w:rPr>
        <w:t>и</w:t>
      </w:r>
      <w:r w:rsidRPr="00EF0C4F">
        <w:rPr>
          <w:rFonts w:ascii="Times New Roman" w:eastAsia="Times New Roman" w:hAnsi="Times New Roman"/>
        </w:rPr>
        <w:t>х</w:t>
      </w:r>
      <w:r w:rsidRPr="00EF0C4F">
        <w:rPr>
          <w:rFonts w:ascii="Times New Roman" w:eastAsia="Times New Roman" w:hAnsi="Times New Roman"/>
          <w:spacing w:val="1"/>
        </w:rPr>
        <w:t>значения</w:t>
      </w:r>
      <w:r w:rsidRPr="00EF0C4F">
        <w:rPr>
          <w:rFonts w:ascii="Times New Roman" w:eastAsia="Times New Roman" w:hAnsi="Times New Roman"/>
        </w:rPr>
        <w:t>.</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pacing w:val="1"/>
          <w:sz w:val="24"/>
          <w:szCs w:val="24"/>
        </w:rPr>
        <w:t>Выпускни</w:t>
      </w:r>
      <w:r w:rsidRPr="00EF0C4F">
        <w:rPr>
          <w:rFonts w:ascii="Times New Roman" w:hAnsi="Times New Roman"/>
          <w:b/>
          <w:sz w:val="24"/>
          <w:szCs w:val="24"/>
        </w:rPr>
        <w:t>к</w:t>
      </w:r>
      <w:r w:rsidRPr="00EF0C4F">
        <w:rPr>
          <w:rFonts w:ascii="Times New Roman" w:hAnsi="Times New Roman"/>
          <w:b/>
          <w:spacing w:val="1"/>
          <w:sz w:val="24"/>
          <w:szCs w:val="24"/>
        </w:rPr>
        <w:t>получи</w:t>
      </w:r>
      <w:r w:rsidRPr="00EF0C4F">
        <w:rPr>
          <w:rFonts w:ascii="Times New Roman" w:hAnsi="Times New Roman"/>
          <w:b/>
          <w:sz w:val="24"/>
          <w:szCs w:val="24"/>
        </w:rPr>
        <w:t>т</w:t>
      </w:r>
      <w:r w:rsidRPr="00EF0C4F">
        <w:rPr>
          <w:rFonts w:ascii="Times New Roman" w:hAnsi="Times New Roman"/>
          <w:b/>
          <w:spacing w:val="1"/>
          <w:sz w:val="24"/>
          <w:szCs w:val="24"/>
        </w:rPr>
        <w:t>возможност</w:t>
      </w:r>
      <w:r w:rsidRPr="00EF0C4F">
        <w:rPr>
          <w:rFonts w:ascii="Times New Roman" w:hAnsi="Times New Roman"/>
          <w:b/>
          <w:spacing w:val="2"/>
          <w:sz w:val="24"/>
          <w:szCs w:val="24"/>
        </w:rPr>
        <w:t>ь</w:t>
      </w:r>
      <w:r w:rsidRPr="00EF0C4F">
        <w:rPr>
          <w:rFonts w:ascii="Times New Roman" w:hAnsi="Times New Roman"/>
          <w:b/>
          <w:sz w:val="24"/>
          <w:szCs w:val="24"/>
        </w:rPr>
        <w:t>:</w:t>
      </w:r>
    </w:p>
    <w:p w:rsidR="006E54D0" w:rsidRPr="00EF0C4F" w:rsidRDefault="006E54D0" w:rsidP="00BF3696">
      <w:pPr>
        <w:pStyle w:val="a8"/>
        <w:numPr>
          <w:ilvl w:val="0"/>
          <w:numId w:val="96"/>
        </w:numPr>
        <w:tabs>
          <w:tab w:val="left" w:pos="820"/>
          <w:tab w:val="left" w:pos="993"/>
        </w:tabs>
        <w:spacing w:line="360" w:lineRule="auto"/>
        <w:ind w:left="0" w:firstLine="709"/>
        <w:jc w:val="both"/>
        <w:rPr>
          <w:rFonts w:ascii="Times New Roman" w:eastAsia="Times New Roman" w:hAnsi="Times New Roman"/>
          <w:i/>
        </w:rPr>
      </w:pPr>
      <w:r w:rsidRPr="00EF0C4F">
        <w:rPr>
          <w:rFonts w:ascii="Times New Roman" w:eastAsia="Times New Roman" w:hAnsi="Times New Roman"/>
          <w:i/>
          <w:spacing w:val="1"/>
        </w:rPr>
        <w:t>познакомитьс</w:t>
      </w:r>
      <w:r w:rsidRPr="00EF0C4F">
        <w:rPr>
          <w:rFonts w:ascii="Times New Roman" w:eastAsia="Times New Roman" w:hAnsi="Times New Roman"/>
          <w:i/>
        </w:rPr>
        <w:t>яс</w:t>
      </w:r>
      <w:r w:rsidRPr="00EF0C4F">
        <w:rPr>
          <w:rFonts w:ascii="Times New Roman" w:eastAsia="Times New Roman" w:hAnsi="Times New Roman"/>
          <w:i/>
          <w:spacing w:val="1"/>
        </w:rPr>
        <w:t>использование</w:t>
      </w:r>
      <w:r w:rsidRPr="00EF0C4F">
        <w:rPr>
          <w:rFonts w:ascii="Times New Roman" w:eastAsia="Times New Roman" w:hAnsi="Times New Roman"/>
          <w:i/>
        </w:rPr>
        <w:t>мв</w:t>
      </w:r>
      <w:r w:rsidRPr="00EF0C4F">
        <w:rPr>
          <w:rFonts w:ascii="Times New Roman" w:eastAsia="Times New Roman" w:hAnsi="Times New Roman"/>
          <w:i/>
          <w:spacing w:val="1"/>
        </w:rPr>
        <w:t>программа</w:t>
      </w:r>
      <w:r w:rsidRPr="00EF0C4F">
        <w:rPr>
          <w:rFonts w:ascii="Times New Roman" w:eastAsia="Times New Roman" w:hAnsi="Times New Roman"/>
          <w:i/>
        </w:rPr>
        <w:t>х</w:t>
      </w:r>
      <w:r w:rsidRPr="00EF0C4F">
        <w:rPr>
          <w:rFonts w:ascii="Times New Roman" w:eastAsia="Times New Roman" w:hAnsi="Times New Roman"/>
          <w:i/>
          <w:spacing w:val="1"/>
        </w:rPr>
        <w:t>строковы</w:t>
      </w:r>
      <w:r w:rsidRPr="00EF0C4F">
        <w:rPr>
          <w:rFonts w:ascii="Times New Roman" w:eastAsia="Times New Roman" w:hAnsi="Times New Roman"/>
          <w:i/>
        </w:rPr>
        <w:t>х</w:t>
      </w:r>
      <w:r w:rsidRPr="00EF0C4F">
        <w:rPr>
          <w:rFonts w:ascii="Times New Roman" w:eastAsia="Times New Roman" w:hAnsi="Times New Roman"/>
          <w:i/>
          <w:spacing w:val="1"/>
        </w:rPr>
        <w:t>величи</w:t>
      </w:r>
      <w:r w:rsidRPr="00EF0C4F">
        <w:rPr>
          <w:rFonts w:ascii="Times New Roman" w:eastAsia="Times New Roman" w:hAnsi="Times New Roman"/>
          <w:i/>
        </w:rPr>
        <w:t xml:space="preserve">нис </w:t>
      </w:r>
      <w:r w:rsidRPr="00EF0C4F">
        <w:rPr>
          <w:rFonts w:ascii="Times New Roman" w:eastAsia="Times New Roman" w:hAnsi="Times New Roman"/>
          <w:i/>
          <w:spacing w:val="1"/>
        </w:rPr>
        <w:t>операциям</w:t>
      </w:r>
      <w:r w:rsidRPr="00EF0C4F">
        <w:rPr>
          <w:rFonts w:ascii="Times New Roman" w:eastAsia="Times New Roman" w:hAnsi="Times New Roman"/>
          <w:i/>
        </w:rPr>
        <w:t>и</w:t>
      </w:r>
      <w:r w:rsidRPr="00EF0C4F">
        <w:rPr>
          <w:rFonts w:ascii="Times New Roman" w:eastAsia="Times New Roman" w:hAnsi="Times New Roman"/>
          <w:i/>
          <w:spacing w:val="1"/>
        </w:rPr>
        <w:t>с</w:t>
      </w:r>
      <w:r w:rsidRPr="00EF0C4F">
        <w:rPr>
          <w:rFonts w:ascii="Times New Roman" w:eastAsia="Times New Roman" w:hAnsi="Times New Roman"/>
          <w:i/>
        </w:rPr>
        <w:t>о</w:t>
      </w:r>
      <w:r w:rsidRPr="00EF0C4F">
        <w:rPr>
          <w:rFonts w:ascii="Times New Roman" w:eastAsia="Times New Roman" w:hAnsi="Times New Roman"/>
          <w:i/>
          <w:spacing w:val="1"/>
        </w:rPr>
        <w:t>строковым</w:t>
      </w:r>
      <w:r w:rsidRPr="00EF0C4F">
        <w:rPr>
          <w:rFonts w:ascii="Times New Roman" w:eastAsia="Times New Roman" w:hAnsi="Times New Roman"/>
          <w:i/>
        </w:rPr>
        <w:t>и</w:t>
      </w:r>
      <w:r w:rsidRPr="00EF0C4F">
        <w:rPr>
          <w:rFonts w:ascii="Times New Roman" w:eastAsia="Times New Roman" w:hAnsi="Times New Roman"/>
          <w:i/>
          <w:spacing w:val="1"/>
        </w:rPr>
        <w:t>величин</w:t>
      </w:r>
      <w:r w:rsidRPr="00EF0C4F">
        <w:rPr>
          <w:rFonts w:ascii="Times New Roman" w:eastAsia="Times New Roman" w:hAnsi="Times New Roman"/>
          <w:i/>
        </w:rPr>
        <w:t>а</w:t>
      </w:r>
      <w:r w:rsidRPr="00EF0C4F">
        <w:rPr>
          <w:rFonts w:ascii="Times New Roman" w:eastAsia="Times New Roman" w:hAnsi="Times New Roman"/>
          <w:i/>
          <w:spacing w:val="1"/>
        </w:rPr>
        <w:t>ми</w:t>
      </w:r>
      <w:r w:rsidRPr="00EF0C4F">
        <w:rPr>
          <w:rFonts w:ascii="Times New Roman" w:eastAsia="Times New Roman" w:hAnsi="Times New Roman"/>
          <w:i/>
        </w:rPr>
        <w:t>;</w:t>
      </w:r>
    </w:p>
    <w:p w:rsidR="006E54D0" w:rsidRPr="00540501" w:rsidRDefault="006E54D0" w:rsidP="00BF3696">
      <w:pPr>
        <w:pStyle w:val="a8"/>
        <w:numPr>
          <w:ilvl w:val="0"/>
          <w:numId w:val="96"/>
        </w:numPr>
        <w:tabs>
          <w:tab w:val="left" w:pos="820"/>
          <w:tab w:val="left" w:pos="993"/>
        </w:tabs>
        <w:spacing w:line="360" w:lineRule="auto"/>
        <w:ind w:left="0" w:firstLine="709"/>
        <w:jc w:val="both"/>
        <w:rPr>
          <w:rFonts w:ascii="Times New Roman" w:eastAsia="Times New Roman" w:hAnsi="Times New Roman"/>
          <w:i/>
          <w:lang w:val="ru-RU"/>
        </w:rPr>
      </w:pPr>
      <w:r w:rsidRPr="00540501">
        <w:rPr>
          <w:rFonts w:ascii="Times New Roman" w:eastAsia="Times New Roman" w:hAnsi="Times New Roman"/>
          <w:i/>
          <w:spacing w:val="1"/>
          <w:lang w:val="ru-RU"/>
        </w:rPr>
        <w:t>создават</w:t>
      </w:r>
      <w:r w:rsidRPr="00540501">
        <w:rPr>
          <w:rFonts w:ascii="Times New Roman" w:eastAsia="Times New Roman" w:hAnsi="Times New Roman"/>
          <w:i/>
          <w:lang w:val="ru-RU"/>
        </w:rPr>
        <w:t xml:space="preserve">ь </w:t>
      </w:r>
      <w:r w:rsidRPr="00540501">
        <w:rPr>
          <w:rFonts w:ascii="Times New Roman" w:eastAsia="Times New Roman" w:hAnsi="Times New Roman"/>
          <w:i/>
          <w:spacing w:val="1"/>
          <w:lang w:val="ru-RU"/>
        </w:rPr>
        <w:t>программ</w:t>
      </w:r>
      <w:r w:rsidRPr="00540501">
        <w:rPr>
          <w:rFonts w:ascii="Times New Roman" w:eastAsia="Times New Roman" w:hAnsi="Times New Roman"/>
          <w:i/>
          <w:lang w:val="ru-RU"/>
        </w:rPr>
        <w:t xml:space="preserve">ы </w:t>
      </w:r>
      <w:r w:rsidRPr="00540501">
        <w:rPr>
          <w:rFonts w:ascii="Times New Roman" w:eastAsia="Times New Roman" w:hAnsi="Times New Roman"/>
          <w:i/>
          <w:spacing w:val="1"/>
          <w:lang w:val="ru-RU"/>
        </w:rPr>
        <w:t>дл</w:t>
      </w:r>
      <w:r w:rsidRPr="00540501">
        <w:rPr>
          <w:rFonts w:ascii="Times New Roman" w:eastAsia="Times New Roman" w:hAnsi="Times New Roman"/>
          <w:i/>
          <w:lang w:val="ru-RU"/>
        </w:rPr>
        <w:t xml:space="preserve">я </w:t>
      </w:r>
      <w:r w:rsidRPr="00540501">
        <w:rPr>
          <w:rFonts w:ascii="Times New Roman" w:eastAsia="Times New Roman" w:hAnsi="Times New Roman"/>
          <w:i/>
          <w:spacing w:val="1"/>
          <w:lang w:val="ru-RU"/>
        </w:rPr>
        <w:t>решени</w:t>
      </w:r>
      <w:r w:rsidRPr="00540501">
        <w:rPr>
          <w:rFonts w:ascii="Times New Roman" w:eastAsia="Times New Roman" w:hAnsi="Times New Roman"/>
          <w:i/>
          <w:lang w:val="ru-RU"/>
        </w:rPr>
        <w:t xml:space="preserve">я </w:t>
      </w:r>
      <w:r w:rsidRPr="00540501">
        <w:rPr>
          <w:rFonts w:ascii="Times New Roman" w:eastAsia="Times New Roman" w:hAnsi="Times New Roman"/>
          <w:i/>
          <w:spacing w:val="1"/>
          <w:lang w:val="ru-RU"/>
        </w:rPr>
        <w:t>задач</w:t>
      </w:r>
      <w:r w:rsidRPr="00540501">
        <w:rPr>
          <w:rFonts w:ascii="Times New Roman" w:eastAsia="Times New Roman" w:hAnsi="Times New Roman"/>
          <w:i/>
          <w:lang w:val="ru-RU"/>
        </w:rPr>
        <w:t xml:space="preserve">, </w:t>
      </w:r>
      <w:r w:rsidRPr="00540501">
        <w:rPr>
          <w:rFonts w:ascii="Times New Roman" w:eastAsia="Times New Roman" w:hAnsi="Times New Roman"/>
          <w:i/>
          <w:spacing w:val="1"/>
          <w:lang w:val="ru-RU"/>
        </w:rPr>
        <w:t>возникающи</w:t>
      </w:r>
      <w:r w:rsidRPr="00540501">
        <w:rPr>
          <w:rFonts w:ascii="Times New Roman" w:eastAsia="Times New Roman" w:hAnsi="Times New Roman"/>
          <w:i/>
          <w:lang w:val="ru-RU"/>
        </w:rPr>
        <w:t xml:space="preserve">х в </w:t>
      </w:r>
      <w:r w:rsidRPr="00540501">
        <w:rPr>
          <w:rFonts w:ascii="Times New Roman" w:eastAsia="Times New Roman" w:hAnsi="Times New Roman"/>
          <w:i/>
          <w:spacing w:val="1"/>
          <w:lang w:val="ru-RU"/>
        </w:rPr>
        <w:t>процессе учеб</w:t>
      </w:r>
      <w:r w:rsidRPr="00540501">
        <w:rPr>
          <w:rFonts w:ascii="Times New Roman" w:eastAsia="Times New Roman" w:hAnsi="Times New Roman"/>
          <w:i/>
          <w:lang w:val="ru-RU"/>
        </w:rPr>
        <w:t>ыи</w:t>
      </w:r>
      <w:r w:rsidRPr="00540501">
        <w:rPr>
          <w:rFonts w:ascii="Times New Roman" w:eastAsia="Times New Roman" w:hAnsi="Times New Roman"/>
          <w:i/>
          <w:spacing w:val="1"/>
          <w:lang w:val="ru-RU"/>
        </w:rPr>
        <w:t>вн</w:t>
      </w:r>
      <w:r w:rsidRPr="00540501">
        <w:rPr>
          <w:rFonts w:ascii="Times New Roman" w:eastAsia="Times New Roman" w:hAnsi="Times New Roman"/>
          <w:i/>
          <w:lang w:val="ru-RU"/>
        </w:rPr>
        <w:t>е</w:t>
      </w:r>
      <w:r w:rsidRPr="00540501">
        <w:rPr>
          <w:rFonts w:ascii="Times New Roman" w:eastAsia="Times New Roman" w:hAnsi="Times New Roman"/>
          <w:i/>
          <w:spacing w:val="1"/>
          <w:lang w:val="ru-RU"/>
        </w:rPr>
        <w:t>е</w:t>
      </w:r>
      <w:r w:rsidR="00245F1D" w:rsidRPr="00540501">
        <w:rPr>
          <w:rFonts w:ascii="Times New Roman" w:eastAsia="Times New Roman" w:hAnsi="Times New Roman"/>
          <w:i/>
          <w:spacing w:val="1"/>
          <w:lang w:val="ru-RU"/>
        </w:rPr>
        <w:t>е</w:t>
      </w:r>
      <w:r w:rsidRPr="00540501">
        <w:rPr>
          <w:rFonts w:ascii="Times New Roman" w:eastAsia="Times New Roman" w:hAnsi="Times New Roman"/>
          <w:i/>
          <w:lang w:val="ru-RU"/>
        </w:rPr>
        <w:t>;</w:t>
      </w:r>
    </w:p>
    <w:p w:rsidR="006E54D0" w:rsidRPr="00540501" w:rsidRDefault="006E54D0" w:rsidP="00BF3696">
      <w:pPr>
        <w:pStyle w:val="a8"/>
        <w:numPr>
          <w:ilvl w:val="0"/>
          <w:numId w:val="96"/>
        </w:numPr>
        <w:tabs>
          <w:tab w:val="left" w:pos="820"/>
          <w:tab w:val="left" w:pos="993"/>
        </w:tabs>
        <w:spacing w:line="360" w:lineRule="auto"/>
        <w:ind w:left="0" w:firstLine="709"/>
        <w:jc w:val="both"/>
        <w:rPr>
          <w:rFonts w:ascii="Times New Roman" w:eastAsia="Times New Roman" w:hAnsi="Times New Roman"/>
          <w:i/>
          <w:lang w:val="ru-RU"/>
        </w:rPr>
      </w:pPr>
      <w:r w:rsidRPr="00540501">
        <w:rPr>
          <w:rFonts w:ascii="Times New Roman" w:eastAsia="Times New Roman" w:hAnsi="Times New Roman"/>
          <w:i/>
          <w:spacing w:val="1"/>
          <w:lang w:val="ru-RU"/>
        </w:rPr>
        <w:t>познакомитьс</w:t>
      </w:r>
      <w:r w:rsidRPr="00540501">
        <w:rPr>
          <w:rFonts w:ascii="Times New Roman" w:eastAsia="Times New Roman" w:hAnsi="Times New Roman"/>
          <w:i/>
          <w:lang w:val="ru-RU"/>
        </w:rPr>
        <w:t xml:space="preserve">я с </w:t>
      </w:r>
      <w:r w:rsidRPr="00540501">
        <w:rPr>
          <w:rFonts w:ascii="Times New Roman" w:eastAsia="Times New Roman" w:hAnsi="Times New Roman"/>
          <w:i/>
          <w:spacing w:val="1"/>
          <w:lang w:val="ru-RU"/>
        </w:rPr>
        <w:t>задачам</w:t>
      </w:r>
      <w:r w:rsidRPr="00540501">
        <w:rPr>
          <w:rFonts w:ascii="Times New Roman" w:eastAsia="Times New Roman" w:hAnsi="Times New Roman"/>
          <w:i/>
          <w:lang w:val="ru-RU"/>
        </w:rPr>
        <w:t xml:space="preserve">и </w:t>
      </w:r>
      <w:r w:rsidRPr="00540501">
        <w:rPr>
          <w:rFonts w:ascii="Times New Roman" w:eastAsia="Times New Roman" w:hAnsi="Times New Roman"/>
          <w:i/>
          <w:spacing w:val="1"/>
          <w:lang w:val="ru-RU"/>
        </w:rPr>
        <w:t>обработк</w:t>
      </w:r>
      <w:r w:rsidRPr="00540501">
        <w:rPr>
          <w:rFonts w:ascii="Times New Roman" w:eastAsia="Times New Roman" w:hAnsi="Times New Roman"/>
          <w:i/>
          <w:lang w:val="ru-RU"/>
        </w:rPr>
        <w:t xml:space="preserve">и </w:t>
      </w:r>
      <w:r w:rsidRPr="00540501">
        <w:rPr>
          <w:rFonts w:ascii="Times New Roman" w:eastAsia="Times New Roman" w:hAnsi="Times New Roman"/>
          <w:i/>
          <w:spacing w:val="1"/>
          <w:lang w:val="ru-RU"/>
        </w:rPr>
        <w:t>данны</w:t>
      </w:r>
      <w:r w:rsidRPr="00540501">
        <w:rPr>
          <w:rFonts w:ascii="Times New Roman" w:eastAsia="Times New Roman" w:hAnsi="Times New Roman"/>
          <w:i/>
          <w:lang w:val="ru-RU"/>
        </w:rPr>
        <w:t xml:space="preserve">х и </w:t>
      </w:r>
      <w:r w:rsidRPr="00540501">
        <w:rPr>
          <w:rFonts w:ascii="Times New Roman" w:eastAsia="Times New Roman" w:hAnsi="Times New Roman"/>
          <w:i/>
          <w:spacing w:val="1"/>
          <w:lang w:val="ru-RU"/>
        </w:rPr>
        <w:t>алгоритмам</w:t>
      </w:r>
      <w:r w:rsidRPr="00540501">
        <w:rPr>
          <w:rFonts w:ascii="Times New Roman" w:eastAsia="Times New Roman" w:hAnsi="Times New Roman"/>
          <w:i/>
          <w:lang w:val="ru-RU"/>
        </w:rPr>
        <w:t xml:space="preserve">и </w:t>
      </w:r>
      <w:r w:rsidRPr="00540501">
        <w:rPr>
          <w:rFonts w:ascii="Times New Roman" w:eastAsia="Times New Roman" w:hAnsi="Times New Roman"/>
          <w:i/>
          <w:spacing w:val="1"/>
          <w:lang w:val="ru-RU"/>
        </w:rPr>
        <w:t>и</w:t>
      </w:r>
      <w:r w:rsidRPr="00540501">
        <w:rPr>
          <w:rFonts w:ascii="Times New Roman" w:eastAsia="Times New Roman" w:hAnsi="Times New Roman"/>
          <w:i/>
          <w:lang w:val="ru-RU"/>
        </w:rPr>
        <w:t xml:space="preserve">х </w:t>
      </w:r>
      <w:r w:rsidRPr="00540501">
        <w:rPr>
          <w:rFonts w:ascii="Times New Roman" w:eastAsia="Times New Roman" w:hAnsi="Times New Roman"/>
          <w:i/>
          <w:spacing w:val="1"/>
          <w:lang w:val="ru-RU"/>
        </w:rPr>
        <w:t>решения</w:t>
      </w:r>
      <w:r w:rsidRPr="00540501">
        <w:rPr>
          <w:rFonts w:ascii="Times New Roman" w:eastAsia="Times New Roman" w:hAnsi="Times New Roman"/>
          <w:i/>
          <w:lang w:val="ru-RU"/>
        </w:rPr>
        <w:t>;</w:t>
      </w:r>
    </w:p>
    <w:p w:rsidR="0095315B" w:rsidRPr="00540501" w:rsidRDefault="006E54D0" w:rsidP="00BF3696">
      <w:pPr>
        <w:pStyle w:val="a8"/>
        <w:numPr>
          <w:ilvl w:val="0"/>
          <w:numId w:val="96"/>
        </w:numPr>
        <w:tabs>
          <w:tab w:val="left" w:pos="820"/>
          <w:tab w:val="left" w:pos="993"/>
        </w:tabs>
        <w:spacing w:line="360" w:lineRule="auto"/>
        <w:ind w:left="0" w:firstLine="709"/>
        <w:jc w:val="both"/>
        <w:rPr>
          <w:rFonts w:ascii="Times New Roman" w:eastAsia="Times New Roman" w:hAnsi="Times New Roman"/>
          <w:i/>
          <w:lang w:val="ru-RU"/>
        </w:rPr>
      </w:pPr>
      <w:r w:rsidRPr="00540501">
        <w:rPr>
          <w:rFonts w:ascii="Times New Roman" w:eastAsia="Times New Roman" w:hAnsi="Times New Roman"/>
          <w:i/>
          <w:spacing w:val="1"/>
          <w:lang w:val="ru-RU"/>
        </w:rPr>
        <w:t>познакомитьс</w:t>
      </w:r>
      <w:r w:rsidRPr="00540501">
        <w:rPr>
          <w:rFonts w:ascii="Times New Roman" w:eastAsia="Times New Roman" w:hAnsi="Times New Roman"/>
          <w:i/>
          <w:lang w:val="ru-RU"/>
        </w:rPr>
        <w:t xml:space="preserve">я с </w:t>
      </w:r>
      <w:r w:rsidRPr="00540501">
        <w:rPr>
          <w:rFonts w:ascii="Times New Roman" w:eastAsia="Times New Roman" w:hAnsi="Times New Roman"/>
          <w:i/>
          <w:spacing w:val="1"/>
          <w:lang w:val="ru-RU"/>
        </w:rPr>
        <w:t>понятие</w:t>
      </w:r>
      <w:r w:rsidRPr="00540501">
        <w:rPr>
          <w:rFonts w:ascii="Times New Roman" w:eastAsia="Times New Roman" w:hAnsi="Times New Roman"/>
          <w:i/>
          <w:lang w:val="ru-RU"/>
        </w:rPr>
        <w:t xml:space="preserve">м </w:t>
      </w:r>
      <w:r w:rsidRPr="00540501">
        <w:rPr>
          <w:rFonts w:ascii="Times New Roman" w:eastAsia="Times New Roman" w:hAnsi="Times New Roman"/>
          <w:i/>
          <w:spacing w:val="1"/>
          <w:lang w:val="ru-RU"/>
        </w:rPr>
        <w:t>«управление»</w:t>
      </w:r>
      <w:r w:rsidRPr="00540501">
        <w:rPr>
          <w:rFonts w:ascii="Times New Roman" w:eastAsia="Times New Roman" w:hAnsi="Times New Roman"/>
          <w:i/>
          <w:lang w:val="ru-RU"/>
        </w:rPr>
        <w:t xml:space="preserve">, с </w:t>
      </w:r>
      <w:r w:rsidRPr="00540501">
        <w:rPr>
          <w:rFonts w:ascii="Times New Roman" w:eastAsia="Times New Roman" w:hAnsi="Times New Roman"/>
          <w:i/>
          <w:spacing w:val="1"/>
          <w:lang w:val="ru-RU"/>
        </w:rPr>
        <w:t>примерам</w:t>
      </w:r>
      <w:r w:rsidRPr="00540501">
        <w:rPr>
          <w:rFonts w:ascii="Times New Roman" w:eastAsia="Times New Roman" w:hAnsi="Times New Roman"/>
          <w:i/>
          <w:lang w:val="ru-RU"/>
        </w:rPr>
        <w:t xml:space="preserve">и </w:t>
      </w:r>
      <w:r w:rsidRPr="00540501">
        <w:rPr>
          <w:rFonts w:ascii="Times New Roman" w:eastAsia="Times New Roman" w:hAnsi="Times New Roman"/>
          <w:i/>
          <w:spacing w:val="1"/>
          <w:lang w:val="ru-RU"/>
        </w:rPr>
        <w:t>того</w:t>
      </w:r>
      <w:r w:rsidRPr="00540501">
        <w:rPr>
          <w:rFonts w:ascii="Times New Roman" w:eastAsia="Times New Roman" w:hAnsi="Times New Roman"/>
          <w:i/>
          <w:lang w:val="ru-RU"/>
        </w:rPr>
        <w:t xml:space="preserve">, </w:t>
      </w:r>
      <w:r w:rsidRPr="00540501">
        <w:rPr>
          <w:rFonts w:ascii="Times New Roman" w:eastAsia="Times New Roman" w:hAnsi="Times New Roman"/>
          <w:i/>
          <w:spacing w:val="1"/>
          <w:lang w:val="ru-RU"/>
        </w:rPr>
        <w:t>ка</w:t>
      </w:r>
      <w:r w:rsidRPr="00540501">
        <w:rPr>
          <w:rFonts w:ascii="Times New Roman" w:eastAsia="Times New Roman" w:hAnsi="Times New Roman"/>
          <w:i/>
          <w:lang w:val="ru-RU"/>
        </w:rPr>
        <w:t xml:space="preserve">к </w:t>
      </w:r>
      <w:r w:rsidRPr="00540501">
        <w:rPr>
          <w:rFonts w:ascii="Times New Roman" w:eastAsia="Times New Roman" w:hAnsi="Times New Roman"/>
          <w:i/>
          <w:spacing w:val="1"/>
          <w:lang w:val="ru-RU"/>
        </w:rPr>
        <w:t>компьюте</w:t>
      </w:r>
      <w:r w:rsidRPr="00540501">
        <w:rPr>
          <w:rFonts w:ascii="Times New Roman" w:eastAsia="Times New Roman" w:hAnsi="Times New Roman"/>
          <w:i/>
          <w:lang w:val="ru-RU"/>
        </w:rPr>
        <w:t>р</w:t>
      </w:r>
      <w:r w:rsidRPr="00540501">
        <w:rPr>
          <w:rFonts w:ascii="Times New Roman" w:eastAsia="Times New Roman" w:hAnsi="Times New Roman"/>
          <w:i/>
          <w:spacing w:val="1"/>
          <w:lang w:val="ru-RU"/>
        </w:rPr>
        <w:t>управляе</w:t>
      </w:r>
      <w:r w:rsidRPr="00540501">
        <w:rPr>
          <w:rFonts w:ascii="Times New Roman" w:eastAsia="Times New Roman" w:hAnsi="Times New Roman"/>
          <w:i/>
          <w:lang w:val="ru-RU"/>
        </w:rPr>
        <w:t>т</w:t>
      </w:r>
      <w:r w:rsidRPr="00540501">
        <w:rPr>
          <w:rFonts w:ascii="Times New Roman" w:eastAsia="Times New Roman" w:hAnsi="Times New Roman"/>
          <w:i/>
          <w:spacing w:val="1"/>
          <w:lang w:val="ru-RU"/>
        </w:rPr>
        <w:t>различн</w:t>
      </w:r>
      <w:r w:rsidRPr="00540501">
        <w:rPr>
          <w:rFonts w:ascii="Times New Roman" w:eastAsia="Times New Roman" w:hAnsi="Times New Roman"/>
          <w:i/>
          <w:spacing w:val="1"/>
          <w:lang w:val="ru-RU"/>
        </w:rPr>
        <w:t>ы</w:t>
      </w:r>
      <w:r w:rsidRPr="00540501">
        <w:rPr>
          <w:rFonts w:ascii="Times New Roman" w:eastAsia="Times New Roman" w:hAnsi="Times New Roman"/>
          <w:i/>
          <w:spacing w:val="1"/>
          <w:lang w:val="ru-RU"/>
        </w:rPr>
        <w:t>м</w:t>
      </w:r>
      <w:r w:rsidRPr="00540501">
        <w:rPr>
          <w:rFonts w:ascii="Times New Roman" w:eastAsia="Times New Roman" w:hAnsi="Times New Roman"/>
          <w:i/>
          <w:lang w:val="ru-RU"/>
        </w:rPr>
        <w:t>и</w:t>
      </w:r>
      <w:r w:rsidRPr="00540501">
        <w:rPr>
          <w:rFonts w:ascii="Times New Roman" w:eastAsia="Times New Roman" w:hAnsi="Times New Roman"/>
          <w:i/>
          <w:spacing w:val="1"/>
          <w:lang w:val="ru-RU"/>
        </w:rPr>
        <w:t xml:space="preserve"> системам</w:t>
      </w:r>
      <w:r w:rsidRPr="00540501">
        <w:rPr>
          <w:rFonts w:ascii="Times New Roman" w:eastAsia="Times New Roman" w:hAnsi="Times New Roman"/>
          <w:i/>
          <w:lang w:val="ru-RU"/>
        </w:rPr>
        <w:t>и(</w:t>
      </w:r>
      <w:r w:rsidR="0095315B" w:rsidRPr="00540501">
        <w:rPr>
          <w:rFonts w:ascii="Times New Roman" w:eastAsia="Times New Roman" w:hAnsi="Times New Roman"/>
          <w:i/>
          <w:lang w:val="ru-RU"/>
        </w:rPr>
        <w:t xml:space="preserve">роботы, </w:t>
      </w:r>
      <w:r w:rsidRPr="00540501">
        <w:rPr>
          <w:rFonts w:ascii="Times New Roman" w:eastAsia="Times New Roman" w:hAnsi="Times New Roman"/>
          <w:i/>
          <w:spacing w:val="1"/>
          <w:lang w:val="ru-RU"/>
        </w:rPr>
        <w:t>летательны</w:t>
      </w:r>
      <w:r w:rsidRPr="00540501">
        <w:rPr>
          <w:rFonts w:ascii="Times New Roman" w:eastAsia="Times New Roman" w:hAnsi="Times New Roman"/>
          <w:i/>
          <w:lang w:val="ru-RU"/>
        </w:rPr>
        <w:t xml:space="preserve">е и </w:t>
      </w:r>
      <w:r w:rsidRPr="00540501">
        <w:rPr>
          <w:rFonts w:ascii="Times New Roman" w:eastAsia="Times New Roman" w:hAnsi="Times New Roman"/>
          <w:i/>
          <w:spacing w:val="1"/>
          <w:lang w:val="ru-RU"/>
        </w:rPr>
        <w:t>космически</w:t>
      </w:r>
      <w:r w:rsidRPr="00540501">
        <w:rPr>
          <w:rFonts w:ascii="Times New Roman" w:eastAsia="Times New Roman" w:hAnsi="Times New Roman"/>
          <w:i/>
          <w:lang w:val="ru-RU"/>
        </w:rPr>
        <w:t>е</w:t>
      </w:r>
      <w:r w:rsidRPr="00540501">
        <w:rPr>
          <w:rFonts w:ascii="Times New Roman" w:eastAsia="Times New Roman" w:hAnsi="Times New Roman"/>
          <w:i/>
          <w:spacing w:val="1"/>
          <w:lang w:val="ru-RU"/>
        </w:rPr>
        <w:t xml:space="preserve"> аппараты</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станки</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оросительны</w:t>
      </w:r>
      <w:r w:rsidRPr="00540501">
        <w:rPr>
          <w:rFonts w:ascii="Times New Roman" w:eastAsia="Times New Roman" w:hAnsi="Times New Roman"/>
          <w:i/>
          <w:lang w:val="ru-RU"/>
        </w:rPr>
        <w:t xml:space="preserve">е </w:t>
      </w:r>
      <w:r w:rsidRPr="00540501">
        <w:rPr>
          <w:rFonts w:ascii="Times New Roman" w:eastAsia="Times New Roman" w:hAnsi="Times New Roman"/>
          <w:i/>
          <w:spacing w:val="1"/>
          <w:lang w:val="ru-RU"/>
        </w:rPr>
        <w:t>сист</w:t>
      </w:r>
      <w:r w:rsidRPr="00540501">
        <w:rPr>
          <w:rFonts w:ascii="Times New Roman" w:eastAsia="Times New Roman" w:hAnsi="Times New Roman"/>
          <w:i/>
          <w:spacing w:val="1"/>
          <w:lang w:val="ru-RU"/>
        </w:rPr>
        <w:t>е</w:t>
      </w:r>
      <w:r w:rsidRPr="00540501">
        <w:rPr>
          <w:rFonts w:ascii="Times New Roman" w:eastAsia="Times New Roman" w:hAnsi="Times New Roman"/>
          <w:i/>
          <w:spacing w:val="1"/>
          <w:lang w:val="ru-RU"/>
        </w:rPr>
        <w:t>мы</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движущиеся модел</w:t>
      </w:r>
      <w:r w:rsidRPr="00540501">
        <w:rPr>
          <w:rFonts w:ascii="Times New Roman" w:eastAsia="Times New Roman" w:hAnsi="Times New Roman"/>
          <w:i/>
          <w:lang w:val="ru-RU"/>
        </w:rPr>
        <w:t xml:space="preserve">ии </w:t>
      </w:r>
      <w:r w:rsidRPr="00540501">
        <w:rPr>
          <w:rFonts w:ascii="Times New Roman" w:eastAsia="Times New Roman" w:hAnsi="Times New Roman"/>
          <w:i/>
          <w:spacing w:val="1"/>
          <w:lang w:val="ru-RU"/>
        </w:rPr>
        <w:t>др</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w:t>
      </w:r>
      <w:r w:rsidR="0095315B" w:rsidRPr="00540501">
        <w:rPr>
          <w:rFonts w:ascii="Times New Roman" w:eastAsia="Times New Roman" w:hAnsi="Times New Roman"/>
          <w:i/>
          <w:spacing w:val="1"/>
          <w:lang w:val="ru-RU"/>
        </w:rPr>
        <w:t>;</w:t>
      </w:r>
    </w:p>
    <w:p w:rsidR="006E54D0" w:rsidRPr="00540501" w:rsidRDefault="0095315B" w:rsidP="00BF3696">
      <w:pPr>
        <w:pStyle w:val="a8"/>
        <w:numPr>
          <w:ilvl w:val="0"/>
          <w:numId w:val="96"/>
        </w:numPr>
        <w:tabs>
          <w:tab w:val="left" w:pos="820"/>
          <w:tab w:val="left" w:pos="993"/>
        </w:tabs>
        <w:spacing w:line="360" w:lineRule="auto"/>
        <w:ind w:left="0" w:firstLine="709"/>
        <w:jc w:val="both"/>
        <w:rPr>
          <w:rFonts w:ascii="Times New Roman" w:eastAsia="Times New Roman" w:hAnsi="Times New Roman"/>
          <w:i/>
          <w:lang w:val="ru-RU"/>
        </w:rPr>
      </w:pPr>
      <w:r w:rsidRPr="00540501">
        <w:rPr>
          <w:rFonts w:ascii="Times New Roman" w:eastAsia="Times New Roman" w:hAnsi="Times New Roman"/>
          <w:i/>
          <w:lang w:val="ru-RU"/>
        </w:rPr>
        <w:t>познакомиться с учебной средой составления программ управления автономными роботами и р</w:t>
      </w:r>
      <w:r w:rsidRPr="00540501">
        <w:rPr>
          <w:rFonts w:ascii="Times New Roman" w:eastAsia="Times New Roman" w:hAnsi="Times New Roman"/>
          <w:i/>
          <w:lang w:val="ru-RU"/>
        </w:rPr>
        <w:t>а</w:t>
      </w:r>
      <w:r w:rsidRPr="00540501">
        <w:rPr>
          <w:rFonts w:ascii="Times New Roman" w:eastAsia="Times New Roman" w:hAnsi="Times New Roman"/>
          <w:i/>
          <w:lang w:val="ru-RU"/>
        </w:rPr>
        <w:t>зобрать примеры алгоритмов управления, разработанными в этой среде</w:t>
      </w:r>
      <w:r w:rsidR="006E54D0" w:rsidRPr="00540501">
        <w:rPr>
          <w:rFonts w:ascii="Times New Roman" w:eastAsia="Times New Roman" w:hAnsi="Times New Roman"/>
          <w:i/>
          <w:lang w:val="ru-RU"/>
        </w:rPr>
        <w:t>.</w:t>
      </w:r>
    </w:p>
    <w:p w:rsidR="006E54D0" w:rsidRPr="00EF0C4F" w:rsidRDefault="006E54D0" w:rsidP="00EF0C4F">
      <w:pPr>
        <w:spacing w:after="0" w:line="360" w:lineRule="auto"/>
        <w:ind w:firstLine="709"/>
        <w:jc w:val="both"/>
        <w:rPr>
          <w:rFonts w:ascii="Times New Roman" w:hAnsi="Times New Roman"/>
          <w:sz w:val="24"/>
          <w:szCs w:val="24"/>
        </w:rPr>
      </w:pPr>
      <w:r w:rsidRPr="00EF0C4F">
        <w:rPr>
          <w:rFonts w:ascii="Times New Roman" w:hAnsi="Times New Roman"/>
          <w:b/>
          <w:bCs/>
          <w:spacing w:val="1"/>
          <w:sz w:val="24"/>
          <w:szCs w:val="24"/>
        </w:rPr>
        <w:t>Использовани</w:t>
      </w:r>
      <w:r w:rsidRPr="00EF0C4F">
        <w:rPr>
          <w:rFonts w:ascii="Times New Roman" w:hAnsi="Times New Roman"/>
          <w:b/>
          <w:bCs/>
          <w:sz w:val="24"/>
          <w:szCs w:val="24"/>
        </w:rPr>
        <w:t>е</w:t>
      </w:r>
      <w:r w:rsidRPr="00EF0C4F">
        <w:rPr>
          <w:rFonts w:ascii="Times New Roman" w:hAnsi="Times New Roman"/>
          <w:b/>
          <w:bCs/>
          <w:spacing w:val="1"/>
          <w:sz w:val="24"/>
          <w:szCs w:val="24"/>
        </w:rPr>
        <w:t>программны</w:t>
      </w:r>
      <w:r w:rsidRPr="00EF0C4F">
        <w:rPr>
          <w:rFonts w:ascii="Times New Roman" w:hAnsi="Times New Roman"/>
          <w:b/>
          <w:bCs/>
          <w:sz w:val="24"/>
          <w:szCs w:val="24"/>
        </w:rPr>
        <w:t>х</w:t>
      </w:r>
      <w:r w:rsidRPr="00EF0C4F">
        <w:rPr>
          <w:rFonts w:ascii="Times New Roman" w:hAnsi="Times New Roman"/>
          <w:b/>
          <w:bCs/>
          <w:spacing w:val="1"/>
          <w:sz w:val="24"/>
          <w:szCs w:val="24"/>
        </w:rPr>
        <w:t>систе</w:t>
      </w:r>
      <w:r w:rsidRPr="00EF0C4F">
        <w:rPr>
          <w:rFonts w:ascii="Times New Roman" w:hAnsi="Times New Roman"/>
          <w:b/>
          <w:bCs/>
          <w:sz w:val="24"/>
          <w:szCs w:val="24"/>
        </w:rPr>
        <w:t>ми</w:t>
      </w:r>
      <w:r w:rsidRPr="00EF0C4F">
        <w:rPr>
          <w:rFonts w:ascii="Times New Roman" w:hAnsi="Times New Roman"/>
          <w:b/>
          <w:bCs/>
          <w:spacing w:val="1"/>
          <w:sz w:val="24"/>
          <w:szCs w:val="24"/>
        </w:rPr>
        <w:t>сервисов</w:t>
      </w:r>
    </w:p>
    <w:p w:rsidR="006E54D0" w:rsidRPr="00EF0C4F" w:rsidRDefault="006E54D0" w:rsidP="00EF0C4F">
      <w:pPr>
        <w:spacing w:after="0" w:line="360" w:lineRule="auto"/>
        <w:ind w:firstLine="709"/>
        <w:jc w:val="both"/>
        <w:rPr>
          <w:rFonts w:ascii="Times New Roman" w:hAnsi="Times New Roman"/>
          <w:b/>
          <w:sz w:val="24"/>
          <w:szCs w:val="24"/>
        </w:rPr>
      </w:pPr>
      <w:r w:rsidRPr="00EF0C4F">
        <w:rPr>
          <w:rFonts w:ascii="Times New Roman" w:hAnsi="Times New Roman"/>
          <w:b/>
          <w:spacing w:val="1"/>
          <w:sz w:val="24"/>
          <w:szCs w:val="24"/>
        </w:rPr>
        <w:t>Выпускни</w:t>
      </w:r>
      <w:r w:rsidRPr="00EF0C4F">
        <w:rPr>
          <w:rFonts w:ascii="Times New Roman" w:hAnsi="Times New Roman"/>
          <w:b/>
          <w:sz w:val="24"/>
          <w:szCs w:val="24"/>
        </w:rPr>
        <w:t>к</w:t>
      </w:r>
      <w:r w:rsidRPr="00EF0C4F">
        <w:rPr>
          <w:rFonts w:ascii="Times New Roman" w:hAnsi="Times New Roman"/>
          <w:b/>
          <w:spacing w:val="1"/>
          <w:sz w:val="24"/>
          <w:szCs w:val="24"/>
        </w:rPr>
        <w:t>научитс</w:t>
      </w:r>
      <w:r w:rsidRPr="00EF0C4F">
        <w:rPr>
          <w:rFonts w:ascii="Times New Roman" w:hAnsi="Times New Roman"/>
          <w:b/>
          <w:spacing w:val="2"/>
          <w:sz w:val="24"/>
          <w:szCs w:val="24"/>
        </w:rPr>
        <w:t>я</w:t>
      </w:r>
      <w:r w:rsidRPr="00EF0C4F">
        <w:rPr>
          <w:rFonts w:ascii="Times New Roman" w:hAnsi="Times New Roman"/>
          <w:b/>
          <w:sz w:val="24"/>
          <w:szCs w:val="24"/>
        </w:rPr>
        <w:t>:</w:t>
      </w:r>
    </w:p>
    <w:p w:rsidR="002658F5" w:rsidRPr="00540501" w:rsidRDefault="002658F5" w:rsidP="00BF3696">
      <w:pPr>
        <w:pStyle w:val="a8"/>
        <w:numPr>
          <w:ilvl w:val="0"/>
          <w:numId w:val="97"/>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hAnsi="Times New Roman"/>
          <w:lang w:val="ru-RU"/>
        </w:rPr>
        <w:t>классифицировать файлы по типу и иным параметрам;</w:t>
      </w:r>
    </w:p>
    <w:p w:rsidR="002658F5" w:rsidRPr="00540501" w:rsidRDefault="002658F5" w:rsidP="00BF3696">
      <w:pPr>
        <w:pStyle w:val="a8"/>
        <w:numPr>
          <w:ilvl w:val="0"/>
          <w:numId w:val="97"/>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hAnsi="Times New Roman"/>
          <w:lang w:val="ru-RU"/>
        </w:rPr>
        <w:t>выполнять основные операции с файлами (создавать, сохранять, редактировать, удалять, архив</w:t>
      </w:r>
      <w:r w:rsidRPr="00540501">
        <w:rPr>
          <w:rFonts w:ascii="Times New Roman" w:hAnsi="Times New Roman"/>
          <w:lang w:val="ru-RU"/>
        </w:rPr>
        <w:t>и</w:t>
      </w:r>
      <w:r w:rsidRPr="00540501">
        <w:rPr>
          <w:rFonts w:ascii="Times New Roman" w:hAnsi="Times New Roman"/>
          <w:lang w:val="ru-RU"/>
        </w:rPr>
        <w:t>ровать, «распаковывать» архивные файлы);</w:t>
      </w:r>
    </w:p>
    <w:p w:rsidR="002658F5" w:rsidRPr="00540501" w:rsidRDefault="002658F5" w:rsidP="00BF3696">
      <w:pPr>
        <w:pStyle w:val="a8"/>
        <w:numPr>
          <w:ilvl w:val="0"/>
          <w:numId w:val="97"/>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hAnsi="Times New Roman"/>
          <w:lang w:val="ru-RU"/>
        </w:rPr>
        <w:t>разбираться в иерархической структуре файловой системы;</w:t>
      </w:r>
    </w:p>
    <w:p w:rsidR="002658F5" w:rsidRPr="00540501" w:rsidRDefault="002658F5" w:rsidP="00BF3696">
      <w:pPr>
        <w:pStyle w:val="a8"/>
        <w:numPr>
          <w:ilvl w:val="0"/>
          <w:numId w:val="97"/>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hAnsi="Times New Roman"/>
          <w:lang w:val="ru-RU"/>
        </w:rPr>
        <w:t>осуществлять поиск файлов средствами операционной системы;</w:t>
      </w:r>
    </w:p>
    <w:p w:rsidR="006E54D0" w:rsidRPr="00540501" w:rsidRDefault="006E54D0" w:rsidP="00BF3696">
      <w:pPr>
        <w:pStyle w:val="a8"/>
        <w:widowControl w:val="0"/>
        <w:numPr>
          <w:ilvl w:val="0"/>
          <w:numId w:val="97"/>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использоват</w:t>
      </w:r>
      <w:r w:rsidRPr="00540501">
        <w:rPr>
          <w:rFonts w:ascii="Times New Roman" w:eastAsia="Times New Roman" w:hAnsi="Times New Roman"/>
          <w:lang w:val="ru-RU"/>
        </w:rPr>
        <w:t xml:space="preserve">ь </w:t>
      </w:r>
      <w:r w:rsidRPr="00540501">
        <w:rPr>
          <w:rFonts w:ascii="Times New Roman" w:eastAsia="Times New Roman" w:hAnsi="Times New Roman"/>
          <w:spacing w:val="1"/>
          <w:lang w:val="ru-RU"/>
        </w:rPr>
        <w:t>динамически</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(электронные</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таблицы</w:t>
      </w:r>
      <w:r w:rsidRPr="00540501">
        <w:rPr>
          <w:rFonts w:ascii="Times New Roman" w:eastAsia="Times New Roman" w:hAnsi="Times New Roman"/>
          <w:lang w:val="ru-RU"/>
        </w:rPr>
        <w:t xml:space="preserve">, в </w:t>
      </w:r>
      <w:r w:rsidRPr="00540501">
        <w:rPr>
          <w:rFonts w:ascii="Times New Roman" w:eastAsia="Times New Roman" w:hAnsi="Times New Roman"/>
          <w:spacing w:val="1"/>
          <w:lang w:val="ru-RU"/>
        </w:rPr>
        <w:t>то</w:t>
      </w:r>
      <w:r w:rsidRPr="00540501">
        <w:rPr>
          <w:rFonts w:ascii="Times New Roman" w:eastAsia="Times New Roman" w:hAnsi="Times New Roman"/>
          <w:lang w:val="ru-RU"/>
        </w:rPr>
        <w:t xml:space="preserve">м </w:t>
      </w:r>
      <w:r w:rsidRPr="00540501">
        <w:rPr>
          <w:rFonts w:ascii="Times New Roman" w:eastAsia="Times New Roman" w:hAnsi="Times New Roman"/>
          <w:spacing w:val="1"/>
          <w:lang w:val="ru-RU"/>
        </w:rPr>
        <w:t>числе формул</w:t>
      </w:r>
      <w:r w:rsidRPr="00540501">
        <w:rPr>
          <w:rFonts w:ascii="Times New Roman" w:eastAsia="Times New Roman" w:hAnsi="Times New Roman"/>
          <w:lang w:val="ru-RU"/>
        </w:rPr>
        <w:t>ыс</w:t>
      </w:r>
      <w:r w:rsidRPr="00540501">
        <w:rPr>
          <w:rFonts w:ascii="Times New Roman" w:eastAsia="Times New Roman" w:hAnsi="Times New Roman"/>
          <w:spacing w:val="1"/>
          <w:lang w:val="ru-RU"/>
        </w:rPr>
        <w:t>использование</w:t>
      </w:r>
      <w:r w:rsidRPr="00540501">
        <w:rPr>
          <w:rFonts w:ascii="Times New Roman" w:eastAsia="Times New Roman" w:hAnsi="Times New Roman"/>
          <w:lang w:val="ru-RU"/>
        </w:rPr>
        <w:t>м</w:t>
      </w:r>
      <w:r w:rsidRPr="00540501">
        <w:rPr>
          <w:rFonts w:ascii="Times New Roman" w:eastAsia="Times New Roman" w:hAnsi="Times New Roman"/>
          <w:spacing w:val="1"/>
          <w:lang w:val="ru-RU"/>
        </w:rPr>
        <w:t>абс</w:t>
      </w:r>
      <w:r w:rsidRPr="00540501">
        <w:rPr>
          <w:rFonts w:ascii="Times New Roman" w:eastAsia="Times New Roman" w:hAnsi="Times New Roman"/>
          <w:spacing w:val="1"/>
          <w:lang w:val="ru-RU"/>
        </w:rPr>
        <w:t>о</w:t>
      </w:r>
      <w:r w:rsidRPr="00540501">
        <w:rPr>
          <w:rFonts w:ascii="Times New Roman" w:eastAsia="Times New Roman" w:hAnsi="Times New Roman"/>
          <w:spacing w:val="1"/>
          <w:lang w:val="ru-RU"/>
        </w:rPr>
        <w:t>лютной</w:t>
      </w:r>
      <w:r w:rsidRPr="00540501">
        <w:rPr>
          <w:rFonts w:ascii="Times New Roman" w:eastAsia="Times New Roman" w:hAnsi="Times New Roman"/>
          <w:lang w:val="ru-RU"/>
        </w:rPr>
        <w:t>,</w:t>
      </w:r>
      <w:r w:rsidRPr="00540501">
        <w:rPr>
          <w:rFonts w:ascii="Times New Roman" w:eastAsia="Times New Roman" w:hAnsi="Times New Roman"/>
          <w:spacing w:val="1"/>
          <w:lang w:val="ru-RU"/>
        </w:rPr>
        <w:t>относительно</w:t>
      </w:r>
      <w:r w:rsidRPr="00540501">
        <w:rPr>
          <w:rFonts w:ascii="Times New Roman" w:eastAsia="Times New Roman" w:hAnsi="Times New Roman"/>
          <w:lang w:val="ru-RU"/>
        </w:rPr>
        <w:t>йи</w:t>
      </w:r>
      <w:r w:rsidRPr="00540501">
        <w:rPr>
          <w:rFonts w:ascii="Times New Roman" w:eastAsia="Times New Roman" w:hAnsi="Times New Roman"/>
          <w:spacing w:val="1"/>
          <w:lang w:val="ru-RU"/>
        </w:rPr>
        <w:t>смешанной адресации</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выделени</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диапазон</w:t>
      </w:r>
      <w:r w:rsidRPr="00540501">
        <w:rPr>
          <w:rFonts w:ascii="Times New Roman" w:eastAsia="Times New Roman" w:hAnsi="Times New Roman"/>
          <w:lang w:val="ru-RU"/>
        </w:rPr>
        <w:t>а</w:t>
      </w:r>
      <w:r w:rsidRPr="00540501">
        <w:rPr>
          <w:rFonts w:ascii="Times New Roman" w:eastAsia="Times New Roman" w:hAnsi="Times New Roman"/>
          <w:spacing w:val="1"/>
          <w:lang w:val="ru-RU"/>
        </w:rPr>
        <w:t xml:space="preserve"> таблиц</w:t>
      </w:r>
      <w:r w:rsidRPr="00540501">
        <w:rPr>
          <w:rFonts w:ascii="Times New Roman" w:eastAsia="Times New Roman" w:hAnsi="Times New Roman"/>
          <w:lang w:val="ru-RU"/>
        </w:rPr>
        <w:t>ыи</w:t>
      </w:r>
      <w:r w:rsidRPr="00540501">
        <w:rPr>
          <w:rFonts w:ascii="Times New Roman" w:eastAsia="Times New Roman" w:hAnsi="Times New Roman"/>
          <w:spacing w:val="1"/>
          <w:lang w:val="ru-RU"/>
        </w:rPr>
        <w:t>упорядочивани</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(сортиро</w:t>
      </w:r>
      <w:r w:rsidRPr="00540501">
        <w:rPr>
          <w:rFonts w:ascii="Times New Roman" w:eastAsia="Times New Roman" w:hAnsi="Times New Roman"/>
          <w:spacing w:val="1"/>
          <w:lang w:val="ru-RU"/>
        </w:rPr>
        <w:t>в</w:t>
      </w:r>
      <w:r w:rsidRPr="00540501">
        <w:rPr>
          <w:rFonts w:ascii="Times New Roman" w:eastAsia="Times New Roman" w:hAnsi="Times New Roman"/>
          <w:spacing w:val="1"/>
          <w:lang w:val="ru-RU"/>
        </w:rPr>
        <w:t>ку</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ег</w:t>
      </w:r>
      <w:r w:rsidRPr="00540501">
        <w:rPr>
          <w:rFonts w:ascii="Times New Roman" w:eastAsia="Times New Roman" w:hAnsi="Times New Roman"/>
          <w:lang w:val="ru-RU"/>
        </w:rPr>
        <w:t>о</w:t>
      </w:r>
      <w:r w:rsidRPr="00540501">
        <w:rPr>
          <w:rFonts w:ascii="Times New Roman" w:eastAsia="Times New Roman" w:hAnsi="Times New Roman"/>
          <w:spacing w:val="1"/>
          <w:lang w:val="ru-RU"/>
        </w:rPr>
        <w:t>элементов</w:t>
      </w:r>
      <w:r w:rsidRPr="00540501">
        <w:rPr>
          <w:rFonts w:ascii="Times New Roman" w:eastAsia="Times New Roman" w:hAnsi="Times New Roman"/>
          <w:lang w:val="ru-RU"/>
        </w:rPr>
        <w:t>;</w:t>
      </w:r>
      <w:r w:rsidRPr="00540501">
        <w:rPr>
          <w:rFonts w:ascii="Times New Roman" w:eastAsia="Times New Roman" w:hAnsi="Times New Roman"/>
          <w:spacing w:val="1"/>
          <w:lang w:val="ru-RU"/>
        </w:rPr>
        <w:t>построени</w:t>
      </w:r>
      <w:r w:rsidRPr="00540501">
        <w:rPr>
          <w:rFonts w:ascii="Times New Roman" w:eastAsia="Times New Roman" w:hAnsi="Times New Roman"/>
          <w:lang w:val="ru-RU"/>
        </w:rPr>
        <w:t>е</w:t>
      </w:r>
      <w:r w:rsidRPr="00540501">
        <w:rPr>
          <w:rFonts w:ascii="Times New Roman" w:eastAsia="Times New Roman" w:hAnsi="Times New Roman"/>
          <w:spacing w:val="1"/>
          <w:lang w:val="ru-RU"/>
        </w:rPr>
        <w:t>диаграм</w:t>
      </w:r>
      <w:r w:rsidRPr="00540501">
        <w:rPr>
          <w:rFonts w:ascii="Times New Roman" w:eastAsia="Times New Roman" w:hAnsi="Times New Roman"/>
          <w:lang w:val="ru-RU"/>
        </w:rPr>
        <w:t>м</w:t>
      </w:r>
      <w:r w:rsidRPr="00540501">
        <w:rPr>
          <w:rFonts w:ascii="Times New Roman" w:eastAsia="Times New Roman" w:hAnsi="Times New Roman"/>
          <w:spacing w:val="1"/>
          <w:lang w:val="ru-RU"/>
        </w:rPr>
        <w:t>(кругово</w:t>
      </w:r>
      <w:r w:rsidRPr="00540501">
        <w:rPr>
          <w:rFonts w:ascii="Times New Roman" w:eastAsia="Times New Roman" w:hAnsi="Times New Roman"/>
          <w:lang w:val="ru-RU"/>
        </w:rPr>
        <w:t xml:space="preserve">йи </w:t>
      </w:r>
      <w:r w:rsidRPr="00540501">
        <w:rPr>
          <w:rFonts w:ascii="Times New Roman" w:eastAsia="Times New Roman" w:hAnsi="Times New Roman"/>
          <w:spacing w:val="1"/>
          <w:lang w:val="ru-RU"/>
        </w:rPr>
        <w:t>столбчатой</w:t>
      </w:r>
      <w:r w:rsidRPr="00540501">
        <w:rPr>
          <w:rFonts w:ascii="Times New Roman" w:eastAsia="Times New Roman" w:hAnsi="Times New Roman"/>
          <w:lang w:val="ru-RU"/>
        </w:rPr>
        <w:t>);</w:t>
      </w:r>
    </w:p>
    <w:p w:rsidR="006E54D0" w:rsidRPr="00540501" w:rsidRDefault="006E54D0" w:rsidP="00BF3696">
      <w:pPr>
        <w:pStyle w:val="a8"/>
        <w:widowControl w:val="0"/>
        <w:numPr>
          <w:ilvl w:val="0"/>
          <w:numId w:val="97"/>
        </w:numPr>
        <w:tabs>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использоват</w:t>
      </w:r>
      <w:r w:rsidRPr="00540501">
        <w:rPr>
          <w:rFonts w:ascii="Times New Roman" w:eastAsia="Times New Roman" w:hAnsi="Times New Roman"/>
          <w:lang w:val="ru-RU"/>
        </w:rPr>
        <w:t>ь</w:t>
      </w:r>
      <w:r w:rsidRPr="00540501">
        <w:rPr>
          <w:rFonts w:ascii="Times New Roman" w:eastAsia="Times New Roman" w:hAnsi="Times New Roman"/>
          <w:spacing w:val="1"/>
          <w:lang w:val="ru-RU"/>
        </w:rPr>
        <w:t>табличны</w:t>
      </w:r>
      <w:r w:rsidRPr="00540501">
        <w:rPr>
          <w:rFonts w:ascii="Times New Roman" w:eastAsia="Times New Roman" w:hAnsi="Times New Roman"/>
          <w:lang w:val="ru-RU"/>
        </w:rPr>
        <w:t>е</w:t>
      </w:r>
      <w:r w:rsidRPr="00540501">
        <w:rPr>
          <w:rFonts w:ascii="Times New Roman" w:eastAsia="Times New Roman" w:hAnsi="Times New Roman"/>
          <w:spacing w:val="1"/>
          <w:lang w:val="ru-RU"/>
        </w:rPr>
        <w:t>(реляционные</w:t>
      </w:r>
      <w:r w:rsidRPr="00540501">
        <w:rPr>
          <w:rFonts w:ascii="Times New Roman" w:eastAsia="Times New Roman" w:hAnsi="Times New Roman"/>
          <w:lang w:val="ru-RU"/>
        </w:rPr>
        <w:t>)</w:t>
      </w:r>
      <w:r w:rsidRPr="00540501">
        <w:rPr>
          <w:rFonts w:ascii="Times New Roman" w:eastAsia="Times New Roman" w:hAnsi="Times New Roman"/>
          <w:spacing w:val="1"/>
          <w:lang w:val="ru-RU"/>
        </w:rPr>
        <w:t>баз</w:t>
      </w:r>
      <w:r w:rsidRPr="00540501">
        <w:rPr>
          <w:rFonts w:ascii="Times New Roman" w:eastAsia="Times New Roman" w:hAnsi="Times New Roman"/>
          <w:lang w:val="ru-RU"/>
        </w:rPr>
        <w:t>ы</w:t>
      </w:r>
      <w:r w:rsidRPr="00540501">
        <w:rPr>
          <w:rFonts w:ascii="Times New Roman" w:eastAsia="Times New Roman" w:hAnsi="Times New Roman"/>
          <w:spacing w:val="1"/>
          <w:lang w:val="ru-RU"/>
        </w:rPr>
        <w:t>данных</w:t>
      </w:r>
      <w:r w:rsidRPr="00540501">
        <w:rPr>
          <w:rFonts w:ascii="Times New Roman" w:eastAsia="Times New Roman" w:hAnsi="Times New Roman"/>
          <w:lang w:val="ru-RU"/>
        </w:rPr>
        <w:t>,</w:t>
      </w:r>
      <w:r w:rsidRPr="00540501">
        <w:rPr>
          <w:rFonts w:ascii="Times New Roman" w:eastAsia="Times New Roman" w:hAnsi="Times New Roman"/>
          <w:spacing w:val="1"/>
          <w:lang w:val="ru-RU"/>
        </w:rPr>
        <w:t>выполнят</w:t>
      </w:r>
      <w:r w:rsidRPr="00540501">
        <w:rPr>
          <w:rFonts w:ascii="Times New Roman" w:eastAsia="Times New Roman" w:hAnsi="Times New Roman"/>
          <w:lang w:val="ru-RU"/>
        </w:rPr>
        <w:t>ь</w:t>
      </w:r>
      <w:r w:rsidRPr="00540501">
        <w:rPr>
          <w:rFonts w:ascii="Times New Roman" w:eastAsia="Times New Roman" w:hAnsi="Times New Roman"/>
          <w:spacing w:val="1"/>
          <w:lang w:val="ru-RU"/>
        </w:rPr>
        <w:t>отбор стро</w:t>
      </w:r>
      <w:r w:rsidRPr="00540501">
        <w:rPr>
          <w:rFonts w:ascii="Times New Roman" w:eastAsia="Times New Roman" w:hAnsi="Times New Roman"/>
          <w:lang w:val="ru-RU"/>
        </w:rPr>
        <w:t>к</w:t>
      </w:r>
      <w:r w:rsidRPr="00540501">
        <w:rPr>
          <w:rFonts w:ascii="Times New Roman" w:eastAsia="Times New Roman" w:hAnsi="Times New Roman"/>
          <w:spacing w:val="1"/>
          <w:lang w:val="ru-RU"/>
        </w:rPr>
        <w:t>табл</w:t>
      </w:r>
      <w:r w:rsidRPr="00540501">
        <w:rPr>
          <w:rFonts w:ascii="Times New Roman" w:eastAsia="Times New Roman" w:hAnsi="Times New Roman"/>
          <w:spacing w:val="1"/>
          <w:lang w:val="ru-RU"/>
        </w:rPr>
        <w:t>и</w:t>
      </w:r>
      <w:r w:rsidRPr="00540501">
        <w:rPr>
          <w:rFonts w:ascii="Times New Roman" w:eastAsia="Times New Roman" w:hAnsi="Times New Roman"/>
          <w:spacing w:val="1"/>
          <w:lang w:val="ru-RU"/>
        </w:rPr>
        <w:t>цы</w:t>
      </w:r>
      <w:r w:rsidRPr="00540501">
        <w:rPr>
          <w:rFonts w:ascii="Times New Roman" w:eastAsia="Times New Roman" w:hAnsi="Times New Roman"/>
          <w:lang w:val="ru-RU"/>
        </w:rPr>
        <w:t>,</w:t>
      </w:r>
      <w:r w:rsidRPr="00540501">
        <w:rPr>
          <w:rFonts w:ascii="Times New Roman" w:eastAsia="Times New Roman" w:hAnsi="Times New Roman"/>
          <w:spacing w:val="1"/>
          <w:lang w:val="ru-RU"/>
        </w:rPr>
        <w:t>удовлетворяющи</w:t>
      </w:r>
      <w:r w:rsidRPr="00540501">
        <w:rPr>
          <w:rFonts w:ascii="Times New Roman" w:eastAsia="Times New Roman" w:hAnsi="Times New Roman"/>
          <w:lang w:val="ru-RU"/>
        </w:rPr>
        <w:t>х</w:t>
      </w:r>
      <w:r w:rsidRPr="00540501">
        <w:rPr>
          <w:rFonts w:ascii="Times New Roman" w:eastAsia="Times New Roman" w:hAnsi="Times New Roman"/>
          <w:spacing w:val="1"/>
          <w:lang w:val="ru-RU"/>
        </w:rPr>
        <w:t>определенном</w:t>
      </w:r>
      <w:r w:rsidRPr="00540501">
        <w:rPr>
          <w:rFonts w:ascii="Times New Roman" w:eastAsia="Times New Roman" w:hAnsi="Times New Roman"/>
          <w:lang w:val="ru-RU"/>
        </w:rPr>
        <w:t>у</w:t>
      </w:r>
      <w:r w:rsidRPr="00540501">
        <w:rPr>
          <w:rFonts w:ascii="Times New Roman" w:eastAsia="Times New Roman" w:hAnsi="Times New Roman"/>
          <w:spacing w:val="1"/>
          <w:lang w:val="ru-RU"/>
        </w:rPr>
        <w:t>условию</w:t>
      </w:r>
      <w:r w:rsidRPr="00540501">
        <w:rPr>
          <w:rFonts w:ascii="Times New Roman" w:eastAsia="Times New Roman" w:hAnsi="Times New Roman"/>
          <w:lang w:val="ru-RU"/>
        </w:rPr>
        <w:t>;</w:t>
      </w:r>
    </w:p>
    <w:p w:rsidR="006E54D0" w:rsidRPr="00EF0C4F" w:rsidRDefault="006E54D0" w:rsidP="00BF3696">
      <w:pPr>
        <w:pStyle w:val="a8"/>
        <w:numPr>
          <w:ilvl w:val="0"/>
          <w:numId w:val="97"/>
        </w:numPr>
        <w:tabs>
          <w:tab w:val="left" w:pos="820"/>
          <w:tab w:val="left" w:pos="993"/>
        </w:tabs>
        <w:spacing w:line="360" w:lineRule="auto"/>
        <w:ind w:left="0" w:firstLine="709"/>
        <w:jc w:val="both"/>
        <w:rPr>
          <w:rFonts w:ascii="Times New Roman" w:hAnsi="Times New Roman"/>
        </w:rPr>
      </w:pPr>
      <w:r w:rsidRPr="00EF0C4F">
        <w:rPr>
          <w:rFonts w:ascii="Times New Roman" w:eastAsia="Times New Roman" w:hAnsi="Times New Roman"/>
          <w:spacing w:val="1"/>
        </w:rPr>
        <w:t>анализироват</w:t>
      </w:r>
      <w:r w:rsidRPr="00EF0C4F">
        <w:rPr>
          <w:rFonts w:ascii="Times New Roman" w:eastAsia="Times New Roman" w:hAnsi="Times New Roman"/>
        </w:rPr>
        <w:t>ь</w:t>
      </w:r>
      <w:r w:rsidRPr="00EF0C4F">
        <w:rPr>
          <w:rFonts w:ascii="Times New Roman" w:eastAsia="Times New Roman" w:hAnsi="Times New Roman"/>
          <w:spacing w:val="1"/>
        </w:rPr>
        <w:t>доменны</w:t>
      </w:r>
      <w:r w:rsidRPr="00EF0C4F">
        <w:rPr>
          <w:rFonts w:ascii="Times New Roman" w:eastAsia="Times New Roman" w:hAnsi="Times New Roman"/>
        </w:rPr>
        <w:t>е</w:t>
      </w:r>
      <w:r w:rsidRPr="00EF0C4F">
        <w:rPr>
          <w:rFonts w:ascii="Times New Roman" w:eastAsia="Times New Roman" w:hAnsi="Times New Roman"/>
          <w:spacing w:val="1"/>
        </w:rPr>
        <w:t>имен</w:t>
      </w:r>
      <w:r w:rsidRPr="00EF0C4F">
        <w:rPr>
          <w:rFonts w:ascii="Times New Roman" w:eastAsia="Times New Roman" w:hAnsi="Times New Roman"/>
        </w:rPr>
        <w:t>а</w:t>
      </w:r>
      <w:r w:rsidRPr="00EF0C4F">
        <w:rPr>
          <w:rFonts w:ascii="Times New Roman" w:eastAsia="Times New Roman" w:hAnsi="Times New Roman"/>
          <w:spacing w:val="1"/>
        </w:rPr>
        <w:t>компьютеро</w:t>
      </w:r>
      <w:r w:rsidRPr="00EF0C4F">
        <w:rPr>
          <w:rFonts w:ascii="Times New Roman" w:eastAsia="Times New Roman" w:hAnsi="Times New Roman"/>
        </w:rPr>
        <w:t>ви</w:t>
      </w:r>
      <w:r w:rsidRPr="00EF0C4F">
        <w:rPr>
          <w:rFonts w:ascii="Times New Roman" w:eastAsia="Times New Roman" w:hAnsi="Times New Roman"/>
          <w:spacing w:val="1"/>
        </w:rPr>
        <w:t>адрес</w:t>
      </w:r>
      <w:r w:rsidRPr="00EF0C4F">
        <w:rPr>
          <w:rFonts w:ascii="Times New Roman" w:eastAsia="Times New Roman" w:hAnsi="Times New Roman"/>
        </w:rPr>
        <w:t>а</w:t>
      </w:r>
      <w:r w:rsidRPr="00EF0C4F">
        <w:rPr>
          <w:rFonts w:ascii="Times New Roman" w:eastAsia="Times New Roman" w:hAnsi="Times New Roman"/>
          <w:spacing w:val="1"/>
        </w:rPr>
        <w:t>документо</w:t>
      </w:r>
      <w:r w:rsidRPr="00EF0C4F">
        <w:rPr>
          <w:rFonts w:ascii="Times New Roman" w:eastAsia="Times New Roman" w:hAnsi="Times New Roman"/>
        </w:rPr>
        <w:t xml:space="preserve">вв </w:t>
      </w:r>
      <w:r w:rsidRPr="00EF0C4F">
        <w:rPr>
          <w:rFonts w:ascii="Times New Roman" w:eastAsia="Times New Roman" w:hAnsi="Times New Roman"/>
          <w:spacing w:val="1"/>
        </w:rPr>
        <w:t>Интернете</w:t>
      </w:r>
      <w:r w:rsidRPr="00EF0C4F">
        <w:rPr>
          <w:rFonts w:ascii="Times New Roman" w:eastAsia="Times New Roman" w:hAnsi="Times New Roman"/>
        </w:rPr>
        <w:t>;</w:t>
      </w:r>
    </w:p>
    <w:p w:rsidR="006E54D0" w:rsidRPr="00540501" w:rsidRDefault="006E54D0" w:rsidP="00BF3696">
      <w:pPr>
        <w:pStyle w:val="a8"/>
        <w:numPr>
          <w:ilvl w:val="0"/>
          <w:numId w:val="97"/>
        </w:numPr>
        <w:tabs>
          <w:tab w:val="left" w:pos="820"/>
          <w:tab w:val="left" w:pos="993"/>
        </w:tabs>
        <w:spacing w:line="360" w:lineRule="auto"/>
        <w:ind w:left="0" w:firstLine="709"/>
        <w:jc w:val="both"/>
        <w:rPr>
          <w:rFonts w:ascii="Times New Roman" w:hAnsi="Times New Roman"/>
          <w:lang w:val="ru-RU"/>
        </w:rPr>
      </w:pPr>
      <w:r w:rsidRPr="00540501">
        <w:rPr>
          <w:rFonts w:ascii="Times New Roman" w:eastAsia="Times New Roman" w:hAnsi="Times New Roman"/>
          <w:spacing w:val="1"/>
          <w:lang w:val="ru-RU"/>
        </w:rPr>
        <w:t>проводит</w:t>
      </w:r>
      <w:r w:rsidRPr="00540501">
        <w:rPr>
          <w:rFonts w:ascii="Times New Roman" w:eastAsia="Times New Roman" w:hAnsi="Times New Roman"/>
          <w:lang w:val="ru-RU"/>
        </w:rPr>
        <w:t xml:space="preserve">ь </w:t>
      </w:r>
      <w:r w:rsidRPr="00540501">
        <w:rPr>
          <w:rFonts w:ascii="Times New Roman" w:eastAsia="Times New Roman" w:hAnsi="Times New Roman"/>
          <w:spacing w:val="1"/>
          <w:lang w:val="ru-RU"/>
        </w:rPr>
        <w:t>поис</w:t>
      </w:r>
      <w:r w:rsidRPr="00540501">
        <w:rPr>
          <w:rFonts w:ascii="Times New Roman" w:eastAsia="Times New Roman" w:hAnsi="Times New Roman"/>
          <w:lang w:val="ru-RU"/>
        </w:rPr>
        <w:t xml:space="preserve">к </w:t>
      </w:r>
      <w:r w:rsidRPr="00540501">
        <w:rPr>
          <w:rFonts w:ascii="Times New Roman" w:eastAsia="Times New Roman" w:hAnsi="Times New Roman"/>
          <w:spacing w:val="1"/>
          <w:lang w:val="ru-RU"/>
        </w:rPr>
        <w:t>информаци</w:t>
      </w:r>
      <w:r w:rsidRPr="00540501">
        <w:rPr>
          <w:rFonts w:ascii="Times New Roman" w:eastAsia="Times New Roman" w:hAnsi="Times New Roman"/>
          <w:lang w:val="ru-RU"/>
        </w:rPr>
        <w:t xml:space="preserve">и в </w:t>
      </w:r>
      <w:r w:rsidRPr="00540501">
        <w:rPr>
          <w:rFonts w:ascii="Times New Roman" w:eastAsia="Times New Roman" w:hAnsi="Times New Roman"/>
          <w:spacing w:val="1"/>
          <w:lang w:val="ru-RU"/>
        </w:rPr>
        <w:t>сет</w:t>
      </w:r>
      <w:r w:rsidRPr="00540501">
        <w:rPr>
          <w:rFonts w:ascii="Times New Roman" w:eastAsia="Times New Roman" w:hAnsi="Times New Roman"/>
          <w:lang w:val="ru-RU"/>
        </w:rPr>
        <w:t xml:space="preserve">и </w:t>
      </w:r>
      <w:r w:rsidRPr="00540501">
        <w:rPr>
          <w:rFonts w:ascii="Times New Roman" w:eastAsia="Times New Roman" w:hAnsi="Times New Roman"/>
          <w:spacing w:val="1"/>
          <w:lang w:val="ru-RU"/>
        </w:rPr>
        <w:t>Интерне</w:t>
      </w:r>
      <w:r w:rsidRPr="00540501">
        <w:rPr>
          <w:rFonts w:ascii="Times New Roman" w:eastAsia="Times New Roman" w:hAnsi="Times New Roman"/>
          <w:lang w:val="ru-RU"/>
        </w:rPr>
        <w:t xml:space="preserve">т </w:t>
      </w:r>
      <w:r w:rsidRPr="00540501">
        <w:rPr>
          <w:rFonts w:ascii="Times New Roman" w:eastAsia="Times New Roman" w:hAnsi="Times New Roman"/>
          <w:spacing w:val="1"/>
          <w:lang w:val="ru-RU"/>
        </w:rPr>
        <w:t>п</w:t>
      </w:r>
      <w:r w:rsidRPr="00540501">
        <w:rPr>
          <w:rFonts w:ascii="Times New Roman" w:eastAsia="Times New Roman" w:hAnsi="Times New Roman"/>
          <w:lang w:val="ru-RU"/>
        </w:rPr>
        <w:t xml:space="preserve">о </w:t>
      </w:r>
      <w:r w:rsidRPr="00540501">
        <w:rPr>
          <w:rFonts w:ascii="Times New Roman" w:eastAsia="Times New Roman" w:hAnsi="Times New Roman"/>
          <w:spacing w:val="1"/>
          <w:lang w:val="ru-RU"/>
        </w:rPr>
        <w:t>запроса</w:t>
      </w:r>
      <w:r w:rsidRPr="00540501">
        <w:rPr>
          <w:rFonts w:ascii="Times New Roman" w:eastAsia="Times New Roman" w:hAnsi="Times New Roman"/>
          <w:lang w:val="ru-RU"/>
        </w:rPr>
        <w:t xml:space="preserve">м с </w:t>
      </w:r>
      <w:r w:rsidRPr="00540501">
        <w:rPr>
          <w:rFonts w:ascii="Times New Roman" w:eastAsia="Times New Roman" w:hAnsi="Times New Roman"/>
          <w:spacing w:val="1"/>
          <w:lang w:val="ru-RU"/>
        </w:rPr>
        <w:t>использование</w:t>
      </w:r>
      <w:r w:rsidRPr="00540501">
        <w:rPr>
          <w:rFonts w:ascii="Times New Roman" w:eastAsia="Times New Roman" w:hAnsi="Times New Roman"/>
          <w:lang w:val="ru-RU"/>
        </w:rPr>
        <w:t>м</w:t>
      </w:r>
      <w:r w:rsidRPr="00540501">
        <w:rPr>
          <w:rFonts w:ascii="Times New Roman" w:eastAsia="Times New Roman" w:hAnsi="Times New Roman"/>
          <w:spacing w:val="1"/>
          <w:lang w:val="ru-RU"/>
        </w:rPr>
        <w:t>логически</w:t>
      </w:r>
      <w:r w:rsidRPr="00540501">
        <w:rPr>
          <w:rFonts w:ascii="Times New Roman" w:eastAsia="Times New Roman" w:hAnsi="Times New Roman"/>
          <w:lang w:val="ru-RU"/>
        </w:rPr>
        <w:t>х</w:t>
      </w:r>
      <w:r w:rsidRPr="00540501">
        <w:rPr>
          <w:rFonts w:ascii="Times New Roman" w:eastAsia="Times New Roman" w:hAnsi="Times New Roman"/>
          <w:spacing w:val="1"/>
          <w:lang w:val="ru-RU"/>
        </w:rPr>
        <w:t>опер</w:t>
      </w:r>
      <w:r w:rsidRPr="00540501">
        <w:rPr>
          <w:rFonts w:ascii="Times New Roman" w:eastAsia="Times New Roman" w:hAnsi="Times New Roman"/>
          <w:spacing w:val="1"/>
          <w:lang w:val="ru-RU"/>
        </w:rPr>
        <w:t>а</w:t>
      </w:r>
      <w:r w:rsidRPr="00540501">
        <w:rPr>
          <w:rFonts w:ascii="Times New Roman" w:eastAsia="Times New Roman" w:hAnsi="Times New Roman"/>
          <w:spacing w:val="1"/>
          <w:lang w:val="ru-RU"/>
        </w:rPr>
        <w:t>ций</w:t>
      </w:r>
      <w:r w:rsidRPr="00540501">
        <w:rPr>
          <w:rFonts w:ascii="Times New Roman" w:eastAsia="Times New Roman" w:hAnsi="Times New Roman"/>
          <w:lang w:val="ru-RU"/>
        </w:rPr>
        <w:t>.</w:t>
      </w:r>
    </w:p>
    <w:p w:rsidR="006E54D0" w:rsidRPr="00540501" w:rsidRDefault="006E54D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pacing w:val="1"/>
          <w:sz w:val="24"/>
          <w:szCs w:val="24"/>
          <w:lang w:val="ru-RU"/>
        </w:rPr>
        <w:lastRenderedPageBreak/>
        <w:t>Выпускни</w:t>
      </w:r>
      <w:r w:rsidRPr="00540501">
        <w:rPr>
          <w:rFonts w:ascii="Times New Roman" w:hAnsi="Times New Roman"/>
          <w:b/>
          <w:sz w:val="24"/>
          <w:szCs w:val="24"/>
          <w:lang w:val="ru-RU"/>
        </w:rPr>
        <w:t xml:space="preserve">к </w:t>
      </w:r>
      <w:r w:rsidRPr="00540501">
        <w:rPr>
          <w:rFonts w:ascii="Times New Roman" w:hAnsi="Times New Roman"/>
          <w:b/>
          <w:spacing w:val="1"/>
          <w:sz w:val="24"/>
          <w:szCs w:val="24"/>
          <w:lang w:val="ru-RU"/>
        </w:rPr>
        <w:t>овладее</w:t>
      </w:r>
      <w:r w:rsidRPr="00540501">
        <w:rPr>
          <w:rFonts w:ascii="Times New Roman" w:hAnsi="Times New Roman"/>
          <w:b/>
          <w:sz w:val="24"/>
          <w:szCs w:val="24"/>
          <w:lang w:val="ru-RU"/>
        </w:rPr>
        <w:t>т (</w:t>
      </w:r>
      <w:r w:rsidRPr="00540501">
        <w:rPr>
          <w:rFonts w:ascii="Times New Roman" w:hAnsi="Times New Roman"/>
          <w:b/>
          <w:spacing w:val="1"/>
          <w:sz w:val="24"/>
          <w:szCs w:val="24"/>
          <w:lang w:val="ru-RU"/>
        </w:rPr>
        <w:t>ка</w:t>
      </w:r>
      <w:r w:rsidRPr="00540501">
        <w:rPr>
          <w:rFonts w:ascii="Times New Roman" w:hAnsi="Times New Roman"/>
          <w:b/>
          <w:sz w:val="24"/>
          <w:szCs w:val="24"/>
          <w:lang w:val="ru-RU"/>
        </w:rPr>
        <w:t xml:space="preserve">к </w:t>
      </w:r>
      <w:r w:rsidRPr="00540501">
        <w:rPr>
          <w:rFonts w:ascii="Times New Roman" w:hAnsi="Times New Roman"/>
          <w:b/>
          <w:spacing w:val="1"/>
          <w:sz w:val="24"/>
          <w:szCs w:val="24"/>
          <w:lang w:val="ru-RU"/>
        </w:rPr>
        <w:t>результа</w:t>
      </w:r>
      <w:r w:rsidRPr="00540501">
        <w:rPr>
          <w:rFonts w:ascii="Times New Roman" w:hAnsi="Times New Roman"/>
          <w:b/>
          <w:sz w:val="24"/>
          <w:szCs w:val="24"/>
          <w:lang w:val="ru-RU"/>
        </w:rPr>
        <w:t xml:space="preserve">т </w:t>
      </w:r>
      <w:r w:rsidRPr="00540501">
        <w:rPr>
          <w:rFonts w:ascii="Times New Roman" w:hAnsi="Times New Roman"/>
          <w:b/>
          <w:spacing w:val="1"/>
          <w:sz w:val="24"/>
          <w:szCs w:val="24"/>
          <w:lang w:val="ru-RU"/>
        </w:rPr>
        <w:t>примен</w:t>
      </w:r>
      <w:r w:rsidRPr="00540501">
        <w:rPr>
          <w:rFonts w:ascii="Times New Roman" w:hAnsi="Times New Roman"/>
          <w:b/>
          <w:spacing w:val="3"/>
          <w:sz w:val="24"/>
          <w:szCs w:val="24"/>
          <w:lang w:val="ru-RU"/>
        </w:rPr>
        <w:t>е</w:t>
      </w:r>
      <w:r w:rsidRPr="00540501">
        <w:rPr>
          <w:rFonts w:ascii="Times New Roman" w:hAnsi="Times New Roman"/>
          <w:b/>
          <w:spacing w:val="1"/>
          <w:sz w:val="24"/>
          <w:szCs w:val="24"/>
          <w:lang w:val="ru-RU"/>
        </w:rPr>
        <w:t>ни</w:t>
      </w:r>
      <w:r w:rsidRPr="00540501">
        <w:rPr>
          <w:rFonts w:ascii="Times New Roman" w:hAnsi="Times New Roman"/>
          <w:b/>
          <w:sz w:val="24"/>
          <w:szCs w:val="24"/>
          <w:lang w:val="ru-RU"/>
        </w:rPr>
        <w:t xml:space="preserve">я </w:t>
      </w:r>
      <w:r w:rsidRPr="00540501">
        <w:rPr>
          <w:rFonts w:ascii="Times New Roman" w:hAnsi="Times New Roman"/>
          <w:b/>
          <w:spacing w:val="1"/>
          <w:sz w:val="24"/>
          <w:szCs w:val="24"/>
          <w:lang w:val="ru-RU"/>
        </w:rPr>
        <w:t>про</w:t>
      </w:r>
      <w:r w:rsidRPr="00540501">
        <w:rPr>
          <w:rFonts w:ascii="Times New Roman" w:hAnsi="Times New Roman"/>
          <w:b/>
          <w:sz w:val="24"/>
          <w:szCs w:val="24"/>
          <w:lang w:val="ru-RU"/>
        </w:rPr>
        <w:t>г</w:t>
      </w:r>
      <w:r w:rsidRPr="00540501">
        <w:rPr>
          <w:rFonts w:ascii="Times New Roman" w:hAnsi="Times New Roman"/>
          <w:b/>
          <w:spacing w:val="1"/>
          <w:sz w:val="24"/>
          <w:szCs w:val="24"/>
          <w:lang w:val="ru-RU"/>
        </w:rPr>
        <w:t>раммны</w:t>
      </w:r>
      <w:r w:rsidRPr="00540501">
        <w:rPr>
          <w:rFonts w:ascii="Times New Roman" w:hAnsi="Times New Roman"/>
          <w:b/>
          <w:sz w:val="24"/>
          <w:szCs w:val="24"/>
          <w:lang w:val="ru-RU"/>
        </w:rPr>
        <w:t xml:space="preserve">х </w:t>
      </w:r>
      <w:r w:rsidRPr="00540501">
        <w:rPr>
          <w:rFonts w:ascii="Times New Roman" w:hAnsi="Times New Roman"/>
          <w:b/>
          <w:spacing w:val="1"/>
          <w:sz w:val="24"/>
          <w:szCs w:val="24"/>
          <w:lang w:val="ru-RU"/>
        </w:rPr>
        <w:t>систе</w:t>
      </w:r>
      <w:r w:rsidRPr="00540501">
        <w:rPr>
          <w:rFonts w:ascii="Times New Roman" w:hAnsi="Times New Roman"/>
          <w:b/>
          <w:sz w:val="24"/>
          <w:szCs w:val="24"/>
          <w:lang w:val="ru-RU"/>
        </w:rPr>
        <w:t xml:space="preserve">м и </w:t>
      </w:r>
      <w:r w:rsidR="006C6E8B" w:rsidRPr="00540501">
        <w:rPr>
          <w:rFonts w:ascii="Times New Roman" w:hAnsi="Times New Roman"/>
          <w:b/>
          <w:spacing w:val="1"/>
          <w:sz w:val="24"/>
          <w:szCs w:val="24"/>
          <w:lang w:val="ru-RU"/>
        </w:rPr>
        <w:t>и</w:t>
      </w:r>
      <w:r w:rsidR="00AC7420" w:rsidRPr="00540501">
        <w:rPr>
          <w:rFonts w:ascii="Times New Roman" w:hAnsi="Times New Roman"/>
          <w:b/>
          <w:spacing w:val="1"/>
          <w:sz w:val="24"/>
          <w:szCs w:val="24"/>
          <w:lang w:val="ru-RU"/>
        </w:rPr>
        <w:t>нтерне</w:t>
      </w:r>
      <w:r w:rsidR="00AC7420" w:rsidRPr="00540501">
        <w:rPr>
          <w:rFonts w:ascii="Times New Roman" w:hAnsi="Times New Roman"/>
          <w:b/>
          <w:spacing w:val="2"/>
          <w:sz w:val="24"/>
          <w:szCs w:val="24"/>
          <w:lang w:val="ru-RU"/>
        </w:rPr>
        <w:t>т</w:t>
      </w:r>
      <w:r w:rsidRPr="00540501">
        <w:rPr>
          <w:rFonts w:ascii="Times New Roman" w:hAnsi="Times New Roman"/>
          <w:b/>
          <w:spacing w:val="1"/>
          <w:sz w:val="24"/>
          <w:szCs w:val="24"/>
          <w:lang w:val="ru-RU"/>
        </w:rPr>
        <w:t>-сервисо</w:t>
      </w:r>
      <w:r w:rsidRPr="00540501">
        <w:rPr>
          <w:rFonts w:ascii="Times New Roman" w:hAnsi="Times New Roman"/>
          <w:b/>
          <w:sz w:val="24"/>
          <w:szCs w:val="24"/>
          <w:lang w:val="ru-RU"/>
        </w:rPr>
        <w:t>вв</w:t>
      </w:r>
      <w:r w:rsidRPr="00540501">
        <w:rPr>
          <w:rFonts w:ascii="Times New Roman" w:hAnsi="Times New Roman"/>
          <w:b/>
          <w:spacing w:val="1"/>
          <w:sz w:val="24"/>
          <w:szCs w:val="24"/>
          <w:lang w:val="ru-RU"/>
        </w:rPr>
        <w:t>данно</w:t>
      </w:r>
      <w:r w:rsidRPr="00540501">
        <w:rPr>
          <w:rFonts w:ascii="Times New Roman" w:hAnsi="Times New Roman"/>
          <w:b/>
          <w:sz w:val="24"/>
          <w:szCs w:val="24"/>
          <w:lang w:val="ru-RU"/>
        </w:rPr>
        <w:t>м</w:t>
      </w:r>
      <w:r w:rsidRPr="00540501">
        <w:rPr>
          <w:rFonts w:ascii="Times New Roman" w:hAnsi="Times New Roman"/>
          <w:b/>
          <w:spacing w:val="1"/>
          <w:sz w:val="24"/>
          <w:szCs w:val="24"/>
          <w:lang w:val="ru-RU"/>
        </w:rPr>
        <w:t>курс</w:t>
      </w:r>
      <w:r w:rsidRPr="00540501">
        <w:rPr>
          <w:rFonts w:ascii="Times New Roman" w:hAnsi="Times New Roman"/>
          <w:b/>
          <w:sz w:val="24"/>
          <w:szCs w:val="24"/>
          <w:lang w:val="ru-RU"/>
        </w:rPr>
        <w:t xml:space="preserve">еи </w:t>
      </w:r>
      <w:r w:rsidRPr="00540501">
        <w:rPr>
          <w:rFonts w:ascii="Times New Roman" w:hAnsi="Times New Roman"/>
          <w:b/>
          <w:spacing w:val="1"/>
          <w:sz w:val="24"/>
          <w:szCs w:val="24"/>
          <w:lang w:val="ru-RU"/>
        </w:rPr>
        <w:t>в</w:t>
      </w:r>
      <w:r w:rsidRPr="00540501">
        <w:rPr>
          <w:rFonts w:ascii="Times New Roman" w:hAnsi="Times New Roman"/>
          <w:b/>
          <w:sz w:val="24"/>
          <w:szCs w:val="24"/>
          <w:lang w:val="ru-RU"/>
        </w:rPr>
        <w:t>о</w:t>
      </w:r>
      <w:r w:rsidRPr="00540501">
        <w:rPr>
          <w:rFonts w:ascii="Times New Roman" w:hAnsi="Times New Roman"/>
          <w:b/>
          <w:spacing w:val="1"/>
          <w:sz w:val="24"/>
          <w:szCs w:val="24"/>
          <w:lang w:val="ru-RU"/>
        </w:rPr>
        <w:t>все</w:t>
      </w:r>
      <w:r w:rsidRPr="00540501">
        <w:rPr>
          <w:rFonts w:ascii="Times New Roman" w:hAnsi="Times New Roman"/>
          <w:b/>
          <w:sz w:val="24"/>
          <w:szCs w:val="24"/>
          <w:lang w:val="ru-RU"/>
        </w:rPr>
        <w:t>м</w:t>
      </w:r>
      <w:r w:rsidRPr="00540501">
        <w:rPr>
          <w:rFonts w:ascii="Times New Roman" w:hAnsi="Times New Roman"/>
          <w:b/>
          <w:spacing w:val="1"/>
          <w:sz w:val="24"/>
          <w:szCs w:val="24"/>
          <w:lang w:val="ru-RU"/>
        </w:rPr>
        <w:t>образовательно</w:t>
      </w:r>
      <w:r w:rsidRPr="00540501">
        <w:rPr>
          <w:rFonts w:ascii="Times New Roman" w:hAnsi="Times New Roman"/>
          <w:b/>
          <w:sz w:val="24"/>
          <w:szCs w:val="24"/>
          <w:lang w:val="ru-RU"/>
        </w:rPr>
        <w:t>м</w:t>
      </w:r>
      <w:r w:rsidRPr="00540501">
        <w:rPr>
          <w:rFonts w:ascii="Times New Roman" w:hAnsi="Times New Roman"/>
          <w:b/>
          <w:spacing w:val="1"/>
          <w:sz w:val="24"/>
          <w:szCs w:val="24"/>
          <w:lang w:val="ru-RU"/>
        </w:rPr>
        <w:t>процессе</w:t>
      </w:r>
      <w:r w:rsidRPr="00540501">
        <w:rPr>
          <w:rFonts w:ascii="Times New Roman" w:hAnsi="Times New Roman"/>
          <w:b/>
          <w:spacing w:val="-2"/>
          <w:sz w:val="24"/>
          <w:szCs w:val="24"/>
          <w:lang w:val="ru-RU"/>
        </w:rPr>
        <w:t>)</w:t>
      </w:r>
      <w:r w:rsidRPr="00540501">
        <w:rPr>
          <w:rFonts w:ascii="Times New Roman" w:hAnsi="Times New Roman"/>
          <w:b/>
          <w:sz w:val="24"/>
          <w:szCs w:val="24"/>
          <w:lang w:val="ru-RU"/>
        </w:rPr>
        <w:t>:</w:t>
      </w:r>
    </w:p>
    <w:p w:rsidR="006E54D0" w:rsidRPr="00540501" w:rsidRDefault="006E54D0" w:rsidP="00BF3696">
      <w:pPr>
        <w:pStyle w:val="a8"/>
        <w:numPr>
          <w:ilvl w:val="0"/>
          <w:numId w:val="97"/>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навыкам</w:t>
      </w:r>
      <w:r w:rsidRPr="00540501">
        <w:rPr>
          <w:rFonts w:ascii="Times New Roman" w:eastAsia="Times New Roman" w:hAnsi="Times New Roman"/>
          <w:lang w:val="ru-RU"/>
        </w:rPr>
        <w:t>и</w:t>
      </w:r>
      <w:r w:rsidRPr="00540501">
        <w:rPr>
          <w:rFonts w:ascii="Times New Roman" w:eastAsia="Times New Roman" w:hAnsi="Times New Roman"/>
          <w:spacing w:val="1"/>
          <w:lang w:val="ru-RU"/>
        </w:rPr>
        <w:t>работ</w:t>
      </w:r>
      <w:r w:rsidRPr="00540501">
        <w:rPr>
          <w:rFonts w:ascii="Times New Roman" w:eastAsia="Times New Roman" w:hAnsi="Times New Roman"/>
          <w:lang w:val="ru-RU"/>
        </w:rPr>
        <w:t>ыс</w:t>
      </w:r>
      <w:r w:rsidRPr="00540501">
        <w:rPr>
          <w:rFonts w:ascii="Times New Roman" w:eastAsia="Times New Roman" w:hAnsi="Times New Roman"/>
          <w:spacing w:val="1"/>
          <w:lang w:val="ru-RU"/>
        </w:rPr>
        <w:t>компьютером</w:t>
      </w:r>
      <w:r w:rsidRPr="00540501">
        <w:rPr>
          <w:rFonts w:ascii="Times New Roman" w:eastAsia="Times New Roman" w:hAnsi="Times New Roman"/>
          <w:lang w:val="ru-RU"/>
        </w:rPr>
        <w:t>;</w:t>
      </w:r>
      <w:r w:rsidRPr="00540501">
        <w:rPr>
          <w:rFonts w:ascii="Times New Roman" w:eastAsia="Times New Roman" w:hAnsi="Times New Roman"/>
          <w:spacing w:val="1"/>
          <w:lang w:val="ru-RU"/>
        </w:rPr>
        <w:t>знаниями</w:t>
      </w:r>
      <w:r w:rsidRPr="00540501">
        <w:rPr>
          <w:rFonts w:ascii="Times New Roman" w:eastAsia="Times New Roman" w:hAnsi="Times New Roman"/>
          <w:lang w:val="ru-RU"/>
        </w:rPr>
        <w:t>,</w:t>
      </w:r>
      <w:r w:rsidRPr="00540501">
        <w:rPr>
          <w:rFonts w:ascii="Times New Roman" w:eastAsia="Times New Roman" w:hAnsi="Times New Roman"/>
          <w:spacing w:val="1"/>
          <w:lang w:val="ru-RU"/>
        </w:rPr>
        <w:t>умениям</w:t>
      </w:r>
      <w:r w:rsidRPr="00540501">
        <w:rPr>
          <w:rFonts w:ascii="Times New Roman" w:eastAsia="Times New Roman" w:hAnsi="Times New Roman"/>
          <w:lang w:val="ru-RU"/>
        </w:rPr>
        <w:t>ии</w:t>
      </w:r>
      <w:r w:rsidRPr="00540501">
        <w:rPr>
          <w:rFonts w:ascii="Times New Roman" w:eastAsia="Times New Roman" w:hAnsi="Times New Roman"/>
          <w:spacing w:val="1"/>
          <w:lang w:val="ru-RU"/>
        </w:rPr>
        <w:t>навыками</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достаточным</w:t>
      </w:r>
      <w:r w:rsidRPr="00540501">
        <w:rPr>
          <w:rFonts w:ascii="Times New Roman" w:eastAsia="Times New Roman" w:hAnsi="Times New Roman"/>
          <w:lang w:val="ru-RU"/>
        </w:rPr>
        <w:t>и</w:t>
      </w:r>
      <w:r w:rsidRPr="00540501">
        <w:rPr>
          <w:rFonts w:ascii="Times New Roman" w:eastAsia="Times New Roman" w:hAnsi="Times New Roman"/>
          <w:spacing w:val="1"/>
          <w:lang w:val="ru-RU"/>
        </w:rPr>
        <w:t>дл</w:t>
      </w:r>
      <w:r w:rsidRPr="00540501">
        <w:rPr>
          <w:rFonts w:ascii="Times New Roman" w:eastAsia="Times New Roman" w:hAnsi="Times New Roman"/>
          <w:lang w:val="ru-RU"/>
        </w:rPr>
        <w:t>я</w:t>
      </w:r>
      <w:r w:rsidRPr="00540501">
        <w:rPr>
          <w:rFonts w:ascii="Times New Roman" w:eastAsia="Times New Roman" w:hAnsi="Times New Roman"/>
          <w:spacing w:val="1"/>
          <w:lang w:val="ru-RU"/>
        </w:rPr>
        <w:t>работ</w:t>
      </w:r>
      <w:r w:rsidRPr="00540501">
        <w:rPr>
          <w:rFonts w:ascii="Times New Roman" w:eastAsia="Times New Roman" w:hAnsi="Times New Roman"/>
          <w:lang w:val="ru-RU"/>
        </w:rPr>
        <w:t>ыс</w:t>
      </w:r>
      <w:r w:rsidRPr="00540501">
        <w:rPr>
          <w:rFonts w:ascii="Times New Roman" w:eastAsia="Times New Roman" w:hAnsi="Times New Roman"/>
          <w:spacing w:val="1"/>
          <w:lang w:val="ru-RU"/>
        </w:rPr>
        <w:t xml:space="preserve"> ра</w:t>
      </w:r>
      <w:r w:rsidRPr="00540501">
        <w:rPr>
          <w:rFonts w:ascii="Times New Roman" w:eastAsia="Times New Roman" w:hAnsi="Times New Roman"/>
          <w:spacing w:val="1"/>
          <w:lang w:val="ru-RU"/>
        </w:rPr>
        <w:t>з</w:t>
      </w:r>
      <w:r w:rsidRPr="00540501">
        <w:rPr>
          <w:rFonts w:ascii="Times New Roman" w:eastAsia="Times New Roman" w:hAnsi="Times New Roman"/>
          <w:spacing w:val="1"/>
          <w:lang w:val="ru-RU"/>
        </w:rPr>
        <w:t>личным</w:t>
      </w:r>
      <w:r w:rsidRPr="00540501">
        <w:rPr>
          <w:rFonts w:ascii="Times New Roman" w:eastAsia="Times New Roman" w:hAnsi="Times New Roman"/>
          <w:lang w:val="ru-RU"/>
        </w:rPr>
        <w:t>и</w:t>
      </w:r>
      <w:r w:rsidRPr="00540501">
        <w:rPr>
          <w:rFonts w:ascii="Times New Roman" w:eastAsia="Times New Roman" w:hAnsi="Times New Roman"/>
          <w:spacing w:val="1"/>
          <w:lang w:val="ru-RU"/>
        </w:rPr>
        <w:t>видам</w:t>
      </w:r>
      <w:r w:rsidRPr="00540501">
        <w:rPr>
          <w:rFonts w:ascii="Times New Roman" w:eastAsia="Times New Roman" w:hAnsi="Times New Roman"/>
          <w:lang w:val="ru-RU"/>
        </w:rPr>
        <w:t>и</w:t>
      </w:r>
      <w:r w:rsidRPr="00540501">
        <w:rPr>
          <w:rFonts w:ascii="Times New Roman" w:eastAsia="Times New Roman" w:hAnsi="Times New Roman"/>
          <w:spacing w:val="1"/>
          <w:lang w:val="ru-RU"/>
        </w:rPr>
        <w:t>программны</w:t>
      </w:r>
      <w:r w:rsidRPr="00540501">
        <w:rPr>
          <w:rFonts w:ascii="Times New Roman" w:eastAsia="Times New Roman" w:hAnsi="Times New Roman"/>
          <w:lang w:val="ru-RU"/>
        </w:rPr>
        <w:t>х</w:t>
      </w:r>
      <w:r w:rsidRPr="00540501">
        <w:rPr>
          <w:rFonts w:ascii="Times New Roman" w:eastAsia="Times New Roman" w:hAnsi="Times New Roman"/>
          <w:spacing w:val="1"/>
          <w:lang w:val="ru-RU"/>
        </w:rPr>
        <w:t>систе</w:t>
      </w:r>
      <w:r w:rsidRPr="00540501">
        <w:rPr>
          <w:rFonts w:ascii="Times New Roman" w:eastAsia="Times New Roman" w:hAnsi="Times New Roman"/>
          <w:lang w:val="ru-RU"/>
        </w:rPr>
        <w:t xml:space="preserve">ми </w:t>
      </w:r>
      <w:r w:rsidR="006C6E8B" w:rsidRPr="00540501">
        <w:rPr>
          <w:rFonts w:ascii="Times New Roman" w:eastAsia="Times New Roman" w:hAnsi="Times New Roman"/>
          <w:spacing w:val="1"/>
          <w:lang w:val="ru-RU"/>
        </w:rPr>
        <w:t>и</w:t>
      </w:r>
      <w:r w:rsidR="00AC7420" w:rsidRPr="00540501">
        <w:rPr>
          <w:rFonts w:ascii="Times New Roman" w:eastAsia="Times New Roman" w:hAnsi="Times New Roman"/>
          <w:spacing w:val="1"/>
          <w:lang w:val="ru-RU"/>
        </w:rPr>
        <w:t>нтернет</w:t>
      </w:r>
      <w:r w:rsidRPr="00540501">
        <w:rPr>
          <w:rFonts w:ascii="Times New Roman" w:eastAsia="Times New Roman" w:hAnsi="Times New Roman"/>
          <w:spacing w:val="1"/>
          <w:lang w:val="ru-RU"/>
        </w:rPr>
        <w:t>-сервисо</w:t>
      </w:r>
      <w:r w:rsidRPr="00540501">
        <w:rPr>
          <w:rFonts w:ascii="Times New Roman" w:eastAsia="Times New Roman" w:hAnsi="Times New Roman"/>
          <w:lang w:val="ru-RU"/>
        </w:rPr>
        <w:t>в (</w:t>
      </w:r>
      <w:r w:rsidRPr="00540501">
        <w:rPr>
          <w:rFonts w:ascii="Times New Roman" w:eastAsia="Times New Roman" w:hAnsi="Times New Roman"/>
          <w:spacing w:val="1"/>
          <w:lang w:val="ru-RU"/>
        </w:rPr>
        <w:t>файловы</w:t>
      </w:r>
      <w:r w:rsidRPr="00540501">
        <w:rPr>
          <w:rFonts w:ascii="Times New Roman" w:eastAsia="Times New Roman" w:hAnsi="Times New Roman"/>
          <w:lang w:val="ru-RU"/>
        </w:rPr>
        <w:t>е</w:t>
      </w:r>
      <w:r w:rsidRPr="00540501">
        <w:rPr>
          <w:rFonts w:ascii="Times New Roman" w:eastAsia="Times New Roman" w:hAnsi="Times New Roman"/>
          <w:spacing w:val="1"/>
          <w:lang w:val="ru-RU"/>
        </w:rPr>
        <w:t>менед</w:t>
      </w:r>
      <w:r w:rsidRPr="00540501">
        <w:rPr>
          <w:rFonts w:ascii="Times New Roman" w:eastAsia="Times New Roman" w:hAnsi="Times New Roman"/>
          <w:lang w:val="ru-RU"/>
        </w:rPr>
        <w:t>ж</w:t>
      </w:r>
      <w:r w:rsidRPr="00540501">
        <w:rPr>
          <w:rFonts w:ascii="Times New Roman" w:eastAsia="Times New Roman" w:hAnsi="Times New Roman"/>
          <w:spacing w:val="1"/>
          <w:lang w:val="ru-RU"/>
        </w:rPr>
        <w:t>еры</w:t>
      </w:r>
      <w:r w:rsidRPr="00540501">
        <w:rPr>
          <w:rFonts w:ascii="Times New Roman" w:eastAsia="Times New Roman" w:hAnsi="Times New Roman"/>
          <w:lang w:val="ru-RU"/>
        </w:rPr>
        <w:t>,</w:t>
      </w:r>
      <w:r w:rsidRPr="00540501">
        <w:rPr>
          <w:rFonts w:ascii="Times New Roman" w:eastAsia="Times New Roman" w:hAnsi="Times New Roman"/>
          <w:spacing w:val="1"/>
          <w:lang w:val="ru-RU"/>
        </w:rPr>
        <w:t>текстовы</w:t>
      </w:r>
      <w:r w:rsidRPr="00540501">
        <w:rPr>
          <w:rFonts w:ascii="Times New Roman" w:eastAsia="Times New Roman" w:hAnsi="Times New Roman"/>
          <w:lang w:val="ru-RU"/>
        </w:rPr>
        <w:t>е</w:t>
      </w:r>
      <w:r w:rsidRPr="00540501">
        <w:rPr>
          <w:rFonts w:ascii="Times New Roman" w:eastAsia="Times New Roman" w:hAnsi="Times New Roman"/>
          <w:spacing w:val="1"/>
          <w:lang w:val="ru-RU"/>
        </w:rPr>
        <w:t>редакторы</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электронны</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таблицы</w:t>
      </w:r>
      <w:r w:rsidRPr="00540501">
        <w:rPr>
          <w:rFonts w:ascii="Times New Roman" w:eastAsia="Times New Roman" w:hAnsi="Times New Roman"/>
          <w:lang w:val="ru-RU"/>
        </w:rPr>
        <w:t>,</w:t>
      </w:r>
      <w:r w:rsidRPr="00540501">
        <w:rPr>
          <w:rFonts w:ascii="Times New Roman" w:eastAsia="Times New Roman" w:hAnsi="Times New Roman"/>
          <w:spacing w:val="1"/>
          <w:lang w:val="ru-RU"/>
        </w:rPr>
        <w:t>браузеры</w:t>
      </w:r>
      <w:r w:rsidRPr="00540501">
        <w:rPr>
          <w:rFonts w:ascii="Times New Roman" w:eastAsia="Times New Roman" w:hAnsi="Times New Roman"/>
          <w:lang w:val="ru-RU"/>
        </w:rPr>
        <w:t>,</w:t>
      </w:r>
      <w:r w:rsidRPr="00540501">
        <w:rPr>
          <w:rFonts w:ascii="Times New Roman" w:eastAsia="Times New Roman" w:hAnsi="Times New Roman"/>
          <w:spacing w:val="1"/>
          <w:lang w:val="ru-RU"/>
        </w:rPr>
        <w:t>поисковы</w:t>
      </w:r>
      <w:r w:rsidRPr="00540501">
        <w:rPr>
          <w:rFonts w:ascii="Times New Roman" w:eastAsia="Times New Roman" w:hAnsi="Times New Roman"/>
          <w:lang w:val="ru-RU"/>
        </w:rPr>
        <w:t>е</w:t>
      </w:r>
      <w:r w:rsidRPr="00540501">
        <w:rPr>
          <w:rFonts w:ascii="Times New Roman" w:eastAsia="Times New Roman" w:hAnsi="Times New Roman"/>
          <w:spacing w:val="1"/>
          <w:lang w:val="ru-RU"/>
        </w:rPr>
        <w:t>системы</w:t>
      </w:r>
      <w:r w:rsidRPr="00540501">
        <w:rPr>
          <w:rFonts w:ascii="Times New Roman" w:eastAsia="Times New Roman" w:hAnsi="Times New Roman"/>
          <w:lang w:val="ru-RU"/>
        </w:rPr>
        <w:t>,</w:t>
      </w:r>
      <w:r w:rsidRPr="00540501">
        <w:rPr>
          <w:rFonts w:ascii="Times New Roman" w:eastAsia="Times New Roman" w:hAnsi="Times New Roman"/>
          <w:spacing w:val="1"/>
          <w:lang w:val="ru-RU"/>
        </w:rPr>
        <w:t>словари</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электронны</w:t>
      </w:r>
      <w:r w:rsidRPr="00540501">
        <w:rPr>
          <w:rFonts w:ascii="Times New Roman" w:eastAsia="Times New Roman" w:hAnsi="Times New Roman"/>
          <w:lang w:val="ru-RU"/>
        </w:rPr>
        <w:t>е</w:t>
      </w:r>
      <w:r w:rsidRPr="00540501">
        <w:rPr>
          <w:rFonts w:ascii="Times New Roman" w:eastAsia="Times New Roman" w:hAnsi="Times New Roman"/>
          <w:spacing w:val="1"/>
          <w:lang w:val="ru-RU"/>
        </w:rPr>
        <w:t>энциклопедии</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умение</w:t>
      </w:r>
      <w:r w:rsidRPr="00540501">
        <w:rPr>
          <w:rFonts w:ascii="Times New Roman" w:eastAsia="Times New Roman" w:hAnsi="Times New Roman"/>
          <w:lang w:val="ru-RU"/>
        </w:rPr>
        <w:t>м</w:t>
      </w:r>
      <w:r w:rsidRPr="00540501">
        <w:rPr>
          <w:rFonts w:ascii="Times New Roman" w:eastAsia="Times New Roman" w:hAnsi="Times New Roman"/>
          <w:spacing w:val="1"/>
          <w:lang w:val="ru-RU"/>
        </w:rPr>
        <w:t>опис</w:t>
      </w:r>
      <w:r w:rsidRPr="00540501">
        <w:rPr>
          <w:rFonts w:ascii="Times New Roman" w:eastAsia="Times New Roman" w:hAnsi="Times New Roman"/>
          <w:spacing w:val="1"/>
          <w:lang w:val="ru-RU"/>
        </w:rPr>
        <w:t>ы</w:t>
      </w:r>
      <w:r w:rsidRPr="00540501">
        <w:rPr>
          <w:rFonts w:ascii="Times New Roman" w:eastAsia="Times New Roman" w:hAnsi="Times New Roman"/>
          <w:spacing w:val="1"/>
          <w:lang w:val="ru-RU"/>
        </w:rPr>
        <w:t>ват</w:t>
      </w:r>
      <w:r w:rsidRPr="00540501">
        <w:rPr>
          <w:rFonts w:ascii="Times New Roman" w:eastAsia="Times New Roman" w:hAnsi="Times New Roman"/>
          <w:lang w:val="ru-RU"/>
        </w:rPr>
        <w:t>ь</w:t>
      </w:r>
      <w:r w:rsidRPr="00540501">
        <w:rPr>
          <w:rFonts w:ascii="Times New Roman" w:eastAsia="Times New Roman" w:hAnsi="Times New Roman"/>
          <w:spacing w:val="1"/>
          <w:lang w:val="ru-RU"/>
        </w:rPr>
        <w:t>работ</w:t>
      </w:r>
      <w:r w:rsidRPr="00540501">
        <w:rPr>
          <w:rFonts w:ascii="Times New Roman" w:eastAsia="Times New Roman" w:hAnsi="Times New Roman"/>
          <w:lang w:val="ru-RU"/>
        </w:rPr>
        <w:t>у</w:t>
      </w:r>
      <w:r w:rsidRPr="00540501">
        <w:rPr>
          <w:rFonts w:ascii="Times New Roman" w:eastAsia="Times New Roman" w:hAnsi="Times New Roman"/>
          <w:spacing w:val="1"/>
          <w:lang w:val="ru-RU"/>
        </w:rPr>
        <w:t>эти</w:t>
      </w:r>
      <w:r w:rsidRPr="00540501">
        <w:rPr>
          <w:rFonts w:ascii="Times New Roman" w:eastAsia="Times New Roman" w:hAnsi="Times New Roman"/>
          <w:lang w:val="ru-RU"/>
        </w:rPr>
        <w:t>х</w:t>
      </w:r>
      <w:r w:rsidRPr="00540501">
        <w:rPr>
          <w:rFonts w:ascii="Times New Roman" w:eastAsia="Times New Roman" w:hAnsi="Times New Roman"/>
          <w:spacing w:val="1"/>
          <w:lang w:val="ru-RU"/>
        </w:rPr>
        <w:t>систе</w:t>
      </w:r>
      <w:r w:rsidRPr="00540501">
        <w:rPr>
          <w:rFonts w:ascii="Times New Roman" w:eastAsia="Times New Roman" w:hAnsi="Times New Roman"/>
          <w:lang w:val="ru-RU"/>
        </w:rPr>
        <w:t xml:space="preserve">ми </w:t>
      </w:r>
      <w:r w:rsidRPr="00540501">
        <w:rPr>
          <w:rFonts w:ascii="Times New Roman" w:eastAsia="Times New Roman" w:hAnsi="Times New Roman"/>
          <w:spacing w:val="1"/>
          <w:lang w:val="ru-RU"/>
        </w:rPr>
        <w:t>сервисо</w:t>
      </w:r>
      <w:r w:rsidRPr="00540501">
        <w:rPr>
          <w:rFonts w:ascii="Times New Roman" w:eastAsia="Times New Roman" w:hAnsi="Times New Roman"/>
          <w:lang w:val="ru-RU"/>
        </w:rPr>
        <w:t xml:space="preserve">вс </w:t>
      </w:r>
      <w:r w:rsidRPr="00540501">
        <w:rPr>
          <w:rFonts w:ascii="Times New Roman" w:eastAsia="Times New Roman" w:hAnsi="Times New Roman"/>
          <w:spacing w:val="1"/>
          <w:lang w:val="ru-RU"/>
        </w:rPr>
        <w:t>использование</w:t>
      </w:r>
      <w:r w:rsidRPr="00540501">
        <w:rPr>
          <w:rFonts w:ascii="Times New Roman" w:eastAsia="Times New Roman" w:hAnsi="Times New Roman"/>
          <w:lang w:val="ru-RU"/>
        </w:rPr>
        <w:t>м</w:t>
      </w:r>
      <w:r w:rsidRPr="00540501">
        <w:rPr>
          <w:rFonts w:ascii="Times New Roman" w:eastAsia="Times New Roman" w:hAnsi="Times New Roman"/>
          <w:spacing w:val="1"/>
          <w:lang w:val="ru-RU"/>
        </w:rPr>
        <w:t>соответствующе</w:t>
      </w:r>
      <w:r w:rsidRPr="00540501">
        <w:rPr>
          <w:rFonts w:ascii="Times New Roman" w:eastAsia="Times New Roman" w:hAnsi="Times New Roman"/>
          <w:lang w:val="ru-RU"/>
        </w:rPr>
        <w:t>й</w:t>
      </w:r>
      <w:r w:rsidRPr="00540501">
        <w:rPr>
          <w:rFonts w:ascii="Times New Roman" w:eastAsia="Times New Roman" w:hAnsi="Times New Roman"/>
          <w:spacing w:val="1"/>
          <w:lang w:val="ru-RU"/>
        </w:rPr>
        <w:t>терминологии</w:t>
      </w:r>
      <w:r w:rsidRPr="00540501">
        <w:rPr>
          <w:rFonts w:ascii="Times New Roman" w:eastAsia="Times New Roman" w:hAnsi="Times New Roman"/>
          <w:lang w:val="ru-RU"/>
        </w:rPr>
        <w:t>;</w:t>
      </w:r>
    </w:p>
    <w:p w:rsidR="006E54D0" w:rsidRPr="00540501" w:rsidRDefault="006E54D0" w:rsidP="00BF3696">
      <w:pPr>
        <w:pStyle w:val="a8"/>
        <w:numPr>
          <w:ilvl w:val="0"/>
          <w:numId w:val="97"/>
        </w:numPr>
        <w:tabs>
          <w:tab w:val="left" w:pos="820"/>
          <w:tab w:val="left" w:pos="993"/>
        </w:tabs>
        <w:spacing w:line="360" w:lineRule="auto"/>
        <w:ind w:left="0" w:firstLine="709"/>
        <w:jc w:val="both"/>
        <w:rPr>
          <w:rFonts w:ascii="Times New Roman" w:hAnsi="Times New Roman"/>
          <w:lang w:val="ru-RU"/>
        </w:rPr>
      </w:pPr>
      <w:r w:rsidRPr="00540501">
        <w:rPr>
          <w:rFonts w:ascii="Times New Roman" w:eastAsia="Times New Roman" w:hAnsi="Times New Roman"/>
          <w:spacing w:val="1"/>
          <w:lang w:val="ru-RU"/>
        </w:rPr>
        <w:t>различным</w:t>
      </w:r>
      <w:r w:rsidRPr="00540501">
        <w:rPr>
          <w:rFonts w:ascii="Times New Roman" w:eastAsia="Times New Roman" w:hAnsi="Times New Roman"/>
          <w:lang w:val="ru-RU"/>
        </w:rPr>
        <w:t xml:space="preserve">и </w:t>
      </w:r>
      <w:r w:rsidRPr="00540501">
        <w:rPr>
          <w:rFonts w:ascii="Times New Roman" w:eastAsia="Times New Roman" w:hAnsi="Times New Roman"/>
          <w:spacing w:val="1"/>
          <w:lang w:val="ru-RU"/>
        </w:rPr>
        <w:t>формам</w:t>
      </w:r>
      <w:r w:rsidRPr="00540501">
        <w:rPr>
          <w:rFonts w:ascii="Times New Roman" w:eastAsia="Times New Roman" w:hAnsi="Times New Roman"/>
          <w:lang w:val="ru-RU"/>
        </w:rPr>
        <w:t xml:space="preserve">и </w:t>
      </w:r>
      <w:r w:rsidRPr="00540501">
        <w:rPr>
          <w:rFonts w:ascii="Times New Roman" w:eastAsia="Times New Roman" w:hAnsi="Times New Roman"/>
          <w:spacing w:val="1"/>
          <w:lang w:val="ru-RU"/>
        </w:rPr>
        <w:t>представлени</w:t>
      </w:r>
      <w:r w:rsidRPr="00540501">
        <w:rPr>
          <w:rFonts w:ascii="Times New Roman" w:eastAsia="Times New Roman" w:hAnsi="Times New Roman"/>
          <w:lang w:val="ru-RU"/>
        </w:rPr>
        <w:t xml:space="preserve">я </w:t>
      </w:r>
      <w:r w:rsidRPr="00540501">
        <w:rPr>
          <w:rFonts w:ascii="Times New Roman" w:eastAsia="Times New Roman" w:hAnsi="Times New Roman"/>
          <w:spacing w:val="1"/>
          <w:lang w:val="ru-RU"/>
        </w:rPr>
        <w:t>данны</w:t>
      </w:r>
      <w:r w:rsidRPr="00540501">
        <w:rPr>
          <w:rFonts w:ascii="Times New Roman" w:eastAsia="Times New Roman" w:hAnsi="Times New Roman"/>
          <w:lang w:val="ru-RU"/>
        </w:rPr>
        <w:t xml:space="preserve">х </w:t>
      </w:r>
      <w:r w:rsidRPr="00540501">
        <w:rPr>
          <w:rFonts w:ascii="Times New Roman" w:eastAsia="Times New Roman" w:hAnsi="Times New Roman"/>
          <w:spacing w:val="1"/>
          <w:lang w:val="ru-RU"/>
        </w:rPr>
        <w:t>(таблицы</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диаграммы</w:t>
      </w:r>
      <w:r w:rsidRPr="00540501">
        <w:rPr>
          <w:rFonts w:ascii="Times New Roman" w:eastAsia="Times New Roman" w:hAnsi="Times New Roman"/>
          <w:lang w:val="ru-RU"/>
        </w:rPr>
        <w:t xml:space="preserve">, </w:t>
      </w:r>
      <w:r w:rsidRPr="00540501">
        <w:rPr>
          <w:rFonts w:ascii="Times New Roman" w:eastAsia="Times New Roman" w:hAnsi="Times New Roman"/>
          <w:spacing w:val="1"/>
          <w:lang w:val="ru-RU"/>
        </w:rPr>
        <w:t>график</w:t>
      </w:r>
      <w:r w:rsidRPr="00540501">
        <w:rPr>
          <w:rFonts w:ascii="Times New Roman" w:eastAsia="Times New Roman" w:hAnsi="Times New Roman"/>
          <w:lang w:val="ru-RU"/>
        </w:rPr>
        <w:t xml:space="preserve">ии </w:t>
      </w:r>
      <w:r w:rsidRPr="00540501">
        <w:rPr>
          <w:rFonts w:ascii="Times New Roman" w:eastAsia="Times New Roman" w:hAnsi="Times New Roman"/>
          <w:spacing w:val="1"/>
          <w:lang w:val="ru-RU"/>
        </w:rPr>
        <w:t>т</w:t>
      </w:r>
      <w:r w:rsidRPr="00540501">
        <w:rPr>
          <w:rFonts w:ascii="Times New Roman" w:eastAsia="Times New Roman" w:hAnsi="Times New Roman"/>
          <w:lang w:val="ru-RU"/>
        </w:rPr>
        <w:t>.</w:t>
      </w:r>
      <w:r w:rsidRPr="00540501">
        <w:rPr>
          <w:rFonts w:ascii="Times New Roman" w:eastAsia="Times New Roman" w:hAnsi="Times New Roman"/>
          <w:spacing w:val="1"/>
          <w:lang w:val="ru-RU"/>
        </w:rPr>
        <w:t>д</w:t>
      </w:r>
      <w:r w:rsidRPr="00540501">
        <w:rPr>
          <w:rFonts w:ascii="Times New Roman" w:eastAsia="Times New Roman" w:hAnsi="Times New Roman"/>
          <w:lang w:val="ru-RU"/>
        </w:rPr>
        <w:t>.);</w:t>
      </w:r>
    </w:p>
    <w:p w:rsidR="006E54D0" w:rsidRPr="00540501" w:rsidRDefault="006E54D0" w:rsidP="00BF3696">
      <w:pPr>
        <w:pStyle w:val="a8"/>
        <w:numPr>
          <w:ilvl w:val="0"/>
          <w:numId w:val="97"/>
        </w:numPr>
        <w:tabs>
          <w:tab w:val="left" w:pos="820"/>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приемам</w:t>
      </w:r>
      <w:r w:rsidRPr="00540501">
        <w:rPr>
          <w:rFonts w:ascii="Times New Roman" w:eastAsia="Times New Roman" w:hAnsi="Times New Roman"/>
          <w:lang w:val="ru-RU"/>
        </w:rPr>
        <w:t xml:space="preserve">и </w:t>
      </w:r>
      <w:r w:rsidRPr="00540501">
        <w:rPr>
          <w:rFonts w:ascii="Times New Roman" w:eastAsia="Times New Roman" w:hAnsi="Times New Roman"/>
          <w:spacing w:val="1"/>
          <w:lang w:val="ru-RU"/>
        </w:rPr>
        <w:t>безопасно</w:t>
      </w:r>
      <w:r w:rsidRPr="00540501">
        <w:rPr>
          <w:rFonts w:ascii="Times New Roman" w:eastAsia="Times New Roman" w:hAnsi="Times New Roman"/>
          <w:lang w:val="ru-RU"/>
        </w:rPr>
        <w:t xml:space="preserve">й </w:t>
      </w:r>
      <w:r w:rsidRPr="00540501">
        <w:rPr>
          <w:rFonts w:ascii="Times New Roman" w:eastAsia="Times New Roman" w:hAnsi="Times New Roman"/>
          <w:spacing w:val="1"/>
          <w:lang w:val="ru-RU"/>
        </w:rPr>
        <w:t>организаци</w:t>
      </w:r>
      <w:r w:rsidRPr="00540501">
        <w:rPr>
          <w:rFonts w:ascii="Times New Roman" w:eastAsia="Times New Roman" w:hAnsi="Times New Roman"/>
          <w:lang w:val="ru-RU"/>
        </w:rPr>
        <w:t xml:space="preserve">и </w:t>
      </w:r>
      <w:r w:rsidRPr="00540501">
        <w:rPr>
          <w:rFonts w:ascii="Times New Roman" w:eastAsia="Times New Roman" w:hAnsi="Times New Roman"/>
          <w:spacing w:val="1"/>
          <w:lang w:val="ru-RU"/>
        </w:rPr>
        <w:t>своег</w:t>
      </w:r>
      <w:r w:rsidRPr="00540501">
        <w:rPr>
          <w:rFonts w:ascii="Times New Roman" w:eastAsia="Times New Roman" w:hAnsi="Times New Roman"/>
          <w:lang w:val="ru-RU"/>
        </w:rPr>
        <w:t xml:space="preserve">о </w:t>
      </w:r>
      <w:r w:rsidRPr="00540501">
        <w:rPr>
          <w:rFonts w:ascii="Times New Roman" w:eastAsia="Times New Roman" w:hAnsi="Times New Roman"/>
          <w:spacing w:val="1"/>
          <w:lang w:val="ru-RU"/>
        </w:rPr>
        <w:t>лично</w:t>
      </w:r>
      <w:r w:rsidRPr="00540501">
        <w:rPr>
          <w:rFonts w:ascii="Times New Roman" w:eastAsia="Times New Roman" w:hAnsi="Times New Roman"/>
          <w:lang w:val="ru-RU"/>
        </w:rPr>
        <w:t xml:space="preserve">го </w:t>
      </w:r>
      <w:r w:rsidRPr="00540501">
        <w:rPr>
          <w:rFonts w:ascii="Times New Roman" w:eastAsia="Times New Roman" w:hAnsi="Times New Roman"/>
          <w:spacing w:val="1"/>
          <w:lang w:val="ru-RU"/>
        </w:rPr>
        <w:t>пространства данны</w:t>
      </w:r>
      <w:r w:rsidRPr="00540501">
        <w:rPr>
          <w:rFonts w:ascii="Times New Roman" w:eastAsia="Times New Roman" w:hAnsi="Times New Roman"/>
          <w:lang w:val="ru-RU"/>
        </w:rPr>
        <w:t>хс</w:t>
      </w:r>
      <w:r w:rsidRPr="00540501">
        <w:rPr>
          <w:rFonts w:ascii="Times New Roman" w:eastAsia="Times New Roman" w:hAnsi="Times New Roman"/>
          <w:spacing w:val="1"/>
          <w:lang w:val="ru-RU"/>
        </w:rPr>
        <w:t>использование</w:t>
      </w:r>
      <w:r w:rsidRPr="00540501">
        <w:rPr>
          <w:rFonts w:ascii="Times New Roman" w:eastAsia="Times New Roman" w:hAnsi="Times New Roman"/>
          <w:lang w:val="ru-RU"/>
        </w:rPr>
        <w:t>м</w:t>
      </w:r>
      <w:r w:rsidRPr="00540501">
        <w:rPr>
          <w:rFonts w:ascii="Times New Roman" w:eastAsia="Times New Roman" w:hAnsi="Times New Roman"/>
          <w:spacing w:val="1"/>
          <w:lang w:val="ru-RU"/>
        </w:rPr>
        <w:t xml:space="preserve"> инд</w:t>
      </w:r>
      <w:r w:rsidRPr="00540501">
        <w:rPr>
          <w:rFonts w:ascii="Times New Roman" w:eastAsia="Times New Roman" w:hAnsi="Times New Roman"/>
          <w:spacing w:val="1"/>
          <w:lang w:val="ru-RU"/>
        </w:rPr>
        <w:t>и</w:t>
      </w:r>
      <w:r w:rsidRPr="00540501">
        <w:rPr>
          <w:rFonts w:ascii="Times New Roman" w:eastAsia="Times New Roman" w:hAnsi="Times New Roman"/>
          <w:spacing w:val="1"/>
          <w:lang w:val="ru-RU"/>
        </w:rPr>
        <w:t>видуальны</w:t>
      </w:r>
      <w:r w:rsidRPr="00540501">
        <w:rPr>
          <w:rFonts w:ascii="Times New Roman" w:eastAsia="Times New Roman" w:hAnsi="Times New Roman"/>
          <w:lang w:val="ru-RU"/>
        </w:rPr>
        <w:t xml:space="preserve">х </w:t>
      </w:r>
      <w:r w:rsidRPr="00540501">
        <w:rPr>
          <w:rFonts w:ascii="Times New Roman" w:eastAsia="Times New Roman" w:hAnsi="Times New Roman"/>
          <w:spacing w:val="1"/>
          <w:lang w:val="ru-RU"/>
        </w:rPr>
        <w:t>накопителе</w:t>
      </w:r>
      <w:r w:rsidRPr="00540501">
        <w:rPr>
          <w:rFonts w:ascii="Times New Roman" w:eastAsia="Times New Roman" w:hAnsi="Times New Roman"/>
          <w:lang w:val="ru-RU"/>
        </w:rPr>
        <w:t>й</w:t>
      </w:r>
      <w:r w:rsidRPr="00540501">
        <w:rPr>
          <w:rFonts w:ascii="Times New Roman" w:eastAsia="Times New Roman" w:hAnsi="Times New Roman"/>
          <w:spacing w:val="1"/>
          <w:lang w:val="ru-RU"/>
        </w:rPr>
        <w:t>данных</w:t>
      </w:r>
      <w:r w:rsidRPr="00540501">
        <w:rPr>
          <w:rFonts w:ascii="Times New Roman" w:eastAsia="Times New Roman" w:hAnsi="Times New Roman"/>
          <w:lang w:val="ru-RU"/>
        </w:rPr>
        <w:t xml:space="preserve">, </w:t>
      </w:r>
      <w:r w:rsidR="006C6E8B" w:rsidRPr="00540501">
        <w:rPr>
          <w:rFonts w:ascii="Times New Roman" w:eastAsia="Times New Roman" w:hAnsi="Times New Roman"/>
          <w:spacing w:val="1"/>
          <w:lang w:val="ru-RU"/>
        </w:rPr>
        <w:t>и</w:t>
      </w:r>
      <w:r w:rsidR="00AC7420" w:rsidRPr="00540501">
        <w:rPr>
          <w:rFonts w:ascii="Times New Roman" w:eastAsia="Times New Roman" w:hAnsi="Times New Roman"/>
          <w:spacing w:val="1"/>
          <w:lang w:val="ru-RU"/>
        </w:rPr>
        <w:t>нтернет</w:t>
      </w:r>
      <w:r w:rsidRPr="00540501">
        <w:rPr>
          <w:rFonts w:ascii="Times New Roman" w:eastAsia="Times New Roman" w:hAnsi="Times New Roman"/>
          <w:spacing w:val="1"/>
          <w:lang w:val="ru-RU"/>
        </w:rPr>
        <w:t>-сервисо</w:t>
      </w:r>
      <w:r w:rsidRPr="00540501">
        <w:rPr>
          <w:rFonts w:ascii="Times New Roman" w:eastAsia="Times New Roman" w:hAnsi="Times New Roman"/>
          <w:lang w:val="ru-RU"/>
        </w:rPr>
        <w:t xml:space="preserve">ви </w:t>
      </w:r>
      <w:r w:rsidR="00245F1D" w:rsidRPr="00540501">
        <w:rPr>
          <w:rFonts w:ascii="Times New Roman" w:eastAsia="Times New Roman" w:hAnsi="Times New Roman"/>
          <w:spacing w:val="1"/>
          <w:lang w:val="ru-RU"/>
        </w:rPr>
        <w:t>т. п.</w:t>
      </w:r>
      <w:r w:rsidRPr="00540501">
        <w:rPr>
          <w:rFonts w:ascii="Times New Roman" w:eastAsia="Times New Roman" w:hAnsi="Times New Roman"/>
          <w:lang w:val="ru-RU"/>
        </w:rPr>
        <w:t>;</w:t>
      </w:r>
    </w:p>
    <w:p w:rsidR="00726303" w:rsidRPr="00EF0C4F" w:rsidRDefault="00726303" w:rsidP="00BF3696">
      <w:pPr>
        <w:pStyle w:val="a8"/>
        <w:numPr>
          <w:ilvl w:val="0"/>
          <w:numId w:val="97"/>
        </w:numPr>
        <w:tabs>
          <w:tab w:val="left" w:pos="820"/>
          <w:tab w:val="left" w:pos="993"/>
        </w:tabs>
        <w:spacing w:line="360" w:lineRule="auto"/>
        <w:jc w:val="both"/>
        <w:rPr>
          <w:rFonts w:ascii="Times New Roman" w:hAnsi="Times New Roman"/>
        </w:rPr>
      </w:pPr>
      <w:r w:rsidRPr="00EF0C4F">
        <w:rPr>
          <w:rFonts w:ascii="Times New Roman" w:eastAsia="Times New Roman" w:hAnsi="Times New Roman"/>
          <w:spacing w:val="1"/>
        </w:rPr>
        <w:t>основ</w:t>
      </w:r>
      <w:r w:rsidRPr="00EF0C4F">
        <w:rPr>
          <w:rFonts w:ascii="Times New Roman" w:eastAsia="Times New Roman" w:hAnsi="Times New Roman"/>
        </w:rPr>
        <w:t>а</w:t>
      </w:r>
      <w:r w:rsidRPr="00EF0C4F">
        <w:rPr>
          <w:rFonts w:ascii="Times New Roman" w:eastAsia="Times New Roman" w:hAnsi="Times New Roman"/>
          <w:spacing w:val="1"/>
        </w:rPr>
        <w:t>м</w:t>
      </w:r>
      <w:r w:rsidRPr="00EF0C4F">
        <w:rPr>
          <w:rFonts w:ascii="Times New Roman" w:eastAsia="Times New Roman" w:hAnsi="Times New Roman"/>
        </w:rPr>
        <w:t>и</w:t>
      </w:r>
      <w:r w:rsidRPr="00EF0C4F">
        <w:rPr>
          <w:rFonts w:ascii="Times New Roman" w:eastAsia="Times New Roman" w:hAnsi="Times New Roman"/>
          <w:spacing w:val="1"/>
        </w:rPr>
        <w:t>соблюдени</w:t>
      </w:r>
      <w:r w:rsidRPr="00EF0C4F">
        <w:rPr>
          <w:rFonts w:ascii="Times New Roman" w:eastAsia="Times New Roman" w:hAnsi="Times New Roman"/>
        </w:rPr>
        <w:t>я</w:t>
      </w:r>
      <w:r w:rsidRPr="00EF0C4F">
        <w:rPr>
          <w:rFonts w:ascii="Times New Roman" w:eastAsia="Times New Roman" w:hAnsi="Times New Roman"/>
          <w:spacing w:val="1"/>
        </w:rPr>
        <w:t>нор</w:t>
      </w:r>
      <w:r w:rsidRPr="00EF0C4F">
        <w:rPr>
          <w:rFonts w:ascii="Times New Roman" w:eastAsia="Times New Roman" w:hAnsi="Times New Roman"/>
        </w:rPr>
        <w:t>м</w:t>
      </w:r>
      <w:r w:rsidRPr="00EF0C4F">
        <w:rPr>
          <w:rFonts w:ascii="Times New Roman" w:eastAsia="Times New Roman" w:hAnsi="Times New Roman"/>
          <w:spacing w:val="1"/>
        </w:rPr>
        <w:t>информационно</w:t>
      </w:r>
      <w:r w:rsidRPr="00EF0C4F">
        <w:rPr>
          <w:rFonts w:ascii="Times New Roman" w:eastAsia="Times New Roman" w:hAnsi="Times New Roman"/>
        </w:rPr>
        <w:t>й</w:t>
      </w:r>
      <w:r w:rsidRPr="00EF0C4F">
        <w:rPr>
          <w:rFonts w:ascii="Times New Roman" w:eastAsia="Times New Roman" w:hAnsi="Times New Roman"/>
          <w:spacing w:val="1"/>
        </w:rPr>
        <w:t>этик</w:t>
      </w:r>
      <w:r w:rsidRPr="00EF0C4F">
        <w:rPr>
          <w:rFonts w:ascii="Times New Roman" w:eastAsia="Times New Roman" w:hAnsi="Times New Roman"/>
        </w:rPr>
        <w:t>ии</w:t>
      </w:r>
      <w:r w:rsidRPr="00EF0C4F">
        <w:rPr>
          <w:rFonts w:ascii="Times New Roman" w:eastAsia="Times New Roman" w:hAnsi="Times New Roman"/>
          <w:spacing w:val="1"/>
        </w:rPr>
        <w:t>права</w:t>
      </w:r>
      <w:r w:rsidRPr="00EF0C4F">
        <w:rPr>
          <w:rFonts w:ascii="Times New Roman" w:eastAsia="Times New Roman" w:hAnsi="Times New Roman"/>
        </w:rPr>
        <w:t>;</w:t>
      </w:r>
    </w:p>
    <w:p w:rsidR="00726303" w:rsidRPr="00540501" w:rsidRDefault="00726303" w:rsidP="00BF3696">
      <w:pPr>
        <w:pStyle w:val="a8"/>
        <w:numPr>
          <w:ilvl w:val="0"/>
          <w:numId w:val="97"/>
        </w:numPr>
        <w:tabs>
          <w:tab w:val="left" w:pos="780"/>
          <w:tab w:val="left" w:pos="993"/>
        </w:tabs>
        <w:spacing w:line="360" w:lineRule="auto"/>
        <w:jc w:val="both"/>
        <w:rPr>
          <w:rFonts w:ascii="Times New Roman" w:eastAsia="Times New Roman" w:hAnsi="Times New Roman"/>
          <w:w w:val="99"/>
          <w:lang w:val="ru-RU"/>
        </w:rPr>
      </w:pPr>
      <w:r w:rsidRPr="00540501">
        <w:rPr>
          <w:rFonts w:ascii="Times New Roman" w:eastAsia="Times New Roman" w:hAnsi="Times New Roman"/>
          <w:spacing w:val="1"/>
          <w:lang w:val="ru-RU"/>
        </w:rPr>
        <w:t>познакомитс</w:t>
      </w:r>
      <w:r w:rsidRPr="00540501">
        <w:rPr>
          <w:rFonts w:ascii="Times New Roman" w:eastAsia="Times New Roman" w:hAnsi="Times New Roman"/>
          <w:lang w:val="ru-RU"/>
        </w:rPr>
        <w:t xml:space="preserve">я с </w:t>
      </w:r>
      <w:r w:rsidRPr="00540501">
        <w:rPr>
          <w:rFonts w:ascii="Times New Roman" w:eastAsia="Times New Roman" w:hAnsi="Times New Roman"/>
          <w:spacing w:val="1"/>
          <w:lang w:val="ru-RU"/>
        </w:rPr>
        <w:t>программным</w:t>
      </w:r>
      <w:r w:rsidRPr="00540501">
        <w:rPr>
          <w:rFonts w:ascii="Times New Roman" w:eastAsia="Times New Roman" w:hAnsi="Times New Roman"/>
          <w:lang w:val="ru-RU"/>
        </w:rPr>
        <w:t xml:space="preserve">и </w:t>
      </w:r>
      <w:r w:rsidRPr="00540501">
        <w:rPr>
          <w:rFonts w:ascii="Times New Roman" w:eastAsia="Times New Roman" w:hAnsi="Times New Roman"/>
          <w:spacing w:val="1"/>
          <w:lang w:val="ru-RU"/>
        </w:rPr>
        <w:t>средствам</w:t>
      </w:r>
      <w:r w:rsidRPr="00540501">
        <w:rPr>
          <w:rFonts w:ascii="Times New Roman" w:eastAsia="Times New Roman" w:hAnsi="Times New Roman"/>
          <w:lang w:val="ru-RU"/>
        </w:rPr>
        <w:t xml:space="preserve">и </w:t>
      </w:r>
      <w:r w:rsidRPr="00540501">
        <w:rPr>
          <w:rFonts w:ascii="Times New Roman" w:eastAsia="Times New Roman" w:hAnsi="Times New Roman"/>
          <w:spacing w:val="1"/>
          <w:lang w:val="ru-RU"/>
        </w:rPr>
        <w:t>дл</w:t>
      </w:r>
      <w:r w:rsidRPr="00540501">
        <w:rPr>
          <w:rFonts w:ascii="Times New Roman" w:eastAsia="Times New Roman" w:hAnsi="Times New Roman"/>
          <w:lang w:val="ru-RU"/>
        </w:rPr>
        <w:t xml:space="preserve">я </w:t>
      </w:r>
      <w:r w:rsidRPr="00540501">
        <w:rPr>
          <w:rFonts w:ascii="Times New Roman" w:eastAsia="Times New Roman" w:hAnsi="Times New Roman"/>
          <w:spacing w:val="1"/>
          <w:lang w:val="ru-RU"/>
        </w:rPr>
        <w:t>работ</w:t>
      </w:r>
      <w:r w:rsidRPr="00540501">
        <w:rPr>
          <w:rFonts w:ascii="Times New Roman" w:eastAsia="Times New Roman" w:hAnsi="Times New Roman"/>
          <w:lang w:val="ru-RU"/>
        </w:rPr>
        <w:t xml:space="preserve">ы с </w:t>
      </w:r>
      <w:r w:rsidRPr="00540501">
        <w:rPr>
          <w:rFonts w:ascii="Times New Roman" w:eastAsia="Times New Roman" w:hAnsi="Times New Roman"/>
          <w:spacing w:val="1"/>
          <w:w w:val="99"/>
          <w:lang w:val="ru-RU"/>
        </w:rPr>
        <w:t>ауди</w:t>
      </w:r>
      <w:r w:rsidRPr="00540501">
        <w:rPr>
          <w:rFonts w:ascii="Times New Roman" w:eastAsia="Times New Roman" w:hAnsi="Times New Roman"/>
          <w:spacing w:val="2"/>
          <w:w w:val="99"/>
          <w:lang w:val="ru-RU"/>
        </w:rPr>
        <w:t>о</w:t>
      </w:r>
      <w:r w:rsidRPr="00540501">
        <w:rPr>
          <w:rFonts w:ascii="Times New Roman" w:eastAsia="Times New Roman" w:hAnsi="Times New Roman"/>
          <w:w w:val="99"/>
          <w:lang w:val="ru-RU"/>
        </w:rPr>
        <w:t>-</w:t>
      </w:r>
      <w:r w:rsidRPr="00540501">
        <w:rPr>
          <w:rFonts w:ascii="Times New Roman" w:eastAsia="Times New Roman" w:hAnsi="Times New Roman"/>
          <w:spacing w:val="1"/>
          <w:lang w:val="ru-RU"/>
        </w:rPr>
        <w:t>ви</w:t>
      </w:r>
      <w:r w:rsidRPr="00540501">
        <w:rPr>
          <w:rFonts w:ascii="Times New Roman" w:eastAsia="Times New Roman" w:hAnsi="Times New Roman"/>
          <w:lang w:val="ru-RU"/>
        </w:rPr>
        <w:t>з</w:t>
      </w:r>
      <w:r w:rsidRPr="00540501">
        <w:rPr>
          <w:rFonts w:ascii="Times New Roman" w:eastAsia="Times New Roman" w:hAnsi="Times New Roman"/>
          <w:spacing w:val="1"/>
          <w:lang w:val="ru-RU"/>
        </w:rPr>
        <w:t>уальным</w:t>
      </w:r>
      <w:r w:rsidRPr="00540501">
        <w:rPr>
          <w:rFonts w:ascii="Times New Roman" w:eastAsia="Times New Roman" w:hAnsi="Times New Roman"/>
          <w:lang w:val="ru-RU"/>
        </w:rPr>
        <w:t>и</w:t>
      </w:r>
      <w:r w:rsidRPr="00540501">
        <w:rPr>
          <w:rFonts w:ascii="Times New Roman" w:eastAsia="Times New Roman" w:hAnsi="Times New Roman"/>
          <w:spacing w:val="1"/>
          <w:lang w:val="ru-RU"/>
        </w:rPr>
        <w:t>данным</w:t>
      </w:r>
      <w:r w:rsidRPr="00540501">
        <w:rPr>
          <w:rFonts w:ascii="Times New Roman" w:eastAsia="Times New Roman" w:hAnsi="Times New Roman"/>
          <w:lang w:val="ru-RU"/>
        </w:rPr>
        <w:t>ии</w:t>
      </w:r>
      <w:r w:rsidRPr="00540501">
        <w:rPr>
          <w:rFonts w:ascii="Times New Roman" w:eastAsia="Times New Roman" w:hAnsi="Times New Roman"/>
          <w:spacing w:val="1"/>
          <w:lang w:val="ru-RU"/>
        </w:rPr>
        <w:t>соответствующи</w:t>
      </w:r>
      <w:r w:rsidRPr="00540501">
        <w:rPr>
          <w:rFonts w:ascii="Times New Roman" w:eastAsia="Times New Roman" w:hAnsi="Times New Roman"/>
          <w:lang w:val="ru-RU"/>
        </w:rPr>
        <w:t>м</w:t>
      </w:r>
      <w:r w:rsidRPr="00540501">
        <w:rPr>
          <w:rFonts w:ascii="Times New Roman" w:eastAsia="Times New Roman" w:hAnsi="Times New Roman"/>
          <w:spacing w:val="1"/>
          <w:lang w:val="ru-RU"/>
        </w:rPr>
        <w:t>понятийны</w:t>
      </w:r>
      <w:r w:rsidRPr="00540501">
        <w:rPr>
          <w:rFonts w:ascii="Times New Roman" w:eastAsia="Times New Roman" w:hAnsi="Times New Roman"/>
          <w:lang w:val="ru-RU"/>
        </w:rPr>
        <w:t>м</w:t>
      </w:r>
      <w:r w:rsidRPr="00540501">
        <w:rPr>
          <w:rFonts w:ascii="Times New Roman" w:eastAsia="Times New Roman" w:hAnsi="Times New Roman"/>
          <w:spacing w:val="1"/>
          <w:w w:val="99"/>
          <w:lang w:val="ru-RU"/>
        </w:rPr>
        <w:t>апп</w:t>
      </w:r>
      <w:r w:rsidRPr="00540501">
        <w:rPr>
          <w:rFonts w:ascii="Times New Roman" w:eastAsia="Times New Roman" w:hAnsi="Times New Roman"/>
          <w:w w:val="99"/>
          <w:lang w:val="ru-RU"/>
        </w:rPr>
        <w:t>а</w:t>
      </w:r>
      <w:r w:rsidRPr="00540501">
        <w:rPr>
          <w:rFonts w:ascii="Times New Roman" w:eastAsia="Times New Roman" w:hAnsi="Times New Roman"/>
          <w:spacing w:val="1"/>
          <w:w w:val="99"/>
          <w:lang w:val="ru-RU"/>
        </w:rPr>
        <w:t>ратом</w:t>
      </w:r>
      <w:r w:rsidRPr="00540501">
        <w:rPr>
          <w:rFonts w:ascii="Times New Roman" w:eastAsia="Times New Roman" w:hAnsi="Times New Roman"/>
          <w:w w:val="99"/>
          <w:lang w:val="ru-RU"/>
        </w:rPr>
        <w:t>;</w:t>
      </w:r>
    </w:p>
    <w:p w:rsidR="00726303" w:rsidRPr="00540501" w:rsidRDefault="00726303" w:rsidP="00BF3696">
      <w:pPr>
        <w:pStyle w:val="a8"/>
        <w:numPr>
          <w:ilvl w:val="0"/>
          <w:numId w:val="97"/>
        </w:numPr>
        <w:tabs>
          <w:tab w:val="left" w:pos="820"/>
          <w:tab w:val="left" w:pos="993"/>
        </w:tabs>
        <w:spacing w:line="360" w:lineRule="auto"/>
        <w:jc w:val="both"/>
        <w:rPr>
          <w:rFonts w:ascii="Times New Roman" w:hAnsi="Times New Roman"/>
          <w:lang w:val="ru-RU"/>
        </w:rPr>
      </w:pPr>
      <w:r w:rsidRPr="00540501">
        <w:rPr>
          <w:rFonts w:ascii="Times New Roman" w:eastAsia="Times New Roman" w:hAnsi="Times New Roman"/>
          <w:spacing w:val="1"/>
          <w:lang w:val="ru-RU"/>
        </w:rPr>
        <w:t>узнает</w:t>
      </w:r>
      <w:r w:rsidRPr="00540501">
        <w:rPr>
          <w:rFonts w:ascii="Times New Roman" w:eastAsia="Times New Roman" w:hAnsi="Times New Roman"/>
          <w:lang w:val="ru-RU"/>
        </w:rPr>
        <w:t xml:space="preserve"> о </w:t>
      </w:r>
      <w:r w:rsidRPr="00540501">
        <w:rPr>
          <w:rFonts w:ascii="Times New Roman" w:eastAsia="Times New Roman" w:hAnsi="Times New Roman"/>
          <w:spacing w:val="1"/>
          <w:lang w:val="ru-RU"/>
        </w:rPr>
        <w:t>дискретно</w:t>
      </w:r>
      <w:r w:rsidRPr="00540501">
        <w:rPr>
          <w:rFonts w:ascii="Times New Roman" w:eastAsia="Times New Roman" w:hAnsi="Times New Roman"/>
          <w:lang w:val="ru-RU"/>
        </w:rPr>
        <w:t xml:space="preserve">м </w:t>
      </w:r>
      <w:r w:rsidRPr="00540501">
        <w:rPr>
          <w:rFonts w:ascii="Times New Roman" w:eastAsia="Times New Roman" w:hAnsi="Times New Roman"/>
          <w:spacing w:val="1"/>
          <w:lang w:val="ru-RU"/>
        </w:rPr>
        <w:t>представлени</w:t>
      </w:r>
      <w:r w:rsidRPr="00540501">
        <w:rPr>
          <w:rFonts w:ascii="Times New Roman" w:eastAsia="Times New Roman" w:hAnsi="Times New Roman"/>
          <w:lang w:val="ru-RU"/>
        </w:rPr>
        <w:t xml:space="preserve">и </w:t>
      </w:r>
      <w:r w:rsidRPr="00540501">
        <w:rPr>
          <w:rFonts w:ascii="Times New Roman" w:eastAsia="Times New Roman" w:hAnsi="Times New Roman"/>
          <w:spacing w:val="1"/>
          <w:w w:val="99"/>
          <w:lang w:val="ru-RU"/>
        </w:rPr>
        <w:t>ауди</w:t>
      </w:r>
      <w:r w:rsidRPr="00540501">
        <w:rPr>
          <w:rFonts w:ascii="Times New Roman" w:eastAsia="Times New Roman" w:hAnsi="Times New Roman"/>
          <w:spacing w:val="2"/>
          <w:w w:val="99"/>
          <w:lang w:val="ru-RU"/>
        </w:rPr>
        <w:t>о</w:t>
      </w:r>
      <w:r w:rsidRPr="00540501">
        <w:rPr>
          <w:rFonts w:ascii="Times New Roman" w:eastAsia="Times New Roman" w:hAnsi="Times New Roman"/>
          <w:w w:val="99"/>
          <w:lang w:val="ru-RU"/>
        </w:rPr>
        <w:t>-</w:t>
      </w:r>
      <w:r w:rsidRPr="00540501">
        <w:rPr>
          <w:rFonts w:ascii="Times New Roman" w:eastAsia="Times New Roman" w:hAnsi="Times New Roman"/>
          <w:spacing w:val="1"/>
          <w:lang w:val="ru-RU"/>
        </w:rPr>
        <w:t>ви</w:t>
      </w:r>
      <w:r w:rsidRPr="00540501">
        <w:rPr>
          <w:rFonts w:ascii="Times New Roman" w:eastAsia="Times New Roman" w:hAnsi="Times New Roman"/>
          <w:lang w:val="ru-RU"/>
        </w:rPr>
        <w:t>з</w:t>
      </w:r>
      <w:r w:rsidRPr="00540501">
        <w:rPr>
          <w:rFonts w:ascii="Times New Roman" w:eastAsia="Times New Roman" w:hAnsi="Times New Roman"/>
          <w:spacing w:val="1"/>
          <w:lang w:val="ru-RU"/>
        </w:rPr>
        <w:t>уальны</w:t>
      </w:r>
      <w:r w:rsidRPr="00540501">
        <w:rPr>
          <w:rFonts w:ascii="Times New Roman" w:eastAsia="Times New Roman" w:hAnsi="Times New Roman"/>
          <w:lang w:val="ru-RU"/>
        </w:rPr>
        <w:t xml:space="preserve">х </w:t>
      </w:r>
      <w:r w:rsidRPr="00540501">
        <w:rPr>
          <w:rFonts w:ascii="Times New Roman" w:eastAsia="Times New Roman" w:hAnsi="Times New Roman"/>
          <w:spacing w:val="1"/>
          <w:lang w:val="ru-RU"/>
        </w:rPr>
        <w:t>данных.</w:t>
      </w:r>
    </w:p>
    <w:p w:rsidR="006E54D0" w:rsidRPr="00EF0C4F" w:rsidRDefault="006E54D0" w:rsidP="00EF0C4F">
      <w:pPr>
        <w:tabs>
          <w:tab w:val="left" w:pos="1660"/>
          <w:tab w:val="left" w:pos="2900"/>
          <w:tab w:val="left" w:pos="4840"/>
          <w:tab w:val="left" w:pos="5300"/>
          <w:tab w:val="left" w:pos="6440"/>
          <w:tab w:val="left" w:pos="7320"/>
          <w:tab w:val="left" w:pos="7720"/>
          <w:tab w:val="left" w:pos="8520"/>
        </w:tabs>
        <w:spacing w:after="0" w:line="360" w:lineRule="auto"/>
        <w:ind w:firstLine="709"/>
        <w:jc w:val="both"/>
        <w:rPr>
          <w:rFonts w:ascii="Times New Roman" w:hAnsi="Times New Roman"/>
          <w:b/>
          <w:sz w:val="24"/>
          <w:szCs w:val="24"/>
        </w:rPr>
      </w:pPr>
      <w:r w:rsidRPr="00EF0C4F">
        <w:rPr>
          <w:rFonts w:ascii="Times New Roman" w:hAnsi="Times New Roman"/>
          <w:b/>
          <w:spacing w:val="1"/>
          <w:sz w:val="24"/>
          <w:szCs w:val="24"/>
        </w:rPr>
        <w:t>Выпускни</w:t>
      </w:r>
      <w:r w:rsidRPr="00EF0C4F">
        <w:rPr>
          <w:rFonts w:ascii="Times New Roman" w:hAnsi="Times New Roman"/>
          <w:b/>
          <w:sz w:val="24"/>
          <w:szCs w:val="24"/>
        </w:rPr>
        <w:t>к</w:t>
      </w:r>
      <w:r w:rsidRPr="00EF0C4F">
        <w:rPr>
          <w:rFonts w:ascii="Times New Roman" w:hAnsi="Times New Roman"/>
          <w:b/>
          <w:spacing w:val="1"/>
          <w:sz w:val="24"/>
          <w:szCs w:val="24"/>
        </w:rPr>
        <w:t>получи</w:t>
      </w:r>
      <w:r w:rsidRPr="00EF0C4F">
        <w:rPr>
          <w:rFonts w:ascii="Times New Roman" w:hAnsi="Times New Roman"/>
          <w:b/>
          <w:sz w:val="24"/>
          <w:szCs w:val="24"/>
        </w:rPr>
        <w:t>т</w:t>
      </w:r>
      <w:r w:rsidRPr="00EF0C4F">
        <w:rPr>
          <w:rFonts w:ascii="Times New Roman" w:hAnsi="Times New Roman"/>
          <w:b/>
          <w:spacing w:val="1"/>
          <w:sz w:val="24"/>
          <w:szCs w:val="24"/>
        </w:rPr>
        <w:t>возмо</w:t>
      </w:r>
      <w:r w:rsidRPr="00EF0C4F">
        <w:rPr>
          <w:rFonts w:ascii="Times New Roman" w:hAnsi="Times New Roman"/>
          <w:b/>
          <w:spacing w:val="2"/>
          <w:sz w:val="24"/>
          <w:szCs w:val="24"/>
        </w:rPr>
        <w:t>ж</w:t>
      </w:r>
      <w:r w:rsidRPr="00EF0C4F">
        <w:rPr>
          <w:rFonts w:ascii="Times New Roman" w:hAnsi="Times New Roman"/>
          <w:b/>
          <w:spacing w:val="1"/>
          <w:sz w:val="24"/>
          <w:szCs w:val="24"/>
        </w:rPr>
        <w:t>ност</w:t>
      </w:r>
      <w:r w:rsidRPr="00EF0C4F">
        <w:rPr>
          <w:rFonts w:ascii="Times New Roman" w:hAnsi="Times New Roman"/>
          <w:b/>
          <w:sz w:val="24"/>
          <w:szCs w:val="24"/>
        </w:rPr>
        <w:t>ь(в</w:t>
      </w:r>
      <w:r w:rsidRPr="00EF0C4F">
        <w:rPr>
          <w:rFonts w:ascii="Times New Roman" w:hAnsi="Times New Roman"/>
          <w:b/>
          <w:spacing w:val="1"/>
          <w:sz w:val="24"/>
          <w:szCs w:val="24"/>
        </w:rPr>
        <w:t>данно</w:t>
      </w:r>
      <w:r w:rsidRPr="00EF0C4F">
        <w:rPr>
          <w:rFonts w:ascii="Times New Roman" w:hAnsi="Times New Roman"/>
          <w:b/>
          <w:sz w:val="24"/>
          <w:szCs w:val="24"/>
        </w:rPr>
        <w:t>м</w:t>
      </w:r>
      <w:r w:rsidRPr="00EF0C4F">
        <w:rPr>
          <w:rFonts w:ascii="Times New Roman" w:hAnsi="Times New Roman"/>
          <w:b/>
          <w:spacing w:val="1"/>
          <w:sz w:val="24"/>
          <w:szCs w:val="24"/>
        </w:rPr>
        <w:t>курс</w:t>
      </w:r>
      <w:r w:rsidRPr="00EF0C4F">
        <w:rPr>
          <w:rFonts w:ascii="Times New Roman" w:hAnsi="Times New Roman"/>
          <w:b/>
          <w:sz w:val="24"/>
          <w:szCs w:val="24"/>
        </w:rPr>
        <w:t>еи</w:t>
      </w:r>
      <w:r w:rsidRPr="00EF0C4F">
        <w:rPr>
          <w:rFonts w:ascii="Times New Roman" w:hAnsi="Times New Roman"/>
          <w:b/>
          <w:spacing w:val="1"/>
          <w:sz w:val="24"/>
          <w:szCs w:val="24"/>
        </w:rPr>
        <w:t>ино</w:t>
      </w:r>
      <w:r w:rsidRPr="00EF0C4F">
        <w:rPr>
          <w:rFonts w:ascii="Times New Roman" w:hAnsi="Times New Roman"/>
          <w:b/>
          <w:sz w:val="24"/>
          <w:szCs w:val="24"/>
        </w:rPr>
        <w:t>й</w:t>
      </w:r>
      <w:r w:rsidRPr="00EF0C4F">
        <w:rPr>
          <w:rFonts w:ascii="Times New Roman" w:hAnsi="Times New Roman"/>
          <w:b/>
          <w:spacing w:val="1"/>
          <w:sz w:val="24"/>
          <w:szCs w:val="24"/>
        </w:rPr>
        <w:t>учебной деятельности</w:t>
      </w:r>
      <w:r w:rsidRPr="00EF0C4F">
        <w:rPr>
          <w:rFonts w:ascii="Times New Roman" w:hAnsi="Times New Roman"/>
          <w:b/>
          <w:sz w:val="24"/>
          <w:szCs w:val="24"/>
        </w:rPr>
        <w:t>):</w:t>
      </w:r>
    </w:p>
    <w:p w:rsidR="006E54D0" w:rsidRPr="00540501" w:rsidRDefault="00726303" w:rsidP="00BF3696">
      <w:pPr>
        <w:pStyle w:val="a8"/>
        <w:numPr>
          <w:ilvl w:val="0"/>
          <w:numId w:val="98"/>
        </w:numPr>
        <w:tabs>
          <w:tab w:val="left" w:pos="993"/>
        </w:tabs>
        <w:spacing w:line="360" w:lineRule="auto"/>
        <w:ind w:left="0" w:firstLine="709"/>
        <w:jc w:val="both"/>
        <w:rPr>
          <w:rFonts w:ascii="Times New Roman" w:hAnsi="Times New Roman"/>
          <w:i/>
          <w:lang w:val="ru-RU"/>
        </w:rPr>
      </w:pPr>
      <w:r w:rsidRPr="00540501">
        <w:rPr>
          <w:rFonts w:ascii="Times New Roman" w:eastAsia="Times New Roman" w:hAnsi="Times New Roman"/>
          <w:i/>
          <w:spacing w:val="1"/>
          <w:lang w:val="ru-RU"/>
        </w:rPr>
        <w:t>узнать о</w:t>
      </w:r>
      <w:r w:rsidR="0095315B" w:rsidRPr="00540501">
        <w:rPr>
          <w:rFonts w:ascii="Times New Roman" w:eastAsia="Times New Roman" w:hAnsi="Times New Roman"/>
          <w:i/>
          <w:spacing w:val="1"/>
          <w:lang w:val="ru-RU"/>
        </w:rPr>
        <w:t xml:space="preserve"> данных от датчиков, например, датчиков роботизированных устройств</w:t>
      </w:r>
      <w:r w:rsidR="0095315B" w:rsidRPr="00540501">
        <w:rPr>
          <w:rFonts w:ascii="Times New Roman" w:eastAsia="Times New Roman" w:hAnsi="Times New Roman"/>
          <w:i/>
          <w:lang w:val="ru-RU"/>
        </w:rPr>
        <w:t>;</w:t>
      </w:r>
    </w:p>
    <w:p w:rsidR="006E54D0" w:rsidRPr="00540501" w:rsidRDefault="006E54D0" w:rsidP="00BF3696">
      <w:pPr>
        <w:pStyle w:val="a8"/>
        <w:numPr>
          <w:ilvl w:val="0"/>
          <w:numId w:val="98"/>
        </w:numPr>
        <w:tabs>
          <w:tab w:val="left" w:pos="820"/>
          <w:tab w:val="left" w:pos="993"/>
        </w:tabs>
        <w:spacing w:line="360" w:lineRule="auto"/>
        <w:ind w:left="0" w:firstLine="709"/>
        <w:jc w:val="both"/>
        <w:rPr>
          <w:rFonts w:ascii="Times New Roman" w:eastAsia="Times New Roman" w:hAnsi="Times New Roman"/>
          <w:i/>
          <w:lang w:val="ru-RU"/>
        </w:rPr>
      </w:pPr>
      <w:r w:rsidRPr="00540501">
        <w:rPr>
          <w:rFonts w:ascii="Times New Roman" w:eastAsia="Times New Roman" w:hAnsi="Times New Roman"/>
          <w:i/>
          <w:spacing w:val="1"/>
          <w:lang w:val="ru-RU"/>
        </w:rPr>
        <w:t>практиковатьс</w:t>
      </w:r>
      <w:r w:rsidRPr="00540501">
        <w:rPr>
          <w:rFonts w:ascii="Times New Roman" w:eastAsia="Times New Roman" w:hAnsi="Times New Roman"/>
          <w:i/>
          <w:lang w:val="ru-RU"/>
        </w:rPr>
        <w:t xml:space="preserve">я в </w:t>
      </w:r>
      <w:r w:rsidRPr="00540501">
        <w:rPr>
          <w:rFonts w:ascii="Times New Roman" w:eastAsia="Times New Roman" w:hAnsi="Times New Roman"/>
          <w:i/>
          <w:spacing w:val="1"/>
          <w:lang w:val="ru-RU"/>
        </w:rPr>
        <w:t>использовани</w:t>
      </w:r>
      <w:r w:rsidRPr="00540501">
        <w:rPr>
          <w:rFonts w:ascii="Times New Roman" w:eastAsia="Times New Roman" w:hAnsi="Times New Roman"/>
          <w:i/>
          <w:lang w:val="ru-RU"/>
        </w:rPr>
        <w:t xml:space="preserve">и </w:t>
      </w:r>
      <w:r w:rsidRPr="00540501">
        <w:rPr>
          <w:rFonts w:ascii="Times New Roman" w:eastAsia="Times New Roman" w:hAnsi="Times New Roman"/>
          <w:i/>
          <w:spacing w:val="1"/>
          <w:lang w:val="ru-RU"/>
        </w:rPr>
        <w:t>основны</w:t>
      </w:r>
      <w:r w:rsidRPr="00540501">
        <w:rPr>
          <w:rFonts w:ascii="Times New Roman" w:eastAsia="Times New Roman" w:hAnsi="Times New Roman"/>
          <w:i/>
          <w:lang w:val="ru-RU"/>
        </w:rPr>
        <w:t xml:space="preserve">х </w:t>
      </w:r>
      <w:r w:rsidRPr="00540501">
        <w:rPr>
          <w:rFonts w:ascii="Times New Roman" w:eastAsia="Times New Roman" w:hAnsi="Times New Roman"/>
          <w:i/>
          <w:spacing w:val="1"/>
          <w:lang w:val="ru-RU"/>
        </w:rPr>
        <w:t>видо</w:t>
      </w:r>
      <w:r w:rsidRPr="00540501">
        <w:rPr>
          <w:rFonts w:ascii="Times New Roman" w:eastAsia="Times New Roman" w:hAnsi="Times New Roman"/>
          <w:i/>
          <w:lang w:val="ru-RU"/>
        </w:rPr>
        <w:t xml:space="preserve">в </w:t>
      </w:r>
      <w:r w:rsidRPr="00540501">
        <w:rPr>
          <w:rFonts w:ascii="Times New Roman" w:eastAsia="Times New Roman" w:hAnsi="Times New Roman"/>
          <w:i/>
          <w:spacing w:val="1"/>
          <w:lang w:val="ru-RU"/>
        </w:rPr>
        <w:t>прикладного программног</w:t>
      </w:r>
      <w:r w:rsidRPr="00540501">
        <w:rPr>
          <w:rFonts w:ascii="Times New Roman" w:eastAsia="Times New Roman" w:hAnsi="Times New Roman"/>
          <w:i/>
          <w:lang w:val="ru-RU"/>
        </w:rPr>
        <w:t xml:space="preserve">о </w:t>
      </w:r>
      <w:r w:rsidRPr="00540501">
        <w:rPr>
          <w:rFonts w:ascii="Times New Roman" w:eastAsia="Times New Roman" w:hAnsi="Times New Roman"/>
          <w:i/>
          <w:spacing w:val="1"/>
          <w:lang w:val="ru-RU"/>
        </w:rPr>
        <w:t>обеспеч</w:t>
      </w:r>
      <w:r w:rsidRPr="00540501">
        <w:rPr>
          <w:rFonts w:ascii="Times New Roman" w:eastAsia="Times New Roman" w:hAnsi="Times New Roman"/>
          <w:i/>
          <w:spacing w:val="1"/>
          <w:lang w:val="ru-RU"/>
        </w:rPr>
        <w:t>е</w:t>
      </w:r>
      <w:r w:rsidRPr="00540501">
        <w:rPr>
          <w:rFonts w:ascii="Times New Roman" w:eastAsia="Times New Roman" w:hAnsi="Times New Roman"/>
          <w:i/>
          <w:spacing w:val="1"/>
          <w:lang w:val="ru-RU"/>
        </w:rPr>
        <w:t>ни</w:t>
      </w:r>
      <w:r w:rsidRPr="00540501">
        <w:rPr>
          <w:rFonts w:ascii="Times New Roman" w:eastAsia="Times New Roman" w:hAnsi="Times New Roman"/>
          <w:i/>
          <w:lang w:val="ru-RU"/>
        </w:rPr>
        <w:t>я</w:t>
      </w:r>
      <w:r w:rsidRPr="00540501">
        <w:rPr>
          <w:rFonts w:ascii="Times New Roman" w:eastAsia="Times New Roman" w:hAnsi="Times New Roman"/>
          <w:i/>
          <w:spacing w:val="1"/>
          <w:lang w:val="ru-RU"/>
        </w:rPr>
        <w:t>(редактор</w:t>
      </w:r>
      <w:r w:rsidRPr="00540501">
        <w:rPr>
          <w:rFonts w:ascii="Times New Roman" w:eastAsia="Times New Roman" w:hAnsi="Times New Roman"/>
          <w:i/>
          <w:lang w:val="ru-RU"/>
        </w:rPr>
        <w:t>ы</w:t>
      </w:r>
      <w:r w:rsidRPr="00540501">
        <w:rPr>
          <w:rFonts w:ascii="Times New Roman" w:eastAsia="Times New Roman" w:hAnsi="Times New Roman"/>
          <w:i/>
          <w:spacing w:val="1"/>
          <w:lang w:val="ru-RU"/>
        </w:rPr>
        <w:t>текстов</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электронны</w:t>
      </w:r>
      <w:r w:rsidRPr="00540501">
        <w:rPr>
          <w:rFonts w:ascii="Times New Roman" w:eastAsia="Times New Roman" w:hAnsi="Times New Roman"/>
          <w:i/>
          <w:lang w:val="ru-RU"/>
        </w:rPr>
        <w:t>е</w:t>
      </w:r>
      <w:r w:rsidRPr="00540501">
        <w:rPr>
          <w:rFonts w:ascii="Times New Roman" w:eastAsia="Times New Roman" w:hAnsi="Times New Roman"/>
          <w:i/>
          <w:spacing w:val="1"/>
          <w:lang w:val="ru-RU"/>
        </w:rPr>
        <w:t>таблицы</w:t>
      </w:r>
      <w:r w:rsidRPr="00540501">
        <w:rPr>
          <w:rFonts w:ascii="Times New Roman" w:eastAsia="Times New Roman" w:hAnsi="Times New Roman"/>
          <w:i/>
          <w:lang w:val="ru-RU"/>
        </w:rPr>
        <w:t xml:space="preserve">, </w:t>
      </w:r>
      <w:r w:rsidRPr="00540501">
        <w:rPr>
          <w:rFonts w:ascii="Times New Roman" w:eastAsia="Times New Roman" w:hAnsi="Times New Roman"/>
          <w:i/>
          <w:spacing w:val="1"/>
          <w:lang w:val="ru-RU"/>
        </w:rPr>
        <w:t>браузер</w:t>
      </w:r>
      <w:r w:rsidRPr="00540501">
        <w:rPr>
          <w:rFonts w:ascii="Times New Roman" w:eastAsia="Times New Roman" w:hAnsi="Times New Roman"/>
          <w:i/>
          <w:lang w:val="ru-RU"/>
        </w:rPr>
        <w:t xml:space="preserve">ыи </w:t>
      </w:r>
      <w:r w:rsidRPr="00540501">
        <w:rPr>
          <w:rFonts w:ascii="Times New Roman" w:eastAsia="Times New Roman" w:hAnsi="Times New Roman"/>
          <w:i/>
          <w:spacing w:val="1"/>
          <w:lang w:val="ru-RU"/>
        </w:rPr>
        <w:t>др</w:t>
      </w:r>
      <w:r w:rsidRPr="00540501">
        <w:rPr>
          <w:rFonts w:ascii="Times New Roman" w:eastAsia="Times New Roman" w:hAnsi="Times New Roman"/>
          <w:i/>
          <w:lang w:val="ru-RU"/>
        </w:rPr>
        <w:t>.);</w:t>
      </w:r>
    </w:p>
    <w:p w:rsidR="006E54D0" w:rsidRPr="00540501" w:rsidRDefault="006E54D0" w:rsidP="00BF3696">
      <w:pPr>
        <w:pStyle w:val="a8"/>
        <w:numPr>
          <w:ilvl w:val="0"/>
          <w:numId w:val="98"/>
        </w:numPr>
        <w:tabs>
          <w:tab w:val="left" w:pos="820"/>
          <w:tab w:val="left" w:pos="993"/>
        </w:tabs>
        <w:spacing w:line="360" w:lineRule="auto"/>
        <w:ind w:left="0" w:firstLine="709"/>
        <w:jc w:val="both"/>
        <w:rPr>
          <w:rFonts w:ascii="Times New Roman" w:eastAsia="Times New Roman" w:hAnsi="Times New Roman"/>
          <w:i/>
          <w:lang w:val="ru-RU"/>
        </w:rPr>
      </w:pPr>
      <w:r w:rsidRPr="00540501">
        <w:rPr>
          <w:rFonts w:ascii="Times New Roman" w:eastAsia="Times New Roman" w:hAnsi="Times New Roman"/>
          <w:i/>
          <w:spacing w:val="1"/>
          <w:lang w:val="ru-RU"/>
        </w:rPr>
        <w:t>познакомитьс</w:t>
      </w:r>
      <w:r w:rsidRPr="00540501">
        <w:rPr>
          <w:rFonts w:ascii="Times New Roman" w:eastAsia="Times New Roman" w:hAnsi="Times New Roman"/>
          <w:i/>
          <w:lang w:val="ru-RU"/>
        </w:rPr>
        <w:t xml:space="preserve">я с </w:t>
      </w:r>
      <w:r w:rsidRPr="00540501">
        <w:rPr>
          <w:rFonts w:ascii="Times New Roman" w:eastAsia="Times New Roman" w:hAnsi="Times New Roman"/>
          <w:i/>
          <w:spacing w:val="1"/>
          <w:lang w:val="ru-RU"/>
        </w:rPr>
        <w:t>примерам</w:t>
      </w:r>
      <w:r w:rsidRPr="00540501">
        <w:rPr>
          <w:rFonts w:ascii="Times New Roman" w:eastAsia="Times New Roman" w:hAnsi="Times New Roman"/>
          <w:i/>
          <w:lang w:val="ru-RU"/>
        </w:rPr>
        <w:t xml:space="preserve">и </w:t>
      </w:r>
      <w:r w:rsidRPr="00540501">
        <w:rPr>
          <w:rFonts w:ascii="Times New Roman" w:eastAsia="Times New Roman" w:hAnsi="Times New Roman"/>
          <w:i/>
          <w:spacing w:val="1"/>
          <w:lang w:val="ru-RU"/>
        </w:rPr>
        <w:t>использовани</w:t>
      </w:r>
      <w:r w:rsidRPr="00540501">
        <w:rPr>
          <w:rFonts w:ascii="Times New Roman" w:eastAsia="Times New Roman" w:hAnsi="Times New Roman"/>
          <w:i/>
          <w:lang w:val="ru-RU"/>
        </w:rPr>
        <w:t xml:space="preserve">я </w:t>
      </w:r>
      <w:r w:rsidRPr="00540501">
        <w:rPr>
          <w:rFonts w:ascii="Times New Roman" w:eastAsia="Times New Roman" w:hAnsi="Times New Roman"/>
          <w:i/>
          <w:spacing w:val="1"/>
          <w:lang w:val="ru-RU"/>
        </w:rPr>
        <w:t>математическог</w:t>
      </w:r>
      <w:r w:rsidRPr="00540501">
        <w:rPr>
          <w:rFonts w:ascii="Times New Roman" w:eastAsia="Times New Roman" w:hAnsi="Times New Roman"/>
          <w:i/>
          <w:lang w:val="ru-RU"/>
        </w:rPr>
        <w:t xml:space="preserve">о </w:t>
      </w:r>
      <w:r w:rsidRPr="00540501">
        <w:rPr>
          <w:rFonts w:ascii="Times New Roman" w:eastAsia="Times New Roman" w:hAnsi="Times New Roman"/>
          <w:i/>
          <w:spacing w:val="1"/>
          <w:lang w:val="ru-RU"/>
        </w:rPr>
        <w:t>моделировани</w:t>
      </w:r>
      <w:r w:rsidRPr="00540501">
        <w:rPr>
          <w:rFonts w:ascii="Times New Roman" w:eastAsia="Times New Roman" w:hAnsi="Times New Roman"/>
          <w:i/>
          <w:lang w:val="ru-RU"/>
        </w:rPr>
        <w:t>яв</w:t>
      </w:r>
      <w:r w:rsidRPr="00540501">
        <w:rPr>
          <w:rFonts w:ascii="Times New Roman" w:eastAsia="Times New Roman" w:hAnsi="Times New Roman"/>
          <w:i/>
          <w:spacing w:val="1"/>
          <w:lang w:val="ru-RU"/>
        </w:rPr>
        <w:t>современно</w:t>
      </w:r>
      <w:r w:rsidRPr="00540501">
        <w:rPr>
          <w:rFonts w:ascii="Times New Roman" w:eastAsia="Times New Roman" w:hAnsi="Times New Roman"/>
          <w:i/>
          <w:lang w:val="ru-RU"/>
        </w:rPr>
        <w:t>м</w:t>
      </w:r>
      <w:r w:rsidRPr="00540501">
        <w:rPr>
          <w:rFonts w:ascii="Times New Roman" w:eastAsia="Times New Roman" w:hAnsi="Times New Roman"/>
          <w:i/>
          <w:spacing w:val="1"/>
          <w:lang w:val="ru-RU"/>
        </w:rPr>
        <w:t>мире</w:t>
      </w:r>
      <w:r w:rsidRPr="00540501">
        <w:rPr>
          <w:rFonts w:ascii="Times New Roman" w:eastAsia="Times New Roman" w:hAnsi="Times New Roman"/>
          <w:i/>
          <w:lang w:val="ru-RU"/>
        </w:rPr>
        <w:t>;</w:t>
      </w:r>
    </w:p>
    <w:p w:rsidR="006E54D0" w:rsidRPr="00EF0C4F" w:rsidRDefault="006E54D0" w:rsidP="00BF3696">
      <w:pPr>
        <w:pStyle w:val="a8"/>
        <w:numPr>
          <w:ilvl w:val="0"/>
          <w:numId w:val="98"/>
        </w:numPr>
        <w:tabs>
          <w:tab w:val="left" w:pos="820"/>
          <w:tab w:val="left" w:pos="993"/>
        </w:tabs>
        <w:spacing w:line="360" w:lineRule="auto"/>
        <w:ind w:left="0" w:firstLine="709"/>
        <w:jc w:val="both"/>
        <w:rPr>
          <w:rFonts w:ascii="Times New Roman" w:eastAsia="Times New Roman" w:hAnsi="Times New Roman"/>
          <w:i/>
        </w:rPr>
      </w:pPr>
      <w:r w:rsidRPr="00EF0C4F">
        <w:rPr>
          <w:rFonts w:ascii="Times New Roman" w:eastAsia="Times New Roman" w:hAnsi="Times New Roman"/>
          <w:i/>
          <w:spacing w:val="1"/>
        </w:rPr>
        <w:t>познакомитьс</w:t>
      </w:r>
      <w:r w:rsidRPr="00EF0C4F">
        <w:rPr>
          <w:rFonts w:ascii="Times New Roman" w:eastAsia="Times New Roman" w:hAnsi="Times New Roman"/>
          <w:i/>
        </w:rPr>
        <w:t>яс</w:t>
      </w:r>
      <w:r w:rsidRPr="00EF0C4F">
        <w:rPr>
          <w:rFonts w:ascii="Times New Roman" w:eastAsia="Times New Roman" w:hAnsi="Times New Roman"/>
          <w:i/>
          <w:spacing w:val="1"/>
        </w:rPr>
        <w:t>принцип</w:t>
      </w:r>
      <w:r w:rsidRPr="00EF0C4F">
        <w:rPr>
          <w:rFonts w:ascii="Times New Roman" w:eastAsia="Times New Roman" w:hAnsi="Times New Roman"/>
          <w:i/>
        </w:rPr>
        <w:t>а</w:t>
      </w:r>
      <w:r w:rsidRPr="00EF0C4F">
        <w:rPr>
          <w:rFonts w:ascii="Times New Roman" w:eastAsia="Times New Roman" w:hAnsi="Times New Roman"/>
          <w:i/>
          <w:spacing w:val="1"/>
        </w:rPr>
        <w:t>м</w:t>
      </w:r>
      <w:r w:rsidRPr="00EF0C4F">
        <w:rPr>
          <w:rFonts w:ascii="Times New Roman" w:eastAsia="Times New Roman" w:hAnsi="Times New Roman"/>
          <w:i/>
        </w:rPr>
        <w:t xml:space="preserve">и </w:t>
      </w:r>
      <w:r w:rsidRPr="00EF0C4F">
        <w:rPr>
          <w:rFonts w:ascii="Times New Roman" w:eastAsia="Times New Roman" w:hAnsi="Times New Roman"/>
          <w:i/>
          <w:spacing w:val="1"/>
        </w:rPr>
        <w:t>функционировани</w:t>
      </w:r>
      <w:r w:rsidRPr="00EF0C4F">
        <w:rPr>
          <w:rFonts w:ascii="Times New Roman" w:eastAsia="Times New Roman" w:hAnsi="Times New Roman"/>
          <w:i/>
        </w:rPr>
        <w:t>я</w:t>
      </w:r>
      <w:r w:rsidRPr="00EF0C4F">
        <w:rPr>
          <w:rFonts w:ascii="Times New Roman" w:eastAsia="Times New Roman" w:hAnsi="Times New Roman"/>
          <w:i/>
          <w:spacing w:val="1"/>
        </w:rPr>
        <w:t>Интернет</w:t>
      </w:r>
      <w:r w:rsidRPr="00EF0C4F">
        <w:rPr>
          <w:rFonts w:ascii="Times New Roman" w:eastAsia="Times New Roman" w:hAnsi="Times New Roman"/>
          <w:i/>
        </w:rPr>
        <w:t>аи</w:t>
      </w:r>
      <w:r w:rsidRPr="00EF0C4F">
        <w:rPr>
          <w:rFonts w:ascii="Times New Roman" w:eastAsia="Times New Roman" w:hAnsi="Times New Roman"/>
          <w:i/>
          <w:spacing w:val="1"/>
        </w:rPr>
        <w:t>сетевог</w:t>
      </w:r>
      <w:r w:rsidRPr="00EF0C4F">
        <w:rPr>
          <w:rFonts w:ascii="Times New Roman" w:eastAsia="Times New Roman" w:hAnsi="Times New Roman"/>
          <w:i/>
        </w:rPr>
        <w:t xml:space="preserve">о </w:t>
      </w:r>
      <w:r w:rsidRPr="00EF0C4F">
        <w:rPr>
          <w:rFonts w:ascii="Times New Roman" w:eastAsia="Times New Roman" w:hAnsi="Times New Roman"/>
          <w:i/>
          <w:spacing w:val="1"/>
        </w:rPr>
        <w:t>в</w:t>
      </w:r>
      <w:r w:rsidRPr="00EF0C4F">
        <w:rPr>
          <w:rFonts w:ascii="Times New Roman" w:eastAsia="Times New Roman" w:hAnsi="Times New Roman"/>
          <w:i/>
        </w:rPr>
        <w:t>з</w:t>
      </w:r>
      <w:r w:rsidRPr="00EF0C4F">
        <w:rPr>
          <w:rFonts w:ascii="Times New Roman" w:eastAsia="Times New Roman" w:hAnsi="Times New Roman"/>
          <w:i/>
          <w:spacing w:val="1"/>
        </w:rPr>
        <w:t>аимодействи</w:t>
      </w:r>
      <w:r w:rsidRPr="00EF0C4F">
        <w:rPr>
          <w:rFonts w:ascii="Times New Roman" w:eastAsia="Times New Roman" w:hAnsi="Times New Roman"/>
          <w:i/>
        </w:rPr>
        <w:t>я</w:t>
      </w:r>
      <w:r w:rsidRPr="00EF0C4F">
        <w:rPr>
          <w:rFonts w:ascii="Times New Roman" w:eastAsia="Times New Roman" w:hAnsi="Times New Roman"/>
          <w:i/>
          <w:spacing w:val="1"/>
        </w:rPr>
        <w:t>межд</w:t>
      </w:r>
      <w:r w:rsidRPr="00EF0C4F">
        <w:rPr>
          <w:rFonts w:ascii="Times New Roman" w:eastAsia="Times New Roman" w:hAnsi="Times New Roman"/>
          <w:i/>
        </w:rPr>
        <w:t>у</w:t>
      </w:r>
      <w:r w:rsidRPr="00EF0C4F">
        <w:rPr>
          <w:rFonts w:ascii="Times New Roman" w:eastAsia="Times New Roman" w:hAnsi="Times New Roman"/>
          <w:i/>
          <w:spacing w:val="1"/>
        </w:rPr>
        <w:t>компьютерами</w:t>
      </w:r>
      <w:r w:rsidRPr="00EF0C4F">
        <w:rPr>
          <w:rFonts w:ascii="Times New Roman" w:eastAsia="Times New Roman" w:hAnsi="Times New Roman"/>
          <w:i/>
        </w:rPr>
        <w:t>,с</w:t>
      </w:r>
      <w:r w:rsidRPr="00EF0C4F">
        <w:rPr>
          <w:rFonts w:ascii="Times New Roman" w:eastAsia="Times New Roman" w:hAnsi="Times New Roman"/>
          <w:i/>
          <w:spacing w:val="1"/>
        </w:rPr>
        <w:t>методам</w:t>
      </w:r>
      <w:r w:rsidRPr="00EF0C4F">
        <w:rPr>
          <w:rFonts w:ascii="Times New Roman" w:eastAsia="Times New Roman" w:hAnsi="Times New Roman"/>
          <w:i/>
        </w:rPr>
        <w:t>и</w:t>
      </w:r>
      <w:r w:rsidRPr="00EF0C4F">
        <w:rPr>
          <w:rFonts w:ascii="Times New Roman" w:eastAsia="Times New Roman" w:hAnsi="Times New Roman"/>
          <w:i/>
          <w:spacing w:val="1"/>
        </w:rPr>
        <w:t>пои</w:t>
      </w:r>
      <w:r w:rsidRPr="00EF0C4F">
        <w:rPr>
          <w:rFonts w:ascii="Times New Roman" w:eastAsia="Times New Roman" w:hAnsi="Times New Roman"/>
          <w:i/>
        </w:rPr>
        <w:t>с</w:t>
      </w:r>
      <w:r w:rsidRPr="00EF0C4F">
        <w:rPr>
          <w:rFonts w:ascii="Times New Roman" w:eastAsia="Times New Roman" w:hAnsi="Times New Roman"/>
          <w:i/>
          <w:spacing w:val="1"/>
        </w:rPr>
        <w:t>к</w:t>
      </w:r>
      <w:r w:rsidRPr="00EF0C4F">
        <w:rPr>
          <w:rFonts w:ascii="Times New Roman" w:eastAsia="Times New Roman" w:hAnsi="Times New Roman"/>
          <w:i/>
        </w:rPr>
        <w:t>ав</w:t>
      </w:r>
      <w:r w:rsidRPr="00EF0C4F">
        <w:rPr>
          <w:rFonts w:ascii="Times New Roman" w:eastAsia="Times New Roman" w:hAnsi="Times New Roman"/>
          <w:i/>
          <w:spacing w:val="1"/>
        </w:rPr>
        <w:t>Интернете</w:t>
      </w:r>
      <w:r w:rsidRPr="00EF0C4F">
        <w:rPr>
          <w:rFonts w:ascii="Times New Roman" w:eastAsia="Times New Roman" w:hAnsi="Times New Roman"/>
          <w:i/>
        </w:rPr>
        <w:t>;</w:t>
      </w:r>
    </w:p>
    <w:p w:rsidR="006E54D0" w:rsidRPr="00540501" w:rsidRDefault="006E54D0" w:rsidP="00BF3696">
      <w:pPr>
        <w:pStyle w:val="a8"/>
        <w:numPr>
          <w:ilvl w:val="0"/>
          <w:numId w:val="98"/>
        </w:numPr>
        <w:tabs>
          <w:tab w:val="left" w:pos="820"/>
          <w:tab w:val="left" w:pos="993"/>
        </w:tabs>
        <w:spacing w:line="360" w:lineRule="auto"/>
        <w:ind w:left="0" w:firstLine="709"/>
        <w:jc w:val="both"/>
        <w:rPr>
          <w:rFonts w:ascii="Times New Roman" w:eastAsia="Times New Roman" w:hAnsi="Times New Roman"/>
          <w:i/>
          <w:lang w:val="ru-RU"/>
        </w:rPr>
      </w:pPr>
      <w:r w:rsidRPr="00540501">
        <w:rPr>
          <w:rFonts w:ascii="Times New Roman" w:eastAsia="Times New Roman" w:hAnsi="Times New Roman"/>
          <w:i/>
          <w:spacing w:val="1"/>
          <w:lang w:val="ru-RU"/>
        </w:rPr>
        <w:t>познакомитьс</w:t>
      </w:r>
      <w:r w:rsidRPr="00540501">
        <w:rPr>
          <w:rFonts w:ascii="Times New Roman" w:eastAsia="Times New Roman" w:hAnsi="Times New Roman"/>
          <w:i/>
          <w:lang w:val="ru-RU"/>
        </w:rPr>
        <w:t xml:space="preserve">яс </w:t>
      </w:r>
      <w:r w:rsidRPr="00540501">
        <w:rPr>
          <w:rFonts w:ascii="Times New Roman" w:eastAsia="Times New Roman" w:hAnsi="Times New Roman"/>
          <w:i/>
          <w:spacing w:val="1"/>
          <w:lang w:val="ru-RU"/>
        </w:rPr>
        <w:t>постановко</w:t>
      </w:r>
      <w:r w:rsidRPr="00540501">
        <w:rPr>
          <w:rFonts w:ascii="Times New Roman" w:eastAsia="Times New Roman" w:hAnsi="Times New Roman"/>
          <w:i/>
          <w:lang w:val="ru-RU"/>
        </w:rPr>
        <w:t>й</w:t>
      </w:r>
      <w:r w:rsidRPr="00540501">
        <w:rPr>
          <w:rFonts w:ascii="Times New Roman" w:eastAsia="Times New Roman" w:hAnsi="Times New Roman"/>
          <w:i/>
          <w:spacing w:val="1"/>
          <w:lang w:val="ru-RU"/>
        </w:rPr>
        <w:t>вопрос</w:t>
      </w:r>
      <w:r w:rsidRPr="00540501">
        <w:rPr>
          <w:rFonts w:ascii="Times New Roman" w:eastAsia="Times New Roman" w:hAnsi="Times New Roman"/>
          <w:i/>
          <w:lang w:val="ru-RU"/>
        </w:rPr>
        <w:t xml:space="preserve">а о </w:t>
      </w:r>
      <w:r w:rsidRPr="00540501">
        <w:rPr>
          <w:rFonts w:ascii="Times New Roman" w:eastAsia="Times New Roman" w:hAnsi="Times New Roman"/>
          <w:i/>
          <w:spacing w:val="1"/>
          <w:lang w:val="ru-RU"/>
        </w:rPr>
        <w:t>том</w:t>
      </w:r>
      <w:r w:rsidRPr="00540501">
        <w:rPr>
          <w:rFonts w:ascii="Times New Roman" w:eastAsia="Times New Roman" w:hAnsi="Times New Roman"/>
          <w:i/>
          <w:lang w:val="ru-RU"/>
        </w:rPr>
        <w:t xml:space="preserve">, </w:t>
      </w:r>
      <w:r w:rsidRPr="00540501">
        <w:rPr>
          <w:rFonts w:ascii="Times New Roman" w:eastAsia="Times New Roman" w:hAnsi="Times New Roman"/>
          <w:i/>
          <w:spacing w:val="1"/>
          <w:lang w:val="ru-RU"/>
        </w:rPr>
        <w:t>наскольк</w:t>
      </w:r>
      <w:r w:rsidRPr="00540501">
        <w:rPr>
          <w:rFonts w:ascii="Times New Roman" w:eastAsia="Times New Roman" w:hAnsi="Times New Roman"/>
          <w:i/>
          <w:lang w:val="ru-RU"/>
        </w:rPr>
        <w:t xml:space="preserve">о </w:t>
      </w:r>
      <w:r w:rsidRPr="00540501">
        <w:rPr>
          <w:rFonts w:ascii="Times New Roman" w:eastAsia="Times New Roman" w:hAnsi="Times New Roman"/>
          <w:i/>
          <w:spacing w:val="1"/>
          <w:lang w:val="ru-RU"/>
        </w:rPr>
        <w:t>достоверна полученна</w:t>
      </w:r>
      <w:r w:rsidRPr="00540501">
        <w:rPr>
          <w:rFonts w:ascii="Times New Roman" w:eastAsia="Times New Roman" w:hAnsi="Times New Roman"/>
          <w:i/>
          <w:lang w:val="ru-RU"/>
        </w:rPr>
        <w:t>я</w:t>
      </w:r>
      <w:r w:rsidRPr="00540501">
        <w:rPr>
          <w:rFonts w:ascii="Times New Roman" w:eastAsia="Times New Roman" w:hAnsi="Times New Roman"/>
          <w:i/>
          <w:spacing w:val="1"/>
          <w:lang w:val="ru-RU"/>
        </w:rPr>
        <w:t>информация</w:t>
      </w:r>
      <w:r w:rsidRPr="00540501">
        <w:rPr>
          <w:rFonts w:ascii="Times New Roman" w:eastAsia="Times New Roman" w:hAnsi="Times New Roman"/>
          <w:i/>
          <w:lang w:val="ru-RU"/>
        </w:rPr>
        <w:t xml:space="preserve">, </w:t>
      </w:r>
      <w:r w:rsidRPr="00540501">
        <w:rPr>
          <w:rFonts w:ascii="Times New Roman" w:eastAsia="Times New Roman" w:hAnsi="Times New Roman"/>
          <w:i/>
          <w:spacing w:val="1"/>
          <w:lang w:val="ru-RU"/>
        </w:rPr>
        <w:t>по</w:t>
      </w:r>
      <w:r w:rsidRPr="00540501">
        <w:rPr>
          <w:rFonts w:ascii="Times New Roman" w:eastAsia="Times New Roman" w:hAnsi="Times New Roman"/>
          <w:i/>
          <w:spacing w:val="1"/>
          <w:lang w:val="ru-RU"/>
        </w:rPr>
        <w:t>д</w:t>
      </w:r>
      <w:r w:rsidRPr="00540501">
        <w:rPr>
          <w:rFonts w:ascii="Times New Roman" w:eastAsia="Times New Roman" w:hAnsi="Times New Roman"/>
          <w:i/>
          <w:spacing w:val="1"/>
          <w:lang w:val="ru-RU"/>
        </w:rPr>
        <w:t>креплен</w:t>
      </w:r>
      <w:r w:rsidRPr="00540501">
        <w:rPr>
          <w:rFonts w:ascii="Times New Roman" w:eastAsia="Times New Roman" w:hAnsi="Times New Roman"/>
          <w:i/>
          <w:lang w:val="ru-RU"/>
        </w:rPr>
        <w:t xml:space="preserve">а </w:t>
      </w:r>
      <w:r w:rsidRPr="00540501">
        <w:rPr>
          <w:rFonts w:ascii="Times New Roman" w:eastAsia="Times New Roman" w:hAnsi="Times New Roman"/>
          <w:i/>
          <w:spacing w:val="1"/>
          <w:lang w:val="ru-RU"/>
        </w:rPr>
        <w:t>л</w:t>
      </w:r>
      <w:r w:rsidRPr="00540501">
        <w:rPr>
          <w:rFonts w:ascii="Times New Roman" w:eastAsia="Times New Roman" w:hAnsi="Times New Roman"/>
          <w:i/>
          <w:lang w:val="ru-RU"/>
        </w:rPr>
        <w:t>и</w:t>
      </w:r>
      <w:r w:rsidRPr="00540501">
        <w:rPr>
          <w:rFonts w:ascii="Times New Roman" w:eastAsia="Times New Roman" w:hAnsi="Times New Roman"/>
          <w:i/>
          <w:spacing w:val="1"/>
          <w:lang w:val="ru-RU"/>
        </w:rPr>
        <w:t>он</w:t>
      </w:r>
      <w:r w:rsidRPr="00540501">
        <w:rPr>
          <w:rFonts w:ascii="Times New Roman" w:eastAsia="Times New Roman" w:hAnsi="Times New Roman"/>
          <w:i/>
          <w:lang w:val="ru-RU"/>
        </w:rPr>
        <w:t>а</w:t>
      </w:r>
      <w:r w:rsidRPr="00540501">
        <w:rPr>
          <w:rFonts w:ascii="Times New Roman" w:eastAsia="Times New Roman" w:hAnsi="Times New Roman"/>
          <w:i/>
          <w:spacing w:val="1"/>
          <w:lang w:val="ru-RU"/>
        </w:rPr>
        <w:t>доказательствами подлинност</w:t>
      </w:r>
      <w:r w:rsidRPr="00540501">
        <w:rPr>
          <w:rFonts w:ascii="Times New Roman" w:eastAsia="Times New Roman" w:hAnsi="Times New Roman"/>
          <w:i/>
          <w:lang w:val="ru-RU"/>
        </w:rPr>
        <w:t>и</w:t>
      </w:r>
      <w:r w:rsidRPr="00540501">
        <w:rPr>
          <w:rFonts w:ascii="Times New Roman" w:eastAsia="Times New Roman" w:hAnsi="Times New Roman"/>
          <w:i/>
          <w:spacing w:val="1"/>
          <w:lang w:val="ru-RU"/>
        </w:rPr>
        <w:t>(пример</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наличи</w:t>
      </w:r>
      <w:r w:rsidRPr="00540501">
        <w:rPr>
          <w:rFonts w:ascii="Times New Roman" w:eastAsia="Times New Roman" w:hAnsi="Times New Roman"/>
          <w:i/>
          <w:lang w:val="ru-RU"/>
        </w:rPr>
        <w:t>е</w:t>
      </w:r>
      <w:r w:rsidRPr="00540501">
        <w:rPr>
          <w:rFonts w:ascii="Times New Roman" w:eastAsia="Times New Roman" w:hAnsi="Times New Roman"/>
          <w:i/>
          <w:spacing w:val="1"/>
          <w:lang w:val="ru-RU"/>
        </w:rPr>
        <w:t>электронно</w:t>
      </w:r>
      <w:r w:rsidRPr="00540501">
        <w:rPr>
          <w:rFonts w:ascii="Times New Roman" w:eastAsia="Times New Roman" w:hAnsi="Times New Roman"/>
          <w:i/>
          <w:lang w:val="ru-RU"/>
        </w:rPr>
        <w:t>й</w:t>
      </w:r>
      <w:r w:rsidRPr="00540501">
        <w:rPr>
          <w:rFonts w:ascii="Times New Roman" w:eastAsia="Times New Roman" w:hAnsi="Times New Roman"/>
          <w:i/>
          <w:spacing w:val="1"/>
          <w:lang w:val="ru-RU"/>
        </w:rPr>
        <w:t>подписи</w:t>
      </w:r>
      <w:r w:rsidRPr="00540501">
        <w:rPr>
          <w:rFonts w:ascii="Times New Roman" w:eastAsia="Times New Roman" w:hAnsi="Times New Roman"/>
          <w:i/>
          <w:lang w:val="ru-RU"/>
        </w:rPr>
        <w:t>);</w:t>
      </w:r>
      <w:r w:rsidRPr="00540501">
        <w:rPr>
          <w:rFonts w:ascii="Times New Roman" w:eastAsia="Times New Roman" w:hAnsi="Times New Roman"/>
          <w:i/>
          <w:spacing w:val="1"/>
          <w:lang w:val="ru-RU"/>
        </w:rPr>
        <w:t>познакомитьс</w:t>
      </w:r>
      <w:r w:rsidRPr="00540501">
        <w:rPr>
          <w:rFonts w:ascii="Times New Roman" w:eastAsia="Times New Roman" w:hAnsi="Times New Roman"/>
          <w:i/>
          <w:lang w:val="ru-RU"/>
        </w:rPr>
        <w:t xml:space="preserve">яс </w:t>
      </w:r>
      <w:r w:rsidRPr="00540501">
        <w:rPr>
          <w:rFonts w:ascii="Times New Roman" w:eastAsia="Times New Roman" w:hAnsi="Times New Roman"/>
          <w:i/>
          <w:spacing w:val="1"/>
          <w:lang w:val="ru-RU"/>
        </w:rPr>
        <w:t>во</w:t>
      </w:r>
      <w:r w:rsidRPr="00540501">
        <w:rPr>
          <w:rFonts w:ascii="Times New Roman" w:eastAsia="Times New Roman" w:hAnsi="Times New Roman"/>
          <w:i/>
          <w:lang w:val="ru-RU"/>
        </w:rPr>
        <w:t>з</w:t>
      </w:r>
      <w:r w:rsidRPr="00540501">
        <w:rPr>
          <w:rFonts w:ascii="Times New Roman" w:eastAsia="Times New Roman" w:hAnsi="Times New Roman"/>
          <w:i/>
          <w:spacing w:val="1"/>
          <w:lang w:val="ru-RU"/>
        </w:rPr>
        <w:t>можным</w:t>
      </w:r>
      <w:r w:rsidRPr="00540501">
        <w:rPr>
          <w:rFonts w:ascii="Times New Roman" w:eastAsia="Times New Roman" w:hAnsi="Times New Roman"/>
          <w:i/>
          <w:lang w:val="ru-RU"/>
        </w:rPr>
        <w:t>и</w:t>
      </w:r>
      <w:r w:rsidRPr="00540501">
        <w:rPr>
          <w:rFonts w:ascii="Times New Roman" w:eastAsia="Times New Roman" w:hAnsi="Times New Roman"/>
          <w:i/>
          <w:spacing w:val="1"/>
          <w:lang w:val="ru-RU"/>
        </w:rPr>
        <w:t>подходам</w:t>
      </w:r>
      <w:r w:rsidRPr="00540501">
        <w:rPr>
          <w:rFonts w:ascii="Times New Roman" w:eastAsia="Times New Roman" w:hAnsi="Times New Roman"/>
          <w:i/>
          <w:lang w:val="ru-RU"/>
        </w:rPr>
        <w:t>ик</w:t>
      </w:r>
      <w:r w:rsidRPr="00540501">
        <w:rPr>
          <w:rFonts w:ascii="Times New Roman" w:eastAsia="Times New Roman" w:hAnsi="Times New Roman"/>
          <w:i/>
          <w:spacing w:val="1"/>
          <w:lang w:val="ru-RU"/>
        </w:rPr>
        <w:t>оценк</w:t>
      </w:r>
      <w:r w:rsidRPr="00540501">
        <w:rPr>
          <w:rFonts w:ascii="Times New Roman" w:eastAsia="Times New Roman" w:hAnsi="Times New Roman"/>
          <w:i/>
          <w:lang w:val="ru-RU"/>
        </w:rPr>
        <w:t>е</w:t>
      </w:r>
      <w:r w:rsidRPr="00540501">
        <w:rPr>
          <w:rFonts w:ascii="Times New Roman" w:eastAsia="Times New Roman" w:hAnsi="Times New Roman"/>
          <w:i/>
          <w:spacing w:val="1"/>
          <w:lang w:val="ru-RU"/>
        </w:rPr>
        <w:t>достоверност</w:t>
      </w:r>
      <w:r w:rsidRPr="00540501">
        <w:rPr>
          <w:rFonts w:ascii="Times New Roman" w:eastAsia="Times New Roman" w:hAnsi="Times New Roman"/>
          <w:i/>
          <w:lang w:val="ru-RU"/>
        </w:rPr>
        <w:t>и</w:t>
      </w:r>
      <w:r w:rsidRPr="00540501">
        <w:rPr>
          <w:rFonts w:ascii="Times New Roman" w:eastAsia="Times New Roman" w:hAnsi="Times New Roman"/>
          <w:i/>
          <w:spacing w:val="1"/>
          <w:lang w:val="ru-RU"/>
        </w:rPr>
        <w:t>информаци</w:t>
      </w:r>
      <w:r w:rsidRPr="00540501">
        <w:rPr>
          <w:rFonts w:ascii="Times New Roman" w:eastAsia="Times New Roman" w:hAnsi="Times New Roman"/>
          <w:i/>
          <w:lang w:val="ru-RU"/>
        </w:rPr>
        <w:t>и</w:t>
      </w:r>
      <w:r w:rsidRPr="00540501">
        <w:rPr>
          <w:rFonts w:ascii="Times New Roman" w:eastAsia="Times New Roman" w:hAnsi="Times New Roman"/>
          <w:i/>
          <w:spacing w:val="1"/>
          <w:lang w:val="ru-RU"/>
        </w:rPr>
        <w:t>(пример</w:t>
      </w:r>
      <w:r w:rsidRPr="00540501">
        <w:rPr>
          <w:rFonts w:ascii="Times New Roman" w:eastAsia="Times New Roman" w:hAnsi="Times New Roman"/>
          <w:i/>
          <w:lang w:val="ru-RU"/>
        </w:rPr>
        <w:t xml:space="preserve">: </w:t>
      </w:r>
      <w:r w:rsidRPr="00540501">
        <w:rPr>
          <w:rFonts w:ascii="Times New Roman" w:eastAsia="Times New Roman" w:hAnsi="Times New Roman"/>
          <w:i/>
          <w:spacing w:val="1"/>
          <w:lang w:val="ru-RU"/>
        </w:rPr>
        <w:t>сравнени</w:t>
      </w:r>
      <w:r w:rsidRPr="00540501">
        <w:rPr>
          <w:rFonts w:ascii="Times New Roman" w:eastAsia="Times New Roman" w:hAnsi="Times New Roman"/>
          <w:i/>
          <w:lang w:val="ru-RU"/>
        </w:rPr>
        <w:t>е</w:t>
      </w:r>
      <w:r w:rsidRPr="00540501">
        <w:rPr>
          <w:rFonts w:ascii="Times New Roman" w:eastAsia="Times New Roman" w:hAnsi="Times New Roman"/>
          <w:i/>
          <w:spacing w:val="1"/>
          <w:lang w:val="ru-RU"/>
        </w:rPr>
        <w:t>данны</w:t>
      </w:r>
      <w:r w:rsidRPr="00540501">
        <w:rPr>
          <w:rFonts w:ascii="Times New Roman" w:eastAsia="Times New Roman" w:hAnsi="Times New Roman"/>
          <w:i/>
          <w:lang w:val="ru-RU"/>
        </w:rPr>
        <w:t>х</w:t>
      </w:r>
      <w:r w:rsidRPr="00540501">
        <w:rPr>
          <w:rFonts w:ascii="Times New Roman" w:eastAsia="Times New Roman" w:hAnsi="Times New Roman"/>
          <w:i/>
          <w:spacing w:val="1"/>
          <w:lang w:val="ru-RU"/>
        </w:rPr>
        <w:t>и</w:t>
      </w:r>
      <w:r w:rsidRPr="00540501">
        <w:rPr>
          <w:rFonts w:ascii="Times New Roman" w:eastAsia="Times New Roman" w:hAnsi="Times New Roman"/>
          <w:i/>
          <w:lang w:val="ru-RU"/>
        </w:rPr>
        <w:t>з</w:t>
      </w:r>
      <w:r w:rsidRPr="00540501">
        <w:rPr>
          <w:rFonts w:ascii="Times New Roman" w:eastAsia="Times New Roman" w:hAnsi="Times New Roman"/>
          <w:i/>
          <w:spacing w:val="1"/>
          <w:lang w:val="ru-RU"/>
        </w:rPr>
        <w:t>разны</w:t>
      </w:r>
      <w:r w:rsidRPr="00540501">
        <w:rPr>
          <w:rFonts w:ascii="Times New Roman" w:eastAsia="Times New Roman" w:hAnsi="Times New Roman"/>
          <w:i/>
          <w:lang w:val="ru-RU"/>
        </w:rPr>
        <w:t>х</w:t>
      </w:r>
      <w:r w:rsidRPr="00540501">
        <w:rPr>
          <w:rFonts w:ascii="Times New Roman" w:eastAsia="Times New Roman" w:hAnsi="Times New Roman"/>
          <w:i/>
          <w:spacing w:val="1"/>
          <w:lang w:val="ru-RU"/>
        </w:rPr>
        <w:t>источн</w:t>
      </w:r>
      <w:r w:rsidRPr="00540501">
        <w:rPr>
          <w:rFonts w:ascii="Times New Roman" w:eastAsia="Times New Roman" w:hAnsi="Times New Roman"/>
          <w:i/>
          <w:spacing w:val="1"/>
          <w:lang w:val="ru-RU"/>
        </w:rPr>
        <w:t>и</w:t>
      </w:r>
      <w:r w:rsidRPr="00540501">
        <w:rPr>
          <w:rFonts w:ascii="Times New Roman" w:eastAsia="Times New Roman" w:hAnsi="Times New Roman"/>
          <w:i/>
          <w:spacing w:val="1"/>
          <w:lang w:val="ru-RU"/>
        </w:rPr>
        <w:t>ков</w:t>
      </w:r>
      <w:r w:rsidRPr="00540501">
        <w:rPr>
          <w:rFonts w:ascii="Times New Roman" w:eastAsia="Times New Roman" w:hAnsi="Times New Roman"/>
          <w:i/>
          <w:lang w:val="ru-RU"/>
        </w:rPr>
        <w:t>);</w:t>
      </w:r>
    </w:p>
    <w:p w:rsidR="006E54D0" w:rsidRPr="00540501" w:rsidRDefault="006E54D0" w:rsidP="00BF3696">
      <w:pPr>
        <w:pStyle w:val="a8"/>
        <w:numPr>
          <w:ilvl w:val="0"/>
          <w:numId w:val="98"/>
        </w:numPr>
        <w:tabs>
          <w:tab w:val="left" w:pos="820"/>
          <w:tab w:val="left" w:pos="993"/>
        </w:tabs>
        <w:spacing w:line="360" w:lineRule="auto"/>
        <w:ind w:left="0" w:firstLine="709"/>
        <w:jc w:val="both"/>
        <w:rPr>
          <w:rFonts w:ascii="Times New Roman" w:eastAsia="Times New Roman" w:hAnsi="Times New Roman"/>
          <w:i/>
          <w:lang w:val="ru-RU"/>
        </w:rPr>
      </w:pPr>
      <w:r w:rsidRPr="00540501">
        <w:rPr>
          <w:rFonts w:ascii="Times New Roman" w:eastAsia="Times New Roman" w:hAnsi="Times New Roman"/>
          <w:i/>
          <w:spacing w:val="1"/>
          <w:lang w:val="ru-RU"/>
        </w:rPr>
        <w:t>узнат</w:t>
      </w:r>
      <w:r w:rsidRPr="00540501">
        <w:rPr>
          <w:rFonts w:ascii="Times New Roman" w:eastAsia="Times New Roman" w:hAnsi="Times New Roman"/>
          <w:i/>
          <w:lang w:val="ru-RU"/>
        </w:rPr>
        <w:t xml:space="preserve">ь о </w:t>
      </w:r>
      <w:r w:rsidRPr="00540501">
        <w:rPr>
          <w:rFonts w:ascii="Times New Roman" w:eastAsia="Times New Roman" w:hAnsi="Times New Roman"/>
          <w:i/>
          <w:spacing w:val="1"/>
          <w:lang w:val="ru-RU"/>
        </w:rPr>
        <w:t>том</w:t>
      </w:r>
      <w:r w:rsidRPr="00540501">
        <w:rPr>
          <w:rFonts w:ascii="Times New Roman" w:eastAsia="Times New Roman" w:hAnsi="Times New Roman"/>
          <w:i/>
          <w:lang w:val="ru-RU"/>
        </w:rPr>
        <w:t xml:space="preserve">, </w:t>
      </w:r>
      <w:r w:rsidRPr="00540501">
        <w:rPr>
          <w:rFonts w:ascii="Times New Roman" w:eastAsia="Times New Roman" w:hAnsi="Times New Roman"/>
          <w:i/>
          <w:spacing w:val="1"/>
          <w:lang w:val="ru-RU"/>
        </w:rPr>
        <w:t>чт</w:t>
      </w:r>
      <w:r w:rsidRPr="00540501">
        <w:rPr>
          <w:rFonts w:ascii="Times New Roman" w:eastAsia="Times New Roman" w:hAnsi="Times New Roman"/>
          <w:i/>
          <w:lang w:val="ru-RU"/>
        </w:rPr>
        <w:t xml:space="preserve">о в </w:t>
      </w:r>
      <w:r w:rsidRPr="00540501">
        <w:rPr>
          <w:rFonts w:ascii="Times New Roman" w:eastAsia="Times New Roman" w:hAnsi="Times New Roman"/>
          <w:i/>
          <w:spacing w:val="1"/>
          <w:lang w:val="ru-RU"/>
        </w:rPr>
        <w:t>сфер</w:t>
      </w:r>
      <w:r w:rsidRPr="00540501">
        <w:rPr>
          <w:rFonts w:ascii="Times New Roman" w:eastAsia="Times New Roman" w:hAnsi="Times New Roman"/>
          <w:i/>
          <w:lang w:val="ru-RU"/>
        </w:rPr>
        <w:t xml:space="preserve">е </w:t>
      </w:r>
      <w:r w:rsidRPr="00540501">
        <w:rPr>
          <w:rFonts w:ascii="Times New Roman" w:eastAsia="Times New Roman" w:hAnsi="Times New Roman"/>
          <w:i/>
          <w:spacing w:val="1"/>
          <w:lang w:val="ru-RU"/>
        </w:rPr>
        <w:t>информатик</w:t>
      </w:r>
      <w:r w:rsidRPr="00540501">
        <w:rPr>
          <w:rFonts w:ascii="Times New Roman" w:eastAsia="Times New Roman" w:hAnsi="Times New Roman"/>
          <w:i/>
          <w:lang w:val="ru-RU"/>
        </w:rPr>
        <w:t xml:space="preserve">и и </w:t>
      </w:r>
      <w:r w:rsidRPr="00540501">
        <w:rPr>
          <w:rFonts w:ascii="Times New Roman" w:eastAsia="Times New Roman" w:hAnsi="Times New Roman"/>
          <w:i/>
          <w:spacing w:val="1"/>
          <w:lang w:val="ru-RU"/>
        </w:rPr>
        <w:t>ИКТсуществую</w:t>
      </w:r>
      <w:r w:rsidRPr="00540501">
        <w:rPr>
          <w:rFonts w:ascii="Times New Roman" w:eastAsia="Times New Roman" w:hAnsi="Times New Roman"/>
          <w:i/>
          <w:lang w:val="ru-RU"/>
        </w:rPr>
        <w:t>т</w:t>
      </w:r>
      <w:r w:rsidRPr="00540501">
        <w:rPr>
          <w:rFonts w:ascii="Times New Roman" w:eastAsia="Times New Roman" w:hAnsi="Times New Roman"/>
          <w:i/>
          <w:spacing w:val="1"/>
          <w:lang w:val="ru-RU"/>
        </w:rPr>
        <w:t>международны</w:t>
      </w:r>
      <w:r w:rsidRPr="00540501">
        <w:rPr>
          <w:rFonts w:ascii="Times New Roman" w:eastAsia="Times New Roman" w:hAnsi="Times New Roman"/>
          <w:i/>
          <w:lang w:val="ru-RU"/>
        </w:rPr>
        <w:t xml:space="preserve">е и </w:t>
      </w:r>
      <w:r w:rsidRPr="00540501">
        <w:rPr>
          <w:rFonts w:ascii="Times New Roman" w:eastAsia="Times New Roman" w:hAnsi="Times New Roman"/>
          <w:i/>
          <w:spacing w:val="1"/>
          <w:lang w:val="ru-RU"/>
        </w:rPr>
        <w:t>национальны</w:t>
      </w:r>
      <w:r w:rsidRPr="00540501">
        <w:rPr>
          <w:rFonts w:ascii="Times New Roman" w:eastAsia="Times New Roman" w:hAnsi="Times New Roman"/>
          <w:i/>
          <w:lang w:val="ru-RU"/>
        </w:rPr>
        <w:t>е</w:t>
      </w:r>
      <w:r w:rsidRPr="00540501">
        <w:rPr>
          <w:rFonts w:ascii="Times New Roman" w:eastAsia="Times New Roman" w:hAnsi="Times New Roman"/>
          <w:i/>
          <w:spacing w:val="1"/>
          <w:lang w:val="ru-RU"/>
        </w:rPr>
        <w:t>стандарты</w:t>
      </w:r>
      <w:r w:rsidRPr="00540501">
        <w:rPr>
          <w:rFonts w:ascii="Times New Roman" w:eastAsia="Times New Roman" w:hAnsi="Times New Roman"/>
          <w:i/>
          <w:lang w:val="ru-RU"/>
        </w:rPr>
        <w:t>;</w:t>
      </w:r>
    </w:p>
    <w:p w:rsidR="006E54D0" w:rsidRPr="00540501" w:rsidRDefault="006E54D0" w:rsidP="00BF3696">
      <w:pPr>
        <w:pStyle w:val="a8"/>
        <w:numPr>
          <w:ilvl w:val="0"/>
          <w:numId w:val="98"/>
        </w:numPr>
        <w:tabs>
          <w:tab w:val="left" w:pos="820"/>
          <w:tab w:val="left" w:pos="993"/>
        </w:tabs>
        <w:spacing w:line="360" w:lineRule="auto"/>
        <w:ind w:left="0" w:firstLine="709"/>
        <w:jc w:val="both"/>
        <w:rPr>
          <w:rFonts w:ascii="Times New Roman" w:eastAsia="Times New Roman" w:hAnsi="Times New Roman"/>
          <w:i/>
          <w:lang w:val="ru-RU"/>
        </w:rPr>
      </w:pPr>
      <w:r w:rsidRPr="00540501">
        <w:rPr>
          <w:rFonts w:ascii="Times New Roman" w:eastAsia="Times New Roman" w:hAnsi="Times New Roman"/>
          <w:i/>
          <w:spacing w:val="1"/>
          <w:lang w:val="ru-RU"/>
        </w:rPr>
        <w:t>узнат</w:t>
      </w:r>
      <w:r w:rsidRPr="00540501">
        <w:rPr>
          <w:rFonts w:ascii="Times New Roman" w:eastAsia="Times New Roman" w:hAnsi="Times New Roman"/>
          <w:i/>
          <w:lang w:val="ru-RU"/>
        </w:rPr>
        <w:t xml:space="preserve">ь о </w:t>
      </w:r>
      <w:r w:rsidRPr="00540501">
        <w:rPr>
          <w:rFonts w:ascii="Times New Roman" w:eastAsia="Times New Roman" w:hAnsi="Times New Roman"/>
          <w:i/>
          <w:spacing w:val="1"/>
          <w:lang w:val="ru-RU"/>
        </w:rPr>
        <w:t>структур</w:t>
      </w:r>
      <w:r w:rsidRPr="00540501">
        <w:rPr>
          <w:rFonts w:ascii="Times New Roman" w:eastAsia="Times New Roman" w:hAnsi="Times New Roman"/>
          <w:i/>
          <w:lang w:val="ru-RU"/>
        </w:rPr>
        <w:t xml:space="preserve">е </w:t>
      </w:r>
      <w:r w:rsidRPr="00540501">
        <w:rPr>
          <w:rFonts w:ascii="Times New Roman" w:eastAsia="Times New Roman" w:hAnsi="Times New Roman"/>
          <w:i/>
          <w:spacing w:val="1"/>
          <w:lang w:val="ru-RU"/>
        </w:rPr>
        <w:t>современны</w:t>
      </w:r>
      <w:r w:rsidRPr="00540501">
        <w:rPr>
          <w:rFonts w:ascii="Times New Roman" w:eastAsia="Times New Roman" w:hAnsi="Times New Roman"/>
          <w:i/>
          <w:lang w:val="ru-RU"/>
        </w:rPr>
        <w:t xml:space="preserve">х </w:t>
      </w:r>
      <w:r w:rsidRPr="00540501">
        <w:rPr>
          <w:rFonts w:ascii="Times New Roman" w:eastAsia="Times New Roman" w:hAnsi="Times New Roman"/>
          <w:i/>
          <w:spacing w:val="1"/>
          <w:lang w:val="ru-RU"/>
        </w:rPr>
        <w:t>компьютеро</w:t>
      </w:r>
      <w:r w:rsidRPr="00540501">
        <w:rPr>
          <w:rFonts w:ascii="Times New Roman" w:eastAsia="Times New Roman" w:hAnsi="Times New Roman"/>
          <w:i/>
          <w:lang w:val="ru-RU"/>
        </w:rPr>
        <w:t xml:space="preserve">в и </w:t>
      </w:r>
      <w:r w:rsidRPr="00540501">
        <w:rPr>
          <w:rFonts w:ascii="Times New Roman" w:eastAsia="Times New Roman" w:hAnsi="Times New Roman"/>
          <w:i/>
          <w:spacing w:val="1"/>
          <w:lang w:val="ru-RU"/>
        </w:rPr>
        <w:t>назначени</w:t>
      </w:r>
      <w:r w:rsidRPr="00540501">
        <w:rPr>
          <w:rFonts w:ascii="Times New Roman" w:eastAsia="Times New Roman" w:hAnsi="Times New Roman"/>
          <w:i/>
          <w:lang w:val="ru-RU"/>
        </w:rPr>
        <w:t xml:space="preserve">и </w:t>
      </w:r>
      <w:r w:rsidRPr="00540501">
        <w:rPr>
          <w:rFonts w:ascii="Times New Roman" w:eastAsia="Times New Roman" w:hAnsi="Times New Roman"/>
          <w:i/>
          <w:spacing w:val="1"/>
          <w:lang w:val="ru-RU"/>
        </w:rPr>
        <w:t>их элементов</w:t>
      </w:r>
      <w:r w:rsidRPr="00540501">
        <w:rPr>
          <w:rFonts w:ascii="Times New Roman" w:eastAsia="Times New Roman" w:hAnsi="Times New Roman"/>
          <w:i/>
          <w:lang w:val="ru-RU"/>
        </w:rPr>
        <w:t>;</w:t>
      </w:r>
    </w:p>
    <w:p w:rsidR="006E54D0" w:rsidRPr="00540501" w:rsidRDefault="006E54D0" w:rsidP="00BF3696">
      <w:pPr>
        <w:pStyle w:val="a8"/>
        <w:numPr>
          <w:ilvl w:val="0"/>
          <w:numId w:val="98"/>
        </w:numPr>
        <w:tabs>
          <w:tab w:val="left" w:pos="780"/>
          <w:tab w:val="left" w:pos="993"/>
        </w:tabs>
        <w:spacing w:line="360" w:lineRule="auto"/>
        <w:ind w:left="0" w:firstLine="709"/>
        <w:jc w:val="both"/>
        <w:rPr>
          <w:rFonts w:ascii="Times New Roman" w:hAnsi="Times New Roman"/>
          <w:i/>
          <w:lang w:val="ru-RU"/>
        </w:rPr>
      </w:pPr>
      <w:r w:rsidRPr="00540501">
        <w:rPr>
          <w:rFonts w:ascii="Times New Roman" w:eastAsia="Times New Roman" w:hAnsi="Times New Roman"/>
          <w:i/>
          <w:spacing w:val="1"/>
          <w:lang w:val="ru-RU"/>
        </w:rPr>
        <w:t>получит</w:t>
      </w:r>
      <w:r w:rsidRPr="00540501">
        <w:rPr>
          <w:rFonts w:ascii="Times New Roman" w:eastAsia="Times New Roman" w:hAnsi="Times New Roman"/>
          <w:i/>
          <w:lang w:val="ru-RU"/>
        </w:rPr>
        <w:t xml:space="preserve">ь </w:t>
      </w:r>
      <w:r w:rsidRPr="00540501">
        <w:rPr>
          <w:rFonts w:ascii="Times New Roman" w:eastAsia="Times New Roman" w:hAnsi="Times New Roman"/>
          <w:i/>
          <w:spacing w:val="1"/>
          <w:lang w:val="ru-RU"/>
        </w:rPr>
        <w:t>представлени</w:t>
      </w:r>
      <w:r w:rsidRPr="00540501">
        <w:rPr>
          <w:rFonts w:ascii="Times New Roman" w:eastAsia="Times New Roman" w:hAnsi="Times New Roman"/>
          <w:i/>
          <w:lang w:val="ru-RU"/>
        </w:rPr>
        <w:t xml:space="preserve">е </w:t>
      </w:r>
      <w:r w:rsidRPr="00540501">
        <w:rPr>
          <w:rFonts w:ascii="Times New Roman" w:eastAsia="Times New Roman" w:hAnsi="Times New Roman"/>
          <w:i/>
          <w:spacing w:val="1"/>
          <w:lang w:val="ru-RU"/>
        </w:rPr>
        <w:t>о</w:t>
      </w:r>
      <w:r w:rsidRPr="00540501">
        <w:rPr>
          <w:rFonts w:ascii="Times New Roman" w:eastAsia="Times New Roman" w:hAnsi="Times New Roman"/>
          <w:i/>
          <w:lang w:val="ru-RU"/>
        </w:rPr>
        <w:t xml:space="preserve">б </w:t>
      </w:r>
      <w:r w:rsidRPr="00540501">
        <w:rPr>
          <w:rFonts w:ascii="Times New Roman" w:eastAsia="Times New Roman" w:hAnsi="Times New Roman"/>
          <w:i/>
          <w:spacing w:val="1"/>
          <w:lang w:val="ru-RU"/>
        </w:rPr>
        <w:t>истори</w:t>
      </w:r>
      <w:r w:rsidRPr="00540501">
        <w:rPr>
          <w:rFonts w:ascii="Times New Roman" w:eastAsia="Times New Roman" w:hAnsi="Times New Roman"/>
          <w:i/>
          <w:lang w:val="ru-RU"/>
        </w:rPr>
        <w:t xml:space="preserve">и и </w:t>
      </w:r>
      <w:r w:rsidRPr="00540501">
        <w:rPr>
          <w:rFonts w:ascii="Times New Roman" w:eastAsia="Times New Roman" w:hAnsi="Times New Roman"/>
          <w:i/>
          <w:spacing w:val="1"/>
          <w:lang w:val="ru-RU"/>
        </w:rPr>
        <w:t>тенденци</w:t>
      </w:r>
      <w:r w:rsidRPr="00540501">
        <w:rPr>
          <w:rFonts w:ascii="Times New Roman" w:eastAsia="Times New Roman" w:hAnsi="Times New Roman"/>
          <w:i/>
          <w:lang w:val="ru-RU"/>
        </w:rPr>
        <w:t xml:space="preserve">ях </w:t>
      </w:r>
      <w:r w:rsidRPr="00540501">
        <w:rPr>
          <w:rFonts w:ascii="Times New Roman" w:eastAsia="Times New Roman" w:hAnsi="Times New Roman"/>
          <w:i/>
          <w:spacing w:val="1"/>
          <w:lang w:val="ru-RU"/>
        </w:rPr>
        <w:t>развити</w:t>
      </w:r>
      <w:r w:rsidRPr="00540501">
        <w:rPr>
          <w:rFonts w:ascii="Times New Roman" w:eastAsia="Times New Roman" w:hAnsi="Times New Roman"/>
          <w:i/>
          <w:lang w:val="ru-RU"/>
        </w:rPr>
        <w:t xml:space="preserve">я </w:t>
      </w:r>
      <w:r w:rsidRPr="00540501">
        <w:rPr>
          <w:rFonts w:ascii="Times New Roman" w:eastAsia="Times New Roman" w:hAnsi="Times New Roman"/>
          <w:i/>
          <w:spacing w:val="1"/>
          <w:w w:val="99"/>
          <w:lang w:val="ru-RU"/>
        </w:rPr>
        <w:t>ИКТ</w:t>
      </w:r>
      <w:r w:rsidRPr="00540501">
        <w:rPr>
          <w:rFonts w:ascii="Times New Roman" w:eastAsia="Times New Roman" w:hAnsi="Times New Roman"/>
          <w:i/>
          <w:w w:val="99"/>
          <w:lang w:val="ru-RU"/>
        </w:rPr>
        <w:t>;</w:t>
      </w:r>
    </w:p>
    <w:p w:rsidR="0095315B" w:rsidRPr="00EF0C4F" w:rsidRDefault="006E54D0" w:rsidP="00BF3696">
      <w:pPr>
        <w:pStyle w:val="a8"/>
        <w:numPr>
          <w:ilvl w:val="0"/>
          <w:numId w:val="98"/>
        </w:numPr>
        <w:tabs>
          <w:tab w:val="left" w:pos="993"/>
        </w:tabs>
        <w:spacing w:line="360" w:lineRule="auto"/>
        <w:ind w:left="0" w:firstLine="709"/>
        <w:jc w:val="both"/>
        <w:rPr>
          <w:rFonts w:ascii="Times New Roman" w:eastAsia="Times New Roman" w:hAnsi="Times New Roman"/>
          <w:i/>
        </w:rPr>
      </w:pPr>
      <w:r w:rsidRPr="00EF0C4F">
        <w:rPr>
          <w:rFonts w:ascii="Times New Roman" w:eastAsia="Times New Roman" w:hAnsi="Times New Roman"/>
          <w:i/>
          <w:spacing w:val="1"/>
        </w:rPr>
        <w:t>познакомитьс</w:t>
      </w:r>
      <w:r w:rsidRPr="00EF0C4F">
        <w:rPr>
          <w:rFonts w:ascii="Times New Roman" w:eastAsia="Times New Roman" w:hAnsi="Times New Roman"/>
          <w:i/>
        </w:rPr>
        <w:t>яс</w:t>
      </w:r>
      <w:r w:rsidRPr="00EF0C4F">
        <w:rPr>
          <w:rFonts w:ascii="Times New Roman" w:eastAsia="Times New Roman" w:hAnsi="Times New Roman"/>
          <w:i/>
          <w:spacing w:val="1"/>
        </w:rPr>
        <w:t>примерам</w:t>
      </w:r>
      <w:r w:rsidRPr="00EF0C4F">
        <w:rPr>
          <w:rFonts w:ascii="Times New Roman" w:eastAsia="Times New Roman" w:hAnsi="Times New Roman"/>
          <w:i/>
        </w:rPr>
        <w:t>и</w:t>
      </w:r>
      <w:r w:rsidRPr="00EF0C4F">
        <w:rPr>
          <w:rFonts w:ascii="Times New Roman" w:eastAsia="Times New Roman" w:hAnsi="Times New Roman"/>
          <w:i/>
          <w:spacing w:val="1"/>
        </w:rPr>
        <w:t>использовани</w:t>
      </w:r>
      <w:r w:rsidRPr="00EF0C4F">
        <w:rPr>
          <w:rFonts w:ascii="Times New Roman" w:eastAsia="Times New Roman" w:hAnsi="Times New Roman"/>
          <w:i/>
        </w:rPr>
        <w:t>я</w:t>
      </w:r>
      <w:r w:rsidRPr="00EF0C4F">
        <w:rPr>
          <w:rFonts w:ascii="Times New Roman" w:eastAsia="Times New Roman" w:hAnsi="Times New Roman"/>
          <w:i/>
          <w:spacing w:val="1"/>
        </w:rPr>
        <w:t>ИК</w:t>
      </w:r>
      <w:r w:rsidRPr="00EF0C4F">
        <w:rPr>
          <w:rFonts w:ascii="Times New Roman" w:eastAsia="Times New Roman" w:hAnsi="Times New Roman"/>
          <w:i/>
        </w:rPr>
        <w:t xml:space="preserve">Тв </w:t>
      </w:r>
      <w:r w:rsidRPr="00EF0C4F">
        <w:rPr>
          <w:rFonts w:ascii="Times New Roman" w:eastAsia="Times New Roman" w:hAnsi="Times New Roman"/>
          <w:i/>
          <w:spacing w:val="1"/>
        </w:rPr>
        <w:t>современно</w:t>
      </w:r>
      <w:r w:rsidRPr="00EF0C4F">
        <w:rPr>
          <w:rFonts w:ascii="Times New Roman" w:eastAsia="Times New Roman" w:hAnsi="Times New Roman"/>
          <w:i/>
        </w:rPr>
        <w:t>м</w:t>
      </w:r>
      <w:r w:rsidRPr="00EF0C4F">
        <w:rPr>
          <w:rFonts w:ascii="Times New Roman" w:eastAsia="Times New Roman" w:hAnsi="Times New Roman"/>
          <w:i/>
          <w:spacing w:val="1"/>
        </w:rPr>
        <w:t>мире</w:t>
      </w:r>
      <w:r w:rsidR="0095315B" w:rsidRPr="00EF0C4F">
        <w:rPr>
          <w:rFonts w:ascii="Times New Roman" w:eastAsia="Times New Roman" w:hAnsi="Times New Roman"/>
          <w:i/>
          <w:spacing w:val="1"/>
        </w:rPr>
        <w:t>;</w:t>
      </w:r>
    </w:p>
    <w:p w:rsidR="00B540EE" w:rsidRPr="00540501" w:rsidRDefault="0095315B" w:rsidP="00BF3696">
      <w:pPr>
        <w:pStyle w:val="a8"/>
        <w:numPr>
          <w:ilvl w:val="0"/>
          <w:numId w:val="98"/>
        </w:numPr>
        <w:tabs>
          <w:tab w:val="left" w:pos="940"/>
          <w:tab w:val="left" w:pos="993"/>
        </w:tabs>
        <w:spacing w:line="360" w:lineRule="auto"/>
        <w:ind w:left="0" w:firstLine="709"/>
        <w:jc w:val="both"/>
        <w:rPr>
          <w:rFonts w:ascii="Times New Roman" w:eastAsia="Times New Roman" w:hAnsi="Times New Roman"/>
          <w:i/>
          <w:lang w:val="ru-RU"/>
        </w:rPr>
      </w:pPr>
      <w:r w:rsidRPr="00540501">
        <w:rPr>
          <w:rFonts w:ascii="Times New Roman" w:eastAsia="Times New Roman" w:hAnsi="Times New Roman"/>
          <w:i/>
          <w:lang w:val="ru-RU"/>
        </w:rPr>
        <w:t>получить представления о роботизированных устройствах и их использовании на производстве и в научных исследованиях.</w:t>
      </w:r>
    </w:p>
    <w:p w:rsidR="00AC7420" w:rsidRPr="00540501" w:rsidRDefault="00AC7420" w:rsidP="00EF0C4F">
      <w:pPr>
        <w:pStyle w:val="3"/>
        <w:spacing w:before="0" w:line="360" w:lineRule="auto"/>
        <w:ind w:firstLine="709"/>
        <w:rPr>
          <w:sz w:val="24"/>
          <w:szCs w:val="24"/>
          <w:lang w:val="ru-RU"/>
        </w:rPr>
      </w:pPr>
      <w:bookmarkStart w:id="63" w:name="_Toc409691640"/>
    </w:p>
    <w:p w:rsidR="00B540EE" w:rsidRPr="00540501" w:rsidRDefault="00230229" w:rsidP="00EF0C4F">
      <w:pPr>
        <w:pStyle w:val="4"/>
        <w:rPr>
          <w:lang w:val="ru-RU"/>
        </w:rPr>
      </w:pPr>
      <w:bookmarkStart w:id="64" w:name="_Toc410653963"/>
      <w:bookmarkStart w:id="65" w:name="_Toc414553149"/>
      <w:r w:rsidRPr="00540501">
        <w:rPr>
          <w:lang w:val="ru-RU"/>
        </w:rPr>
        <w:t>1.2.</w:t>
      </w:r>
      <w:r w:rsidR="005114E3" w:rsidRPr="00540501">
        <w:rPr>
          <w:lang w:val="ru-RU"/>
        </w:rPr>
        <w:t>5.1</w:t>
      </w:r>
      <w:r w:rsidR="00527636" w:rsidRPr="00540501">
        <w:rPr>
          <w:lang w:val="ru-RU"/>
        </w:rPr>
        <w:t>4</w:t>
      </w:r>
      <w:r w:rsidRPr="00540501">
        <w:rPr>
          <w:lang w:val="ru-RU"/>
        </w:rPr>
        <w:t xml:space="preserve">. </w:t>
      </w:r>
      <w:r w:rsidR="00B540EE" w:rsidRPr="00540501">
        <w:rPr>
          <w:lang w:val="ru-RU"/>
        </w:rPr>
        <w:t>Физика</w:t>
      </w:r>
      <w:bookmarkEnd w:id="63"/>
      <w:bookmarkEnd w:id="64"/>
      <w:bookmarkEnd w:id="65"/>
    </w:p>
    <w:p w:rsidR="00E01E2C" w:rsidRPr="00540501" w:rsidRDefault="00E01E2C" w:rsidP="00E01E2C">
      <w:pPr>
        <w:pStyle w:val="Style20"/>
        <w:widowControl/>
        <w:spacing w:line="360" w:lineRule="auto"/>
        <w:ind w:right="-287" w:firstLine="0"/>
        <w:rPr>
          <w:lang w:val="ru-RU"/>
        </w:rPr>
      </w:pPr>
      <w:r w:rsidRPr="00540501">
        <w:rPr>
          <w:rStyle w:val="FontStyle45"/>
          <w:rFonts w:ascii="Times New Roman" w:hAnsi="Times New Roman" w:cs="Times New Roman"/>
          <w:sz w:val="24"/>
          <w:szCs w:val="24"/>
          <w:lang w:val="ru-RU"/>
        </w:rPr>
        <w:t>Предметные результаты изучения предмета «Физика» должны отражать:</w:t>
      </w:r>
    </w:p>
    <w:p w:rsidR="00E01E2C" w:rsidRPr="00540501" w:rsidRDefault="00E01E2C" w:rsidP="00BF3696">
      <w:pPr>
        <w:pStyle w:val="Style30"/>
        <w:widowControl/>
        <w:numPr>
          <w:ilvl w:val="0"/>
          <w:numId w:val="243"/>
        </w:numPr>
        <w:tabs>
          <w:tab w:val="left" w:pos="552"/>
        </w:tabs>
        <w:spacing w:line="360" w:lineRule="auto"/>
        <w:ind w:right="-2" w:firstLine="0"/>
        <w:rPr>
          <w:rStyle w:val="FontStyle45"/>
          <w:rFonts w:ascii="Times New Roman" w:hAnsi="Times New Roman" w:cs="Times New Roman"/>
          <w:sz w:val="24"/>
          <w:szCs w:val="24"/>
          <w:lang w:val="ru-RU"/>
        </w:rPr>
      </w:pPr>
      <w:r w:rsidRPr="00540501">
        <w:rPr>
          <w:rStyle w:val="FontStyle45"/>
          <w:rFonts w:ascii="Times New Roman" w:hAnsi="Times New Roman" w:cs="Times New Roman"/>
          <w:sz w:val="24"/>
          <w:szCs w:val="24"/>
          <w:lang w:val="ru-RU"/>
        </w:rPr>
        <w:t>формирование представлений о закономерной связи и познаваемости явлений природы, об об</w:t>
      </w:r>
      <w:r w:rsidRPr="00540501">
        <w:rPr>
          <w:rStyle w:val="FontStyle45"/>
          <w:rFonts w:ascii="Times New Roman" w:hAnsi="Times New Roman" w:cs="Times New Roman"/>
          <w:sz w:val="24"/>
          <w:szCs w:val="24"/>
          <w:lang w:val="ru-RU"/>
        </w:rPr>
        <w:t>ъ</w:t>
      </w:r>
      <w:r w:rsidRPr="00540501">
        <w:rPr>
          <w:rStyle w:val="FontStyle45"/>
          <w:rFonts w:ascii="Times New Roman" w:hAnsi="Times New Roman" w:cs="Times New Roman"/>
          <w:sz w:val="24"/>
          <w:szCs w:val="24"/>
          <w:lang w:val="ru-RU"/>
        </w:rPr>
        <w:t>ективности научного знания; о системообразующей роли физики для развития других естестве</w:t>
      </w:r>
      <w:r w:rsidRPr="00540501">
        <w:rPr>
          <w:rStyle w:val="FontStyle45"/>
          <w:rFonts w:ascii="Times New Roman" w:hAnsi="Times New Roman" w:cs="Times New Roman"/>
          <w:sz w:val="24"/>
          <w:szCs w:val="24"/>
          <w:lang w:val="ru-RU"/>
        </w:rPr>
        <w:t>н</w:t>
      </w:r>
      <w:r w:rsidRPr="00540501">
        <w:rPr>
          <w:rStyle w:val="FontStyle45"/>
          <w:rFonts w:ascii="Times New Roman" w:hAnsi="Times New Roman" w:cs="Times New Roman"/>
          <w:sz w:val="24"/>
          <w:szCs w:val="24"/>
          <w:lang w:val="ru-RU"/>
        </w:rPr>
        <w:lastRenderedPageBreak/>
        <w:t>ных наук, техники и технологий; научного мировоззрения как результата изучения основ строения материи и фундаментальных законов физики;</w:t>
      </w:r>
    </w:p>
    <w:p w:rsidR="00E01E2C" w:rsidRPr="00540501" w:rsidRDefault="00E01E2C" w:rsidP="00BF3696">
      <w:pPr>
        <w:pStyle w:val="Style30"/>
        <w:widowControl/>
        <w:numPr>
          <w:ilvl w:val="0"/>
          <w:numId w:val="243"/>
        </w:numPr>
        <w:tabs>
          <w:tab w:val="left" w:pos="552"/>
        </w:tabs>
        <w:spacing w:line="360" w:lineRule="auto"/>
        <w:ind w:right="-2" w:firstLine="0"/>
        <w:rPr>
          <w:rStyle w:val="FontStyle45"/>
          <w:rFonts w:ascii="Times New Roman" w:hAnsi="Times New Roman" w:cs="Times New Roman"/>
          <w:sz w:val="24"/>
          <w:szCs w:val="24"/>
          <w:lang w:val="ru-RU"/>
        </w:rPr>
      </w:pPr>
      <w:r w:rsidRPr="00540501">
        <w:rPr>
          <w:rStyle w:val="FontStyle45"/>
          <w:rFonts w:ascii="Times New Roman" w:hAnsi="Times New Roman" w:cs="Times New Roman"/>
          <w:sz w:val="24"/>
          <w:szCs w:val="24"/>
          <w:lang w:val="ru-RU"/>
        </w:rPr>
        <w:t>формирование первоначальных представлений о физической сущности явлений природы (мех</w:t>
      </w:r>
      <w:r w:rsidRPr="00540501">
        <w:rPr>
          <w:rStyle w:val="FontStyle45"/>
          <w:rFonts w:ascii="Times New Roman" w:hAnsi="Times New Roman" w:cs="Times New Roman"/>
          <w:sz w:val="24"/>
          <w:szCs w:val="24"/>
          <w:lang w:val="ru-RU"/>
        </w:rPr>
        <w:t>а</w:t>
      </w:r>
      <w:r w:rsidRPr="00540501">
        <w:rPr>
          <w:rStyle w:val="FontStyle45"/>
          <w:rFonts w:ascii="Times New Roman" w:hAnsi="Times New Roman" w:cs="Times New Roman"/>
          <w:sz w:val="24"/>
          <w:szCs w:val="24"/>
          <w:lang w:val="ru-RU"/>
        </w:rPr>
        <w:t>нических, тепловых, электромагнитных и квантовых), видах материи (вещество и поле), движении как способе существования материи; усвоение основных идей механики, атомно-молекулярного учения о строении вещества, элементов электродинамики и квантовой физики; овладение пон</w:t>
      </w:r>
      <w:r w:rsidRPr="00540501">
        <w:rPr>
          <w:rStyle w:val="FontStyle45"/>
          <w:rFonts w:ascii="Times New Roman" w:hAnsi="Times New Roman" w:cs="Times New Roman"/>
          <w:sz w:val="24"/>
          <w:szCs w:val="24"/>
          <w:lang w:val="ru-RU"/>
        </w:rPr>
        <w:t>я</w:t>
      </w:r>
      <w:r w:rsidRPr="00540501">
        <w:rPr>
          <w:rStyle w:val="FontStyle45"/>
          <w:rFonts w:ascii="Times New Roman" w:hAnsi="Times New Roman" w:cs="Times New Roman"/>
          <w:sz w:val="24"/>
          <w:szCs w:val="24"/>
          <w:lang w:val="ru-RU"/>
        </w:rPr>
        <w:t>тийным аппаратом и символическим языком физики;</w:t>
      </w:r>
    </w:p>
    <w:p w:rsidR="00E01E2C" w:rsidRPr="00540501" w:rsidRDefault="00E01E2C" w:rsidP="00BF3696">
      <w:pPr>
        <w:pStyle w:val="Style34"/>
        <w:widowControl/>
        <w:numPr>
          <w:ilvl w:val="0"/>
          <w:numId w:val="243"/>
        </w:numPr>
        <w:tabs>
          <w:tab w:val="left" w:pos="552"/>
        </w:tabs>
        <w:spacing w:line="360" w:lineRule="auto"/>
        <w:ind w:right="-2" w:firstLine="0"/>
        <w:jc w:val="both"/>
        <w:rPr>
          <w:rStyle w:val="FontStyle45"/>
          <w:rFonts w:ascii="Times New Roman" w:hAnsi="Times New Roman" w:cs="Times New Roman"/>
          <w:sz w:val="24"/>
          <w:szCs w:val="24"/>
          <w:lang w:val="ru-RU"/>
        </w:rPr>
      </w:pPr>
      <w:r w:rsidRPr="00540501">
        <w:rPr>
          <w:rStyle w:val="FontStyle45"/>
          <w:rFonts w:ascii="Times New Roman" w:hAnsi="Times New Roman" w:cs="Times New Roman"/>
          <w:sz w:val="24"/>
          <w:szCs w:val="24"/>
          <w:lang w:val="ru-RU"/>
        </w:rPr>
        <w:t>приобретение опыта применения научных методов познания, наблюдения физических явлений, проведения опытов, простых экспериментальных исследований, прямых и косвенных измерений использованием аналоговых и цифровых измерительных приборов; понимание неизбежности п</w:t>
      </w:r>
      <w:r w:rsidRPr="00540501">
        <w:rPr>
          <w:rStyle w:val="FontStyle45"/>
          <w:rFonts w:ascii="Times New Roman" w:hAnsi="Times New Roman" w:cs="Times New Roman"/>
          <w:sz w:val="24"/>
          <w:szCs w:val="24"/>
          <w:lang w:val="ru-RU"/>
        </w:rPr>
        <w:t>о</w:t>
      </w:r>
      <w:r w:rsidRPr="00540501">
        <w:rPr>
          <w:rStyle w:val="FontStyle45"/>
          <w:rFonts w:ascii="Times New Roman" w:hAnsi="Times New Roman" w:cs="Times New Roman"/>
          <w:sz w:val="24"/>
          <w:szCs w:val="24"/>
          <w:lang w:val="ru-RU"/>
        </w:rPr>
        <w:t>грешностей любых измерений;</w:t>
      </w:r>
    </w:p>
    <w:p w:rsidR="00E01E2C" w:rsidRPr="00540501" w:rsidRDefault="00E01E2C" w:rsidP="00BF3696">
      <w:pPr>
        <w:pStyle w:val="Style34"/>
        <w:widowControl/>
        <w:numPr>
          <w:ilvl w:val="0"/>
          <w:numId w:val="243"/>
        </w:numPr>
        <w:tabs>
          <w:tab w:val="left" w:pos="552"/>
        </w:tabs>
        <w:spacing w:line="360" w:lineRule="auto"/>
        <w:ind w:right="-2" w:firstLine="0"/>
        <w:jc w:val="both"/>
        <w:rPr>
          <w:rStyle w:val="FontStyle45"/>
          <w:rFonts w:ascii="Times New Roman" w:hAnsi="Times New Roman" w:cs="Times New Roman"/>
          <w:sz w:val="24"/>
          <w:szCs w:val="24"/>
          <w:lang w:val="ru-RU"/>
        </w:rPr>
      </w:pPr>
      <w:r w:rsidRPr="00540501">
        <w:rPr>
          <w:rStyle w:val="FontStyle45"/>
          <w:rFonts w:ascii="Times New Roman" w:hAnsi="Times New Roman" w:cs="Times New Roman"/>
          <w:sz w:val="24"/>
          <w:szCs w:val="24"/>
          <w:lang w:val="ru-RU"/>
        </w:rPr>
        <w:t>понимание физических основ и принципов действия (работы) машин и механизмов, средств п</w:t>
      </w:r>
      <w:r w:rsidRPr="00540501">
        <w:rPr>
          <w:rStyle w:val="FontStyle45"/>
          <w:rFonts w:ascii="Times New Roman" w:hAnsi="Times New Roman" w:cs="Times New Roman"/>
          <w:sz w:val="24"/>
          <w:szCs w:val="24"/>
          <w:lang w:val="ru-RU"/>
        </w:rPr>
        <w:t>е</w:t>
      </w:r>
      <w:r w:rsidRPr="00540501">
        <w:rPr>
          <w:rStyle w:val="FontStyle45"/>
          <w:rFonts w:ascii="Times New Roman" w:hAnsi="Times New Roman" w:cs="Times New Roman"/>
          <w:sz w:val="24"/>
          <w:szCs w:val="24"/>
          <w:lang w:val="ru-RU"/>
        </w:rPr>
        <w:t>редвижения и связи, бытовых приборов, промышленных технологических процессов, влияния их на окружающую среду; осознание возможных причин техногенных и экологических катастроф;</w:t>
      </w:r>
    </w:p>
    <w:p w:rsidR="00E01E2C" w:rsidRPr="00540501" w:rsidRDefault="00E01E2C" w:rsidP="00BF3696">
      <w:pPr>
        <w:pStyle w:val="Style30"/>
        <w:widowControl/>
        <w:numPr>
          <w:ilvl w:val="0"/>
          <w:numId w:val="243"/>
        </w:numPr>
        <w:tabs>
          <w:tab w:val="left" w:pos="552"/>
        </w:tabs>
        <w:spacing w:line="360" w:lineRule="auto"/>
        <w:ind w:right="-2" w:firstLine="0"/>
        <w:rPr>
          <w:rStyle w:val="FontStyle45"/>
          <w:rFonts w:ascii="Times New Roman" w:hAnsi="Times New Roman" w:cs="Times New Roman"/>
          <w:sz w:val="24"/>
          <w:szCs w:val="24"/>
          <w:lang w:val="ru-RU"/>
        </w:rPr>
      </w:pPr>
      <w:r w:rsidRPr="00540501">
        <w:rPr>
          <w:rStyle w:val="FontStyle45"/>
          <w:rFonts w:ascii="Times New Roman" w:hAnsi="Times New Roman" w:cs="Times New Roman"/>
          <w:sz w:val="24"/>
          <w:szCs w:val="24"/>
          <w:lang w:val="ru-RU"/>
        </w:rPr>
        <w:t>осознание необходимости применения достижений физики и технологий для рационального природопользования;</w:t>
      </w:r>
    </w:p>
    <w:p w:rsidR="00E01E2C" w:rsidRPr="00540501" w:rsidRDefault="00E01E2C" w:rsidP="00BF3696">
      <w:pPr>
        <w:pStyle w:val="Style30"/>
        <w:widowControl/>
        <w:numPr>
          <w:ilvl w:val="0"/>
          <w:numId w:val="243"/>
        </w:numPr>
        <w:tabs>
          <w:tab w:val="left" w:pos="552"/>
        </w:tabs>
        <w:spacing w:line="360" w:lineRule="auto"/>
        <w:ind w:right="-2" w:firstLine="0"/>
        <w:rPr>
          <w:rStyle w:val="FontStyle45"/>
          <w:rFonts w:ascii="Times New Roman" w:hAnsi="Times New Roman" w:cs="Times New Roman"/>
          <w:sz w:val="24"/>
          <w:szCs w:val="24"/>
          <w:lang w:val="ru-RU"/>
        </w:rPr>
      </w:pPr>
      <w:r w:rsidRPr="00540501">
        <w:rPr>
          <w:rStyle w:val="FontStyle45"/>
          <w:rFonts w:ascii="Times New Roman" w:hAnsi="Times New Roman" w:cs="Times New Roman"/>
          <w:sz w:val="24"/>
          <w:szCs w:val="24"/>
          <w:lang w:val="ru-RU"/>
        </w:rPr>
        <w:t xml:space="preserve"> овладение основами безопасного использования естественных и искусственных электрических и магнитных полей, электромагнитных и звуковых волн, естественных и искусственных иониз</w:t>
      </w:r>
      <w:r w:rsidRPr="00540501">
        <w:rPr>
          <w:rStyle w:val="FontStyle45"/>
          <w:rFonts w:ascii="Times New Roman" w:hAnsi="Times New Roman" w:cs="Times New Roman"/>
          <w:sz w:val="24"/>
          <w:szCs w:val="24"/>
          <w:lang w:val="ru-RU"/>
        </w:rPr>
        <w:t>и</w:t>
      </w:r>
      <w:r w:rsidRPr="00540501">
        <w:rPr>
          <w:rStyle w:val="FontStyle45"/>
          <w:rFonts w:ascii="Times New Roman" w:hAnsi="Times New Roman" w:cs="Times New Roman"/>
          <w:sz w:val="24"/>
          <w:szCs w:val="24"/>
          <w:lang w:val="ru-RU"/>
        </w:rPr>
        <w:t>рующих излучений во избежание их вредного воздействия на окружающую среду и организм ч</w:t>
      </w:r>
      <w:r w:rsidRPr="00540501">
        <w:rPr>
          <w:rStyle w:val="FontStyle45"/>
          <w:rFonts w:ascii="Times New Roman" w:hAnsi="Times New Roman" w:cs="Times New Roman"/>
          <w:sz w:val="24"/>
          <w:szCs w:val="24"/>
          <w:lang w:val="ru-RU"/>
        </w:rPr>
        <w:t>е</w:t>
      </w:r>
      <w:r w:rsidRPr="00540501">
        <w:rPr>
          <w:rStyle w:val="FontStyle45"/>
          <w:rFonts w:ascii="Times New Roman" w:hAnsi="Times New Roman" w:cs="Times New Roman"/>
          <w:sz w:val="24"/>
          <w:szCs w:val="24"/>
          <w:lang w:val="ru-RU"/>
        </w:rPr>
        <w:t>ловека;</w:t>
      </w:r>
    </w:p>
    <w:p w:rsidR="00E01E2C" w:rsidRPr="00540501" w:rsidRDefault="00E01E2C" w:rsidP="00BF3696">
      <w:pPr>
        <w:pStyle w:val="Style30"/>
        <w:widowControl/>
        <w:numPr>
          <w:ilvl w:val="0"/>
          <w:numId w:val="243"/>
        </w:numPr>
        <w:tabs>
          <w:tab w:val="left" w:pos="542"/>
        </w:tabs>
        <w:spacing w:line="360" w:lineRule="auto"/>
        <w:ind w:right="-2" w:firstLine="0"/>
        <w:rPr>
          <w:rStyle w:val="FontStyle45"/>
          <w:rFonts w:ascii="Times New Roman" w:hAnsi="Times New Roman" w:cs="Times New Roman"/>
          <w:sz w:val="24"/>
          <w:szCs w:val="24"/>
          <w:lang w:val="ru-RU"/>
        </w:rPr>
      </w:pPr>
      <w:r w:rsidRPr="00540501">
        <w:rPr>
          <w:rStyle w:val="FontStyle45"/>
          <w:rFonts w:ascii="Times New Roman" w:hAnsi="Times New Roman" w:cs="Times New Roman"/>
          <w:sz w:val="24"/>
          <w:szCs w:val="24"/>
          <w:lang w:val="ru-RU"/>
        </w:rPr>
        <w:t>развитие умения планировать в повседневной жизни свои действия с применением полученных знаний законов механики, электродинамики, термодинамики и тепловых явлений с целью сбер</w:t>
      </w:r>
      <w:r w:rsidRPr="00540501">
        <w:rPr>
          <w:rStyle w:val="FontStyle45"/>
          <w:rFonts w:ascii="Times New Roman" w:hAnsi="Times New Roman" w:cs="Times New Roman"/>
          <w:sz w:val="24"/>
          <w:szCs w:val="24"/>
          <w:lang w:val="ru-RU"/>
        </w:rPr>
        <w:t>е</w:t>
      </w:r>
      <w:r w:rsidRPr="00540501">
        <w:rPr>
          <w:rStyle w:val="FontStyle45"/>
          <w:rFonts w:ascii="Times New Roman" w:hAnsi="Times New Roman" w:cs="Times New Roman"/>
          <w:sz w:val="24"/>
          <w:szCs w:val="24"/>
          <w:lang w:val="ru-RU"/>
        </w:rPr>
        <w:t>жения здоровья;</w:t>
      </w:r>
    </w:p>
    <w:p w:rsidR="00E01E2C" w:rsidRPr="00540501" w:rsidRDefault="00E01E2C" w:rsidP="00BF3696">
      <w:pPr>
        <w:pStyle w:val="Style30"/>
        <w:widowControl/>
        <w:numPr>
          <w:ilvl w:val="0"/>
          <w:numId w:val="243"/>
        </w:numPr>
        <w:tabs>
          <w:tab w:val="left" w:pos="542"/>
        </w:tabs>
        <w:spacing w:line="360" w:lineRule="auto"/>
        <w:ind w:right="-2" w:firstLine="0"/>
        <w:rPr>
          <w:rStyle w:val="FontStyle45"/>
          <w:rFonts w:ascii="Times New Roman" w:hAnsi="Times New Roman" w:cs="Times New Roman"/>
          <w:sz w:val="24"/>
          <w:szCs w:val="24"/>
          <w:lang w:val="ru-RU"/>
        </w:rPr>
      </w:pPr>
      <w:r w:rsidRPr="00540501">
        <w:rPr>
          <w:rStyle w:val="FontStyle45"/>
          <w:rFonts w:ascii="Times New Roman" w:hAnsi="Times New Roman" w:cs="Times New Roman"/>
          <w:sz w:val="24"/>
          <w:szCs w:val="24"/>
          <w:lang w:val="ru-RU"/>
        </w:rPr>
        <w:t>формирование представлений о нерациональном использовании природных ресурсов и энергии, загрязнении окружающей среды как следствие несовершенства машин и механизмов.</w:t>
      </w:r>
    </w:p>
    <w:p w:rsidR="00E01E2C" w:rsidRPr="00540501" w:rsidRDefault="00E01E2C" w:rsidP="00E01E2C">
      <w:pPr>
        <w:tabs>
          <w:tab w:val="left" w:pos="851"/>
        </w:tabs>
        <w:autoSpaceDE w:val="0"/>
        <w:autoSpaceDN w:val="0"/>
        <w:adjustRightInd w:val="0"/>
        <w:spacing w:after="0" w:line="360" w:lineRule="auto"/>
        <w:ind w:right="-2" w:firstLine="709"/>
        <w:jc w:val="both"/>
        <w:rPr>
          <w:rFonts w:ascii="Times New Roman" w:hAnsi="Times New Roman"/>
          <w:b/>
          <w:sz w:val="24"/>
          <w:szCs w:val="24"/>
          <w:lang w:val="ru-RU"/>
        </w:rPr>
      </w:pP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научится: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соблюдать правила безопасности и охраны труда при работе с учебным и лабораторным оборудованием;</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понимать смысл основных физических терминов: физическое тело, физическое явление, физическая величина, единицы измерения;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распознавать проблемы, которые можно решить при помощи физических методов; ан</w:t>
      </w:r>
      <w:r w:rsidRPr="00540501">
        <w:rPr>
          <w:rFonts w:ascii="Times New Roman" w:hAnsi="Times New Roman"/>
          <w:sz w:val="24"/>
          <w:szCs w:val="24"/>
          <w:lang w:val="ru-RU"/>
        </w:rPr>
        <w:t>а</w:t>
      </w:r>
      <w:r w:rsidRPr="00540501">
        <w:rPr>
          <w:rFonts w:ascii="Times New Roman" w:hAnsi="Times New Roman"/>
          <w:sz w:val="24"/>
          <w:szCs w:val="24"/>
          <w:lang w:val="ru-RU"/>
        </w:rPr>
        <w:t>лизировать отдельные этапы проведения исследований и интерпретировать результаты наблюд</w:t>
      </w:r>
      <w:r w:rsidRPr="00540501">
        <w:rPr>
          <w:rFonts w:ascii="Times New Roman" w:hAnsi="Times New Roman"/>
          <w:sz w:val="24"/>
          <w:szCs w:val="24"/>
          <w:lang w:val="ru-RU"/>
        </w:rPr>
        <w:t>е</w:t>
      </w:r>
      <w:r w:rsidRPr="00540501">
        <w:rPr>
          <w:rFonts w:ascii="Times New Roman" w:hAnsi="Times New Roman"/>
          <w:sz w:val="24"/>
          <w:szCs w:val="24"/>
          <w:lang w:val="ru-RU"/>
        </w:rPr>
        <w:t>ний и опытов;</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ставить опыты по исследованию физических явлений или физических свойств тел без </w:t>
      </w:r>
      <w:r w:rsidRPr="00540501">
        <w:rPr>
          <w:rFonts w:ascii="Times New Roman" w:hAnsi="Times New Roman"/>
          <w:sz w:val="24"/>
          <w:szCs w:val="24"/>
          <w:lang w:val="ru-RU"/>
        </w:rPr>
        <w:lastRenderedPageBreak/>
        <w:t>использования прямых измерений; при этом формулировать проблему/задачу учебного экспер</w:t>
      </w:r>
      <w:r w:rsidRPr="00540501">
        <w:rPr>
          <w:rFonts w:ascii="Times New Roman" w:hAnsi="Times New Roman"/>
          <w:sz w:val="24"/>
          <w:szCs w:val="24"/>
          <w:lang w:val="ru-RU"/>
        </w:rPr>
        <w:t>и</w:t>
      </w:r>
      <w:r w:rsidRPr="00540501">
        <w:rPr>
          <w:rFonts w:ascii="Times New Roman" w:hAnsi="Times New Roman"/>
          <w:sz w:val="24"/>
          <w:szCs w:val="24"/>
          <w:lang w:val="ru-RU"/>
        </w:rPr>
        <w:t>мента; собирать установку из предложенного оборудования; проводить опыт и формулировать выводы.</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sz w:val="24"/>
          <w:szCs w:val="24"/>
        </w:rPr>
      </w:pPr>
      <w:r w:rsidRPr="00540501">
        <w:rPr>
          <w:rFonts w:ascii="Times New Roman" w:hAnsi="Times New Roman"/>
          <w:sz w:val="24"/>
          <w:szCs w:val="24"/>
          <w:u w:val="single"/>
          <w:lang w:val="ru-RU"/>
        </w:rPr>
        <w:t>Примечание</w:t>
      </w:r>
      <w:r w:rsidRPr="00540501">
        <w:rPr>
          <w:rFonts w:ascii="Times New Roman" w:hAnsi="Times New Roman"/>
          <w:sz w:val="24"/>
          <w:szCs w:val="24"/>
          <w:lang w:val="ru-RU"/>
        </w:rPr>
        <w:t xml:space="preserve">. При проведении исследования физических явлений измерительные приборы используются лишь как датчики измерения физических величин. </w:t>
      </w:r>
      <w:r w:rsidRPr="00EF0C4F">
        <w:rPr>
          <w:rFonts w:ascii="Times New Roman" w:hAnsi="Times New Roman"/>
          <w:sz w:val="24"/>
          <w:szCs w:val="24"/>
        </w:rPr>
        <w:t>Записи показаний прямых измерений в этом случае не требуется.</w:t>
      </w:r>
    </w:p>
    <w:p w:rsidR="00EC713E" w:rsidRPr="00540501" w:rsidRDefault="00EC713E"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понимать роль эксперимента в получении научной информации;</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проводить прямые измерения физических величин: время, расстояние, масса тела, объ</w:t>
      </w:r>
      <w:r w:rsidR="00245F1D" w:rsidRPr="00540501">
        <w:rPr>
          <w:rFonts w:ascii="Times New Roman" w:hAnsi="Times New Roman"/>
          <w:sz w:val="24"/>
          <w:szCs w:val="24"/>
          <w:lang w:val="ru-RU"/>
        </w:rPr>
        <w:t>е</w:t>
      </w:r>
      <w:r w:rsidRPr="00540501">
        <w:rPr>
          <w:rFonts w:ascii="Times New Roman" w:hAnsi="Times New Roman"/>
          <w:sz w:val="24"/>
          <w:szCs w:val="24"/>
          <w:lang w:val="ru-RU"/>
        </w:rPr>
        <w:t>м, сила, температура, атмосферное давление, влажность воздуха, напряжение, сила тока, радиацио</w:t>
      </w:r>
      <w:r w:rsidRPr="00540501">
        <w:rPr>
          <w:rFonts w:ascii="Times New Roman" w:hAnsi="Times New Roman"/>
          <w:sz w:val="24"/>
          <w:szCs w:val="24"/>
          <w:lang w:val="ru-RU"/>
        </w:rPr>
        <w:t>н</w:t>
      </w:r>
      <w:r w:rsidRPr="00540501">
        <w:rPr>
          <w:rFonts w:ascii="Times New Roman" w:hAnsi="Times New Roman"/>
          <w:sz w:val="24"/>
          <w:szCs w:val="24"/>
          <w:lang w:val="ru-RU"/>
        </w:rPr>
        <w:t>ный фон (с использованием дозиметра); при этом выбирать оптимальный способ измерения и и</w:t>
      </w:r>
      <w:r w:rsidRPr="00540501">
        <w:rPr>
          <w:rFonts w:ascii="Times New Roman" w:hAnsi="Times New Roman"/>
          <w:sz w:val="24"/>
          <w:szCs w:val="24"/>
          <w:lang w:val="ru-RU"/>
        </w:rPr>
        <w:t>с</w:t>
      </w:r>
      <w:r w:rsidRPr="00540501">
        <w:rPr>
          <w:rFonts w:ascii="Times New Roman" w:hAnsi="Times New Roman"/>
          <w:sz w:val="24"/>
          <w:szCs w:val="24"/>
          <w:lang w:val="ru-RU"/>
        </w:rPr>
        <w:t>пользовать простейшие методы оценки погрешностей измерений.</w:t>
      </w:r>
    </w:p>
    <w:p w:rsidR="006E54D0" w:rsidRPr="00540501" w:rsidRDefault="006E54D0" w:rsidP="00EF0C4F">
      <w:pPr>
        <w:tabs>
          <w:tab w:val="left" w:pos="851"/>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u w:val="single"/>
          <w:lang w:val="ru-RU"/>
        </w:rPr>
        <w:t>Примечание</w:t>
      </w:r>
      <w:r w:rsidRPr="00540501">
        <w:rPr>
          <w:rFonts w:ascii="Times New Roman" w:hAnsi="Times New Roman"/>
          <w:sz w:val="24"/>
          <w:szCs w:val="24"/>
          <w:lang w:val="ru-RU"/>
        </w:rPr>
        <w:t>. Любая учебная программа должна обеспечивать овладение прямыми измер</w:t>
      </w:r>
      <w:r w:rsidRPr="00540501">
        <w:rPr>
          <w:rFonts w:ascii="Times New Roman" w:hAnsi="Times New Roman"/>
          <w:sz w:val="24"/>
          <w:szCs w:val="24"/>
          <w:lang w:val="ru-RU"/>
        </w:rPr>
        <w:t>е</w:t>
      </w:r>
      <w:r w:rsidRPr="00540501">
        <w:rPr>
          <w:rFonts w:ascii="Times New Roman" w:hAnsi="Times New Roman"/>
          <w:sz w:val="24"/>
          <w:szCs w:val="24"/>
          <w:lang w:val="ru-RU"/>
        </w:rPr>
        <w:t>ниями всех перечисленных физических величин.</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проводить исследование зависимостей физических величин с использованием прямых измерений: при этом конструировать установку, фиксировать результаты полученной зависимости физических величин в виде таблиц и графиков, делать выводы по результатам исследования;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проводить косвенные измерения физических величин: при выполнении измерений соб</w:t>
      </w:r>
      <w:r w:rsidRPr="00540501">
        <w:rPr>
          <w:rFonts w:ascii="Times New Roman" w:hAnsi="Times New Roman"/>
          <w:sz w:val="24"/>
          <w:szCs w:val="24"/>
          <w:lang w:val="ru-RU"/>
        </w:rPr>
        <w:t>и</w:t>
      </w:r>
      <w:r w:rsidRPr="00540501">
        <w:rPr>
          <w:rFonts w:ascii="Times New Roman" w:hAnsi="Times New Roman"/>
          <w:sz w:val="24"/>
          <w:szCs w:val="24"/>
          <w:lang w:val="ru-RU"/>
        </w:rPr>
        <w:t>рать экспериментальную установку, следуя предложенной инструкции, вычислять значение вел</w:t>
      </w:r>
      <w:r w:rsidRPr="00540501">
        <w:rPr>
          <w:rFonts w:ascii="Times New Roman" w:hAnsi="Times New Roman"/>
          <w:sz w:val="24"/>
          <w:szCs w:val="24"/>
          <w:lang w:val="ru-RU"/>
        </w:rPr>
        <w:t>и</w:t>
      </w:r>
      <w:r w:rsidRPr="00540501">
        <w:rPr>
          <w:rFonts w:ascii="Times New Roman" w:hAnsi="Times New Roman"/>
          <w:sz w:val="24"/>
          <w:szCs w:val="24"/>
          <w:lang w:val="ru-RU"/>
        </w:rPr>
        <w:t>чины и анализировать полученные результаты с уч</w:t>
      </w:r>
      <w:r w:rsidR="00245F1D" w:rsidRPr="00540501">
        <w:rPr>
          <w:rFonts w:ascii="Times New Roman" w:hAnsi="Times New Roman"/>
          <w:sz w:val="24"/>
          <w:szCs w:val="24"/>
          <w:lang w:val="ru-RU"/>
        </w:rPr>
        <w:t>е</w:t>
      </w:r>
      <w:r w:rsidRPr="00540501">
        <w:rPr>
          <w:rFonts w:ascii="Times New Roman" w:hAnsi="Times New Roman"/>
          <w:sz w:val="24"/>
          <w:szCs w:val="24"/>
          <w:lang w:val="ru-RU"/>
        </w:rPr>
        <w:t>том заданной точности измерений;</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анализировать ситуации практико-ориентированного характера, узнавать в них проявл</w:t>
      </w:r>
      <w:r w:rsidRPr="00540501">
        <w:rPr>
          <w:rFonts w:ascii="Times New Roman" w:hAnsi="Times New Roman"/>
          <w:sz w:val="24"/>
          <w:szCs w:val="24"/>
          <w:lang w:val="ru-RU"/>
        </w:rPr>
        <w:t>е</w:t>
      </w:r>
      <w:r w:rsidRPr="00540501">
        <w:rPr>
          <w:rFonts w:ascii="Times New Roman" w:hAnsi="Times New Roman"/>
          <w:sz w:val="24"/>
          <w:szCs w:val="24"/>
          <w:lang w:val="ru-RU"/>
        </w:rPr>
        <w:t>ние изученных физических явлений или закономерностей и применять имеющиеся знания для их объяснения;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понимать принципы действия машин, приборов и технических устройств, условия их безопасного использования в повседневной жизни;</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использовать при выполнении учебных задач научно-популярную литературу о физич</w:t>
      </w:r>
      <w:r w:rsidRPr="00540501">
        <w:rPr>
          <w:rFonts w:ascii="Times New Roman" w:hAnsi="Times New Roman"/>
          <w:sz w:val="24"/>
          <w:szCs w:val="24"/>
          <w:lang w:val="ru-RU"/>
        </w:rPr>
        <w:t>е</w:t>
      </w:r>
      <w:r w:rsidRPr="00540501">
        <w:rPr>
          <w:rFonts w:ascii="Times New Roman" w:hAnsi="Times New Roman"/>
          <w:sz w:val="24"/>
          <w:szCs w:val="24"/>
          <w:lang w:val="ru-RU"/>
        </w:rPr>
        <w:t>ских явлениях, справочные материалы, ресурсы Интернет.</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осознавать ценность научных исследований, роль физики в расширении представлений об окружающем мире и ее вклад в улучшение качества жизни;</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использовать при</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мы построения физических моделей, поиска и формулировки доказ</w:t>
      </w:r>
      <w:r w:rsidRPr="00540501">
        <w:rPr>
          <w:rFonts w:ascii="Times New Roman" w:hAnsi="Times New Roman"/>
          <w:i/>
          <w:sz w:val="24"/>
          <w:szCs w:val="24"/>
          <w:lang w:val="ru-RU"/>
        </w:rPr>
        <w:t>а</w:t>
      </w:r>
      <w:r w:rsidRPr="00540501">
        <w:rPr>
          <w:rFonts w:ascii="Times New Roman" w:hAnsi="Times New Roman"/>
          <w:i/>
          <w:sz w:val="24"/>
          <w:szCs w:val="24"/>
          <w:lang w:val="ru-RU"/>
        </w:rPr>
        <w:t>тельств выдвинутых гипотез и теоретических выводов на основе эмпирически установленных фактов;</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сравнивать точность измерения физических величин по величине их относительной п</w:t>
      </w:r>
      <w:r w:rsidRPr="00540501">
        <w:rPr>
          <w:rFonts w:ascii="Times New Roman" w:hAnsi="Times New Roman"/>
          <w:i/>
          <w:sz w:val="24"/>
          <w:szCs w:val="24"/>
          <w:lang w:val="ru-RU"/>
        </w:rPr>
        <w:t>о</w:t>
      </w:r>
      <w:r w:rsidRPr="00540501">
        <w:rPr>
          <w:rFonts w:ascii="Times New Roman" w:hAnsi="Times New Roman"/>
          <w:i/>
          <w:sz w:val="24"/>
          <w:szCs w:val="24"/>
          <w:lang w:val="ru-RU"/>
        </w:rPr>
        <w:t>грешности при проведении прямых измерений;</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 xml:space="preserve">самостоятельно проводить косвенные измерения и исследования физических величин с </w:t>
      </w:r>
      <w:r w:rsidRPr="00540501">
        <w:rPr>
          <w:rFonts w:ascii="Times New Roman" w:hAnsi="Times New Roman"/>
          <w:i/>
          <w:sz w:val="24"/>
          <w:szCs w:val="24"/>
          <w:lang w:val="ru-RU"/>
        </w:rPr>
        <w:lastRenderedPageBreak/>
        <w:t>использованием различных способов измерения физических величин, выбирать средства измерения с уч</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том необходимой точности измерений, обосновывать выбор способа измерения, адекватн</w:t>
      </w:r>
      <w:r w:rsidRPr="00540501">
        <w:rPr>
          <w:rFonts w:ascii="Times New Roman" w:hAnsi="Times New Roman"/>
          <w:i/>
          <w:sz w:val="24"/>
          <w:szCs w:val="24"/>
          <w:lang w:val="ru-RU"/>
        </w:rPr>
        <w:t>о</w:t>
      </w:r>
      <w:r w:rsidRPr="00540501">
        <w:rPr>
          <w:rFonts w:ascii="Times New Roman" w:hAnsi="Times New Roman"/>
          <w:i/>
          <w:sz w:val="24"/>
          <w:szCs w:val="24"/>
          <w:lang w:val="ru-RU"/>
        </w:rPr>
        <w:t>го поставленной задаче, проводить оценку достоверности полученных результатов;</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воспринимать информацию физического содержания в научно-популярной литературе и средствах массовой информации, критически оценивать полученную информацию, анализируя е</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 xml:space="preserve"> содержание и данные об источнике информации;</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создавать собственные письменные и устные сообщения о физических явлениях на о</w:t>
      </w:r>
      <w:r w:rsidRPr="00540501">
        <w:rPr>
          <w:rFonts w:ascii="Times New Roman" w:hAnsi="Times New Roman"/>
          <w:i/>
          <w:sz w:val="24"/>
          <w:szCs w:val="24"/>
          <w:lang w:val="ru-RU"/>
        </w:rPr>
        <w:t>с</w:t>
      </w:r>
      <w:r w:rsidRPr="00540501">
        <w:rPr>
          <w:rFonts w:ascii="Times New Roman" w:hAnsi="Times New Roman"/>
          <w:i/>
          <w:sz w:val="24"/>
          <w:szCs w:val="24"/>
          <w:lang w:val="ru-RU"/>
        </w:rPr>
        <w:t>нове нескольких источников информации, сопровождать выступление презентацией, учитывая особенности аудитории сверстников.</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Механические явления</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научится: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распознавать механические явления и объяснять на основе имеющихся знаний основные свойства или условия протекания этих явлений: равномерное и неравномерное движение, равн</w:t>
      </w:r>
      <w:r w:rsidRPr="00540501">
        <w:rPr>
          <w:rFonts w:ascii="Times New Roman" w:hAnsi="Times New Roman"/>
          <w:sz w:val="24"/>
          <w:szCs w:val="24"/>
          <w:lang w:val="ru-RU"/>
        </w:rPr>
        <w:t>о</w:t>
      </w:r>
      <w:r w:rsidRPr="00540501">
        <w:rPr>
          <w:rFonts w:ascii="Times New Roman" w:hAnsi="Times New Roman"/>
          <w:sz w:val="24"/>
          <w:szCs w:val="24"/>
          <w:lang w:val="ru-RU"/>
        </w:rPr>
        <w:t>мерное и равноускоренное прямолинейное движение, относительность механического движения, свободное падение тел, равномерное движение по окружности, инерция, взаимодействие тел, р</w:t>
      </w:r>
      <w:r w:rsidRPr="00540501">
        <w:rPr>
          <w:rFonts w:ascii="Times New Roman" w:hAnsi="Times New Roman"/>
          <w:sz w:val="24"/>
          <w:szCs w:val="24"/>
          <w:lang w:val="ru-RU"/>
        </w:rPr>
        <w:t>е</w:t>
      </w:r>
      <w:r w:rsidRPr="00540501">
        <w:rPr>
          <w:rFonts w:ascii="Times New Roman" w:hAnsi="Times New Roman"/>
          <w:sz w:val="24"/>
          <w:szCs w:val="24"/>
          <w:lang w:val="ru-RU"/>
        </w:rPr>
        <w:t>активное движение, передача давления твердыми телами, жидкостями и газами, атмосферное да</w:t>
      </w:r>
      <w:r w:rsidRPr="00540501">
        <w:rPr>
          <w:rFonts w:ascii="Times New Roman" w:hAnsi="Times New Roman"/>
          <w:sz w:val="24"/>
          <w:szCs w:val="24"/>
          <w:lang w:val="ru-RU"/>
        </w:rPr>
        <w:t>в</w:t>
      </w:r>
      <w:r w:rsidRPr="00540501">
        <w:rPr>
          <w:rFonts w:ascii="Times New Roman" w:hAnsi="Times New Roman"/>
          <w:sz w:val="24"/>
          <w:szCs w:val="24"/>
          <w:lang w:val="ru-RU"/>
        </w:rPr>
        <w:t>ление, плавание тел, равновесие твердых тел, имеющих закрепленную ось вращения, колебател</w:t>
      </w:r>
      <w:r w:rsidRPr="00540501">
        <w:rPr>
          <w:rFonts w:ascii="Times New Roman" w:hAnsi="Times New Roman"/>
          <w:sz w:val="24"/>
          <w:szCs w:val="24"/>
          <w:lang w:val="ru-RU"/>
        </w:rPr>
        <w:t>ь</w:t>
      </w:r>
      <w:r w:rsidRPr="00540501">
        <w:rPr>
          <w:rFonts w:ascii="Times New Roman" w:hAnsi="Times New Roman"/>
          <w:sz w:val="24"/>
          <w:szCs w:val="24"/>
          <w:lang w:val="ru-RU"/>
        </w:rPr>
        <w:t>ное движение, резонанс, волновое движение (звук);</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описывать изученные свойства тел и механические явления, используя физические вел</w:t>
      </w:r>
      <w:r w:rsidRPr="00540501">
        <w:rPr>
          <w:rFonts w:ascii="Times New Roman" w:hAnsi="Times New Roman"/>
          <w:sz w:val="24"/>
          <w:szCs w:val="24"/>
          <w:lang w:val="ru-RU"/>
        </w:rPr>
        <w:t>и</w:t>
      </w:r>
      <w:r w:rsidRPr="00540501">
        <w:rPr>
          <w:rFonts w:ascii="Times New Roman" w:hAnsi="Times New Roman"/>
          <w:sz w:val="24"/>
          <w:szCs w:val="24"/>
          <w:lang w:val="ru-RU"/>
        </w:rPr>
        <w:t>чины: путь, перемещение, скорость, ускорение, период обращения, масса тела, плотность вещес</w:t>
      </w:r>
      <w:r w:rsidRPr="00540501">
        <w:rPr>
          <w:rFonts w:ascii="Times New Roman" w:hAnsi="Times New Roman"/>
          <w:sz w:val="24"/>
          <w:szCs w:val="24"/>
          <w:lang w:val="ru-RU"/>
        </w:rPr>
        <w:t>т</w:t>
      </w:r>
      <w:r w:rsidRPr="00540501">
        <w:rPr>
          <w:rFonts w:ascii="Times New Roman" w:hAnsi="Times New Roman"/>
          <w:sz w:val="24"/>
          <w:szCs w:val="24"/>
          <w:lang w:val="ru-RU"/>
        </w:rPr>
        <w:t>ва, сила (сила тяжести, сила упругости, сила трения), давление, импульс тела, кинетическая эне</w:t>
      </w:r>
      <w:r w:rsidRPr="00540501">
        <w:rPr>
          <w:rFonts w:ascii="Times New Roman" w:hAnsi="Times New Roman"/>
          <w:sz w:val="24"/>
          <w:szCs w:val="24"/>
          <w:lang w:val="ru-RU"/>
        </w:rPr>
        <w:t>р</w:t>
      </w:r>
      <w:r w:rsidRPr="00540501">
        <w:rPr>
          <w:rFonts w:ascii="Times New Roman" w:hAnsi="Times New Roman"/>
          <w:sz w:val="24"/>
          <w:szCs w:val="24"/>
          <w:lang w:val="ru-RU"/>
        </w:rPr>
        <w:t>гия, потенциальная энергия, механическая работа, механическая мощность, КПД при совершении работы с использованием простого механизма, сила трения, амплитуда, период и частота колеб</w:t>
      </w:r>
      <w:r w:rsidRPr="00540501">
        <w:rPr>
          <w:rFonts w:ascii="Times New Roman" w:hAnsi="Times New Roman"/>
          <w:sz w:val="24"/>
          <w:szCs w:val="24"/>
          <w:lang w:val="ru-RU"/>
        </w:rPr>
        <w:t>а</w:t>
      </w:r>
      <w:r w:rsidRPr="00540501">
        <w:rPr>
          <w:rFonts w:ascii="Times New Roman" w:hAnsi="Times New Roman"/>
          <w:sz w:val="24"/>
          <w:szCs w:val="24"/>
          <w:lang w:val="ru-RU"/>
        </w:rPr>
        <w:t>ний, длина волны и скорость е</w:t>
      </w:r>
      <w:r w:rsidR="00245F1D" w:rsidRPr="00540501">
        <w:rPr>
          <w:rFonts w:ascii="Times New Roman" w:hAnsi="Times New Roman"/>
          <w:sz w:val="24"/>
          <w:szCs w:val="24"/>
          <w:lang w:val="ru-RU"/>
        </w:rPr>
        <w:t>е</w:t>
      </w:r>
      <w:r w:rsidRPr="00540501">
        <w:rPr>
          <w:rFonts w:ascii="Times New Roman" w:hAnsi="Times New Roman"/>
          <w:sz w:val="24"/>
          <w:szCs w:val="24"/>
          <w:lang w:val="ru-RU"/>
        </w:rPr>
        <w:t xml:space="preserve"> распространения; при описании правильно трактовать физический смысл используемых величин, их обозначения и единицы измерения, находить формулы, связ</w:t>
      </w:r>
      <w:r w:rsidRPr="00540501">
        <w:rPr>
          <w:rFonts w:ascii="Times New Roman" w:hAnsi="Times New Roman"/>
          <w:sz w:val="24"/>
          <w:szCs w:val="24"/>
          <w:lang w:val="ru-RU"/>
        </w:rPr>
        <w:t>ы</w:t>
      </w:r>
      <w:r w:rsidRPr="00540501">
        <w:rPr>
          <w:rFonts w:ascii="Times New Roman" w:hAnsi="Times New Roman"/>
          <w:sz w:val="24"/>
          <w:szCs w:val="24"/>
          <w:lang w:val="ru-RU"/>
        </w:rPr>
        <w:t>вающие данную физическую величину с другими величинами, вычислять значение физической величины;</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анализировать свойства тел, механические явления и процессы, используя физические законы: закон сохранения энергии, закон всемирного тяготения, принцип суперпозиции сил (н</w:t>
      </w:r>
      <w:r w:rsidRPr="00540501">
        <w:rPr>
          <w:rFonts w:ascii="Times New Roman" w:hAnsi="Times New Roman"/>
          <w:sz w:val="24"/>
          <w:szCs w:val="24"/>
          <w:lang w:val="ru-RU"/>
        </w:rPr>
        <w:t>а</w:t>
      </w:r>
      <w:r w:rsidRPr="00540501">
        <w:rPr>
          <w:rFonts w:ascii="Times New Roman" w:hAnsi="Times New Roman"/>
          <w:sz w:val="24"/>
          <w:szCs w:val="24"/>
          <w:lang w:val="ru-RU"/>
        </w:rPr>
        <w:t xml:space="preserve">хождение равнодействующей силы), </w:t>
      </w:r>
      <w:r w:rsidRPr="00EF0C4F">
        <w:rPr>
          <w:rFonts w:ascii="Times New Roman" w:hAnsi="Times New Roman"/>
          <w:sz w:val="24"/>
          <w:szCs w:val="24"/>
        </w:rPr>
        <w:t>I</w:t>
      </w:r>
      <w:r w:rsidRPr="00540501">
        <w:rPr>
          <w:rFonts w:ascii="Times New Roman" w:hAnsi="Times New Roman"/>
          <w:sz w:val="24"/>
          <w:szCs w:val="24"/>
          <w:lang w:val="ru-RU"/>
        </w:rPr>
        <w:t xml:space="preserve">, </w:t>
      </w:r>
      <w:r w:rsidRPr="00EF0C4F">
        <w:rPr>
          <w:rFonts w:ascii="Times New Roman" w:hAnsi="Times New Roman"/>
          <w:sz w:val="24"/>
          <w:szCs w:val="24"/>
        </w:rPr>
        <w:t>II</w:t>
      </w:r>
      <w:r w:rsidRPr="00540501">
        <w:rPr>
          <w:rFonts w:ascii="Times New Roman" w:hAnsi="Times New Roman"/>
          <w:sz w:val="24"/>
          <w:szCs w:val="24"/>
          <w:lang w:val="ru-RU"/>
        </w:rPr>
        <w:t xml:space="preserve"> и </w:t>
      </w:r>
      <w:r w:rsidRPr="00EF0C4F">
        <w:rPr>
          <w:rFonts w:ascii="Times New Roman" w:hAnsi="Times New Roman"/>
          <w:sz w:val="24"/>
          <w:szCs w:val="24"/>
        </w:rPr>
        <w:t>III</w:t>
      </w:r>
      <w:r w:rsidRPr="00540501">
        <w:rPr>
          <w:rFonts w:ascii="Times New Roman" w:hAnsi="Times New Roman"/>
          <w:sz w:val="24"/>
          <w:szCs w:val="24"/>
          <w:lang w:val="ru-RU"/>
        </w:rPr>
        <w:t xml:space="preserve"> законы Ньютона, закон сохранения импульса, закон Гука, закон Паскаля, закон Архимеда; при этом различать словесную формулировку закона и его математическое выражение; </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различать основные признаки изученных физических моделей: материальная точка, инерциальная система отсчета;</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решать задачи, используя физические законы (закон сохранения энергии, закон всеми</w:t>
      </w:r>
      <w:r w:rsidRPr="00540501">
        <w:rPr>
          <w:rFonts w:ascii="Times New Roman" w:hAnsi="Times New Roman"/>
          <w:sz w:val="24"/>
          <w:szCs w:val="24"/>
          <w:lang w:val="ru-RU"/>
        </w:rPr>
        <w:t>р</w:t>
      </w:r>
      <w:r w:rsidRPr="00540501">
        <w:rPr>
          <w:rFonts w:ascii="Times New Roman" w:hAnsi="Times New Roman"/>
          <w:sz w:val="24"/>
          <w:szCs w:val="24"/>
          <w:lang w:val="ru-RU"/>
        </w:rPr>
        <w:lastRenderedPageBreak/>
        <w:t xml:space="preserve">ного тяготения, принцип суперпозиции сил, </w:t>
      </w:r>
      <w:r w:rsidRPr="00EF0C4F">
        <w:rPr>
          <w:rFonts w:ascii="Times New Roman" w:hAnsi="Times New Roman"/>
          <w:sz w:val="24"/>
          <w:szCs w:val="24"/>
        </w:rPr>
        <w:t>I</w:t>
      </w:r>
      <w:r w:rsidRPr="00540501">
        <w:rPr>
          <w:rFonts w:ascii="Times New Roman" w:hAnsi="Times New Roman"/>
          <w:sz w:val="24"/>
          <w:szCs w:val="24"/>
          <w:lang w:val="ru-RU"/>
        </w:rPr>
        <w:t xml:space="preserve">, </w:t>
      </w:r>
      <w:r w:rsidRPr="00EF0C4F">
        <w:rPr>
          <w:rFonts w:ascii="Times New Roman" w:hAnsi="Times New Roman"/>
          <w:sz w:val="24"/>
          <w:szCs w:val="24"/>
        </w:rPr>
        <w:t>II</w:t>
      </w:r>
      <w:r w:rsidRPr="00540501">
        <w:rPr>
          <w:rFonts w:ascii="Times New Roman" w:hAnsi="Times New Roman"/>
          <w:sz w:val="24"/>
          <w:szCs w:val="24"/>
          <w:lang w:val="ru-RU"/>
        </w:rPr>
        <w:t xml:space="preserve"> и </w:t>
      </w:r>
      <w:r w:rsidRPr="00EF0C4F">
        <w:rPr>
          <w:rFonts w:ascii="Times New Roman" w:hAnsi="Times New Roman"/>
          <w:sz w:val="24"/>
          <w:szCs w:val="24"/>
        </w:rPr>
        <w:t>III</w:t>
      </w:r>
      <w:r w:rsidRPr="00540501">
        <w:rPr>
          <w:rFonts w:ascii="Times New Roman" w:hAnsi="Times New Roman"/>
          <w:sz w:val="24"/>
          <w:szCs w:val="24"/>
          <w:lang w:val="ru-RU"/>
        </w:rPr>
        <w:t xml:space="preserve"> законы Ньютона, закон сохранения импул</w:t>
      </w:r>
      <w:r w:rsidRPr="00540501">
        <w:rPr>
          <w:rFonts w:ascii="Times New Roman" w:hAnsi="Times New Roman"/>
          <w:sz w:val="24"/>
          <w:szCs w:val="24"/>
          <w:lang w:val="ru-RU"/>
        </w:rPr>
        <w:t>ь</w:t>
      </w:r>
      <w:r w:rsidRPr="00540501">
        <w:rPr>
          <w:rFonts w:ascii="Times New Roman" w:hAnsi="Times New Roman"/>
          <w:sz w:val="24"/>
          <w:szCs w:val="24"/>
          <w:lang w:val="ru-RU"/>
        </w:rPr>
        <w:t>са, закон Гука, закон Паскаля, закон Архимеда) и формулы, связывающие физические величины (путь, скорость, ускорение, масса тела, плотность вещества, сила, давление, импульс тела, кинет</w:t>
      </w:r>
      <w:r w:rsidRPr="00540501">
        <w:rPr>
          <w:rFonts w:ascii="Times New Roman" w:hAnsi="Times New Roman"/>
          <w:sz w:val="24"/>
          <w:szCs w:val="24"/>
          <w:lang w:val="ru-RU"/>
        </w:rPr>
        <w:t>и</w:t>
      </w:r>
      <w:r w:rsidRPr="00540501">
        <w:rPr>
          <w:rFonts w:ascii="Times New Roman" w:hAnsi="Times New Roman"/>
          <w:sz w:val="24"/>
          <w:szCs w:val="24"/>
          <w:lang w:val="ru-RU"/>
        </w:rPr>
        <w:t>ческая энергия, потенциальная энергия, механическая работа, механическая мощность, КПД пр</w:t>
      </w:r>
      <w:r w:rsidRPr="00540501">
        <w:rPr>
          <w:rFonts w:ascii="Times New Roman" w:hAnsi="Times New Roman"/>
          <w:sz w:val="24"/>
          <w:szCs w:val="24"/>
          <w:lang w:val="ru-RU"/>
        </w:rPr>
        <w:t>о</w:t>
      </w:r>
      <w:r w:rsidRPr="00540501">
        <w:rPr>
          <w:rFonts w:ascii="Times New Roman" w:hAnsi="Times New Roman"/>
          <w:sz w:val="24"/>
          <w:szCs w:val="24"/>
          <w:lang w:val="ru-RU"/>
        </w:rPr>
        <w:t>стого механизма, сила трения скольжения, коэффициент трения, амплитуда, период и частота к</w:t>
      </w:r>
      <w:r w:rsidRPr="00540501">
        <w:rPr>
          <w:rFonts w:ascii="Times New Roman" w:hAnsi="Times New Roman"/>
          <w:sz w:val="24"/>
          <w:szCs w:val="24"/>
          <w:lang w:val="ru-RU"/>
        </w:rPr>
        <w:t>о</w:t>
      </w:r>
      <w:r w:rsidRPr="00540501">
        <w:rPr>
          <w:rFonts w:ascii="Times New Roman" w:hAnsi="Times New Roman"/>
          <w:sz w:val="24"/>
          <w:szCs w:val="24"/>
          <w:lang w:val="ru-RU"/>
        </w:rPr>
        <w:t>лебаний, длина волны и скорость е</w:t>
      </w:r>
      <w:r w:rsidR="00245F1D" w:rsidRPr="00540501">
        <w:rPr>
          <w:rFonts w:ascii="Times New Roman" w:hAnsi="Times New Roman"/>
          <w:sz w:val="24"/>
          <w:szCs w:val="24"/>
          <w:lang w:val="ru-RU"/>
        </w:rPr>
        <w:t>е</w:t>
      </w:r>
      <w:r w:rsidRPr="00540501">
        <w:rPr>
          <w:rFonts w:ascii="Times New Roman" w:hAnsi="Times New Roman"/>
          <w:sz w:val="24"/>
          <w:szCs w:val="24"/>
          <w:lang w:val="ru-RU"/>
        </w:rPr>
        <w:t xml:space="preserve"> распространения): на основе анализа условия задачи запис</w:t>
      </w:r>
      <w:r w:rsidRPr="00540501">
        <w:rPr>
          <w:rFonts w:ascii="Times New Roman" w:hAnsi="Times New Roman"/>
          <w:sz w:val="24"/>
          <w:szCs w:val="24"/>
          <w:lang w:val="ru-RU"/>
        </w:rPr>
        <w:t>ы</w:t>
      </w:r>
      <w:r w:rsidRPr="00540501">
        <w:rPr>
          <w:rFonts w:ascii="Times New Roman" w:hAnsi="Times New Roman"/>
          <w:sz w:val="24"/>
          <w:szCs w:val="24"/>
          <w:lang w:val="ru-RU"/>
        </w:rPr>
        <w:t xml:space="preserve">вать краткое условие, выделять физические величины, законы и формулы, необходимые для ее решения, проводить расчеты и оценивать реальность полученного значения физической величины. </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использовать знания о механических явлениях в повседневной жизни для обеспечения безопасности при обращении с приборами и техническими устройствами, для сохранения здор</w:t>
      </w:r>
      <w:r w:rsidRPr="00540501">
        <w:rPr>
          <w:rFonts w:ascii="Times New Roman" w:hAnsi="Times New Roman"/>
          <w:i/>
          <w:sz w:val="24"/>
          <w:szCs w:val="24"/>
          <w:lang w:val="ru-RU"/>
        </w:rPr>
        <w:t>о</w:t>
      </w:r>
      <w:r w:rsidRPr="00540501">
        <w:rPr>
          <w:rFonts w:ascii="Times New Roman" w:hAnsi="Times New Roman"/>
          <w:i/>
          <w:sz w:val="24"/>
          <w:szCs w:val="24"/>
          <w:lang w:val="ru-RU"/>
        </w:rPr>
        <w:t>вья и соблюдения норм экологического поведения в окружающей среде; приводить примеры пра</w:t>
      </w:r>
      <w:r w:rsidRPr="00540501">
        <w:rPr>
          <w:rFonts w:ascii="Times New Roman" w:hAnsi="Times New Roman"/>
          <w:i/>
          <w:sz w:val="24"/>
          <w:szCs w:val="24"/>
          <w:lang w:val="ru-RU"/>
        </w:rPr>
        <w:t>к</w:t>
      </w:r>
      <w:r w:rsidRPr="00540501">
        <w:rPr>
          <w:rFonts w:ascii="Times New Roman" w:hAnsi="Times New Roman"/>
          <w:i/>
          <w:sz w:val="24"/>
          <w:szCs w:val="24"/>
          <w:lang w:val="ru-RU"/>
        </w:rPr>
        <w:t>тического использования физических знаний о механических явлениях и физических законах; пр</w:t>
      </w:r>
      <w:r w:rsidRPr="00540501">
        <w:rPr>
          <w:rFonts w:ascii="Times New Roman" w:hAnsi="Times New Roman"/>
          <w:i/>
          <w:sz w:val="24"/>
          <w:szCs w:val="24"/>
          <w:lang w:val="ru-RU"/>
        </w:rPr>
        <w:t>и</w:t>
      </w:r>
      <w:r w:rsidRPr="00540501">
        <w:rPr>
          <w:rFonts w:ascii="Times New Roman" w:hAnsi="Times New Roman"/>
          <w:i/>
          <w:sz w:val="24"/>
          <w:szCs w:val="24"/>
          <w:lang w:val="ru-RU"/>
        </w:rPr>
        <w:t>меры использования возобновляемых источников энергии; экологических последствий исследов</w:t>
      </w:r>
      <w:r w:rsidRPr="00540501">
        <w:rPr>
          <w:rFonts w:ascii="Times New Roman" w:hAnsi="Times New Roman"/>
          <w:i/>
          <w:sz w:val="24"/>
          <w:szCs w:val="24"/>
          <w:lang w:val="ru-RU"/>
        </w:rPr>
        <w:t>а</w:t>
      </w:r>
      <w:r w:rsidRPr="00540501">
        <w:rPr>
          <w:rFonts w:ascii="Times New Roman" w:hAnsi="Times New Roman"/>
          <w:i/>
          <w:sz w:val="24"/>
          <w:szCs w:val="24"/>
          <w:lang w:val="ru-RU"/>
        </w:rPr>
        <w:t>ния космического пространств;</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различать границы применимости физических законов, понимать всеобщий характер фундаментальных законов (закон сохранения механической энергии, закон сохранения импульса, закон всемирного тяготения) и ограниченность использования частных законов (закон Гука, А</w:t>
      </w:r>
      <w:r w:rsidRPr="00540501">
        <w:rPr>
          <w:rFonts w:ascii="Times New Roman" w:hAnsi="Times New Roman"/>
          <w:i/>
          <w:sz w:val="24"/>
          <w:szCs w:val="24"/>
          <w:lang w:val="ru-RU"/>
        </w:rPr>
        <w:t>р</w:t>
      </w:r>
      <w:r w:rsidRPr="00540501">
        <w:rPr>
          <w:rFonts w:ascii="Times New Roman" w:hAnsi="Times New Roman"/>
          <w:i/>
          <w:sz w:val="24"/>
          <w:szCs w:val="24"/>
          <w:lang w:val="ru-RU"/>
        </w:rPr>
        <w:t>химеда и др.);</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находить адекватную предложенной задаче физическую модель, разрешать проблему как на основе имеющихся знаний по механике с использованием математического аппарата, так и при помощи методов оценки.</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Тепловые явления</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научится: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распознавать тепловые явления и объяснять на базе имеющихся знаний основные сво</w:t>
      </w:r>
      <w:r w:rsidRPr="00540501">
        <w:rPr>
          <w:rFonts w:ascii="Times New Roman" w:hAnsi="Times New Roman"/>
          <w:sz w:val="24"/>
          <w:szCs w:val="24"/>
          <w:lang w:val="ru-RU"/>
        </w:rPr>
        <w:t>й</w:t>
      </w:r>
      <w:r w:rsidRPr="00540501">
        <w:rPr>
          <w:rFonts w:ascii="Times New Roman" w:hAnsi="Times New Roman"/>
          <w:sz w:val="24"/>
          <w:szCs w:val="24"/>
          <w:lang w:val="ru-RU"/>
        </w:rPr>
        <w:t>ства или условия протекания этих явлений: диффузия, изменение объ</w:t>
      </w:r>
      <w:r w:rsidR="00245F1D" w:rsidRPr="00540501">
        <w:rPr>
          <w:rFonts w:ascii="Times New Roman" w:hAnsi="Times New Roman"/>
          <w:sz w:val="24"/>
          <w:szCs w:val="24"/>
          <w:lang w:val="ru-RU"/>
        </w:rPr>
        <w:t>е</w:t>
      </w:r>
      <w:r w:rsidRPr="00540501">
        <w:rPr>
          <w:rFonts w:ascii="Times New Roman" w:hAnsi="Times New Roman"/>
          <w:sz w:val="24"/>
          <w:szCs w:val="24"/>
          <w:lang w:val="ru-RU"/>
        </w:rPr>
        <w:t>ма тел при нагревании (о</w:t>
      </w:r>
      <w:r w:rsidRPr="00540501">
        <w:rPr>
          <w:rFonts w:ascii="Times New Roman" w:hAnsi="Times New Roman"/>
          <w:sz w:val="24"/>
          <w:szCs w:val="24"/>
          <w:lang w:val="ru-RU"/>
        </w:rPr>
        <w:t>х</w:t>
      </w:r>
      <w:r w:rsidRPr="00540501">
        <w:rPr>
          <w:rFonts w:ascii="Times New Roman" w:hAnsi="Times New Roman"/>
          <w:sz w:val="24"/>
          <w:szCs w:val="24"/>
          <w:lang w:val="ru-RU"/>
        </w:rPr>
        <w:t>лаждении), большая сжимаемость газов, малая сжимаемость жидкостей и твердых тел; тепловое равновесие, испарение, конденсация, плавление, кристаллизация, кипение, влажность воздуха, различные способы теплопередачи (теплопроводность, конвекция, излучение), агрегатные состо</w:t>
      </w:r>
      <w:r w:rsidRPr="00540501">
        <w:rPr>
          <w:rFonts w:ascii="Times New Roman" w:hAnsi="Times New Roman"/>
          <w:sz w:val="24"/>
          <w:szCs w:val="24"/>
          <w:lang w:val="ru-RU"/>
        </w:rPr>
        <w:t>я</w:t>
      </w:r>
      <w:r w:rsidRPr="00540501">
        <w:rPr>
          <w:rFonts w:ascii="Times New Roman" w:hAnsi="Times New Roman"/>
          <w:sz w:val="24"/>
          <w:szCs w:val="24"/>
          <w:lang w:val="ru-RU"/>
        </w:rPr>
        <w:t>ния вещества,поглощение энергии при испарении жидкости и выделение ее при конденсации пара, зависимость температуры кипения от давления;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описывать изученные свойства тел и тепловые явления, используя физические велич</w:t>
      </w:r>
      <w:r w:rsidRPr="00540501">
        <w:rPr>
          <w:rFonts w:ascii="Times New Roman" w:hAnsi="Times New Roman"/>
          <w:sz w:val="24"/>
          <w:szCs w:val="24"/>
          <w:lang w:val="ru-RU"/>
        </w:rPr>
        <w:t>и</w:t>
      </w:r>
      <w:r w:rsidRPr="00540501">
        <w:rPr>
          <w:rFonts w:ascii="Times New Roman" w:hAnsi="Times New Roman"/>
          <w:sz w:val="24"/>
          <w:szCs w:val="24"/>
          <w:lang w:val="ru-RU"/>
        </w:rPr>
        <w:t>ны: количество теплоты, внутренняя энергия, температура, удельная теплоемкость вещества, удельная теплота плавления, удельная теплота парообразования, удельная теплота сгорания то</w:t>
      </w:r>
      <w:r w:rsidRPr="00540501">
        <w:rPr>
          <w:rFonts w:ascii="Times New Roman" w:hAnsi="Times New Roman"/>
          <w:sz w:val="24"/>
          <w:szCs w:val="24"/>
          <w:lang w:val="ru-RU"/>
        </w:rPr>
        <w:t>п</w:t>
      </w:r>
      <w:r w:rsidRPr="00540501">
        <w:rPr>
          <w:rFonts w:ascii="Times New Roman" w:hAnsi="Times New Roman"/>
          <w:sz w:val="24"/>
          <w:szCs w:val="24"/>
          <w:lang w:val="ru-RU"/>
        </w:rPr>
        <w:t xml:space="preserve">лива, коэффициент полезного действия теплового двигателя; при описании правильно трактовать </w:t>
      </w:r>
      <w:r w:rsidRPr="00540501">
        <w:rPr>
          <w:rFonts w:ascii="Times New Roman" w:hAnsi="Times New Roman"/>
          <w:sz w:val="24"/>
          <w:szCs w:val="24"/>
          <w:lang w:val="ru-RU"/>
        </w:rPr>
        <w:lastRenderedPageBreak/>
        <w:t>физический смысл используемых величин, их обозначения и единицы измерения, находить фо</w:t>
      </w:r>
      <w:r w:rsidRPr="00540501">
        <w:rPr>
          <w:rFonts w:ascii="Times New Roman" w:hAnsi="Times New Roman"/>
          <w:sz w:val="24"/>
          <w:szCs w:val="24"/>
          <w:lang w:val="ru-RU"/>
        </w:rPr>
        <w:t>р</w:t>
      </w:r>
      <w:r w:rsidRPr="00540501">
        <w:rPr>
          <w:rFonts w:ascii="Times New Roman" w:hAnsi="Times New Roman"/>
          <w:sz w:val="24"/>
          <w:szCs w:val="24"/>
          <w:lang w:val="ru-RU"/>
        </w:rPr>
        <w:t>мулы, связывающие данную физическую величину с другими величинами, вычислять значение физической величины;</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анализировать свойства тел, тепловые явления и процессы, используя основные полож</w:t>
      </w:r>
      <w:r w:rsidRPr="00540501">
        <w:rPr>
          <w:rFonts w:ascii="Times New Roman" w:hAnsi="Times New Roman"/>
          <w:sz w:val="24"/>
          <w:szCs w:val="24"/>
          <w:lang w:val="ru-RU"/>
        </w:rPr>
        <w:t>е</w:t>
      </w:r>
      <w:r w:rsidRPr="00540501">
        <w:rPr>
          <w:rFonts w:ascii="Times New Roman" w:hAnsi="Times New Roman"/>
          <w:sz w:val="24"/>
          <w:szCs w:val="24"/>
          <w:lang w:val="ru-RU"/>
        </w:rPr>
        <w:t>ния атомно-молекулярного учения о строении вещества и закон сохранения энергии;</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различать основные признаки изученных физических моделей строения газов, жидк</w:t>
      </w:r>
      <w:r w:rsidRPr="00540501">
        <w:rPr>
          <w:rFonts w:ascii="Times New Roman" w:hAnsi="Times New Roman"/>
          <w:sz w:val="24"/>
          <w:szCs w:val="24"/>
          <w:lang w:val="ru-RU"/>
        </w:rPr>
        <w:t>о</w:t>
      </w:r>
      <w:r w:rsidRPr="00540501">
        <w:rPr>
          <w:rFonts w:ascii="Times New Roman" w:hAnsi="Times New Roman"/>
          <w:sz w:val="24"/>
          <w:szCs w:val="24"/>
          <w:lang w:val="ru-RU"/>
        </w:rPr>
        <w:t>стей и твердых тел;</w:t>
      </w:r>
    </w:p>
    <w:p w:rsidR="005114E3" w:rsidRPr="00540501" w:rsidRDefault="005114E3"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приводить примеры практического использования физических знаний о тепловых явл</w:t>
      </w:r>
      <w:r w:rsidRPr="00540501">
        <w:rPr>
          <w:rFonts w:ascii="Times New Roman" w:hAnsi="Times New Roman"/>
          <w:sz w:val="24"/>
          <w:szCs w:val="24"/>
          <w:lang w:val="ru-RU"/>
        </w:rPr>
        <w:t>е</w:t>
      </w:r>
      <w:r w:rsidRPr="00540501">
        <w:rPr>
          <w:rFonts w:ascii="Times New Roman" w:hAnsi="Times New Roman"/>
          <w:sz w:val="24"/>
          <w:szCs w:val="24"/>
          <w:lang w:val="ru-RU"/>
        </w:rPr>
        <w:t>ниях;</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решать задачи, используя закон сохранения энергии в тепловых процессах и формулы, связывающие физические величины (количество теплоты, температура, удельная теплоемкость вещества, удельная теплота плавления, удельная теплота парообразования, удельная теплота сг</w:t>
      </w:r>
      <w:r w:rsidRPr="00540501">
        <w:rPr>
          <w:rFonts w:ascii="Times New Roman" w:hAnsi="Times New Roman"/>
          <w:sz w:val="24"/>
          <w:szCs w:val="24"/>
          <w:lang w:val="ru-RU"/>
        </w:rPr>
        <w:t>о</w:t>
      </w:r>
      <w:r w:rsidRPr="00540501">
        <w:rPr>
          <w:rFonts w:ascii="Times New Roman" w:hAnsi="Times New Roman"/>
          <w:sz w:val="24"/>
          <w:szCs w:val="24"/>
          <w:lang w:val="ru-RU"/>
        </w:rPr>
        <w:t>рания топлива, коэффициент полезного действия теплового двигателя): на основе анализа условия задачи записывать краткое условие, выделять физические величины, законы и формулы, необх</w:t>
      </w:r>
      <w:r w:rsidRPr="00540501">
        <w:rPr>
          <w:rFonts w:ascii="Times New Roman" w:hAnsi="Times New Roman"/>
          <w:sz w:val="24"/>
          <w:szCs w:val="24"/>
          <w:lang w:val="ru-RU"/>
        </w:rPr>
        <w:t>о</w:t>
      </w:r>
      <w:r w:rsidRPr="00540501">
        <w:rPr>
          <w:rFonts w:ascii="Times New Roman" w:hAnsi="Times New Roman"/>
          <w:sz w:val="24"/>
          <w:szCs w:val="24"/>
          <w:lang w:val="ru-RU"/>
        </w:rPr>
        <w:t>димые для е</w:t>
      </w:r>
      <w:r w:rsidR="00245F1D" w:rsidRPr="00540501">
        <w:rPr>
          <w:rFonts w:ascii="Times New Roman" w:hAnsi="Times New Roman"/>
          <w:sz w:val="24"/>
          <w:szCs w:val="24"/>
          <w:lang w:val="ru-RU"/>
        </w:rPr>
        <w:t>е</w:t>
      </w:r>
      <w:r w:rsidRPr="00540501">
        <w:rPr>
          <w:rFonts w:ascii="Times New Roman" w:hAnsi="Times New Roman"/>
          <w:sz w:val="24"/>
          <w:szCs w:val="24"/>
          <w:lang w:val="ru-RU"/>
        </w:rPr>
        <w:t xml:space="preserve"> решения, проводить расч</w:t>
      </w:r>
      <w:r w:rsidR="00245F1D" w:rsidRPr="00540501">
        <w:rPr>
          <w:rFonts w:ascii="Times New Roman" w:hAnsi="Times New Roman"/>
          <w:sz w:val="24"/>
          <w:szCs w:val="24"/>
          <w:lang w:val="ru-RU"/>
        </w:rPr>
        <w:t>е</w:t>
      </w:r>
      <w:r w:rsidRPr="00540501">
        <w:rPr>
          <w:rFonts w:ascii="Times New Roman" w:hAnsi="Times New Roman"/>
          <w:sz w:val="24"/>
          <w:szCs w:val="24"/>
          <w:lang w:val="ru-RU"/>
        </w:rPr>
        <w:t>ты и оценивать реальность полученного значения физич</w:t>
      </w:r>
      <w:r w:rsidRPr="00540501">
        <w:rPr>
          <w:rFonts w:ascii="Times New Roman" w:hAnsi="Times New Roman"/>
          <w:sz w:val="24"/>
          <w:szCs w:val="24"/>
          <w:lang w:val="ru-RU"/>
        </w:rPr>
        <w:t>е</w:t>
      </w:r>
      <w:r w:rsidRPr="00540501">
        <w:rPr>
          <w:rFonts w:ascii="Times New Roman" w:hAnsi="Times New Roman"/>
          <w:sz w:val="24"/>
          <w:szCs w:val="24"/>
          <w:lang w:val="ru-RU"/>
        </w:rPr>
        <w:t>ской величины.</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использовать знания о тепловых явлениях в повседневной жизни для обеспечения без</w:t>
      </w:r>
      <w:r w:rsidRPr="00540501">
        <w:rPr>
          <w:rFonts w:ascii="Times New Roman" w:hAnsi="Times New Roman"/>
          <w:i/>
          <w:sz w:val="24"/>
          <w:szCs w:val="24"/>
          <w:lang w:val="ru-RU"/>
        </w:rPr>
        <w:t>о</w:t>
      </w:r>
      <w:r w:rsidRPr="00540501">
        <w:rPr>
          <w:rFonts w:ascii="Times New Roman" w:hAnsi="Times New Roman"/>
          <w:i/>
          <w:sz w:val="24"/>
          <w:szCs w:val="24"/>
          <w:lang w:val="ru-RU"/>
        </w:rPr>
        <w:t>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приводить примеры экологич</w:t>
      </w:r>
      <w:r w:rsidRPr="00540501">
        <w:rPr>
          <w:rFonts w:ascii="Times New Roman" w:hAnsi="Times New Roman"/>
          <w:i/>
          <w:sz w:val="24"/>
          <w:szCs w:val="24"/>
          <w:lang w:val="ru-RU"/>
        </w:rPr>
        <w:t>е</w:t>
      </w:r>
      <w:r w:rsidRPr="00540501">
        <w:rPr>
          <w:rFonts w:ascii="Times New Roman" w:hAnsi="Times New Roman"/>
          <w:i/>
          <w:sz w:val="24"/>
          <w:szCs w:val="24"/>
          <w:lang w:val="ru-RU"/>
        </w:rPr>
        <w:t>ских последствий работы двигателей внутреннего сгорания, тепловых и гидроэлектростанций;</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различать границы применимости физических законов, понимать всеобщий характер фундаментальных физических законов (закон сохранения энергии в тепловых процессах) и огран</w:t>
      </w:r>
      <w:r w:rsidRPr="00540501">
        <w:rPr>
          <w:rFonts w:ascii="Times New Roman" w:hAnsi="Times New Roman"/>
          <w:i/>
          <w:sz w:val="24"/>
          <w:szCs w:val="24"/>
          <w:lang w:val="ru-RU"/>
        </w:rPr>
        <w:t>и</w:t>
      </w:r>
      <w:r w:rsidRPr="00540501">
        <w:rPr>
          <w:rFonts w:ascii="Times New Roman" w:hAnsi="Times New Roman"/>
          <w:i/>
          <w:sz w:val="24"/>
          <w:szCs w:val="24"/>
          <w:lang w:val="ru-RU"/>
        </w:rPr>
        <w:t>ченность использования частных законов;</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находить адекватную предложенной задаче физическую модель, разрешать проблему как на основе имеющихся знаний о тепловых явлениях с использованием математического апп</w:t>
      </w:r>
      <w:r w:rsidRPr="00540501">
        <w:rPr>
          <w:rFonts w:ascii="Times New Roman" w:hAnsi="Times New Roman"/>
          <w:i/>
          <w:sz w:val="24"/>
          <w:szCs w:val="24"/>
          <w:lang w:val="ru-RU"/>
        </w:rPr>
        <w:t>а</w:t>
      </w:r>
      <w:r w:rsidRPr="00540501">
        <w:rPr>
          <w:rFonts w:ascii="Times New Roman" w:hAnsi="Times New Roman"/>
          <w:i/>
          <w:sz w:val="24"/>
          <w:szCs w:val="24"/>
          <w:lang w:val="ru-RU"/>
        </w:rPr>
        <w:t>рата, так и при помощи методов оценки.</w:t>
      </w:r>
    </w:p>
    <w:p w:rsidR="006E54D0" w:rsidRPr="00540501"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Электрические и магнитные явления</w:t>
      </w:r>
    </w:p>
    <w:p w:rsidR="006E54D0" w:rsidRPr="00540501"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научится: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распознавать электромагнитные явления и объяснять на основе имеющихся знаний о</w:t>
      </w:r>
      <w:r w:rsidRPr="00540501">
        <w:rPr>
          <w:rFonts w:ascii="Times New Roman" w:hAnsi="Times New Roman"/>
          <w:sz w:val="24"/>
          <w:szCs w:val="24"/>
          <w:lang w:val="ru-RU"/>
        </w:rPr>
        <w:t>с</w:t>
      </w:r>
      <w:r w:rsidRPr="00540501">
        <w:rPr>
          <w:rFonts w:ascii="Times New Roman" w:hAnsi="Times New Roman"/>
          <w:sz w:val="24"/>
          <w:szCs w:val="24"/>
          <w:lang w:val="ru-RU"/>
        </w:rPr>
        <w:t>новные свойства или условия протекания этих явлений: электризация тел, взаимодействие зар</w:t>
      </w:r>
      <w:r w:rsidRPr="00540501">
        <w:rPr>
          <w:rFonts w:ascii="Times New Roman" w:hAnsi="Times New Roman"/>
          <w:sz w:val="24"/>
          <w:szCs w:val="24"/>
          <w:lang w:val="ru-RU"/>
        </w:rPr>
        <w:t>я</w:t>
      </w:r>
      <w:r w:rsidRPr="00540501">
        <w:rPr>
          <w:rFonts w:ascii="Times New Roman" w:hAnsi="Times New Roman"/>
          <w:sz w:val="24"/>
          <w:szCs w:val="24"/>
          <w:lang w:val="ru-RU"/>
        </w:rPr>
        <w:t>дов, электрический ток и его действия (тепловое, химическое, магнитное), взаимодействие магн</w:t>
      </w:r>
      <w:r w:rsidRPr="00540501">
        <w:rPr>
          <w:rFonts w:ascii="Times New Roman" w:hAnsi="Times New Roman"/>
          <w:sz w:val="24"/>
          <w:szCs w:val="24"/>
          <w:lang w:val="ru-RU"/>
        </w:rPr>
        <w:t>и</w:t>
      </w:r>
      <w:r w:rsidRPr="00540501">
        <w:rPr>
          <w:rFonts w:ascii="Times New Roman" w:hAnsi="Times New Roman"/>
          <w:sz w:val="24"/>
          <w:szCs w:val="24"/>
          <w:lang w:val="ru-RU"/>
        </w:rPr>
        <w:t>тов, электромагнитная индукция, действие магнитного поля на проводник с током и на движ</w:t>
      </w:r>
      <w:r w:rsidRPr="00540501">
        <w:rPr>
          <w:rFonts w:ascii="Times New Roman" w:hAnsi="Times New Roman"/>
          <w:sz w:val="24"/>
          <w:szCs w:val="24"/>
          <w:lang w:val="ru-RU"/>
        </w:rPr>
        <w:t>у</w:t>
      </w:r>
      <w:r w:rsidRPr="00540501">
        <w:rPr>
          <w:rFonts w:ascii="Times New Roman" w:hAnsi="Times New Roman"/>
          <w:sz w:val="24"/>
          <w:szCs w:val="24"/>
          <w:lang w:val="ru-RU"/>
        </w:rPr>
        <w:t>щуюся заряженную частицу, действие электрического поля на заряженную частицу, электрома</w:t>
      </w:r>
      <w:r w:rsidRPr="00540501">
        <w:rPr>
          <w:rFonts w:ascii="Times New Roman" w:hAnsi="Times New Roman"/>
          <w:sz w:val="24"/>
          <w:szCs w:val="24"/>
          <w:lang w:val="ru-RU"/>
        </w:rPr>
        <w:t>г</w:t>
      </w:r>
      <w:r w:rsidRPr="00540501">
        <w:rPr>
          <w:rFonts w:ascii="Times New Roman" w:hAnsi="Times New Roman"/>
          <w:sz w:val="24"/>
          <w:szCs w:val="24"/>
          <w:lang w:val="ru-RU"/>
        </w:rPr>
        <w:t xml:space="preserve">нитные волны, прямолинейное распространение света, отражение и преломление света, дисперсия </w:t>
      </w:r>
      <w:r w:rsidRPr="00540501">
        <w:rPr>
          <w:rFonts w:ascii="Times New Roman" w:hAnsi="Times New Roman"/>
          <w:sz w:val="24"/>
          <w:szCs w:val="24"/>
          <w:lang w:val="ru-RU"/>
        </w:rPr>
        <w:lastRenderedPageBreak/>
        <w:t>света.</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составлять схемы электрических цепей с последовательным и параллельным соединен</w:t>
      </w:r>
      <w:r w:rsidRPr="00540501">
        <w:rPr>
          <w:rFonts w:ascii="Times New Roman" w:hAnsi="Times New Roman"/>
          <w:sz w:val="24"/>
          <w:szCs w:val="24"/>
          <w:lang w:val="ru-RU"/>
        </w:rPr>
        <w:t>и</w:t>
      </w:r>
      <w:r w:rsidRPr="00540501">
        <w:rPr>
          <w:rFonts w:ascii="Times New Roman" w:hAnsi="Times New Roman"/>
          <w:sz w:val="24"/>
          <w:szCs w:val="24"/>
          <w:lang w:val="ru-RU"/>
        </w:rPr>
        <w:t xml:space="preserve">ем элементов, различая условные обозначения элементов электрических цепей (источник тока, ключ, резистор, реостат, лампочка, амперметр, вольтметр). </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использовать оптические схемы для построения изображений в плоском зеркале и соб</w:t>
      </w:r>
      <w:r w:rsidRPr="00540501">
        <w:rPr>
          <w:rFonts w:ascii="Times New Roman" w:hAnsi="Times New Roman"/>
          <w:sz w:val="24"/>
          <w:szCs w:val="24"/>
          <w:lang w:val="ru-RU"/>
        </w:rPr>
        <w:t>и</w:t>
      </w:r>
      <w:r w:rsidRPr="00540501">
        <w:rPr>
          <w:rFonts w:ascii="Times New Roman" w:hAnsi="Times New Roman"/>
          <w:sz w:val="24"/>
          <w:szCs w:val="24"/>
          <w:lang w:val="ru-RU"/>
        </w:rPr>
        <w:t>рающей линзе.</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описывать изученные свойства тел и электромагнитные явления, используя физические величины: электрический заряд, сила тока, электрическое напряжение, электрическое сопротивл</w:t>
      </w:r>
      <w:r w:rsidRPr="00540501">
        <w:rPr>
          <w:rFonts w:ascii="Times New Roman" w:hAnsi="Times New Roman"/>
          <w:sz w:val="24"/>
          <w:szCs w:val="24"/>
          <w:lang w:val="ru-RU"/>
        </w:rPr>
        <w:t>е</w:t>
      </w:r>
      <w:r w:rsidRPr="00540501">
        <w:rPr>
          <w:rFonts w:ascii="Times New Roman" w:hAnsi="Times New Roman"/>
          <w:sz w:val="24"/>
          <w:szCs w:val="24"/>
          <w:lang w:val="ru-RU"/>
        </w:rPr>
        <w:t>ние, удельное сопротивление вещества, работа электрического поля, мощность тока, фокусное расстояние и оптическая сила линзы, скорость электромагнитных волн, длина волны и частота света; при описании верно трактовать физический смысл используемых величин, их обозначения и единицы измерения; находить формулы, связывающие данную физическую величину с другими величинами.</w:t>
      </w:r>
    </w:p>
    <w:p w:rsidR="00726303"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анализировать свойства тел, электромагнитные явления и процессы, используя физич</w:t>
      </w:r>
      <w:r w:rsidRPr="00540501">
        <w:rPr>
          <w:rFonts w:ascii="Times New Roman" w:hAnsi="Times New Roman"/>
          <w:sz w:val="24"/>
          <w:szCs w:val="24"/>
          <w:lang w:val="ru-RU"/>
        </w:rPr>
        <w:t>е</w:t>
      </w:r>
      <w:r w:rsidRPr="00540501">
        <w:rPr>
          <w:rFonts w:ascii="Times New Roman" w:hAnsi="Times New Roman"/>
          <w:sz w:val="24"/>
          <w:szCs w:val="24"/>
          <w:lang w:val="ru-RU"/>
        </w:rPr>
        <w:t>ские законы: закон сохранения электрического заряда, закон Ома для участка цепи, закон Джоуля-Ленца, закон прямолинейного распространения света, закон отражения света, закон преломления света; при этом различать словесную формулировку закона и его математическое выражение.</w:t>
      </w:r>
    </w:p>
    <w:p w:rsidR="00726303" w:rsidRPr="00540501" w:rsidRDefault="00726303"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приводить примеры практического использования физических знаний о электромагни</w:t>
      </w:r>
      <w:r w:rsidRPr="00540501">
        <w:rPr>
          <w:rFonts w:ascii="Times New Roman" w:hAnsi="Times New Roman"/>
          <w:sz w:val="24"/>
          <w:szCs w:val="24"/>
          <w:lang w:val="ru-RU"/>
        </w:rPr>
        <w:t>т</w:t>
      </w:r>
      <w:r w:rsidRPr="00540501">
        <w:rPr>
          <w:rFonts w:ascii="Times New Roman" w:hAnsi="Times New Roman"/>
          <w:sz w:val="24"/>
          <w:szCs w:val="24"/>
          <w:lang w:val="ru-RU"/>
        </w:rPr>
        <w:t>ных явлениях</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решать задачи, используя физические законы (закон Ома для участка цепи, закон Дж</w:t>
      </w:r>
      <w:r w:rsidRPr="00540501">
        <w:rPr>
          <w:rFonts w:ascii="Times New Roman" w:hAnsi="Times New Roman"/>
          <w:sz w:val="24"/>
          <w:szCs w:val="24"/>
          <w:lang w:val="ru-RU"/>
        </w:rPr>
        <w:t>о</w:t>
      </w:r>
      <w:r w:rsidRPr="00540501">
        <w:rPr>
          <w:rFonts w:ascii="Times New Roman" w:hAnsi="Times New Roman"/>
          <w:sz w:val="24"/>
          <w:szCs w:val="24"/>
          <w:lang w:val="ru-RU"/>
        </w:rPr>
        <w:t>уля-Ленца, закон прямолинейного распространения света, закон отражения света, закон прело</w:t>
      </w:r>
      <w:r w:rsidRPr="00540501">
        <w:rPr>
          <w:rFonts w:ascii="Times New Roman" w:hAnsi="Times New Roman"/>
          <w:sz w:val="24"/>
          <w:szCs w:val="24"/>
          <w:lang w:val="ru-RU"/>
        </w:rPr>
        <w:t>м</w:t>
      </w:r>
      <w:r w:rsidRPr="00540501">
        <w:rPr>
          <w:rFonts w:ascii="Times New Roman" w:hAnsi="Times New Roman"/>
          <w:sz w:val="24"/>
          <w:szCs w:val="24"/>
          <w:lang w:val="ru-RU"/>
        </w:rPr>
        <w:t>ления света) и формулы, связывающие физические величины (сила тока, электрическое напряж</w:t>
      </w:r>
      <w:r w:rsidRPr="00540501">
        <w:rPr>
          <w:rFonts w:ascii="Times New Roman" w:hAnsi="Times New Roman"/>
          <w:sz w:val="24"/>
          <w:szCs w:val="24"/>
          <w:lang w:val="ru-RU"/>
        </w:rPr>
        <w:t>е</w:t>
      </w:r>
      <w:r w:rsidRPr="00540501">
        <w:rPr>
          <w:rFonts w:ascii="Times New Roman" w:hAnsi="Times New Roman"/>
          <w:sz w:val="24"/>
          <w:szCs w:val="24"/>
          <w:lang w:val="ru-RU"/>
        </w:rPr>
        <w:t>ние, электрическое сопротивление, удельное сопротивление вещества, работа электрического п</w:t>
      </w:r>
      <w:r w:rsidRPr="00540501">
        <w:rPr>
          <w:rFonts w:ascii="Times New Roman" w:hAnsi="Times New Roman"/>
          <w:sz w:val="24"/>
          <w:szCs w:val="24"/>
          <w:lang w:val="ru-RU"/>
        </w:rPr>
        <w:t>о</w:t>
      </w:r>
      <w:r w:rsidRPr="00540501">
        <w:rPr>
          <w:rFonts w:ascii="Times New Roman" w:hAnsi="Times New Roman"/>
          <w:sz w:val="24"/>
          <w:szCs w:val="24"/>
          <w:lang w:val="ru-RU"/>
        </w:rPr>
        <w:t>ля, мощность тока, фокусное расстояние и оптическая сила линзы, скорость электромагнитных волн, длина волны и частота света, формулы расч</w:t>
      </w:r>
      <w:r w:rsidR="00245F1D" w:rsidRPr="00540501">
        <w:rPr>
          <w:rFonts w:ascii="Times New Roman" w:hAnsi="Times New Roman"/>
          <w:sz w:val="24"/>
          <w:szCs w:val="24"/>
          <w:lang w:val="ru-RU"/>
        </w:rPr>
        <w:t>е</w:t>
      </w:r>
      <w:r w:rsidRPr="00540501">
        <w:rPr>
          <w:rFonts w:ascii="Times New Roman" w:hAnsi="Times New Roman"/>
          <w:sz w:val="24"/>
          <w:szCs w:val="24"/>
          <w:lang w:val="ru-RU"/>
        </w:rPr>
        <w:t>та электрического сопротивления при послед</w:t>
      </w:r>
      <w:r w:rsidRPr="00540501">
        <w:rPr>
          <w:rFonts w:ascii="Times New Roman" w:hAnsi="Times New Roman"/>
          <w:sz w:val="24"/>
          <w:szCs w:val="24"/>
          <w:lang w:val="ru-RU"/>
        </w:rPr>
        <w:t>о</w:t>
      </w:r>
      <w:r w:rsidRPr="00540501">
        <w:rPr>
          <w:rFonts w:ascii="Times New Roman" w:hAnsi="Times New Roman"/>
          <w:sz w:val="24"/>
          <w:szCs w:val="24"/>
          <w:lang w:val="ru-RU"/>
        </w:rPr>
        <w:t>вательном и параллельном соединении проводников): на основе анализа условия задачи запис</w:t>
      </w:r>
      <w:r w:rsidRPr="00540501">
        <w:rPr>
          <w:rFonts w:ascii="Times New Roman" w:hAnsi="Times New Roman"/>
          <w:sz w:val="24"/>
          <w:szCs w:val="24"/>
          <w:lang w:val="ru-RU"/>
        </w:rPr>
        <w:t>ы</w:t>
      </w:r>
      <w:r w:rsidRPr="00540501">
        <w:rPr>
          <w:rFonts w:ascii="Times New Roman" w:hAnsi="Times New Roman"/>
          <w:sz w:val="24"/>
          <w:szCs w:val="24"/>
          <w:lang w:val="ru-RU"/>
        </w:rPr>
        <w:t>вать краткое условие, выделять физические величины, законы и формулы, необходимые для е</w:t>
      </w:r>
      <w:r w:rsidR="00245F1D" w:rsidRPr="00540501">
        <w:rPr>
          <w:rFonts w:ascii="Times New Roman" w:hAnsi="Times New Roman"/>
          <w:sz w:val="24"/>
          <w:szCs w:val="24"/>
          <w:lang w:val="ru-RU"/>
        </w:rPr>
        <w:t>е</w:t>
      </w:r>
      <w:r w:rsidRPr="00540501">
        <w:rPr>
          <w:rFonts w:ascii="Times New Roman" w:hAnsi="Times New Roman"/>
          <w:sz w:val="24"/>
          <w:szCs w:val="24"/>
          <w:lang w:val="ru-RU"/>
        </w:rPr>
        <w:t xml:space="preserve"> решения, проводить расч</w:t>
      </w:r>
      <w:r w:rsidR="00245F1D" w:rsidRPr="00540501">
        <w:rPr>
          <w:rFonts w:ascii="Times New Roman" w:hAnsi="Times New Roman"/>
          <w:sz w:val="24"/>
          <w:szCs w:val="24"/>
          <w:lang w:val="ru-RU"/>
        </w:rPr>
        <w:t>е</w:t>
      </w:r>
      <w:r w:rsidRPr="00540501">
        <w:rPr>
          <w:rFonts w:ascii="Times New Roman" w:hAnsi="Times New Roman"/>
          <w:sz w:val="24"/>
          <w:szCs w:val="24"/>
          <w:lang w:val="ru-RU"/>
        </w:rPr>
        <w:t>ты и оценивать реальность полученного значения физической величины.</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использовать знания об электромагнитных явлениях в повседневной жизни для обесп</w:t>
      </w:r>
      <w:r w:rsidRPr="00540501">
        <w:rPr>
          <w:rFonts w:ascii="Times New Roman" w:hAnsi="Times New Roman"/>
          <w:i/>
          <w:sz w:val="24"/>
          <w:szCs w:val="24"/>
          <w:lang w:val="ru-RU"/>
        </w:rPr>
        <w:t>е</w:t>
      </w:r>
      <w:r w:rsidRPr="00540501">
        <w:rPr>
          <w:rFonts w:ascii="Times New Roman" w:hAnsi="Times New Roman"/>
          <w:i/>
          <w:sz w:val="24"/>
          <w:szCs w:val="24"/>
          <w:lang w:val="ru-RU"/>
        </w:rPr>
        <w:t>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приводить примеры влияния электромагнитных излучений на живые организмы;</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различать границы применимости физических законов, понимать всеобщий характер фундаментальных законов (закон сохранения электрического заряда) и ограниченность использ</w:t>
      </w:r>
      <w:r w:rsidRPr="00540501">
        <w:rPr>
          <w:rFonts w:ascii="Times New Roman" w:hAnsi="Times New Roman"/>
          <w:i/>
          <w:sz w:val="24"/>
          <w:szCs w:val="24"/>
          <w:lang w:val="ru-RU"/>
        </w:rPr>
        <w:t>о</w:t>
      </w:r>
      <w:r w:rsidRPr="00540501">
        <w:rPr>
          <w:rFonts w:ascii="Times New Roman" w:hAnsi="Times New Roman"/>
          <w:i/>
          <w:sz w:val="24"/>
          <w:szCs w:val="24"/>
          <w:lang w:val="ru-RU"/>
        </w:rPr>
        <w:lastRenderedPageBreak/>
        <w:t>вания частных законов (закон Ома для участка цепи, закон Джоуля-Ленца и др.);</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использовать при</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мы построения физических моделей, поиска и формулировки доказ</w:t>
      </w:r>
      <w:r w:rsidRPr="00540501">
        <w:rPr>
          <w:rFonts w:ascii="Times New Roman" w:hAnsi="Times New Roman"/>
          <w:i/>
          <w:sz w:val="24"/>
          <w:szCs w:val="24"/>
          <w:lang w:val="ru-RU"/>
        </w:rPr>
        <w:t>а</w:t>
      </w:r>
      <w:r w:rsidRPr="00540501">
        <w:rPr>
          <w:rFonts w:ascii="Times New Roman" w:hAnsi="Times New Roman"/>
          <w:i/>
          <w:sz w:val="24"/>
          <w:szCs w:val="24"/>
          <w:lang w:val="ru-RU"/>
        </w:rPr>
        <w:t>тельств выдвинутых гипотез и теоретических выводов на основе эмпирически установленных фактов;</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находить адекватную предложенной задаче физическую модель, разрешать проблему как на основе имеющихся знаний об электромагнитных явлениях с использованием математич</w:t>
      </w:r>
      <w:r w:rsidRPr="00540501">
        <w:rPr>
          <w:rFonts w:ascii="Times New Roman" w:hAnsi="Times New Roman"/>
          <w:i/>
          <w:sz w:val="24"/>
          <w:szCs w:val="24"/>
          <w:lang w:val="ru-RU"/>
        </w:rPr>
        <w:t>е</w:t>
      </w:r>
      <w:r w:rsidRPr="00540501">
        <w:rPr>
          <w:rFonts w:ascii="Times New Roman" w:hAnsi="Times New Roman"/>
          <w:i/>
          <w:sz w:val="24"/>
          <w:szCs w:val="24"/>
          <w:lang w:val="ru-RU"/>
        </w:rPr>
        <w:t>ского аппарата, так и при помощи методов оценки.</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Квантовые явления</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научится: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распознавать квантовые явления и объяснять на основе имеющихся знаний основные свойства или условия протекания этих явлений: естественная и искусственная радиоактивность, </w:t>
      </w:r>
      <w:r w:rsidRPr="00EF0C4F">
        <w:rPr>
          <w:rFonts w:ascii="Times New Roman" w:hAnsi="Times New Roman"/>
          <w:sz w:val="24"/>
          <w:szCs w:val="24"/>
        </w:rPr>
        <w:t>α</w:t>
      </w:r>
      <w:r w:rsidRPr="00540501">
        <w:rPr>
          <w:rFonts w:ascii="Times New Roman" w:hAnsi="Times New Roman"/>
          <w:sz w:val="24"/>
          <w:szCs w:val="24"/>
          <w:lang w:val="ru-RU"/>
        </w:rPr>
        <w:t xml:space="preserve">-, </w:t>
      </w:r>
      <w:r w:rsidRPr="00EF0C4F">
        <w:rPr>
          <w:rFonts w:ascii="Times New Roman" w:hAnsi="Times New Roman"/>
          <w:sz w:val="24"/>
          <w:szCs w:val="24"/>
        </w:rPr>
        <w:t>β</w:t>
      </w:r>
      <w:r w:rsidRPr="00540501">
        <w:rPr>
          <w:rFonts w:ascii="Times New Roman" w:hAnsi="Times New Roman"/>
          <w:sz w:val="24"/>
          <w:szCs w:val="24"/>
          <w:lang w:val="ru-RU"/>
        </w:rPr>
        <w:t xml:space="preserve">- и </w:t>
      </w:r>
      <w:r w:rsidRPr="00EF0C4F">
        <w:rPr>
          <w:rFonts w:ascii="Times New Roman" w:hAnsi="Times New Roman"/>
          <w:sz w:val="24"/>
          <w:szCs w:val="24"/>
        </w:rPr>
        <w:t>γ</w:t>
      </w:r>
      <w:r w:rsidRPr="00540501">
        <w:rPr>
          <w:rFonts w:ascii="Times New Roman" w:hAnsi="Times New Roman"/>
          <w:sz w:val="24"/>
          <w:szCs w:val="24"/>
          <w:lang w:val="ru-RU"/>
        </w:rPr>
        <w:t>-излучения, возникновение линейчатого спектра излучения атома;</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описывать изученные квантовые явления, используя физические величины: массовое число, зарядовое число, период полураспада, энергия фотонов; при описании правильно тракт</w:t>
      </w:r>
      <w:r w:rsidRPr="00540501">
        <w:rPr>
          <w:rFonts w:ascii="Times New Roman" w:hAnsi="Times New Roman"/>
          <w:sz w:val="24"/>
          <w:szCs w:val="24"/>
          <w:lang w:val="ru-RU"/>
        </w:rPr>
        <w:t>о</w:t>
      </w:r>
      <w:r w:rsidRPr="00540501">
        <w:rPr>
          <w:rFonts w:ascii="Times New Roman" w:hAnsi="Times New Roman"/>
          <w:sz w:val="24"/>
          <w:szCs w:val="24"/>
          <w:lang w:val="ru-RU"/>
        </w:rPr>
        <w:t>вать физический смысл используемых величин, их обозначения и единицы измерения; находить формулы, связывающие данную физическую величину с другими величинами, вычислять знач</w:t>
      </w:r>
      <w:r w:rsidRPr="00540501">
        <w:rPr>
          <w:rFonts w:ascii="Times New Roman" w:hAnsi="Times New Roman"/>
          <w:sz w:val="24"/>
          <w:szCs w:val="24"/>
          <w:lang w:val="ru-RU"/>
        </w:rPr>
        <w:t>е</w:t>
      </w:r>
      <w:r w:rsidRPr="00540501">
        <w:rPr>
          <w:rFonts w:ascii="Times New Roman" w:hAnsi="Times New Roman"/>
          <w:sz w:val="24"/>
          <w:szCs w:val="24"/>
          <w:lang w:val="ru-RU"/>
        </w:rPr>
        <w:t>ние физической величины;</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анализировать квантовые явления, используя физические законы и постулаты: закон с</w:t>
      </w:r>
      <w:r w:rsidRPr="00540501">
        <w:rPr>
          <w:rFonts w:ascii="Times New Roman" w:hAnsi="Times New Roman"/>
          <w:sz w:val="24"/>
          <w:szCs w:val="24"/>
          <w:lang w:val="ru-RU"/>
        </w:rPr>
        <w:t>о</w:t>
      </w:r>
      <w:r w:rsidRPr="00540501">
        <w:rPr>
          <w:rFonts w:ascii="Times New Roman" w:hAnsi="Times New Roman"/>
          <w:sz w:val="24"/>
          <w:szCs w:val="24"/>
          <w:lang w:val="ru-RU"/>
        </w:rPr>
        <w:t>хранения энергии, закон сохранения электрического заряда, закон сохранения массового числа, закономерности излучения и поглощения света атомом, при этом различать словесную формул</w:t>
      </w:r>
      <w:r w:rsidRPr="00540501">
        <w:rPr>
          <w:rFonts w:ascii="Times New Roman" w:hAnsi="Times New Roman"/>
          <w:sz w:val="24"/>
          <w:szCs w:val="24"/>
          <w:lang w:val="ru-RU"/>
        </w:rPr>
        <w:t>и</w:t>
      </w:r>
      <w:r w:rsidRPr="00540501">
        <w:rPr>
          <w:rFonts w:ascii="Times New Roman" w:hAnsi="Times New Roman"/>
          <w:sz w:val="24"/>
          <w:szCs w:val="24"/>
          <w:lang w:val="ru-RU"/>
        </w:rPr>
        <w:t>ровку закона и его математическое выражение;</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различать основные признаки планетарной модели атома, нуклонной модели атомного ядра;</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приводить примеры проявления в природе и практического использования радиоакти</w:t>
      </w:r>
      <w:r w:rsidRPr="00540501">
        <w:rPr>
          <w:rFonts w:ascii="Times New Roman" w:hAnsi="Times New Roman"/>
          <w:sz w:val="24"/>
          <w:szCs w:val="24"/>
          <w:lang w:val="ru-RU"/>
        </w:rPr>
        <w:t>в</w:t>
      </w:r>
      <w:r w:rsidRPr="00540501">
        <w:rPr>
          <w:rFonts w:ascii="Times New Roman" w:hAnsi="Times New Roman"/>
          <w:sz w:val="24"/>
          <w:szCs w:val="24"/>
          <w:lang w:val="ru-RU"/>
        </w:rPr>
        <w:t>ности, ядерных и термоядерных реакций, спектрального анализа.</w:t>
      </w:r>
    </w:p>
    <w:p w:rsidR="006E54D0" w:rsidRPr="00EF0C4F" w:rsidRDefault="006E54D0" w:rsidP="00EF0C4F">
      <w:pPr>
        <w:tabs>
          <w:tab w:val="left" w:pos="709"/>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использовать полученные знания в повседневной жизни при обращении с приборами и техническими устройствами (сч</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тчик ионизирующих частиц, дозиметр), для сохранения здор</w:t>
      </w:r>
      <w:r w:rsidRPr="00540501">
        <w:rPr>
          <w:rFonts w:ascii="Times New Roman" w:hAnsi="Times New Roman"/>
          <w:i/>
          <w:sz w:val="24"/>
          <w:szCs w:val="24"/>
          <w:lang w:val="ru-RU"/>
        </w:rPr>
        <w:t>о</w:t>
      </w:r>
      <w:r w:rsidRPr="00540501">
        <w:rPr>
          <w:rFonts w:ascii="Times New Roman" w:hAnsi="Times New Roman"/>
          <w:i/>
          <w:sz w:val="24"/>
          <w:szCs w:val="24"/>
          <w:lang w:val="ru-RU"/>
        </w:rPr>
        <w:t>вья и соблюдения норм экологического поведения в окружающей среде;</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соотносить энергию связи атомных ядер с дефектом массы;</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приводить примеры влияния радиоактивных излучений на живые организмы; понимать принцип действия дозиметра и различать условия его использования;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понимать экологические проблемы, возникающие при использовании атомных электр</w:t>
      </w:r>
      <w:r w:rsidRPr="00540501">
        <w:rPr>
          <w:rFonts w:ascii="Times New Roman" w:hAnsi="Times New Roman"/>
          <w:i/>
          <w:sz w:val="24"/>
          <w:szCs w:val="24"/>
          <w:lang w:val="ru-RU"/>
        </w:rPr>
        <w:t>о</w:t>
      </w:r>
      <w:r w:rsidRPr="00540501">
        <w:rPr>
          <w:rFonts w:ascii="Times New Roman" w:hAnsi="Times New Roman"/>
          <w:i/>
          <w:sz w:val="24"/>
          <w:szCs w:val="24"/>
          <w:lang w:val="ru-RU"/>
        </w:rPr>
        <w:t>станций, и пути решения этих проблем, перспективы использования управляемого термоядерного синтеза.</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lastRenderedPageBreak/>
        <w:t>Элементы астрономии</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научится: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указывать названия планет Солнечной системы; различать основные признаки суточного вращения зв</w:t>
      </w:r>
      <w:r w:rsidR="00245F1D" w:rsidRPr="00540501">
        <w:rPr>
          <w:rFonts w:ascii="Times New Roman" w:hAnsi="Times New Roman"/>
          <w:sz w:val="24"/>
          <w:szCs w:val="24"/>
          <w:lang w:val="ru-RU"/>
        </w:rPr>
        <w:t>е</w:t>
      </w:r>
      <w:r w:rsidRPr="00540501">
        <w:rPr>
          <w:rFonts w:ascii="Times New Roman" w:hAnsi="Times New Roman"/>
          <w:sz w:val="24"/>
          <w:szCs w:val="24"/>
          <w:lang w:val="ru-RU"/>
        </w:rPr>
        <w:t>здного неба, движения Луны, Солнца и планет относительно зв</w:t>
      </w:r>
      <w:r w:rsidR="00245F1D" w:rsidRPr="00540501">
        <w:rPr>
          <w:rFonts w:ascii="Times New Roman" w:hAnsi="Times New Roman"/>
          <w:sz w:val="24"/>
          <w:szCs w:val="24"/>
          <w:lang w:val="ru-RU"/>
        </w:rPr>
        <w:t>е</w:t>
      </w:r>
      <w:r w:rsidRPr="00540501">
        <w:rPr>
          <w:rFonts w:ascii="Times New Roman" w:hAnsi="Times New Roman"/>
          <w:sz w:val="24"/>
          <w:szCs w:val="24"/>
          <w:lang w:val="ru-RU"/>
        </w:rPr>
        <w:t>зд;</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понимать различия между гелиоцентрической и геоцентрической системами мира;</w:t>
      </w:r>
    </w:p>
    <w:p w:rsidR="006E54D0" w:rsidRPr="00EF0C4F" w:rsidRDefault="006E54D0" w:rsidP="00EF0C4F">
      <w:pPr>
        <w:tabs>
          <w:tab w:val="left" w:pos="851"/>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указывать общие свойства и отличия планет земной группы и планет-гигантов; малых тел Солнечной системы и больших планет; пользоваться картой зв</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здного неба при наблюдениях зв</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здного неба;</w:t>
      </w:r>
    </w:p>
    <w:p w:rsidR="006E54D0" w:rsidRPr="00540501" w:rsidRDefault="006E54D0" w:rsidP="00214624">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различать основные характеристики зв</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зд (размер, цвет, температура) соотносить цвет звезды с е</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 xml:space="preserve"> температурой;</w:t>
      </w:r>
    </w:p>
    <w:p w:rsidR="00B540EE" w:rsidRPr="00540501" w:rsidRDefault="006E54D0" w:rsidP="00F10E18">
      <w:pPr>
        <w:widowControl w:val="0"/>
        <w:numPr>
          <w:ilvl w:val="0"/>
          <w:numId w:val="59"/>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различать гипотезы о происхождении Солнечной системы.</w:t>
      </w:r>
    </w:p>
    <w:p w:rsidR="00B540EE" w:rsidRPr="00540501" w:rsidRDefault="00230229" w:rsidP="00527636">
      <w:pPr>
        <w:pStyle w:val="4"/>
        <w:rPr>
          <w:lang w:val="ru-RU"/>
        </w:rPr>
      </w:pPr>
      <w:bookmarkStart w:id="66" w:name="_Toc409691641"/>
      <w:bookmarkStart w:id="67" w:name="_Toc410653964"/>
      <w:bookmarkStart w:id="68" w:name="_Toc414553150"/>
      <w:r w:rsidRPr="00540501">
        <w:rPr>
          <w:lang w:val="ru-RU"/>
        </w:rPr>
        <w:t>1.2.</w:t>
      </w:r>
      <w:r w:rsidR="005114E3" w:rsidRPr="00540501">
        <w:rPr>
          <w:lang w:val="ru-RU"/>
        </w:rPr>
        <w:t>5.1</w:t>
      </w:r>
      <w:r w:rsidR="00527636" w:rsidRPr="00540501">
        <w:rPr>
          <w:lang w:val="ru-RU"/>
        </w:rPr>
        <w:t>5</w:t>
      </w:r>
      <w:r w:rsidRPr="00540501">
        <w:rPr>
          <w:lang w:val="ru-RU"/>
        </w:rPr>
        <w:t xml:space="preserve">. </w:t>
      </w:r>
      <w:r w:rsidR="00B540EE" w:rsidRPr="00540501">
        <w:rPr>
          <w:lang w:val="ru-RU"/>
        </w:rPr>
        <w:t>Биология</w:t>
      </w:r>
      <w:bookmarkEnd w:id="66"/>
      <w:bookmarkEnd w:id="67"/>
      <w:bookmarkEnd w:id="68"/>
    </w:p>
    <w:p w:rsidR="00E53743" w:rsidRPr="00540501" w:rsidRDefault="00E53743" w:rsidP="00EF0C4F">
      <w:pPr>
        <w:autoSpaceDE w:val="0"/>
        <w:autoSpaceDN w:val="0"/>
        <w:adjustRightInd w:val="0"/>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 xml:space="preserve">В результате изучения курса биологии в основной школе: </w:t>
      </w:r>
    </w:p>
    <w:p w:rsidR="00E53743" w:rsidRPr="00540501" w:rsidRDefault="00E53743" w:rsidP="00EF0C4F">
      <w:pPr>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Выпускник </w:t>
      </w:r>
      <w:r w:rsidRPr="00540501">
        <w:rPr>
          <w:rFonts w:ascii="Times New Roman" w:hAnsi="Times New Roman"/>
          <w:b/>
          <w:sz w:val="24"/>
          <w:szCs w:val="24"/>
          <w:lang w:val="ru-RU"/>
        </w:rPr>
        <w:t xml:space="preserve">научится </w:t>
      </w:r>
      <w:r w:rsidRPr="00540501">
        <w:rPr>
          <w:rFonts w:ascii="Times New Roman" w:hAnsi="Times New Roman"/>
          <w:bCs/>
          <w:sz w:val="24"/>
          <w:szCs w:val="24"/>
          <w:lang w:val="ru-RU"/>
        </w:rPr>
        <w:t xml:space="preserve">пользоваться научными методами для распознания биологических проблем; </w:t>
      </w:r>
      <w:r w:rsidRPr="00540501">
        <w:rPr>
          <w:rFonts w:ascii="Times New Roman" w:hAnsi="Times New Roman"/>
          <w:sz w:val="24"/>
          <w:szCs w:val="24"/>
          <w:lang w:val="ru-RU"/>
        </w:rPr>
        <w:t>давать научное объяснение биологическим фактам, процессам, явлениям, закономерн</w:t>
      </w:r>
      <w:r w:rsidRPr="00540501">
        <w:rPr>
          <w:rFonts w:ascii="Times New Roman" w:hAnsi="Times New Roman"/>
          <w:sz w:val="24"/>
          <w:szCs w:val="24"/>
          <w:lang w:val="ru-RU"/>
        </w:rPr>
        <w:t>о</w:t>
      </w:r>
      <w:r w:rsidRPr="00540501">
        <w:rPr>
          <w:rFonts w:ascii="Times New Roman" w:hAnsi="Times New Roman"/>
          <w:sz w:val="24"/>
          <w:szCs w:val="24"/>
          <w:lang w:val="ru-RU"/>
        </w:rPr>
        <w:t>стям, их роли в жизни организмов и человека; проводить наблюдения за живыми объектами, со</w:t>
      </w:r>
      <w:r w:rsidRPr="00540501">
        <w:rPr>
          <w:rFonts w:ascii="Times New Roman" w:hAnsi="Times New Roman"/>
          <w:sz w:val="24"/>
          <w:szCs w:val="24"/>
          <w:lang w:val="ru-RU"/>
        </w:rPr>
        <w:t>б</w:t>
      </w:r>
      <w:r w:rsidRPr="00540501">
        <w:rPr>
          <w:rFonts w:ascii="Times New Roman" w:hAnsi="Times New Roman"/>
          <w:sz w:val="24"/>
          <w:szCs w:val="24"/>
          <w:lang w:val="ru-RU"/>
        </w:rPr>
        <w:t>ственным организмом; описывать биологические объекты, процессы и явления; ставить несло</w:t>
      </w:r>
      <w:r w:rsidRPr="00540501">
        <w:rPr>
          <w:rFonts w:ascii="Times New Roman" w:hAnsi="Times New Roman"/>
          <w:sz w:val="24"/>
          <w:szCs w:val="24"/>
          <w:lang w:val="ru-RU"/>
        </w:rPr>
        <w:t>ж</w:t>
      </w:r>
      <w:r w:rsidRPr="00540501">
        <w:rPr>
          <w:rFonts w:ascii="Times New Roman" w:hAnsi="Times New Roman"/>
          <w:sz w:val="24"/>
          <w:szCs w:val="24"/>
          <w:lang w:val="ru-RU"/>
        </w:rPr>
        <w:t>ные биологические эксперименты и интерпретировать их результаты.</w:t>
      </w:r>
    </w:p>
    <w:p w:rsidR="00E53743" w:rsidRPr="00540501" w:rsidRDefault="00E53743" w:rsidP="00EF0C4F">
      <w:pPr>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Выпускник</w:t>
      </w:r>
      <w:r w:rsidRPr="00540501">
        <w:rPr>
          <w:rFonts w:ascii="Times New Roman" w:hAnsi="Times New Roman"/>
          <w:b/>
          <w:sz w:val="24"/>
          <w:szCs w:val="24"/>
          <w:lang w:val="ru-RU"/>
        </w:rPr>
        <w:t xml:space="preserve"> овладеет</w:t>
      </w:r>
      <w:r w:rsidRPr="00540501">
        <w:rPr>
          <w:rFonts w:ascii="Times New Roman" w:hAnsi="Times New Roman"/>
          <w:sz w:val="24"/>
          <w:szCs w:val="24"/>
          <w:lang w:val="ru-RU"/>
        </w:rPr>
        <w:t>системой биологических знаний – понятиями, закономерностями, з</w:t>
      </w:r>
      <w:r w:rsidRPr="00540501">
        <w:rPr>
          <w:rFonts w:ascii="Times New Roman" w:hAnsi="Times New Roman"/>
          <w:sz w:val="24"/>
          <w:szCs w:val="24"/>
          <w:lang w:val="ru-RU"/>
        </w:rPr>
        <w:t>а</w:t>
      </w:r>
      <w:r w:rsidRPr="00540501">
        <w:rPr>
          <w:rFonts w:ascii="Times New Roman" w:hAnsi="Times New Roman"/>
          <w:sz w:val="24"/>
          <w:szCs w:val="24"/>
          <w:lang w:val="ru-RU"/>
        </w:rPr>
        <w:t>конами, теориями, имеющими важное общеобразовательное и познавательное значение; свед</w:t>
      </w:r>
      <w:r w:rsidRPr="00540501">
        <w:rPr>
          <w:rFonts w:ascii="Times New Roman" w:hAnsi="Times New Roman"/>
          <w:sz w:val="24"/>
          <w:szCs w:val="24"/>
          <w:lang w:val="ru-RU"/>
        </w:rPr>
        <w:t>е</w:t>
      </w:r>
      <w:r w:rsidRPr="00540501">
        <w:rPr>
          <w:rFonts w:ascii="Times New Roman" w:hAnsi="Times New Roman"/>
          <w:sz w:val="24"/>
          <w:szCs w:val="24"/>
          <w:lang w:val="ru-RU"/>
        </w:rPr>
        <w:t>ниями по истории становления биологии как науки.</w:t>
      </w:r>
    </w:p>
    <w:p w:rsidR="00E53743" w:rsidRPr="00540501" w:rsidRDefault="00E53743" w:rsidP="00EF0C4F">
      <w:pPr>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Выпускник </w:t>
      </w:r>
      <w:r w:rsidRPr="00540501">
        <w:rPr>
          <w:rFonts w:ascii="Times New Roman" w:hAnsi="Times New Roman"/>
          <w:b/>
          <w:sz w:val="24"/>
          <w:szCs w:val="24"/>
          <w:lang w:val="ru-RU"/>
        </w:rPr>
        <w:t>освоит</w:t>
      </w:r>
      <w:r w:rsidRPr="00540501">
        <w:rPr>
          <w:rFonts w:ascii="Times New Roman" w:hAnsi="Times New Roman"/>
          <w:sz w:val="24"/>
          <w:szCs w:val="24"/>
          <w:lang w:val="ru-RU"/>
        </w:rPr>
        <w:t xml:space="preserve"> общие при</w:t>
      </w:r>
      <w:r w:rsidR="00245F1D" w:rsidRPr="00540501">
        <w:rPr>
          <w:rFonts w:ascii="Times New Roman" w:hAnsi="Times New Roman"/>
          <w:sz w:val="24"/>
          <w:szCs w:val="24"/>
          <w:lang w:val="ru-RU"/>
        </w:rPr>
        <w:t>е</w:t>
      </w:r>
      <w:r w:rsidRPr="00540501">
        <w:rPr>
          <w:rFonts w:ascii="Times New Roman" w:hAnsi="Times New Roman"/>
          <w:sz w:val="24"/>
          <w:szCs w:val="24"/>
          <w:lang w:val="ru-RU"/>
        </w:rPr>
        <w:t>мы: оказания первой помощи; рациональной организации труда и отдыха; выращивания и размножения культурных растений и домашних животных, ухода за ними; проведения наблюдений за состоянием собственного организма; правила работы в каб</w:t>
      </w:r>
      <w:r w:rsidRPr="00540501">
        <w:rPr>
          <w:rFonts w:ascii="Times New Roman" w:hAnsi="Times New Roman"/>
          <w:sz w:val="24"/>
          <w:szCs w:val="24"/>
          <w:lang w:val="ru-RU"/>
        </w:rPr>
        <w:t>и</w:t>
      </w:r>
      <w:r w:rsidRPr="00540501">
        <w:rPr>
          <w:rFonts w:ascii="Times New Roman" w:hAnsi="Times New Roman"/>
          <w:sz w:val="24"/>
          <w:szCs w:val="24"/>
          <w:lang w:val="ru-RU"/>
        </w:rPr>
        <w:t>нете биологии, с биологическими приборами и инструментами.</w:t>
      </w:r>
    </w:p>
    <w:p w:rsidR="00E53743" w:rsidRPr="00540501" w:rsidRDefault="00E53743" w:rsidP="00EF0C4F">
      <w:pPr>
        <w:autoSpaceDE w:val="0"/>
        <w:autoSpaceDN w:val="0"/>
        <w:adjustRightInd w:val="0"/>
        <w:spacing w:after="0" w:line="360" w:lineRule="auto"/>
        <w:ind w:firstLine="709"/>
        <w:jc w:val="both"/>
        <w:rPr>
          <w:rFonts w:ascii="Times New Roman" w:hAnsi="Times New Roman"/>
          <w:iCs/>
          <w:sz w:val="24"/>
          <w:szCs w:val="24"/>
          <w:lang w:val="ru-RU"/>
        </w:rPr>
      </w:pPr>
      <w:r w:rsidRPr="00540501">
        <w:rPr>
          <w:rFonts w:ascii="Times New Roman" w:hAnsi="Times New Roman"/>
          <w:iCs/>
          <w:sz w:val="24"/>
          <w:szCs w:val="24"/>
          <w:lang w:val="ru-RU"/>
        </w:rPr>
        <w:t xml:space="preserve">Выпускник </w:t>
      </w:r>
      <w:r w:rsidRPr="00540501">
        <w:rPr>
          <w:rFonts w:ascii="Times New Roman" w:hAnsi="Times New Roman"/>
          <w:b/>
          <w:iCs/>
          <w:sz w:val="24"/>
          <w:szCs w:val="24"/>
          <w:lang w:val="ru-RU"/>
        </w:rPr>
        <w:t>приобрет</w:t>
      </w:r>
      <w:r w:rsidR="00245F1D" w:rsidRPr="00540501">
        <w:rPr>
          <w:rFonts w:ascii="Times New Roman" w:hAnsi="Times New Roman"/>
          <w:b/>
          <w:iCs/>
          <w:sz w:val="24"/>
          <w:szCs w:val="24"/>
          <w:lang w:val="ru-RU"/>
        </w:rPr>
        <w:t>е</w:t>
      </w:r>
      <w:r w:rsidRPr="00540501">
        <w:rPr>
          <w:rFonts w:ascii="Times New Roman" w:hAnsi="Times New Roman"/>
          <w:b/>
          <w:iCs/>
          <w:sz w:val="24"/>
          <w:szCs w:val="24"/>
          <w:lang w:val="ru-RU"/>
        </w:rPr>
        <w:t>т</w:t>
      </w:r>
      <w:r w:rsidRPr="00540501">
        <w:rPr>
          <w:rFonts w:ascii="Times New Roman" w:hAnsi="Times New Roman"/>
          <w:iCs/>
          <w:sz w:val="24"/>
          <w:szCs w:val="24"/>
          <w:lang w:val="ru-RU"/>
        </w:rPr>
        <w:t xml:space="preserve"> навыки использования научно-популярной литературы по биол</w:t>
      </w:r>
      <w:r w:rsidRPr="00540501">
        <w:rPr>
          <w:rFonts w:ascii="Times New Roman" w:hAnsi="Times New Roman"/>
          <w:iCs/>
          <w:sz w:val="24"/>
          <w:szCs w:val="24"/>
          <w:lang w:val="ru-RU"/>
        </w:rPr>
        <w:t>о</w:t>
      </w:r>
      <w:r w:rsidRPr="00540501">
        <w:rPr>
          <w:rFonts w:ascii="Times New Roman" w:hAnsi="Times New Roman"/>
          <w:iCs/>
          <w:sz w:val="24"/>
          <w:szCs w:val="24"/>
          <w:lang w:val="ru-RU"/>
        </w:rPr>
        <w:t>гии, справочных материалов (на бумажных и электронных носителях), ресурсов Интернетапри выполнении учебных задач.</w:t>
      </w:r>
    </w:p>
    <w:p w:rsidR="00E53743" w:rsidRPr="00EF0C4F" w:rsidRDefault="00E53743" w:rsidP="00EF0C4F">
      <w:pPr>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E53743" w:rsidRPr="00540501" w:rsidRDefault="00E53743" w:rsidP="00BF3696">
      <w:pPr>
        <w:numPr>
          <w:ilvl w:val="0"/>
          <w:numId w:val="104"/>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осознанно использовать знания основных правил поведения в природе и основ здорового образа жизни в быту;</w:t>
      </w:r>
    </w:p>
    <w:p w:rsidR="00E53743" w:rsidRPr="00540501" w:rsidRDefault="00E53743" w:rsidP="00BF3696">
      <w:pPr>
        <w:numPr>
          <w:ilvl w:val="0"/>
          <w:numId w:val="104"/>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выбирать целевые и смысловые установки в своих действиях и поступках по отнош</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нию к живой природе, здоровью своему и окружающих; </w:t>
      </w:r>
    </w:p>
    <w:p w:rsidR="00E53743" w:rsidRPr="00540501" w:rsidRDefault="00E53743" w:rsidP="00BF3696">
      <w:pPr>
        <w:numPr>
          <w:ilvl w:val="0"/>
          <w:numId w:val="104"/>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lastRenderedPageBreak/>
        <w:t>ориентироваться в системе познавательных ценностей – воспринимать информацию биологического содержания в научно-популярной литературе, средствах массовой информации и Интернет</w:t>
      </w:r>
      <w:r w:rsidR="00AC7420" w:rsidRPr="00540501">
        <w:rPr>
          <w:rFonts w:ascii="Times New Roman" w:hAnsi="Times New Roman"/>
          <w:i/>
          <w:sz w:val="24"/>
          <w:szCs w:val="24"/>
          <w:lang w:val="ru-RU"/>
        </w:rPr>
        <w:t>-</w:t>
      </w:r>
      <w:r w:rsidRPr="00540501">
        <w:rPr>
          <w:rFonts w:ascii="Times New Roman" w:hAnsi="Times New Roman"/>
          <w:i/>
          <w:sz w:val="24"/>
          <w:szCs w:val="24"/>
          <w:lang w:val="ru-RU"/>
        </w:rPr>
        <w:t>ресурсах, критически оценивать полученную информацию, анализируя е</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 xml:space="preserve"> содержание и данные об источнике информации;</w:t>
      </w:r>
    </w:p>
    <w:p w:rsidR="00E53743" w:rsidRPr="00540501" w:rsidRDefault="00E53743" w:rsidP="00BF3696">
      <w:pPr>
        <w:numPr>
          <w:ilvl w:val="0"/>
          <w:numId w:val="104"/>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iCs/>
          <w:sz w:val="24"/>
          <w:szCs w:val="24"/>
          <w:lang w:val="ru-RU"/>
        </w:rPr>
        <w:t>создавать собственные письменные и устные сообщения о биологических явлениях и процессах на основе нескольких источников информации, сопровождать выступление презент</w:t>
      </w:r>
      <w:r w:rsidRPr="00540501">
        <w:rPr>
          <w:rFonts w:ascii="Times New Roman" w:hAnsi="Times New Roman"/>
          <w:i/>
          <w:iCs/>
          <w:sz w:val="24"/>
          <w:szCs w:val="24"/>
          <w:lang w:val="ru-RU"/>
        </w:rPr>
        <w:t>а</w:t>
      </w:r>
      <w:r w:rsidRPr="00540501">
        <w:rPr>
          <w:rFonts w:ascii="Times New Roman" w:hAnsi="Times New Roman"/>
          <w:i/>
          <w:iCs/>
          <w:sz w:val="24"/>
          <w:szCs w:val="24"/>
          <w:lang w:val="ru-RU"/>
        </w:rPr>
        <w:t>цией, учитывая особенности аудитории сверстников</w:t>
      </w:r>
      <w:r w:rsidR="007A41C0" w:rsidRPr="00540501">
        <w:rPr>
          <w:rFonts w:ascii="Times New Roman" w:hAnsi="Times New Roman"/>
          <w:i/>
          <w:iCs/>
          <w:sz w:val="24"/>
          <w:szCs w:val="24"/>
          <w:lang w:val="ru-RU"/>
        </w:rPr>
        <w:t>.</w:t>
      </w:r>
    </w:p>
    <w:p w:rsidR="00E53743" w:rsidRPr="00EF0C4F" w:rsidRDefault="00243C14" w:rsidP="00EF0C4F">
      <w:pPr>
        <w:tabs>
          <w:tab w:val="center" w:pos="4904"/>
        </w:tabs>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Живые организмы</w:t>
      </w:r>
    </w:p>
    <w:p w:rsidR="00E53743" w:rsidRPr="00EF0C4F" w:rsidRDefault="00E53743" w:rsidP="00EF0C4F">
      <w:pPr>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научится:</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выделять существенные признаки биологических объектов (клеток и организмов раст</w:t>
      </w:r>
      <w:r w:rsidRPr="00540501">
        <w:rPr>
          <w:rFonts w:ascii="Times New Roman" w:hAnsi="Times New Roman"/>
          <w:sz w:val="24"/>
          <w:szCs w:val="24"/>
          <w:lang w:val="ru-RU"/>
        </w:rPr>
        <w:t>е</w:t>
      </w:r>
      <w:r w:rsidRPr="00540501">
        <w:rPr>
          <w:rFonts w:ascii="Times New Roman" w:hAnsi="Times New Roman"/>
          <w:sz w:val="24"/>
          <w:szCs w:val="24"/>
          <w:lang w:val="ru-RU"/>
        </w:rPr>
        <w:t>ний, животных, грибов, бактерий) и процессов, характерных для живых организмов;</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аргументировать, приводить доказательства родства различных таксонов растений, ж</w:t>
      </w:r>
      <w:r w:rsidRPr="00540501">
        <w:rPr>
          <w:rFonts w:ascii="Times New Roman" w:hAnsi="Times New Roman"/>
          <w:sz w:val="24"/>
          <w:szCs w:val="24"/>
          <w:lang w:val="ru-RU"/>
        </w:rPr>
        <w:t>и</w:t>
      </w:r>
      <w:r w:rsidRPr="00540501">
        <w:rPr>
          <w:rFonts w:ascii="Times New Roman" w:hAnsi="Times New Roman"/>
          <w:sz w:val="24"/>
          <w:szCs w:val="24"/>
          <w:lang w:val="ru-RU"/>
        </w:rPr>
        <w:t>вотных, грибов и бактерий;</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аргументировать, приводить доказательства различий растений, животных, грибов и бактерий;</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осуществлять классификацию биологических объектов (растений, животных, бактерий, грибов) на основе определения их принадлежности к определ</w:t>
      </w:r>
      <w:r w:rsidR="00245F1D" w:rsidRPr="00540501">
        <w:rPr>
          <w:rFonts w:ascii="Times New Roman" w:hAnsi="Times New Roman"/>
          <w:sz w:val="24"/>
          <w:szCs w:val="24"/>
          <w:lang w:val="ru-RU"/>
        </w:rPr>
        <w:t>е</w:t>
      </w:r>
      <w:r w:rsidRPr="00540501">
        <w:rPr>
          <w:rFonts w:ascii="Times New Roman" w:hAnsi="Times New Roman"/>
          <w:sz w:val="24"/>
          <w:szCs w:val="24"/>
          <w:lang w:val="ru-RU"/>
        </w:rPr>
        <w:t>нной систематической группе;</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раскрывать роль биологии в практической деятельности людей; роль различных орг</w:t>
      </w:r>
      <w:r w:rsidRPr="00540501">
        <w:rPr>
          <w:rFonts w:ascii="Times New Roman" w:hAnsi="Times New Roman"/>
          <w:sz w:val="24"/>
          <w:szCs w:val="24"/>
          <w:lang w:val="ru-RU"/>
        </w:rPr>
        <w:t>а</w:t>
      </w:r>
      <w:r w:rsidRPr="00540501">
        <w:rPr>
          <w:rFonts w:ascii="Times New Roman" w:hAnsi="Times New Roman"/>
          <w:sz w:val="24"/>
          <w:szCs w:val="24"/>
          <w:lang w:val="ru-RU"/>
        </w:rPr>
        <w:t>низмов в жизни человека;</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объяснять общность происхождения и эволюции систематических групп растений и ж</w:t>
      </w:r>
      <w:r w:rsidRPr="00540501">
        <w:rPr>
          <w:rFonts w:ascii="Times New Roman" w:hAnsi="Times New Roman"/>
          <w:sz w:val="24"/>
          <w:szCs w:val="24"/>
          <w:lang w:val="ru-RU"/>
        </w:rPr>
        <w:t>и</w:t>
      </w:r>
      <w:r w:rsidRPr="00540501">
        <w:rPr>
          <w:rFonts w:ascii="Times New Roman" w:hAnsi="Times New Roman"/>
          <w:sz w:val="24"/>
          <w:szCs w:val="24"/>
          <w:lang w:val="ru-RU"/>
        </w:rPr>
        <w:t>вотных на примерах сопоставления биологических объектов;</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выявлятьпримерыи раскрывать сущность приспособленности организмов к среде обит</w:t>
      </w:r>
      <w:r w:rsidRPr="00540501">
        <w:rPr>
          <w:rFonts w:ascii="Times New Roman" w:hAnsi="Times New Roman"/>
          <w:sz w:val="24"/>
          <w:szCs w:val="24"/>
          <w:lang w:val="ru-RU"/>
        </w:rPr>
        <w:t>а</w:t>
      </w:r>
      <w:r w:rsidRPr="00540501">
        <w:rPr>
          <w:rFonts w:ascii="Times New Roman" w:hAnsi="Times New Roman"/>
          <w:sz w:val="24"/>
          <w:szCs w:val="24"/>
          <w:lang w:val="ru-RU"/>
        </w:rPr>
        <w:t>ния;</w:t>
      </w:r>
    </w:p>
    <w:p w:rsidR="00E53743" w:rsidRPr="00540501" w:rsidRDefault="00E53743" w:rsidP="00BF3696">
      <w:pPr>
        <w:widowControl w:val="0"/>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различатьпо внешнему виду, схемам и описаниям реальные биологические объекты или их изображения, выявлять отличительные признаки биологических объектов;</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сравнивать биологические объекты (растения, животные, бактерии, грибы), процессы жизнедеятельности; делать выводы и умозаключения на основе сравнения;</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устанавливать взаимосвязи между особенностями строения и функциями клеток и тк</w:t>
      </w:r>
      <w:r w:rsidRPr="00540501">
        <w:rPr>
          <w:rFonts w:ascii="Times New Roman" w:hAnsi="Times New Roman"/>
          <w:sz w:val="24"/>
          <w:szCs w:val="24"/>
          <w:lang w:val="ru-RU"/>
        </w:rPr>
        <w:t>а</w:t>
      </w:r>
      <w:r w:rsidRPr="00540501">
        <w:rPr>
          <w:rFonts w:ascii="Times New Roman" w:hAnsi="Times New Roman"/>
          <w:sz w:val="24"/>
          <w:szCs w:val="24"/>
          <w:lang w:val="ru-RU"/>
        </w:rPr>
        <w:t>ней, органов и систем органов;</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использовать методы биологической науки:наблюдать и описывать биологические об</w:t>
      </w:r>
      <w:r w:rsidRPr="00540501">
        <w:rPr>
          <w:rFonts w:ascii="Times New Roman" w:hAnsi="Times New Roman"/>
          <w:sz w:val="24"/>
          <w:szCs w:val="24"/>
          <w:lang w:val="ru-RU"/>
        </w:rPr>
        <w:t>ъ</w:t>
      </w:r>
      <w:r w:rsidRPr="00540501">
        <w:rPr>
          <w:rFonts w:ascii="Times New Roman" w:hAnsi="Times New Roman"/>
          <w:sz w:val="24"/>
          <w:szCs w:val="24"/>
          <w:lang w:val="ru-RU"/>
        </w:rPr>
        <w:t>екты и процессы; ставить биологические эксперименты и объяснять их результаты;</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color w:val="000000"/>
          <w:sz w:val="24"/>
          <w:szCs w:val="24"/>
          <w:lang w:val="ru-RU"/>
        </w:rPr>
        <w:t>знать и аргументировать основные правила поведения в природе;</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анализировать и оценивать последствия деятельности человека в природе;</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описывать и использовать приемы выращивания и размножения культурных растений и домашних животных, ухода за ними;</w:t>
      </w:r>
    </w:p>
    <w:p w:rsidR="00E53743" w:rsidRPr="00540501" w:rsidRDefault="00E53743" w:rsidP="00BF3696">
      <w:pPr>
        <w:numPr>
          <w:ilvl w:val="2"/>
          <w:numId w:val="105"/>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lastRenderedPageBreak/>
        <w:t>знать и соблюдать правила работы в кабинете биологии.</w:t>
      </w:r>
    </w:p>
    <w:p w:rsidR="00E53743" w:rsidRPr="00EF0C4F" w:rsidRDefault="00E53743" w:rsidP="00EF0C4F">
      <w:pPr>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E53743" w:rsidRPr="00540501" w:rsidRDefault="00E53743" w:rsidP="00BF3696">
      <w:pPr>
        <w:numPr>
          <w:ilvl w:val="0"/>
          <w:numId w:val="106"/>
        </w:numPr>
        <w:tabs>
          <w:tab w:val="left" w:pos="993"/>
        </w:tabs>
        <w:autoSpaceDE w:val="0"/>
        <w:autoSpaceDN w:val="0"/>
        <w:adjustRightInd w:val="0"/>
        <w:spacing w:after="0" w:line="360" w:lineRule="auto"/>
        <w:ind w:left="0" w:firstLine="709"/>
        <w:contextualSpacing/>
        <w:jc w:val="both"/>
        <w:rPr>
          <w:rFonts w:ascii="Times New Roman" w:hAnsi="Times New Roman"/>
          <w:b/>
          <w:i/>
          <w:sz w:val="24"/>
          <w:szCs w:val="24"/>
          <w:lang w:val="ru-RU"/>
        </w:rPr>
      </w:pPr>
      <w:r w:rsidRPr="00540501">
        <w:rPr>
          <w:rFonts w:ascii="Times New Roman" w:hAnsi="Times New Roman"/>
          <w:i/>
          <w:sz w:val="24"/>
          <w:szCs w:val="24"/>
          <w:lang w:val="ru-RU"/>
        </w:rPr>
        <w:t>находить информацию о растениях, животных грибах и бактерияхв научно-популярной литературе, биологических словарях, справочниках, Интернет ресурсе, анализировать и оцен</w:t>
      </w:r>
      <w:r w:rsidRPr="00540501">
        <w:rPr>
          <w:rFonts w:ascii="Times New Roman" w:hAnsi="Times New Roman"/>
          <w:i/>
          <w:sz w:val="24"/>
          <w:szCs w:val="24"/>
          <w:lang w:val="ru-RU"/>
        </w:rPr>
        <w:t>и</w:t>
      </w:r>
      <w:r w:rsidRPr="00540501">
        <w:rPr>
          <w:rFonts w:ascii="Times New Roman" w:hAnsi="Times New Roman"/>
          <w:i/>
          <w:sz w:val="24"/>
          <w:szCs w:val="24"/>
          <w:lang w:val="ru-RU"/>
        </w:rPr>
        <w:t>вать ее, переводить из одной формы в другую;</w:t>
      </w:r>
    </w:p>
    <w:p w:rsidR="00E53743" w:rsidRPr="00540501" w:rsidRDefault="00E53743" w:rsidP="00BF3696">
      <w:pPr>
        <w:numPr>
          <w:ilvl w:val="0"/>
          <w:numId w:val="106"/>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основам исследовательской и проектной деятельности по изучению организмов разли</w:t>
      </w:r>
      <w:r w:rsidRPr="00540501">
        <w:rPr>
          <w:rFonts w:ascii="Times New Roman" w:hAnsi="Times New Roman"/>
          <w:i/>
          <w:sz w:val="24"/>
          <w:szCs w:val="24"/>
          <w:lang w:val="ru-RU"/>
        </w:rPr>
        <w:t>ч</w:t>
      </w:r>
      <w:r w:rsidRPr="00540501">
        <w:rPr>
          <w:rFonts w:ascii="Times New Roman" w:hAnsi="Times New Roman"/>
          <w:i/>
          <w:sz w:val="24"/>
          <w:szCs w:val="24"/>
          <w:lang w:val="ru-RU"/>
        </w:rPr>
        <w:t>ных царств живой природы, включая умения формулировать задачи, представлять работу на защиту и защищать е</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w:t>
      </w:r>
    </w:p>
    <w:p w:rsidR="00E53743" w:rsidRPr="00540501" w:rsidRDefault="00E53743" w:rsidP="00BF3696">
      <w:pPr>
        <w:numPr>
          <w:ilvl w:val="0"/>
          <w:numId w:val="106"/>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использовать при</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мы оказания первой помощи при отравлении ядовитыми грибами, ядовитыми растениями, укусах животных; работы с определителями растений; размножения и выращивания культурных растений, уходом за домашними животными;</w:t>
      </w:r>
    </w:p>
    <w:p w:rsidR="00E53743" w:rsidRPr="00540501" w:rsidRDefault="00E53743" w:rsidP="00BF3696">
      <w:pPr>
        <w:numPr>
          <w:ilvl w:val="0"/>
          <w:numId w:val="106"/>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ориентироваться в системе моральных норм и ценностей по отношению к объектам живой природы (признание высокой ценности жизни во всех ее проявлениях, экологическое созн</w:t>
      </w:r>
      <w:r w:rsidRPr="00540501">
        <w:rPr>
          <w:rFonts w:ascii="Times New Roman" w:hAnsi="Times New Roman"/>
          <w:i/>
          <w:sz w:val="24"/>
          <w:szCs w:val="24"/>
          <w:lang w:val="ru-RU"/>
        </w:rPr>
        <w:t>а</w:t>
      </w:r>
      <w:r w:rsidRPr="00540501">
        <w:rPr>
          <w:rFonts w:ascii="Times New Roman" w:hAnsi="Times New Roman"/>
          <w:i/>
          <w:sz w:val="24"/>
          <w:szCs w:val="24"/>
          <w:lang w:val="ru-RU"/>
        </w:rPr>
        <w:t>ние, эмоционально-ценностное отношение к объектам живой природы);</w:t>
      </w:r>
    </w:p>
    <w:p w:rsidR="00E53743" w:rsidRPr="00540501" w:rsidRDefault="00E53743" w:rsidP="00BF3696">
      <w:pPr>
        <w:numPr>
          <w:ilvl w:val="0"/>
          <w:numId w:val="106"/>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 xml:space="preserve">осознанно использовать знания основных правил поведения в природе; выбирать целевые и смысловые установки в своих действиях и поступках по отношению к живой природе; </w:t>
      </w:r>
    </w:p>
    <w:p w:rsidR="00E53743" w:rsidRPr="00540501" w:rsidRDefault="00E53743" w:rsidP="00BF3696">
      <w:pPr>
        <w:numPr>
          <w:ilvl w:val="0"/>
          <w:numId w:val="106"/>
        </w:numPr>
        <w:tabs>
          <w:tab w:val="left" w:pos="993"/>
        </w:tabs>
        <w:autoSpaceDE w:val="0"/>
        <w:autoSpaceDN w:val="0"/>
        <w:adjustRightInd w:val="0"/>
        <w:spacing w:after="0" w:line="360" w:lineRule="auto"/>
        <w:ind w:left="0" w:firstLine="709"/>
        <w:contextualSpacing/>
        <w:jc w:val="both"/>
        <w:rPr>
          <w:rFonts w:ascii="Times New Roman" w:hAnsi="Times New Roman"/>
          <w:i/>
          <w:iCs/>
          <w:sz w:val="24"/>
          <w:szCs w:val="24"/>
          <w:lang w:val="ru-RU"/>
        </w:rPr>
      </w:pPr>
      <w:r w:rsidRPr="00540501">
        <w:rPr>
          <w:rFonts w:ascii="Times New Roman" w:hAnsi="Times New Roman"/>
          <w:i/>
          <w:iCs/>
          <w:sz w:val="24"/>
          <w:szCs w:val="24"/>
          <w:lang w:val="ru-RU"/>
        </w:rPr>
        <w:t>создавать собственные письменные и устные сообщения о растениях, животных, ба</w:t>
      </w:r>
      <w:r w:rsidRPr="00540501">
        <w:rPr>
          <w:rFonts w:ascii="Times New Roman" w:hAnsi="Times New Roman"/>
          <w:i/>
          <w:iCs/>
          <w:sz w:val="24"/>
          <w:szCs w:val="24"/>
          <w:lang w:val="ru-RU"/>
        </w:rPr>
        <w:t>к</w:t>
      </w:r>
      <w:r w:rsidRPr="00540501">
        <w:rPr>
          <w:rFonts w:ascii="Times New Roman" w:hAnsi="Times New Roman"/>
          <w:i/>
          <w:iCs/>
          <w:sz w:val="24"/>
          <w:szCs w:val="24"/>
          <w:lang w:val="ru-RU"/>
        </w:rPr>
        <w:t>терия и грибах на основе нескольких источников информации, сопровождать выступление пр</w:t>
      </w:r>
      <w:r w:rsidRPr="00540501">
        <w:rPr>
          <w:rFonts w:ascii="Times New Roman" w:hAnsi="Times New Roman"/>
          <w:i/>
          <w:iCs/>
          <w:sz w:val="24"/>
          <w:szCs w:val="24"/>
          <w:lang w:val="ru-RU"/>
        </w:rPr>
        <w:t>е</w:t>
      </w:r>
      <w:r w:rsidRPr="00540501">
        <w:rPr>
          <w:rFonts w:ascii="Times New Roman" w:hAnsi="Times New Roman"/>
          <w:i/>
          <w:iCs/>
          <w:sz w:val="24"/>
          <w:szCs w:val="24"/>
          <w:lang w:val="ru-RU"/>
        </w:rPr>
        <w:t>зентацией, учитывая особенности аудитории сверстников;</w:t>
      </w:r>
    </w:p>
    <w:p w:rsidR="00E53743" w:rsidRPr="00540501" w:rsidRDefault="00E53743" w:rsidP="00BF3696">
      <w:pPr>
        <w:numPr>
          <w:ilvl w:val="0"/>
          <w:numId w:val="106"/>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работать в группе сверстников при решении познавательных задач связанных с изуч</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нием особенностей строения и жизнедеятельности растений, животных, грибов и бактерий, планировать совместную деятельность, учитывать мнение окружающих и адекватно оценивать собственный вклад в деятельность группы. </w:t>
      </w:r>
    </w:p>
    <w:p w:rsidR="00E53743" w:rsidRPr="00540501" w:rsidRDefault="00243C14" w:rsidP="00EF0C4F">
      <w:pPr>
        <w:autoSpaceDE w:val="0"/>
        <w:autoSpaceDN w:val="0"/>
        <w:adjustRightInd w:val="0"/>
        <w:spacing w:after="0" w:line="360" w:lineRule="auto"/>
        <w:ind w:firstLine="709"/>
        <w:contextualSpacing/>
        <w:jc w:val="both"/>
        <w:rPr>
          <w:rFonts w:ascii="Times New Roman" w:hAnsi="Times New Roman"/>
          <w:b/>
          <w:sz w:val="24"/>
          <w:szCs w:val="24"/>
          <w:lang w:val="ru-RU"/>
        </w:rPr>
      </w:pPr>
      <w:r w:rsidRPr="00540501">
        <w:rPr>
          <w:rFonts w:ascii="Times New Roman" w:hAnsi="Times New Roman"/>
          <w:b/>
          <w:sz w:val="24"/>
          <w:szCs w:val="24"/>
          <w:lang w:val="ru-RU"/>
        </w:rPr>
        <w:t>Человек и его здоровье</w:t>
      </w:r>
    </w:p>
    <w:p w:rsidR="00E53743" w:rsidRPr="00540501" w:rsidRDefault="00E53743" w:rsidP="00EF0C4F">
      <w:pPr>
        <w:autoSpaceDE w:val="0"/>
        <w:autoSpaceDN w:val="0"/>
        <w:adjustRightInd w:val="0"/>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научится:</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выделять существенные признаки биологических объектов (животных клеток и тканей, органов и систем органов человека) и процессов жизнедеятельности, характерных для организма человека;</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аргументировать, приводить доказательства взаимосвязи человека и окружающей среды, родства человека с животными;</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аргументировать, приводить доказательства отличий человека от животных;</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аргументировать, приводить доказательства необходимости соблюдения мер профила</w:t>
      </w:r>
      <w:r w:rsidRPr="00540501">
        <w:rPr>
          <w:rFonts w:ascii="Times New Roman" w:hAnsi="Times New Roman"/>
          <w:sz w:val="24"/>
          <w:szCs w:val="24"/>
          <w:lang w:val="ru-RU"/>
        </w:rPr>
        <w:t>к</w:t>
      </w:r>
      <w:r w:rsidRPr="00540501">
        <w:rPr>
          <w:rFonts w:ascii="Times New Roman" w:hAnsi="Times New Roman"/>
          <w:sz w:val="24"/>
          <w:szCs w:val="24"/>
          <w:lang w:val="ru-RU"/>
        </w:rPr>
        <w:t>тики заболеваний, травматизма, стрессов, вредных привычек, нарушения осанки, зрения, слуха, инфекционных и простудных заболеваний;</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lastRenderedPageBreak/>
        <w:t>объяснять эволюцию вида Человек разумный на примерах сопоставления биологических объектов и других материальных артефактов;</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выявлятьпримерыи пояснять проявление наследственных заболеваний у человека, су</w:t>
      </w:r>
      <w:r w:rsidRPr="00540501">
        <w:rPr>
          <w:rFonts w:ascii="Times New Roman" w:hAnsi="Times New Roman"/>
          <w:sz w:val="24"/>
          <w:szCs w:val="24"/>
          <w:lang w:val="ru-RU"/>
        </w:rPr>
        <w:t>щ</w:t>
      </w:r>
      <w:r w:rsidRPr="00540501">
        <w:rPr>
          <w:rFonts w:ascii="Times New Roman" w:hAnsi="Times New Roman"/>
          <w:sz w:val="24"/>
          <w:szCs w:val="24"/>
          <w:lang w:val="ru-RU"/>
        </w:rPr>
        <w:t>ность процессов наследственности и изменчивости, присущей человеку;</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различатьпо внешнему виду, схемам и описаниям реальные биологические объекты (клетки, ткани органы, системы органов) или их изображения, выявлять отличительные признаки биологических объектов;</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сравнивать биологические объекты (клетки, ткани, органы, системы органов), процессы жизнедеятельности (питание, дыхание, обмен веществ, выделение и др.); делать выводы и умоза</w:t>
      </w:r>
      <w:r w:rsidRPr="00540501">
        <w:rPr>
          <w:rFonts w:ascii="Times New Roman" w:hAnsi="Times New Roman"/>
          <w:sz w:val="24"/>
          <w:szCs w:val="24"/>
          <w:lang w:val="ru-RU"/>
        </w:rPr>
        <w:t>к</w:t>
      </w:r>
      <w:r w:rsidRPr="00540501">
        <w:rPr>
          <w:rFonts w:ascii="Times New Roman" w:hAnsi="Times New Roman"/>
          <w:sz w:val="24"/>
          <w:szCs w:val="24"/>
          <w:lang w:val="ru-RU"/>
        </w:rPr>
        <w:t>лючения на основе сравнения;</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устанавливать взаимосвязи между особенностями строения и функциями клеток и тк</w:t>
      </w:r>
      <w:r w:rsidRPr="00540501">
        <w:rPr>
          <w:rFonts w:ascii="Times New Roman" w:hAnsi="Times New Roman"/>
          <w:sz w:val="24"/>
          <w:szCs w:val="24"/>
          <w:lang w:val="ru-RU"/>
        </w:rPr>
        <w:t>а</w:t>
      </w:r>
      <w:r w:rsidRPr="00540501">
        <w:rPr>
          <w:rFonts w:ascii="Times New Roman" w:hAnsi="Times New Roman"/>
          <w:sz w:val="24"/>
          <w:szCs w:val="24"/>
          <w:lang w:val="ru-RU"/>
        </w:rPr>
        <w:t>ней, органов и систем органов;</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использовать методы биологической науки:наблюдать и описывать биологические об</w:t>
      </w:r>
      <w:r w:rsidRPr="00540501">
        <w:rPr>
          <w:rFonts w:ascii="Times New Roman" w:hAnsi="Times New Roman"/>
          <w:sz w:val="24"/>
          <w:szCs w:val="24"/>
          <w:lang w:val="ru-RU"/>
        </w:rPr>
        <w:t>ъ</w:t>
      </w:r>
      <w:r w:rsidRPr="00540501">
        <w:rPr>
          <w:rFonts w:ascii="Times New Roman" w:hAnsi="Times New Roman"/>
          <w:sz w:val="24"/>
          <w:szCs w:val="24"/>
          <w:lang w:val="ru-RU"/>
        </w:rPr>
        <w:t>екты и процессы; проводить исследования с организмом человека и объяснять их результаты;</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знать и аргументировать основные принципы здорового образа жизни, рациональной о</w:t>
      </w:r>
      <w:r w:rsidRPr="00540501">
        <w:rPr>
          <w:rFonts w:ascii="Times New Roman" w:hAnsi="Times New Roman"/>
          <w:sz w:val="24"/>
          <w:szCs w:val="24"/>
          <w:lang w:val="ru-RU"/>
        </w:rPr>
        <w:t>р</w:t>
      </w:r>
      <w:r w:rsidRPr="00540501">
        <w:rPr>
          <w:rFonts w:ascii="Times New Roman" w:hAnsi="Times New Roman"/>
          <w:sz w:val="24"/>
          <w:szCs w:val="24"/>
          <w:lang w:val="ru-RU"/>
        </w:rPr>
        <w:t>ганизации труда и отдыха;</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анализировать и оценивать влияние факторов риска на здоровье человека;</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описывать и использовать при</w:t>
      </w:r>
      <w:r w:rsidR="00245F1D" w:rsidRPr="00540501">
        <w:rPr>
          <w:rFonts w:ascii="Times New Roman" w:hAnsi="Times New Roman"/>
          <w:sz w:val="24"/>
          <w:szCs w:val="24"/>
          <w:lang w:val="ru-RU"/>
        </w:rPr>
        <w:t>е</w:t>
      </w:r>
      <w:r w:rsidRPr="00540501">
        <w:rPr>
          <w:rFonts w:ascii="Times New Roman" w:hAnsi="Times New Roman"/>
          <w:sz w:val="24"/>
          <w:szCs w:val="24"/>
          <w:lang w:val="ru-RU"/>
        </w:rPr>
        <w:t>мы оказания первой помощи;</w:t>
      </w:r>
    </w:p>
    <w:p w:rsidR="00E53743" w:rsidRPr="00540501" w:rsidRDefault="00E53743" w:rsidP="00BF3696">
      <w:pPr>
        <w:numPr>
          <w:ilvl w:val="0"/>
          <w:numId w:val="107"/>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знать и соблюдать правила работы в кабинете биологии.</w:t>
      </w:r>
    </w:p>
    <w:p w:rsidR="00E53743" w:rsidRPr="00EF0C4F" w:rsidRDefault="00E53743" w:rsidP="00EF0C4F">
      <w:pPr>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E53743" w:rsidRPr="00540501" w:rsidRDefault="00E53743" w:rsidP="00BF3696">
      <w:pPr>
        <w:numPr>
          <w:ilvl w:val="0"/>
          <w:numId w:val="108"/>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объяснять необходимость применения тех или иных приемов при оказании первой до</w:t>
      </w:r>
      <w:r w:rsidRPr="00540501">
        <w:rPr>
          <w:rFonts w:ascii="Times New Roman" w:hAnsi="Times New Roman"/>
          <w:i/>
          <w:sz w:val="24"/>
          <w:szCs w:val="24"/>
          <w:lang w:val="ru-RU"/>
        </w:rPr>
        <w:t>в</w:t>
      </w:r>
      <w:r w:rsidRPr="00540501">
        <w:rPr>
          <w:rFonts w:ascii="Times New Roman" w:hAnsi="Times New Roman"/>
          <w:i/>
          <w:sz w:val="24"/>
          <w:szCs w:val="24"/>
          <w:lang w:val="ru-RU"/>
        </w:rPr>
        <w:t>рачебной помощи при отравлениях, ожогах, обморожениях, травмах, спасении утопающего, кр</w:t>
      </w:r>
      <w:r w:rsidRPr="00540501">
        <w:rPr>
          <w:rFonts w:ascii="Times New Roman" w:hAnsi="Times New Roman"/>
          <w:i/>
          <w:sz w:val="24"/>
          <w:szCs w:val="24"/>
          <w:lang w:val="ru-RU"/>
        </w:rPr>
        <w:t>о</w:t>
      </w:r>
      <w:r w:rsidRPr="00540501">
        <w:rPr>
          <w:rFonts w:ascii="Times New Roman" w:hAnsi="Times New Roman"/>
          <w:i/>
          <w:sz w:val="24"/>
          <w:szCs w:val="24"/>
          <w:lang w:val="ru-RU"/>
        </w:rPr>
        <w:t>вотечениях;</w:t>
      </w:r>
    </w:p>
    <w:p w:rsidR="00E53743" w:rsidRPr="00540501" w:rsidRDefault="00E53743" w:rsidP="00BF3696">
      <w:pPr>
        <w:numPr>
          <w:ilvl w:val="0"/>
          <w:numId w:val="108"/>
        </w:numPr>
        <w:tabs>
          <w:tab w:val="left" w:pos="993"/>
        </w:tabs>
        <w:autoSpaceDE w:val="0"/>
        <w:autoSpaceDN w:val="0"/>
        <w:adjustRightInd w:val="0"/>
        <w:spacing w:after="0" w:line="360" w:lineRule="auto"/>
        <w:ind w:left="0" w:firstLine="709"/>
        <w:contextualSpacing/>
        <w:jc w:val="both"/>
        <w:rPr>
          <w:rFonts w:ascii="Times New Roman" w:hAnsi="Times New Roman"/>
          <w:b/>
          <w:i/>
          <w:sz w:val="24"/>
          <w:szCs w:val="24"/>
          <w:lang w:val="ru-RU"/>
        </w:rPr>
      </w:pPr>
      <w:r w:rsidRPr="00540501">
        <w:rPr>
          <w:rFonts w:ascii="Times New Roman" w:hAnsi="Times New Roman"/>
          <w:i/>
          <w:sz w:val="24"/>
          <w:szCs w:val="24"/>
          <w:lang w:val="ru-RU"/>
        </w:rPr>
        <w:t>находить информацию о строении и жизнедеятельности человека в научно-популярной литературе, биологических словарях, справочниках, Интернет</w:t>
      </w:r>
      <w:r w:rsidR="00AC7420" w:rsidRPr="00540501">
        <w:rPr>
          <w:rFonts w:ascii="Times New Roman" w:hAnsi="Times New Roman"/>
          <w:i/>
          <w:sz w:val="24"/>
          <w:szCs w:val="24"/>
          <w:lang w:val="ru-RU"/>
        </w:rPr>
        <w:t>-</w:t>
      </w:r>
      <w:r w:rsidRPr="00540501">
        <w:rPr>
          <w:rFonts w:ascii="Times New Roman" w:hAnsi="Times New Roman"/>
          <w:i/>
          <w:sz w:val="24"/>
          <w:szCs w:val="24"/>
          <w:lang w:val="ru-RU"/>
        </w:rPr>
        <w:t>ресурсе, анализировать и оцен</w:t>
      </w:r>
      <w:r w:rsidRPr="00540501">
        <w:rPr>
          <w:rFonts w:ascii="Times New Roman" w:hAnsi="Times New Roman"/>
          <w:i/>
          <w:sz w:val="24"/>
          <w:szCs w:val="24"/>
          <w:lang w:val="ru-RU"/>
        </w:rPr>
        <w:t>и</w:t>
      </w:r>
      <w:r w:rsidRPr="00540501">
        <w:rPr>
          <w:rFonts w:ascii="Times New Roman" w:hAnsi="Times New Roman"/>
          <w:i/>
          <w:sz w:val="24"/>
          <w:szCs w:val="24"/>
          <w:lang w:val="ru-RU"/>
        </w:rPr>
        <w:t>вать ее, переводить из одной формы в другую;</w:t>
      </w:r>
    </w:p>
    <w:p w:rsidR="00E53743" w:rsidRPr="00540501" w:rsidRDefault="00E53743" w:rsidP="00BF3696">
      <w:pPr>
        <w:numPr>
          <w:ilvl w:val="0"/>
          <w:numId w:val="108"/>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ориентироваться в системе моральных норм и ценностей по отношению к собственн</w:t>
      </w:r>
      <w:r w:rsidRPr="00540501">
        <w:rPr>
          <w:rFonts w:ascii="Times New Roman" w:hAnsi="Times New Roman"/>
          <w:i/>
          <w:sz w:val="24"/>
          <w:szCs w:val="24"/>
          <w:lang w:val="ru-RU"/>
        </w:rPr>
        <w:t>о</w:t>
      </w:r>
      <w:r w:rsidRPr="00540501">
        <w:rPr>
          <w:rFonts w:ascii="Times New Roman" w:hAnsi="Times New Roman"/>
          <w:i/>
          <w:sz w:val="24"/>
          <w:szCs w:val="24"/>
          <w:lang w:val="ru-RU"/>
        </w:rPr>
        <w:t>му здоровью и здоровью других людей;</w:t>
      </w:r>
    </w:p>
    <w:p w:rsidR="00E53743" w:rsidRPr="00540501" w:rsidRDefault="00E53743" w:rsidP="00BF3696">
      <w:pPr>
        <w:numPr>
          <w:ilvl w:val="0"/>
          <w:numId w:val="108"/>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находить в учебной, научно-популярной литературе, Интернет</w:t>
      </w:r>
      <w:r w:rsidR="00AC7420" w:rsidRPr="00540501">
        <w:rPr>
          <w:rFonts w:ascii="Times New Roman" w:hAnsi="Times New Roman"/>
          <w:i/>
          <w:sz w:val="24"/>
          <w:szCs w:val="24"/>
          <w:lang w:val="ru-RU"/>
        </w:rPr>
        <w:t>-</w:t>
      </w:r>
      <w:r w:rsidRPr="00540501">
        <w:rPr>
          <w:rFonts w:ascii="Times New Roman" w:hAnsi="Times New Roman"/>
          <w:i/>
          <w:sz w:val="24"/>
          <w:szCs w:val="24"/>
          <w:lang w:val="ru-RU"/>
        </w:rPr>
        <w:t>ресурсах информацию об организме человека, оформлять ее в виде устных сообщений и докладов;</w:t>
      </w:r>
    </w:p>
    <w:p w:rsidR="00E53743" w:rsidRPr="00540501" w:rsidRDefault="00E53743" w:rsidP="00BF3696">
      <w:pPr>
        <w:numPr>
          <w:ilvl w:val="0"/>
          <w:numId w:val="108"/>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анализировать и оценивать целевые и смысловые установки в своих действиях и п</w:t>
      </w:r>
      <w:r w:rsidRPr="00540501">
        <w:rPr>
          <w:rFonts w:ascii="Times New Roman" w:hAnsi="Times New Roman"/>
          <w:i/>
          <w:sz w:val="24"/>
          <w:szCs w:val="24"/>
          <w:lang w:val="ru-RU"/>
        </w:rPr>
        <w:t>о</w:t>
      </w:r>
      <w:r w:rsidRPr="00540501">
        <w:rPr>
          <w:rFonts w:ascii="Times New Roman" w:hAnsi="Times New Roman"/>
          <w:i/>
          <w:sz w:val="24"/>
          <w:szCs w:val="24"/>
          <w:lang w:val="ru-RU"/>
        </w:rPr>
        <w:t>ступках по отношению к здоровью своему и окружающих; последствия влияния факторов риска на здоровье человека.</w:t>
      </w:r>
    </w:p>
    <w:p w:rsidR="00E53743" w:rsidRPr="00540501" w:rsidRDefault="00E53743" w:rsidP="00BF3696">
      <w:pPr>
        <w:numPr>
          <w:ilvl w:val="0"/>
          <w:numId w:val="108"/>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iCs/>
          <w:sz w:val="24"/>
          <w:szCs w:val="24"/>
          <w:lang w:val="ru-RU"/>
        </w:rPr>
        <w:lastRenderedPageBreak/>
        <w:t>создавать собственные письменные и устные сообщения об организме человека и его жизнедеятельности на основе нескольких источников информации, сопровождать выступление презентацией, учитывая особенности аудитории сверстников;</w:t>
      </w:r>
    </w:p>
    <w:p w:rsidR="00E53743" w:rsidRPr="00540501" w:rsidRDefault="00E53743" w:rsidP="00BF3696">
      <w:pPr>
        <w:numPr>
          <w:ilvl w:val="0"/>
          <w:numId w:val="108"/>
        </w:numPr>
        <w:tabs>
          <w:tab w:val="left" w:pos="993"/>
        </w:tabs>
        <w:autoSpaceDE w:val="0"/>
        <w:autoSpaceDN w:val="0"/>
        <w:adjustRightInd w:val="0"/>
        <w:spacing w:after="0" w:line="360" w:lineRule="auto"/>
        <w:ind w:left="0" w:firstLine="709"/>
        <w:contextualSpacing/>
        <w:jc w:val="both"/>
        <w:rPr>
          <w:rFonts w:ascii="Times New Roman" w:hAnsi="Times New Roman"/>
          <w:b/>
          <w:sz w:val="24"/>
          <w:szCs w:val="24"/>
          <w:lang w:val="ru-RU"/>
        </w:rPr>
      </w:pPr>
      <w:r w:rsidRPr="00540501">
        <w:rPr>
          <w:rFonts w:ascii="Times New Roman" w:hAnsi="Times New Roman"/>
          <w:i/>
          <w:sz w:val="24"/>
          <w:szCs w:val="24"/>
          <w:lang w:val="ru-RU"/>
        </w:rPr>
        <w:t>работать в группе сверстников при решении познавательных задач связанных с особе</w:t>
      </w:r>
      <w:r w:rsidRPr="00540501">
        <w:rPr>
          <w:rFonts w:ascii="Times New Roman" w:hAnsi="Times New Roman"/>
          <w:i/>
          <w:sz w:val="24"/>
          <w:szCs w:val="24"/>
          <w:lang w:val="ru-RU"/>
        </w:rPr>
        <w:t>н</w:t>
      </w:r>
      <w:r w:rsidRPr="00540501">
        <w:rPr>
          <w:rFonts w:ascii="Times New Roman" w:hAnsi="Times New Roman"/>
          <w:i/>
          <w:sz w:val="24"/>
          <w:szCs w:val="24"/>
          <w:lang w:val="ru-RU"/>
        </w:rPr>
        <w:t>ностями строения и жизнедеятельности организма человека, планировать совместную деятел</w:t>
      </w:r>
      <w:r w:rsidRPr="00540501">
        <w:rPr>
          <w:rFonts w:ascii="Times New Roman" w:hAnsi="Times New Roman"/>
          <w:i/>
          <w:sz w:val="24"/>
          <w:szCs w:val="24"/>
          <w:lang w:val="ru-RU"/>
        </w:rPr>
        <w:t>ь</w:t>
      </w:r>
      <w:r w:rsidRPr="00540501">
        <w:rPr>
          <w:rFonts w:ascii="Times New Roman" w:hAnsi="Times New Roman"/>
          <w:i/>
          <w:sz w:val="24"/>
          <w:szCs w:val="24"/>
          <w:lang w:val="ru-RU"/>
        </w:rPr>
        <w:t>ность, учитывать мнение окружающих и адекватно оценивать собственный вклад в деятел</w:t>
      </w:r>
      <w:r w:rsidRPr="00540501">
        <w:rPr>
          <w:rFonts w:ascii="Times New Roman" w:hAnsi="Times New Roman"/>
          <w:i/>
          <w:sz w:val="24"/>
          <w:szCs w:val="24"/>
          <w:lang w:val="ru-RU"/>
        </w:rPr>
        <w:t>ь</w:t>
      </w:r>
      <w:r w:rsidRPr="00540501">
        <w:rPr>
          <w:rFonts w:ascii="Times New Roman" w:hAnsi="Times New Roman"/>
          <w:i/>
          <w:sz w:val="24"/>
          <w:szCs w:val="24"/>
          <w:lang w:val="ru-RU"/>
        </w:rPr>
        <w:t xml:space="preserve">ность группы. </w:t>
      </w:r>
    </w:p>
    <w:p w:rsidR="00E53743" w:rsidRPr="00540501" w:rsidRDefault="00E53743" w:rsidP="00EF0C4F">
      <w:pPr>
        <w:autoSpaceDE w:val="0"/>
        <w:autoSpaceDN w:val="0"/>
        <w:adjustRightInd w:val="0"/>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Общ</w:t>
      </w:r>
      <w:r w:rsidR="00243C14" w:rsidRPr="00540501">
        <w:rPr>
          <w:rFonts w:ascii="Times New Roman" w:hAnsi="Times New Roman"/>
          <w:b/>
          <w:sz w:val="24"/>
          <w:szCs w:val="24"/>
          <w:lang w:val="ru-RU"/>
        </w:rPr>
        <w:t>ие биологические закономерности</w:t>
      </w:r>
    </w:p>
    <w:p w:rsidR="00E53743" w:rsidRPr="00540501" w:rsidRDefault="00E53743" w:rsidP="00EF0C4F">
      <w:pPr>
        <w:autoSpaceDE w:val="0"/>
        <w:autoSpaceDN w:val="0"/>
        <w:adjustRightInd w:val="0"/>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Выпускник научится:</w:t>
      </w:r>
    </w:p>
    <w:p w:rsidR="00E53743" w:rsidRPr="00540501" w:rsidRDefault="00E53743" w:rsidP="00BF3696">
      <w:pPr>
        <w:numPr>
          <w:ilvl w:val="0"/>
          <w:numId w:val="109"/>
        </w:numPr>
        <w:tabs>
          <w:tab w:val="left" w:pos="993"/>
        </w:tabs>
        <w:autoSpaceDE w:val="0"/>
        <w:autoSpaceDN w:val="0"/>
        <w:adjustRightInd w:val="0"/>
        <w:spacing w:after="0" w:line="360" w:lineRule="auto"/>
        <w:ind w:left="0" w:firstLine="709"/>
        <w:contextualSpacing/>
        <w:jc w:val="both"/>
        <w:rPr>
          <w:rFonts w:ascii="Times New Roman" w:hAnsi="Times New Roman"/>
          <w:b/>
          <w:sz w:val="24"/>
          <w:szCs w:val="24"/>
          <w:lang w:val="ru-RU"/>
        </w:rPr>
      </w:pPr>
      <w:r w:rsidRPr="00540501">
        <w:rPr>
          <w:rFonts w:ascii="Times New Roman" w:hAnsi="Times New Roman"/>
          <w:color w:val="000000"/>
          <w:sz w:val="24"/>
          <w:szCs w:val="24"/>
          <w:lang w:val="ru-RU"/>
        </w:rPr>
        <w:t>выделять существенные признаки биологических объектов (вида, экосистемы, биосф</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ры) и процессов, характерных для сообществ живых организмов;</w:t>
      </w:r>
    </w:p>
    <w:p w:rsidR="00E53743" w:rsidRPr="00540501" w:rsidRDefault="00E53743" w:rsidP="00BF3696">
      <w:pPr>
        <w:numPr>
          <w:ilvl w:val="0"/>
          <w:numId w:val="109"/>
        </w:numPr>
        <w:tabs>
          <w:tab w:val="left" w:pos="993"/>
        </w:tabs>
        <w:autoSpaceDE w:val="0"/>
        <w:autoSpaceDN w:val="0"/>
        <w:adjustRightInd w:val="0"/>
        <w:spacing w:after="0" w:line="360" w:lineRule="auto"/>
        <w:ind w:left="0" w:firstLine="709"/>
        <w:contextualSpacing/>
        <w:jc w:val="both"/>
        <w:rPr>
          <w:rFonts w:ascii="Times New Roman" w:hAnsi="Times New Roman"/>
          <w:b/>
          <w:sz w:val="24"/>
          <w:szCs w:val="24"/>
          <w:lang w:val="ru-RU"/>
        </w:rPr>
      </w:pPr>
      <w:r w:rsidRPr="00540501">
        <w:rPr>
          <w:rFonts w:ascii="Times New Roman" w:hAnsi="Times New Roman"/>
          <w:color w:val="000000"/>
          <w:sz w:val="24"/>
          <w:szCs w:val="24"/>
          <w:lang w:val="ru-RU"/>
        </w:rPr>
        <w:t>аргументировать, приводить доказательства необходимости защиты окружающей среды;</w:t>
      </w:r>
    </w:p>
    <w:p w:rsidR="00E53743" w:rsidRPr="00540501" w:rsidRDefault="00E53743" w:rsidP="00BF3696">
      <w:pPr>
        <w:numPr>
          <w:ilvl w:val="0"/>
          <w:numId w:val="109"/>
        </w:numPr>
        <w:tabs>
          <w:tab w:val="num" w:pos="360"/>
          <w:tab w:val="left" w:pos="993"/>
        </w:tabs>
        <w:autoSpaceDE w:val="0"/>
        <w:autoSpaceDN w:val="0"/>
        <w:adjustRightInd w:val="0"/>
        <w:spacing w:after="0" w:line="360" w:lineRule="auto"/>
        <w:ind w:left="0"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аргументировать, приводить доказательства зависимости здоровья человека от состо</w:t>
      </w:r>
      <w:r w:rsidRPr="00540501">
        <w:rPr>
          <w:rFonts w:ascii="Times New Roman" w:hAnsi="Times New Roman"/>
          <w:color w:val="000000"/>
          <w:sz w:val="24"/>
          <w:szCs w:val="24"/>
          <w:lang w:val="ru-RU"/>
        </w:rPr>
        <w:t>я</w:t>
      </w:r>
      <w:r w:rsidRPr="00540501">
        <w:rPr>
          <w:rFonts w:ascii="Times New Roman" w:hAnsi="Times New Roman"/>
          <w:color w:val="000000"/>
          <w:sz w:val="24"/>
          <w:szCs w:val="24"/>
          <w:lang w:val="ru-RU"/>
        </w:rPr>
        <w:t>ния окружающей среды;</w:t>
      </w:r>
    </w:p>
    <w:p w:rsidR="00E53743" w:rsidRPr="00540501" w:rsidRDefault="00E53743" w:rsidP="00BF3696">
      <w:pPr>
        <w:numPr>
          <w:ilvl w:val="0"/>
          <w:numId w:val="109"/>
        </w:numPr>
        <w:tabs>
          <w:tab w:val="num" w:pos="360"/>
          <w:tab w:val="left" w:pos="993"/>
        </w:tabs>
        <w:autoSpaceDE w:val="0"/>
        <w:autoSpaceDN w:val="0"/>
        <w:adjustRightInd w:val="0"/>
        <w:spacing w:after="0" w:line="360" w:lineRule="auto"/>
        <w:ind w:left="0" w:firstLine="709"/>
        <w:contextualSpacing/>
        <w:jc w:val="both"/>
        <w:rPr>
          <w:rFonts w:ascii="Times New Roman" w:hAnsi="Times New Roman"/>
          <w:color w:val="000000"/>
          <w:sz w:val="24"/>
          <w:szCs w:val="24"/>
          <w:lang w:val="ru-RU"/>
        </w:rPr>
      </w:pPr>
      <w:r w:rsidRPr="00540501">
        <w:rPr>
          <w:rFonts w:ascii="Times New Roman" w:hAnsi="Times New Roman"/>
          <w:sz w:val="24"/>
          <w:szCs w:val="24"/>
          <w:lang w:val="ru-RU"/>
        </w:rPr>
        <w:t>осуществлять классификацию биологических объектов на основе определения их пр</w:t>
      </w:r>
      <w:r w:rsidRPr="00540501">
        <w:rPr>
          <w:rFonts w:ascii="Times New Roman" w:hAnsi="Times New Roman"/>
          <w:sz w:val="24"/>
          <w:szCs w:val="24"/>
          <w:lang w:val="ru-RU"/>
        </w:rPr>
        <w:t>и</w:t>
      </w:r>
      <w:r w:rsidRPr="00540501">
        <w:rPr>
          <w:rFonts w:ascii="Times New Roman" w:hAnsi="Times New Roman"/>
          <w:sz w:val="24"/>
          <w:szCs w:val="24"/>
          <w:lang w:val="ru-RU"/>
        </w:rPr>
        <w:t>надлежности к определ</w:t>
      </w:r>
      <w:r w:rsidR="00245F1D" w:rsidRPr="00540501">
        <w:rPr>
          <w:rFonts w:ascii="Times New Roman" w:hAnsi="Times New Roman"/>
          <w:sz w:val="24"/>
          <w:szCs w:val="24"/>
          <w:lang w:val="ru-RU"/>
        </w:rPr>
        <w:t>е</w:t>
      </w:r>
      <w:r w:rsidRPr="00540501">
        <w:rPr>
          <w:rFonts w:ascii="Times New Roman" w:hAnsi="Times New Roman"/>
          <w:sz w:val="24"/>
          <w:szCs w:val="24"/>
          <w:lang w:val="ru-RU"/>
        </w:rPr>
        <w:t xml:space="preserve">нной систематической группе; </w:t>
      </w:r>
    </w:p>
    <w:p w:rsidR="00E53743" w:rsidRPr="00540501" w:rsidRDefault="00E53743" w:rsidP="00BF3696">
      <w:pPr>
        <w:numPr>
          <w:ilvl w:val="0"/>
          <w:numId w:val="109"/>
        </w:numPr>
        <w:tabs>
          <w:tab w:val="num" w:pos="360"/>
          <w:tab w:val="left" w:pos="993"/>
        </w:tabs>
        <w:autoSpaceDE w:val="0"/>
        <w:autoSpaceDN w:val="0"/>
        <w:adjustRightInd w:val="0"/>
        <w:spacing w:after="0" w:line="360" w:lineRule="auto"/>
        <w:ind w:left="0"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раскрывать роль биологии в практической деятельности людей; роль биологических объектов в природе и жизни человека; значение биологического разнообразия для сохранения биосферы;</w:t>
      </w:r>
    </w:p>
    <w:p w:rsidR="00E53743" w:rsidRPr="00540501" w:rsidRDefault="00E53743" w:rsidP="00BF3696">
      <w:pPr>
        <w:numPr>
          <w:ilvl w:val="0"/>
          <w:numId w:val="109"/>
        </w:numPr>
        <w:tabs>
          <w:tab w:val="num" w:pos="360"/>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color w:val="000000"/>
          <w:sz w:val="24"/>
          <w:szCs w:val="24"/>
          <w:lang w:val="ru-RU"/>
        </w:rPr>
        <w:t>объяснять общность происхождения и эволюции организмов на основе сопоставления особенностей их строения и функционирования;</w:t>
      </w:r>
    </w:p>
    <w:p w:rsidR="00E53743" w:rsidRPr="00540501" w:rsidRDefault="00E53743" w:rsidP="00BF3696">
      <w:pPr>
        <w:numPr>
          <w:ilvl w:val="0"/>
          <w:numId w:val="10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color w:val="000000"/>
          <w:sz w:val="24"/>
          <w:szCs w:val="24"/>
          <w:lang w:val="ru-RU"/>
        </w:rPr>
        <w:t>объяснять механизмы наследственности и изменчивости, возникновения приспособле</w:t>
      </w:r>
      <w:r w:rsidRPr="00540501">
        <w:rPr>
          <w:rFonts w:ascii="Times New Roman" w:hAnsi="Times New Roman"/>
          <w:color w:val="000000"/>
          <w:sz w:val="24"/>
          <w:szCs w:val="24"/>
          <w:lang w:val="ru-RU"/>
        </w:rPr>
        <w:t>н</w:t>
      </w:r>
      <w:r w:rsidRPr="00540501">
        <w:rPr>
          <w:rFonts w:ascii="Times New Roman" w:hAnsi="Times New Roman"/>
          <w:color w:val="000000"/>
          <w:sz w:val="24"/>
          <w:szCs w:val="24"/>
          <w:lang w:val="ru-RU"/>
        </w:rPr>
        <w:t>ности, процесс видообразования;</w:t>
      </w:r>
    </w:p>
    <w:p w:rsidR="00E53743" w:rsidRPr="00540501" w:rsidRDefault="00E53743" w:rsidP="00BF3696">
      <w:pPr>
        <w:numPr>
          <w:ilvl w:val="0"/>
          <w:numId w:val="10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color w:val="000000"/>
          <w:sz w:val="24"/>
          <w:szCs w:val="24"/>
          <w:lang w:val="ru-RU"/>
        </w:rPr>
        <w:t>различатьпо внешнему виду, схемам и описаниям реальные биологические объекты или их изображения, выявляя отличительные признаки биологических объектов;</w:t>
      </w:r>
    </w:p>
    <w:p w:rsidR="00E53743" w:rsidRPr="00540501" w:rsidRDefault="00E53743" w:rsidP="00BF3696">
      <w:pPr>
        <w:numPr>
          <w:ilvl w:val="0"/>
          <w:numId w:val="109"/>
        </w:numPr>
        <w:tabs>
          <w:tab w:val="num" w:pos="360"/>
          <w:tab w:val="left" w:pos="993"/>
        </w:tabs>
        <w:autoSpaceDE w:val="0"/>
        <w:autoSpaceDN w:val="0"/>
        <w:adjustRightInd w:val="0"/>
        <w:spacing w:after="0" w:line="360" w:lineRule="auto"/>
        <w:ind w:left="0"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сравнивать биологические объекты, процессы; делать выводы и умозаключения на осн</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 xml:space="preserve">ве сравнения; </w:t>
      </w:r>
    </w:p>
    <w:p w:rsidR="00E53743" w:rsidRPr="00540501" w:rsidRDefault="00E53743" w:rsidP="00BF3696">
      <w:pPr>
        <w:numPr>
          <w:ilvl w:val="0"/>
          <w:numId w:val="109"/>
        </w:numPr>
        <w:tabs>
          <w:tab w:val="num" w:pos="360"/>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color w:val="000000"/>
          <w:sz w:val="24"/>
          <w:szCs w:val="24"/>
          <w:lang w:val="ru-RU"/>
        </w:rPr>
        <w:t>устанавливать взаимосвязи между особенностями строения и функциями органов и си</w:t>
      </w:r>
      <w:r w:rsidRPr="00540501">
        <w:rPr>
          <w:rFonts w:ascii="Times New Roman" w:hAnsi="Times New Roman"/>
          <w:color w:val="000000"/>
          <w:sz w:val="24"/>
          <w:szCs w:val="24"/>
          <w:lang w:val="ru-RU"/>
        </w:rPr>
        <w:t>с</w:t>
      </w:r>
      <w:r w:rsidRPr="00540501">
        <w:rPr>
          <w:rFonts w:ascii="Times New Roman" w:hAnsi="Times New Roman"/>
          <w:color w:val="000000"/>
          <w:sz w:val="24"/>
          <w:szCs w:val="24"/>
          <w:lang w:val="ru-RU"/>
        </w:rPr>
        <w:t>тем органов;</w:t>
      </w:r>
    </w:p>
    <w:p w:rsidR="00E53743" w:rsidRPr="00540501" w:rsidRDefault="00E53743" w:rsidP="00BF3696">
      <w:pPr>
        <w:numPr>
          <w:ilvl w:val="0"/>
          <w:numId w:val="109"/>
        </w:numPr>
        <w:tabs>
          <w:tab w:val="num" w:pos="360"/>
          <w:tab w:val="left" w:pos="993"/>
        </w:tabs>
        <w:autoSpaceDE w:val="0"/>
        <w:autoSpaceDN w:val="0"/>
        <w:adjustRightInd w:val="0"/>
        <w:spacing w:after="0" w:line="360" w:lineRule="auto"/>
        <w:ind w:left="0"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использовать методы биологической науки:наблюдать и описывать биологические об</w:t>
      </w:r>
      <w:r w:rsidRPr="00540501">
        <w:rPr>
          <w:rFonts w:ascii="Times New Roman" w:hAnsi="Times New Roman"/>
          <w:color w:val="000000"/>
          <w:sz w:val="24"/>
          <w:szCs w:val="24"/>
          <w:lang w:val="ru-RU"/>
        </w:rPr>
        <w:t>ъ</w:t>
      </w:r>
      <w:r w:rsidRPr="00540501">
        <w:rPr>
          <w:rFonts w:ascii="Times New Roman" w:hAnsi="Times New Roman"/>
          <w:color w:val="000000"/>
          <w:sz w:val="24"/>
          <w:szCs w:val="24"/>
          <w:lang w:val="ru-RU"/>
        </w:rPr>
        <w:t xml:space="preserve">екты и процессы; ставить биологические эксперименты и объяснять их результаты; </w:t>
      </w:r>
    </w:p>
    <w:p w:rsidR="00E53743" w:rsidRPr="00540501" w:rsidRDefault="00E53743" w:rsidP="00BF3696">
      <w:pPr>
        <w:numPr>
          <w:ilvl w:val="0"/>
          <w:numId w:val="109"/>
        </w:numPr>
        <w:tabs>
          <w:tab w:val="num" w:pos="360"/>
          <w:tab w:val="left" w:pos="993"/>
        </w:tabs>
        <w:autoSpaceDE w:val="0"/>
        <w:autoSpaceDN w:val="0"/>
        <w:adjustRightInd w:val="0"/>
        <w:spacing w:after="0" w:line="360" w:lineRule="auto"/>
        <w:ind w:left="0"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знать и аргументировать основные правила поведения в природе; анализировать и оц</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 xml:space="preserve">нивать последствия деятельности человека в природе; </w:t>
      </w:r>
    </w:p>
    <w:p w:rsidR="00E53743" w:rsidRPr="00540501" w:rsidRDefault="00E53743" w:rsidP="00BF3696">
      <w:pPr>
        <w:numPr>
          <w:ilvl w:val="0"/>
          <w:numId w:val="109"/>
        </w:numPr>
        <w:tabs>
          <w:tab w:val="num" w:pos="360"/>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color w:val="000000"/>
          <w:sz w:val="24"/>
          <w:szCs w:val="24"/>
          <w:lang w:val="ru-RU"/>
        </w:rPr>
        <w:t>описывать и использовать приемы выращивания и размножения культурных растений и домашних животных, ухода за ними в агроценозах;</w:t>
      </w:r>
    </w:p>
    <w:p w:rsidR="00A61E55" w:rsidRPr="00540501" w:rsidRDefault="00A61E55" w:rsidP="00BF3696">
      <w:pPr>
        <w:numPr>
          <w:ilvl w:val="0"/>
          <w:numId w:val="10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lastRenderedPageBreak/>
        <w:t>находить в учебной, научно-популярной литературе, Интернет-ресурсах информацию о живой природе, оформлять ее в виде письменных сообщений, докладов, рефератов;</w:t>
      </w:r>
    </w:p>
    <w:p w:rsidR="00E53743" w:rsidRPr="00540501" w:rsidRDefault="00E53743" w:rsidP="00BF3696">
      <w:pPr>
        <w:numPr>
          <w:ilvl w:val="0"/>
          <w:numId w:val="109"/>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color w:val="000000"/>
          <w:sz w:val="24"/>
          <w:szCs w:val="24"/>
          <w:lang w:val="ru-RU"/>
        </w:rPr>
        <w:t>знать и соблюдать правила работы в кабинете биологии.</w:t>
      </w:r>
    </w:p>
    <w:p w:rsidR="00E53743" w:rsidRPr="00EF0C4F" w:rsidRDefault="00E53743" w:rsidP="00EF0C4F">
      <w:pPr>
        <w:autoSpaceDE w:val="0"/>
        <w:autoSpaceDN w:val="0"/>
        <w:adjustRightInd w:val="0"/>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E53743" w:rsidRPr="00540501" w:rsidRDefault="00E53743" w:rsidP="00BF3696">
      <w:pPr>
        <w:numPr>
          <w:ilvl w:val="0"/>
          <w:numId w:val="110"/>
        </w:numPr>
        <w:tabs>
          <w:tab w:val="left" w:pos="993"/>
        </w:tabs>
        <w:autoSpaceDE w:val="0"/>
        <w:autoSpaceDN w:val="0"/>
        <w:adjustRightInd w:val="0"/>
        <w:spacing w:after="0" w:line="360" w:lineRule="auto"/>
        <w:ind w:left="0" w:firstLine="709"/>
        <w:contextualSpacing/>
        <w:jc w:val="both"/>
        <w:rPr>
          <w:rFonts w:ascii="Times New Roman" w:hAnsi="Times New Roman"/>
          <w:i/>
          <w:iCs/>
          <w:sz w:val="24"/>
          <w:szCs w:val="24"/>
          <w:lang w:val="ru-RU"/>
        </w:rPr>
      </w:pPr>
      <w:r w:rsidRPr="00540501">
        <w:rPr>
          <w:rFonts w:ascii="Times New Roman" w:hAnsi="Times New Roman"/>
          <w:i/>
          <w:sz w:val="24"/>
          <w:szCs w:val="24"/>
          <w:lang w:val="ru-RU"/>
        </w:rPr>
        <w:t>понимать экологические проблемы, возникающие в условиях нерационального природ</w:t>
      </w:r>
      <w:r w:rsidRPr="00540501">
        <w:rPr>
          <w:rFonts w:ascii="Times New Roman" w:hAnsi="Times New Roman"/>
          <w:i/>
          <w:sz w:val="24"/>
          <w:szCs w:val="24"/>
          <w:lang w:val="ru-RU"/>
        </w:rPr>
        <w:t>о</w:t>
      </w:r>
      <w:r w:rsidRPr="00540501">
        <w:rPr>
          <w:rFonts w:ascii="Times New Roman" w:hAnsi="Times New Roman"/>
          <w:i/>
          <w:sz w:val="24"/>
          <w:szCs w:val="24"/>
          <w:lang w:val="ru-RU"/>
        </w:rPr>
        <w:t>пользования, и пути решения этих проблем</w:t>
      </w:r>
      <w:r w:rsidRPr="00540501">
        <w:rPr>
          <w:rFonts w:ascii="Times New Roman" w:hAnsi="Times New Roman"/>
          <w:i/>
          <w:iCs/>
          <w:sz w:val="24"/>
          <w:szCs w:val="24"/>
          <w:lang w:val="ru-RU"/>
        </w:rPr>
        <w:t>;</w:t>
      </w:r>
    </w:p>
    <w:p w:rsidR="00E53743" w:rsidRPr="00540501" w:rsidRDefault="00E53743" w:rsidP="00BF3696">
      <w:pPr>
        <w:numPr>
          <w:ilvl w:val="0"/>
          <w:numId w:val="110"/>
        </w:numPr>
        <w:tabs>
          <w:tab w:val="left" w:pos="993"/>
        </w:tabs>
        <w:autoSpaceDE w:val="0"/>
        <w:autoSpaceDN w:val="0"/>
        <w:adjustRightInd w:val="0"/>
        <w:spacing w:after="0" w:line="360" w:lineRule="auto"/>
        <w:ind w:left="0" w:firstLine="709"/>
        <w:contextualSpacing/>
        <w:jc w:val="both"/>
        <w:rPr>
          <w:rFonts w:ascii="Times New Roman" w:hAnsi="Times New Roman"/>
          <w:b/>
          <w:i/>
          <w:sz w:val="24"/>
          <w:szCs w:val="24"/>
          <w:lang w:val="ru-RU"/>
        </w:rPr>
      </w:pPr>
      <w:r w:rsidRPr="00540501">
        <w:rPr>
          <w:rFonts w:ascii="Times New Roman" w:hAnsi="Times New Roman"/>
          <w:i/>
          <w:sz w:val="24"/>
          <w:szCs w:val="24"/>
          <w:lang w:val="ru-RU"/>
        </w:rPr>
        <w:t>анализировать и оценивать целевые и смысловые установки в своих действиях и п</w:t>
      </w:r>
      <w:r w:rsidRPr="00540501">
        <w:rPr>
          <w:rFonts w:ascii="Times New Roman" w:hAnsi="Times New Roman"/>
          <w:i/>
          <w:sz w:val="24"/>
          <w:szCs w:val="24"/>
          <w:lang w:val="ru-RU"/>
        </w:rPr>
        <w:t>о</w:t>
      </w:r>
      <w:r w:rsidRPr="00540501">
        <w:rPr>
          <w:rFonts w:ascii="Times New Roman" w:hAnsi="Times New Roman"/>
          <w:i/>
          <w:sz w:val="24"/>
          <w:szCs w:val="24"/>
          <w:lang w:val="ru-RU"/>
        </w:rPr>
        <w:t>ступках по отношению к здоровью своему и окружающих, последствия влияния факторов риска на здоровье человека;</w:t>
      </w:r>
    </w:p>
    <w:p w:rsidR="00E53743" w:rsidRPr="00540501" w:rsidRDefault="00E53743" w:rsidP="00BF3696">
      <w:pPr>
        <w:numPr>
          <w:ilvl w:val="0"/>
          <w:numId w:val="110"/>
        </w:numPr>
        <w:tabs>
          <w:tab w:val="left" w:pos="993"/>
        </w:tabs>
        <w:autoSpaceDE w:val="0"/>
        <w:autoSpaceDN w:val="0"/>
        <w:adjustRightInd w:val="0"/>
        <w:spacing w:after="0" w:line="360" w:lineRule="auto"/>
        <w:ind w:left="0" w:firstLine="709"/>
        <w:contextualSpacing/>
        <w:jc w:val="both"/>
        <w:rPr>
          <w:rFonts w:ascii="Times New Roman" w:hAnsi="Times New Roman"/>
          <w:b/>
          <w:i/>
          <w:sz w:val="24"/>
          <w:szCs w:val="24"/>
          <w:lang w:val="ru-RU"/>
        </w:rPr>
      </w:pPr>
      <w:r w:rsidRPr="00540501">
        <w:rPr>
          <w:rFonts w:ascii="Times New Roman" w:hAnsi="Times New Roman"/>
          <w:i/>
          <w:sz w:val="24"/>
          <w:szCs w:val="24"/>
          <w:lang w:val="ru-RU"/>
        </w:rPr>
        <w:t>находить информацию по вопросам общей биологии в научно-популярной литературе, специализированных биологических словарях, справочниках, Интернет ресурсах, анализировать и оценивать ее, переводить из одной формы в другую;</w:t>
      </w:r>
    </w:p>
    <w:p w:rsidR="00E53743" w:rsidRPr="00540501" w:rsidRDefault="00E53743" w:rsidP="00BF3696">
      <w:pPr>
        <w:numPr>
          <w:ilvl w:val="0"/>
          <w:numId w:val="110"/>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ориентироваться в системе моральных норм и ценностей по отношению к объектам живой природы, собственному здоровью и здоровью других людей (признание высокой ценности жизни во всех ее проявлениях, экологическое сознание, эмоционально-ценностное отношение к объектам живой природы);</w:t>
      </w:r>
    </w:p>
    <w:p w:rsidR="00E53743" w:rsidRPr="00540501" w:rsidRDefault="00E53743" w:rsidP="00BF3696">
      <w:pPr>
        <w:numPr>
          <w:ilvl w:val="0"/>
          <w:numId w:val="110"/>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iCs/>
          <w:sz w:val="24"/>
          <w:szCs w:val="24"/>
          <w:lang w:val="ru-RU"/>
        </w:rPr>
        <w:t>создавать собственные письменные и устные сообщения о современных проблемах в области биологии и охраны окружающей среды на основе нескольких источников информации, сопровождать выступление презентацией, учитывая особенности аудитории сверстников;</w:t>
      </w:r>
    </w:p>
    <w:p w:rsidR="00B540EE" w:rsidRPr="00540501" w:rsidRDefault="00E53743" w:rsidP="00BF3696">
      <w:pPr>
        <w:numPr>
          <w:ilvl w:val="0"/>
          <w:numId w:val="110"/>
        </w:numPr>
        <w:tabs>
          <w:tab w:val="left" w:pos="993"/>
        </w:tabs>
        <w:autoSpaceDE w:val="0"/>
        <w:autoSpaceDN w:val="0"/>
        <w:adjustRightInd w:val="0"/>
        <w:spacing w:after="0" w:line="360" w:lineRule="auto"/>
        <w:ind w:left="0" w:firstLine="709"/>
        <w:contextualSpacing/>
        <w:jc w:val="both"/>
        <w:rPr>
          <w:rFonts w:ascii="Times New Roman" w:hAnsi="Times New Roman"/>
          <w:b/>
          <w:sz w:val="24"/>
          <w:szCs w:val="24"/>
          <w:lang w:val="ru-RU"/>
        </w:rPr>
      </w:pPr>
      <w:r w:rsidRPr="00540501">
        <w:rPr>
          <w:rFonts w:ascii="Times New Roman" w:hAnsi="Times New Roman"/>
          <w:i/>
          <w:sz w:val="24"/>
          <w:szCs w:val="24"/>
          <w:lang w:val="ru-RU"/>
        </w:rPr>
        <w:t>работать в группе сверстников при решении познавательных задач связанных с теор</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тическими и практическими проблемами в области молекулярной биологии, генетики, экологии, биотехнологии, медицины и охраны окружающей среды, планировать совместную деятельность, учитывать мнение окружающих и адекватно оценивать собственный вклад в деятельность группы. </w:t>
      </w:r>
    </w:p>
    <w:p w:rsidR="00B540EE" w:rsidRPr="00EF0C4F" w:rsidRDefault="00243C14" w:rsidP="00EF0C4F">
      <w:pPr>
        <w:pStyle w:val="4"/>
      </w:pPr>
      <w:bookmarkStart w:id="69" w:name="_Toc409691642"/>
      <w:bookmarkStart w:id="70" w:name="_Toc410653965"/>
      <w:bookmarkStart w:id="71" w:name="_Toc414553151"/>
      <w:r w:rsidRPr="00EF0C4F">
        <w:t>1.2.</w:t>
      </w:r>
      <w:r w:rsidR="00A61E55" w:rsidRPr="00EF0C4F">
        <w:t>5.1</w:t>
      </w:r>
      <w:r w:rsidR="00527636">
        <w:t>6</w:t>
      </w:r>
      <w:r w:rsidRPr="00EF0C4F">
        <w:t xml:space="preserve">. </w:t>
      </w:r>
      <w:r w:rsidR="00B540EE" w:rsidRPr="00EF0C4F">
        <w:t>Химия</w:t>
      </w:r>
      <w:bookmarkEnd w:id="69"/>
      <w:bookmarkEnd w:id="70"/>
      <w:bookmarkEnd w:id="71"/>
    </w:p>
    <w:p w:rsidR="00E53743" w:rsidRPr="00EF0C4F" w:rsidRDefault="00E53743" w:rsidP="00EF0C4F">
      <w:pPr>
        <w:spacing w:after="0" w:line="360" w:lineRule="auto"/>
        <w:ind w:firstLine="709"/>
        <w:jc w:val="both"/>
        <w:rPr>
          <w:rFonts w:ascii="Times New Roman" w:hAnsi="Times New Roman"/>
          <w:b/>
          <w:bCs/>
          <w:sz w:val="24"/>
          <w:szCs w:val="24"/>
        </w:rPr>
      </w:pPr>
      <w:r w:rsidRPr="00EF0C4F">
        <w:rPr>
          <w:rFonts w:ascii="Times New Roman" w:hAnsi="Times New Roman"/>
          <w:b/>
          <w:bCs/>
          <w:sz w:val="24"/>
          <w:szCs w:val="24"/>
        </w:rPr>
        <w:t>Выпускник научится:</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характеризовать основные методы познания: наблюдение, измерение, эксперимент;</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ы</w:t>
      </w:r>
      <w:r w:rsidRPr="00540501">
        <w:rPr>
          <w:rFonts w:ascii="Times New Roman" w:hAnsi="Times New Roman"/>
          <w:sz w:val="24"/>
          <w:szCs w:val="24"/>
          <w:lang w:val="ru-RU"/>
        </w:rPr>
        <w:t>ватьс</w:t>
      </w:r>
      <w:r w:rsidRPr="00540501">
        <w:rPr>
          <w:rFonts w:ascii="Times New Roman" w:hAnsi="Times New Roman"/>
          <w:spacing w:val="-1"/>
          <w:sz w:val="24"/>
          <w:szCs w:val="24"/>
          <w:lang w:val="ru-RU"/>
        </w:rPr>
        <w:t>во</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ства</w:t>
      </w:r>
      <w:r w:rsidRPr="00540501">
        <w:rPr>
          <w:rFonts w:ascii="Times New Roman" w:hAnsi="Times New Roman"/>
          <w:spacing w:val="-1"/>
          <w:sz w:val="24"/>
          <w:szCs w:val="24"/>
          <w:lang w:val="ru-RU"/>
        </w:rPr>
        <w:t>т</w:t>
      </w:r>
      <w:r w:rsidRPr="00540501">
        <w:rPr>
          <w:rFonts w:ascii="Times New Roman" w:hAnsi="Times New Roman"/>
          <w:sz w:val="24"/>
          <w:szCs w:val="24"/>
          <w:lang w:val="ru-RU"/>
        </w:rPr>
        <w:t>верд</w:t>
      </w:r>
      <w:r w:rsidRPr="00540501">
        <w:rPr>
          <w:rFonts w:ascii="Times New Roman" w:hAnsi="Times New Roman"/>
          <w:spacing w:val="-2"/>
          <w:sz w:val="24"/>
          <w:szCs w:val="24"/>
          <w:lang w:val="ru-RU"/>
        </w:rPr>
        <w:t>ы</w:t>
      </w:r>
      <w:r w:rsidRPr="00540501">
        <w:rPr>
          <w:rFonts w:ascii="Times New Roman" w:hAnsi="Times New Roman"/>
          <w:spacing w:val="1"/>
          <w:sz w:val="24"/>
          <w:szCs w:val="24"/>
          <w:lang w:val="ru-RU"/>
        </w:rPr>
        <w:t>х</w:t>
      </w:r>
      <w:r w:rsidRPr="00540501">
        <w:rPr>
          <w:rFonts w:ascii="Times New Roman" w:hAnsi="Times New Roman"/>
          <w:sz w:val="24"/>
          <w:szCs w:val="24"/>
          <w:lang w:val="ru-RU"/>
        </w:rPr>
        <w:t>, ж</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д</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х</w:t>
      </w:r>
      <w:r w:rsidRPr="00540501">
        <w:rPr>
          <w:rFonts w:ascii="Times New Roman" w:hAnsi="Times New Roman"/>
          <w:sz w:val="24"/>
          <w:szCs w:val="24"/>
          <w:lang w:val="ru-RU"/>
        </w:rPr>
        <w:t>,га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в</w:t>
      </w:r>
      <w:r w:rsidRPr="00540501">
        <w:rPr>
          <w:rFonts w:ascii="Times New Roman" w:hAnsi="Times New Roman"/>
          <w:sz w:val="24"/>
          <w:szCs w:val="24"/>
          <w:lang w:val="ru-RU"/>
        </w:rPr>
        <w:t>е</w:t>
      </w:r>
      <w:r w:rsidRPr="00540501">
        <w:rPr>
          <w:rFonts w:ascii="Times New Roman" w:hAnsi="Times New Roman"/>
          <w:spacing w:val="-3"/>
          <w:sz w:val="24"/>
          <w:szCs w:val="24"/>
          <w:lang w:val="ru-RU"/>
        </w:rPr>
        <w:t>щ</w:t>
      </w:r>
      <w:r w:rsidRPr="00540501">
        <w:rPr>
          <w:rFonts w:ascii="Times New Roman" w:hAnsi="Times New Roman"/>
          <w:sz w:val="24"/>
          <w:szCs w:val="24"/>
          <w:lang w:val="ru-RU"/>
        </w:rPr>
        <w:t>еств, вы</w:t>
      </w:r>
      <w:r w:rsidRPr="00540501">
        <w:rPr>
          <w:rFonts w:ascii="Times New Roman" w:hAnsi="Times New Roman"/>
          <w:spacing w:val="1"/>
          <w:sz w:val="24"/>
          <w:szCs w:val="24"/>
          <w:lang w:val="ru-RU"/>
        </w:rPr>
        <w:t>д</w:t>
      </w:r>
      <w:r w:rsidRPr="00540501">
        <w:rPr>
          <w:rFonts w:ascii="Times New Roman" w:hAnsi="Times New Roman"/>
          <w:sz w:val="24"/>
          <w:szCs w:val="24"/>
          <w:lang w:val="ru-RU"/>
        </w:rPr>
        <w:t>ел</w:t>
      </w:r>
      <w:r w:rsidRPr="00540501">
        <w:rPr>
          <w:rFonts w:ascii="Times New Roman" w:hAnsi="Times New Roman"/>
          <w:spacing w:val="-3"/>
          <w:sz w:val="24"/>
          <w:szCs w:val="24"/>
          <w:lang w:val="ru-RU"/>
        </w:rPr>
        <w:t>я</w:t>
      </w:r>
      <w:r w:rsidRPr="00540501">
        <w:rPr>
          <w:rFonts w:ascii="Times New Roman" w:hAnsi="Times New Roman"/>
          <w:sz w:val="24"/>
          <w:szCs w:val="24"/>
          <w:lang w:val="ru-RU"/>
        </w:rPr>
        <w:t xml:space="preserve">я </w:t>
      </w:r>
      <w:r w:rsidRPr="00540501">
        <w:rPr>
          <w:rFonts w:ascii="Times New Roman" w:hAnsi="Times New Roman"/>
          <w:spacing w:val="-2"/>
          <w:sz w:val="24"/>
          <w:szCs w:val="24"/>
          <w:lang w:val="ru-RU"/>
        </w:rPr>
        <w:t>и</w:t>
      </w:r>
      <w:r w:rsidRPr="00540501">
        <w:rPr>
          <w:rFonts w:ascii="Times New Roman" w:hAnsi="Times New Roman"/>
          <w:sz w:val="24"/>
          <w:szCs w:val="24"/>
          <w:lang w:val="ru-RU"/>
        </w:rPr>
        <w:t>хс</w:t>
      </w:r>
      <w:r w:rsidRPr="00540501">
        <w:rPr>
          <w:rFonts w:ascii="Times New Roman" w:hAnsi="Times New Roman"/>
          <w:spacing w:val="-4"/>
          <w:sz w:val="24"/>
          <w:szCs w:val="24"/>
          <w:lang w:val="ru-RU"/>
        </w:rPr>
        <w:t>у</w:t>
      </w:r>
      <w:r w:rsidRPr="00540501">
        <w:rPr>
          <w:rFonts w:ascii="Times New Roman" w:hAnsi="Times New Roman"/>
          <w:sz w:val="24"/>
          <w:szCs w:val="24"/>
          <w:lang w:val="ru-RU"/>
        </w:rPr>
        <w:t>ществен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зн</w:t>
      </w:r>
      <w:r w:rsidRPr="00540501">
        <w:rPr>
          <w:rFonts w:ascii="Times New Roman" w:hAnsi="Times New Roman"/>
          <w:spacing w:val="-2"/>
          <w:sz w:val="24"/>
          <w:szCs w:val="24"/>
          <w:lang w:val="ru-RU"/>
        </w:rPr>
        <w:t>а</w:t>
      </w:r>
      <w:r w:rsidRPr="00540501">
        <w:rPr>
          <w:rFonts w:ascii="Times New Roman" w:hAnsi="Times New Roman"/>
          <w:sz w:val="24"/>
          <w:szCs w:val="24"/>
          <w:lang w:val="ru-RU"/>
        </w:rPr>
        <w:t>ки;</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ры</w:t>
      </w:r>
      <w:r w:rsidRPr="00540501">
        <w:rPr>
          <w:rFonts w:ascii="Times New Roman" w:hAnsi="Times New Roman"/>
          <w:sz w:val="24"/>
          <w:szCs w:val="24"/>
          <w:lang w:val="ru-RU"/>
        </w:rPr>
        <w:t>ватьс</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сл</w:t>
      </w:r>
      <w:r w:rsidRPr="00540501">
        <w:rPr>
          <w:rFonts w:ascii="Times New Roman" w:hAnsi="Times New Roman"/>
          <w:spacing w:val="-1"/>
          <w:sz w:val="24"/>
          <w:szCs w:val="24"/>
          <w:lang w:val="ru-RU"/>
        </w:rPr>
        <w:t xml:space="preserve"> о</w:t>
      </w:r>
      <w:r w:rsidRPr="00540501">
        <w:rPr>
          <w:rFonts w:ascii="Times New Roman" w:hAnsi="Times New Roman"/>
          <w:sz w:val="24"/>
          <w:szCs w:val="24"/>
          <w:lang w:val="ru-RU"/>
        </w:rPr>
        <w:t>с</w:t>
      </w:r>
      <w:r w:rsidRPr="00540501">
        <w:rPr>
          <w:rFonts w:ascii="Times New Roman" w:hAnsi="Times New Roman"/>
          <w:spacing w:val="1"/>
          <w:sz w:val="24"/>
          <w:szCs w:val="24"/>
          <w:lang w:val="ru-RU"/>
        </w:rPr>
        <w:t>но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я</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й</w:t>
      </w:r>
      <w:r w:rsidRPr="00540501">
        <w:rPr>
          <w:rFonts w:ascii="Times New Roman" w:hAnsi="Times New Roman"/>
          <w:spacing w:val="-2"/>
          <w:sz w:val="24"/>
          <w:szCs w:val="24"/>
          <w:lang w:val="ru-RU"/>
        </w:rPr>
        <w:t>«</w:t>
      </w:r>
      <w:r w:rsidRPr="00540501">
        <w:rPr>
          <w:rFonts w:ascii="Times New Roman" w:hAnsi="Times New Roman"/>
          <w:sz w:val="24"/>
          <w:szCs w:val="24"/>
          <w:lang w:val="ru-RU"/>
        </w:rPr>
        <w:t>ат</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1"/>
          <w:sz w:val="24"/>
          <w:szCs w:val="24"/>
          <w:lang w:val="ru-RU"/>
        </w:rPr>
        <w:t>»</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w:t>
      </w:r>
      <w:r w:rsidRPr="00540501">
        <w:rPr>
          <w:rFonts w:ascii="Times New Roman" w:hAnsi="Times New Roman"/>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w:t>
      </w:r>
      <w:r w:rsidRPr="00540501">
        <w:rPr>
          <w:rFonts w:ascii="Times New Roman" w:hAnsi="Times New Roman"/>
          <w:sz w:val="24"/>
          <w:szCs w:val="24"/>
          <w:lang w:val="ru-RU"/>
        </w:rPr>
        <w:t>а</w:t>
      </w:r>
      <w:r w:rsidRPr="00540501">
        <w:rPr>
          <w:rFonts w:ascii="Times New Roman" w:hAnsi="Times New Roman"/>
          <w:spacing w:val="-1"/>
          <w:sz w:val="24"/>
          <w:szCs w:val="24"/>
          <w:lang w:val="ru-RU"/>
        </w:rPr>
        <w:t>»</w:t>
      </w:r>
      <w:r w:rsidRPr="00540501">
        <w:rPr>
          <w:rFonts w:ascii="Times New Roman" w:hAnsi="Times New Roman"/>
          <w:sz w:val="24"/>
          <w:szCs w:val="24"/>
          <w:lang w:val="ru-RU"/>
        </w:rPr>
        <w:t>,</w:t>
      </w:r>
      <w:r w:rsidRPr="00540501">
        <w:rPr>
          <w:rFonts w:ascii="Times New Roman" w:hAnsi="Times New Roman"/>
          <w:spacing w:val="-1"/>
          <w:sz w:val="24"/>
          <w:szCs w:val="24"/>
          <w:lang w:val="ru-RU"/>
        </w:rPr>
        <w:t>«</w:t>
      </w:r>
      <w:r w:rsidRPr="00540501">
        <w:rPr>
          <w:rFonts w:ascii="Times New Roman" w:hAnsi="Times New Roman"/>
          <w:spacing w:val="1"/>
          <w:sz w:val="24"/>
          <w:szCs w:val="24"/>
          <w:lang w:val="ru-RU"/>
        </w:rPr>
        <w:t>хи</w:t>
      </w:r>
      <w:r w:rsidRPr="00540501">
        <w:rPr>
          <w:rFonts w:ascii="Times New Roman" w:hAnsi="Times New Roman"/>
          <w:sz w:val="24"/>
          <w:szCs w:val="24"/>
          <w:lang w:val="ru-RU"/>
        </w:rPr>
        <w:t>м</w:t>
      </w:r>
      <w:r w:rsidRPr="00540501">
        <w:rPr>
          <w:rFonts w:ascii="Times New Roman" w:hAnsi="Times New Roman"/>
          <w:spacing w:val="-2"/>
          <w:sz w:val="24"/>
          <w:szCs w:val="24"/>
          <w:lang w:val="ru-RU"/>
        </w:rPr>
        <w:t>ич</w:t>
      </w:r>
      <w:r w:rsidRPr="00540501">
        <w:rPr>
          <w:rFonts w:ascii="Times New Roman" w:hAnsi="Times New Roman"/>
          <w:sz w:val="24"/>
          <w:szCs w:val="24"/>
          <w:lang w:val="ru-RU"/>
        </w:rPr>
        <w:t>еск</w:t>
      </w:r>
      <w:r w:rsidRPr="00540501">
        <w:rPr>
          <w:rFonts w:ascii="Times New Roman" w:hAnsi="Times New Roman"/>
          <w:spacing w:val="-1"/>
          <w:sz w:val="24"/>
          <w:szCs w:val="24"/>
          <w:lang w:val="ru-RU"/>
        </w:rPr>
        <w:t>и</w:t>
      </w:r>
      <w:r w:rsidRPr="00540501">
        <w:rPr>
          <w:rFonts w:ascii="Times New Roman" w:hAnsi="Times New Roman"/>
          <w:sz w:val="24"/>
          <w:szCs w:val="24"/>
          <w:lang w:val="ru-RU"/>
        </w:rPr>
        <w:t>й э</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z w:val="24"/>
          <w:szCs w:val="24"/>
          <w:lang w:val="ru-RU"/>
        </w:rPr>
        <w:t>ме</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1"/>
          <w:sz w:val="24"/>
          <w:szCs w:val="24"/>
          <w:lang w:val="ru-RU"/>
        </w:rPr>
        <w:t>»</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евещест</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w:t>
      </w:r>
      <w:r w:rsidRPr="00540501">
        <w:rPr>
          <w:rFonts w:ascii="Times New Roman" w:hAnsi="Times New Roman"/>
          <w:sz w:val="24"/>
          <w:szCs w:val="24"/>
          <w:lang w:val="ru-RU"/>
        </w:rPr>
        <w:t>сложное вещ</w:t>
      </w:r>
      <w:r w:rsidRPr="00540501">
        <w:rPr>
          <w:rFonts w:ascii="Times New Roman" w:hAnsi="Times New Roman"/>
          <w:spacing w:val="-3"/>
          <w:sz w:val="24"/>
          <w:szCs w:val="24"/>
          <w:lang w:val="ru-RU"/>
        </w:rPr>
        <w:t>е</w:t>
      </w:r>
      <w:r w:rsidRPr="00540501">
        <w:rPr>
          <w:rFonts w:ascii="Times New Roman" w:hAnsi="Times New Roman"/>
          <w:sz w:val="24"/>
          <w:szCs w:val="24"/>
          <w:lang w:val="ru-RU"/>
        </w:rPr>
        <w:t>ств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w:t>
      </w:r>
      <w:r w:rsidRPr="00540501">
        <w:rPr>
          <w:rFonts w:ascii="Times New Roman" w:hAnsi="Times New Roman"/>
          <w:sz w:val="24"/>
          <w:szCs w:val="24"/>
          <w:lang w:val="ru-RU"/>
        </w:rPr>
        <w:t>ва</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ми</w:t>
      </w:r>
      <w:r w:rsidRPr="00540501">
        <w:rPr>
          <w:rFonts w:ascii="Times New Roman" w:hAnsi="Times New Roman"/>
          <w:spacing w:val="1"/>
          <w:sz w:val="24"/>
          <w:szCs w:val="24"/>
          <w:lang w:val="ru-RU"/>
        </w:rPr>
        <w:t>ч</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3"/>
          <w:sz w:val="24"/>
          <w:szCs w:val="24"/>
          <w:lang w:val="ru-RU"/>
        </w:rPr>
        <w:t>а</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р</w:t>
      </w:r>
      <w:r w:rsidRPr="00540501">
        <w:rPr>
          <w:rFonts w:ascii="Times New Roman" w:hAnsi="Times New Roman"/>
          <w:sz w:val="24"/>
          <w:szCs w:val="24"/>
          <w:lang w:val="ru-RU"/>
        </w:rPr>
        <w:t>еа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ль</w:t>
      </w:r>
      <w:r w:rsidRPr="00540501">
        <w:rPr>
          <w:rFonts w:ascii="Times New Roman" w:hAnsi="Times New Roman"/>
          <w:sz w:val="24"/>
          <w:szCs w:val="24"/>
          <w:lang w:val="ru-RU"/>
        </w:rPr>
        <w:t>з</w:t>
      </w:r>
      <w:r w:rsidRPr="00540501">
        <w:rPr>
          <w:rFonts w:ascii="Times New Roman" w:hAnsi="Times New Roman"/>
          <w:spacing w:val="-4"/>
          <w:sz w:val="24"/>
          <w:szCs w:val="24"/>
          <w:lang w:val="ru-RU"/>
        </w:rPr>
        <w:t>у</w:t>
      </w:r>
      <w:r w:rsidRPr="00540501">
        <w:rPr>
          <w:rFonts w:ascii="Times New Roman" w:hAnsi="Times New Roman"/>
          <w:sz w:val="24"/>
          <w:szCs w:val="24"/>
          <w:lang w:val="ru-RU"/>
        </w:rPr>
        <w:t>я знак</w:t>
      </w:r>
      <w:r w:rsidRPr="00540501">
        <w:rPr>
          <w:rFonts w:ascii="Times New Roman" w:hAnsi="Times New Roman"/>
          <w:spacing w:val="2"/>
          <w:sz w:val="24"/>
          <w:szCs w:val="24"/>
          <w:lang w:val="ru-RU"/>
        </w:rPr>
        <w:t>о</w:t>
      </w:r>
      <w:r w:rsidRPr="00540501">
        <w:rPr>
          <w:rFonts w:ascii="Times New Roman" w:hAnsi="Times New Roman"/>
          <w:sz w:val="24"/>
          <w:szCs w:val="24"/>
          <w:lang w:val="ru-RU"/>
        </w:rPr>
        <w:t>в</w:t>
      </w:r>
      <w:r w:rsidRPr="00540501">
        <w:rPr>
          <w:rFonts w:ascii="Times New Roman" w:hAnsi="Times New Roman"/>
          <w:spacing w:val="-4"/>
          <w:sz w:val="24"/>
          <w:szCs w:val="24"/>
          <w:lang w:val="ru-RU"/>
        </w:rPr>
        <w:t>у</w:t>
      </w:r>
      <w:r w:rsidRPr="00540501">
        <w:rPr>
          <w:rFonts w:ascii="Times New Roman" w:hAnsi="Times New Roman"/>
          <w:sz w:val="24"/>
          <w:szCs w:val="24"/>
          <w:lang w:val="ru-RU"/>
        </w:rPr>
        <w:t>ю с</w:t>
      </w:r>
      <w:r w:rsidRPr="00540501">
        <w:rPr>
          <w:rFonts w:ascii="Times New Roman" w:hAnsi="Times New Roman"/>
          <w:spacing w:val="1"/>
          <w:sz w:val="24"/>
          <w:szCs w:val="24"/>
          <w:lang w:val="ru-RU"/>
        </w:rPr>
        <w:t>и</w:t>
      </w:r>
      <w:r w:rsidRPr="00540501">
        <w:rPr>
          <w:rFonts w:ascii="Times New Roman" w:hAnsi="Times New Roman"/>
          <w:sz w:val="24"/>
          <w:szCs w:val="24"/>
          <w:lang w:val="ru-RU"/>
        </w:rPr>
        <w:t>стемух</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ры</w:t>
      </w:r>
      <w:r w:rsidRPr="00540501">
        <w:rPr>
          <w:rFonts w:ascii="Times New Roman" w:hAnsi="Times New Roman"/>
          <w:sz w:val="24"/>
          <w:szCs w:val="24"/>
          <w:lang w:val="ru-RU"/>
        </w:rPr>
        <w:t>ватьс</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сл</w:t>
      </w:r>
      <w:r w:rsidRPr="00540501">
        <w:rPr>
          <w:rFonts w:ascii="Times New Roman" w:hAnsi="Times New Roman"/>
          <w:spacing w:val="-3"/>
          <w:sz w:val="24"/>
          <w:szCs w:val="24"/>
          <w:lang w:val="ru-RU"/>
        </w:rPr>
        <w:t>з</w:t>
      </w:r>
      <w:r w:rsidRPr="00540501">
        <w:rPr>
          <w:rFonts w:ascii="Times New Roman" w:hAnsi="Times New Roman"/>
          <w:sz w:val="24"/>
          <w:szCs w:val="24"/>
          <w:lang w:val="ru-RU"/>
        </w:rPr>
        <w:t>акон</w:t>
      </w:r>
      <w:r w:rsidRPr="00540501">
        <w:rPr>
          <w:rFonts w:ascii="Times New Roman" w:hAnsi="Times New Roman"/>
          <w:spacing w:val="1"/>
          <w:sz w:val="24"/>
          <w:szCs w:val="24"/>
          <w:lang w:val="ru-RU"/>
        </w:rPr>
        <w:t>о</w:t>
      </w:r>
      <w:r w:rsidRPr="00540501">
        <w:rPr>
          <w:rFonts w:ascii="Times New Roman" w:hAnsi="Times New Roman"/>
          <w:sz w:val="24"/>
          <w:szCs w:val="24"/>
          <w:lang w:val="ru-RU"/>
        </w:rPr>
        <w:t>в 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хр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мас</w:t>
      </w:r>
      <w:r w:rsidRPr="00540501">
        <w:rPr>
          <w:rFonts w:ascii="Times New Roman" w:hAnsi="Times New Roman"/>
          <w:spacing w:val="-2"/>
          <w:sz w:val="24"/>
          <w:szCs w:val="24"/>
          <w:lang w:val="ru-RU"/>
        </w:rPr>
        <w:t>с</w:t>
      </w:r>
      <w:r w:rsidRPr="00540501">
        <w:rPr>
          <w:rFonts w:ascii="Times New Roman" w:hAnsi="Times New Roman"/>
          <w:sz w:val="24"/>
          <w:szCs w:val="24"/>
          <w:lang w:val="ru-RU"/>
        </w:rPr>
        <w:t>ы</w:t>
      </w:r>
      <w:r w:rsidRPr="00540501">
        <w:rPr>
          <w:rFonts w:ascii="Times New Roman" w:hAnsi="Times New Roman"/>
          <w:spacing w:val="-4"/>
          <w:sz w:val="24"/>
          <w:szCs w:val="24"/>
          <w:lang w:val="ru-RU"/>
        </w:rPr>
        <w:t>в</w:t>
      </w:r>
      <w:r w:rsidRPr="00540501">
        <w:rPr>
          <w:rFonts w:ascii="Times New Roman" w:hAnsi="Times New Roman"/>
          <w:sz w:val="24"/>
          <w:szCs w:val="24"/>
          <w:lang w:val="ru-RU"/>
        </w:rPr>
        <w:t xml:space="preserve">еществ, </w:t>
      </w:r>
      <w:r w:rsidRPr="00540501">
        <w:rPr>
          <w:rFonts w:ascii="Times New Roman" w:hAnsi="Times New Roman"/>
          <w:spacing w:val="1"/>
          <w:sz w:val="24"/>
          <w:szCs w:val="24"/>
          <w:lang w:val="ru-RU"/>
        </w:rPr>
        <w:t>по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z w:val="24"/>
          <w:szCs w:val="24"/>
          <w:lang w:val="ru-RU"/>
        </w:rPr>
        <w:t>ства</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ста</w:t>
      </w:r>
      <w:r w:rsidRPr="00540501">
        <w:rPr>
          <w:rFonts w:ascii="Times New Roman" w:hAnsi="Times New Roman"/>
          <w:spacing w:val="-3"/>
          <w:sz w:val="24"/>
          <w:szCs w:val="24"/>
          <w:lang w:val="ru-RU"/>
        </w:rPr>
        <w:t>в</w:t>
      </w:r>
      <w:r w:rsidRPr="00540501">
        <w:rPr>
          <w:rFonts w:ascii="Times New Roman" w:hAnsi="Times New Roman"/>
          <w:spacing w:val="-2"/>
          <w:sz w:val="24"/>
          <w:szCs w:val="24"/>
          <w:lang w:val="ru-RU"/>
        </w:rPr>
        <w:t>а</w:t>
      </w:r>
      <w:r w:rsidRPr="00540501">
        <w:rPr>
          <w:rFonts w:ascii="Times New Roman" w:hAnsi="Times New Roman"/>
          <w:sz w:val="24"/>
          <w:szCs w:val="24"/>
          <w:lang w:val="ru-RU"/>
        </w:rPr>
        <w:t>,ат</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2"/>
          <w:sz w:val="24"/>
          <w:szCs w:val="24"/>
          <w:lang w:val="ru-RU"/>
        </w:rPr>
        <w:t>н</w:t>
      </w:r>
      <w:r w:rsidRPr="00540501">
        <w:rPr>
          <w:rFonts w:ascii="Times New Roman" w:hAnsi="Times New Roman"/>
          <w:spacing w:val="4"/>
          <w:sz w:val="24"/>
          <w:szCs w:val="24"/>
          <w:lang w:val="ru-RU"/>
        </w:rPr>
        <w:t>о</w:t>
      </w:r>
      <w:r w:rsidRPr="00540501">
        <w:rPr>
          <w:rFonts w:ascii="Times New Roman" w:hAnsi="Times New Roman"/>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w:t>
      </w:r>
      <w:r w:rsidRPr="00540501">
        <w:rPr>
          <w:rFonts w:ascii="Times New Roman" w:hAnsi="Times New Roman"/>
          <w:sz w:val="24"/>
          <w:szCs w:val="24"/>
          <w:lang w:val="ru-RU"/>
        </w:rPr>
        <w:t>я</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чать</w:t>
      </w:r>
      <w:r w:rsidRPr="00540501">
        <w:rPr>
          <w:rFonts w:ascii="Times New Roman" w:hAnsi="Times New Roman"/>
          <w:spacing w:val="-1"/>
          <w:sz w:val="24"/>
          <w:szCs w:val="24"/>
          <w:lang w:val="ru-RU"/>
        </w:rPr>
        <w:t xml:space="preserve"> х</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и ф</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яв</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pacing w:val="-1"/>
          <w:sz w:val="24"/>
          <w:szCs w:val="24"/>
        </w:rPr>
        <w:lastRenderedPageBreak/>
        <w:t>н</w:t>
      </w:r>
      <w:r w:rsidRPr="00EF0C4F">
        <w:rPr>
          <w:rFonts w:ascii="Times New Roman" w:hAnsi="Times New Roman"/>
          <w:sz w:val="24"/>
          <w:szCs w:val="24"/>
        </w:rPr>
        <w:t>азыватьхи</w:t>
      </w:r>
      <w:r w:rsidRPr="00EF0C4F">
        <w:rPr>
          <w:rFonts w:ascii="Times New Roman" w:hAnsi="Times New Roman"/>
          <w:spacing w:val="-1"/>
          <w:sz w:val="24"/>
          <w:szCs w:val="24"/>
        </w:rPr>
        <w:t>м</w:t>
      </w:r>
      <w:r w:rsidRPr="00EF0C4F">
        <w:rPr>
          <w:rFonts w:ascii="Times New Roman" w:hAnsi="Times New Roman"/>
          <w:spacing w:val="1"/>
          <w:sz w:val="24"/>
          <w:szCs w:val="24"/>
        </w:rPr>
        <w:t>и</w:t>
      </w:r>
      <w:r w:rsidRPr="00EF0C4F">
        <w:rPr>
          <w:rFonts w:ascii="Times New Roman" w:hAnsi="Times New Roman"/>
          <w:spacing w:val="-2"/>
          <w:sz w:val="24"/>
          <w:szCs w:val="24"/>
        </w:rPr>
        <w:t>ч</w:t>
      </w:r>
      <w:r w:rsidRPr="00EF0C4F">
        <w:rPr>
          <w:rFonts w:ascii="Times New Roman" w:hAnsi="Times New Roman"/>
          <w:sz w:val="24"/>
          <w:szCs w:val="24"/>
        </w:rPr>
        <w:t>ес</w:t>
      </w:r>
      <w:r w:rsidRPr="00EF0C4F">
        <w:rPr>
          <w:rFonts w:ascii="Times New Roman" w:hAnsi="Times New Roman"/>
          <w:spacing w:val="-2"/>
          <w:sz w:val="24"/>
          <w:szCs w:val="24"/>
        </w:rPr>
        <w:t>к</w:t>
      </w:r>
      <w:r w:rsidRPr="00EF0C4F">
        <w:rPr>
          <w:rFonts w:ascii="Times New Roman" w:hAnsi="Times New Roman"/>
          <w:spacing w:val="1"/>
          <w:sz w:val="24"/>
          <w:szCs w:val="24"/>
        </w:rPr>
        <w:t>и</w:t>
      </w:r>
      <w:r w:rsidRPr="00EF0C4F">
        <w:rPr>
          <w:rFonts w:ascii="Times New Roman" w:hAnsi="Times New Roman"/>
          <w:sz w:val="24"/>
          <w:szCs w:val="24"/>
        </w:rPr>
        <w:t xml:space="preserve">е </w:t>
      </w:r>
      <w:r w:rsidRPr="00EF0C4F">
        <w:rPr>
          <w:rFonts w:ascii="Times New Roman" w:hAnsi="Times New Roman"/>
          <w:spacing w:val="-1"/>
          <w:sz w:val="24"/>
          <w:szCs w:val="24"/>
        </w:rPr>
        <w:t>эл</w:t>
      </w:r>
      <w:r w:rsidRPr="00EF0C4F">
        <w:rPr>
          <w:rFonts w:ascii="Times New Roman" w:hAnsi="Times New Roman"/>
          <w:sz w:val="24"/>
          <w:szCs w:val="24"/>
        </w:rPr>
        <w:t>еме</w:t>
      </w:r>
      <w:r w:rsidRPr="00EF0C4F">
        <w:rPr>
          <w:rFonts w:ascii="Times New Roman" w:hAnsi="Times New Roman"/>
          <w:spacing w:val="1"/>
          <w:sz w:val="24"/>
          <w:szCs w:val="24"/>
        </w:rPr>
        <w:t>н</w:t>
      </w:r>
      <w:r w:rsidRPr="00EF0C4F">
        <w:rPr>
          <w:rFonts w:ascii="Times New Roman" w:hAnsi="Times New Roman"/>
          <w:spacing w:val="-3"/>
          <w:sz w:val="24"/>
          <w:szCs w:val="24"/>
        </w:rPr>
        <w:t>т</w:t>
      </w:r>
      <w:r w:rsidRPr="00EF0C4F">
        <w:rPr>
          <w:rFonts w:ascii="Times New Roman" w:hAnsi="Times New Roman"/>
          <w:sz w:val="24"/>
          <w:szCs w:val="24"/>
        </w:rPr>
        <w:t>ы;</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pacing w:val="-1"/>
          <w:sz w:val="24"/>
          <w:szCs w:val="24"/>
        </w:rPr>
        <w:t>о</w:t>
      </w:r>
      <w:r w:rsidRPr="00EF0C4F">
        <w:rPr>
          <w:rFonts w:ascii="Times New Roman" w:hAnsi="Times New Roman"/>
          <w:spacing w:val="1"/>
          <w:sz w:val="24"/>
          <w:szCs w:val="24"/>
        </w:rPr>
        <w:t>пр</w:t>
      </w:r>
      <w:r w:rsidRPr="00EF0C4F">
        <w:rPr>
          <w:rFonts w:ascii="Times New Roman" w:hAnsi="Times New Roman"/>
          <w:spacing w:val="-2"/>
          <w:sz w:val="24"/>
          <w:szCs w:val="24"/>
        </w:rPr>
        <w:t>е</w:t>
      </w:r>
      <w:r w:rsidRPr="00EF0C4F">
        <w:rPr>
          <w:rFonts w:ascii="Times New Roman" w:hAnsi="Times New Roman"/>
          <w:spacing w:val="1"/>
          <w:sz w:val="24"/>
          <w:szCs w:val="24"/>
        </w:rPr>
        <w:t>д</w:t>
      </w:r>
      <w:r w:rsidRPr="00EF0C4F">
        <w:rPr>
          <w:rFonts w:ascii="Times New Roman" w:hAnsi="Times New Roman"/>
          <w:sz w:val="24"/>
          <w:szCs w:val="24"/>
        </w:rPr>
        <w:t>елять</w:t>
      </w:r>
      <w:r w:rsidRPr="00EF0C4F">
        <w:rPr>
          <w:rFonts w:ascii="Times New Roman" w:hAnsi="Times New Roman"/>
          <w:spacing w:val="-3"/>
          <w:sz w:val="24"/>
          <w:szCs w:val="24"/>
        </w:rPr>
        <w:t>с</w:t>
      </w:r>
      <w:r w:rsidRPr="00EF0C4F">
        <w:rPr>
          <w:rFonts w:ascii="Times New Roman" w:hAnsi="Times New Roman"/>
          <w:spacing w:val="1"/>
          <w:sz w:val="24"/>
          <w:szCs w:val="24"/>
        </w:rPr>
        <w:t>о</w:t>
      </w:r>
      <w:r w:rsidRPr="00EF0C4F">
        <w:rPr>
          <w:rFonts w:ascii="Times New Roman" w:hAnsi="Times New Roman"/>
          <w:sz w:val="24"/>
          <w:szCs w:val="24"/>
        </w:rPr>
        <w:t>став</w:t>
      </w:r>
      <w:r w:rsidRPr="00EF0C4F">
        <w:rPr>
          <w:rFonts w:ascii="Times New Roman" w:hAnsi="Times New Roman"/>
          <w:spacing w:val="-3"/>
          <w:sz w:val="24"/>
          <w:szCs w:val="24"/>
        </w:rPr>
        <w:t>в</w:t>
      </w:r>
      <w:r w:rsidRPr="00EF0C4F">
        <w:rPr>
          <w:rFonts w:ascii="Times New Roman" w:hAnsi="Times New Roman"/>
          <w:sz w:val="24"/>
          <w:szCs w:val="24"/>
        </w:rPr>
        <w:t>еществ</w:t>
      </w:r>
      <w:r w:rsidRPr="00EF0C4F">
        <w:rPr>
          <w:rFonts w:ascii="Times New Roman" w:hAnsi="Times New Roman"/>
          <w:spacing w:val="-1"/>
          <w:sz w:val="24"/>
          <w:szCs w:val="24"/>
        </w:rPr>
        <w:t xml:space="preserve"> п</w:t>
      </w:r>
      <w:r w:rsidRPr="00EF0C4F">
        <w:rPr>
          <w:rFonts w:ascii="Times New Roman" w:hAnsi="Times New Roman"/>
          <w:sz w:val="24"/>
          <w:szCs w:val="24"/>
        </w:rPr>
        <w:t>о</w:t>
      </w:r>
      <w:r w:rsidRPr="00EF0C4F">
        <w:rPr>
          <w:rFonts w:ascii="Times New Roman" w:hAnsi="Times New Roman"/>
          <w:spacing w:val="-2"/>
          <w:sz w:val="24"/>
          <w:szCs w:val="24"/>
        </w:rPr>
        <w:t>и</w:t>
      </w:r>
      <w:r w:rsidRPr="00EF0C4F">
        <w:rPr>
          <w:rFonts w:ascii="Times New Roman" w:hAnsi="Times New Roman"/>
          <w:sz w:val="24"/>
          <w:szCs w:val="24"/>
        </w:rPr>
        <w:t>х форм</w:t>
      </w:r>
      <w:r w:rsidRPr="00EF0C4F">
        <w:rPr>
          <w:rFonts w:ascii="Times New Roman" w:hAnsi="Times New Roman"/>
          <w:spacing w:val="-3"/>
          <w:sz w:val="24"/>
          <w:szCs w:val="24"/>
        </w:rPr>
        <w:t>у</w:t>
      </w:r>
      <w:r w:rsidRPr="00EF0C4F">
        <w:rPr>
          <w:rFonts w:ascii="Times New Roman" w:hAnsi="Times New Roman"/>
          <w:spacing w:val="-1"/>
          <w:sz w:val="24"/>
          <w:szCs w:val="24"/>
        </w:rPr>
        <w:t>л</w:t>
      </w:r>
      <w:r w:rsidRPr="00EF0C4F">
        <w:rPr>
          <w:rFonts w:ascii="Times New Roman" w:hAnsi="Times New Roman"/>
          <w:sz w:val="24"/>
          <w:szCs w:val="24"/>
        </w:rPr>
        <w:t>ам;</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pacing w:val="-1"/>
          <w:sz w:val="24"/>
          <w:szCs w:val="24"/>
        </w:rPr>
        <w:t>о</w:t>
      </w:r>
      <w:r w:rsidRPr="00EF0C4F">
        <w:rPr>
          <w:rFonts w:ascii="Times New Roman" w:hAnsi="Times New Roman"/>
          <w:spacing w:val="1"/>
          <w:sz w:val="24"/>
          <w:szCs w:val="24"/>
        </w:rPr>
        <w:t>пр</w:t>
      </w:r>
      <w:r w:rsidRPr="00EF0C4F">
        <w:rPr>
          <w:rFonts w:ascii="Times New Roman" w:hAnsi="Times New Roman"/>
          <w:spacing w:val="-2"/>
          <w:sz w:val="24"/>
          <w:szCs w:val="24"/>
        </w:rPr>
        <w:t>е</w:t>
      </w:r>
      <w:r w:rsidRPr="00EF0C4F">
        <w:rPr>
          <w:rFonts w:ascii="Times New Roman" w:hAnsi="Times New Roman"/>
          <w:spacing w:val="1"/>
          <w:sz w:val="24"/>
          <w:szCs w:val="24"/>
        </w:rPr>
        <w:t>д</w:t>
      </w:r>
      <w:r w:rsidRPr="00EF0C4F">
        <w:rPr>
          <w:rFonts w:ascii="Times New Roman" w:hAnsi="Times New Roman"/>
          <w:sz w:val="24"/>
          <w:szCs w:val="24"/>
        </w:rPr>
        <w:t>елять</w:t>
      </w:r>
      <w:r w:rsidRPr="00EF0C4F">
        <w:rPr>
          <w:rFonts w:ascii="Times New Roman" w:hAnsi="Times New Roman"/>
          <w:spacing w:val="-1"/>
          <w:sz w:val="24"/>
          <w:szCs w:val="24"/>
        </w:rPr>
        <w:t xml:space="preserve"> в</w:t>
      </w:r>
      <w:r w:rsidRPr="00EF0C4F">
        <w:rPr>
          <w:rFonts w:ascii="Times New Roman" w:hAnsi="Times New Roman"/>
          <w:sz w:val="24"/>
          <w:szCs w:val="24"/>
        </w:rPr>
        <w:t>ален</w:t>
      </w:r>
      <w:r w:rsidRPr="00EF0C4F">
        <w:rPr>
          <w:rFonts w:ascii="Times New Roman" w:hAnsi="Times New Roman"/>
          <w:spacing w:val="-3"/>
          <w:sz w:val="24"/>
          <w:szCs w:val="24"/>
        </w:rPr>
        <w:t>т</w:t>
      </w:r>
      <w:r w:rsidRPr="00EF0C4F">
        <w:rPr>
          <w:rFonts w:ascii="Times New Roman" w:hAnsi="Times New Roman"/>
          <w:spacing w:val="-1"/>
          <w:sz w:val="24"/>
          <w:szCs w:val="24"/>
        </w:rPr>
        <w:t>н</w:t>
      </w:r>
      <w:r w:rsidRPr="00EF0C4F">
        <w:rPr>
          <w:rFonts w:ascii="Times New Roman" w:hAnsi="Times New Roman"/>
          <w:spacing w:val="1"/>
          <w:sz w:val="24"/>
          <w:szCs w:val="24"/>
        </w:rPr>
        <w:t>о</w:t>
      </w:r>
      <w:r w:rsidRPr="00EF0C4F">
        <w:rPr>
          <w:rFonts w:ascii="Times New Roman" w:hAnsi="Times New Roman"/>
          <w:sz w:val="24"/>
          <w:szCs w:val="24"/>
        </w:rPr>
        <w:t>стьат</w:t>
      </w:r>
      <w:r w:rsidRPr="00EF0C4F">
        <w:rPr>
          <w:rFonts w:ascii="Times New Roman" w:hAnsi="Times New Roman"/>
          <w:spacing w:val="-2"/>
          <w:sz w:val="24"/>
          <w:szCs w:val="24"/>
        </w:rPr>
        <w:t>о</w:t>
      </w:r>
      <w:r w:rsidRPr="00EF0C4F">
        <w:rPr>
          <w:rFonts w:ascii="Times New Roman" w:hAnsi="Times New Roman"/>
          <w:sz w:val="24"/>
          <w:szCs w:val="24"/>
        </w:rPr>
        <w:t>ма э</w:t>
      </w:r>
      <w:r w:rsidRPr="00EF0C4F">
        <w:rPr>
          <w:rFonts w:ascii="Times New Roman" w:hAnsi="Times New Roman"/>
          <w:spacing w:val="-1"/>
          <w:sz w:val="24"/>
          <w:szCs w:val="24"/>
        </w:rPr>
        <w:t>л</w:t>
      </w:r>
      <w:r w:rsidRPr="00EF0C4F">
        <w:rPr>
          <w:rFonts w:ascii="Times New Roman" w:hAnsi="Times New Roman"/>
          <w:sz w:val="24"/>
          <w:szCs w:val="24"/>
        </w:rPr>
        <w:t>еме</w:t>
      </w:r>
      <w:r w:rsidRPr="00EF0C4F">
        <w:rPr>
          <w:rFonts w:ascii="Times New Roman" w:hAnsi="Times New Roman"/>
          <w:spacing w:val="1"/>
          <w:sz w:val="24"/>
          <w:szCs w:val="24"/>
        </w:rPr>
        <w:t>н</w:t>
      </w:r>
      <w:r w:rsidRPr="00EF0C4F">
        <w:rPr>
          <w:rFonts w:ascii="Times New Roman" w:hAnsi="Times New Roman"/>
          <w:sz w:val="24"/>
          <w:szCs w:val="24"/>
        </w:rPr>
        <w:t>та в</w:t>
      </w:r>
      <w:r w:rsidRPr="00EF0C4F">
        <w:rPr>
          <w:rFonts w:ascii="Times New Roman" w:hAnsi="Times New Roman"/>
          <w:spacing w:val="-3"/>
          <w:sz w:val="24"/>
          <w:szCs w:val="24"/>
        </w:rPr>
        <w:t>с</w:t>
      </w:r>
      <w:r w:rsidRPr="00EF0C4F">
        <w:rPr>
          <w:rFonts w:ascii="Times New Roman" w:hAnsi="Times New Roman"/>
          <w:spacing w:val="1"/>
          <w:sz w:val="24"/>
          <w:szCs w:val="24"/>
        </w:rPr>
        <w:t>о</w:t>
      </w:r>
      <w:r w:rsidRPr="00EF0C4F">
        <w:rPr>
          <w:rFonts w:ascii="Times New Roman" w:hAnsi="Times New Roman"/>
          <w:sz w:val="24"/>
          <w:szCs w:val="24"/>
        </w:rPr>
        <w:t>е</w:t>
      </w:r>
      <w:r w:rsidRPr="00EF0C4F">
        <w:rPr>
          <w:rFonts w:ascii="Times New Roman" w:hAnsi="Times New Roman"/>
          <w:spacing w:val="-1"/>
          <w:sz w:val="24"/>
          <w:szCs w:val="24"/>
        </w:rPr>
        <w:t>д</w:t>
      </w:r>
      <w:r w:rsidRPr="00EF0C4F">
        <w:rPr>
          <w:rFonts w:ascii="Times New Roman" w:hAnsi="Times New Roman"/>
          <w:spacing w:val="1"/>
          <w:sz w:val="24"/>
          <w:szCs w:val="24"/>
        </w:rPr>
        <w:t>и</w:t>
      </w:r>
      <w:r w:rsidRPr="00EF0C4F">
        <w:rPr>
          <w:rFonts w:ascii="Times New Roman" w:hAnsi="Times New Roman"/>
          <w:spacing w:val="-1"/>
          <w:sz w:val="24"/>
          <w:szCs w:val="24"/>
        </w:rPr>
        <w:t>н</w:t>
      </w:r>
      <w:r w:rsidRPr="00EF0C4F">
        <w:rPr>
          <w:rFonts w:ascii="Times New Roman" w:hAnsi="Times New Roman"/>
          <w:spacing w:val="-2"/>
          <w:sz w:val="24"/>
          <w:szCs w:val="24"/>
        </w:rPr>
        <w:t>е</w:t>
      </w:r>
      <w:r w:rsidRPr="00EF0C4F">
        <w:rPr>
          <w:rFonts w:ascii="Times New Roman" w:hAnsi="Times New Roman"/>
          <w:spacing w:val="1"/>
          <w:sz w:val="24"/>
          <w:szCs w:val="24"/>
        </w:rPr>
        <w:t>ни</w:t>
      </w:r>
      <w:r w:rsidRPr="00EF0C4F">
        <w:rPr>
          <w:rFonts w:ascii="Times New Roman" w:hAnsi="Times New Roman"/>
          <w:spacing w:val="-2"/>
          <w:sz w:val="24"/>
          <w:szCs w:val="24"/>
        </w:rPr>
        <w:t>я</w:t>
      </w:r>
      <w:r w:rsidRPr="00EF0C4F">
        <w:rPr>
          <w:rFonts w:ascii="Times New Roman" w:hAnsi="Times New Roman"/>
          <w:sz w:val="24"/>
          <w:szCs w:val="24"/>
        </w:rPr>
        <w:t>х;</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pacing w:val="-1"/>
          <w:sz w:val="24"/>
          <w:szCs w:val="24"/>
        </w:rPr>
        <w:t>о</w:t>
      </w:r>
      <w:r w:rsidRPr="00EF0C4F">
        <w:rPr>
          <w:rFonts w:ascii="Times New Roman" w:hAnsi="Times New Roman"/>
          <w:spacing w:val="1"/>
          <w:sz w:val="24"/>
          <w:szCs w:val="24"/>
        </w:rPr>
        <w:t>пр</w:t>
      </w:r>
      <w:r w:rsidRPr="00EF0C4F">
        <w:rPr>
          <w:rFonts w:ascii="Times New Roman" w:hAnsi="Times New Roman"/>
          <w:spacing w:val="-2"/>
          <w:sz w:val="24"/>
          <w:szCs w:val="24"/>
        </w:rPr>
        <w:t>е</w:t>
      </w:r>
      <w:r w:rsidRPr="00EF0C4F">
        <w:rPr>
          <w:rFonts w:ascii="Times New Roman" w:hAnsi="Times New Roman"/>
          <w:spacing w:val="1"/>
          <w:sz w:val="24"/>
          <w:szCs w:val="24"/>
        </w:rPr>
        <w:t>д</w:t>
      </w:r>
      <w:r w:rsidRPr="00EF0C4F">
        <w:rPr>
          <w:rFonts w:ascii="Times New Roman" w:hAnsi="Times New Roman"/>
          <w:sz w:val="24"/>
          <w:szCs w:val="24"/>
        </w:rPr>
        <w:t>елять</w:t>
      </w:r>
      <w:r w:rsidRPr="00EF0C4F">
        <w:rPr>
          <w:rFonts w:ascii="Times New Roman" w:hAnsi="Times New Roman"/>
          <w:spacing w:val="-1"/>
          <w:sz w:val="24"/>
          <w:szCs w:val="24"/>
        </w:rPr>
        <w:t xml:space="preserve"> ти</w:t>
      </w:r>
      <w:r w:rsidRPr="00EF0C4F">
        <w:rPr>
          <w:rFonts w:ascii="Times New Roman" w:hAnsi="Times New Roman"/>
          <w:sz w:val="24"/>
          <w:szCs w:val="24"/>
        </w:rPr>
        <w:t>п</w:t>
      </w:r>
      <w:r w:rsidRPr="00EF0C4F">
        <w:rPr>
          <w:rFonts w:ascii="Times New Roman" w:hAnsi="Times New Roman"/>
          <w:spacing w:val="-2"/>
          <w:sz w:val="24"/>
          <w:szCs w:val="24"/>
        </w:rPr>
        <w:t>х</w:t>
      </w:r>
      <w:r w:rsidRPr="00EF0C4F">
        <w:rPr>
          <w:rFonts w:ascii="Times New Roman" w:hAnsi="Times New Roman"/>
          <w:spacing w:val="1"/>
          <w:sz w:val="24"/>
          <w:szCs w:val="24"/>
        </w:rPr>
        <w:t>и</w:t>
      </w:r>
      <w:r w:rsidRPr="00EF0C4F">
        <w:rPr>
          <w:rFonts w:ascii="Times New Roman" w:hAnsi="Times New Roman"/>
          <w:spacing w:val="-3"/>
          <w:sz w:val="24"/>
          <w:szCs w:val="24"/>
        </w:rPr>
        <w:t>м</w:t>
      </w:r>
      <w:r w:rsidRPr="00EF0C4F">
        <w:rPr>
          <w:rFonts w:ascii="Times New Roman" w:hAnsi="Times New Roman"/>
          <w:spacing w:val="1"/>
          <w:sz w:val="24"/>
          <w:szCs w:val="24"/>
        </w:rPr>
        <w:t>и</w:t>
      </w:r>
      <w:r w:rsidRPr="00EF0C4F">
        <w:rPr>
          <w:rFonts w:ascii="Times New Roman" w:hAnsi="Times New Roman"/>
          <w:sz w:val="24"/>
          <w:szCs w:val="24"/>
        </w:rPr>
        <w:t>че</w:t>
      </w:r>
      <w:r w:rsidRPr="00EF0C4F">
        <w:rPr>
          <w:rFonts w:ascii="Times New Roman" w:hAnsi="Times New Roman"/>
          <w:spacing w:val="-2"/>
          <w:sz w:val="24"/>
          <w:szCs w:val="24"/>
        </w:rPr>
        <w:t>с</w:t>
      </w:r>
      <w:r w:rsidRPr="00EF0C4F">
        <w:rPr>
          <w:rFonts w:ascii="Times New Roman" w:hAnsi="Times New Roman"/>
          <w:sz w:val="24"/>
          <w:szCs w:val="24"/>
        </w:rPr>
        <w:t>к</w:t>
      </w:r>
      <w:r w:rsidRPr="00EF0C4F">
        <w:rPr>
          <w:rFonts w:ascii="Times New Roman" w:hAnsi="Times New Roman"/>
          <w:spacing w:val="-1"/>
          <w:sz w:val="24"/>
          <w:szCs w:val="24"/>
        </w:rPr>
        <w:t>и</w:t>
      </w:r>
      <w:r w:rsidRPr="00EF0C4F">
        <w:rPr>
          <w:rFonts w:ascii="Times New Roman" w:hAnsi="Times New Roman"/>
          <w:sz w:val="24"/>
          <w:szCs w:val="24"/>
        </w:rPr>
        <w:t xml:space="preserve">х </w:t>
      </w:r>
      <w:r w:rsidRPr="00EF0C4F">
        <w:rPr>
          <w:rFonts w:ascii="Times New Roman" w:hAnsi="Times New Roman"/>
          <w:spacing w:val="1"/>
          <w:sz w:val="24"/>
          <w:szCs w:val="24"/>
        </w:rPr>
        <w:t>р</w:t>
      </w:r>
      <w:r w:rsidRPr="00EF0C4F">
        <w:rPr>
          <w:rFonts w:ascii="Times New Roman" w:hAnsi="Times New Roman"/>
          <w:sz w:val="24"/>
          <w:szCs w:val="24"/>
        </w:rPr>
        <w:t>еа</w:t>
      </w:r>
      <w:r w:rsidRPr="00EF0C4F">
        <w:rPr>
          <w:rFonts w:ascii="Times New Roman" w:hAnsi="Times New Roman"/>
          <w:spacing w:val="-2"/>
          <w:sz w:val="24"/>
          <w:szCs w:val="24"/>
        </w:rPr>
        <w:t>к</w:t>
      </w:r>
      <w:r w:rsidRPr="00EF0C4F">
        <w:rPr>
          <w:rFonts w:ascii="Times New Roman" w:hAnsi="Times New Roman"/>
          <w:spacing w:val="-1"/>
          <w:sz w:val="24"/>
          <w:szCs w:val="24"/>
        </w:rPr>
        <w:t>ц</w:t>
      </w:r>
      <w:r w:rsidRPr="00EF0C4F">
        <w:rPr>
          <w:rFonts w:ascii="Times New Roman" w:hAnsi="Times New Roman"/>
          <w:spacing w:val="1"/>
          <w:sz w:val="24"/>
          <w:szCs w:val="24"/>
        </w:rPr>
        <w:t>и</w:t>
      </w:r>
      <w:r w:rsidRPr="00EF0C4F">
        <w:rPr>
          <w:rFonts w:ascii="Times New Roman" w:hAnsi="Times New Roman"/>
          <w:sz w:val="24"/>
          <w:szCs w:val="24"/>
        </w:rPr>
        <w:t>й;</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pacing w:val="-1"/>
          <w:sz w:val="24"/>
          <w:szCs w:val="24"/>
        </w:rPr>
        <w:t>н</w:t>
      </w:r>
      <w:r w:rsidRPr="00EF0C4F">
        <w:rPr>
          <w:rFonts w:ascii="Times New Roman" w:hAnsi="Times New Roman"/>
          <w:sz w:val="24"/>
          <w:szCs w:val="24"/>
        </w:rPr>
        <w:t>азыватьприз</w:t>
      </w:r>
      <w:r w:rsidRPr="00EF0C4F">
        <w:rPr>
          <w:rFonts w:ascii="Times New Roman" w:hAnsi="Times New Roman"/>
          <w:spacing w:val="-2"/>
          <w:sz w:val="24"/>
          <w:szCs w:val="24"/>
        </w:rPr>
        <w:t>н</w:t>
      </w:r>
      <w:r w:rsidRPr="00EF0C4F">
        <w:rPr>
          <w:rFonts w:ascii="Times New Roman" w:hAnsi="Times New Roman"/>
          <w:sz w:val="24"/>
          <w:szCs w:val="24"/>
        </w:rPr>
        <w:t>а</w:t>
      </w:r>
      <w:r w:rsidRPr="00EF0C4F">
        <w:rPr>
          <w:rFonts w:ascii="Times New Roman" w:hAnsi="Times New Roman"/>
          <w:spacing w:val="-2"/>
          <w:sz w:val="24"/>
          <w:szCs w:val="24"/>
        </w:rPr>
        <w:t>к</w:t>
      </w:r>
      <w:r w:rsidRPr="00EF0C4F">
        <w:rPr>
          <w:rFonts w:ascii="Times New Roman" w:hAnsi="Times New Roman"/>
          <w:sz w:val="24"/>
          <w:szCs w:val="24"/>
        </w:rPr>
        <w:t xml:space="preserve">ии </w:t>
      </w:r>
      <w:r w:rsidRPr="00EF0C4F">
        <w:rPr>
          <w:rFonts w:ascii="Times New Roman" w:hAnsi="Times New Roman"/>
          <w:spacing w:val="-4"/>
          <w:sz w:val="24"/>
          <w:szCs w:val="24"/>
        </w:rPr>
        <w:t>у</w:t>
      </w:r>
      <w:r w:rsidRPr="00EF0C4F">
        <w:rPr>
          <w:rFonts w:ascii="Times New Roman" w:hAnsi="Times New Roman"/>
          <w:sz w:val="24"/>
          <w:szCs w:val="24"/>
        </w:rPr>
        <w:t xml:space="preserve">словия </w:t>
      </w:r>
      <w:r w:rsidRPr="00EF0C4F">
        <w:rPr>
          <w:rFonts w:ascii="Times New Roman" w:hAnsi="Times New Roman"/>
          <w:spacing w:val="1"/>
          <w:sz w:val="24"/>
          <w:szCs w:val="24"/>
        </w:rPr>
        <w:t>п</w:t>
      </w:r>
      <w:r w:rsidRPr="00EF0C4F">
        <w:rPr>
          <w:rFonts w:ascii="Times New Roman" w:hAnsi="Times New Roman"/>
          <w:spacing w:val="-1"/>
          <w:sz w:val="24"/>
          <w:szCs w:val="24"/>
        </w:rPr>
        <w:t>р</w:t>
      </w:r>
      <w:r w:rsidRPr="00EF0C4F">
        <w:rPr>
          <w:rFonts w:ascii="Times New Roman" w:hAnsi="Times New Roman"/>
          <w:spacing w:val="1"/>
          <w:sz w:val="24"/>
          <w:szCs w:val="24"/>
        </w:rPr>
        <w:t>о</w:t>
      </w:r>
      <w:r w:rsidRPr="00EF0C4F">
        <w:rPr>
          <w:rFonts w:ascii="Times New Roman" w:hAnsi="Times New Roman"/>
          <w:sz w:val="24"/>
          <w:szCs w:val="24"/>
        </w:rPr>
        <w:t>те</w:t>
      </w:r>
      <w:r w:rsidRPr="00EF0C4F">
        <w:rPr>
          <w:rFonts w:ascii="Times New Roman" w:hAnsi="Times New Roman"/>
          <w:spacing w:val="-2"/>
          <w:sz w:val="24"/>
          <w:szCs w:val="24"/>
        </w:rPr>
        <w:t>к</w:t>
      </w:r>
      <w:r w:rsidRPr="00EF0C4F">
        <w:rPr>
          <w:rFonts w:ascii="Times New Roman" w:hAnsi="Times New Roman"/>
          <w:sz w:val="24"/>
          <w:szCs w:val="24"/>
        </w:rPr>
        <w:t>а</w:t>
      </w:r>
      <w:r w:rsidRPr="00EF0C4F">
        <w:rPr>
          <w:rFonts w:ascii="Times New Roman" w:hAnsi="Times New Roman"/>
          <w:spacing w:val="-1"/>
          <w:sz w:val="24"/>
          <w:szCs w:val="24"/>
        </w:rPr>
        <w:t>н</w:t>
      </w:r>
      <w:r w:rsidRPr="00EF0C4F">
        <w:rPr>
          <w:rFonts w:ascii="Times New Roman" w:hAnsi="Times New Roman"/>
          <w:spacing w:val="1"/>
          <w:sz w:val="24"/>
          <w:szCs w:val="24"/>
        </w:rPr>
        <w:t>и</w:t>
      </w:r>
      <w:r w:rsidRPr="00EF0C4F">
        <w:rPr>
          <w:rFonts w:ascii="Times New Roman" w:hAnsi="Times New Roman"/>
          <w:sz w:val="24"/>
          <w:szCs w:val="24"/>
        </w:rPr>
        <w:t>я</w:t>
      </w:r>
      <w:r w:rsidRPr="00EF0C4F">
        <w:rPr>
          <w:rFonts w:ascii="Times New Roman" w:hAnsi="Times New Roman"/>
          <w:spacing w:val="1"/>
          <w:sz w:val="24"/>
          <w:szCs w:val="24"/>
        </w:rPr>
        <w:t>хи</w:t>
      </w:r>
      <w:r w:rsidRPr="00EF0C4F">
        <w:rPr>
          <w:rFonts w:ascii="Times New Roman" w:hAnsi="Times New Roman"/>
          <w:spacing w:val="-3"/>
          <w:sz w:val="24"/>
          <w:szCs w:val="24"/>
        </w:rPr>
        <w:t>м</w:t>
      </w:r>
      <w:r w:rsidRPr="00EF0C4F">
        <w:rPr>
          <w:rFonts w:ascii="Times New Roman" w:hAnsi="Times New Roman"/>
          <w:spacing w:val="1"/>
          <w:sz w:val="24"/>
          <w:szCs w:val="24"/>
        </w:rPr>
        <w:t>и</w:t>
      </w:r>
      <w:r w:rsidRPr="00EF0C4F">
        <w:rPr>
          <w:rFonts w:ascii="Times New Roman" w:hAnsi="Times New Roman"/>
          <w:sz w:val="24"/>
          <w:szCs w:val="24"/>
        </w:rPr>
        <w:t>ч</w:t>
      </w:r>
      <w:r w:rsidRPr="00EF0C4F">
        <w:rPr>
          <w:rFonts w:ascii="Times New Roman" w:hAnsi="Times New Roman"/>
          <w:spacing w:val="-2"/>
          <w:sz w:val="24"/>
          <w:szCs w:val="24"/>
        </w:rPr>
        <w:t>ес</w:t>
      </w:r>
      <w:r w:rsidRPr="00EF0C4F">
        <w:rPr>
          <w:rFonts w:ascii="Times New Roman" w:hAnsi="Times New Roman"/>
          <w:sz w:val="24"/>
          <w:szCs w:val="24"/>
        </w:rPr>
        <w:t>к</w:t>
      </w:r>
      <w:r w:rsidRPr="00EF0C4F">
        <w:rPr>
          <w:rFonts w:ascii="Times New Roman" w:hAnsi="Times New Roman"/>
          <w:spacing w:val="-1"/>
          <w:sz w:val="24"/>
          <w:szCs w:val="24"/>
        </w:rPr>
        <w:t>и</w:t>
      </w:r>
      <w:r w:rsidRPr="00EF0C4F">
        <w:rPr>
          <w:rFonts w:ascii="Times New Roman" w:hAnsi="Times New Roman"/>
          <w:sz w:val="24"/>
          <w:szCs w:val="24"/>
        </w:rPr>
        <w:t>хре</w:t>
      </w:r>
      <w:r w:rsidRPr="00EF0C4F">
        <w:rPr>
          <w:rFonts w:ascii="Times New Roman" w:hAnsi="Times New Roman"/>
          <w:spacing w:val="-2"/>
          <w:sz w:val="24"/>
          <w:szCs w:val="24"/>
        </w:rPr>
        <w:t>а</w:t>
      </w:r>
      <w:r w:rsidRPr="00EF0C4F">
        <w:rPr>
          <w:rFonts w:ascii="Times New Roman" w:hAnsi="Times New Roman"/>
          <w:sz w:val="24"/>
          <w:szCs w:val="24"/>
        </w:rPr>
        <w:t>к</w:t>
      </w:r>
      <w:r w:rsidRPr="00EF0C4F">
        <w:rPr>
          <w:rFonts w:ascii="Times New Roman" w:hAnsi="Times New Roman"/>
          <w:spacing w:val="-1"/>
          <w:sz w:val="24"/>
          <w:szCs w:val="24"/>
        </w:rPr>
        <w:t>ц</w:t>
      </w:r>
      <w:r w:rsidRPr="00EF0C4F">
        <w:rPr>
          <w:rFonts w:ascii="Times New Roman" w:hAnsi="Times New Roman"/>
          <w:spacing w:val="1"/>
          <w:sz w:val="24"/>
          <w:szCs w:val="24"/>
        </w:rPr>
        <w:t>и</w:t>
      </w:r>
      <w:r w:rsidRPr="00EF0C4F">
        <w:rPr>
          <w:rFonts w:ascii="Times New Roman" w:hAnsi="Times New Roman"/>
          <w:sz w:val="24"/>
          <w:szCs w:val="24"/>
        </w:rPr>
        <w:t>й;</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выявлять признаки, свидетельствующие о протекании химической реакции при выпо</w:t>
      </w:r>
      <w:r w:rsidRPr="00540501">
        <w:rPr>
          <w:rFonts w:ascii="Times New Roman" w:hAnsi="Times New Roman"/>
          <w:sz w:val="24"/>
          <w:szCs w:val="24"/>
          <w:lang w:val="ru-RU"/>
        </w:rPr>
        <w:t>л</w:t>
      </w:r>
      <w:r w:rsidRPr="00540501">
        <w:rPr>
          <w:rFonts w:ascii="Times New Roman" w:hAnsi="Times New Roman"/>
          <w:sz w:val="24"/>
          <w:szCs w:val="24"/>
          <w:lang w:val="ru-RU"/>
        </w:rPr>
        <w:t>нении химического опыта;</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с</w:t>
      </w:r>
      <w:r w:rsidRPr="00EF0C4F">
        <w:rPr>
          <w:rFonts w:ascii="Times New Roman" w:hAnsi="Times New Roman"/>
          <w:spacing w:val="1"/>
          <w:sz w:val="24"/>
          <w:szCs w:val="24"/>
        </w:rPr>
        <w:t>о</w:t>
      </w:r>
      <w:r w:rsidRPr="00EF0C4F">
        <w:rPr>
          <w:rFonts w:ascii="Times New Roman" w:hAnsi="Times New Roman"/>
          <w:sz w:val="24"/>
          <w:szCs w:val="24"/>
        </w:rPr>
        <w:t>став</w:t>
      </w:r>
      <w:r w:rsidRPr="00EF0C4F">
        <w:rPr>
          <w:rFonts w:ascii="Times New Roman" w:hAnsi="Times New Roman"/>
          <w:spacing w:val="-1"/>
          <w:sz w:val="24"/>
          <w:szCs w:val="24"/>
        </w:rPr>
        <w:t>л</w:t>
      </w:r>
      <w:r w:rsidRPr="00EF0C4F">
        <w:rPr>
          <w:rFonts w:ascii="Times New Roman" w:hAnsi="Times New Roman"/>
          <w:sz w:val="24"/>
          <w:szCs w:val="24"/>
        </w:rPr>
        <w:t>ять</w:t>
      </w:r>
      <w:r w:rsidRPr="00EF0C4F">
        <w:rPr>
          <w:rFonts w:ascii="Times New Roman" w:hAnsi="Times New Roman"/>
          <w:spacing w:val="-2"/>
          <w:sz w:val="24"/>
          <w:szCs w:val="24"/>
        </w:rPr>
        <w:t>ф</w:t>
      </w:r>
      <w:r w:rsidRPr="00EF0C4F">
        <w:rPr>
          <w:rFonts w:ascii="Times New Roman" w:hAnsi="Times New Roman"/>
          <w:spacing w:val="-1"/>
          <w:sz w:val="24"/>
          <w:szCs w:val="24"/>
        </w:rPr>
        <w:t>о</w:t>
      </w:r>
      <w:r w:rsidRPr="00EF0C4F">
        <w:rPr>
          <w:rFonts w:ascii="Times New Roman" w:hAnsi="Times New Roman"/>
          <w:spacing w:val="1"/>
          <w:sz w:val="24"/>
          <w:szCs w:val="24"/>
        </w:rPr>
        <w:t>р</w:t>
      </w:r>
      <w:r w:rsidRPr="00EF0C4F">
        <w:rPr>
          <w:rFonts w:ascii="Times New Roman" w:hAnsi="Times New Roman"/>
          <w:sz w:val="24"/>
          <w:szCs w:val="24"/>
        </w:rPr>
        <w:t>м</w:t>
      </w:r>
      <w:r w:rsidRPr="00EF0C4F">
        <w:rPr>
          <w:rFonts w:ascii="Times New Roman" w:hAnsi="Times New Roman"/>
          <w:spacing w:val="-4"/>
          <w:sz w:val="24"/>
          <w:szCs w:val="24"/>
        </w:rPr>
        <w:t>у</w:t>
      </w:r>
      <w:r w:rsidRPr="00EF0C4F">
        <w:rPr>
          <w:rFonts w:ascii="Times New Roman" w:hAnsi="Times New Roman"/>
          <w:spacing w:val="1"/>
          <w:sz w:val="24"/>
          <w:szCs w:val="24"/>
        </w:rPr>
        <w:t>л</w:t>
      </w:r>
      <w:r w:rsidRPr="00EF0C4F">
        <w:rPr>
          <w:rFonts w:ascii="Times New Roman" w:hAnsi="Times New Roman"/>
          <w:sz w:val="24"/>
          <w:szCs w:val="24"/>
        </w:rPr>
        <w:t>ы</w:t>
      </w:r>
      <w:r w:rsidRPr="00EF0C4F">
        <w:rPr>
          <w:rFonts w:ascii="Times New Roman" w:hAnsi="Times New Roman"/>
          <w:spacing w:val="-2"/>
          <w:sz w:val="24"/>
          <w:szCs w:val="24"/>
        </w:rPr>
        <w:t>б</w:t>
      </w:r>
      <w:r w:rsidRPr="00EF0C4F">
        <w:rPr>
          <w:rFonts w:ascii="Times New Roman" w:hAnsi="Times New Roman"/>
          <w:spacing w:val="1"/>
          <w:sz w:val="24"/>
          <w:szCs w:val="24"/>
        </w:rPr>
        <w:t>ин</w:t>
      </w:r>
      <w:r w:rsidRPr="00EF0C4F">
        <w:rPr>
          <w:rFonts w:ascii="Times New Roman" w:hAnsi="Times New Roman"/>
          <w:spacing w:val="-2"/>
          <w:sz w:val="24"/>
          <w:szCs w:val="24"/>
        </w:rPr>
        <w:t>а</w:t>
      </w:r>
      <w:r w:rsidRPr="00EF0C4F">
        <w:rPr>
          <w:rFonts w:ascii="Times New Roman" w:hAnsi="Times New Roman"/>
          <w:spacing w:val="-1"/>
          <w:sz w:val="24"/>
          <w:szCs w:val="24"/>
        </w:rPr>
        <w:t>р</w:t>
      </w:r>
      <w:r w:rsidRPr="00EF0C4F">
        <w:rPr>
          <w:rFonts w:ascii="Times New Roman" w:hAnsi="Times New Roman"/>
          <w:spacing w:val="1"/>
          <w:sz w:val="24"/>
          <w:szCs w:val="24"/>
        </w:rPr>
        <w:t>н</w:t>
      </w:r>
      <w:r w:rsidRPr="00EF0C4F">
        <w:rPr>
          <w:rFonts w:ascii="Times New Roman" w:hAnsi="Times New Roman"/>
          <w:spacing w:val="-1"/>
          <w:sz w:val="24"/>
          <w:szCs w:val="24"/>
        </w:rPr>
        <w:t>ы</w:t>
      </w:r>
      <w:r w:rsidRPr="00EF0C4F">
        <w:rPr>
          <w:rFonts w:ascii="Times New Roman" w:hAnsi="Times New Roman"/>
          <w:sz w:val="24"/>
          <w:szCs w:val="24"/>
        </w:rPr>
        <w:t>х с</w:t>
      </w:r>
      <w:r w:rsidRPr="00EF0C4F">
        <w:rPr>
          <w:rFonts w:ascii="Times New Roman" w:hAnsi="Times New Roman"/>
          <w:spacing w:val="1"/>
          <w:sz w:val="24"/>
          <w:szCs w:val="24"/>
        </w:rPr>
        <w:t>о</w:t>
      </w:r>
      <w:r w:rsidRPr="00EF0C4F">
        <w:rPr>
          <w:rFonts w:ascii="Times New Roman" w:hAnsi="Times New Roman"/>
          <w:spacing w:val="-2"/>
          <w:sz w:val="24"/>
          <w:szCs w:val="24"/>
        </w:rPr>
        <w:t>е</w:t>
      </w:r>
      <w:r w:rsidRPr="00EF0C4F">
        <w:rPr>
          <w:rFonts w:ascii="Times New Roman" w:hAnsi="Times New Roman"/>
          <w:spacing w:val="1"/>
          <w:sz w:val="24"/>
          <w:szCs w:val="24"/>
        </w:rPr>
        <w:t>д</w:t>
      </w:r>
      <w:r w:rsidRPr="00EF0C4F">
        <w:rPr>
          <w:rFonts w:ascii="Times New Roman" w:hAnsi="Times New Roman"/>
          <w:spacing w:val="-1"/>
          <w:sz w:val="24"/>
          <w:szCs w:val="24"/>
        </w:rPr>
        <w:t>и</w:t>
      </w:r>
      <w:r w:rsidRPr="00EF0C4F">
        <w:rPr>
          <w:rFonts w:ascii="Times New Roman" w:hAnsi="Times New Roman"/>
          <w:spacing w:val="1"/>
          <w:sz w:val="24"/>
          <w:szCs w:val="24"/>
        </w:rPr>
        <w:t>н</w:t>
      </w:r>
      <w:r w:rsidRPr="00EF0C4F">
        <w:rPr>
          <w:rFonts w:ascii="Times New Roman" w:hAnsi="Times New Roman"/>
          <w:spacing w:val="-2"/>
          <w:sz w:val="24"/>
          <w:szCs w:val="24"/>
        </w:rPr>
        <w:t>е</w:t>
      </w:r>
      <w:r w:rsidRPr="00EF0C4F">
        <w:rPr>
          <w:rFonts w:ascii="Times New Roman" w:hAnsi="Times New Roman"/>
          <w:spacing w:val="1"/>
          <w:sz w:val="24"/>
          <w:szCs w:val="24"/>
        </w:rPr>
        <w:t>н</w:t>
      </w:r>
      <w:r w:rsidRPr="00EF0C4F">
        <w:rPr>
          <w:rFonts w:ascii="Times New Roman" w:hAnsi="Times New Roman"/>
          <w:spacing w:val="-1"/>
          <w:sz w:val="24"/>
          <w:szCs w:val="24"/>
        </w:rPr>
        <w:t>и</w:t>
      </w:r>
      <w:r w:rsidRPr="00EF0C4F">
        <w:rPr>
          <w:rFonts w:ascii="Times New Roman" w:hAnsi="Times New Roman"/>
          <w:sz w:val="24"/>
          <w:szCs w:val="24"/>
        </w:rPr>
        <w:t>й;</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с</w:t>
      </w:r>
      <w:r w:rsidRPr="00EF0C4F">
        <w:rPr>
          <w:rFonts w:ascii="Times New Roman" w:hAnsi="Times New Roman"/>
          <w:spacing w:val="1"/>
          <w:sz w:val="24"/>
          <w:szCs w:val="24"/>
        </w:rPr>
        <w:t>о</w:t>
      </w:r>
      <w:r w:rsidRPr="00EF0C4F">
        <w:rPr>
          <w:rFonts w:ascii="Times New Roman" w:hAnsi="Times New Roman"/>
          <w:sz w:val="24"/>
          <w:szCs w:val="24"/>
        </w:rPr>
        <w:t>став</w:t>
      </w:r>
      <w:r w:rsidRPr="00EF0C4F">
        <w:rPr>
          <w:rFonts w:ascii="Times New Roman" w:hAnsi="Times New Roman"/>
          <w:spacing w:val="-1"/>
          <w:sz w:val="24"/>
          <w:szCs w:val="24"/>
        </w:rPr>
        <w:t>л</w:t>
      </w:r>
      <w:r w:rsidRPr="00EF0C4F">
        <w:rPr>
          <w:rFonts w:ascii="Times New Roman" w:hAnsi="Times New Roman"/>
          <w:sz w:val="24"/>
          <w:szCs w:val="24"/>
        </w:rPr>
        <w:t>ять</w:t>
      </w:r>
      <w:r w:rsidRPr="00EF0C4F">
        <w:rPr>
          <w:rFonts w:ascii="Times New Roman" w:hAnsi="Times New Roman"/>
          <w:spacing w:val="-4"/>
          <w:sz w:val="24"/>
          <w:szCs w:val="24"/>
        </w:rPr>
        <w:t>у</w:t>
      </w:r>
      <w:r w:rsidRPr="00EF0C4F">
        <w:rPr>
          <w:rFonts w:ascii="Times New Roman" w:hAnsi="Times New Roman"/>
          <w:spacing w:val="1"/>
          <w:sz w:val="24"/>
          <w:szCs w:val="24"/>
        </w:rPr>
        <w:t>р</w:t>
      </w:r>
      <w:r w:rsidRPr="00EF0C4F">
        <w:rPr>
          <w:rFonts w:ascii="Times New Roman" w:hAnsi="Times New Roman"/>
          <w:sz w:val="24"/>
          <w:szCs w:val="24"/>
        </w:rPr>
        <w:t>авн</w:t>
      </w:r>
      <w:r w:rsidRPr="00EF0C4F">
        <w:rPr>
          <w:rFonts w:ascii="Times New Roman" w:hAnsi="Times New Roman"/>
          <w:spacing w:val="-2"/>
          <w:sz w:val="24"/>
          <w:szCs w:val="24"/>
        </w:rPr>
        <w:t>е</w:t>
      </w:r>
      <w:r w:rsidRPr="00EF0C4F">
        <w:rPr>
          <w:rFonts w:ascii="Times New Roman" w:hAnsi="Times New Roman"/>
          <w:spacing w:val="-1"/>
          <w:sz w:val="24"/>
          <w:szCs w:val="24"/>
        </w:rPr>
        <w:t>н</w:t>
      </w:r>
      <w:r w:rsidRPr="00EF0C4F">
        <w:rPr>
          <w:rFonts w:ascii="Times New Roman" w:hAnsi="Times New Roman"/>
          <w:spacing w:val="1"/>
          <w:sz w:val="24"/>
          <w:szCs w:val="24"/>
        </w:rPr>
        <w:t>и</w:t>
      </w:r>
      <w:r w:rsidRPr="00EF0C4F">
        <w:rPr>
          <w:rFonts w:ascii="Times New Roman" w:hAnsi="Times New Roman"/>
          <w:sz w:val="24"/>
          <w:szCs w:val="24"/>
        </w:rPr>
        <w:t xml:space="preserve">я </w:t>
      </w:r>
      <w:r w:rsidRPr="00EF0C4F">
        <w:rPr>
          <w:rFonts w:ascii="Times New Roman" w:hAnsi="Times New Roman"/>
          <w:spacing w:val="1"/>
          <w:sz w:val="24"/>
          <w:szCs w:val="24"/>
        </w:rPr>
        <w:t>хи</w:t>
      </w:r>
      <w:r w:rsidRPr="00EF0C4F">
        <w:rPr>
          <w:rFonts w:ascii="Times New Roman" w:hAnsi="Times New Roman"/>
          <w:spacing w:val="-3"/>
          <w:sz w:val="24"/>
          <w:szCs w:val="24"/>
        </w:rPr>
        <w:t>м</w:t>
      </w:r>
      <w:r w:rsidRPr="00EF0C4F">
        <w:rPr>
          <w:rFonts w:ascii="Times New Roman" w:hAnsi="Times New Roman"/>
          <w:spacing w:val="1"/>
          <w:sz w:val="24"/>
          <w:szCs w:val="24"/>
        </w:rPr>
        <w:t>и</w:t>
      </w:r>
      <w:r w:rsidRPr="00EF0C4F">
        <w:rPr>
          <w:rFonts w:ascii="Times New Roman" w:hAnsi="Times New Roman"/>
          <w:sz w:val="24"/>
          <w:szCs w:val="24"/>
        </w:rPr>
        <w:t>ч</w:t>
      </w:r>
      <w:r w:rsidRPr="00EF0C4F">
        <w:rPr>
          <w:rFonts w:ascii="Times New Roman" w:hAnsi="Times New Roman"/>
          <w:spacing w:val="-2"/>
          <w:sz w:val="24"/>
          <w:szCs w:val="24"/>
        </w:rPr>
        <w:t>е</w:t>
      </w:r>
      <w:r w:rsidRPr="00EF0C4F">
        <w:rPr>
          <w:rFonts w:ascii="Times New Roman" w:hAnsi="Times New Roman"/>
          <w:sz w:val="24"/>
          <w:szCs w:val="24"/>
        </w:rPr>
        <w:t>с</w:t>
      </w:r>
      <w:r w:rsidRPr="00EF0C4F">
        <w:rPr>
          <w:rFonts w:ascii="Times New Roman" w:hAnsi="Times New Roman"/>
          <w:spacing w:val="-2"/>
          <w:sz w:val="24"/>
          <w:szCs w:val="24"/>
        </w:rPr>
        <w:t>к</w:t>
      </w:r>
      <w:r w:rsidRPr="00EF0C4F">
        <w:rPr>
          <w:rFonts w:ascii="Times New Roman" w:hAnsi="Times New Roman"/>
          <w:spacing w:val="1"/>
          <w:sz w:val="24"/>
          <w:szCs w:val="24"/>
        </w:rPr>
        <w:t>и</w:t>
      </w:r>
      <w:r w:rsidRPr="00EF0C4F">
        <w:rPr>
          <w:rFonts w:ascii="Times New Roman" w:hAnsi="Times New Roman"/>
          <w:sz w:val="24"/>
          <w:szCs w:val="24"/>
        </w:rPr>
        <w:t>х</w:t>
      </w:r>
      <w:r w:rsidRPr="00EF0C4F">
        <w:rPr>
          <w:rFonts w:ascii="Times New Roman" w:hAnsi="Times New Roman"/>
          <w:spacing w:val="1"/>
          <w:sz w:val="24"/>
          <w:szCs w:val="24"/>
        </w:rPr>
        <w:t>р</w:t>
      </w:r>
      <w:r w:rsidRPr="00EF0C4F">
        <w:rPr>
          <w:rFonts w:ascii="Times New Roman" w:hAnsi="Times New Roman"/>
          <w:sz w:val="24"/>
          <w:szCs w:val="24"/>
        </w:rPr>
        <w:t>еа</w:t>
      </w:r>
      <w:r w:rsidRPr="00EF0C4F">
        <w:rPr>
          <w:rFonts w:ascii="Times New Roman" w:hAnsi="Times New Roman"/>
          <w:spacing w:val="-2"/>
          <w:sz w:val="24"/>
          <w:szCs w:val="24"/>
        </w:rPr>
        <w:t>к</w:t>
      </w:r>
      <w:r w:rsidRPr="00EF0C4F">
        <w:rPr>
          <w:rFonts w:ascii="Times New Roman" w:hAnsi="Times New Roman"/>
          <w:spacing w:val="-1"/>
          <w:sz w:val="24"/>
          <w:szCs w:val="24"/>
        </w:rPr>
        <w:t>ци</w:t>
      </w:r>
      <w:r w:rsidRPr="00EF0C4F">
        <w:rPr>
          <w:rFonts w:ascii="Times New Roman" w:hAnsi="Times New Roman"/>
          <w:sz w:val="24"/>
          <w:szCs w:val="24"/>
        </w:rPr>
        <w:t>й;</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с</w:t>
      </w:r>
      <w:r w:rsidRPr="00EF0C4F">
        <w:rPr>
          <w:rFonts w:ascii="Times New Roman" w:hAnsi="Times New Roman"/>
          <w:spacing w:val="1"/>
          <w:sz w:val="24"/>
          <w:szCs w:val="24"/>
        </w:rPr>
        <w:t>об</w:t>
      </w:r>
      <w:r w:rsidRPr="00EF0C4F">
        <w:rPr>
          <w:rFonts w:ascii="Times New Roman" w:hAnsi="Times New Roman"/>
          <w:spacing w:val="-1"/>
          <w:sz w:val="24"/>
          <w:szCs w:val="24"/>
        </w:rPr>
        <w:t>л</w:t>
      </w:r>
      <w:r w:rsidRPr="00EF0C4F">
        <w:rPr>
          <w:rFonts w:ascii="Times New Roman" w:hAnsi="Times New Roman"/>
          <w:spacing w:val="-3"/>
          <w:sz w:val="24"/>
          <w:szCs w:val="24"/>
        </w:rPr>
        <w:t>ю</w:t>
      </w:r>
      <w:r w:rsidRPr="00EF0C4F">
        <w:rPr>
          <w:rFonts w:ascii="Times New Roman" w:hAnsi="Times New Roman"/>
          <w:spacing w:val="1"/>
          <w:sz w:val="24"/>
          <w:szCs w:val="24"/>
        </w:rPr>
        <w:t>д</w:t>
      </w:r>
      <w:r w:rsidRPr="00EF0C4F">
        <w:rPr>
          <w:rFonts w:ascii="Times New Roman" w:hAnsi="Times New Roman"/>
          <w:sz w:val="24"/>
          <w:szCs w:val="24"/>
        </w:rPr>
        <w:t>ать</w:t>
      </w:r>
      <w:r w:rsidRPr="00EF0C4F">
        <w:rPr>
          <w:rFonts w:ascii="Times New Roman" w:hAnsi="Times New Roman"/>
          <w:spacing w:val="-2"/>
          <w:sz w:val="24"/>
          <w:szCs w:val="24"/>
        </w:rPr>
        <w:t>п</w:t>
      </w:r>
      <w:r w:rsidRPr="00EF0C4F">
        <w:rPr>
          <w:rFonts w:ascii="Times New Roman" w:hAnsi="Times New Roman"/>
          <w:spacing w:val="1"/>
          <w:sz w:val="24"/>
          <w:szCs w:val="24"/>
        </w:rPr>
        <w:t>р</w:t>
      </w:r>
      <w:r w:rsidRPr="00EF0C4F">
        <w:rPr>
          <w:rFonts w:ascii="Times New Roman" w:hAnsi="Times New Roman"/>
          <w:sz w:val="24"/>
          <w:szCs w:val="24"/>
        </w:rPr>
        <w:t>авила</w:t>
      </w:r>
      <w:r w:rsidRPr="00EF0C4F">
        <w:rPr>
          <w:rFonts w:ascii="Times New Roman" w:hAnsi="Times New Roman"/>
          <w:spacing w:val="1"/>
          <w:sz w:val="24"/>
          <w:szCs w:val="24"/>
        </w:rPr>
        <w:t>б</w:t>
      </w:r>
      <w:r w:rsidRPr="00EF0C4F">
        <w:rPr>
          <w:rFonts w:ascii="Times New Roman" w:hAnsi="Times New Roman"/>
          <w:sz w:val="24"/>
          <w:szCs w:val="24"/>
        </w:rPr>
        <w:t>ез</w:t>
      </w:r>
      <w:r w:rsidRPr="00EF0C4F">
        <w:rPr>
          <w:rFonts w:ascii="Times New Roman" w:hAnsi="Times New Roman"/>
          <w:spacing w:val="-2"/>
          <w:sz w:val="24"/>
          <w:szCs w:val="24"/>
        </w:rPr>
        <w:t>о</w:t>
      </w:r>
      <w:r w:rsidRPr="00EF0C4F">
        <w:rPr>
          <w:rFonts w:ascii="Times New Roman" w:hAnsi="Times New Roman"/>
          <w:spacing w:val="1"/>
          <w:sz w:val="24"/>
          <w:szCs w:val="24"/>
        </w:rPr>
        <w:t>п</w:t>
      </w:r>
      <w:r w:rsidRPr="00EF0C4F">
        <w:rPr>
          <w:rFonts w:ascii="Times New Roman" w:hAnsi="Times New Roman"/>
          <w:sz w:val="24"/>
          <w:szCs w:val="24"/>
        </w:rPr>
        <w:t>а</w:t>
      </w:r>
      <w:r w:rsidRPr="00EF0C4F">
        <w:rPr>
          <w:rFonts w:ascii="Times New Roman" w:hAnsi="Times New Roman"/>
          <w:spacing w:val="-2"/>
          <w:sz w:val="24"/>
          <w:szCs w:val="24"/>
        </w:rPr>
        <w:t>с</w:t>
      </w:r>
      <w:r w:rsidRPr="00EF0C4F">
        <w:rPr>
          <w:rFonts w:ascii="Times New Roman" w:hAnsi="Times New Roman"/>
          <w:spacing w:val="-1"/>
          <w:sz w:val="24"/>
          <w:szCs w:val="24"/>
        </w:rPr>
        <w:t>н</w:t>
      </w:r>
      <w:r w:rsidRPr="00EF0C4F">
        <w:rPr>
          <w:rFonts w:ascii="Times New Roman" w:hAnsi="Times New Roman"/>
          <w:spacing w:val="1"/>
          <w:sz w:val="24"/>
          <w:szCs w:val="24"/>
        </w:rPr>
        <w:t>о</w:t>
      </w:r>
      <w:r w:rsidRPr="00EF0C4F">
        <w:rPr>
          <w:rFonts w:ascii="Times New Roman" w:hAnsi="Times New Roman"/>
          <w:sz w:val="24"/>
          <w:szCs w:val="24"/>
        </w:rPr>
        <w:t xml:space="preserve">й </w:t>
      </w:r>
      <w:r w:rsidRPr="00EF0C4F">
        <w:rPr>
          <w:rFonts w:ascii="Times New Roman" w:hAnsi="Times New Roman"/>
          <w:spacing w:val="1"/>
          <w:sz w:val="24"/>
          <w:szCs w:val="24"/>
        </w:rPr>
        <w:t>р</w:t>
      </w:r>
      <w:r w:rsidRPr="00EF0C4F">
        <w:rPr>
          <w:rFonts w:ascii="Times New Roman" w:hAnsi="Times New Roman"/>
          <w:spacing w:val="-2"/>
          <w:sz w:val="24"/>
          <w:szCs w:val="24"/>
        </w:rPr>
        <w:t>а</w:t>
      </w:r>
      <w:r w:rsidRPr="00EF0C4F">
        <w:rPr>
          <w:rFonts w:ascii="Times New Roman" w:hAnsi="Times New Roman"/>
          <w:spacing w:val="1"/>
          <w:sz w:val="24"/>
          <w:szCs w:val="24"/>
        </w:rPr>
        <w:t>бо</w:t>
      </w:r>
      <w:r w:rsidRPr="00EF0C4F">
        <w:rPr>
          <w:rFonts w:ascii="Times New Roman" w:hAnsi="Times New Roman"/>
          <w:spacing w:val="-3"/>
          <w:sz w:val="24"/>
          <w:szCs w:val="24"/>
        </w:rPr>
        <w:t>т</w:t>
      </w:r>
      <w:r w:rsidRPr="00EF0C4F">
        <w:rPr>
          <w:rFonts w:ascii="Times New Roman" w:hAnsi="Times New Roman"/>
          <w:sz w:val="24"/>
          <w:szCs w:val="24"/>
        </w:rPr>
        <w:t>ы</w:t>
      </w:r>
      <w:r w:rsidRPr="00EF0C4F">
        <w:rPr>
          <w:rFonts w:ascii="Times New Roman" w:hAnsi="Times New Roman"/>
          <w:spacing w:val="-2"/>
          <w:sz w:val="24"/>
          <w:szCs w:val="24"/>
        </w:rPr>
        <w:t>п</w:t>
      </w:r>
      <w:r w:rsidRPr="00EF0C4F">
        <w:rPr>
          <w:rFonts w:ascii="Times New Roman" w:hAnsi="Times New Roman"/>
          <w:spacing w:val="1"/>
          <w:sz w:val="24"/>
          <w:szCs w:val="24"/>
        </w:rPr>
        <w:t>р</w:t>
      </w:r>
      <w:r w:rsidRPr="00EF0C4F">
        <w:rPr>
          <w:rFonts w:ascii="Times New Roman" w:hAnsi="Times New Roman"/>
          <w:sz w:val="24"/>
          <w:szCs w:val="24"/>
        </w:rPr>
        <w:t>и</w:t>
      </w:r>
      <w:r w:rsidRPr="00EF0C4F">
        <w:rPr>
          <w:rFonts w:ascii="Times New Roman" w:hAnsi="Times New Roman"/>
          <w:spacing w:val="1"/>
          <w:sz w:val="24"/>
          <w:szCs w:val="24"/>
        </w:rPr>
        <w:t>п</w:t>
      </w:r>
      <w:r w:rsidRPr="00EF0C4F">
        <w:rPr>
          <w:rFonts w:ascii="Times New Roman" w:hAnsi="Times New Roman"/>
          <w:spacing w:val="-1"/>
          <w:sz w:val="24"/>
          <w:szCs w:val="24"/>
        </w:rPr>
        <w:t>р</w:t>
      </w:r>
      <w:r w:rsidRPr="00EF0C4F">
        <w:rPr>
          <w:rFonts w:ascii="Times New Roman" w:hAnsi="Times New Roman"/>
          <w:spacing w:val="1"/>
          <w:sz w:val="24"/>
          <w:szCs w:val="24"/>
        </w:rPr>
        <w:t>о</w:t>
      </w:r>
      <w:r w:rsidRPr="00EF0C4F">
        <w:rPr>
          <w:rFonts w:ascii="Times New Roman" w:hAnsi="Times New Roman"/>
          <w:sz w:val="24"/>
          <w:szCs w:val="24"/>
        </w:rPr>
        <w:t>в</w:t>
      </w:r>
      <w:r w:rsidRPr="00EF0C4F">
        <w:rPr>
          <w:rFonts w:ascii="Times New Roman" w:hAnsi="Times New Roman"/>
          <w:spacing w:val="-3"/>
          <w:sz w:val="24"/>
          <w:szCs w:val="24"/>
        </w:rPr>
        <w:t>е</w:t>
      </w:r>
      <w:r w:rsidRPr="00EF0C4F">
        <w:rPr>
          <w:rFonts w:ascii="Times New Roman" w:hAnsi="Times New Roman"/>
          <w:spacing w:val="1"/>
          <w:sz w:val="24"/>
          <w:szCs w:val="24"/>
        </w:rPr>
        <w:t>д</w:t>
      </w:r>
      <w:r w:rsidRPr="00EF0C4F">
        <w:rPr>
          <w:rFonts w:ascii="Times New Roman" w:hAnsi="Times New Roman"/>
          <w:spacing w:val="-2"/>
          <w:sz w:val="24"/>
          <w:szCs w:val="24"/>
        </w:rPr>
        <w:t>е</w:t>
      </w:r>
      <w:r w:rsidRPr="00EF0C4F">
        <w:rPr>
          <w:rFonts w:ascii="Times New Roman" w:hAnsi="Times New Roman"/>
          <w:spacing w:val="1"/>
          <w:sz w:val="24"/>
          <w:szCs w:val="24"/>
        </w:rPr>
        <w:t>н</w:t>
      </w:r>
      <w:r w:rsidRPr="00EF0C4F">
        <w:rPr>
          <w:rFonts w:ascii="Times New Roman" w:hAnsi="Times New Roman"/>
          <w:spacing w:val="-1"/>
          <w:sz w:val="24"/>
          <w:szCs w:val="24"/>
        </w:rPr>
        <w:t>и</w:t>
      </w:r>
      <w:r w:rsidRPr="00EF0C4F">
        <w:rPr>
          <w:rFonts w:ascii="Times New Roman" w:hAnsi="Times New Roman"/>
          <w:sz w:val="24"/>
          <w:szCs w:val="24"/>
        </w:rPr>
        <w:t xml:space="preserve">и </w:t>
      </w:r>
      <w:r w:rsidRPr="00EF0C4F">
        <w:rPr>
          <w:rFonts w:ascii="Times New Roman" w:hAnsi="Times New Roman"/>
          <w:spacing w:val="-1"/>
          <w:sz w:val="24"/>
          <w:szCs w:val="24"/>
        </w:rPr>
        <w:t>оп</w:t>
      </w:r>
      <w:r w:rsidRPr="00EF0C4F">
        <w:rPr>
          <w:rFonts w:ascii="Times New Roman" w:hAnsi="Times New Roman"/>
          <w:spacing w:val="1"/>
          <w:sz w:val="24"/>
          <w:szCs w:val="24"/>
        </w:rPr>
        <w:t>ы</w:t>
      </w:r>
      <w:r w:rsidRPr="00EF0C4F">
        <w:rPr>
          <w:rFonts w:ascii="Times New Roman" w:hAnsi="Times New Roman"/>
          <w:spacing w:val="-3"/>
          <w:sz w:val="24"/>
          <w:szCs w:val="24"/>
        </w:rPr>
        <w:t>т</w:t>
      </w:r>
      <w:r w:rsidRPr="00EF0C4F">
        <w:rPr>
          <w:rFonts w:ascii="Times New Roman" w:hAnsi="Times New Roman"/>
          <w:spacing w:val="1"/>
          <w:sz w:val="24"/>
          <w:szCs w:val="24"/>
        </w:rPr>
        <w:t>ов;</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pacing w:val="-1"/>
          <w:sz w:val="24"/>
          <w:szCs w:val="24"/>
        </w:rPr>
        <w:t>п</w:t>
      </w:r>
      <w:r w:rsidRPr="00EF0C4F">
        <w:rPr>
          <w:rFonts w:ascii="Times New Roman" w:hAnsi="Times New Roman"/>
          <w:spacing w:val="1"/>
          <w:sz w:val="24"/>
          <w:szCs w:val="24"/>
        </w:rPr>
        <w:t>о</w:t>
      </w:r>
      <w:r w:rsidRPr="00EF0C4F">
        <w:rPr>
          <w:rFonts w:ascii="Times New Roman" w:hAnsi="Times New Roman"/>
          <w:spacing w:val="-1"/>
          <w:sz w:val="24"/>
          <w:szCs w:val="24"/>
        </w:rPr>
        <w:t>ль</w:t>
      </w:r>
      <w:r w:rsidRPr="00EF0C4F">
        <w:rPr>
          <w:rFonts w:ascii="Times New Roman" w:hAnsi="Times New Roman"/>
          <w:sz w:val="24"/>
          <w:szCs w:val="24"/>
        </w:rPr>
        <w:t>зоват</w:t>
      </w:r>
      <w:r w:rsidRPr="00EF0C4F">
        <w:rPr>
          <w:rFonts w:ascii="Times New Roman" w:hAnsi="Times New Roman"/>
          <w:spacing w:val="-1"/>
          <w:sz w:val="24"/>
          <w:szCs w:val="24"/>
        </w:rPr>
        <w:t>ь</w:t>
      </w:r>
      <w:r w:rsidRPr="00EF0C4F">
        <w:rPr>
          <w:rFonts w:ascii="Times New Roman" w:hAnsi="Times New Roman"/>
          <w:sz w:val="24"/>
          <w:szCs w:val="24"/>
        </w:rPr>
        <w:t xml:space="preserve">ся </w:t>
      </w:r>
      <w:r w:rsidRPr="00EF0C4F">
        <w:rPr>
          <w:rFonts w:ascii="Times New Roman" w:hAnsi="Times New Roman"/>
          <w:spacing w:val="-1"/>
          <w:sz w:val="24"/>
          <w:szCs w:val="24"/>
        </w:rPr>
        <w:t>л</w:t>
      </w:r>
      <w:r w:rsidRPr="00EF0C4F">
        <w:rPr>
          <w:rFonts w:ascii="Times New Roman" w:hAnsi="Times New Roman"/>
          <w:sz w:val="24"/>
          <w:szCs w:val="24"/>
        </w:rPr>
        <w:t>а</w:t>
      </w:r>
      <w:r w:rsidRPr="00EF0C4F">
        <w:rPr>
          <w:rFonts w:ascii="Times New Roman" w:hAnsi="Times New Roman"/>
          <w:spacing w:val="-1"/>
          <w:sz w:val="24"/>
          <w:szCs w:val="24"/>
        </w:rPr>
        <w:t>бор</w:t>
      </w:r>
      <w:r w:rsidRPr="00EF0C4F">
        <w:rPr>
          <w:rFonts w:ascii="Times New Roman" w:hAnsi="Times New Roman"/>
          <w:sz w:val="24"/>
          <w:szCs w:val="24"/>
        </w:rPr>
        <w:t>ат</w:t>
      </w:r>
      <w:r w:rsidRPr="00EF0C4F">
        <w:rPr>
          <w:rFonts w:ascii="Times New Roman" w:hAnsi="Times New Roman"/>
          <w:spacing w:val="-1"/>
          <w:sz w:val="24"/>
          <w:szCs w:val="24"/>
        </w:rPr>
        <w:t>о</w:t>
      </w:r>
      <w:r w:rsidRPr="00EF0C4F">
        <w:rPr>
          <w:rFonts w:ascii="Times New Roman" w:hAnsi="Times New Roman"/>
          <w:spacing w:val="1"/>
          <w:sz w:val="24"/>
          <w:szCs w:val="24"/>
        </w:rPr>
        <w:t>р</w:t>
      </w:r>
      <w:r w:rsidRPr="00EF0C4F">
        <w:rPr>
          <w:rFonts w:ascii="Times New Roman" w:hAnsi="Times New Roman"/>
          <w:spacing w:val="-1"/>
          <w:sz w:val="24"/>
          <w:szCs w:val="24"/>
        </w:rPr>
        <w:t>н</w:t>
      </w:r>
      <w:r w:rsidRPr="00EF0C4F">
        <w:rPr>
          <w:rFonts w:ascii="Times New Roman" w:hAnsi="Times New Roman"/>
          <w:spacing w:val="1"/>
          <w:sz w:val="24"/>
          <w:szCs w:val="24"/>
        </w:rPr>
        <w:t>ы</w:t>
      </w:r>
      <w:r w:rsidRPr="00EF0C4F">
        <w:rPr>
          <w:rFonts w:ascii="Times New Roman" w:hAnsi="Times New Roman"/>
          <w:sz w:val="24"/>
          <w:szCs w:val="24"/>
        </w:rPr>
        <w:t xml:space="preserve">м </w:t>
      </w:r>
      <w:r w:rsidRPr="00EF0C4F">
        <w:rPr>
          <w:rFonts w:ascii="Times New Roman" w:hAnsi="Times New Roman"/>
          <w:spacing w:val="1"/>
          <w:sz w:val="24"/>
          <w:szCs w:val="24"/>
        </w:rPr>
        <w:t>о</w:t>
      </w:r>
      <w:r w:rsidRPr="00EF0C4F">
        <w:rPr>
          <w:rFonts w:ascii="Times New Roman" w:hAnsi="Times New Roman"/>
          <w:spacing w:val="-1"/>
          <w:sz w:val="24"/>
          <w:szCs w:val="24"/>
        </w:rPr>
        <w:t>бо</w:t>
      </w:r>
      <w:r w:rsidRPr="00EF0C4F">
        <w:rPr>
          <w:rFonts w:ascii="Times New Roman" w:hAnsi="Times New Roman"/>
          <w:spacing w:val="1"/>
          <w:sz w:val="24"/>
          <w:szCs w:val="24"/>
        </w:rPr>
        <w:t>р</w:t>
      </w:r>
      <w:r w:rsidRPr="00EF0C4F">
        <w:rPr>
          <w:rFonts w:ascii="Times New Roman" w:hAnsi="Times New Roman"/>
          <w:spacing w:val="-4"/>
          <w:sz w:val="24"/>
          <w:szCs w:val="24"/>
        </w:rPr>
        <w:t>у</w:t>
      </w:r>
      <w:r w:rsidRPr="00EF0C4F">
        <w:rPr>
          <w:rFonts w:ascii="Times New Roman" w:hAnsi="Times New Roman"/>
          <w:spacing w:val="1"/>
          <w:sz w:val="24"/>
          <w:szCs w:val="24"/>
        </w:rPr>
        <w:t>до</w:t>
      </w:r>
      <w:r w:rsidRPr="00EF0C4F">
        <w:rPr>
          <w:rFonts w:ascii="Times New Roman" w:hAnsi="Times New Roman"/>
          <w:sz w:val="24"/>
          <w:szCs w:val="24"/>
        </w:rPr>
        <w:t>ва</w:t>
      </w:r>
      <w:r w:rsidRPr="00EF0C4F">
        <w:rPr>
          <w:rFonts w:ascii="Times New Roman" w:hAnsi="Times New Roman"/>
          <w:spacing w:val="-2"/>
          <w:sz w:val="24"/>
          <w:szCs w:val="24"/>
        </w:rPr>
        <w:t>н</w:t>
      </w:r>
      <w:r w:rsidRPr="00EF0C4F">
        <w:rPr>
          <w:rFonts w:ascii="Times New Roman" w:hAnsi="Times New Roman"/>
          <w:spacing w:val="1"/>
          <w:sz w:val="24"/>
          <w:szCs w:val="24"/>
        </w:rPr>
        <w:t>и</w:t>
      </w:r>
      <w:r w:rsidRPr="00EF0C4F">
        <w:rPr>
          <w:rFonts w:ascii="Times New Roman" w:hAnsi="Times New Roman"/>
          <w:sz w:val="24"/>
          <w:szCs w:val="24"/>
        </w:rPr>
        <w:t>еми</w:t>
      </w:r>
      <w:r w:rsidRPr="00EF0C4F">
        <w:rPr>
          <w:rFonts w:ascii="Times New Roman" w:hAnsi="Times New Roman"/>
          <w:spacing w:val="-2"/>
          <w:sz w:val="24"/>
          <w:szCs w:val="24"/>
        </w:rPr>
        <w:t>п</w:t>
      </w:r>
      <w:r w:rsidRPr="00EF0C4F">
        <w:rPr>
          <w:rFonts w:ascii="Times New Roman" w:hAnsi="Times New Roman"/>
          <w:spacing w:val="-1"/>
          <w:sz w:val="24"/>
          <w:szCs w:val="24"/>
        </w:rPr>
        <w:t>о</w:t>
      </w:r>
      <w:r w:rsidRPr="00EF0C4F">
        <w:rPr>
          <w:rFonts w:ascii="Times New Roman" w:hAnsi="Times New Roman"/>
          <w:sz w:val="24"/>
          <w:szCs w:val="24"/>
        </w:rPr>
        <w:t>с</w:t>
      </w:r>
      <w:r w:rsidRPr="00EF0C4F">
        <w:rPr>
          <w:rFonts w:ascii="Times New Roman" w:hAnsi="Times New Roman"/>
          <w:spacing w:val="-3"/>
          <w:sz w:val="24"/>
          <w:szCs w:val="24"/>
        </w:rPr>
        <w:t>у</w:t>
      </w:r>
      <w:r w:rsidRPr="00EF0C4F">
        <w:rPr>
          <w:rFonts w:ascii="Times New Roman" w:hAnsi="Times New Roman"/>
          <w:spacing w:val="1"/>
          <w:sz w:val="24"/>
          <w:szCs w:val="24"/>
        </w:rPr>
        <w:t>до</w:t>
      </w:r>
      <w:r w:rsidRPr="00EF0C4F">
        <w:rPr>
          <w:rFonts w:ascii="Times New Roman" w:hAnsi="Times New Roman"/>
          <w:sz w:val="24"/>
          <w:szCs w:val="24"/>
        </w:rPr>
        <w:t>й;</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w:t>
      </w:r>
      <w:r w:rsidRPr="00540501">
        <w:rPr>
          <w:rFonts w:ascii="Times New Roman" w:hAnsi="Times New Roman"/>
          <w:spacing w:val="-1"/>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слятьо</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ль</w:t>
      </w:r>
      <w:r w:rsidRPr="00540501">
        <w:rPr>
          <w:rFonts w:ascii="Times New Roman" w:hAnsi="Times New Roman"/>
          <w:spacing w:val="1"/>
          <w:sz w:val="24"/>
          <w:szCs w:val="24"/>
          <w:lang w:val="ru-RU"/>
        </w:rPr>
        <w:t>н</w:t>
      </w:r>
      <w:r w:rsidRPr="00540501">
        <w:rPr>
          <w:rFonts w:ascii="Times New Roman" w:hAnsi="Times New Roman"/>
          <w:spacing w:val="-4"/>
          <w:sz w:val="24"/>
          <w:szCs w:val="24"/>
          <w:lang w:val="ru-RU"/>
        </w:rPr>
        <w:t>у</w:t>
      </w:r>
      <w:r w:rsidRPr="00540501">
        <w:rPr>
          <w:rFonts w:ascii="Times New Roman" w:hAnsi="Times New Roman"/>
          <w:sz w:val="24"/>
          <w:szCs w:val="24"/>
          <w:lang w:val="ru-RU"/>
        </w:rPr>
        <w:t>ю 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w:t>
      </w:r>
      <w:r w:rsidRPr="00540501">
        <w:rPr>
          <w:rFonts w:ascii="Times New Roman" w:hAnsi="Times New Roman"/>
          <w:sz w:val="24"/>
          <w:szCs w:val="24"/>
          <w:lang w:val="ru-RU"/>
        </w:rPr>
        <w:t>я</w:t>
      </w:r>
      <w:r w:rsidRPr="00540501">
        <w:rPr>
          <w:rFonts w:ascii="Times New Roman" w:hAnsi="Times New Roman"/>
          <w:spacing w:val="1"/>
          <w:sz w:val="24"/>
          <w:szCs w:val="24"/>
          <w:lang w:val="ru-RU"/>
        </w:rPr>
        <w:t>рн</w:t>
      </w:r>
      <w:r w:rsidRPr="00540501">
        <w:rPr>
          <w:rFonts w:ascii="Times New Roman" w:hAnsi="Times New Roman"/>
          <w:spacing w:val="-4"/>
          <w:sz w:val="24"/>
          <w:szCs w:val="24"/>
          <w:lang w:val="ru-RU"/>
        </w:rPr>
        <w:t>у</w:t>
      </w:r>
      <w:r w:rsidRPr="00540501">
        <w:rPr>
          <w:rFonts w:ascii="Times New Roman" w:hAnsi="Times New Roman"/>
          <w:sz w:val="24"/>
          <w:szCs w:val="24"/>
          <w:lang w:val="ru-RU"/>
        </w:rPr>
        <w:t>ю и м</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я</w:t>
      </w:r>
      <w:r w:rsidRPr="00540501">
        <w:rPr>
          <w:rFonts w:ascii="Times New Roman" w:hAnsi="Times New Roman"/>
          <w:spacing w:val="1"/>
          <w:sz w:val="24"/>
          <w:szCs w:val="24"/>
          <w:lang w:val="ru-RU"/>
        </w:rPr>
        <w:t>рн</w:t>
      </w:r>
      <w:r w:rsidRPr="00540501">
        <w:rPr>
          <w:rFonts w:ascii="Times New Roman" w:hAnsi="Times New Roman"/>
          <w:spacing w:val="-4"/>
          <w:sz w:val="24"/>
          <w:szCs w:val="24"/>
          <w:lang w:val="ru-RU"/>
        </w:rPr>
        <w:t>у</w:t>
      </w:r>
      <w:r w:rsidRPr="00540501">
        <w:rPr>
          <w:rFonts w:ascii="Times New Roman" w:hAnsi="Times New Roman"/>
          <w:sz w:val="24"/>
          <w:szCs w:val="24"/>
          <w:lang w:val="ru-RU"/>
        </w:rPr>
        <w:t>ю массы вещест</w:t>
      </w:r>
      <w:r w:rsidRPr="00540501">
        <w:rPr>
          <w:rFonts w:ascii="Times New Roman" w:hAnsi="Times New Roman"/>
          <w:spacing w:val="-1"/>
          <w:sz w:val="24"/>
          <w:szCs w:val="24"/>
          <w:lang w:val="ru-RU"/>
        </w:rPr>
        <w:t>в</w:t>
      </w:r>
      <w:r w:rsidRPr="00540501">
        <w:rPr>
          <w:rFonts w:ascii="Times New Roman" w:hAnsi="Times New Roman"/>
          <w:sz w:val="24"/>
          <w:szCs w:val="24"/>
          <w:lang w:val="ru-RU"/>
        </w:rPr>
        <w:t>;</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вычислять мас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4"/>
          <w:sz w:val="24"/>
          <w:szCs w:val="24"/>
          <w:lang w:val="ru-RU"/>
        </w:rPr>
        <w:t>у</w:t>
      </w:r>
      <w:r w:rsidRPr="00540501">
        <w:rPr>
          <w:rFonts w:ascii="Times New Roman" w:hAnsi="Times New Roman"/>
          <w:sz w:val="24"/>
          <w:szCs w:val="24"/>
          <w:lang w:val="ru-RU"/>
        </w:rPr>
        <w:t>ю</w:t>
      </w:r>
      <w:r w:rsidRPr="00540501">
        <w:rPr>
          <w:rFonts w:ascii="Times New Roman" w:hAnsi="Times New Roman"/>
          <w:spacing w:val="1"/>
          <w:sz w:val="24"/>
          <w:szCs w:val="24"/>
          <w:lang w:val="ru-RU"/>
        </w:rPr>
        <w:t xml:space="preserve"> до</w:t>
      </w:r>
      <w:r w:rsidRPr="00540501">
        <w:rPr>
          <w:rFonts w:ascii="Times New Roman" w:hAnsi="Times New Roman"/>
          <w:spacing w:val="-1"/>
          <w:sz w:val="24"/>
          <w:szCs w:val="24"/>
          <w:lang w:val="ru-RU"/>
        </w:rPr>
        <w:t>л</w:t>
      </w:r>
      <w:r w:rsidRPr="00540501">
        <w:rPr>
          <w:rFonts w:ascii="Times New Roman" w:hAnsi="Times New Roman"/>
          <w:sz w:val="24"/>
          <w:szCs w:val="24"/>
          <w:lang w:val="ru-RU"/>
        </w:rPr>
        <w:t xml:space="preserve">ю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го</w:t>
      </w:r>
      <w:r w:rsidRPr="00540501">
        <w:rPr>
          <w:rFonts w:ascii="Times New Roman" w:hAnsi="Times New Roman"/>
          <w:spacing w:val="-1"/>
          <w:sz w:val="24"/>
          <w:szCs w:val="24"/>
          <w:lang w:val="ru-RU"/>
        </w:rPr>
        <w:t>эл</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та по форм</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w:t>
      </w:r>
      <w:r w:rsidRPr="00540501">
        <w:rPr>
          <w:rFonts w:ascii="Times New Roman" w:hAnsi="Times New Roman"/>
          <w:sz w:val="24"/>
          <w:szCs w:val="24"/>
          <w:lang w:val="ru-RU"/>
        </w:rPr>
        <w:t>е с</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я;</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w:t>
      </w:r>
      <w:r w:rsidRPr="00540501">
        <w:rPr>
          <w:rFonts w:ascii="Times New Roman" w:hAnsi="Times New Roman"/>
          <w:spacing w:val="-1"/>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слять</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во, объем </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л</w:t>
      </w:r>
      <w:r w:rsidRPr="00540501">
        <w:rPr>
          <w:rFonts w:ascii="Times New Roman" w:hAnsi="Times New Roman"/>
          <w:sz w:val="24"/>
          <w:szCs w:val="24"/>
          <w:lang w:val="ru-RU"/>
        </w:rPr>
        <w:t>има</w:t>
      </w:r>
      <w:r w:rsidRPr="00540501">
        <w:rPr>
          <w:rFonts w:ascii="Times New Roman" w:hAnsi="Times New Roman"/>
          <w:spacing w:val="-3"/>
          <w:sz w:val="24"/>
          <w:szCs w:val="24"/>
          <w:lang w:val="ru-RU"/>
        </w:rPr>
        <w:t>с</w:t>
      </w:r>
      <w:r w:rsidRPr="00540501">
        <w:rPr>
          <w:rFonts w:ascii="Times New Roman" w:hAnsi="Times New Roman"/>
          <w:sz w:val="24"/>
          <w:szCs w:val="24"/>
          <w:lang w:val="ru-RU"/>
        </w:rPr>
        <w:t>су</w:t>
      </w:r>
      <w:r w:rsidRPr="00540501">
        <w:rPr>
          <w:rFonts w:ascii="Times New Roman" w:hAnsi="Times New Roman"/>
          <w:spacing w:val="-1"/>
          <w:sz w:val="24"/>
          <w:szCs w:val="24"/>
          <w:lang w:val="ru-RU"/>
        </w:rPr>
        <w:t>в</w:t>
      </w:r>
      <w:r w:rsidRPr="00540501">
        <w:rPr>
          <w:rFonts w:ascii="Times New Roman" w:hAnsi="Times New Roman"/>
          <w:sz w:val="24"/>
          <w:szCs w:val="24"/>
          <w:lang w:val="ru-RU"/>
        </w:rPr>
        <w:t>ещества</w:t>
      </w:r>
      <w:r w:rsidRPr="00540501">
        <w:rPr>
          <w:rFonts w:ascii="Times New Roman" w:hAnsi="Times New Roman"/>
          <w:spacing w:val="1"/>
          <w:sz w:val="24"/>
          <w:szCs w:val="24"/>
          <w:lang w:val="ru-RU"/>
        </w:rPr>
        <w:t>п</w:t>
      </w:r>
      <w:r w:rsidRPr="00540501">
        <w:rPr>
          <w:rFonts w:ascii="Times New Roman" w:hAnsi="Times New Roman"/>
          <w:sz w:val="24"/>
          <w:szCs w:val="24"/>
          <w:lang w:val="ru-RU"/>
        </w:rPr>
        <w:t>о 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ли</w:t>
      </w:r>
      <w:r w:rsidRPr="00540501">
        <w:rPr>
          <w:rFonts w:ascii="Times New Roman" w:hAnsi="Times New Roman"/>
          <w:sz w:val="24"/>
          <w:szCs w:val="24"/>
          <w:lang w:val="ru-RU"/>
        </w:rPr>
        <w:t>честву, объему,ма</w:t>
      </w:r>
      <w:r w:rsidRPr="00540501">
        <w:rPr>
          <w:rFonts w:ascii="Times New Roman" w:hAnsi="Times New Roman"/>
          <w:spacing w:val="-3"/>
          <w:sz w:val="24"/>
          <w:szCs w:val="24"/>
          <w:lang w:val="ru-RU"/>
        </w:rPr>
        <w:t>с</w:t>
      </w:r>
      <w:r w:rsidRPr="00540501">
        <w:rPr>
          <w:rFonts w:ascii="Times New Roman" w:hAnsi="Times New Roman"/>
          <w:sz w:val="24"/>
          <w:szCs w:val="24"/>
          <w:lang w:val="ru-RU"/>
        </w:rPr>
        <w:t xml:space="preserve">се </w:t>
      </w:r>
      <w:r w:rsidRPr="00540501">
        <w:rPr>
          <w:rFonts w:ascii="Times New Roman" w:hAnsi="Times New Roman"/>
          <w:spacing w:val="1"/>
          <w:sz w:val="24"/>
          <w:szCs w:val="24"/>
          <w:lang w:val="ru-RU"/>
        </w:rPr>
        <w:t>р</w:t>
      </w:r>
      <w:r w:rsidRPr="00540501">
        <w:rPr>
          <w:rFonts w:ascii="Times New Roman" w:hAnsi="Times New Roman"/>
          <w:sz w:val="24"/>
          <w:szCs w:val="24"/>
          <w:lang w:val="ru-RU"/>
        </w:rPr>
        <w:t>еаг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л</w:t>
      </w:r>
      <w:r w:rsidRPr="00540501">
        <w:rPr>
          <w:rFonts w:ascii="Times New Roman" w:hAnsi="Times New Roman"/>
          <w:sz w:val="24"/>
          <w:szCs w:val="24"/>
          <w:lang w:val="ru-RU"/>
        </w:rPr>
        <w:t>и</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род</w:t>
      </w:r>
      <w:r w:rsidRPr="00540501">
        <w:rPr>
          <w:rFonts w:ascii="Times New Roman" w:hAnsi="Times New Roman"/>
          <w:spacing w:val="-4"/>
          <w:sz w:val="24"/>
          <w:szCs w:val="24"/>
          <w:lang w:val="ru-RU"/>
        </w:rPr>
        <w:t>у</w:t>
      </w:r>
      <w:r w:rsidRPr="00540501">
        <w:rPr>
          <w:rFonts w:ascii="Times New Roman" w:hAnsi="Times New Roman"/>
          <w:sz w:val="24"/>
          <w:szCs w:val="24"/>
          <w:lang w:val="ru-RU"/>
        </w:rPr>
        <w:t>кт</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р</w:t>
      </w:r>
      <w:r w:rsidRPr="00540501">
        <w:rPr>
          <w:rFonts w:ascii="Times New Roman" w:hAnsi="Times New Roman"/>
          <w:sz w:val="24"/>
          <w:szCs w:val="24"/>
          <w:lang w:val="ru-RU"/>
        </w:rPr>
        <w:t>еак</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зовать </w:t>
      </w:r>
      <w:r w:rsidRPr="00540501">
        <w:rPr>
          <w:rFonts w:ascii="Times New Roman" w:hAnsi="Times New Roman"/>
          <w:spacing w:val="-3"/>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зич</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еи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с</w:t>
      </w:r>
      <w:r w:rsidRPr="00540501">
        <w:rPr>
          <w:rFonts w:ascii="Times New Roman" w:hAnsi="Times New Roman"/>
          <w:spacing w:val="-1"/>
          <w:sz w:val="24"/>
          <w:szCs w:val="24"/>
          <w:lang w:val="ru-RU"/>
        </w:rPr>
        <w:t>во</w:t>
      </w:r>
      <w:r w:rsidRPr="00540501">
        <w:rPr>
          <w:rFonts w:ascii="Times New Roman" w:hAnsi="Times New Roman"/>
          <w:spacing w:val="1"/>
          <w:sz w:val="24"/>
          <w:szCs w:val="24"/>
          <w:lang w:val="ru-RU"/>
        </w:rPr>
        <w:t>й</w:t>
      </w:r>
      <w:r w:rsidRPr="00540501">
        <w:rPr>
          <w:rFonts w:ascii="Times New Roman" w:hAnsi="Times New Roman"/>
          <w:sz w:val="24"/>
          <w:szCs w:val="24"/>
          <w:lang w:val="ru-RU"/>
        </w:rPr>
        <w:t>ст</w:t>
      </w:r>
      <w:r w:rsidRPr="00540501">
        <w:rPr>
          <w:rFonts w:ascii="Times New Roman" w:hAnsi="Times New Roman"/>
          <w:spacing w:val="-3"/>
          <w:sz w:val="24"/>
          <w:szCs w:val="24"/>
          <w:lang w:val="ru-RU"/>
        </w:rPr>
        <w:t>в</w:t>
      </w:r>
      <w:r w:rsidRPr="00540501">
        <w:rPr>
          <w:rFonts w:ascii="Times New Roman" w:hAnsi="Times New Roman"/>
          <w:sz w:val="24"/>
          <w:szCs w:val="24"/>
          <w:lang w:val="ru-RU"/>
        </w:rPr>
        <w:t>а прос</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х в</w:t>
      </w:r>
      <w:r w:rsidRPr="00540501">
        <w:rPr>
          <w:rFonts w:ascii="Times New Roman" w:hAnsi="Times New Roman"/>
          <w:sz w:val="24"/>
          <w:szCs w:val="24"/>
          <w:lang w:val="ru-RU"/>
        </w:rPr>
        <w:t>е</w:t>
      </w:r>
      <w:r w:rsidRPr="00540501">
        <w:rPr>
          <w:rFonts w:ascii="Times New Roman" w:hAnsi="Times New Roman"/>
          <w:sz w:val="24"/>
          <w:szCs w:val="24"/>
          <w:lang w:val="ru-RU"/>
        </w:rPr>
        <w:t>щест</w:t>
      </w:r>
      <w:r w:rsidRPr="00540501">
        <w:rPr>
          <w:rFonts w:ascii="Times New Roman" w:hAnsi="Times New Roman"/>
          <w:spacing w:val="-1"/>
          <w:sz w:val="24"/>
          <w:szCs w:val="24"/>
          <w:lang w:val="ru-RU"/>
        </w:rPr>
        <w:t>в</w:t>
      </w:r>
      <w:r w:rsidRPr="00540501">
        <w:rPr>
          <w:rFonts w:ascii="Times New Roman" w:hAnsi="Times New Roman"/>
          <w:sz w:val="24"/>
          <w:szCs w:val="24"/>
          <w:lang w:val="ru-RU"/>
        </w:rPr>
        <w:t>:</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z w:val="24"/>
          <w:szCs w:val="24"/>
          <w:lang w:val="ru-RU"/>
        </w:rPr>
        <w:t>аи</w:t>
      </w:r>
      <w:r w:rsidRPr="00540501">
        <w:rPr>
          <w:rFonts w:ascii="Times New Roman" w:hAnsi="Times New Roman"/>
          <w:spacing w:val="-1"/>
          <w:sz w:val="24"/>
          <w:szCs w:val="24"/>
          <w:lang w:val="ru-RU"/>
        </w:rPr>
        <w:t>во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од</w:t>
      </w:r>
      <w:r w:rsidRPr="00540501">
        <w:rPr>
          <w:rFonts w:ascii="Times New Roman" w:hAnsi="Times New Roman"/>
          <w:sz w:val="24"/>
          <w:szCs w:val="24"/>
          <w:lang w:val="ru-RU"/>
        </w:rPr>
        <w:t>а;</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z w:val="24"/>
          <w:szCs w:val="24"/>
          <w:lang w:val="ru-RU"/>
        </w:rPr>
        <w:t>чать,со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ать кислород и водород</w:t>
      </w:r>
      <w:r w:rsidRPr="00540501">
        <w:rPr>
          <w:rFonts w:ascii="Times New Roman" w:hAnsi="Times New Roman"/>
          <w:spacing w:val="-1"/>
          <w:sz w:val="24"/>
          <w:szCs w:val="24"/>
          <w:lang w:val="ru-RU"/>
        </w:rPr>
        <w:t>;</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зна</w:t>
      </w:r>
      <w:r w:rsidRPr="00540501">
        <w:rPr>
          <w:rFonts w:ascii="Times New Roman" w:hAnsi="Times New Roman"/>
          <w:spacing w:val="-2"/>
          <w:sz w:val="24"/>
          <w:szCs w:val="24"/>
          <w:lang w:val="ru-RU"/>
        </w:rPr>
        <w:t>в</w:t>
      </w:r>
      <w:r w:rsidRPr="00540501">
        <w:rPr>
          <w:rFonts w:ascii="Times New Roman" w:hAnsi="Times New Roman"/>
          <w:sz w:val="24"/>
          <w:szCs w:val="24"/>
          <w:lang w:val="ru-RU"/>
        </w:rPr>
        <w:t>атьопы</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м п</w:t>
      </w:r>
      <w:r w:rsidRPr="00540501">
        <w:rPr>
          <w:rFonts w:ascii="Times New Roman" w:hAnsi="Times New Roman"/>
          <w:spacing w:val="-3"/>
          <w:sz w:val="24"/>
          <w:szCs w:val="24"/>
          <w:lang w:val="ru-RU"/>
        </w:rPr>
        <w:t>у</w:t>
      </w:r>
      <w:r w:rsidRPr="00540501">
        <w:rPr>
          <w:rFonts w:ascii="Times New Roman" w:hAnsi="Times New Roman"/>
          <w:sz w:val="24"/>
          <w:szCs w:val="24"/>
          <w:lang w:val="ru-RU"/>
        </w:rPr>
        <w:t>тем газ</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в</w:t>
      </w:r>
      <w:r w:rsidRPr="00540501">
        <w:rPr>
          <w:rFonts w:ascii="Times New Roman" w:hAnsi="Times New Roman"/>
          <w:spacing w:val="-2"/>
          <w:sz w:val="24"/>
          <w:szCs w:val="24"/>
          <w:lang w:val="ru-RU"/>
        </w:rPr>
        <w:t>е</w:t>
      </w:r>
      <w:r w:rsidRPr="00540501">
        <w:rPr>
          <w:rFonts w:ascii="Times New Roman" w:hAnsi="Times New Roman"/>
          <w:sz w:val="24"/>
          <w:szCs w:val="24"/>
          <w:lang w:val="ru-RU"/>
        </w:rPr>
        <w:t>ще</w:t>
      </w:r>
      <w:r w:rsidRPr="00540501">
        <w:rPr>
          <w:rFonts w:ascii="Times New Roman" w:hAnsi="Times New Roman"/>
          <w:spacing w:val="-2"/>
          <w:sz w:val="24"/>
          <w:szCs w:val="24"/>
          <w:lang w:val="ru-RU"/>
        </w:rPr>
        <w:t>с</w:t>
      </w:r>
      <w:r w:rsidRPr="00540501">
        <w:rPr>
          <w:rFonts w:ascii="Times New Roman" w:hAnsi="Times New Roman"/>
          <w:sz w:val="24"/>
          <w:szCs w:val="24"/>
          <w:lang w:val="ru-RU"/>
        </w:rPr>
        <w:t>т</w:t>
      </w:r>
      <w:r w:rsidRPr="00540501">
        <w:rPr>
          <w:rFonts w:ascii="Times New Roman" w:hAnsi="Times New Roman"/>
          <w:spacing w:val="-1"/>
          <w:sz w:val="24"/>
          <w:szCs w:val="24"/>
          <w:lang w:val="ru-RU"/>
        </w:rPr>
        <w:t>в</w:t>
      </w:r>
      <w:r w:rsidRPr="00540501">
        <w:rPr>
          <w:rFonts w:ascii="Times New Roman" w:hAnsi="Times New Roman"/>
          <w:sz w:val="24"/>
          <w:szCs w:val="24"/>
          <w:lang w:val="ru-RU"/>
        </w:rPr>
        <w:t>а:к</w:t>
      </w:r>
      <w:r w:rsidRPr="00540501">
        <w:rPr>
          <w:rFonts w:ascii="Times New Roman" w:hAnsi="Times New Roman"/>
          <w:spacing w:val="-2"/>
          <w:sz w:val="24"/>
          <w:szCs w:val="24"/>
          <w:lang w:val="ru-RU"/>
        </w:rPr>
        <w:t>и</w:t>
      </w:r>
      <w:r w:rsidRPr="00540501">
        <w:rPr>
          <w:rFonts w:ascii="Times New Roman" w:hAnsi="Times New Roman"/>
          <w:sz w:val="24"/>
          <w:szCs w:val="24"/>
          <w:lang w:val="ru-RU"/>
        </w:rPr>
        <w:t>сл</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 вод</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д;</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рас</w:t>
      </w:r>
      <w:r w:rsidRPr="00EF0C4F">
        <w:rPr>
          <w:rFonts w:ascii="Times New Roman" w:hAnsi="Times New Roman"/>
          <w:spacing w:val="-2"/>
          <w:sz w:val="24"/>
          <w:szCs w:val="24"/>
        </w:rPr>
        <w:t>к</w:t>
      </w:r>
      <w:r w:rsidRPr="00EF0C4F">
        <w:rPr>
          <w:rFonts w:ascii="Times New Roman" w:hAnsi="Times New Roman"/>
          <w:spacing w:val="1"/>
          <w:sz w:val="24"/>
          <w:szCs w:val="24"/>
        </w:rPr>
        <w:t>ры</w:t>
      </w:r>
      <w:r w:rsidRPr="00EF0C4F">
        <w:rPr>
          <w:rFonts w:ascii="Times New Roman" w:hAnsi="Times New Roman"/>
          <w:sz w:val="24"/>
          <w:szCs w:val="24"/>
        </w:rPr>
        <w:t>ватьс</w:t>
      </w:r>
      <w:r w:rsidRPr="00EF0C4F">
        <w:rPr>
          <w:rFonts w:ascii="Times New Roman" w:hAnsi="Times New Roman"/>
          <w:spacing w:val="-3"/>
          <w:sz w:val="24"/>
          <w:szCs w:val="24"/>
        </w:rPr>
        <w:t>м</w:t>
      </w:r>
      <w:r w:rsidRPr="00EF0C4F">
        <w:rPr>
          <w:rFonts w:ascii="Times New Roman" w:hAnsi="Times New Roman"/>
          <w:spacing w:val="1"/>
          <w:sz w:val="24"/>
          <w:szCs w:val="24"/>
        </w:rPr>
        <w:t>ы</w:t>
      </w:r>
      <w:r w:rsidRPr="00EF0C4F">
        <w:rPr>
          <w:rFonts w:ascii="Times New Roman" w:hAnsi="Times New Roman"/>
          <w:sz w:val="24"/>
          <w:szCs w:val="24"/>
        </w:rPr>
        <w:t>сл</w:t>
      </w:r>
      <w:r w:rsidRPr="00EF0C4F">
        <w:rPr>
          <w:rFonts w:ascii="Times New Roman" w:hAnsi="Times New Roman"/>
          <w:spacing w:val="-3"/>
          <w:sz w:val="24"/>
          <w:szCs w:val="24"/>
        </w:rPr>
        <w:t>з</w:t>
      </w:r>
      <w:r w:rsidRPr="00EF0C4F">
        <w:rPr>
          <w:rFonts w:ascii="Times New Roman" w:hAnsi="Times New Roman"/>
          <w:sz w:val="24"/>
          <w:szCs w:val="24"/>
        </w:rPr>
        <w:t xml:space="preserve">акона </w:t>
      </w:r>
      <w:r w:rsidRPr="00EF0C4F">
        <w:rPr>
          <w:rFonts w:ascii="Times New Roman" w:hAnsi="Times New Roman"/>
          <w:spacing w:val="-1"/>
          <w:sz w:val="24"/>
          <w:szCs w:val="24"/>
        </w:rPr>
        <w:t>А</w:t>
      </w:r>
      <w:r w:rsidRPr="00EF0C4F">
        <w:rPr>
          <w:rFonts w:ascii="Times New Roman" w:hAnsi="Times New Roman"/>
          <w:sz w:val="24"/>
          <w:szCs w:val="24"/>
        </w:rPr>
        <w:t>вог</w:t>
      </w:r>
      <w:r w:rsidRPr="00EF0C4F">
        <w:rPr>
          <w:rFonts w:ascii="Times New Roman" w:hAnsi="Times New Roman"/>
          <w:spacing w:val="1"/>
          <w:sz w:val="24"/>
          <w:szCs w:val="24"/>
        </w:rPr>
        <w:t>а</w:t>
      </w:r>
      <w:r w:rsidRPr="00EF0C4F">
        <w:rPr>
          <w:rFonts w:ascii="Times New Roman" w:hAnsi="Times New Roman"/>
          <w:spacing w:val="-1"/>
          <w:sz w:val="24"/>
          <w:szCs w:val="24"/>
        </w:rPr>
        <w:t>др</w:t>
      </w:r>
      <w:r w:rsidRPr="00EF0C4F">
        <w:rPr>
          <w:rFonts w:ascii="Times New Roman" w:hAnsi="Times New Roman"/>
          <w:sz w:val="24"/>
          <w:szCs w:val="24"/>
        </w:rPr>
        <w:t>о;</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рас</w:t>
      </w:r>
      <w:r w:rsidRPr="00EF0C4F">
        <w:rPr>
          <w:rFonts w:ascii="Times New Roman" w:hAnsi="Times New Roman"/>
          <w:spacing w:val="-2"/>
          <w:sz w:val="24"/>
          <w:szCs w:val="24"/>
        </w:rPr>
        <w:t>к</w:t>
      </w:r>
      <w:r w:rsidRPr="00EF0C4F">
        <w:rPr>
          <w:rFonts w:ascii="Times New Roman" w:hAnsi="Times New Roman"/>
          <w:spacing w:val="1"/>
          <w:sz w:val="24"/>
          <w:szCs w:val="24"/>
        </w:rPr>
        <w:t>ры</w:t>
      </w:r>
      <w:r w:rsidRPr="00EF0C4F">
        <w:rPr>
          <w:rFonts w:ascii="Times New Roman" w:hAnsi="Times New Roman"/>
          <w:sz w:val="24"/>
          <w:szCs w:val="24"/>
        </w:rPr>
        <w:t>ватьс</w:t>
      </w:r>
      <w:r w:rsidRPr="00EF0C4F">
        <w:rPr>
          <w:rFonts w:ascii="Times New Roman" w:hAnsi="Times New Roman"/>
          <w:spacing w:val="-3"/>
          <w:sz w:val="24"/>
          <w:szCs w:val="24"/>
        </w:rPr>
        <w:t>м</w:t>
      </w:r>
      <w:r w:rsidRPr="00EF0C4F">
        <w:rPr>
          <w:rFonts w:ascii="Times New Roman" w:hAnsi="Times New Roman"/>
          <w:spacing w:val="1"/>
          <w:sz w:val="24"/>
          <w:szCs w:val="24"/>
        </w:rPr>
        <w:t>ы</w:t>
      </w:r>
      <w:r w:rsidRPr="00EF0C4F">
        <w:rPr>
          <w:rFonts w:ascii="Times New Roman" w:hAnsi="Times New Roman"/>
          <w:sz w:val="24"/>
          <w:szCs w:val="24"/>
        </w:rPr>
        <w:t>сл</w:t>
      </w:r>
      <w:r w:rsidRPr="00EF0C4F">
        <w:rPr>
          <w:rFonts w:ascii="Times New Roman" w:hAnsi="Times New Roman"/>
          <w:spacing w:val="-1"/>
          <w:sz w:val="24"/>
          <w:szCs w:val="24"/>
        </w:rPr>
        <w:t xml:space="preserve"> п</w:t>
      </w:r>
      <w:r w:rsidRPr="00EF0C4F">
        <w:rPr>
          <w:rFonts w:ascii="Times New Roman" w:hAnsi="Times New Roman"/>
          <w:spacing w:val="1"/>
          <w:sz w:val="24"/>
          <w:szCs w:val="24"/>
        </w:rPr>
        <w:t>о</w:t>
      </w:r>
      <w:r w:rsidRPr="00EF0C4F">
        <w:rPr>
          <w:rFonts w:ascii="Times New Roman" w:hAnsi="Times New Roman"/>
          <w:spacing w:val="-1"/>
          <w:sz w:val="24"/>
          <w:szCs w:val="24"/>
        </w:rPr>
        <w:t>н</w:t>
      </w:r>
      <w:r w:rsidRPr="00EF0C4F">
        <w:rPr>
          <w:rFonts w:ascii="Times New Roman" w:hAnsi="Times New Roman"/>
          <w:sz w:val="24"/>
          <w:szCs w:val="24"/>
        </w:rPr>
        <w:t>ят</w:t>
      </w:r>
      <w:r w:rsidRPr="00EF0C4F">
        <w:rPr>
          <w:rFonts w:ascii="Times New Roman" w:hAnsi="Times New Roman"/>
          <w:spacing w:val="-1"/>
          <w:sz w:val="24"/>
          <w:szCs w:val="24"/>
        </w:rPr>
        <w:t>и</w:t>
      </w:r>
      <w:r w:rsidRPr="00EF0C4F">
        <w:rPr>
          <w:rFonts w:ascii="Times New Roman" w:hAnsi="Times New Roman"/>
          <w:sz w:val="24"/>
          <w:szCs w:val="24"/>
        </w:rPr>
        <w:t xml:space="preserve">й </w:t>
      </w:r>
      <w:r w:rsidRPr="00EF0C4F">
        <w:rPr>
          <w:rFonts w:ascii="Times New Roman" w:hAnsi="Times New Roman"/>
          <w:spacing w:val="-1"/>
          <w:sz w:val="24"/>
          <w:szCs w:val="24"/>
        </w:rPr>
        <w:t>«</w:t>
      </w:r>
      <w:r w:rsidRPr="00EF0C4F">
        <w:rPr>
          <w:rFonts w:ascii="Times New Roman" w:hAnsi="Times New Roman"/>
          <w:sz w:val="24"/>
          <w:szCs w:val="24"/>
        </w:rPr>
        <w:t>тепл</w:t>
      </w:r>
      <w:r w:rsidRPr="00EF0C4F">
        <w:rPr>
          <w:rFonts w:ascii="Times New Roman" w:hAnsi="Times New Roman"/>
          <w:spacing w:val="1"/>
          <w:sz w:val="24"/>
          <w:szCs w:val="24"/>
        </w:rPr>
        <w:t>о</w:t>
      </w:r>
      <w:r w:rsidRPr="00EF0C4F">
        <w:rPr>
          <w:rFonts w:ascii="Times New Roman" w:hAnsi="Times New Roman"/>
          <w:sz w:val="24"/>
          <w:szCs w:val="24"/>
        </w:rPr>
        <w:t>в</w:t>
      </w:r>
      <w:r w:rsidRPr="00EF0C4F">
        <w:rPr>
          <w:rFonts w:ascii="Times New Roman" w:hAnsi="Times New Roman"/>
          <w:spacing w:val="-2"/>
          <w:sz w:val="24"/>
          <w:szCs w:val="24"/>
        </w:rPr>
        <w:t>о</w:t>
      </w:r>
      <w:r w:rsidRPr="00EF0C4F">
        <w:rPr>
          <w:rFonts w:ascii="Times New Roman" w:hAnsi="Times New Roman"/>
          <w:sz w:val="24"/>
          <w:szCs w:val="24"/>
        </w:rPr>
        <w:t>й</w:t>
      </w:r>
      <w:r w:rsidRPr="00EF0C4F">
        <w:rPr>
          <w:rFonts w:ascii="Times New Roman" w:hAnsi="Times New Roman"/>
          <w:spacing w:val="-1"/>
          <w:sz w:val="24"/>
          <w:szCs w:val="24"/>
        </w:rPr>
        <w:t>э</w:t>
      </w:r>
      <w:r w:rsidRPr="00EF0C4F">
        <w:rPr>
          <w:rFonts w:ascii="Times New Roman" w:hAnsi="Times New Roman"/>
          <w:spacing w:val="-2"/>
          <w:sz w:val="24"/>
          <w:szCs w:val="24"/>
        </w:rPr>
        <w:t>ф</w:t>
      </w:r>
      <w:r w:rsidRPr="00EF0C4F">
        <w:rPr>
          <w:rFonts w:ascii="Times New Roman" w:hAnsi="Times New Roman"/>
          <w:sz w:val="24"/>
          <w:szCs w:val="24"/>
        </w:rPr>
        <w:t>фе</w:t>
      </w:r>
      <w:r w:rsidRPr="00EF0C4F">
        <w:rPr>
          <w:rFonts w:ascii="Times New Roman" w:hAnsi="Times New Roman"/>
          <w:spacing w:val="1"/>
          <w:sz w:val="24"/>
          <w:szCs w:val="24"/>
        </w:rPr>
        <w:t>к</w:t>
      </w:r>
      <w:r w:rsidRPr="00EF0C4F">
        <w:rPr>
          <w:rFonts w:ascii="Times New Roman" w:hAnsi="Times New Roman"/>
          <w:sz w:val="24"/>
          <w:szCs w:val="24"/>
        </w:rPr>
        <w:t>т</w:t>
      </w:r>
      <w:r w:rsidRPr="00EF0C4F">
        <w:rPr>
          <w:rFonts w:ascii="Times New Roman" w:hAnsi="Times New Roman"/>
          <w:spacing w:val="-1"/>
          <w:sz w:val="24"/>
          <w:szCs w:val="24"/>
        </w:rPr>
        <w:t>р</w:t>
      </w:r>
      <w:r w:rsidRPr="00EF0C4F">
        <w:rPr>
          <w:rFonts w:ascii="Times New Roman" w:hAnsi="Times New Roman"/>
          <w:sz w:val="24"/>
          <w:szCs w:val="24"/>
        </w:rPr>
        <w:t>еак</w:t>
      </w:r>
      <w:r w:rsidRPr="00EF0C4F">
        <w:rPr>
          <w:rFonts w:ascii="Times New Roman" w:hAnsi="Times New Roman"/>
          <w:spacing w:val="-1"/>
          <w:sz w:val="24"/>
          <w:szCs w:val="24"/>
        </w:rPr>
        <w:t>ц</w:t>
      </w:r>
      <w:r w:rsidRPr="00EF0C4F">
        <w:rPr>
          <w:rFonts w:ascii="Times New Roman" w:hAnsi="Times New Roman"/>
          <w:spacing w:val="1"/>
          <w:sz w:val="24"/>
          <w:szCs w:val="24"/>
        </w:rPr>
        <w:t>ии</w:t>
      </w:r>
      <w:r w:rsidRPr="00EF0C4F">
        <w:rPr>
          <w:rFonts w:ascii="Times New Roman" w:hAnsi="Times New Roman"/>
          <w:spacing w:val="-1"/>
          <w:sz w:val="24"/>
          <w:szCs w:val="24"/>
        </w:rPr>
        <w:t>»</w:t>
      </w:r>
      <w:r w:rsidRPr="00EF0C4F">
        <w:rPr>
          <w:rFonts w:ascii="Times New Roman" w:hAnsi="Times New Roman"/>
          <w:sz w:val="24"/>
          <w:szCs w:val="24"/>
        </w:rPr>
        <w:t xml:space="preserve">, </w:t>
      </w:r>
      <w:r w:rsidRPr="00EF0C4F">
        <w:rPr>
          <w:rFonts w:ascii="Times New Roman" w:hAnsi="Times New Roman"/>
          <w:spacing w:val="-1"/>
          <w:sz w:val="24"/>
          <w:szCs w:val="24"/>
        </w:rPr>
        <w:t>«</w:t>
      </w:r>
      <w:r w:rsidRPr="00EF0C4F">
        <w:rPr>
          <w:rFonts w:ascii="Times New Roman" w:hAnsi="Times New Roman"/>
          <w:sz w:val="24"/>
          <w:szCs w:val="24"/>
        </w:rPr>
        <w:t>м</w:t>
      </w:r>
      <w:r w:rsidRPr="00EF0C4F">
        <w:rPr>
          <w:rFonts w:ascii="Times New Roman" w:hAnsi="Times New Roman"/>
          <w:spacing w:val="1"/>
          <w:sz w:val="24"/>
          <w:szCs w:val="24"/>
        </w:rPr>
        <w:t>о</w:t>
      </w:r>
      <w:r w:rsidRPr="00EF0C4F">
        <w:rPr>
          <w:rFonts w:ascii="Times New Roman" w:hAnsi="Times New Roman"/>
          <w:spacing w:val="-1"/>
          <w:sz w:val="24"/>
          <w:szCs w:val="24"/>
        </w:rPr>
        <w:t>л</w:t>
      </w:r>
      <w:r w:rsidRPr="00EF0C4F">
        <w:rPr>
          <w:rFonts w:ascii="Times New Roman" w:hAnsi="Times New Roman"/>
          <w:sz w:val="24"/>
          <w:szCs w:val="24"/>
        </w:rPr>
        <w:t>ярн</w:t>
      </w:r>
      <w:r w:rsidRPr="00EF0C4F">
        <w:rPr>
          <w:rFonts w:ascii="Times New Roman" w:hAnsi="Times New Roman"/>
          <w:spacing w:val="-1"/>
          <w:sz w:val="24"/>
          <w:szCs w:val="24"/>
        </w:rPr>
        <w:t>ы</w:t>
      </w:r>
      <w:r w:rsidRPr="00EF0C4F">
        <w:rPr>
          <w:rFonts w:ascii="Times New Roman" w:hAnsi="Times New Roman"/>
          <w:sz w:val="24"/>
          <w:szCs w:val="24"/>
        </w:rPr>
        <w:t>й</w:t>
      </w:r>
      <w:r w:rsidRPr="00EF0C4F">
        <w:rPr>
          <w:rFonts w:ascii="Times New Roman" w:hAnsi="Times New Roman"/>
          <w:spacing w:val="-2"/>
          <w:sz w:val="24"/>
          <w:szCs w:val="24"/>
        </w:rPr>
        <w:t>о</w:t>
      </w:r>
      <w:r w:rsidRPr="00EF0C4F">
        <w:rPr>
          <w:rFonts w:ascii="Times New Roman" w:hAnsi="Times New Roman"/>
          <w:spacing w:val="1"/>
          <w:sz w:val="24"/>
          <w:szCs w:val="24"/>
        </w:rPr>
        <w:t>б</w:t>
      </w:r>
      <w:r w:rsidRPr="00EF0C4F">
        <w:rPr>
          <w:rFonts w:ascii="Times New Roman" w:hAnsi="Times New Roman"/>
          <w:spacing w:val="-1"/>
          <w:sz w:val="24"/>
          <w:szCs w:val="24"/>
        </w:rPr>
        <w:t>ъ</w:t>
      </w:r>
      <w:r w:rsidRPr="00EF0C4F">
        <w:rPr>
          <w:rFonts w:ascii="Times New Roman" w:hAnsi="Times New Roman"/>
          <w:sz w:val="24"/>
          <w:szCs w:val="24"/>
        </w:rPr>
        <w:t>ем»;</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зовать </w:t>
      </w:r>
      <w:r w:rsidRPr="00540501">
        <w:rPr>
          <w:rFonts w:ascii="Times New Roman" w:hAnsi="Times New Roman"/>
          <w:spacing w:val="-3"/>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зич</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еи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с</w:t>
      </w:r>
      <w:r w:rsidRPr="00540501">
        <w:rPr>
          <w:rFonts w:ascii="Times New Roman" w:hAnsi="Times New Roman"/>
          <w:spacing w:val="-1"/>
          <w:sz w:val="24"/>
          <w:szCs w:val="24"/>
          <w:lang w:val="ru-RU"/>
        </w:rPr>
        <w:t>во</w:t>
      </w:r>
      <w:r w:rsidRPr="00540501">
        <w:rPr>
          <w:rFonts w:ascii="Times New Roman" w:hAnsi="Times New Roman"/>
          <w:spacing w:val="1"/>
          <w:sz w:val="24"/>
          <w:szCs w:val="24"/>
          <w:lang w:val="ru-RU"/>
        </w:rPr>
        <w:t>й</w:t>
      </w:r>
      <w:r w:rsidRPr="00540501">
        <w:rPr>
          <w:rFonts w:ascii="Times New Roman" w:hAnsi="Times New Roman"/>
          <w:sz w:val="24"/>
          <w:szCs w:val="24"/>
          <w:lang w:val="ru-RU"/>
        </w:rPr>
        <w:t>ст</w:t>
      </w:r>
      <w:r w:rsidRPr="00540501">
        <w:rPr>
          <w:rFonts w:ascii="Times New Roman" w:hAnsi="Times New Roman"/>
          <w:spacing w:val="-3"/>
          <w:sz w:val="24"/>
          <w:szCs w:val="24"/>
          <w:lang w:val="ru-RU"/>
        </w:rPr>
        <w:t>в</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ы;</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рас</w:t>
      </w:r>
      <w:r w:rsidRPr="00EF0C4F">
        <w:rPr>
          <w:rFonts w:ascii="Times New Roman" w:hAnsi="Times New Roman"/>
          <w:spacing w:val="-2"/>
          <w:sz w:val="24"/>
          <w:szCs w:val="24"/>
        </w:rPr>
        <w:t>к</w:t>
      </w:r>
      <w:r w:rsidRPr="00EF0C4F">
        <w:rPr>
          <w:rFonts w:ascii="Times New Roman" w:hAnsi="Times New Roman"/>
          <w:spacing w:val="1"/>
          <w:sz w:val="24"/>
          <w:szCs w:val="24"/>
        </w:rPr>
        <w:t>ры</w:t>
      </w:r>
      <w:r w:rsidRPr="00EF0C4F">
        <w:rPr>
          <w:rFonts w:ascii="Times New Roman" w:hAnsi="Times New Roman"/>
          <w:sz w:val="24"/>
          <w:szCs w:val="24"/>
        </w:rPr>
        <w:t>ватьс</w:t>
      </w:r>
      <w:r w:rsidRPr="00EF0C4F">
        <w:rPr>
          <w:rFonts w:ascii="Times New Roman" w:hAnsi="Times New Roman"/>
          <w:spacing w:val="-3"/>
          <w:sz w:val="24"/>
          <w:szCs w:val="24"/>
        </w:rPr>
        <w:t>м</w:t>
      </w:r>
      <w:r w:rsidRPr="00EF0C4F">
        <w:rPr>
          <w:rFonts w:ascii="Times New Roman" w:hAnsi="Times New Roman"/>
          <w:spacing w:val="1"/>
          <w:sz w:val="24"/>
          <w:szCs w:val="24"/>
        </w:rPr>
        <w:t>ы</w:t>
      </w:r>
      <w:r w:rsidRPr="00EF0C4F">
        <w:rPr>
          <w:rFonts w:ascii="Times New Roman" w:hAnsi="Times New Roman"/>
          <w:sz w:val="24"/>
          <w:szCs w:val="24"/>
        </w:rPr>
        <w:t>сл</w:t>
      </w:r>
      <w:r w:rsidRPr="00EF0C4F">
        <w:rPr>
          <w:rFonts w:ascii="Times New Roman" w:hAnsi="Times New Roman"/>
          <w:spacing w:val="-1"/>
          <w:sz w:val="24"/>
          <w:szCs w:val="24"/>
        </w:rPr>
        <w:t xml:space="preserve"> п</w:t>
      </w:r>
      <w:r w:rsidRPr="00EF0C4F">
        <w:rPr>
          <w:rFonts w:ascii="Times New Roman" w:hAnsi="Times New Roman"/>
          <w:spacing w:val="1"/>
          <w:sz w:val="24"/>
          <w:szCs w:val="24"/>
        </w:rPr>
        <w:t>о</w:t>
      </w:r>
      <w:r w:rsidRPr="00EF0C4F">
        <w:rPr>
          <w:rFonts w:ascii="Times New Roman" w:hAnsi="Times New Roman"/>
          <w:spacing w:val="-1"/>
          <w:sz w:val="24"/>
          <w:szCs w:val="24"/>
        </w:rPr>
        <w:t>н</w:t>
      </w:r>
      <w:r w:rsidRPr="00EF0C4F">
        <w:rPr>
          <w:rFonts w:ascii="Times New Roman" w:hAnsi="Times New Roman"/>
          <w:sz w:val="24"/>
          <w:szCs w:val="24"/>
        </w:rPr>
        <w:t>ят</w:t>
      </w:r>
      <w:r w:rsidRPr="00EF0C4F">
        <w:rPr>
          <w:rFonts w:ascii="Times New Roman" w:hAnsi="Times New Roman"/>
          <w:spacing w:val="1"/>
          <w:sz w:val="24"/>
          <w:szCs w:val="24"/>
        </w:rPr>
        <w:t>и</w:t>
      </w:r>
      <w:r w:rsidRPr="00EF0C4F">
        <w:rPr>
          <w:rFonts w:ascii="Times New Roman" w:hAnsi="Times New Roman"/>
          <w:sz w:val="24"/>
          <w:szCs w:val="24"/>
        </w:rPr>
        <w:t xml:space="preserve">я </w:t>
      </w:r>
      <w:r w:rsidRPr="00EF0C4F">
        <w:rPr>
          <w:rFonts w:ascii="Times New Roman" w:hAnsi="Times New Roman"/>
          <w:spacing w:val="-1"/>
          <w:sz w:val="24"/>
          <w:szCs w:val="24"/>
        </w:rPr>
        <w:t>«</w:t>
      </w:r>
      <w:r w:rsidRPr="00EF0C4F">
        <w:rPr>
          <w:rFonts w:ascii="Times New Roman" w:hAnsi="Times New Roman"/>
          <w:spacing w:val="1"/>
          <w:sz w:val="24"/>
          <w:szCs w:val="24"/>
        </w:rPr>
        <w:t>р</w:t>
      </w:r>
      <w:r w:rsidRPr="00EF0C4F">
        <w:rPr>
          <w:rFonts w:ascii="Times New Roman" w:hAnsi="Times New Roman"/>
          <w:sz w:val="24"/>
          <w:szCs w:val="24"/>
        </w:rPr>
        <w:t>аств</w:t>
      </w:r>
      <w:r w:rsidRPr="00EF0C4F">
        <w:rPr>
          <w:rFonts w:ascii="Times New Roman" w:hAnsi="Times New Roman"/>
          <w:spacing w:val="-2"/>
          <w:sz w:val="24"/>
          <w:szCs w:val="24"/>
        </w:rPr>
        <w:t>о</w:t>
      </w:r>
      <w:r w:rsidRPr="00EF0C4F">
        <w:rPr>
          <w:rFonts w:ascii="Times New Roman" w:hAnsi="Times New Roman"/>
          <w:spacing w:val="1"/>
          <w:sz w:val="24"/>
          <w:szCs w:val="24"/>
        </w:rPr>
        <w:t>р</w:t>
      </w:r>
      <w:r w:rsidRPr="00EF0C4F">
        <w:rPr>
          <w:rFonts w:ascii="Times New Roman" w:hAnsi="Times New Roman"/>
          <w:sz w:val="24"/>
          <w:szCs w:val="24"/>
        </w:rPr>
        <w:t>»;</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w:t>
      </w:r>
      <w:r w:rsidRPr="00540501">
        <w:rPr>
          <w:rFonts w:ascii="Times New Roman" w:hAnsi="Times New Roman"/>
          <w:spacing w:val="-1"/>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слять</w:t>
      </w:r>
      <w:r w:rsidR="00954751">
        <w:rPr>
          <w:rFonts w:ascii="Times New Roman" w:hAnsi="Times New Roman"/>
          <w:sz w:val="24"/>
          <w:szCs w:val="24"/>
          <w:lang w:val="ru-RU"/>
        </w:rPr>
        <w:t xml:space="preserve"> </w:t>
      </w:r>
      <w:r w:rsidRPr="00540501">
        <w:rPr>
          <w:rFonts w:ascii="Times New Roman" w:hAnsi="Times New Roman"/>
          <w:sz w:val="24"/>
          <w:szCs w:val="24"/>
          <w:lang w:val="ru-RU"/>
        </w:rPr>
        <w:t>мас</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4"/>
          <w:sz w:val="24"/>
          <w:szCs w:val="24"/>
          <w:lang w:val="ru-RU"/>
        </w:rPr>
        <w:t>у</w:t>
      </w:r>
      <w:r w:rsidRPr="00540501">
        <w:rPr>
          <w:rFonts w:ascii="Times New Roman" w:hAnsi="Times New Roman"/>
          <w:sz w:val="24"/>
          <w:szCs w:val="24"/>
          <w:lang w:val="ru-RU"/>
        </w:rPr>
        <w:t>ю д</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ю растворенного вещест</w:t>
      </w:r>
      <w:r w:rsidRPr="00540501">
        <w:rPr>
          <w:rFonts w:ascii="Times New Roman" w:hAnsi="Times New Roman"/>
          <w:spacing w:val="-1"/>
          <w:sz w:val="24"/>
          <w:szCs w:val="24"/>
          <w:lang w:val="ru-RU"/>
        </w:rPr>
        <w:t>в</w:t>
      </w:r>
      <w:r w:rsidRPr="00540501">
        <w:rPr>
          <w:rFonts w:ascii="Times New Roman" w:hAnsi="Times New Roman"/>
          <w:sz w:val="24"/>
          <w:szCs w:val="24"/>
          <w:lang w:val="ru-RU"/>
        </w:rPr>
        <w:t>а вр</w:t>
      </w:r>
      <w:r w:rsidRPr="00540501">
        <w:rPr>
          <w:rFonts w:ascii="Times New Roman" w:hAnsi="Times New Roman"/>
          <w:spacing w:val="-2"/>
          <w:sz w:val="24"/>
          <w:szCs w:val="24"/>
          <w:lang w:val="ru-RU"/>
        </w:rPr>
        <w:t>а</w:t>
      </w:r>
      <w:r w:rsidRPr="00540501">
        <w:rPr>
          <w:rFonts w:ascii="Times New Roman" w:hAnsi="Times New Roman"/>
          <w:sz w:val="24"/>
          <w:szCs w:val="24"/>
          <w:lang w:val="ru-RU"/>
        </w:rPr>
        <w:t>ств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pacing w:val="1"/>
          <w:sz w:val="24"/>
          <w:szCs w:val="24"/>
        </w:rPr>
        <w:t>приготовлятьр</w:t>
      </w:r>
      <w:r w:rsidRPr="00EF0C4F">
        <w:rPr>
          <w:rFonts w:ascii="Times New Roman" w:hAnsi="Times New Roman"/>
          <w:sz w:val="24"/>
          <w:szCs w:val="24"/>
        </w:rPr>
        <w:t>аст</w:t>
      </w:r>
      <w:r w:rsidRPr="00EF0C4F">
        <w:rPr>
          <w:rFonts w:ascii="Times New Roman" w:hAnsi="Times New Roman"/>
          <w:spacing w:val="-3"/>
          <w:sz w:val="24"/>
          <w:szCs w:val="24"/>
        </w:rPr>
        <w:t>в</w:t>
      </w:r>
      <w:r w:rsidRPr="00EF0C4F">
        <w:rPr>
          <w:rFonts w:ascii="Times New Roman" w:hAnsi="Times New Roman"/>
          <w:spacing w:val="1"/>
          <w:sz w:val="24"/>
          <w:szCs w:val="24"/>
        </w:rPr>
        <w:t>о</w:t>
      </w:r>
      <w:r w:rsidRPr="00EF0C4F">
        <w:rPr>
          <w:rFonts w:ascii="Times New Roman" w:hAnsi="Times New Roman"/>
          <w:spacing w:val="-1"/>
          <w:sz w:val="24"/>
          <w:szCs w:val="24"/>
        </w:rPr>
        <w:t>р</w:t>
      </w:r>
      <w:r w:rsidRPr="00EF0C4F">
        <w:rPr>
          <w:rFonts w:ascii="Times New Roman" w:hAnsi="Times New Roman"/>
          <w:sz w:val="24"/>
          <w:szCs w:val="24"/>
        </w:rPr>
        <w:t xml:space="preserve">ыс </w:t>
      </w:r>
      <w:r w:rsidRPr="00EF0C4F">
        <w:rPr>
          <w:rFonts w:ascii="Times New Roman" w:hAnsi="Times New Roman"/>
          <w:spacing w:val="1"/>
          <w:sz w:val="24"/>
          <w:szCs w:val="24"/>
        </w:rPr>
        <w:t>о</w:t>
      </w:r>
      <w:r w:rsidRPr="00EF0C4F">
        <w:rPr>
          <w:rFonts w:ascii="Times New Roman" w:hAnsi="Times New Roman"/>
          <w:spacing w:val="-1"/>
          <w:sz w:val="24"/>
          <w:szCs w:val="24"/>
        </w:rPr>
        <w:t>п</w:t>
      </w:r>
      <w:r w:rsidRPr="00EF0C4F">
        <w:rPr>
          <w:rFonts w:ascii="Times New Roman" w:hAnsi="Times New Roman"/>
          <w:spacing w:val="1"/>
          <w:sz w:val="24"/>
          <w:szCs w:val="24"/>
        </w:rPr>
        <w:t>р</w:t>
      </w:r>
      <w:r w:rsidRPr="00EF0C4F">
        <w:rPr>
          <w:rFonts w:ascii="Times New Roman" w:hAnsi="Times New Roman"/>
          <w:spacing w:val="-2"/>
          <w:sz w:val="24"/>
          <w:szCs w:val="24"/>
        </w:rPr>
        <w:t>е</w:t>
      </w:r>
      <w:r w:rsidRPr="00EF0C4F">
        <w:rPr>
          <w:rFonts w:ascii="Times New Roman" w:hAnsi="Times New Roman"/>
          <w:spacing w:val="1"/>
          <w:sz w:val="24"/>
          <w:szCs w:val="24"/>
        </w:rPr>
        <w:t>д</w:t>
      </w:r>
      <w:r w:rsidRPr="00EF0C4F">
        <w:rPr>
          <w:rFonts w:ascii="Times New Roman" w:hAnsi="Times New Roman"/>
          <w:sz w:val="24"/>
          <w:szCs w:val="24"/>
        </w:rPr>
        <w:t>еле</w:t>
      </w:r>
      <w:r w:rsidRPr="00EF0C4F">
        <w:rPr>
          <w:rFonts w:ascii="Times New Roman" w:hAnsi="Times New Roman"/>
          <w:spacing w:val="-2"/>
          <w:sz w:val="24"/>
          <w:szCs w:val="24"/>
        </w:rPr>
        <w:t>н</w:t>
      </w:r>
      <w:r w:rsidRPr="00EF0C4F">
        <w:rPr>
          <w:rFonts w:ascii="Times New Roman" w:hAnsi="Times New Roman"/>
          <w:spacing w:val="-1"/>
          <w:sz w:val="24"/>
          <w:szCs w:val="24"/>
        </w:rPr>
        <w:t>н</w:t>
      </w:r>
      <w:r w:rsidRPr="00EF0C4F">
        <w:rPr>
          <w:rFonts w:ascii="Times New Roman" w:hAnsi="Times New Roman"/>
          <w:spacing w:val="1"/>
          <w:sz w:val="24"/>
          <w:szCs w:val="24"/>
        </w:rPr>
        <w:t>о</w:t>
      </w:r>
      <w:r w:rsidRPr="00EF0C4F">
        <w:rPr>
          <w:rFonts w:ascii="Times New Roman" w:hAnsi="Times New Roman"/>
          <w:sz w:val="24"/>
          <w:szCs w:val="24"/>
        </w:rPr>
        <w:t>йм</w:t>
      </w:r>
      <w:r w:rsidRPr="00EF0C4F">
        <w:rPr>
          <w:rFonts w:ascii="Times New Roman" w:hAnsi="Times New Roman"/>
          <w:spacing w:val="-3"/>
          <w:sz w:val="24"/>
          <w:szCs w:val="24"/>
        </w:rPr>
        <w:t>а</w:t>
      </w:r>
      <w:r w:rsidRPr="00EF0C4F">
        <w:rPr>
          <w:rFonts w:ascii="Times New Roman" w:hAnsi="Times New Roman"/>
          <w:sz w:val="24"/>
          <w:szCs w:val="24"/>
        </w:rPr>
        <w:t>с</w:t>
      </w:r>
      <w:r w:rsidRPr="00EF0C4F">
        <w:rPr>
          <w:rFonts w:ascii="Times New Roman" w:hAnsi="Times New Roman"/>
          <w:spacing w:val="-2"/>
          <w:sz w:val="24"/>
          <w:szCs w:val="24"/>
        </w:rPr>
        <w:t>с</w:t>
      </w:r>
      <w:r w:rsidRPr="00EF0C4F">
        <w:rPr>
          <w:rFonts w:ascii="Times New Roman" w:hAnsi="Times New Roman"/>
          <w:spacing w:val="-1"/>
          <w:sz w:val="24"/>
          <w:szCs w:val="24"/>
        </w:rPr>
        <w:t>о</w:t>
      </w:r>
      <w:r w:rsidRPr="00EF0C4F">
        <w:rPr>
          <w:rFonts w:ascii="Times New Roman" w:hAnsi="Times New Roman"/>
          <w:sz w:val="24"/>
          <w:szCs w:val="24"/>
        </w:rPr>
        <w:t>вой</w:t>
      </w:r>
      <w:r w:rsidRPr="00EF0C4F">
        <w:rPr>
          <w:rFonts w:ascii="Times New Roman" w:hAnsi="Times New Roman"/>
          <w:spacing w:val="1"/>
          <w:sz w:val="24"/>
          <w:szCs w:val="24"/>
        </w:rPr>
        <w:t>до</w:t>
      </w:r>
      <w:r w:rsidRPr="00EF0C4F">
        <w:rPr>
          <w:rFonts w:ascii="Times New Roman" w:hAnsi="Times New Roman"/>
          <w:spacing w:val="-1"/>
          <w:sz w:val="24"/>
          <w:szCs w:val="24"/>
        </w:rPr>
        <w:t>л</w:t>
      </w:r>
      <w:r w:rsidRPr="00EF0C4F">
        <w:rPr>
          <w:rFonts w:ascii="Times New Roman" w:hAnsi="Times New Roman"/>
          <w:spacing w:val="-2"/>
          <w:sz w:val="24"/>
          <w:szCs w:val="24"/>
        </w:rPr>
        <w:t>е</w:t>
      </w:r>
      <w:r w:rsidRPr="00EF0C4F">
        <w:rPr>
          <w:rFonts w:ascii="Times New Roman" w:hAnsi="Times New Roman"/>
          <w:sz w:val="24"/>
          <w:szCs w:val="24"/>
        </w:rPr>
        <w:t xml:space="preserve">й </w:t>
      </w:r>
      <w:r w:rsidRPr="00EF0C4F">
        <w:rPr>
          <w:rFonts w:ascii="Times New Roman" w:hAnsi="Times New Roman"/>
          <w:spacing w:val="1"/>
          <w:sz w:val="24"/>
          <w:szCs w:val="24"/>
        </w:rPr>
        <w:t>р</w:t>
      </w:r>
      <w:r w:rsidRPr="00EF0C4F">
        <w:rPr>
          <w:rFonts w:ascii="Times New Roman" w:hAnsi="Times New Roman"/>
          <w:sz w:val="24"/>
          <w:szCs w:val="24"/>
        </w:rPr>
        <w:t>аст</w:t>
      </w:r>
      <w:r w:rsidRPr="00EF0C4F">
        <w:rPr>
          <w:rFonts w:ascii="Times New Roman" w:hAnsi="Times New Roman"/>
          <w:spacing w:val="-3"/>
          <w:sz w:val="24"/>
          <w:szCs w:val="24"/>
        </w:rPr>
        <w:t>в</w:t>
      </w:r>
      <w:r w:rsidRPr="00EF0C4F">
        <w:rPr>
          <w:rFonts w:ascii="Times New Roman" w:hAnsi="Times New Roman"/>
          <w:spacing w:val="1"/>
          <w:sz w:val="24"/>
          <w:szCs w:val="24"/>
        </w:rPr>
        <w:t>о</w:t>
      </w:r>
      <w:r w:rsidRPr="00EF0C4F">
        <w:rPr>
          <w:rFonts w:ascii="Times New Roman" w:hAnsi="Times New Roman"/>
          <w:spacing w:val="-1"/>
          <w:sz w:val="24"/>
          <w:szCs w:val="24"/>
        </w:rPr>
        <w:t>р</w:t>
      </w:r>
      <w:r w:rsidRPr="00EF0C4F">
        <w:rPr>
          <w:rFonts w:ascii="Times New Roman" w:hAnsi="Times New Roman"/>
          <w:sz w:val="24"/>
          <w:szCs w:val="24"/>
        </w:rPr>
        <w:t>е</w:t>
      </w:r>
      <w:r w:rsidRPr="00EF0C4F">
        <w:rPr>
          <w:rFonts w:ascii="Times New Roman" w:hAnsi="Times New Roman"/>
          <w:spacing w:val="-1"/>
          <w:sz w:val="24"/>
          <w:szCs w:val="24"/>
        </w:rPr>
        <w:t>н</w:t>
      </w:r>
      <w:r w:rsidRPr="00EF0C4F">
        <w:rPr>
          <w:rFonts w:ascii="Times New Roman" w:hAnsi="Times New Roman"/>
          <w:spacing w:val="1"/>
          <w:sz w:val="24"/>
          <w:szCs w:val="24"/>
        </w:rPr>
        <w:t>но</w:t>
      </w:r>
      <w:r w:rsidRPr="00EF0C4F">
        <w:rPr>
          <w:rFonts w:ascii="Times New Roman" w:hAnsi="Times New Roman"/>
          <w:spacing w:val="-2"/>
          <w:sz w:val="24"/>
          <w:szCs w:val="24"/>
        </w:rPr>
        <w:t>г</w:t>
      </w:r>
      <w:r w:rsidRPr="00EF0C4F">
        <w:rPr>
          <w:rFonts w:ascii="Times New Roman" w:hAnsi="Times New Roman"/>
          <w:sz w:val="24"/>
          <w:szCs w:val="24"/>
        </w:rPr>
        <w:t>о</w:t>
      </w:r>
      <w:r w:rsidRPr="00EF0C4F">
        <w:rPr>
          <w:rFonts w:ascii="Times New Roman" w:hAnsi="Times New Roman"/>
          <w:spacing w:val="-1"/>
          <w:sz w:val="24"/>
          <w:szCs w:val="24"/>
        </w:rPr>
        <w:t>в</w:t>
      </w:r>
      <w:r w:rsidRPr="00EF0C4F">
        <w:rPr>
          <w:rFonts w:ascii="Times New Roman" w:hAnsi="Times New Roman"/>
          <w:sz w:val="24"/>
          <w:szCs w:val="24"/>
        </w:rPr>
        <w:t>ещ</w:t>
      </w:r>
      <w:r w:rsidRPr="00EF0C4F">
        <w:rPr>
          <w:rFonts w:ascii="Times New Roman" w:hAnsi="Times New Roman"/>
          <w:spacing w:val="-2"/>
          <w:sz w:val="24"/>
          <w:szCs w:val="24"/>
        </w:rPr>
        <w:t>е</w:t>
      </w:r>
      <w:r w:rsidRPr="00EF0C4F">
        <w:rPr>
          <w:rFonts w:ascii="Times New Roman" w:hAnsi="Times New Roman"/>
          <w:sz w:val="24"/>
          <w:szCs w:val="24"/>
        </w:rPr>
        <w:t>ства;</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pacing w:val="-1"/>
          <w:sz w:val="24"/>
          <w:szCs w:val="24"/>
        </w:rPr>
        <w:t>н</w:t>
      </w:r>
      <w:r w:rsidRPr="00EF0C4F">
        <w:rPr>
          <w:rFonts w:ascii="Times New Roman" w:hAnsi="Times New Roman"/>
          <w:sz w:val="24"/>
          <w:szCs w:val="24"/>
        </w:rPr>
        <w:t>азыватьсо</w:t>
      </w:r>
      <w:r w:rsidRPr="00EF0C4F">
        <w:rPr>
          <w:rFonts w:ascii="Times New Roman" w:hAnsi="Times New Roman"/>
          <w:spacing w:val="-2"/>
          <w:sz w:val="24"/>
          <w:szCs w:val="24"/>
        </w:rPr>
        <w:t>е</w:t>
      </w:r>
      <w:r w:rsidRPr="00EF0C4F">
        <w:rPr>
          <w:rFonts w:ascii="Times New Roman" w:hAnsi="Times New Roman"/>
          <w:spacing w:val="-1"/>
          <w:sz w:val="24"/>
          <w:szCs w:val="24"/>
        </w:rPr>
        <w:t>д</w:t>
      </w:r>
      <w:r w:rsidRPr="00EF0C4F">
        <w:rPr>
          <w:rFonts w:ascii="Times New Roman" w:hAnsi="Times New Roman"/>
          <w:spacing w:val="1"/>
          <w:sz w:val="24"/>
          <w:szCs w:val="24"/>
        </w:rPr>
        <w:t>ин</w:t>
      </w:r>
      <w:r w:rsidRPr="00EF0C4F">
        <w:rPr>
          <w:rFonts w:ascii="Times New Roman" w:hAnsi="Times New Roman"/>
          <w:spacing w:val="-2"/>
          <w:sz w:val="24"/>
          <w:szCs w:val="24"/>
        </w:rPr>
        <w:t>е</w:t>
      </w:r>
      <w:r w:rsidRPr="00EF0C4F">
        <w:rPr>
          <w:rFonts w:ascii="Times New Roman" w:hAnsi="Times New Roman"/>
          <w:spacing w:val="-1"/>
          <w:sz w:val="24"/>
          <w:szCs w:val="24"/>
        </w:rPr>
        <w:t>н</w:t>
      </w:r>
      <w:r w:rsidRPr="00EF0C4F">
        <w:rPr>
          <w:rFonts w:ascii="Times New Roman" w:hAnsi="Times New Roman"/>
          <w:spacing w:val="1"/>
          <w:sz w:val="24"/>
          <w:szCs w:val="24"/>
        </w:rPr>
        <w:t>и</w:t>
      </w:r>
      <w:r w:rsidRPr="00EF0C4F">
        <w:rPr>
          <w:rFonts w:ascii="Times New Roman" w:hAnsi="Times New Roman"/>
          <w:sz w:val="24"/>
          <w:szCs w:val="24"/>
        </w:rPr>
        <w:t>я из</w:t>
      </w:r>
      <w:r w:rsidRPr="00EF0C4F">
        <w:rPr>
          <w:rFonts w:ascii="Times New Roman" w:hAnsi="Times New Roman"/>
          <w:spacing w:val="-3"/>
          <w:sz w:val="24"/>
          <w:szCs w:val="24"/>
        </w:rPr>
        <w:t>у</w:t>
      </w:r>
      <w:r w:rsidRPr="00EF0C4F">
        <w:rPr>
          <w:rFonts w:ascii="Times New Roman" w:hAnsi="Times New Roman"/>
          <w:sz w:val="24"/>
          <w:szCs w:val="24"/>
        </w:rPr>
        <w:t>че</w:t>
      </w:r>
      <w:r w:rsidRPr="00EF0C4F">
        <w:rPr>
          <w:rFonts w:ascii="Times New Roman" w:hAnsi="Times New Roman"/>
          <w:spacing w:val="-1"/>
          <w:sz w:val="24"/>
          <w:szCs w:val="24"/>
        </w:rPr>
        <w:t>н</w:t>
      </w:r>
      <w:r w:rsidRPr="00EF0C4F">
        <w:rPr>
          <w:rFonts w:ascii="Times New Roman" w:hAnsi="Times New Roman"/>
          <w:spacing w:val="1"/>
          <w:sz w:val="24"/>
          <w:szCs w:val="24"/>
        </w:rPr>
        <w:t>н</w:t>
      </w:r>
      <w:r w:rsidRPr="00EF0C4F">
        <w:rPr>
          <w:rFonts w:ascii="Times New Roman" w:hAnsi="Times New Roman"/>
          <w:spacing w:val="-1"/>
          <w:sz w:val="24"/>
          <w:szCs w:val="24"/>
        </w:rPr>
        <w:t>ы</w:t>
      </w:r>
      <w:r w:rsidRPr="00EF0C4F">
        <w:rPr>
          <w:rFonts w:ascii="Times New Roman" w:hAnsi="Times New Roman"/>
          <w:sz w:val="24"/>
          <w:szCs w:val="24"/>
        </w:rPr>
        <w:t>х класс</w:t>
      </w:r>
      <w:r w:rsidRPr="00EF0C4F">
        <w:rPr>
          <w:rFonts w:ascii="Times New Roman" w:hAnsi="Times New Roman"/>
          <w:spacing w:val="1"/>
          <w:sz w:val="24"/>
          <w:szCs w:val="24"/>
        </w:rPr>
        <w:t>о</w:t>
      </w:r>
      <w:r w:rsidRPr="00EF0C4F">
        <w:rPr>
          <w:rFonts w:ascii="Times New Roman" w:hAnsi="Times New Roman"/>
          <w:sz w:val="24"/>
          <w:szCs w:val="24"/>
        </w:rPr>
        <w:t>в</w:t>
      </w:r>
      <w:r w:rsidRPr="00EF0C4F">
        <w:rPr>
          <w:rFonts w:ascii="Times New Roman" w:hAnsi="Times New Roman"/>
          <w:spacing w:val="1"/>
          <w:sz w:val="24"/>
          <w:szCs w:val="24"/>
        </w:rPr>
        <w:t>н</w:t>
      </w:r>
      <w:r w:rsidRPr="00EF0C4F">
        <w:rPr>
          <w:rFonts w:ascii="Times New Roman" w:hAnsi="Times New Roman"/>
          <w:spacing w:val="-2"/>
          <w:sz w:val="24"/>
          <w:szCs w:val="24"/>
        </w:rPr>
        <w:t>е</w:t>
      </w:r>
      <w:r w:rsidRPr="00EF0C4F">
        <w:rPr>
          <w:rFonts w:ascii="Times New Roman" w:hAnsi="Times New Roman"/>
          <w:spacing w:val="1"/>
          <w:sz w:val="24"/>
          <w:szCs w:val="24"/>
        </w:rPr>
        <w:t>ор</w:t>
      </w:r>
      <w:r w:rsidRPr="00EF0C4F">
        <w:rPr>
          <w:rFonts w:ascii="Times New Roman" w:hAnsi="Times New Roman"/>
          <w:spacing w:val="-2"/>
          <w:sz w:val="24"/>
          <w:szCs w:val="24"/>
        </w:rPr>
        <w:t>г</w:t>
      </w:r>
      <w:r w:rsidRPr="00EF0C4F">
        <w:rPr>
          <w:rFonts w:ascii="Times New Roman" w:hAnsi="Times New Roman"/>
          <w:sz w:val="24"/>
          <w:szCs w:val="24"/>
        </w:rPr>
        <w:t>а</w:t>
      </w:r>
      <w:r w:rsidRPr="00EF0C4F">
        <w:rPr>
          <w:rFonts w:ascii="Times New Roman" w:hAnsi="Times New Roman"/>
          <w:spacing w:val="-1"/>
          <w:sz w:val="24"/>
          <w:szCs w:val="24"/>
        </w:rPr>
        <w:t>н</w:t>
      </w:r>
      <w:r w:rsidRPr="00EF0C4F">
        <w:rPr>
          <w:rFonts w:ascii="Times New Roman" w:hAnsi="Times New Roman"/>
          <w:spacing w:val="1"/>
          <w:sz w:val="24"/>
          <w:szCs w:val="24"/>
        </w:rPr>
        <w:t>и</w:t>
      </w:r>
      <w:r w:rsidRPr="00EF0C4F">
        <w:rPr>
          <w:rFonts w:ascii="Times New Roman" w:hAnsi="Times New Roman"/>
          <w:sz w:val="24"/>
          <w:szCs w:val="24"/>
        </w:rPr>
        <w:t>ч</w:t>
      </w:r>
      <w:r w:rsidRPr="00EF0C4F">
        <w:rPr>
          <w:rFonts w:ascii="Times New Roman" w:hAnsi="Times New Roman"/>
          <w:spacing w:val="-2"/>
          <w:sz w:val="24"/>
          <w:szCs w:val="24"/>
        </w:rPr>
        <w:t>е</w:t>
      </w:r>
      <w:r w:rsidRPr="00EF0C4F">
        <w:rPr>
          <w:rFonts w:ascii="Times New Roman" w:hAnsi="Times New Roman"/>
          <w:sz w:val="24"/>
          <w:szCs w:val="24"/>
        </w:rPr>
        <w:t>ск</w:t>
      </w:r>
      <w:r w:rsidRPr="00EF0C4F">
        <w:rPr>
          <w:rFonts w:ascii="Times New Roman" w:hAnsi="Times New Roman"/>
          <w:spacing w:val="-1"/>
          <w:sz w:val="24"/>
          <w:szCs w:val="24"/>
        </w:rPr>
        <w:t>и</w:t>
      </w:r>
      <w:r w:rsidRPr="00EF0C4F">
        <w:rPr>
          <w:rFonts w:ascii="Times New Roman" w:hAnsi="Times New Roman"/>
          <w:sz w:val="24"/>
          <w:szCs w:val="24"/>
        </w:rPr>
        <w:t>х</w:t>
      </w:r>
      <w:r w:rsidRPr="00EF0C4F">
        <w:rPr>
          <w:rFonts w:ascii="Times New Roman" w:hAnsi="Times New Roman"/>
          <w:spacing w:val="-1"/>
          <w:sz w:val="24"/>
          <w:szCs w:val="24"/>
        </w:rPr>
        <w:t>в</w:t>
      </w:r>
      <w:r w:rsidRPr="00EF0C4F">
        <w:rPr>
          <w:rFonts w:ascii="Times New Roman" w:hAnsi="Times New Roman"/>
          <w:sz w:val="24"/>
          <w:szCs w:val="24"/>
        </w:rPr>
        <w:t>еществ;</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зовать </w:t>
      </w:r>
      <w:r w:rsidRPr="00540501">
        <w:rPr>
          <w:rFonts w:ascii="Times New Roman" w:hAnsi="Times New Roman"/>
          <w:spacing w:val="-3"/>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зич</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еи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с</w:t>
      </w:r>
      <w:r w:rsidRPr="00540501">
        <w:rPr>
          <w:rFonts w:ascii="Times New Roman" w:hAnsi="Times New Roman"/>
          <w:spacing w:val="-1"/>
          <w:sz w:val="24"/>
          <w:szCs w:val="24"/>
          <w:lang w:val="ru-RU"/>
        </w:rPr>
        <w:t>во</w:t>
      </w:r>
      <w:r w:rsidRPr="00540501">
        <w:rPr>
          <w:rFonts w:ascii="Times New Roman" w:hAnsi="Times New Roman"/>
          <w:spacing w:val="1"/>
          <w:sz w:val="24"/>
          <w:szCs w:val="24"/>
          <w:lang w:val="ru-RU"/>
        </w:rPr>
        <w:t>й</w:t>
      </w:r>
      <w:r w:rsidRPr="00540501">
        <w:rPr>
          <w:rFonts w:ascii="Times New Roman" w:hAnsi="Times New Roman"/>
          <w:sz w:val="24"/>
          <w:szCs w:val="24"/>
          <w:lang w:val="ru-RU"/>
        </w:rPr>
        <w:t>ст</w:t>
      </w:r>
      <w:r w:rsidRPr="00540501">
        <w:rPr>
          <w:rFonts w:ascii="Times New Roman" w:hAnsi="Times New Roman"/>
          <w:spacing w:val="-3"/>
          <w:sz w:val="24"/>
          <w:szCs w:val="24"/>
          <w:lang w:val="ru-RU"/>
        </w:rPr>
        <w:t>в</w:t>
      </w:r>
      <w:r w:rsidRPr="00540501">
        <w:rPr>
          <w:rFonts w:ascii="Times New Roman" w:hAnsi="Times New Roman"/>
          <w:sz w:val="24"/>
          <w:szCs w:val="24"/>
          <w:lang w:val="ru-RU"/>
        </w:rPr>
        <w:t>а о</w:t>
      </w:r>
      <w:r w:rsidRPr="00540501">
        <w:rPr>
          <w:rFonts w:ascii="Times New Roman" w:hAnsi="Times New Roman"/>
          <w:spacing w:val="1"/>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 класс</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ор</w:t>
      </w:r>
      <w:r w:rsidRPr="00540501">
        <w:rPr>
          <w:rFonts w:ascii="Times New Roman" w:hAnsi="Times New Roman"/>
          <w:spacing w:val="-2"/>
          <w:sz w:val="24"/>
          <w:szCs w:val="24"/>
          <w:lang w:val="ru-RU"/>
        </w:rPr>
        <w:t>г</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в</w:t>
      </w:r>
      <w:r w:rsidRPr="00540501">
        <w:rPr>
          <w:rFonts w:ascii="Times New Roman" w:hAnsi="Times New Roman"/>
          <w:sz w:val="24"/>
          <w:szCs w:val="24"/>
          <w:lang w:val="ru-RU"/>
        </w:rPr>
        <w:t>ещест</w:t>
      </w:r>
      <w:r w:rsidRPr="00540501">
        <w:rPr>
          <w:rFonts w:ascii="Times New Roman" w:hAnsi="Times New Roman"/>
          <w:spacing w:val="-3"/>
          <w:sz w:val="24"/>
          <w:szCs w:val="24"/>
          <w:lang w:val="ru-RU"/>
        </w:rPr>
        <w:t>в</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z w:val="24"/>
          <w:szCs w:val="24"/>
          <w:lang w:val="ru-RU"/>
        </w:rPr>
        <w:t>к</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z w:val="24"/>
          <w:szCs w:val="24"/>
          <w:lang w:val="ru-RU"/>
        </w:rPr>
        <w:t>в,к</w:t>
      </w:r>
      <w:r w:rsidRPr="00540501">
        <w:rPr>
          <w:rFonts w:ascii="Times New Roman" w:hAnsi="Times New Roman"/>
          <w:spacing w:val="-2"/>
          <w:sz w:val="24"/>
          <w:szCs w:val="24"/>
          <w:lang w:val="ru-RU"/>
        </w:rPr>
        <w:t>и</w:t>
      </w:r>
      <w:r w:rsidRPr="00540501">
        <w:rPr>
          <w:rFonts w:ascii="Times New Roman" w:hAnsi="Times New Roman"/>
          <w:sz w:val="24"/>
          <w:szCs w:val="24"/>
          <w:lang w:val="ru-RU"/>
        </w:rPr>
        <w:t>слот,</w:t>
      </w:r>
      <w:r w:rsidRPr="00540501">
        <w:rPr>
          <w:rFonts w:ascii="Times New Roman" w:hAnsi="Times New Roman"/>
          <w:spacing w:val="-1"/>
          <w:sz w:val="24"/>
          <w:szCs w:val="24"/>
          <w:lang w:val="ru-RU"/>
        </w:rPr>
        <w:t xml:space="preserve"> 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но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 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ей;</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pacing w:val="-1"/>
          <w:sz w:val="24"/>
          <w:szCs w:val="24"/>
        </w:rPr>
        <w:t>о</w:t>
      </w:r>
      <w:r w:rsidRPr="00EF0C4F">
        <w:rPr>
          <w:rFonts w:ascii="Times New Roman" w:hAnsi="Times New Roman"/>
          <w:spacing w:val="1"/>
          <w:sz w:val="24"/>
          <w:szCs w:val="24"/>
        </w:rPr>
        <w:t>пр</w:t>
      </w:r>
      <w:r w:rsidRPr="00EF0C4F">
        <w:rPr>
          <w:rFonts w:ascii="Times New Roman" w:hAnsi="Times New Roman"/>
          <w:spacing w:val="-2"/>
          <w:sz w:val="24"/>
          <w:szCs w:val="24"/>
        </w:rPr>
        <w:t>е</w:t>
      </w:r>
      <w:r w:rsidRPr="00EF0C4F">
        <w:rPr>
          <w:rFonts w:ascii="Times New Roman" w:hAnsi="Times New Roman"/>
          <w:spacing w:val="1"/>
          <w:sz w:val="24"/>
          <w:szCs w:val="24"/>
        </w:rPr>
        <w:t>д</w:t>
      </w:r>
      <w:r w:rsidRPr="00EF0C4F">
        <w:rPr>
          <w:rFonts w:ascii="Times New Roman" w:hAnsi="Times New Roman"/>
          <w:sz w:val="24"/>
          <w:szCs w:val="24"/>
        </w:rPr>
        <w:t>елять</w:t>
      </w:r>
      <w:r w:rsidRPr="00EF0C4F">
        <w:rPr>
          <w:rFonts w:ascii="Times New Roman" w:hAnsi="Times New Roman"/>
          <w:spacing w:val="-2"/>
          <w:sz w:val="24"/>
          <w:szCs w:val="24"/>
        </w:rPr>
        <w:t>п</w:t>
      </w:r>
      <w:r w:rsidRPr="00EF0C4F">
        <w:rPr>
          <w:rFonts w:ascii="Times New Roman" w:hAnsi="Times New Roman"/>
          <w:spacing w:val="-1"/>
          <w:sz w:val="24"/>
          <w:szCs w:val="24"/>
        </w:rPr>
        <w:t>р</w:t>
      </w:r>
      <w:r w:rsidRPr="00EF0C4F">
        <w:rPr>
          <w:rFonts w:ascii="Times New Roman" w:hAnsi="Times New Roman"/>
          <w:spacing w:val="1"/>
          <w:sz w:val="24"/>
          <w:szCs w:val="24"/>
        </w:rPr>
        <w:t>ин</w:t>
      </w:r>
      <w:r w:rsidRPr="00EF0C4F">
        <w:rPr>
          <w:rFonts w:ascii="Times New Roman" w:hAnsi="Times New Roman"/>
          <w:spacing w:val="-2"/>
          <w:sz w:val="24"/>
          <w:szCs w:val="24"/>
        </w:rPr>
        <w:t>а</w:t>
      </w:r>
      <w:r w:rsidRPr="00EF0C4F">
        <w:rPr>
          <w:rFonts w:ascii="Times New Roman" w:hAnsi="Times New Roman"/>
          <w:spacing w:val="-1"/>
          <w:sz w:val="24"/>
          <w:szCs w:val="24"/>
        </w:rPr>
        <w:t>дл</w:t>
      </w:r>
      <w:r w:rsidRPr="00EF0C4F">
        <w:rPr>
          <w:rFonts w:ascii="Times New Roman" w:hAnsi="Times New Roman"/>
          <w:sz w:val="24"/>
          <w:szCs w:val="24"/>
        </w:rPr>
        <w:t>еж</w:t>
      </w:r>
      <w:r w:rsidRPr="00EF0C4F">
        <w:rPr>
          <w:rFonts w:ascii="Times New Roman" w:hAnsi="Times New Roman"/>
          <w:spacing w:val="-1"/>
          <w:sz w:val="24"/>
          <w:szCs w:val="24"/>
        </w:rPr>
        <w:t>н</w:t>
      </w:r>
      <w:r w:rsidRPr="00EF0C4F">
        <w:rPr>
          <w:rFonts w:ascii="Times New Roman" w:hAnsi="Times New Roman"/>
          <w:spacing w:val="1"/>
          <w:sz w:val="24"/>
          <w:szCs w:val="24"/>
        </w:rPr>
        <w:t>о</w:t>
      </w:r>
      <w:r w:rsidRPr="00EF0C4F">
        <w:rPr>
          <w:rFonts w:ascii="Times New Roman" w:hAnsi="Times New Roman"/>
          <w:sz w:val="24"/>
          <w:szCs w:val="24"/>
        </w:rPr>
        <w:t xml:space="preserve">сть веществк </w:t>
      </w:r>
      <w:r w:rsidRPr="00EF0C4F">
        <w:rPr>
          <w:rFonts w:ascii="Times New Roman" w:hAnsi="Times New Roman"/>
          <w:spacing w:val="-1"/>
          <w:sz w:val="24"/>
          <w:szCs w:val="24"/>
        </w:rPr>
        <w:t>о</w:t>
      </w:r>
      <w:r w:rsidRPr="00EF0C4F">
        <w:rPr>
          <w:rFonts w:ascii="Times New Roman" w:hAnsi="Times New Roman"/>
          <w:spacing w:val="1"/>
          <w:sz w:val="24"/>
          <w:szCs w:val="24"/>
        </w:rPr>
        <w:t>п</w:t>
      </w:r>
      <w:r w:rsidRPr="00EF0C4F">
        <w:rPr>
          <w:rFonts w:ascii="Times New Roman" w:hAnsi="Times New Roman"/>
          <w:spacing w:val="-1"/>
          <w:sz w:val="24"/>
          <w:szCs w:val="24"/>
        </w:rPr>
        <w:t>р</w:t>
      </w:r>
      <w:r w:rsidRPr="00EF0C4F">
        <w:rPr>
          <w:rFonts w:ascii="Times New Roman" w:hAnsi="Times New Roman"/>
          <w:sz w:val="24"/>
          <w:szCs w:val="24"/>
        </w:rPr>
        <w:t>е</w:t>
      </w:r>
      <w:r w:rsidRPr="00EF0C4F">
        <w:rPr>
          <w:rFonts w:ascii="Times New Roman" w:hAnsi="Times New Roman"/>
          <w:spacing w:val="-1"/>
          <w:sz w:val="24"/>
          <w:szCs w:val="24"/>
        </w:rPr>
        <w:t>д</w:t>
      </w:r>
      <w:r w:rsidRPr="00EF0C4F">
        <w:rPr>
          <w:rFonts w:ascii="Times New Roman" w:hAnsi="Times New Roman"/>
          <w:sz w:val="24"/>
          <w:szCs w:val="24"/>
        </w:rPr>
        <w:t>ел</w:t>
      </w:r>
      <w:r w:rsidRPr="00EF0C4F">
        <w:rPr>
          <w:rFonts w:ascii="Times New Roman" w:hAnsi="Times New Roman"/>
          <w:spacing w:val="-3"/>
          <w:sz w:val="24"/>
          <w:szCs w:val="24"/>
        </w:rPr>
        <w:t>е</w:t>
      </w:r>
      <w:r w:rsidRPr="00EF0C4F">
        <w:rPr>
          <w:rFonts w:ascii="Times New Roman" w:hAnsi="Times New Roman"/>
          <w:spacing w:val="1"/>
          <w:sz w:val="24"/>
          <w:szCs w:val="24"/>
        </w:rPr>
        <w:t>н</w:t>
      </w:r>
      <w:r w:rsidRPr="00EF0C4F">
        <w:rPr>
          <w:rFonts w:ascii="Times New Roman" w:hAnsi="Times New Roman"/>
          <w:spacing w:val="-1"/>
          <w:sz w:val="24"/>
          <w:szCs w:val="24"/>
        </w:rPr>
        <w:t>н</w:t>
      </w:r>
      <w:r w:rsidRPr="00EF0C4F">
        <w:rPr>
          <w:rFonts w:ascii="Times New Roman" w:hAnsi="Times New Roman"/>
          <w:spacing w:val="1"/>
          <w:sz w:val="24"/>
          <w:szCs w:val="24"/>
        </w:rPr>
        <w:t>о</w:t>
      </w:r>
      <w:r w:rsidRPr="00EF0C4F">
        <w:rPr>
          <w:rFonts w:ascii="Times New Roman" w:hAnsi="Times New Roman"/>
          <w:sz w:val="24"/>
          <w:szCs w:val="24"/>
        </w:rPr>
        <w:t>мук</w:t>
      </w:r>
      <w:r w:rsidRPr="00EF0C4F">
        <w:rPr>
          <w:rFonts w:ascii="Times New Roman" w:hAnsi="Times New Roman"/>
          <w:spacing w:val="-1"/>
          <w:sz w:val="24"/>
          <w:szCs w:val="24"/>
        </w:rPr>
        <w:t>л</w:t>
      </w:r>
      <w:r w:rsidRPr="00EF0C4F">
        <w:rPr>
          <w:rFonts w:ascii="Times New Roman" w:hAnsi="Times New Roman"/>
          <w:sz w:val="24"/>
          <w:szCs w:val="24"/>
        </w:rPr>
        <w:t>ассу с</w:t>
      </w:r>
      <w:r w:rsidRPr="00EF0C4F">
        <w:rPr>
          <w:rFonts w:ascii="Times New Roman" w:hAnsi="Times New Roman"/>
          <w:spacing w:val="1"/>
          <w:sz w:val="24"/>
          <w:szCs w:val="24"/>
        </w:rPr>
        <w:t>о</w:t>
      </w:r>
      <w:r w:rsidRPr="00EF0C4F">
        <w:rPr>
          <w:rFonts w:ascii="Times New Roman" w:hAnsi="Times New Roman"/>
          <w:spacing w:val="-2"/>
          <w:sz w:val="24"/>
          <w:szCs w:val="24"/>
        </w:rPr>
        <w:t>е</w:t>
      </w:r>
      <w:r w:rsidRPr="00EF0C4F">
        <w:rPr>
          <w:rFonts w:ascii="Times New Roman" w:hAnsi="Times New Roman"/>
          <w:spacing w:val="1"/>
          <w:sz w:val="24"/>
          <w:szCs w:val="24"/>
        </w:rPr>
        <w:t>д</w:t>
      </w:r>
      <w:r w:rsidRPr="00EF0C4F">
        <w:rPr>
          <w:rFonts w:ascii="Times New Roman" w:hAnsi="Times New Roman"/>
          <w:spacing w:val="-1"/>
          <w:sz w:val="24"/>
          <w:szCs w:val="24"/>
        </w:rPr>
        <w:t>и</w:t>
      </w:r>
      <w:r w:rsidRPr="00EF0C4F">
        <w:rPr>
          <w:rFonts w:ascii="Times New Roman" w:hAnsi="Times New Roman"/>
          <w:spacing w:val="1"/>
          <w:sz w:val="24"/>
          <w:szCs w:val="24"/>
        </w:rPr>
        <w:t>н</w:t>
      </w:r>
      <w:r w:rsidRPr="00EF0C4F">
        <w:rPr>
          <w:rFonts w:ascii="Times New Roman" w:hAnsi="Times New Roman"/>
          <w:spacing w:val="-2"/>
          <w:sz w:val="24"/>
          <w:szCs w:val="24"/>
        </w:rPr>
        <w:t>е</w:t>
      </w:r>
      <w:r w:rsidRPr="00EF0C4F">
        <w:rPr>
          <w:rFonts w:ascii="Times New Roman" w:hAnsi="Times New Roman"/>
          <w:spacing w:val="1"/>
          <w:sz w:val="24"/>
          <w:szCs w:val="24"/>
        </w:rPr>
        <w:t>н</w:t>
      </w:r>
      <w:r w:rsidRPr="00EF0C4F">
        <w:rPr>
          <w:rFonts w:ascii="Times New Roman" w:hAnsi="Times New Roman"/>
          <w:spacing w:val="-1"/>
          <w:sz w:val="24"/>
          <w:szCs w:val="24"/>
        </w:rPr>
        <w:t>и</w:t>
      </w:r>
      <w:r w:rsidRPr="00EF0C4F">
        <w:rPr>
          <w:rFonts w:ascii="Times New Roman" w:hAnsi="Times New Roman"/>
          <w:sz w:val="24"/>
          <w:szCs w:val="24"/>
        </w:rPr>
        <w:t>й;</w:t>
      </w:r>
    </w:p>
    <w:p w:rsidR="00E53743" w:rsidRPr="002B051A"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2B051A">
        <w:rPr>
          <w:rFonts w:ascii="Times New Roman" w:hAnsi="Times New Roman"/>
          <w:sz w:val="24"/>
          <w:szCs w:val="24"/>
          <w:lang w:val="ru-RU"/>
        </w:rPr>
        <w:t>с</w:t>
      </w:r>
      <w:r w:rsidRPr="002B051A">
        <w:rPr>
          <w:rFonts w:ascii="Times New Roman" w:hAnsi="Times New Roman"/>
          <w:spacing w:val="1"/>
          <w:sz w:val="24"/>
          <w:szCs w:val="24"/>
          <w:lang w:val="ru-RU"/>
        </w:rPr>
        <w:t>о</w:t>
      </w:r>
      <w:r w:rsidRPr="002B051A">
        <w:rPr>
          <w:rFonts w:ascii="Times New Roman" w:hAnsi="Times New Roman"/>
          <w:sz w:val="24"/>
          <w:szCs w:val="24"/>
          <w:lang w:val="ru-RU"/>
        </w:rPr>
        <w:t>став</w:t>
      </w:r>
      <w:r w:rsidRPr="002B051A">
        <w:rPr>
          <w:rFonts w:ascii="Times New Roman" w:hAnsi="Times New Roman"/>
          <w:spacing w:val="-1"/>
          <w:sz w:val="24"/>
          <w:szCs w:val="24"/>
          <w:lang w:val="ru-RU"/>
        </w:rPr>
        <w:t>л</w:t>
      </w:r>
      <w:r w:rsidRPr="002B051A">
        <w:rPr>
          <w:rFonts w:ascii="Times New Roman" w:hAnsi="Times New Roman"/>
          <w:sz w:val="24"/>
          <w:szCs w:val="24"/>
          <w:lang w:val="ru-RU"/>
        </w:rPr>
        <w:t>ять</w:t>
      </w:r>
      <w:r w:rsidR="00954751">
        <w:rPr>
          <w:rFonts w:ascii="Times New Roman" w:hAnsi="Times New Roman"/>
          <w:sz w:val="24"/>
          <w:szCs w:val="24"/>
          <w:lang w:val="ru-RU"/>
        </w:rPr>
        <w:t xml:space="preserve"> </w:t>
      </w:r>
      <w:r w:rsidRPr="002B051A">
        <w:rPr>
          <w:rFonts w:ascii="Times New Roman" w:hAnsi="Times New Roman"/>
          <w:spacing w:val="-2"/>
          <w:sz w:val="24"/>
          <w:szCs w:val="24"/>
          <w:lang w:val="ru-RU"/>
        </w:rPr>
        <w:t>ф</w:t>
      </w:r>
      <w:r w:rsidRPr="002B051A">
        <w:rPr>
          <w:rFonts w:ascii="Times New Roman" w:hAnsi="Times New Roman"/>
          <w:spacing w:val="-1"/>
          <w:sz w:val="24"/>
          <w:szCs w:val="24"/>
          <w:lang w:val="ru-RU"/>
        </w:rPr>
        <w:t>о</w:t>
      </w:r>
      <w:r w:rsidRPr="002B051A">
        <w:rPr>
          <w:rFonts w:ascii="Times New Roman" w:hAnsi="Times New Roman"/>
          <w:spacing w:val="1"/>
          <w:sz w:val="24"/>
          <w:szCs w:val="24"/>
          <w:lang w:val="ru-RU"/>
        </w:rPr>
        <w:t>р</w:t>
      </w:r>
      <w:r w:rsidRPr="002B051A">
        <w:rPr>
          <w:rFonts w:ascii="Times New Roman" w:hAnsi="Times New Roman"/>
          <w:sz w:val="24"/>
          <w:szCs w:val="24"/>
          <w:lang w:val="ru-RU"/>
        </w:rPr>
        <w:t>м</w:t>
      </w:r>
      <w:r w:rsidRPr="002B051A">
        <w:rPr>
          <w:rFonts w:ascii="Times New Roman" w:hAnsi="Times New Roman"/>
          <w:spacing w:val="-4"/>
          <w:sz w:val="24"/>
          <w:szCs w:val="24"/>
          <w:lang w:val="ru-RU"/>
        </w:rPr>
        <w:t>у</w:t>
      </w:r>
      <w:r w:rsidRPr="002B051A">
        <w:rPr>
          <w:rFonts w:ascii="Times New Roman" w:hAnsi="Times New Roman"/>
          <w:spacing w:val="1"/>
          <w:sz w:val="24"/>
          <w:szCs w:val="24"/>
          <w:lang w:val="ru-RU"/>
        </w:rPr>
        <w:t>л</w:t>
      </w:r>
      <w:r w:rsidRPr="002B051A">
        <w:rPr>
          <w:rFonts w:ascii="Times New Roman" w:hAnsi="Times New Roman"/>
          <w:sz w:val="24"/>
          <w:szCs w:val="24"/>
          <w:lang w:val="ru-RU"/>
        </w:rPr>
        <w:t xml:space="preserve">ы </w:t>
      </w:r>
      <w:r w:rsidRPr="002B051A">
        <w:rPr>
          <w:rFonts w:ascii="Times New Roman" w:hAnsi="Times New Roman"/>
          <w:spacing w:val="1"/>
          <w:sz w:val="24"/>
          <w:szCs w:val="24"/>
          <w:lang w:val="ru-RU"/>
        </w:rPr>
        <w:t>н</w:t>
      </w:r>
      <w:r w:rsidRPr="002B051A">
        <w:rPr>
          <w:rFonts w:ascii="Times New Roman" w:hAnsi="Times New Roman"/>
          <w:sz w:val="24"/>
          <w:szCs w:val="24"/>
          <w:lang w:val="ru-RU"/>
        </w:rPr>
        <w:t>е</w:t>
      </w:r>
      <w:r w:rsidRPr="002B051A">
        <w:rPr>
          <w:rFonts w:ascii="Times New Roman" w:hAnsi="Times New Roman"/>
          <w:spacing w:val="-1"/>
          <w:sz w:val="24"/>
          <w:szCs w:val="24"/>
          <w:lang w:val="ru-RU"/>
        </w:rPr>
        <w:t>о</w:t>
      </w:r>
      <w:r w:rsidRPr="002B051A">
        <w:rPr>
          <w:rFonts w:ascii="Times New Roman" w:hAnsi="Times New Roman"/>
          <w:spacing w:val="1"/>
          <w:sz w:val="24"/>
          <w:szCs w:val="24"/>
          <w:lang w:val="ru-RU"/>
        </w:rPr>
        <w:t>р</w:t>
      </w:r>
      <w:r w:rsidRPr="002B051A">
        <w:rPr>
          <w:rFonts w:ascii="Times New Roman" w:hAnsi="Times New Roman"/>
          <w:sz w:val="24"/>
          <w:szCs w:val="24"/>
          <w:lang w:val="ru-RU"/>
        </w:rPr>
        <w:t>г</w:t>
      </w:r>
      <w:r w:rsidRPr="002B051A">
        <w:rPr>
          <w:rFonts w:ascii="Times New Roman" w:hAnsi="Times New Roman"/>
          <w:spacing w:val="-2"/>
          <w:sz w:val="24"/>
          <w:szCs w:val="24"/>
          <w:lang w:val="ru-RU"/>
        </w:rPr>
        <w:t>а</w:t>
      </w:r>
      <w:r w:rsidRPr="002B051A">
        <w:rPr>
          <w:rFonts w:ascii="Times New Roman" w:hAnsi="Times New Roman"/>
          <w:spacing w:val="-1"/>
          <w:sz w:val="24"/>
          <w:szCs w:val="24"/>
          <w:lang w:val="ru-RU"/>
        </w:rPr>
        <w:t>н</w:t>
      </w:r>
      <w:r w:rsidRPr="002B051A">
        <w:rPr>
          <w:rFonts w:ascii="Times New Roman" w:hAnsi="Times New Roman"/>
          <w:spacing w:val="1"/>
          <w:sz w:val="24"/>
          <w:szCs w:val="24"/>
          <w:lang w:val="ru-RU"/>
        </w:rPr>
        <w:t>и</w:t>
      </w:r>
      <w:r w:rsidRPr="002B051A">
        <w:rPr>
          <w:rFonts w:ascii="Times New Roman" w:hAnsi="Times New Roman"/>
          <w:sz w:val="24"/>
          <w:szCs w:val="24"/>
          <w:lang w:val="ru-RU"/>
        </w:rPr>
        <w:t>че</w:t>
      </w:r>
      <w:r w:rsidRPr="002B051A">
        <w:rPr>
          <w:rFonts w:ascii="Times New Roman" w:hAnsi="Times New Roman"/>
          <w:spacing w:val="-2"/>
          <w:sz w:val="24"/>
          <w:szCs w:val="24"/>
          <w:lang w:val="ru-RU"/>
        </w:rPr>
        <w:t>с</w:t>
      </w:r>
      <w:r w:rsidRPr="002B051A">
        <w:rPr>
          <w:rFonts w:ascii="Times New Roman" w:hAnsi="Times New Roman"/>
          <w:sz w:val="24"/>
          <w:szCs w:val="24"/>
          <w:lang w:val="ru-RU"/>
        </w:rPr>
        <w:t>к</w:t>
      </w:r>
      <w:r w:rsidRPr="002B051A">
        <w:rPr>
          <w:rFonts w:ascii="Times New Roman" w:hAnsi="Times New Roman"/>
          <w:spacing w:val="-1"/>
          <w:sz w:val="24"/>
          <w:szCs w:val="24"/>
          <w:lang w:val="ru-RU"/>
        </w:rPr>
        <w:t>и</w:t>
      </w:r>
      <w:r w:rsidRPr="002B051A">
        <w:rPr>
          <w:rFonts w:ascii="Times New Roman" w:hAnsi="Times New Roman"/>
          <w:sz w:val="24"/>
          <w:szCs w:val="24"/>
          <w:lang w:val="ru-RU"/>
        </w:rPr>
        <w:t>х</w:t>
      </w:r>
      <w:r w:rsidR="00954751">
        <w:rPr>
          <w:rFonts w:ascii="Times New Roman" w:hAnsi="Times New Roman"/>
          <w:sz w:val="24"/>
          <w:szCs w:val="24"/>
          <w:lang w:val="ru-RU"/>
        </w:rPr>
        <w:t xml:space="preserve"> </w:t>
      </w:r>
      <w:r w:rsidRPr="002B051A">
        <w:rPr>
          <w:rFonts w:ascii="Times New Roman" w:hAnsi="Times New Roman"/>
          <w:spacing w:val="-3"/>
          <w:sz w:val="24"/>
          <w:szCs w:val="24"/>
          <w:lang w:val="ru-RU"/>
        </w:rPr>
        <w:t>с</w:t>
      </w:r>
      <w:r w:rsidRPr="002B051A">
        <w:rPr>
          <w:rFonts w:ascii="Times New Roman" w:hAnsi="Times New Roman"/>
          <w:spacing w:val="1"/>
          <w:sz w:val="24"/>
          <w:szCs w:val="24"/>
          <w:lang w:val="ru-RU"/>
        </w:rPr>
        <w:t>о</w:t>
      </w:r>
      <w:r w:rsidRPr="002B051A">
        <w:rPr>
          <w:rFonts w:ascii="Times New Roman" w:hAnsi="Times New Roman"/>
          <w:spacing w:val="-2"/>
          <w:sz w:val="24"/>
          <w:szCs w:val="24"/>
          <w:lang w:val="ru-RU"/>
        </w:rPr>
        <w:t>е</w:t>
      </w:r>
      <w:r w:rsidRPr="002B051A">
        <w:rPr>
          <w:rFonts w:ascii="Times New Roman" w:hAnsi="Times New Roman"/>
          <w:spacing w:val="1"/>
          <w:sz w:val="24"/>
          <w:szCs w:val="24"/>
          <w:lang w:val="ru-RU"/>
        </w:rPr>
        <w:t>д</w:t>
      </w:r>
      <w:r w:rsidRPr="002B051A">
        <w:rPr>
          <w:rFonts w:ascii="Times New Roman" w:hAnsi="Times New Roman"/>
          <w:spacing w:val="-1"/>
          <w:sz w:val="24"/>
          <w:szCs w:val="24"/>
          <w:lang w:val="ru-RU"/>
        </w:rPr>
        <w:t>и</w:t>
      </w:r>
      <w:r w:rsidRPr="002B051A">
        <w:rPr>
          <w:rFonts w:ascii="Times New Roman" w:hAnsi="Times New Roman"/>
          <w:spacing w:val="1"/>
          <w:sz w:val="24"/>
          <w:szCs w:val="24"/>
          <w:lang w:val="ru-RU"/>
        </w:rPr>
        <w:t>н</w:t>
      </w:r>
      <w:r w:rsidRPr="002B051A">
        <w:rPr>
          <w:rFonts w:ascii="Times New Roman" w:hAnsi="Times New Roman"/>
          <w:spacing w:val="-2"/>
          <w:sz w:val="24"/>
          <w:szCs w:val="24"/>
          <w:lang w:val="ru-RU"/>
        </w:rPr>
        <w:t>е</w:t>
      </w:r>
      <w:r w:rsidRPr="002B051A">
        <w:rPr>
          <w:rFonts w:ascii="Times New Roman" w:hAnsi="Times New Roman"/>
          <w:spacing w:val="1"/>
          <w:sz w:val="24"/>
          <w:szCs w:val="24"/>
          <w:lang w:val="ru-RU"/>
        </w:rPr>
        <w:t>н</w:t>
      </w:r>
      <w:r w:rsidRPr="002B051A">
        <w:rPr>
          <w:rFonts w:ascii="Times New Roman" w:hAnsi="Times New Roman"/>
          <w:spacing w:val="-1"/>
          <w:sz w:val="24"/>
          <w:szCs w:val="24"/>
          <w:lang w:val="ru-RU"/>
        </w:rPr>
        <w:t>и</w:t>
      </w:r>
      <w:r w:rsidRPr="002B051A">
        <w:rPr>
          <w:rFonts w:ascii="Times New Roman" w:hAnsi="Times New Roman"/>
          <w:sz w:val="24"/>
          <w:szCs w:val="24"/>
          <w:lang w:val="ru-RU"/>
        </w:rPr>
        <w:t xml:space="preserve">й </w:t>
      </w:r>
      <w:r w:rsidRPr="002B051A">
        <w:rPr>
          <w:rFonts w:ascii="Times New Roman" w:hAnsi="Times New Roman"/>
          <w:spacing w:val="1"/>
          <w:sz w:val="24"/>
          <w:szCs w:val="24"/>
          <w:lang w:val="ru-RU"/>
        </w:rPr>
        <w:t>и</w:t>
      </w:r>
      <w:r w:rsidRPr="002B051A">
        <w:rPr>
          <w:rFonts w:ascii="Times New Roman" w:hAnsi="Times New Roman"/>
          <w:sz w:val="24"/>
          <w:szCs w:val="24"/>
          <w:lang w:val="ru-RU"/>
        </w:rPr>
        <w:t>з</w:t>
      </w:r>
      <w:r w:rsidRPr="002B051A">
        <w:rPr>
          <w:rFonts w:ascii="Times New Roman" w:hAnsi="Times New Roman"/>
          <w:spacing w:val="-4"/>
          <w:sz w:val="24"/>
          <w:szCs w:val="24"/>
          <w:lang w:val="ru-RU"/>
        </w:rPr>
        <w:t>у</w:t>
      </w:r>
      <w:r w:rsidRPr="002B051A">
        <w:rPr>
          <w:rFonts w:ascii="Times New Roman" w:hAnsi="Times New Roman"/>
          <w:sz w:val="24"/>
          <w:szCs w:val="24"/>
          <w:lang w:val="ru-RU"/>
        </w:rPr>
        <w:t>че</w:t>
      </w:r>
      <w:r w:rsidRPr="002B051A">
        <w:rPr>
          <w:rFonts w:ascii="Times New Roman" w:hAnsi="Times New Roman"/>
          <w:spacing w:val="1"/>
          <w:sz w:val="24"/>
          <w:szCs w:val="24"/>
          <w:lang w:val="ru-RU"/>
        </w:rPr>
        <w:t>нн</w:t>
      </w:r>
      <w:r w:rsidRPr="002B051A">
        <w:rPr>
          <w:rFonts w:ascii="Times New Roman" w:hAnsi="Times New Roman"/>
          <w:spacing w:val="-1"/>
          <w:sz w:val="24"/>
          <w:szCs w:val="24"/>
          <w:lang w:val="ru-RU"/>
        </w:rPr>
        <w:t>ы</w:t>
      </w:r>
      <w:r w:rsidRPr="002B051A">
        <w:rPr>
          <w:rFonts w:ascii="Times New Roman" w:hAnsi="Times New Roman"/>
          <w:sz w:val="24"/>
          <w:szCs w:val="24"/>
          <w:lang w:val="ru-RU"/>
        </w:rPr>
        <w:t>х</w:t>
      </w:r>
      <w:r w:rsidR="00954751">
        <w:rPr>
          <w:rFonts w:ascii="Times New Roman" w:hAnsi="Times New Roman"/>
          <w:sz w:val="24"/>
          <w:szCs w:val="24"/>
          <w:lang w:val="ru-RU"/>
        </w:rPr>
        <w:t xml:space="preserve"> </w:t>
      </w:r>
      <w:r w:rsidRPr="002B051A">
        <w:rPr>
          <w:rFonts w:ascii="Times New Roman" w:hAnsi="Times New Roman"/>
          <w:sz w:val="24"/>
          <w:szCs w:val="24"/>
          <w:lang w:val="ru-RU"/>
        </w:rPr>
        <w:t>к</w:t>
      </w:r>
      <w:r w:rsidRPr="002B051A">
        <w:rPr>
          <w:rFonts w:ascii="Times New Roman" w:hAnsi="Times New Roman"/>
          <w:spacing w:val="-1"/>
          <w:sz w:val="24"/>
          <w:szCs w:val="24"/>
          <w:lang w:val="ru-RU"/>
        </w:rPr>
        <w:t>л</w:t>
      </w:r>
      <w:r w:rsidRPr="002B051A">
        <w:rPr>
          <w:rFonts w:ascii="Times New Roman" w:hAnsi="Times New Roman"/>
          <w:sz w:val="24"/>
          <w:szCs w:val="24"/>
          <w:lang w:val="ru-RU"/>
        </w:rPr>
        <w:t>а</w:t>
      </w:r>
      <w:r w:rsidRPr="002B051A">
        <w:rPr>
          <w:rFonts w:ascii="Times New Roman" w:hAnsi="Times New Roman"/>
          <w:spacing w:val="-2"/>
          <w:sz w:val="24"/>
          <w:szCs w:val="24"/>
          <w:lang w:val="ru-RU"/>
        </w:rPr>
        <w:t>с</w:t>
      </w:r>
      <w:r w:rsidRPr="002B051A">
        <w:rPr>
          <w:rFonts w:ascii="Times New Roman" w:hAnsi="Times New Roman"/>
          <w:sz w:val="24"/>
          <w:szCs w:val="24"/>
          <w:lang w:val="ru-RU"/>
        </w:rPr>
        <w:t>с</w:t>
      </w:r>
      <w:r w:rsidRPr="002B051A">
        <w:rPr>
          <w:rFonts w:ascii="Times New Roman" w:hAnsi="Times New Roman"/>
          <w:spacing w:val="1"/>
          <w:sz w:val="24"/>
          <w:szCs w:val="24"/>
          <w:lang w:val="ru-RU"/>
        </w:rPr>
        <w:t>о</w:t>
      </w:r>
      <w:r w:rsidRPr="002B051A">
        <w:rPr>
          <w:rFonts w:ascii="Times New Roman" w:hAnsi="Times New Roman"/>
          <w:sz w:val="24"/>
          <w:szCs w:val="24"/>
          <w:lang w:val="ru-RU"/>
        </w:rPr>
        <w:t>в;</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ть</w:t>
      </w:r>
      <w:r w:rsidR="00954751">
        <w:rPr>
          <w:rFonts w:ascii="Times New Roman" w:hAnsi="Times New Roman"/>
          <w:sz w:val="24"/>
          <w:szCs w:val="24"/>
          <w:lang w:val="ru-RU"/>
        </w:rPr>
        <w:t xml:space="preserve"> </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пы</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т</w:t>
      </w:r>
      <w:r w:rsidRPr="00540501">
        <w:rPr>
          <w:rFonts w:ascii="Times New Roman" w:hAnsi="Times New Roman"/>
          <w:spacing w:val="-1"/>
          <w:sz w:val="24"/>
          <w:szCs w:val="24"/>
          <w:lang w:val="ru-RU"/>
        </w:rPr>
        <w:t>в</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д</w:t>
      </w:r>
      <w:r w:rsidRPr="00540501">
        <w:rPr>
          <w:rFonts w:ascii="Times New Roman" w:hAnsi="Times New Roman"/>
          <w:sz w:val="24"/>
          <w:szCs w:val="24"/>
          <w:lang w:val="ru-RU"/>
        </w:rPr>
        <w:t>аю</w:t>
      </w:r>
      <w:r w:rsidRPr="00540501">
        <w:rPr>
          <w:rFonts w:ascii="Times New Roman" w:hAnsi="Times New Roman"/>
          <w:spacing w:val="-1"/>
          <w:sz w:val="24"/>
          <w:szCs w:val="24"/>
          <w:lang w:val="ru-RU"/>
        </w:rPr>
        <w:t>щи</w:t>
      </w:r>
      <w:r w:rsidRPr="00540501">
        <w:rPr>
          <w:rFonts w:ascii="Times New Roman" w:hAnsi="Times New Roman"/>
          <w:sz w:val="24"/>
          <w:szCs w:val="24"/>
          <w:lang w:val="ru-RU"/>
        </w:rPr>
        <w:t xml:space="preserve">е </w:t>
      </w:r>
      <w:r w:rsidRPr="00540501">
        <w:rPr>
          <w:rFonts w:ascii="Times New Roman" w:hAnsi="Times New Roman"/>
          <w:spacing w:val="-2"/>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свойст</w:t>
      </w:r>
      <w:r w:rsidRPr="00540501">
        <w:rPr>
          <w:rFonts w:ascii="Times New Roman" w:hAnsi="Times New Roman"/>
          <w:spacing w:val="-1"/>
          <w:sz w:val="24"/>
          <w:szCs w:val="24"/>
          <w:lang w:val="ru-RU"/>
        </w:rPr>
        <w:t>в</w:t>
      </w:r>
      <w:r w:rsidRPr="00540501">
        <w:rPr>
          <w:rFonts w:ascii="Times New Roman" w:hAnsi="Times New Roman"/>
          <w:sz w:val="24"/>
          <w:szCs w:val="24"/>
          <w:lang w:val="ru-RU"/>
        </w:rPr>
        <w:t>а из</w:t>
      </w:r>
      <w:r w:rsidRPr="00540501">
        <w:rPr>
          <w:rFonts w:ascii="Times New Roman" w:hAnsi="Times New Roman"/>
          <w:spacing w:val="-4"/>
          <w:sz w:val="24"/>
          <w:szCs w:val="24"/>
          <w:lang w:val="ru-RU"/>
        </w:rPr>
        <w:t>у</w:t>
      </w:r>
      <w:r w:rsidRPr="00540501">
        <w:rPr>
          <w:rFonts w:ascii="Times New Roman" w:hAnsi="Times New Roman"/>
          <w:sz w:val="24"/>
          <w:szCs w:val="24"/>
          <w:lang w:val="ru-RU"/>
        </w:rPr>
        <w:t>че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ны</w:t>
      </w:r>
      <w:r w:rsidRPr="00540501">
        <w:rPr>
          <w:rFonts w:ascii="Times New Roman" w:hAnsi="Times New Roman"/>
          <w:sz w:val="24"/>
          <w:szCs w:val="24"/>
          <w:lang w:val="ru-RU"/>
        </w:rPr>
        <w:t>хк</w:t>
      </w:r>
      <w:r w:rsidRPr="00540501">
        <w:rPr>
          <w:rFonts w:ascii="Times New Roman" w:hAnsi="Times New Roman"/>
          <w:spacing w:val="-1"/>
          <w:sz w:val="24"/>
          <w:szCs w:val="24"/>
          <w:lang w:val="ru-RU"/>
        </w:rPr>
        <w:t>л</w:t>
      </w:r>
      <w:r w:rsidRPr="00540501">
        <w:rPr>
          <w:rFonts w:ascii="Times New Roman" w:hAnsi="Times New Roman"/>
          <w:sz w:val="24"/>
          <w:szCs w:val="24"/>
          <w:lang w:val="ru-RU"/>
        </w:rPr>
        <w:t>асс</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г</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в</w:t>
      </w:r>
      <w:r w:rsidRPr="00540501">
        <w:rPr>
          <w:rFonts w:ascii="Times New Roman" w:hAnsi="Times New Roman"/>
          <w:sz w:val="24"/>
          <w:szCs w:val="24"/>
          <w:lang w:val="ru-RU"/>
        </w:rPr>
        <w:t>е</w:t>
      </w:r>
      <w:r w:rsidRPr="00540501">
        <w:rPr>
          <w:rFonts w:ascii="Times New Roman" w:hAnsi="Times New Roman"/>
          <w:spacing w:val="-3"/>
          <w:sz w:val="24"/>
          <w:szCs w:val="24"/>
          <w:lang w:val="ru-RU"/>
        </w:rPr>
        <w:t>щ</w:t>
      </w:r>
      <w:r w:rsidRPr="00540501">
        <w:rPr>
          <w:rFonts w:ascii="Times New Roman" w:hAnsi="Times New Roman"/>
          <w:sz w:val="24"/>
          <w:szCs w:val="24"/>
          <w:lang w:val="ru-RU"/>
        </w:rPr>
        <w:t>еств;</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зна</w:t>
      </w:r>
      <w:r w:rsidRPr="00540501">
        <w:rPr>
          <w:rFonts w:ascii="Times New Roman" w:hAnsi="Times New Roman"/>
          <w:spacing w:val="-2"/>
          <w:sz w:val="24"/>
          <w:szCs w:val="24"/>
          <w:lang w:val="ru-RU"/>
        </w:rPr>
        <w:t>в</w:t>
      </w:r>
      <w:r w:rsidRPr="00540501">
        <w:rPr>
          <w:rFonts w:ascii="Times New Roman" w:hAnsi="Times New Roman"/>
          <w:sz w:val="24"/>
          <w:szCs w:val="24"/>
          <w:lang w:val="ru-RU"/>
        </w:rPr>
        <w:t>атьопы</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м п</w:t>
      </w:r>
      <w:r w:rsidRPr="00540501">
        <w:rPr>
          <w:rFonts w:ascii="Times New Roman" w:hAnsi="Times New Roman"/>
          <w:spacing w:val="-3"/>
          <w:sz w:val="24"/>
          <w:szCs w:val="24"/>
          <w:lang w:val="ru-RU"/>
        </w:rPr>
        <w:t>у</w:t>
      </w:r>
      <w:r w:rsidRPr="00540501">
        <w:rPr>
          <w:rFonts w:ascii="Times New Roman" w:hAnsi="Times New Roman"/>
          <w:sz w:val="24"/>
          <w:szCs w:val="24"/>
          <w:lang w:val="ru-RU"/>
        </w:rPr>
        <w:t xml:space="preserve">тем </w:t>
      </w:r>
      <w:r w:rsidRPr="00540501">
        <w:rPr>
          <w:rFonts w:ascii="Times New Roman" w:hAnsi="Times New Roman"/>
          <w:spacing w:val="1"/>
          <w:sz w:val="24"/>
          <w:szCs w:val="24"/>
          <w:lang w:val="ru-RU"/>
        </w:rPr>
        <w:t>р</w:t>
      </w:r>
      <w:r w:rsidRPr="00540501">
        <w:rPr>
          <w:rFonts w:ascii="Times New Roman" w:hAnsi="Times New Roman"/>
          <w:sz w:val="24"/>
          <w:szCs w:val="24"/>
          <w:lang w:val="ru-RU"/>
        </w:rPr>
        <w:t>аст</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ы</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слотище</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й</w:t>
      </w:r>
      <w:r w:rsidRPr="00540501">
        <w:rPr>
          <w:rFonts w:ascii="Times New Roman" w:hAnsi="Times New Roman"/>
          <w:spacing w:val="-2"/>
          <w:sz w:val="24"/>
          <w:szCs w:val="24"/>
          <w:lang w:val="ru-RU"/>
        </w:rPr>
        <w:t>п</w:t>
      </w:r>
      <w:r w:rsidRPr="00540501">
        <w:rPr>
          <w:rFonts w:ascii="Times New Roman" w:hAnsi="Times New Roman"/>
          <w:sz w:val="24"/>
          <w:szCs w:val="24"/>
          <w:lang w:val="ru-RU"/>
        </w:rPr>
        <w:t xml:space="preserve">о </w:t>
      </w:r>
      <w:r w:rsidRPr="00540501">
        <w:rPr>
          <w:rFonts w:ascii="Times New Roman" w:hAnsi="Times New Roman"/>
          <w:spacing w:val="1"/>
          <w:sz w:val="24"/>
          <w:szCs w:val="24"/>
          <w:lang w:val="ru-RU"/>
        </w:rPr>
        <w:t>и</w:t>
      </w:r>
      <w:r w:rsidRPr="00540501">
        <w:rPr>
          <w:rFonts w:ascii="Times New Roman" w:hAnsi="Times New Roman"/>
          <w:sz w:val="24"/>
          <w:szCs w:val="24"/>
          <w:lang w:val="ru-RU"/>
        </w:rPr>
        <w:t>зме</w:t>
      </w:r>
      <w:r w:rsidRPr="00540501">
        <w:rPr>
          <w:rFonts w:ascii="Times New Roman" w:hAnsi="Times New Roman"/>
          <w:spacing w:val="-2"/>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ю о</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z w:val="24"/>
          <w:szCs w:val="24"/>
          <w:lang w:val="ru-RU"/>
        </w:rPr>
        <w:t>ки</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ка</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pacing w:val="-1"/>
          <w:sz w:val="24"/>
          <w:szCs w:val="24"/>
        </w:rPr>
        <w:lastRenderedPageBreak/>
        <w:t>х</w:t>
      </w:r>
      <w:r w:rsidRPr="00EF0C4F">
        <w:rPr>
          <w:rFonts w:ascii="Times New Roman" w:hAnsi="Times New Roman"/>
          <w:sz w:val="24"/>
          <w:szCs w:val="24"/>
        </w:rPr>
        <w:t>а</w:t>
      </w:r>
      <w:r w:rsidRPr="00EF0C4F">
        <w:rPr>
          <w:rFonts w:ascii="Times New Roman" w:hAnsi="Times New Roman"/>
          <w:spacing w:val="1"/>
          <w:sz w:val="24"/>
          <w:szCs w:val="24"/>
        </w:rPr>
        <w:t>р</w:t>
      </w:r>
      <w:r w:rsidRPr="00EF0C4F">
        <w:rPr>
          <w:rFonts w:ascii="Times New Roman" w:hAnsi="Times New Roman"/>
          <w:sz w:val="24"/>
          <w:szCs w:val="24"/>
        </w:rPr>
        <w:t>акт</w:t>
      </w:r>
      <w:r w:rsidRPr="00EF0C4F">
        <w:rPr>
          <w:rFonts w:ascii="Times New Roman" w:hAnsi="Times New Roman"/>
          <w:spacing w:val="-2"/>
          <w:sz w:val="24"/>
          <w:szCs w:val="24"/>
        </w:rPr>
        <w:t>е</w:t>
      </w:r>
      <w:r w:rsidRPr="00EF0C4F">
        <w:rPr>
          <w:rFonts w:ascii="Times New Roman" w:hAnsi="Times New Roman"/>
          <w:spacing w:val="-1"/>
          <w:sz w:val="24"/>
          <w:szCs w:val="24"/>
        </w:rPr>
        <w:t>р</w:t>
      </w:r>
      <w:r w:rsidRPr="00EF0C4F">
        <w:rPr>
          <w:rFonts w:ascii="Times New Roman" w:hAnsi="Times New Roman"/>
          <w:spacing w:val="1"/>
          <w:sz w:val="24"/>
          <w:szCs w:val="24"/>
        </w:rPr>
        <w:t>и</w:t>
      </w:r>
      <w:r w:rsidRPr="00EF0C4F">
        <w:rPr>
          <w:rFonts w:ascii="Times New Roman" w:hAnsi="Times New Roman"/>
          <w:sz w:val="24"/>
          <w:szCs w:val="24"/>
        </w:rPr>
        <w:t xml:space="preserve">зовать </w:t>
      </w:r>
      <w:r w:rsidRPr="00EF0C4F">
        <w:rPr>
          <w:rFonts w:ascii="Times New Roman" w:hAnsi="Times New Roman"/>
          <w:spacing w:val="-1"/>
          <w:sz w:val="24"/>
          <w:szCs w:val="24"/>
        </w:rPr>
        <w:t>в</w:t>
      </w:r>
      <w:r w:rsidRPr="00EF0C4F">
        <w:rPr>
          <w:rFonts w:ascii="Times New Roman" w:hAnsi="Times New Roman"/>
          <w:spacing w:val="-3"/>
          <w:sz w:val="24"/>
          <w:szCs w:val="24"/>
        </w:rPr>
        <w:t>з</w:t>
      </w:r>
      <w:r w:rsidRPr="00EF0C4F">
        <w:rPr>
          <w:rFonts w:ascii="Times New Roman" w:hAnsi="Times New Roman"/>
          <w:sz w:val="24"/>
          <w:szCs w:val="24"/>
        </w:rPr>
        <w:t>а</w:t>
      </w:r>
      <w:r w:rsidRPr="00EF0C4F">
        <w:rPr>
          <w:rFonts w:ascii="Times New Roman" w:hAnsi="Times New Roman"/>
          <w:spacing w:val="1"/>
          <w:sz w:val="24"/>
          <w:szCs w:val="24"/>
        </w:rPr>
        <w:t>и</w:t>
      </w:r>
      <w:r w:rsidRPr="00EF0C4F">
        <w:rPr>
          <w:rFonts w:ascii="Times New Roman" w:hAnsi="Times New Roman"/>
          <w:spacing w:val="-3"/>
          <w:sz w:val="24"/>
          <w:szCs w:val="24"/>
        </w:rPr>
        <w:t>м</w:t>
      </w:r>
      <w:r w:rsidRPr="00EF0C4F">
        <w:rPr>
          <w:rFonts w:ascii="Times New Roman" w:hAnsi="Times New Roman"/>
          <w:spacing w:val="1"/>
          <w:sz w:val="24"/>
          <w:szCs w:val="24"/>
        </w:rPr>
        <w:t>о</w:t>
      </w:r>
      <w:r w:rsidRPr="00EF0C4F">
        <w:rPr>
          <w:rFonts w:ascii="Times New Roman" w:hAnsi="Times New Roman"/>
          <w:sz w:val="24"/>
          <w:szCs w:val="24"/>
        </w:rPr>
        <w:t>связь меж</w:t>
      </w:r>
      <w:r w:rsidRPr="00EF0C4F">
        <w:rPr>
          <w:rFonts w:ascii="Times New Roman" w:hAnsi="Times New Roman"/>
          <w:spacing w:val="1"/>
          <w:sz w:val="24"/>
          <w:szCs w:val="24"/>
        </w:rPr>
        <w:t>д</w:t>
      </w:r>
      <w:r w:rsidRPr="00EF0C4F">
        <w:rPr>
          <w:rFonts w:ascii="Times New Roman" w:hAnsi="Times New Roman"/>
          <w:sz w:val="24"/>
          <w:szCs w:val="24"/>
        </w:rPr>
        <w:t>ук</w:t>
      </w:r>
      <w:r w:rsidRPr="00EF0C4F">
        <w:rPr>
          <w:rFonts w:ascii="Times New Roman" w:hAnsi="Times New Roman"/>
          <w:spacing w:val="-1"/>
          <w:sz w:val="24"/>
          <w:szCs w:val="24"/>
        </w:rPr>
        <w:t>л</w:t>
      </w:r>
      <w:r w:rsidRPr="00EF0C4F">
        <w:rPr>
          <w:rFonts w:ascii="Times New Roman" w:hAnsi="Times New Roman"/>
          <w:sz w:val="24"/>
          <w:szCs w:val="24"/>
        </w:rPr>
        <w:t>асса</w:t>
      </w:r>
      <w:r w:rsidRPr="00EF0C4F">
        <w:rPr>
          <w:rFonts w:ascii="Times New Roman" w:hAnsi="Times New Roman"/>
          <w:spacing w:val="-2"/>
          <w:sz w:val="24"/>
          <w:szCs w:val="24"/>
        </w:rPr>
        <w:t>м</w:t>
      </w:r>
      <w:r w:rsidRPr="00EF0C4F">
        <w:rPr>
          <w:rFonts w:ascii="Times New Roman" w:hAnsi="Times New Roman"/>
          <w:sz w:val="24"/>
          <w:szCs w:val="24"/>
        </w:rPr>
        <w:t>ин</w:t>
      </w:r>
      <w:r w:rsidRPr="00EF0C4F">
        <w:rPr>
          <w:rFonts w:ascii="Times New Roman" w:hAnsi="Times New Roman"/>
          <w:spacing w:val="-2"/>
          <w:sz w:val="24"/>
          <w:szCs w:val="24"/>
        </w:rPr>
        <w:t>е</w:t>
      </w:r>
      <w:r w:rsidRPr="00EF0C4F">
        <w:rPr>
          <w:rFonts w:ascii="Times New Roman" w:hAnsi="Times New Roman"/>
          <w:spacing w:val="-1"/>
          <w:sz w:val="24"/>
          <w:szCs w:val="24"/>
        </w:rPr>
        <w:t>о</w:t>
      </w:r>
      <w:r w:rsidRPr="00EF0C4F">
        <w:rPr>
          <w:rFonts w:ascii="Times New Roman" w:hAnsi="Times New Roman"/>
          <w:spacing w:val="1"/>
          <w:sz w:val="24"/>
          <w:szCs w:val="24"/>
        </w:rPr>
        <w:t>р</w:t>
      </w:r>
      <w:r w:rsidRPr="00EF0C4F">
        <w:rPr>
          <w:rFonts w:ascii="Times New Roman" w:hAnsi="Times New Roman"/>
          <w:sz w:val="24"/>
          <w:szCs w:val="24"/>
        </w:rPr>
        <w:t>г</w:t>
      </w:r>
      <w:r w:rsidRPr="00EF0C4F">
        <w:rPr>
          <w:rFonts w:ascii="Times New Roman" w:hAnsi="Times New Roman"/>
          <w:spacing w:val="-2"/>
          <w:sz w:val="24"/>
          <w:szCs w:val="24"/>
        </w:rPr>
        <w:t>а</w:t>
      </w:r>
      <w:r w:rsidRPr="00EF0C4F">
        <w:rPr>
          <w:rFonts w:ascii="Times New Roman" w:hAnsi="Times New Roman"/>
          <w:spacing w:val="1"/>
          <w:sz w:val="24"/>
          <w:szCs w:val="24"/>
        </w:rPr>
        <w:t>ни</w:t>
      </w:r>
      <w:r w:rsidRPr="00EF0C4F">
        <w:rPr>
          <w:rFonts w:ascii="Times New Roman" w:hAnsi="Times New Roman"/>
          <w:spacing w:val="-2"/>
          <w:sz w:val="24"/>
          <w:szCs w:val="24"/>
        </w:rPr>
        <w:t>ч</w:t>
      </w:r>
      <w:r w:rsidRPr="00EF0C4F">
        <w:rPr>
          <w:rFonts w:ascii="Times New Roman" w:hAnsi="Times New Roman"/>
          <w:sz w:val="24"/>
          <w:szCs w:val="24"/>
        </w:rPr>
        <w:t>ес</w:t>
      </w:r>
      <w:r w:rsidRPr="00EF0C4F">
        <w:rPr>
          <w:rFonts w:ascii="Times New Roman" w:hAnsi="Times New Roman"/>
          <w:spacing w:val="-2"/>
          <w:sz w:val="24"/>
          <w:szCs w:val="24"/>
        </w:rPr>
        <w:t>к</w:t>
      </w:r>
      <w:r w:rsidRPr="00EF0C4F">
        <w:rPr>
          <w:rFonts w:ascii="Times New Roman" w:hAnsi="Times New Roman"/>
          <w:spacing w:val="1"/>
          <w:sz w:val="24"/>
          <w:szCs w:val="24"/>
        </w:rPr>
        <w:t>и</w:t>
      </w:r>
      <w:r w:rsidRPr="00EF0C4F">
        <w:rPr>
          <w:rFonts w:ascii="Times New Roman" w:hAnsi="Times New Roman"/>
          <w:sz w:val="24"/>
          <w:szCs w:val="24"/>
        </w:rPr>
        <w:t>х с</w:t>
      </w:r>
      <w:r w:rsidRPr="00EF0C4F">
        <w:rPr>
          <w:rFonts w:ascii="Times New Roman" w:hAnsi="Times New Roman"/>
          <w:spacing w:val="1"/>
          <w:sz w:val="24"/>
          <w:szCs w:val="24"/>
        </w:rPr>
        <w:t>о</w:t>
      </w:r>
      <w:r w:rsidRPr="00EF0C4F">
        <w:rPr>
          <w:rFonts w:ascii="Times New Roman" w:hAnsi="Times New Roman"/>
          <w:spacing w:val="-2"/>
          <w:sz w:val="24"/>
          <w:szCs w:val="24"/>
        </w:rPr>
        <w:t>е</w:t>
      </w:r>
      <w:r w:rsidRPr="00EF0C4F">
        <w:rPr>
          <w:rFonts w:ascii="Times New Roman" w:hAnsi="Times New Roman"/>
          <w:spacing w:val="1"/>
          <w:sz w:val="24"/>
          <w:szCs w:val="24"/>
        </w:rPr>
        <w:t>д</w:t>
      </w:r>
      <w:r w:rsidRPr="00EF0C4F">
        <w:rPr>
          <w:rFonts w:ascii="Times New Roman" w:hAnsi="Times New Roman"/>
          <w:spacing w:val="-1"/>
          <w:sz w:val="24"/>
          <w:szCs w:val="24"/>
        </w:rPr>
        <w:t>и</w:t>
      </w:r>
      <w:r w:rsidRPr="00EF0C4F">
        <w:rPr>
          <w:rFonts w:ascii="Times New Roman" w:hAnsi="Times New Roman"/>
          <w:spacing w:val="1"/>
          <w:sz w:val="24"/>
          <w:szCs w:val="24"/>
        </w:rPr>
        <w:t>н</w:t>
      </w:r>
      <w:r w:rsidRPr="00EF0C4F">
        <w:rPr>
          <w:rFonts w:ascii="Times New Roman" w:hAnsi="Times New Roman"/>
          <w:spacing w:val="-2"/>
          <w:sz w:val="24"/>
          <w:szCs w:val="24"/>
        </w:rPr>
        <w:t>е</w:t>
      </w:r>
      <w:r w:rsidRPr="00EF0C4F">
        <w:rPr>
          <w:rFonts w:ascii="Times New Roman" w:hAnsi="Times New Roman"/>
          <w:spacing w:val="1"/>
          <w:sz w:val="24"/>
          <w:szCs w:val="24"/>
        </w:rPr>
        <w:t>н</w:t>
      </w:r>
      <w:r w:rsidRPr="00EF0C4F">
        <w:rPr>
          <w:rFonts w:ascii="Times New Roman" w:hAnsi="Times New Roman"/>
          <w:spacing w:val="-1"/>
          <w:sz w:val="24"/>
          <w:szCs w:val="24"/>
        </w:rPr>
        <w:t>и</w:t>
      </w:r>
      <w:r w:rsidRPr="00EF0C4F">
        <w:rPr>
          <w:rFonts w:ascii="Times New Roman" w:hAnsi="Times New Roman"/>
          <w:sz w:val="24"/>
          <w:szCs w:val="24"/>
        </w:rPr>
        <w:t>й;</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ры</w:t>
      </w:r>
      <w:r w:rsidRPr="00540501">
        <w:rPr>
          <w:rFonts w:ascii="Times New Roman" w:hAnsi="Times New Roman"/>
          <w:sz w:val="24"/>
          <w:szCs w:val="24"/>
          <w:lang w:val="ru-RU"/>
        </w:rPr>
        <w:t>ватьс</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сл </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з</w:t>
      </w:r>
      <w:r w:rsidRPr="00540501">
        <w:rPr>
          <w:rFonts w:ascii="Times New Roman" w:hAnsi="Times New Roman"/>
          <w:sz w:val="24"/>
          <w:szCs w:val="24"/>
          <w:lang w:val="ru-RU"/>
        </w:rPr>
        <w:t>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он</w:t>
      </w:r>
      <w:r w:rsidRPr="00540501">
        <w:rPr>
          <w:rFonts w:ascii="Times New Roman" w:hAnsi="Times New Roman"/>
          <w:sz w:val="24"/>
          <w:szCs w:val="24"/>
          <w:lang w:val="ru-RU"/>
        </w:rPr>
        <w:t>а Д.</w:t>
      </w:r>
      <w:r w:rsidRPr="00540501">
        <w:rPr>
          <w:rFonts w:ascii="Times New Roman" w:hAnsi="Times New Roman"/>
          <w:spacing w:val="-1"/>
          <w:sz w:val="24"/>
          <w:szCs w:val="24"/>
          <w:lang w:val="ru-RU"/>
        </w:rPr>
        <w:t>И</w:t>
      </w:r>
      <w:r w:rsidRPr="00540501">
        <w:rPr>
          <w:rFonts w:ascii="Times New Roman" w:hAnsi="Times New Roman"/>
          <w:sz w:val="24"/>
          <w:szCs w:val="24"/>
          <w:lang w:val="ru-RU"/>
        </w:rPr>
        <w:t>.Ме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д</w:t>
      </w:r>
      <w:r w:rsidRPr="00540501">
        <w:rPr>
          <w:rFonts w:ascii="Times New Roman" w:hAnsi="Times New Roman"/>
          <w:sz w:val="24"/>
          <w:szCs w:val="24"/>
          <w:lang w:val="ru-RU"/>
        </w:rPr>
        <w:t>елее</w:t>
      </w:r>
      <w:r w:rsidRPr="00540501">
        <w:rPr>
          <w:rFonts w:ascii="Times New Roman" w:hAnsi="Times New Roman"/>
          <w:spacing w:val="-1"/>
          <w:sz w:val="24"/>
          <w:szCs w:val="24"/>
          <w:lang w:val="ru-RU"/>
        </w:rPr>
        <w:t>в</w:t>
      </w:r>
      <w:r w:rsidRPr="00540501">
        <w:rPr>
          <w:rFonts w:ascii="Times New Roman" w:hAnsi="Times New Roman"/>
          <w:sz w:val="24"/>
          <w:szCs w:val="24"/>
          <w:lang w:val="ru-RU"/>
        </w:rPr>
        <w:t>а;</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ъ</w:t>
      </w:r>
      <w:r w:rsidRPr="00540501">
        <w:rPr>
          <w:rFonts w:ascii="Times New Roman" w:hAnsi="Times New Roman"/>
          <w:sz w:val="24"/>
          <w:szCs w:val="24"/>
          <w:lang w:val="ru-RU"/>
        </w:rPr>
        <w:t>яс</w:t>
      </w:r>
      <w:r w:rsidRPr="00540501">
        <w:rPr>
          <w:rFonts w:ascii="Times New Roman" w:hAnsi="Times New Roman"/>
          <w:spacing w:val="1"/>
          <w:sz w:val="24"/>
          <w:szCs w:val="24"/>
          <w:lang w:val="ru-RU"/>
        </w:rPr>
        <w:t>н</w:t>
      </w:r>
      <w:r w:rsidRPr="00540501">
        <w:rPr>
          <w:rFonts w:ascii="Times New Roman" w:hAnsi="Times New Roman"/>
          <w:sz w:val="24"/>
          <w:szCs w:val="24"/>
          <w:lang w:val="ru-RU"/>
        </w:rPr>
        <w:t>ятьф</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й</w:t>
      </w:r>
      <w:r w:rsidRPr="00540501">
        <w:rPr>
          <w:rFonts w:ascii="Times New Roman" w:hAnsi="Times New Roman"/>
          <w:spacing w:val="-3"/>
          <w:sz w:val="24"/>
          <w:szCs w:val="24"/>
          <w:lang w:val="ru-RU"/>
        </w:rPr>
        <w:t>с</w:t>
      </w:r>
      <w:r w:rsidRPr="00540501">
        <w:rPr>
          <w:rFonts w:ascii="Times New Roman" w:hAnsi="Times New Roman"/>
          <w:sz w:val="24"/>
          <w:szCs w:val="24"/>
          <w:lang w:val="ru-RU"/>
        </w:rPr>
        <w:t>мы</w:t>
      </w:r>
      <w:r w:rsidRPr="00540501">
        <w:rPr>
          <w:rFonts w:ascii="Times New Roman" w:hAnsi="Times New Roman"/>
          <w:spacing w:val="1"/>
          <w:sz w:val="24"/>
          <w:szCs w:val="24"/>
          <w:lang w:val="ru-RU"/>
        </w:rPr>
        <w:t>с</w:t>
      </w:r>
      <w:r w:rsidRPr="00540501">
        <w:rPr>
          <w:rFonts w:ascii="Times New Roman" w:hAnsi="Times New Roman"/>
          <w:sz w:val="24"/>
          <w:szCs w:val="24"/>
          <w:lang w:val="ru-RU"/>
        </w:rPr>
        <w:t>л ат</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3"/>
          <w:sz w:val="24"/>
          <w:szCs w:val="24"/>
          <w:lang w:val="ru-RU"/>
        </w:rPr>
        <w:t>(</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 </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го</w:t>
      </w:r>
      <w:r w:rsidRPr="00540501">
        <w:rPr>
          <w:rFonts w:ascii="Times New Roman" w:hAnsi="Times New Roman"/>
          <w:spacing w:val="-1"/>
          <w:sz w:val="24"/>
          <w:szCs w:val="24"/>
          <w:lang w:val="ru-RU"/>
        </w:rPr>
        <w:t>эл</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та,</w:t>
      </w:r>
      <w:r w:rsidRPr="00540501">
        <w:rPr>
          <w:rFonts w:ascii="Times New Roman" w:hAnsi="Times New Roman"/>
          <w:spacing w:val="1"/>
          <w:sz w:val="24"/>
          <w:szCs w:val="24"/>
          <w:lang w:val="ru-RU"/>
        </w:rPr>
        <w:t>но</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 г</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пп</w:t>
      </w:r>
      <w:r w:rsidRPr="00540501">
        <w:rPr>
          <w:rFonts w:ascii="Times New Roman" w:hAnsi="Times New Roman"/>
          <w:sz w:val="24"/>
          <w:szCs w:val="24"/>
          <w:lang w:val="ru-RU"/>
        </w:rPr>
        <w:t>ыип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ио</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а в </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еме Д.</w:t>
      </w:r>
      <w:r w:rsidRPr="00540501">
        <w:rPr>
          <w:rFonts w:ascii="Times New Roman" w:hAnsi="Times New Roman"/>
          <w:spacing w:val="-1"/>
          <w:sz w:val="24"/>
          <w:szCs w:val="24"/>
          <w:lang w:val="ru-RU"/>
        </w:rPr>
        <w:t>И</w:t>
      </w:r>
      <w:r w:rsidR="0009461B" w:rsidRPr="00540501">
        <w:rPr>
          <w:rFonts w:ascii="Times New Roman" w:hAnsi="Times New Roman"/>
          <w:sz w:val="24"/>
          <w:szCs w:val="24"/>
          <w:lang w:val="ru-RU"/>
        </w:rPr>
        <w:t>.</w:t>
      </w:r>
      <w:r w:rsidR="0009461B" w:rsidRPr="00EF0C4F">
        <w:rPr>
          <w:rFonts w:ascii="Times New Roman" w:hAnsi="Times New Roman"/>
          <w:sz w:val="24"/>
          <w:szCs w:val="24"/>
        </w:rPr>
        <w:t> </w:t>
      </w:r>
      <w:r w:rsidRPr="00540501">
        <w:rPr>
          <w:rFonts w:ascii="Times New Roman" w:hAnsi="Times New Roman"/>
          <w:sz w:val="24"/>
          <w:szCs w:val="24"/>
          <w:lang w:val="ru-RU"/>
        </w:rPr>
        <w:t>Ме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д</w:t>
      </w:r>
      <w:r w:rsidRPr="00540501">
        <w:rPr>
          <w:rFonts w:ascii="Times New Roman" w:hAnsi="Times New Roman"/>
          <w:sz w:val="24"/>
          <w:szCs w:val="24"/>
          <w:lang w:val="ru-RU"/>
        </w:rPr>
        <w:t>елее</w:t>
      </w:r>
      <w:r w:rsidRPr="00540501">
        <w:rPr>
          <w:rFonts w:ascii="Times New Roman" w:hAnsi="Times New Roman"/>
          <w:spacing w:val="-1"/>
          <w:sz w:val="24"/>
          <w:szCs w:val="24"/>
          <w:lang w:val="ru-RU"/>
        </w:rPr>
        <w:t>в</w:t>
      </w:r>
      <w:r w:rsidRPr="00540501">
        <w:rPr>
          <w:rFonts w:ascii="Times New Roman" w:hAnsi="Times New Roman"/>
          <w:sz w:val="24"/>
          <w:szCs w:val="24"/>
          <w:lang w:val="ru-RU"/>
        </w:rPr>
        <w:t>а;</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ъ</w:t>
      </w:r>
      <w:r w:rsidRPr="00540501">
        <w:rPr>
          <w:rFonts w:ascii="Times New Roman" w:hAnsi="Times New Roman"/>
          <w:sz w:val="24"/>
          <w:szCs w:val="24"/>
          <w:lang w:val="ru-RU"/>
        </w:rPr>
        <w:t>яс</w:t>
      </w:r>
      <w:r w:rsidRPr="00540501">
        <w:rPr>
          <w:rFonts w:ascii="Times New Roman" w:hAnsi="Times New Roman"/>
          <w:spacing w:val="1"/>
          <w:sz w:val="24"/>
          <w:szCs w:val="24"/>
          <w:lang w:val="ru-RU"/>
        </w:rPr>
        <w:t>н</w:t>
      </w:r>
      <w:r w:rsidRPr="00540501">
        <w:rPr>
          <w:rFonts w:ascii="Times New Roman" w:hAnsi="Times New Roman"/>
          <w:sz w:val="24"/>
          <w:szCs w:val="24"/>
          <w:lang w:val="ru-RU"/>
        </w:rPr>
        <w:t>ятьз</w:t>
      </w:r>
      <w:r w:rsidRPr="00540501">
        <w:rPr>
          <w:rFonts w:ascii="Times New Roman" w:hAnsi="Times New Roman"/>
          <w:spacing w:val="-3"/>
          <w:sz w:val="24"/>
          <w:szCs w:val="24"/>
          <w:lang w:val="ru-RU"/>
        </w:rPr>
        <w:t>а</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и</w:t>
      </w:r>
      <w:r w:rsidRPr="00540501">
        <w:rPr>
          <w:rFonts w:ascii="Times New Roman" w:hAnsi="Times New Roman"/>
          <w:sz w:val="24"/>
          <w:szCs w:val="24"/>
          <w:lang w:val="ru-RU"/>
        </w:rPr>
        <w:t>зме</w:t>
      </w:r>
      <w:r w:rsidRPr="00540501">
        <w:rPr>
          <w:rFonts w:ascii="Times New Roman" w:hAnsi="Times New Roman"/>
          <w:spacing w:val="-2"/>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яато</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в, свойств</w:t>
      </w:r>
      <w:r w:rsidRPr="00540501">
        <w:rPr>
          <w:rFonts w:ascii="Times New Roman" w:hAnsi="Times New Roman"/>
          <w:spacing w:val="-1"/>
          <w:sz w:val="24"/>
          <w:szCs w:val="24"/>
          <w:lang w:val="ru-RU"/>
        </w:rPr>
        <w:t xml:space="preserve"> эл</w:t>
      </w:r>
      <w:r w:rsidRPr="00540501">
        <w:rPr>
          <w:rFonts w:ascii="Times New Roman" w:hAnsi="Times New Roman"/>
          <w:sz w:val="24"/>
          <w:szCs w:val="24"/>
          <w:lang w:val="ru-RU"/>
        </w:rPr>
        <w:t>еме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вв</w:t>
      </w:r>
      <w:r w:rsidRPr="00540501">
        <w:rPr>
          <w:rFonts w:ascii="Times New Roman" w:hAnsi="Times New Roman"/>
          <w:spacing w:val="1"/>
          <w:sz w:val="24"/>
          <w:szCs w:val="24"/>
          <w:lang w:val="ru-RU"/>
        </w:rPr>
        <w:t>пр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ел</w:t>
      </w:r>
      <w:r w:rsidRPr="00540501">
        <w:rPr>
          <w:rFonts w:ascii="Times New Roman" w:hAnsi="Times New Roman"/>
          <w:spacing w:val="-3"/>
          <w:sz w:val="24"/>
          <w:szCs w:val="24"/>
          <w:lang w:val="ru-RU"/>
        </w:rPr>
        <w:t>а</w:t>
      </w:r>
      <w:r w:rsidRPr="00540501">
        <w:rPr>
          <w:rFonts w:ascii="Times New Roman" w:hAnsi="Times New Roman"/>
          <w:sz w:val="24"/>
          <w:szCs w:val="24"/>
          <w:lang w:val="ru-RU"/>
        </w:rPr>
        <w:t>х м</w:t>
      </w:r>
      <w:r w:rsidRPr="00540501">
        <w:rPr>
          <w:rFonts w:ascii="Times New Roman" w:hAnsi="Times New Roman"/>
          <w:sz w:val="24"/>
          <w:szCs w:val="24"/>
          <w:lang w:val="ru-RU"/>
        </w:rPr>
        <w:t>а</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ио</w:t>
      </w:r>
      <w:r w:rsidRPr="00540501">
        <w:rPr>
          <w:rFonts w:ascii="Times New Roman" w:hAnsi="Times New Roman"/>
          <w:spacing w:val="1"/>
          <w:sz w:val="24"/>
          <w:szCs w:val="24"/>
          <w:lang w:val="ru-RU"/>
        </w:rPr>
        <w:t>до</w:t>
      </w:r>
      <w:r w:rsidRPr="00540501">
        <w:rPr>
          <w:rFonts w:ascii="Times New Roman" w:hAnsi="Times New Roman"/>
          <w:sz w:val="24"/>
          <w:szCs w:val="24"/>
          <w:lang w:val="ru-RU"/>
        </w:rPr>
        <w:t>виг</w:t>
      </w:r>
      <w:r w:rsidRPr="00540501">
        <w:rPr>
          <w:rFonts w:ascii="Times New Roman" w:hAnsi="Times New Roman"/>
          <w:spacing w:val="-1"/>
          <w:sz w:val="24"/>
          <w:szCs w:val="24"/>
          <w:lang w:val="ru-RU"/>
        </w:rPr>
        <w:t>л</w:t>
      </w:r>
      <w:r w:rsidRPr="00540501">
        <w:rPr>
          <w:rFonts w:ascii="Times New Roman" w:hAnsi="Times New Roman"/>
          <w:spacing w:val="3"/>
          <w:sz w:val="24"/>
          <w:szCs w:val="24"/>
          <w:lang w:val="ru-RU"/>
        </w:rPr>
        <w:t>а</w:t>
      </w:r>
      <w:r w:rsidRPr="00540501">
        <w:rPr>
          <w:rFonts w:ascii="Times New Roman" w:hAnsi="Times New Roman"/>
          <w:sz w:val="24"/>
          <w:szCs w:val="24"/>
          <w:lang w:val="ru-RU"/>
        </w:rPr>
        <w:t>вн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п</w:t>
      </w:r>
      <w:r w:rsidRPr="00540501">
        <w:rPr>
          <w:rFonts w:ascii="Times New Roman" w:hAnsi="Times New Roman"/>
          <w:sz w:val="24"/>
          <w:szCs w:val="24"/>
          <w:lang w:val="ru-RU"/>
        </w:rPr>
        <w:t>п;</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зовать</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ми</w:t>
      </w:r>
      <w:r w:rsidRPr="00540501">
        <w:rPr>
          <w:rFonts w:ascii="Times New Roman" w:hAnsi="Times New Roman"/>
          <w:spacing w:val="1"/>
          <w:sz w:val="24"/>
          <w:szCs w:val="24"/>
          <w:lang w:val="ru-RU"/>
        </w:rPr>
        <w:t>ч</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еме</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ты </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от водорода до кальция</w:t>
      </w:r>
      <w:r w:rsidRPr="00540501">
        <w:rPr>
          <w:rFonts w:ascii="Times New Roman" w:hAnsi="Times New Roman"/>
          <w:sz w:val="24"/>
          <w:szCs w:val="24"/>
          <w:lang w:val="ru-RU"/>
        </w:rPr>
        <w:t>) на</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но</w:t>
      </w:r>
      <w:r w:rsidRPr="00540501">
        <w:rPr>
          <w:rFonts w:ascii="Times New Roman" w:hAnsi="Times New Roman"/>
          <w:sz w:val="24"/>
          <w:szCs w:val="24"/>
          <w:lang w:val="ru-RU"/>
        </w:rPr>
        <w:t xml:space="preserve">ве </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по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в</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ко</w:t>
      </w:r>
      <w:r w:rsidRPr="00540501">
        <w:rPr>
          <w:rFonts w:ascii="Times New Roman" w:hAnsi="Times New Roman"/>
          <w:sz w:val="24"/>
          <w:szCs w:val="24"/>
          <w:lang w:val="ru-RU"/>
        </w:rPr>
        <w:t>й с</w:t>
      </w:r>
      <w:r w:rsidRPr="00540501">
        <w:rPr>
          <w:rFonts w:ascii="Times New Roman" w:hAnsi="Times New Roman"/>
          <w:spacing w:val="1"/>
          <w:sz w:val="24"/>
          <w:szCs w:val="24"/>
          <w:lang w:val="ru-RU"/>
        </w:rPr>
        <w:t>и</w:t>
      </w:r>
      <w:r w:rsidRPr="00540501">
        <w:rPr>
          <w:rFonts w:ascii="Times New Roman" w:hAnsi="Times New Roman"/>
          <w:sz w:val="24"/>
          <w:szCs w:val="24"/>
          <w:lang w:val="ru-RU"/>
        </w:rPr>
        <w:t>сте</w:t>
      </w:r>
      <w:r w:rsidRPr="00540501">
        <w:rPr>
          <w:rFonts w:ascii="Times New Roman" w:hAnsi="Times New Roman"/>
          <w:spacing w:val="-3"/>
          <w:sz w:val="24"/>
          <w:szCs w:val="24"/>
          <w:lang w:val="ru-RU"/>
        </w:rPr>
        <w:t>м</w:t>
      </w:r>
      <w:r w:rsidRPr="00540501">
        <w:rPr>
          <w:rFonts w:ascii="Times New Roman" w:hAnsi="Times New Roman"/>
          <w:sz w:val="24"/>
          <w:szCs w:val="24"/>
          <w:lang w:val="ru-RU"/>
        </w:rPr>
        <w:t>е Д.</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00A61E55" w:rsidRPr="00EF0C4F">
        <w:rPr>
          <w:rFonts w:ascii="Times New Roman" w:hAnsi="Times New Roman"/>
          <w:spacing w:val="-1"/>
          <w:sz w:val="24"/>
          <w:szCs w:val="24"/>
        </w:rPr>
        <w:t> </w:t>
      </w:r>
      <w:r w:rsidRPr="00540501">
        <w:rPr>
          <w:rFonts w:ascii="Times New Roman" w:hAnsi="Times New Roman"/>
          <w:sz w:val="24"/>
          <w:szCs w:val="24"/>
          <w:lang w:val="ru-RU"/>
        </w:rPr>
        <w:t>Ме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д</w:t>
      </w:r>
      <w:r w:rsidRPr="00540501">
        <w:rPr>
          <w:rFonts w:ascii="Times New Roman" w:hAnsi="Times New Roman"/>
          <w:sz w:val="24"/>
          <w:szCs w:val="24"/>
          <w:lang w:val="ru-RU"/>
        </w:rPr>
        <w:t>елее</w:t>
      </w:r>
      <w:r w:rsidRPr="00540501">
        <w:rPr>
          <w:rFonts w:ascii="Times New Roman" w:hAnsi="Times New Roman"/>
          <w:spacing w:val="-1"/>
          <w:sz w:val="24"/>
          <w:szCs w:val="24"/>
          <w:lang w:val="ru-RU"/>
        </w:rPr>
        <w:t>в</w:t>
      </w:r>
      <w:r w:rsidRPr="00540501">
        <w:rPr>
          <w:rFonts w:ascii="Times New Roman" w:hAnsi="Times New Roman"/>
          <w:sz w:val="24"/>
          <w:szCs w:val="24"/>
          <w:lang w:val="ru-RU"/>
        </w:rPr>
        <w:t>а и</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ей ст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и</w:t>
      </w:r>
      <w:r w:rsidRPr="00540501">
        <w:rPr>
          <w:rFonts w:ascii="Times New Roman" w:hAnsi="Times New Roman"/>
          <w:sz w:val="24"/>
          <w:szCs w:val="24"/>
          <w:lang w:val="ru-RU"/>
        </w:rPr>
        <w:t>ха</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став</w:t>
      </w:r>
      <w:r w:rsidRPr="00540501">
        <w:rPr>
          <w:rFonts w:ascii="Times New Roman" w:hAnsi="Times New Roman"/>
          <w:spacing w:val="-1"/>
          <w:sz w:val="24"/>
          <w:szCs w:val="24"/>
          <w:lang w:val="ru-RU"/>
        </w:rPr>
        <w:t>л</w:t>
      </w:r>
      <w:r w:rsidRPr="00540501">
        <w:rPr>
          <w:rFonts w:ascii="Times New Roman" w:hAnsi="Times New Roman"/>
          <w:sz w:val="24"/>
          <w:szCs w:val="24"/>
          <w:lang w:val="ru-RU"/>
        </w:rPr>
        <w:t>ять</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х</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ы</w:t>
      </w:r>
      <w:r w:rsidRPr="00540501">
        <w:rPr>
          <w:rFonts w:ascii="Times New Roman" w:hAnsi="Times New Roman"/>
          <w:spacing w:val="-3"/>
          <w:sz w:val="24"/>
          <w:szCs w:val="24"/>
          <w:lang w:val="ru-RU"/>
        </w:rPr>
        <w:t>с</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ат</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в</w:t>
      </w:r>
      <w:r w:rsidRPr="00540501">
        <w:rPr>
          <w:rFonts w:ascii="Times New Roman" w:hAnsi="Times New Roman"/>
          <w:spacing w:val="-2"/>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2</w:t>
      </w:r>
      <w:r w:rsidRPr="00540501">
        <w:rPr>
          <w:rFonts w:ascii="Times New Roman" w:hAnsi="Times New Roman"/>
          <w:sz w:val="24"/>
          <w:szCs w:val="24"/>
          <w:lang w:val="ru-RU"/>
        </w:rPr>
        <w:t>0</w:t>
      </w:r>
      <w:r w:rsidRPr="00540501">
        <w:rPr>
          <w:rFonts w:ascii="Times New Roman" w:hAnsi="Times New Roman"/>
          <w:spacing w:val="-3"/>
          <w:sz w:val="24"/>
          <w:szCs w:val="24"/>
          <w:lang w:val="ru-RU"/>
        </w:rPr>
        <w:t>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еме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емы Д.</w:t>
      </w:r>
      <w:r w:rsidRPr="00540501">
        <w:rPr>
          <w:rFonts w:ascii="Times New Roman" w:hAnsi="Times New Roman"/>
          <w:spacing w:val="-1"/>
          <w:sz w:val="24"/>
          <w:szCs w:val="24"/>
          <w:lang w:val="ru-RU"/>
        </w:rPr>
        <w:t>И</w:t>
      </w:r>
      <w:r w:rsidRPr="00540501">
        <w:rPr>
          <w:rFonts w:ascii="Times New Roman" w:hAnsi="Times New Roman"/>
          <w:sz w:val="24"/>
          <w:szCs w:val="24"/>
          <w:lang w:val="ru-RU"/>
        </w:rPr>
        <w:t>.Ме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д</w:t>
      </w:r>
      <w:r w:rsidRPr="00540501">
        <w:rPr>
          <w:rFonts w:ascii="Times New Roman" w:hAnsi="Times New Roman"/>
          <w:sz w:val="24"/>
          <w:szCs w:val="24"/>
          <w:lang w:val="ru-RU"/>
        </w:rPr>
        <w:t>елее</w:t>
      </w:r>
      <w:r w:rsidRPr="00540501">
        <w:rPr>
          <w:rFonts w:ascii="Times New Roman" w:hAnsi="Times New Roman"/>
          <w:spacing w:val="-1"/>
          <w:sz w:val="24"/>
          <w:szCs w:val="24"/>
          <w:lang w:val="ru-RU"/>
        </w:rPr>
        <w:t>в</w:t>
      </w:r>
      <w:r w:rsidRPr="00540501">
        <w:rPr>
          <w:rFonts w:ascii="Times New Roman" w:hAnsi="Times New Roman"/>
          <w:sz w:val="24"/>
          <w:szCs w:val="24"/>
          <w:lang w:val="ru-RU"/>
        </w:rPr>
        <w:t>а;</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ры</w:t>
      </w:r>
      <w:r w:rsidRPr="00540501">
        <w:rPr>
          <w:rFonts w:ascii="Times New Roman" w:hAnsi="Times New Roman"/>
          <w:sz w:val="24"/>
          <w:szCs w:val="24"/>
          <w:lang w:val="ru-RU"/>
        </w:rPr>
        <w:t>вать</w:t>
      </w:r>
      <w:r w:rsidR="004235BE" w:rsidRPr="00540501">
        <w:rPr>
          <w:rFonts w:ascii="Times New Roman" w:hAnsi="Times New Roman"/>
          <w:sz w:val="24"/>
          <w:szCs w:val="24"/>
          <w:lang w:val="ru-RU"/>
        </w:rPr>
        <w:t xml:space="preserve"> с</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сл</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ят</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каяс</w:t>
      </w:r>
      <w:r w:rsidRPr="00540501">
        <w:rPr>
          <w:rFonts w:ascii="Times New Roman" w:hAnsi="Times New Roman"/>
          <w:spacing w:val="-3"/>
          <w:sz w:val="24"/>
          <w:szCs w:val="24"/>
          <w:lang w:val="ru-RU"/>
        </w:rPr>
        <w:t>в</w:t>
      </w:r>
      <w:r w:rsidRPr="00540501">
        <w:rPr>
          <w:rFonts w:ascii="Times New Roman" w:hAnsi="Times New Roman"/>
          <w:sz w:val="24"/>
          <w:szCs w:val="24"/>
          <w:lang w:val="ru-RU"/>
        </w:rPr>
        <w:t>яз</w:t>
      </w:r>
      <w:r w:rsidRPr="00540501">
        <w:rPr>
          <w:rFonts w:ascii="Times New Roman" w:hAnsi="Times New Roman"/>
          <w:spacing w:val="-1"/>
          <w:sz w:val="24"/>
          <w:szCs w:val="24"/>
          <w:lang w:val="ru-RU"/>
        </w:rPr>
        <w:t>ь»</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w:t>
      </w:r>
      <w:r w:rsidRPr="00540501">
        <w:rPr>
          <w:rFonts w:ascii="Times New Roman" w:hAnsi="Times New Roman"/>
          <w:sz w:val="24"/>
          <w:szCs w:val="24"/>
          <w:lang w:val="ru-RU"/>
        </w:rPr>
        <w:t>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ект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ц</w:t>
      </w:r>
      <w:r w:rsidRPr="00540501">
        <w:rPr>
          <w:rFonts w:ascii="Times New Roman" w:hAnsi="Times New Roman"/>
          <w:sz w:val="24"/>
          <w:szCs w:val="24"/>
          <w:lang w:val="ru-RU"/>
        </w:rPr>
        <w:t>ате</w:t>
      </w:r>
      <w:r w:rsidRPr="00540501">
        <w:rPr>
          <w:rFonts w:ascii="Times New Roman" w:hAnsi="Times New Roman"/>
          <w:spacing w:val="-1"/>
          <w:sz w:val="24"/>
          <w:szCs w:val="24"/>
          <w:lang w:val="ru-RU"/>
        </w:rPr>
        <w:t>л</w:t>
      </w:r>
      <w:r w:rsidRPr="00540501">
        <w:rPr>
          <w:rFonts w:ascii="Times New Roman" w:hAnsi="Times New Roman"/>
          <w:spacing w:val="-3"/>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зовать </w:t>
      </w:r>
      <w:r w:rsidRPr="00540501">
        <w:rPr>
          <w:rFonts w:ascii="Times New Roman" w:hAnsi="Times New Roman"/>
          <w:spacing w:val="-1"/>
          <w:sz w:val="24"/>
          <w:szCs w:val="24"/>
          <w:lang w:val="ru-RU"/>
        </w:rPr>
        <w:t>з</w:t>
      </w:r>
      <w:r w:rsidRPr="00540501">
        <w:rPr>
          <w:rFonts w:ascii="Times New Roman" w:hAnsi="Times New Roman"/>
          <w:spacing w:val="-2"/>
          <w:sz w:val="24"/>
          <w:szCs w:val="24"/>
          <w:lang w:val="ru-RU"/>
        </w:rPr>
        <w:t>а</w:t>
      </w:r>
      <w:r w:rsidRPr="00540501">
        <w:rPr>
          <w:rFonts w:ascii="Times New Roman" w:hAnsi="Times New Roman"/>
          <w:sz w:val="24"/>
          <w:szCs w:val="24"/>
          <w:lang w:val="ru-RU"/>
        </w:rPr>
        <w:t>вис</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сть ф</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ки</w:t>
      </w:r>
      <w:r w:rsidRPr="00540501">
        <w:rPr>
          <w:rFonts w:ascii="Times New Roman" w:hAnsi="Times New Roman"/>
          <w:sz w:val="24"/>
          <w:szCs w:val="24"/>
          <w:lang w:val="ru-RU"/>
        </w:rPr>
        <w:t>хс</w:t>
      </w:r>
      <w:r w:rsidRPr="00540501">
        <w:rPr>
          <w:rFonts w:ascii="Times New Roman" w:hAnsi="Times New Roman"/>
          <w:spacing w:val="-1"/>
          <w:sz w:val="24"/>
          <w:szCs w:val="24"/>
          <w:lang w:val="ru-RU"/>
        </w:rPr>
        <w:t>во</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w:t>
      </w:r>
      <w:r w:rsidRPr="00540501">
        <w:rPr>
          <w:rFonts w:ascii="Times New Roman" w:hAnsi="Times New Roman"/>
          <w:spacing w:val="-1"/>
          <w:sz w:val="24"/>
          <w:szCs w:val="24"/>
          <w:lang w:val="ru-RU"/>
        </w:rPr>
        <w:t>в</w:t>
      </w:r>
      <w:r w:rsidRPr="00540501">
        <w:rPr>
          <w:rFonts w:ascii="Times New Roman" w:hAnsi="Times New Roman"/>
          <w:sz w:val="24"/>
          <w:szCs w:val="24"/>
          <w:lang w:val="ru-RU"/>
        </w:rPr>
        <w:t>еществ</w:t>
      </w:r>
      <w:r w:rsidRPr="00540501">
        <w:rPr>
          <w:rFonts w:ascii="Times New Roman" w:hAnsi="Times New Roman"/>
          <w:spacing w:val="1"/>
          <w:sz w:val="24"/>
          <w:szCs w:val="24"/>
          <w:lang w:val="ru-RU"/>
        </w:rPr>
        <w:t>о</w:t>
      </w:r>
      <w:r w:rsidRPr="00540501">
        <w:rPr>
          <w:rFonts w:ascii="Times New Roman" w:hAnsi="Times New Roman"/>
          <w:sz w:val="24"/>
          <w:szCs w:val="24"/>
          <w:lang w:val="ru-RU"/>
        </w:rPr>
        <w:t>т ти</w:t>
      </w:r>
      <w:r w:rsidRPr="00540501">
        <w:rPr>
          <w:rFonts w:ascii="Times New Roman" w:hAnsi="Times New Roman"/>
          <w:spacing w:val="1"/>
          <w:sz w:val="24"/>
          <w:szCs w:val="24"/>
          <w:lang w:val="ru-RU"/>
        </w:rPr>
        <w:t>п</w:t>
      </w:r>
      <w:r w:rsidRPr="00540501">
        <w:rPr>
          <w:rFonts w:ascii="Times New Roman" w:hAnsi="Times New Roman"/>
          <w:sz w:val="24"/>
          <w:szCs w:val="24"/>
          <w:lang w:val="ru-RU"/>
        </w:rPr>
        <w:t xml:space="preserve">а </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ста</w:t>
      </w:r>
      <w:r w:rsidRPr="00540501">
        <w:rPr>
          <w:rFonts w:ascii="Times New Roman" w:hAnsi="Times New Roman"/>
          <w:spacing w:val="-1"/>
          <w:sz w:val="24"/>
          <w:szCs w:val="24"/>
          <w:lang w:val="ru-RU"/>
        </w:rPr>
        <w:t>лли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р</w:t>
      </w:r>
      <w:r w:rsidRPr="00540501">
        <w:rPr>
          <w:rFonts w:ascii="Times New Roman" w:hAnsi="Times New Roman"/>
          <w:sz w:val="24"/>
          <w:szCs w:val="24"/>
          <w:lang w:val="ru-RU"/>
        </w:rPr>
        <w:t>еше</w:t>
      </w:r>
      <w:r w:rsidRPr="00540501">
        <w:rPr>
          <w:rFonts w:ascii="Times New Roman" w:hAnsi="Times New Roman"/>
          <w:spacing w:val="-3"/>
          <w:sz w:val="24"/>
          <w:szCs w:val="24"/>
          <w:lang w:val="ru-RU"/>
        </w:rPr>
        <w:t>т</w:t>
      </w:r>
      <w:r w:rsidRPr="00540501">
        <w:rPr>
          <w:rFonts w:ascii="Times New Roman" w:hAnsi="Times New Roman"/>
          <w:sz w:val="24"/>
          <w:szCs w:val="24"/>
          <w:lang w:val="ru-RU"/>
        </w:rPr>
        <w:t>ки;</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елять</w:t>
      </w:r>
      <w:r w:rsidRPr="00540501">
        <w:rPr>
          <w:rFonts w:ascii="Times New Roman" w:hAnsi="Times New Roman"/>
          <w:spacing w:val="-1"/>
          <w:sz w:val="24"/>
          <w:szCs w:val="24"/>
          <w:lang w:val="ru-RU"/>
        </w:rPr>
        <w:t xml:space="preserve"> ви</w:t>
      </w:r>
      <w:r w:rsidRPr="00540501">
        <w:rPr>
          <w:rFonts w:ascii="Times New Roman" w:hAnsi="Times New Roman"/>
          <w:sz w:val="24"/>
          <w:szCs w:val="24"/>
          <w:lang w:val="ru-RU"/>
        </w:rPr>
        <w:t>д</w:t>
      </w:r>
      <w:r w:rsidRPr="00540501">
        <w:rPr>
          <w:rFonts w:ascii="Times New Roman" w:hAnsi="Times New Roman"/>
          <w:spacing w:val="-2"/>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й связи в</w:t>
      </w:r>
      <w:r w:rsidRPr="00540501">
        <w:rPr>
          <w:rFonts w:ascii="Times New Roman" w:hAnsi="Times New Roman"/>
          <w:spacing w:val="-1"/>
          <w:sz w:val="24"/>
          <w:szCs w:val="24"/>
          <w:lang w:val="ru-RU"/>
        </w:rPr>
        <w:t xml:space="preserve"> 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г</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ни</w:t>
      </w:r>
      <w:r w:rsidRPr="00540501">
        <w:rPr>
          <w:rFonts w:ascii="Times New Roman" w:hAnsi="Times New Roman"/>
          <w:spacing w:val="-2"/>
          <w:sz w:val="24"/>
          <w:szCs w:val="24"/>
          <w:lang w:val="ru-RU"/>
        </w:rPr>
        <w:t>ч</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 с</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ях;</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и</w:t>
      </w:r>
      <w:r w:rsidRPr="00540501">
        <w:rPr>
          <w:rFonts w:ascii="Times New Roman" w:hAnsi="Times New Roman"/>
          <w:sz w:val="24"/>
          <w:szCs w:val="24"/>
          <w:lang w:val="ru-RU"/>
        </w:rPr>
        <w:t>зобра</w:t>
      </w:r>
      <w:r w:rsidRPr="00540501">
        <w:rPr>
          <w:rFonts w:ascii="Times New Roman" w:hAnsi="Times New Roman"/>
          <w:spacing w:val="1"/>
          <w:sz w:val="24"/>
          <w:szCs w:val="24"/>
          <w:lang w:val="ru-RU"/>
        </w:rPr>
        <w:t>ж</w:t>
      </w:r>
      <w:r w:rsidRPr="00540501">
        <w:rPr>
          <w:rFonts w:ascii="Times New Roman" w:hAnsi="Times New Roman"/>
          <w:sz w:val="24"/>
          <w:szCs w:val="24"/>
          <w:lang w:val="ru-RU"/>
        </w:rPr>
        <w:t>ать схемы строения молекул</w:t>
      </w:r>
      <w:r w:rsidRPr="00540501">
        <w:rPr>
          <w:rFonts w:ascii="Times New Roman" w:hAnsi="Times New Roman"/>
          <w:spacing w:val="-1"/>
          <w:sz w:val="24"/>
          <w:szCs w:val="24"/>
          <w:lang w:val="ru-RU"/>
        </w:rPr>
        <w:t>в</w:t>
      </w:r>
      <w:r w:rsidRPr="00540501">
        <w:rPr>
          <w:rFonts w:ascii="Times New Roman" w:hAnsi="Times New Roman"/>
          <w:sz w:val="24"/>
          <w:szCs w:val="24"/>
          <w:lang w:val="ru-RU"/>
        </w:rPr>
        <w:t>еществ,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азов</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х разными видами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 с</w:t>
      </w:r>
      <w:r w:rsidRPr="00540501">
        <w:rPr>
          <w:rFonts w:ascii="Times New Roman" w:hAnsi="Times New Roman"/>
          <w:spacing w:val="-3"/>
          <w:sz w:val="24"/>
          <w:szCs w:val="24"/>
          <w:lang w:val="ru-RU"/>
        </w:rPr>
        <w:t>в</w:t>
      </w:r>
      <w:r w:rsidRPr="00540501">
        <w:rPr>
          <w:rFonts w:ascii="Times New Roman" w:hAnsi="Times New Roman"/>
          <w:sz w:val="24"/>
          <w:szCs w:val="24"/>
          <w:lang w:val="ru-RU"/>
        </w:rPr>
        <w:t>яз</w:t>
      </w:r>
      <w:r w:rsidRPr="00540501">
        <w:rPr>
          <w:rFonts w:ascii="Times New Roman" w:hAnsi="Times New Roman"/>
          <w:spacing w:val="-2"/>
          <w:sz w:val="24"/>
          <w:szCs w:val="24"/>
          <w:lang w:val="ru-RU"/>
        </w:rPr>
        <w:t>ей;</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ры</w:t>
      </w:r>
      <w:r w:rsidRPr="00540501">
        <w:rPr>
          <w:rFonts w:ascii="Times New Roman" w:hAnsi="Times New Roman"/>
          <w:sz w:val="24"/>
          <w:szCs w:val="24"/>
          <w:lang w:val="ru-RU"/>
        </w:rPr>
        <w:t>ватьс</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сл</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ят</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w:t>
      </w:r>
      <w:r w:rsidRPr="00540501">
        <w:rPr>
          <w:rFonts w:ascii="Times New Roman" w:hAnsi="Times New Roman"/>
          <w:spacing w:val="1"/>
          <w:sz w:val="24"/>
          <w:szCs w:val="24"/>
          <w:lang w:val="ru-RU"/>
        </w:rPr>
        <w:t>ион</w:t>
      </w:r>
      <w:r w:rsidRPr="00540501">
        <w:rPr>
          <w:rFonts w:ascii="Times New Roman" w:hAnsi="Times New Roman"/>
          <w:spacing w:val="-1"/>
          <w:sz w:val="24"/>
          <w:szCs w:val="24"/>
          <w:lang w:val="ru-RU"/>
        </w:rPr>
        <w:t>»</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w:t>
      </w:r>
      <w:r w:rsidRPr="00540501">
        <w:rPr>
          <w:rFonts w:ascii="Times New Roman" w:hAnsi="Times New Roman"/>
          <w:sz w:val="24"/>
          <w:szCs w:val="24"/>
          <w:lang w:val="ru-RU"/>
        </w:rPr>
        <w:t>ка</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он</w:t>
      </w:r>
      <w:r w:rsidRPr="00540501">
        <w:rPr>
          <w:rFonts w:ascii="Times New Roman" w:hAnsi="Times New Roman"/>
          <w:spacing w:val="-1"/>
          <w:sz w:val="24"/>
          <w:szCs w:val="24"/>
          <w:lang w:val="ru-RU"/>
        </w:rPr>
        <w:t>»</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w:t>
      </w:r>
      <w:r w:rsidRPr="00540501">
        <w:rPr>
          <w:rFonts w:ascii="Times New Roman" w:hAnsi="Times New Roman"/>
          <w:sz w:val="24"/>
          <w:szCs w:val="24"/>
          <w:lang w:val="ru-RU"/>
        </w:rPr>
        <w:t>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ект</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ты»,</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z w:val="24"/>
          <w:szCs w:val="24"/>
          <w:lang w:val="ru-RU"/>
        </w:rPr>
        <w:t>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ект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pacing w:val="-1"/>
          <w:sz w:val="24"/>
          <w:szCs w:val="24"/>
          <w:lang w:val="ru-RU"/>
        </w:rPr>
        <w:t>»</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w:t>
      </w:r>
      <w:r w:rsidRPr="00540501">
        <w:rPr>
          <w:rFonts w:ascii="Times New Roman" w:hAnsi="Times New Roman"/>
          <w:sz w:val="24"/>
          <w:szCs w:val="24"/>
          <w:lang w:val="ru-RU"/>
        </w:rPr>
        <w:t>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ект</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ти</w:t>
      </w:r>
      <w:r w:rsidRPr="00540501">
        <w:rPr>
          <w:rFonts w:ascii="Times New Roman" w:hAnsi="Times New Roman"/>
          <w:spacing w:val="-1"/>
          <w:sz w:val="24"/>
          <w:szCs w:val="24"/>
          <w:lang w:val="ru-RU"/>
        </w:rPr>
        <w:t>ч</w:t>
      </w:r>
      <w:r w:rsidRPr="00540501">
        <w:rPr>
          <w:rFonts w:ascii="Times New Roman" w:hAnsi="Times New Roman"/>
          <w:sz w:val="24"/>
          <w:szCs w:val="24"/>
          <w:lang w:val="ru-RU"/>
        </w:rPr>
        <w:t>еск</w:t>
      </w:r>
      <w:r w:rsidRPr="00540501">
        <w:rPr>
          <w:rFonts w:ascii="Times New Roman" w:hAnsi="Times New Roman"/>
          <w:spacing w:val="-2"/>
          <w:sz w:val="24"/>
          <w:szCs w:val="24"/>
          <w:lang w:val="ru-RU"/>
        </w:rPr>
        <w:t>а</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ди</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слите</w:t>
      </w:r>
      <w:r w:rsidRPr="00540501">
        <w:rPr>
          <w:rFonts w:ascii="Times New Roman" w:hAnsi="Times New Roman"/>
          <w:spacing w:val="-1"/>
          <w:sz w:val="24"/>
          <w:szCs w:val="24"/>
          <w:lang w:val="ru-RU"/>
        </w:rPr>
        <w:t>ль»</w:t>
      </w:r>
      <w:r w:rsidRPr="00540501">
        <w:rPr>
          <w:rFonts w:ascii="Times New Roman" w:hAnsi="Times New Roman"/>
          <w:sz w:val="24"/>
          <w:szCs w:val="24"/>
          <w:lang w:val="ru-RU"/>
        </w:rPr>
        <w:t xml:space="preserve">, «степень окисления» </w:t>
      </w:r>
      <w:r w:rsidRPr="00540501">
        <w:rPr>
          <w:rFonts w:ascii="Times New Roman" w:hAnsi="Times New Roman"/>
          <w:spacing w:val="-1"/>
          <w:sz w:val="24"/>
          <w:szCs w:val="24"/>
          <w:lang w:val="ru-RU"/>
        </w:rPr>
        <w:t>«</w:t>
      </w:r>
      <w:r w:rsidRPr="00540501">
        <w:rPr>
          <w:rFonts w:ascii="Times New Roman" w:hAnsi="Times New Roman"/>
          <w:sz w:val="24"/>
          <w:szCs w:val="24"/>
          <w:lang w:val="ru-RU"/>
        </w:rPr>
        <w:t>вос</w:t>
      </w:r>
      <w:r w:rsidRPr="00540501">
        <w:rPr>
          <w:rFonts w:ascii="Times New Roman" w:hAnsi="Times New Roman"/>
          <w:spacing w:val="1"/>
          <w:sz w:val="24"/>
          <w:szCs w:val="24"/>
          <w:lang w:val="ru-RU"/>
        </w:rPr>
        <w:t>с</w:t>
      </w:r>
      <w:r w:rsidRPr="00540501">
        <w:rPr>
          <w:rFonts w:ascii="Times New Roman" w:hAnsi="Times New Roman"/>
          <w:sz w:val="24"/>
          <w:szCs w:val="24"/>
          <w:lang w:val="ru-RU"/>
        </w:rPr>
        <w:t>та</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те</w:t>
      </w:r>
      <w:r w:rsidRPr="00540501">
        <w:rPr>
          <w:rFonts w:ascii="Times New Roman" w:hAnsi="Times New Roman"/>
          <w:spacing w:val="-1"/>
          <w:sz w:val="24"/>
          <w:szCs w:val="24"/>
          <w:lang w:val="ru-RU"/>
        </w:rPr>
        <w:t>ль»</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сле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w:t>
      </w:r>
      <w:r w:rsidRPr="00540501">
        <w:rPr>
          <w:rFonts w:ascii="Times New Roman" w:hAnsi="Times New Roman"/>
          <w:sz w:val="24"/>
          <w:szCs w:val="24"/>
          <w:lang w:val="ru-RU"/>
        </w:rPr>
        <w:t>вос</w:t>
      </w:r>
      <w:r w:rsidRPr="00540501">
        <w:rPr>
          <w:rFonts w:ascii="Times New Roman" w:hAnsi="Times New Roman"/>
          <w:spacing w:val="1"/>
          <w:sz w:val="24"/>
          <w:szCs w:val="24"/>
          <w:lang w:val="ru-RU"/>
        </w:rPr>
        <w:t>с</w:t>
      </w:r>
      <w:r w:rsidRPr="00540501">
        <w:rPr>
          <w:rFonts w:ascii="Times New Roman" w:hAnsi="Times New Roman"/>
          <w:sz w:val="24"/>
          <w:szCs w:val="24"/>
          <w:lang w:val="ru-RU"/>
        </w:rPr>
        <w:t>та</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елятьст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ь о</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сле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ат</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ма </w:t>
      </w:r>
      <w:r w:rsidRPr="00540501">
        <w:rPr>
          <w:rFonts w:ascii="Times New Roman" w:hAnsi="Times New Roman"/>
          <w:spacing w:val="-1"/>
          <w:sz w:val="24"/>
          <w:szCs w:val="24"/>
          <w:lang w:val="ru-RU"/>
        </w:rPr>
        <w:t>эл</w:t>
      </w:r>
      <w:r w:rsidRPr="00540501">
        <w:rPr>
          <w:rFonts w:ascii="Times New Roman" w:hAnsi="Times New Roman"/>
          <w:sz w:val="24"/>
          <w:szCs w:val="24"/>
          <w:lang w:val="ru-RU"/>
        </w:rPr>
        <w:t>ем</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та в</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рас</w:t>
      </w:r>
      <w:r w:rsidRPr="00EF0C4F">
        <w:rPr>
          <w:rFonts w:ascii="Times New Roman" w:hAnsi="Times New Roman"/>
          <w:spacing w:val="-2"/>
          <w:sz w:val="24"/>
          <w:szCs w:val="24"/>
        </w:rPr>
        <w:t>к</w:t>
      </w:r>
      <w:r w:rsidRPr="00EF0C4F">
        <w:rPr>
          <w:rFonts w:ascii="Times New Roman" w:hAnsi="Times New Roman"/>
          <w:spacing w:val="1"/>
          <w:sz w:val="24"/>
          <w:szCs w:val="24"/>
        </w:rPr>
        <w:t>ры</w:t>
      </w:r>
      <w:r w:rsidRPr="00EF0C4F">
        <w:rPr>
          <w:rFonts w:ascii="Times New Roman" w:hAnsi="Times New Roman"/>
          <w:sz w:val="24"/>
          <w:szCs w:val="24"/>
        </w:rPr>
        <w:t>ватьс</w:t>
      </w:r>
      <w:r w:rsidRPr="00EF0C4F">
        <w:rPr>
          <w:rFonts w:ascii="Times New Roman" w:hAnsi="Times New Roman"/>
          <w:spacing w:val="-3"/>
          <w:sz w:val="24"/>
          <w:szCs w:val="24"/>
        </w:rPr>
        <w:t>м</w:t>
      </w:r>
      <w:r w:rsidRPr="00EF0C4F">
        <w:rPr>
          <w:rFonts w:ascii="Times New Roman" w:hAnsi="Times New Roman"/>
          <w:spacing w:val="1"/>
          <w:sz w:val="24"/>
          <w:szCs w:val="24"/>
        </w:rPr>
        <w:t>ы</w:t>
      </w:r>
      <w:r w:rsidRPr="00EF0C4F">
        <w:rPr>
          <w:rFonts w:ascii="Times New Roman" w:hAnsi="Times New Roman"/>
          <w:sz w:val="24"/>
          <w:szCs w:val="24"/>
        </w:rPr>
        <w:t>сл</w:t>
      </w:r>
      <w:r w:rsidRPr="00EF0C4F">
        <w:rPr>
          <w:rFonts w:ascii="Times New Roman" w:hAnsi="Times New Roman"/>
          <w:spacing w:val="-3"/>
          <w:sz w:val="24"/>
          <w:szCs w:val="24"/>
        </w:rPr>
        <w:t>т</w:t>
      </w:r>
      <w:r w:rsidRPr="00EF0C4F">
        <w:rPr>
          <w:rFonts w:ascii="Times New Roman" w:hAnsi="Times New Roman"/>
          <w:sz w:val="24"/>
          <w:szCs w:val="24"/>
        </w:rPr>
        <w:t>е</w:t>
      </w:r>
      <w:r w:rsidRPr="00EF0C4F">
        <w:rPr>
          <w:rFonts w:ascii="Times New Roman" w:hAnsi="Times New Roman"/>
          <w:spacing w:val="-1"/>
          <w:sz w:val="24"/>
          <w:szCs w:val="24"/>
        </w:rPr>
        <w:t>о</w:t>
      </w:r>
      <w:r w:rsidRPr="00EF0C4F">
        <w:rPr>
          <w:rFonts w:ascii="Times New Roman" w:hAnsi="Times New Roman"/>
          <w:spacing w:val="1"/>
          <w:sz w:val="24"/>
          <w:szCs w:val="24"/>
        </w:rPr>
        <w:t>р</w:t>
      </w:r>
      <w:r w:rsidRPr="00EF0C4F">
        <w:rPr>
          <w:rFonts w:ascii="Times New Roman" w:hAnsi="Times New Roman"/>
          <w:spacing w:val="-1"/>
          <w:sz w:val="24"/>
          <w:szCs w:val="24"/>
        </w:rPr>
        <w:t>и</w:t>
      </w:r>
      <w:r w:rsidRPr="00EF0C4F">
        <w:rPr>
          <w:rFonts w:ascii="Times New Roman" w:hAnsi="Times New Roman"/>
          <w:sz w:val="24"/>
          <w:szCs w:val="24"/>
        </w:rPr>
        <w:t>и э</w:t>
      </w:r>
      <w:r w:rsidRPr="00EF0C4F">
        <w:rPr>
          <w:rFonts w:ascii="Times New Roman" w:hAnsi="Times New Roman"/>
          <w:spacing w:val="-1"/>
          <w:sz w:val="24"/>
          <w:szCs w:val="24"/>
        </w:rPr>
        <w:t>л</w:t>
      </w:r>
      <w:r w:rsidRPr="00EF0C4F">
        <w:rPr>
          <w:rFonts w:ascii="Times New Roman" w:hAnsi="Times New Roman"/>
          <w:sz w:val="24"/>
          <w:szCs w:val="24"/>
        </w:rPr>
        <w:t>ект</w:t>
      </w:r>
      <w:r w:rsidRPr="00EF0C4F">
        <w:rPr>
          <w:rFonts w:ascii="Times New Roman" w:hAnsi="Times New Roman"/>
          <w:spacing w:val="-1"/>
          <w:sz w:val="24"/>
          <w:szCs w:val="24"/>
        </w:rPr>
        <w:t>р</w:t>
      </w:r>
      <w:r w:rsidRPr="00EF0C4F">
        <w:rPr>
          <w:rFonts w:ascii="Times New Roman" w:hAnsi="Times New Roman"/>
          <w:spacing w:val="1"/>
          <w:sz w:val="24"/>
          <w:szCs w:val="24"/>
        </w:rPr>
        <w:t>о</w:t>
      </w:r>
      <w:r w:rsidRPr="00EF0C4F">
        <w:rPr>
          <w:rFonts w:ascii="Times New Roman" w:hAnsi="Times New Roman"/>
          <w:spacing w:val="-1"/>
          <w:sz w:val="24"/>
          <w:szCs w:val="24"/>
        </w:rPr>
        <w:t>л</w:t>
      </w:r>
      <w:r w:rsidRPr="00EF0C4F">
        <w:rPr>
          <w:rFonts w:ascii="Times New Roman" w:hAnsi="Times New Roman"/>
          <w:spacing w:val="1"/>
          <w:sz w:val="24"/>
          <w:szCs w:val="24"/>
        </w:rPr>
        <w:t>и</w:t>
      </w:r>
      <w:r w:rsidRPr="00EF0C4F">
        <w:rPr>
          <w:rFonts w:ascii="Times New Roman" w:hAnsi="Times New Roman"/>
          <w:sz w:val="24"/>
          <w:szCs w:val="24"/>
        </w:rPr>
        <w:t>т</w:t>
      </w:r>
      <w:r w:rsidRPr="00EF0C4F">
        <w:rPr>
          <w:rFonts w:ascii="Times New Roman" w:hAnsi="Times New Roman"/>
          <w:spacing w:val="-2"/>
          <w:sz w:val="24"/>
          <w:szCs w:val="24"/>
        </w:rPr>
        <w:t>и</w:t>
      </w:r>
      <w:r w:rsidRPr="00EF0C4F">
        <w:rPr>
          <w:rFonts w:ascii="Times New Roman" w:hAnsi="Times New Roman"/>
          <w:sz w:val="24"/>
          <w:szCs w:val="24"/>
        </w:rPr>
        <w:t>че</w:t>
      </w:r>
      <w:r w:rsidRPr="00EF0C4F">
        <w:rPr>
          <w:rFonts w:ascii="Times New Roman" w:hAnsi="Times New Roman"/>
          <w:spacing w:val="-2"/>
          <w:sz w:val="24"/>
          <w:szCs w:val="24"/>
        </w:rPr>
        <w:t>с</w:t>
      </w:r>
      <w:r w:rsidRPr="00EF0C4F">
        <w:rPr>
          <w:rFonts w:ascii="Times New Roman" w:hAnsi="Times New Roman"/>
          <w:sz w:val="24"/>
          <w:szCs w:val="24"/>
        </w:rPr>
        <w:t>к</w:t>
      </w:r>
      <w:r w:rsidRPr="00EF0C4F">
        <w:rPr>
          <w:rFonts w:ascii="Times New Roman" w:hAnsi="Times New Roman"/>
          <w:spacing w:val="-1"/>
          <w:sz w:val="24"/>
          <w:szCs w:val="24"/>
        </w:rPr>
        <w:t>о</w:t>
      </w:r>
      <w:r w:rsidRPr="00EF0C4F">
        <w:rPr>
          <w:rFonts w:ascii="Times New Roman" w:hAnsi="Times New Roman"/>
          <w:sz w:val="24"/>
          <w:szCs w:val="24"/>
        </w:rPr>
        <w:t>й</w:t>
      </w:r>
      <w:r w:rsidRPr="00EF0C4F">
        <w:rPr>
          <w:rFonts w:ascii="Times New Roman" w:hAnsi="Times New Roman"/>
          <w:spacing w:val="1"/>
          <w:sz w:val="24"/>
          <w:szCs w:val="24"/>
        </w:rPr>
        <w:t>ди</w:t>
      </w:r>
      <w:r w:rsidRPr="00EF0C4F">
        <w:rPr>
          <w:rFonts w:ascii="Times New Roman" w:hAnsi="Times New Roman"/>
          <w:spacing w:val="-2"/>
          <w:sz w:val="24"/>
          <w:szCs w:val="24"/>
        </w:rPr>
        <w:t>с</w:t>
      </w:r>
      <w:r w:rsidRPr="00EF0C4F">
        <w:rPr>
          <w:rFonts w:ascii="Times New Roman" w:hAnsi="Times New Roman"/>
          <w:sz w:val="24"/>
          <w:szCs w:val="24"/>
        </w:rPr>
        <w:t>с</w:t>
      </w:r>
      <w:r w:rsidRPr="00EF0C4F">
        <w:rPr>
          <w:rFonts w:ascii="Times New Roman" w:hAnsi="Times New Roman"/>
          <w:spacing w:val="-1"/>
          <w:sz w:val="24"/>
          <w:szCs w:val="24"/>
        </w:rPr>
        <w:t>о</w:t>
      </w:r>
      <w:r w:rsidRPr="00EF0C4F">
        <w:rPr>
          <w:rFonts w:ascii="Times New Roman" w:hAnsi="Times New Roman"/>
          <w:spacing w:val="1"/>
          <w:sz w:val="24"/>
          <w:szCs w:val="24"/>
        </w:rPr>
        <w:t>ц</w:t>
      </w:r>
      <w:r w:rsidRPr="00EF0C4F">
        <w:rPr>
          <w:rFonts w:ascii="Times New Roman" w:hAnsi="Times New Roman"/>
          <w:spacing w:val="-1"/>
          <w:sz w:val="24"/>
          <w:szCs w:val="24"/>
        </w:rPr>
        <w:t>и</w:t>
      </w:r>
      <w:r w:rsidRPr="00EF0C4F">
        <w:rPr>
          <w:rFonts w:ascii="Times New Roman" w:hAnsi="Times New Roman"/>
          <w:sz w:val="24"/>
          <w:szCs w:val="24"/>
        </w:rPr>
        <w:t>а</w:t>
      </w:r>
      <w:r w:rsidRPr="00EF0C4F">
        <w:rPr>
          <w:rFonts w:ascii="Times New Roman" w:hAnsi="Times New Roman"/>
          <w:spacing w:val="-1"/>
          <w:sz w:val="24"/>
          <w:szCs w:val="24"/>
        </w:rPr>
        <w:t>ц</w:t>
      </w:r>
      <w:r w:rsidRPr="00EF0C4F">
        <w:rPr>
          <w:rFonts w:ascii="Times New Roman" w:hAnsi="Times New Roman"/>
          <w:spacing w:val="1"/>
          <w:sz w:val="24"/>
          <w:szCs w:val="24"/>
        </w:rPr>
        <w:t>ии</w:t>
      </w:r>
      <w:r w:rsidRPr="00EF0C4F">
        <w:rPr>
          <w:rFonts w:ascii="Times New Roman" w:hAnsi="Times New Roman"/>
          <w:sz w:val="24"/>
          <w:szCs w:val="24"/>
        </w:rPr>
        <w:t>;</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составлять уравнения электролитической диссоциации кислот, щелочей, солей;</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pacing w:val="-1"/>
          <w:sz w:val="24"/>
          <w:szCs w:val="24"/>
        </w:rPr>
        <w:t>о</w:t>
      </w:r>
      <w:r w:rsidRPr="00EF0C4F">
        <w:rPr>
          <w:rFonts w:ascii="Times New Roman" w:hAnsi="Times New Roman"/>
          <w:spacing w:val="1"/>
          <w:sz w:val="24"/>
          <w:szCs w:val="24"/>
        </w:rPr>
        <w:t>б</w:t>
      </w:r>
      <w:r w:rsidRPr="00EF0C4F">
        <w:rPr>
          <w:rFonts w:ascii="Times New Roman" w:hAnsi="Times New Roman"/>
          <w:spacing w:val="-1"/>
          <w:sz w:val="24"/>
          <w:szCs w:val="24"/>
        </w:rPr>
        <w:t>ъ</w:t>
      </w:r>
      <w:r w:rsidRPr="00EF0C4F">
        <w:rPr>
          <w:rFonts w:ascii="Times New Roman" w:hAnsi="Times New Roman"/>
          <w:sz w:val="24"/>
          <w:szCs w:val="24"/>
        </w:rPr>
        <w:t>яс</w:t>
      </w:r>
      <w:r w:rsidRPr="00EF0C4F">
        <w:rPr>
          <w:rFonts w:ascii="Times New Roman" w:hAnsi="Times New Roman"/>
          <w:spacing w:val="1"/>
          <w:sz w:val="24"/>
          <w:szCs w:val="24"/>
        </w:rPr>
        <w:t>н</w:t>
      </w:r>
      <w:r w:rsidRPr="00EF0C4F">
        <w:rPr>
          <w:rFonts w:ascii="Times New Roman" w:hAnsi="Times New Roman"/>
          <w:sz w:val="24"/>
          <w:szCs w:val="24"/>
        </w:rPr>
        <w:t>ятьс</w:t>
      </w:r>
      <w:r w:rsidRPr="00EF0C4F">
        <w:rPr>
          <w:rFonts w:ascii="Times New Roman" w:hAnsi="Times New Roman"/>
          <w:spacing w:val="-2"/>
          <w:sz w:val="24"/>
          <w:szCs w:val="24"/>
        </w:rPr>
        <w:t>у</w:t>
      </w:r>
      <w:r w:rsidRPr="00EF0C4F">
        <w:rPr>
          <w:rFonts w:ascii="Times New Roman" w:hAnsi="Times New Roman"/>
          <w:sz w:val="24"/>
          <w:szCs w:val="24"/>
        </w:rPr>
        <w:t>щнос</w:t>
      </w:r>
      <w:r w:rsidRPr="00EF0C4F">
        <w:rPr>
          <w:rFonts w:ascii="Times New Roman" w:hAnsi="Times New Roman"/>
          <w:spacing w:val="-3"/>
          <w:sz w:val="24"/>
          <w:szCs w:val="24"/>
        </w:rPr>
        <w:t>т</w:t>
      </w:r>
      <w:r w:rsidRPr="00EF0C4F">
        <w:rPr>
          <w:rFonts w:ascii="Times New Roman" w:hAnsi="Times New Roman"/>
          <w:sz w:val="24"/>
          <w:szCs w:val="24"/>
        </w:rPr>
        <w:t>ь про</w:t>
      </w:r>
      <w:r w:rsidRPr="00EF0C4F">
        <w:rPr>
          <w:rFonts w:ascii="Times New Roman" w:hAnsi="Times New Roman"/>
          <w:spacing w:val="1"/>
          <w:sz w:val="24"/>
          <w:szCs w:val="24"/>
        </w:rPr>
        <w:t>ц</w:t>
      </w:r>
      <w:r w:rsidRPr="00EF0C4F">
        <w:rPr>
          <w:rFonts w:ascii="Times New Roman" w:hAnsi="Times New Roman"/>
          <w:sz w:val="24"/>
          <w:szCs w:val="24"/>
        </w:rPr>
        <w:t>е</w:t>
      </w:r>
      <w:r w:rsidRPr="00EF0C4F">
        <w:rPr>
          <w:rFonts w:ascii="Times New Roman" w:hAnsi="Times New Roman"/>
          <w:spacing w:val="-2"/>
          <w:sz w:val="24"/>
          <w:szCs w:val="24"/>
        </w:rPr>
        <w:t>с</w:t>
      </w:r>
      <w:r w:rsidRPr="00EF0C4F">
        <w:rPr>
          <w:rFonts w:ascii="Times New Roman" w:hAnsi="Times New Roman"/>
          <w:sz w:val="24"/>
          <w:szCs w:val="24"/>
        </w:rPr>
        <w:t>са э</w:t>
      </w:r>
      <w:r w:rsidRPr="00EF0C4F">
        <w:rPr>
          <w:rFonts w:ascii="Times New Roman" w:hAnsi="Times New Roman"/>
          <w:spacing w:val="-1"/>
          <w:sz w:val="24"/>
          <w:szCs w:val="24"/>
        </w:rPr>
        <w:t>л</w:t>
      </w:r>
      <w:r w:rsidRPr="00EF0C4F">
        <w:rPr>
          <w:rFonts w:ascii="Times New Roman" w:hAnsi="Times New Roman"/>
          <w:sz w:val="24"/>
          <w:szCs w:val="24"/>
        </w:rPr>
        <w:t>ект</w:t>
      </w:r>
      <w:r w:rsidRPr="00EF0C4F">
        <w:rPr>
          <w:rFonts w:ascii="Times New Roman" w:hAnsi="Times New Roman"/>
          <w:spacing w:val="-1"/>
          <w:sz w:val="24"/>
          <w:szCs w:val="24"/>
        </w:rPr>
        <w:t>р</w:t>
      </w:r>
      <w:r w:rsidRPr="00EF0C4F">
        <w:rPr>
          <w:rFonts w:ascii="Times New Roman" w:hAnsi="Times New Roman"/>
          <w:spacing w:val="1"/>
          <w:sz w:val="24"/>
          <w:szCs w:val="24"/>
        </w:rPr>
        <w:t>о</w:t>
      </w:r>
      <w:r w:rsidRPr="00EF0C4F">
        <w:rPr>
          <w:rFonts w:ascii="Times New Roman" w:hAnsi="Times New Roman"/>
          <w:spacing w:val="-1"/>
          <w:sz w:val="24"/>
          <w:szCs w:val="24"/>
        </w:rPr>
        <w:t>л</w:t>
      </w:r>
      <w:r w:rsidRPr="00EF0C4F">
        <w:rPr>
          <w:rFonts w:ascii="Times New Roman" w:hAnsi="Times New Roman"/>
          <w:spacing w:val="1"/>
          <w:sz w:val="24"/>
          <w:szCs w:val="24"/>
        </w:rPr>
        <w:t>и</w:t>
      </w:r>
      <w:r w:rsidRPr="00EF0C4F">
        <w:rPr>
          <w:rFonts w:ascii="Times New Roman" w:hAnsi="Times New Roman"/>
          <w:sz w:val="24"/>
          <w:szCs w:val="24"/>
        </w:rPr>
        <w:t>т</w:t>
      </w:r>
      <w:r w:rsidRPr="00EF0C4F">
        <w:rPr>
          <w:rFonts w:ascii="Times New Roman" w:hAnsi="Times New Roman"/>
          <w:spacing w:val="-2"/>
          <w:sz w:val="24"/>
          <w:szCs w:val="24"/>
        </w:rPr>
        <w:t>и</w:t>
      </w:r>
      <w:r w:rsidRPr="00EF0C4F">
        <w:rPr>
          <w:rFonts w:ascii="Times New Roman" w:hAnsi="Times New Roman"/>
          <w:sz w:val="24"/>
          <w:szCs w:val="24"/>
        </w:rPr>
        <w:t>че</w:t>
      </w:r>
      <w:r w:rsidRPr="00EF0C4F">
        <w:rPr>
          <w:rFonts w:ascii="Times New Roman" w:hAnsi="Times New Roman"/>
          <w:spacing w:val="-2"/>
          <w:sz w:val="24"/>
          <w:szCs w:val="24"/>
        </w:rPr>
        <w:t>с</w:t>
      </w:r>
      <w:r w:rsidRPr="00EF0C4F">
        <w:rPr>
          <w:rFonts w:ascii="Times New Roman" w:hAnsi="Times New Roman"/>
          <w:sz w:val="24"/>
          <w:szCs w:val="24"/>
        </w:rPr>
        <w:t>к</w:t>
      </w:r>
      <w:r w:rsidRPr="00EF0C4F">
        <w:rPr>
          <w:rFonts w:ascii="Times New Roman" w:hAnsi="Times New Roman"/>
          <w:spacing w:val="-1"/>
          <w:sz w:val="24"/>
          <w:szCs w:val="24"/>
        </w:rPr>
        <w:t>о</w:t>
      </w:r>
      <w:r w:rsidRPr="00EF0C4F">
        <w:rPr>
          <w:rFonts w:ascii="Times New Roman" w:hAnsi="Times New Roman"/>
          <w:sz w:val="24"/>
          <w:szCs w:val="24"/>
        </w:rPr>
        <w:t>й</w:t>
      </w:r>
      <w:r w:rsidRPr="00EF0C4F">
        <w:rPr>
          <w:rFonts w:ascii="Times New Roman" w:hAnsi="Times New Roman"/>
          <w:spacing w:val="1"/>
          <w:sz w:val="24"/>
          <w:szCs w:val="24"/>
        </w:rPr>
        <w:t>ди</w:t>
      </w:r>
      <w:r w:rsidRPr="00EF0C4F">
        <w:rPr>
          <w:rFonts w:ascii="Times New Roman" w:hAnsi="Times New Roman"/>
          <w:spacing w:val="-2"/>
          <w:sz w:val="24"/>
          <w:szCs w:val="24"/>
        </w:rPr>
        <w:t>с</w:t>
      </w:r>
      <w:r w:rsidRPr="00EF0C4F">
        <w:rPr>
          <w:rFonts w:ascii="Times New Roman" w:hAnsi="Times New Roman"/>
          <w:sz w:val="24"/>
          <w:szCs w:val="24"/>
        </w:rPr>
        <w:t>с</w:t>
      </w:r>
      <w:r w:rsidRPr="00EF0C4F">
        <w:rPr>
          <w:rFonts w:ascii="Times New Roman" w:hAnsi="Times New Roman"/>
          <w:spacing w:val="-1"/>
          <w:sz w:val="24"/>
          <w:szCs w:val="24"/>
        </w:rPr>
        <w:t>о</w:t>
      </w:r>
      <w:r w:rsidRPr="00EF0C4F">
        <w:rPr>
          <w:rFonts w:ascii="Times New Roman" w:hAnsi="Times New Roman"/>
          <w:spacing w:val="1"/>
          <w:sz w:val="24"/>
          <w:szCs w:val="24"/>
        </w:rPr>
        <w:t>ц</w:t>
      </w:r>
      <w:r w:rsidRPr="00EF0C4F">
        <w:rPr>
          <w:rFonts w:ascii="Times New Roman" w:hAnsi="Times New Roman"/>
          <w:spacing w:val="-1"/>
          <w:sz w:val="24"/>
          <w:szCs w:val="24"/>
        </w:rPr>
        <w:t>и</w:t>
      </w:r>
      <w:r w:rsidRPr="00EF0C4F">
        <w:rPr>
          <w:rFonts w:ascii="Times New Roman" w:hAnsi="Times New Roman"/>
          <w:sz w:val="24"/>
          <w:szCs w:val="24"/>
        </w:rPr>
        <w:t>а</w:t>
      </w:r>
      <w:r w:rsidRPr="00EF0C4F">
        <w:rPr>
          <w:rFonts w:ascii="Times New Roman" w:hAnsi="Times New Roman"/>
          <w:spacing w:val="-1"/>
          <w:sz w:val="24"/>
          <w:szCs w:val="24"/>
        </w:rPr>
        <w:t>ц</w:t>
      </w:r>
      <w:r w:rsidRPr="00EF0C4F">
        <w:rPr>
          <w:rFonts w:ascii="Times New Roman" w:hAnsi="Times New Roman"/>
          <w:spacing w:val="1"/>
          <w:sz w:val="24"/>
          <w:szCs w:val="24"/>
        </w:rPr>
        <w:t>и</w:t>
      </w:r>
      <w:r w:rsidRPr="00EF0C4F">
        <w:rPr>
          <w:rFonts w:ascii="Times New Roman" w:hAnsi="Times New Roman"/>
          <w:sz w:val="24"/>
          <w:szCs w:val="24"/>
        </w:rPr>
        <w:t>и ире</w:t>
      </w:r>
      <w:r w:rsidRPr="00EF0C4F">
        <w:rPr>
          <w:rFonts w:ascii="Times New Roman" w:hAnsi="Times New Roman"/>
          <w:spacing w:val="-2"/>
          <w:sz w:val="24"/>
          <w:szCs w:val="24"/>
        </w:rPr>
        <w:t>а</w:t>
      </w:r>
      <w:r w:rsidRPr="00EF0C4F">
        <w:rPr>
          <w:rFonts w:ascii="Times New Roman" w:hAnsi="Times New Roman"/>
          <w:sz w:val="24"/>
          <w:szCs w:val="24"/>
        </w:rPr>
        <w:t>к</w:t>
      </w:r>
      <w:r w:rsidRPr="00EF0C4F">
        <w:rPr>
          <w:rFonts w:ascii="Times New Roman" w:hAnsi="Times New Roman"/>
          <w:spacing w:val="-1"/>
          <w:sz w:val="24"/>
          <w:szCs w:val="24"/>
        </w:rPr>
        <w:t>ц</w:t>
      </w:r>
      <w:r w:rsidRPr="00EF0C4F">
        <w:rPr>
          <w:rFonts w:ascii="Times New Roman" w:hAnsi="Times New Roman"/>
          <w:spacing w:val="1"/>
          <w:sz w:val="24"/>
          <w:szCs w:val="24"/>
        </w:rPr>
        <w:t>и</w:t>
      </w:r>
      <w:r w:rsidRPr="00EF0C4F">
        <w:rPr>
          <w:rFonts w:ascii="Times New Roman" w:hAnsi="Times New Roman"/>
          <w:sz w:val="24"/>
          <w:szCs w:val="24"/>
        </w:rPr>
        <w:t>й</w:t>
      </w:r>
      <w:r w:rsidRPr="00EF0C4F">
        <w:rPr>
          <w:rFonts w:ascii="Times New Roman" w:hAnsi="Times New Roman"/>
          <w:spacing w:val="-1"/>
          <w:sz w:val="24"/>
          <w:szCs w:val="24"/>
        </w:rPr>
        <w:t>и</w:t>
      </w:r>
      <w:r w:rsidRPr="00EF0C4F">
        <w:rPr>
          <w:rFonts w:ascii="Times New Roman" w:hAnsi="Times New Roman"/>
          <w:spacing w:val="1"/>
          <w:sz w:val="24"/>
          <w:szCs w:val="24"/>
        </w:rPr>
        <w:t>о</w:t>
      </w:r>
      <w:r w:rsidRPr="00EF0C4F">
        <w:rPr>
          <w:rFonts w:ascii="Times New Roman" w:hAnsi="Times New Roman"/>
          <w:spacing w:val="-1"/>
          <w:sz w:val="24"/>
          <w:szCs w:val="24"/>
        </w:rPr>
        <w:t>н</w:t>
      </w:r>
      <w:r w:rsidRPr="00EF0C4F">
        <w:rPr>
          <w:rFonts w:ascii="Times New Roman" w:hAnsi="Times New Roman"/>
          <w:spacing w:val="1"/>
          <w:sz w:val="24"/>
          <w:szCs w:val="24"/>
        </w:rPr>
        <w:t>но</w:t>
      </w:r>
      <w:r w:rsidRPr="00EF0C4F">
        <w:rPr>
          <w:rFonts w:ascii="Times New Roman" w:hAnsi="Times New Roman"/>
          <w:spacing w:val="-2"/>
          <w:sz w:val="24"/>
          <w:szCs w:val="24"/>
        </w:rPr>
        <w:t>г</w:t>
      </w:r>
      <w:r w:rsidRPr="00EF0C4F">
        <w:rPr>
          <w:rFonts w:ascii="Times New Roman" w:hAnsi="Times New Roman"/>
          <w:sz w:val="24"/>
          <w:szCs w:val="24"/>
        </w:rPr>
        <w:t>о</w:t>
      </w:r>
      <w:r w:rsidRPr="00EF0C4F">
        <w:rPr>
          <w:rFonts w:ascii="Times New Roman" w:hAnsi="Times New Roman"/>
          <w:spacing w:val="1"/>
          <w:sz w:val="24"/>
          <w:szCs w:val="24"/>
        </w:rPr>
        <w:t>об</w:t>
      </w:r>
      <w:r w:rsidRPr="00EF0C4F">
        <w:rPr>
          <w:rFonts w:ascii="Times New Roman" w:hAnsi="Times New Roman"/>
          <w:spacing w:val="-3"/>
          <w:sz w:val="24"/>
          <w:szCs w:val="24"/>
        </w:rPr>
        <w:t>м</w:t>
      </w:r>
      <w:r w:rsidRPr="00EF0C4F">
        <w:rPr>
          <w:rFonts w:ascii="Times New Roman" w:hAnsi="Times New Roman"/>
          <w:sz w:val="24"/>
          <w:szCs w:val="24"/>
        </w:rPr>
        <w:t>е</w:t>
      </w:r>
      <w:r w:rsidRPr="00EF0C4F">
        <w:rPr>
          <w:rFonts w:ascii="Times New Roman" w:hAnsi="Times New Roman"/>
          <w:spacing w:val="1"/>
          <w:sz w:val="24"/>
          <w:szCs w:val="24"/>
        </w:rPr>
        <w:t>н</w:t>
      </w:r>
      <w:r w:rsidRPr="00EF0C4F">
        <w:rPr>
          <w:rFonts w:ascii="Times New Roman" w:hAnsi="Times New Roman"/>
          <w:sz w:val="24"/>
          <w:szCs w:val="24"/>
        </w:rPr>
        <w:t>а;</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составлять полные и сокращенные ионные уравнения реакции обмена;</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pacing w:val="-1"/>
          <w:sz w:val="24"/>
          <w:szCs w:val="24"/>
        </w:rPr>
        <w:t>о</w:t>
      </w:r>
      <w:r w:rsidRPr="00EF0C4F">
        <w:rPr>
          <w:rFonts w:ascii="Times New Roman" w:hAnsi="Times New Roman"/>
          <w:spacing w:val="1"/>
          <w:sz w:val="24"/>
          <w:szCs w:val="24"/>
        </w:rPr>
        <w:t>пр</w:t>
      </w:r>
      <w:r w:rsidRPr="00EF0C4F">
        <w:rPr>
          <w:rFonts w:ascii="Times New Roman" w:hAnsi="Times New Roman"/>
          <w:spacing w:val="-2"/>
          <w:sz w:val="24"/>
          <w:szCs w:val="24"/>
        </w:rPr>
        <w:t>е</w:t>
      </w:r>
      <w:r w:rsidRPr="00EF0C4F">
        <w:rPr>
          <w:rFonts w:ascii="Times New Roman" w:hAnsi="Times New Roman"/>
          <w:spacing w:val="1"/>
          <w:sz w:val="24"/>
          <w:szCs w:val="24"/>
        </w:rPr>
        <w:t>д</w:t>
      </w:r>
      <w:r w:rsidRPr="00EF0C4F">
        <w:rPr>
          <w:rFonts w:ascii="Times New Roman" w:hAnsi="Times New Roman"/>
          <w:sz w:val="24"/>
          <w:szCs w:val="24"/>
        </w:rPr>
        <w:t>елять</w:t>
      </w:r>
      <w:r w:rsidRPr="00EF0C4F">
        <w:rPr>
          <w:rFonts w:ascii="Times New Roman" w:hAnsi="Times New Roman"/>
          <w:spacing w:val="-1"/>
          <w:sz w:val="24"/>
          <w:szCs w:val="24"/>
        </w:rPr>
        <w:t xml:space="preserve"> в</w:t>
      </w:r>
      <w:r w:rsidRPr="00EF0C4F">
        <w:rPr>
          <w:rFonts w:ascii="Times New Roman" w:hAnsi="Times New Roman"/>
          <w:spacing w:val="1"/>
          <w:sz w:val="24"/>
          <w:szCs w:val="24"/>
        </w:rPr>
        <w:t>о</w:t>
      </w:r>
      <w:r w:rsidRPr="00EF0C4F">
        <w:rPr>
          <w:rFonts w:ascii="Times New Roman" w:hAnsi="Times New Roman"/>
          <w:sz w:val="24"/>
          <w:szCs w:val="24"/>
        </w:rPr>
        <w:t>з</w:t>
      </w:r>
      <w:r w:rsidRPr="00EF0C4F">
        <w:rPr>
          <w:rFonts w:ascii="Times New Roman" w:hAnsi="Times New Roman"/>
          <w:spacing w:val="-3"/>
          <w:sz w:val="24"/>
          <w:szCs w:val="24"/>
        </w:rPr>
        <w:t>м</w:t>
      </w:r>
      <w:r w:rsidRPr="00EF0C4F">
        <w:rPr>
          <w:rFonts w:ascii="Times New Roman" w:hAnsi="Times New Roman"/>
          <w:spacing w:val="1"/>
          <w:sz w:val="24"/>
          <w:szCs w:val="24"/>
        </w:rPr>
        <w:t>о</w:t>
      </w:r>
      <w:r w:rsidRPr="00EF0C4F">
        <w:rPr>
          <w:rFonts w:ascii="Times New Roman" w:hAnsi="Times New Roman"/>
          <w:spacing w:val="-2"/>
          <w:sz w:val="24"/>
          <w:szCs w:val="24"/>
        </w:rPr>
        <w:t>ж</w:t>
      </w:r>
      <w:r w:rsidRPr="00EF0C4F">
        <w:rPr>
          <w:rFonts w:ascii="Times New Roman" w:hAnsi="Times New Roman"/>
          <w:spacing w:val="1"/>
          <w:sz w:val="24"/>
          <w:szCs w:val="24"/>
        </w:rPr>
        <w:t>но</w:t>
      </w:r>
      <w:r w:rsidRPr="00EF0C4F">
        <w:rPr>
          <w:rFonts w:ascii="Times New Roman" w:hAnsi="Times New Roman"/>
          <w:sz w:val="24"/>
          <w:szCs w:val="24"/>
        </w:rPr>
        <w:t xml:space="preserve">сть </w:t>
      </w:r>
      <w:r w:rsidRPr="00EF0C4F">
        <w:rPr>
          <w:rFonts w:ascii="Times New Roman" w:hAnsi="Times New Roman"/>
          <w:spacing w:val="1"/>
          <w:sz w:val="24"/>
          <w:szCs w:val="24"/>
        </w:rPr>
        <w:t>п</w:t>
      </w:r>
      <w:r w:rsidRPr="00EF0C4F">
        <w:rPr>
          <w:rFonts w:ascii="Times New Roman" w:hAnsi="Times New Roman"/>
          <w:spacing w:val="-1"/>
          <w:sz w:val="24"/>
          <w:szCs w:val="24"/>
        </w:rPr>
        <w:t>р</w:t>
      </w:r>
      <w:r w:rsidRPr="00EF0C4F">
        <w:rPr>
          <w:rFonts w:ascii="Times New Roman" w:hAnsi="Times New Roman"/>
          <w:spacing w:val="1"/>
          <w:sz w:val="24"/>
          <w:szCs w:val="24"/>
        </w:rPr>
        <w:t>о</w:t>
      </w:r>
      <w:r w:rsidRPr="00EF0C4F">
        <w:rPr>
          <w:rFonts w:ascii="Times New Roman" w:hAnsi="Times New Roman"/>
          <w:sz w:val="24"/>
          <w:szCs w:val="24"/>
        </w:rPr>
        <w:t>те</w:t>
      </w:r>
      <w:r w:rsidRPr="00EF0C4F">
        <w:rPr>
          <w:rFonts w:ascii="Times New Roman" w:hAnsi="Times New Roman"/>
          <w:spacing w:val="-2"/>
          <w:sz w:val="24"/>
          <w:szCs w:val="24"/>
        </w:rPr>
        <w:t>к</w:t>
      </w:r>
      <w:r w:rsidRPr="00EF0C4F">
        <w:rPr>
          <w:rFonts w:ascii="Times New Roman" w:hAnsi="Times New Roman"/>
          <w:sz w:val="24"/>
          <w:szCs w:val="24"/>
        </w:rPr>
        <w:t>а</w:t>
      </w:r>
      <w:r w:rsidRPr="00EF0C4F">
        <w:rPr>
          <w:rFonts w:ascii="Times New Roman" w:hAnsi="Times New Roman"/>
          <w:spacing w:val="-1"/>
          <w:sz w:val="24"/>
          <w:szCs w:val="24"/>
        </w:rPr>
        <w:t>н</w:t>
      </w:r>
      <w:r w:rsidRPr="00EF0C4F">
        <w:rPr>
          <w:rFonts w:ascii="Times New Roman" w:hAnsi="Times New Roman"/>
          <w:spacing w:val="1"/>
          <w:sz w:val="24"/>
          <w:szCs w:val="24"/>
        </w:rPr>
        <w:t>и</w:t>
      </w:r>
      <w:r w:rsidRPr="00EF0C4F">
        <w:rPr>
          <w:rFonts w:ascii="Times New Roman" w:hAnsi="Times New Roman"/>
          <w:sz w:val="24"/>
          <w:szCs w:val="24"/>
        </w:rPr>
        <w:t>я</w:t>
      </w:r>
      <w:r w:rsidRPr="00EF0C4F">
        <w:rPr>
          <w:rFonts w:ascii="Times New Roman" w:hAnsi="Times New Roman"/>
          <w:spacing w:val="1"/>
          <w:sz w:val="24"/>
          <w:szCs w:val="24"/>
        </w:rPr>
        <w:t>р</w:t>
      </w:r>
      <w:r w:rsidRPr="00EF0C4F">
        <w:rPr>
          <w:rFonts w:ascii="Times New Roman" w:hAnsi="Times New Roman"/>
          <w:sz w:val="24"/>
          <w:szCs w:val="24"/>
        </w:rPr>
        <w:t>еа</w:t>
      </w:r>
      <w:r w:rsidRPr="00EF0C4F">
        <w:rPr>
          <w:rFonts w:ascii="Times New Roman" w:hAnsi="Times New Roman"/>
          <w:spacing w:val="-2"/>
          <w:sz w:val="24"/>
          <w:szCs w:val="24"/>
        </w:rPr>
        <w:t>к</w:t>
      </w:r>
      <w:r w:rsidRPr="00EF0C4F">
        <w:rPr>
          <w:rFonts w:ascii="Times New Roman" w:hAnsi="Times New Roman"/>
          <w:spacing w:val="1"/>
          <w:sz w:val="24"/>
          <w:szCs w:val="24"/>
        </w:rPr>
        <w:t>ц</w:t>
      </w:r>
      <w:r w:rsidRPr="00EF0C4F">
        <w:rPr>
          <w:rFonts w:ascii="Times New Roman" w:hAnsi="Times New Roman"/>
          <w:spacing w:val="-1"/>
          <w:sz w:val="24"/>
          <w:szCs w:val="24"/>
        </w:rPr>
        <w:t>и</w:t>
      </w:r>
      <w:r w:rsidRPr="00EF0C4F">
        <w:rPr>
          <w:rFonts w:ascii="Times New Roman" w:hAnsi="Times New Roman"/>
          <w:sz w:val="24"/>
          <w:szCs w:val="24"/>
        </w:rPr>
        <w:t>йион</w:t>
      </w:r>
      <w:r w:rsidRPr="00EF0C4F">
        <w:rPr>
          <w:rFonts w:ascii="Times New Roman" w:hAnsi="Times New Roman"/>
          <w:spacing w:val="-1"/>
          <w:sz w:val="24"/>
          <w:szCs w:val="24"/>
        </w:rPr>
        <w:t>н</w:t>
      </w:r>
      <w:r w:rsidRPr="00EF0C4F">
        <w:rPr>
          <w:rFonts w:ascii="Times New Roman" w:hAnsi="Times New Roman"/>
          <w:spacing w:val="1"/>
          <w:sz w:val="24"/>
          <w:szCs w:val="24"/>
        </w:rPr>
        <w:t>о</w:t>
      </w:r>
      <w:r w:rsidRPr="00EF0C4F">
        <w:rPr>
          <w:rFonts w:ascii="Times New Roman" w:hAnsi="Times New Roman"/>
          <w:spacing w:val="-2"/>
          <w:sz w:val="24"/>
          <w:szCs w:val="24"/>
        </w:rPr>
        <w:t>г</w:t>
      </w:r>
      <w:r w:rsidRPr="00EF0C4F">
        <w:rPr>
          <w:rFonts w:ascii="Times New Roman" w:hAnsi="Times New Roman"/>
          <w:sz w:val="24"/>
          <w:szCs w:val="24"/>
        </w:rPr>
        <w:t xml:space="preserve">о </w:t>
      </w:r>
      <w:r w:rsidRPr="00EF0C4F">
        <w:rPr>
          <w:rFonts w:ascii="Times New Roman" w:hAnsi="Times New Roman"/>
          <w:spacing w:val="1"/>
          <w:sz w:val="24"/>
          <w:szCs w:val="24"/>
        </w:rPr>
        <w:t>об</w:t>
      </w:r>
      <w:r w:rsidRPr="00EF0C4F">
        <w:rPr>
          <w:rFonts w:ascii="Times New Roman" w:hAnsi="Times New Roman"/>
          <w:spacing w:val="-3"/>
          <w:sz w:val="24"/>
          <w:szCs w:val="24"/>
        </w:rPr>
        <w:t>м</w:t>
      </w:r>
      <w:r w:rsidRPr="00EF0C4F">
        <w:rPr>
          <w:rFonts w:ascii="Times New Roman" w:hAnsi="Times New Roman"/>
          <w:sz w:val="24"/>
          <w:szCs w:val="24"/>
        </w:rPr>
        <w:t>е</w:t>
      </w:r>
      <w:r w:rsidRPr="00EF0C4F">
        <w:rPr>
          <w:rFonts w:ascii="Times New Roman" w:hAnsi="Times New Roman"/>
          <w:spacing w:val="1"/>
          <w:sz w:val="24"/>
          <w:szCs w:val="24"/>
        </w:rPr>
        <w:t>н</w:t>
      </w:r>
      <w:r w:rsidRPr="00EF0C4F">
        <w:rPr>
          <w:rFonts w:ascii="Times New Roman" w:hAnsi="Times New Roman"/>
          <w:sz w:val="24"/>
          <w:szCs w:val="24"/>
        </w:rPr>
        <w:t>а;</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проводить реакции, подтверждающие качественный состав различных веществ;</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pacing w:val="-1"/>
          <w:sz w:val="24"/>
          <w:szCs w:val="24"/>
        </w:rPr>
        <w:t>о</w:t>
      </w:r>
      <w:r w:rsidRPr="00EF0C4F">
        <w:rPr>
          <w:rFonts w:ascii="Times New Roman" w:hAnsi="Times New Roman"/>
          <w:spacing w:val="1"/>
          <w:sz w:val="24"/>
          <w:szCs w:val="24"/>
        </w:rPr>
        <w:t>пр</w:t>
      </w:r>
      <w:r w:rsidRPr="00EF0C4F">
        <w:rPr>
          <w:rFonts w:ascii="Times New Roman" w:hAnsi="Times New Roman"/>
          <w:spacing w:val="-2"/>
          <w:sz w:val="24"/>
          <w:szCs w:val="24"/>
        </w:rPr>
        <w:t>е</w:t>
      </w:r>
      <w:r w:rsidRPr="00EF0C4F">
        <w:rPr>
          <w:rFonts w:ascii="Times New Roman" w:hAnsi="Times New Roman"/>
          <w:spacing w:val="1"/>
          <w:sz w:val="24"/>
          <w:szCs w:val="24"/>
        </w:rPr>
        <w:t>д</w:t>
      </w:r>
      <w:r w:rsidRPr="00EF0C4F">
        <w:rPr>
          <w:rFonts w:ascii="Times New Roman" w:hAnsi="Times New Roman"/>
          <w:sz w:val="24"/>
          <w:szCs w:val="24"/>
        </w:rPr>
        <w:t>елять</w:t>
      </w:r>
      <w:r w:rsidRPr="00EF0C4F">
        <w:rPr>
          <w:rFonts w:ascii="Times New Roman" w:hAnsi="Times New Roman"/>
          <w:spacing w:val="-2"/>
          <w:sz w:val="24"/>
          <w:szCs w:val="24"/>
        </w:rPr>
        <w:t>о</w:t>
      </w:r>
      <w:r w:rsidRPr="00EF0C4F">
        <w:rPr>
          <w:rFonts w:ascii="Times New Roman" w:hAnsi="Times New Roman"/>
          <w:sz w:val="24"/>
          <w:szCs w:val="24"/>
        </w:rPr>
        <w:t>к</w:t>
      </w:r>
      <w:r w:rsidRPr="00EF0C4F">
        <w:rPr>
          <w:rFonts w:ascii="Times New Roman" w:hAnsi="Times New Roman"/>
          <w:spacing w:val="-1"/>
          <w:sz w:val="24"/>
          <w:szCs w:val="24"/>
        </w:rPr>
        <w:t>и</w:t>
      </w:r>
      <w:r w:rsidRPr="00EF0C4F">
        <w:rPr>
          <w:rFonts w:ascii="Times New Roman" w:hAnsi="Times New Roman"/>
          <w:sz w:val="24"/>
          <w:szCs w:val="24"/>
        </w:rPr>
        <w:t>сли</w:t>
      </w:r>
      <w:r w:rsidRPr="00EF0C4F">
        <w:rPr>
          <w:rFonts w:ascii="Times New Roman" w:hAnsi="Times New Roman"/>
          <w:spacing w:val="-3"/>
          <w:sz w:val="24"/>
          <w:szCs w:val="24"/>
        </w:rPr>
        <w:t>т</w:t>
      </w:r>
      <w:r w:rsidRPr="00EF0C4F">
        <w:rPr>
          <w:rFonts w:ascii="Times New Roman" w:hAnsi="Times New Roman"/>
          <w:sz w:val="24"/>
          <w:szCs w:val="24"/>
        </w:rPr>
        <w:t>ельи вос</w:t>
      </w:r>
      <w:r w:rsidRPr="00EF0C4F">
        <w:rPr>
          <w:rFonts w:ascii="Times New Roman" w:hAnsi="Times New Roman"/>
          <w:spacing w:val="1"/>
          <w:sz w:val="24"/>
          <w:szCs w:val="24"/>
        </w:rPr>
        <w:t>с</w:t>
      </w:r>
      <w:r w:rsidRPr="00EF0C4F">
        <w:rPr>
          <w:rFonts w:ascii="Times New Roman" w:hAnsi="Times New Roman"/>
          <w:sz w:val="24"/>
          <w:szCs w:val="24"/>
        </w:rPr>
        <w:t>т</w:t>
      </w:r>
      <w:r w:rsidRPr="00EF0C4F">
        <w:rPr>
          <w:rFonts w:ascii="Times New Roman" w:hAnsi="Times New Roman"/>
          <w:spacing w:val="-3"/>
          <w:sz w:val="24"/>
          <w:szCs w:val="24"/>
        </w:rPr>
        <w:t>а</w:t>
      </w:r>
      <w:r w:rsidRPr="00EF0C4F">
        <w:rPr>
          <w:rFonts w:ascii="Times New Roman" w:hAnsi="Times New Roman"/>
          <w:spacing w:val="1"/>
          <w:sz w:val="24"/>
          <w:szCs w:val="24"/>
        </w:rPr>
        <w:t>но</w:t>
      </w:r>
      <w:r w:rsidRPr="00EF0C4F">
        <w:rPr>
          <w:rFonts w:ascii="Times New Roman" w:hAnsi="Times New Roman"/>
          <w:spacing w:val="-3"/>
          <w:sz w:val="24"/>
          <w:szCs w:val="24"/>
        </w:rPr>
        <w:t>в</w:t>
      </w:r>
      <w:r w:rsidRPr="00EF0C4F">
        <w:rPr>
          <w:rFonts w:ascii="Times New Roman" w:hAnsi="Times New Roman"/>
          <w:spacing w:val="1"/>
          <w:sz w:val="24"/>
          <w:szCs w:val="24"/>
        </w:rPr>
        <w:t>и</w:t>
      </w:r>
      <w:r w:rsidRPr="00EF0C4F">
        <w:rPr>
          <w:rFonts w:ascii="Times New Roman" w:hAnsi="Times New Roman"/>
          <w:sz w:val="24"/>
          <w:szCs w:val="24"/>
        </w:rPr>
        <w:t>те</w:t>
      </w:r>
      <w:r w:rsidRPr="00EF0C4F">
        <w:rPr>
          <w:rFonts w:ascii="Times New Roman" w:hAnsi="Times New Roman"/>
          <w:spacing w:val="-1"/>
          <w:sz w:val="24"/>
          <w:szCs w:val="24"/>
        </w:rPr>
        <w:t>л</w:t>
      </w:r>
      <w:r w:rsidRPr="00EF0C4F">
        <w:rPr>
          <w:rFonts w:ascii="Times New Roman" w:hAnsi="Times New Roman"/>
          <w:sz w:val="24"/>
          <w:szCs w:val="24"/>
        </w:rPr>
        <w:t>ь;</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составлять уравнения окислительно-восстановительных реакций;</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н</w:t>
      </w:r>
      <w:r w:rsidRPr="00540501">
        <w:rPr>
          <w:rFonts w:ascii="Times New Roman" w:hAnsi="Times New Roman"/>
          <w:sz w:val="24"/>
          <w:szCs w:val="24"/>
          <w:lang w:val="ru-RU"/>
        </w:rPr>
        <w:t>азыватьфак</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z w:val="24"/>
          <w:szCs w:val="24"/>
          <w:lang w:val="ru-RU"/>
        </w:rPr>
        <w:t>,в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яющие </w:t>
      </w:r>
      <w:r w:rsidRPr="00540501">
        <w:rPr>
          <w:rFonts w:ascii="Times New Roman" w:hAnsi="Times New Roman"/>
          <w:spacing w:val="1"/>
          <w:sz w:val="24"/>
          <w:szCs w:val="24"/>
          <w:lang w:val="ru-RU"/>
        </w:rPr>
        <w:t>н</w:t>
      </w:r>
      <w:r w:rsidRPr="00540501">
        <w:rPr>
          <w:rFonts w:ascii="Times New Roman" w:hAnsi="Times New Roman"/>
          <w:sz w:val="24"/>
          <w:szCs w:val="24"/>
          <w:lang w:val="ru-RU"/>
        </w:rPr>
        <w:t>а с</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ро</w:t>
      </w:r>
      <w:r w:rsidRPr="00540501">
        <w:rPr>
          <w:rFonts w:ascii="Times New Roman" w:hAnsi="Times New Roman"/>
          <w:spacing w:val="-2"/>
          <w:sz w:val="24"/>
          <w:szCs w:val="24"/>
          <w:lang w:val="ru-RU"/>
        </w:rPr>
        <w:t>с</w:t>
      </w:r>
      <w:r w:rsidRPr="00540501">
        <w:rPr>
          <w:rFonts w:ascii="Times New Roman" w:hAnsi="Times New Roman"/>
          <w:sz w:val="24"/>
          <w:szCs w:val="24"/>
          <w:lang w:val="ru-RU"/>
        </w:rPr>
        <w:t>тьхи</w:t>
      </w:r>
      <w:r w:rsidRPr="00540501">
        <w:rPr>
          <w:rFonts w:ascii="Times New Roman" w:hAnsi="Times New Roman"/>
          <w:spacing w:val="-1"/>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 xml:space="preserve">еской </w:t>
      </w:r>
      <w:r w:rsidRPr="00540501">
        <w:rPr>
          <w:rFonts w:ascii="Times New Roman" w:hAnsi="Times New Roman"/>
          <w:spacing w:val="1"/>
          <w:sz w:val="24"/>
          <w:szCs w:val="24"/>
          <w:lang w:val="ru-RU"/>
        </w:rPr>
        <w:t>р</w:t>
      </w:r>
      <w:r w:rsidRPr="00540501">
        <w:rPr>
          <w:rFonts w:ascii="Times New Roman" w:hAnsi="Times New Roman"/>
          <w:sz w:val="24"/>
          <w:szCs w:val="24"/>
          <w:lang w:val="ru-RU"/>
        </w:rPr>
        <w:t>еа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p>
    <w:p w:rsidR="00E53743" w:rsidRPr="00EF0C4F"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к</w:t>
      </w:r>
      <w:r w:rsidRPr="00EF0C4F">
        <w:rPr>
          <w:rFonts w:ascii="Times New Roman" w:hAnsi="Times New Roman"/>
          <w:spacing w:val="-1"/>
          <w:sz w:val="24"/>
          <w:szCs w:val="24"/>
        </w:rPr>
        <w:t>л</w:t>
      </w:r>
      <w:r w:rsidRPr="00EF0C4F">
        <w:rPr>
          <w:rFonts w:ascii="Times New Roman" w:hAnsi="Times New Roman"/>
          <w:sz w:val="24"/>
          <w:szCs w:val="24"/>
        </w:rPr>
        <w:t>асс</w:t>
      </w:r>
      <w:r w:rsidRPr="00EF0C4F">
        <w:rPr>
          <w:rFonts w:ascii="Times New Roman" w:hAnsi="Times New Roman"/>
          <w:spacing w:val="-1"/>
          <w:sz w:val="24"/>
          <w:szCs w:val="24"/>
        </w:rPr>
        <w:t>и</w:t>
      </w:r>
      <w:r w:rsidRPr="00EF0C4F">
        <w:rPr>
          <w:rFonts w:ascii="Times New Roman" w:hAnsi="Times New Roman"/>
          <w:sz w:val="24"/>
          <w:szCs w:val="24"/>
        </w:rPr>
        <w:t>ф</w:t>
      </w:r>
      <w:r w:rsidRPr="00EF0C4F">
        <w:rPr>
          <w:rFonts w:ascii="Times New Roman" w:hAnsi="Times New Roman"/>
          <w:spacing w:val="-1"/>
          <w:sz w:val="24"/>
          <w:szCs w:val="24"/>
        </w:rPr>
        <w:t>и</w:t>
      </w:r>
      <w:r w:rsidRPr="00EF0C4F">
        <w:rPr>
          <w:rFonts w:ascii="Times New Roman" w:hAnsi="Times New Roman"/>
          <w:spacing w:val="1"/>
          <w:sz w:val="24"/>
          <w:szCs w:val="24"/>
        </w:rPr>
        <w:t>ц</w:t>
      </w:r>
      <w:r w:rsidRPr="00EF0C4F">
        <w:rPr>
          <w:rFonts w:ascii="Times New Roman" w:hAnsi="Times New Roman"/>
          <w:spacing w:val="-1"/>
          <w:sz w:val="24"/>
          <w:szCs w:val="24"/>
        </w:rPr>
        <w:t>ир</w:t>
      </w:r>
      <w:r w:rsidRPr="00EF0C4F">
        <w:rPr>
          <w:rFonts w:ascii="Times New Roman" w:hAnsi="Times New Roman"/>
          <w:spacing w:val="1"/>
          <w:sz w:val="24"/>
          <w:szCs w:val="24"/>
        </w:rPr>
        <w:t>о</w:t>
      </w:r>
      <w:r w:rsidRPr="00EF0C4F">
        <w:rPr>
          <w:rFonts w:ascii="Times New Roman" w:hAnsi="Times New Roman"/>
          <w:sz w:val="24"/>
          <w:szCs w:val="24"/>
        </w:rPr>
        <w:t>ватьх</w:t>
      </w:r>
      <w:r w:rsidRPr="00EF0C4F">
        <w:rPr>
          <w:rFonts w:ascii="Times New Roman" w:hAnsi="Times New Roman"/>
          <w:spacing w:val="1"/>
          <w:sz w:val="24"/>
          <w:szCs w:val="24"/>
        </w:rPr>
        <w:t>и</w:t>
      </w:r>
      <w:r w:rsidRPr="00EF0C4F">
        <w:rPr>
          <w:rFonts w:ascii="Times New Roman" w:hAnsi="Times New Roman"/>
          <w:spacing w:val="-3"/>
          <w:sz w:val="24"/>
          <w:szCs w:val="24"/>
        </w:rPr>
        <w:t>м</w:t>
      </w:r>
      <w:r w:rsidRPr="00EF0C4F">
        <w:rPr>
          <w:rFonts w:ascii="Times New Roman" w:hAnsi="Times New Roman"/>
          <w:spacing w:val="1"/>
          <w:sz w:val="24"/>
          <w:szCs w:val="24"/>
        </w:rPr>
        <w:t>и</w:t>
      </w:r>
      <w:r w:rsidRPr="00EF0C4F">
        <w:rPr>
          <w:rFonts w:ascii="Times New Roman" w:hAnsi="Times New Roman"/>
          <w:sz w:val="24"/>
          <w:szCs w:val="24"/>
        </w:rPr>
        <w:t>ч</w:t>
      </w:r>
      <w:r w:rsidRPr="00EF0C4F">
        <w:rPr>
          <w:rFonts w:ascii="Times New Roman" w:hAnsi="Times New Roman"/>
          <w:spacing w:val="-2"/>
          <w:sz w:val="24"/>
          <w:szCs w:val="24"/>
        </w:rPr>
        <w:t>е</w:t>
      </w:r>
      <w:r w:rsidRPr="00EF0C4F">
        <w:rPr>
          <w:rFonts w:ascii="Times New Roman" w:hAnsi="Times New Roman"/>
          <w:sz w:val="24"/>
          <w:szCs w:val="24"/>
        </w:rPr>
        <w:t>с</w:t>
      </w:r>
      <w:r w:rsidRPr="00EF0C4F">
        <w:rPr>
          <w:rFonts w:ascii="Times New Roman" w:hAnsi="Times New Roman"/>
          <w:spacing w:val="-2"/>
          <w:sz w:val="24"/>
          <w:szCs w:val="24"/>
        </w:rPr>
        <w:t>к</w:t>
      </w:r>
      <w:r w:rsidRPr="00EF0C4F">
        <w:rPr>
          <w:rFonts w:ascii="Times New Roman" w:hAnsi="Times New Roman"/>
          <w:spacing w:val="1"/>
          <w:sz w:val="24"/>
          <w:szCs w:val="24"/>
        </w:rPr>
        <w:t>и</w:t>
      </w:r>
      <w:r w:rsidRPr="00EF0C4F">
        <w:rPr>
          <w:rFonts w:ascii="Times New Roman" w:hAnsi="Times New Roman"/>
          <w:sz w:val="24"/>
          <w:szCs w:val="24"/>
        </w:rPr>
        <w:t xml:space="preserve">е </w:t>
      </w:r>
      <w:r w:rsidRPr="00EF0C4F">
        <w:rPr>
          <w:rFonts w:ascii="Times New Roman" w:hAnsi="Times New Roman"/>
          <w:spacing w:val="1"/>
          <w:sz w:val="24"/>
          <w:szCs w:val="24"/>
        </w:rPr>
        <w:t>р</w:t>
      </w:r>
      <w:r w:rsidRPr="00EF0C4F">
        <w:rPr>
          <w:rFonts w:ascii="Times New Roman" w:hAnsi="Times New Roman"/>
          <w:sz w:val="24"/>
          <w:szCs w:val="24"/>
        </w:rPr>
        <w:t>еа</w:t>
      </w:r>
      <w:r w:rsidRPr="00EF0C4F">
        <w:rPr>
          <w:rFonts w:ascii="Times New Roman" w:hAnsi="Times New Roman"/>
          <w:spacing w:val="-2"/>
          <w:sz w:val="24"/>
          <w:szCs w:val="24"/>
        </w:rPr>
        <w:t>к</w:t>
      </w:r>
      <w:r w:rsidRPr="00EF0C4F">
        <w:rPr>
          <w:rFonts w:ascii="Times New Roman" w:hAnsi="Times New Roman"/>
          <w:spacing w:val="-1"/>
          <w:sz w:val="24"/>
          <w:szCs w:val="24"/>
        </w:rPr>
        <w:t>ц</w:t>
      </w:r>
      <w:r w:rsidRPr="00EF0C4F">
        <w:rPr>
          <w:rFonts w:ascii="Times New Roman" w:hAnsi="Times New Roman"/>
          <w:spacing w:val="1"/>
          <w:sz w:val="24"/>
          <w:szCs w:val="24"/>
        </w:rPr>
        <w:t>и</w:t>
      </w:r>
      <w:r w:rsidRPr="00EF0C4F">
        <w:rPr>
          <w:rFonts w:ascii="Times New Roman" w:hAnsi="Times New Roman"/>
          <w:sz w:val="24"/>
          <w:szCs w:val="24"/>
        </w:rPr>
        <w:t>и</w:t>
      </w:r>
      <w:r w:rsidRPr="00EF0C4F">
        <w:rPr>
          <w:rFonts w:ascii="Times New Roman" w:hAnsi="Times New Roman"/>
          <w:spacing w:val="-2"/>
          <w:sz w:val="24"/>
          <w:szCs w:val="24"/>
        </w:rPr>
        <w:t>п</w:t>
      </w:r>
      <w:r w:rsidRPr="00EF0C4F">
        <w:rPr>
          <w:rFonts w:ascii="Times New Roman" w:hAnsi="Times New Roman"/>
          <w:sz w:val="24"/>
          <w:szCs w:val="24"/>
        </w:rPr>
        <w:t>о</w:t>
      </w:r>
      <w:r w:rsidRPr="00EF0C4F">
        <w:rPr>
          <w:rFonts w:ascii="Times New Roman" w:hAnsi="Times New Roman"/>
          <w:spacing w:val="1"/>
          <w:sz w:val="24"/>
          <w:szCs w:val="24"/>
        </w:rPr>
        <w:t>р</w:t>
      </w:r>
      <w:r w:rsidRPr="00EF0C4F">
        <w:rPr>
          <w:rFonts w:ascii="Times New Roman" w:hAnsi="Times New Roman"/>
          <w:sz w:val="24"/>
          <w:szCs w:val="24"/>
        </w:rPr>
        <w:t>аз</w:t>
      </w:r>
      <w:r w:rsidRPr="00EF0C4F">
        <w:rPr>
          <w:rFonts w:ascii="Times New Roman" w:hAnsi="Times New Roman"/>
          <w:spacing w:val="-1"/>
          <w:sz w:val="24"/>
          <w:szCs w:val="24"/>
        </w:rPr>
        <w:t>л</w:t>
      </w:r>
      <w:r w:rsidRPr="00EF0C4F">
        <w:rPr>
          <w:rFonts w:ascii="Times New Roman" w:hAnsi="Times New Roman"/>
          <w:spacing w:val="1"/>
          <w:sz w:val="24"/>
          <w:szCs w:val="24"/>
        </w:rPr>
        <w:t>и</w:t>
      </w:r>
      <w:r w:rsidRPr="00EF0C4F">
        <w:rPr>
          <w:rFonts w:ascii="Times New Roman" w:hAnsi="Times New Roman"/>
          <w:spacing w:val="-2"/>
          <w:sz w:val="24"/>
          <w:szCs w:val="24"/>
        </w:rPr>
        <w:t>ч</w:t>
      </w:r>
      <w:r w:rsidRPr="00EF0C4F">
        <w:rPr>
          <w:rFonts w:ascii="Times New Roman" w:hAnsi="Times New Roman"/>
          <w:spacing w:val="-1"/>
          <w:sz w:val="24"/>
          <w:szCs w:val="24"/>
        </w:rPr>
        <w:t>н</w:t>
      </w:r>
      <w:r w:rsidRPr="00EF0C4F">
        <w:rPr>
          <w:rFonts w:ascii="Times New Roman" w:hAnsi="Times New Roman"/>
          <w:spacing w:val="1"/>
          <w:sz w:val="24"/>
          <w:szCs w:val="24"/>
        </w:rPr>
        <w:t>ы</w:t>
      </w:r>
      <w:r w:rsidRPr="00EF0C4F">
        <w:rPr>
          <w:rFonts w:ascii="Times New Roman" w:hAnsi="Times New Roman"/>
          <w:sz w:val="24"/>
          <w:szCs w:val="24"/>
        </w:rPr>
        <w:t xml:space="preserve">м </w:t>
      </w:r>
      <w:r w:rsidRPr="00EF0C4F">
        <w:rPr>
          <w:rFonts w:ascii="Times New Roman" w:hAnsi="Times New Roman"/>
          <w:spacing w:val="-2"/>
          <w:sz w:val="24"/>
          <w:szCs w:val="24"/>
        </w:rPr>
        <w:t>п</w:t>
      </w:r>
      <w:r w:rsidRPr="00EF0C4F">
        <w:rPr>
          <w:rFonts w:ascii="Times New Roman" w:hAnsi="Times New Roman"/>
          <w:spacing w:val="1"/>
          <w:sz w:val="24"/>
          <w:szCs w:val="24"/>
        </w:rPr>
        <w:t>ри</w:t>
      </w:r>
      <w:r w:rsidRPr="00EF0C4F">
        <w:rPr>
          <w:rFonts w:ascii="Times New Roman" w:hAnsi="Times New Roman"/>
          <w:spacing w:val="-3"/>
          <w:sz w:val="24"/>
          <w:szCs w:val="24"/>
        </w:rPr>
        <w:t>з</w:t>
      </w:r>
      <w:r w:rsidRPr="00EF0C4F">
        <w:rPr>
          <w:rFonts w:ascii="Times New Roman" w:hAnsi="Times New Roman"/>
          <w:spacing w:val="1"/>
          <w:sz w:val="24"/>
          <w:szCs w:val="24"/>
        </w:rPr>
        <w:t>н</w:t>
      </w:r>
      <w:r w:rsidRPr="00EF0C4F">
        <w:rPr>
          <w:rFonts w:ascii="Times New Roman" w:hAnsi="Times New Roman"/>
          <w:sz w:val="24"/>
          <w:szCs w:val="24"/>
        </w:rPr>
        <w:t>а</w:t>
      </w:r>
      <w:r w:rsidRPr="00EF0C4F">
        <w:rPr>
          <w:rFonts w:ascii="Times New Roman" w:hAnsi="Times New Roman"/>
          <w:spacing w:val="-2"/>
          <w:sz w:val="24"/>
          <w:szCs w:val="24"/>
        </w:rPr>
        <w:t>к</w:t>
      </w:r>
      <w:r w:rsidRPr="00EF0C4F">
        <w:rPr>
          <w:rFonts w:ascii="Times New Roman" w:hAnsi="Times New Roman"/>
          <w:sz w:val="24"/>
          <w:szCs w:val="24"/>
        </w:rPr>
        <w:t>ам;</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зовать </w:t>
      </w:r>
      <w:r w:rsidRPr="00540501">
        <w:rPr>
          <w:rFonts w:ascii="Times New Roman" w:hAnsi="Times New Roman"/>
          <w:spacing w:val="-1"/>
          <w:sz w:val="24"/>
          <w:szCs w:val="24"/>
          <w:lang w:val="ru-RU"/>
        </w:rPr>
        <w:t>в</w:t>
      </w:r>
      <w:r w:rsidRPr="00540501">
        <w:rPr>
          <w:rFonts w:ascii="Times New Roman" w:hAnsi="Times New Roman"/>
          <w:spacing w:val="-3"/>
          <w:sz w:val="24"/>
          <w:szCs w:val="24"/>
          <w:lang w:val="ru-RU"/>
        </w:rPr>
        <w:t>з</w:t>
      </w:r>
      <w:r w:rsidRPr="00540501">
        <w:rPr>
          <w:rFonts w:ascii="Times New Roman" w:hAnsi="Times New Roman"/>
          <w:sz w:val="24"/>
          <w:szCs w:val="24"/>
          <w:lang w:val="ru-RU"/>
        </w:rPr>
        <w:t>а</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связь меж</w:t>
      </w:r>
      <w:r w:rsidRPr="00540501">
        <w:rPr>
          <w:rFonts w:ascii="Times New Roman" w:hAnsi="Times New Roman"/>
          <w:spacing w:val="1"/>
          <w:sz w:val="24"/>
          <w:szCs w:val="24"/>
          <w:lang w:val="ru-RU"/>
        </w:rPr>
        <w:t>д</w:t>
      </w:r>
      <w:r w:rsidRPr="00540501">
        <w:rPr>
          <w:rFonts w:ascii="Times New Roman" w:hAnsi="Times New Roman"/>
          <w:sz w:val="24"/>
          <w:szCs w:val="24"/>
          <w:lang w:val="ru-RU"/>
        </w:rPr>
        <w:t>усо</w:t>
      </w:r>
      <w:r w:rsidRPr="00540501">
        <w:rPr>
          <w:rFonts w:ascii="Times New Roman" w:hAnsi="Times New Roman"/>
          <w:spacing w:val="1"/>
          <w:sz w:val="24"/>
          <w:szCs w:val="24"/>
          <w:lang w:val="ru-RU"/>
        </w:rPr>
        <w:t>с</w:t>
      </w:r>
      <w:r w:rsidRPr="00540501">
        <w:rPr>
          <w:rFonts w:ascii="Times New Roman" w:hAnsi="Times New Roman"/>
          <w:sz w:val="24"/>
          <w:szCs w:val="24"/>
          <w:lang w:val="ru-RU"/>
        </w:rPr>
        <w:t>та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м,с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ем и свойст</w:t>
      </w:r>
      <w:r w:rsidRPr="00540501">
        <w:rPr>
          <w:rFonts w:ascii="Times New Roman" w:hAnsi="Times New Roman"/>
          <w:spacing w:val="-1"/>
          <w:sz w:val="24"/>
          <w:szCs w:val="24"/>
          <w:lang w:val="ru-RU"/>
        </w:rPr>
        <w:t>в</w:t>
      </w:r>
      <w:r w:rsidRPr="00540501">
        <w:rPr>
          <w:rFonts w:ascii="Times New Roman" w:hAnsi="Times New Roman"/>
          <w:sz w:val="24"/>
          <w:szCs w:val="24"/>
          <w:lang w:val="ru-RU"/>
        </w:rPr>
        <w:t>ами</w:t>
      </w:r>
      <w:r w:rsidRPr="00540501">
        <w:rPr>
          <w:rFonts w:ascii="Times New Roman" w:hAnsi="Times New Roman"/>
          <w:spacing w:val="1"/>
          <w:sz w:val="24"/>
          <w:szCs w:val="24"/>
          <w:lang w:val="ru-RU"/>
        </w:rPr>
        <w:t>н</w:t>
      </w:r>
      <w:r w:rsidRPr="00540501">
        <w:rPr>
          <w:rFonts w:ascii="Times New Roman" w:hAnsi="Times New Roman"/>
          <w:sz w:val="24"/>
          <w:szCs w:val="24"/>
          <w:lang w:val="ru-RU"/>
        </w:rPr>
        <w:t>еме</w:t>
      </w:r>
      <w:r w:rsidRPr="00540501">
        <w:rPr>
          <w:rFonts w:ascii="Times New Roman" w:hAnsi="Times New Roman"/>
          <w:spacing w:val="-3"/>
          <w:sz w:val="24"/>
          <w:szCs w:val="24"/>
          <w:lang w:val="ru-RU"/>
        </w:rPr>
        <w:t>т</w:t>
      </w:r>
      <w:r w:rsidRPr="00540501">
        <w:rPr>
          <w:rFonts w:ascii="Times New Roman" w:hAnsi="Times New Roman"/>
          <w:sz w:val="24"/>
          <w:szCs w:val="24"/>
          <w:lang w:val="ru-RU"/>
        </w:rPr>
        <w:t>ал</w:t>
      </w:r>
      <w:r w:rsidRPr="00540501">
        <w:rPr>
          <w:rFonts w:ascii="Times New Roman" w:hAnsi="Times New Roman"/>
          <w:spacing w:val="-2"/>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ть</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пы</w:t>
      </w:r>
      <w:r w:rsidRPr="00540501">
        <w:rPr>
          <w:rFonts w:ascii="Times New Roman" w:hAnsi="Times New Roman"/>
          <w:spacing w:val="-3"/>
          <w:sz w:val="24"/>
          <w:szCs w:val="24"/>
          <w:lang w:val="ru-RU"/>
        </w:rPr>
        <w:t>т</w:t>
      </w:r>
      <w:r w:rsidRPr="00540501">
        <w:rPr>
          <w:rFonts w:ascii="Times New Roman" w:hAnsi="Times New Roman"/>
          <w:sz w:val="24"/>
          <w:szCs w:val="24"/>
          <w:lang w:val="ru-RU"/>
        </w:rPr>
        <w:t>ы</w:t>
      </w:r>
      <w:r w:rsidRPr="00540501">
        <w:rPr>
          <w:rFonts w:ascii="Times New Roman" w:hAnsi="Times New Roman"/>
          <w:spacing w:val="-2"/>
          <w:sz w:val="24"/>
          <w:szCs w:val="24"/>
          <w:lang w:val="ru-RU"/>
        </w:rPr>
        <w:t>п</w:t>
      </w:r>
      <w:r w:rsidRPr="00540501">
        <w:rPr>
          <w:rFonts w:ascii="Times New Roman" w:hAnsi="Times New Roman"/>
          <w:sz w:val="24"/>
          <w:szCs w:val="24"/>
          <w:lang w:val="ru-RU"/>
        </w:rPr>
        <w:t>о</w:t>
      </w:r>
      <w:r w:rsidRPr="00540501">
        <w:rPr>
          <w:rFonts w:ascii="Times New Roman" w:hAnsi="Times New Roman"/>
          <w:spacing w:val="-2"/>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z w:val="24"/>
          <w:szCs w:val="24"/>
          <w:lang w:val="ru-RU"/>
        </w:rPr>
        <w:t>че</w:t>
      </w:r>
      <w:r w:rsidRPr="00540501">
        <w:rPr>
          <w:rFonts w:ascii="Times New Roman" w:hAnsi="Times New Roman"/>
          <w:spacing w:val="1"/>
          <w:sz w:val="24"/>
          <w:szCs w:val="24"/>
          <w:lang w:val="ru-RU"/>
        </w:rPr>
        <w:t>ни</w:t>
      </w:r>
      <w:r w:rsidRPr="00540501">
        <w:rPr>
          <w:rFonts w:ascii="Times New Roman" w:hAnsi="Times New Roman"/>
          <w:sz w:val="24"/>
          <w:szCs w:val="24"/>
          <w:lang w:val="ru-RU"/>
        </w:rPr>
        <w:t>ю, собиранию ииз</w:t>
      </w:r>
      <w:r w:rsidRPr="00540501">
        <w:rPr>
          <w:rFonts w:ascii="Times New Roman" w:hAnsi="Times New Roman"/>
          <w:spacing w:val="-4"/>
          <w:sz w:val="24"/>
          <w:szCs w:val="24"/>
          <w:lang w:val="ru-RU"/>
        </w:rPr>
        <w:t>у</w:t>
      </w:r>
      <w:r w:rsidRPr="00540501">
        <w:rPr>
          <w:rFonts w:ascii="Times New Roman" w:hAnsi="Times New Roman"/>
          <w:sz w:val="24"/>
          <w:szCs w:val="24"/>
          <w:lang w:val="ru-RU"/>
        </w:rPr>
        <w:t>че</w:t>
      </w:r>
      <w:r w:rsidRPr="00540501">
        <w:rPr>
          <w:rFonts w:ascii="Times New Roman" w:hAnsi="Times New Roman"/>
          <w:spacing w:val="1"/>
          <w:sz w:val="24"/>
          <w:szCs w:val="24"/>
          <w:lang w:val="ru-RU"/>
        </w:rPr>
        <w:t>ни</w:t>
      </w:r>
      <w:r w:rsidRPr="00540501">
        <w:rPr>
          <w:rFonts w:ascii="Times New Roman" w:hAnsi="Times New Roman"/>
          <w:sz w:val="24"/>
          <w:szCs w:val="24"/>
          <w:lang w:val="ru-RU"/>
        </w:rPr>
        <w:t>ю</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хс</w:t>
      </w:r>
      <w:r w:rsidRPr="00540501">
        <w:rPr>
          <w:rFonts w:ascii="Times New Roman" w:hAnsi="Times New Roman"/>
          <w:spacing w:val="-1"/>
          <w:sz w:val="24"/>
          <w:szCs w:val="24"/>
          <w:lang w:val="ru-RU"/>
        </w:rPr>
        <w:t>во</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ств </w:t>
      </w:r>
      <w:r w:rsidRPr="00540501">
        <w:rPr>
          <w:rFonts w:ascii="Times New Roman" w:hAnsi="Times New Roman"/>
          <w:spacing w:val="1"/>
          <w:sz w:val="24"/>
          <w:szCs w:val="24"/>
          <w:lang w:val="ru-RU"/>
        </w:rPr>
        <w:t>газообразных веществ: углекислого газа, аммиака;</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зна</w:t>
      </w:r>
      <w:r w:rsidRPr="00540501">
        <w:rPr>
          <w:rFonts w:ascii="Times New Roman" w:hAnsi="Times New Roman"/>
          <w:spacing w:val="-2"/>
          <w:sz w:val="24"/>
          <w:szCs w:val="24"/>
          <w:lang w:val="ru-RU"/>
        </w:rPr>
        <w:t>в</w:t>
      </w:r>
      <w:r w:rsidRPr="00540501">
        <w:rPr>
          <w:rFonts w:ascii="Times New Roman" w:hAnsi="Times New Roman"/>
          <w:sz w:val="24"/>
          <w:szCs w:val="24"/>
          <w:lang w:val="ru-RU"/>
        </w:rPr>
        <w:t>атьопы</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м п</w:t>
      </w:r>
      <w:r w:rsidRPr="00540501">
        <w:rPr>
          <w:rFonts w:ascii="Times New Roman" w:hAnsi="Times New Roman"/>
          <w:spacing w:val="-3"/>
          <w:sz w:val="24"/>
          <w:szCs w:val="24"/>
          <w:lang w:val="ru-RU"/>
        </w:rPr>
        <w:t>у</w:t>
      </w:r>
      <w:r w:rsidRPr="00540501">
        <w:rPr>
          <w:rFonts w:ascii="Times New Roman" w:hAnsi="Times New Roman"/>
          <w:sz w:val="24"/>
          <w:szCs w:val="24"/>
          <w:lang w:val="ru-RU"/>
        </w:rPr>
        <w:t>тем газ</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в</w:t>
      </w:r>
      <w:r w:rsidRPr="00540501">
        <w:rPr>
          <w:rFonts w:ascii="Times New Roman" w:hAnsi="Times New Roman"/>
          <w:spacing w:val="-2"/>
          <w:sz w:val="24"/>
          <w:szCs w:val="24"/>
          <w:lang w:val="ru-RU"/>
        </w:rPr>
        <w:t>е</w:t>
      </w:r>
      <w:r w:rsidRPr="00540501">
        <w:rPr>
          <w:rFonts w:ascii="Times New Roman" w:hAnsi="Times New Roman"/>
          <w:sz w:val="24"/>
          <w:szCs w:val="24"/>
          <w:lang w:val="ru-RU"/>
        </w:rPr>
        <w:t>ще</w:t>
      </w:r>
      <w:r w:rsidRPr="00540501">
        <w:rPr>
          <w:rFonts w:ascii="Times New Roman" w:hAnsi="Times New Roman"/>
          <w:spacing w:val="-2"/>
          <w:sz w:val="24"/>
          <w:szCs w:val="24"/>
          <w:lang w:val="ru-RU"/>
        </w:rPr>
        <w:t>с</w:t>
      </w:r>
      <w:r w:rsidRPr="00540501">
        <w:rPr>
          <w:rFonts w:ascii="Times New Roman" w:hAnsi="Times New Roman"/>
          <w:sz w:val="24"/>
          <w:szCs w:val="24"/>
          <w:lang w:val="ru-RU"/>
        </w:rPr>
        <w:t>т</w:t>
      </w:r>
      <w:r w:rsidRPr="00540501">
        <w:rPr>
          <w:rFonts w:ascii="Times New Roman" w:hAnsi="Times New Roman"/>
          <w:spacing w:val="-1"/>
          <w:sz w:val="24"/>
          <w:szCs w:val="24"/>
          <w:lang w:val="ru-RU"/>
        </w:rPr>
        <w:t>в</w:t>
      </w:r>
      <w:r w:rsidRPr="00540501">
        <w:rPr>
          <w:rFonts w:ascii="Times New Roman" w:hAnsi="Times New Roman"/>
          <w:sz w:val="24"/>
          <w:szCs w:val="24"/>
          <w:lang w:val="ru-RU"/>
        </w:rPr>
        <w:t xml:space="preserve">а: </w:t>
      </w:r>
      <w:r w:rsidRPr="00540501">
        <w:rPr>
          <w:rFonts w:ascii="Times New Roman" w:hAnsi="Times New Roman"/>
          <w:spacing w:val="-4"/>
          <w:sz w:val="24"/>
          <w:szCs w:val="24"/>
          <w:lang w:val="ru-RU"/>
        </w:rPr>
        <w:t>у</w:t>
      </w:r>
      <w:r w:rsidRPr="00540501">
        <w:rPr>
          <w:rFonts w:ascii="Times New Roman" w:hAnsi="Times New Roman"/>
          <w:sz w:val="24"/>
          <w:szCs w:val="24"/>
          <w:lang w:val="ru-RU"/>
        </w:rPr>
        <w:t>г</w:t>
      </w:r>
      <w:r w:rsidRPr="00540501">
        <w:rPr>
          <w:rFonts w:ascii="Times New Roman" w:hAnsi="Times New Roman"/>
          <w:spacing w:val="-1"/>
          <w:sz w:val="24"/>
          <w:szCs w:val="24"/>
          <w:lang w:val="ru-RU"/>
        </w:rPr>
        <w:t>л</w:t>
      </w:r>
      <w:r w:rsidRPr="00540501">
        <w:rPr>
          <w:rFonts w:ascii="Times New Roman" w:hAnsi="Times New Roman"/>
          <w:sz w:val="24"/>
          <w:szCs w:val="24"/>
          <w:lang w:val="ru-RU"/>
        </w:rPr>
        <w:t>ек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слыйгаз и </w:t>
      </w:r>
      <w:r w:rsidRPr="00540501">
        <w:rPr>
          <w:rFonts w:ascii="Times New Roman" w:hAnsi="Times New Roman"/>
          <w:spacing w:val="-3"/>
          <w:sz w:val="24"/>
          <w:szCs w:val="24"/>
          <w:lang w:val="ru-RU"/>
        </w:rPr>
        <w:t>ам</w:t>
      </w:r>
      <w:r w:rsidRPr="00540501">
        <w:rPr>
          <w:rFonts w:ascii="Times New Roman" w:hAnsi="Times New Roman"/>
          <w:sz w:val="24"/>
          <w:szCs w:val="24"/>
          <w:lang w:val="ru-RU"/>
        </w:rPr>
        <w:t>ми</w:t>
      </w:r>
      <w:r w:rsidRPr="00540501">
        <w:rPr>
          <w:rFonts w:ascii="Times New Roman" w:hAnsi="Times New Roman"/>
          <w:spacing w:val="1"/>
          <w:sz w:val="24"/>
          <w:szCs w:val="24"/>
          <w:lang w:val="ru-RU"/>
        </w:rPr>
        <w:t>а</w:t>
      </w:r>
      <w:r w:rsidRPr="00540501">
        <w:rPr>
          <w:rFonts w:ascii="Times New Roman" w:hAnsi="Times New Roman"/>
          <w:sz w:val="24"/>
          <w:szCs w:val="24"/>
          <w:lang w:val="ru-RU"/>
        </w:rPr>
        <w:t>к</w:t>
      </w:r>
      <w:r w:rsidRPr="00540501">
        <w:rPr>
          <w:rFonts w:ascii="Times New Roman" w:hAnsi="Times New Roman"/>
          <w:spacing w:val="-1"/>
          <w:sz w:val="24"/>
          <w:szCs w:val="24"/>
          <w:lang w:val="ru-RU"/>
        </w:rPr>
        <w:t>;</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lastRenderedPageBreak/>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зовать </w:t>
      </w:r>
      <w:r w:rsidRPr="00540501">
        <w:rPr>
          <w:rFonts w:ascii="Times New Roman" w:hAnsi="Times New Roman"/>
          <w:spacing w:val="-1"/>
          <w:sz w:val="24"/>
          <w:szCs w:val="24"/>
          <w:lang w:val="ru-RU"/>
        </w:rPr>
        <w:t>в</w:t>
      </w:r>
      <w:r w:rsidRPr="00540501">
        <w:rPr>
          <w:rFonts w:ascii="Times New Roman" w:hAnsi="Times New Roman"/>
          <w:spacing w:val="-3"/>
          <w:sz w:val="24"/>
          <w:szCs w:val="24"/>
          <w:lang w:val="ru-RU"/>
        </w:rPr>
        <w:t>з</w:t>
      </w:r>
      <w:r w:rsidRPr="00540501">
        <w:rPr>
          <w:rFonts w:ascii="Times New Roman" w:hAnsi="Times New Roman"/>
          <w:sz w:val="24"/>
          <w:szCs w:val="24"/>
          <w:lang w:val="ru-RU"/>
        </w:rPr>
        <w:t>а</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связь меж</w:t>
      </w:r>
      <w:r w:rsidRPr="00540501">
        <w:rPr>
          <w:rFonts w:ascii="Times New Roman" w:hAnsi="Times New Roman"/>
          <w:spacing w:val="1"/>
          <w:sz w:val="24"/>
          <w:szCs w:val="24"/>
          <w:lang w:val="ru-RU"/>
        </w:rPr>
        <w:t>д</w:t>
      </w:r>
      <w:r w:rsidRPr="00540501">
        <w:rPr>
          <w:rFonts w:ascii="Times New Roman" w:hAnsi="Times New Roman"/>
          <w:sz w:val="24"/>
          <w:szCs w:val="24"/>
          <w:lang w:val="ru-RU"/>
        </w:rPr>
        <w:t>усо</w:t>
      </w:r>
      <w:r w:rsidRPr="00540501">
        <w:rPr>
          <w:rFonts w:ascii="Times New Roman" w:hAnsi="Times New Roman"/>
          <w:spacing w:val="1"/>
          <w:sz w:val="24"/>
          <w:szCs w:val="24"/>
          <w:lang w:val="ru-RU"/>
        </w:rPr>
        <w:t>с</w:t>
      </w:r>
      <w:r w:rsidRPr="00540501">
        <w:rPr>
          <w:rFonts w:ascii="Times New Roman" w:hAnsi="Times New Roman"/>
          <w:sz w:val="24"/>
          <w:szCs w:val="24"/>
          <w:lang w:val="ru-RU"/>
        </w:rPr>
        <w:t>та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м,с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ем и свойст</w:t>
      </w:r>
      <w:r w:rsidRPr="00540501">
        <w:rPr>
          <w:rFonts w:ascii="Times New Roman" w:hAnsi="Times New Roman"/>
          <w:spacing w:val="-1"/>
          <w:sz w:val="24"/>
          <w:szCs w:val="24"/>
          <w:lang w:val="ru-RU"/>
        </w:rPr>
        <w:t>в</w:t>
      </w:r>
      <w:r w:rsidRPr="00540501">
        <w:rPr>
          <w:rFonts w:ascii="Times New Roman" w:hAnsi="Times New Roman"/>
          <w:sz w:val="24"/>
          <w:szCs w:val="24"/>
          <w:lang w:val="ru-RU"/>
        </w:rPr>
        <w:t>ами</w:t>
      </w:r>
      <w:r w:rsidRPr="00540501">
        <w:rPr>
          <w:rFonts w:ascii="Times New Roman" w:hAnsi="Times New Roman"/>
          <w:spacing w:val="-3"/>
          <w:sz w:val="24"/>
          <w:szCs w:val="24"/>
          <w:lang w:val="ru-RU"/>
        </w:rPr>
        <w:t>м</w:t>
      </w:r>
      <w:r w:rsidRPr="00540501">
        <w:rPr>
          <w:rFonts w:ascii="Times New Roman" w:hAnsi="Times New Roman"/>
          <w:sz w:val="24"/>
          <w:szCs w:val="24"/>
          <w:lang w:val="ru-RU"/>
        </w:rPr>
        <w:t>ета</w:t>
      </w:r>
      <w:r w:rsidRPr="00540501">
        <w:rPr>
          <w:rFonts w:ascii="Times New Roman" w:hAnsi="Times New Roman"/>
          <w:spacing w:val="-1"/>
          <w:sz w:val="24"/>
          <w:szCs w:val="24"/>
          <w:lang w:val="ru-RU"/>
        </w:rPr>
        <w:t>лло</w:t>
      </w:r>
      <w:r w:rsidRPr="00540501">
        <w:rPr>
          <w:rFonts w:ascii="Times New Roman" w:hAnsi="Times New Roman"/>
          <w:sz w:val="24"/>
          <w:szCs w:val="24"/>
          <w:lang w:val="ru-RU"/>
        </w:rPr>
        <w:t>в;</w:t>
      </w:r>
    </w:p>
    <w:p w:rsidR="00A61E55" w:rsidRPr="00540501" w:rsidRDefault="00E53743" w:rsidP="00BF3696">
      <w:pPr>
        <w:widowControl w:val="0"/>
        <w:numPr>
          <w:ilvl w:val="0"/>
          <w:numId w:val="112"/>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spacing w:val="-1"/>
          <w:sz w:val="24"/>
          <w:szCs w:val="24"/>
          <w:lang w:val="ru-RU"/>
        </w:rPr>
        <w:t>н</w:t>
      </w:r>
      <w:r w:rsidRPr="00540501">
        <w:rPr>
          <w:rFonts w:ascii="Times New Roman" w:hAnsi="Times New Roman"/>
          <w:sz w:val="24"/>
          <w:szCs w:val="24"/>
          <w:lang w:val="ru-RU"/>
        </w:rPr>
        <w:t>азывать</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га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в</w:t>
      </w:r>
      <w:r w:rsidRPr="00540501">
        <w:rPr>
          <w:rFonts w:ascii="Times New Roman" w:hAnsi="Times New Roman"/>
          <w:sz w:val="24"/>
          <w:szCs w:val="24"/>
          <w:lang w:val="ru-RU"/>
        </w:rPr>
        <w:t>ещ</w:t>
      </w:r>
      <w:r w:rsidRPr="00540501">
        <w:rPr>
          <w:rFonts w:ascii="Times New Roman" w:hAnsi="Times New Roman"/>
          <w:spacing w:val="-2"/>
          <w:sz w:val="24"/>
          <w:szCs w:val="24"/>
          <w:lang w:val="ru-RU"/>
        </w:rPr>
        <w:t>е</w:t>
      </w:r>
      <w:r w:rsidRPr="00540501">
        <w:rPr>
          <w:rFonts w:ascii="Times New Roman" w:hAnsi="Times New Roman"/>
          <w:sz w:val="24"/>
          <w:szCs w:val="24"/>
          <w:lang w:val="ru-RU"/>
        </w:rPr>
        <w:t xml:space="preserve">ства </w:t>
      </w:r>
      <w:r w:rsidRPr="00540501">
        <w:rPr>
          <w:rFonts w:ascii="Times New Roman" w:hAnsi="Times New Roman"/>
          <w:spacing w:val="1"/>
          <w:sz w:val="24"/>
          <w:szCs w:val="24"/>
          <w:lang w:val="ru-RU"/>
        </w:rPr>
        <w:t>п</w:t>
      </w:r>
      <w:r w:rsidRPr="00540501">
        <w:rPr>
          <w:rFonts w:ascii="Times New Roman" w:hAnsi="Times New Roman"/>
          <w:sz w:val="24"/>
          <w:szCs w:val="24"/>
          <w:lang w:val="ru-RU"/>
        </w:rPr>
        <w:t>о</w:t>
      </w:r>
      <w:r w:rsidRPr="00540501">
        <w:rPr>
          <w:rFonts w:ascii="Times New Roman" w:hAnsi="Times New Roman"/>
          <w:spacing w:val="1"/>
          <w:sz w:val="24"/>
          <w:szCs w:val="24"/>
          <w:lang w:val="ru-RU"/>
        </w:rPr>
        <w:t>и</w:t>
      </w:r>
      <w:r w:rsidRPr="00540501">
        <w:rPr>
          <w:rFonts w:ascii="Times New Roman" w:hAnsi="Times New Roman"/>
          <w:sz w:val="24"/>
          <w:szCs w:val="24"/>
          <w:lang w:val="ru-RU"/>
        </w:rPr>
        <w:t>хформ</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w:t>
      </w:r>
      <w:r w:rsidRPr="00540501">
        <w:rPr>
          <w:rFonts w:ascii="Times New Roman" w:hAnsi="Times New Roman"/>
          <w:sz w:val="24"/>
          <w:szCs w:val="24"/>
          <w:lang w:val="ru-RU"/>
        </w:rPr>
        <w:t>е:ме</w:t>
      </w:r>
      <w:r w:rsidRPr="00540501">
        <w:rPr>
          <w:rFonts w:ascii="Times New Roman" w:hAnsi="Times New Roman"/>
          <w:spacing w:val="-1"/>
          <w:sz w:val="24"/>
          <w:szCs w:val="24"/>
          <w:lang w:val="ru-RU"/>
        </w:rPr>
        <w:t>т</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,этан, этилен, </w:t>
      </w:r>
      <w:r w:rsidRPr="00540501">
        <w:rPr>
          <w:rFonts w:ascii="Times New Roman" w:hAnsi="Times New Roman"/>
          <w:spacing w:val="-3"/>
          <w:sz w:val="24"/>
          <w:szCs w:val="24"/>
          <w:lang w:val="ru-RU"/>
        </w:rPr>
        <w:t>м</w:t>
      </w:r>
      <w:r w:rsidRPr="00540501">
        <w:rPr>
          <w:rFonts w:ascii="Times New Roman" w:hAnsi="Times New Roman"/>
          <w:sz w:val="24"/>
          <w:szCs w:val="24"/>
          <w:lang w:val="ru-RU"/>
        </w:rPr>
        <w:t>ета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 эт</w:t>
      </w:r>
      <w:r w:rsidRPr="00540501">
        <w:rPr>
          <w:rFonts w:ascii="Times New Roman" w:hAnsi="Times New Roman"/>
          <w:sz w:val="24"/>
          <w:szCs w:val="24"/>
          <w:lang w:val="ru-RU"/>
        </w:rPr>
        <w:t>а</w:t>
      </w:r>
      <w:r w:rsidRPr="00540501">
        <w:rPr>
          <w:rFonts w:ascii="Times New Roman" w:hAnsi="Times New Roman"/>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,г</w:t>
      </w:r>
      <w:r w:rsidRPr="00540501">
        <w:rPr>
          <w:rFonts w:ascii="Times New Roman" w:hAnsi="Times New Roman"/>
          <w:spacing w:val="-1"/>
          <w:sz w:val="24"/>
          <w:szCs w:val="24"/>
          <w:lang w:val="ru-RU"/>
        </w:rPr>
        <w:t>ли</w:t>
      </w:r>
      <w:r w:rsidRPr="00540501">
        <w:rPr>
          <w:rFonts w:ascii="Times New Roman" w:hAnsi="Times New Roman"/>
          <w:spacing w:val="1"/>
          <w:sz w:val="24"/>
          <w:szCs w:val="24"/>
          <w:lang w:val="ru-RU"/>
        </w:rPr>
        <w:t>ц</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у</w:t>
      </w:r>
      <w:r w:rsidRPr="00540501">
        <w:rPr>
          <w:rFonts w:ascii="Times New Roman" w:hAnsi="Times New Roman"/>
          <w:sz w:val="24"/>
          <w:szCs w:val="24"/>
          <w:lang w:val="ru-RU"/>
        </w:rPr>
        <w:t>кс</w:t>
      </w:r>
      <w:r w:rsidRPr="00540501">
        <w:rPr>
          <w:rFonts w:ascii="Times New Roman" w:hAnsi="Times New Roman"/>
          <w:spacing w:val="-3"/>
          <w:sz w:val="24"/>
          <w:szCs w:val="24"/>
          <w:lang w:val="ru-RU"/>
        </w:rPr>
        <w:t>у</w:t>
      </w:r>
      <w:r w:rsidRPr="00540501">
        <w:rPr>
          <w:rFonts w:ascii="Times New Roman" w:hAnsi="Times New Roman"/>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z w:val="24"/>
          <w:szCs w:val="24"/>
          <w:lang w:val="ru-RU"/>
        </w:rPr>
        <w:t>ая к</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та, аминоуксусная кислота,</w:t>
      </w:r>
      <w:r w:rsidRPr="00540501">
        <w:rPr>
          <w:rFonts w:ascii="Times New Roman" w:hAnsi="Times New Roman"/>
          <w:spacing w:val="-1"/>
          <w:sz w:val="24"/>
          <w:szCs w:val="24"/>
          <w:lang w:val="ru-RU"/>
        </w:rPr>
        <w:t xml:space="preserve"> стеариновая кислота, олеиновая кислота, </w:t>
      </w:r>
      <w:r w:rsidRPr="00540501">
        <w:rPr>
          <w:rFonts w:ascii="Times New Roman" w:hAnsi="Times New Roman"/>
          <w:sz w:val="24"/>
          <w:szCs w:val="24"/>
          <w:lang w:val="ru-RU"/>
        </w:rPr>
        <w:t>г</w:t>
      </w:r>
      <w:r w:rsidRPr="00540501">
        <w:rPr>
          <w:rFonts w:ascii="Times New Roman" w:hAnsi="Times New Roman"/>
          <w:spacing w:val="-1"/>
          <w:sz w:val="24"/>
          <w:szCs w:val="24"/>
          <w:lang w:val="ru-RU"/>
        </w:rPr>
        <w:t>лю</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за;</w:t>
      </w:r>
    </w:p>
    <w:p w:rsidR="00A61E55" w:rsidRPr="00540501" w:rsidRDefault="00A61E55" w:rsidP="00BF3696">
      <w:pPr>
        <w:widowControl w:val="0"/>
        <w:numPr>
          <w:ilvl w:val="0"/>
          <w:numId w:val="112"/>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вать</w:t>
      </w:r>
      <w:r w:rsidRPr="00540501">
        <w:rPr>
          <w:rFonts w:ascii="Times New Roman" w:hAnsi="Times New Roman"/>
          <w:spacing w:val="-1"/>
          <w:sz w:val="24"/>
          <w:szCs w:val="24"/>
          <w:lang w:val="ru-RU"/>
        </w:rPr>
        <w:t xml:space="preserve"> вл</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ни</w:t>
      </w:r>
      <w:r w:rsidRPr="00540501">
        <w:rPr>
          <w:rFonts w:ascii="Times New Roman" w:hAnsi="Times New Roman"/>
          <w:sz w:val="24"/>
          <w:szCs w:val="24"/>
          <w:lang w:val="ru-RU"/>
        </w:rPr>
        <w:t>е</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го заг</w:t>
      </w:r>
      <w:r w:rsidRPr="00540501">
        <w:rPr>
          <w:rFonts w:ascii="Times New Roman" w:hAnsi="Times New Roman"/>
          <w:spacing w:val="1"/>
          <w:sz w:val="24"/>
          <w:szCs w:val="24"/>
          <w:lang w:val="ru-RU"/>
        </w:rPr>
        <w:t>р</w:t>
      </w:r>
      <w:r w:rsidRPr="00540501">
        <w:rPr>
          <w:rFonts w:ascii="Times New Roman" w:hAnsi="Times New Roman"/>
          <w:sz w:val="24"/>
          <w:szCs w:val="24"/>
          <w:lang w:val="ru-RU"/>
        </w:rPr>
        <w:t>я</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я</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z w:val="24"/>
          <w:szCs w:val="24"/>
          <w:lang w:val="ru-RU"/>
        </w:rPr>
        <w:t>жающей с</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 </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г</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ни</w:t>
      </w:r>
      <w:r w:rsidRPr="00540501">
        <w:rPr>
          <w:rFonts w:ascii="Times New Roman" w:hAnsi="Times New Roman"/>
          <w:sz w:val="24"/>
          <w:szCs w:val="24"/>
          <w:lang w:val="ru-RU"/>
        </w:rPr>
        <w:t>змчелов</w:t>
      </w:r>
      <w:r w:rsidRPr="00540501">
        <w:rPr>
          <w:rFonts w:ascii="Times New Roman" w:hAnsi="Times New Roman"/>
          <w:spacing w:val="-2"/>
          <w:sz w:val="24"/>
          <w:szCs w:val="24"/>
          <w:lang w:val="ru-RU"/>
        </w:rPr>
        <w:t>е</w:t>
      </w:r>
      <w:r w:rsidRPr="00540501">
        <w:rPr>
          <w:rFonts w:ascii="Times New Roman" w:hAnsi="Times New Roman"/>
          <w:sz w:val="24"/>
          <w:szCs w:val="24"/>
          <w:lang w:val="ru-RU"/>
        </w:rPr>
        <w:t>ка;</w:t>
      </w:r>
    </w:p>
    <w:p w:rsidR="00726303" w:rsidRPr="00540501" w:rsidRDefault="0072630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грамотно обращаться с веществами в повседневной жизни</w:t>
      </w:r>
    </w:p>
    <w:p w:rsidR="00E53743" w:rsidRPr="00540501" w:rsidRDefault="00E53743" w:rsidP="00BF3696">
      <w:pPr>
        <w:numPr>
          <w:ilvl w:val="0"/>
          <w:numId w:val="11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елять</w:t>
      </w:r>
      <w:r w:rsidRPr="00540501">
        <w:rPr>
          <w:rFonts w:ascii="Times New Roman" w:hAnsi="Times New Roman"/>
          <w:spacing w:val="-1"/>
          <w:sz w:val="24"/>
          <w:szCs w:val="24"/>
          <w:lang w:val="ru-RU"/>
        </w:rPr>
        <w:t xml:space="preserve"> в</w:t>
      </w:r>
      <w:r w:rsidRPr="00540501">
        <w:rPr>
          <w:rFonts w:ascii="Times New Roman" w:hAnsi="Times New Roman"/>
          <w:spacing w:val="1"/>
          <w:sz w:val="24"/>
          <w:szCs w:val="24"/>
          <w:lang w:val="ru-RU"/>
        </w:rPr>
        <w:t>о</w:t>
      </w:r>
      <w:r w:rsidRPr="00540501">
        <w:rPr>
          <w:rFonts w:ascii="Times New Roman" w:hAnsi="Times New Roman"/>
          <w:sz w:val="24"/>
          <w:szCs w:val="24"/>
          <w:lang w:val="ru-RU"/>
        </w:rPr>
        <w:t>з</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но</w:t>
      </w:r>
      <w:r w:rsidRPr="00540501">
        <w:rPr>
          <w:rFonts w:ascii="Times New Roman" w:hAnsi="Times New Roman"/>
          <w:sz w:val="24"/>
          <w:szCs w:val="24"/>
          <w:lang w:val="ru-RU"/>
        </w:rPr>
        <w:t xml:space="preserve">сть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те</w:t>
      </w:r>
      <w:r w:rsidRPr="00540501">
        <w:rPr>
          <w:rFonts w:ascii="Times New Roman" w:hAnsi="Times New Roman"/>
          <w:spacing w:val="-2"/>
          <w:sz w:val="24"/>
          <w:szCs w:val="24"/>
          <w:lang w:val="ru-RU"/>
        </w:rPr>
        <w:t>к</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р</w:t>
      </w:r>
      <w:r w:rsidRPr="00540501">
        <w:rPr>
          <w:rFonts w:ascii="Times New Roman" w:hAnsi="Times New Roman"/>
          <w:sz w:val="24"/>
          <w:szCs w:val="24"/>
          <w:lang w:val="ru-RU"/>
        </w:rPr>
        <w:t>еа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йне</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пр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авител</w:t>
      </w:r>
      <w:r w:rsidRPr="00540501">
        <w:rPr>
          <w:rFonts w:ascii="Times New Roman" w:hAnsi="Times New Roman"/>
          <w:spacing w:val="-3"/>
          <w:sz w:val="24"/>
          <w:szCs w:val="24"/>
          <w:lang w:val="ru-RU"/>
        </w:rPr>
        <w:t>е</w:t>
      </w:r>
      <w:r w:rsidRPr="00540501">
        <w:rPr>
          <w:rFonts w:ascii="Times New Roman" w:hAnsi="Times New Roman"/>
          <w:sz w:val="24"/>
          <w:szCs w:val="24"/>
          <w:lang w:val="ru-RU"/>
        </w:rPr>
        <w:t>й</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г</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ки</w:t>
      </w:r>
      <w:r w:rsidRPr="00540501">
        <w:rPr>
          <w:rFonts w:ascii="Times New Roman" w:hAnsi="Times New Roman"/>
          <w:sz w:val="24"/>
          <w:szCs w:val="24"/>
          <w:lang w:val="ru-RU"/>
        </w:rPr>
        <w:t>х веществск</w:t>
      </w:r>
      <w:r w:rsidRPr="00540501">
        <w:rPr>
          <w:rFonts w:ascii="Times New Roman" w:hAnsi="Times New Roman"/>
          <w:spacing w:val="-1"/>
          <w:sz w:val="24"/>
          <w:szCs w:val="24"/>
          <w:lang w:val="ru-RU"/>
        </w:rPr>
        <w:t>и</w:t>
      </w:r>
      <w:r w:rsidRPr="00540501">
        <w:rPr>
          <w:rFonts w:ascii="Times New Roman" w:hAnsi="Times New Roman"/>
          <w:sz w:val="24"/>
          <w:szCs w:val="24"/>
          <w:lang w:val="ru-RU"/>
        </w:rPr>
        <w:t>сл</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од</w:t>
      </w:r>
      <w:r w:rsidRPr="00540501">
        <w:rPr>
          <w:rFonts w:ascii="Times New Roman" w:hAnsi="Times New Roman"/>
          <w:spacing w:val="1"/>
          <w:sz w:val="24"/>
          <w:szCs w:val="24"/>
          <w:lang w:val="ru-RU"/>
        </w:rPr>
        <w:t>о</w:t>
      </w:r>
      <w:r w:rsidRPr="00540501">
        <w:rPr>
          <w:rFonts w:ascii="Times New Roman" w:hAnsi="Times New Roman"/>
          <w:sz w:val="24"/>
          <w:szCs w:val="24"/>
          <w:lang w:val="ru-RU"/>
        </w:rPr>
        <w:t>м, вод</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z w:val="24"/>
          <w:szCs w:val="24"/>
          <w:lang w:val="ru-RU"/>
        </w:rPr>
        <w:t>м,мета</w:t>
      </w:r>
      <w:r w:rsidRPr="00540501">
        <w:rPr>
          <w:rFonts w:ascii="Times New Roman" w:hAnsi="Times New Roman"/>
          <w:spacing w:val="-1"/>
          <w:sz w:val="24"/>
          <w:szCs w:val="24"/>
          <w:lang w:val="ru-RU"/>
        </w:rPr>
        <w:t>лл</w:t>
      </w:r>
      <w:r w:rsidRPr="00540501">
        <w:rPr>
          <w:rFonts w:ascii="Times New Roman" w:hAnsi="Times New Roman"/>
          <w:spacing w:val="-2"/>
          <w:sz w:val="24"/>
          <w:szCs w:val="24"/>
          <w:lang w:val="ru-RU"/>
        </w:rPr>
        <w:t>а</w:t>
      </w:r>
      <w:r w:rsidRPr="00540501">
        <w:rPr>
          <w:rFonts w:ascii="Times New Roman" w:hAnsi="Times New Roman"/>
          <w:sz w:val="24"/>
          <w:szCs w:val="24"/>
          <w:lang w:val="ru-RU"/>
        </w:rPr>
        <w:t xml:space="preserve">ми,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ям</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галогенами.</w:t>
      </w:r>
    </w:p>
    <w:p w:rsidR="00E53743" w:rsidRPr="00EF0C4F" w:rsidRDefault="00E53743" w:rsidP="00EF0C4F">
      <w:pPr>
        <w:autoSpaceDE w:val="0"/>
        <w:autoSpaceDN w:val="0"/>
        <w:adjustRightInd w:val="0"/>
        <w:spacing w:after="0" w:line="360" w:lineRule="auto"/>
        <w:ind w:firstLine="709"/>
        <w:jc w:val="both"/>
        <w:rPr>
          <w:rFonts w:ascii="Times New Roman" w:hAnsi="Times New Roman"/>
          <w:sz w:val="24"/>
          <w:szCs w:val="24"/>
        </w:rPr>
      </w:pPr>
      <w:r w:rsidRPr="00EF0C4F">
        <w:rPr>
          <w:rFonts w:ascii="Times New Roman" w:hAnsi="Times New Roman"/>
          <w:b/>
          <w:bCs/>
          <w:sz w:val="24"/>
          <w:szCs w:val="24"/>
        </w:rPr>
        <w:t>В</w:t>
      </w:r>
      <w:r w:rsidRPr="00EF0C4F">
        <w:rPr>
          <w:rFonts w:ascii="Times New Roman" w:hAnsi="Times New Roman"/>
          <w:b/>
          <w:bCs/>
          <w:spacing w:val="-1"/>
          <w:sz w:val="24"/>
          <w:szCs w:val="24"/>
        </w:rPr>
        <w:t>ып</w:t>
      </w:r>
      <w:r w:rsidRPr="00EF0C4F">
        <w:rPr>
          <w:rFonts w:ascii="Times New Roman" w:hAnsi="Times New Roman"/>
          <w:b/>
          <w:bCs/>
          <w:spacing w:val="1"/>
          <w:sz w:val="24"/>
          <w:szCs w:val="24"/>
        </w:rPr>
        <w:t>у</w:t>
      </w:r>
      <w:r w:rsidRPr="00EF0C4F">
        <w:rPr>
          <w:rFonts w:ascii="Times New Roman" w:hAnsi="Times New Roman"/>
          <w:b/>
          <w:bCs/>
          <w:sz w:val="24"/>
          <w:szCs w:val="24"/>
        </w:rPr>
        <w:t>ск</w:t>
      </w:r>
      <w:r w:rsidRPr="00EF0C4F">
        <w:rPr>
          <w:rFonts w:ascii="Times New Roman" w:hAnsi="Times New Roman"/>
          <w:b/>
          <w:bCs/>
          <w:spacing w:val="-2"/>
          <w:sz w:val="24"/>
          <w:szCs w:val="24"/>
        </w:rPr>
        <w:t>н</w:t>
      </w:r>
      <w:r w:rsidRPr="00EF0C4F">
        <w:rPr>
          <w:rFonts w:ascii="Times New Roman" w:hAnsi="Times New Roman"/>
          <w:b/>
          <w:bCs/>
          <w:spacing w:val="-1"/>
          <w:sz w:val="24"/>
          <w:szCs w:val="24"/>
        </w:rPr>
        <w:t>и</w:t>
      </w:r>
      <w:r w:rsidRPr="00EF0C4F">
        <w:rPr>
          <w:rFonts w:ascii="Times New Roman" w:hAnsi="Times New Roman"/>
          <w:b/>
          <w:bCs/>
          <w:sz w:val="24"/>
          <w:szCs w:val="24"/>
        </w:rPr>
        <w:t xml:space="preserve">к </w:t>
      </w:r>
      <w:r w:rsidRPr="00EF0C4F">
        <w:rPr>
          <w:rFonts w:ascii="Times New Roman" w:hAnsi="Times New Roman"/>
          <w:b/>
          <w:bCs/>
          <w:spacing w:val="-1"/>
          <w:sz w:val="24"/>
          <w:szCs w:val="24"/>
        </w:rPr>
        <w:t>п</w:t>
      </w:r>
      <w:r w:rsidRPr="00EF0C4F">
        <w:rPr>
          <w:rFonts w:ascii="Times New Roman" w:hAnsi="Times New Roman"/>
          <w:b/>
          <w:bCs/>
          <w:spacing w:val="1"/>
          <w:sz w:val="24"/>
          <w:szCs w:val="24"/>
        </w:rPr>
        <w:t>ол</w:t>
      </w:r>
      <w:r w:rsidRPr="00EF0C4F">
        <w:rPr>
          <w:rFonts w:ascii="Times New Roman" w:hAnsi="Times New Roman"/>
          <w:b/>
          <w:bCs/>
          <w:spacing w:val="-1"/>
          <w:sz w:val="24"/>
          <w:szCs w:val="24"/>
        </w:rPr>
        <w:t>у</w:t>
      </w:r>
      <w:r w:rsidRPr="00EF0C4F">
        <w:rPr>
          <w:rFonts w:ascii="Times New Roman" w:hAnsi="Times New Roman"/>
          <w:b/>
          <w:bCs/>
          <w:spacing w:val="-2"/>
          <w:sz w:val="24"/>
          <w:szCs w:val="24"/>
        </w:rPr>
        <w:t>ч</w:t>
      </w:r>
      <w:r w:rsidRPr="00EF0C4F">
        <w:rPr>
          <w:rFonts w:ascii="Times New Roman" w:hAnsi="Times New Roman"/>
          <w:b/>
          <w:bCs/>
          <w:spacing w:val="-1"/>
          <w:sz w:val="24"/>
          <w:szCs w:val="24"/>
        </w:rPr>
        <w:t>и</w:t>
      </w:r>
      <w:r w:rsidRPr="00EF0C4F">
        <w:rPr>
          <w:rFonts w:ascii="Times New Roman" w:hAnsi="Times New Roman"/>
          <w:b/>
          <w:bCs/>
          <w:sz w:val="24"/>
          <w:szCs w:val="24"/>
        </w:rPr>
        <w:t>твоз</w:t>
      </w:r>
      <w:r w:rsidRPr="00EF0C4F">
        <w:rPr>
          <w:rFonts w:ascii="Times New Roman" w:hAnsi="Times New Roman"/>
          <w:b/>
          <w:bCs/>
          <w:spacing w:val="-1"/>
          <w:sz w:val="24"/>
          <w:szCs w:val="24"/>
        </w:rPr>
        <w:t>м</w:t>
      </w:r>
      <w:r w:rsidRPr="00EF0C4F">
        <w:rPr>
          <w:rFonts w:ascii="Times New Roman" w:hAnsi="Times New Roman"/>
          <w:b/>
          <w:bCs/>
          <w:spacing w:val="1"/>
          <w:sz w:val="24"/>
          <w:szCs w:val="24"/>
        </w:rPr>
        <w:t>о</w:t>
      </w:r>
      <w:r w:rsidRPr="00EF0C4F">
        <w:rPr>
          <w:rFonts w:ascii="Times New Roman" w:hAnsi="Times New Roman"/>
          <w:b/>
          <w:bCs/>
          <w:spacing w:val="-2"/>
          <w:sz w:val="24"/>
          <w:szCs w:val="24"/>
        </w:rPr>
        <w:t>ж</w:t>
      </w:r>
      <w:r w:rsidRPr="00EF0C4F">
        <w:rPr>
          <w:rFonts w:ascii="Times New Roman" w:hAnsi="Times New Roman"/>
          <w:b/>
          <w:bCs/>
          <w:spacing w:val="-1"/>
          <w:sz w:val="24"/>
          <w:szCs w:val="24"/>
        </w:rPr>
        <w:t>н</w:t>
      </w:r>
      <w:r w:rsidRPr="00EF0C4F">
        <w:rPr>
          <w:rFonts w:ascii="Times New Roman" w:hAnsi="Times New Roman"/>
          <w:b/>
          <w:bCs/>
          <w:spacing w:val="1"/>
          <w:sz w:val="24"/>
          <w:szCs w:val="24"/>
        </w:rPr>
        <w:t>о</w:t>
      </w:r>
      <w:r w:rsidRPr="00EF0C4F">
        <w:rPr>
          <w:rFonts w:ascii="Times New Roman" w:hAnsi="Times New Roman"/>
          <w:b/>
          <w:bCs/>
          <w:spacing w:val="-2"/>
          <w:sz w:val="24"/>
          <w:szCs w:val="24"/>
        </w:rPr>
        <w:t>с</w:t>
      </w:r>
      <w:r w:rsidRPr="00EF0C4F">
        <w:rPr>
          <w:rFonts w:ascii="Times New Roman" w:hAnsi="Times New Roman"/>
          <w:b/>
          <w:bCs/>
          <w:spacing w:val="1"/>
          <w:sz w:val="24"/>
          <w:szCs w:val="24"/>
        </w:rPr>
        <w:t>т</w:t>
      </w:r>
      <w:r w:rsidRPr="00EF0C4F">
        <w:rPr>
          <w:rFonts w:ascii="Times New Roman" w:hAnsi="Times New Roman"/>
          <w:b/>
          <w:bCs/>
          <w:sz w:val="24"/>
          <w:szCs w:val="24"/>
        </w:rPr>
        <w:t xml:space="preserve">ь </w:t>
      </w:r>
      <w:r w:rsidRPr="00EF0C4F">
        <w:rPr>
          <w:rFonts w:ascii="Times New Roman" w:hAnsi="Times New Roman"/>
          <w:b/>
          <w:bCs/>
          <w:spacing w:val="-1"/>
          <w:sz w:val="24"/>
          <w:szCs w:val="24"/>
        </w:rPr>
        <w:t>на</w:t>
      </w:r>
      <w:r w:rsidRPr="00EF0C4F">
        <w:rPr>
          <w:rFonts w:ascii="Times New Roman" w:hAnsi="Times New Roman"/>
          <w:b/>
          <w:bCs/>
          <w:spacing w:val="1"/>
          <w:sz w:val="24"/>
          <w:szCs w:val="24"/>
        </w:rPr>
        <w:t>у</w:t>
      </w:r>
      <w:r w:rsidRPr="00EF0C4F">
        <w:rPr>
          <w:rFonts w:ascii="Times New Roman" w:hAnsi="Times New Roman"/>
          <w:b/>
          <w:bCs/>
          <w:spacing w:val="-2"/>
          <w:sz w:val="24"/>
          <w:szCs w:val="24"/>
        </w:rPr>
        <w:t>ч</w:t>
      </w:r>
      <w:r w:rsidRPr="00EF0C4F">
        <w:rPr>
          <w:rFonts w:ascii="Times New Roman" w:hAnsi="Times New Roman"/>
          <w:b/>
          <w:bCs/>
          <w:spacing w:val="-1"/>
          <w:sz w:val="24"/>
          <w:szCs w:val="24"/>
        </w:rPr>
        <w:t>и</w:t>
      </w:r>
      <w:r w:rsidRPr="00EF0C4F">
        <w:rPr>
          <w:rFonts w:ascii="Times New Roman" w:hAnsi="Times New Roman"/>
          <w:b/>
          <w:bCs/>
          <w:spacing w:val="1"/>
          <w:sz w:val="24"/>
          <w:szCs w:val="24"/>
        </w:rPr>
        <w:t>т</w:t>
      </w:r>
      <w:r w:rsidRPr="00EF0C4F">
        <w:rPr>
          <w:rFonts w:ascii="Times New Roman" w:hAnsi="Times New Roman"/>
          <w:b/>
          <w:bCs/>
          <w:sz w:val="24"/>
          <w:szCs w:val="24"/>
        </w:rPr>
        <w:t>ься:</w:t>
      </w:r>
    </w:p>
    <w:p w:rsidR="00E53743" w:rsidRPr="00540501" w:rsidRDefault="00E53743" w:rsidP="00BF3696">
      <w:pPr>
        <w:numPr>
          <w:ilvl w:val="0"/>
          <w:numId w:val="112"/>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выдвигать и проверять экспериментально гипотезы о химических свойствах веществ на основе их состава и строения, их способности вступать в химические реакции, о характере и продуктах различных химических реакций;</w:t>
      </w:r>
    </w:p>
    <w:p w:rsidR="00E53743" w:rsidRPr="00540501" w:rsidRDefault="00E53743" w:rsidP="00BF3696">
      <w:pPr>
        <w:numPr>
          <w:ilvl w:val="0"/>
          <w:numId w:val="112"/>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характеризовать вещества по составу, строению и свойствам, устанавливать причи</w:t>
      </w:r>
      <w:r w:rsidRPr="00540501">
        <w:rPr>
          <w:rFonts w:ascii="Times New Roman" w:hAnsi="Times New Roman"/>
          <w:i/>
          <w:sz w:val="24"/>
          <w:szCs w:val="24"/>
          <w:lang w:val="ru-RU"/>
        </w:rPr>
        <w:t>н</w:t>
      </w:r>
      <w:r w:rsidRPr="00540501">
        <w:rPr>
          <w:rFonts w:ascii="Times New Roman" w:hAnsi="Times New Roman"/>
          <w:i/>
          <w:sz w:val="24"/>
          <w:szCs w:val="24"/>
          <w:lang w:val="ru-RU"/>
        </w:rPr>
        <w:t>но-следственные связи между данными характеристиками вещества;</w:t>
      </w:r>
    </w:p>
    <w:p w:rsidR="00E53743" w:rsidRPr="00540501" w:rsidRDefault="00E53743" w:rsidP="00BF3696">
      <w:pPr>
        <w:numPr>
          <w:ilvl w:val="0"/>
          <w:numId w:val="112"/>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составлять молекулярные и полные ионные уравнения по сокращенным ионным уравн</w:t>
      </w:r>
      <w:r w:rsidRPr="00540501">
        <w:rPr>
          <w:rFonts w:ascii="Times New Roman" w:hAnsi="Times New Roman"/>
          <w:i/>
          <w:sz w:val="24"/>
          <w:szCs w:val="24"/>
          <w:lang w:val="ru-RU"/>
        </w:rPr>
        <w:t>е</w:t>
      </w:r>
      <w:r w:rsidRPr="00540501">
        <w:rPr>
          <w:rFonts w:ascii="Times New Roman" w:hAnsi="Times New Roman"/>
          <w:i/>
          <w:sz w:val="24"/>
          <w:szCs w:val="24"/>
          <w:lang w:val="ru-RU"/>
        </w:rPr>
        <w:t>ниям;</w:t>
      </w:r>
    </w:p>
    <w:p w:rsidR="00E53743" w:rsidRPr="00540501" w:rsidRDefault="00E53743" w:rsidP="00BF3696">
      <w:pPr>
        <w:numPr>
          <w:ilvl w:val="0"/>
          <w:numId w:val="112"/>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прогнозировать способность вещества проявлять окислительные или восстановител</w:t>
      </w:r>
      <w:r w:rsidRPr="00540501">
        <w:rPr>
          <w:rFonts w:ascii="Times New Roman" w:hAnsi="Times New Roman"/>
          <w:i/>
          <w:sz w:val="24"/>
          <w:szCs w:val="24"/>
          <w:lang w:val="ru-RU"/>
        </w:rPr>
        <w:t>ь</w:t>
      </w:r>
      <w:r w:rsidRPr="00540501">
        <w:rPr>
          <w:rFonts w:ascii="Times New Roman" w:hAnsi="Times New Roman"/>
          <w:i/>
          <w:sz w:val="24"/>
          <w:szCs w:val="24"/>
          <w:lang w:val="ru-RU"/>
        </w:rPr>
        <w:t>ные свойства с учетом степеней окисления элементов, входящих в его состав;</w:t>
      </w:r>
    </w:p>
    <w:p w:rsidR="00E53743" w:rsidRPr="00540501" w:rsidRDefault="00E53743" w:rsidP="00BF3696">
      <w:pPr>
        <w:numPr>
          <w:ilvl w:val="0"/>
          <w:numId w:val="112"/>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составлять уравнения реакций, соответствующих последовательности превращений неорганических веществ различных классов;</w:t>
      </w:r>
    </w:p>
    <w:p w:rsidR="00E53743" w:rsidRPr="00540501" w:rsidRDefault="00E53743" w:rsidP="00BF3696">
      <w:pPr>
        <w:widowControl w:val="0"/>
        <w:numPr>
          <w:ilvl w:val="0"/>
          <w:numId w:val="112"/>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выдвигать и проверять экспериментально гипотезы о результатах воздействия ра</w:t>
      </w:r>
      <w:r w:rsidRPr="00540501">
        <w:rPr>
          <w:rFonts w:ascii="Times New Roman" w:hAnsi="Times New Roman"/>
          <w:i/>
          <w:sz w:val="24"/>
          <w:szCs w:val="24"/>
          <w:lang w:val="ru-RU"/>
        </w:rPr>
        <w:t>з</w:t>
      </w:r>
      <w:r w:rsidRPr="00540501">
        <w:rPr>
          <w:rFonts w:ascii="Times New Roman" w:hAnsi="Times New Roman"/>
          <w:i/>
          <w:sz w:val="24"/>
          <w:szCs w:val="24"/>
          <w:lang w:val="ru-RU"/>
        </w:rPr>
        <w:t>личных факторов на изменение скорости химической реакци</w:t>
      </w:r>
      <w:r w:rsidR="00404622" w:rsidRPr="00540501">
        <w:rPr>
          <w:rFonts w:ascii="Times New Roman" w:hAnsi="Times New Roman"/>
          <w:i/>
          <w:sz w:val="24"/>
          <w:szCs w:val="24"/>
          <w:lang w:val="ru-RU"/>
        </w:rPr>
        <w:t>и</w:t>
      </w:r>
      <w:r w:rsidRPr="00540501">
        <w:rPr>
          <w:rFonts w:ascii="Times New Roman" w:hAnsi="Times New Roman"/>
          <w:i/>
          <w:sz w:val="24"/>
          <w:szCs w:val="24"/>
          <w:lang w:val="ru-RU"/>
        </w:rPr>
        <w:t>;</w:t>
      </w:r>
    </w:p>
    <w:p w:rsidR="00E53743" w:rsidRPr="00540501" w:rsidRDefault="00E53743" w:rsidP="00BF3696">
      <w:pPr>
        <w:numPr>
          <w:ilvl w:val="0"/>
          <w:numId w:val="112"/>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pacing w:val="-1"/>
          <w:sz w:val="24"/>
          <w:szCs w:val="24"/>
          <w:lang w:val="ru-RU"/>
        </w:rPr>
        <w:t>и</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по</w:t>
      </w:r>
      <w:r w:rsidRPr="00540501">
        <w:rPr>
          <w:rFonts w:ascii="Times New Roman" w:hAnsi="Times New Roman"/>
          <w:i/>
          <w:spacing w:val="-1"/>
          <w:sz w:val="24"/>
          <w:szCs w:val="24"/>
          <w:lang w:val="ru-RU"/>
        </w:rPr>
        <w:t>ль</w:t>
      </w:r>
      <w:r w:rsidRPr="00540501">
        <w:rPr>
          <w:rFonts w:ascii="Times New Roman" w:hAnsi="Times New Roman"/>
          <w:i/>
          <w:sz w:val="24"/>
          <w:szCs w:val="24"/>
          <w:lang w:val="ru-RU"/>
        </w:rPr>
        <w:t>зовать</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ри</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ет</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е зна</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я эк</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г</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ч</w:t>
      </w:r>
      <w:r w:rsidRPr="00540501">
        <w:rPr>
          <w:rFonts w:ascii="Times New Roman" w:hAnsi="Times New Roman"/>
          <w:i/>
          <w:sz w:val="24"/>
          <w:szCs w:val="24"/>
          <w:lang w:val="ru-RU"/>
        </w:rPr>
        <w:t>ески г</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а</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т</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г</w:t>
      </w:r>
      <w:r w:rsidRPr="00540501">
        <w:rPr>
          <w:rFonts w:ascii="Times New Roman" w:hAnsi="Times New Roman"/>
          <w:i/>
          <w:sz w:val="24"/>
          <w:szCs w:val="24"/>
          <w:lang w:val="ru-RU"/>
        </w:rPr>
        <w:t>о</w:t>
      </w:r>
      <w:r w:rsidRPr="00540501">
        <w:rPr>
          <w:rFonts w:ascii="Times New Roman" w:hAnsi="Times New Roman"/>
          <w:i/>
          <w:spacing w:val="-2"/>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я в </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р</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жа</w:t>
      </w:r>
      <w:r w:rsidRPr="00540501">
        <w:rPr>
          <w:rFonts w:ascii="Times New Roman" w:hAnsi="Times New Roman"/>
          <w:i/>
          <w:sz w:val="24"/>
          <w:szCs w:val="24"/>
          <w:lang w:val="ru-RU"/>
        </w:rPr>
        <w:t>ю</w:t>
      </w:r>
      <w:r w:rsidRPr="00540501">
        <w:rPr>
          <w:rFonts w:ascii="Times New Roman" w:hAnsi="Times New Roman"/>
          <w:i/>
          <w:sz w:val="24"/>
          <w:szCs w:val="24"/>
          <w:lang w:val="ru-RU"/>
        </w:rPr>
        <w:t>щей с</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е;</w:t>
      </w:r>
    </w:p>
    <w:p w:rsidR="00E53743" w:rsidRPr="00540501" w:rsidRDefault="00E53743" w:rsidP="00BF3696">
      <w:pPr>
        <w:numPr>
          <w:ilvl w:val="0"/>
          <w:numId w:val="112"/>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pacing w:val="-1"/>
          <w:sz w:val="24"/>
          <w:szCs w:val="24"/>
          <w:lang w:val="ru-RU"/>
        </w:rPr>
        <w:t>и</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по</w:t>
      </w:r>
      <w:r w:rsidRPr="00540501">
        <w:rPr>
          <w:rFonts w:ascii="Times New Roman" w:hAnsi="Times New Roman"/>
          <w:i/>
          <w:spacing w:val="-1"/>
          <w:sz w:val="24"/>
          <w:szCs w:val="24"/>
          <w:lang w:val="ru-RU"/>
        </w:rPr>
        <w:t>ль</w:t>
      </w:r>
      <w:r w:rsidRPr="00540501">
        <w:rPr>
          <w:rFonts w:ascii="Times New Roman" w:hAnsi="Times New Roman"/>
          <w:i/>
          <w:sz w:val="24"/>
          <w:szCs w:val="24"/>
          <w:lang w:val="ru-RU"/>
        </w:rPr>
        <w:t>зовать</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ри</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ет</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е кл</w:t>
      </w:r>
      <w:r w:rsidRPr="00540501">
        <w:rPr>
          <w:rFonts w:ascii="Times New Roman" w:hAnsi="Times New Roman"/>
          <w:i/>
          <w:spacing w:val="-2"/>
          <w:sz w:val="24"/>
          <w:szCs w:val="24"/>
          <w:lang w:val="ru-RU"/>
        </w:rPr>
        <w:t>ю</w:t>
      </w:r>
      <w:r w:rsidRPr="00540501">
        <w:rPr>
          <w:rFonts w:ascii="Times New Roman" w:hAnsi="Times New Roman"/>
          <w:i/>
          <w:sz w:val="24"/>
          <w:szCs w:val="24"/>
          <w:lang w:val="ru-RU"/>
        </w:rPr>
        <w:t>чев</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 xml:space="preserve">е </w:t>
      </w:r>
      <w:r w:rsidRPr="00540501">
        <w:rPr>
          <w:rFonts w:ascii="Times New Roman" w:hAnsi="Times New Roman"/>
          <w:i/>
          <w:spacing w:val="-3"/>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ет</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ц</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и</w:t>
      </w:r>
      <w:r w:rsidRPr="00540501">
        <w:rPr>
          <w:rFonts w:ascii="Times New Roman" w:hAnsi="Times New Roman"/>
          <w:i/>
          <w:spacing w:val="-2"/>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и вы</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w:t>
      </w:r>
      <w:r w:rsidRPr="00540501">
        <w:rPr>
          <w:rFonts w:ascii="Times New Roman" w:hAnsi="Times New Roman"/>
          <w:i/>
          <w:spacing w:val="1"/>
          <w:sz w:val="24"/>
          <w:szCs w:val="24"/>
          <w:lang w:val="ru-RU"/>
        </w:rPr>
        <w:t>н</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и</w:t>
      </w:r>
      <w:r w:rsidRPr="00540501">
        <w:rPr>
          <w:rFonts w:ascii="Times New Roman" w:hAnsi="Times New Roman"/>
          <w:i/>
          <w:spacing w:val="-2"/>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ек</w:t>
      </w:r>
      <w:r w:rsidRPr="00540501">
        <w:rPr>
          <w:rFonts w:ascii="Times New Roman" w:hAnsi="Times New Roman"/>
          <w:i/>
          <w:spacing w:val="-2"/>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ви</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н</w:t>
      </w:r>
      <w:r w:rsidRPr="00540501">
        <w:rPr>
          <w:rFonts w:ascii="Times New Roman" w:hAnsi="Times New Roman"/>
          <w:i/>
          <w:spacing w:val="5"/>
          <w:sz w:val="24"/>
          <w:szCs w:val="24"/>
          <w:lang w:val="ru-RU"/>
        </w:rPr>
        <w:t>о</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ссл</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до</w:t>
      </w:r>
      <w:r w:rsidRPr="00540501">
        <w:rPr>
          <w:rFonts w:ascii="Times New Roman" w:hAnsi="Times New Roman"/>
          <w:i/>
          <w:sz w:val="24"/>
          <w:szCs w:val="24"/>
          <w:lang w:val="ru-RU"/>
        </w:rPr>
        <w:t>ва</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ел</w:t>
      </w:r>
      <w:r w:rsidRPr="00540501">
        <w:rPr>
          <w:rFonts w:ascii="Times New Roman" w:hAnsi="Times New Roman"/>
          <w:i/>
          <w:spacing w:val="-2"/>
          <w:sz w:val="24"/>
          <w:szCs w:val="24"/>
          <w:lang w:val="ru-RU"/>
        </w:rPr>
        <w:t>ь</w:t>
      </w:r>
      <w:r w:rsidRPr="00540501">
        <w:rPr>
          <w:rFonts w:ascii="Times New Roman" w:hAnsi="Times New Roman"/>
          <w:i/>
          <w:sz w:val="24"/>
          <w:szCs w:val="24"/>
          <w:lang w:val="ru-RU"/>
        </w:rPr>
        <w:t>ск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х</w:t>
      </w:r>
      <w:r w:rsidRPr="00540501">
        <w:rPr>
          <w:rFonts w:ascii="Times New Roman" w:hAnsi="Times New Roman"/>
          <w:i/>
          <w:spacing w:val="-4"/>
          <w:sz w:val="24"/>
          <w:szCs w:val="24"/>
          <w:lang w:val="ru-RU"/>
        </w:rPr>
        <w:t>з</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ач</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 xml:space="preserve">о </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з</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ю с</w:t>
      </w:r>
      <w:r w:rsidRPr="00540501">
        <w:rPr>
          <w:rFonts w:ascii="Times New Roman" w:hAnsi="Times New Roman"/>
          <w:i/>
          <w:spacing w:val="-1"/>
          <w:sz w:val="24"/>
          <w:szCs w:val="24"/>
          <w:lang w:val="ru-RU"/>
        </w:rPr>
        <w:t>во</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ств,</w:t>
      </w:r>
      <w:r w:rsidRPr="00540501">
        <w:rPr>
          <w:rFonts w:ascii="Times New Roman" w:hAnsi="Times New Roman"/>
          <w:i/>
          <w:spacing w:val="-3"/>
          <w:sz w:val="24"/>
          <w:szCs w:val="24"/>
          <w:lang w:val="ru-RU"/>
        </w:rPr>
        <w:t>с</w:t>
      </w:r>
      <w:r w:rsidRPr="00540501">
        <w:rPr>
          <w:rFonts w:ascii="Times New Roman" w:hAnsi="Times New Roman"/>
          <w:i/>
          <w:spacing w:val="1"/>
          <w:sz w:val="24"/>
          <w:szCs w:val="24"/>
          <w:lang w:val="ru-RU"/>
        </w:rPr>
        <w:t>по</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бо</w:t>
      </w:r>
      <w:r w:rsidRPr="00540501">
        <w:rPr>
          <w:rFonts w:ascii="Times New Roman" w:hAnsi="Times New Roman"/>
          <w:i/>
          <w:sz w:val="24"/>
          <w:szCs w:val="24"/>
          <w:lang w:val="ru-RU"/>
        </w:rPr>
        <w:t xml:space="preserve">в </w:t>
      </w:r>
      <w:r w:rsidRPr="00540501">
        <w:rPr>
          <w:rFonts w:ascii="Times New Roman" w:hAnsi="Times New Roman"/>
          <w:i/>
          <w:spacing w:val="1"/>
          <w:sz w:val="24"/>
          <w:szCs w:val="24"/>
          <w:lang w:val="ru-RU"/>
        </w:rPr>
        <w:t>по</w:t>
      </w:r>
      <w:r w:rsidRPr="00540501">
        <w:rPr>
          <w:rFonts w:ascii="Times New Roman" w:hAnsi="Times New Roman"/>
          <w:i/>
          <w:spacing w:val="-1"/>
          <w:sz w:val="24"/>
          <w:szCs w:val="24"/>
          <w:lang w:val="ru-RU"/>
        </w:rPr>
        <w:t>л</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 и</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а</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по</w:t>
      </w:r>
      <w:r w:rsidRPr="00540501">
        <w:rPr>
          <w:rFonts w:ascii="Times New Roman" w:hAnsi="Times New Roman"/>
          <w:i/>
          <w:spacing w:val="-3"/>
          <w:sz w:val="24"/>
          <w:szCs w:val="24"/>
          <w:lang w:val="ru-RU"/>
        </w:rPr>
        <w:t>з</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ава</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 ве</w:t>
      </w:r>
      <w:r w:rsidRPr="00540501">
        <w:rPr>
          <w:rFonts w:ascii="Times New Roman" w:hAnsi="Times New Roman"/>
          <w:i/>
          <w:spacing w:val="-3"/>
          <w:sz w:val="24"/>
          <w:szCs w:val="24"/>
          <w:lang w:val="ru-RU"/>
        </w:rPr>
        <w:t>щ</w:t>
      </w:r>
      <w:r w:rsidRPr="00540501">
        <w:rPr>
          <w:rFonts w:ascii="Times New Roman" w:hAnsi="Times New Roman"/>
          <w:i/>
          <w:sz w:val="24"/>
          <w:szCs w:val="24"/>
          <w:lang w:val="ru-RU"/>
        </w:rPr>
        <w:t>еств;</w:t>
      </w:r>
    </w:p>
    <w:p w:rsidR="00E53743" w:rsidRPr="00EF0C4F" w:rsidRDefault="00E53743" w:rsidP="00BF3696">
      <w:pPr>
        <w:numPr>
          <w:ilvl w:val="0"/>
          <w:numId w:val="112"/>
        </w:numPr>
        <w:tabs>
          <w:tab w:val="left" w:pos="993"/>
        </w:tabs>
        <w:autoSpaceDE w:val="0"/>
        <w:autoSpaceDN w:val="0"/>
        <w:adjustRightInd w:val="0"/>
        <w:spacing w:after="0" w:line="360" w:lineRule="auto"/>
        <w:ind w:left="0" w:firstLine="709"/>
        <w:jc w:val="both"/>
        <w:rPr>
          <w:rFonts w:ascii="Times New Roman" w:hAnsi="Times New Roman"/>
          <w:i/>
          <w:sz w:val="24"/>
          <w:szCs w:val="24"/>
        </w:rPr>
      </w:pPr>
      <w:r w:rsidRPr="00EF0C4F">
        <w:rPr>
          <w:rFonts w:ascii="Times New Roman" w:hAnsi="Times New Roman"/>
          <w:i/>
          <w:spacing w:val="-1"/>
          <w:sz w:val="24"/>
          <w:szCs w:val="24"/>
        </w:rPr>
        <w:t>о</w:t>
      </w:r>
      <w:r w:rsidRPr="00EF0C4F">
        <w:rPr>
          <w:rFonts w:ascii="Times New Roman" w:hAnsi="Times New Roman"/>
          <w:i/>
          <w:spacing w:val="1"/>
          <w:sz w:val="24"/>
          <w:szCs w:val="24"/>
        </w:rPr>
        <w:t>б</w:t>
      </w:r>
      <w:r w:rsidRPr="00EF0C4F">
        <w:rPr>
          <w:rFonts w:ascii="Times New Roman" w:hAnsi="Times New Roman"/>
          <w:i/>
          <w:spacing w:val="-1"/>
          <w:sz w:val="24"/>
          <w:szCs w:val="24"/>
        </w:rPr>
        <w:t>ъ</w:t>
      </w:r>
      <w:r w:rsidRPr="00EF0C4F">
        <w:rPr>
          <w:rFonts w:ascii="Times New Roman" w:hAnsi="Times New Roman"/>
          <w:i/>
          <w:sz w:val="24"/>
          <w:szCs w:val="24"/>
        </w:rPr>
        <w:t>ект</w:t>
      </w:r>
      <w:r w:rsidRPr="00EF0C4F">
        <w:rPr>
          <w:rFonts w:ascii="Times New Roman" w:hAnsi="Times New Roman"/>
          <w:i/>
          <w:spacing w:val="1"/>
          <w:sz w:val="24"/>
          <w:szCs w:val="24"/>
        </w:rPr>
        <w:t>и</w:t>
      </w:r>
      <w:r w:rsidRPr="00EF0C4F">
        <w:rPr>
          <w:rFonts w:ascii="Times New Roman" w:hAnsi="Times New Roman"/>
          <w:i/>
          <w:spacing w:val="-3"/>
          <w:sz w:val="24"/>
          <w:szCs w:val="24"/>
        </w:rPr>
        <w:t>в</w:t>
      </w:r>
      <w:r w:rsidRPr="00EF0C4F">
        <w:rPr>
          <w:rFonts w:ascii="Times New Roman" w:hAnsi="Times New Roman"/>
          <w:i/>
          <w:spacing w:val="1"/>
          <w:sz w:val="24"/>
          <w:szCs w:val="24"/>
        </w:rPr>
        <w:t>н</w:t>
      </w:r>
      <w:r w:rsidRPr="00EF0C4F">
        <w:rPr>
          <w:rFonts w:ascii="Times New Roman" w:hAnsi="Times New Roman"/>
          <w:i/>
          <w:sz w:val="24"/>
          <w:szCs w:val="24"/>
        </w:rPr>
        <w:t>о</w:t>
      </w:r>
      <w:r w:rsidRPr="00EF0C4F">
        <w:rPr>
          <w:rFonts w:ascii="Times New Roman" w:hAnsi="Times New Roman"/>
          <w:i/>
          <w:spacing w:val="1"/>
          <w:sz w:val="24"/>
          <w:szCs w:val="24"/>
        </w:rPr>
        <w:t>о</w:t>
      </w:r>
      <w:r w:rsidRPr="00EF0C4F">
        <w:rPr>
          <w:rFonts w:ascii="Times New Roman" w:hAnsi="Times New Roman"/>
          <w:i/>
          <w:spacing w:val="-1"/>
          <w:sz w:val="24"/>
          <w:szCs w:val="24"/>
        </w:rPr>
        <w:t>ц</w:t>
      </w:r>
      <w:r w:rsidRPr="00EF0C4F">
        <w:rPr>
          <w:rFonts w:ascii="Times New Roman" w:hAnsi="Times New Roman"/>
          <w:i/>
          <w:sz w:val="24"/>
          <w:szCs w:val="24"/>
        </w:rPr>
        <w:t>е</w:t>
      </w:r>
      <w:r w:rsidRPr="00EF0C4F">
        <w:rPr>
          <w:rFonts w:ascii="Times New Roman" w:hAnsi="Times New Roman"/>
          <w:i/>
          <w:spacing w:val="-1"/>
          <w:sz w:val="24"/>
          <w:szCs w:val="24"/>
        </w:rPr>
        <w:t>н</w:t>
      </w:r>
      <w:r w:rsidRPr="00EF0C4F">
        <w:rPr>
          <w:rFonts w:ascii="Times New Roman" w:hAnsi="Times New Roman"/>
          <w:i/>
          <w:spacing w:val="1"/>
          <w:sz w:val="24"/>
          <w:szCs w:val="24"/>
        </w:rPr>
        <w:t>и</w:t>
      </w:r>
      <w:r w:rsidRPr="00EF0C4F">
        <w:rPr>
          <w:rFonts w:ascii="Times New Roman" w:hAnsi="Times New Roman"/>
          <w:i/>
          <w:spacing w:val="-3"/>
          <w:sz w:val="24"/>
          <w:szCs w:val="24"/>
        </w:rPr>
        <w:t>в</w:t>
      </w:r>
      <w:r w:rsidRPr="00EF0C4F">
        <w:rPr>
          <w:rFonts w:ascii="Times New Roman" w:hAnsi="Times New Roman"/>
          <w:i/>
          <w:sz w:val="24"/>
          <w:szCs w:val="24"/>
        </w:rPr>
        <w:t xml:space="preserve">ать </w:t>
      </w:r>
      <w:r w:rsidRPr="00EF0C4F">
        <w:rPr>
          <w:rFonts w:ascii="Times New Roman" w:hAnsi="Times New Roman"/>
          <w:i/>
          <w:spacing w:val="1"/>
          <w:sz w:val="24"/>
          <w:szCs w:val="24"/>
        </w:rPr>
        <w:t>и</w:t>
      </w:r>
      <w:r w:rsidRPr="00EF0C4F">
        <w:rPr>
          <w:rFonts w:ascii="Times New Roman" w:hAnsi="Times New Roman"/>
          <w:i/>
          <w:spacing w:val="-1"/>
          <w:sz w:val="24"/>
          <w:szCs w:val="24"/>
        </w:rPr>
        <w:t>н</w:t>
      </w:r>
      <w:r w:rsidRPr="00EF0C4F">
        <w:rPr>
          <w:rFonts w:ascii="Times New Roman" w:hAnsi="Times New Roman"/>
          <w:i/>
          <w:sz w:val="24"/>
          <w:szCs w:val="24"/>
        </w:rPr>
        <w:t>форм</w:t>
      </w:r>
      <w:r w:rsidRPr="00EF0C4F">
        <w:rPr>
          <w:rFonts w:ascii="Times New Roman" w:hAnsi="Times New Roman"/>
          <w:i/>
          <w:spacing w:val="-2"/>
          <w:sz w:val="24"/>
          <w:szCs w:val="24"/>
        </w:rPr>
        <w:t>а</w:t>
      </w:r>
      <w:r w:rsidRPr="00EF0C4F">
        <w:rPr>
          <w:rFonts w:ascii="Times New Roman" w:hAnsi="Times New Roman"/>
          <w:i/>
          <w:spacing w:val="1"/>
          <w:sz w:val="24"/>
          <w:szCs w:val="24"/>
        </w:rPr>
        <w:t>ци</w:t>
      </w:r>
      <w:r w:rsidRPr="00EF0C4F">
        <w:rPr>
          <w:rFonts w:ascii="Times New Roman" w:hAnsi="Times New Roman"/>
          <w:i/>
          <w:sz w:val="24"/>
          <w:szCs w:val="24"/>
        </w:rPr>
        <w:t>юо</w:t>
      </w:r>
      <w:r w:rsidRPr="00EF0C4F">
        <w:rPr>
          <w:rFonts w:ascii="Times New Roman" w:hAnsi="Times New Roman"/>
          <w:i/>
          <w:spacing w:val="-1"/>
          <w:sz w:val="24"/>
          <w:szCs w:val="24"/>
        </w:rPr>
        <w:t>в</w:t>
      </w:r>
      <w:r w:rsidRPr="00EF0C4F">
        <w:rPr>
          <w:rFonts w:ascii="Times New Roman" w:hAnsi="Times New Roman"/>
          <w:i/>
          <w:sz w:val="24"/>
          <w:szCs w:val="24"/>
        </w:rPr>
        <w:t>ещ</w:t>
      </w:r>
      <w:r w:rsidRPr="00EF0C4F">
        <w:rPr>
          <w:rFonts w:ascii="Times New Roman" w:hAnsi="Times New Roman"/>
          <w:i/>
          <w:spacing w:val="-2"/>
          <w:sz w:val="24"/>
          <w:szCs w:val="24"/>
        </w:rPr>
        <w:t>е</w:t>
      </w:r>
      <w:r w:rsidRPr="00EF0C4F">
        <w:rPr>
          <w:rFonts w:ascii="Times New Roman" w:hAnsi="Times New Roman"/>
          <w:i/>
          <w:sz w:val="24"/>
          <w:szCs w:val="24"/>
        </w:rPr>
        <w:t xml:space="preserve">ствах и </w:t>
      </w:r>
      <w:r w:rsidRPr="00EF0C4F">
        <w:rPr>
          <w:rFonts w:ascii="Times New Roman" w:hAnsi="Times New Roman"/>
          <w:i/>
          <w:spacing w:val="1"/>
          <w:sz w:val="24"/>
          <w:szCs w:val="24"/>
        </w:rPr>
        <w:t>хи</w:t>
      </w:r>
      <w:r w:rsidRPr="00EF0C4F">
        <w:rPr>
          <w:rFonts w:ascii="Times New Roman" w:hAnsi="Times New Roman"/>
          <w:i/>
          <w:spacing w:val="-3"/>
          <w:sz w:val="24"/>
          <w:szCs w:val="24"/>
        </w:rPr>
        <w:t>м</w:t>
      </w:r>
      <w:r w:rsidRPr="00EF0C4F">
        <w:rPr>
          <w:rFonts w:ascii="Times New Roman" w:hAnsi="Times New Roman"/>
          <w:i/>
          <w:spacing w:val="1"/>
          <w:sz w:val="24"/>
          <w:szCs w:val="24"/>
        </w:rPr>
        <w:t>и</w:t>
      </w:r>
      <w:r w:rsidRPr="00EF0C4F">
        <w:rPr>
          <w:rFonts w:ascii="Times New Roman" w:hAnsi="Times New Roman"/>
          <w:i/>
          <w:sz w:val="24"/>
          <w:szCs w:val="24"/>
        </w:rPr>
        <w:t>ч</w:t>
      </w:r>
      <w:r w:rsidRPr="00EF0C4F">
        <w:rPr>
          <w:rFonts w:ascii="Times New Roman" w:hAnsi="Times New Roman"/>
          <w:i/>
          <w:spacing w:val="-2"/>
          <w:sz w:val="24"/>
          <w:szCs w:val="24"/>
        </w:rPr>
        <w:t>е</w:t>
      </w:r>
      <w:r w:rsidRPr="00EF0C4F">
        <w:rPr>
          <w:rFonts w:ascii="Times New Roman" w:hAnsi="Times New Roman"/>
          <w:i/>
          <w:sz w:val="24"/>
          <w:szCs w:val="24"/>
        </w:rPr>
        <w:t>с</w:t>
      </w:r>
      <w:r w:rsidRPr="00EF0C4F">
        <w:rPr>
          <w:rFonts w:ascii="Times New Roman" w:hAnsi="Times New Roman"/>
          <w:i/>
          <w:spacing w:val="-2"/>
          <w:sz w:val="24"/>
          <w:szCs w:val="24"/>
        </w:rPr>
        <w:t>к</w:t>
      </w:r>
      <w:r w:rsidRPr="00EF0C4F">
        <w:rPr>
          <w:rFonts w:ascii="Times New Roman" w:hAnsi="Times New Roman"/>
          <w:i/>
          <w:spacing w:val="1"/>
          <w:sz w:val="24"/>
          <w:szCs w:val="24"/>
        </w:rPr>
        <w:t>и</w:t>
      </w:r>
      <w:r w:rsidRPr="00EF0C4F">
        <w:rPr>
          <w:rFonts w:ascii="Times New Roman" w:hAnsi="Times New Roman"/>
          <w:i/>
          <w:sz w:val="24"/>
          <w:szCs w:val="24"/>
        </w:rPr>
        <w:t>х</w:t>
      </w:r>
      <w:r w:rsidRPr="00EF0C4F">
        <w:rPr>
          <w:rFonts w:ascii="Times New Roman" w:hAnsi="Times New Roman"/>
          <w:i/>
          <w:spacing w:val="1"/>
          <w:sz w:val="24"/>
          <w:szCs w:val="24"/>
        </w:rPr>
        <w:t>п</w:t>
      </w:r>
      <w:r w:rsidRPr="00EF0C4F">
        <w:rPr>
          <w:rFonts w:ascii="Times New Roman" w:hAnsi="Times New Roman"/>
          <w:i/>
          <w:spacing w:val="-1"/>
          <w:sz w:val="24"/>
          <w:szCs w:val="24"/>
        </w:rPr>
        <w:t>ро</w:t>
      </w:r>
      <w:r w:rsidRPr="00EF0C4F">
        <w:rPr>
          <w:rFonts w:ascii="Times New Roman" w:hAnsi="Times New Roman"/>
          <w:i/>
          <w:spacing w:val="1"/>
          <w:sz w:val="24"/>
          <w:szCs w:val="24"/>
        </w:rPr>
        <w:t>ц</w:t>
      </w:r>
      <w:r w:rsidRPr="00EF0C4F">
        <w:rPr>
          <w:rFonts w:ascii="Times New Roman" w:hAnsi="Times New Roman"/>
          <w:i/>
          <w:sz w:val="24"/>
          <w:szCs w:val="24"/>
        </w:rPr>
        <w:t>ес</w:t>
      </w:r>
      <w:r w:rsidRPr="00EF0C4F">
        <w:rPr>
          <w:rFonts w:ascii="Times New Roman" w:hAnsi="Times New Roman"/>
          <w:i/>
          <w:spacing w:val="-2"/>
          <w:sz w:val="24"/>
          <w:szCs w:val="24"/>
        </w:rPr>
        <w:t>с</w:t>
      </w:r>
      <w:r w:rsidRPr="00EF0C4F">
        <w:rPr>
          <w:rFonts w:ascii="Times New Roman" w:hAnsi="Times New Roman"/>
          <w:i/>
          <w:sz w:val="24"/>
          <w:szCs w:val="24"/>
        </w:rPr>
        <w:t>а</w:t>
      </w:r>
      <w:r w:rsidRPr="00EF0C4F">
        <w:rPr>
          <w:rFonts w:ascii="Times New Roman" w:hAnsi="Times New Roman"/>
          <w:i/>
          <w:spacing w:val="1"/>
          <w:sz w:val="24"/>
          <w:szCs w:val="24"/>
        </w:rPr>
        <w:t>х</w:t>
      </w:r>
      <w:r w:rsidRPr="00EF0C4F">
        <w:rPr>
          <w:rFonts w:ascii="Times New Roman" w:hAnsi="Times New Roman"/>
          <w:i/>
          <w:sz w:val="24"/>
          <w:szCs w:val="24"/>
        </w:rPr>
        <w:t>;</w:t>
      </w:r>
    </w:p>
    <w:p w:rsidR="00E53743" w:rsidRPr="00540501" w:rsidRDefault="00E53743" w:rsidP="00BF3696">
      <w:pPr>
        <w:numPr>
          <w:ilvl w:val="0"/>
          <w:numId w:val="112"/>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к</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ти</w:t>
      </w:r>
      <w:r w:rsidRPr="00540501">
        <w:rPr>
          <w:rFonts w:ascii="Times New Roman" w:hAnsi="Times New Roman"/>
          <w:i/>
          <w:spacing w:val="-1"/>
          <w:sz w:val="24"/>
          <w:szCs w:val="24"/>
          <w:lang w:val="ru-RU"/>
        </w:rPr>
        <w:t>ч</w:t>
      </w:r>
      <w:r w:rsidRPr="00540501">
        <w:rPr>
          <w:rFonts w:ascii="Times New Roman" w:hAnsi="Times New Roman"/>
          <w:i/>
          <w:sz w:val="24"/>
          <w:szCs w:val="24"/>
          <w:lang w:val="ru-RU"/>
        </w:rPr>
        <w:t>ес</w:t>
      </w:r>
      <w:r w:rsidRPr="00540501">
        <w:rPr>
          <w:rFonts w:ascii="Times New Roman" w:hAnsi="Times New Roman"/>
          <w:i/>
          <w:spacing w:val="-2"/>
          <w:sz w:val="24"/>
          <w:szCs w:val="24"/>
          <w:lang w:val="ru-RU"/>
        </w:rPr>
        <w:t>к</w:t>
      </w:r>
      <w:r w:rsidRPr="00540501">
        <w:rPr>
          <w:rFonts w:ascii="Times New Roman" w:hAnsi="Times New Roman"/>
          <w:i/>
          <w:sz w:val="24"/>
          <w:szCs w:val="24"/>
          <w:lang w:val="ru-RU"/>
        </w:rPr>
        <w:t>ио</w:t>
      </w:r>
      <w:r w:rsidRPr="00540501">
        <w:rPr>
          <w:rFonts w:ascii="Times New Roman" w:hAnsi="Times New Roman"/>
          <w:i/>
          <w:spacing w:val="-2"/>
          <w:sz w:val="24"/>
          <w:szCs w:val="24"/>
          <w:lang w:val="ru-RU"/>
        </w:rPr>
        <w:t>т</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и</w:t>
      </w:r>
      <w:r w:rsidRPr="00540501">
        <w:rPr>
          <w:rFonts w:ascii="Times New Roman" w:hAnsi="Times New Roman"/>
          <w:i/>
          <w:spacing w:val="-3"/>
          <w:sz w:val="24"/>
          <w:szCs w:val="24"/>
          <w:lang w:val="ru-RU"/>
        </w:rPr>
        <w:t>ть</w:t>
      </w:r>
      <w:r w:rsidRPr="00540501">
        <w:rPr>
          <w:rFonts w:ascii="Times New Roman" w:hAnsi="Times New Roman"/>
          <w:i/>
          <w:sz w:val="24"/>
          <w:szCs w:val="24"/>
          <w:lang w:val="ru-RU"/>
        </w:rPr>
        <w:t xml:space="preserve">ся к </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се</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3"/>
          <w:sz w:val="24"/>
          <w:szCs w:val="24"/>
          <w:lang w:val="ru-RU"/>
        </w:rPr>
        <w:t>у</w:t>
      </w:r>
      <w:r w:rsidRPr="00540501">
        <w:rPr>
          <w:rFonts w:ascii="Times New Roman" w:hAnsi="Times New Roman"/>
          <w:i/>
          <w:sz w:val="24"/>
          <w:szCs w:val="24"/>
          <w:lang w:val="ru-RU"/>
        </w:rPr>
        <w:t>ч</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й</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н</w:t>
      </w:r>
      <w:r w:rsidRPr="00540501">
        <w:rPr>
          <w:rFonts w:ascii="Times New Roman" w:hAnsi="Times New Roman"/>
          <w:i/>
          <w:spacing w:val="-2"/>
          <w:sz w:val="24"/>
          <w:szCs w:val="24"/>
          <w:lang w:val="ru-RU"/>
        </w:rPr>
        <w:t>ф</w:t>
      </w:r>
      <w:r w:rsidRPr="00540501">
        <w:rPr>
          <w:rFonts w:ascii="Times New Roman" w:hAnsi="Times New Roman"/>
          <w:i/>
          <w:spacing w:val="1"/>
          <w:sz w:val="24"/>
          <w:szCs w:val="24"/>
          <w:lang w:val="ru-RU"/>
        </w:rPr>
        <w:t>ор</w:t>
      </w:r>
      <w:r w:rsidRPr="00540501">
        <w:rPr>
          <w:rFonts w:ascii="Times New Roman" w:hAnsi="Times New Roman"/>
          <w:i/>
          <w:spacing w:val="-3"/>
          <w:sz w:val="24"/>
          <w:szCs w:val="24"/>
          <w:lang w:val="ru-RU"/>
        </w:rPr>
        <w:t>м</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ц</w:t>
      </w:r>
      <w:r w:rsidRPr="00540501">
        <w:rPr>
          <w:rFonts w:ascii="Times New Roman" w:hAnsi="Times New Roman"/>
          <w:i/>
          <w:spacing w:val="1"/>
          <w:sz w:val="24"/>
          <w:szCs w:val="24"/>
          <w:lang w:val="ru-RU"/>
        </w:rPr>
        <w:t>ии</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до</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вес</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екламе в с</w:t>
      </w:r>
      <w:r w:rsidRPr="00540501">
        <w:rPr>
          <w:rFonts w:ascii="Times New Roman" w:hAnsi="Times New Roman"/>
          <w:i/>
          <w:spacing w:val="1"/>
          <w:sz w:val="24"/>
          <w:szCs w:val="24"/>
          <w:lang w:val="ru-RU"/>
        </w:rPr>
        <w:t>р</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ств</w:t>
      </w:r>
      <w:r w:rsidRPr="00540501">
        <w:rPr>
          <w:rFonts w:ascii="Times New Roman" w:hAnsi="Times New Roman"/>
          <w:i/>
          <w:spacing w:val="-3"/>
          <w:sz w:val="24"/>
          <w:szCs w:val="24"/>
          <w:lang w:val="ru-RU"/>
        </w:rPr>
        <w:t>а</w:t>
      </w:r>
      <w:r w:rsidRPr="00540501">
        <w:rPr>
          <w:rFonts w:ascii="Times New Roman" w:hAnsi="Times New Roman"/>
          <w:i/>
          <w:sz w:val="24"/>
          <w:szCs w:val="24"/>
          <w:lang w:val="ru-RU"/>
        </w:rPr>
        <w:t>хмас</w:t>
      </w:r>
      <w:r w:rsidRPr="00540501">
        <w:rPr>
          <w:rFonts w:ascii="Times New Roman" w:hAnsi="Times New Roman"/>
          <w:i/>
          <w:spacing w:val="-3"/>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форм</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ц</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и;</w:t>
      </w:r>
    </w:p>
    <w:p w:rsidR="00E53743" w:rsidRPr="00540501" w:rsidRDefault="00E53743" w:rsidP="00BF3696">
      <w:pPr>
        <w:numPr>
          <w:ilvl w:val="0"/>
          <w:numId w:val="112"/>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pacing w:val="-1"/>
          <w:sz w:val="24"/>
          <w:szCs w:val="24"/>
          <w:lang w:val="ru-RU"/>
        </w:rPr>
        <w:t>о</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знавать</w:t>
      </w:r>
      <w:r w:rsidRPr="00540501">
        <w:rPr>
          <w:rFonts w:ascii="Times New Roman" w:hAnsi="Times New Roman"/>
          <w:i/>
          <w:spacing w:val="-4"/>
          <w:sz w:val="24"/>
          <w:szCs w:val="24"/>
          <w:lang w:val="ru-RU"/>
        </w:rPr>
        <w:t>з</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ач</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 те</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ет</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чес</w:t>
      </w:r>
      <w:r w:rsidRPr="00540501">
        <w:rPr>
          <w:rFonts w:ascii="Times New Roman" w:hAnsi="Times New Roman"/>
          <w:i/>
          <w:spacing w:val="-1"/>
          <w:sz w:val="24"/>
          <w:szCs w:val="24"/>
          <w:lang w:val="ru-RU"/>
        </w:rPr>
        <w:t>ки</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з</w:t>
      </w:r>
      <w:r w:rsidRPr="00540501">
        <w:rPr>
          <w:rFonts w:ascii="Times New Roman" w:hAnsi="Times New Roman"/>
          <w:i/>
          <w:spacing w:val="1"/>
          <w:sz w:val="24"/>
          <w:szCs w:val="24"/>
          <w:lang w:val="ru-RU"/>
        </w:rPr>
        <w:t>н</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о</w:t>
      </w:r>
      <w:r w:rsidRPr="00540501">
        <w:rPr>
          <w:rFonts w:ascii="Times New Roman" w:hAnsi="Times New Roman"/>
          <w:i/>
          <w:spacing w:val="1"/>
          <w:sz w:val="24"/>
          <w:szCs w:val="24"/>
          <w:lang w:val="ru-RU"/>
        </w:rPr>
        <w:t>хи</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и </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 xml:space="preserve">я </w:t>
      </w:r>
      <w:r w:rsidRPr="00540501">
        <w:rPr>
          <w:rFonts w:ascii="Times New Roman" w:hAnsi="Times New Roman"/>
          <w:i/>
          <w:spacing w:val="-2"/>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ак</w:t>
      </w:r>
      <w:r w:rsidRPr="00540501">
        <w:rPr>
          <w:rFonts w:ascii="Times New Roman" w:hAnsi="Times New Roman"/>
          <w:i/>
          <w:spacing w:val="-2"/>
          <w:sz w:val="24"/>
          <w:szCs w:val="24"/>
          <w:lang w:val="ru-RU"/>
        </w:rPr>
        <w:t>т</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ч</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с</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д</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ятел</w:t>
      </w:r>
      <w:r w:rsidRPr="00540501">
        <w:rPr>
          <w:rFonts w:ascii="Times New Roman" w:hAnsi="Times New Roman"/>
          <w:i/>
          <w:spacing w:val="-1"/>
          <w:sz w:val="24"/>
          <w:szCs w:val="24"/>
          <w:lang w:val="ru-RU"/>
        </w:rPr>
        <w:t>ь</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сти ч</w:t>
      </w:r>
      <w:r w:rsidRPr="00540501">
        <w:rPr>
          <w:rFonts w:ascii="Times New Roman" w:hAnsi="Times New Roman"/>
          <w:i/>
          <w:sz w:val="24"/>
          <w:szCs w:val="24"/>
          <w:lang w:val="ru-RU"/>
        </w:rPr>
        <w:t>е</w:t>
      </w:r>
      <w:r w:rsidRPr="00540501">
        <w:rPr>
          <w:rFonts w:ascii="Times New Roman" w:hAnsi="Times New Roman"/>
          <w:i/>
          <w:sz w:val="24"/>
          <w:szCs w:val="24"/>
          <w:lang w:val="ru-RU"/>
        </w:rPr>
        <w:t>лове</w:t>
      </w:r>
      <w:r w:rsidRPr="00540501">
        <w:rPr>
          <w:rFonts w:ascii="Times New Roman" w:hAnsi="Times New Roman"/>
          <w:i/>
          <w:spacing w:val="-2"/>
          <w:sz w:val="24"/>
          <w:szCs w:val="24"/>
          <w:lang w:val="ru-RU"/>
        </w:rPr>
        <w:t>к</w:t>
      </w:r>
      <w:r w:rsidRPr="00540501">
        <w:rPr>
          <w:rFonts w:ascii="Times New Roman" w:hAnsi="Times New Roman"/>
          <w:i/>
          <w:sz w:val="24"/>
          <w:szCs w:val="24"/>
          <w:lang w:val="ru-RU"/>
        </w:rPr>
        <w:t>а;</w:t>
      </w:r>
    </w:p>
    <w:p w:rsidR="00E53743" w:rsidRPr="00540501" w:rsidRDefault="00E53743" w:rsidP="00BF3696">
      <w:pPr>
        <w:numPr>
          <w:ilvl w:val="0"/>
          <w:numId w:val="112"/>
        </w:numPr>
        <w:tabs>
          <w:tab w:val="left" w:pos="993"/>
        </w:tabs>
        <w:autoSpaceDE w:val="0"/>
        <w:autoSpaceDN w:val="0"/>
        <w:adjustRightInd w:val="0"/>
        <w:spacing w:after="0" w:line="360" w:lineRule="auto"/>
        <w:ind w:left="0" w:firstLine="709"/>
        <w:jc w:val="both"/>
        <w:rPr>
          <w:rFonts w:ascii="Times New Roman" w:hAnsi="Times New Roman"/>
          <w:i/>
          <w:spacing w:val="-1"/>
          <w:sz w:val="24"/>
          <w:szCs w:val="24"/>
          <w:lang w:val="ru-RU"/>
        </w:rPr>
      </w:pPr>
      <w:r w:rsidRPr="00540501">
        <w:rPr>
          <w:rFonts w:ascii="Times New Roman" w:hAnsi="Times New Roman"/>
          <w:i/>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з</w:t>
      </w:r>
      <w:r w:rsidRPr="00540501">
        <w:rPr>
          <w:rFonts w:ascii="Times New Roman" w:hAnsi="Times New Roman"/>
          <w:i/>
          <w:spacing w:val="-2"/>
          <w:sz w:val="24"/>
          <w:szCs w:val="24"/>
          <w:lang w:val="ru-RU"/>
        </w:rPr>
        <w:t>д</w:t>
      </w:r>
      <w:r w:rsidRPr="00540501">
        <w:rPr>
          <w:rFonts w:ascii="Times New Roman" w:hAnsi="Times New Roman"/>
          <w:i/>
          <w:sz w:val="24"/>
          <w:szCs w:val="24"/>
          <w:lang w:val="ru-RU"/>
        </w:rPr>
        <w:t>аватьм</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елиис</w:t>
      </w:r>
      <w:r w:rsidRPr="00540501">
        <w:rPr>
          <w:rFonts w:ascii="Times New Roman" w:hAnsi="Times New Roman"/>
          <w:i/>
          <w:spacing w:val="1"/>
          <w:sz w:val="24"/>
          <w:szCs w:val="24"/>
          <w:lang w:val="ru-RU"/>
        </w:rPr>
        <w:t>х</w:t>
      </w:r>
      <w:r w:rsidRPr="00540501">
        <w:rPr>
          <w:rFonts w:ascii="Times New Roman" w:hAnsi="Times New Roman"/>
          <w:i/>
          <w:sz w:val="24"/>
          <w:szCs w:val="24"/>
          <w:lang w:val="ru-RU"/>
        </w:rPr>
        <w:t>е</w:t>
      </w:r>
      <w:r w:rsidRPr="00540501">
        <w:rPr>
          <w:rFonts w:ascii="Times New Roman" w:hAnsi="Times New Roman"/>
          <w:i/>
          <w:spacing w:val="-3"/>
          <w:sz w:val="24"/>
          <w:szCs w:val="24"/>
          <w:lang w:val="ru-RU"/>
        </w:rPr>
        <w:t>м</w:t>
      </w:r>
      <w:r w:rsidRPr="00540501">
        <w:rPr>
          <w:rFonts w:ascii="Times New Roman" w:hAnsi="Times New Roman"/>
          <w:i/>
          <w:sz w:val="24"/>
          <w:szCs w:val="24"/>
          <w:lang w:val="ru-RU"/>
        </w:rPr>
        <w:t xml:space="preserve">ыдля </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еш</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я </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 xml:space="preserve">хи </w:t>
      </w:r>
      <w:r w:rsidRPr="00540501">
        <w:rPr>
          <w:rFonts w:ascii="Times New Roman" w:hAnsi="Times New Roman"/>
          <w:i/>
          <w:spacing w:val="1"/>
          <w:sz w:val="24"/>
          <w:szCs w:val="24"/>
          <w:lang w:val="ru-RU"/>
        </w:rPr>
        <w:t>по</w:t>
      </w:r>
      <w:r w:rsidRPr="00540501">
        <w:rPr>
          <w:rFonts w:ascii="Times New Roman" w:hAnsi="Times New Roman"/>
          <w:i/>
          <w:spacing w:val="-3"/>
          <w:sz w:val="24"/>
          <w:szCs w:val="24"/>
          <w:lang w:val="ru-RU"/>
        </w:rPr>
        <w:t>з</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авате</w:t>
      </w:r>
      <w:r w:rsidRPr="00540501">
        <w:rPr>
          <w:rFonts w:ascii="Times New Roman" w:hAnsi="Times New Roman"/>
          <w:i/>
          <w:spacing w:val="-1"/>
          <w:sz w:val="24"/>
          <w:szCs w:val="24"/>
          <w:lang w:val="ru-RU"/>
        </w:rPr>
        <w:t>льны</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з</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ач;</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матьн</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хо</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м</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сть с</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лю</w:t>
      </w:r>
      <w:r w:rsidRPr="00540501">
        <w:rPr>
          <w:rFonts w:ascii="Times New Roman" w:hAnsi="Times New Roman"/>
          <w:i/>
          <w:spacing w:val="1"/>
          <w:sz w:val="24"/>
          <w:szCs w:val="24"/>
          <w:lang w:val="ru-RU"/>
        </w:rPr>
        <w:t>д</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са</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ий</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пр</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аг</w:t>
      </w:r>
      <w:r w:rsidRPr="00540501">
        <w:rPr>
          <w:rFonts w:ascii="Times New Roman" w:hAnsi="Times New Roman"/>
          <w:i/>
          <w:spacing w:val="-2"/>
          <w:sz w:val="24"/>
          <w:szCs w:val="24"/>
          <w:lang w:val="ru-RU"/>
        </w:rPr>
        <w:t>а</w:t>
      </w:r>
      <w:r w:rsidRPr="00540501">
        <w:rPr>
          <w:rFonts w:ascii="Times New Roman" w:hAnsi="Times New Roman"/>
          <w:i/>
          <w:sz w:val="24"/>
          <w:szCs w:val="24"/>
          <w:lang w:val="ru-RU"/>
        </w:rPr>
        <w:t>ем</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хв</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н</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т</w:t>
      </w:r>
      <w:r w:rsidRPr="00540501">
        <w:rPr>
          <w:rFonts w:ascii="Times New Roman" w:hAnsi="Times New Roman"/>
          <w:i/>
          <w:spacing w:val="1"/>
          <w:sz w:val="24"/>
          <w:szCs w:val="24"/>
          <w:lang w:val="ru-RU"/>
        </w:rPr>
        <w:t>р</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ци</w:t>
      </w:r>
      <w:r w:rsidRPr="00540501">
        <w:rPr>
          <w:rFonts w:ascii="Times New Roman" w:hAnsi="Times New Roman"/>
          <w:i/>
          <w:spacing w:val="-2"/>
          <w:sz w:val="24"/>
          <w:szCs w:val="24"/>
          <w:lang w:val="ru-RU"/>
        </w:rPr>
        <w:t>я</w:t>
      </w:r>
      <w:r w:rsidRPr="00540501">
        <w:rPr>
          <w:rFonts w:ascii="Times New Roman" w:hAnsi="Times New Roman"/>
          <w:i/>
          <w:sz w:val="24"/>
          <w:szCs w:val="24"/>
          <w:lang w:val="ru-RU"/>
        </w:rPr>
        <w:t>х</w:t>
      </w:r>
      <w:r w:rsidRPr="00540501">
        <w:rPr>
          <w:rFonts w:ascii="Times New Roman" w:hAnsi="Times New Roman"/>
          <w:i/>
          <w:spacing w:val="-2"/>
          <w:sz w:val="24"/>
          <w:szCs w:val="24"/>
          <w:lang w:val="ru-RU"/>
        </w:rPr>
        <w:t>п</w:t>
      </w:r>
      <w:r w:rsidRPr="00540501">
        <w:rPr>
          <w:rFonts w:ascii="Times New Roman" w:hAnsi="Times New Roman"/>
          <w:i/>
          <w:sz w:val="24"/>
          <w:szCs w:val="24"/>
          <w:lang w:val="ru-RU"/>
        </w:rPr>
        <w:t xml:space="preserve">о </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ль</w:t>
      </w:r>
      <w:r w:rsidRPr="00540501">
        <w:rPr>
          <w:rFonts w:ascii="Times New Roman" w:hAnsi="Times New Roman"/>
          <w:i/>
          <w:sz w:val="24"/>
          <w:szCs w:val="24"/>
          <w:lang w:val="ru-RU"/>
        </w:rPr>
        <w:t>зов</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 xml:space="preserve">ю </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w:t>
      </w:r>
      <w:r w:rsidRPr="00540501">
        <w:rPr>
          <w:rFonts w:ascii="Times New Roman" w:hAnsi="Times New Roman"/>
          <w:i/>
          <w:spacing w:val="-2"/>
          <w:sz w:val="24"/>
          <w:szCs w:val="24"/>
          <w:lang w:val="ru-RU"/>
        </w:rPr>
        <w:t>ка</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ств,с</w:t>
      </w:r>
      <w:r w:rsidRPr="00540501">
        <w:rPr>
          <w:rFonts w:ascii="Times New Roman" w:hAnsi="Times New Roman"/>
          <w:i/>
          <w:spacing w:val="-2"/>
          <w:sz w:val="24"/>
          <w:szCs w:val="24"/>
          <w:lang w:val="ru-RU"/>
        </w:rPr>
        <w:t>р</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 xml:space="preserve">ств </w:t>
      </w:r>
      <w:r w:rsidRPr="00540501">
        <w:rPr>
          <w:rFonts w:ascii="Times New Roman" w:hAnsi="Times New Roman"/>
          <w:i/>
          <w:spacing w:val="1"/>
          <w:sz w:val="24"/>
          <w:szCs w:val="24"/>
          <w:lang w:val="ru-RU"/>
        </w:rPr>
        <w:t>бы</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2"/>
          <w:sz w:val="24"/>
          <w:szCs w:val="24"/>
          <w:lang w:val="ru-RU"/>
        </w:rPr>
        <w:t>о</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хи</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ии</w:t>
      </w:r>
      <w:r w:rsidRPr="00540501">
        <w:rPr>
          <w:rFonts w:ascii="Times New Roman" w:hAnsi="Times New Roman"/>
          <w:i/>
          <w:spacing w:val="-2"/>
          <w:sz w:val="24"/>
          <w:szCs w:val="24"/>
          <w:lang w:val="ru-RU"/>
        </w:rPr>
        <w:t>д</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w:t>
      </w:r>
    </w:p>
    <w:p w:rsidR="00B540EE" w:rsidRPr="00EF0C4F" w:rsidRDefault="00243C14" w:rsidP="00EF0C4F">
      <w:pPr>
        <w:pStyle w:val="4"/>
      </w:pPr>
      <w:bookmarkStart w:id="72" w:name="_Toc409691643"/>
      <w:bookmarkStart w:id="73" w:name="_Toc410653966"/>
      <w:bookmarkStart w:id="74" w:name="_Toc414553152"/>
      <w:r w:rsidRPr="00EF0C4F">
        <w:t>1.2.</w:t>
      </w:r>
      <w:r w:rsidR="00A61E55" w:rsidRPr="00EF0C4F">
        <w:t>5.1</w:t>
      </w:r>
      <w:r w:rsidR="00527636">
        <w:t>7</w:t>
      </w:r>
      <w:r w:rsidRPr="00EF0C4F">
        <w:t xml:space="preserve">. </w:t>
      </w:r>
      <w:r w:rsidR="00B540EE" w:rsidRPr="00EF0C4F">
        <w:t>Изобразительное искусство</w:t>
      </w:r>
      <w:bookmarkEnd w:id="72"/>
      <w:bookmarkEnd w:id="73"/>
      <w:bookmarkEnd w:id="74"/>
    </w:p>
    <w:p w:rsidR="00E53743" w:rsidRPr="00EF0C4F" w:rsidRDefault="00E53743" w:rsidP="00EF0C4F">
      <w:pPr>
        <w:autoSpaceDE w:val="0"/>
        <w:autoSpaceDN w:val="0"/>
        <w:adjustRightInd w:val="0"/>
        <w:spacing w:after="0" w:line="360" w:lineRule="auto"/>
        <w:ind w:firstLine="709"/>
        <w:jc w:val="both"/>
        <w:rPr>
          <w:rFonts w:ascii="Times New Roman" w:hAnsi="Times New Roman"/>
          <w:b/>
          <w:bCs/>
          <w:sz w:val="24"/>
          <w:szCs w:val="24"/>
        </w:rPr>
      </w:pPr>
      <w:r w:rsidRPr="00EF0C4F">
        <w:rPr>
          <w:rFonts w:ascii="Times New Roman" w:hAnsi="Times New Roman"/>
          <w:b/>
          <w:bCs/>
          <w:sz w:val="24"/>
          <w:szCs w:val="24"/>
        </w:rPr>
        <w:lastRenderedPageBreak/>
        <w:t>Выпускник научится: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характеризовать особенности уникального народного искусства, семантическое значение трад</w:t>
      </w:r>
      <w:r w:rsidRPr="00540501">
        <w:rPr>
          <w:rFonts w:ascii="Times New Roman" w:hAnsi="Times New Roman"/>
          <w:lang w:val="ru-RU"/>
        </w:rPr>
        <w:t>и</w:t>
      </w:r>
      <w:r w:rsidRPr="00540501">
        <w:rPr>
          <w:rFonts w:ascii="Times New Roman" w:hAnsi="Times New Roman"/>
          <w:lang w:val="ru-RU"/>
        </w:rPr>
        <w:t>ционных образов, мотивов (древо жизни, птица, солярные знаки); создавать декоративные изображения на основе русских образов;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раскрывать смысл народных праздников и обрядов и их отражение в народном искусстве и в с</w:t>
      </w:r>
      <w:r w:rsidRPr="00540501">
        <w:rPr>
          <w:rFonts w:ascii="Times New Roman" w:hAnsi="Times New Roman"/>
          <w:lang w:val="ru-RU"/>
        </w:rPr>
        <w:t>о</w:t>
      </w:r>
      <w:r w:rsidRPr="00540501">
        <w:rPr>
          <w:rFonts w:ascii="Times New Roman" w:hAnsi="Times New Roman"/>
          <w:lang w:val="ru-RU"/>
        </w:rPr>
        <w:t xml:space="preserve">временной жизни; </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создавать эскизы декоративного убранства русской избы;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создавать цветовую композицию внутреннего убранства избы;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определять специфику образного языка декоративно-прикладного искусства;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создавать самостоятельные варианты орнаментального построения вышивки с опорой на наро</w:t>
      </w:r>
      <w:r w:rsidRPr="00540501">
        <w:rPr>
          <w:rFonts w:ascii="Times New Roman" w:hAnsi="Times New Roman"/>
          <w:lang w:val="ru-RU"/>
        </w:rPr>
        <w:t>д</w:t>
      </w:r>
      <w:r w:rsidRPr="00540501">
        <w:rPr>
          <w:rFonts w:ascii="Times New Roman" w:hAnsi="Times New Roman"/>
          <w:lang w:val="ru-RU"/>
        </w:rPr>
        <w:t>ные традиции;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создавать эскизы народного праздничного костюма, его отдельных элементов в цветовом реш</w:t>
      </w:r>
      <w:r w:rsidRPr="00540501">
        <w:rPr>
          <w:rFonts w:ascii="Times New Roman" w:hAnsi="Times New Roman"/>
          <w:lang w:val="ru-RU"/>
        </w:rPr>
        <w:t>е</w:t>
      </w:r>
      <w:r w:rsidRPr="00540501">
        <w:rPr>
          <w:rFonts w:ascii="Times New Roman" w:hAnsi="Times New Roman"/>
          <w:lang w:val="ru-RU"/>
        </w:rPr>
        <w:t>нии;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умело пользоваться языком декоративно-прикладного искусства, принципами декоративного обобщения, уметь передавать единство формы и декора (на доступном для данного возраста уровне);</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выстраивать декоративные, орнаментальные композиции в традиции народного искусства (и</w:t>
      </w:r>
      <w:r w:rsidRPr="00540501">
        <w:rPr>
          <w:rFonts w:ascii="Times New Roman" w:hAnsi="Times New Roman"/>
          <w:lang w:val="ru-RU"/>
        </w:rPr>
        <w:t>с</w:t>
      </w:r>
      <w:r w:rsidRPr="00540501">
        <w:rPr>
          <w:rFonts w:ascii="Times New Roman" w:hAnsi="Times New Roman"/>
          <w:lang w:val="ru-RU"/>
        </w:rPr>
        <w:t xml:space="preserve">пользуя традиционное письмо Гжели, Городца, Хохломы и </w:t>
      </w:r>
      <w:r w:rsidR="00245F1D" w:rsidRPr="00540501">
        <w:rPr>
          <w:rFonts w:ascii="Times New Roman" w:hAnsi="Times New Roman"/>
          <w:lang w:val="ru-RU"/>
        </w:rPr>
        <w:t>т. д.</w:t>
      </w:r>
      <w:r w:rsidRPr="00540501">
        <w:rPr>
          <w:rFonts w:ascii="Times New Roman" w:hAnsi="Times New Roman"/>
          <w:lang w:val="ru-RU"/>
        </w:rPr>
        <w:t>) на основе ритмического повтора изобраз</w:t>
      </w:r>
      <w:r w:rsidRPr="00540501">
        <w:rPr>
          <w:rFonts w:ascii="Times New Roman" w:hAnsi="Times New Roman"/>
          <w:lang w:val="ru-RU"/>
        </w:rPr>
        <w:t>и</w:t>
      </w:r>
      <w:r w:rsidRPr="00540501">
        <w:rPr>
          <w:rFonts w:ascii="Times New Roman" w:hAnsi="Times New Roman"/>
          <w:lang w:val="ru-RU"/>
        </w:rPr>
        <w:t>тельных или геометрических элементов;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владеть практическими навыками выразительного использования фактуры, цвета, формы, объ</w:t>
      </w:r>
      <w:r w:rsidRPr="00540501">
        <w:rPr>
          <w:rFonts w:ascii="Times New Roman" w:hAnsi="Times New Roman"/>
          <w:lang w:val="ru-RU"/>
        </w:rPr>
        <w:t>е</w:t>
      </w:r>
      <w:r w:rsidRPr="00540501">
        <w:rPr>
          <w:rFonts w:ascii="Times New Roman" w:hAnsi="Times New Roman"/>
          <w:lang w:val="ru-RU"/>
        </w:rPr>
        <w:t>ма, пространства в процессе создания в конкретном материале плоскостных или объемных декоративных композиций;</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распознавать и называть игрушки ведущих народных художественных промыслов; осуществлять собственный художественный замысел, связанный с созданием выразительной формы игрушки и украш</w:t>
      </w:r>
      <w:r w:rsidRPr="00540501">
        <w:rPr>
          <w:rFonts w:ascii="Times New Roman" w:hAnsi="Times New Roman"/>
          <w:lang w:val="ru-RU"/>
        </w:rPr>
        <w:t>е</w:t>
      </w:r>
      <w:r w:rsidRPr="00540501">
        <w:rPr>
          <w:rFonts w:ascii="Times New Roman" w:hAnsi="Times New Roman"/>
          <w:lang w:val="ru-RU"/>
        </w:rPr>
        <w:t>нием е</w:t>
      </w:r>
      <w:r w:rsidR="00245F1D" w:rsidRPr="00540501">
        <w:rPr>
          <w:rFonts w:ascii="Times New Roman" w:hAnsi="Times New Roman"/>
          <w:lang w:val="ru-RU"/>
        </w:rPr>
        <w:t>е</w:t>
      </w:r>
      <w:r w:rsidRPr="00540501">
        <w:rPr>
          <w:rFonts w:ascii="Times New Roman" w:hAnsi="Times New Roman"/>
          <w:lang w:val="ru-RU"/>
        </w:rPr>
        <w:t xml:space="preserve"> декоративной росписью в традиции одного из промыслов;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характеризовать основы народного орнамента; создавать орнаменты на основе народных трад</w:t>
      </w:r>
      <w:r w:rsidRPr="00540501">
        <w:rPr>
          <w:rFonts w:ascii="Times New Roman" w:hAnsi="Times New Roman"/>
          <w:lang w:val="ru-RU"/>
        </w:rPr>
        <w:t>и</w:t>
      </w:r>
      <w:r w:rsidRPr="00540501">
        <w:rPr>
          <w:rFonts w:ascii="Times New Roman" w:hAnsi="Times New Roman"/>
          <w:lang w:val="ru-RU"/>
        </w:rPr>
        <w:t>ций;</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различать виды и материалы декоративно-прикладного искусства;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различать национальные особенности русского орнамента и орнаментов других народов России;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находить общие черты в единстве материалов, формы и декора, конструктивных декоративных изобразительных элементов в произведениях народных и современных промыслов;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различать и характеризовать несколько народных художественных промыслов России;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называть пространственные и временные виды искусства и объяснять, в чем состоит различие временных и пространственных видов искусства;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классифицировать жанровую систему в изобразительном искусстве и е</w:t>
      </w:r>
      <w:r w:rsidR="00245F1D" w:rsidRPr="00540501">
        <w:rPr>
          <w:rFonts w:ascii="Times New Roman" w:hAnsi="Times New Roman"/>
          <w:lang w:val="ru-RU"/>
        </w:rPr>
        <w:t>е</w:t>
      </w:r>
      <w:r w:rsidRPr="00540501">
        <w:rPr>
          <w:rFonts w:ascii="Times New Roman" w:hAnsi="Times New Roman"/>
          <w:lang w:val="ru-RU"/>
        </w:rPr>
        <w:t xml:space="preserve"> значение для анализа развития искусства и понимания изменений видения мира;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объяснять разницу между предметом изображения, сюжетом и содержанием изображения;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композиционным навыкам работы, чувству ритма, работе с различными художественными мат</w:t>
      </w:r>
      <w:r w:rsidRPr="00540501">
        <w:rPr>
          <w:rFonts w:ascii="Times New Roman" w:hAnsi="Times New Roman"/>
          <w:lang w:val="ru-RU"/>
        </w:rPr>
        <w:t>е</w:t>
      </w:r>
      <w:r w:rsidRPr="00540501">
        <w:rPr>
          <w:rFonts w:ascii="Times New Roman" w:hAnsi="Times New Roman"/>
          <w:lang w:val="ru-RU"/>
        </w:rPr>
        <w:t>риалами;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lastRenderedPageBreak/>
        <w:t>создавать образы, используя все выразительные возможности</w:t>
      </w:r>
      <w:r w:rsidR="00AD272E" w:rsidRPr="00540501">
        <w:rPr>
          <w:rFonts w:ascii="Times New Roman" w:hAnsi="Times New Roman"/>
          <w:lang w:val="ru-RU"/>
        </w:rPr>
        <w:t xml:space="preserve"> художественных материалов</w:t>
      </w:r>
      <w:r w:rsidRPr="00540501">
        <w:rPr>
          <w:rFonts w:ascii="Times New Roman" w:hAnsi="Times New Roman"/>
          <w:lang w:val="ru-RU"/>
        </w:rPr>
        <w:t>;</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простым навыкам изображения с помощью пятна и тональных отношений;</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навыку плоскостного силуэтного изображения обычных, простых предметов (кухонная утварь);</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изображать сложную форму предмета (силуэт) как соотношение простых геометрических фигур, соблюдая их пропорции;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создавать линейные изображения геометрических тел и натюрморт с натуры из геометрических тел;</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строить изображения простых предметов по правилам линейной перспективы;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характеризовать освещение как важнейшее выразительное средство изобразительного искусства, как средство построения объема предметов и глубины пространства;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передавать с помощью света характер формы и эмоциональное напряжение в композиции н</w:t>
      </w:r>
      <w:r w:rsidRPr="00540501">
        <w:rPr>
          <w:rFonts w:ascii="Times New Roman" w:hAnsi="Times New Roman"/>
          <w:lang w:val="ru-RU"/>
        </w:rPr>
        <w:t>а</w:t>
      </w:r>
      <w:r w:rsidRPr="00540501">
        <w:rPr>
          <w:rFonts w:ascii="Times New Roman" w:hAnsi="Times New Roman"/>
          <w:lang w:val="ru-RU"/>
        </w:rPr>
        <w:t>тюрморта;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творческому опыту выполнения графического натюрморта и гравюры наклейками на картоне;</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выражать цветом в натюрморте собственное настроение и переживания;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рассуждать о разных способах передачи перспективы в изобразительном искусстве как выраж</w:t>
      </w:r>
      <w:r w:rsidRPr="00540501">
        <w:rPr>
          <w:rFonts w:ascii="Times New Roman" w:hAnsi="Times New Roman"/>
          <w:lang w:val="ru-RU"/>
        </w:rPr>
        <w:t>е</w:t>
      </w:r>
      <w:r w:rsidRPr="00540501">
        <w:rPr>
          <w:rFonts w:ascii="Times New Roman" w:hAnsi="Times New Roman"/>
          <w:lang w:val="ru-RU"/>
        </w:rPr>
        <w:t>нии различных мировоззренческих смыслов;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применять перспективу в практической творческой работе;</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навыкам изображения перспективных сокращений в зарисовках наблюдаемого;</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навыкам изображения уходящего вдаль пространства, применяя правила линейной и воздушной перспективы;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видеть, наблюдать и эстетически переживать изменчивость цветового состояния и настроения в природе;</w:t>
      </w:r>
    </w:p>
    <w:p w:rsidR="00E53743" w:rsidRPr="00EF0C4F"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rPr>
      </w:pPr>
      <w:r w:rsidRPr="00EF0C4F">
        <w:rPr>
          <w:rFonts w:ascii="Times New Roman" w:hAnsi="Times New Roman"/>
        </w:rPr>
        <w:t>навыкам создания пейзажных зарисовок;</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различать и характеризовать понятия: пространство, ракурс, воздушная перспектива;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пользоваться правилами работы на пленэре;</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использовать цвет как инструмент передачи своих чувств и представлений о красоте; осознавать, что колорит является средством эмоциональной выразительности живописного произведения;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навыкам композиции, наблюдательной перспективы и ритмической организации плоскости из</w:t>
      </w:r>
      <w:r w:rsidRPr="00540501">
        <w:rPr>
          <w:rFonts w:ascii="Times New Roman" w:hAnsi="Times New Roman"/>
          <w:lang w:val="ru-RU"/>
        </w:rPr>
        <w:t>о</w:t>
      </w:r>
      <w:r w:rsidRPr="00540501">
        <w:rPr>
          <w:rFonts w:ascii="Times New Roman" w:hAnsi="Times New Roman"/>
          <w:lang w:val="ru-RU"/>
        </w:rPr>
        <w:t>бражения;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различать основные средства художественной выразительности в изобразительном искусстве (линия, пятно, тон, цвет, форма, перспектива и др.);</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определять композицию как целостный и образный строй произведения, роль формата, выраз</w:t>
      </w:r>
      <w:r w:rsidRPr="00540501">
        <w:rPr>
          <w:rFonts w:ascii="Times New Roman" w:hAnsi="Times New Roman"/>
          <w:lang w:val="ru-RU"/>
        </w:rPr>
        <w:t>и</w:t>
      </w:r>
      <w:r w:rsidRPr="00540501">
        <w:rPr>
          <w:rFonts w:ascii="Times New Roman" w:hAnsi="Times New Roman"/>
          <w:lang w:val="ru-RU"/>
        </w:rPr>
        <w:t>тельное значение размера произведения, соотношение целого и детали, значение каждого фрагмента в его метафорическом смысле;</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пользоваться красками (гуашь, акварель), несколькими графическими материалами (карандаш, тушь), обладать первичными навыками лепки, использовать коллажные техники;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различать и характеризовать понятия: эпический пейзаж, романтический пейзаж, пейзаж н</w:t>
      </w:r>
      <w:r w:rsidRPr="00540501">
        <w:rPr>
          <w:rFonts w:ascii="Times New Roman" w:hAnsi="Times New Roman"/>
          <w:lang w:val="ru-RU"/>
        </w:rPr>
        <w:t>а</w:t>
      </w:r>
      <w:r w:rsidRPr="00540501">
        <w:rPr>
          <w:rFonts w:ascii="Times New Roman" w:hAnsi="Times New Roman"/>
          <w:lang w:val="ru-RU"/>
        </w:rPr>
        <w:t>строения, пленэр, импрессионизм;</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lastRenderedPageBreak/>
        <w:t>различать и характеризовать виды портрета;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понимать и характеризовать основы изображения головы человека;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пользоваться навыками работы с доступными скульптурными материалами;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видеть и использовать в качестве средств выражения соотношения пропорций, характер освещ</w:t>
      </w:r>
      <w:r w:rsidRPr="00540501">
        <w:rPr>
          <w:rFonts w:ascii="Times New Roman" w:hAnsi="Times New Roman"/>
          <w:lang w:val="ru-RU"/>
        </w:rPr>
        <w:t>е</w:t>
      </w:r>
      <w:r w:rsidRPr="00540501">
        <w:rPr>
          <w:rFonts w:ascii="Times New Roman" w:hAnsi="Times New Roman"/>
          <w:lang w:val="ru-RU"/>
        </w:rPr>
        <w:t>ния, цветовые отношения при изображении с натуры, по представлению, по памяти;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видеть конструктивную форму предмета, владеть первичными навыками плоского и объемного изображения предмета и группы предметов;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использовать графические материалы в работе над портретом;</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использовать образные возможности освещения в портрете;</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 xml:space="preserve">пользоваться правилами </w:t>
      </w:r>
      <w:r w:rsidR="00AD272E" w:rsidRPr="00540501">
        <w:rPr>
          <w:rFonts w:ascii="Times New Roman" w:hAnsi="Times New Roman"/>
          <w:lang w:val="ru-RU"/>
        </w:rPr>
        <w:t xml:space="preserve">схематического </w:t>
      </w:r>
      <w:r w:rsidRPr="00540501">
        <w:rPr>
          <w:rFonts w:ascii="Times New Roman" w:hAnsi="Times New Roman"/>
          <w:lang w:val="ru-RU"/>
        </w:rPr>
        <w:t>построения головы человека</w:t>
      </w:r>
      <w:r w:rsidR="00AD272E" w:rsidRPr="00540501">
        <w:rPr>
          <w:rFonts w:ascii="Times New Roman" w:hAnsi="Times New Roman"/>
          <w:lang w:val="ru-RU"/>
        </w:rPr>
        <w:t xml:space="preserve"> в рисунке</w:t>
      </w:r>
      <w:r w:rsidRPr="00540501">
        <w:rPr>
          <w:rFonts w:ascii="Times New Roman" w:hAnsi="Times New Roman"/>
          <w:lang w:val="ru-RU"/>
        </w:rPr>
        <w:t>;</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называть имена выдающихся русских и зарубежных художников - портретистов и определять их произведения;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навыкам передачи в плоскостном изображении простых движений фигуры человека;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навыкам понимания особенностей восприятия скульптурного образа;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навыкам лепки и работы с пластилином или глиной;</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рассуждать (с опорой на восприятие художественных произведений - шедевров изобразительн</w:t>
      </w:r>
      <w:r w:rsidRPr="00540501">
        <w:rPr>
          <w:rFonts w:ascii="Times New Roman" w:hAnsi="Times New Roman"/>
          <w:lang w:val="ru-RU"/>
        </w:rPr>
        <w:t>о</w:t>
      </w:r>
      <w:r w:rsidRPr="00540501">
        <w:rPr>
          <w:rFonts w:ascii="Times New Roman" w:hAnsi="Times New Roman"/>
          <w:lang w:val="ru-RU"/>
        </w:rPr>
        <w:t>го искусства) об изменчивости образа человека в истории искусства;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приемам выразительности при работе с натуры над набросками и зарисовками фигуры человека, используя разнообразные графические материалы;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характеризовать сюжетно-тематическую картину как обобщенный и целостный образ, как р</w:t>
      </w:r>
      <w:r w:rsidRPr="00540501">
        <w:rPr>
          <w:rFonts w:ascii="Times New Roman" w:hAnsi="Times New Roman"/>
          <w:lang w:val="ru-RU"/>
        </w:rPr>
        <w:t>е</w:t>
      </w:r>
      <w:r w:rsidRPr="00540501">
        <w:rPr>
          <w:rFonts w:ascii="Times New Roman" w:hAnsi="Times New Roman"/>
          <w:lang w:val="ru-RU"/>
        </w:rPr>
        <w:t>зультат наблюдений и размышлений художника над жизнью;</w:t>
      </w:r>
    </w:p>
    <w:p w:rsidR="00E53743" w:rsidRPr="00540501" w:rsidRDefault="00E53743" w:rsidP="00BF3696">
      <w:pPr>
        <w:pStyle w:val="a8"/>
        <w:widowControl w:val="0"/>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объяснять понятия «тема», «содержание», «сюжет» в произведениях станковой живописи;</w:t>
      </w:r>
    </w:p>
    <w:p w:rsidR="00E53743" w:rsidRPr="00540501" w:rsidRDefault="00E53743" w:rsidP="00BF3696">
      <w:pPr>
        <w:pStyle w:val="a8"/>
        <w:widowControl w:val="0"/>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изобразительным и композиционным навыкам в процессе работы над эскизом;</w:t>
      </w:r>
    </w:p>
    <w:p w:rsidR="00E53743" w:rsidRPr="00540501" w:rsidRDefault="00E53743" w:rsidP="00BF3696">
      <w:pPr>
        <w:pStyle w:val="a8"/>
        <w:widowControl w:val="0"/>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узнавать и объяснять понятия «тематическая картина», «станковая живопись»;</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перечислять и характеризовать основные жанры сюжетно- тематической картины;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характеризовать исторический жанр как идейное и образное выражение значительных событий в истории общества, как воплощение его мировоззренческих позиций и идеалов;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узнавать и характеризовать несколько классических произведений и называть имена великих русских мастеров исторической картины;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 xml:space="preserve">характеризовать значение тематической картины </w:t>
      </w:r>
      <w:r w:rsidRPr="00EF0C4F">
        <w:rPr>
          <w:rFonts w:ascii="Times New Roman" w:hAnsi="Times New Roman"/>
        </w:rPr>
        <w:t>XIX</w:t>
      </w:r>
      <w:r w:rsidRPr="00540501">
        <w:rPr>
          <w:rFonts w:ascii="Times New Roman" w:hAnsi="Times New Roman"/>
          <w:lang w:val="ru-RU"/>
        </w:rPr>
        <w:t xml:space="preserve"> века в развитии русской культуры;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рассуждать о значении творчества великих русских художников в создании образа народа, в ст</w:t>
      </w:r>
      <w:r w:rsidRPr="00540501">
        <w:rPr>
          <w:rFonts w:ascii="Times New Roman" w:hAnsi="Times New Roman"/>
          <w:lang w:val="ru-RU"/>
        </w:rPr>
        <w:t>а</w:t>
      </w:r>
      <w:r w:rsidRPr="00540501">
        <w:rPr>
          <w:rFonts w:ascii="Times New Roman" w:hAnsi="Times New Roman"/>
          <w:lang w:val="ru-RU"/>
        </w:rPr>
        <w:t>новлении национального самосознания и образа национальной истории;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называть имена нескольких известных художников объединения «Мир искусства» и их наиболее известные произведения;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творческому опыту по разработке и созданию изобразительного образа на выбранный историч</w:t>
      </w:r>
      <w:r w:rsidRPr="00540501">
        <w:rPr>
          <w:rFonts w:ascii="Times New Roman" w:hAnsi="Times New Roman"/>
          <w:lang w:val="ru-RU"/>
        </w:rPr>
        <w:t>е</w:t>
      </w:r>
      <w:r w:rsidRPr="00540501">
        <w:rPr>
          <w:rFonts w:ascii="Times New Roman" w:hAnsi="Times New Roman"/>
          <w:lang w:val="ru-RU"/>
        </w:rPr>
        <w:t>ский сюжет;</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творческому опыту по разработке художественного проекта –разработки композиции на истор</w:t>
      </w:r>
      <w:r w:rsidRPr="00540501">
        <w:rPr>
          <w:rFonts w:ascii="Times New Roman" w:hAnsi="Times New Roman"/>
          <w:lang w:val="ru-RU"/>
        </w:rPr>
        <w:t>и</w:t>
      </w:r>
      <w:r w:rsidRPr="00540501">
        <w:rPr>
          <w:rFonts w:ascii="Times New Roman" w:hAnsi="Times New Roman"/>
          <w:lang w:val="ru-RU"/>
        </w:rPr>
        <w:t>ческую тему;</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lastRenderedPageBreak/>
        <w:t>творческому опыту создания композиции на основе библейских сюжетов;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представлениям о великих, вечных темах в искусстве на основе сюжетов из Библии, об их мир</w:t>
      </w:r>
      <w:r w:rsidRPr="00540501">
        <w:rPr>
          <w:rFonts w:ascii="Times New Roman" w:hAnsi="Times New Roman"/>
          <w:lang w:val="ru-RU"/>
        </w:rPr>
        <w:t>о</w:t>
      </w:r>
      <w:r w:rsidRPr="00540501">
        <w:rPr>
          <w:rFonts w:ascii="Times New Roman" w:hAnsi="Times New Roman"/>
          <w:lang w:val="ru-RU"/>
        </w:rPr>
        <w:t>воззренческом и нравственном значении в культуре;</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называть имена великих европейских и русских художников, творивших на библейские темы;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узнавать и характеризовать произведения великих европейских и русских художников на би</w:t>
      </w:r>
      <w:r w:rsidRPr="00540501">
        <w:rPr>
          <w:rFonts w:ascii="Times New Roman" w:hAnsi="Times New Roman"/>
          <w:lang w:val="ru-RU"/>
        </w:rPr>
        <w:t>б</w:t>
      </w:r>
      <w:r w:rsidRPr="00540501">
        <w:rPr>
          <w:rFonts w:ascii="Times New Roman" w:hAnsi="Times New Roman"/>
          <w:lang w:val="ru-RU"/>
        </w:rPr>
        <w:t>лейские темы;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характеризовать роль монументальных памятников в жизни общества;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рассуждать об особенностях художественного образа советского народа в годы Великой Отеч</w:t>
      </w:r>
      <w:r w:rsidRPr="00540501">
        <w:rPr>
          <w:rFonts w:ascii="Times New Roman" w:hAnsi="Times New Roman"/>
          <w:lang w:val="ru-RU"/>
        </w:rPr>
        <w:t>е</w:t>
      </w:r>
      <w:r w:rsidRPr="00540501">
        <w:rPr>
          <w:rFonts w:ascii="Times New Roman" w:hAnsi="Times New Roman"/>
          <w:lang w:val="ru-RU"/>
        </w:rPr>
        <w:t>ственной войны;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описывать и характеризовать выдающиеся монументальные памятники и ансамбли, посвяще</w:t>
      </w:r>
      <w:r w:rsidRPr="00540501">
        <w:rPr>
          <w:rFonts w:ascii="Times New Roman" w:hAnsi="Times New Roman"/>
          <w:lang w:val="ru-RU"/>
        </w:rPr>
        <w:t>н</w:t>
      </w:r>
      <w:r w:rsidRPr="00540501">
        <w:rPr>
          <w:rFonts w:ascii="Times New Roman" w:hAnsi="Times New Roman"/>
          <w:lang w:val="ru-RU"/>
        </w:rPr>
        <w:t>ные Великой Отечественной войне;</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творческому опыту лепки памятника, посвященного значимому историческому событию или и</w:t>
      </w:r>
      <w:r w:rsidRPr="00540501">
        <w:rPr>
          <w:rFonts w:ascii="Times New Roman" w:hAnsi="Times New Roman"/>
          <w:lang w:val="ru-RU"/>
        </w:rPr>
        <w:t>с</w:t>
      </w:r>
      <w:r w:rsidRPr="00540501">
        <w:rPr>
          <w:rFonts w:ascii="Times New Roman" w:hAnsi="Times New Roman"/>
          <w:lang w:val="ru-RU"/>
        </w:rPr>
        <w:t>торическому герою;</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анализировать художественно-выразительные средства произведений изобразительного искусс</w:t>
      </w:r>
      <w:r w:rsidRPr="00540501">
        <w:rPr>
          <w:rFonts w:ascii="Times New Roman" w:hAnsi="Times New Roman"/>
          <w:lang w:val="ru-RU"/>
        </w:rPr>
        <w:t>т</w:t>
      </w:r>
      <w:r w:rsidRPr="00540501">
        <w:rPr>
          <w:rFonts w:ascii="Times New Roman" w:hAnsi="Times New Roman"/>
          <w:lang w:val="ru-RU"/>
        </w:rPr>
        <w:t xml:space="preserve">ва </w:t>
      </w:r>
      <w:r w:rsidRPr="00EF0C4F">
        <w:rPr>
          <w:rFonts w:ascii="Times New Roman" w:hAnsi="Times New Roman"/>
        </w:rPr>
        <w:t>XX</w:t>
      </w:r>
      <w:r w:rsidRPr="00540501">
        <w:rPr>
          <w:rFonts w:ascii="Times New Roman" w:hAnsi="Times New Roman"/>
          <w:lang w:val="ru-RU"/>
        </w:rPr>
        <w:t xml:space="preserve"> века;</w:t>
      </w:r>
    </w:p>
    <w:p w:rsidR="00E53743" w:rsidRPr="00EF0C4F"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rPr>
      </w:pPr>
      <w:r w:rsidRPr="00EF0C4F">
        <w:rPr>
          <w:rFonts w:ascii="Times New Roman" w:hAnsi="Times New Roman"/>
        </w:rPr>
        <w:t>культуре зрительского восприятия;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характеризовать временные и пространственные искусства;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понимать разницу между реальностью и художественным образом;</w:t>
      </w:r>
    </w:p>
    <w:p w:rsidR="00E53743" w:rsidRPr="00EF0C4F"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rPr>
      </w:pPr>
      <w:r w:rsidRPr="00540501">
        <w:rPr>
          <w:rFonts w:ascii="Times New Roman" w:hAnsi="Times New Roman"/>
          <w:lang w:val="ru-RU"/>
        </w:rPr>
        <w:t xml:space="preserve">представлениям об искусстве иллюстрации и творчестве известных иллюстраторов книг. </w:t>
      </w:r>
      <w:r w:rsidRPr="00EF0C4F">
        <w:rPr>
          <w:rFonts w:ascii="Times New Roman" w:hAnsi="Times New Roman"/>
        </w:rPr>
        <w:t>И.Я. Билибин. В.А. Милашевский. В.А. Фаворский;</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опыту художественного иллюстрирования и навыкам работы графическими материалами;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spacing w:val="-4"/>
          <w:lang w:val="ru-RU"/>
        </w:rPr>
        <w:t xml:space="preserve">собирать необходимый материал для иллюстрирования (характер одежды героев, характер построек и помещений, характерные детали быта и </w:t>
      </w:r>
      <w:r w:rsidR="00245F1D" w:rsidRPr="00540501">
        <w:rPr>
          <w:rFonts w:ascii="Times New Roman" w:hAnsi="Times New Roman"/>
          <w:spacing w:val="-4"/>
          <w:lang w:val="ru-RU"/>
        </w:rPr>
        <w:t>т.д.</w:t>
      </w:r>
      <w:r w:rsidRPr="00540501">
        <w:rPr>
          <w:rFonts w:ascii="Times New Roman" w:hAnsi="Times New Roman"/>
          <w:spacing w:val="-4"/>
          <w:lang w:val="ru-RU"/>
        </w:rPr>
        <w:t>)</w:t>
      </w:r>
      <w:r w:rsidRPr="00540501">
        <w:rPr>
          <w:rFonts w:ascii="Times New Roman" w:hAnsi="Times New Roman"/>
          <w:lang w:val="ru-RU"/>
        </w:rPr>
        <w:t>;</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представлениям об анималистическом жанре изобразительного искусства и творчестве художн</w:t>
      </w:r>
      <w:r w:rsidRPr="00540501">
        <w:rPr>
          <w:rFonts w:ascii="Times New Roman" w:hAnsi="Times New Roman"/>
          <w:lang w:val="ru-RU"/>
        </w:rPr>
        <w:t>и</w:t>
      </w:r>
      <w:r w:rsidRPr="00540501">
        <w:rPr>
          <w:rFonts w:ascii="Times New Roman" w:hAnsi="Times New Roman"/>
          <w:lang w:val="ru-RU"/>
        </w:rPr>
        <w:t>ков-анималистов;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опыту художественного творчества по созданию стилизованных образов животных;</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систематизировать и характеризовать основные этапы развития и истории архитектуры и диза</w:t>
      </w:r>
      <w:r w:rsidRPr="00540501">
        <w:rPr>
          <w:rFonts w:ascii="Times New Roman" w:hAnsi="Times New Roman"/>
          <w:lang w:val="ru-RU"/>
        </w:rPr>
        <w:t>й</w:t>
      </w:r>
      <w:r w:rsidRPr="00540501">
        <w:rPr>
          <w:rFonts w:ascii="Times New Roman" w:hAnsi="Times New Roman"/>
          <w:lang w:val="ru-RU"/>
        </w:rPr>
        <w:t>на;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распознавать объект и пространство в конструктивных видах искусства;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понимать сочетание различных объемов в здании;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понимать единство художественного и функционального в вещи, форму и материал;</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иметь общее представление и рассказывать об особенностях архитектурно-художественных ст</w:t>
      </w:r>
      <w:r w:rsidRPr="00540501">
        <w:rPr>
          <w:rFonts w:ascii="Times New Roman" w:hAnsi="Times New Roman"/>
          <w:lang w:val="ru-RU"/>
        </w:rPr>
        <w:t>и</w:t>
      </w:r>
      <w:r w:rsidRPr="00540501">
        <w:rPr>
          <w:rFonts w:ascii="Times New Roman" w:hAnsi="Times New Roman"/>
          <w:lang w:val="ru-RU"/>
        </w:rPr>
        <w:t>лей разных эпох;</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понимать тенденции и перспективы развития современной архитектуры;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различать образно-стилевой язык архитектуры прошлого;</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характеризовать и различать малые формы архитектуры и дизайна в пространстве городской среды;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lastRenderedPageBreak/>
        <w:t>понимать плоскостную композицию как возможное схематическое изображение объемов при взгляде на них сверху;</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осознавать чертеж как плоскостное изображение объемов, когда точка – вертикаль, круг – ц</w:t>
      </w:r>
      <w:r w:rsidRPr="00540501">
        <w:rPr>
          <w:rFonts w:ascii="Times New Roman" w:hAnsi="Times New Roman"/>
          <w:lang w:val="ru-RU"/>
        </w:rPr>
        <w:t>и</w:t>
      </w:r>
      <w:r w:rsidRPr="00540501">
        <w:rPr>
          <w:rFonts w:ascii="Times New Roman" w:hAnsi="Times New Roman"/>
          <w:lang w:val="ru-RU"/>
        </w:rPr>
        <w:t>линдр, шар и т. д.;</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применять в создаваемых пространственных композициях доминантный объект и вспомогател</w:t>
      </w:r>
      <w:r w:rsidRPr="00540501">
        <w:rPr>
          <w:rFonts w:ascii="Times New Roman" w:hAnsi="Times New Roman"/>
          <w:lang w:val="ru-RU"/>
        </w:rPr>
        <w:t>ь</w:t>
      </w:r>
      <w:r w:rsidRPr="00540501">
        <w:rPr>
          <w:rFonts w:ascii="Times New Roman" w:hAnsi="Times New Roman"/>
          <w:lang w:val="ru-RU"/>
        </w:rPr>
        <w:t>ные соединительные элементы;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применять навыки формообразования, использования объемов в дизайне и архитектуре (макеты из бумаги, картона, пластилина);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создавать композиционные макеты объектов на предметной плоскости и в пространстве;</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создавать практические творческие композиции в технике коллажа, дизайн-проектов;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получать представления о влиянии цвета на восприятие формы объектов архитектуры и дизайна, а также о том, какое значение имеет расположение цвета в пространстве архитектурно-дизайнерского об</w:t>
      </w:r>
      <w:r w:rsidRPr="00540501">
        <w:rPr>
          <w:rFonts w:ascii="Times New Roman" w:hAnsi="Times New Roman"/>
          <w:lang w:val="ru-RU"/>
        </w:rPr>
        <w:t>ъ</w:t>
      </w:r>
      <w:r w:rsidRPr="00540501">
        <w:rPr>
          <w:rFonts w:ascii="Times New Roman" w:hAnsi="Times New Roman"/>
          <w:lang w:val="ru-RU"/>
        </w:rPr>
        <w:t>екта;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приобретать общее представление о традициях ландшафтно-парковой архитектуры;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характеризовать основные школы садово-паркового искусства;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 xml:space="preserve">понимать основы краткой истории русской усадебной культуры </w:t>
      </w:r>
      <w:r w:rsidRPr="00EF0C4F">
        <w:rPr>
          <w:rFonts w:ascii="Times New Roman" w:hAnsi="Times New Roman"/>
        </w:rPr>
        <w:t>XVIII</w:t>
      </w:r>
      <w:r w:rsidRPr="00540501">
        <w:rPr>
          <w:rFonts w:ascii="Times New Roman" w:hAnsi="Times New Roman"/>
          <w:lang w:val="ru-RU"/>
        </w:rPr>
        <w:t xml:space="preserve"> </w:t>
      </w:r>
      <w:r w:rsidR="006C7538" w:rsidRPr="00540501">
        <w:rPr>
          <w:rFonts w:ascii="Times New Roman" w:hAnsi="Times New Roman"/>
          <w:lang w:val="ru-RU"/>
        </w:rPr>
        <w:t>–</w:t>
      </w:r>
      <w:r w:rsidRPr="00540501">
        <w:rPr>
          <w:rFonts w:ascii="Times New Roman" w:hAnsi="Times New Roman"/>
          <w:lang w:val="ru-RU"/>
        </w:rPr>
        <w:t xml:space="preserve"> </w:t>
      </w:r>
      <w:r w:rsidRPr="00EF0C4F">
        <w:rPr>
          <w:rFonts w:ascii="Times New Roman" w:hAnsi="Times New Roman"/>
        </w:rPr>
        <w:t>XIX</w:t>
      </w:r>
      <w:r w:rsidRPr="00540501">
        <w:rPr>
          <w:rFonts w:ascii="Times New Roman" w:hAnsi="Times New Roman"/>
          <w:lang w:val="ru-RU"/>
        </w:rPr>
        <w:t xml:space="preserve"> веков;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называть и раскрывать смысл основ искусства флористики;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понимать основы краткой истории костюма;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характеризовать и раскрывать смысл композиционно-конструктивных принципов дизайна оде</w:t>
      </w:r>
      <w:r w:rsidRPr="00540501">
        <w:rPr>
          <w:rFonts w:ascii="Times New Roman" w:hAnsi="Times New Roman"/>
          <w:lang w:val="ru-RU"/>
        </w:rPr>
        <w:t>ж</w:t>
      </w:r>
      <w:r w:rsidRPr="00540501">
        <w:rPr>
          <w:rFonts w:ascii="Times New Roman" w:hAnsi="Times New Roman"/>
          <w:lang w:val="ru-RU"/>
        </w:rPr>
        <w:t>ды;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применять навыки сочинения объемно-пространственной композиции в формировании букета по принципам икэбаны;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использовать старые и осваивать новые приемы работы с бумагой, природными материалами в процессе макетирования архитектурно-ландшафтных объектов;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отражать в эскизном проекте дизайна сада образно-архитектурный композиционный замысел;</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использовать графические навыки и технологии выполнения коллажа в процессе создания эск</w:t>
      </w:r>
      <w:r w:rsidRPr="00540501">
        <w:rPr>
          <w:rFonts w:ascii="Times New Roman" w:hAnsi="Times New Roman"/>
          <w:lang w:val="ru-RU"/>
        </w:rPr>
        <w:t>и</w:t>
      </w:r>
      <w:r w:rsidRPr="00540501">
        <w:rPr>
          <w:rFonts w:ascii="Times New Roman" w:hAnsi="Times New Roman"/>
          <w:lang w:val="ru-RU"/>
        </w:rPr>
        <w:t>зов молодежных и исторических комплектов одежды;</w:t>
      </w:r>
    </w:p>
    <w:p w:rsidR="00E53743" w:rsidRPr="00EF0C4F"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rPr>
      </w:pPr>
      <w:r w:rsidRPr="00540501">
        <w:rPr>
          <w:rFonts w:ascii="Times New Roman" w:hAnsi="Times New Roman"/>
          <w:lang w:val="ru-RU"/>
        </w:rPr>
        <w:t xml:space="preserve">узнавать и характеризовать памятники архитектуры Древнего Киева. </w:t>
      </w:r>
      <w:r w:rsidRPr="00EF0C4F">
        <w:rPr>
          <w:rFonts w:ascii="Times New Roman" w:hAnsi="Times New Roman"/>
        </w:rPr>
        <w:t>София Киевская. Фрески. Мозаики;</w:t>
      </w:r>
    </w:p>
    <w:p w:rsidR="00E53743" w:rsidRPr="00EF0C4F"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rPr>
      </w:pPr>
      <w:r w:rsidRPr="00540501">
        <w:rPr>
          <w:rFonts w:ascii="Times New Roman" w:hAnsi="Times New Roman"/>
          <w:lang w:val="ru-RU"/>
        </w:rPr>
        <w:t xml:space="preserve">различать итальянские и русские традиции в архитектуре Московского Кремля. </w:t>
      </w:r>
      <w:r w:rsidRPr="00EF0C4F">
        <w:rPr>
          <w:rFonts w:ascii="Times New Roman" w:hAnsi="Times New Roman"/>
        </w:rPr>
        <w:t>Характеризовать и описывать архитектурные особенности соборов Московского Кремля;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различать и характеризовать особенности древнерусской иконописи. Понимать значение иконы «Троица» Андрея Рублева в общественной, духовной и художественной жизни Руси;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узнавать и описывать памятники шатрового зодчества;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характеризовать особенности церкви Вознесения в селе Коломенском и храма Покрова</w:t>
      </w:r>
      <w:r w:rsidR="006C7538" w:rsidRPr="00540501">
        <w:rPr>
          <w:rFonts w:ascii="Times New Roman" w:hAnsi="Times New Roman"/>
          <w:lang w:val="ru-RU"/>
        </w:rPr>
        <w:t>-</w:t>
      </w:r>
      <w:r w:rsidRPr="00540501">
        <w:rPr>
          <w:rFonts w:ascii="Times New Roman" w:hAnsi="Times New Roman"/>
          <w:lang w:val="ru-RU"/>
        </w:rPr>
        <w:t>на</w:t>
      </w:r>
      <w:r w:rsidR="006C7538" w:rsidRPr="00540501">
        <w:rPr>
          <w:rFonts w:ascii="Times New Roman" w:hAnsi="Times New Roman"/>
          <w:lang w:val="ru-RU"/>
        </w:rPr>
        <w:t>-</w:t>
      </w:r>
      <w:r w:rsidRPr="00540501">
        <w:rPr>
          <w:rFonts w:ascii="Times New Roman" w:hAnsi="Times New Roman"/>
          <w:lang w:val="ru-RU"/>
        </w:rPr>
        <w:t>Рву;</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 xml:space="preserve">раскрывать особенности новых иконописных традиций в </w:t>
      </w:r>
      <w:r w:rsidRPr="00EF0C4F">
        <w:rPr>
          <w:rFonts w:ascii="Times New Roman" w:hAnsi="Times New Roman"/>
        </w:rPr>
        <w:t>XVII</w:t>
      </w:r>
      <w:r w:rsidRPr="00540501">
        <w:rPr>
          <w:rFonts w:ascii="Times New Roman" w:hAnsi="Times New Roman"/>
          <w:lang w:val="ru-RU"/>
        </w:rPr>
        <w:t xml:space="preserve"> веке. Отличать по характерным особенностям икону и парсуну;</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lastRenderedPageBreak/>
        <w:t>работать над проектом (индивидуальным или коллективным), создавая разнообразные творч</w:t>
      </w:r>
      <w:r w:rsidRPr="00540501">
        <w:rPr>
          <w:rFonts w:ascii="Times New Roman" w:hAnsi="Times New Roman"/>
          <w:lang w:val="ru-RU"/>
        </w:rPr>
        <w:t>е</w:t>
      </w:r>
      <w:r w:rsidRPr="00540501">
        <w:rPr>
          <w:rFonts w:ascii="Times New Roman" w:hAnsi="Times New Roman"/>
          <w:lang w:val="ru-RU"/>
        </w:rPr>
        <w:t>ские композиции в материалах по различным темам;</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различать стилевые особенности разных школ архитектуры Древней Руси;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создавать с натуры и по воображению архитектурные образы графическими материалами и др.;</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работать над эскизом монументального произведения (витраж, мозаика, роспись, монументал</w:t>
      </w:r>
      <w:r w:rsidRPr="00540501">
        <w:rPr>
          <w:rFonts w:ascii="Times New Roman" w:hAnsi="Times New Roman"/>
          <w:lang w:val="ru-RU"/>
        </w:rPr>
        <w:t>ь</w:t>
      </w:r>
      <w:r w:rsidRPr="00540501">
        <w:rPr>
          <w:rFonts w:ascii="Times New Roman" w:hAnsi="Times New Roman"/>
          <w:lang w:val="ru-RU"/>
        </w:rPr>
        <w:t>ная скульптура); использовать выразительный язык при моделировании архитектурного пространства;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сравнивать, сопоставлять и анализировать произведения живописи Древней Руси;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рассуждать о значении художественного образа древнерусской культуры;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 xml:space="preserve">ориентироваться в широком разнообразии стилей и направлений изобразительного искусства и архитектуры </w:t>
      </w:r>
      <w:r w:rsidRPr="00EF0C4F">
        <w:rPr>
          <w:rFonts w:ascii="Times New Roman" w:hAnsi="Times New Roman"/>
        </w:rPr>
        <w:t>XVIII</w:t>
      </w:r>
      <w:r w:rsidRPr="00540501">
        <w:rPr>
          <w:rFonts w:ascii="Times New Roman" w:hAnsi="Times New Roman"/>
          <w:lang w:val="ru-RU"/>
        </w:rPr>
        <w:t xml:space="preserve"> </w:t>
      </w:r>
      <w:r w:rsidR="006C7538" w:rsidRPr="00540501">
        <w:rPr>
          <w:rFonts w:ascii="Times New Roman" w:hAnsi="Times New Roman"/>
          <w:lang w:val="ru-RU"/>
        </w:rPr>
        <w:t>–</w:t>
      </w:r>
      <w:r w:rsidRPr="00540501">
        <w:rPr>
          <w:rFonts w:ascii="Times New Roman" w:hAnsi="Times New Roman"/>
          <w:lang w:val="ru-RU"/>
        </w:rPr>
        <w:t xml:space="preserve"> </w:t>
      </w:r>
      <w:r w:rsidRPr="00EF0C4F">
        <w:rPr>
          <w:rFonts w:ascii="Times New Roman" w:hAnsi="Times New Roman"/>
        </w:rPr>
        <w:t>XIX</w:t>
      </w:r>
      <w:r w:rsidRPr="00540501">
        <w:rPr>
          <w:rFonts w:ascii="Times New Roman" w:hAnsi="Times New Roman"/>
          <w:lang w:val="ru-RU"/>
        </w:rPr>
        <w:t xml:space="preserve"> веков;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использовать в речи новые термины, связанные со стилями в изобразительном искусстве и арх</w:t>
      </w:r>
      <w:r w:rsidRPr="00540501">
        <w:rPr>
          <w:rFonts w:ascii="Times New Roman" w:hAnsi="Times New Roman"/>
          <w:lang w:val="ru-RU"/>
        </w:rPr>
        <w:t>и</w:t>
      </w:r>
      <w:r w:rsidRPr="00540501">
        <w:rPr>
          <w:rFonts w:ascii="Times New Roman" w:hAnsi="Times New Roman"/>
          <w:lang w:val="ru-RU"/>
        </w:rPr>
        <w:t xml:space="preserve">тектуре </w:t>
      </w:r>
      <w:r w:rsidRPr="00EF0C4F">
        <w:rPr>
          <w:rFonts w:ascii="Times New Roman" w:hAnsi="Times New Roman"/>
        </w:rPr>
        <w:t>XVIII</w:t>
      </w:r>
      <w:r w:rsidRPr="00540501">
        <w:rPr>
          <w:rFonts w:ascii="Times New Roman" w:hAnsi="Times New Roman"/>
          <w:lang w:val="ru-RU"/>
        </w:rPr>
        <w:t xml:space="preserve"> </w:t>
      </w:r>
      <w:r w:rsidR="006C7538" w:rsidRPr="00540501">
        <w:rPr>
          <w:rFonts w:ascii="Times New Roman" w:hAnsi="Times New Roman"/>
          <w:lang w:val="ru-RU"/>
        </w:rPr>
        <w:t>–</w:t>
      </w:r>
      <w:r w:rsidRPr="00540501">
        <w:rPr>
          <w:rFonts w:ascii="Times New Roman" w:hAnsi="Times New Roman"/>
          <w:lang w:val="ru-RU"/>
        </w:rPr>
        <w:t xml:space="preserve"> </w:t>
      </w:r>
      <w:r w:rsidRPr="00EF0C4F">
        <w:rPr>
          <w:rFonts w:ascii="Times New Roman" w:hAnsi="Times New Roman"/>
        </w:rPr>
        <w:t>XIX</w:t>
      </w:r>
      <w:r w:rsidRPr="00540501">
        <w:rPr>
          <w:rFonts w:ascii="Times New Roman" w:hAnsi="Times New Roman"/>
          <w:lang w:val="ru-RU"/>
        </w:rPr>
        <w:t xml:space="preserve"> веков;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 xml:space="preserve">выявлять и называть характерные особенности русской портретной живописи </w:t>
      </w:r>
      <w:r w:rsidRPr="00EF0C4F">
        <w:rPr>
          <w:rFonts w:ascii="Times New Roman" w:hAnsi="Times New Roman"/>
        </w:rPr>
        <w:t>XVIII</w:t>
      </w:r>
      <w:r w:rsidRPr="00540501">
        <w:rPr>
          <w:rFonts w:ascii="Times New Roman" w:hAnsi="Times New Roman"/>
          <w:lang w:val="ru-RU"/>
        </w:rPr>
        <w:t xml:space="preserve"> века;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характеризовать признаки и особенности московского барокко;</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lang w:val="ru-RU"/>
        </w:rPr>
        <w:t>создавать разнообразные творческие работы (фантазийные конструкции) в материале.</w:t>
      </w:r>
    </w:p>
    <w:p w:rsidR="00E53743" w:rsidRPr="00EF0C4F" w:rsidRDefault="00E53743" w:rsidP="00EF0C4F">
      <w:pPr>
        <w:autoSpaceDE w:val="0"/>
        <w:autoSpaceDN w:val="0"/>
        <w:adjustRightInd w:val="0"/>
        <w:spacing w:after="0" w:line="360" w:lineRule="auto"/>
        <w:ind w:firstLine="709"/>
        <w:jc w:val="both"/>
        <w:rPr>
          <w:rFonts w:ascii="Times New Roman" w:hAnsi="Times New Roman"/>
          <w:b/>
          <w:bCs/>
          <w:sz w:val="24"/>
          <w:szCs w:val="24"/>
        </w:rPr>
      </w:pPr>
      <w:r w:rsidRPr="00EF0C4F">
        <w:rPr>
          <w:rFonts w:ascii="Times New Roman" w:hAnsi="Times New Roman"/>
          <w:b/>
          <w:bCs/>
          <w:sz w:val="24"/>
          <w:szCs w:val="24"/>
        </w:rPr>
        <w:t>Выпускник получит возможность научиться: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активно использовать язык изобразительного искусства и различные художественные мат</w:t>
      </w:r>
      <w:r w:rsidRPr="00540501">
        <w:rPr>
          <w:rFonts w:ascii="Times New Roman" w:hAnsi="Times New Roman"/>
          <w:i/>
          <w:iCs/>
          <w:lang w:val="ru-RU"/>
        </w:rPr>
        <w:t>е</w:t>
      </w:r>
      <w:r w:rsidRPr="00540501">
        <w:rPr>
          <w:rFonts w:ascii="Times New Roman" w:hAnsi="Times New Roman"/>
          <w:i/>
          <w:iCs/>
          <w:lang w:val="ru-RU"/>
        </w:rPr>
        <w:t>риалы для освоения содержания различных учебных предметов (литературы, окружающего мира, техн</w:t>
      </w:r>
      <w:r w:rsidRPr="00540501">
        <w:rPr>
          <w:rFonts w:ascii="Times New Roman" w:hAnsi="Times New Roman"/>
          <w:i/>
          <w:iCs/>
          <w:lang w:val="ru-RU"/>
        </w:rPr>
        <w:t>о</w:t>
      </w:r>
      <w:r w:rsidRPr="00540501">
        <w:rPr>
          <w:rFonts w:ascii="Times New Roman" w:hAnsi="Times New Roman"/>
          <w:i/>
          <w:iCs/>
          <w:lang w:val="ru-RU"/>
        </w:rPr>
        <w:t>логии и др.);</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владеть диалогической формой коммуникации, уметь аргументировать свою точку зрения в процессе изучения изобразительного искусства;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различать и передавать в художественно-творческой деятельности характер, эмоциональное состояние и свое отношение к природе, человеку, обществу; осознавать общечеловеческие ценности, в</w:t>
      </w:r>
      <w:r w:rsidRPr="00540501">
        <w:rPr>
          <w:rFonts w:ascii="Times New Roman" w:hAnsi="Times New Roman"/>
          <w:i/>
          <w:iCs/>
          <w:lang w:val="ru-RU"/>
        </w:rPr>
        <w:t>ы</w:t>
      </w:r>
      <w:r w:rsidRPr="00540501">
        <w:rPr>
          <w:rFonts w:ascii="Times New Roman" w:hAnsi="Times New Roman"/>
          <w:i/>
          <w:iCs/>
          <w:lang w:val="ru-RU"/>
        </w:rPr>
        <w:t>раженные в главных темах искусства;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выделять признаки для установления стилевых связей в процессе изучения изобразительного и</w:t>
      </w:r>
      <w:r w:rsidRPr="00540501">
        <w:rPr>
          <w:rFonts w:ascii="Times New Roman" w:hAnsi="Times New Roman"/>
          <w:i/>
          <w:iCs/>
          <w:lang w:val="ru-RU"/>
        </w:rPr>
        <w:t>с</w:t>
      </w:r>
      <w:r w:rsidRPr="00540501">
        <w:rPr>
          <w:rFonts w:ascii="Times New Roman" w:hAnsi="Times New Roman"/>
          <w:i/>
          <w:iCs/>
          <w:lang w:val="ru-RU"/>
        </w:rPr>
        <w:t>кусства;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понимать специфику изображения в полиграфии;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различать формы полиграфической продукции: книги, журналы, плакаты, афиши и др.);</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различать и характеризовать типы изображения в полиграфии (графическое, живописное, компьютерное, фотографическое);</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проектировать обложку книги, рекламы открытки, визитки и др.;</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создавать художественную композицию макета книги, журнала;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 xml:space="preserve">называть имена великих русских живописцев и архитекторов </w:t>
      </w:r>
      <w:r w:rsidRPr="00EF0C4F">
        <w:rPr>
          <w:rFonts w:ascii="Times New Roman" w:hAnsi="Times New Roman"/>
          <w:i/>
          <w:iCs/>
        </w:rPr>
        <w:t>XVIII</w:t>
      </w:r>
      <w:r w:rsidRPr="00540501">
        <w:rPr>
          <w:rFonts w:ascii="Times New Roman" w:hAnsi="Times New Roman"/>
          <w:i/>
          <w:iCs/>
          <w:lang w:val="ru-RU"/>
        </w:rPr>
        <w:t xml:space="preserve"> </w:t>
      </w:r>
      <w:r w:rsidR="006C7538" w:rsidRPr="00540501">
        <w:rPr>
          <w:rFonts w:ascii="Times New Roman" w:hAnsi="Times New Roman"/>
          <w:i/>
          <w:iCs/>
          <w:lang w:val="ru-RU"/>
        </w:rPr>
        <w:t>–</w:t>
      </w:r>
      <w:r w:rsidRPr="00540501">
        <w:rPr>
          <w:rFonts w:ascii="Times New Roman" w:hAnsi="Times New Roman"/>
          <w:i/>
          <w:iCs/>
          <w:lang w:val="ru-RU"/>
        </w:rPr>
        <w:t xml:space="preserve"> </w:t>
      </w:r>
      <w:r w:rsidRPr="00EF0C4F">
        <w:rPr>
          <w:rFonts w:ascii="Times New Roman" w:hAnsi="Times New Roman"/>
          <w:i/>
          <w:iCs/>
        </w:rPr>
        <w:t>XIX</w:t>
      </w:r>
      <w:r w:rsidRPr="00540501">
        <w:rPr>
          <w:rFonts w:ascii="Times New Roman" w:hAnsi="Times New Roman"/>
          <w:i/>
          <w:iCs/>
          <w:lang w:val="ru-RU"/>
        </w:rPr>
        <w:t xml:space="preserve"> веков;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 xml:space="preserve">называть и характеризовать произведения изобразительного искусства и архитектуры русских художников </w:t>
      </w:r>
      <w:r w:rsidRPr="00EF0C4F">
        <w:rPr>
          <w:rFonts w:ascii="Times New Roman" w:hAnsi="Times New Roman"/>
          <w:i/>
          <w:iCs/>
        </w:rPr>
        <w:t>XVIII</w:t>
      </w:r>
      <w:r w:rsidRPr="00540501">
        <w:rPr>
          <w:rFonts w:ascii="Times New Roman" w:hAnsi="Times New Roman"/>
          <w:i/>
          <w:iCs/>
          <w:lang w:val="ru-RU"/>
        </w:rPr>
        <w:t xml:space="preserve"> </w:t>
      </w:r>
      <w:r w:rsidR="006C7538" w:rsidRPr="00540501">
        <w:rPr>
          <w:rFonts w:ascii="Times New Roman" w:hAnsi="Times New Roman"/>
          <w:i/>
          <w:iCs/>
          <w:lang w:val="ru-RU"/>
        </w:rPr>
        <w:t>–</w:t>
      </w:r>
      <w:r w:rsidRPr="00540501">
        <w:rPr>
          <w:rFonts w:ascii="Times New Roman" w:hAnsi="Times New Roman"/>
          <w:i/>
          <w:iCs/>
          <w:lang w:val="ru-RU"/>
        </w:rPr>
        <w:t xml:space="preserve"> </w:t>
      </w:r>
      <w:r w:rsidRPr="00EF0C4F">
        <w:rPr>
          <w:rFonts w:ascii="Times New Roman" w:hAnsi="Times New Roman"/>
          <w:i/>
          <w:iCs/>
        </w:rPr>
        <w:t>XIX</w:t>
      </w:r>
      <w:r w:rsidRPr="00540501">
        <w:rPr>
          <w:rFonts w:ascii="Times New Roman" w:hAnsi="Times New Roman"/>
          <w:i/>
          <w:iCs/>
          <w:lang w:val="ru-RU"/>
        </w:rPr>
        <w:t xml:space="preserve"> веков;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 xml:space="preserve">называть имена выдающихся русских художников-ваятелей </w:t>
      </w:r>
      <w:r w:rsidRPr="00EF0C4F">
        <w:rPr>
          <w:rFonts w:ascii="Times New Roman" w:hAnsi="Times New Roman"/>
          <w:i/>
          <w:iCs/>
        </w:rPr>
        <w:t>XVIII</w:t>
      </w:r>
      <w:r w:rsidRPr="00540501">
        <w:rPr>
          <w:rFonts w:ascii="Times New Roman" w:hAnsi="Times New Roman"/>
          <w:i/>
          <w:iCs/>
          <w:lang w:val="ru-RU"/>
        </w:rPr>
        <w:t xml:space="preserve"> века и определять скульпту</w:t>
      </w:r>
      <w:r w:rsidRPr="00540501">
        <w:rPr>
          <w:rFonts w:ascii="Times New Roman" w:hAnsi="Times New Roman"/>
          <w:i/>
          <w:iCs/>
          <w:lang w:val="ru-RU"/>
        </w:rPr>
        <w:t>р</w:t>
      </w:r>
      <w:r w:rsidRPr="00540501">
        <w:rPr>
          <w:rFonts w:ascii="Times New Roman" w:hAnsi="Times New Roman"/>
          <w:i/>
          <w:iCs/>
          <w:lang w:val="ru-RU"/>
        </w:rPr>
        <w:t>ные памятники;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lastRenderedPageBreak/>
        <w:t>называть имена выдающихся художников «Товарищества передвижников» и определять их произведения живописи;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 xml:space="preserve">называть имена выдающихся русских художников-пейзажистов </w:t>
      </w:r>
      <w:r w:rsidRPr="00EF0C4F">
        <w:rPr>
          <w:rFonts w:ascii="Times New Roman" w:hAnsi="Times New Roman"/>
          <w:i/>
          <w:iCs/>
        </w:rPr>
        <w:t>XIX</w:t>
      </w:r>
      <w:r w:rsidRPr="00540501">
        <w:rPr>
          <w:rFonts w:ascii="Times New Roman" w:hAnsi="Times New Roman"/>
          <w:i/>
          <w:iCs/>
          <w:lang w:val="ru-RU"/>
        </w:rPr>
        <w:t xml:space="preserve"> века и определять произв</w:t>
      </w:r>
      <w:r w:rsidRPr="00540501">
        <w:rPr>
          <w:rFonts w:ascii="Times New Roman" w:hAnsi="Times New Roman"/>
          <w:i/>
          <w:iCs/>
          <w:lang w:val="ru-RU"/>
        </w:rPr>
        <w:t>е</w:t>
      </w:r>
      <w:r w:rsidRPr="00540501">
        <w:rPr>
          <w:rFonts w:ascii="Times New Roman" w:hAnsi="Times New Roman"/>
          <w:i/>
          <w:iCs/>
          <w:lang w:val="ru-RU"/>
        </w:rPr>
        <w:t>дения пейзажной живописи;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понимать особенности исторического жанра, определять произведения исторической живоп</w:t>
      </w:r>
      <w:r w:rsidRPr="00540501">
        <w:rPr>
          <w:rFonts w:ascii="Times New Roman" w:hAnsi="Times New Roman"/>
          <w:i/>
          <w:iCs/>
          <w:lang w:val="ru-RU"/>
        </w:rPr>
        <w:t>и</w:t>
      </w:r>
      <w:r w:rsidRPr="00540501">
        <w:rPr>
          <w:rFonts w:ascii="Times New Roman" w:hAnsi="Times New Roman"/>
          <w:i/>
          <w:iCs/>
          <w:lang w:val="ru-RU"/>
        </w:rPr>
        <w:t>си;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активно воспринимать произведения искусства и аргументированно анализировать разные уровни своего восприятия, понимать изобразительные метафоры и видеть целостную картину мира, пр</w:t>
      </w:r>
      <w:r w:rsidRPr="00540501">
        <w:rPr>
          <w:rFonts w:ascii="Times New Roman" w:hAnsi="Times New Roman"/>
          <w:i/>
          <w:iCs/>
          <w:lang w:val="ru-RU"/>
        </w:rPr>
        <w:t>и</w:t>
      </w:r>
      <w:r w:rsidRPr="00540501">
        <w:rPr>
          <w:rFonts w:ascii="Times New Roman" w:hAnsi="Times New Roman"/>
          <w:i/>
          <w:iCs/>
          <w:lang w:val="ru-RU"/>
        </w:rPr>
        <w:t>сущую произведениям искусства;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определять «Русский стиль» в архитектуре модерна, называть памятники архитектуры м</w:t>
      </w:r>
      <w:r w:rsidRPr="00540501">
        <w:rPr>
          <w:rFonts w:ascii="Times New Roman" w:hAnsi="Times New Roman"/>
          <w:i/>
          <w:iCs/>
          <w:lang w:val="ru-RU"/>
        </w:rPr>
        <w:t>о</w:t>
      </w:r>
      <w:r w:rsidRPr="00540501">
        <w:rPr>
          <w:rFonts w:ascii="Times New Roman" w:hAnsi="Times New Roman"/>
          <w:i/>
          <w:iCs/>
          <w:lang w:val="ru-RU"/>
        </w:rPr>
        <w:t>дерна;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использовать навыки формообразования, использования объемов в архитектуре (макеты из б</w:t>
      </w:r>
      <w:r w:rsidRPr="00540501">
        <w:rPr>
          <w:rFonts w:ascii="Times New Roman" w:hAnsi="Times New Roman"/>
          <w:i/>
          <w:iCs/>
          <w:lang w:val="ru-RU"/>
        </w:rPr>
        <w:t>у</w:t>
      </w:r>
      <w:r w:rsidRPr="00540501">
        <w:rPr>
          <w:rFonts w:ascii="Times New Roman" w:hAnsi="Times New Roman"/>
          <w:i/>
          <w:iCs/>
          <w:lang w:val="ru-RU"/>
        </w:rPr>
        <w:t>маги, картона, пластилина); создавать композиционные макеты объектов на предметной плоскости и в пространстве;</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 xml:space="preserve">называть имена выдающихся русских художников-ваятелей второй половины </w:t>
      </w:r>
      <w:r w:rsidRPr="00EF0C4F">
        <w:rPr>
          <w:rFonts w:ascii="Times New Roman" w:hAnsi="Times New Roman"/>
          <w:i/>
          <w:iCs/>
        </w:rPr>
        <w:t>XIX</w:t>
      </w:r>
      <w:r w:rsidRPr="00540501">
        <w:rPr>
          <w:rFonts w:ascii="Times New Roman" w:hAnsi="Times New Roman"/>
          <w:i/>
          <w:iCs/>
          <w:lang w:val="ru-RU"/>
        </w:rPr>
        <w:t xml:space="preserve"> века и опр</w:t>
      </w:r>
      <w:r w:rsidRPr="00540501">
        <w:rPr>
          <w:rFonts w:ascii="Times New Roman" w:hAnsi="Times New Roman"/>
          <w:i/>
          <w:iCs/>
          <w:lang w:val="ru-RU"/>
        </w:rPr>
        <w:t>е</w:t>
      </w:r>
      <w:r w:rsidRPr="00540501">
        <w:rPr>
          <w:rFonts w:ascii="Times New Roman" w:hAnsi="Times New Roman"/>
          <w:i/>
          <w:iCs/>
          <w:lang w:val="ru-RU"/>
        </w:rPr>
        <w:t>делять памятники монументальной скульптуры;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создавать разнообразные творческие работы (фантазийные конструкции) в материале;</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 xml:space="preserve">узнавать основные художественные направления в искусстве </w:t>
      </w:r>
      <w:r w:rsidRPr="00EF0C4F">
        <w:rPr>
          <w:rFonts w:ascii="Times New Roman" w:hAnsi="Times New Roman"/>
          <w:i/>
          <w:iCs/>
        </w:rPr>
        <w:t>XIX</w:t>
      </w:r>
      <w:r w:rsidRPr="00540501">
        <w:rPr>
          <w:rFonts w:ascii="Times New Roman" w:hAnsi="Times New Roman"/>
          <w:i/>
          <w:iCs/>
          <w:lang w:val="ru-RU"/>
        </w:rPr>
        <w:t xml:space="preserve"> и </w:t>
      </w:r>
      <w:r w:rsidRPr="00EF0C4F">
        <w:rPr>
          <w:rFonts w:ascii="Times New Roman" w:hAnsi="Times New Roman"/>
          <w:i/>
          <w:iCs/>
        </w:rPr>
        <w:t>XX</w:t>
      </w:r>
      <w:r w:rsidRPr="00540501">
        <w:rPr>
          <w:rFonts w:ascii="Times New Roman" w:hAnsi="Times New Roman"/>
          <w:i/>
          <w:iCs/>
          <w:lang w:val="ru-RU"/>
        </w:rPr>
        <w:t xml:space="preserve"> веков;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узнавать, называть основные художественные стили в европейском и русском искусстве и вр</w:t>
      </w:r>
      <w:r w:rsidRPr="00540501">
        <w:rPr>
          <w:rFonts w:ascii="Times New Roman" w:hAnsi="Times New Roman"/>
          <w:i/>
          <w:iCs/>
          <w:lang w:val="ru-RU"/>
        </w:rPr>
        <w:t>е</w:t>
      </w:r>
      <w:r w:rsidRPr="00540501">
        <w:rPr>
          <w:rFonts w:ascii="Times New Roman" w:hAnsi="Times New Roman"/>
          <w:i/>
          <w:iCs/>
          <w:lang w:val="ru-RU"/>
        </w:rPr>
        <w:t>мя их развития в истории культуры;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осознавать главные темы искусства и, обращаясь к ним в собственной художественно-творческой деятельности, создавать выразительные образы;</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применять творческий опыт разработки художественного проекта – создания композиции на определенную тему;</w:t>
      </w:r>
    </w:p>
    <w:p w:rsidR="00E53743" w:rsidRPr="00EF0C4F"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rPr>
      </w:pPr>
      <w:r w:rsidRPr="00540501">
        <w:rPr>
          <w:rFonts w:ascii="Times New Roman" w:hAnsi="Times New Roman"/>
          <w:i/>
          <w:iCs/>
          <w:lang w:val="ru-RU"/>
        </w:rPr>
        <w:t xml:space="preserve">понимать смысл традиций и новаторства в изобразительном искусстве </w:t>
      </w:r>
      <w:r w:rsidRPr="00EF0C4F">
        <w:rPr>
          <w:rFonts w:ascii="Times New Roman" w:hAnsi="Times New Roman"/>
          <w:i/>
          <w:iCs/>
        </w:rPr>
        <w:t>XX</w:t>
      </w:r>
      <w:r w:rsidRPr="00540501">
        <w:rPr>
          <w:rFonts w:ascii="Times New Roman" w:hAnsi="Times New Roman"/>
          <w:i/>
          <w:iCs/>
          <w:lang w:val="ru-RU"/>
        </w:rPr>
        <w:t xml:space="preserve"> века. </w:t>
      </w:r>
      <w:r w:rsidRPr="00EF0C4F">
        <w:rPr>
          <w:rFonts w:ascii="Times New Roman" w:hAnsi="Times New Roman"/>
          <w:i/>
          <w:iCs/>
        </w:rPr>
        <w:t>Модерн. Авангард. Сюрреализм;</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характеризовать стиль модерн в архитектуре. Ф.О. Шехтель. А</w:t>
      </w:r>
      <w:r w:rsidR="006C7538" w:rsidRPr="00540501">
        <w:rPr>
          <w:rFonts w:ascii="Times New Roman" w:hAnsi="Times New Roman"/>
          <w:i/>
          <w:iCs/>
          <w:lang w:val="ru-RU"/>
        </w:rPr>
        <w:t>.</w:t>
      </w:r>
      <w:r w:rsidR="006C7538" w:rsidRPr="00EF0C4F">
        <w:rPr>
          <w:rFonts w:ascii="Times New Roman" w:hAnsi="Times New Roman"/>
          <w:i/>
          <w:iCs/>
        </w:rPr>
        <w:t> </w:t>
      </w:r>
      <w:r w:rsidRPr="00540501">
        <w:rPr>
          <w:rFonts w:ascii="Times New Roman" w:hAnsi="Times New Roman"/>
          <w:i/>
          <w:iCs/>
          <w:lang w:val="ru-RU"/>
        </w:rPr>
        <w:t>Гауди;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создавать с натуры и по воображению архитектурные образы графическими материалами и др.;</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работать над эскизом монументального произведения (витраж, мозаика, роспись, монуме</w:t>
      </w:r>
      <w:r w:rsidRPr="00540501">
        <w:rPr>
          <w:rFonts w:ascii="Times New Roman" w:hAnsi="Times New Roman"/>
          <w:i/>
          <w:iCs/>
          <w:lang w:val="ru-RU"/>
        </w:rPr>
        <w:t>н</w:t>
      </w:r>
      <w:r w:rsidRPr="00540501">
        <w:rPr>
          <w:rFonts w:ascii="Times New Roman" w:hAnsi="Times New Roman"/>
          <w:i/>
          <w:iCs/>
          <w:lang w:val="ru-RU"/>
        </w:rPr>
        <w:t>тальная скульптура);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использовать выразительный язык при моделировании архитектурного пространства;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характеризовать крупнейшие художественные музеи мира и России;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получать представления об особенностях художественных коллекций крупнейших музеев мира;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использовать навыки коллективной работы над объемно- пространственной композицией;</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понимать основы сценографии как вида художественного творчества;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понимать роль костюма, маски и грима в искусстве актерского перевоплощения;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lastRenderedPageBreak/>
        <w:t xml:space="preserve">называть имена великих актеров российского театра </w:t>
      </w:r>
      <w:r w:rsidRPr="00EF0C4F">
        <w:rPr>
          <w:rFonts w:ascii="Times New Roman" w:hAnsi="Times New Roman"/>
          <w:i/>
          <w:iCs/>
        </w:rPr>
        <w:t>XX</w:t>
      </w:r>
      <w:r w:rsidRPr="00540501">
        <w:rPr>
          <w:rFonts w:ascii="Times New Roman" w:hAnsi="Times New Roman"/>
          <w:i/>
          <w:iCs/>
          <w:lang w:val="ru-RU"/>
        </w:rPr>
        <w:t xml:space="preserve"> века </w:t>
      </w:r>
      <w:r w:rsidR="00AD272E" w:rsidRPr="00540501">
        <w:rPr>
          <w:rFonts w:ascii="Times New Roman" w:hAnsi="Times New Roman"/>
          <w:i/>
          <w:iCs/>
          <w:lang w:val="ru-RU"/>
        </w:rPr>
        <w:t>(А.Я. Головин, А.Н. Бенуа, М.В. Добужинский)</w:t>
      </w:r>
      <w:r w:rsidRPr="00540501">
        <w:rPr>
          <w:rFonts w:ascii="Times New Roman" w:hAnsi="Times New Roman"/>
          <w:i/>
          <w:iCs/>
          <w:lang w:val="ru-RU"/>
        </w:rPr>
        <w:t>;</w:t>
      </w:r>
    </w:p>
    <w:p w:rsidR="00E53743" w:rsidRPr="00EF0C4F"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rPr>
      </w:pPr>
      <w:r w:rsidRPr="00EF0C4F">
        <w:rPr>
          <w:rFonts w:ascii="Times New Roman" w:hAnsi="Times New Roman"/>
          <w:i/>
          <w:iCs/>
        </w:rPr>
        <w:t>различать особенности художественной фотографии;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различать выразительные средства художественной фотографии (композиция, план, ракурс, свет, ритм и др.);</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понимать изобразительную природу экранных искусств;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характеризовать принципы киномонтажа в создании художественного образа;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различать понятия: игровой и документальный фильм;</w:t>
      </w:r>
    </w:p>
    <w:p w:rsidR="00E53743" w:rsidRPr="00EF0C4F"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rPr>
      </w:pPr>
      <w:r w:rsidRPr="00540501">
        <w:rPr>
          <w:rFonts w:ascii="Times New Roman" w:hAnsi="Times New Roman"/>
          <w:i/>
          <w:iCs/>
          <w:lang w:val="ru-RU"/>
        </w:rPr>
        <w:t xml:space="preserve">называть имена мастеров российского кинематографа. </w:t>
      </w:r>
      <w:r w:rsidR="006C7538" w:rsidRPr="00540501">
        <w:rPr>
          <w:rFonts w:ascii="Times New Roman" w:hAnsi="Times New Roman"/>
          <w:i/>
          <w:iCs/>
          <w:lang w:val="ru-RU"/>
        </w:rPr>
        <w:t>С.М.</w:t>
      </w:r>
      <w:r w:rsidR="006C7538" w:rsidRPr="00EF0C4F">
        <w:rPr>
          <w:rFonts w:ascii="Times New Roman" w:hAnsi="Times New Roman"/>
          <w:i/>
          <w:iCs/>
        </w:rPr>
        <w:t> </w:t>
      </w:r>
      <w:r w:rsidR="006C7538" w:rsidRPr="00540501">
        <w:rPr>
          <w:rFonts w:ascii="Times New Roman" w:hAnsi="Times New Roman"/>
          <w:i/>
          <w:iCs/>
          <w:lang w:val="ru-RU"/>
        </w:rPr>
        <w:t xml:space="preserve">Эйзенштейн. А.А. Тарковский. </w:t>
      </w:r>
      <w:r w:rsidRPr="00EF0C4F">
        <w:rPr>
          <w:rFonts w:ascii="Times New Roman" w:hAnsi="Times New Roman"/>
          <w:i/>
          <w:iCs/>
        </w:rPr>
        <w:t>С.Ф</w:t>
      </w:r>
      <w:r w:rsidR="006C7538" w:rsidRPr="00EF0C4F">
        <w:rPr>
          <w:rFonts w:ascii="Times New Roman" w:hAnsi="Times New Roman"/>
          <w:i/>
          <w:iCs/>
        </w:rPr>
        <w:t>. </w:t>
      </w:r>
      <w:r w:rsidRPr="00EF0C4F">
        <w:rPr>
          <w:rFonts w:ascii="Times New Roman" w:hAnsi="Times New Roman"/>
          <w:i/>
          <w:iCs/>
        </w:rPr>
        <w:t>Бондарчук. Н.С. Михалков;</w:t>
      </w:r>
    </w:p>
    <w:p w:rsidR="00E53743" w:rsidRPr="00EF0C4F"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rPr>
      </w:pPr>
      <w:r w:rsidRPr="00EF0C4F">
        <w:rPr>
          <w:rFonts w:ascii="Times New Roman" w:hAnsi="Times New Roman"/>
          <w:i/>
          <w:iCs/>
        </w:rPr>
        <w:t>понимать основы искусства телевидения;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понимать различия в творческой работе художника-живописца и сценографа;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применять полученные знания о типах оформления сцены при создании школьного спектакля;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применять в практике любительского спектакля художественно-творческие умения по созд</w:t>
      </w:r>
      <w:r w:rsidRPr="00540501">
        <w:rPr>
          <w:rFonts w:ascii="Times New Roman" w:hAnsi="Times New Roman"/>
          <w:i/>
          <w:iCs/>
          <w:lang w:val="ru-RU"/>
        </w:rPr>
        <w:t>а</w:t>
      </w:r>
      <w:r w:rsidRPr="00540501">
        <w:rPr>
          <w:rFonts w:ascii="Times New Roman" w:hAnsi="Times New Roman"/>
          <w:i/>
          <w:iCs/>
          <w:lang w:val="ru-RU"/>
        </w:rPr>
        <w:t xml:space="preserve">нию костюмов, грима и </w:t>
      </w:r>
      <w:r w:rsidR="00245F1D" w:rsidRPr="00540501">
        <w:rPr>
          <w:rFonts w:ascii="Times New Roman" w:hAnsi="Times New Roman"/>
          <w:i/>
          <w:iCs/>
          <w:lang w:val="ru-RU"/>
        </w:rPr>
        <w:t>т. д.</w:t>
      </w:r>
      <w:r w:rsidRPr="00540501">
        <w:rPr>
          <w:rFonts w:ascii="Times New Roman" w:hAnsi="Times New Roman"/>
          <w:i/>
          <w:iCs/>
          <w:lang w:val="ru-RU"/>
        </w:rPr>
        <w:t xml:space="preserve"> для спектакля из доступных материалов;</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добиваться в практической работе большей выразительности костюма и его стилевого еди</w:t>
      </w:r>
      <w:r w:rsidRPr="00540501">
        <w:rPr>
          <w:rFonts w:ascii="Times New Roman" w:hAnsi="Times New Roman"/>
          <w:i/>
          <w:iCs/>
          <w:lang w:val="ru-RU"/>
        </w:rPr>
        <w:t>н</w:t>
      </w:r>
      <w:r w:rsidRPr="00540501">
        <w:rPr>
          <w:rFonts w:ascii="Times New Roman" w:hAnsi="Times New Roman"/>
          <w:i/>
          <w:iCs/>
          <w:lang w:val="ru-RU"/>
        </w:rPr>
        <w:t>ства со сценографией спектакля;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использовать элементарные навыки основ фотосъемки, осознанно осуществлять выбор объе</w:t>
      </w:r>
      <w:r w:rsidRPr="00540501">
        <w:rPr>
          <w:rFonts w:ascii="Times New Roman" w:hAnsi="Times New Roman"/>
          <w:i/>
          <w:iCs/>
          <w:lang w:val="ru-RU"/>
        </w:rPr>
        <w:t>к</w:t>
      </w:r>
      <w:r w:rsidRPr="00540501">
        <w:rPr>
          <w:rFonts w:ascii="Times New Roman" w:hAnsi="Times New Roman"/>
          <w:i/>
          <w:iCs/>
          <w:lang w:val="ru-RU"/>
        </w:rPr>
        <w:t>та и точки съемки, ракурса, плана как художественно-выразительных средств фотографии;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применять в своей съемочной практике ранее приобретенные знания и навыки композиции, чу</w:t>
      </w:r>
      <w:r w:rsidRPr="00540501">
        <w:rPr>
          <w:rFonts w:ascii="Times New Roman" w:hAnsi="Times New Roman"/>
          <w:i/>
          <w:iCs/>
          <w:lang w:val="ru-RU"/>
        </w:rPr>
        <w:t>в</w:t>
      </w:r>
      <w:r w:rsidRPr="00540501">
        <w:rPr>
          <w:rFonts w:ascii="Times New Roman" w:hAnsi="Times New Roman"/>
          <w:i/>
          <w:iCs/>
          <w:lang w:val="ru-RU"/>
        </w:rPr>
        <w:t xml:space="preserve">ства цвета, глубины пространства и </w:t>
      </w:r>
      <w:r w:rsidR="00245F1D" w:rsidRPr="00540501">
        <w:rPr>
          <w:rFonts w:ascii="Times New Roman" w:hAnsi="Times New Roman"/>
          <w:i/>
          <w:iCs/>
          <w:lang w:val="ru-RU"/>
        </w:rPr>
        <w:t>т. д.</w:t>
      </w:r>
      <w:r w:rsidRPr="00540501">
        <w:rPr>
          <w:rFonts w:ascii="Times New Roman" w:hAnsi="Times New Roman"/>
          <w:i/>
          <w:iCs/>
          <w:lang w:val="ru-RU"/>
        </w:rPr>
        <w:t>;</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пользоваться компьютерной обработкой фотоснимка при исправлении отдельных недочетов и случайностей;</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понимать и объяснять синтетическую природу фильма;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применять первоначальные навыки в создании сценария и замысла фильма;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применять полученные ранее знания по композиции и построению кадра;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использовать первоначальные навыки операторской грамоты, техники съемки и компьютерн</w:t>
      </w:r>
      <w:r w:rsidRPr="00540501">
        <w:rPr>
          <w:rFonts w:ascii="Times New Roman" w:hAnsi="Times New Roman"/>
          <w:i/>
          <w:iCs/>
          <w:lang w:val="ru-RU"/>
        </w:rPr>
        <w:t>о</w:t>
      </w:r>
      <w:r w:rsidRPr="00540501">
        <w:rPr>
          <w:rFonts w:ascii="Times New Roman" w:hAnsi="Times New Roman"/>
          <w:i/>
          <w:iCs/>
          <w:lang w:val="ru-RU"/>
        </w:rPr>
        <w:t>го монтажа;</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применять сценарно-режиссерские навыки при построении текстового и изобразительного сюжета, а также звукового ряда своей компьютерной анимации;</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смотреть и анализировать с точки зрения режиссерского, монтажно-операторского искусс</w:t>
      </w:r>
      <w:r w:rsidRPr="00540501">
        <w:rPr>
          <w:rFonts w:ascii="Times New Roman" w:hAnsi="Times New Roman"/>
          <w:i/>
          <w:iCs/>
          <w:lang w:val="ru-RU"/>
        </w:rPr>
        <w:t>т</w:t>
      </w:r>
      <w:r w:rsidRPr="00540501">
        <w:rPr>
          <w:rFonts w:ascii="Times New Roman" w:hAnsi="Times New Roman"/>
          <w:i/>
          <w:iCs/>
          <w:lang w:val="ru-RU"/>
        </w:rPr>
        <w:t>ва фильмы мастеров кино;</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i/>
          <w:iCs/>
          <w:lang w:val="ru-RU"/>
        </w:rPr>
      </w:pPr>
      <w:r w:rsidRPr="00540501">
        <w:rPr>
          <w:rFonts w:ascii="Times New Roman" w:hAnsi="Times New Roman"/>
          <w:i/>
          <w:iCs/>
          <w:lang w:val="ru-RU"/>
        </w:rPr>
        <w:t>использовать опыт документальной съемки и тележурналистики для формирования школьного телевидения;</w:t>
      </w:r>
    </w:p>
    <w:p w:rsidR="00E53743" w:rsidRPr="00540501" w:rsidRDefault="00E53743" w:rsidP="00BF3696">
      <w:pPr>
        <w:pStyle w:val="a8"/>
        <w:numPr>
          <w:ilvl w:val="0"/>
          <w:numId w:val="121"/>
        </w:numPr>
        <w:tabs>
          <w:tab w:val="left" w:pos="993"/>
        </w:tabs>
        <w:autoSpaceDE w:val="0"/>
        <w:autoSpaceDN w:val="0"/>
        <w:adjustRightInd w:val="0"/>
        <w:spacing w:line="360" w:lineRule="auto"/>
        <w:ind w:left="0" w:firstLine="709"/>
        <w:jc w:val="both"/>
        <w:rPr>
          <w:rFonts w:ascii="Times New Roman" w:hAnsi="Times New Roman"/>
          <w:lang w:val="ru-RU"/>
        </w:rPr>
      </w:pPr>
      <w:r w:rsidRPr="00540501">
        <w:rPr>
          <w:rFonts w:ascii="Times New Roman" w:hAnsi="Times New Roman"/>
          <w:i/>
          <w:iCs/>
          <w:lang w:val="ru-RU"/>
        </w:rPr>
        <w:t>реализовывать сценарно-режиссерскую и операторскую грамоту в практике создания видео-этюда.</w:t>
      </w:r>
    </w:p>
    <w:p w:rsidR="00B540EE" w:rsidRPr="00EF0C4F" w:rsidRDefault="00243C14" w:rsidP="00EF0C4F">
      <w:pPr>
        <w:pStyle w:val="4"/>
      </w:pPr>
      <w:bookmarkStart w:id="75" w:name="_Toc409691644"/>
      <w:bookmarkStart w:id="76" w:name="_Toc410653967"/>
      <w:bookmarkStart w:id="77" w:name="_Toc414553153"/>
      <w:r w:rsidRPr="00EF0C4F">
        <w:t>1.2.</w:t>
      </w:r>
      <w:r w:rsidR="00E63D8D" w:rsidRPr="00EF0C4F">
        <w:t>5.1</w:t>
      </w:r>
      <w:r w:rsidR="00527636">
        <w:t>8</w:t>
      </w:r>
      <w:r w:rsidRPr="00EF0C4F">
        <w:t xml:space="preserve">. </w:t>
      </w:r>
      <w:r w:rsidR="00B540EE" w:rsidRPr="00EF0C4F">
        <w:t>Музыка</w:t>
      </w:r>
      <w:bookmarkEnd w:id="75"/>
      <w:bookmarkEnd w:id="76"/>
      <w:bookmarkEnd w:id="77"/>
    </w:p>
    <w:p w:rsidR="00E53743" w:rsidRPr="00EF0C4F" w:rsidRDefault="00E53743"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lastRenderedPageBreak/>
        <w:t>Выпускник научится:</w:t>
      </w:r>
    </w:p>
    <w:p w:rsidR="00E53743" w:rsidRPr="00540501" w:rsidRDefault="00E53743"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понимать значение интонации в музыке как носител</w:t>
      </w:r>
      <w:r w:rsidR="00AD272E" w:rsidRPr="00540501">
        <w:rPr>
          <w:rFonts w:ascii="Times New Roman" w:hAnsi="Times New Roman"/>
          <w:sz w:val="24"/>
          <w:szCs w:val="24"/>
          <w:lang w:val="ru-RU"/>
        </w:rPr>
        <w:t>я</w:t>
      </w:r>
      <w:r w:rsidRPr="00540501">
        <w:rPr>
          <w:rFonts w:ascii="Times New Roman" w:hAnsi="Times New Roman"/>
          <w:sz w:val="24"/>
          <w:szCs w:val="24"/>
          <w:lang w:val="ru-RU"/>
        </w:rPr>
        <w:t xml:space="preserve"> образного смысла;</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анализировать средства музыкальной выразительности: мелодию, ритм, темп, динамику, лад;</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определять характер музыкальных образов (лирических, драматических, героических, романтических, эпических);</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выявлять общее и особенное при сравнении музыкальных произведений на основе пол</w:t>
      </w:r>
      <w:r w:rsidRPr="00540501">
        <w:rPr>
          <w:rFonts w:ascii="Times New Roman" w:hAnsi="Times New Roman"/>
          <w:sz w:val="24"/>
          <w:szCs w:val="24"/>
          <w:lang w:val="ru-RU"/>
        </w:rPr>
        <w:t>у</w:t>
      </w:r>
      <w:r w:rsidRPr="00540501">
        <w:rPr>
          <w:rFonts w:ascii="Times New Roman" w:hAnsi="Times New Roman"/>
          <w:sz w:val="24"/>
          <w:szCs w:val="24"/>
          <w:lang w:val="ru-RU"/>
        </w:rPr>
        <w:t>ченных знаний об интонационной природе музыки;</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понимать жизненно-образное содержание музыкальных произведений разных жанров;</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различать и характеризовать приемы взаимодействия и развития образов музыкальных произведений;</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различать многообразие музыкальных образов и способов их развития;</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производить интонационно-образный анализ музыкального произведения;</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понимать основной принцип построения и развития музыки;</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анализировать взаимосвязь жизненного содержания музыки и музыкальных образов;</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размышлять о знакомом музыкальном произведении, высказывая суждения об основной идее, средствах ее воплощения, интонационных особенностях, жанре, исполнителях;</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понимать значение устного народного музыкального творчества в развитии общей кул</w:t>
      </w:r>
      <w:r w:rsidRPr="00540501">
        <w:rPr>
          <w:rFonts w:ascii="Times New Roman" w:hAnsi="Times New Roman"/>
          <w:sz w:val="24"/>
          <w:szCs w:val="24"/>
          <w:lang w:val="ru-RU"/>
        </w:rPr>
        <w:t>ь</w:t>
      </w:r>
      <w:r w:rsidRPr="00540501">
        <w:rPr>
          <w:rFonts w:ascii="Times New Roman" w:hAnsi="Times New Roman"/>
          <w:sz w:val="24"/>
          <w:szCs w:val="24"/>
          <w:lang w:val="ru-RU"/>
        </w:rPr>
        <w:t>туры народа;</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определять основные жанры русской народной музыки: былины, лирические песни, ча</w:t>
      </w:r>
      <w:r w:rsidRPr="00540501">
        <w:rPr>
          <w:rFonts w:ascii="Times New Roman" w:hAnsi="Times New Roman"/>
          <w:sz w:val="24"/>
          <w:szCs w:val="24"/>
          <w:lang w:val="ru-RU"/>
        </w:rPr>
        <w:t>с</w:t>
      </w:r>
      <w:r w:rsidRPr="00540501">
        <w:rPr>
          <w:rFonts w:ascii="Times New Roman" w:hAnsi="Times New Roman"/>
          <w:sz w:val="24"/>
          <w:szCs w:val="24"/>
          <w:lang w:val="ru-RU"/>
        </w:rPr>
        <w:t>тушки, разновидности обрядовых песен;</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понимать специфику перевоплощения народной музыки в произведениях композиторов;</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понимать взаимосвязь профессиональной композиторской музыки и народного муз</w:t>
      </w:r>
      <w:r w:rsidRPr="00540501">
        <w:rPr>
          <w:rFonts w:ascii="Times New Roman" w:hAnsi="Times New Roman"/>
          <w:sz w:val="24"/>
          <w:szCs w:val="24"/>
          <w:lang w:val="ru-RU"/>
        </w:rPr>
        <w:t>ы</w:t>
      </w:r>
      <w:r w:rsidRPr="00540501">
        <w:rPr>
          <w:rFonts w:ascii="Times New Roman" w:hAnsi="Times New Roman"/>
          <w:sz w:val="24"/>
          <w:szCs w:val="24"/>
          <w:lang w:val="ru-RU"/>
        </w:rPr>
        <w:t>кального творчества;</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распознавать художественные направления, стили и жанры классической и современной музыки, особенности их музыкального языка и музыкальной драматургии;</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определять основные признаки исторических эпох, стилевых направлений в русской м</w:t>
      </w:r>
      <w:r w:rsidRPr="00540501">
        <w:rPr>
          <w:rFonts w:ascii="Times New Roman" w:hAnsi="Times New Roman"/>
          <w:sz w:val="24"/>
          <w:szCs w:val="24"/>
          <w:lang w:val="ru-RU"/>
        </w:rPr>
        <w:t>у</w:t>
      </w:r>
      <w:r w:rsidRPr="00540501">
        <w:rPr>
          <w:rFonts w:ascii="Times New Roman" w:hAnsi="Times New Roman"/>
          <w:sz w:val="24"/>
          <w:szCs w:val="24"/>
          <w:lang w:val="ru-RU"/>
        </w:rPr>
        <w:t>зыке, понимать стилевые черты русской классической музыкальной школы;</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определять основные признаки исторических эпох, стилевых направлений и национал</w:t>
      </w:r>
      <w:r w:rsidRPr="00540501">
        <w:rPr>
          <w:rFonts w:ascii="Times New Roman" w:hAnsi="Times New Roman"/>
          <w:sz w:val="24"/>
          <w:szCs w:val="24"/>
          <w:lang w:val="ru-RU"/>
        </w:rPr>
        <w:t>ь</w:t>
      </w:r>
      <w:r w:rsidRPr="00540501">
        <w:rPr>
          <w:rFonts w:ascii="Times New Roman" w:hAnsi="Times New Roman"/>
          <w:sz w:val="24"/>
          <w:szCs w:val="24"/>
          <w:lang w:val="ru-RU"/>
        </w:rPr>
        <w:t>ных школ в западноевропейской музыке;</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узнавать характерные черты и образцы творчества крупнейших русских и зарубежных композиторов;</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выявлять общее и особенное при сравнении музыкальных произведений на основе пол</w:t>
      </w:r>
      <w:r w:rsidRPr="00540501">
        <w:rPr>
          <w:rFonts w:ascii="Times New Roman" w:hAnsi="Times New Roman"/>
          <w:sz w:val="24"/>
          <w:szCs w:val="24"/>
          <w:lang w:val="ru-RU"/>
        </w:rPr>
        <w:t>у</w:t>
      </w:r>
      <w:r w:rsidRPr="00540501">
        <w:rPr>
          <w:rFonts w:ascii="Times New Roman" w:hAnsi="Times New Roman"/>
          <w:sz w:val="24"/>
          <w:szCs w:val="24"/>
          <w:lang w:val="ru-RU"/>
        </w:rPr>
        <w:t>ченных знаний о стилевых направлениях;</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lastRenderedPageBreak/>
        <w:t>различать жанры вокальной, инструментальной, вокально-инструментальной, камерно-инструментальной, симфонической музыки;</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называть основные жанры светской музыки малой (баллада, баркарола, ноктюрн, р</w:t>
      </w:r>
      <w:r w:rsidRPr="00540501">
        <w:rPr>
          <w:rFonts w:ascii="Times New Roman" w:hAnsi="Times New Roman"/>
          <w:sz w:val="24"/>
          <w:szCs w:val="24"/>
          <w:lang w:val="ru-RU"/>
        </w:rPr>
        <w:t>о</w:t>
      </w:r>
      <w:r w:rsidRPr="00540501">
        <w:rPr>
          <w:rFonts w:ascii="Times New Roman" w:hAnsi="Times New Roman"/>
          <w:sz w:val="24"/>
          <w:szCs w:val="24"/>
          <w:lang w:val="ru-RU"/>
        </w:rPr>
        <w:t>манс, этюд и т.п.) и крупной формы (соната, симфония, кантата, концерт и т.п.);</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узнавать формы построения музыки (двухчастную, трехчастную, вариации, рондо);</w:t>
      </w:r>
    </w:p>
    <w:p w:rsidR="00AD272E" w:rsidRPr="00EF0C4F"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определять тембры музыкальных инструментов;</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называть и определять звучание музыкальных инструментов: духовых, струнных, уда</w:t>
      </w:r>
      <w:r w:rsidRPr="00540501">
        <w:rPr>
          <w:rFonts w:ascii="Times New Roman" w:hAnsi="Times New Roman"/>
          <w:sz w:val="24"/>
          <w:szCs w:val="24"/>
          <w:lang w:val="ru-RU"/>
        </w:rPr>
        <w:t>р</w:t>
      </w:r>
      <w:r w:rsidRPr="00540501">
        <w:rPr>
          <w:rFonts w:ascii="Times New Roman" w:hAnsi="Times New Roman"/>
          <w:sz w:val="24"/>
          <w:szCs w:val="24"/>
          <w:lang w:val="ru-RU"/>
        </w:rPr>
        <w:t>ных, современных электронных;</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определять виды оркестров: симфонического, духового, камерного, оркестра народных инструментов, эстрадно-джазового оркестра;</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владеть музыкальными терминами в пределах изучаемой темы;</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узнавать на слух изученные произведения русской и зарубежной классики, образцы н</w:t>
      </w:r>
      <w:r w:rsidRPr="00540501">
        <w:rPr>
          <w:rFonts w:ascii="Times New Roman" w:hAnsi="Times New Roman"/>
          <w:sz w:val="24"/>
          <w:szCs w:val="24"/>
          <w:lang w:val="ru-RU"/>
        </w:rPr>
        <w:t>а</w:t>
      </w:r>
      <w:r w:rsidRPr="00540501">
        <w:rPr>
          <w:rFonts w:ascii="Times New Roman" w:hAnsi="Times New Roman"/>
          <w:sz w:val="24"/>
          <w:szCs w:val="24"/>
          <w:lang w:val="ru-RU"/>
        </w:rPr>
        <w:t>родного музыкального творчества, произведения современных композиторов;</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определять характерные особенности музыкального языка;</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эмоционально-образно воспринимать и характеризовать музыкальные произведения;</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анализировать произведения выдающихся композиторов прошлого и современности;</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анализировать единство жизненного содержания и художественной формы в различных музыкальных образах;</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творчески интерпретировать содержание музыкальных произведений;</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выявлять особенности интерпретации одной и той же художественной идеи, сюжета в творчестве различных композиторов; </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анализировать различные трактовки одного и того же произведения, аргументируя и</w:t>
      </w:r>
      <w:r w:rsidRPr="00540501">
        <w:rPr>
          <w:rFonts w:ascii="Times New Roman" w:hAnsi="Times New Roman"/>
          <w:sz w:val="24"/>
          <w:szCs w:val="24"/>
          <w:lang w:val="ru-RU"/>
        </w:rPr>
        <w:t>с</w:t>
      </w:r>
      <w:r w:rsidRPr="00540501">
        <w:rPr>
          <w:rFonts w:ascii="Times New Roman" w:hAnsi="Times New Roman"/>
          <w:sz w:val="24"/>
          <w:szCs w:val="24"/>
          <w:lang w:val="ru-RU"/>
        </w:rPr>
        <w:t>полнительскую интерпретацию замысла композитора;</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различать интерпретацию классической музыки в современных обработках;</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определять характерные признаки современной популярной музыки;</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называть стили рок-музыки и ее отдельных направлений: рок-оперы, рок-н-ролла и др.;</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анализировать творчество исполнителей авторской песни;</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выявлять особенности взаимодействия музыки с другими видами искусства;</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находить жанровые параллели между музыкой и другими видами искусств;</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сравнивать интонации музыкального, живописного и литературного произведений;</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понимать взаимодействие музыки, изобразительного искусства и литературы на основе осознания специфики языка каждого из них;</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находить ассоциативные связи между художественными образами музыки, изобраз</w:t>
      </w:r>
      <w:r w:rsidRPr="00540501">
        <w:rPr>
          <w:rFonts w:ascii="Times New Roman" w:hAnsi="Times New Roman"/>
          <w:sz w:val="24"/>
          <w:szCs w:val="24"/>
          <w:lang w:val="ru-RU"/>
        </w:rPr>
        <w:t>и</w:t>
      </w:r>
      <w:r w:rsidRPr="00540501">
        <w:rPr>
          <w:rFonts w:ascii="Times New Roman" w:hAnsi="Times New Roman"/>
          <w:sz w:val="24"/>
          <w:szCs w:val="24"/>
          <w:lang w:val="ru-RU"/>
        </w:rPr>
        <w:t>тельного искусства и литературы;</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lastRenderedPageBreak/>
        <w:t>понимать значимость музыки в творчестве писателей и поэтов;</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называть и определять на слух мужские (тенор, баритон, бас) и женские (сопрано, ме</w:t>
      </w:r>
      <w:r w:rsidRPr="00540501">
        <w:rPr>
          <w:rFonts w:ascii="Times New Roman" w:hAnsi="Times New Roman"/>
          <w:sz w:val="24"/>
          <w:szCs w:val="24"/>
          <w:lang w:val="ru-RU"/>
        </w:rPr>
        <w:t>ц</w:t>
      </w:r>
      <w:r w:rsidRPr="00540501">
        <w:rPr>
          <w:rFonts w:ascii="Times New Roman" w:hAnsi="Times New Roman"/>
          <w:sz w:val="24"/>
          <w:szCs w:val="24"/>
          <w:lang w:val="ru-RU"/>
        </w:rPr>
        <w:t>цо-сопрано, контральто) певческие голоса;</w:t>
      </w:r>
    </w:p>
    <w:p w:rsidR="00AD272E" w:rsidRPr="00EF0C4F"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определять разновидности хоровых коллективов по стилю </w:t>
      </w:r>
      <w:r w:rsidRPr="00EF0C4F">
        <w:rPr>
          <w:rFonts w:ascii="Times New Roman" w:hAnsi="Times New Roman"/>
          <w:sz w:val="24"/>
          <w:szCs w:val="24"/>
        </w:rPr>
        <w:t>(манере) исполнения: народные, академические;</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владеть навыками вокально-хорового музицирования;</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применять навыки вокально-хоровой работы при пении с музыкальным сопровождением и без сопровождения (</w:t>
      </w:r>
      <w:r w:rsidRPr="00EF0C4F">
        <w:rPr>
          <w:rFonts w:ascii="Times New Roman" w:hAnsi="Times New Roman"/>
          <w:sz w:val="24"/>
          <w:szCs w:val="24"/>
        </w:rPr>
        <w:t>acappella</w:t>
      </w:r>
      <w:r w:rsidRPr="00540501">
        <w:rPr>
          <w:rFonts w:ascii="Times New Roman" w:hAnsi="Times New Roman"/>
          <w:sz w:val="24"/>
          <w:szCs w:val="24"/>
          <w:lang w:val="ru-RU"/>
        </w:rPr>
        <w:t>);</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творчески интерпретировать содержание музыкального произведения в пении;</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участвовать в коллективной исполнительской деятельности, используя различные фо</w:t>
      </w:r>
      <w:r w:rsidRPr="00540501">
        <w:rPr>
          <w:rFonts w:ascii="Times New Roman" w:hAnsi="Times New Roman"/>
          <w:sz w:val="24"/>
          <w:szCs w:val="24"/>
          <w:lang w:val="ru-RU"/>
        </w:rPr>
        <w:t>р</w:t>
      </w:r>
      <w:r w:rsidRPr="00540501">
        <w:rPr>
          <w:rFonts w:ascii="Times New Roman" w:hAnsi="Times New Roman"/>
          <w:sz w:val="24"/>
          <w:szCs w:val="24"/>
          <w:lang w:val="ru-RU"/>
        </w:rPr>
        <w:t>мы индивидуального и группового музицирования;</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размышлять о знакомом музыкальном произведении, высказывать суждения об осно</w:t>
      </w:r>
      <w:r w:rsidRPr="00540501">
        <w:rPr>
          <w:rFonts w:ascii="Times New Roman" w:hAnsi="Times New Roman"/>
          <w:sz w:val="24"/>
          <w:szCs w:val="24"/>
          <w:lang w:val="ru-RU"/>
        </w:rPr>
        <w:t>в</w:t>
      </w:r>
      <w:r w:rsidRPr="00540501">
        <w:rPr>
          <w:rFonts w:ascii="Times New Roman" w:hAnsi="Times New Roman"/>
          <w:sz w:val="24"/>
          <w:szCs w:val="24"/>
          <w:lang w:val="ru-RU"/>
        </w:rPr>
        <w:t>ной идее, о средствах и формах ее воплощения;</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передавать свои музыкальные впечатления в устной или письменной форме; </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проявлять творческую инициативу, участвуя в музыкально-эстетической деятельности;</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понимать специфику музыки как вида искусства и ее значение в жизни человека и общ</w:t>
      </w:r>
      <w:r w:rsidRPr="00540501">
        <w:rPr>
          <w:rFonts w:ascii="Times New Roman" w:hAnsi="Times New Roman"/>
          <w:sz w:val="24"/>
          <w:szCs w:val="24"/>
          <w:lang w:val="ru-RU"/>
        </w:rPr>
        <w:t>е</w:t>
      </w:r>
      <w:r w:rsidRPr="00540501">
        <w:rPr>
          <w:rFonts w:ascii="Times New Roman" w:hAnsi="Times New Roman"/>
          <w:sz w:val="24"/>
          <w:szCs w:val="24"/>
          <w:lang w:val="ru-RU"/>
        </w:rPr>
        <w:t>ства;</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эмоционально проживать исторические события и судьбы защитников Отечества, в</w:t>
      </w:r>
      <w:r w:rsidRPr="00540501">
        <w:rPr>
          <w:rFonts w:ascii="Times New Roman" w:hAnsi="Times New Roman"/>
          <w:sz w:val="24"/>
          <w:szCs w:val="24"/>
          <w:lang w:val="ru-RU"/>
        </w:rPr>
        <w:t>о</w:t>
      </w:r>
      <w:r w:rsidRPr="00540501">
        <w:rPr>
          <w:rFonts w:ascii="Times New Roman" w:hAnsi="Times New Roman"/>
          <w:sz w:val="24"/>
          <w:szCs w:val="24"/>
          <w:lang w:val="ru-RU"/>
        </w:rPr>
        <w:t>площаемые в музыкальных произведениях;</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приводить примеры выдающихся (в том числе современных) отечественных и зарубе</w:t>
      </w:r>
      <w:r w:rsidRPr="00540501">
        <w:rPr>
          <w:rFonts w:ascii="Times New Roman" w:hAnsi="Times New Roman"/>
          <w:sz w:val="24"/>
          <w:szCs w:val="24"/>
          <w:lang w:val="ru-RU"/>
        </w:rPr>
        <w:t>ж</w:t>
      </w:r>
      <w:r w:rsidRPr="00540501">
        <w:rPr>
          <w:rFonts w:ascii="Times New Roman" w:hAnsi="Times New Roman"/>
          <w:sz w:val="24"/>
          <w:szCs w:val="24"/>
          <w:lang w:val="ru-RU"/>
        </w:rPr>
        <w:t>ных музыкальных исполнителей и исполнительских коллективов;</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применять современные информационно-коммуникационные технологии для записи и воспроизведения музыки;</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обосновывать собственные предпочтения, касающиеся музыкальных произведений ра</w:t>
      </w:r>
      <w:r w:rsidRPr="00540501">
        <w:rPr>
          <w:rFonts w:ascii="Times New Roman" w:hAnsi="Times New Roman"/>
          <w:sz w:val="24"/>
          <w:szCs w:val="24"/>
          <w:lang w:val="ru-RU"/>
        </w:rPr>
        <w:t>з</w:t>
      </w:r>
      <w:r w:rsidRPr="00540501">
        <w:rPr>
          <w:rFonts w:ascii="Times New Roman" w:hAnsi="Times New Roman"/>
          <w:sz w:val="24"/>
          <w:szCs w:val="24"/>
          <w:lang w:val="ru-RU"/>
        </w:rPr>
        <w:t>личных стилей и жанров;</w:t>
      </w:r>
    </w:p>
    <w:p w:rsidR="00AD272E" w:rsidRPr="00540501" w:rsidRDefault="00AD272E" w:rsidP="00BF3696">
      <w:pPr>
        <w:numPr>
          <w:ilvl w:val="0"/>
          <w:numId w:val="120"/>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использовать знания о музыке и музыкантах, полученные на занятиях, при составлении домашней фонотеки, видеотеки;</w:t>
      </w:r>
    </w:p>
    <w:p w:rsidR="00E53743" w:rsidRPr="00540501" w:rsidRDefault="00AD272E" w:rsidP="00EF0C4F">
      <w:pPr>
        <w:tabs>
          <w:tab w:val="left" w:pos="993"/>
        </w:tabs>
        <w:spacing w:after="0" w:line="360" w:lineRule="auto"/>
        <w:contextualSpacing/>
        <w:jc w:val="both"/>
        <w:rPr>
          <w:rFonts w:ascii="Times New Roman" w:hAnsi="Times New Roman"/>
          <w:sz w:val="24"/>
          <w:szCs w:val="24"/>
          <w:lang w:val="ru-RU"/>
        </w:rPr>
      </w:pPr>
      <w:r w:rsidRPr="00540501">
        <w:rPr>
          <w:rFonts w:ascii="Times New Roman" w:hAnsi="Times New Roman"/>
          <w:sz w:val="24"/>
          <w:szCs w:val="24"/>
          <w:lang w:val="ru-RU"/>
        </w:rPr>
        <w:t>использовать приобретенные знания и умения в практической деятельности и повседневной жи</w:t>
      </w:r>
      <w:r w:rsidRPr="00540501">
        <w:rPr>
          <w:rFonts w:ascii="Times New Roman" w:hAnsi="Times New Roman"/>
          <w:sz w:val="24"/>
          <w:szCs w:val="24"/>
          <w:lang w:val="ru-RU"/>
        </w:rPr>
        <w:t>з</w:t>
      </w:r>
      <w:r w:rsidRPr="00540501">
        <w:rPr>
          <w:rFonts w:ascii="Times New Roman" w:hAnsi="Times New Roman"/>
          <w:sz w:val="24"/>
          <w:szCs w:val="24"/>
          <w:lang w:val="ru-RU"/>
        </w:rPr>
        <w:t>ни (в том числе в творческой и сценической).</w:t>
      </w:r>
    </w:p>
    <w:p w:rsidR="00E53743" w:rsidRPr="00EF0C4F" w:rsidRDefault="00E53743"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AD272E" w:rsidRPr="00540501" w:rsidRDefault="00AD272E" w:rsidP="00BF3696">
      <w:pPr>
        <w:numPr>
          <w:ilvl w:val="0"/>
          <w:numId w:val="119"/>
        </w:numPr>
        <w:tabs>
          <w:tab w:val="left" w:pos="993"/>
        </w:tabs>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понимать истоки и интонационное своеобразие, характерные черты и признаки, тр</w:t>
      </w:r>
      <w:r w:rsidRPr="00540501">
        <w:rPr>
          <w:rFonts w:ascii="Times New Roman" w:hAnsi="Times New Roman"/>
          <w:i/>
          <w:sz w:val="24"/>
          <w:szCs w:val="24"/>
          <w:lang w:val="ru-RU"/>
        </w:rPr>
        <w:t>а</w:t>
      </w:r>
      <w:r w:rsidRPr="00540501">
        <w:rPr>
          <w:rFonts w:ascii="Times New Roman" w:hAnsi="Times New Roman"/>
          <w:i/>
          <w:sz w:val="24"/>
          <w:szCs w:val="24"/>
          <w:lang w:val="ru-RU"/>
        </w:rPr>
        <w:t>диций, обрядов музыкального фольклора разных стран мира;</w:t>
      </w:r>
    </w:p>
    <w:p w:rsidR="00AD272E" w:rsidRPr="00540501" w:rsidRDefault="00AD272E" w:rsidP="00BF3696">
      <w:pPr>
        <w:numPr>
          <w:ilvl w:val="0"/>
          <w:numId w:val="119"/>
        </w:numPr>
        <w:tabs>
          <w:tab w:val="left" w:pos="993"/>
        </w:tabs>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понимать особенности языка западноевропейской музыки на примере мадригала, м</w:t>
      </w:r>
      <w:r w:rsidRPr="00540501">
        <w:rPr>
          <w:rFonts w:ascii="Times New Roman" w:hAnsi="Times New Roman"/>
          <w:i/>
          <w:sz w:val="24"/>
          <w:szCs w:val="24"/>
          <w:lang w:val="ru-RU"/>
        </w:rPr>
        <w:t>о</w:t>
      </w:r>
      <w:r w:rsidRPr="00540501">
        <w:rPr>
          <w:rFonts w:ascii="Times New Roman" w:hAnsi="Times New Roman"/>
          <w:i/>
          <w:sz w:val="24"/>
          <w:szCs w:val="24"/>
          <w:lang w:val="ru-RU"/>
        </w:rPr>
        <w:t>тета, кантаты, прелюдии, фуги, мессы, реквиема;</w:t>
      </w:r>
    </w:p>
    <w:p w:rsidR="00AD272E" w:rsidRPr="00540501" w:rsidRDefault="00AD272E" w:rsidP="00BF3696">
      <w:pPr>
        <w:numPr>
          <w:ilvl w:val="0"/>
          <w:numId w:val="119"/>
        </w:numPr>
        <w:tabs>
          <w:tab w:val="left" w:pos="993"/>
        </w:tabs>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lastRenderedPageBreak/>
        <w:t>понимать особенности языка отечественной духовной и светской музыкальной культ</w:t>
      </w:r>
      <w:r w:rsidRPr="00540501">
        <w:rPr>
          <w:rFonts w:ascii="Times New Roman" w:hAnsi="Times New Roman"/>
          <w:i/>
          <w:sz w:val="24"/>
          <w:szCs w:val="24"/>
          <w:lang w:val="ru-RU"/>
        </w:rPr>
        <w:t>у</w:t>
      </w:r>
      <w:r w:rsidRPr="00540501">
        <w:rPr>
          <w:rFonts w:ascii="Times New Roman" w:hAnsi="Times New Roman"/>
          <w:i/>
          <w:sz w:val="24"/>
          <w:szCs w:val="24"/>
          <w:lang w:val="ru-RU"/>
        </w:rPr>
        <w:t>ры на примере канта, литургии, хорового концерта;</w:t>
      </w:r>
    </w:p>
    <w:p w:rsidR="00AD272E" w:rsidRPr="00540501" w:rsidRDefault="00AD272E" w:rsidP="00BF3696">
      <w:pPr>
        <w:numPr>
          <w:ilvl w:val="0"/>
          <w:numId w:val="119"/>
        </w:numPr>
        <w:tabs>
          <w:tab w:val="left" w:pos="993"/>
        </w:tabs>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определять специфику духовной музыки в эпоху Средневековья;</w:t>
      </w:r>
    </w:p>
    <w:p w:rsidR="00AD272E" w:rsidRPr="00540501" w:rsidRDefault="00AD272E" w:rsidP="00BF3696">
      <w:pPr>
        <w:numPr>
          <w:ilvl w:val="0"/>
          <w:numId w:val="119"/>
        </w:numPr>
        <w:tabs>
          <w:tab w:val="left" w:pos="993"/>
        </w:tabs>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распознавать мелодику знаменного распева – основы древнерусской церковной музыки;</w:t>
      </w:r>
    </w:p>
    <w:p w:rsidR="00AD272E" w:rsidRPr="00540501" w:rsidRDefault="00AD272E" w:rsidP="00BF3696">
      <w:pPr>
        <w:numPr>
          <w:ilvl w:val="0"/>
          <w:numId w:val="119"/>
        </w:numPr>
        <w:tabs>
          <w:tab w:val="left" w:pos="993"/>
        </w:tabs>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различать формы построения музыки (сонатно-симфонический цикл, сюита), понимать их возможности в воплощении и развитии музыкальных образов;</w:t>
      </w:r>
    </w:p>
    <w:p w:rsidR="00AD272E" w:rsidRPr="00540501" w:rsidRDefault="00AD272E" w:rsidP="00BF3696">
      <w:pPr>
        <w:numPr>
          <w:ilvl w:val="0"/>
          <w:numId w:val="119"/>
        </w:numPr>
        <w:tabs>
          <w:tab w:val="left" w:pos="993"/>
        </w:tabs>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выделять признаки для установления стилевых связей в процессе изучения музыкального искусства;</w:t>
      </w:r>
    </w:p>
    <w:p w:rsidR="00AD272E" w:rsidRPr="00540501" w:rsidRDefault="00AD272E" w:rsidP="00BF3696">
      <w:pPr>
        <w:numPr>
          <w:ilvl w:val="0"/>
          <w:numId w:val="119"/>
        </w:numPr>
        <w:tabs>
          <w:tab w:val="left" w:pos="993"/>
        </w:tabs>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различать и передавать в художественно-творческой деятельности характер, эмоци</w:t>
      </w:r>
      <w:r w:rsidRPr="00540501">
        <w:rPr>
          <w:rFonts w:ascii="Times New Roman" w:hAnsi="Times New Roman"/>
          <w:i/>
          <w:sz w:val="24"/>
          <w:szCs w:val="24"/>
          <w:lang w:val="ru-RU"/>
        </w:rPr>
        <w:t>о</w:t>
      </w:r>
      <w:r w:rsidRPr="00540501">
        <w:rPr>
          <w:rFonts w:ascii="Times New Roman" w:hAnsi="Times New Roman"/>
          <w:i/>
          <w:sz w:val="24"/>
          <w:szCs w:val="24"/>
          <w:lang w:val="ru-RU"/>
        </w:rPr>
        <w:t>нальное состояние и свое отношение к природе, человеку, обществу;</w:t>
      </w:r>
    </w:p>
    <w:p w:rsidR="00AD272E" w:rsidRPr="00540501" w:rsidRDefault="00AD272E" w:rsidP="00BF3696">
      <w:pPr>
        <w:numPr>
          <w:ilvl w:val="0"/>
          <w:numId w:val="119"/>
        </w:numPr>
        <w:tabs>
          <w:tab w:val="left" w:pos="993"/>
        </w:tabs>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исполнять свою партию в хоре в простейших двухголосных произведениях, в том числе с ориентацией на нотную запись;</w:t>
      </w:r>
    </w:p>
    <w:p w:rsidR="00E53743" w:rsidRPr="00540501" w:rsidRDefault="00AD272E" w:rsidP="00BF3696">
      <w:pPr>
        <w:numPr>
          <w:ilvl w:val="0"/>
          <w:numId w:val="119"/>
        </w:numPr>
        <w:tabs>
          <w:tab w:val="left" w:pos="993"/>
        </w:tabs>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активно использовать язык музыки для освоения содержания различных учебных пре</w:t>
      </w:r>
      <w:r w:rsidRPr="00540501">
        <w:rPr>
          <w:rFonts w:ascii="Times New Roman" w:hAnsi="Times New Roman"/>
          <w:i/>
          <w:sz w:val="24"/>
          <w:szCs w:val="24"/>
          <w:lang w:val="ru-RU"/>
        </w:rPr>
        <w:t>д</w:t>
      </w:r>
      <w:r w:rsidRPr="00540501">
        <w:rPr>
          <w:rFonts w:ascii="Times New Roman" w:hAnsi="Times New Roman"/>
          <w:i/>
          <w:sz w:val="24"/>
          <w:szCs w:val="24"/>
          <w:lang w:val="ru-RU"/>
        </w:rPr>
        <w:t>метов (литературы, русского языка, окружающего мира, математики и др.)</w:t>
      </w:r>
      <w:r w:rsidR="007A41C0" w:rsidRPr="00540501">
        <w:rPr>
          <w:rFonts w:ascii="Times New Roman" w:hAnsi="Times New Roman"/>
          <w:i/>
          <w:sz w:val="24"/>
          <w:szCs w:val="24"/>
          <w:lang w:val="ru-RU"/>
        </w:rPr>
        <w:t>.</w:t>
      </w:r>
    </w:p>
    <w:p w:rsidR="006C7538" w:rsidRPr="00540501" w:rsidRDefault="006C7538" w:rsidP="00EF0C4F">
      <w:pPr>
        <w:pStyle w:val="3"/>
        <w:spacing w:before="0" w:line="360" w:lineRule="auto"/>
        <w:ind w:firstLine="709"/>
        <w:rPr>
          <w:rFonts w:eastAsia="Calibri"/>
          <w:i w:val="0"/>
          <w:sz w:val="24"/>
          <w:szCs w:val="24"/>
          <w:lang w:val="ru-RU"/>
        </w:rPr>
      </w:pPr>
    </w:p>
    <w:p w:rsidR="00B540EE" w:rsidRPr="00540501" w:rsidRDefault="00243C14" w:rsidP="00EF0C4F">
      <w:pPr>
        <w:pStyle w:val="4"/>
        <w:rPr>
          <w:lang w:val="ru-RU"/>
        </w:rPr>
      </w:pPr>
      <w:bookmarkStart w:id="78" w:name="_Toc409691645"/>
      <w:bookmarkStart w:id="79" w:name="_Toc410653968"/>
      <w:bookmarkStart w:id="80" w:name="_Toc414553154"/>
      <w:r w:rsidRPr="00540501">
        <w:rPr>
          <w:lang w:val="ru-RU"/>
        </w:rPr>
        <w:t>1.2.</w:t>
      </w:r>
      <w:r w:rsidR="00E63D8D" w:rsidRPr="00540501">
        <w:rPr>
          <w:lang w:val="ru-RU"/>
        </w:rPr>
        <w:t>5.1</w:t>
      </w:r>
      <w:r w:rsidR="00527636" w:rsidRPr="00540501">
        <w:rPr>
          <w:lang w:val="ru-RU"/>
        </w:rPr>
        <w:t>9</w:t>
      </w:r>
      <w:r w:rsidR="00E63D8D" w:rsidRPr="00540501">
        <w:rPr>
          <w:lang w:val="ru-RU"/>
        </w:rPr>
        <w:t>.</w:t>
      </w:r>
      <w:r w:rsidR="00B540EE" w:rsidRPr="00540501">
        <w:rPr>
          <w:lang w:val="ru-RU"/>
        </w:rPr>
        <w:t>Технология</w:t>
      </w:r>
      <w:bookmarkEnd w:id="78"/>
      <w:bookmarkEnd w:id="79"/>
      <w:bookmarkEnd w:id="80"/>
    </w:p>
    <w:p w:rsidR="00E53743" w:rsidRPr="00540501" w:rsidRDefault="00E53743"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соответствии с требованиями Федерального государственного образовательного станда</w:t>
      </w:r>
      <w:r w:rsidRPr="00540501">
        <w:rPr>
          <w:rFonts w:ascii="Times New Roman" w:hAnsi="Times New Roman"/>
          <w:sz w:val="24"/>
          <w:szCs w:val="24"/>
          <w:lang w:val="ru-RU"/>
        </w:rPr>
        <w:t>р</w:t>
      </w:r>
      <w:r w:rsidRPr="00540501">
        <w:rPr>
          <w:rFonts w:ascii="Times New Roman" w:hAnsi="Times New Roman"/>
          <w:sz w:val="24"/>
          <w:szCs w:val="24"/>
          <w:lang w:val="ru-RU"/>
        </w:rPr>
        <w:t xml:space="preserve">та основного </w:t>
      </w:r>
      <w:r w:rsidR="00F32B1F" w:rsidRPr="00540501">
        <w:rPr>
          <w:rFonts w:ascii="Times New Roman" w:hAnsi="Times New Roman"/>
          <w:sz w:val="24"/>
          <w:szCs w:val="24"/>
          <w:lang w:val="ru-RU"/>
        </w:rPr>
        <w:t xml:space="preserve">общего образования </w:t>
      </w:r>
      <w:r w:rsidRPr="00540501">
        <w:rPr>
          <w:rFonts w:ascii="Times New Roman" w:hAnsi="Times New Roman"/>
          <w:sz w:val="24"/>
          <w:szCs w:val="24"/>
          <w:lang w:val="ru-RU"/>
        </w:rPr>
        <w:t xml:space="preserve">к результатам предметной области «Технология», планируемые результаты освоения предмета «Технология» отражают: </w:t>
      </w:r>
    </w:p>
    <w:p w:rsidR="00E53743" w:rsidRPr="00540501" w:rsidRDefault="00E53743" w:rsidP="00214624">
      <w:pPr>
        <w:pStyle w:val="a8"/>
        <w:numPr>
          <w:ilvl w:val="0"/>
          <w:numId w:val="71"/>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осознание роли техники и технологий для прогрессивного развития общества; формирование ц</w:t>
      </w:r>
      <w:r w:rsidRPr="00540501">
        <w:rPr>
          <w:rFonts w:ascii="Times New Roman" w:hAnsi="Times New Roman"/>
          <w:lang w:val="ru-RU"/>
        </w:rPr>
        <w:t>е</w:t>
      </w:r>
      <w:r w:rsidRPr="00540501">
        <w:rPr>
          <w:rFonts w:ascii="Times New Roman" w:hAnsi="Times New Roman"/>
          <w:lang w:val="ru-RU"/>
        </w:rPr>
        <w:t xml:space="preserve">лостного представления о техносфере, сущности технологической культуры и культуры труда; уяснение социальных и экологических последствий развития технологий промышленного и сельскохозяйственного производства, энергетики и транспорта; </w:t>
      </w:r>
    </w:p>
    <w:p w:rsidR="00E53743" w:rsidRPr="00540501" w:rsidRDefault="00E53743" w:rsidP="00214624">
      <w:pPr>
        <w:pStyle w:val="a8"/>
        <w:numPr>
          <w:ilvl w:val="0"/>
          <w:numId w:val="71"/>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 xml:space="preserve">овладение методами учебно-исследовательской и проектной деятельности, решения творческих задач, моделирования, конструирования и эстетического оформления изделий, обеспечения сохранности продуктов труда; </w:t>
      </w:r>
    </w:p>
    <w:p w:rsidR="00E53743" w:rsidRPr="00540501" w:rsidRDefault="00E53743" w:rsidP="00214624">
      <w:pPr>
        <w:pStyle w:val="a8"/>
        <w:numPr>
          <w:ilvl w:val="0"/>
          <w:numId w:val="71"/>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овладение средствами и формами графического отображения объектов или процессов, правил</w:t>
      </w:r>
      <w:r w:rsidRPr="00540501">
        <w:rPr>
          <w:rFonts w:ascii="Times New Roman" w:hAnsi="Times New Roman"/>
          <w:lang w:val="ru-RU"/>
        </w:rPr>
        <w:t>а</w:t>
      </w:r>
      <w:r w:rsidRPr="00540501">
        <w:rPr>
          <w:rFonts w:ascii="Times New Roman" w:hAnsi="Times New Roman"/>
          <w:lang w:val="ru-RU"/>
        </w:rPr>
        <w:t xml:space="preserve">ми выполнения графической документации; </w:t>
      </w:r>
    </w:p>
    <w:p w:rsidR="00E53743" w:rsidRPr="00540501" w:rsidRDefault="00E53743" w:rsidP="00214624">
      <w:pPr>
        <w:pStyle w:val="a8"/>
        <w:numPr>
          <w:ilvl w:val="0"/>
          <w:numId w:val="71"/>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формирование умений устанавливать взаимосвязь знаний по разным учебным предметам для решения прикладных учебных задач;</w:t>
      </w:r>
    </w:p>
    <w:p w:rsidR="00E63D8D" w:rsidRPr="00540501" w:rsidRDefault="00E63D8D" w:rsidP="00214624">
      <w:pPr>
        <w:pStyle w:val="a8"/>
        <w:numPr>
          <w:ilvl w:val="0"/>
          <w:numId w:val="71"/>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развитие умений применять технологии представления, преобразования и использования и</w:t>
      </w:r>
      <w:r w:rsidRPr="00540501">
        <w:rPr>
          <w:rFonts w:ascii="Times New Roman" w:hAnsi="Times New Roman"/>
          <w:lang w:val="ru-RU"/>
        </w:rPr>
        <w:t>н</w:t>
      </w:r>
      <w:r w:rsidRPr="00540501">
        <w:rPr>
          <w:rFonts w:ascii="Times New Roman" w:hAnsi="Times New Roman"/>
          <w:lang w:val="ru-RU"/>
        </w:rPr>
        <w:t>формации, оценивать возможности и области применения средств и инструментов ИКТ в современном производстве или сфере обслуживания;</w:t>
      </w:r>
    </w:p>
    <w:p w:rsidR="00E53743" w:rsidRPr="00540501" w:rsidRDefault="00E53743" w:rsidP="00214624">
      <w:pPr>
        <w:pStyle w:val="a8"/>
        <w:numPr>
          <w:ilvl w:val="0"/>
          <w:numId w:val="71"/>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формирование представлений о мире профессий, связанных с изучаемыми технологиями, их востребованности на рынке труда.</w:t>
      </w:r>
    </w:p>
    <w:p w:rsidR="00E53743" w:rsidRPr="00540501" w:rsidRDefault="00E53743"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При формировании перечня планируемых результатов освоения предмета «Технология» учтены требования Федерального государственного образовательного стандарта основного обр</w:t>
      </w:r>
      <w:r w:rsidRPr="00540501">
        <w:rPr>
          <w:rFonts w:ascii="Times New Roman" w:hAnsi="Times New Roman"/>
          <w:sz w:val="24"/>
          <w:szCs w:val="24"/>
          <w:lang w:val="ru-RU"/>
        </w:rPr>
        <w:t>а</w:t>
      </w:r>
      <w:r w:rsidRPr="00540501">
        <w:rPr>
          <w:rFonts w:ascii="Times New Roman" w:hAnsi="Times New Roman"/>
          <w:sz w:val="24"/>
          <w:szCs w:val="24"/>
          <w:lang w:val="ru-RU"/>
        </w:rPr>
        <w:t>зования к личностным и метапредметным результатам и требования индивидуализации обучения, в связи с чем в программу включены результаты базового уровня, обязательного к освоению вс</w:t>
      </w:r>
      <w:r w:rsidRPr="00540501">
        <w:rPr>
          <w:rFonts w:ascii="Times New Roman" w:hAnsi="Times New Roman"/>
          <w:sz w:val="24"/>
          <w:szCs w:val="24"/>
          <w:lang w:val="ru-RU"/>
        </w:rPr>
        <w:t>е</w:t>
      </w:r>
      <w:r w:rsidRPr="00540501">
        <w:rPr>
          <w:rFonts w:ascii="Times New Roman" w:hAnsi="Times New Roman"/>
          <w:sz w:val="24"/>
          <w:szCs w:val="24"/>
          <w:lang w:val="ru-RU"/>
        </w:rPr>
        <w:t>ми обучающимися, и повышенного уровня (в списке выделены курсивом).</w:t>
      </w:r>
    </w:p>
    <w:p w:rsidR="00E53743" w:rsidRPr="00540501" w:rsidRDefault="00E53743" w:rsidP="00EF0C4F">
      <w:pPr>
        <w:pStyle w:val="-11"/>
        <w:spacing w:line="360" w:lineRule="auto"/>
        <w:ind w:left="0" w:firstLine="709"/>
        <w:jc w:val="both"/>
        <w:rPr>
          <w:b/>
          <w:lang w:val="ru-RU" w:eastAsia="en-US"/>
        </w:rPr>
      </w:pPr>
      <w:r w:rsidRPr="00540501">
        <w:rPr>
          <w:b/>
          <w:lang w:val="ru-RU" w:eastAsia="en-US"/>
        </w:rPr>
        <w:t>Результаты, заявленные образовательной программой «Технология» по блокам с</w:t>
      </w:r>
      <w:r w:rsidRPr="00540501">
        <w:rPr>
          <w:b/>
          <w:lang w:val="ru-RU" w:eastAsia="en-US"/>
        </w:rPr>
        <w:t>о</w:t>
      </w:r>
      <w:r w:rsidRPr="00540501">
        <w:rPr>
          <w:b/>
          <w:lang w:val="ru-RU" w:eastAsia="en-US"/>
        </w:rPr>
        <w:t>держания</w:t>
      </w:r>
    </w:p>
    <w:p w:rsidR="00E53743" w:rsidRPr="00540501" w:rsidRDefault="00E53743" w:rsidP="00EF0C4F">
      <w:pPr>
        <w:pStyle w:val="-11"/>
        <w:spacing w:line="360" w:lineRule="auto"/>
        <w:ind w:left="0" w:firstLine="709"/>
        <w:jc w:val="both"/>
        <w:rPr>
          <w:b/>
          <w:lang w:val="ru-RU" w:eastAsia="en-US"/>
        </w:rPr>
      </w:pPr>
      <w:r w:rsidRPr="00540501">
        <w:rPr>
          <w:b/>
          <w:lang w:val="ru-RU" w:eastAsia="en-US"/>
        </w:rPr>
        <w:t>Современные материальные, информационные и гуманитарные технологии и пе</w:t>
      </w:r>
      <w:r w:rsidRPr="00540501">
        <w:rPr>
          <w:b/>
          <w:lang w:val="ru-RU" w:eastAsia="en-US"/>
        </w:rPr>
        <w:t>р</w:t>
      </w:r>
      <w:r w:rsidRPr="00540501">
        <w:rPr>
          <w:b/>
          <w:lang w:val="ru-RU" w:eastAsia="en-US"/>
        </w:rPr>
        <w:t>спективы их развития</w:t>
      </w:r>
    </w:p>
    <w:p w:rsidR="00E63D8D" w:rsidRPr="00EF0C4F" w:rsidRDefault="00180CC0" w:rsidP="00EF0C4F">
      <w:pPr>
        <w:pStyle w:val="-11"/>
        <w:spacing w:line="360" w:lineRule="auto"/>
        <w:ind w:left="0" w:firstLine="709"/>
        <w:jc w:val="both"/>
        <w:rPr>
          <w:rFonts w:eastAsia="MS Mincho"/>
        </w:rPr>
      </w:pPr>
      <w:r w:rsidRPr="00EF0C4F">
        <w:t>Выпускник научится:</w:t>
      </w:r>
    </w:p>
    <w:p w:rsidR="00E53743" w:rsidRPr="00540501" w:rsidRDefault="00180CC0" w:rsidP="00214624">
      <w:pPr>
        <w:pStyle w:val="-11"/>
        <w:numPr>
          <w:ilvl w:val="0"/>
          <w:numId w:val="61"/>
        </w:numPr>
        <w:tabs>
          <w:tab w:val="left" w:pos="993"/>
        </w:tabs>
        <w:spacing w:line="360" w:lineRule="auto"/>
        <w:ind w:left="0" w:firstLine="709"/>
        <w:jc w:val="both"/>
        <w:rPr>
          <w:lang w:val="ru-RU" w:eastAsia="en-US"/>
        </w:rPr>
      </w:pPr>
      <w:r w:rsidRPr="00540501">
        <w:rPr>
          <w:lang w:val="ru-RU" w:eastAsia="en-US"/>
        </w:rPr>
        <w:t xml:space="preserve">называть </w:t>
      </w:r>
      <w:r w:rsidR="00E53743" w:rsidRPr="00540501">
        <w:rPr>
          <w:lang w:val="ru-RU" w:eastAsia="en-US"/>
        </w:rPr>
        <w:t>и характериз</w:t>
      </w:r>
      <w:r w:rsidRPr="00540501">
        <w:rPr>
          <w:lang w:val="ru-RU" w:eastAsia="en-US"/>
        </w:rPr>
        <w:t>овать</w:t>
      </w:r>
      <w:r w:rsidR="00E53743" w:rsidRPr="00540501">
        <w:rPr>
          <w:lang w:val="ru-RU" w:eastAsia="en-US"/>
        </w:rPr>
        <w:t xml:space="preserve"> актуальные управленческие, медицинские, информационные технологии, технологии производства и обработки материалов, машиностроения, биотехнологии, нанотехнологии</w:t>
      </w:r>
      <w:r w:rsidR="006C7538" w:rsidRPr="00540501">
        <w:rPr>
          <w:lang w:val="ru-RU" w:eastAsia="en-US"/>
        </w:rPr>
        <w:t>;</w:t>
      </w:r>
    </w:p>
    <w:p w:rsidR="00E53743" w:rsidRPr="00540501" w:rsidRDefault="00180CC0" w:rsidP="00214624">
      <w:pPr>
        <w:pStyle w:val="-11"/>
        <w:numPr>
          <w:ilvl w:val="0"/>
          <w:numId w:val="61"/>
        </w:numPr>
        <w:tabs>
          <w:tab w:val="left" w:pos="993"/>
        </w:tabs>
        <w:spacing w:line="360" w:lineRule="auto"/>
        <w:ind w:left="0" w:firstLine="709"/>
        <w:jc w:val="both"/>
        <w:rPr>
          <w:lang w:val="ru-RU" w:eastAsia="en-US"/>
        </w:rPr>
      </w:pPr>
      <w:r w:rsidRPr="00540501">
        <w:rPr>
          <w:lang w:val="ru-RU" w:eastAsia="en-US"/>
        </w:rPr>
        <w:t>называть  и характеризовать</w:t>
      </w:r>
      <w:r w:rsidR="00E53743" w:rsidRPr="00540501">
        <w:rPr>
          <w:lang w:val="ru-RU" w:eastAsia="en-US"/>
        </w:rPr>
        <w:t xml:space="preserve"> перспективные управленческие, медицинские, информац</w:t>
      </w:r>
      <w:r w:rsidR="00E53743" w:rsidRPr="00540501">
        <w:rPr>
          <w:lang w:val="ru-RU" w:eastAsia="en-US"/>
        </w:rPr>
        <w:t>и</w:t>
      </w:r>
      <w:r w:rsidR="00E53743" w:rsidRPr="00540501">
        <w:rPr>
          <w:lang w:val="ru-RU" w:eastAsia="en-US"/>
        </w:rPr>
        <w:t>онные технологии, технологии производства и обработки материалов, машиностроения, биоте</w:t>
      </w:r>
      <w:r w:rsidR="00E53743" w:rsidRPr="00540501">
        <w:rPr>
          <w:lang w:val="ru-RU" w:eastAsia="en-US"/>
        </w:rPr>
        <w:t>х</w:t>
      </w:r>
      <w:r w:rsidR="00E53743" w:rsidRPr="00540501">
        <w:rPr>
          <w:lang w:val="ru-RU" w:eastAsia="en-US"/>
        </w:rPr>
        <w:t>нологии, нанотехнологии</w:t>
      </w:r>
      <w:r w:rsidR="006C7538" w:rsidRPr="00540501">
        <w:rPr>
          <w:lang w:val="ru-RU" w:eastAsia="en-US"/>
        </w:rPr>
        <w:t>;</w:t>
      </w:r>
    </w:p>
    <w:p w:rsidR="00E53743" w:rsidRPr="00540501" w:rsidRDefault="00E53743" w:rsidP="00214624">
      <w:pPr>
        <w:pStyle w:val="-11"/>
        <w:numPr>
          <w:ilvl w:val="0"/>
          <w:numId w:val="61"/>
        </w:numPr>
        <w:tabs>
          <w:tab w:val="left" w:pos="993"/>
        </w:tabs>
        <w:spacing w:line="360" w:lineRule="auto"/>
        <w:ind w:left="0" w:firstLine="709"/>
        <w:jc w:val="both"/>
        <w:rPr>
          <w:lang w:val="ru-RU" w:eastAsia="en-US"/>
        </w:rPr>
      </w:pPr>
      <w:r w:rsidRPr="00540501">
        <w:rPr>
          <w:lang w:val="ru-RU" w:eastAsia="en-US"/>
        </w:rPr>
        <w:t>объясняет</w:t>
      </w:r>
      <w:r w:rsidR="00180CC0" w:rsidRPr="00540501">
        <w:rPr>
          <w:lang w:val="ru-RU" w:eastAsia="en-US"/>
        </w:rPr>
        <w:t>ь</w:t>
      </w:r>
      <w:r w:rsidRPr="00540501">
        <w:rPr>
          <w:lang w:val="ru-RU" w:eastAsia="en-US"/>
        </w:rPr>
        <w:t xml:space="preserve"> на произвольно избранных примерах принципиальные отличия современных технологий производства материальных продуктов от традиционных технологий, связывая свои объяснения с принципиальными алгоритмами, способами обработки ресурсов, свойствами пр</w:t>
      </w:r>
      <w:r w:rsidRPr="00540501">
        <w:rPr>
          <w:lang w:val="ru-RU" w:eastAsia="en-US"/>
        </w:rPr>
        <w:t>о</w:t>
      </w:r>
      <w:r w:rsidRPr="00540501">
        <w:rPr>
          <w:lang w:val="ru-RU" w:eastAsia="en-US"/>
        </w:rPr>
        <w:t>дуктов современных производственных технологий и мерой ихтехнологическойчистоты</w:t>
      </w:r>
      <w:r w:rsidR="006C7538" w:rsidRPr="00540501">
        <w:rPr>
          <w:lang w:val="ru-RU" w:eastAsia="en-US"/>
        </w:rPr>
        <w:t>;</w:t>
      </w:r>
    </w:p>
    <w:p w:rsidR="00E53743" w:rsidRPr="00540501" w:rsidRDefault="00180CC0" w:rsidP="00214624">
      <w:pPr>
        <w:pStyle w:val="-11"/>
        <w:numPr>
          <w:ilvl w:val="0"/>
          <w:numId w:val="61"/>
        </w:numPr>
        <w:tabs>
          <w:tab w:val="left" w:pos="993"/>
        </w:tabs>
        <w:spacing w:line="360" w:lineRule="auto"/>
        <w:ind w:left="0" w:firstLine="709"/>
        <w:jc w:val="both"/>
        <w:rPr>
          <w:lang w:val="ru-RU" w:eastAsia="en-US"/>
        </w:rPr>
      </w:pPr>
      <w:r w:rsidRPr="00540501">
        <w:rPr>
          <w:lang w:val="ru-RU" w:eastAsia="en-US"/>
        </w:rPr>
        <w:t>проводить</w:t>
      </w:r>
      <w:r w:rsidR="00E53743" w:rsidRPr="00540501">
        <w:rPr>
          <w:lang w:val="ru-RU" w:eastAsia="en-US"/>
        </w:rPr>
        <w:t xml:space="preserve"> мониторинг развития технологий произвольно избранной отрасли на основе работы с информационными источниками различных видов.</w:t>
      </w:r>
    </w:p>
    <w:p w:rsidR="00E53743" w:rsidRPr="00EF0C4F" w:rsidRDefault="00E53743"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E53743" w:rsidRPr="00540501" w:rsidRDefault="00E53743" w:rsidP="00214624">
      <w:pPr>
        <w:pStyle w:val="-11"/>
        <w:numPr>
          <w:ilvl w:val="0"/>
          <w:numId w:val="61"/>
        </w:numPr>
        <w:tabs>
          <w:tab w:val="left" w:pos="993"/>
        </w:tabs>
        <w:spacing w:line="360" w:lineRule="auto"/>
        <w:ind w:left="0" w:firstLine="709"/>
        <w:jc w:val="both"/>
        <w:rPr>
          <w:i/>
          <w:lang w:val="ru-RU" w:eastAsia="en-US"/>
        </w:rPr>
      </w:pPr>
      <w:r w:rsidRPr="00540501">
        <w:rPr>
          <w:i/>
          <w:lang w:val="ru-RU" w:eastAsia="en-US"/>
        </w:rPr>
        <w:t>приводит</w:t>
      </w:r>
      <w:r w:rsidR="006C7538" w:rsidRPr="00540501">
        <w:rPr>
          <w:i/>
          <w:lang w:val="ru-RU" w:eastAsia="en-US"/>
        </w:rPr>
        <w:t>ь</w:t>
      </w:r>
      <w:r w:rsidRPr="00540501">
        <w:rPr>
          <w:i/>
          <w:lang w:val="ru-RU" w:eastAsia="en-US"/>
        </w:rPr>
        <w:t xml:space="preserve"> рассуждения, содержащие аргументированные оценки и прогнозы развития технологий в сферах медицины, производства и обработки материалов, машиностроения, прои</w:t>
      </w:r>
      <w:r w:rsidRPr="00540501">
        <w:rPr>
          <w:i/>
          <w:lang w:val="ru-RU" w:eastAsia="en-US"/>
        </w:rPr>
        <w:t>з</w:t>
      </w:r>
      <w:r w:rsidRPr="00540501">
        <w:rPr>
          <w:i/>
          <w:lang w:val="ru-RU" w:eastAsia="en-US"/>
        </w:rPr>
        <w:t>водства продуктов питания, сервиса, информационной сфере.</w:t>
      </w:r>
    </w:p>
    <w:p w:rsidR="00E53743" w:rsidRPr="00540501" w:rsidRDefault="00E53743" w:rsidP="00EF0C4F">
      <w:pPr>
        <w:pStyle w:val="-11"/>
        <w:spacing w:line="360" w:lineRule="auto"/>
        <w:ind w:left="0" w:firstLine="709"/>
        <w:jc w:val="both"/>
        <w:rPr>
          <w:b/>
          <w:lang w:val="ru-RU" w:eastAsia="en-US"/>
        </w:rPr>
      </w:pPr>
      <w:r w:rsidRPr="00540501">
        <w:rPr>
          <w:b/>
          <w:lang w:val="ru-RU" w:eastAsia="en-US"/>
        </w:rPr>
        <w:t>Формирование технологической культуры и проектно-технологического мышления обучающихся</w:t>
      </w:r>
    </w:p>
    <w:p w:rsidR="00E53743" w:rsidRPr="00EF0C4F" w:rsidRDefault="00180CC0" w:rsidP="00EF0C4F">
      <w:pPr>
        <w:pStyle w:val="-11"/>
        <w:spacing w:line="360" w:lineRule="auto"/>
        <w:ind w:left="0" w:firstLine="709"/>
        <w:jc w:val="both"/>
        <w:rPr>
          <w:rFonts w:eastAsia="MS Mincho"/>
        </w:rPr>
      </w:pPr>
      <w:r w:rsidRPr="00EF0C4F">
        <w:t>В</w:t>
      </w:r>
      <w:r w:rsidR="00E53743" w:rsidRPr="00EF0C4F">
        <w:t>ыпускник</w:t>
      </w:r>
      <w:r w:rsidRPr="00EF0C4F">
        <w:t xml:space="preserve"> научится</w:t>
      </w:r>
      <w:r w:rsidR="00E53743" w:rsidRPr="00EF0C4F">
        <w:t>:</w:t>
      </w:r>
    </w:p>
    <w:p w:rsidR="00E53743" w:rsidRPr="00540501" w:rsidRDefault="00E53743" w:rsidP="00214624">
      <w:pPr>
        <w:pStyle w:val="-11"/>
        <w:numPr>
          <w:ilvl w:val="1"/>
          <w:numId w:val="72"/>
        </w:numPr>
        <w:tabs>
          <w:tab w:val="left" w:pos="993"/>
        </w:tabs>
        <w:spacing w:line="360" w:lineRule="auto"/>
        <w:ind w:left="0" w:firstLine="709"/>
        <w:jc w:val="both"/>
        <w:rPr>
          <w:lang w:val="ru-RU" w:eastAsia="en-US"/>
        </w:rPr>
      </w:pPr>
      <w:r w:rsidRPr="00540501">
        <w:rPr>
          <w:lang w:val="ru-RU" w:eastAsia="en-US"/>
        </w:rPr>
        <w:t>след</w:t>
      </w:r>
      <w:r w:rsidR="00180CC0" w:rsidRPr="00540501">
        <w:rPr>
          <w:lang w:val="ru-RU" w:eastAsia="en-US"/>
        </w:rPr>
        <w:t>овать</w:t>
      </w:r>
      <w:r w:rsidRPr="00540501">
        <w:rPr>
          <w:lang w:val="ru-RU" w:eastAsia="en-US"/>
        </w:rPr>
        <w:t xml:space="preserve"> технологии, в том числе в процессе изготовления субъективно нового проду</w:t>
      </w:r>
      <w:r w:rsidRPr="00540501">
        <w:rPr>
          <w:lang w:val="ru-RU" w:eastAsia="en-US"/>
        </w:rPr>
        <w:t>к</w:t>
      </w:r>
      <w:r w:rsidRPr="00540501">
        <w:rPr>
          <w:lang w:val="ru-RU" w:eastAsia="en-US"/>
        </w:rPr>
        <w:t>та</w:t>
      </w:r>
      <w:r w:rsidR="006C7538" w:rsidRPr="00540501">
        <w:rPr>
          <w:lang w:val="ru-RU" w:eastAsia="en-US"/>
        </w:rPr>
        <w:t>;</w:t>
      </w:r>
    </w:p>
    <w:p w:rsidR="00E53743" w:rsidRPr="00540501" w:rsidRDefault="00180CC0" w:rsidP="00214624">
      <w:pPr>
        <w:pStyle w:val="-11"/>
        <w:numPr>
          <w:ilvl w:val="1"/>
          <w:numId w:val="72"/>
        </w:numPr>
        <w:tabs>
          <w:tab w:val="left" w:pos="993"/>
        </w:tabs>
        <w:spacing w:line="360" w:lineRule="auto"/>
        <w:ind w:left="0" w:firstLine="709"/>
        <w:jc w:val="both"/>
        <w:rPr>
          <w:lang w:val="ru-RU" w:eastAsia="en-US"/>
        </w:rPr>
      </w:pPr>
      <w:r w:rsidRPr="00540501">
        <w:rPr>
          <w:lang w:val="ru-RU" w:eastAsia="en-US"/>
        </w:rPr>
        <w:t xml:space="preserve">оценивать </w:t>
      </w:r>
      <w:r w:rsidR="00E53743" w:rsidRPr="00540501">
        <w:rPr>
          <w:lang w:val="ru-RU" w:eastAsia="en-US"/>
        </w:rPr>
        <w:t>условия применимости технологии в том числе с позиций экологической з</w:t>
      </w:r>
      <w:r w:rsidR="00E53743" w:rsidRPr="00540501">
        <w:rPr>
          <w:lang w:val="ru-RU" w:eastAsia="en-US"/>
        </w:rPr>
        <w:t>а</w:t>
      </w:r>
      <w:r w:rsidR="00E53743" w:rsidRPr="00540501">
        <w:rPr>
          <w:lang w:val="ru-RU" w:eastAsia="en-US"/>
        </w:rPr>
        <w:t>щищенности</w:t>
      </w:r>
      <w:r w:rsidR="006C7538" w:rsidRPr="00540501">
        <w:rPr>
          <w:lang w:val="ru-RU" w:eastAsia="en-US"/>
        </w:rPr>
        <w:t>;</w:t>
      </w:r>
    </w:p>
    <w:p w:rsidR="00E53743" w:rsidRPr="00540501" w:rsidRDefault="00180CC0" w:rsidP="00214624">
      <w:pPr>
        <w:pStyle w:val="-11"/>
        <w:numPr>
          <w:ilvl w:val="1"/>
          <w:numId w:val="72"/>
        </w:numPr>
        <w:tabs>
          <w:tab w:val="left" w:pos="993"/>
        </w:tabs>
        <w:spacing w:line="360" w:lineRule="auto"/>
        <w:ind w:left="0" w:firstLine="709"/>
        <w:jc w:val="both"/>
        <w:rPr>
          <w:lang w:val="ru-RU" w:eastAsia="en-US"/>
        </w:rPr>
      </w:pPr>
      <w:r w:rsidRPr="00540501">
        <w:rPr>
          <w:lang w:val="ru-RU" w:eastAsia="en-US"/>
        </w:rPr>
        <w:lastRenderedPageBreak/>
        <w:t xml:space="preserve">прогнозировать </w:t>
      </w:r>
      <w:r w:rsidR="00E53743" w:rsidRPr="00540501">
        <w:rPr>
          <w:lang w:val="ru-RU" w:eastAsia="en-US"/>
        </w:rPr>
        <w:t>по известной технологии выходы (характеристики продукта) в завис</w:t>
      </w:r>
      <w:r w:rsidR="00E53743" w:rsidRPr="00540501">
        <w:rPr>
          <w:lang w:val="ru-RU" w:eastAsia="en-US"/>
        </w:rPr>
        <w:t>и</w:t>
      </w:r>
      <w:r w:rsidR="00E53743" w:rsidRPr="00540501">
        <w:rPr>
          <w:lang w:val="ru-RU" w:eastAsia="en-US"/>
        </w:rPr>
        <w:t>мости от изменения входов / параметров / ресурсов, проверяет прогнозы опытно-экспериментальным пут</w:t>
      </w:r>
      <w:r w:rsidR="00245F1D" w:rsidRPr="00540501">
        <w:rPr>
          <w:lang w:val="ru-RU" w:eastAsia="en-US"/>
        </w:rPr>
        <w:t>е</w:t>
      </w:r>
      <w:r w:rsidR="00E53743" w:rsidRPr="00540501">
        <w:rPr>
          <w:lang w:val="ru-RU" w:eastAsia="en-US"/>
        </w:rPr>
        <w:t>м, в том числе самостоятельно планируя такого рода эксперименты</w:t>
      </w:r>
      <w:r w:rsidR="006C7538" w:rsidRPr="00540501">
        <w:rPr>
          <w:lang w:val="ru-RU" w:eastAsia="en-US"/>
        </w:rPr>
        <w:t>;</w:t>
      </w:r>
    </w:p>
    <w:p w:rsidR="00E53743" w:rsidRPr="00540501" w:rsidRDefault="00E53743" w:rsidP="00214624">
      <w:pPr>
        <w:pStyle w:val="-11"/>
        <w:numPr>
          <w:ilvl w:val="1"/>
          <w:numId w:val="72"/>
        </w:numPr>
        <w:tabs>
          <w:tab w:val="left" w:pos="993"/>
        </w:tabs>
        <w:spacing w:line="360" w:lineRule="auto"/>
        <w:ind w:left="0" w:firstLine="709"/>
        <w:jc w:val="both"/>
        <w:rPr>
          <w:lang w:val="ru-RU" w:eastAsia="en-US"/>
        </w:rPr>
      </w:pPr>
      <w:r w:rsidRPr="00540501">
        <w:rPr>
          <w:lang w:val="ru-RU" w:eastAsia="en-US"/>
        </w:rPr>
        <w:t xml:space="preserve">в зависимости от ситуации </w:t>
      </w:r>
      <w:r w:rsidR="00180CC0" w:rsidRPr="00540501">
        <w:rPr>
          <w:lang w:val="ru-RU" w:eastAsia="en-US"/>
        </w:rPr>
        <w:t xml:space="preserve">оптимизировать </w:t>
      </w:r>
      <w:r w:rsidRPr="00540501">
        <w:rPr>
          <w:lang w:val="ru-RU" w:eastAsia="en-US"/>
        </w:rPr>
        <w:t>базовые технологии (затратность – качес</w:t>
      </w:r>
      <w:r w:rsidRPr="00540501">
        <w:rPr>
          <w:lang w:val="ru-RU" w:eastAsia="en-US"/>
        </w:rPr>
        <w:t>т</w:t>
      </w:r>
      <w:r w:rsidRPr="00540501">
        <w:rPr>
          <w:lang w:val="ru-RU" w:eastAsia="en-US"/>
        </w:rPr>
        <w:t>во), проводит анализ альтернативных ресурсов, соединяет в единый план несколько технологий без их видоизменения для получения сложносоставного материального или информационного продукта</w:t>
      </w:r>
      <w:r w:rsidR="006C7538" w:rsidRPr="00540501">
        <w:rPr>
          <w:lang w:val="ru-RU" w:eastAsia="en-US"/>
        </w:rPr>
        <w:t>;</w:t>
      </w:r>
    </w:p>
    <w:p w:rsidR="00E53743" w:rsidRPr="00540501" w:rsidRDefault="00E53743" w:rsidP="00214624">
      <w:pPr>
        <w:pStyle w:val="-11"/>
        <w:numPr>
          <w:ilvl w:val="1"/>
          <w:numId w:val="72"/>
        </w:numPr>
        <w:tabs>
          <w:tab w:val="left" w:pos="993"/>
        </w:tabs>
        <w:spacing w:line="360" w:lineRule="auto"/>
        <w:ind w:left="0" w:firstLine="709"/>
        <w:jc w:val="both"/>
        <w:rPr>
          <w:lang w:val="ru-RU" w:eastAsia="en-US"/>
        </w:rPr>
      </w:pPr>
      <w:r w:rsidRPr="00540501">
        <w:rPr>
          <w:lang w:val="ru-RU" w:eastAsia="en-US"/>
        </w:rPr>
        <w:t>проводит</w:t>
      </w:r>
      <w:r w:rsidR="00180CC0" w:rsidRPr="00540501">
        <w:rPr>
          <w:lang w:val="ru-RU" w:eastAsia="en-US"/>
        </w:rPr>
        <w:t>ь</w:t>
      </w:r>
      <w:r w:rsidRPr="00540501">
        <w:rPr>
          <w:lang w:val="ru-RU" w:eastAsia="en-US"/>
        </w:rPr>
        <w:t xml:space="preserve"> оценку и испытание полученного продукта</w:t>
      </w:r>
      <w:r w:rsidR="006C7538" w:rsidRPr="00540501">
        <w:rPr>
          <w:lang w:val="ru-RU" w:eastAsia="en-US"/>
        </w:rPr>
        <w:t>;</w:t>
      </w:r>
    </w:p>
    <w:p w:rsidR="00E53743" w:rsidRPr="00540501" w:rsidRDefault="00E53743" w:rsidP="00214624">
      <w:pPr>
        <w:pStyle w:val="-11"/>
        <w:numPr>
          <w:ilvl w:val="1"/>
          <w:numId w:val="72"/>
        </w:numPr>
        <w:tabs>
          <w:tab w:val="left" w:pos="993"/>
        </w:tabs>
        <w:spacing w:line="360" w:lineRule="auto"/>
        <w:ind w:left="0" w:firstLine="709"/>
        <w:jc w:val="both"/>
        <w:rPr>
          <w:lang w:val="ru-RU" w:eastAsia="en-US"/>
        </w:rPr>
      </w:pPr>
      <w:r w:rsidRPr="00540501">
        <w:rPr>
          <w:lang w:val="ru-RU" w:eastAsia="en-US"/>
        </w:rPr>
        <w:t>проводит</w:t>
      </w:r>
      <w:r w:rsidR="00180CC0" w:rsidRPr="00540501">
        <w:rPr>
          <w:lang w:val="ru-RU" w:eastAsia="en-US"/>
        </w:rPr>
        <w:t>ь</w:t>
      </w:r>
      <w:r w:rsidRPr="00540501">
        <w:rPr>
          <w:lang w:val="ru-RU" w:eastAsia="en-US"/>
        </w:rPr>
        <w:t xml:space="preserve"> анализ потребностей в тех или иных материальных или информационных продуктах</w:t>
      </w:r>
      <w:r w:rsidR="006C7538" w:rsidRPr="00540501">
        <w:rPr>
          <w:lang w:val="ru-RU" w:eastAsia="en-US"/>
        </w:rPr>
        <w:t>;</w:t>
      </w:r>
    </w:p>
    <w:p w:rsidR="00E53743" w:rsidRPr="00540501" w:rsidRDefault="00180CC0" w:rsidP="00214624">
      <w:pPr>
        <w:pStyle w:val="-11"/>
        <w:numPr>
          <w:ilvl w:val="1"/>
          <w:numId w:val="72"/>
        </w:numPr>
        <w:tabs>
          <w:tab w:val="left" w:pos="993"/>
        </w:tabs>
        <w:spacing w:line="360" w:lineRule="auto"/>
        <w:ind w:left="0" w:firstLine="709"/>
        <w:jc w:val="both"/>
        <w:rPr>
          <w:lang w:val="ru-RU" w:eastAsia="en-US"/>
        </w:rPr>
      </w:pPr>
      <w:r w:rsidRPr="00540501">
        <w:rPr>
          <w:lang w:val="ru-RU" w:eastAsia="en-US"/>
        </w:rPr>
        <w:t xml:space="preserve">описывать </w:t>
      </w:r>
      <w:r w:rsidR="00E53743" w:rsidRPr="00540501">
        <w:rPr>
          <w:lang w:val="ru-RU" w:eastAsia="en-US"/>
        </w:rPr>
        <w:t>технологическое решение с помощью текста, рисунков, графического из</w:t>
      </w:r>
      <w:r w:rsidR="00E53743" w:rsidRPr="00540501">
        <w:rPr>
          <w:lang w:val="ru-RU" w:eastAsia="en-US"/>
        </w:rPr>
        <w:t>о</w:t>
      </w:r>
      <w:r w:rsidR="00E53743" w:rsidRPr="00540501">
        <w:rPr>
          <w:lang w:val="ru-RU" w:eastAsia="en-US"/>
        </w:rPr>
        <w:t>бражения</w:t>
      </w:r>
      <w:r w:rsidR="006C7538" w:rsidRPr="00540501">
        <w:rPr>
          <w:lang w:val="ru-RU" w:eastAsia="en-US"/>
        </w:rPr>
        <w:t>;</w:t>
      </w:r>
    </w:p>
    <w:p w:rsidR="00E53743" w:rsidRPr="00540501" w:rsidRDefault="00180CC0" w:rsidP="00214624">
      <w:pPr>
        <w:pStyle w:val="-11"/>
        <w:numPr>
          <w:ilvl w:val="1"/>
          <w:numId w:val="72"/>
        </w:numPr>
        <w:tabs>
          <w:tab w:val="left" w:pos="993"/>
        </w:tabs>
        <w:spacing w:line="360" w:lineRule="auto"/>
        <w:ind w:left="0" w:firstLine="709"/>
        <w:jc w:val="both"/>
        <w:rPr>
          <w:lang w:val="ru-RU" w:eastAsia="en-US"/>
        </w:rPr>
      </w:pPr>
      <w:r w:rsidRPr="00540501">
        <w:rPr>
          <w:lang w:val="ru-RU" w:eastAsia="en-US"/>
        </w:rPr>
        <w:t xml:space="preserve">анализировать </w:t>
      </w:r>
      <w:r w:rsidR="00E53743" w:rsidRPr="00540501">
        <w:rPr>
          <w:lang w:val="ru-RU" w:eastAsia="en-US"/>
        </w:rPr>
        <w:t>возможные технологические решения, определять их достоинства и н</w:t>
      </w:r>
      <w:r w:rsidR="00E53743" w:rsidRPr="00540501">
        <w:rPr>
          <w:lang w:val="ru-RU" w:eastAsia="en-US"/>
        </w:rPr>
        <w:t>е</w:t>
      </w:r>
      <w:r w:rsidR="00E53743" w:rsidRPr="00540501">
        <w:rPr>
          <w:lang w:val="ru-RU" w:eastAsia="en-US"/>
        </w:rPr>
        <w:t>достатки в контексте заданной ситуации</w:t>
      </w:r>
      <w:r w:rsidR="006C7538" w:rsidRPr="00540501">
        <w:rPr>
          <w:lang w:val="ru-RU" w:eastAsia="en-US"/>
        </w:rPr>
        <w:t>;</w:t>
      </w:r>
    </w:p>
    <w:p w:rsidR="00E53743" w:rsidRPr="00540501" w:rsidRDefault="00180CC0" w:rsidP="00214624">
      <w:pPr>
        <w:pStyle w:val="-11"/>
        <w:numPr>
          <w:ilvl w:val="1"/>
          <w:numId w:val="72"/>
        </w:numPr>
        <w:tabs>
          <w:tab w:val="left" w:pos="993"/>
        </w:tabs>
        <w:spacing w:line="360" w:lineRule="auto"/>
        <w:ind w:left="0" w:firstLine="709"/>
        <w:jc w:val="both"/>
        <w:rPr>
          <w:lang w:val="ru-RU" w:eastAsia="en-US"/>
        </w:rPr>
      </w:pPr>
      <w:r w:rsidRPr="00540501">
        <w:rPr>
          <w:lang w:val="ru-RU" w:eastAsia="en-US"/>
        </w:rPr>
        <w:t xml:space="preserve">проводить и анализироватьразработку </w:t>
      </w:r>
      <w:r w:rsidR="00E53743" w:rsidRPr="00540501">
        <w:rPr>
          <w:lang w:val="ru-RU" w:eastAsia="en-US"/>
        </w:rPr>
        <w:t xml:space="preserve">и / или </w:t>
      </w:r>
      <w:r w:rsidRPr="00540501">
        <w:rPr>
          <w:lang w:val="ru-RU" w:eastAsia="en-US"/>
        </w:rPr>
        <w:t xml:space="preserve">реализацию </w:t>
      </w:r>
      <w:r w:rsidR="00E53743" w:rsidRPr="00540501">
        <w:rPr>
          <w:lang w:val="ru-RU" w:eastAsia="en-US"/>
        </w:rPr>
        <w:t>прикладных проектов, пре</w:t>
      </w:r>
      <w:r w:rsidR="00E53743" w:rsidRPr="00540501">
        <w:rPr>
          <w:lang w:val="ru-RU" w:eastAsia="en-US"/>
        </w:rPr>
        <w:t>д</w:t>
      </w:r>
      <w:r w:rsidR="00E53743" w:rsidRPr="00540501">
        <w:rPr>
          <w:lang w:val="ru-RU" w:eastAsia="en-US"/>
        </w:rPr>
        <w:t>полагающих:</w:t>
      </w:r>
    </w:p>
    <w:p w:rsidR="00E53743" w:rsidRPr="00540501" w:rsidRDefault="00E53743" w:rsidP="00BF3696">
      <w:pPr>
        <w:pStyle w:val="-11"/>
        <w:numPr>
          <w:ilvl w:val="1"/>
          <w:numId w:val="134"/>
        </w:numPr>
        <w:spacing w:line="360" w:lineRule="auto"/>
        <w:ind w:left="709" w:firstLine="11"/>
        <w:jc w:val="both"/>
        <w:rPr>
          <w:lang w:val="ru-RU" w:eastAsia="en-US"/>
        </w:rPr>
      </w:pPr>
      <w:r w:rsidRPr="00540501">
        <w:rPr>
          <w:lang w:val="ru-RU" w:eastAsia="en-US"/>
        </w:rPr>
        <w:t>изготовление материального продукта на основе технологической документации с применением элементарных (не требующих регулирования) и сложных (требующих рег</w:t>
      </w:r>
      <w:r w:rsidRPr="00540501">
        <w:rPr>
          <w:lang w:val="ru-RU" w:eastAsia="en-US"/>
        </w:rPr>
        <w:t>у</w:t>
      </w:r>
      <w:r w:rsidRPr="00540501">
        <w:rPr>
          <w:lang w:val="ru-RU" w:eastAsia="en-US"/>
        </w:rPr>
        <w:t>лирования / настройки) рабочих инструментов / технологического оборудования;</w:t>
      </w:r>
    </w:p>
    <w:p w:rsidR="00E53743" w:rsidRPr="00540501" w:rsidRDefault="00E53743" w:rsidP="00BF3696">
      <w:pPr>
        <w:pStyle w:val="-11"/>
        <w:numPr>
          <w:ilvl w:val="1"/>
          <w:numId w:val="134"/>
        </w:numPr>
        <w:spacing w:line="360" w:lineRule="auto"/>
        <w:ind w:left="709" w:firstLine="11"/>
        <w:jc w:val="both"/>
        <w:rPr>
          <w:lang w:val="ru-RU" w:eastAsia="en-US"/>
        </w:rPr>
      </w:pPr>
      <w:r w:rsidRPr="00540501">
        <w:rPr>
          <w:lang w:val="ru-RU" w:eastAsia="en-US"/>
        </w:rPr>
        <w:t>модификацию материального продукта по технической документации и изменения параметров технологического процесса для получения заданных свойств материального продукта;</w:t>
      </w:r>
    </w:p>
    <w:p w:rsidR="00E53743" w:rsidRPr="00540501" w:rsidRDefault="00E53743" w:rsidP="00BF3696">
      <w:pPr>
        <w:pStyle w:val="-11"/>
        <w:numPr>
          <w:ilvl w:val="1"/>
          <w:numId w:val="134"/>
        </w:numPr>
        <w:spacing w:line="360" w:lineRule="auto"/>
        <w:ind w:left="709" w:firstLine="11"/>
        <w:jc w:val="both"/>
        <w:rPr>
          <w:lang w:val="ru-RU" w:eastAsia="en-US"/>
        </w:rPr>
      </w:pPr>
      <w:r w:rsidRPr="00540501">
        <w:rPr>
          <w:lang w:val="ru-RU" w:eastAsia="en-US"/>
        </w:rPr>
        <w:t>определение характеристик и разработку материального продукта, включая его м</w:t>
      </w:r>
      <w:r w:rsidRPr="00540501">
        <w:rPr>
          <w:lang w:val="ru-RU" w:eastAsia="en-US"/>
        </w:rPr>
        <w:t>о</w:t>
      </w:r>
      <w:r w:rsidRPr="00540501">
        <w:rPr>
          <w:lang w:val="ru-RU" w:eastAsia="en-US"/>
        </w:rPr>
        <w:t>делирование в информационной среде (конструкторе);</w:t>
      </w:r>
    </w:p>
    <w:p w:rsidR="00E53743" w:rsidRPr="00540501" w:rsidRDefault="00E53743" w:rsidP="00BF3696">
      <w:pPr>
        <w:pStyle w:val="-11"/>
        <w:numPr>
          <w:ilvl w:val="1"/>
          <w:numId w:val="134"/>
        </w:numPr>
        <w:spacing w:line="360" w:lineRule="auto"/>
        <w:ind w:left="709" w:firstLine="11"/>
        <w:jc w:val="both"/>
        <w:rPr>
          <w:lang w:val="ru-RU" w:eastAsia="en-US"/>
        </w:rPr>
      </w:pPr>
      <w:r w:rsidRPr="00540501">
        <w:rPr>
          <w:lang w:val="ru-RU" w:eastAsia="en-US"/>
        </w:rPr>
        <w:t>встраивание созданного информационного продукта в заданную оболочку;</w:t>
      </w:r>
    </w:p>
    <w:p w:rsidR="00E53743" w:rsidRPr="00540501" w:rsidRDefault="00E53743" w:rsidP="00BF3696">
      <w:pPr>
        <w:pStyle w:val="-11"/>
        <w:numPr>
          <w:ilvl w:val="1"/>
          <w:numId w:val="134"/>
        </w:numPr>
        <w:spacing w:line="360" w:lineRule="auto"/>
        <w:ind w:left="709" w:firstLine="11"/>
        <w:jc w:val="both"/>
        <w:rPr>
          <w:lang w:val="ru-RU" w:eastAsia="en-US"/>
        </w:rPr>
      </w:pPr>
      <w:r w:rsidRPr="00540501">
        <w:rPr>
          <w:lang w:val="ru-RU" w:eastAsia="en-US"/>
        </w:rPr>
        <w:t>изготовление информационного продукта по заданному алгоритму в заданной об</w:t>
      </w:r>
      <w:r w:rsidRPr="00540501">
        <w:rPr>
          <w:lang w:val="ru-RU" w:eastAsia="en-US"/>
        </w:rPr>
        <w:t>о</w:t>
      </w:r>
      <w:r w:rsidRPr="00540501">
        <w:rPr>
          <w:lang w:val="ru-RU" w:eastAsia="en-US"/>
        </w:rPr>
        <w:t>лочке</w:t>
      </w:r>
      <w:r w:rsidR="006C7538" w:rsidRPr="00540501">
        <w:rPr>
          <w:lang w:val="ru-RU" w:eastAsia="en-US"/>
        </w:rPr>
        <w:t>;</w:t>
      </w:r>
    </w:p>
    <w:p w:rsidR="00E53743" w:rsidRPr="00540501" w:rsidRDefault="00180CC0" w:rsidP="00214624">
      <w:pPr>
        <w:pStyle w:val="-11"/>
        <w:numPr>
          <w:ilvl w:val="1"/>
          <w:numId w:val="72"/>
        </w:numPr>
        <w:tabs>
          <w:tab w:val="left" w:pos="993"/>
        </w:tabs>
        <w:spacing w:line="360" w:lineRule="auto"/>
        <w:ind w:left="0" w:firstLine="709"/>
        <w:jc w:val="both"/>
        <w:rPr>
          <w:lang w:val="ru-RU" w:eastAsia="en-US"/>
        </w:rPr>
      </w:pPr>
      <w:r w:rsidRPr="00540501">
        <w:rPr>
          <w:lang w:val="ru-RU" w:eastAsia="en-US"/>
        </w:rPr>
        <w:t xml:space="preserve">проводить и анализироватьразработку </w:t>
      </w:r>
      <w:r w:rsidR="00E53743" w:rsidRPr="00540501">
        <w:rPr>
          <w:lang w:val="ru-RU" w:eastAsia="en-US"/>
        </w:rPr>
        <w:t xml:space="preserve">и / или </w:t>
      </w:r>
      <w:r w:rsidRPr="00540501">
        <w:rPr>
          <w:lang w:val="ru-RU" w:eastAsia="en-US"/>
        </w:rPr>
        <w:t xml:space="preserve">реализацию </w:t>
      </w:r>
      <w:r w:rsidR="00E53743" w:rsidRPr="00540501">
        <w:rPr>
          <w:lang w:val="ru-RU" w:eastAsia="en-US"/>
        </w:rPr>
        <w:t>технологических проектов, предполагающих:</w:t>
      </w:r>
    </w:p>
    <w:p w:rsidR="00E53743" w:rsidRPr="00540501" w:rsidRDefault="00E53743" w:rsidP="00BF3696">
      <w:pPr>
        <w:pStyle w:val="-11"/>
        <w:numPr>
          <w:ilvl w:val="1"/>
          <w:numId w:val="134"/>
        </w:numPr>
        <w:spacing w:line="360" w:lineRule="auto"/>
        <w:ind w:left="709" w:firstLine="11"/>
        <w:jc w:val="both"/>
        <w:rPr>
          <w:lang w:val="ru-RU" w:eastAsia="en-US"/>
        </w:rPr>
      </w:pPr>
      <w:r w:rsidRPr="00540501">
        <w:rPr>
          <w:lang w:val="ru-RU" w:eastAsia="en-US"/>
        </w:rPr>
        <w:t>оптимизацию заданного способа (технологии) получения требующегося материал</w:t>
      </w:r>
      <w:r w:rsidRPr="00540501">
        <w:rPr>
          <w:lang w:val="ru-RU" w:eastAsia="en-US"/>
        </w:rPr>
        <w:t>ь</w:t>
      </w:r>
      <w:r w:rsidRPr="00540501">
        <w:rPr>
          <w:lang w:val="ru-RU" w:eastAsia="en-US"/>
        </w:rPr>
        <w:t>ного продукта (после его применения в собственной практике);</w:t>
      </w:r>
    </w:p>
    <w:p w:rsidR="00E53743" w:rsidRPr="00540501" w:rsidRDefault="00E53743" w:rsidP="00BF3696">
      <w:pPr>
        <w:pStyle w:val="-11"/>
        <w:numPr>
          <w:ilvl w:val="1"/>
          <w:numId w:val="134"/>
        </w:numPr>
        <w:spacing w:line="360" w:lineRule="auto"/>
        <w:ind w:left="709" w:firstLine="11"/>
        <w:jc w:val="both"/>
        <w:rPr>
          <w:lang w:val="ru-RU" w:eastAsia="en-US"/>
        </w:rPr>
      </w:pPr>
      <w:r w:rsidRPr="00540501">
        <w:rPr>
          <w:lang w:val="ru-RU" w:eastAsia="en-US"/>
        </w:rPr>
        <w:t>обобщение прецедентов получения продуктов одной группы различными субъект</w:t>
      </w:r>
      <w:r w:rsidRPr="00540501">
        <w:rPr>
          <w:lang w:val="ru-RU" w:eastAsia="en-US"/>
        </w:rPr>
        <w:t>а</w:t>
      </w:r>
      <w:r w:rsidRPr="00540501">
        <w:rPr>
          <w:lang w:val="ru-RU" w:eastAsia="en-US"/>
        </w:rPr>
        <w:t>ми (опыта), анализ потребительских свойств данных продуктов, запросов групп их потр</w:t>
      </w:r>
      <w:r w:rsidRPr="00540501">
        <w:rPr>
          <w:lang w:val="ru-RU" w:eastAsia="en-US"/>
        </w:rPr>
        <w:t>е</w:t>
      </w:r>
      <w:r w:rsidRPr="00540501">
        <w:rPr>
          <w:lang w:val="ru-RU" w:eastAsia="en-US"/>
        </w:rPr>
        <w:t>бителей, условий производства с выработкой (процессированием, регламентацией) техн</w:t>
      </w:r>
      <w:r w:rsidRPr="00540501">
        <w:rPr>
          <w:lang w:val="ru-RU" w:eastAsia="en-US"/>
        </w:rPr>
        <w:t>о</w:t>
      </w:r>
      <w:r w:rsidRPr="00540501">
        <w:rPr>
          <w:lang w:val="ru-RU" w:eastAsia="en-US"/>
        </w:rPr>
        <w:lastRenderedPageBreak/>
        <w:t>логии производства данного продукта и е</w:t>
      </w:r>
      <w:r w:rsidR="00245F1D" w:rsidRPr="00540501">
        <w:rPr>
          <w:lang w:val="ru-RU" w:eastAsia="en-US"/>
        </w:rPr>
        <w:t>е</w:t>
      </w:r>
      <w:r w:rsidRPr="00540501">
        <w:rPr>
          <w:lang w:val="ru-RU" w:eastAsia="en-US"/>
        </w:rPr>
        <w:t xml:space="preserve"> пилотного применения; разработку инструкций, технологических карт для исполнителей, согласование с заинтересованными субъектами;</w:t>
      </w:r>
    </w:p>
    <w:p w:rsidR="00E53743" w:rsidRPr="00540501" w:rsidRDefault="00E53743" w:rsidP="00BF3696">
      <w:pPr>
        <w:pStyle w:val="-11"/>
        <w:numPr>
          <w:ilvl w:val="1"/>
          <w:numId w:val="134"/>
        </w:numPr>
        <w:spacing w:line="360" w:lineRule="auto"/>
        <w:ind w:left="709" w:firstLine="11"/>
        <w:jc w:val="both"/>
        <w:rPr>
          <w:lang w:val="ru-RU" w:eastAsia="en-US"/>
        </w:rPr>
      </w:pPr>
      <w:r w:rsidRPr="00540501">
        <w:rPr>
          <w:lang w:val="ru-RU" w:eastAsia="en-US"/>
        </w:rPr>
        <w:t>разработку (комбинирование, изменение параметров и требований к ресурсам) те</w:t>
      </w:r>
      <w:r w:rsidRPr="00540501">
        <w:rPr>
          <w:lang w:val="ru-RU" w:eastAsia="en-US"/>
        </w:rPr>
        <w:t>х</w:t>
      </w:r>
      <w:r w:rsidRPr="00540501">
        <w:rPr>
          <w:lang w:val="ru-RU" w:eastAsia="en-US"/>
        </w:rPr>
        <w:t>нологии получения материального и информационного продукта с заданными свойствами</w:t>
      </w:r>
      <w:r w:rsidR="006C7538" w:rsidRPr="00540501">
        <w:rPr>
          <w:lang w:val="ru-RU" w:eastAsia="en-US"/>
        </w:rPr>
        <w:t>;</w:t>
      </w:r>
    </w:p>
    <w:p w:rsidR="00E53743" w:rsidRPr="00540501" w:rsidRDefault="00180CC0" w:rsidP="00214624">
      <w:pPr>
        <w:pStyle w:val="-11"/>
        <w:numPr>
          <w:ilvl w:val="1"/>
          <w:numId w:val="72"/>
        </w:numPr>
        <w:tabs>
          <w:tab w:val="left" w:pos="993"/>
        </w:tabs>
        <w:spacing w:line="360" w:lineRule="auto"/>
        <w:ind w:left="0" w:firstLine="709"/>
        <w:jc w:val="both"/>
        <w:rPr>
          <w:lang w:val="ru-RU" w:eastAsia="en-US"/>
        </w:rPr>
      </w:pPr>
      <w:r w:rsidRPr="00540501">
        <w:rPr>
          <w:lang w:val="ru-RU" w:eastAsia="en-US"/>
        </w:rPr>
        <w:t xml:space="preserve">проводить и анализировать разработку </w:t>
      </w:r>
      <w:r w:rsidR="00E53743" w:rsidRPr="00540501">
        <w:rPr>
          <w:lang w:val="ru-RU" w:eastAsia="en-US"/>
        </w:rPr>
        <w:t xml:space="preserve">и / или </w:t>
      </w:r>
      <w:r w:rsidRPr="00540501">
        <w:rPr>
          <w:lang w:val="ru-RU" w:eastAsia="en-US"/>
        </w:rPr>
        <w:t xml:space="preserve">реализацию </w:t>
      </w:r>
      <w:r w:rsidR="00E53743" w:rsidRPr="00540501">
        <w:rPr>
          <w:lang w:val="ru-RU" w:eastAsia="en-US"/>
        </w:rPr>
        <w:t>проектов, предполагающих:</w:t>
      </w:r>
    </w:p>
    <w:p w:rsidR="00E53743" w:rsidRPr="00540501" w:rsidRDefault="00E53743" w:rsidP="00BF3696">
      <w:pPr>
        <w:pStyle w:val="-11"/>
        <w:numPr>
          <w:ilvl w:val="1"/>
          <w:numId w:val="134"/>
        </w:numPr>
        <w:spacing w:line="360" w:lineRule="auto"/>
        <w:ind w:left="709" w:firstLine="11"/>
        <w:jc w:val="both"/>
        <w:rPr>
          <w:lang w:val="ru-RU" w:eastAsia="en-US"/>
        </w:rPr>
      </w:pPr>
      <w:r w:rsidRPr="00540501">
        <w:rPr>
          <w:lang w:val="ru-RU" w:eastAsia="en-US"/>
        </w:rPr>
        <w:t>планирование (разработку) материального продукта в соответствии с задачей собс</w:t>
      </w:r>
      <w:r w:rsidRPr="00540501">
        <w:rPr>
          <w:lang w:val="ru-RU" w:eastAsia="en-US"/>
        </w:rPr>
        <w:t>т</w:t>
      </w:r>
      <w:r w:rsidRPr="00540501">
        <w:rPr>
          <w:lang w:val="ru-RU" w:eastAsia="en-US"/>
        </w:rPr>
        <w:t>венной деятельности (включая моделирование и разработку документации);</w:t>
      </w:r>
    </w:p>
    <w:p w:rsidR="00E53743" w:rsidRPr="00540501" w:rsidRDefault="00E53743" w:rsidP="00BF3696">
      <w:pPr>
        <w:pStyle w:val="-11"/>
        <w:numPr>
          <w:ilvl w:val="1"/>
          <w:numId w:val="134"/>
        </w:numPr>
        <w:spacing w:line="360" w:lineRule="auto"/>
        <w:ind w:left="709" w:firstLine="11"/>
        <w:jc w:val="both"/>
        <w:rPr>
          <w:lang w:val="ru-RU" w:eastAsia="en-US"/>
        </w:rPr>
      </w:pPr>
      <w:r w:rsidRPr="00540501">
        <w:rPr>
          <w:lang w:val="ru-RU" w:eastAsia="en-US"/>
        </w:rPr>
        <w:t>планирование (разработку) материального продукта на основе самостоятельно пр</w:t>
      </w:r>
      <w:r w:rsidRPr="00540501">
        <w:rPr>
          <w:lang w:val="ru-RU" w:eastAsia="en-US"/>
        </w:rPr>
        <w:t>о</w:t>
      </w:r>
      <w:r w:rsidRPr="00540501">
        <w:rPr>
          <w:lang w:val="ru-RU" w:eastAsia="en-US"/>
        </w:rPr>
        <w:t>вед</w:t>
      </w:r>
      <w:r w:rsidR="00245F1D" w:rsidRPr="00540501">
        <w:rPr>
          <w:lang w:val="ru-RU" w:eastAsia="en-US"/>
        </w:rPr>
        <w:t>е</w:t>
      </w:r>
      <w:r w:rsidRPr="00540501">
        <w:rPr>
          <w:lang w:val="ru-RU" w:eastAsia="en-US"/>
        </w:rPr>
        <w:t>нных исследований потребительских интересов;</w:t>
      </w:r>
    </w:p>
    <w:p w:rsidR="00E53743" w:rsidRPr="00EF0C4F" w:rsidRDefault="00E53743" w:rsidP="00BF3696">
      <w:pPr>
        <w:pStyle w:val="-11"/>
        <w:numPr>
          <w:ilvl w:val="1"/>
          <w:numId w:val="134"/>
        </w:numPr>
        <w:spacing w:line="360" w:lineRule="auto"/>
        <w:ind w:left="709" w:firstLine="11"/>
        <w:jc w:val="both"/>
        <w:rPr>
          <w:lang w:eastAsia="en-US"/>
        </w:rPr>
      </w:pPr>
      <w:r w:rsidRPr="00EF0C4F">
        <w:rPr>
          <w:lang w:eastAsia="en-US"/>
        </w:rPr>
        <w:t>разработку плана продвижения продукта</w:t>
      </w:r>
      <w:r w:rsidR="006C7538" w:rsidRPr="00EF0C4F">
        <w:rPr>
          <w:lang w:eastAsia="en-US"/>
        </w:rPr>
        <w:t>;</w:t>
      </w:r>
    </w:p>
    <w:p w:rsidR="00587979" w:rsidRPr="00540501" w:rsidRDefault="00587979" w:rsidP="00214624">
      <w:pPr>
        <w:pStyle w:val="-11"/>
        <w:numPr>
          <w:ilvl w:val="1"/>
          <w:numId w:val="72"/>
        </w:numPr>
        <w:tabs>
          <w:tab w:val="left" w:pos="993"/>
        </w:tabs>
        <w:spacing w:line="360" w:lineRule="auto"/>
        <w:ind w:left="0" w:firstLine="709"/>
        <w:jc w:val="both"/>
        <w:rPr>
          <w:lang w:val="ru-RU" w:eastAsia="en-US"/>
        </w:rPr>
      </w:pPr>
      <w:r w:rsidRPr="00540501">
        <w:rPr>
          <w:lang w:val="ru-RU" w:eastAsia="en-US"/>
        </w:rPr>
        <w:t>проводить и анализироватьконструирование механизмов, простейших роботов, позв</w:t>
      </w:r>
      <w:r w:rsidRPr="00540501">
        <w:rPr>
          <w:lang w:val="ru-RU" w:eastAsia="en-US"/>
        </w:rPr>
        <w:t>о</w:t>
      </w:r>
      <w:r w:rsidRPr="00540501">
        <w:rPr>
          <w:lang w:val="ru-RU" w:eastAsia="en-US"/>
        </w:rPr>
        <w:t>ляющих решить конкретные задачи (с помощью стандартных простых механизмов, с помощью материального или виртуального конструктора).</w:t>
      </w:r>
    </w:p>
    <w:p w:rsidR="00E53743" w:rsidRPr="00EF0C4F" w:rsidRDefault="00E53743" w:rsidP="00214624">
      <w:pPr>
        <w:pStyle w:val="-11"/>
        <w:numPr>
          <w:ilvl w:val="1"/>
          <w:numId w:val="72"/>
        </w:numPr>
        <w:tabs>
          <w:tab w:val="left" w:pos="993"/>
        </w:tabs>
        <w:spacing w:line="360" w:lineRule="auto"/>
        <w:ind w:left="0" w:firstLine="709"/>
        <w:jc w:val="both"/>
        <w:rPr>
          <w:b/>
        </w:rPr>
      </w:pPr>
      <w:r w:rsidRPr="00EF0C4F">
        <w:rPr>
          <w:b/>
        </w:rPr>
        <w:t>Выпускник получит возможность научиться:</w:t>
      </w:r>
    </w:p>
    <w:p w:rsidR="00E53743" w:rsidRPr="00540501" w:rsidRDefault="006C7538" w:rsidP="00214624">
      <w:pPr>
        <w:pStyle w:val="-11"/>
        <w:numPr>
          <w:ilvl w:val="1"/>
          <w:numId w:val="64"/>
        </w:numPr>
        <w:tabs>
          <w:tab w:val="left" w:pos="993"/>
        </w:tabs>
        <w:spacing w:line="360" w:lineRule="auto"/>
        <w:ind w:left="0" w:firstLine="709"/>
        <w:jc w:val="both"/>
        <w:rPr>
          <w:i/>
          <w:lang w:val="ru-RU" w:eastAsia="en-US"/>
        </w:rPr>
      </w:pPr>
      <w:r w:rsidRPr="00540501">
        <w:rPr>
          <w:i/>
          <w:lang w:val="ru-RU" w:eastAsia="en-US"/>
        </w:rPr>
        <w:t xml:space="preserve">выявлять </w:t>
      </w:r>
      <w:r w:rsidR="00E53743" w:rsidRPr="00540501">
        <w:rPr>
          <w:i/>
          <w:lang w:val="ru-RU" w:eastAsia="en-US"/>
        </w:rPr>
        <w:t xml:space="preserve">и </w:t>
      </w:r>
      <w:r w:rsidRPr="00540501">
        <w:rPr>
          <w:i/>
          <w:lang w:val="ru-RU" w:eastAsia="en-US"/>
        </w:rPr>
        <w:t xml:space="preserve">формулировать </w:t>
      </w:r>
      <w:r w:rsidR="00E53743" w:rsidRPr="00540501">
        <w:rPr>
          <w:i/>
          <w:lang w:val="ru-RU" w:eastAsia="en-US"/>
        </w:rPr>
        <w:t>проблему, требующую технологического решения</w:t>
      </w:r>
      <w:r w:rsidRPr="00540501">
        <w:rPr>
          <w:i/>
          <w:lang w:val="ru-RU" w:eastAsia="en-US"/>
        </w:rPr>
        <w:t>;</w:t>
      </w:r>
    </w:p>
    <w:p w:rsidR="00E53743" w:rsidRPr="00540501" w:rsidRDefault="006C7538" w:rsidP="00214624">
      <w:pPr>
        <w:pStyle w:val="-11"/>
        <w:numPr>
          <w:ilvl w:val="1"/>
          <w:numId w:val="64"/>
        </w:numPr>
        <w:tabs>
          <w:tab w:val="left" w:pos="993"/>
        </w:tabs>
        <w:spacing w:line="360" w:lineRule="auto"/>
        <w:ind w:left="0" w:firstLine="709"/>
        <w:jc w:val="both"/>
        <w:rPr>
          <w:i/>
          <w:lang w:val="ru-RU" w:eastAsia="en-US"/>
        </w:rPr>
      </w:pPr>
      <w:r w:rsidRPr="00540501">
        <w:rPr>
          <w:i/>
          <w:lang w:val="ru-RU" w:eastAsia="en-US"/>
        </w:rPr>
        <w:t xml:space="preserve">модифицировать </w:t>
      </w:r>
      <w:r w:rsidR="00E53743" w:rsidRPr="00540501">
        <w:rPr>
          <w:i/>
          <w:lang w:val="ru-RU" w:eastAsia="en-US"/>
        </w:rPr>
        <w:t>имеющиеся продукты в соответствии с ситуацией / заказом / п</w:t>
      </w:r>
      <w:r w:rsidR="00E53743" w:rsidRPr="00540501">
        <w:rPr>
          <w:i/>
          <w:lang w:val="ru-RU" w:eastAsia="en-US"/>
        </w:rPr>
        <w:t>о</w:t>
      </w:r>
      <w:r w:rsidR="00E53743" w:rsidRPr="00540501">
        <w:rPr>
          <w:i/>
          <w:lang w:val="ru-RU" w:eastAsia="en-US"/>
        </w:rPr>
        <w:t xml:space="preserve">требностью / задачей деятельности и в соответствии с их характеристиками </w:t>
      </w:r>
      <w:r w:rsidRPr="00540501">
        <w:rPr>
          <w:i/>
          <w:lang w:val="ru-RU" w:eastAsia="en-US"/>
        </w:rPr>
        <w:t xml:space="preserve">разрабатывать </w:t>
      </w:r>
      <w:r w:rsidR="00E53743" w:rsidRPr="00540501">
        <w:rPr>
          <w:i/>
          <w:lang w:val="ru-RU" w:eastAsia="en-US"/>
        </w:rPr>
        <w:t>технологию на основе базовой технологи</w:t>
      </w:r>
      <w:r w:rsidRPr="00540501">
        <w:rPr>
          <w:i/>
          <w:lang w:val="ru-RU" w:eastAsia="en-US"/>
        </w:rPr>
        <w:t>и;</w:t>
      </w:r>
    </w:p>
    <w:p w:rsidR="00E53743" w:rsidRPr="00540501" w:rsidRDefault="006C7538" w:rsidP="00214624">
      <w:pPr>
        <w:pStyle w:val="-11"/>
        <w:numPr>
          <w:ilvl w:val="1"/>
          <w:numId w:val="64"/>
        </w:numPr>
        <w:tabs>
          <w:tab w:val="left" w:pos="993"/>
        </w:tabs>
        <w:spacing w:line="360" w:lineRule="auto"/>
        <w:ind w:left="0" w:firstLine="709"/>
        <w:jc w:val="both"/>
        <w:rPr>
          <w:i/>
          <w:lang w:val="ru-RU" w:eastAsia="en-US"/>
        </w:rPr>
      </w:pPr>
      <w:r w:rsidRPr="00540501">
        <w:rPr>
          <w:i/>
          <w:lang w:val="ru-RU" w:eastAsia="en-US"/>
        </w:rPr>
        <w:t xml:space="preserve">технологизировать </w:t>
      </w:r>
      <w:r w:rsidR="00E53743" w:rsidRPr="00540501">
        <w:rPr>
          <w:i/>
          <w:lang w:val="ru-RU" w:eastAsia="en-US"/>
        </w:rPr>
        <w:t xml:space="preserve">свой опыт, </w:t>
      </w:r>
      <w:r w:rsidRPr="00540501">
        <w:rPr>
          <w:i/>
          <w:lang w:val="ru-RU" w:eastAsia="en-US"/>
        </w:rPr>
        <w:t xml:space="preserve">представлять </w:t>
      </w:r>
      <w:r w:rsidR="00E53743" w:rsidRPr="00540501">
        <w:rPr>
          <w:i/>
          <w:lang w:val="ru-RU" w:eastAsia="en-US"/>
        </w:rPr>
        <w:t>на основе ретроспективного анализа и унификации деятельности описание в виде инструкции или технологической карты</w:t>
      </w:r>
      <w:r w:rsidRPr="00540501">
        <w:rPr>
          <w:i/>
          <w:lang w:val="ru-RU" w:eastAsia="en-US"/>
        </w:rPr>
        <w:t>;</w:t>
      </w:r>
    </w:p>
    <w:p w:rsidR="00E53743" w:rsidRPr="00540501" w:rsidRDefault="006C7538" w:rsidP="00214624">
      <w:pPr>
        <w:pStyle w:val="-11"/>
        <w:numPr>
          <w:ilvl w:val="1"/>
          <w:numId w:val="64"/>
        </w:numPr>
        <w:tabs>
          <w:tab w:val="left" w:pos="993"/>
        </w:tabs>
        <w:spacing w:line="360" w:lineRule="auto"/>
        <w:ind w:left="0" w:firstLine="709"/>
        <w:jc w:val="both"/>
        <w:rPr>
          <w:lang w:val="ru-RU" w:eastAsia="en-US"/>
        </w:rPr>
      </w:pPr>
      <w:r w:rsidRPr="00540501">
        <w:rPr>
          <w:i/>
          <w:lang w:val="ru-RU" w:eastAsia="en-US"/>
        </w:rPr>
        <w:t xml:space="preserve">оценивать </w:t>
      </w:r>
      <w:r w:rsidR="00E53743" w:rsidRPr="00540501">
        <w:rPr>
          <w:i/>
          <w:lang w:val="ru-RU" w:eastAsia="en-US"/>
        </w:rPr>
        <w:t>коммерческий потенциал продукта и / или технологии</w:t>
      </w:r>
      <w:r w:rsidR="00E53743" w:rsidRPr="00540501">
        <w:rPr>
          <w:lang w:val="ru-RU" w:eastAsia="en-US"/>
        </w:rPr>
        <w:t>.</w:t>
      </w:r>
    </w:p>
    <w:p w:rsidR="00E53743" w:rsidRPr="00540501" w:rsidRDefault="00E53743" w:rsidP="00EF0C4F">
      <w:pPr>
        <w:pStyle w:val="-11"/>
        <w:spacing w:line="360" w:lineRule="auto"/>
        <w:ind w:left="0" w:firstLine="709"/>
        <w:jc w:val="both"/>
        <w:rPr>
          <w:b/>
          <w:lang w:val="ru-RU" w:eastAsia="en-US"/>
        </w:rPr>
      </w:pPr>
      <w:r w:rsidRPr="00540501">
        <w:rPr>
          <w:b/>
          <w:lang w:val="ru-RU" w:eastAsia="en-US"/>
        </w:rPr>
        <w:t>Построение образовательных траекторий и планов в области профессионального с</w:t>
      </w:r>
      <w:r w:rsidRPr="00540501">
        <w:rPr>
          <w:b/>
          <w:lang w:val="ru-RU" w:eastAsia="en-US"/>
        </w:rPr>
        <w:t>а</w:t>
      </w:r>
      <w:r w:rsidRPr="00540501">
        <w:rPr>
          <w:b/>
          <w:lang w:val="ru-RU" w:eastAsia="en-US"/>
        </w:rPr>
        <w:t>моопределения</w:t>
      </w:r>
    </w:p>
    <w:p w:rsidR="00E53743" w:rsidRPr="00EF0C4F" w:rsidRDefault="00587979" w:rsidP="00EF0C4F">
      <w:pPr>
        <w:pStyle w:val="-11"/>
        <w:spacing w:line="360" w:lineRule="auto"/>
        <w:ind w:left="0" w:firstLine="709"/>
        <w:jc w:val="both"/>
        <w:rPr>
          <w:rFonts w:eastAsia="MS Mincho"/>
        </w:rPr>
      </w:pPr>
      <w:r w:rsidRPr="00EF0C4F">
        <w:t>Выпускник научится</w:t>
      </w:r>
      <w:r w:rsidR="00E53743" w:rsidRPr="00EF0C4F">
        <w:t>:</w:t>
      </w:r>
    </w:p>
    <w:p w:rsidR="00E53743" w:rsidRPr="00540501" w:rsidRDefault="00587979" w:rsidP="00214624">
      <w:pPr>
        <w:pStyle w:val="-11"/>
        <w:numPr>
          <w:ilvl w:val="1"/>
          <w:numId w:val="63"/>
        </w:numPr>
        <w:tabs>
          <w:tab w:val="left" w:pos="993"/>
        </w:tabs>
        <w:spacing w:line="360" w:lineRule="auto"/>
        <w:ind w:left="0" w:firstLine="709"/>
        <w:jc w:val="both"/>
        <w:rPr>
          <w:lang w:val="ru-RU" w:eastAsia="en-US"/>
        </w:rPr>
      </w:pPr>
      <w:r w:rsidRPr="00540501">
        <w:rPr>
          <w:lang w:val="ru-RU" w:eastAsia="en-US"/>
        </w:rPr>
        <w:t xml:space="preserve">характеризовать </w:t>
      </w:r>
      <w:r w:rsidR="00E53743" w:rsidRPr="00540501">
        <w:rPr>
          <w:lang w:val="ru-RU" w:eastAsia="en-US"/>
        </w:rPr>
        <w:t>группы профессий, обслуживающих технологии в сферах медицины, производства и обработки материалов, машиностроения, производства продуктов питания, серв</w:t>
      </w:r>
      <w:r w:rsidR="00E53743" w:rsidRPr="00540501">
        <w:rPr>
          <w:lang w:val="ru-RU" w:eastAsia="en-US"/>
        </w:rPr>
        <w:t>и</w:t>
      </w:r>
      <w:r w:rsidR="00E53743" w:rsidRPr="00540501">
        <w:rPr>
          <w:lang w:val="ru-RU" w:eastAsia="en-US"/>
        </w:rPr>
        <w:t>са, информационной сфере, описывает тенденции их развития,</w:t>
      </w:r>
    </w:p>
    <w:p w:rsidR="00E53743" w:rsidRPr="00540501" w:rsidRDefault="00587979" w:rsidP="00214624">
      <w:pPr>
        <w:pStyle w:val="-11"/>
        <w:numPr>
          <w:ilvl w:val="1"/>
          <w:numId w:val="63"/>
        </w:numPr>
        <w:tabs>
          <w:tab w:val="left" w:pos="993"/>
        </w:tabs>
        <w:spacing w:line="360" w:lineRule="auto"/>
        <w:ind w:left="0" w:firstLine="709"/>
        <w:jc w:val="both"/>
        <w:rPr>
          <w:lang w:val="ru-RU" w:eastAsia="en-US"/>
        </w:rPr>
      </w:pPr>
      <w:r w:rsidRPr="00540501">
        <w:rPr>
          <w:lang w:val="ru-RU" w:eastAsia="en-US"/>
        </w:rPr>
        <w:t xml:space="preserve">характеризовать </w:t>
      </w:r>
      <w:r w:rsidR="00E53743" w:rsidRPr="00540501">
        <w:rPr>
          <w:lang w:val="ru-RU" w:eastAsia="en-US"/>
        </w:rPr>
        <w:t>ситуацию на региональном рынке труда, называет тенденции е</w:t>
      </w:r>
      <w:r w:rsidR="00245F1D" w:rsidRPr="00540501">
        <w:rPr>
          <w:lang w:val="ru-RU" w:eastAsia="en-US"/>
        </w:rPr>
        <w:t>е</w:t>
      </w:r>
      <w:r w:rsidR="00E53743" w:rsidRPr="00540501">
        <w:rPr>
          <w:lang w:val="ru-RU" w:eastAsia="en-US"/>
        </w:rPr>
        <w:t xml:space="preserve"> разв</w:t>
      </w:r>
      <w:r w:rsidR="00E53743" w:rsidRPr="00540501">
        <w:rPr>
          <w:lang w:val="ru-RU" w:eastAsia="en-US"/>
        </w:rPr>
        <w:t>и</w:t>
      </w:r>
      <w:r w:rsidR="00E53743" w:rsidRPr="00540501">
        <w:rPr>
          <w:lang w:val="ru-RU" w:eastAsia="en-US"/>
        </w:rPr>
        <w:t>тия,</w:t>
      </w:r>
    </w:p>
    <w:p w:rsidR="00E53743" w:rsidRPr="00540501" w:rsidRDefault="00E53743" w:rsidP="00214624">
      <w:pPr>
        <w:pStyle w:val="-11"/>
        <w:numPr>
          <w:ilvl w:val="1"/>
          <w:numId w:val="63"/>
        </w:numPr>
        <w:tabs>
          <w:tab w:val="left" w:pos="993"/>
        </w:tabs>
        <w:spacing w:line="360" w:lineRule="auto"/>
        <w:ind w:left="0" w:firstLine="709"/>
        <w:jc w:val="both"/>
        <w:rPr>
          <w:lang w:val="ru-RU" w:eastAsia="en-US"/>
        </w:rPr>
      </w:pPr>
      <w:r w:rsidRPr="00540501">
        <w:rPr>
          <w:lang w:val="ru-RU" w:eastAsia="en-US"/>
        </w:rPr>
        <w:t>разъясн</w:t>
      </w:r>
      <w:r w:rsidR="00587979" w:rsidRPr="00540501">
        <w:rPr>
          <w:lang w:val="ru-RU" w:eastAsia="en-US"/>
        </w:rPr>
        <w:t>ть</w:t>
      </w:r>
      <w:r w:rsidRPr="00540501">
        <w:rPr>
          <w:lang w:val="ru-RU" w:eastAsia="en-US"/>
        </w:rPr>
        <w:t>яет социальное значение групп профессий, востребованных на региональном рынке труда,</w:t>
      </w:r>
    </w:p>
    <w:p w:rsidR="00E53743" w:rsidRPr="00540501" w:rsidRDefault="00587979" w:rsidP="00214624">
      <w:pPr>
        <w:pStyle w:val="-11"/>
        <w:numPr>
          <w:ilvl w:val="1"/>
          <w:numId w:val="63"/>
        </w:numPr>
        <w:tabs>
          <w:tab w:val="left" w:pos="993"/>
        </w:tabs>
        <w:spacing w:line="360" w:lineRule="auto"/>
        <w:ind w:left="0" w:firstLine="709"/>
        <w:jc w:val="both"/>
        <w:rPr>
          <w:lang w:val="ru-RU" w:eastAsia="en-US"/>
        </w:rPr>
      </w:pPr>
      <w:r w:rsidRPr="00540501">
        <w:rPr>
          <w:lang w:val="ru-RU" w:eastAsia="en-US"/>
        </w:rPr>
        <w:t xml:space="preserve">характеризовать </w:t>
      </w:r>
      <w:r w:rsidR="00E53743" w:rsidRPr="00540501">
        <w:rPr>
          <w:lang w:val="ru-RU" w:eastAsia="en-US"/>
        </w:rPr>
        <w:t>группы предприятий региона проживания,</w:t>
      </w:r>
    </w:p>
    <w:p w:rsidR="00E53743" w:rsidRPr="00540501" w:rsidRDefault="00587979" w:rsidP="00214624">
      <w:pPr>
        <w:pStyle w:val="-11"/>
        <w:numPr>
          <w:ilvl w:val="1"/>
          <w:numId w:val="63"/>
        </w:numPr>
        <w:tabs>
          <w:tab w:val="left" w:pos="993"/>
        </w:tabs>
        <w:spacing w:line="360" w:lineRule="auto"/>
        <w:ind w:left="0" w:firstLine="709"/>
        <w:jc w:val="both"/>
        <w:rPr>
          <w:lang w:val="ru-RU" w:eastAsia="en-US"/>
        </w:rPr>
      </w:pPr>
      <w:r w:rsidRPr="00540501">
        <w:rPr>
          <w:lang w:val="ru-RU" w:eastAsia="en-US"/>
        </w:rPr>
        <w:t xml:space="preserve">характеризовать </w:t>
      </w:r>
      <w:r w:rsidR="00E53743" w:rsidRPr="00540501">
        <w:rPr>
          <w:lang w:val="ru-RU" w:eastAsia="en-US"/>
        </w:rPr>
        <w:t>учреждения профессионального образования различного уровня, расп</w:t>
      </w:r>
      <w:r w:rsidR="00E53743" w:rsidRPr="00540501">
        <w:rPr>
          <w:lang w:val="ru-RU" w:eastAsia="en-US"/>
        </w:rPr>
        <w:t>о</w:t>
      </w:r>
      <w:r w:rsidR="00E53743" w:rsidRPr="00540501">
        <w:rPr>
          <w:lang w:val="ru-RU" w:eastAsia="en-US"/>
        </w:rPr>
        <w:t>ложенные на территории проживания обучающегося, об оказываемых ими образовательных усл</w:t>
      </w:r>
      <w:r w:rsidR="00E53743" w:rsidRPr="00540501">
        <w:rPr>
          <w:lang w:val="ru-RU" w:eastAsia="en-US"/>
        </w:rPr>
        <w:t>у</w:t>
      </w:r>
      <w:r w:rsidR="00E53743" w:rsidRPr="00540501">
        <w:rPr>
          <w:lang w:val="ru-RU" w:eastAsia="en-US"/>
        </w:rPr>
        <w:t>гах, условиях поступления и особенностях обучения,</w:t>
      </w:r>
    </w:p>
    <w:p w:rsidR="00E53743" w:rsidRPr="00540501" w:rsidRDefault="00587979" w:rsidP="00214624">
      <w:pPr>
        <w:pStyle w:val="-11"/>
        <w:numPr>
          <w:ilvl w:val="1"/>
          <w:numId w:val="63"/>
        </w:numPr>
        <w:tabs>
          <w:tab w:val="left" w:pos="993"/>
        </w:tabs>
        <w:spacing w:line="360" w:lineRule="auto"/>
        <w:ind w:left="0" w:firstLine="709"/>
        <w:jc w:val="both"/>
        <w:rPr>
          <w:lang w:val="ru-RU" w:eastAsia="en-US"/>
        </w:rPr>
      </w:pPr>
      <w:r w:rsidRPr="00540501">
        <w:rPr>
          <w:lang w:val="ru-RU" w:eastAsia="en-US"/>
        </w:rPr>
        <w:lastRenderedPageBreak/>
        <w:t xml:space="preserve">анализировать </w:t>
      </w:r>
      <w:r w:rsidR="00E53743" w:rsidRPr="00540501">
        <w:rPr>
          <w:lang w:val="ru-RU" w:eastAsia="en-US"/>
        </w:rPr>
        <w:t>свои мотивы и причины принятия тех или иных решений,</w:t>
      </w:r>
    </w:p>
    <w:p w:rsidR="00E53743" w:rsidRPr="00540501" w:rsidRDefault="00587979" w:rsidP="00214624">
      <w:pPr>
        <w:pStyle w:val="-11"/>
        <w:numPr>
          <w:ilvl w:val="1"/>
          <w:numId w:val="63"/>
        </w:numPr>
        <w:tabs>
          <w:tab w:val="left" w:pos="993"/>
        </w:tabs>
        <w:spacing w:line="360" w:lineRule="auto"/>
        <w:ind w:left="0" w:firstLine="709"/>
        <w:jc w:val="both"/>
        <w:rPr>
          <w:lang w:val="ru-RU" w:eastAsia="en-US"/>
        </w:rPr>
      </w:pPr>
      <w:r w:rsidRPr="00540501">
        <w:rPr>
          <w:lang w:val="ru-RU" w:eastAsia="en-US"/>
        </w:rPr>
        <w:t xml:space="preserve">анализировать </w:t>
      </w:r>
      <w:r w:rsidR="00E53743" w:rsidRPr="00540501">
        <w:rPr>
          <w:lang w:val="ru-RU" w:eastAsia="en-US"/>
        </w:rPr>
        <w:t>результаты и последствия своих решений, связанных с выбором и реал</w:t>
      </w:r>
      <w:r w:rsidR="00E53743" w:rsidRPr="00540501">
        <w:rPr>
          <w:lang w:val="ru-RU" w:eastAsia="en-US"/>
        </w:rPr>
        <w:t>и</w:t>
      </w:r>
      <w:r w:rsidR="00E53743" w:rsidRPr="00540501">
        <w:rPr>
          <w:lang w:val="ru-RU" w:eastAsia="en-US"/>
        </w:rPr>
        <w:t>зацией образовательной траектории,</w:t>
      </w:r>
    </w:p>
    <w:p w:rsidR="00E53743" w:rsidRPr="00540501" w:rsidRDefault="00587979" w:rsidP="00214624">
      <w:pPr>
        <w:pStyle w:val="-11"/>
        <w:numPr>
          <w:ilvl w:val="1"/>
          <w:numId w:val="63"/>
        </w:numPr>
        <w:tabs>
          <w:tab w:val="left" w:pos="993"/>
        </w:tabs>
        <w:spacing w:line="360" w:lineRule="auto"/>
        <w:ind w:left="0" w:firstLine="709"/>
        <w:jc w:val="both"/>
        <w:rPr>
          <w:lang w:val="ru-RU" w:eastAsia="en-US"/>
        </w:rPr>
      </w:pPr>
      <w:r w:rsidRPr="00540501">
        <w:rPr>
          <w:lang w:val="ru-RU" w:eastAsia="en-US"/>
        </w:rPr>
        <w:t xml:space="preserve">анализировать </w:t>
      </w:r>
      <w:r w:rsidR="00E53743" w:rsidRPr="00540501">
        <w:rPr>
          <w:lang w:val="ru-RU" w:eastAsia="en-US"/>
        </w:rPr>
        <w:t>свои возможности и предпочтения, связанные с освоением определ</w:t>
      </w:r>
      <w:r w:rsidR="00245F1D" w:rsidRPr="00540501">
        <w:rPr>
          <w:lang w:val="ru-RU" w:eastAsia="en-US"/>
        </w:rPr>
        <w:t>е</w:t>
      </w:r>
      <w:r w:rsidR="00E53743" w:rsidRPr="00540501">
        <w:rPr>
          <w:lang w:val="ru-RU" w:eastAsia="en-US"/>
        </w:rPr>
        <w:t>нного уровня образовательных программ и реализацией тех или иных видов деятельности,</w:t>
      </w:r>
    </w:p>
    <w:p w:rsidR="00E53743" w:rsidRPr="00540501" w:rsidRDefault="00587979" w:rsidP="00214624">
      <w:pPr>
        <w:pStyle w:val="-11"/>
        <w:numPr>
          <w:ilvl w:val="1"/>
          <w:numId w:val="63"/>
        </w:numPr>
        <w:tabs>
          <w:tab w:val="left" w:pos="993"/>
        </w:tabs>
        <w:spacing w:line="360" w:lineRule="auto"/>
        <w:ind w:left="0" w:firstLine="709"/>
        <w:jc w:val="both"/>
        <w:rPr>
          <w:lang w:val="ru-RU" w:eastAsia="en-US"/>
        </w:rPr>
      </w:pPr>
      <w:r w:rsidRPr="00540501">
        <w:rPr>
          <w:lang w:val="ru-RU" w:eastAsia="en-US"/>
        </w:rPr>
        <w:t xml:space="preserve">получит </w:t>
      </w:r>
      <w:r w:rsidR="00E53743" w:rsidRPr="00540501">
        <w:rPr>
          <w:lang w:val="ru-RU" w:eastAsia="en-US"/>
        </w:rPr>
        <w:t>опыт наблюдения (изучения), ознакомления с современными производствами в сферах медицины, производства и обработки материалов, машиностроения, производства проду</w:t>
      </w:r>
      <w:r w:rsidR="00E53743" w:rsidRPr="00540501">
        <w:rPr>
          <w:lang w:val="ru-RU" w:eastAsia="en-US"/>
        </w:rPr>
        <w:t>к</w:t>
      </w:r>
      <w:r w:rsidR="00E53743" w:rsidRPr="00540501">
        <w:rPr>
          <w:lang w:val="ru-RU" w:eastAsia="en-US"/>
        </w:rPr>
        <w:t>тов питания, сервиса, информационной сфере и деятельностью занятых в них работников,</w:t>
      </w:r>
    </w:p>
    <w:p w:rsidR="00E53743" w:rsidRPr="00540501" w:rsidRDefault="00587979" w:rsidP="00214624">
      <w:pPr>
        <w:pStyle w:val="-11"/>
        <w:numPr>
          <w:ilvl w:val="1"/>
          <w:numId w:val="63"/>
        </w:numPr>
        <w:tabs>
          <w:tab w:val="left" w:pos="993"/>
        </w:tabs>
        <w:spacing w:line="360" w:lineRule="auto"/>
        <w:ind w:left="0" w:firstLine="709"/>
        <w:jc w:val="both"/>
        <w:rPr>
          <w:lang w:val="ru-RU" w:eastAsia="en-US"/>
        </w:rPr>
      </w:pPr>
      <w:r w:rsidRPr="00540501">
        <w:rPr>
          <w:lang w:val="ru-RU" w:eastAsia="en-US"/>
        </w:rPr>
        <w:t xml:space="preserve">получит </w:t>
      </w:r>
      <w:r w:rsidR="00E53743" w:rsidRPr="00540501">
        <w:rPr>
          <w:lang w:val="ru-RU" w:eastAsia="en-US"/>
        </w:rPr>
        <w:t>опыт поиска, извлечения, структурирования и обработки информации о пе</w:t>
      </w:r>
      <w:r w:rsidR="00E53743" w:rsidRPr="00540501">
        <w:rPr>
          <w:lang w:val="ru-RU" w:eastAsia="en-US"/>
        </w:rPr>
        <w:t>р</w:t>
      </w:r>
      <w:r w:rsidR="00E53743" w:rsidRPr="00540501">
        <w:rPr>
          <w:lang w:val="ru-RU" w:eastAsia="en-US"/>
        </w:rPr>
        <w:t>спективах развития современных производств в регионе проживания, а также информации об а</w:t>
      </w:r>
      <w:r w:rsidR="00E53743" w:rsidRPr="00540501">
        <w:rPr>
          <w:lang w:val="ru-RU" w:eastAsia="en-US"/>
        </w:rPr>
        <w:t>к</w:t>
      </w:r>
      <w:r w:rsidR="00E53743" w:rsidRPr="00540501">
        <w:rPr>
          <w:lang w:val="ru-RU" w:eastAsia="en-US"/>
        </w:rPr>
        <w:t>туальном состоянии и перспективах развития регионального рынка труда.</w:t>
      </w:r>
    </w:p>
    <w:p w:rsidR="00E53743" w:rsidRPr="00EF0C4F" w:rsidRDefault="00E53743"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Выпускник получит возможность научиться:</w:t>
      </w:r>
    </w:p>
    <w:p w:rsidR="00E53743" w:rsidRPr="00540501" w:rsidRDefault="006C7538" w:rsidP="00214624">
      <w:pPr>
        <w:pStyle w:val="-11"/>
        <w:numPr>
          <w:ilvl w:val="1"/>
          <w:numId w:val="62"/>
        </w:numPr>
        <w:tabs>
          <w:tab w:val="left" w:pos="284"/>
          <w:tab w:val="left" w:pos="993"/>
        </w:tabs>
        <w:spacing w:line="360" w:lineRule="auto"/>
        <w:ind w:left="0" w:firstLine="709"/>
        <w:jc w:val="both"/>
        <w:rPr>
          <w:i/>
          <w:lang w:val="ru-RU" w:eastAsia="en-US"/>
        </w:rPr>
      </w:pPr>
      <w:r w:rsidRPr="00540501">
        <w:rPr>
          <w:i/>
          <w:lang w:val="ru-RU" w:eastAsia="en-US"/>
        </w:rPr>
        <w:t xml:space="preserve">предлагать </w:t>
      </w:r>
      <w:r w:rsidR="00E53743" w:rsidRPr="00540501">
        <w:rPr>
          <w:i/>
          <w:lang w:val="ru-RU" w:eastAsia="en-US"/>
        </w:rPr>
        <w:t>альтернативные варианты траекторий профессионального образования для занятия заданных должностей</w:t>
      </w:r>
      <w:r w:rsidRPr="00540501">
        <w:rPr>
          <w:i/>
          <w:lang w:val="ru-RU" w:eastAsia="en-US"/>
        </w:rPr>
        <w:t>;</w:t>
      </w:r>
    </w:p>
    <w:p w:rsidR="00E53743" w:rsidRPr="00540501" w:rsidRDefault="006C7538" w:rsidP="00214624">
      <w:pPr>
        <w:pStyle w:val="-11"/>
        <w:numPr>
          <w:ilvl w:val="1"/>
          <w:numId w:val="60"/>
        </w:numPr>
        <w:tabs>
          <w:tab w:val="left" w:pos="284"/>
          <w:tab w:val="left" w:pos="993"/>
        </w:tabs>
        <w:spacing w:line="360" w:lineRule="auto"/>
        <w:ind w:left="0" w:firstLine="709"/>
        <w:jc w:val="both"/>
        <w:rPr>
          <w:lang w:val="ru-RU" w:eastAsia="en-US"/>
        </w:rPr>
      </w:pPr>
      <w:r w:rsidRPr="00540501">
        <w:rPr>
          <w:i/>
          <w:lang w:val="ru-RU" w:eastAsia="en-US"/>
        </w:rPr>
        <w:t xml:space="preserve">анализировать </w:t>
      </w:r>
      <w:r w:rsidR="00E53743" w:rsidRPr="00540501">
        <w:rPr>
          <w:i/>
          <w:lang w:val="ru-RU" w:eastAsia="en-US"/>
        </w:rPr>
        <w:t>социальный статус произвольно заданной социально-профессиональной группы из числа профессий, обслуживающих технологии в сферах медицины, производства и о</w:t>
      </w:r>
      <w:r w:rsidR="00E53743" w:rsidRPr="00540501">
        <w:rPr>
          <w:i/>
          <w:lang w:val="ru-RU" w:eastAsia="en-US"/>
        </w:rPr>
        <w:t>б</w:t>
      </w:r>
      <w:r w:rsidR="00E53743" w:rsidRPr="00540501">
        <w:rPr>
          <w:i/>
          <w:lang w:val="ru-RU" w:eastAsia="en-US"/>
        </w:rPr>
        <w:t>работки материалов, машиностроения, производства продуктов питания, сервиса, информац</w:t>
      </w:r>
      <w:r w:rsidR="00E53743" w:rsidRPr="00540501">
        <w:rPr>
          <w:i/>
          <w:lang w:val="ru-RU" w:eastAsia="en-US"/>
        </w:rPr>
        <w:t>и</w:t>
      </w:r>
      <w:r w:rsidR="00E53743" w:rsidRPr="00540501">
        <w:rPr>
          <w:i/>
          <w:lang w:val="ru-RU" w:eastAsia="en-US"/>
        </w:rPr>
        <w:t>онной сфере</w:t>
      </w:r>
      <w:r w:rsidR="00E53743" w:rsidRPr="00540501">
        <w:rPr>
          <w:lang w:val="ru-RU" w:eastAsia="en-US"/>
        </w:rPr>
        <w:t>.</w:t>
      </w:r>
    </w:p>
    <w:p w:rsidR="00E53743" w:rsidRPr="00540501" w:rsidRDefault="00E53743" w:rsidP="00EF0C4F">
      <w:pPr>
        <w:pStyle w:val="afff8"/>
        <w:ind w:firstLine="709"/>
        <w:outlineLvl w:val="0"/>
        <w:rPr>
          <w:b/>
          <w:sz w:val="24"/>
          <w:lang w:val="ru-RU"/>
        </w:rPr>
      </w:pPr>
      <w:bookmarkStart w:id="81" w:name="_Toc409691646"/>
      <w:bookmarkStart w:id="82" w:name="_Toc410653969"/>
      <w:bookmarkStart w:id="83" w:name="_Toc410702973"/>
      <w:bookmarkStart w:id="84" w:name="_Toc414553155"/>
      <w:r w:rsidRPr="00540501">
        <w:rPr>
          <w:b/>
          <w:sz w:val="24"/>
          <w:lang w:val="ru-RU"/>
        </w:rPr>
        <w:t>По годам обучения результаты могут быть структурированы и конкретизированы следующим образом:</w:t>
      </w:r>
      <w:bookmarkEnd w:id="81"/>
      <w:bookmarkEnd w:id="82"/>
      <w:bookmarkEnd w:id="83"/>
      <w:bookmarkEnd w:id="84"/>
    </w:p>
    <w:p w:rsidR="00E53743" w:rsidRPr="00540501" w:rsidRDefault="00E53743" w:rsidP="00EF0C4F">
      <w:pPr>
        <w:tabs>
          <w:tab w:val="left" w:pos="851"/>
        </w:tabs>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5 класс</w:t>
      </w:r>
    </w:p>
    <w:p w:rsidR="00E53743" w:rsidRPr="00540501" w:rsidRDefault="00E53743"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По завершении учебного года обучающийся:</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характеризует рекламу как средство формирования потребностей</w:t>
      </w:r>
      <w:r w:rsidR="006C7538"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характеризует виды ресурсов, объясняет место ресурсов в проектировании и реализации технологического процесса</w:t>
      </w:r>
      <w:r w:rsidR="006C7538"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называет предприятия региона проживания, работающие на основе современных прои</w:t>
      </w:r>
      <w:r w:rsidRPr="00540501">
        <w:rPr>
          <w:rFonts w:ascii="Times New Roman" w:hAnsi="Times New Roman"/>
          <w:sz w:val="24"/>
          <w:szCs w:val="24"/>
          <w:lang w:val="ru-RU"/>
        </w:rPr>
        <w:t>з</w:t>
      </w:r>
      <w:r w:rsidRPr="00540501">
        <w:rPr>
          <w:rFonts w:ascii="Times New Roman" w:hAnsi="Times New Roman"/>
          <w:sz w:val="24"/>
          <w:szCs w:val="24"/>
          <w:lang w:val="ru-RU"/>
        </w:rPr>
        <w:t>водственных технологий, приводит примеры функций работников этих предприятий</w:t>
      </w:r>
      <w:r w:rsidR="006C7538"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разъясняет содержание понятий «технология», «технологический процесс», «потре</w:t>
      </w:r>
      <w:r w:rsidRPr="00540501">
        <w:rPr>
          <w:rFonts w:ascii="Times New Roman" w:hAnsi="Times New Roman"/>
          <w:sz w:val="24"/>
          <w:szCs w:val="24"/>
          <w:lang w:val="ru-RU"/>
        </w:rPr>
        <w:t>б</w:t>
      </w:r>
      <w:r w:rsidRPr="00540501">
        <w:rPr>
          <w:rFonts w:ascii="Times New Roman" w:hAnsi="Times New Roman"/>
          <w:sz w:val="24"/>
          <w:szCs w:val="24"/>
          <w:lang w:val="ru-RU"/>
        </w:rPr>
        <w:t>ность», «конструкция», «механизм», «проект» и адекватно пользуется этими понятиями</w:t>
      </w:r>
      <w:r w:rsidR="006C7538"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объясняет основания развития технологий, опираясь на произвольно избранную группу потребностей, которые удовлетворяют эти технологии</w:t>
      </w:r>
      <w:r w:rsidR="006C7538"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приводит произвольные примеры производственных технологий и технологий в сфере быта</w:t>
      </w:r>
      <w:r w:rsidR="006C7538"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объясняет, приводя примеры, принципиальную технологическую схему, в том числе х</w:t>
      </w:r>
      <w:r w:rsidRPr="00540501">
        <w:rPr>
          <w:rFonts w:ascii="Times New Roman" w:hAnsi="Times New Roman"/>
          <w:sz w:val="24"/>
          <w:szCs w:val="24"/>
          <w:lang w:val="ru-RU"/>
        </w:rPr>
        <w:t>а</w:t>
      </w:r>
      <w:r w:rsidRPr="00540501">
        <w:rPr>
          <w:rFonts w:ascii="Times New Roman" w:hAnsi="Times New Roman"/>
          <w:sz w:val="24"/>
          <w:szCs w:val="24"/>
          <w:lang w:val="ru-RU"/>
        </w:rPr>
        <w:t>рактеризуя негативные эффекты</w:t>
      </w:r>
      <w:r w:rsidR="006C7538"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составляет техническое задание, памятку, инструкцию, технологическую карту</w:t>
      </w:r>
      <w:r w:rsidR="006C7538"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осуществляет сборку моделей с помощью образовательного конструктора по инстру</w:t>
      </w:r>
      <w:r w:rsidRPr="00540501">
        <w:rPr>
          <w:rFonts w:ascii="Times New Roman" w:hAnsi="Times New Roman"/>
          <w:sz w:val="24"/>
          <w:szCs w:val="24"/>
          <w:lang w:val="ru-RU"/>
        </w:rPr>
        <w:t>к</w:t>
      </w:r>
      <w:r w:rsidRPr="00540501">
        <w:rPr>
          <w:rFonts w:ascii="Times New Roman" w:hAnsi="Times New Roman"/>
          <w:sz w:val="24"/>
          <w:szCs w:val="24"/>
          <w:lang w:val="ru-RU"/>
        </w:rPr>
        <w:t>ции</w:t>
      </w:r>
      <w:r w:rsidR="006C7538"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осуществляет выбор товара в модельной ситуации</w:t>
      </w:r>
      <w:r w:rsidR="006C7538"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 осуществляет сохранение информации в формах описания, схемы, эскиза, фотографии</w:t>
      </w:r>
      <w:r w:rsidR="006C7538"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конструирует модель по заданному прототипу</w:t>
      </w:r>
      <w:r w:rsidR="006C7538"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осуществляет корректное применение / хранение произвольно заданного продукта на основе информации производителя (инструкции, памятки, этикетки)</w:t>
      </w:r>
      <w:r w:rsidR="006C7538"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изучения потребностей ближайшего социального о</w:t>
      </w:r>
      <w:r w:rsidRPr="00540501">
        <w:rPr>
          <w:rFonts w:ascii="Times New Roman" w:hAnsi="Times New Roman"/>
          <w:sz w:val="24"/>
          <w:szCs w:val="24"/>
          <w:lang w:val="ru-RU"/>
        </w:rPr>
        <w:t>к</w:t>
      </w:r>
      <w:r w:rsidRPr="00540501">
        <w:rPr>
          <w:rFonts w:ascii="Times New Roman" w:hAnsi="Times New Roman"/>
          <w:sz w:val="24"/>
          <w:szCs w:val="24"/>
          <w:lang w:val="ru-RU"/>
        </w:rPr>
        <w:t>ружения на основе самостоятельно разработанной программы</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проведения испытания, анализа, модернизации мод</w:t>
      </w:r>
      <w:r w:rsidRPr="00540501">
        <w:rPr>
          <w:rFonts w:ascii="Times New Roman" w:hAnsi="Times New Roman"/>
          <w:sz w:val="24"/>
          <w:szCs w:val="24"/>
          <w:lang w:val="ru-RU"/>
        </w:rPr>
        <w:t>е</w:t>
      </w:r>
      <w:r w:rsidRPr="00540501">
        <w:rPr>
          <w:rFonts w:ascii="Times New Roman" w:hAnsi="Times New Roman"/>
          <w:sz w:val="24"/>
          <w:szCs w:val="24"/>
          <w:lang w:val="ru-RU"/>
        </w:rPr>
        <w:t>ли</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разработки оригинальных конструкций в заданной с</w:t>
      </w:r>
      <w:r w:rsidRPr="00540501">
        <w:rPr>
          <w:rFonts w:ascii="Times New Roman" w:hAnsi="Times New Roman"/>
          <w:sz w:val="24"/>
          <w:szCs w:val="24"/>
          <w:lang w:val="ru-RU"/>
        </w:rPr>
        <w:t>и</w:t>
      </w:r>
      <w:r w:rsidRPr="00540501">
        <w:rPr>
          <w:rFonts w:ascii="Times New Roman" w:hAnsi="Times New Roman"/>
          <w:sz w:val="24"/>
          <w:szCs w:val="24"/>
          <w:lang w:val="ru-RU"/>
        </w:rPr>
        <w:t>туации: нахождение вариантов, отбор решений, проектирование и конструирование, испытания, анализ, способы модернизации, альтернативные решения</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изготовления информационного продукта по заданн</w:t>
      </w:r>
      <w:r w:rsidRPr="00540501">
        <w:rPr>
          <w:rFonts w:ascii="Times New Roman" w:hAnsi="Times New Roman"/>
          <w:sz w:val="24"/>
          <w:szCs w:val="24"/>
          <w:lang w:val="ru-RU"/>
        </w:rPr>
        <w:t>о</w:t>
      </w:r>
      <w:r w:rsidRPr="00540501">
        <w:rPr>
          <w:rFonts w:ascii="Times New Roman" w:hAnsi="Times New Roman"/>
          <w:sz w:val="24"/>
          <w:szCs w:val="24"/>
          <w:lang w:val="ru-RU"/>
        </w:rPr>
        <w:t>му алгоритму</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изготовления материального продукта на основе те</w:t>
      </w:r>
      <w:r w:rsidRPr="00540501">
        <w:rPr>
          <w:rFonts w:ascii="Times New Roman" w:hAnsi="Times New Roman"/>
          <w:sz w:val="24"/>
          <w:szCs w:val="24"/>
          <w:lang w:val="ru-RU"/>
        </w:rPr>
        <w:t>х</w:t>
      </w:r>
      <w:r w:rsidRPr="00540501">
        <w:rPr>
          <w:rFonts w:ascii="Times New Roman" w:hAnsi="Times New Roman"/>
          <w:sz w:val="24"/>
          <w:szCs w:val="24"/>
          <w:lang w:val="ru-RU"/>
        </w:rPr>
        <w:t>нологической документации с применением элементарных (не требующих регулирования) раб</w:t>
      </w:r>
      <w:r w:rsidRPr="00540501">
        <w:rPr>
          <w:rFonts w:ascii="Times New Roman" w:hAnsi="Times New Roman"/>
          <w:sz w:val="24"/>
          <w:szCs w:val="24"/>
          <w:lang w:val="ru-RU"/>
        </w:rPr>
        <w:t>о</w:t>
      </w:r>
      <w:r w:rsidRPr="00540501">
        <w:rPr>
          <w:rFonts w:ascii="Times New Roman" w:hAnsi="Times New Roman"/>
          <w:sz w:val="24"/>
          <w:szCs w:val="24"/>
          <w:lang w:val="ru-RU"/>
        </w:rPr>
        <w:t>чих инструментов</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284"/>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разработки или оптимизации и введение технологии на примере организации д</w:t>
      </w:r>
      <w:r w:rsidR="00243C14" w:rsidRPr="00540501">
        <w:rPr>
          <w:rFonts w:ascii="Times New Roman" w:hAnsi="Times New Roman"/>
          <w:sz w:val="24"/>
          <w:szCs w:val="24"/>
          <w:lang w:val="ru-RU"/>
        </w:rPr>
        <w:t>ействий и взаимодействия в быту.</w:t>
      </w:r>
    </w:p>
    <w:p w:rsidR="00E53743" w:rsidRPr="00540501" w:rsidRDefault="00E53743" w:rsidP="00EF0C4F">
      <w:pPr>
        <w:tabs>
          <w:tab w:val="left" w:pos="851"/>
        </w:tabs>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6 класс</w:t>
      </w:r>
    </w:p>
    <w:p w:rsidR="00E53743" w:rsidRPr="00540501" w:rsidRDefault="00E53743"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По завершении учебного года обучающийся:</w:t>
      </w:r>
    </w:p>
    <w:p w:rsidR="00E53743" w:rsidRPr="00540501" w:rsidRDefault="00E53743" w:rsidP="00214624">
      <w:pPr>
        <w:numPr>
          <w:ilvl w:val="1"/>
          <w:numId w:val="60"/>
        </w:numPr>
        <w:tabs>
          <w:tab w:val="left" w:pos="426"/>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называет и характеризует актуальные технологии возведения зданий и сооружений, профессии в области строительства, характеризует строительную отрасль региона проживания</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426"/>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описывает жизненный цикл технологии, приводя примеры</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426"/>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оперирует понятием «технологическая система» при описании средств удовлетворения потребностей человека</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426"/>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проводит морфологический и функциональный анализ технологической системы</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426"/>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проводит анализ технологической системы – надсистемы – подсистемы в процессе пр</w:t>
      </w:r>
      <w:r w:rsidRPr="00540501">
        <w:rPr>
          <w:rFonts w:ascii="Times New Roman" w:hAnsi="Times New Roman"/>
          <w:sz w:val="24"/>
          <w:szCs w:val="24"/>
          <w:lang w:val="ru-RU"/>
        </w:rPr>
        <w:t>о</w:t>
      </w:r>
      <w:r w:rsidRPr="00540501">
        <w:rPr>
          <w:rFonts w:ascii="Times New Roman" w:hAnsi="Times New Roman"/>
          <w:sz w:val="24"/>
          <w:szCs w:val="24"/>
          <w:lang w:val="ru-RU"/>
        </w:rPr>
        <w:t>ектирования продукта</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426"/>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читает элементарные чертежи и эскизы</w:t>
      </w:r>
      <w:r w:rsidR="00523BF1" w:rsidRPr="00540501">
        <w:rPr>
          <w:rFonts w:ascii="Times New Roman" w:hAnsi="Times New Roman"/>
          <w:sz w:val="24"/>
          <w:szCs w:val="24"/>
          <w:lang w:val="ru-RU"/>
        </w:rPr>
        <w:t>;</w:t>
      </w:r>
    </w:p>
    <w:p w:rsidR="00523BF1" w:rsidRPr="00EF0C4F" w:rsidRDefault="00E53743" w:rsidP="00214624">
      <w:pPr>
        <w:numPr>
          <w:ilvl w:val="1"/>
          <w:numId w:val="60"/>
        </w:numPr>
        <w:tabs>
          <w:tab w:val="left" w:pos="426"/>
          <w:tab w:val="left" w:pos="993"/>
          <w:tab w:val="left" w:pos="1134"/>
          <w:tab w:val="left" w:pos="2410"/>
        </w:tabs>
        <w:spacing w:after="0" w:line="360" w:lineRule="auto"/>
        <w:ind w:left="0" w:firstLine="709"/>
        <w:jc w:val="both"/>
        <w:rPr>
          <w:rFonts w:ascii="Times New Roman" w:hAnsi="Times New Roman"/>
          <w:sz w:val="24"/>
          <w:szCs w:val="24"/>
        </w:rPr>
      </w:pPr>
      <w:r w:rsidRPr="00EF0C4F">
        <w:rPr>
          <w:rFonts w:ascii="Times New Roman" w:hAnsi="Times New Roman"/>
          <w:sz w:val="24"/>
          <w:szCs w:val="24"/>
        </w:rPr>
        <w:t>выполняет эскизы механизмов, интерьера</w:t>
      </w:r>
      <w:r w:rsidR="00523BF1" w:rsidRPr="00EF0C4F">
        <w:rPr>
          <w:rFonts w:ascii="Times New Roman" w:hAnsi="Times New Roman"/>
          <w:sz w:val="24"/>
          <w:szCs w:val="24"/>
        </w:rPr>
        <w:t>;</w:t>
      </w:r>
    </w:p>
    <w:p w:rsidR="00E53743" w:rsidRPr="00540501" w:rsidRDefault="00E53743" w:rsidP="00214624">
      <w:pPr>
        <w:numPr>
          <w:ilvl w:val="1"/>
          <w:numId w:val="60"/>
        </w:numPr>
        <w:tabs>
          <w:tab w:val="left" w:pos="426"/>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освоил техники обработки материалов (по выбору обучающегося в соответствии с с</w:t>
      </w:r>
      <w:r w:rsidRPr="00540501">
        <w:rPr>
          <w:rFonts w:ascii="Times New Roman" w:hAnsi="Times New Roman"/>
          <w:sz w:val="24"/>
          <w:szCs w:val="24"/>
          <w:lang w:val="ru-RU"/>
        </w:rPr>
        <w:t>о</w:t>
      </w:r>
      <w:r w:rsidRPr="00540501">
        <w:rPr>
          <w:rFonts w:ascii="Times New Roman" w:hAnsi="Times New Roman"/>
          <w:sz w:val="24"/>
          <w:szCs w:val="24"/>
          <w:lang w:val="ru-RU"/>
        </w:rPr>
        <w:t>держанием проектной деятельности)</w:t>
      </w:r>
      <w:r w:rsidR="00523BF1" w:rsidRPr="00540501">
        <w:rPr>
          <w:rFonts w:ascii="Times New Roman" w:hAnsi="Times New Roman"/>
          <w:sz w:val="24"/>
          <w:szCs w:val="24"/>
          <w:lang w:val="ru-RU"/>
        </w:rPr>
        <w:t xml:space="preserve"> ;</w:t>
      </w:r>
    </w:p>
    <w:p w:rsidR="00E53743" w:rsidRPr="00540501" w:rsidRDefault="00E53743" w:rsidP="00214624">
      <w:pPr>
        <w:numPr>
          <w:ilvl w:val="1"/>
          <w:numId w:val="60"/>
        </w:numPr>
        <w:tabs>
          <w:tab w:val="left" w:pos="426"/>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применяет простые механизмы для решения поставленных задач по модернизации / пр</w:t>
      </w:r>
      <w:r w:rsidRPr="00540501">
        <w:rPr>
          <w:rFonts w:ascii="Times New Roman" w:hAnsi="Times New Roman"/>
          <w:sz w:val="24"/>
          <w:szCs w:val="24"/>
          <w:lang w:val="ru-RU"/>
        </w:rPr>
        <w:t>о</w:t>
      </w:r>
      <w:r w:rsidRPr="00540501">
        <w:rPr>
          <w:rFonts w:ascii="Times New Roman" w:hAnsi="Times New Roman"/>
          <w:sz w:val="24"/>
          <w:szCs w:val="24"/>
          <w:lang w:val="ru-RU"/>
        </w:rPr>
        <w:t>ектированию технологических систем</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426"/>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строит модель механизма, состоящего из нескольких простых механизмов по кинемат</w:t>
      </w:r>
      <w:r w:rsidRPr="00540501">
        <w:rPr>
          <w:rFonts w:ascii="Times New Roman" w:hAnsi="Times New Roman"/>
          <w:sz w:val="24"/>
          <w:szCs w:val="24"/>
          <w:lang w:val="ru-RU"/>
        </w:rPr>
        <w:t>и</w:t>
      </w:r>
      <w:r w:rsidRPr="00540501">
        <w:rPr>
          <w:rFonts w:ascii="Times New Roman" w:hAnsi="Times New Roman"/>
          <w:sz w:val="24"/>
          <w:szCs w:val="24"/>
          <w:lang w:val="ru-RU"/>
        </w:rPr>
        <w:t>ческой схеме</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426"/>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исследования способов жизнеобеспечения и состояния жилых зданий микрорайона / поселения</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426"/>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решения задач на взаимодействие со службами ЖКХ</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426"/>
          <w:tab w:val="left" w:pos="993"/>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опыт мониторинга развития технологий произвольно избранной отрасли, удо</w:t>
      </w:r>
      <w:r w:rsidRPr="00540501">
        <w:rPr>
          <w:rFonts w:ascii="Times New Roman" w:hAnsi="Times New Roman"/>
          <w:sz w:val="24"/>
          <w:szCs w:val="24"/>
          <w:lang w:val="ru-RU"/>
        </w:rPr>
        <w:t>в</w:t>
      </w:r>
      <w:r w:rsidRPr="00540501">
        <w:rPr>
          <w:rFonts w:ascii="Times New Roman" w:hAnsi="Times New Roman"/>
          <w:sz w:val="24"/>
          <w:szCs w:val="24"/>
          <w:lang w:val="ru-RU"/>
        </w:rPr>
        <w:t>летворяющих произвольно избранную группу потребностей на основе работы с информационн</w:t>
      </w:r>
      <w:r w:rsidRPr="00540501">
        <w:rPr>
          <w:rFonts w:ascii="Times New Roman" w:hAnsi="Times New Roman"/>
          <w:sz w:val="24"/>
          <w:szCs w:val="24"/>
          <w:lang w:val="ru-RU"/>
        </w:rPr>
        <w:t>ы</w:t>
      </w:r>
      <w:r w:rsidRPr="00540501">
        <w:rPr>
          <w:rFonts w:ascii="Times New Roman" w:hAnsi="Times New Roman"/>
          <w:sz w:val="24"/>
          <w:szCs w:val="24"/>
          <w:lang w:val="ru-RU"/>
        </w:rPr>
        <w:t>ми источниками различных видов</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426"/>
          <w:tab w:val="left" w:pos="993"/>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модификации механизмов (на основе технической д</w:t>
      </w:r>
      <w:r w:rsidRPr="00540501">
        <w:rPr>
          <w:rFonts w:ascii="Times New Roman" w:hAnsi="Times New Roman"/>
          <w:sz w:val="24"/>
          <w:szCs w:val="24"/>
          <w:lang w:val="ru-RU"/>
        </w:rPr>
        <w:t>о</w:t>
      </w:r>
      <w:r w:rsidRPr="00540501">
        <w:rPr>
          <w:rFonts w:ascii="Times New Roman" w:hAnsi="Times New Roman"/>
          <w:sz w:val="24"/>
          <w:szCs w:val="24"/>
          <w:lang w:val="ru-RU"/>
        </w:rPr>
        <w:t>кументации) для получения заданных свойств (решение задачи)</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426"/>
          <w:tab w:val="left" w:pos="993"/>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планирования (разработки) получения материального продукта в соответствии с собственными задачами (включая моделирование и разработку док</w:t>
      </w:r>
      <w:r w:rsidRPr="00540501">
        <w:rPr>
          <w:rFonts w:ascii="Times New Roman" w:hAnsi="Times New Roman"/>
          <w:sz w:val="24"/>
          <w:szCs w:val="24"/>
          <w:lang w:val="ru-RU"/>
        </w:rPr>
        <w:t>у</w:t>
      </w:r>
      <w:r w:rsidRPr="00540501">
        <w:rPr>
          <w:rFonts w:ascii="Times New Roman" w:hAnsi="Times New Roman"/>
          <w:sz w:val="24"/>
          <w:szCs w:val="24"/>
          <w:lang w:val="ru-RU"/>
        </w:rPr>
        <w:t>ментации) или на основе самостоятельно провед</w:t>
      </w:r>
      <w:r w:rsidR="00245F1D" w:rsidRPr="00540501">
        <w:rPr>
          <w:rFonts w:ascii="Times New Roman" w:hAnsi="Times New Roman"/>
          <w:sz w:val="24"/>
          <w:szCs w:val="24"/>
          <w:lang w:val="ru-RU"/>
        </w:rPr>
        <w:t>е</w:t>
      </w:r>
      <w:r w:rsidRPr="00540501">
        <w:rPr>
          <w:rFonts w:ascii="Times New Roman" w:hAnsi="Times New Roman"/>
          <w:sz w:val="24"/>
          <w:szCs w:val="24"/>
          <w:lang w:val="ru-RU"/>
        </w:rPr>
        <w:t>нных исследований потребительских интересов.</w:t>
      </w:r>
    </w:p>
    <w:p w:rsidR="00E53743" w:rsidRPr="00540501" w:rsidRDefault="00E53743" w:rsidP="00EF0C4F">
      <w:pPr>
        <w:tabs>
          <w:tab w:val="left" w:pos="851"/>
        </w:tabs>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7 класс</w:t>
      </w:r>
    </w:p>
    <w:p w:rsidR="00E53743" w:rsidRPr="00540501" w:rsidRDefault="00E53743"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По завершении учебного года обучающийся:</w:t>
      </w:r>
    </w:p>
    <w:p w:rsidR="00E53743" w:rsidRPr="00540501" w:rsidRDefault="00E53743" w:rsidP="00214624">
      <w:pPr>
        <w:numPr>
          <w:ilvl w:val="1"/>
          <w:numId w:val="60"/>
        </w:numPr>
        <w:tabs>
          <w:tab w:val="left" w:pos="993"/>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называет и характеризует актуальные и перспективные технологии в области энергет</w:t>
      </w:r>
      <w:r w:rsidRPr="00540501">
        <w:rPr>
          <w:rFonts w:ascii="Times New Roman" w:hAnsi="Times New Roman"/>
          <w:sz w:val="24"/>
          <w:szCs w:val="24"/>
          <w:lang w:val="ru-RU"/>
        </w:rPr>
        <w:t>и</w:t>
      </w:r>
      <w:r w:rsidRPr="00540501">
        <w:rPr>
          <w:rFonts w:ascii="Times New Roman" w:hAnsi="Times New Roman"/>
          <w:sz w:val="24"/>
          <w:szCs w:val="24"/>
          <w:lang w:val="ru-RU"/>
        </w:rPr>
        <w:t>ки, характеризует профессии в сфере энергетики, энергетику региона проживания</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называет и характеризует актуальные и перспективные информационные технологии, характеризует профессии в сфере информационных технологий</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характеризует автоматизацию производства на примере региона проживания, профе</w:t>
      </w:r>
      <w:r w:rsidRPr="00540501">
        <w:rPr>
          <w:rFonts w:ascii="Times New Roman" w:hAnsi="Times New Roman"/>
          <w:sz w:val="24"/>
          <w:szCs w:val="24"/>
          <w:lang w:val="ru-RU"/>
        </w:rPr>
        <w:t>с</w:t>
      </w:r>
      <w:r w:rsidRPr="00540501">
        <w:rPr>
          <w:rFonts w:ascii="Times New Roman" w:hAnsi="Times New Roman"/>
          <w:sz w:val="24"/>
          <w:szCs w:val="24"/>
          <w:lang w:val="ru-RU"/>
        </w:rPr>
        <w:t>сии, обслуживающие автоматизированные производства, приводит произвольные примеры авт</w:t>
      </w:r>
      <w:r w:rsidRPr="00540501">
        <w:rPr>
          <w:rFonts w:ascii="Times New Roman" w:hAnsi="Times New Roman"/>
          <w:sz w:val="24"/>
          <w:szCs w:val="24"/>
          <w:lang w:val="ru-RU"/>
        </w:rPr>
        <w:t>о</w:t>
      </w:r>
      <w:r w:rsidRPr="00540501">
        <w:rPr>
          <w:rFonts w:ascii="Times New Roman" w:hAnsi="Times New Roman"/>
          <w:sz w:val="24"/>
          <w:szCs w:val="24"/>
          <w:lang w:val="ru-RU"/>
        </w:rPr>
        <w:t>матизации в деятельности представителей различных профессий</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перечисляет, характеризует и распознает устройства для накопления энергии, для пер</w:t>
      </w:r>
      <w:r w:rsidRPr="00540501">
        <w:rPr>
          <w:rFonts w:ascii="Times New Roman" w:hAnsi="Times New Roman"/>
          <w:sz w:val="24"/>
          <w:szCs w:val="24"/>
          <w:lang w:val="ru-RU"/>
        </w:rPr>
        <w:t>е</w:t>
      </w:r>
      <w:r w:rsidRPr="00540501">
        <w:rPr>
          <w:rFonts w:ascii="Times New Roman" w:hAnsi="Times New Roman"/>
          <w:sz w:val="24"/>
          <w:szCs w:val="24"/>
          <w:lang w:val="ru-RU"/>
        </w:rPr>
        <w:t>дачи энергии</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объясняет понятие «машина», характеризует технологические системы, преобразующие энергию в вид, необходимый потребителю</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объясняет сущность управления в технологических системах, характеризует автоматич</w:t>
      </w:r>
      <w:r w:rsidRPr="00540501">
        <w:rPr>
          <w:rFonts w:ascii="Times New Roman" w:hAnsi="Times New Roman"/>
          <w:sz w:val="24"/>
          <w:szCs w:val="24"/>
          <w:lang w:val="ru-RU"/>
        </w:rPr>
        <w:t>е</w:t>
      </w:r>
      <w:r w:rsidRPr="00540501">
        <w:rPr>
          <w:rFonts w:ascii="Times New Roman" w:hAnsi="Times New Roman"/>
          <w:sz w:val="24"/>
          <w:szCs w:val="24"/>
          <w:lang w:val="ru-RU"/>
        </w:rPr>
        <w:t>ские и саморегулируемые системы</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осуществляет сборку электрических цепей по электрической схеме, проводит анализ н</w:t>
      </w:r>
      <w:r w:rsidRPr="00540501">
        <w:rPr>
          <w:rFonts w:ascii="Times New Roman" w:hAnsi="Times New Roman"/>
          <w:sz w:val="24"/>
          <w:szCs w:val="24"/>
          <w:lang w:val="ru-RU"/>
        </w:rPr>
        <w:t>е</w:t>
      </w:r>
      <w:r w:rsidRPr="00540501">
        <w:rPr>
          <w:rFonts w:ascii="Times New Roman" w:hAnsi="Times New Roman"/>
          <w:sz w:val="24"/>
          <w:szCs w:val="24"/>
          <w:lang w:val="ru-RU"/>
        </w:rPr>
        <w:t>поладок электрической цепи</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осуществляет модификацию заданной электрической цепи в соответствии с поставле</w:t>
      </w:r>
      <w:r w:rsidRPr="00540501">
        <w:rPr>
          <w:rFonts w:ascii="Times New Roman" w:hAnsi="Times New Roman"/>
          <w:sz w:val="24"/>
          <w:szCs w:val="24"/>
          <w:lang w:val="ru-RU"/>
        </w:rPr>
        <w:t>н</w:t>
      </w:r>
      <w:r w:rsidRPr="00540501">
        <w:rPr>
          <w:rFonts w:ascii="Times New Roman" w:hAnsi="Times New Roman"/>
          <w:sz w:val="24"/>
          <w:szCs w:val="24"/>
          <w:lang w:val="ru-RU"/>
        </w:rPr>
        <w:t>ной задачей, конструирование электрических цепей в соответствии с поставленной задачей</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выполняет базовые операции редактора компьютерного тр</w:t>
      </w:r>
      <w:r w:rsidR="00245F1D" w:rsidRPr="00540501">
        <w:rPr>
          <w:rFonts w:ascii="Times New Roman" w:hAnsi="Times New Roman"/>
          <w:sz w:val="24"/>
          <w:szCs w:val="24"/>
          <w:lang w:val="ru-RU"/>
        </w:rPr>
        <w:t>е</w:t>
      </w:r>
      <w:r w:rsidRPr="00540501">
        <w:rPr>
          <w:rFonts w:ascii="Times New Roman" w:hAnsi="Times New Roman"/>
          <w:sz w:val="24"/>
          <w:szCs w:val="24"/>
          <w:lang w:val="ru-RU"/>
        </w:rPr>
        <w:t>хмерного проектирования (на выбор образовательной организации)</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конструирует простые системы с обратной связью на основе технических конструкт</w:t>
      </w:r>
      <w:r w:rsidRPr="00540501">
        <w:rPr>
          <w:rFonts w:ascii="Times New Roman" w:hAnsi="Times New Roman"/>
          <w:sz w:val="24"/>
          <w:szCs w:val="24"/>
          <w:lang w:val="ru-RU"/>
        </w:rPr>
        <w:t>о</w:t>
      </w:r>
      <w:r w:rsidRPr="00540501">
        <w:rPr>
          <w:rFonts w:ascii="Times New Roman" w:hAnsi="Times New Roman"/>
          <w:sz w:val="24"/>
          <w:szCs w:val="24"/>
          <w:lang w:val="ru-RU"/>
        </w:rPr>
        <w:t>ров</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следует технологии, в том числе, в процессе изготовления субъективно нового продукта</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разработки проекта освещения выбранного помещ</w:t>
      </w:r>
      <w:r w:rsidRPr="00540501">
        <w:rPr>
          <w:rFonts w:ascii="Times New Roman" w:hAnsi="Times New Roman"/>
          <w:sz w:val="24"/>
          <w:szCs w:val="24"/>
          <w:lang w:val="ru-RU"/>
        </w:rPr>
        <w:t>е</w:t>
      </w:r>
      <w:r w:rsidRPr="00540501">
        <w:rPr>
          <w:rFonts w:ascii="Times New Roman" w:hAnsi="Times New Roman"/>
          <w:sz w:val="24"/>
          <w:szCs w:val="24"/>
          <w:lang w:val="ru-RU"/>
        </w:rPr>
        <w:t>ния, включая отбор конкретных приборов, составление схемы электропроводки</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разработки и создания изделия средствами учебного станка, управляемого программой компьютерного тр</w:t>
      </w:r>
      <w:r w:rsidR="00245F1D" w:rsidRPr="00540501">
        <w:rPr>
          <w:rFonts w:ascii="Times New Roman" w:hAnsi="Times New Roman"/>
          <w:sz w:val="24"/>
          <w:szCs w:val="24"/>
          <w:lang w:val="ru-RU"/>
        </w:rPr>
        <w:t>е</w:t>
      </w:r>
      <w:r w:rsidRPr="00540501">
        <w:rPr>
          <w:rFonts w:ascii="Times New Roman" w:hAnsi="Times New Roman"/>
          <w:sz w:val="24"/>
          <w:szCs w:val="24"/>
          <w:lang w:val="ru-RU"/>
        </w:rPr>
        <w:t>хмерного проектирования</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оптимизации заданного способа (технологии) получ</w:t>
      </w:r>
      <w:r w:rsidRPr="00540501">
        <w:rPr>
          <w:rFonts w:ascii="Times New Roman" w:hAnsi="Times New Roman"/>
          <w:sz w:val="24"/>
          <w:szCs w:val="24"/>
          <w:lang w:val="ru-RU"/>
        </w:rPr>
        <w:t>е</w:t>
      </w:r>
      <w:r w:rsidRPr="00540501">
        <w:rPr>
          <w:rFonts w:ascii="Times New Roman" w:hAnsi="Times New Roman"/>
          <w:sz w:val="24"/>
          <w:szCs w:val="24"/>
          <w:lang w:val="ru-RU"/>
        </w:rPr>
        <w:t>ния материального продукта (на основании собственной практики использования этого способа).</w:t>
      </w:r>
    </w:p>
    <w:p w:rsidR="00E53743" w:rsidRPr="00540501" w:rsidRDefault="00E53743" w:rsidP="00EF0C4F">
      <w:pPr>
        <w:tabs>
          <w:tab w:val="left" w:pos="851"/>
        </w:tabs>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8 класс</w:t>
      </w:r>
    </w:p>
    <w:p w:rsidR="00E53743" w:rsidRPr="00540501" w:rsidRDefault="00E53743"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По завершении учебного года обучающийся:</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называет и характеризует актуальные и перспективные технологии обработки матери</w:t>
      </w:r>
      <w:r w:rsidRPr="00540501">
        <w:rPr>
          <w:rFonts w:ascii="Times New Roman" w:hAnsi="Times New Roman"/>
          <w:sz w:val="24"/>
          <w:szCs w:val="24"/>
          <w:lang w:val="ru-RU"/>
        </w:rPr>
        <w:t>а</w:t>
      </w:r>
      <w:r w:rsidRPr="00540501">
        <w:rPr>
          <w:rFonts w:ascii="Times New Roman" w:hAnsi="Times New Roman"/>
          <w:sz w:val="24"/>
          <w:szCs w:val="24"/>
          <w:lang w:val="ru-RU"/>
        </w:rPr>
        <w:t>лов, технологии получения материалов с заданными свойствами</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характеризует современную индустрию питания, в том числе в регионе проживания, и перспективы е</w:t>
      </w:r>
      <w:r w:rsidR="00245F1D" w:rsidRPr="00540501">
        <w:rPr>
          <w:rFonts w:ascii="Times New Roman" w:hAnsi="Times New Roman"/>
          <w:sz w:val="24"/>
          <w:szCs w:val="24"/>
          <w:lang w:val="ru-RU"/>
        </w:rPr>
        <w:t>е</w:t>
      </w:r>
      <w:r w:rsidRPr="00540501">
        <w:rPr>
          <w:rFonts w:ascii="Times New Roman" w:hAnsi="Times New Roman"/>
          <w:sz w:val="24"/>
          <w:szCs w:val="24"/>
          <w:lang w:val="ru-RU"/>
        </w:rPr>
        <w:t xml:space="preserve"> развития</w:t>
      </w:r>
      <w:r w:rsidR="00523BF1"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называет и характеризует актуальные и перспективные технологии транспорта</w:t>
      </w:r>
      <w:r w:rsidR="00523BF1" w:rsidRPr="00540501">
        <w:rPr>
          <w:rFonts w:ascii="Times New Roman" w:hAnsi="Times New Roman"/>
          <w:sz w:val="24"/>
          <w:szCs w:val="24"/>
          <w:lang w:val="ru-RU"/>
        </w:rPr>
        <w:t>;</w:t>
      </w:r>
      <w:r w:rsidRPr="00540501">
        <w:rPr>
          <w:rFonts w:ascii="Times New Roman" w:hAnsi="Times New Roman"/>
          <w:sz w:val="24"/>
          <w:szCs w:val="24"/>
          <w:lang w:val="ru-RU"/>
        </w:rPr>
        <w:t>,</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называет характеристики современного рынка труда, описывает цикл жизни профессии, характеризует новые и умирающие профессии, в том числе на предприятиях региона проживания,</w:t>
      </w:r>
    </w:p>
    <w:p w:rsidR="00E53743" w:rsidRPr="00540501" w:rsidRDefault="00E53743" w:rsidP="00214624">
      <w:pPr>
        <w:numPr>
          <w:ilvl w:val="1"/>
          <w:numId w:val="60"/>
        </w:numPr>
        <w:tabs>
          <w:tab w:val="left" w:pos="993"/>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характеризует ситуацию на региональном рынке труда, называет тенденции её развития;</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перечисляет и характеризует виды технической и технологической документации</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характеризует произвольно заданный материал в соответствии с задачей деятельности, называя его свойства (внешний вид, механические, электрические, термические, возможность о</w:t>
      </w:r>
      <w:r w:rsidRPr="00540501">
        <w:rPr>
          <w:rFonts w:ascii="Times New Roman" w:hAnsi="Times New Roman"/>
          <w:sz w:val="24"/>
          <w:szCs w:val="24"/>
          <w:lang w:val="ru-RU"/>
        </w:rPr>
        <w:t>б</w:t>
      </w:r>
      <w:r w:rsidRPr="00540501">
        <w:rPr>
          <w:rFonts w:ascii="Times New Roman" w:hAnsi="Times New Roman"/>
          <w:sz w:val="24"/>
          <w:szCs w:val="24"/>
          <w:lang w:val="ru-RU"/>
        </w:rPr>
        <w:t>работки), экономические характеристики, экологичность (с использованием произвольно избра</w:t>
      </w:r>
      <w:r w:rsidRPr="00540501">
        <w:rPr>
          <w:rFonts w:ascii="Times New Roman" w:hAnsi="Times New Roman"/>
          <w:sz w:val="24"/>
          <w:szCs w:val="24"/>
          <w:lang w:val="ru-RU"/>
        </w:rPr>
        <w:t>н</w:t>
      </w:r>
      <w:r w:rsidRPr="00540501">
        <w:rPr>
          <w:rFonts w:ascii="Times New Roman" w:hAnsi="Times New Roman"/>
          <w:sz w:val="24"/>
          <w:szCs w:val="24"/>
          <w:lang w:val="ru-RU"/>
        </w:rPr>
        <w:t>ных источников информации),</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объясняет специфику социальных технологий, пользуясь произвольно избранными пр</w:t>
      </w:r>
      <w:r w:rsidRPr="00540501">
        <w:rPr>
          <w:rFonts w:ascii="Times New Roman" w:hAnsi="Times New Roman"/>
          <w:sz w:val="24"/>
          <w:szCs w:val="24"/>
          <w:lang w:val="ru-RU"/>
        </w:rPr>
        <w:t>и</w:t>
      </w:r>
      <w:r w:rsidRPr="00540501">
        <w:rPr>
          <w:rFonts w:ascii="Times New Roman" w:hAnsi="Times New Roman"/>
          <w:sz w:val="24"/>
          <w:szCs w:val="24"/>
          <w:lang w:val="ru-RU"/>
        </w:rPr>
        <w:t>мерами, характеризует тенденции развития социальных технологий в 21 веке, характеризует пр</w:t>
      </w:r>
      <w:r w:rsidRPr="00540501">
        <w:rPr>
          <w:rFonts w:ascii="Times New Roman" w:hAnsi="Times New Roman"/>
          <w:sz w:val="24"/>
          <w:szCs w:val="24"/>
          <w:lang w:val="ru-RU"/>
        </w:rPr>
        <w:t>о</w:t>
      </w:r>
      <w:r w:rsidRPr="00540501">
        <w:rPr>
          <w:rFonts w:ascii="Times New Roman" w:hAnsi="Times New Roman"/>
          <w:sz w:val="24"/>
          <w:szCs w:val="24"/>
          <w:lang w:val="ru-RU"/>
        </w:rPr>
        <w:t xml:space="preserve">фессии, связанные с реализацией социальных технологий, </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разъясняет функции модели и принципы моделирования,</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создаёт модель, адекватную практической задаче,</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отбирает материал в соответствии с техническим решением или по заданным критериям,</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составляет рацион питания, адекватный ситуации,</w:t>
      </w:r>
    </w:p>
    <w:p w:rsidR="00E53743" w:rsidRPr="00EF0C4F"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rPr>
      </w:pPr>
      <w:r w:rsidRPr="00EF0C4F">
        <w:rPr>
          <w:rFonts w:ascii="Times New Roman" w:hAnsi="Times New Roman"/>
          <w:sz w:val="24"/>
          <w:szCs w:val="24"/>
        </w:rPr>
        <w:lastRenderedPageBreak/>
        <w:t>планирует продвижение продукта,</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регламентирует заданный процесс в заданной форме,</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проводит оценку и испытание полученного продукта,</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описывает технологическое решение с помощью текста, рисунков, графического из</w:t>
      </w:r>
      <w:r w:rsidRPr="00540501">
        <w:rPr>
          <w:rFonts w:ascii="Times New Roman" w:hAnsi="Times New Roman"/>
          <w:sz w:val="24"/>
          <w:szCs w:val="24"/>
          <w:lang w:val="ru-RU"/>
        </w:rPr>
        <w:t>о</w:t>
      </w:r>
      <w:r w:rsidRPr="00540501">
        <w:rPr>
          <w:rFonts w:ascii="Times New Roman" w:hAnsi="Times New Roman"/>
          <w:sz w:val="24"/>
          <w:szCs w:val="24"/>
          <w:lang w:val="ru-RU"/>
        </w:rPr>
        <w:t>бражения,</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лабораторного исследования продуктов питания,</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разработки организационного проекта и решения л</w:t>
      </w:r>
      <w:r w:rsidRPr="00540501">
        <w:rPr>
          <w:rFonts w:ascii="Times New Roman" w:hAnsi="Times New Roman"/>
          <w:sz w:val="24"/>
          <w:szCs w:val="24"/>
          <w:lang w:val="ru-RU"/>
        </w:rPr>
        <w:t>о</w:t>
      </w:r>
      <w:r w:rsidRPr="00540501">
        <w:rPr>
          <w:rFonts w:ascii="Times New Roman" w:hAnsi="Times New Roman"/>
          <w:sz w:val="24"/>
          <w:szCs w:val="24"/>
          <w:lang w:val="ru-RU"/>
        </w:rPr>
        <w:t>гистических задач,</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компьютерного моделирования / проведения вирт</w:t>
      </w:r>
      <w:r w:rsidRPr="00540501">
        <w:rPr>
          <w:rFonts w:ascii="Times New Roman" w:hAnsi="Times New Roman"/>
          <w:sz w:val="24"/>
          <w:szCs w:val="24"/>
          <w:lang w:val="ru-RU"/>
        </w:rPr>
        <w:t>у</w:t>
      </w:r>
      <w:r w:rsidRPr="00540501">
        <w:rPr>
          <w:rFonts w:ascii="Times New Roman" w:hAnsi="Times New Roman"/>
          <w:sz w:val="24"/>
          <w:szCs w:val="24"/>
          <w:lang w:val="ru-RU"/>
        </w:rPr>
        <w:t>ального эксперимента по избранной обучающимся характеристике транспортного средства,</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выявления проблем транспортной логистики населё</w:t>
      </w:r>
      <w:r w:rsidRPr="00540501">
        <w:rPr>
          <w:rFonts w:ascii="Times New Roman" w:hAnsi="Times New Roman"/>
          <w:sz w:val="24"/>
          <w:szCs w:val="24"/>
          <w:lang w:val="ru-RU"/>
        </w:rPr>
        <w:t>н</w:t>
      </w:r>
      <w:r w:rsidRPr="00540501">
        <w:rPr>
          <w:rFonts w:ascii="Times New Roman" w:hAnsi="Times New Roman"/>
          <w:sz w:val="24"/>
          <w:szCs w:val="24"/>
          <w:lang w:val="ru-RU"/>
        </w:rPr>
        <w:t xml:space="preserve">ного пункта / трассы на основе самостоятельно спланированного наблюдения, </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моделирования транспортных потоков,</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опыт анализа объявлений, предлагающих работу</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 получил и проанализировал опыт проектирования и изготовления материального пр</w:t>
      </w:r>
      <w:r w:rsidRPr="00540501">
        <w:rPr>
          <w:rFonts w:ascii="Times New Roman" w:hAnsi="Times New Roman"/>
          <w:sz w:val="24"/>
          <w:szCs w:val="24"/>
          <w:lang w:val="ru-RU"/>
        </w:rPr>
        <w:t>о</w:t>
      </w:r>
      <w:r w:rsidRPr="00540501">
        <w:rPr>
          <w:rFonts w:ascii="Times New Roman" w:hAnsi="Times New Roman"/>
          <w:sz w:val="24"/>
          <w:szCs w:val="24"/>
          <w:lang w:val="ru-RU"/>
        </w:rPr>
        <w:t>дукта на основе технологической документации с применением элементарных (не требующих р</w:t>
      </w:r>
      <w:r w:rsidRPr="00540501">
        <w:rPr>
          <w:rFonts w:ascii="Times New Roman" w:hAnsi="Times New Roman"/>
          <w:sz w:val="24"/>
          <w:szCs w:val="24"/>
          <w:lang w:val="ru-RU"/>
        </w:rPr>
        <w:t>е</w:t>
      </w:r>
      <w:r w:rsidRPr="00540501">
        <w:rPr>
          <w:rFonts w:ascii="Times New Roman" w:hAnsi="Times New Roman"/>
          <w:sz w:val="24"/>
          <w:szCs w:val="24"/>
          <w:lang w:val="ru-RU"/>
        </w:rPr>
        <w:t>гулирования) и сложных (требующих регулирования / настройки) рабочих инструментов / техн</w:t>
      </w:r>
      <w:r w:rsidRPr="00540501">
        <w:rPr>
          <w:rFonts w:ascii="Times New Roman" w:hAnsi="Times New Roman"/>
          <w:sz w:val="24"/>
          <w:szCs w:val="24"/>
          <w:lang w:val="ru-RU"/>
        </w:rPr>
        <w:t>о</w:t>
      </w:r>
      <w:r w:rsidRPr="00540501">
        <w:rPr>
          <w:rFonts w:ascii="Times New Roman" w:hAnsi="Times New Roman"/>
          <w:sz w:val="24"/>
          <w:szCs w:val="24"/>
          <w:lang w:val="ru-RU"/>
        </w:rPr>
        <w:t>логического оборудования,</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создания информационного продукта и его встраив</w:t>
      </w:r>
      <w:r w:rsidRPr="00540501">
        <w:rPr>
          <w:rFonts w:ascii="Times New Roman" w:hAnsi="Times New Roman"/>
          <w:sz w:val="24"/>
          <w:szCs w:val="24"/>
          <w:lang w:val="ru-RU"/>
        </w:rPr>
        <w:t>а</w:t>
      </w:r>
      <w:r w:rsidRPr="00540501">
        <w:rPr>
          <w:rFonts w:ascii="Times New Roman" w:hAnsi="Times New Roman"/>
          <w:sz w:val="24"/>
          <w:szCs w:val="24"/>
          <w:lang w:val="ru-RU"/>
        </w:rPr>
        <w:t>ния в заданную оболочку,</w:t>
      </w:r>
    </w:p>
    <w:p w:rsidR="00E53743" w:rsidRPr="00540501" w:rsidRDefault="00E53743" w:rsidP="00214624">
      <w:pPr>
        <w:numPr>
          <w:ilvl w:val="1"/>
          <w:numId w:val="60"/>
        </w:numPr>
        <w:tabs>
          <w:tab w:val="left" w:pos="993"/>
          <w:tab w:val="left" w:pos="1134"/>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разработки (комбинирование, изменение параметров и требований к ресурсам) технологии получения материального и информационного продукта с з</w:t>
      </w:r>
      <w:r w:rsidRPr="00540501">
        <w:rPr>
          <w:rFonts w:ascii="Times New Roman" w:hAnsi="Times New Roman"/>
          <w:sz w:val="24"/>
          <w:szCs w:val="24"/>
          <w:lang w:val="ru-RU"/>
        </w:rPr>
        <w:t>а</w:t>
      </w:r>
      <w:r w:rsidRPr="00540501">
        <w:rPr>
          <w:rFonts w:ascii="Times New Roman" w:hAnsi="Times New Roman"/>
          <w:sz w:val="24"/>
          <w:szCs w:val="24"/>
          <w:lang w:val="ru-RU"/>
        </w:rPr>
        <w:t>данными свойствами.</w:t>
      </w:r>
    </w:p>
    <w:p w:rsidR="00E53743" w:rsidRPr="00540501" w:rsidRDefault="00E53743" w:rsidP="00214624">
      <w:pPr>
        <w:numPr>
          <w:ilvl w:val="1"/>
          <w:numId w:val="60"/>
        </w:numPr>
        <w:tabs>
          <w:tab w:val="left" w:pos="426"/>
          <w:tab w:val="left" w:pos="993"/>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называет и характеризует актуальные и перспективные медицинские технологии,  </w:t>
      </w:r>
    </w:p>
    <w:p w:rsidR="00E53743" w:rsidRPr="00540501" w:rsidRDefault="00E53743" w:rsidP="00214624">
      <w:pPr>
        <w:numPr>
          <w:ilvl w:val="1"/>
          <w:numId w:val="60"/>
        </w:numPr>
        <w:tabs>
          <w:tab w:val="left" w:pos="426"/>
          <w:tab w:val="left" w:pos="993"/>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называет и характеризует технологии в области электроники, тенденции их развития и новые продукты на их основе,</w:t>
      </w:r>
    </w:p>
    <w:p w:rsidR="00E53743" w:rsidRPr="00540501" w:rsidRDefault="00E53743" w:rsidP="00214624">
      <w:pPr>
        <w:numPr>
          <w:ilvl w:val="1"/>
          <w:numId w:val="60"/>
        </w:numPr>
        <w:tabs>
          <w:tab w:val="left" w:pos="426"/>
          <w:tab w:val="left" w:pos="993"/>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объясняет закономерности технологического развития цивилизации,</w:t>
      </w:r>
    </w:p>
    <w:p w:rsidR="00E53743" w:rsidRPr="00540501" w:rsidRDefault="00E53743" w:rsidP="00214624">
      <w:pPr>
        <w:numPr>
          <w:ilvl w:val="1"/>
          <w:numId w:val="60"/>
        </w:numPr>
        <w:tabs>
          <w:tab w:val="left" w:pos="426"/>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разъясняет социальное значение групп профессий, востребованных на региональном рынке труда,</w:t>
      </w:r>
    </w:p>
    <w:p w:rsidR="00E53743" w:rsidRPr="00540501" w:rsidRDefault="00E53743" w:rsidP="00214624">
      <w:pPr>
        <w:numPr>
          <w:ilvl w:val="1"/>
          <w:numId w:val="60"/>
        </w:numPr>
        <w:tabs>
          <w:tab w:val="left" w:pos="426"/>
          <w:tab w:val="left" w:pos="993"/>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оценивает условия использования технологии в том числе с позиций экологической з</w:t>
      </w:r>
      <w:r w:rsidRPr="00540501">
        <w:rPr>
          <w:rFonts w:ascii="Times New Roman" w:hAnsi="Times New Roman"/>
          <w:sz w:val="24"/>
          <w:szCs w:val="24"/>
          <w:lang w:val="ru-RU"/>
        </w:rPr>
        <w:t>а</w:t>
      </w:r>
      <w:r w:rsidRPr="00540501">
        <w:rPr>
          <w:rFonts w:ascii="Times New Roman" w:hAnsi="Times New Roman"/>
          <w:sz w:val="24"/>
          <w:szCs w:val="24"/>
          <w:lang w:val="ru-RU"/>
        </w:rPr>
        <w:t>щищённости,</w:t>
      </w:r>
    </w:p>
    <w:p w:rsidR="00E53743" w:rsidRPr="00540501" w:rsidRDefault="00E53743" w:rsidP="00214624">
      <w:pPr>
        <w:numPr>
          <w:ilvl w:val="1"/>
          <w:numId w:val="60"/>
        </w:numPr>
        <w:tabs>
          <w:tab w:val="left" w:pos="426"/>
          <w:tab w:val="left" w:pos="993"/>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прогнозирует по известной технологии выходы (характеристики продукта) в зависим</w:t>
      </w:r>
      <w:r w:rsidRPr="00540501">
        <w:rPr>
          <w:rFonts w:ascii="Times New Roman" w:hAnsi="Times New Roman"/>
          <w:sz w:val="24"/>
          <w:szCs w:val="24"/>
          <w:lang w:val="ru-RU"/>
        </w:rPr>
        <w:t>о</w:t>
      </w:r>
      <w:r w:rsidRPr="00540501">
        <w:rPr>
          <w:rFonts w:ascii="Times New Roman" w:hAnsi="Times New Roman"/>
          <w:sz w:val="24"/>
          <w:szCs w:val="24"/>
          <w:lang w:val="ru-RU"/>
        </w:rPr>
        <w:t>сти от изменения входов / параметров / ресурсов, проверяет прогнозы опытно-экспериментальным путём, в том числе самостоятельно планируя такого рода эксперименты,</w:t>
      </w:r>
    </w:p>
    <w:p w:rsidR="00E53743" w:rsidRPr="00540501" w:rsidRDefault="00E53743" w:rsidP="00214624">
      <w:pPr>
        <w:numPr>
          <w:ilvl w:val="1"/>
          <w:numId w:val="60"/>
        </w:numPr>
        <w:tabs>
          <w:tab w:val="left" w:pos="426"/>
          <w:tab w:val="left" w:pos="993"/>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анализирует возможные технологические решения, определяет их достоинства и недо</w:t>
      </w:r>
      <w:r w:rsidRPr="00540501">
        <w:rPr>
          <w:rFonts w:ascii="Times New Roman" w:hAnsi="Times New Roman"/>
          <w:sz w:val="24"/>
          <w:szCs w:val="24"/>
          <w:lang w:val="ru-RU"/>
        </w:rPr>
        <w:t>с</w:t>
      </w:r>
      <w:r w:rsidRPr="00540501">
        <w:rPr>
          <w:rFonts w:ascii="Times New Roman" w:hAnsi="Times New Roman"/>
          <w:sz w:val="24"/>
          <w:szCs w:val="24"/>
          <w:lang w:val="ru-RU"/>
        </w:rPr>
        <w:t xml:space="preserve">татки в контексте заданной ситуации, </w:t>
      </w:r>
    </w:p>
    <w:p w:rsidR="00E53743" w:rsidRPr="00540501" w:rsidRDefault="00E53743" w:rsidP="00214624">
      <w:pPr>
        <w:numPr>
          <w:ilvl w:val="1"/>
          <w:numId w:val="60"/>
        </w:numPr>
        <w:tabs>
          <w:tab w:val="left" w:pos="426"/>
          <w:tab w:val="left" w:pos="993"/>
          <w:tab w:val="left" w:pos="2410"/>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 зависимости от ситуации оптимизирует базовые технологии (затратность – качество), проводит анализ альтернативных ресурсов, соединяет в единый план несколько технологий без их видоизменения для получения сложносоставного материального или информационного продукта,</w:t>
      </w:r>
    </w:p>
    <w:p w:rsidR="00E53743" w:rsidRPr="00540501" w:rsidRDefault="00E53743" w:rsidP="00214624">
      <w:pPr>
        <w:numPr>
          <w:ilvl w:val="1"/>
          <w:numId w:val="60"/>
        </w:numPr>
        <w:tabs>
          <w:tab w:val="left" w:pos="426"/>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анализирует результаты и последствия своих решений, связанных с выбором и реализ</w:t>
      </w:r>
      <w:r w:rsidRPr="00540501">
        <w:rPr>
          <w:rFonts w:ascii="Times New Roman" w:hAnsi="Times New Roman"/>
          <w:sz w:val="24"/>
          <w:szCs w:val="24"/>
          <w:lang w:val="ru-RU"/>
        </w:rPr>
        <w:t>а</w:t>
      </w:r>
      <w:r w:rsidRPr="00540501">
        <w:rPr>
          <w:rFonts w:ascii="Times New Roman" w:hAnsi="Times New Roman"/>
          <w:sz w:val="24"/>
          <w:szCs w:val="24"/>
          <w:lang w:val="ru-RU"/>
        </w:rPr>
        <w:t>цией собственной образовательной траектории,</w:t>
      </w:r>
    </w:p>
    <w:p w:rsidR="00E53743" w:rsidRPr="00540501" w:rsidRDefault="00E53743" w:rsidP="00214624">
      <w:pPr>
        <w:numPr>
          <w:ilvl w:val="1"/>
          <w:numId w:val="60"/>
        </w:numPr>
        <w:tabs>
          <w:tab w:val="left" w:pos="426"/>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анализирует свои возможности и предпочтения, связанные с освоением определённого уровня образовательных программ и реализацией тех или иных видов деятельности,</w:t>
      </w:r>
    </w:p>
    <w:p w:rsidR="00E53743" w:rsidRPr="00540501" w:rsidRDefault="00E53743" w:rsidP="00214624">
      <w:pPr>
        <w:numPr>
          <w:ilvl w:val="1"/>
          <w:numId w:val="60"/>
        </w:numPr>
        <w:tabs>
          <w:tab w:val="left" w:pos="426"/>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наблюдения (изучения), ознакомления с современн</w:t>
      </w:r>
      <w:r w:rsidRPr="00540501">
        <w:rPr>
          <w:rFonts w:ascii="Times New Roman" w:hAnsi="Times New Roman"/>
          <w:sz w:val="24"/>
          <w:szCs w:val="24"/>
          <w:lang w:val="ru-RU"/>
        </w:rPr>
        <w:t>ы</w:t>
      </w:r>
      <w:r w:rsidRPr="00540501">
        <w:rPr>
          <w:rFonts w:ascii="Times New Roman" w:hAnsi="Times New Roman"/>
          <w:sz w:val="24"/>
          <w:szCs w:val="24"/>
          <w:lang w:val="ru-RU"/>
        </w:rPr>
        <w:t>ми производствами в сферах медицины, производства и обработки материалов, машиностроения, производства продуктов питания, сервиса, информационной сфере и деятельностью занятых в них работников,</w:t>
      </w:r>
    </w:p>
    <w:p w:rsidR="00E53743" w:rsidRPr="00540501" w:rsidRDefault="00E53743" w:rsidP="00214624">
      <w:pPr>
        <w:numPr>
          <w:ilvl w:val="1"/>
          <w:numId w:val="60"/>
        </w:numPr>
        <w:tabs>
          <w:tab w:val="left" w:pos="426"/>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опыт поиска, извлечения, структурирования и обработки информации о пе</w:t>
      </w:r>
      <w:r w:rsidRPr="00540501">
        <w:rPr>
          <w:rFonts w:ascii="Times New Roman" w:hAnsi="Times New Roman"/>
          <w:sz w:val="24"/>
          <w:szCs w:val="24"/>
          <w:lang w:val="ru-RU"/>
        </w:rPr>
        <w:t>р</w:t>
      </w:r>
      <w:r w:rsidRPr="00540501">
        <w:rPr>
          <w:rFonts w:ascii="Times New Roman" w:hAnsi="Times New Roman"/>
          <w:sz w:val="24"/>
          <w:szCs w:val="24"/>
          <w:lang w:val="ru-RU"/>
        </w:rPr>
        <w:t>спективах развития современных производств в регионе проживания, а также информации об а</w:t>
      </w:r>
      <w:r w:rsidRPr="00540501">
        <w:rPr>
          <w:rFonts w:ascii="Times New Roman" w:hAnsi="Times New Roman"/>
          <w:sz w:val="24"/>
          <w:szCs w:val="24"/>
          <w:lang w:val="ru-RU"/>
        </w:rPr>
        <w:t>к</w:t>
      </w:r>
      <w:r w:rsidRPr="00540501">
        <w:rPr>
          <w:rFonts w:ascii="Times New Roman" w:hAnsi="Times New Roman"/>
          <w:sz w:val="24"/>
          <w:szCs w:val="24"/>
          <w:lang w:val="ru-RU"/>
        </w:rPr>
        <w:t>туальном состоянии и перспективах развития регионального рынка труда,</w:t>
      </w:r>
    </w:p>
    <w:p w:rsidR="00E53743" w:rsidRPr="00540501" w:rsidRDefault="00E53743" w:rsidP="00214624">
      <w:pPr>
        <w:numPr>
          <w:ilvl w:val="1"/>
          <w:numId w:val="60"/>
        </w:numPr>
        <w:tabs>
          <w:tab w:val="left" w:pos="426"/>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предпрофессиональных проб,</w:t>
      </w:r>
    </w:p>
    <w:p w:rsidR="00B540EE" w:rsidRPr="00540501" w:rsidRDefault="00E53743" w:rsidP="00F10E18">
      <w:pPr>
        <w:numPr>
          <w:ilvl w:val="1"/>
          <w:numId w:val="60"/>
        </w:numPr>
        <w:tabs>
          <w:tab w:val="left" w:pos="426"/>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получил и проанализировал опыт разработки и / или реализации специализированного проекта.</w:t>
      </w:r>
    </w:p>
    <w:p w:rsidR="00B540EE" w:rsidRPr="00EF0C4F" w:rsidRDefault="00243C14" w:rsidP="00EF0C4F">
      <w:pPr>
        <w:pStyle w:val="4"/>
      </w:pPr>
      <w:bookmarkStart w:id="85" w:name="_Toc409691647"/>
      <w:bookmarkStart w:id="86" w:name="_Toc410653970"/>
      <w:bookmarkStart w:id="87" w:name="_Toc414553156"/>
      <w:r w:rsidRPr="00EF0C4F">
        <w:t>1.2.</w:t>
      </w:r>
      <w:r w:rsidR="00527636">
        <w:t>5.20</w:t>
      </w:r>
      <w:r w:rsidRPr="00EF0C4F">
        <w:t xml:space="preserve">. </w:t>
      </w:r>
      <w:r w:rsidR="00B540EE" w:rsidRPr="00EF0C4F">
        <w:t>Физическая культура</w:t>
      </w:r>
      <w:bookmarkEnd w:id="85"/>
      <w:bookmarkEnd w:id="86"/>
      <w:bookmarkEnd w:id="87"/>
    </w:p>
    <w:p w:rsidR="00E53743" w:rsidRPr="00EF0C4F" w:rsidRDefault="00E53743" w:rsidP="00EF0C4F">
      <w:pPr>
        <w:spacing w:after="0" w:line="360" w:lineRule="auto"/>
        <w:ind w:right="-5"/>
        <w:jc w:val="both"/>
        <w:rPr>
          <w:rFonts w:ascii="Times New Roman" w:hAnsi="Times New Roman"/>
          <w:color w:val="000000"/>
          <w:sz w:val="24"/>
          <w:szCs w:val="24"/>
        </w:rPr>
      </w:pPr>
      <w:r w:rsidRPr="00EF0C4F">
        <w:rPr>
          <w:rFonts w:ascii="Times New Roman" w:hAnsi="Times New Roman"/>
          <w:b/>
          <w:color w:val="000000"/>
          <w:sz w:val="24"/>
          <w:szCs w:val="24"/>
        </w:rPr>
        <w:t xml:space="preserve">Выпускник научится: </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рассматривать физическую культуру как явление культуры, выделять исторические этапы ее развития, характеризовать основные направления и формы ее организации в совреме</w:t>
      </w:r>
      <w:r w:rsidRPr="00540501">
        <w:rPr>
          <w:rFonts w:ascii="Times New Roman" w:hAnsi="Times New Roman"/>
          <w:color w:val="000000"/>
          <w:sz w:val="24"/>
          <w:szCs w:val="24"/>
          <w:lang w:val="ru-RU"/>
        </w:rPr>
        <w:t>н</w:t>
      </w:r>
      <w:r w:rsidRPr="00540501">
        <w:rPr>
          <w:rFonts w:ascii="Times New Roman" w:hAnsi="Times New Roman"/>
          <w:color w:val="000000"/>
          <w:sz w:val="24"/>
          <w:szCs w:val="24"/>
          <w:lang w:val="ru-RU"/>
        </w:rPr>
        <w:t>ном обществе;</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характеризовать содержательные основы здорового образа жизни, раскрывать его взаимосвязь со здоровьем, гармоничным физическим развитием и физической подготовленн</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стью, формированием качеств личности и профилактикой вредных привычек;</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раскрывать базовые понятия и термины физической культуры, применять их в процессе совместных занятий физическими упражнениями со своими сверстниками, излагать с их помощью особенности техники двигательных действий и физических упражнений, развития физических к</w:t>
      </w:r>
      <w:r w:rsidRPr="00540501">
        <w:rPr>
          <w:rFonts w:ascii="Times New Roman" w:hAnsi="Times New Roman"/>
          <w:color w:val="000000"/>
          <w:sz w:val="24"/>
          <w:szCs w:val="24"/>
          <w:lang w:val="ru-RU"/>
        </w:rPr>
        <w:t>а</w:t>
      </w:r>
      <w:r w:rsidRPr="00540501">
        <w:rPr>
          <w:rFonts w:ascii="Times New Roman" w:hAnsi="Times New Roman"/>
          <w:color w:val="000000"/>
          <w:sz w:val="24"/>
          <w:szCs w:val="24"/>
          <w:lang w:val="ru-RU"/>
        </w:rPr>
        <w:t>честв;</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разрабатывать содержание самостоятельных занятий с физическими упражнениями, определять их направленность и формулировать задачи, рационально планировать режим дня и учебной недели;</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lastRenderedPageBreak/>
        <w:t>руководствоваться правилами профилактики травматизма и подготовки мест занятий, правильного выбора обуви и формы одежды в зависимости от времени года и погодных условий;</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руководствоваться правилами оказания первой помощи при травмах и ушибах во время самостоятельных занятий физическими упражнениями; использовать занятия физической культ</w:t>
      </w:r>
      <w:r w:rsidRPr="00540501">
        <w:rPr>
          <w:rFonts w:ascii="Times New Roman" w:hAnsi="Times New Roman"/>
          <w:color w:val="000000"/>
          <w:sz w:val="24"/>
          <w:szCs w:val="24"/>
          <w:lang w:val="ru-RU"/>
        </w:rPr>
        <w:t>у</w:t>
      </w:r>
      <w:r w:rsidRPr="00540501">
        <w:rPr>
          <w:rFonts w:ascii="Times New Roman" w:hAnsi="Times New Roman"/>
          <w:color w:val="000000"/>
          <w:sz w:val="24"/>
          <w:szCs w:val="24"/>
          <w:lang w:val="ru-RU"/>
        </w:rPr>
        <w:t>рой, спортивные игры и спортивные соревнования для организации индивидуального отдыха и досуга, укрепления собственного здоровья, повышения уровня физических кондиций;</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составлять комплексы физических упражнений оздоровительной, тренирующей и ко</w:t>
      </w:r>
      <w:r w:rsidRPr="00540501">
        <w:rPr>
          <w:rFonts w:ascii="Times New Roman" w:hAnsi="Times New Roman"/>
          <w:color w:val="000000"/>
          <w:sz w:val="24"/>
          <w:szCs w:val="24"/>
          <w:lang w:val="ru-RU"/>
        </w:rPr>
        <w:t>р</w:t>
      </w:r>
      <w:r w:rsidRPr="00540501">
        <w:rPr>
          <w:rFonts w:ascii="Times New Roman" w:hAnsi="Times New Roman"/>
          <w:color w:val="000000"/>
          <w:sz w:val="24"/>
          <w:szCs w:val="24"/>
          <w:lang w:val="ru-RU"/>
        </w:rPr>
        <w:t>ригирующей направленности, подбирать индивидуальную нагрузку с учетом функциональных особенностей и возможностей собственного организма;</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классифицировать физические упражнения по их функциональной направленности, планировать их последовательность и дозировку в процессе самостоятельных занятий по укрепл</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нию здоровья и развитию физических качеств;</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самостоятельно проводить занятия по обучению двигательным действиям, анализир</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вать особенности их выполнения, выявлять ошибки и своевременно устранять их;</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тестировать показатели физического развития и основных физических качеств, сравн</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вать их с возрастными стандартами, контролировать особенности их динамики в процессе сам</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стоятельных занятий физической подготовкой;</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выполнять комплексы упражнений по профилактике утомления и перенапряжения о</w:t>
      </w:r>
      <w:r w:rsidRPr="00540501">
        <w:rPr>
          <w:rFonts w:ascii="Times New Roman" w:hAnsi="Times New Roman"/>
          <w:color w:val="000000"/>
          <w:sz w:val="24"/>
          <w:szCs w:val="24"/>
          <w:lang w:val="ru-RU"/>
        </w:rPr>
        <w:t>р</w:t>
      </w:r>
      <w:r w:rsidRPr="00540501">
        <w:rPr>
          <w:rFonts w:ascii="Times New Roman" w:hAnsi="Times New Roman"/>
          <w:color w:val="000000"/>
          <w:sz w:val="24"/>
          <w:szCs w:val="24"/>
          <w:lang w:val="ru-RU"/>
        </w:rPr>
        <w:t>ганизма, повышению его работоспособности в процессе трудовой и учебной деятельности;</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выполнять общеразвивающие упражнения, целенаправленно воздействующие на ра</w:t>
      </w:r>
      <w:r w:rsidRPr="00540501">
        <w:rPr>
          <w:rFonts w:ascii="Times New Roman" w:hAnsi="Times New Roman"/>
          <w:color w:val="000000"/>
          <w:sz w:val="24"/>
          <w:szCs w:val="24"/>
          <w:lang w:val="ru-RU"/>
        </w:rPr>
        <w:t>з</w:t>
      </w:r>
      <w:r w:rsidRPr="00540501">
        <w:rPr>
          <w:rFonts w:ascii="Times New Roman" w:hAnsi="Times New Roman"/>
          <w:color w:val="000000"/>
          <w:sz w:val="24"/>
          <w:szCs w:val="24"/>
          <w:lang w:val="ru-RU"/>
        </w:rPr>
        <w:t>витие основных физических качеств (силы, быстроты, выносливости, гибкости и координации движений);</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выполнять акробатические комбинации из числа хорошо освоенных упражнений;</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выполнять гимнастические комбинации на спортивных снарядах из числа хорошо о</w:t>
      </w:r>
      <w:r w:rsidRPr="00540501">
        <w:rPr>
          <w:rFonts w:ascii="Times New Roman" w:hAnsi="Times New Roman"/>
          <w:color w:val="000000"/>
          <w:sz w:val="24"/>
          <w:szCs w:val="24"/>
          <w:lang w:val="ru-RU"/>
        </w:rPr>
        <w:t>с</w:t>
      </w:r>
      <w:r w:rsidRPr="00540501">
        <w:rPr>
          <w:rFonts w:ascii="Times New Roman" w:hAnsi="Times New Roman"/>
          <w:color w:val="000000"/>
          <w:sz w:val="24"/>
          <w:szCs w:val="24"/>
          <w:lang w:val="ru-RU"/>
        </w:rPr>
        <w:t>военных упражнений;</w:t>
      </w:r>
    </w:p>
    <w:p w:rsidR="00E53743" w:rsidRPr="004354B5" w:rsidRDefault="00E53743" w:rsidP="004354B5">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выполнять легкоатлетические упражнения в беге и в прыжках (в длину и высоту);</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выполнять основные технические действия и приемы игры в футбол, волейбол, баске</w:t>
      </w:r>
      <w:r w:rsidRPr="00540501">
        <w:rPr>
          <w:rFonts w:ascii="Times New Roman" w:hAnsi="Times New Roman"/>
          <w:color w:val="000000"/>
          <w:sz w:val="24"/>
          <w:szCs w:val="24"/>
          <w:lang w:val="ru-RU"/>
        </w:rPr>
        <w:t>т</w:t>
      </w:r>
      <w:r w:rsidRPr="00540501">
        <w:rPr>
          <w:rFonts w:ascii="Times New Roman" w:hAnsi="Times New Roman"/>
          <w:color w:val="000000"/>
          <w:sz w:val="24"/>
          <w:szCs w:val="24"/>
          <w:lang w:val="ru-RU"/>
        </w:rPr>
        <w:t>бол в условиях учебной и игровой деятельности;</w:t>
      </w:r>
    </w:p>
    <w:p w:rsidR="00E53743" w:rsidRPr="00540501" w:rsidRDefault="00E53743" w:rsidP="00BF3696">
      <w:pPr>
        <w:numPr>
          <w:ilvl w:val="0"/>
          <w:numId w:val="115"/>
        </w:numPr>
        <w:tabs>
          <w:tab w:val="left" w:pos="709"/>
          <w:tab w:val="left" w:pos="1134"/>
        </w:tabs>
        <w:spacing w:after="0" w:line="360" w:lineRule="auto"/>
        <w:ind w:left="0" w:right="-5" w:firstLine="709"/>
        <w:contextualSpacing/>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выполнять тестовые упражнения для оценки уровня индивидуального развития осно</w:t>
      </w:r>
      <w:r w:rsidRPr="00540501">
        <w:rPr>
          <w:rFonts w:ascii="Times New Roman" w:hAnsi="Times New Roman"/>
          <w:color w:val="000000"/>
          <w:sz w:val="24"/>
          <w:szCs w:val="24"/>
          <w:lang w:val="ru-RU"/>
        </w:rPr>
        <w:t>в</w:t>
      </w:r>
      <w:r w:rsidRPr="00540501">
        <w:rPr>
          <w:rFonts w:ascii="Times New Roman" w:hAnsi="Times New Roman"/>
          <w:color w:val="000000"/>
          <w:sz w:val="24"/>
          <w:szCs w:val="24"/>
          <w:lang w:val="ru-RU"/>
        </w:rPr>
        <w:t>ных физических качеств.</w:t>
      </w:r>
    </w:p>
    <w:p w:rsidR="00E53743" w:rsidRPr="00EF0C4F" w:rsidRDefault="00E53743" w:rsidP="00EF0C4F">
      <w:pPr>
        <w:spacing w:after="0" w:line="360" w:lineRule="auto"/>
        <w:ind w:right="-5"/>
        <w:jc w:val="both"/>
        <w:rPr>
          <w:rFonts w:ascii="Times New Roman" w:hAnsi="Times New Roman"/>
          <w:color w:val="000000"/>
          <w:sz w:val="24"/>
          <w:szCs w:val="24"/>
        </w:rPr>
      </w:pPr>
      <w:r w:rsidRPr="00EF0C4F">
        <w:rPr>
          <w:rFonts w:ascii="Times New Roman" w:hAnsi="Times New Roman"/>
          <w:b/>
          <w:color w:val="000000"/>
          <w:sz w:val="24"/>
          <w:szCs w:val="24"/>
        </w:rPr>
        <w:t>Выпускник получит возможность научиться:</w:t>
      </w:r>
    </w:p>
    <w:p w:rsidR="00E53743" w:rsidRPr="00540501" w:rsidRDefault="00E53743" w:rsidP="00BF3696">
      <w:pPr>
        <w:numPr>
          <w:ilvl w:val="0"/>
          <w:numId w:val="116"/>
        </w:numPr>
        <w:tabs>
          <w:tab w:val="left" w:pos="993"/>
        </w:tabs>
        <w:spacing w:after="0" w:line="360" w:lineRule="auto"/>
        <w:ind w:left="0" w:firstLine="709"/>
        <w:contextualSpacing/>
        <w:jc w:val="both"/>
        <w:rPr>
          <w:rFonts w:ascii="Times New Roman" w:hAnsi="Times New Roman"/>
          <w:i/>
          <w:color w:val="000000"/>
          <w:sz w:val="24"/>
          <w:szCs w:val="24"/>
          <w:lang w:val="ru-RU"/>
        </w:rPr>
      </w:pPr>
      <w:r w:rsidRPr="00540501">
        <w:rPr>
          <w:rFonts w:ascii="Times New Roman" w:hAnsi="Times New Roman"/>
          <w:i/>
          <w:color w:val="000000"/>
          <w:sz w:val="24"/>
          <w:szCs w:val="24"/>
          <w:lang w:val="ru-RU"/>
        </w:rPr>
        <w:t>характеризовать цель возрождения Олимпийских игр и роль Пьера де Кубертена в ст</w:t>
      </w:r>
      <w:r w:rsidRPr="00540501">
        <w:rPr>
          <w:rFonts w:ascii="Times New Roman" w:hAnsi="Times New Roman"/>
          <w:i/>
          <w:color w:val="000000"/>
          <w:sz w:val="24"/>
          <w:szCs w:val="24"/>
          <w:lang w:val="ru-RU"/>
        </w:rPr>
        <w:t>а</w:t>
      </w:r>
      <w:r w:rsidRPr="00540501">
        <w:rPr>
          <w:rFonts w:ascii="Times New Roman" w:hAnsi="Times New Roman"/>
          <w:i/>
          <w:color w:val="000000"/>
          <w:sz w:val="24"/>
          <w:szCs w:val="24"/>
          <w:lang w:val="ru-RU"/>
        </w:rPr>
        <w:t>новлении современного олимпийского движения, объяснять смысл символики и ритуалов Оли</w:t>
      </w:r>
      <w:r w:rsidRPr="00540501">
        <w:rPr>
          <w:rFonts w:ascii="Times New Roman" w:hAnsi="Times New Roman"/>
          <w:i/>
          <w:color w:val="000000"/>
          <w:sz w:val="24"/>
          <w:szCs w:val="24"/>
          <w:lang w:val="ru-RU"/>
        </w:rPr>
        <w:t>м</w:t>
      </w:r>
      <w:r w:rsidRPr="00540501">
        <w:rPr>
          <w:rFonts w:ascii="Times New Roman" w:hAnsi="Times New Roman"/>
          <w:i/>
          <w:color w:val="000000"/>
          <w:sz w:val="24"/>
          <w:szCs w:val="24"/>
          <w:lang w:val="ru-RU"/>
        </w:rPr>
        <w:t>пийских игр;</w:t>
      </w:r>
    </w:p>
    <w:p w:rsidR="00E53743" w:rsidRPr="00540501" w:rsidRDefault="00E53743" w:rsidP="00BF3696">
      <w:pPr>
        <w:numPr>
          <w:ilvl w:val="0"/>
          <w:numId w:val="116"/>
        </w:numPr>
        <w:tabs>
          <w:tab w:val="left" w:pos="993"/>
        </w:tabs>
        <w:spacing w:after="0" w:line="360" w:lineRule="auto"/>
        <w:ind w:left="0" w:firstLine="709"/>
        <w:contextualSpacing/>
        <w:jc w:val="both"/>
        <w:rPr>
          <w:rFonts w:ascii="Times New Roman" w:hAnsi="Times New Roman"/>
          <w:i/>
          <w:color w:val="000000"/>
          <w:sz w:val="24"/>
          <w:szCs w:val="24"/>
          <w:lang w:val="ru-RU"/>
        </w:rPr>
      </w:pPr>
      <w:r w:rsidRPr="00540501">
        <w:rPr>
          <w:rFonts w:ascii="Times New Roman" w:hAnsi="Times New Roman"/>
          <w:i/>
          <w:color w:val="000000"/>
          <w:sz w:val="24"/>
          <w:szCs w:val="24"/>
          <w:lang w:val="ru-RU"/>
        </w:rPr>
        <w:lastRenderedPageBreak/>
        <w:t>характеризовать исторические вехи развития отечественного спортивного движения, великих спортсменов, принесших славу российскому спорту;</w:t>
      </w:r>
    </w:p>
    <w:p w:rsidR="00E53743" w:rsidRPr="00540501" w:rsidRDefault="00E53743" w:rsidP="00BF3696">
      <w:pPr>
        <w:numPr>
          <w:ilvl w:val="0"/>
          <w:numId w:val="116"/>
        </w:numPr>
        <w:tabs>
          <w:tab w:val="left" w:pos="993"/>
        </w:tabs>
        <w:spacing w:after="0" w:line="360" w:lineRule="auto"/>
        <w:ind w:left="0" w:firstLine="709"/>
        <w:contextualSpacing/>
        <w:jc w:val="both"/>
        <w:rPr>
          <w:rFonts w:ascii="Times New Roman" w:hAnsi="Times New Roman"/>
          <w:i/>
          <w:color w:val="000000"/>
          <w:sz w:val="24"/>
          <w:szCs w:val="24"/>
          <w:lang w:val="ru-RU"/>
        </w:rPr>
      </w:pPr>
      <w:r w:rsidRPr="00540501">
        <w:rPr>
          <w:rFonts w:ascii="Times New Roman" w:hAnsi="Times New Roman"/>
          <w:i/>
          <w:color w:val="000000"/>
          <w:sz w:val="24"/>
          <w:szCs w:val="24"/>
          <w:lang w:val="ru-RU"/>
        </w:rPr>
        <w:t>определять признаки положительного влияния занятий физической подготовкой на у</w:t>
      </w:r>
      <w:r w:rsidRPr="00540501">
        <w:rPr>
          <w:rFonts w:ascii="Times New Roman" w:hAnsi="Times New Roman"/>
          <w:i/>
          <w:color w:val="000000"/>
          <w:sz w:val="24"/>
          <w:szCs w:val="24"/>
          <w:lang w:val="ru-RU"/>
        </w:rPr>
        <w:t>к</w:t>
      </w:r>
      <w:r w:rsidRPr="00540501">
        <w:rPr>
          <w:rFonts w:ascii="Times New Roman" w:hAnsi="Times New Roman"/>
          <w:i/>
          <w:color w:val="000000"/>
          <w:sz w:val="24"/>
          <w:szCs w:val="24"/>
          <w:lang w:val="ru-RU"/>
        </w:rPr>
        <w:t>репление здоровья, устанавливать связь между развитием физических качеств и основных си</w:t>
      </w:r>
      <w:r w:rsidRPr="00540501">
        <w:rPr>
          <w:rFonts w:ascii="Times New Roman" w:hAnsi="Times New Roman"/>
          <w:i/>
          <w:color w:val="000000"/>
          <w:sz w:val="24"/>
          <w:szCs w:val="24"/>
          <w:lang w:val="ru-RU"/>
        </w:rPr>
        <w:t>с</w:t>
      </w:r>
      <w:r w:rsidRPr="00540501">
        <w:rPr>
          <w:rFonts w:ascii="Times New Roman" w:hAnsi="Times New Roman"/>
          <w:i/>
          <w:color w:val="000000"/>
          <w:sz w:val="24"/>
          <w:szCs w:val="24"/>
          <w:lang w:val="ru-RU"/>
        </w:rPr>
        <w:t>тем организма;</w:t>
      </w:r>
    </w:p>
    <w:p w:rsidR="00E53743" w:rsidRPr="004354B5" w:rsidRDefault="00E53743" w:rsidP="004354B5">
      <w:pPr>
        <w:numPr>
          <w:ilvl w:val="0"/>
          <w:numId w:val="116"/>
        </w:numPr>
        <w:tabs>
          <w:tab w:val="left" w:pos="993"/>
        </w:tabs>
        <w:spacing w:after="0" w:line="360" w:lineRule="auto"/>
        <w:ind w:left="0" w:firstLine="709"/>
        <w:contextualSpacing/>
        <w:jc w:val="both"/>
        <w:rPr>
          <w:rFonts w:ascii="Times New Roman" w:hAnsi="Times New Roman"/>
          <w:i/>
          <w:color w:val="000000"/>
          <w:sz w:val="24"/>
          <w:szCs w:val="24"/>
          <w:lang w:val="ru-RU"/>
        </w:rPr>
      </w:pPr>
      <w:r w:rsidRPr="00540501">
        <w:rPr>
          <w:rFonts w:ascii="Times New Roman" w:hAnsi="Times New Roman"/>
          <w:i/>
          <w:color w:val="000000"/>
          <w:sz w:val="24"/>
          <w:szCs w:val="24"/>
          <w:lang w:val="ru-RU"/>
        </w:rPr>
        <w:t>вести дневник по физкультурной деятельности, включать в него оформление планов проведения самостоятельных занятий с физическими упражнениями разной функциональной н</w:t>
      </w:r>
      <w:r w:rsidRPr="00540501">
        <w:rPr>
          <w:rFonts w:ascii="Times New Roman" w:hAnsi="Times New Roman"/>
          <w:i/>
          <w:color w:val="000000"/>
          <w:sz w:val="24"/>
          <w:szCs w:val="24"/>
          <w:lang w:val="ru-RU"/>
        </w:rPr>
        <w:t>а</w:t>
      </w:r>
      <w:r w:rsidRPr="00540501">
        <w:rPr>
          <w:rFonts w:ascii="Times New Roman" w:hAnsi="Times New Roman"/>
          <w:i/>
          <w:color w:val="000000"/>
          <w:sz w:val="24"/>
          <w:szCs w:val="24"/>
          <w:lang w:val="ru-RU"/>
        </w:rPr>
        <w:t>правленности, данные контроля динамики индивидуального физического развития и физической подготовленности;</w:t>
      </w:r>
      <w:r w:rsidRPr="004354B5">
        <w:rPr>
          <w:rFonts w:ascii="Times New Roman" w:hAnsi="Times New Roman"/>
          <w:i/>
          <w:color w:val="000000"/>
          <w:sz w:val="24"/>
          <w:szCs w:val="24"/>
          <w:lang w:val="ru-RU"/>
        </w:rPr>
        <w:t>;</w:t>
      </w:r>
    </w:p>
    <w:p w:rsidR="00E53743" w:rsidRPr="00540501" w:rsidRDefault="00E53743" w:rsidP="00BF3696">
      <w:pPr>
        <w:numPr>
          <w:ilvl w:val="0"/>
          <w:numId w:val="116"/>
        </w:numPr>
        <w:tabs>
          <w:tab w:val="left" w:pos="993"/>
        </w:tabs>
        <w:spacing w:after="0" w:line="360" w:lineRule="auto"/>
        <w:ind w:left="0" w:firstLine="709"/>
        <w:contextualSpacing/>
        <w:jc w:val="both"/>
        <w:rPr>
          <w:rFonts w:ascii="Times New Roman" w:hAnsi="Times New Roman"/>
          <w:i/>
          <w:color w:val="000000"/>
          <w:sz w:val="24"/>
          <w:szCs w:val="24"/>
          <w:lang w:val="ru-RU"/>
        </w:rPr>
      </w:pPr>
      <w:r w:rsidRPr="00540501">
        <w:rPr>
          <w:rFonts w:ascii="Times New Roman" w:hAnsi="Times New Roman"/>
          <w:i/>
          <w:color w:val="000000"/>
          <w:sz w:val="24"/>
          <w:szCs w:val="24"/>
          <w:lang w:val="ru-RU"/>
        </w:rPr>
        <w:t>проводить восстановительные мероприятия с использованием банных процедур и сеа</w:t>
      </w:r>
      <w:r w:rsidRPr="00540501">
        <w:rPr>
          <w:rFonts w:ascii="Times New Roman" w:hAnsi="Times New Roman"/>
          <w:i/>
          <w:color w:val="000000"/>
          <w:sz w:val="24"/>
          <w:szCs w:val="24"/>
          <w:lang w:val="ru-RU"/>
        </w:rPr>
        <w:t>н</w:t>
      </w:r>
      <w:r w:rsidRPr="00540501">
        <w:rPr>
          <w:rFonts w:ascii="Times New Roman" w:hAnsi="Times New Roman"/>
          <w:i/>
          <w:color w:val="000000"/>
          <w:sz w:val="24"/>
          <w:szCs w:val="24"/>
          <w:lang w:val="ru-RU"/>
        </w:rPr>
        <w:t>сов оздоровительного массажа;</w:t>
      </w:r>
    </w:p>
    <w:p w:rsidR="00E53743" w:rsidRPr="00540501" w:rsidRDefault="00E53743" w:rsidP="00BF3696">
      <w:pPr>
        <w:numPr>
          <w:ilvl w:val="0"/>
          <w:numId w:val="116"/>
        </w:numPr>
        <w:tabs>
          <w:tab w:val="left" w:pos="993"/>
        </w:tabs>
        <w:spacing w:after="0" w:line="360" w:lineRule="auto"/>
        <w:ind w:left="0" w:firstLine="709"/>
        <w:contextualSpacing/>
        <w:jc w:val="both"/>
        <w:rPr>
          <w:rFonts w:ascii="Times New Roman" w:hAnsi="Times New Roman"/>
          <w:i/>
          <w:color w:val="000000"/>
          <w:sz w:val="24"/>
          <w:szCs w:val="24"/>
          <w:lang w:val="ru-RU"/>
        </w:rPr>
      </w:pPr>
      <w:r w:rsidRPr="00540501">
        <w:rPr>
          <w:rFonts w:ascii="Times New Roman" w:hAnsi="Times New Roman"/>
          <w:i/>
          <w:color w:val="000000"/>
          <w:sz w:val="24"/>
          <w:szCs w:val="24"/>
          <w:lang w:val="ru-RU"/>
        </w:rPr>
        <w:t>выполнять комплексы упражнений лечебной физической культуры с учетом имеющихся индивидуальных отклонений в показателях здоровья;</w:t>
      </w:r>
    </w:p>
    <w:p w:rsidR="00E53743" w:rsidRPr="00540501" w:rsidRDefault="00E53743" w:rsidP="00BF3696">
      <w:pPr>
        <w:numPr>
          <w:ilvl w:val="0"/>
          <w:numId w:val="116"/>
        </w:numPr>
        <w:tabs>
          <w:tab w:val="left" w:pos="993"/>
        </w:tabs>
        <w:spacing w:after="0" w:line="360" w:lineRule="auto"/>
        <w:ind w:left="0" w:firstLine="709"/>
        <w:contextualSpacing/>
        <w:jc w:val="both"/>
        <w:rPr>
          <w:rFonts w:ascii="Times New Roman" w:hAnsi="Times New Roman"/>
          <w:i/>
          <w:color w:val="000000"/>
          <w:sz w:val="24"/>
          <w:szCs w:val="24"/>
          <w:lang w:val="ru-RU"/>
        </w:rPr>
      </w:pPr>
      <w:r w:rsidRPr="00540501">
        <w:rPr>
          <w:rFonts w:ascii="Times New Roman" w:hAnsi="Times New Roman"/>
          <w:i/>
          <w:color w:val="000000"/>
          <w:sz w:val="24"/>
          <w:szCs w:val="24"/>
          <w:lang w:val="ru-RU"/>
        </w:rPr>
        <w:t>преодолевать естественные и искусственные препятствия с помощью разнообразных способов лазания, прыжков и бега;</w:t>
      </w:r>
    </w:p>
    <w:p w:rsidR="00E53743" w:rsidRPr="00540501" w:rsidRDefault="00E53743" w:rsidP="00BF3696">
      <w:pPr>
        <w:numPr>
          <w:ilvl w:val="0"/>
          <w:numId w:val="116"/>
        </w:numPr>
        <w:tabs>
          <w:tab w:val="left" w:pos="993"/>
        </w:tabs>
        <w:spacing w:after="0" w:line="360" w:lineRule="auto"/>
        <w:ind w:left="0" w:firstLine="709"/>
        <w:contextualSpacing/>
        <w:jc w:val="both"/>
        <w:rPr>
          <w:rFonts w:ascii="Times New Roman" w:hAnsi="Times New Roman"/>
          <w:i/>
          <w:color w:val="000000"/>
          <w:sz w:val="24"/>
          <w:szCs w:val="24"/>
          <w:lang w:val="ru-RU"/>
        </w:rPr>
      </w:pPr>
      <w:r w:rsidRPr="00540501">
        <w:rPr>
          <w:rFonts w:ascii="Times New Roman" w:hAnsi="Times New Roman"/>
          <w:i/>
          <w:color w:val="000000"/>
          <w:sz w:val="24"/>
          <w:szCs w:val="24"/>
          <w:lang w:val="ru-RU"/>
        </w:rPr>
        <w:t xml:space="preserve">осуществлять судейство по одному из осваиваемых видов спорта; </w:t>
      </w:r>
    </w:p>
    <w:p w:rsidR="00E53743" w:rsidRPr="00540501" w:rsidRDefault="00E53743" w:rsidP="00BF3696">
      <w:pPr>
        <w:numPr>
          <w:ilvl w:val="0"/>
          <w:numId w:val="116"/>
        </w:numPr>
        <w:tabs>
          <w:tab w:val="left" w:pos="993"/>
        </w:tabs>
        <w:spacing w:after="0" w:line="360" w:lineRule="auto"/>
        <w:ind w:left="0" w:firstLine="709"/>
        <w:contextualSpacing/>
        <w:jc w:val="both"/>
        <w:rPr>
          <w:rFonts w:ascii="Times New Roman" w:hAnsi="Times New Roman"/>
          <w:i/>
          <w:color w:val="000000"/>
          <w:sz w:val="24"/>
          <w:szCs w:val="24"/>
          <w:lang w:val="ru-RU"/>
        </w:rPr>
      </w:pPr>
      <w:r w:rsidRPr="00540501">
        <w:rPr>
          <w:rFonts w:ascii="Times New Roman" w:hAnsi="Times New Roman"/>
          <w:i/>
          <w:color w:val="000000"/>
          <w:sz w:val="24"/>
          <w:szCs w:val="24"/>
          <w:lang w:val="ru-RU"/>
        </w:rPr>
        <w:t>выполнять тестовые нормативы Всероссийского физкультурно-спортивного комплекса «Готов к труду и обороне»;</w:t>
      </w:r>
    </w:p>
    <w:p w:rsidR="00F962DD" w:rsidRPr="00540501" w:rsidRDefault="00F962DD" w:rsidP="00BF3696">
      <w:pPr>
        <w:numPr>
          <w:ilvl w:val="0"/>
          <w:numId w:val="116"/>
        </w:numPr>
        <w:tabs>
          <w:tab w:val="left" w:pos="993"/>
        </w:tabs>
        <w:spacing w:after="0" w:line="360" w:lineRule="auto"/>
        <w:ind w:left="0" w:firstLine="709"/>
        <w:contextualSpacing/>
        <w:jc w:val="both"/>
        <w:rPr>
          <w:rFonts w:ascii="Times New Roman" w:hAnsi="Times New Roman"/>
          <w:i/>
          <w:color w:val="000000"/>
          <w:sz w:val="24"/>
          <w:szCs w:val="24"/>
          <w:lang w:val="ru-RU"/>
        </w:rPr>
      </w:pPr>
      <w:r w:rsidRPr="00540501">
        <w:rPr>
          <w:rFonts w:ascii="Times New Roman" w:hAnsi="Times New Roman"/>
          <w:i/>
          <w:color w:val="000000"/>
          <w:sz w:val="24"/>
          <w:szCs w:val="24"/>
          <w:lang w:val="ru-RU"/>
        </w:rPr>
        <w:t>выполнять технико-тактические действия национальных видов спорта;</w:t>
      </w:r>
    </w:p>
    <w:p w:rsidR="00B540EE" w:rsidRPr="00540501" w:rsidRDefault="00E53743" w:rsidP="00BF3696">
      <w:pPr>
        <w:numPr>
          <w:ilvl w:val="0"/>
          <w:numId w:val="116"/>
        </w:numPr>
        <w:tabs>
          <w:tab w:val="left" w:pos="993"/>
        </w:tabs>
        <w:spacing w:after="0" w:line="360" w:lineRule="auto"/>
        <w:ind w:left="0" w:firstLine="709"/>
        <w:contextualSpacing/>
        <w:jc w:val="both"/>
        <w:rPr>
          <w:rFonts w:ascii="Times New Roman" w:hAnsi="Times New Roman"/>
          <w:i/>
          <w:color w:val="000000"/>
          <w:sz w:val="24"/>
          <w:szCs w:val="24"/>
          <w:lang w:val="ru-RU"/>
        </w:rPr>
      </w:pPr>
      <w:r w:rsidRPr="00540501">
        <w:rPr>
          <w:rFonts w:ascii="Times New Roman" w:hAnsi="Times New Roman"/>
          <w:i/>
          <w:color w:val="000000"/>
          <w:sz w:val="24"/>
          <w:szCs w:val="24"/>
          <w:lang w:val="ru-RU"/>
        </w:rPr>
        <w:t>проплывать учебную дистанцию вольным стилем.</w:t>
      </w:r>
    </w:p>
    <w:p w:rsidR="00B540EE" w:rsidRPr="00540501" w:rsidRDefault="00523BF1" w:rsidP="00EF0C4F">
      <w:pPr>
        <w:pStyle w:val="4"/>
        <w:rPr>
          <w:lang w:val="ru-RU"/>
        </w:rPr>
      </w:pPr>
      <w:bookmarkStart w:id="88" w:name="_Toc409691648"/>
      <w:bookmarkStart w:id="89" w:name="_Toc410653971"/>
      <w:bookmarkStart w:id="90" w:name="_Toc414553157"/>
      <w:r w:rsidRPr="00540501">
        <w:rPr>
          <w:lang w:val="ru-RU"/>
        </w:rPr>
        <w:t>1.2.</w:t>
      </w:r>
      <w:r w:rsidR="00EA45E1" w:rsidRPr="00540501">
        <w:rPr>
          <w:lang w:val="ru-RU"/>
        </w:rPr>
        <w:t>5.</w:t>
      </w:r>
      <w:r w:rsidR="00527636" w:rsidRPr="00540501">
        <w:rPr>
          <w:lang w:val="ru-RU"/>
        </w:rPr>
        <w:t>21</w:t>
      </w:r>
      <w:r w:rsidRPr="00540501">
        <w:rPr>
          <w:lang w:val="ru-RU"/>
        </w:rPr>
        <w:t xml:space="preserve">. </w:t>
      </w:r>
      <w:r w:rsidR="00B540EE" w:rsidRPr="00540501">
        <w:rPr>
          <w:lang w:val="ru-RU"/>
        </w:rPr>
        <w:t>Основы безопасности жизнедеятельности</w:t>
      </w:r>
      <w:bookmarkEnd w:id="88"/>
      <w:bookmarkEnd w:id="89"/>
      <w:bookmarkEnd w:id="90"/>
    </w:p>
    <w:p w:rsidR="00E53743" w:rsidRPr="00540501" w:rsidRDefault="00E53743" w:rsidP="00EF0C4F">
      <w:pPr>
        <w:spacing w:after="0" w:line="360" w:lineRule="auto"/>
        <w:ind w:firstLine="709"/>
        <w:jc w:val="both"/>
        <w:rPr>
          <w:rFonts w:ascii="Times New Roman" w:hAnsi="Times New Roman"/>
          <w:b/>
          <w:bCs/>
          <w:color w:val="000000"/>
          <w:sz w:val="24"/>
          <w:szCs w:val="24"/>
          <w:shd w:val="clear" w:color="auto" w:fill="FFFFFF"/>
          <w:lang w:val="ru-RU"/>
        </w:rPr>
      </w:pPr>
      <w:r w:rsidRPr="00540501">
        <w:rPr>
          <w:rFonts w:ascii="Times New Roman" w:hAnsi="Times New Roman"/>
          <w:b/>
          <w:bCs/>
          <w:color w:val="000000"/>
          <w:sz w:val="24"/>
          <w:szCs w:val="24"/>
          <w:shd w:val="clear" w:color="auto" w:fill="FFFFFF"/>
          <w:lang w:val="ru-RU"/>
        </w:rPr>
        <w:t>Выпускник научится:</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iCs/>
          <w:sz w:val="24"/>
          <w:szCs w:val="24"/>
          <w:lang w:val="ru-RU"/>
        </w:rPr>
      </w:pPr>
      <w:r w:rsidRPr="00540501">
        <w:rPr>
          <w:rFonts w:ascii="Times New Roman" w:hAnsi="Times New Roman"/>
          <w:sz w:val="24"/>
          <w:szCs w:val="24"/>
          <w:lang w:val="ru-RU"/>
        </w:rPr>
        <w:t>классифицировать и характеризовать</w:t>
      </w:r>
      <w:r w:rsidRPr="00540501">
        <w:rPr>
          <w:rFonts w:ascii="Times New Roman" w:hAnsi="Times New Roman"/>
          <w:iCs/>
          <w:sz w:val="24"/>
          <w:szCs w:val="24"/>
          <w:lang w:val="ru-RU"/>
        </w:rPr>
        <w:t xml:space="preserve"> условия экологической безопасности;</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iCs/>
          <w:sz w:val="24"/>
          <w:szCs w:val="24"/>
          <w:lang w:val="ru-RU"/>
        </w:rPr>
      </w:pPr>
      <w:r w:rsidRPr="00540501">
        <w:rPr>
          <w:rFonts w:ascii="Times New Roman" w:hAnsi="Times New Roman"/>
          <w:iCs/>
          <w:sz w:val="24"/>
          <w:szCs w:val="24"/>
          <w:lang w:val="ru-RU"/>
        </w:rPr>
        <w:t>использовать знания о предельно допустимых концентрациях вредных веществ в атм</w:t>
      </w:r>
      <w:r w:rsidRPr="00540501">
        <w:rPr>
          <w:rFonts w:ascii="Times New Roman" w:hAnsi="Times New Roman"/>
          <w:iCs/>
          <w:sz w:val="24"/>
          <w:szCs w:val="24"/>
          <w:lang w:val="ru-RU"/>
        </w:rPr>
        <w:t>о</w:t>
      </w:r>
      <w:r w:rsidRPr="00540501">
        <w:rPr>
          <w:rFonts w:ascii="Times New Roman" w:hAnsi="Times New Roman"/>
          <w:iCs/>
          <w:sz w:val="24"/>
          <w:szCs w:val="24"/>
          <w:lang w:val="ru-RU"/>
        </w:rPr>
        <w:t>сфере, воде и почве;</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bCs/>
          <w:iCs/>
          <w:sz w:val="24"/>
          <w:szCs w:val="24"/>
          <w:lang w:val="ru-RU"/>
        </w:rPr>
      </w:pPr>
      <w:r w:rsidRPr="00540501">
        <w:rPr>
          <w:rFonts w:ascii="Times New Roman" w:hAnsi="Times New Roman"/>
          <w:iCs/>
          <w:sz w:val="24"/>
          <w:szCs w:val="24"/>
          <w:lang w:val="ru-RU"/>
        </w:rPr>
        <w:t>использовать знания о способах контроля качества окружающей среды и продуктов п</w:t>
      </w:r>
      <w:r w:rsidRPr="00540501">
        <w:rPr>
          <w:rFonts w:ascii="Times New Roman" w:hAnsi="Times New Roman"/>
          <w:iCs/>
          <w:sz w:val="24"/>
          <w:szCs w:val="24"/>
          <w:lang w:val="ru-RU"/>
        </w:rPr>
        <w:t>и</w:t>
      </w:r>
      <w:r w:rsidRPr="00540501">
        <w:rPr>
          <w:rFonts w:ascii="Times New Roman" w:hAnsi="Times New Roman"/>
          <w:iCs/>
          <w:sz w:val="24"/>
          <w:szCs w:val="24"/>
          <w:lang w:val="ru-RU"/>
        </w:rPr>
        <w:t>тания с использованием бытовых приборов;</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классифицировать и характеризовать причины и последствия опасных ситуаций при и</w:t>
      </w:r>
      <w:r w:rsidRPr="00540501">
        <w:rPr>
          <w:rFonts w:ascii="Times New Roman" w:hAnsi="Times New Roman"/>
          <w:sz w:val="24"/>
          <w:szCs w:val="24"/>
          <w:lang w:val="ru-RU"/>
        </w:rPr>
        <w:t>с</w:t>
      </w:r>
      <w:r w:rsidRPr="00540501">
        <w:rPr>
          <w:rFonts w:ascii="Times New Roman" w:hAnsi="Times New Roman"/>
          <w:sz w:val="24"/>
          <w:szCs w:val="24"/>
          <w:lang w:val="ru-RU"/>
        </w:rPr>
        <w:t>пользовании бытовых приборов контроля качества окружающей среды и продуктов питания;</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безопасно, использовать бытовые приборы контроля качества окружающей среды и пр</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дуктов питания;</w:t>
      </w:r>
    </w:p>
    <w:p w:rsidR="00E53743" w:rsidRPr="00EF0C4F"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rPr>
      </w:pPr>
      <w:r w:rsidRPr="00EF0C4F">
        <w:rPr>
          <w:rFonts w:ascii="Times New Roman" w:hAnsi="Times New Roman"/>
          <w:color w:val="000000"/>
          <w:sz w:val="24"/>
          <w:szCs w:val="24"/>
        </w:rPr>
        <w:t>безопасно использовать бытовые приборы;</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безопасно использовать средства бытовой химии;</w:t>
      </w:r>
    </w:p>
    <w:p w:rsidR="00E53743" w:rsidRPr="00EF0C4F"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rPr>
      </w:pPr>
      <w:r w:rsidRPr="00EF0C4F">
        <w:rPr>
          <w:rFonts w:ascii="Times New Roman" w:hAnsi="Times New Roman"/>
          <w:color w:val="000000"/>
          <w:sz w:val="24"/>
          <w:szCs w:val="24"/>
        </w:rPr>
        <w:t>безопасно использовать средства коммуникации;</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классифицировать и характеризовать опасные ситуации криминогенного характера;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b/>
          <w:sz w:val="24"/>
          <w:szCs w:val="24"/>
          <w:lang w:val="ru-RU"/>
        </w:rPr>
      </w:pPr>
      <w:r w:rsidRPr="00540501">
        <w:rPr>
          <w:rFonts w:ascii="Times New Roman" w:hAnsi="Times New Roman"/>
          <w:sz w:val="24"/>
          <w:szCs w:val="24"/>
          <w:lang w:val="ru-RU"/>
        </w:rPr>
        <w:t>предвидеть причины возникновения возможных опасных ситуаций криминогенного х</w:t>
      </w:r>
      <w:r w:rsidRPr="00540501">
        <w:rPr>
          <w:rFonts w:ascii="Times New Roman" w:hAnsi="Times New Roman"/>
          <w:sz w:val="24"/>
          <w:szCs w:val="24"/>
          <w:lang w:val="ru-RU"/>
        </w:rPr>
        <w:t>а</w:t>
      </w:r>
      <w:r w:rsidRPr="00540501">
        <w:rPr>
          <w:rFonts w:ascii="Times New Roman" w:hAnsi="Times New Roman"/>
          <w:sz w:val="24"/>
          <w:szCs w:val="24"/>
          <w:lang w:val="ru-RU"/>
        </w:rPr>
        <w:t>рактера;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безопасно вести и применять способы самозащиты в криминогенной ситуации на улице;</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безопасно вести и применять способы самозащиты в криминогенной ситуации в подъе</w:t>
      </w:r>
      <w:r w:rsidRPr="00540501">
        <w:rPr>
          <w:rFonts w:ascii="Times New Roman" w:hAnsi="Times New Roman"/>
          <w:color w:val="000000"/>
          <w:sz w:val="24"/>
          <w:szCs w:val="24"/>
          <w:lang w:val="ru-RU"/>
        </w:rPr>
        <w:t>з</w:t>
      </w:r>
      <w:r w:rsidRPr="00540501">
        <w:rPr>
          <w:rFonts w:ascii="Times New Roman" w:hAnsi="Times New Roman"/>
          <w:color w:val="000000"/>
          <w:sz w:val="24"/>
          <w:szCs w:val="24"/>
          <w:lang w:val="ru-RU"/>
        </w:rPr>
        <w:t>де;</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безопасно вести и применять способы самозащиты в криминогенной ситуации в лифте;</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безопасно вести и применять способы самозащиты в криминогенной ситуации в кварт</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ре;</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безопасно вести и применять способы самозащиты при карманной краже;</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безопасно вести и применять способы самозащиты при попытке мошенничества;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адекватно оценивать ситуацию дорожного движения;</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адекватно оценивать ситуацию и безопасно действовать при пожаре;</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безопасно использовать средства индивидуальной защиты при пожаре;</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безопасно применять первичные средства пожаротушения;</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соблюдать правила безопасности дорожного движения пешехода;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соблюдать правила безопасности дорожного движения велосипедиста;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соблюдать правила безопасности дорожного движения пассажира транспортного средс</w:t>
      </w:r>
      <w:r w:rsidRPr="00540501">
        <w:rPr>
          <w:rFonts w:ascii="Times New Roman" w:hAnsi="Times New Roman"/>
          <w:color w:val="000000"/>
          <w:sz w:val="24"/>
          <w:szCs w:val="24"/>
          <w:lang w:val="ru-RU"/>
        </w:rPr>
        <w:t>т</w:t>
      </w:r>
      <w:r w:rsidRPr="00540501">
        <w:rPr>
          <w:rFonts w:ascii="Times New Roman" w:hAnsi="Times New Roman"/>
          <w:color w:val="000000"/>
          <w:sz w:val="24"/>
          <w:szCs w:val="24"/>
          <w:lang w:val="ru-RU"/>
        </w:rPr>
        <w:t>ва;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классифицировать и характеризовать причины и последствия опасных ситуаций на воде;</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адекватно оценивать ситуацию и безопасно вести у воды и на воде;</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использовать средства и способы само- и взаимопомощи на воде;</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классифицировать и характеризовать причины и последствия опасных ситуаций в тур</w:t>
      </w:r>
      <w:r w:rsidRPr="00540501">
        <w:rPr>
          <w:rFonts w:ascii="Times New Roman" w:hAnsi="Times New Roman"/>
          <w:sz w:val="24"/>
          <w:szCs w:val="24"/>
          <w:lang w:val="ru-RU"/>
        </w:rPr>
        <w:t>и</w:t>
      </w:r>
      <w:r w:rsidRPr="00540501">
        <w:rPr>
          <w:rFonts w:ascii="Times New Roman" w:hAnsi="Times New Roman"/>
          <w:sz w:val="24"/>
          <w:szCs w:val="24"/>
          <w:lang w:val="ru-RU"/>
        </w:rPr>
        <w:t>стических походах;</w:t>
      </w:r>
    </w:p>
    <w:p w:rsidR="00E53743" w:rsidRPr="00EF0C4F"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готовиться к туристическим походам;</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sz w:val="24"/>
          <w:szCs w:val="24"/>
          <w:lang w:val="ru-RU"/>
        </w:rPr>
        <w:t xml:space="preserve">адекватно оценивать </w:t>
      </w:r>
      <w:r w:rsidRPr="00540501">
        <w:rPr>
          <w:rFonts w:ascii="Times New Roman" w:hAnsi="Times New Roman"/>
          <w:color w:val="000000"/>
          <w:sz w:val="24"/>
          <w:szCs w:val="24"/>
          <w:lang w:val="ru-RU"/>
        </w:rPr>
        <w:t>ситуацию и безопасно вести в туристических походах;</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адекватно оценивать ситуацию и ориентироваться на местности;</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добывать и поддерживать огонь в автономных условиях;</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добывать и очищать воду в автономных условиях;</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добывать и готовить пищу в автономных условиях; сооружать (обустраивать) временное жилище в автономных условиях;</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подавать сигналы бедствия и отвечать на них;</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характеризовать причины и последствия чрезвычайных ситуаций природного характера для личности, общества и государства;</w:t>
      </w:r>
    </w:p>
    <w:p w:rsidR="00F962DD" w:rsidRPr="00540501" w:rsidRDefault="00F962DD"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lastRenderedPageBreak/>
        <w:t>предвидеть опасности и правильно действовать в случае чрезвычайных ситуаций пр</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родного характера;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классифицировать мероприятия по защите населения от чрезвычайных ситуаций пр</w:t>
      </w:r>
      <w:r w:rsidRPr="00540501">
        <w:rPr>
          <w:rFonts w:ascii="Times New Roman" w:hAnsi="Times New Roman"/>
          <w:sz w:val="24"/>
          <w:szCs w:val="24"/>
          <w:lang w:val="ru-RU"/>
        </w:rPr>
        <w:t>и</w:t>
      </w:r>
      <w:r w:rsidRPr="00540501">
        <w:rPr>
          <w:rFonts w:ascii="Times New Roman" w:hAnsi="Times New Roman"/>
          <w:sz w:val="24"/>
          <w:szCs w:val="24"/>
          <w:lang w:val="ru-RU"/>
        </w:rPr>
        <w:t>родного характера;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безопасно использовать средства индивидуальной защиты; </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характеризовать причины и последствия чрезвычайных ситуаций техногенного характ</w:t>
      </w:r>
      <w:r w:rsidRPr="00540501">
        <w:rPr>
          <w:rFonts w:ascii="Times New Roman" w:hAnsi="Times New Roman"/>
          <w:sz w:val="24"/>
          <w:szCs w:val="24"/>
          <w:lang w:val="ru-RU"/>
        </w:rPr>
        <w:t>е</w:t>
      </w:r>
      <w:r w:rsidRPr="00540501">
        <w:rPr>
          <w:rFonts w:ascii="Times New Roman" w:hAnsi="Times New Roman"/>
          <w:sz w:val="24"/>
          <w:szCs w:val="24"/>
          <w:lang w:val="ru-RU"/>
        </w:rPr>
        <w:t>ра для личности, общества и государства;</w:t>
      </w:r>
    </w:p>
    <w:p w:rsidR="00F962DD" w:rsidRPr="00540501" w:rsidRDefault="00F962DD"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color w:val="000000"/>
          <w:sz w:val="24"/>
          <w:szCs w:val="24"/>
          <w:lang w:val="ru-RU"/>
        </w:rPr>
        <w:t>предвидеть опасности и правильно действовать в чрезвычайных ситуациях техногенного характера;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классифицировать мероприятия по защите населения от чрезвычайных ситуаций техн</w:t>
      </w:r>
      <w:r w:rsidRPr="00540501">
        <w:rPr>
          <w:rFonts w:ascii="Times New Roman" w:hAnsi="Times New Roman"/>
          <w:sz w:val="24"/>
          <w:szCs w:val="24"/>
          <w:lang w:val="ru-RU"/>
        </w:rPr>
        <w:t>о</w:t>
      </w:r>
      <w:r w:rsidRPr="00540501">
        <w:rPr>
          <w:rFonts w:ascii="Times New Roman" w:hAnsi="Times New Roman"/>
          <w:sz w:val="24"/>
          <w:szCs w:val="24"/>
          <w:lang w:val="ru-RU"/>
        </w:rPr>
        <w:t>генного характера;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безопасно действовать по сигналу «Внимание всем!»;</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безопасно использовать средства индивидуальной </w:t>
      </w:r>
      <w:r w:rsidR="00F962DD" w:rsidRPr="00540501">
        <w:rPr>
          <w:rFonts w:ascii="Times New Roman" w:hAnsi="Times New Roman"/>
          <w:color w:val="000000"/>
          <w:sz w:val="24"/>
          <w:szCs w:val="24"/>
          <w:lang w:val="ru-RU"/>
        </w:rPr>
        <w:t xml:space="preserve">и коллективной </w:t>
      </w:r>
      <w:r w:rsidRPr="00540501">
        <w:rPr>
          <w:rFonts w:ascii="Times New Roman" w:hAnsi="Times New Roman"/>
          <w:color w:val="000000"/>
          <w:sz w:val="24"/>
          <w:szCs w:val="24"/>
          <w:lang w:val="ru-RU"/>
        </w:rPr>
        <w:t>защиты;</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комплектовать минимально необходимый набор вещей (документов, продуктов) в сл</w:t>
      </w:r>
      <w:r w:rsidRPr="00540501">
        <w:rPr>
          <w:rFonts w:ascii="Times New Roman" w:hAnsi="Times New Roman"/>
          <w:color w:val="000000"/>
          <w:sz w:val="24"/>
          <w:szCs w:val="24"/>
          <w:lang w:val="ru-RU"/>
        </w:rPr>
        <w:t>у</w:t>
      </w:r>
      <w:r w:rsidRPr="00540501">
        <w:rPr>
          <w:rFonts w:ascii="Times New Roman" w:hAnsi="Times New Roman"/>
          <w:color w:val="000000"/>
          <w:sz w:val="24"/>
          <w:szCs w:val="24"/>
          <w:lang w:val="ru-RU"/>
        </w:rPr>
        <w:t>чае эвакуации;</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классифицировать и характеризовать явления терроризма, экстремизма, наркотизма и последствия данных явлений для личности, общества и государства;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классифицировать мероприятия по защите населения от терроризма, экстремизма, на</w:t>
      </w:r>
      <w:r w:rsidRPr="00540501">
        <w:rPr>
          <w:rFonts w:ascii="Times New Roman" w:hAnsi="Times New Roman"/>
          <w:sz w:val="24"/>
          <w:szCs w:val="24"/>
          <w:lang w:val="ru-RU"/>
        </w:rPr>
        <w:t>р</w:t>
      </w:r>
      <w:r w:rsidRPr="00540501">
        <w:rPr>
          <w:rFonts w:ascii="Times New Roman" w:hAnsi="Times New Roman"/>
          <w:sz w:val="24"/>
          <w:szCs w:val="24"/>
          <w:lang w:val="ru-RU"/>
        </w:rPr>
        <w:t>котизма;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sz w:val="24"/>
          <w:szCs w:val="24"/>
          <w:lang w:val="ru-RU"/>
        </w:rPr>
        <w:t xml:space="preserve">адекватно </w:t>
      </w:r>
      <w:r w:rsidRPr="00540501">
        <w:rPr>
          <w:rFonts w:ascii="Times New Roman" w:hAnsi="Times New Roman"/>
          <w:color w:val="000000"/>
          <w:sz w:val="24"/>
          <w:szCs w:val="24"/>
          <w:lang w:val="ru-RU"/>
        </w:rPr>
        <w:t>оценивать ситуацию и безопасно действовать при обнаружении неизвестного предмета, возможной угрозе взрыва (при взрыве) взрывного устройства;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адекватно оценивать ситуацию и безопасно действовать при похищении или захвате в заложники (попытки похищения) и при проведении мероприятий по освобождению заложников;</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классифицировать и характеризовать основные положения законодательных актов, ре</w:t>
      </w:r>
      <w:r w:rsidRPr="00540501">
        <w:rPr>
          <w:rFonts w:ascii="Times New Roman" w:hAnsi="Times New Roman"/>
          <w:sz w:val="24"/>
          <w:szCs w:val="24"/>
          <w:lang w:val="ru-RU"/>
        </w:rPr>
        <w:t>г</w:t>
      </w:r>
      <w:r w:rsidRPr="00540501">
        <w:rPr>
          <w:rFonts w:ascii="Times New Roman" w:hAnsi="Times New Roman"/>
          <w:sz w:val="24"/>
          <w:szCs w:val="24"/>
          <w:lang w:val="ru-RU"/>
        </w:rPr>
        <w:t>ламентирующих ответственность несовершеннолетних за правонарушения;</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классифицировать и характеризовать опасные ситуации в местах большого скопления людей;</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предвидеть причины возникновения возможных опасных ситуаций в местах большого скопления людей;</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адекватно оценивать ситуацию и безопасно действовать в местах массового скопления людей;</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оповещать (вызывать) экстренные службы при чрезвычайной ситуации;</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характеризовать безопасный и здоровый образ жизни, его составляющие и значение для личности, общества и государства;</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bCs/>
          <w:sz w:val="24"/>
          <w:szCs w:val="24"/>
          <w:lang w:val="ru-RU"/>
        </w:rPr>
      </w:pPr>
      <w:r w:rsidRPr="00540501">
        <w:rPr>
          <w:rFonts w:ascii="Times New Roman" w:hAnsi="Times New Roman"/>
          <w:sz w:val="24"/>
          <w:szCs w:val="24"/>
          <w:lang w:val="ru-RU"/>
        </w:rPr>
        <w:t>классифицировать мероприятия и факторы, укрепляющие и разрушающие здоровье;</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lastRenderedPageBreak/>
        <w:t>планировать профилактические мероприятия по сохранению и укреплению своего зд</w:t>
      </w:r>
      <w:r w:rsidRPr="00540501">
        <w:rPr>
          <w:rFonts w:ascii="Times New Roman" w:hAnsi="Times New Roman"/>
          <w:bCs/>
          <w:sz w:val="24"/>
          <w:szCs w:val="24"/>
          <w:lang w:val="ru-RU"/>
        </w:rPr>
        <w:t>о</w:t>
      </w:r>
      <w:r w:rsidRPr="00540501">
        <w:rPr>
          <w:rFonts w:ascii="Times New Roman" w:hAnsi="Times New Roman"/>
          <w:bCs/>
          <w:sz w:val="24"/>
          <w:szCs w:val="24"/>
          <w:lang w:val="ru-RU"/>
        </w:rPr>
        <w:t>ровья;</w:t>
      </w:r>
    </w:p>
    <w:p w:rsidR="002818BE"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sz w:val="24"/>
          <w:szCs w:val="24"/>
          <w:lang w:val="ru-RU"/>
        </w:rPr>
        <w:t xml:space="preserve">адекватно оценивать нагрузку и профилактические занятия по </w:t>
      </w:r>
      <w:r w:rsidRPr="00540501">
        <w:rPr>
          <w:rFonts w:ascii="Times New Roman" w:hAnsi="Times New Roman"/>
          <w:color w:val="000000"/>
          <w:sz w:val="24"/>
          <w:szCs w:val="24"/>
          <w:lang w:val="ru-RU"/>
        </w:rPr>
        <w:t>укреплению здор</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вья;планировать распорядок дня с учетом нагрузок;</w:t>
      </w:r>
    </w:p>
    <w:p w:rsidR="002818BE" w:rsidRPr="00540501" w:rsidRDefault="002818BE"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выявлять мероприятия и факторы, потенциально опасные для здоровья;</w:t>
      </w:r>
    </w:p>
    <w:p w:rsidR="00EA45E1" w:rsidRPr="00EF0C4F" w:rsidRDefault="002818BE"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rPr>
      </w:pPr>
      <w:r w:rsidRPr="00EF0C4F">
        <w:rPr>
          <w:rFonts w:ascii="Times New Roman" w:hAnsi="Times New Roman"/>
          <w:sz w:val="24"/>
          <w:szCs w:val="24"/>
        </w:rPr>
        <w:t>безопасно использовать ресурсы интернета;</w:t>
      </w:r>
    </w:p>
    <w:p w:rsidR="002818BE" w:rsidRPr="00EF0C4F" w:rsidRDefault="002818BE"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rPr>
      </w:pPr>
      <w:r w:rsidRPr="00EF0C4F">
        <w:rPr>
          <w:rFonts w:ascii="Times New Roman" w:hAnsi="Times New Roman"/>
          <w:bCs/>
          <w:sz w:val="24"/>
          <w:szCs w:val="24"/>
        </w:rPr>
        <w:t>анализировать состояние своего здоровья;</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определять состояния оказания неотложной помощи;</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использовать алгоритм действий по оказанию первой помощи;</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bCs/>
          <w:sz w:val="24"/>
          <w:szCs w:val="24"/>
          <w:lang w:val="ru-RU"/>
        </w:rPr>
        <w:t xml:space="preserve">классифицировать </w:t>
      </w:r>
      <w:r w:rsidRPr="00540501">
        <w:rPr>
          <w:rFonts w:ascii="Times New Roman" w:hAnsi="Times New Roman"/>
          <w:sz w:val="24"/>
          <w:szCs w:val="24"/>
          <w:lang w:val="ru-RU"/>
        </w:rPr>
        <w:t>средства оказания первой помощи;</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sz w:val="24"/>
          <w:szCs w:val="24"/>
          <w:lang w:val="ru-RU"/>
        </w:rPr>
        <w:t xml:space="preserve">оказывать первую помощь при наружном </w:t>
      </w:r>
      <w:r w:rsidRPr="00540501">
        <w:rPr>
          <w:rFonts w:ascii="Times New Roman" w:hAnsi="Times New Roman"/>
          <w:color w:val="000000"/>
          <w:sz w:val="24"/>
          <w:szCs w:val="24"/>
          <w:lang w:val="ru-RU"/>
        </w:rPr>
        <w:t>и внутреннем кровотечении;</w:t>
      </w:r>
    </w:p>
    <w:p w:rsidR="007A1E4C" w:rsidRPr="00540501" w:rsidRDefault="007A1E4C"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sz w:val="24"/>
          <w:szCs w:val="24"/>
          <w:lang w:val="ru-RU"/>
        </w:rPr>
        <w:t>извлекать инородное тело из верхних дыхательных путей;</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оказывать первую помощь при ушибах;</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оказывать первую помощь при растяжениях;</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оказывать первую помощь при вывихах;</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оказывать первую помощь при переломах;</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оказывать первую помощь при ожогах;</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оказывать первую помощь при </w:t>
      </w:r>
      <w:r w:rsidR="007A1E4C" w:rsidRPr="00540501">
        <w:rPr>
          <w:rFonts w:ascii="Times New Roman" w:hAnsi="Times New Roman"/>
          <w:color w:val="000000"/>
          <w:sz w:val="24"/>
          <w:szCs w:val="24"/>
          <w:lang w:val="ru-RU"/>
        </w:rPr>
        <w:t>отморожениях и общем переохлаждении</w:t>
      </w:r>
      <w:r w:rsidRPr="00540501">
        <w:rPr>
          <w:rFonts w:ascii="Times New Roman" w:hAnsi="Times New Roman"/>
          <w:color w:val="000000"/>
          <w:sz w:val="24"/>
          <w:szCs w:val="24"/>
          <w:lang w:val="ru-RU"/>
        </w:rPr>
        <w:t>;</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оказывать первую помощь при отравлениях;</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оказывать первую помощь при тепловом (солнечном) ударе;</w:t>
      </w:r>
    </w:p>
    <w:p w:rsidR="00E53743" w:rsidRPr="00540501" w:rsidRDefault="00E53743" w:rsidP="00BF3696">
      <w:pPr>
        <w:numPr>
          <w:ilvl w:val="0"/>
          <w:numId w:val="117"/>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оказывать первую помощь при укусе насекомых</w:t>
      </w:r>
      <w:r w:rsidR="007A1E4C" w:rsidRPr="00540501">
        <w:rPr>
          <w:rFonts w:ascii="Times New Roman" w:hAnsi="Times New Roman"/>
          <w:sz w:val="24"/>
          <w:szCs w:val="24"/>
          <w:lang w:val="ru-RU"/>
        </w:rPr>
        <w:t xml:space="preserve"> и змей.</w:t>
      </w:r>
    </w:p>
    <w:p w:rsidR="00E53743" w:rsidRPr="00EF0C4F" w:rsidRDefault="00E53743" w:rsidP="00EF0C4F">
      <w:pPr>
        <w:spacing w:after="0" w:line="360" w:lineRule="auto"/>
        <w:ind w:firstLine="709"/>
        <w:jc w:val="both"/>
        <w:rPr>
          <w:rFonts w:ascii="Times New Roman" w:hAnsi="Times New Roman"/>
          <w:b/>
          <w:sz w:val="24"/>
          <w:szCs w:val="24"/>
        </w:rPr>
      </w:pPr>
      <w:r w:rsidRPr="00EF0C4F">
        <w:rPr>
          <w:rFonts w:ascii="Times New Roman" w:hAnsi="Times New Roman"/>
          <w:b/>
          <w:color w:val="000000"/>
          <w:sz w:val="24"/>
          <w:szCs w:val="24"/>
        </w:rPr>
        <w:t xml:space="preserve">Выпускник </w:t>
      </w:r>
      <w:r w:rsidRPr="00EF0C4F">
        <w:rPr>
          <w:rFonts w:ascii="Times New Roman" w:hAnsi="Times New Roman"/>
          <w:b/>
          <w:sz w:val="24"/>
          <w:szCs w:val="24"/>
        </w:rPr>
        <w:t>получит возможность научиться:</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безопасно использовать средства индивидуальной защиты велосипедиста; </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классифицировать и характеризовать причины и последствия опасных ситуаций в т</w:t>
      </w:r>
      <w:r w:rsidRPr="00540501">
        <w:rPr>
          <w:rFonts w:ascii="Times New Roman" w:hAnsi="Times New Roman"/>
          <w:i/>
          <w:sz w:val="24"/>
          <w:szCs w:val="24"/>
          <w:lang w:val="ru-RU"/>
        </w:rPr>
        <w:t>у</w:t>
      </w:r>
      <w:r w:rsidRPr="00540501">
        <w:rPr>
          <w:rFonts w:ascii="Times New Roman" w:hAnsi="Times New Roman"/>
          <w:i/>
          <w:sz w:val="24"/>
          <w:szCs w:val="24"/>
          <w:lang w:val="ru-RU"/>
        </w:rPr>
        <w:t xml:space="preserve">ристических поездках; </w:t>
      </w:r>
    </w:p>
    <w:p w:rsidR="00E53743" w:rsidRPr="00EF0C4F"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i/>
          <w:sz w:val="24"/>
          <w:szCs w:val="24"/>
        </w:rPr>
        <w:t>готовиться к туристическим поездкам;</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адекватно оценивать ситуацию и безопасно вести в туристических поездках; </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анализировать последствия возможных опасных ситуаций в местах большого скопл</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ния людей; </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анализировать последствия возможных опасных ситуаций криминогенного характера; </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i/>
          <w:sz w:val="24"/>
          <w:szCs w:val="24"/>
          <w:lang w:val="ru-RU"/>
        </w:rPr>
        <w:t>безопасно вести и применять права покупателя;</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b/>
          <w:i/>
          <w:sz w:val="24"/>
          <w:szCs w:val="24"/>
          <w:lang w:val="ru-RU"/>
        </w:rPr>
      </w:pPr>
      <w:r w:rsidRPr="00540501">
        <w:rPr>
          <w:rFonts w:ascii="Times New Roman" w:hAnsi="Times New Roman"/>
          <w:i/>
          <w:sz w:val="24"/>
          <w:szCs w:val="24"/>
          <w:lang w:val="ru-RU"/>
        </w:rPr>
        <w:t>анализировать последствия проявления терроризма, экстремизма, наркотизма;</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bCs/>
          <w:i/>
          <w:sz w:val="24"/>
          <w:szCs w:val="24"/>
          <w:lang w:val="ru-RU"/>
        </w:rPr>
      </w:pPr>
      <w:r w:rsidRPr="00540501">
        <w:rPr>
          <w:rFonts w:ascii="Times New Roman" w:hAnsi="Times New Roman"/>
          <w:i/>
          <w:sz w:val="24"/>
          <w:szCs w:val="24"/>
          <w:lang w:val="ru-RU"/>
        </w:rPr>
        <w:lastRenderedPageBreak/>
        <w:t>предвидеть пути и средства возможного вовлечения в террористическую, экстрем</w:t>
      </w:r>
      <w:r w:rsidRPr="00540501">
        <w:rPr>
          <w:rFonts w:ascii="Times New Roman" w:hAnsi="Times New Roman"/>
          <w:i/>
          <w:sz w:val="24"/>
          <w:szCs w:val="24"/>
          <w:lang w:val="ru-RU"/>
        </w:rPr>
        <w:t>и</w:t>
      </w:r>
      <w:r w:rsidRPr="00540501">
        <w:rPr>
          <w:rFonts w:ascii="Times New Roman" w:hAnsi="Times New Roman"/>
          <w:i/>
          <w:sz w:val="24"/>
          <w:szCs w:val="24"/>
          <w:lang w:val="ru-RU"/>
        </w:rPr>
        <w:t>стскую и наркотическую деятельность;</w:t>
      </w:r>
      <w:r w:rsidRPr="00540501">
        <w:rPr>
          <w:rFonts w:ascii="Times New Roman" w:hAnsi="Times New Roman"/>
          <w:bCs/>
          <w:i/>
          <w:sz w:val="24"/>
          <w:szCs w:val="24"/>
          <w:lang w:val="ru-RU"/>
        </w:rPr>
        <w:t xml:space="preserve">анализировать влияние вредных привычек и факторов и на состояние своего здоровья; </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bCs/>
          <w:i/>
          <w:sz w:val="24"/>
          <w:szCs w:val="24"/>
          <w:lang w:val="ru-RU"/>
        </w:rPr>
        <w:t xml:space="preserve">характеризовать </w:t>
      </w:r>
      <w:r w:rsidRPr="00540501">
        <w:rPr>
          <w:rFonts w:ascii="Times New Roman" w:hAnsi="Times New Roman"/>
          <w:i/>
          <w:sz w:val="24"/>
          <w:szCs w:val="24"/>
          <w:lang w:val="ru-RU"/>
        </w:rPr>
        <w:t>роль семьи в жизни личности и общества и ее влияние на здоровье ч</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ловека; </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классифицировать и характеризовать основные положениязаконодательных актов, р</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гулирующих права и обязанности супругов, и защищающих права ребенка; </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владеть основами самоконтроля, самооценки, принятия решений и осуществления осо</w:t>
      </w:r>
      <w:r w:rsidRPr="00540501">
        <w:rPr>
          <w:rFonts w:ascii="Times New Roman" w:hAnsi="Times New Roman"/>
          <w:i/>
          <w:sz w:val="24"/>
          <w:szCs w:val="24"/>
          <w:lang w:val="ru-RU"/>
        </w:rPr>
        <w:t>з</w:t>
      </w:r>
      <w:r w:rsidRPr="00540501">
        <w:rPr>
          <w:rFonts w:ascii="Times New Roman" w:hAnsi="Times New Roman"/>
          <w:i/>
          <w:sz w:val="24"/>
          <w:szCs w:val="24"/>
          <w:lang w:val="ru-RU"/>
        </w:rPr>
        <w:t>нанного выбора в учебной и познавательной деятельности при формировании современной кул</w:t>
      </w:r>
      <w:r w:rsidRPr="00540501">
        <w:rPr>
          <w:rFonts w:ascii="Times New Roman" w:hAnsi="Times New Roman"/>
          <w:i/>
          <w:sz w:val="24"/>
          <w:szCs w:val="24"/>
          <w:lang w:val="ru-RU"/>
        </w:rPr>
        <w:t>ь</w:t>
      </w:r>
      <w:r w:rsidRPr="00540501">
        <w:rPr>
          <w:rFonts w:ascii="Times New Roman" w:hAnsi="Times New Roman"/>
          <w:i/>
          <w:sz w:val="24"/>
          <w:szCs w:val="24"/>
          <w:lang w:val="ru-RU"/>
        </w:rPr>
        <w:t>туры безопасности жизнедеятельности;</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i/>
          <w:sz w:val="24"/>
          <w:szCs w:val="24"/>
          <w:lang w:val="ru-RU"/>
        </w:rPr>
        <w:t>классифицировать основные правовые аспекты оказания первой помощи;</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оказывать первую помощь при не инфекционных заболеваниях; </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оказывать первую помощь при инфекционных заболеваниях; </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оказывать первую помощь при остановке сердечной деятельности;</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оказывать первую помощь при коме; </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оказывать первую помощь при поражении электрическим током; </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использовать для решения коммуникативных задач в области безопасности жизнеде</w:t>
      </w:r>
      <w:r w:rsidRPr="00540501">
        <w:rPr>
          <w:rFonts w:ascii="Times New Roman" w:hAnsi="Times New Roman"/>
          <w:i/>
          <w:sz w:val="24"/>
          <w:szCs w:val="24"/>
          <w:lang w:val="ru-RU"/>
        </w:rPr>
        <w:t>я</w:t>
      </w:r>
      <w:r w:rsidRPr="00540501">
        <w:rPr>
          <w:rFonts w:ascii="Times New Roman" w:hAnsi="Times New Roman"/>
          <w:i/>
          <w:sz w:val="24"/>
          <w:szCs w:val="24"/>
          <w:lang w:val="ru-RU"/>
        </w:rPr>
        <w:t xml:space="preserve">тельности различные источники информации, включая Интернет-ресурсы и другие базы данных; </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усваивать приемы действий в различных опасных и чрезвычайных ситуациях; </w:t>
      </w:r>
    </w:p>
    <w:p w:rsidR="00E53743"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исследовать различные ситуации в повседневной жизнедеятельности, опасные и чре</w:t>
      </w:r>
      <w:r w:rsidRPr="00540501">
        <w:rPr>
          <w:rFonts w:ascii="Times New Roman" w:hAnsi="Times New Roman"/>
          <w:i/>
          <w:sz w:val="24"/>
          <w:szCs w:val="24"/>
          <w:lang w:val="ru-RU"/>
        </w:rPr>
        <w:t>з</w:t>
      </w:r>
      <w:r w:rsidRPr="00540501">
        <w:rPr>
          <w:rFonts w:ascii="Times New Roman" w:hAnsi="Times New Roman"/>
          <w:i/>
          <w:sz w:val="24"/>
          <w:szCs w:val="24"/>
          <w:lang w:val="ru-RU"/>
        </w:rPr>
        <w:t>вычайные ситуации, выдвигать предположения и проводить несложные эксперименты для док</w:t>
      </w:r>
      <w:r w:rsidRPr="00540501">
        <w:rPr>
          <w:rFonts w:ascii="Times New Roman" w:hAnsi="Times New Roman"/>
          <w:i/>
          <w:sz w:val="24"/>
          <w:szCs w:val="24"/>
          <w:lang w:val="ru-RU"/>
        </w:rPr>
        <w:t>а</w:t>
      </w:r>
      <w:r w:rsidRPr="00540501">
        <w:rPr>
          <w:rFonts w:ascii="Times New Roman" w:hAnsi="Times New Roman"/>
          <w:i/>
          <w:sz w:val="24"/>
          <w:szCs w:val="24"/>
          <w:lang w:val="ru-RU"/>
        </w:rPr>
        <w:t xml:space="preserve">зательства предположений обеспечения личной безопасности; </w:t>
      </w:r>
    </w:p>
    <w:p w:rsidR="00523BF1" w:rsidRPr="00540501" w:rsidRDefault="00E53743" w:rsidP="00BF3696">
      <w:pPr>
        <w:numPr>
          <w:ilvl w:val="0"/>
          <w:numId w:val="118"/>
        </w:numPr>
        <w:tabs>
          <w:tab w:val="left" w:pos="993"/>
        </w:tabs>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творчески решать моделируемые ситуации и практические задачи в области безопа</w:t>
      </w:r>
      <w:r w:rsidRPr="00540501">
        <w:rPr>
          <w:rFonts w:ascii="Times New Roman" w:hAnsi="Times New Roman"/>
          <w:i/>
          <w:sz w:val="24"/>
          <w:szCs w:val="24"/>
          <w:lang w:val="ru-RU"/>
        </w:rPr>
        <w:t>с</w:t>
      </w:r>
      <w:r w:rsidRPr="00540501">
        <w:rPr>
          <w:rFonts w:ascii="Times New Roman" w:hAnsi="Times New Roman"/>
          <w:i/>
          <w:sz w:val="24"/>
          <w:szCs w:val="24"/>
          <w:lang w:val="ru-RU"/>
        </w:rPr>
        <w:t>ности жизнедеятельности.</w:t>
      </w:r>
      <w:bookmarkStart w:id="91" w:name="_Toc406058984"/>
      <w:bookmarkStart w:id="92" w:name="_Toc409691649"/>
    </w:p>
    <w:p w:rsidR="00F10E18" w:rsidRPr="00540501" w:rsidRDefault="00F10E18" w:rsidP="00F10E18">
      <w:pPr>
        <w:tabs>
          <w:tab w:val="left" w:pos="993"/>
        </w:tabs>
        <w:autoSpaceDE w:val="0"/>
        <w:autoSpaceDN w:val="0"/>
        <w:adjustRightInd w:val="0"/>
        <w:spacing w:after="0" w:line="360" w:lineRule="auto"/>
        <w:ind w:left="709"/>
        <w:jc w:val="both"/>
        <w:rPr>
          <w:rFonts w:ascii="Times New Roman" w:hAnsi="Times New Roman"/>
          <w:i/>
          <w:sz w:val="24"/>
          <w:szCs w:val="24"/>
          <w:lang w:val="ru-RU"/>
        </w:rPr>
      </w:pPr>
    </w:p>
    <w:p w:rsidR="002F5340" w:rsidRPr="00540501" w:rsidRDefault="001E2A07" w:rsidP="00F10E18">
      <w:pPr>
        <w:pStyle w:val="2"/>
        <w:rPr>
          <w:sz w:val="24"/>
          <w:szCs w:val="24"/>
          <w:lang w:val="ru-RU"/>
        </w:rPr>
      </w:pPr>
      <w:bookmarkStart w:id="93" w:name="_Toc410653972"/>
      <w:bookmarkStart w:id="94" w:name="_Toc414553158"/>
      <w:r w:rsidRPr="00540501">
        <w:rPr>
          <w:sz w:val="24"/>
          <w:szCs w:val="24"/>
          <w:lang w:val="ru-RU"/>
        </w:rPr>
        <w:t xml:space="preserve">1.3. </w:t>
      </w:r>
      <w:r w:rsidR="00B540EE" w:rsidRPr="00540501">
        <w:rPr>
          <w:sz w:val="24"/>
          <w:szCs w:val="24"/>
          <w:lang w:val="ru-RU"/>
        </w:rPr>
        <w:t xml:space="preserve">Система оценки </w:t>
      </w:r>
      <w:bookmarkEnd w:id="91"/>
      <w:r w:rsidR="000D4F24" w:rsidRPr="00540501">
        <w:rPr>
          <w:sz w:val="24"/>
          <w:szCs w:val="24"/>
          <w:lang w:val="ru-RU"/>
        </w:rPr>
        <w:t>достижения планируемых результатов освоения основной образовательной пр</w:t>
      </w:r>
      <w:r w:rsidR="000D4F24" w:rsidRPr="00540501">
        <w:rPr>
          <w:sz w:val="24"/>
          <w:szCs w:val="24"/>
          <w:lang w:val="ru-RU"/>
        </w:rPr>
        <w:t>о</w:t>
      </w:r>
      <w:r w:rsidR="000D4F24" w:rsidRPr="00540501">
        <w:rPr>
          <w:sz w:val="24"/>
          <w:szCs w:val="24"/>
          <w:lang w:val="ru-RU"/>
        </w:rPr>
        <w:t>граммы основного общего образования</w:t>
      </w:r>
      <w:bookmarkEnd w:id="92"/>
      <w:bookmarkEnd w:id="93"/>
      <w:bookmarkEnd w:id="94"/>
    </w:p>
    <w:p w:rsidR="002F5340" w:rsidRPr="00540501" w:rsidRDefault="002F5340" w:rsidP="00EF0C4F">
      <w:pPr>
        <w:pStyle w:val="afffa"/>
        <w:ind w:firstLine="709"/>
        <w:rPr>
          <w:b/>
          <w:sz w:val="24"/>
          <w:szCs w:val="24"/>
          <w:lang w:val="ru-RU"/>
        </w:rPr>
      </w:pPr>
      <w:r w:rsidRPr="00540501">
        <w:rPr>
          <w:b/>
          <w:sz w:val="24"/>
          <w:szCs w:val="24"/>
          <w:lang w:val="ru-RU"/>
        </w:rPr>
        <w:t>1.3.1. Общие положения</w:t>
      </w:r>
    </w:p>
    <w:p w:rsidR="002F5340" w:rsidRPr="00540501" w:rsidRDefault="002F5340" w:rsidP="00EF0C4F">
      <w:pPr>
        <w:pStyle w:val="afffa"/>
        <w:ind w:firstLine="709"/>
        <w:rPr>
          <w:sz w:val="24"/>
          <w:szCs w:val="24"/>
          <w:lang w:val="ru-RU"/>
        </w:rPr>
      </w:pPr>
      <w:r w:rsidRPr="00540501">
        <w:rPr>
          <w:sz w:val="24"/>
          <w:szCs w:val="24"/>
          <w:lang w:val="ru-RU"/>
        </w:rPr>
        <w:t>Система оценки достижения планируемых результатов (далее – система оценки) является частью системы оценки и управления качеством образования в образовательной организации и служит основой при разработке образовательной организацией собственного "Положения об оценке образовательных достижений обучающихся".</w:t>
      </w:r>
    </w:p>
    <w:p w:rsidR="002F5340" w:rsidRPr="00540501" w:rsidRDefault="002F5340" w:rsidP="00EF0C4F">
      <w:pPr>
        <w:pStyle w:val="afffa"/>
        <w:ind w:firstLine="709"/>
        <w:rPr>
          <w:sz w:val="24"/>
          <w:szCs w:val="24"/>
          <w:lang w:val="ru-RU"/>
        </w:rPr>
      </w:pPr>
      <w:r w:rsidRPr="00540501">
        <w:rPr>
          <w:sz w:val="24"/>
          <w:szCs w:val="24"/>
          <w:lang w:val="ru-RU"/>
        </w:rPr>
        <w:t xml:space="preserve">Основными </w:t>
      </w:r>
      <w:r w:rsidRPr="00540501">
        <w:rPr>
          <w:b/>
          <w:sz w:val="24"/>
          <w:szCs w:val="24"/>
          <w:lang w:val="ru-RU"/>
        </w:rPr>
        <w:t>направлениями и целями</w:t>
      </w:r>
      <w:r w:rsidRPr="00540501">
        <w:rPr>
          <w:sz w:val="24"/>
          <w:szCs w:val="24"/>
          <w:lang w:val="ru-RU"/>
        </w:rPr>
        <w:t xml:space="preserve"> оценочной деятельности в образовательной орган</w:t>
      </w:r>
      <w:r w:rsidRPr="00540501">
        <w:rPr>
          <w:sz w:val="24"/>
          <w:szCs w:val="24"/>
          <w:lang w:val="ru-RU"/>
        </w:rPr>
        <w:t>и</w:t>
      </w:r>
      <w:r w:rsidRPr="00540501">
        <w:rPr>
          <w:sz w:val="24"/>
          <w:szCs w:val="24"/>
          <w:lang w:val="ru-RU"/>
        </w:rPr>
        <w:t>зации в соответствии с требованиями ФГОС ООО являются:</w:t>
      </w:r>
    </w:p>
    <w:p w:rsidR="002F5340" w:rsidRPr="00540501" w:rsidRDefault="002F5340" w:rsidP="00BF3696">
      <w:pPr>
        <w:pStyle w:val="afffa"/>
        <w:numPr>
          <w:ilvl w:val="0"/>
          <w:numId w:val="163"/>
        </w:numPr>
        <w:ind w:left="0" w:firstLine="709"/>
        <w:rPr>
          <w:sz w:val="24"/>
          <w:szCs w:val="24"/>
          <w:lang w:val="ru-RU"/>
        </w:rPr>
      </w:pPr>
      <w:r w:rsidRPr="00540501">
        <w:rPr>
          <w:sz w:val="24"/>
          <w:szCs w:val="24"/>
          <w:lang w:val="ru-RU"/>
        </w:rPr>
        <w:lastRenderedPageBreak/>
        <w:t>оценка образовательных достижений обучающихсяна различных этапах обучения как основа их промежуточной и итоговой аттестации, а также основа процедур внутреннего мон</w:t>
      </w:r>
      <w:r w:rsidRPr="00540501">
        <w:rPr>
          <w:sz w:val="24"/>
          <w:szCs w:val="24"/>
          <w:lang w:val="ru-RU"/>
        </w:rPr>
        <w:t>и</w:t>
      </w:r>
      <w:r w:rsidRPr="00540501">
        <w:rPr>
          <w:sz w:val="24"/>
          <w:szCs w:val="24"/>
          <w:lang w:val="ru-RU"/>
        </w:rPr>
        <w:t>торинга образовательной организации, мониторинговых исследований муниципального реги</w:t>
      </w:r>
      <w:r w:rsidRPr="00540501">
        <w:rPr>
          <w:sz w:val="24"/>
          <w:szCs w:val="24"/>
          <w:lang w:val="ru-RU"/>
        </w:rPr>
        <w:t>о</w:t>
      </w:r>
      <w:r w:rsidRPr="00540501">
        <w:rPr>
          <w:sz w:val="24"/>
          <w:szCs w:val="24"/>
          <w:lang w:val="ru-RU"/>
        </w:rPr>
        <w:t>нального и федерального уровней;</w:t>
      </w:r>
    </w:p>
    <w:p w:rsidR="002F5340" w:rsidRPr="00540501" w:rsidRDefault="002F5340" w:rsidP="00BF3696">
      <w:pPr>
        <w:pStyle w:val="afffa"/>
        <w:numPr>
          <w:ilvl w:val="0"/>
          <w:numId w:val="163"/>
        </w:numPr>
        <w:ind w:left="0" w:firstLine="709"/>
        <w:rPr>
          <w:sz w:val="24"/>
          <w:szCs w:val="24"/>
          <w:lang w:val="ru-RU"/>
        </w:rPr>
      </w:pPr>
      <w:r w:rsidRPr="00540501">
        <w:rPr>
          <w:sz w:val="24"/>
          <w:szCs w:val="24"/>
          <w:lang w:val="ru-RU"/>
        </w:rPr>
        <w:t>оценка результатов деятельности педагогических кадровкак основа аттестационных процедур;</w:t>
      </w:r>
    </w:p>
    <w:p w:rsidR="002F5340" w:rsidRPr="00540501" w:rsidRDefault="002F5340" w:rsidP="00BF3696">
      <w:pPr>
        <w:pStyle w:val="afffa"/>
        <w:numPr>
          <w:ilvl w:val="0"/>
          <w:numId w:val="163"/>
        </w:numPr>
        <w:ind w:left="0" w:firstLine="709"/>
        <w:rPr>
          <w:sz w:val="24"/>
          <w:szCs w:val="24"/>
          <w:lang w:val="ru-RU"/>
        </w:rPr>
      </w:pPr>
      <w:r w:rsidRPr="00540501">
        <w:rPr>
          <w:sz w:val="24"/>
          <w:szCs w:val="24"/>
          <w:lang w:val="ru-RU"/>
        </w:rPr>
        <w:t>оценка результатов деятельности образовательной организациикак основа аккред</w:t>
      </w:r>
      <w:r w:rsidRPr="00540501">
        <w:rPr>
          <w:sz w:val="24"/>
          <w:szCs w:val="24"/>
          <w:lang w:val="ru-RU"/>
        </w:rPr>
        <w:t>и</w:t>
      </w:r>
      <w:r w:rsidRPr="00540501">
        <w:rPr>
          <w:sz w:val="24"/>
          <w:szCs w:val="24"/>
          <w:lang w:val="ru-RU"/>
        </w:rPr>
        <w:t>тационных процедур.</w:t>
      </w:r>
    </w:p>
    <w:p w:rsidR="002F5340" w:rsidRPr="00540501" w:rsidRDefault="002F5340" w:rsidP="00EF0C4F">
      <w:pPr>
        <w:pStyle w:val="afffa"/>
        <w:ind w:firstLine="709"/>
        <w:rPr>
          <w:sz w:val="24"/>
          <w:szCs w:val="24"/>
          <w:lang w:val="ru-RU"/>
        </w:rPr>
      </w:pPr>
      <w:r w:rsidRPr="00540501">
        <w:rPr>
          <w:sz w:val="24"/>
          <w:szCs w:val="24"/>
          <w:lang w:val="ru-RU"/>
        </w:rPr>
        <w:t xml:space="preserve">Основным </w:t>
      </w:r>
      <w:r w:rsidRPr="00540501">
        <w:rPr>
          <w:b/>
          <w:sz w:val="24"/>
          <w:szCs w:val="24"/>
          <w:lang w:val="ru-RU"/>
        </w:rPr>
        <w:t>объектом</w:t>
      </w:r>
      <w:r w:rsidRPr="00540501">
        <w:rPr>
          <w:sz w:val="24"/>
          <w:szCs w:val="24"/>
          <w:lang w:val="ru-RU"/>
        </w:rPr>
        <w:t xml:space="preserve"> системы оценки, ее </w:t>
      </w:r>
      <w:r w:rsidRPr="00540501">
        <w:rPr>
          <w:b/>
          <w:sz w:val="24"/>
          <w:szCs w:val="24"/>
          <w:lang w:val="ru-RU"/>
        </w:rPr>
        <w:t>содержательной и критериальной базой</w:t>
      </w:r>
      <w:r w:rsidRPr="00540501">
        <w:rPr>
          <w:sz w:val="24"/>
          <w:szCs w:val="24"/>
          <w:lang w:val="ru-RU"/>
        </w:rPr>
        <w:t xml:space="preserve"> выст</w:t>
      </w:r>
      <w:r w:rsidRPr="00540501">
        <w:rPr>
          <w:sz w:val="24"/>
          <w:szCs w:val="24"/>
          <w:lang w:val="ru-RU"/>
        </w:rPr>
        <w:t>у</w:t>
      </w:r>
      <w:r w:rsidRPr="00540501">
        <w:rPr>
          <w:sz w:val="24"/>
          <w:szCs w:val="24"/>
          <w:lang w:val="ru-RU"/>
        </w:rPr>
        <w:t>пают требования ФГОС, которые конкретизируются в планируемых результатах освоения об</w:t>
      </w:r>
      <w:r w:rsidRPr="00540501">
        <w:rPr>
          <w:sz w:val="24"/>
          <w:szCs w:val="24"/>
          <w:lang w:val="ru-RU"/>
        </w:rPr>
        <w:t>у</w:t>
      </w:r>
      <w:r w:rsidRPr="00540501">
        <w:rPr>
          <w:sz w:val="24"/>
          <w:szCs w:val="24"/>
          <w:lang w:val="ru-RU"/>
        </w:rPr>
        <w:t>чающимися основной образовательной программы образовательной организации.</w:t>
      </w:r>
    </w:p>
    <w:p w:rsidR="002F5340" w:rsidRPr="00540501" w:rsidRDefault="002F5340" w:rsidP="00EF0C4F">
      <w:pPr>
        <w:pStyle w:val="afffa"/>
        <w:ind w:firstLine="709"/>
        <w:rPr>
          <w:sz w:val="24"/>
          <w:szCs w:val="24"/>
          <w:lang w:val="ru-RU"/>
        </w:rPr>
      </w:pPr>
      <w:r w:rsidRPr="00540501">
        <w:rPr>
          <w:sz w:val="24"/>
          <w:szCs w:val="24"/>
          <w:lang w:val="ru-RU"/>
        </w:rPr>
        <w:t>Система оценки включает процедуры внутренней и внешней оценки.</w:t>
      </w:r>
    </w:p>
    <w:p w:rsidR="002F5340" w:rsidRPr="00EF0C4F" w:rsidRDefault="002F5340" w:rsidP="00EF0C4F">
      <w:pPr>
        <w:pStyle w:val="afffa"/>
        <w:ind w:firstLine="709"/>
        <w:rPr>
          <w:sz w:val="24"/>
          <w:szCs w:val="24"/>
        </w:rPr>
      </w:pPr>
      <w:r w:rsidRPr="00EF0C4F">
        <w:rPr>
          <w:b/>
          <w:sz w:val="24"/>
          <w:szCs w:val="24"/>
        </w:rPr>
        <w:t>Внутренняя оценка</w:t>
      </w:r>
      <w:r w:rsidRPr="00EF0C4F">
        <w:rPr>
          <w:sz w:val="24"/>
          <w:szCs w:val="24"/>
        </w:rPr>
        <w:t>включает:</w:t>
      </w:r>
    </w:p>
    <w:p w:rsidR="002F5340" w:rsidRPr="00EF0C4F" w:rsidRDefault="002F5340" w:rsidP="00BF3696">
      <w:pPr>
        <w:pStyle w:val="afffa"/>
        <w:numPr>
          <w:ilvl w:val="0"/>
          <w:numId w:val="165"/>
        </w:numPr>
        <w:rPr>
          <w:sz w:val="24"/>
          <w:szCs w:val="24"/>
        </w:rPr>
      </w:pPr>
      <w:r w:rsidRPr="00EF0C4F">
        <w:rPr>
          <w:sz w:val="24"/>
          <w:szCs w:val="24"/>
        </w:rPr>
        <w:t>стартовую диагностику,</w:t>
      </w:r>
    </w:p>
    <w:p w:rsidR="002F5340" w:rsidRPr="00EF0C4F" w:rsidRDefault="002F5340" w:rsidP="00BF3696">
      <w:pPr>
        <w:pStyle w:val="afffa"/>
        <w:numPr>
          <w:ilvl w:val="0"/>
          <w:numId w:val="165"/>
        </w:numPr>
        <w:rPr>
          <w:sz w:val="24"/>
          <w:szCs w:val="24"/>
        </w:rPr>
      </w:pPr>
      <w:r w:rsidRPr="00EF0C4F">
        <w:rPr>
          <w:sz w:val="24"/>
          <w:szCs w:val="24"/>
        </w:rPr>
        <w:t>текущую и тематическую оценку,</w:t>
      </w:r>
    </w:p>
    <w:p w:rsidR="002F5340" w:rsidRPr="00EF0C4F" w:rsidRDefault="002F5340" w:rsidP="00BF3696">
      <w:pPr>
        <w:pStyle w:val="afffa"/>
        <w:numPr>
          <w:ilvl w:val="0"/>
          <w:numId w:val="165"/>
        </w:numPr>
        <w:rPr>
          <w:sz w:val="24"/>
          <w:szCs w:val="24"/>
        </w:rPr>
      </w:pPr>
      <w:r w:rsidRPr="00EF0C4F">
        <w:rPr>
          <w:sz w:val="24"/>
          <w:szCs w:val="24"/>
        </w:rPr>
        <w:t>портфолио,</w:t>
      </w:r>
    </w:p>
    <w:p w:rsidR="002F5340" w:rsidRPr="00EF0C4F" w:rsidRDefault="002F5340" w:rsidP="00BF3696">
      <w:pPr>
        <w:pStyle w:val="afffa"/>
        <w:numPr>
          <w:ilvl w:val="0"/>
          <w:numId w:val="165"/>
        </w:numPr>
        <w:rPr>
          <w:sz w:val="24"/>
          <w:szCs w:val="24"/>
        </w:rPr>
      </w:pPr>
      <w:r w:rsidRPr="00EF0C4F">
        <w:rPr>
          <w:sz w:val="24"/>
          <w:szCs w:val="24"/>
        </w:rPr>
        <w:t>внутришкольный мониторинг образовательных достижений,</w:t>
      </w:r>
    </w:p>
    <w:p w:rsidR="002F5340" w:rsidRPr="00540501" w:rsidRDefault="002F5340" w:rsidP="00BF3696">
      <w:pPr>
        <w:pStyle w:val="afffa"/>
        <w:numPr>
          <w:ilvl w:val="0"/>
          <w:numId w:val="165"/>
        </w:numPr>
        <w:rPr>
          <w:sz w:val="24"/>
          <w:szCs w:val="24"/>
          <w:lang w:val="ru-RU"/>
        </w:rPr>
      </w:pPr>
      <w:r w:rsidRPr="00540501">
        <w:rPr>
          <w:sz w:val="24"/>
          <w:szCs w:val="24"/>
          <w:lang w:val="ru-RU"/>
        </w:rPr>
        <w:t>промежуточную и итоговую аттестацию обучающихся.</w:t>
      </w:r>
    </w:p>
    <w:p w:rsidR="002F5340" w:rsidRPr="00EF0C4F" w:rsidRDefault="002F5340" w:rsidP="00EF0C4F">
      <w:pPr>
        <w:pStyle w:val="afffa"/>
        <w:ind w:firstLine="709"/>
        <w:rPr>
          <w:sz w:val="24"/>
          <w:szCs w:val="24"/>
        </w:rPr>
      </w:pPr>
      <w:r w:rsidRPr="00EF0C4F">
        <w:rPr>
          <w:sz w:val="24"/>
          <w:szCs w:val="24"/>
        </w:rPr>
        <w:t xml:space="preserve">К </w:t>
      </w:r>
      <w:r w:rsidRPr="00EF0C4F">
        <w:rPr>
          <w:b/>
          <w:sz w:val="24"/>
          <w:szCs w:val="24"/>
        </w:rPr>
        <w:t>внешним процедурам</w:t>
      </w:r>
      <w:r w:rsidRPr="00EF0C4F">
        <w:rPr>
          <w:sz w:val="24"/>
          <w:szCs w:val="24"/>
        </w:rPr>
        <w:t xml:space="preserve"> относятся:</w:t>
      </w:r>
    </w:p>
    <w:p w:rsidR="002F5340" w:rsidRPr="00EF0C4F" w:rsidRDefault="002F5340" w:rsidP="00BF3696">
      <w:pPr>
        <w:pStyle w:val="afffa"/>
        <w:numPr>
          <w:ilvl w:val="0"/>
          <w:numId w:val="166"/>
        </w:numPr>
        <w:ind w:left="0" w:firstLine="709"/>
        <w:rPr>
          <w:sz w:val="24"/>
          <w:szCs w:val="24"/>
        </w:rPr>
      </w:pPr>
      <w:r w:rsidRPr="00EF0C4F">
        <w:rPr>
          <w:sz w:val="24"/>
          <w:szCs w:val="24"/>
        </w:rPr>
        <w:t>государственная итоговая аттестация</w:t>
      </w:r>
      <w:r w:rsidRPr="00EF0C4F">
        <w:rPr>
          <w:rStyle w:val="af3"/>
          <w:sz w:val="24"/>
          <w:szCs w:val="24"/>
        </w:rPr>
        <w:footnoteReference w:id="11"/>
      </w:r>
      <w:r w:rsidRPr="00EF0C4F">
        <w:rPr>
          <w:sz w:val="24"/>
          <w:szCs w:val="24"/>
        </w:rPr>
        <w:t>,</w:t>
      </w:r>
    </w:p>
    <w:p w:rsidR="002F5340" w:rsidRPr="00EF0C4F" w:rsidRDefault="002F5340" w:rsidP="00BF3696">
      <w:pPr>
        <w:pStyle w:val="afffa"/>
        <w:numPr>
          <w:ilvl w:val="0"/>
          <w:numId w:val="166"/>
        </w:numPr>
        <w:ind w:left="0" w:firstLine="709"/>
        <w:rPr>
          <w:sz w:val="24"/>
          <w:szCs w:val="24"/>
        </w:rPr>
      </w:pPr>
      <w:r w:rsidRPr="00EF0C4F">
        <w:rPr>
          <w:sz w:val="24"/>
          <w:szCs w:val="24"/>
        </w:rPr>
        <w:t>независимая оценка качества образования</w:t>
      </w:r>
      <w:r w:rsidRPr="00EF0C4F">
        <w:rPr>
          <w:rStyle w:val="af3"/>
          <w:sz w:val="24"/>
          <w:szCs w:val="24"/>
        </w:rPr>
        <w:footnoteReference w:id="12"/>
      </w:r>
      <w:r w:rsidRPr="00EF0C4F">
        <w:rPr>
          <w:sz w:val="24"/>
          <w:szCs w:val="24"/>
        </w:rPr>
        <w:t xml:space="preserve"> и</w:t>
      </w:r>
    </w:p>
    <w:p w:rsidR="002F5340" w:rsidRPr="00540501" w:rsidRDefault="002F5340" w:rsidP="00BF3696">
      <w:pPr>
        <w:pStyle w:val="afffa"/>
        <w:numPr>
          <w:ilvl w:val="0"/>
          <w:numId w:val="166"/>
        </w:numPr>
        <w:ind w:left="0" w:firstLine="709"/>
        <w:rPr>
          <w:sz w:val="24"/>
          <w:szCs w:val="24"/>
          <w:lang w:val="ru-RU"/>
        </w:rPr>
      </w:pPr>
      <w:r w:rsidRPr="00540501">
        <w:rPr>
          <w:sz w:val="24"/>
          <w:szCs w:val="24"/>
          <w:lang w:val="ru-RU"/>
        </w:rPr>
        <w:t>мониторинговые исследования</w:t>
      </w:r>
      <w:r w:rsidRPr="00EF0C4F">
        <w:rPr>
          <w:rStyle w:val="af3"/>
          <w:sz w:val="24"/>
          <w:szCs w:val="24"/>
        </w:rPr>
        <w:footnoteReference w:id="13"/>
      </w:r>
      <w:r w:rsidRPr="00540501">
        <w:rPr>
          <w:sz w:val="24"/>
          <w:szCs w:val="24"/>
          <w:lang w:val="ru-RU"/>
        </w:rPr>
        <w:t xml:space="preserve"> муниципального, регионального и федерального уровней.</w:t>
      </w:r>
    </w:p>
    <w:p w:rsidR="002F5340" w:rsidRPr="00540501" w:rsidRDefault="002F5340" w:rsidP="00EF0C4F">
      <w:pPr>
        <w:pStyle w:val="afffa"/>
        <w:ind w:firstLine="709"/>
        <w:rPr>
          <w:sz w:val="24"/>
          <w:szCs w:val="24"/>
          <w:lang w:val="ru-RU"/>
        </w:rPr>
      </w:pPr>
      <w:r w:rsidRPr="00540501">
        <w:rPr>
          <w:sz w:val="24"/>
          <w:szCs w:val="24"/>
          <w:lang w:val="ru-RU"/>
        </w:rPr>
        <w:t>Особенности каждой из указанных процедур описаны в п.1.3.3 настоящего документа.</w:t>
      </w:r>
    </w:p>
    <w:p w:rsidR="002F5340" w:rsidRPr="00540501" w:rsidRDefault="002F5340" w:rsidP="00EF0C4F">
      <w:pPr>
        <w:pStyle w:val="a8"/>
        <w:spacing w:line="360" w:lineRule="auto"/>
        <w:ind w:left="0" w:firstLine="709"/>
        <w:jc w:val="both"/>
        <w:rPr>
          <w:rFonts w:ascii="Times New Roman" w:hAnsi="Times New Roman"/>
          <w:lang w:val="ru-RU"/>
        </w:rPr>
      </w:pPr>
      <w:r w:rsidRPr="00540501">
        <w:rPr>
          <w:rFonts w:ascii="Times New Roman" w:hAnsi="Times New Roman"/>
          <w:lang w:val="ru-RU"/>
        </w:rPr>
        <w:t xml:space="preserve">В соответствии с ФГОС ООО система оценки образовательной организации реализует </w:t>
      </w:r>
      <w:r w:rsidRPr="00540501">
        <w:rPr>
          <w:rFonts w:ascii="Times New Roman" w:hAnsi="Times New Roman"/>
          <w:b/>
          <w:lang w:val="ru-RU"/>
        </w:rPr>
        <w:t>системно-деятельностный, уровневый и комплексный подходы</w:t>
      </w:r>
      <w:r w:rsidRPr="00540501">
        <w:rPr>
          <w:rFonts w:ascii="Times New Roman" w:hAnsi="Times New Roman"/>
          <w:lang w:val="ru-RU"/>
        </w:rPr>
        <w:t xml:space="preserve"> к оценке образовательных достижений.</w:t>
      </w:r>
    </w:p>
    <w:p w:rsidR="002F5340" w:rsidRPr="00540501" w:rsidRDefault="002F5340" w:rsidP="00EF0C4F">
      <w:pPr>
        <w:pStyle w:val="a8"/>
        <w:spacing w:line="360" w:lineRule="auto"/>
        <w:ind w:left="0" w:firstLine="709"/>
        <w:jc w:val="both"/>
        <w:rPr>
          <w:rFonts w:ascii="Times New Roman" w:hAnsi="Times New Roman"/>
          <w:lang w:val="ru-RU"/>
        </w:rPr>
      </w:pPr>
      <w:r w:rsidRPr="00540501">
        <w:rPr>
          <w:rFonts w:ascii="Times New Roman" w:hAnsi="Times New Roman"/>
          <w:b/>
          <w:lang w:val="ru-RU"/>
        </w:rPr>
        <w:t>Системно-деятельностный подход</w:t>
      </w:r>
      <w:r w:rsidRPr="00540501">
        <w:rPr>
          <w:rFonts w:ascii="Times New Roman" w:hAnsi="Times New Roman"/>
          <w:lang w:val="ru-RU"/>
        </w:rPr>
        <w:t xml:space="preserve"> к оценке образовательных достижений проявляется в оценке способности учащихся к решению учебно-познавательных и учебно-практических задач. Он обеспечивае</w:t>
      </w:r>
      <w:r w:rsidRPr="00540501">
        <w:rPr>
          <w:rFonts w:ascii="Times New Roman" w:hAnsi="Times New Roman"/>
          <w:lang w:val="ru-RU"/>
        </w:rPr>
        <w:t>т</w:t>
      </w:r>
      <w:r w:rsidRPr="00540501">
        <w:rPr>
          <w:rFonts w:ascii="Times New Roman" w:hAnsi="Times New Roman"/>
          <w:lang w:val="ru-RU"/>
        </w:rPr>
        <w:t>ся содержанием и критериями оценки, в качестве которых выступают планируемые результаты обучения, выраженные в деятельностной форме.</w:t>
      </w:r>
    </w:p>
    <w:p w:rsidR="002F5340" w:rsidRPr="00540501" w:rsidRDefault="002F5340" w:rsidP="00EF0C4F">
      <w:pPr>
        <w:pStyle w:val="afffa"/>
        <w:ind w:firstLine="709"/>
        <w:rPr>
          <w:bCs/>
          <w:sz w:val="24"/>
          <w:szCs w:val="24"/>
          <w:lang w:val="ru-RU"/>
        </w:rPr>
      </w:pPr>
      <w:r w:rsidRPr="00540501">
        <w:rPr>
          <w:b/>
          <w:bCs/>
          <w:sz w:val="24"/>
          <w:szCs w:val="24"/>
          <w:lang w:val="ru-RU"/>
        </w:rPr>
        <w:lastRenderedPageBreak/>
        <w:t>Уровневый подход</w:t>
      </w:r>
      <w:r w:rsidRPr="00540501">
        <w:rPr>
          <w:bCs/>
          <w:sz w:val="24"/>
          <w:szCs w:val="24"/>
          <w:lang w:val="ru-RU"/>
        </w:rPr>
        <w:t xml:space="preserve">служит важнейшей основой для организации индивидуальной работы с учащимися. </w:t>
      </w:r>
      <w:r w:rsidRPr="00540501">
        <w:rPr>
          <w:sz w:val="24"/>
          <w:szCs w:val="24"/>
          <w:lang w:val="ru-RU"/>
        </w:rPr>
        <w:t xml:space="preserve">Он реализуется как по отношению </w:t>
      </w:r>
      <w:r w:rsidRPr="00540501">
        <w:rPr>
          <w:bCs/>
          <w:sz w:val="24"/>
          <w:szCs w:val="24"/>
          <w:lang w:val="ru-RU"/>
        </w:rPr>
        <w:t>к содержанию оценки, так и к представлению и интерпретации результатов измерений.</w:t>
      </w:r>
    </w:p>
    <w:p w:rsidR="002F5340" w:rsidRPr="00540501" w:rsidRDefault="002F5340" w:rsidP="00EF0C4F">
      <w:pPr>
        <w:pStyle w:val="afffa"/>
        <w:ind w:firstLine="709"/>
        <w:rPr>
          <w:bCs/>
          <w:sz w:val="24"/>
          <w:szCs w:val="24"/>
          <w:lang w:val="ru-RU"/>
        </w:rPr>
      </w:pPr>
      <w:r w:rsidRPr="00540501">
        <w:rPr>
          <w:b/>
          <w:bCs/>
          <w:sz w:val="24"/>
          <w:szCs w:val="24"/>
          <w:lang w:val="ru-RU"/>
        </w:rPr>
        <w:t>Уровневый подход к содержанию оценки</w:t>
      </w:r>
      <w:r w:rsidRPr="00540501">
        <w:rPr>
          <w:bCs/>
          <w:sz w:val="24"/>
          <w:szCs w:val="24"/>
          <w:lang w:val="ru-RU"/>
        </w:rPr>
        <w:t>обеспечивается структурой планируемых р</w:t>
      </w:r>
      <w:r w:rsidRPr="00540501">
        <w:rPr>
          <w:bCs/>
          <w:sz w:val="24"/>
          <w:szCs w:val="24"/>
          <w:lang w:val="ru-RU"/>
        </w:rPr>
        <w:t>е</w:t>
      </w:r>
      <w:r w:rsidRPr="00540501">
        <w:rPr>
          <w:bCs/>
          <w:sz w:val="24"/>
          <w:szCs w:val="24"/>
          <w:lang w:val="ru-RU"/>
        </w:rPr>
        <w:t xml:space="preserve">зультатов, в которых выделены три блока: общецелевой, «Выпускник научится» и «Выпускник получит возможность научиться». </w:t>
      </w:r>
      <w:r w:rsidRPr="00540501">
        <w:rPr>
          <w:sz w:val="24"/>
          <w:szCs w:val="24"/>
          <w:lang w:val="ru-RU"/>
        </w:rPr>
        <w:t xml:space="preserve">Достижение планируемых результатов, отнесенных к блоку «Выпускник научится», выносится на итоговую оценку, которая может осуществляться как в ходе обучения, так и в конце обучения, в том числе – в форме государственной итоговой аттестации. </w:t>
      </w:r>
      <w:r w:rsidRPr="00540501">
        <w:rPr>
          <w:bCs/>
          <w:sz w:val="24"/>
          <w:szCs w:val="24"/>
          <w:lang w:val="ru-RU"/>
        </w:rPr>
        <w:t>Процедуры внутришкольного мониторинга (в том числе, для аттестации педагогических кадров и оценки деятельности образовательной организации) строятся на</w:t>
      </w:r>
      <w:r w:rsidRPr="00540501">
        <w:rPr>
          <w:sz w:val="24"/>
          <w:szCs w:val="24"/>
          <w:lang w:val="ru-RU"/>
        </w:rPr>
        <w:t xml:space="preserve"> планируемых результатах, пре</w:t>
      </w:r>
      <w:r w:rsidRPr="00540501">
        <w:rPr>
          <w:sz w:val="24"/>
          <w:szCs w:val="24"/>
          <w:lang w:val="ru-RU"/>
        </w:rPr>
        <w:t>д</w:t>
      </w:r>
      <w:r w:rsidRPr="00540501">
        <w:rPr>
          <w:sz w:val="24"/>
          <w:szCs w:val="24"/>
          <w:lang w:val="ru-RU"/>
        </w:rPr>
        <w:t xml:space="preserve">ставленных в блоках «Выпускник научится» и </w:t>
      </w:r>
      <w:r w:rsidRPr="00540501">
        <w:rPr>
          <w:bCs/>
          <w:sz w:val="24"/>
          <w:szCs w:val="24"/>
          <w:lang w:val="ru-RU"/>
        </w:rPr>
        <w:t>«Выпускник получит возможность научиться». Процедуры независимой оценки качества образования и мониторинговых исследований различн</w:t>
      </w:r>
      <w:r w:rsidRPr="00540501">
        <w:rPr>
          <w:bCs/>
          <w:sz w:val="24"/>
          <w:szCs w:val="24"/>
          <w:lang w:val="ru-RU"/>
        </w:rPr>
        <w:t>о</w:t>
      </w:r>
      <w:r w:rsidRPr="00540501">
        <w:rPr>
          <w:bCs/>
          <w:sz w:val="24"/>
          <w:szCs w:val="24"/>
          <w:lang w:val="ru-RU"/>
        </w:rPr>
        <w:t>го уровня опираются на планируемые результаты, представленные во всех трёх блоках.</w:t>
      </w:r>
    </w:p>
    <w:p w:rsidR="002F5340" w:rsidRPr="00540501" w:rsidRDefault="002F5340" w:rsidP="00EF0C4F">
      <w:pPr>
        <w:pStyle w:val="afffa"/>
        <w:ind w:firstLine="709"/>
        <w:rPr>
          <w:bCs/>
          <w:sz w:val="24"/>
          <w:szCs w:val="24"/>
          <w:lang w:val="ru-RU"/>
        </w:rPr>
      </w:pPr>
      <w:r w:rsidRPr="00540501">
        <w:rPr>
          <w:b/>
          <w:bCs/>
          <w:sz w:val="24"/>
          <w:szCs w:val="24"/>
          <w:lang w:val="ru-RU"/>
        </w:rPr>
        <w:t>Уровневый подход к представлению и интерпретации результатов</w:t>
      </w:r>
      <w:r w:rsidRPr="00540501">
        <w:rPr>
          <w:bCs/>
          <w:sz w:val="24"/>
          <w:szCs w:val="24"/>
          <w:lang w:val="ru-RU"/>
        </w:rPr>
        <w:t>реализуется за счет фиксации различных уровней достижения обучающимися планируемых результатов: базового уровня и уровней выше и ниже базового. Достижение базового уровня свидетельствует о спосо</w:t>
      </w:r>
      <w:r w:rsidRPr="00540501">
        <w:rPr>
          <w:bCs/>
          <w:sz w:val="24"/>
          <w:szCs w:val="24"/>
          <w:lang w:val="ru-RU"/>
        </w:rPr>
        <w:t>б</w:t>
      </w:r>
      <w:r w:rsidRPr="00540501">
        <w:rPr>
          <w:bCs/>
          <w:sz w:val="24"/>
          <w:szCs w:val="24"/>
          <w:lang w:val="ru-RU"/>
        </w:rPr>
        <w:t xml:space="preserve">ности обучающихся решать типовые учебные задачи, целенаправленно отрабатываемые со всеми учащимися в ходе учебного процесса. </w:t>
      </w:r>
      <w:r w:rsidRPr="00540501">
        <w:rPr>
          <w:sz w:val="24"/>
          <w:szCs w:val="24"/>
          <w:lang w:val="ru-RU"/>
        </w:rPr>
        <w:t>Овладение базовым уровнем является достаточным для продолжения обучения и усвоения последующего материала.</w:t>
      </w:r>
    </w:p>
    <w:p w:rsidR="002F5340" w:rsidRPr="00540501" w:rsidRDefault="002F5340" w:rsidP="00EF0C4F">
      <w:pPr>
        <w:spacing w:after="0" w:line="360" w:lineRule="auto"/>
        <w:ind w:firstLine="709"/>
        <w:jc w:val="both"/>
        <w:rPr>
          <w:rFonts w:ascii="Times New Roman" w:hAnsi="Times New Roman"/>
          <w:bCs/>
          <w:sz w:val="24"/>
          <w:szCs w:val="24"/>
          <w:lang w:val="ru-RU" w:eastAsia="ru-RU"/>
        </w:rPr>
      </w:pPr>
      <w:r w:rsidRPr="00540501">
        <w:rPr>
          <w:rFonts w:ascii="Times New Roman" w:hAnsi="Times New Roman"/>
          <w:b/>
          <w:bCs/>
          <w:sz w:val="24"/>
          <w:szCs w:val="24"/>
          <w:lang w:val="ru-RU" w:eastAsia="ru-RU"/>
        </w:rPr>
        <w:t>Комплексный подход</w:t>
      </w:r>
      <w:r w:rsidRPr="00540501">
        <w:rPr>
          <w:rFonts w:ascii="Times New Roman" w:hAnsi="Times New Roman"/>
          <w:bCs/>
          <w:sz w:val="24"/>
          <w:szCs w:val="24"/>
          <w:lang w:val="ru-RU" w:eastAsia="ru-RU"/>
        </w:rPr>
        <w:t xml:space="preserve"> к оценке образовательных достижений реализуется путём</w:t>
      </w:r>
    </w:p>
    <w:p w:rsidR="002F5340" w:rsidRPr="00540501" w:rsidRDefault="002F5340" w:rsidP="00BF3696">
      <w:pPr>
        <w:pStyle w:val="a8"/>
        <w:numPr>
          <w:ilvl w:val="0"/>
          <w:numId w:val="167"/>
        </w:numPr>
        <w:spacing w:line="360" w:lineRule="auto"/>
        <w:ind w:left="0" w:firstLine="709"/>
        <w:jc w:val="both"/>
        <w:rPr>
          <w:rFonts w:ascii="Times New Roman" w:hAnsi="Times New Roman"/>
          <w:bCs/>
          <w:lang w:val="ru-RU"/>
        </w:rPr>
      </w:pPr>
      <w:r w:rsidRPr="00540501">
        <w:rPr>
          <w:rFonts w:ascii="Times New Roman" w:hAnsi="Times New Roman"/>
          <w:bCs/>
          <w:lang w:val="ru-RU"/>
        </w:rPr>
        <w:t>оценки трёх групп результатов: предметных, личностных, метапредметных (регулятивных, коммуникативных и познавательных универсальных учебных действий);</w:t>
      </w:r>
    </w:p>
    <w:p w:rsidR="002F5340" w:rsidRPr="00540501" w:rsidRDefault="002F5340" w:rsidP="00BF3696">
      <w:pPr>
        <w:pStyle w:val="a8"/>
        <w:numPr>
          <w:ilvl w:val="0"/>
          <w:numId w:val="167"/>
        </w:numPr>
        <w:spacing w:line="360" w:lineRule="auto"/>
        <w:ind w:left="0" w:firstLine="709"/>
        <w:jc w:val="both"/>
        <w:rPr>
          <w:rFonts w:ascii="Times New Roman" w:hAnsi="Times New Roman"/>
          <w:bCs/>
          <w:lang w:val="ru-RU"/>
        </w:rPr>
      </w:pPr>
      <w:r w:rsidRPr="00540501">
        <w:rPr>
          <w:rFonts w:ascii="Times New Roman" w:hAnsi="Times New Roman"/>
          <w:bCs/>
          <w:lang w:val="ru-RU"/>
        </w:rPr>
        <w:t xml:space="preserve">использования комплекса оценочных процедур </w:t>
      </w:r>
      <w:r w:rsidR="006E1EE0" w:rsidRPr="00540501">
        <w:rPr>
          <w:rFonts w:ascii="Times New Roman" w:hAnsi="Times New Roman"/>
          <w:bCs/>
          <w:lang w:val="ru-RU"/>
        </w:rPr>
        <w:t>(</w:t>
      </w:r>
      <w:r w:rsidRPr="00540501">
        <w:rPr>
          <w:rFonts w:ascii="Times New Roman" w:hAnsi="Times New Roman"/>
          <w:bCs/>
          <w:lang w:val="ru-RU"/>
        </w:rPr>
        <w:t>стартовой, текущей, тематической, пром</w:t>
      </w:r>
      <w:r w:rsidRPr="00540501">
        <w:rPr>
          <w:rFonts w:ascii="Times New Roman" w:hAnsi="Times New Roman"/>
          <w:bCs/>
          <w:lang w:val="ru-RU"/>
        </w:rPr>
        <w:t>е</w:t>
      </w:r>
      <w:r w:rsidRPr="00540501">
        <w:rPr>
          <w:rFonts w:ascii="Times New Roman" w:hAnsi="Times New Roman"/>
          <w:bCs/>
          <w:lang w:val="ru-RU"/>
        </w:rPr>
        <w:t>жуточной) как основы для оценки динамики индивидуальных образовательных достижений (индивидуал</w:t>
      </w:r>
      <w:r w:rsidRPr="00540501">
        <w:rPr>
          <w:rFonts w:ascii="Times New Roman" w:hAnsi="Times New Roman"/>
          <w:bCs/>
          <w:lang w:val="ru-RU"/>
        </w:rPr>
        <w:t>ь</w:t>
      </w:r>
      <w:r w:rsidRPr="00540501">
        <w:rPr>
          <w:rFonts w:ascii="Times New Roman" w:hAnsi="Times New Roman"/>
          <w:bCs/>
          <w:lang w:val="ru-RU"/>
        </w:rPr>
        <w:t>ного прогресса) и для итоговой оценки;</w:t>
      </w:r>
    </w:p>
    <w:p w:rsidR="002F5340" w:rsidRPr="00540501" w:rsidRDefault="002F5340" w:rsidP="00BF3696">
      <w:pPr>
        <w:pStyle w:val="a8"/>
        <w:numPr>
          <w:ilvl w:val="0"/>
          <w:numId w:val="167"/>
        </w:numPr>
        <w:spacing w:line="360" w:lineRule="auto"/>
        <w:ind w:left="0" w:firstLine="709"/>
        <w:jc w:val="both"/>
        <w:rPr>
          <w:rFonts w:ascii="Times New Roman" w:hAnsi="Times New Roman"/>
          <w:bCs/>
          <w:lang w:val="ru-RU"/>
        </w:rPr>
      </w:pPr>
      <w:r w:rsidRPr="00540501">
        <w:rPr>
          <w:rFonts w:ascii="Times New Roman" w:hAnsi="Times New Roman"/>
          <w:bCs/>
          <w:lang w:val="ru-RU"/>
        </w:rPr>
        <w:t>использования контекстной информации (об особенностях обучающихся, условиях и пр</w:t>
      </w:r>
      <w:r w:rsidRPr="00540501">
        <w:rPr>
          <w:rFonts w:ascii="Times New Roman" w:hAnsi="Times New Roman"/>
          <w:bCs/>
          <w:lang w:val="ru-RU"/>
        </w:rPr>
        <w:t>о</w:t>
      </w:r>
      <w:r w:rsidRPr="00540501">
        <w:rPr>
          <w:rFonts w:ascii="Times New Roman" w:hAnsi="Times New Roman"/>
          <w:bCs/>
          <w:lang w:val="ru-RU"/>
        </w:rPr>
        <w:t>цессе обучения и др.) для интерпретации полученных результатов в целях управления качеством образов</w:t>
      </w:r>
      <w:r w:rsidRPr="00540501">
        <w:rPr>
          <w:rFonts w:ascii="Times New Roman" w:hAnsi="Times New Roman"/>
          <w:bCs/>
          <w:lang w:val="ru-RU"/>
        </w:rPr>
        <w:t>а</w:t>
      </w:r>
      <w:r w:rsidRPr="00540501">
        <w:rPr>
          <w:rFonts w:ascii="Times New Roman" w:hAnsi="Times New Roman"/>
          <w:bCs/>
          <w:lang w:val="ru-RU"/>
        </w:rPr>
        <w:t>ния;</w:t>
      </w:r>
    </w:p>
    <w:p w:rsidR="002F5340" w:rsidRPr="00540501" w:rsidRDefault="002F5340" w:rsidP="00BF3696">
      <w:pPr>
        <w:pStyle w:val="a8"/>
        <w:numPr>
          <w:ilvl w:val="0"/>
          <w:numId w:val="167"/>
        </w:numPr>
        <w:spacing w:line="360" w:lineRule="auto"/>
        <w:ind w:left="0" w:firstLine="709"/>
        <w:jc w:val="both"/>
        <w:rPr>
          <w:rFonts w:ascii="Times New Roman" w:hAnsi="Times New Roman"/>
          <w:bCs/>
          <w:lang w:val="ru-RU"/>
        </w:rPr>
      </w:pPr>
      <w:r w:rsidRPr="00540501">
        <w:rPr>
          <w:rFonts w:ascii="Times New Roman" w:hAnsi="Times New Roman"/>
          <w:bCs/>
          <w:lang w:val="ru-RU"/>
        </w:rPr>
        <w:t>использования разнообразных методов и форм оценки, взаимно дополняющих друг друга (стандартизированных устных и письменных работ, проектов, практических работ, самооценки, наблюд</w:t>
      </w:r>
      <w:r w:rsidRPr="00540501">
        <w:rPr>
          <w:rFonts w:ascii="Times New Roman" w:hAnsi="Times New Roman"/>
          <w:bCs/>
          <w:lang w:val="ru-RU"/>
        </w:rPr>
        <w:t>е</w:t>
      </w:r>
      <w:r w:rsidRPr="00540501">
        <w:rPr>
          <w:rFonts w:ascii="Times New Roman" w:hAnsi="Times New Roman"/>
          <w:bCs/>
          <w:lang w:val="ru-RU"/>
        </w:rPr>
        <w:t>ния и др.)</w:t>
      </w:r>
      <w:r w:rsidR="00CD6A00" w:rsidRPr="00540501">
        <w:rPr>
          <w:rFonts w:ascii="Times New Roman" w:hAnsi="Times New Roman"/>
          <w:bCs/>
          <w:lang w:val="ru-RU"/>
        </w:rPr>
        <w:t>.</w:t>
      </w:r>
    </w:p>
    <w:p w:rsidR="002F5340" w:rsidRPr="00540501" w:rsidRDefault="002F5340" w:rsidP="00EF0C4F">
      <w:pPr>
        <w:pStyle w:val="a8"/>
        <w:spacing w:line="360" w:lineRule="auto"/>
        <w:ind w:left="426" w:firstLine="709"/>
        <w:jc w:val="both"/>
        <w:rPr>
          <w:rFonts w:ascii="Times New Roman" w:hAnsi="Times New Roman"/>
          <w:bCs/>
          <w:lang w:val="ru-RU"/>
        </w:rPr>
      </w:pPr>
    </w:p>
    <w:p w:rsidR="002F5340" w:rsidRPr="00540501" w:rsidRDefault="002F5340" w:rsidP="00EF0C4F">
      <w:pPr>
        <w:pStyle w:val="aff9"/>
        <w:spacing w:before="0" w:after="0" w:line="360" w:lineRule="auto"/>
        <w:ind w:left="0" w:right="0" w:firstLine="709"/>
        <w:rPr>
          <w:rFonts w:ascii="Times New Roman" w:hAnsi="Times New Roman"/>
          <w:i w:val="0"/>
          <w:sz w:val="24"/>
          <w:szCs w:val="24"/>
          <w:lang w:val="ru-RU"/>
        </w:rPr>
      </w:pPr>
      <w:r w:rsidRPr="00540501">
        <w:rPr>
          <w:rFonts w:ascii="Times New Roman" w:hAnsi="Times New Roman"/>
          <w:i w:val="0"/>
          <w:sz w:val="24"/>
          <w:szCs w:val="24"/>
          <w:lang w:val="ru-RU"/>
        </w:rPr>
        <w:t>1.3.2 Особенности оценки личностных, метапредметных и предметных результатов</w:t>
      </w:r>
    </w:p>
    <w:p w:rsidR="002F5340" w:rsidRPr="00540501" w:rsidRDefault="002F5340" w:rsidP="00F10E18">
      <w:pPr>
        <w:pStyle w:val="aff9"/>
        <w:tabs>
          <w:tab w:val="right" w:pos="9921"/>
        </w:tabs>
        <w:spacing w:before="0" w:after="0" w:line="360" w:lineRule="auto"/>
        <w:ind w:left="0" w:right="0" w:firstLine="709"/>
        <w:rPr>
          <w:rFonts w:ascii="Times New Roman" w:hAnsi="Times New Roman"/>
          <w:i w:val="0"/>
          <w:sz w:val="24"/>
          <w:szCs w:val="24"/>
          <w:lang w:val="ru-RU"/>
        </w:rPr>
      </w:pPr>
      <w:r w:rsidRPr="00540501">
        <w:rPr>
          <w:rFonts w:ascii="Times New Roman" w:hAnsi="Times New Roman"/>
          <w:i w:val="0"/>
          <w:sz w:val="24"/>
          <w:szCs w:val="24"/>
          <w:lang w:val="ru-RU"/>
        </w:rPr>
        <w:t>Особенности оценки личностных результатов</w:t>
      </w:r>
    </w:p>
    <w:p w:rsidR="002F5340" w:rsidRPr="00540501" w:rsidRDefault="002F5340" w:rsidP="00F84A5F">
      <w:pPr>
        <w:pStyle w:val="afffa"/>
        <w:ind w:firstLine="708"/>
        <w:rPr>
          <w:sz w:val="24"/>
          <w:szCs w:val="24"/>
          <w:lang w:val="ru-RU"/>
        </w:rPr>
      </w:pPr>
      <w:r w:rsidRPr="00540501">
        <w:rPr>
          <w:sz w:val="24"/>
          <w:szCs w:val="24"/>
          <w:lang w:val="ru-RU"/>
        </w:rPr>
        <w:lastRenderedPageBreak/>
        <w:t>Формирование личностных результатов обеспечивается в ходе реализации всех компоне</w:t>
      </w:r>
      <w:r w:rsidRPr="00540501">
        <w:rPr>
          <w:sz w:val="24"/>
          <w:szCs w:val="24"/>
          <w:lang w:val="ru-RU"/>
        </w:rPr>
        <w:t>н</w:t>
      </w:r>
      <w:r w:rsidRPr="00540501">
        <w:rPr>
          <w:sz w:val="24"/>
          <w:szCs w:val="24"/>
          <w:lang w:val="ru-RU"/>
        </w:rPr>
        <w:t>тов образовательного процесса, включая внеурочную деятельность.</w:t>
      </w:r>
    </w:p>
    <w:p w:rsidR="002F5340" w:rsidRPr="00540501" w:rsidRDefault="002F5340" w:rsidP="00EF0C4F">
      <w:pPr>
        <w:pStyle w:val="afffa"/>
        <w:ind w:firstLine="709"/>
        <w:rPr>
          <w:bCs/>
          <w:iCs/>
          <w:sz w:val="24"/>
          <w:szCs w:val="24"/>
          <w:lang w:val="ru-RU"/>
        </w:rPr>
      </w:pPr>
      <w:r w:rsidRPr="00540501">
        <w:rPr>
          <w:bCs/>
          <w:iCs/>
          <w:sz w:val="24"/>
          <w:szCs w:val="24"/>
          <w:lang w:val="ru-RU"/>
        </w:rPr>
        <w:t>Основным объектом оценки личностных результатовв основной школе служит сформир</w:t>
      </w:r>
      <w:r w:rsidRPr="00540501">
        <w:rPr>
          <w:bCs/>
          <w:iCs/>
          <w:sz w:val="24"/>
          <w:szCs w:val="24"/>
          <w:lang w:val="ru-RU"/>
        </w:rPr>
        <w:t>о</w:t>
      </w:r>
      <w:r w:rsidRPr="00540501">
        <w:rPr>
          <w:bCs/>
          <w:iCs/>
          <w:sz w:val="24"/>
          <w:szCs w:val="24"/>
          <w:lang w:val="ru-RU"/>
        </w:rPr>
        <w:t xml:space="preserve">ванность </w:t>
      </w:r>
      <w:r w:rsidRPr="00540501">
        <w:rPr>
          <w:sz w:val="24"/>
          <w:szCs w:val="24"/>
          <w:lang w:val="ru-RU"/>
        </w:rPr>
        <w:t>универсальных учебных действий, включаемых в следующие три основные</w:t>
      </w:r>
      <w:r w:rsidRPr="00540501">
        <w:rPr>
          <w:bCs/>
          <w:iCs/>
          <w:sz w:val="24"/>
          <w:szCs w:val="24"/>
          <w:lang w:val="ru-RU"/>
        </w:rPr>
        <w:t xml:space="preserve"> блока:</w:t>
      </w:r>
    </w:p>
    <w:p w:rsidR="002F5340" w:rsidRPr="00540501" w:rsidRDefault="002F5340" w:rsidP="00EF0C4F">
      <w:pPr>
        <w:pStyle w:val="afffa"/>
        <w:ind w:firstLine="709"/>
        <w:rPr>
          <w:iCs/>
          <w:sz w:val="24"/>
          <w:szCs w:val="24"/>
          <w:lang w:val="ru-RU"/>
        </w:rPr>
      </w:pPr>
      <w:r w:rsidRPr="00540501">
        <w:rPr>
          <w:sz w:val="24"/>
          <w:szCs w:val="24"/>
          <w:lang w:val="ru-RU"/>
        </w:rPr>
        <w:t>1)</w:t>
      </w:r>
      <w:r w:rsidRPr="00EF0C4F">
        <w:rPr>
          <w:sz w:val="24"/>
          <w:szCs w:val="24"/>
        </w:rPr>
        <w:t> </w:t>
      </w:r>
      <w:r w:rsidRPr="00540501">
        <w:rPr>
          <w:sz w:val="24"/>
          <w:szCs w:val="24"/>
          <w:lang w:val="ru-RU"/>
        </w:rPr>
        <w:t>сформированность основ гражданской идентичности личности;</w:t>
      </w:r>
    </w:p>
    <w:p w:rsidR="002F5340" w:rsidRPr="00540501" w:rsidRDefault="002F5340" w:rsidP="00EF0C4F">
      <w:pPr>
        <w:pStyle w:val="afffa"/>
        <w:ind w:firstLine="709"/>
        <w:rPr>
          <w:iCs/>
          <w:sz w:val="24"/>
          <w:szCs w:val="24"/>
          <w:lang w:val="ru-RU"/>
        </w:rPr>
      </w:pPr>
      <w:r w:rsidRPr="00540501">
        <w:rPr>
          <w:sz w:val="24"/>
          <w:szCs w:val="24"/>
          <w:lang w:val="ru-RU"/>
        </w:rPr>
        <w:t>2)</w:t>
      </w:r>
      <w:r w:rsidRPr="00EF0C4F">
        <w:rPr>
          <w:sz w:val="24"/>
          <w:szCs w:val="24"/>
        </w:rPr>
        <w:t> </w:t>
      </w:r>
      <w:r w:rsidRPr="00540501">
        <w:rPr>
          <w:sz w:val="24"/>
          <w:szCs w:val="24"/>
          <w:lang w:val="ru-RU"/>
        </w:rPr>
        <w:t>сформированность индивидуальной учебной самостоятельности, включая умение стр</w:t>
      </w:r>
      <w:r w:rsidRPr="00540501">
        <w:rPr>
          <w:sz w:val="24"/>
          <w:szCs w:val="24"/>
          <w:lang w:val="ru-RU"/>
        </w:rPr>
        <w:t>о</w:t>
      </w:r>
      <w:r w:rsidRPr="00540501">
        <w:rPr>
          <w:sz w:val="24"/>
          <w:szCs w:val="24"/>
          <w:lang w:val="ru-RU"/>
        </w:rPr>
        <w:t>ить жизненные профессиональные планы с учетом конкретных перспектив социального развития;</w:t>
      </w:r>
    </w:p>
    <w:p w:rsidR="002F5340" w:rsidRPr="00540501" w:rsidRDefault="002F5340" w:rsidP="00EF0C4F">
      <w:pPr>
        <w:pStyle w:val="afffa"/>
        <w:ind w:firstLine="709"/>
        <w:rPr>
          <w:sz w:val="24"/>
          <w:szCs w:val="24"/>
          <w:lang w:val="ru-RU"/>
        </w:rPr>
      </w:pPr>
      <w:r w:rsidRPr="00540501">
        <w:rPr>
          <w:rStyle w:val="dash041e005f0431005f044b005f0447005f043d005f044b005f0439005f005fchar1char1"/>
          <w:lang w:val="ru-RU"/>
        </w:rPr>
        <w:t>3)</w:t>
      </w:r>
      <w:r w:rsidRPr="00EF0C4F">
        <w:rPr>
          <w:rStyle w:val="dash041e005f0431005f044b005f0447005f043d005f044b005f0439005f005fchar1char1"/>
        </w:rPr>
        <w:t> </w:t>
      </w:r>
      <w:r w:rsidRPr="00540501">
        <w:rPr>
          <w:sz w:val="24"/>
          <w:szCs w:val="24"/>
          <w:lang w:val="ru-RU"/>
        </w:rPr>
        <w:t xml:space="preserve">сформированность </w:t>
      </w:r>
      <w:r w:rsidRPr="00540501">
        <w:rPr>
          <w:rStyle w:val="dash041e005f0431005f044b005f0447005f043d005f044b005f0439005f005fchar1char1"/>
          <w:lang w:val="ru-RU"/>
        </w:rPr>
        <w:t>социальных компетенций, включая ценностно-смысловые установки и моральные нормы, опыт социальных и межличностных отношений, правосознание</w:t>
      </w:r>
      <w:r w:rsidRPr="00540501">
        <w:rPr>
          <w:sz w:val="24"/>
          <w:szCs w:val="24"/>
          <w:lang w:val="ru-RU"/>
        </w:rPr>
        <w:t>.</w:t>
      </w:r>
    </w:p>
    <w:p w:rsidR="002F5340" w:rsidRPr="00540501" w:rsidRDefault="002F5340" w:rsidP="00EF0C4F">
      <w:pPr>
        <w:pStyle w:val="afffa"/>
        <w:ind w:firstLine="709"/>
        <w:rPr>
          <w:sz w:val="24"/>
          <w:szCs w:val="24"/>
          <w:lang w:val="ru-RU"/>
        </w:rPr>
      </w:pPr>
      <w:r w:rsidRPr="00540501">
        <w:rPr>
          <w:sz w:val="24"/>
          <w:szCs w:val="24"/>
          <w:lang w:val="ru-RU"/>
        </w:rPr>
        <w:t xml:space="preserve">В соответствии с требованиями ФГОС достижение личностных результатов </w:t>
      </w:r>
      <w:r w:rsidRPr="00540501">
        <w:rPr>
          <w:sz w:val="24"/>
          <w:szCs w:val="24"/>
          <w:u w:val="single"/>
          <w:lang w:val="ru-RU"/>
        </w:rPr>
        <w:t>не выносится</w:t>
      </w:r>
      <w:r w:rsidRPr="00540501">
        <w:rPr>
          <w:sz w:val="24"/>
          <w:szCs w:val="24"/>
          <w:lang w:val="ru-RU"/>
        </w:rPr>
        <w:t xml:space="preserve"> на итоговую оценку обучающихся, а является предметом оценки эффективности воспитательно-образовательной деятельности образовательной организации и образовательных систем разного уровня. </w:t>
      </w:r>
      <w:r w:rsidRPr="00540501">
        <w:rPr>
          <w:bCs/>
          <w:iCs/>
          <w:sz w:val="24"/>
          <w:szCs w:val="24"/>
          <w:lang w:val="ru-RU"/>
        </w:rPr>
        <w:t xml:space="preserve">Поэтому оценка </w:t>
      </w:r>
      <w:r w:rsidRPr="00540501">
        <w:rPr>
          <w:sz w:val="24"/>
          <w:szCs w:val="24"/>
          <w:lang w:val="ru-RU"/>
        </w:rPr>
        <w:t xml:space="preserve">этих результатов образовательной деятельности осуществляется в ходе </w:t>
      </w:r>
      <w:r w:rsidRPr="00540501">
        <w:rPr>
          <w:sz w:val="24"/>
          <w:szCs w:val="24"/>
          <w:u w:val="single"/>
          <w:lang w:val="ru-RU"/>
        </w:rPr>
        <w:t>внешних</w:t>
      </w:r>
      <w:r w:rsidRPr="00540501">
        <w:rPr>
          <w:sz w:val="24"/>
          <w:szCs w:val="24"/>
          <w:lang w:val="ru-RU"/>
        </w:rPr>
        <w:t xml:space="preserve"> неперсонифицированных мониторинговых исследований. Инструментарий для них ра</w:t>
      </w:r>
      <w:r w:rsidRPr="00540501">
        <w:rPr>
          <w:sz w:val="24"/>
          <w:szCs w:val="24"/>
          <w:lang w:val="ru-RU"/>
        </w:rPr>
        <w:t>з</w:t>
      </w:r>
      <w:r w:rsidRPr="00540501">
        <w:rPr>
          <w:sz w:val="24"/>
          <w:szCs w:val="24"/>
          <w:lang w:val="ru-RU"/>
        </w:rPr>
        <w:t>рабатывается централизованно на федеральном или региональном уровне и основывается на пр</w:t>
      </w:r>
      <w:r w:rsidRPr="00540501">
        <w:rPr>
          <w:sz w:val="24"/>
          <w:szCs w:val="24"/>
          <w:lang w:val="ru-RU"/>
        </w:rPr>
        <w:t>о</w:t>
      </w:r>
      <w:r w:rsidRPr="00540501">
        <w:rPr>
          <w:sz w:val="24"/>
          <w:szCs w:val="24"/>
          <w:lang w:val="ru-RU"/>
        </w:rPr>
        <w:t>фессиональных методиках психолого-педагогической диагностики.</w:t>
      </w:r>
    </w:p>
    <w:p w:rsidR="002F5340" w:rsidRPr="00540501" w:rsidRDefault="002F5340" w:rsidP="00EF0C4F">
      <w:pPr>
        <w:pStyle w:val="afffa"/>
        <w:ind w:firstLine="709"/>
        <w:rPr>
          <w:sz w:val="24"/>
          <w:szCs w:val="24"/>
          <w:lang w:val="ru-RU"/>
        </w:rPr>
      </w:pPr>
      <w:r w:rsidRPr="00540501">
        <w:rPr>
          <w:sz w:val="24"/>
          <w:szCs w:val="24"/>
          <w:lang w:val="ru-RU"/>
        </w:rPr>
        <w:t>Во внутришкольном мониторинге в целях оптимизации личностного развития учащихся возможна оценка сформированности отдельных личностных результатов, проявляющихся в:</w:t>
      </w:r>
    </w:p>
    <w:p w:rsidR="002F5340" w:rsidRPr="00540501" w:rsidRDefault="002F5340" w:rsidP="00BF3696">
      <w:pPr>
        <w:pStyle w:val="afffa"/>
        <w:numPr>
          <w:ilvl w:val="0"/>
          <w:numId w:val="163"/>
        </w:numPr>
        <w:ind w:left="0" w:firstLine="709"/>
        <w:rPr>
          <w:sz w:val="24"/>
          <w:szCs w:val="24"/>
          <w:lang w:val="ru-RU"/>
        </w:rPr>
      </w:pPr>
      <w:r w:rsidRPr="00540501">
        <w:rPr>
          <w:sz w:val="24"/>
          <w:szCs w:val="24"/>
          <w:lang w:val="ru-RU"/>
        </w:rPr>
        <w:t>соблюдении норм и правил поведения, принятых в образовательной организации;</w:t>
      </w:r>
    </w:p>
    <w:p w:rsidR="002F5340" w:rsidRPr="00540501" w:rsidRDefault="002F5340" w:rsidP="00BF3696">
      <w:pPr>
        <w:pStyle w:val="afffa"/>
        <w:numPr>
          <w:ilvl w:val="0"/>
          <w:numId w:val="163"/>
        </w:numPr>
        <w:ind w:left="0" w:firstLine="709"/>
        <w:rPr>
          <w:sz w:val="24"/>
          <w:szCs w:val="24"/>
          <w:lang w:val="ru-RU"/>
        </w:rPr>
      </w:pPr>
      <w:r w:rsidRPr="00540501">
        <w:rPr>
          <w:sz w:val="24"/>
          <w:szCs w:val="24"/>
          <w:lang w:val="ru-RU"/>
        </w:rPr>
        <w:t>участии в общественной жизни образовательной организации, ближайшего социал</w:t>
      </w:r>
      <w:r w:rsidRPr="00540501">
        <w:rPr>
          <w:sz w:val="24"/>
          <w:szCs w:val="24"/>
          <w:lang w:val="ru-RU"/>
        </w:rPr>
        <w:t>ь</w:t>
      </w:r>
      <w:r w:rsidRPr="00540501">
        <w:rPr>
          <w:sz w:val="24"/>
          <w:szCs w:val="24"/>
          <w:lang w:val="ru-RU"/>
        </w:rPr>
        <w:t>ного окружения, страны, общественно-полезной деятельности;</w:t>
      </w:r>
    </w:p>
    <w:p w:rsidR="002F5340" w:rsidRPr="00EF0C4F" w:rsidRDefault="002F5340" w:rsidP="00BF3696">
      <w:pPr>
        <w:pStyle w:val="afffa"/>
        <w:numPr>
          <w:ilvl w:val="0"/>
          <w:numId w:val="163"/>
        </w:numPr>
        <w:ind w:left="0" w:firstLine="709"/>
        <w:rPr>
          <w:sz w:val="24"/>
          <w:szCs w:val="24"/>
        </w:rPr>
      </w:pPr>
      <w:r w:rsidRPr="00EF0C4F">
        <w:rPr>
          <w:sz w:val="24"/>
          <w:szCs w:val="24"/>
        </w:rPr>
        <w:t>ответственности за результаты обучения;</w:t>
      </w:r>
    </w:p>
    <w:p w:rsidR="002F5340" w:rsidRPr="00540501" w:rsidRDefault="002F5340" w:rsidP="00BF3696">
      <w:pPr>
        <w:pStyle w:val="afffa"/>
        <w:numPr>
          <w:ilvl w:val="0"/>
          <w:numId w:val="163"/>
        </w:numPr>
        <w:ind w:left="0" w:firstLine="709"/>
        <w:rPr>
          <w:sz w:val="24"/>
          <w:szCs w:val="24"/>
          <w:lang w:val="ru-RU"/>
        </w:rPr>
      </w:pPr>
      <w:r w:rsidRPr="00540501">
        <w:rPr>
          <w:sz w:val="24"/>
          <w:szCs w:val="24"/>
          <w:lang w:val="ru-RU"/>
        </w:rPr>
        <w:t>готовности и способности делать осознанный выбор своей образовательной траект</w:t>
      </w:r>
      <w:r w:rsidRPr="00540501">
        <w:rPr>
          <w:sz w:val="24"/>
          <w:szCs w:val="24"/>
          <w:lang w:val="ru-RU"/>
        </w:rPr>
        <w:t>о</w:t>
      </w:r>
      <w:r w:rsidRPr="00540501">
        <w:rPr>
          <w:sz w:val="24"/>
          <w:szCs w:val="24"/>
          <w:lang w:val="ru-RU"/>
        </w:rPr>
        <w:t>рии, в том числе выбор профессии;</w:t>
      </w:r>
    </w:p>
    <w:p w:rsidR="002F5340" w:rsidRPr="00540501" w:rsidRDefault="002F5340" w:rsidP="00BF3696">
      <w:pPr>
        <w:pStyle w:val="afffa"/>
        <w:numPr>
          <w:ilvl w:val="0"/>
          <w:numId w:val="163"/>
        </w:numPr>
        <w:ind w:left="0" w:firstLine="709"/>
        <w:rPr>
          <w:sz w:val="24"/>
          <w:szCs w:val="24"/>
          <w:lang w:val="ru-RU"/>
        </w:rPr>
      </w:pPr>
      <w:r w:rsidRPr="00540501">
        <w:rPr>
          <w:sz w:val="24"/>
          <w:szCs w:val="24"/>
          <w:lang w:val="ru-RU"/>
        </w:rPr>
        <w:t>ценностно-смысловых установках обучающихся, формируемых средствами разли</w:t>
      </w:r>
      <w:r w:rsidRPr="00540501">
        <w:rPr>
          <w:sz w:val="24"/>
          <w:szCs w:val="24"/>
          <w:lang w:val="ru-RU"/>
        </w:rPr>
        <w:t>ч</w:t>
      </w:r>
      <w:r w:rsidRPr="00540501">
        <w:rPr>
          <w:sz w:val="24"/>
          <w:szCs w:val="24"/>
          <w:lang w:val="ru-RU"/>
        </w:rPr>
        <w:t>ных предметов в рамках системы общего образования.</w:t>
      </w:r>
    </w:p>
    <w:p w:rsidR="002F5340" w:rsidRPr="00540501" w:rsidRDefault="002F534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Внутришкольный мониторинг организуется администрацией образовательной организации и осуществляется классным руководителем  преимущественно на основе ежедневных наблюдений в ходе учебных занятий и внеурочной деятельности, которые обобщаются в конце учебного года и представляются в виде характеристики по форме, установленной образовательной организацией. Любое использование данных, полученных в ходе мониторинговых исследований, возможно только в соответствии с </w:t>
      </w:r>
      <w:r w:rsidRPr="00540501">
        <w:rPr>
          <w:rFonts w:ascii="Times New Roman" w:hAnsi="Times New Roman"/>
          <w:bCs/>
          <w:sz w:val="24"/>
          <w:szCs w:val="24"/>
          <w:lang w:val="ru-RU"/>
        </w:rPr>
        <w:t xml:space="preserve">Федеральным </w:t>
      </w:r>
      <w:r w:rsidRPr="00540501">
        <w:rPr>
          <w:rFonts w:ascii="Times New Roman" w:hAnsi="Times New Roman"/>
          <w:sz w:val="24"/>
          <w:szCs w:val="24"/>
          <w:lang w:val="ru-RU"/>
        </w:rPr>
        <w:t>законом от 17.07.2006 №152-ФЗ «О персональных данных».</w:t>
      </w:r>
    </w:p>
    <w:p w:rsidR="002F5340" w:rsidRPr="00540501" w:rsidRDefault="002F5340" w:rsidP="00EF0C4F">
      <w:pPr>
        <w:pStyle w:val="aff9"/>
        <w:spacing w:before="0" w:after="0" w:line="360" w:lineRule="auto"/>
        <w:ind w:left="0" w:right="0" w:firstLine="709"/>
        <w:rPr>
          <w:rFonts w:ascii="Times New Roman" w:hAnsi="Times New Roman"/>
          <w:i w:val="0"/>
          <w:sz w:val="24"/>
          <w:szCs w:val="24"/>
          <w:lang w:val="ru-RU"/>
        </w:rPr>
      </w:pPr>
      <w:r w:rsidRPr="00540501">
        <w:rPr>
          <w:rFonts w:ascii="Times New Roman" w:hAnsi="Times New Roman"/>
          <w:i w:val="0"/>
          <w:sz w:val="24"/>
          <w:szCs w:val="24"/>
          <w:lang w:val="ru-RU"/>
        </w:rPr>
        <w:t>Особенности оценки метапредметных результатов</w:t>
      </w:r>
    </w:p>
    <w:p w:rsidR="002F5340" w:rsidRPr="00540501" w:rsidRDefault="002F5340" w:rsidP="00EF0C4F">
      <w:pPr>
        <w:pStyle w:val="afffa"/>
        <w:ind w:firstLine="709"/>
        <w:rPr>
          <w:sz w:val="24"/>
          <w:szCs w:val="24"/>
          <w:lang w:val="ru-RU"/>
        </w:rPr>
      </w:pPr>
      <w:r w:rsidRPr="00540501">
        <w:rPr>
          <w:sz w:val="24"/>
          <w:szCs w:val="24"/>
          <w:lang w:val="ru-RU"/>
        </w:rPr>
        <w:lastRenderedPageBreak/>
        <w:t xml:space="preserve">Оценка метапредметных результатов </w:t>
      </w:r>
      <w:r w:rsidRPr="00540501">
        <w:rPr>
          <w:bCs/>
          <w:sz w:val="24"/>
          <w:szCs w:val="24"/>
          <w:lang w:val="ru-RU"/>
        </w:rPr>
        <w:t xml:space="preserve">представляет собой оценку достижения </w:t>
      </w:r>
      <w:r w:rsidRPr="00540501">
        <w:rPr>
          <w:sz w:val="24"/>
          <w:szCs w:val="24"/>
          <w:lang w:val="ru-RU"/>
        </w:rPr>
        <w:t>планируемых результатов освоения основной образовательной программы, которые представлены в междисц</w:t>
      </w:r>
      <w:r w:rsidRPr="00540501">
        <w:rPr>
          <w:sz w:val="24"/>
          <w:szCs w:val="24"/>
          <w:lang w:val="ru-RU"/>
        </w:rPr>
        <w:t>и</w:t>
      </w:r>
      <w:r w:rsidRPr="00540501">
        <w:rPr>
          <w:sz w:val="24"/>
          <w:szCs w:val="24"/>
          <w:lang w:val="ru-RU"/>
        </w:rPr>
        <w:t>плинарн</w:t>
      </w:r>
      <w:r w:rsidR="006E1EE0" w:rsidRPr="00540501">
        <w:rPr>
          <w:sz w:val="24"/>
          <w:szCs w:val="24"/>
          <w:lang w:val="ru-RU"/>
        </w:rPr>
        <w:t xml:space="preserve">ой программе </w:t>
      </w:r>
      <w:r w:rsidRPr="00540501">
        <w:rPr>
          <w:sz w:val="24"/>
          <w:szCs w:val="24"/>
          <w:lang w:val="ru-RU"/>
        </w:rPr>
        <w:t>формирования универсальных учебных действий (разделы «Регулятивные универсальные учебные действия», «Коммуникативные универсальные учебные действия», «П</w:t>
      </w:r>
      <w:r w:rsidRPr="00540501">
        <w:rPr>
          <w:sz w:val="24"/>
          <w:szCs w:val="24"/>
          <w:lang w:val="ru-RU"/>
        </w:rPr>
        <w:t>о</w:t>
      </w:r>
      <w:r w:rsidRPr="00540501">
        <w:rPr>
          <w:sz w:val="24"/>
          <w:szCs w:val="24"/>
          <w:lang w:val="ru-RU"/>
        </w:rPr>
        <w:t>знавательные ун</w:t>
      </w:r>
      <w:r w:rsidR="006E1EE0" w:rsidRPr="00540501">
        <w:rPr>
          <w:sz w:val="24"/>
          <w:szCs w:val="24"/>
          <w:lang w:val="ru-RU"/>
        </w:rPr>
        <w:t xml:space="preserve">иверсальные учебные действия»). </w:t>
      </w:r>
      <w:r w:rsidRPr="00540501">
        <w:rPr>
          <w:sz w:val="24"/>
          <w:szCs w:val="24"/>
          <w:lang w:val="ru-RU"/>
        </w:rPr>
        <w:t>Формирование метапредметных результатов обеспечивается за счёт всех учебных предметов и внеурочной деятельности.</w:t>
      </w:r>
    </w:p>
    <w:p w:rsidR="002F5340" w:rsidRPr="00540501" w:rsidRDefault="002F5340" w:rsidP="00EF0C4F">
      <w:pPr>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Cs/>
          <w:iCs/>
          <w:sz w:val="24"/>
          <w:szCs w:val="24"/>
          <w:lang w:val="ru-RU"/>
        </w:rPr>
        <w:t xml:space="preserve">Основным </w:t>
      </w:r>
      <w:r w:rsidRPr="00540501">
        <w:rPr>
          <w:rFonts w:ascii="Times New Roman" w:hAnsi="Times New Roman"/>
          <w:b/>
          <w:bCs/>
          <w:iCs/>
          <w:sz w:val="24"/>
          <w:szCs w:val="24"/>
          <w:lang w:val="ru-RU"/>
        </w:rPr>
        <w:t>объектом и предметом</w:t>
      </w:r>
      <w:r w:rsidRPr="00540501">
        <w:rPr>
          <w:rFonts w:ascii="Times New Roman" w:hAnsi="Times New Roman"/>
          <w:bCs/>
          <w:iCs/>
          <w:sz w:val="24"/>
          <w:szCs w:val="24"/>
          <w:lang w:val="ru-RU"/>
        </w:rPr>
        <w:t xml:space="preserve"> оценки метапредметных результатов являются</w:t>
      </w:r>
      <w:r w:rsidRPr="00540501">
        <w:rPr>
          <w:rFonts w:ascii="Times New Roman" w:hAnsi="Times New Roman"/>
          <w:sz w:val="24"/>
          <w:szCs w:val="24"/>
          <w:lang w:val="ru-RU"/>
        </w:rPr>
        <w:t>:</w:t>
      </w:r>
    </w:p>
    <w:p w:rsidR="002F5340" w:rsidRPr="00540501" w:rsidRDefault="002F5340" w:rsidP="00BF3696">
      <w:pPr>
        <w:numPr>
          <w:ilvl w:val="0"/>
          <w:numId w:val="168"/>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способность и готовность к освоению систематических знаний, их самостоятельному пополнению, переносу и интеграции;</w:t>
      </w:r>
    </w:p>
    <w:p w:rsidR="002F5340" w:rsidRPr="00EF0C4F" w:rsidRDefault="002F5340" w:rsidP="00BF3696">
      <w:pPr>
        <w:numPr>
          <w:ilvl w:val="0"/>
          <w:numId w:val="168"/>
        </w:numPr>
        <w:tabs>
          <w:tab w:val="left" w:pos="1134"/>
        </w:tabs>
        <w:spacing w:after="0" w:line="360" w:lineRule="auto"/>
        <w:ind w:left="0" w:firstLine="709"/>
        <w:jc w:val="both"/>
        <w:rPr>
          <w:rFonts w:ascii="Times New Roman" w:hAnsi="Times New Roman"/>
          <w:sz w:val="24"/>
          <w:szCs w:val="24"/>
        </w:rPr>
      </w:pPr>
      <w:r w:rsidRPr="00EF0C4F">
        <w:rPr>
          <w:rFonts w:ascii="Times New Roman" w:hAnsi="Times New Roman"/>
          <w:sz w:val="24"/>
          <w:szCs w:val="24"/>
        </w:rPr>
        <w:t>способность работать с информацией;</w:t>
      </w:r>
    </w:p>
    <w:p w:rsidR="002F5340" w:rsidRPr="00540501" w:rsidRDefault="002F5340" w:rsidP="00BF3696">
      <w:pPr>
        <w:numPr>
          <w:ilvl w:val="0"/>
          <w:numId w:val="168"/>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способность к сотрудничеству и коммуникации;</w:t>
      </w:r>
    </w:p>
    <w:p w:rsidR="002F5340" w:rsidRPr="00540501" w:rsidRDefault="002F5340" w:rsidP="00BF3696">
      <w:pPr>
        <w:numPr>
          <w:ilvl w:val="0"/>
          <w:numId w:val="168"/>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способность к решению личностно и социально значимых проблем и воплощению на</w:t>
      </w:r>
      <w:r w:rsidRPr="00540501">
        <w:rPr>
          <w:rFonts w:ascii="Times New Roman" w:hAnsi="Times New Roman"/>
          <w:sz w:val="24"/>
          <w:szCs w:val="24"/>
          <w:lang w:val="ru-RU"/>
        </w:rPr>
        <w:t>й</w:t>
      </w:r>
      <w:r w:rsidRPr="00540501">
        <w:rPr>
          <w:rFonts w:ascii="Times New Roman" w:hAnsi="Times New Roman"/>
          <w:sz w:val="24"/>
          <w:szCs w:val="24"/>
          <w:lang w:val="ru-RU"/>
        </w:rPr>
        <w:t>денных решений в практику;</w:t>
      </w:r>
    </w:p>
    <w:p w:rsidR="002F5340" w:rsidRPr="00540501" w:rsidRDefault="002F5340" w:rsidP="00BF3696">
      <w:pPr>
        <w:numPr>
          <w:ilvl w:val="0"/>
          <w:numId w:val="168"/>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способность и готовность к использованию ИКТ в целях обучения и развития;</w:t>
      </w:r>
    </w:p>
    <w:p w:rsidR="002F5340" w:rsidRPr="00540501" w:rsidRDefault="002F5340" w:rsidP="00BF3696">
      <w:pPr>
        <w:numPr>
          <w:ilvl w:val="0"/>
          <w:numId w:val="168"/>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способность к самоорганизации, саморегуляции и рефлексии.</w:t>
      </w:r>
    </w:p>
    <w:p w:rsidR="002F5340" w:rsidRPr="00540501" w:rsidRDefault="002F5340" w:rsidP="00EF0C4F">
      <w:pPr>
        <w:pStyle w:val="afffa"/>
        <w:ind w:firstLine="709"/>
        <w:rPr>
          <w:i/>
          <w:sz w:val="24"/>
          <w:szCs w:val="24"/>
          <w:lang w:val="ru-RU"/>
        </w:rPr>
      </w:pPr>
      <w:r w:rsidRPr="00540501">
        <w:rPr>
          <w:sz w:val="24"/>
          <w:szCs w:val="24"/>
          <w:lang w:val="ru-RU"/>
        </w:rPr>
        <w:t>Оценка достижения метапредметных результатов осуществляется администрацией образ</w:t>
      </w:r>
      <w:r w:rsidRPr="00540501">
        <w:rPr>
          <w:sz w:val="24"/>
          <w:szCs w:val="24"/>
          <w:lang w:val="ru-RU"/>
        </w:rPr>
        <w:t>о</w:t>
      </w:r>
      <w:r w:rsidRPr="00540501">
        <w:rPr>
          <w:sz w:val="24"/>
          <w:szCs w:val="24"/>
          <w:lang w:val="ru-RU"/>
        </w:rPr>
        <w:t xml:space="preserve">вательной организации в ходе </w:t>
      </w:r>
      <w:r w:rsidRPr="00540501">
        <w:rPr>
          <w:b/>
          <w:sz w:val="24"/>
          <w:szCs w:val="24"/>
          <w:lang w:val="ru-RU"/>
        </w:rPr>
        <w:t>внутришкольного мониторинга</w:t>
      </w:r>
      <w:r w:rsidRPr="00540501">
        <w:rPr>
          <w:sz w:val="24"/>
          <w:szCs w:val="24"/>
          <w:lang w:val="ru-RU"/>
        </w:rPr>
        <w:t>. Содержание и периодичность внутришкольного мониторинга устанавливается решением педагогического совета. Инструмент</w:t>
      </w:r>
      <w:r w:rsidRPr="00540501">
        <w:rPr>
          <w:sz w:val="24"/>
          <w:szCs w:val="24"/>
          <w:lang w:val="ru-RU"/>
        </w:rPr>
        <w:t>а</w:t>
      </w:r>
      <w:r w:rsidRPr="00540501">
        <w:rPr>
          <w:sz w:val="24"/>
          <w:szCs w:val="24"/>
          <w:lang w:val="ru-RU"/>
        </w:rPr>
        <w:t>рий строится на межпредметной основе и может включать диагностические материалы по оценке читательской грамотности, ИКТ-компетентности, сформированности регулятивных, коммуник</w:t>
      </w:r>
      <w:r w:rsidRPr="00540501">
        <w:rPr>
          <w:sz w:val="24"/>
          <w:szCs w:val="24"/>
          <w:lang w:val="ru-RU"/>
        </w:rPr>
        <w:t>а</w:t>
      </w:r>
      <w:r w:rsidRPr="00540501">
        <w:rPr>
          <w:sz w:val="24"/>
          <w:szCs w:val="24"/>
          <w:lang w:val="ru-RU"/>
        </w:rPr>
        <w:t>тивных и познавательных учебных действий</w:t>
      </w:r>
      <w:r w:rsidRPr="00540501">
        <w:rPr>
          <w:i/>
          <w:sz w:val="24"/>
          <w:szCs w:val="24"/>
          <w:lang w:val="ru-RU"/>
        </w:rPr>
        <w:t>.</w:t>
      </w:r>
    </w:p>
    <w:p w:rsidR="002F5340" w:rsidRPr="00EF0C4F" w:rsidRDefault="002F5340" w:rsidP="00EF0C4F">
      <w:pPr>
        <w:pStyle w:val="afffa"/>
        <w:ind w:firstLine="709"/>
        <w:rPr>
          <w:sz w:val="24"/>
          <w:szCs w:val="24"/>
        </w:rPr>
      </w:pPr>
      <w:r w:rsidRPr="00EF0C4F">
        <w:rPr>
          <w:sz w:val="24"/>
          <w:szCs w:val="24"/>
        </w:rPr>
        <w:t xml:space="preserve">Наиболее адекватными формами оценки </w:t>
      </w:r>
    </w:p>
    <w:p w:rsidR="002F5340" w:rsidRPr="00540501" w:rsidRDefault="002F5340" w:rsidP="00BF3696">
      <w:pPr>
        <w:pStyle w:val="afffa"/>
        <w:numPr>
          <w:ilvl w:val="0"/>
          <w:numId w:val="169"/>
        </w:numPr>
        <w:tabs>
          <w:tab w:val="left" w:pos="1134"/>
        </w:tabs>
        <w:ind w:left="0" w:firstLine="709"/>
        <w:rPr>
          <w:sz w:val="24"/>
          <w:szCs w:val="24"/>
          <w:lang w:val="ru-RU"/>
        </w:rPr>
      </w:pPr>
      <w:r w:rsidRPr="00540501">
        <w:rPr>
          <w:sz w:val="24"/>
          <w:szCs w:val="24"/>
          <w:lang w:val="ru-RU"/>
        </w:rPr>
        <w:t>читательской грамотности служит письменная работа на межпредметной основе;</w:t>
      </w:r>
    </w:p>
    <w:p w:rsidR="002F5340" w:rsidRPr="00540501" w:rsidRDefault="002F5340" w:rsidP="00BF3696">
      <w:pPr>
        <w:pStyle w:val="afffa"/>
        <w:numPr>
          <w:ilvl w:val="0"/>
          <w:numId w:val="169"/>
        </w:numPr>
        <w:tabs>
          <w:tab w:val="left" w:pos="1134"/>
        </w:tabs>
        <w:ind w:left="0" w:firstLine="709"/>
        <w:rPr>
          <w:sz w:val="24"/>
          <w:szCs w:val="24"/>
          <w:lang w:val="ru-RU"/>
        </w:rPr>
      </w:pPr>
      <w:r w:rsidRPr="00540501">
        <w:rPr>
          <w:sz w:val="24"/>
          <w:szCs w:val="24"/>
          <w:lang w:val="ru-RU"/>
        </w:rPr>
        <w:t>ИКТ-компетентности – практическая работа в сочетании с письменной (компьютериз</w:t>
      </w:r>
      <w:r w:rsidRPr="00540501">
        <w:rPr>
          <w:sz w:val="24"/>
          <w:szCs w:val="24"/>
          <w:lang w:val="ru-RU"/>
        </w:rPr>
        <w:t>о</w:t>
      </w:r>
      <w:r w:rsidRPr="00540501">
        <w:rPr>
          <w:sz w:val="24"/>
          <w:szCs w:val="24"/>
          <w:lang w:val="ru-RU"/>
        </w:rPr>
        <w:t>ванной) частью;</w:t>
      </w:r>
    </w:p>
    <w:p w:rsidR="002F5340" w:rsidRPr="00540501" w:rsidRDefault="002F5340" w:rsidP="00BF3696">
      <w:pPr>
        <w:pStyle w:val="afffa"/>
        <w:numPr>
          <w:ilvl w:val="0"/>
          <w:numId w:val="169"/>
        </w:numPr>
        <w:tabs>
          <w:tab w:val="left" w:pos="1134"/>
        </w:tabs>
        <w:ind w:left="0" w:firstLine="709"/>
        <w:rPr>
          <w:sz w:val="24"/>
          <w:szCs w:val="24"/>
          <w:lang w:val="ru-RU"/>
        </w:rPr>
      </w:pPr>
      <w:r w:rsidRPr="00540501">
        <w:rPr>
          <w:sz w:val="24"/>
          <w:szCs w:val="24"/>
          <w:lang w:val="ru-RU"/>
        </w:rPr>
        <w:t>сформированности регулятивных, коммуникативных и познавательных учебных дейс</w:t>
      </w:r>
      <w:r w:rsidRPr="00540501">
        <w:rPr>
          <w:sz w:val="24"/>
          <w:szCs w:val="24"/>
          <w:lang w:val="ru-RU"/>
        </w:rPr>
        <w:t>т</w:t>
      </w:r>
      <w:r w:rsidRPr="00540501">
        <w:rPr>
          <w:sz w:val="24"/>
          <w:szCs w:val="24"/>
          <w:lang w:val="ru-RU"/>
        </w:rPr>
        <w:t>вий – наблюдение за ходом выполнения групповых и индивидуальных учебных исследований и проектов.</w:t>
      </w:r>
    </w:p>
    <w:p w:rsidR="002F5340" w:rsidRPr="00540501" w:rsidRDefault="002F5340" w:rsidP="00EF0C4F">
      <w:pPr>
        <w:pStyle w:val="afffa"/>
        <w:ind w:firstLine="709"/>
        <w:rPr>
          <w:sz w:val="24"/>
          <w:szCs w:val="24"/>
          <w:lang w:val="ru-RU"/>
        </w:rPr>
      </w:pPr>
      <w:r w:rsidRPr="00540501">
        <w:rPr>
          <w:sz w:val="24"/>
          <w:szCs w:val="24"/>
          <w:lang w:val="ru-RU"/>
        </w:rPr>
        <w:t>Каждый из перечисленных видов диагностик проводится с периодичностью не менее, чем один раз в два года.</w:t>
      </w:r>
    </w:p>
    <w:p w:rsidR="002F5340" w:rsidRPr="00540501" w:rsidRDefault="002F5340" w:rsidP="00EF0C4F">
      <w:pPr>
        <w:pStyle w:val="afffa"/>
        <w:ind w:firstLine="709"/>
        <w:rPr>
          <w:sz w:val="24"/>
          <w:szCs w:val="24"/>
          <w:lang w:val="ru-RU"/>
        </w:rPr>
      </w:pPr>
      <w:r w:rsidRPr="00540501">
        <w:rPr>
          <w:sz w:val="24"/>
          <w:szCs w:val="24"/>
          <w:lang w:val="ru-RU"/>
        </w:rPr>
        <w:t xml:space="preserve">Основной процедурой </w:t>
      </w:r>
      <w:r w:rsidRPr="00540501">
        <w:rPr>
          <w:b/>
          <w:sz w:val="24"/>
          <w:szCs w:val="24"/>
          <w:lang w:val="ru-RU"/>
        </w:rPr>
        <w:t>итоговой оценки</w:t>
      </w:r>
      <w:r w:rsidRPr="00540501">
        <w:rPr>
          <w:sz w:val="24"/>
          <w:szCs w:val="24"/>
          <w:lang w:val="ru-RU"/>
        </w:rPr>
        <w:t xml:space="preserve"> достижения метапредметных результатов является </w:t>
      </w:r>
      <w:r w:rsidRPr="00540501">
        <w:rPr>
          <w:b/>
          <w:sz w:val="24"/>
          <w:szCs w:val="24"/>
          <w:lang w:val="ru-RU"/>
        </w:rPr>
        <w:t>защита итогового индивидуального проекта</w:t>
      </w:r>
      <w:r w:rsidRPr="00540501">
        <w:rPr>
          <w:sz w:val="24"/>
          <w:szCs w:val="24"/>
          <w:lang w:val="ru-RU"/>
        </w:rPr>
        <w:t>.</w:t>
      </w:r>
    </w:p>
    <w:p w:rsidR="002F5340" w:rsidRPr="00540501" w:rsidRDefault="002F5340" w:rsidP="00EF0C4F">
      <w:pPr>
        <w:pStyle w:val="afffa"/>
        <w:ind w:firstLine="709"/>
        <w:rPr>
          <w:sz w:val="24"/>
          <w:szCs w:val="24"/>
          <w:lang w:val="ru-RU"/>
        </w:rPr>
      </w:pPr>
      <w:r w:rsidRPr="00540501">
        <w:rPr>
          <w:sz w:val="24"/>
          <w:szCs w:val="24"/>
          <w:lang w:val="ru-RU"/>
        </w:rPr>
        <w:t>Итоговой проект представляет собой учебный проект, выполняемый обучающимся в ра</w:t>
      </w:r>
      <w:r w:rsidRPr="00540501">
        <w:rPr>
          <w:sz w:val="24"/>
          <w:szCs w:val="24"/>
          <w:lang w:val="ru-RU"/>
        </w:rPr>
        <w:t>м</w:t>
      </w:r>
      <w:r w:rsidRPr="00540501">
        <w:rPr>
          <w:sz w:val="24"/>
          <w:szCs w:val="24"/>
          <w:lang w:val="ru-RU"/>
        </w:rPr>
        <w:t xml:space="preserve">ках одного или нескольких учебных предметов с целью продемонстрировать свои достижения в самостоятельном освоении содержания избранных областей знаний и/или видов деятельности и </w:t>
      </w:r>
      <w:r w:rsidRPr="00540501">
        <w:rPr>
          <w:sz w:val="24"/>
          <w:szCs w:val="24"/>
          <w:lang w:val="ru-RU"/>
        </w:rPr>
        <w:lastRenderedPageBreak/>
        <w:t>способность проектировать и осуществлять целесообразную и результативную деятельность (учебно-познавательную, конструкторскую, социальную, художественно-творческую, иную).</w:t>
      </w:r>
    </w:p>
    <w:p w:rsidR="002F5340" w:rsidRPr="00540501" w:rsidRDefault="002F5340" w:rsidP="00EF0C4F">
      <w:pPr>
        <w:pStyle w:val="afffa"/>
        <w:ind w:firstLine="709"/>
        <w:rPr>
          <w:sz w:val="24"/>
          <w:szCs w:val="24"/>
          <w:lang w:val="ru-RU"/>
        </w:rPr>
      </w:pPr>
      <w:r w:rsidRPr="00540501">
        <w:rPr>
          <w:sz w:val="24"/>
          <w:szCs w:val="24"/>
          <w:lang w:val="ru-RU"/>
        </w:rPr>
        <w:t>Результатом (продуктом) проектной деятельности может быть любая из следующих работ:</w:t>
      </w:r>
    </w:p>
    <w:p w:rsidR="002F5340" w:rsidRPr="00540501" w:rsidRDefault="002F5340" w:rsidP="00EF0C4F">
      <w:pPr>
        <w:pStyle w:val="afffa"/>
        <w:ind w:firstLine="709"/>
        <w:rPr>
          <w:sz w:val="24"/>
          <w:szCs w:val="24"/>
          <w:lang w:val="ru-RU"/>
        </w:rPr>
      </w:pPr>
      <w:r w:rsidRPr="00540501">
        <w:rPr>
          <w:sz w:val="24"/>
          <w:szCs w:val="24"/>
          <w:lang w:val="ru-RU"/>
        </w:rPr>
        <w:t>а)</w:t>
      </w:r>
      <w:r w:rsidRPr="00EF0C4F">
        <w:rPr>
          <w:sz w:val="24"/>
          <w:szCs w:val="24"/>
        </w:rPr>
        <w:t> </w:t>
      </w:r>
      <w:r w:rsidRPr="00540501">
        <w:rPr>
          <w:sz w:val="24"/>
          <w:szCs w:val="24"/>
          <w:lang w:val="ru-RU"/>
        </w:rPr>
        <w:t>письменная работа (эссе, реферат, аналитические материалы, обзорные материалы, отч</w:t>
      </w:r>
      <w:r w:rsidRPr="00540501">
        <w:rPr>
          <w:sz w:val="24"/>
          <w:szCs w:val="24"/>
          <w:lang w:val="ru-RU"/>
        </w:rPr>
        <w:t>ё</w:t>
      </w:r>
      <w:r w:rsidRPr="00540501">
        <w:rPr>
          <w:sz w:val="24"/>
          <w:szCs w:val="24"/>
          <w:lang w:val="ru-RU"/>
        </w:rPr>
        <w:t>ты о проведённых исследованиях, стендовый доклад и др.);</w:t>
      </w:r>
    </w:p>
    <w:p w:rsidR="002F5340" w:rsidRPr="00540501" w:rsidRDefault="002F5340" w:rsidP="00EF0C4F">
      <w:pPr>
        <w:pStyle w:val="afffa"/>
        <w:ind w:firstLine="709"/>
        <w:rPr>
          <w:sz w:val="24"/>
          <w:szCs w:val="24"/>
          <w:lang w:val="ru-RU"/>
        </w:rPr>
      </w:pPr>
      <w:r w:rsidRPr="00540501">
        <w:rPr>
          <w:sz w:val="24"/>
          <w:szCs w:val="24"/>
          <w:lang w:val="ru-RU"/>
        </w:rPr>
        <w:t>б)</w:t>
      </w:r>
      <w:r w:rsidRPr="00EF0C4F">
        <w:rPr>
          <w:sz w:val="24"/>
          <w:szCs w:val="24"/>
        </w:rPr>
        <w:t> </w:t>
      </w:r>
      <w:r w:rsidRPr="00540501">
        <w:rPr>
          <w:sz w:val="24"/>
          <w:szCs w:val="24"/>
          <w:lang w:val="ru-RU"/>
        </w:rPr>
        <w:t>художественная творческая работа(в области литературы, музыки, изобразительного и</w:t>
      </w:r>
      <w:r w:rsidRPr="00540501">
        <w:rPr>
          <w:sz w:val="24"/>
          <w:szCs w:val="24"/>
          <w:lang w:val="ru-RU"/>
        </w:rPr>
        <w:t>с</w:t>
      </w:r>
      <w:r w:rsidRPr="00540501">
        <w:rPr>
          <w:sz w:val="24"/>
          <w:szCs w:val="24"/>
          <w:lang w:val="ru-RU"/>
        </w:rPr>
        <w:t>кусства, экранных искусств), представленная в виде прозаического или стихотворного произвед</w:t>
      </w:r>
      <w:r w:rsidRPr="00540501">
        <w:rPr>
          <w:sz w:val="24"/>
          <w:szCs w:val="24"/>
          <w:lang w:val="ru-RU"/>
        </w:rPr>
        <w:t>е</w:t>
      </w:r>
      <w:r w:rsidRPr="00540501">
        <w:rPr>
          <w:sz w:val="24"/>
          <w:szCs w:val="24"/>
          <w:lang w:val="ru-RU"/>
        </w:rPr>
        <w:t>ния, инсценировки, художественной декламации, исполнения музыкального произведения, ко</w:t>
      </w:r>
      <w:r w:rsidRPr="00540501">
        <w:rPr>
          <w:sz w:val="24"/>
          <w:szCs w:val="24"/>
          <w:lang w:val="ru-RU"/>
        </w:rPr>
        <w:t>м</w:t>
      </w:r>
      <w:r w:rsidRPr="00540501">
        <w:rPr>
          <w:sz w:val="24"/>
          <w:szCs w:val="24"/>
          <w:lang w:val="ru-RU"/>
        </w:rPr>
        <w:t>пьютерной анимации и др.;</w:t>
      </w:r>
    </w:p>
    <w:p w:rsidR="002F5340" w:rsidRPr="00540501" w:rsidRDefault="002F5340" w:rsidP="00EF0C4F">
      <w:pPr>
        <w:pStyle w:val="afffa"/>
        <w:ind w:firstLine="709"/>
        <w:rPr>
          <w:sz w:val="24"/>
          <w:szCs w:val="24"/>
          <w:lang w:val="ru-RU"/>
        </w:rPr>
      </w:pPr>
      <w:r w:rsidRPr="00540501">
        <w:rPr>
          <w:sz w:val="24"/>
          <w:szCs w:val="24"/>
          <w:lang w:val="ru-RU"/>
        </w:rPr>
        <w:t>в) материальный объект, макет, иное конструкторское изделие;</w:t>
      </w:r>
    </w:p>
    <w:p w:rsidR="002F5340" w:rsidRPr="00540501" w:rsidRDefault="002F5340" w:rsidP="00EF0C4F">
      <w:pPr>
        <w:pStyle w:val="afffa"/>
        <w:ind w:firstLine="709"/>
        <w:rPr>
          <w:sz w:val="24"/>
          <w:szCs w:val="24"/>
          <w:lang w:val="ru-RU"/>
        </w:rPr>
      </w:pPr>
      <w:r w:rsidRPr="00540501">
        <w:rPr>
          <w:sz w:val="24"/>
          <w:szCs w:val="24"/>
          <w:lang w:val="ru-RU"/>
        </w:rPr>
        <w:t>г) отчётные материалы по социальному проекту, которые могут включать как тексты, так и мультимедийные продукты.</w:t>
      </w:r>
    </w:p>
    <w:p w:rsidR="002F5340" w:rsidRPr="00540501" w:rsidRDefault="002F5340" w:rsidP="00EF0C4F">
      <w:pPr>
        <w:pStyle w:val="afffa"/>
        <w:ind w:firstLine="709"/>
        <w:rPr>
          <w:sz w:val="24"/>
          <w:szCs w:val="24"/>
          <w:lang w:val="ru-RU"/>
        </w:rPr>
      </w:pPr>
      <w:r w:rsidRPr="00540501">
        <w:rPr>
          <w:sz w:val="24"/>
          <w:szCs w:val="24"/>
          <w:lang w:val="ru-RU"/>
        </w:rPr>
        <w:t>Общим требованием ко всем работам является необходимость соблюдения норм и правил цитирования, ссылок на различные источники. В случае заимствования текста работы (плагиата) без указания ссылок на источник, проект к защите не допускается.</w:t>
      </w:r>
    </w:p>
    <w:p w:rsidR="002F5340" w:rsidRPr="00540501" w:rsidRDefault="002F5340" w:rsidP="00EF0C4F">
      <w:pPr>
        <w:pStyle w:val="afffa"/>
        <w:ind w:firstLine="709"/>
        <w:rPr>
          <w:sz w:val="24"/>
          <w:szCs w:val="24"/>
          <w:lang w:val="ru-RU"/>
        </w:rPr>
      </w:pPr>
      <w:r w:rsidRPr="00540501">
        <w:rPr>
          <w:sz w:val="24"/>
          <w:szCs w:val="24"/>
          <w:lang w:val="ru-RU"/>
        </w:rPr>
        <w:t>Защита проекта осуществляется в процессе специально организованной деятельности к</w:t>
      </w:r>
      <w:r w:rsidRPr="00540501">
        <w:rPr>
          <w:sz w:val="24"/>
          <w:szCs w:val="24"/>
          <w:lang w:val="ru-RU"/>
        </w:rPr>
        <w:t>о</w:t>
      </w:r>
      <w:r w:rsidRPr="00540501">
        <w:rPr>
          <w:sz w:val="24"/>
          <w:szCs w:val="24"/>
          <w:lang w:val="ru-RU"/>
        </w:rPr>
        <w:t xml:space="preserve">миссии образовательной организации или на школьной конференции. </w:t>
      </w:r>
    </w:p>
    <w:p w:rsidR="002F5340" w:rsidRPr="00540501" w:rsidRDefault="002F5340" w:rsidP="00F10E18">
      <w:pPr>
        <w:pStyle w:val="afffa"/>
        <w:ind w:firstLine="709"/>
        <w:rPr>
          <w:sz w:val="24"/>
          <w:szCs w:val="24"/>
          <w:lang w:val="ru-RU"/>
        </w:rPr>
      </w:pPr>
      <w:r w:rsidRPr="00540501">
        <w:rPr>
          <w:sz w:val="24"/>
          <w:szCs w:val="24"/>
          <w:lang w:val="ru-RU"/>
        </w:rPr>
        <w:t>Результаты выполнения проекта оцениваются по итогам рассмотрения комиссией пре</w:t>
      </w:r>
      <w:r w:rsidRPr="00540501">
        <w:rPr>
          <w:sz w:val="24"/>
          <w:szCs w:val="24"/>
          <w:lang w:val="ru-RU"/>
        </w:rPr>
        <w:t>д</w:t>
      </w:r>
      <w:r w:rsidRPr="00540501">
        <w:rPr>
          <w:sz w:val="24"/>
          <w:szCs w:val="24"/>
          <w:lang w:val="ru-RU"/>
        </w:rPr>
        <w:t>ставленного продукта с краткой пояснительной запиской, презентации обучающегося и отзыва руководителя.</w:t>
      </w:r>
    </w:p>
    <w:p w:rsidR="00F10E18" w:rsidRPr="00540501" w:rsidRDefault="002F5340" w:rsidP="00F10E18">
      <w:pPr>
        <w:pStyle w:val="aff9"/>
        <w:spacing w:before="0" w:after="0" w:line="360" w:lineRule="auto"/>
        <w:ind w:left="0" w:right="0" w:firstLine="709"/>
        <w:rPr>
          <w:rFonts w:ascii="Times New Roman" w:hAnsi="Times New Roman"/>
          <w:i w:val="0"/>
          <w:sz w:val="24"/>
          <w:szCs w:val="24"/>
          <w:lang w:val="ru-RU"/>
        </w:rPr>
      </w:pPr>
      <w:r w:rsidRPr="00540501">
        <w:rPr>
          <w:rFonts w:ascii="Times New Roman" w:hAnsi="Times New Roman"/>
          <w:i w:val="0"/>
          <w:sz w:val="24"/>
          <w:szCs w:val="24"/>
          <w:lang w:val="ru-RU"/>
        </w:rPr>
        <w:t>Особенности оценки предметных результатов</w:t>
      </w:r>
    </w:p>
    <w:p w:rsidR="002F5340" w:rsidRPr="00540501" w:rsidRDefault="002F5340" w:rsidP="00EF0C4F">
      <w:pPr>
        <w:pStyle w:val="afffa"/>
        <w:ind w:firstLine="709"/>
        <w:rPr>
          <w:sz w:val="24"/>
          <w:szCs w:val="24"/>
          <w:lang w:val="ru-RU"/>
        </w:rPr>
      </w:pPr>
      <w:r w:rsidRPr="00540501">
        <w:rPr>
          <w:sz w:val="24"/>
          <w:szCs w:val="24"/>
          <w:lang w:val="ru-RU"/>
        </w:rPr>
        <w:t>Оценка предметных результатов</w:t>
      </w:r>
      <w:r w:rsidRPr="00540501">
        <w:rPr>
          <w:bCs/>
          <w:sz w:val="24"/>
          <w:szCs w:val="24"/>
          <w:lang w:val="ru-RU"/>
        </w:rPr>
        <w:t xml:space="preserve">представляет собой оценку достижения обучающимся </w:t>
      </w:r>
      <w:r w:rsidRPr="00540501">
        <w:rPr>
          <w:sz w:val="24"/>
          <w:szCs w:val="24"/>
          <w:lang w:val="ru-RU"/>
        </w:rPr>
        <w:t>пл</w:t>
      </w:r>
      <w:r w:rsidRPr="00540501">
        <w:rPr>
          <w:sz w:val="24"/>
          <w:szCs w:val="24"/>
          <w:lang w:val="ru-RU"/>
        </w:rPr>
        <w:t>а</w:t>
      </w:r>
      <w:r w:rsidRPr="00540501">
        <w:rPr>
          <w:sz w:val="24"/>
          <w:szCs w:val="24"/>
          <w:lang w:val="ru-RU"/>
        </w:rPr>
        <w:t>нируемых результатов по отдельным предметам.</w:t>
      </w:r>
    </w:p>
    <w:p w:rsidR="002F5340" w:rsidRPr="00540501" w:rsidRDefault="002F5340" w:rsidP="00EF0C4F">
      <w:pPr>
        <w:pStyle w:val="afffa"/>
        <w:ind w:firstLine="709"/>
        <w:rPr>
          <w:sz w:val="24"/>
          <w:szCs w:val="24"/>
          <w:lang w:val="ru-RU"/>
        </w:rPr>
      </w:pPr>
      <w:r w:rsidRPr="00540501">
        <w:rPr>
          <w:sz w:val="24"/>
          <w:szCs w:val="24"/>
          <w:lang w:val="ru-RU"/>
        </w:rPr>
        <w:t>Формирование этих результатов обеспечивается каждым учебным предметом.</w:t>
      </w:r>
    </w:p>
    <w:p w:rsidR="002F5340" w:rsidRPr="00540501" w:rsidRDefault="002F5340" w:rsidP="00EF0C4F">
      <w:pPr>
        <w:pStyle w:val="afffa"/>
        <w:ind w:firstLine="709"/>
        <w:rPr>
          <w:sz w:val="24"/>
          <w:szCs w:val="24"/>
          <w:lang w:val="ru-RU"/>
        </w:rPr>
      </w:pPr>
      <w:r w:rsidRPr="00540501">
        <w:rPr>
          <w:bCs/>
          <w:iCs/>
          <w:sz w:val="24"/>
          <w:szCs w:val="24"/>
          <w:lang w:val="ru-RU"/>
        </w:rPr>
        <w:t xml:space="preserve">Основным предметом оценки в соответствии с требованиями ФГОС </w:t>
      </w:r>
      <w:r w:rsidR="007E6E5F" w:rsidRPr="00540501">
        <w:rPr>
          <w:bCs/>
          <w:iCs/>
          <w:sz w:val="24"/>
          <w:szCs w:val="24"/>
          <w:lang w:val="ru-RU"/>
        </w:rPr>
        <w:t xml:space="preserve">ООО </w:t>
      </w:r>
      <w:r w:rsidRPr="00540501">
        <w:rPr>
          <w:bCs/>
          <w:iCs/>
          <w:sz w:val="24"/>
          <w:szCs w:val="24"/>
          <w:lang w:val="ru-RU"/>
        </w:rPr>
        <w:t xml:space="preserve">является </w:t>
      </w:r>
      <w:r w:rsidRPr="00540501">
        <w:rPr>
          <w:sz w:val="24"/>
          <w:szCs w:val="24"/>
          <w:lang w:val="ru-RU"/>
        </w:rPr>
        <w:t>спосо</w:t>
      </w:r>
      <w:r w:rsidRPr="00540501">
        <w:rPr>
          <w:sz w:val="24"/>
          <w:szCs w:val="24"/>
          <w:lang w:val="ru-RU"/>
        </w:rPr>
        <w:t>б</w:t>
      </w:r>
      <w:r w:rsidRPr="00540501">
        <w:rPr>
          <w:sz w:val="24"/>
          <w:szCs w:val="24"/>
          <w:lang w:val="ru-RU"/>
        </w:rPr>
        <w:t>ность к решению учебно-познавательных и учебно-практических задач, основанных на изучаемом учебном материале, с использованием способов действий, релевантных содержанию учебных предметов, в том числе — метапредметных (познавательных, регулятивных, коммуникативных) действий.</w:t>
      </w:r>
    </w:p>
    <w:p w:rsidR="002F5340" w:rsidRPr="00540501" w:rsidRDefault="002F5340" w:rsidP="00EF0C4F">
      <w:pPr>
        <w:pStyle w:val="afffa"/>
        <w:ind w:firstLine="709"/>
        <w:rPr>
          <w:sz w:val="24"/>
          <w:szCs w:val="24"/>
          <w:lang w:val="ru-RU"/>
        </w:rPr>
      </w:pPr>
      <w:r w:rsidRPr="00540501">
        <w:rPr>
          <w:sz w:val="24"/>
          <w:szCs w:val="24"/>
          <w:lang w:val="ru-RU"/>
        </w:rPr>
        <w:t>Оценка предметных результатов ведётся каждым учителем в ходе процедур текущей, тем</w:t>
      </w:r>
      <w:r w:rsidRPr="00540501">
        <w:rPr>
          <w:sz w:val="24"/>
          <w:szCs w:val="24"/>
          <w:lang w:val="ru-RU"/>
        </w:rPr>
        <w:t>а</w:t>
      </w:r>
      <w:r w:rsidRPr="00540501">
        <w:rPr>
          <w:sz w:val="24"/>
          <w:szCs w:val="24"/>
          <w:lang w:val="ru-RU"/>
        </w:rPr>
        <w:t>тической, промежуточной и итоговой оценки, а также администрацией образовательной организ</w:t>
      </w:r>
      <w:r w:rsidRPr="00540501">
        <w:rPr>
          <w:sz w:val="24"/>
          <w:szCs w:val="24"/>
          <w:lang w:val="ru-RU"/>
        </w:rPr>
        <w:t>а</w:t>
      </w:r>
      <w:r w:rsidRPr="00540501">
        <w:rPr>
          <w:sz w:val="24"/>
          <w:szCs w:val="24"/>
          <w:lang w:val="ru-RU"/>
        </w:rPr>
        <w:t>ции в ходе внутришкольного мониторинга.</w:t>
      </w:r>
    </w:p>
    <w:p w:rsidR="002F5340" w:rsidRPr="009F73E3" w:rsidRDefault="002F5340" w:rsidP="00EF0C4F">
      <w:pPr>
        <w:pStyle w:val="afffa"/>
        <w:ind w:firstLine="709"/>
        <w:rPr>
          <w:rFonts w:eastAsia="@Arial Unicode MS"/>
          <w:sz w:val="24"/>
          <w:szCs w:val="24"/>
        </w:rPr>
      </w:pPr>
      <w:r w:rsidRPr="00540501">
        <w:rPr>
          <w:rFonts w:eastAsia="@Arial Unicode MS"/>
          <w:sz w:val="24"/>
          <w:szCs w:val="24"/>
          <w:lang w:val="ru-RU"/>
        </w:rPr>
        <w:t>Особенности оценки по отдельному предмету фиксируются в приложении к об</w:t>
      </w:r>
      <w:r w:rsidR="007E6E5F" w:rsidRPr="00540501">
        <w:rPr>
          <w:rFonts w:eastAsia="@Arial Unicode MS"/>
          <w:sz w:val="24"/>
          <w:szCs w:val="24"/>
          <w:lang w:val="ru-RU"/>
        </w:rPr>
        <w:t>разовател</w:t>
      </w:r>
      <w:r w:rsidR="007E6E5F" w:rsidRPr="00540501">
        <w:rPr>
          <w:rFonts w:eastAsia="@Arial Unicode MS"/>
          <w:sz w:val="24"/>
          <w:szCs w:val="24"/>
          <w:lang w:val="ru-RU"/>
        </w:rPr>
        <w:t>ь</w:t>
      </w:r>
      <w:r w:rsidR="007E6E5F" w:rsidRPr="00540501">
        <w:rPr>
          <w:rFonts w:eastAsia="@Arial Unicode MS"/>
          <w:sz w:val="24"/>
          <w:szCs w:val="24"/>
          <w:lang w:val="ru-RU"/>
        </w:rPr>
        <w:t>ной программе, которая</w:t>
      </w:r>
      <w:r w:rsidRPr="00540501">
        <w:rPr>
          <w:rFonts w:eastAsia="@Arial Unicode MS"/>
          <w:sz w:val="24"/>
          <w:szCs w:val="24"/>
          <w:lang w:val="ru-RU"/>
        </w:rPr>
        <w:t xml:space="preserve"> утверждается педагогическим советом образовательной организации и </w:t>
      </w:r>
      <w:r w:rsidRPr="00540501">
        <w:rPr>
          <w:rFonts w:eastAsia="@Arial Unicode MS"/>
          <w:sz w:val="24"/>
          <w:szCs w:val="24"/>
          <w:lang w:val="ru-RU"/>
        </w:rPr>
        <w:lastRenderedPageBreak/>
        <w:t>доводится до сведения учащихся и их родителей (</w:t>
      </w:r>
      <w:r w:rsidR="007E6E5F" w:rsidRPr="00540501">
        <w:rPr>
          <w:rFonts w:eastAsia="@Arial Unicode MS"/>
          <w:sz w:val="24"/>
          <w:szCs w:val="24"/>
          <w:lang w:val="ru-RU"/>
        </w:rPr>
        <w:t>законных представителей</w:t>
      </w:r>
      <w:r w:rsidRPr="00540501">
        <w:rPr>
          <w:rFonts w:eastAsia="@Arial Unicode MS"/>
          <w:sz w:val="24"/>
          <w:szCs w:val="24"/>
          <w:lang w:val="ru-RU"/>
        </w:rPr>
        <w:t xml:space="preserve">). </w:t>
      </w:r>
      <w:r w:rsidRPr="009F73E3">
        <w:rPr>
          <w:sz w:val="24"/>
          <w:szCs w:val="24"/>
          <w:lang w:eastAsia="ru-RU"/>
        </w:rPr>
        <w:t>Описание должно включить:</w:t>
      </w:r>
    </w:p>
    <w:p w:rsidR="002F5340" w:rsidRPr="00540501" w:rsidRDefault="002F5340" w:rsidP="00BF3696">
      <w:pPr>
        <w:numPr>
          <w:ilvl w:val="0"/>
          <w:numId w:val="164"/>
        </w:numPr>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eastAsia="ru-RU"/>
        </w:rPr>
        <w:t>список итоговых планируемых результатов с указанием этапов их формирования и способов оценки (например, текущая/тематическая; устно/письменно/практика);</w:t>
      </w:r>
    </w:p>
    <w:p w:rsidR="002F5340" w:rsidRPr="00540501" w:rsidRDefault="002F5340" w:rsidP="00BF3696">
      <w:pPr>
        <w:numPr>
          <w:ilvl w:val="0"/>
          <w:numId w:val="164"/>
        </w:numPr>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eastAsia="ru-RU"/>
        </w:rPr>
        <w:t>требования к выставлению отметок за промежуточную аттестацию (при необход</w:t>
      </w:r>
      <w:r w:rsidRPr="00540501">
        <w:rPr>
          <w:rFonts w:ascii="Times New Roman" w:hAnsi="Times New Roman"/>
          <w:sz w:val="24"/>
          <w:szCs w:val="24"/>
          <w:lang w:val="ru-RU" w:eastAsia="ru-RU"/>
        </w:rPr>
        <w:t>и</w:t>
      </w:r>
      <w:r w:rsidRPr="00540501">
        <w:rPr>
          <w:rFonts w:ascii="Times New Roman" w:hAnsi="Times New Roman"/>
          <w:sz w:val="24"/>
          <w:szCs w:val="24"/>
          <w:lang w:val="ru-RU" w:eastAsia="ru-RU"/>
        </w:rPr>
        <w:t>мости – с учетом степени значимости отметок за отдельные оценочные процедуры);</w:t>
      </w:r>
    </w:p>
    <w:p w:rsidR="002F5340" w:rsidRPr="00EC4698" w:rsidRDefault="002F5340" w:rsidP="00BF3696">
      <w:pPr>
        <w:numPr>
          <w:ilvl w:val="0"/>
          <w:numId w:val="164"/>
        </w:numPr>
        <w:spacing w:after="0" w:line="360" w:lineRule="auto"/>
        <w:ind w:left="0" w:firstLine="709"/>
        <w:jc w:val="both"/>
        <w:rPr>
          <w:rFonts w:ascii="Times New Roman" w:hAnsi="Times New Roman"/>
          <w:sz w:val="24"/>
          <w:szCs w:val="24"/>
          <w:lang w:eastAsia="ru-RU"/>
        </w:rPr>
      </w:pPr>
      <w:r w:rsidRPr="009F73E3">
        <w:rPr>
          <w:rFonts w:ascii="Times New Roman" w:hAnsi="Times New Roman"/>
          <w:sz w:val="24"/>
          <w:szCs w:val="24"/>
          <w:lang w:eastAsia="ru-RU"/>
        </w:rPr>
        <w:t>график контрольных мероприятий.</w:t>
      </w:r>
    </w:p>
    <w:p w:rsidR="002F5340" w:rsidRPr="00EF0C4F" w:rsidRDefault="002F5340" w:rsidP="00EF0C4F">
      <w:pPr>
        <w:pStyle w:val="afffa"/>
        <w:ind w:firstLine="709"/>
        <w:rPr>
          <w:b/>
          <w:sz w:val="24"/>
          <w:szCs w:val="24"/>
        </w:rPr>
      </w:pPr>
      <w:r w:rsidRPr="00EF0C4F">
        <w:rPr>
          <w:b/>
          <w:sz w:val="24"/>
          <w:szCs w:val="24"/>
        </w:rPr>
        <w:t>1.3.3. Организация и содержание оценочных процедур</w:t>
      </w:r>
    </w:p>
    <w:p w:rsidR="002F5340" w:rsidRPr="00540501" w:rsidRDefault="008A7124" w:rsidP="00EF0C4F">
      <w:pPr>
        <w:pStyle w:val="afffa"/>
        <w:ind w:firstLine="709"/>
        <w:rPr>
          <w:rStyle w:val="dash041e0431044b0447043d044b0439char1"/>
          <w:lang w:val="ru-RU"/>
        </w:rPr>
      </w:pPr>
      <w:r w:rsidRPr="00540501">
        <w:rPr>
          <w:rStyle w:val="dash041e0431044b0447043d044b0439char1"/>
          <w:b/>
          <w:lang w:val="ru-RU"/>
        </w:rPr>
        <w:t>Входной контроль</w:t>
      </w:r>
      <w:r w:rsidR="002F5340" w:rsidRPr="00540501">
        <w:rPr>
          <w:rStyle w:val="dash041e0431044b0447043d044b0439char1"/>
          <w:lang w:val="ru-RU"/>
        </w:rPr>
        <w:t xml:space="preserve">представляет собой процедуру </w:t>
      </w:r>
      <w:r w:rsidR="002F5340" w:rsidRPr="00540501">
        <w:rPr>
          <w:rStyle w:val="dash041e0431044b0447043d044b0439char1"/>
          <w:b/>
          <w:lang w:val="ru-RU"/>
        </w:rPr>
        <w:t>оценки готовности к обучению</w:t>
      </w:r>
      <w:r w:rsidR="002F5340" w:rsidRPr="00540501">
        <w:rPr>
          <w:rStyle w:val="dash041e0431044b0447043d044b0439char1"/>
          <w:lang w:val="ru-RU"/>
        </w:rPr>
        <w:t xml:space="preserve"> на да</w:t>
      </w:r>
      <w:r w:rsidR="002F5340" w:rsidRPr="00540501">
        <w:rPr>
          <w:rStyle w:val="dash041e0431044b0447043d044b0439char1"/>
          <w:lang w:val="ru-RU"/>
        </w:rPr>
        <w:t>н</w:t>
      </w:r>
      <w:r w:rsidR="002F5340" w:rsidRPr="00540501">
        <w:rPr>
          <w:rStyle w:val="dash041e0431044b0447043d044b0439char1"/>
          <w:lang w:val="ru-RU"/>
        </w:rPr>
        <w:t xml:space="preserve">ном уровне образования. Проводится администрацией образовательной организации в начале </w:t>
      </w:r>
      <w:r w:rsidRPr="00540501">
        <w:rPr>
          <w:rStyle w:val="dash041e0431044b0447043d044b0439char1"/>
          <w:lang w:val="ru-RU"/>
        </w:rPr>
        <w:t>учебного года</w:t>
      </w:r>
      <w:r w:rsidR="002F5340" w:rsidRPr="00540501">
        <w:rPr>
          <w:rStyle w:val="dash041e0431044b0447043d044b0439char1"/>
          <w:lang w:val="ru-RU"/>
        </w:rPr>
        <w:t xml:space="preserve"> и выступает как основа (точка отсчёта) для оценки динамики образовательных до</w:t>
      </w:r>
      <w:r w:rsidR="002F5340" w:rsidRPr="00540501">
        <w:rPr>
          <w:rStyle w:val="dash041e0431044b0447043d044b0439char1"/>
          <w:lang w:val="ru-RU"/>
        </w:rPr>
        <w:t>с</w:t>
      </w:r>
      <w:r w:rsidR="002F5340" w:rsidRPr="00540501">
        <w:rPr>
          <w:rStyle w:val="dash041e0431044b0447043d044b0439char1"/>
          <w:lang w:val="ru-RU"/>
        </w:rPr>
        <w:t>тижений. Объектом оценки являются: структура мотивации, сформированность учебной деятел</w:t>
      </w:r>
      <w:r w:rsidR="002F5340" w:rsidRPr="00540501">
        <w:rPr>
          <w:rStyle w:val="dash041e0431044b0447043d044b0439char1"/>
          <w:lang w:val="ru-RU"/>
        </w:rPr>
        <w:t>ь</w:t>
      </w:r>
      <w:r w:rsidR="002F5340" w:rsidRPr="00540501">
        <w:rPr>
          <w:rStyle w:val="dash041e0431044b0447043d044b0439char1"/>
          <w:lang w:val="ru-RU"/>
        </w:rPr>
        <w:t>ности, владение универсальными и специфическими для основных учебных предметов познав</w:t>
      </w:r>
      <w:r w:rsidR="002F5340" w:rsidRPr="00540501">
        <w:rPr>
          <w:rStyle w:val="dash041e0431044b0447043d044b0439char1"/>
          <w:lang w:val="ru-RU"/>
        </w:rPr>
        <w:t>а</w:t>
      </w:r>
      <w:r w:rsidR="002F5340" w:rsidRPr="00540501">
        <w:rPr>
          <w:rStyle w:val="dash041e0431044b0447043d044b0439char1"/>
          <w:lang w:val="ru-RU"/>
        </w:rPr>
        <w:t>тельными средствами, в том числе: средствами работы с информацией, знако-символическими средствами, логическими операциями</w:t>
      </w:r>
      <w:r w:rsidR="002F5340" w:rsidRPr="00540501">
        <w:rPr>
          <w:rStyle w:val="dash041e0431044b0447043d044b0439char1"/>
          <w:b/>
          <w:i/>
          <w:lang w:val="ru-RU"/>
        </w:rPr>
        <w:t xml:space="preserve">. </w:t>
      </w:r>
      <w:r w:rsidRPr="00540501">
        <w:rPr>
          <w:rStyle w:val="dash041e0431044b0447043d044b0439char1"/>
          <w:lang w:val="ru-RU"/>
        </w:rPr>
        <w:t>Входной контроль</w:t>
      </w:r>
      <w:r w:rsidR="002F5340" w:rsidRPr="00540501">
        <w:rPr>
          <w:rStyle w:val="dash041e0431044b0447043d044b0439char1"/>
          <w:lang w:val="ru-RU"/>
        </w:rPr>
        <w:t xml:space="preserve"> может </w:t>
      </w:r>
      <w:r w:rsidRPr="00540501">
        <w:rPr>
          <w:rStyle w:val="dash041e0431044b0447043d044b0439char1"/>
          <w:lang w:val="ru-RU"/>
        </w:rPr>
        <w:t>проводиться также</w:t>
      </w:r>
      <w:r w:rsidR="002F5340" w:rsidRPr="00540501">
        <w:rPr>
          <w:rStyle w:val="dash041e0431044b0447043d044b0439char1"/>
          <w:lang w:val="ru-RU"/>
        </w:rPr>
        <w:t xml:space="preserve"> с целью оце</w:t>
      </w:r>
      <w:r w:rsidR="002F5340" w:rsidRPr="00540501">
        <w:rPr>
          <w:rStyle w:val="dash041e0431044b0447043d044b0439char1"/>
          <w:lang w:val="ru-RU"/>
        </w:rPr>
        <w:t>н</w:t>
      </w:r>
      <w:r w:rsidR="002F5340" w:rsidRPr="00540501">
        <w:rPr>
          <w:rStyle w:val="dash041e0431044b0447043d044b0439char1"/>
          <w:lang w:val="ru-RU"/>
        </w:rPr>
        <w:t xml:space="preserve">ки готовности к изучению отдельных предметов (разделов). </w:t>
      </w:r>
      <w:r w:rsidRPr="00540501">
        <w:rPr>
          <w:rStyle w:val="dash041e0431044b0447043d044b0439char1"/>
          <w:lang w:val="ru-RU"/>
        </w:rPr>
        <w:t>Результаты входного контроля</w:t>
      </w:r>
      <w:r w:rsidR="002F5340" w:rsidRPr="00540501">
        <w:rPr>
          <w:rStyle w:val="dash041e0431044b0447043d044b0439char1"/>
          <w:lang w:val="ru-RU"/>
        </w:rPr>
        <w:t xml:space="preserve"> явл</w:t>
      </w:r>
      <w:r w:rsidR="002F5340" w:rsidRPr="00540501">
        <w:rPr>
          <w:rStyle w:val="dash041e0431044b0447043d044b0439char1"/>
          <w:lang w:val="ru-RU"/>
        </w:rPr>
        <w:t>я</w:t>
      </w:r>
      <w:r w:rsidR="002F5340" w:rsidRPr="00540501">
        <w:rPr>
          <w:rStyle w:val="dash041e0431044b0447043d044b0439char1"/>
          <w:lang w:val="ru-RU"/>
        </w:rPr>
        <w:t>ются основанием для корректировки учебных программ и индивидуализации учебного процесса.</w:t>
      </w:r>
    </w:p>
    <w:p w:rsidR="002F5340" w:rsidRPr="00540501" w:rsidRDefault="002F5340" w:rsidP="00EC4698">
      <w:pPr>
        <w:pStyle w:val="afffa"/>
        <w:ind w:firstLine="709"/>
        <w:rPr>
          <w:rStyle w:val="dash041e0431044b0447043d044b0439char1"/>
          <w:lang w:val="ru-RU"/>
        </w:rPr>
      </w:pPr>
      <w:r w:rsidRPr="00540501">
        <w:rPr>
          <w:rStyle w:val="dash041e0431044b0447043d044b0439char1"/>
          <w:b/>
          <w:lang w:val="ru-RU"/>
        </w:rPr>
        <w:t xml:space="preserve">Текущая оценка </w:t>
      </w:r>
      <w:r w:rsidRPr="00540501">
        <w:rPr>
          <w:rStyle w:val="dash041e0431044b0447043d044b0439char1"/>
          <w:lang w:val="ru-RU"/>
        </w:rPr>
        <w:t xml:space="preserve">представляет собой процедуру </w:t>
      </w:r>
      <w:r w:rsidRPr="00540501">
        <w:rPr>
          <w:rStyle w:val="dash041e0431044b0447043d044b0439char1"/>
          <w:b/>
          <w:lang w:val="ru-RU"/>
        </w:rPr>
        <w:t xml:space="preserve">оценки индивидуального продвижения </w:t>
      </w:r>
      <w:r w:rsidRPr="00540501">
        <w:rPr>
          <w:rStyle w:val="dash041e0431044b0447043d044b0439char1"/>
          <w:lang w:val="ru-RU"/>
        </w:rPr>
        <w:t xml:space="preserve">в освоении программы </w:t>
      </w:r>
      <w:r w:rsidR="007E6E5F" w:rsidRPr="00540501">
        <w:rPr>
          <w:rStyle w:val="dash041e0431044b0447043d044b0439char1"/>
          <w:lang w:val="ru-RU"/>
        </w:rPr>
        <w:t>учебного предмета</w:t>
      </w:r>
      <w:r w:rsidRPr="00540501">
        <w:rPr>
          <w:rStyle w:val="dash041e0431044b0447043d044b0439char1"/>
          <w:lang w:val="ru-RU"/>
        </w:rPr>
        <w:t>. Текущая оценка может быть формирующей, т.е. по</w:t>
      </w:r>
      <w:r w:rsidRPr="00540501">
        <w:rPr>
          <w:rStyle w:val="dash041e0431044b0447043d044b0439char1"/>
          <w:lang w:val="ru-RU"/>
        </w:rPr>
        <w:t>д</w:t>
      </w:r>
      <w:r w:rsidRPr="00540501">
        <w:rPr>
          <w:rStyle w:val="dash041e0431044b0447043d044b0439char1"/>
          <w:lang w:val="ru-RU"/>
        </w:rPr>
        <w:t>держивающей и направляющей усилия учащегося, и диагностической, способствующей выявл</w:t>
      </w:r>
      <w:r w:rsidRPr="00540501">
        <w:rPr>
          <w:rStyle w:val="dash041e0431044b0447043d044b0439char1"/>
          <w:lang w:val="ru-RU"/>
        </w:rPr>
        <w:t>е</w:t>
      </w:r>
      <w:r w:rsidRPr="00540501">
        <w:rPr>
          <w:rStyle w:val="dash041e0431044b0447043d044b0439char1"/>
          <w:lang w:val="ru-RU"/>
        </w:rPr>
        <w:t xml:space="preserve">нию и осознанию учителем и учащимся существующих проблем в обучении. Объектом текущей оценки являются тематические планируемые результаты, этапы освоения которых зафиксированы в тематическом планировании. </w:t>
      </w:r>
      <w:r w:rsidRPr="00540501">
        <w:rPr>
          <w:rFonts w:eastAsia="@Arial Unicode MS"/>
          <w:sz w:val="24"/>
          <w:szCs w:val="24"/>
          <w:lang w:val="ru-RU"/>
        </w:rPr>
        <w:t>В текущей оценке используется весь арсенал форм и методов пр</w:t>
      </w:r>
      <w:r w:rsidRPr="00540501">
        <w:rPr>
          <w:rFonts w:eastAsia="@Arial Unicode MS"/>
          <w:sz w:val="24"/>
          <w:szCs w:val="24"/>
          <w:lang w:val="ru-RU"/>
        </w:rPr>
        <w:t>о</w:t>
      </w:r>
      <w:r w:rsidRPr="00540501">
        <w:rPr>
          <w:rFonts w:eastAsia="@Arial Unicode MS"/>
          <w:sz w:val="24"/>
          <w:szCs w:val="24"/>
          <w:lang w:val="ru-RU"/>
        </w:rPr>
        <w:t>верки (устные и письменные опросы, практические работы, творческие работы, индивидуальные и групповые формы, само- и взаимооценка, рефлексия, листы продвижения и др.) с учётом особе</w:t>
      </w:r>
      <w:r w:rsidRPr="00540501">
        <w:rPr>
          <w:rFonts w:eastAsia="@Arial Unicode MS"/>
          <w:sz w:val="24"/>
          <w:szCs w:val="24"/>
          <w:lang w:val="ru-RU"/>
        </w:rPr>
        <w:t>н</w:t>
      </w:r>
      <w:r w:rsidRPr="00540501">
        <w:rPr>
          <w:rFonts w:eastAsia="@Arial Unicode MS"/>
          <w:sz w:val="24"/>
          <w:szCs w:val="24"/>
          <w:lang w:val="ru-RU"/>
        </w:rPr>
        <w:t xml:space="preserve">ностей </w:t>
      </w:r>
      <w:r w:rsidR="007E6E5F" w:rsidRPr="00540501">
        <w:rPr>
          <w:rFonts w:eastAsia="@Arial Unicode MS"/>
          <w:sz w:val="24"/>
          <w:szCs w:val="24"/>
          <w:lang w:val="ru-RU"/>
        </w:rPr>
        <w:t xml:space="preserve">учебного </w:t>
      </w:r>
      <w:r w:rsidRPr="00540501">
        <w:rPr>
          <w:rFonts w:eastAsia="@Arial Unicode MS"/>
          <w:sz w:val="24"/>
          <w:szCs w:val="24"/>
          <w:lang w:val="ru-RU"/>
        </w:rPr>
        <w:t xml:space="preserve">предмета и особенностей контрольно-оценочной деятельности учителя. </w:t>
      </w:r>
      <w:r w:rsidRPr="00540501">
        <w:rPr>
          <w:rStyle w:val="dash041e0431044b0447043d044b0439char1"/>
          <w:lang w:val="ru-RU"/>
        </w:rPr>
        <w:t>Результ</w:t>
      </w:r>
      <w:r w:rsidRPr="00540501">
        <w:rPr>
          <w:rStyle w:val="dash041e0431044b0447043d044b0439char1"/>
          <w:lang w:val="ru-RU"/>
        </w:rPr>
        <w:t>а</w:t>
      </w:r>
      <w:r w:rsidRPr="00540501">
        <w:rPr>
          <w:rStyle w:val="dash041e0431044b0447043d044b0439char1"/>
          <w:lang w:val="ru-RU"/>
        </w:rPr>
        <w:t>ты текущей оценки являются основой для индивидуализации учебного процесса; при этом отдел</w:t>
      </w:r>
      <w:r w:rsidRPr="00540501">
        <w:rPr>
          <w:rStyle w:val="dash041e0431044b0447043d044b0439char1"/>
          <w:lang w:val="ru-RU"/>
        </w:rPr>
        <w:t>ь</w:t>
      </w:r>
      <w:r w:rsidRPr="00540501">
        <w:rPr>
          <w:rStyle w:val="dash041e0431044b0447043d044b0439char1"/>
          <w:lang w:val="ru-RU"/>
        </w:rPr>
        <w:t>ные результаты, свидетельст</w:t>
      </w:r>
      <w:r w:rsidR="00EC4698" w:rsidRPr="00540501">
        <w:rPr>
          <w:rStyle w:val="dash041e0431044b0447043d044b0439char1"/>
          <w:lang w:val="ru-RU"/>
        </w:rPr>
        <w:t xml:space="preserve">вующие об успешности обучения и </w:t>
      </w:r>
      <w:r w:rsidRPr="00540501">
        <w:rPr>
          <w:rStyle w:val="dash041e0431044b0447043d044b0439char1"/>
          <w:lang w:val="ru-RU"/>
        </w:rPr>
        <w:t>достижении тематических резул</w:t>
      </w:r>
      <w:r w:rsidRPr="00540501">
        <w:rPr>
          <w:rStyle w:val="dash041e0431044b0447043d044b0439char1"/>
          <w:lang w:val="ru-RU"/>
        </w:rPr>
        <w:t>ь</w:t>
      </w:r>
      <w:r w:rsidRPr="00540501">
        <w:rPr>
          <w:rStyle w:val="dash041e0431044b0447043d044b0439char1"/>
          <w:lang w:val="ru-RU"/>
        </w:rPr>
        <w:t>татов в более сжатые (по сравнени</w:t>
      </w:r>
      <w:r w:rsidR="00EC4698" w:rsidRPr="00540501">
        <w:rPr>
          <w:rStyle w:val="dash041e0431044b0447043d044b0439char1"/>
          <w:lang w:val="ru-RU"/>
        </w:rPr>
        <w:t xml:space="preserve">ю с планируемым учителем) сроки </w:t>
      </w:r>
      <w:r w:rsidRPr="00540501">
        <w:rPr>
          <w:rStyle w:val="dash041e0431044b0447043d044b0439char1"/>
          <w:lang w:val="ru-RU"/>
        </w:rPr>
        <w:t>могут включаться в систему накопленной оценки и служить основанием, например, для освобождения ученика от необходим</w:t>
      </w:r>
      <w:r w:rsidRPr="00540501">
        <w:rPr>
          <w:rStyle w:val="dash041e0431044b0447043d044b0439char1"/>
          <w:lang w:val="ru-RU"/>
        </w:rPr>
        <w:t>о</w:t>
      </w:r>
      <w:r w:rsidRPr="00540501">
        <w:rPr>
          <w:rStyle w:val="dash041e0431044b0447043d044b0439char1"/>
          <w:lang w:val="ru-RU"/>
        </w:rPr>
        <w:t>сти выполнять тематическую проверочную работу</w:t>
      </w:r>
      <w:r w:rsidR="00D23249" w:rsidRPr="00EF0C4F">
        <w:rPr>
          <w:rStyle w:val="af3"/>
          <w:sz w:val="24"/>
          <w:szCs w:val="24"/>
        </w:rPr>
        <w:footnoteReference w:id="14"/>
      </w:r>
      <w:r w:rsidRPr="00540501">
        <w:rPr>
          <w:rStyle w:val="dash041e0431044b0447043d044b0439char1"/>
          <w:lang w:val="ru-RU"/>
        </w:rPr>
        <w:t>.</w:t>
      </w:r>
    </w:p>
    <w:p w:rsidR="002F5340" w:rsidRPr="00540501" w:rsidRDefault="002F5340" w:rsidP="00EF0C4F">
      <w:pPr>
        <w:pStyle w:val="afffa"/>
        <w:ind w:firstLine="709"/>
        <w:rPr>
          <w:rStyle w:val="dash041e0431044b0447043d044b0439char1"/>
          <w:b/>
          <w:i/>
          <w:lang w:val="ru-RU"/>
        </w:rPr>
      </w:pPr>
      <w:r w:rsidRPr="00540501">
        <w:rPr>
          <w:rStyle w:val="dash041e0431044b0447043d044b0439char1"/>
          <w:b/>
          <w:lang w:val="ru-RU"/>
        </w:rPr>
        <w:lastRenderedPageBreak/>
        <w:t xml:space="preserve">Тематическая оценка </w:t>
      </w:r>
      <w:r w:rsidRPr="00540501">
        <w:rPr>
          <w:rStyle w:val="dash041e0431044b0447043d044b0439char1"/>
          <w:lang w:val="ru-RU"/>
        </w:rPr>
        <w:t xml:space="preserve">представляет собой процедуру </w:t>
      </w:r>
      <w:r w:rsidRPr="00540501">
        <w:rPr>
          <w:rStyle w:val="dash041e0431044b0447043d044b0439char1"/>
          <w:b/>
          <w:lang w:val="ru-RU"/>
        </w:rPr>
        <w:t>оценки уровня достижения</w:t>
      </w:r>
      <w:r w:rsidRPr="00540501">
        <w:rPr>
          <w:rStyle w:val="dash041e0431044b0447043d044b0439char1"/>
          <w:lang w:val="ru-RU"/>
        </w:rPr>
        <w:t xml:space="preserve"> темат</w:t>
      </w:r>
      <w:r w:rsidRPr="00540501">
        <w:rPr>
          <w:rStyle w:val="dash041e0431044b0447043d044b0439char1"/>
          <w:lang w:val="ru-RU"/>
        </w:rPr>
        <w:t>и</w:t>
      </w:r>
      <w:r w:rsidRPr="00540501">
        <w:rPr>
          <w:rStyle w:val="dash041e0431044b0447043d044b0439char1"/>
          <w:lang w:val="ru-RU"/>
        </w:rPr>
        <w:t xml:space="preserve">ческих планируемых результатов по предмету, которые фиксируются в учебных методических комплектах, рекомендованных Министерством </w:t>
      </w:r>
      <w:r w:rsidR="008A7124" w:rsidRPr="00540501">
        <w:rPr>
          <w:rStyle w:val="dash041e0431044b0447043d044b0439char1"/>
          <w:lang w:val="ru-RU"/>
        </w:rPr>
        <w:t>просвещения</w:t>
      </w:r>
      <w:r w:rsidRPr="00540501">
        <w:rPr>
          <w:rStyle w:val="dash041e0431044b0447043d044b0439char1"/>
          <w:lang w:val="ru-RU"/>
        </w:rPr>
        <w:t xml:space="preserve"> РФ. По предметам, вводимым обр</w:t>
      </w:r>
      <w:r w:rsidRPr="00540501">
        <w:rPr>
          <w:rStyle w:val="dash041e0431044b0447043d044b0439char1"/>
          <w:lang w:val="ru-RU"/>
        </w:rPr>
        <w:t>а</w:t>
      </w:r>
      <w:r w:rsidRPr="00540501">
        <w:rPr>
          <w:rStyle w:val="dash041e0431044b0447043d044b0439char1"/>
          <w:lang w:val="ru-RU"/>
        </w:rPr>
        <w:t>зовательной организацией самостоятельно, тематические планируемые результаты устанавлив</w:t>
      </w:r>
      <w:r w:rsidRPr="00540501">
        <w:rPr>
          <w:rStyle w:val="dash041e0431044b0447043d044b0439char1"/>
          <w:lang w:val="ru-RU"/>
        </w:rPr>
        <w:t>а</w:t>
      </w:r>
      <w:r w:rsidRPr="00540501">
        <w:rPr>
          <w:rStyle w:val="dash041e0431044b0447043d044b0439char1"/>
          <w:lang w:val="ru-RU"/>
        </w:rPr>
        <w:t>ются самой образовательной организацией. Тематическая оценка может вестись как в ходе изуч</w:t>
      </w:r>
      <w:r w:rsidRPr="00540501">
        <w:rPr>
          <w:rStyle w:val="dash041e0431044b0447043d044b0439char1"/>
          <w:lang w:val="ru-RU"/>
        </w:rPr>
        <w:t>е</w:t>
      </w:r>
      <w:r w:rsidRPr="00540501">
        <w:rPr>
          <w:rStyle w:val="dash041e0431044b0447043d044b0439char1"/>
          <w:lang w:val="ru-RU"/>
        </w:rPr>
        <w:t>ния темы, так и в конце её изучения. Оценочные процедуры подбираются так, чтобы они пред</w:t>
      </w:r>
      <w:r w:rsidRPr="00540501">
        <w:rPr>
          <w:rStyle w:val="dash041e0431044b0447043d044b0439char1"/>
          <w:lang w:val="ru-RU"/>
        </w:rPr>
        <w:t>у</w:t>
      </w:r>
      <w:r w:rsidRPr="00540501">
        <w:rPr>
          <w:rStyle w:val="dash041e0431044b0447043d044b0439char1"/>
          <w:lang w:val="ru-RU"/>
        </w:rPr>
        <w:t>сматривали возможность оценки достижения всей совокупности планируемых результатов и ка</w:t>
      </w:r>
      <w:r w:rsidRPr="00540501">
        <w:rPr>
          <w:rStyle w:val="dash041e0431044b0447043d044b0439char1"/>
          <w:lang w:val="ru-RU"/>
        </w:rPr>
        <w:t>ж</w:t>
      </w:r>
      <w:r w:rsidRPr="00540501">
        <w:rPr>
          <w:rStyle w:val="dash041e0431044b0447043d044b0439char1"/>
          <w:lang w:val="ru-RU"/>
        </w:rPr>
        <w:t>дого из них. Результаты тематической оценки являются основанием для коррекции учебного пр</w:t>
      </w:r>
      <w:r w:rsidRPr="00540501">
        <w:rPr>
          <w:rStyle w:val="dash041e0431044b0447043d044b0439char1"/>
          <w:lang w:val="ru-RU"/>
        </w:rPr>
        <w:t>о</w:t>
      </w:r>
      <w:r w:rsidRPr="00540501">
        <w:rPr>
          <w:rStyle w:val="dash041e0431044b0447043d044b0439char1"/>
          <w:lang w:val="ru-RU"/>
        </w:rPr>
        <w:t>цесса и его индивидуализации.</w:t>
      </w:r>
    </w:p>
    <w:p w:rsidR="002F5340" w:rsidRPr="00540501" w:rsidRDefault="002F5340" w:rsidP="00EF0C4F">
      <w:pPr>
        <w:pStyle w:val="afffa"/>
        <w:ind w:firstLine="709"/>
        <w:rPr>
          <w:rStyle w:val="dash041e0431044b0447043d044b0439char1"/>
          <w:b/>
          <w:i/>
          <w:lang w:val="ru-RU"/>
        </w:rPr>
      </w:pPr>
      <w:r w:rsidRPr="00540501">
        <w:rPr>
          <w:rStyle w:val="dash041e0431044b0447043d044b0439char1"/>
          <w:b/>
          <w:lang w:val="ru-RU"/>
        </w:rPr>
        <w:t xml:space="preserve">Портфолио </w:t>
      </w:r>
      <w:r w:rsidRPr="00540501">
        <w:rPr>
          <w:rStyle w:val="dash041e0431044b0447043d044b0439char1"/>
          <w:lang w:val="ru-RU"/>
        </w:rPr>
        <w:t xml:space="preserve">представляет собой процедуру </w:t>
      </w:r>
      <w:r w:rsidRPr="00540501">
        <w:rPr>
          <w:rStyle w:val="dash041e0431044b0447043d044b0439char1"/>
          <w:b/>
          <w:lang w:val="ru-RU"/>
        </w:rPr>
        <w:t xml:space="preserve">оценки </w:t>
      </w:r>
      <w:r w:rsidRPr="00540501">
        <w:rPr>
          <w:b/>
          <w:sz w:val="24"/>
          <w:szCs w:val="24"/>
          <w:lang w:val="ru-RU"/>
        </w:rPr>
        <w:t>динамики учебной и творческой а</w:t>
      </w:r>
      <w:r w:rsidRPr="00540501">
        <w:rPr>
          <w:b/>
          <w:sz w:val="24"/>
          <w:szCs w:val="24"/>
          <w:lang w:val="ru-RU"/>
        </w:rPr>
        <w:t>к</w:t>
      </w:r>
      <w:r w:rsidRPr="00540501">
        <w:rPr>
          <w:b/>
          <w:sz w:val="24"/>
          <w:szCs w:val="24"/>
          <w:lang w:val="ru-RU"/>
        </w:rPr>
        <w:t>тивности</w:t>
      </w:r>
      <w:r w:rsidRPr="00540501">
        <w:rPr>
          <w:sz w:val="24"/>
          <w:szCs w:val="24"/>
          <w:lang w:val="ru-RU"/>
        </w:rPr>
        <w:t xml:space="preserve"> учащегося, направленности, широты или избирательности интересов, выраженности </w:t>
      </w:r>
      <w:r w:rsidRPr="00540501">
        <w:rPr>
          <w:rStyle w:val="dash041e0431044b0447043d044b0439char1"/>
          <w:lang w:val="ru-RU"/>
        </w:rPr>
        <w:t>проявлений творческой инициативы</w:t>
      </w:r>
      <w:r w:rsidRPr="00540501">
        <w:rPr>
          <w:sz w:val="24"/>
          <w:szCs w:val="24"/>
          <w:lang w:val="ru-RU"/>
        </w:rPr>
        <w:t xml:space="preserve">, а также </w:t>
      </w:r>
      <w:r w:rsidRPr="00540501">
        <w:rPr>
          <w:b/>
          <w:sz w:val="24"/>
          <w:szCs w:val="24"/>
          <w:lang w:val="ru-RU"/>
        </w:rPr>
        <w:t xml:space="preserve">уровня </w:t>
      </w:r>
      <w:r w:rsidRPr="00540501">
        <w:rPr>
          <w:rStyle w:val="dash041e0431044b0447043d044b0439char1"/>
          <w:b/>
          <w:lang w:val="ru-RU"/>
        </w:rPr>
        <w:t>высших достижений</w:t>
      </w:r>
      <w:r w:rsidRPr="00540501">
        <w:rPr>
          <w:rStyle w:val="dash041e0431044b0447043d044b0439char1"/>
          <w:lang w:val="ru-RU"/>
        </w:rPr>
        <w:t xml:space="preserve">, демонстрируемых данным учащимся. </w:t>
      </w:r>
      <w:r w:rsidRPr="00540501">
        <w:rPr>
          <w:sz w:val="24"/>
          <w:szCs w:val="24"/>
          <w:lang w:val="ru-RU"/>
        </w:rPr>
        <w:t>В портфолио включаются как работы учащегося (в том числе – фотографии, видеоматериалы и т.п.), так и отзывы на эти работы (например, наградные листы, дипломы, се</w:t>
      </w:r>
      <w:r w:rsidRPr="00540501">
        <w:rPr>
          <w:sz w:val="24"/>
          <w:szCs w:val="24"/>
          <w:lang w:val="ru-RU"/>
        </w:rPr>
        <w:t>р</w:t>
      </w:r>
      <w:r w:rsidRPr="00540501">
        <w:rPr>
          <w:sz w:val="24"/>
          <w:szCs w:val="24"/>
          <w:lang w:val="ru-RU"/>
        </w:rPr>
        <w:t xml:space="preserve">тификаты участия, рецензии и проч.). </w:t>
      </w:r>
      <w:r w:rsidRPr="00540501">
        <w:rPr>
          <w:rStyle w:val="dash041e0431044b0447043d044b0439char1"/>
          <w:lang w:val="ru-RU"/>
        </w:rPr>
        <w:t>Отбор работ и отзывов для портфолио ведётся самим об</w:t>
      </w:r>
      <w:r w:rsidRPr="00540501">
        <w:rPr>
          <w:rStyle w:val="dash041e0431044b0447043d044b0439char1"/>
          <w:lang w:val="ru-RU"/>
        </w:rPr>
        <w:t>у</w:t>
      </w:r>
      <w:r w:rsidRPr="00540501">
        <w:rPr>
          <w:rStyle w:val="dash041e0431044b0447043d044b0439char1"/>
          <w:lang w:val="ru-RU"/>
        </w:rPr>
        <w:t>чающимся совместно с классным руководителем и при участии семьи. Включение каких-либо м</w:t>
      </w:r>
      <w:r w:rsidRPr="00540501">
        <w:rPr>
          <w:rStyle w:val="dash041e0431044b0447043d044b0439char1"/>
          <w:lang w:val="ru-RU"/>
        </w:rPr>
        <w:t>а</w:t>
      </w:r>
      <w:r w:rsidRPr="00540501">
        <w:rPr>
          <w:rStyle w:val="dash041e0431044b0447043d044b0439char1"/>
          <w:lang w:val="ru-RU"/>
        </w:rPr>
        <w:t xml:space="preserve">териалов в портфолио без согласия обучающегося не допускается. Портфолио в части подборки документов формируется в электронном виде в течение всех лет обучения в основной школе. </w:t>
      </w:r>
      <w:r w:rsidRPr="00540501">
        <w:rPr>
          <w:sz w:val="24"/>
          <w:szCs w:val="24"/>
          <w:lang w:val="ru-RU" w:eastAsia="ru-RU"/>
        </w:rPr>
        <w:t>Р</w:t>
      </w:r>
      <w:r w:rsidRPr="00540501">
        <w:rPr>
          <w:sz w:val="24"/>
          <w:szCs w:val="24"/>
          <w:lang w:val="ru-RU" w:eastAsia="ru-RU"/>
        </w:rPr>
        <w:t>е</w:t>
      </w:r>
      <w:r w:rsidRPr="00540501">
        <w:rPr>
          <w:sz w:val="24"/>
          <w:szCs w:val="24"/>
          <w:lang w:val="ru-RU" w:eastAsia="ru-RU"/>
        </w:rPr>
        <w:t xml:space="preserve">зультаты, представленные в портфолио, используются при выработке рекомендаций по выбору индивидуальной образовательной траектории на </w:t>
      </w:r>
      <w:r w:rsidR="00D23249" w:rsidRPr="00540501">
        <w:rPr>
          <w:sz w:val="24"/>
          <w:szCs w:val="24"/>
          <w:lang w:val="ru-RU" w:eastAsia="ru-RU"/>
        </w:rPr>
        <w:t>уровне</w:t>
      </w:r>
      <w:r w:rsidRPr="00540501">
        <w:rPr>
          <w:sz w:val="24"/>
          <w:szCs w:val="24"/>
          <w:lang w:val="ru-RU" w:eastAsia="ru-RU"/>
        </w:rPr>
        <w:t xml:space="preserve"> среднего общего образования и могут о</w:t>
      </w:r>
      <w:r w:rsidRPr="00540501">
        <w:rPr>
          <w:sz w:val="24"/>
          <w:szCs w:val="24"/>
          <w:lang w:val="ru-RU" w:eastAsia="ru-RU"/>
        </w:rPr>
        <w:t>т</w:t>
      </w:r>
      <w:r w:rsidRPr="00540501">
        <w:rPr>
          <w:sz w:val="24"/>
          <w:szCs w:val="24"/>
          <w:lang w:val="ru-RU" w:eastAsia="ru-RU"/>
        </w:rPr>
        <w:t>ражаться в характеристике.</w:t>
      </w:r>
    </w:p>
    <w:p w:rsidR="002F5340" w:rsidRPr="00540501" w:rsidRDefault="002F5340" w:rsidP="00EF0C4F">
      <w:pPr>
        <w:pStyle w:val="afffa"/>
        <w:ind w:firstLine="709"/>
        <w:rPr>
          <w:rStyle w:val="dash041e0431044b0447043d044b0439char1"/>
          <w:b/>
          <w:lang w:val="ru-RU"/>
        </w:rPr>
      </w:pPr>
      <w:r w:rsidRPr="00540501">
        <w:rPr>
          <w:rStyle w:val="dash041e0431044b0447043d044b0439char1"/>
          <w:b/>
          <w:lang w:val="ru-RU"/>
        </w:rPr>
        <w:t xml:space="preserve">Внутришкольный мониторинг </w:t>
      </w:r>
      <w:r w:rsidRPr="00540501">
        <w:rPr>
          <w:rStyle w:val="dash041e0431044b0447043d044b0439char1"/>
          <w:lang w:val="ru-RU"/>
        </w:rPr>
        <w:t>представляет собой процедуры</w:t>
      </w:r>
      <w:r w:rsidRPr="00540501">
        <w:rPr>
          <w:rStyle w:val="dash041e0431044b0447043d044b0439char1"/>
          <w:b/>
          <w:lang w:val="ru-RU"/>
        </w:rPr>
        <w:t>:</w:t>
      </w:r>
    </w:p>
    <w:p w:rsidR="002F5340" w:rsidRPr="00540501" w:rsidRDefault="002F5340" w:rsidP="00BF3696">
      <w:pPr>
        <w:pStyle w:val="afffa"/>
        <w:numPr>
          <w:ilvl w:val="0"/>
          <w:numId w:val="170"/>
        </w:numPr>
        <w:ind w:left="0" w:firstLine="709"/>
        <w:rPr>
          <w:rStyle w:val="dash041e0431044b0447043d044b0439char1"/>
          <w:b/>
          <w:lang w:val="ru-RU"/>
        </w:rPr>
      </w:pPr>
      <w:r w:rsidRPr="00540501">
        <w:rPr>
          <w:rStyle w:val="dash041e0431044b0447043d044b0439char1"/>
          <w:b/>
          <w:lang w:val="ru-RU"/>
        </w:rPr>
        <w:t>оценки уровня достижения предметных и метапредметных результатов</w:t>
      </w:r>
      <w:r w:rsidRPr="00540501">
        <w:rPr>
          <w:rStyle w:val="dash041e0431044b0447043d044b0439char1"/>
          <w:lang w:val="ru-RU"/>
        </w:rPr>
        <w:t>;</w:t>
      </w:r>
    </w:p>
    <w:p w:rsidR="002F5340" w:rsidRPr="00540501" w:rsidRDefault="002F5340" w:rsidP="00BF3696">
      <w:pPr>
        <w:pStyle w:val="afffa"/>
        <w:numPr>
          <w:ilvl w:val="0"/>
          <w:numId w:val="170"/>
        </w:numPr>
        <w:ind w:left="0" w:firstLine="709"/>
        <w:rPr>
          <w:rStyle w:val="dash041e0431044b0447043d044b0439char1"/>
          <w:b/>
          <w:lang w:val="ru-RU"/>
        </w:rPr>
      </w:pPr>
      <w:r w:rsidRPr="00540501">
        <w:rPr>
          <w:rStyle w:val="dash041e0431044b0447043d044b0439char1"/>
          <w:b/>
          <w:lang w:val="ru-RU"/>
        </w:rPr>
        <w:t>оценки уровня достижения той части личностных результатов</w:t>
      </w:r>
      <w:r w:rsidRPr="00540501">
        <w:rPr>
          <w:rStyle w:val="dash041e0431044b0447043d044b0439char1"/>
          <w:lang w:val="ru-RU"/>
        </w:rPr>
        <w:t>, которые связаны с оценкой поведения, прилежания, а также с оценкой учебной самостоятельности, готовности и способности делать осознанный выбор профиля обучения;</w:t>
      </w:r>
    </w:p>
    <w:p w:rsidR="002F5340" w:rsidRPr="00540501" w:rsidRDefault="002F5340" w:rsidP="00BF3696">
      <w:pPr>
        <w:pStyle w:val="afffa"/>
        <w:numPr>
          <w:ilvl w:val="0"/>
          <w:numId w:val="170"/>
        </w:numPr>
        <w:ind w:left="0" w:firstLine="709"/>
        <w:rPr>
          <w:rStyle w:val="dash041e0431044b0447043d044b0439char1"/>
          <w:b/>
          <w:i/>
          <w:lang w:val="ru-RU"/>
        </w:rPr>
      </w:pPr>
      <w:r w:rsidRPr="00540501">
        <w:rPr>
          <w:rStyle w:val="dash041e0431044b0447043d044b0439char1"/>
          <w:b/>
          <w:lang w:val="ru-RU"/>
        </w:rPr>
        <w:t>оценки уровня профессионального мастерства учителя</w:t>
      </w:r>
      <w:r w:rsidRPr="00540501">
        <w:rPr>
          <w:rStyle w:val="dash041e0431044b0447043d044b0439char1"/>
          <w:b/>
          <w:i/>
          <w:lang w:val="ru-RU"/>
        </w:rPr>
        <w:t xml:space="preserve">, </w:t>
      </w:r>
      <w:r w:rsidRPr="00540501">
        <w:rPr>
          <w:rStyle w:val="dash041e0431044b0447043d044b0439char1"/>
          <w:lang w:val="ru-RU"/>
        </w:rPr>
        <w:t>осуществляемого на о</w:t>
      </w:r>
      <w:r w:rsidRPr="00540501">
        <w:rPr>
          <w:rStyle w:val="dash041e0431044b0447043d044b0439char1"/>
          <w:lang w:val="ru-RU"/>
        </w:rPr>
        <w:t>с</w:t>
      </w:r>
      <w:r w:rsidRPr="00540501">
        <w:rPr>
          <w:rStyle w:val="dash041e0431044b0447043d044b0439char1"/>
          <w:lang w:val="ru-RU"/>
        </w:rPr>
        <w:t>нове административных проверочных работ, анализа посещенных уроков, анализа качества уче</w:t>
      </w:r>
      <w:r w:rsidRPr="00540501">
        <w:rPr>
          <w:rStyle w:val="dash041e0431044b0447043d044b0439char1"/>
          <w:lang w:val="ru-RU"/>
        </w:rPr>
        <w:t>б</w:t>
      </w:r>
      <w:r w:rsidRPr="00540501">
        <w:rPr>
          <w:rStyle w:val="dash041e0431044b0447043d044b0439char1"/>
          <w:lang w:val="ru-RU"/>
        </w:rPr>
        <w:t>ных заданий, предлагаемых учителем обучающимся.</w:t>
      </w:r>
    </w:p>
    <w:p w:rsidR="002F5340" w:rsidRPr="00540501" w:rsidRDefault="002F5340" w:rsidP="00EF0C4F">
      <w:pPr>
        <w:pStyle w:val="afffa"/>
        <w:ind w:firstLine="709"/>
        <w:rPr>
          <w:rStyle w:val="dash041e0431044b0447043d044b0439char1"/>
          <w:b/>
          <w:i/>
          <w:lang w:val="ru-RU"/>
        </w:rPr>
      </w:pPr>
      <w:r w:rsidRPr="00540501">
        <w:rPr>
          <w:rStyle w:val="dash041e0431044b0447043d044b0439char1"/>
          <w:lang w:val="ru-RU"/>
        </w:rPr>
        <w:t>Содержание и периодичность внутришкольного мониторинга устанавливается решением педагогического совета. Результаты внутришкольного мониторинга являются основанием для р</w:t>
      </w:r>
      <w:r w:rsidRPr="00540501">
        <w:rPr>
          <w:rStyle w:val="dash041e0431044b0447043d044b0439char1"/>
          <w:lang w:val="ru-RU"/>
        </w:rPr>
        <w:t>е</w:t>
      </w:r>
      <w:r w:rsidRPr="00540501">
        <w:rPr>
          <w:rStyle w:val="dash041e0431044b0447043d044b0439char1"/>
          <w:lang w:val="ru-RU"/>
        </w:rPr>
        <w:t xml:space="preserve">комендаций как </w:t>
      </w:r>
      <w:r w:rsidR="00D23249" w:rsidRPr="00540501">
        <w:rPr>
          <w:rStyle w:val="dash041e0431044b0447043d044b0439char1"/>
          <w:lang w:val="ru-RU"/>
        </w:rPr>
        <w:t>для</w:t>
      </w:r>
      <w:r w:rsidRPr="00540501">
        <w:rPr>
          <w:rStyle w:val="dash041e0431044b0447043d044b0439char1"/>
          <w:lang w:val="ru-RU"/>
        </w:rPr>
        <w:t xml:space="preserve"> текущей коррекции учебного процесса и его индивидуализации, так и </w:t>
      </w:r>
      <w:r w:rsidR="00D23249" w:rsidRPr="00540501">
        <w:rPr>
          <w:rStyle w:val="dash041e0431044b0447043d044b0439char1"/>
          <w:lang w:val="ru-RU"/>
        </w:rPr>
        <w:t>для</w:t>
      </w:r>
      <w:r w:rsidRPr="00540501">
        <w:rPr>
          <w:rStyle w:val="dash041e0431044b0447043d044b0439char1"/>
          <w:lang w:val="ru-RU"/>
        </w:rPr>
        <w:t xml:space="preserve"> п</w:t>
      </w:r>
      <w:r w:rsidRPr="00540501">
        <w:rPr>
          <w:rStyle w:val="dash041e0431044b0447043d044b0439char1"/>
          <w:lang w:val="ru-RU"/>
        </w:rPr>
        <w:t>о</w:t>
      </w:r>
      <w:r w:rsidRPr="00540501">
        <w:rPr>
          <w:rStyle w:val="dash041e0431044b0447043d044b0439char1"/>
          <w:lang w:val="ru-RU"/>
        </w:rPr>
        <w:lastRenderedPageBreak/>
        <w:t>вышени</w:t>
      </w:r>
      <w:r w:rsidR="00D23249" w:rsidRPr="00540501">
        <w:rPr>
          <w:rStyle w:val="dash041e0431044b0447043d044b0439char1"/>
          <w:lang w:val="ru-RU"/>
        </w:rPr>
        <w:t>я</w:t>
      </w:r>
      <w:r w:rsidRPr="00540501">
        <w:rPr>
          <w:rStyle w:val="dash041e0431044b0447043d044b0439char1"/>
          <w:lang w:val="ru-RU"/>
        </w:rPr>
        <w:t xml:space="preserve"> квалификации учителя. Результаты внутришкольного мониторинга в части оценки уро</w:t>
      </w:r>
      <w:r w:rsidRPr="00540501">
        <w:rPr>
          <w:rStyle w:val="dash041e0431044b0447043d044b0439char1"/>
          <w:lang w:val="ru-RU"/>
        </w:rPr>
        <w:t>в</w:t>
      </w:r>
      <w:r w:rsidRPr="00540501">
        <w:rPr>
          <w:rStyle w:val="dash041e0431044b0447043d044b0439char1"/>
          <w:lang w:val="ru-RU"/>
        </w:rPr>
        <w:t>ня достижений учащихся обобщаются и отражаются в их характеристиках.</w:t>
      </w:r>
    </w:p>
    <w:p w:rsidR="0040548B" w:rsidRPr="00540501" w:rsidRDefault="002F5340" w:rsidP="0040548B">
      <w:pPr>
        <w:shd w:val="clear" w:color="auto" w:fill="FFFFFF"/>
        <w:ind w:right="24" w:firstLine="708"/>
        <w:jc w:val="both"/>
        <w:rPr>
          <w:rFonts w:ascii="Times New Roman" w:hAnsi="Times New Roman"/>
          <w:spacing w:val="-1"/>
          <w:sz w:val="24"/>
          <w:szCs w:val="24"/>
          <w:lang w:val="ru-RU"/>
        </w:rPr>
      </w:pPr>
      <w:r w:rsidRPr="00540501">
        <w:rPr>
          <w:rStyle w:val="dash041e0431044b0447043d044b0439char1"/>
          <w:b/>
          <w:lang w:val="ru-RU"/>
        </w:rPr>
        <w:t>Промежуточная аттестация</w:t>
      </w:r>
      <w:r w:rsidRPr="00540501">
        <w:rPr>
          <w:rStyle w:val="dash041e0431044b0447043d044b0439char1"/>
          <w:lang w:val="ru-RU"/>
        </w:rPr>
        <w:t xml:space="preserve">представляет собой процедуру аттестации обучающихся на </w:t>
      </w:r>
      <w:r w:rsidR="000E2D31" w:rsidRPr="00540501">
        <w:rPr>
          <w:rStyle w:val="dash041e0431044b0447043d044b0439char1"/>
          <w:lang w:val="ru-RU"/>
        </w:rPr>
        <w:t>уровне</w:t>
      </w:r>
      <w:r w:rsidRPr="00540501">
        <w:rPr>
          <w:rStyle w:val="dash041e0431044b0447043d044b0439char1"/>
          <w:lang w:val="ru-RU"/>
        </w:rPr>
        <w:t xml:space="preserve"> основного общего образования и проводится в конце учебного года по каждому изучаем</w:t>
      </w:r>
      <w:r w:rsidRPr="00540501">
        <w:rPr>
          <w:rStyle w:val="dash041e0431044b0447043d044b0439char1"/>
          <w:lang w:val="ru-RU"/>
        </w:rPr>
        <w:t>о</w:t>
      </w:r>
      <w:r w:rsidRPr="00540501">
        <w:rPr>
          <w:rStyle w:val="dash041e0431044b0447043d044b0439char1"/>
          <w:lang w:val="ru-RU"/>
        </w:rPr>
        <w:t xml:space="preserve">му предмету. </w:t>
      </w:r>
      <w:r w:rsidR="004D5847" w:rsidRPr="00540501">
        <w:rPr>
          <w:rStyle w:val="dash041e0431044b0447043d044b0439char1"/>
          <w:lang w:val="ru-RU"/>
        </w:rPr>
        <w:t>Промежуточная аттестация проводится в соответствии со следующими локальными актами:</w:t>
      </w:r>
      <w:r w:rsidR="0040548B" w:rsidRPr="00540501">
        <w:rPr>
          <w:rStyle w:val="dash041e0431044b0447043d044b0439char1"/>
          <w:lang w:val="ru-RU"/>
        </w:rPr>
        <w:t xml:space="preserve"> </w:t>
      </w:r>
      <w:r w:rsidR="0040548B" w:rsidRPr="00540501">
        <w:rPr>
          <w:rFonts w:ascii="Times New Roman" w:hAnsi="Times New Roman"/>
          <w:spacing w:val="-1"/>
          <w:sz w:val="24"/>
          <w:szCs w:val="24"/>
          <w:lang w:val="ru-RU"/>
        </w:rPr>
        <w:t>(«Положением о промежуточной аттестации обучащихся в МОУ СОШ №2», утвержденное Приказом  №231 от 11.11.2015г.).</w:t>
      </w:r>
    </w:p>
    <w:p w:rsidR="0040548B" w:rsidRPr="00540501" w:rsidRDefault="0040548B" w:rsidP="0040548B">
      <w:pPr>
        <w:shd w:val="clear" w:color="auto" w:fill="FFFFFF"/>
        <w:ind w:right="24" w:firstLine="708"/>
        <w:jc w:val="both"/>
        <w:rPr>
          <w:rFonts w:ascii="Times New Roman" w:hAnsi="Times New Roman"/>
          <w:sz w:val="24"/>
          <w:szCs w:val="24"/>
          <w:lang w:val="ru-RU"/>
        </w:rPr>
      </w:pPr>
      <w:r w:rsidRPr="00540501">
        <w:rPr>
          <w:rFonts w:ascii="Times New Roman" w:hAnsi="Times New Roman"/>
          <w:spacing w:val="-1"/>
          <w:sz w:val="24"/>
          <w:szCs w:val="24"/>
          <w:lang w:val="ru-RU"/>
        </w:rPr>
        <w:t>Государственная итоговая аттестация в 9  классе проводится в соответствии с федеральн</w:t>
      </w:r>
      <w:r w:rsidRPr="00540501">
        <w:rPr>
          <w:rFonts w:ascii="Times New Roman" w:hAnsi="Times New Roman"/>
          <w:spacing w:val="-1"/>
          <w:sz w:val="24"/>
          <w:szCs w:val="24"/>
          <w:lang w:val="ru-RU"/>
        </w:rPr>
        <w:t>ы</w:t>
      </w:r>
      <w:r w:rsidRPr="00540501">
        <w:rPr>
          <w:rFonts w:ascii="Times New Roman" w:hAnsi="Times New Roman"/>
          <w:spacing w:val="-1"/>
          <w:sz w:val="24"/>
          <w:szCs w:val="24"/>
          <w:lang w:val="ru-RU"/>
        </w:rPr>
        <w:t>ми и региональными документами, регламентирующими ее проведение.</w:t>
      </w:r>
    </w:p>
    <w:p w:rsidR="004D5847" w:rsidRPr="00540501" w:rsidRDefault="004D5847" w:rsidP="004D5847">
      <w:pPr>
        <w:spacing w:after="0" w:line="360" w:lineRule="auto"/>
        <w:ind w:left="79"/>
        <w:rPr>
          <w:rFonts w:ascii="Times New Roman" w:hAnsi="Times New Roman"/>
          <w:bCs/>
          <w:color w:val="000000"/>
          <w:sz w:val="24"/>
          <w:szCs w:val="24"/>
          <w:highlight w:val="yellow"/>
          <w:lang w:val="ru-RU"/>
        </w:rPr>
      </w:pPr>
    </w:p>
    <w:p w:rsidR="002F5340" w:rsidRPr="00540501" w:rsidRDefault="004D5847" w:rsidP="001104D7">
      <w:pPr>
        <w:tabs>
          <w:tab w:val="left" w:pos="680"/>
          <w:tab w:val="left" w:pos="2495"/>
          <w:tab w:val="left" w:pos="3742"/>
          <w:tab w:val="left" w:pos="4990"/>
          <w:tab w:val="left" w:pos="6237"/>
          <w:tab w:val="left" w:pos="7484"/>
          <w:tab w:val="left" w:pos="8732"/>
          <w:tab w:val="left" w:pos="9979"/>
        </w:tabs>
        <w:overflowPunct w:val="0"/>
        <w:autoSpaceDE w:val="0"/>
        <w:autoSpaceDN w:val="0"/>
        <w:adjustRightInd w:val="0"/>
        <w:spacing w:after="0" w:line="360" w:lineRule="auto"/>
        <w:rPr>
          <w:rFonts w:ascii="Times New Roman" w:hAnsi="Times New Roman"/>
          <w:sz w:val="24"/>
          <w:szCs w:val="24"/>
          <w:lang w:val="ru-RU"/>
        </w:rPr>
      </w:pPr>
      <w:r w:rsidRPr="00540501">
        <w:rPr>
          <w:rFonts w:ascii="Times New Roman" w:hAnsi="Times New Roman"/>
          <w:sz w:val="24"/>
          <w:szCs w:val="24"/>
          <w:lang w:val="ru-RU"/>
        </w:rPr>
        <w:tab/>
      </w:r>
      <w:r w:rsidR="002F5340" w:rsidRPr="00540501">
        <w:rPr>
          <w:rFonts w:ascii="Times New Roman" w:hAnsi="Times New Roman"/>
          <w:sz w:val="24"/>
          <w:szCs w:val="24"/>
          <w:lang w:val="ru-RU"/>
        </w:rPr>
        <w:t>Порядок проведения промежуточн</w:t>
      </w:r>
      <w:r w:rsidR="00A40444" w:rsidRPr="00540501">
        <w:rPr>
          <w:rFonts w:ascii="Times New Roman" w:hAnsi="Times New Roman"/>
          <w:sz w:val="24"/>
          <w:szCs w:val="24"/>
          <w:lang w:val="ru-RU"/>
        </w:rPr>
        <w:t>ой аттестации регламентируется Федеральным з</w:t>
      </w:r>
      <w:r w:rsidR="002F5340" w:rsidRPr="00540501">
        <w:rPr>
          <w:rFonts w:ascii="Times New Roman" w:hAnsi="Times New Roman"/>
          <w:sz w:val="24"/>
          <w:szCs w:val="24"/>
          <w:lang w:val="ru-RU"/>
        </w:rPr>
        <w:t>аконом «Об образовании в Российской Федерации» (ст</w:t>
      </w:r>
      <w:r w:rsidR="00A40444" w:rsidRPr="00540501">
        <w:rPr>
          <w:rFonts w:ascii="Times New Roman" w:hAnsi="Times New Roman"/>
          <w:sz w:val="24"/>
          <w:szCs w:val="24"/>
          <w:lang w:val="ru-RU"/>
        </w:rPr>
        <w:t>.</w:t>
      </w:r>
      <w:r w:rsidR="002F5340" w:rsidRPr="00540501">
        <w:rPr>
          <w:rFonts w:ascii="Times New Roman" w:hAnsi="Times New Roman"/>
          <w:sz w:val="24"/>
          <w:szCs w:val="24"/>
          <w:lang w:val="ru-RU"/>
        </w:rPr>
        <w:t>58)</w:t>
      </w:r>
      <w:r w:rsidR="001104D7" w:rsidRPr="00540501">
        <w:rPr>
          <w:rFonts w:ascii="Times New Roman" w:hAnsi="Times New Roman"/>
          <w:sz w:val="24"/>
          <w:szCs w:val="24"/>
          <w:lang w:val="ru-RU"/>
        </w:rPr>
        <w:t xml:space="preserve">, </w:t>
      </w:r>
      <w:r w:rsidR="001104D7" w:rsidRPr="00540501">
        <w:rPr>
          <w:rFonts w:ascii="Times New Roman" w:eastAsia="Times New Roman" w:hAnsi="Times New Roman"/>
          <w:sz w:val="24"/>
          <w:szCs w:val="24"/>
          <w:lang w:val="ru-RU" w:eastAsia="ru-RU"/>
        </w:rPr>
        <w:t xml:space="preserve">Положением </w:t>
      </w:r>
      <w:r w:rsidR="00687D46" w:rsidRPr="00540501">
        <w:rPr>
          <w:rFonts w:ascii="Times New Roman" w:eastAsia="Times New Roman" w:hAnsi="Times New Roman"/>
          <w:sz w:val="24"/>
          <w:szCs w:val="24"/>
          <w:lang w:val="ru-RU" w:eastAsia="ru-RU"/>
        </w:rPr>
        <w:t xml:space="preserve">о проведении текущего контроля успеваемости и промежуточной аттестации обучающихся </w:t>
      </w:r>
      <w:r w:rsidR="0040548B" w:rsidRPr="00540501">
        <w:rPr>
          <w:rFonts w:ascii="Times New Roman" w:eastAsia="Times New Roman" w:hAnsi="Times New Roman"/>
          <w:sz w:val="24"/>
          <w:szCs w:val="24"/>
          <w:lang w:val="ru-RU" w:eastAsia="ru-RU"/>
        </w:rPr>
        <w:t>М</w:t>
      </w:r>
      <w:r w:rsidR="001104D7" w:rsidRPr="00540501">
        <w:rPr>
          <w:rFonts w:ascii="Times New Roman" w:eastAsia="Times New Roman" w:hAnsi="Times New Roman"/>
          <w:sz w:val="24"/>
          <w:szCs w:val="24"/>
          <w:lang w:val="ru-RU" w:eastAsia="ru-RU"/>
        </w:rPr>
        <w:t xml:space="preserve">ОУ </w:t>
      </w:r>
      <w:r w:rsidR="0040548B" w:rsidRPr="00540501">
        <w:rPr>
          <w:rFonts w:ascii="Times New Roman" w:eastAsia="Times New Roman" w:hAnsi="Times New Roman"/>
          <w:sz w:val="24"/>
          <w:szCs w:val="24"/>
          <w:lang w:val="ru-RU" w:eastAsia="ru-RU"/>
        </w:rPr>
        <w:t xml:space="preserve">СОШ № 2 </w:t>
      </w:r>
      <w:r w:rsidR="002F5340" w:rsidRPr="00540501">
        <w:rPr>
          <w:rFonts w:ascii="Times New Roman" w:hAnsi="Times New Roman"/>
          <w:sz w:val="24"/>
          <w:szCs w:val="24"/>
          <w:lang w:val="ru-RU"/>
        </w:rPr>
        <w:t>и иными нормативн</w:t>
      </w:r>
      <w:r w:rsidR="002F5340" w:rsidRPr="00540501">
        <w:rPr>
          <w:rFonts w:ascii="Times New Roman" w:hAnsi="Times New Roman"/>
          <w:sz w:val="24"/>
          <w:szCs w:val="24"/>
          <w:lang w:val="ru-RU"/>
        </w:rPr>
        <w:t>ы</w:t>
      </w:r>
      <w:r w:rsidR="002F5340" w:rsidRPr="00540501">
        <w:rPr>
          <w:rFonts w:ascii="Times New Roman" w:hAnsi="Times New Roman"/>
          <w:sz w:val="24"/>
          <w:szCs w:val="24"/>
          <w:lang w:val="ru-RU"/>
        </w:rPr>
        <w:t>ми актами.</w:t>
      </w:r>
    </w:p>
    <w:p w:rsidR="002F5340" w:rsidRPr="00540501" w:rsidRDefault="00F532C7" w:rsidP="00F532C7">
      <w:pPr>
        <w:tabs>
          <w:tab w:val="left" w:pos="680"/>
          <w:tab w:val="left" w:pos="2495"/>
          <w:tab w:val="left" w:pos="3742"/>
          <w:tab w:val="left" w:pos="4990"/>
          <w:tab w:val="left" w:pos="6237"/>
          <w:tab w:val="left" w:pos="7484"/>
          <w:tab w:val="left" w:pos="8732"/>
          <w:tab w:val="left" w:pos="9979"/>
        </w:tabs>
        <w:overflowPunct w:val="0"/>
        <w:autoSpaceDE w:val="0"/>
        <w:autoSpaceDN w:val="0"/>
        <w:adjustRightInd w:val="0"/>
        <w:spacing w:after="0" w:line="360" w:lineRule="auto"/>
        <w:jc w:val="both"/>
        <w:rPr>
          <w:rStyle w:val="dash041e0431044b0447043d044b0439char1"/>
          <w:b/>
          <w:lang w:val="ru-RU"/>
        </w:rPr>
      </w:pPr>
      <w:r w:rsidRPr="00540501">
        <w:rPr>
          <w:rFonts w:ascii="Times New Roman" w:eastAsia="Times New Roman" w:hAnsi="Times New Roman"/>
          <w:lang w:val="ru-RU"/>
        </w:rPr>
        <w:tab/>
      </w:r>
      <w:r w:rsidR="002F5340" w:rsidRPr="00540501">
        <w:rPr>
          <w:rStyle w:val="dash041e0431044b0447043d044b0439char1"/>
          <w:b/>
          <w:lang w:val="ru-RU"/>
        </w:rPr>
        <w:t>Государственная итоговая аттестация</w:t>
      </w:r>
    </w:p>
    <w:p w:rsidR="002F5340" w:rsidRPr="00540501" w:rsidRDefault="006E1EE0" w:rsidP="00EF0C4F">
      <w:pPr>
        <w:spacing w:after="0" w:line="360" w:lineRule="auto"/>
        <w:ind w:firstLine="709"/>
        <w:jc w:val="both"/>
        <w:rPr>
          <w:rFonts w:ascii="Times New Roman" w:hAnsi="Times New Roman"/>
          <w:bCs/>
          <w:iCs/>
          <w:sz w:val="24"/>
          <w:szCs w:val="24"/>
          <w:lang w:val="ru-RU" w:eastAsia="ru-RU"/>
        </w:rPr>
      </w:pPr>
      <w:r w:rsidRPr="00540501">
        <w:rPr>
          <w:rFonts w:ascii="Times New Roman" w:hAnsi="Times New Roman"/>
          <w:bCs/>
          <w:iCs/>
          <w:sz w:val="24"/>
          <w:szCs w:val="24"/>
          <w:lang w:val="ru-RU" w:eastAsia="ru-RU"/>
        </w:rPr>
        <w:t>В соответствии со статьей 59 Федерального з</w:t>
      </w:r>
      <w:r w:rsidR="002F5340" w:rsidRPr="00540501">
        <w:rPr>
          <w:rFonts w:ascii="Times New Roman" w:hAnsi="Times New Roman"/>
          <w:bCs/>
          <w:iCs/>
          <w:sz w:val="24"/>
          <w:szCs w:val="24"/>
          <w:lang w:val="ru-RU" w:eastAsia="ru-RU"/>
        </w:rPr>
        <w:t xml:space="preserve">акона «Об образовании </w:t>
      </w:r>
      <w:r w:rsidRPr="00540501">
        <w:rPr>
          <w:rFonts w:ascii="Times New Roman" w:hAnsi="Times New Roman"/>
          <w:bCs/>
          <w:iCs/>
          <w:sz w:val="24"/>
          <w:szCs w:val="24"/>
          <w:lang w:val="ru-RU" w:eastAsia="ru-RU"/>
        </w:rPr>
        <w:t>в Российской Федер</w:t>
      </w:r>
      <w:r w:rsidRPr="00540501">
        <w:rPr>
          <w:rFonts w:ascii="Times New Roman" w:hAnsi="Times New Roman"/>
          <w:bCs/>
          <w:iCs/>
          <w:sz w:val="24"/>
          <w:szCs w:val="24"/>
          <w:lang w:val="ru-RU" w:eastAsia="ru-RU"/>
        </w:rPr>
        <w:t>а</w:t>
      </w:r>
      <w:r w:rsidRPr="00540501">
        <w:rPr>
          <w:rFonts w:ascii="Times New Roman" w:hAnsi="Times New Roman"/>
          <w:bCs/>
          <w:iCs/>
          <w:sz w:val="24"/>
          <w:szCs w:val="24"/>
          <w:lang w:val="ru-RU" w:eastAsia="ru-RU"/>
        </w:rPr>
        <w:t>ции</w:t>
      </w:r>
      <w:r w:rsidR="002F5340" w:rsidRPr="00540501">
        <w:rPr>
          <w:rFonts w:ascii="Times New Roman" w:hAnsi="Times New Roman"/>
          <w:bCs/>
          <w:iCs/>
          <w:sz w:val="24"/>
          <w:szCs w:val="24"/>
          <w:lang w:val="ru-RU" w:eastAsia="ru-RU"/>
        </w:rPr>
        <w:t>» государственная итоговая аттестация (далее – ГИА) является обязательной процедурой</w:t>
      </w:r>
      <w:r w:rsidR="00A40444" w:rsidRPr="00540501">
        <w:rPr>
          <w:rFonts w:ascii="Times New Roman" w:hAnsi="Times New Roman"/>
          <w:bCs/>
          <w:iCs/>
          <w:sz w:val="24"/>
          <w:szCs w:val="24"/>
          <w:lang w:val="ru-RU" w:eastAsia="ru-RU"/>
        </w:rPr>
        <w:t>,</w:t>
      </w:r>
      <w:r w:rsidR="002F5340" w:rsidRPr="00540501">
        <w:rPr>
          <w:rFonts w:ascii="Times New Roman" w:hAnsi="Times New Roman"/>
          <w:bCs/>
          <w:iCs/>
          <w:sz w:val="24"/>
          <w:szCs w:val="24"/>
          <w:lang w:val="ru-RU" w:eastAsia="ru-RU"/>
        </w:rPr>
        <w:t xml:space="preserve"> з</w:t>
      </w:r>
      <w:r w:rsidR="002F5340" w:rsidRPr="00540501">
        <w:rPr>
          <w:rFonts w:ascii="Times New Roman" w:hAnsi="Times New Roman"/>
          <w:bCs/>
          <w:iCs/>
          <w:sz w:val="24"/>
          <w:szCs w:val="24"/>
          <w:lang w:val="ru-RU" w:eastAsia="ru-RU"/>
        </w:rPr>
        <w:t>а</w:t>
      </w:r>
      <w:r w:rsidR="002F5340" w:rsidRPr="00540501">
        <w:rPr>
          <w:rFonts w:ascii="Times New Roman" w:hAnsi="Times New Roman"/>
          <w:bCs/>
          <w:iCs/>
          <w:sz w:val="24"/>
          <w:szCs w:val="24"/>
          <w:lang w:val="ru-RU" w:eastAsia="ru-RU"/>
        </w:rPr>
        <w:t>вершающей освоение основной образовательной программы основного общего образования. П</w:t>
      </w:r>
      <w:r w:rsidR="002F5340" w:rsidRPr="00540501">
        <w:rPr>
          <w:rFonts w:ascii="Times New Roman" w:hAnsi="Times New Roman"/>
          <w:bCs/>
          <w:iCs/>
          <w:sz w:val="24"/>
          <w:szCs w:val="24"/>
          <w:lang w:val="ru-RU" w:eastAsia="ru-RU"/>
        </w:rPr>
        <w:t>о</w:t>
      </w:r>
      <w:r w:rsidR="002F5340" w:rsidRPr="00540501">
        <w:rPr>
          <w:rFonts w:ascii="Times New Roman" w:hAnsi="Times New Roman"/>
          <w:bCs/>
          <w:iCs/>
          <w:sz w:val="24"/>
          <w:szCs w:val="24"/>
          <w:lang w:val="ru-RU" w:eastAsia="ru-RU"/>
        </w:rPr>
        <w:t>рядок проведения ГИА регламентируется Законом и иными нормативными актами</w:t>
      </w:r>
      <w:r w:rsidR="002F5340" w:rsidRPr="009F73E3">
        <w:rPr>
          <w:rStyle w:val="af3"/>
          <w:rFonts w:ascii="Times New Roman" w:hAnsi="Times New Roman"/>
          <w:bCs/>
          <w:iCs/>
          <w:sz w:val="24"/>
          <w:szCs w:val="24"/>
          <w:lang w:eastAsia="ru-RU"/>
        </w:rPr>
        <w:footnoteReference w:id="15"/>
      </w:r>
      <w:r w:rsidR="002F5340" w:rsidRPr="00540501">
        <w:rPr>
          <w:rFonts w:ascii="Times New Roman" w:hAnsi="Times New Roman"/>
          <w:bCs/>
          <w:iCs/>
          <w:sz w:val="24"/>
          <w:szCs w:val="24"/>
          <w:lang w:val="ru-RU" w:eastAsia="ru-RU"/>
        </w:rPr>
        <w:t>.</w:t>
      </w:r>
    </w:p>
    <w:p w:rsidR="002F5340" w:rsidRPr="00540501" w:rsidRDefault="002F5340" w:rsidP="00EF0C4F">
      <w:pPr>
        <w:spacing w:after="0" w:line="360" w:lineRule="auto"/>
        <w:ind w:firstLine="709"/>
        <w:jc w:val="both"/>
        <w:rPr>
          <w:rFonts w:ascii="Times New Roman" w:hAnsi="Times New Roman"/>
          <w:bCs/>
          <w:iCs/>
          <w:sz w:val="24"/>
          <w:szCs w:val="24"/>
          <w:lang w:val="ru-RU" w:eastAsia="ru-RU"/>
        </w:rPr>
      </w:pPr>
      <w:r w:rsidRPr="00540501">
        <w:rPr>
          <w:rFonts w:ascii="Times New Roman" w:hAnsi="Times New Roman"/>
          <w:bCs/>
          <w:iCs/>
          <w:sz w:val="24"/>
          <w:szCs w:val="24"/>
          <w:lang w:val="ru-RU" w:eastAsia="ru-RU"/>
        </w:rPr>
        <w:t>Целью ГИА является установление уровня образовательных достижений выпускников. ГИА включает в себя два обязательных экзамена (по русскому языку и математике). Экзамены по другим учебным предметамобучающиеся сдают на добровольной основе по своему выбору. ГИА проводится в форме основного государственного экзамена (ОГЭ) с использованием контрольных измерительных материалов, представляющих собой комплексы зада</w:t>
      </w:r>
      <w:r w:rsidR="00A40444" w:rsidRPr="00540501">
        <w:rPr>
          <w:rFonts w:ascii="Times New Roman" w:hAnsi="Times New Roman"/>
          <w:bCs/>
          <w:iCs/>
          <w:sz w:val="24"/>
          <w:szCs w:val="24"/>
          <w:lang w:val="ru-RU" w:eastAsia="ru-RU"/>
        </w:rPr>
        <w:t>ний в стандартизированной форме</w:t>
      </w:r>
      <w:r w:rsidRPr="00540501">
        <w:rPr>
          <w:rFonts w:ascii="Times New Roman" w:hAnsi="Times New Roman"/>
          <w:bCs/>
          <w:iCs/>
          <w:sz w:val="24"/>
          <w:szCs w:val="24"/>
          <w:lang w:val="ru-RU" w:eastAsia="ru-RU"/>
        </w:rPr>
        <w:t xml:space="preserve"> и в форме устных и письменных экзаменов с использованием тем, билетов и иных форм по решению образовательной организации (государственный выпускной экзамен  – ГВЭ).</w:t>
      </w:r>
    </w:p>
    <w:p w:rsidR="002F5340" w:rsidRPr="00540501" w:rsidRDefault="002F5340" w:rsidP="00EF0C4F">
      <w:pPr>
        <w:pStyle w:val="afffa"/>
        <w:ind w:firstLine="709"/>
        <w:rPr>
          <w:sz w:val="24"/>
          <w:szCs w:val="24"/>
          <w:lang w:val="ru-RU" w:eastAsia="ru-RU"/>
        </w:rPr>
      </w:pPr>
      <w:r w:rsidRPr="00540501">
        <w:rPr>
          <w:rStyle w:val="dash041e0431044b0447043d044b0439char1"/>
          <w:b/>
          <w:lang w:val="ru-RU"/>
        </w:rPr>
        <w:t xml:space="preserve">Итоговая оценка </w:t>
      </w:r>
      <w:r w:rsidRPr="00540501">
        <w:rPr>
          <w:rStyle w:val="dash041e0431044b0447043d044b0439char1"/>
          <w:lang w:val="ru-RU"/>
        </w:rPr>
        <w:t xml:space="preserve">(итоговая аттестация) по предмету </w:t>
      </w:r>
      <w:r w:rsidRPr="00540501">
        <w:rPr>
          <w:sz w:val="24"/>
          <w:szCs w:val="24"/>
          <w:lang w:val="ru-RU" w:eastAsia="ru-RU"/>
        </w:rPr>
        <w:t>складывается из результатов вну</w:t>
      </w:r>
      <w:r w:rsidRPr="00540501">
        <w:rPr>
          <w:sz w:val="24"/>
          <w:szCs w:val="24"/>
          <w:lang w:val="ru-RU" w:eastAsia="ru-RU"/>
        </w:rPr>
        <w:t>т</w:t>
      </w:r>
      <w:r w:rsidRPr="00540501">
        <w:rPr>
          <w:sz w:val="24"/>
          <w:szCs w:val="24"/>
          <w:lang w:val="ru-RU" w:eastAsia="ru-RU"/>
        </w:rPr>
        <w:t xml:space="preserve">ренней и внешней оценки. К результатам </w:t>
      </w:r>
      <w:r w:rsidRPr="00540501">
        <w:rPr>
          <w:b/>
          <w:sz w:val="24"/>
          <w:szCs w:val="24"/>
          <w:lang w:val="ru-RU" w:eastAsia="ru-RU"/>
        </w:rPr>
        <w:t>внешней оценки</w:t>
      </w:r>
      <w:r w:rsidRPr="00540501">
        <w:rPr>
          <w:sz w:val="24"/>
          <w:szCs w:val="24"/>
          <w:lang w:val="ru-RU" w:eastAsia="ru-RU"/>
        </w:rPr>
        <w:t xml:space="preserve"> относятся результаты ГИА. К резул</w:t>
      </w:r>
      <w:r w:rsidRPr="00540501">
        <w:rPr>
          <w:sz w:val="24"/>
          <w:szCs w:val="24"/>
          <w:lang w:val="ru-RU" w:eastAsia="ru-RU"/>
        </w:rPr>
        <w:t>ь</w:t>
      </w:r>
      <w:r w:rsidRPr="00540501">
        <w:rPr>
          <w:sz w:val="24"/>
          <w:szCs w:val="24"/>
          <w:lang w:val="ru-RU" w:eastAsia="ru-RU"/>
        </w:rPr>
        <w:t xml:space="preserve">татам </w:t>
      </w:r>
      <w:r w:rsidRPr="00540501">
        <w:rPr>
          <w:b/>
          <w:sz w:val="24"/>
          <w:szCs w:val="24"/>
          <w:lang w:val="ru-RU" w:eastAsia="ru-RU"/>
        </w:rPr>
        <w:t>внутренней оценки</w:t>
      </w:r>
      <w:r w:rsidRPr="00540501">
        <w:rPr>
          <w:sz w:val="24"/>
          <w:szCs w:val="24"/>
          <w:lang w:val="ru-RU" w:eastAsia="ru-RU"/>
        </w:rPr>
        <w:t xml:space="preserve"> относятся предметные результаты, зафиксированные в системе </w:t>
      </w:r>
      <w:r w:rsidR="004D5847" w:rsidRPr="00540501">
        <w:rPr>
          <w:sz w:val="24"/>
          <w:szCs w:val="24"/>
          <w:lang w:val="ru-RU" w:eastAsia="ru-RU"/>
        </w:rPr>
        <w:t>выста</w:t>
      </w:r>
      <w:r w:rsidR="004D5847" w:rsidRPr="00540501">
        <w:rPr>
          <w:sz w:val="24"/>
          <w:szCs w:val="24"/>
          <w:lang w:val="ru-RU" w:eastAsia="ru-RU"/>
        </w:rPr>
        <w:t>в</w:t>
      </w:r>
      <w:r w:rsidR="004D5847" w:rsidRPr="00540501">
        <w:rPr>
          <w:sz w:val="24"/>
          <w:szCs w:val="24"/>
          <w:lang w:val="ru-RU" w:eastAsia="ru-RU"/>
        </w:rPr>
        <w:t>ления годовых оценок</w:t>
      </w:r>
      <w:r w:rsidRPr="00540501">
        <w:rPr>
          <w:i/>
          <w:sz w:val="24"/>
          <w:szCs w:val="24"/>
          <w:lang w:val="ru-RU" w:eastAsia="ru-RU"/>
        </w:rPr>
        <w:t xml:space="preserve">. </w:t>
      </w:r>
      <w:r w:rsidRPr="00540501">
        <w:rPr>
          <w:sz w:val="24"/>
          <w:szCs w:val="24"/>
          <w:lang w:val="ru-RU" w:eastAsia="ru-RU"/>
        </w:rPr>
        <w:t>Такой подход позволяет обеспечить полноту охвата планируемых резул</w:t>
      </w:r>
      <w:r w:rsidRPr="00540501">
        <w:rPr>
          <w:sz w:val="24"/>
          <w:szCs w:val="24"/>
          <w:lang w:val="ru-RU" w:eastAsia="ru-RU"/>
        </w:rPr>
        <w:t>ь</w:t>
      </w:r>
      <w:r w:rsidRPr="00540501">
        <w:rPr>
          <w:sz w:val="24"/>
          <w:szCs w:val="24"/>
          <w:lang w:val="ru-RU" w:eastAsia="ru-RU"/>
        </w:rPr>
        <w:t>татов и выявить коммулятивный эффект обучения, обеспечивающий прирост в глубине поним</w:t>
      </w:r>
      <w:r w:rsidRPr="00540501">
        <w:rPr>
          <w:sz w:val="24"/>
          <w:szCs w:val="24"/>
          <w:lang w:val="ru-RU" w:eastAsia="ru-RU"/>
        </w:rPr>
        <w:t>а</w:t>
      </w:r>
      <w:r w:rsidRPr="00540501">
        <w:rPr>
          <w:sz w:val="24"/>
          <w:szCs w:val="24"/>
          <w:lang w:val="ru-RU" w:eastAsia="ru-RU"/>
        </w:rPr>
        <w:t xml:space="preserve">ния изучаемого материала и свободе оперирования им. По предметам, не вынесенным на ГИА, итоговая оценка ставится на основе результатов только внутренней оценки. </w:t>
      </w:r>
    </w:p>
    <w:p w:rsidR="002F5340" w:rsidRPr="00540501" w:rsidRDefault="002F5340" w:rsidP="00EF0C4F">
      <w:pPr>
        <w:pStyle w:val="afffa"/>
        <w:ind w:firstLine="709"/>
        <w:rPr>
          <w:sz w:val="24"/>
          <w:szCs w:val="24"/>
          <w:lang w:val="ru-RU" w:eastAsia="ru-RU"/>
        </w:rPr>
      </w:pPr>
      <w:r w:rsidRPr="00540501">
        <w:rPr>
          <w:rStyle w:val="dash041e0431044b0447043d044b0439char1"/>
          <w:lang w:val="ru-RU"/>
        </w:rPr>
        <w:lastRenderedPageBreak/>
        <w:t>Итоговая оценка по предмету фиксируется в документе об уровне образования государс</w:t>
      </w:r>
      <w:r w:rsidRPr="00540501">
        <w:rPr>
          <w:rStyle w:val="dash041e0431044b0447043d044b0439char1"/>
          <w:lang w:val="ru-RU"/>
        </w:rPr>
        <w:t>т</w:t>
      </w:r>
      <w:r w:rsidRPr="00540501">
        <w:rPr>
          <w:rStyle w:val="dash041e0431044b0447043d044b0439char1"/>
          <w:lang w:val="ru-RU"/>
        </w:rPr>
        <w:t xml:space="preserve">венного образца </w:t>
      </w:r>
      <w:r w:rsidRPr="00540501">
        <w:rPr>
          <w:sz w:val="24"/>
          <w:szCs w:val="24"/>
          <w:lang w:val="ru-RU" w:eastAsia="ru-RU"/>
        </w:rPr>
        <w:t>– аттестате об основном общем образовании</w:t>
      </w:r>
      <w:r w:rsidRPr="00540501">
        <w:rPr>
          <w:rStyle w:val="dash041e0431044b0447043d044b0439char1"/>
          <w:lang w:val="ru-RU"/>
        </w:rPr>
        <w:t>.</w:t>
      </w:r>
    </w:p>
    <w:p w:rsidR="002F5340" w:rsidRPr="00540501" w:rsidRDefault="002F5340" w:rsidP="00EF0C4F">
      <w:pPr>
        <w:pStyle w:val="afffa"/>
        <w:ind w:firstLine="709"/>
        <w:rPr>
          <w:sz w:val="24"/>
          <w:szCs w:val="24"/>
          <w:lang w:val="ru-RU" w:eastAsia="ru-RU"/>
        </w:rPr>
      </w:pPr>
      <w:r w:rsidRPr="00540501">
        <w:rPr>
          <w:rStyle w:val="dash041e0431044b0447043d044b0439char1"/>
          <w:b/>
          <w:lang w:val="ru-RU"/>
        </w:rPr>
        <w:t>Итоговая оценка</w:t>
      </w:r>
      <w:r w:rsidRPr="00540501">
        <w:rPr>
          <w:rStyle w:val="dash041e0431044b0447043d044b0439char1"/>
          <w:lang w:val="ru-RU"/>
        </w:rPr>
        <w:t xml:space="preserve"> по междисциплинарным программам </w:t>
      </w:r>
      <w:r w:rsidRPr="00540501">
        <w:rPr>
          <w:sz w:val="24"/>
          <w:szCs w:val="24"/>
          <w:lang w:val="ru-RU" w:eastAsia="ru-RU"/>
        </w:rPr>
        <w:t>ставится на основе результатов внутришкольного мониторинга и фиксируется в характеристике учащегося.</w:t>
      </w:r>
    </w:p>
    <w:p w:rsidR="002F5340" w:rsidRPr="00EF0C4F" w:rsidRDefault="002F5340" w:rsidP="00EF0C4F">
      <w:pPr>
        <w:spacing w:after="0" w:line="360" w:lineRule="auto"/>
        <w:ind w:firstLine="709"/>
        <w:jc w:val="both"/>
        <w:rPr>
          <w:rFonts w:ascii="Times New Roman" w:hAnsi="Times New Roman"/>
          <w:sz w:val="24"/>
          <w:szCs w:val="24"/>
          <w:lang w:eastAsia="ru-RU"/>
        </w:rPr>
      </w:pPr>
      <w:r w:rsidRPr="00EF0C4F">
        <w:rPr>
          <w:rFonts w:ascii="Times New Roman" w:hAnsi="Times New Roman"/>
          <w:b/>
          <w:sz w:val="24"/>
          <w:szCs w:val="24"/>
          <w:lang w:eastAsia="ru-RU"/>
        </w:rPr>
        <w:t>Характеристика</w:t>
      </w:r>
      <w:r w:rsidRPr="00EF0C4F">
        <w:rPr>
          <w:rFonts w:ascii="Times New Roman" w:hAnsi="Times New Roman"/>
          <w:sz w:val="24"/>
          <w:szCs w:val="24"/>
          <w:lang w:eastAsia="ru-RU"/>
        </w:rPr>
        <w:t xml:space="preserve"> готовится на основании:</w:t>
      </w:r>
    </w:p>
    <w:p w:rsidR="002F5340" w:rsidRPr="00540501" w:rsidRDefault="002F5340" w:rsidP="00BF3696">
      <w:pPr>
        <w:numPr>
          <w:ilvl w:val="0"/>
          <w:numId w:val="171"/>
        </w:numPr>
        <w:tabs>
          <w:tab w:val="left" w:pos="1134"/>
          <w:tab w:val="left" w:pos="1418"/>
        </w:tabs>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eastAsia="ru-RU"/>
        </w:rPr>
        <w:t xml:space="preserve">объективных показателей образовательных достижений обучающегося на </w:t>
      </w:r>
      <w:r w:rsidR="00A40444" w:rsidRPr="00540501">
        <w:rPr>
          <w:rFonts w:ascii="Times New Roman" w:hAnsi="Times New Roman"/>
          <w:sz w:val="24"/>
          <w:szCs w:val="24"/>
          <w:lang w:val="ru-RU" w:eastAsia="ru-RU"/>
        </w:rPr>
        <w:t xml:space="preserve">уровне </w:t>
      </w:r>
      <w:r w:rsidRPr="00540501">
        <w:rPr>
          <w:rFonts w:ascii="Times New Roman" w:hAnsi="Times New Roman"/>
          <w:sz w:val="24"/>
          <w:szCs w:val="24"/>
          <w:lang w:val="ru-RU" w:eastAsia="ru-RU"/>
        </w:rPr>
        <w:t>о</w:t>
      </w:r>
      <w:r w:rsidRPr="00540501">
        <w:rPr>
          <w:rFonts w:ascii="Times New Roman" w:hAnsi="Times New Roman"/>
          <w:sz w:val="24"/>
          <w:szCs w:val="24"/>
          <w:lang w:val="ru-RU" w:eastAsia="ru-RU"/>
        </w:rPr>
        <w:t>с</w:t>
      </w:r>
      <w:r w:rsidRPr="00540501">
        <w:rPr>
          <w:rFonts w:ascii="Times New Roman" w:hAnsi="Times New Roman"/>
          <w:sz w:val="24"/>
          <w:szCs w:val="24"/>
          <w:lang w:val="ru-RU" w:eastAsia="ru-RU"/>
        </w:rPr>
        <w:t>новного образования,</w:t>
      </w:r>
    </w:p>
    <w:p w:rsidR="002F5340" w:rsidRPr="00EF0C4F" w:rsidRDefault="002F5340" w:rsidP="00BF3696">
      <w:pPr>
        <w:numPr>
          <w:ilvl w:val="0"/>
          <w:numId w:val="171"/>
        </w:numPr>
        <w:tabs>
          <w:tab w:val="left" w:pos="1134"/>
          <w:tab w:val="left" w:pos="1418"/>
        </w:tabs>
        <w:spacing w:after="0" w:line="360" w:lineRule="auto"/>
        <w:ind w:left="0" w:firstLine="709"/>
        <w:jc w:val="both"/>
        <w:rPr>
          <w:rFonts w:ascii="Times New Roman" w:hAnsi="Times New Roman"/>
          <w:i/>
          <w:sz w:val="24"/>
          <w:szCs w:val="24"/>
          <w:lang w:eastAsia="ru-RU"/>
        </w:rPr>
      </w:pPr>
      <w:r w:rsidRPr="00EF0C4F">
        <w:rPr>
          <w:rFonts w:ascii="Times New Roman" w:hAnsi="Times New Roman"/>
          <w:sz w:val="24"/>
          <w:szCs w:val="24"/>
          <w:lang w:eastAsia="ru-RU"/>
        </w:rPr>
        <w:t>портфолио выпускника;</w:t>
      </w:r>
    </w:p>
    <w:p w:rsidR="002F5340" w:rsidRPr="00540501" w:rsidRDefault="002F5340" w:rsidP="00BF3696">
      <w:pPr>
        <w:numPr>
          <w:ilvl w:val="0"/>
          <w:numId w:val="171"/>
        </w:numPr>
        <w:tabs>
          <w:tab w:val="left" w:pos="1134"/>
          <w:tab w:val="left" w:pos="1418"/>
        </w:tabs>
        <w:spacing w:after="0" w:line="360" w:lineRule="auto"/>
        <w:ind w:left="0" w:firstLine="709"/>
        <w:jc w:val="both"/>
        <w:rPr>
          <w:rFonts w:ascii="Times New Roman" w:hAnsi="Times New Roman"/>
          <w:sz w:val="24"/>
          <w:szCs w:val="24"/>
          <w:lang w:val="ru-RU" w:eastAsia="ru-RU"/>
        </w:rPr>
      </w:pPr>
      <w:r w:rsidRPr="00540501">
        <w:rPr>
          <w:rFonts w:ascii="Times New Roman" w:hAnsi="Times New Roman"/>
          <w:sz w:val="24"/>
          <w:szCs w:val="24"/>
          <w:lang w:val="ru-RU" w:eastAsia="ru-RU"/>
        </w:rPr>
        <w:t>экспертных оценок классного руководителя и учителей, обучавших данного выпускн</w:t>
      </w:r>
      <w:r w:rsidRPr="00540501">
        <w:rPr>
          <w:rFonts w:ascii="Times New Roman" w:hAnsi="Times New Roman"/>
          <w:sz w:val="24"/>
          <w:szCs w:val="24"/>
          <w:lang w:val="ru-RU" w:eastAsia="ru-RU"/>
        </w:rPr>
        <w:t>и</w:t>
      </w:r>
      <w:r w:rsidRPr="00540501">
        <w:rPr>
          <w:rFonts w:ascii="Times New Roman" w:hAnsi="Times New Roman"/>
          <w:sz w:val="24"/>
          <w:szCs w:val="24"/>
          <w:lang w:val="ru-RU" w:eastAsia="ru-RU"/>
        </w:rPr>
        <w:t xml:space="preserve">ка на </w:t>
      </w:r>
      <w:r w:rsidR="00A40444" w:rsidRPr="00540501">
        <w:rPr>
          <w:rFonts w:ascii="Times New Roman" w:hAnsi="Times New Roman"/>
          <w:sz w:val="24"/>
          <w:szCs w:val="24"/>
          <w:lang w:val="ru-RU" w:eastAsia="ru-RU"/>
        </w:rPr>
        <w:t>уровне</w:t>
      </w:r>
      <w:r w:rsidRPr="00540501">
        <w:rPr>
          <w:rFonts w:ascii="Times New Roman" w:hAnsi="Times New Roman"/>
          <w:sz w:val="24"/>
          <w:szCs w:val="24"/>
          <w:lang w:val="ru-RU" w:eastAsia="ru-RU"/>
        </w:rPr>
        <w:t xml:space="preserve"> основного общего образования.</w:t>
      </w:r>
    </w:p>
    <w:p w:rsidR="002F5340" w:rsidRPr="00EF0C4F" w:rsidRDefault="002F5340" w:rsidP="00EF0C4F">
      <w:pPr>
        <w:spacing w:after="0" w:line="360" w:lineRule="auto"/>
        <w:ind w:firstLine="709"/>
        <w:jc w:val="both"/>
        <w:rPr>
          <w:rFonts w:ascii="Times New Roman" w:hAnsi="Times New Roman"/>
          <w:sz w:val="24"/>
          <w:szCs w:val="24"/>
          <w:lang w:eastAsia="ru-RU"/>
        </w:rPr>
      </w:pPr>
      <w:r w:rsidRPr="00EF0C4F">
        <w:rPr>
          <w:rFonts w:ascii="Times New Roman" w:hAnsi="Times New Roman"/>
          <w:sz w:val="24"/>
          <w:szCs w:val="24"/>
          <w:lang w:eastAsia="ru-RU"/>
        </w:rPr>
        <w:t>В характеристике выпускника:</w:t>
      </w:r>
    </w:p>
    <w:p w:rsidR="002F5340" w:rsidRPr="00540501" w:rsidRDefault="002F5340" w:rsidP="00BF3696">
      <w:pPr>
        <w:pStyle w:val="a8"/>
        <w:numPr>
          <w:ilvl w:val="0"/>
          <w:numId w:val="172"/>
        </w:numPr>
        <w:tabs>
          <w:tab w:val="left" w:pos="993"/>
        </w:tabs>
        <w:spacing w:line="360" w:lineRule="auto"/>
        <w:ind w:left="0" w:firstLine="851"/>
        <w:jc w:val="both"/>
        <w:rPr>
          <w:rFonts w:ascii="Times New Roman" w:hAnsi="Times New Roman"/>
          <w:lang w:val="ru-RU"/>
        </w:rPr>
      </w:pPr>
      <w:r w:rsidRPr="00540501">
        <w:rPr>
          <w:rFonts w:ascii="Times New Roman" w:hAnsi="Times New Roman"/>
          <w:lang w:val="ru-RU"/>
        </w:rPr>
        <w:t>отмечаются образовательные достижения обучающегося по освоению личностных, метапре</w:t>
      </w:r>
      <w:r w:rsidRPr="00540501">
        <w:rPr>
          <w:rFonts w:ascii="Times New Roman" w:hAnsi="Times New Roman"/>
          <w:lang w:val="ru-RU"/>
        </w:rPr>
        <w:t>д</w:t>
      </w:r>
      <w:r w:rsidRPr="00540501">
        <w:rPr>
          <w:rFonts w:ascii="Times New Roman" w:hAnsi="Times New Roman"/>
          <w:lang w:val="ru-RU"/>
        </w:rPr>
        <w:t>метных и предметных результатов;</w:t>
      </w:r>
    </w:p>
    <w:p w:rsidR="002F5340" w:rsidRPr="00540501" w:rsidRDefault="002F5340" w:rsidP="00BF3696">
      <w:pPr>
        <w:pStyle w:val="a8"/>
        <w:numPr>
          <w:ilvl w:val="0"/>
          <w:numId w:val="172"/>
        </w:numPr>
        <w:tabs>
          <w:tab w:val="left" w:pos="993"/>
        </w:tabs>
        <w:spacing w:line="360" w:lineRule="auto"/>
        <w:ind w:left="0" w:firstLine="851"/>
        <w:jc w:val="both"/>
        <w:rPr>
          <w:rFonts w:ascii="Times New Roman" w:hAnsi="Times New Roman"/>
          <w:lang w:val="ru-RU"/>
        </w:rPr>
      </w:pPr>
      <w:r w:rsidRPr="00540501">
        <w:rPr>
          <w:rFonts w:ascii="Times New Roman" w:hAnsi="Times New Roman"/>
          <w:lang w:val="ru-RU"/>
        </w:rPr>
        <w:t xml:space="preserve">даются педагогические рекомендации к выбору индивидуальной образовательной траектории на </w:t>
      </w:r>
      <w:r w:rsidR="00A40444" w:rsidRPr="00540501">
        <w:rPr>
          <w:rFonts w:ascii="Times New Roman" w:hAnsi="Times New Roman"/>
          <w:lang w:val="ru-RU"/>
        </w:rPr>
        <w:t>уровне</w:t>
      </w:r>
      <w:r w:rsidRPr="00540501">
        <w:rPr>
          <w:rFonts w:ascii="Times New Roman" w:hAnsi="Times New Roman"/>
          <w:lang w:val="ru-RU"/>
        </w:rPr>
        <w:t xml:space="preserve"> среднего общего образования с учётом выбора учащимся направлений профильного образования, выявленных проблем и отмеченных образовательных достижений. </w:t>
      </w:r>
    </w:p>
    <w:p w:rsidR="002F5340" w:rsidRPr="00540501" w:rsidRDefault="002F5340" w:rsidP="00EF0C4F">
      <w:pPr>
        <w:spacing w:after="0" w:line="360" w:lineRule="auto"/>
        <w:ind w:firstLine="709"/>
        <w:jc w:val="both"/>
        <w:rPr>
          <w:rStyle w:val="dash041e0431044b0447043d044b0439char1"/>
          <w:lang w:val="ru-RU"/>
        </w:rPr>
      </w:pPr>
      <w:r w:rsidRPr="00540501">
        <w:rPr>
          <w:rFonts w:ascii="Times New Roman" w:hAnsi="Times New Roman"/>
          <w:sz w:val="24"/>
          <w:szCs w:val="24"/>
          <w:lang w:val="ru-RU" w:eastAsia="ru-RU"/>
        </w:rPr>
        <w:t>Рекомендации педагогического коллектива к выбору индивидуальной образовательной тр</w:t>
      </w:r>
      <w:r w:rsidRPr="00540501">
        <w:rPr>
          <w:rFonts w:ascii="Times New Roman" w:hAnsi="Times New Roman"/>
          <w:sz w:val="24"/>
          <w:szCs w:val="24"/>
          <w:lang w:val="ru-RU" w:eastAsia="ru-RU"/>
        </w:rPr>
        <w:t>а</w:t>
      </w:r>
      <w:r w:rsidRPr="00540501">
        <w:rPr>
          <w:rFonts w:ascii="Times New Roman" w:hAnsi="Times New Roman"/>
          <w:sz w:val="24"/>
          <w:szCs w:val="24"/>
          <w:lang w:val="ru-RU" w:eastAsia="ru-RU"/>
        </w:rPr>
        <w:t>ектории доводятся до сведения выпускника и его родителей (законных представителей).</w:t>
      </w:r>
    </w:p>
    <w:p w:rsidR="00EC4698" w:rsidRPr="00540501" w:rsidRDefault="00EC4698" w:rsidP="00E02433">
      <w:pPr>
        <w:spacing w:after="0"/>
        <w:ind w:left="709"/>
        <w:jc w:val="center"/>
        <w:rPr>
          <w:rFonts w:ascii="Times New Roman" w:hAnsi="Times New Roman"/>
          <w:b/>
          <w:sz w:val="24"/>
          <w:szCs w:val="24"/>
          <w:lang w:val="ru-RU"/>
        </w:rPr>
      </w:pPr>
    </w:p>
    <w:p w:rsidR="00B10724" w:rsidRPr="00540501" w:rsidRDefault="00B10724" w:rsidP="00E02433">
      <w:pPr>
        <w:spacing w:after="0"/>
        <w:ind w:left="709"/>
        <w:jc w:val="center"/>
        <w:rPr>
          <w:rFonts w:ascii="Times New Roman" w:hAnsi="Times New Roman"/>
          <w:b/>
          <w:sz w:val="24"/>
          <w:szCs w:val="24"/>
          <w:lang w:val="ru-RU"/>
        </w:rPr>
      </w:pPr>
      <w:r w:rsidRPr="00540501">
        <w:rPr>
          <w:rFonts w:ascii="Times New Roman" w:hAnsi="Times New Roman"/>
          <w:b/>
          <w:sz w:val="24"/>
          <w:szCs w:val="24"/>
          <w:lang w:val="ru-RU"/>
        </w:rPr>
        <w:t>Направления и формы оценочной деятельности в рамках системы оценивания пл</w:t>
      </w:r>
      <w:r w:rsidRPr="00540501">
        <w:rPr>
          <w:rFonts w:ascii="Times New Roman" w:hAnsi="Times New Roman"/>
          <w:b/>
          <w:sz w:val="24"/>
          <w:szCs w:val="24"/>
          <w:lang w:val="ru-RU"/>
        </w:rPr>
        <w:t>а</w:t>
      </w:r>
      <w:r w:rsidRPr="00540501">
        <w:rPr>
          <w:rFonts w:ascii="Times New Roman" w:hAnsi="Times New Roman"/>
          <w:b/>
          <w:sz w:val="24"/>
          <w:szCs w:val="24"/>
          <w:lang w:val="ru-RU"/>
        </w:rPr>
        <w:t>нируемых результатов освоения ООП основного общего образования</w:t>
      </w:r>
    </w:p>
    <w:p w:rsidR="00EC4698" w:rsidRPr="00540501" w:rsidRDefault="00EC4698" w:rsidP="00E02433">
      <w:pPr>
        <w:spacing w:after="0"/>
        <w:ind w:left="709"/>
        <w:jc w:val="center"/>
        <w:rPr>
          <w:rFonts w:ascii="Times New Roman" w:hAnsi="Times New Roman"/>
          <w:b/>
          <w:sz w:val="24"/>
          <w:szCs w:val="24"/>
          <w:lang w:val="ru-RU"/>
        </w:rPr>
      </w:pPr>
    </w:p>
    <w:tbl>
      <w:tblPr>
        <w:tblStyle w:val="2ff2"/>
        <w:tblW w:w="10078" w:type="dxa"/>
        <w:tblLayout w:type="fixed"/>
        <w:tblLook w:val="04A0"/>
      </w:tblPr>
      <w:tblGrid>
        <w:gridCol w:w="1386"/>
        <w:gridCol w:w="2691"/>
        <w:gridCol w:w="3119"/>
        <w:gridCol w:w="2882"/>
      </w:tblGrid>
      <w:tr w:rsidR="00B10724" w:rsidRPr="00B10724" w:rsidTr="00B63A24">
        <w:trPr>
          <w:trHeight w:val="327"/>
          <w:tblHeader/>
        </w:trPr>
        <w:tc>
          <w:tcPr>
            <w:tcW w:w="1386" w:type="dxa"/>
            <w:vMerge w:val="restart"/>
          </w:tcPr>
          <w:p w:rsidR="00B10724" w:rsidRPr="00B10724" w:rsidRDefault="00B10724" w:rsidP="00B10724">
            <w:pPr>
              <w:spacing w:after="0" w:line="240" w:lineRule="auto"/>
              <w:ind w:left="40"/>
              <w:jc w:val="center"/>
              <w:rPr>
                <w:rFonts w:ascii="Times New Roman" w:hAnsi="Times New Roman"/>
                <w:b/>
                <w:sz w:val="20"/>
                <w:szCs w:val="20"/>
              </w:rPr>
            </w:pPr>
            <w:r w:rsidRPr="00B10724">
              <w:rPr>
                <w:rFonts w:ascii="Times New Roman" w:hAnsi="Times New Roman"/>
                <w:b/>
                <w:sz w:val="20"/>
                <w:szCs w:val="20"/>
              </w:rPr>
              <w:t>Группа планируемых результатов</w:t>
            </w:r>
          </w:p>
        </w:tc>
        <w:tc>
          <w:tcPr>
            <w:tcW w:w="8692" w:type="dxa"/>
            <w:gridSpan w:val="3"/>
          </w:tcPr>
          <w:p w:rsidR="00B10724" w:rsidRPr="00B10724" w:rsidRDefault="00B10724" w:rsidP="00B10724">
            <w:pPr>
              <w:spacing w:after="0" w:line="240" w:lineRule="auto"/>
              <w:jc w:val="center"/>
              <w:rPr>
                <w:rFonts w:ascii="Times New Roman" w:hAnsi="Times New Roman"/>
                <w:b/>
                <w:sz w:val="20"/>
                <w:szCs w:val="20"/>
              </w:rPr>
            </w:pPr>
            <w:r w:rsidRPr="00B10724">
              <w:rPr>
                <w:rFonts w:ascii="Times New Roman" w:hAnsi="Times New Roman"/>
                <w:b/>
                <w:sz w:val="20"/>
                <w:szCs w:val="20"/>
              </w:rPr>
              <w:t xml:space="preserve">Направления и формы оценивания </w:t>
            </w:r>
          </w:p>
        </w:tc>
      </w:tr>
      <w:tr w:rsidR="00B10724" w:rsidRPr="00B10724" w:rsidTr="00B63A24">
        <w:trPr>
          <w:trHeight w:val="686"/>
          <w:tblHeader/>
        </w:trPr>
        <w:tc>
          <w:tcPr>
            <w:tcW w:w="1386" w:type="dxa"/>
            <w:vMerge/>
          </w:tcPr>
          <w:p w:rsidR="00B10724" w:rsidRPr="00B10724" w:rsidRDefault="00B10724" w:rsidP="00B10724">
            <w:pPr>
              <w:spacing w:after="0" w:line="240" w:lineRule="auto"/>
              <w:jc w:val="center"/>
              <w:rPr>
                <w:rFonts w:ascii="Times New Roman" w:hAnsi="Times New Roman"/>
                <w:b/>
                <w:sz w:val="20"/>
                <w:szCs w:val="20"/>
              </w:rPr>
            </w:pPr>
          </w:p>
        </w:tc>
        <w:tc>
          <w:tcPr>
            <w:tcW w:w="2691" w:type="dxa"/>
          </w:tcPr>
          <w:p w:rsidR="00B10724" w:rsidRPr="00B10724" w:rsidRDefault="00B10724" w:rsidP="00B10724">
            <w:pPr>
              <w:spacing w:after="0" w:line="240" w:lineRule="auto"/>
              <w:jc w:val="center"/>
              <w:rPr>
                <w:rFonts w:ascii="Times New Roman" w:hAnsi="Times New Roman"/>
                <w:b/>
                <w:sz w:val="20"/>
                <w:szCs w:val="20"/>
              </w:rPr>
            </w:pPr>
            <w:r w:rsidRPr="00B10724">
              <w:rPr>
                <w:rFonts w:ascii="Times New Roman" w:hAnsi="Times New Roman"/>
                <w:b/>
                <w:sz w:val="20"/>
                <w:szCs w:val="20"/>
              </w:rPr>
              <w:t>Итоговая аттестация (итоговая оценка)</w:t>
            </w:r>
          </w:p>
        </w:tc>
        <w:tc>
          <w:tcPr>
            <w:tcW w:w="3119" w:type="dxa"/>
          </w:tcPr>
          <w:p w:rsidR="00B10724" w:rsidRPr="00B10724" w:rsidRDefault="00B10724" w:rsidP="00B10724">
            <w:pPr>
              <w:spacing w:after="0" w:line="240" w:lineRule="auto"/>
              <w:jc w:val="center"/>
              <w:rPr>
                <w:rFonts w:ascii="Times New Roman" w:hAnsi="Times New Roman"/>
                <w:b/>
                <w:sz w:val="20"/>
                <w:szCs w:val="20"/>
              </w:rPr>
            </w:pPr>
            <w:r w:rsidRPr="00B10724">
              <w:rPr>
                <w:rFonts w:ascii="Times New Roman" w:hAnsi="Times New Roman"/>
                <w:b/>
                <w:sz w:val="20"/>
                <w:szCs w:val="20"/>
              </w:rPr>
              <w:t xml:space="preserve">Промежуточная </w:t>
            </w:r>
          </w:p>
          <w:p w:rsidR="00B10724" w:rsidRPr="00B10724" w:rsidRDefault="00B10724" w:rsidP="00B10724">
            <w:pPr>
              <w:spacing w:after="0" w:line="240" w:lineRule="auto"/>
              <w:jc w:val="center"/>
              <w:rPr>
                <w:rFonts w:ascii="Times New Roman" w:hAnsi="Times New Roman"/>
                <w:b/>
                <w:sz w:val="20"/>
                <w:szCs w:val="20"/>
              </w:rPr>
            </w:pPr>
            <w:r w:rsidRPr="00B10724">
              <w:rPr>
                <w:rFonts w:ascii="Times New Roman" w:hAnsi="Times New Roman"/>
                <w:b/>
                <w:sz w:val="20"/>
                <w:szCs w:val="20"/>
              </w:rPr>
              <w:t xml:space="preserve">аттестация </w:t>
            </w:r>
          </w:p>
          <w:p w:rsidR="00B10724" w:rsidRPr="00B10724" w:rsidRDefault="00B10724" w:rsidP="00B10724">
            <w:pPr>
              <w:spacing w:after="0" w:line="240" w:lineRule="auto"/>
              <w:jc w:val="center"/>
              <w:rPr>
                <w:rFonts w:ascii="Times New Roman" w:hAnsi="Times New Roman"/>
                <w:b/>
                <w:sz w:val="20"/>
                <w:szCs w:val="20"/>
              </w:rPr>
            </w:pPr>
            <w:r w:rsidRPr="00B10724">
              <w:rPr>
                <w:rFonts w:ascii="Times New Roman" w:hAnsi="Times New Roman"/>
                <w:b/>
                <w:sz w:val="20"/>
                <w:szCs w:val="20"/>
              </w:rPr>
              <w:t>(промежуточная оценка)</w:t>
            </w:r>
          </w:p>
        </w:tc>
        <w:tc>
          <w:tcPr>
            <w:tcW w:w="2882" w:type="dxa"/>
          </w:tcPr>
          <w:p w:rsidR="00B10724" w:rsidRPr="00B10724" w:rsidRDefault="00B10724" w:rsidP="00B10724">
            <w:pPr>
              <w:spacing w:after="0" w:line="240" w:lineRule="auto"/>
              <w:jc w:val="center"/>
              <w:rPr>
                <w:rFonts w:ascii="Times New Roman" w:hAnsi="Times New Roman"/>
                <w:b/>
                <w:sz w:val="20"/>
                <w:szCs w:val="20"/>
              </w:rPr>
            </w:pPr>
            <w:r w:rsidRPr="00B10724">
              <w:rPr>
                <w:rFonts w:ascii="Times New Roman" w:hAnsi="Times New Roman"/>
                <w:b/>
                <w:sz w:val="20"/>
                <w:szCs w:val="20"/>
              </w:rPr>
              <w:t>Текущая аттестация</w:t>
            </w:r>
          </w:p>
          <w:p w:rsidR="00B10724" w:rsidRPr="00B10724" w:rsidRDefault="00B10724" w:rsidP="00B10724">
            <w:pPr>
              <w:spacing w:after="0" w:line="240" w:lineRule="auto"/>
              <w:jc w:val="center"/>
              <w:rPr>
                <w:rFonts w:ascii="Times New Roman" w:hAnsi="Times New Roman"/>
                <w:b/>
                <w:sz w:val="20"/>
                <w:szCs w:val="20"/>
              </w:rPr>
            </w:pPr>
            <w:r w:rsidRPr="00B10724">
              <w:rPr>
                <w:rFonts w:ascii="Times New Roman" w:hAnsi="Times New Roman"/>
                <w:b/>
                <w:sz w:val="20"/>
                <w:szCs w:val="20"/>
              </w:rPr>
              <w:t>(текущая оценка)</w:t>
            </w:r>
          </w:p>
        </w:tc>
      </w:tr>
      <w:tr w:rsidR="00B10724" w:rsidRPr="0014428B" w:rsidTr="00B10724">
        <w:trPr>
          <w:trHeight w:val="2049"/>
        </w:trPr>
        <w:tc>
          <w:tcPr>
            <w:tcW w:w="1386" w:type="dxa"/>
            <w:vMerge w:val="restart"/>
          </w:tcPr>
          <w:p w:rsidR="00B10724" w:rsidRPr="00B10724" w:rsidRDefault="00B10724" w:rsidP="00B10724">
            <w:pPr>
              <w:spacing w:after="0" w:line="240" w:lineRule="auto"/>
              <w:jc w:val="center"/>
              <w:rPr>
                <w:rFonts w:ascii="Times New Roman" w:hAnsi="Times New Roman"/>
                <w:b/>
              </w:rPr>
            </w:pPr>
            <w:r w:rsidRPr="00B10724">
              <w:rPr>
                <w:rFonts w:ascii="Times New Roman" w:hAnsi="Times New Roman"/>
                <w:b/>
              </w:rPr>
              <w:t xml:space="preserve">Личностные </w:t>
            </w:r>
          </w:p>
        </w:tc>
        <w:tc>
          <w:tcPr>
            <w:tcW w:w="2691"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Итоговый мониторинг уровня сформированн</w:t>
            </w:r>
            <w:r w:rsidRPr="00540501">
              <w:rPr>
                <w:rFonts w:ascii="Times New Roman" w:hAnsi="Times New Roman"/>
                <w:lang w:val="ru-RU"/>
              </w:rPr>
              <w:t>о</w:t>
            </w:r>
            <w:r w:rsidRPr="00540501">
              <w:rPr>
                <w:rFonts w:ascii="Times New Roman" w:hAnsi="Times New Roman"/>
                <w:lang w:val="ru-RU"/>
              </w:rPr>
              <w:t xml:space="preserve">сти личностных УУД </w:t>
            </w:r>
            <w:r w:rsidRPr="00540501">
              <w:rPr>
                <w:rFonts w:ascii="Times New Roman" w:hAnsi="Times New Roman"/>
                <w:b/>
                <w:i/>
                <w:lang w:val="ru-RU"/>
              </w:rPr>
              <w:t>(внешняя, неперсониф</w:t>
            </w:r>
            <w:r w:rsidRPr="00540501">
              <w:rPr>
                <w:rFonts w:ascii="Times New Roman" w:hAnsi="Times New Roman"/>
                <w:b/>
                <w:i/>
                <w:lang w:val="ru-RU"/>
              </w:rPr>
              <w:t>и</w:t>
            </w:r>
            <w:r w:rsidRPr="00540501">
              <w:rPr>
                <w:rFonts w:ascii="Times New Roman" w:hAnsi="Times New Roman"/>
                <w:b/>
                <w:i/>
                <w:lang w:val="ru-RU"/>
              </w:rPr>
              <w:t>цированная, в соотве</w:t>
            </w:r>
            <w:r w:rsidRPr="00540501">
              <w:rPr>
                <w:rFonts w:ascii="Times New Roman" w:hAnsi="Times New Roman"/>
                <w:b/>
                <w:i/>
                <w:lang w:val="ru-RU"/>
              </w:rPr>
              <w:t>т</w:t>
            </w:r>
            <w:r w:rsidRPr="00540501">
              <w:rPr>
                <w:rFonts w:ascii="Times New Roman" w:hAnsi="Times New Roman"/>
                <w:b/>
                <w:i/>
                <w:lang w:val="ru-RU"/>
              </w:rPr>
              <w:t>ствии с ФЗ-152 «О пе</w:t>
            </w:r>
            <w:r w:rsidRPr="00540501">
              <w:rPr>
                <w:rFonts w:ascii="Times New Roman" w:hAnsi="Times New Roman"/>
                <w:b/>
                <w:i/>
                <w:lang w:val="ru-RU"/>
              </w:rPr>
              <w:t>р</w:t>
            </w:r>
            <w:r w:rsidRPr="00540501">
              <w:rPr>
                <w:rFonts w:ascii="Times New Roman" w:hAnsi="Times New Roman"/>
                <w:b/>
                <w:i/>
                <w:lang w:val="ru-RU"/>
              </w:rPr>
              <w:t>сональных данных»</w:t>
            </w:r>
            <w:r w:rsidRPr="00540501">
              <w:rPr>
                <w:rFonts w:ascii="Times New Roman" w:hAnsi="Times New Roman"/>
                <w:lang w:val="ru-RU"/>
              </w:rPr>
              <w:t>)</w:t>
            </w:r>
          </w:p>
        </w:tc>
        <w:tc>
          <w:tcPr>
            <w:tcW w:w="3119"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Ежегодный мониторинг уро</w:t>
            </w:r>
            <w:r w:rsidRPr="00540501">
              <w:rPr>
                <w:rFonts w:ascii="Times New Roman" w:hAnsi="Times New Roman"/>
                <w:lang w:val="ru-RU"/>
              </w:rPr>
              <w:t>в</w:t>
            </w:r>
            <w:r w:rsidRPr="00540501">
              <w:rPr>
                <w:rFonts w:ascii="Times New Roman" w:hAnsi="Times New Roman"/>
                <w:lang w:val="ru-RU"/>
              </w:rPr>
              <w:t>ня сформированности личн</w:t>
            </w:r>
            <w:r w:rsidRPr="00540501">
              <w:rPr>
                <w:rFonts w:ascii="Times New Roman" w:hAnsi="Times New Roman"/>
                <w:lang w:val="ru-RU"/>
              </w:rPr>
              <w:t>о</w:t>
            </w:r>
            <w:r w:rsidRPr="00540501">
              <w:rPr>
                <w:rFonts w:ascii="Times New Roman" w:hAnsi="Times New Roman"/>
                <w:lang w:val="ru-RU"/>
              </w:rPr>
              <w:t xml:space="preserve">стных УУД </w:t>
            </w:r>
            <w:r w:rsidRPr="00540501">
              <w:rPr>
                <w:rFonts w:ascii="Times New Roman" w:hAnsi="Times New Roman"/>
                <w:b/>
                <w:i/>
                <w:lang w:val="ru-RU"/>
              </w:rPr>
              <w:t>(внутренняя, н</w:t>
            </w:r>
            <w:r w:rsidRPr="00540501">
              <w:rPr>
                <w:rFonts w:ascii="Times New Roman" w:hAnsi="Times New Roman"/>
                <w:b/>
                <w:i/>
                <w:lang w:val="ru-RU"/>
              </w:rPr>
              <w:t>е</w:t>
            </w:r>
            <w:r w:rsidRPr="00540501">
              <w:rPr>
                <w:rFonts w:ascii="Times New Roman" w:hAnsi="Times New Roman"/>
                <w:b/>
                <w:i/>
                <w:lang w:val="ru-RU"/>
              </w:rPr>
              <w:t>персонифицированная, в с</w:t>
            </w:r>
            <w:r w:rsidRPr="00540501">
              <w:rPr>
                <w:rFonts w:ascii="Times New Roman" w:hAnsi="Times New Roman"/>
                <w:b/>
                <w:i/>
                <w:lang w:val="ru-RU"/>
              </w:rPr>
              <w:t>о</w:t>
            </w:r>
            <w:r w:rsidRPr="00540501">
              <w:rPr>
                <w:rFonts w:ascii="Times New Roman" w:hAnsi="Times New Roman"/>
                <w:b/>
                <w:i/>
                <w:lang w:val="ru-RU"/>
              </w:rPr>
              <w:t>ответствии с ФЗ-152 «О персональных данных»</w:t>
            </w:r>
            <w:r w:rsidRPr="00540501">
              <w:rPr>
                <w:rFonts w:ascii="Times New Roman" w:hAnsi="Times New Roman"/>
                <w:lang w:val="ru-RU"/>
              </w:rPr>
              <w:t>)</w:t>
            </w:r>
          </w:p>
        </w:tc>
        <w:tc>
          <w:tcPr>
            <w:tcW w:w="2882"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Контроль освоения личн</w:t>
            </w:r>
            <w:r w:rsidRPr="00540501">
              <w:rPr>
                <w:rFonts w:ascii="Times New Roman" w:hAnsi="Times New Roman"/>
                <w:lang w:val="ru-RU"/>
              </w:rPr>
              <w:t>о</w:t>
            </w:r>
            <w:r w:rsidRPr="00540501">
              <w:rPr>
                <w:rFonts w:ascii="Times New Roman" w:hAnsi="Times New Roman"/>
                <w:lang w:val="ru-RU"/>
              </w:rPr>
              <w:t xml:space="preserve">стных УУД в ходе урочной и внеурочной деятельности через решение учебно-познавательных и учебно-практических задач </w:t>
            </w:r>
            <w:r w:rsidRPr="00540501">
              <w:rPr>
                <w:rFonts w:ascii="Times New Roman" w:hAnsi="Times New Roman"/>
                <w:b/>
                <w:i/>
                <w:lang w:val="ru-RU"/>
              </w:rPr>
              <w:t>(вну</w:t>
            </w:r>
            <w:r w:rsidRPr="00540501">
              <w:rPr>
                <w:rFonts w:ascii="Times New Roman" w:hAnsi="Times New Roman"/>
                <w:b/>
                <w:i/>
                <w:lang w:val="ru-RU"/>
              </w:rPr>
              <w:t>т</w:t>
            </w:r>
            <w:r w:rsidRPr="00540501">
              <w:rPr>
                <w:rFonts w:ascii="Times New Roman" w:hAnsi="Times New Roman"/>
                <w:b/>
                <w:i/>
                <w:lang w:val="ru-RU"/>
              </w:rPr>
              <w:t>ренняя, неперсонифицир</w:t>
            </w:r>
            <w:r w:rsidRPr="00540501">
              <w:rPr>
                <w:rFonts w:ascii="Times New Roman" w:hAnsi="Times New Roman"/>
                <w:b/>
                <w:i/>
                <w:lang w:val="ru-RU"/>
              </w:rPr>
              <w:t>о</w:t>
            </w:r>
            <w:r w:rsidRPr="00540501">
              <w:rPr>
                <w:rFonts w:ascii="Times New Roman" w:hAnsi="Times New Roman"/>
                <w:b/>
                <w:i/>
                <w:lang w:val="ru-RU"/>
              </w:rPr>
              <w:t>ванная)</w:t>
            </w:r>
          </w:p>
        </w:tc>
      </w:tr>
      <w:tr w:rsidR="00B10724" w:rsidRPr="0014428B" w:rsidTr="00B10724">
        <w:trPr>
          <w:trHeight w:val="151"/>
        </w:trPr>
        <w:tc>
          <w:tcPr>
            <w:tcW w:w="1386" w:type="dxa"/>
            <w:vMerge/>
          </w:tcPr>
          <w:p w:rsidR="00B10724" w:rsidRPr="00540501" w:rsidRDefault="00B10724" w:rsidP="00B10724">
            <w:pPr>
              <w:spacing w:after="0" w:line="240" w:lineRule="auto"/>
              <w:jc w:val="center"/>
              <w:rPr>
                <w:rFonts w:ascii="Times New Roman" w:hAnsi="Times New Roman"/>
                <w:b/>
                <w:lang w:val="ru-RU"/>
              </w:rPr>
            </w:pPr>
          </w:p>
        </w:tc>
        <w:tc>
          <w:tcPr>
            <w:tcW w:w="2691"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 xml:space="preserve">Представление портфеля личностных достижений  </w:t>
            </w:r>
            <w:r w:rsidRPr="00540501">
              <w:rPr>
                <w:rFonts w:ascii="Times New Roman" w:hAnsi="Times New Roman"/>
                <w:b/>
                <w:i/>
                <w:lang w:val="ru-RU"/>
              </w:rPr>
              <w:t>(внутренняя, персон</w:t>
            </w:r>
            <w:r w:rsidRPr="00540501">
              <w:rPr>
                <w:rFonts w:ascii="Times New Roman" w:hAnsi="Times New Roman"/>
                <w:b/>
                <w:i/>
                <w:lang w:val="ru-RU"/>
              </w:rPr>
              <w:t>и</w:t>
            </w:r>
            <w:r w:rsidRPr="00540501">
              <w:rPr>
                <w:rFonts w:ascii="Times New Roman" w:hAnsi="Times New Roman"/>
                <w:b/>
                <w:i/>
                <w:lang w:val="ru-RU"/>
              </w:rPr>
              <w:t>фицированная, нако</w:t>
            </w:r>
            <w:r w:rsidRPr="00540501">
              <w:rPr>
                <w:rFonts w:ascii="Times New Roman" w:hAnsi="Times New Roman"/>
                <w:b/>
                <w:i/>
                <w:lang w:val="ru-RU"/>
              </w:rPr>
              <w:t>п</w:t>
            </w:r>
            <w:r w:rsidRPr="00540501">
              <w:rPr>
                <w:rFonts w:ascii="Times New Roman" w:hAnsi="Times New Roman"/>
                <w:b/>
                <w:i/>
                <w:lang w:val="ru-RU"/>
              </w:rPr>
              <w:t>ленная, безотметочная)</w:t>
            </w:r>
          </w:p>
        </w:tc>
        <w:tc>
          <w:tcPr>
            <w:tcW w:w="3119"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Ежегодное представление портфеля личностных дост</w:t>
            </w:r>
            <w:r w:rsidRPr="00540501">
              <w:rPr>
                <w:rFonts w:ascii="Times New Roman" w:hAnsi="Times New Roman"/>
                <w:lang w:val="ru-RU"/>
              </w:rPr>
              <w:t>и</w:t>
            </w:r>
            <w:r w:rsidRPr="00540501">
              <w:rPr>
                <w:rFonts w:ascii="Times New Roman" w:hAnsi="Times New Roman"/>
                <w:lang w:val="ru-RU"/>
              </w:rPr>
              <w:t xml:space="preserve">жений </w:t>
            </w:r>
            <w:r w:rsidRPr="00540501">
              <w:rPr>
                <w:rFonts w:ascii="Times New Roman" w:hAnsi="Times New Roman"/>
                <w:b/>
                <w:i/>
                <w:lang w:val="ru-RU"/>
              </w:rPr>
              <w:t>(внутренняя, перс</w:t>
            </w:r>
            <w:r w:rsidRPr="00540501">
              <w:rPr>
                <w:rFonts w:ascii="Times New Roman" w:hAnsi="Times New Roman"/>
                <w:b/>
                <w:i/>
                <w:lang w:val="ru-RU"/>
              </w:rPr>
              <w:t>о</w:t>
            </w:r>
            <w:r w:rsidRPr="00540501">
              <w:rPr>
                <w:rFonts w:ascii="Times New Roman" w:hAnsi="Times New Roman"/>
                <w:b/>
                <w:i/>
                <w:lang w:val="ru-RU"/>
              </w:rPr>
              <w:t>нифицированная накопле</w:t>
            </w:r>
            <w:r w:rsidRPr="00540501">
              <w:rPr>
                <w:rFonts w:ascii="Times New Roman" w:hAnsi="Times New Roman"/>
                <w:b/>
                <w:i/>
                <w:lang w:val="ru-RU"/>
              </w:rPr>
              <w:t>н</w:t>
            </w:r>
            <w:r w:rsidRPr="00540501">
              <w:rPr>
                <w:rFonts w:ascii="Times New Roman" w:hAnsi="Times New Roman"/>
                <w:b/>
                <w:i/>
                <w:lang w:val="ru-RU"/>
              </w:rPr>
              <w:t>ная, безотметочная)</w:t>
            </w:r>
          </w:p>
        </w:tc>
        <w:tc>
          <w:tcPr>
            <w:tcW w:w="2882"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Текущая работа по напо</w:t>
            </w:r>
            <w:r w:rsidRPr="00540501">
              <w:rPr>
                <w:rFonts w:ascii="Times New Roman" w:hAnsi="Times New Roman"/>
                <w:lang w:val="ru-RU"/>
              </w:rPr>
              <w:t>л</w:t>
            </w:r>
            <w:r w:rsidRPr="00540501">
              <w:rPr>
                <w:rFonts w:ascii="Times New Roman" w:hAnsi="Times New Roman"/>
                <w:lang w:val="ru-RU"/>
              </w:rPr>
              <w:t>нению портфеля достиж</w:t>
            </w:r>
            <w:r w:rsidRPr="00540501">
              <w:rPr>
                <w:rFonts w:ascii="Times New Roman" w:hAnsi="Times New Roman"/>
                <w:lang w:val="ru-RU"/>
              </w:rPr>
              <w:t>е</w:t>
            </w:r>
            <w:r w:rsidRPr="00540501">
              <w:rPr>
                <w:rFonts w:ascii="Times New Roman" w:hAnsi="Times New Roman"/>
                <w:lang w:val="ru-RU"/>
              </w:rPr>
              <w:t xml:space="preserve">ний </w:t>
            </w:r>
            <w:r w:rsidRPr="00540501">
              <w:rPr>
                <w:rFonts w:ascii="Times New Roman" w:hAnsi="Times New Roman"/>
                <w:b/>
                <w:i/>
                <w:lang w:val="ru-RU"/>
              </w:rPr>
              <w:t>(внутренняя, перс</w:t>
            </w:r>
            <w:r w:rsidRPr="00540501">
              <w:rPr>
                <w:rFonts w:ascii="Times New Roman" w:hAnsi="Times New Roman"/>
                <w:b/>
                <w:i/>
                <w:lang w:val="ru-RU"/>
              </w:rPr>
              <w:t>о</w:t>
            </w:r>
            <w:r w:rsidRPr="00540501">
              <w:rPr>
                <w:rFonts w:ascii="Times New Roman" w:hAnsi="Times New Roman"/>
                <w:b/>
                <w:i/>
                <w:lang w:val="ru-RU"/>
              </w:rPr>
              <w:t>нифицированная, нако</w:t>
            </w:r>
            <w:r w:rsidRPr="00540501">
              <w:rPr>
                <w:rFonts w:ascii="Times New Roman" w:hAnsi="Times New Roman"/>
                <w:b/>
                <w:i/>
                <w:lang w:val="ru-RU"/>
              </w:rPr>
              <w:t>п</w:t>
            </w:r>
            <w:r w:rsidRPr="00540501">
              <w:rPr>
                <w:rFonts w:ascii="Times New Roman" w:hAnsi="Times New Roman"/>
                <w:b/>
                <w:i/>
                <w:lang w:val="ru-RU"/>
              </w:rPr>
              <w:t>ленная, безотметочная)</w:t>
            </w:r>
          </w:p>
        </w:tc>
      </w:tr>
      <w:tr w:rsidR="00B10724" w:rsidRPr="0014428B" w:rsidTr="00B10724">
        <w:trPr>
          <w:trHeight w:val="151"/>
        </w:trPr>
        <w:tc>
          <w:tcPr>
            <w:tcW w:w="1386" w:type="dxa"/>
            <w:vMerge/>
          </w:tcPr>
          <w:p w:rsidR="00B10724" w:rsidRPr="00540501" w:rsidRDefault="00B10724" w:rsidP="00B10724">
            <w:pPr>
              <w:spacing w:after="0" w:line="240" w:lineRule="auto"/>
              <w:jc w:val="center"/>
              <w:rPr>
                <w:rFonts w:ascii="Times New Roman" w:hAnsi="Times New Roman"/>
                <w:b/>
                <w:lang w:val="ru-RU"/>
              </w:rPr>
            </w:pPr>
          </w:p>
        </w:tc>
        <w:tc>
          <w:tcPr>
            <w:tcW w:w="2691" w:type="dxa"/>
          </w:tcPr>
          <w:p w:rsidR="00B10724" w:rsidRPr="00540501" w:rsidRDefault="00B10724" w:rsidP="00B10724">
            <w:pPr>
              <w:spacing w:after="0" w:line="240" w:lineRule="auto"/>
              <w:rPr>
                <w:rFonts w:ascii="Times New Roman" w:hAnsi="Times New Roman"/>
                <w:lang w:val="ru-RU"/>
              </w:rPr>
            </w:pPr>
          </w:p>
        </w:tc>
        <w:tc>
          <w:tcPr>
            <w:tcW w:w="3119"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Стартовая диагностика в фо</w:t>
            </w:r>
            <w:r w:rsidRPr="00540501">
              <w:rPr>
                <w:rFonts w:ascii="Times New Roman" w:hAnsi="Times New Roman"/>
                <w:lang w:val="ru-RU"/>
              </w:rPr>
              <w:t>р</w:t>
            </w:r>
            <w:r w:rsidRPr="00540501">
              <w:rPr>
                <w:rFonts w:ascii="Times New Roman" w:hAnsi="Times New Roman"/>
                <w:lang w:val="ru-RU"/>
              </w:rPr>
              <w:t xml:space="preserve">ме анкетирования </w:t>
            </w:r>
            <w:r w:rsidRPr="00540501">
              <w:rPr>
                <w:rFonts w:ascii="Times New Roman" w:hAnsi="Times New Roman"/>
                <w:b/>
                <w:i/>
                <w:lang w:val="ru-RU"/>
              </w:rPr>
              <w:t>(внутре</w:t>
            </w:r>
            <w:r w:rsidRPr="00540501">
              <w:rPr>
                <w:rFonts w:ascii="Times New Roman" w:hAnsi="Times New Roman"/>
                <w:b/>
                <w:i/>
                <w:lang w:val="ru-RU"/>
              </w:rPr>
              <w:t>н</w:t>
            </w:r>
            <w:r w:rsidRPr="00540501">
              <w:rPr>
                <w:rFonts w:ascii="Times New Roman" w:hAnsi="Times New Roman"/>
                <w:b/>
                <w:i/>
                <w:lang w:val="ru-RU"/>
              </w:rPr>
              <w:t>няя, неперсонифицирова</w:t>
            </w:r>
            <w:r w:rsidRPr="00540501">
              <w:rPr>
                <w:rFonts w:ascii="Times New Roman" w:hAnsi="Times New Roman"/>
                <w:b/>
                <w:i/>
                <w:lang w:val="ru-RU"/>
              </w:rPr>
              <w:t>н</w:t>
            </w:r>
            <w:r w:rsidRPr="00540501">
              <w:rPr>
                <w:rFonts w:ascii="Times New Roman" w:hAnsi="Times New Roman"/>
                <w:b/>
                <w:i/>
                <w:lang w:val="ru-RU"/>
              </w:rPr>
              <w:t>ная, безотметочная, дву</w:t>
            </w:r>
            <w:r w:rsidRPr="00540501">
              <w:rPr>
                <w:rFonts w:ascii="Times New Roman" w:hAnsi="Times New Roman"/>
                <w:b/>
                <w:i/>
                <w:lang w:val="ru-RU"/>
              </w:rPr>
              <w:t>х</w:t>
            </w:r>
            <w:r w:rsidRPr="00540501">
              <w:rPr>
                <w:rFonts w:ascii="Times New Roman" w:hAnsi="Times New Roman"/>
                <w:b/>
                <w:i/>
                <w:lang w:val="ru-RU"/>
              </w:rPr>
              <w:t>уровневая)</w:t>
            </w:r>
          </w:p>
        </w:tc>
        <w:tc>
          <w:tcPr>
            <w:tcW w:w="2882" w:type="dxa"/>
          </w:tcPr>
          <w:p w:rsidR="00B10724" w:rsidRPr="00540501" w:rsidRDefault="00B10724" w:rsidP="00B10724">
            <w:pPr>
              <w:spacing w:after="0" w:line="240" w:lineRule="auto"/>
              <w:rPr>
                <w:rFonts w:ascii="Times New Roman" w:hAnsi="Times New Roman"/>
                <w:lang w:val="ru-RU"/>
              </w:rPr>
            </w:pPr>
          </w:p>
        </w:tc>
      </w:tr>
      <w:tr w:rsidR="00B10724" w:rsidRPr="0014428B" w:rsidTr="00B10724">
        <w:trPr>
          <w:trHeight w:val="327"/>
        </w:trPr>
        <w:tc>
          <w:tcPr>
            <w:tcW w:w="1386" w:type="dxa"/>
            <w:vMerge w:val="restart"/>
          </w:tcPr>
          <w:p w:rsidR="00B10724" w:rsidRPr="00B10724" w:rsidRDefault="00B10724" w:rsidP="00B10724">
            <w:pPr>
              <w:spacing w:after="0" w:line="240" w:lineRule="auto"/>
              <w:jc w:val="center"/>
              <w:rPr>
                <w:rFonts w:ascii="Times New Roman" w:hAnsi="Times New Roman"/>
                <w:b/>
              </w:rPr>
            </w:pPr>
            <w:r w:rsidRPr="00B10724">
              <w:rPr>
                <w:rFonts w:ascii="Times New Roman" w:hAnsi="Times New Roman"/>
                <w:b/>
              </w:rPr>
              <w:lastRenderedPageBreak/>
              <w:t xml:space="preserve">Метапредметные </w:t>
            </w:r>
          </w:p>
        </w:tc>
        <w:tc>
          <w:tcPr>
            <w:tcW w:w="2691"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 xml:space="preserve">Защита индивидуального итогового проекта </w:t>
            </w:r>
            <w:r w:rsidRPr="00540501">
              <w:rPr>
                <w:rFonts w:ascii="Times New Roman" w:hAnsi="Times New Roman"/>
                <w:b/>
                <w:i/>
                <w:lang w:val="ru-RU"/>
              </w:rPr>
              <w:t>(вну</w:t>
            </w:r>
            <w:r w:rsidRPr="00540501">
              <w:rPr>
                <w:rFonts w:ascii="Times New Roman" w:hAnsi="Times New Roman"/>
                <w:b/>
                <w:i/>
                <w:lang w:val="ru-RU"/>
              </w:rPr>
              <w:t>т</w:t>
            </w:r>
            <w:r w:rsidRPr="00540501">
              <w:rPr>
                <w:rFonts w:ascii="Times New Roman" w:hAnsi="Times New Roman"/>
                <w:b/>
                <w:i/>
                <w:lang w:val="ru-RU"/>
              </w:rPr>
              <w:t>ренняя, персонифицир</w:t>
            </w:r>
            <w:r w:rsidRPr="00540501">
              <w:rPr>
                <w:rFonts w:ascii="Times New Roman" w:hAnsi="Times New Roman"/>
                <w:b/>
                <w:i/>
                <w:lang w:val="ru-RU"/>
              </w:rPr>
              <w:t>о</w:t>
            </w:r>
            <w:r w:rsidRPr="00540501">
              <w:rPr>
                <w:rFonts w:ascii="Times New Roman" w:hAnsi="Times New Roman"/>
                <w:b/>
                <w:i/>
                <w:lang w:val="ru-RU"/>
              </w:rPr>
              <w:t>ванная, отметочная, двухуровневая)</w:t>
            </w:r>
          </w:p>
        </w:tc>
        <w:tc>
          <w:tcPr>
            <w:tcW w:w="3119"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Ежегодное представление р</w:t>
            </w:r>
            <w:r w:rsidRPr="00540501">
              <w:rPr>
                <w:rFonts w:ascii="Times New Roman" w:hAnsi="Times New Roman"/>
                <w:lang w:val="ru-RU"/>
              </w:rPr>
              <w:t>е</w:t>
            </w:r>
            <w:r w:rsidRPr="00540501">
              <w:rPr>
                <w:rFonts w:ascii="Times New Roman" w:hAnsi="Times New Roman"/>
                <w:lang w:val="ru-RU"/>
              </w:rPr>
              <w:t>зультатов работы над индив</w:t>
            </w:r>
            <w:r w:rsidRPr="00540501">
              <w:rPr>
                <w:rFonts w:ascii="Times New Roman" w:hAnsi="Times New Roman"/>
                <w:lang w:val="ru-RU"/>
              </w:rPr>
              <w:t>и</w:t>
            </w:r>
            <w:r w:rsidRPr="00540501">
              <w:rPr>
                <w:rFonts w:ascii="Times New Roman" w:hAnsi="Times New Roman"/>
                <w:lang w:val="ru-RU"/>
              </w:rPr>
              <w:t>дуальным (групповым) прое</w:t>
            </w:r>
            <w:r w:rsidRPr="00540501">
              <w:rPr>
                <w:rFonts w:ascii="Times New Roman" w:hAnsi="Times New Roman"/>
                <w:lang w:val="ru-RU"/>
              </w:rPr>
              <w:t>к</w:t>
            </w:r>
            <w:r w:rsidRPr="00540501">
              <w:rPr>
                <w:rFonts w:ascii="Times New Roman" w:hAnsi="Times New Roman"/>
                <w:lang w:val="ru-RU"/>
              </w:rPr>
              <w:t>тами в ходе урочной и вн</w:t>
            </w:r>
            <w:r w:rsidRPr="00540501">
              <w:rPr>
                <w:rFonts w:ascii="Times New Roman" w:hAnsi="Times New Roman"/>
                <w:lang w:val="ru-RU"/>
              </w:rPr>
              <w:t>е</w:t>
            </w:r>
            <w:r w:rsidRPr="00540501">
              <w:rPr>
                <w:rFonts w:ascii="Times New Roman" w:hAnsi="Times New Roman"/>
                <w:lang w:val="ru-RU"/>
              </w:rPr>
              <w:t xml:space="preserve">урочной деятельности </w:t>
            </w:r>
            <w:r w:rsidRPr="00540501">
              <w:rPr>
                <w:rFonts w:ascii="Times New Roman" w:hAnsi="Times New Roman"/>
                <w:b/>
                <w:i/>
                <w:lang w:val="ru-RU"/>
              </w:rPr>
              <w:t>(вну</w:t>
            </w:r>
            <w:r w:rsidRPr="00540501">
              <w:rPr>
                <w:rFonts w:ascii="Times New Roman" w:hAnsi="Times New Roman"/>
                <w:b/>
                <w:i/>
                <w:lang w:val="ru-RU"/>
              </w:rPr>
              <w:t>т</w:t>
            </w:r>
            <w:r w:rsidRPr="00540501">
              <w:rPr>
                <w:rFonts w:ascii="Times New Roman" w:hAnsi="Times New Roman"/>
                <w:b/>
                <w:i/>
                <w:lang w:val="ru-RU"/>
              </w:rPr>
              <w:t>ренняя, персонифицирова</w:t>
            </w:r>
            <w:r w:rsidRPr="00540501">
              <w:rPr>
                <w:rFonts w:ascii="Times New Roman" w:hAnsi="Times New Roman"/>
                <w:b/>
                <w:i/>
                <w:lang w:val="ru-RU"/>
              </w:rPr>
              <w:t>н</w:t>
            </w:r>
            <w:r w:rsidRPr="00540501">
              <w:rPr>
                <w:rFonts w:ascii="Times New Roman" w:hAnsi="Times New Roman"/>
                <w:b/>
                <w:i/>
                <w:lang w:val="ru-RU"/>
              </w:rPr>
              <w:t>ная, отметочная, двухуро</w:t>
            </w:r>
            <w:r w:rsidRPr="00540501">
              <w:rPr>
                <w:rFonts w:ascii="Times New Roman" w:hAnsi="Times New Roman"/>
                <w:b/>
                <w:i/>
                <w:lang w:val="ru-RU"/>
              </w:rPr>
              <w:t>в</w:t>
            </w:r>
            <w:r w:rsidRPr="00540501">
              <w:rPr>
                <w:rFonts w:ascii="Times New Roman" w:hAnsi="Times New Roman"/>
                <w:b/>
                <w:i/>
                <w:lang w:val="ru-RU"/>
              </w:rPr>
              <w:t>невая)</w:t>
            </w:r>
          </w:p>
        </w:tc>
        <w:tc>
          <w:tcPr>
            <w:tcW w:w="2882"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Текущее выполнение уче</w:t>
            </w:r>
            <w:r w:rsidRPr="00540501">
              <w:rPr>
                <w:rFonts w:ascii="Times New Roman" w:hAnsi="Times New Roman"/>
                <w:lang w:val="ru-RU"/>
              </w:rPr>
              <w:t>б</w:t>
            </w:r>
            <w:r w:rsidRPr="00540501">
              <w:rPr>
                <w:rFonts w:ascii="Times New Roman" w:hAnsi="Times New Roman"/>
                <w:lang w:val="ru-RU"/>
              </w:rPr>
              <w:t>ных исследований и уче</w:t>
            </w:r>
            <w:r w:rsidRPr="00540501">
              <w:rPr>
                <w:rFonts w:ascii="Times New Roman" w:hAnsi="Times New Roman"/>
                <w:lang w:val="ru-RU"/>
              </w:rPr>
              <w:t>б</w:t>
            </w:r>
            <w:r w:rsidRPr="00540501">
              <w:rPr>
                <w:rFonts w:ascii="Times New Roman" w:hAnsi="Times New Roman"/>
                <w:lang w:val="ru-RU"/>
              </w:rPr>
              <w:t>ных проектов в ходе уро</w:t>
            </w:r>
            <w:r w:rsidRPr="00540501">
              <w:rPr>
                <w:rFonts w:ascii="Times New Roman" w:hAnsi="Times New Roman"/>
                <w:lang w:val="ru-RU"/>
              </w:rPr>
              <w:t>ч</w:t>
            </w:r>
            <w:r w:rsidRPr="00540501">
              <w:rPr>
                <w:rFonts w:ascii="Times New Roman" w:hAnsi="Times New Roman"/>
                <w:lang w:val="ru-RU"/>
              </w:rPr>
              <w:t>ной и внеурочной деятел</w:t>
            </w:r>
            <w:r w:rsidRPr="00540501">
              <w:rPr>
                <w:rFonts w:ascii="Times New Roman" w:hAnsi="Times New Roman"/>
                <w:lang w:val="ru-RU"/>
              </w:rPr>
              <w:t>ь</w:t>
            </w:r>
            <w:r w:rsidRPr="00540501">
              <w:rPr>
                <w:rFonts w:ascii="Times New Roman" w:hAnsi="Times New Roman"/>
                <w:lang w:val="ru-RU"/>
              </w:rPr>
              <w:t xml:space="preserve">ности </w:t>
            </w:r>
            <w:r w:rsidRPr="00540501">
              <w:rPr>
                <w:rFonts w:ascii="Times New Roman" w:hAnsi="Times New Roman"/>
                <w:b/>
                <w:i/>
                <w:lang w:val="ru-RU"/>
              </w:rPr>
              <w:t>(внутренняя, перс</w:t>
            </w:r>
            <w:r w:rsidRPr="00540501">
              <w:rPr>
                <w:rFonts w:ascii="Times New Roman" w:hAnsi="Times New Roman"/>
                <w:b/>
                <w:i/>
                <w:lang w:val="ru-RU"/>
              </w:rPr>
              <w:t>о</w:t>
            </w:r>
            <w:r w:rsidRPr="00540501">
              <w:rPr>
                <w:rFonts w:ascii="Times New Roman" w:hAnsi="Times New Roman"/>
                <w:b/>
                <w:i/>
                <w:lang w:val="ru-RU"/>
              </w:rPr>
              <w:t>нифицированная, отм</w:t>
            </w:r>
            <w:r w:rsidRPr="00540501">
              <w:rPr>
                <w:rFonts w:ascii="Times New Roman" w:hAnsi="Times New Roman"/>
                <w:b/>
                <w:i/>
                <w:lang w:val="ru-RU"/>
              </w:rPr>
              <w:t>е</w:t>
            </w:r>
            <w:r w:rsidRPr="00540501">
              <w:rPr>
                <w:rFonts w:ascii="Times New Roman" w:hAnsi="Times New Roman"/>
                <w:b/>
                <w:i/>
                <w:lang w:val="ru-RU"/>
              </w:rPr>
              <w:t>точная, двухуровневая)</w:t>
            </w:r>
          </w:p>
        </w:tc>
      </w:tr>
      <w:tr w:rsidR="00B10724" w:rsidRPr="0014428B" w:rsidTr="00B10724">
        <w:trPr>
          <w:trHeight w:val="346"/>
        </w:trPr>
        <w:tc>
          <w:tcPr>
            <w:tcW w:w="1386" w:type="dxa"/>
            <w:vMerge/>
          </w:tcPr>
          <w:p w:rsidR="00B10724" w:rsidRPr="00540501" w:rsidRDefault="00B10724" w:rsidP="00B10724">
            <w:pPr>
              <w:spacing w:after="0" w:line="240" w:lineRule="auto"/>
              <w:jc w:val="center"/>
              <w:rPr>
                <w:rFonts w:ascii="Times New Roman" w:hAnsi="Times New Roman"/>
                <w:b/>
                <w:lang w:val="ru-RU"/>
              </w:rPr>
            </w:pPr>
          </w:p>
        </w:tc>
        <w:tc>
          <w:tcPr>
            <w:tcW w:w="2691" w:type="dxa"/>
          </w:tcPr>
          <w:p w:rsidR="00B10724" w:rsidRPr="00540501" w:rsidRDefault="00B10724" w:rsidP="00B10724">
            <w:pPr>
              <w:spacing w:after="0" w:line="240" w:lineRule="auto"/>
              <w:rPr>
                <w:rFonts w:ascii="Times New Roman" w:hAnsi="Times New Roman"/>
                <w:lang w:val="ru-RU"/>
              </w:rPr>
            </w:pPr>
          </w:p>
        </w:tc>
        <w:tc>
          <w:tcPr>
            <w:tcW w:w="3119"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Стартовая диагностика в фо</w:t>
            </w:r>
            <w:r w:rsidRPr="00540501">
              <w:rPr>
                <w:rFonts w:ascii="Times New Roman" w:hAnsi="Times New Roman"/>
                <w:lang w:val="ru-RU"/>
              </w:rPr>
              <w:t>р</w:t>
            </w:r>
            <w:r w:rsidRPr="00540501">
              <w:rPr>
                <w:rFonts w:ascii="Times New Roman" w:hAnsi="Times New Roman"/>
                <w:lang w:val="ru-RU"/>
              </w:rPr>
              <w:t xml:space="preserve">ме комплексной работы </w:t>
            </w:r>
            <w:r w:rsidRPr="00540501">
              <w:rPr>
                <w:rFonts w:ascii="Times New Roman" w:hAnsi="Times New Roman"/>
                <w:b/>
                <w:i/>
                <w:lang w:val="ru-RU"/>
              </w:rPr>
              <w:t>(внутренняя, персонифиц</w:t>
            </w:r>
            <w:r w:rsidRPr="00540501">
              <w:rPr>
                <w:rFonts w:ascii="Times New Roman" w:hAnsi="Times New Roman"/>
                <w:b/>
                <w:i/>
                <w:lang w:val="ru-RU"/>
              </w:rPr>
              <w:t>и</w:t>
            </w:r>
            <w:r w:rsidRPr="00540501">
              <w:rPr>
                <w:rFonts w:ascii="Times New Roman" w:hAnsi="Times New Roman"/>
                <w:b/>
                <w:i/>
                <w:lang w:val="ru-RU"/>
              </w:rPr>
              <w:t>рованная, безотметочная, двухуровневая)</w:t>
            </w:r>
          </w:p>
        </w:tc>
        <w:tc>
          <w:tcPr>
            <w:tcW w:w="2882" w:type="dxa"/>
          </w:tcPr>
          <w:p w:rsidR="00B10724" w:rsidRPr="00540501" w:rsidRDefault="00B10724" w:rsidP="00B10724">
            <w:pPr>
              <w:spacing w:after="0" w:line="240" w:lineRule="auto"/>
              <w:rPr>
                <w:rFonts w:ascii="Times New Roman" w:hAnsi="Times New Roman"/>
                <w:lang w:val="ru-RU"/>
              </w:rPr>
            </w:pPr>
          </w:p>
        </w:tc>
      </w:tr>
      <w:tr w:rsidR="00B10724" w:rsidRPr="0014428B" w:rsidTr="00B10724">
        <w:trPr>
          <w:trHeight w:val="346"/>
        </w:trPr>
        <w:tc>
          <w:tcPr>
            <w:tcW w:w="1386" w:type="dxa"/>
          </w:tcPr>
          <w:p w:rsidR="00B10724" w:rsidRPr="00540501" w:rsidRDefault="00B10724" w:rsidP="00B10724">
            <w:pPr>
              <w:spacing w:after="0" w:line="240" w:lineRule="auto"/>
              <w:jc w:val="center"/>
              <w:rPr>
                <w:rFonts w:ascii="Times New Roman" w:hAnsi="Times New Roman"/>
                <w:b/>
                <w:lang w:val="ru-RU"/>
              </w:rPr>
            </w:pPr>
          </w:p>
        </w:tc>
        <w:tc>
          <w:tcPr>
            <w:tcW w:w="2691" w:type="dxa"/>
          </w:tcPr>
          <w:p w:rsidR="00B10724" w:rsidRPr="00540501" w:rsidRDefault="00B10724" w:rsidP="00B10724">
            <w:pPr>
              <w:spacing w:after="0" w:line="240" w:lineRule="auto"/>
              <w:rPr>
                <w:rFonts w:ascii="Times New Roman" w:hAnsi="Times New Roman"/>
                <w:lang w:val="ru-RU"/>
              </w:rPr>
            </w:pPr>
          </w:p>
        </w:tc>
        <w:tc>
          <w:tcPr>
            <w:tcW w:w="3119"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 xml:space="preserve">Промежуточные комплексные работы на межпредметной основе, </w:t>
            </w:r>
            <w:r w:rsidRPr="00540501">
              <w:rPr>
                <w:rFonts w:ascii="Times New Roman" w:hAnsi="Times New Roman"/>
                <w:b/>
                <w:i/>
                <w:lang w:val="ru-RU"/>
              </w:rPr>
              <w:t>(внутренняя, перс</w:t>
            </w:r>
            <w:r w:rsidRPr="00540501">
              <w:rPr>
                <w:rFonts w:ascii="Times New Roman" w:hAnsi="Times New Roman"/>
                <w:b/>
                <w:i/>
                <w:lang w:val="ru-RU"/>
              </w:rPr>
              <w:t>о</w:t>
            </w:r>
            <w:r w:rsidRPr="00540501">
              <w:rPr>
                <w:rFonts w:ascii="Times New Roman" w:hAnsi="Times New Roman"/>
                <w:b/>
                <w:i/>
                <w:lang w:val="ru-RU"/>
              </w:rPr>
              <w:t>нифицированная, безотм</w:t>
            </w:r>
            <w:r w:rsidRPr="00540501">
              <w:rPr>
                <w:rFonts w:ascii="Times New Roman" w:hAnsi="Times New Roman"/>
                <w:b/>
                <w:i/>
                <w:lang w:val="ru-RU"/>
              </w:rPr>
              <w:t>е</w:t>
            </w:r>
            <w:r w:rsidRPr="00540501">
              <w:rPr>
                <w:rFonts w:ascii="Times New Roman" w:hAnsi="Times New Roman"/>
                <w:b/>
                <w:i/>
                <w:lang w:val="ru-RU"/>
              </w:rPr>
              <w:t>точная, двухуровневая)</w:t>
            </w:r>
          </w:p>
        </w:tc>
        <w:tc>
          <w:tcPr>
            <w:tcW w:w="2882"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Текущее выполнение выб</w:t>
            </w:r>
            <w:r w:rsidRPr="00540501">
              <w:rPr>
                <w:rFonts w:ascii="Times New Roman" w:hAnsi="Times New Roman"/>
                <w:lang w:val="ru-RU"/>
              </w:rPr>
              <w:t>о</w:t>
            </w:r>
            <w:r w:rsidRPr="00540501">
              <w:rPr>
                <w:rFonts w:ascii="Times New Roman" w:hAnsi="Times New Roman"/>
                <w:lang w:val="ru-RU"/>
              </w:rPr>
              <w:t xml:space="preserve">рочных учебно-познавательных и учебно-практических задач на предметной основе </w:t>
            </w:r>
            <w:r w:rsidRPr="00540501">
              <w:rPr>
                <w:rFonts w:ascii="Times New Roman" w:hAnsi="Times New Roman"/>
                <w:b/>
                <w:i/>
                <w:lang w:val="ru-RU"/>
              </w:rPr>
              <w:t>(вну</w:t>
            </w:r>
            <w:r w:rsidRPr="00540501">
              <w:rPr>
                <w:rFonts w:ascii="Times New Roman" w:hAnsi="Times New Roman"/>
                <w:b/>
                <w:i/>
                <w:lang w:val="ru-RU"/>
              </w:rPr>
              <w:t>т</w:t>
            </w:r>
            <w:r w:rsidRPr="00540501">
              <w:rPr>
                <w:rFonts w:ascii="Times New Roman" w:hAnsi="Times New Roman"/>
                <w:b/>
                <w:i/>
                <w:lang w:val="ru-RU"/>
              </w:rPr>
              <w:t>ренняя, персонифицир</w:t>
            </w:r>
            <w:r w:rsidRPr="00540501">
              <w:rPr>
                <w:rFonts w:ascii="Times New Roman" w:hAnsi="Times New Roman"/>
                <w:b/>
                <w:i/>
                <w:lang w:val="ru-RU"/>
              </w:rPr>
              <w:t>о</w:t>
            </w:r>
            <w:r w:rsidRPr="00540501">
              <w:rPr>
                <w:rFonts w:ascii="Times New Roman" w:hAnsi="Times New Roman"/>
                <w:b/>
                <w:i/>
                <w:lang w:val="ru-RU"/>
              </w:rPr>
              <w:t>ванная, отметочная, двухуровневая)</w:t>
            </w:r>
          </w:p>
        </w:tc>
      </w:tr>
      <w:tr w:rsidR="00B10724" w:rsidRPr="0014428B" w:rsidTr="00B10724">
        <w:trPr>
          <w:trHeight w:val="346"/>
        </w:trPr>
        <w:tc>
          <w:tcPr>
            <w:tcW w:w="1386" w:type="dxa"/>
            <w:vMerge w:val="restart"/>
          </w:tcPr>
          <w:p w:rsidR="00B10724" w:rsidRPr="00B10724" w:rsidRDefault="00B10724" w:rsidP="00B10724">
            <w:pPr>
              <w:spacing w:after="0" w:line="240" w:lineRule="auto"/>
              <w:jc w:val="center"/>
              <w:rPr>
                <w:rFonts w:ascii="Times New Roman" w:hAnsi="Times New Roman"/>
                <w:b/>
              </w:rPr>
            </w:pPr>
            <w:r w:rsidRPr="00B10724">
              <w:rPr>
                <w:rFonts w:ascii="Times New Roman" w:hAnsi="Times New Roman"/>
                <w:b/>
              </w:rPr>
              <w:t xml:space="preserve">Предметные </w:t>
            </w:r>
          </w:p>
        </w:tc>
        <w:tc>
          <w:tcPr>
            <w:tcW w:w="2691" w:type="dxa"/>
          </w:tcPr>
          <w:p w:rsidR="00B10724" w:rsidRPr="00B10724" w:rsidRDefault="00B10724" w:rsidP="00B10724">
            <w:pPr>
              <w:spacing w:after="0" w:line="240" w:lineRule="auto"/>
              <w:rPr>
                <w:rFonts w:ascii="Times New Roman" w:hAnsi="Times New Roman"/>
              </w:rPr>
            </w:pPr>
            <w:r w:rsidRPr="00540501">
              <w:rPr>
                <w:rFonts w:ascii="Times New Roman" w:hAnsi="Times New Roman"/>
                <w:lang w:val="ru-RU"/>
              </w:rPr>
              <w:t>Итоговая оценка по предметам, не вынос</w:t>
            </w:r>
            <w:r w:rsidRPr="00540501">
              <w:rPr>
                <w:rFonts w:ascii="Times New Roman" w:hAnsi="Times New Roman"/>
                <w:lang w:val="ru-RU"/>
              </w:rPr>
              <w:t>и</w:t>
            </w:r>
            <w:r w:rsidRPr="00540501">
              <w:rPr>
                <w:rFonts w:ascii="Times New Roman" w:hAnsi="Times New Roman"/>
                <w:lang w:val="ru-RU"/>
              </w:rPr>
              <w:t>мым на итоговую атт</w:t>
            </w:r>
            <w:r w:rsidRPr="00540501">
              <w:rPr>
                <w:rFonts w:ascii="Times New Roman" w:hAnsi="Times New Roman"/>
                <w:lang w:val="ru-RU"/>
              </w:rPr>
              <w:t>е</w:t>
            </w:r>
            <w:r w:rsidRPr="00540501">
              <w:rPr>
                <w:rFonts w:ascii="Times New Roman" w:hAnsi="Times New Roman"/>
                <w:lang w:val="ru-RU"/>
              </w:rPr>
              <w:t xml:space="preserve">стацию </w:t>
            </w:r>
            <w:r w:rsidRPr="00B10724">
              <w:rPr>
                <w:rFonts w:ascii="Times New Roman" w:hAnsi="Times New Roman"/>
                <w:b/>
                <w:i/>
              </w:rPr>
              <w:t>(внутренняя, персонифицированная, накопленная, отражающая динамику учебных достижений, двухуровневая)</w:t>
            </w:r>
          </w:p>
        </w:tc>
        <w:tc>
          <w:tcPr>
            <w:tcW w:w="3119"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Итоговые проверочные и ко</w:t>
            </w:r>
            <w:r w:rsidRPr="00540501">
              <w:rPr>
                <w:rFonts w:ascii="Times New Roman" w:hAnsi="Times New Roman"/>
                <w:lang w:val="ru-RU"/>
              </w:rPr>
              <w:t>н</w:t>
            </w:r>
            <w:r w:rsidRPr="00540501">
              <w:rPr>
                <w:rFonts w:ascii="Times New Roman" w:hAnsi="Times New Roman"/>
                <w:lang w:val="ru-RU"/>
              </w:rPr>
              <w:t xml:space="preserve">трольные работы по всем предметам учебного плана, направленные на контроль уровня выполнения учебно-познавательных и учебно-практических задач </w:t>
            </w:r>
            <w:r w:rsidRPr="00540501">
              <w:rPr>
                <w:rFonts w:ascii="Times New Roman" w:hAnsi="Times New Roman"/>
                <w:b/>
                <w:i/>
                <w:lang w:val="ru-RU"/>
              </w:rPr>
              <w:t>(вну</w:t>
            </w:r>
            <w:r w:rsidRPr="00540501">
              <w:rPr>
                <w:rFonts w:ascii="Times New Roman" w:hAnsi="Times New Roman"/>
                <w:b/>
                <w:i/>
                <w:lang w:val="ru-RU"/>
              </w:rPr>
              <w:t>т</w:t>
            </w:r>
            <w:r w:rsidRPr="00540501">
              <w:rPr>
                <w:rFonts w:ascii="Times New Roman" w:hAnsi="Times New Roman"/>
                <w:b/>
                <w:i/>
                <w:lang w:val="ru-RU"/>
              </w:rPr>
              <w:t>ренняя, персонифицирова</w:t>
            </w:r>
            <w:r w:rsidRPr="00540501">
              <w:rPr>
                <w:rFonts w:ascii="Times New Roman" w:hAnsi="Times New Roman"/>
                <w:b/>
                <w:i/>
                <w:lang w:val="ru-RU"/>
              </w:rPr>
              <w:t>н</w:t>
            </w:r>
            <w:r w:rsidRPr="00540501">
              <w:rPr>
                <w:rFonts w:ascii="Times New Roman" w:hAnsi="Times New Roman"/>
                <w:b/>
                <w:i/>
                <w:lang w:val="ru-RU"/>
              </w:rPr>
              <w:t>ная, отметочная, двухуро</w:t>
            </w:r>
            <w:r w:rsidRPr="00540501">
              <w:rPr>
                <w:rFonts w:ascii="Times New Roman" w:hAnsi="Times New Roman"/>
                <w:b/>
                <w:i/>
                <w:lang w:val="ru-RU"/>
              </w:rPr>
              <w:t>в</w:t>
            </w:r>
            <w:r w:rsidRPr="00540501">
              <w:rPr>
                <w:rFonts w:ascii="Times New Roman" w:hAnsi="Times New Roman"/>
                <w:b/>
                <w:i/>
                <w:lang w:val="ru-RU"/>
              </w:rPr>
              <w:t>невая)</w:t>
            </w:r>
          </w:p>
        </w:tc>
        <w:tc>
          <w:tcPr>
            <w:tcW w:w="2882"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Тематические стандартиз</w:t>
            </w:r>
            <w:r w:rsidRPr="00540501">
              <w:rPr>
                <w:rFonts w:ascii="Times New Roman" w:hAnsi="Times New Roman"/>
                <w:lang w:val="ru-RU"/>
              </w:rPr>
              <w:t>и</w:t>
            </w:r>
            <w:r w:rsidRPr="00540501">
              <w:rPr>
                <w:rFonts w:ascii="Times New Roman" w:hAnsi="Times New Roman"/>
                <w:lang w:val="ru-RU"/>
              </w:rPr>
              <w:t>рованные письменные и устные работы, проекты, творческие работы, сам</w:t>
            </w:r>
            <w:r w:rsidRPr="00540501">
              <w:rPr>
                <w:rFonts w:ascii="Times New Roman" w:hAnsi="Times New Roman"/>
                <w:lang w:val="ru-RU"/>
              </w:rPr>
              <w:t>о</w:t>
            </w:r>
            <w:r w:rsidRPr="00540501">
              <w:rPr>
                <w:rFonts w:ascii="Times New Roman" w:hAnsi="Times New Roman"/>
                <w:lang w:val="ru-RU"/>
              </w:rPr>
              <w:t>анализ, самооценка, набл</w:t>
            </w:r>
            <w:r w:rsidRPr="00540501">
              <w:rPr>
                <w:rFonts w:ascii="Times New Roman" w:hAnsi="Times New Roman"/>
                <w:lang w:val="ru-RU"/>
              </w:rPr>
              <w:t>ю</w:t>
            </w:r>
            <w:r w:rsidRPr="00540501">
              <w:rPr>
                <w:rFonts w:ascii="Times New Roman" w:hAnsi="Times New Roman"/>
                <w:lang w:val="ru-RU"/>
              </w:rPr>
              <w:t>дения, направленные на формирование умений р</w:t>
            </w:r>
            <w:r w:rsidRPr="00540501">
              <w:rPr>
                <w:rFonts w:ascii="Times New Roman" w:hAnsi="Times New Roman"/>
                <w:lang w:val="ru-RU"/>
              </w:rPr>
              <w:t>е</w:t>
            </w:r>
            <w:r w:rsidRPr="00540501">
              <w:rPr>
                <w:rFonts w:ascii="Times New Roman" w:hAnsi="Times New Roman"/>
                <w:lang w:val="ru-RU"/>
              </w:rPr>
              <w:t>шать на предметном мат</w:t>
            </w:r>
            <w:r w:rsidRPr="00540501">
              <w:rPr>
                <w:rFonts w:ascii="Times New Roman" w:hAnsi="Times New Roman"/>
                <w:lang w:val="ru-RU"/>
              </w:rPr>
              <w:t>е</w:t>
            </w:r>
            <w:r w:rsidRPr="00540501">
              <w:rPr>
                <w:rFonts w:ascii="Times New Roman" w:hAnsi="Times New Roman"/>
                <w:lang w:val="ru-RU"/>
              </w:rPr>
              <w:t xml:space="preserve">риале учебно-познавательные и учебно-практические задачи </w:t>
            </w:r>
            <w:r w:rsidRPr="00540501">
              <w:rPr>
                <w:rFonts w:ascii="Times New Roman" w:hAnsi="Times New Roman"/>
                <w:b/>
                <w:i/>
                <w:lang w:val="ru-RU"/>
              </w:rPr>
              <w:t>(внутренняя, персониф</w:t>
            </w:r>
            <w:r w:rsidRPr="00540501">
              <w:rPr>
                <w:rFonts w:ascii="Times New Roman" w:hAnsi="Times New Roman"/>
                <w:b/>
                <w:i/>
                <w:lang w:val="ru-RU"/>
              </w:rPr>
              <w:t>и</w:t>
            </w:r>
            <w:r w:rsidRPr="00540501">
              <w:rPr>
                <w:rFonts w:ascii="Times New Roman" w:hAnsi="Times New Roman"/>
                <w:b/>
                <w:i/>
                <w:lang w:val="ru-RU"/>
              </w:rPr>
              <w:t>цированная, отметочная, двухуровневая)</w:t>
            </w:r>
          </w:p>
        </w:tc>
      </w:tr>
      <w:tr w:rsidR="00B10724" w:rsidRPr="0014428B" w:rsidTr="00B10724">
        <w:trPr>
          <w:trHeight w:val="346"/>
        </w:trPr>
        <w:tc>
          <w:tcPr>
            <w:tcW w:w="1386" w:type="dxa"/>
            <w:vMerge/>
          </w:tcPr>
          <w:p w:rsidR="00B10724" w:rsidRPr="00540501" w:rsidRDefault="00B10724" w:rsidP="00B10724">
            <w:pPr>
              <w:spacing w:after="0" w:line="240" w:lineRule="auto"/>
              <w:jc w:val="center"/>
              <w:rPr>
                <w:rFonts w:ascii="Times New Roman" w:hAnsi="Times New Roman"/>
                <w:b/>
                <w:lang w:val="ru-RU"/>
              </w:rPr>
            </w:pPr>
          </w:p>
        </w:tc>
        <w:tc>
          <w:tcPr>
            <w:tcW w:w="2691" w:type="dxa"/>
          </w:tcPr>
          <w:p w:rsidR="00B10724" w:rsidRPr="00540501" w:rsidRDefault="00B10724" w:rsidP="00B10724">
            <w:pPr>
              <w:spacing w:after="0" w:line="240" w:lineRule="auto"/>
              <w:rPr>
                <w:rFonts w:ascii="Times New Roman" w:hAnsi="Times New Roman"/>
                <w:lang w:val="ru-RU"/>
              </w:rPr>
            </w:pPr>
            <w:r w:rsidRPr="00540501">
              <w:rPr>
                <w:rFonts w:ascii="Times New Roman" w:hAnsi="Times New Roman"/>
                <w:lang w:val="ru-RU"/>
              </w:rPr>
              <w:t>Результаты итоговой а</w:t>
            </w:r>
            <w:r w:rsidRPr="00540501">
              <w:rPr>
                <w:rFonts w:ascii="Times New Roman" w:hAnsi="Times New Roman"/>
                <w:lang w:val="ru-RU"/>
              </w:rPr>
              <w:t>т</w:t>
            </w:r>
            <w:r w:rsidRPr="00540501">
              <w:rPr>
                <w:rFonts w:ascii="Times New Roman" w:hAnsi="Times New Roman"/>
                <w:lang w:val="ru-RU"/>
              </w:rPr>
              <w:t>тестации, направленных на контроль сформир</w:t>
            </w:r>
            <w:r w:rsidRPr="00540501">
              <w:rPr>
                <w:rFonts w:ascii="Times New Roman" w:hAnsi="Times New Roman"/>
                <w:lang w:val="ru-RU"/>
              </w:rPr>
              <w:t>о</w:t>
            </w:r>
            <w:r w:rsidRPr="00540501">
              <w:rPr>
                <w:rFonts w:ascii="Times New Roman" w:hAnsi="Times New Roman"/>
                <w:lang w:val="ru-RU"/>
              </w:rPr>
              <w:t>ванности умения выпо</w:t>
            </w:r>
            <w:r w:rsidRPr="00540501">
              <w:rPr>
                <w:rFonts w:ascii="Times New Roman" w:hAnsi="Times New Roman"/>
                <w:lang w:val="ru-RU"/>
              </w:rPr>
              <w:t>л</w:t>
            </w:r>
            <w:r w:rsidRPr="00540501">
              <w:rPr>
                <w:rFonts w:ascii="Times New Roman" w:hAnsi="Times New Roman"/>
                <w:lang w:val="ru-RU"/>
              </w:rPr>
              <w:t>нять на предметном мат</w:t>
            </w:r>
            <w:r w:rsidRPr="00540501">
              <w:rPr>
                <w:rFonts w:ascii="Times New Roman" w:hAnsi="Times New Roman"/>
                <w:lang w:val="ru-RU"/>
              </w:rPr>
              <w:t>е</w:t>
            </w:r>
            <w:r w:rsidRPr="00540501">
              <w:rPr>
                <w:rFonts w:ascii="Times New Roman" w:hAnsi="Times New Roman"/>
                <w:lang w:val="ru-RU"/>
              </w:rPr>
              <w:t xml:space="preserve">риале учебно-познавательные и учебно-практические задачи </w:t>
            </w:r>
            <w:r w:rsidRPr="00540501">
              <w:rPr>
                <w:rFonts w:ascii="Times New Roman" w:hAnsi="Times New Roman"/>
                <w:b/>
                <w:i/>
                <w:lang w:val="ru-RU"/>
              </w:rPr>
              <w:t>(внешняя, персонифиц</w:t>
            </w:r>
            <w:r w:rsidRPr="00540501">
              <w:rPr>
                <w:rFonts w:ascii="Times New Roman" w:hAnsi="Times New Roman"/>
                <w:b/>
                <w:i/>
                <w:lang w:val="ru-RU"/>
              </w:rPr>
              <w:t>и</w:t>
            </w:r>
            <w:r w:rsidRPr="00540501">
              <w:rPr>
                <w:rFonts w:ascii="Times New Roman" w:hAnsi="Times New Roman"/>
                <w:b/>
                <w:i/>
                <w:lang w:val="ru-RU"/>
              </w:rPr>
              <w:t>рованная, базового уро</w:t>
            </w:r>
            <w:r w:rsidRPr="00540501">
              <w:rPr>
                <w:rFonts w:ascii="Times New Roman" w:hAnsi="Times New Roman"/>
                <w:b/>
                <w:i/>
                <w:lang w:val="ru-RU"/>
              </w:rPr>
              <w:t>в</w:t>
            </w:r>
            <w:r w:rsidRPr="00540501">
              <w:rPr>
                <w:rFonts w:ascii="Times New Roman" w:hAnsi="Times New Roman"/>
                <w:b/>
                <w:i/>
                <w:lang w:val="ru-RU"/>
              </w:rPr>
              <w:t>ня)</w:t>
            </w:r>
          </w:p>
        </w:tc>
        <w:tc>
          <w:tcPr>
            <w:tcW w:w="3119" w:type="dxa"/>
          </w:tcPr>
          <w:p w:rsidR="00B10724" w:rsidRPr="00540501" w:rsidRDefault="00B10724" w:rsidP="00B10724">
            <w:pPr>
              <w:spacing w:after="0" w:line="240" w:lineRule="auto"/>
              <w:rPr>
                <w:rFonts w:ascii="Times New Roman" w:hAnsi="Times New Roman"/>
                <w:lang w:val="ru-RU"/>
              </w:rPr>
            </w:pPr>
          </w:p>
        </w:tc>
        <w:tc>
          <w:tcPr>
            <w:tcW w:w="2882" w:type="dxa"/>
          </w:tcPr>
          <w:p w:rsidR="00B10724" w:rsidRPr="00540501" w:rsidRDefault="00B10724" w:rsidP="00B10724">
            <w:pPr>
              <w:spacing w:after="0" w:line="240" w:lineRule="auto"/>
              <w:rPr>
                <w:rFonts w:ascii="Times New Roman" w:hAnsi="Times New Roman"/>
                <w:lang w:val="ru-RU"/>
              </w:rPr>
            </w:pPr>
          </w:p>
        </w:tc>
      </w:tr>
    </w:tbl>
    <w:p w:rsidR="00523BF1" w:rsidRPr="00540501" w:rsidRDefault="00523BF1" w:rsidP="00EF0C4F">
      <w:pPr>
        <w:pStyle w:val="2"/>
        <w:rPr>
          <w:sz w:val="24"/>
          <w:szCs w:val="24"/>
          <w:lang w:val="ru-RU"/>
        </w:rPr>
      </w:pPr>
    </w:p>
    <w:p w:rsidR="00B540EE" w:rsidRPr="00540501" w:rsidRDefault="00B540EE" w:rsidP="00EF0C4F">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pacing w:val="-8"/>
          <w:sz w:val="24"/>
          <w:szCs w:val="24"/>
          <w:lang w:val="ru-RU" w:eastAsia="ru-RU"/>
        </w:rPr>
      </w:pPr>
      <w:r w:rsidRPr="00540501">
        <w:rPr>
          <w:rFonts w:ascii="Times New Roman" w:eastAsia="Times New Roman" w:hAnsi="Times New Roman"/>
          <w:spacing w:val="-8"/>
          <w:sz w:val="24"/>
          <w:szCs w:val="24"/>
          <w:lang w:val="ru-RU" w:eastAsia="ru-RU"/>
        </w:rPr>
        <w:br w:type="page"/>
      </w:r>
    </w:p>
    <w:p w:rsidR="00CB2E36" w:rsidRPr="00540501" w:rsidRDefault="00B540EE" w:rsidP="00214624">
      <w:pPr>
        <w:pStyle w:val="1"/>
        <w:numPr>
          <w:ilvl w:val="0"/>
          <w:numId w:val="60"/>
        </w:numPr>
        <w:spacing w:before="0" w:line="360" w:lineRule="auto"/>
        <w:jc w:val="center"/>
        <w:rPr>
          <w:rFonts w:ascii="Times New Roman" w:hAnsi="Times New Roman"/>
          <w:b/>
          <w:sz w:val="24"/>
          <w:szCs w:val="24"/>
          <w:lang w:val="ru-RU"/>
        </w:rPr>
      </w:pPr>
      <w:bookmarkStart w:id="95" w:name="_Toc409691656"/>
      <w:bookmarkStart w:id="96" w:name="_Toc410653980"/>
      <w:bookmarkStart w:id="97" w:name="_Toc414553166"/>
      <w:r w:rsidRPr="00540501">
        <w:rPr>
          <w:rFonts w:ascii="Times New Roman" w:hAnsi="Times New Roman"/>
          <w:b/>
          <w:sz w:val="24"/>
          <w:szCs w:val="24"/>
          <w:lang w:val="ru-RU"/>
        </w:rPr>
        <w:lastRenderedPageBreak/>
        <w:t>Содержательный раздел</w:t>
      </w:r>
      <w:bookmarkEnd w:id="95"/>
      <w:r w:rsidR="0081481A" w:rsidRPr="00540501">
        <w:rPr>
          <w:rFonts w:ascii="Times New Roman" w:hAnsi="Times New Roman"/>
          <w:b/>
          <w:sz w:val="24"/>
          <w:szCs w:val="24"/>
          <w:lang w:val="ru-RU"/>
        </w:rPr>
        <w:t xml:space="preserve"> примерной основной образовательной программы о</w:t>
      </w:r>
      <w:r w:rsidR="0081481A" w:rsidRPr="00540501">
        <w:rPr>
          <w:rFonts w:ascii="Times New Roman" w:hAnsi="Times New Roman"/>
          <w:b/>
          <w:sz w:val="24"/>
          <w:szCs w:val="24"/>
          <w:lang w:val="ru-RU"/>
        </w:rPr>
        <w:t>с</w:t>
      </w:r>
      <w:r w:rsidR="0081481A" w:rsidRPr="00540501">
        <w:rPr>
          <w:rFonts w:ascii="Times New Roman" w:hAnsi="Times New Roman"/>
          <w:b/>
          <w:sz w:val="24"/>
          <w:szCs w:val="24"/>
          <w:lang w:val="ru-RU"/>
        </w:rPr>
        <w:t>новного общего образования</w:t>
      </w:r>
      <w:bookmarkEnd w:id="96"/>
      <w:bookmarkEnd w:id="97"/>
    </w:p>
    <w:p w:rsidR="00B540EE" w:rsidRPr="00540501" w:rsidRDefault="001E2A07" w:rsidP="00EF0C4F">
      <w:pPr>
        <w:pStyle w:val="2"/>
        <w:rPr>
          <w:sz w:val="24"/>
          <w:szCs w:val="24"/>
          <w:lang w:val="ru-RU"/>
        </w:rPr>
      </w:pPr>
      <w:bookmarkStart w:id="98" w:name="_Toc406059004"/>
      <w:bookmarkStart w:id="99" w:name="_Toc409691657"/>
      <w:bookmarkStart w:id="100" w:name="_Toc410653981"/>
      <w:bookmarkStart w:id="101" w:name="_Toc414553167"/>
      <w:r w:rsidRPr="00540501">
        <w:rPr>
          <w:sz w:val="24"/>
          <w:szCs w:val="24"/>
          <w:lang w:val="ru-RU"/>
        </w:rPr>
        <w:t xml:space="preserve">2.1. </w:t>
      </w:r>
      <w:r w:rsidR="00B540EE" w:rsidRPr="00540501">
        <w:rPr>
          <w:sz w:val="24"/>
          <w:szCs w:val="24"/>
          <w:lang w:val="ru-RU"/>
        </w:rPr>
        <w:t>Программа развития универсальных учебных действий, включающ</w:t>
      </w:r>
      <w:r w:rsidR="00CB2E36" w:rsidRPr="00540501">
        <w:rPr>
          <w:sz w:val="24"/>
          <w:szCs w:val="24"/>
          <w:lang w:val="ru-RU"/>
        </w:rPr>
        <w:t>ая</w:t>
      </w:r>
      <w:r w:rsidR="00B540EE" w:rsidRPr="00540501">
        <w:rPr>
          <w:sz w:val="24"/>
          <w:szCs w:val="24"/>
          <w:lang w:val="ru-RU"/>
        </w:rPr>
        <w:t xml:space="preserve"> формирование компетенций об</w:t>
      </w:r>
      <w:r w:rsidR="00B540EE" w:rsidRPr="00540501">
        <w:rPr>
          <w:sz w:val="24"/>
          <w:szCs w:val="24"/>
          <w:lang w:val="ru-RU"/>
        </w:rPr>
        <w:t>у</w:t>
      </w:r>
      <w:r w:rsidR="00B540EE" w:rsidRPr="00540501">
        <w:rPr>
          <w:sz w:val="24"/>
          <w:szCs w:val="24"/>
          <w:lang w:val="ru-RU"/>
        </w:rPr>
        <w:t>чающихся в области использования информационно-коммуникационных технологий, учебно-исследовательской и проектной деятельности</w:t>
      </w:r>
      <w:bookmarkEnd w:id="98"/>
      <w:bookmarkEnd w:id="99"/>
      <w:bookmarkEnd w:id="100"/>
      <w:bookmarkEnd w:id="101"/>
    </w:p>
    <w:p w:rsidR="00B540EE" w:rsidRPr="00540501" w:rsidRDefault="00B540EE" w:rsidP="00EC4698">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Структура настоящей программы развития универсальных учебных действий (</w:t>
      </w:r>
      <w:r w:rsidR="0021451B" w:rsidRPr="00540501">
        <w:rPr>
          <w:rFonts w:ascii="Times New Roman" w:hAnsi="Times New Roman"/>
          <w:lang w:val="ru-RU"/>
        </w:rPr>
        <w:t>УУД</w:t>
      </w:r>
      <w:r w:rsidRPr="00540501">
        <w:rPr>
          <w:rFonts w:ascii="Times New Roman" w:hAnsi="Times New Roman"/>
          <w:lang w:val="ru-RU"/>
        </w:rPr>
        <w:t>) сфо</w:t>
      </w:r>
      <w:r w:rsidRPr="00540501">
        <w:rPr>
          <w:rFonts w:ascii="Times New Roman" w:hAnsi="Times New Roman"/>
          <w:lang w:val="ru-RU"/>
        </w:rPr>
        <w:t>р</w:t>
      </w:r>
      <w:r w:rsidRPr="00540501">
        <w:rPr>
          <w:rFonts w:ascii="Times New Roman" w:hAnsi="Times New Roman"/>
          <w:lang w:val="ru-RU"/>
        </w:rPr>
        <w:t>мирована в соответствии с ФГОС и содержит в том числе значимую информацию о целях, пон</w:t>
      </w:r>
      <w:r w:rsidRPr="00540501">
        <w:rPr>
          <w:rFonts w:ascii="Times New Roman" w:hAnsi="Times New Roman"/>
          <w:lang w:val="ru-RU"/>
        </w:rPr>
        <w:t>я</w:t>
      </w:r>
      <w:r w:rsidRPr="00540501">
        <w:rPr>
          <w:rFonts w:ascii="Times New Roman" w:hAnsi="Times New Roman"/>
          <w:lang w:val="ru-RU"/>
        </w:rPr>
        <w:t>тиях и характеристиках УУД, планируемых результатах развития компетентности обучающихся, а также описания особенностей реализации направления учебно-исследовательской и проектной деятельности и описание содержания и форм организации учебной деятельности по развитию ИКТ-компетентности. Также в содержание программы включено описание форм взаимодействия участников образовательн</w:t>
      </w:r>
      <w:r w:rsidR="00C637E4" w:rsidRPr="00540501">
        <w:rPr>
          <w:rFonts w:ascii="Times New Roman" w:hAnsi="Times New Roman"/>
          <w:lang w:val="ru-RU"/>
        </w:rPr>
        <w:t>ых отношений</w:t>
      </w:r>
      <w:r w:rsidRPr="00540501">
        <w:rPr>
          <w:rFonts w:ascii="Times New Roman" w:hAnsi="Times New Roman"/>
          <w:lang w:val="ru-RU"/>
        </w:rPr>
        <w:t>, которое представляет собой рекомендации по организ</w:t>
      </w:r>
      <w:r w:rsidRPr="00540501">
        <w:rPr>
          <w:rFonts w:ascii="Times New Roman" w:hAnsi="Times New Roman"/>
          <w:lang w:val="ru-RU"/>
        </w:rPr>
        <w:t>а</w:t>
      </w:r>
      <w:r w:rsidRPr="00540501">
        <w:rPr>
          <w:rFonts w:ascii="Times New Roman" w:hAnsi="Times New Roman"/>
          <w:lang w:val="ru-RU"/>
        </w:rPr>
        <w:t>ции работы над созданием и реализацией программы</w:t>
      </w:r>
      <w:r w:rsidR="00025D75" w:rsidRPr="00EF0C4F">
        <w:rPr>
          <w:rStyle w:val="af3"/>
          <w:rFonts w:ascii="Times New Roman" w:hAnsi="Times New Roman"/>
        </w:rPr>
        <w:footnoteReference w:id="16"/>
      </w:r>
      <w:r w:rsidR="00EC4698" w:rsidRPr="00540501">
        <w:rPr>
          <w:rFonts w:ascii="Times New Roman" w:hAnsi="Times New Roman"/>
          <w:lang w:val="ru-RU"/>
        </w:rPr>
        <w:t xml:space="preserve">. </w:t>
      </w:r>
    </w:p>
    <w:p w:rsidR="00B540EE" w:rsidRPr="00540501" w:rsidRDefault="00715FA7" w:rsidP="00EF0C4F">
      <w:pPr>
        <w:pStyle w:val="a7"/>
        <w:widowControl w:val="0"/>
        <w:tabs>
          <w:tab w:val="left" w:pos="567"/>
        </w:tabs>
        <w:spacing w:before="0" w:beforeAutospacing="0" w:after="0" w:afterAutospacing="0" w:line="360" w:lineRule="auto"/>
        <w:ind w:firstLine="709"/>
        <w:jc w:val="center"/>
        <w:rPr>
          <w:rFonts w:ascii="Times New Roman" w:hAnsi="Times New Roman"/>
          <w:b/>
          <w:lang w:val="ru-RU"/>
        </w:rPr>
      </w:pPr>
      <w:r w:rsidRPr="00540501">
        <w:rPr>
          <w:rFonts w:ascii="Times New Roman" w:hAnsi="Times New Roman"/>
          <w:b/>
          <w:lang w:val="ru-RU"/>
        </w:rPr>
        <w:t xml:space="preserve">2.1.1. </w:t>
      </w:r>
      <w:r w:rsidR="00B540EE" w:rsidRPr="00540501">
        <w:rPr>
          <w:rFonts w:ascii="Times New Roman" w:hAnsi="Times New Roman"/>
          <w:b/>
          <w:lang w:val="ru-RU"/>
        </w:rPr>
        <w:t>Формы взаимодействия участников образовательн</w:t>
      </w:r>
      <w:r w:rsidR="00C637E4" w:rsidRPr="00540501">
        <w:rPr>
          <w:rFonts w:ascii="Times New Roman" w:hAnsi="Times New Roman"/>
          <w:b/>
          <w:lang w:val="ru-RU"/>
        </w:rPr>
        <w:t xml:space="preserve">ых отношений </w:t>
      </w:r>
      <w:r w:rsidR="00B540EE" w:rsidRPr="00540501">
        <w:rPr>
          <w:rFonts w:ascii="Times New Roman" w:hAnsi="Times New Roman"/>
          <w:b/>
          <w:lang w:val="ru-RU"/>
        </w:rPr>
        <w:t xml:space="preserve">при создании и реализации программы развития </w:t>
      </w:r>
      <w:r w:rsidR="00025D75" w:rsidRPr="00540501">
        <w:rPr>
          <w:rFonts w:ascii="Times New Roman" w:hAnsi="Times New Roman"/>
          <w:b/>
          <w:lang w:val="ru-RU"/>
        </w:rPr>
        <w:t>универсальных учебных действий</w:t>
      </w:r>
    </w:p>
    <w:p w:rsidR="00B540EE" w:rsidRPr="00540501" w:rsidRDefault="00B540EE" w:rsidP="00EF0C4F">
      <w:pPr>
        <w:spacing w:after="0" w:line="360" w:lineRule="auto"/>
        <w:ind w:firstLine="709"/>
        <w:contextualSpacing/>
        <w:jc w:val="both"/>
        <w:rPr>
          <w:rFonts w:ascii="Times New Roman" w:hAnsi="Times New Roman"/>
          <w:sz w:val="24"/>
          <w:szCs w:val="24"/>
          <w:lang w:val="ru-RU"/>
        </w:rPr>
      </w:pPr>
      <w:r w:rsidRPr="00EF0C4F">
        <w:rPr>
          <w:rFonts w:ascii="Times New Roman" w:hAnsi="Times New Roman"/>
          <w:sz w:val="24"/>
          <w:szCs w:val="24"/>
        </w:rPr>
        <w:t>C</w:t>
      </w:r>
      <w:r w:rsidRPr="00540501">
        <w:rPr>
          <w:rFonts w:ascii="Times New Roman" w:hAnsi="Times New Roman"/>
          <w:sz w:val="24"/>
          <w:szCs w:val="24"/>
          <w:lang w:val="ru-RU"/>
        </w:rPr>
        <w:t xml:space="preserve"> целью разработки и реализации </w:t>
      </w:r>
      <w:r w:rsidR="00C637E4" w:rsidRPr="00540501">
        <w:rPr>
          <w:rFonts w:ascii="Times New Roman" w:hAnsi="Times New Roman"/>
          <w:sz w:val="24"/>
          <w:szCs w:val="24"/>
          <w:lang w:val="ru-RU"/>
        </w:rPr>
        <w:t>п</w:t>
      </w:r>
      <w:r w:rsidRPr="00540501">
        <w:rPr>
          <w:rFonts w:ascii="Times New Roman" w:hAnsi="Times New Roman"/>
          <w:sz w:val="24"/>
          <w:szCs w:val="24"/>
          <w:lang w:val="ru-RU"/>
        </w:rPr>
        <w:t xml:space="preserve">рограммы </w:t>
      </w:r>
      <w:r w:rsidR="0021451B" w:rsidRPr="00540501">
        <w:rPr>
          <w:rFonts w:ascii="Times New Roman" w:hAnsi="Times New Roman"/>
          <w:sz w:val="24"/>
          <w:szCs w:val="24"/>
          <w:lang w:val="ru-RU"/>
        </w:rPr>
        <w:t xml:space="preserve">развития УУД </w:t>
      </w:r>
      <w:r w:rsidRPr="00540501">
        <w:rPr>
          <w:rFonts w:ascii="Times New Roman" w:hAnsi="Times New Roman"/>
          <w:sz w:val="24"/>
          <w:szCs w:val="24"/>
          <w:lang w:val="ru-RU"/>
        </w:rPr>
        <w:t xml:space="preserve">в </w:t>
      </w:r>
      <w:r w:rsidR="00364C7E" w:rsidRPr="00540501">
        <w:rPr>
          <w:rFonts w:ascii="Times New Roman" w:hAnsi="Times New Roman"/>
          <w:sz w:val="24"/>
          <w:szCs w:val="24"/>
          <w:lang w:val="ru-RU"/>
        </w:rPr>
        <w:t>М</w:t>
      </w:r>
      <w:r w:rsidR="005710CA" w:rsidRPr="00540501">
        <w:rPr>
          <w:rFonts w:ascii="Times New Roman" w:hAnsi="Times New Roman"/>
          <w:sz w:val="24"/>
          <w:szCs w:val="24"/>
          <w:lang w:val="ru-RU"/>
        </w:rPr>
        <w:t xml:space="preserve">ОУ </w:t>
      </w:r>
      <w:r w:rsidR="00687D46" w:rsidRPr="00540501">
        <w:rPr>
          <w:rFonts w:ascii="Times New Roman" w:hAnsi="Times New Roman"/>
          <w:sz w:val="24"/>
          <w:szCs w:val="24"/>
          <w:lang w:val="ru-RU"/>
        </w:rPr>
        <w:t>«</w:t>
      </w:r>
      <w:r w:rsidR="00364C7E" w:rsidRPr="00540501">
        <w:rPr>
          <w:rFonts w:ascii="Times New Roman" w:hAnsi="Times New Roman"/>
          <w:sz w:val="24"/>
          <w:szCs w:val="24"/>
          <w:lang w:val="ru-RU"/>
        </w:rPr>
        <w:t>СОШ № 2 г. Тв</w:t>
      </w:r>
      <w:r w:rsidR="00364C7E" w:rsidRPr="00540501">
        <w:rPr>
          <w:rFonts w:ascii="Times New Roman" w:hAnsi="Times New Roman"/>
          <w:sz w:val="24"/>
          <w:szCs w:val="24"/>
          <w:lang w:val="ru-RU"/>
        </w:rPr>
        <w:t>е</w:t>
      </w:r>
      <w:r w:rsidR="00364C7E" w:rsidRPr="00540501">
        <w:rPr>
          <w:rFonts w:ascii="Times New Roman" w:hAnsi="Times New Roman"/>
          <w:sz w:val="24"/>
          <w:szCs w:val="24"/>
          <w:lang w:val="ru-RU"/>
        </w:rPr>
        <w:t>ри</w:t>
      </w:r>
      <w:r w:rsidR="00687D46" w:rsidRPr="00540501">
        <w:rPr>
          <w:rFonts w:ascii="Times New Roman" w:hAnsi="Times New Roman"/>
          <w:sz w:val="24"/>
          <w:szCs w:val="24"/>
          <w:lang w:val="ru-RU"/>
        </w:rPr>
        <w:t>»</w:t>
      </w:r>
      <w:r w:rsidRPr="00540501">
        <w:rPr>
          <w:rFonts w:ascii="Times New Roman" w:hAnsi="Times New Roman"/>
          <w:sz w:val="24"/>
          <w:szCs w:val="24"/>
          <w:lang w:val="ru-RU"/>
        </w:rPr>
        <w:t xml:space="preserve">создана рабочая группа под руководством </w:t>
      </w:r>
      <w:r w:rsidR="005710CA" w:rsidRPr="00540501">
        <w:rPr>
          <w:rFonts w:ascii="Times New Roman" w:hAnsi="Times New Roman"/>
          <w:sz w:val="24"/>
          <w:szCs w:val="24"/>
          <w:lang w:val="ru-RU"/>
        </w:rPr>
        <w:t>директора школы</w:t>
      </w:r>
      <w:r w:rsidRPr="00540501">
        <w:rPr>
          <w:rFonts w:ascii="Times New Roman" w:hAnsi="Times New Roman"/>
          <w:sz w:val="24"/>
          <w:szCs w:val="24"/>
          <w:lang w:val="ru-RU"/>
        </w:rPr>
        <w:t xml:space="preserve">. </w:t>
      </w:r>
    </w:p>
    <w:p w:rsidR="00B540EE" w:rsidRPr="00540501" w:rsidRDefault="00025D75"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shd w:val="clear" w:color="auto" w:fill="FFFFFF"/>
          <w:lang w:val="ru-RU"/>
        </w:rPr>
        <w:t>Н</w:t>
      </w:r>
      <w:r w:rsidR="00B540EE" w:rsidRPr="00540501">
        <w:rPr>
          <w:rFonts w:ascii="Times New Roman" w:hAnsi="Times New Roman"/>
          <w:shd w:val="clear" w:color="auto" w:fill="FFFFFF"/>
          <w:lang w:val="ru-RU"/>
        </w:rPr>
        <w:t>аправлени</w:t>
      </w:r>
      <w:r w:rsidRPr="00540501">
        <w:rPr>
          <w:rFonts w:ascii="Times New Roman" w:hAnsi="Times New Roman"/>
          <w:shd w:val="clear" w:color="auto" w:fill="FFFFFF"/>
          <w:lang w:val="ru-RU"/>
        </w:rPr>
        <w:t>я</w:t>
      </w:r>
      <w:r w:rsidR="00B540EE" w:rsidRPr="00540501">
        <w:rPr>
          <w:rFonts w:ascii="Times New Roman" w:hAnsi="Times New Roman"/>
          <w:shd w:val="clear" w:color="auto" w:fill="FFFFFF"/>
          <w:lang w:val="ru-RU"/>
        </w:rPr>
        <w:t xml:space="preserve"> деятельности рабочей группы включ</w:t>
      </w:r>
      <w:r w:rsidRPr="00540501">
        <w:rPr>
          <w:rFonts w:ascii="Times New Roman" w:hAnsi="Times New Roman"/>
          <w:shd w:val="clear" w:color="auto" w:fill="FFFFFF"/>
          <w:lang w:val="ru-RU"/>
        </w:rPr>
        <w:t>а</w:t>
      </w:r>
      <w:r w:rsidR="005710CA" w:rsidRPr="00540501">
        <w:rPr>
          <w:rFonts w:ascii="Times New Roman" w:hAnsi="Times New Roman"/>
          <w:shd w:val="clear" w:color="auto" w:fill="FFFFFF"/>
          <w:lang w:val="ru-RU"/>
        </w:rPr>
        <w:t>ли</w:t>
      </w:r>
      <w:r w:rsidR="00B540EE" w:rsidRPr="00540501">
        <w:rPr>
          <w:rFonts w:ascii="Times New Roman" w:hAnsi="Times New Roman"/>
          <w:shd w:val="clear" w:color="auto" w:fill="FFFFFF"/>
          <w:lang w:val="ru-RU"/>
        </w:rPr>
        <w:t>:</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shd w:val="clear" w:color="auto" w:fill="FFFFFF"/>
          <w:lang w:val="ru-RU"/>
        </w:rPr>
        <w:t xml:space="preserve">разработку планируемых образовательных метапредметных результатов как для всех обучающихся </w:t>
      </w:r>
      <w:r w:rsidR="00F91F55" w:rsidRPr="00540501">
        <w:rPr>
          <w:rFonts w:ascii="Times New Roman" w:hAnsi="Times New Roman"/>
          <w:shd w:val="clear" w:color="auto" w:fill="FFFFFF"/>
          <w:lang w:val="ru-RU"/>
        </w:rPr>
        <w:t>уровня</w:t>
      </w:r>
      <w:r w:rsidRPr="00540501">
        <w:rPr>
          <w:rFonts w:ascii="Times New Roman" w:hAnsi="Times New Roman"/>
          <w:shd w:val="clear" w:color="auto" w:fill="FFFFFF"/>
          <w:lang w:val="ru-RU"/>
        </w:rPr>
        <w:t>, так и для групп с особыми образовательными потребностями</w:t>
      </w:r>
      <w:r w:rsidR="00715FA7" w:rsidRPr="00540501">
        <w:rPr>
          <w:rFonts w:ascii="Times New Roman" w:hAnsi="Times New Roman"/>
          <w:shd w:val="clear" w:color="auto" w:fill="FFFFFF"/>
          <w:lang w:val="ru-RU"/>
        </w:rPr>
        <w:t xml:space="preserve"> с учетом сформированного учебного плана и используемых в образовательной организации образовател</w:t>
      </w:r>
      <w:r w:rsidR="00715FA7" w:rsidRPr="00540501">
        <w:rPr>
          <w:rFonts w:ascii="Times New Roman" w:hAnsi="Times New Roman"/>
          <w:shd w:val="clear" w:color="auto" w:fill="FFFFFF"/>
          <w:lang w:val="ru-RU"/>
        </w:rPr>
        <w:t>ь</w:t>
      </w:r>
      <w:r w:rsidR="00715FA7" w:rsidRPr="00540501">
        <w:rPr>
          <w:rFonts w:ascii="Times New Roman" w:hAnsi="Times New Roman"/>
          <w:shd w:val="clear" w:color="auto" w:fill="FFFFFF"/>
          <w:lang w:val="ru-RU"/>
        </w:rPr>
        <w:t>ных технологий и методов обучения</w:t>
      </w:r>
      <w:r w:rsidRPr="00540501">
        <w:rPr>
          <w:rFonts w:ascii="Times New Roman" w:hAnsi="Times New Roman"/>
          <w:shd w:val="clear" w:color="auto" w:fill="FFFFFF"/>
          <w:lang w:val="ru-RU"/>
        </w:rPr>
        <w:t>;</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shd w:val="clear" w:color="auto" w:fill="FFFFFF"/>
          <w:lang w:val="ru-RU"/>
        </w:rPr>
        <w:t xml:space="preserve">разработку основных подходов к обеспечению связи универсальных учебных действий с </w:t>
      </w:r>
      <w:r w:rsidRPr="00540501">
        <w:rPr>
          <w:rFonts w:ascii="Times New Roman" w:hAnsi="Times New Roman"/>
          <w:lang w:val="ru-RU"/>
        </w:rPr>
        <w:t>содержанием отдельных учебных предметов, внеурочной и внешкольной деятельностью, а также места отдельных компонентов универсальных учебных действий в структуре образовательного процесса;</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разработку основных подходов к конструированию задач на применение универсальных учебных действий;</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shd w:val="clear" w:color="auto" w:fill="FFFFFF"/>
          <w:lang w:val="ru-RU"/>
        </w:rPr>
        <w:t xml:space="preserve">разработку основных подходов к </w:t>
      </w:r>
      <w:r w:rsidRPr="00540501">
        <w:rPr>
          <w:rFonts w:ascii="Times New Roman" w:hAnsi="Times New Roman"/>
          <w:lang w:val="ru-RU"/>
        </w:rPr>
        <w:t>организации учебно-исследовательской и проектной деятельности в рамках урочной и внеурочной деятельности по таким направлениям, как: исслед</w:t>
      </w:r>
      <w:r w:rsidRPr="00540501">
        <w:rPr>
          <w:rFonts w:ascii="Times New Roman" w:hAnsi="Times New Roman"/>
          <w:lang w:val="ru-RU"/>
        </w:rPr>
        <w:t>о</w:t>
      </w:r>
      <w:r w:rsidRPr="00540501">
        <w:rPr>
          <w:rFonts w:ascii="Times New Roman" w:hAnsi="Times New Roman"/>
          <w:lang w:val="ru-RU"/>
        </w:rPr>
        <w:t xml:space="preserve">вательское, </w:t>
      </w:r>
      <w:r w:rsidR="005710CA" w:rsidRPr="00540501">
        <w:rPr>
          <w:rFonts w:ascii="Times New Roman" w:hAnsi="Times New Roman"/>
          <w:lang w:val="ru-RU"/>
        </w:rPr>
        <w:t>п</w:t>
      </w:r>
      <w:r w:rsidRPr="00540501">
        <w:rPr>
          <w:rFonts w:ascii="Times New Roman" w:hAnsi="Times New Roman"/>
          <w:lang w:val="ru-RU"/>
        </w:rPr>
        <w:t>рикладное, информационное, социальное, игровое, творческое направление прое</w:t>
      </w:r>
      <w:r w:rsidRPr="00540501">
        <w:rPr>
          <w:rFonts w:ascii="Times New Roman" w:hAnsi="Times New Roman"/>
          <w:lang w:val="ru-RU"/>
        </w:rPr>
        <w:t>к</w:t>
      </w:r>
      <w:r w:rsidRPr="00540501">
        <w:rPr>
          <w:rFonts w:ascii="Times New Roman" w:hAnsi="Times New Roman"/>
          <w:lang w:val="ru-RU"/>
        </w:rPr>
        <w:t>тов;</w:t>
      </w:r>
    </w:p>
    <w:p w:rsidR="00B540EE" w:rsidRPr="00EF0C4F"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rPr>
      </w:pPr>
      <w:r w:rsidRPr="00540501">
        <w:rPr>
          <w:rFonts w:ascii="Times New Roman" w:hAnsi="Times New Roman"/>
          <w:shd w:val="clear" w:color="auto" w:fill="FFFFFF"/>
          <w:lang w:val="ru-RU"/>
        </w:rPr>
        <w:t xml:space="preserve">разработку основных подходов к </w:t>
      </w:r>
      <w:r w:rsidRPr="00540501">
        <w:rPr>
          <w:rFonts w:ascii="Times New Roman" w:hAnsi="Times New Roman"/>
          <w:lang w:val="ru-RU"/>
        </w:rPr>
        <w:t xml:space="preserve">организации учебной деятельности по формированию и развитию </w:t>
      </w:r>
      <w:r w:rsidRPr="00EF0C4F">
        <w:rPr>
          <w:rFonts w:ascii="Times New Roman" w:hAnsi="Times New Roman"/>
        </w:rPr>
        <w:t>ИКТ-компетенций;</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shd w:val="clear" w:color="auto" w:fill="FFFFFF"/>
          <w:lang w:val="ru-RU"/>
        </w:rPr>
        <w:lastRenderedPageBreak/>
        <w:t xml:space="preserve">разработку системы мер по организации </w:t>
      </w:r>
      <w:r w:rsidRPr="00540501">
        <w:rPr>
          <w:rFonts w:ascii="Times New Roman" w:hAnsi="Times New Roman"/>
          <w:lang w:val="ru-RU"/>
        </w:rPr>
        <w:t>взаимодействия с учебными, научными и соц</w:t>
      </w:r>
      <w:r w:rsidRPr="00540501">
        <w:rPr>
          <w:rFonts w:ascii="Times New Roman" w:hAnsi="Times New Roman"/>
          <w:lang w:val="ru-RU"/>
        </w:rPr>
        <w:t>и</w:t>
      </w:r>
      <w:r w:rsidRPr="00540501">
        <w:rPr>
          <w:rFonts w:ascii="Times New Roman" w:hAnsi="Times New Roman"/>
          <w:lang w:val="ru-RU"/>
        </w:rPr>
        <w:t>альными организациями, формы привлечения консультантов, экспертов и научных руководит</w:t>
      </w:r>
      <w:r w:rsidRPr="00540501">
        <w:rPr>
          <w:rFonts w:ascii="Times New Roman" w:hAnsi="Times New Roman"/>
          <w:lang w:val="ru-RU"/>
        </w:rPr>
        <w:t>е</w:t>
      </w:r>
      <w:r w:rsidRPr="00540501">
        <w:rPr>
          <w:rFonts w:ascii="Times New Roman" w:hAnsi="Times New Roman"/>
          <w:lang w:val="ru-RU"/>
        </w:rPr>
        <w:t>лей;</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shd w:val="clear" w:color="auto" w:fill="FFFFFF"/>
          <w:lang w:val="ru-RU"/>
        </w:rPr>
        <w:t xml:space="preserve">разработку системы мер по обеспечению </w:t>
      </w:r>
      <w:r w:rsidRPr="00540501">
        <w:rPr>
          <w:rFonts w:ascii="Times New Roman" w:hAnsi="Times New Roman"/>
          <w:lang w:val="ru-RU"/>
        </w:rPr>
        <w:t>условий для развития универсальных учебных действий у обучающихся, в том числе информационно-методического обеспечения, подготовки кадров;</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разработку комплекса мер по организации системы оценки деятельности образовател</w:t>
      </w:r>
      <w:r w:rsidRPr="00540501">
        <w:rPr>
          <w:rFonts w:ascii="Times New Roman" w:hAnsi="Times New Roman"/>
          <w:lang w:val="ru-RU"/>
        </w:rPr>
        <w:t>ь</w:t>
      </w:r>
      <w:r w:rsidRPr="00540501">
        <w:rPr>
          <w:rFonts w:ascii="Times New Roman" w:hAnsi="Times New Roman"/>
          <w:lang w:val="ru-RU"/>
        </w:rPr>
        <w:t>ной организации по формированию и развитию универсальных учебных действий у обучающихся;</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разработку методики и инструментария мониторинга успешности освоения и примен</w:t>
      </w:r>
      <w:r w:rsidRPr="00540501">
        <w:rPr>
          <w:rFonts w:ascii="Times New Roman" w:hAnsi="Times New Roman"/>
          <w:lang w:val="ru-RU"/>
        </w:rPr>
        <w:t>е</w:t>
      </w:r>
      <w:r w:rsidRPr="00540501">
        <w:rPr>
          <w:rFonts w:ascii="Times New Roman" w:hAnsi="Times New Roman"/>
          <w:lang w:val="ru-RU"/>
        </w:rPr>
        <w:t>ния обучающимися универсальных учебных действий;</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shd w:val="clear" w:color="auto" w:fill="FFFFFF"/>
          <w:lang w:val="ru-RU"/>
        </w:rPr>
        <w:t>разработку основных подходов к созданию рабочих программ по предметам с учетом требований развития и применения универсальных учебных действий;</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shd w:val="clear" w:color="auto" w:fill="FFFFFF"/>
          <w:lang w:val="ru-RU"/>
        </w:rPr>
        <w:t>разработку рекомендаций педагогам по конструированию уроков и иных учебных зан</w:t>
      </w:r>
      <w:r w:rsidRPr="00540501">
        <w:rPr>
          <w:rFonts w:ascii="Times New Roman" w:hAnsi="Times New Roman"/>
          <w:shd w:val="clear" w:color="auto" w:fill="FFFFFF"/>
          <w:lang w:val="ru-RU"/>
        </w:rPr>
        <w:t>я</w:t>
      </w:r>
      <w:r w:rsidRPr="00540501">
        <w:rPr>
          <w:rFonts w:ascii="Times New Roman" w:hAnsi="Times New Roman"/>
          <w:shd w:val="clear" w:color="auto" w:fill="FFFFFF"/>
          <w:lang w:val="ru-RU"/>
        </w:rPr>
        <w:t>тий с учетом требований развития и применения УУД;</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shd w:val="clear" w:color="auto" w:fill="FFFFFF"/>
          <w:lang w:val="ru-RU"/>
        </w:rPr>
        <w:t xml:space="preserve">организацию и проведение серии семинаров с учителями, работающими на </w:t>
      </w:r>
      <w:r w:rsidR="00F91F55" w:rsidRPr="00540501">
        <w:rPr>
          <w:rFonts w:ascii="Times New Roman" w:hAnsi="Times New Roman"/>
          <w:shd w:val="clear" w:color="auto" w:fill="FFFFFF"/>
          <w:lang w:val="ru-RU"/>
        </w:rPr>
        <w:t xml:space="preserve">уровне </w:t>
      </w:r>
      <w:r w:rsidRPr="00540501">
        <w:rPr>
          <w:rFonts w:ascii="Times New Roman" w:hAnsi="Times New Roman"/>
          <w:shd w:val="clear" w:color="auto" w:fill="FFFFFF"/>
          <w:lang w:val="ru-RU"/>
        </w:rPr>
        <w:t>н</w:t>
      </w:r>
      <w:r w:rsidRPr="00540501">
        <w:rPr>
          <w:rFonts w:ascii="Times New Roman" w:hAnsi="Times New Roman"/>
          <w:shd w:val="clear" w:color="auto" w:fill="FFFFFF"/>
          <w:lang w:val="ru-RU"/>
        </w:rPr>
        <w:t>а</w:t>
      </w:r>
      <w:r w:rsidRPr="00540501">
        <w:rPr>
          <w:rFonts w:ascii="Times New Roman" w:hAnsi="Times New Roman"/>
          <w:shd w:val="clear" w:color="auto" w:fill="FFFFFF"/>
          <w:lang w:val="ru-RU"/>
        </w:rPr>
        <w:t>чального общего образования в целях реализации принципа преемственности в плане развития УУД;</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shd w:val="clear" w:color="auto" w:fill="FFFFFF"/>
          <w:lang w:val="ru-RU"/>
        </w:rPr>
        <w:t>организацию и проведение систематических консультаций с педагогами-предметниками по проблемам, связанным с развитием универсальных учебных действий в образовательно</w:t>
      </w:r>
      <w:r w:rsidR="005710CA" w:rsidRPr="00540501">
        <w:rPr>
          <w:rFonts w:ascii="Times New Roman" w:hAnsi="Times New Roman"/>
          <w:shd w:val="clear" w:color="auto" w:fill="FFFFFF"/>
          <w:lang w:val="ru-RU"/>
        </w:rPr>
        <w:t>й де</w:t>
      </w:r>
      <w:r w:rsidR="005710CA" w:rsidRPr="00540501">
        <w:rPr>
          <w:rFonts w:ascii="Times New Roman" w:hAnsi="Times New Roman"/>
          <w:shd w:val="clear" w:color="auto" w:fill="FFFFFF"/>
          <w:lang w:val="ru-RU"/>
        </w:rPr>
        <w:t>я</w:t>
      </w:r>
      <w:r w:rsidR="005710CA" w:rsidRPr="00540501">
        <w:rPr>
          <w:rFonts w:ascii="Times New Roman" w:hAnsi="Times New Roman"/>
          <w:shd w:val="clear" w:color="auto" w:fill="FFFFFF"/>
          <w:lang w:val="ru-RU"/>
        </w:rPr>
        <w:t>тельности</w:t>
      </w:r>
      <w:r w:rsidRPr="00540501">
        <w:rPr>
          <w:rFonts w:ascii="Times New Roman" w:hAnsi="Times New Roman"/>
          <w:shd w:val="clear" w:color="auto" w:fill="FFFFFF"/>
          <w:lang w:val="ru-RU"/>
        </w:rPr>
        <w:t>;</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shd w:val="clear" w:color="auto" w:fill="FFFFFF"/>
          <w:lang w:val="ru-RU"/>
        </w:rPr>
        <w:t>организацию и проведение методических семинаров с педагогами-предметниками и школьным психолог</w:t>
      </w:r>
      <w:r w:rsidR="005710CA" w:rsidRPr="00540501">
        <w:rPr>
          <w:rFonts w:ascii="Times New Roman" w:hAnsi="Times New Roman"/>
          <w:shd w:val="clear" w:color="auto" w:fill="FFFFFF"/>
          <w:lang w:val="ru-RU"/>
        </w:rPr>
        <w:t>о</w:t>
      </w:r>
      <w:r w:rsidRPr="00540501">
        <w:rPr>
          <w:rFonts w:ascii="Times New Roman" w:hAnsi="Times New Roman"/>
          <w:shd w:val="clear" w:color="auto" w:fill="FFFFFF"/>
          <w:lang w:val="ru-RU"/>
        </w:rPr>
        <w:t>м (возможно привлечение заинтересованных представителей органа госуда</w:t>
      </w:r>
      <w:r w:rsidRPr="00540501">
        <w:rPr>
          <w:rFonts w:ascii="Times New Roman" w:hAnsi="Times New Roman"/>
          <w:shd w:val="clear" w:color="auto" w:fill="FFFFFF"/>
          <w:lang w:val="ru-RU"/>
        </w:rPr>
        <w:t>р</w:t>
      </w:r>
      <w:r w:rsidRPr="00540501">
        <w:rPr>
          <w:rFonts w:ascii="Times New Roman" w:hAnsi="Times New Roman"/>
          <w:shd w:val="clear" w:color="auto" w:fill="FFFFFF"/>
          <w:lang w:val="ru-RU"/>
        </w:rPr>
        <w:t xml:space="preserve">ственного общественного участия) по анализу и способам минимизации рисков развития УУД у учащихся </w:t>
      </w:r>
      <w:r w:rsidR="00F91F55" w:rsidRPr="00540501">
        <w:rPr>
          <w:rFonts w:ascii="Times New Roman" w:hAnsi="Times New Roman"/>
          <w:shd w:val="clear" w:color="auto" w:fill="FFFFFF"/>
          <w:lang w:val="ru-RU"/>
        </w:rPr>
        <w:t>уровня</w:t>
      </w:r>
      <w:r w:rsidRPr="00540501">
        <w:rPr>
          <w:rFonts w:ascii="Times New Roman" w:hAnsi="Times New Roman"/>
          <w:shd w:val="clear" w:color="auto" w:fill="FFFFFF"/>
          <w:lang w:val="ru-RU"/>
        </w:rPr>
        <w:t>;</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shd w:val="clear" w:color="auto" w:fill="FFFFFF"/>
          <w:lang w:val="ru-RU"/>
        </w:rPr>
        <w:t xml:space="preserve">организацию разъяснительной/просветительской работы с родителями по проблемам развития УУД у учащихся </w:t>
      </w:r>
      <w:r w:rsidR="00F91F55" w:rsidRPr="00540501">
        <w:rPr>
          <w:rFonts w:ascii="Times New Roman" w:hAnsi="Times New Roman"/>
          <w:shd w:val="clear" w:color="auto" w:fill="FFFFFF"/>
          <w:lang w:val="ru-RU"/>
        </w:rPr>
        <w:t>уровня</w:t>
      </w:r>
      <w:r w:rsidRPr="00540501">
        <w:rPr>
          <w:rFonts w:ascii="Times New Roman" w:hAnsi="Times New Roman"/>
          <w:shd w:val="clear" w:color="auto" w:fill="FFFFFF"/>
          <w:lang w:val="ru-RU"/>
        </w:rPr>
        <w:t>;</w:t>
      </w:r>
    </w:p>
    <w:p w:rsidR="00B540EE" w:rsidRPr="00540501" w:rsidRDefault="00B540EE" w:rsidP="00EF0C4F">
      <w:pPr>
        <w:pStyle w:val="a7"/>
        <w:widowControl w:val="0"/>
        <w:numPr>
          <w:ilvl w:val="0"/>
          <w:numId w:val="2"/>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shd w:val="clear" w:color="auto" w:fill="FFFFFF"/>
          <w:lang w:val="ru-RU"/>
        </w:rPr>
        <w:t>организацию отражения результатов работы по формированию УУД учащихся на сайте образовательной организации.</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Для подготовки содержания разделов программы по развитию УУД, определенных рабочей группой</w:t>
      </w:r>
      <w:r w:rsidR="005710CA" w:rsidRPr="00540501">
        <w:rPr>
          <w:rFonts w:ascii="Times New Roman" w:hAnsi="Times New Roman"/>
          <w:lang w:val="ru-RU"/>
        </w:rPr>
        <w:t>,</w:t>
      </w:r>
      <w:r w:rsidRPr="00540501">
        <w:rPr>
          <w:rFonts w:ascii="Times New Roman" w:hAnsi="Times New Roman"/>
          <w:lang w:val="ru-RU"/>
        </w:rPr>
        <w:t xml:space="preserve"> реализовано несколько этапов с соблюдением необходимых процедур контроля, корре</w:t>
      </w:r>
      <w:r w:rsidRPr="00540501">
        <w:rPr>
          <w:rFonts w:ascii="Times New Roman" w:hAnsi="Times New Roman"/>
          <w:lang w:val="ru-RU"/>
        </w:rPr>
        <w:t>к</w:t>
      </w:r>
      <w:r w:rsidRPr="00540501">
        <w:rPr>
          <w:rFonts w:ascii="Times New Roman" w:hAnsi="Times New Roman"/>
          <w:lang w:val="ru-RU"/>
        </w:rPr>
        <w:t>ции и согласования (конкретные процедуры разрабатываются рабочей группой и утверждаются руководителем).</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 xml:space="preserve">На подготовительном этапе команда </w:t>
      </w:r>
      <w:r w:rsidR="00364C7E" w:rsidRPr="00540501">
        <w:rPr>
          <w:rFonts w:ascii="Times New Roman" w:hAnsi="Times New Roman"/>
          <w:lang w:val="ru-RU"/>
        </w:rPr>
        <w:t>М</w:t>
      </w:r>
      <w:r w:rsidR="005710CA" w:rsidRPr="00540501">
        <w:rPr>
          <w:rFonts w:ascii="Times New Roman" w:hAnsi="Times New Roman"/>
          <w:lang w:val="ru-RU"/>
        </w:rPr>
        <w:t xml:space="preserve">ОУ </w:t>
      </w:r>
      <w:r w:rsidR="00687D46" w:rsidRPr="00540501">
        <w:rPr>
          <w:rFonts w:ascii="Times New Roman" w:hAnsi="Times New Roman"/>
          <w:lang w:val="ru-RU"/>
        </w:rPr>
        <w:t>«</w:t>
      </w:r>
      <w:r w:rsidR="00364C7E" w:rsidRPr="00540501">
        <w:rPr>
          <w:rFonts w:ascii="Times New Roman" w:hAnsi="Times New Roman"/>
          <w:lang w:val="ru-RU"/>
        </w:rPr>
        <w:t>СОШ № 2 г. Твери</w:t>
      </w:r>
      <w:r w:rsidR="00687D46" w:rsidRPr="00540501">
        <w:rPr>
          <w:rFonts w:ascii="Times New Roman" w:hAnsi="Times New Roman"/>
          <w:lang w:val="ru-RU"/>
        </w:rPr>
        <w:t>»</w:t>
      </w:r>
      <w:r w:rsidRPr="00540501">
        <w:rPr>
          <w:rFonts w:ascii="Times New Roman" w:hAnsi="Times New Roman"/>
          <w:lang w:val="ru-RU"/>
        </w:rPr>
        <w:t xml:space="preserve"> прове</w:t>
      </w:r>
      <w:r w:rsidR="005710CA" w:rsidRPr="00540501">
        <w:rPr>
          <w:rFonts w:ascii="Times New Roman" w:hAnsi="Times New Roman"/>
          <w:lang w:val="ru-RU"/>
        </w:rPr>
        <w:t>ла</w:t>
      </w:r>
      <w:r w:rsidRPr="00540501">
        <w:rPr>
          <w:rFonts w:ascii="Times New Roman" w:hAnsi="Times New Roman"/>
          <w:lang w:val="ru-RU"/>
        </w:rPr>
        <w:t xml:space="preserve"> следующие анал</w:t>
      </w:r>
      <w:r w:rsidRPr="00540501">
        <w:rPr>
          <w:rFonts w:ascii="Times New Roman" w:hAnsi="Times New Roman"/>
          <w:lang w:val="ru-RU"/>
        </w:rPr>
        <w:t>и</w:t>
      </w:r>
      <w:r w:rsidRPr="00540501">
        <w:rPr>
          <w:rFonts w:ascii="Times New Roman" w:hAnsi="Times New Roman"/>
          <w:lang w:val="ru-RU"/>
        </w:rPr>
        <w:t xml:space="preserve">тические работы: </w:t>
      </w:r>
    </w:p>
    <w:p w:rsidR="00B540EE" w:rsidRPr="00EF0C4F" w:rsidRDefault="005710CA" w:rsidP="00EF0C4F">
      <w:pPr>
        <w:pStyle w:val="a7"/>
        <w:widowControl w:val="0"/>
        <w:numPr>
          <w:ilvl w:val="0"/>
          <w:numId w:val="3"/>
        </w:numPr>
        <w:tabs>
          <w:tab w:val="clear" w:pos="720"/>
          <w:tab w:val="num" w:pos="993"/>
        </w:tabs>
        <w:spacing w:before="0" w:beforeAutospacing="0" w:after="0" w:afterAutospacing="0" w:line="360" w:lineRule="auto"/>
        <w:ind w:left="0" w:firstLine="709"/>
        <w:jc w:val="both"/>
        <w:textAlignment w:val="baseline"/>
        <w:rPr>
          <w:rFonts w:ascii="Times New Roman" w:hAnsi="Times New Roman"/>
        </w:rPr>
      </w:pPr>
      <w:r w:rsidRPr="00540501">
        <w:rPr>
          <w:rFonts w:ascii="Times New Roman" w:hAnsi="Times New Roman"/>
          <w:lang w:val="ru-RU"/>
        </w:rPr>
        <w:t>про</w:t>
      </w:r>
      <w:r w:rsidR="00B540EE" w:rsidRPr="00540501">
        <w:rPr>
          <w:rFonts w:ascii="Times New Roman" w:hAnsi="Times New Roman"/>
          <w:lang w:val="ru-RU"/>
        </w:rPr>
        <w:t>анализир</w:t>
      </w:r>
      <w:r w:rsidR="00025D75" w:rsidRPr="00540501">
        <w:rPr>
          <w:rFonts w:ascii="Times New Roman" w:hAnsi="Times New Roman"/>
          <w:lang w:val="ru-RU"/>
        </w:rPr>
        <w:t>ова</w:t>
      </w:r>
      <w:r w:rsidRPr="00540501">
        <w:rPr>
          <w:rFonts w:ascii="Times New Roman" w:hAnsi="Times New Roman"/>
          <w:lang w:val="ru-RU"/>
        </w:rPr>
        <w:t>ла,</w:t>
      </w:r>
      <w:r w:rsidR="00B540EE" w:rsidRPr="00540501">
        <w:rPr>
          <w:rFonts w:ascii="Times New Roman" w:hAnsi="Times New Roman"/>
          <w:lang w:val="ru-RU"/>
        </w:rPr>
        <w:t xml:space="preserve"> какая образовательная предметность может быть положена в основу работы по развитию </w:t>
      </w:r>
      <w:r w:rsidR="00B540EE" w:rsidRPr="00EF0C4F">
        <w:rPr>
          <w:rFonts w:ascii="Times New Roman" w:hAnsi="Times New Roman"/>
        </w:rPr>
        <w:t>УУД (ряд дисциплин, междисциплинарный материал);</w:t>
      </w:r>
    </w:p>
    <w:p w:rsidR="00B540EE" w:rsidRPr="00540501" w:rsidRDefault="00B540EE" w:rsidP="00EF0C4F">
      <w:pPr>
        <w:pStyle w:val="a7"/>
        <w:widowControl w:val="0"/>
        <w:numPr>
          <w:ilvl w:val="0"/>
          <w:numId w:val="3"/>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lastRenderedPageBreak/>
        <w:t>рассм</w:t>
      </w:r>
      <w:r w:rsidR="005710CA" w:rsidRPr="00540501">
        <w:rPr>
          <w:rFonts w:ascii="Times New Roman" w:hAnsi="Times New Roman"/>
          <w:lang w:val="ru-RU"/>
        </w:rPr>
        <w:t>о</w:t>
      </w:r>
      <w:r w:rsidRPr="00540501">
        <w:rPr>
          <w:rFonts w:ascii="Times New Roman" w:hAnsi="Times New Roman"/>
          <w:lang w:val="ru-RU"/>
        </w:rPr>
        <w:t>тр</w:t>
      </w:r>
      <w:r w:rsidR="005710CA" w:rsidRPr="00540501">
        <w:rPr>
          <w:rFonts w:ascii="Times New Roman" w:hAnsi="Times New Roman"/>
          <w:lang w:val="ru-RU"/>
        </w:rPr>
        <w:t>ела</w:t>
      </w:r>
      <w:r w:rsidRPr="00540501">
        <w:rPr>
          <w:rFonts w:ascii="Times New Roman" w:hAnsi="Times New Roman"/>
          <w:lang w:val="ru-RU"/>
        </w:rPr>
        <w:t xml:space="preserve">, какие рекомендательные, теоретические, методические материалы могут быть использованы в </w:t>
      </w:r>
      <w:r w:rsidR="005710CA" w:rsidRPr="00540501">
        <w:rPr>
          <w:rFonts w:ascii="Times New Roman" w:hAnsi="Times New Roman"/>
          <w:lang w:val="ru-RU"/>
        </w:rPr>
        <w:t>школе</w:t>
      </w:r>
      <w:r w:rsidRPr="00540501">
        <w:rPr>
          <w:rFonts w:ascii="Times New Roman" w:hAnsi="Times New Roman"/>
          <w:lang w:val="ru-RU"/>
        </w:rPr>
        <w:t xml:space="preserve"> для наиболее эффективного выполнения задач программы;</w:t>
      </w:r>
    </w:p>
    <w:p w:rsidR="00B540EE" w:rsidRPr="00540501" w:rsidRDefault="00B540EE" w:rsidP="00EF0C4F">
      <w:pPr>
        <w:pStyle w:val="a7"/>
        <w:widowControl w:val="0"/>
        <w:numPr>
          <w:ilvl w:val="0"/>
          <w:numId w:val="3"/>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определ</w:t>
      </w:r>
      <w:r w:rsidR="005710CA" w:rsidRPr="00540501">
        <w:rPr>
          <w:rFonts w:ascii="Times New Roman" w:hAnsi="Times New Roman"/>
          <w:lang w:val="ru-RU"/>
        </w:rPr>
        <w:t>ила</w:t>
      </w:r>
      <w:r w:rsidRPr="00540501">
        <w:rPr>
          <w:rFonts w:ascii="Times New Roman" w:hAnsi="Times New Roman"/>
          <w:lang w:val="ru-RU"/>
        </w:rPr>
        <w:t xml:space="preserve"> состав детей с особыми образовательными потребностями, в том числе </w:t>
      </w:r>
      <w:r w:rsidR="006F3B39" w:rsidRPr="00540501">
        <w:rPr>
          <w:rStyle w:val="Zag11"/>
          <w:rFonts w:ascii="Times New Roman" w:eastAsia="@Arial Unicode MS" w:hAnsi="Times New Roman"/>
          <w:lang w:val="ru-RU"/>
        </w:rPr>
        <w:t>лиц, проявивших выдающиеся способности</w:t>
      </w:r>
      <w:r w:rsidRPr="00540501">
        <w:rPr>
          <w:rFonts w:ascii="Times New Roman" w:hAnsi="Times New Roman"/>
          <w:lang w:val="ru-RU"/>
        </w:rPr>
        <w:t xml:space="preserve">, детей с </w:t>
      </w:r>
      <w:r w:rsidR="000D18F7" w:rsidRPr="00540501">
        <w:rPr>
          <w:rFonts w:ascii="Times New Roman" w:hAnsi="Times New Roman"/>
          <w:lang w:val="ru-RU"/>
        </w:rPr>
        <w:t>ОВЗ</w:t>
      </w:r>
      <w:r w:rsidRPr="00540501">
        <w:rPr>
          <w:rFonts w:ascii="Times New Roman" w:hAnsi="Times New Roman"/>
          <w:lang w:val="ru-RU"/>
        </w:rPr>
        <w:t>, а также возможности построения их индив</w:t>
      </w:r>
      <w:r w:rsidRPr="00540501">
        <w:rPr>
          <w:rFonts w:ascii="Times New Roman" w:hAnsi="Times New Roman"/>
          <w:lang w:val="ru-RU"/>
        </w:rPr>
        <w:t>и</w:t>
      </w:r>
      <w:r w:rsidRPr="00540501">
        <w:rPr>
          <w:rFonts w:ascii="Times New Roman" w:hAnsi="Times New Roman"/>
          <w:lang w:val="ru-RU"/>
        </w:rPr>
        <w:t>дуальных образовательных траекторий;</w:t>
      </w:r>
    </w:p>
    <w:p w:rsidR="00B540EE" w:rsidRPr="00540501" w:rsidRDefault="005710CA" w:rsidP="00EF0C4F">
      <w:pPr>
        <w:pStyle w:val="a7"/>
        <w:widowControl w:val="0"/>
        <w:numPr>
          <w:ilvl w:val="0"/>
          <w:numId w:val="3"/>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проанализировала</w:t>
      </w:r>
      <w:r w:rsidR="00B540EE" w:rsidRPr="00540501">
        <w:rPr>
          <w:rFonts w:ascii="Times New Roman" w:hAnsi="Times New Roman"/>
          <w:lang w:val="ru-RU"/>
        </w:rPr>
        <w:t>результаты учащихся по линии развития УУД на предыдуще</w:t>
      </w:r>
      <w:r w:rsidR="00F91F55" w:rsidRPr="00540501">
        <w:rPr>
          <w:rFonts w:ascii="Times New Roman" w:hAnsi="Times New Roman"/>
          <w:lang w:val="ru-RU"/>
        </w:rPr>
        <w:t>муровне</w:t>
      </w:r>
      <w:r w:rsidR="00B540EE" w:rsidRPr="00540501">
        <w:rPr>
          <w:rFonts w:ascii="Times New Roman" w:hAnsi="Times New Roman"/>
          <w:lang w:val="ru-RU"/>
        </w:rPr>
        <w:t>;</w:t>
      </w:r>
    </w:p>
    <w:p w:rsidR="00B540EE" w:rsidRPr="00540501" w:rsidRDefault="005710CA" w:rsidP="00EF0C4F">
      <w:pPr>
        <w:pStyle w:val="a7"/>
        <w:widowControl w:val="0"/>
        <w:numPr>
          <w:ilvl w:val="0"/>
          <w:numId w:val="3"/>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проанализировала и обсудила</w:t>
      </w:r>
      <w:r w:rsidR="00B540EE" w:rsidRPr="00540501">
        <w:rPr>
          <w:rFonts w:ascii="Times New Roman" w:hAnsi="Times New Roman"/>
          <w:lang w:val="ru-RU"/>
        </w:rPr>
        <w:t>опыт применения успешных практик, в том числе с и</w:t>
      </w:r>
      <w:r w:rsidR="00B540EE" w:rsidRPr="00540501">
        <w:rPr>
          <w:rFonts w:ascii="Times New Roman" w:hAnsi="Times New Roman"/>
          <w:lang w:val="ru-RU"/>
        </w:rPr>
        <w:t>с</w:t>
      </w:r>
      <w:r w:rsidR="00B540EE" w:rsidRPr="00540501">
        <w:rPr>
          <w:rFonts w:ascii="Times New Roman" w:hAnsi="Times New Roman"/>
          <w:lang w:val="ru-RU"/>
        </w:rPr>
        <w:t>пользованием информационных ресурсов образовательной организации.</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 xml:space="preserve">На основном этапе </w:t>
      </w:r>
      <w:r w:rsidR="005710CA" w:rsidRPr="00540501">
        <w:rPr>
          <w:rFonts w:ascii="Times New Roman" w:hAnsi="Times New Roman"/>
          <w:lang w:val="ru-RU"/>
        </w:rPr>
        <w:t>была проведена</w:t>
      </w:r>
      <w:r w:rsidRPr="00540501">
        <w:rPr>
          <w:rFonts w:ascii="Times New Roman" w:hAnsi="Times New Roman"/>
          <w:lang w:val="ru-RU"/>
        </w:rPr>
        <w:t xml:space="preserve"> работа по разработке общей стратегии развити</w:t>
      </w:r>
      <w:r w:rsidR="00025D75" w:rsidRPr="00540501">
        <w:rPr>
          <w:rFonts w:ascii="Times New Roman" w:hAnsi="Times New Roman"/>
          <w:lang w:val="ru-RU"/>
        </w:rPr>
        <w:t>я</w:t>
      </w:r>
      <w:r w:rsidRPr="00540501">
        <w:rPr>
          <w:rFonts w:ascii="Times New Roman" w:hAnsi="Times New Roman"/>
          <w:lang w:val="ru-RU"/>
        </w:rPr>
        <w:t xml:space="preserve"> УУД, организации и механизма реализации задач программы,</w:t>
      </w:r>
      <w:r w:rsidR="00025D75" w:rsidRPr="00540501">
        <w:rPr>
          <w:rFonts w:ascii="Times New Roman" w:hAnsi="Times New Roman"/>
          <w:lang w:val="ru-RU"/>
        </w:rPr>
        <w:t xml:space="preserve"> бы</w:t>
      </w:r>
      <w:r w:rsidR="005710CA" w:rsidRPr="00540501">
        <w:rPr>
          <w:rFonts w:ascii="Times New Roman" w:hAnsi="Times New Roman"/>
          <w:lang w:val="ru-RU"/>
        </w:rPr>
        <w:t>ли</w:t>
      </w:r>
      <w:r w:rsidRPr="00540501">
        <w:rPr>
          <w:rFonts w:ascii="Times New Roman" w:hAnsi="Times New Roman"/>
          <w:lang w:val="ru-RU"/>
        </w:rPr>
        <w:t>раскрыты направления и ожидаемые результаты работы развити</w:t>
      </w:r>
      <w:r w:rsidR="00025D75" w:rsidRPr="00540501">
        <w:rPr>
          <w:rFonts w:ascii="Times New Roman" w:hAnsi="Times New Roman"/>
          <w:lang w:val="ru-RU"/>
        </w:rPr>
        <w:t>я</w:t>
      </w:r>
      <w:r w:rsidRPr="00540501">
        <w:rPr>
          <w:rFonts w:ascii="Times New Roman" w:hAnsi="Times New Roman"/>
          <w:lang w:val="ru-RU"/>
        </w:rPr>
        <w:t xml:space="preserve"> УУД, описаны специальные требования к условиям реализации пр</w:t>
      </w:r>
      <w:r w:rsidRPr="00540501">
        <w:rPr>
          <w:rFonts w:ascii="Times New Roman" w:hAnsi="Times New Roman"/>
          <w:lang w:val="ru-RU"/>
        </w:rPr>
        <w:t>о</w:t>
      </w:r>
      <w:r w:rsidRPr="00540501">
        <w:rPr>
          <w:rFonts w:ascii="Times New Roman" w:hAnsi="Times New Roman"/>
          <w:lang w:val="ru-RU"/>
        </w:rPr>
        <w:t>граммы развити</w:t>
      </w:r>
      <w:r w:rsidR="00025D75" w:rsidRPr="00540501">
        <w:rPr>
          <w:rFonts w:ascii="Times New Roman" w:hAnsi="Times New Roman"/>
          <w:lang w:val="ru-RU"/>
        </w:rPr>
        <w:t>я</w:t>
      </w:r>
      <w:r w:rsidRPr="00540501">
        <w:rPr>
          <w:rFonts w:ascii="Times New Roman" w:hAnsi="Times New Roman"/>
          <w:lang w:val="ru-RU"/>
        </w:rPr>
        <w:t xml:space="preserve"> УУД. </w:t>
      </w:r>
      <w:r w:rsidR="00025D75" w:rsidRPr="00540501">
        <w:rPr>
          <w:rFonts w:ascii="Times New Roman" w:hAnsi="Times New Roman"/>
          <w:lang w:val="ru-RU"/>
        </w:rPr>
        <w:t>Данный перечень</w:t>
      </w:r>
      <w:r w:rsidRPr="00540501">
        <w:rPr>
          <w:rFonts w:ascii="Times New Roman" w:hAnsi="Times New Roman"/>
          <w:lang w:val="ru-RU"/>
        </w:rPr>
        <w:t xml:space="preserve"> активностей может быть расширен. Особенности соде</w:t>
      </w:r>
      <w:r w:rsidRPr="00540501">
        <w:rPr>
          <w:rFonts w:ascii="Times New Roman" w:hAnsi="Times New Roman"/>
          <w:lang w:val="ru-RU"/>
        </w:rPr>
        <w:t>р</w:t>
      </w:r>
      <w:r w:rsidRPr="00540501">
        <w:rPr>
          <w:rFonts w:ascii="Times New Roman" w:hAnsi="Times New Roman"/>
          <w:lang w:val="ru-RU"/>
        </w:rPr>
        <w:t xml:space="preserve">жания индивидуально ориентированной работы </w:t>
      </w:r>
      <w:r w:rsidR="005710CA" w:rsidRPr="00540501">
        <w:rPr>
          <w:rFonts w:ascii="Times New Roman" w:hAnsi="Times New Roman"/>
          <w:lang w:val="ru-RU"/>
        </w:rPr>
        <w:t>представлены</w:t>
      </w:r>
      <w:r w:rsidRPr="00540501">
        <w:rPr>
          <w:rFonts w:ascii="Times New Roman" w:hAnsi="Times New Roman"/>
          <w:lang w:val="ru-RU"/>
        </w:rPr>
        <w:t xml:space="preserve"> в рабочих программах педагогов.</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На заключительном этапе осуществл</w:t>
      </w:r>
      <w:r w:rsidR="005710CA" w:rsidRPr="00540501">
        <w:rPr>
          <w:rFonts w:ascii="Times New Roman" w:hAnsi="Times New Roman"/>
          <w:lang w:val="ru-RU"/>
        </w:rPr>
        <w:t>ена</w:t>
      </w:r>
      <w:r w:rsidRPr="00540501">
        <w:rPr>
          <w:rFonts w:ascii="Times New Roman" w:hAnsi="Times New Roman"/>
          <w:lang w:val="ru-RU"/>
        </w:rPr>
        <w:t xml:space="preserve"> внутренняя экспертиза программы, возможна ее доработка, также может проводиться обсуждение хода реализации программы на школьных мет</w:t>
      </w:r>
      <w:r w:rsidRPr="00540501">
        <w:rPr>
          <w:rFonts w:ascii="Times New Roman" w:hAnsi="Times New Roman"/>
          <w:lang w:val="ru-RU"/>
        </w:rPr>
        <w:t>о</w:t>
      </w:r>
      <w:r w:rsidRPr="00540501">
        <w:rPr>
          <w:rFonts w:ascii="Times New Roman" w:hAnsi="Times New Roman"/>
          <w:lang w:val="ru-RU"/>
        </w:rPr>
        <w:t>дических семинарах (возможно, с привлечением внешних консультантов из других образовател</w:t>
      </w:r>
      <w:r w:rsidRPr="00540501">
        <w:rPr>
          <w:rFonts w:ascii="Times New Roman" w:hAnsi="Times New Roman"/>
          <w:lang w:val="ru-RU"/>
        </w:rPr>
        <w:t>ь</w:t>
      </w:r>
      <w:r w:rsidRPr="00540501">
        <w:rPr>
          <w:rFonts w:ascii="Times New Roman" w:hAnsi="Times New Roman"/>
          <w:lang w:val="ru-RU"/>
        </w:rPr>
        <w:t>ных, научных, социальных организаций).</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Итоговый текст программы развити</w:t>
      </w:r>
      <w:r w:rsidR="00025D75" w:rsidRPr="00540501">
        <w:rPr>
          <w:rFonts w:ascii="Times New Roman" w:hAnsi="Times New Roman"/>
          <w:lang w:val="ru-RU"/>
        </w:rPr>
        <w:t>я</w:t>
      </w:r>
      <w:r w:rsidRPr="00540501">
        <w:rPr>
          <w:rFonts w:ascii="Times New Roman" w:hAnsi="Times New Roman"/>
          <w:lang w:val="ru-RU"/>
        </w:rPr>
        <w:t xml:space="preserve"> УУД согласова</w:t>
      </w:r>
      <w:r w:rsidR="005710CA" w:rsidRPr="00540501">
        <w:rPr>
          <w:rFonts w:ascii="Times New Roman" w:hAnsi="Times New Roman"/>
          <w:lang w:val="ru-RU"/>
        </w:rPr>
        <w:t xml:space="preserve">н </w:t>
      </w:r>
      <w:r w:rsidRPr="00540501">
        <w:rPr>
          <w:rFonts w:ascii="Times New Roman" w:hAnsi="Times New Roman"/>
          <w:lang w:val="ru-RU"/>
        </w:rPr>
        <w:t xml:space="preserve">с </w:t>
      </w:r>
      <w:r w:rsidR="00364C7E" w:rsidRPr="00540501">
        <w:rPr>
          <w:rFonts w:ascii="Times New Roman" w:hAnsi="Times New Roman"/>
          <w:lang w:val="ru-RU"/>
        </w:rPr>
        <w:t>педагогическим советом</w:t>
      </w:r>
      <w:r w:rsidR="005710CA" w:rsidRPr="00540501">
        <w:rPr>
          <w:rFonts w:ascii="Times New Roman" w:hAnsi="Times New Roman"/>
          <w:lang w:val="ru-RU"/>
        </w:rPr>
        <w:t xml:space="preserve"> школы</w:t>
      </w:r>
      <w:r w:rsidRPr="00540501">
        <w:rPr>
          <w:rFonts w:ascii="Times New Roman" w:hAnsi="Times New Roman"/>
          <w:lang w:val="ru-RU"/>
        </w:rPr>
        <w:t>. После согласования текст программы утвержд</w:t>
      </w:r>
      <w:r w:rsidR="005710CA" w:rsidRPr="00540501">
        <w:rPr>
          <w:rFonts w:ascii="Times New Roman" w:hAnsi="Times New Roman"/>
          <w:lang w:val="ru-RU"/>
        </w:rPr>
        <w:t>ендиректором школы</w:t>
      </w:r>
      <w:r w:rsidRPr="00540501">
        <w:rPr>
          <w:rFonts w:ascii="Times New Roman" w:hAnsi="Times New Roman"/>
          <w:lang w:val="ru-RU"/>
        </w:rPr>
        <w:t xml:space="preserve">. Периодически </w:t>
      </w:r>
      <w:r w:rsidR="005710CA" w:rsidRPr="00540501">
        <w:rPr>
          <w:rFonts w:ascii="Times New Roman" w:hAnsi="Times New Roman"/>
          <w:lang w:val="ru-RU"/>
        </w:rPr>
        <w:t>будет осущ</w:t>
      </w:r>
      <w:r w:rsidR="005710CA" w:rsidRPr="00540501">
        <w:rPr>
          <w:rFonts w:ascii="Times New Roman" w:hAnsi="Times New Roman"/>
          <w:lang w:val="ru-RU"/>
        </w:rPr>
        <w:t>е</w:t>
      </w:r>
      <w:r w:rsidR="005710CA" w:rsidRPr="00540501">
        <w:rPr>
          <w:rFonts w:ascii="Times New Roman" w:hAnsi="Times New Roman"/>
          <w:lang w:val="ru-RU"/>
        </w:rPr>
        <w:t xml:space="preserve">ствляться </w:t>
      </w:r>
      <w:r w:rsidRPr="00540501">
        <w:rPr>
          <w:rFonts w:ascii="Times New Roman" w:hAnsi="Times New Roman"/>
          <w:lang w:val="ru-RU"/>
        </w:rPr>
        <w:t>анализ результат</w:t>
      </w:r>
      <w:r w:rsidR="005710CA" w:rsidRPr="00540501">
        <w:rPr>
          <w:rFonts w:ascii="Times New Roman" w:hAnsi="Times New Roman"/>
          <w:lang w:val="ru-RU"/>
        </w:rPr>
        <w:t>ов</w:t>
      </w:r>
      <w:r w:rsidRPr="00540501">
        <w:rPr>
          <w:rFonts w:ascii="Times New Roman" w:hAnsi="Times New Roman"/>
          <w:lang w:val="ru-RU"/>
        </w:rPr>
        <w:t xml:space="preserve"> и вн</w:t>
      </w:r>
      <w:r w:rsidR="005710CA" w:rsidRPr="00540501">
        <w:rPr>
          <w:rFonts w:ascii="Times New Roman" w:hAnsi="Times New Roman"/>
          <w:lang w:val="ru-RU"/>
        </w:rPr>
        <w:t>о</w:t>
      </w:r>
      <w:r w:rsidRPr="00540501">
        <w:rPr>
          <w:rFonts w:ascii="Times New Roman" w:hAnsi="Times New Roman"/>
          <w:lang w:val="ru-RU"/>
        </w:rPr>
        <w:t>с</w:t>
      </w:r>
      <w:r w:rsidR="005710CA" w:rsidRPr="00540501">
        <w:rPr>
          <w:rFonts w:ascii="Times New Roman" w:hAnsi="Times New Roman"/>
          <w:lang w:val="ru-RU"/>
        </w:rPr>
        <w:t xml:space="preserve">ится необходимые коррективы (после предварительного </w:t>
      </w:r>
      <w:r w:rsidRPr="00540501">
        <w:rPr>
          <w:rFonts w:ascii="Times New Roman" w:hAnsi="Times New Roman"/>
          <w:lang w:val="ru-RU"/>
        </w:rPr>
        <w:t>о</w:t>
      </w:r>
      <w:r w:rsidRPr="00540501">
        <w:rPr>
          <w:rFonts w:ascii="Times New Roman" w:hAnsi="Times New Roman"/>
          <w:lang w:val="ru-RU"/>
        </w:rPr>
        <w:t>б</w:t>
      </w:r>
      <w:r w:rsidRPr="00540501">
        <w:rPr>
          <w:rFonts w:ascii="Times New Roman" w:hAnsi="Times New Roman"/>
          <w:lang w:val="ru-RU"/>
        </w:rPr>
        <w:t>су</w:t>
      </w:r>
      <w:r w:rsidR="005710CA" w:rsidRPr="00540501">
        <w:rPr>
          <w:rFonts w:ascii="Times New Roman" w:hAnsi="Times New Roman"/>
          <w:lang w:val="ru-RU"/>
        </w:rPr>
        <w:t>ж</w:t>
      </w:r>
      <w:r w:rsidRPr="00540501">
        <w:rPr>
          <w:rFonts w:ascii="Times New Roman" w:hAnsi="Times New Roman"/>
          <w:lang w:val="ru-RU"/>
        </w:rPr>
        <w:t>д</w:t>
      </w:r>
      <w:r w:rsidR="005710CA" w:rsidRPr="00540501">
        <w:rPr>
          <w:rFonts w:ascii="Times New Roman" w:hAnsi="Times New Roman"/>
          <w:lang w:val="ru-RU"/>
        </w:rPr>
        <w:t>ения</w:t>
      </w:r>
      <w:r w:rsidRPr="00540501">
        <w:rPr>
          <w:rFonts w:ascii="Times New Roman" w:hAnsi="Times New Roman"/>
          <w:lang w:val="ru-RU"/>
        </w:rPr>
        <w:t xml:space="preserve"> их с педагогами-предметниками в рамках индивидуальных консультаций</w:t>
      </w:r>
      <w:r w:rsidR="00D06899" w:rsidRPr="00540501">
        <w:rPr>
          <w:rFonts w:ascii="Times New Roman" w:hAnsi="Times New Roman"/>
          <w:lang w:val="ru-RU"/>
        </w:rPr>
        <w:t>)</w:t>
      </w:r>
      <w:r w:rsidRPr="00540501">
        <w:rPr>
          <w:rFonts w:ascii="Times New Roman" w:hAnsi="Times New Roman"/>
          <w:lang w:val="ru-RU"/>
        </w:rPr>
        <w:t>.</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 xml:space="preserve">Среди возможных форм взаимодействия </w:t>
      </w:r>
      <w:r w:rsidR="00D06899" w:rsidRPr="00540501">
        <w:rPr>
          <w:rFonts w:ascii="Times New Roman" w:hAnsi="Times New Roman"/>
          <w:lang w:val="ru-RU"/>
        </w:rPr>
        <w:t xml:space="preserve">определены: </w:t>
      </w:r>
      <w:r w:rsidRPr="00540501">
        <w:rPr>
          <w:rFonts w:ascii="Times New Roman" w:hAnsi="Times New Roman"/>
          <w:lang w:val="ru-RU"/>
        </w:rPr>
        <w:t xml:space="preserve"> педагогические советы, совещания и встречи рабочих групп, проводимые регулярно, онлайн-мероприятия. Список указанных форм может быть дополнен и изменен</w:t>
      </w:r>
      <w:r w:rsidR="00D06899" w:rsidRPr="00540501">
        <w:rPr>
          <w:rFonts w:ascii="Times New Roman" w:hAnsi="Times New Roman"/>
          <w:lang w:val="ru-RU"/>
        </w:rPr>
        <w:t>.</w:t>
      </w:r>
    </w:p>
    <w:p w:rsidR="00BF27A5" w:rsidRPr="00540501" w:rsidRDefault="00BF27A5"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целях соотнесения формирования метапредметных результатов с рабочими программами по учебным предметам необходимо на регулярной основе проводи</w:t>
      </w:r>
      <w:r w:rsidR="00D06899" w:rsidRPr="00540501">
        <w:rPr>
          <w:rFonts w:ascii="Times New Roman" w:hAnsi="Times New Roman"/>
          <w:sz w:val="24"/>
          <w:szCs w:val="24"/>
          <w:lang w:val="ru-RU"/>
        </w:rPr>
        <w:t xml:space="preserve">ть </w:t>
      </w:r>
      <w:r w:rsidRPr="00540501">
        <w:rPr>
          <w:rFonts w:ascii="Times New Roman" w:hAnsi="Times New Roman"/>
          <w:sz w:val="24"/>
          <w:szCs w:val="24"/>
          <w:lang w:val="ru-RU"/>
        </w:rPr>
        <w:t>методические советы для о</w:t>
      </w:r>
      <w:r w:rsidRPr="00540501">
        <w:rPr>
          <w:rFonts w:ascii="Times New Roman" w:hAnsi="Times New Roman"/>
          <w:sz w:val="24"/>
          <w:szCs w:val="24"/>
          <w:lang w:val="ru-RU"/>
        </w:rPr>
        <w:t>п</w:t>
      </w:r>
      <w:r w:rsidRPr="00540501">
        <w:rPr>
          <w:rFonts w:ascii="Times New Roman" w:hAnsi="Times New Roman"/>
          <w:sz w:val="24"/>
          <w:szCs w:val="24"/>
          <w:lang w:val="ru-RU"/>
        </w:rPr>
        <w:t>ределения, как с учетом используемой базы образовательных технологий, так и методик, возмо</w:t>
      </w:r>
      <w:r w:rsidRPr="00540501">
        <w:rPr>
          <w:rFonts w:ascii="Times New Roman" w:hAnsi="Times New Roman"/>
          <w:sz w:val="24"/>
          <w:szCs w:val="24"/>
          <w:lang w:val="ru-RU"/>
        </w:rPr>
        <w:t>ж</w:t>
      </w:r>
      <w:r w:rsidRPr="00540501">
        <w:rPr>
          <w:rFonts w:ascii="Times New Roman" w:hAnsi="Times New Roman"/>
          <w:sz w:val="24"/>
          <w:szCs w:val="24"/>
          <w:lang w:val="ru-RU"/>
        </w:rPr>
        <w:t>ности обеспечения формирования универсальных учебных действий (УУД), аккумулируя поте</w:t>
      </w:r>
      <w:r w:rsidRPr="00540501">
        <w:rPr>
          <w:rFonts w:ascii="Times New Roman" w:hAnsi="Times New Roman"/>
          <w:sz w:val="24"/>
          <w:szCs w:val="24"/>
          <w:lang w:val="ru-RU"/>
        </w:rPr>
        <w:t>н</w:t>
      </w:r>
      <w:r w:rsidRPr="00540501">
        <w:rPr>
          <w:rFonts w:ascii="Times New Roman" w:hAnsi="Times New Roman"/>
          <w:sz w:val="24"/>
          <w:szCs w:val="24"/>
          <w:lang w:val="ru-RU"/>
        </w:rPr>
        <w:t>циал разных специалистов-предметников.</w:t>
      </w:r>
    </w:p>
    <w:p w:rsidR="00BF27A5" w:rsidRPr="00540501" w:rsidRDefault="00BF27A5"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Наиболее эффективным способом достижения метапредметной и личностной образов</w:t>
      </w:r>
      <w:r w:rsidRPr="00540501">
        <w:rPr>
          <w:rFonts w:ascii="Times New Roman" w:hAnsi="Times New Roman"/>
          <w:sz w:val="24"/>
          <w:szCs w:val="24"/>
          <w:lang w:val="ru-RU"/>
        </w:rPr>
        <w:t>а</w:t>
      </w:r>
      <w:r w:rsidRPr="00540501">
        <w:rPr>
          <w:rFonts w:ascii="Times New Roman" w:hAnsi="Times New Roman"/>
          <w:sz w:val="24"/>
          <w:szCs w:val="24"/>
          <w:lang w:val="ru-RU"/>
        </w:rPr>
        <w:t>тельной результативности является встраивание в образовательную деятельность событийных деятельностных образовательных форматов, синтезирующего характера.</w:t>
      </w:r>
    </w:p>
    <w:p w:rsidR="00B540EE" w:rsidRPr="00540501" w:rsidRDefault="00B540EE" w:rsidP="00EF0C4F">
      <w:pPr>
        <w:pStyle w:val="a7"/>
        <w:widowControl w:val="0"/>
        <w:tabs>
          <w:tab w:val="left" w:pos="567"/>
        </w:tabs>
        <w:spacing w:before="0" w:beforeAutospacing="0" w:after="0" w:afterAutospacing="0" w:line="360" w:lineRule="auto"/>
        <w:ind w:firstLine="709"/>
        <w:jc w:val="center"/>
        <w:rPr>
          <w:rFonts w:ascii="Times New Roman" w:hAnsi="Times New Roman"/>
          <w:lang w:val="ru-RU"/>
        </w:rPr>
      </w:pPr>
    </w:p>
    <w:p w:rsidR="00B540EE" w:rsidRPr="00540501" w:rsidRDefault="0021451B" w:rsidP="00EC4698">
      <w:pPr>
        <w:pStyle w:val="a7"/>
        <w:widowControl w:val="0"/>
        <w:tabs>
          <w:tab w:val="left" w:pos="567"/>
        </w:tabs>
        <w:spacing w:before="0" w:beforeAutospacing="0" w:after="0" w:afterAutospacing="0" w:line="360" w:lineRule="auto"/>
        <w:ind w:firstLine="709"/>
        <w:rPr>
          <w:rFonts w:ascii="Times New Roman" w:hAnsi="Times New Roman"/>
          <w:b/>
          <w:lang w:val="ru-RU"/>
        </w:rPr>
      </w:pPr>
      <w:r w:rsidRPr="00540501">
        <w:rPr>
          <w:rFonts w:ascii="Times New Roman" w:hAnsi="Times New Roman"/>
          <w:b/>
          <w:lang w:val="ru-RU"/>
        </w:rPr>
        <w:t xml:space="preserve">2.1.2. </w:t>
      </w:r>
      <w:r w:rsidR="00B540EE" w:rsidRPr="00540501">
        <w:rPr>
          <w:rFonts w:ascii="Times New Roman" w:hAnsi="Times New Roman"/>
          <w:b/>
          <w:lang w:val="ru-RU"/>
        </w:rPr>
        <w:t xml:space="preserve">Цели и задачи программы, описание ее места и роли в реализации требований </w:t>
      </w:r>
      <w:r w:rsidR="00707296" w:rsidRPr="00540501">
        <w:rPr>
          <w:rFonts w:ascii="Times New Roman" w:hAnsi="Times New Roman"/>
          <w:b/>
          <w:lang w:val="ru-RU"/>
        </w:rPr>
        <w:t>Стандарта</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b/>
          <w:bCs/>
          <w:lang w:val="ru-RU"/>
        </w:rPr>
        <w:t>Целью программы</w:t>
      </w:r>
      <w:r w:rsidRPr="00540501">
        <w:rPr>
          <w:rFonts w:ascii="Times New Roman" w:hAnsi="Times New Roman"/>
          <w:lang w:val="ru-RU"/>
        </w:rPr>
        <w:t xml:space="preserve"> развития </w:t>
      </w:r>
      <w:r w:rsidR="00025D75" w:rsidRPr="00540501">
        <w:rPr>
          <w:rFonts w:ascii="Times New Roman" w:hAnsi="Times New Roman"/>
          <w:lang w:val="ru-RU"/>
        </w:rPr>
        <w:t>УУД</w:t>
      </w:r>
      <w:r w:rsidRPr="00540501">
        <w:rPr>
          <w:rFonts w:ascii="Times New Roman" w:hAnsi="Times New Roman"/>
          <w:lang w:val="ru-RU"/>
        </w:rPr>
        <w:t xml:space="preserve"> является обеспечение организационно-методических </w:t>
      </w:r>
      <w:r w:rsidRPr="00540501">
        <w:rPr>
          <w:rFonts w:ascii="Times New Roman" w:hAnsi="Times New Roman"/>
          <w:lang w:val="ru-RU"/>
        </w:rPr>
        <w:lastRenderedPageBreak/>
        <w:t>условий для реализации системно-деятельностного подхода, положенного в основу ФГОС</w:t>
      </w:r>
      <w:r w:rsidR="00025D75" w:rsidRPr="00540501">
        <w:rPr>
          <w:rFonts w:ascii="Times New Roman" w:hAnsi="Times New Roman"/>
          <w:lang w:val="ru-RU"/>
        </w:rPr>
        <w:t xml:space="preserve"> ООО</w:t>
      </w:r>
      <w:r w:rsidRPr="00540501">
        <w:rPr>
          <w:rFonts w:ascii="Times New Roman" w:hAnsi="Times New Roman"/>
          <w:lang w:val="ru-RU"/>
        </w:rPr>
        <w:t>, с тем, чтобы сформировать у учащихся основной школы способности к самостоятельному учебному целеполаганию и учебному сотрудничеству.</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 xml:space="preserve">В соответствии с указанной целью программа развития УУД в основной школе определяет следующие </w:t>
      </w:r>
      <w:r w:rsidRPr="00540501">
        <w:rPr>
          <w:rFonts w:ascii="Times New Roman" w:hAnsi="Times New Roman"/>
          <w:b/>
          <w:bCs/>
          <w:lang w:val="ru-RU"/>
        </w:rPr>
        <w:t>задачи</w:t>
      </w:r>
      <w:r w:rsidRPr="00540501">
        <w:rPr>
          <w:rFonts w:ascii="Times New Roman" w:hAnsi="Times New Roman"/>
          <w:lang w:val="ru-RU"/>
        </w:rPr>
        <w:t>:</w:t>
      </w:r>
    </w:p>
    <w:p w:rsidR="00B540EE" w:rsidRPr="00540501" w:rsidRDefault="00B540EE" w:rsidP="00EF0C4F">
      <w:pPr>
        <w:pStyle w:val="a7"/>
        <w:widowControl w:val="0"/>
        <w:numPr>
          <w:ilvl w:val="0"/>
          <w:numId w:val="4"/>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организация взаимодействия педагогов и обучающихся и их родителей по развитию универсальных учебных действий в основной школе;</w:t>
      </w:r>
    </w:p>
    <w:p w:rsidR="00B540EE" w:rsidRPr="00EF0C4F" w:rsidRDefault="00B540EE" w:rsidP="00EF0C4F">
      <w:pPr>
        <w:pStyle w:val="a7"/>
        <w:widowControl w:val="0"/>
        <w:numPr>
          <w:ilvl w:val="0"/>
          <w:numId w:val="4"/>
        </w:numPr>
        <w:tabs>
          <w:tab w:val="clear" w:pos="720"/>
          <w:tab w:val="num" w:pos="993"/>
        </w:tabs>
        <w:spacing w:before="0" w:beforeAutospacing="0" w:after="0" w:afterAutospacing="0" w:line="360" w:lineRule="auto"/>
        <w:ind w:left="0" w:firstLine="709"/>
        <w:jc w:val="both"/>
        <w:textAlignment w:val="baseline"/>
        <w:rPr>
          <w:rFonts w:ascii="Times New Roman" w:hAnsi="Times New Roman"/>
        </w:rPr>
      </w:pPr>
      <w:r w:rsidRPr="00540501">
        <w:rPr>
          <w:rFonts w:ascii="Times New Roman" w:hAnsi="Times New Roman"/>
          <w:lang w:val="ru-RU"/>
        </w:rPr>
        <w:t>реализация основных подходов, обеспечивающих эффективное освоение УУД обуча</w:t>
      </w:r>
      <w:r w:rsidRPr="00540501">
        <w:rPr>
          <w:rFonts w:ascii="Times New Roman" w:hAnsi="Times New Roman"/>
          <w:lang w:val="ru-RU"/>
        </w:rPr>
        <w:t>ю</w:t>
      </w:r>
      <w:r w:rsidRPr="00540501">
        <w:rPr>
          <w:rFonts w:ascii="Times New Roman" w:hAnsi="Times New Roman"/>
          <w:lang w:val="ru-RU"/>
        </w:rPr>
        <w:t xml:space="preserve">щимися, взаимосвязь способов организации урочной и внеурочной деятельности обучающихся по развитию </w:t>
      </w:r>
      <w:r w:rsidRPr="00EF0C4F">
        <w:rPr>
          <w:rFonts w:ascii="Times New Roman" w:hAnsi="Times New Roman"/>
        </w:rPr>
        <w:t>УУД, в том числе на материале содержания учебных предметов;</w:t>
      </w:r>
    </w:p>
    <w:p w:rsidR="00B540EE" w:rsidRPr="00540501" w:rsidRDefault="00B540EE" w:rsidP="00EF0C4F">
      <w:pPr>
        <w:pStyle w:val="a7"/>
        <w:widowControl w:val="0"/>
        <w:numPr>
          <w:ilvl w:val="0"/>
          <w:numId w:val="4"/>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включение развивающих задач как в урочную, так и внеурочную деятельность обуча</w:t>
      </w:r>
      <w:r w:rsidRPr="00540501">
        <w:rPr>
          <w:rFonts w:ascii="Times New Roman" w:hAnsi="Times New Roman"/>
          <w:lang w:val="ru-RU"/>
        </w:rPr>
        <w:t>ю</w:t>
      </w:r>
      <w:r w:rsidRPr="00540501">
        <w:rPr>
          <w:rFonts w:ascii="Times New Roman" w:hAnsi="Times New Roman"/>
          <w:lang w:val="ru-RU"/>
        </w:rPr>
        <w:t>щихся;</w:t>
      </w:r>
    </w:p>
    <w:p w:rsidR="00B540EE" w:rsidRPr="00540501" w:rsidRDefault="00B540EE" w:rsidP="00EF0C4F">
      <w:pPr>
        <w:pStyle w:val="a7"/>
        <w:widowControl w:val="0"/>
        <w:numPr>
          <w:ilvl w:val="0"/>
          <w:numId w:val="4"/>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обеспечение преемственности и особенностей программы развития универсальных учебных действий при переходе от начального к основному общему образованию.</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Формирование системы универсальных учебных действий осуществляется с учетом возра</w:t>
      </w:r>
      <w:r w:rsidRPr="00540501">
        <w:rPr>
          <w:rFonts w:ascii="Times New Roman" w:hAnsi="Times New Roman"/>
          <w:lang w:val="ru-RU"/>
        </w:rPr>
        <w:t>с</w:t>
      </w:r>
      <w:r w:rsidRPr="00540501">
        <w:rPr>
          <w:rFonts w:ascii="Times New Roman" w:hAnsi="Times New Roman"/>
          <w:lang w:val="ru-RU"/>
        </w:rPr>
        <w:t xml:space="preserve">тных особенностей развития личностной и познавательной сфер обучающегося. </w:t>
      </w:r>
      <w:r w:rsidR="00025D75" w:rsidRPr="00540501">
        <w:rPr>
          <w:rFonts w:ascii="Times New Roman" w:hAnsi="Times New Roman"/>
          <w:lang w:val="ru-RU"/>
        </w:rPr>
        <w:t>УУД</w:t>
      </w:r>
      <w:r w:rsidRPr="00540501">
        <w:rPr>
          <w:rFonts w:ascii="Times New Roman" w:hAnsi="Times New Roman"/>
          <w:lang w:val="ru-RU"/>
        </w:rPr>
        <w:t xml:space="preserve"> представл</w:t>
      </w:r>
      <w:r w:rsidRPr="00540501">
        <w:rPr>
          <w:rFonts w:ascii="Times New Roman" w:hAnsi="Times New Roman"/>
          <w:lang w:val="ru-RU"/>
        </w:rPr>
        <w:t>я</w:t>
      </w:r>
      <w:r w:rsidRPr="00540501">
        <w:rPr>
          <w:rFonts w:ascii="Times New Roman" w:hAnsi="Times New Roman"/>
          <w:lang w:val="ru-RU"/>
        </w:rPr>
        <w:t>ют собой целостную взаимосвязанную систему, определяемую общей логикой возрастного разв</w:t>
      </w:r>
      <w:r w:rsidRPr="00540501">
        <w:rPr>
          <w:rFonts w:ascii="Times New Roman" w:hAnsi="Times New Roman"/>
          <w:lang w:val="ru-RU"/>
        </w:rPr>
        <w:t>и</w:t>
      </w:r>
      <w:r w:rsidRPr="00540501">
        <w:rPr>
          <w:rFonts w:ascii="Times New Roman" w:hAnsi="Times New Roman"/>
          <w:lang w:val="ru-RU"/>
        </w:rPr>
        <w:t>тия.</w:t>
      </w:r>
    </w:p>
    <w:p w:rsidR="00B540EE" w:rsidRPr="00540501" w:rsidRDefault="00B540EE" w:rsidP="00EC4698">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Исходя из того, что в подростковом возрасте ведущей становится деятельность межличн</w:t>
      </w:r>
      <w:r w:rsidRPr="00540501">
        <w:rPr>
          <w:rFonts w:ascii="Times New Roman" w:hAnsi="Times New Roman"/>
          <w:lang w:val="ru-RU"/>
        </w:rPr>
        <w:t>о</w:t>
      </w:r>
      <w:r w:rsidRPr="00540501">
        <w:rPr>
          <w:rFonts w:ascii="Times New Roman" w:hAnsi="Times New Roman"/>
          <w:lang w:val="ru-RU"/>
        </w:rPr>
        <w:t>стного общения, приоритетное значение в развитии УУД в этот период приобретают коммуник</w:t>
      </w:r>
      <w:r w:rsidRPr="00540501">
        <w:rPr>
          <w:rFonts w:ascii="Times New Roman" w:hAnsi="Times New Roman"/>
          <w:lang w:val="ru-RU"/>
        </w:rPr>
        <w:t>а</w:t>
      </w:r>
      <w:r w:rsidRPr="00540501">
        <w:rPr>
          <w:rFonts w:ascii="Times New Roman" w:hAnsi="Times New Roman"/>
          <w:lang w:val="ru-RU"/>
        </w:rPr>
        <w:t>тивные учебные действия. В этом смысле задача начальной школы «учить ученика учиться» должна быть трансформирована в новую задачу для основной школы – «иниции</w:t>
      </w:r>
      <w:r w:rsidR="00EC4698" w:rsidRPr="00540501">
        <w:rPr>
          <w:rFonts w:ascii="Times New Roman" w:hAnsi="Times New Roman"/>
          <w:lang w:val="ru-RU"/>
        </w:rPr>
        <w:t>ровать учебное сотрудничество».</w:t>
      </w:r>
    </w:p>
    <w:p w:rsidR="00B540EE" w:rsidRPr="00540501" w:rsidRDefault="0021451B" w:rsidP="00EC4698">
      <w:pPr>
        <w:pStyle w:val="a7"/>
        <w:widowControl w:val="0"/>
        <w:tabs>
          <w:tab w:val="left" w:pos="567"/>
        </w:tabs>
        <w:spacing w:before="0" w:beforeAutospacing="0" w:after="0" w:afterAutospacing="0" w:line="360" w:lineRule="auto"/>
        <w:ind w:firstLine="709"/>
        <w:rPr>
          <w:rFonts w:ascii="Times New Roman" w:hAnsi="Times New Roman"/>
          <w:b/>
          <w:lang w:val="ru-RU"/>
        </w:rPr>
      </w:pPr>
      <w:r w:rsidRPr="00540501">
        <w:rPr>
          <w:rFonts w:ascii="Times New Roman" w:hAnsi="Times New Roman"/>
          <w:b/>
          <w:lang w:val="ru-RU"/>
        </w:rPr>
        <w:t xml:space="preserve">2.1.3. </w:t>
      </w:r>
      <w:r w:rsidR="00B540EE" w:rsidRPr="00540501">
        <w:rPr>
          <w:rFonts w:ascii="Times New Roman" w:hAnsi="Times New Roman"/>
          <w:b/>
          <w:lang w:val="ru-RU"/>
        </w:rPr>
        <w:t>Описание понятий, функций, состава и характеристик универсальных учебных действий (регулятивных, познавательных и коммуникативных) и их связи с содержанием отдельных учебных предметов, внеурочной и внешкольной деятельностью, а также места отдельных компонентов универсальных учебных действий в структуре образовательно</w:t>
      </w:r>
      <w:r w:rsidR="00D06899" w:rsidRPr="00540501">
        <w:rPr>
          <w:rFonts w:ascii="Times New Roman" w:hAnsi="Times New Roman"/>
          <w:b/>
          <w:lang w:val="ru-RU"/>
        </w:rPr>
        <w:t>й деятельности</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К принципам формирования УУД в основной школе можно отнести следующие:</w:t>
      </w:r>
    </w:p>
    <w:p w:rsidR="00B540EE" w:rsidRPr="00540501" w:rsidRDefault="00B540EE" w:rsidP="00EF0C4F">
      <w:pPr>
        <w:pStyle w:val="a7"/>
        <w:widowControl w:val="0"/>
        <w:numPr>
          <w:ilvl w:val="0"/>
          <w:numId w:val="5"/>
        </w:numPr>
        <w:tabs>
          <w:tab w:val="clear" w:pos="720"/>
          <w:tab w:val="left" w:pos="1134"/>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формирование УУД – задача, сквозная для все</w:t>
      </w:r>
      <w:r w:rsidR="00D06899" w:rsidRPr="00540501">
        <w:rPr>
          <w:rFonts w:ascii="Times New Roman" w:hAnsi="Times New Roman"/>
          <w:lang w:val="ru-RU"/>
        </w:rPr>
        <w:t>й</w:t>
      </w:r>
      <w:r w:rsidRPr="00540501">
        <w:rPr>
          <w:rFonts w:ascii="Times New Roman" w:hAnsi="Times New Roman"/>
          <w:lang w:val="ru-RU"/>
        </w:rPr>
        <w:t xml:space="preserve"> образовательно</w:t>
      </w:r>
      <w:r w:rsidR="00D06899" w:rsidRPr="00540501">
        <w:rPr>
          <w:rFonts w:ascii="Times New Roman" w:hAnsi="Times New Roman"/>
          <w:lang w:val="ru-RU"/>
        </w:rPr>
        <w:t>йдеятельности</w:t>
      </w:r>
      <w:r w:rsidRPr="00540501">
        <w:rPr>
          <w:rFonts w:ascii="Times New Roman" w:hAnsi="Times New Roman"/>
          <w:lang w:val="ru-RU"/>
        </w:rPr>
        <w:t xml:space="preserve"> (уро</w:t>
      </w:r>
      <w:r w:rsidRPr="00540501">
        <w:rPr>
          <w:rFonts w:ascii="Times New Roman" w:hAnsi="Times New Roman"/>
          <w:lang w:val="ru-RU"/>
        </w:rPr>
        <w:t>ч</w:t>
      </w:r>
      <w:r w:rsidRPr="00540501">
        <w:rPr>
          <w:rFonts w:ascii="Times New Roman" w:hAnsi="Times New Roman"/>
          <w:lang w:val="ru-RU"/>
        </w:rPr>
        <w:t>ная, внеурочная деятельность);</w:t>
      </w:r>
    </w:p>
    <w:p w:rsidR="00B540EE" w:rsidRPr="00540501" w:rsidRDefault="00B540EE" w:rsidP="00EF0C4F">
      <w:pPr>
        <w:pStyle w:val="a7"/>
        <w:widowControl w:val="0"/>
        <w:numPr>
          <w:ilvl w:val="0"/>
          <w:numId w:val="5"/>
        </w:numPr>
        <w:tabs>
          <w:tab w:val="clear" w:pos="720"/>
          <w:tab w:val="left" w:pos="1134"/>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формирование УУД обязательно требует работы с предметным или междисципдина</w:t>
      </w:r>
      <w:r w:rsidRPr="00540501">
        <w:rPr>
          <w:rFonts w:ascii="Times New Roman" w:hAnsi="Times New Roman"/>
          <w:lang w:val="ru-RU"/>
        </w:rPr>
        <w:t>р</w:t>
      </w:r>
      <w:r w:rsidRPr="00540501">
        <w:rPr>
          <w:rFonts w:ascii="Times New Roman" w:hAnsi="Times New Roman"/>
          <w:lang w:val="ru-RU"/>
        </w:rPr>
        <w:t>ным содержанием;</w:t>
      </w:r>
    </w:p>
    <w:p w:rsidR="00B540EE" w:rsidRPr="00EF0C4F" w:rsidRDefault="00B540EE" w:rsidP="00EF0C4F">
      <w:pPr>
        <w:pStyle w:val="a7"/>
        <w:widowControl w:val="0"/>
        <w:numPr>
          <w:ilvl w:val="0"/>
          <w:numId w:val="5"/>
        </w:numPr>
        <w:tabs>
          <w:tab w:val="clear" w:pos="720"/>
          <w:tab w:val="left" w:pos="1134"/>
        </w:tabs>
        <w:spacing w:before="0" w:beforeAutospacing="0" w:after="0" w:afterAutospacing="0" w:line="360" w:lineRule="auto"/>
        <w:ind w:left="0" w:firstLine="709"/>
        <w:jc w:val="both"/>
        <w:textAlignment w:val="baseline"/>
        <w:rPr>
          <w:rFonts w:ascii="Times New Roman" w:hAnsi="Times New Roman"/>
        </w:rPr>
      </w:pPr>
      <w:r w:rsidRPr="00540501">
        <w:rPr>
          <w:rFonts w:ascii="Times New Roman" w:hAnsi="Times New Roman"/>
          <w:lang w:val="ru-RU"/>
        </w:rPr>
        <w:t xml:space="preserve">образовательная организация в рамках своей ООП может определять, на каком именно материале (в том числе в рамках учебной и внеучебной деятельности) реализовывать программу по развитию </w:t>
      </w:r>
      <w:r w:rsidRPr="00EF0C4F">
        <w:rPr>
          <w:rFonts w:ascii="Times New Roman" w:hAnsi="Times New Roman"/>
        </w:rPr>
        <w:t>УУД;</w:t>
      </w:r>
    </w:p>
    <w:p w:rsidR="00B540EE" w:rsidRPr="00540501" w:rsidRDefault="00B540EE" w:rsidP="00EF0C4F">
      <w:pPr>
        <w:pStyle w:val="a7"/>
        <w:widowControl w:val="0"/>
        <w:numPr>
          <w:ilvl w:val="0"/>
          <w:numId w:val="5"/>
        </w:numPr>
        <w:tabs>
          <w:tab w:val="clear" w:pos="720"/>
          <w:tab w:val="left" w:pos="1134"/>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lastRenderedPageBreak/>
        <w:t>преемственность по отношению к начальной школе, но с учетом специфики подрос</w:t>
      </w:r>
      <w:r w:rsidRPr="00540501">
        <w:rPr>
          <w:rFonts w:ascii="Times New Roman" w:hAnsi="Times New Roman"/>
          <w:lang w:val="ru-RU"/>
        </w:rPr>
        <w:t>т</w:t>
      </w:r>
      <w:r w:rsidRPr="00540501">
        <w:rPr>
          <w:rFonts w:ascii="Times New Roman" w:hAnsi="Times New Roman"/>
          <w:lang w:val="ru-RU"/>
        </w:rPr>
        <w:t>кового возраста. Специфика подросткового возраста заключается в том, что возрастает значимость различных социальных практик, исследовательской и проектной деятельности, использования ИКТ;</w:t>
      </w:r>
    </w:p>
    <w:p w:rsidR="00B540EE" w:rsidRPr="00540501" w:rsidRDefault="00B540EE" w:rsidP="00EF0C4F">
      <w:pPr>
        <w:pStyle w:val="a7"/>
        <w:widowControl w:val="0"/>
        <w:numPr>
          <w:ilvl w:val="0"/>
          <w:numId w:val="5"/>
        </w:numPr>
        <w:tabs>
          <w:tab w:val="clear" w:pos="720"/>
          <w:tab w:val="left" w:pos="1134"/>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отход от понимания урока как ключевой единицы образовательно</w:t>
      </w:r>
      <w:r w:rsidR="00D06899" w:rsidRPr="00540501">
        <w:rPr>
          <w:rFonts w:ascii="Times New Roman" w:hAnsi="Times New Roman"/>
          <w:lang w:val="ru-RU"/>
        </w:rPr>
        <w:t xml:space="preserve">й деятельности </w:t>
      </w:r>
      <w:r w:rsidRPr="00540501">
        <w:rPr>
          <w:rFonts w:ascii="Times New Roman" w:hAnsi="Times New Roman"/>
          <w:lang w:val="ru-RU"/>
        </w:rPr>
        <w:t>(как правило, говорить о формировании УУД можно в рамках серии учебных занятий при том, что гибко сочетаются урочные, внеурочные формы, а также самостоятельная работа учащегося);</w:t>
      </w:r>
    </w:p>
    <w:p w:rsidR="00B540EE" w:rsidRPr="00540501" w:rsidRDefault="00B540EE" w:rsidP="00EF0C4F">
      <w:pPr>
        <w:pStyle w:val="a7"/>
        <w:widowControl w:val="0"/>
        <w:numPr>
          <w:ilvl w:val="0"/>
          <w:numId w:val="5"/>
        </w:numPr>
        <w:tabs>
          <w:tab w:val="clear" w:pos="720"/>
          <w:tab w:val="left" w:pos="1134"/>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при составлении учебного плана и расписания должен быть сделан акцент на нелине</w:t>
      </w:r>
      <w:r w:rsidRPr="00540501">
        <w:rPr>
          <w:rFonts w:ascii="Times New Roman" w:hAnsi="Times New Roman"/>
          <w:lang w:val="ru-RU"/>
        </w:rPr>
        <w:t>й</w:t>
      </w:r>
      <w:r w:rsidRPr="00540501">
        <w:rPr>
          <w:rFonts w:ascii="Times New Roman" w:hAnsi="Times New Roman"/>
          <w:lang w:val="ru-RU"/>
        </w:rPr>
        <w:t xml:space="preserve">ность, наличие элективных компонентов, вариативность, индивидуализацию. </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По отношению к начальной школе программа развития УУД должна сохранять преемс</w:t>
      </w:r>
      <w:r w:rsidRPr="00540501">
        <w:rPr>
          <w:rFonts w:ascii="Times New Roman" w:hAnsi="Times New Roman"/>
          <w:lang w:val="ru-RU"/>
        </w:rPr>
        <w:t>т</w:t>
      </w:r>
      <w:r w:rsidRPr="00540501">
        <w:rPr>
          <w:rFonts w:ascii="Times New Roman" w:hAnsi="Times New Roman"/>
          <w:lang w:val="ru-RU"/>
        </w:rPr>
        <w:t>венность, однако следует учитывать, что учебная деятельность в основной школе должна прибл</w:t>
      </w:r>
      <w:r w:rsidRPr="00540501">
        <w:rPr>
          <w:rFonts w:ascii="Times New Roman" w:hAnsi="Times New Roman"/>
          <w:lang w:val="ru-RU"/>
        </w:rPr>
        <w:t>и</w:t>
      </w:r>
      <w:r w:rsidRPr="00540501">
        <w:rPr>
          <w:rFonts w:ascii="Times New Roman" w:hAnsi="Times New Roman"/>
          <w:lang w:val="ru-RU"/>
        </w:rPr>
        <w:t>жаться к самостоятельному поиску теоретических знаний и общих способов действий. В этом смысле, работая на этапе основной школы, педагог должен удерживать два фокуса: индивидуал</w:t>
      </w:r>
      <w:r w:rsidRPr="00540501">
        <w:rPr>
          <w:rFonts w:ascii="Times New Roman" w:hAnsi="Times New Roman"/>
          <w:lang w:val="ru-RU"/>
        </w:rPr>
        <w:t>и</w:t>
      </w:r>
      <w:r w:rsidRPr="00540501">
        <w:rPr>
          <w:rFonts w:ascii="Times New Roman" w:hAnsi="Times New Roman"/>
          <w:lang w:val="ru-RU"/>
        </w:rPr>
        <w:t>зацию образовательно</w:t>
      </w:r>
      <w:r w:rsidR="00D06899" w:rsidRPr="00540501">
        <w:rPr>
          <w:rFonts w:ascii="Times New Roman" w:hAnsi="Times New Roman"/>
          <w:lang w:val="ru-RU"/>
        </w:rPr>
        <w:t xml:space="preserve">й деятельности </w:t>
      </w:r>
      <w:r w:rsidRPr="00540501">
        <w:rPr>
          <w:rFonts w:ascii="Times New Roman" w:hAnsi="Times New Roman"/>
          <w:lang w:val="ru-RU"/>
        </w:rPr>
        <w:t>и умение инициативно разворачивать учебное сотруднич</w:t>
      </w:r>
      <w:r w:rsidRPr="00540501">
        <w:rPr>
          <w:rFonts w:ascii="Times New Roman" w:hAnsi="Times New Roman"/>
          <w:lang w:val="ru-RU"/>
        </w:rPr>
        <w:t>е</w:t>
      </w:r>
      <w:r w:rsidRPr="00540501">
        <w:rPr>
          <w:rFonts w:ascii="Times New Roman" w:hAnsi="Times New Roman"/>
          <w:lang w:val="ru-RU"/>
        </w:rPr>
        <w:t xml:space="preserve">ство с другими людьми. </w:t>
      </w:r>
    </w:p>
    <w:p w:rsidR="00BF27A5"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В результате изучения базовых и дополнительных учебных предметов, а также в ходе вн</w:t>
      </w:r>
      <w:r w:rsidRPr="00540501">
        <w:rPr>
          <w:rFonts w:ascii="Times New Roman" w:hAnsi="Times New Roman"/>
          <w:lang w:val="ru-RU"/>
        </w:rPr>
        <w:t>е</w:t>
      </w:r>
      <w:r w:rsidRPr="00540501">
        <w:rPr>
          <w:rFonts w:ascii="Times New Roman" w:hAnsi="Times New Roman"/>
          <w:lang w:val="ru-RU"/>
        </w:rPr>
        <w:t xml:space="preserve">урочной деятельности у выпускников основной школы будут сформированы познавательные, коммуникативные и регулятивные </w:t>
      </w:r>
      <w:r w:rsidR="00A428B9" w:rsidRPr="00540501">
        <w:rPr>
          <w:rFonts w:ascii="Times New Roman" w:hAnsi="Times New Roman"/>
          <w:lang w:val="ru-RU"/>
        </w:rPr>
        <w:t>УУД</w:t>
      </w:r>
      <w:r w:rsidRPr="00540501">
        <w:rPr>
          <w:rFonts w:ascii="Times New Roman" w:hAnsi="Times New Roman"/>
          <w:lang w:val="ru-RU"/>
        </w:rPr>
        <w:t xml:space="preserve"> как основа учебного сотрудничества и умения учиться в общении. </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Для успешной деятельности по развитию УУД можно проводить занятия в разнообразных формах: уроки одновозрастные и разновозрастные; занятия, тренинги, проекты, практики, конф</w:t>
      </w:r>
      <w:r w:rsidRPr="00540501">
        <w:rPr>
          <w:rFonts w:ascii="Times New Roman" w:hAnsi="Times New Roman"/>
          <w:lang w:val="ru-RU"/>
        </w:rPr>
        <w:t>е</w:t>
      </w:r>
      <w:r w:rsidRPr="00540501">
        <w:rPr>
          <w:rFonts w:ascii="Times New Roman" w:hAnsi="Times New Roman"/>
          <w:lang w:val="ru-RU"/>
        </w:rPr>
        <w:t xml:space="preserve">ренции, выездные сессии (школы) и пр., с постепенным расширением возможностей обучающихся осуществлять выбор уровня и характера самостоятельной работы. </w:t>
      </w:r>
    </w:p>
    <w:p w:rsidR="00B540EE" w:rsidRPr="00540501" w:rsidRDefault="00B540EE" w:rsidP="00EC4698">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 xml:space="preserve">Решение задачи формирования </w:t>
      </w:r>
      <w:r w:rsidR="00A428B9" w:rsidRPr="00540501">
        <w:rPr>
          <w:rFonts w:ascii="Times New Roman" w:hAnsi="Times New Roman"/>
          <w:lang w:val="ru-RU"/>
        </w:rPr>
        <w:t>УУД</w:t>
      </w:r>
      <w:r w:rsidRPr="00540501">
        <w:rPr>
          <w:rFonts w:ascii="Times New Roman" w:hAnsi="Times New Roman"/>
          <w:lang w:val="ru-RU"/>
        </w:rPr>
        <w:t xml:space="preserve"> в основной школе происходит не только на занятиях по отдельным учебным предметам, но и в ходе внеурочной деятельности, а также в рамках ф</w:t>
      </w:r>
      <w:r w:rsidRPr="00540501">
        <w:rPr>
          <w:rFonts w:ascii="Times New Roman" w:hAnsi="Times New Roman"/>
          <w:lang w:val="ru-RU"/>
        </w:rPr>
        <w:t>а</w:t>
      </w:r>
      <w:r w:rsidRPr="00540501">
        <w:rPr>
          <w:rFonts w:ascii="Times New Roman" w:hAnsi="Times New Roman"/>
          <w:lang w:val="ru-RU"/>
        </w:rPr>
        <w:t>к</w:t>
      </w:r>
      <w:r w:rsidR="00EC4698" w:rsidRPr="00540501">
        <w:rPr>
          <w:rFonts w:ascii="Times New Roman" w:hAnsi="Times New Roman"/>
          <w:lang w:val="ru-RU"/>
        </w:rPr>
        <w:t>ультативов, кружков, элективов.</w:t>
      </w:r>
    </w:p>
    <w:p w:rsidR="00B540EE" w:rsidRPr="00540501" w:rsidRDefault="00D06899" w:rsidP="00EC4698">
      <w:pPr>
        <w:pStyle w:val="a7"/>
        <w:widowControl w:val="0"/>
        <w:tabs>
          <w:tab w:val="left" w:pos="567"/>
        </w:tabs>
        <w:spacing w:before="0" w:beforeAutospacing="0" w:after="0" w:afterAutospacing="0" w:line="360" w:lineRule="auto"/>
        <w:ind w:firstLine="709"/>
        <w:rPr>
          <w:rFonts w:ascii="Times New Roman" w:hAnsi="Times New Roman"/>
          <w:b/>
          <w:lang w:val="ru-RU"/>
        </w:rPr>
      </w:pPr>
      <w:r w:rsidRPr="00540501">
        <w:rPr>
          <w:rFonts w:ascii="Times New Roman" w:hAnsi="Times New Roman"/>
          <w:b/>
          <w:lang w:val="ru-RU"/>
        </w:rPr>
        <w:t>2.1.4.</w:t>
      </w:r>
      <w:r w:rsidR="00707296" w:rsidRPr="00540501">
        <w:rPr>
          <w:rFonts w:ascii="Times New Roman" w:hAnsi="Times New Roman"/>
          <w:b/>
          <w:lang w:val="ru-RU"/>
        </w:rPr>
        <w:t xml:space="preserve"> Типовые з</w:t>
      </w:r>
      <w:r w:rsidR="00B540EE" w:rsidRPr="00540501">
        <w:rPr>
          <w:rFonts w:ascii="Times New Roman" w:hAnsi="Times New Roman"/>
          <w:b/>
          <w:lang w:val="ru-RU"/>
        </w:rPr>
        <w:t>адачи применения универсальных учебных действий</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Задачи на применение УУД могут строиться как на материале учебных предметов, так и на практических ситуациях, встречающихся в жизни обучающегося и имеющих для него значение (экология, молодежные субкультуры, бытовые практико-ориентированные ситуации, логистика и др.).</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Различаются два типа заданий, связанных с УУД:</w:t>
      </w:r>
    </w:p>
    <w:p w:rsidR="00B540EE" w:rsidRPr="00540501" w:rsidRDefault="00B540EE" w:rsidP="00EF0C4F">
      <w:pPr>
        <w:pStyle w:val="a7"/>
        <w:widowControl w:val="0"/>
        <w:numPr>
          <w:ilvl w:val="0"/>
          <w:numId w:val="13"/>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задания, позволяющие в рамках </w:t>
      </w:r>
      <w:r w:rsidR="00D06899" w:rsidRPr="00540501">
        <w:rPr>
          <w:rFonts w:ascii="Times New Roman" w:hAnsi="Times New Roman"/>
          <w:lang w:val="ru-RU"/>
        </w:rPr>
        <w:t>образовательной деятельности</w:t>
      </w:r>
      <w:r w:rsidRPr="00540501">
        <w:rPr>
          <w:rFonts w:ascii="Times New Roman" w:hAnsi="Times New Roman"/>
          <w:lang w:val="ru-RU"/>
        </w:rPr>
        <w:t>сформировать УУД;</w:t>
      </w:r>
    </w:p>
    <w:p w:rsidR="00B540EE" w:rsidRPr="00540501" w:rsidRDefault="00B540EE" w:rsidP="00EF0C4F">
      <w:pPr>
        <w:pStyle w:val="a7"/>
        <w:widowControl w:val="0"/>
        <w:numPr>
          <w:ilvl w:val="0"/>
          <w:numId w:val="13"/>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задания, позволяющие диагностировать уровень сформированности УУД.</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В первом случае задание может быть направлено на формирование целой группы связа</w:t>
      </w:r>
      <w:r w:rsidRPr="00540501">
        <w:rPr>
          <w:rFonts w:ascii="Times New Roman" w:hAnsi="Times New Roman"/>
          <w:lang w:val="ru-RU"/>
        </w:rPr>
        <w:t>н</w:t>
      </w:r>
      <w:r w:rsidRPr="00540501">
        <w:rPr>
          <w:rFonts w:ascii="Times New Roman" w:hAnsi="Times New Roman"/>
          <w:lang w:val="ru-RU"/>
        </w:rPr>
        <w:t>ных друг с другом универсальных учебных действий. Действия могут относиться как к одной к</w:t>
      </w:r>
      <w:r w:rsidRPr="00540501">
        <w:rPr>
          <w:rFonts w:ascii="Times New Roman" w:hAnsi="Times New Roman"/>
          <w:lang w:val="ru-RU"/>
        </w:rPr>
        <w:t>а</w:t>
      </w:r>
      <w:r w:rsidRPr="00540501">
        <w:rPr>
          <w:rFonts w:ascii="Times New Roman" w:hAnsi="Times New Roman"/>
          <w:lang w:val="ru-RU"/>
        </w:rPr>
        <w:lastRenderedPageBreak/>
        <w:t>тегории (например, регулятивные), так и к разным.</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Во втором случае задание может быть сконструировано таким образом, чтобы проявлять способность учащегося применять какое-то конкретное универсальное учебное действие.</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В основной школе возможно использовать в том числе следующие типы задач:</w:t>
      </w:r>
    </w:p>
    <w:p w:rsidR="00B540EE" w:rsidRPr="00EF0C4F" w:rsidRDefault="0021451B" w:rsidP="00EF0C4F">
      <w:pPr>
        <w:pStyle w:val="a7"/>
        <w:widowControl w:val="0"/>
        <w:tabs>
          <w:tab w:val="left" w:pos="567"/>
        </w:tabs>
        <w:spacing w:before="0" w:beforeAutospacing="0" w:after="0" w:afterAutospacing="0" w:line="360" w:lineRule="auto"/>
        <w:ind w:firstLine="709"/>
        <w:jc w:val="both"/>
        <w:rPr>
          <w:rFonts w:ascii="Times New Roman" w:hAnsi="Times New Roman"/>
        </w:rPr>
      </w:pPr>
      <w:r w:rsidRPr="00EF0C4F">
        <w:rPr>
          <w:rFonts w:ascii="Times New Roman" w:hAnsi="Times New Roman"/>
        </w:rPr>
        <w:t>1</w:t>
      </w:r>
      <w:r w:rsidR="00B540EE" w:rsidRPr="00EF0C4F">
        <w:rPr>
          <w:rFonts w:ascii="Times New Roman" w:hAnsi="Times New Roman"/>
        </w:rPr>
        <w:t xml:space="preserve">. Задачи, формирующие коммуникативные </w:t>
      </w:r>
      <w:r w:rsidR="00A428B9" w:rsidRPr="00EF0C4F">
        <w:rPr>
          <w:rFonts w:ascii="Times New Roman" w:hAnsi="Times New Roman"/>
        </w:rPr>
        <w:t>УУД</w:t>
      </w:r>
      <w:r w:rsidR="00B540EE" w:rsidRPr="00EF0C4F">
        <w:rPr>
          <w:rFonts w:ascii="Times New Roman" w:hAnsi="Times New Roman"/>
        </w:rPr>
        <w:t>:</w:t>
      </w:r>
    </w:p>
    <w:p w:rsidR="00B540EE" w:rsidRPr="00EF0C4F" w:rsidRDefault="00B540EE"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на учет позиции партнера;</w:t>
      </w:r>
    </w:p>
    <w:p w:rsidR="00B540EE" w:rsidRPr="00540501" w:rsidRDefault="00B540EE"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на организацию и осуществление сотрудничества;</w:t>
      </w:r>
    </w:p>
    <w:p w:rsidR="00B540EE" w:rsidRPr="00540501" w:rsidRDefault="00B540EE"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на передачу информации и отображение предметного содержания;</w:t>
      </w:r>
    </w:p>
    <w:p w:rsidR="00B540EE" w:rsidRPr="00EF0C4F" w:rsidRDefault="00B540EE"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тренинги коммуникативных навыков;</w:t>
      </w:r>
    </w:p>
    <w:p w:rsidR="00B540EE" w:rsidRPr="00EF0C4F" w:rsidRDefault="00B540EE"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ролевые игры.</w:t>
      </w:r>
    </w:p>
    <w:p w:rsidR="00B540EE" w:rsidRPr="00EF0C4F" w:rsidRDefault="0021451B" w:rsidP="00EF0C4F">
      <w:pPr>
        <w:pStyle w:val="a7"/>
        <w:widowControl w:val="0"/>
        <w:tabs>
          <w:tab w:val="left" w:pos="567"/>
        </w:tabs>
        <w:spacing w:before="0" w:beforeAutospacing="0" w:after="0" w:afterAutospacing="0" w:line="360" w:lineRule="auto"/>
        <w:ind w:firstLine="709"/>
        <w:jc w:val="both"/>
        <w:rPr>
          <w:rFonts w:ascii="Times New Roman" w:hAnsi="Times New Roman"/>
        </w:rPr>
      </w:pPr>
      <w:r w:rsidRPr="00EF0C4F">
        <w:rPr>
          <w:rFonts w:ascii="Times New Roman" w:hAnsi="Times New Roman"/>
        </w:rPr>
        <w:t>2</w:t>
      </w:r>
      <w:r w:rsidR="00B540EE" w:rsidRPr="00EF0C4F">
        <w:rPr>
          <w:rFonts w:ascii="Times New Roman" w:hAnsi="Times New Roman"/>
        </w:rPr>
        <w:t xml:space="preserve">. Задачи, формирующие познавательные </w:t>
      </w:r>
      <w:r w:rsidR="00A428B9" w:rsidRPr="00EF0C4F">
        <w:rPr>
          <w:rFonts w:ascii="Times New Roman" w:hAnsi="Times New Roman"/>
        </w:rPr>
        <w:t>УУД</w:t>
      </w:r>
      <w:r w:rsidRPr="00EF0C4F">
        <w:rPr>
          <w:rFonts w:ascii="Times New Roman" w:hAnsi="Times New Roman"/>
        </w:rPr>
        <w:t>:</w:t>
      </w:r>
    </w:p>
    <w:p w:rsidR="00B540EE" w:rsidRPr="00540501" w:rsidRDefault="00B540EE"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проекты на выстраивание стратегии поиска решения задач;</w:t>
      </w:r>
    </w:p>
    <w:p w:rsidR="00B540EE" w:rsidRPr="00540501" w:rsidRDefault="00B540EE"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задачи на сериацию, сравнение, оценивание;</w:t>
      </w:r>
    </w:p>
    <w:p w:rsidR="00B540EE" w:rsidRPr="00EF0C4F" w:rsidRDefault="00B540EE"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проведение эмпирического исследования;</w:t>
      </w:r>
    </w:p>
    <w:p w:rsidR="00B540EE" w:rsidRPr="00EF0C4F" w:rsidRDefault="00B540EE"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проведение теоретического исследования;</w:t>
      </w:r>
    </w:p>
    <w:p w:rsidR="00B540EE" w:rsidRPr="00EF0C4F" w:rsidRDefault="00B540EE"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смысловое чтение.</w:t>
      </w:r>
    </w:p>
    <w:p w:rsidR="00B540EE" w:rsidRPr="00EF0C4F" w:rsidRDefault="0021451B" w:rsidP="00EF0C4F">
      <w:pPr>
        <w:pStyle w:val="a7"/>
        <w:widowControl w:val="0"/>
        <w:tabs>
          <w:tab w:val="left" w:pos="567"/>
        </w:tabs>
        <w:spacing w:before="0" w:beforeAutospacing="0" w:after="0" w:afterAutospacing="0" w:line="360" w:lineRule="auto"/>
        <w:ind w:firstLine="709"/>
        <w:jc w:val="both"/>
        <w:rPr>
          <w:rFonts w:ascii="Times New Roman" w:hAnsi="Times New Roman"/>
        </w:rPr>
      </w:pPr>
      <w:r w:rsidRPr="00EF0C4F">
        <w:rPr>
          <w:rFonts w:ascii="Times New Roman" w:hAnsi="Times New Roman"/>
        </w:rPr>
        <w:t>3</w:t>
      </w:r>
      <w:r w:rsidR="00B540EE" w:rsidRPr="00EF0C4F">
        <w:rPr>
          <w:rFonts w:ascii="Times New Roman" w:hAnsi="Times New Roman"/>
        </w:rPr>
        <w:t xml:space="preserve">. Задачи, формирующие регулятивные </w:t>
      </w:r>
      <w:r w:rsidR="00A428B9" w:rsidRPr="00EF0C4F">
        <w:rPr>
          <w:rFonts w:ascii="Times New Roman" w:hAnsi="Times New Roman"/>
        </w:rPr>
        <w:t>УУД</w:t>
      </w:r>
      <w:r w:rsidR="00B540EE" w:rsidRPr="00EF0C4F">
        <w:rPr>
          <w:rFonts w:ascii="Times New Roman" w:hAnsi="Times New Roman"/>
        </w:rPr>
        <w:t>:</w:t>
      </w:r>
    </w:p>
    <w:p w:rsidR="00B540EE" w:rsidRPr="00EF0C4F" w:rsidRDefault="00B540EE"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на планирование;</w:t>
      </w:r>
    </w:p>
    <w:p w:rsidR="00B540EE" w:rsidRPr="00EF0C4F" w:rsidRDefault="0021451B"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 xml:space="preserve">на </w:t>
      </w:r>
      <w:r w:rsidR="00B540EE" w:rsidRPr="00EF0C4F">
        <w:rPr>
          <w:rFonts w:ascii="Times New Roman" w:hAnsi="Times New Roman"/>
        </w:rPr>
        <w:t>ориентировку в ситуации;</w:t>
      </w:r>
    </w:p>
    <w:p w:rsidR="00B540EE" w:rsidRPr="00EF0C4F" w:rsidRDefault="0021451B"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 xml:space="preserve">на </w:t>
      </w:r>
      <w:r w:rsidR="00B540EE" w:rsidRPr="00EF0C4F">
        <w:rPr>
          <w:rFonts w:ascii="Times New Roman" w:hAnsi="Times New Roman"/>
        </w:rPr>
        <w:t>прогнозирование;</w:t>
      </w:r>
    </w:p>
    <w:p w:rsidR="00B540EE" w:rsidRPr="00EF0C4F" w:rsidRDefault="0021451B"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 xml:space="preserve">на </w:t>
      </w:r>
      <w:r w:rsidR="00B540EE" w:rsidRPr="00EF0C4F">
        <w:rPr>
          <w:rFonts w:ascii="Times New Roman" w:hAnsi="Times New Roman"/>
        </w:rPr>
        <w:t>целеполагание;</w:t>
      </w:r>
    </w:p>
    <w:p w:rsidR="00B540EE" w:rsidRPr="00EF0C4F" w:rsidRDefault="0021451B"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 xml:space="preserve">на </w:t>
      </w:r>
      <w:r w:rsidR="00B540EE" w:rsidRPr="00EF0C4F">
        <w:rPr>
          <w:rFonts w:ascii="Times New Roman" w:hAnsi="Times New Roman"/>
        </w:rPr>
        <w:t>принятие решения;</w:t>
      </w:r>
    </w:p>
    <w:p w:rsidR="00B540EE" w:rsidRPr="00EF0C4F" w:rsidRDefault="0021451B" w:rsidP="00EF0C4F">
      <w:pPr>
        <w:pStyle w:val="a7"/>
        <w:widowControl w:val="0"/>
        <w:numPr>
          <w:ilvl w:val="0"/>
          <w:numId w:val="12"/>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 xml:space="preserve">на </w:t>
      </w:r>
      <w:r w:rsidR="00B540EE" w:rsidRPr="00EF0C4F">
        <w:rPr>
          <w:rFonts w:ascii="Times New Roman" w:hAnsi="Times New Roman"/>
        </w:rPr>
        <w:t>самоконтроль.</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 xml:space="preserve">Развитию регулятивных </w:t>
      </w:r>
      <w:r w:rsidR="00A428B9" w:rsidRPr="00540501">
        <w:rPr>
          <w:rFonts w:ascii="Times New Roman" w:hAnsi="Times New Roman"/>
          <w:lang w:val="ru-RU"/>
        </w:rPr>
        <w:t>УУД</w:t>
      </w:r>
      <w:r w:rsidRPr="00540501">
        <w:rPr>
          <w:rFonts w:ascii="Times New Roman" w:hAnsi="Times New Roman"/>
          <w:lang w:val="ru-RU"/>
        </w:rPr>
        <w:t xml:space="preserve"> способствует также использование в </w:t>
      </w:r>
      <w:r w:rsidR="00D06899" w:rsidRPr="00540501">
        <w:rPr>
          <w:rFonts w:ascii="Times New Roman" w:hAnsi="Times New Roman"/>
          <w:lang w:val="ru-RU"/>
        </w:rPr>
        <w:t>учебной деятельност</w:t>
      </w:r>
      <w:r w:rsidR="00D06899" w:rsidRPr="00540501">
        <w:rPr>
          <w:rFonts w:ascii="Times New Roman" w:hAnsi="Times New Roman"/>
          <w:lang w:val="ru-RU"/>
        </w:rPr>
        <w:t>и</w:t>
      </w:r>
      <w:r w:rsidRPr="00540501">
        <w:rPr>
          <w:rFonts w:ascii="Times New Roman" w:hAnsi="Times New Roman"/>
          <w:lang w:val="ru-RU"/>
        </w:rPr>
        <w:t>системы таких индивидуальных или групповых учебных заданий, которые наделяют обучающи</w:t>
      </w:r>
      <w:r w:rsidRPr="00540501">
        <w:rPr>
          <w:rFonts w:ascii="Times New Roman" w:hAnsi="Times New Roman"/>
          <w:lang w:val="ru-RU"/>
        </w:rPr>
        <w:t>х</w:t>
      </w:r>
      <w:r w:rsidRPr="00540501">
        <w:rPr>
          <w:rFonts w:ascii="Times New Roman" w:hAnsi="Times New Roman"/>
          <w:lang w:val="ru-RU"/>
        </w:rPr>
        <w:t>ся функциями организации их выполнения: планирования этапов выполнения работы, отслежив</w:t>
      </w:r>
      <w:r w:rsidRPr="00540501">
        <w:rPr>
          <w:rFonts w:ascii="Times New Roman" w:hAnsi="Times New Roman"/>
          <w:lang w:val="ru-RU"/>
        </w:rPr>
        <w:t>а</w:t>
      </w:r>
      <w:r w:rsidRPr="00540501">
        <w:rPr>
          <w:rFonts w:ascii="Times New Roman" w:hAnsi="Times New Roman"/>
          <w:lang w:val="ru-RU"/>
        </w:rPr>
        <w:t>ния продвижения в выполнении задания, соблюдения графика подготовки и предоставления мат</w:t>
      </w:r>
      <w:r w:rsidRPr="00540501">
        <w:rPr>
          <w:rFonts w:ascii="Times New Roman" w:hAnsi="Times New Roman"/>
          <w:lang w:val="ru-RU"/>
        </w:rPr>
        <w:t>е</w:t>
      </w:r>
      <w:r w:rsidRPr="00540501">
        <w:rPr>
          <w:rFonts w:ascii="Times New Roman" w:hAnsi="Times New Roman"/>
          <w:lang w:val="ru-RU"/>
        </w:rPr>
        <w:t>риалов, поиска необходимых ресурсов, распределения обязанностей и контроля качества выпо</w:t>
      </w:r>
      <w:r w:rsidRPr="00540501">
        <w:rPr>
          <w:rFonts w:ascii="Times New Roman" w:hAnsi="Times New Roman"/>
          <w:lang w:val="ru-RU"/>
        </w:rPr>
        <w:t>л</w:t>
      </w:r>
      <w:r w:rsidRPr="00540501">
        <w:rPr>
          <w:rFonts w:ascii="Times New Roman" w:hAnsi="Times New Roman"/>
          <w:lang w:val="ru-RU"/>
        </w:rPr>
        <w:t xml:space="preserve">нения работы, – при минимизации пошагового контроля со стороны учителя. </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 xml:space="preserve">Распределение материала и типовых задач по различным предметам не является жестким, начальное освоение одних и тех же </w:t>
      </w:r>
      <w:r w:rsidR="00A428B9" w:rsidRPr="00540501">
        <w:rPr>
          <w:rFonts w:ascii="Times New Roman" w:hAnsi="Times New Roman"/>
          <w:lang w:val="ru-RU"/>
        </w:rPr>
        <w:t>УУД</w:t>
      </w:r>
      <w:r w:rsidRPr="00540501">
        <w:rPr>
          <w:rFonts w:ascii="Times New Roman" w:hAnsi="Times New Roman"/>
          <w:lang w:val="ru-RU"/>
        </w:rPr>
        <w:t xml:space="preserve"> и закрепление освоенного может происходить в ходе з</w:t>
      </w:r>
      <w:r w:rsidRPr="00540501">
        <w:rPr>
          <w:rFonts w:ascii="Times New Roman" w:hAnsi="Times New Roman"/>
          <w:lang w:val="ru-RU"/>
        </w:rPr>
        <w:t>а</w:t>
      </w:r>
      <w:r w:rsidRPr="00540501">
        <w:rPr>
          <w:rFonts w:ascii="Times New Roman" w:hAnsi="Times New Roman"/>
          <w:lang w:val="ru-RU"/>
        </w:rPr>
        <w:t>нятий по разным предметам. Распределение типовых задач внутри предмета должно быть напра</w:t>
      </w:r>
      <w:r w:rsidRPr="00540501">
        <w:rPr>
          <w:rFonts w:ascii="Times New Roman" w:hAnsi="Times New Roman"/>
          <w:lang w:val="ru-RU"/>
        </w:rPr>
        <w:t>в</w:t>
      </w:r>
      <w:r w:rsidRPr="00540501">
        <w:rPr>
          <w:rFonts w:ascii="Times New Roman" w:hAnsi="Times New Roman"/>
          <w:lang w:val="ru-RU"/>
        </w:rPr>
        <w:t>лено на достижение баланса между временем освоения и временем использования соответству</w:t>
      </w:r>
      <w:r w:rsidRPr="00540501">
        <w:rPr>
          <w:rFonts w:ascii="Times New Roman" w:hAnsi="Times New Roman"/>
          <w:lang w:val="ru-RU"/>
        </w:rPr>
        <w:t>ю</w:t>
      </w:r>
      <w:r w:rsidRPr="00540501">
        <w:rPr>
          <w:rFonts w:ascii="Times New Roman" w:hAnsi="Times New Roman"/>
          <w:lang w:val="ru-RU"/>
        </w:rPr>
        <w:t xml:space="preserve">щих действий. </w:t>
      </w:r>
    </w:p>
    <w:p w:rsidR="00B540EE" w:rsidRPr="00540501" w:rsidRDefault="00B540EE" w:rsidP="00EC4698">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Задачи на применение УУД могут носить как открытый, так и закрытый характер. При р</w:t>
      </w:r>
      <w:r w:rsidRPr="00540501">
        <w:rPr>
          <w:rFonts w:ascii="Times New Roman" w:hAnsi="Times New Roman"/>
          <w:lang w:val="ru-RU"/>
        </w:rPr>
        <w:t>а</w:t>
      </w:r>
      <w:r w:rsidRPr="00540501">
        <w:rPr>
          <w:rFonts w:ascii="Times New Roman" w:hAnsi="Times New Roman"/>
          <w:lang w:val="ru-RU"/>
        </w:rPr>
        <w:t xml:space="preserve">боте с задачами на применение УУД для оценивания результативности возможно практиковать </w:t>
      </w:r>
      <w:r w:rsidRPr="00540501">
        <w:rPr>
          <w:rFonts w:ascii="Times New Roman" w:hAnsi="Times New Roman"/>
          <w:lang w:val="ru-RU"/>
        </w:rPr>
        <w:lastRenderedPageBreak/>
        <w:t>технологии «формирующего оценивания», в том числе б</w:t>
      </w:r>
      <w:r w:rsidR="00EC4698" w:rsidRPr="00540501">
        <w:rPr>
          <w:rFonts w:ascii="Times New Roman" w:hAnsi="Times New Roman"/>
          <w:lang w:val="ru-RU"/>
        </w:rPr>
        <w:t>инарную и критериальную оценки.</w:t>
      </w:r>
    </w:p>
    <w:p w:rsidR="00C66CE5" w:rsidRPr="00540501" w:rsidRDefault="0021451B" w:rsidP="00EC4698">
      <w:pPr>
        <w:pStyle w:val="a7"/>
        <w:widowControl w:val="0"/>
        <w:tabs>
          <w:tab w:val="left" w:pos="567"/>
        </w:tabs>
        <w:spacing w:before="0" w:beforeAutospacing="0" w:after="0" w:afterAutospacing="0" w:line="360" w:lineRule="auto"/>
        <w:ind w:firstLine="709"/>
        <w:rPr>
          <w:rFonts w:ascii="Times New Roman" w:hAnsi="Times New Roman"/>
          <w:b/>
          <w:lang w:val="ru-RU"/>
        </w:rPr>
      </w:pPr>
      <w:r w:rsidRPr="00540501">
        <w:rPr>
          <w:rFonts w:ascii="Times New Roman" w:hAnsi="Times New Roman"/>
          <w:b/>
          <w:lang w:val="ru-RU"/>
        </w:rPr>
        <w:t xml:space="preserve">2.1.5. </w:t>
      </w:r>
      <w:r w:rsidR="00C66CE5" w:rsidRPr="00540501">
        <w:rPr>
          <w:rFonts w:ascii="Times New Roman" w:hAnsi="Times New Roman"/>
          <w:b/>
          <w:lang w:val="ru-RU"/>
        </w:rPr>
        <w:t>Описание особенностей</w:t>
      </w:r>
      <w:r w:rsidR="00707296" w:rsidRPr="00540501">
        <w:rPr>
          <w:rFonts w:ascii="Times New Roman" w:hAnsi="Times New Roman"/>
          <w:b/>
          <w:lang w:val="ru-RU"/>
        </w:rPr>
        <w:t xml:space="preserve"> реализации</w:t>
      </w:r>
      <w:r w:rsidR="00C66CE5" w:rsidRPr="00540501">
        <w:rPr>
          <w:rFonts w:ascii="Times New Roman" w:hAnsi="Times New Roman"/>
          <w:b/>
          <w:lang w:val="ru-RU"/>
        </w:rPr>
        <w:t xml:space="preserve"> основных направлений и планируемых р</w:t>
      </w:r>
      <w:r w:rsidR="00C66CE5" w:rsidRPr="00540501">
        <w:rPr>
          <w:rFonts w:ascii="Times New Roman" w:hAnsi="Times New Roman"/>
          <w:b/>
          <w:lang w:val="ru-RU"/>
        </w:rPr>
        <w:t>е</w:t>
      </w:r>
      <w:r w:rsidR="00C66CE5" w:rsidRPr="00540501">
        <w:rPr>
          <w:rFonts w:ascii="Times New Roman" w:hAnsi="Times New Roman"/>
          <w:b/>
          <w:lang w:val="ru-RU"/>
        </w:rPr>
        <w:t>зультатов учебно-исследовательской и проектной деятельности обучающихся (исследов</w:t>
      </w:r>
      <w:r w:rsidR="00C66CE5" w:rsidRPr="00540501">
        <w:rPr>
          <w:rFonts w:ascii="Times New Roman" w:hAnsi="Times New Roman"/>
          <w:b/>
          <w:lang w:val="ru-RU"/>
        </w:rPr>
        <w:t>а</w:t>
      </w:r>
      <w:r w:rsidR="00C66CE5" w:rsidRPr="00540501">
        <w:rPr>
          <w:rFonts w:ascii="Times New Roman" w:hAnsi="Times New Roman"/>
          <w:b/>
          <w:lang w:val="ru-RU"/>
        </w:rPr>
        <w:t xml:space="preserve">тельское, </w:t>
      </w:r>
      <w:r w:rsidR="00707296" w:rsidRPr="00540501">
        <w:rPr>
          <w:rFonts w:ascii="Times New Roman" w:hAnsi="Times New Roman"/>
          <w:b/>
          <w:lang w:val="ru-RU"/>
        </w:rPr>
        <w:t xml:space="preserve">инженерное, </w:t>
      </w:r>
      <w:r w:rsidR="00C66CE5" w:rsidRPr="00540501">
        <w:rPr>
          <w:rFonts w:ascii="Times New Roman" w:hAnsi="Times New Roman"/>
          <w:b/>
          <w:lang w:val="ru-RU"/>
        </w:rPr>
        <w:t>прикладное, информационное, социальное, игровое, творческое н</w:t>
      </w:r>
      <w:r w:rsidR="00C66CE5" w:rsidRPr="00540501">
        <w:rPr>
          <w:rFonts w:ascii="Times New Roman" w:hAnsi="Times New Roman"/>
          <w:b/>
          <w:lang w:val="ru-RU"/>
        </w:rPr>
        <w:t>а</w:t>
      </w:r>
      <w:r w:rsidR="00C66CE5" w:rsidRPr="00540501">
        <w:rPr>
          <w:rFonts w:ascii="Times New Roman" w:hAnsi="Times New Roman"/>
          <w:b/>
          <w:lang w:val="ru-RU"/>
        </w:rPr>
        <w:t>правление проектов)</w:t>
      </w:r>
      <w:r w:rsidR="00415160" w:rsidRPr="00540501">
        <w:rPr>
          <w:rFonts w:ascii="Times New Roman" w:hAnsi="Times New Roman"/>
          <w:b/>
          <w:lang w:val="ru-RU"/>
        </w:rPr>
        <w:t>, а также форм организации учебно-исследовательской и проектной деятельности</w:t>
      </w:r>
      <w:r w:rsidR="00C66CE5" w:rsidRPr="00540501">
        <w:rPr>
          <w:rFonts w:ascii="Times New Roman" w:hAnsi="Times New Roman"/>
          <w:b/>
          <w:lang w:val="ru-RU"/>
        </w:rPr>
        <w:t xml:space="preserve"> в рамках урочной и внеурочной деятельности по каждому из направлений, а также особенностей формирования ИКТ-компетенций</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Одним из путей формирования УУД в основной школе является включение обучающихся в учебно-исследовательскую и проектную деятельность, которая может осуществляться в рамках реализации программы учебно-исследовательской и проектной деятельности. Программа орие</w:t>
      </w:r>
      <w:r w:rsidRPr="00540501">
        <w:rPr>
          <w:rFonts w:ascii="Times New Roman" w:hAnsi="Times New Roman"/>
          <w:lang w:val="ru-RU"/>
        </w:rPr>
        <w:t>н</w:t>
      </w:r>
      <w:r w:rsidRPr="00540501">
        <w:rPr>
          <w:rFonts w:ascii="Times New Roman" w:hAnsi="Times New Roman"/>
          <w:lang w:val="ru-RU"/>
        </w:rPr>
        <w:t>тирована на использование в рамках урочной и внеурочной деятельности для всех видов образов</w:t>
      </w:r>
      <w:r w:rsidRPr="00540501">
        <w:rPr>
          <w:rFonts w:ascii="Times New Roman" w:hAnsi="Times New Roman"/>
          <w:lang w:val="ru-RU"/>
        </w:rPr>
        <w:t>а</w:t>
      </w:r>
      <w:r w:rsidRPr="00540501">
        <w:rPr>
          <w:rFonts w:ascii="Times New Roman" w:hAnsi="Times New Roman"/>
          <w:lang w:val="ru-RU"/>
        </w:rPr>
        <w:t xml:space="preserve">тельных организаций </w:t>
      </w:r>
      <w:r w:rsidR="005063AC" w:rsidRPr="00540501">
        <w:rPr>
          <w:rFonts w:ascii="Times New Roman" w:hAnsi="Times New Roman"/>
          <w:lang w:val="ru-RU"/>
        </w:rPr>
        <w:t>при получении</w:t>
      </w:r>
      <w:r w:rsidRPr="00540501">
        <w:rPr>
          <w:rFonts w:ascii="Times New Roman" w:hAnsi="Times New Roman"/>
          <w:lang w:val="ru-RU"/>
        </w:rPr>
        <w:t xml:space="preserve"> основного общего образования.</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Специфика</w:t>
      </w:r>
      <w:r w:rsidRPr="00540501">
        <w:rPr>
          <w:rFonts w:ascii="Times New Roman" w:hAnsi="Times New Roman"/>
          <w:b/>
          <w:bCs/>
          <w:lang w:val="ru-RU"/>
        </w:rPr>
        <w:t xml:space="preserve"> проектной деятельности обучающихся </w:t>
      </w:r>
      <w:r w:rsidRPr="00540501">
        <w:rPr>
          <w:rFonts w:ascii="Times New Roman" w:hAnsi="Times New Roman"/>
          <w:lang w:val="ru-RU"/>
        </w:rPr>
        <w:t>в значительной степени связана с ор</w:t>
      </w:r>
      <w:r w:rsidRPr="00540501">
        <w:rPr>
          <w:rFonts w:ascii="Times New Roman" w:hAnsi="Times New Roman"/>
          <w:lang w:val="ru-RU"/>
        </w:rPr>
        <w:t>и</w:t>
      </w:r>
      <w:r w:rsidRPr="00540501">
        <w:rPr>
          <w:rFonts w:ascii="Times New Roman" w:hAnsi="Times New Roman"/>
          <w:lang w:val="ru-RU"/>
        </w:rPr>
        <w:t>ентацией на получение проектного результата, обеспечивающего решение прикладной задачи и имеющего конкретное выражение. Проектная деятельность обучающегося рассматривается с н</w:t>
      </w:r>
      <w:r w:rsidRPr="00540501">
        <w:rPr>
          <w:rFonts w:ascii="Times New Roman" w:hAnsi="Times New Roman"/>
          <w:lang w:val="ru-RU"/>
        </w:rPr>
        <w:t>е</w:t>
      </w:r>
      <w:r w:rsidRPr="00540501">
        <w:rPr>
          <w:rFonts w:ascii="Times New Roman" w:hAnsi="Times New Roman"/>
          <w:lang w:val="ru-RU"/>
        </w:rPr>
        <w:t>скольких сторон: продукт как материализованный результат, процесс как работа по выполнению проекта, защита проекта как иллюстрация образовательного достижения обучающегося</w:t>
      </w:r>
      <w:r w:rsidR="007D62DE" w:rsidRPr="00540501">
        <w:rPr>
          <w:rFonts w:ascii="Times New Roman" w:hAnsi="Times New Roman"/>
          <w:lang w:val="ru-RU"/>
        </w:rPr>
        <w:t xml:space="preserve"> и </w:t>
      </w:r>
      <w:r w:rsidRPr="00540501">
        <w:rPr>
          <w:rFonts w:ascii="Times New Roman" w:hAnsi="Times New Roman"/>
          <w:lang w:val="ru-RU"/>
        </w:rPr>
        <w:t>орие</w:t>
      </w:r>
      <w:r w:rsidRPr="00540501">
        <w:rPr>
          <w:rFonts w:ascii="Times New Roman" w:hAnsi="Times New Roman"/>
          <w:lang w:val="ru-RU"/>
        </w:rPr>
        <w:t>н</w:t>
      </w:r>
      <w:r w:rsidRPr="00540501">
        <w:rPr>
          <w:rFonts w:ascii="Times New Roman" w:hAnsi="Times New Roman"/>
          <w:lang w:val="ru-RU"/>
        </w:rPr>
        <w:t>тирована на формирование и развитие метапредметных и личностных результатов обучающихся.</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 xml:space="preserve">Особенностью </w:t>
      </w:r>
      <w:r w:rsidRPr="00540501">
        <w:rPr>
          <w:rFonts w:ascii="Times New Roman" w:hAnsi="Times New Roman"/>
          <w:b/>
          <w:bCs/>
          <w:lang w:val="ru-RU"/>
        </w:rPr>
        <w:t xml:space="preserve">учебно-исследовательской деятельности </w:t>
      </w:r>
      <w:r w:rsidRPr="00540501">
        <w:rPr>
          <w:rFonts w:ascii="Times New Roman" w:hAnsi="Times New Roman"/>
          <w:lang w:val="ru-RU"/>
        </w:rPr>
        <w:t>является «приращение» в комп</w:t>
      </w:r>
      <w:r w:rsidRPr="00540501">
        <w:rPr>
          <w:rFonts w:ascii="Times New Roman" w:hAnsi="Times New Roman"/>
          <w:lang w:val="ru-RU"/>
        </w:rPr>
        <w:t>е</w:t>
      </w:r>
      <w:r w:rsidRPr="00540501">
        <w:rPr>
          <w:rFonts w:ascii="Times New Roman" w:hAnsi="Times New Roman"/>
          <w:lang w:val="ru-RU"/>
        </w:rPr>
        <w:t>тенциях обучающегося. Ценность учебно-исследовательской работы определяется возможностью обучающихся посмотреть на различные проблемы с позиции ученых, занимающихся научным и</w:t>
      </w:r>
      <w:r w:rsidRPr="00540501">
        <w:rPr>
          <w:rFonts w:ascii="Times New Roman" w:hAnsi="Times New Roman"/>
          <w:lang w:val="ru-RU"/>
        </w:rPr>
        <w:t>с</w:t>
      </w:r>
      <w:r w:rsidRPr="00540501">
        <w:rPr>
          <w:rFonts w:ascii="Times New Roman" w:hAnsi="Times New Roman"/>
          <w:lang w:val="ru-RU"/>
        </w:rPr>
        <w:t>следованием.</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Учебно-исследовательская работа учащихся может быть организована по двум направл</w:t>
      </w:r>
      <w:r w:rsidRPr="00540501">
        <w:rPr>
          <w:rFonts w:ascii="Times New Roman" w:hAnsi="Times New Roman"/>
          <w:lang w:val="ru-RU"/>
        </w:rPr>
        <w:t>е</w:t>
      </w:r>
      <w:r w:rsidRPr="00540501">
        <w:rPr>
          <w:rFonts w:ascii="Times New Roman" w:hAnsi="Times New Roman"/>
          <w:lang w:val="ru-RU"/>
        </w:rPr>
        <w:t>ниям:</w:t>
      </w:r>
    </w:p>
    <w:p w:rsidR="00B540EE" w:rsidRPr="00540501" w:rsidRDefault="00B540EE" w:rsidP="00EF0C4F">
      <w:pPr>
        <w:pStyle w:val="a7"/>
        <w:widowControl w:val="0"/>
        <w:numPr>
          <w:ilvl w:val="0"/>
          <w:numId w:val="6"/>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урочная учебно-исследовательская деятельность учащихся: проблемные уроки; семин</w:t>
      </w:r>
      <w:r w:rsidRPr="00540501">
        <w:rPr>
          <w:rFonts w:ascii="Times New Roman" w:hAnsi="Times New Roman"/>
          <w:lang w:val="ru-RU"/>
        </w:rPr>
        <w:t>а</w:t>
      </w:r>
      <w:r w:rsidRPr="00540501">
        <w:rPr>
          <w:rFonts w:ascii="Times New Roman" w:hAnsi="Times New Roman"/>
          <w:lang w:val="ru-RU"/>
        </w:rPr>
        <w:t xml:space="preserve">ры; практические и лабораторные занятия, др.; </w:t>
      </w:r>
    </w:p>
    <w:p w:rsidR="00B540EE" w:rsidRPr="00540501" w:rsidRDefault="00B540EE" w:rsidP="00EF0C4F">
      <w:pPr>
        <w:pStyle w:val="a7"/>
        <w:widowControl w:val="0"/>
        <w:numPr>
          <w:ilvl w:val="0"/>
          <w:numId w:val="6"/>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внеурочная учебно-исследовательская деятельность учащихся, которая является логич</w:t>
      </w:r>
      <w:r w:rsidRPr="00540501">
        <w:rPr>
          <w:rFonts w:ascii="Times New Roman" w:hAnsi="Times New Roman"/>
          <w:lang w:val="ru-RU"/>
        </w:rPr>
        <w:t>е</w:t>
      </w:r>
      <w:r w:rsidRPr="00540501">
        <w:rPr>
          <w:rFonts w:ascii="Times New Roman" w:hAnsi="Times New Roman"/>
          <w:lang w:val="ru-RU"/>
        </w:rPr>
        <w:t>ским продолжением урочной деятельности: научно-исследовательская и реферативная работа, и</w:t>
      </w:r>
      <w:r w:rsidRPr="00540501">
        <w:rPr>
          <w:rFonts w:ascii="Times New Roman" w:hAnsi="Times New Roman"/>
          <w:lang w:val="ru-RU"/>
        </w:rPr>
        <w:t>н</w:t>
      </w:r>
      <w:r w:rsidRPr="00540501">
        <w:rPr>
          <w:rFonts w:ascii="Times New Roman" w:hAnsi="Times New Roman"/>
          <w:lang w:val="ru-RU"/>
        </w:rPr>
        <w:t>теллектуальные марафоны, конференции</w:t>
      </w:r>
      <w:r w:rsidR="007D62DE" w:rsidRPr="00540501">
        <w:rPr>
          <w:rFonts w:ascii="Times New Roman" w:hAnsi="Times New Roman"/>
          <w:lang w:val="ru-RU"/>
        </w:rPr>
        <w:t xml:space="preserve"> и </w:t>
      </w:r>
      <w:r w:rsidRPr="00540501">
        <w:rPr>
          <w:rFonts w:ascii="Times New Roman" w:hAnsi="Times New Roman"/>
          <w:lang w:val="ru-RU"/>
        </w:rPr>
        <w:t>др.</w:t>
      </w:r>
    </w:p>
    <w:p w:rsidR="00B540EE" w:rsidRPr="00540501" w:rsidRDefault="00E5382A"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У</w:t>
      </w:r>
      <w:r w:rsidR="00B540EE" w:rsidRPr="00540501">
        <w:rPr>
          <w:rFonts w:ascii="Times New Roman" w:hAnsi="Times New Roman"/>
          <w:lang w:val="ru-RU"/>
        </w:rPr>
        <w:t>чебно-исследовательская и проектная деятельность обучающихся может проводиться в том числе по таким направлениям, как:</w:t>
      </w:r>
    </w:p>
    <w:p w:rsidR="00FB582B" w:rsidRPr="00364C7E" w:rsidRDefault="00B540EE" w:rsidP="00364C7E">
      <w:pPr>
        <w:pStyle w:val="a7"/>
        <w:widowControl w:val="0"/>
        <w:numPr>
          <w:ilvl w:val="0"/>
          <w:numId w:val="14"/>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исследовательское;</w:t>
      </w:r>
    </w:p>
    <w:p w:rsidR="00B540EE" w:rsidRPr="00EF0C4F" w:rsidRDefault="00B540EE" w:rsidP="00EF0C4F">
      <w:pPr>
        <w:pStyle w:val="a7"/>
        <w:widowControl w:val="0"/>
        <w:numPr>
          <w:ilvl w:val="0"/>
          <w:numId w:val="14"/>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прикладное;</w:t>
      </w:r>
    </w:p>
    <w:p w:rsidR="00B540EE" w:rsidRPr="00EF0C4F" w:rsidRDefault="00B540EE" w:rsidP="00EF0C4F">
      <w:pPr>
        <w:pStyle w:val="a7"/>
        <w:widowControl w:val="0"/>
        <w:numPr>
          <w:ilvl w:val="0"/>
          <w:numId w:val="14"/>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информационное;</w:t>
      </w:r>
    </w:p>
    <w:p w:rsidR="00B540EE" w:rsidRPr="00EF0C4F" w:rsidRDefault="00B540EE" w:rsidP="00EF0C4F">
      <w:pPr>
        <w:pStyle w:val="a7"/>
        <w:widowControl w:val="0"/>
        <w:numPr>
          <w:ilvl w:val="0"/>
          <w:numId w:val="14"/>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социальное;</w:t>
      </w:r>
    </w:p>
    <w:p w:rsidR="00B540EE" w:rsidRPr="00EF0C4F" w:rsidRDefault="00B540EE" w:rsidP="00EF0C4F">
      <w:pPr>
        <w:pStyle w:val="a7"/>
        <w:widowControl w:val="0"/>
        <w:numPr>
          <w:ilvl w:val="0"/>
          <w:numId w:val="14"/>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игровое;</w:t>
      </w:r>
    </w:p>
    <w:p w:rsidR="00B540EE" w:rsidRPr="00EF0C4F" w:rsidRDefault="00B540EE" w:rsidP="00EF0C4F">
      <w:pPr>
        <w:pStyle w:val="a7"/>
        <w:widowControl w:val="0"/>
        <w:numPr>
          <w:ilvl w:val="0"/>
          <w:numId w:val="14"/>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lastRenderedPageBreak/>
        <w:t>творческое.</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В рамках каждого из направлений могут быть определены общие принципы, виды и формы реализации учебно-исследовательской и проектной деятельности с учетом конкретных особенн</w:t>
      </w:r>
      <w:r w:rsidRPr="00540501">
        <w:rPr>
          <w:rFonts w:ascii="Times New Roman" w:hAnsi="Times New Roman"/>
          <w:lang w:val="ru-RU"/>
        </w:rPr>
        <w:t>о</w:t>
      </w:r>
      <w:r w:rsidRPr="00540501">
        <w:rPr>
          <w:rFonts w:ascii="Times New Roman" w:hAnsi="Times New Roman"/>
          <w:lang w:val="ru-RU"/>
        </w:rPr>
        <w:t xml:space="preserve">стей и условий </w:t>
      </w:r>
      <w:r w:rsidR="008D5197" w:rsidRPr="00540501">
        <w:rPr>
          <w:rFonts w:ascii="Times New Roman" w:hAnsi="Times New Roman"/>
          <w:lang w:val="ru-RU"/>
        </w:rPr>
        <w:t>школы</w:t>
      </w:r>
      <w:r w:rsidRPr="00540501">
        <w:rPr>
          <w:rFonts w:ascii="Times New Roman" w:hAnsi="Times New Roman"/>
          <w:lang w:val="ru-RU"/>
        </w:rPr>
        <w:t>, а также характеристики рабочей предметной программы.</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В ходе реализации настоящей программы могут применяться такие виды проектов (по пр</w:t>
      </w:r>
      <w:r w:rsidRPr="00540501">
        <w:rPr>
          <w:rFonts w:ascii="Times New Roman" w:hAnsi="Times New Roman"/>
          <w:lang w:val="ru-RU"/>
        </w:rPr>
        <w:t>е</w:t>
      </w:r>
      <w:r w:rsidRPr="00540501">
        <w:rPr>
          <w:rFonts w:ascii="Times New Roman" w:hAnsi="Times New Roman"/>
          <w:lang w:val="ru-RU"/>
        </w:rPr>
        <w:t xml:space="preserve">обладающему виду деятельности), как: информационный, исследовательский, </w:t>
      </w:r>
      <w:r w:rsidR="00FB582B" w:rsidRPr="00540501">
        <w:rPr>
          <w:rFonts w:ascii="Times New Roman" w:hAnsi="Times New Roman"/>
          <w:lang w:val="ru-RU"/>
        </w:rPr>
        <w:t xml:space="preserve">инженерный, </w:t>
      </w:r>
      <w:r w:rsidRPr="00540501">
        <w:rPr>
          <w:rFonts w:ascii="Times New Roman" w:hAnsi="Times New Roman"/>
          <w:lang w:val="ru-RU"/>
        </w:rPr>
        <w:t>тво</w:t>
      </w:r>
      <w:r w:rsidRPr="00540501">
        <w:rPr>
          <w:rFonts w:ascii="Times New Roman" w:hAnsi="Times New Roman"/>
          <w:lang w:val="ru-RU"/>
        </w:rPr>
        <w:t>р</w:t>
      </w:r>
      <w:r w:rsidRPr="00540501">
        <w:rPr>
          <w:rFonts w:ascii="Times New Roman" w:hAnsi="Times New Roman"/>
          <w:lang w:val="ru-RU"/>
        </w:rPr>
        <w:t>ческий, социальный, прикладной, игровой, инновационный.</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Проекты могут быть реализованы как в рамках одного предмета, так и на содержании н</w:t>
      </w:r>
      <w:r w:rsidRPr="00540501">
        <w:rPr>
          <w:rFonts w:ascii="Times New Roman" w:hAnsi="Times New Roman"/>
          <w:lang w:val="ru-RU"/>
        </w:rPr>
        <w:t>е</w:t>
      </w:r>
      <w:r w:rsidRPr="00540501">
        <w:rPr>
          <w:rFonts w:ascii="Times New Roman" w:hAnsi="Times New Roman"/>
          <w:lang w:val="ru-RU"/>
        </w:rPr>
        <w:t>скольких. Количество участников в проекте может варьироваться, так, может быть индивидуал</w:t>
      </w:r>
      <w:r w:rsidRPr="00540501">
        <w:rPr>
          <w:rFonts w:ascii="Times New Roman" w:hAnsi="Times New Roman"/>
          <w:lang w:val="ru-RU"/>
        </w:rPr>
        <w:t>ь</w:t>
      </w:r>
      <w:r w:rsidRPr="00540501">
        <w:rPr>
          <w:rFonts w:ascii="Times New Roman" w:hAnsi="Times New Roman"/>
          <w:lang w:val="ru-RU"/>
        </w:rPr>
        <w:t>ный или групповой проект. Проект может быть реализован как в короткие сроки, к примеру, за один урок, так и в течение более длительного промежутка времени. В состав участников проек</w:t>
      </w:r>
      <w:r w:rsidRPr="00540501">
        <w:rPr>
          <w:rFonts w:ascii="Times New Roman" w:hAnsi="Times New Roman"/>
          <w:lang w:val="ru-RU"/>
        </w:rPr>
        <w:t>т</w:t>
      </w:r>
      <w:r w:rsidRPr="00540501">
        <w:rPr>
          <w:rFonts w:ascii="Times New Roman" w:hAnsi="Times New Roman"/>
          <w:lang w:val="ru-RU"/>
        </w:rPr>
        <w:t>ной работы могут войти не только сами обучающиеся (одного или разных возрастов), но и род</w:t>
      </w:r>
      <w:r w:rsidRPr="00540501">
        <w:rPr>
          <w:rFonts w:ascii="Times New Roman" w:hAnsi="Times New Roman"/>
          <w:lang w:val="ru-RU"/>
        </w:rPr>
        <w:t>и</w:t>
      </w:r>
      <w:r w:rsidRPr="00540501">
        <w:rPr>
          <w:rFonts w:ascii="Times New Roman" w:hAnsi="Times New Roman"/>
          <w:lang w:val="ru-RU"/>
        </w:rPr>
        <w:t>тели, и учителя.</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Особое значение для развития УУД в основной школе имеет индивидуальный проект, представляющий собой самостоятельную работу, осуществляемую обучающимся на протяжении длительного периода, возможно, в течение всего учебного года. В</w:t>
      </w:r>
      <w:r w:rsidR="008D5197" w:rsidRPr="00540501">
        <w:rPr>
          <w:rFonts w:ascii="Times New Roman" w:hAnsi="Times New Roman"/>
          <w:lang w:val="ru-RU"/>
        </w:rPr>
        <w:t xml:space="preserve"> ходе такой работы обучающи</w:t>
      </w:r>
      <w:r w:rsidR="008D5197" w:rsidRPr="00540501">
        <w:rPr>
          <w:rFonts w:ascii="Times New Roman" w:hAnsi="Times New Roman"/>
          <w:lang w:val="ru-RU"/>
        </w:rPr>
        <w:t>й</w:t>
      </w:r>
      <w:r w:rsidR="008D5197" w:rsidRPr="00540501">
        <w:rPr>
          <w:rFonts w:ascii="Times New Roman" w:hAnsi="Times New Roman"/>
          <w:lang w:val="ru-RU"/>
        </w:rPr>
        <w:t xml:space="preserve">ся </w:t>
      </w:r>
      <w:r w:rsidR="007D62DE" w:rsidRPr="00540501">
        <w:rPr>
          <w:rFonts w:ascii="Times New Roman" w:hAnsi="Times New Roman"/>
          <w:lang w:val="ru-RU"/>
        </w:rPr>
        <w:t>(</w:t>
      </w:r>
      <w:r w:rsidRPr="00540501">
        <w:rPr>
          <w:rFonts w:ascii="Times New Roman" w:hAnsi="Times New Roman"/>
          <w:lang w:val="ru-RU"/>
        </w:rPr>
        <w:t>автор проекта</w:t>
      </w:r>
      <w:r w:rsidR="007D62DE" w:rsidRPr="00540501">
        <w:rPr>
          <w:rFonts w:ascii="Times New Roman" w:hAnsi="Times New Roman"/>
          <w:lang w:val="ru-RU"/>
        </w:rPr>
        <w:t>)</w:t>
      </w:r>
      <w:r w:rsidRPr="00540501">
        <w:rPr>
          <w:rFonts w:ascii="Times New Roman" w:hAnsi="Times New Roman"/>
          <w:lang w:val="ru-RU"/>
        </w:rPr>
        <w:t xml:space="preserve"> самостоятельно или с небольшой помощью педагога получает возможность научиться планировать и работать по плану – это один из важнейших не только учебных, но и с</w:t>
      </w:r>
      <w:r w:rsidRPr="00540501">
        <w:rPr>
          <w:rFonts w:ascii="Times New Roman" w:hAnsi="Times New Roman"/>
          <w:lang w:val="ru-RU"/>
        </w:rPr>
        <w:t>о</w:t>
      </w:r>
      <w:r w:rsidRPr="00540501">
        <w:rPr>
          <w:rFonts w:ascii="Times New Roman" w:hAnsi="Times New Roman"/>
          <w:lang w:val="ru-RU"/>
        </w:rPr>
        <w:t>циальных навыков, которым должен овладеть школьник.</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Формы организации учебно-исследовательской деятельности на урочных занятиях могут быть следующими:</w:t>
      </w:r>
    </w:p>
    <w:p w:rsidR="00B540EE" w:rsidRPr="00540501" w:rsidRDefault="00B540EE" w:rsidP="00EF0C4F">
      <w:pPr>
        <w:pStyle w:val="a7"/>
        <w:widowControl w:val="0"/>
        <w:numPr>
          <w:ilvl w:val="0"/>
          <w:numId w:val="7"/>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урок-исследование, урок-лаборатория, урок – творческий отчет, урок изобретательства, урок «Удивительное рядом», урок – рассказ об ученых, урок – защита исследовательских прое</w:t>
      </w:r>
      <w:r w:rsidRPr="00540501">
        <w:rPr>
          <w:rFonts w:ascii="Times New Roman" w:hAnsi="Times New Roman"/>
          <w:lang w:val="ru-RU"/>
        </w:rPr>
        <w:t>к</w:t>
      </w:r>
      <w:r w:rsidRPr="00540501">
        <w:rPr>
          <w:rFonts w:ascii="Times New Roman" w:hAnsi="Times New Roman"/>
          <w:lang w:val="ru-RU"/>
        </w:rPr>
        <w:t>тов, урок-экспертиза, урок «Патент на открытие», урок открытых мыслей;</w:t>
      </w:r>
    </w:p>
    <w:p w:rsidR="00B540EE" w:rsidRPr="00540501" w:rsidRDefault="00B540EE" w:rsidP="00EF0C4F">
      <w:pPr>
        <w:pStyle w:val="a7"/>
        <w:widowControl w:val="0"/>
        <w:numPr>
          <w:ilvl w:val="0"/>
          <w:numId w:val="7"/>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учебный эксперимент, который позволяет организовать освоение таких элементов и</w:t>
      </w:r>
      <w:r w:rsidRPr="00540501">
        <w:rPr>
          <w:rFonts w:ascii="Times New Roman" w:hAnsi="Times New Roman"/>
          <w:lang w:val="ru-RU"/>
        </w:rPr>
        <w:t>с</w:t>
      </w:r>
      <w:r w:rsidRPr="00540501">
        <w:rPr>
          <w:rFonts w:ascii="Times New Roman" w:hAnsi="Times New Roman"/>
          <w:lang w:val="ru-RU"/>
        </w:rPr>
        <w:t>следовательской деятельности, как планирование и проведение эксперимента, обработка и анализ его результатов;</w:t>
      </w:r>
    </w:p>
    <w:p w:rsidR="00B540EE" w:rsidRPr="00540501" w:rsidRDefault="00B540EE" w:rsidP="00EF0C4F">
      <w:pPr>
        <w:pStyle w:val="a7"/>
        <w:widowControl w:val="0"/>
        <w:numPr>
          <w:ilvl w:val="0"/>
          <w:numId w:val="7"/>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домашнее задание исследовательского характера может сочетать в себе разнообразные виды, причем позволяет провести учебное исследование, достаточно протяженное во времени.</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Формы организации учебно-исследовательской деятельности на внеурочных занятиях м</w:t>
      </w:r>
      <w:r w:rsidRPr="00540501">
        <w:rPr>
          <w:rFonts w:ascii="Times New Roman" w:hAnsi="Times New Roman"/>
          <w:lang w:val="ru-RU"/>
        </w:rPr>
        <w:t>о</w:t>
      </w:r>
      <w:r w:rsidRPr="00540501">
        <w:rPr>
          <w:rFonts w:ascii="Times New Roman" w:hAnsi="Times New Roman"/>
          <w:lang w:val="ru-RU"/>
        </w:rPr>
        <w:t>гут быть следующими:</w:t>
      </w:r>
    </w:p>
    <w:p w:rsidR="00B540EE" w:rsidRPr="00EF0C4F" w:rsidRDefault="00B540EE" w:rsidP="00EF0C4F">
      <w:pPr>
        <w:pStyle w:val="a7"/>
        <w:widowControl w:val="0"/>
        <w:numPr>
          <w:ilvl w:val="0"/>
          <w:numId w:val="7"/>
        </w:numPr>
        <w:tabs>
          <w:tab w:val="clear" w:pos="720"/>
          <w:tab w:val="num"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исследовательская практика обучающихся;</w:t>
      </w:r>
    </w:p>
    <w:p w:rsidR="00B540EE" w:rsidRPr="00540501" w:rsidRDefault="00B540EE" w:rsidP="00EF0C4F">
      <w:pPr>
        <w:pStyle w:val="a7"/>
        <w:widowControl w:val="0"/>
        <w:numPr>
          <w:ilvl w:val="0"/>
          <w:numId w:val="7"/>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образовательные экспедиции – походы, поездки, экскурсии с четко обозначенными о</w:t>
      </w:r>
      <w:r w:rsidRPr="00540501">
        <w:rPr>
          <w:rFonts w:ascii="Times New Roman" w:hAnsi="Times New Roman"/>
          <w:lang w:val="ru-RU"/>
        </w:rPr>
        <w:t>б</w:t>
      </w:r>
      <w:r w:rsidRPr="00540501">
        <w:rPr>
          <w:rFonts w:ascii="Times New Roman" w:hAnsi="Times New Roman"/>
          <w:lang w:val="ru-RU"/>
        </w:rPr>
        <w:t>разовательными целями, программой деятельности, продуманными формами контроля. Образов</w:t>
      </w:r>
      <w:r w:rsidRPr="00540501">
        <w:rPr>
          <w:rFonts w:ascii="Times New Roman" w:hAnsi="Times New Roman"/>
          <w:lang w:val="ru-RU"/>
        </w:rPr>
        <w:t>а</w:t>
      </w:r>
      <w:r w:rsidRPr="00540501">
        <w:rPr>
          <w:rFonts w:ascii="Times New Roman" w:hAnsi="Times New Roman"/>
          <w:lang w:val="ru-RU"/>
        </w:rPr>
        <w:t>тельные экспедиции предусматривают активную образовательную деятельность школьников, в том числе и исследовательского характера;</w:t>
      </w:r>
    </w:p>
    <w:p w:rsidR="00B540EE" w:rsidRPr="00540501" w:rsidRDefault="00B540EE" w:rsidP="00EF0C4F">
      <w:pPr>
        <w:pStyle w:val="a7"/>
        <w:widowControl w:val="0"/>
        <w:numPr>
          <w:ilvl w:val="0"/>
          <w:numId w:val="7"/>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lastRenderedPageBreak/>
        <w:t>факультативные занятия, предполагающие углубленное изучение предмета, дают бол</w:t>
      </w:r>
      <w:r w:rsidRPr="00540501">
        <w:rPr>
          <w:rFonts w:ascii="Times New Roman" w:hAnsi="Times New Roman"/>
          <w:lang w:val="ru-RU"/>
        </w:rPr>
        <w:t>ь</w:t>
      </w:r>
      <w:r w:rsidRPr="00540501">
        <w:rPr>
          <w:rFonts w:ascii="Times New Roman" w:hAnsi="Times New Roman"/>
          <w:lang w:val="ru-RU"/>
        </w:rPr>
        <w:t>шие возможности для реализации учебно-исследовательской деятельности обучающихся;</w:t>
      </w:r>
    </w:p>
    <w:p w:rsidR="00B540EE" w:rsidRPr="00540501" w:rsidRDefault="00B540EE" w:rsidP="00EF0C4F">
      <w:pPr>
        <w:pStyle w:val="a7"/>
        <w:widowControl w:val="0"/>
        <w:numPr>
          <w:ilvl w:val="0"/>
          <w:numId w:val="7"/>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ученическое научно-исследовательское общество– форма внеурочной деятельности, к</w:t>
      </w:r>
      <w:r w:rsidRPr="00540501">
        <w:rPr>
          <w:rFonts w:ascii="Times New Roman" w:hAnsi="Times New Roman"/>
          <w:lang w:val="ru-RU"/>
        </w:rPr>
        <w:t>о</w:t>
      </w:r>
      <w:r w:rsidRPr="00540501">
        <w:rPr>
          <w:rFonts w:ascii="Times New Roman" w:hAnsi="Times New Roman"/>
          <w:lang w:val="ru-RU"/>
        </w:rPr>
        <w:t xml:space="preserve">торая сочетает работу над учебными исследованиями, коллективное обсуждение промежуточных и итоговых результатов, организацию круглых столов, дискуссий, дебатов, интеллектуальных игр, публичных защит, конференций и др., а также </w:t>
      </w:r>
      <w:r w:rsidR="007D62DE" w:rsidRPr="00540501">
        <w:rPr>
          <w:rFonts w:ascii="Times New Roman" w:hAnsi="Times New Roman"/>
          <w:lang w:val="ru-RU"/>
        </w:rPr>
        <w:t xml:space="preserve">включает </w:t>
      </w:r>
      <w:r w:rsidRPr="00540501">
        <w:rPr>
          <w:rFonts w:ascii="Times New Roman" w:hAnsi="Times New Roman"/>
          <w:lang w:val="ru-RU"/>
        </w:rPr>
        <w:t>встречи с представителями науки и обр</w:t>
      </w:r>
      <w:r w:rsidRPr="00540501">
        <w:rPr>
          <w:rFonts w:ascii="Times New Roman" w:hAnsi="Times New Roman"/>
          <w:lang w:val="ru-RU"/>
        </w:rPr>
        <w:t>а</w:t>
      </w:r>
      <w:r w:rsidRPr="00540501">
        <w:rPr>
          <w:rFonts w:ascii="Times New Roman" w:hAnsi="Times New Roman"/>
          <w:lang w:val="ru-RU"/>
        </w:rPr>
        <w:t>зования, экскурсии в учреждения науки и образования, сотрудничество с УНИО других школ;</w:t>
      </w:r>
    </w:p>
    <w:p w:rsidR="00B540EE" w:rsidRPr="00540501" w:rsidRDefault="00B540EE" w:rsidP="00EF0C4F">
      <w:pPr>
        <w:pStyle w:val="a7"/>
        <w:widowControl w:val="0"/>
        <w:numPr>
          <w:ilvl w:val="0"/>
          <w:numId w:val="7"/>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участие обучающихся в олимпиадах, конкурсах, конференциях, в том числе дистанц</w:t>
      </w:r>
      <w:r w:rsidRPr="00540501">
        <w:rPr>
          <w:rFonts w:ascii="Times New Roman" w:hAnsi="Times New Roman"/>
          <w:lang w:val="ru-RU"/>
        </w:rPr>
        <w:t>и</w:t>
      </w:r>
      <w:r w:rsidRPr="00540501">
        <w:rPr>
          <w:rFonts w:ascii="Times New Roman" w:hAnsi="Times New Roman"/>
          <w:lang w:val="ru-RU"/>
        </w:rPr>
        <w:t>онных, предметных неделях, интеллектуальных марафонах предполагает выполнение ими уче</w:t>
      </w:r>
      <w:r w:rsidRPr="00540501">
        <w:rPr>
          <w:rFonts w:ascii="Times New Roman" w:hAnsi="Times New Roman"/>
          <w:lang w:val="ru-RU"/>
        </w:rPr>
        <w:t>б</w:t>
      </w:r>
      <w:r w:rsidRPr="00540501">
        <w:rPr>
          <w:rFonts w:ascii="Times New Roman" w:hAnsi="Times New Roman"/>
          <w:lang w:val="ru-RU"/>
        </w:rPr>
        <w:t>ных исследований или их элементов в рамках данных мероприятий.</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Среди возможных форм представления результатов проектной деятельности можно выд</w:t>
      </w:r>
      <w:r w:rsidRPr="00540501">
        <w:rPr>
          <w:rFonts w:ascii="Times New Roman" w:hAnsi="Times New Roman"/>
          <w:lang w:val="ru-RU"/>
        </w:rPr>
        <w:t>е</w:t>
      </w:r>
      <w:r w:rsidRPr="00540501">
        <w:rPr>
          <w:rFonts w:ascii="Times New Roman" w:hAnsi="Times New Roman"/>
          <w:lang w:val="ru-RU"/>
        </w:rPr>
        <w:t>лить следующи</w:t>
      </w:r>
      <w:r w:rsidR="007D62DE" w:rsidRPr="00540501">
        <w:rPr>
          <w:rFonts w:ascii="Times New Roman" w:hAnsi="Times New Roman"/>
          <w:lang w:val="ru-RU"/>
        </w:rPr>
        <w:t>е</w:t>
      </w:r>
      <w:r w:rsidRPr="00540501">
        <w:rPr>
          <w:rFonts w:ascii="Times New Roman" w:hAnsi="Times New Roman"/>
          <w:lang w:val="ru-RU"/>
        </w:rPr>
        <w:t>:</w:t>
      </w:r>
    </w:p>
    <w:p w:rsidR="00B540EE" w:rsidRPr="00540501" w:rsidRDefault="00B540EE" w:rsidP="00EF0C4F">
      <w:pPr>
        <w:pStyle w:val="a7"/>
        <w:widowControl w:val="0"/>
        <w:numPr>
          <w:ilvl w:val="0"/>
          <w:numId w:val="15"/>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макеты, модели, рабочие установки, схемы, план-карт</w:t>
      </w:r>
      <w:r w:rsidR="007D62DE" w:rsidRPr="00540501">
        <w:rPr>
          <w:rFonts w:ascii="Times New Roman" w:hAnsi="Times New Roman"/>
          <w:lang w:val="ru-RU"/>
        </w:rPr>
        <w:t>ы</w:t>
      </w:r>
      <w:r w:rsidRPr="00540501">
        <w:rPr>
          <w:rFonts w:ascii="Times New Roman" w:hAnsi="Times New Roman"/>
          <w:lang w:val="ru-RU"/>
        </w:rPr>
        <w:t>;</w:t>
      </w:r>
    </w:p>
    <w:p w:rsidR="00B540EE" w:rsidRPr="00EF0C4F" w:rsidRDefault="00B540EE" w:rsidP="00EF0C4F">
      <w:pPr>
        <w:pStyle w:val="a7"/>
        <w:widowControl w:val="0"/>
        <w:numPr>
          <w:ilvl w:val="0"/>
          <w:numId w:val="15"/>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постеры, презентации;</w:t>
      </w:r>
    </w:p>
    <w:p w:rsidR="00B540EE" w:rsidRPr="00EF0C4F" w:rsidRDefault="00B540EE" w:rsidP="00EF0C4F">
      <w:pPr>
        <w:pStyle w:val="a7"/>
        <w:widowControl w:val="0"/>
        <w:numPr>
          <w:ilvl w:val="0"/>
          <w:numId w:val="15"/>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альбомы, буклеты, брошюры, книги;</w:t>
      </w:r>
    </w:p>
    <w:p w:rsidR="00B540EE" w:rsidRPr="00EF0C4F" w:rsidRDefault="00B540EE" w:rsidP="00EF0C4F">
      <w:pPr>
        <w:pStyle w:val="a7"/>
        <w:widowControl w:val="0"/>
        <w:numPr>
          <w:ilvl w:val="0"/>
          <w:numId w:val="15"/>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реконструкции событий;</w:t>
      </w:r>
    </w:p>
    <w:p w:rsidR="00B540EE" w:rsidRPr="00EF0C4F" w:rsidRDefault="00B540EE" w:rsidP="00EF0C4F">
      <w:pPr>
        <w:pStyle w:val="a7"/>
        <w:widowControl w:val="0"/>
        <w:numPr>
          <w:ilvl w:val="0"/>
          <w:numId w:val="15"/>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эссе, рассказы, стихи, рисунки;</w:t>
      </w:r>
    </w:p>
    <w:p w:rsidR="00B540EE" w:rsidRPr="00540501" w:rsidRDefault="00B540EE" w:rsidP="00EF0C4F">
      <w:pPr>
        <w:pStyle w:val="a7"/>
        <w:widowControl w:val="0"/>
        <w:numPr>
          <w:ilvl w:val="0"/>
          <w:numId w:val="15"/>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результаты исследовательских экспедиций, обработки архивов и мемуаров;</w:t>
      </w:r>
    </w:p>
    <w:p w:rsidR="00B540EE" w:rsidRPr="00EF0C4F" w:rsidRDefault="00B540EE" w:rsidP="00EF0C4F">
      <w:pPr>
        <w:pStyle w:val="a7"/>
        <w:widowControl w:val="0"/>
        <w:numPr>
          <w:ilvl w:val="0"/>
          <w:numId w:val="15"/>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документальные фильмы, мультфильмы;</w:t>
      </w:r>
    </w:p>
    <w:p w:rsidR="00B540EE" w:rsidRPr="00540501" w:rsidRDefault="00B540EE" w:rsidP="00EF0C4F">
      <w:pPr>
        <w:pStyle w:val="a7"/>
        <w:widowControl w:val="0"/>
        <w:numPr>
          <w:ilvl w:val="0"/>
          <w:numId w:val="15"/>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выставки, игры, тематические вечера, концерты;</w:t>
      </w:r>
    </w:p>
    <w:p w:rsidR="00B540EE" w:rsidRPr="00EF0C4F" w:rsidRDefault="00B540EE" w:rsidP="00EF0C4F">
      <w:pPr>
        <w:pStyle w:val="a7"/>
        <w:widowControl w:val="0"/>
        <w:numPr>
          <w:ilvl w:val="0"/>
          <w:numId w:val="15"/>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сценарии мероприятий;</w:t>
      </w:r>
    </w:p>
    <w:p w:rsidR="00B540EE" w:rsidRPr="00540501" w:rsidRDefault="00B540EE" w:rsidP="00EF0C4F">
      <w:pPr>
        <w:pStyle w:val="a7"/>
        <w:widowControl w:val="0"/>
        <w:numPr>
          <w:ilvl w:val="0"/>
          <w:numId w:val="15"/>
        </w:numPr>
        <w:tabs>
          <w:tab w:val="clear" w:pos="720"/>
          <w:tab w:val="num" w:pos="-48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веб-сайты, программное обеспечение, компакт-диски (или другие цифровые носители) и др.</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Результаты также могут быть представлены в ходе проведения конференций, семинаров и круглых столов.</w:t>
      </w:r>
    </w:p>
    <w:p w:rsidR="00B540EE" w:rsidRPr="00540501" w:rsidRDefault="00B540EE" w:rsidP="00EC4698">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Итоги учебно-исследовательской деятельности могут быть в том числе представлены в в</w:t>
      </w:r>
      <w:r w:rsidRPr="00540501">
        <w:rPr>
          <w:rFonts w:ascii="Times New Roman" w:hAnsi="Times New Roman"/>
          <w:lang w:val="ru-RU"/>
        </w:rPr>
        <w:t>и</w:t>
      </w:r>
      <w:r w:rsidRPr="00540501">
        <w:rPr>
          <w:rFonts w:ascii="Times New Roman" w:hAnsi="Times New Roman"/>
          <w:lang w:val="ru-RU"/>
        </w:rPr>
        <w:t>де статей, обзоров, отчетов и заключений по итогам исследований, проводимых в рамках исслед</w:t>
      </w:r>
      <w:r w:rsidRPr="00540501">
        <w:rPr>
          <w:rFonts w:ascii="Times New Roman" w:hAnsi="Times New Roman"/>
          <w:lang w:val="ru-RU"/>
        </w:rPr>
        <w:t>о</w:t>
      </w:r>
      <w:r w:rsidRPr="00540501">
        <w:rPr>
          <w:rFonts w:ascii="Times New Roman" w:hAnsi="Times New Roman"/>
          <w:lang w:val="ru-RU"/>
        </w:rPr>
        <w:t>вательских экспедиций, обработки архивов и мемуаров, исследований по различным предметным областям, а также в виде</w:t>
      </w:r>
      <w:r w:rsidR="00EC4698" w:rsidRPr="00540501">
        <w:rPr>
          <w:rFonts w:ascii="Times New Roman" w:hAnsi="Times New Roman"/>
          <w:lang w:val="ru-RU"/>
        </w:rPr>
        <w:t xml:space="preserve"> прототипов, моделей, образцов.</w:t>
      </w:r>
    </w:p>
    <w:p w:rsidR="00B540EE" w:rsidRPr="00540501" w:rsidRDefault="0021451B" w:rsidP="00EC4698">
      <w:pPr>
        <w:pStyle w:val="a7"/>
        <w:widowControl w:val="0"/>
        <w:tabs>
          <w:tab w:val="left" w:pos="567"/>
        </w:tabs>
        <w:spacing w:before="0" w:beforeAutospacing="0" w:after="0" w:afterAutospacing="0" w:line="360" w:lineRule="auto"/>
        <w:ind w:firstLine="709"/>
        <w:rPr>
          <w:rFonts w:ascii="Times New Roman" w:hAnsi="Times New Roman"/>
          <w:b/>
          <w:lang w:val="ru-RU"/>
        </w:rPr>
      </w:pPr>
      <w:r w:rsidRPr="00540501">
        <w:rPr>
          <w:rFonts w:ascii="Times New Roman" w:hAnsi="Times New Roman"/>
          <w:b/>
          <w:lang w:val="ru-RU"/>
        </w:rPr>
        <w:t xml:space="preserve">2.1.6. </w:t>
      </w:r>
      <w:r w:rsidR="00B540EE" w:rsidRPr="00540501">
        <w:rPr>
          <w:rFonts w:ascii="Times New Roman" w:hAnsi="Times New Roman"/>
          <w:b/>
          <w:lang w:val="ru-RU"/>
        </w:rPr>
        <w:t>Описание содержания, видов и форм организации учебной деятельности по ра</w:t>
      </w:r>
      <w:r w:rsidR="00B540EE" w:rsidRPr="00540501">
        <w:rPr>
          <w:rFonts w:ascii="Times New Roman" w:hAnsi="Times New Roman"/>
          <w:b/>
          <w:lang w:val="ru-RU"/>
        </w:rPr>
        <w:t>з</w:t>
      </w:r>
      <w:r w:rsidR="00B540EE" w:rsidRPr="00540501">
        <w:rPr>
          <w:rFonts w:ascii="Times New Roman" w:hAnsi="Times New Roman"/>
          <w:b/>
          <w:lang w:val="ru-RU"/>
        </w:rPr>
        <w:t xml:space="preserve">витию </w:t>
      </w:r>
      <w:r w:rsidR="00415160" w:rsidRPr="00540501">
        <w:rPr>
          <w:rFonts w:ascii="Times New Roman" w:hAnsi="Times New Roman"/>
          <w:b/>
          <w:lang w:val="ru-RU"/>
        </w:rPr>
        <w:t>ИКТ-компетенций</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В содержании программы развития УУД отдельно указана компетенция обучающегося в области использования информационно-коммуникационных технологий</w:t>
      </w:r>
      <w:r w:rsidR="00B46327" w:rsidRPr="00540501">
        <w:rPr>
          <w:rFonts w:ascii="Times New Roman" w:hAnsi="Times New Roman"/>
          <w:lang w:val="ru-RU"/>
        </w:rPr>
        <w:t xml:space="preserve"> (ИКТ)</w:t>
      </w:r>
      <w:r w:rsidRPr="00540501">
        <w:rPr>
          <w:rFonts w:ascii="Times New Roman" w:hAnsi="Times New Roman"/>
          <w:lang w:val="ru-RU"/>
        </w:rPr>
        <w:t xml:space="preserve">. </w:t>
      </w:r>
      <w:r w:rsidR="00E5382A" w:rsidRPr="00540501">
        <w:rPr>
          <w:rFonts w:ascii="Times New Roman" w:hAnsi="Times New Roman"/>
          <w:lang w:val="ru-RU"/>
        </w:rPr>
        <w:t>П</w:t>
      </w:r>
      <w:r w:rsidRPr="00540501">
        <w:rPr>
          <w:rFonts w:ascii="Times New Roman" w:hAnsi="Times New Roman"/>
          <w:lang w:val="ru-RU"/>
        </w:rPr>
        <w:t>рограмма разв</w:t>
      </w:r>
      <w:r w:rsidRPr="00540501">
        <w:rPr>
          <w:rFonts w:ascii="Times New Roman" w:hAnsi="Times New Roman"/>
          <w:lang w:val="ru-RU"/>
        </w:rPr>
        <w:t>и</w:t>
      </w:r>
      <w:r w:rsidRPr="00540501">
        <w:rPr>
          <w:rFonts w:ascii="Times New Roman" w:hAnsi="Times New Roman"/>
          <w:lang w:val="ru-RU"/>
        </w:rPr>
        <w:t xml:space="preserve">тия УУД </w:t>
      </w:r>
      <w:r w:rsidR="00415160" w:rsidRPr="00540501">
        <w:rPr>
          <w:rFonts w:ascii="Times New Roman" w:hAnsi="Times New Roman"/>
          <w:lang w:val="ru-RU"/>
        </w:rPr>
        <w:t>призвана обеспечить</w:t>
      </w:r>
      <w:r w:rsidRPr="00540501">
        <w:rPr>
          <w:rFonts w:ascii="Times New Roman" w:hAnsi="Times New Roman"/>
          <w:lang w:val="ru-RU"/>
        </w:rPr>
        <w:t xml:space="preserve"> в структуре ИКТ-компетенции, в том числе владение поиском и п</w:t>
      </w:r>
      <w:r w:rsidRPr="00540501">
        <w:rPr>
          <w:rFonts w:ascii="Times New Roman" w:hAnsi="Times New Roman"/>
          <w:lang w:val="ru-RU"/>
        </w:rPr>
        <w:t>е</w:t>
      </w:r>
      <w:r w:rsidRPr="00540501">
        <w:rPr>
          <w:rFonts w:ascii="Times New Roman" w:hAnsi="Times New Roman"/>
          <w:lang w:val="ru-RU"/>
        </w:rPr>
        <w:t xml:space="preserve">редачей информации, презентационными навыками, основами информационной безопасности. </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 xml:space="preserve">В настоящее время значительно присутствие компьютерных и </w:t>
      </w:r>
      <w:r w:rsidR="00B46327" w:rsidRPr="00540501">
        <w:rPr>
          <w:rFonts w:ascii="Times New Roman" w:hAnsi="Times New Roman"/>
          <w:lang w:val="ru-RU"/>
        </w:rPr>
        <w:t>интернет</w:t>
      </w:r>
      <w:r w:rsidRPr="00540501">
        <w:rPr>
          <w:rFonts w:ascii="Times New Roman" w:hAnsi="Times New Roman"/>
          <w:lang w:val="ru-RU"/>
        </w:rPr>
        <w:t>-технологий в п</w:t>
      </w:r>
      <w:r w:rsidRPr="00540501">
        <w:rPr>
          <w:rFonts w:ascii="Times New Roman" w:hAnsi="Times New Roman"/>
          <w:lang w:val="ru-RU"/>
        </w:rPr>
        <w:t>о</w:t>
      </w:r>
      <w:r w:rsidRPr="00540501">
        <w:rPr>
          <w:rFonts w:ascii="Times New Roman" w:hAnsi="Times New Roman"/>
          <w:lang w:val="ru-RU"/>
        </w:rPr>
        <w:lastRenderedPageBreak/>
        <w:t>вседневной деятельности обучающегося, в том числе вне времени нахождения в образовательной организации. В этой связи обучающийся может обладать целым рядом ИКТ-компетентностей, п</w:t>
      </w:r>
      <w:r w:rsidRPr="00540501">
        <w:rPr>
          <w:rFonts w:ascii="Times New Roman" w:hAnsi="Times New Roman"/>
          <w:lang w:val="ru-RU"/>
        </w:rPr>
        <w:t>о</w:t>
      </w:r>
      <w:r w:rsidRPr="00540501">
        <w:rPr>
          <w:rFonts w:ascii="Times New Roman" w:hAnsi="Times New Roman"/>
          <w:lang w:val="ru-RU"/>
        </w:rPr>
        <w:t>лученных им вне образовательной организации. В этом контексте важным направлением деятел</w:t>
      </w:r>
      <w:r w:rsidRPr="00540501">
        <w:rPr>
          <w:rFonts w:ascii="Times New Roman" w:hAnsi="Times New Roman"/>
          <w:lang w:val="ru-RU"/>
        </w:rPr>
        <w:t>ь</w:t>
      </w:r>
      <w:r w:rsidRPr="00540501">
        <w:rPr>
          <w:rFonts w:ascii="Times New Roman" w:hAnsi="Times New Roman"/>
          <w:lang w:val="ru-RU"/>
        </w:rPr>
        <w:t>ности образовательной организации в сфере формирования ИКТ-компетенций становятся по</w:t>
      </w:r>
      <w:r w:rsidRPr="00540501">
        <w:rPr>
          <w:rFonts w:ascii="Times New Roman" w:hAnsi="Times New Roman"/>
          <w:lang w:val="ru-RU"/>
        </w:rPr>
        <w:t>д</w:t>
      </w:r>
      <w:r w:rsidRPr="00540501">
        <w:rPr>
          <w:rFonts w:ascii="Times New Roman" w:hAnsi="Times New Roman"/>
          <w:lang w:val="ru-RU"/>
        </w:rPr>
        <w:t xml:space="preserve">держка и развитие обучающегося. Данный подход имеет значение при определении планируемых результатов в сфере формирования ИКТ-компетенций. </w:t>
      </w:r>
    </w:p>
    <w:p w:rsidR="00B540EE" w:rsidRPr="00540501" w:rsidRDefault="00B46327"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О</w:t>
      </w:r>
      <w:r w:rsidR="00B540EE" w:rsidRPr="00540501">
        <w:rPr>
          <w:rFonts w:ascii="Times New Roman" w:hAnsi="Times New Roman"/>
          <w:lang w:val="ru-RU"/>
        </w:rPr>
        <w:t>сновны</w:t>
      </w:r>
      <w:r w:rsidRPr="00540501">
        <w:rPr>
          <w:rFonts w:ascii="Times New Roman" w:hAnsi="Times New Roman"/>
          <w:lang w:val="ru-RU"/>
        </w:rPr>
        <w:t>е</w:t>
      </w:r>
      <w:r w:rsidR="00B540EE" w:rsidRPr="00540501">
        <w:rPr>
          <w:rFonts w:ascii="Times New Roman" w:hAnsi="Times New Roman"/>
          <w:b/>
          <w:lang w:val="ru-RU"/>
        </w:rPr>
        <w:t>форм</w:t>
      </w:r>
      <w:r w:rsidRPr="00540501">
        <w:rPr>
          <w:rFonts w:ascii="Times New Roman" w:hAnsi="Times New Roman"/>
          <w:b/>
          <w:lang w:val="ru-RU"/>
        </w:rPr>
        <w:t>ы</w:t>
      </w:r>
      <w:r w:rsidR="00B540EE" w:rsidRPr="00540501">
        <w:rPr>
          <w:rFonts w:ascii="Times New Roman" w:hAnsi="Times New Roman"/>
          <w:lang w:val="ru-RU"/>
        </w:rPr>
        <w:t xml:space="preserve"> организации учебной деятельности по формированию ИКТ-компетенции обучающихся </w:t>
      </w:r>
      <w:r w:rsidRPr="00540501">
        <w:rPr>
          <w:rFonts w:ascii="Times New Roman" w:hAnsi="Times New Roman"/>
          <w:lang w:val="ru-RU"/>
        </w:rPr>
        <w:t xml:space="preserve">могут </w:t>
      </w:r>
      <w:r w:rsidR="00B540EE" w:rsidRPr="00540501">
        <w:rPr>
          <w:rFonts w:ascii="Times New Roman" w:hAnsi="Times New Roman"/>
          <w:lang w:val="ru-RU"/>
        </w:rPr>
        <w:t>включить:</w:t>
      </w:r>
    </w:p>
    <w:p w:rsidR="00B540EE" w:rsidRPr="00540501"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уроки по информатике и другим предметам;</w:t>
      </w:r>
    </w:p>
    <w:p w:rsidR="00B540EE" w:rsidRPr="00EF0C4F"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факультативы;</w:t>
      </w:r>
    </w:p>
    <w:p w:rsidR="00B540EE" w:rsidRPr="00EF0C4F"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кружки;</w:t>
      </w:r>
    </w:p>
    <w:p w:rsidR="00B540EE" w:rsidRPr="00EF0C4F"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интегративные межпредметные проекты;</w:t>
      </w:r>
    </w:p>
    <w:p w:rsidR="00B540EE" w:rsidRPr="00EF0C4F"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 xml:space="preserve">внеурочные и внешкольные активности. </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 xml:space="preserve">Среди </w:t>
      </w:r>
      <w:r w:rsidRPr="00540501">
        <w:rPr>
          <w:rFonts w:ascii="Times New Roman" w:hAnsi="Times New Roman"/>
          <w:b/>
          <w:lang w:val="ru-RU"/>
        </w:rPr>
        <w:t>видов учебной деятельности</w:t>
      </w:r>
      <w:r w:rsidRPr="00540501">
        <w:rPr>
          <w:rFonts w:ascii="Times New Roman" w:hAnsi="Times New Roman"/>
          <w:lang w:val="ru-RU"/>
        </w:rPr>
        <w:t xml:space="preserve">, обеспечивающих формирование ИКТ-компетенции обучающихся, можно выделить в том числе такие, как: </w:t>
      </w:r>
    </w:p>
    <w:p w:rsidR="00B540EE" w:rsidRPr="00540501"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выполняемые на уроках, дома и в рамках внеурочной деятельности задания, предпол</w:t>
      </w:r>
      <w:r w:rsidRPr="00540501">
        <w:rPr>
          <w:rFonts w:ascii="Times New Roman" w:hAnsi="Times New Roman"/>
          <w:lang w:val="ru-RU"/>
        </w:rPr>
        <w:t>а</w:t>
      </w:r>
      <w:r w:rsidRPr="00540501">
        <w:rPr>
          <w:rFonts w:ascii="Times New Roman" w:hAnsi="Times New Roman"/>
          <w:lang w:val="ru-RU"/>
        </w:rPr>
        <w:t xml:space="preserve">гающие использование электронных образовательных ресурсов; </w:t>
      </w:r>
    </w:p>
    <w:p w:rsidR="00B540EE" w:rsidRPr="00EF0C4F"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 xml:space="preserve">создание и редактирование текстов; </w:t>
      </w:r>
    </w:p>
    <w:p w:rsidR="00B540EE" w:rsidRPr="00540501"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создание и редактирование электронных таблиц; </w:t>
      </w:r>
    </w:p>
    <w:p w:rsidR="00B540EE" w:rsidRPr="00540501"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использование средств для построения диаграмм, графиков, блок-схем, других графич</w:t>
      </w:r>
      <w:r w:rsidRPr="00540501">
        <w:rPr>
          <w:rFonts w:ascii="Times New Roman" w:hAnsi="Times New Roman"/>
          <w:lang w:val="ru-RU"/>
        </w:rPr>
        <w:t>е</w:t>
      </w:r>
      <w:r w:rsidRPr="00540501">
        <w:rPr>
          <w:rFonts w:ascii="Times New Roman" w:hAnsi="Times New Roman"/>
          <w:lang w:val="ru-RU"/>
        </w:rPr>
        <w:t xml:space="preserve">ских объектов; </w:t>
      </w:r>
    </w:p>
    <w:p w:rsidR="00B540EE" w:rsidRPr="00EF0C4F"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 xml:space="preserve">создание и редактирование презентаций; </w:t>
      </w:r>
    </w:p>
    <w:p w:rsidR="00B540EE" w:rsidRPr="00540501"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создание и редактирование графики и фото; </w:t>
      </w:r>
    </w:p>
    <w:p w:rsidR="00B540EE" w:rsidRPr="00EF0C4F"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 xml:space="preserve">создание и редактирование видео; </w:t>
      </w:r>
    </w:p>
    <w:p w:rsidR="00B540EE" w:rsidRPr="00540501"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создание музыкальных и звуковых объектов; </w:t>
      </w:r>
    </w:p>
    <w:p w:rsidR="00B540EE" w:rsidRPr="00540501"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поиск и анализ информации в Интернете; </w:t>
      </w:r>
    </w:p>
    <w:p w:rsidR="00B540EE" w:rsidRPr="00EF0C4F"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 xml:space="preserve">моделирование, проектирование и управление; </w:t>
      </w:r>
    </w:p>
    <w:p w:rsidR="00B540EE" w:rsidRPr="00540501"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математическая обработка и визуализация данных; </w:t>
      </w:r>
    </w:p>
    <w:p w:rsidR="00B540EE" w:rsidRPr="00540501"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создание</w:t>
      </w:r>
      <w:r w:rsidR="00B46327" w:rsidRPr="00540501">
        <w:rPr>
          <w:rFonts w:ascii="Times New Roman" w:hAnsi="Times New Roman"/>
          <w:lang w:val="ru-RU"/>
        </w:rPr>
        <w:t xml:space="preserve"> веб</w:t>
      </w:r>
      <w:r w:rsidRPr="00540501">
        <w:rPr>
          <w:rFonts w:ascii="Times New Roman" w:hAnsi="Times New Roman"/>
          <w:lang w:val="ru-RU"/>
        </w:rPr>
        <w:t xml:space="preserve">-страниц и сайтов; </w:t>
      </w:r>
    </w:p>
    <w:p w:rsidR="00B540EE" w:rsidRPr="00540501" w:rsidRDefault="00B540EE" w:rsidP="00EF0C4F">
      <w:pPr>
        <w:pStyle w:val="a7"/>
        <w:widowControl w:val="0"/>
        <w:numPr>
          <w:ilvl w:val="0"/>
          <w:numId w:val="16"/>
        </w:numPr>
        <w:tabs>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сетевая коммуникация между учениками и (или) учителем.</w:t>
      </w:r>
    </w:p>
    <w:p w:rsidR="00B540EE" w:rsidRPr="00540501" w:rsidRDefault="00B540EE" w:rsidP="00EC4698">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Эффективное формирование ИКТ-компетенции обучающихся может быть обеспечено ус</w:t>
      </w:r>
      <w:r w:rsidRPr="00540501">
        <w:rPr>
          <w:rFonts w:ascii="Times New Roman" w:hAnsi="Times New Roman"/>
          <w:lang w:val="ru-RU"/>
        </w:rPr>
        <w:t>и</w:t>
      </w:r>
      <w:r w:rsidRPr="00540501">
        <w:rPr>
          <w:rFonts w:ascii="Times New Roman" w:hAnsi="Times New Roman"/>
          <w:lang w:val="ru-RU"/>
        </w:rPr>
        <w:t>лиями команды учителей-предметников, согласование действий которых обеспечивается в ходе регулярных рабочих</w:t>
      </w:r>
      <w:r w:rsidR="00EC4698" w:rsidRPr="00540501">
        <w:rPr>
          <w:rFonts w:ascii="Times New Roman" w:hAnsi="Times New Roman"/>
          <w:lang w:val="ru-RU"/>
        </w:rPr>
        <w:t xml:space="preserve"> совещаний по данному вопросу. </w:t>
      </w:r>
    </w:p>
    <w:p w:rsidR="00B540EE" w:rsidRPr="00540501" w:rsidRDefault="00667803" w:rsidP="00EC4698">
      <w:pPr>
        <w:pStyle w:val="a7"/>
        <w:widowControl w:val="0"/>
        <w:tabs>
          <w:tab w:val="left" w:pos="567"/>
        </w:tabs>
        <w:spacing w:before="0" w:beforeAutospacing="0" w:after="0" w:afterAutospacing="0" w:line="360" w:lineRule="auto"/>
        <w:ind w:firstLine="709"/>
        <w:rPr>
          <w:rFonts w:ascii="Times New Roman" w:hAnsi="Times New Roman"/>
          <w:b/>
          <w:lang w:val="ru-RU"/>
        </w:rPr>
      </w:pPr>
      <w:r w:rsidRPr="00540501">
        <w:rPr>
          <w:rFonts w:ascii="Times New Roman" w:hAnsi="Times New Roman"/>
          <w:b/>
          <w:lang w:val="ru-RU"/>
        </w:rPr>
        <w:t xml:space="preserve">2.1.7. </w:t>
      </w:r>
      <w:r w:rsidR="00B540EE" w:rsidRPr="00540501">
        <w:rPr>
          <w:rFonts w:ascii="Times New Roman" w:hAnsi="Times New Roman"/>
          <w:b/>
          <w:lang w:val="ru-RU"/>
        </w:rPr>
        <w:t>Перечень и описание основных элементов ИКТ-компетенци</w:t>
      </w:r>
      <w:r w:rsidR="00415160" w:rsidRPr="00540501">
        <w:rPr>
          <w:rFonts w:ascii="Times New Roman" w:hAnsi="Times New Roman"/>
          <w:b/>
          <w:lang w:val="ru-RU"/>
        </w:rPr>
        <w:t>й</w:t>
      </w:r>
      <w:r w:rsidR="00B540EE" w:rsidRPr="00540501">
        <w:rPr>
          <w:rFonts w:ascii="Times New Roman" w:hAnsi="Times New Roman"/>
          <w:b/>
          <w:lang w:val="ru-RU"/>
        </w:rPr>
        <w:t xml:space="preserve"> и инструментов их использования</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b/>
          <w:bCs/>
          <w:iCs/>
          <w:lang w:val="ru-RU"/>
        </w:rPr>
        <w:lastRenderedPageBreak/>
        <w:t>Обращение с устройствами ИКТ.</w:t>
      </w:r>
      <w:r w:rsidRPr="00540501">
        <w:rPr>
          <w:rFonts w:ascii="Times New Roman" w:hAnsi="Times New Roman"/>
          <w:lang w:val="ru-RU"/>
        </w:rPr>
        <w:t>Соединение устройств ИКТ (блоки компьютера, устро</w:t>
      </w:r>
      <w:r w:rsidRPr="00540501">
        <w:rPr>
          <w:rFonts w:ascii="Times New Roman" w:hAnsi="Times New Roman"/>
          <w:lang w:val="ru-RU"/>
        </w:rPr>
        <w:t>й</w:t>
      </w:r>
      <w:r w:rsidRPr="00540501">
        <w:rPr>
          <w:rFonts w:ascii="Times New Roman" w:hAnsi="Times New Roman"/>
          <w:lang w:val="ru-RU"/>
        </w:rPr>
        <w:t>ства сетей, принтер, проектор, сканер, измерительные устройства и т.</w:t>
      </w:r>
      <w:r w:rsidRPr="00EF0C4F">
        <w:rPr>
          <w:rFonts w:ascii="Times New Roman" w:hAnsi="Times New Roman"/>
        </w:rPr>
        <w:t> </w:t>
      </w:r>
      <w:r w:rsidRPr="00540501">
        <w:rPr>
          <w:rFonts w:ascii="Times New Roman" w:hAnsi="Times New Roman"/>
          <w:lang w:val="ru-RU"/>
        </w:rPr>
        <w:t>д.) с использованием пр</w:t>
      </w:r>
      <w:r w:rsidRPr="00540501">
        <w:rPr>
          <w:rFonts w:ascii="Times New Roman" w:hAnsi="Times New Roman"/>
          <w:lang w:val="ru-RU"/>
        </w:rPr>
        <w:t>о</w:t>
      </w:r>
      <w:r w:rsidRPr="00540501">
        <w:rPr>
          <w:rFonts w:ascii="Times New Roman" w:hAnsi="Times New Roman"/>
          <w:lang w:val="ru-RU"/>
        </w:rPr>
        <w:t>водных и беспроводных технологий; включение и выключение устройств ИКТ; получение инфо</w:t>
      </w:r>
      <w:r w:rsidRPr="00540501">
        <w:rPr>
          <w:rFonts w:ascii="Times New Roman" w:hAnsi="Times New Roman"/>
          <w:lang w:val="ru-RU"/>
        </w:rPr>
        <w:t>р</w:t>
      </w:r>
      <w:r w:rsidRPr="00540501">
        <w:rPr>
          <w:rFonts w:ascii="Times New Roman" w:hAnsi="Times New Roman"/>
          <w:lang w:val="ru-RU"/>
        </w:rPr>
        <w:t>мации о характеристиках компьютера; осуществление информационного подключения к локал</w:t>
      </w:r>
      <w:r w:rsidRPr="00540501">
        <w:rPr>
          <w:rFonts w:ascii="Times New Roman" w:hAnsi="Times New Roman"/>
          <w:lang w:val="ru-RU"/>
        </w:rPr>
        <w:t>ь</w:t>
      </w:r>
      <w:r w:rsidRPr="00540501">
        <w:rPr>
          <w:rFonts w:ascii="Times New Roman" w:hAnsi="Times New Roman"/>
          <w:lang w:val="ru-RU"/>
        </w:rPr>
        <w:t>ной сети и глобальной сети Интернет; выполнение базовых операций с основными элементами пользовательского интерфейса: работа с меню, запуск прикладных программ, обращение за спра</w:t>
      </w:r>
      <w:r w:rsidRPr="00540501">
        <w:rPr>
          <w:rFonts w:ascii="Times New Roman" w:hAnsi="Times New Roman"/>
          <w:lang w:val="ru-RU"/>
        </w:rPr>
        <w:t>в</w:t>
      </w:r>
      <w:r w:rsidRPr="00540501">
        <w:rPr>
          <w:rFonts w:ascii="Times New Roman" w:hAnsi="Times New Roman"/>
          <w:lang w:val="ru-RU"/>
        </w:rPr>
        <w:t>кой; вход в информационную среду образовательной организации, в том числе через Интернет, размещение в информационной среде различных информационных объектов; оценивание числ</w:t>
      </w:r>
      <w:r w:rsidRPr="00540501">
        <w:rPr>
          <w:rFonts w:ascii="Times New Roman" w:hAnsi="Times New Roman"/>
          <w:lang w:val="ru-RU"/>
        </w:rPr>
        <w:t>о</w:t>
      </w:r>
      <w:r w:rsidRPr="00540501">
        <w:rPr>
          <w:rFonts w:ascii="Times New Roman" w:hAnsi="Times New Roman"/>
          <w:lang w:val="ru-RU"/>
        </w:rPr>
        <w:t>вых параметров информационных процессов (объем памяти, необходимой для хранения информ</w:t>
      </w:r>
      <w:r w:rsidRPr="00540501">
        <w:rPr>
          <w:rFonts w:ascii="Times New Roman" w:hAnsi="Times New Roman"/>
          <w:lang w:val="ru-RU"/>
        </w:rPr>
        <w:t>а</w:t>
      </w:r>
      <w:r w:rsidRPr="00540501">
        <w:rPr>
          <w:rFonts w:ascii="Times New Roman" w:hAnsi="Times New Roman"/>
          <w:lang w:val="ru-RU"/>
        </w:rPr>
        <w:t>ции; скорость передачи информации, пропускная способность выбранного канала и пр.); вывод информации на бумагу, работа с расходными материалами; соблюдение требований к организации компьютерного рабочего места, техника безопасности, гигиены, эргономики и ресурсосбережения при работе с устройствами ИКТ.</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b/>
          <w:bCs/>
          <w:iCs/>
          <w:lang w:val="ru-RU"/>
        </w:rPr>
        <w:t>Фиксация и обработка изображений и звуков.</w:t>
      </w:r>
      <w:r w:rsidRPr="00540501">
        <w:rPr>
          <w:rFonts w:ascii="Times New Roman" w:hAnsi="Times New Roman"/>
          <w:lang w:val="ru-RU"/>
        </w:rPr>
        <w:t>Выбор технических средств ИКТ для фи</w:t>
      </w:r>
      <w:r w:rsidRPr="00540501">
        <w:rPr>
          <w:rFonts w:ascii="Times New Roman" w:hAnsi="Times New Roman"/>
          <w:lang w:val="ru-RU"/>
        </w:rPr>
        <w:t>к</w:t>
      </w:r>
      <w:r w:rsidRPr="00540501">
        <w:rPr>
          <w:rFonts w:ascii="Times New Roman" w:hAnsi="Times New Roman"/>
          <w:lang w:val="ru-RU"/>
        </w:rPr>
        <w:t>сации изображений и звуков в соответствии с поставленной целью; осуществление фиксации из</w:t>
      </w:r>
      <w:r w:rsidRPr="00540501">
        <w:rPr>
          <w:rFonts w:ascii="Times New Roman" w:hAnsi="Times New Roman"/>
          <w:lang w:val="ru-RU"/>
        </w:rPr>
        <w:t>о</w:t>
      </w:r>
      <w:r w:rsidRPr="00540501">
        <w:rPr>
          <w:rFonts w:ascii="Times New Roman" w:hAnsi="Times New Roman"/>
          <w:lang w:val="ru-RU"/>
        </w:rPr>
        <w:t>бражений и звуков в ходе процесса обсуждения, проведения эксперимента, природного процесса, фиксации хода и результатов проектной деятельности; создание презентаций на основе цифровых фотографий; осуществление видеосъемки и монтажа отснятого материала с использованием во</w:t>
      </w:r>
      <w:r w:rsidRPr="00540501">
        <w:rPr>
          <w:rFonts w:ascii="Times New Roman" w:hAnsi="Times New Roman"/>
          <w:lang w:val="ru-RU"/>
        </w:rPr>
        <w:t>з</w:t>
      </w:r>
      <w:r w:rsidRPr="00540501">
        <w:rPr>
          <w:rFonts w:ascii="Times New Roman" w:hAnsi="Times New Roman"/>
          <w:lang w:val="ru-RU"/>
        </w:rPr>
        <w:t>можностей специальных компьютерных инструментов; осуществление обработки цифровых ф</w:t>
      </w:r>
      <w:r w:rsidRPr="00540501">
        <w:rPr>
          <w:rFonts w:ascii="Times New Roman" w:hAnsi="Times New Roman"/>
          <w:lang w:val="ru-RU"/>
        </w:rPr>
        <w:t>о</w:t>
      </w:r>
      <w:r w:rsidRPr="00540501">
        <w:rPr>
          <w:rFonts w:ascii="Times New Roman" w:hAnsi="Times New Roman"/>
          <w:lang w:val="ru-RU"/>
        </w:rPr>
        <w:t>тографий с использованием возможностей специальных компьютерных инструментов; осущест</w:t>
      </w:r>
      <w:r w:rsidRPr="00540501">
        <w:rPr>
          <w:rFonts w:ascii="Times New Roman" w:hAnsi="Times New Roman"/>
          <w:lang w:val="ru-RU"/>
        </w:rPr>
        <w:t>в</w:t>
      </w:r>
      <w:r w:rsidRPr="00540501">
        <w:rPr>
          <w:rFonts w:ascii="Times New Roman" w:hAnsi="Times New Roman"/>
          <w:lang w:val="ru-RU"/>
        </w:rPr>
        <w:t>ление обработки цифровых звукозаписей с использованием возможностей специальных компь</w:t>
      </w:r>
      <w:r w:rsidRPr="00540501">
        <w:rPr>
          <w:rFonts w:ascii="Times New Roman" w:hAnsi="Times New Roman"/>
          <w:lang w:val="ru-RU"/>
        </w:rPr>
        <w:t>ю</w:t>
      </w:r>
      <w:r w:rsidRPr="00540501">
        <w:rPr>
          <w:rFonts w:ascii="Times New Roman" w:hAnsi="Times New Roman"/>
          <w:lang w:val="ru-RU"/>
        </w:rPr>
        <w:t>терных инструментов; понимание и учет смысла и содержания деятельности при организации фиксации, выделение для фиксации отдельных элементов объектов и процессов, обеспечение к</w:t>
      </w:r>
      <w:r w:rsidRPr="00540501">
        <w:rPr>
          <w:rFonts w:ascii="Times New Roman" w:hAnsi="Times New Roman"/>
          <w:lang w:val="ru-RU"/>
        </w:rPr>
        <w:t>а</w:t>
      </w:r>
      <w:r w:rsidRPr="00540501">
        <w:rPr>
          <w:rFonts w:ascii="Times New Roman" w:hAnsi="Times New Roman"/>
          <w:lang w:val="ru-RU"/>
        </w:rPr>
        <w:t>чества фиксации существенных элементов.</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b/>
          <w:bCs/>
          <w:iCs/>
          <w:lang w:val="ru-RU"/>
        </w:rPr>
        <w:t>Поиск и организация хранения информации.</w:t>
      </w:r>
      <w:r w:rsidRPr="00540501">
        <w:rPr>
          <w:rFonts w:ascii="Times New Roman" w:hAnsi="Times New Roman"/>
          <w:lang w:val="ru-RU"/>
        </w:rPr>
        <w:t>Использование приемов поиска информ</w:t>
      </w:r>
      <w:r w:rsidRPr="00540501">
        <w:rPr>
          <w:rFonts w:ascii="Times New Roman" w:hAnsi="Times New Roman"/>
          <w:lang w:val="ru-RU"/>
        </w:rPr>
        <w:t>а</w:t>
      </w:r>
      <w:r w:rsidRPr="00540501">
        <w:rPr>
          <w:rFonts w:ascii="Times New Roman" w:hAnsi="Times New Roman"/>
          <w:lang w:val="ru-RU"/>
        </w:rPr>
        <w:t xml:space="preserve">ции на персональном компьютере, в информационной среде организации и в образовательном пространстве; использование различных приемов поиска информации в </w:t>
      </w:r>
      <w:r w:rsidR="00B46327" w:rsidRPr="00540501">
        <w:rPr>
          <w:rFonts w:ascii="Times New Roman" w:hAnsi="Times New Roman"/>
          <w:lang w:val="ru-RU"/>
        </w:rPr>
        <w:t xml:space="preserve">сети </w:t>
      </w:r>
      <w:r w:rsidRPr="00540501">
        <w:rPr>
          <w:rFonts w:ascii="Times New Roman" w:hAnsi="Times New Roman"/>
          <w:lang w:val="ru-RU"/>
        </w:rPr>
        <w:t>Интернет (поисковые системы, справочные разделы, предметные рубрики); осуществление поиска информации в сети Интернет с использованием простых запросов (по одному признаку); построение запросов для п</w:t>
      </w:r>
      <w:r w:rsidRPr="00540501">
        <w:rPr>
          <w:rFonts w:ascii="Times New Roman" w:hAnsi="Times New Roman"/>
          <w:lang w:val="ru-RU"/>
        </w:rPr>
        <w:t>о</w:t>
      </w:r>
      <w:r w:rsidRPr="00540501">
        <w:rPr>
          <w:rFonts w:ascii="Times New Roman" w:hAnsi="Times New Roman"/>
          <w:lang w:val="ru-RU"/>
        </w:rPr>
        <w:t>иска информации с использованием логических операций и анализ результатов поиска; сохран</w:t>
      </w:r>
      <w:r w:rsidRPr="00540501">
        <w:rPr>
          <w:rFonts w:ascii="Times New Roman" w:hAnsi="Times New Roman"/>
          <w:lang w:val="ru-RU"/>
        </w:rPr>
        <w:t>е</w:t>
      </w:r>
      <w:r w:rsidRPr="00540501">
        <w:rPr>
          <w:rFonts w:ascii="Times New Roman" w:hAnsi="Times New Roman"/>
          <w:lang w:val="ru-RU"/>
        </w:rPr>
        <w:t>ние для индивидуального использования найденных в сети Интернет информационных объектов и ссылок на них; использование различных библиотечных, в том числе электронных, каталогов для поиска необходимых книг; поиск информации в различных базах данных, создание и заполнение баз данных, в частности, использование различных определителей; формирование собственного информационного пространства: создание системы папок и размещение в них нужных информ</w:t>
      </w:r>
      <w:r w:rsidRPr="00540501">
        <w:rPr>
          <w:rFonts w:ascii="Times New Roman" w:hAnsi="Times New Roman"/>
          <w:lang w:val="ru-RU"/>
        </w:rPr>
        <w:t>а</w:t>
      </w:r>
      <w:r w:rsidRPr="00540501">
        <w:rPr>
          <w:rFonts w:ascii="Times New Roman" w:hAnsi="Times New Roman"/>
          <w:lang w:val="ru-RU"/>
        </w:rPr>
        <w:t xml:space="preserve">ционных источников, размещение информации в </w:t>
      </w:r>
      <w:r w:rsidR="00B46327" w:rsidRPr="00540501">
        <w:rPr>
          <w:rFonts w:ascii="Times New Roman" w:hAnsi="Times New Roman"/>
          <w:lang w:val="ru-RU"/>
        </w:rPr>
        <w:t xml:space="preserve">сети </w:t>
      </w:r>
      <w:r w:rsidRPr="00540501">
        <w:rPr>
          <w:rFonts w:ascii="Times New Roman" w:hAnsi="Times New Roman"/>
          <w:lang w:val="ru-RU"/>
        </w:rPr>
        <w:t>Интернет.</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b/>
          <w:bCs/>
          <w:iCs/>
          <w:lang w:val="ru-RU"/>
        </w:rPr>
        <w:lastRenderedPageBreak/>
        <w:t>Создание письменных сообщений.</w:t>
      </w:r>
      <w:r w:rsidRPr="00540501">
        <w:rPr>
          <w:rFonts w:ascii="Times New Roman" w:hAnsi="Times New Roman"/>
          <w:lang w:val="ru-RU"/>
        </w:rPr>
        <w:t>Создание текстовых документов на русском, родном и иностранном языках посредством квалифицированного клавиатурного письма с использованием базовых средств текстовых редакторов; осуществление редактирования и структурирования те</w:t>
      </w:r>
      <w:r w:rsidRPr="00540501">
        <w:rPr>
          <w:rFonts w:ascii="Times New Roman" w:hAnsi="Times New Roman"/>
          <w:lang w:val="ru-RU"/>
        </w:rPr>
        <w:t>к</w:t>
      </w:r>
      <w:r w:rsidRPr="00540501">
        <w:rPr>
          <w:rFonts w:ascii="Times New Roman" w:hAnsi="Times New Roman"/>
          <w:lang w:val="ru-RU"/>
        </w:rPr>
        <w:t>ста в соответствии с его смыслом средствами текстового редактора (выделение, перемещение и удаление фрагментов текста; создание текстов с повторяющимися фрагментами; создание таблиц и списков; осуществление орфографического контроля в текстовом документе с помощью средств текстового процессора); оформление текста в соответствии с заданными требованиями к шрифту, его начертанию, размеру и цвету, к выравниванию текста; установка параметров страницы док</w:t>
      </w:r>
      <w:r w:rsidRPr="00540501">
        <w:rPr>
          <w:rFonts w:ascii="Times New Roman" w:hAnsi="Times New Roman"/>
          <w:lang w:val="ru-RU"/>
        </w:rPr>
        <w:t>у</w:t>
      </w:r>
      <w:r w:rsidRPr="00540501">
        <w:rPr>
          <w:rFonts w:ascii="Times New Roman" w:hAnsi="Times New Roman"/>
          <w:lang w:val="ru-RU"/>
        </w:rPr>
        <w:t>мента; форматирование символов и абзацев; вставка колонтитулов и номеров страниц; вставка в документ формул, таблиц, списков, изображений; участие в коллективном создании текстового документа; создание гипертекстовых документов; сканирование текста и осуществление расп</w:t>
      </w:r>
      <w:r w:rsidRPr="00540501">
        <w:rPr>
          <w:rFonts w:ascii="Times New Roman" w:hAnsi="Times New Roman"/>
          <w:lang w:val="ru-RU"/>
        </w:rPr>
        <w:t>о</w:t>
      </w:r>
      <w:r w:rsidRPr="00540501">
        <w:rPr>
          <w:rFonts w:ascii="Times New Roman" w:hAnsi="Times New Roman"/>
          <w:lang w:val="ru-RU"/>
        </w:rPr>
        <w:t>знавания сканированного текста; использование ссылок и цитирование источников при создании на их основе собственных информационных объектов.</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b/>
          <w:bCs/>
          <w:iCs/>
          <w:lang w:val="ru-RU"/>
        </w:rPr>
        <w:t>Создание графических объектов.</w:t>
      </w:r>
      <w:r w:rsidRPr="00540501">
        <w:rPr>
          <w:rFonts w:ascii="Times New Roman" w:hAnsi="Times New Roman"/>
          <w:lang w:val="ru-RU"/>
        </w:rPr>
        <w:t>Создание и редактирование изображений с помощью инструментов графического редактора; создание графических объектов с повторяющимися и(или) преобразованными фрагментами; создание графических объектов проведением рукой произвол</w:t>
      </w:r>
      <w:r w:rsidRPr="00540501">
        <w:rPr>
          <w:rFonts w:ascii="Times New Roman" w:hAnsi="Times New Roman"/>
          <w:lang w:val="ru-RU"/>
        </w:rPr>
        <w:t>ь</w:t>
      </w:r>
      <w:r w:rsidRPr="00540501">
        <w:rPr>
          <w:rFonts w:ascii="Times New Roman" w:hAnsi="Times New Roman"/>
          <w:lang w:val="ru-RU"/>
        </w:rPr>
        <w:t>ных линий с использованием специализированных компьютерных инструментов и устройств; со</w:t>
      </w:r>
      <w:r w:rsidRPr="00540501">
        <w:rPr>
          <w:rFonts w:ascii="Times New Roman" w:hAnsi="Times New Roman"/>
          <w:lang w:val="ru-RU"/>
        </w:rPr>
        <w:t>з</w:t>
      </w:r>
      <w:r w:rsidRPr="00540501">
        <w:rPr>
          <w:rFonts w:ascii="Times New Roman" w:hAnsi="Times New Roman"/>
          <w:lang w:val="ru-RU"/>
        </w:rPr>
        <w:t>дание различных геометрических объектов и чертежей с использованием возможностей специал</w:t>
      </w:r>
      <w:r w:rsidRPr="00540501">
        <w:rPr>
          <w:rFonts w:ascii="Times New Roman" w:hAnsi="Times New Roman"/>
          <w:lang w:val="ru-RU"/>
        </w:rPr>
        <w:t>ь</w:t>
      </w:r>
      <w:r w:rsidRPr="00540501">
        <w:rPr>
          <w:rFonts w:ascii="Times New Roman" w:hAnsi="Times New Roman"/>
          <w:lang w:val="ru-RU"/>
        </w:rPr>
        <w:t>ных компьютерных инструментов; создание диаграмм различных видов (алгоритмических, ко</w:t>
      </w:r>
      <w:r w:rsidRPr="00540501">
        <w:rPr>
          <w:rFonts w:ascii="Times New Roman" w:hAnsi="Times New Roman"/>
          <w:lang w:val="ru-RU"/>
        </w:rPr>
        <w:t>н</w:t>
      </w:r>
      <w:r w:rsidRPr="00540501">
        <w:rPr>
          <w:rFonts w:ascii="Times New Roman" w:hAnsi="Times New Roman"/>
          <w:lang w:val="ru-RU"/>
        </w:rPr>
        <w:t>цептуальных, классификационных, организационных, родства и др.) в соответствии с решаемыми задачами; создание движущихся изображений с использованием возможностей специальных ко</w:t>
      </w:r>
      <w:r w:rsidRPr="00540501">
        <w:rPr>
          <w:rFonts w:ascii="Times New Roman" w:hAnsi="Times New Roman"/>
          <w:lang w:val="ru-RU"/>
        </w:rPr>
        <w:t>м</w:t>
      </w:r>
      <w:r w:rsidRPr="00540501">
        <w:rPr>
          <w:rFonts w:ascii="Times New Roman" w:hAnsi="Times New Roman"/>
          <w:lang w:val="ru-RU"/>
        </w:rPr>
        <w:t>пьютерных инструментов; создание объектов трехмерной графики.</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b/>
          <w:bCs/>
          <w:iCs/>
          <w:lang w:val="ru-RU"/>
        </w:rPr>
        <w:t>Создание музыкальных и звуковых объектов.</w:t>
      </w:r>
      <w:r w:rsidRPr="00540501">
        <w:rPr>
          <w:rFonts w:ascii="Times New Roman" w:hAnsi="Times New Roman"/>
          <w:lang w:val="ru-RU"/>
        </w:rPr>
        <w:t>Использование звуковых и музыкальных редакторов; использование клавишных и кинестетических синтезаторов; использование программ звукозаписи и микрофонов; запись звуковых файлов с различным качеством звучания (глубиной кодирования и частотой дискретизации).</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b/>
          <w:bCs/>
          <w:iCs/>
          <w:lang w:val="ru-RU"/>
        </w:rPr>
        <w:t>Восприятие, использование и создание гипертекстовых и мультимедийных информ</w:t>
      </w:r>
      <w:r w:rsidRPr="00540501">
        <w:rPr>
          <w:rFonts w:ascii="Times New Roman" w:hAnsi="Times New Roman"/>
          <w:b/>
          <w:bCs/>
          <w:iCs/>
          <w:lang w:val="ru-RU"/>
        </w:rPr>
        <w:t>а</w:t>
      </w:r>
      <w:r w:rsidRPr="00540501">
        <w:rPr>
          <w:rFonts w:ascii="Times New Roman" w:hAnsi="Times New Roman"/>
          <w:b/>
          <w:bCs/>
          <w:iCs/>
          <w:lang w:val="ru-RU"/>
        </w:rPr>
        <w:t>ционных объектов.</w:t>
      </w:r>
      <w:r w:rsidRPr="00540501">
        <w:rPr>
          <w:rFonts w:ascii="Times New Roman" w:hAnsi="Times New Roman"/>
          <w:lang w:val="ru-RU"/>
        </w:rPr>
        <w:t>«Чтение» таблиц, графиков, диаграмм, схем и т.</w:t>
      </w:r>
      <w:r w:rsidRPr="00EF0C4F">
        <w:rPr>
          <w:rFonts w:ascii="Times New Roman" w:hAnsi="Times New Roman"/>
        </w:rPr>
        <w:t> </w:t>
      </w:r>
      <w:r w:rsidRPr="00540501">
        <w:rPr>
          <w:rFonts w:ascii="Times New Roman" w:hAnsi="Times New Roman"/>
          <w:lang w:val="ru-RU"/>
        </w:rPr>
        <w:t>д., самостоятельное перек</w:t>
      </w:r>
      <w:r w:rsidRPr="00540501">
        <w:rPr>
          <w:rFonts w:ascii="Times New Roman" w:hAnsi="Times New Roman"/>
          <w:lang w:val="ru-RU"/>
        </w:rPr>
        <w:t>о</w:t>
      </w:r>
      <w:r w:rsidRPr="00540501">
        <w:rPr>
          <w:rFonts w:ascii="Times New Roman" w:hAnsi="Times New Roman"/>
          <w:lang w:val="ru-RU"/>
        </w:rPr>
        <w:t>дирование информации из одной знаковой системы в другую; использование при восприятии с</w:t>
      </w:r>
      <w:r w:rsidRPr="00540501">
        <w:rPr>
          <w:rFonts w:ascii="Times New Roman" w:hAnsi="Times New Roman"/>
          <w:lang w:val="ru-RU"/>
        </w:rPr>
        <w:t>о</w:t>
      </w:r>
      <w:r w:rsidRPr="00540501">
        <w:rPr>
          <w:rFonts w:ascii="Times New Roman" w:hAnsi="Times New Roman"/>
          <w:lang w:val="ru-RU"/>
        </w:rPr>
        <w:t>общений содержащихся в них внутренних и внешних ссылок; формулирование вопросов к соо</w:t>
      </w:r>
      <w:r w:rsidRPr="00540501">
        <w:rPr>
          <w:rFonts w:ascii="Times New Roman" w:hAnsi="Times New Roman"/>
          <w:lang w:val="ru-RU"/>
        </w:rPr>
        <w:t>б</w:t>
      </w:r>
      <w:r w:rsidRPr="00540501">
        <w:rPr>
          <w:rFonts w:ascii="Times New Roman" w:hAnsi="Times New Roman"/>
          <w:lang w:val="ru-RU"/>
        </w:rPr>
        <w:t>щению, создание краткого описания сообщения; цитирование фрагментов сообщений; использ</w:t>
      </w:r>
      <w:r w:rsidRPr="00540501">
        <w:rPr>
          <w:rFonts w:ascii="Times New Roman" w:hAnsi="Times New Roman"/>
          <w:lang w:val="ru-RU"/>
        </w:rPr>
        <w:t>о</w:t>
      </w:r>
      <w:r w:rsidRPr="00540501">
        <w:rPr>
          <w:rFonts w:ascii="Times New Roman" w:hAnsi="Times New Roman"/>
          <w:lang w:val="ru-RU"/>
        </w:rPr>
        <w:t>вание при восприятии сообщений различных инструментов поиска, справочных источников (включая двуязычные); проведение деконструкции сообщений, выделение в них структуры, эл</w:t>
      </w:r>
      <w:r w:rsidRPr="00540501">
        <w:rPr>
          <w:rFonts w:ascii="Times New Roman" w:hAnsi="Times New Roman"/>
          <w:lang w:val="ru-RU"/>
        </w:rPr>
        <w:t>е</w:t>
      </w:r>
      <w:r w:rsidRPr="00540501">
        <w:rPr>
          <w:rFonts w:ascii="Times New Roman" w:hAnsi="Times New Roman"/>
          <w:lang w:val="ru-RU"/>
        </w:rPr>
        <w:t>ментов и фрагментов; работа с особыми видами сообщений: диаграммами (алгоритмические, ко</w:t>
      </w:r>
      <w:r w:rsidRPr="00540501">
        <w:rPr>
          <w:rFonts w:ascii="Times New Roman" w:hAnsi="Times New Roman"/>
          <w:lang w:val="ru-RU"/>
        </w:rPr>
        <w:t>н</w:t>
      </w:r>
      <w:r w:rsidRPr="00540501">
        <w:rPr>
          <w:rFonts w:ascii="Times New Roman" w:hAnsi="Times New Roman"/>
          <w:lang w:val="ru-RU"/>
        </w:rPr>
        <w:t>цептуальные, классификационные, организационные, родства и др.), картами и спутниковыми ф</w:t>
      </w:r>
      <w:r w:rsidRPr="00540501">
        <w:rPr>
          <w:rFonts w:ascii="Times New Roman" w:hAnsi="Times New Roman"/>
          <w:lang w:val="ru-RU"/>
        </w:rPr>
        <w:t>о</w:t>
      </w:r>
      <w:r w:rsidRPr="00540501">
        <w:rPr>
          <w:rFonts w:ascii="Times New Roman" w:hAnsi="Times New Roman"/>
          <w:lang w:val="ru-RU"/>
        </w:rPr>
        <w:t xml:space="preserve">тографиями, в том числе в системах глобального позиционирования; избирательное отношение к </w:t>
      </w:r>
      <w:r w:rsidRPr="00540501">
        <w:rPr>
          <w:rFonts w:ascii="Times New Roman" w:hAnsi="Times New Roman"/>
          <w:lang w:val="ru-RU"/>
        </w:rPr>
        <w:lastRenderedPageBreak/>
        <w:t>информации в окружающем информационном пространстве, отказ от потребления ненужной и</w:t>
      </w:r>
      <w:r w:rsidRPr="00540501">
        <w:rPr>
          <w:rFonts w:ascii="Times New Roman" w:hAnsi="Times New Roman"/>
          <w:lang w:val="ru-RU"/>
        </w:rPr>
        <w:t>н</w:t>
      </w:r>
      <w:r w:rsidRPr="00540501">
        <w:rPr>
          <w:rFonts w:ascii="Times New Roman" w:hAnsi="Times New Roman"/>
          <w:lang w:val="ru-RU"/>
        </w:rPr>
        <w:t>формации; проектирование дизайна сообщения в соответствии с задачами; создание на заданную тему мультимедийной презентации с гиперссылками, слайды которой содержат тексты, звуки, графические изображения; организация сообщения в виде линейного или включающего ссылки представления для самостоятельного просмотра через браузер; оценивание размеров файлов, по</w:t>
      </w:r>
      <w:r w:rsidRPr="00540501">
        <w:rPr>
          <w:rFonts w:ascii="Times New Roman" w:hAnsi="Times New Roman"/>
          <w:lang w:val="ru-RU"/>
        </w:rPr>
        <w:t>д</w:t>
      </w:r>
      <w:r w:rsidRPr="00540501">
        <w:rPr>
          <w:rFonts w:ascii="Times New Roman" w:hAnsi="Times New Roman"/>
          <w:lang w:val="ru-RU"/>
        </w:rPr>
        <w:t>готовленных с использованием различных устройств ввода информации в заданный интервал времени (клавиатура, сканер, микрофон, фотокамера, видеокамера); использование программ-архиваторов.</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b/>
          <w:bCs/>
          <w:iCs/>
          <w:lang w:val="ru-RU"/>
        </w:rPr>
        <w:t>Анализ информации, математическая обработка данных в исследовании.</w:t>
      </w:r>
      <w:r w:rsidRPr="00540501">
        <w:rPr>
          <w:rFonts w:ascii="Times New Roman" w:hAnsi="Times New Roman"/>
          <w:lang w:val="ru-RU"/>
        </w:rPr>
        <w:t>Проведение естественнонаучных и социальных измерений, ввод результатов измерений и других цифровых данных и их обработка, в том числе статистически и с помощью визуализации; проведение эксп</w:t>
      </w:r>
      <w:r w:rsidRPr="00540501">
        <w:rPr>
          <w:rFonts w:ascii="Times New Roman" w:hAnsi="Times New Roman"/>
          <w:lang w:val="ru-RU"/>
        </w:rPr>
        <w:t>е</w:t>
      </w:r>
      <w:r w:rsidRPr="00540501">
        <w:rPr>
          <w:rFonts w:ascii="Times New Roman" w:hAnsi="Times New Roman"/>
          <w:lang w:val="ru-RU"/>
        </w:rPr>
        <w:t>риментов и исследований в виртуальных лабораториях по естественным наукам, математике и информатике; анализ результатов своей деятельности и затрачиваемых ресурсов.</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b/>
          <w:bCs/>
          <w:iCs/>
          <w:lang w:val="ru-RU"/>
        </w:rPr>
        <w:t>Моделирование, проектирование и управление.</w:t>
      </w:r>
      <w:r w:rsidRPr="00540501">
        <w:rPr>
          <w:rFonts w:ascii="Times New Roman" w:hAnsi="Times New Roman"/>
          <w:lang w:val="ru-RU"/>
        </w:rPr>
        <w:t>Построение с помощью компьютерных инструментов разнообразных информационных структур для описания объектов; построение м</w:t>
      </w:r>
      <w:r w:rsidRPr="00540501">
        <w:rPr>
          <w:rFonts w:ascii="Times New Roman" w:hAnsi="Times New Roman"/>
          <w:lang w:val="ru-RU"/>
        </w:rPr>
        <w:t>а</w:t>
      </w:r>
      <w:r w:rsidRPr="00540501">
        <w:rPr>
          <w:rFonts w:ascii="Times New Roman" w:hAnsi="Times New Roman"/>
          <w:lang w:val="ru-RU"/>
        </w:rPr>
        <w:t>тематических моделей изучаемых объектов и процессов; разработка алгоритмов по управлению учебным исполнителем; конструирование и моделирование с использованием материальных ко</w:t>
      </w:r>
      <w:r w:rsidRPr="00540501">
        <w:rPr>
          <w:rFonts w:ascii="Times New Roman" w:hAnsi="Times New Roman"/>
          <w:lang w:val="ru-RU"/>
        </w:rPr>
        <w:t>н</w:t>
      </w:r>
      <w:r w:rsidRPr="00540501">
        <w:rPr>
          <w:rFonts w:ascii="Times New Roman" w:hAnsi="Times New Roman"/>
          <w:lang w:val="ru-RU"/>
        </w:rPr>
        <w:t>структоров с компьютерным управлением и обратной связью; моделирование с использованием виртуальных конструкторов; моделирование с использованием средств программирования; прое</w:t>
      </w:r>
      <w:r w:rsidRPr="00540501">
        <w:rPr>
          <w:rFonts w:ascii="Times New Roman" w:hAnsi="Times New Roman"/>
          <w:lang w:val="ru-RU"/>
        </w:rPr>
        <w:t>к</w:t>
      </w:r>
      <w:r w:rsidRPr="00540501">
        <w:rPr>
          <w:rFonts w:ascii="Times New Roman" w:hAnsi="Times New Roman"/>
          <w:lang w:val="ru-RU"/>
        </w:rPr>
        <w:t>тирование виртуальных и реальных объектов и процессов, использование системы автоматизир</w:t>
      </w:r>
      <w:r w:rsidRPr="00540501">
        <w:rPr>
          <w:rFonts w:ascii="Times New Roman" w:hAnsi="Times New Roman"/>
          <w:lang w:val="ru-RU"/>
        </w:rPr>
        <w:t>о</w:t>
      </w:r>
      <w:r w:rsidRPr="00540501">
        <w:rPr>
          <w:rFonts w:ascii="Times New Roman" w:hAnsi="Times New Roman"/>
          <w:lang w:val="ru-RU"/>
        </w:rPr>
        <w:t>ванного проектирования.</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b/>
          <w:bCs/>
          <w:iCs/>
          <w:lang w:val="ru-RU"/>
        </w:rPr>
        <w:t>Коммуникация и социальное взаимодействие.</w:t>
      </w:r>
      <w:r w:rsidRPr="00540501">
        <w:rPr>
          <w:rFonts w:ascii="Times New Roman" w:hAnsi="Times New Roman"/>
          <w:lang w:val="ru-RU"/>
        </w:rPr>
        <w:t>Осуществление образовательного взаим</w:t>
      </w:r>
      <w:r w:rsidRPr="00540501">
        <w:rPr>
          <w:rFonts w:ascii="Times New Roman" w:hAnsi="Times New Roman"/>
          <w:lang w:val="ru-RU"/>
        </w:rPr>
        <w:t>о</w:t>
      </w:r>
      <w:r w:rsidRPr="00540501">
        <w:rPr>
          <w:rFonts w:ascii="Times New Roman" w:hAnsi="Times New Roman"/>
          <w:lang w:val="ru-RU"/>
        </w:rPr>
        <w:t>действия в информационном пространстве образовательной организации (получение и выполн</w:t>
      </w:r>
      <w:r w:rsidRPr="00540501">
        <w:rPr>
          <w:rFonts w:ascii="Times New Roman" w:hAnsi="Times New Roman"/>
          <w:lang w:val="ru-RU"/>
        </w:rPr>
        <w:t>е</w:t>
      </w:r>
      <w:r w:rsidRPr="00540501">
        <w:rPr>
          <w:rFonts w:ascii="Times New Roman" w:hAnsi="Times New Roman"/>
          <w:lang w:val="ru-RU"/>
        </w:rPr>
        <w:t>ние заданий, получение комментариев, совершенствование своей работы, формирование портф</w:t>
      </w:r>
      <w:r w:rsidRPr="00540501">
        <w:rPr>
          <w:rFonts w:ascii="Times New Roman" w:hAnsi="Times New Roman"/>
          <w:lang w:val="ru-RU"/>
        </w:rPr>
        <w:t>о</w:t>
      </w:r>
      <w:r w:rsidRPr="00540501">
        <w:rPr>
          <w:rFonts w:ascii="Times New Roman" w:hAnsi="Times New Roman"/>
          <w:lang w:val="ru-RU"/>
        </w:rPr>
        <w:t>лио); использование возможностей электронной почты для информационного обмена; ведение личного дневника (блога) с использованием возможностей Интернета; работа в группе над соо</w:t>
      </w:r>
      <w:r w:rsidRPr="00540501">
        <w:rPr>
          <w:rFonts w:ascii="Times New Roman" w:hAnsi="Times New Roman"/>
          <w:lang w:val="ru-RU"/>
        </w:rPr>
        <w:t>б</w:t>
      </w:r>
      <w:r w:rsidRPr="00540501">
        <w:rPr>
          <w:rFonts w:ascii="Times New Roman" w:hAnsi="Times New Roman"/>
          <w:lang w:val="ru-RU"/>
        </w:rPr>
        <w:t>щением; участие в форумах в социальных образовательных сетях; выступления перед аудиторией в целях представления ей результатов своей работы с помощью средств ИКТ; соблюдение норм информационной культуры, этики и права; уважительное отношение к частной информации и и</w:t>
      </w:r>
      <w:r w:rsidRPr="00540501">
        <w:rPr>
          <w:rFonts w:ascii="Times New Roman" w:hAnsi="Times New Roman"/>
          <w:lang w:val="ru-RU"/>
        </w:rPr>
        <w:t>н</w:t>
      </w:r>
      <w:r w:rsidRPr="00540501">
        <w:rPr>
          <w:rFonts w:ascii="Times New Roman" w:hAnsi="Times New Roman"/>
          <w:lang w:val="ru-RU"/>
        </w:rPr>
        <w:t>формационным правам других людей.</w:t>
      </w:r>
    </w:p>
    <w:p w:rsidR="00B540EE" w:rsidRPr="00540501" w:rsidRDefault="00B540EE" w:rsidP="00EC4698">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b/>
          <w:bCs/>
          <w:iCs/>
          <w:lang w:val="ru-RU"/>
        </w:rPr>
        <w:t>Информационная безопасность.</w:t>
      </w:r>
      <w:r w:rsidRPr="00540501">
        <w:rPr>
          <w:rFonts w:ascii="Times New Roman" w:hAnsi="Times New Roman"/>
          <w:lang w:val="ru-RU"/>
        </w:rPr>
        <w:t>Осуществление защиты информации от компьютерных вирусов с помощью антивирусных программ; соблюдение правил безопасного поведения в И</w:t>
      </w:r>
      <w:r w:rsidRPr="00540501">
        <w:rPr>
          <w:rFonts w:ascii="Times New Roman" w:hAnsi="Times New Roman"/>
          <w:lang w:val="ru-RU"/>
        </w:rPr>
        <w:t>н</w:t>
      </w:r>
      <w:r w:rsidRPr="00540501">
        <w:rPr>
          <w:rFonts w:ascii="Times New Roman" w:hAnsi="Times New Roman"/>
          <w:lang w:val="ru-RU"/>
        </w:rPr>
        <w:t>тернете; использование полезных ресурсов Интернета и отказ от использования ресурсов, соде</w:t>
      </w:r>
      <w:r w:rsidRPr="00540501">
        <w:rPr>
          <w:rFonts w:ascii="Times New Roman" w:hAnsi="Times New Roman"/>
          <w:lang w:val="ru-RU"/>
        </w:rPr>
        <w:t>р</w:t>
      </w:r>
      <w:r w:rsidRPr="00540501">
        <w:rPr>
          <w:rFonts w:ascii="Times New Roman" w:hAnsi="Times New Roman"/>
          <w:lang w:val="ru-RU"/>
        </w:rPr>
        <w:t xml:space="preserve">жание которых несовместимо с задачами воспитания </w:t>
      </w:r>
      <w:r w:rsidR="00EC4698" w:rsidRPr="00540501">
        <w:rPr>
          <w:rFonts w:ascii="Times New Roman" w:hAnsi="Times New Roman"/>
          <w:lang w:val="ru-RU"/>
        </w:rPr>
        <w:t>и образования или нежелательно.</w:t>
      </w:r>
    </w:p>
    <w:p w:rsidR="00B540EE" w:rsidRPr="00540501" w:rsidRDefault="00667803" w:rsidP="00EF0C4F">
      <w:pPr>
        <w:pStyle w:val="a7"/>
        <w:widowControl w:val="0"/>
        <w:tabs>
          <w:tab w:val="left" w:pos="567"/>
        </w:tabs>
        <w:spacing w:before="0" w:beforeAutospacing="0" w:after="0" w:afterAutospacing="0" w:line="360" w:lineRule="auto"/>
        <w:ind w:firstLine="709"/>
        <w:jc w:val="center"/>
        <w:rPr>
          <w:rFonts w:ascii="Times New Roman" w:hAnsi="Times New Roman"/>
          <w:b/>
          <w:lang w:val="ru-RU"/>
        </w:rPr>
      </w:pPr>
      <w:r w:rsidRPr="00540501">
        <w:rPr>
          <w:rFonts w:ascii="Times New Roman" w:hAnsi="Times New Roman"/>
          <w:b/>
          <w:lang w:val="ru-RU"/>
        </w:rPr>
        <w:t xml:space="preserve">2.1.8. </w:t>
      </w:r>
      <w:r w:rsidR="00B540EE" w:rsidRPr="00540501">
        <w:rPr>
          <w:rFonts w:ascii="Times New Roman" w:hAnsi="Times New Roman"/>
          <w:b/>
          <w:lang w:val="ru-RU"/>
        </w:rPr>
        <w:t>Планируемые результаты формирования и развития компетентности обуча</w:t>
      </w:r>
      <w:r w:rsidR="00B540EE" w:rsidRPr="00540501">
        <w:rPr>
          <w:rFonts w:ascii="Times New Roman" w:hAnsi="Times New Roman"/>
          <w:b/>
          <w:lang w:val="ru-RU"/>
        </w:rPr>
        <w:t>ю</w:t>
      </w:r>
      <w:r w:rsidR="00B540EE" w:rsidRPr="00540501">
        <w:rPr>
          <w:rFonts w:ascii="Times New Roman" w:hAnsi="Times New Roman"/>
          <w:b/>
          <w:lang w:val="ru-RU"/>
        </w:rPr>
        <w:t>щихся в области использования</w:t>
      </w:r>
      <w:r w:rsidR="00B46327" w:rsidRPr="00540501">
        <w:rPr>
          <w:rFonts w:ascii="Times New Roman" w:hAnsi="Times New Roman"/>
          <w:b/>
          <w:lang w:val="ru-RU"/>
        </w:rPr>
        <w:t>информационно-коммуникационных технологий</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lastRenderedPageBreak/>
        <w:t>Представленные планируемые результаты развития компетентности обучающихся в обла</w:t>
      </w:r>
      <w:r w:rsidRPr="00540501">
        <w:rPr>
          <w:rFonts w:ascii="Times New Roman" w:hAnsi="Times New Roman"/>
          <w:lang w:val="ru-RU"/>
        </w:rPr>
        <w:t>с</w:t>
      </w:r>
      <w:r w:rsidRPr="00540501">
        <w:rPr>
          <w:rFonts w:ascii="Times New Roman" w:hAnsi="Times New Roman"/>
          <w:lang w:val="ru-RU"/>
        </w:rPr>
        <w:t>ти использования ИКТ учитывают существующие знания и компетенции, полученные обучающ</w:t>
      </w:r>
      <w:r w:rsidRPr="00540501">
        <w:rPr>
          <w:rFonts w:ascii="Times New Roman" w:hAnsi="Times New Roman"/>
          <w:lang w:val="ru-RU"/>
        </w:rPr>
        <w:t>и</w:t>
      </w:r>
      <w:r w:rsidRPr="00540501">
        <w:rPr>
          <w:rFonts w:ascii="Times New Roman" w:hAnsi="Times New Roman"/>
          <w:lang w:val="ru-RU"/>
        </w:rPr>
        <w:t>мися вне образовательной организации. Вместе с тем планируемые результаты могут быть ада</w:t>
      </w:r>
      <w:r w:rsidRPr="00540501">
        <w:rPr>
          <w:rFonts w:ascii="Times New Roman" w:hAnsi="Times New Roman"/>
          <w:lang w:val="ru-RU"/>
        </w:rPr>
        <w:t>п</w:t>
      </w:r>
      <w:r w:rsidRPr="00540501">
        <w:rPr>
          <w:rFonts w:ascii="Times New Roman" w:hAnsi="Times New Roman"/>
          <w:lang w:val="ru-RU"/>
        </w:rPr>
        <w:t>тированы и под обучающихся, кому требуется более полное сопровождение в сфере формиров</w:t>
      </w:r>
      <w:r w:rsidRPr="00540501">
        <w:rPr>
          <w:rFonts w:ascii="Times New Roman" w:hAnsi="Times New Roman"/>
          <w:lang w:val="ru-RU"/>
        </w:rPr>
        <w:t>а</w:t>
      </w:r>
      <w:r w:rsidRPr="00540501">
        <w:rPr>
          <w:rFonts w:ascii="Times New Roman" w:hAnsi="Times New Roman"/>
          <w:lang w:val="ru-RU"/>
        </w:rPr>
        <w:t>ния ИКТ-компетенций.</w:t>
      </w:r>
    </w:p>
    <w:p w:rsidR="00B540EE" w:rsidRPr="00540501" w:rsidRDefault="00B540EE" w:rsidP="00EF0C4F">
      <w:pPr>
        <w:pStyle w:val="2"/>
        <w:tabs>
          <w:tab w:val="left" w:pos="567"/>
        </w:tabs>
        <w:rPr>
          <w:sz w:val="24"/>
          <w:szCs w:val="24"/>
          <w:lang w:val="ru-RU"/>
        </w:rPr>
      </w:pPr>
      <w:bookmarkStart w:id="102" w:name="_Toc405145662"/>
      <w:bookmarkStart w:id="103" w:name="_Toc406059005"/>
      <w:bookmarkStart w:id="104" w:name="_Toc409682184"/>
      <w:bookmarkStart w:id="105" w:name="_Toc409691658"/>
      <w:bookmarkStart w:id="106" w:name="_Toc410653982"/>
      <w:bookmarkStart w:id="107" w:name="_Toc410702986"/>
      <w:bookmarkStart w:id="108" w:name="_Toc284662742"/>
      <w:bookmarkStart w:id="109" w:name="_Toc284663368"/>
      <w:bookmarkStart w:id="110" w:name="_Toc414553168"/>
      <w:r w:rsidRPr="00540501">
        <w:rPr>
          <w:b/>
          <w:sz w:val="24"/>
          <w:szCs w:val="24"/>
          <w:lang w:val="ru-RU"/>
        </w:rPr>
        <w:t xml:space="preserve">В рамках направления </w:t>
      </w:r>
      <w:r w:rsidR="00B46327" w:rsidRPr="00540501">
        <w:rPr>
          <w:b/>
          <w:sz w:val="24"/>
          <w:szCs w:val="24"/>
          <w:lang w:val="ru-RU"/>
        </w:rPr>
        <w:t>«О</w:t>
      </w:r>
      <w:r w:rsidRPr="00540501">
        <w:rPr>
          <w:b/>
          <w:sz w:val="24"/>
          <w:szCs w:val="24"/>
          <w:lang w:val="ru-RU"/>
        </w:rPr>
        <w:t>бращение с устройствами ИКТ</w:t>
      </w:r>
      <w:r w:rsidR="00B46327" w:rsidRPr="00540501">
        <w:rPr>
          <w:b/>
          <w:sz w:val="24"/>
          <w:szCs w:val="24"/>
          <w:lang w:val="ru-RU"/>
        </w:rPr>
        <w:t>»</w:t>
      </w:r>
      <w:r w:rsidRPr="00540501">
        <w:rPr>
          <w:b/>
          <w:sz w:val="24"/>
          <w:szCs w:val="24"/>
          <w:lang w:val="ru-RU"/>
        </w:rPr>
        <w:t xml:space="preserve"> в качестве основных планируемых результатов возможен следующий список того, что обучающийся сможет:</w:t>
      </w:r>
      <w:bookmarkEnd w:id="102"/>
      <w:bookmarkEnd w:id="103"/>
      <w:bookmarkEnd w:id="104"/>
      <w:bookmarkEnd w:id="105"/>
      <w:bookmarkEnd w:id="106"/>
      <w:bookmarkEnd w:id="107"/>
      <w:bookmarkEnd w:id="108"/>
      <w:bookmarkEnd w:id="109"/>
      <w:bookmarkEnd w:id="110"/>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осуществлять информационное подключение к локальной сети и глобальной сети И</w:t>
      </w:r>
      <w:r w:rsidRPr="00540501">
        <w:rPr>
          <w:rFonts w:ascii="Times New Roman" w:hAnsi="Times New Roman"/>
          <w:lang w:val="ru-RU"/>
        </w:rPr>
        <w:t>н</w:t>
      </w:r>
      <w:r w:rsidRPr="00540501">
        <w:rPr>
          <w:rFonts w:ascii="Times New Roman" w:hAnsi="Times New Roman"/>
          <w:lang w:val="ru-RU"/>
        </w:rPr>
        <w:t>тернет;</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получать информацию о характеристиках компьютера;</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оценивать числовые параметры информационных процессов (объем памяти, необход</w:t>
      </w:r>
      <w:r w:rsidRPr="00540501">
        <w:rPr>
          <w:rFonts w:ascii="Times New Roman" w:hAnsi="Times New Roman"/>
          <w:lang w:val="ru-RU"/>
        </w:rPr>
        <w:t>и</w:t>
      </w:r>
      <w:r w:rsidRPr="00540501">
        <w:rPr>
          <w:rFonts w:ascii="Times New Roman" w:hAnsi="Times New Roman"/>
          <w:lang w:val="ru-RU"/>
        </w:rPr>
        <w:t>мой для хранения информации; скорость передачи информации, пропускную способность в</w:t>
      </w:r>
      <w:r w:rsidRPr="00540501">
        <w:rPr>
          <w:rFonts w:ascii="Times New Roman" w:hAnsi="Times New Roman"/>
          <w:lang w:val="ru-RU"/>
        </w:rPr>
        <w:t>ы</w:t>
      </w:r>
      <w:r w:rsidRPr="00540501">
        <w:rPr>
          <w:rFonts w:ascii="Times New Roman" w:hAnsi="Times New Roman"/>
          <w:lang w:val="ru-RU"/>
        </w:rPr>
        <w:t>бранного канала и пр.);</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соединять устройства ИКТ (блоки компьютера, устройства сетей, принтер, проектор, сканер, измерительные устройства и т.</w:t>
      </w:r>
      <w:r w:rsidRPr="00EF0C4F">
        <w:rPr>
          <w:rFonts w:ascii="Times New Roman" w:hAnsi="Times New Roman"/>
        </w:rPr>
        <w:t> </w:t>
      </w:r>
      <w:r w:rsidRPr="00540501">
        <w:rPr>
          <w:rFonts w:ascii="Times New Roman" w:hAnsi="Times New Roman"/>
          <w:lang w:val="ru-RU"/>
        </w:rPr>
        <w:t>д.) с использованием проводных и беспроводных технол</w:t>
      </w:r>
      <w:r w:rsidRPr="00540501">
        <w:rPr>
          <w:rFonts w:ascii="Times New Roman" w:hAnsi="Times New Roman"/>
          <w:lang w:val="ru-RU"/>
        </w:rPr>
        <w:t>о</w:t>
      </w:r>
      <w:r w:rsidRPr="00540501">
        <w:rPr>
          <w:rFonts w:ascii="Times New Roman" w:hAnsi="Times New Roman"/>
          <w:lang w:val="ru-RU"/>
        </w:rPr>
        <w:t>гий;</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входить в информационную среду образовательной организации, в том числе через </w:t>
      </w:r>
      <w:r w:rsidR="00B46327" w:rsidRPr="00540501">
        <w:rPr>
          <w:rFonts w:ascii="Times New Roman" w:hAnsi="Times New Roman"/>
          <w:lang w:val="ru-RU"/>
        </w:rPr>
        <w:t xml:space="preserve">сеть </w:t>
      </w:r>
      <w:r w:rsidRPr="00540501">
        <w:rPr>
          <w:rFonts w:ascii="Times New Roman" w:hAnsi="Times New Roman"/>
          <w:lang w:val="ru-RU"/>
        </w:rPr>
        <w:t>Интернет, размещать в информационной среде различные информационные объекты;</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соблюдать требования техники безопасности, гигиены, эргономики и ресурсосбережения при работе с устройствами ИКТ.</w:t>
      </w:r>
    </w:p>
    <w:p w:rsidR="00B540EE" w:rsidRPr="00540501" w:rsidRDefault="00731D9E" w:rsidP="00EF0C4F">
      <w:pPr>
        <w:pStyle w:val="2"/>
        <w:tabs>
          <w:tab w:val="left" w:pos="567"/>
        </w:tabs>
        <w:rPr>
          <w:sz w:val="24"/>
          <w:szCs w:val="24"/>
          <w:lang w:val="ru-RU"/>
        </w:rPr>
      </w:pPr>
      <w:bookmarkStart w:id="111" w:name="_Toc405145663"/>
      <w:bookmarkStart w:id="112" w:name="_Toc406059006"/>
      <w:bookmarkStart w:id="113" w:name="_Toc409682185"/>
      <w:bookmarkStart w:id="114" w:name="_Toc409691659"/>
      <w:bookmarkStart w:id="115" w:name="_Toc410653983"/>
      <w:bookmarkStart w:id="116" w:name="_Toc410702987"/>
      <w:r w:rsidRPr="00540501">
        <w:rPr>
          <w:b/>
          <w:sz w:val="24"/>
          <w:szCs w:val="24"/>
          <w:lang w:val="ru-RU"/>
        </w:rPr>
        <w:tab/>
      </w:r>
      <w:bookmarkStart w:id="117" w:name="_Toc284662743"/>
      <w:bookmarkStart w:id="118" w:name="_Toc284663369"/>
      <w:bookmarkStart w:id="119" w:name="_Toc414553169"/>
      <w:r w:rsidR="00B540EE" w:rsidRPr="00540501">
        <w:rPr>
          <w:b/>
          <w:sz w:val="24"/>
          <w:szCs w:val="24"/>
          <w:lang w:val="ru-RU"/>
        </w:rPr>
        <w:t>В рамках направления «Фиксация и обработка изображений и звуков» в качестве основных план</w:t>
      </w:r>
      <w:r w:rsidR="00B540EE" w:rsidRPr="00540501">
        <w:rPr>
          <w:b/>
          <w:sz w:val="24"/>
          <w:szCs w:val="24"/>
          <w:lang w:val="ru-RU"/>
        </w:rPr>
        <w:t>и</w:t>
      </w:r>
      <w:r w:rsidR="00B540EE" w:rsidRPr="00540501">
        <w:rPr>
          <w:b/>
          <w:sz w:val="24"/>
          <w:szCs w:val="24"/>
          <w:lang w:val="ru-RU"/>
        </w:rPr>
        <w:t>руемых результатов возможен, но не ограничивается следующим, список того, что обучающийся см</w:t>
      </w:r>
      <w:r w:rsidR="00B540EE" w:rsidRPr="00540501">
        <w:rPr>
          <w:b/>
          <w:sz w:val="24"/>
          <w:szCs w:val="24"/>
          <w:lang w:val="ru-RU"/>
        </w:rPr>
        <w:t>о</w:t>
      </w:r>
      <w:r w:rsidR="00B540EE" w:rsidRPr="00540501">
        <w:rPr>
          <w:b/>
          <w:sz w:val="24"/>
          <w:szCs w:val="24"/>
          <w:lang w:val="ru-RU"/>
        </w:rPr>
        <w:t>жет:</w:t>
      </w:r>
      <w:bookmarkEnd w:id="111"/>
      <w:bookmarkEnd w:id="112"/>
      <w:bookmarkEnd w:id="113"/>
      <w:bookmarkEnd w:id="114"/>
      <w:bookmarkEnd w:id="115"/>
      <w:bookmarkEnd w:id="116"/>
      <w:bookmarkEnd w:id="117"/>
      <w:bookmarkEnd w:id="118"/>
      <w:bookmarkEnd w:id="119"/>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создавать презентации на основе цифровых фотографий;</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проводить обработку цифровых фотографий с использованием возможностей специал</w:t>
      </w:r>
      <w:r w:rsidRPr="00540501">
        <w:rPr>
          <w:rFonts w:ascii="Times New Roman" w:hAnsi="Times New Roman"/>
          <w:lang w:val="ru-RU"/>
        </w:rPr>
        <w:t>ь</w:t>
      </w:r>
      <w:r w:rsidRPr="00540501">
        <w:rPr>
          <w:rFonts w:ascii="Times New Roman" w:hAnsi="Times New Roman"/>
          <w:lang w:val="ru-RU"/>
        </w:rPr>
        <w:t>ных компьютерных инструментов;</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проводить обработку цифровых звукозаписей с использованием возможностей спец</w:t>
      </w:r>
      <w:r w:rsidRPr="00540501">
        <w:rPr>
          <w:rFonts w:ascii="Times New Roman" w:hAnsi="Times New Roman"/>
          <w:lang w:val="ru-RU"/>
        </w:rPr>
        <w:t>и</w:t>
      </w:r>
      <w:r w:rsidRPr="00540501">
        <w:rPr>
          <w:rFonts w:ascii="Times New Roman" w:hAnsi="Times New Roman"/>
          <w:lang w:val="ru-RU"/>
        </w:rPr>
        <w:t>альных компьютерных инструментов;</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осуществлять видеосъемку и проводить монтаж отснятого материала с использованием возможностей специальных компьютерных инструментов.</w:t>
      </w:r>
    </w:p>
    <w:p w:rsidR="00B540EE" w:rsidRPr="00540501" w:rsidRDefault="00731D9E" w:rsidP="00EF0C4F">
      <w:pPr>
        <w:pStyle w:val="2"/>
        <w:tabs>
          <w:tab w:val="left" w:pos="567"/>
        </w:tabs>
        <w:rPr>
          <w:sz w:val="24"/>
          <w:szCs w:val="24"/>
          <w:lang w:val="ru-RU"/>
        </w:rPr>
      </w:pPr>
      <w:bookmarkStart w:id="120" w:name="_Toc405145664"/>
      <w:bookmarkStart w:id="121" w:name="_Toc406059007"/>
      <w:bookmarkStart w:id="122" w:name="_Toc409682186"/>
      <w:bookmarkStart w:id="123" w:name="_Toc409691660"/>
      <w:bookmarkStart w:id="124" w:name="_Toc410653984"/>
      <w:bookmarkStart w:id="125" w:name="_Toc410702988"/>
      <w:r w:rsidRPr="00540501">
        <w:rPr>
          <w:b/>
          <w:sz w:val="24"/>
          <w:szCs w:val="24"/>
          <w:lang w:val="ru-RU"/>
        </w:rPr>
        <w:tab/>
      </w:r>
      <w:bookmarkStart w:id="126" w:name="_Toc284662744"/>
      <w:bookmarkStart w:id="127" w:name="_Toc284663370"/>
      <w:bookmarkStart w:id="128" w:name="_Toc414553170"/>
      <w:r w:rsidR="00B540EE" w:rsidRPr="00540501">
        <w:rPr>
          <w:b/>
          <w:sz w:val="24"/>
          <w:szCs w:val="24"/>
          <w:lang w:val="ru-RU"/>
        </w:rPr>
        <w:t>В рамках направления «Поиск и организация хранения информации» в качестве основных план</w:t>
      </w:r>
      <w:r w:rsidR="00B540EE" w:rsidRPr="00540501">
        <w:rPr>
          <w:b/>
          <w:sz w:val="24"/>
          <w:szCs w:val="24"/>
          <w:lang w:val="ru-RU"/>
        </w:rPr>
        <w:t>и</w:t>
      </w:r>
      <w:r w:rsidR="00B540EE" w:rsidRPr="00540501">
        <w:rPr>
          <w:b/>
          <w:sz w:val="24"/>
          <w:szCs w:val="24"/>
          <w:lang w:val="ru-RU"/>
        </w:rPr>
        <w:t>руемых результатов возможен, но не ограничивается следующим, список того, что обучающийся см</w:t>
      </w:r>
      <w:r w:rsidR="00B540EE" w:rsidRPr="00540501">
        <w:rPr>
          <w:b/>
          <w:sz w:val="24"/>
          <w:szCs w:val="24"/>
          <w:lang w:val="ru-RU"/>
        </w:rPr>
        <w:t>о</w:t>
      </w:r>
      <w:r w:rsidR="00B540EE" w:rsidRPr="00540501">
        <w:rPr>
          <w:b/>
          <w:sz w:val="24"/>
          <w:szCs w:val="24"/>
          <w:lang w:val="ru-RU"/>
        </w:rPr>
        <w:t>жет:</w:t>
      </w:r>
      <w:bookmarkEnd w:id="120"/>
      <w:bookmarkEnd w:id="121"/>
      <w:bookmarkEnd w:id="122"/>
      <w:bookmarkEnd w:id="123"/>
      <w:bookmarkEnd w:id="124"/>
      <w:bookmarkEnd w:id="125"/>
      <w:bookmarkEnd w:id="126"/>
      <w:bookmarkEnd w:id="127"/>
      <w:bookmarkEnd w:id="128"/>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использовать различные приемы поиска информации в </w:t>
      </w:r>
      <w:r w:rsidR="00B46327" w:rsidRPr="00540501">
        <w:rPr>
          <w:rFonts w:ascii="Times New Roman" w:hAnsi="Times New Roman"/>
          <w:lang w:val="ru-RU"/>
        </w:rPr>
        <w:t xml:space="preserve">сети </w:t>
      </w:r>
      <w:r w:rsidRPr="00540501">
        <w:rPr>
          <w:rFonts w:ascii="Times New Roman" w:hAnsi="Times New Roman"/>
          <w:lang w:val="ru-RU"/>
        </w:rPr>
        <w:t>Интернет (поисковые си</w:t>
      </w:r>
      <w:r w:rsidRPr="00540501">
        <w:rPr>
          <w:rFonts w:ascii="Times New Roman" w:hAnsi="Times New Roman"/>
          <w:lang w:val="ru-RU"/>
        </w:rPr>
        <w:t>с</w:t>
      </w:r>
      <w:r w:rsidRPr="00540501">
        <w:rPr>
          <w:rFonts w:ascii="Times New Roman" w:hAnsi="Times New Roman"/>
          <w:lang w:val="ru-RU"/>
        </w:rPr>
        <w:t>темы, справочные разделы, предметные рубрики);</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строить запросы для поиска информации с использованием логических операций и ан</w:t>
      </w:r>
      <w:r w:rsidRPr="00540501">
        <w:rPr>
          <w:rFonts w:ascii="Times New Roman" w:hAnsi="Times New Roman"/>
          <w:lang w:val="ru-RU"/>
        </w:rPr>
        <w:t>а</w:t>
      </w:r>
      <w:r w:rsidRPr="00540501">
        <w:rPr>
          <w:rFonts w:ascii="Times New Roman" w:hAnsi="Times New Roman"/>
          <w:lang w:val="ru-RU"/>
        </w:rPr>
        <w:lastRenderedPageBreak/>
        <w:t>лизировать результаты поиска;</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использовать различные библиотечные, в том числе электронные, каталоги для поиска необходимых книг;</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искать информацию в различных базах данных, создавать и заполнять базы данных, в частности, использовать различные определители;</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сохранять для индивидуального использования найденные в сети Интернет информац</w:t>
      </w:r>
      <w:r w:rsidRPr="00540501">
        <w:rPr>
          <w:rFonts w:ascii="Times New Roman" w:hAnsi="Times New Roman"/>
          <w:lang w:val="ru-RU"/>
        </w:rPr>
        <w:t>и</w:t>
      </w:r>
      <w:r w:rsidRPr="00540501">
        <w:rPr>
          <w:rFonts w:ascii="Times New Roman" w:hAnsi="Times New Roman"/>
          <w:lang w:val="ru-RU"/>
        </w:rPr>
        <w:t>онные объекты и ссылки на них.</w:t>
      </w:r>
    </w:p>
    <w:p w:rsidR="00B540EE" w:rsidRPr="00540501" w:rsidRDefault="00731D9E" w:rsidP="00EF0C4F">
      <w:pPr>
        <w:pStyle w:val="2"/>
        <w:tabs>
          <w:tab w:val="left" w:pos="567"/>
        </w:tabs>
        <w:rPr>
          <w:sz w:val="24"/>
          <w:szCs w:val="24"/>
          <w:lang w:val="ru-RU"/>
        </w:rPr>
      </w:pPr>
      <w:bookmarkStart w:id="129" w:name="_Toc405145665"/>
      <w:bookmarkStart w:id="130" w:name="_Toc406059008"/>
      <w:bookmarkStart w:id="131" w:name="_Toc409682187"/>
      <w:bookmarkStart w:id="132" w:name="_Toc409691661"/>
      <w:bookmarkStart w:id="133" w:name="_Toc410653985"/>
      <w:bookmarkStart w:id="134" w:name="_Toc410702989"/>
      <w:r w:rsidRPr="00540501">
        <w:rPr>
          <w:b/>
          <w:sz w:val="24"/>
          <w:szCs w:val="24"/>
          <w:lang w:val="ru-RU"/>
        </w:rPr>
        <w:tab/>
      </w:r>
      <w:bookmarkStart w:id="135" w:name="_Toc284662745"/>
      <w:bookmarkStart w:id="136" w:name="_Toc284663371"/>
      <w:bookmarkStart w:id="137" w:name="_Toc414553171"/>
      <w:r w:rsidR="00B540EE" w:rsidRPr="00540501">
        <w:rPr>
          <w:b/>
          <w:sz w:val="24"/>
          <w:szCs w:val="24"/>
          <w:lang w:val="ru-RU"/>
        </w:rPr>
        <w:t>В рамках направления «Создание письменных сообщений» в качестве основных планируемых р</w:t>
      </w:r>
      <w:r w:rsidR="00B540EE" w:rsidRPr="00540501">
        <w:rPr>
          <w:b/>
          <w:sz w:val="24"/>
          <w:szCs w:val="24"/>
          <w:lang w:val="ru-RU"/>
        </w:rPr>
        <w:t>е</w:t>
      </w:r>
      <w:r w:rsidR="00B540EE" w:rsidRPr="00540501">
        <w:rPr>
          <w:b/>
          <w:sz w:val="24"/>
          <w:szCs w:val="24"/>
          <w:lang w:val="ru-RU"/>
        </w:rPr>
        <w:t>зультатов возможен, но не ограничивается следующим, список того, что обучающийся сможет:</w:t>
      </w:r>
      <w:bookmarkEnd w:id="129"/>
      <w:bookmarkEnd w:id="130"/>
      <w:bookmarkEnd w:id="131"/>
      <w:bookmarkEnd w:id="132"/>
      <w:bookmarkEnd w:id="133"/>
      <w:bookmarkEnd w:id="134"/>
      <w:bookmarkEnd w:id="135"/>
      <w:bookmarkEnd w:id="136"/>
      <w:bookmarkEnd w:id="137"/>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осуществлять редактирование и структурирование текста в соответствии с его смыслом средствами текстового редактора;</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форматировать текстовые документы (установка параметров страницы документа; фо</w:t>
      </w:r>
      <w:r w:rsidRPr="00540501">
        <w:rPr>
          <w:rFonts w:ascii="Times New Roman" w:hAnsi="Times New Roman"/>
          <w:lang w:val="ru-RU"/>
        </w:rPr>
        <w:t>р</w:t>
      </w:r>
      <w:r w:rsidRPr="00540501">
        <w:rPr>
          <w:rFonts w:ascii="Times New Roman" w:hAnsi="Times New Roman"/>
          <w:lang w:val="ru-RU"/>
        </w:rPr>
        <w:t>матирование символов и абзацев; вставка колонтитулов и номеров страниц);</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вставлять в документ формулы, таблицы, списки, изображения;</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участвовать в коллективном создании текстового документа;</w:t>
      </w:r>
    </w:p>
    <w:p w:rsidR="00B540EE" w:rsidRPr="00EF0C4F"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создавать гипертекстовые документы.</w:t>
      </w:r>
    </w:p>
    <w:p w:rsidR="00B540EE" w:rsidRPr="00540501" w:rsidRDefault="00731D9E" w:rsidP="00EF0C4F">
      <w:pPr>
        <w:pStyle w:val="2"/>
        <w:tabs>
          <w:tab w:val="left" w:pos="567"/>
        </w:tabs>
        <w:rPr>
          <w:sz w:val="24"/>
          <w:szCs w:val="24"/>
          <w:lang w:val="ru-RU"/>
        </w:rPr>
      </w:pPr>
      <w:bookmarkStart w:id="138" w:name="_Toc405145666"/>
      <w:bookmarkStart w:id="139" w:name="_Toc406059009"/>
      <w:bookmarkStart w:id="140" w:name="_Toc409682188"/>
      <w:bookmarkStart w:id="141" w:name="_Toc409691662"/>
      <w:bookmarkStart w:id="142" w:name="_Toc410653986"/>
      <w:bookmarkStart w:id="143" w:name="_Toc410702990"/>
      <w:r w:rsidRPr="00540501">
        <w:rPr>
          <w:b/>
          <w:sz w:val="24"/>
          <w:szCs w:val="24"/>
          <w:lang w:val="ru-RU"/>
        </w:rPr>
        <w:tab/>
      </w:r>
      <w:bookmarkStart w:id="144" w:name="_Toc284662746"/>
      <w:bookmarkStart w:id="145" w:name="_Toc284663372"/>
      <w:bookmarkStart w:id="146" w:name="_Toc414553172"/>
      <w:r w:rsidR="00B540EE" w:rsidRPr="00540501">
        <w:rPr>
          <w:b/>
          <w:sz w:val="24"/>
          <w:szCs w:val="24"/>
          <w:lang w:val="ru-RU"/>
        </w:rPr>
        <w:t>В рамках направления «Создание графических объектов» в качестве основных планируемых р</w:t>
      </w:r>
      <w:r w:rsidR="00B540EE" w:rsidRPr="00540501">
        <w:rPr>
          <w:b/>
          <w:sz w:val="24"/>
          <w:szCs w:val="24"/>
          <w:lang w:val="ru-RU"/>
        </w:rPr>
        <w:t>е</w:t>
      </w:r>
      <w:r w:rsidR="00B540EE" w:rsidRPr="00540501">
        <w:rPr>
          <w:b/>
          <w:sz w:val="24"/>
          <w:szCs w:val="24"/>
          <w:lang w:val="ru-RU"/>
        </w:rPr>
        <w:t>зультатов возможен, но не ограничивается следующим, список того, что обучающийся сможет:</w:t>
      </w:r>
      <w:bookmarkEnd w:id="138"/>
      <w:bookmarkEnd w:id="139"/>
      <w:bookmarkEnd w:id="140"/>
      <w:bookmarkEnd w:id="141"/>
      <w:bookmarkEnd w:id="142"/>
      <w:bookmarkEnd w:id="143"/>
      <w:bookmarkEnd w:id="144"/>
      <w:bookmarkEnd w:id="145"/>
      <w:bookmarkEnd w:id="146"/>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создавать и редактировать изображения с помощью инструментов графического реда</w:t>
      </w:r>
      <w:r w:rsidRPr="00540501">
        <w:rPr>
          <w:rFonts w:ascii="Times New Roman" w:hAnsi="Times New Roman"/>
          <w:lang w:val="ru-RU"/>
        </w:rPr>
        <w:t>к</w:t>
      </w:r>
      <w:r w:rsidRPr="00540501">
        <w:rPr>
          <w:rFonts w:ascii="Times New Roman" w:hAnsi="Times New Roman"/>
          <w:lang w:val="ru-RU"/>
        </w:rPr>
        <w:t>тора;</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создавать различные геометрические объекты и чертежи с использованием возможн</w:t>
      </w:r>
      <w:r w:rsidRPr="00540501">
        <w:rPr>
          <w:rFonts w:ascii="Times New Roman" w:hAnsi="Times New Roman"/>
          <w:lang w:val="ru-RU"/>
        </w:rPr>
        <w:t>о</w:t>
      </w:r>
      <w:r w:rsidRPr="00540501">
        <w:rPr>
          <w:rFonts w:ascii="Times New Roman" w:hAnsi="Times New Roman"/>
          <w:lang w:val="ru-RU"/>
        </w:rPr>
        <w:t>стей специальных компьютерных инструментов;</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создавать диаграммы различных видов (алгоритмические, концептуальные, классифик</w:t>
      </w:r>
      <w:r w:rsidRPr="00540501">
        <w:rPr>
          <w:rFonts w:ascii="Times New Roman" w:hAnsi="Times New Roman"/>
          <w:lang w:val="ru-RU"/>
        </w:rPr>
        <w:t>а</w:t>
      </w:r>
      <w:r w:rsidRPr="00540501">
        <w:rPr>
          <w:rFonts w:ascii="Times New Roman" w:hAnsi="Times New Roman"/>
          <w:lang w:val="ru-RU"/>
        </w:rPr>
        <w:t>ционные, организационные, родства и др.) в соответствии с решаемыми задачами.</w:t>
      </w:r>
    </w:p>
    <w:p w:rsidR="00B540EE" w:rsidRPr="00540501" w:rsidRDefault="00731D9E" w:rsidP="00EF0C4F">
      <w:pPr>
        <w:pStyle w:val="2"/>
        <w:tabs>
          <w:tab w:val="left" w:pos="567"/>
        </w:tabs>
        <w:rPr>
          <w:sz w:val="24"/>
          <w:szCs w:val="24"/>
          <w:lang w:val="ru-RU"/>
        </w:rPr>
      </w:pPr>
      <w:bookmarkStart w:id="147" w:name="_Toc405145667"/>
      <w:bookmarkStart w:id="148" w:name="_Toc406059010"/>
      <w:bookmarkStart w:id="149" w:name="_Toc409682189"/>
      <w:bookmarkStart w:id="150" w:name="_Toc409691663"/>
      <w:bookmarkStart w:id="151" w:name="_Toc410653987"/>
      <w:bookmarkStart w:id="152" w:name="_Toc410702991"/>
      <w:r w:rsidRPr="00540501">
        <w:rPr>
          <w:b/>
          <w:sz w:val="24"/>
          <w:szCs w:val="24"/>
          <w:lang w:val="ru-RU"/>
        </w:rPr>
        <w:tab/>
      </w:r>
      <w:bookmarkStart w:id="153" w:name="_Toc284662747"/>
      <w:bookmarkStart w:id="154" w:name="_Toc284663373"/>
      <w:bookmarkStart w:id="155" w:name="_Toc414553173"/>
      <w:r w:rsidR="00B540EE" w:rsidRPr="00540501">
        <w:rPr>
          <w:b/>
          <w:sz w:val="24"/>
          <w:szCs w:val="24"/>
          <w:lang w:val="ru-RU"/>
        </w:rPr>
        <w:t>В рамках направления «Создание музыкальных и звуковых объектов» в качестве основных план</w:t>
      </w:r>
      <w:r w:rsidR="00B540EE" w:rsidRPr="00540501">
        <w:rPr>
          <w:b/>
          <w:sz w:val="24"/>
          <w:szCs w:val="24"/>
          <w:lang w:val="ru-RU"/>
        </w:rPr>
        <w:t>и</w:t>
      </w:r>
      <w:r w:rsidR="00B540EE" w:rsidRPr="00540501">
        <w:rPr>
          <w:b/>
          <w:sz w:val="24"/>
          <w:szCs w:val="24"/>
          <w:lang w:val="ru-RU"/>
        </w:rPr>
        <w:t>руемых результатов возможен, но не ограничивается следующим, список того, что обучающийся см</w:t>
      </w:r>
      <w:r w:rsidR="00B540EE" w:rsidRPr="00540501">
        <w:rPr>
          <w:b/>
          <w:sz w:val="24"/>
          <w:szCs w:val="24"/>
          <w:lang w:val="ru-RU"/>
        </w:rPr>
        <w:t>о</w:t>
      </w:r>
      <w:r w:rsidR="00B540EE" w:rsidRPr="00540501">
        <w:rPr>
          <w:b/>
          <w:sz w:val="24"/>
          <w:szCs w:val="24"/>
          <w:lang w:val="ru-RU"/>
        </w:rPr>
        <w:t>жет:</w:t>
      </w:r>
      <w:bookmarkEnd w:id="147"/>
      <w:bookmarkEnd w:id="148"/>
      <w:bookmarkEnd w:id="149"/>
      <w:bookmarkEnd w:id="150"/>
      <w:bookmarkEnd w:id="151"/>
      <w:bookmarkEnd w:id="152"/>
      <w:bookmarkEnd w:id="153"/>
      <w:bookmarkEnd w:id="154"/>
      <w:bookmarkEnd w:id="155"/>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записывать звуковые файлы с различным качеством звучания (глубиной кодирования и частотой дискретизации);</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использовать музыкальные редакторы, клавишные и кинетические синтезаторы для р</w:t>
      </w:r>
      <w:r w:rsidRPr="00540501">
        <w:rPr>
          <w:rFonts w:ascii="Times New Roman" w:hAnsi="Times New Roman"/>
          <w:lang w:val="ru-RU"/>
        </w:rPr>
        <w:t>е</w:t>
      </w:r>
      <w:r w:rsidRPr="00540501">
        <w:rPr>
          <w:rFonts w:ascii="Times New Roman" w:hAnsi="Times New Roman"/>
          <w:lang w:val="ru-RU"/>
        </w:rPr>
        <w:t>шения творческих задач.</w:t>
      </w:r>
    </w:p>
    <w:p w:rsidR="00B540EE" w:rsidRPr="00540501" w:rsidRDefault="00731D9E" w:rsidP="00EF0C4F">
      <w:pPr>
        <w:pStyle w:val="2"/>
        <w:tabs>
          <w:tab w:val="left" w:pos="567"/>
        </w:tabs>
        <w:rPr>
          <w:sz w:val="24"/>
          <w:szCs w:val="24"/>
          <w:lang w:val="ru-RU"/>
        </w:rPr>
      </w:pPr>
      <w:bookmarkStart w:id="156" w:name="_Toc405145668"/>
      <w:bookmarkStart w:id="157" w:name="_Toc406059011"/>
      <w:bookmarkStart w:id="158" w:name="_Toc409682190"/>
      <w:bookmarkStart w:id="159" w:name="_Toc409691664"/>
      <w:bookmarkStart w:id="160" w:name="_Toc410653988"/>
      <w:bookmarkStart w:id="161" w:name="_Toc410702992"/>
      <w:r w:rsidRPr="00540501">
        <w:rPr>
          <w:b/>
          <w:sz w:val="24"/>
          <w:szCs w:val="24"/>
          <w:lang w:val="ru-RU"/>
        </w:rPr>
        <w:tab/>
      </w:r>
      <w:bookmarkStart w:id="162" w:name="_Toc284662748"/>
      <w:bookmarkStart w:id="163" w:name="_Toc284663374"/>
      <w:bookmarkStart w:id="164" w:name="_Toc414553174"/>
      <w:r w:rsidR="00B540EE" w:rsidRPr="00540501">
        <w:rPr>
          <w:b/>
          <w:sz w:val="24"/>
          <w:szCs w:val="24"/>
          <w:lang w:val="ru-RU"/>
        </w:rPr>
        <w:t>В рамках направления «Восприятие, использование и создание гипертекстовых и мультимеди</w:t>
      </w:r>
      <w:r w:rsidR="00B540EE" w:rsidRPr="00540501">
        <w:rPr>
          <w:b/>
          <w:sz w:val="24"/>
          <w:szCs w:val="24"/>
          <w:lang w:val="ru-RU"/>
        </w:rPr>
        <w:t>й</w:t>
      </w:r>
      <w:r w:rsidR="00B540EE" w:rsidRPr="00540501">
        <w:rPr>
          <w:b/>
          <w:sz w:val="24"/>
          <w:szCs w:val="24"/>
          <w:lang w:val="ru-RU"/>
        </w:rPr>
        <w:t>ных информационных объектов» в качестве основных планируемых результатов возможен, но не огр</w:t>
      </w:r>
      <w:r w:rsidR="00B540EE" w:rsidRPr="00540501">
        <w:rPr>
          <w:b/>
          <w:sz w:val="24"/>
          <w:szCs w:val="24"/>
          <w:lang w:val="ru-RU"/>
        </w:rPr>
        <w:t>а</w:t>
      </w:r>
      <w:r w:rsidR="00B540EE" w:rsidRPr="00540501">
        <w:rPr>
          <w:b/>
          <w:sz w:val="24"/>
          <w:szCs w:val="24"/>
          <w:lang w:val="ru-RU"/>
        </w:rPr>
        <w:t>ничивается следующим, список того, что обучающийся сможет:</w:t>
      </w:r>
      <w:bookmarkEnd w:id="156"/>
      <w:bookmarkEnd w:id="157"/>
      <w:bookmarkEnd w:id="158"/>
      <w:bookmarkEnd w:id="159"/>
      <w:bookmarkEnd w:id="160"/>
      <w:bookmarkEnd w:id="161"/>
      <w:bookmarkEnd w:id="162"/>
      <w:bookmarkEnd w:id="163"/>
      <w:bookmarkEnd w:id="164"/>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создавать на заданную тему мультимедийную презентацию с гиперссылками, слайды к</w:t>
      </w:r>
      <w:r w:rsidRPr="00540501">
        <w:rPr>
          <w:rFonts w:ascii="Times New Roman" w:hAnsi="Times New Roman"/>
          <w:lang w:val="ru-RU"/>
        </w:rPr>
        <w:t>о</w:t>
      </w:r>
      <w:r w:rsidRPr="00540501">
        <w:rPr>
          <w:rFonts w:ascii="Times New Roman" w:hAnsi="Times New Roman"/>
          <w:lang w:val="ru-RU"/>
        </w:rPr>
        <w:t xml:space="preserve">торой содержат тексты, звуки, графические изображения; </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lastRenderedPageBreak/>
        <w:t>работать с особыми видами сообщений: диаграммами (алгоритмические, концептуал</w:t>
      </w:r>
      <w:r w:rsidRPr="00540501">
        <w:rPr>
          <w:rFonts w:ascii="Times New Roman" w:hAnsi="Times New Roman"/>
          <w:lang w:val="ru-RU"/>
        </w:rPr>
        <w:t>ь</w:t>
      </w:r>
      <w:r w:rsidRPr="00540501">
        <w:rPr>
          <w:rFonts w:ascii="Times New Roman" w:hAnsi="Times New Roman"/>
          <w:lang w:val="ru-RU"/>
        </w:rPr>
        <w:t>ные, классификационные, организационные, родства и др.), картами (географические, хронолог</w:t>
      </w:r>
      <w:r w:rsidRPr="00540501">
        <w:rPr>
          <w:rFonts w:ascii="Times New Roman" w:hAnsi="Times New Roman"/>
          <w:lang w:val="ru-RU"/>
        </w:rPr>
        <w:t>и</w:t>
      </w:r>
      <w:r w:rsidRPr="00540501">
        <w:rPr>
          <w:rFonts w:ascii="Times New Roman" w:hAnsi="Times New Roman"/>
          <w:lang w:val="ru-RU"/>
        </w:rPr>
        <w:t>ческие) и спутниковыми фотографиями, в том числе в системах глобального позиционирования;</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оценивать размеры файлов, подготовленных с использованием различных устройств ввода информации в заданный интервал времени (клавиатура, сканер, микрофон, фотокамера, в</w:t>
      </w:r>
      <w:r w:rsidRPr="00540501">
        <w:rPr>
          <w:rFonts w:ascii="Times New Roman" w:hAnsi="Times New Roman"/>
          <w:lang w:val="ru-RU"/>
        </w:rPr>
        <w:t>и</w:t>
      </w:r>
      <w:r w:rsidRPr="00540501">
        <w:rPr>
          <w:rFonts w:ascii="Times New Roman" w:hAnsi="Times New Roman"/>
          <w:lang w:val="ru-RU"/>
        </w:rPr>
        <w:t>деокамера);</w:t>
      </w:r>
    </w:p>
    <w:p w:rsidR="00B540EE" w:rsidRPr="00EF0C4F"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EF0C4F">
        <w:rPr>
          <w:rFonts w:ascii="Times New Roman" w:hAnsi="Times New Roman"/>
        </w:rPr>
        <w:t>использовать программы-архиваторы.</w:t>
      </w:r>
    </w:p>
    <w:p w:rsidR="00B540EE" w:rsidRPr="00540501" w:rsidRDefault="00731D9E" w:rsidP="00EF0C4F">
      <w:pPr>
        <w:pStyle w:val="2"/>
        <w:tabs>
          <w:tab w:val="left" w:pos="567"/>
        </w:tabs>
        <w:rPr>
          <w:sz w:val="24"/>
          <w:szCs w:val="24"/>
          <w:lang w:val="ru-RU"/>
        </w:rPr>
      </w:pPr>
      <w:bookmarkStart w:id="165" w:name="_Toc405145669"/>
      <w:bookmarkStart w:id="166" w:name="_Toc406059012"/>
      <w:bookmarkStart w:id="167" w:name="_Toc409682191"/>
      <w:bookmarkStart w:id="168" w:name="_Toc409691665"/>
      <w:bookmarkStart w:id="169" w:name="_Toc410653989"/>
      <w:bookmarkStart w:id="170" w:name="_Toc410702993"/>
      <w:r w:rsidRPr="00540501">
        <w:rPr>
          <w:b/>
          <w:sz w:val="24"/>
          <w:szCs w:val="24"/>
          <w:lang w:val="ru-RU"/>
        </w:rPr>
        <w:tab/>
      </w:r>
      <w:bookmarkStart w:id="171" w:name="_Toc284662749"/>
      <w:bookmarkStart w:id="172" w:name="_Toc284663375"/>
      <w:bookmarkStart w:id="173" w:name="_Toc414553175"/>
      <w:r w:rsidR="00B540EE" w:rsidRPr="00540501">
        <w:rPr>
          <w:b/>
          <w:sz w:val="24"/>
          <w:szCs w:val="24"/>
          <w:lang w:val="ru-RU"/>
        </w:rPr>
        <w:t>В рамках направления «Анализ информации, математическая обработка данных в исследовании» в качестве основных планируемых результатов возможен, но не ограничивается следующим, список т</w:t>
      </w:r>
      <w:r w:rsidR="00B540EE" w:rsidRPr="00540501">
        <w:rPr>
          <w:b/>
          <w:sz w:val="24"/>
          <w:szCs w:val="24"/>
          <w:lang w:val="ru-RU"/>
        </w:rPr>
        <w:t>о</w:t>
      </w:r>
      <w:r w:rsidR="00B540EE" w:rsidRPr="00540501">
        <w:rPr>
          <w:b/>
          <w:sz w:val="24"/>
          <w:szCs w:val="24"/>
          <w:lang w:val="ru-RU"/>
        </w:rPr>
        <w:t>го, что обучающийся сможет:</w:t>
      </w:r>
      <w:bookmarkEnd w:id="165"/>
      <w:bookmarkEnd w:id="166"/>
      <w:bookmarkEnd w:id="167"/>
      <w:bookmarkEnd w:id="168"/>
      <w:bookmarkEnd w:id="169"/>
      <w:bookmarkEnd w:id="170"/>
      <w:bookmarkEnd w:id="171"/>
      <w:bookmarkEnd w:id="172"/>
      <w:bookmarkEnd w:id="173"/>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проводить простые эксперименты и исследования в виртуальных лабораториях;</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вводить результаты измерений и другие цифровые данные для их обработки, в том числе статистической и визуализации; </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проводить эксперименты и исследования в виртуальных лабораториях по естественным наукам, математике и информатике.</w:t>
      </w:r>
    </w:p>
    <w:p w:rsidR="00B540EE" w:rsidRPr="00540501" w:rsidRDefault="00731D9E" w:rsidP="00EF0C4F">
      <w:pPr>
        <w:pStyle w:val="2"/>
        <w:tabs>
          <w:tab w:val="left" w:pos="567"/>
        </w:tabs>
        <w:rPr>
          <w:sz w:val="24"/>
          <w:szCs w:val="24"/>
          <w:lang w:val="ru-RU"/>
        </w:rPr>
      </w:pPr>
      <w:bookmarkStart w:id="174" w:name="_Toc405145670"/>
      <w:bookmarkStart w:id="175" w:name="_Toc406059013"/>
      <w:bookmarkStart w:id="176" w:name="_Toc409682192"/>
      <w:bookmarkStart w:id="177" w:name="_Toc409691666"/>
      <w:bookmarkStart w:id="178" w:name="_Toc410653990"/>
      <w:bookmarkStart w:id="179" w:name="_Toc410702994"/>
      <w:r w:rsidRPr="00540501">
        <w:rPr>
          <w:b/>
          <w:sz w:val="24"/>
          <w:szCs w:val="24"/>
          <w:lang w:val="ru-RU"/>
        </w:rPr>
        <w:tab/>
      </w:r>
      <w:bookmarkStart w:id="180" w:name="_Toc284662750"/>
      <w:bookmarkStart w:id="181" w:name="_Toc284663376"/>
      <w:bookmarkStart w:id="182" w:name="_Toc414553176"/>
      <w:r w:rsidR="00B540EE" w:rsidRPr="00540501">
        <w:rPr>
          <w:b/>
          <w:sz w:val="24"/>
          <w:szCs w:val="24"/>
          <w:lang w:val="ru-RU"/>
        </w:rPr>
        <w:t>В рамках направления «Моделирование, проектирование и управление» в качестве основных пл</w:t>
      </w:r>
      <w:r w:rsidR="00B540EE" w:rsidRPr="00540501">
        <w:rPr>
          <w:b/>
          <w:sz w:val="24"/>
          <w:szCs w:val="24"/>
          <w:lang w:val="ru-RU"/>
        </w:rPr>
        <w:t>а</w:t>
      </w:r>
      <w:r w:rsidR="00B540EE" w:rsidRPr="00540501">
        <w:rPr>
          <w:b/>
          <w:sz w:val="24"/>
          <w:szCs w:val="24"/>
          <w:lang w:val="ru-RU"/>
        </w:rPr>
        <w:t>нируемых результатов возможен, но не ограничивается следующим, список того, что обучающийся сможет:</w:t>
      </w:r>
      <w:bookmarkEnd w:id="174"/>
      <w:bookmarkEnd w:id="175"/>
      <w:bookmarkEnd w:id="176"/>
      <w:bookmarkEnd w:id="177"/>
      <w:bookmarkEnd w:id="178"/>
      <w:bookmarkEnd w:id="179"/>
      <w:bookmarkEnd w:id="180"/>
      <w:bookmarkEnd w:id="181"/>
      <w:bookmarkEnd w:id="182"/>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строить с помощью компьютерных инструментов разнообразные информационные структуры для описания объектов; </w:t>
      </w:r>
    </w:p>
    <w:p w:rsidR="00B540EE" w:rsidRPr="00EF0C4F"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rPr>
      </w:pPr>
      <w:r w:rsidRPr="00540501">
        <w:rPr>
          <w:rFonts w:ascii="Times New Roman" w:hAnsi="Times New Roman"/>
          <w:lang w:val="ru-RU"/>
        </w:rPr>
        <w:t>конструировать и моделировать с использованием материальных конструкторов с ко</w:t>
      </w:r>
      <w:r w:rsidRPr="00540501">
        <w:rPr>
          <w:rFonts w:ascii="Times New Roman" w:hAnsi="Times New Roman"/>
          <w:lang w:val="ru-RU"/>
        </w:rPr>
        <w:t>м</w:t>
      </w:r>
      <w:r w:rsidRPr="00540501">
        <w:rPr>
          <w:rFonts w:ascii="Times New Roman" w:hAnsi="Times New Roman"/>
          <w:lang w:val="ru-RU"/>
        </w:rPr>
        <w:t>пьютерным управлением и обратной связью</w:t>
      </w:r>
      <w:r w:rsidR="00B46327" w:rsidRPr="00540501">
        <w:rPr>
          <w:rFonts w:ascii="Times New Roman" w:hAnsi="Times New Roman"/>
          <w:lang w:val="ru-RU"/>
        </w:rPr>
        <w:t xml:space="preserve"> </w:t>
      </w:r>
      <w:r w:rsidR="00B46327" w:rsidRPr="00EF0C4F">
        <w:rPr>
          <w:rFonts w:ascii="Times New Roman" w:hAnsi="Times New Roman"/>
        </w:rPr>
        <w:t>(робототехника)</w:t>
      </w:r>
      <w:r w:rsidRPr="00EF0C4F">
        <w:rPr>
          <w:rFonts w:ascii="Times New Roman" w:hAnsi="Times New Roman"/>
        </w:rPr>
        <w:t>;</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моделировать с использованием виртуальных конструкторов;</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моделировать с использованием средств программирования.</w:t>
      </w:r>
    </w:p>
    <w:p w:rsidR="00B540EE" w:rsidRPr="00540501" w:rsidRDefault="00731D9E" w:rsidP="00EF0C4F">
      <w:pPr>
        <w:pStyle w:val="2"/>
        <w:tabs>
          <w:tab w:val="left" w:pos="567"/>
        </w:tabs>
        <w:rPr>
          <w:sz w:val="24"/>
          <w:szCs w:val="24"/>
          <w:lang w:val="ru-RU"/>
        </w:rPr>
      </w:pPr>
      <w:bookmarkStart w:id="183" w:name="_Toc405145671"/>
      <w:bookmarkStart w:id="184" w:name="_Toc406059014"/>
      <w:bookmarkStart w:id="185" w:name="_Toc409682193"/>
      <w:bookmarkStart w:id="186" w:name="_Toc409691667"/>
      <w:bookmarkStart w:id="187" w:name="_Toc410653991"/>
      <w:bookmarkStart w:id="188" w:name="_Toc410702995"/>
      <w:r w:rsidRPr="00540501">
        <w:rPr>
          <w:b/>
          <w:sz w:val="24"/>
          <w:szCs w:val="24"/>
          <w:lang w:val="ru-RU"/>
        </w:rPr>
        <w:tab/>
      </w:r>
      <w:bookmarkStart w:id="189" w:name="_Toc284662751"/>
      <w:bookmarkStart w:id="190" w:name="_Toc284663377"/>
      <w:bookmarkStart w:id="191" w:name="_Toc414553177"/>
      <w:r w:rsidR="00B540EE" w:rsidRPr="00540501">
        <w:rPr>
          <w:b/>
          <w:sz w:val="24"/>
          <w:szCs w:val="24"/>
          <w:lang w:val="ru-RU"/>
        </w:rPr>
        <w:t>В рамках направления «Коммуникация и социальное взаимодействие» в качестве основных пл</w:t>
      </w:r>
      <w:r w:rsidR="00B540EE" w:rsidRPr="00540501">
        <w:rPr>
          <w:b/>
          <w:sz w:val="24"/>
          <w:szCs w:val="24"/>
          <w:lang w:val="ru-RU"/>
        </w:rPr>
        <w:t>а</w:t>
      </w:r>
      <w:r w:rsidR="00B540EE" w:rsidRPr="00540501">
        <w:rPr>
          <w:b/>
          <w:sz w:val="24"/>
          <w:szCs w:val="24"/>
          <w:lang w:val="ru-RU"/>
        </w:rPr>
        <w:t>нируемых результатов возможен, но не ограничивается следующим, список того, что обучающийся сможет:</w:t>
      </w:r>
      <w:bookmarkEnd w:id="183"/>
      <w:bookmarkEnd w:id="184"/>
      <w:bookmarkEnd w:id="185"/>
      <w:bookmarkEnd w:id="186"/>
      <w:bookmarkEnd w:id="187"/>
      <w:bookmarkEnd w:id="188"/>
      <w:bookmarkEnd w:id="189"/>
      <w:bookmarkEnd w:id="190"/>
      <w:bookmarkEnd w:id="191"/>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осуществлять образовательное взаимодействие в информационном пространстве образ</w:t>
      </w:r>
      <w:r w:rsidRPr="00540501">
        <w:rPr>
          <w:rFonts w:ascii="Times New Roman" w:hAnsi="Times New Roman"/>
          <w:lang w:val="ru-RU"/>
        </w:rPr>
        <w:t>о</w:t>
      </w:r>
      <w:r w:rsidRPr="00540501">
        <w:rPr>
          <w:rFonts w:ascii="Times New Roman" w:hAnsi="Times New Roman"/>
          <w:lang w:val="ru-RU"/>
        </w:rPr>
        <w:t>вательной организации (получение и выполнение заданий, получение комментариев, совершенс</w:t>
      </w:r>
      <w:r w:rsidRPr="00540501">
        <w:rPr>
          <w:rFonts w:ascii="Times New Roman" w:hAnsi="Times New Roman"/>
          <w:lang w:val="ru-RU"/>
        </w:rPr>
        <w:t>т</w:t>
      </w:r>
      <w:r w:rsidRPr="00540501">
        <w:rPr>
          <w:rFonts w:ascii="Times New Roman" w:hAnsi="Times New Roman"/>
          <w:lang w:val="ru-RU"/>
        </w:rPr>
        <w:t>вование своей работы, формирование портфолио);</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использовать возможности электронной почты, </w:t>
      </w:r>
      <w:r w:rsidR="00B46327" w:rsidRPr="00540501">
        <w:rPr>
          <w:rFonts w:ascii="Times New Roman" w:hAnsi="Times New Roman"/>
          <w:lang w:val="ru-RU"/>
        </w:rPr>
        <w:t>и</w:t>
      </w:r>
      <w:r w:rsidRPr="00540501">
        <w:rPr>
          <w:rFonts w:ascii="Times New Roman" w:hAnsi="Times New Roman"/>
          <w:lang w:val="ru-RU"/>
        </w:rPr>
        <w:t>нтернет-мессенджеров и социальных сетей для обучения;</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вести личный дневник (блог) с использованием возможностей </w:t>
      </w:r>
      <w:r w:rsidR="00B46327" w:rsidRPr="00540501">
        <w:rPr>
          <w:rFonts w:ascii="Times New Roman" w:hAnsi="Times New Roman"/>
          <w:lang w:val="ru-RU"/>
        </w:rPr>
        <w:t xml:space="preserve">сети </w:t>
      </w:r>
      <w:r w:rsidRPr="00540501">
        <w:rPr>
          <w:rFonts w:ascii="Times New Roman" w:hAnsi="Times New Roman"/>
          <w:lang w:val="ru-RU"/>
        </w:rPr>
        <w:t>Интернет;</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соблюдать нормы информационной культуры, этики и права; с уважением относиться к частной информации и информационным правам других людей;</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осуществлять защиту от троянских вирусов, фишинговых атак, информации от компь</w:t>
      </w:r>
      <w:r w:rsidRPr="00540501">
        <w:rPr>
          <w:rFonts w:ascii="Times New Roman" w:hAnsi="Times New Roman"/>
          <w:lang w:val="ru-RU"/>
        </w:rPr>
        <w:t>ю</w:t>
      </w:r>
      <w:r w:rsidRPr="00540501">
        <w:rPr>
          <w:rFonts w:ascii="Times New Roman" w:hAnsi="Times New Roman"/>
          <w:lang w:val="ru-RU"/>
        </w:rPr>
        <w:lastRenderedPageBreak/>
        <w:t xml:space="preserve">терных вирусов с помощью антивирусных программ; </w:t>
      </w:r>
    </w:p>
    <w:p w:rsidR="00B540EE" w:rsidRPr="00540501" w:rsidRDefault="00B540EE" w:rsidP="00EF0C4F">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соблюдать правила безопасного поведения в </w:t>
      </w:r>
      <w:r w:rsidR="00B46327" w:rsidRPr="00540501">
        <w:rPr>
          <w:rFonts w:ascii="Times New Roman" w:hAnsi="Times New Roman"/>
          <w:lang w:val="ru-RU"/>
        </w:rPr>
        <w:t xml:space="preserve">сети </w:t>
      </w:r>
      <w:r w:rsidRPr="00540501">
        <w:rPr>
          <w:rFonts w:ascii="Times New Roman" w:hAnsi="Times New Roman"/>
          <w:lang w:val="ru-RU"/>
        </w:rPr>
        <w:t>Интернет;</w:t>
      </w:r>
    </w:p>
    <w:p w:rsidR="00B540EE" w:rsidRPr="00540501" w:rsidRDefault="00B540EE" w:rsidP="00EC4698">
      <w:pPr>
        <w:pStyle w:val="a7"/>
        <w:widowControl w:val="0"/>
        <w:numPr>
          <w:ilvl w:val="0"/>
          <w:numId w:val="17"/>
        </w:numPr>
        <w:tabs>
          <w:tab w:val="clear" w:pos="720"/>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различать безопасные ресурсы </w:t>
      </w:r>
      <w:r w:rsidR="00B46327" w:rsidRPr="00540501">
        <w:rPr>
          <w:rFonts w:ascii="Times New Roman" w:hAnsi="Times New Roman"/>
          <w:lang w:val="ru-RU"/>
        </w:rPr>
        <w:t xml:space="preserve">сети </w:t>
      </w:r>
      <w:r w:rsidRPr="00540501">
        <w:rPr>
          <w:rFonts w:ascii="Times New Roman" w:hAnsi="Times New Roman"/>
          <w:lang w:val="ru-RU"/>
        </w:rPr>
        <w:t>Интернет и ресурсы, содержание которых несовме</w:t>
      </w:r>
      <w:r w:rsidRPr="00540501">
        <w:rPr>
          <w:rFonts w:ascii="Times New Roman" w:hAnsi="Times New Roman"/>
          <w:lang w:val="ru-RU"/>
        </w:rPr>
        <w:t>с</w:t>
      </w:r>
      <w:r w:rsidRPr="00540501">
        <w:rPr>
          <w:rFonts w:ascii="Times New Roman" w:hAnsi="Times New Roman"/>
          <w:lang w:val="ru-RU"/>
        </w:rPr>
        <w:t>тимо с задачами воспитания и образования или нежелательно.</w:t>
      </w:r>
    </w:p>
    <w:p w:rsidR="00B540EE" w:rsidRPr="00540501" w:rsidRDefault="00667803" w:rsidP="00EF0C4F">
      <w:pPr>
        <w:pStyle w:val="a7"/>
        <w:widowControl w:val="0"/>
        <w:tabs>
          <w:tab w:val="left" w:pos="993"/>
        </w:tabs>
        <w:spacing w:before="0" w:beforeAutospacing="0" w:after="0" w:afterAutospacing="0" w:line="360" w:lineRule="auto"/>
        <w:ind w:firstLine="709"/>
        <w:jc w:val="center"/>
        <w:textAlignment w:val="baseline"/>
        <w:rPr>
          <w:rFonts w:ascii="Times New Roman" w:hAnsi="Times New Roman"/>
          <w:b/>
          <w:lang w:val="ru-RU"/>
        </w:rPr>
      </w:pPr>
      <w:r w:rsidRPr="00540501">
        <w:rPr>
          <w:rFonts w:ascii="Times New Roman" w:hAnsi="Times New Roman"/>
          <w:b/>
          <w:lang w:val="ru-RU"/>
        </w:rPr>
        <w:t xml:space="preserve">2.1.9. </w:t>
      </w:r>
      <w:r w:rsidR="00B540EE" w:rsidRPr="00540501">
        <w:rPr>
          <w:rFonts w:ascii="Times New Roman" w:hAnsi="Times New Roman"/>
          <w:b/>
          <w:lang w:val="ru-RU"/>
        </w:rPr>
        <w:t>Виды взаимодействия с учебными, научными и социальными организациями, формы привлечения консультантов, экспертов и научных руководителей</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Формы привлечения консультантов, экспертов и научных руководителей стро</w:t>
      </w:r>
      <w:r w:rsidR="00A12D4A" w:rsidRPr="00540501">
        <w:rPr>
          <w:rFonts w:ascii="Times New Roman" w:hAnsi="Times New Roman"/>
          <w:lang w:val="ru-RU"/>
        </w:rPr>
        <w:t>ят</w:t>
      </w:r>
      <w:r w:rsidRPr="00540501">
        <w:rPr>
          <w:rFonts w:ascii="Times New Roman" w:hAnsi="Times New Roman"/>
          <w:lang w:val="ru-RU"/>
        </w:rPr>
        <w:t>ся на осн</w:t>
      </w:r>
      <w:r w:rsidRPr="00540501">
        <w:rPr>
          <w:rFonts w:ascii="Times New Roman" w:hAnsi="Times New Roman"/>
          <w:lang w:val="ru-RU"/>
        </w:rPr>
        <w:t>о</w:t>
      </w:r>
      <w:r w:rsidRPr="00540501">
        <w:rPr>
          <w:rFonts w:ascii="Times New Roman" w:hAnsi="Times New Roman"/>
          <w:lang w:val="ru-RU"/>
        </w:rPr>
        <w:t>ве договорных отношений, отношений взаимовыгодного сотрудничества. Такие формы могут в себя включать, но не ограничиваться следующим:</w:t>
      </w:r>
    </w:p>
    <w:p w:rsidR="00B540EE" w:rsidRPr="00540501" w:rsidRDefault="00B540EE" w:rsidP="00EF0C4F">
      <w:pPr>
        <w:pStyle w:val="a7"/>
        <w:widowControl w:val="0"/>
        <w:numPr>
          <w:ilvl w:val="0"/>
          <w:numId w:val="8"/>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договор с </w:t>
      </w:r>
      <w:r w:rsidR="00667803" w:rsidRPr="00540501">
        <w:rPr>
          <w:rFonts w:ascii="Times New Roman" w:hAnsi="Times New Roman"/>
          <w:lang w:val="ru-RU"/>
        </w:rPr>
        <w:t xml:space="preserve">вузом </w:t>
      </w:r>
      <w:r w:rsidRPr="00540501">
        <w:rPr>
          <w:rFonts w:ascii="Times New Roman" w:hAnsi="Times New Roman"/>
          <w:lang w:val="ru-RU"/>
        </w:rPr>
        <w:t>о взаимовыгодном сотрудничестве (привлечение научных сотрудников, преподавателей университетов в качестве экспертов, консультантов, научных руководителей в обмен на предоставление возможности прохождения практики студентам или возможности пров</w:t>
      </w:r>
      <w:r w:rsidRPr="00540501">
        <w:rPr>
          <w:rFonts w:ascii="Times New Roman" w:hAnsi="Times New Roman"/>
          <w:lang w:val="ru-RU"/>
        </w:rPr>
        <w:t>е</w:t>
      </w:r>
      <w:r w:rsidRPr="00540501">
        <w:rPr>
          <w:rFonts w:ascii="Times New Roman" w:hAnsi="Times New Roman"/>
          <w:lang w:val="ru-RU"/>
        </w:rPr>
        <w:t>дения исследований на базе организации);</w:t>
      </w:r>
    </w:p>
    <w:p w:rsidR="00B540EE" w:rsidRPr="00540501" w:rsidRDefault="00B540EE" w:rsidP="00EF0C4F">
      <w:pPr>
        <w:pStyle w:val="a7"/>
        <w:widowControl w:val="0"/>
        <w:numPr>
          <w:ilvl w:val="0"/>
          <w:numId w:val="8"/>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договор о сотрудничестве может основываться на оплате услуг экспертов, консульта</w:t>
      </w:r>
      <w:r w:rsidRPr="00540501">
        <w:rPr>
          <w:rFonts w:ascii="Times New Roman" w:hAnsi="Times New Roman"/>
          <w:lang w:val="ru-RU"/>
        </w:rPr>
        <w:t>н</w:t>
      </w:r>
      <w:r w:rsidRPr="00540501">
        <w:rPr>
          <w:rFonts w:ascii="Times New Roman" w:hAnsi="Times New Roman"/>
          <w:lang w:val="ru-RU"/>
        </w:rPr>
        <w:t>тов, научных руководителей;</w:t>
      </w:r>
    </w:p>
    <w:p w:rsidR="00B540EE" w:rsidRPr="00540501" w:rsidRDefault="00B540EE" w:rsidP="00EF0C4F">
      <w:pPr>
        <w:pStyle w:val="a7"/>
        <w:widowControl w:val="0"/>
        <w:numPr>
          <w:ilvl w:val="0"/>
          <w:numId w:val="8"/>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экспертная, научная и консультационная поддержка может осуществляться в рамках с</w:t>
      </w:r>
      <w:r w:rsidRPr="00540501">
        <w:rPr>
          <w:rFonts w:ascii="Times New Roman" w:hAnsi="Times New Roman"/>
          <w:lang w:val="ru-RU"/>
        </w:rPr>
        <w:t>е</w:t>
      </w:r>
      <w:r w:rsidRPr="00540501">
        <w:rPr>
          <w:rFonts w:ascii="Times New Roman" w:hAnsi="Times New Roman"/>
          <w:lang w:val="ru-RU"/>
        </w:rPr>
        <w:t xml:space="preserve">тевого взаимодействия </w:t>
      </w:r>
      <w:r w:rsidR="00E5241E" w:rsidRPr="00540501">
        <w:rPr>
          <w:rFonts w:ascii="Times New Roman" w:hAnsi="Times New Roman"/>
          <w:lang w:val="ru-RU"/>
        </w:rPr>
        <w:t>обще</w:t>
      </w:r>
      <w:r w:rsidRPr="00540501">
        <w:rPr>
          <w:rFonts w:ascii="Times New Roman" w:hAnsi="Times New Roman"/>
          <w:lang w:val="ru-RU"/>
        </w:rPr>
        <w:t>образовательных организаций;</w:t>
      </w:r>
    </w:p>
    <w:p w:rsidR="00B540EE" w:rsidRPr="00540501" w:rsidRDefault="00B540EE" w:rsidP="00EF0C4F">
      <w:pPr>
        <w:pStyle w:val="a7"/>
        <w:widowControl w:val="0"/>
        <w:numPr>
          <w:ilvl w:val="0"/>
          <w:numId w:val="8"/>
        </w:numPr>
        <w:tabs>
          <w:tab w:val="clear" w:pos="720"/>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консультационная, экспертная, научная поддержка может осуществляться в рамках о</w:t>
      </w:r>
      <w:r w:rsidRPr="00540501">
        <w:rPr>
          <w:rFonts w:ascii="Times New Roman" w:hAnsi="Times New Roman"/>
          <w:lang w:val="ru-RU"/>
        </w:rPr>
        <w:t>р</w:t>
      </w:r>
      <w:r w:rsidRPr="00540501">
        <w:rPr>
          <w:rFonts w:ascii="Times New Roman" w:hAnsi="Times New Roman"/>
          <w:lang w:val="ru-RU"/>
        </w:rPr>
        <w:t>ганизации повышения квалификации на базе стажировочных площадок (школ), применяющих с</w:t>
      </w:r>
      <w:r w:rsidRPr="00540501">
        <w:rPr>
          <w:rFonts w:ascii="Times New Roman" w:hAnsi="Times New Roman"/>
          <w:lang w:val="ru-RU"/>
        </w:rPr>
        <w:t>о</w:t>
      </w:r>
      <w:r w:rsidRPr="00540501">
        <w:rPr>
          <w:rFonts w:ascii="Times New Roman" w:hAnsi="Times New Roman"/>
          <w:lang w:val="ru-RU"/>
        </w:rPr>
        <w:t>временные образовательные технологии, имеющих высокие образовательные результаты об</w:t>
      </w:r>
      <w:r w:rsidRPr="00540501">
        <w:rPr>
          <w:rFonts w:ascii="Times New Roman" w:hAnsi="Times New Roman"/>
          <w:lang w:val="ru-RU"/>
        </w:rPr>
        <w:t>у</w:t>
      </w:r>
      <w:r w:rsidRPr="00540501">
        <w:rPr>
          <w:rFonts w:ascii="Times New Roman" w:hAnsi="Times New Roman"/>
          <w:lang w:val="ru-RU"/>
        </w:rPr>
        <w:t>чающихся, реализующих эффективные модели финансово-экономического управления.</w:t>
      </w:r>
    </w:p>
    <w:p w:rsidR="00B540EE" w:rsidRPr="00540501" w:rsidRDefault="00B540EE" w:rsidP="00EC4698">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Взаимодействие с учебными, научными и социальными организациями может включать проведение: единовременного или регулярного научного семинара; научно-практической конф</w:t>
      </w:r>
      <w:r w:rsidRPr="00540501">
        <w:rPr>
          <w:rFonts w:ascii="Times New Roman" w:hAnsi="Times New Roman"/>
          <w:lang w:val="ru-RU"/>
        </w:rPr>
        <w:t>е</w:t>
      </w:r>
      <w:r w:rsidRPr="00540501">
        <w:rPr>
          <w:rFonts w:ascii="Times New Roman" w:hAnsi="Times New Roman"/>
          <w:lang w:val="ru-RU"/>
        </w:rPr>
        <w:t xml:space="preserve">ренции; консультаций; круглых столов; вебинаров; </w:t>
      </w:r>
      <w:r w:rsidR="00EC4698" w:rsidRPr="00540501">
        <w:rPr>
          <w:rFonts w:ascii="Times New Roman" w:hAnsi="Times New Roman"/>
          <w:lang w:val="ru-RU"/>
        </w:rPr>
        <w:t>мастер-классов, тренингов и др.</w:t>
      </w:r>
    </w:p>
    <w:p w:rsidR="00E02433" w:rsidRPr="00540501" w:rsidRDefault="00667803" w:rsidP="00EC4698">
      <w:pPr>
        <w:pStyle w:val="a7"/>
        <w:widowControl w:val="0"/>
        <w:tabs>
          <w:tab w:val="left" w:pos="567"/>
        </w:tabs>
        <w:spacing w:before="0" w:beforeAutospacing="0" w:after="0" w:afterAutospacing="0" w:line="360" w:lineRule="auto"/>
        <w:rPr>
          <w:rFonts w:ascii="Times New Roman" w:hAnsi="Times New Roman"/>
          <w:b/>
          <w:lang w:val="ru-RU"/>
        </w:rPr>
      </w:pPr>
      <w:r w:rsidRPr="00540501">
        <w:rPr>
          <w:rFonts w:ascii="Times New Roman" w:hAnsi="Times New Roman"/>
          <w:b/>
          <w:lang w:val="ru-RU"/>
        </w:rPr>
        <w:t xml:space="preserve">2.1.10. </w:t>
      </w:r>
      <w:r w:rsidR="00C66CE5" w:rsidRPr="00540501">
        <w:rPr>
          <w:rFonts w:ascii="Times New Roman" w:hAnsi="Times New Roman"/>
          <w:b/>
          <w:lang w:val="ru-RU"/>
        </w:rPr>
        <w:t xml:space="preserve">Описание условий, обеспечивающих развитие универсальных учебных действий у обучающихся, в том числе </w:t>
      </w:r>
      <w:r w:rsidR="00415160" w:rsidRPr="00540501">
        <w:rPr>
          <w:rFonts w:ascii="Times New Roman" w:hAnsi="Times New Roman"/>
          <w:b/>
          <w:lang w:val="ru-RU"/>
        </w:rPr>
        <w:t>информационно</w:t>
      </w:r>
      <w:r w:rsidR="00C66CE5" w:rsidRPr="00540501">
        <w:rPr>
          <w:rFonts w:ascii="Times New Roman" w:hAnsi="Times New Roman"/>
          <w:b/>
          <w:lang w:val="ru-RU"/>
        </w:rPr>
        <w:t>-методического обеспечения</w:t>
      </w:r>
      <w:r w:rsidR="00415160" w:rsidRPr="00540501">
        <w:rPr>
          <w:rFonts w:ascii="Times New Roman" w:hAnsi="Times New Roman"/>
          <w:b/>
          <w:lang w:val="ru-RU"/>
        </w:rPr>
        <w:t xml:space="preserve">, подготовки </w:t>
      </w:r>
    </w:p>
    <w:p w:rsidR="00C66CE5" w:rsidRPr="00540501" w:rsidRDefault="00415160" w:rsidP="00EC4698">
      <w:pPr>
        <w:pStyle w:val="a7"/>
        <w:widowControl w:val="0"/>
        <w:tabs>
          <w:tab w:val="left" w:pos="567"/>
        </w:tabs>
        <w:spacing w:before="0" w:beforeAutospacing="0" w:after="0" w:afterAutospacing="0" w:line="360" w:lineRule="auto"/>
        <w:rPr>
          <w:rFonts w:ascii="Times New Roman" w:hAnsi="Times New Roman"/>
          <w:b/>
          <w:lang w:val="ru-RU"/>
        </w:rPr>
      </w:pPr>
      <w:r w:rsidRPr="00540501">
        <w:rPr>
          <w:rFonts w:ascii="Times New Roman" w:hAnsi="Times New Roman"/>
          <w:b/>
          <w:lang w:val="ru-RU"/>
        </w:rPr>
        <w:t>кадров</w:t>
      </w:r>
    </w:p>
    <w:p w:rsidR="00B540EE" w:rsidRPr="00540501" w:rsidRDefault="004E6316"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У</w:t>
      </w:r>
      <w:r w:rsidR="00B540EE" w:rsidRPr="00540501">
        <w:rPr>
          <w:rFonts w:ascii="Times New Roman" w:hAnsi="Times New Roman"/>
          <w:lang w:val="ru-RU"/>
        </w:rPr>
        <w:t>словия реализации основной образовательной программы, в том числе программы УУД, должны обеспечить участникам овладение ключевыми компетенциями, включая формирование опыта проектно-исследовательской деятельности и ИКТ-компетенций.</w:t>
      </w:r>
    </w:p>
    <w:p w:rsidR="00B540EE" w:rsidRPr="00EF0C4F" w:rsidRDefault="004E6316" w:rsidP="00EF0C4F">
      <w:pPr>
        <w:pStyle w:val="a7"/>
        <w:widowControl w:val="0"/>
        <w:tabs>
          <w:tab w:val="left" w:pos="567"/>
        </w:tabs>
        <w:spacing w:before="0" w:beforeAutospacing="0" w:after="0" w:afterAutospacing="0" w:line="360" w:lineRule="auto"/>
        <w:ind w:firstLine="709"/>
        <w:jc w:val="both"/>
        <w:rPr>
          <w:rFonts w:ascii="Times New Roman" w:hAnsi="Times New Roman"/>
        </w:rPr>
      </w:pPr>
      <w:r w:rsidRPr="00EF0C4F">
        <w:rPr>
          <w:rFonts w:ascii="Times New Roman" w:hAnsi="Times New Roman"/>
        </w:rPr>
        <w:t>Т</w:t>
      </w:r>
      <w:r w:rsidR="00B540EE" w:rsidRPr="00EF0C4F">
        <w:rPr>
          <w:rFonts w:ascii="Times New Roman" w:hAnsi="Times New Roman"/>
        </w:rPr>
        <w:t>ребования к условиям включают:</w:t>
      </w:r>
    </w:p>
    <w:p w:rsidR="00B540EE" w:rsidRPr="00540501" w:rsidRDefault="00B540EE" w:rsidP="00EF0C4F">
      <w:pPr>
        <w:pStyle w:val="a7"/>
        <w:widowControl w:val="0"/>
        <w:numPr>
          <w:ilvl w:val="0"/>
          <w:numId w:val="9"/>
        </w:numPr>
        <w:tabs>
          <w:tab w:val="clear" w:pos="720"/>
          <w:tab w:val="left" w:pos="567"/>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укомплектованность образовательной организации педагогическими, руководящими и иными работниками;</w:t>
      </w:r>
    </w:p>
    <w:p w:rsidR="00B540EE" w:rsidRPr="00540501" w:rsidRDefault="00B540EE" w:rsidP="00EF0C4F">
      <w:pPr>
        <w:pStyle w:val="a7"/>
        <w:widowControl w:val="0"/>
        <w:numPr>
          <w:ilvl w:val="0"/>
          <w:numId w:val="9"/>
        </w:numPr>
        <w:tabs>
          <w:tab w:val="clear" w:pos="720"/>
          <w:tab w:val="left" w:pos="567"/>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уровень квалификации педагогических и иных работников образовательной организ</w:t>
      </w:r>
      <w:r w:rsidRPr="00540501">
        <w:rPr>
          <w:rFonts w:ascii="Times New Roman" w:hAnsi="Times New Roman"/>
          <w:lang w:val="ru-RU"/>
        </w:rPr>
        <w:t>а</w:t>
      </w:r>
      <w:r w:rsidRPr="00540501">
        <w:rPr>
          <w:rFonts w:ascii="Times New Roman" w:hAnsi="Times New Roman"/>
          <w:lang w:val="ru-RU"/>
        </w:rPr>
        <w:t>ции;</w:t>
      </w:r>
    </w:p>
    <w:p w:rsidR="00B540EE" w:rsidRPr="00540501" w:rsidRDefault="00B540EE" w:rsidP="00EF0C4F">
      <w:pPr>
        <w:pStyle w:val="a7"/>
        <w:widowControl w:val="0"/>
        <w:numPr>
          <w:ilvl w:val="0"/>
          <w:numId w:val="9"/>
        </w:numPr>
        <w:tabs>
          <w:tab w:val="clear" w:pos="720"/>
          <w:tab w:val="left" w:pos="567"/>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непрерывность профессионального развития педагогических работников образовател</w:t>
      </w:r>
      <w:r w:rsidRPr="00540501">
        <w:rPr>
          <w:rFonts w:ascii="Times New Roman" w:hAnsi="Times New Roman"/>
          <w:lang w:val="ru-RU"/>
        </w:rPr>
        <w:t>ь</w:t>
      </w:r>
      <w:r w:rsidRPr="00540501">
        <w:rPr>
          <w:rFonts w:ascii="Times New Roman" w:hAnsi="Times New Roman"/>
          <w:lang w:val="ru-RU"/>
        </w:rPr>
        <w:lastRenderedPageBreak/>
        <w:t xml:space="preserve">ной организации, реализующей образовательную программу основного общего образования. </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Педагогические кадры имеют необходимый уровень подготовки для реализации програ</w:t>
      </w:r>
      <w:r w:rsidRPr="00540501">
        <w:rPr>
          <w:rFonts w:ascii="Times New Roman" w:hAnsi="Times New Roman"/>
          <w:lang w:val="ru-RU"/>
        </w:rPr>
        <w:t>м</w:t>
      </w:r>
      <w:r w:rsidRPr="00540501">
        <w:rPr>
          <w:rFonts w:ascii="Times New Roman" w:hAnsi="Times New Roman"/>
          <w:lang w:val="ru-RU"/>
        </w:rPr>
        <w:t>мы УУД:</w:t>
      </w:r>
    </w:p>
    <w:p w:rsidR="00B540EE" w:rsidRPr="00540501" w:rsidRDefault="00B540EE" w:rsidP="00EF0C4F">
      <w:pPr>
        <w:pStyle w:val="a7"/>
        <w:widowControl w:val="0"/>
        <w:numPr>
          <w:ilvl w:val="0"/>
          <w:numId w:val="10"/>
        </w:numPr>
        <w:tabs>
          <w:tab w:val="clear" w:pos="720"/>
          <w:tab w:val="left" w:pos="567"/>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педагоги владеют представлениями о возрастных особенностях учащихся начальной, о</w:t>
      </w:r>
      <w:r w:rsidRPr="00540501">
        <w:rPr>
          <w:rFonts w:ascii="Times New Roman" w:hAnsi="Times New Roman"/>
          <w:lang w:val="ru-RU"/>
        </w:rPr>
        <w:t>с</w:t>
      </w:r>
      <w:r w:rsidRPr="00540501">
        <w:rPr>
          <w:rFonts w:ascii="Times New Roman" w:hAnsi="Times New Roman"/>
          <w:lang w:val="ru-RU"/>
        </w:rPr>
        <w:t>новной и старшей школы;</w:t>
      </w:r>
    </w:p>
    <w:p w:rsidR="00B540EE" w:rsidRPr="00540501" w:rsidRDefault="00B540EE" w:rsidP="00EF0C4F">
      <w:pPr>
        <w:pStyle w:val="a7"/>
        <w:widowControl w:val="0"/>
        <w:numPr>
          <w:ilvl w:val="0"/>
          <w:numId w:val="10"/>
        </w:numPr>
        <w:tabs>
          <w:tab w:val="clear" w:pos="720"/>
          <w:tab w:val="left" w:pos="567"/>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педагоги прошли курсы повышения квалификации, посвященные ФГОС;</w:t>
      </w:r>
    </w:p>
    <w:p w:rsidR="00B540EE" w:rsidRPr="00EF0C4F" w:rsidRDefault="00B540EE" w:rsidP="00EF0C4F">
      <w:pPr>
        <w:pStyle w:val="a7"/>
        <w:widowControl w:val="0"/>
        <w:numPr>
          <w:ilvl w:val="0"/>
          <w:numId w:val="10"/>
        </w:numPr>
        <w:tabs>
          <w:tab w:val="clear" w:pos="720"/>
          <w:tab w:val="left" w:pos="567"/>
          <w:tab w:val="num" w:pos="993"/>
        </w:tabs>
        <w:spacing w:before="0" w:beforeAutospacing="0" w:after="0" w:afterAutospacing="0" w:line="360" w:lineRule="auto"/>
        <w:ind w:left="0" w:firstLine="709"/>
        <w:jc w:val="both"/>
        <w:textAlignment w:val="baseline"/>
        <w:rPr>
          <w:rFonts w:ascii="Times New Roman" w:hAnsi="Times New Roman"/>
        </w:rPr>
      </w:pPr>
      <w:r w:rsidRPr="00540501">
        <w:rPr>
          <w:rFonts w:ascii="Times New Roman" w:hAnsi="Times New Roman"/>
          <w:lang w:val="ru-RU"/>
        </w:rPr>
        <w:t xml:space="preserve">педагоги участвовали в разработке собственной программы по формированию УУД и участвовали во внутришкольном семинаре, посвященном особенностям применения выбранной программы по </w:t>
      </w:r>
      <w:r w:rsidR="00A12D4A" w:rsidRPr="00540501">
        <w:rPr>
          <w:rFonts w:ascii="Times New Roman" w:hAnsi="Times New Roman"/>
          <w:lang w:val="ru-RU"/>
        </w:rPr>
        <w:t xml:space="preserve">формированию </w:t>
      </w:r>
      <w:r w:rsidRPr="00EF0C4F">
        <w:rPr>
          <w:rFonts w:ascii="Times New Roman" w:hAnsi="Times New Roman"/>
        </w:rPr>
        <w:t>УУД;</w:t>
      </w:r>
    </w:p>
    <w:p w:rsidR="00B540EE" w:rsidRPr="00540501" w:rsidRDefault="00B540EE" w:rsidP="00EF0C4F">
      <w:pPr>
        <w:pStyle w:val="a7"/>
        <w:widowControl w:val="0"/>
        <w:numPr>
          <w:ilvl w:val="0"/>
          <w:numId w:val="10"/>
        </w:numPr>
        <w:tabs>
          <w:tab w:val="clear" w:pos="720"/>
          <w:tab w:val="left" w:pos="567"/>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педагоги могут строить </w:t>
      </w:r>
      <w:r w:rsidR="00A12D4A" w:rsidRPr="00540501">
        <w:rPr>
          <w:rFonts w:ascii="Times New Roman" w:hAnsi="Times New Roman"/>
          <w:lang w:val="ru-RU"/>
        </w:rPr>
        <w:t>образовательную деятельность</w:t>
      </w:r>
      <w:r w:rsidRPr="00540501">
        <w:rPr>
          <w:rFonts w:ascii="Times New Roman" w:hAnsi="Times New Roman"/>
          <w:lang w:val="ru-RU"/>
        </w:rPr>
        <w:t xml:space="preserve"> в рамках учебного предмета в с</w:t>
      </w:r>
      <w:r w:rsidRPr="00540501">
        <w:rPr>
          <w:rFonts w:ascii="Times New Roman" w:hAnsi="Times New Roman"/>
          <w:lang w:val="ru-RU"/>
        </w:rPr>
        <w:t>о</w:t>
      </w:r>
      <w:r w:rsidRPr="00540501">
        <w:rPr>
          <w:rFonts w:ascii="Times New Roman" w:hAnsi="Times New Roman"/>
          <w:lang w:val="ru-RU"/>
        </w:rPr>
        <w:t>ответствии с особенностями формирования конкретных УУД;</w:t>
      </w:r>
    </w:p>
    <w:p w:rsidR="00B540EE" w:rsidRPr="00540501" w:rsidRDefault="00B540EE" w:rsidP="00EF0C4F">
      <w:pPr>
        <w:pStyle w:val="a7"/>
        <w:widowControl w:val="0"/>
        <w:numPr>
          <w:ilvl w:val="0"/>
          <w:numId w:val="10"/>
        </w:numPr>
        <w:tabs>
          <w:tab w:val="clear" w:pos="720"/>
          <w:tab w:val="left" w:pos="567"/>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педагоги осуществляют формирование УУД в рамках проектной, исследовательской деятельностей;</w:t>
      </w:r>
    </w:p>
    <w:p w:rsidR="00B540EE" w:rsidRPr="00540501" w:rsidRDefault="00B540EE" w:rsidP="00EF0C4F">
      <w:pPr>
        <w:pStyle w:val="a7"/>
        <w:widowControl w:val="0"/>
        <w:numPr>
          <w:ilvl w:val="0"/>
          <w:numId w:val="10"/>
        </w:numPr>
        <w:tabs>
          <w:tab w:val="clear" w:pos="720"/>
          <w:tab w:val="left" w:pos="567"/>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характер взаимодействия педагога и обучающегося не противоречит представлениям об условиях формирования УУД;</w:t>
      </w:r>
    </w:p>
    <w:p w:rsidR="00B540EE" w:rsidRPr="00540501" w:rsidRDefault="00B540EE" w:rsidP="00EF0C4F">
      <w:pPr>
        <w:pStyle w:val="a7"/>
        <w:widowControl w:val="0"/>
        <w:numPr>
          <w:ilvl w:val="0"/>
          <w:numId w:val="10"/>
        </w:numPr>
        <w:tabs>
          <w:tab w:val="clear" w:pos="720"/>
          <w:tab w:val="left" w:pos="567"/>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педагоги владеют навыками формирующего оценивания;</w:t>
      </w:r>
    </w:p>
    <w:p w:rsidR="00B540EE" w:rsidRPr="00540501" w:rsidRDefault="00B540EE" w:rsidP="00EF0C4F">
      <w:pPr>
        <w:pStyle w:val="a7"/>
        <w:widowControl w:val="0"/>
        <w:numPr>
          <w:ilvl w:val="0"/>
          <w:numId w:val="10"/>
        </w:numPr>
        <w:tabs>
          <w:tab w:val="clear" w:pos="720"/>
          <w:tab w:val="left" w:pos="567"/>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педагоги владеют навыками тьюторского сопровождения обучающихся;</w:t>
      </w:r>
    </w:p>
    <w:p w:rsidR="00B540EE" w:rsidRPr="00540501" w:rsidRDefault="00B540EE" w:rsidP="00EF0C4F">
      <w:pPr>
        <w:pStyle w:val="a7"/>
        <w:widowControl w:val="0"/>
        <w:numPr>
          <w:ilvl w:val="0"/>
          <w:numId w:val="10"/>
        </w:numPr>
        <w:tabs>
          <w:tab w:val="clear" w:pos="720"/>
          <w:tab w:val="left" w:pos="567"/>
          <w:tab w:val="num"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педагоги умеют применять диагностический инструментарий для оценки качества фо</w:t>
      </w:r>
      <w:r w:rsidRPr="00540501">
        <w:rPr>
          <w:rFonts w:ascii="Times New Roman" w:hAnsi="Times New Roman"/>
          <w:lang w:val="ru-RU"/>
        </w:rPr>
        <w:t>р</w:t>
      </w:r>
      <w:r w:rsidRPr="00540501">
        <w:rPr>
          <w:rFonts w:ascii="Times New Roman" w:hAnsi="Times New Roman"/>
          <w:lang w:val="ru-RU"/>
        </w:rPr>
        <w:t>мирования УУД как в рамках предметной, так и внепредметной деятельности.</w:t>
      </w:r>
    </w:p>
    <w:p w:rsidR="00C66CE5" w:rsidRPr="00540501" w:rsidRDefault="00C66CE5" w:rsidP="00EF0C4F">
      <w:pPr>
        <w:pStyle w:val="a7"/>
        <w:widowControl w:val="0"/>
        <w:tabs>
          <w:tab w:val="left" w:pos="567"/>
        </w:tabs>
        <w:spacing w:before="0" w:beforeAutospacing="0" w:after="0" w:afterAutospacing="0" w:line="360" w:lineRule="auto"/>
        <w:rPr>
          <w:rFonts w:ascii="Times New Roman" w:hAnsi="Times New Roman"/>
          <w:b/>
          <w:lang w:val="ru-RU"/>
        </w:rPr>
      </w:pPr>
    </w:p>
    <w:p w:rsidR="00415160" w:rsidRPr="00540501" w:rsidRDefault="00667803" w:rsidP="00EC4698">
      <w:pPr>
        <w:pStyle w:val="a7"/>
        <w:widowControl w:val="0"/>
        <w:tabs>
          <w:tab w:val="left" w:pos="567"/>
        </w:tabs>
        <w:spacing w:before="0" w:beforeAutospacing="0" w:after="0" w:afterAutospacing="0" w:line="360" w:lineRule="auto"/>
        <w:rPr>
          <w:rFonts w:ascii="Times New Roman" w:hAnsi="Times New Roman"/>
          <w:b/>
          <w:lang w:val="ru-RU"/>
        </w:rPr>
      </w:pPr>
      <w:r w:rsidRPr="00540501">
        <w:rPr>
          <w:rFonts w:ascii="Times New Roman" w:hAnsi="Times New Roman"/>
          <w:b/>
          <w:lang w:val="ru-RU"/>
        </w:rPr>
        <w:t xml:space="preserve">2.1.11. </w:t>
      </w:r>
      <w:r w:rsidR="00415160" w:rsidRPr="00540501">
        <w:rPr>
          <w:rFonts w:ascii="Times New Roman" w:hAnsi="Times New Roman"/>
          <w:b/>
          <w:lang w:val="ru-RU"/>
        </w:rPr>
        <w:t>С</w:t>
      </w:r>
      <w:r w:rsidR="00F76D49" w:rsidRPr="00540501">
        <w:rPr>
          <w:rFonts w:ascii="Times New Roman" w:hAnsi="Times New Roman"/>
          <w:b/>
          <w:lang w:val="ru-RU"/>
        </w:rPr>
        <w:t>и</w:t>
      </w:r>
      <w:r w:rsidR="00364C7E" w:rsidRPr="00540501">
        <w:rPr>
          <w:rFonts w:ascii="Times New Roman" w:hAnsi="Times New Roman"/>
          <w:b/>
          <w:lang w:val="ru-RU"/>
        </w:rPr>
        <w:t>стема оценки деятельности М</w:t>
      </w:r>
      <w:r w:rsidR="00415160" w:rsidRPr="00540501">
        <w:rPr>
          <w:rFonts w:ascii="Times New Roman" w:hAnsi="Times New Roman"/>
          <w:b/>
          <w:lang w:val="ru-RU"/>
        </w:rPr>
        <w:t xml:space="preserve">ОУ </w:t>
      </w:r>
      <w:r w:rsidR="00E01E2C" w:rsidRPr="00540501">
        <w:rPr>
          <w:rFonts w:ascii="Times New Roman" w:hAnsi="Times New Roman"/>
          <w:b/>
          <w:lang w:val="ru-RU"/>
        </w:rPr>
        <w:t>«</w:t>
      </w:r>
      <w:r w:rsidR="00364C7E" w:rsidRPr="00540501">
        <w:rPr>
          <w:rFonts w:ascii="Times New Roman" w:hAnsi="Times New Roman"/>
          <w:b/>
          <w:lang w:val="ru-RU"/>
        </w:rPr>
        <w:t>СОШ № 2 г. Твери</w:t>
      </w:r>
      <w:r w:rsidR="00E01E2C" w:rsidRPr="00540501">
        <w:rPr>
          <w:rFonts w:ascii="Times New Roman" w:hAnsi="Times New Roman"/>
          <w:b/>
          <w:lang w:val="ru-RU"/>
        </w:rPr>
        <w:t>»</w:t>
      </w:r>
      <w:r w:rsidR="00415160" w:rsidRPr="00540501">
        <w:rPr>
          <w:rFonts w:ascii="Times New Roman" w:hAnsi="Times New Roman"/>
          <w:b/>
          <w:lang w:val="ru-RU"/>
        </w:rPr>
        <w:t xml:space="preserve"> по формированию и разв</w:t>
      </w:r>
      <w:r w:rsidR="00415160" w:rsidRPr="00540501">
        <w:rPr>
          <w:rFonts w:ascii="Times New Roman" w:hAnsi="Times New Roman"/>
          <w:b/>
          <w:lang w:val="ru-RU"/>
        </w:rPr>
        <w:t>и</w:t>
      </w:r>
      <w:r w:rsidR="00415160" w:rsidRPr="00540501">
        <w:rPr>
          <w:rFonts w:ascii="Times New Roman" w:hAnsi="Times New Roman"/>
          <w:b/>
          <w:lang w:val="ru-RU"/>
        </w:rPr>
        <w:t>тию УУД у обучающихся</w:t>
      </w:r>
    </w:p>
    <w:p w:rsidR="00F76D49" w:rsidRPr="00540501" w:rsidRDefault="002F1251" w:rsidP="00F76D49">
      <w:pPr>
        <w:autoSpaceDE w:val="0"/>
        <w:autoSpaceDN w:val="0"/>
        <w:adjustRightInd w:val="0"/>
        <w:spacing w:after="0" w:line="360" w:lineRule="auto"/>
        <w:ind w:firstLine="701"/>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В соответствии с требованиями Стандарта</w:t>
      </w:r>
      <w:r w:rsidR="00F76D49" w:rsidRPr="00540501">
        <w:rPr>
          <w:rFonts w:ascii="Times New Roman" w:eastAsia="Times New Roman" w:hAnsi="Times New Roman"/>
          <w:sz w:val="24"/>
          <w:szCs w:val="24"/>
          <w:lang w:val="ru-RU" w:eastAsia="ru-RU"/>
        </w:rPr>
        <w:t xml:space="preserve"> к результатам индивидуальных достижений об</w:t>
      </w:r>
      <w:r w:rsidR="00F76D49" w:rsidRPr="00540501">
        <w:rPr>
          <w:rFonts w:ascii="Times New Roman" w:eastAsia="Times New Roman" w:hAnsi="Times New Roman"/>
          <w:sz w:val="24"/>
          <w:szCs w:val="24"/>
          <w:lang w:val="ru-RU" w:eastAsia="ru-RU"/>
        </w:rPr>
        <w:t>у</w:t>
      </w:r>
      <w:r w:rsidR="00F76D49" w:rsidRPr="00540501">
        <w:rPr>
          <w:rFonts w:ascii="Times New Roman" w:eastAsia="Times New Roman" w:hAnsi="Times New Roman"/>
          <w:sz w:val="24"/>
          <w:szCs w:val="24"/>
          <w:lang w:val="ru-RU" w:eastAsia="ru-RU"/>
        </w:rPr>
        <w:t>чающихся, не подлежащим итоговой оценке качества освоения основной образовательной пр</w:t>
      </w:r>
      <w:r w:rsidR="00F76D49" w:rsidRPr="00540501">
        <w:rPr>
          <w:rFonts w:ascii="Times New Roman" w:eastAsia="Times New Roman" w:hAnsi="Times New Roman"/>
          <w:sz w:val="24"/>
          <w:szCs w:val="24"/>
          <w:lang w:val="ru-RU" w:eastAsia="ru-RU"/>
        </w:rPr>
        <w:t>о</w:t>
      </w:r>
      <w:r w:rsidR="00F76D49" w:rsidRPr="00540501">
        <w:rPr>
          <w:rFonts w:ascii="Times New Roman" w:eastAsia="Times New Roman" w:hAnsi="Times New Roman"/>
          <w:sz w:val="24"/>
          <w:szCs w:val="24"/>
          <w:lang w:val="ru-RU" w:eastAsia="ru-RU"/>
        </w:rPr>
        <w:t>граммы основного общего образования, относятся: ценностные ориентации обучающегося; инд</w:t>
      </w:r>
      <w:r w:rsidR="00F76D49" w:rsidRPr="00540501">
        <w:rPr>
          <w:rFonts w:ascii="Times New Roman" w:eastAsia="Times New Roman" w:hAnsi="Times New Roman"/>
          <w:sz w:val="24"/>
          <w:szCs w:val="24"/>
          <w:lang w:val="ru-RU" w:eastAsia="ru-RU"/>
        </w:rPr>
        <w:t>и</w:t>
      </w:r>
      <w:r w:rsidR="00F76D49" w:rsidRPr="00540501">
        <w:rPr>
          <w:rFonts w:ascii="Times New Roman" w:eastAsia="Times New Roman" w:hAnsi="Times New Roman"/>
          <w:sz w:val="24"/>
          <w:szCs w:val="24"/>
          <w:lang w:val="ru-RU" w:eastAsia="ru-RU"/>
        </w:rPr>
        <w:t xml:space="preserve">видуальные личностные характеристики, в том числе патриотизм, толерантность, гуманизм и др., </w:t>
      </w:r>
      <w:r w:rsidRPr="00540501">
        <w:rPr>
          <w:rFonts w:ascii="Times New Roman" w:eastAsia="Times New Roman" w:hAnsi="Times New Roman"/>
          <w:sz w:val="24"/>
          <w:szCs w:val="24"/>
          <w:lang w:val="ru-RU" w:eastAsia="ru-RU"/>
        </w:rPr>
        <w:t>поэтому</w:t>
      </w:r>
      <w:r w:rsidR="00F76D49" w:rsidRPr="00540501">
        <w:rPr>
          <w:rFonts w:ascii="Times New Roman" w:eastAsia="Times New Roman" w:hAnsi="Times New Roman"/>
          <w:sz w:val="24"/>
          <w:szCs w:val="24"/>
          <w:lang w:val="ru-RU" w:eastAsia="ru-RU"/>
        </w:rPr>
        <w:t xml:space="preserve"> система отслеживания этих и других личностных результатов учебной деятельности учащихся осуществляется в ходе различных мониторинговых исследований.</w:t>
      </w:r>
    </w:p>
    <w:p w:rsidR="00F76D49" w:rsidRPr="00540501" w:rsidRDefault="00F76D49" w:rsidP="00F76D49">
      <w:pPr>
        <w:autoSpaceDE w:val="0"/>
        <w:autoSpaceDN w:val="0"/>
        <w:adjustRightInd w:val="0"/>
        <w:spacing w:after="0" w:line="360" w:lineRule="auto"/>
        <w:ind w:firstLine="715"/>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Для отслеживания в основной школе сформированности личностных и метапредметных учебных действий используется чаще всего различные методики (стандартизированные тесты, а</w:t>
      </w:r>
      <w:r w:rsidRPr="00540501">
        <w:rPr>
          <w:rFonts w:ascii="Times New Roman" w:eastAsia="Times New Roman" w:hAnsi="Times New Roman"/>
          <w:sz w:val="24"/>
          <w:szCs w:val="24"/>
          <w:lang w:val="ru-RU" w:eastAsia="ru-RU"/>
        </w:rPr>
        <w:t>н</w:t>
      </w:r>
      <w:r w:rsidRPr="00540501">
        <w:rPr>
          <w:rFonts w:ascii="Times New Roman" w:eastAsia="Times New Roman" w:hAnsi="Times New Roman"/>
          <w:sz w:val="24"/>
          <w:szCs w:val="24"/>
          <w:lang w:val="ru-RU" w:eastAsia="ru-RU"/>
        </w:rPr>
        <w:t>кеты, опросники, проективные методики). В случае разработки и предоставления школе типовых заданий, проверяющие конкретные универсальные учебные действия, они могут стать основным инструментом оценки сформированности УУД.</w:t>
      </w:r>
    </w:p>
    <w:p w:rsidR="00AF4773" w:rsidRDefault="00AF4773" w:rsidP="00F76D49">
      <w:pPr>
        <w:autoSpaceDE w:val="0"/>
        <w:autoSpaceDN w:val="0"/>
        <w:adjustRightInd w:val="0"/>
        <w:spacing w:after="0" w:line="360" w:lineRule="auto"/>
        <w:ind w:firstLine="715"/>
        <w:jc w:val="both"/>
        <w:rPr>
          <w:rFonts w:ascii="Times New Roman" w:eastAsia="Times New Roman" w:hAnsi="Times New Roman"/>
          <w:sz w:val="24"/>
          <w:szCs w:val="24"/>
          <w:lang w:eastAsia="ru-RU"/>
        </w:rPr>
      </w:pPr>
      <w:r w:rsidRPr="00540501">
        <w:rPr>
          <w:rFonts w:ascii="Times New Roman" w:eastAsia="Times New Roman" w:hAnsi="Times New Roman"/>
          <w:sz w:val="24"/>
          <w:szCs w:val="24"/>
          <w:lang w:val="ru-RU" w:eastAsia="ru-RU"/>
        </w:rPr>
        <w:t>Ежегодн</w:t>
      </w:r>
      <w:r w:rsidR="00364C7E" w:rsidRPr="00540501">
        <w:rPr>
          <w:rFonts w:ascii="Times New Roman" w:eastAsia="Times New Roman" w:hAnsi="Times New Roman"/>
          <w:sz w:val="24"/>
          <w:szCs w:val="24"/>
          <w:lang w:val="ru-RU" w:eastAsia="ru-RU"/>
        </w:rPr>
        <w:t>о в отчет по самообследованию М</w:t>
      </w:r>
      <w:r w:rsidRPr="00540501">
        <w:rPr>
          <w:rFonts w:ascii="Times New Roman" w:eastAsia="Times New Roman" w:hAnsi="Times New Roman"/>
          <w:sz w:val="24"/>
          <w:szCs w:val="24"/>
          <w:lang w:val="ru-RU" w:eastAsia="ru-RU"/>
        </w:rPr>
        <w:t xml:space="preserve">ОУ </w:t>
      </w:r>
      <w:r w:rsidR="00E01E2C" w:rsidRPr="00540501">
        <w:rPr>
          <w:rFonts w:ascii="Times New Roman" w:eastAsia="Times New Roman" w:hAnsi="Times New Roman"/>
          <w:sz w:val="24"/>
          <w:szCs w:val="24"/>
          <w:lang w:val="ru-RU" w:eastAsia="ru-RU"/>
        </w:rPr>
        <w:t>«</w:t>
      </w:r>
      <w:r w:rsidRPr="00540501">
        <w:rPr>
          <w:rFonts w:ascii="Times New Roman" w:eastAsia="Times New Roman" w:hAnsi="Times New Roman"/>
          <w:sz w:val="24"/>
          <w:szCs w:val="24"/>
          <w:lang w:val="ru-RU" w:eastAsia="ru-RU"/>
        </w:rPr>
        <w:t>СОШ №150</w:t>
      </w:r>
      <w:r w:rsidR="00364C7E" w:rsidRPr="00540501">
        <w:rPr>
          <w:rFonts w:ascii="Times New Roman" w:eastAsia="Times New Roman" w:hAnsi="Times New Roman"/>
          <w:sz w:val="24"/>
          <w:szCs w:val="24"/>
          <w:lang w:val="ru-RU" w:eastAsia="ru-RU"/>
        </w:rPr>
        <w:t xml:space="preserve"> г. Твери</w:t>
      </w:r>
      <w:r w:rsidR="00E01E2C" w:rsidRPr="00540501">
        <w:rPr>
          <w:rFonts w:ascii="Times New Roman" w:eastAsia="Times New Roman" w:hAnsi="Times New Roman"/>
          <w:sz w:val="24"/>
          <w:szCs w:val="24"/>
          <w:lang w:val="ru-RU" w:eastAsia="ru-RU"/>
        </w:rPr>
        <w:t>»</w:t>
      </w:r>
      <w:r w:rsidRPr="00540501">
        <w:rPr>
          <w:rFonts w:ascii="Times New Roman" w:eastAsia="Times New Roman" w:hAnsi="Times New Roman"/>
          <w:sz w:val="24"/>
          <w:szCs w:val="24"/>
          <w:lang w:val="ru-RU" w:eastAsia="ru-RU"/>
        </w:rPr>
        <w:t xml:space="preserve"> включается аналит</w:t>
      </w:r>
      <w:r w:rsidRPr="00540501">
        <w:rPr>
          <w:rFonts w:ascii="Times New Roman" w:eastAsia="Times New Roman" w:hAnsi="Times New Roman"/>
          <w:sz w:val="24"/>
          <w:szCs w:val="24"/>
          <w:lang w:val="ru-RU" w:eastAsia="ru-RU"/>
        </w:rPr>
        <w:t>и</w:t>
      </w:r>
      <w:r w:rsidRPr="00540501">
        <w:rPr>
          <w:rFonts w:ascii="Times New Roman" w:eastAsia="Times New Roman" w:hAnsi="Times New Roman"/>
          <w:sz w:val="24"/>
          <w:szCs w:val="24"/>
          <w:lang w:val="ru-RU" w:eastAsia="ru-RU"/>
        </w:rPr>
        <w:t>ческая информация об оценке деятельности школы по формированию и развитию УУД у обуча</w:t>
      </w:r>
      <w:r w:rsidRPr="00540501">
        <w:rPr>
          <w:rFonts w:ascii="Times New Roman" w:eastAsia="Times New Roman" w:hAnsi="Times New Roman"/>
          <w:sz w:val="24"/>
          <w:szCs w:val="24"/>
          <w:lang w:val="ru-RU" w:eastAsia="ru-RU"/>
        </w:rPr>
        <w:t>ю</w:t>
      </w:r>
      <w:r w:rsidRPr="00540501">
        <w:rPr>
          <w:rFonts w:ascii="Times New Roman" w:eastAsia="Times New Roman" w:hAnsi="Times New Roman"/>
          <w:sz w:val="24"/>
          <w:szCs w:val="24"/>
          <w:lang w:val="ru-RU" w:eastAsia="ru-RU"/>
        </w:rPr>
        <w:lastRenderedPageBreak/>
        <w:t xml:space="preserve">щихся при получении основного общего образования. В систему оценки деятельности школы по формированию и развитию </w:t>
      </w:r>
      <w:r>
        <w:rPr>
          <w:rFonts w:ascii="Times New Roman" w:eastAsia="Times New Roman" w:hAnsi="Times New Roman"/>
          <w:sz w:val="24"/>
          <w:szCs w:val="24"/>
          <w:lang w:eastAsia="ru-RU"/>
        </w:rPr>
        <w:t>УУД заложены следующие индикативные показатели:</w:t>
      </w:r>
    </w:p>
    <w:p w:rsidR="00AF4773" w:rsidRPr="00AF4773" w:rsidRDefault="00AF4773" w:rsidP="00BF3696">
      <w:pPr>
        <w:pStyle w:val="a8"/>
        <w:numPr>
          <w:ilvl w:val="0"/>
          <w:numId w:val="190"/>
        </w:numPr>
        <w:autoSpaceDE w:val="0"/>
        <w:autoSpaceDN w:val="0"/>
        <w:adjustRightInd w:val="0"/>
        <w:spacing w:line="360" w:lineRule="auto"/>
        <w:ind w:left="993" w:hanging="284"/>
        <w:jc w:val="both"/>
        <w:rPr>
          <w:rFonts w:ascii="Times New Roman" w:eastAsia="Times New Roman" w:hAnsi="Times New Roman"/>
        </w:rPr>
      </w:pPr>
      <w:r>
        <w:rPr>
          <w:rFonts w:ascii="Times New Roman" w:eastAsia="Times New Roman" w:hAnsi="Times New Roman"/>
        </w:rPr>
        <w:t>сформированность нормативной базы;</w:t>
      </w:r>
    </w:p>
    <w:p w:rsidR="00AF4773" w:rsidRPr="00540501" w:rsidRDefault="00AF4773" w:rsidP="00BF3696">
      <w:pPr>
        <w:pStyle w:val="a8"/>
        <w:numPr>
          <w:ilvl w:val="0"/>
          <w:numId w:val="190"/>
        </w:numPr>
        <w:autoSpaceDE w:val="0"/>
        <w:autoSpaceDN w:val="0"/>
        <w:adjustRightInd w:val="0"/>
        <w:spacing w:line="360" w:lineRule="auto"/>
        <w:ind w:left="993" w:hanging="284"/>
        <w:jc w:val="both"/>
        <w:rPr>
          <w:rFonts w:ascii="Times New Roman" w:eastAsia="Times New Roman" w:hAnsi="Times New Roman"/>
          <w:lang w:val="ru-RU"/>
        </w:rPr>
      </w:pPr>
      <w:r w:rsidRPr="00540501">
        <w:rPr>
          <w:rFonts w:ascii="Times New Roman" w:eastAsia="Times New Roman" w:hAnsi="Times New Roman"/>
          <w:lang w:val="ru-RU"/>
        </w:rPr>
        <w:t>анализ результатов стандартизированных тестов, анкет, опросников, проективных методик;</w:t>
      </w:r>
    </w:p>
    <w:p w:rsidR="00AF4773" w:rsidRPr="00540501" w:rsidRDefault="00AF4773" w:rsidP="00BF3696">
      <w:pPr>
        <w:pStyle w:val="a8"/>
        <w:numPr>
          <w:ilvl w:val="0"/>
          <w:numId w:val="190"/>
        </w:numPr>
        <w:autoSpaceDE w:val="0"/>
        <w:autoSpaceDN w:val="0"/>
        <w:adjustRightInd w:val="0"/>
        <w:spacing w:line="360" w:lineRule="auto"/>
        <w:ind w:left="993" w:hanging="284"/>
        <w:jc w:val="both"/>
        <w:rPr>
          <w:rFonts w:ascii="Times New Roman" w:eastAsia="Times New Roman" w:hAnsi="Times New Roman"/>
          <w:lang w:val="ru-RU"/>
        </w:rPr>
      </w:pPr>
      <w:r w:rsidRPr="00540501">
        <w:rPr>
          <w:rFonts w:ascii="Times New Roman" w:eastAsia="Times New Roman" w:hAnsi="Times New Roman"/>
          <w:lang w:val="ru-RU"/>
        </w:rPr>
        <w:t>количество участников олимпиад, конкурсов, конференций и др. мероприятий, выявляющих сформированность УУД у обучающихся;</w:t>
      </w:r>
    </w:p>
    <w:p w:rsidR="00415160" w:rsidRPr="00540501" w:rsidRDefault="00AF4773" w:rsidP="00BF3696">
      <w:pPr>
        <w:pStyle w:val="a8"/>
        <w:numPr>
          <w:ilvl w:val="0"/>
          <w:numId w:val="190"/>
        </w:numPr>
        <w:autoSpaceDE w:val="0"/>
        <w:autoSpaceDN w:val="0"/>
        <w:adjustRightInd w:val="0"/>
        <w:spacing w:line="360" w:lineRule="auto"/>
        <w:ind w:left="993" w:hanging="284"/>
        <w:jc w:val="both"/>
        <w:rPr>
          <w:rFonts w:ascii="Times New Roman" w:eastAsia="Times New Roman" w:hAnsi="Times New Roman"/>
          <w:lang w:val="ru-RU"/>
        </w:rPr>
      </w:pPr>
      <w:r w:rsidRPr="00540501">
        <w:rPr>
          <w:rFonts w:ascii="Times New Roman" w:eastAsia="Times New Roman" w:hAnsi="Times New Roman"/>
          <w:lang w:val="ru-RU"/>
        </w:rPr>
        <w:t>результаты освоения основной образовательной программы основного общего образования по предметам учебного плана.</w:t>
      </w:r>
    </w:p>
    <w:p w:rsidR="00B540EE" w:rsidRPr="00540501" w:rsidRDefault="00415160" w:rsidP="00EC4698">
      <w:pPr>
        <w:pStyle w:val="a7"/>
        <w:widowControl w:val="0"/>
        <w:tabs>
          <w:tab w:val="left" w:pos="567"/>
        </w:tabs>
        <w:spacing w:before="0" w:beforeAutospacing="0" w:after="0" w:afterAutospacing="0" w:line="360" w:lineRule="auto"/>
        <w:rPr>
          <w:rFonts w:ascii="Times New Roman" w:hAnsi="Times New Roman"/>
          <w:b/>
          <w:lang w:val="ru-RU"/>
        </w:rPr>
      </w:pPr>
      <w:r w:rsidRPr="00540501">
        <w:rPr>
          <w:rFonts w:ascii="Times New Roman" w:hAnsi="Times New Roman"/>
          <w:b/>
          <w:lang w:val="ru-RU"/>
        </w:rPr>
        <w:t xml:space="preserve">2.1.12. </w:t>
      </w:r>
      <w:r w:rsidR="00B540EE" w:rsidRPr="00540501">
        <w:rPr>
          <w:rFonts w:ascii="Times New Roman" w:hAnsi="Times New Roman"/>
          <w:b/>
          <w:lang w:val="ru-RU"/>
        </w:rPr>
        <w:t>Методика и инструментарий мониторинга успешности освоения и применения об</w:t>
      </w:r>
      <w:r w:rsidR="00B540EE" w:rsidRPr="00540501">
        <w:rPr>
          <w:rFonts w:ascii="Times New Roman" w:hAnsi="Times New Roman"/>
          <w:b/>
          <w:lang w:val="ru-RU"/>
        </w:rPr>
        <w:t>у</w:t>
      </w:r>
      <w:r w:rsidR="00B540EE" w:rsidRPr="00540501">
        <w:rPr>
          <w:rFonts w:ascii="Times New Roman" w:hAnsi="Times New Roman"/>
          <w:b/>
          <w:lang w:val="ru-RU"/>
        </w:rPr>
        <w:t>чающимися универсальных учебных действий</w:t>
      </w:r>
    </w:p>
    <w:p w:rsidR="00B540EE" w:rsidRPr="00540501"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 xml:space="preserve">В процессе реализации мониторинга успешности освоения и применения УУД </w:t>
      </w:r>
      <w:r w:rsidR="00A12D4A" w:rsidRPr="00540501">
        <w:rPr>
          <w:rFonts w:ascii="Times New Roman" w:hAnsi="Times New Roman"/>
          <w:lang w:val="ru-RU"/>
        </w:rPr>
        <w:t>учитываю</w:t>
      </w:r>
      <w:r w:rsidR="00A12D4A" w:rsidRPr="00540501">
        <w:rPr>
          <w:rFonts w:ascii="Times New Roman" w:hAnsi="Times New Roman"/>
          <w:lang w:val="ru-RU"/>
        </w:rPr>
        <w:t>т</w:t>
      </w:r>
      <w:r w:rsidR="00A12D4A" w:rsidRPr="00540501">
        <w:rPr>
          <w:rFonts w:ascii="Times New Roman" w:hAnsi="Times New Roman"/>
          <w:lang w:val="ru-RU"/>
        </w:rPr>
        <w:t>ся</w:t>
      </w:r>
      <w:r w:rsidRPr="00540501">
        <w:rPr>
          <w:rFonts w:ascii="Times New Roman" w:hAnsi="Times New Roman"/>
          <w:lang w:val="ru-RU"/>
        </w:rPr>
        <w:t xml:space="preserve"> следующие этапы освоения УУД:</w:t>
      </w:r>
    </w:p>
    <w:p w:rsidR="00B540EE" w:rsidRPr="00540501" w:rsidRDefault="00B540EE" w:rsidP="00EF0C4F">
      <w:pPr>
        <w:pStyle w:val="a7"/>
        <w:widowControl w:val="0"/>
        <w:numPr>
          <w:ilvl w:val="0"/>
          <w:numId w:val="11"/>
        </w:numPr>
        <w:tabs>
          <w:tab w:val="clear" w:pos="720"/>
          <w:tab w:val="left" w:pos="567"/>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универсальное учебное действие не сформировано (школьник может выполнить лишь отдельные операции, может только копировать действия учителя, не планирует и не контролирует своих действий, подменяет учебную задачу задачей буквального заучивания и воспроизведения);</w:t>
      </w:r>
    </w:p>
    <w:p w:rsidR="00B540EE" w:rsidRPr="00540501" w:rsidRDefault="00B540EE" w:rsidP="00EF0C4F">
      <w:pPr>
        <w:pStyle w:val="a7"/>
        <w:widowControl w:val="0"/>
        <w:numPr>
          <w:ilvl w:val="0"/>
          <w:numId w:val="11"/>
        </w:numPr>
        <w:tabs>
          <w:tab w:val="clear" w:pos="720"/>
          <w:tab w:val="left" w:pos="567"/>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учебное действие может быть выполнено в сотрудничестве с педагогом, тьютором (тр</w:t>
      </w:r>
      <w:r w:rsidRPr="00540501">
        <w:rPr>
          <w:rFonts w:ascii="Times New Roman" w:hAnsi="Times New Roman"/>
          <w:lang w:val="ru-RU"/>
        </w:rPr>
        <w:t>е</w:t>
      </w:r>
      <w:r w:rsidRPr="00540501">
        <w:rPr>
          <w:rFonts w:ascii="Times New Roman" w:hAnsi="Times New Roman"/>
          <w:lang w:val="ru-RU"/>
        </w:rPr>
        <w:t>буются разъяснения для установления связи отдельных операций и условий задачи, ученик может выполнять действия по уже усвоенному алгоритму);</w:t>
      </w:r>
    </w:p>
    <w:p w:rsidR="00B540EE" w:rsidRPr="00540501" w:rsidRDefault="00B540EE" w:rsidP="00EF0C4F">
      <w:pPr>
        <w:pStyle w:val="a7"/>
        <w:widowControl w:val="0"/>
        <w:numPr>
          <w:ilvl w:val="0"/>
          <w:numId w:val="11"/>
        </w:numPr>
        <w:tabs>
          <w:tab w:val="clear" w:pos="720"/>
          <w:tab w:val="left" w:pos="567"/>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неадекватный перенос учебных действий на новые виды задач (при изменении условий задачи не может самостоятельно внести коррективы в действия);</w:t>
      </w:r>
    </w:p>
    <w:p w:rsidR="00B540EE" w:rsidRPr="00540501" w:rsidRDefault="00B540EE" w:rsidP="00EF0C4F">
      <w:pPr>
        <w:pStyle w:val="a7"/>
        <w:widowControl w:val="0"/>
        <w:numPr>
          <w:ilvl w:val="0"/>
          <w:numId w:val="11"/>
        </w:numPr>
        <w:tabs>
          <w:tab w:val="clear" w:pos="720"/>
          <w:tab w:val="left" w:pos="567"/>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адекватный перенос учебных действий (самостоятельное обнаружение учеником несоо</w:t>
      </w:r>
      <w:r w:rsidRPr="00540501">
        <w:rPr>
          <w:rFonts w:ascii="Times New Roman" w:hAnsi="Times New Roman"/>
          <w:lang w:val="ru-RU"/>
        </w:rPr>
        <w:t>т</w:t>
      </w:r>
      <w:r w:rsidRPr="00540501">
        <w:rPr>
          <w:rFonts w:ascii="Times New Roman" w:hAnsi="Times New Roman"/>
          <w:lang w:val="ru-RU"/>
        </w:rPr>
        <w:t>ветствия между условиями задачами и имеющимися способами ее решения и правильное измен</w:t>
      </w:r>
      <w:r w:rsidRPr="00540501">
        <w:rPr>
          <w:rFonts w:ascii="Times New Roman" w:hAnsi="Times New Roman"/>
          <w:lang w:val="ru-RU"/>
        </w:rPr>
        <w:t>е</w:t>
      </w:r>
      <w:r w:rsidRPr="00540501">
        <w:rPr>
          <w:rFonts w:ascii="Times New Roman" w:hAnsi="Times New Roman"/>
          <w:lang w:val="ru-RU"/>
        </w:rPr>
        <w:t>ние способа в сотрудничестве с учителем);</w:t>
      </w:r>
    </w:p>
    <w:p w:rsidR="00B540EE" w:rsidRPr="00540501" w:rsidRDefault="00B540EE" w:rsidP="00EF0C4F">
      <w:pPr>
        <w:pStyle w:val="a7"/>
        <w:widowControl w:val="0"/>
        <w:numPr>
          <w:ilvl w:val="0"/>
          <w:numId w:val="11"/>
        </w:numPr>
        <w:tabs>
          <w:tab w:val="clear" w:pos="720"/>
          <w:tab w:val="left" w:pos="567"/>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самостоятельное построение учебных целей (самостоятельное построение новых уче</w:t>
      </w:r>
      <w:r w:rsidRPr="00540501">
        <w:rPr>
          <w:rFonts w:ascii="Times New Roman" w:hAnsi="Times New Roman"/>
          <w:lang w:val="ru-RU"/>
        </w:rPr>
        <w:t>б</w:t>
      </w:r>
      <w:r w:rsidRPr="00540501">
        <w:rPr>
          <w:rFonts w:ascii="Times New Roman" w:hAnsi="Times New Roman"/>
          <w:lang w:val="ru-RU"/>
        </w:rPr>
        <w:t>ных действий на основе развернутого, тщательного анализа условий задачи и ранее усвоенных способов действия);</w:t>
      </w:r>
    </w:p>
    <w:p w:rsidR="00B540EE" w:rsidRPr="00540501" w:rsidRDefault="00B540EE" w:rsidP="00EF0C4F">
      <w:pPr>
        <w:pStyle w:val="a7"/>
        <w:widowControl w:val="0"/>
        <w:numPr>
          <w:ilvl w:val="0"/>
          <w:numId w:val="11"/>
        </w:numPr>
        <w:tabs>
          <w:tab w:val="clear" w:pos="720"/>
          <w:tab w:val="left" w:pos="567"/>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обобщение учебных действий на основе выявления общих принципов.</w:t>
      </w:r>
    </w:p>
    <w:p w:rsidR="00B540EE" w:rsidRPr="00EF0C4F" w:rsidRDefault="00B540EE" w:rsidP="00EF0C4F">
      <w:pPr>
        <w:pStyle w:val="a7"/>
        <w:widowControl w:val="0"/>
        <w:tabs>
          <w:tab w:val="left" w:pos="567"/>
        </w:tabs>
        <w:spacing w:before="0" w:beforeAutospacing="0" w:after="0" w:afterAutospacing="0" w:line="360" w:lineRule="auto"/>
        <w:ind w:firstLine="709"/>
        <w:jc w:val="both"/>
        <w:rPr>
          <w:rFonts w:ascii="Times New Roman" w:hAnsi="Times New Roman"/>
        </w:rPr>
      </w:pPr>
      <w:r w:rsidRPr="00EF0C4F">
        <w:rPr>
          <w:rFonts w:ascii="Times New Roman" w:hAnsi="Times New Roman"/>
        </w:rPr>
        <w:t xml:space="preserve">Система оценки </w:t>
      </w:r>
      <w:r w:rsidR="00323A58" w:rsidRPr="00EF0C4F">
        <w:rPr>
          <w:rFonts w:ascii="Times New Roman" w:hAnsi="Times New Roman"/>
        </w:rPr>
        <w:t>УУД</w:t>
      </w:r>
      <w:r w:rsidR="00A12D4A">
        <w:rPr>
          <w:rFonts w:ascii="Times New Roman" w:hAnsi="Times New Roman"/>
        </w:rPr>
        <w:t>является</w:t>
      </w:r>
      <w:r w:rsidRPr="00EF0C4F">
        <w:rPr>
          <w:rFonts w:ascii="Times New Roman" w:hAnsi="Times New Roman"/>
        </w:rPr>
        <w:t>:</w:t>
      </w:r>
    </w:p>
    <w:p w:rsidR="00B540EE" w:rsidRPr="00540501" w:rsidRDefault="00B540EE" w:rsidP="00EF0C4F">
      <w:pPr>
        <w:pStyle w:val="a7"/>
        <w:widowControl w:val="0"/>
        <w:numPr>
          <w:ilvl w:val="0"/>
          <w:numId w:val="11"/>
        </w:numPr>
        <w:tabs>
          <w:tab w:val="clear" w:pos="720"/>
          <w:tab w:val="left" w:pos="567"/>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 xml:space="preserve">уровневой (определяются уровни владения </w:t>
      </w:r>
      <w:r w:rsidR="00323A58" w:rsidRPr="00540501">
        <w:rPr>
          <w:rFonts w:ascii="Times New Roman" w:hAnsi="Times New Roman"/>
          <w:lang w:val="ru-RU"/>
        </w:rPr>
        <w:t>УУД</w:t>
      </w:r>
      <w:r w:rsidRPr="00540501">
        <w:rPr>
          <w:rFonts w:ascii="Times New Roman" w:hAnsi="Times New Roman"/>
          <w:lang w:val="ru-RU"/>
        </w:rPr>
        <w:t>);</w:t>
      </w:r>
    </w:p>
    <w:p w:rsidR="00B540EE" w:rsidRPr="00540501" w:rsidRDefault="00B540EE" w:rsidP="00EF0C4F">
      <w:pPr>
        <w:pStyle w:val="a7"/>
        <w:widowControl w:val="0"/>
        <w:numPr>
          <w:ilvl w:val="0"/>
          <w:numId w:val="11"/>
        </w:numPr>
        <w:tabs>
          <w:tab w:val="clear" w:pos="720"/>
          <w:tab w:val="left" w:pos="567"/>
          <w:tab w:val="left" w:pos="993"/>
        </w:tabs>
        <w:spacing w:before="0" w:beforeAutospacing="0" w:after="0" w:afterAutospacing="0" w:line="360" w:lineRule="auto"/>
        <w:ind w:left="0" w:firstLine="709"/>
        <w:jc w:val="both"/>
        <w:textAlignment w:val="baseline"/>
        <w:rPr>
          <w:rFonts w:ascii="Times New Roman" w:hAnsi="Times New Roman"/>
          <w:lang w:val="ru-RU"/>
        </w:rPr>
      </w:pPr>
      <w:r w:rsidRPr="00540501">
        <w:rPr>
          <w:rFonts w:ascii="Times New Roman" w:hAnsi="Times New Roman"/>
          <w:lang w:val="ru-RU"/>
        </w:rPr>
        <w:t>позиционной – не только учителя производят оценивание, оценка формируется на осн</w:t>
      </w:r>
      <w:r w:rsidRPr="00540501">
        <w:rPr>
          <w:rFonts w:ascii="Times New Roman" w:hAnsi="Times New Roman"/>
          <w:lang w:val="ru-RU"/>
        </w:rPr>
        <w:t>о</w:t>
      </w:r>
      <w:r w:rsidRPr="00540501">
        <w:rPr>
          <w:rFonts w:ascii="Times New Roman" w:hAnsi="Times New Roman"/>
          <w:lang w:val="ru-RU"/>
        </w:rPr>
        <w:t>ве рефлексивных отчетов разных участников образовательн</w:t>
      </w:r>
      <w:r w:rsidR="00A12D4A" w:rsidRPr="00540501">
        <w:rPr>
          <w:rFonts w:ascii="Times New Roman" w:hAnsi="Times New Roman"/>
          <w:lang w:val="ru-RU"/>
        </w:rPr>
        <w:t>ыхотношений</w:t>
      </w:r>
      <w:r w:rsidRPr="00540501">
        <w:rPr>
          <w:rFonts w:ascii="Times New Roman" w:hAnsi="Times New Roman"/>
          <w:lang w:val="ru-RU"/>
        </w:rPr>
        <w:t>: родителей, представ</w:t>
      </w:r>
      <w:r w:rsidRPr="00540501">
        <w:rPr>
          <w:rFonts w:ascii="Times New Roman" w:hAnsi="Times New Roman"/>
          <w:lang w:val="ru-RU"/>
        </w:rPr>
        <w:t>и</w:t>
      </w:r>
      <w:r w:rsidRPr="00540501">
        <w:rPr>
          <w:rFonts w:ascii="Times New Roman" w:hAnsi="Times New Roman"/>
          <w:lang w:val="ru-RU"/>
        </w:rPr>
        <w:t>телей общественности, принимающей участие в отдельном проекте или виде социальной практ</w:t>
      </w:r>
      <w:r w:rsidRPr="00540501">
        <w:rPr>
          <w:rFonts w:ascii="Times New Roman" w:hAnsi="Times New Roman"/>
          <w:lang w:val="ru-RU"/>
        </w:rPr>
        <w:t>и</w:t>
      </w:r>
      <w:r w:rsidRPr="00540501">
        <w:rPr>
          <w:rFonts w:ascii="Times New Roman" w:hAnsi="Times New Roman"/>
          <w:lang w:val="ru-RU"/>
        </w:rPr>
        <w:t>ки, сверстников, самого обучающегося – в результате появляется некоторая карта самооценивания и позиционного внешнего оценивания.</w:t>
      </w:r>
    </w:p>
    <w:p w:rsidR="00B540EE" w:rsidRPr="00540501" w:rsidRDefault="00A12D4A"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lang w:val="ru-RU"/>
        </w:rPr>
        <w:t>П</w:t>
      </w:r>
      <w:r w:rsidR="00B540EE" w:rsidRPr="00540501">
        <w:rPr>
          <w:rFonts w:ascii="Times New Roman" w:hAnsi="Times New Roman"/>
          <w:lang w:val="ru-RU"/>
        </w:rPr>
        <w:t xml:space="preserve">ри оценивании развития УУД </w:t>
      </w:r>
      <w:r w:rsidRPr="00540501">
        <w:rPr>
          <w:rFonts w:ascii="Times New Roman" w:hAnsi="Times New Roman"/>
          <w:lang w:val="ru-RU"/>
        </w:rPr>
        <w:t>применяется</w:t>
      </w:r>
      <w:r w:rsidR="00B540EE" w:rsidRPr="00540501">
        <w:rPr>
          <w:rFonts w:ascii="Times New Roman" w:hAnsi="Times New Roman"/>
          <w:lang w:val="ru-RU"/>
        </w:rPr>
        <w:t xml:space="preserve"> пятибалльн</w:t>
      </w:r>
      <w:r w:rsidRPr="00540501">
        <w:rPr>
          <w:rFonts w:ascii="Times New Roman" w:hAnsi="Times New Roman"/>
          <w:lang w:val="ru-RU"/>
        </w:rPr>
        <w:t>ая</w:t>
      </w:r>
      <w:r w:rsidR="00B540EE" w:rsidRPr="00540501">
        <w:rPr>
          <w:rFonts w:ascii="Times New Roman" w:hAnsi="Times New Roman"/>
          <w:lang w:val="ru-RU"/>
        </w:rPr>
        <w:t xml:space="preserve"> шкал</w:t>
      </w:r>
      <w:r w:rsidRPr="00540501">
        <w:rPr>
          <w:rFonts w:ascii="Times New Roman" w:hAnsi="Times New Roman"/>
          <w:lang w:val="ru-RU"/>
        </w:rPr>
        <w:t>а</w:t>
      </w:r>
      <w:r w:rsidR="00B540EE" w:rsidRPr="00540501">
        <w:rPr>
          <w:rFonts w:ascii="Times New Roman" w:hAnsi="Times New Roman"/>
          <w:lang w:val="ru-RU"/>
        </w:rPr>
        <w:t xml:space="preserve">. </w:t>
      </w:r>
      <w:r w:rsidRPr="00540501">
        <w:rPr>
          <w:rFonts w:ascii="Times New Roman" w:hAnsi="Times New Roman"/>
          <w:lang w:val="ru-RU"/>
        </w:rPr>
        <w:t>П</w:t>
      </w:r>
      <w:r w:rsidR="00B540EE" w:rsidRPr="00540501">
        <w:rPr>
          <w:rFonts w:ascii="Times New Roman" w:hAnsi="Times New Roman"/>
          <w:lang w:val="ru-RU"/>
        </w:rPr>
        <w:t>римен</w:t>
      </w:r>
      <w:r w:rsidRPr="00540501">
        <w:rPr>
          <w:rFonts w:ascii="Times New Roman" w:hAnsi="Times New Roman"/>
          <w:lang w:val="ru-RU"/>
        </w:rPr>
        <w:t>яются</w:t>
      </w:r>
      <w:r w:rsidR="00B540EE" w:rsidRPr="00540501">
        <w:rPr>
          <w:rFonts w:ascii="Times New Roman" w:hAnsi="Times New Roman"/>
          <w:lang w:val="ru-RU"/>
        </w:rPr>
        <w:t xml:space="preserve"> технол</w:t>
      </w:r>
      <w:r w:rsidR="00B540EE" w:rsidRPr="00540501">
        <w:rPr>
          <w:rFonts w:ascii="Times New Roman" w:hAnsi="Times New Roman"/>
          <w:lang w:val="ru-RU"/>
        </w:rPr>
        <w:t>о</w:t>
      </w:r>
      <w:r w:rsidR="00B540EE" w:rsidRPr="00540501">
        <w:rPr>
          <w:rFonts w:ascii="Times New Roman" w:hAnsi="Times New Roman"/>
          <w:lang w:val="ru-RU"/>
        </w:rPr>
        <w:t>ги</w:t>
      </w:r>
      <w:r w:rsidRPr="00540501">
        <w:rPr>
          <w:rFonts w:ascii="Times New Roman" w:hAnsi="Times New Roman"/>
          <w:lang w:val="ru-RU"/>
        </w:rPr>
        <w:t>и</w:t>
      </w:r>
      <w:r w:rsidR="00B540EE" w:rsidRPr="00540501">
        <w:rPr>
          <w:rFonts w:ascii="Times New Roman" w:hAnsi="Times New Roman"/>
          <w:lang w:val="ru-RU"/>
        </w:rPr>
        <w:t xml:space="preserve"> формирующего (развивающего оценивания), в том числе бинарное, критериальное, экспер</w:t>
      </w:r>
      <w:r w:rsidR="00B540EE" w:rsidRPr="00540501">
        <w:rPr>
          <w:rFonts w:ascii="Times New Roman" w:hAnsi="Times New Roman"/>
          <w:lang w:val="ru-RU"/>
        </w:rPr>
        <w:t>т</w:t>
      </w:r>
      <w:r w:rsidR="00B540EE" w:rsidRPr="00540501">
        <w:rPr>
          <w:rFonts w:ascii="Times New Roman" w:hAnsi="Times New Roman"/>
          <w:lang w:val="ru-RU"/>
        </w:rPr>
        <w:lastRenderedPageBreak/>
        <w:t>ное оценивание, текст самооценки. При разработке настоящего раздела образовательной програ</w:t>
      </w:r>
      <w:r w:rsidR="00B540EE" w:rsidRPr="00540501">
        <w:rPr>
          <w:rFonts w:ascii="Times New Roman" w:hAnsi="Times New Roman"/>
          <w:lang w:val="ru-RU"/>
        </w:rPr>
        <w:t>м</w:t>
      </w:r>
      <w:r w:rsidR="00B540EE" w:rsidRPr="00540501">
        <w:rPr>
          <w:rFonts w:ascii="Times New Roman" w:hAnsi="Times New Roman"/>
          <w:lang w:val="ru-RU"/>
        </w:rPr>
        <w:t xml:space="preserve">мы </w:t>
      </w:r>
      <w:r w:rsidRPr="00540501">
        <w:rPr>
          <w:rFonts w:ascii="Times New Roman" w:hAnsi="Times New Roman"/>
          <w:lang w:val="ru-RU"/>
        </w:rPr>
        <w:t xml:space="preserve">учитывался </w:t>
      </w:r>
      <w:r w:rsidR="00B540EE" w:rsidRPr="00540501">
        <w:rPr>
          <w:rFonts w:ascii="Times New Roman" w:hAnsi="Times New Roman"/>
          <w:lang w:val="ru-RU"/>
        </w:rPr>
        <w:t>передовой международный и отечественный опыт оценивания, в том числе в части отслеживания динамики индивидуальных достижений.</w:t>
      </w:r>
    </w:p>
    <w:p w:rsidR="003B2ABC" w:rsidRPr="00540501" w:rsidRDefault="003B2ABC" w:rsidP="00EF0C4F">
      <w:pPr>
        <w:pStyle w:val="a7"/>
        <w:widowControl w:val="0"/>
        <w:tabs>
          <w:tab w:val="left" w:pos="567"/>
        </w:tabs>
        <w:spacing w:before="0" w:beforeAutospacing="0" w:after="0" w:afterAutospacing="0" w:line="360" w:lineRule="auto"/>
        <w:ind w:firstLine="709"/>
        <w:jc w:val="both"/>
        <w:rPr>
          <w:rFonts w:ascii="Times New Roman" w:hAnsi="Times New Roman"/>
          <w:lang w:val="ru-RU"/>
        </w:rPr>
      </w:pPr>
      <w:r w:rsidRPr="00540501">
        <w:rPr>
          <w:rFonts w:ascii="Times New Roman" w:hAnsi="Times New Roman"/>
          <w:b/>
          <w:lang w:val="ru-RU"/>
        </w:rPr>
        <w:t>Диагностический инструментарий для определения сформированности УУД</w:t>
      </w:r>
    </w:p>
    <w:tbl>
      <w:tblPr>
        <w:tblW w:w="1010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575"/>
        <w:gridCol w:w="3118"/>
        <w:gridCol w:w="2410"/>
      </w:tblGrid>
      <w:tr w:rsidR="003B2ABC" w:rsidRPr="003B2ABC" w:rsidTr="003B2ABC">
        <w:trPr>
          <w:trHeight w:val="55"/>
        </w:trPr>
        <w:tc>
          <w:tcPr>
            <w:tcW w:w="4575" w:type="dxa"/>
            <w:vAlign w:val="center"/>
          </w:tcPr>
          <w:p w:rsidR="003B2ABC" w:rsidRPr="003B2ABC" w:rsidRDefault="003B2ABC" w:rsidP="003B2ABC">
            <w:pPr>
              <w:spacing w:after="0" w:line="240" w:lineRule="auto"/>
              <w:jc w:val="center"/>
              <w:rPr>
                <w:rFonts w:ascii="Times New Roman" w:eastAsia="Times New Roman" w:hAnsi="Times New Roman"/>
                <w:b/>
                <w:sz w:val="20"/>
                <w:szCs w:val="20"/>
                <w:lang w:eastAsia="ru-RU"/>
              </w:rPr>
            </w:pPr>
            <w:bookmarkStart w:id="192" w:name="_Toc406059015"/>
            <w:r w:rsidRPr="003B2ABC">
              <w:rPr>
                <w:rFonts w:ascii="Times New Roman" w:eastAsia="Times New Roman" w:hAnsi="Times New Roman"/>
                <w:b/>
                <w:sz w:val="20"/>
                <w:szCs w:val="20"/>
                <w:lang w:eastAsia="ru-RU"/>
              </w:rPr>
              <w:t>УУД</w:t>
            </w:r>
          </w:p>
        </w:tc>
        <w:tc>
          <w:tcPr>
            <w:tcW w:w="3118" w:type="dxa"/>
            <w:tcBorders>
              <w:bottom w:val="single" w:sz="4" w:space="0" w:color="auto"/>
            </w:tcBorders>
            <w:vAlign w:val="center"/>
          </w:tcPr>
          <w:p w:rsidR="003B2ABC" w:rsidRPr="00540501" w:rsidRDefault="003B2ABC" w:rsidP="003B2ABC">
            <w:pPr>
              <w:spacing w:after="0" w:line="240" w:lineRule="auto"/>
              <w:jc w:val="center"/>
              <w:rPr>
                <w:rFonts w:ascii="Times New Roman" w:eastAsia="Times New Roman" w:hAnsi="Times New Roman"/>
                <w:b/>
                <w:sz w:val="20"/>
                <w:szCs w:val="20"/>
                <w:lang w:val="ru-RU" w:eastAsia="ru-RU"/>
              </w:rPr>
            </w:pPr>
            <w:r w:rsidRPr="00540501">
              <w:rPr>
                <w:rFonts w:ascii="Times New Roman" w:eastAsia="Times New Roman" w:hAnsi="Times New Roman"/>
                <w:b/>
                <w:sz w:val="20"/>
                <w:szCs w:val="20"/>
                <w:lang w:val="ru-RU" w:eastAsia="ru-RU"/>
              </w:rPr>
              <w:t>Формы и способы развития УУД</w:t>
            </w:r>
          </w:p>
        </w:tc>
        <w:tc>
          <w:tcPr>
            <w:tcW w:w="2410" w:type="dxa"/>
            <w:vAlign w:val="center"/>
          </w:tcPr>
          <w:p w:rsidR="003B2ABC" w:rsidRPr="003B2ABC" w:rsidRDefault="003B2ABC" w:rsidP="003B2ABC">
            <w:pPr>
              <w:spacing w:after="0" w:line="240" w:lineRule="auto"/>
              <w:jc w:val="center"/>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 xml:space="preserve">Диагностический инструментарий </w:t>
            </w:r>
          </w:p>
        </w:tc>
      </w:tr>
      <w:tr w:rsidR="003B2ABC" w:rsidRPr="0014428B" w:rsidTr="003B2ABC">
        <w:trPr>
          <w:trHeight w:val="55"/>
        </w:trPr>
        <w:tc>
          <w:tcPr>
            <w:tcW w:w="10103" w:type="dxa"/>
            <w:gridSpan w:val="3"/>
          </w:tcPr>
          <w:p w:rsidR="003B2ABC" w:rsidRPr="00540501" w:rsidRDefault="003B2ABC" w:rsidP="003B2ABC">
            <w:pPr>
              <w:spacing w:after="0" w:line="240" w:lineRule="auto"/>
              <w:jc w:val="center"/>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t xml:space="preserve">2.1.4.1. Личностные УУД: </w:t>
            </w:r>
          </w:p>
          <w:p w:rsidR="003B2ABC" w:rsidRPr="00540501" w:rsidRDefault="003B2ABC" w:rsidP="003B2ABC">
            <w:pPr>
              <w:spacing w:after="0" w:line="240" w:lineRule="auto"/>
              <w:jc w:val="center"/>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умение соотносить поступки и события с принятыми этическими принципами, знание моральных норм и умения выделять нравственный аспект поведения на основе определения учащимся своего места в обществе и в жизни в целом.</w:t>
            </w:r>
          </w:p>
        </w:tc>
      </w:tr>
      <w:tr w:rsidR="003B2ABC" w:rsidRPr="0014428B"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5 класс:</w:t>
            </w:r>
          </w:p>
          <w:p w:rsidR="003B2ABC" w:rsidRPr="00540501" w:rsidRDefault="003B2ABC" w:rsidP="00BF3696">
            <w:pPr>
              <w:numPr>
                <w:ilvl w:val="0"/>
                <w:numId w:val="191"/>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ценить и принимать следующие базовые це</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ности: «добро», «терпение», «любовь к России к своей малой родине»,  «природа», «семья», «мир», «справедливость», «желание понимать друг друга», «доверие к людям», «милосе</w:t>
            </w:r>
            <w:r w:rsidRPr="00540501">
              <w:rPr>
                <w:rFonts w:ascii="Times New Roman" w:eastAsia="Times New Roman" w:hAnsi="Times New Roman"/>
                <w:sz w:val="20"/>
                <w:szCs w:val="20"/>
                <w:lang w:val="ru-RU" w:eastAsia="ru-RU"/>
              </w:rPr>
              <w:t>р</w:t>
            </w:r>
            <w:r w:rsidRPr="00540501">
              <w:rPr>
                <w:rFonts w:ascii="Times New Roman" w:eastAsia="Times New Roman" w:hAnsi="Times New Roman"/>
                <w:sz w:val="20"/>
                <w:szCs w:val="20"/>
                <w:lang w:val="ru-RU" w:eastAsia="ru-RU"/>
              </w:rPr>
              <w:t>дие», «честь» и «достоинство»;</w:t>
            </w:r>
          </w:p>
          <w:p w:rsidR="003B2ABC" w:rsidRPr="00540501" w:rsidRDefault="003B2ABC" w:rsidP="00BF3696">
            <w:pPr>
              <w:numPr>
                <w:ilvl w:val="0"/>
                <w:numId w:val="191"/>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уважение  к своему народу, развитие толеран</w:t>
            </w:r>
            <w:r w:rsidRPr="00540501">
              <w:rPr>
                <w:rFonts w:ascii="Times New Roman" w:eastAsia="Times New Roman" w:hAnsi="Times New Roman"/>
                <w:sz w:val="20"/>
                <w:szCs w:val="20"/>
                <w:lang w:val="ru-RU" w:eastAsia="ru-RU"/>
              </w:rPr>
              <w:t>т</w:t>
            </w:r>
            <w:r w:rsidRPr="00540501">
              <w:rPr>
                <w:rFonts w:ascii="Times New Roman" w:eastAsia="Times New Roman" w:hAnsi="Times New Roman"/>
                <w:sz w:val="20"/>
                <w:szCs w:val="20"/>
                <w:lang w:val="ru-RU" w:eastAsia="ru-RU"/>
              </w:rPr>
              <w:t>ности;</w:t>
            </w:r>
          </w:p>
          <w:p w:rsidR="003B2ABC" w:rsidRPr="00540501" w:rsidRDefault="003B2ABC" w:rsidP="00BF3696">
            <w:pPr>
              <w:numPr>
                <w:ilvl w:val="0"/>
                <w:numId w:val="191"/>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освоения личностного смысла учения, выбор дальнейшего образовательного маршрута;</w:t>
            </w:r>
          </w:p>
          <w:p w:rsidR="003B2ABC" w:rsidRPr="00540501" w:rsidRDefault="003B2ABC" w:rsidP="00BF3696">
            <w:pPr>
              <w:numPr>
                <w:ilvl w:val="0"/>
                <w:numId w:val="191"/>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оценка жизненных ситуаций и поступков гер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ев художественных  текстов с точки зрения общечеловеческих норм, нравственных и эт</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ческих ценностей гражданина России;</w:t>
            </w:r>
          </w:p>
          <w:p w:rsidR="003B2ABC" w:rsidRPr="00540501" w:rsidRDefault="003B2ABC" w:rsidP="00BF3696">
            <w:pPr>
              <w:numPr>
                <w:ilvl w:val="0"/>
                <w:numId w:val="191"/>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выполнение норм и требований школьной жи</w:t>
            </w:r>
            <w:r w:rsidRPr="00540501">
              <w:rPr>
                <w:rFonts w:ascii="Times New Roman" w:eastAsia="Times New Roman" w:hAnsi="Times New Roman"/>
                <w:sz w:val="20"/>
                <w:szCs w:val="20"/>
                <w:lang w:val="ru-RU" w:eastAsia="ru-RU"/>
              </w:rPr>
              <w:t>з</w:t>
            </w:r>
            <w:r w:rsidRPr="00540501">
              <w:rPr>
                <w:rFonts w:ascii="Times New Roman" w:eastAsia="Times New Roman" w:hAnsi="Times New Roman"/>
                <w:sz w:val="20"/>
                <w:szCs w:val="20"/>
                <w:lang w:val="ru-RU" w:eastAsia="ru-RU"/>
              </w:rPr>
              <w:t>ни и обязанностей ученика; знание прав уч</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щихся и умение ими пользоваться.</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урочная и внеурочная деятел</w:t>
            </w:r>
            <w:r w:rsidRPr="00540501">
              <w:rPr>
                <w:rFonts w:ascii="Times New Roman" w:eastAsia="Times New Roman" w:hAnsi="Times New Roman"/>
                <w:sz w:val="20"/>
                <w:szCs w:val="20"/>
                <w:lang w:val="ru-RU" w:eastAsia="ru-RU"/>
              </w:rPr>
              <w:t>ь</w:t>
            </w:r>
            <w:r w:rsidRPr="00540501">
              <w:rPr>
                <w:rFonts w:ascii="Times New Roman" w:eastAsia="Times New Roman" w:hAnsi="Times New Roman"/>
                <w:sz w:val="20"/>
                <w:szCs w:val="20"/>
                <w:lang w:val="ru-RU" w:eastAsia="ru-RU"/>
              </w:rPr>
              <w:t>ность;</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этические беседы, лекции, ди</w:t>
            </w:r>
            <w:r w:rsidRPr="00540501">
              <w:rPr>
                <w:rFonts w:ascii="Times New Roman" w:eastAsia="Times New Roman" w:hAnsi="Times New Roman"/>
                <w:sz w:val="20"/>
                <w:szCs w:val="20"/>
                <w:lang w:val="ru-RU" w:eastAsia="ru-RU"/>
              </w:rPr>
              <w:t>с</w:t>
            </w:r>
            <w:r w:rsidRPr="00540501">
              <w:rPr>
                <w:rFonts w:ascii="Times New Roman" w:eastAsia="Times New Roman" w:hAnsi="Times New Roman"/>
                <w:sz w:val="20"/>
                <w:szCs w:val="20"/>
                <w:lang w:val="ru-RU" w:eastAsia="ru-RU"/>
              </w:rPr>
              <w:t>путы;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тематические вечера, турниры знатоков этики;</w:t>
            </w:r>
          </w:p>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-совместная деятельность, сотрудничество.</w:t>
            </w:r>
          </w:p>
        </w:tc>
        <w:tc>
          <w:tcPr>
            <w:tcW w:w="2410" w:type="dxa"/>
          </w:tcPr>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Диагностический опросник «Личностный рост»</w:t>
            </w:r>
          </w:p>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Личностный опросник «ОТКЛЭ» Н.И.Рейнвальд</w:t>
            </w:r>
          </w:p>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Анкета «Субъекти</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ность учащихся в обр</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зовательном процессе»</w:t>
            </w:r>
          </w:p>
        </w:tc>
      </w:tr>
      <w:tr w:rsidR="003B2ABC" w:rsidRPr="0014428B"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6 класс:</w:t>
            </w:r>
          </w:p>
          <w:p w:rsidR="003B2ABC" w:rsidRPr="00540501" w:rsidRDefault="003B2ABC" w:rsidP="00BF3696">
            <w:pPr>
              <w:numPr>
                <w:ilvl w:val="0"/>
                <w:numId w:val="195"/>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создание историко-географического образа, включающего представление о территории и границах России, ее географических особенн</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стях, знание основных исторических событий развития государственности и общества;</w:t>
            </w:r>
          </w:p>
          <w:p w:rsidR="003B2ABC" w:rsidRPr="00540501" w:rsidRDefault="003B2ABC" w:rsidP="00BF3696">
            <w:pPr>
              <w:numPr>
                <w:ilvl w:val="0"/>
                <w:numId w:val="195"/>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формирование образа социально-политического устройства России, представл</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ния о ее государственной организации, симв</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лике, знание государственных праздников;</w:t>
            </w:r>
          </w:p>
          <w:p w:rsidR="003B2ABC" w:rsidRPr="00540501" w:rsidRDefault="003B2ABC" w:rsidP="00BF3696">
            <w:pPr>
              <w:numPr>
                <w:ilvl w:val="0"/>
                <w:numId w:val="195"/>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уважение и принятие других народов России и мира, межэтническая толерантность, гото</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ность к равноправному сотрудничеству;</w:t>
            </w:r>
          </w:p>
          <w:p w:rsidR="003B2ABC" w:rsidRPr="00540501" w:rsidRDefault="003B2ABC" w:rsidP="00BF3696">
            <w:pPr>
              <w:numPr>
                <w:ilvl w:val="0"/>
                <w:numId w:val="195"/>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гражданский патриотизм, любовь к Родине, чувство гордости за свою страну;</w:t>
            </w:r>
          </w:p>
          <w:p w:rsidR="003B2ABC" w:rsidRPr="00540501" w:rsidRDefault="003B2ABC" w:rsidP="00BF3696">
            <w:pPr>
              <w:numPr>
                <w:ilvl w:val="0"/>
                <w:numId w:val="195"/>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участие в школьном самоуправлении в пред</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лах возраста (дежурство в классе и в школе, участие в детский общественных организациях, школьных и внешкольных мероприятиях).</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урочная и внеурочная деятел</w:t>
            </w:r>
            <w:r w:rsidRPr="00540501">
              <w:rPr>
                <w:rFonts w:ascii="Times New Roman" w:eastAsia="Times New Roman" w:hAnsi="Times New Roman"/>
                <w:sz w:val="20"/>
                <w:szCs w:val="20"/>
                <w:lang w:val="ru-RU" w:eastAsia="ru-RU"/>
              </w:rPr>
              <w:t>ь</w:t>
            </w:r>
            <w:r w:rsidRPr="00540501">
              <w:rPr>
                <w:rFonts w:ascii="Times New Roman" w:eastAsia="Times New Roman" w:hAnsi="Times New Roman"/>
                <w:sz w:val="20"/>
                <w:szCs w:val="20"/>
                <w:lang w:val="ru-RU" w:eastAsia="ru-RU"/>
              </w:rPr>
              <w:t>ность;</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этические беседы, лекции, ди</w:t>
            </w:r>
            <w:r w:rsidRPr="00540501">
              <w:rPr>
                <w:rFonts w:ascii="Times New Roman" w:eastAsia="Times New Roman" w:hAnsi="Times New Roman"/>
                <w:sz w:val="20"/>
                <w:szCs w:val="20"/>
                <w:lang w:val="ru-RU" w:eastAsia="ru-RU"/>
              </w:rPr>
              <w:t>с</w:t>
            </w:r>
            <w:r w:rsidRPr="00540501">
              <w:rPr>
                <w:rFonts w:ascii="Times New Roman" w:eastAsia="Times New Roman" w:hAnsi="Times New Roman"/>
                <w:sz w:val="20"/>
                <w:szCs w:val="20"/>
                <w:lang w:val="ru-RU" w:eastAsia="ru-RU"/>
              </w:rPr>
              <w:t>путы;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тематические вечера, турниры знатоков этики;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-совместная деятельность, с</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трудничество;</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психологические тренинги</w:t>
            </w:r>
          </w:p>
        </w:tc>
        <w:tc>
          <w:tcPr>
            <w:tcW w:w="2410" w:type="dxa"/>
          </w:tcPr>
          <w:p w:rsidR="003B2ABC" w:rsidRPr="003B2ABC" w:rsidRDefault="003B2ABC" w:rsidP="00BF3696">
            <w:pPr>
              <w:numPr>
                <w:ilvl w:val="0"/>
                <w:numId w:val="212"/>
              </w:numPr>
              <w:tabs>
                <w:tab w:val="num" w:pos="72"/>
              </w:tabs>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Диагностический опросник «Личностный рост»</w:t>
            </w:r>
          </w:p>
          <w:p w:rsidR="003B2ABC" w:rsidRPr="00540501" w:rsidRDefault="003B2ABC" w:rsidP="00BF3696">
            <w:pPr>
              <w:numPr>
                <w:ilvl w:val="0"/>
                <w:numId w:val="212"/>
              </w:numPr>
              <w:tabs>
                <w:tab w:val="num" w:pos="72"/>
              </w:tabs>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Пословицы (методика С.М.Петровой)</w:t>
            </w:r>
          </w:p>
          <w:p w:rsidR="003B2ABC" w:rsidRPr="00540501" w:rsidRDefault="003B2ABC" w:rsidP="00BF3696">
            <w:pPr>
              <w:numPr>
                <w:ilvl w:val="0"/>
                <w:numId w:val="212"/>
              </w:numPr>
              <w:tabs>
                <w:tab w:val="num" w:pos="72"/>
              </w:tabs>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Методика «Психолог</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ческая культура личн</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сти» (Т.А.Огнева, О.И.Мотков)</w:t>
            </w:r>
          </w:p>
        </w:tc>
      </w:tr>
      <w:tr w:rsidR="003B2ABC" w:rsidRPr="0014428B"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7 класс:</w:t>
            </w:r>
          </w:p>
          <w:p w:rsidR="003B2ABC" w:rsidRPr="00540501" w:rsidRDefault="003B2ABC" w:rsidP="00BF3696">
            <w:pPr>
              <w:numPr>
                <w:ilvl w:val="0"/>
                <w:numId w:val="197"/>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знание о своей этнической принадлежности, освоение национальных ценностей, традиций, культуры, знание о народах и этнических гру</w:t>
            </w:r>
            <w:r w:rsidRPr="00540501">
              <w:rPr>
                <w:rFonts w:ascii="Times New Roman" w:eastAsia="Times New Roman" w:hAnsi="Times New Roman"/>
                <w:sz w:val="20"/>
                <w:szCs w:val="20"/>
                <w:lang w:val="ru-RU" w:eastAsia="ru-RU"/>
              </w:rPr>
              <w:t>п</w:t>
            </w:r>
            <w:r w:rsidRPr="00540501">
              <w:rPr>
                <w:rFonts w:ascii="Times New Roman" w:eastAsia="Times New Roman" w:hAnsi="Times New Roman"/>
                <w:sz w:val="20"/>
                <w:szCs w:val="20"/>
                <w:lang w:val="ru-RU" w:eastAsia="ru-RU"/>
              </w:rPr>
              <w:t>пах России; эмоциональное положительное принятие своей этнической идентичности;</w:t>
            </w:r>
          </w:p>
          <w:p w:rsidR="003B2ABC" w:rsidRPr="00540501" w:rsidRDefault="003B2ABC" w:rsidP="00BF3696">
            <w:pPr>
              <w:numPr>
                <w:ilvl w:val="0"/>
                <w:numId w:val="197"/>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уважение личности, ее достоинства, доброж</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лательное отношение  к окружающим, нете</w:t>
            </w:r>
            <w:r w:rsidRPr="00540501">
              <w:rPr>
                <w:rFonts w:ascii="Times New Roman" w:eastAsia="Times New Roman" w:hAnsi="Times New Roman"/>
                <w:sz w:val="20"/>
                <w:szCs w:val="20"/>
                <w:lang w:val="ru-RU" w:eastAsia="ru-RU"/>
              </w:rPr>
              <w:t>р</w:t>
            </w:r>
            <w:r w:rsidRPr="00540501">
              <w:rPr>
                <w:rFonts w:ascii="Times New Roman" w:eastAsia="Times New Roman" w:hAnsi="Times New Roman"/>
                <w:sz w:val="20"/>
                <w:szCs w:val="20"/>
                <w:lang w:val="ru-RU" w:eastAsia="ru-RU"/>
              </w:rPr>
              <w:t>пимость к любым видам насилия и готовность противостоять им;</w:t>
            </w:r>
          </w:p>
          <w:p w:rsidR="003B2ABC" w:rsidRPr="00540501" w:rsidRDefault="003B2ABC" w:rsidP="00BF3696">
            <w:pPr>
              <w:numPr>
                <w:ilvl w:val="0"/>
                <w:numId w:val="197"/>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уважение ценностей семьи, любовь к природе, признание ценности здоровья своего и других людей, оптимизм в восприятии мира;</w:t>
            </w:r>
          </w:p>
          <w:p w:rsidR="003B2ABC" w:rsidRPr="00540501" w:rsidRDefault="003B2ABC" w:rsidP="00BF3696">
            <w:pPr>
              <w:numPr>
                <w:ilvl w:val="0"/>
                <w:numId w:val="197"/>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lastRenderedPageBreak/>
              <w:t>умение вести диалог на основе равноправных отношений и взаимного уважения, констру</w:t>
            </w:r>
            <w:r w:rsidRPr="00540501">
              <w:rPr>
                <w:rFonts w:ascii="Times New Roman" w:eastAsia="Times New Roman" w:hAnsi="Times New Roman"/>
                <w:sz w:val="20"/>
                <w:szCs w:val="20"/>
                <w:lang w:val="ru-RU" w:eastAsia="ru-RU"/>
              </w:rPr>
              <w:t>к</w:t>
            </w:r>
            <w:r w:rsidRPr="00540501">
              <w:rPr>
                <w:rFonts w:ascii="Times New Roman" w:eastAsia="Times New Roman" w:hAnsi="Times New Roman"/>
                <w:sz w:val="20"/>
                <w:szCs w:val="20"/>
                <w:lang w:val="ru-RU" w:eastAsia="ru-RU"/>
              </w:rPr>
              <w:t>тивное разрешение конфликтов.</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lastRenderedPageBreak/>
              <w:t>- урочная и внеурочная деятел</w:t>
            </w:r>
            <w:r w:rsidRPr="00540501">
              <w:rPr>
                <w:rFonts w:ascii="Times New Roman" w:eastAsia="Times New Roman" w:hAnsi="Times New Roman"/>
                <w:sz w:val="20"/>
                <w:szCs w:val="20"/>
                <w:lang w:val="ru-RU" w:eastAsia="ru-RU"/>
              </w:rPr>
              <w:t>ь</w:t>
            </w:r>
            <w:r w:rsidRPr="00540501">
              <w:rPr>
                <w:rFonts w:ascii="Times New Roman" w:eastAsia="Times New Roman" w:hAnsi="Times New Roman"/>
                <w:sz w:val="20"/>
                <w:szCs w:val="20"/>
                <w:lang w:val="ru-RU" w:eastAsia="ru-RU"/>
              </w:rPr>
              <w:t>ность;</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этические беседы, лекции, ди</w:t>
            </w:r>
            <w:r w:rsidRPr="00540501">
              <w:rPr>
                <w:rFonts w:ascii="Times New Roman" w:eastAsia="Times New Roman" w:hAnsi="Times New Roman"/>
                <w:sz w:val="20"/>
                <w:szCs w:val="20"/>
                <w:lang w:val="ru-RU" w:eastAsia="ru-RU"/>
              </w:rPr>
              <w:t>с</w:t>
            </w:r>
            <w:r w:rsidRPr="00540501">
              <w:rPr>
                <w:rFonts w:ascii="Times New Roman" w:eastAsia="Times New Roman" w:hAnsi="Times New Roman"/>
                <w:sz w:val="20"/>
                <w:szCs w:val="20"/>
                <w:lang w:val="ru-RU" w:eastAsia="ru-RU"/>
              </w:rPr>
              <w:t>путы;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тематические вечера, турниры знатоков этики;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-совместная деятельность, с</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трудничество;</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психологические практикумы.</w:t>
            </w:r>
          </w:p>
        </w:tc>
        <w:tc>
          <w:tcPr>
            <w:tcW w:w="2410" w:type="dxa"/>
          </w:tcPr>
          <w:p w:rsidR="003B2ABC" w:rsidRPr="003B2ABC" w:rsidRDefault="003B2ABC" w:rsidP="00BF3696">
            <w:pPr>
              <w:numPr>
                <w:ilvl w:val="0"/>
                <w:numId w:val="213"/>
              </w:numPr>
              <w:tabs>
                <w:tab w:val="num" w:pos="72"/>
              </w:tabs>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Диагностический опросник «Личностный рост»</w:t>
            </w:r>
          </w:p>
          <w:p w:rsidR="003B2ABC" w:rsidRPr="003B2ABC" w:rsidRDefault="003B2ABC" w:rsidP="00BF3696">
            <w:pPr>
              <w:numPr>
                <w:ilvl w:val="0"/>
                <w:numId w:val="213"/>
              </w:numPr>
              <w:tabs>
                <w:tab w:val="num" w:pos="72"/>
              </w:tabs>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Анкета «Ценности образования»</w:t>
            </w:r>
          </w:p>
          <w:p w:rsidR="003B2ABC" w:rsidRPr="00540501" w:rsidRDefault="003B2ABC" w:rsidP="00BF3696">
            <w:pPr>
              <w:numPr>
                <w:ilvl w:val="0"/>
                <w:numId w:val="213"/>
              </w:numPr>
              <w:tabs>
                <w:tab w:val="num" w:pos="72"/>
              </w:tabs>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Анкета «Субъекти</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ность учащихся в обр</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зовательном процессе»</w:t>
            </w:r>
          </w:p>
        </w:tc>
      </w:tr>
      <w:tr w:rsidR="003B2ABC" w:rsidRPr="0014428B"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lastRenderedPageBreak/>
              <w:t>8 класс:</w:t>
            </w:r>
          </w:p>
          <w:p w:rsidR="003B2ABC" w:rsidRPr="00540501" w:rsidRDefault="003B2ABC" w:rsidP="00BF3696">
            <w:pPr>
              <w:numPr>
                <w:ilvl w:val="0"/>
                <w:numId w:val="198"/>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освоение общекультурного наследия России и общемирового культурного наследия;</w:t>
            </w:r>
          </w:p>
          <w:p w:rsidR="003B2ABC" w:rsidRPr="00540501" w:rsidRDefault="003B2ABC" w:rsidP="00BF3696">
            <w:pPr>
              <w:numPr>
                <w:ilvl w:val="0"/>
                <w:numId w:val="198"/>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экологическое сознание, признание высокой ценности жизни во всех ее проявлениях, знание основных принципов и правил отношения к природе, знание основ здорового образа жизни и здоровьесберегающих технологий, правил поведения в чрезвычайных ситуациях;</w:t>
            </w:r>
          </w:p>
          <w:p w:rsidR="003B2ABC" w:rsidRPr="00540501" w:rsidRDefault="003B2ABC" w:rsidP="00BF3696">
            <w:pPr>
              <w:numPr>
                <w:ilvl w:val="0"/>
                <w:numId w:val="198"/>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сформированность  позитивной моральной с</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мооценки и моральных чувств – чувства горд</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сти при следовании моральным нормам, пер</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живание стыда при их нарушении;</w:t>
            </w:r>
          </w:p>
          <w:p w:rsidR="003B2ABC" w:rsidRPr="00540501" w:rsidRDefault="003B2ABC" w:rsidP="00BF3696">
            <w:pPr>
              <w:numPr>
                <w:ilvl w:val="0"/>
                <w:numId w:val="198"/>
              </w:numPr>
              <w:tabs>
                <w:tab w:val="clear" w:pos="720"/>
                <w:tab w:val="num" w:pos="252"/>
              </w:tabs>
              <w:spacing w:after="0" w:line="240" w:lineRule="auto"/>
              <w:ind w:left="252" w:hanging="180"/>
              <w:jc w:val="both"/>
              <w:rPr>
                <w:rFonts w:ascii="Times New Roman" w:eastAsia="Times New Roman" w:hAnsi="Times New Roman"/>
                <w:b/>
                <w:sz w:val="20"/>
                <w:szCs w:val="20"/>
                <w:lang w:val="ru-RU" w:eastAsia="ru-RU"/>
              </w:rPr>
            </w:pPr>
            <w:r w:rsidRPr="00540501">
              <w:rPr>
                <w:rFonts w:ascii="Times New Roman" w:eastAsia="Times New Roman" w:hAnsi="Times New Roman"/>
                <w:sz w:val="20"/>
                <w:szCs w:val="20"/>
                <w:lang w:val="ru-RU" w:eastAsia="ru-RU"/>
              </w:rPr>
              <w:t>устойчивый познавательный интерес и стано</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ление смыслообразующей функции познав</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тельного мотива;</w:t>
            </w:r>
          </w:p>
          <w:p w:rsidR="003B2ABC" w:rsidRPr="00540501" w:rsidRDefault="003B2ABC" w:rsidP="00BF3696">
            <w:pPr>
              <w:numPr>
                <w:ilvl w:val="0"/>
                <w:numId w:val="198"/>
              </w:numPr>
              <w:tabs>
                <w:tab w:val="clear" w:pos="720"/>
                <w:tab w:val="num" w:pos="252"/>
              </w:tabs>
              <w:spacing w:after="0" w:line="240" w:lineRule="auto"/>
              <w:ind w:left="252" w:hanging="180"/>
              <w:jc w:val="both"/>
              <w:rPr>
                <w:rFonts w:ascii="Times New Roman" w:eastAsia="Times New Roman" w:hAnsi="Times New Roman"/>
                <w:b/>
                <w:sz w:val="20"/>
                <w:szCs w:val="20"/>
                <w:lang w:val="ru-RU" w:eastAsia="ru-RU"/>
              </w:rPr>
            </w:pPr>
            <w:r w:rsidRPr="00540501">
              <w:rPr>
                <w:rFonts w:ascii="Times New Roman" w:eastAsia="Times New Roman" w:hAnsi="Times New Roman"/>
                <w:sz w:val="20"/>
                <w:szCs w:val="20"/>
                <w:lang w:val="ru-RU" w:eastAsia="ru-RU"/>
              </w:rPr>
              <w:t>участие в общественной жизни на уровне шк</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лы и социума;</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урочная и внеурочная деятел</w:t>
            </w:r>
            <w:r w:rsidRPr="00540501">
              <w:rPr>
                <w:rFonts w:ascii="Times New Roman" w:eastAsia="Times New Roman" w:hAnsi="Times New Roman"/>
                <w:sz w:val="20"/>
                <w:szCs w:val="20"/>
                <w:lang w:val="ru-RU" w:eastAsia="ru-RU"/>
              </w:rPr>
              <w:t>ь</w:t>
            </w:r>
            <w:r w:rsidRPr="00540501">
              <w:rPr>
                <w:rFonts w:ascii="Times New Roman" w:eastAsia="Times New Roman" w:hAnsi="Times New Roman"/>
                <w:sz w:val="20"/>
                <w:szCs w:val="20"/>
                <w:lang w:val="ru-RU" w:eastAsia="ru-RU"/>
              </w:rPr>
              <w:t>ность;</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этические беседы, лекции, ди</w:t>
            </w:r>
            <w:r w:rsidRPr="00540501">
              <w:rPr>
                <w:rFonts w:ascii="Times New Roman" w:eastAsia="Times New Roman" w:hAnsi="Times New Roman"/>
                <w:sz w:val="20"/>
                <w:szCs w:val="20"/>
                <w:lang w:val="ru-RU" w:eastAsia="ru-RU"/>
              </w:rPr>
              <w:t>с</w:t>
            </w:r>
            <w:r w:rsidRPr="00540501">
              <w:rPr>
                <w:rFonts w:ascii="Times New Roman" w:eastAsia="Times New Roman" w:hAnsi="Times New Roman"/>
                <w:sz w:val="20"/>
                <w:szCs w:val="20"/>
                <w:lang w:val="ru-RU" w:eastAsia="ru-RU"/>
              </w:rPr>
              <w:t>путы;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тематические вечера, турниры знатоков этики;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-совместная деятельность, с</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трудничество</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участие в социальном проект</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ровании;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p>
        </w:tc>
        <w:tc>
          <w:tcPr>
            <w:tcW w:w="2410" w:type="dxa"/>
          </w:tcPr>
          <w:p w:rsidR="003B2ABC" w:rsidRPr="003B2ABC" w:rsidRDefault="003B2ABC" w:rsidP="00BF3696">
            <w:pPr>
              <w:numPr>
                <w:ilvl w:val="0"/>
                <w:numId w:val="214"/>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Диагностический опросник «Личностный рост»</w:t>
            </w:r>
          </w:p>
          <w:p w:rsidR="003B2ABC" w:rsidRPr="00540501" w:rsidRDefault="003B2ABC" w:rsidP="00BF3696">
            <w:pPr>
              <w:numPr>
                <w:ilvl w:val="0"/>
                <w:numId w:val="214"/>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Опросник профильно-ориентационной комп</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тенции (ОПОК) С.Л.Братченко</w:t>
            </w:r>
          </w:p>
          <w:p w:rsidR="003B2ABC" w:rsidRPr="00540501" w:rsidRDefault="003B2ABC" w:rsidP="00BF3696">
            <w:pPr>
              <w:numPr>
                <w:ilvl w:val="0"/>
                <w:numId w:val="214"/>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Определение напра</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ленности личности (ориентационная анк</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та)</w:t>
            </w:r>
          </w:p>
        </w:tc>
      </w:tr>
      <w:tr w:rsidR="003B2ABC" w:rsidRPr="003B2ABC"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9 класс:</w:t>
            </w:r>
          </w:p>
          <w:p w:rsidR="003B2ABC" w:rsidRPr="00540501" w:rsidRDefault="003B2ABC" w:rsidP="00BF3696">
            <w:pPr>
              <w:numPr>
                <w:ilvl w:val="0"/>
                <w:numId w:val="196"/>
              </w:numPr>
              <w:tabs>
                <w:tab w:val="clear" w:pos="720"/>
                <w:tab w:val="num" w:pos="252"/>
              </w:tabs>
              <w:spacing w:after="0" w:line="240" w:lineRule="auto"/>
              <w:ind w:left="252" w:hanging="180"/>
              <w:jc w:val="both"/>
              <w:rPr>
                <w:rFonts w:ascii="Times New Roman" w:eastAsia="Times New Roman" w:hAnsi="Times New Roman"/>
                <w:b/>
                <w:sz w:val="20"/>
                <w:szCs w:val="20"/>
                <w:lang w:val="ru-RU" w:eastAsia="ru-RU"/>
              </w:rPr>
            </w:pPr>
            <w:r w:rsidRPr="00540501">
              <w:rPr>
                <w:rFonts w:ascii="Times New Roman" w:eastAsia="Times New Roman" w:hAnsi="Times New Roman"/>
                <w:sz w:val="20"/>
                <w:szCs w:val="20"/>
                <w:lang w:val="ru-RU" w:eastAsia="ru-RU"/>
              </w:rPr>
              <w:t>знание основных положений Конституции РФ, основных прав и обязанностей гражданина, ориентация в правовом пространстве госуда</w:t>
            </w:r>
            <w:r w:rsidRPr="00540501">
              <w:rPr>
                <w:rFonts w:ascii="Times New Roman" w:eastAsia="Times New Roman" w:hAnsi="Times New Roman"/>
                <w:sz w:val="20"/>
                <w:szCs w:val="20"/>
                <w:lang w:val="ru-RU" w:eastAsia="ru-RU"/>
              </w:rPr>
              <w:t>р</w:t>
            </w:r>
            <w:r w:rsidRPr="00540501">
              <w:rPr>
                <w:rFonts w:ascii="Times New Roman" w:eastAsia="Times New Roman" w:hAnsi="Times New Roman"/>
                <w:sz w:val="20"/>
                <w:szCs w:val="20"/>
                <w:lang w:val="ru-RU" w:eastAsia="ru-RU"/>
              </w:rPr>
              <w:t>ственно-общественных отношений;</w:t>
            </w:r>
          </w:p>
          <w:p w:rsidR="003B2ABC" w:rsidRPr="00540501" w:rsidRDefault="003B2ABC" w:rsidP="00BF3696">
            <w:pPr>
              <w:numPr>
                <w:ilvl w:val="0"/>
                <w:numId w:val="196"/>
              </w:numPr>
              <w:tabs>
                <w:tab w:val="clear" w:pos="720"/>
                <w:tab w:val="num" w:pos="252"/>
              </w:tabs>
              <w:spacing w:after="0" w:line="240" w:lineRule="auto"/>
              <w:ind w:left="252" w:hanging="180"/>
              <w:jc w:val="both"/>
              <w:rPr>
                <w:rFonts w:ascii="Times New Roman" w:eastAsia="Times New Roman" w:hAnsi="Times New Roman"/>
                <w:b/>
                <w:sz w:val="20"/>
                <w:szCs w:val="20"/>
                <w:lang w:val="ru-RU" w:eastAsia="ru-RU"/>
              </w:rPr>
            </w:pPr>
            <w:r w:rsidRPr="00540501">
              <w:rPr>
                <w:rFonts w:ascii="Times New Roman" w:eastAsia="Times New Roman" w:hAnsi="Times New Roman"/>
                <w:sz w:val="20"/>
                <w:szCs w:val="20"/>
                <w:lang w:val="ru-RU" w:eastAsia="ru-RU"/>
              </w:rPr>
              <w:t>сформированность социально-критического мышления, ориентация в особенностях соц</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альных отношений и взаимодействий, устано</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ление взаимосвязи между общественно-политическими событиями;</w:t>
            </w:r>
          </w:p>
          <w:p w:rsidR="003B2ABC" w:rsidRPr="00540501" w:rsidRDefault="003B2ABC" w:rsidP="00BF3696">
            <w:pPr>
              <w:numPr>
                <w:ilvl w:val="0"/>
                <w:numId w:val="196"/>
              </w:numPr>
              <w:tabs>
                <w:tab w:val="clear" w:pos="720"/>
                <w:tab w:val="num" w:pos="252"/>
              </w:tabs>
              <w:spacing w:after="0" w:line="240" w:lineRule="auto"/>
              <w:ind w:left="252" w:hanging="180"/>
              <w:jc w:val="both"/>
              <w:rPr>
                <w:rFonts w:ascii="Times New Roman" w:eastAsia="Times New Roman" w:hAnsi="Times New Roman"/>
                <w:b/>
                <w:sz w:val="20"/>
                <w:szCs w:val="20"/>
                <w:lang w:val="ru-RU" w:eastAsia="ru-RU"/>
              </w:rPr>
            </w:pPr>
            <w:r w:rsidRPr="00540501">
              <w:rPr>
                <w:rFonts w:ascii="Times New Roman" w:eastAsia="Times New Roman" w:hAnsi="Times New Roman"/>
                <w:sz w:val="20"/>
                <w:szCs w:val="20"/>
                <w:lang w:val="ru-RU" w:eastAsia="ru-RU"/>
              </w:rPr>
              <w:t>ориентация в системе моральных норм и це</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ностей и их иерархии, понимание конвенци</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нального характера морали;</w:t>
            </w:r>
          </w:p>
          <w:p w:rsidR="003B2ABC" w:rsidRPr="00540501" w:rsidRDefault="003B2ABC" w:rsidP="00BF3696">
            <w:pPr>
              <w:numPr>
                <w:ilvl w:val="0"/>
                <w:numId w:val="196"/>
              </w:numPr>
              <w:tabs>
                <w:tab w:val="clear" w:pos="720"/>
                <w:tab w:val="num" w:pos="252"/>
              </w:tabs>
              <w:spacing w:after="0" w:line="240" w:lineRule="auto"/>
              <w:ind w:left="252" w:hanging="180"/>
              <w:jc w:val="both"/>
              <w:rPr>
                <w:rFonts w:ascii="Times New Roman" w:eastAsia="Times New Roman" w:hAnsi="Times New Roman"/>
                <w:b/>
                <w:sz w:val="20"/>
                <w:szCs w:val="20"/>
                <w:lang w:val="ru-RU" w:eastAsia="ru-RU"/>
              </w:rPr>
            </w:pPr>
            <w:r w:rsidRPr="00540501">
              <w:rPr>
                <w:rFonts w:ascii="Times New Roman" w:eastAsia="Times New Roman" w:hAnsi="Times New Roman"/>
                <w:sz w:val="20"/>
                <w:szCs w:val="20"/>
                <w:lang w:val="ru-RU" w:eastAsia="ru-RU"/>
              </w:rPr>
              <w:t>сформированность потребности в самовыраж</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нии и самореализации, социальном признании;</w:t>
            </w:r>
          </w:p>
          <w:p w:rsidR="003B2ABC" w:rsidRPr="00540501" w:rsidRDefault="003B2ABC" w:rsidP="00BF3696">
            <w:pPr>
              <w:numPr>
                <w:ilvl w:val="0"/>
                <w:numId w:val="196"/>
              </w:numPr>
              <w:tabs>
                <w:tab w:val="clear" w:pos="720"/>
                <w:tab w:val="num" w:pos="252"/>
              </w:tabs>
              <w:spacing w:after="0" w:line="240" w:lineRule="auto"/>
              <w:ind w:left="252" w:hanging="180"/>
              <w:jc w:val="both"/>
              <w:rPr>
                <w:rFonts w:ascii="Times New Roman" w:eastAsia="Times New Roman" w:hAnsi="Times New Roman"/>
                <w:b/>
                <w:sz w:val="20"/>
                <w:szCs w:val="20"/>
                <w:lang w:val="ru-RU" w:eastAsia="ru-RU"/>
              </w:rPr>
            </w:pPr>
            <w:r w:rsidRPr="00540501">
              <w:rPr>
                <w:rFonts w:ascii="Times New Roman" w:eastAsia="Times New Roman" w:hAnsi="Times New Roman"/>
                <w:sz w:val="20"/>
                <w:szCs w:val="20"/>
                <w:lang w:val="ru-RU" w:eastAsia="ru-RU"/>
              </w:rPr>
              <w:t>готовность к выбору профильного образования;</w:t>
            </w:r>
          </w:p>
          <w:p w:rsidR="003B2ABC" w:rsidRPr="00540501" w:rsidRDefault="003B2ABC" w:rsidP="00BF3696">
            <w:pPr>
              <w:numPr>
                <w:ilvl w:val="0"/>
                <w:numId w:val="196"/>
              </w:numPr>
              <w:tabs>
                <w:tab w:val="clear" w:pos="720"/>
                <w:tab w:val="num" w:pos="252"/>
              </w:tabs>
              <w:spacing w:after="0" w:line="240" w:lineRule="auto"/>
              <w:ind w:left="252" w:hanging="180"/>
              <w:jc w:val="both"/>
              <w:rPr>
                <w:rFonts w:ascii="Times New Roman" w:eastAsia="Times New Roman" w:hAnsi="Times New Roman"/>
                <w:b/>
                <w:sz w:val="20"/>
                <w:szCs w:val="20"/>
                <w:lang w:val="ru-RU" w:eastAsia="ru-RU"/>
              </w:rPr>
            </w:pPr>
            <w:r w:rsidRPr="00540501">
              <w:rPr>
                <w:rFonts w:ascii="Times New Roman" w:eastAsia="Times New Roman" w:hAnsi="Times New Roman"/>
                <w:sz w:val="20"/>
                <w:szCs w:val="20"/>
                <w:lang w:val="ru-RU" w:eastAsia="ru-RU"/>
              </w:rPr>
              <w:t>умение строить жизненные планы с учетом конкретных социально-исторических, полит</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ческих и экономических условий.</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урочная и внеурочная деятел</w:t>
            </w:r>
            <w:r w:rsidRPr="00540501">
              <w:rPr>
                <w:rFonts w:ascii="Times New Roman" w:eastAsia="Times New Roman" w:hAnsi="Times New Roman"/>
                <w:sz w:val="20"/>
                <w:szCs w:val="20"/>
                <w:lang w:val="ru-RU" w:eastAsia="ru-RU"/>
              </w:rPr>
              <w:t>ь</w:t>
            </w:r>
            <w:r w:rsidRPr="00540501">
              <w:rPr>
                <w:rFonts w:ascii="Times New Roman" w:eastAsia="Times New Roman" w:hAnsi="Times New Roman"/>
                <w:sz w:val="20"/>
                <w:szCs w:val="20"/>
                <w:lang w:val="ru-RU" w:eastAsia="ru-RU"/>
              </w:rPr>
              <w:t>ность;</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этические беседы, лекции, ди</w:t>
            </w:r>
            <w:r w:rsidRPr="00540501">
              <w:rPr>
                <w:rFonts w:ascii="Times New Roman" w:eastAsia="Times New Roman" w:hAnsi="Times New Roman"/>
                <w:sz w:val="20"/>
                <w:szCs w:val="20"/>
                <w:lang w:val="ru-RU" w:eastAsia="ru-RU"/>
              </w:rPr>
              <w:t>с</w:t>
            </w:r>
            <w:r w:rsidRPr="00540501">
              <w:rPr>
                <w:rFonts w:ascii="Times New Roman" w:eastAsia="Times New Roman" w:hAnsi="Times New Roman"/>
                <w:sz w:val="20"/>
                <w:szCs w:val="20"/>
                <w:lang w:val="ru-RU" w:eastAsia="ru-RU"/>
              </w:rPr>
              <w:t>путы;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тематические вечера, турниры знатоков этики;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-совместная деятельность, с</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трудничество;</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участие в социальном проект</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ровании.</w:t>
            </w:r>
          </w:p>
        </w:tc>
        <w:tc>
          <w:tcPr>
            <w:tcW w:w="2410" w:type="dxa"/>
          </w:tcPr>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Диагностический опросник «Личностный рост»</w:t>
            </w:r>
          </w:p>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Карта самодиагностики степени готовности к выбору профиля обуч</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ния</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Анкета «Ценности образования»</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Модифицированный вариант «Самоактуализационного теста»</w:t>
            </w:r>
          </w:p>
        </w:tc>
      </w:tr>
      <w:tr w:rsidR="003B2ABC" w:rsidRPr="0014428B" w:rsidTr="003B2ABC">
        <w:trPr>
          <w:trHeight w:val="55"/>
        </w:trPr>
        <w:tc>
          <w:tcPr>
            <w:tcW w:w="10103" w:type="dxa"/>
            <w:gridSpan w:val="3"/>
          </w:tcPr>
          <w:p w:rsidR="003B2ABC" w:rsidRPr="003B2ABC" w:rsidRDefault="003B2ABC" w:rsidP="003B2ABC">
            <w:pPr>
              <w:spacing w:after="0" w:line="240" w:lineRule="auto"/>
              <w:jc w:val="center"/>
              <w:rPr>
                <w:rFonts w:ascii="Times New Roman" w:eastAsia="Times New Roman" w:hAnsi="Times New Roman"/>
                <w:sz w:val="20"/>
                <w:szCs w:val="20"/>
                <w:lang w:eastAsia="ru-RU"/>
              </w:rPr>
            </w:pPr>
            <w:r w:rsidRPr="003B2ABC">
              <w:rPr>
                <w:rFonts w:ascii="Times New Roman" w:eastAsia="Times New Roman" w:hAnsi="Times New Roman"/>
                <w:b/>
                <w:sz w:val="20"/>
                <w:szCs w:val="20"/>
                <w:lang w:eastAsia="ru-RU"/>
              </w:rPr>
              <w:t xml:space="preserve">2.1.4.2. Регулятивные УУД: </w:t>
            </w:r>
          </w:p>
          <w:p w:rsidR="003B2ABC" w:rsidRPr="00540501" w:rsidRDefault="003B2ABC" w:rsidP="003B2ABC">
            <w:pPr>
              <w:spacing w:after="0" w:line="240" w:lineRule="auto"/>
              <w:jc w:val="center"/>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умение организовывать свою учебную деятельность</w:t>
            </w:r>
          </w:p>
        </w:tc>
      </w:tr>
      <w:tr w:rsidR="003B2ABC" w:rsidRPr="0014428B"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540501">
              <w:rPr>
                <w:rFonts w:ascii="Times New Roman" w:eastAsia="Times New Roman" w:hAnsi="Times New Roman"/>
                <w:b/>
                <w:sz w:val="20"/>
                <w:szCs w:val="20"/>
                <w:lang w:val="ru-RU" w:eastAsia="ru-RU"/>
              </w:rPr>
              <w:t xml:space="preserve"> </w:t>
            </w:r>
            <w:r w:rsidRPr="003B2ABC">
              <w:rPr>
                <w:rFonts w:ascii="Times New Roman" w:eastAsia="Times New Roman" w:hAnsi="Times New Roman"/>
                <w:b/>
                <w:sz w:val="20"/>
                <w:szCs w:val="20"/>
                <w:lang w:eastAsia="ru-RU"/>
              </w:rPr>
              <w:t>5 класс:</w:t>
            </w:r>
          </w:p>
          <w:p w:rsidR="003B2ABC" w:rsidRPr="00540501" w:rsidRDefault="003B2ABC" w:rsidP="00BF3696">
            <w:pPr>
              <w:numPr>
                <w:ilvl w:val="0"/>
                <w:numId w:val="192"/>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постановка частных задач на усвоение готовых знаний и действий (стоит задача понять, з</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помнить, воспроизвести)</w:t>
            </w:r>
          </w:p>
          <w:p w:rsidR="003B2ABC" w:rsidRPr="00540501" w:rsidRDefault="003B2ABC" w:rsidP="00BF3696">
            <w:pPr>
              <w:numPr>
                <w:ilvl w:val="0"/>
                <w:numId w:val="192"/>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использовать справочную литературу, ИКТ,  инструменты и приборы;</w:t>
            </w:r>
          </w:p>
          <w:p w:rsidR="003B2ABC" w:rsidRPr="00540501" w:rsidRDefault="003B2ABC" w:rsidP="00BF3696">
            <w:pPr>
              <w:numPr>
                <w:ilvl w:val="0"/>
                <w:numId w:val="192"/>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умение самостоятельно анализировать условия достижения цели на основе учета выделенных учителем ориентиров действий в новом уче</w:t>
            </w:r>
            <w:r w:rsidRPr="00540501">
              <w:rPr>
                <w:rFonts w:ascii="Times New Roman" w:eastAsia="Times New Roman" w:hAnsi="Times New Roman"/>
                <w:sz w:val="20"/>
                <w:szCs w:val="20"/>
                <w:lang w:val="ru-RU" w:eastAsia="ru-RU"/>
              </w:rPr>
              <w:t>б</w:t>
            </w:r>
            <w:r w:rsidRPr="00540501">
              <w:rPr>
                <w:rFonts w:ascii="Times New Roman" w:eastAsia="Times New Roman" w:hAnsi="Times New Roman"/>
                <w:sz w:val="20"/>
                <w:szCs w:val="20"/>
                <w:lang w:val="ru-RU" w:eastAsia="ru-RU"/>
              </w:rPr>
              <w:t>ном материале;</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t xml:space="preserve">- </w:t>
            </w:r>
            <w:r w:rsidRPr="00540501">
              <w:rPr>
                <w:rFonts w:ascii="Times New Roman" w:eastAsia="Times New Roman" w:hAnsi="Times New Roman"/>
                <w:sz w:val="20"/>
                <w:szCs w:val="20"/>
                <w:lang w:val="ru-RU" w:eastAsia="ru-RU"/>
              </w:rPr>
              <w:t>творческие учебные задания, практические работы;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-проблемные ситуации;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-проектная и исследовательская деятельность.</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p>
        </w:tc>
        <w:tc>
          <w:tcPr>
            <w:tcW w:w="2410" w:type="dxa"/>
          </w:tcPr>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Тест-опросник для определения уровня с</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мооценки (С.В.Ковалев)</w:t>
            </w:r>
          </w:p>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Диагностика коммун</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кативного контроля (М.Шнайдер)</w:t>
            </w:r>
          </w:p>
        </w:tc>
      </w:tr>
      <w:tr w:rsidR="003B2ABC" w:rsidRPr="0014428B"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6 класс:</w:t>
            </w:r>
          </w:p>
          <w:p w:rsidR="003B2ABC" w:rsidRPr="00540501" w:rsidRDefault="003B2ABC" w:rsidP="00BF3696">
            <w:pPr>
              <w:numPr>
                <w:ilvl w:val="0"/>
                <w:numId w:val="199"/>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принятие и самостоятельная постановка новых учебных задач (анализ условий, выбор соотве</w:t>
            </w:r>
            <w:r w:rsidRPr="00540501">
              <w:rPr>
                <w:rFonts w:ascii="Times New Roman" w:eastAsia="Times New Roman" w:hAnsi="Times New Roman"/>
                <w:sz w:val="20"/>
                <w:szCs w:val="20"/>
                <w:lang w:val="ru-RU" w:eastAsia="ru-RU"/>
              </w:rPr>
              <w:t>т</w:t>
            </w:r>
            <w:r w:rsidRPr="00540501">
              <w:rPr>
                <w:rFonts w:ascii="Times New Roman" w:eastAsia="Times New Roman" w:hAnsi="Times New Roman"/>
                <w:sz w:val="20"/>
                <w:szCs w:val="20"/>
                <w:lang w:val="ru-RU" w:eastAsia="ru-RU"/>
              </w:rPr>
              <w:t>ствующего способа действий, контроль и оце</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ка его выполнения)</w:t>
            </w:r>
          </w:p>
          <w:p w:rsidR="003B2ABC" w:rsidRPr="00540501" w:rsidRDefault="003B2ABC" w:rsidP="00BF3696">
            <w:pPr>
              <w:numPr>
                <w:ilvl w:val="0"/>
                <w:numId w:val="199"/>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умение планировать пути достижения нам</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ченных целей;</w:t>
            </w:r>
          </w:p>
          <w:p w:rsidR="003B2ABC" w:rsidRPr="00540501" w:rsidRDefault="003B2ABC" w:rsidP="00BF3696">
            <w:pPr>
              <w:numPr>
                <w:ilvl w:val="0"/>
                <w:numId w:val="199"/>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умение адекватно оценить степень объекти</w:t>
            </w:r>
            <w:r w:rsidRPr="00540501">
              <w:rPr>
                <w:rFonts w:ascii="Times New Roman" w:eastAsia="Times New Roman" w:hAnsi="Times New Roman"/>
                <w:sz w:val="20"/>
                <w:szCs w:val="20"/>
                <w:lang w:val="ru-RU" w:eastAsia="ru-RU"/>
              </w:rPr>
              <w:t>в</w:t>
            </w:r>
            <w:r w:rsidRPr="00540501">
              <w:rPr>
                <w:rFonts w:ascii="Times New Roman" w:eastAsia="Times New Roman" w:hAnsi="Times New Roman"/>
                <w:sz w:val="20"/>
                <w:szCs w:val="20"/>
                <w:lang w:val="ru-RU" w:eastAsia="ru-RU"/>
              </w:rPr>
              <w:t>ной и субъектной трудности выполнения уче</w:t>
            </w:r>
            <w:r w:rsidRPr="00540501">
              <w:rPr>
                <w:rFonts w:ascii="Times New Roman" w:eastAsia="Times New Roman" w:hAnsi="Times New Roman"/>
                <w:sz w:val="20"/>
                <w:szCs w:val="20"/>
                <w:lang w:val="ru-RU" w:eastAsia="ru-RU"/>
              </w:rPr>
              <w:t>б</w:t>
            </w:r>
            <w:r w:rsidRPr="00540501">
              <w:rPr>
                <w:rFonts w:ascii="Times New Roman" w:eastAsia="Times New Roman" w:hAnsi="Times New Roman"/>
                <w:sz w:val="20"/>
                <w:szCs w:val="20"/>
                <w:lang w:val="ru-RU" w:eastAsia="ru-RU"/>
              </w:rPr>
              <w:t>ной задачи;</w:t>
            </w:r>
          </w:p>
          <w:p w:rsidR="003B2ABC" w:rsidRPr="00540501" w:rsidRDefault="003B2ABC" w:rsidP="00BF3696">
            <w:pPr>
              <w:numPr>
                <w:ilvl w:val="0"/>
                <w:numId w:val="199"/>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умение обнаружить отклонение от эталонного </w:t>
            </w:r>
            <w:r w:rsidRPr="00540501">
              <w:rPr>
                <w:rFonts w:ascii="Times New Roman" w:eastAsia="Times New Roman" w:hAnsi="Times New Roman"/>
                <w:sz w:val="20"/>
                <w:szCs w:val="20"/>
                <w:lang w:val="ru-RU" w:eastAsia="ru-RU"/>
              </w:rPr>
              <w:lastRenderedPageBreak/>
              <w:t>образца и внести соответствующие коррективы в процесс выполнения учебной задачи;</w:t>
            </w:r>
          </w:p>
          <w:p w:rsidR="003B2ABC" w:rsidRPr="00540501" w:rsidRDefault="003B2ABC" w:rsidP="00BF3696">
            <w:pPr>
              <w:numPr>
                <w:ilvl w:val="0"/>
                <w:numId w:val="199"/>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принимать решения в проблемной ситуации на основе переговоров.</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lastRenderedPageBreak/>
              <w:t xml:space="preserve">- </w:t>
            </w:r>
            <w:r w:rsidRPr="00540501">
              <w:rPr>
                <w:rFonts w:ascii="Times New Roman" w:eastAsia="Times New Roman" w:hAnsi="Times New Roman"/>
                <w:sz w:val="20"/>
                <w:szCs w:val="20"/>
                <w:lang w:val="ru-RU" w:eastAsia="ru-RU"/>
              </w:rPr>
              <w:t>творческие учебные задания, практические работы;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-проблемные ситуации;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-проектная и исследовательская деятельность.</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p>
        </w:tc>
        <w:tc>
          <w:tcPr>
            <w:tcW w:w="2410" w:type="dxa"/>
          </w:tcPr>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Тест-опросник для определения уровня с</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мооценки (С.В.Ковалев)</w:t>
            </w:r>
          </w:p>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Диагностика коммун</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кативного контроля (М.Шнайдер)</w:t>
            </w:r>
          </w:p>
        </w:tc>
      </w:tr>
      <w:tr w:rsidR="003B2ABC" w:rsidRPr="0014428B"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lastRenderedPageBreak/>
              <w:t>7 класс:</w:t>
            </w:r>
          </w:p>
          <w:p w:rsidR="003B2ABC" w:rsidRPr="00540501" w:rsidRDefault="003B2ABC" w:rsidP="00BF3696">
            <w:pPr>
              <w:numPr>
                <w:ilvl w:val="0"/>
                <w:numId w:val="200"/>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формирование навыков целеполагания, вкл</w:t>
            </w:r>
            <w:r w:rsidRPr="00540501">
              <w:rPr>
                <w:rFonts w:ascii="Times New Roman" w:eastAsia="Times New Roman" w:hAnsi="Times New Roman"/>
                <w:sz w:val="20"/>
                <w:szCs w:val="20"/>
                <w:lang w:val="ru-RU" w:eastAsia="ru-RU"/>
              </w:rPr>
              <w:t>ю</w:t>
            </w:r>
            <w:r w:rsidRPr="00540501">
              <w:rPr>
                <w:rFonts w:ascii="Times New Roman" w:eastAsia="Times New Roman" w:hAnsi="Times New Roman"/>
                <w:sz w:val="20"/>
                <w:szCs w:val="20"/>
                <w:lang w:val="ru-RU" w:eastAsia="ru-RU"/>
              </w:rPr>
              <w:t>чая постановку новых целей, преобразование практической задачи в познавательную;</w:t>
            </w:r>
          </w:p>
          <w:p w:rsidR="003B2ABC" w:rsidRPr="00540501" w:rsidRDefault="003B2ABC" w:rsidP="00BF3696">
            <w:pPr>
              <w:numPr>
                <w:ilvl w:val="0"/>
                <w:numId w:val="200"/>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формирование действий планирования де</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тельности во времени и регуляция темпа его выполнения на основе овладения приемами управления временем (тайм-менеджмент)</w:t>
            </w:r>
          </w:p>
          <w:p w:rsidR="003B2ABC" w:rsidRPr="00540501" w:rsidRDefault="003B2ABC" w:rsidP="00BF3696">
            <w:pPr>
              <w:numPr>
                <w:ilvl w:val="0"/>
                <w:numId w:val="200"/>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адекватная оценка собственных возможностей в отношении решения поставленной задачи.</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t xml:space="preserve">- </w:t>
            </w:r>
            <w:r w:rsidRPr="00540501">
              <w:rPr>
                <w:rFonts w:ascii="Times New Roman" w:eastAsia="Times New Roman" w:hAnsi="Times New Roman"/>
                <w:sz w:val="20"/>
                <w:szCs w:val="20"/>
                <w:lang w:val="ru-RU" w:eastAsia="ru-RU"/>
              </w:rPr>
              <w:t>творческие учебные задания, практические работы;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-проблемные ситуации;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-проектная и исследовательская деятельность.</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p>
        </w:tc>
        <w:tc>
          <w:tcPr>
            <w:tcW w:w="2410" w:type="dxa"/>
          </w:tcPr>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Тест-опросник для определения уровня с</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мооценки (С.В.Ковалев)</w:t>
            </w:r>
          </w:p>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Диагностика коммун</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кативного контроля (М.Шнайдер)</w:t>
            </w:r>
          </w:p>
        </w:tc>
      </w:tr>
      <w:tr w:rsidR="003B2ABC" w:rsidRPr="0014428B"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8 класс:</w:t>
            </w:r>
          </w:p>
          <w:p w:rsidR="003B2ABC" w:rsidRPr="00540501" w:rsidRDefault="003B2ABC" w:rsidP="00BF3696">
            <w:pPr>
              <w:numPr>
                <w:ilvl w:val="0"/>
                <w:numId w:val="201"/>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умение анализировать причины проблем и н</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удач в выполнении деятельности и находить рациональные способы их устранения;</w:t>
            </w:r>
          </w:p>
          <w:p w:rsidR="003B2ABC" w:rsidRPr="00540501" w:rsidRDefault="003B2ABC" w:rsidP="00BF3696">
            <w:pPr>
              <w:numPr>
                <w:ilvl w:val="0"/>
                <w:numId w:val="201"/>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формирование рефлексивной самооценки св</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их возможностей управления;</w:t>
            </w:r>
          </w:p>
          <w:p w:rsidR="003B2ABC" w:rsidRPr="00540501" w:rsidRDefault="003B2ABC" w:rsidP="00BF3696">
            <w:pPr>
              <w:numPr>
                <w:ilvl w:val="0"/>
                <w:numId w:val="201"/>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осуществлять констатирующий и предвосх</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щающий контроль по результату и по способу действия.</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t xml:space="preserve">- </w:t>
            </w:r>
            <w:r w:rsidRPr="00540501">
              <w:rPr>
                <w:rFonts w:ascii="Times New Roman" w:eastAsia="Times New Roman" w:hAnsi="Times New Roman"/>
                <w:sz w:val="20"/>
                <w:szCs w:val="20"/>
                <w:lang w:val="ru-RU" w:eastAsia="ru-RU"/>
              </w:rPr>
              <w:t>творческие учебные задания, практические работы;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-проблемные ситуации;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-проектная и исследовательская деятельность.</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p>
        </w:tc>
        <w:tc>
          <w:tcPr>
            <w:tcW w:w="2410" w:type="dxa"/>
          </w:tcPr>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Тест-опросник для определения уровня с</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мооценки (С.В.Ковалев)</w:t>
            </w:r>
          </w:p>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Диагностика коммун</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кативного контроля (М.Шнайдер)</w:t>
            </w:r>
          </w:p>
        </w:tc>
      </w:tr>
      <w:tr w:rsidR="003B2ABC" w:rsidRPr="0014428B"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9 класс:</w:t>
            </w:r>
          </w:p>
          <w:p w:rsidR="003B2ABC" w:rsidRPr="00540501" w:rsidRDefault="003B2ABC" w:rsidP="00BF3696">
            <w:pPr>
              <w:numPr>
                <w:ilvl w:val="0"/>
                <w:numId w:val="202"/>
              </w:numPr>
              <w:tabs>
                <w:tab w:val="clear" w:pos="720"/>
                <w:tab w:val="num" w:pos="252"/>
              </w:tabs>
              <w:spacing w:after="0" w:line="240" w:lineRule="auto"/>
              <w:ind w:left="25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умение самостоятельно вырабатывать  и пр</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менять критерии  и способы дифференцир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ванной оценки  собственной учебной деятел</w:t>
            </w:r>
            <w:r w:rsidRPr="00540501">
              <w:rPr>
                <w:rFonts w:ascii="Times New Roman" w:eastAsia="Times New Roman" w:hAnsi="Times New Roman"/>
                <w:sz w:val="20"/>
                <w:szCs w:val="20"/>
                <w:lang w:val="ru-RU" w:eastAsia="ru-RU"/>
              </w:rPr>
              <w:t>ь</w:t>
            </w:r>
            <w:r w:rsidRPr="00540501">
              <w:rPr>
                <w:rFonts w:ascii="Times New Roman" w:eastAsia="Times New Roman" w:hAnsi="Times New Roman"/>
                <w:sz w:val="20"/>
                <w:szCs w:val="20"/>
                <w:lang w:val="ru-RU" w:eastAsia="ru-RU"/>
              </w:rPr>
              <w:t>ности;</w:t>
            </w:r>
          </w:p>
          <w:p w:rsidR="003B2ABC" w:rsidRPr="00540501" w:rsidRDefault="003B2ABC" w:rsidP="00BF3696">
            <w:pPr>
              <w:numPr>
                <w:ilvl w:val="0"/>
                <w:numId w:val="202"/>
              </w:numPr>
              <w:tabs>
                <w:tab w:val="clear" w:pos="720"/>
                <w:tab w:val="num" w:pos="252"/>
              </w:tabs>
              <w:spacing w:after="0" w:line="240" w:lineRule="auto"/>
              <w:ind w:left="25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самоконтроль в организации учебной и вн</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учебной деятельности;</w:t>
            </w:r>
          </w:p>
          <w:p w:rsidR="003B2ABC" w:rsidRPr="00540501" w:rsidRDefault="003B2ABC" w:rsidP="00BF3696">
            <w:pPr>
              <w:numPr>
                <w:ilvl w:val="0"/>
                <w:numId w:val="202"/>
              </w:numPr>
              <w:tabs>
                <w:tab w:val="clear" w:pos="720"/>
                <w:tab w:val="num" w:pos="252"/>
              </w:tabs>
              <w:spacing w:after="0" w:line="240" w:lineRule="auto"/>
              <w:ind w:left="25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формирование навыков прогнозирования как предвидения будущих событий и развития процесса;</w:t>
            </w:r>
          </w:p>
          <w:p w:rsidR="003B2ABC" w:rsidRPr="00540501" w:rsidRDefault="003B2ABC" w:rsidP="00BF3696">
            <w:pPr>
              <w:numPr>
                <w:ilvl w:val="0"/>
                <w:numId w:val="202"/>
              </w:numPr>
              <w:tabs>
                <w:tab w:val="clear" w:pos="720"/>
                <w:tab w:val="num" w:pos="252"/>
              </w:tabs>
              <w:spacing w:after="0" w:line="240" w:lineRule="auto"/>
              <w:ind w:left="25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принятие ответственности за свой выбор орг</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низации своей учебной деятельности.</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t xml:space="preserve">- </w:t>
            </w:r>
            <w:r w:rsidRPr="00540501">
              <w:rPr>
                <w:rFonts w:ascii="Times New Roman" w:eastAsia="Times New Roman" w:hAnsi="Times New Roman"/>
                <w:sz w:val="20"/>
                <w:szCs w:val="20"/>
                <w:lang w:val="ru-RU" w:eastAsia="ru-RU"/>
              </w:rPr>
              <w:t>творческие учебные задания, практические работы;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-проблемные ситуации;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-проектная и исследовательская деятельность.</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p>
        </w:tc>
        <w:tc>
          <w:tcPr>
            <w:tcW w:w="2410" w:type="dxa"/>
          </w:tcPr>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Тест-опросник для определения уровня с</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мооценки (С.В.Ковалев)</w:t>
            </w:r>
          </w:p>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Диагностика коммун</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кативного контроля (М.Шнайдер)</w:t>
            </w:r>
          </w:p>
        </w:tc>
      </w:tr>
      <w:tr w:rsidR="003B2ABC" w:rsidRPr="0014428B" w:rsidTr="003B2ABC">
        <w:trPr>
          <w:trHeight w:val="55"/>
        </w:trPr>
        <w:tc>
          <w:tcPr>
            <w:tcW w:w="10103" w:type="dxa"/>
            <w:gridSpan w:val="3"/>
          </w:tcPr>
          <w:p w:rsidR="003B2ABC" w:rsidRPr="00540501" w:rsidRDefault="003B2ABC" w:rsidP="003B2ABC">
            <w:pPr>
              <w:spacing w:after="0" w:line="240" w:lineRule="auto"/>
              <w:jc w:val="center"/>
              <w:rPr>
                <w:rFonts w:ascii="Times New Roman" w:eastAsia="Times New Roman" w:hAnsi="Times New Roman"/>
                <w:sz w:val="20"/>
                <w:szCs w:val="20"/>
                <w:lang w:val="ru-RU" w:eastAsia="ru-RU"/>
              </w:rPr>
            </w:pPr>
            <w:r w:rsidRPr="00540501">
              <w:rPr>
                <w:rFonts w:ascii="Times New Roman" w:eastAsia="Times New Roman" w:hAnsi="Times New Roman"/>
                <w:b/>
                <w:sz w:val="20"/>
                <w:szCs w:val="20"/>
                <w:lang w:val="ru-RU" w:eastAsia="ru-RU"/>
              </w:rPr>
              <w:t xml:space="preserve">2.1.4.3. Познавательные УУД </w:t>
            </w:r>
          </w:p>
          <w:p w:rsidR="003B2ABC" w:rsidRPr="00540501" w:rsidRDefault="003B2ABC" w:rsidP="003B2ABC">
            <w:pPr>
              <w:spacing w:after="0" w:line="240" w:lineRule="auto"/>
              <w:jc w:val="center"/>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включают общеучебные, логические, действия постановки и решения проблем.</w:t>
            </w:r>
          </w:p>
        </w:tc>
      </w:tr>
      <w:tr w:rsidR="003B2ABC" w:rsidRPr="003B2ABC"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5 класс:</w:t>
            </w:r>
          </w:p>
          <w:p w:rsidR="003B2ABC" w:rsidRPr="00540501" w:rsidRDefault="003B2ABC" w:rsidP="00BF3696">
            <w:pPr>
              <w:numPr>
                <w:ilvl w:val="0"/>
                <w:numId w:val="193"/>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самостоятельно выделять и формулировать цель;</w:t>
            </w:r>
          </w:p>
          <w:p w:rsidR="003B2ABC" w:rsidRPr="003B2ABC" w:rsidRDefault="003B2ABC" w:rsidP="00BF3696">
            <w:pPr>
              <w:numPr>
                <w:ilvl w:val="0"/>
                <w:numId w:val="193"/>
              </w:numPr>
              <w:tabs>
                <w:tab w:val="clear" w:pos="720"/>
                <w:tab w:val="num" w:pos="252"/>
              </w:tabs>
              <w:spacing w:after="0" w:line="240" w:lineRule="auto"/>
              <w:ind w:left="252" w:hanging="180"/>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ориентироваться в учебных источниках;</w:t>
            </w:r>
          </w:p>
          <w:p w:rsidR="003B2ABC" w:rsidRPr="00540501" w:rsidRDefault="003B2ABC" w:rsidP="00BF3696">
            <w:pPr>
              <w:numPr>
                <w:ilvl w:val="0"/>
                <w:numId w:val="193"/>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отбирать и сопоставлять необходимую инфо</w:t>
            </w:r>
            <w:r w:rsidRPr="00540501">
              <w:rPr>
                <w:rFonts w:ascii="Times New Roman" w:eastAsia="Times New Roman" w:hAnsi="Times New Roman"/>
                <w:sz w:val="20"/>
                <w:szCs w:val="20"/>
                <w:lang w:val="ru-RU" w:eastAsia="ru-RU"/>
              </w:rPr>
              <w:t>р</w:t>
            </w:r>
            <w:r w:rsidRPr="00540501">
              <w:rPr>
                <w:rFonts w:ascii="Times New Roman" w:eastAsia="Times New Roman" w:hAnsi="Times New Roman"/>
                <w:sz w:val="20"/>
                <w:szCs w:val="20"/>
                <w:lang w:val="ru-RU" w:eastAsia="ru-RU"/>
              </w:rPr>
              <w:t xml:space="preserve">мацию из разных источников; </w:t>
            </w:r>
          </w:p>
          <w:p w:rsidR="003B2ABC" w:rsidRPr="00540501" w:rsidRDefault="003B2ABC" w:rsidP="00BF3696">
            <w:pPr>
              <w:numPr>
                <w:ilvl w:val="0"/>
                <w:numId w:val="193"/>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анализировать, сравнивать, структурировать различные объекты, явления и факты;</w:t>
            </w:r>
          </w:p>
          <w:p w:rsidR="003B2ABC" w:rsidRPr="00540501" w:rsidRDefault="003B2ABC" w:rsidP="00BF3696">
            <w:pPr>
              <w:numPr>
                <w:ilvl w:val="0"/>
                <w:numId w:val="193"/>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самостоятельно делать выводы, перерабат</w:t>
            </w:r>
            <w:r w:rsidRPr="00540501">
              <w:rPr>
                <w:rFonts w:ascii="Times New Roman" w:eastAsia="Times New Roman" w:hAnsi="Times New Roman"/>
                <w:sz w:val="20"/>
                <w:szCs w:val="20"/>
                <w:lang w:val="ru-RU" w:eastAsia="ru-RU"/>
              </w:rPr>
              <w:t>ы</w:t>
            </w:r>
            <w:r w:rsidRPr="00540501">
              <w:rPr>
                <w:rFonts w:ascii="Times New Roman" w:eastAsia="Times New Roman" w:hAnsi="Times New Roman"/>
                <w:sz w:val="20"/>
                <w:szCs w:val="20"/>
                <w:lang w:val="ru-RU" w:eastAsia="ru-RU"/>
              </w:rPr>
              <w:t>вать информацию, преобразовывать ее, пре</w:t>
            </w:r>
            <w:r w:rsidRPr="00540501">
              <w:rPr>
                <w:rFonts w:ascii="Times New Roman" w:eastAsia="Times New Roman" w:hAnsi="Times New Roman"/>
                <w:sz w:val="20"/>
                <w:szCs w:val="20"/>
                <w:lang w:val="ru-RU" w:eastAsia="ru-RU"/>
              </w:rPr>
              <w:t>д</w:t>
            </w:r>
            <w:r w:rsidRPr="00540501">
              <w:rPr>
                <w:rFonts w:ascii="Times New Roman" w:eastAsia="Times New Roman" w:hAnsi="Times New Roman"/>
                <w:sz w:val="20"/>
                <w:szCs w:val="20"/>
                <w:lang w:val="ru-RU" w:eastAsia="ru-RU"/>
              </w:rPr>
              <w:t>ставлять информацию на основе схем, моделей, сообщений;</w:t>
            </w:r>
          </w:p>
          <w:p w:rsidR="003B2ABC" w:rsidRPr="00540501" w:rsidRDefault="003B2ABC" w:rsidP="00BF3696">
            <w:pPr>
              <w:numPr>
                <w:ilvl w:val="0"/>
                <w:numId w:val="193"/>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уметь передавать содержание в сжатом, выб</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рочном и развернутом виде;</w:t>
            </w:r>
          </w:p>
          <w:p w:rsidR="003B2ABC" w:rsidRPr="00540501" w:rsidRDefault="003B2ABC" w:rsidP="00BF3696">
            <w:pPr>
              <w:numPr>
                <w:ilvl w:val="0"/>
                <w:numId w:val="193"/>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строить речевое высказывание в устной и письменной форме;</w:t>
            </w:r>
          </w:p>
          <w:p w:rsidR="003B2ABC" w:rsidRPr="00540501" w:rsidRDefault="003B2ABC" w:rsidP="00BF3696">
            <w:pPr>
              <w:numPr>
                <w:ilvl w:val="0"/>
                <w:numId w:val="193"/>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проводить наблюдение и эксперимент под р</w:t>
            </w:r>
            <w:r w:rsidRPr="00540501">
              <w:rPr>
                <w:rFonts w:ascii="Times New Roman" w:eastAsia="Times New Roman" w:hAnsi="Times New Roman"/>
                <w:sz w:val="20"/>
                <w:szCs w:val="20"/>
                <w:lang w:val="ru-RU" w:eastAsia="ru-RU"/>
              </w:rPr>
              <w:t>у</w:t>
            </w:r>
            <w:r w:rsidRPr="00540501">
              <w:rPr>
                <w:rFonts w:ascii="Times New Roman" w:eastAsia="Times New Roman" w:hAnsi="Times New Roman"/>
                <w:sz w:val="20"/>
                <w:szCs w:val="20"/>
                <w:lang w:val="ru-RU" w:eastAsia="ru-RU"/>
              </w:rPr>
              <w:t>ководством учителя.</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задания творческого и поиск</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вого характера (проблемные в</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просы, учебные задачи или пр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блемные ситуации);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учебные проекты и проектные задачи, моделирование;</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дискуссии, беседы, наблюдения, опыты, практические работы;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сочинения на заданную тему и редактирование;</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смысловое чтение и извлечение необходимой информации.</w:t>
            </w:r>
          </w:p>
        </w:tc>
        <w:tc>
          <w:tcPr>
            <w:tcW w:w="2410" w:type="dxa"/>
          </w:tcPr>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Предметные тесты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Срезовые контрольные работы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Специальные срезовые тесты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Педагогическое наблюдение</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Контроль выполнения домашних заданий</w:t>
            </w:r>
          </w:p>
        </w:tc>
      </w:tr>
      <w:tr w:rsidR="003B2ABC" w:rsidRPr="003B2ABC"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6 класс:</w:t>
            </w:r>
          </w:p>
          <w:p w:rsidR="003B2ABC" w:rsidRPr="00540501" w:rsidRDefault="003B2ABC" w:rsidP="00BF3696">
            <w:pPr>
              <w:numPr>
                <w:ilvl w:val="0"/>
                <w:numId w:val="203"/>
              </w:numPr>
              <w:tabs>
                <w:tab w:val="clear" w:pos="720"/>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выбирать  наиболее эффективных способов решения задач в зависимости от конкретных условий;</w:t>
            </w:r>
          </w:p>
          <w:p w:rsidR="003B2ABC" w:rsidRPr="00540501" w:rsidRDefault="003B2ABC" w:rsidP="00BF3696">
            <w:pPr>
              <w:numPr>
                <w:ilvl w:val="0"/>
                <w:numId w:val="203"/>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контролировать  и оценивать процесс и резул</w:t>
            </w:r>
            <w:r w:rsidRPr="00540501">
              <w:rPr>
                <w:rFonts w:ascii="Times New Roman" w:eastAsia="Times New Roman" w:hAnsi="Times New Roman"/>
                <w:sz w:val="20"/>
                <w:szCs w:val="20"/>
                <w:lang w:val="ru-RU" w:eastAsia="ru-RU"/>
              </w:rPr>
              <w:t>ь</w:t>
            </w:r>
            <w:r w:rsidRPr="00540501">
              <w:rPr>
                <w:rFonts w:ascii="Times New Roman" w:eastAsia="Times New Roman" w:hAnsi="Times New Roman"/>
                <w:sz w:val="20"/>
                <w:szCs w:val="20"/>
                <w:lang w:val="ru-RU" w:eastAsia="ru-RU"/>
              </w:rPr>
              <w:t>тат деятельности;</w:t>
            </w:r>
          </w:p>
          <w:p w:rsidR="003B2ABC" w:rsidRPr="00540501" w:rsidRDefault="003B2ABC" w:rsidP="00BF3696">
            <w:pPr>
              <w:numPr>
                <w:ilvl w:val="0"/>
                <w:numId w:val="203"/>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овладеть навыками смыслового чтения как способа осмысление цели чтения и выбор вида </w:t>
            </w:r>
            <w:r w:rsidRPr="00540501">
              <w:rPr>
                <w:rFonts w:ascii="Times New Roman" w:eastAsia="Times New Roman" w:hAnsi="Times New Roman"/>
                <w:sz w:val="20"/>
                <w:szCs w:val="20"/>
                <w:lang w:val="ru-RU" w:eastAsia="ru-RU"/>
              </w:rPr>
              <w:lastRenderedPageBreak/>
              <w:t>чтения в зависимости от цели;</w:t>
            </w:r>
          </w:p>
          <w:p w:rsidR="003B2ABC" w:rsidRPr="00540501" w:rsidRDefault="003B2ABC" w:rsidP="00BF3696">
            <w:pPr>
              <w:numPr>
                <w:ilvl w:val="0"/>
                <w:numId w:val="203"/>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извлечение необходимой информации из пр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слушанных текстов различных жанров;</w:t>
            </w:r>
          </w:p>
          <w:p w:rsidR="003B2ABC" w:rsidRPr="00540501" w:rsidRDefault="003B2ABC" w:rsidP="00BF3696">
            <w:pPr>
              <w:numPr>
                <w:ilvl w:val="0"/>
                <w:numId w:val="203"/>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определение основной и второстепенной и</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формации;</w:t>
            </w:r>
          </w:p>
          <w:p w:rsidR="003B2ABC" w:rsidRPr="00540501" w:rsidRDefault="003B2ABC" w:rsidP="00BF3696">
            <w:pPr>
              <w:numPr>
                <w:ilvl w:val="0"/>
                <w:numId w:val="203"/>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давать определения понятиям, устанавливать причинно-следственные связи;</w:t>
            </w:r>
          </w:p>
          <w:p w:rsidR="003B2ABC" w:rsidRPr="00540501" w:rsidRDefault="003B2ABC" w:rsidP="00BF3696">
            <w:pPr>
              <w:numPr>
                <w:ilvl w:val="0"/>
                <w:numId w:val="203"/>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осуществлять расширенный поиск информации с использованием ресурсов библиотек и И</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тернета.</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lastRenderedPageBreak/>
              <w:t>- задания творческого и поиск</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вого характера (проблемные в</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просы, учебные задачи или пр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блемные ситуации);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учебные проекты и проектные задачи, моделирование;</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дискуссии, беседы, наблюдения, опыты, практические работы;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lastRenderedPageBreak/>
              <w:t>- сочинения на заданную тему и редактирование;</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смысловое чтение и извлечение необходимой информации.</w:t>
            </w:r>
          </w:p>
        </w:tc>
        <w:tc>
          <w:tcPr>
            <w:tcW w:w="2410" w:type="dxa"/>
          </w:tcPr>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lastRenderedPageBreak/>
              <w:t>Предметные тесты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Срезовые контрольные работы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Специальные срезовые тесты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Педагогическое наблюдение</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 xml:space="preserve">Контроль выполнения </w:t>
            </w:r>
            <w:r w:rsidRPr="003B2ABC">
              <w:rPr>
                <w:rFonts w:ascii="Times New Roman" w:eastAsia="Times New Roman" w:hAnsi="Times New Roman"/>
                <w:sz w:val="20"/>
                <w:szCs w:val="20"/>
                <w:lang w:eastAsia="ru-RU"/>
              </w:rPr>
              <w:lastRenderedPageBreak/>
              <w:t>домашних заданий</w:t>
            </w:r>
          </w:p>
        </w:tc>
      </w:tr>
      <w:tr w:rsidR="003B2ABC" w:rsidRPr="003B2ABC"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lastRenderedPageBreak/>
              <w:t>7 класс:</w:t>
            </w:r>
          </w:p>
          <w:p w:rsidR="003B2ABC" w:rsidRPr="00540501" w:rsidRDefault="003B2ABC" w:rsidP="00BF3696">
            <w:pPr>
              <w:numPr>
                <w:ilvl w:val="0"/>
                <w:numId w:val="204"/>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свободно ориентироваться и воспринимать  тексты художественного, научного, публиц</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стического  и официально-делового стилей;</w:t>
            </w:r>
          </w:p>
          <w:p w:rsidR="003B2ABC" w:rsidRPr="00540501" w:rsidRDefault="003B2ABC" w:rsidP="00BF3696">
            <w:pPr>
              <w:numPr>
                <w:ilvl w:val="0"/>
                <w:numId w:val="204"/>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понимать  и адекватно оценивать  язык  средств массовой информации;</w:t>
            </w:r>
          </w:p>
          <w:p w:rsidR="003B2ABC" w:rsidRPr="00540501" w:rsidRDefault="003B2ABC" w:rsidP="00BF3696">
            <w:pPr>
              <w:numPr>
                <w:ilvl w:val="0"/>
                <w:numId w:val="204"/>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умение адекватно, подробно, сжато, выборочно передавать содержание текста;</w:t>
            </w:r>
          </w:p>
          <w:p w:rsidR="003B2ABC" w:rsidRPr="00540501" w:rsidRDefault="003B2ABC" w:rsidP="00BF3696">
            <w:pPr>
              <w:numPr>
                <w:ilvl w:val="0"/>
                <w:numId w:val="204"/>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составлять тексты различных жанров, собл</w:t>
            </w:r>
            <w:r w:rsidRPr="00540501">
              <w:rPr>
                <w:rFonts w:ascii="Times New Roman" w:eastAsia="Times New Roman" w:hAnsi="Times New Roman"/>
                <w:sz w:val="20"/>
                <w:szCs w:val="20"/>
                <w:lang w:val="ru-RU" w:eastAsia="ru-RU"/>
              </w:rPr>
              <w:t>ю</w:t>
            </w:r>
            <w:r w:rsidRPr="00540501">
              <w:rPr>
                <w:rFonts w:ascii="Times New Roman" w:eastAsia="Times New Roman" w:hAnsi="Times New Roman"/>
                <w:sz w:val="20"/>
                <w:szCs w:val="20"/>
                <w:lang w:val="ru-RU" w:eastAsia="ru-RU"/>
              </w:rPr>
              <w:t>дая нормы построения текста (соответствие т</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ме, жанру, стилю речи и др.);</w:t>
            </w:r>
          </w:p>
          <w:p w:rsidR="003B2ABC" w:rsidRPr="00540501" w:rsidRDefault="003B2ABC" w:rsidP="00BF3696">
            <w:pPr>
              <w:numPr>
                <w:ilvl w:val="0"/>
                <w:numId w:val="204"/>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создавать и преобразовывать модели и схемы для решения задач;</w:t>
            </w:r>
          </w:p>
          <w:p w:rsidR="003B2ABC" w:rsidRPr="00540501" w:rsidRDefault="003B2ABC" w:rsidP="00BF3696">
            <w:pPr>
              <w:numPr>
                <w:ilvl w:val="0"/>
                <w:numId w:val="204"/>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умение структурировать тексты, выделять главное и второстепенное, главную идею те</w:t>
            </w:r>
            <w:r w:rsidRPr="00540501">
              <w:rPr>
                <w:rFonts w:ascii="Times New Roman" w:eastAsia="Times New Roman" w:hAnsi="Times New Roman"/>
                <w:sz w:val="20"/>
                <w:szCs w:val="20"/>
                <w:lang w:val="ru-RU" w:eastAsia="ru-RU"/>
              </w:rPr>
              <w:t>к</w:t>
            </w:r>
            <w:r w:rsidRPr="00540501">
              <w:rPr>
                <w:rFonts w:ascii="Times New Roman" w:eastAsia="Times New Roman" w:hAnsi="Times New Roman"/>
                <w:sz w:val="20"/>
                <w:szCs w:val="20"/>
                <w:lang w:val="ru-RU" w:eastAsia="ru-RU"/>
              </w:rPr>
              <w:t>ста, выстраивать последовательность опис</w:t>
            </w:r>
            <w:r w:rsidRPr="00540501">
              <w:rPr>
                <w:rFonts w:ascii="Times New Roman" w:eastAsia="Times New Roman" w:hAnsi="Times New Roman"/>
                <w:sz w:val="20"/>
                <w:szCs w:val="20"/>
                <w:lang w:val="ru-RU" w:eastAsia="ru-RU"/>
              </w:rPr>
              <w:t>ы</w:t>
            </w:r>
            <w:r w:rsidRPr="00540501">
              <w:rPr>
                <w:rFonts w:ascii="Times New Roman" w:eastAsia="Times New Roman" w:hAnsi="Times New Roman"/>
                <w:sz w:val="20"/>
                <w:szCs w:val="20"/>
                <w:lang w:val="ru-RU" w:eastAsia="ru-RU"/>
              </w:rPr>
              <w:t>ваемых событий.</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задания творческого и поиск</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вого характера (проблемные в</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просы, учебные задачи или пр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блемные ситуации);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учебные проекты и проектные задачи, моделирование;</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дискуссии, беседы, наблюдения, опыты, практические работы;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сочинения на заданную тему и редактирование;</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смысловое чтение и извлечение необходимой информации.</w:t>
            </w:r>
          </w:p>
        </w:tc>
        <w:tc>
          <w:tcPr>
            <w:tcW w:w="2410" w:type="dxa"/>
          </w:tcPr>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Предметные тесты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Срезовые контрольные работы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Специальные срезовые тесты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Педагогическое наблюдение</w:t>
            </w:r>
          </w:p>
          <w:p w:rsidR="003B2ABC" w:rsidRPr="003B2ABC" w:rsidRDefault="003B2ABC" w:rsidP="00BF3696">
            <w:pPr>
              <w:numPr>
                <w:ilvl w:val="0"/>
                <w:numId w:val="211"/>
              </w:numPr>
              <w:spacing w:after="0" w:line="240" w:lineRule="auto"/>
              <w:ind w:left="34" w:hanging="142"/>
              <w:jc w:val="center"/>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Контроль выполнения домашних заданий</w:t>
            </w:r>
          </w:p>
        </w:tc>
      </w:tr>
      <w:tr w:rsidR="003B2ABC" w:rsidRPr="003B2ABC"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8 класс:</w:t>
            </w:r>
          </w:p>
          <w:p w:rsidR="003B2ABC" w:rsidRPr="00540501" w:rsidRDefault="003B2ABC" w:rsidP="00BF3696">
            <w:pPr>
              <w:numPr>
                <w:ilvl w:val="0"/>
                <w:numId w:val="205"/>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анализ объектов с целью выделения признаков (существенных, несущественных);</w:t>
            </w:r>
          </w:p>
          <w:p w:rsidR="003B2ABC" w:rsidRPr="00540501" w:rsidRDefault="003B2ABC" w:rsidP="00BF3696">
            <w:pPr>
              <w:numPr>
                <w:ilvl w:val="0"/>
                <w:numId w:val="205"/>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синтез как составление целого из частей, в том числе самостоятельно достраивая, восполняя недостающие компоненты;</w:t>
            </w:r>
          </w:p>
          <w:p w:rsidR="003B2ABC" w:rsidRPr="00540501" w:rsidRDefault="003B2ABC" w:rsidP="00BF3696">
            <w:pPr>
              <w:numPr>
                <w:ilvl w:val="0"/>
                <w:numId w:val="205"/>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выбор оснований и критериев для сравнения, сериации, классификации объектов, самосто</w:t>
            </w:r>
            <w:r w:rsidRPr="00540501">
              <w:rPr>
                <w:rFonts w:ascii="Times New Roman" w:eastAsia="Times New Roman" w:hAnsi="Times New Roman"/>
                <w:sz w:val="20"/>
                <w:szCs w:val="20"/>
                <w:lang w:val="ru-RU" w:eastAsia="ru-RU"/>
              </w:rPr>
              <w:t>я</w:t>
            </w:r>
            <w:r w:rsidRPr="00540501">
              <w:rPr>
                <w:rFonts w:ascii="Times New Roman" w:eastAsia="Times New Roman" w:hAnsi="Times New Roman"/>
                <w:sz w:val="20"/>
                <w:szCs w:val="20"/>
                <w:lang w:val="ru-RU" w:eastAsia="ru-RU"/>
              </w:rPr>
              <w:t>тельно выбирая  основания для указанных л</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гических операций;</w:t>
            </w:r>
          </w:p>
          <w:p w:rsidR="003B2ABC" w:rsidRPr="00540501" w:rsidRDefault="003B2ABC" w:rsidP="00BF3696">
            <w:pPr>
              <w:numPr>
                <w:ilvl w:val="0"/>
                <w:numId w:val="205"/>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осуществлять выбор наиболее эффективных способов решения задач в зависимости от ко</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кретных условий;</w:t>
            </w:r>
          </w:p>
          <w:p w:rsidR="003B2ABC" w:rsidRPr="00540501" w:rsidRDefault="003B2ABC" w:rsidP="00BF3696">
            <w:pPr>
              <w:numPr>
                <w:ilvl w:val="0"/>
                <w:numId w:val="205"/>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обобщать понятия – осуществлять логическую операцию перехода от видовых признаков к родовому понятию, от понятия с наименьшим объемом к понятию с большим объемом;</w:t>
            </w:r>
          </w:p>
          <w:p w:rsidR="003B2ABC" w:rsidRPr="00540501" w:rsidRDefault="003B2ABC" w:rsidP="00BF3696">
            <w:pPr>
              <w:numPr>
                <w:ilvl w:val="0"/>
                <w:numId w:val="205"/>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работать с метафорами – понимать переносной смысл выражений, понимать и употреблять  обороты речи, построенные на скрытом уп</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доблении, образном сближении слов.</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задания творческого и поиск</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вого характера (проблемные в</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просы, учебные задачи или пр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блемные ситуации);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учебные проекты и проектные задачи, моделирование;</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дискуссии, беседы, наблюдения, опыты, практические работы;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сочинения на заданную тему и редактирование;</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смысловое чтение и извлечение необходимой информации.</w:t>
            </w:r>
          </w:p>
        </w:tc>
        <w:tc>
          <w:tcPr>
            <w:tcW w:w="2410" w:type="dxa"/>
          </w:tcPr>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Предметные тесты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Срезовые контрольные работы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Специальные срезовые тесты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Педагогическое наблюдение</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Контроль выполнения домашних заданий</w:t>
            </w:r>
          </w:p>
        </w:tc>
      </w:tr>
      <w:tr w:rsidR="003B2ABC" w:rsidRPr="003B2ABC"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9 класс:</w:t>
            </w:r>
          </w:p>
          <w:p w:rsidR="003B2ABC" w:rsidRPr="00540501" w:rsidRDefault="003B2ABC" w:rsidP="00BF3696">
            <w:pPr>
              <w:numPr>
                <w:ilvl w:val="0"/>
                <w:numId w:val="206"/>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умение строить классификацию на основе д</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хотомического деления (на основе отрицания);</w:t>
            </w:r>
          </w:p>
          <w:p w:rsidR="003B2ABC" w:rsidRPr="00540501" w:rsidRDefault="003B2ABC" w:rsidP="00BF3696">
            <w:pPr>
              <w:numPr>
                <w:ilvl w:val="0"/>
                <w:numId w:val="206"/>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умение устанавливать причинно-следственных связей, строить логические цепи рассуждений, доказательств;</w:t>
            </w:r>
          </w:p>
          <w:p w:rsidR="003B2ABC" w:rsidRPr="00540501" w:rsidRDefault="003B2ABC" w:rsidP="00BF3696">
            <w:pPr>
              <w:numPr>
                <w:ilvl w:val="0"/>
                <w:numId w:val="206"/>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выдвижение гипотез, их обоснование через п</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иск решения путем проведения исследования с поэтапным контролем и коррекцией результ</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тов работы;</w:t>
            </w:r>
          </w:p>
          <w:p w:rsidR="003B2ABC" w:rsidRPr="00540501" w:rsidRDefault="003B2ABC" w:rsidP="00BF3696">
            <w:pPr>
              <w:numPr>
                <w:ilvl w:val="0"/>
                <w:numId w:val="206"/>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объяснять явления, процессы, связи и отнош</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ния, выявляемые в ходе исследования;</w:t>
            </w:r>
          </w:p>
          <w:p w:rsidR="003B2ABC" w:rsidRPr="00540501" w:rsidRDefault="003B2ABC" w:rsidP="00BF3696">
            <w:pPr>
              <w:numPr>
                <w:ilvl w:val="0"/>
                <w:numId w:val="206"/>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овладение основами ознакомительного, из</w:t>
            </w:r>
            <w:r w:rsidRPr="00540501">
              <w:rPr>
                <w:rFonts w:ascii="Times New Roman" w:eastAsia="Times New Roman" w:hAnsi="Times New Roman"/>
                <w:sz w:val="20"/>
                <w:szCs w:val="20"/>
                <w:lang w:val="ru-RU" w:eastAsia="ru-RU"/>
              </w:rPr>
              <w:t>у</w:t>
            </w:r>
            <w:r w:rsidRPr="00540501">
              <w:rPr>
                <w:rFonts w:ascii="Times New Roman" w:eastAsia="Times New Roman" w:hAnsi="Times New Roman"/>
                <w:sz w:val="20"/>
                <w:szCs w:val="20"/>
                <w:lang w:val="ru-RU" w:eastAsia="ru-RU"/>
              </w:rPr>
              <w:t>чающего, усваивающего и поискового чтения.</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задания творческого и поиск</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вого характера (проблемные в</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просы, учебные задачи или пр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блемные ситуации);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учебные проекты и проектные задачи, моделирование;</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дискуссии, беседы, наблюдения, опыты, практические работы;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сочинения на заданную тему и редактирование;</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смысловое чтение и извлечение необходимой информации.</w:t>
            </w:r>
          </w:p>
        </w:tc>
        <w:tc>
          <w:tcPr>
            <w:tcW w:w="2410" w:type="dxa"/>
          </w:tcPr>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Предметные тесты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Срезовые контрольные работы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Специальные срезовые тесты</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Педагогическое наблюдение</w:t>
            </w:r>
          </w:p>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Контроль выполнения домашних заданий</w:t>
            </w:r>
          </w:p>
        </w:tc>
      </w:tr>
      <w:tr w:rsidR="003B2ABC" w:rsidRPr="0014428B" w:rsidTr="003B2ABC">
        <w:trPr>
          <w:trHeight w:val="55"/>
        </w:trPr>
        <w:tc>
          <w:tcPr>
            <w:tcW w:w="10103" w:type="dxa"/>
            <w:gridSpan w:val="3"/>
          </w:tcPr>
          <w:p w:rsidR="003B2ABC" w:rsidRPr="003B2ABC" w:rsidRDefault="003B2ABC" w:rsidP="003B2ABC">
            <w:pPr>
              <w:spacing w:after="0" w:line="240" w:lineRule="auto"/>
              <w:jc w:val="center"/>
              <w:rPr>
                <w:rFonts w:ascii="Times New Roman" w:eastAsia="Times New Roman" w:hAnsi="Times New Roman"/>
                <w:sz w:val="20"/>
                <w:szCs w:val="20"/>
                <w:lang w:eastAsia="ru-RU"/>
              </w:rPr>
            </w:pPr>
            <w:r w:rsidRPr="003B2ABC">
              <w:rPr>
                <w:rFonts w:ascii="Times New Roman" w:eastAsia="Times New Roman" w:hAnsi="Times New Roman"/>
                <w:b/>
                <w:sz w:val="20"/>
                <w:szCs w:val="20"/>
                <w:lang w:eastAsia="ru-RU"/>
              </w:rPr>
              <w:t>2.1.4.4. Коммуникативные УУД:</w:t>
            </w:r>
          </w:p>
          <w:p w:rsidR="003B2ABC" w:rsidRPr="00540501" w:rsidRDefault="003B2ABC" w:rsidP="003B2ABC">
            <w:pPr>
              <w:spacing w:after="0" w:line="240" w:lineRule="auto"/>
              <w:jc w:val="center"/>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lastRenderedPageBreak/>
              <w:t>умение общаться, взаимодействовать с людьми.</w:t>
            </w:r>
          </w:p>
        </w:tc>
      </w:tr>
      <w:tr w:rsidR="003B2ABC" w:rsidRPr="003B2ABC"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540501">
              <w:rPr>
                <w:rFonts w:ascii="Times New Roman" w:eastAsia="Times New Roman" w:hAnsi="Times New Roman"/>
                <w:b/>
                <w:sz w:val="20"/>
                <w:szCs w:val="20"/>
                <w:lang w:val="ru-RU" w:eastAsia="ru-RU"/>
              </w:rPr>
              <w:lastRenderedPageBreak/>
              <w:t xml:space="preserve"> </w:t>
            </w:r>
            <w:r w:rsidRPr="003B2ABC">
              <w:rPr>
                <w:rFonts w:ascii="Times New Roman" w:eastAsia="Times New Roman" w:hAnsi="Times New Roman"/>
                <w:b/>
                <w:sz w:val="20"/>
                <w:szCs w:val="20"/>
                <w:lang w:eastAsia="ru-RU"/>
              </w:rPr>
              <w:t>5 класс:</w:t>
            </w:r>
          </w:p>
          <w:p w:rsidR="003B2ABC" w:rsidRPr="00540501" w:rsidRDefault="003B2ABC" w:rsidP="00BF3696">
            <w:pPr>
              <w:numPr>
                <w:ilvl w:val="0"/>
                <w:numId w:val="194"/>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участвовать в диалоге: слушать и понимать других, высказывать свою точку зрения на с</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бытия, поступки;</w:t>
            </w:r>
          </w:p>
          <w:p w:rsidR="003B2ABC" w:rsidRPr="00540501" w:rsidRDefault="003B2ABC" w:rsidP="00BF3696">
            <w:pPr>
              <w:numPr>
                <w:ilvl w:val="0"/>
                <w:numId w:val="194"/>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оформлять свои мысли в устной и письменной речи;</w:t>
            </w:r>
          </w:p>
          <w:p w:rsidR="003B2ABC" w:rsidRPr="00540501" w:rsidRDefault="003B2ABC" w:rsidP="00BF3696">
            <w:pPr>
              <w:numPr>
                <w:ilvl w:val="0"/>
                <w:numId w:val="194"/>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выполнять различные роли в группе, сотрудн</w:t>
            </w:r>
            <w:r w:rsidRPr="00540501">
              <w:rPr>
                <w:rFonts w:ascii="Times New Roman" w:eastAsia="Times New Roman" w:hAnsi="Times New Roman"/>
                <w:sz w:val="20"/>
                <w:szCs w:val="20"/>
                <w:lang w:val="ru-RU" w:eastAsia="ru-RU"/>
              </w:rPr>
              <w:t>и</w:t>
            </w:r>
            <w:r w:rsidRPr="00540501">
              <w:rPr>
                <w:rFonts w:ascii="Times New Roman" w:eastAsia="Times New Roman" w:hAnsi="Times New Roman"/>
                <w:sz w:val="20"/>
                <w:szCs w:val="20"/>
                <w:lang w:val="ru-RU" w:eastAsia="ru-RU"/>
              </w:rPr>
              <w:t>чать в совместном решении проблемы;</w:t>
            </w:r>
          </w:p>
          <w:p w:rsidR="003B2ABC" w:rsidRPr="00540501" w:rsidRDefault="003B2ABC" w:rsidP="00BF3696">
            <w:pPr>
              <w:numPr>
                <w:ilvl w:val="0"/>
                <w:numId w:val="194"/>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отстаивать и аргументировать свою точку зр</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ния, соблюдая правила речевого этикета;</w:t>
            </w:r>
          </w:p>
          <w:p w:rsidR="003B2ABC" w:rsidRPr="00540501" w:rsidRDefault="003B2ABC" w:rsidP="00BF3696">
            <w:pPr>
              <w:numPr>
                <w:ilvl w:val="0"/>
                <w:numId w:val="194"/>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критично относиться к своему мнению, догов</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риваться с людьми иных позиций, понимать точку зрения другого;</w:t>
            </w:r>
          </w:p>
          <w:p w:rsidR="003B2ABC" w:rsidRPr="003B2ABC" w:rsidRDefault="003B2ABC" w:rsidP="00BF3696">
            <w:pPr>
              <w:numPr>
                <w:ilvl w:val="0"/>
                <w:numId w:val="194"/>
              </w:numPr>
              <w:tabs>
                <w:tab w:val="clear" w:pos="720"/>
                <w:tab w:val="num" w:pos="252"/>
              </w:tabs>
              <w:spacing w:after="0" w:line="240" w:lineRule="auto"/>
              <w:ind w:left="252" w:hanging="180"/>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предвидеть последствия коллективных решений.</w:t>
            </w:r>
          </w:p>
        </w:tc>
        <w:tc>
          <w:tcPr>
            <w:tcW w:w="3118" w:type="dxa"/>
          </w:tcPr>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 групповые формы работы;</w:t>
            </w:r>
          </w:p>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 беседы, игры, сочинения;</w:t>
            </w:r>
          </w:p>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-КТД, дискуссии;</w:t>
            </w:r>
          </w:p>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 xml:space="preserve">-самоуправление;   </w:t>
            </w:r>
          </w:p>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-конференции;</w:t>
            </w:r>
          </w:p>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 игры – состязания, игры – конкурсы.</w:t>
            </w:r>
          </w:p>
        </w:tc>
        <w:tc>
          <w:tcPr>
            <w:tcW w:w="2410" w:type="dxa"/>
          </w:tcPr>
          <w:p w:rsidR="003B2ABC" w:rsidRPr="003B2ABC" w:rsidRDefault="003B2ABC" w:rsidP="00E02433">
            <w:pPr>
              <w:spacing w:after="0" w:line="240" w:lineRule="auto"/>
              <w:ind w:left="72"/>
              <w:rPr>
                <w:rFonts w:ascii="Times New Roman" w:eastAsia="Times New Roman" w:hAnsi="Times New Roman"/>
                <w:sz w:val="20"/>
                <w:szCs w:val="20"/>
                <w:lang w:eastAsia="ru-RU"/>
              </w:rPr>
            </w:pPr>
          </w:p>
        </w:tc>
      </w:tr>
      <w:tr w:rsidR="003B2ABC" w:rsidRPr="0014428B"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6 класс:</w:t>
            </w:r>
          </w:p>
          <w:p w:rsidR="003B2ABC" w:rsidRPr="00540501" w:rsidRDefault="003B2ABC" w:rsidP="00BF3696">
            <w:pPr>
              <w:numPr>
                <w:ilvl w:val="0"/>
                <w:numId w:val="207"/>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понимать возможности различных точек зр</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ния, которые не совпадают с собственной;</w:t>
            </w:r>
          </w:p>
          <w:p w:rsidR="003B2ABC" w:rsidRPr="00540501" w:rsidRDefault="003B2ABC" w:rsidP="00BF3696">
            <w:pPr>
              <w:numPr>
                <w:ilvl w:val="0"/>
                <w:numId w:val="207"/>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готовность к обсуждению разных точек зрения и выработке общей (групповой позиции);</w:t>
            </w:r>
          </w:p>
          <w:p w:rsidR="003B2ABC" w:rsidRPr="00540501" w:rsidRDefault="003B2ABC" w:rsidP="00BF3696">
            <w:pPr>
              <w:numPr>
                <w:ilvl w:val="0"/>
                <w:numId w:val="207"/>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определять цели и функции участников, спос</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бы их взаимодействия;</w:t>
            </w:r>
          </w:p>
          <w:p w:rsidR="003B2ABC" w:rsidRPr="00540501" w:rsidRDefault="003B2ABC" w:rsidP="00BF3696">
            <w:pPr>
              <w:numPr>
                <w:ilvl w:val="0"/>
                <w:numId w:val="207"/>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планировать общие способы работы группы;</w:t>
            </w:r>
          </w:p>
          <w:p w:rsidR="003B2ABC" w:rsidRPr="00540501" w:rsidRDefault="003B2ABC" w:rsidP="00BF3696">
            <w:pPr>
              <w:numPr>
                <w:ilvl w:val="0"/>
                <w:numId w:val="207"/>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обмениваться знаниями между членами группы для принятия эффективных совместных реш</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ний;</w:t>
            </w:r>
          </w:p>
          <w:p w:rsidR="003B2ABC" w:rsidRPr="00540501" w:rsidRDefault="003B2ABC" w:rsidP="00BF3696">
            <w:pPr>
              <w:numPr>
                <w:ilvl w:val="0"/>
                <w:numId w:val="207"/>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уважительное отношение к партнерам, вним</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ние к личности другого.</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групповые формы работы;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беседы, игры, сочинения;</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-КТД, дискуссии;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-самоуправление;</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-конференции;</w:t>
            </w:r>
          </w:p>
          <w:p w:rsidR="003B2ABC" w:rsidRPr="00540501" w:rsidRDefault="003B2ABC" w:rsidP="003B2ABC">
            <w:pPr>
              <w:tabs>
                <w:tab w:val="left" w:pos="175"/>
              </w:tabs>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игры – состязания, игры – ко</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курсы.</w:t>
            </w:r>
          </w:p>
        </w:tc>
        <w:tc>
          <w:tcPr>
            <w:tcW w:w="2410" w:type="dxa"/>
          </w:tcPr>
          <w:p w:rsidR="003B2ABC" w:rsidRPr="00540501" w:rsidRDefault="003B2ABC" w:rsidP="003B2ABC">
            <w:pPr>
              <w:spacing w:after="0" w:line="240" w:lineRule="auto"/>
              <w:jc w:val="center"/>
              <w:rPr>
                <w:rFonts w:ascii="Times New Roman" w:eastAsia="Times New Roman" w:hAnsi="Times New Roman"/>
                <w:b/>
                <w:sz w:val="20"/>
                <w:szCs w:val="20"/>
                <w:lang w:val="ru-RU" w:eastAsia="ru-RU"/>
              </w:rPr>
            </w:pPr>
          </w:p>
        </w:tc>
      </w:tr>
      <w:tr w:rsidR="003B2ABC" w:rsidRPr="003B2ABC"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7 класс:</w:t>
            </w:r>
          </w:p>
          <w:p w:rsidR="003B2ABC" w:rsidRPr="00540501" w:rsidRDefault="003B2ABC" w:rsidP="00BF3696">
            <w:pPr>
              <w:numPr>
                <w:ilvl w:val="0"/>
                <w:numId w:val="208"/>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умение устанавливать и сравнивать разные точки зрения, прежде чем принимать решение и делать выбор;</w:t>
            </w:r>
          </w:p>
          <w:p w:rsidR="003B2ABC" w:rsidRPr="00540501" w:rsidRDefault="003B2ABC" w:rsidP="00BF3696">
            <w:pPr>
              <w:numPr>
                <w:ilvl w:val="0"/>
                <w:numId w:val="208"/>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способность брать на себя инициативу в орг</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низации совместного действия;</w:t>
            </w:r>
          </w:p>
          <w:p w:rsidR="003B2ABC" w:rsidRPr="00540501" w:rsidRDefault="003B2ABC" w:rsidP="00BF3696">
            <w:pPr>
              <w:numPr>
                <w:ilvl w:val="0"/>
                <w:numId w:val="208"/>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готовность адекватно реагировать на нужды других, оказывать помощь и эмоциональную поддержку  партнерам в процессе достижения общей цели совместной деятельности;</w:t>
            </w:r>
          </w:p>
          <w:p w:rsidR="003B2ABC" w:rsidRPr="00540501" w:rsidRDefault="003B2ABC" w:rsidP="00BF3696">
            <w:pPr>
              <w:numPr>
                <w:ilvl w:val="0"/>
                <w:numId w:val="208"/>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использовать адекватные языковые средства для отражения в форме речевых высказываний своих чувств, мыслей, побуждений.</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групповые формы работы;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беседы, игры, сочинения;</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-КТД, дискуссии;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-самоуправление;   </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-конференции;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игры – состязания, игры – ко</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курсы;</w:t>
            </w:r>
          </w:p>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 психологические практикумы и тренинги.</w:t>
            </w:r>
          </w:p>
        </w:tc>
        <w:tc>
          <w:tcPr>
            <w:tcW w:w="2410" w:type="dxa"/>
          </w:tcPr>
          <w:p w:rsidR="003B2ABC" w:rsidRPr="003B2ABC" w:rsidRDefault="003B2ABC" w:rsidP="003B2ABC">
            <w:pPr>
              <w:spacing w:after="0" w:line="240" w:lineRule="auto"/>
              <w:jc w:val="center"/>
              <w:rPr>
                <w:rFonts w:ascii="Times New Roman" w:eastAsia="Times New Roman" w:hAnsi="Times New Roman"/>
                <w:b/>
                <w:sz w:val="20"/>
                <w:szCs w:val="20"/>
                <w:lang w:eastAsia="ru-RU"/>
              </w:rPr>
            </w:pPr>
          </w:p>
        </w:tc>
      </w:tr>
      <w:tr w:rsidR="003B2ABC" w:rsidRPr="003B2ABC" w:rsidTr="003B2ABC">
        <w:trPr>
          <w:trHeight w:val="1733"/>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8 класс:</w:t>
            </w:r>
          </w:p>
          <w:p w:rsidR="003B2ABC" w:rsidRPr="00540501" w:rsidRDefault="003B2ABC" w:rsidP="00BF3696">
            <w:pPr>
              <w:numPr>
                <w:ilvl w:val="0"/>
                <w:numId w:val="209"/>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вступать в диалог, участвовать в коллективном обсуждении проблем, владеть монологической и диалогической формами речи в соответствии с грамматическими и синтаксическими форм</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ми родного языка;</w:t>
            </w:r>
          </w:p>
          <w:p w:rsidR="003B2ABC" w:rsidRPr="00540501" w:rsidRDefault="003B2ABC" w:rsidP="00BF3696">
            <w:pPr>
              <w:numPr>
                <w:ilvl w:val="0"/>
                <w:numId w:val="209"/>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умение аргументировать свою точку зрения , спорить и отстаивать свою позицию невра</w:t>
            </w:r>
            <w:r w:rsidRPr="00540501">
              <w:rPr>
                <w:rFonts w:ascii="Times New Roman" w:eastAsia="Times New Roman" w:hAnsi="Times New Roman"/>
                <w:sz w:val="20"/>
                <w:szCs w:val="20"/>
                <w:lang w:val="ru-RU" w:eastAsia="ru-RU"/>
              </w:rPr>
              <w:t>ж</w:t>
            </w:r>
            <w:r w:rsidRPr="00540501">
              <w:rPr>
                <w:rFonts w:ascii="Times New Roman" w:eastAsia="Times New Roman" w:hAnsi="Times New Roman"/>
                <w:sz w:val="20"/>
                <w:szCs w:val="20"/>
                <w:lang w:val="ru-RU" w:eastAsia="ru-RU"/>
              </w:rPr>
              <w:t>дебным для оппонентов способом;</w:t>
            </w:r>
          </w:p>
          <w:p w:rsidR="003B2ABC" w:rsidRPr="003B2ABC" w:rsidRDefault="003B2ABC" w:rsidP="00BF3696">
            <w:pPr>
              <w:numPr>
                <w:ilvl w:val="0"/>
                <w:numId w:val="209"/>
              </w:numPr>
              <w:spacing w:after="0" w:line="240" w:lineRule="auto"/>
              <w:ind w:left="252" w:hanging="180"/>
              <w:jc w:val="both"/>
              <w:rPr>
                <w:rFonts w:ascii="Times New Roman" w:eastAsia="Times New Roman" w:hAnsi="Times New Roman"/>
                <w:sz w:val="20"/>
                <w:szCs w:val="20"/>
                <w:lang w:eastAsia="ru-RU"/>
              </w:rPr>
            </w:pPr>
            <w:r w:rsidRPr="00540501">
              <w:rPr>
                <w:rFonts w:ascii="Times New Roman" w:eastAsia="Times New Roman" w:hAnsi="Times New Roman"/>
                <w:sz w:val="20"/>
                <w:szCs w:val="20"/>
                <w:lang w:val="ru-RU" w:eastAsia="ru-RU"/>
              </w:rPr>
              <w:t xml:space="preserve">способность с помощью вопросов добывать недостающую информацию </w:t>
            </w:r>
            <w:r w:rsidRPr="003B2ABC">
              <w:rPr>
                <w:rFonts w:ascii="Times New Roman" w:eastAsia="Times New Roman" w:hAnsi="Times New Roman"/>
                <w:sz w:val="20"/>
                <w:szCs w:val="20"/>
                <w:lang w:eastAsia="ru-RU"/>
              </w:rPr>
              <w:t>(познавательная инициативность);</w:t>
            </w:r>
          </w:p>
          <w:p w:rsidR="003B2ABC" w:rsidRPr="00540501" w:rsidRDefault="003B2ABC" w:rsidP="00BF3696">
            <w:pPr>
              <w:numPr>
                <w:ilvl w:val="0"/>
                <w:numId w:val="209"/>
              </w:numPr>
              <w:tabs>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устанавливать рабочие отношения, эффективно сотрудничать и способствовать продуктивной кооперации;</w:t>
            </w:r>
          </w:p>
          <w:p w:rsidR="003B2ABC" w:rsidRPr="003B2ABC" w:rsidRDefault="003B2ABC" w:rsidP="00BF3696">
            <w:pPr>
              <w:numPr>
                <w:ilvl w:val="0"/>
                <w:numId w:val="209"/>
              </w:numPr>
              <w:tabs>
                <w:tab w:val="num" w:pos="252"/>
              </w:tabs>
              <w:spacing w:after="0" w:line="240" w:lineRule="auto"/>
              <w:ind w:left="252" w:hanging="180"/>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адекватное межличностное восприятие партнера.</w:t>
            </w:r>
          </w:p>
        </w:tc>
        <w:tc>
          <w:tcPr>
            <w:tcW w:w="3118" w:type="dxa"/>
          </w:tcPr>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групповые формы работы;</w:t>
            </w:r>
          </w:p>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 беседы, игры, сочинения;</w:t>
            </w:r>
          </w:p>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-КТД, дискуссии;</w:t>
            </w:r>
          </w:p>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 xml:space="preserve">-самоуправление;   </w:t>
            </w:r>
          </w:p>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-конференции;</w:t>
            </w:r>
          </w:p>
          <w:p w:rsidR="003B2ABC" w:rsidRPr="003B2ABC" w:rsidRDefault="003B2ABC" w:rsidP="003B2ABC">
            <w:pPr>
              <w:spacing w:after="0" w:line="240" w:lineRule="auto"/>
              <w:jc w:val="both"/>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t>- игры – состязания, игры – конкурсы.</w:t>
            </w:r>
          </w:p>
        </w:tc>
        <w:tc>
          <w:tcPr>
            <w:tcW w:w="2410" w:type="dxa"/>
          </w:tcPr>
          <w:p w:rsidR="003B2ABC" w:rsidRPr="003B2ABC" w:rsidRDefault="003B2ABC" w:rsidP="003B2ABC">
            <w:pPr>
              <w:spacing w:after="0" w:line="240" w:lineRule="auto"/>
              <w:jc w:val="center"/>
              <w:rPr>
                <w:rFonts w:ascii="Times New Roman" w:eastAsia="Times New Roman" w:hAnsi="Times New Roman"/>
                <w:b/>
                <w:sz w:val="20"/>
                <w:szCs w:val="20"/>
                <w:lang w:eastAsia="ru-RU"/>
              </w:rPr>
            </w:pPr>
          </w:p>
        </w:tc>
      </w:tr>
      <w:tr w:rsidR="003B2ABC" w:rsidRPr="0014428B" w:rsidTr="003B2ABC">
        <w:trPr>
          <w:trHeight w:val="55"/>
        </w:trPr>
        <w:tc>
          <w:tcPr>
            <w:tcW w:w="4575" w:type="dxa"/>
          </w:tcPr>
          <w:p w:rsidR="003B2ABC" w:rsidRPr="003B2ABC" w:rsidRDefault="003B2ABC" w:rsidP="003B2ABC">
            <w:pPr>
              <w:spacing w:after="0" w:line="240" w:lineRule="auto"/>
              <w:ind w:left="252" w:hanging="180"/>
              <w:jc w:val="both"/>
              <w:rPr>
                <w:rFonts w:ascii="Times New Roman" w:eastAsia="Times New Roman" w:hAnsi="Times New Roman"/>
                <w:b/>
                <w:sz w:val="20"/>
                <w:szCs w:val="20"/>
                <w:lang w:eastAsia="ru-RU"/>
              </w:rPr>
            </w:pPr>
            <w:r w:rsidRPr="003B2ABC">
              <w:rPr>
                <w:rFonts w:ascii="Times New Roman" w:eastAsia="Times New Roman" w:hAnsi="Times New Roman"/>
                <w:b/>
                <w:sz w:val="20"/>
                <w:szCs w:val="20"/>
                <w:lang w:eastAsia="ru-RU"/>
              </w:rPr>
              <w:t>9 класс:</w:t>
            </w:r>
          </w:p>
          <w:p w:rsidR="003B2ABC" w:rsidRPr="00540501" w:rsidRDefault="003B2ABC" w:rsidP="00BF3696">
            <w:pPr>
              <w:numPr>
                <w:ilvl w:val="0"/>
                <w:numId w:val="210"/>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разрешать конфликты через выявление, иде</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тификацию проблемы, поиск и оценку альте</w:t>
            </w:r>
            <w:r w:rsidRPr="00540501">
              <w:rPr>
                <w:rFonts w:ascii="Times New Roman" w:eastAsia="Times New Roman" w:hAnsi="Times New Roman"/>
                <w:sz w:val="20"/>
                <w:szCs w:val="20"/>
                <w:lang w:val="ru-RU" w:eastAsia="ru-RU"/>
              </w:rPr>
              <w:t>р</w:t>
            </w:r>
            <w:r w:rsidRPr="00540501">
              <w:rPr>
                <w:rFonts w:ascii="Times New Roman" w:eastAsia="Times New Roman" w:hAnsi="Times New Roman"/>
                <w:sz w:val="20"/>
                <w:szCs w:val="20"/>
                <w:lang w:val="ru-RU" w:eastAsia="ru-RU"/>
              </w:rPr>
              <w:t xml:space="preserve">нативных способов разрешение конфликта, </w:t>
            </w:r>
            <w:r w:rsidRPr="00540501">
              <w:rPr>
                <w:rFonts w:ascii="Times New Roman" w:eastAsia="Times New Roman" w:hAnsi="Times New Roman"/>
                <w:sz w:val="20"/>
                <w:szCs w:val="20"/>
                <w:lang w:val="ru-RU" w:eastAsia="ru-RU"/>
              </w:rPr>
              <w:lastRenderedPageBreak/>
              <w:t>принимать решение и реализовывать его;</w:t>
            </w:r>
          </w:p>
          <w:p w:rsidR="003B2ABC" w:rsidRPr="00540501" w:rsidRDefault="003B2ABC" w:rsidP="00BF3696">
            <w:pPr>
              <w:numPr>
                <w:ilvl w:val="0"/>
                <w:numId w:val="210"/>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управлять поведением партнера через ко</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троль, коррекцию, оценку действий, умение убеждать;</w:t>
            </w:r>
          </w:p>
          <w:p w:rsidR="003B2ABC" w:rsidRPr="00540501" w:rsidRDefault="003B2ABC" w:rsidP="00BF3696">
            <w:pPr>
              <w:numPr>
                <w:ilvl w:val="0"/>
                <w:numId w:val="210"/>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интегрироваться в группу сверстников и стр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ить продуктивное взаимодействие с людьми разных возрастных категорий;</w:t>
            </w:r>
          </w:p>
          <w:p w:rsidR="003B2ABC" w:rsidRPr="00540501" w:rsidRDefault="003B2ABC" w:rsidP="00BF3696">
            <w:pPr>
              <w:numPr>
                <w:ilvl w:val="0"/>
                <w:numId w:val="210"/>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переводить конфликтную ситуацию в логич</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ский план и разрешать ее как задачу через ан</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лиз ее условий;</w:t>
            </w:r>
          </w:p>
          <w:p w:rsidR="003B2ABC" w:rsidRPr="00540501" w:rsidRDefault="003B2ABC" w:rsidP="00BF3696">
            <w:pPr>
              <w:numPr>
                <w:ilvl w:val="0"/>
                <w:numId w:val="210"/>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стремиться устанавливать доверительные о</w:t>
            </w:r>
            <w:r w:rsidRPr="00540501">
              <w:rPr>
                <w:rFonts w:ascii="Times New Roman" w:eastAsia="Times New Roman" w:hAnsi="Times New Roman"/>
                <w:sz w:val="20"/>
                <w:szCs w:val="20"/>
                <w:lang w:val="ru-RU" w:eastAsia="ru-RU"/>
              </w:rPr>
              <w:t>т</w:t>
            </w:r>
            <w:r w:rsidRPr="00540501">
              <w:rPr>
                <w:rFonts w:ascii="Times New Roman" w:eastAsia="Times New Roman" w:hAnsi="Times New Roman"/>
                <w:sz w:val="20"/>
                <w:szCs w:val="20"/>
                <w:lang w:val="ru-RU" w:eastAsia="ru-RU"/>
              </w:rPr>
              <w:t>ношения взаимопонимания, способность к э</w:t>
            </w:r>
            <w:r w:rsidRPr="00540501">
              <w:rPr>
                <w:rFonts w:ascii="Times New Roman" w:eastAsia="Times New Roman" w:hAnsi="Times New Roman"/>
                <w:sz w:val="20"/>
                <w:szCs w:val="20"/>
                <w:lang w:val="ru-RU" w:eastAsia="ru-RU"/>
              </w:rPr>
              <w:t>м</w:t>
            </w:r>
            <w:r w:rsidRPr="00540501">
              <w:rPr>
                <w:rFonts w:ascii="Times New Roman" w:eastAsia="Times New Roman" w:hAnsi="Times New Roman"/>
                <w:sz w:val="20"/>
                <w:szCs w:val="20"/>
                <w:lang w:val="ru-RU" w:eastAsia="ru-RU"/>
              </w:rPr>
              <w:t>патии;</w:t>
            </w:r>
          </w:p>
          <w:p w:rsidR="003B2ABC" w:rsidRPr="00540501" w:rsidRDefault="003B2ABC" w:rsidP="00BF3696">
            <w:pPr>
              <w:numPr>
                <w:ilvl w:val="0"/>
                <w:numId w:val="210"/>
              </w:numPr>
              <w:tabs>
                <w:tab w:val="clear" w:pos="720"/>
                <w:tab w:val="num" w:pos="252"/>
              </w:tabs>
              <w:spacing w:after="0" w:line="240" w:lineRule="auto"/>
              <w:ind w:left="252" w:hanging="180"/>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речевое отображение (описание, объяснение) содержания совершаемых действий в форме речевых значений с целью ориентировки (пл</w:t>
            </w:r>
            <w:r w:rsidRPr="00540501">
              <w:rPr>
                <w:rFonts w:ascii="Times New Roman" w:eastAsia="Times New Roman" w:hAnsi="Times New Roman"/>
                <w:sz w:val="20"/>
                <w:szCs w:val="20"/>
                <w:lang w:val="ru-RU" w:eastAsia="ru-RU"/>
              </w:rPr>
              <w:t>а</w:t>
            </w:r>
            <w:r w:rsidRPr="00540501">
              <w:rPr>
                <w:rFonts w:ascii="Times New Roman" w:eastAsia="Times New Roman" w:hAnsi="Times New Roman"/>
                <w:sz w:val="20"/>
                <w:szCs w:val="20"/>
                <w:lang w:val="ru-RU" w:eastAsia="ru-RU"/>
              </w:rPr>
              <w:t>нирование, контроль, оценка) предметно-практической или иной деятельности как в форме громкой социализированной речи, так и в форме внутренней речи (внутреннего говор</w:t>
            </w:r>
            <w:r w:rsidRPr="00540501">
              <w:rPr>
                <w:rFonts w:ascii="Times New Roman" w:eastAsia="Times New Roman" w:hAnsi="Times New Roman"/>
                <w:sz w:val="20"/>
                <w:szCs w:val="20"/>
                <w:lang w:val="ru-RU" w:eastAsia="ru-RU"/>
              </w:rPr>
              <w:t>е</w:t>
            </w:r>
            <w:r w:rsidRPr="00540501">
              <w:rPr>
                <w:rFonts w:ascii="Times New Roman" w:eastAsia="Times New Roman" w:hAnsi="Times New Roman"/>
                <w:sz w:val="20"/>
                <w:szCs w:val="20"/>
                <w:lang w:val="ru-RU" w:eastAsia="ru-RU"/>
              </w:rPr>
              <w:t>ния), служащей этапом интериоризации – пр</w:t>
            </w:r>
            <w:r w:rsidRPr="00540501">
              <w:rPr>
                <w:rFonts w:ascii="Times New Roman" w:eastAsia="Times New Roman" w:hAnsi="Times New Roman"/>
                <w:sz w:val="20"/>
                <w:szCs w:val="20"/>
                <w:lang w:val="ru-RU" w:eastAsia="ru-RU"/>
              </w:rPr>
              <w:t>о</w:t>
            </w:r>
            <w:r w:rsidRPr="00540501">
              <w:rPr>
                <w:rFonts w:ascii="Times New Roman" w:eastAsia="Times New Roman" w:hAnsi="Times New Roman"/>
                <w:sz w:val="20"/>
                <w:szCs w:val="20"/>
                <w:lang w:val="ru-RU" w:eastAsia="ru-RU"/>
              </w:rPr>
              <w:t>цесса переноса во внутренний план в ходе у</w:t>
            </w:r>
            <w:r w:rsidRPr="00540501">
              <w:rPr>
                <w:rFonts w:ascii="Times New Roman" w:eastAsia="Times New Roman" w:hAnsi="Times New Roman"/>
                <w:sz w:val="20"/>
                <w:szCs w:val="20"/>
                <w:lang w:val="ru-RU" w:eastAsia="ru-RU"/>
              </w:rPr>
              <w:t>с</w:t>
            </w:r>
            <w:r w:rsidRPr="00540501">
              <w:rPr>
                <w:rFonts w:ascii="Times New Roman" w:eastAsia="Times New Roman" w:hAnsi="Times New Roman"/>
                <w:sz w:val="20"/>
                <w:szCs w:val="20"/>
                <w:lang w:val="ru-RU" w:eastAsia="ru-RU"/>
              </w:rPr>
              <w:t>воения умственных действий и понятий.</w:t>
            </w:r>
          </w:p>
        </w:tc>
        <w:tc>
          <w:tcPr>
            <w:tcW w:w="3118" w:type="dxa"/>
          </w:tcPr>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lastRenderedPageBreak/>
              <w:t>групповые формы работы;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беседы, игры, сочинения;</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-КТД, дискуссии;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-самоуправление;</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lastRenderedPageBreak/>
              <w:t>-конференции;</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игры – состязания, игры – ко</w:t>
            </w:r>
            <w:r w:rsidRPr="00540501">
              <w:rPr>
                <w:rFonts w:ascii="Times New Roman" w:eastAsia="Times New Roman" w:hAnsi="Times New Roman"/>
                <w:sz w:val="20"/>
                <w:szCs w:val="20"/>
                <w:lang w:val="ru-RU" w:eastAsia="ru-RU"/>
              </w:rPr>
              <w:t>н</w:t>
            </w:r>
            <w:r w:rsidRPr="00540501">
              <w:rPr>
                <w:rFonts w:ascii="Times New Roman" w:eastAsia="Times New Roman" w:hAnsi="Times New Roman"/>
                <w:sz w:val="20"/>
                <w:szCs w:val="20"/>
                <w:lang w:val="ru-RU" w:eastAsia="ru-RU"/>
              </w:rPr>
              <w:t>курсы;</w:t>
            </w:r>
          </w:p>
          <w:p w:rsidR="003B2ABC" w:rsidRPr="00540501" w:rsidRDefault="003B2ABC" w:rsidP="003B2ABC">
            <w:pPr>
              <w:spacing w:after="0" w:line="240" w:lineRule="auto"/>
              <w:jc w:val="both"/>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психологические практикумы, тренинги, ролевые игры.</w:t>
            </w:r>
          </w:p>
        </w:tc>
        <w:tc>
          <w:tcPr>
            <w:tcW w:w="2410" w:type="dxa"/>
          </w:tcPr>
          <w:p w:rsidR="003B2ABC" w:rsidRPr="003B2ABC" w:rsidRDefault="003B2ABC" w:rsidP="00BF3696">
            <w:pPr>
              <w:numPr>
                <w:ilvl w:val="0"/>
                <w:numId w:val="211"/>
              </w:numPr>
              <w:spacing w:after="0" w:line="240" w:lineRule="auto"/>
              <w:ind w:left="72" w:hanging="180"/>
              <w:rPr>
                <w:rFonts w:ascii="Times New Roman" w:eastAsia="Times New Roman" w:hAnsi="Times New Roman"/>
                <w:sz w:val="20"/>
                <w:szCs w:val="20"/>
                <w:lang w:eastAsia="ru-RU"/>
              </w:rPr>
            </w:pPr>
            <w:r w:rsidRPr="003B2ABC">
              <w:rPr>
                <w:rFonts w:ascii="Times New Roman" w:eastAsia="Times New Roman" w:hAnsi="Times New Roman"/>
                <w:sz w:val="20"/>
                <w:szCs w:val="20"/>
                <w:lang w:eastAsia="ru-RU"/>
              </w:rPr>
              <w:lastRenderedPageBreak/>
              <w:t>Тест коммуникативных умений Л.Михельсона</w:t>
            </w:r>
          </w:p>
          <w:p w:rsidR="003B2ABC" w:rsidRPr="00540501" w:rsidRDefault="003B2ABC" w:rsidP="00BF3696">
            <w:pPr>
              <w:numPr>
                <w:ilvl w:val="0"/>
                <w:numId w:val="211"/>
              </w:numPr>
              <w:spacing w:after="0" w:line="240" w:lineRule="auto"/>
              <w:ind w:left="72" w:hanging="180"/>
              <w:rPr>
                <w:rFonts w:ascii="Times New Roman" w:eastAsia="Times New Roman" w:hAnsi="Times New Roman"/>
                <w:sz w:val="20"/>
                <w:szCs w:val="20"/>
                <w:lang w:val="ru-RU" w:eastAsia="ru-RU"/>
              </w:rPr>
            </w:pPr>
            <w:r w:rsidRPr="00540501">
              <w:rPr>
                <w:rFonts w:ascii="Times New Roman" w:eastAsia="Times New Roman" w:hAnsi="Times New Roman"/>
                <w:sz w:val="20"/>
                <w:szCs w:val="20"/>
                <w:lang w:val="ru-RU" w:eastAsia="ru-RU"/>
              </w:rPr>
              <w:t xml:space="preserve">Методика «Уровень общительности» </w:t>
            </w:r>
            <w:r w:rsidRPr="00540501">
              <w:rPr>
                <w:rFonts w:ascii="Times New Roman" w:eastAsia="Times New Roman" w:hAnsi="Times New Roman"/>
                <w:sz w:val="20"/>
                <w:szCs w:val="20"/>
                <w:lang w:val="ru-RU" w:eastAsia="ru-RU"/>
              </w:rPr>
              <w:lastRenderedPageBreak/>
              <w:t>(В.Ф.Ряховский)</w:t>
            </w:r>
          </w:p>
        </w:tc>
      </w:tr>
    </w:tbl>
    <w:p w:rsidR="003B2ABC" w:rsidRPr="00540501" w:rsidRDefault="003B2ABC" w:rsidP="003B2ABC">
      <w:pPr>
        <w:spacing w:after="0" w:line="240" w:lineRule="auto"/>
        <w:rPr>
          <w:rFonts w:ascii="Times New Roman" w:eastAsia="Times New Roman" w:hAnsi="Times New Roman"/>
          <w:sz w:val="24"/>
          <w:szCs w:val="24"/>
          <w:lang w:val="ru-RU" w:eastAsia="ru-RU"/>
        </w:rPr>
      </w:pPr>
    </w:p>
    <w:p w:rsidR="00B540EE" w:rsidRPr="00540501" w:rsidRDefault="00140CF3" w:rsidP="002E493F">
      <w:pPr>
        <w:pStyle w:val="2"/>
        <w:rPr>
          <w:sz w:val="24"/>
          <w:szCs w:val="24"/>
          <w:lang w:val="ru-RU"/>
        </w:rPr>
      </w:pPr>
      <w:bookmarkStart w:id="193" w:name="_Toc409691668"/>
      <w:bookmarkStart w:id="194" w:name="_Toc410653992"/>
      <w:bookmarkStart w:id="195" w:name="_Toc414553178"/>
      <w:r w:rsidRPr="00540501">
        <w:rPr>
          <w:sz w:val="24"/>
          <w:szCs w:val="24"/>
          <w:lang w:val="ru-RU"/>
        </w:rPr>
        <w:t xml:space="preserve">2.2. </w:t>
      </w:r>
      <w:r w:rsidR="00FB582B" w:rsidRPr="00540501">
        <w:rPr>
          <w:sz w:val="24"/>
          <w:szCs w:val="24"/>
          <w:lang w:val="ru-RU"/>
        </w:rPr>
        <w:t>П</w:t>
      </w:r>
      <w:r w:rsidR="00B540EE" w:rsidRPr="00540501">
        <w:rPr>
          <w:sz w:val="24"/>
          <w:szCs w:val="24"/>
          <w:lang w:val="ru-RU"/>
        </w:rPr>
        <w:t>рограммы учебных предметов, курсов</w:t>
      </w:r>
      <w:bookmarkEnd w:id="192"/>
      <w:bookmarkEnd w:id="193"/>
      <w:bookmarkEnd w:id="194"/>
      <w:bookmarkEnd w:id="195"/>
    </w:p>
    <w:p w:rsidR="00140CF3" w:rsidRPr="00540501" w:rsidRDefault="00533ABE" w:rsidP="002E493F">
      <w:pPr>
        <w:pStyle w:val="2"/>
        <w:rPr>
          <w:b/>
          <w:sz w:val="24"/>
          <w:szCs w:val="24"/>
          <w:lang w:val="ru-RU"/>
        </w:rPr>
      </w:pPr>
      <w:bookmarkStart w:id="196" w:name="_Toc414553179"/>
      <w:r w:rsidRPr="00540501">
        <w:rPr>
          <w:sz w:val="24"/>
          <w:szCs w:val="24"/>
          <w:lang w:val="ru-RU"/>
        </w:rPr>
        <w:t>2.2.1 Общие положения</w:t>
      </w:r>
      <w:bookmarkEnd w:id="196"/>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pacing w:val="2"/>
          <w:sz w:val="24"/>
          <w:szCs w:val="24"/>
          <w:lang w:val="ru-RU"/>
        </w:rPr>
        <w:t xml:space="preserve">В данном разделе </w:t>
      </w:r>
      <w:r w:rsidR="00FB582B" w:rsidRPr="00540501">
        <w:rPr>
          <w:rFonts w:ascii="Times New Roman" w:hAnsi="Times New Roman"/>
          <w:spacing w:val="2"/>
          <w:sz w:val="24"/>
          <w:szCs w:val="24"/>
          <w:lang w:val="ru-RU"/>
        </w:rPr>
        <w:t>О</w:t>
      </w:r>
      <w:r w:rsidRPr="00540501">
        <w:rPr>
          <w:rFonts w:ascii="Times New Roman" w:hAnsi="Times New Roman"/>
          <w:spacing w:val="2"/>
          <w:sz w:val="24"/>
          <w:szCs w:val="24"/>
          <w:lang w:val="ru-RU"/>
        </w:rPr>
        <w:t>сновной образователь</w:t>
      </w:r>
      <w:r w:rsidRPr="00540501">
        <w:rPr>
          <w:rFonts w:ascii="Times New Roman" w:hAnsi="Times New Roman"/>
          <w:sz w:val="24"/>
          <w:szCs w:val="24"/>
          <w:lang w:val="ru-RU"/>
        </w:rPr>
        <w:t>ной программы основного общего образования приводится основное содержание курсов по всем обязательным предметам на</w:t>
      </w:r>
      <w:r w:rsidR="00F91F55" w:rsidRPr="00540501">
        <w:rPr>
          <w:rFonts w:ascii="Times New Roman" w:hAnsi="Times New Roman"/>
          <w:sz w:val="24"/>
          <w:szCs w:val="24"/>
          <w:lang w:val="ru-RU"/>
        </w:rPr>
        <w:t xml:space="preserve"> уровне</w:t>
      </w:r>
      <w:r w:rsidR="00E5241E" w:rsidRPr="00540501">
        <w:rPr>
          <w:rFonts w:ascii="Times New Roman" w:hAnsi="Times New Roman"/>
          <w:sz w:val="24"/>
          <w:szCs w:val="24"/>
          <w:lang w:val="ru-RU"/>
        </w:rPr>
        <w:t>основного</w:t>
      </w:r>
      <w:r w:rsidRPr="00540501">
        <w:rPr>
          <w:rFonts w:ascii="Times New Roman" w:hAnsi="Times New Roman"/>
          <w:sz w:val="24"/>
          <w:szCs w:val="24"/>
          <w:lang w:val="ru-RU"/>
        </w:rPr>
        <w:t xml:space="preserve"> общего образования, которое в полном объёме отражено в соответствующих разделах рабочих программ учебных пред</w:t>
      </w:r>
      <w:r w:rsidRPr="00540501">
        <w:rPr>
          <w:rFonts w:ascii="Times New Roman" w:hAnsi="Times New Roman"/>
          <w:spacing w:val="2"/>
          <w:sz w:val="24"/>
          <w:szCs w:val="24"/>
          <w:lang w:val="ru-RU"/>
        </w:rPr>
        <w:t xml:space="preserve">метов. Остальные разделы программ учебных </w:t>
      </w:r>
      <w:r w:rsidRPr="00540501">
        <w:rPr>
          <w:rFonts w:ascii="Times New Roman" w:hAnsi="Times New Roman"/>
          <w:sz w:val="24"/>
          <w:szCs w:val="24"/>
          <w:lang w:val="ru-RU"/>
        </w:rPr>
        <w:t>предметов формируются с учётом региональных, национальных и этнокультурных особенностей, состава класса, а также в</w:t>
      </w:r>
      <w:r w:rsidRPr="00540501">
        <w:rPr>
          <w:rFonts w:ascii="Times New Roman" w:hAnsi="Times New Roman"/>
          <w:sz w:val="24"/>
          <w:szCs w:val="24"/>
          <w:lang w:val="ru-RU"/>
        </w:rPr>
        <w:t>ы</w:t>
      </w:r>
      <w:r w:rsidRPr="00540501">
        <w:rPr>
          <w:rFonts w:ascii="Times New Roman" w:hAnsi="Times New Roman"/>
          <w:sz w:val="24"/>
          <w:szCs w:val="24"/>
          <w:lang w:val="ru-RU"/>
        </w:rPr>
        <w:t xml:space="preserve">бранного комплекта учебников. </w:t>
      </w:r>
    </w:p>
    <w:p w:rsidR="001E5C7E" w:rsidRPr="00540501" w:rsidRDefault="00FB582B"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w:t>
      </w:r>
      <w:r w:rsidR="001E5C7E" w:rsidRPr="00540501">
        <w:rPr>
          <w:rFonts w:ascii="Times New Roman" w:hAnsi="Times New Roman"/>
          <w:sz w:val="24"/>
          <w:szCs w:val="24"/>
          <w:lang w:val="ru-RU"/>
        </w:rPr>
        <w:t>рограммы учебных предметов на уровне основного общего образования составлены в с</w:t>
      </w:r>
      <w:r w:rsidR="001E5C7E" w:rsidRPr="00540501">
        <w:rPr>
          <w:rFonts w:ascii="Times New Roman" w:hAnsi="Times New Roman"/>
          <w:sz w:val="24"/>
          <w:szCs w:val="24"/>
          <w:lang w:val="ru-RU"/>
        </w:rPr>
        <w:t>о</w:t>
      </w:r>
      <w:r w:rsidR="001E5C7E" w:rsidRPr="00540501">
        <w:rPr>
          <w:rFonts w:ascii="Times New Roman" w:hAnsi="Times New Roman"/>
          <w:sz w:val="24"/>
          <w:szCs w:val="24"/>
          <w:lang w:val="ru-RU"/>
        </w:rPr>
        <w:t xml:space="preserve">ответствии с требованиями к результатам основного общего образования, утвержденными </w:t>
      </w:r>
      <w:r w:rsidR="00323A58" w:rsidRPr="00540501">
        <w:rPr>
          <w:rFonts w:ascii="Times New Roman" w:hAnsi="Times New Roman"/>
          <w:sz w:val="24"/>
          <w:szCs w:val="24"/>
          <w:lang w:val="ru-RU"/>
        </w:rPr>
        <w:t>ФГОС ООО</w:t>
      </w:r>
      <w:r w:rsidR="001E5C7E" w:rsidRPr="00540501">
        <w:rPr>
          <w:rFonts w:ascii="Times New Roman" w:hAnsi="Times New Roman"/>
          <w:sz w:val="24"/>
          <w:szCs w:val="24"/>
          <w:lang w:val="ru-RU"/>
        </w:rPr>
        <w:t>.</w:t>
      </w:r>
    </w:p>
    <w:p w:rsidR="001E5C7E" w:rsidRPr="00540501" w:rsidRDefault="001E5C7E"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Программы </w:t>
      </w:r>
      <w:r w:rsidR="00323A58" w:rsidRPr="00540501">
        <w:rPr>
          <w:rFonts w:ascii="Times New Roman" w:hAnsi="Times New Roman"/>
          <w:sz w:val="24"/>
          <w:szCs w:val="24"/>
          <w:lang w:val="ru-RU"/>
        </w:rPr>
        <w:t xml:space="preserve">разработаны </w:t>
      </w:r>
      <w:r w:rsidRPr="00540501">
        <w:rPr>
          <w:rFonts w:ascii="Times New Roman" w:hAnsi="Times New Roman"/>
          <w:sz w:val="24"/>
          <w:szCs w:val="24"/>
          <w:lang w:val="ru-RU"/>
        </w:rPr>
        <w:t>с учетом актуальных задач воспитания, обучения и развития об</w:t>
      </w:r>
      <w:r w:rsidRPr="00540501">
        <w:rPr>
          <w:rFonts w:ascii="Times New Roman" w:hAnsi="Times New Roman"/>
          <w:sz w:val="24"/>
          <w:szCs w:val="24"/>
          <w:lang w:val="ru-RU"/>
        </w:rPr>
        <w:t>у</w:t>
      </w:r>
      <w:r w:rsidRPr="00540501">
        <w:rPr>
          <w:rFonts w:ascii="Times New Roman" w:hAnsi="Times New Roman"/>
          <w:sz w:val="24"/>
          <w:szCs w:val="24"/>
          <w:lang w:val="ru-RU"/>
        </w:rPr>
        <w:t>чающихся</w:t>
      </w:r>
      <w:r w:rsidR="00323A58" w:rsidRPr="00540501">
        <w:rPr>
          <w:rFonts w:ascii="Times New Roman" w:hAnsi="Times New Roman"/>
          <w:sz w:val="24"/>
          <w:szCs w:val="24"/>
          <w:lang w:val="ru-RU"/>
        </w:rPr>
        <w:t xml:space="preserve">, их возрастных и иных особенностей, а также </w:t>
      </w:r>
      <w:r w:rsidRPr="00540501">
        <w:rPr>
          <w:rFonts w:ascii="Times New Roman" w:hAnsi="Times New Roman"/>
          <w:sz w:val="24"/>
          <w:szCs w:val="24"/>
          <w:lang w:val="ru-RU"/>
        </w:rPr>
        <w:t>условий, необходимых для развития их личностных и познавательных качеств.</w:t>
      </w:r>
    </w:p>
    <w:p w:rsidR="008E7CA7" w:rsidRPr="00540501" w:rsidRDefault="008E7CA7" w:rsidP="001429D9">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программах предусмотрено дальнейшее развитие всех видов деятельности обучающихся, представленных в программах начального общего образования.</w:t>
      </w:r>
    </w:p>
    <w:p w:rsidR="00667803" w:rsidRPr="00540501" w:rsidRDefault="00667803"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Каждый учебный предмет в зависимости от предметного </w:t>
      </w:r>
      <w:r w:rsidRPr="00540501">
        <w:rPr>
          <w:rFonts w:ascii="Times New Roman" w:hAnsi="Times New Roman"/>
          <w:spacing w:val="-2"/>
          <w:sz w:val="24"/>
          <w:szCs w:val="24"/>
          <w:lang w:val="ru-RU"/>
        </w:rPr>
        <w:t>содержания и релевантных спос</w:t>
      </w:r>
      <w:r w:rsidRPr="00540501">
        <w:rPr>
          <w:rFonts w:ascii="Times New Roman" w:hAnsi="Times New Roman"/>
          <w:spacing w:val="-2"/>
          <w:sz w:val="24"/>
          <w:szCs w:val="24"/>
          <w:lang w:val="ru-RU"/>
        </w:rPr>
        <w:t>о</w:t>
      </w:r>
      <w:r w:rsidRPr="00540501">
        <w:rPr>
          <w:rFonts w:ascii="Times New Roman" w:hAnsi="Times New Roman"/>
          <w:spacing w:val="-2"/>
          <w:sz w:val="24"/>
          <w:szCs w:val="24"/>
          <w:lang w:val="ru-RU"/>
        </w:rPr>
        <w:t>бов организации учебной де</w:t>
      </w:r>
      <w:r w:rsidRPr="00540501">
        <w:rPr>
          <w:rFonts w:ascii="Times New Roman" w:hAnsi="Times New Roman"/>
          <w:sz w:val="24"/>
          <w:szCs w:val="24"/>
          <w:lang w:val="ru-RU"/>
        </w:rPr>
        <w:t>ятельности обучающихся раскрывает определённые возможности для формирования универсальных учебных действий</w:t>
      </w:r>
      <w:r w:rsidR="008E7CA7" w:rsidRPr="00540501">
        <w:rPr>
          <w:rFonts w:ascii="Times New Roman" w:hAnsi="Times New Roman"/>
          <w:sz w:val="24"/>
          <w:szCs w:val="24"/>
          <w:lang w:val="ru-RU"/>
        </w:rPr>
        <w:t xml:space="preserve"> и получения личностных результатов</w:t>
      </w:r>
      <w:r w:rsidRPr="00540501">
        <w:rPr>
          <w:rFonts w:ascii="Times New Roman" w:hAnsi="Times New Roman"/>
          <w:sz w:val="24"/>
          <w:szCs w:val="24"/>
          <w:lang w:val="ru-RU"/>
        </w:rPr>
        <w:t>.</w:t>
      </w:r>
    </w:p>
    <w:p w:rsidR="008E7CA7" w:rsidRPr="00540501" w:rsidRDefault="008E7CA7" w:rsidP="002E493F">
      <w:pPr>
        <w:spacing w:after="0" w:line="360" w:lineRule="auto"/>
        <w:ind w:firstLine="709"/>
        <w:jc w:val="both"/>
        <w:rPr>
          <w:rFonts w:ascii="Times New Roman" w:hAnsi="Times New Roman"/>
          <w:b/>
          <w:sz w:val="24"/>
          <w:szCs w:val="24"/>
          <w:lang w:val="ru-RU"/>
        </w:rPr>
      </w:pPr>
      <w:r w:rsidRPr="00540501">
        <w:rPr>
          <w:rFonts w:ascii="Times New Roman" w:hAnsi="Times New Roman"/>
          <w:sz w:val="24"/>
          <w:szCs w:val="24"/>
          <w:lang w:val="ru-RU"/>
        </w:rPr>
        <w:lastRenderedPageBreak/>
        <w:t>В процессе изучения всех учебных предметов обеспечиваются условия для достижения планируемых результатов освоения основной образовательной программы основного общего о</w:t>
      </w:r>
      <w:r w:rsidRPr="00540501">
        <w:rPr>
          <w:rFonts w:ascii="Times New Roman" w:hAnsi="Times New Roman"/>
          <w:sz w:val="24"/>
          <w:szCs w:val="24"/>
          <w:lang w:val="ru-RU"/>
        </w:rPr>
        <w:t>б</w:t>
      </w:r>
      <w:r w:rsidRPr="00540501">
        <w:rPr>
          <w:rFonts w:ascii="Times New Roman" w:hAnsi="Times New Roman"/>
          <w:sz w:val="24"/>
          <w:szCs w:val="24"/>
          <w:lang w:val="ru-RU"/>
        </w:rPr>
        <w:t xml:space="preserve">разования всеми обучающимися, в том числе обучающимися с </w:t>
      </w:r>
      <w:r w:rsidR="000D18F7" w:rsidRPr="00540501">
        <w:rPr>
          <w:rFonts w:ascii="Times New Roman" w:hAnsi="Times New Roman"/>
          <w:sz w:val="24"/>
          <w:szCs w:val="24"/>
          <w:lang w:val="ru-RU"/>
        </w:rPr>
        <w:t>ОВЗ</w:t>
      </w:r>
      <w:r w:rsidRPr="00540501">
        <w:rPr>
          <w:rFonts w:ascii="Times New Roman" w:hAnsi="Times New Roman"/>
          <w:sz w:val="24"/>
          <w:szCs w:val="24"/>
          <w:lang w:val="ru-RU"/>
        </w:rPr>
        <w:t xml:space="preserve"> и инвалидами.</w:t>
      </w:r>
    </w:p>
    <w:p w:rsidR="004E6316" w:rsidRPr="00540501" w:rsidRDefault="004E6316" w:rsidP="00EC4698">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Курсивом в программах учебных предметов выделены элементы содержания, относящиеся к результатам, которым учащиеся «</w:t>
      </w:r>
      <w:r w:rsidR="00EC4698" w:rsidRPr="00540501">
        <w:rPr>
          <w:rFonts w:ascii="Times New Roman" w:hAnsi="Times New Roman"/>
          <w:sz w:val="24"/>
          <w:szCs w:val="24"/>
          <w:lang w:val="ru-RU"/>
        </w:rPr>
        <w:t>получат возможность научиться».</w:t>
      </w:r>
    </w:p>
    <w:p w:rsidR="00140CF3" w:rsidRPr="00540501" w:rsidRDefault="00140CF3" w:rsidP="002E493F">
      <w:pPr>
        <w:pStyle w:val="2"/>
        <w:rPr>
          <w:sz w:val="24"/>
          <w:szCs w:val="24"/>
          <w:lang w:val="ru-RU"/>
        </w:rPr>
      </w:pPr>
      <w:bookmarkStart w:id="197" w:name="_Toc410653993"/>
      <w:bookmarkStart w:id="198" w:name="_Toc414553180"/>
      <w:r w:rsidRPr="00540501">
        <w:rPr>
          <w:sz w:val="24"/>
          <w:szCs w:val="24"/>
          <w:lang w:val="ru-RU"/>
        </w:rPr>
        <w:t xml:space="preserve">2.2.2. Основное содержание </w:t>
      </w:r>
      <w:r w:rsidR="0048158A" w:rsidRPr="00540501">
        <w:rPr>
          <w:sz w:val="24"/>
          <w:szCs w:val="24"/>
          <w:lang w:val="ru-RU"/>
        </w:rPr>
        <w:t xml:space="preserve">учебных предметов на </w:t>
      </w:r>
      <w:r w:rsidR="00F91F55" w:rsidRPr="00540501">
        <w:rPr>
          <w:sz w:val="24"/>
          <w:szCs w:val="24"/>
          <w:lang w:val="ru-RU"/>
        </w:rPr>
        <w:t xml:space="preserve">уровне </w:t>
      </w:r>
      <w:r w:rsidR="0048158A" w:rsidRPr="00540501">
        <w:rPr>
          <w:sz w:val="24"/>
          <w:szCs w:val="24"/>
          <w:lang w:val="ru-RU"/>
        </w:rPr>
        <w:t>основн</w:t>
      </w:r>
      <w:r w:rsidR="00731D9E" w:rsidRPr="00540501">
        <w:rPr>
          <w:sz w:val="24"/>
          <w:szCs w:val="24"/>
          <w:lang w:val="ru-RU"/>
        </w:rPr>
        <w:t>о</w:t>
      </w:r>
      <w:r w:rsidR="0048158A" w:rsidRPr="00540501">
        <w:rPr>
          <w:sz w:val="24"/>
          <w:szCs w:val="24"/>
          <w:lang w:val="ru-RU"/>
        </w:rPr>
        <w:t>го общего образования</w:t>
      </w:r>
      <w:bookmarkEnd w:id="197"/>
      <w:bookmarkEnd w:id="198"/>
    </w:p>
    <w:p w:rsidR="00F0334A" w:rsidRPr="0040548B" w:rsidRDefault="00F0334A" w:rsidP="00BF3696">
      <w:pPr>
        <w:pStyle w:val="2"/>
        <w:numPr>
          <w:ilvl w:val="3"/>
          <w:numId w:val="251"/>
        </w:numPr>
        <w:rPr>
          <w:rFonts w:eastAsia="Calibri"/>
          <w:b/>
          <w:bCs/>
          <w:sz w:val="24"/>
          <w:szCs w:val="24"/>
        </w:rPr>
      </w:pPr>
      <w:r w:rsidRPr="00540501">
        <w:rPr>
          <w:sz w:val="24"/>
          <w:szCs w:val="24"/>
          <w:lang w:val="ru-RU"/>
        </w:rPr>
        <w:t xml:space="preserve"> </w:t>
      </w:r>
      <w:r w:rsidRPr="0040548B">
        <w:rPr>
          <w:sz w:val="24"/>
          <w:szCs w:val="24"/>
        </w:rPr>
        <w:t>Русский язык</w:t>
      </w:r>
    </w:p>
    <w:p w:rsidR="006969DC" w:rsidRPr="00540501" w:rsidRDefault="006969DC" w:rsidP="00F0334A">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Русский язык – национальный язык русского народа и государственный язык Российской Федерации, являющийся также средством межнационального общения. Изучение предмета «Ру</w:t>
      </w:r>
      <w:r w:rsidRPr="00540501">
        <w:rPr>
          <w:rFonts w:ascii="Times New Roman" w:hAnsi="Times New Roman"/>
          <w:sz w:val="24"/>
          <w:szCs w:val="24"/>
          <w:lang w:val="ru-RU"/>
        </w:rPr>
        <w:t>с</w:t>
      </w:r>
      <w:r w:rsidRPr="00540501">
        <w:rPr>
          <w:rFonts w:ascii="Times New Roman" w:hAnsi="Times New Roman"/>
          <w:sz w:val="24"/>
          <w:szCs w:val="24"/>
          <w:lang w:val="ru-RU"/>
        </w:rPr>
        <w:t>ский язык» на уровне основного общего образования нацелено на личностное развитие обуча</w:t>
      </w:r>
      <w:r w:rsidRPr="00540501">
        <w:rPr>
          <w:rFonts w:ascii="Times New Roman" w:hAnsi="Times New Roman"/>
          <w:sz w:val="24"/>
          <w:szCs w:val="24"/>
          <w:lang w:val="ru-RU"/>
        </w:rPr>
        <w:t>ю</w:t>
      </w:r>
      <w:r w:rsidRPr="00540501">
        <w:rPr>
          <w:rFonts w:ascii="Times New Roman" w:hAnsi="Times New Roman"/>
          <w:sz w:val="24"/>
          <w:szCs w:val="24"/>
          <w:lang w:val="ru-RU"/>
        </w:rPr>
        <w:t>щихся, так как формирует представление о единстве и многообразии языкового и культурного пространства России, о русском языке как духовной, нравственной и культурной ценности народа.</w:t>
      </w:r>
    </w:p>
    <w:p w:rsidR="006969DC" w:rsidRPr="00540501" w:rsidRDefault="006969DC"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Русский язык является основой развития мышления и средством обучения в школе, поэт</w:t>
      </w:r>
      <w:r w:rsidRPr="00540501">
        <w:rPr>
          <w:rFonts w:ascii="Times New Roman" w:hAnsi="Times New Roman"/>
          <w:sz w:val="24"/>
          <w:szCs w:val="24"/>
          <w:lang w:val="ru-RU"/>
        </w:rPr>
        <w:t>о</w:t>
      </w:r>
      <w:r w:rsidRPr="00540501">
        <w:rPr>
          <w:rFonts w:ascii="Times New Roman" w:hAnsi="Times New Roman"/>
          <w:sz w:val="24"/>
          <w:szCs w:val="24"/>
          <w:lang w:val="ru-RU"/>
        </w:rPr>
        <w:t>му его изучение неразрывно связано со всем процессом обучения на уровне основного общего о</w:t>
      </w:r>
      <w:r w:rsidRPr="00540501">
        <w:rPr>
          <w:rFonts w:ascii="Times New Roman" w:hAnsi="Times New Roman"/>
          <w:sz w:val="24"/>
          <w:szCs w:val="24"/>
          <w:lang w:val="ru-RU"/>
        </w:rPr>
        <w:t>б</w:t>
      </w:r>
      <w:r w:rsidRPr="00540501">
        <w:rPr>
          <w:rFonts w:ascii="Times New Roman" w:hAnsi="Times New Roman"/>
          <w:sz w:val="24"/>
          <w:szCs w:val="24"/>
          <w:lang w:val="ru-RU"/>
        </w:rPr>
        <w:t>разования.</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Изучение русского языка направлено на развитие и совершенствование коммуникативной компетенции (включая языковой, речевой и социолингвистический ее компоненты), лингвистич</w:t>
      </w:r>
      <w:r w:rsidRPr="00540501">
        <w:rPr>
          <w:rFonts w:ascii="Times New Roman" w:hAnsi="Times New Roman"/>
          <w:sz w:val="24"/>
          <w:szCs w:val="24"/>
          <w:lang w:val="ru-RU"/>
        </w:rPr>
        <w:t>е</w:t>
      </w:r>
      <w:r w:rsidRPr="00540501">
        <w:rPr>
          <w:rFonts w:ascii="Times New Roman" w:hAnsi="Times New Roman"/>
          <w:sz w:val="24"/>
          <w:szCs w:val="24"/>
          <w:lang w:val="ru-RU"/>
        </w:rPr>
        <w:t>ской (языковедческой), а также культуроведческой компетенций.</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Коммуникативная компетенция – владение всеми видами речевой деятельности и основами культуры устной и письменной речи, умениями и навыками использования языка в различных сферах и ситуациях общения, соответствующих опыту, интересам, психологическим особенн</w:t>
      </w:r>
      <w:r w:rsidRPr="00540501">
        <w:rPr>
          <w:rFonts w:ascii="Times New Roman" w:hAnsi="Times New Roman"/>
          <w:sz w:val="24"/>
          <w:szCs w:val="24"/>
          <w:lang w:val="ru-RU"/>
        </w:rPr>
        <w:t>о</w:t>
      </w:r>
      <w:r w:rsidRPr="00540501">
        <w:rPr>
          <w:rFonts w:ascii="Times New Roman" w:hAnsi="Times New Roman"/>
          <w:sz w:val="24"/>
          <w:szCs w:val="24"/>
          <w:lang w:val="ru-RU"/>
        </w:rPr>
        <w:t>стям обучающихся основной школы.</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Лингвистическая (языковедческая) компетенция – способность получать и использовать знания о языке как знаковой системе и общественном явлении, о его устройстве, развитии и фун</w:t>
      </w:r>
      <w:r w:rsidRPr="00540501">
        <w:rPr>
          <w:rFonts w:ascii="Times New Roman" w:hAnsi="Times New Roman"/>
          <w:sz w:val="24"/>
          <w:szCs w:val="24"/>
          <w:lang w:val="ru-RU"/>
        </w:rPr>
        <w:t>к</w:t>
      </w:r>
      <w:r w:rsidRPr="00540501">
        <w:rPr>
          <w:rFonts w:ascii="Times New Roman" w:hAnsi="Times New Roman"/>
          <w:sz w:val="24"/>
          <w:szCs w:val="24"/>
          <w:lang w:val="ru-RU"/>
        </w:rPr>
        <w:t>ционировании; общие сведения о лингвистике как науке и ученых-русистах; об основных нормах русского литературного языка; способность обогащать свой словарный запас; формировать нав</w:t>
      </w:r>
      <w:r w:rsidRPr="00540501">
        <w:rPr>
          <w:rFonts w:ascii="Times New Roman" w:hAnsi="Times New Roman"/>
          <w:sz w:val="24"/>
          <w:szCs w:val="24"/>
          <w:lang w:val="ru-RU"/>
        </w:rPr>
        <w:t>ы</w:t>
      </w:r>
      <w:r w:rsidRPr="00540501">
        <w:rPr>
          <w:rFonts w:ascii="Times New Roman" w:hAnsi="Times New Roman"/>
          <w:sz w:val="24"/>
          <w:szCs w:val="24"/>
          <w:lang w:val="ru-RU"/>
        </w:rPr>
        <w:t>ки анализа и оценки языковых явлений и фактов; умение пользоваться различными лингвистич</w:t>
      </w:r>
      <w:r w:rsidRPr="00540501">
        <w:rPr>
          <w:rFonts w:ascii="Times New Roman" w:hAnsi="Times New Roman"/>
          <w:sz w:val="24"/>
          <w:szCs w:val="24"/>
          <w:lang w:val="ru-RU"/>
        </w:rPr>
        <w:t>е</w:t>
      </w:r>
      <w:r w:rsidRPr="00540501">
        <w:rPr>
          <w:rFonts w:ascii="Times New Roman" w:hAnsi="Times New Roman"/>
          <w:sz w:val="24"/>
          <w:szCs w:val="24"/>
          <w:lang w:val="ru-RU"/>
        </w:rPr>
        <w:t>скими словарями.</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Культуроведческая компетенция – осознание языка как формы выражения национальной культуры, взаимосвязи языка и истории народа, национально-культурной специфики русского языка, владение нормами русского речевого этикета, культурой межнационального общения.</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Владение русским языком, умение общаться, добиваться успеха в процессе коммуникации являются теми характеристиками личности, которые во многом определяют достижения обуча</w:t>
      </w:r>
      <w:r w:rsidRPr="00540501">
        <w:rPr>
          <w:rFonts w:ascii="Times New Roman" w:hAnsi="Times New Roman"/>
          <w:sz w:val="24"/>
          <w:szCs w:val="24"/>
          <w:lang w:val="ru-RU"/>
        </w:rPr>
        <w:t>ю</w:t>
      </w:r>
      <w:r w:rsidRPr="00540501">
        <w:rPr>
          <w:rFonts w:ascii="Times New Roman" w:hAnsi="Times New Roman"/>
          <w:sz w:val="24"/>
          <w:szCs w:val="24"/>
          <w:lang w:val="ru-RU"/>
        </w:rPr>
        <w:t>щихся практически во всех областях жизни, способствуют их социальной адаптации к изменя</w:t>
      </w:r>
      <w:r w:rsidRPr="00540501">
        <w:rPr>
          <w:rFonts w:ascii="Times New Roman" w:hAnsi="Times New Roman"/>
          <w:sz w:val="24"/>
          <w:szCs w:val="24"/>
          <w:lang w:val="ru-RU"/>
        </w:rPr>
        <w:t>ю</w:t>
      </w:r>
      <w:r w:rsidRPr="00540501">
        <w:rPr>
          <w:rFonts w:ascii="Times New Roman" w:hAnsi="Times New Roman"/>
          <w:sz w:val="24"/>
          <w:szCs w:val="24"/>
          <w:lang w:val="ru-RU"/>
        </w:rPr>
        <w:t>щимся условиям современного мира.</w:t>
      </w:r>
    </w:p>
    <w:p w:rsidR="006969DC" w:rsidRPr="00540501" w:rsidRDefault="006969DC"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В процессе изучения русского языка создаются предпосылки для восприятия и понимания художественной литературы как искусства слова, закладываются основы, необходимые для из</w:t>
      </w:r>
      <w:r w:rsidRPr="00540501">
        <w:rPr>
          <w:rFonts w:ascii="Times New Roman" w:hAnsi="Times New Roman"/>
          <w:sz w:val="24"/>
          <w:szCs w:val="24"/>
          <w:lang w:val="ru-RU"/>
        </w:rPr>
        <w:t>у</w:t>
      </w:r>
      <w:r w:rsidRPr="00540501">
        <w:rPr>
          <w:rFonts w:ascii="Times New Roman" w:hAnsi="Times New Roman"/>
          <w:sz w:val="24"/>
          <w:szCs w:val="24"/>
          <w:lang w:val="ru-RU"/>
        </w:rPr>
        <w:t>чения иностранных языков.</w:t>
      </w:r>
    </w:p>
    <w:p w:rsidR="006969DC" w:rsidRPr="00540501" w:rsidRDefault="006969DC"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Владение русским языком, умение общаться, добиваться успеха в процессе коммуникации являются теми характеристиками личности, которые во многом определяют достижения обуча</w:t>
      </w:r>
      <w:r w:rsidRPr="00540501">
        <w:rPr>
          <w:rFonts w:ascii="Times New Roman" w:hAnsi="Times New Roman"/>
          <w:sz w:val="24"/>
          <w:szCs w:val="24"/>
          <w:lang w:val="ru-RU"/>
        </w:rPr>
        <w:t>ю</w:t>
      </w:r>
      <w:r w:rsidRPr="00540501">
        <w:rPr>
          <w:rFonts w:ascii="Times New Roman" w:hAnsi="Times New Roman"/>
          <w:sz w:val="24"/>
          <w:szCs w:val="24"/>
          <w:lang w:val="ru-RU"/>
        </w:rPr>
        <w:t>щихся практически во всех областях жизни, способствуют их социальной адаптации к изменя</w:t>
      </w:r>
      <w:r w:rsidRPr="00540501">
        <w:rPr>
          <w:rFonts w:ascii="Times New Roman" w:hAnsi="Times New Roman"/>
          <w:sz w:val="24"/>
          <w:szCs w:val="24"/>
          <w:lang w:val="ru-RU"/>
        </w:rPr>
        <w:t>ю</w:t>
      </w:r>
      <w:r w:rsidRPr="00540501">
        <w:rPr>
          <w:rFonts w:ascii="Times New Roman" w:hAnsi="Times New Roman"/>
          <w:sz w:val="24"/>
          <w:szCs w:val="24"/>
          <w:lang w:val="ru-RU"/>
        </w:rPr>
        <w:t>щимся условиям современного мира.</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Целью реализации основной образовательной программы основного общего образования по предмету «Русский язык» (далее – Программы) является усвоение содержания  предмета «Ру</w:t>
      </w:r>
      <w:r w:rsidRPr="00540501">
        <w:rPr>
          <w:rFonts w:ascii="Times New Roman" w:hAnsi="Times New Roman"/>
          <w:sz w:val="24"/>
          <w:szCs w:val="24"/>
          <w:lang w:val="ru-RU"/>
        </w:rPr>
        <w:t>с</w:t>
      </w:r>
      <w:r w:rsidRPr="00540501">
        <w:rPr>
          <w:rFonts w:ascii="Times New Roman" w:hAnsi="Times New Roman"/>
          <w:sz w:val="24"/>
          <w:szCs w:val="24"/>
          <w:lang w:val="ru-RU"/>
        </w:rPr>
        <w:t>ский язык»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w:t>
      </w:r>
    </w:p>
    <w:p w:rsidR="008E7CA7" w:rsidRPr="002E493F" w:rsidRDefault="008E7CA7" w:rsidP="002E493F">
      <w:pPr>
        <w:spacing w:after="0" w:line="360" w:lineRule="auto"/>
        <w:ind w:firstLine="709"/>
        <w:jc w:val="both"/>
        <w:rPr>
          <w:rFonts w:ascii="Times New Roman" w:hAnsi="Times New Roman"/>
          <w:sz w:val="24"/>
          <w:szCs w:val="24"/>
        </w:rPr>
      </w:pPr>
      <w:r w:rsidRPr="002E493F">
        <w:rPr>
          <w:rFonts w:ascii="Times New Roman" w:hAnsi="Times New Roman"/>
          <w:sz w:val="24"/>
          <w:szCs w:val="24"/>
        </w:rPr>
        <w:t>Главными задачами реализации Программыявляются:</w:t>
      </w:r>
    </w:p>
    <w:p w:rsidR="008E7CA7" w:rsidRPr="00540501" w:rsidRDefault="008E7CA7" w:rsidP="00BF3696">
      <w:pPr>
        <w:pStyle w:val="a8"/>
        <w:numPr>
          <w:ilvl w:val="0"/>
          <w:numId w:val="158"/>
        </w:numPr>
        <w:spacing w:line="360" w:lineRule="auto"/>
        <w:ind w:left="0" w:firstLine="709"/>
        <w:jc w:val="both"/>
        <w:rPr>
          <w:rFonts w:ascii="Times New Roman" w:hAnsi="Times New Roman"/>
          <w:lang w:val="ru-RU"/>
        </w:rPr>
      </w:pPr>
      <w:r w:rsidRPr="00540501">
        <w:rPr>
          <w:rFonts w:ascii="Times New Roman" w:hAnsi="Times New Roman"/>
          <w:lang w:val="ru-RU"/>
        </w:rPr>
        <w:t>формирование у учащихся ценностного отношения к языку как хранителю культуры, как г</w:t>
      </w:r>
      <w:r w:rsidRPr="00540501">
        <w:rPr>
          <w:rFonts w:ascii="Times New Roman" w:hAnsi="Times New Roman"/>
          <w:lang w:val="ru-RU"/>
        </w:rPr>
        <w:t>о</w:t>
      </w:r>
      <w:r w:rsidRPr="00540501">
        <w:rPr>
          <w:rFonts w:ascii="Times New Roman" w:hAnsi="Times New Roman"/>
          <w:lang w:val="ru-RU"/>
        </w:rPr>
        <w:t>сударственному языку Российской Федерации, как языку межнационального общения;</w:t>
      </w:r>
    </w:p>
    <w:p w:rsidR="008E7CA7" w:rsidRPr="00540501" w:rsidRDefault="008E7CA7" w:rsidP="00BF3696">
      <w:pPr>
        <w:pStyle w:val="a8"/>
        <w:numPr>
          <w:ilvl w:val="0"/>
          <w:numId w:val="158"/>
        </w:numPr>
        <w:spacing w:line="360" w:lineRule="auto"/>
        <w:ind w:left="0" w:firstLine="709"/>
        <w:jc w:val="both"/>
        <w:rPr>
          <w:rFonts w:ascii="Times New Roman" w:hAnsi="Times New Roman"/>
          <w:lang w:val="ru-RU"/>
        </w:rPr>
      </w:pPr>
      <w:r w:rsidRPr="00540501">
        <w:rPr>
          <w:rFonts w:ascii="Times New Roman" w:hAnsi="Times New Roman"/>
          <w:lang w:val="ru-RU"/>
        </w:rPr>
        <w:t>усвоение знаний о русском языке как развивающейся системе, их углубление и системат</w:t>
      </w:r>
      <w:r w:rsidRPr="00540501">
        <w:rPr>
          <w:rFonts w:ascii="Times New Roman" w:hAnsi="Times New Roman"/>
          <w:lang w:val="ru-RU"/>
        </w:rPr>
        <w:t>и</w:t>
      </w:r>
      <w:r w:rsidRPr="00540501">
        <w:rPr>
          <w:rFonts w:ascii="Times New Roman" w:hAnsi="Times New Roman"/>
          <w:lang w:val="ru-RU"/>
        </w:rPr>
        <w:t>зация; освоение базовых лингвистических понятий и их использование при анализе и оценке языковых фактов;</w:t>
      </w:r>
    </w:p>
    <w:p w:rsidR="008E7CA7" w:rsidRPr="00540501" w:rsidRDefault="008E7CA7" w:rsidP="00BF3696">
      <w:pPr>
        <w:pStyle w:val="a8"/>
        <w:numPr>
          <w:ilvl w:val="0"/>
          <w:numId w:val="158"/>
        </w:numPr>
        <w:spacing w:line="360" w:lineRule="auto"/>
        <w:ind w:left="0" w:firstLine="709"/>
        <w:jc w:val="both"/>
        <w:rPr>
          <w:rFonts w:ascii="Times New Roman" w:hAnsi="Times New Roman"/>
          <w:lang w:val="ru-RU"/>
        </w:rPr>
      </w:pPr>
      <w:r w:rsidRPr="00540501">
        <w:rPr>
          <w:rFonts w:ascii="Times New Roman" w:hAnsi="Times New Roman"/>
          <w:lang w:val="ru-RU"/>
        </w:rPr>
        <w:t>овладение функциональной грамотностью и принципами нормативного использования яз</w:t>
      </w:r>
      <w:r w:rsidRPr="00540501">
        <w:rPr>
          <w:rFonts w:ascii="Times New Roman" w:hAnsi="Times New Roman"/>
          <w:lang w:val="ru-RU"/>
        </w:rPr>
        <w:t>ы</w:t>
      </w:r>
      <w:r w:rsidRPr="00540501">
        <w:rPr>
          <w:rFonts w:ascii="Times New Roman" w:hAnsi="Times New Roman"/>
          <w:lang w:val="ru-RU"/>
        </w:rPr>
        <w:t>ковых средств;</w:t>
      </w:r>
    </w:p>
    <w:p w:rsidR="008E7CA7" w:rsidRPr="00540501" w:rsidRDefault="008E7CA7" w:rsidP="00BF3696">
      <w:pPr>
        <w:pStyle w:val="a8"/>
        <w:numPr>
          <w:ilvl w:val="0"/>
          <w:numId w:val="158"/>
        </w:numPr>
        <w:spacing w:line="360" w:lineRule="auto"/>
        <w:ind w:left="0" w:firstLine="709"/>
        <w:jc w:val="both"/>
        <w:rPr>
          <w:rFonts w:ascii="Times New Roman" w:hAnsi="Times New Roman"/>
          <w:lang w:val="ru-RU"/>
        </w:rPr>
      </w:pPr>
      <w:r w:rsidRPr="00540501">
        <w:rPr>
          <w:rFonts w:ascii="Times New Roman" w:hAnsi="Times New Roman"/>
          <w:lang w:val="ru-RU"/>
        </w:rPr>
        <w:t>овладение основными видами речевой деятельности, использование возможностей языка как средства коммуникации и средства познания.</w:t>
      </w:r>
    </w:p>
    <w:p w:rsidR="008E7CA7" w:rsidRPr="00540501" w:rsidRDefault="008E7CA7" w:rsidP="002E493F">
      <w:pPr>
        <w:pStyle w:val="a8"/>
        <w:spacing w:line="360" w:lineRule="auto"/>
        <w:ind w:left="709"/>
        <w:jc w:val="both"/>
        <w:rPr>
          <w:rFonts w:ascii="Times New Roman" w:hAnsi="Times New Roman"/>
          <w:lang w:val="ru-RU"/>
        </w:rPr>
      </w:pPr>
      <w:r w:rsidRPr="00540501">
        <w:rPr>
          <w:rFonts w:ascii="Times New Roman" w:hAnsi="Times New Roman"/>
          <w:lang w:val="ru-RU"/>
        </w:rPr>
        <w:t>В процессе изучения предмета «Русский язык» создаются условия</w:t>
      </w:r>
      <w:r w:rsidR="002E493F" w:rsidRPr="00540501">
        <w:rPr>
          <w:rFonts w:ascii="Times New Roman" w:hAnsi="Times New Roman"/>
          <w:lang w:val="ru-RU"/>
        </w:rPr>
        <w:t>:</w:t>
      </w:r>
    </w:p>
    <w:p w:rsidR="008E7CA7" w:rsidRPr="00540501" w:rsidRDefault="008E7CA7" w:rsidP="00BF3696">
      <w:pPr>
        <w:pStyle w:val="a8"/>
        <w:numPr>
          <w:ilvl w:val="0"/>
          <w:numId w:val="158"/>
        </w:numPr>
        <w:spacing w:line="360" w:lineRule="auto"/>
        <w:ind w:left="0" w:firstLine="709"/>
        <w:jc w:val="both"/>
        <w:rPr>
          <w:rFonts w:ascii="Times New Roman" w:hAnsi="Times New Roman"/>
          <w:lang w:val="ru-RU"/>
        </w:rPr>
      </w:pPr>
      <w:r w:rsidRPr="00540501">
        <w:rPr>
          <w:rFonts w:ascii="Times New Roman" w:hAnsi="Times New Roman"/>
          <w:lang w:val="ru-RU"/>
        </w:rPr>
        <w:t>для развития личности, ее духовно-нравственного и эмоционального совершенствования;</w:t>
      </w:r>
    </w:p>
    <w:p w:rsidR="008E7CA7" w:rsidRPr="00540501" w:rsidRDefault="008E7CA7" w:rsidP="00BF3696">
      <w:pPr>
        <w:pStyle w:val="a8"/>
        <w:numPr>
          <w:ilvl w:val="0"/>
          <w:numId w:val="158"/>
        </w:numPr>
        <w:spacing w:line="360" w:lineRule="auto"/>
        <w:ind w:left="0" w:firstLine="709"/>
        <w:jc w:val="both"/>
        <w:rPr>
          <w:rFonts w:ascii="Times New Roman" w:hAnsi="Times New Roman"/>
          <w:lang w:val="ru-RU"/>
        </w:rPr>
      </w:pPr>
      <w:r w:rsidRPr="00540501">
        <w:rPr>
          <w:rFonts w:ascii="Times New Roman" w:hAnsi="Times New Roman"/>
          <w:lang w:val="ru-RU"/>
        </w:rPr>
        <w:t xml:space="preserve">для развития способностей, удовлетворения познавательных интересов, самореализации обучающихся, в том числе </w:t>
      </w:r>
      <w:r w:rsidR="006F3B39" w:rsidRPr="00540501">
        <w:rPr>
          <w:rStyle w:val="Zag11"/>
          <w:rFonts w:ascii="Times New Roman" w:eastAsia="@Arial Unicode MS" w:hAnsi="Times New Roman"/>
          <w:lang w:val="ru-RU"/>
        </w:rPr>
        <w:t>лиц, проявивших выдающиеся способности</w:t>
      </w:r>
      <w:r w:rsidRPr="00540501">
        <w:rPr>
          <w:rFonts w:ascii="Times New Roman" w:hAnsi="Times New Roman"/>
          <w:lang w:val="ru-RU"/>
        </w:rPr>
        <w:t>;</w:t>
      </w:r>
    </w:p>
    <w:p w:rsidR="008E7CA7" w:rsidRPr="00540501" w:rsidRDefault="008E7CA7" w:rsidP="00BF3696">
      <w:pPr>
        <w:pStyle w:val="a8"/>
        <w:numPr>
          <w:ilvl w:val="0"/>
          <w:numId w:val="158"/>
        </w:numPr>
        <w:spacing w:line="360" w:lineRule="auto"/>
        <w:ind w:left="0" w:firstLine="709"/>
        <w:jc w:val="both"/>
        <w:rPr>
          <w:rFonts w:ascii="Times New Roman" w:hAnsi="Times New Roman"/>
          <w:lang w:val="ru-RU"/>
        </w:rPr>
      </w:pPr>
      <w:r w:rsidRPr="00540501">
        <w:rPr>
          <w:rFonts w:ascii="Times New Roman" w:hAnsi="Times New Roman"/>
          <w:lang w:val="ru-RU"/>
        </w:rPr>
        <w:t>для формирования социальных ценностей обучающихся, основ их гражданской идентичн</w:t>
      </w:r>
      <w:r w:rsidRPr="00540501">
        <w:rPr>
          <w:rFonts w:ascii="Times New Roman" w:hAnsi="Times New Roman"/>
          <w:lang w:val="ru-RU"/>
        </w:rPr>
        <w:t>о</w:t>
      </w:r>
      <w:r w:rsidRPr="00540501">
        <w:rPr>
          <w:rFonts w:ascii="Times New Roman" w:hAnsi="Times New Roman"/>
          <w:lang w:val="ru-RU"/>
        </w:rPr>
        <w:t>сти и социально-профессиональных ориентаций;</w:t>
      </w:r>
    </w:p>
    <w:p w:rsidR="008E7CA7" w:rsidRPr="00540501" w:rsidRDefault="008E7CA7" w:rsidP="00BF3696">
      <w:pPr>
        <w:pStyle w:val="a8"/>
        <w:numPr>
          <w:ilvl w:val="0"/>
          <w:numId w:val="158"/>
        </w:numPr>
        <w:spacing w:line="360" w:lineRule="auto"/>
        <w:ind w:left="0" w:firstLine="709"/>
        <w:jc w:val="both"/>
        <w:rPr>
          <w:rFonts w:ascii="Times New Roman" w:hAnsi="Times New Roman"/>
          <w:lang w:val="ru-RU"/>
        </w:rPr>
      </w:pPr>
      <w:r w:rsidRPr="00540501">
        <w:rPr>
          <w:rFonts w:ascii="Times New Roman" w:hAnsi="Times New Roman"/>
          <w:lang w:val="ru-RU"/>
        </w:rPr>
        <w:t>для включения обучающихся в процессы преобразования социальной среды, формирования у них лидерских качеств, опыта социальной деятельности, реализации социальных проектов и программ;</w:t>
      </w:r>
    </w:p>
    <w:p w:rsidR="008E7CA7" w:rsidRPr="00540501" w:rsidRDefault="008E7CA7" w:rsidP="00BF3696">
      <w:pPr>
        <w:pStyle w:val="a8"/>
        <w:numPr>
          <w:ilvl w:val="0"/>
          <w:numId w:val="158"/>
        </w:numPr>
        <w:spacing w:line="360" w:lineRule="auto"/>
        <w:ind w:left="0" w:firstLine="709"/>
        <w:jc w:val="both"/>
        <w:rPr>
          <w:rFonts w:ascii="Times New Roman" w:hAnsi="Times New Roman"/>
          <w:lang w:val="ru-RU"/>
        </w:rPr>
      </w:pPr>
      <w:r w:rsidRPr="00540501">
        <w:rPr>
          <w:rFonts w:ascii="Times New Roman" w:hAnsi="Times New Roman"/>
          <w:lang w:val="ru-RU"/>
        </w:rPr>
        <w:t xml:space="preserve">для знакомства обучающихся с методами научного познания; </w:t>
      </w:r>
    </w:p>
    <w:p w:rsidR="008E7CA7" w:rsidRPr="00540501" w:rsidRDefault="008E7CA7" w:rsidP="00BF3696">
      <w:pPr>
        <w:pStyle w:val="a8"/>
        <w:numPr>
          <w:ilvl w:val="0"/>
          <w:numId w:val="158"/>
        </w:numPr>
        <w:spacing w:line="360" w:lineRule="auto"/>
        <w:ind w:left="0" w:firstLine="709"/>
        <w:jc w:val="both"/>
        <w:rPr>
          <w:rFonts w:ascii="Times New Roman" w:hAnsi="Times New Roman"/>
          <w:lang w:val="ru-RU"/>
        </w:rPr>
      </w:pPr>
      <w:r w:rsidRPr="00540501">
        <w:rPr>
          <w:rFonts w:ascii="Times New Roman" w:hAnsi="Times New Roman"/>
          <w:lang w:val="ru-RU"/>
        </w:rPr>
        <w:t>для формирования у обучающихся опыта самостоятельной образовательной, общественной, проектно-исследовательской и художественной деятельности;</w:t>
      </w:r>
    </w:p>
    <w:p w:rsidR="00542A51" w:rsidRPr="00540501" w:rsidRDefault="008E7CA7" w:rsidP="00BF3696">
      <w:pPr>
        <w:pStyle w:val="a8"/>
        <w:numPr>
          <w:ilvl w:val="0"/>
          <w:numId w:val="158"/>
        </w:numPr>
        <w:spacing w:line="360" w:lineRule="auto"/>
        <w:ind w:left="0" w:firstLine="709"/>
        <w:jc w:val="both"/>
        <w:rPr>
          <w:rFonts w:ascii="Times New Roman" w:hAnsi="Times New Roman"/>
          <w:lang w:val="ru-RU"/>
        </w:rPr>
      </w:pPr>
      <w:r w:rsidRPr="00540501">
        <w:rPr>
          <w:rFonts w:ascii="Times New Roman" w:hAnsi="Times New Roman"/>
          <w:lang w:val="ru-RU"/>
        </w:rPr>
        <w:t>для овладения обучающимися ключевыми компетенциями, составляющими основу дал</w:t>
      </w:r>
      <w:r w:rsidRPr="00540501">
        <w:rPr>
          <w:rFonts w:ascii="Times New Roman" w:hAnsi="Times New Roman"/>
          <w:lang w:val="ru-RU"/>
        </w:rPr>
        <w:t>ь</w:t>
      </w:r>
      <w:r w:rsidRPr="00540501">
        <w:rPr>
          <w:rFonts w:ascii="Times New Roman" w:hAnsi="Times New Roman"/>
          <w:lang w:val="ru-RU"/>
        </w:rPr>
        <w:t>нейшего успешного образования и ориентации в мире профессий.</w:t>
      </w:r>
      <w:bookmarkStart w:id="199" w:name="_Toc287934280"/>
      <w:bookmarkStart w:id="200" w:name="_Toc414553182"/>
    </w:p>
    <w:p w:rsidR="008E7CA7" w:rsidRPr="00540501" w:rsidRDefault="008E7CA7" w:rsidP="002E493F">
      <w:pPr>
        <w:pStyle w:val="2"/>
        <w:rPr>
          <w:sz w:val="24"/>
          <w:szCs w:val="24"/>
          <w:lang w:val="ru-RU"/>
        </w:rPr>
      </w:pPr>
      <w:r w:rsidRPr="00540501">
        <w:rPr>
          <w:sz w:val="24"/>
          <w:szCs w:val="24"/>
          <w:lang w:val="ru-RU"/>
        </w:rPr>
        <w:t>Речь. Речевая деятельность</w:t>
      </w:r>
      <w:bookmarkEnd w:id="199"/>
      <w:bookmarkEnd w:id="200"/>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Язык и речь. Речевое общение. Виды речи (устная и письменная). Формы речи (монолог, диалог, полилог). Основные особенности разговорной речи, функциональных стилей (научного, публицистического, официально-делового), языка художественной литературы. Основные жанры разговорной речи (рассказ, беседа, спор); научного стиля и устной научной речи (отзыв, высту</w:t>
      </w:r>
      <w:r w:rsidRPr="00540501">
        <w:rPr>
          <w:rFonts w:ascii="Times New Roman" w:hAnsi="Times New Roman"/>
          <w:sz w:val="24"/>
          <w:szCs w:val="24"/>
          <w:lang w:val="ru-RU"/>
        </w:rPr>
        <w:t>п</w:t>
      </w:r>
      <w:r w:rsidRPr="00540501">
        <w:rPr>
          <w:rFonts w:ascii="Times New Roman" w:hAnsi="Times New Roman"/>
          <w:sz w:val="24"/>
          <w:szCs w:val="24"/>
          <w:lang w:val="ru-RU"/>
        </w:rPr>
        <w:t xml:space="preserve">ление, </w:t>
      </w:r>
      <w:r w:rsidRPr="00540501">
        <w:rPr>
          <w:rFonts w:ascii="Times New Roman" w:hAnsi="Times New Roman"/>
          <w:i/>
          <w:sz w:val="24"/>
          <w:szCs w:val="24"/>
          <w:lang w:val="ru-RU"/>
        </w:rPr>
        <w:t xml:space="preserve">тезисы,доклад, </w:t>
      </w:r>
      <w:r w:rsidRPr="00540501">
        <w:rPr>
          <w:rFonts w:ascii="Times New Roman" w:hAnsi="Times New Roman"/>
          <w:sz w:val="24"/>
          <w:szCs w:val="24"/>
          <w:lang w:val="ru-RU"/>
        </w:rPr>
        <w:t xml:space="preserve">дискуссия, </w:t>
      </w:r>
      <w:r w:rsidRPr="00540501">
        <w:rPr>
          <w:rFonts w:ascii="Times New Roman" w:hAnsi="Times New Roman"/>
          <w:i/>
          <w:sz w:val="24"/>
          <w:szCs w:val="24"/>
          <w:lang w:val="ru-RU"/>
        </w:rPr>
        <w:t>реферат, статья, рецензия</w:t>
      </w:r>
      <w:r w:rsidRPr="00540501">
        <w:rPr>
          <w:rFonts w:ascii="Times New Roman" w:hAnsi="Times New Roman"/>
          <w:sz w:val="24"/>
          <w:szCs w:val="24"/>
          <w:lang w:val="ru-RU"/>
        </w:rPr>
        <w:t xml:space="preserve">); публицистического стиля и устной публичной речи (выступление, обсуждение, </w:t>
      </w:r>
      <w:r w:rsidRPr="00540501">
        <w:rPr>
          <w:rFonts w:ascii="Times New Roman" w:hAnsi="Times New Roman"/>
          <w:i/>
          <w:sz w:val="24"/>
          <w:szCs w:val="24"/>
          <w:lang w:val="ru-RU"/>
        </w:rPr>
        <w:t>статья, интервью, очерк</w:t>
      </w:r>
      <w:r w:rsidRPr="00540501">
        <w:rPr>
          <w:rFonts w:ascii="Times New Roman" w:hAnsi="Times New Roman"/>
          <w:sz w:val="24"/>
          <w:szCs w:val="24"/>
          <w:lang w:val="ru-RU"/>
        </w:rPr>
        <w:t>); официально-делового ст</w:t>
      </w:r>
      <w:r w:rsidRPr="00540501">
        <w:rPr>
          <w:rFonts w:ascii="Times New Roman" w:hAnsi="Times New Roman"/>
          <w:sz w:val="24"/>
          <w:szCs w:val="24"/>
          <w:lang w:val="ru-RU"/>
        </w:rPr>
        <w:t>и</w:t>
      </w:r>
      <w:r w:rsidRPr="00540501">
        <w:rPr>
          <w:rFonts w:ascii="Times New Roman" w:hAnsi="Times New Roman"/>
          <w:sz w:val="24"/>
          <w:szCs w:val="24"/>
          <w:lang w:val="ru-RU"/>
        </w:rPr>
        <w:t xml:space="preserve">ля (расписка, </w:t>
      </w:r>
      <w:r w:rsidRPr="00540501">
        <w:rPr>
          <w:rFonts w:ascii="Times New Roman" w:hAnsi="Times New Roman"/>
          <w:i/>
          <w:sz w:val="24"/>
          <w:szCs w:val="24"/>
          <w:lang w:val="ru-RU"/>
        </w:rPr>
        <w:t>доверенность,</w:t>
      </w:r>
      <w:r w:rsidRPr="00540501">
        <w:rPr>
          <w:rFonts w:ascii="Times New Roman" w:hAnsi="Times New Roman"/>
          <w:sz w:val="24"/>
          <w:szCs w:val="24"/>
          <w:lang w:val="ru-RU"/>
        </w:rPr>
        <w:t xml:space="preserve"> заявление, </w:t>
      </w:r>
      <w:r w:rsidRPr="00540501">
        <w:rPr>
          <w:rFonts w:ascii="Times New Roman" w:hAnsi="Times New Roman"/>
          <w:i/>
          <w:sz w:val="24"/>
          <w:szCs w:val="24"/>
          <w:lang w:val="ru-RU"/>
        </w:rPr>
        <w:t>резюме</w:t>
      </w:r>
      <w:r w:rsidRPr="00540501">
        <w:rPr>
          <w:rFonts w:ascii="Times New Roman" w:hAnsi="Times New Roman"/>
          <w:sz w:val="24"/>
          <w:szCs w:val="24"/>
          <w:lang w:val="ru-RU"/>
        </w:rPr>
        <w:t>).</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Текст как продукт речевой деятельности. Формально-смысловое единство и его коммун</w:t>
      </w:r>
      <w:r w:rsidRPr="00540501">
        <w:rPr>
          <w:rFonts w:ascii="Times New Roman" w:hAnsi="Times New Roman"/>
          <w:sz w:val="24"/>
          <w:szCs w:val="24"/>
          <w:lang w:val="ru-RU"/>
        </w:rPr>
        <w:t>и</w:t>
      </w:r>
      <w:r w:rsidRPr="00540501">
        <w:rPr>
          <w:rFonts w:ascii="Times New Roman" w:hAnsi="Times New Roman"/>
          <w:sz w:val="24"/>
          <w:szCs w:val="24"/>
          <w:lang w:val="ru-RU"/>
        </w:rPr>
        <w:t xml:space="preserve">кативная направленность текста: тема, проблема, идея; главная, второстепенная и </w:t>
      </w:r>
      <w:r w:rsidRPr="00540501">
        <w:rPr>
          <w:rFonts w:ascii="Times New Roman" w:hAnsi="Times New Roman"/>
          <w:i/>
          <w:sz w:val="24"/>
          <w:szCs w:val="24"/>
          <w:lang w:val="ru-RU"/>
        </w:rPr>
        <w:t xml:space="preserve">избыточная </w:t>
      </w:r>
      <w:r w:rsidRPr="00540501">
        <w:rPr>
          <w:rFonts w:ascii="Times New Roman" w:hAnsi="Times New Roman"/>
          <w:sz w:val="24"/>
          <w:szCs w:val="24"/>
          <w:lang w:val="ru-RU"/>
        </w:rPr>
        <w:t>информация. Функционально-смысловые типы текста (повествование, описание, рассужд</w:t>
      </w:r>
      <w:r w:rsidRPr="00540501">
        <w:rPr>
          <w:rFonts w:ascii="Times New Roman" w:hAnsi="Times New Roman"/>
          <w:sz w:val="24"/>
          <w:szCs w:val="24"/>
          <w:lang w:val="ru-RU"/>
        </w:rPr>
        <w:t>е</w:t>
      </w:r>
      <w:r w:rsidRPr="00540501">
        <w:rPr>
          <w:rFonts w:ascii="Times New Roman" w:hAnsi="Times New Roman"/>
          <w:sz w:val="24"/>
          <w:szCs w:val="24"/>
          <w:lang w:val="ru-RU"/>
        </w:rPr>
        <w:t>ние)</w:t>
      </w:r>
      <w:r w:rsidRPr="00540501">
        <w:rPr>
          <w:rFonts w:ascii="Times New Roman" w:hAnsi="Times New Roman"/>
          <w:i/>
          <w:sz w:val="24"/>
          <w:szCs w:val="24"/>
          <w:lang w:val="ru-RU"/>
        </w:rPr>
        <w:t xml:space="preserve">.Тексты смешанного типа. </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Специфика художественного текста.</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Анализ текста. </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Виды речевой деятельности (говорение, аудирование, письмо, чтение).</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Речевая ситуация и ее компоненты (место, время, тема, цель, условия общения, собеседн</w:t>
      </w:r>
      <w:r w:rsidRPr="00540501">
        <w:rPr>
          <w:rFonts w:ascii="Times New Roman" w:hAnsi="Times New Roman"/>
          <w:sz w:val="24"/>
          <w:szCs w:val="24"/>
          <w:lang w:val="ru-RU"/>
        </w:rPr>
        <w:t>и</w:t>
      </w:r>
      <w:r w:rsidRPr="00540501">
        <w:rPr>
          <w:rFonts w:ascii="Times New Roman" w:hAnsi="Times New Roman"/>
          <w:sz w:val="24"/>
          <w:szCs w:val="24"/>
          <w:lang w:val="ru-RU"/>
        </w:rPr>
        <w:t>ки). Речевой акт и его разновидности (сообщения, побуждения, вопросы, объявления, выражения эмоций, выражения речевого этикета и т. д.). Диалоги разного характера (этикетный, диалог-расспрос, диалог-побуждение, диалог – обмен мнениями, диалог смешанного типа). Полилог: б</w:t>
      </w:r>
      <w:r w:rsidRPr="00540501">
        <w:rPr>
          <w:rFonts w:ascii="Times New Roman" w:hAnsi="Times New Roman"/>
          <w:sz w:val="24"/>
          <w:szCs w:val="24"/>
          <w:lang w:val="ru-RU"/>
        </w:rPr>
        <w:t>е</w:t>
      </w:r>
      <w:r w:rsidRPr="00540501">
        <w:rPr>
          <w:rFonts w:ascii="Times New Roman" w:hAnsi="Times New Roman"/>
          <w:sz w:val="24"/>
          <w:szCs w:val="24"/>
          <w:lang w:val="ru-RU"/>
        </w:rPr>
        <w:t>седа, обсуждение, дискуссия.</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Овладение различными видами чтения (изучающим, ознакомительным, просмотровым), приемами работы с учебной книгой и другими информационными источниками, включая СМИ и ресурсы Интернета.</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Создание устных высказываний разной коммуникативной направленности  в зависимости от сферы и ситуации общения.</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Информационная переработка текста (план, конспект, аннотация).</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Изложение содержания прослушанного или прочитанного текста (подробное, сжатое, в</w:t>
      </w:r>
      <w:r w:rsidRPr="00540501">
        <w:rPr>
          <w:rFonts w:ascii="Times New Roman" w:hAnsi="Times New Roman"/>
          <w:sz w:val="24"/>
          <w:szCs w:val="24"/>
          <w:lang w:val="ru-RU"/>
        </w:rPr>
        <w:t>ы</w:t>
      </w:r>
      <w:r w:rsidRPr="00540501">
        <w:rPr>
          <w:rFonts w:ascii="Times New Roman" w:hAnsi="Times New Roman"/>
          <w:sz w:val="24"/>
          <w:szCs w:val="24"/>
          <w:lang w:val="ru-RU"/>
        </w:rPr>
        <w:t xml:space="preserve">борочное). </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Написание сочинений, писем, текстов иных жанров.</w:t>
      </w:r>
    </w:p>
    <w:p w:rsidR="008E7CA7" w:rsidRPr="00540501" w:rsidRDefault="008E7CA7" w:rsidP="002E493F">
      <w:pPr>
        <w:pStyle w:val="3"/>
        <w:spacing w:before="0" w:line="360" w:lineRule="auto"/>
        <w:rPr>
          <w:b/>
          <w:sz w:val="24"/>
          <w:szCs w:val="24"/>
          <w:lang w:val="ru-RU"/>
        </w:rPr>
      </w:pPr>
      <w:bookmarkStart w:id="201" w:name="_Toc287934281"/>
      <w:bookmarkStart w:id="202" w:name="_Toc414553183"/>
      <w:r w:rsidRPr="00540501">
        <w:rPr>
          <w:sz w:val="24"/>
          <w:szCs w:val="24"/>
          <w:lang w:val="ru-RU"/>
        </w:rPr>
        <w:t>Культура речи</w:t>
      </w:r>
      <w:bookmarkEnd w:id="201"/>
      <w:bookmarkEnd w:id="202"/>
    </w:p>
    <w:p w:rsidR="008E7CA7" w:rsidRPr="00540501" w:rsidRDefault="008E7CA7" w:rsidP="002E493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Культура речи и ее основные аспекты: нормативный, коммуникативный, этический. </w:t>
      </w:r>
      <w:r w:rsidRPr="00540501">
        <w:rPr>
          <w:rFonts w:ascii="Times New Roman" w:hAnsi="Times New Roman"/>
          <w:i/>
          <w:sz w:val="24"/>
          <w:szCs w:val="24"/>
          <w:lang w:val="ru-RU"/>
        </w:rPr>
        <w:t>Осно</w:t>
      </w:r>
      <w:r w:rsidRPr="00540501">
        <w:rPr>
          <w:rFonts w:ascii="Times New Roman" w:hAnsi="Times New Roman"/>
          <w:i/>
          <w:sz w:val="24"/>
          <w:szCs w:val="24"/>
          <w:lang w:val="ru-RU"/>
        </w:rPr>
        <w:t>в</w:t>
      </w:r>
      <w:r w:rsidRPr="00540501">
        <w:rPr>
          <w:rFonts w:ascii="Times New Roman" w:hAnsi="Times New Roman"/>
          <w:i/>
          <w:sz w:val="24"/>
          <w:szCs w:val="24"/>
          <w:lang w:val="ru-RU"/>
        </w:rPr>
        <w:t>ные критерии культуры речи.</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Языковая норма, ее функции. Основные виды норм русского литературного языка (орф</w:t>
      </w:r>
      <w:r w:rsidRPr="00540501">
        <w:rPr>
          <w:rFonts w:ascii="Times New Roman" w:hAnsi="Times New Roman"/>
          <w:sz w:val="24"/>
          <w:szCs w:val="24"/>
          <w:lang w:val="ru-RU"/>
        </w:rPr>
        <w:t>о</w:t>
      </w:r>
      <w:r w:rsidRPr="00540501">
        <w:rPr>
          <w:rFonts w:ascii="Times New Roman" w:hAnsi="Times New Roman"/>
          <w:sz w:val="24"/>
          <w:szCs w:val="24"/>
          <w:lang w:val="ru-RU"/>
        </w:rPr>
        <w:t>эпические, лексические, грамматические, стилистические, орфографические, пунктуационные). Вариативность  нормы. Виды лингвистических словарей и их роль в овладении словарным бога</w:t>
      </w:r>
      <w:r w:rsidRPr="00540501">
        <w:rPr>
          <w:rFonts w:ascii="Times New Roman" w:hAnsi="Times New Roman"/>
          <w:sz w:val="24"/>
          <w:szCs w:val="24"/>
          <w:lang w:val="ru-RU"/>
        </w:rPr>
        <w:t>т</w:t>
      </w:r>
      <w:r w:rsidRPr="00540501">
        <w:rPr>
          <w:rFonts w:ascii="Times New Roman" w:hAnsi="Times New Roman"/>
          <w:sz w:val="24"/>
          <w:szCs w:val="24"/>
          <w:lang w:val="ru-RU"/>
        </w:rPr>
        <w:t>ством и нормами современного русского литературного языка.</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Оценивание правильности, коммуникативных качеств и эффективности речи.</w:t>
      </w:r>
    </w:p>
    <w:p w:rsidR="008E7CA7" w:rsidRPr="00540501" w:rsidRDefault="008E7CA7" w:rsidP="002E493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Речевой этикет. Овладение лингво-культурными нормами речевого поведения в различных ситуациях формального и неформального общения. </w:t>
      </w:r>
      <w:r w:rsidRPr="00540501">
        <w:rPr>
          <w:rFonts w:ascii="Times New Roman" w:hAnsi="Times New Roman"/>
          <w:i/>
          <w:sz w:val="24"/>
          <w:szCs w:val="24"/>
          <w:lang w:val="ru-RU"/>
        </w:rPr>
        <w:t>Невербальные средства общ</w:t>
      </w:r>
      <w:r w:rsidRPr="00540501">
        <w:rPr>
          <w:rFonts w:ascii="Times New Roman" w:hAnsi="Times New Roman"/>
          <w:i/>
          <w:sz w:val="24"/>
          <w:szCs w:val="24"/>
          <w:lang w:val="ru-RU"/>
        </w:rPr>
        <w:t>е</w:t>
      </w:r>
      <w:r w:rsidRPr="00540501">
        <w:rPr>
          <w:rFonts w:ascii="Times New Roman" w:hAnsi="Times New Roman"/>
          <w:i/>
          <w:sz w:val="24"/>
          <w:szCs w:val="24"/>
          <w:lang w:val="ru-RU"/>
        </w:rPr>
        <w:t>ния.Межкультурная коммуникация.</w:t>
      </w:r>
    </w:p>
    <w:p w:rsidR="008E7CA7" w:rsidRPr="00540501" w:rsidRDefault="008E7CA7" w:rsidP="002E493F">
      <w:pPr>
        <w:pStyle w:val="2"/>
        <w:rPr>
          <w:sz w:val="24"/>
          <w:szCs w:val="24"/>
          <w:lang w:val="ru-RU"/>
        </w:rPr>
      </w:pPr>
      <w:bookmarkStart w:id="203" w:name="_Toc287934282"/>
      <w:bookmarkStart w:id="204" w:name="_Toc414553184"/>
      <w:r w:rsidRPr="00540501">
        <w:rPr>
          <w:sz w:val="24"/>
          <w:szCs w:val="24"/>
          <w:lang w:val="ru-RU"/>
        </w:rPr>
        <w:t>Общие сведения о языке. Основные разделы науки о языке</w:t>
      </w:r>
      <w:bookmarkEnd w:id="203"/>
      <w:bookmarkEnd w:id="204"/>
    </w:p>
    <w:p w:rsidR="008E7CA7" w:rsidRPr="00540501" w:rsidRDefault="008E7CA7" w:rsidP="002E493F">
      <w:pPr>
        <w:pStyle w:val="3"/>
        <w:spacing w:before="0" w:line="360" w:lineRule="auto"/>
        <w:ind w:firstLine="708"/>
        <w:rPr>
          <w:sz w:val="24"/>
          <w:szCs w:val="24"/>
          <w:lang w:val="ru-RU"/>
        </w:rPr>
      </w:pPr>
      <w:bookmarkStart w:id="205" w:name="_Toc287934283"/>
      <w:bookmarkStart w:id="206" w:name="_Toc414553185"/>
      <w:r w:rsidRPr="00540501">
        <w:rPr>
          <w:sz w:val="24"/>
          <w:szCs w:val="24"/>
          <w:lang w:val="ru-RU"/>
        </w:rPr>
        <w:t>Общие сведения о языке</w:t>
      </w:r>
      <w:bookmarkEnd w:id="205"/>
      <w:bookmarkEnd w:id="206"/>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Роль языка в жизни человека и общества. Русский язык – национальный язык русского н</w:t>
      </w:r>
      <w:r w:rsidRPr="00540501">
        <w:rPr>
          <w:rFonts w:ascii="Times New Roman" w:hAnsi="Times New Roman"/>
          <w:sz w:val="24"/>
          <w:szCs w:val="24"/>
          <w:lang w:val="ru-RU"/>
        </w:rPr>
        <w:t>а</w:t>
      </w:r>
      <w:r w:rsidRPr="00540501">
        <w:rPr>
          <w:rFonts w:ascii="Times New Roman" w:hAnsi="Times New Roman"/>
          <w:sz w:val="24"/>
          <w:szCs w:val="24"/>
          <w:lang w:val="ru-RU"/>
        </w:rPr>
        <w:t>рода, государственный язык Российской Федерации и язык межнационального общения. Русский язык в современном мире. Русский язык как развивающееся явление.</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Русский язык как один из индоевропейских языков. Русский язык в кругу других славянских языков. Историческое развитие русского языка.</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Формы функционирования современного русского языка (литературный язык, понятие о русском литературном языке и его нормах, территориальные диалекты, просторечие, професси</w:t>
      </w:r>
      <w:r w:rsidRPr="00540501">
        <w:rPr>
          <w:rFonts w:ascii="Times New Roman" w:hAnsi="Times New Roman"/>
          <w:sz w:val="24"/>
          <w:szCs w:val="24"/>
          <w:lang w:val="ru-RU"/>
        </w:rPr>
        <w:t>о</w:t>
      </w:r>
      <w:r w:rsidRPr="00540501">
        <w:rPr>
          <w:rFonts w:ascii="Times New Roman" w:hAnsi="Times New Roman"/>
          <w:sz w:val="24"/>
          <w:szCs w:val="24"/>
          <w:lang w:val="ru-RU"/>
        </w:rPr>
        <w:t>нальные разновидности, жаргон).</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Взаимосвязь языка и культуры. Отражение в языке культуры и истории народа</w:t>
      </w:r>
      <w:r w:rsidRPr="00540501">
        <w:rPr>
          <w:rFonts w:ascii="Times New Roman" w:hAnsi="Times New Roman"/>
          <w:i/>
          <w:sz w:val="24"/>
          <w:szCs w:val="24"/>
          <w:lang w:val="ru-RU"/>
        </w:rPr>
        <w:t>. Взаимооб</w:t>
      </w:r>
      <w:r w:rsidRPr="00540501">
        <w:rPr>
          <w:rFonts w:ascii="Times New Roman" w:hAnsi="Times New Roman"/>
          <w:i/>
          <w:sz w:val="24"/>
          <w:szCs w:val="24"/>
          <w:lang w:val="ru-RU"/>
        </w:rPr>
        <w:t>о</w:t>
      </w:r>
      <w:r w:rsidRPr="00540501">
        <w:rPr>
          <w:rFonts w:ascii="Times New Roman" w:hAnsi="Times New Roman"/>
          <w:i/>
          <w:sz w:val="24"/>
          <w:szCs w:val="24"/>
          <w:lang w:val="ru-RU"/>
        </w:rPr>
        <w:t>гащение языков народов России.</w:t>
      </w:r>
      <w:r w:rsidRPr="00540501">
        <w:rPr>
          <w:rFonts w:ascii="Times New Roman" w:hAnsi="Times New Roman"/>
          <w:sz w:val="24"/>
          <w:szCs w:val="24"/>
          <w:lang w:val="ru-RU"/>
        </w:rPr>
        <w:t xml:space="preserve"> Выявление лексических и фразеологических единиц языка с н</w:t>
      </w:r>
      <w:r w:rsidRPr="00540501">
        <w:rPr>
          <w:rFonts w:ascii="Times New Roman" w:hAnsi="Times New Roman"/>
          <w:sz w:val="24"/>
          <w:szCs w:val="24"/>
          <w:lang w:val="ru-RU"/>
        </w:rPr>
        <w:t>а</w:t>
      </w:r>
      <w:r w:rsidRPr="00540501">
        <w:rPr>
          <w:rFonts w:ascii="Times New Roman" w:hAnsi="Times New Roman"/>
          <w:sz w:val="24"/>
          <w:szCs w:val="24"/>
          <w:lang w:val="ru-RU"/>
        </w:rPr>
        <w:t>ционально-культурным компонентом значения в произведениях устного народного творчества, в художественной литературе и исторических текстах; объяснение их значения с помощью лингви</w:t>
      </w:r>
      <w:r w:rsidRPr="00540501">
        <w:rPr>
          <w:rFonts w:ascii="Times New Roman" w:hAnsi="Times New Roman"/>
          <w:sz w:val="24"/>
          <w:szCs w:val="24"/>
          <w:lang w:val="ru-RU"/>
        </w:rPr>
        <w:t>с</w:t>
      </w:r>
      <w:r w:rsidRPr="00540501">
        <w:rPr>
          <w:rFonts w:ascii="Times New Roman" w:hAnsi="Times New Roman"/>
          <w:sz w:val="24"/>
          <w:szCs w:val="24"/>
          <w:lang w:val="ru-RU"/>
        </w:rPr>
        <w:t>тических словарей. Пословицы, поговорки, афоризмы и крылатые слова.</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Русский язык – язык русской художественной литературы. Языковые особенности худож</w:t>
      </w:r>
      <w:r w:rsidRPr="00540501">
        <w:rPr>
          <w:rFonts w:ascii="Times New Roman" w:hAnsi="Times New Roman"/>
          <w:sz w:val="24"/>
          <w:szCs w:val="24"/>
          <w:lang w:val="ru-RU"/>
        </w:rPr>
        <w:t>е</w:t>
      </w:r>
      <w:r w:rsidRPr="00540501">
        <w:rPr>
          <w:rFonts w:ascii="Times New Roman" w:hAnsi="Times New Roman"/>
          <w:sz w:val="24"/>
          <w:szCs w:val="24"/>
          <w:lang w:val="ru-RU"/>
        </w:rPr>
        <w:t xml:space="preserve">ственного текста. Основные изобразительно-выразительные средства русского языка и речи, их использование в речи (метафора, эпитет, сравнение, гипербола, олицетворение и другие). </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Основные лингвистические словари. Работа со словарной статьей.</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Выдающиеся отечественные лингвисты.</w:t>
      </w:r>
    </w:p>
    <w:p w:rsidR="008E7CA7" w:rsidRPr="00540501" w:rsidRDefault="008E7CA7" w:rsidP="002E493F">
      <w:pPr>
        <w:pStyle w:val="3"/>
        <w:spacing w:before="0" w:line="360" w:lineRule="auto"/>
        <w:ind w:firstLine="708"/>
        <w:rPr>
          <w:sz w:val="24"/>
          <w:szCs w:val="24"/>
          <w:lang w:val="ru-RU"/>
        </w:rPr>
      </w:pPr>
      <w:bookmarkStart w:id="207" w:name="_Toc287934284"/>
      <w:bookmarkStart w:id="208" w:name="_Toc414553186"/>
      <w:r w:rsidRPr="00540501">
        <w:rPr>
          <w:sz w:val="24"/>
          <w:szCs w:val="24"/>
          <w:lang w:val="ru-RU"/>
        </w:rPr>
        <w:t>Фонетика, орфоэпия и графика</w:t>
      </w:r>
      <w:bookmarkEnd w:id="207"/>
      <w:bookmarkEnd w:id="208"/>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Звуки речи. Система гласных звуков. Система согласных звуков. Изменение звуков в реч</w:t>
      </w:r>
      <w:r w:rsidRPr="00540501">
        <w:rPr>
          <w:rFonts w:ascii="Times New Roman" w:hAnsi="Times New Roman"/>
          <w:sz w:val="24"/>
          <w:szCs w:val="24"/>
          <w:lang w:val="ru-RU"/>
        </w:rPr>
        <w:t>е</w:t>
      </w:r>
      <w:r w:rsidRPr="00540501">
        <w:rPr>
          <w:rFonts w:ascii="Times New Roman" w:hAnsi="Times New Roman"/>
          <w:sz w:val="24"/>
          <w:szCs w:val="24"/>
          <w:lang w:val="ru-RU"/>
        </w:rPr>
        <w:t>вом потоке. Фонетическая транскрипция.  Слог. Ударение, его разноместность, подвижность при формо- и словообразовании. Смыслоразличительная роль ударения.  Фонетический анализ слова.</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Соотношение звука и буквы. Состав русского алфавита, названия букв. Обозначение на письме твердости и мягкости согласных. Способы обозначения [</w:t>
      </w:r>
      <w:r w:rsidRPr="002E493F">
        <w:rPr>
          <w:rFonts w:ascii="Times New Roman" w:hAnsi="Times New Roman"/>
          <w:sz w:val="24"/>
          <w:szCs w:val="24"/>
        </w:rPr>
        <w:t>j</w:t>
      </w:r>
      <w:r w:rsidRPr="00540501">
        <w:rPr>
          <w:rFonts w:ascii="Times New Roman" w:hAnsi="Times New Roman"/>
          <w:sz w:val="24"/>
          <w:szCs w:val="24"/>
          <w:lang w:val="ru-RU"/>
        </w:rPr>
        <w:t>’] на письме.</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Интонация, ее функции. Основные элементы интонации.</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Связь фонетики с графикой и орфографией.</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Орфоэпия как раздел лингвистики. Основные нормы произношения слов (нормы, опред</w:t>
      </w:r>
      <w:r w:rsidRPr="00540501">
        <w:rPr>
          <w:rFonts w:ascii="Times New Roman" w:hAnsi="Times New Roman"/>
          <w:sz w:val="24"/>
          <w:szCs w:val="24"/>
          <w:lang w:val="ru-RU"/>
        </w:rPr>
        <w:t>е</w:t>
      </w:r>
      <w:r w:rsidRPr="00540501">
        <w:rPr>
          <w:rFonts w:ascii="Times New Roman" w:hAnsi="Times New Roman"/>
          <w:sz w:val="24"/>
          <w:szCs w:val="24"/>
          <w:lang w:val="ru-RU"/>
        </w:rPr>
        <w:t xml:space="preserve">ляющие произношение гласных звуков и произношение согласных звуков; ударение в отдельных </w:t>
      </w:r>
      <w:r w:rsidRPr="00540501">
        <w:rPr>
          <w:rFonts w:ascii="Times New Roman" w:hAnsi="Times New Roman"/>
          <w:sz w:val="24"/>
          <w:szCs w:val="24"/>
          <w:lang w:val="ru-RU"/>
        </w:rPr>
        <w:lastRenderedPageBreak/>
        <w:t>грамматических формах) и интонирования предложений. Оценка собственной и чужой речи с то</w:t>
      </w:r>
      <w:r w:rsidRPr="00540501">
        <w:rPr>
          <w:rFonts w:ascii="Times New Roman" w:hAnsi="Times New Roman"/>
          <w:sz w:val="24"/>
          <w:szCs w:val="24"/>
          <w:lang w:val="ru-RU"/>
        </w:rPr>
        <w:t>ч</w:t>
      </w:r>
      <w:r w:rsidRPr="00540501">
        <w:rPr>
          <w:rFonts w:ascii="Times New Roman" w:hAnsi="Times New Roman"/>
          <w:sz w:val="24"/>
          <w:szCs w:val="24"/>
          <w:lang w:val="ru-RU"/>
        </w:rPr>
        <w:t xml:space="preserve">ки зрения орфоэпических норм. </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Применение знаний по фонетике в практике правописания.</w:t>
      </w:r>
    </w:p>
    <w:p w:rsidR="008E7CA7" w:rsidRPr="00540501" w:rsidRDefault="008E7CA7" w:rsidP="002E493F">
      <w:pPr>
        <w:pStyle w:val="3"/>
        <w:spacing w:before="0" w:line="360" w:lineRule="auto"/>
        <w:ind w:firstLine="708"/>
        <w:rPr>
          <w:sz w:val="24"/>
          <w:szCs w:val="24"/>
          <w:lang w:val="ru-RU"/>
        </w:rPr>
      </w:pPr>
      <w:bookmarkStart w:id="209" w:name="_Toc287934285"/>
      <w:bookmarkStart w:id="210" w:name="_Toc414553187"/>
      <w:r w:rsidRPr="00540501">
        <w:rPr>
          <w:sz w:val="24"/>
          <w:szCs w:val="24"/>
          <w:lang w:val="ru-RU"/>
        </w:rPr>
        <w:t>Морфемика и словообразование</w:t>
      </w:r>
      <w:bookmarkEnd w:id="209"/>
      <w:bookmarkEnd w:id="210"/>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Состав слова. Морфема как минимальная значимая единица языка. Основа слова и оконч</w:t>
      </w:r>
      <w:r w:rsidRPr="00540501">
        <w:rPr>
          <w:rFonts w:ascii="Times New Roman" w:hAnsi="Times New Roman"/>
          <w:sz w:val="24"/>
          <w:szCs w:val="24"/>
          <w:lang w:val="ru-RU"/>
        </w:rPr>
        <w:t>а</w:t>
      </w:r>
      <w:r w:rsidRPr="00540501">
        <w:rPr>
          <w:rFonts w:ascii="Times New Roman" w:hAnsi="Times New Roman"/>
          <w:sz w:val="24"/>
          <w:szCs w:val="24"/>
          <w:lang w:val="ru-RU"/>
        </w:rPr>
        <w:t>ние. Виды морфем: корень, приставка, суффикс, окончание. Нулевая морфема. Словообразующие и формообразующие морфемы. Чередование звуков в морфемах. Морфемный анализ слова.</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Способы образования слов (морфологические и неморфологические). Производящая и пр</w:t>
      </w:r>
      <w:r w:rsidRPr="00540501">
        <w:rPr>
          <w:rFonts w:ascii="Times New Roman" w:hAnsi="Times New Roman"/>
          <w:sz w:val="24"/>
          <w:szCs w:val="24"/>
          <w:lang w:val="ru-RU"/>
        </w:rPr>
        <w:t>о</w:t>
      </w:r>
      <w:r w:rsidRPr="00540501">
        <w:rPr>
          <w:rFonts w:ascii="Times New Roman" w:hAnsi="Times New Roman"/>
          <w:sz w:val="24"/>
          <w:szCs w:val="24"/>
          <w:lang w:val="ru-RU"/>
        </w:rPr>
        <w:t>изводная основы, Словообразующая морфема. Словообразовательная пара. Словообразовател</w:t>
      </w:r>
      <w:r w:rsidRPr="00540501">
        <w:rPr>
          <w:rFonts w:ascii="Times New Roman" w:hAnsi="Times New Roman"/>
          <w:sz w:val="24"/>
          <w:szCs w:val="24"/>
          <w:lang w:val="ru-RU"/>
        </w:rPr>
        <w:t>ь</w:t>
      </w:r>
      <w:r w:rsidRPr="00540501">
        <w:rPr>
          <w:rFonts w:ascii="Times New Roman" w:hAnsi="Times New Roman"/>
          <w:sz w:val="24"/>
          <w:szCs w:val="24"/>
          <w:lang w:val="ru-RU"/>
        </w:rPr>
        <w:t xml:space="preserve">ный анализ слова. </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Словообразовательная цепочка. Словообразовательное гнездо.</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Применение знаний по морфемике и словообразованию в практике правописания.</w:t>
      </w:r>
    </w:p>
    <w:p w:rsidR="008E7CA7" w:rsidRPr="00540501" w:rsidRDefault="008E7CA7" w:rsidP="002E493F">
      <w:pPr>
        <w:pStyle w:val="3"/>
        <w:spacing w:before="0" w:line="360" w:lineRule="auto"/>
        <w:ind w:firstLine="708"/>
        <w:rPr>
          <w:sz w:val="24"/>
          <w:szCs w:val="24"/>
          <w:lang w:val="ru-RU"/>
        </w:rPr>
      </w:pPr>
      <w:bookmarkStart w:id="211" w:name="_Toc287934286"/>
      <w:bookmarkStart w:id="212" w:name="_Toc414553188"/>
      <w:r w:rsidRPr="00540501">
        <w:rPr>
          <w:sz w:val="24"/>
          <w:szCs w:val="24"/>
          <w:lang w:val="ru-RU"/>
        </w:rPr>
        <w:t>Лексикология и фразеология</w:t>
      </w:r>
      <w:bookmarkEnd w:id="211"/>
      <w:bookmarkEnd w:id="212"/>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Слово как единица языка. Лексическое и грамматическое значение слова. Однозначные и многозначные слова; прямое и переносное значения слова. Лексическая сочетаемость. Синонимы. Антонимы. Омонимы. Паронимы. Активный и пассивный словарный запас. Архаизмы, истори</w:t>
      </w:r>
      <w:r w:rsidRPr="00540501">
        <w:rPr>
          <w:rFonts w:ascii="Times New Roman" w:hAnsi="Times New Roman"/>
          <w:sz w:val="24"/>
          <w:szCs w:val="24"/>
          <w:lang w:val="ru-RU"/>
        </w:rPr>
        <w:t>з</w:t>
      </w:r>
      <w:r w:rsidRPr="00540501">
        <w:rPr>
          <w:rFonts w:ascii="Times New Roman" w:hAnsi="Times New Roman"/>
          <w:sz w:val="24"/>
          <w:szCs w:val="24"/>
          <w:lang w:val="ru-RU"/>
        </w:rPr>
        <w:t>мы, неологизмы. Сферы употребления русской лексики. Стилистическая окраска слова. Стилист</w:t>
      </w:r>
      <w:r w:rsidRPr="00540501">
        <w:rPr>
          <w:rFonts w:ascii="Times New Roman" w:hAnsi="Times New Roman"/>
          <w:sz w:val="24"/>
          <w:szCs w:val="24"/>
          <w:lang w:val="ru-RU"/>
        </w:rPr>
        <w:t>и</w:t>
      </w:r>
      <w:r w:rsidRPr="00540501">
        <w:rPr>
          <w:rFonts w:ascii="Times New Roman" w:hAnsi="Times New Roman"/>
          <w:sz w:val="24"/>
          <w:szCs w:val="24"/>
          <w:lang w:val="ru-RU"/>
        </w:rPr>
        <w:t>ческие пласты лексики (книжный, нейтральный, сниженный). Стилистическая помета в словаре. Исконно русские и заимствованные слова. Фразеологизмы и их признаки. Фразеологизмы как средства выразительности речи. Основные лексические нормы современного русского литерату</w:t>
      </w:r>
      <w:r w:rsidRPr="00540501">
        <w:rPr>
          <w:rFonts w:ascii="Times New Roman" w:hAnsi="Times New Roman"/>
          <w:sz w:val="24"/>
          <w:szCs w:val="24"/>
          <w:lang w:val="ru-RU"/>
        </w:rPr>
        <w:t>р</w:t>
      </w:r>
      <w:r w:rsidRPr="00540501">
        <w:rPr>
          <w:rFonts w:ascii="Times New Roman" w:hAnsi="Times New Roman"/>
          <w:sz w:val="24"/>
          <w:szCs w:val="24"/>
          <w:lang w:val="ru-RU"/>
        </w:rPr>
        <w:t>ного языка (нормы употребления слова в соответствии с его точным лексическим значением, ра</w:t>
      </w:r>
      <w:r w:rsidRPr="00540501">
        <w:rPr>
          <w:rFonts w:ascii="Times New Roman" w:hAnsi="Times New Roman"/>
          <w:sz w:val="24"/>
          <w:szCs w:val="24"/>
          <w:lang w:val="ru-RU"/>
        </w:rPr>
        <w:t>з</w:t>
      </w:r>
      <w:r w:rsidRPr="00540501">
        <w:rPr>
          <w:rFonts w:ascii="Times New Roman" w:hAnsi="Times New Roman"/>
          <w:sz w:val="24"/>
          <w:szCs w:val="24"/>
          <w:lang w:val="ru-RU"/>
        </w:rPr>
        <w:t>личение в речи омонимов, антонимов, синонимов, многозначных слов; нормы лексической соч</w:t>
      </w:r>
      <w:r w:rsidRPr="00540501">
        <w:rPr>
          <w:rFonts w:ascii="Times New Roman" w:hAnsi="Times New Roman"/>
          <w:sz w:val="24"/>
          <w:szCs w:val="24"/>
          <w:lang w:val="ru-RU"/>
        </w:rPr>
        <w:t>е</w:t>
      </w:r>
      <w:r w:rsidRPr="00540501">
        <w:rPr>
          <w:rFonts w:ascii="Times New Roman" w:hAnsi="Times New Roman"/>
          <w:sz w:val="24"/>
          <w:szCs w:val="24"/>
          <w:lang w:val="ru-RU"/>
        </w:rPr>
        <w:t>таемости и др.). Лексический анализ слова.</w:t>
      </w:r>
    </w:p>
    <w:p w:rsidR="008E7CA7" w:rsidRPr="00540501" w:rsidRDefault="008E7CA7" w:rsidP="002E493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Понятие об этимологии. </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Оценка своей и чужой речи с точки зрения точного, уместного и выразительного слов</w:t>
      </w:r>
      <w:r w:rsidRPr="00540501">
        <w:rPr>
          <w:rFonts w:ascii="Times New Roman" w:hAnsi="Times New Roman"/>
          <w:sz w:val="24"/>
          <w:szCs w:val="24"/>
          <w:lang w:val="ru-RU"/>
        </w:rPr>
        <w:t>о</w:t>
      </w:r>
      <w:r w:rsidRPr="00540501">
        <w:rPr>
          <w:rFonts w:ascii="Times New Roman" w:hAnsi="Times New Roman"/>
          <w:sz w:val="24"/>
          <w:szCs w:val="24"/>
          <w:lang w:val="ru-RU"/>
        </w:rPr>
        <w:t>употребления.</w:t>
      </w:r>
    </w:p>
    <w:p w:rsidR="008E7CA7" w:rsidRPr="00540501" w:rsidRDefault="008E7CA7" w:rsidP="002E493F">
      <w:pPr>
        <w:pStyle w:val="3"/>
        <w:spacing w:before="0" w:line="360" w:lineRule="auto"/>
        <w:ind w:firstLine="708"/>
        <w:rPr>
          <w:sz w:val="24"/>
          <w:szCs w:val="24"/>
          <w:lang w:val="ru-RU"/>
        </w:rPr>
      </w:pPr>
      <w:bookmarkStart w:id="213" w:name="_Toc287934287"/>
      <w:bookmarkStart w:id="214" w:name="_Toc414553189"/>
      <w:r w:rsidRPr="00540501">
        <w:rPr>
          <w:sz w:val="24"/>
          <w:szCs w:val="24"/>
          <w:lang w:val="ru-RU"/>
        </w:rPr>
        <w:t>Морфология</w:t>
      </w:r>
      <w:bookmarkEnd w:id="213"/>
      <w:bookmarkEnd w:id="214"/>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Части речи как лексико-грамматические разряды слов. Традиционная классификация ча</w:t>
      </w:r>
      <w:r w:rsidRPr="00540501">
        <w:rPr>
          <w:rFonts w:ascii="Times New Roman" w:hAnsi="Times New Roman"/>
          <w:sz w:val="24"/>
          <w:szCs w:val="24"/>
          <w:lang w:val="ru-RU"/>
        </w:rPr>
        <w:t>с</w:t>
      </w:r>
      <w:r w:rsidRPr="00540501">
        <w:rPr>
          <w:rFonts w:ascii="Times New Roman" w:hAnsi="Times New Roman"/>
          <w:sz w:val="24"/>
          <w:szCs w:val="24"/>
          <w:lang w:val="ru-RU"/>
        </w:rPr>
        <w:t>тей речи. Самостоятельные (знаменательные) части речи. Общекатегориальное значение, морф</w:t>
      </w:r>
      <w:r w:rsidRPr="00540501">
        <w:rPr>
          <w:rFonts w:ascii="Times New Roman" w:hAnsi="Times New Roman"/>
          <w:sz w:val="24"/>
          <w:szCs w:val="24"/>
          <w:lang w:val="ru-RU"/>
        </w:rPr>
        <w:t>о</w:t>
      </w:r>
      <w:r w:rsidRPr="00540501">
        <w:rPr>
          <w:rFonts w:ascii="Times New Roman" w:hAnsi="Times New Roman"/>
          <w:sz w:val="24"/>
          <w:szCs w:val="24"/>
          <w:lang w:val="ru-RU"/>
        </w:rPr>
        <w:t xml:space="preserve">логические и синтаксические свойства каждой самостоятельной (знаменательной) части речи. </w:t>
      </w:r>
      <w:r w:rsidRPr="00540501">
        <w:rPr>
          <w:rFonts w:ascii="Times New Roman" w:hAnsi="Times New Roman"/>
          <w:i/>
          <w:sz w:val="24"/>
          <w:szCs w:val="24"/>
          <w:lang w:val="ru-RU"/>
        </w:rPr>
        <w:t xml:space="preserve">Различные точки зрения на место причастия и деепричастия в системе частей речи. </w:t>
      </w:r>
      <w:r w:rsidRPr="00540501">
        <w:rPr>
          <w:rFonts w:ascii="Times New Roman" w:hAnsi="Times New Roman"/>
          <w:sz w:val="24"/>
          <w:szCs w:val="24"/>
          <w:lang w:val="ru-RU"/>
        </w:rPr>
        <w:t>Служебные части речи. Междометия и звукоподражательные слова.</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Морфологический анализ слова.</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Омонимия слов разных частей речи.</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Основные морфологические нормы русского литературного языка (нормы образования форм имен существительных, имен прилагательных, имен числительных, местоимений, глаголов, причастий и деепричастий и др.).</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Применение знаний по морфологии в практике правописания.</w:t>
      </w:r>
    </w:p>
    <w:p w:rsidR="008E7CA7" w:rsidRPr="00540501" w:rsidRDefault="008E7CA7" w:rsidP="002E493F">
      <w:pPr>
        <w:pStyle w:val="3"/>
        <w:spacing w:before="0" w:line="360" w:lineRule="auto"/>
        <w:ind w:firstLine="708"/>
        <w:rPr>
          <w:sz w:val="24"/>
          <w:szCs w:val="24"/>
          <w:lang w:val="ru-RU"/>
        </w:rPr>
      </w:pPr>
      <w:bookmarkStart w:id="215" w:name="_Toc287934288"/>
      <w:bookmarkStart w:id="216" w:name="_Toc414553190"/>
      <w:r w:rsidRPr="00540501">
        <w:rPr>
          <w:sz w:val="24"/>
          <w:szCs w:val="24"/>
          <w:lang w:val="ru-RU"/>
        </w:rPr>
        <w:t>Синтаксис</w:t>
      </w:r>
      <w:bookmarkEnd w:id="215"/>
      <w:bookmarkEnd w:id="216"/>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Единицы синтаксиса русского языка. Словосочетание как синтаксическая единица, его т</w:t>
      </w:r>
      <w:r w:rsidRPr="00540501">
        <w:rPr>
          <w:rFonts w:ascii="Times New Roman" w:hAnsi="Times New Roman"/>
          <w:sz w:val="24"/>
          <w:szCs w:val="24"/>
          <w:lang w:val="ru-RU"/>
        </w:rPr>
        <w:t>и</w:t>
      </w:r>
      <w:r w:rsidRPr="00540501">
        <w:rPr>
          <w:rFonts w:ascii="Times New Roman" w:hAnsi="Times New Roman"/>
          <w:sz w:val="24"/>
          <w:szCs w:val="24"/>
          <w:lang w:val="ru-RU"/>
        </w:rPr>
        <w:t>пы. Виды связи в словосочетании. Типы предложений по цели высказывания и эмоциональной окраске. Грамматическая основа предложения. Главные и второстепенные члены, способы их в</w:t>
      </w:r>
      <w:r w:rsidRPr="00540501">
        <w:rPr>
          <w:rFonts w:ascii="Times New Roman" w:hAnsi="Times New Roman"/>
          <w:sz w:val="24"/>
          <w:szCs w:val="24"/>
          <w:lang w:val="ru-RU"/>
        </w:rPr>
        <w:t>ы</w:t>
      </w:r>
      <w:r w:rsidRPr="00540501">
        <w:rPr>
          <w:rFonts w:ascii="Times New Roman" w:hAnsi="Times New Roman"/>
          <w:sz w:val="24"/>
          <w:szCs w:val="24"/>
          <w:lang w:val="ru-RU"/>
        </w:rPr>
        <w:t>ражения. Типы сказуемого. Предложения простые и сложные. Структурные типы простых пре</w:t>
      </w:r>
      <w:r w:rsidRPr="00540501">
        <w:rPr>
          <w:rFonts w:ascii="Times New Roman" w:hAnsi="Times New Roman"/>
          <w:sz w:val="24"/>
          <w:szCs w:val="24"/>
          <w:lang w:val="ru-RU"/>
        </w:rPr>
        <w:t>д</w:t>
      </w:r>
      <w:r w:rsidRPr="00540501">
        <w:rPr>
          <w:rFonts w:ascii="Times New Roman" w:hAnsi="Times New Roman"/>
          <w:sz w:val="24"/>
          <w:szCs w:val="24"/>
          <w:lang w:val="ru-RU"/>
        </w:rPr>
        <w:t>ложений (двусоставные и односоставные, распространенные – нераспространенные, предложения осложненной и неосложненной структуры, полные и неполные). Типы односоставных предлож</w:t>
      </w:r>
      <w:r w:rsidRPr="00540501">
        <w:rPr>
          <w:rFonts w:ascii="Times New Roman" w:hAnsi="Times New Roman"/>
          <w:sz w:val="24"/>
          <w:szCs w:val="24"/>
          <w:lang w:val="ru-RU"/>
        </w:rPr>
        <w:t>е</w:t>
      </w:r>
      <w:r w:rsidRPr="00540501">
        <w:rPr>
          <w:rFonts w:ascii="Times New Roman" w:hAnsi="Times New Roman"/>
          <w:sz w:val="24"/>
          <w:szCs w:val="24"/>
          <w:lang w:val="ru-RU"/>
        </w:rPr>
        <w:t>ний. Однородные члены предложения, обособленные члены предложения; обращение; вводные и вставные конструкции. Сложные предложения. Типы сложных предложений. Средства выражения синтаксических отношений между частями сложного предложения. Сложные предложения с ра</w:t>
      </w:r>
      <w:r w:rsidRPr="00540501">
        <w:rPr>
          <w:rFonts w:ascii="Times New Roman" w:hAnsi="Times New Roman"/>
          <w:sz w:val="24"/>
          <w:szCs w:val="24"/>
          <w:lang w:val="ru-RU"/>
        </w:rPr>
        <w:t>з</w:t>
      </w:r>
      <w:r w:rsidRPr="00540501">
        <w:rPr>
          <w:rFonts w:ascii="Times New Roman" w:hAnsi="Times New Roman"/>
          <w:sz w:val="24"/>
          <w:szCs w:val="24"/>
          <w:lang w:val="ru-RU"/>
        </w:rPr>
        <w:t>личными видами связи.</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Способы передачи чужой речи.</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Синтаксический анализ простого и сложного предложения.</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Понятие текста, основные признаки текста (членимость, смысловая цельность, связность, завершенность). Внутритекстовые средства связи.</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Основные синтаксические нормы современного русского литературного языка (нормы употребления однородных членов в составе простого предложения, нормы построения сложнос</w:t>
      </w:r>
      <w:r w:rsidRPr="00540501">
        <w:rPr>
          <w:rFonts w:ascii="Times New Roman" w:hAnsi="Times New Roman"/>
          <w:sz w:val="24"/>
          <w:szCs w:val="24"/>
          <w:lang w:val="ru-RU"/>
        </w:rPr>
        <w:t>о</w:t>
      </w:r>
      <w:r w:rsidRPr="00540501">
        <w:rPr>
          <w:rFonts w:ascii="Times New Roman" w:hAnsi="Times New Roman"/>
          <w:sz w:val="24"/>
          <w:szCs w:val="24"/>
          <w:lang w:val="ru-RU"/>
        </w:rPr>
        <w:t>чиненного предложения; нормы построения сложноподчиненного предложения; место придато</w:t>
      </w:r>
      <w:r w:rsidRPr="00540501">
        <w:rPr>
          <w:rFonts w:ascii="Times New Roman" w:hAnsi="Times New Roman"/>
          <w:sz w:val="24"/>
          <w:szCs w:val="24"/>
          <w:lang w:val="ru-RU"/>
        </w:rPr>
        <w:t>ч</w:t>
      </w:r>
      <w:r w:rsidRPr="00540501">
        <w:rPr>
          <w:rFonts w:ascii="Times New Roman" w:hAnsi="Times New Roman"/>
          <w:sz w:val="24"/>
          <w:szCs w:val="24"/>
          <w:lang w:val="ru-RU"/>
        </w:rPr>
        <w:t>ного определительного в сложноподчиненном предложении; построение сложноподчиненного предложения с придаточным изъяснительным, присоединенным к главной части союзом «чтобы», союзными словами «какой», «который»; нормы построения бессоюзного предложения; нормы п</w:t>
      </w:r>
      <w:r w:rsidRPr="00540501">
        <w:rPr>
          <w:rFonts w:ascii="Times New Roman" w:hAnsi="Times New Roman"/>
          <w:sz w:val="24"/>
          <w:szCs w:val="24"/>
          <w:lang w:val="ru-RU"/>
        </w:rPr>
        <w:t>о</w:t>
      </w:r>
      <w:r w:rsidRPr="00540501">
        <w:rPr>
          <w:rFonts w:ascii="Times New Roman" w:hAnsi="Times New Roman"/>
          <w:sz w:val="24"/>
          <w:szCs w:val="24"/>
          <w:lang w:val="ru-RU"/>
        </w:rPr>
        <w:t>строения предложений с прямой и косвенной речью (цитирование в предложении с косвенной р</w:t>
      </w:r>
      <w:r w:rsidRPr="00540501">
        <w:rPr>
          <w:rFonts w:ascii="Times New Roman" w:hAnsi="Times New Roman"/>
          <w:sz w:val="24"/>
          <w:szCs w:val="24"/>
          <w:lang w:val="ru-RU"/>
        </w:rPr>
        <w:t>е</w:t>
      </w:r>
      <w:r w:rsidRPr="00540501">
        <w:rPr>
          <w:rFonts w:ascii="Times New Roman" w:hAnsi="Times New Roman"/>
          <w:sz w:val="24"/>
          <w:szCs w:val="24"/>
          <w:lang w:val="ru-RU"/>
        </w:rPr>
        <w:t>чью и др.).</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Применение знаний по синтаксису в практике правописания.</w:t>
      </w:r>
    </w:p>
    <w:p w:rsidR="008E7CA7" w:rsidRPr="00540501" w:rsidRDefault="008E7CA7" w:rsidP="002E493F">
      <w:pPr>
        <w:pStyle w:val="3"/>
        <w:spacing w:before="0" w:line="360" w:lineRule="auto"/>
        <w:ind w:firstLine="708"/>
        <w:rPr>
          <w:sz w:val="24"/>
          <w:szCs w:val="24"/>
          <w:lang w:val="ru-RU"/>
        </w:rPr>
      </w:pPr>
      <w:bookmarkStart w:id="217" w:name="_Toc287934289"/>
      <w:bookmarkStart w:id="218" w:name="_Toc414553191"/>
      <w:r w:rsidRPr="00540501">
        <w:rPr>
          <w:sz w:val="24"/>
          <w:szCs w:val="24"/>
          <w:lang w:val="ru-RU"/>
        </w:rPr>
        <w:t>Правописание: орфография и пунктуация</w:t>
      </w:r>
      <w:bookmarkEnd w:id="217"/>
      <w:bookmarkEnd w:id="218"/>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Орфография. Понятие орфограммы. Правописание гласных и согласных в составе морфем и на стыке морфем. Правописание Ъ и Ь. Слитные, дефисные и раздельные написания. Прописная и строчная буквы. Перенос слов. Соблюдение основных орфографических норм.</w:t>
      </w:r>
    </w:p>
    <w:p w:rsidR="008E7CA7" w:rsidRPr="00540501" w:rsidRDefault="008E7CA7"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Пунктуация. Знаки препинания и их функции. Одиночные и парные знаки препинания. Знаки препинания в конце предложения, в простом и сложном предложениях, при прямой речи и </w:t>
      </w:r>
      <w:r w:rsidRPr="00540501">
        <w:rPr>
          <w:rFonts w:ascii="Times New Roman" w:hAnsi="Times New Roman"/>
          <w:sz w:val="24"/>
          <w:szCs w:val="24"/>
          <w:lang w:val="ru-RU"/>
        </w:rPr>
        <w:lastRenderedPageBreak/>
        <w:t>цитировании, в диалоге. Сочетание знаков препинания. Соблюдение основных пунктуационных норм.</w:t>
      </w:r>
    </w:p>
    <w:p w:rsidR="00B540EE" w:rsidRPr="00540501" w:rsidRDefault="008E7CA7" w:rsidP="00EC4698">
      <w:pPr>
        <w:spacing w:after="0" w:line="360" w:lineRule="auto"/>
        <w:ind w:firstLine="709"/>
        <w:jc w:val="both"/>
        <w:rPr>
          <w:rFonts w:ascii="Times New Roman" w:hAnsi="Times New Roman"/>
          <w:b/>
          <w:sz w:val="24"/>
          <w:szCs w:val="24"/>
          <w:lang w:val="ru-RU"/>
        </w:rPr>
      </w:pPr>
      <w:r w:rsidRPr="00540501">
        <w:rPr>
          <w:rFonts w:ascii="Times New Roman" w:hAnsi="Times New Roman"/>
          <w:sz w:val="24"/>
          <w:szCs w:val="24"/>
          <w:lang w:val="ru-RU"/>
        </w:rPr>
        <w:t>Орфографический анализ слова и пунктуационный анализ предложения.</w:t>
      </w:r>
    </w:p>
    <w:p w:rsidR="00F0334A" w:rsidRPr="0040548B" w:rsidRDefault="00F0334A" w:rsidP="00BF3696">
      <w:pPr>
        <w:pStyle w:val="2"/>
        <w:numPr>
          <w:ilvl w:val="3"/>
          <w:numId w:val="251"/>
        </w:numPr>
        <w:rPr>
          <w:rFonts w:eastAsia="Calibri"/>
          <w:b/>
          <w:bCs/>
          <w:sz w:val="24"/>
          <w:szCs w:val="24"/>
        </w:rPr>
      </w:pPr>
      <w:r w:rsidRPr="00540501">
        <w:rPr>
          <w:sz w:val="24"/>
          <w:szCs w:val="24"/>
          <w:lang w:val="ru-RU"/>
        </w:rPr>
        <w:t xml:space="preserve"> </w:t>
      </w:r>
      <w:r w:rsidRPr="0040548B">
        <w:rPr>
          <w:sz w:val="24"/>
          <w:szCs w:val="24"/>
        </w:rPr>
        <w:t>Литература</w:t>
      </w:r>
    </w:p>
    <w:p w:rsidR="00B540EE" w:rsidRPr="002E493F" w:rsidRDefault="00B540EE" w:rsidP="00F0334A">
      <w:pPr>
        <w:spacing w:after="0" w:line="360" w:lineRule="auto"/>
        <w:ind w:firstLine="709"/>
        <w:jc w:val="both"/>
        <w:rPr>
          <w:rFonts w:ascii="Times New Roman" w:hAnsi="Times New Roman"/>
          <w:b/>
          <w:sz w:val="24"/>
          <w:szCs w:val="24"/>
        </w:rPr>
      </w:pPr>
      <w:r w:rsidRPr="002E493F">
        <w:rPr>
          <w:rFonts w:ascii="Times New Roman" w:hAnsi="Times New Roman"/>
          <w:b/>
          <w:sz w:val="24"/>
          <w:szCs w:val="24"/>
        </w:rPr>
        <w:t>Цели и задачи литературного образования</w:t>
      </w:r>
    </w:p>
    <w:p w:rsidR="006E6575" w:rsidRPr="00540501" w:rsidRDefault="006E6575"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Литература – учебный предмет, освоение содержания которого направлено:</w:t>
      </w:r>
    </w:p>
    <w:p w:rsidR="006E6575" w:rsidRPr="00540501" w:rsidRDefault="006E6575" w:rsidP="00BF3696">
      <w:pPr>
        <w:numPr>
          <w:ilvl w:val="0"/>
          <w:numId w:val="161"/>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 последовательное формирование читательской культуры через приобщение к чт</w:t>
      </w:r>
      <w:r w:rsidRPr="00540501">
        <w:rPr>
          <w:rFonts w:ascii="Times New Roman" w:hAnsi="Times New Roman"/>
          <w:sz w:val="24"/>
          <w:szCs w:val="24"/>
          <w:lang w:val="ru-RU"/>
        </w:rPr>
        <w:t>е</w:t>
      </w:r>
      <w:r w:rsidRPr="00540501">
        <w:rPr>
          <w:rFonts w:ascii="Times New Roman" w:hAnsi="Times New Roman"/>
          <w:sz w:val="24"/>
          <w:szCs w:val="24"/>
          <w:lang w:val="ru-RU"/>
        </w:rPr>
        <w:t xml:space="preserve">нию художественной литературы; </w:t>
      </w:r>
    </w:p>
    <w:p w:rsidR="006E6575" w:rsidRPr="00540501" w:rsidRDefault="006E6575" w:rsidP="00BF3696">
      <w:pPr>
        <w:numPr>
          <w:ilvl w:val="0"/>
          <w:numId w:val="161"/>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на освоение общекультурных навыков чтения, восприятия художественного языка и понимания художественного смысла литературных произведений; </w:t>
      </w:r>
    </w:p>
    <w:p w:rsidR="006E6575" w:rsidRPr="00540501" w:rsidRDefault="006E6575" w:rsidP="00BF3696">
      <w:pPr>
        <w:numPr>
          <w:ilvl w:val="0"/>
          <w:numId w:val="161"/>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 развитие эмоциональной сферы личности, образного, ассоциативного и логического мышления;</w:t>
      </w:r>
    </w:p>
    <w:p w:rsidR="006E6575" w:rsidRPr="00540501" w:rsidRDefault="006E6575" w:rsidP="00BF3696">
      <w:pPr>
        <w:numPr>
          <w:ilvl w:val="0"/>
          <w:numId w:val="161"/>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 овладение базовым филологическим инструментарием, способствующим более гл</w:t>
      </w:r>
      <w:r w:rsidRPr="00540501">
        <w:rPr>
          <w:rFonts w:ascii="Times New Roman" w:hAnsi="Times New Roman"/>
          <w:sz w:val="24"/>
          <w:szCs w:val="24"/>
          <w:lang w:val="ru-RU"/>
        </w:rPr>
        <w:t>у</w:t>
      </w:r>
      <w:r w:rsidRPr="00540501">
        <w:rPr>
          <w:rFonts w:ascii="Times New Roman" w:hAnsi="Times New Roman"/>
          <w:sz w:val="24"/>
          <w:szCs w:val="24"/>
          <w:lang w:val="ru-RU"/>
        </w:rPr>
        <w:t>бокому эмоциональному переживанию и интеллектуальному осмыслению художественного те</w:t>
      </w:r>
      <w:r w:rsidRPr="00540501">
        <w:rPr>
          <w:rFonts w:ascii="Times New Roman" w:hAnsi="Times New Roman"/>
          <w:sz w:val="24"/>
          <w:szCs w:val="24"/>
          <w:lang w:val="ru-RU"/>
        </w:rPr>
        <w:t>к</w:t>
      </w:r>
      <w:r w:rsidRPr="00540501">
        <w:rPr>
          <w:rFonts w:ascii="Times New Roman" w:hAnsi="Times New Roman"/>
          <w:sz w:val="24"/>
          <w:szCs w:val="24"/>
          <w:lang w:val="ru-RU"/>
        </w:rPr>
        <w:t>ста;</w:t>
      </w:r>
    </w:p>
    <w:p w:rsidR="006E6575" w:rsidRPr="00540501" w:rsidRDefault="006E6575" w:rsidP="00BF3696">
      <w:pPr>
        <w:numPr>
          <w:ilvl w:val="0"/>
          <w:numId w:val="161"/>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 формирование потребности и способности выражения себя в слове.</w:t>
      </w:r>
    </w:p>
    <w:p w:rsidR="006E6575" w:rsidRPr="00540501" w:rsidRDefault="006E6575"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цели предмета литература входит передача от поколения к поколению нравственных и эстетических традиций русской и мировой культуры, что способствует формированию и воспит</w:t>
      </w:r>
      <w:r w:rsidRPr="00540501">
        <w:rPr>
          <w:rFonts w:ascii="Times New Roman" w:hAnsi="Times New Roman"/>
          <w:sz w:val="24"/>
          <w:szCs w:val="24"/>
          <w:lang w:val="ru-RU"/>
        </w:rPr>
        <w:t>а</w:t>
      </w:r>
      <w:r w:rsidRPr="00540501">
        <w:rPr>
          <w:rFonts w:ascii="Times New Roman" w:hAnsi="Times New Roman"/>
          <w:sz w:val="24"/>
          <w:szCs w:val="24"/>
          <w:lang w:val="ru-RU"/>
        </w:rPr>
        <w:t>нию личности..</w:t>
      </w:r>
    </w:p>
    <w:p w:rsidR="006E6575" w:rsidRPr="00540501" w:rsidRDefault="006E6575" w:rsidP="002E493F">
      <w:pPr>
        <w:pStyle w:val="34"/>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Знакомство с фольклорными и литературными произведениями разных времен и народов, их обсуждение, анализ и интерпретация предоставляют обучающимся возможность эстетического и этического самоопределения, приобщают их к миру многообразных идей и представлений, в</w:t>
      </w:r>
      <w:r w:rsidRPr="00540501">
        <w:rPr>
          <w:rFonts w:ascii="Times New Roman" w:hAnsi="Times New Roman"/>
          <w:sz w:val="24"/>
          <w:szCs w:val="24"/>
          <w:lang w:val="ru-RU"/>
        </w:rPr>
        <w:t>ы</w:t>
      </w:r>
      <w:r w:rsidRPr="00540501">
        <w:rPr>
          <w:rFonts w:ascii="Times New Roman" w:hAnsi="Times New Roman"/>
          <w:sz w:val="24"/>
          <w:szCs w:val="24"/>
          <w:lang w:val="ru-RU"/>
        </w:rPr>
        <w:t xml:space="preserve">работанных человечеством, способствуют формированию гражданской позиции и национально-культурной идентичности (способности осознанного отнесения себя к родной культуре), а также умению воспринимать родную культуру в контексте мировой. </w:t>
      </w:r>
    </w:p>
    <w:p w:rsidR="006E6575" w:rsidRPr="00540501" w:rsidRDefault="006E6575" w:rsidP="002E493F">
      <w:pPr>
        <w:pStyle w:val="34"/>
        <w:spacing w:after="0" w:line="360" w:lineRule="auto"/>
        <w:ind w:left="0" w:firstLine="709"/>
        <w:jc w:val="both"/>
        <w:rPr>
          <w:rFonts w:ascii="Times New Roman" w:hAnsi="Times New Roman"/>
          <w:sz w:val="24"/>
          <w:szCs w:val="24"/>
          <w:lang w:val="ru-RU"/>
        </w:rPr>
      </w:pPr>
      <w:r w:rsidRPr="00540501">
        <w:rPr>
          <w:rFonts w:ascii="Times New Roman" w:hAnsi="Times New Roman"/>
          <w:b/>
          <w:sz w:val="24"/>
          <w:szCs w:val="24"/>
          <w:lang w:val="ru-RU"/>
        </w:rPr>
        <w:t>Стратегическая</w:t>
      </w:r>
      <w:r w:rsidRPr="00540501">
        <w:rPr>
          <w:rFonts w:ascii="Times New Roman" w:hAnsi="Times New Roman"/>
          <w:b/>
          <w:bCs/>
          <w:sz w:val="24"/>
          <w:szCs w:val="24"/>
          <w:lang w:val="ru-RU"/>
        </w:rPr>
        <w:t>цель</w:t>
      </w:r>
      <w:r w:rsidRPr="00540501">
        <w:rPr>
          <w:rFonts w:ascii="Times New Roman" w:hAnsi="Times New Roman"/>
          <w:b/>
          <w:sz w:val="24"/>
          <w:szCs w:val="24"/>
          <w:lang w:val="ru-RU"/>
        </w:rPr>
        <w:t>изучениялитературы</w:t>
      </w:r>
      <w:r w:rsidRPr="00540501">
        <w:rPr>
          <w:rFonts w:ascii="Times New Roman" w:hAnsi="Times New Roman"/>
          <w:sz w:val="24"/>
          <w:szCs w:val="24"/>
          <w:lang w:val="ru-RU"/>
        </w:rPr>
        <w:t xml:space="preserve"> на этапе основного общего образования – формирование потребности в качественном чтении, культуры читательского восприятия и пон</w:t>
      </w:r>
      <w:r w:rsidRPr="00540501">
        <w:rPr>
          <w:rFonts w:ascii="Times New Roman" w:hAnsi="Times New Roman"/>
          <w:sz w:val="24"/>
          <w:szCs w:val="24"/>
          <w:lang w:val="ru-RU"/>
        </w:rPr>
        <w:t>и</w:t>
      </w:r>
      <w:r w:rsidRPr="00540501">
        <w:rPr>
          <w:rFonts w:ascii="Times New Roman" w:hAnsi="Times New Roman"/>
          <w:sz w:val="24"/>
          <w:szCs w:val="24"/>
          <w:lang w:val="ru-RU"/>
        </w:rPr>
        <w:t>мания литературных текстов, что предполагает постижение художественной литературы как вида искусства, целенаправленное развитие способности обучающегося к адекватному восприятию и пониманию смысла различных литературных произведений и самостоятельному истолкованию прочитанного в устной и письменной форме. В опыте чтения, осмысления, говорения о литературе у обучающихся последовательно развивается умение пользоваться литературным языком как и</w:t>
      </w:r>
      <w:r w:rsidRPr="00540501">
        <w:rPr>
          <w:rFonts w:ascii="Times New Roman" w:hAnsi="Times New Roman"/>
          <w:sz w:val="24"/>
          <w:szCs w:val="24"/>
          <w:lang w:val="ru-RU"/>
        </w:rPr>
        <w:t>н</w:t>
      </w:r>
      <w:r w:rsidRPr="00540501">
        <w:rPr>
          <w:rFonts w:ascii="Times New Roman" w:hAnsi="Times New Roman"/>
          <w:sz w:val="24"/>
          <w:szCs w:val="24"/>
          <w:lang w:val="ru-RU"/>
        </w:rPr>
        <w:t>струментом для выражения собственных мыслей и ощущений, воспитывается потребность в о</w:t>
      </w:r>
      <w:r w:rsidRPr="00540501">
        <w:rPr>
          <w:rFonts w:ascii="Times New Roman" w:hAnsi="Times New Roman"/>
          <w:sz w:val="24"/>
          <w:szCs w:val="24"/>
          <w:lang w:val="ru-RU"/>
        </w:rPr>
        <w:t>с</w:t>
      </w:r>
      <w:r w:rsidRPr="00540501">
        <w:rPr>
          <w:rFonts w:ascii="Times New Roman" w:hAnsi="Times New Roman"/>
          <w:sz w:val="24"/>
          <w:szCs w:val="24"/>
          <w:lang w:val="ru-RU"/>
        </w:rPr>
        <w:t xml:space="preserve">мыслении прочитанного, формируется художественный вкус. </w:t>
      </w:r>
    </w:p>
    <w:p w:rsidR="006E6575" w:rsidRPr="00540501" w:rsidRDefault="006E6575" w:rsidP="002E493F">
      <w:pPr>
        <w:pStyle w:val="34"/>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Изучение литературы в основной школе (5-9 классы) закладывает необходимый фундамент для достижения перечисленных целей. </w:t>
      </w:r>
    </w:p>
    <w:p w:rsidR="006E6575" w:rsidRPr="00540501" w:rsidRDefault="006E6575" w:rsidP="002E493F">
      <w:pPr>
        <w:spacing w:after="0" w:line="36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Объект изучения в учебном процессе − литературное произведение в его жанрово-родовой и историко-культурной специфике. Постижение произведения происходит в процессе системной деятельности школьников, как организуемой педагогом, так и самостоятельной, направленной на освоение навыков культуры чтения (</w:t>
      </w:r>
      <w:r w:rsidRPr="00540501">
        <w:rPr>
          <w:rFonts w:ascii="Times New Roman" w:hAnsi="Times New Roman"/>
          <w:sz w:val="24"/>
          <w:szCs w:val="24"/>
          <w:lang w:val="ru-RU" w:eastAsia="ru-RU"/>
        </w:rPr>
        <w:t>вслух, про себя, по ролям; чтения аналитического, выборо</w:t>
      </w:r>
      <w:r w:rsidRPr="00540501">
        <w:rPr>
          <w:rFonts w:ascii="Times New Roman" w:hAnsi="Times New Roman"/>
          <w:sz w:val="24"/>
          <w:szCs w:val="24"/>
          <w:lang w:val="ru-RU" w:eastAsia="ru-RU"/>
        </w:rPr>
        <w:t>ч</w:t>
      </w:r>
      <w:r w:rsidRPr="00540501">
        <w:rPr>
          <w:rFonts w:ascii="Times New Roman" w:hAnsi="Times New Roman"/>
          <w:sz w:val="24"/>
          <w:szCs w:val="24"/>
          <w:lang w:val="ru-RU" w:eastAsia="ru-RU"/>
        </w:rPr>
        <w:t>ного, комментированного, сопоставительного и др.) и</w:t>
      </w:r>
      <w:r w:rsidRPr="00540501">
        <w:rPr>
          <w:rFonts w:ascii="Times New Roman" w:hAnsi="Times New Roman"/>
          <w:bCs/>
          <w:sz w:val="24"/>
          <w:szCs w:val="24"/>
          <w:lang w:val="ru-RU"/>
        </w:rPr>
        <w:t xml:space="preserve"> базовых навыков творческого и академич</w:t>
      </w:r>
      <w:r w:rsidRPr="00540501">
        <w:rPr>
          <w:rFonts w:ascii="Times New Roman" w:hAnsi="Times New Roman"/>
          <w:bCs/>
          <w:sz w:val="24"/>
          <w:szCs w:val="24"/>
          <w:lang w:val="ru-RU"/>
        </w:rPr>
        <w:t>е</w:t>
      </w:r>
      <w:r w:rsidRPr="00540501">
        <w:rPr>
          <w:rFonts w:ascii="Times New Roman" w:hAnsi="Times New Roman"/>
          <w:bCs/>
          <w:sz w:val="24"/>
          <w:szCs w:val="24"/>
          <w:lang w:val="ru-RU"/>
        </w:rPr>
        <w:t>ского письма, последовательно формирующихся на уроках литературы.</w:t>
      </w:r>
    </w:p>
    <w:p w:rsidR="007332F5" w:rsidRPr="00540501" w:rsidRDefault="007332F5"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Изучение литературы в школе решает следующие образовательные </w:t>
      </w:r>
      <w:r w:rsidRPr="00540501">
        <w:rPr>
          <w:rFonts w:ascii="Times New Roman" w:hAnsi="Times New Roman"/>
          <w:b/>
          <w:bCs/>
          <w:sz w:val="24"/>
          <w:szCs w:val="24"/>
          <w:lang w:val="ru-RU"/>
        </w:rPr>
        <w:t>задачи</w:t>
      </w:r>
      <w:r w:rsidRPr="00540501">
        <w:rPr>
          <w:rFonts w:ascii="Times New Roman" w:hAnsi="Times New Roman"/>
          <w:sz w:val="24"/>
          <w:szCs w:val="24"/>
          <w:lang w:val="ru-RU"/>
        </w:rPr>
        <w:t>:</w:t>
      </w:r>
    </w:p>
    <w:p w:rsidR="007332F5" w:rsidRPr="00540501" w:rsidRDefault="007332F5" w:rsidP="002E493F">
      <w:pPr>
        <w:pStyle w:val="a8"/>
        <w:numPr>
          <w:ilvl w:val="0"/>
          <w:numId w:val="19"/>
        </w:numPr>
        <w:spacing w:line="360" w:lineRule="auto"/>
        <w:ind w:left="0" w:firstLine="709"/>
        <w:jc w:val="both"/>
        <w:rPr>
          <w:rFonts w:ascii="Times New Roman" w:hAnsi="Times New Roman"/>
          <w:i/>
          <w:lang w:val="ru-RU"/>
        </w:rPr>
      </w:pPr>
      <w:r w:rsidRPr="00540501">
        <w:rPr>
          <w:rFonts w:ascii="Times New Roman" w:hAnsi="Times New Roman"/>
          <w:lang w:val="ru-RU"/>
        </w:rPr>
        <w:t>осознание коммуникативно-эстетических возможностей языка на основе изучения выда</w:t>
      </w:r>
      <w:r w:rsidRPr="00540501">
        <w:rPr>
          <w:rFonts w:ascii="Times New Roman" w:hAnsi="Times New Roman"/>
          <w:lang w:val="ru-RU"/>
        </w:rPr>
        <w:t>ю</w:t>
      </w:r>
      <w:r w:rsidRPr="00540501">
        <w:rPr>
          <w:rFonts w:ascii="Times New Roman" w:hAnsi="Times New Roman"/>
          <w:lang w:val="ru-RU"/>
        </w:rPr>
        <w:t>щихся произведений русской литературы, литературы своего народа, мировой литературы;</w:t>
      </w:r>
    </w:p>
    <w:p w:rsidR="007332F5" w:rsidRPr="00540501" w:rsidRDefault="007332F5" w:rsidP="002E493F">
      <w:pPr>
        <w:pStyle w:val="a8"/>
        <w:numPr>
          <w:ilvl w:val="0"/>
          <w:numId w:val="19"/>
        </w:numPr>
        <w:spacing w:line="360" w:lineRule="auto"/>
        <w:ind w:left="0" w:firstLine="709"/>
        <w:jc w:val="both"/>
        <w:rPr>
          <w:rFonts w:ascii="Times New Roman" w:hAnsi="Times New Roman"/>
          <w:i/>
          <w:lang w:val="ru-RU"/>
        </w:rPr>
      </w:pPr>
      <w:r w:rsidRPr="00540501">
        <w:rPr>
          <w:rFonts w:ascii="Times New Roman" w:hAnsi="Times New Roman"/>
          <w:lang w:val="ru-RU"/>
        </w:rPr>
        <w:t>формирование и развитие представлений о литературном произведении как о художестве</w:t>
      </w:r>
      <w:r w:rsidRPr="00540501">
        <w:rPr>
          <w:rFonts w:ascii="Times New Roman" w:hAnsi="Times New Roman"/>
          <w:lang w:val="ru-RU"/>
        </w:rPr>
        <w:t>н</w:t>
      </w:r>
      <w:r w:rsidRPr="00540501">
        <w:rPr>
          <w:rFonts w:ascii="Times New Roman" w:hAnsi="Times New Roman"/>
          <w:lang w:val="ru-RU"/>
        </w:rPr>
        <w:t>ном мире, особым образом построенном автором;</w:t>
      </w:r>
    </w:p>
    <w:p w:rsidR="007332F5" w:rsidRPr="00540501" w:rsidRDefault="007332F5" w:rsidP="002E493F">
      <w:pPr>
        <w:pStyle w:val="a8"/>
        <w:numPr>
          <w:ilvl w:val="0"/>
          <w:numId w:val="19"/>
        </w:numPr>
        <w:spacing w:line="360" w:lineRule="auto"/>
        <w:ind w:left="0" w:firstLine="709"/>
        <w:jc w:val="both"/>
        <w:rPr>
          <w:rFonts w:ascii="Times New Roman" w:hAnsi="Times New Roman"/>
          <w:i/>
          <w:lang w:val="ru-RU"/>
        </w:rPr>
      </w:pPr>
      <w:r w:rsidRPr="00540501">
        <w:rPr>
          <w:rFonts w:ascii="Times New Roman" w:eastAsia="Times New Roman" w:hAnsi="Times New Roman"/>
          <w:lang w:val="ru-RU"/>
        </w:rPr>
        <w:t>овладение процедурами смыслового и эстетического анализа текста на основе понимания принципиальных отличий художественного текста от научного, делового, публицистического и т. п.;</w:t>
      </w:r>
    </w:p>
    <w:p w:rsidR="007332F5" w:rsidRPr="00540501" w:rsidRDefault="007332F5" w:rsidP="002E493F">
      <w:pPr>
        <w:pStyle w:val="a8"/>
        <w:numPr>
          <w:ilvl w:val="0"/>
          <w:numId w:val="19"/>
        </w:numPr>
        <w:spacing w:line="360" w:lineRule="auto"/>
        <w:ind w:left="0" w:firstLine="709"/>
        <w:jc w:val="both"/>
        <w:rPr>
          <w:rFonts w:ascii="Times New Roman" w:hAnsi="Times New Roman"/>
          <w:i/>
          <w:lang w:val="ru-RU"/>
        </w:rPr>
      </w:pPr>
      <w:r w:rsidRPr="00540501">
        <w:rPr>
          <w:rFonts w:ascii="Times New Roman" w:eastAsia="Times New Roman" w:hAnsi="Times New Roman"/>
          <w:lang w:val="ru-RU"/>
        </w:rPr>
        <w:t>формирование умений воспринимать, анализировать, критически оценивать и интерпрет</w:t>
      </w:r>
      <w:r w:rsidRPr="00540501">
        <w:rPr>
          <w:rFonts w:ascii="Times New Roman" w:eastAsia="Times New Roman" w:hAnsi="Times New Roman"/>
          <w:lang w:val="ru-RU"/>
        </w:rPr>
        <w:t>и</w:t>
      </w:r>
      <w:r w:rsidRPr="00540501">
        <w:rPr>
          <w:rFonts w:ascii="Times New Roman" w:eastAsia="Times New Roman" w:hAnsi="Times New Roman"/>
          <w:lang w:val="ru-RU"/>
        </w:rPr>
        <w:t>ровать прочитанное, осознавать художественную картину жизни, отражённую в литературном произвед</w:t>
      </w:r>
      <w:r w:rsidRPr="00540501">
        <w:rPr>
          <w:rFonts w:ascii="Times New Roman" w:eastAsia="Times New Roman" w:hAnsi="Times New Roman"/>
          <w:lang w:val="ru-RU"/>
        </w:rPr>
        <w:t>е</w:t>
      </w:r>
      <w:r w:rsidRPr="00540501">
        <w:rPr>
          <w:rFonts w:ascii="Times New Roman" w:eastAsia="Times New Roman" w:hAnsi="Times New Roman"/>
          <w:lang w:val="ru-RU"/>
        </w:rPr>
        <w:t xml:space="preserve">нии, на уровне не только эмоционального восприятия, но и интеллектуального осмысления, </w:t>
      </w:r>
      <w:r w:rsidRPr="00540501">
        <w:rPr>
          <w:rFonts w:ascii="Times New Roman" w:hAnsi="Times New Roman"/>
          <w:lang w:val="ru-RU"/>
        </w:rPr>
        <w:t>ответственного отношения к разнообразным художественным смыслам</w:t>
      </w:r>
      <w:r w:rsidRPr="00540501">
        <w:rPr>
          <w:rFonts w:ascii="Times New Roman" w:eastAsia="Times New Roman" w:hAnsi="Times New Roman"/>
          <w:lang w:val="ru-RU"/>
        </w:rPr>
        <w:t>;</w:t>
      </w:r>
    </w:p>
    <w:p w:rsidR="007332F5" w:rsidRPr="00540501" w:rsidRDefault="007332F5" w:rsidP="002E493F">
      <w:pPr>
        <w:pStyle w:val="a8"/>
        <w:widowControl w:val="0"/>
        <w:numPr>
          <w:ilvl w:val="0"/>
          <w:numId w:val="19"/>
        </w:numPr>
        <w:autoSpaceDE w:val="0"/>
        <w:autoSpaceDN w:val="0"/>
        <w:adjustRightInd w:val="0"/>
        <w:spacing w:line="360" w:lineRule="auto"/>
        <w:ind w:left="0" w:firstLine="709"/>
        <w:jc w:val="both"/>
        <w:rPr>
          <w:rFonts w:ascii="Times New Roman" w:eastAsia="Times New Roman" w:hAnsi="Times New Roman"/>
          <w:lang w:val="ru-RU"/>
        </w:rPr>
      </w:pPr>
      <w:r w:rsidRPr="00540501">
        <w:rPr>
          <w:rFonts w:ascii="Times New Roman" w:hAnsi="Times New Roman"/>
          <w:lang w:val="ru-RU"/>
        </w:rPr>
        <w:t xml:space="preserve">формирование отношения к литературе как к </w:t>
      </w:r>
      <w:r w:rsidRPr="00540501">
        <w:rPr>
          <w:rFonts w:ascii="Times New Roman" w:eastAsia="Times New Roman" w:hAnsi="Times New Roman"/>
          <w:lang w:val="ru-RU"/>
        </w:rPr>
        <w:t>особому способу познания жизни;</w:t>
      </w:r>
    </w:p>
    <w:p w:rsidR="007332F5" w:rsidRPr="00540501" w:rsidRDefault="007332F5" w:rsidP="002E493F">
      <w:pPr>
        <w:pStyle w:val="a8"/>
        <w:numPr>
          <w:ilvl w:val="0"/>
          <w:numId w:val="19"/>
        </w:numPr>
        <w:spacing w:line="360" w:lineRule="auto"/>
        <w:ind w:left="0" w:firstLine="709"/>
        <w:jc w:val="both"/>
        <w:rPr>
          <w:rFonts w:ascii="Times New Roman" w:hAnsi="Times New Roman"/>
          <w:i/>
          <w:lang w:val="ru-RU"/>
        </w:rPr>
      </w:pPr>
      <w:r w:rsidRPr="00540501">
        <w:rPr>
          <w:rFonts w:ascii="Times New Roman" w:hAnsi="Times New Roman"/>
          <w:lang w:val="ru-RU"/>
        </w:rPr>
        <w:t xml:space="preserve">воспитание у читателя культуры выражения собственной позиции, </w:t>
      </w:r>
      <w:r w:rsidRPr="00540501">
        <w:rPr>
          <w:rFonts w:ascii="Times New Roman" w:eastAsia="Times New Roman" w:hAnsi="Times New Roman"/>
          <w:lang w:val="ru-RU"/>
        </w:rPr>
        <w:t>способности аргумент</w:t>
      </w:r>
      <w:r w:rsidRPr="00540501">
        <w:rPr>
          <w:rFonts w:ascii="Times New Roman" w:eastAsia="Times New Roman" w:hAnsi="Times New Roman"/>
          <w:lang w:val="ru-RU"/>
        </w:rPr>
        <w:t>и</w:t>
      </w:r>
      <w:r w:rsidRPr="00540501">
        <w:rPr>
          <w:rFonts w:ascii="Times New Roman" w:eastAsia="Times New Roman" w:hAnsi="Times New Roman"/>
          <w:lang w:val="ru-RU"/>
        </w:rPr>
        <w:t>ровать своё мнение и оформлять его словесно в устных и письменных высказываниях разных жанров, со</w:t>
      </w:r>
      <w:r w:rsidRPr="00540501">
        <w:rPr>
          <w:rFonts w:ascii="Times New Roman" w:eastAsia="Times New Roman" w:hAnsi="Times New Roman"/>
          <w:lang w:val="ru-RU"/>
        </w:rPr>
        <w:t>з</w:t>
      </w:r>
      <w:r w:rsidRPr="00540501">
        <w:rPr>
          <w:rFonts w:ascii="Times New Roman" w:eastAsia="Times New Roman" w:hAnsi="Times New Roman"/>
          <w:lang w:val="ru-RU"/>
        </w:rPr>
        <w:t>давать развёрнутые высказывания творческого, аналитического и интерпретирующего характера;</w:t>
      </w:r>
    </w:p>
    <w:p w:rsidR="007332F5" w:rsidRPr="00540501" w:rsidRDefault="007332F5" w:rsidP="002E493F">
      <w:pPr>
        <w:pStyle w:val="a8"/>
        <w:numPr>
          <w:ilvl w:val="0"/>
          <w:numId w:val="19"/>
        </w:numPr>
        <w:spacing w:line="360" w:lineRule="auto"/>
        <w:ind w:left="0" w:firstLine="709"/>
        <w:jc w:val="both"/>
        <w:rPr>
          <w:rFonts w:ascii="Times New Roman" w:hAnsi="Times New Roman"/>
          <w:b/>
          <w:bCs/>
          <w:lang w:val="ru-RU"/>
        </w:rPr>
      </w:pPr>
      <w:r w:rsidRPr="00540501">
        <w:rPr>
          <w:rFonts w:ascii="Times New Roman" w:hAnsi="Times New Roman"/>
          <w:lang w:val="ru-RU"/>
        </w:rPr>
        <w:t xml:space="preserve">воспитание культуры понимания «чужой» позиции, а также уважительного отношения к ценностям других людей, к культуре других эпох и народов; </w:t>
      </w:r>
      <w:r w:rsidRPr="00540501">
        <w:rPr>
          <w:rFonts w:ascii="Times New Roman" w:eastAsia="Times New Roman" w:hAnsi="Times New Roman"/>
          <w:lang w:val="ru-RU"/>
        </w:rPr>
        <w:t>развитие способности понимать литературные художественные произведения, отражающие разные этнокультурные традиции;</w:t>
      </w:r>
    </w:p>
    <w:p w:rsidR="007332F5" w:rsidRPr="00540501" w:rsidRDefault="007332F5" w:rsidP="002E493F">
      <w:pPr>
        <w:pStyle w:val="a8"/>
        <w:numPr>
          <w:ilvl w:val="0"/>
          <w:numId w:val="19"/>
        </w:numPr>
        <w:spacing w:line="360" w:lineRule="auto"/>
        <w:ind w:left="0" w:firstLine="709"/>
        <w:jc w:val="both"/>
        <w:rPr>
          <w:rFonts w:ascii="Times New Roman" w:hAnsi="Times New Roman"/>
          <w:b/>
          <w:bCs/>
          <w:lang w:val="ru-RU"/>
        </w:rPr>
      </w:pPr>
      <w:r w:rsidRPr="00540501">
        <w:rPr>
          <w:rFonts w:ascii="Times New Roman" w:eastAsia="Times New Roman" w:hAnsi="Times New Roman"/>
          <w:lang w:val="ru-RU"/>
        </w:rPr>
        <w:t xml:space="preserve">воспитание квалифицированного читателя со сформированным эстетическим вкусом; </w:t>
      </w:r>
    </w:p>
    <w:p w:rsidR="007332F5" w:rsidRPr="00540501" w:rsidRDefault="007332F5" w:rsidP="002E493F">
      <w:pPr>
        <w:pStyle w:val="a8"/>
        <w:widowControl w:val="0"/>
        <w:numPr>
          <w:ilvl w:val="0"/>
          <w:numId w:val="19"/>
        </w:numPr>
        <w:autoSpaceDE w:val="0"/>
        <w:autoSpaceDN w:val="0"/>
        <w:adjustRightInd w:val="0"/>
        <w:spacing w:line="360" w:lineRule="auto"/>
        <w:ind w:left="0" w:firstLine="709"/>
        <w:jc w:val="both"/>
        <w:rPr>
          <w:rFonts w:ascii="Times New Roman" w:eastAsia="Times New Roman" w:hAnsi="Times New Roman"/>
          <w:lang w:val="ru-RU"/>
        </w:rPr>
      </w:pPr>
      <w:r w:rsidRPr="00540501">
        <w:rPr>
          <w:rFonts w:ascii="Times New Roman" w:hAnsi="Times New Roman"/>
          <w:lang w:val="ru-RU"/>
        </w:rPr>
        <w:t>формирование отношения к литературе как к одной из основных культурных ценностей н</w:t>
      </w:r>
      <w:r w:rsidRPr="00540501">
        <w:rPr>
          <w:rFonts w:ascii="Times New Roman" w:hAnsi="Times New Roman"/>
          <w:lang w:val="ru-RU"/>
        </w:rPr>
        <w:t>а</w:t>
      </w:r>
      <w:r w:rsidRPr="00540501">
        <w:rPr>
          <w:rFonts w:ascii="Times New Roman" w:hAnsi="Times New Roman"/>
          <w:lang w:val="ru-RU"/>
        </w:rPr>
        <w:t>рода</w:t>
      </w:r>
      <w:r w:rsidRPr="00540501">
        <w:rPr>
          <w:rFonts w:ascii="Times New Roman" w:eastAsia="Times New Roman" w:hAnsi="Times New Roman"/>
          <w:lang w:val="ru-RU"/>
        </w:rPr>
        <w:t>;</w:t>
      </w:r>
    </w:p>
    <w:p w:rsidR="007332F5" w:rsidRPr="00540501" w:rsidRDefault="007332F5" w:rsidP="002E493F">
      <w:pPr>
        <w:pStyle w:val="a8"/>
        <w:numPr>
          <w:ilvl w:val="0"/>
          <w:numId w:val="19"/>
        </w:numPr>
        <w:spacing w:line="360" w:lineRule="auto"/>
        <w:ind w:left="0" w:firstLine="709"/>
        <w:jc w:val="both"/>
        <w:rPr>
          <w:rFonts w:ascii="Times New Roman" w:hAnsi="Times New Roman"/>
          <w:b/>
          <w:bCs/>
          <w:lang w:val="ru-RU"/>
        </w:rPr>
      </w:pPr>
      <w:r w:rsidRPr="00540501">
        <w:rPr>
          <w:rFonts w:ascii="Times New Roman" w:hAnsi="Times New Roman"/>
          <w:lang w:val="ru-RU"/>
        </w:rPr>
        <w:t xml:space="preserve">обеспечение через чтение и изучение классической и современной литературы культурной самоидентификации; </w:t>
      </w:r>
    </w:p>
    <w:p w:rsidR="007332F5" w:rsidRPr="00540501" w:rsidRDefault="007332F5" w:rsidP="002E493F">
      <w:pPr>
        <w:pStyle w:val="a8"/>
        <w:widowControl w:val="0"/>
        <w:numPr>
          <w:ilvl w:val="0"/>
          <w:numId w:val="19"/>
        </w:numPr>
        <w:autoSpaceDE w:val="0"/>
        <w:autoSpaceDN w:val="0"/>
        <w:adjustRightInd w:val="0"/>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lang w:val="ru-RU"/>
        </w:rPr>
        <w:t>осознание значимости чтения и изучения литературы для своего дальнейшего развития;</w:t>
      </w:r>
    </w:p>
    <w:p w:rsidR="007332F5" w:rsidRPr="00540501" w:rsidRDefault="007332F5" w:rsidP="002E493F">
      <w:pPr>
        <w:pStyle w:val="a8"/>
        <w:numPr>
          <w:ilvl w:val="0"/>
          <w:numId w:val="19"/>
        </w:numPr>
        <w:spacing w:line="360" w:lineRule="auto"/>
        <w:ind w:left="0" w:firstLine="709"/>
        <w:jc w:val="both"/>
        <w:rPr>
          <w:rFonts w:ascii="Times New Roman" w:hAnsi="Times New Roman"/>
          <w:i/>
          <w:lang w:val="ru-RU"/>
        </w:rPr>
      </w:pPr>
      <w:r w:rsidRPr="00540501">
        <w:rPr>
          <w:rFonts w:ascii="Times New Roman" w:eastAsia="Times New Roman" w:hAnsi="Times New Roman"/>
          <w:lang w:val="ru-RU"/>
        </w:rPr>
        <w:t xml:space="preserve">формирование у школьника стремления сознательно планировать своё досуговое чтение. </w:t>
      </w:r>
    </w:p>
    <w:p w:rsidR="007332F5" w:rsidRPr="00540501" w:rsidRDefault="007332F5"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процессе обучения в основной школе эти задачи решаются постепенно, последовательно и постоянно; их решение продолжается и в старшей школе; на всех этапах обучения создаются условия для осознания обучающимися непрерывности процесса литературного образования и н</w:t>
      </w:r>
      <w:r w:rsidRPr="00540501">
        <w:rPr>
          <w:rFonts w:ascii="Times New Roman" w:hAnsi="Times New Roman"/>
          <w:sz w:val="24"/>
          <w:szCs w:val="24"/>
          <w:lang w:val="ru-RU"/>
        </w:rPr>
        <w:t>е</w:t>
      </w:r>
      <w:r w:rsidRPr="00540501">
        <w:rPr>
          <w:rFonts w:ascii="Times New Roman" w:hAnsi="Times New Roman"/>
          <w:sz w:val="24"/>
          <w:szCs w:val="24"/>
          <w:lang w:val="ru-RU"/>
        </w:rPr>
        <w:t>обходимости его продолжения и за пределами школы.</w:t>
      </w:r>
      <w:r w:rsidR="0042291A" w:rsidRPr="00540501">
        <w:rPr>
          <w:rFonts w:ascii="Times New Roman" w:hAnsi="Times New Roman"/>
          <w:sz w:val="24"/>
          <w:szCs w:val="24"/>
          <w:lang w:val="ru-RU"/>
        </w:rPr>
        <w:tab/>
      </w:r>
    </w:p>
    <w:p w:rsidR="0042291A" w:rsidRPr="00540501" w:rsidRDefault="001429D9" w:rsidP="002E493F">
      <w:pPr>
        <w:spacing w:after="0" w:line="360" w:lineRule="auto"/>
        <w:ind w:firstLine="709"/>
        <w:rPr>
          <w:rFonts w:ascii="Times New Roman" w:hAnsi="Times New Roman"/>
          <w:b/>
          <w:sz w:val="24"/>
          <w:szCs w:val="24"/>
          <w:lang w:val="ru-RU"/>
        </w:rPr>
      </w:pPr>
      <w:r w:rsidRPr="00540501">
        <w:rPr>
          <w:rFonts w:ascii="Times New Roman" w:hAnsi="Times New Roman"/>
          <w:sz w:val="24"/>
          <w:szCs w:val="24"/>
          <w:lang w:val="ru-RU"/>
        </w:rPr>
        <w:lastRenderedPageBreak/>
        <w:t>П</w:t>
      </w:r>
      <w:r w:rsidR="0042291A" w:rsidRPr="00540501">
        <w:rPr>
          <w:rFonts w:ascii="Times New Roman" w:hAnsi="Times New Roman"/>
          <w:sz w:val="24"/>
          <w:szCs w:val="24"/>
          <w:lang w:val="ru-RU"/>
        </w:rPr>
        <w:t>рограмма по литературе строится с учетом:</w:t>
      </w:r>
    </w:p>
    <w:p w:rsidR="0042291A" w:rsidRPr="00540501" w:rsidRDefault="0042291A" w:rsidP="002E493F">
      <w:pPr>
        <w:numPr>
          <w:ilvl w:val="0"/>
          <w:numId w:val="18"/>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b/>
          <w:sz w:val="24"/>
          <w:szCs w:val="24"/>
          <w:lang w:val="ru-RU"/>
        </w:rPr>
        <w:t>лучших традиций</w:t>
      </w:r>
      <w:r w:rsidRPr="00540501">
        <w:rPr>
          <w:rFonts w:ascii="Times New Roman" w:hAnsi="Times New Roman"/>
          <w:sz w:val="24"/>
          <w:szCs w:val="24"/>
          <w:lang w:val="ru-RU"/>
        </w:rPr>
        <w:t xml:space="preserve"> отечественной </w:t>
      </w:r>
      <w:r w:rsidRPr="00540501">
        <w:rPr>
          <w:rFonts w:ascii="Times New Roman" w:hAnsi="Times New Roman"/>
          <w:b/>
          <w:sz w:val="24"/>
          <w:szCs w:val="24"/>
          <w:lang w:val="ru-RU"/>
        </w:rPr>
        <w:t>методики</w:t>
      </w:r>
      <w:r w:rsidRPr="00540501">
        <w:rPr>
          <w:rFonts w:ascii="Times New Roman" w:hAnsi="Times New Roman"/>
          <w:sz w:val="24"/>
          <w:szCs w:val="24"/>
          <w:lang w:val="ru-RU"/>
        </w:rPr>
        <w:t xml:space="preserve">  преподавания литературы</w:t>
      </w:r>
      <w:r w:rsidR="007332F5" w:rsidRPr="00540501">
        <w:rPr>
          <w:rFonts w:ascii="Times New Roman" w:hAnsi="Times New Roman"/>
          <w:sz w:val="24"/>
          <w:szCs w:val="24"/>
          <w:lang w:val="ru-RU"/>
        </w:rPr>
        <w:t xml:space="preserve">, </w:t>
      </w:r>
      <w:r w:rsidR="007332F5" w:rsidRPr="00540501">
        <w:rPr>
          <w:rStyle w:val="5yl5"/>
          <w:rFonts w:ascii="Times New Roman" w:hAnsi="Times New Roman"/>
          <w:sz w:val="24"/>
          <w:szCs w:val="24"/>
          <w:lang w:val="ru-RU"/>
        </w:rPr>
        <w:t>заложенных трудами В.И.Водовозова, А.Д. Алферова, В.Я.Стоюнина, В.П.Острогорского, Л.И.Поливанова, В.В.Голубкова, Н.М.Соколова, М.А.Рыбниковой, И.С.Збарского, В.Г.Маранцмана, З.Н.Новлянской и др.</w:t>
      </w:r>
      <w:r w:rsidRPr="00540501">
        <w:rPr>
          <w:rFonts w:ascii="Times New Roman" w:hAnsi="Times New Roman"/>
          <w:sz w:val="24"/>
          <w:szCs w:val="24"/>
          <w:lang w:val="ru-RU"/>
        </w:rPr>
        <w:t>;</w:t>
      </w:r>
    </w:p>
    <w:p w:rsidR="0042291A" w:rsidRPr="00540501" w:rsidRDefault="0042291A" w:rsidP="002E493F">
      <w:pPr>
        <w:numPr>
          <w:ilvl w:val="0"/>
          <w:numId w:val="18"/>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b/>
          <w:sz w:val="24"/>
          <w:szCs w:val="24"/>
          <w:lang w:val="ru-RU"/>
        </w:rPr>
        <w:t>традицийизученияконкретныхпроизведений</w:t>
      </w:r>
      <w:r w:rsidRPr="00540501">
        <w:rPr>
          <w:rFonts w:ascii="Times New Roman" w:hAnsi="Times New Roman"/>
          <w:sz w:val="24"/>
          <w:szCs w:val="24"/>
          <w:lang w:val="ru-RU"/>
        </w:rPr>
        <w:t xml:space="preserve"> (прежде всего русской и зарубежной классики), сложившихся в школьной практике;</w:t>
      </w:r>
    </w:p>
    <w:p w:rsidR="007332F5" w:rsidRPr="00540501" w:rsidRDefault="007332F5" w:rsidP="002E493F">
      <w:pPr>
        <w:numPr>
          <w:ilvl w:val="0"/>
          <w:numId w:val="18"/>
        </w:numPr>
        <w:spacing w:after="0" w:line="360" w:lineRule="auto"/>
        <w:ind w:left="0" w:firstLine="709"/>
        <w:jc w:val="both"/>
        <w:rPr>
          <w:rFonts w:ascii="Times New Roman" w:eastAsia="Times New Roman" w:hAnsi="Times New Roman"/>
          <w:sz w:val="24"/>
          <w:szCs w:val="24"/>
          <w:lang w:val="ru-RU" w:eastAsia="ru-RU"/>
        </w:rPr>
      </w:pPr>
      <w:r w:rsidRPr="00540501">
        <w:rPr>
          <w:rFonts w:ascii="Times New Roman" w:hAnsi="Times New Roman"/>
          <w:b/>
          <w:sz w:val="24"/>
          <w:szCs w:val="24"/>
          <w:lang w:val="ru-RU"/>
        </w:rPr>
        <w:t xml:space="preserve">традиций научного анализа, атакже художественной интерпретации </w:t>
      </w:r>
      <w:r w:rsidRPr="00540501">
        <w:rPr>
          <w:rFonts w:ascii="Times New Roman" w:hAnsi="Times New Roman"/>
          <w:sz w:val="24"/>
          <w:szCs w:val="24"/>
          <w:lang w:val="ru-RU"/>
        </w:rPr>
        <w:t>средствами</w:t>
      </w:r>
      <w:r w:rsidRPr="00540501">
        <w:rPr>
          <w:rFonts w:ascii="Times New Roman" w:hAnsi="Times New Roman"/>
          <w:b/>
          <w:sz w:val="24"/>
          <w:szCs w:val="24"/>
          <w:lang w:val="ru-RU"/>
        </w:rPr>
        <w:t xml:space="preserve"> литературы и других видов искусств </w:t>
      </w:r>
      <w:r w:rsidRPr="00540501">
        <w:rPr>
          <w:rFonts w:ascii="Times New Roman" w:hAnsi="Times New Roman"/>
          <w:sz w:val="24"/>
          <w:szCs w:val="24"/>
          <w:lang w:val="ru-RU"/>
        </w:rPr>
        <w:t>литературныхпроизведений, входящих в</w:t>
      </w:r>
      <w:r w:rsidRPr="00540501">
        <w:rPr>
          <w:rFonts w:ascii="Times New Roman" w:hAnsi="Times New Roman"/>
          <w:b/>
          <w:sz w:val="24"/>
          <w:szCs w:val="24"/>
          <w:lang w:val="ru-RU"/>
        </w:rPr>
        <w:t xml:space="preserve"> национальный литературный канон (</w:t>
      </w:r>
      <w:r w:rsidRPr="00540501">
        <w:rPr>
          <w:rFonts w:ascii="Times New Roman" w:hAnsi="Times New Roman"/>
          <w:sz w:val="24"/>
          <w:szCs w:val="24"/>
          <w:lang w:val="ru-RU"/>
        </w:rPr>
        <w:t>то есть образующих</w:t>
      </w:r>
      <w:r w:rsidRPr="00540501">
        <w:rPr>
          <w:rFonts w:ascii="Times New Roman" w:eastAsia="Times New Roman" w:hAnsi="Times New Roman"/>
          <w:sz w:val="24"/>
          <w:szCs w:val="24"/>
          <w:lang w:val="ru-RU" w:eastAsia="ru-RU"/>
        </w:rPr>
        <w:t>совокупность наиболее авторитетных для национал</w:t>
      </w:r>
      <w:r w:rsidRPr="00540501">
        <w:rPr>
          <w:rFonts w:ascii="Times New Roman" w:eastAsia="Times New Roman" w:hAnsi="Times New Roman"/>
          <w:sz w:val="24"/>
          <w:szCs w:val="24"/>
          <w:lang w:val="ru-RU" w:eastAsia="ru-RU"/>
        </w:rPr>
        <w:t>ь</w:t>
      </w:r>
      <w:r w:rsidRPr="00540501">
        <w:rPr>
          <w:rFonts w:ascii="Times New Roman" w:eastAsia="Times New Roman" w:hAnsi="Times New Roman"/>
          <w:sz w:val="24"/>
          <w:szCs w:val="24"/>
          <w:lang w:val="ru-RU" w:eastAsia="ru-RU"/>
        </w:rPr>
        <w:t>ной традиции писательских имен, корпусов их творчества и их отдельных произведений)</w:t>
      </w:r>
      <w:r w:rsidRPr="00540501">
        <w:rPr>
          <w:rFonts w:ascii="Times New Roman" w:eastAsia="Times New Roman" w:hAnsi="Times New Roman"/>
          <w:b/>
          <w:sz w:val="24"/>
          <w:szCs w:val="24"/>
          <w:lang w:val="ru-RU" w:eastAsia="ru-RU"/>
        </w:rPr>
        <w:t xml:space="preserve">; </w:t>
      </w:r>
    </w:p>
    <w:p w:rsidR="0042291A" w:rsidRPr="00540501" w:rsidRDefault="0042291A" w:rsidP="002E493F">
      <w:pPr>
        <w:numPr>
          <w:ilvl w:val="0"/>
          <w:numId w:val="18"/>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необходимой </w:t>
      </w:r>
      <w:r w:rsidRPr="00540501">
        <w:rPr>
          <w:rFonts w:ascii="Times New Roman" w:hAnsi="Times New Roman"/>
          <w:b/>
          <w:sz w:val="24"/>
          <w:szCs w:val="24"/>
          <w:lang w:val="ru-RU"/>
        </w:rPr>
        <w:t>вариативности</w:t>
      </w:r>
      <w:r w:rsidRPr="00540501">
        <w:rPr>
          <w:rFonts w:ascii="Times New Roman" w:hAnsi="Times New Roman"/>
          <w:sz w:val="24"/>
          <w:szCs w:val="24"/>
          <w:lang w:val="ru-RU"/>
        </w:rPr>
        <w:t xml:space="preserve"> авторской / рабочей программы по литературе при с</w:t>
      </w:r>
      <w:r w:rsidRPr="00540501">
        <w:rPr>
          <w:rFonts w:ascii="Times New Roman" w:hAnsi="Times New Roman"/>
          <w:sz w:val="24"/>
          <w:szCs w:val="24"/>
          <w:lang w:val="ru-RU"/>
        </w:rPr>
        <w:t>о</w:t>
      </w:r>
      <w:r w:rsidRPr="00540501">
        <w:rPr>
          <w:rFonts w:ascii="Times New Roman" w:hAnsi="Times New Roman"/>
          <w:sz w:val="24"/>
          <w:szCs w:val="24"/>
          <w:lang w:val="ru-RU"/>
        </w:rPr>
        <w:t>хранении обязательных базовых элементов содержания предмета;</w:t>
      </w:r>
    </w:p>
    <w:p w:rsidR="0042291A" w:rsidRPr="00540501" w:rsidRDefault="0042291A" w:rsidP="002E493F">
      <w:pPr>
        <w:numPr>
          <w:ilvl w:val="0"/>
          <w:numId w:val="18"/>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соответствия рекомендуемых к изучению литературных произведений </w:t>
      </w:r>
      <w:r w:rsidRPr="00540501">
        <w:rPr>
          <w:rFonts w:ascii="Times New Roman" w:hAnsi="Times New Roman"/>
          <w:b/>
          <w:sz w:val="24"/>
          <w:szCs w:val="24"/>
          <w:lang w:val="ru-RU"/>
        </w:rPr>
        <w:t>возрастным и психологическим</w:t>
      </w:r>
      <w:r w:rsidRPr="00540501">
        <w:rPr>
          <w:rFonts w:ascii="Times New Roman" w:hAnsi="Times New Roman"/>
          <w:sz w:val="24"/>
          <w:szCs w:val="24"/>
          <w:lang w:val="ru-RU"/>
        </w:rPr>
        <w:t xml:space="preserve"> особенностям обучающихся;</w:t>
      </w:r>
    </w:p>
    <w:p w:rsidR="0042291A" w:rsidRPr="00540501" w:rsidRDefault="0042291A" w:rsidP="002E493F">
      <w:pPr>
        <w:numPr>
          <w:ilvl w:val="0"/>
          <w:numId w:val="18"/>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требований современного культурно-исторического контекста к изучению классич</w:t>
      </w:r>
      <w:r w:rsidRPr="00540501">
        <w:rPr>
          <w:rFonts w:ascii="Times New Roman" w:hAnsi="Times New Roman"/>
          <w:sz w:val="24"/>
          <w:szCs w:val="24"/>
          <w:lang w:val="ru-RU"/>
        </w:rPr>
        <w:t>е</w:t>
      </w:r>
      <w:r w:rsidRPr="00540501">
        <w:rPr>
          <w:rFonts w:ascii="Times New Roman" w:hAnsi="Times New Roman"/>
          <w:sz w:val="24"/>
          <w:szCs w:val="24"/>
          <w:lang w:val="ru-RU"/>
        </w:rPr>
        <w:t>ской литературы;</w:t>
      </w:r>
    </w:p>
    <w:p w:rsidR="0042291A" w:rsidRPr="00540501" w:rsidRDefault="0042291A" w:rsidP="002E493F">
      <w:pPr>
        <w:numPr>
          <w:ilvl w:val="0"/>
          <w:numId w:val="18"/>
        </w:numPr>
        <w:tabs>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b/>
          <w:sz w:val="24"/>
          <w:szCs w:val="24"/>
          <w:lang w:val="ru-RU"/>
        </w:rPr>
        <w:t>минимального количества учебного времени</w:t>
      </w:r>
      <w:r w:rsidRPr="00540501">
        <w:rPr>
          <w:rFonts w:ascii="Times New Roman" w:hAnsi="Times New Roman"/>
          <w:sz w:val="24"/>
          <w:szCs w:val="24"/>
          <w:lang w:val="ru-RU"/>
        </w:rPr>
        <w:t>, отведенного на изучение литературы согласно действующему ФГОС и Базисному учебному плану.</w:t>
      </w:r>
    </w:p>
    <w:p w:rsidR="0042291A" w:rsidRPr="00540501" w:rsidRDefault="0042291A"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Содержание программы по литературе включает в себя указание литературных произвед</w:t>
      </w:r>
      <w:r w:rsidRPr="00540501">
        <w:rPr>
          <w:rFonts w:ascii="Times New Roman" w:hAnsi="Times New Roman"/>
          <w:sz w:val="24"/>
          <w:szCs w:val="24"/>
          <w:lang w:val="ru-RU"/>
        </w:rPr>
        <w:t>е</w:t>
      </w:r>
      <w:r w:rsidRPr="00540501">
        <w:rPr>
          <w:rFonts w:ascii="Times New Roman" w:hAnsi="Times New Roman"/>
          <w:sz w:val="24"/>
          <w:szCs w:val="24"/>
          <w:lang w:val="ru-RU"/>
        </w:rPr>
        <w:t>ний и их авторов. Помимо этого в программе присутствуют единицы более высокого порядка (жанрово-тематические объединения произведений; группы авторов, обзоры). Отдельно вынесен список теоретических понятий, подлежащих освоению в основной школе.</w:t>
      </w:r>
    </w:p>
    <w:p w:rsidR="0042291A" w:rsidRPr="00540501" w:rsidRDefault="0042291A" w:rsidP="002E493F">
      <w:pPr>
        <w:pStyle w:val="24"/>
        <w:spacing w:line="360" w:lineRule="auto"/>
        <w:ind w:firstLine="709"/>
        <w:rPr>
          <w:sz w:val="24"/>
          <w:szCs w:val="24"/>
          <w:lang w:val="ru-RU"/>
        </w:rPr>
      </w:pPr>
      <w:r w:rsidRPr="00540501">
        <w:rPr>
          <w:sz w:val="24"/>
          <w:szCs w:val="24"/>
          <w:lang w:val="ru-RU"/>
        </w:rPr>
        <w:t>Во всех таблицах в скобках указывается класс, в котором обращение к тому или иному произведению, автору, проблемно-тематическому или жанровому блоку представляется наиболее целесообразным.</w:t>
      </w:r>
    </w:p>
    <w:p w:rsidR="0042291A" w:rsidRPr="00540501" w:rsidRDefault="0042291A"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Единство литературного образования обеспечивается на разных уровнях: это общие для изучения произведения, общие, ключевые для  культуры, авторы, общие проблемно-тематические и жанровые блоки. Кроме того – и это самое важное – </w:t>
      </w:r>
      <w:r w:rsidRPr="00540501">
        <w:rPr>
          <w:rFonts w:ascii="Times New Roman" w:hAnsi="Times New Roman"/>
          <w:b/>
          <w:sz w:val="24"/>
          <w:szCs w:val="24"/>
          <w:lang w:val="ru-RU"/>
        </w:rPr>
        <w:t>в логике ФГОС единство образовател</w:t>
      </w:r>
      <w:r w:rsidRPr="00540501">
        <w:rPr>
          <w:rFonts w:ascii="Times New Roman" w:hAnsi="Times New Roman"/>
          <w:b/>
          <w:sz w:val="24"/>
          <w:szCs w:val="24"/>
          <w:lang w:val="ru-RU"/>
        </w:rPr>
        <w:t>ь</w:t>
      </w:r>
      <w:r w:rsidRPr="00540501">
        <w:rPr>
          <w:rFonts w:ascii="Times New Roman" w:hAnsi="Times New Roman"/>
          <w:b/>
          <w:sz w:val="24"/>
          <w:szCs w:val="24"/>
          <w:lang w:val="ru-RU"/>
        </w:rPr>
        <w:t>ного пространства достигается за счет формирования общих компетенций</w:t>
      </w:r>
      <w:r w:rsidRPr="00540501">
        <w:rPr>
          <w:rFonts w:ascii="Times New Roman" w:hAnsi="Times New Roman"/>
          <w:sz w:val="24"/>
          <w:szCs w:val="24"/>
          <w:lang w:val="ru-RU"/>
        </w:rPr>
        <w:t xml:space="preserve">. </w:t>
      </w:r>
    </w:p>
    <w:p w:rsidR="0042291A" w:rsidRPr="00540501" w:rsidRDefault="0042291A"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Дополнительно для своей рабочей программы учитель может также выбрать литературные произведения, входящие в круг актуального чтения обучающихся, при условии освоения необх</w:t>
      </w:r>
      <w:r w:rsidRPr="00540501">
        <w:rPr>
          <w:rFonts w:ascii="Times New Roman" w:hAnsi="Times New Roman"/>
          <w:sz w:val="24"/>
          <w:szCs w:val="24"/>
          <w:lang w:val="ru-RU"/>
        </w:rPr>
        <w:t>о</w:t>
      </w:r>
      <w:r w:rsidRPr="00540501">
        <w:rPr>
          <w:rFonts w:ascii="Times New Roman" w:hAnsi="Times New Roman"/>
          <w:sz w:val="24"/>
          <w:szCs w:val="24"/>
          <w:lang w:val="ru-RU"/>
        </w:rPr>
        <w:t xml:space="preserve">димого минимума произведений из всех </w:t>
      </w:r>
      <w:r w:rsidRPr="00540501">
        <w:rPr>
          <w:rFonts w:ascii="Times New Roman" w:hAnsi="Times New Roman"/>
          <w:b/>
          <w:sz w:val="24"/>
          <w:szCs w:val="24"/>
          <w:lang w:val="ru-RU"/>
        </w:rPr>
        <w:t xml:space="preserve">трех обязательных </w:t>
      </w:r>
      <w:r w:rsidRPr="00540501">
        <w:rPr>
          <w:rFonts w:ascii="Times New Roman" w:hAnsi="Times New Roman"/>
          <w:sz w:val="24"/>
          <w:szCs w:val="24"/>
          <w:lang w:val="ru-RU"/>
        </w:rPr>
        <w:t>списков. Это может серьезно пов</w:t>
      </w:r>
      <w:r w:rsidRPr="00540501">
        <w:rPr>
          <w:rFonts w:ascii="Times New Roman" w:hAnsi="Times New Roman"/>
          <w:sz w:val="24"/>
          <w:szCs w:val="24"/>
          <w:lang w:val="ru-RU"/>
        </w:rPr>
        <w:t>ы</w:t>
      </w:r>
      <w:r w:rsidRPr="00540501">
        <w:rPr>
          <w:rFonts w:ascii="Times New Roman" w:hAnsi="Times New Roman"/>
          <w:sz w:val="24"/>
          <w:szCs w:val="24"/>
          <w:lang w:val="ru-RU"/>
        </w:rPr>
        <w:t>сить интерес школьников к предмету и их мотивацию к чтению.</w:t>
      </w:r>
    </w:p>
    <w:p w:rsidR="0042291A" w:rsidRPr="00540501" w:rsidRDefault="0042291A"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Предложенная структура списка позволит обеспечить единство инвариантной части всех программ и одновременно удовлетворить потребности обучающихся и учителей разных образов</w:t>
      </w:r>
      <w:r w:rsidRPr="00540501">
        <w:rPr>
          <w:rFonts w:ascii="Times New Roman" w:hAnsi="Times New Roman"/>
          <w:sz w:val="24"/>
          <w:szCs w:val="24"/>
          <w:lang w:val="ru-RU"/>
        </w:rPr>
        <w:t>а</w:t>
      </w:r>
      <w:r w:rsidRPr="00540501">
        <w:rPr>
          <w:rFonts w:ascii="Times New Roman" w:hAnsi="Times New Roman"/>
          <w:sz w:val="24"/>
          <w:szCs w:val="24"/>
          <w:lang w:val="ru-RU"/>
        </w:rPr>
        <w:t>тельных организаций в самостоятельном выборе произведений.</w:t>
      </w:r>
    </w:p>
    <w:p w:rsidR="0042291A" w:rsidRPr="00540501" w:rsidRDefault="0042291A" w:rsidP="002E493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Контрольно-измерительные материалы в рамках государственной итоговой аттестации ра</w:t>
      </w:r>
      <w:r w:rsidRPr="00540501">
        <w:rPr>
          <w:rFonts w:ascii="Times New Roman" w:hAnsi="Times New Roman"/>
          <w:sz w:val="24"/>
          <w:szCs w:val="24"/>
          <w:lang w:val="ru-RU"/>
        </w:rPr>
        <w:t>з</w:t>
      </w:r>
      <w:r w:rsidRPr="00540501">
        <w:rPr>
          <w:rFonts w:ascii="Times New Roman" w:hAnsi="Times New Roman"/>
          <w:sz w:val="24"/>
          <w:szCs w:val="24"/>
          <w:lang w:val="ru-RU"/>
        </w:rPr>
        <w:t xml:space="preserve">рабатываются с ориентацией на три списка примерной программы. </w:t>
      </w:r>
      <w:r w:rsidR="007332F5" w:rsidRPr="00540501">
        <w:rPr>
          <w:rFonts w:ascii="Times New Roman" w:hAnsi="Times New Roman"/>
          <w:sz w:val="24"/>
          <w:szCs w:val="24"/>
          <w:lang w:val="ru-RU"/>
        </w:rPr>
        <w:t>Характер конкретных вопр</w:t>
      </w:r>
      <w:r w:rsidR="007332F5" w:rsidRPr="00540501">
        <w:rPr>
          <w:rFonts w:ascii="Times New Roman" w:hAnsi="Times New Roman"/>
          <w:sz w:val="24"/>
          <w:szCs w:val="24"/>
          <w:lang w:val="ru-RU"/>
        </w:rPr>
        <w:t>о</w:t>
      </w:r>
      <w:r w:rsidR="007332F5" w:rsidRPr="00540501">
        <w:rPr>
          <w:rFonts w:ascii="Times New Roman" w:hAnsi="Times New Roman"/>
          <w:sz w:val="24"/>
          <w:szCs w:val="24"/>
          <w:lang w:val="ru-RU"/>
        </w:rPr>
        <w:t>сов итоговой аттестации зависит от того, какая единица представлена в списке (конкретное прои</w:t>
      </w:r>
      <w:r w:rsidR="007332F5" w:rsidRPr="00540501">
        <w:rPr>
          <w:rFonts w:ascii="Times New Roman" w:hAnsi="Times New Roman"/>
          <w:sz w:val="24"/>
          <w:szCs w:val="24"/>
          <w:lang w:val="ru-RU"/>
        </w:rPr>
        <w:t>з</w:t>
      </w:r>
      <w:r w:rsidR="007332F5" w:rsidRPr="00540501">
        <w:rPr>
          <w:rFonts w:ascii="Times New Roman" w:hAnsi="Times New Roman"/>
          <w:sz w:val="24"/>
          <w:szCs w:val="24"/>
          <w:lang w:val="ru-RU"/>
        </w:rPr>
        <w:t>ведение, автор, литературное явление).</w:t>
      </w:r>
    </w:p>
    <w:p w:rsidR="0042291A" w:rsidRPr="00540501" w:rsidRDefault="0042291A" w:rsidP="002E493F">
      <w:pPr>
        <w:pStyle w:val="24"/>
        <w:spacing w:line="360" w:lineRule="auto"/>
        <w:ind w:firstLine="709"/>
        <w:rPr>
          <w:sz w:val="24"/>
          <w:szCs w:val="24"/>
          <w:lang w:val="ru-RU"/>
        </w:rPr>
      </w:pPr>
      <w:r w:rsidRPr="00540501">
        <w:rPr>
          <w:sz w:val="24"/>
          <w:szCs w:val="24"/>
          <w:lang w:val="ru-RU"/>
        </w:rPr>
        <w:t>При формировании списков учитывались эстетическая значимость произведения, соотве</w:t>
      </w:r>
      <w:r w:rsidRPr="00540501">
        <w:rPr>
          <w:sz w:val="24"/>
          <w:szCs w:val="24"/>
          <w:lang w:val="ru-RU"/>
        </w:rPr>
        <w:t>т</w:t>
      </w:r>
      <w:r w:rsidRPr="00540501">
        <w:rPr>
          <w:sz w:val="24"/>
          <w:szCs w:val="24"/>
          <w:lang w:val="ru-RU"/>
        </w:rPr>
        <w:t>ствие его возрастным и психологическим особенностям школьников, а также сложившиеся в о</w:t>
      </w:r>
      <w:r w:rsidRPr="00540501">
        <w:rPr>
          <w:sz w:val="24"/>
          <w:szCs w:val="24"/>
          <w:lang w:val="ru-RU"/>
        </w:rPr>
        <w:t>б</w:t>
      </w:r>
      <w:r w:rsidRPr="00540501">
        <w:rPr>
          <w:sz w:val="24"/>
          <w:szCs w:val="24"/>
          <w:lang w:val="ru-RU"/>
        </w:rPr>
        <w:t>разовательной отечественной практике традиции обучения литературе. В таблице представлены списки в кратком виде, чтобы легче было увидеть принцип; более детализированные списки пре</w:t>
      </w:r>
      <w:r w:rsidRPr="00540501">
        <w:rPr>
          <w:sz w:val="24"/>
          <w:szCs w:val="24"/>
          <w:lang w:val="ru-RU"/>
        </w:rPr>
        <w:t>д</w:t>
      </w:r>
      <w:r w:rsidRPr="00540501">
        <w:rPr>
          <w:sz w:val="24"/>
          <w:szCs w:val="24"/>
          <w:lang w:val="ru-RU"/>
        </w:rPr>
        <w:t xml:space="preserve">ставлены после таблицы. </w:t>
      </w:r>
    </w:p>
    <w:p w:rsidR="0042291A" w:rsidRPr="00540501" w:rsidRDefault="0042291A" w:rsidP="002E493F">
      <w:pPr>
        <w:pStyle w:val="24"/>
        <w:spacing w:line="360" w:lineRule="auto"/>
        <w:ind w:firstLine="709"/>
        <w:rPr>
          <w:sz w:val="24"/>
          <w:szCs w:val="24"/>
          <w:lang w:val="ru-RU"/>
        </w:rPr>
      </w:pPr>
      <w:r w:rsidRPr="00540501">
        <w:rPr>
          <w:sz w:val="24"/>
          <w:szCs w:val="24"/>
          <w:lang w:val="ru-RU"/>
        </w:rPr>
        <w:t xml:space="preserve">Структура настоящей </w:t>
      </w:r>
      <w:r w:rsidR="00943209" w:rsidRPr="00540501">
        <w:rPr>
          <w:sz w:val="24"/>
          <w:szCs w:val="24"/>
          <w:lang w:val="ru-RU"/>
        </w:rPr>
        <w:t>П</w:t>
      </w:r>
      <w:r w:rsidRPr="00540501">
        <w:rPr>
          <w:sz w:val="24"/>
          <w:szCs w:val="24"/>
          <w:lang w:val="ru-RU"/>
        </w:rPr>
        <w:t>рограммы не предусматривает включения тематического планир</w:t>
      </w:r>
      <w:r w:rsidRPr="00540501">
        <w:rPr>
          <w:sz w:val="24"/>
          <w:szCs w:val="24"/>
          <w:lang w:val="ru-RU"/>
        </w:rPr>
        <w:t>о</w:t>
      </w:r>
      <w:r w:rsidRPr="00540501">
        <w:rPr>
          <w:sz w:val="24"/>
          <w:szCs w:val="24"/>
          <w:lang w:val="ru-RU"/>
        </w:rPr>
        <w:t>вания. Тематическое планирование разрабатывается составителями рабочих программ.</w:t>
      </w:r>
    </w:p>
    <w:p w:rsidR="00943209" w:rsidRPr="00540501" w:rsidRDefault="00943209" w:rsidP="00EF0C4F">
      <w:pPr>
        <w:tabs>
          <w:tab w:val="left" w:pos="5760"/>
        </w:tabs>
        <w:spacing w:after="0" w:line="360" w:lineRule="auto"/>
        <w:jc w:val="center"/>
        <w:rPr>
          <w:rFonts w:ascii="Times New Roman" w:hAnsi="Times New Roman"/>
          <w:b/>
          <w:bCs/>
          <w:sz w:val="24"/>
          <w:szCs w:val="24"/>
          <w:lang w:val="ru-RU"/>
        </w:rPr>
      </w:pPr>
    </w:p>
    <w:p w:rsidR="0042291A" w:rsidRPr="00540501" w:rsidRDefault="0042291A" w:rsidP="00EF0C4F">
      <w:pPr>
        <w:tabs>
          <w:tab w:val="left" w:pos="5760"/>
        </w:tabs>
        <w:spacing w:after="0" w:line="360" w:lineRule="auto"/>
        <w:jc w:val="center"/>
        <w:rPr>
          <w:rFonts w:ascii="Times New Roman" w:hAnsi="Times New Roman"/>
          <w:b/>
          <w:bCs/>
          <w:sz w:val="24"/>
          <w:szCs w:val="24"/>
          <w:lang w:val="ru-RU"/>
        </w:rPr>
      </w:pPr>
      <w:r w:rsidRPr="00540501">
        <w:rPr>
          <w:rFonts w:ascii="Times New Roman" w:hAnsi="Times New Roman"/>
          <w:b/>
          <w:bCs/>
          <w:sz w:val="24"/>
          <w:szCs w:val="24"/>
          <w:lang w:val="ru-RU"/>
        </w:rPr>
        <w:t>Обязательное содержание ПП (5 – 9 КЛАССЫ)</w:t>
      </w:r>
    </w:p>
    <w:tbl>
      <w:tblPr>
        <w:tblW w:w="10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47"/>
        <w:gridCol w:w="4287"/>
        <w:gridCol w:w="3145"/>
      </w:tblGrid>
      <w:tr w:rsidR="0042291A" w:rsidRPr="00EF0C4F" w:rsidTr="00125A10">
        <w:tc>
          <w:tcPr>
            <w:tcW w:w="2164" w:type="dxa"/>
          </w:tcPr>
          <w:p w:rsidR="0042291A" w:rsidRPr="00125A10" w:rsidRDefault="0042291A" w:rsidP="00125A10">
            <w:pPr>
              <w:tabs>
                <w:tab w:val="left" w:pos="5760"/>
              </w:tabs>
              <w:spacing w:after="0" w:line="240" w:lineRule="auto"/>
              <w:jc w:val="center"/>
              <w:rPr>
                <w:rFonts w:ascii="Times New Roman" w:hAnsi="Times New Roman"/>
                <w:b/>
                <w:bCs/>
                <w:sz w:val="20"/>
                <w:szCs w:val="20"/>
              </w:rPr>
            </w:pPr>
            <w:r w:rsidRPr="00125A10">
              <w:rPr>
                <w:rFonts w:ascii="Times New Roman" w:hAnsi="Times New Roman"/>
                <w:b/>
                <w:bCs/>
                <w:sz w:val="20"/>
                <w:szCs w:val="20"/>
              </w:rPr>
              <w:t>А</w:t>
            </w:r>
          </w:p>
        </w:tc>
        <w:tc>
          <w:tcPr>
            <w:tcW w:w="4748" w:type="dxa"/>
          </w:tcPr>
          <w:p w:rsidR="0042291A" w:rsidRPr="00125A10" w:rsidRDefault="0042291A" w:rsidP="00125A10">
            <w:pPr>
              <w:tabs>
                <w:tab w:val="left" w:pos="5760"/>
              </w:tabs>
              <w:spacing w:after="0" w:line="240" w:lineRule="auto"/>
              <w:jc w:val="center"/>
              <w:rPr>
                <w:rFonts w:ascii="Times New Roman" w:hAnsi="Times New Roman"/>
                <w:b/>
                <w:bCs/>
                <w:sz w:val="20"/>
                <w:szCs w:val="20"/>
              </w:rPr>
            </w:pPr>
            <w:r w:rsidRPr="00125A10">
              <w:rPr>
                <w:rFonts w:ascii="Times New Roman" w:hAnsi="Times New Roman"/>
                <w:b/>
                <w:bCs/>
                <w:sz w:val="20"/>
                <w:szCs w:val="20"/>
              </w:rPr>
              <w:t>В</w:t>
            </w:r>
          </w:p>
        </w:tc>
        <w:tc>
          <w:tcPr>
            <w:tcW w:w="3367" w:type="dxa"/>
          </w:tcPr>
          <w:p w:rsidR="0042291A" w:rsidRPr="00125A10" w:rsidRDefault="0042291A" w:rsidP="00125A10">
            <w:pPr>
              <w:tabs>
                <w:tab w:val="left" w:pos="5760"/>
              </w:tabs>
              <w:spacing w:after="0" w:line="240" w:lineRule="auto"/>
              <w:jc w:val="center"/>
              <w:rPr>
                <w:rFonts w:ascii="Times New Roman" w:hAnsi="Times New Roman"/>
                <w:b/>
                <w:bCs/>
                <w:sz w:val="20"/>
                <w:szCs w:val="20"/>
              </w:rPr>
            </w:pPr>
            <w:r w:rsidRPr="00125A10">
              <w:rPr>
                <w:rFonts w:ascii="Times New Roman" w:hAnsi="Times New Roman"/>
                <w:b/>
                <w:bCs/>
                <w:sz w:val="20"/>
                <w:szCs w:val="20"/>
              </w:rPr>
              <w:t>С</w:t>
            </w:r>
          </w:p>
        </w:tc>
      </w:tr>
      <w:tr w:rsidR="0042291A" w:rsidRPr="00EF0C4F" w:rsidTr="00125A10">
        <w:tc>
          <w:tcPr>
            <w:tcW w:w="10279" w:type="dxa"/>
            <w:gridSpan w:val="3"/>
          </w:tcPr>
          <w:p w:rsidR="0042291A" w:rsidRPr="00125A10" w:rsidRDefault="0042291A" w:rsidP="00125A10">
            <w:pPr>
              <w:tabs>
                <w:tab w:val="left" w:pos="5760"/>
              </w:tabs>
              <w:spacing w:after="0" w:line="240" w:lineRule="auto"/>
              <w:jc w:val="center"/>
              <w:rPr>
                <w:rFonts w:ascii="Times New Roman" w:hAnsi="Times New Roman"/>
                <w:b/>
                <w:bCs/>
                <w:sz w:val="20"/>
                <w:szCs w:val="20"/>
              </w:rPr>
            </w:pPr>
            <w:r w:rsidRPr="00125A10">
              <w:rPr>
                <w:rFonts w:ascii="Times New Roman" w:hAnsi="Times New Roman"/>
                <w:b/>
                <w:bCs/>
                <w:sz w:val="20"/>
                <w:szCs w:val="20"/>
              </w:rPr>
              <w:t>РУССКАЯ ЛИТЕРАТУРА</w:t>
            </w:r>
          </w:p>
        </w:tc>
      </w:tr>
      <w:tr w:rsidR="0042291A" w:rsidRPr="00EF0C4F" w:rsidTr="00125A10">
        <w:tc>
          <w:tcPr>
            <w:tcW w:w="2164" w:type="dxa"/>
          </w:tcPr>
          <w:p w:rsidR="0042291A" w:rsidRPr="00125A10" w:rsidRDefault="0042291A" w:rsidP="00125A10">
            <w:pPr>
              <w:spacing w:after="0" w:line="240" w:lineRule="auto"/>
              <w:jc w:val="both"/>
              <w:rPr>
                <w:rFonts w:ascii="Times New Roman" w:hAnsi="Times New Roman"/>
                <w:b/>
                <w:sz w:val="20"/>
                <w:szCs w:val="20"/>
                <w:shd w:val="clear" w:color="auto" w:fill="FFFFFF"/>
              </w:rPr>
            </w:pPr>
            <w:r w:rsidRPr="00540501">
              <w:rPr>
                <w:rFonts w:ascii="Times New Roman" w:hAnsi="Times New Roman"/>
                <w:b/>
                <w:bCs/>
                <w:sz w:val="20"/>
                <w:szCs w:val="20"/>
                <w:lang w:val="ru-RU"/>
              </w:rPr>
              <w:t xml:space="preserve">«Слово о полку Игореве» </w:t>
            </w:r>
            <w:r w:rsidRPr="00540501">
              <w:rPr>
                <w:rFonts w:ascii="Times New Roman" w:hAnsi="Times New Roman"/>
                <w:sz w:val="20"/>
                <w:szCs w:val="20"/>
                <w:lang w:val="ru-RU"/>
              </w:rPr>
              <w:t xml:space="preserve">(к. </w:t>
            </w:r>
            <w:r w:rsidRPr="00125A10">
              <w:rPr>
                <w:rFonts w:ascii="Times New Roman" w:hAnsi="Times New Roman"/>
                <w:sz w:val="20"/>
                <w:szCs w:val="20"/>
              </w:rPr>
              <w:t>XII</w:t>
            </w:r>
            <w:r w:rsidRPr="00540501">
              <w:rPr>
                <w:rFonts w:ascii="Times New Roman" w:hAnsi="Times New Roman"/>
                <w:sz w:val="20"/>
                <w:szCs w:val="20"/>
                <w:lang w:val="ru-RU"/>
              </w:rPr>
              <w:t xml:space="preserve"> в.) </w:t>
            </w:r>
            <w:r w:rsidRPr="00125A10">
              <w:rPr>
                <w:rFonts w:ascii="Times New Roman" w:hAnsi="Times New Roman"/>
                <w:b/>
                <w:sz w:val="20"/>
                <w:szCs w:val="20"/>
                <w:shd w:val="clear" w:color="auto" w:fill="FFFFFF"/>
              </w:rPr>
              <w:t>(8-9 кл.)</w:t>
            </w:r>
            <w:r w:rsidRPr="00125A10">
              <w:rPr>
                <w:rStyle w:val="af3"/>
                <w:rFonts w:ascii="Times New Roman" w:hAnsi="Times New Roman"/>
                <w:b/>
                <w:sz w:val="20"/>
                <w:szCs w:val="20"/>
                <w:shd w:val="clear" w:color="auto" w:fill="FFFFFF"/>
              </w:rPr>
              <w:footnoteReference w:id="17"/>
            </w:r>
          </w:p>
          <w:p w:rsidR="0042291A" w:rsidRPr="00125A10" w:rsidRDefault="0042291A" w:rsidP="00125A10">
            <w:pPr>
              <w:tabs>
                <w:tab w:val="left" w:pos="5760"/>
              </w:tabs>
              <w:spacing w:after="0" w:line="240" w:lineRule="auto"/>
              <w:rPr>
                <w:rFonts w:ascii="Times New Roman" w:hAnsi="Times New Roman"/>
                <w:sz w:val="20"/>
                <w:szCs w:val="20"/>
              </w:rPr>
            </w:pPr>
          </w:p>
          <w:p w:rsidR="0042291A" w:rsidRPr="00125A10" w:rsidRDefault="0042291A" w:rsidP="00125A10">
            <w:pPr>
              <w:tabs>
                <w:tab w:val="left" w:pos="5760"/>
              </w:tabs>
              <w:spacing w:after="0" w:line="240" w:lineRule="auto"/>
              <w:jc w:val="center"/>
              <w:rPr>
                <w:rFonts w:ascii="Times New Roman" w:hAnsi="Times New Roman"/>
                <w:b/>
                <w:bCs/>
                <w:sz w:val="20"/>
                <w:szCs w:val="20"/>
              </w:rPr>
            </w:pPr>
          </w:p>
        </w:tc>
        <w:tc>
          <w:tcPr>
            <w:tcW w:w="4748"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tabs>
                <w:tab w:val="left" w:pos="5760"/>
              </w:tabs>
              <w:spacing w:after="0" w:line="240" w:lineRule="auto"/>
              <w:jc w:val="center"/>
              <w:textAlignment w:val="top"/>
              <w:outlineLvl w:val="7"/>
              <w:rPr>
                <w:rFonts w:ascii="Times New Roman" w:hAnsi="Times New Roman"/>
                <w:b/>
                <w:bCs/>
                <w:i/>
                <w:iCs/>
                <w:sz w:val="20"/>
                <w:szCs w:val="20"/>
                <w:lang w:val="ru-RU"/>
              </w:rPr>
            </w:pPr>
            <w:r w:rsidRPr="00540501">
              <w:rPr>
                <w:rFonts w:ascii="Times New Roman" w:hAnsi="Times New Roman"/>
                <w:b/>
                <w:bCs/>
                <w:i/>
                <w:iCs/>
                <w:sz w:val="20"/>
                <w:szCs w:val="20"/>
                <w:lang w:val="ru-RU"/>
              </w:rPr>
              <w:t>Древнерусская литература–  1-2 произвед</w:t>
            </w:r>
            <w:r w:rsidRPr="00540501">
              <w:rPr>
                <w:rFonts w:ascii="Times New Roman" w:hAnsi="Times New Roman"/>
                <w:b/>
                <w:bCs/>
                <w:i/>
                <w:iCs/>
                <w:sz w:val="20"/>
                <w:szCs w:val="20"/>
                <w:lang w:val="ru-RU"/>
              </w:rPr>
              <w:t>е</w:t>
            </w:r>
            <w:r w:rsidRPr="00540501">
              <w:rPr>
                <w:rFonts w:ascii="Times New Roman" w:hAnsi="Times New Roman"/>
                <w:b/>
                <w:bCs/>
                <w:i/>
                <w:iCs/>
                <w:sz w:val="20"/>
                <w:szCs w:val="20"/>
                <w:lang w:val="ru-RU"/>
              </w:rPr>
              <w:t>ния на выбор, например:</w:t>
            </w:r>
            <w:r w:rsidRPr="00540501">
              <w:rPr>
                <w:rFonts w:ascii="Times New Roman" w:hAnsi="Times New Roman"/>
                <w:i/>
                <w:iCs/>
                <w:sz w:val="20"/>
                <w:szCs w:val="20"/>
                <w:lang w:val="ru-RU"/>
              </w:rPr>
              <w:t xml:space="preserve"> «Поучение» Влад</w:t>
            </w:r>
            <w:r w:rsidRPr="00540501">
              <w:rPr>
                <w:rFonts w:ascii="Times New Roman" w:hAnsi="Times New Roman"/>
                <w:i/>
                <w:iCs/>
                <w:sz w:val="20"/>
                <w:szCs w:val="20"/>
                <w:lang w:val="ru-RU"/>
              </w:rPr>
              <w:t>и</w:t>
            </w:r>
            <w:r w:rsidRPr="00540501">
              <w:rPr>
                <w:rFonts w:ascii="Times New Roman" w:hAnsi="Times New Roman"/>
                <w:i/>
                <w:iCs/>
                <w:sz w:val="20"/>
                <w:szCs w:val="20"/>
                <w:lang w:val="ru-RU"/>
              </w:rPr>
              <w:t>мира Мономаха,  «Повесть о разорении Рязани Батыем», «Житие Сергия Радонежского», «Домострой», «Повесть о Петре и Февронии Муромских», «Повесть о Ерше Ершовиче, сыне Щетинникове», «Житие протопопа Аввакума, им самим написанное» и др</w:t>
            </w:r>
            <w:r w:rsidRPr="00540501">
              <w:rPr>
                <w:rFonts w:ascii="Times New Roman" w:hAnsi="Times New Roman"/>
                <w:b/>
                <w:bCs/>
                <w:i/>
                <w:iCs/>
                <w:sz w:val="20"/>
                <w:szCs w:val="20"/>
                <w:lang w:val="ru-RU"/>
              </w:rPr>
              <w:t>.)</w:t>
            </w:r>
          </w:p>
          <w:p w:rsidR="0042291A" w:rsidRPr="00125A10" w:rsidRDefault="0042291A" w:rsidP="00125A10">
            <w:pPr>
              <w:tabs>
                <w:tab w:val="left" w:pos="5760"/>
              </w:tabs>
              <w:spacing w:after="0" w:line="240" w:lineRule="auto"/>
              <w:rPr>
                <w:rFonts w:ascii="Times New Roman" w:hAnsi="Times New Roman"/>
                <w:b/>
                <w:bCs/>
                <w:sz w:val="20"/>
                <w:szCs w:val="20"/>
              </w:rPr>
            </w:pPr>
            <w:r w:rsidRPr="00125A10">
              <w:rPr>
                <w:rFonts w:ascii="Times New Roman" w:hAnsi="Times New Roman"/>
                <w:b/>
                <w:bCs/>
                <w:sz w:val="20"/>
                <w:szCs w:val="20"/>
                <w:shd w:val="clear" w:color="auto" w:fill="FFFFFF"/>
              </w:rPr>
              <w:t>(6-8 кл.)</w:t>
            </w:r>
          </w:p>
        </w:tc>
        <w:tc>
          <w:tcPr>
            <w:tcW w:w="3367"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tabs>
                <w:tab w:val="left" w:pos="5760"/>
              </w:tabs>
              <w:spacing w:after="0" w:line="240" w:lineRule="auto"/>
              <w:jc w:val="center"/>
              <w:textAlignment w:val="top"/>
              <w:outlineLvl w:val="2"/>
              <w:rPr>
                <w:rFonts w:ascii="Times New Roman" w:hAnsi="Times New Roman"/>
                <w:b/>
                <w:bCs/>
                <w:i/>
                <w:iCs/>
                <w:sz w:val="20"/>
                <w:szCs w:val="20"/>
                <w:lang w:val="ru-RU"/>
              </w:rPr>
            </w:pPr>
            <w:r w:rsidRPr="00540501">
              <w:rPr>
                <w:rFonts w:ascii="Times New Roman" w:hAnsi="Times New Roman"/>
                <w:b/>
                <w:bCs/>
                <w:i/>
                <w:iCs/>
                <w:sz w:val="20"/>
                <w:szCs w:val="20"/>
                <w:lang w:val="ru-RU"/>
              </w:rPr>
              <w:t>Русский фольклор:</w:t>
            </w:r>
          </w:p>
          <w:p w:rsidR="0042291A" w:rsidRPr="00125A10" w:rsidRDefault="0042291A" w:rsidP="00125A10">
            <w:pPr>
              <w:spacing w:after="0" w:line="240" w:lineRule="auto"/>
              <w:rPr>
                <w:rFonts w:ascii="Times New Roman" w:hAnsi="Times New Roman"/>
                <w:sz w:val="20"/>
                <w:szCs w:val="20"/>
              </w:rPr>
            </w:pPr>
            <w:r w:rsidRPr="00540501">
              <w:rPr>
                <w:rFonts w:ascii="Times New Roman" w:hAnsi="Times New Roman"/>
                <w:i/>
                <w:iCs/>
                <w:sz w:val="20"/>
                <w:szCs w:val="20"/>
                <w:lang w:val="ru-RU"/>
              </w:rPr>
              <w:t>сказки, былины, загадки, послов</w:t>
            </w:r>
            <w:r w:rsidRPr="00540501">
              <w:rPr>
                <w:rFonts w:ascii="Times New Roman" w:hAnsi="Times New Roman"/>
                <w:i/>
                <w:iCs/>
                <w:sz w:val="20"/>
                <w:szCs w:val="20"/>
                <w:lang w:val="ru-RU"/>
              </w:rPr>
              <w:t>и</w:t>
            </w:r>
            <w:r w:rsidRPr="00540501">
              <w:rPr>
                <w:rFonts w:ascii="Times New Roman" w:hAnsi="Times New Roman"/>
                <w:i/>
                <w:iCs/>
                <w:sz w:val="20"/>
                <w:szCs w:val="20"/>
                <w:lang w:val="ru-RU"/>
              </w:rPr>
              <w:t>цы, поговорки, песня и др</w:t>
            </w:r>
            <w:r w:rsidRPr="00540501">
              <w:rPr>
                <w:rFonts w:ascii="Times New Roman" w:hAnsi="Times New Roman"/>
                <w:b/>
                <w:bCs/>
                <w:i/>
                <w:iCs/>
                <w:sz w:val="20"/>
                <w:szCs w:val="20"/>
                <w:lang w:val="ru-RU"/>
              </w:rPr>
              <w:t xml:space="preserve">. </w:t>
            </w:r>
            <w:r w:rsidRPr="00125A10">
              <w:rPr>
                <w:rFonts w:ascii="Times New Roman" w:hAnsi="Times New Roman"/>
                <w:b/>
                <w:bCs/>
                <w:i/>
                <w:iCs/>
                <w:sz w:val="20"/>
                <w:szCs w:val="20"/>
              </w:rPr>
              <w:t xml:space="preserve">(10 произведений разных жанров, </w:t>
            </w:r>
            <w:r w:rsidRPr="00125A10">
              <w:rPr>
                <w:rFonts w:ascii="Times New Roman" w:hAnsi="Times New Roman"/>
                <w:b/>
                <w:bCs/>
                <w:sz w:val="20"/>
                <w:szCs w:val="20"/>
              </w:rPr>
              <w:t>5-7 кл.</w:t>
            </w:r>
            <w:r w:rsidRPr="00125A10">
              <w:rPr>
                <w:rFonts w:ascii="Times New Roman" w:hAnsi="Times New Roman"/>
                <w:sz w:val="20"/>
                <w:szCs w:val="20"/>
              </w:rPr>
              <w:t>)</w:t>
            </w:r>
          </w:p>
          <w:p w:rsidR="0042291A" w:rsidRPr="00125A10" w:rsidRDefault="0042291A" w:rsidP="00125A10">
            <w:pPr>
              <w:tabs>
                <w:tab w:val="left" w:pos="5760"/>
              </w:tabs>
              <w:spacing w:after="0" w:line="240" w:lineRule="auto"/>
              <w:jc w:val="center"/>
              <w:rPr>
                <w:rFonts w:ascii="Times New Roman" w:hAnsi="Times New Roman"/>
                <w:i/>
                <w:iCs/>
                <w:sz w:val="20"/>
                <w:szCs w:val="20"/>
              </w:rPr>
            </w:pPr>
          </w:p>
          <w:p w:rsidR="0042291A" w:rsidRPr="00125A10" w:rsidRDefault="0042291A" w:rsidP="00125A10">
            <w:pPr>
              <w:tabs>
                <w:tab w:val="left" w:pos="5760"/>
              </w:tabs>
              <w:spacing w:after="0" w:line="240" w:lineRule="auto"/>
              <w:jc w:val="center"/>
              <w:rPr>
                <w:rFonts w:ascii="Times New Roman" w:hAnsi="Times New Roman"/>
                <w:b/>
                <w:bCs/>
                <w:sz w:val="20"/>
                <w:szCs w:val="20"/>
              </w:rPr>
            </w:pPr>
          </w:p>
        </w:tc>
      </w:tr>
      <w:tr w:rsidR="0042291A" w:rsidRPr="00EF0C4F" w:rsidTr="00125A10">
        <w:tc>
          <w:tcPr>
            <w:tcW w:w="2164" w:type="dxa"/>
          </w:tcPr>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sz w:val="20"/>
                <w:szCs w:val="20"/>
                <w:lang w:val="ru-RU"/>
              </w:rPr>
            </w:pPr>
            <w:r w:rsidRPr="00540501">
              <w:rPr>
                <w:rFonts w:ascii="Times New Roman" w:hAnsi="Times New Roman"/>
                <w:b/>
                <w:bCs/>
                <w:sz w:val="20"/>
                <w:szCs w:val="20"/>
                <w:lang w:val="ru-RU"/>
              </w:rPr>
              <w:t>Д.И. Фонвизин</w:t>
            </w:r>
            <w:r w:rsidRPr="00540501">
              <w:rPr>
                <w:rFonts w:ascii="Times New Roman" w:hAnsi="Times New Roman"/>
                <w:sz w:val="20"/>
                <w:szCs w:val="20"/>
                <w:lang w:val="ru-RU"/>
              </w:rPr>
              <w:t xml:space="preserve"> «Недоросль» (1778 – 1782) </w:t>
            </w:r>
          </w:p>
          <w:p w:rsidR="0042291A" w:rsidRPr="00540501" w:rsidRDefault="0042291A" w:rsidP="00125A10">
            <w:pPr>
              <w:tabs>
                <w:tab w:val="left" w:pos="5760"/>
              </w:tabs>
              <w:spacing w:after="0" w:line="240" w:lineRule="auto"/>
              <w:rPr>
                <w:rFonts w:ascii="Times New Roman" w:hAnsi="Times New Roman"/>
                <w:b/>
                <w:iCs/>
                <w:sz w:val="20"/>
                <w:szCs w:val="20"/>
                <w:shd w:val="clear" w:color="auto" w:fill="FFFFFF"/>
                <w:lang w:val="ru-RU"/>
              </w:rPr>
            </w:pPr>
            <w:r w:rsidRPr="00540501">
              <w:rPr>
                <w:rFonts w:ascii="Times New Roman" w:hAnsi="Times New Roman"/>
                <w:b/>
                <w:iCs/>
                <w:sz w:val="20"/>
                <w:szCs w:val="20"/>
                <w:shd w:val="clear" w:color="auto" w:fill="FFFFFF"/>
                <w:lang w:val="ru-RU"/>
              </w:rPr>
              <w:t>(8-9 кл.)</w:t>
            </w:r>
          </w:p>
          <w:p w:rsidR="0042291A" w:rsidRPr="00540501" w:rsidRDefault="0042291A" w:rsidP="00125A10">
            <w:pPr>
              <w:tabs>
                <w:tab w:val="left" w:pos="5760"/>
              </w:tabs>
              <w:spacing w:after="0" w:line="240" w:lineRule="auto"/>
              <w:jc w:val="center"/>
              <w:rPr>
                <w:rFonts w:ascii="Times New Roman" w:hAnsi="Times New Roman"/>
                <w:b/>
                <w:bCs/>
                <w:sz w:val="20"/>
                <w:szCs w:val="20"/>
                <w:lang w:val="ru-RU"/>
              </w:rPr>
            </w:pPr>
          </w:p>
          <w:p w:rsidR="0042291A" w:rsidRPr="00540501" w:rsidRDefault="0042291A" w:rsidP="00125A10">
            <w:pPr>
              <w:tabs>
                <w:tab w:val="left" w:pos="5760"/>
              </w:tabs>
              <w:spacing w:after="0" w:line="240" w:lineRule="auto"/>
              <w:jc w:val="center"/>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Н.М. Карамзин</w:t>
            </w:r>
            <w:r w:rsidRPr="00540501">
              <w:rPr>
                <w:rFonts w:ascii="Times New Roman" w:hAnsi="Times New Roman"/>
                <w:sz w:val="20"/>
                <w:szCs w:val="20"/>
                <w:lang w:val="ru-RU"/>
              </w:rPr>
              <w:t xml:space="preserve">  «Бедная Л</w:t>
            </w:r>
            <w:r w:rsidRPr="00540501">
              <w:rPr>
                <w:rFonts w:ascii="Times New Roman" w:hAnsi="Times New Roman"/>
                <w:sz w:val="20"/>
                <w:szCs w:val="20"/>
                <w:lang w:val="ru-RU"/>
              </w:rPr>
              <w:t>и</w:t>
            </w:r>
            <w:r w:rsidRPr="00540501">
              <w:rPr>
                <w:rFonts w:ascii="Times New Roman" w:hAnsi="Times New Roman"/>
                <w:sz w:val="20"/>
                <w:szCs w:val="20"/>
                <w:lang w:val="ru-RU"/>
              </w:rPr>
              <w:t xml:space="preserve">за» (1792) </w:t>
            </w:r>
            <w:r w:rsidRPr="00540501">
              <w:rPr>
                <w:rFonts w:ascii="Times New Roman" w:hAnsi="Times New Roman"/>
                <w:b/>
                <w:iCs/>
                <w:sz w:val="20"/>
                <w:szCs w:val="20"/>
                <w:shd w:val="clear" w:color="auto" w:fill="FFFFFF"/>
                <w:lang w:val="ru-RU"/>
              </w:rPr>
              <w:t>(8-9 кл.)</w:t>
            </w:r>
          </w:p>
        </w:tc>
        <w:tc>
          <w:tcPr>
            <w:tcW w:w="4748"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tabs>
                <w:tab w:val="left" w:pos="5760"/>
              </w:tabs>
              <w:spacing w:after="0" w:line="240" w:lineRule="auto"/>
              <w:jc w:val="center"/>
              <w:textAlignment w:val="top"/>
              <w:outlineLvl w:val="1"/>
              <w:rPr>
                <w:rFonts w:ascii="Times New Roman" w:hAnsi="Times New Roman"/>
                <w:i/>
                <w:iCs/>
                <w:sz w:val="20"/>
                <w:szCs w:val="20"/>
                <w:lang w:val="ru-RU"/>
              </w:rPr>
            </w:pPr>
            <w:r w:rsidRPr="00540501">
              <w:rPr>
                <w:rFonts w:ascii="Times New Roman" w:hAnsi="Times New Roman"/>
                <w:b/>
                <w:bCs/>
                <w:i/>
                <w:iCs/>
                <w:sz w:val="20"/>
                <w:szCs w:val="20"/>
                <w:lang w:val="ru-RU"/>
              </w:rPr>
              <w:t>М.В.Ломоносов – 1 стихотворение по выб</w:t>
            </w:r>
            <w:r w:rsidRPr="00540501">
              <w:rPr>
                <w:rFonts w:ascii="Times New Roman" w:hAnsi="Times New Roman"/>
                <w:b/>
                <w:bCs/>
                <w:i/>
                <w:iCs/>
                <w:sz w:val="20"/>
                <w:szCs w:val="20"/>
                <w:lang w:val="ru-RU"/>
              </w:rPr>
              <w:t>о</w:t>
            </w:r>
            <w:r w:rsidRPr="00540501">
              <w:rPr>
                <w:rFonts w:ascii="Times New Roman" w:hAnsi="Times New Roman"/>
                <w:b/>
                <w:bCs/>
                <w:i/>
                <w:iCs/>
                <w:sz w:val="20"/>
                <w:szCs w:val="20"/>
                <w:lang w:val="ru-RU"/>
              </w:rPr>
              <w:t xml:space="preserve">ру, например: </w:t>
            </w:r>
            <w:r w:rsidRPr="00540501">
              <w:rPr>
                <w:rFonts w:ascii="Times New Roman" w:hAnsi="Times New Roman"/>
                <w:i/>
                <w:iCs/>
                <w:sz w:val="20"/>
                <w:szCs w:val="20"/>
                <w:lang w:val="ru-RU"/>
              </w:rPr>
              <w:t>«Стихи, сочиненные на дороге в Петергоф…» (1761), «Вечернее размышление о Божием Величии при случае великого севе</w:t>
            </w:r>
            <w:r w:rsidRPr="00540501">
              <w:rPr>
                <w:rFonts w:ascii="Times New Roman" w:hAnsi="Times New Roman"/>
                <w:i/>
                <w:iCs/>
                <w:sz w:val="20"/>
                <w:szCs w:val="20"/>
                <w:lang w:val="ru-RU"/>
              </w:rPr>
              <w:t>р</w:t>
            </w:r>
            <w:r w:rsidRPr="00540501">
              <w:rPr>
                <w:rFonts w:ascii="Times New Roman" w:hAnsi="Times New Roman"/>
                <w:i/>
                <w:iCs/>
                <w:sz w:val="20"/>
                <w:szCs w:val="20"/>
                <w:lang w:val="ru-RU"/>
              </w:rPr>
              <w:t>ного сияния» (1743),</w:t>
            </w:r>
            <w:r w:rsidRPr="00540501">
              <w:rPr>
                <w:rFonts w:ascii="Times New Roman" w:hAnsi="Times New Roman"/>
                <w:b/>
                <w:bCs/>
                <w:i/>
                <w:iCs/>
                <w:sz w:val="20"/>
                <w:szCs w:val="20"/>
                <w:lang w:val="ru-RU"/>
              </w:rPr>
              <w:t xml:space="preserve"> «</w:t>
            </w:r>
            <w:r w:rsidRPr="00540501">
              <w:rPr>
                <w:rFonts w:ascii="Times New Roman" w:hAnsi="Times New Roman"/>
                <w:i/>
                <w:iCs/>
                <w:sz w:val="20"/>
                <w:szCs w:val="20"/>
                <w:lang w:val="ru-RU"/>
              </w:rPr>
              <w:t>Ода на день восшествия на Всероссийский престол Ея Величества Г</w:t>
            </w:r>
            <w:r w:rsidRPr="00540501">
              <w:rPr>
                <w:rFonts w:ascii="Times New Roman" w:hAnsi="Times New Roman"/>
                <w:i/>
                <w:iCs/>
                <w:sz w:val="20"/>
                <w:szCs w:val="20"/>
                <w:lang w:val="ru-RU"/>
              </w:rPr>
              <w:t>о</w:t>
            </w:r>
            <w:r w:rsidRPr="00540501">
              <w:rPr>
                <w:rFonts w:ascii="Times New Roman" w:hAnsi="Times New Roman"/>
                <w:i/>
                <w:iCs/>
                <w:sz w:val="20"/>
                <w:szCs w:val="20"/>
                <w:lang w:val="ru-RU"/>
              </w:rPr>
              <w:t xml:space="preserve">сударыни Императрицы </w:t>
            </w:r>
          </w:p>
          <w:p w:rsidR="0042291A" w:rsidRPr="00540501" w:rsidRDefault="0042291A" w:rsidP="00125A10">
            <w:pPr>
              <w:pStyle w:val="HTML"/>
              <w:tabs>
                <w:tab w:val="left" w:pos="5760"/>
              </w:tabs>
              <w:rPr>
                <w:rFonts w:ascii="Times New Roman" w:hAnsi="Times New Roman"/>
                <w:b/>
                <w:i/>
                <w:iCs/>
                <w:lang w:val="ru-RU"/>
              </w:rPr>
            </w:pPr>
            <w:r w:rsidRPr="00540501">
              <w:rPr>
                <w:rFonts w:ascii="Times New Roman" w:hAnsi="Times New Roman"/>
                <w:i/>
                <w:iCs/>
                <w:lang w:val="ru-RU"/>
              </w:rPr>
              <w:t>Елисаветы Петровны 1747 года» и др.</w:t>
            </w:r>
            <w:r w:rsidRPr="00540501">
              <w:rPr>
                <w:rFonts w:ascii="Times New Roman" w:hAnsi="Times New Roman"/>
                <w:b/>
                <w:lang w:val="ru-RU"/>
              </w:rPr>
              <w:t>(8-9 кл.)</w:t>
            </w:r>
          </w:p>
          <w:p w:rsidR="0042291A" w:rsidRPr="00540501" w:rsidRDefault="0042291A" w:rsidP="00125A10">
            <w:pPr>
              <w:keepNext/>
              <w:tabs>
                <w:tab w:val="left" w:pos="5760"/>
              </w:tabs>
              <w:spacing w:after="0" w:line="240" w:lineRule="auto"/>
              <w:outlineLvl w:val="1"/>
              <w:rPr>
                <w:rFonts w:ascii="Times New Roman" w:hAnsi="Times New Roman"/>
                <w:b/>
                <w:bCs/>
                <w:i/>
                <w:iCs/>
                <w:sz w:val="20"/>
                <w:szCs w:val="20"/>
                <w:lang w:val="ru-RU"/>
              </w:rPr>
            </w:pPr>
            <w:r w:rsidRPr="00540501">
              <w:rPr>
                <w:rFonts w:ascii="Times New Roman" w:hAnsi="Times New Roman"/>
                <w:b/>
                <w:bCs/>
                <w:i/>
                <w:iCs/>
                <w:sz w:val="20"/>
                <w:szCs w:val="20"/>
                <w:lang w:val="ru-RU"/>
              </w:rPr>
              <w:t>Г.Р.Державин – 1-2 стихотворения по выб</w:t>
            </w:r>
            <w:r w:rsidRPr="00540501">
              <w:rPr>
                <w:rFonts w:ascii="Times New Roman" w:hAnsi="Times New Roman"/>
                <w:b/>
                <w:bCs/>
                <w:i/>
                <w:iCs/>
                <w:sz w:val="20"/>
                <w:szCs w:val="20"/>
                <w:lang w:val="ru-RU"/>
              </w:rPr>
              <w:t>о</w:t>
            </w:r>
            <w:r w:rsidRPr="00540501">
              <w:rPr>
                <w:rFonts w:ascii="Times New Roman" w:hAnsi="Times New Roman"/>
                <w:b/>
                <w:bCs/>
                <w:i/>
                <w:iCs/>
                <w:sz w:val="20"/>
                <w:szCs w:val="20"/>
                <w:lang w:val="ru-RU"/>
              </w:rPr>
              <w:t xml:space="preserve">ру, например: </w:t>
            </w:r>
            <w:r w:rsidRPr="00540501">
              <w:rPr>
                <w:rFonts w:ascii="Times New Roman" w:hAnsi="Times New Roman"/>
                <w:i/>
                <w:iCs/>
                <w:sz w:val="20"/>
                <w:szCs w:val="20"/>
                <w:lang w:val="ru-RU"/>
              </w:rPr>
              <w:t>«Фелица» (1782), «Осень во время осады Очакова» (1788), «Снигирь» 1800, «Водопад» (</w:t>
            </w:r>
            <w:r w:rsidRPr="00540501">
              <w:rPr>
                <w:rStyle w:val="poemyear"/>
                <w:rFonts w:ascii="Times New Roman" w:hAnsi="Times New Roman"/>
                <w:i/>
                <w:iCs/>
                <w:sz w:val="20"/>
                <w:szCs w:val="20"/>
                <w:lang w:val="ru-RU"/>
              </w:rPr>
              <w:t>1791-1794)</w:t>
            </w:r>
            <w:r w:rsidRPr="00540501">
              <w:rPr>
                <w:rFonts w:ascii="Times New Roman" w:hAnsi="Times New Roman"/>
                <w:i/>
                <w:iCs/>
                <w:sz w:val="20"/>
                <w:szCs w:val="20"/>
                <w:lang w:val="ru-RU"/>
              </w:rPr>
              <w:t>, «Памятник» (</w:t>
            </w:r>
            <w:r w:rsidRPr="00540501">
              <w:rPr>
                <w:rStyle w:val="poemyear"/>
                <w:rFonts w:ascii="Times New Roman" w:hAnsi="Times New Roman"/>
                <w:i/>
                <w:iCs/>
                <w:sz w:val="20"/>
                <w:szCs w:val="20"/>
                <w:lang w:val="ru-RU"/>
              </w:rPr>
              <w:t>1795</w:t>
            </w:r>
            <w:r w:rsidRPr="00540501">
              <w:rPr>
                <w:rFonts w:ascii="Times New Roman" w:hAnsi="Times New Roman"/>
                <w:i/>
                <w:iCs/>
                <w:sz w:val="20"/>
                <w:szCs w:val="20"/>
                <w:lang w:val="ru-RU"/>
              </w:rPr>
              <w:t xml:space="preserve">) и др. </w:t>
            </w:r>
            <w:r w:rsidRPr="00540501">
              <w:rPr>
                <w:rFonts w:ascii="Times New Roman" w:hAnsi="Times New Roman"/>
                <w:b/>
                <w:sz w:val="20"/>
                <w:szCs w:val="20"/>
                <w:lang w:val="ru-RU"/>
              </w:rPr>
              <w:t>(8-9 кл.)</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 xml:space="preserve">И.А. Крылов – 3 басни по выбору, например:  </w:t>
            </w:r>
            <w:r w:rsidRPr="00540501">
              <w:rPr>
                <w:rFonts w:ascii="Times New Roman" w:hAnsi="Times New Roman"/>
                <w:i/>
                <w:iCs/>
                <w:sz w:val="20"/>
                <w:szCs w:val="20"/>
                <w:lang w:val="ru-RU"/>
              </w:rPr>
              <w:t xml:space="preserve">«Слон и Моська» (1808), «Квартет» (1811), «Осел и Соловей» (1811), «Лебедь, Щука и Рак» (1814), «Свинья под дубом» (не позднее 1823) и др. </w:t>
            </w:r>
          </w:p>
          <w:p w:rsidR="0042291A" w:rsidRPr="00125A10" w:rsidRDefault="0042291A" w:rsidP="00125A10">
            <w:pPr>
              <w:tabs>
                <w:tab w:val="left" w:pos="5760"/>
              </w:tabs>
              <w:spacing w:after="0" w:line="240" w:lineRule="auto"/>
              <w:rPr>
                <w:rFonts w:ascii="Times New Roman" w:hAnsi="Times New Roman"/>
                <w:bCs/>
                <w:iCs/>
                <w:sz w:val="20"/>
                <w:szCs w:val="20"/>
                <w:shd w:val="clear" w:color="auto" w:fill="FFFFFF"/>
              </w:rPr>
            </w:pPr>
            <w:r w:rsidRPr="00125A10">
              <w:rPr>
                <w:rFonts w:ascii="Times New Roman" w:hAnsi="Times New Roman"/>
                <w:b/>
                <w:iCs/>
                <w:sz w:val="20"/>
                <w:szCs w:val="20"/>
                <w:shd w:val="clear" w:color="auto" w:fill="FFFFFF"/>
              </w:rPr>
              <w:t>(5-6 кл.)</w:t>
            </w:r>
          </w:p>
          <w:p w:rsidR="0042291A" w:rsidRPr="00125A10" w:rsidRDefault="0042291A" w:rsidP="00125A10">
            <w:pPr>
              <w:keepNext/>
              <w:tabs>
                <w:tab w:val="left" w:pos="5760"/>
              </w:tabs>
              <w:spacing w:after="0" w:line="240" w:lineRule="auto"/>
              <w:outlineLvl w:val="1"/>
              <w:rPr>
                <w:rFonts w:ascii="Times New Roman" w:hAnsi="Times New Roman"/>
                <w:b/>
                <w:bCs/>
                <w:sz w:val="20"/>
                <w:szCs w:val="20"/>
              </w:rPr>
            </w:pPr>
          </w:p>
        </w:tc>
        <w:tc>
          <w:tcPr>
            <w:tcW w:w="3367" w:type="dxa"/>
          </w:tcPr>
          <w:p w:rsidR="0042291A" w:rsidRPr="00125A10" w:rsidRDefault="0042291A" w:rsidP="00125A10">
            <w:pPr>
              <w:tabs>
                <w:tab w:val="left" w:pos="5760"/>
              </w:tabs>
              <w:spacing w:after="0" w:line="240" w:lineRule="auto"/>
              <w:jc w:val="center"/>
              <w:rPr>
                <w:rFonts w:ascii="Times New Roman" w:hAnsi="Times New Roman"/>
                <w:b/>
                <w:bCs/>
                <w:sz w:val="20"/>
                <w:szCs w:val="20"/>
              </w:rPr>
            </w:pPr>
          </w:p>
        </w:tc>
      </w:tr>
      <w:tr w:rsidR="0042291A" w:rsidRPr="00EF0C4F" w:rsidTr="00125A10">
        <w:tc>
          <w:tcPr>
            <w:tcW w:w="2164" w:type="dxa"/>
          </w:tcPr>
          <w:p w:rsidR="0042291A" w:rsidRPr="00540501" w:rsidRDefault="0042291A" w:rsidP="00125A10">
            <w:pPr>
              <w:tabs>
                <w:tab w:val="left" w:pos="5760"/>
              </w:tabs>
              <w:spacing w:after="0" w:line="240" w:lineRule="auto"/>
              <w:rPr>
                <w:rFonts w:ascii="Times New Roman" w:hAnsi="Times New Roman"/>
                <w:sz w:val="20"/>
                <w:szCs w:val="20"/>
                <w:lang w:val="ru-RU"/>
              </w:rPr>
            </w:pPr>
            <w:r w:rsidRPr="00540501">
              <w:rPr>
                <w:rFonts w:ascii="Times New Roman" w:hAnsi="Times New Roman"/>
                <w:b/>
                <w:bCs/>
                <w:sz w:val="20"/>
                <w:szCs w:val="20"/>
                <w:lang w:val="ru-RU"/>
              </w:rPr>
              <w:lastRenderedPageBreak/>
              <w:t>А.С. Грибоедов</w:t>
            </w:r>
            <w:r w:rsidRPr="00540501">
              <w:rPr>
                <w:rFonts w:ascii="Times New Roman" w:hAnsi="Times New Roman"/>
                <w:sz w:val="20"/>
                <w:szCs w:val="20"/>
                <w:lang w:val="ru-RU"/>
              </w:rPr>
              <w:t xml:space="preserve"> «Горе от ума» (1821 – 1824) </w:t>
            </w:r>
            <w:r w:rsidRPr="00540501">
              <w:rPr>
                <w:rFonts w:ascii="Times New Roman" w:hAnsi="Times New Roman"/>
                <w:b/>
                <w:bCs/>
                <w:sz w:val="20"/>
                <w:szCs w:val="20"/>
                <w:lang w:val="ru-RU"/>
              </w:rPr>
              <w:t>(9 кл.)</w:t>
            </w:r>
          </w:p>
          <w:p w:rsidR="0042291A" w:rsidRPr="00540501" w:rsidRDefault="0042291A" w:rsidP="00125A10">
            <w:pPr>
              <w:tabs>
                <w:tab w:val="left" w:pos="5760"/>
              </w:tabs>
              <w:spacing w:after="0" w:line="240" w:lineRule="auto"/>
              <w:rPr>
                <w:rFonts w:ascii="Times New Roman" w:hAnsi="Times New Roman"/>
                <w:b/>
                <w:bCs/>
                <w:sz w:val="20"/>
                <w:szCs w:val="20"/>
                <w:lang w:val="ru-RU"/>
              </w:rPr>
            </w:pPr>
          </w:p>
        </w:tc>
        <w:tc>
          <w:tcPr>
            <w:tcW w:w="4748"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tabs>
                <w:tab w:val="left" w:pos="5760"/>
                <w:tab w:val="left" w:pos="7380"/>
                <w:tab w:val="left" w:pos="8100"/>
              </w:tabs>
              <w:autoSpaceDE w:val="0"/>
              <w:autoSpaceDN w:val="0"/>
              <w:adjustRightInd w:val="0"/>
              <w:spacing w:after="0" w:line="240" w:lineRule="auto"/>
              <w:jc w:val="both"/>
              <w:textAlignment w:val="top"/>
              <w:outlineLvl w:val="7"/>
              <w:rPr>
                <w:rFonts w:ascii="Times New Roman" w:hAnsi="Times New Roman"/>
                <w:i/>
                <w:iCs/>
                <w:sz w:val="20"/>
                <w:szCs w:val="20"/>
                <w:lang w:val="ru-RU"/>
              </w:rPr>
            </w:pPr>
            <w:r w:rsidRPr="00540501">
              <w:rPr>
                <w:rFonts w:ascii="Times New Roman" w:hAnsi="Times New Roman"/>
                <w:b/>
                <w:bCs/>
                <w:i/>
                <w:iCs/>
                <w:sz w:val="20"/>
                <w:szCs w:val="20"/>
                <w:lang w:val="ru-RU"/>
              </w:rPr>
              <w:t>В.А. Жуковский - 1-2 баллады по выбору, н</w:t>
            </w:r>
            <w:r w:rsidRPr="00540501">
              <w:rPr>
                <w:rFonts w:ascii="Times New Roman" w:hAnsi="Times New Roman"/>
                <w:b/>
                <w:bCs/>
                <w:i/>
                <w:iCs/>
                <w:sz w:val="20"/>
                <w:szCs w:val="20"/>
                <w:lang w:val="ru-RU"/>
              </w:rPr>
              <w:t>а</w:t>
            </w:r>
            <w:r w:rsidRPr="00540501">
              <w:rPr>
                <w:rFonts w:ascii="Times New Roman" w:hAnsi="Times New Roman"/>
                <w:b/>
                <w:bCs/>
                <w:i/>
                <w:iCs/>
                <w:sz w:val="20"/>
                <w:szCs w:val="20"/>
                <w:lang w:val="ru-RU"/>
              </w:rPr>
              <w:t xml:space="preserve">пример: </w:t>
            </w:r>
            <w:r w:rsidRPr="00540501">
              <w:rPr>
                <w:rFonts w:ascii="Times New Roman" w:hAnsi="Times New Roman"/>
                <w:i/>
                <w:iCs/>
                <w:sz w:val="20"/>
                <w:szCs w:val="20"/>
                <w:lang w:val="ru-RU"/>
              </w:rPr>
              <w:t>«Светлана» (1812), «Лесной царь» (1818)</w:t>
            </w:r>
            <w:r w:rsidRPr="00540501">
              <w:rPr>
                <w:rFonts w:ascii="Times New Roman" w:hAnsi="Times New Roman"/>
                <w:b/>
                <w:bCs/>
                <w:i/>
                <w:iCs/>
                <w:sz w:val="20"/>
                <w:szCs w:val="20"/>
                <w:lang w:val="ru-RU"/>
              </w:rPr>
              <w:t xml:space="preserve">; 1-2 элегии по выбору, например: </w:t>
            </w:r>
            <w:r w:rsidRPr="00540501">
              <w:rPr>
                <w:rFonts w:ascii="Times New Roman" w:hAnsi="Times New Roman"/>
                <w:i/>
                <w:iCs/>
                <w:sz w:val="20"/>
                <w:szCs w:val="20"/>
                <w:lang w:val="ru-RU"/>
              </w:rPr>
              <w:t>«Н</w:t>
            </w:r>
            <w:r w:rsidRPr="00540501">
              <w:rPr>
                <w:rFonts w:ascii="Times New Roman" w:hAnsi="Times New Roman"/>
                <w:i/>
                <w:iCs/>
                <w:sz w:val="20"/>
                <w:szCs w:val="20"/>
                <w:lang w:val="ru-RU"/>
              </w:rPr>
              <w:t>е</w:t>
            </w:r>
            <w:r w:rsidRPr="00540501">
              <w:rPr>
                <w:rFonts w:ascii="Times New Roman" w:hAnsi="Times New Roman"/>
                <w:i/>
                <w:iCs/>
                <w:sz w:val="20"/>
                <w:szCs w:val="20"/>
                <w:lang w:val="ru-RU"/>
              </w:rPr>
              <w:t>выразимое» (1819), «Море» (1822) и др.</w:t>
            </w:r>
          </w:p>
          <w:p w:rsidR="0042291A" w:rsidRPr="00125A10" w:rsidRDefault="0042291A" w:rsidP="00125A10">
            <w:pPr>
              <w:tabs>
                <w:tab w:val="left" w:pos="5760"/>
                <w:tab w:val="left" w:pos="7380"/>
                <w:tab w:val="left" w:pos="8100"/>
              </w:tabs>
              <w:autoSpaceDE w:val="0"/>
              <w:autoSpaceDN w:val="0"/>
              <w:adjustRightInd w:val="0"/>
              <w:spacing w:after="0" w:line="240" w:lineRule="auto"/>
              <w:jc w:val="both"/>
              <w:rPr>
                <w:rFonts w:ascii="Times New Roman" w:hAnsi="Times New Roman"/>
                <w:b/>
                <w:bCs/>
                <w:sz w:val="20"/>
                <w:szCs w:val="20"/>
              </w:rPr>
            </w:pPr>
            <w:r w:rsidRPr="00125A10">
              <w:rPr>
                <w:rFonts w:ascii="Times New Roman" w:hAnsi="Times New Roman"/>
                <w:b/>
                <w:bCs/>
                <w:sz w:val="20"/>
                <w:szCs w:val="20"/>
              </w:rPr>
              <w:t>(7-9 кл.)</w:t>
            </w:r>
          </w:p>
        </w:tc>
        <w:tc>
          <w:tcPr>
            <w:tcW w:w="3367" w:type="dxa"/>
          </w:tcPr>
          <w:p w:rsidR="0042291A" w:rsidRPr="00125A10" w:rsidRDefault="0042291A" w:rsidP="00125A10">
            <w:pPr>
              <w:tabs>
                <w:tab w:val="left" w:pos="5760"/>
              </w:tabs>
              <w:spacing w:after="0" w:line="240" w:lineRule="auto"/>
              <w:jc w:val="center"/>
              <w:rPr>
                <w:rFonts w:ascii="Times New Roman" w:hAnsi="Times New Roman"/>
                <w:i/>
                <w:iCs/>
                <w:sz w:val="20"/>
                <w:szCs w:val="20"/>
              </w:rPr>
            </w:pPr>
          </w:p>
        </w:tc>
      </w:tr>
      <w:tr w:rsidR="0042291A" w:rsidRPr="0014428B" w:rsidTr="00125A10">
        <w:tc>
          <w:tcPr>
            <w:tcW w:w="2164" w:type="dxa"/>
          </w:tcPr>
          <w:p w:rsidR="0042291A" w:rsidRPr="00540501" w:rsidRDefault="0042291A" w:rsidP="00125A10">
            <w:pPr>
              <w:tabs>
                <w:tab w:val="left" w:pos="5760"/>
              </w:tabs>
              <w:spacing w:after="0" w:line="240" w:lineRule="auto"/>
              <w:rPr>
                <w:rFonts w:ascii="Times New Roman" w:hAnsi="Times New Roman"/>
                <w:sz w:val="20"/>
                <w:szCs w:val="20"/>
                <w:lang w:val="ru-RU"/>
              </w:rPr>
            </w:pPr>
            <w:r w:rsidRPr="00540501">
              <w:rPr>
                <w:rFonts w:ascii="Times New Roman" w:hAnsi="Times New Roman"/>
                <w:b/>
                <w:bCs/>
                <w:sz w:val="20"/>
                <w:szCs w:val="20"/>
                <w:lang w:val="ru-RU"/>
              </w:rPr>
              <w:t xml:space="preserve">А.С. Пушкин </w:t>
            </w:r>
            <w:r w:rsidRPr="00540501">
              <w:rPr>
                <w:rFonts w:ascii="Times New Roman" w:hAnsi="Times New Roman"/>
                <w:sz w:val="20"/>
                <w:szCs w:val="20"/>
                <w:lang w:val="ru-RU"/>
              </w:rPr>
              <w:t>«Евгений Он</w:t>
            </w:r>
            <w:r w:rsidRPr="00540501">
              <w:rPr>
                <w:rFonts w:ascii="Times New Roman" w:hAnsi="Times New Roman"/>
                <w:sz w:val="20"/>
                <w:szCs w:val="20"/>
                <w:lang w:val="ru-RU"/>
              </w:rPr>
              <w:t>е</w:t>
            </w:r>
            <w:r w:rsidRPr="00540501">
              <w:rPr>
                <w:rFonts w:ascii="Times New Roman" w:hAnsi="Times New Roman"/>
                <w:sz w:val="20"/>
                <w:szCs w:val="20"/>
                <w:lang w:val="ru-RU"/>
              </w:rPr>
              <w:t>гин» (</w:t>
            </w:r>
            <w:r w:rsidRPr="00540501">
              <w:rPr>
                <w:rStyle w:val="st"/>
                <w:rFonts w:ascii="Times New Roman" w:hAnsi="Times New Roman"/>
                <w:sz w:val="20"/>
                <w:szCs w:val="20"/>
                <w:lang w:val="ru-RU"/>
              </w:rPr>
              <w:t>1823 —1831)</w:t>
            </w:r>
            <w:r w:rsidRPr="00540501">
              <w:rPr>
                <w:rStyle w:val="st"/>
                <w:rFonts w:ascii="Times New Roman" w:hAnsi="Times New Roman"/>
                <w:b/>
                <w:bCs/>
                <w:sz w:val="20"/>
                <w:szCs w:val="20"/>
                <w:lang w:val="ru-RU"/>
              </w:rPr>
              <w:t>(9 кл.)</w:t>
            </w:r>
            <w:r w:rsidRPr="00540501">
              <w:rPr>
                <w:rFonts w:ascii="Times New Roman" w:hAnsi="Times New Roman"/>
                <w:sz w:val="20"/>
                <w:szCs w:val="20"/>
                <w:lang w:val="ru-RU"/>
              </w:rPr>
              <w:t xml:space="preserve">, «Дубровский» (1832 </w:t>
            </w:r>
            <w:r w:rsidRPr="00540501">
              <w:rPr>
                <w:rStyle w:val="st"/>
                <w:rFonts w:ascii="Times New Roman" w:hAnsi="Times New Roman"/>
                <w:sz w:val="20"/>
                <w:szCs w:val="20"/>
                <w:lang w:val="ru-RU"/>
              </w:rPr>
              <w:t xml:space="preserve">— </w:t>
            </w:r>
            <w:r w:rsidRPr="00540501">
              <w:rPr>
                <w:rFonts w:ascii="Times New Roman" w:hAnsi="Times New Roman"/>
                <w:sz w:val="20"/>
                <w:szCs w:val="20"/>
                <w:lang w:val="ru-RU"/>
              </w:rPr>
              <w:t>1833)</w:t>
            </w:r>
            <w:r w:rsidRPr="00540501">
              <w:rPr>
                <w:rFonts w:ascii="Times New Roman" w:hAnsi="Times New Roman"/>
                <w:iCs/>
                <w:sz w:val="20"/>
                <w:szCs w:val="20"/>
                <w:lang w:val="ru-RU"/>
              </w:rPr>
              <w:t xml:space="preserve"> (6-7 кл),</w:t>
            </w:r>
            <w:r w:rsidRPr="00540501">
              <w:rPr>
                <w:rFonts w:ascii="Times New Roman" w:hAnsi="Times New Roman"/>
                <w:sz w:val="20"/>
                <w:szCs w:val="20"/>
                <w:lang w:val="ru-RU"/>
              </w:rPr>
              <w:t xml:space="preserve"> «Капитанская дочка» (1832 </w:t>
            </w:r>
            <w:r w:rsidRPr="00540501">
              <w:rPr>
                <w:rStyle w:val="st"/>
                <w:rFonts w:ascii="Times New Roman" w:hAnsi="Times New Roman"/>
                <w:sz w:val="20"/>
                <w:szCs w:val="20"/>
                <w:lang w:val="ru-RU"/>
              </w:rPr>
              <w:t>—</w:t>
            </w:r>
            <w:r w:rsidRPr="00540501">
              <w:rPr>
                <w:rFonts w:ascii="Times New Roman" w:hAnsi="Times New Roman"/>
                <w:sz w:val="20"/>
                <w:szCs w:val="20"/>
                <w:lang w:val="ru-RU"/>
              </w:rPr>
              <w:t xml:space="preserve">1836) </w:t>
            </w:r>
          </w:p>
          <w:p w:rsidR="0042291A" w:rsidRPr="00540501" w:rsidRDefault="0042291A"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iCs/>
                <w:sz w:val="20"/>
                <w:szCs w:val="20"/>
                <w:lang w:val="ru-RU"/>
              </w:rPr>
              <w:t>(7-8 кл.).</w:t>
            </w:r>
          </w:p>
          <w:p w:rsidR="0042291A" w:rsidRPr="00125A10" w:rsidRDefault="0042291A" w:rsidP="00125A10">
            <w:pPr>
              <w:tabs>
                <w:tab w:val="left" w:pos="770"/>
                <w:tab w:val="left" w:pos="5760"/>
              </w:tabs>
              <w:autoSpaceDE w:val="0"/>
              <w:autoSpaceDN w:val="0"/>
              <w:adjustRightInd w:val="0"/>
              <w:spacing w:after="0" w:line="240" w:lineRule="auto"/>
              <w:jc w:val="both"/>
              <w:rPr>
                <w:rFonts w:ascii="Times New Roman" w:hAnsi="Times New Roman"/>
                <w:b/>
                <w:bCs/>
                <w:sz w:val="20"/>
                <w:szCs w:val="20"/>
              </w:rPr>
            </w:pPr>
            <w:r w:rsidRPr="00540501">
              <w:rPr>
                <w:rFonts w:ascii="Times New Roman" w:hAnsi="Times New Roman"/>
                <w:b/>
                <w:bCs/>
                <w:kern w:val="36"/>
                <w:sz w:val="20"/>
                <w:szCs w:val="20"/>
                <w:lang w:val="ru-RU"/>
              </w:rPr>
              <w:t>Стихотворения</w:t>
            </w:r>
            <w:r w:rsidRPr="00540501">
              <w:rPr>
                <w:rFonts w:ascii="Times New Roman" w:hAnsi="Times New Roman"/>
                <w:sz w:val="20"/>
                <w:szCs w:val="20"/>
                <w:lang w:val="ru-RU"/>
              </w:rPr>
              <w:t>: «К Чаада</w:t>
            </w:r>
            <w:r w:rsidRPr="00540501">
              <w:rPr>
                <w:rFonts w:ascii="Times New Roman" w:hAnsi="Times New Roman"/>
                <w:sz w:val="20"/>
                <w:szCs w:val="20"/>
                <w:lang w:val="ru-RU"/>
              </w:rPr>
              <w:t>е</w:t>
            </w:r>
            <w:r w:rsidRPr="00540501">
              <w:rPr>
                <w:rFonts w:ascii="Times New Roman" w:hAnsi="Times New Roman"/>
                <w:sz w:val="20"/>
                <w:szCs w:val="20"/>
                <w:lang w:val="ru-RU"/>
              </w:rPr>
              <w:t>ву» («Любви, надежды, тихой славы…») (1818), «Песнь о вещем Олеге» (1822), «К***» («Я помню чудное мгнов</w:t>
            </w:r>
            <w:r w:rsidRPr="00540501">
              <w:rPr>
                <w:rFonts w:ascii="Times New Roman" w:hAnsi="Times New Roman"/>
                <w:sz w:val="20"/>
                <w:szCs w:val="20"/>
                <w:lang w:val="ru-RU"/>
              </w:rPr>
              <w:t>е</w:t>
            </w:r>
            <w:r w:rsidRPr="00540501">
              <w:rPr>
                <w:rFonts w:ascii="Times New Roman" w:hAnsi="Times New Roman"/>
                <w:sz w:val="20"/>
                <w:szCs w:val="20"/>
                <w:lang w:val="ru-RU"/>
              </w:rPr>
              <w:t>нье…») (1825), «Зимний в</w:t>
            </w:r>
            <w:r w:rsidRPr="00540501">
              <w:rPr>
                <w:rFonts w:ascii="Times New Roman" w:hAnsi="Times New Roman"/>
                <w:sz w:val="20"/>
                <w:szCs w:val="20"/>
                <w:lang w:val="ru-RU"/>
              </w:rPr>
              <w:t>е</w:t>
            </w:r>
            <w:r w:rsidRPr="00540501">
              <w:rPr>
                <w:rFonts w:ascii="Times New Roman" w:hAnsi="Times New Roman"/>
                <w:sz w:val="20"/>
                <w:szCs w:val="20"/>
                <w:lang w:val="ru-RU"/>
              </w:rPr>
              <w:t xml:space="preserve">чер» (1825), «Пророк» (1826), «Во глубине сибирских руд…» (1827), «Я вас любил: любовь еще, быть может…» </w:t>
            </w:r>
            <w:r w:rsidRPr="00125A10">
              <w:rPr>
                <w:rFonts w:ascii="Times New Roman" w:hAnsi="Times New Roman"/>
                <w:sz w:val="20"/>
                <w:szCs w:val="20"/>
              </w:rPr>
              <w:t>(1829), «Зимнее утро» (1829), «Я памятник себе воздвиг нерукотворный…» (1836)</w:t>
            </w:r>
          </w:p>
          <w:p w:rsidR="0042291A" w:rsidRPr="00125A10" w:rsidRDefault="0042291A" w:rsidP="00125A10">
            <w:pPr>
              <w:tabs>
                <w:tab w:val="left" w:pos="770"/>
                <w:tab w:val="left" w:pos="5760"/>
              </w:tabs>
              <w:autoSpaceDE w:val="0"/>
              <w:autoSpaceDN w:val="0"/>
              <w:adjustRightInd w:val="0"/>
              <w:spacing w:after="0" w:line="240" w:lineRule="auto"/>
              <w:jc w:val="both"/>
              <w:rPr>
                <w:rFonts w:ascii="Times New Roman" w:hAnsi="Times New Roman"/>
                <w:sz w:val="20"/>
                <w:szCs w:val="20"/>
              </w:rPr>
            </w:pPr>
            <w:r w:rsidRPr="00125A10">
              <w:rPr>
                <w:rFonts w:ascii="Times New Roman" w:hAnsi="Times New Roman"/>
                <w:b/>
                <w:bCs/>
                <w:sz w:val="20"/>
                <w:szCs w:val="20"/>
              </w:rPr>
              <w:t>(5-9 кл.)</w:t>
            </w:r>
          </w:p>
          <w:p w:rsidR="0042291A" w:rsidRPr="00125A10" w:rsidRDefault="0042291A" w:rsidP="00125A10">
            <w:pPr>
              <w:tabs>
                <w:tab w:val="left" w:pos="5760"/>
              </w:tabs>
              <w:spacing w:after="0" w:line="240" w:lineRule="auto"/>
              <w:rPr>
                <w:rFonts w:ascii="Times New Roman" w:hAnsi="Times New Roman"/>
                <w:b/>
                <w:bCs/>
                <w:sz w:val="20"/>
                <w:szCs w:val="20"/>
              </w:rPr>
            </w:pPr>
          </w:p>
        </w:tc>
        <w:tc>
          <w:tcPr>
            <w:tcW w:w="4748"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tabs>
                <w:tab w:val="left" w:pos="5760"/>
              </w:tabs>
              <w:spacing w:after="0" w:line="240" w:lineRule="auto"/>
              <w:jc w:val="center"/>
              <w:textAlignment w:val="top"/>
              <w:outlineLvl w:val="7"/>
              <w:rPr>
                <w:rFonts w:ascii="Times New Roman" w:hAnsi="Times New Roman"/>
                <w:i/>
                <w:iCs/>
                <w:sz w:val="20"/>
                <w:szCs w:val="20"/>
                <w:lang w:val="ru-RU"/>
              </w:rPr>
            </w:pPr>
            <w:r w:rsidRPr="00540501">
              <w:rPr>
                <w:rFonts w:ascii="Times New Roman" w:hAnsi="Times New Roman"/>
                <w:b/>
                <w:bCs/>
                <w:sz w:val="20"/>
                <w:szCs w:val="20"/>
                <w:lang w:val="ru-RU"/>
              </w:rPr>
              <w:t xml:space="preserve">А.С. Пушкин - </w:t>
            </w:r>
            <w:r w:rsidRPr="00540501">
              <w:rPr>
                <w:rFonts w:ascii="Times New Roman" w:hAnsi="Times New Roman"/>
                <w:b/>
                <w:bCs/>
                <w:i/>
                <w:iCs/>
                <w:sz w:val="20"/>
                <w:szCs w:val="20"/>
                <w:lang w:val="ru-RU"/>
              </w:rPr>
              <w:t>10 стихотворений различной тематики, представляющих разные пери</w:t>
            </w:r>
            <w:r w:rsidRPr="00540501">
              <w:rPr>
                <w:rFonts w:ascii="Times New Roman" w:hAnsi="Times New Roman"/>
                <w:b/>
                <w:bCs/>
                <w:i/>
                <w:iCs/>
                <w:sz w:val="20"/>
                <w:szCs w:val="20"/>
                <w:lang w:val="ru-RU"/>
              </w:rPr>
              <w:t>о</w:t>
            </w:r>
            <w:r w:rsidRPr="00540501">
              <w:rPr>
                <w:rFonts w:ascii="Times New Roman" w:hAnsi="Times New Roman"/>
                <w:b/>
                <w:bCs/>
                <w:i/>
                <w:iCs/>
                <w:sz w:val="20"/>
                <w:szCs w:val="20"/>
                <w:lang w:val="ru-RU"/>
              </w:rPr>
              <w:t>ды творчества – по выбору, входят в пр</w:t>
            </w:r>
            <w:r w:rsidRPr="00540501">
              <w:rPr>
                <w:rFonts w:ascii="Times New Roman" w:hAnsi="Times New Roman"/>
                <w:b/>
                <w:bCs/>
                <w:i/>
                <w:iCs/>
                <w:sz w:val="20"/>
                <w:szCs w:val="20"/>
                <w:lang w:val="ru-RU"/>
              </w:rPr>
              <w:t>о</w:t>
            </w:r>
            <w:r w:rsidRPr="00540501">
              <w:rPr>
                <w:rFonts w:ascii="Times New Roman" w:hAnsi="Times New Roman"/>
                <w:b/>
                <w:bCs/>
                <w:i/>
                <w:iCs/>
                <w:sz w:val="20"/>
                <w:szCs w:val="20"/>
                <w:lang w:val="ru-RU"/>
              </w:rPr>
              <w:t>грамму каждого класса, например</w:t>
            </w:r>
            <w:r w:rsidRPr="00540501">
              <w:rPr>
                <w:rFonts w:ascii="Times New Roman" w:hAnsi="Times New Roman"/>
                <w:sz w:val="20"/>
                <w:szCs w:val="20"/>
                <w:lang w:val="ru-RU"/>
              </w:rPr>
              <w:t xml:space="preserve">: </w:t>
            </w:r>
            <w:r w:rsidRPr="00540501">
              <w:rPr>
                <w:rFonts w:ascii="Times New Roman" w:hAnsi="Times New Roman"/>
                <w:i/>
                <w:iCs/>
                <w:sz w:val="20"/>
                <w:szCs w:val="20"/>
                <w:lang w:val="ru-RU"/>
              </w:rPr>
              <w:t>«Восп</w:t>
            </w:r>
            <w:r w:rsidRPr="00540501">
              <w:rPr>
                <w:rFonts w:ascii="Times New Roman" w:hAnsi="Times New Roman"/>
                <w:i/>
                <w:iCs/>
                <w:sz w:val="20"/>
                <w:szCs w:val="20"/>
                <w:lang w:val="ru-RU"/>
              </w:rPr>
              <w:t>о</w:t>
            </w:r>
            <w:r w:rsidRPr="00540501">
              <w:rPr>
                <w:rFonts w:ascii="Times New Roman" w:hAnsi="Times New Roman"/>
                <w:i/>
                <w:iCs/>
                <w:sz w:val="20"/>
                <w:szCs w:val="20"/>
                <w:lang w:val="ru-RU"/>
              </w:rPr>
              <w:t>минания в Царском Селе» (1814), «Вольность» (1817), «Деревня» (181), «</w:t>
            </w:r>
            <w:r w:rsidRPr="00540501">
              <w:rPr>
                <w:rStyle w:val="line"/>
                <w:rFonts w:ascii="Times New Roman" w:hAnsi="Times New Roman"/>
                <w:i/>
                <w:iCs/>
                <w:sz w:val="20"/>
                <w:szCs w:val="20"/>
                <w:lang w:val="ru-RU"/>
              </w:rPr>
              <w:t>Редеет облаков л</w:t>
            </w:r>
            <w:r w:rsidRPr="00540501">
              <w:rPr>
                <w:rStyle w:val="line"/>
                <w:rFonts w:ascii="Times New Roman" w:hAnsi="Times New Roman"/>
                <w:i/>
                <w:iCs/>
                <w:sz w:val="20"/>
                <w:szCs w:val="20"/>
                <w:lang w:val="ru-RU"/>
              </w:rPr>
              <w:t>е</w:t>
            </w:r>
            <w:r w:rsidRPr="00540501">
              <w:rPr>
                <w:rStyle w:val="line"/>
                <w:rFonts w:ascii="Times New Roman" w:hAnsi="Times New Roman"/>
                <w:i/>
                <w:iCs/>
                <w:sz w:val="20"/>
                <w:szCs w:val="20"/>
                <w:lang w:val="ru-RU"/>
              </w:rPr>
              <w:t>тучая гряда» (1820),</w:t>
            </w:r>
            <w:r w:rsidRPr="00540501">
              <w:rPr>
                <w:rFonts w:ascii="Times New Roman" w:hAnsi="Times New Roman"/>
                <w:i/>
                <w:iCs/>
                <w:sz w:val="20"/>
                <w:szCs w:val="20"/>
                <w:lang w:val="ru-RU"/>
              </w:rPr>
              <w:t xml:space="preserve"> «Погасло дневное свет</w:t>
            </w:r>
            <w:r w:rsidRPr="00540501">
              <w:rPr>
                <w:rFonts w:ascii="Times New Roman" w:hAnsi="Times New Roman"/>
                <w:i/>
                <w:iCs/>
                <w:sz w:val="20"/>
                <w:szCs w:val="20"/>
                <w:lang w:val="ru-RU"/>
              </w:rPr>
              <w:t>и</w:t>
            </w:r>
            <w:r w:rsidRPr="00540501">
              <w:rPr>
                <w:rFonts w:ascii="Times New Roman" w:hAnsi="Times New Roman"/>
                <w:i/>
                <w:iCs/>
                <w:sz w:val="20"/>
                <w:szCs w:val="20"/>
                <w:lang w:val="ru-RU"/>
              </w:rPr>
              <w:t xml:space="preserve">ло…» (1820), «Свободы сеятель пустынный…» (1823), </w:t>
            </w:r>
          </w:p>
          <w:p w:rsidR="0042291A" w:rsidRPr="00540501" w:rsidRDefault="0042291A" w:rsidP="00125A10">
            <w:pPr>
              <w:pStyle w:val="HTML"/>
              <w:tabs>
                <w:tab w:val="left" w:pos="5760"/>
              </w:tabs>
              <w:rPr>
                <w:rFonts w:ascii="Times New Roman" w:hAnsi="Times New Roman"/>
                <w:i/>
                <w:iCs/>
                <w:lang w:val="ru-RU"/>
              </w:rPr>
            </w:pPr>
            <w:r w:rsidRPr="00540501">
              <w:rPr>
                <w:rFonts w:ascii="Times New Roman" w:hAnsi="Times New Roman"/>
                <w:i/>
                <w:iCs/>
                <w:lang w:val="ru-RU"/>
              </w:rPr>
              <w:t xml:space="preserve"> «К морю» (1824), «19 октября» («Роняет лес багряный свой убор…») (1825), «Зимняя дор</w:t>
            </w:r>
            <w:r w:rsidRPr="00540501">
              <w:rPr>
                <w:rFonts w:ascii="Times New Roman" w:hAnsi="Times New Roman"/>
                <w:i/>
                <w:iCs/>
                <w:lang w:val="ru-RU"/>
              </w:rPr>
              <w:t>о</w:t>
            </w:r>
            <w:r w:rsidRPr="00540501">
              <w:rPr>
                <w:rFonts w:ascii="Times New Roman" w:hAnsi="Times New Roman"/>
                <w:i/>
                <w:iCs/>
                <w:lang w:val="ru-RU"/>
              </w:rPr>
              <w:t>га» (1826), «И.И. Пущину» (1826), «Няне» (1826), «Стансы («В надежде славы и до</w:t>
            </w:r>
            <w:r w:rsidRPr="00540501">
              <w:rPr>
                <w:rFonts w:ascii="Times New Roman" w:hAnsi="Times New Roman"/>
                <w:i/>
                <w:iCs/>
                <w:lang w:val="ru-RU"/>
              </w:rPr>
              <w:t>б</w:t>
            </w:r>
            <w:r w:rsidRPr="00540501">
              <w:rPr>
                <w:rFonts w:ascii="Times New Roman" w:hAnsi="Times New Roman"/>
                <w:i/>
                <w:iCs/>
                <w:lang w:val="ru-RU"/>
              </w:rPr>
              <w:t>ра…») (1826), «Арион» (1827), «Цветок» (1828), «Не пой, красавица, при мне…» (1828), «Анчар» (1828), «На холмах Грузии лежит ночная мгла…» (1829), «Брожу ли я вдоль улиц шумных…» (1829),</w:t>
            </w:r>
          </w:p>
          <w:p w:rsidR="0042291A" w:rsidRPr="00540501" w:rsidRDefault="0042291A" w:rsidP="00125A10">
            <w:pPr>
              <w:tabs>
                <w:tab w:val="left" w:pos="770"/>
                <w:tab w:val="left" w:pos="5760"/>
              </w:tabs>
              <w:autoSpaceDE w:val="0"/>
              <w:autoSpaceDN w:val="0"/>
              <w:adjustRightInd w:val="0"/>
              <w:spacing w:after="0" w:line="240" w:lineRule="auto"/>
              <w:jc w:val="both"/>
              <w:rPr>
                <w:rFonts w:ascii="Times New Roman" w:hAnsi="Times New Roman"/>
                <w:b/>
                <w:bCs/>
                <w:sz w:val="20"/>
                <w:szCs w:val="20"/>
                <w:lang w:val="ru-RU"/>
              </w:rPr>
            </w:pPr>
            <w:r w:rsidRPr="00540501">
              <w:rPr>
                <w:rFonts w:ascii="Times New Roman" w:hAnsi="Times New Roman"/>
                <w:i/>
                <w:iCs/>
                <w:sz w:val="20"/>
                <w:szCs w:val="20"/>
                <w:lang w:val="ru-RU"/>
              </w:rPr>
              <w:t xml:space="preserve"> «Кавказ» (1829), «Монастырь на Казбеке» (1829), «Обвал» (1829), «Поэту» (1830), «Б</w:t>
            </w:r>
            <w:r w:rsidRPr="00540501">
              <w:rPr>
                <w:rFonts w:ascii="Times New Roman" w:hAnsi="Times New Roman"/>
                <w:i/>
                <w:iCs/>
                <w:sz w:val="20"/>
                <w:szCs w:val="20"/>
                <w:lang w:val="ru-RU"/>
              </w:rPr>
              <w:t>е</w:t>
            </w:r>
            <w:r w:rsidRPr="00540501">
              <w:rPr>
                <w:rFonts w:ascii="Times New Roman" w:hAnsi="Times New Roman"/>
                <w:i/>
                <w:iCs/>
                <w:sz w:val="20"/>
                <w:szCs w:val="20"/>
                <w:lang w:val="ru-RU"/>
              </w:rPr>
              <w:t>сы» (1830), «В начале жизни школу помню я…» (1830), «Эхо» (1831), «Чем чаще праздн</w:t>
            </w:r>
            <w:r w:rsidRPr="00540501">
              <w:rPr>
                <w:rFonts w:ascii="Times New Roman" w:hAnsi="Times New Roman"/>
                <w:i/>
                <w:iCs/>
                <w:sz w:val="20"/>
                <w:szCs w:val="20"/>
                <w:lang w:val="ru-RU"/>
              </w:rPr>
              <w:t>у</w:t>
            </w:r>
            <w:r w:rsidRPr="00540501">
              <w:rPr>
                <w:rFonts w:ascii="Times New Roman" w:hAnsi="Times New Roman"/>
                <w:i/>
                <w:iCs/>
                <w:sz w:val="20"/>
                <w:szCs w:val="20"/>
                <w:lang w:val="ru-RU"/>
              </w:rPr>
              <w:t>ет лицей…» (1831), «Пир Петра Первого» (1835), «Туча» (1835), «</w:t>
            </w:r>
            <w:r w:rsidRPr="00540501">
              <w:rPr>
                <w:rStyle w:val="line"/>
                <w:rFonts w:ascii="Times New Roman" w:hAnsi="Times New Roman"/>
                <w:i/>
                <w:iCs/>
                <w:sz w:val="20"/>
                <w:szCs w:val="20"/>
                <w:lang w:val="ru-RU"/>
              </w:rPr>
              <w:t>Была пора: наш праз</w:t>
            </w:r>
            <w:r w:rsidRPr="00540501">
              <w:rPr>
                <w:rStyle w:val="line"/>
                <w:rFonts w:ascii="Times New Roman" w:hAnsi="Times New Roman"/>
                <w:i/>
                <w:iCs/>
                <w:sz w:val="20"/>
                <w:szCs w:val="20"/>
                <w:lang w:val="ru-RU"/>
              </w:rPr>
              <w:t>д</w:t>
            </w:r>
            <w:r w:rsidRPr="00540501">
              <w:rPr>
                <w:rStyle w:val="line"/>
                <w:rFonts w:ascii="Times New Roman" w:hAnsi="Times New Roman"/>
                <w:i/>
                <w:iCs/>
                <w:sz w:val="20"/>
                <w:szCs w:val="20"/>
                <w:lang w:val="ru-RU"/>
              </w:rPr>
              <w:t>ник молодой…» (1836)</w:t>
            </w:r>
            <w:r w:rsidRPr="00540501">
              <w:rPr>
                <w:rFonts w:ascii="Times New Roman" w:hAnsi="Times New Roman"/>
                <w:i/>
                <w:iCs/>
                <w:sz w:val="20"/>
                <w:szCs w:val="20"/>
                <w:lang w:val="ru-RU"/>
              </w:rPr>
              <w:t xml:space="preserve">  и др. </w:t>
            </w:r>
            <w:r w:rsidRPr="00540501">
              <w:rPr>
                <w:rFonts w:ascii="Times New Roman" w:hAnsi="Times New Roman"/>
                <w:b/>
                <w:bCs/>
                <w:sz w:val="20"/>
                <w:szCs w:val="20"/>
                <w:lang w:val="ru-RU"/>
              </w:rPr>
              <w:t>(5-9 кл.)</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i/>
                <w:iCs/>
                <w:sz w:val="20"/>
                <w:szCs w:val="20"/>
                <w:lang w:val="ru-RU"/>
              </w:rPr>
              <w:t xml:space="preserve">«Маленькие трагедии» (1830) </w:t>
            </w:r>
            <w:r w:rsidRPr="00540501">
              <w:rPr>
                <w:rFonts w:ascii="Times New Roman" w:hAnsi="Times New Roman"/>
                <w:b/>
                <w:bCs/>
                <w:i/>
                <w:iCs/>
                <w:sz w:val="20"/>
                <w:szCs w:val="20"/>
                <w:lang w:val="ru-RU"/>
              </w:rPr>
              <w:t>1-2 по выбору, например</w:t>
            </w:r>
            <w:r w:rsidRPr="00540501">
              <w:rPr>
                <w:rFonts w:ascii="Times New Roman" w:hAnsi="Times New Roman"/>
                <w:i/>
                <w:iCs/>
                <w:sz w:val="20"/>
                <w:szCs w:val="20"/>
                <w:lang w:val="ru-RU"/>
              </w:rPr>
              <w:t xml:space="preserve">: «Моцарт и Сальери», «Каменный гость». </w:t>
            </w:r>
            <w:r w:rsidRPr="00540501">
              <w:rPr>
                <w:rFonts w:ascii="Times New Roman" w:hAnsi="Times New Roman"/>
                <w:b/>
                <w:bCs/>
                <w:sz w:val="20"/>
                <w:szCs w:val="20"/>
                <w:lang w:val="ru-RU"/>
              </w:rPr>
              <w:t>(8-9 кл.)</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i/>
                <w:iCs/>
                <w:sz w:val="20"/>
                <w:szCs w:val="20"/>
                <w:lang w:val="ru-RU"/>
              </w:rPr>
              <w:t xml:space="preserve">«Повести Белкина» (1830) - </w:t>
            </w:r>
            <w:r w:rsidRPr="00540501">
              <w:rPr>
                <w:rFonts w:ascii="Times New Roman" w:hAnsi="Times New Roman"/>
                <w:b/>
                <w:bCs/>
                <w:i/>
                <w:iCs/>
                <w:sz w:val="20"/>
                <w:szCs w:val="20"/>
                <w:lang w:val="ru-RU"/>
              </w:rPr>
              <w:t>2-3 по выбору, например</w:t>
            </w:r>
            <w:r w:rsidRPr="00540501">
              <w:rPr>
                <w:rFonts w:ascii="Times New Roman" w:hAnsi="Times New Roman"/>
                <w:i/>
                <w:iCs/>
                <w:sz w:val="20"/>
                <w:szCs w:val="20"/>
                <w:lang w:val="ru-RU"/>
              </w:rPr>
              <w:t xml:space="preserve">: «Станционный смотритель», «Метель», «Выстрел» и др. </w:t>
            </w:r>
            <w:r w:rsidRPr="00540501">
              <w:rPr>
                <w:rFonts w:ascii="Times New Roman" w:hAnsi="Times New Roman"/>
                <w:b/>
                <w:bCs/>
                <w:sz w:val="20"/>
                <w:szCs w:val="20"/>
                <w:lang w:val="ru-RU"/>
              </w:rPr>
              <w:t>(</w:t>
            </w:r>
            <w:r w:rsidRPr="00540501">
              <w:rPr>
                <w:rFonts w:ascii="Times New Roman" w:hAnsi="Times New Roman"/>
                <w:b/>
                <w:sz w:val="20"/>
                <w:szCs w:val="20"/>
                <w:lang w:val="ru-RU"/>
              </w:rPr>
              <w:t>7-8 кл.)</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Поэмы –1 по выбору, например</w:t>
            </w:r>
            <w:r w:rsidRPr="00540501">
              <w:rPr>
                <w:rFonts w:ascii="Times New Roman" w:hAnsi="Times New Roman"/>
                <w:i/>
                <w:iCs/>
                <w:sz w:val="20"/>
                <w:szCs w:val="20"/>
                <w:lang w:val="ru-RU"/>
              </w:rPr>
              <w:t xml:space="preserve">: «Руслан и Людмила» (1818—1820), «Кавказский пленник» (1820 – 1821), «Цыганы» (1824), «Полтава» (1828), «Медный всадник» (1833) (Вступление) и др. </w:t>
            </w:r>
          </w:p>
          <w:p w:rsidR="0042291A" w:rsidRPr="00540501" w:rsidRDefault="0042291A" w:rsidP="00125A10">
            <w:pPr>
              <w:tabs>
                <w:tab w:val="left" w:pos="5760"/>
              </w:tabs>
              <w:spacing w:after="0" w:line="240" w:lineRule="auto"/>
              <w:rPr>
                <w:rFonts w:ascii="Times New Roman" w:hAnsi="Times New Roman"/>
                <w:sz w:val="20"/>
                <w:szCs w:val="20"/>
                <w:lang w:val="ru-RU"/>
              </w:rPr>
            </w:pPr>
            <w:r w:rsidRPr="00540501">
              <w:rPr>
                <w:rFonts w:ascii="Times New Roman" w:hAnsi="Times New Roman"/>
                <w:b/>
                <w:bCs/>
                <w:sz w:val="20"/>
                <w:szCs w:val="20"/>
                <w:lang w:val="ru-RU"/>
              </w:rPr>
              <w:t>(7-9 кл.)</w:t>
            </w:r>
          </w:p>
          <w:p w:rsidR="0042291A" w:rsidRPr="00540501" w:rsidRDefault="0042291A" w:rsidP="00125A10">
            <w:pPr>
              <w:tabs>
                <w:tab w:val="left" w:pos="5760"/>
              </w:tabs>
              <w:autoSpaceDE w:val="0"/>
              <w:autoSpaceDN w:val="0"/>
              <w:adjustRightInd w:val="0"/>
              <w:spacing w:after="0" w:line="240" w:lineRule="auto"/>
              <w:rPr>
                <w:rFonts w:ascii="Times New Roman" w:hAnsi="Times New Roman"/>
                <w:sz w:val="20"/>
                <w:szCs w:val="20"/>
                <w:lang w:val="ru-RU"/>
              </w:rPr>
            </w:pPr>
            <w:r w:rsidRPr="00540501">
              <w:rPr>
                <w:rFonts w:ascii="Times New Roman" w:hAnsi="Times New Roman"/>
                <w:b/>
                <w:bCs/>
                <w:i/>
                <w:iCs/>
                <w:sz w:val="20"/>
                <w:szCs w:val="20"/>
                <w:lang w:val="ru-RU"/>
              </w:rPr>
              <w:t xml:space="preserve">Сказки – 1 по выбору, например: </w:t>
            </w:r>
            <w:r w:rsidRPr="00540501">
              <w:rPr>
                <w:rFonts w:ascii="Times New Roman" w:hAnsi="Times New Roman"/>
                <w:i/>
                <w:iCs/>
                <w:sz w:val="20"/>
                <w:szCs w:val="20"/>
                <w:lang w:val="ru-RU"/>
              </w:rPr>
              <w:t>«Сказка о мертвой царевне и о семи богатырях» и др</w:t>
            </w:r>
            <w:r w:rsidRPr="00540501">
              <w:rPr>
                <w:rFonts w:ascii="Times New Roman" w:hAnsi="Times New Roman"/>
                <w:sz w:val="20"/>
                <w:szCs w:val="20"/>
                <w:lang w:val="ru-RU"/>
              </w:rPr>
              <w:t xml:space="preserve">. </w:t>
            </w:r>
          </w:p>
          <w:p w:rsidR="0042291A" w:rsidRPr="00125A10" w:rsidRDefault="0042291A" w:rsidP="00125A10">
            <w:pPr>
              <w:tabs>
                <w:tab w:val="left" w:pos="5760"/>
              </w:tabs>
              <w:autoSpaceDE w:val="0"/>
              <w:autoSpaceDN w:val="0"/>
              <w:adjustRightInd w:val="0"/>
              <w:spacing w:after="0" w:line="240" w:lineRule="auto"/>
              <w:rPr>
                <w:rFonts w:ascii="Times New Roman" w:hAnsi="Times New Roman"/>
                <w:b/>
                <w:bCs/>
                <w:i/>
                <w:iCs/>
                <w:sz w:val="20"/>
                <w:szCs w:val="20"/>
              </w:rPr>
            </w:pPr>
            <w:r w:rsidRPr="00125A10">
              <w:rPr>
                <w:rFonts w:ascii="Times New Roman" w:hAnsi="Times New Roman"/>
                <w:b/>
                <w:bCs/>
                <w:sz w:val="20"/>
                <w:szCs w:val="20"/>
              </w:rPr>
              <w:t>(5 кл.)</w:t>
            </w:r>
          </w:p>
        </w:tc>
        <w:tc>
          <w:tcPr>
            <w:tcW w:w="3367"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tabs>
                <w:tab w:val="left" w:pos="5760"/>
              </w:tabs>
              <w:spacing w:after="0" w:line="240" w:lineRule="auto"/>
              <w:jc w:val="both"/>
              <w:textAlignment w:val="top"/>
              <w:outlineLvl w:val="7"/>
              <w:rPr>
                <w:rFonts w:ascii="Times New Roman" w:hAnsi="Times New Roman"/>
                <w:i/>
                <w:iCs/>
                <w:sz w:val="20"/>
                <w:szCs w:val="20"/>
                <w:lang w:val="ru-RU"/>
              </w:rPr>
            </w:pPr>
            <w:r w:rsidRPr="00540501">
              <w:rPr>
                <w:rFonts w:ascii="Times New Roman" w:hAnsi="Times New Roman"/>
                <w:b/>
                <w:bCs/>
                <w:i/>
                <w:iCs/>
                <w:sz w:val="20"/>
                <w:szCs w:val="20"/>
                <w:lang w:val="ru-RU"/>
              </w:rPr>
              <w:t>Поэзия пушкинской эпохи</w:t>
            </w:r>
            <w:r w:rsidRPr="00540501">
              <w:rPr>
                <w:rFonts w:ascii="Times New Roman" w:hAnsi="Times New Roman"/>
                <w:i/>
                <w:iCs/>
                <w:sz w:val="20"/>
                <w:szCs w:val="20"/>
                <w:lang w:val="ru-RU"/>
              </w:rPr>
              <w:t>, н</w:t>
            </w:r>
            <w:r w:rsidRPr="00540501">
              <w:rPr>
                <w:rFonts w:ascii="Times New Roman" w:hAnsi="Times New Roman"/>
                <w:i/>
                <w:iCs/>
                <w:sz w:val="20"/>
                <w:szCs w:val="20"/>
                <w:lang w:val="ru-RU"/>
              </w:rPr>
              <w:t>а</w:t>
            </w:r>
            <w:r w:rsidRPr="00540501">
              <w:rPr>
                <w:rFonts w:ascii="Times New Roman" w:hAnsi="Times New Roman"/>
                <w:i/>
                <w:iCs/>
                <w:sz w:val="20"/>
                <w:szCs w:val="20"/>
                <w:lang w:val="ru-RU"/>
              </w:rPr>
              <w:t xml:space="preserve">пример: </w:t>
            </w:r>
          </w:p>
          <w:p w:rsidR="0042291A" w:rsidRPr="00540501" w:rsidRDefault="0042291A" w:rsidP="00125A10">
            <w:pPr>
              <w:tabs>
                <w:tab w:val="left" w:pos="5760"/>
              </w:tabs>
              <w:spacing w:after="0" w:line="240" w:lineRule="auto"/>
              <w:jc w:val="both"/>
              <w:rPr>
                <w:rFonts w:ascii="Times New Roman" w:hAnsi="Times New Roman"/>
                <w:i/>
                <w:iCs/>
                <w:sz w:val="20"/>
                <w:szCs w:val="20"/>
                <w:lang w:val="ru-RU"/>
              </w:rPr>
            </w:pPr>
            <w:r w:rsidRPr="00540501">
              <w:rPr>
                <w:rFonts w:ascii="Times New Roman" w:hAnsi="Times New Roman"/>
                <w:b/>
                <w:bCs/>
                <w:i/>
                <w:iCs/>
                <w:sz w:val="20"/>
                <w:szCs w:val="20"/>
                <w:lang w:val="ru-RU"/>
              </w:rPr>
              <w:t>К.Н.Батюшков</w:t>
            </w:r>
            <w:r w:rsidRPr="00540501">
              <w:rPr>
                <w:rFonts w:ascii="Times New Roman" w:hAnsi="Times New Roman"/>
                <w:i/>
                <w:iCs/>
                <w:sz w:val="20"/>
                <w:szCs w:val="20"/>
                <w:lang w:val="ru-RU"/>
              </w:rPr>
              <w:t xml:space="preserve">, </w:t>
            </w:r>
            <w:r w:rsidRPr="00540501">
              <w:rPr>
                <w:rFonts w:ascii="Times New Roman" w:hAnsi="Times New Roman"/>
                <w:b/>
                <w:bCs/>
                <w:i/>
                <w:iCs/>
                <w:sz w:val="20"/>
                <w:szCs w:val="20"/>
                <w:lang w:val="ru-RU"/>
              </w:rPr>
              <w:t>А.А.Дельвиг</w:t>
            </w:r>
            <w:r w:rsidRPr="00540501">
              <w:rPr>
                <w:rFonts w:ascii="Times New Roman" w:hAnsi="Times New Roman"/>
                <w:i/>
                <w:iCs/>
                <w:sz w:val="20"/>
                <w:szCs w:val="20"/>
                <w:lang w:val="ru-RU"/>
              </w:rPr>
              <w:t xml:space="preserve">, </w:t>
            </w:r>
            <w:r w:rsidRPr="00540501">
              <w:rPr>
                <w:rFonts w:ascii="Times New Roman" w:hAnsi="Times New Roman"/>
                <w:b/>
                <w:bCs/>
                <w:i/>
                <w:iCs/>
                <w:sz w:val="20"/>
                <w:szCs w:val="20"/>
                <w:lang w:val="ru-RU"/>
              </w:rPr>
              <w:t>Н.М.Языков</w:t>
            </w:r>
            <w:r w:rsidRPr="00540501">
              <w:rPr>
                <w:rFonts w:ascii="Times New Roman" w:hAnsi="Times New Roman"/>
                <w:i/>
                <w:iCs/>
                <w:sz w:val="20"/>
                <w:szCs w:val="20"/>
                <w:lang w:val="ru-RU"/>
              </w:rPr>
              <w:t xml:space="preserve">, </w:t>
            </w:r>
            <w:r w:rsidRPr="00540501">
              <w:rPr>
                <w:rFonts w:ascii="Times New Roman" w:hAnsi="Times New Roman"/>
                <w:b/>
                <w:bCs/>
                <w:i/>
                <w:iCs/>
                <w:sz w:val="20"/>
                <w:szCs w:val="20"/>
                <w:lang w:val="ru-RU"/>
              </w:rPr>
              <w:t>Е.А.Баратынский(2-3 стих</w:t>
            </w:r>
            <w:r w:rsidRPr="00540501">
              <w:rPr>
                <w:rFonts w:ascii="Times New Roman" w:hAnsi="Times New Roman"/>
                <w:b/>
                <w:bCs/>
                <w:i/>
                <w:iCs/>
                <w:sz w:val="20"/>
                <w:szCs w:val="20"/>
                <w:lang w:val="ru-RU"/>
              </w:rPr>
              <w:t>о</w:t>
            </w:r>
            <w:r w:rsidRPr="00540501">
              <w:rPr>
                <w:rFonts w:ascii="Times New Roman" w:hAnsi="Times New Roman"/>
                <w:b/>
                <w:bCs/>
                <w:i/>
                <w:iCs/>
                <w:sz w:val="20"/>
                <w:szCs w:val="20"/>
                <w:lang w:val="ru-RU"/>
              </w:rPr>
              <w:t>творения по выбору, 5-9 кл.</w:t>
            </w:r>
            <w:r w:rsidRPr="00540501">
              <w:rPr>
                <w:rFonts w:ascii="Times New Roman" w:hAnsi="Times New Roman"/>
                <w:i/>
                <w:iCs/>
                <w:sz w:val="20"/>
                <w:szCs w:val="20"/>
                <w:lang w:val="ru-RU"/>
              </w:rPr>
              <w:t>)</w:t>
            </w:r>
          </w:p>
          <w:p w:rsidR="0042291A" w:rsidRPr="00540501" w:rsidRDefault="0042291A" w:rsidP="00125A10">
            <w:pPr>
              <w:tabs>
                <w:tab w:val="left" w:pos="5760"/>
              </w:tabs>
              <w:spacing w:after="0" w:line="240" w:lineRule="auto"/>
              <w:jc w:val="center"/>
              <w:rPr>
                <w:rFonts w:ascii="Times New Roman" w:hAnsi="Times New Roman"/>
                <w:b/>
                <w:bCs/>
                <w:sz w:val="20"/>
                <w:szCs w:val="20"/>
                <w:lang w:val="ru-RU"/>
              </w:rPr>
            </w:pPr>
          </w:p>
        </w:tc>
      </w:tr>
      <w:tr w:rsidR="0042291A" w:rsidRPr="00EF0C4F" w:rsidTr="00125A10">
        <w:tc>
          <w:tcPr>
            <w:tcW w:w="2164" w:type="dxa"/>
          </w:tcPr>
          <w:p w:rsidR="0042291A" w:rsidRPr="00540501" w:rsidRDefault="0042291A" w:rsidP="00125A10">
            <w:pPr>
              <w:tabs>
                <w:tab w:val="left" w:pos="5760"/>
              </w:tabs>
              <w:spacing w:after="0" w:line="240" w:lineRule="auto"/>
              <w:rPr>
                <w:rFonts w:ascii="Times New Roman" w:hAnsi="Times New Roman"/>
                <w:sz w:val="20"/>
                <w:szCs w:val="20"/>
                <w:lang w:val="ru-RU"/>
              </w:rPr>
            </w:pPr>
            <w:r w:rsidRPr="00540501">
              <w:rPr>
                <w:rFonts w:ascii="Times New Roman" w:hAnsi="Times New Roman"/>
                <w:b/>
                <w:bCs/>
                <w:sz w:val="20"/>
                <w:szCs w:val="20"/>
                <w:lang w:val="ru-RU"/>
              </w:rPr>
              <w:t xml:space="preserve">М.Ю.Лермонтов </w:t>
            </w:r>
            <w:r w:rsidRPr="00540501">
              <w:rPr>
                <w:rFonts w:ascii="Times New Roman" w:hAnsi="Times New Roman"/>
                <w:sz w:val="20"/>
                <w:szCs w:val="20"/>
                <w:lang w:val="ru-RU"/>
              </w:rPr>
              <w:t>«Герой н</w:t>
            </w:r>
            <w:r w:rsidRPr="00540501">
              <w:rPr>
                <w:rFonts w:ascii="Times New Roman" w:hAnsi="Times New Roman"/>
                <w:sz w:val="20"/>
                <w:szCs w:val="20"/>
                <w:lang w:val="ru-RU"/>
              </w:rPr>
              <w:t>а</w:t>
            </w:r>
            <w:r w:rsidRPr="00540501">
              <w:rPr>
                <w:rFonts w:ascii="Times New Roman" w:hAnsi="Times New Roman"/>
                <w:sz w:val="20"/>
                <w:szCs w:val="20"/>
                <w:lang w:val="ru-RU"/>
              </w:rPr>
              <w:t xml:space="preserve">шего времени» (1838 — 1840). </w:t>
            </w:r>
            <w:r w:rsidRPr="00540501">
              <w:rPr>
                <w:rFonts w:ascii="Times New Roman" w:hAnsi="Times New Roman"/>
                <w:b/>
                <w:bCs/>
                <w:sz w:val="20"/>
                <w:szCs w:val="20"/>
                <w:lang w:val="ru-RU"/>
              </w:rPr>
              <w:t>(9 кл.)</w:t>
            </w:r>
          </w:p>
          <w:p w:rsidR="0042291A" w:rsidRPr="00125A10" w:rsidRDefault="0042291A" w:rsidP="00125A10">
            <w:pPr>
              <w:keepNext/>
              <w:keepLines/>
              <w:pBdr>
                <w:left w:val="single" w:sz="4" w:space="0" w:color="auto"/>
                <w:bottom w:val="single" w:sz="4" w:space="0" w:color="auto"/>
                <w:right w:val="single" w:sz="4" w:space="0" w:color="auto"/>
              </w:pBdr>
              <w:shd w:val="clear" w:color="000000" w:fill="D8D8D8"/>
              <w:tabs>
                <w:tab w:val="left" w:pos="5760"/>
              </w:tabs>
              <w:spacing w:after="0" w:line="240" w:lineRule="auto"/>
              <w:jc w:val="center"/>
              <w:textAlignment w:val="top"/>
              <w:outlineLvl w:val="7"/>
              <w:rPr>
                <w:rFonts w:ascii="Times New Roman" w:hAnsi="Times New Roman"/>
                <w:sz w:val="20"/>
                <w:szCs w:val="20"/>
              </w:rPr>
            </w:pPr>
            <w:r w:rsidRPr="00540501">
              <w:rPr>
                <w:rFonts w:ascii="Times New Roman" w:hAnsi="Times New Roman"/>
                <w:b/>
                <w:bCs/>
                <w:kern w:val="36"/>
                <w:sz w:val="20"/>
                <w:szCs w:val="20"/>
                <w:lang w:val="ru-RU"/>
              </w:rPr>
              <w:t>Стихотворения</w:t>
            </w:r>
            <w:r w:rsidRPr="00540501">
              <w:rPr>
                <w:rFonts w:ascii="Times New Roman" w:hAnsi="Times New Roman"/>
                <w:sz w:val="20"/>
                <w:szCs w:val="20"/>
                <w:lang w:val="ru-RU"/>
              </w:rPr>
              <w:t>:  «Парус» (1832), «Смерть Поэта» (1837), «Бородино» (1837), «Узник» (1837), «Тучи» (1840), «Утес» (1841), «Вых</w:t>
            </w:r>
            <w:r w:rsidRPr="00540501">
              <w:rPr>
                <w:rFonts w:ascii="Times New Roman" w:hAnsi="Times New Roman"/>
                <w:sz w:val="20"/>
                <w:szCs w:val="20"/>
                <w:lang w:val="ru-RU"/>
              </w:rPr>
              <w:t>о</w:t>
            </w:r>
            <w:r w:rsidRPr="00540501">
              <w:rPr>
                <w:rFonts w:ascii="Times New Roman" w:hAnsi="Times New Roman"/>
                <w:sz w:val="20"/>
                <w:szCs w:val="20"/>
                <w:lang w:val="ru-RU"/>
              </w:rPr>
              <w:t xml:space="preserve">жу один я на дорогу...» </w:t>
            </w:r>
            <w:r w:rsidRPr="00125A10">
              <w:rPr>
                <w:rFonts w:ascii="Times New Roman" w:hAnsi="Times New Roman"/>
                <w:sz w:val="20"/>
                <w:szCs w:val="20"/>
              </w:rPr>
              <w:t xml:space="preserve">(1841). </w:t>
            </w:r>
          </w:p>
          <w:p w:rsidR="0042291A" w:rsidRPr="00125A10" w:rsidRDefault="0042291A" w:rsidP="00125A10">
            <w:pPr>
              <w:tabs>
                <w:tab w:val="left" w:pos="5760"/>
              </w:tabs>
              <w:spacing w:after="0" w:line="240" w:lineRule="auto"/>
              <w:rPr>
                <w:rFonts w:ascii="Times New Roman" w:hAnsi="Times New Roman"/>
                <w:sz w:val="20"/>
                <w:szCs w:val="20"/>
              </w:rPr>
            </w:pPr>
            <w:r w:rsidRPr="00125A10">
              <w:rPr>
                <w:rFonts w:ascii="Times New Roman" w:hAnsi="Times New Roman"/>
                <w:b/>
                <w:bCs/>
                <w:sz w:val="20"/>
                <w:szCs w:val="20"/>
              </w:rPr>
              <w:t>(5-9 кл.)</w:t>
            </w:r>
          </w:p>
          <w:p w:rsidR="0042291A" w:rsidRPr="00125A10" w:rsidRDefault="0042291A" w:rsidP="00125A10">
            <w:pPr>
              <w:tabs>
                <w:tab w:val="left" w:pos="5760"/>
              </w:tabs>
              <w:spacing w:after="0" w:line="240" w:lineRule="auto"/>
              <w:rPr>
                <w:rFonts w:ascii="Times New Roman" w:hAnsi="Times New Roman"/>
                <w:b/>
                <w:bCs/>
                <w:sz w:val="20"/>
                <w:szCs w:val="20"/>
              </w:rPr>
            </w:pPr>
          </w:p>
        </w:tc>
        <w:tc>
          <w:tcPr>
            <w:tcW w:w="4748"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tabs>
                <w:tab w:val="left" w:pos="5760"/>
              </w:tabs>
              <w:spacing w:after="0" w:line="240" w:lineRule="auto"/>
              <w:jc w:val="center"/>
              <w:textAlignment w:val="top"/>
              <w:outlineLvl w:val="7"/>
              <w:rPr>
                <w:rFonts w:ascii="Times New Roman" w:hAnsi="Times New Roman"/>
                <w:sz w:val="20"/>
                <w:szCs w:val="20"/>
                <w:lang w:val="ru-RU"/>
              </w:rPr>
            </w:pPr>
            <w:r w:rsidRPr="00540501">
              <w:rPr>
                <w:rFonts w:ascii="Times New Roman" w:hAnsi="Times New Roman"/>
                <w:b/>
                <w:bCs/>
                <w:sz w:val="20"/>
                <w:szCs w:val="20"/>
                <w:lang w:val="ru-RU"/>
              </w:rPr>
              <w:t xml:space="preserve">М.Ю.Лермонтов - </w:t>
            </w:r>
            <w:r w:rsidRPr="00540501">
              <w:rPr>
                <w:rFonts w:ascii="Times New Roman" w:hAnsi="Times New Roman"/>
                <w:b/>
                <w:bCs/>
                <w:i/>
                <w:iCs/>
                <w:sz w:val="20"/>
                <w:szCs w:val="20"/>
                <w:lang w:val="ru-RU"/>
              </w:rPr>
              <w:t>10 стихотворений по в</w:t>
            </w:r>
            <w:r w:rsidRPr="00540501">
              <w:rPr>
                <w:rFonts w:ascii="Times New Roman" w:hAnsi="Times New Roman"/>
                <w:b/>
                <w:bCs/>
                <w:i/>
                <w:iCs/>
                <w:sz w:val="20"/>
                <w:szCs w:val="20"/>
                <w:lang w:val="ru-RU"/>
              </w:rPr>
              <w:t>ы</w:t>
            </w:r>
            <w:r w:rsidRPr="00540501">
              <w:rPr>
                <w:rFonts w:ascii="Times New Roman" w:hAnsi="Times New Roman"/>
                <w:b/>
                <w:bCs/>
                <w:i/>
                <w:iCs/>
                <w:sz w:val="20"/>
                <w:szCs w:val="20"/>
                <w:lang w:val="ru-RU"/>
              </w:rPr>
              <w:t>бору, входят в программу каждого класса, например</w:t>
            </w:r>
            <w:r w:rsidRPr="00540501">
              <w:rPr>
                <w:rFonts w:ascii="Times New Roman" w:hAnsi="Times New Roman"/>
                <w:sz w:val="20"/>
                <w:szCs w:val="20"/>
                <w:lang w:val="ru-RU"/>
              </w:rPr>
              <w:t xml:space="preserve">: </w:t>
            </w:r>
          </w:p>
          <w:p w:rsidR="0042291A" w:rsidRPr="00540501" w:rsidRDefault="0042291A" w:rsidP="00125A10">
            <w:pPr>
              <w:tabs>
                <w:tab w:val="left" w:pos="250"/>
                <w:tab w:val="left" w:pos="5760"/>
              </w:tabs>
              <w:autoSpaceDE w:val="0"/>
              <w:autoSpaceDN w:val="0"/>
              <w:adjustRightInd w:val="0"/>
              <w:spacing w:after="0" w:line="240" w:lineRule="auto"/>
              <w:jc w:val="both"/>
              <w:rPr>
                <w:rFonts w:ascii="Times New Roman" w:hAnsi="Times New Roman"/>
                <w:i/>
                <w:iCs/>
                <w:sz w:val="20"/>
                <w:szCs w:val="20"/>
                <w:lang w:val="ru-RU"/>
              </w:rPr>
            </w:pPr>
            <w:r w:rsidRPr="00540501">
              <w:rPr>
                <w:rFonts w:ascii="Times New Roman" w:hAnsi="Times New Roman"/>
                <w:i/>
                <w:iCs/>
                <w:sz w:val="20"/>
                <w:szCs w:val="20"/>
                <w:lang w:val="ru-RU"/>
              </w:rPr>
              <w:t>«Ангел» (1831), «Дума» (1838), «Три пальмы» (1838), «Молитва» («В минуту жизни тру</w:t>
            </w:r>
            <w:r w:rsidRPr="00540501">
              <w:rPr>
                <w:rFonts w:ascii="Times New Roman" w:hAnsi="Times New Roman"/>
                <w:i/>
                <w:iCs/>
                <w:sz w:val="20"/>
                <w:szCs w:val="20"/>
                <w:lang w:val="ru-RU"/>
              </w:rPr>
              <w:t>д</w:t>
            </w:r>
            <w:r w:rsidRPr="00540501">
              <w:rPr>
                <w:rFonts w:ascii="Times New Roman" w:hAnsi="Times New Roman"/>
                <w:i/>
                <w:iCs/>
                <w:sz w:val="20"/>
                <w:szCs w:val="20"/>
                <w:lang w:val="ru-RU"/>
              </w:rPr>
              <w:t>ную…») (1839), «И скучно и грустно» (1840), «Молитва» («Я, Матерь Божия, ныне с м</w:t>
            </w:r>
            <w:r w:rsidRPr="00540501">
              <w:rPr>
                <w:rFonts w:ascii="Times New Roman" w:hAnsi="Times New Roman"/>
                <w:i/>
                <w:iCs/>
                <w:sz w:val="20"/>
                <w:szCs w:val="20"/>
                <w:lang w:val="ru-RU"/>
              </w:rPr>
              <w:t>о</w:t>
            </w:r>
            <w:r w:rsidRPr="00540501">
              <w:rPr>
                <w:rFonts w:ascii="Times New Roman" w:hAnsi="Times New Roman"/>
                <w:i/>
                <w:iCs/>
                <w:sz w:val="20"/>
                <w:szCs w:val="20"/>
                <w:lang w:val="ru-RU"/>
              </w:rPr>
              <w:t>литвою...») (1840), «Когда волнуется же</w:t>
            </w:r>
            <w:r w:rsidRPr="00540501">
              <w:rPr>
                <w:rFonts w:ascii="Times New Roman" w:hAnsi="Times New Roman"/>
                <w:i/>
                <w:iCs/>
                <w:sz w:val="20"/>
                <w:szCs w:val="20"/>
                <w:lang w:val="ru-RU"/>
              </w:rPr>
              <w:t>л</w:t>
            </w:r>
            <w:r w:rsidRPr="00540501">
              <w:rPr>
                <w:rFonts w:ascii="Times New Roman" w:hAnsi="Times New Roman"/>
                <w:i/>
                <w:iCs/>
                <w:sz w:val="20"/>
                <w:szCs w:val="20"/>
                <w:lang w:val="ru-RU"/>
              </w:rPr>
              <w:t>теющая нива…» (1840), «Из Гёте («Горные вершины…») (1840), «Нет, не тебя так пылко я люблю…» (1841), «Родина» (1841), «Пророк» (1841), «Как часто, пестрою толпою окр</w:t>
            </w:r>
            <w:r w:rsidRPr="00540501">
              <w:rPr>
                <w:rFonts w:ascii="Times New Roman" w:hAnsi="Times New Roman"/>
                <w:i/>
                <w:iCs/>
                <w:sz w:val="20"/>
                <w:szCs w:val="20"/>
                <w:lang w:val="ru-RU"/>
              </w:rPr>
              <w:t>у</w:t>
            </w:r>
            <w:r w:rsidRPr="00540501">
              <w:rPr>
                <w:rFonts w:ascii="Times New Roman" w:hAnsi="Times New Roman"/>
                <w:i/>
                <w:iCs/>
                <w:sz w:val="20"/>
                <w:szCs w:val="20"/>
                <w:lang w:val="ru-RU"/>
              </w:rPr>
              <w:t xml:space="preserve">жен...» (1841), «Листок» (1841) и др. </w:t>
            </w:r>
            <w:r w:rsidRPr="00540501">
              <w:rPr>
                <w:rFonts w:ascii="Times New Roman" w:hAnsi="Times New Roman"/>
                <w:b/>
                <w:bCs/>
                <w:sz w:val="20"/>
                <w:szCs w:val="20"/>
                <w:lang w:val="ru-RU"/>
              </w:rPr>
              <w:t>(5-9 кл.)</w:t>
            </w:r>
          </w:p>
          <w:p w:rsidR="0042291A" w:rsidRPr="00540501" w:rsidRDefault="0042291A" w:rsidP="00125A10">
            <w:pPr>
              <w:tabs>
                <w:tab w:val="left" w:pos="5760"/>
                <w:tab w:val="left" w:pos="7380"/>
                <w:tab w:val="left" w:pos="8100"/>
              </w:tabs>
              <w:autoSpaceDE w:val="0"/>
              <w:autoSpaceDN w:val="0"/>
              <w:adjustRightInd w:val="0"/>
              <w:spacing w:after="0" w:line="240" w:lineRule="auto"/>
              <w:jc w:val="both"/>
              <w:rPr>
                <w:rFonts w:ascii="Times New Roman" w:hAnsi="Times New Roman"/>
                <w:b/>
                <w:bCs/>
                <w:i/>
                <w:iCs/>
                <w:sz w:val="20"/>
                <w:szCs w:val="20"/>
                <w:lang w:val="ru-RU"/>
              </w:rPr>
            </w:pPr>
            <w:r w:rsidRPr="00540501">
              <w:rPr>
                <w:rFonts w:ascii="Times New Roman" w:hAnsi="Times New Roman"/>
                <w:b/>
                <w:bCs/>
                <w:i/>
                <w:iCs/>
                <w:sz w:val="20"/>
                <w:szCs w:val="20"/>
                <w:lang w:val="ru-RU"/>
              </w:rPr>
              <w:t>Поэмы</w:t>
            </w:r>
          </w:p>
          <w:p w:rsidR="0042291A" w:rsidRPr="00540501" w:rsidRDefault="0042291A" w:rsidP="00125A10">
            <w:pPr>
              <w:tabs>
                <w:tab w:val="left" w:pos="5760"/>
                <w:tab w:val="left" w:pos="7380"/>
                <w:tab w:val="left" w:pos="8100"/>
              </w:tabs>
              <w:autoSpaceDE w:val="0"/>
              <w:autoSpaceDN w:val="0"/>
              <w:adjustRightInd w:val="0"/>
              <w:spacing w:after="0" w:line="240" w:lineRule="auto"/>
              <w:jc w:val="both"/>
              <w:rPr>
                <w:rFonts w:ascii="Times New Roman" w:hAnsi="Times New Roman"/>
                <w:b/>
                <w:bCs/>
                <w:sz w:val="20"/>
                <w:szCs w:val="20"/>
                <w:lang w:val="ru-RU"/>
              </w:rPr>
            </w:pPr>
            <w:r w:rsidRPr="00540501">
              <w:rPr>
                <w:rFonts w:ascii="Times New Roman" w:hAnsi="Times New Roman"/>
                <w:b/>
                <w:bCs/>
                <w:i/>
                <w:iCs/>
                <w:sz w:val="20"/>
                <w:szCs w:val="20"/>
                <w:lang w:val="ru-RU"/>
              </w:rPr>
              <w:t xml:space="preserve"> -1-2 по выбору,например</w:t>
            </w:r>
            <w:r w:rsidRPr="00540501">
              <w:rPr>
                <w:rFonts w:ascii="Times New Roman" w:hAnsi="Times New Roman"/>
                <w:i/>
                <w:iCs/>
                <w:sz w:val="20"/>
                <w:szCs w:val="20"/>
                <w:lang w:val="ru-RU"/>
              </w:rPr>
              <w:t>: «Песня про царя Ивана Васильевича, молодого опричника и уд</w:t>
            </w:r>
            <w:r w:rsidRPr="00540501">
              <w:rPr>
                <w:rFonts w:ascii="Times New Roman" w:hAnsi="Times New Roman"/>
                <w:i/>
                <w:iCs/>
                <w:sz w:val="20"/>
                <w:szCs w:val="20"/>
                <w:lang w:val="ru-RU"/>
              </w:rPr>
              <w:t>а</w:t>
            </w:r>
            <w:r w:rsidRPr="00540501">
              <w:rPr>
                <w:rFonts w:ascii="Times New Roman" w:hAnsi="Times New Roman"/>
                <w:i/>
                <w:iCs/>
                <w:sz w:val="20"/>
                <w:szCs w:val="20"/>
                <w:lang w:val="ru-RU"/>
              </w:rPr>
              <w:t xml:space="preserve">лого купца Калашникова» (1837), «Мцыри» </w:t>
            </w:r>
            <w:r w:rsidRPr="00540501">
              <w:rPr>
                <w:rFonts w:ascii="Times New Roman" w:hAnsi="Times New Roman"/>
                <w:i/>
                <w:iCs/>
                <w:sz w:val="20"/>
                <w:szCs w:val="20"/>
                <w:lang w:val="ru-RU"/>
              </w:rPr>
              <w:lastRenderedPageBreak/>
              <w:t>(1839) и др.</w:t>
            </w:r>
          </w:p>
          <w:p w:rsidR="0042291A" w:rsidRPr="00125A10" w:rsidRDefault="0042291A" w:rsidP="00125A10">
            <w:pPr>
              <w:tabs>
                <w:tab w:val="left" w:pos="5760"/>
                <w:tab w:val="left" w:pos="7380"/>
                <w:tab w:val="left" w:pos="8100"/>
              </w:tabs>
              <w:autoSpaceDE w:val="0"/>
              <w:autoSpaceDN w:val="0"/>
              <w:adjustRightInd w:val="0"/>
              <w:spacing w:after="0" w:line="240" w:lineRule="auto"/>
              <w:jc w:val="both"/>
              <w:rPr>
                <w:rFonts w:ascii="Times New Roman" w:hAnsi="Times New Roman"/>
                <w:b/>
                <w:bCs/>
                <w:sz w:val="20"/>
                <w:szCs w:val="20"/>
              </w:rPr>
            </w:pPr>
            <w:r w:rsidRPr="00125A10">
              <w:rPr>
                <w:rFonts w:ascii="Times New Roman" w:hAnsi="Times New Roman"/>
                <w:b/>
                <w:bCs/>
                <w:sz w:val="20"/>
                <w:szCs w:val="20"/>
              </w:rPr>
              <w:t>(8-9 кл.)</w:t>
            </w:r>
          </w:p>
        </w:tc>
        <w:tc>
          <w:tcPr>
            <w:tcW w:w="3367"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spacing w:after="0" w:line="240" w:lineRule="auto"/>
              <w:jc w:val="center"/>
              <w:textAlignment w:val="top"/>
              <w:outlineLvl w:val="7"/>
              <w:rPr>
                <w:rFonts w:ascii="Times New Roman" w:hAnsi="Times New Roman"/>
                <w:sz w:val="20"/>
                <w:szCs w:val="20"/>
                <w:lang w:val="ru-RU"/>
              </w:rPr>
            </w:pPr>
            <w:r w:rsidRPr="00540501">
              <w:rPr>
                <w:rFonts w:ascii="Times New Roman" w:hAnsi="Times New Roman"/>
                <w:b/>
                <w:bCs/>
                <w:i/>
                <w:iCs/>
                <w:sz w:val="20"/>
                <w:szCs w:val="20"/>
                <w:lang w:val="ru-RU"/>
              </w:rPr>
              <w:lastRenderedPageBreak/>
              <w:t xml:space="preserve">Литературные сказки </w:t>
            </w:r>
            <w:r w:rsidRPr="00125A10">
              <w:rPr>
                <w:rFonts w:ascii="Times New Roman" w:hAnsi="Times New Roman"/>
                <w:b/>
                <w:bCs/>
                <w:i/>
                <w:iCs/>
                <w:sz w:val="20"/>
                <w:szCs w:val="20"/>
              </w:rPr>
              <w:t>XIX</w:t>
            </w:r>
            <w:r w:rsidRPr="00540501">
              <w:rPr>
                <w:rFonts w:ascii="Times New Roman" w:hAnsi="Times New Roman"/>
                <w:b/>
                <w:bCs/>
                <w:i/>
                <w:iCs/>
                <w:sz w:val="20"/>
                <w:szCs w:val="20"/>
                <w:lang w:val="ru-RU"/>
              </w:rPr>
              <w:t>-ХХ века</w:t>
            </w:r>
            <w:r w:rsidRPr="00540501">
              <w:rPr>
                <w:rFonts w:ascii="Times New Roman" w:hAnsi="Times New Roman"/>
                <w:sz w:val="20"/>
                <w:szCs w:val="20"/>
                <w:lang w:val="ru-RU"/>
              </w:rPr>
              <w:t>, например:</w:t>
            </w:r>
          </w:p>
          <w:p w:rsidR="0042291A" w:rsidRPr="00540501" w:rsidRDefault="0042291A" w:rsidP="00125A10">
            <w:pPr>
              <w:spacing w:after="0" w:line="240" w:lineRule="auto"/>
              <w:rPr>
                <w:rFonts w:ascii="Times New Roman" w:hAnsi="Times New Roman"/>
                <w:b/>
                <w:bCs/>
                <w:i/>
                <w:iCs/>
                <w:sz w:val="20"/>
                <w:szCs w:val="20"/>
                <w:lang w:val="ru-RU"/>
              </w:rPr>
            </w:pPr>
            <w:r w:rsidRPr="00540501">
              <w:rPr>
                <w:rFonts w:ascii="Times New Roman" w:hAnsi="Times New Roman"/>
                <w:b/>
                <w:bCs/>
                <w:i/>
                <w:iCs/>
                <w:sz w:val="20"/>
                <w:szCs w:val="20"/>
                <w:lang w:val="ru-RU"/>
              </w:rPr>
              <w:t>А.Погорельский, В.Ф.Одоевский, С.Г.Писахов, Б.В.Шергин, А.М.Ремизов, Ю.К.Олеша, Е.В.Клюев  и др.</w:t>
            </w:r>
          </w:p>
          <w:p w:rsidR="0042291A" w:rsidRPr="00125A10" w:rsidRDefault="0042291A" w:rsidP="00125A10">
            <w:pPr>
              <w:spacing w:after="0" w:line="240" w:lineRule="auto"/>
              <w:rPr>
                <w:rFonts w:ascii="Times New Roman" w:hAnsi="Times New Roman"/>
                <w:b/>
                <w:bCs/>
                <w:i/>
                <w:iCs/>
                <w:sz w:val="20"/>
                <w:szCs w:val="20"/>
              </w:rPr>
            </w:pPr>
            <w:r w:rsidRPr="00125A10">
              <w:rPr>
                <w:rFonts w:ascii="Times New Roman" w:hAnsi="Times New Roman"/>
                <w:b/>
                <w:bCs/>
                <w:i/>
                <w:iCs/>
                <w:sz w:val="20"/>
                <w:szCs w:val="20"/>
              </w:rPr>
              <w:t>(1 сказка на выбор, 5 кл.)</w:t>
            </w:r>
          </w:p>
          <w:p w:rsidR="0042291A" w:rsidRPr="00125A10" w:rsidRDefault="0042291A" w:rsidP="00125A10">
            <w:pPr>
              <w:tabs>
                <w:tab w:val="left" w:pos="5760"/>
              </w:tabs>
              <w:spacing w:after="0" w:line="240" w:lineRule="auto"/>
              <w:jc w:val="center"/>
              <w:rPr>
                <w:rFonts w:ascii="Times New Roman" w:hAnsi="Times New Roman"/>
                <w:i/>
                <w:iCs/>
                <w:sz w:val="20"/>
                <w:szCs w:val="20"/>
              </w:rPr>
            </w:pPr>
          </w:p>
        </w:tc>
      </w:tr>
      <w:tr w:rsidR="0042291A" w:rsidRPr="00EF0C4F" w:rsidTr="00125A10">
        <w:tc>
          <w:tcPr>
            <w:tcW w:w="2164" w:type="dxa"/>
          </w:tcPr>
          <w:p w:rsidR="0042291A" w:rsidRPr="00540501" w:rsidRDefault="0042291A" w:rsidP="00125A10">
            <w:pPr>
              <w:tabs>
                <w:tab w:val="left" w:pos="5760"/>
              </w:tabs>
              <w:spacing w:after="0" w:line="240" w:lineRule="auto"/>
              <w:rPr>
                <w:rFonts w:ascii="Times New Roman" w:hAnsi="Times New Roman"/>
                <w:sz w:val="20"/>
                <w:szCs w:val="20"/>
                <w:lang w:val="ru-RU"/>
              </w:rPr>
            </w:pPr>
            <w:r w:rsidRPr="00540501">
              <w:rPr>
                <w:rFonts w:ascii="Times New Roman" w:hAnsi="Times New Roman"/>
                <w:b/>
                <w:bCs/>
                <w:sz w:val="20"/>
                <w:szCs w:val="20"/>
                <w:lang w:val="ru-RU"/>
              </w:rPr>
              <w:lastRenderedPageBreak/>
              <w:t>Н.В.Гоголь</w:t>
            </w:r>
          </w:p>
          <w:p w:rsidR="0042291A" w:rsidRPr="00540501" w:rsidRDefault="0042291A" w:rsidP="00125A10">
            <w:pPr>
              <w:keepNext/>
              <w:keepLines/>
              <w:pBdr>
                <w:left w:val="single" w:sz="4" w:space="0" w:color="auto"/>
                <w:bottom w:val="single" w:sz="4" w:space="0" w:color="auto"/>
                <w:right w:val="single" w:sz="4" w:space="0" w:color="auto"/>
              </w:pBdr>
              <w:shd w:val="clear" w:color="000000" w:fill="D8D8D8"/>
              <w:spacing w:after="0" w:line="240" w:lineRule="auto"/>
              <w:jc w:val="center"/>
              <w:textAlignment w:val="top"/>
              <w:outlineLvl w:val="7"/>
              <w:rPr>
                <w:rFonts w:ascii="Times New Roman" w:hAnsi="Times New Roman"/>
                <w:b/>
                <w:bCs/>
                <w:sz w:val="20"/>
                <w:szCs w:val="20"/>
                <w:lang w:val="ru-RU"/>
              </w:rPr>
            </w:pPr>
            <w:r w:rsidRPr="00540501">
              <w:rPr>
                <w:rFonts w:ascii="Times New Roman" w:hAnsi="Times New Roman"/>
                <w:sz w:val="20"/>
                <w:szCs w:val="20"/>
                <w:lang w:val="ru-RU"/>
              </w:rPr>
              <w:t xml:space="preserve">«Ревизор» (1835) </w:t>
            </w:r>
            <w:r w:rsidRPr="00540501">
              <w:rPr>
                <w:rFonts w:ascii="Times New Roman" w:hAnsi="Times New Roman"/>
                <w:b/>
                <w:bCs/>
                <w:sz w:val="20"/>
                <w:szCs w:val="20"/>
                <w:lang w:val="ru-RU"/>
              </w:rPr>
              <w:t xml:space="preserve">(7-8 кл.), </w:t>
            </w:r>
            <w:r w:rsidRPr="00540501">
              <w:rPr>
                <w:rFonts w:ascii="Times New Roman" w:hAnsi="Times New Roman"/>
                <w:sz w:val="20"/>
                <w:szCs w:val="20"/>
                <w:lang w:val="ru-RU"/>
              </w:rPr>
              <w:t xml:space="preserve">«Мертвые души» (1835 – 1841) </w:t>
            </w:r>
            <w:r w:rsidRPr="00540501">
              <w:rPr>
                <w:rFonts w:ascii="Times New Roman" w:hAnsi="Times New Roman"/>
                <w:b/>
                <w:bCs/>
                <w:sz w:val="20"/>
                <w:szCs w:val="20"/>
                <w:lang w:val="ru-RU"/>
              </w:rPr>
              <w:t>(9-10 кл.)</w:t>
            </w:r>
          </w:p>
          <w:p w:rsidR="0042291A" w:rsidRPr="00540501" w:rsidRDefault="0042291A" w:rsidP="00125A10">
            <w:pPr>
              <w:tabs>
                <w:tab w:val="left" w:pos="5760"/>
              </w:tabs>
              <w:spacing w:after="0" w:line="240" w:lineRule="auto"/>
              <w:rPr>
                <w:rFonts w:ascii="Times New Roman" w:hAnsi="Times New Roman"/>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tc>
        <w:tc>
          <w:tcPr>
            <w:tcW w:w="4748"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tabs>
                <w:tab w:val="left" w:pos="5760"/>
              </w:tabs>
              <w:spacing w:after="0" w:line="240" w:lineRule="auto"/>
              <w:jc w:val="center"/>
              <w:textAlignment w:val="top"/>
              <w:outlineLvl w:val="7"/>
              <w:rPr>
                <w:rFonts w:ascii="Times New Roman" w:hAnsi="Times New Roman"/>
                <w:i/>
                <w:iCs/>
                <w:sz w:val="20"/>
                <w:szCs w:val="20"/>
                <w:lang w:val="ru-RU"/>
              </w:rPr>
            </w:pPr>
            <w:r w:rsidRPr="00540501">
              <w:rPr>
                <w:rFonts w:ascii="Times New Roman" w:hAnsi="Times New Roman"/>
                <w:b/>
                <w:bCs/>
                <w:sz w:val="20"/>
                <w:szCs w:val="20"/>
                <w:lang w:val="ru-RU"/>
              </w:rPr>
              <w:t xml:space="preserve">Н.В.Гоголь </w:t>
            </w:r>
            <w:r w:rsidRPr="00540501">
              <w:rPr>
                <w:rFonts w:ascii="Times New Roman" w:hAnsi="Times New Roman"/>
                <w:b/>
                <w:bCs/>
                <w:i/>
                <w:iCs/>
                <w:sz w:val="20"/>
                <w:szCs w:val="20"/>
                <w:lang w:val="ru-RU"/>
              </w:rPr>
              <w:t>Повести – 5 из разных циклов, на выбор, входят в программу каждого класса, например:</w:t>
            </w:r>
            <w:r w:rsidRPr="00540501">
              <w:rPr>
                <w:rFonts w:ascii="Times New Roman" w:hAnsi="Times New Roman"/>
                <w:i/>
                <w:iCs/>
                <w:sz w:val="20"/>
                <w:szCs w:val="20"/>
                <w:lang w:val="ru-RU"/>
              </w:rPr>
              <w:t xml:space="preserve">«Ночь перед Рождеством» (1830 – 1831), «Повесть о том, как поссорился Иван Иванович с Иваном Никифоровичем» (1834), «Невский проспект» (1833 – 1834), «Тарас Бульба» (1835), «Старосветские помещики» (1835), «Шинель» (1839) и др. </w:t>
            </w:r>
          </w:p>
          <w:p w:rsidR="0042291A" w:rsidRPr="00125A10" w:rsidRDefault="0042291A" w:rsidP="00125A10">
            <w:pPr>
              <w:tabs>
                <w:tab w:val="left" w:pos="5760"/>
              </w:tabs>
              <w:spacing w:after="0" w:line="240" w:lineRule="auto"/>
              <w:rPr>
                <w:rFonts w:ascii="Times New Roman" w:hAnsi="Times New Roman"/>
                <w:b/>
                <w:bCs/>
                <w:sz w:val="20"/>
                <w:szCs w:val="20"/>
              </w:rPr>
            </w:pPr>
            <w:r w:rsidRPr="00125A10">
              <w:rPr>
                <w:rFonts w:ascii="Times New Roman" w:hAnsi="Times New Roman"/>
                <w:b/>
                <w:bCs/>
                <w:sz w:val="20"/>
                <w:szCs w:val="20"/>
              </w:rPr>
              <w:t>(5-9 кл.)</w:t>
            </w:r>
          </w:p>
        </w:tc>
        <w:tc>
          <w:tcPr>
            <w:tcW w:w="3367" w:type="dxa"/>
          </w:tcPr>
          <w:p w:rsidR="0042291A" w:rsidRPr="00125A10" w:rsidRDefault="0042291A" w:rsidP="00125A10">
            <w:pPr>
              <w:tabs>
                <w:tab w:val="left" w:pos="5760"/>
              </w:tabs>
              <w:spacing w:after="0" w:line="240" w:lineRule="auto"/>
              <w:jc w:val="center"/>
              <w:rPr>
                <w:rFonts w:ascii="Times New Roman" w:hAnsi="Times New Roman"/>
                <w:i/>
                <w:iCs/>
                <w:sz w:val="20"/>
                <w:szCs w:val="20"/>
              </w:rPr>
            </w:pPr>
          </w:p>
        </w:tc>
      </w:tr>
      <w:tr w:rsidR="0042291A" w:rsidRPr="00EF0C4F" w:rsidTr="00125A10">
        <w:tc>
          <w:tcPr>
            <w:tcW w:w="2164" w:type="dxa"/>
          </w:tcPr>
          <w:p w:rsidR="0042291A" w:rsidRPr="00540501" w:rsidRDefault="0042291A"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 xml:space="preserve">Ф.И. Тютчев – </w:t>
            </w:r>
            <w:r w:rsidRPr="00540501">
              <w:rPr>
                <w:rFonts w:ascii="Times New Roman" w:hAnsi="Times New Roman"/>
                <w:b/>
                <w:bCs/>
                <w:kern w:val="36"/>
                <w:sz w:val="20"/>
                <w:szCs w:val="20"/>
                <w:lang w:val="ru-RU"/>
              </w:rPr>
              <w:t>Стихотвор</w:t>
            </w:r>
            <w:r w:rsidRPr="00540501">
              <w:rPr>
                <w:rFonts w:ascii="Times New Roman" w:hAnsi="Times New Roman"/>
                <w:b/>
                <w:bCs/>
                <w:kern w:val="36"/>
                <w:sz w:val="20"/>
                <w:szCs w:val="20"/>
                <w:lang w:val="ru-RU"/>
              </w:rPr>
              <w:t>е</w:t>
            </w:r>
            <w:r w:rsidRPr="00540501">
              <w:rPr>
                <w:rFonts w:ascii="Times New Roman" w:hAnsi="Times New Roman"/>
                <w:b/>
                <w:bCs/>
                <w:kern w:val="36"/>
                <w:sz w:val="20"/>
                <w:szCs w:val="20"/>
                <w:lang w:val="ru-RU"/>
              </w:rPr>
              <w:t>ния</w:t>
            </w:r>
            <w:r w:rsidRPr="00540501">
              <w:rPr>
                <w:rFonts w:ascii="Times New Roman" w:hAnsi="Times New Roman"/>
                <w:b/>
                <w:bCs/>
                <w:sz w:val="20"/>
                <w:szCs w:val="20"/>
                <w:lang w:val="ru-RU"/>
              </w:rPr>
              <w:t>:</w:t>
            </w:r>
          </w:p>
          <w:p w:rsidR="0042291A" w:rsidRPr="00540501" w:rsidRDefault="0042291A" w:rsidP="00125A10">
            <w:pPr>
              <w:keepNext/>
              <w:keepLines/>
              <w:pBdr>
                <w:left w:val="single" w:sz="4" w:space="0" w:color="auto"/>
                <w:bottom w:val="single" w:sz="4" w:space="0" w:color="auto"/>
                <w:right w:val="single" w:sz="4" w:space="0" w:color="auto"/>
              </w:pBdr>
              <w:shd w:val="clear" w:color="000000" w:fill="D8D8D8"/>
              <w:tabs>
                <w:tab w:val="left" w:pos="5760"/>
              </w:tabs>
              <w:spacing w:after="0" w:line="240" w:lineRule="auto"/>
              <w:jc w:val="center"/>
              <w:textAlignment w:val="top"/>
              <w:outlineLvl w:val="7"/>
              <w:rPr>
                <w:rFonts w:ascii="Times New Roman" w:hAnsi="Times New Roman"/>
                <w:sz w:val="20"/>
                <w:szCs w:val="20"/>
                <w:lang w:val="ru-RU"/>
              </w:rPr>
            </w:pPr>
            <w:r w:rsidRPr="00540501">
              <w:rPr>
                <w:rFonts w:ascii="Times New Roman" w:hAnsi="Times New Roman"/>
                <w:sz w:val="20"/>
                <w:szCs w:val="20"/>
                <w:lang w:val="ru-RU"/>
              </w:rPr>
              <w:t xml:space="preserve"> «Весенняя гроза» («Люблю грозу в начале мая…») (1828, нач. 1850-х), «</w:t>
            </w:r>
            <w:r w:rsidRPr="00125A10">
              <w:rPr>
                <w:rFonts w:ascii="Times New Roman" w:hAnsi="Times New Roman"/>
                <w:sz w:val="20"/>
                <w:szCs w:val="20"/>
              </w:rPr>
              <w:t>Silentium</w:t>
            </w:r>
            <w:r w:rsidRPr="00540501">
              <w:rPr>
                <w:rFonts w:ascii="Times New Roman" w:hAnsi="Times New Roman"/>
                <w:sz w:val="20"/>
                <w:szCs w:val="20"/>
                <w:lang w:val="ru-RU"/>
              </w:rPr>
              <w:t xml:space="preserve">!» (Молчи, скрывайся и таи…) (1829, нач. 1830-х), «Умом Россию не понять…» (1866). </w:t>
            </w:r>
          </w:p>
          <w:p w:rsidR="0042291A" w:rsidRPr="00540501" w:rsidRDefault="0042291A"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(5-8 кл.)</w:t>
            </w: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А.А. Фет</w:t>
            </w:r>
          </w:p>
          <w:p w:rsidR="0042291A" w:rsidRPr="00540501" w:rsidRDefault="0042291A" w:rsidP="00125A10">
            <w:pPr>
              <w:tabs>
                <w:tab w:val="left" w:pos="5760"/>
              </w:tabs>
              <w:spacing w:after="0" w:line="240" w:lineRule="auto"/>
              <w:rPr>
                <w:rFonts w:ascii="Times New Roman" w:hAnsi="Times New Roman"/>
                <w:sz w:val="20"/>
                <w:szCs w:val="20"/>
                <w:lang w:val="ru-RU"/>
              </w:rPr>
            </w:pPr>
            <w:r w:rsidRPr="00540501">
              <w:rPr>
                <w:rFonts w:ascii="Times New Roman" w:hAnsi="Times New Roman"/>
                <w:b/>
                <w:bCs/>
                <w:kern w:val="36"/>
                <w:sz w:val="20"/>
                <w:szCs w:val="20"/>
                <w:lang w:val="ru-RU"/>
              </w:rPr>
              <w:t>Стихотворения</w:t>
            </w:r>
            <w:r w:rsidRPr="00540501">
              <w:rPr>
                <w:rFonts w:ascii="Times New Roman" w:hAnsi="Times New Roman"/>
                <w:sz w:val="20"/>
                <w:szCs w:val="20"/>
                <w:lang w:val="ru-RU"/>
              </w:rPr>
              <w:t xml:space="preserve">: «Шепот, робкое дыханье…» (1850), «Как беден наш язык! Хочу и не могу…» (1887). </w:t>
            </w:r>
          </w:p>
          <w:p w:rsidR="0042291A" w:rsidRPr="00540501" w:rsidRDefault="0042291A"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w:t>
            </w:r>
            <w:r w:rsidRPr="00540501">
              <w:rPr>
                <w:rFonts w:ascii="Times New Roman" w:hAnsi="Times New Roman"/>
                <w:b/>
                <w:bCs/>
                <w:kern w:val="36"/>
                <w:sz w:val="20"/>
                <w:szCs w:val="20"/>
                <w:lang w:val="ru-RU"/>
              </w:rPr>
              <w:t>5-8 кл.</w:t>
            </w:r>
            <w:r w:rsidRPr="00540501">
              <w:rPr>
                <w:rFonts w:ascii="Times New Roman" w:hAnsi="Times New Roman"/>
                <w:b/>
                <w:bCs/>
                <w:sz w:val="20"/>
                <w:szCs w:val="20"/>
                <w:lang w:val="ru-RU"/>
              </w:rPr>
              <w:t>)</w:t>
            </w: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 xml:space="preserve">Н.А.Некрасов. </w:t>
            </w:r>
          </w:p>
          <w:p w:rsidR="0042291A" w:rsidRPr="00125A10" w:rsidRDefault="0042291A" w:rsidP="00125A10">
            <w:pPr>
              <w:tabs>
                <w:tab w:val="left" w:pos="5760"/>
              </w:tabs>
              <w:spacing w:after="0" w:line="240" w:lineRule="auto"/>
              <w:jc w:val="both"/>
              <w:outlineLvl w:val="0"/>
              <w:rPr>
                <w:rFonts w:ascii="Times New Roman" w:hAnsi="Times New Roman"/>
                <w:sz w:val="20"/>
                <w:szCs w:val="20"/>
              </w:rPr>
            </w:pPr>
            <w:r w:rsidRPr="00540501">
              <w:rPr>
                <w:rFonts w:ascii="Times New Roman" w:hAnsi="Times New Roman"/>
                <w:kern w:val="36"/>
                <w:sz w:val="20"/>
                <w:szCs w:val="20"/>
                <w:lang w:val="ru-RU"/>
              </w:rPr>
              <w:t>Стихотворения:</w:t>
            </w:r>
            <w:r w:rsidRPr="00540501">
              <w:rPr>
                <w:rFonts w:ascii="Times New Roman" w:hAnsi="Times New Roman"/>
                <w:sz w:val="20"/>
                <w:szCs w:val="20"/>
                <w:lang w:val="ru-RU"/>
              </w:rPr>
              <w:t xml:space="preserve">«Крестьянские дети» (1861), «Вчерашний день, часу в шестом…» </w:t>
            </w:r>
            <w:r w:rsidRPr="00125A10">
              <w:rPr>
                <w:rFonts w:ascii="Times New Roman" w:hAnsi="Times New Roman"/>
                <w:sz w:val="20"/>
                <w:szCs w:val="20"/>
              </w:rPr>
              <w:t xml:space="preserve">(1848),  «Несжатая полоса» (1854). </w:t>
            </w:r>
          </w:p>
          <w:p w:rsidR="0042291A" w:rsidRPr="00125A10" w:rsidRDefault="0042291A" w:rsidP="00125A10">
            <w:pPr>
              <w:tabs>
                <w:tab w:val="left" w:pos="5760"/>
              </w:tabs>
              <w:spacing w:after="0" w:line="240" w:lineRule="auto"/>
              <w:jc w:val="both"/>
              <w:outlineLvl w:val="0"/>
              <w:rPr>
                <w:rFonts w:ascii="Times New Roman" w:hAnsi="Times New Roman"/>
                <w:b/>
                <w:bCs/>
                <w:sz w:val="20"/>
                <w:szCs w:val="20"/>
              </w:rPr>
            </w:pPr>
            <w:r w:rsidRPr="00125A10">
              <w:rPr>
                <w:rFonts w:ascii="Times New Roman" w:hAnsi="Times New Roman"/>
                <w:b/>
                <w:bCs/>
                <w:sz w:val="20"/>
                <w:szCs w:val="20"/>
              </w:rPr>
              <w:t>(</w:t>
            </w:r>
            <w:r w:rsidRPr="00125A10">
              <w:rPr>
                <w:rFonts w:ascii="Times New Roman" w:hAnsi="Times New Roman"/>
                <w:b/>
                <w:bCs/>
                <w:iCs/>
                <w:kern w:val="36"/>
                <w:sz w:val="20"/>
                <w:szCs w:val="20"/>
              </w:rPr>
              <w:t>5-8 кл.)</w:t>
            </w:r>
          </w:p>
        </w:tc>
        <w:tc>
          <w:tcPr>
            <w:tcW w:w="4748"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tabs>
                <w:tab w:val="left" w:pos="5760"/>
              </w:tabs>
              <w:autoSpaceDE w:val="0"/>
              <w:autoSpaceDN w:val="0"/>
              <w:adjustRightInd w:val="0"/>
              <w:spacing w:after="0" w:line="240" w:lineRule="auto"/>
              <w:jc w:val="center"/>
              <w:textAlignment w:val="top"/>
              <w:outlineLvl w:val="7"/>
              <w:rPr>
                <w:rFonts w:ascii="Times New Roman" w:hAnsi="Times New Roman"/>
                <w:i/>
                <w:iCs/>
                <w:sz w:val="20"/>
                <w:szCs w:val="20"/>
                <w:lang w:val="ru-RU"/>
              </w:rPr>
            </w:pPr>
            <w:r w:rsidRPr="00540501">
              <w:rPr>
                <w:rFonts w:ascii="Times New Roman" w:hAnsi="Times New Roman"/>
                <w:b/>
                <w:bCs/>
                <w:sz w:val="20"/>
                <w:szCs w:val="20"/>
                <w:lang w:val="ru-RU"/>
              </w:rPr>
              <w:t xml:space="preserve">Ф.И. Тютчев - </w:t>
            </w:r>
            <w:r w:rsidRPr="00540501">
              <w:rPr>
                <w:rFonts w:ascii="Times New Roman" w:hAnsi="Times New Roman"/>
                <w:b/>
                <w:bCs/>
                <w:i/>
                <w:iCs/>
                <w:sz w:val="20"/>
                <w:szCs w:val="20"/>
                <w:lang w:val="ru-RU"/>
              </w:rPr>
              <w:t>3-4 стихотворения по выбору, например</w:t>
            </w:r>
            <w:r w:rsidRPr="00540501">
              <w:rPr>
                <w:rFonts w:ascii="Times New Roman" w:hAnsi="Times New Roman"/>
                <w:sz w:val="20"/>
                <w:szCs w:val="20"/>
                <w:lang w:val="ru-RU"/>
              </w:rPr>
              <w:t xml:space="preserve">: </w:t>
            </w:r>
            <w:r w:rsidRPr="00540501">
              <w:rPr>
                <w:rFonts w:ascii="Times New Roman" w:hAnsi="Times New Roman"/>
                <w:i/>
                <w:iCs/>
                <w:sz w:val="20"/>
                <w:szCs w:val="20"/>
                <w:lang w:val="ru-RU"/>
              </w:rPr>
              <w:t xml:space="preserve">«Еще в полях белеет снег…» (1829, нач. 1830-х),  «Цицерон» (1829, нач. 1830-х), «Фонтан» (1836), «Эти бедные селенья…» (1855), «Есть в осени первоначальной…» (1857), «Певучесть есть в морских волнах…» (1865), «Нам не дано предугадать…» (1869),  «К. Б.» («Я встретил вас – и все былое...») (1870) и др. </w:t>
            </w:r>
          </w:p>
          <w:p w:rsidR="0042291A" w:rsidRPr="00540501" w:rsidRDefault="00125A10" w:rsidP="00125A10">
            <w:pPr>
              <w:tabs>
                <w:tab w:val="left" w:pos="5760"/>
              </w:tabs>
              <w:autoSpaceDE w:val="0"/>
              <w:autoSpaceDN w:val="0"/>
              <w:adjustRightInd w:val="0"/>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(5-8 кл.)</w:t>
            </w:r>
          </w:p>
          <w:p w:rsidR="0042291A" w:rsidRPr="00540501" w:rsidRDefault="0042291A" w:rsidP="00125A10">
            <w:pPr>
              <w:pStyle w:val="western"/>
              <w:shd w:val="clear" w:color="auto" w:fill="FFFFFF"/>
              <w:tabs>
                <w:tab w:val="left" w:pos="5760"/>
              </w:tabs>
              <w:spacing w:before="0" w:beforeAutospacing="0" w:after="0"/>
              <w:jc w:val="left"/>
              <w:rPr>
                <w:b/>
                <w:bCs/>
                <w:i/>
                <w:iCs/>
                <w:color w:val="auto"/>
                <w:sz w:val="20"/>
                <w:szCs w:val="20"/>
                <w:lang w:val="ru-RU"/>
              </w:rPr>
            </w:pPr>
            <w:r w:rsidRPr="00540501">
              <w:rPr>
                <w:color w:val="auto"/>
                <w:sz w:val="20"/>
                <w:szCs w:val="20"/>
                <w:lang w:val="ru-RU"/>
              </w:rPr>
              <w:t>А.А. Фет</w:t>
            </w:r>
            <w:r w:rsidRPr="00540501">
              <w:rPr>
                <w:b/>
                <w:bCs/>
                <w:color w:val="auto"/>
                <w:sz w:val="20"/>
                <w:szCs w:val="20"/>
                <w:lang w:val="ru-RU"/>
              </w:rPr>
              <w:t xml:space="preserve"> - </w:t>
            </w:r>
            <w:r w:rsidRPr="00540501">
              <w:rPr>
                <w:i/>
                <w:iCs/>
                <w:color w:val="auto"/>
                <w:kern w:val="36"/>
                <w:sz w:val="20"/>
                <w:szCs w:val="20"/>
                <w:lang w:val="ru-RU"/>
              </w:rPr>
              <w:t>3-4 стихотворения по в</w:t>
            </w:r>
            <w:r w:rsidRPr="00540501">
              <w:rPr>
                <w:i/>
                <w:iCs/>
                <w:color w:val="auto"/>
                <w:kern w:val="36"/>
                <w:sz w:val="20"/>
                <w:szCs w:val="20"/>
                <w:lang w:val="ru-RU"/>
              </w:rPr>
              <w:t>ы</w:t>
            </w:r>
            <w:r w:rsidRPr="00540501">
              <w:rPr>
                <w:i/>
                <w:iCs/>
                <w:color w:val="auto"/>
                <w:kern w:val="36"/>
                <w:sz w:val="20"/>
                <w:szCs w:val="20"/>
                <w:lang w:val="ru-RU"/>
              </w:rPr>
              <w:t>бору, например</w:t>
            </w:r>
            <w:r w:rsidRPr="00540501">
              <w:rPr>
                <w:color w:val="auto"/>
                <w:kern w:val="36"/>
                <w:sz w:val="20"/>
                <w:szCs w:val="20"/>
                <w:lang w:val="ru-RU"/>
              </w:rPr>
              <w:t xml:space="preserve">: </w:t>
            </w:r>
            <w:r w:rsidRPr="00540501">
              <w:rPr>
                <w:b/>
                <w:bCs/>
                <w:i/>
                <w:iCs/>
                <w:color w:val="auto"/>
                <w:sz w:val="20"/>
                <w:szCs w:val="20"/>
                <w:lang w:val="ru-RU"/>
              </w:rPr>
              <w:t>«Я пришел к тебе с прив</w:t>
            </w:r>
            <w:r w:rsidRPr="00540501">
              <w:rPr>
                <w:b/>
                <w:bCs/>
                <w:i/>
                <w:iCs/>
                <w:color w:val="auto"/>
                <w:sz w:val="20"/>
                <w:szCs w:val="20"/>
                <w:lang w:val="ru-RU"/>
              </w:rPr>
              <w:t>е</w:t>
            </w:r>
            <w:r w:rsidRPr="00540501">
              <w:rPr>
                <w:b/>
                <w:bCs/>
                <w:i/>
                <w:iCs/>
                <w:color w:val="auto"/>
                <w:sz w:val="20"/>
                <w:szCs w:val="20"/>
                <w:lang w:val="ru-RU"/>
              </w:rPr>
              <w:t>том…» (1843), «На стоге сена ночью ю</w:t>
            </w:r>
            <w:r w:rsidRPr="00540501">
              <w:rPr>
                <w:b/>
                <w:bCs/>
                <w:i/>
                <w:iCs/>
                <w:color w:val="auto"/>
                <w:sz w:val="20"/>
                <w:szCs w:val="20"/>
                <w:lang w:val="ru-RU"/>
              </w:rPr>
              <w:t>ж</w:t>
            </w:r>
            <w:r w:rsidRPr="00540501">
              <w:rPr>
                <w:b/>
                <w:bCs/>
                <w:i/>
                <w:iCs/>
                <w:color w:val="auto"/>
                <w:sz w:val="20"/>
                <w:szCs w:val="20"/>
                <w:lang w:val="ru-RU"/>
              </w:rPr>
              <w:t>ной…» (1857),  «Сияла ночь. Луной был п</w:t>
            </w:r>
            <w:r w:rsidRPr="00540501">
              <w:rPr>
                <w:b/>
                <w:bCs/>
                <w:i/>
                <w:iCs/>
                <w:color w:val="auto"/>
                <w:sz w:val="20"/>
                <w:szCs w:val="20"/>
                <w:lang w:val="ru-RU"/>
              </w:rPr>
              <w:t>о</w:t>
            </w:r>
            <w:r w:rsidRPr="00540501">
              <w:rPr>
                <w:b/>
                <w:bCs/>
                <w:i/>
                <w:iCs/>
                <w:color w:val="auto"/>
                <w:sz w:val="20"/>
                <w:szCs w:val="20"/>
                <w:lang w:val="ru-RU"/>
              </w:rPr>
              <w:t>лон сад. Лежали…» (1877), «Это утро, р</w:t>
            </w:r>
            <w:r w:rsidRPr="00540501">
              <w:rPr>
                <w:b/>
                <w:bCs/>
                <w:i/>
                <w:iCs/>
                <w:color w:val="auto"/>
                <w:sz w:val="20"/>
                <w:szCs w:val="20"/>
                <w:lang w:val="ru-RU"/>
              </w:rPr>
              <w:t>а</w:t>
            </w:r>
            <w:r w:rsidRPr="00540501">
              <w:rPr>
                <w:b/>
                <w:bCs/>
                <w:i/>
                <w:iCs/>
                <w:color w:val="auto"/>
                <w:sz w:val="20"/>
                <w:szCs w:val="20"/>
                <w:lang w:val="ru-RU"/>
              </w:rPr>
              <w:t>дость эта…» (1881), «Учись у них –  у дуба, у березы…» (1883), «Я тебе ничего не ск</w:t>
            </w:r>
            <w:r w:rsidRPr="00540501">
              <w:rPr>
                <w:b/>
                <w:bCs/>
                <w:i/>
                <w:iCs/>
                <w:color w:val="auto"/>
                <w:sz w:val="20"/>
                <w:szCs w:val="20"/>
                <w:lang w:val="ru-RU"/>
              </w:rPr>
              <w:t>а</w:t>
            </w:r>
            <w:r w:rsidRPr="00540501">
              <w:rPr>
                <w:b/>
                <w:bCs/>
                <w:i/>
                <w:iCs/>
                <w:color w:val="auto"/>
                <w:sz w:val="20"/>
                <w:szCs w:val="20"/>
                <w:lang w:val="ru-RU"/>
              </w:rPr>
              <w:t xml:space="preserve">жу…» (1885) и др. </w:t>
            </w:r>
          </w:p>
          <w:p w:rsidR="0042291A" w:rsidRPr="00540501" w:rsidRDefault="0042291A" w:rsidP="00125A10">
            <w:pPr>
              <w:pStyle w:val="western"/>
              <w:shd w:val="clear" w:color="auto" w:fill="FFFFFF"/>
              <w:tabs>
                <w:tab w:val="left" w:pos="5760"/>
              </w:tabs>
              <w:spacing w:before="0" w:beforeAutospacing="0" w:after="0"/>
              <w:jc w:val="left"/>
              <w:rPr>
                <w:b/>
                <w:bCs/>
                <w:i/>
                <w:iCs/>
                <w:color w:val="auto"/>
                <w:sz w:val="20"/>
                <w:szCs w:val="20"/>
                <w:lang w:val="ru-RU"/>
              </w:rPr>
            </w:pPr>
            <w:r w:rsidRPr="00540501">
              <w:rPr>
                <w:color w:val="auto"/>
                <w:sz w:val="20"/>
                <w:szCs w:val="20"/>
                <w:lang w:val="ru-RU"/>
              </w:rPr>
              <w:t>(</w:t>
            </w:r>
            <w:r w:rsidRPr="00540501">
              <w:rPr>
                <w:color w:val="auto"/>
                <w:kern w:val="36"/>
                <w:sz w:val="20"/>
                <w:szCs w:val="20"/>
                <w:lang w:val="ru-RU"/>
              </w:rPr>
              <w:t>5-8 кл.)</w:t>
            </w: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Н.А.Некрасов</w:t>
            </w:r>
          </w:p>
          <w:p w:rsidR="0042291A" w:rsidRPr="00125A10" w:rsidRDefault="0042291A" w:rsidP="00125A10">
            <w:pPr>
              <w:tabs>
                <w:tab w:val="left" w:pos="5760"/>
                <w:tab w:val="left" w:pos="7380"/>
                <w:tab w:val="left" w:pos="8100"/>
              </w:tabs>
              <w:autoSpaceDE w:val="0"/>
              <w:autoSpaceDN w:val="0"/>
              <w:adjustRightInd w:val="0"/>
              <w:spacing w:after="0" w:line="240" w:lineRule="auto"/>
              <w:jc w:val="both"/>
              <w:rPr>
                <w:rFonts w:ascii="Times New Roman" w:hAnsi="Times New Roman"/>
                <w:b/>
                <w:bCs/>
                <w:sz w:val="20"/>
                <w:szCs w:val="20"/>
              </w:rPr>
            </w:pPr>
            <w:r w:rsidRPr="00540501">
              <w:rPr>
                <w:rFonts w:ascii="Times New Roman" w:hAnsi="Times New Roman"/>
                <w:b/>
                <w:bCs/>
                <w:i/>
                <w:iCs/>
                <w:kern w:val="36"/>
                <w:sz w:val="20"/>
                <w:szCs w:val="20"/>
                <w:lang w:val="ru-RU"/>
              </w:rPr>
              <w:t xml:space="preserve">- 1–2 стихотворения по выбору,например: </w:t>
            </w:r>
            <w:r w:rsidRPr="00540501">
              <w:rPr>
                <w:rFonts w:ascii="Times New Roman" w:hAnsi="Times New Roman"/>
                <w:i/>
                <w:iCs/>
                <w:sz w:val="20"/>
                <w:szCs w:val="20"/>
                <w:lang w:val="ru-RU"/>
              </w:rPr>
              <w:t xml:space="preserve">«Тройка» (1846), «Размышления у парадного подъезда» (1858), «Зеленый Шум» (1862-1863) и др. </w:t>
            </w:r>
            <w:r w:rsidRPr="00125A10">
              <w:rPr>
                <w:rFonts w:ascii="Times New Roman" w:hAnsi="Times New Roman"/>
                <w:b/>
                <w:bCs/>
                <w:sz w:val="20"/>
                <w:szCs w:val="20"/>
              </w:rPr>
              <w:t>(</w:t>
            </w:r>
            <w:r w:rsidRPr="00125A10">
              <w:rPr>
                <w:rFonts w:ascii="Times New Roman" w:hAnsi="Times New Roman"/>
                <w:b/>
                <w:bCs/>
                <w:kern w:val="36"/>
                <w:sz w:val="20"/>
                <w:szCs w:val="20"/>
              </w:rPr>
              <w:t>5-8 кл.)</w:t>
            </w:r>
          </w:p>
        </w:tc>
        <w:tc>
          <w:tcPr>
            <w:tcW w:w="3367"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tabs>
                <w:tab w:val="left" w:pos="5760"/>
              </w:tabs>
              <w:spacing w:after="0" w:line="240" w:lineRule="auto"/>
              <w:jc w:val="center"/>
              <w:textAlignment w:val="top"/>
              <w:outlineLvl w:val="7"/>
              <w:rPr>
                <w:rFonts w:ascii="Times New Roman" w:hAnsi="Times New Roman"/>
                <w:i/>
                <w:iCs/>
                <w:sz w:val="20"/>
                <w:szCs w:val="20"/>
                <w:lang w:val="ru-RU"/>
              </w:rPr>
            </w:pPr>
            <w:r w:rsidRPr="00540501">
              <w:rPr>
                <w:rFonts w:ascii="Times New Roman" w:hAnsi="Times New Roman"/>
                <w:b/>
                <w:bCs/>
                <w:i/>
                <w:iCs/>
                <w:sz w:val="20"/>
                <w:szCs w:val="20"/>
                <w:lang w:val="ru-RU"/>
              </w:rPr>
              <w:t xml:space="preserve">Поэзия 2-й половины </w:t>
            </w:r>
            <w:r w:rsidRPr="00125A10">
              <w:rPr>
                <w:rFonts w:ascii="Times New Roman" w:hAnsi="Times New Roman"/>
                <w:b/>
                <w:bCs/>
                <w:i/>
                <w:iCs/>
                <w:sz w:val="20"/>
                <w:szCs w:val="20"/>
              </w:rPr>
              <w:t>XIX</w:t>
            </w:r>
            <w:r w:rsidRPr="00540501">
              <w:rPr>
                <w:rFonts w:ascii="Times New Roman" w:hAnsi="Times New Roman"/>
                <w:b/>
                <w:bCs/>
                <w:i/>
                <w:iCs/>
                <w:sz w:val="20"/>
                <w:szCs w:val="20"/>
                <w:lang w:val="ru-RU"/>
              </w:rPr>
              <w:t xml:space="preserve"> в.,</w:t>
            </w:r>
            <w:r w:rsidRPr="00540501">
              <w:rPr>
                <w:rFonts w:ascii="Times New Roman" w:hAnsi="Times New Roman"/>
                <w:i/>
                <w:iCs/>
                <w:sz w:val="20"/>
                <w:szCs w:val="20"/>
                <w:lang w:val="ru-RU"/>
              </w:rPr>
              <w:t xml:space="preserve"> н</w:t>
            </w:r>
            <w:r w:rsidRPr="00540501">
              <w:rPr>
                <w:rFonts w:ascii="Times New Roman" w:hAnsi="Times New Roman"/>
                <w:i/>
                <w:iCs/>
                <w:sz w:val="20"/>
                <w:szCs w:val="20"/>
                <w:lang w:val="ru-RU"/>
              </w:rPr>
              <w:t>а</w:t>
            </w:r>
            <w:r w:rsidRPr="00540501">
              <w:rPr>
                <w:rFonts w:ascii="Times New Roman" w:hAnsi="Times New Roman"/>
                <w:i/>
                <w:iCs/>
                <w:sz w:val="20"/>
                <w:szCs w:val="20"/>
                <w:lang w:val="ru-RU"/>
              </w:rPr>
              <w:t>пример:</w:t>
            </w:r>
          </w:p>
          <w:p w:rsidR="0042291A" w:rsidRPr="00540501" w:rsidRDefault="0042291A" w:rsidP="00125A10">
            <w:pPr>
              <w:tabs>
                <w:tab w:val="left" w:pos="5760"/>
              </w:tabs>
              <w:spacing w:after="0" w:line="240" w:lineRule="auto"/>
              <w:jc w:val="both"/>
              <w:rPr>
                <w:rFonts w:ascii="Times New Roman" w:hAnsi="Times New Roman"/>
                <w:i/>
                <w:iCs/>
                <w:sz w:val="20"/>
                <w:szCs w:val="20"/>
                <w:lang w:val="ru-RU"/>
              </w:rPr>
            </w:pPr>
            <w:r w:rsidRPr="00540501">
              <w:rPr>
                <w:rFonts w:ascii="Times New Roman" w:hAnsi="Times New Roman"/>
                <w:b/>
                <w:bCs/>
                <w:i/>
                <w:iCs/>
                <w:sz w:val="20"/>
                <w:szCs w:val="20"/>
                <w:lang w:val="ru-RU"/>
              </w:rPr>
              <w:t>А.Н.Майков</w:t>
            </w:r>
            <w:r w:rsidRPr="00540501">
              <w:rPr>
                <w:rFonts w:ascii="Times New Roman" w:hAnsi="Times New Roman"/>
                <w:i/>
                <w:iCs/>
                <w:sz w:val="20"/>
                <w:szCs w:val="20"/>
                <w:lang w:val="ru-RU"/>
              </w:rPr>
              <w:t xml:space="preserve">, </w:t>
            </w:r>
            <w:r w:rsidRPr="00540501">
              <w:rPr>
                <w:rFonts w:ascii="Times New Roman" w:hAnsi="Times New Roman"/>
                <w:b/>
                <w:bCs/>
                <w:i/>
                <w:iCs/>
                <w:sz w:val="20"/>
                <w:szCs w:val="20"/>
                <w:lang w:val="ru-RU"/>
              </w:rPr>
              <w:t>А.К.Толстой</w:t>
            </w:r>
            <w:r w:rsidRPr="00540501">
              <w:rPr>
                <w:rFonts w:ascii="Times New Roman" w:hAnsi="Times New Roman"/>
                <w:i/>
                <w:iCs/>
                <w:sz w:val="20"/>
                <w:szCs w:val="20"/>
                <w:lang w:val="ru-RU"/>
              </w:rPr>
              <w:t>,</w:t>
            </w:r>
          </w:p>
          <w:p w:rsidR="0042291A" w:rsidRPr="00540501" w:rsidRDefault="0042291A" w:rsidP="00125A10">
            <w:pPr>
              <w:tabs>
                <w:tab w:val="left" w:pos="5760"/>
              </w:tabs>
              <w:spacing w:after="0" w:line="240" w:lineRule="auto"/>
              <w:jc w:val="both"/>
              <w:rPr>
                <w:rFonts w:ascii="Times New Roman" w:hAnsi="Times New Roman"/>
                <w:i/>
                <w:iCs/>
                <w:sz w:val="20"/>
                <w:szCs w:val="20"/>
                <w:lang w:val="ru-RU"/>
              </w:rPr>
            </w:pPr>
            <w:r w:rsidRPr="00540501">
              <w:rPr>
                <w:rFonts w:ascii="Times New Roman" w:hAnsi="Times New Roman"/>
                <w:b/>
                <w:bCs/>
                <w:i/>
                <w:iCs/>
                <w:sz w:val="20"/>
                <w:szCs w:val="20"/>
                <w:lang w:val="ru-RU"/>
              </w:rPr>
              <w:t>Я.П.Полонский</w:t>
            </w:r>
            <w:r w:rsidRPr="00540501">
              <w:rPr>
                <w:rFonts w:ascii="Times New Roman" w:hAnsi="Times New Roman"/>
                <w:i/>
                <w:iCs/>
                <w:sz w:val="20"/>
                <w:szCs w:val="20"/>
                <w:lang w:val="ru-RU"/>
              </w:rPr>
              <w:t xml:space="preserve"> и др.</w:t>
            </w:r>
          </w:p>
          <w:p w:rsidR="0042291A" w:rsidRPr="00125A10" w:rsidRDefault="0042291A" w:rsidP="00125A10">
            <w:pPr>
              <w:tabs>
                <w:tab w:val="left" w:pos="5760"/>
              </w:tabs>
              <w:spacing w:after="0" w:line="240" w:lineRule="auto"/>
              <w:jc w:val="both"/>
              <w:rPr>
                <w:rFonts w:ascii="Times New Roman" w:hAnsi="Times New Roman"/>
                <w:b/>
                <w:bCs/>
                <w:i/>
                <w:iCs/>
                <w:sz w:val="20"/>
                <w:szCs w:val="20"/>
              </w:rPr>
            </w:pPr>
            <w:r w:rsidRPr="00125A10">
              <w:rPr>
                <w:rFonts w:ascii="Times New Roman" w:hAnsi="Times New Roman"/>
                <w:b/>
                <w:bCs/>
                <w:i/>
                <w:iCs/>
                <w:sz w:val="20"/>
                <w:szCs w:val="20"/>
              </w:rPr>
              <w:t>(1-2 стихотворения по выбору, 5-9 кл.)</w:t>
            </w:r>
          </w:p>
          <w:p w:rsidR="0042291A" w:rsidRPr="00125A10" w:rsidRDefault="0042291A" w:rsidP="00125A10">
            <w:pPr>
              <w:tabs>
                <w:tab w:val="left" w:pos="5760"/>
              </w:tabs>
              <w:spacing w:after="0" w:line="240" w:lineRule="auto"/>
              <w:jc w:val="center"/>
              <w:rPr>
                <w:rFonts w:ascii="Times New Roman" w:hAnsi="Times New Roman"/>
                <w:sz w:val="20"/>
                <w:szCs w:val="20"/>
              </w:rPr>
            </w:pPr>
          </w:p>
          <w:p w:rsidR="0042291A" w:rsidRPr="00125A10" w:rsidRDefault="0042291A" w:rsidP="00125A10">
            <w:pPr>
              <w:tabs>
                <w:tab w:val="left" w:pos="5760"/>
              </w:tabs>
              <w:spacing w:after="0" w:line="240" w:lineRule="auto"/>
              <w:jc w:val="center"/>
              <w:rPr>
                <w:rFonts w:ascii="Times New Roman" w:hAnsi="Times New Roman"/>
                <w:i/>
                <w:iCs/>
                <w:sz w:val="20"/>
                <w:szCs w:val="20"/>
              </w:rPr>
            </w:pPr>
          </w:p>
        </w:tc>
      </w:tr>
      <w:tr w:rsidR="0042291A" w:rsidRPr="00EF0C4F" w:rsidTr="00125A10">
        <w:tc>
          <w:tcPr>
            <w:tcW w:w="2164" w:type="dxa"/>
          </w:tcPr>
          <w:p w:rsidR="0042291A" w:rsidRPr="00125A10" w:rsidRDefault="0042291A" w:rsidP="00125A10">
            <w:pPr>
              <w:tabs>
                <w:tab w:val="left" w:pos="5760"/>
              </w:tabs>
              <w:spacing w:after="0" w:line="240" w:lineRule="auto"/>
              <w:rPr>
                <w:rFonts w:ascii="Times New Roman" w:hAnsi="Times New Roman"/>
                <w:b/>
                <w:bCs/>
                <w:sz w:val="20"/>
                <w:szCs w:val="20"/>
              </w:rPr>
            </w:pPr>
          </w:p>
        </w:tc>
        <w:tc>
          <w:tcPr>
            <w:tcW w:w="4748" w:type="dxa"/>
          </w:tcPr>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 xml:space="preserve">И.С.Тургенев </w:t>
            </w:r>
          </w:p>
          <w:p w:rsidR="0042291A" w:rsidRPr="00540501" w:rsidRDefault="0042291A" w:rsidP="00125A10">
            <w:pPr>
              <w:pStyle w:val="western"/>
              <w:pBdr>
                <w:left w:val="single" w:sz="4" w:space="0" w:color="auto"/>
                <w:bottom w:val="single" w:sz="4" w:space="0" w:color="auto"/>
                <w:right w:val="single" w:sz="4" w:space="0" w:color="auto"/>
              </w:pBdr>
              <w:shd w:val="clear" w:color="auto" w:fill="FFFFFF"/>
              <w:tabs>
                <w:tab w:val="left" w:pos="5760"/>
              </w:tabs>
              <w:spacing w:before="0" w:beforeAutospacing="0" w:after="0"/>
              <w:jc w:val="left"/>
              <w:textAlignment w:val="top"/>
              <w:rPr>
                <w:b/>
                <w:bCs/>
                <w:i/>
                <w:iCs/>
                <w:color w:val="auto"/>
                <w:sz w:val="20"/>
                <w:szCs w:val="20"/>
                <w:lang w:val="ru-RU"/>
              </w:rPr>
            </w:pPr>
            <w:r w:rsidRPr="00540501">
              <w:rPr>
                <w:i/>
                <w:iCs/>
                <w:color w:val="auto"/>
                <w:sz w:val="20"/>
                <w:szCs w:val="20"/>
                <w:lang w:val="ru-RU"/>
              </w:rPr>
              <w:t>- 1 рассказ по выбору, например</w:t>
            </w:r>
            <w:r w:rsidRPr="00540501">
              <w:rPr>
                <w:b/>
                <w:bCs/>
                <w:i/>
                <w:iCs/>
                <w:color w:val="auto"/>
                <w:sz w:val="20"/>
                <w:szCs w:val="20"/>
                <w:lang w:val="ru-RU"/>
              </w:rPr>
              <w:t xml:space="preserve">: «Певцы» (1852), «Бежин луг» (1846, 1874) и др.; </w:t>
            </w:r>
            <w:r w:rsidRPr="00540501">
              <w:rPr>
                <w:i/>
                <w:iCs/>
                <w:color w:val="auto"/>
                <w:sz w:val="20"/>
                <w:szCs w:val="20"/>
                <w:lang w:val="ru-RU"/>
              </w:rPr>
              <w:t xml:space="preserve">1 повесть на выбор,  например: </w:t>
            </w:r>
            <w:r w:rsidRPr="00540501">
              <w:rPr>
                <w:b/>
                <w:bCs/>
                <w:i/>
                <w:iCs/>
                <w:color w:val="auto"/>
                <w:sz w:val="20"/>
                <w:szCs w:val="20"/>
                <w:lang w:val="ru-RU"/>
              </w:rPr>
              <w:t>«Муму» (1852), «Ася» (1857), «Первая любовь» (1860) и др.</w:t>
            </w:r>
            <w:r w:rsidRPr="00540501">
              <w:rPr>
                <w:i/>
                <w:iCs/>
                <w:color w:val="auto"/>
                <w:sz w:val="20"/>
                <w:szCs w:val="20"/>
                <w:lang w:val="ru-RU"/>
              </w:rPr>
              <w:t>; 1 стихотворение в прозе на выбор,  н</w:t>
            </w:r>
            <w:r w:rsidRPr="00540501">
              <w:rPr>
                <w:i/>
                <w:iCs/>
                <w:color w:val="auto"/>
                <w:sz w:val="20"/>
                <w:szCs w:val="20"/>
                <w:lang w:val="ru-RU"/>
              </w:rPr>
              <w:t>а</w:t>
            </w:r>
            <w:r w:rsidRPr="00540501">
              <w:rPr>
                <w:i/>
                <w:iCs/>
                <w:color w:val="auto"/>
                <w:sz w:val="20"/>
                <w:szCs w:val="20"/>
                <w:lang w:val="ru-RU"/>
              </w:rPr>
              <w:t xml:space="preserve">пример: </w:t>
            </w:r>
            <w:r w:rsidRPr="00540501">
              <w:rPr>
                <w:b/>
                <w:bCs/>
                <w:i/>
                <w:iCs/>
                <w:color w:val="auto"/>
                <w:sz w:val="20"/>
                <w:szCs w:val="20"/>
                <w:lang w:val="ru-RU"/>
              </w:rPr>
              <w:t xml:space="preserve">«Разговор» (1878), «Воробей» (1878),«Два богача» (1878), «Русский язык» (1882) и др. </w:t>
            </w:r>
          </w:p>
          <w:p w:rsidR="0042291A" w:rsidRPr="00540501" w:rsidRDefault="00125A10" w:rsidP="00125A10">
            <w:pPr>
              <w:pStyle w:val="western"/>
              <w:shd w:val="clear" w:color="auto" w:fill="FFFFFF"/>
              <w:tabs>
                <w:tab w:val="left" w:pos="5760"/>
              </w:tabs>
              <w:spacing w:before="0" w:beforeAutospacing="0" w:after="0"/>
              <w:jc w:val="left"/>
              <w:rPr>
                <w:color w:val="auto"/>
                <w:sz w:val="20"/>
                <w:szCs w:val="20"/>
                <w:lang w:val="ru-RU"/>
              </w:rPr>
            </w:pPr>
            <w:r w:rsidRPr="00540501">
              <w:rPr>
                <w:color w:val="auto"/>
                <w:sz w:val="20"/>
                <w:szCs w:val="20"/>
                <w:lang w:val="ru-RU"/>
              </w:rPr>
              <w:t>(6-8 кл.)</w:t>
            </w: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 xml:space="preserve">Н.С.Лесков </w:t>
            </w:r>
          </w:p>
          <w:p w:rsidR="0042291A" w:rsidRPr="00540501" w:rsidRDefault="0042291A" w:rsidP="00125A10">
            <w:pPr>
              <w:tabs>
                <w:tab w:val="left" w:pos="5760"/>
              </w:tabs>
              <w:spacing w:after="0" w:line="240" w:lineRule="auto"/>
              <w:rPr>
                <w:rFonts w:ascii="Times New Roman" w:hAnsi="Times New Roman"/>
                <w:i/>
                <w:sz w:val="20"/>
                <w:szCs w:val="20"/>
                <w:lang w:val="ru-RU"/>
              </w:rPr>
            </w:pPr>
            <w:r w:rsidRPr="00540501">
              <w:rPr>
                <w:rFonts w:ascii="Times New Roman" w:hAnsi="Times New Roman"/>
                <w:b/>
                <w:bCs/>
                <w:i/>
                <w:iCs/>
                <w:sz w:val="20"/>
                <w:szCs w:val="20"/>
                <w:lang w:val="ru-RU"/>
              </w:rPr>
              <w:t>- 1 повесть по выбору, например</w:t>
            </w:r>
            <w:r w:rsidRPr="00540501">
              <w:rPr>
                <w:rFonts w:ascii="Times New Roman" w:hAnsi="Times New Roman"/>
                <w:i/>
                <w:iCs/>
                <w:sz w:val="20"/>
                <w:szCs w:val="20"/>
                <w:lang w:val="ru-RU"/>
              </w:rPr>
              <w:t>: «Несме</w:t>
            </w:r>
            <w:r w:rsidRPr="00540501">
              <w:rPr>
                <w:rFonts w:ascii="Times New Roman" w:hAnsi="Times New Roman"/>
                <w:i/>
                <w:iCs/>
                <w:sz w:val="20"/>
                <w:szCs w:val="20"/>
                <w:lang w:val="ru-RU"/>
              </w:rPr>
              <w:t>р</w:t>
            </w:r>
            <w:r w:rsidRPr="00540501">
              <w:rPr>
                <w:rFonts w:ascii="Times New Roman" w:hAnsi="Times New Roman"/>
                <w:i/>
                <w:iCs/>
                <w:sz w:val="20"/>
                <w:szCs w:val="20"/>
                <w:lang w:val="ru-RU"/>
              </w:rPr>
              <w:t>тельный Голован (Из рассказов о трех праве</w:t>
            </w:r>
            <w:r w:rsidRPr="00540501">
              <w:rPr>
                <w:rFonts w:ascii="Times New Roman" w:hAnsi="Times New Roman"/>
                <w:i/>
                <w:iCs/>
                <w:sz w:val="20"/>
                <w:szCs w:val="20"/>
                <w:lang w:val="ru-RU"/>
              </w:rPr>
              <w:t>д</w:t>
            </w:r>
            <w:r w:rsidRPr="00540501">
              <w:rPr>
                <w:rFonts w:ascii="Times New Roman" w:hAnsi="Times New Roman"/>
                <w:i/>
                <w:iCs/>
                <w:sz w:val="20"/>
                <w:szCs w:val="20"/>
                <w:lang w:val="ru-RU"/>
              </w:rPr>
              <w:t>никах)» (1880), «Левша» (1881), «Тупейный художник» (1883), «Человек на часах» (1887) и др.</w:t>
            </w:r>
          </w:p>
          <w:p w:rsidR="0042291A" w:rsidRPr="00540501" w:rsidRDefault="0042291A" w:rsidP="00125A10">
            <w:pPr>
              <w:tabs>
                <w:tab w:val="left" w:pos="5760"/>
              </w:tabs>
              <w:spacing w:after="0" w:line="240" w:lineRule="auto"/>
              <w:rPr>
                <w:rFonts w:ascii="Times New Roman" w:hAnsi="Times New Roman"/>
                <w:b/>
                <w:bCs/>
                <w:iCs/>
                <w:sz w:val="20"/>
                <w:szCs w:val="20"/>
                <w:lang w:val="ru-RU"/>
              </w:rPr>
            </w:pPr>
            <w:r w:rsidRPr="00540501">
              <w:rPr>
                <w:rFonts w:ascii="Times New Roman" w:hAnsi="Times New Roman"/>
                <w:b/>
                <w:bCs/>
                <w:iCs/>
                <w:sz w:val="20"/>
                <w:szCs w:val="20"/>
                <w:lang w:val="ru-RU"/>
              </w:rPr>
              <w:t>(6-8 кл.)</w:t>
            </w: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 xml:space="preserve">М.Е.Салтыков-Щедрин </w:t>
            </w:r>
          </w:p>
          <w:p w:rsidR="0042291A" w:rsidRPr="00540501" w:rsidRDefault="0042291A" w:rsidP="00125A10">
            <w:pPr>
              <w:pStyle w:val="2"/>
              <w:tabs>
                <w:tab w:val="left" w:pos="916"/>
                <w:tab w:val="left" w:pos="1832"/>
                <w:tab w:val="left" w:pos="2748"/>
                <w:tab w:val="left" w:pos="3664"/>
                <w:tab w:val="left" w:pos="4580"/>
                <w:tab w:val="left" w:pos="5496"/>
                <w:tab w:val="left" w:pos="5760"/>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b/>
                <w:bCs/>
                <w:i/>
                <w:iCs/>
                <w:sz w:val="20"/>
                <w:szCs w:val="20"/>
                <w:lang w:val="ru-RU"/>
              </w:rPr>
            </w:pPr>
            <w:r w:rsidRPr="00540501">
              <w:rPr>
                <w:i/>
                <w:iCs/>
                <w:sz w:val="20"/>
                <w:szCs w:val="20"/>
                <w:lang w:val="ru-RU"/>
              </w:rPr>
              <w:t>- 2 сказки по выбору, например</w:t>
            </w:r>
            <w:r w:rsidRPr="00540501">
              <w:rPr>
                <w:b/>
                <w:bCs/>
                <w:i/>
                <w:iCs/>
                <w:sz w:val="20"/>
                <w:szCs w:val="20"/>
                <w:lang w:val="ru-RU"/>
              </w:rPr>
              <w:t xml:space="preserve">: «Повесть о том, как один мужик двух генералов прокормил» (1869), «Премудрый пискарь» (1883), «Медведь на воеводстве» (1884) и др. </w:t>
            </w:r>
          </w:p>
          <w:p w:rsidR="0042291A" w:rsidRPr="00540501" w:rsidRDefault="0042291A" w:rsidP="00125A10">
            <w:pPr>
              <w:pStyle w:val="2"/>
              <w:tabs>
                <w:tab w:val="left" w:pos="916"/>
                <w:tab w:val="left" w:pos="1832"/>
                <w:tab w:val="left" w:pos="2748"/>
                <w:tab w:val="left" w:pos="3664"/>
                <w:tab w:val="left" w:pos="4580"/>
                <w:tab w:val="left" w:pos="5496"/>
                <w:tab w:val="left" w:pos="5760"/>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b/>
                <w:bCs/>
                <w:i/>
                <w:iCs/>
                <w:sz w:val="20"/>
                <w:szCs w:val="20"/>
                <w:lang w:val="ru-RU"/>
              </w:rPr>
            </w:pPr>
            <w:r w:rsidRPr="00540501">
              <w:rPr>
                <w:sz w:val="20"/>
                <w:szCs w:val="20"/>
                <w:lang w:val="ru-RU"/>
              </w:rPr>
              <w:t>(7-8 кл.)</w:t>
            </w: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 xml:space="preserve">Л.Н.Толстой </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- 1 повесть по выбору, например:</w:t>
            </w:r>
            <w:r w:rsidRPr="00540501">
              <w:rPr>
                <w:rFonts w:ascii="Times New Roman" w:hAnsi="Times New Roman"/>
                <w:i/>
                <w:iCs/>
                <w:sz w:val="20"/>
                <w:szCs w:val="20"/>
                <w:lang w:val="ru-RU"/>
              </w:rPr>
              <w:t xml:space="preserve"> «Детство» (1852), «Отрочество» (1854), «Хаджи-</w:t>
            </w:r>
            <w:r w:rsidRPr="00540501">
              <w:rPr>
                <w:rFonts w:ascii="Times New Roman" w:hAnsi="Times New Roman"/>
                <w:i/>
                <w:iCs/>
                <w:sz w:val="20"/>
                <w:szCs w:val="20"/>
                <w:lang w:val="ru-RU"/>
              </w:rPr>
              <w:lastRenderedPageBreak/>
              <w:t xml:space="preserve">Мурат» (1896—1904) и др.; </w:t>
            </w:r>
            <w:r w:rsidRPr="00540501">
              <w:rPr>
                <w:rFonts w:ascii="Times New Roman" w:hAnsi="Times New Roman"/>
                <w:b/>
                <w:bCs/>
                <w:i/>
                <w:iCs/>
                <w:sz w:val="20"/>
                <w:szCs w:val="20"/>
                <w:lang w:val="ru-RU"/>
              </w:rPr>
              <w:t>1 рассказ на в</w:t>
            </w:r>
            <w:r w:rsidRPr="00540501">
              <w:rPr>
                <w:rFonts w:ascii="Times New Roman" w:hAnsi="Times New Roman"/>
                <w:b/>
                <w:bCs/>
                <w:i/>
                <w:iCs/>
                <w:sz w:val="20"/>
                <w:szCs w:val="20"/>
                <w:lang w:val="ru-RU"/>
              </w:rPr>
              <w:t>ы</w:t>
            </w:r>
            <w:r w:rsidRPr="00540501">
              <w:rPr>
                <w:rFonts w:ascii="Times New Roman" w:hAnsi="Times New Roman"/>
                <w:b/>
                <w:bCs/>
                <w:i/>
                <w:iCs/>
                <w:sz w:val="20"/>
                <w:szCs w:val="20"/>
                <w:lang w:val="ru-RU"/>
              </w:rPr>
              <w:t>бор, например</w:t>
            </w:r>
            <w:r w:rsidRPr="00540501">
              <w:rPr>
                <w:rFonts w:ascii="Times New Roman" w:hAnsi="Times New Roman"/>
                <w:i/>
                <w:iCs/>
                <w:sz w:val="20"/>
                <w:szCs w:val="20"/>
                <w:lang w:val="ru-RU"/>
              </w:rPr>
              <w:t>: «Три смерти» (1858), «Хо</w:t>
            </w:r>
            <w:r w:rsidRPr="00540501">
              <w:rPr>
                <w:rFonts w:ascii="Times New Roman" w:hAnsi="Times New Roman"/>
                <w:i/>
                <w:iCs/>
                <w:sz w:val="20"/>
                <w:szCs w:val="20"/>
                <w:lang w:val="ru-RU"/>
              </w:rPr>
              <w:t>л</w:t>
            </w:r>
            <w:r w:rsidRPr="00540501">
              <w:rPr>
                <w:rFonts w:ascii="Times New Roman" w:hAnsi="Times New Roman"/>
                <w:i/>
                <w:iCs/>
                <w:sz w:val="20"/>
                <w:szCs w:val="20"/>
                <w:lang w:val="ru-RU"/>
              </w:rPr>
              <w:t xml:space="preserve">стомер» (1863, 1885), «Кавказский пленник» (1872), «После бала» (1903) и др. </w:t>
            </w:r>
          </w:p>
          <w:p w:rsidR="0042291A" w:rsidRPr="00540501" w:rsidRDefault="00125A10"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(5-8 кл.)</w:t>
            </w: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 xml:space="preserve">А.П.Чехов </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- 3 рассказа по выбору, например</w:t>
            </w:r>
            <w:r w:rsidRPr="00540501">
              <w:rPr>
                <w:rFonts w:ascii="Times New Roman" w:hAnsi="Times New Roman"/>
                <w:i/>
                <w:iCs/>
                <w:sz w:val="20"/>
                <w:szCs w:val="20"/>
                <w:lang w:val="ru-RU"/>
              </w:rPr>
              <w:t>: «Толстый и тонкий» (1883), «Хамелеон» (1884), «Смерть чиновника» (1883), «Лошадиная фамилия» (1885), «Злоумышленник» (1885), «Ванька» (1886), «Спать хочется» (1888) и др.</w:t>
            </w:r>
          </w:p>
          <w:p w:rsidR="0042291A" w:rsidRPr="00125A10" w:rsidRDefault="0042291A" w:rsidP="00125A10">
            <w:pPr>
              <w:tabs>
                <w:tab w:val="left" w:pos="5760"/>
              </w:tabs>
              <w:spacing w:after="0" w:line="240" w:lineRule="auto"/>
              <w:rPr>
                <w:rFonts w:ascii="Times New Roman" w:hAnsi="Times New Roman"/>
                <w:b/>
                <w:bCs/>
                <w:sz w:val="20"/>
                <w:szCs w:val="20"/>
              </w:rPr>
            </w:pPr>
            <w:r w:rsidRPr="00125A10">
              <w:rPr>
                <w:rFonts w:ascii="Times New Roman" w:hAnsi="Times New Roman"/>
                <w:b/>
                <w:iCs/>
                <w:sz w:val="20"/>
                <w:szCs w:val="20"/>
              </w:rPr>
              <w:t>(6-8 кл.)</w:t>
            </w:r>
          </w:p>
        </w:tc>
        <w:tc>
          <w:tcPr>
            <w:tcW w:w="3367" w:type="dxa"/>
          </w:tcPr>
          <w:p w:rsidR="0042291A" w:rsidRPr="00125A10" w:rsidRDefault="0042291A" w:rsidP="00125A10">
            <w:pPr>
              <w:tabs>
                <w:tab w:val="left" w:pos="5760"/>
              </w:tabs>
              <w:spacing w:after="0" w:line="240" w:lineRule="auto"/>
              <w:jc w:val="center"/>
              <w:rPr>
                <w:rFonts w:ascii="Times New Roman" w:hAnsi="Times New Roman"/>
                <w:i/>
                <w:iCs/>
                <w:sz w:val="20"/>
                <w:szCs w:val="20"/>
              </w:rPr>
            </w:pPr>
          </w:p>
        </w:tc>
      </w:tr>
      <w:tr w:rsidR="0042291A" w:rsidRPr="0014428B" w:rsidTr="00125A10">
        <w:tc>
          <w:tcPr>
            <w:tcW w:w="2164" w:type="dxa"/>
          </w:tcPr>
          <w:p w:rsidR="0042291A" w:rsidRPr="00125A10" w:rsidRDefault="0042291A" w:rsidP="00125A10">
            <w:pPr>
              <w:tabs>
                <w:tab w:val="left" w:pos="5760"/>
              </w:tabs>
              <w:spacing w:after="0" w:line="240" w:lineRule="auto"/>
              <w:rPr>
                <w:rFonts w:ascii="Times New Roman" w:hAnsi="Times New Roman"/>
                <w:b/>
                <w:bCs/>
                <w:sz w:val="20"/>
                <w:szCs w:val="20"/>
              </w:rPr>
            </w:pPr>
          </w:p>
        </w:tc>
        <w:tc>
          <w:tcPr>
            <w:tcW w:w="4748" w:type="dxa"/>
          </w:tcPr>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А.А.Блок</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- 2 стихотворения по выбору, например</w:t>
            </w:r>
            <w:r w:rsidRPr="00540501">
              <w:rPr>
                <w:rFonts w:ascii="Times New Roman" w:hAnsi="Times New Roman"/>
                <w:i/>
                <w:iCs/>
                <w:sz w:val="20"/>
                <w:szCs w:val="20"/>
                <w:lang w:val="ru-RU"/>
              </w:rPr>
              <w:t xml:space="preserve">: «Перед грозой» (1899), «После грозы» (1900), «Девушка пела в церковном хоре…» (1905), «Ты помнишь? В нашей бухте сонной…» (1911 – 1914) и др. </w:t>
            </w:r>
          </w:p>
          <w:p w:rsidR="0042291A" w:rsidRPr="00540501" w:rsidRDefault="00125A10"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(7-9 кл.)</w:t>
            </w: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А.А.Ахматова</w:t>
            </w:r>
          </w:p>
          <w:p w:rsidR="0042291A" w:rsidRPr="00540501" w:rsidRDefault="0042291A" w:rsidP="00125A10">
            <w:pPr>
              <w:pStyle w:val="western"/>
              <w:shd w:val="clear" w:color="auto" w:fill="FFFFFF"/>
              <w:tabs>
                <w:tab w:val="left" w:pos="5760"/>
              </w:tabs>
              <w:spacing w:before="0" w:beforeAutospacing="0" w:after="0"/>
              <w:jc w:val="left"/>
              <w:rPr>
                <w:b/>
                <w:bCs/>
                <w:i/>
                <w:iCs/>
                <w:color w:val="auto"/>
                <w:sz w:val="20"/>
                <w:szCs w:val="20"/>
                <w:lang w:val="ru-RU"/>
              </w:rPr>
            </w:pPr>
            <w:r w:rsidRPr="00540501">
              <w:rPr>
                <w:i/>
                <w:iCs/>
                <w:color w:val="auto"/>
                <w:sz w:val="20"/>
                <w:szCs w:val="20"/>
                <w:lang w:val="ru-RU"/>
              </w:rPr>
              <w:t>- 1 стихотворение по выбору, напр</w:t>
            </w:r>
            <w:r w:rsidRPr="00540501">
              <w:rPr>
                <w:i/>
                <w:iCs/>
                <w:color w:val="auto"/>
                <w:sz w:val="20"/>
                <w:szCs w:val="20"/>
                <w:lang w:val="ru-RU"/>
              </w:rPr>
              <w:t>и</w:t>
            </w:r>
            <w:r w:rsidRPr="00540501">
              <w:rPr>
                <w:i/>
                <w:iCs/>
                <w:color w:val="auto"/>
                <w:sz w:val="20"/>
                <w:szCs w:val="20"/>
                <w:lang w:val="ru-RU"/>
              </w:rPr>
              <w:t xml:space="preserve">мер: </w:t>
            </w:r>
            <w:r w:rsidRPr="00540501">
              <w:rPr>
                <w:b/>
                <w:bCs/>
                <w:i/>
                <w:iCs/>
                <w:color w:val="auto"/>
                <w:sz w:val="20"/>
                <w:szCs w:val="20"/>
                <w:lang w:val="ru-RU"/>
              </w:rPr>
              <w:t>«Смуглый отрок бродил по аллеям…» (1911), «Перед весной бывают дни такие…» (1915), «Родная земля» (1961) и др.</w:t>
            </w:r>
          </w:p>
          <w:p w:rsidR="0042291A" w:rsidRPr="00540501" w:rsidRDefault="00125A10" w:rsidP="00125A10">
            <w:pPr>
              <w:pStyle w:val="western"/>
              <w:shd w:val="clear" w:color="auto" w:fill="FFFFFF"/>
              <w:tabs>
                <w:tab w:val="left" w:pos="5760"/>
              </w:tabs>
              <w:spacing w:before="0" w:beforeAutospacing="0" w:after="0"/>
              <w:jc w:val="left"/>
              <w:rPr>
                <w:color w:val="auto"/>
                <w:sz w:val="20"/>
                <w:szCs w:val="20"/>
                <w:lang w:val="ru-RU"/>
              </w:rPr>
            </w:pPr>
            <w:r w:rsidRPr="00540501">
              <w:rPr>
                <w:color w:val="auto"/>
                <w:sz w:val="20"/>
                <w:szCs w:val="20"/>
                <w:lang w:val="ru-RU"/>
              </w:rPr>
              <w:t>(7-9 кл.)</w:t>
            </w: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Н.С.Гумилев</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- 1 стихотворение по выбору, например</w:t>
            </w:r>
            <w:r w:rsidRPr="00540501">
              <w:rPr>
                <w:rFonts w:ascii="Times New Roman" w:hAnsi="Times New Roman"/>
                <w:i/>
                <w:iCs/>
                <w:sz w:val="20"/>
                <w:szCs w:val="20"/>
                <w:lang w:val="ru-RU"/>
              </w:rPr>
              <w:t>: «Капитаны» (1912), «Слово» (1921).</w:t>
            </w:r>
          </w:p>
          <w:p w:rsidR="0042291A" w:rsidRPr="00540501" w:rsidRDefault="0042291A"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w:t>
            </w:r>
            <w:r w:rsidRPr="00540501">
              <w:rPr>
                <w:rFonts w:ascii="Times New Roman" w:hAnsi="Times New Roman"/>
                <w:b/>
                <w:bCs/>
                <w:sz w:val="20"/>
                <w:szCs w:val="20"/>
                <w:shd w:val="clear" w:color="auto" w:fill="FFFFFF"/>
                <w:lang w:val="ru-RU"/>
              </w:rPr>
              <w:t>6-8 кл.)</w:t>
            </w: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М.И.Цветаева</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 xml:space="preserve">- 1 стихотворение по выбору, например: </w:t>
            </w:r>
            <w:r w:rsidRPr="00540501">
              <w:rPr>
                <w:rFonts w:ascii="Times New Roman" w:hAnsi="Times New Roman"/>
                <w:i/>
                <w:iCs/>
                <w:sz w:val="20"/>
                <w:szCs w:val="20"/>
                <w:lang w:val="ru-RU"/>
              </w:rPr>
              <w:t>«Моим стихам, написанным так рано…» (1913), «Идешь, на меня похожий» (1913), «Генералам двенадцатого года» (1913), «Мне нравится, что вы больны не мной…» (1915),  из цикла «Стихи к Блоку» («Имя твое – птица в руке…») (1916), из цикла «Стихи о Москве» (1916), «Тоска по родине! Давно…» (1934) и др.</w:t>
            </w:r>
          </w:p>
          <w:p w:rsidR="0042291A" w:rsidRPr="00540501" w:rsidRDefault="0042291A" w:rsidP="00125A10">
            <w:pPr>
              <w:tabs>
                <w:tab w:val="left" w:pos="5760"/>
              </w:tabs>
              <w:spacing w:after="0" w:line="240" w:lineRule="auto"/>
              <w:rPr>
                <w:rFonts w:ascii="Times New Roman" w:hAnsi="Times New Roman"/>
                <w:sz w:val="20"/>
                <w:szCs w:val="20"/>
                <w:lang w:val="ru-RU"/>
              </w:rPr>
            </w:pPr>
            <w:r w:rsidRPr="00540501">
              <w:rPr>
                <w:rFonts w:ascii="Times New Roman" w:hAnsi="Times New Roman"/>
                <w:b/>
                <w:sz w:val="20"/>
                <w:szCs w:val="20"/>
                <w:shd w:val="clear" w:color="auto" w:fill="FFFFFF"/>
                <w:lang w:val="ru-RU"/>
              </w:rPr>
              <w:t>(6-8 кл.)</w:t>
            </w: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О.Э.Мандельштам</w:t>
            </w:r>
          </w:p>
          <w:p w:rsidR="0042291A" w:rsidRPr="00540501" w:rsidRDefault="0042291A" w:rsidP="00125A10">
            <w:pPr>
              <w:tabs>
                <w:tab w:val="left" w:pos="1440"/>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- 1 стихотворение по выбору, например</w:t>
            </w:r>
            <w:r w:rsidRPr="00540501">
              <w:rPr>
                <w:rFonts w:ascii="Times New Roman" w:hAnsi="Times New Roman"/>
                <w:i/>
                <w:iCs/>
                <w:sz w:val="20"/>
                <w:szCs w:val="20"/>
                <w:lang w:val="ru-RU"/>
              </w:rPr>
              <w:t>: «</w:t>
            </w:r>
            <w:r w:rsidRPr="00540501">
              <w:rPr>
                <w:rStyle w:val="line"/>
                <w:rFonts w:ascii="Times New Roman" w:hAnsi="Times New Roman"/>
                <w:i/>
                <w:iCs/>
                <w:sz w:val="20"/>
                <w:szCs w:val="20"/>
                <w:lang w:val="ru-RU"/>
              </w:rPr>
              <w:t>Звук осторожный и глухой…» (1908),</w:t>
            </w:r>
            <w:r w:rsidRPr="00540501">
              <w:rPr>
                <w:rFonts w:ascii="Times New Roman" w:hAnsi="Times New Roman"/>
                <w:i/>
                <w:iCs/>
                <w:sz w:val="20"/>
                <w:szCs w:val="20"/>
                <w:lang w:val="ru-RU"/>
              </w:rPr>
              <w:t xml:space="preserve"> «Ра</w:t>
            </w:r>
            <w:r w:rsidRPr="00540501">
              <w:rPr>
                <w:rFonts w:ascii="Times New Roman" w:hAnsi="Times New Roman"/>
                <w:i/>
                <w:iCs/>
                <w:sz w:val="20"/>
                <w:szCs w:val="20"/>
                <w:lang w:val="ru-RU"/>
              </w:rPr>
              <w:t>в</w:t>
            </w:r>
            <w:r w:rsidRPr="00540501">
              <w:rPr>
                <w:rFonts w:ascii="Times New Roman" w:hAnsi="Times New Roman"/>
                <w:i/>
                <w:iCs/>
                <w:sz w:val="20"/>
                <w:szCs w:val="20"/>
                <w:lang w:val="ru-RU"/>
              </w:rPr>
              <w:t>ноденствие» («Есть иволги в лесах, и гласных долгота…») (1913), «Бессонница. Гомер. Тугие паруса…» (1915) и др.</w:t>
            </w:r>
          </w:p>
          <w:p w:rsidR="0042291A" w:rsidRPr="00540501" w:rsidRDefault="0042291A" w:rsidP="00125A10">
            <w:pPr>
              <w:tabs>
                <w:tab w:val="left" w:pos="1440"/>
                <w:tab w:val="left" w:pos="5760"/>
              </w:tabs>
              <w:spacing w:after="0" w:line="240" w:lineRule="auto"/>
              <w:rPr>
                <w:rFonts w:ascii="Times New Roman" w:hAnsi="Times New Roman"/>
                <w:sz w:val="20"/>
                <w:szCs w:val="20"/>
                <w:lang w:val="ru-RU"/>
              </w:rPr>
            </w:pPr>
            <w:r w:rsidRPr="00540501">
              <w:rPr>
                <w:rFonts w:ascii="Times New Roman" w:hAnsi="Times New Roman"/>
                <w:b/>
                <w:sz w:val="20"/>
                <w:szCs w:val="20"/>
                <w:shd w:val="clear" w:color="auto" w:fill="FFFFFF"/>
                <w:lang w:val="ru-RU"/>
              </w:rPr>
              <w:t>(6-9 кл.)</w:t>
            </w:r>
          </w:p>
          <w:p w:rsidR="0042291A" w:rsidRPr="00540501" w:rsidRDefault="0042291A" w:rsidP="00125A10">
            <w:pPr>
              <w:tabs>
                <w:tab w:val="left" w:pos="5760"/>
              </w:tabs>
              <w:spacing w:after="0" w:line="240" w:lineRule="auto"/>
              <w:jc w:val="both"/>
              <w:outlineLvl w:val="0"/>
              <w:rPr>
                <w:rFonts w:ascii="Times New Roman" w:hAnsi="Times New Roman"/>
                <w:b/>
                <w:bCs/>
                <w:i/>
                <w:iCs/>
                <w:kern w:val="36"/>
                <w:sz w:val="20"/>
                <w:szCs w:val="20"/>
                <w:lang w:val="ru-RU"/>
              </w:rPr>
            </w:pPr>
            <w:r w:rsidRPr="00540501">
              <w:rPr>
                <w:rFonts w:ascii="Times New Roman" w:hAnsi="Times New Roman"/>
                <w:b/>
                <w:bCs/>
                <w:kern w:val="36"/>
                <w:sz w:val="20"/>
                <w:szCs w:val="20"/>
                <w:lang w:val="ru-RU"/>
              </w:rPr>
              <w:t>В.В.Маяковский</w:t>
            </w:r>
          </w:p>
          <w:p w:rsidR="0042291A" w:rsidRPr="00540501" w:rsidRDefault="0042291A" w:rsidP="00125A10">
            <w:pPr>
              <w:pStyle w:val="western"/>
              <w:shd w:val="clear" w:color="auto" w:fill="FFFFFF"/>
              <w:tabs>
                <w:tab w:val="left" w:pos="5760"/>
              </w:tabs>
              <w:spacing w:before="0" w:beforeAutospacing="0" w:after="0"/>
              <w:jc w:val="left"/>
              <w:rPr>
                <w:b/>
                <w:bCs/>
                <w:i/>
                <w:iCs/>
                <w:color w:val="auto"/>
                <w:sz w:val="20"/>
                <w:szCs w:val="20"/>
                <w:lang w:val="ru-RU"/>
              </w:rPr>
            </w:pPr>
            <w:r w:rsidRPr="00540501">
              <w:rPr>
                <w:i/>
                <w:iCs/>
                <w:color w:val="auto"/>
                <w:sz w:val="20"/>
                <w:szCs w:val="20"/>
                <w:lang w:val="ru-RU"/>
              </w:rPr>
              <w:t>- 1 стихотворение по выбору, напр</w:t>
            </w:r>
            <w:r w:rsidRPr="00540501">
              <w:rPr>
                <w:i/>
                <w:iCs/>
                <w:color w:val="auto"/>
                <w:sz w:val="20"/>
                <w:szCs w:val="20"/>
                <w:lang w:val="ru-RU"/>
              </w:rPr>
              <w:t>и</w:t>
            </w:r>
            <w:r w:rsidRPr="00540501">
              <w:rPr>
                <w:i/>
                <w:iCs/>
                <w:color w:val="auto"/>
                <w:sz w:val="20"/>
                <w:szCs w:val="20"/>
                <w:lang w:val="ru-RU"/>
              </w:rPr>
              <w:t xml:space="preserve">мер: </w:t>
            </w:r>
            <w:r w:rsidRPr="00540501">
              <w:rPr>
                <w:b/>
                <w:bCs/>
                <w:i/>
                <w:iCs/>
                <w:color w:val="auto"/>
                <w:sz w:val="20"/>
                <w:szCs w:val="20"/>
                <w:lang w:val="ru-RU"/>
              </w:rPr>
              <w:t xml:space="preserve">«Хорошее отношение к лошадям» (1918), «Необычайное приключение, бывшее с Владимиром Маяковским летом на даче» (1920) и др. </w:t>
            </w:r>
          </w:p>
          <w:p w:rsidR="0042291A" w:rsidRPr="00540501" w:rsidRDefault="0042291A" w:rsidP="00125A10">
            <w:pPr>
              <w:pStyle w:val="western"/>
              <w:shd w:val="clear" w:color="auto" w:fill="FFFFFF"/>
              <w:tabs>
                <w:tab w:val="left" w:pos="5760"/>
              </w:tabs>
              <w:spacing w:before="0" w:beforeAutospacing="0" w:after="0"/>
              <w:ind w:firstLine="0"/>
              <w:jc w:val="left"/>
              <w:rPr>
                <w:color w:val="auto"/>
                <w:sz w:val="20"/>
                <w:szCs w:val="20"/>
                <w:lang w:val="ru-RU"/>
              </w:rPr>
            </w:pPr>
            <w:r w:rsidRPr="00540501">
              <w:rPr>
                <w:color w:val="auto"/>
                <w:sz w:val="20"/>
                <w:szCs w:val="20"/>
                <w:lang w:val="ru-RU"/>
              </w:rPr>
              <w:t>(</w:t>
            </w:r>
            <w:r w:rsidRPr="00540501">
              <w:rPr>
                <w:color w:val="auto"/>
                <w:sz w:val="20"/>
                <w:szCs w:val="20"/>
                <w:shd w:val="clear" w:color="auto" w:fill="FFFFFF"/>
                <w:lang w:val="ru-RU"/>
              </w:rPr>
              <w:t>7-8 кл.)</w:t>
            </w: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С.А.Есенин</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- 1 стихотворение по выбору, например</w:t>
            </w:r>
            <w:r w:rsidRPr="00540501">
              <w:rPr>
                <w:rFonts w:ascii="Times New Roman" w:hAnsi="Times New Roman"/>
                <w:i/>
                <w:iCs/>
                <w:sz w:val="20"/>
                <w:szCs w:val="20"/>
                <w:lang w:val="ru-RU"/>
              </w:rPr>
              <w:t>:</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i/>
                <w:iCs/>
                <w:sz w:val="20"/>
                <w:szCs w:val="20"/>
                <w:lang w:val="ru-RU"/>
              </w:rPr>
              <w:t>«Гой ты, Русь, моя родная…» (1914), «Песнь о собаке» (1915),  «Нивы сжаты, рощи голы…» (1917 – 1918), «Письмо к матери» (1924) «С</w:t>
            </w:r>
            <w:r w:rsidRPr="00540501">
              <w:rPr>
                <w:rFonts w:ascii="Times New Roman" w:hAnsi="Times New Roman"/>
                <w:i/>
                <w:iCs/>
                <w:sz w:val="20"/>
                <w:szCs w:val="20"/>
                <w:lang w:val="ru-RU"/>
              </w:rPr>
              <w:t>о</w:t>
            </w:r>
            <w:r w:rsidRPr="00540501">
              <w:rPr>
                <w:rFonts w:ascii="Times New Roman" w:hAnsi="Times New Roman"/>
                <w:i/>
                <w:iCs/>
                <w:sz w:val="20"/>
                <w:szCs w:val="20"/>
                <w:lang w:val="ru-RU"/>
              </w:rPr>
              <w:t>баке Качалова» (1925) и др.</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sz w:val="20"/>
                <w:szCs w:val="20"/>
                <w:lang w:val="ru-RU"/>
              </w:rPr>
              <w:t>(5-</w:t>
            </w:r>
            <w:r w:rsidRPr="00540501">
              <w:rPr>
                <w:rFonts w:ascii="Times New Roman" w:hAnsi="Times New Roman"/>
                <w:b/>
                <w:bCs/>
                <w:sz w:val="20"/>
                <w:szCs w:val="20"/>
                <w:shd w:val="clear" w:color="auto" w:fill="FFFFFF"/>
                <w:lang w:val="ru-RU"/>
              </w:rPr>
              <w:t>6 кл.)</w:t>
            </w: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М.А.Булгаков</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1 повесть по выбору</w:t>
            </w:r>
            <w:r w:rsidRPr="00540501">
              <w:rPr>
                <w:rFonts w:ascii="Times New Roman" w:hAnsi="Times New Roman"/>
                <w:i/>
                <w:iCs/>
                <w:sz w:val="20"/>
                <w:szCs w:val="20"/>
                <w:lang w:val="ru-RU"/>
              </w:rPr>
              <w:t xml:space="preserve">, </w:t>
            </w:r>
            <w:r w:rsidRPr="00540501">
              <w:rPr>
                <w:rFonts w:ascii="Times New Roman" w:hAnsi="Times New Roman"/>
                <w:b/>
                <w:bCs/>
                <w:i/>
                <w:iCs/>
                <w:sz w:val="20"/>
                <w:szCs w:val="20"/>
                <w:lang w:val="ru-RU"/>
              </w:rPr>
              <w:t>например</w:t>
            </w:r>
            <w:r w:rsidRPr="00540501">
              <w:rPr>
                <w:rFonts w:ascii="Times New Roman" w:hAnsi="Times New Roman"/>
                <w:i/>
                <w:iCs/>
                <w:sz w:val="20"/>
                <w:szCs w:val="20"/>
                <w:lang w:val="ru-RU"/>
              </w:rPr>
              <w:t xml:space="preserve">: «Роковые яйца» (1924), «Собачье сердце» (1925) и др. </w:t>
            </w:r>
          </w:p>
          <w:p w:rsidR="0042291A" w:rsidRPr="00540501" w:rsidRDefault="0042291A" w:rsidP="00125A10">
            <w:pPr>
              <w:tabs>
                <w:tab w:val="left" w:pos="5760"/>
              </w:tabs>
              <w:spacing w:after="0" w:line="240" w:lineRule="auto"/>
              <w:rPr>
                <w:rFonts w:ascii="Times New Roman" w:hAnsi="Times New Roman"/>
                <w:sz w:val="20"/>
                <w:szCs w:val="20"/>
                <w:lang w:val="ru-RU"/>
              </w:rPr>
            </w:pPr>
            <w:r w:rsidRPr="00540501">
              <w:rPr>
                <w:rFonts w:ascii="Times New Roman" w:hAnsi="Times New Roman"/>
                <w:b/>
                <w:sz w:val="20"/>
                <w:szCs w:val="20"/>
                <w:lang w:val="ru-RU"/>
              </w:rPr>
              <w:t>(7-8 кл.)</w:t>
            </w: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lastRenderedPageBreak/>
              <w:t>А.П.Платонов</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i/>
                <w:iCs/>
                <w:sz w:val="20"/>
                <w:szCs w:val="20"/>
                <w:lang w:val="ru-RU"/>
              </w:rPr>
              <w:t xml:space="preserve">- </w:t>
            </w:r>
            <w:r w:rsidRPr="00540501">
              <w:rPr>
                <w:rFonts w:ascii="Times New Roman" w:hAnsi="Times New Roman"/>
                <w:b/>
                <w:bCs/>
                <w:i/>
                <w:iCs/>
                <w:sz w:val="20"/>
                <w:szCs w:val="20"/>
                <w:lang w:val="ru-RU"/>
              </w:rPr>
              <w:t>1 рассказ по выбору, например</w:t>
            </w:r>
            <w:r w:rsidRPr="00540501">
              <w:rPr>
                <w:rFonts w:ascii="Times New Roman" w:hAnsi="Times New Roman"/>
                <w:i/>
                <w:iCs/>
                <w:sz w:val="20"/>
                <w:szCs w:val="20"/>
                <w:lang w:val="ru-RU"/>
              </w:rPr>
              <w:t>: «В прекра</w:t>
            </w:r>
            <w:r w:rsidRPr="00540501">
              <w:rPr>
                <w:rFonts w:ascii="Times New Roman" w:hAnsi="Times New Roman"/>
                <w:i/>
                <w:iCs/>
                <w:sz w:val="20"/>
                <w:szCs w:val="20"/>
                <w:lang w:val="ru-RU"/>
              </w:rPr>
              <w:t>с</w:t>
            </w:r>
            <w:r w:rsidRPr="00540501">
              <w:rPr>
                <w:rFonts w:ascii="Times New Roman" w:hAnsi="Times New Roman"/>
                <w:i/>
                <w:iCs/>
                <w:sz w:val="20"/>
                <w:szCs w:val="20"/>
                <w:lang w:val="ru-RU"/>
              </w:rPr>
              <w:t>ном и яростном мире (Машинист Мальцев)» (1937), «Рассказ о мертвом старике» (1942), «Никита» (1945), «Цветок на земле» (1949) и др.</w:t>
            </w:r>
          </w:p>
          <w:p w:rsidR="0042291A" w:rsidRPr="00540501" w:rsidRDefault="00125A10"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(6-8 кл.)</w:t>
            </w:r>
          </w:p>
          <w:p w:rsidR="0042291A" w:rsidRPr="00540501" w:rsidRDefault="0042291A" w:rsidP="00125A10">
            <w:pPr>
              <w:tabs>
                <w:tab w:val="left" w:pos="5760"/>
              </w:tabs>
              <w:spacing w:after="0" w:line="240" w:lineRule="auto"/>
              <w:jc w:val="both"/>
              <w:outlineLvl w:val="0"/>
              <w:rPr>
                <w:rFonts w:ascii="Times New Roman" w:eastAsia="Times New Roman" w:hAnsi="Times New Roman"/>
                <w:b/>
                <w:bCs/>
                <w:i/>
                <w:iCs/>
                <w:color w:val="404040"/>
                <w:kern w:val="36"/>
                <w:sz w:val="20"/>
                <w:szCs w:val="20"/>
                <w:lang w:val="ru-RU"/>
              </w:rPr>
            </w:pPr>
            <w:r w:rsidRPr="00540501">
              <w:rPr>
                <w:rFonts w:ascii="Times New Roman" w:hAnsi="Times New Roman"/>
                <w:b/>
                <w:bCs/>
                <w:kern w:val="36"/>
                <w:sz w:val="20"/>
                <w:szCs w:val="20"/>
                <w:lang w:val="ru-RU"/>
              </w:rPr>
              <w:t xml:space="preserve">М.М.Зощенко </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 xml:space="preserve">2 рассказа по выбору, например: </w:t>
            </w:r>
            <w:r w:rsidRPr="00540501">
              <w:rPr>
                <w:rFonts w:ascii="Times New Roman" w:hAnsi="Times New Roman"/>
                <w:i/>
                <w:iCs/>
                <w:sz w:val="20"/>
                <w:szCs w:val="20"/>
                <w:lang w:val="ru-RU"/>
              </w:rPr>
              <w:t>«Арист</w:t>
            </w:r>
            <w:r w:rsidRPr="00540501">
              <w:rPr>
                <w:rFonts w:ascii="Times New Roman" w:hAnsi="Times New Roman"/>
                <w:i/>
                <w:iCs/>
                <w:sz w:val="20"/>
                <w:szCs w:val="20"/>
                <w:lang w:val="ru-RU"/>
              </w:rPr>
              <w:t>о</w:t>
            </w:r>
            <w:r w:rsidRPr="00540501">
              <w:rPr>
                <w:rFonts w:ascii="Times New Roman" w:hAnsi="Times New Roman"/>
                <w:i/>
                <w:iCs/>
                <w:sz w:val="20"/>
                <w:szCs w:val="20"/>
                <w:lang w:val="ru-RU"/>
              </w:rPr>
              <w:t>кратка» (1923), «Баня» (1924) и др.</w:t>
            </w:r>
          </w:p>
          <w:p w:rsidR="0042291A" w:rsidRPr="00540501" w:rsidRDefault="0042291A" w:rsidP="00125A10">
            <w:pPr>
              <w:tabs>
                <w:tab w:val="left" w:pos="5760"/>
              </w:tabs>
              <w:spacing w:after="0" w:line="240" w:lineRule="auto"/>
              <w:rPr>
                <w:rFonts w:ascii="Times New Roman" w:eastAsia="Times New Roman" w:hAnsi="Times New Roman"/>
                <w:b/>
                <w:bCs/>
                <w:color w:val="272727"/>
                <w:sz w:val="20"/>
                <w:szCs w:val="20"/>
                <w:lang w:val="ru-RU"/>
              </w:rPr>
            </w:pPr>
            <w:r w:rsidRPr="00540501">
              <w:rPr>
                <w:rFonts w:ascii="Times New Roman" w:hAnsi="Times New Roman"/>
                <w:b/>
                <w:bCs/>
                <w:sz w:val="20"/>
                <w:szCs w:val="20"/>
                <w:lang w:val="ru-RU"/>
              </w:rPr>
              <w:t>(5-7 кл.)</w:t>
            </w:r>
          </w:p>
          <w:p w:rsidR="0042291A" w:rsidRPr="00540501" w:rsidRDefault="0042291A" w:rsidP="00125A10">
            <w:pPr>
              <w:tabs>
                <w:tab w:val="left" w:pos="5760"/>
              </w:tabs>
              <w:spacing w:after="0" w:line="240" w:lineRule="auto"/>
              <w:jc w:val="center"/>
              <w:rPr>
                <w:rFonts w:ascii="Times New Roman" w:hAnsi="Times New Roman"/>
                <w:sz w:val="20"/>
                <w:szCs w:val="20"/>
                <w:lang w:val="ru-RU"/>
              </w:rPr>
            </w:pPr>
            <w:r w:rsidRPr="00540501">
              <w:rPr>
                <w:rFonts w:ascii="Times New Roman" w:hAnsi="Times New Roman"/>
                <w:b/>
                <w:bCs/>
                <w:sz w:val="20"/>
                <w:szCs w:val="20"/>
                <w:lang w:val="ru-RU"/>
              </w:rPr>
              <w:t>А.Т. Твардовский</w:t>
            </w:r>
          </w:p>
          <w:p w:rsidR="0042291A" w:rsidRPr="00540501" w:rsidRDefault="0042291A" w:rsidP="00125A10">
            <w:pPr>
              <w:tabs>
                <w:tab w:val="left" w:pos="5760"/>
              </w:tabs>
              <w:spacing w:after="0" w:line="240" w:lineRule="auto"/>
              <w:rPr>
                <w:rFonts w:ascii="Times New Roman" w:hAnsi="Times New Roman"/>
                <w:b/>
                <w:bCs/>
                <w:i/>
                <w:iCs/>
                <w:sz w:val="20"/>
                <w:szCs w:val="20"/>
                <w:lang w:val="ru-RU"/>
              </w:rPr>
            </w:pPr>
            <w:r w:rsidRPr="00540501">
              <w:rPr>
                <w:rFonts w:ascii="Times New Roman" w:hAnsi="Times New Roman"/>
                <w:b/>
                <w:bCs/>
                <w:i/>
                <w:iCs/>
                <w:sz w:val="20"/>
                <w:szCs w:val="20"/>
                <w:lang w:val="ru-RU"/>
              </w:rPr>
              <w:t>1 стихотворение  по выбору, например: «</w:t>
            </w:r>
            <w:r w:rsidRPr="00540501">
              <w:rPr>
                <w:rFonts w:ascii="Times New Roman" w:hAnsi="Times New Roman"/>
                <w:i/>
                <w:iCs/>
                <w:sz w:val="20"/>
                <w:szCs w:val="20"/>
                <w:lang w:val="ru-RU"/>
              </w:rPr>
              <w:t>В тот день, когда окончилась война…» (1948),</w:t>
            </w:r>
            <w:r w:rsidRPr="00540501">
              <w:rPr>
                <w:rFonts w:ascii="Times New Roman" w:hAnsi="Times New Roman"/>
                <w:b/>
                <w:bCs/>
                <w:i/>
                <w:iCs/>
                <w:sz w:val="20"/>
                <w:szCs w:val="20"/>
                <w:lang w:val="ru-RU"/>
              </w:rPr>
              <w:t xml:space="preserve"> «</w:t>
            </w:r>
            <w:r w:rsidRPr="00540501">
              <w:rPr>
                <w:rFonts w:ascii="Times New Roman" w:hAnsi="Times New Roman"/>
                <w:i/>
                <w:iCs/>
                <w:sz w:val="20"/>
                <w:szCs w:val="20"/>
                <w:lang w:val="ru-RU"/>
              </w:rPr>
              <w:t>О сущем» (1957 – 1958), «Вся суть в одном-единственном завете…» (1958),  «Я знаю, н</w:t>
            </w:r>
            <w:r w:rsidRPr="00540501">
              <w:rPr>
                <w:rFonts w:ascii="Times New Roman" w:hAnsi="Times New Roman"/>
                <w:i/>
                <w:iCs/>
                <w:sz w:val="20"/>
                <w:szCs w:val="20"/>
                <w:lang w:val="ru-RU"/>
              </w:rPr>
              <w:t>и</w:t>
            </w:r>
            <w:r w:rsidRPr="00540501">
              <w:rPr>
                <w:rFonts w:ascii="Times New Roman" w:hAnsi="Times New Roman"/>
                <w:i/>
                <w:iCs/>
                <w:sz w:val="20"/>
                <w:szCs w:val="20"/>
                <w:lang w:val="ru-RU"/>
              </w:rPr>
              <w:t xml:space="preserve">какой моей вины…» (1966) и др.; «Василий Теркин» («Книга про бойца») (1942-1945) – </w:t>
            </w:r>
            <w:r w:rsidRPr="00540501">
              <w:rPr>
                <w:rFonts w:ascii="Times New Roman" w:hAnsi="Times New Roman"/>
                <w:b/>
                <w:bCs/>
                <w:i/>
                <w:iCs/>
                <w:sz w:val="20"/>
                <w:szCs w:val="20"/>
                <w:lang w:val="ru-RU"/>
              </w:rPr>
              <w:t>главы по выбору.</w:t>
            </w:r>
          </w:p>
          <w:p w:rsidR="0042291A" w:rsidRPr="00540501" w:rsidRDefault="0042291A"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w:t>
            </w:r>
            <w:r w:rsidRPr="00540501">
              <w:rPr>
                <w:rFonts w:ascii="Times New Roman" w:hAnsi="Times New Roman"/>
                <w:b/>
                <w:sz w:val="20"/>
                <w:szCs w:val="20"/>
                <w:shd w:val="clear" w:color="auto" w:fill="FFFFFF"/>
                <w:lang w:val="ru-RU"/>
              </w:rPr>
              <w:t>7-8 кл.)</w:t>
            </w:r>
          </w:p>
          <w:p w:rsidR="0042291A" w:rsidRPr="00540501" w:rsidRDefault="0042291A" w:rsidP="00125A10">
            <w:pPr>
              <w:tabs>
                <w:tab w:val="left" w:pos="5760"/>
              </w:tabs>
              <w:spacing w:after="0" w:line="240" w:lineRule="auto"/>
              <w:jc w:val="center"/>
              <w:rPr>
                <w:rFonts w:ascii="Times New Roman" w:hAnsi="Times New Roman"/>
                <w:b/>
                <w:bCs/>
                <w:sz w:val="20"/>
                <w:szCs w:val="20"/>
                <w:lang w:val="ru-RU"/>
              </w:rPr>
            </w:pPr>
            <w:r w:rsidRPr="00540501">
              <w:rPr>
                <w:rFonts w:ascii="Times New Roman" w:hAnsi="Times New Roman"/>
                <w:b/>
                <w:bCs/>
                <w:sz w:val="20"/>
                <w:szCs w:val="20"/>
                <w:lang w:val="ru-RU"/>
              </w:rPr>
              <w:t>А.И. Солженицын</w:t>
            </w:r>
          </w:p>
          <w:p w:rsidR="0042291A" w:rsidRPr="00540501" w:rsidRDefault="0042291A" w:rsidP="00125A10">
            <w:pPr>
              <w:tabs>
                <w:tab w:val="left" w:pos="5760"/>
              </w:tabs>
              <w:spacing w:after="0" w:line="240" w:lineRule="auto"/>
              <w:rPr>
                <w:rFonts w:ascii="Times New Roman" w:hAnsi="Times New Roman"/>
                <w:sz w:val="20"/>
                <w:szCs w:val="20"/>
                <w:lang w:val="ru-RU"/>
              </w:rPr>
            </w:pPr>
            <w:r w:rsidRPr="00540501">
              <w:rPr>
                <w:rFonts w:ascii="Times New Roman" w:hAnsi="Times New Roman"/>
                <w:b/>
                <w:bCs/>
                <w:i/>
                <w:iCs/>
                <w:sz w:val="20"/>
                <w:szCs w:val="20"/>
                <w:lang w:val="ru-RU"/>
              </w:rPr>
              <w:t>1 рассказ по выбору, например</w:t>
            </w:r>
            <w:r w:rsidRPr="00540501">
              <w:rPr>
                <w:rFonts w:ascii="Times New Roman" w:hAnsi="Times New Roman"/>
                <w:i/>
                <w:iCs/>
                <w:sz w:val="20"/>
                <w:szCs w:val="20"/>
                <w:lang w:val="ru-RU"/>
              </w:rPr>
              <w:t>: «Матренин двор» (1959) или из «Крохоток» (1958 – 1960) – «Лиственница», «Дыхание», «Шарик», «Костер и муравьи», «Гроза в горах», «Кол</w:t>
            </w:r>
            <w:r w:rsidRPr="00540501">
              <w:rPr>
                <w:rFonts w:ascii="Times New Roman" w:hAnsi="Times New Roman"/>
                <w:i/>
                <w:iCs/>
                <w:sz w:val="20"/>
                <w:szCs w:val="20"/>
                <w:lang w:val="ru-RU"/>
              </w:rPr>
              <w:t>о</w:t>
            </w:r>
            <w:r w:rsidRPr="00540501">
              <w:rPr>
                <w:rFonts w:ascii="Times New Roman" w:hAnsi="Times New Roman"/>
                <w:i/>
                <w:iCs/>
                <w:sz w:val="20"/>
                <w:szCs w:val="20"/>
                <w:lang w:val="ru-RU"/>
              </w:rPr>
              <w:t>кол Углича» и др</w:t>
            </w:r>
            <w:r w:rsidRPr="00540501">
              <w:rPr>
                <w:rFonts w:ascii="Times New Roman" w:hAnsi="Times New Roman"/>
                <w:sz w:val="20"/>
                <w:szCs w:val="20"/>
                <w:lang w:val="ru-RU"/>
              </w:rPr>
              <w:t xml:space="preserve">. </w:t>
            </w:r>
          </w:p>
          <w:p w:rsidR="0042291A" w:rsidRPr="00540501" w:rsidRDefault="00125A10"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(7-9 кл.)</w:t>
            </w:r>
          </w:p>
          <w:p w:rsidR="0042291A" w:rsidRPr="00540501" w:rsidRDefault="0042291A" w:rsidP="00125A10">
            <w:pPr>
              <w:tabs>
                <w:tab w:val="left" w:pos="5760"/>
              </w:tabs>
              <w:spacing w:after="0" w:line="240" w:lineRule="auto"/>
              <w:jc w:val="both"/>
              <w:outlineLvl w:val="0"/>
              <w:rPr>
                <w:rFonts w:ascii="Times New Roman" w:hAnsi="Times New Roman"/>
                <w:b/>
                <w:bCs/>
                <w:kern w:val="36"/>
                <w:sz w:val="20"/>
                <w:szCs w:val="20"/>
                <w:lang w:val="ru-RU"/>
              </w:rPr>
            </w:pPr>
            <w:r w:rsidRPr="00540501">
              <w:rPr>
                <w:rFonts w:ascii="Times New Roman" w:hAnsi="Times New Roman"/>
                <w:b/>
                <w:bCs/>
                <w:kern w:val="36"/>
                <w:sz w:val="20"/>
                <w:szCs w:val="20"/>
                <w:lang w:val="ru-RU"/>
              </w:rPr>
              <w:t>В.М.Шукшин</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1 рассказ по выбору, например</w:t>
            </w:r>
            <w:r w:rsidRPr="00540501">
              <w:rPr>
                <w:rFonts w:ascii="Times New Roman" w:hAnsi="Times New Roman"/>
                <w:i/>
                <w:iCs/>
                <w:sz w:val="20"/>
                <w:szCs w:val="20"/>
                <w:lang w:val="ru-RU"/>
              </w:rPr>
              <w:t>: «Чудик» (1967), «Срезал» (1970), «Мастер» (1971) и др.</w:t>
            </w:r>
          </w:p>
          <w:p w:rsidR="0042291A" w:rsidRPr="00125A10" w:rsidRDefault="0042291A" w:rsidP="00125A10">
            <w:pPr>
              <w:tabs>
                <w:tab w:val="left" w:pos="5760"/>
              </w:tabs>
              <w:spacing w:after="0" w:line="240" w:lineRule="auto"/>
              <w:rPr>
                <w:rFonts w:ascii="Times New Roman" w:hAnsi="Times New Roman"/>
                <w:b/>
                <w:bCs/>
                <w:kern w:val="36"/>
                <w:sz w:val="20"/>
                <w:szCs w:val="20"/>
              </w:rPr>
            </w:pPr>
            <w:r w:rsidRPr="00125A10">
              <w:rPr>
                <w:rFonts w:ascii="Times New Roman" w:hAnsi="Times New Roman"/>
                <w:sz w:val="20"/>
                <w:szCs w:val="20"/>
              </w:rPr>
              <w:t>(</w:t>
            </w:r>
            <w:r w:rsidRPr="00125A10">
              <w:rPr>
                <w:rFonts w:ascii="Times New Roman" w:hAnsi="Times New Roman"/>
                <w:b/>
                <w:bCs/>
                <w:sz w:val="20"/>
                <w:szCs w:val="20"/>
              </w:rPr>
              <w:t>7-9 кл.)</w:t>
            </w:r>
          </w:p>
        </w:tc>
        <w:tc>
          <w:tcPr>
            <w:tcW w:w="3367"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tabs>
                <w:tab w:val="left" w:pos="5760"/>
              </w:tabs>
              <w:spacing w:after="0" w:line="240" w:lineRule="auto"/>
              <w:jc w:val="center"/>
              <w:textAlignment w:val="top"/>
              <w:outlineLvl w:val="7"/>
              <w:rPr>
                <w:rFonts w:ascii="Times New Roman" w:hAnsi="Times New Roman"/>
                <w:i/>
                <w:iCs/>
                <w:sz w:val="20"/>
                <w:szCs w:val="20"/>
                <w:lang w:val="ru-RU"/>
              </w:rPr>
            </w:pPr>
            <w:r w:rsidRPr="00540501">
              <w:rPr>
                <w:rFonts w:ascii="Times New Roman" w:hAnsi="Times New Roman"/>
                <w:b/>
                <w:bCs/>
                <w:i/>
                <w:iCs/>
                <w:sz w:val="20"/>
                <w:szCs w:val="20"/>
                <w:lang w:val="ru-RU"/>
              </w:rPr>
              <w:lastRenderedPageBreak/>
              <w:t xml:space="preserve">Проза конца </w:t>
            </w:r>
            <w:r w:rsidRPr="00125A10">
              <w:rPr>
                <w:rFonts w:ascii="Times New Roman" w:hAnsi="Times New Roman"/>
                <w:b/>
                <w:bCs/>
                <w:i/>
                <w:iCs/>
                <w:sz w:val="20"/>
                <w:szCs w:val="20"/>
              </w:rPr>
              <w:t>XIX</w:t>
            </w:r>
            <w:r w:rsidRPr="00540501">
              <w:rPr>
                <w:rFonts w:ascii="Times New Roman" w:hAnsi="Times New Roman"/>
                <w:b/>
                <w:bCs/>
                <w:i/>
                <w:iCs/>
                <w:sz w:val="20"/>
                <w:szCs w:val="20"/>
                <w:lang w:val="ru-RU"/>
              </w:rPr>
              <w:t xml:space="preserve"> – начала </w:t>
            </w:r>
            <w:r w:rsidRPr="00125A10">
              <w:rPr>
                <w:rFonts w:ascii="Times New Roman" w:hAnsi="Times New Roman"/>
                <w:b/>
                <w:bCs/>
                <w:i/>
                <w:iCs/>
                <w:sz w:val="20"/>
                <w:szCs w:val="20"/>
              </w:rPr>
              <w:t>XX</w:t>
            </w:r>
            <w:r w:rsidRPr="00540501">
              <w:rPr>
                <w:rFonts w:ascii="Times New Roman" w:hAnsi="Times New Roman"/>
                <w:b/>
                <w:bCs/>
                <w:i/>
                <w:iCs/>
                <w:sz w:val="20"/>
                <w:szCs w:val="20"/>
                <w:lang w:val="ru-RU"/>
              </w:rPr>
              <w:t xml:space="preserve"> вв</w:t>
            </w:r>
            <w:r w:rsidRPr="00540501">
              <w:rPr>
                <w:rFonts w:ascii="Times New Roman" w:hAnsi="Times New Roman"/>
                <w:i/>
                <w:iCs/>
                <w:sz w:val="20"/>
                <w:szCs w:val="20"/>
                <w:lang w:val="ru-RU"/>
              </w:rPr>
              <w:t>.</w:t>
            </w:r>
            <w:r w:rsidRPr="00540501">
              <w:rPr>
                <w:rFonts w:ascii="Times New Roman" w:hAnsi="Times New Roman"/>
                <w:i/>
                <w:sz w:val="20"/>
                <w:szCs w:val="20"/>
                <w:lang w:val="ru-RU"/>
              </w:rPr>
              <w:t xml:space="preserve">, </w:t>
            </w:r>
            <w:r w:rsidRPr="00540501">
              <w:rPr>
                <w:rFonts w:ascii="Times New Roman" w:hAnsi="Times New Roman"/>
                <w:i/>
                <w:iCs/>
                <w:sz w:val="20"/>
                <w:szCs w:val="20"/>
                <w:lang w:val="ru-RU"/>
              </w:rPr>
              <w:t xml:space="preserve"> например:</w:t>
            </w:r>
          </w:p>
          <w:p w:rsidR="0042291A" w:rsidRPr="00540501" w:rsidRDefault="0042291A" w:rsidP="00125A10">
            <w:pPr>
              <w:tabs>
                <w:tab w:val="left" w:pos="5760"/>
              </w:tabs>
              <w:spacing w:after="0" w:line="240" w:lineRule="auto"/>
              <w:jc w:val="both"/>
              <w:rPr>
                <w:rFonts w:ascii="Times New Roman" w:hAnsi="Times New Roman"/>
                <w:b/>
                <w:bCs/>
                <w:i/>
                <w:iCs/>
                <w:sz w:val="20"/>
                <w:szCs w:val="20"/>
                <w:lang w:val="ru-RU"/>
              </w:rPr>
            </w:pPr>
            <w:r w:rsidRPr="00540501">
              <w:rPr>
                <w:rFonts w:ascii="Times New Roman" w:hAnsi="Times New Roman"/>
                <w:b/>
                <w:bCs/>
                <w:i/>
                <w:iCs/>
                <w:sz w:val="20"/>
                <w:szCs w:val="20"/>
                <w:lang w:val="ru-RU"/>
              </w:rPr>
              <w:t>М.Горький, А.И.Куприн,</w:t>
            </w:r>
          </w:p>
          <w:p w:rsidR="0042291A" w:rsidRPr="00540501" w:rsidRDefault="0042291A" w:rsidP="00125A10">
            <w:pPr>
              <w:tabs>
                <w:tab w:val="left" w:pos="5760"/>
              </w:tabs>
              <w:spacing w:after="0" w:line="240" w:lineRule="auto"/>
              <w:jc w:val="both"/>
              <w:rPr>
                <w:rFonts w:ascii="Times New Roman" w:hAnsi="Times New Roman"/>
                <w:b/>
                <w:bCs/>
                <w:i/>
                <w:iCs/>
                <w:sz w:val="20"/>
                <w:szCs w:val="20"/>
                <w:lang w:val="ru-RU"/>
              </w:rPr>
            </w:pPr>
            <w:r w:rsidRPr="00540501">
              <w:rPr>
                <w:rFonts w:ascii="Times New Roman" w:hAnsi="Times New Roman"/>
                <w:b/>
                <w:bCs/>
                <w:i/>
                <w:iCs/>
                <w:sz w:val="20"/>
                <w:szCs w:val="20"/>
                <w:lang w:val="ru-RU"/>
              </w:rPr>
              <w:t xml:space="preserve">Л.Н.Андреев, И.А.Бунин, </w:t>
            </w:r>
          </w:p>
          <w:p w:rsidR="0042291A" w:rsidRPr="00540501" w:rsidRDefault="0042291A" w:rsidP="00125A10">
            <w:pPr>
              <w:tabs>
                <w:tab w:val="left" w:pos="5760"/>
              </w:tabs>
              <w:spacing w:after="0" w:line="240" w:lineRule="auto"/>
              <w:jc w:val="both"/>
              <w:rPr>
                <w:rFonts w:ascii="Times New Roman" w:hAnsi="Times New Roman"/>
                <w:b/>
                <w:bCs/>
                <w:i/>
                <w:iCs/>
                <w:sz w:val="20"/>
                <w:szCs w:val="20"/>
                <w:lang w:val="ru-RU"/>
              </w:rPr>
            </w:pPr>
            <w:r w:rsidRPr="00540501">
              <w:rPr>
                <w:rFonts w:ascii="Times New Roman" w:hAnsi="Times New Roman"/>
                <w:b/>
                <w:bCs/>
                <w:i/>
                <w:iCs/>
                <w:sz w:val="20"/>
                <w:szCs w:val="20"/>
                <w:lang w:val="ru-RU"/>
              </w:rPr>
              <w:t>И.С.Шмелев, А.С. Грин</w:t>
            </w:r>
          </w:p>
          <w:p w:rsidR="0042291A" w:rsidRPr="00540501" w:rsidRDefault="0042291A" w:rsidP="00125A10">
            <w:pPr>
              <w:tabs>
                <w:tab w:val="left" w:pos="5760"/>
              </w:tabs>
              <w:spacing w:after="0" w:line="240" w:lineRule="auto"/>
              <w:jc w:val="both"/>
              <w:rPr>
                <w:rFonts w:ascii="Times New Roman" w:hAnsi="Times New Roman"/>
                <w:b/>
                <w:bCs/>
                <w:i/>
                <w:iCs/>
                <w:sz w:val="20"/>
                <w:szCs w:val="20"/>
                <w:lang w:val="ru-RU"/>
              </w:rPr>
            </w:pPr>
            <w:r w:rsidRPr="00540501">
              <w:rPr>
                <w:rFonts w:ascii="Times New Roman" w:hAnsi="Times New Roman"/>
                <w:b/>
                <w:bCs/>
                <w:i/>
                <w:iCs/>
                <w:sz w:val="20"/>
                <w:szCs w:val="20"/>
                <w:lang w:val="ru-RU"/>
              </w:rPr>
              <w:t>(2-3 рассказа или повести по выбору</w:t>
            </w:r>
            <w:r w:rsidRPr="00540501">
              <w:rPr>
                <w:rFonts w:ascii="Times New Roman" w:hAnsi="Times New Roman"/>
                <w:i/>
                <w:iCs/>
                <w:sz w:val="20"/>
                <w:szCs w:val="20"/>
                <w:lang w:val="ru-RU"/>
              </w:rPr>
              <w:t xml:space="preserve">, </w:t>
            </w:r>
            <w:r w:rsidRPr="00540501">
              <w:rPr>
                <w:rFonts w:ascii="Times New Roman" w:hAnsi="Times New Roman"/>
                <w:b/>
                <w:bCs/>
                <w:i/>
                <w:sz w:val="20"/>
                <w:szCs w:val="20"/>
                <w:lang w:val="ru-RU"/>
              </w:rPr>
              <w:t>5-8 кл.</w:t>
            </w:r>
            <w:r w:rsidR="00125A10" w:rsidRPr="00540501">
              <w:rPr>
                <w:rFonts w:ascii="Times New Roman" w:hAnsi="Times New Roman"/>
                <w:b/>
                <w:bCs/>
                <w:i/>
                <w:iCs/>
                <w:sz w:val="20"/>
                <w:szCs w:val="20"/>
                <w:lang w:val="ru-RU"/>
              </w:rPr>
              <w:t>)</w:t>
            </w:r>
          </w:p>
          <w:p w:rsidR="0042291A" w:rsidRPr="00540501" w:rsidRDefault="0042291A" w:rsidP="00125A10">
            <w:pPr>
              <w:tabs>
                <w:tab w:val="left" w:pos="5760"/>
              </w:tabs>
              <w:spacing w:after="0" w:line="240" w:lineRule="auto"/>
              <w:jc w:val="both"/>
              <w:rPr>
                <w:rFonts w:ascii="Times New Roman" w:hAnsi="Times New Roman"/>
                <w:i/>
                <w:iCs/>
                <w:sz w:val="20"/>
                <w:szCs w:val="20"/>
                <w:lang w:val="ru-RU"/>
              </w:rPr>
            </w:pPr>
            <w:r w:rsidRPr="00540501">
              <w:rPr>
                <w:rFonts w:ascii="Times New Roman" w:hAnsi="Times New Roman"/>
                <w:b/>
                <w:bCs/>
                <w:i/>
                <w:iCs/>
                <w:sz w:val="20"/>
                <w:szCs w:val="20"/>
                <w:lang w:val="ru-RU"/>
              </w:rPr>
              <w:t xml:space="preserve">Поэзия конца </w:t>
            </w:r>
            <w:r w:rsidRPr="00125A10">
              <w:rPr>
                <w:rFonts w:ascii="Times New Roman" w:hAnsi="Times New Roman"/>
                <w:b/>
                <w:bCs/>
                <w:i/>
                <w:iCs/>
                <w:sz w:val="20"/>
                <w:szCs w:val="20"/>
              </w:rPr>
              <w:t>XIX</w:t>
            </w:r>
            <w:r w:rsidRPr="00540501">
              <w:rPr>
                <w:rFonts w:ascii="Times New Roman" w:hAnsi="Times New Roman"/>
                <w:b/>
                <w:bCs/>
                <w:i/>
                <w:iCs/>
                <w:sz w:val="20"/>
                <w:szCs w:val="20"/>
                <w:lang w:val="ru-RU"/>
              </w:rPr>
              <w:t xml:space="preserve"> – начала </w:t>
            </w:r>
            <w:r w:rsidRPr="00125A10">
              <w:rPr>
                <w:rFonts w:ascii="Times New Roman" w:hAnsi="Times New Roman"/>
                <w:b/>
                <w:bCs/>
                <w:i/>
                <w:iCs/>
                <w:sz w:val="20"/>
                <w:szCs w:val="20"/>
              </w:rPr>
              <w:t>XX</w:t>
            </w:r>
            <w:r w:rsidRPr="00540501">
              <w:rPr>
                <w:rFonts w:ascii="Times New Roman" w:hAnsi="Times New Roman"/>
                <w:b/>
                <w:bCs/>
                <w:i/>
                <w:iCs/>
                <w:sz w:val="20"/>
                <w:szCs w:val="20"/>
                <w:lang w:val="ru-RU"/>
              </w:rPr>
              <w:t xml:space="preserve"> вв</w:t>
            </w:r>
            <w:r w:rsidRPr="00540501">
              <w:rPr>
                <w:rFonts w:ascii="Times New Roman" w:hAnsi="Times New Roman"/>
                <w:i/>
                <w:iCs/>
                <w:sz w:val="20"/>
                <w:szCs w:val="20"/>
                <w:lang w:val="ru-RU"/>
              </w:rPr>
              <w:t>.</w:t>
            </w:r>
            <w:r w:rsidRPr="00540501">
              <w:rPr>
                <w:rFonts w:ascii="Times New Roman" w:hAnsi="Times New Roman"/>
                <w:i/>
                <w:sz w:val="20"/>
                <w:szCs w:val="20"/>
                <w:lang w:val="ru-RU"/>
              </w:rPr>
              <w:t>, например</w:t>
            </w:r>
            <w:r w:rsidRPr="00540501">
              <w:rPr>
                <w:rFonts w:ascii="Times New Roman" w:hAnsi="Times New Roman"/>
                <w:i/>
                <w:iCs/>
                <w:sz w:val="20"/>
                <w:szCs w:val="20"/>
                <w:lang w:val="ru-RU"/>
              </w:rPr>
              <w:t>:</w:t>
            </w:r>
          </w:p>
          <w:p w:rsidR="0042291A" w:rsidRPr="00540501" w:rsidRDefault="0042291A" w:rsidP="00125A10">
            <w:pPr>
              <w:tabs>
                <w:tab w:val="left" w:pos="5760"/>
              </w:tabs>
              <w:spacing w:after="0" w:line="240" w:lineRule="auto"/>
              <w:jc w:val="both"/>
              <w:rPr>
                <w:rFonts w:ascii="Times New Roman" w:hAnsi="Times New Roman"/>
                <w:b/>
                <w:bCs/>
                <w:i/>
                <w:iCs/>
                <w:sz w:val="20"/>
                <w:szCs w:val="20"/>
                <w:lang w:val="ru-RU"/>
              </w:rPr>
            </w:pPr>
            <w:r w:rsidRPr="00540501">
              <w:rPr>
                <w:rFonts w:ascii="Times New Roman" w:hAnsi="Times New Roman"/>
                <w:b/>
                <w:bCs/>
                <w:i/>
                <w:iCs/>
                <w:sz w:val="20"/>
                <w:szCs w:val="20"/>
                <w:lang w:val="ru-RU"/>
              </w:rPr>
              <w:t>К.Д.Бальмонт, И.А.Бунин,</w:t>
            </w:r>
          </w:p>
          <w:p w:rsidR="0042291A" w:rsidRPr="00540501" w:rsidRDefault="0042291A" w:rsidP="00125A10">
            <w:pPr>
              <w:tabs>
                <w:tab w:val="left" w:pos="5760"/>
              </w:tabs>
              <w:spacing w:after="0" w:line="240" w:lineRule="auto"/>
              <w:jc w:val="both"/>
              <w:rPr>
                <w:rFonts w:ascii="Times New Roman" w:hAnsi="Times New Roman"/>
                <w:i/>
                <w:iCs/>
                <w:sz w:val="20"/>
                <w:szCs w:val="20"/>
                <w:lang w:val="ru-RU"/>
              </w:rPr>
            </w:pPr>
            <w:r w:rsidRPr="00540501">
              <w:rPr>
                <w:rFonts w:ascii="Times New Roman" w:hAnsi="Times New Roman"/>
                <w:b/>
                <w:bCs/>
                <w:i/>
                <w:iCs/>
                <w:sz w:val="20"/>
                <w:szCs w:val="20"/>
                <w:lang w:val="ru-RU"/>
              </w:rPr>
              <w:t>М.А.Волошин, В.Хлебников</w:t>
            </w:r>
            <w:r w:rsidRPr="00540501">
              <w:rPr>
                <w:rFonts w:ascii="Times New Roman" w:hAnsi="Times New Roman"/>
                <w:i/>
                <w:iCs/>
                <w:sz w:val="20"/>
                <w:szCs w:val="20"/>
                <w:lang w:val="ru-RU"/>
              </w:rPr>
              <w:t xml:space="preserve"> и др.</w:t>
            </w:r>
          </w:p>
          <w:p w:rsidR="0042291A" w:rsidRPr="00540501" w:rsidRDefault="0042291A" w:rsidP="00125A10">
            <w:pPr>
              <w:tabs>
                <w:tab w:val="left" w:pos="5760"/>
              </w:tabs>
              <w:spacing w:after="0" w:line="240" w:lineRule="auto"/>
              <w:jc w:val="both"/>
              <w:rPr>
                <w:rFonts w:ascii="Times New Roman" w:hAnsi="Times New Roman"/>
                <w:b/>
                <w:bCs/>
                <w:i/>
                <w:iCs/>
                <w:sz w:val="20"/>
                <w:szCs w:val="20"/>
                <w:lang w:val="ru-RU"/>
              </w:rPr>
            </w:pPr>
            <w:r w:rsidRPr="00540501">
              <w:rPr>
                <w:rFonts w:ascii="Times New Roman" w:hAnsi="Times New Roman"/>
                <w:b/>
                <w:bCs/>
                <w:i/>
                <w:iCs/>
                <w:sz w:val="20"/>
                <w:szCs w:val="20"/>
                <w:lang w:val="ru-RU"/>
              </w:rPr>
              <w:t xml:space="preserve">(2-3 стихотворения по выбору, </w:t>
            </w:r>
            <w:r w:rsidRPr="00540501">
              <w:rPr>
                <w:rFonts w:ascii="Times New Roman" w:hAnsi="Times New Roman"/>
                <w:b/>
                <w:bCs/>
                <w:i/>
                <w:sz w:val="20"/>
                <w:szCs w:val="20"/>
                <w:lang w:val="ru-RU"/>
              </w:rPr>
              <w:t>5-8 кл.</w:t>
            </w:r>
            <w:r w:rsidR="00125A10" w:rsidRPr="00540501">
              <w:rPr>
                <w:rFonts w:ascii="Times New Roman" w:hAnsi="Times New Roman"/>
                <w:b/>
                <w:bCs/>
                <w:i/>
                <w:iCs/>
                <w:sz w:val="20"/>
                <w:szCs w:val="20"/>
                <w:lang w:val="ru-RU"/>
              </w:rPr>
              <w:t>)</w:t>
            </w:r>
          </w:p>
          <w:p w:rsidR="0042291A" w:rsidRPr="00540501" w:rsidRDefault="0042291A" w:rsidP="00125A10">
            <w:pPr>
              <w:tabs>
                <w:tab w:val="left" w:pos="5760"/>
              </w:tabs>
              <w:spacing w:after="0" w:line="240" w:lineRule="auto"/>
              <w:jc w:val="center"/>
              <w:rPr>
                <w:rFonts w:ascii="Times New Roman" w:hAnsi="Times New Roman"/>
                <w:i/>
                <w:iCs/>
                <w:sz w:val="20"/>
                <w:szCs w:val="20"/>
                <w:lang w:val="ru-RU"/>
              </w:rPr>
            </w:pPr>
            <w:r w:rsidRPr="00540501">
              <w:rPr>
                <w:rFonts w:ascii="Times New Roman" w:hAnsi="Times New Roman"/>
                <w:b/>
                <w:bCs/>
                <w:i/>
                <w:iCs/>
                <w:sz w:val="20"/>
                <w:szCs w:val="20"/>
                <w:lang w:val="ru-RU"/>
              </w:rPr>
              <w:t>Поэзия 20-50-х годов ХХ в.,</w:t>
            </w:r>
            <w:r w:rsidRPr="00540501">
              <w:rPr>
                <w:rFonts w:ascii="Times New Roman" w:hAnsi="Times New Roman"/>
                <w:i/>
                <w:iCs/>
                <w:sz w:val="20"/>
                <w:szCs w:val="20"/>
                <w:lang w:val="ru-RU"/>
              </w:rPr>
              <w:t xml:space="preserve"> н</w:t>
            </w:r>
            <w:r w:rsidRPr="00540501">
              <w:rPr>
                <w:rFonts w:ascii="Times New Roman" w:hAnsi="Times New Roman"/>
                <w:i/>
                <w:iCs/>
                <w:sz w:val="20"/>
                <w:szCs w:val="20"/>
                <w:lang w:val="ru-RU"/>
              </w:rPr>
              <w:t>а</w:t>
            </w:r>
            <w:r w:rsidRPr="00540501">
              <w:rPr>
                <w:rFonts w:ascii="Times New Roman" w:hAnsi="Times New Roman"/>
                <w:i/>
                <w:iCs/>
                <w:sz w:val="20"/>
                <w:szCs w:val="20"/>
                <w:lang w:val="ru-RU"/>
              </w:rPr>
              <w:t>пример:</w:t>
            </w:r>
          </w:p>
          <w:p w:rsidR="0042291A" w:rsidRPr="00540501" w:rsidRDefault="0042291A" w:rsidP="00125A10">
            <w:pPr>
              <w:tabs>
                <w:tab w:val="left" w:pos="5760"/>
              </w:tabs>
              <w:spacing w:after="0" w:line="240" w:lineRule="auto"/>
              <w:jc w:val="both"/>
              <w:rPr>
                <w:rFonts w:ascii="Times New Roman" w:hAnsi="Times New Roman"/>
                <w:b/>
                <w:bCs/>
                <w:i/>
                <w:iCs/>
                <w:sz w:val="20"/>
                <w:szCs w:val="20"/>
                <w:lang w:val="ru-RU"/>
              </w:rPr>
            </w:pPr>
            <w:r w:rsidRPr="00540501">
              <w:rPr>
                <w:rFonts w:ascii="Times New Roman" w:hAnsi="Times New Roman"/>
                <w:b/>
                <w:bCs/>
                <w:i/>
                <w:iCs/>
                <w:sz w:val="20"/>
                <w:szCs w:val="20"/>
                <w:lang w:val="ru-RU"/>
              </w:rPr>
              <w:t xml:space="preserve">Б.Л.Пастернак, Н.А.Заболоцкий, Д.Хармс, </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Н.М.Олейников</w:t>
            </w:r>
            <w:r w:rsidRPr="00540501">
              <w:rPr>
                <w:rFonts w:ascii="Times New Roman" w:hAnsi="Times New Roman"/>
                <w:i/>
                <w:iCs/>
                <w:sz w:val="20"/>
                <w:szCs w:val="20"/>
                <w:lang w:val="ru-RU"/>
              </w:rPr>
              <w:t xml:space="preserve"> и др.</w:t>
            </w:r>
          </w:p>
          <w:p w:rsidR="0042291A" w:rsidRPr="00540501" w:rsidRDefault="0042291A" w:rsidP="00125A10">
            <w:pPr>
              <w:tabs>
                <w:tab w:val="left" w:pos="5760"/>
              </w:tabs>
              <w:spacing w:after="0" w:line="240" w:lineRule="auto"/>
              <w:jc w:val="center"/>
              <w:rPr>
                <w:rFonts w:ascii="Times New Roman" w:hAnsi="Times New Roman"/>
                <w:b/>
                <w:bCs/>
                <w:i/>
                <w:iCs/>
                <w:sz w:val="20"/>
                <w:szCs w:val="20"/>
                <w:lang w:val="ru-RU"/>
              </w:rPr>
            </w:pPr>
            <w:r w:rsidRPr="00540501">
              <w:rPr>
                <w:rFonts w:ascii="Times New Roman" w:hAnsi="Times New Roman"/>
                <w:b/>
                <w:bCs/>
                <w:i/>
                <w:iCs/>
                <w:sz w:val="20"/>
                <w:szCs w:val="20"/>
                <w:lang w:val="ru-RU"/>
              </w:rPr>
              <w:t>(3-4 стихотворения по выбору, 5-9 кл</w:t>
            </w:r>
            <w:r w:rsidRPr="00540501">
              <w:rPr>
                <w:rFonts w:ascii="Times New Roman" w:hAnsi="Times New Roman"/>
                <w:i/>
                <w:iCs/>
                <w:sz w:val="20"/>
                <w:szCs w:val="20"/>
                <w:lang w:val="ru-RU"/>
              </w:rPr>
              <w:t>.</w:t>
            </w:r>
            <w:r w:rsidR="00125A10" w:rsidRPr="00540501">
              <w:rPr>
                <w:rFonts w:ascii="Times New Roman" w:hAnsi="Times New Roman"/>
                <w:b/>
                <w:bCs/>
                <w:i/>
                <w:iCs/>
                <w:sz w:val="20"/>
                <w:szCs w:val="20"/>
                <w:lang w:val="ru-RU"/>
              </w:rPr>
              <w:t>)</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Проза о Великой Отечестве</w:t>
            </w:r>
            <w:r w:rsidRPr="00540501">
              <w:rPr>
                <w:rFonts w:ascii="Times New Roman" w:hAnsi="Times New Roman"/>
                <w:b/>
                <w:bCs/>
                <w:i/>
                <w:iCs/>
                <w:sz w:val="20"/>
                <w:szCs w:val="20"/>
                <w:lang w:val="ru-RU"/>
              </w:rPr>
              <w:t>н</w:t>
            </w:r>
            <w:r w:rsidRPr="00540501">
              <w:rPr>
                <w:rFonts w:ascii="Times New Roman" w:hAnsi="Times New Roman"/>
                <w:b/>
                <w:bCs/>
                <w:i/>
                <w:iCs/>
                <w:sz w:val="20"/>
                <w:szCs w:val="20"/>
                <w:lang w:val="ru-RU"/>
              </w:rPr>
              <w:t>ной войне</w:t>
            </w:r>
            <w:r w:rsidRPr="00540501">
              <w:rPr>
                <w:rFonts w:ascii="Times New Roman" w:hAnsi="Times New Roman"/>
                <w:i/>
                <w:iCs/>
                <w:sz w:val="20"/>
                <w:szCs w:val="20"/>
                <w:lang w:val="ru-RU"/>
              </w:rPr>
              <w:t>, например:</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М.А.Шолохов, В.Л.Кондратьев, В.О. Богомолов, Б.Л.Васильев,  В.В.Быков, В.П.Астафьев</w:t>
            </w:r>
            <w:r w:rsidRPr="00540501">
              <w:rPr>
                <w:rFonts w:ascii="Times New Roman" w:hAnsi="Times New Roman"/>
                <w:i/>
                <w:iCs/>
                <w:sz w:val="20"/>
                <w:szCs w:val="20"/>
                <w:lang w:val="ru-RU"/>
              </w:rPr>
              <w:t xml:space="preserve"> и др.</w:t>
            </w:r>
          </w:p>
          <w:p w:rsidR="0042291A" w:rsidRPr="00540501" w:rsidRDefault="0042291A" w:rsidP="00125A10">
            <w:pPr>
              <w:tabs>
                <w:tab w:val="left" w:pos="5760"/>
              </w:tabs>
              <w:spacing w:after="0" w:line="240" w:lineRule="auto"/>
              <w:rPr>
                <w:rFonts w:ascii="Times New Roman" w:hAnsi="Times New Roman"/>
                <w:b/>
                <w:bCs/>
                <w:i/>
                <w:iCs/>
                <w:sz w:val="20"/>
                <w:szCs w:val="20"/>
                <w:lang w:val="ru-RU"/>
              </w:rPr>
            </w:pPr>
            <w:r w:rsidRPr="00540501">
              <w:rPr>
                <w:rFonts w:ascii="Times New Roman" w:hAnsi="Times New Roman"/>
                <w:b/>
                <w:bCs/>
                <w:i/>
                <w:iCs/>
                <w:sz w:val="20"/>
                <w:szCs w:val="20"/>
                <w:lang w:val="ru-RU"/>
              </w:rPr>
              <w:t>(1-2 повести или рассказа – по выбору, 6-9 кл</w:t>
            </w:r>
            <w:r w:rsidRPr="00540501">
              <w:rPr>
                <w:rFonts w:ascii="Times New Roman" w:hAnsi="Times New Roman"/>
                <w:i/>
                <w:iCs/>
                <w:sz w:val="20"/>
                <w:szCs w:val="20"/>
                <w:lang w:val="ru-RU"/>
              </w:rPr>
              <w:t>.</w:t>
            </w:r>
            <w:r w:rsidR="00125A10" w:rsidRPr="00540501">
              <w:rPr>
                <w:rFonts w:ascii="Times New Roman" w:hAnsi="Times New Roman"/>
                <w:b/>
                <w:bCs/>
                <w:i/>
                <w:iCs/>
                <w:sz w:val="20"/>
                <w:szCs w:val="20"/>
                <w:lang w:val="ru-RU"/>
              </w:rPr>
              <w:t>)</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Художественная проза о чел</w:t>
            </w:r>
            <w:r w:rsidRPr="00540501">
              <w:rPr>
                <w:rFonts w:ascii="Times New Roman" w:hAnsi="Times New Roman"/>
                <w:b/>
                <w:bCs/>
                <w:i/>
                <w:iCs/>
                <w:sz w:val="20"/>
                <w:szCs w:val="20"/>
                <w:lang w:val="ru-RU"/>
              </w:rPr>
              <w:t>о</w:t>
            </w:r>
            <w:r w:rsidRPr="00540501">
              <w:rPr>
                <w:rFonts w:ascii="Times New Roman" w:hAnsi="Times New Roman"/>
                <w:b/>
                <w:bCs/>
                <w:i/>
                <w:iCs/>
                <w:sz w:val="20"/>
                <w:szCs w:val="20"/>
                <w:lang w:val="ru-RU"/>
              </w:rPr>
              <w:t>веке и природе, их взаимоотн</w:t>
            </w:r>
            <w:r w:rsidRPr="00540501">
              <w:rPr>
                <w:rFonts w:ascii="Times New Roman" w:hAnsi="Times New Roman"/>
                <w:b/>
                <w:bCs/>
                <w:i/>
                <w:iCs/>
                <w:sz w:val="20"/>
                <w:szCs w:val="20"/>
                <w:lang w:val="ru-RU"/>
              </w:rPr>
              <w:t>о</w:t>
            </w:r>
            <w:r w:rsidRPr="00540501">
              <w:rPr>
                <w:rFonts w:ascii="Times New Roman" w:hAnsi="Times New Roman"/>
                <w:b/>
                <w:bCs/>
                <w:i/>
                <w:iCs/>
                <w:sz w:val="20"/>
                <w:szCs w:val="20"/>
                <w:lang w:val="ru-RU"/>
              </w:rPr>
              <w:t>шениях</w:t>
            </w:r>
            <w:r w:rsidRPr="00540501">
              <w:rPr>
                <w:rFonts w:ascii="Times New Roman" w:hAnsi="Times New Roman"/>
                <w:i/>
                <w:iCs/>
                <w:sz w:val="20"/>
                <w:szCs w:val="20"/>
                <w:lang w:val="ru-RU"/>
              </w:rPr>
              <w:t>, например:</w:t>
            </w:r>
          </w:p>
          <w:p w:rsidR="0042291A" w:rsidRPr="00540501" w:rsidRDefault="0042291A" w:rsidP="00125A10">
            <w:pPr>
              <w:tabs>
                <w:tab w:val="left" w:pos="5760"/>
              </w:tabs>
              <w:spacing w:after="0" w:line="240" w:lineRule="auto"/>
              <w:jc w:val="center"/>
              <w:rPr>
                <w:rFonts w:ascii="Times New Roman" w:hAnsi="Times New Roman"/>
                <w:b/>
                <w:bCs/>
                <w:i/>
                <w:iCs/>
                <w:sz w:val="20"/>
                <w:szCs w:val="20"/>
                <w:lang w:val="ru-RU"/>
              </w:rPr>
            </w:pPr>
            <w:r w:rsidRPr="00540501">
              <w:rPr>
                <w:rFonts w:ascii="Times New Roman" w:hAnsi="Times New Roman"/>
                <w:b/>
                <w:bCs/>
                <w:i/>
                <w:iCs/>
                <w:sz w:val="20"/>
                <w:szCs w:val="20"/>
                <w:lang w:val="ru-RU"/>
              </w:rPr>
              <w:t>М.М.Пришвин,</w:t>
            </w:r>
          </w:p>
          <w:p w:rsidR="0042291A" w:rsidRPr="00540501" w:rsidRDefault="0042291A" w:rsidP="00125A10">
            <w:pPr>
              <w:tabs>
                <w:tab w:val="left" w:pos="5760"/>
              </w:tabs>
              <w:spacing w:after="0" w:line="240" w:lineRule="auto"/>
              <w:jc w:val="center"/>
              <w:rPr>
                <w:rFonts w:ascii="Times New Roman" w:hAnsi="Times New Roman"/>
                <w:i/>
                <w:iCs/>
                <w:sz w:val="20"/>
                <w:szCs w:val="20"/>
                <w:lang w:val="ru-RU"/>
              </w:rPr>
            </w:pPr>
            <w:r w:rsidRPr="00540501">
              <w:rPr>
                <w:rFonts w:ascii="Times New Roman" w:hAnsi="Times New Roman"/>
                <w:b/>
                <w:bCs/>
                <w:i/>
                <w:iCs/>
                <w:sz w:val="20"/>
                <w:szCs w:val="20"/>
                <w:lang w:val="ru-RU"/>
              </w:rPr>
              <w:t>К.Г.Паустовский</w:t>
            </w:r>
            <w:r w:rsidRPr="00540501">
              <w:rPr>
                <w:rFonts w:ascii="Times New Roman" w:hAnsi="Times New Roman"/>
                <w:i/>
                <w:iCs/>
                <w:sz w:val="20"/>
                <w:szCs w:val="20"/>
                <w:lang w:val="ru-RU"/>
              </w:rPr>
              <w:t xml:space="preserve"> и др.</w:t>
            </w:r>
          </w:p>
          <w:p w:rsidR="0042291A" w:rsidRPr="00540501" w:rsidRDefault="0042291A" w:rsidP="00125A10">
            <w:pPr>
              <w:tabs>
                <w:tab w:val="left" w:pos="5760"/>
              </w:tabs>
              <w:spacing w:after="0" w:line="240" w:lineRule="auto"/>
              <w:jc w:val="center"/>
              <w:rPr>
                <w:rFonts w:ascii="Times New Roman" w:hAnsi="Times New Roman"/>
                <w:b/>
                <w:bCs/>
                <w:i/>
                <w:iCs/>
                <w:sz w:val="20"/>
                <w:szCs w:val="20"/>
                <w:lang w:val="ru-RU"/>
              </w:rPr>
            </w:pPr>
            <w:r w:rsidRPr="00540501">
              <w:rPr>
                <w:rFonts w:ascii="Times New Roman" w:hAnsi="Times New Roman"/>
                <w:b/>
                <w:bCs/>
                <w:i/>
                <w:iCs/>
                <w:sz w:val="20"/>
                <w:szCs w:val="20"/>
                <w:lang w:val="ru-RU"/>
              </w:rPr>
              <w:t>(1-2 произведения – по выбору</w:t>
            </w:r>
            <w:r w:rsidRPr="00540501">
              <w:rPr>
                <w:rFonts w:ascii="Times New Roman" w:hAnsi="Times New Roman"/>
                <w:i/>
                <w:iCs/>
                <w:sz w:val="20"/>
                <w:szCs w:val="20"/>
                <w:lang w:val="ru-RU"/>
              </w:rPr>
              <w:t>, 5-6 кл.</w:t>
            </w:r>
            <w:r w:rsidR="00125A10" w:rsidRPr="00540501">
              <w:rPr>
                <w:rFonts w:ascii="Times New Roman" w:hAnsi="Times New Roman"/>
                <w:b/>
                <w:bCs/>
                <w:i/>
                <w:iCs/>
                <w:sz w:val="20"/>
                <w:szCs w:val="20"/>
                <w:lang w:val="ru-RU"/>
              </w:rPr>
              <w:t>)</w:t>
            </w:r>
          </w:p>
          <w:p w:rsidR="0042291A" w:rsidRPr="00540501" w:rsidRDefault="0042291A" w:rsidP="00125A10">
            <w:pPr>
              <w:tabs>
                <w:tab w:val="left" w:pos="5760"/>
              </w:tabs>
              <w:spacing w:after="0" w:line="240" w:lineRule="auto"/>
              <w:jc w:val="center"/>
              <w:rPr>
                <w:rFonts w:ascii="Times New Roman" w:hAnsi="Times New Roman"/>
                <w:i/>
                <w:iCs/>
                <w:sz w:val="20"/>
                <w:szCs w:val="20"/>
                <w:lang w:val="ru-RU"/>
              </w:rPr>
            </w:pPr>
            <w:r w:rsidRPr="00540501">
              <w:rPr>
                <w:rFonts w:ascii="Times New Roman" w:hAnsi="Times New Roman"/>
                <w:b/>
                <w:bCs/>
                <w:i/>
                <w:iCs/>
                <w:sz w:val="20"/>
                <w:szCs w:val="20"/>
                <w:lang w:val="ru-RU"/>
              </w:rPr>
              <w:t>Проза о детях</w:t>
            </w:r>
            <w:r w:rsidRPr="00540501">
              <w:rPr>
                <w:rFonts w:ascii="Times New Roman" w:hAnsi="Times New Roman"/>
                <w:i/>
                <w:iCs/>
                <w:sz w:val="20"/>
                <w:szCs w:val="20"/>
                <w:lang w:val="ru-RU"/>
              </w:rPr>
              <w:t>, например:</w:t>
            </w:r>
          </w:p>
          <w:p w:rsidR="0042291A" w:rsidRPr="00540501" w:rsidRDefault="0042291A" w:rsidP="00125A10">
            <w:pPr>
              <w:tabs>
                <w:tab w:val="left" w:pos="5760"/>
              </w:tabs>
              <w:spacing w:after="0" w:line="240" w:lineRule="auto"/>
              <w:jc w:val="both"/>
              <w:rPr>
                <w:rFonts w:ascii="Times New Roman" w:hAnsi="Times New Roman"/>
                <w:b/>
                <w:bCs/>
                <w:i/>
                <w:iCs/>
                <w:sz w:val="20"/>
                <w:szCs w:val="20"/>
                <w:lang w:val="ru-RU"/>
              </w:rPr>
            </w:pPr>
            <w:r w:rsidRPr="00540501">
              <w:rPr>
                <w:rFonts w:ascii="Times New Roman" w:hAnsi="Times New Roman"/>
                <w:b/>
                <w:bCs/>
                <w:i/>
                <w:iCs/>
                <w:sz w:val="20"/>
                <w:szCs w:val="20"/>
                <w:lang w:val="ru-RU"/>
              </w:rPr>
              <w:t>В.Г.Распутин, В.П.Астафьев, Ф.А.Искандер, Ю.И.Коваль,</w:t>
            </w:r>
          </w:p>
          <w:p w:rsidR="0042291A" w:rsidRPr="00540501" w:rsidRDefault="0042291A" w:rsidP="00125A10">
            <w:pPr>
              <w:tabs>
                <w:tab w:val="left" w:pos="5760"/>
              </w:tabs>
              <w:spacing w:after="0" w:line="240" w:lineRule="auto"/>
              <w:jc w:val="center"/>
              <w:rPr>
                <w:rFonts w:ascii="Times New Roman" w:hAnsi="Times New Roman"/>
                <w:i/>
                <w:iCs/>
                <w:sz w:val="20"/>
                <w:szCs w:val="20"/>
                <w:lang w:val="ru-RU"/>
              </w:rPr>
            </w:pPr>
            <w:r w:rsidRPr="00540501">
              <w:rPr>
                <w:rFonts w:ascii="Times New Roman" w:hAnsi="Times New Roman"/>
                <w:b/>
                <w:bCs/>
                <w:i/>
                <w:iCs/>
                <w:sz w:val="20"/>
                <w:szCs w:val="20"/>
                <w:lang w:val="ru-RU"/>
              </w:rPr>
              <w:t>Ю.П.Казаков, В.В.Голявкин</w:t>
            </w:r>
            <w:r w:rsidRPr="00540501">
              <w:rPr>
                <w:rFonts w:ascii="Times New Roman" w:hAnsi="Times New Roman"/>
                <w:i/>
                <w:iCs/>
                <w:sz w:val="20"/>
                <w:szCs w:val="20"/>
                <w:lang w:val="ru-RU"/>
              </w:rPr>
              <w:t xml:space="preserve"> и др.</w:t>
            </w:r>
          </w:p>
          <w:p w:rsidR="0042291A" w:rsidRPr="00540501" w:rsidRDefault="0042291A" w:rsidP="00125A10">
            <w:pPr>
              <w:tabs>
                <w:tab w:val="left" w:pos="5760"/>
              </w:tabs>
              <w:spacing w:after="0" w:line="240" w:lineRule="auto"/>
              <w:jc w:val="center"/>
              <w:rPr>
                <w:rFonts w:ascii="Times New Roman" w:hAnsi="Times New Roman"/>
                <w:b/>
                <w:bCs/>
                <w:i/>
                <w:iCs/>
                <w:sz w:val="20"/>
                <w:szCs w:val="20"/>
                <w:lang w:val="ru-RU"/>
              </w:rPr>
            </w:pPr>
            <w:r w:rsidRPr="00540501">
              <w:rPr>
                <w:rFonts w:ascii="Times New Roman" w:hAnsi="Times New Roman"/>
                <w:b/>
                <w:bCs/>
                <w:i/>
                <w:iCs/>
                <w:sz w:val="20"/>
                <w:szCs w:val="20"/>
                <w:lang w:val="ru-RU"/>
              </w:rPr>
              <w:t>(3-4 произведения по выбору</w:t>
            </w:r>
            <w:r w:rsidRPr="00540501">
              <w:rPr>
                <w:rFonts w:ascii="Times New Roman" w:hAnsi="Times New Roman"/>
                <w:i/>
                <w:iCs/>
                <w:sz w:val="20"/>
                <w:szCs w:val="20"/>
                <w:lang w:val="ru-RU"/>
              </w:rPr>
              <w:t xml:space="preserve">, </w:t>
            </w:r>
            <w:r w:rsidR="00125A10" w:rsidRPr="00540501">
              <w:rPr>
                <w:rFonts w:ascii="Times New Roman" w:hAnsi="Times New Roman"/>
                <w:b/>
                <w:bCs/>
                <w:i/>
                <w:iCs/>
                <w:sz w:val="20"/>
                <w:szCs w:val="20"/>
                <w:lang w:val="ru-RU"/>
              </w:rPr>
              <w:t>5-8 кл.)</w:t>
            </w:r>
          </w:p>
          <w:p w:rsidR="0042291A" w:rsidRPr="00540501" w:rsidRDefault="0042291A" w:rsidP="00125A10">
            <w:pPr>
              <w:tabs>
                <w:tab w:val="left" w:pos="5760"/>
              </w:tabs>
              <w:spacing w:after="0" w:line="240" w:lineRule="auto"/>
              <w:jc w:val="center"/>
              <w:rPr>
                <w:rFonts w:ascii="Times New Roman" w:hAnsi="Times New Roman"/>
                <w:i/>
                <w:iCs/>
                <w:sz w:val="20"/>
                <w:szCs w:val="20"/>
                <w:lang w:val="ru-RU"/>
              </w:rPr>
            </w:pPr>
            <w:r w:rsidRPr="00540501">
              <w:rPr>
                <w:rFonts w:ascii="Times New Roman" w:hAnsi="Times New Roman"/>
                <w:b/>
                <w:bCs/>
                <w:i/>
                <w:iCs/>
                <w:sz w:val="20"/>
                <w:szCs w:val="20"/>
                <w:lang w:val="ru-RU"/>
              </w:rPr>
              <w:t>Поэзия 2-й половины ХХ в.</w:t>
            </w:r>
            <w:r w:rsidRPr="00540501">
              <w:rPr>
                <w:rFonts w:ascii="Times New Roman" w:hAnsi="Times New Roman"/>
                <w:i/>
                <w:iCs/>
                <w:sz w:val="20"/>
                <w:szCs w:val="20"/>
                <w:lang w:val="ru-RU"/>
              </w:rPr>
              <w:t>, н</w:t>
            </w:r>
            <w:r w:rsidRPr="00540501">
              <w:rPr>
                <w:rFonts w:ascii="Times New Roman" w:hAnsi="Times New Roman"/>
                <w:i/>
                <w:iCs/>
                <w:sz w:val="20"/>
                <w:szCs w:val="20"/>
                <w:lang w:val="ru-RU"/>
              </w:rPr>
              <w:t>а</w:t>
            </w:r>
            <w:r w:rsidRPr="00540501">
              <w:rPr>
                <w:rFonts w:ascii="Times New Roman" w:hAnsi="Times New Roman"/>
                <w:i/>
                <w:iCs/>
                <w:sz w:val="20"/>
                <w:szCs w:val="20"/>
                <w:lang w:val="ru-RU"/>
              </w:rPr>
              <w:t>пример:</w:t>
            </w:r>
          </w:p>
          <w:p w:rsidR="0042291A" w:rsidRPr="00540501" w:rsidRDefault="0042291A" w:rsidP="00125A10">
            <w:pPr>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 xml:space="preserve">Н.И. Глазков, Е.А.Евтушенко, А.А.Вознесенский, Н.М.Рубцов, Д.С.Самойлов,А.А. Тарковский, Б.Ш.Окуджава,  В.С.Высоцкий, Ю.П.Мориц, И.А.Бродский, А.С.Кушнер, О.Е.Григорьев </w:t>
            </w:r>
            <w:r w:rsidRPr="00540501">
              <w:rPr>
                <w:rFonts w:ascii="Times New Roman" w:hAnsi="Times New Roman"/>
                <w:i/>
                <w:iCs/>
                <w:sz w:val="20"/>
                <w:szCs w:val="20"/>
                <w:lang w:val="ru-RU"/>
              </w:rPr>
              <w:t>и др.</w:t>
            </w:r>
          </w:p>
          <w:p w:rsidR="0042291A" w:rsidRPr="00540501" w:rsidRDefault="0042291A" w:rsidP="00125A10">
            <w:pPr>
              <w:tabs>
                <w:tab w:val="left" w:pos="5760"/>
              </w:tabs>
              <w:spacing w:after="0" w:line="240" w:lineRule="auto"/>
              <w:jc w:val="center"/>
              <w:rPr>
                <w:rFonts w:ascii="Times New Roman" w:hAnsi="Times New Roman"/>
                <w:b/>
                <w:bCs/>
                <w:i/>
                <w:iCs/>
                <w:sz w:val="20"/>
                <w:szCs w:val="20"/>
                <w:lang w:val="ru-RU"/>
              </w:rPr>
            </w:pPr>
            <w:r w:rsidRPr="00540501">
              <w:rPr>
                <w:rFonts w:ascii="Times New Roman" w:hAnsi="Times New Roman"/>
                <w:b/>
                <w:bCs/>
                <w:i/>
                <w:iCs/>
                <w:sz w:val="20"/>
                <w:szCs w:val="20"/>
                <w:lang w:val="ru-RU"/>
              </w:rPr>
              <w:t xml:space="preserve"> (3-4 ст</w:t>
            </w:r>
            <w:r w:rsidR="00125A10" w:rsidRPr="00540501">
              <w:rPr>
                <w:rFonts w:ascii="Times New Roman" w:hAnsi="Times New Roman"/>
                <w:b/>
                <w:bCs/>
                <w:i/>
                <w:iCs/>
                <w:sz w:val="20"/>
                <w:szCs w:val="20"/>
                <w:lang w:val="ru-RU"/>
              </w:rPr>
              <w:t>ихотворения по выбору, 5-9 кл.)</w:t>
            </w:r>
          </w:p>
          <w:p w:rsidR="0042291A" w:rsidRPr="00540501" w:rsidRDefault="0042291A" w:rsidP="00125A10">
            <w:pPr>
              <w:tabs>
                <w:tab w:val="left" w:pos="5760"/>
              </w:tabs>
              <w:spacing w:after="0" w:line="240" w:lineRule="auto"/>
              <w:jc w:val="center"/>
              <w:rPr>
                <w:rFonts w:ascii="Times New Roman" w:hAnsi="Times New Roman"/>
                <w:i/>
                <w:iCs/>
                <w:sz w:val="20"/>
                <w:szCs w:val="20"/>
                <w:lang w:val="ru-RU"/>
              </w:rPr>
            </w:pPr>
            <w:r w:rsidRPr="00540501">
              <w:rPr>
                <w:rFonts w:ascii="Times New Roman" w:hAnsi="Times New Roman"/>
                <w:b/>
                <w:bCs/>
                <w:i/>
                <w:iCs/>
                <w:sz w:val="20"/>
                <w:szCs w:val="20"/>
                <w:lang w:val="ru-RU"/>
              </w:rPr>
              <w:t>Проза русской эмиграции</w:t>
            </w:r>
            <w:r w:rsidRPr="00540501">
              <w:rPr>
                <w:rFonts w:ascii="Times New Roman" w:hAnsi="Times New Roman"/>
                <w:i/>
                <w:iCs/>
                <w:sz w:val="20"/>
                <w:szCs w:val="20"/>
                <w:lang w:val="ru-RU"/>
              </w:rPr>
              <w:t>, н</w:t>
            </w:r>
            <w:r w:rsidRPr="00540501">
              <w:rPr>
                <w:rFonts w:ascii="Times New Roman" w:hAnsi="Times New Roman"/>
                <w:i/>
                <w:iCs/>
                <w:sz w:val="20"/>
                <w:szCs w:val="20"/>
                <w:lang w:val="ru-RU"/>
              </w:rPr>
              <w:t>а</w:t>
            </w:r>
            <w:r w:rsidRPr="00540501">
              <w:rPr>
                <w:rFonts w:ascii="Times New Roman" w:hAnsi="Times New Roman"/>
                <w:i/>
                <w:iCs/>
                <w:sz w:val="20"/>
                <w:szCs w:val="20"/>
                <w:lang w:val="ru-RU"/>
              </w:rPr>
              <w:t>пример:</w:t>
            </w:r>
          </w:p>
          <w:p w:rsidR="0042291A" w:rsidRPr="00540501" w:rsidRDefault="0042291A" w:rsidP="00125A10">
            <w:pPr>
              <w:tabs>
                <w:tab w:val="left" w:pos="5760"/>
              </w:tabs>
              <w:spacing w:after="0" w:line="240" w:lineRule="auto"/>
              <w:jc w:val="center"/>
              <w:rPr>
                <w:rFonts w:ascii="Times New Roman" w:hAnsi="Times New Roman"/>
                <w:b/>
                <w:bCs/>
                <w:i/>
                <w:iCs/>
                <w:sz w:val="20"/>
                <w:szCs w:val="20"/>
                <w:lang w:val="ru-RU"/>
              </w:rPr>
            </w:pPr>
            <w:r w:rsidRPr="00540501">
              <w:rPr>
                <w:rFonts w:ascii="Times New Roman" w:hAnsi="Times New Roman"/>
                <w:b/>
                <w:bCs/>
                <w:i/>
                <w:iCs/>
                <w:sz w:val="20"/>
                <w:szCs w:val="20"/>
                <w:lang w:val="ru-RU"/>
              </w:rPr>
              <w:lastRenderedPageBreak/>
              <w:t>И.С.Шмелев, В.В.Набоков,</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С.Д.Довлатов</w:t>
            </w:r>
            <w:r w:rsidRPr="00540501">
              <w:rPr>
                <w:rFonts w:ascii="Times New Roman" w:hAnsi="Times New Roman"/>
                <w:i/>
                <w:iCs/>
                <w:sz w:val="20"/>
                <w:szCs w:val="20"/>
                <w:lang w:val="ru-RU"/>
              </w:rPr>
              <w:t xml:space="preserve"> и др.</w:t>
            </w:r>
          </w:p>
          <w:p w:rsidR="0042291A" w:rsidRPr="00540501" w:rsidRDefault="0042291A" w:rsidP="00125A10">
            <w:pPr>
              <w:tabs>
                <w:tab w:val="left" w:pos="5760"/>
              </w:tabs>
              <w:spacing w:after="0" w:line="240" w:lineRule="auto"/>
              <w:rPr>
                <w:rFonts w:ascii="Times New Roman" w:hAnsi="Times New Roman"/>
                <w:b/>
                <w:bCs/>
                <w:i/>
                <w:iCs/>
                <w:sz w:val="20"/>
                <w:szCs w:val="20"/>
                <w:lang w:val="ru-RU"/>
              </w:rPr>
            </w:pPr>
            <w:r w:rsidRPr="00540501">
              <w:rPr>
                <w:rFonts w:ascii="Times New Roman" w:hAnsi="Times New Roman"/>
                <w:b/>
                <w:bCs/>
                <w:i/>
                <w:iCs/>
                <w:sz w:val="20"/>
                <w:szCs w:val="20"/>
                <w:lang w:val="ru-RU"/>
              </w:rPr>
              <w:t>(1 произведение – по выбору, 5-9 кл.)</w:t>
            </w:r>
          </w:p>
          <w:p w:rsidR="0042291A" w:rsidRPr="00540501" w:rsidRDefault="0042291A" w:rsidP="00125A10">
            <w:pPr>
              <w:spacing w:after="0" w:line="240" w:lineRule="auto"/>
              <w:rPr>
                <w:rFonts w:ascii="Times New Roman" w:hAnsi="Times New Roman"/>
                <w:sz w:val="20"/>
                <w:szCs w:val="20"/>
                <w:lang w:val="ru-RU"/>
              </w:rPr>
            </w:pPr>
            <w:r w:rsidRPr="00540501">
              <w:rPr>
                <w:rFonts w:ascii="Times New Roman" w:hAnsi="Times New Roman"/>
                <w:b/>
                <w:bCs/>
                <w:i/>
                <w:iCs/>
                <w:sz w:val="20"/>
                <w:szCs w:val="20"/>
                <w:lang w:val="ru-RU"/>
              </w:rPr>
              <w:t>Проза и поэзия о подростках и для подростков последних д</w:t>
            </w:r>
            <w:r w:rsidRPr="00540501">
              <w:rPr>
                <w:rFonts w:ascii="Times New Roman" w:hAnsi="Times New Roman"/>
                <w:b/>
                <w:bCs/>
                <w:i/>
                <w:iCs/>
                <w:sz w:val="20"/>
                <w:szCs w:val="20"/>
                <w:lang w:val="ru-RU"/>
              </w:rPr>
              <w:t>е</w:t>
            </w:r>
            <w:r w:rsidRPr="00540501">
              <w:rPr>
                <w:rFonts w:ascii="Times New Roman" w:hAnsi="Times New Roman"/>
                <w:b/>
                <w:bCs/>
                <w:i/>
                <w:iCs/>
                <w:sz w:val="20"/>
                <w:szCs w:val="20"/>
                <w:lang w:val="ru-RU"/>
              </w:rPr>
              <w:t>сятилетий авторов-лауреатов премий и конкурсов («Книгуру», премия им. Владислава Крап</w:t>
            </w:r>
            <w:r w:rsidRPr="00540501">
              <w:rPr>
                <w:rFonts w:ascii="Times New Roman" w:hAnsi="Times New Roman"/>
                <w:b/>
                <w:bCs/>
                <w:i/>
                <w:iCs/>
                <w:sz w:val="20"/>
                <w:szCs w:val="20"/>
                <w:lang w:val="ru-RU"/>
              </w:rPr>
              <w:t>и</w:t>
            </w:r>
            <w:r w:rsidRPr="00540501">
              <w:rPr>
                <w:rFonts w:ascii="Times New Roman" w:hAnsi="Times New Roman"/>
                <w:b/>
                <w:bCs/>
                <w:i/>
                <w:iCs/>
                <w:sz w:val="20"/>
                <w:szCs w:val="20"/>
                <w:lang w:val="ru-RU"/>
              </w:rPr>
              <w:t>вина, Премия Детгиза, «Лучшая детская книга издательства «РОСМЭН»</w:t>
            </w:r>
            <w:r w:rsidRPr="00540501">
              <w:rPr>
                <w:rFonts w:ascii="Times New Roman" w:hAnsi="Times New Roman"/>
                <w:sz w:val="20"/>
                <w:szCs w:val="20"/>
                <w:lang w:val="ru-RU"/>
              </w:rPr>
              <w:t xml:space="preserve"> и др., например:</w:t>
            </w:r>
          </w:p>
          <w:p w:rsidR="0042291A" w:rsidRPr="00540501" w:rsidRDefault="0042291A" w:rsidP="00125A10">
            <w:pPr>
              <w:spacing w:after="0" w:line="240" w:lineRule="auto"/>
              <w:rPr>
                <w:rFonts w:ascii="Times New Roman" w:hAnsi="Times New Roman"/>
                <w:bCs/>
                <w:i/>
                <w:iCs/>
                <w:sz w:val="20"/>
                <w:szCs w:val="20"/>
                <w:lang w:val="ru-RU"/>
              </w:rPr>
            </w:pPr>
            <w:r w:rsidRPr="00540501">
              <w:rPr>
                <w:rFonts w:ascii="Times New Roman" w:hAnsi="Times New Roman"/>
                <w:b/>
                <w:i/>
                <w:iCs/>
                <w:sz w:val="20"/>
                <w:szCs w:val="20"/>
                <w:lang w:val="ru-RU"/>
              </w:rPr>
              <w:t xml:space="preserve">Н.Назаркин, А.Гиваргизов, Ю.Кузнецова, Д.Сабитова, Е.Мурашова, М.Аромштам, А.Петрова, С.Седов, С.Востоков , Э.Веркин, М.Аромштам, Н.Евдокимова, Н.Абгарян, М.Петросян, А.Жвалевский и Е.Пастернак, Ая Эн, Д.Вильке </w:t>
            </w:r>
            <w:r w:rsidR="00125A10" w:rsidRPr="00540501">
              <w:rPr>
                <w:rFonts w:ascii="Times New Roman" w:hAnsi="Times New Roman"/>
                <w:bCs/>
                <w:i/>
                <w:iCs/>
                <w:sz w:val="20"/>
                <w:szCs w:val="20"/>
                <w:lang w:val="ru-RU"/>
              </w:rPr>
              <w:t>и др.</w:t>
            </w:r>
            <w:r w:rsidRPr="00540501">
              <w:rPr>
                <w:rFonts w:ascii="Times New Roman" w:hAnsi="Times New Roman"/>
                <w:b/>
                <w:i/>
                <w:iCs/>
                <w:sz w:val="20"/>
                <w:szCs w:val="20"/>
                <w:lang w:val="ru-RU"/>
              </w:rPr>
              <w:t>(1-2 п</w:t>
            </w:r>
            <w:r w:rsidR="00125A10" w:rsidRPr="00540501">
              <w:rPr>
                <w:rFonts w:ascii="Times New Roman" w:hAnsi="Times New Roman"/>
                <w:b/>
                <w:i/>
                <w:iCs/>
                <w:sz w:val="20"/>
                <w:szCs w:val="20"/>
                <w:lang w:val="ru-RU"/>
              </w:rPr>
              <w:t>роизведения по выбору, 5-8 кл.)</w:t>
            </w:r>
          </w:p>
        </w:tc>
      </w:tr>
      <w:tr w:rsidR="0042291A" w:rsidRPr="00EF0C4F" w:rsidTr="00125A10">
        <w:tc>
          <w:tcPr>
            <w:tcW w:w="10279" w:type="dxa"/>
            <w:gridSpan w:val="3"/>
          </w:tcPr>
          <w:p w:rsidR="0042291A" w:rsidRPr="00125A10" w:rsidRDefault="0042291A" w:rsidP="00125A10">
            <w:pPr>
              <w:tabs>
                <w:tab w:val="left" w:pos="5760"/>
              </w:tabs>
              <w:spacing w:after="0" w:line="240" w:lineRule="auto"/>
              <w:jc w:val="center"/>
              <w:rPr>
                <w:rFonts w:ascii="Times New Roman" w:hAnsi="Times New Roman"/>
                <w:i/>
                <w:iCs/>
                <w:sz w:val="20"/>
                <w:szCs w:val="20"/>
              </w:rPr>
            </w:pPr>
            <w:r w:rsidRPr="00125A10">
              <w:rPr>
                <w:rFonts w:ascii="Times New Roman" w:hAnsi="Times New Roman"/>
                <w:b/>
                <w:bCs/>
                <w:sz w:val="20"/>
                <w:szCs w:val="20"/>
              </w:rPr>
              <w:lastRenderedPageBreak/>
              <w:t xml:space="preserve">Литература народов России </w:t>
            </w:r>
          </w:p>
        </w:tc>
      </w:tr>
      <w:tr w:rsidR="0042291A" w:rsidRPr="00EF0C4F" w:rsidTr="00125A10">
        <w:tc>
          <w:tcPr>
            <w:tcW w:w="2164" w:type="dxa"/>
          </w:tcPr>
          <w:p w:rsidR="0042291A" w:rsidRPr="00125A10" w:rsidRDefault="0042291A" w:rsidP="00125A10">
            <w:pPr>
              <w:tabs>
                <w:tab w:val="left" w:pos="5760"/>
              </w:tabs>
              <w:spacing w:after="0" w:line="240" w:lineRule="auto"/>
              <w:rPr>
                <w:rFonts w:ascii="Times New Roman" w:hAnsi="Times New Roman"/>
                <w:b/>
                <w:bCs/>
                <w:sz w:val="20"/>
                <w:szCs w:val="20"/>
              </w:rPr>
            </w:pPr>
          </w:p>
        </w:tc>
        <w:tc>
          <w:tcPr>
            <w:tcW w:w="4748" w:type="dxa"/>
          </w:tcPr>
          <w:p w:rsidR="0042291A" w:rsidRPr="00125A10" w:rsidRDefault="0042291A" w:rsidP="00125A10">
            <w:pPr>
              <w:tabs>
                <w:tab w:val="left" w:pos="5760"/>
              </w:tabs>
              <w:spacing w:after="0" w:line="240" w:lineRule="auto"/>
              <w:jc w:val="both"/>
              <w:outlineLvl w:val="0"/>
              <w:rPr>
                <w:rFonts w:ascii="Times New Roman" w:hAnsi="Times New Roman"/>
                <w:b/>
                <w:bCs/>
                <w:kern w:val="36"/>
                <w:sz w:val="20"/>
                <w:szCs w:val="20"/>
              </w:rPr>
            </w:pPr>
          </w:p>
        </w:tc>
        <w:tc>
          <w:tcPr>
            <w:tcW w:w="3367" w:type="dxa"/>
          </w:tcPr>
          <w:p w:rsidR="0042291A" w:rsidRPr="00540501" w:rsidRDefault="0042291A" w:rsidP="00125A10">
            <w:pPr>
              <w:tabs>
                <w:tab w:val="left" w:pos="5760"/>
              </w:tabs>
              <w:spacing w:after="0" w:line="240" w:lineRule="auto"/>
              <w:jc w:val="both"/>
              <w:rPr>
                <w:rFonts w:ascii="Times New Roman" w:eastAsia="Times New Roman" w:hAnsi="Times New Roman"/>
                <w:b/>
                <w:bCs/>
                <w:i/>
                <w:iCs/>
                <w:color w:val="272727"/>
                <w:sz w:val="20"/>
                <w:szCs w:val="20"/>
                <w:lang w:val="ru-RU"/>
              </w:rPr>
            </w:pPr>
            <w:r w:rsidRPr="00540501">
              <w:rPr>
                <w:rFonts w:ascii="Times New Roman" w:hAnsi="Times New Roman"/>
                <w:b/>
                <w:bCs/>
                <w:i/>
                <w:iCs/>
                <w:sz w:val="20"/>
                <w:szCs w:val="20"/>
                <w:lang w:val="ru-RU"/>
              </w:rPr>
              <w:t>Г.Тукай, М.Карим,</w:t>
            </w:r>
          </w:p>
          <w:p w:rsidR="0042291A" w:rsidRPr="00540501" w:rsidRDefault="0042291A" w:rsidP="00125A10">
            <w:pPr>
              <w:tabs>
                <w:tab w:val="left" w:pos="5760"/>
              </w:tabs>
              <w:spacing w:after="0" w:line="240" w:lineRule="auto"/>
              <w:jc w:val="both"/>
              <w:rPr>
                <w:rFonts w:ascii="Times New Roman" w:eastAsia="Times New Roman" w:hAnsi="Times New Roman"/>
                <w:i/>
                <w:iCs/>
                <w:color w:val="272727"/>
                <w:sz w:val="20"/>
                <w:szCs w:val="20"/>
                <w:lang w:val="ru-RU"/>
              </w:rPr>
            </w:pPr>
            <w:r w:rsidRPr="00540501">
              <w:rPr>
                <w:rFonts w:ascii="Times New Roman" w:hAnsi="Times New Roman"/>
                <w:b/>
                <w:bCs/>
                <w:i/>
                <w:iCs/>
                <w:sz w:val="20"/>
                <w:szCs w:val="20"/>
                <w:lang w:val="ru-RU"/>
              </w:rPr>
              <w:t>К.Кулиев, Р.Гамзатов</w:t>
            </w:r>
            <w:r w:rsidRPr="00540501">
              <w:rPr>
                <w:rFonts w:ascii="Times New Roman" w:hAnsi="Times New Roman"/>
                <w:i/>
                <w:iCs/>
                <w:sz w:val="20"/>
                <w:szCs w:val="20"/>
                <w:lang w:val="ru-RU"/>
              </w:rPr>
              <w:t xml:space="preserve"> и др.</w:t>
            </w:r>
          </w:p>
          <w:p w:rsidR="0042291A" w:rsidRPr="00125A10" w:rsidRDefault="0042291A" w:rsidP="00125A10">
            <w:pPr>
              <w:tabs>
                <w:tab w:val="left" w:pos="5760"/>
              </w:tabs>
              <w:spacing w:after="0" w:line="240" w:lineRule="auto"/>
              <w:jc w:val="both"/>
              <w:rPr>
                <w:rFonts w:ascii="Times New Roman" w:eastAsia="Times New Roman" w:hAnsi="Times New Roman"/>
                <w:b/>
                <w:bCs/>
                <w:i/>
                <w:iCs/>
                <w:color w:val="272727"/>
                <w:sz w:val="20"/>
                <w:szCs w:val="20"/>
              </w:rPr>
            </w:pPr>
            <w:r w:rsidRPr="00125A10">
              <w:rPr>
                <w:rFonts w:ascii="Times New Roman" w:hAnsi="Times New Roman"/>
                <w:b/>
                <w:bCs/>
                <w:i/>
                <w:iCs/>
                <w:sz w:val="20"/>
                <w:szCs w:val="20"/>
              </w:rPr>
              <w:t>(1 произведение по выбору,</w:t>
            </w:r>
          </w:p>
          <w:p w:rsidR="0042291A" w:rsidRPr="00125A10" w:rsidRDefault="0042291A" w:rsidP="00125A10">
            <w:pPr>
              <w:pBdr>
                <w:left w:val="single" w:sz="4" w:space="0" w:color="auto"/>
                <w:bottom w:val="single" w:sz="4" w:space="0" w:color="auto"/>
                <w:right w:val="single" w:sz="4" w:space="0" w:color="auto"/>
              </w:pBdr>
              <w:shd w:val="clear" w:color="000000" w:fill="D8D8D8"/>
              <w:tabs>
                <w:tab w:val="left" w:pos="5760"/>
              </w:tabs>
              <w:spacing w:after="0" w:line="240" w:lineRule="auto"/>
              <w:jc w:val="both"/>
              <w:textAlignment w:val="top"/>
              <w:outlineLvl w:val="2"/>
              <w:rPr>
                <w:rFonts w:ascii="Times New Roman" w:hAnsi="Times New Roman"/>
                <w:b/>
                <w:bCs/>
                <w:i/>
                <w:iCs/>
                <w:sz w:val="20"/>
                <w:szCs w:val="20"/>
              </w:rPr>
            </w:pPr>
            <w:r w:rsidRPr="00125A10">
              <w:rPr>
                <w:rFonts w:ascii="Times New Roman" w:hAnsi="Times New Roman"/>
                <w:b/>
                <w:bCs/>
                <w:sz w:val="20"/>
                <w:szCs w:val="20"/>
              </w:rPr>
              <w:t>5-9 кл.</w:t>
            </w:r>
            <w:r w:rsidRPr="00125A10">
              <w:rPr>
                <w:rFonts w:ascii="Times New Roman" w:hAnsi="Times New Roman"/>
                <w:b/>
                <w:bCs/>
                <w:i/>
                <w:iCs/>
                <w:sz w:val="20"/>
                <w:szCs w:val="20"/>
              </w:rPr>
              <w:t>)</w:t>
            </w:r>
          </w:p>
          <w:p w:rsidR="0042291A" w:rsidRPr="00125A10" w:rsidRDefault="0042291A" w:rsidP="00125A10">
            <w:pPr>
              <w:tabs>
                <w:tab w:val="left" w:pos="5760"/>
              </w:tabs>
              <w:spacing w:after="0" w:line="240" w:lineRule="auto"/>
              <w:rPr>
                <w:rFonts w:ascii="Times New Roman" w:hAnsi="Times New Roman"/>
                <w:i/>
                <w:iCs/>
                <w:sz w:val="20"/>
                <w:szCs w:val="20"/>
              </w:rPr>
            </w:pPr>
          </w:p>
        </w:tc>
      </w:tr>
      <w:tr w:rsidR="0042291A" w:rsidRPr="00EF0C4F" w:rsidTr="00125A10">
        <w:tc>
          <w:tcPr>
            <w:tcW w:w="10279" w:type="dxa"/>
            <w:gridSpan w:val="3"/>
          </w:tcPr>
          <w:p w:rsidR="0042291A" w:rsidRPr="00125A10" w:rsidRDefault="0042291A" w:rsidP="00125A10">
            <w:pPr>
              <w:tabs>
                <w:tab w:val="left" w:pos="5760"/>
              </w:tabs>
              <w:spacing w:after="0" w:line="240" w:lineRule="auto"/>
              <w:jc w:val="center"/>
              <w:rPr>
                <w:rFonts w:ascii="Times New Roman" w:hAnsi="Times New Roman"/>
                <w:i/>
                <w:iCs/>
                <w:sz w:val="20"/>
                <w:szCs w:val="20"/>
              </w:rPr>
            </w:pPr>
            <w:r w:rsidRPr="00125A10">
              <w:rPr>
                <w:rFonts w:ascii="Times New Roman" w:hAnsi="Times New Roman"/>
                <w:b/>
                <w:bCs/>
                <w:sz w:val="20"/>
                <w:szCs w:val="20"/>
              </w:rPr>
              <w:t>Зарубежная литература</w:t>
            </w:r>
          </w:p>
        </w:tc>
      </w:tr>
      <w:tr w:rsidR="0042291A" w:rsidRPr="0014428B" w:rsidTr="00125A10">
        <w:tc>
          <w:tcPr>
            <w:tcW w:w="2164" w:type="dxa"/>
          </w:tcPr>
          <w:p w:rsidR="0042291A" w:rsidRPr="00125A10" w:rsidRDefault="0042291A" w:rsidP="00125A10">
            <w:pPr>
              <w:tabs>
                <w:tab w:val="left" w:pos="5760"/>
              </w:tabs>
              <w:spacing w:after="0" w:line="240" w:lineRule="auto"/>
              <w:rPr>
                <w:rFonts w:ascii="Times New Roman" w:hAnsi="Times New Roman"/>
                <w:b/>
                <w:bCs/>
                <w:sz w:val="20"/>
                <w:szCs w:val="20"/>
              </w:rPr>
            </w:pPr>
          </w:p>
        </w:tc>
        <w:tc>
          <w:tcPr>
            <w:tcW w:w="4748" w:type="dxa"/>
          </w:tcPr>
          <w:p w:rsidR="0042291A" w:rsidRPr="00540501" w:rsidRDefault="0042291A" w:rsidP="00125A10">
            <w:pPr>
              <w:tabs>
                <w:tab w:val="left" w:pos="5760"/>
              </w:tabs>
              <w:spacing w:after="0" w:line="240" w:lineRule="auto"/>
              <w:rPr>
                <w:rFonts w:ascii="Times New Roman" w:hAnsi="Times New Roman"/>
                <w:b/>
                <w:bCs/>
                <w:i/>
                <w:iCs/>
                <w:sz w:val="20"/>
                <w:szCs w:val="20"/>
                <w:lang w:val="ru-RU"/>
              </w:rPr>
            </w:pPr>
            <w:r w:rsidRPr="00540501">
              <w:rPr>
                <w:rFonts w:ascii="Times New Roman" w:hAnsi="Times New Roman"/>
                <w:b/>
                <w:bCs/>
                <w:sz w:val="20"/>
                <w:szCs w:val="20"/>
                <w:lang w:val="ru-RU"/>
              </w:rPr>
              <w:t>Гомер</w:t>
            </w:r>
            <w:r w:rsidRPr="00540501">
              <w:rPr>
                <w:rFonts w:ascii="Times New Roman" w:hAnsi="Times New Roman"/>
                <w:i/>
                <w:iCs/>
                <w:sz w:val="20"/>
                <w:szCs w:val="20"/>
                <w:lang w:val="ru-RU"/>
              </w:rPr>
              <w:t xml:space="preserve">«Илиада» (или «Одиссея») </w:t>
            </w:r>
            <w:r w:rsidRPr="00540501">
              <w:rPr>
                <w:rFonts w:ascii="Times New Roman" w:hAnsi="Times New Roman"/>
                <w:b/>
                <w:bCs/>
                <w:i/>
                <w:iCs/>
                <w:sz w:val="20"/>
                <w:szCs w:val="20"/>
                <w:lang w:val="ru-RU"/>
              </w:rPr>
              <w:t>(фрагменты по выбору)</w:t>
            </w:r>
          </w:p>
          <w:p w:rsidR="0042291A" w:rsidRPr="00540501" w:rsidRDefault="0042291A" w:rsidP="00125A10">
            <w:pPr>
              <w:tabs>
                <w:tab w:val="left" w:pos="5760"/>
              </w:tabs>
              <w:spacing w:after="0" w:line="240" w:lineRule="auto"/>
              <w:rPr>
                <w:rFonts w:ascii="Times New Roman" w:hAnsi="Times New Roman"/>
                <w:sz w:val="20"/>
                <w:szCs w:val="20"/>
                <w:lang w:val="ru-RU"/>
              </w:rPr>
            </w:pPr>
            <w:r w:rsidRPr="00540501">
              <w:rPr>
                <w:rFonts w:ascii="Times New Roman" w:hAnsi="Times New Roman"/>
                <w:b/>
                <w:bCs/>
                <w:sz w:val="20"/>
                <w:szCs w:val="20"/>
                <w:lang w:val="ru-RU"/>
              </w:rPr>
              <w:t>(6-8 кл.)</w:t>
            </w:r>
          </w:p>
          <w:p w:rsidR="0042291A" w:rsidRPr="00540501" w:rsidRDefault="0042291A" w:rsidP="00125A10">
            <w:pPr>
              <w:tabs>
                <w:tab w:val="left" w:pos="5760"/>
              </w:tabs>
              <w:spacing w:after="0" w:line="240" w:lineRule="auto"/>
              <w:rPr>
                <w:rFonts w:ascii="Times New Roman" w:hAnsi="Times New Roman"/>
                <w:b/>
                <w:bCs/>
                <w:i/>
                <w:iCs/>
                <w:sz w:val="20"/>
                <w:szCs w:val="20"/>
                <w:lang w:val="ru-RU"/>
              </w:rPr>
            </w:pPr>
            <w:r w:rsidRPr="00540501">
              <w:rPr>
                <w:rFonts w:ascii="Times New Roman" w:hAnsi="Times New Roman"/>
                <w:b/>
                <w:bCs/>
                <w:sz w:val="20"/>
                <w:szCs w:val="20"/>
                <w:lang w:val="ru-RU"/>
              </w:rPr>
              <w:t xml:space="preserve">Данте. </w:t>
            </w:r>
            <w:r w:rsidRPr="00540501">
              <w:rPr>
                <w:rFonts w:ascii="Times New Roman" w:hAnsi="Times New Roman"/>
                <w:i/>
                <w:iCs/>
                <w:sz w:val="20"/>
                <w:szCs w:val="20"/>
                <w:lang w:val="ru-RU"/>
              </w:rPr>
              <w:t>«Божественная комедия»</w:t>
            </w:r>
            <w:r w:rsidRPr="00540501">
              <w:rPr>
                <w:rFonts w:ascii="Times New Roman" w:hAnsi="Times New Roman"/>
                <w:b/>
                <w:bCs/>
                <w:i/>
                <w:iCs/>
                <w:sz w:val="20"/>
                <w:szCs w:val="20"/>
                <w:lang w:val="ru-RU"/>
              </w:rPr>
              <w:t xml:space="preserve"> (фрагменты по выбору)</w:t>
            </w:r>
          </w:p>
          <w:p w:rsidR="0042291A" w:rsidRPr="00540501" w:rsidRDefault="00125A10"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(9 кл.)</w:t>
            </w:r>
          </w:p>
          <w:p w:rsidR="0042291A" w:rsidRPr="00540501" w:rsidRDefault="0042291A" w:rsidP="00125A10">
            <w:pPr>
              <w:tabs>
                <w:tab w:val="left" w:pos="5760"/>
              </w:tabs>
              <w:spacing w:after="0" w:line="240" w:lineRule="auto"/>
              <w:rPr>
                <w:rFonts w:ascii="Times New Roman" w:hAnsi="Times New Roman"/>
                <w:b/>
                <w:i/>
                <w:sz w:val="20"/>
                <w:szCs w:val="20"/>
                <w:lang w:val="ru-RU"/>
              </w:rPr>
            </w:pPr>
            <w:r w:rsidRPr="00540501">
              <w:rPr>
                <w:rFonts w:ascii="Times New Roman" w:hAnsi="Times New Roman"/>
                <w:b/>
                <w:bCs/>
                <w:sz w:val="20"/>
                <w:szCs w:val="20"/>
                <w:lang w:val="ru-RU"/>
              </w:rPr>
              <w:t xml:space="preserve">М. де Сервантес </w:t>
            </w:r>
            <w:r w:rsidRPr="00540501">
              <w:rPr>
                <w:rFonts w:ascii="Times New Roman" w:hAnsi="Times New Roman"/>
                <w:i/>
                <w:iCs/>
                <w:sz w:val="20"/>
                <w:szCs w:val="20"/>
                <w:lang w:val="ru-RU"/>
              </w:rPr>
              <w:t xml:space="preserve">«Дон Кихот» </w:t>
            </w:r>
            <w:r w:rsidRPr="00540501">
              <w:rPr>
                <w:rFonts w:ascii="Times New Roman" w:hAnsi="Times New Roman"/>
                <w:b/>
                <w:bCs/>
                <w:i/>
                <w:iCs/>
                <w:sz w:val="20"/>
                <w:szCs w:val="20"/>
                <w:lang w:val="ru-RU"/>
              </w:rPr>
              <w:t>(главы по в</w:t>
            </w:r>
            <w:r w:rsidRPr="00540501">
              <w:rPr>
                <w:rFonts w:ascii="Times New Roman" w:hAnsi="Times New Roman"/>
                <w:b/>
                <w:bCs/>
                <w:i/>
                <w:iCs/>
                <w:sz w:val="20"/>
                <w:szCs w:val="20"/>
                <w:lang w:val="ru-RU"/>
              </w:rPr>
              <w:t>ы</w:t>
            </w:r>
            <w:r w:rsidRPr="00540501">
              <w:rPr>
                <w:rFonts w:ascii="Times New Roman" w:hAnsi="Times New Roman"/>
                <w:b/>
                <w:bCs/>
                <w:i/>
                <w:iCs/>
                <w:sz w:val="20"/>
                <w:szCs w:val="20"/>
                <w:lang w:val="ru-RU"/>
              </w:rPr>
              <w:t>бору</w:t>
            </w:r>
            <w:r w:rsidRPr="00540501">
              <w:rPr>
                <w:rFonts w:ascii="Times New Roman" w:hAnsi="Times New Roman"/>
                <w:b/>
                <w:i/>
                <w:sz w:val="20"/>
                <w:szCs w:val="20"/>
                <w:lang w:val="ru-RU"/>
              </w:rPr>
              <w:t>)</w:t>
            </w:r>
          </w:p>
          <w:p w:rsidR="0042291A" w:rsidRPr="00125A10" w:rsidRDefault="0042291A" w:rsidP="00125A10">
            <w:pPr>
              <w:tabs>
                <w:tab w:val="left" w:pos="5760"/>
              </w:tabs>
              <w:spacing w:after="0" w:line="240" w:lineRule="auto"/>
              <w:rPr>
                <w:rFonts w:ascii="Times New Roman" w:hAnsi="Times New Roman"/>
                <w:b/>
                <w:bCs/>
                <w:kern w:val="36"/>
                <w:sz w:val="20"/>
                <w:szCs w:val="20"/>
              </w:rPr>
            </w:pPr>
            <w:r w:rsidRPr="00125A10">
              <w:rPr>
                <w:rFonts w:ascii="Times New Roman" w:hAnsi="Times New Roman"/>
                <w:b/>
                <w:iCs/>
                <w:sz w:val="20"/>
                <w:szCs w:val="20"/>
              </w:rPr>
              <w:t>(7-8 кл.)</w:t>
            </w:r>
          </w:p>
        </w:tc>
        <w:tc>
          <w:tcPr>
            <w:tcW w:w="3367"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spacing w:after="0" w:line="240" w:lineRule="auto"/>
              <w:jc w:val="center"/>
              <w:textAlignment w:val="top"/>
              <w:outlineLvl w:val="7"/>
              <w:rPr>
                <w:rFonts w:ascii="Times New Roman" w:hAnsi="Times New Roman"/>
                <w:b/>
                <w:sz w:val="20"/>
                <w:szCs w:val="20"/>
                <w:lang w:val="ru-RU"/>
              </w:rPr>
            </w:pPr>
            <w:r w:rsidRPr="00540501">
              <w:rPr>
                <w:rFonts w:ascii="Times New Roman" w:hAnsi="Times New Roman"/>
                <w:b/>
                <w:i/>
                <w:iCs/>
                <w:sz w:val="20"/>
                <w:szCs w:val="20"/>
                <w:lang w:val="ru-RU"/>
              </w:rPr>
              <w:t>Зарубежный фольклорлегенды, баллады, саги, песни</w:t>
            </w:r>
          </w:p>
          <w:p w:rsidR="0042291A" w:rsidRPr="00540501" w:rsidRDefault="0042291A" w:rsidP="00125A10">
            <w:pPr>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(2-3 произведения по выбору, 5-7 кл.)</w:t>
            </w:r>
          </w:p>
          <w:p w:rsidR="0042291A" w:rsidRPr="00540501" w:rsidRDefault="0042291A" w:rsidP="00125A10">
            <w:pPr>
              <w:tabs>
                <w:tab w:val="left" w:pos="5760"/>
              </w:tabs>
              <w:spacing w:after="0" w:line="240" w:lineRule="auto"/>
              <w:jc w:val="center"/>
              <w:rPr>
                <w:rFonts w:ascii="Times New Roman" w:hAnsi="Times New Roman"/>
                <w:sz w:val="20"/>
                <w:szCs w:val="20"/>
                <w:lang w:val="ru-RU"/>
              </w:rPr>
            </w:pPr>
          </w:p>
          <w:p w:rsidR="0042291A" w:rsidRPr="00540501" w:rsidRDefault="0042291A" w:rsidP="00125A10">
            <w:pPr>
              <w:tabs>
                <w:tab w:val="left" w:pos="5760"/>
              </w:tabs>
              <w:spacing w:after="0" w:line="240" w:lineRule="auto"/>
              <w:jc w:val="center"/>
              <w:rPr>
                <w:rFonts w:ascii="Times New Roman" w:hAnsi="Times New Roman"/>
                <w:i/>
                <w:iCs/>
                <w:sz w:val="20"/>
                <w:szCs w:val="20"/>
                <w:lang w:val="ru-RU"/>
              </w:rPr>
            </w:pPr>
          </w:p>
        </w:tc>
      </w:tr>
      <w:tr w:rsidR="0042291A" w:rsidRPr="00EF0C4F" w:rsidTr="00125A10">
        <w:tc>
          <w:tcPr>
            <w:tcW w:w="2164" w:type="dxa"/>
          </w:tcPr>
          <w:p w:rsidR="0042291A" w:rsidRPr="00540501" w:rsidRDefault="0042291A" w:rsidP="00125A10">
            <w:pPr>
              <w:tabs>
                <w:tab w:val="left" w:pos="5760"/>
              </w:tabs>
              <w:spacing w:after="0" w:line="240" w:lineRule="auto"/>
              <w:jc w:val="both"/>
              <w:outlineLvl w:val="0"/>
              <w:rPr>
                <w:rFonts w:ascii="Times New Roman" w:hAnsi="Times New Roman"/>
                <w:sz w:val="20"/>
                <w:szCs w:val="20"/>
                <w:lang w:val="ru-RU"/>
              </w:rPr>
            </w:pPr>
            <w:r w:rsidRPr="00540501">
              <w:rPr>
                <w:rFonts w:ascii="Times New Roman" w:hAnsi="Times New Roman"/>
                <w:b/>
                <w:bCs/>
                <w:sz w:val="20"/>
                <w:szCs w:val="20"/>
                <w:lang w:val="ru-RU"/>
              </w:rPr>
              <w:t>В.Шекспир</w:t>
            </w:r>
            <w:r w:rsidRPr="00540501">
              <w:rPr>
                <w:rFonts w:ascii="Times New Roman" w:hAnsi="Times New Roman"/>
                <w:sz w:val="20"/>
                <w:szCs w:val="20"/>
                <w:lang w:val="ru-RU"/>
              </w:rPr>
              <w:t xml:space="preserve"> «Ромео и Джул</w:t>
            </w:r>
            <w:r w:rsidRPr="00540501">
              <w:rPr>
                <w:rFonts w:ascii="Times New Roman" w:hAnsi="Times New Roman"/>
                <w:sz w:val="20"/>
                <w:szCs w:val="20"/>
                <w:lang w:val="ru-RU"/>
              </w:rPr>
              <w:t>ь</w:t>
            </w:r>
            <w:r w:rsidRPr="00540501">
              <w:rPr>
                <w:rFonts w:ascii="Times New Roman" w:hAnsi="Times New Roman"/>
                <w:sz w:val="20"/>
                <w:szCs w:val="20"/>
                <w:lang w:val="ru-RU"/>
              </w:rPr>
              <w:t xml:space="preserve">етта» (1594 – 1595). </w:t>
            </w:r>
          </w:p>
          <w:p w:rsidR="0042291A" w:rsidRPr="00125A10" w:rsidRDefault="0042291A" w:rsidP="00125A10">
            <w:pPr>
              <w:tabs>
                <w:tab w:val="left" w:pos="5760"/>
              </w:tabs>
              <w:spacing w:after="0" w:line="240" w:lineRule="auto"/>
              <w:jc w:val="both"/>
              <w:outlineLvl w:val="0"/>
              <w:rPr>
                <w:rFonts w:ascii="Times New Roman" w:hAnsi="Times New Roman"/>
                <w:b/>
                <w:bCs/>
                <w:sz w:val="20"/>
                <w:szCs w:val="20"/>
              </w:rPr>
            </w:pPr>
            <w:r w:rsidRPr="00125A10">
              <w:rPr>
                <w:rFonts w:ascii="Times New Roman" w:hAnsi="Times New Roman"/>
                <w:b/>
                <w:bCs/>
                <w:sz w:val="20"/>
                <w:szCs w:val="20"/>
              </w:rPr>
              <w:t>(8-9 кл.)</w:t>
            </w:r>
          </w:p>
          <w:p w:rsidR="0042291A" w:rsidRPr="00125A10" w:rsidRDefault="0042291A" w:rsidP="00125A10">
            <w:pPr>
              <w:tabs>
                <w:tab w:val="left" w:pos="5760"/>
              </w:tabs>
              <w:spacing w:after="0" w:line="240" w:lineRule="auto"/>
              <w:rPr>
                <w:rFonts w:ascii="Times New Roman" w:hAnsi="Times New Roman"/>
                <w:b/>
                <w:bCs/>
                <w:sz w:val="20"/>
                <w:szCs w:val="20"/>
              </w:rPr>
            </w:pPr>
          </w:p>
        </w:tc>
        <w:tc>
          <w:tcPr>
            <w:tcW w:w="4748" w:type="dxa"/>
          </w:tcPr>
          <w:p w:rsidR="0042291A" w:rsidRPr="00540501" w:rsidRDefault="0042291A" w:rsidP="00125A10">
            <w:pPr>
              <w:pStyle w:val="a7"/>
              <w:pBdr>
                <w:left w:val="single" w:sz="4" w:space="0" w:color="auto"/>
                <w:bottom w:val="single" w:sz="4" w:space="0" w:color="auto"/>
                <w:right w:val="single" w:sz="4" w:space="0" w:color="auto"/>
              </w:pBdr>
              <w:shd w:val="clear" w:color="000000" w:fill="D8D8D8"/>
              <w:tabs>
                <w:tab w:val="left" w:pos="5760"/>
              </w:tabs>
              <w:spacing w:before="0" w:beforeAutospacing="0" w:after="0" w:afterAutospacing="0"/>
              <w:jc w:val="center"/>
              <w:textAlignment w:val="top"/>
              <w:rPr>
                <w:rFonts w:ascii="Times New Roman" w:hAnsi="Times New Roman"/>
                <w:b/>
                <w:bCs/>
                <w:sz w:val="20"/>
                <w:szCs w:val="20"/>
                <w:lang w:val="ru-RU"/>
              </w:rPr>
            </w:pPr>
            <w:r w:rsidRPr="00540501">
              <w:rPr>
                <w:rFonts w:ascii="Times New Roman" w:hAnsi="Times New Roman"/>
                <w:b/>
                <w:bCs/>
                <w:i/>
                <w:iCs/>
                <w:sz w:val="20"/>
                <w:szCs w:val="20"/>
                <w:lang w:val="ru-RU"/>
              </w:rPr>
              <w:t>1–2 сонета по выбору,  например</w:t>
            </w:r>
            <w:r w:rsidRPr="00540501">
              <w:rPr>
                <w:rFonts w:ascii="Times New Roman" w:hAnsi="Times New Roman"/>
                <w:b/>
                <w:bCs/>
                <w:sz w:val="20"/>
                <w:szCs w:val="20"/>
                <w:lang w:val="ru-RU"/>
              </w:rPr>
              <w:t xml:space="preserve">: </w:t>
            </w:r>
          </w:p>
          <w:p w:rsidR="0042291A" w:rsidRPr="00125A10" w:rsidRDefault="0042291A" w:rsidP="00125A10">
            <w:pPr>
              <w:pStyle w:val="a7"/>
              <w:keepNext/>
              <w:keepLines/>
              <w:tabs>
                <w:tab w:val="left" w:pos="5760"/>
              </w:tabs>
              <w:spacing w:before="0" w:beforeAutospacing="0" w:after="0" w:afterAutospacing="0"/>
              <w:outlineLvl w:val="7"/>
              <w:rPr>
                <w:rFonts w:ascii="Times New Roman" w:hAnsi="Times New Roman"/>
                <w:i/>
                <w:iCs/>
                <w:sz w:val="20"/>
                <w:szCs w:val="20"/>
                <w:lang w:bidi="he-IL"/>
              </w:rPr>
            </w:pPr>
            <w:r w:rsidRPr="00540501">
              <w:rPr>
                <w:rFonts w:ascii="Times New Roman" w:hAnsi="Times New Roman"/>
                <w:i/>
                <w:iCs/>
                <w:sz w:val="20"/>
                <w:szCs w:val="20"/>
                <w:lang w:val="ru-RU" w:bidi="he-IL"/>
              </w:rPr>
              <w:t>№ 66 «Измучась всем, я умереть хочу...» (пер. Б. Пастернака), № 68 «Его лицо - одно из о</w:t>
            </w:r>
            <w:r w:rsidRPr="00540501">
              <w:rPr>
                <w:rFonts w:ascii="Times New Roman" w:hAnsi="Times New Roman"/>
                <w:i/>
                <w:iCs/>
                <w:sz w:val="20"/>
                <w:szCs w:val="20"/>
                <w:lang w:val="ru-RU" w:bidi="he-IL"/>
              </w:rPr>
              <w:t>т</w:t>
            </w:r>
            <w:r w:rsidRPr="00540501">
              <w:rPr>
                <w:rFonts w:ascii="Times New Roman" w:hAnsi="Times New Roman"/>
                <w:i/>
                <w:iCs/>
                <w:sz w:val="20"/>
                <w:szCs w:val="20"/>
                <w:lang w:val="ru-RU" w:bidi="he-IL"/>
              </w:rPr>
              <w:t>ражений…» (пер. С. Маршака), №116 «М</w:t>
            </w:r>
            <w:r w:rsidRPr="00540501">
              <w:rPr>
                <w:rFonts w:ascii="Times New Roman" w:hAnsi="Times New Roman"/>
                <w:i/>
                <w:iCs/>
                <w:sz w:val="20"/>
                <w:szCs w:val="20"/>
                <w:lang w:val="ru-RU" w:bidi="he-IL"/>
              </w:rPr>
              <w:t>е</w:t>
            </w:r>
            <w:r w:rsidRPr="00540501">
              <w:rPr>
                <w:rFonts w:ascii="Times New Roman" w:hAnsi="Times New Roman"/>
                <w:i/>
                <w:iCs/>
                <w:sz w:val="20"/>
                <w:szCs w:val="20"/>
                <w:lang w:val="ru-RU" w:bidi="he-IL"/>
              </w:rPr>
              <w:t>шать соединенью двух сердец…» (пер. С. Маршака), №130 «Ее глаза на звезды не пох</w:t>
            </w:r>
            <w:r w:rsidRPr="00540501">
              <w:rPr>
                <w:rFonts w:ascii="Times New Roman" w:hAnsi="Times New Roman"/>
                <w:i/>
                <w:iCs/>
                <w:sz w:val="20"/>
                <w:szCs w:val="20"/>
                <w:lang w:val="ru-RU" w:bidi="he-IL"/>
              </w:rPr>
              <w:t>о</w:t>
            </w:r>
            <w:r w:rsidRPr="00540501">
              <w:rPr>
                <w:rFonts w:ascii="Times New Roman" w:hAnsi="Times New Roman"/>
                <w:i/>
                <w:iCs/>
                <w:sz w:val="20"/>
                <w:szCs w:val="20"/>
                <w:lang w:val="ru-RU" w:bidi="he-IL"/>
              </w:rPr>
              <w:t xml:space="preserve">жи…» </w:t>
            </w:r>
            <w:r w:rsidRPr="00125A10">
              <w:rPr>
                <w:rFonts w:ascii="Times New Roman" w:hAnsi="Times New Roman"/>
                <w:i/>
                <w:iCs/>
                <w:sz w:val="20"/>
                <w:szCs w:val="20"/>
                <w:lang w:bidi="he-IL"/>
              </w:rPr>
              <w:t>(пер. С. Маршака).</w:t>
            </w:r>
          </w:p>
          <w:p w:rsidR="0042291A" w:rsidRPr="00125A10" w:rsidRDefault="0042291A" w:rsidP="00125A10">
            <w:pPr>
              <w:pStyle w:val="a7"/>
              <w:keepNext/>
              <w:keepLines/>
              <w:tabs>
                <w:tab w:val="left" w:pos="5760"/>
              </w:tabs>
              <w:spacing w:before="0" w:beforeAutospacing="0" w:after="0" w:afterAutospacing="0"/>
              <w:outlineLvl w:val="7"/>
              <w:rPr>
                <w:rFonts w:ascii="Times New Roman" w:hAnsi="Times New Roman"/>
                <w:b/>
                <w:bCs/>
                <w:sz w:val="20"/>
                <w:szCs w:val="20"/>
              </w:rPr>
            </w:pPr>
            <w:r w:rsidRPr="00125A10">
              <w:rPr>
                <w:rFonts w:ascii="Times New Roman" w:hAnsi="Times New Roman"/>
                <w:b/>
                <w:bCs/>
                <w:sz w:val="20"/>
                <w:szCs w:val="20"/>
                <w:lang w:bidi="he-IL"/>
              </w:rPr>
              <w:t>(7-8 кл.)</w:t>
            </w:r>
          </w:p>
        </w:tc>
        <w:tc>
          <w:tcPr>
            <w:tcW w:w="3367" w:type="dxa"/>
          </w:tcPr>
          <w:p w:rsidR="0042291A" w:rsidRPr="00125A10" w:rsidRDefault="0042291A" w:rsidP="00125A10">
            <w:pPr>
              <w:tabs>
                <w:tab w:val="left" w:pos="5760"/>
              </w:tabs>
              <w:spacing w:after="0" w:line="240" w:lineRule="auto"/>
              <w:jc w:val="center"/>
              <w:rPr>
                <w:rFonts w:ascii="Times New Roman" w:hAnsi="Times New Roman"/>
                <w:b/>
                <w:bCs/>
                <w:sz w:val="20"/>
                <w:szCs w:val="20"/>
              </w:rPr>
            </w:pPr>
          </w:p>
        </w:tc>
      </w:tr>
      <w:tr w:rsidR="0042291A" w:rsidRPr="00EF0C4F" w:rsidTr="00125A10">
        <w:tc>
          <w:tcPr>
            <w:tcW w:w="2164" w:type="dxa"/>
          </w:tcPr>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b/>
                <w:bCs/>
                <w:sz w:val="20"/>
                <w:szCs w:val="20"/>
                <w:lang w:val="ru-RU"/>
              </w:rPr>
            </w:pPr>
          </w:p>
          <w:p w:rsidR="0042291A" w:rsidRPr="00540501" w:rsidRDefault="0042291A" w:rsidP="00125A10">
            <w:pPr>
              <w:tabs>
                <w:tab w:val="left" w:pos="5760"/>
              </w:tabs>
              <w:spacing w:after="0" w:line="240" w:lineRule="auto"/>
              <w:rPr>
                <w:rFonts w:ascii="Times New Roman" w:hAnsi="Times New Roman"/>
                <w:sz w:val="20"/>
                <w:szCs w:val="20"/>
                <w:lang w:val="ru-RU"/>
              </w:rPr>
            </w:pPr>
            <w:r w:rsidRPr="00540501">
              <w:rPr>
                <w:rFonts w:ascii="Times New Roman" w:hAnsi="Times New Roman"/>
                <w:b/>
                <w:bCs/>
                <w:sz w:val="20"/>
                <w:szCs w:val="20"/>
                <w:lang w:val="ru-RU"/>
              </w:rPr>
              <w:t xml:space="preserve">А. де Сент-Экзюпери </w:t>
            </w:r>
            <w:r w:rsidRPr="00540501">
              <w:rPr>
                <w:rFonts w:ascii="Times New Roman" w:hAnsi="Times New Roman"/>
                <w:sz w:val="20"/>
                <w:szCs w:val="20"/>
                <w:lang w:val="ru-RU"/>
              </w:rPr>
              <w:t>«М</w:t>
            </w:r>
            <w:r w:rsidRPr="00540501">
              <w:rPr>
                <w:rFonts w:ascii="Times New Roman" w:hAnsi="Times New Roman"/>
                <w:sz w:val="20"/>
                <w:szCs w:val="20"/>
                <w:lang w:val="ru-RU"/>
              </w:rPr>
              <w:t>а</w:t>
            </w:r>
            <w:r w:rsidRPr="00540501">
              <w:rPr>
                <w:rFonts w:ascii="Times New Roman" w:hAnsi="Times New Roman"/>
                <w:sz w:val="20"/>
                <w:szCs w:val="20"/>
                <w:lang w:val="ru-RU"/>
              </w:rPr>
              <w:t>ленький принц» (1943)</w:t>
            </w:r>
          </w:p>
          <w:p w:rsidR="0042291A" w:rsidRPr="00125A10" w:rsidRDefault="0042291A" w:rsidP="00125A10">
            <w:pPr>
              <w:tabs>
                <w:tab w:val="left" w:pos="5760"/>
              </w:tabs>
              <w:spacing w:after="0" w:line="240" w:lineRule="auto"/>
              <w:rPr>
                <w:rFonts w:ascii="Times New Roman" w:hAnsi="Times New Roman"/>
                <w:b/>
                <w:bCs/>
                <w:sz w:val="20"/>
                <w:szCs w:val="20"/>
              </w:rPr>
            </w:pPr>
            <w:r w:rsidRPr="00125A10">
              <w:rPr>
                <w:rFonts w:ascii="Times New Roman" w:hAnsi="Times New Roman"/>
                <w:b/>
                <w:bCs/>
                <w:sz w:val="20"/>
                <w:szCs w:val="20"/>
              </w:rPr>
              <w:t>(6-7 кл.)</w:t>
            </w:r>
          </w:p>
        </w:tc>
        <w:tc>
          <w:tcPr>
            <w:tcW w:w="4748" w:type="dxa"/>
          </w:tcPr>
          <w:p w:rsidR="0042291A" w:rsidRPr="00540501" w:rsidRDefault="0042291A" w:rsidP="00125A10">
            <w:pPr>
              <w:keepNext/>
              <w:keepLines/>
              <w:pBdr>
                <w:left w:val="single" w:sz="4" w:space="0" w:color="auto"/>
                <w:bottom w:val="single" w:sz="4" w:space="0" w:color="auto"/>
                <w:right w:val="single" w:sz="4" w:space="0" w:color="auto"/>
              </w:pBdr>
              <w:shd w:val="clear" w:color="000000" w:fill="D8D8D8"/>
              <w:tabs>
                <w:tab w:val="left" w:pos="5760"/>
              </w:tabs>
              <w:spacing w:after="0" w:line="240" w:lineRule="auto"/>
              <w:jc w:val="center"/>
              <w:textAlignment w:val="top"/>
              <w:outlineLvl w:val="7"/>
              <w:rPr>
                <w:rFonts w:ascii="Times New Roman" w:hAnsi="Times New Roman"/>
                <w:b/>
                <w:bCs/>
                <w:i/>
                <w:iCs/>
                <w:sz w:val="20"/>
                <w:szCs w:val="20"/>
                <w:lang w:val="ru-RU"/>
              </w:rPr>
            </w:pPr>
            <w:r w:rsidRPr="00540501">
              <w:rPr>
                <w:rFonts w:ascii="Times New Roman" w:hAnsi="Times New Roman"/>
                <w:b/>
                <w:bCs/>
                <w:sz w:val="20"/>
                <w:szCs w:val="20"/>
                <w:lang w:val="ru-RU"/>
              </w:rPr>
              <w:lastRenderedPageBreak/>
              <w:t xml:space="preserve">Д.Дефо </w:t>
            </w:r>
            <w:r w:rsidRPr="00540501">
              <w:rPr>
                <w:rFonts w:ascii="Times New Roman" w:hAnsi="Times New Roman"/>
                <w:i/>
                <w:iCs/>
                <w:sz w:val="20"/>
                <w:szCs w:val="20"/>
                <w:lang w:val="ru-RU"/>
              </w:rPr>
              <w:t xml:space="preserve">«Робинзон Крузо» </w:t>
            </w:r>
            <w:r w:rsidRPr="00540501">
              <w:rPr>
                <w:rFonts w:ascii="Times New Roman" w:hAnsi="Times New Roman"/>
                <w:b/>
                <w:bCs/>
                <w:i/>
                <w:iCs/>
                <w:sz w:val="20"/>
                <w:szCs w:val="20"/>
                <w:lang w:val="ru-RU"/>
              </w:rPr>
              <w:t>(главы по выбору)</w:t>
            </w:r>
          </w:p>
          <w:p w:rsidR="0042291A" w:rsidRPr="00540501" w:rsidRDefault="00125A10"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( 6-7 кл.)</w:t>
            </w:r>
          </w:p>
          <w:p w:rsidR="0042291A" w:rsidRPr="00540501" w:rsidRDefault="0042291A" w:rsidP="00125A10">
            <w:pPr>
              <w:tabs>
                <w:tab w:val="left" w:pos="5760"/>
              </w:tabs>
              <w:spacing w:after="0" w:line="240" w:lineRule="auto"/>
              <w:rPr>
                <w:rFonts w:ascii="Times New Roman" w:hAnsi="Times New Roman"/>
                <w:b/>
                <w:bCs/>
                <w:i/>
                <w:iCs/>
                <w:sz w:val="20"/>
                <w:szCs w:val="20"/>
                <w:lang w:val="ru-RU"/>
              </w:rPr>
            </w:pPr>
            <w:r w:rsidRPr="00540501">
              <w:rPr>
                <w:rFonts w:ascii="Times New Roman" w:hAnsi="Times New Roman"/>
                <w:b/>
                <w:bCs/>
                <w:sz w:val="20"/>
                <w:szCs w:val="20"/>
                <w:lang w:val="ru-RU"/>
              </w:rPr>
              <w:t xml:space="preserve">Дж. Свифт </w:t>
            </w:r>
            <w:r w:rsidRPr="00540501">
              <w:rPr>
                <w:rFonts w:ascii="Times New Roman" w:hAnsi="Times New Roman"/>
                <w:i/>
                <w:iCs/>
                <w:sz w:val="20"/>
                <w:szCs w:val="20"/>
                <w:lang w:val="ru-RU"/>
              </w:rPr>
              <w:t>«Путешествия Гулливера»</w:t>
            </w:r>
            <w:r w:rsidRPr="00540501">
              <w:rPr>
                <w:rFonts w:ascii="Times New Roman" w:hAnsi="Times New Roman"/>
                <w:b/>
                <w:bCs/>
                <w:i/>
                <w:iCs/>
                <w:sz w:val="20"/>
                <w:szCs w:val="20"/>
                <w:lang w:val="ru-RU"/>
              </w:rPr>
              <w:t xml:space="preserve"> (фра</w:t>
            </w:r>
            <w:r w:rsidRPr="00540501">
              <w:rPr>
                <w:rFonts w:ascii="Times New Roman" w:hAnsi="Times New Roman"/>
                <w:b/>
                <w:bCs/>
                <w:i/>
                <w:iCs/>
                <w:sz w:val="20"/>
                <w:szCs w:val="20"/>
                <w:lang w:val="ru-RU"/>
              </w:rPr>
              <w:t>г</w:t>
            </w:r>
            <w:r w:rsidRPr="00540501">
              <w:rPr>
                <w:rFonts w:ascii="Times New Roman" w:hAnsi="Times New Roman"/>
                <w:b/>
                <w:bCs/>
                <w:i/>
                <w:iCs/>
                <w:sz w:val="20"/>
                <w:szCs w:val="20"/>
                <w:lang w:val="ru-RU"/>
              </w:rPr>
              <w:t>менты по выбору)</w:t>
            </w:r>
          </w:p>
          <w:p w:rsidR="0042291A" w:rsidRPr="00540501" w:rsidRDefault="0042291A" w:rsidP="00125A10">
            <w:pPr>
              <w:tabs>
                <w:tab w:val="left" w:pos="5760"/>
              </w:tabs>
              <w:spacing w:after="0" w:line="240" w:lineRule="auto"/>
              <w:rPr>
                <w:rFonts w:ascii="Times New Roman" w:hAnsi="Times New Roman"/>
                <w:sz w:val="20"/>
                <w:szCs w:val="20"/>
                <w:lang w:val="ru-RU"/>
              </w:rPr>
            </w:pPr>
            <w:r w:rsidRPr="00540501">
              <w:rPr>
                <w:rFonts w:ascii="Times New Roman" w:hAnsi="Times New Roman"/>
                <w:b/>
                <w:bCs/>
                <w:sz w:val="20"/>
                <w:szCs w:val="20"/>
                <w:lang w:val="ru-RU"/>
              </w:rPr>
              <w:t>(6-7 кл.)</w:t>
            </w:r>
          </w:p>
          <w:p w:rsidR="0042291A" w:rsidRPr="00540501" w:rsidRDefault="0042291A" w:rsidP="00125A10">
            <w:pPr>
              <w:tabs>
                <w:tab w:val="left" w:pos="5760"/>
              </w:tabs>
              <w:spacing w:after="0" w:line="240" w:lineRule="auto"/>
              <w:rPr>
                <w:rFonts w:ascii="Times New Roman" w:hAnsi="Times New Roman"/>
                <w:b/>
                <w:bCs/>
                <w:i/>
                <w:iCs/>
                <w:sz w:val="20"/>
                <w:szCs w:val="20"/>
                <w:lang w:val="ru-RU"/>
              </w:rPr>
            </w:pPr>
            <w:r w:rsidRPr="00540501">
              <w:rPr>
                <w:rFonts w:ascii="Times New Roman" w:hAnsi="Times New Roman"/>
                <w:b/>
                <w:bCs/>
                <w:sz w:val="20"/>
                <w:szCs w:val="20"/>
                <w:lang w:val="ru-RU"/>
              </w:rPr>
              <w:t>Ж-Б. Мольер</w:t>
            </w:r>
            <w:r w:rsidRPr="00540501">
              <w:rPr>
                <w:rFonts w:ascii="Times New Roman" w:hAnsi="Times New Roman"/>
                <w:i/>
                <w:iCs/>
                <w:sz w:val="20"/>
                <w:szCs w:val="20"/>
                <w:lang w:val="ru-RU"/>
              </w:rPr>
              <w:t xml:space="preserve"> Комедии</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 xml:space="preserve">- 1 по выбору, например: </w:t>
            </w:r>
            <w:r w:rsidRPr="00540501">
              <w:rPr>
                <w:rFonts w:ascii="Times New Roman" w:hAnsi="Times New Roman"/>
                <w:i/>
                <w:iCs/>
                <w:sz w:val="20"/>
                <w:szCs w:val="20"/>
                <w:lang w:val="ru-RU"/>
              </w:rPr>
              <w:t>«Тартюф, или О</w:t>
            </w:r>
            <w:r w:rsidRPr="00540501">
              <w:rPr>
                <w:rFonts w:ascii="Times New Roman" w:hAnsi="Times New Roman"/>
                <w:i/>
                <w:iCs/>
                <w:sz w:val="20"/>
                <w:szCs w:val="20"/>
                <w:lang w:val="ru-RU"/>
              </w:rPr>
              <w:t>б</w:t>
            </w:r>
            <w:r w:rsidRPr="00540501">
              <w:rPr>
                <w:rFonts w:ascii="Times New Roman" w:hAnsi="Times New Roman"/>
                <w:i/>
                <w:iCs/>
                <w:sz w:val="20"/>
                <w:szCs w:val="20"/>
                <w:lang w:val="ru-RU"/>
              </w:rPr>
              <w:t xml:space="preserve">манщик» (1664),«Мещанин во дворянстве» </w:t>
            </w:r>
            <w:r w:rsidRPr="00540501">
              <w:rPr>
                <w:rFonts w:ascii="Times New Roman" w:hAnsi="Times New Roman"/>
                <w:i/>
                <w:iCs/>
                <w:sz w:val="20"/>
                <w:szCs w:val="20"/>
                <w:lang w:val="ru-RU"/>
              </w:rPr>
              <w:lastRenderedPageBreak/>
              <w:t>(1670).</w:t>
            </w:r>
          </w:p>
          <w:p w:rsidR="0042291A" w:rsidRPr="00540501" w:rsidRDefault="00125A10"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(8-9 кл.)</w:t>
            </w:r>
          </w:p>
          <w:p w:rsidR="0042291A" w:rsidRPr="00540501" w:rsidRDefault="0042291A" w:rsidP="00125A10">
            <w:pPr>
              <w:tabs>
                <w:tab w:val="left" w:pos="5760"/>
              </w:tabs>
              <w:spacing w:after="0" w:line="240" w:lineRule="auto"/>
              <w:rPr>
                <w:rFonts w:ascii="Times New Roman" w:hAnsi="Times New Roman"/>
                <w:b/>
                <w:bCs/>
                <w:i/>
                <w:iCs/>
                <w:sz w:val="20"/>
                <w:szCs w:val="20"/>
                <w:lang w:val="ru-RU"/>
              </w:rPr>
            </w:pPr>
            <w:r w:rsidRPr="00540501">
              <w:rPr>
                <w:rFonts w:ascii="Times New Roman" w:hAnsi="Times New Roman"/>
                <w:b/>
                <w:bCs/>
                <w:sz w:val="20"/>
                <w:szCs w:val="20"/>
                <w:lang w:val="ru-RU"/>
              </w:rPr>
              <w:t xml:space="preserve">И.-В. Гете </w:t>
            </w:r>
            <w:r w:rsidRPr="00540501">
              <w:rPr>
                <w:rFonts w:ascii="Times New Roman" w:hAnsi="Times New Roman"/>
                <w:i/>
                <w:iCs/>
                <w:sz w:val="20"/>
                <w:szCs w:val="20"/>
                <w:lang w:val="ru-RU"/>
              </w:rPr>
              <w:t>«Фауст» (1774 – 1832)</w:t>
            </w:r>
            <w:r w:rsidRPr="00540501">
              <w:rPr>
                <w:rFonts w:ascii="Times New Roman" w:hAnsi="Times New Roman"/>
                <w:b/>
                <w:bCs/>
                <w:i/>
                <w:iCs/>
                <w:sz w:val="20"/>
                <w:szCs w:val="20"/>
                <w:lang w:val="ru-RU"/>
              </w:rPr>
              <w:t xml:space="preserve"> (фрагме</w:t>
            </w:r>
            <w:r w:rsidRPr="00540501">
              <w:rPr>
                <w:rFonts w:ascii="Times New Roman" w:hAnsi="Times New Roman"/>
                <w:b/>
                <w:bCs/>
                <w:i/>
                <w:iCs/>
                <w:sz w:val="20"/>
                <w:szCs w:val="20"/>
                <w:lang w:val="ru-RU"/>
              </w:rPr>
              <w:t>н</w:t>
            </w:r>
            <w:r w:rsidRPr="00540501">
              <w:rPr>
                <w:rFonts w:ascii="Times New Roman" w:hAnsi="Times New Roman"/>
                <w:b/>
                <w:bCs/>
                <w:i/>
                <w:iCs/>
                <w:sz w:val="20"/>
                <w:szCs w:val="20"/>
                <w:lang w:val="ru-RU"/>
              </w:rPr>
              <w:t xml:space="preserve">ты по выбору) </w:t>
            </w:r>
          </w:p>
          <w:p w:rsidR="0042291A" w:rsidRPr="00540501" w:rsidRDefault="00125A10"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( 9-10 кл.)</w:t>
            </w:r>
          </w:p>
          <w:p w:rsidR="0042291A" w:rsidRPr="00540501" w:rsidRDefault="0042291A" w:rsidP="00125A10">
            <w:pPr>
              <w:tabs>
                <w:tab w:val="left" w:pos="5760"/>
              </w:tabs>
              <w:spacing w:after="0" w:line="240" w:lineRule="auto"/>
              <w:rPr>
                <w:rFonts w:ascii="Times New Roman" w:hAnsi="Times New Roman"/>
                <w:b/>
                <w:bCs/>
                <w:i/>
                <w:iCs/>
                <w:sz w:val="20"/>
                <w:szCs w:val="20"/>
                <w:lang w:val="ru-RU"/>
              </w:rPr>
            </w:pPr>
            <w:r w:rsidRPr="00540501">
              <w:rPr>
                <w:rFonts w:ascii="Times New Roman" w:hAnsi="Times New Roman"/>
                <w:b/>
                <w:bCs/>
                <w:sz w:val="20"/>
                <w:szCs w:val="20"/>
                <w:lang w:val="ru-RU"/>
              </w:rPr>
              <w:t>Г.Х.Андерсен</w:t>
            </w:r>
            <w:r w:rsidRPr="00540501">
              <w:rPr>
                <w:rFonts w:ascii="Times New Roman" w:hAnsi="Times New Roman"/>
                <w:i/>
                <w:iCs/>
                <w:sz w:val="20"/>
                <w:szCs w:val="20"/>
                <w:lang w:val="ru-RU"/>
              </w:rPr>
              <w:t>Сказки</w:t>
            </w:r>
          </w:p>
          <w:p w:rsidR="0042291A" w:rsidRPr="00540501" w:rsidRDefault="0042291A" w:rsidP="00125A10">
            <w:pPr>
              <w:tabs>
                <w:tab w:val="left" w:pos="5760"/>
              </w:tabs>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 xml:space="preserve">- 1 по выбору, например: </w:t>
            </w:r>
            <w:r w:rsidRPr="00540501">
              <w:rPr>
                <w:rFonts w:ascii="Times New Roman" w:hAnsi="Times New Roman"/>
                <w:i/>
                <w:iCs/>
                <w:sz w:val="20"/>
                <w:szCs w:val="20"/>
                <w:lang w:val="ru-RU"/>
              </w:rPr>
              <w:t>«Стойкий оловянный солдатик» (1838), «Гадкий утенок» (1843).</w:t>
            </w:r>
          </w:p>
          <w:p w:rsidR="0042291A" w:rsidRPr="00540501" w:rsidRDefault="00125A10"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 xml:space="preserve">(5 кл.) </w:t>
            </w:r>
          </w:p>
          <w:p w:rsidR="0042291A" w:rsidRPr="00540501" w:rsidRDefault="0042291A" w:rsidP="00125A10">
            <w:pPr>
              <w:tabs>
                <w:tab w:val="left" w:pos="5760"/>
              </w:tabs>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 xml:space="preserve">Дж. Г. Байрон </w:t>
            </w:r>
          </w:p>
          <w:p w:rsidR="0042291A" w:rsidRPr="00540501" w:rsidRDefault="0042291A" w:rsidP="00125A10">
            <w:pPr>
              <w:spacing w:after="0" w:line="240" w:lineRule="auto"/>
              <w:rPr>
                <w:rFonts w:ascii="Times New Roman" w:hAnsi="Times New Roman"/>
                <w:i/>
                <w:iCs/>
                <w:sz w:val="20"/>
                <w:szCs w:val="20"/>
                <w:lang w:val="ru-RU"/>
              </w:rPr>
            </w:pPr>
            <w:r w:rsidRPr="00540501">
              <w:rPr>
                <w:rFonts w:ascii="Times New Roman" w:hAnsi="Times New Roman"/>
                <w:b/>
                <w:bCs/>
                <w:i/>
                <w:iCs/>
                <w:sz w:val="20"/>
                <w:szCs w:val="20"/>
                <w:lang w:val="ru-RU"/>
              </w:rPr>
              <w:t>- 1 стихотворение по выбору, например</w:t>
            </w:r>
            <w:r w:rsidRPr="00540501">
              <w:rPr>
                <w:rFonts w:ascii="Times New Roman" w:hAnsi="Times New Roman"/>
                <w:i/>
                <w:iCs/>
                <w:sz w:val="20"/>
                <w:szCs w:val="20"/>
                <w:lang w:val="ru-RU"/>
              </w:rPr>
              <w:t>: «Душа моя мрачна. Скорей, певец, скорей!» (1814)(пер. М. Лермонтова), «Прощание Нап</w:t>
            </w:r>
            <w:r w:rsidRPr="00540501">
              <w:rPr>
                <w:rFonts w:ascii="Times New Roman" w:hAnsi="Times New Roman"/>
                <w:i/>
                <w:iCs/>
                <w:sz w:val="20"/>
                <w:szCs w:val="20"/>
                <w:lang w:val="ru-RU"/>
              </w:rPr>
              <w:t>о</w:t>
            </w:r>
            <w:r w:rsidRPr="00540501">
              <w:rPr>
                <w:rFonts w:ascii="Times New Roman" w:hAnsi="Times New Roman"/>
                <w:i/>
                <w:iCs/>
                <w:sz w:val="20"/>
                <w:szCs w:val="20"/>
                <w:lang w:val="ru-RU"/>
              </w:rPr>
              <w:t>леона» (1815) (пер. В. Луговского), Романс  («Какая  радость  заменит былое светлых чар...») (1815) (пер. Вяч.Иванова),  «Стансы к Августе» (1816)(пер. А. Плещеева) и др.</w:t>
            </w:r>
          </w:p>
          <w:p w:rsidR="0042291A" w:rsidRPr="00125A10" w:rsidRDefault="0042291A" w:rsidP="00125A10">
            <w:pPr>
              <w:tabs>
                <w:tab w:val="left" w:pos="5760"/>
              </w:tabs>
              <w:spacing w:after="0" w:line="240" w:lineRule="auto"/>
              <w:rPr>
                <w:rFonts w:ascii="Times New Roman" w:hAnsi="Times New Roman"/>
                <w:i/>
                <w:iCs/>
                <w:sz w:val="20"/>
                <w:szCs w:val="20"/>
              </w:rPr>
            </w:pPr>
            <w:r w:rsidRPr="00540501">
              <w:rPr>
                <w:rFonts w:ascii="Times New Roman" w:hAnsi="Times New Roman"/>
                <w:b/>
                <w:bCs/>
                <w:i/>
                <w:iCs/>
                <w:sz w:val="20"/>
                <w:szCs w:val="20"/>
                <w:lang w:val="ru-RU"/>
              </w:rPr>
              <w:t>- фрагменты одной из поэм по выбору, н</w:t>
            </w:r>
            <w:r w:rsidRPr="00540501">
              <w:rPr>
                <w:rFonts w:ascii="Times New Roman" w:hAnsi="Times New Roman"/>
                <w:b/>
                <w:bCs/>
                <w:i/>
                <w:iCs/>
                <w:sz w:val="20"/>
                <w:szCs w:val="20"/>
                <w:lang w:val="ru-RU"/>
              </w:rPr>
              <w:t>а</w:t>
            </w:r>
            <w:r w:rsidRPr="00540501">
              <w:rPr>
                <w:rFonts w:ascii="Times New Roman" w:hAnsi="Times New Roman"/>
                <w:b/>
                <w:bCs/>
                <w:i/>
                <w:iCs/>
                <w:sz w:val="20"/>
                <w:szCs w:val="20"/>
                <w:lang w:val="ru-RU"/>
              </w:rPr>
              <w:t xml:space="preserve">пример: </w:t>
            </w:r>
            <w:r w:rsidRPr="00540501">
              <w:rPr>
                <w:rFonts w:ascii="Times New Roman" w:hAnsi="Times New Roman"/>
                <w:i/>
                <w:iCs/>
                <w:sz w:val="20"/>
                <w:szCs w:val="20"/>
                <w:lang w:val="ru-RU"/>
              </w:rPr>
              <w:t xml:space="preserve">«Паломничество Чайльд Гарольда» (1809 – 1811) (пер. </w:t>
            </w:r>
            <w:r w:rsidRPr="00125A10">
              <w:rPr>
                <w:rFonts w:ascii="Times New Roman" w:hAnsi="Times New Roman"/>
                <w:i/>
                <w:iCs/>
                <w:sz w:val="20"/>
                <w:szCs w:val="20"/>
              </w:rPr>
              <w:t xml:space="preserve">В. Левика). </w:t>
            </w:r>
          </w:p>
          <w:p w:rsidR="0042291A" w:rsidRPr="00125A10" w:rsidRDefault="0042291A" w:rsidP="00125A10">
            <w:pPr>
              <w:spacing w:after="0" w:line="240" w:lineRule="auto"/>
              <w:rPr>
                <w:rFonts w:ascii="Times New Roman" w:hAnsi="Times New Roman"/>
                <w:b/>
                <w:bCs/>
                <w:sz w:val="20"/>
                <w:szCs w:val="20"/>
              </w:rPr>
            </w:pPr>
            <w:r w:rsidRPr="00125A10">
              <w:rPr>
                <w:rFonts w:ascii="Times New Roman" w:hAnsi="Times New Roman"/>
                <w:b/>
                <w:bCs/>
                <w:sz w:val="20"/>
                <w:szCs w:val="20"/>
              </w:rPr>
              <w:t>(9 кл.)</w:t>
            </w:r>
          </w:p>
          <w:p w:rsidR="0042291A" w:rsidRPr="00125A10" w:rsidRDefault="0042291A" w:rsidP="00125A10">
            <w:pPr>
              <w:tabs>
                <w:tab w:val="left" w:pos="5760"/>
              </w:tabs>
              <w:spacing w:after="0" w:line="240" w:lineRule="auto"/>
              <w:rPr>
                <w:rFonts w:ascii="Times New Roman" w:hAnsi="Times New Roman"/>
                <w:i/>
                <w:iCs/>
                <w:sz w:val="20"/>
                <w:szCs w:val="20"/>
              </w:rPr>
            </w:pPr>
          </w:p>
          <w:p w:rsidR="0042291A" w:rsidRPr="00125A10" w:rsidRDefault="0042291A" w:rsidP="00125A10">
            <w:pPr>
              <w:pStyle w:val="a7"/>
              <w:tabs>
                <w:tab w:val="left" w:pos="5760"/>
              </w:tabs>
              <w:spacing w:before="0" w:beforeAutospacing="0" w:after="0" w:afterAutospacing="0"/>
              <w:rPr>
                <w:rFonts w:ascii="Times New Roman" w:hAnsi="Times New Roman"/>
                <w:b/>
                <w:bCs/>
                <w:i/>
                <w:iCs/>
                <w:sz w:val="20"/>
                <w:szCs w:val="20"/>
              </w:rPr>
            </w:pPr>
          </w:p>
        </w:tc>
        <w:tc>
          <w:tcPr>
            <w:tcW w:w="3367" w:type="dxa"/>
          </w:tcPr>
          <w:p w:rsidR="0042291A" w:rsidRPr="00540501" w:rsidRDefault="0042291A" w:rsidP="00125A10">
            <w:pPr>
              <w:spacing w:after="0" w:line="240" w:lineRule="auto"/>
              <w:rPr>
                <w:rFonts w:ascii="Times New Roman" w:hAnsi="Times New Roman"/>
                <w:i/>
                <w:iCs/>
                <w:sz w:val="20"/>
                <w:szCs w:val="20"/>
                <w:lang w:val="ru-RU"/>
              </w:rPr>
            </w:pPr>
            <w:r w:rsidRPr="00540501">
              <w:rPr>
                <w:rFonts w:ascii="Times New Roman" w:hAnsi="Times New Roman"/>
                <w:i/>
                <w:iCs/>
                <w:sz w:val="20"/>
                <w:szCs w:val="20"/>
                <w:lang w:val="ru-RU"/>
              </w:rPr>
              <w:lastRenderedPageBreak/>
              <w:t>Зарубежная сказочная и фант</w:t>
            </w:r>
            <w:r w:rsidRPr="00540501">
              <w:rPr>
                <w:rFonts w:ascii="Times New Roman" w:hAnsi="Times New Roman"/>
                <w:i/>
                <w:iCs/>
                <w:sz w:val="20"/>
                <w:szCs w:val="20"/>
                <w:lang w:val="ru-RU"/>
              </w:rPr>
              <w:t>а</w:t>
            </w:r>
            <w:r w:rsidRPr="00540501">
              <w:rPr>
                <w:rFonts w:ascii="Times New Roman" w:hAnsi="Times New Roman"/>
                <w:i/>
                <w:iCs/>
                <w:sz w:val="20"/>
                <w:szCs w:val="20"/>
                <w:lang w:val="ru-RU"/>
              </w:rPr>
              <w:t>стическая проза, например:</w:t>
            </w:r>
          </w:p>
          <w:p w:rsidR="0042291A" w:rsidRPr="00540501" w:rsidRDefault="0042291A" w:rsidP="00125A10">
            <w:pPr>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Ш.Перро, В.Гауф, Э.Т.А. Го</w:t>
            </w:r>
            <w:r w:rsidRPr="00540501">
              <w:rPr>
                <w:rFonts w:ascii="Times New Roman" w:hAnsi="Times New Roman"/>
                <w:b/>
                <w:bCs/>
                <w:sz w:val="20"/>
                <w:szCs w:val="20"/>
                <w:lang w:val="ru-RU"/>
              </w:rPr>
              <w:t>ф</w:t>
            </w:r>
            <w:r w:rsidRPr="00540501">
              <w:rPr>
                <w:rFonts w:ascii="Times New Roman" w:hAnsi="Times New Roman"/>
                <w:b/>
                <w:bCs/>
                <w:sz w:val="20"/>
                <w:szCs w:val="20"/>
                <w:lang w:val="ru-RU"/>
              </w:rPr>
              <w:t>ман, Бр.Гримм,</w:t>
            </w:r>
          </w:p>
          <w:p w:rsidR="0042291A" w:rsidRPr="00540501" w:rsidRDefault="0042291A" w:rsidP="00125A10">
            <w:pPr>
              <w:spacing w:after="0" w:line="240" w:lineRule="auto"/>
              <w:rPr>
                <w:rFonts w:ascii="Times New Roman" w:hAnsi="Times New Roman"/>
                <w:sz w:val="20"/>
                <w:szCs w:val="20"/>
                <w:lang w:val="ru-RU"/>
              </w:rPr>
            </w:pPr>
            <w:r w:rsidRPr="00540501">
              <w:rPr>
                <w:rFonts w:ascii="Times New Roman" w:hAnsi="Times New Roman"/>
                <w:b/>
                <w:bCs/>
                <w:sz w:val="20"/>
                <w:szCs w:val="20"/>
                <w:lang w:val="ru-RU"/>
              </w:rPr>
              <w:t>Л.Кэрролл, Л.Ф.Баум, Д.М. Барри, Д.Родари, М.Энде, Д.Р.Р.Толкиен, К.Льюис</w:t>
            </w:r>
            <w:r w:rsidRPr="00540501">
              <w:rPr>
                <w:rFonts w:ascii="Times New Roman" w:hAnsi="Times New Roman"/>
                <w:sz w:val="20"/>
                <w:szCs w:val="20"/>
                <w:lang w:val="ru-RU"/>
              </w:rPr>
              <w:t xml:space="preserve"> и др.</w:t>
            </w:r>
          </w:p>
          <w:p w:rsidR="0042291A" w:rsidRPr="00540501" w:rsidRDefault="0042291A" w:rsidP="00125A10">
            <w:pPr>
              <w:keepNext/>
              <w:keepLines/>
              <w:pBdr>
                <w:left w:val="single" w:sz="4" w:space="0" w:color="auto"/>
                <w:bottom w:val="single" w:sz="4" w:space="0" w:color="auto"/>
                <w:right w:val="single" w:sz="4" w:space="0" w:color="auto"/>
              </w:pBdr>
              <w:shd w:val="clear" w:color="000000" w:fill="D8D8D8"/>
              <w:spacing w:after="0" w:line="240" w:lineRule="auto"/>
              <w:jc w:val="center"/>
              <w:textAlignment w:val="top"/>
              <w:outlineLvl w:val="7"/>
              <w:rPr>
                <w:rFonts w:ascii="Times New Roman" w:hAnsi="Times New Roman"/>
                <w:b/>
                <w:bCs/>
                <w:sz w:val="20"/>
                <w:szCs w:val="20"/>
                <w:lang w:val="ru-RU"/>
              </w:rPr>
            </w:pPr>
            <w:r w:rsidRPr="00540501">
              <w:rPr>
                <w:rFonts w:ascii="Times New Roman" w:hAnsi="Times New Roman"/>
                <w:b/>
                <w:bCs/>
                <w:sz w:val="20"/>
                <w:szCs w:val="20"/>
                <w:lang w:val="ru-RU"/>
              </w:rPr>
              <w:t>(2-3 п</w:t>
            </w:r>
            <w:r w:rsidR="00125A10" w:rsidRPr="00540501">
              <w:rPr>
                <w:rFonts w:ascii="Times New Roman" w:hAnsi="Times New Roman"/>
                <w:b/>
                <w:bCs/>
                <w:sz w:val="20"/>
                <w:szCs w:val="20"/>
                <w:lang w:val="ru-RU"/>
              </w:rPr>
              <w:t>роизведения по выбору, 5-</w:t>
            </w:r>
            <w:r w:rsidR="00125A10" w:rsidRPr="00540501">
              <w:rPr>
                <w:rFonts w:ascii="Times New Roman" w:hAnsi="Times New Roman"/>
                <w:b/>
                <w:bCs/>
                <w:sz w:val="20"/>
                <w:szCs w:val="20"/>
                <w:lang w:val="ru-RU"/>
              </w:rPr>
              <w:lastRenderedPageBreak/>
              <w:t>6 кл.)</w:t>
            </w:r>
          </w:p>
          <w:p w:rsidR="0042291A" w:rsidRPr="00540501" w:rsidRDefault="0042291A" w:rsidP="00125A10">
            <w:pPr>
              <w:tabs>
                <w:tab w:val="left" w:pos="5760"/>
              </w:tabs>
              <w:spacing w:after="0" w:line="240" w:lineRule="auto"/>
              <w:jc w:val="center"/>
              <w:rPr>
                <w:rFonts w:ascii="Times New Roman" w:hAnsi="Times New Roman"/>
                <w:i/>
                <w:iCs/>
                <w:sz w:val="20"/>
                <w:szCs w:val="20"/>
                <w:lang w:val="ru-RU"/>
              </w:rPr>
            </w:pPr>
            <w:r w:rsidRPr="00540501">
              <w:rPr>
                <w:rFonts w:ascii="Times New Roman" w:hAnsi="Times New Roman"/>
                <w:i/>
                <w:iCs/>
                <w:sz w:val="20"/>
                <w:szCs w:val="20"/>
                <w:lang w:val="ru-RU"/>
              </w:rPr>
              <w:t>Зарубежная новеллистика, н</w:t>
            </w:r>
            <w:r w:rsidRPr="00540501">
              <w:rPr>
                <w:rFonts w:ascii="Times New Roman" w:hAnsi="Times New Roman"/>
                <w:i/>
                <w:iCs/>
                <w:sz w:val="20"/>
                <w:szCs w:val="20"/>
                <w:lang w:val="ru-RU"/>
              </w:rPr>
              <w:t>а</w:t>
            </w:r>
            <w:r w:rsidRPr="00540501">
              <w:rPr>
                <w:rFonts w:ascii="Times New Roman" w:hAnsi="Times New Roman"/>
                <w:i/>
                <w:iCs/>
                <w:sz w:val="20"/>
                <w:szCs w:val="20"/>
                <w:lang w:val="ru-RU"/>
              </w:rPr>
              <w:t xml:space="preserve">пример: </w:t>
            </w:r>
          </w:p>
          <w:p w:rsidR="0042291A" w:rsidRPr="00540501" w:rsidRDefault="0042291A" w:rsidP="00125A10">
            <w:pPr>
              <w:spacing w:after="0" w:line="240" w:lineRule="auto"/>
              <w:rPr>
                <w:rFonts w:ascii="Times New Roman" w:hAnsi="Times New Roman"/>
                <w:sz w:val="20"/>
                <w:szCs w:val="20"/>
                <w:lang w:val="ru-RU"/>
              </w:rPr>
            </w:pPr>
            <w:r w:rsidRPr="00540501">
              <w:rPr>
                <w:rFonts w:ascii="Times New Roman" w:hAnsi="Times New Roman"/>
                <w:b/>
                <w:bCs/>
                <w:sz w:val="20"/>
                <w:szCs w:val="20"/>
                <w:lang w:val="ru-RU"/>
              </w:rPr>
              <w:t xml:space="preserve">П.Мериме, Э. По, О`Генри, О.Уайльд, А.К.Дойл, Джером К. Джером, У.Сароян, </w:t>
            </w:r>
            <w:r w:rsidRPr="00540501">
              <w:rPr>
                <w:rFonts w:ascii="Times New Roman" w:hAnsi="Times New Roman"/>
                <w:sz w:val="20"/>
                <w:szCs w:val="20"/>
                <w:lang w:val="ru-RU"/>
              </w:rPr>
              <w:t>и др.</w:t>
            </w:r>
          </w:p>
          <w:p w:rsidR="0042291A" w:rsidRPr="00540501" w:rsidRDefault="0042291A" w:rsidP="00125A10">
            <w:pPr>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(2-3 п</w:t>
            </w:r>
            <w:r w:rsidR="00125A10" w:rsidRPr="00540501">
              <w:rPr>
                <w:rFonts w:ascii="Times New Roman" w:hAnsi="Times New Roman"/>
                <w:b/>
                <w:bCs/>
                <w:sz w:val="20"/>
                <w:szCs w:val="20"/>
                <w:lang w:val="ru-RU"/>
              </w:rPr>
              <w:t>роизведения по выбору, 7-9 кл.)</w:t>
            </w:r>
          </w:p>
          <w:p w:rsidR="0042291A" w:rsidRPr="00540501" w:rsidRDefault="0042291A" w:rsidP="00125A10">
            <w:pPr>
              <w:spacing w:after="0" w:line="240" w:lineRule="auto"/>
              <w:jc w:val="center"/>
              <w:rPr>
                <w:rFonts w:ascii="Times New Roman" w:hAnsi="Times New Roman"/>
                <w:sz w:val="20"/>
                <w:szCs w:val="20"/>
                <w:lang w:val="ru-RU"/>
              </w:rPr>
            </w:pPr>
            <w:r w:rsidRPr="00540501">
              <w:rPr>
                <w:rFonts w:ascii="Times New Roman" w:hAnsi="Times New Roman"/>
                <w:i/>
                <w:iCs/>
                <w:sz w:val="20"/>
                <w:szCs w:val="20"/>
                <w:lang w:val="ru-RU"/>
              </w:rPr>
              <w:t xml:space="preserve">Зарубежная романистика </w:t>
            </w:r>
            <w:r w:rsidRPr="00125A10">
              <w:rPr>
                <w:rFonts w:ascii="Times New Roman" w:hAnsi="Times New Roman"/>
                <w:i/>
                <w:iCs/>
                <w:sz w:val="20"/>
                <w:szCs w:val="20"/>
              </w:rPr>
              <w:t>XIX</w:t>
            </w:r>
            <w:r w:rsidRPr="00540501">
              <w:rPr>
                <w:rFonts w:ascii="Times New Roman" w:hAnsi="Times New Roman"/>
                <w:sz w:val="20"/>
                <w:szCs w:val="20"/>
                <w:lang w:val="ru-RU"/>
              </w:rPr>
              <w:t xml:space="preserve">– </w:t>
            </w:r>
            <w:r w:rsidRPr="00540501">
              <w:rPr>
                <w:rFonts w:ascii="Times New Roman" w:hAnsi="Times New Roman"/>
                <w:i/>
                <w:sz w:val="20"/>
                <w:szCs w:val="20"/>
                <w:lang w:val="ru-RU"/>
              </w:rPr>
              <w:t>ХХ века, например</w:t>
            </w:r>
            <w:r w:rsidRPr="00540501">
              <w:rPr>
                <w:rFonts w:ascii="Times New Roman" w:hAnsi="Times New Roman"/>
                <w:sz w:val="20"/>
                <w:szCs w:val="20"/>
                <w:lang w:val="ru-RU"/>
              </w:rPr>
              <w:t>:</w:t>
            </w:r>
          </w:p>
          <w:p w:rsidR="0042291A" w:rsidRPr="00540501" w:rsidRDefault="0042291A" w:rsidP="00125A10">
            <w:pPr>
              <w:spacing w:after="0" w:line="240" w:lineRule="auto"/>
              <w:rPr>
                <w:rFonts w:ascii="Times New Roman" w:hAnsi="Times New Roman"/>
                <w:sz w:val="20"/>
                <w:szCs w:val="20"/>
                <w:lang w:val="ru-RU"/>
              </w:rPr>
            </w:pPr>
            <w:r w:rsidRPr="00540501">
              <w:rPr>
                <w:rFonts w:ascii="Times New Roman" w:hAnsi="Times New Roman"/>
                <w:b/>
                <w:bCs/>
                <w:sz w:val="20"/>
                <w:szCs w:val="20"/>
                <w:lang w:val="ru-RU"/>
              </w:rPr>
              <w:t xml:space="preserve">А.Дюма, В.Скотт, В.Гюго, Ч.Диккенс, М.Рид, Ж.Верн, Г.Уэллс, Э.М.Ремарк </w:t>
            </w:r>
            <w:r w:rsidRPr="00540501">
              <w:rPr>
                <w:rFonts w:ascii="Times New Roman" w:hAnsi="Times New Roman"/>
                <w:sz w:val="20"/>
                <w:szCs w:val="20"/>
                <w:lang w:val="ru-RU"/>
              </w:rPr>
              <w:t xml:space="preserve"> и др.</w:t>
            </w:r>
          </w:p>
          <w:p w:rsidR="0042291A" w:rsidRPr="00540501" w:rsidRDefault="00125A10" w:rsidP="00125A10">
            <w:pPr>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(1-2 романа по выбору, 7-9 кл)</w:t>
            </w:r>
          </w:p>
          <w:p w:rsidR="0042291A" w:rsidRPr="00540501" w:rsidRDefault="0042291A" w:rsidP="00125A10">
            <w:pPr>
              <w:tabs>
                <w:tab w:val="left" w:pos="5760"/>
              </w:tabs>
              <w:spacing w:after="0" w:line="240" w:lineRule="auto"/>
              <w:jc w:val="center"/>
              <w:rPr>
                <w:rFonts w:ascii="Times New Roman" w:hAnsi="Times New Roman"/>
                <w:i/>
                <w:iCs/>
                <w:sz w:val="20"/>
                <w:szCs w:val="20"/>
                <w:lang w:val="ru-RU"/>
              </w:rPr>
            </w:pPr>
            <w:r w:rsidRPr="00540501">
              <w:rPr>
                <w:rFonts w:ascii="Times New Roman" w:hAnsi="Times New Roman"/>
                <w:i/>
                <w:iCs/>
                <w:sz w:val="20"/>
                <w:szCs w:val="20"/>
                <w:lang w:val="ru-RU"/>
              </w:rPr>
              <w:t>Зарубежная проза о детях и по</w:t>
            </w:r>
            <w:r w:rsidRPr="00540501">
              <w:rPr>
                <w:rFonts w:ascii="Times New Roman" w:hAnsi="Times New Roman"/>
                <w:i/>
                <w:iCs/>
                <w:sz w:val="20"/>
                <w:szCs w:val="20"/>
                <w:lang w:val="ru-RU"/>
              </w:rPr>
              <w:t>д</w:t>
            </w:r>
            <w:r w:rsidRPr="00540501">
              <w:rPr>
                <w:rFonts w:ascii="Times New Roman" w:hAnsi="Times New Roman"/>
                <w:i/>
                <w:iCs/>
                <w:sz w:val="20"/>
                <w:szCs w:val="20"/>
                <w:lang w:val="ru-RU"/>
              </w:rPr>
              <w:t>ростках, например:</w:t>
            </w:r>
          </w:p>
          <w:p w:rsidR="0042291A" w:rsidRPr="00540501" w:rsidRDefault="0042291A" w:rsidP="00125A10">
            <w:pPr>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М.Твен, Ф.Х.Бёрнетт, Л.М.Монтгомери, А.де Сент-Экзюпери, А.Линдгрен, Я.Корчак,  Харпер Ли, У.Голдинг, Р.Брэдбери, Д.Сэлинджер, П.Гэллико,</w:t>
            </w:r>
            <w:r w:rsidRPr="00540501">
              <w:rPr>
                <w:rFonts w:ascii="Times New Roman" w:hAnsi="Times New Roman"/>
                <w:b/>
                <w:sz w:val="20"/>
                <w:szCs w:val="20"/>
                <w:lang w:val="ru-RU"/>
              </w:rPr>
              <w:t xml:space="preserve"> Э.Портер,  К.Патерсон, Б.Кауфман, Ф.Бёрнетт </w:t>
            </w:r>
            <w:r w:rsidRPr="00540501">
              <w:rPr>
                <w:rFonts w:ascii="Times New Roman" w:hAnsi="Times New Roman"/>
                <w:sz w:val="20"/>
                <w:szCs w:val="20"/>
                <w:lang w:val="ru-RU"/>
              </w:rPr>
              <w:t>и др.</w:t>
            </w:r>
          </w:p>
          <w:p w:rsidR="0042291A" w:rsidRPr="00540501" w:rsidRDefault="0042291A" w:rsidP="00125A10">
            <w:pPr>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 xml:space="preserve">(2 произведения по выбору, </w:t>
            </w:r>
          </w:p>
          <w:p w:rsidR="0042291A" w:rsidRPr="00540501" w:rsidRDefault="00125A10" w:rsidP="00125A10">
            <w:pPr>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5-9 кл.)</w:t>
            </w:r>
          </w:p>
          <w:p w:rsidR="0042291A" w:rsidRPr="00540501" w:rsidRDefault="0042291A" w:rsidP="00125A10">
            <w:pPr>
              <w:tabs>
                <w:tab w:val="left" w:pos="5760"/>
              </w:tabs>
              <w:spacing w:after="0" w:line="240" w:lineRule="auto"/>
              <w:jc w:val="center"/>
              <w:rPr>
                <w:rFonts w:ascii="Times New Roman" w:hAnsi="Times New Roman"/>
                <w:i/>
                <w:iCs/>
                <w:sz w:val="20"/>
                <w:szCs w:val="20"/>
                <w:lang w:val="ru-RU"/>
              </w:rPr>
            </w:pPr>
            <w:r w:rsidRPr="00540501">
              <w:rPr>
                <w:rFonts w:ascii="Times New Roman" w:hAnsi="Times New Roman"/>
                <w:i/>
                <w:iCs/>
                <w:sz w:val="20"/>
                <w:szCs w:val="20"/>
                <w:lang w:val="ru-RU"/>
              </w:rPr>
              <w:t>Зарубежная проза о животных и взаимоотношениях человека и природы, например:</w:t>
            </w:r>
          </w:p>
          <w:p w:rsidR="0042291A" w:rsidRPr="00540501" w:rsidRDefault="0042291A" w:rsidP="00125A10">
            <w:pPr>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Р.Киплинг, Дж.Лондон,</w:t>
            </w:r>
          </w:p>
          <w:p w:rsidR="0042291A" w:rsidRPr="00540501" w:rsidRDefault="0042291A" w:rsidP="00125A10">
            <w:pPr>
              <w:spacing w:after="0" w:line="240" w:lineRule="auto"/>
              <w:rPr>
                <w:rFonts w:ascii="Times New Roman" w:hAnsi="Times New Roman"/>
                <w:sz w:val="20"/>
                <w:szCs w:val="20"/>
                <w:lang w:val="ru-RU"/>
              </w:rPr>
            </w:pPr>
            <w:r w:rsidRPr="00540501">
              <w:rPr>
                <w:rFonts w:ascii="Times New Roman" w:hAnsi="Times New Roman"/>
                <w:b/>
                <w:bCs/>
                <w:sz w:val="20"/>
                <w:szCs w:val="20"/>
                <w:lang w:val="ru-RU"/>
              </w:rPr>
              <w:t>Э.Сетон-Томпсон, Д.Дарелл</w:t>
            </w:r>
            <w:r w:rsidRPr="00540501">
              <w:rPr>
                <w:rFonts w:ascii="Times New Roman" w:hAnsi="Times New Roman"/>
                <w:sz w:val="20"/>
                <w:szCs w:val="20"/>
                <w:lang w:val="ru-RU"/>
              </w:rPr>
              <w:t xml:space="preserve"> и др.</w:t>
            </w:r>
          </w:p>
          <w:p w:rsidR="0042291A" w:rsidRPr="00540501" w:rsidRDefault="0042291A" w:rsidP="00125A10">
            <w:pPr>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(1-2 п</w:t>
            </w:r>
            <w:r w:rsidR="00125A10" w:rsidRPr="00540501">
              <w:rPr>
                <w:rFonts w:ascii="Times New Roman" w:hAnsi="Times New Roman"/>
                <w:b/>
                <w:bCs/>
                <w:sz w:val="20"/>
                <w:szCs w:val="20"/>
                <w:lang w:val="ru-RU"/>
              </w:rPr>
              <w:t>роизведения по выбору, 5-7 кл.)</w:t>
            </w:r>
          </w:p>
          <w:p w:rsidR="0042291A" w:rsidRPr="00540501" w:rsidRDefault="0042291A" w:rsidP="00125A10">
            <w:pPr>
              <w:tabs>
                <w:tab w:val="left" w:pos="5760"/>
              </w:tabs>
              <w:spacing w:after="0" w:line="240" w:lineRule="auto"/>
              <w:jc w:val="center"/>
              <w:rPr>
                <w:rFonts w:ascii="Times New Roman" w:hAnsi="Times New Roman"/>
                <w:i/>
                <w:iCs/>
                <w:sz w:val="20"/>
                <w:szCs w:val="20"/>
                <w:lang w:val="ru-RU"/>
              </w:rPr>
            </w:pPr>
            <w:r w:rsidRPr="00540501">
              <w:rPr>
                <w:rFonts w:ascii="Times New Roman" w:hAnsi="Times New Roman"/>
                <w:i/>
                <w:iCs/>
                <w:sz w:val="20"/>
                <w:szCs w:val="20"/>
                <w:lang w:val="ru-RU"/>
              </w:rPr>
              <w:t>Современные зарубежная проза, например:</w:t>
            </w:r>
          </w:p>
          <w:p w:rsidR="0042291A" w:rsidRPr="00540501" w:rsidRDefault="0042291A" w:rsidP="00125A10">
            <w:pPr>
              <w:spacing w:after="0" w:line="240" w:lineRule="auto"/>
              <w:rPr>
                <w:rFonts w:ascii="Times New Roman" w:hAnsi="Times New Roman"/>
                <w:sz w:val="20"/>
                <w:szCs w:val="20"/>
                <w:lang w:val="ru-RU"/>
              </w:rPr>
            </w:pPr>
            <w:r w:rsidRPr="00540501">
              <w:rPr>
                <w:rFonts w:ascii="Times New Roman" w:hAnsi="Times New Roman"/>
                <w:b/>
                <w:sz w:val="20"/>
                <w:szCs w:val="20"/>
                <w:lang w:val="ru-RU"/>
              </w:rPr>
              <w:t>А. Тор, Д. Пеннак, У.Старк, К. ДиКамилло, М.Парр, Г.Шмидт, Д.Гроссман, С.Каста, Э.Файн, Е.Ельчин</w:t>
            </w:r>
            <w:r w:rsidRPr="00540501">
              <w:rPr>
                <w:rFonts w:ascii="Times New Roman" w:hAnsi="Times New Roman"/>
                <w:sz w:val="20"/>
                <w:szCs w:val="20"/>
                <w:lang w:val="ru-RU"/>
              </w:rPr>
              <w:t xml:space="preserve"> и др.</w:t>
            </w:r>
          </w:p>
          <w:p w:rsidR="0042291A" w:rsidRPr="00125A10" w:rsidRDefault="0042291A" w:rsidP="00125A10">
            <w:pPr>
              <w:tabs>
                <w:tab w:val="left" w:pos="5760"/>
              </w:tabs>
              <w:spacing w:after="0" w:line="240" w:lineRule="auto"/>
              <w:rPr>
                <w:rFonts w:ascii="Times New Roman" w:hAnsi="Times New Roman"/>
                <w:b/>
                <w:bCs/>
                <w:sz w:val="20"/>
                <w:szCs w:val="20"/>
              </w:rPr>
            </w:pPr>
            <w:r w:rsidRPr="00125A10">
              <w:rPr>
                <w:rFonts w:ascii="Times New Roman" w:hAnsi="Times New Roman"/>
                <w:b/>
                <w:bCs/>
                <w:sz w:val="20"/>
                <w:szCs w:val="20"/>
              </w:rPr>
              <w:t xml:space="preserve">(1 произведение по выбору, </w:t>
            </w:r>
          </w:p>
          <w:p w:rsidR="0042291A" w:rsidRPr="00125A10" w:rsidRDefault="0042291A" w:rsidP="00125A10">
            <w:pPr>
              <w:tabs>
                <w:tab w:val="left" w:pos="5760"/>
              </w:tabs>
              <w:spacing w:after="0" w:line="240" w:lineRule="auto"/>
              <w:rPr>
                <w:rFonts w:ascii="Times New Roman" w:hAnsi="Times New Roman"/>
                <w:b/>
                <w:bCs/>
                <w:sz w:val="20"/>
                <w:szCs w:val="20"/>
              </w:rPr>
            </w:pPr>
            <w:r w:rsidRPr="00125A10">
              <w:rPr>
                <w:rFonts w:ascii="Times New Roman" w:hAnsi="Times New Roman"/>
                <w:b/>
                <w:bCs/>
                <w:sz w:val="20"/>
                <w:szCs w:val="20"/>
              </w:rPr>
              <w:t>5-8 кл.)</w:t>
            </w:r>
          </w:p>
        </w:tc>
      </w:tr>
    </w:tbl>
    <w:p w:rsidR="00B540EE" w:rsidRPr="00EF0C4F" w:rsidRDefault="00B540EE" w:rsidP="00EF0C4F">
      <w:pPr>
        <w:spacing w:after="0" w:line="360" w:lineRule="auto"/>
        <w:ind w:firstLine="709"/>
        <w:jc w:val="both"/>
        <w:rPr>
          <w:rFonts w:ascii="Times New Roman" w:hAnsi="Times New Roman"/>
          <w:sz w:val="24"/>
          <w:szCs w:val="24"/>
        </w:rPr>
      </w:pPr>
    </w:p>
    <w:p w:rsidR="009D2C8F" w:rsidRPr="00540501" w:rsidRDefault="009D2C8F" w:rsidP="00EF0C4F">
      <w:pPr>
        <w:spacing w:after="0" w:line="360" w:lineRule="auto"/>
        <w:ind w:firstLine="708"/>
        <w:jc w:val="both"/>
        <w:rPr>
          <w:rFonts w:ascii="Times New Roman" w:hAnsi="Times New Roman"/>
          <w:sz w:val="24"/>
          <w:szCs w:val="24"/>
          <w:lang w:val="ru-RU"/>
        </w:rPr>
      </w:pPr>
      <w:r w:rsidRPr="00540501">
        <w:rPr>
          <w:rFonts w:ascii="Times New Roman" w:hAnsi="Times New Roman"/>
          <w:sz w:val="24"/>
          <w:szCs w:val="24"/>
          <w:lang w:val="ru-RU"/>
        </w:rPr>
        <w:t xml:space="preserve">При составлении рабочих программ </w:t>
      </w:r>
      <w:r w:rsidR="00943209" w:rsidRPr="00540501">
        <w:rPr>
          <w:rFonts w:ascii="Times New Roman" w:hAnsi="Times New Roman"/>
          <w:sz w:val="24"/>
          <w:szCs w:val="24"/>
          <w:lang w:val="ru-RU"/>
        </w:rPr>
        <w:t>учитывается то, что</w:t>
      </w:r>
      <w:r w:rsidRPr="00540501">
        <w:rPr>
          <w:rFonts w:ascii="Times New Roman" w:hAnsi="Times New Roman"/>
          <w:sz w:val="24"/>
          <w:szCs w:val="24"/>
          <w:lang w:val="ru-RU"/>
        </w:rPr>
        <w:t>:</w:t>
      </w:r>
    </w:p>
    <w:p w:rsidR="009D2C8F" w:rsidRPr="00540501" w:rsidRDefault="00943209" w:rsidP="00EF0C4F">
      <w:pPr>
        <w:pStyle w:val="a8"/>
        <w:numPr>
          <w:ilvl w:val="0"/>
          <w:numId w:val="21"/>
        </w:numPr>
        <w:spacing w:line="360" w:lineRule="auto"/>
        <w:ind w:left="0" w:firstLine="709"/>
        <w:jc w:val="both"/>
        <w:rPr>
          <w:rFonts w:ascii="Times New Roman" w:hAnsi="Times New Roman"/>
          <w:lang w:val="ru-RU"/>
        </w:rPr>
      </w:pPr>
      <w:r w:rsidRPr="00540501">
        <w:rPr>
          <w:rFonts w:ascii="Times New Roman" w:hAnsi="Times New Roman"/>
          <w:lang w:val="ru-RU"/>
        </w:rPr>
        <w:t>в</w:t>
      </w:r>
      <w:r w:rsidR="009D2C8F" w:rsidRPr="00540501">
        <w:rPr>
          <w:rFonts w:ascii="Times New Roman" w:hAnsi="Times New Roman"/>
          <w:lang w:val="ru-RU"/>
        </w:rPr>
        <w:t xml:space="preserve"> программе каждого класса должны быть представлены разножанровые произведения; пр</w:t>
      </w:r>
      <w:r w:rsidR="009D2C8F" w:rsidRPr="00540501">
        <w:rPr>
          <w:rFonts w:ascii="Times New Roman" w:hAnsi="Times New Roman"/>
          <w:lang w:val="ru-RU"/>
        </w:rPr>
        <w:t>о</w:t>
      </w:r>
      <w:r w:rsidR="009D2C8F" w:rsidRPr="00540501">
        <w:rPr>
          <w:rFonts w:ascii="Times New Roman" w:hAnsi="Times New Roman"/>
          <w:lang w:val="ru-RU"/>
        </w:rPr>
        <w:t>изведения на разные темы; произведения разных эпох; программа каждого года должна демонстрировать детям разные грани литературы.</w:t>
      </w:r>
    </w:p>
    <w:p w:rsidR="009D2C8F" w:rsidRPr="00540501" w:rsidRDefault="0093232D" w:rsidP="00EF0C4F">
      <w:pPr>
        <w:pStyle w:val="a8"/>
        <w:numPr>
          <w:ilvl w:val="0"/>
          <w:numId w:val="21"/>
        </w:numPr>
        <w:spacing w:line="360" w:lineRule="auto"/>
        <w:ind w:left="0" w:firstLine="709"/>
        <w:jc w:val="both"/>
        <w:rPr>
          <w:rFonts w:ascii="Times New Roman" w:hAnsi="Times New Roman"/>
          <w:lang w:val="ru-RU"/>
        </w:rPr>
      </w:pPr>
      <w:r w:rsidRPr="00540501">
        <w:rPr>
          <w:rFonts w:ascii="Times New Roman" w:hAnsi="Times New Roman"/>
          <w:lang w:val="ru-RU"/>
        </w:rPr>
        <w:t>в</w:t>
      </w:r>
      <w:r w:rsidR="009D2C8F" w:rsidRPr="00540501">
        <w:rPr>
          <w:rFonts w:ascii="Times New Roman" w:hAnsi="Times New Roman"/>
          <w:lang w:val="ru-RU"/>
        </w:rPr>
        <w:t xml:space="preserve"> программе  должно быть предусмотрено возвращение к творчеству таких писателей, как А.С. Пушкин, Н.В. Гоголь, М.Ю. Лермонтов, А.П. Чехов.  В этом случае  внутри программы 5-9 классов выстраивается своего рода вертикаль, предусматривающая наращение объема прочитанных ранее произв</w:t>
      </w:r>
      <w:r w:rsidR="009D2C8F" w:rsidRPr="00540501">
        <w:rPr>
          <w:rFonts w:ascii="Times New Roman" w:hAnsi="Times New Roman"/>
          <w:lang w:val="ru-RU"/>
        </w:rPr>
        <w:t>е</w:t>
      </w:r>
      <w:r w:rsidR="009D2C8F" w:rsidRPr="00540501">
        <w:rPr>
          <w:rFonts w:ascii="Times New Roman" w:hAnsi="Times New Roman"/>
          <w:lang w:val="ru-RU"/>
        </w:rPr>
        <w:t xml:space="preserve">дений этих авторов и углубление представлений об их творчестве.  </w:t>
      </w:r>
    </w:p>
    <w:p w:rsidR="009D2C8F" w:rsidRPr="00540501" w:rsidRDefault="009D2C8F"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Важно помнить, что изучение русской классики продолжится в старшей школе, где об</w:t>
      </w:r>
      <w:r w:rsidRPr="00540501">
        <w:rPr>
          <w:rFonts w:ascii="Times New Roman" w:hAnsi="Times New Roman"/>
          <w:sz w:val="24"/>
          <w:szCs w:val="24"/>
          <w:lang w:val="ru-RU"/>
        </w:rPr>
        <w:t>у</w:t>
      </w:r>
      <w:r w:rsidRPr="00540501">
        <w:rPr>
          <w:rFonts w:ascii="Times New Roman" w:hAnsi="Times New Roman"/>
          <w:sz w:val="24"/>
          <w:szCs w:val="24"/>
          <w:lang w:val="ru-RU"/>
        </w:rPr>
        <w:t xml:space="preserve">чающиеся существенно расширят знакомство с авторами, представленными в списках основной </w:t>
      </w:r>
      <w:r w:rsidRPr="00540501">
        <w:rPr>
          <w:rFonts w:ascii="Times New Roman" w:hAnsi="Times New Roman"/>
          <w:sz w:val="24"/>
          <w:szCs w:val="24"/>
          <w:lang w:val="ru-RU"/>
        </w:rPr>
        <w:lastRenderedPageBreak/>
        <w:t>школы (например, с Н.А. Некрасовым, Н.С. Лесковым, Л.Н. Толстым, А.П. Чеховым, А.А. Ахм</w:t>
      </w:r>
      <w:r w:rsidRPr="00540501">
        <w:rPr>
          <w:rFonts w:ascii="Times New Roman" w:hAnsi="Times New Roman"/>
          <w:sz w:val="24"/>
          <w:szCs w:val="24"/>
          <w:lang w:val="ru-RU"/>
        </w:rPr>
        <w:t>а</w:t>
      </w:r>
      <w:r w:rsidRPr="00540501">
        <w:rPr>
          <w:rFonts w:ascii="Times New Roman" w:hAnsi="Times New Roman"/>
          <w:sz w:val="24"/>
          <w:szCs w:val="24"/>
          <w:lang w:val="ru-RU"/>
        </w:rPr>
        <w:t>товой, В.В. Маяковским и т.п.).</w:t>
      </w:r>
    </w:p>
    <w:p w:rsidR="009D2C8F" w:rsidRPr="00540501" w:rsidRDefault="009D2C8F" w:rsidP="00EC4698">
      <w:pPr>
        <w:spacing w:after="0" w:line="36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При составлении программ возможно использовать </w:t>
      </w:r>
      <w:r w:rsidRPr="00540501">
        <w:rPr>
          <w:rFonts w:ascii="Times New Roman" w:hAnsi="Times New Roman"/>
          <w:b/>
          <w:bCs/>
          <w:sz w:val="24"/>
          <w:szCs w:val="24"/>
          <w:lang w:val="ru-RU"/>
        </w:rPr>
        <w:t>жанрово-тематические блоки</w:t>
      </w:r>
      <w:r w:rsidRPr="00540501">
        <w:rPr>
          <w:rFonts w:ascii="Times New Roman" w:hAnsi="Times New Roman"/>
          <w:bCs/>
          <w:sz w:val="24"/>
          <w:szCs w:val="24"/>
          <w:lang w:val="ru-RU"/>
        </w:rPr>
        <w:t>, хор</w:t>
      </w:r>
      <w:r w:rsidRPr="00540501">
        <w:rPr>
          <w:rFonts w:ascii="Times New Roman" w:hAnsi="Times New Roman"/>
          <w:bCs/>
          <w:sz w:val="24"/>
          <w:szCs w:val="24"/>
          <w:lang w:val="ru-RU"/>
        </w:rPr>
        <w:t>о</w:t>
      </w:r>
      <w:r w:rsidRPr="00540501">
        <w:rPr>
          <w:rFonts w:ascii="Times New Roman" w:hAnsi="Times New Roman"/>
          <w:bCs/>
          <w:sz w:val="24"/>
          <w:szCs w:val="24"/>
          <w:lang w:val="ru-RU"/>
        </w:rPr>
        <w:t>шо зарек</w:t>
      </w:r>
      <w:r w:rsidR="00EC4698" w:rsidRPr="00540501">
        <w:rPr>
          <w:rFonts w:ascii="Times New Roman" w:hAnsi="Times New Roman"/>
          <w:bCs/>
          <w:sz w:val="24"/>
          <w:szCs w:val="24"/>
          <w:lang w:val="ru-RU"/>
        </w:rPr>
        <w:t xml:space="preserve">омендовавшие себя на практике. </w:t>
      </w:r>
    </w:p>
    <w:p w:rsidR="009D2C8F" w:rsidRPr="00540501" w:rsidRDefault="009D2C8F" w:rsidP="00EC4698">
      <w:pPr>
        <w:pStyle w:val="3"/>
        <w:spacing w:before="0" w:line="360" w:lineRule="auto"/>
        <w:ind w:firstLine="708"/>
        <w:rPr>
          <w:sz w:val="24"/>
          <w:szCs w:val="24"/>
          <w:lang w:val="ru-RU"/>
        </w:rPr>
      </w:pPr>
      <w:r w:rsidRPr="00540501">
        <w:rPr>
          <w:sz w:val="24"/>
          <w:szCs w:val="24"/>
          <w:lang w:val="ru-RU"/>
        </w:rPr>
        <w:t>Основные теоретико-литературные понятия, требующие освоения в основной школе</w:t>
      </w:r>
    </w:p>
    <w:p w:rsidR="009D2C8F" w:rsidRPr="00EF0C4F" w:rsidRDefault="009D2C8F" w:rsidP="00EF0C4F">
      <w:pPr>
        <w:numPr>
          <w:ilvl w:val="0"/>
          <w:numId w:val="20"/>
        </w:numPr>
        <w:spacing w:after="0" w:line="360" w:lineRule="auto"/>
        <w:ind w:left="0" w:firstLine="709"/>
        <w:jc w:val="both"/>
        <w:rPr>
          <w:rFonts w:ascii="Times New Roman" w:hAnsi="Times New Roman"/>
          <w:sz w:val="24"/>
          <w:szCs w:val="24"/>
        </w:rPr>
      </w:pPr>
      <w:r w:rsidRPr="00540501">
        <w:rPr>
          <w:rFonts w:ascii="Times New Roman" w:hAnsi="Times New Roman"/>
          <w:sz w:val="24"/>
          <w:szCs w:val="24"/>
          <w:lang w:val="ru-RU"/>
        </w:rPr>
        <w:t xml:space="preserve">Художественная литература как искусство слова. </w:t>
      </w:r>
      <w:r w:rsidRPr="00EF0C4F">
        <w:rPr>
          <w:rFonts w:ascii="Times New Roman" w:hAnsi="Times New Roman"/>
          <w:sz w:val="24"/>
          <w:szCs w:val="24"/>
        </w:rPr>
        <w:t xml:space="preserve">Художественный образ. </w:t>
      </w:r>
    </w:p>
    <w:p w:rsidR="009D2C8F" w:rsidRPr="00EF0C4F" w:rsidRDefault="009D2C8F" w:rsidP="00EF0C4F">
      <w:pPr>
        <w:numPr>
          <w:ilvl w:val="0"/>
          <w:numId w:val="20"/>
        </w:numPr>
        <w:spacing w:after="0" w:line="360" w:lineRule="auto"/>
        <w:ind w:left="0" w:firstLine="709"/>
        <w:jc w:val="both"/>
        <w:rPr>
          <w:rFonts w:ascii="Times New Roman" w:hAnsi="Times New Roman"/>
          <w:sz w:val="24"/>
          <w:szCs w:val="24"/>
        </w:rPr>
      </w:pPr>
      <w:r w:rsidRPr="00540501">
        <w:rPr>
          <w:rFonts w:ascii="Times New Roman" w:hAnsi="Times New Roman"/>
          <w:sz w:val="24"/>
          <w:szCs w:val="24"/>
          <w:lang w:val="ru-RU"/>
        </w:rPr>
        <w:t xml:space="preserve">Устное народное творчество. Жанры фольклора. </w:t>
      </w:r>
      <w:r w:rsidRPr="00EF0C4F">
        <w:rPr>
          <w:rFonts w:ascii="Times New Roman" w:hAnsi="Times New Roman"/>
          <w:sz w:val="24"/>
          <w:szCs w:val="24"/>
        </w:rPr>
        <w:t>Миф и фольклор.</w:t>
      </w:r>
    </w:p>
    <w:p w:rsidR="009D2C8F" w:rsidRPr="00540501" w:rsidRDefault="009D2C8F" w:rsidP="00EF0C4F">
      <w:pPr>
        <w:numPr>
          <w:ilvl w:val="0"/>
          <w:numId w:val="20"/>
        </w:numPr>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Литературные роды (эпос, лирика, драма) и жанры (эпос, роман, повесть, рассказ, новелла, притча, басня; баллада, поэма; ода, послание, элегия; комедия, драма, трагедия).</w:t>
      </w:r>
    </w:p>
    <w:p w:rsidR="009D2C8F" w:rsidRPr="00540501" w:rsidRDefault="009D2C8F" w:rsidP="00EF0C4F">
      <w:pPr>
        <w:numPr>
          <w:ilvl w:val="0"/>
          <w:numId w:val="20"/>
        </w:numPr>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Основные литературные направления: классицизм, сентиментализм, романтизм, реализм, модернизм.</w:t>
      </w:r>
    </w:p>
    <w:p w:rsidR="009D2C8F" w:rsidRPr="00540501" w:rsidRDefault="009D2C8F" w:rsidP="00EF0C4F">
      <w:pPr>
        <w:numPr>
          <w:ilvl w:val="0"/>
          <w:numId w:val="20"/>
        </w:numPr>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Форма и содержание литературного произведения: тема, проблематика, идея; автор-повествователь, герой-рассказчик, точка зрения,  адресат, читатель;  герой, персонаж, действу</w:t>
      </w:r>
      <w:r w:rsidRPr="00540501">
        <w:rPr>
          <w:rFonts w:ascii="Times New Roman" w:hAnsi="Times New Roman"/>
          <w:sz w:val="24"/>
          <w:szCs w:val="24"/>
          <w:lang w:val="ru-RU"/>
        </w:rPr>
        <w:t>ю</w:t>
      </w:r>
      <w:r w:rsidRPr="00540501">
        <w:rPr>
          <w:rFonts w:ascii="Times New Roman" w:hAnsi="Times New Roman"/>
          <w:sz w:val="24"/>
          <w:szCs w:val="24"/>
          <w:lang w:val="ru-RU"/>
        </w:rPr>
        <w:t>щее лицо, лирический герой, система образов персонажей; сюжет, фабула, композиция, конфликт, стадии развития действия: экспозиция, завязка, развитие действия, кульминация, развязка; худ</w:t>
      </w:r>
      <w:r w:rsidRPr="00540501">
        <w:rPr>
          <w:rFonts w:ascii="Times New Roman" w:hAnsi="Times New Roman"/>
          <w:sz w:val="24"/>
          <w:szCs w:val="24"/>
          <w:lang w:val="ru-RU"/>
        </w:rPr>
        <w:t>о</w:t>
      </w:r>
      <w:r w:rsidRPr="00540501">
        <w:rPr>
          <w:rFonts w:ascii="Times New Roman" w:hAnsi="Times New Roman"/>
          <w:sz w:val="24"/>
          <w:szCs w:val="24"/>
          <w:lang w:val="ru-RU"/>
        </w:rPr>
        <w:t>жественная деталь, портрет, пейзаж, интерьер; диалог, монолог, авторское отступление, лирич</w:t>
      </w:r>
      <w:r w:rsidRPr="00540501">
        <w:rPr>
          <w:rFonts w:ascii="Times New Roman" w:hAnsi="Times New Roman"/>
          <w:sz w:val="24"/>
          <w:szCs w:val="24"/>
          <w:lang w:val="ru-RU"/>
        </w:rPr>
        <w:t>е</w:t>
      </w:r>
      <w:r w:rsidRPr="00540501">
        <w:rPr>
          <w:rFonts w:ascii="Times New Roman" w:hAnsi="Times New Roman"/>
          <w:sz w:val="24"/>
          <w:szCs w:val="24"/>
          <w:lang w:val="ru-RU"/>
        </w:rPr>
        <w:t xml:space="preserve">ское отступление; эпиграф. </w:t>
      </w:r>
    </w:p>
    <w:p w:rsidR="009D2C8F" w:rsidRPr="00EF0C4F" w:rsidRDefault="009D2C8F" w:rsidP="00EF0C4F">
      <w:pPr>
        <w:numPr>
          <w:ilvl w:val="0"/>
          <w:numId w:val="20"/>
        </w:numPr>
        <w:spacing w:after="0" w:line="360" w:lineRule="auto"/>
        <w:ind w:left="0" w:firstLine="709"/>
        <w:jc w:val="both"/>
        <w:rPr>
          <w:rFonts w:ascii="Times New Roman" w:hAnsi="Times New Roman"/>
          <w:sz w:val="24"/>
          <w:szCs w:val="24"/>
        </w:rPr>
      </w:pPr>
      <w:r w:rsidRPr="00540501">
        <w:rPr>
          <w:rFonts w:ascii="Times New Roman" w:hAnsi="Times New Roman"/>
          <w:sz w:val="24"/>
          <w:szCs w:val="24"/>
          <w:lang w:val="ru-RU"/>
        </w:rPr>
        <w:t xml:space="preserve">Язык художественного произведения. Изобразительно-выразительные средства в художественном произведении: эпитет, метафора, сравнение, антитеза, оксюморон. Гипербола, литота. </w:t>
      </w:r>
      <w:r w:rsidRPr="00EF0C4F">
        <w:rPr>
          <w:rFonts w:ascii="Times New Roman" w:hAnsi="Times New Roman"/>
          <w:sz w:val="24"/>
          <w:szCs w:val="24"/>
        </w:rPr>
        <w:t>Аллегория. Ирония, юмор, сатира. Анафора. Звукопись, аллитерация, ассонанс.</w:t>
      </w:r>
    </w:p>
    <w:p w:rsidR="009D2C8F" w:rsidRPr="00540501" w:rsidRDefault="009D2C8F" w:rsidP="00EF0C4F">
      <w:pPr>
        <w:numPr>
          <w:ilvl w:val="0"/>
          <w:numId w:val="20"/>
        </w:numPr>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Стих и проза. Основы стихосложения: стихотворный метр и размер, ритм, рифма, строфа. </w:t>
      </w:r>
    </w:p>
    <w:p w:rsidR="00F0334A" w:rsidRPr="00364C7E" w:rsidRDefault="00F0334A" w:rsidP="00BF3696">
      <w:pPr>
        <w:pStyle w:val="2"/>
        <w:numPr>
          <w:ilvl w:val="3"/>
          <w:numId w:val="251"/>
        </w:numPr>
        <w:rPr>
          <w:rFonts w:eastAsia="Calibri"/>
          <w:b/>
          <w:bCs/>
          <w:sz w:val="24"/>
          <w:szCs w:val="24"/>
        </w:rPr>
      </w:pPr>
      <w:r w:rsidRPr="00540501">
        <w:rPr>
          <w:sz w:val="24"/>
          <w:szCs w:val="24"/>
          <w:lang w:val="ru-RU"/>
        </w:rPr>
        <w:t xml:space="preserve"> </w:t>
      </w:r>
      <w:r w:rsidRPr="00364C7E">
        <w:rPr>
          <w:sz w:val="24"/>
          <w:szCs w:val="24"/>
        </w:rPr>
        <w:t>Родной язык (русский)</w:t>
      </w:r>
    </w:p>
    <w:p w:rsidR="00952F02" w:rsidRPr="00952F02" w:rsidRDefault="00952F02" w:rsidP="00F0334A">
      <w:pPr>
        <w:pStyle w:val="Default"/>
        <w:spacing w:line="360" w:lineRule="auto"/>
        <w:jc w:val="both"/>
        <w:rPr>
          <w:rFonts w:ascii="Times New Roman" w:hAnsi="Times New Roman" w:cs="Times New Roman"/>
          <w:b/>
          <w:bCs/>
        </w:rPr>
      </w:pPr>
      <w:r w:rsidRPr="00952F02">
        <w:rPr>
          <w:rFonts w:ascii="Times New Roman" w:hAnsi="Times New Roman" w:cs="Times New Roman"/>
          <w:b/>
          <w:bCs/>
        </w:rPr>
        <w:t>5 класс</w:t>
      </w:r>
    </w:p>
    <w:p w:rsidR="00952F02" w:rsidRPr="00952F02" w:rsidRDefault="00952F02" w:rsidP="00952F02">
      <w:pPr>
        <w:pStyle w:val="Default"/>
        <w:spacing w:line="360" w:lineRule="auto"/>
        <w:ind w:firstLine="709"/>
        <w:jc w:val="both"/>
        <w:rPr>
          <w:rFonts w:ascii="Times New Roman" w:hAnsi="Times New Roman" w:cs="Times New Roman"/>
          <w:b/>
          <w:bCs/>
        </w:rPr>
      </w:pPr>
      <w:r w:rsidRPr="00952F02">
        <w:rPr>
          <w:rFonts w:ascii="Times New Roman" w:hAnsi="Times New Roman" w:cs="Times New Roman"/>
          <w:b/>
          <w:bCs/>
        </w:rPr>
        <w:t>Раздел 1. Язык и культура.</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 Русский язык – национальный язык русского народа. Роль родного языка в жизни челов</w:t>
      </w:r>
      <w:r w:rsidRPr="00540501">
        <w:rPr>
          <w:rFonts w:ascii="Times New Roman" w:hAnsi="Times New Roman" w:cs="Times New Roman"/>
          <w:bCs/>
          <w:lang w:val="ru-RU"/>
        </w:rPr>
        <w:t>е</w:t>
      </w:r>
      <w:r w:rsidRPr="00540501">
        <w:rPr>
          <w:rFonts w:ascii="Times New Roman" w:hAnsi="Times New Roman" w:cs="Times New Roman"/>
          <w:bCs/>
          <w:lang w:val="ru-RU"/>
        </w:rPr>
        <w:t>ка. Русский язык в жизни общества и государства. Бережное отношение к родному языку как одно из необходимых качеств современного культурного человека. Русский язык – язык русской худ</w:t>
      </w:r>
      <w:r w:rsidRPr="00540501">
        <w:rPr>
          <w:rFonts w:ascii="Times New Roman" w:hAnsi="Times New Roman" w:cs="Times New Roman"/>
          <w:bCs/>
          <w:lang w:val="ru-RU"/>
        </w:rPr>
        <w:t>о</w:t>
      </w:r>
      <w:r w:rsidRPr="00540501">
        <w:rPr>
          <w:rFonts w:ascii="Times New Roman" w:hAnsi="Times New Roman" w:cs="Times New Roman"/>
          <w:bCs/>
          <w:lang w:val="ru-RU"/>
        </w:rPr>
        <w:t>жественной литературы.</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 Язык как зеркало национальной культуры. Слово как хранилище материальной и духовной культуры народа. Слова, обозначающие предметы и явления традиционного русского быта (н</w:t>
      </w:r>
      <w:r w:rsidRPr="00540501">
        <w:rPr>
          <w:rFonts w:ascii="Times New Roman" w:hAnsi="Times New Roman" w:cs="Times New Roman"/>
          <w:bCs/>
          <w:lang w:val="ru-RU"/>
        </w:rPr>
        <w:t>а</w:t>
      </w:r>
      <w:r w:rsidRPr="00540501">
        <w:rPr>
          <w:rFonts w:ascii="Times New Roman" w:hAnsi="Times New Roman" w:cs="Times New Roman"/>
          <w:bCs/>
          <w:lang w:val="ru-RU"/>
        </w:rPr>
        <w:t>циональную одежду, пищу, игры, народные танцы и т.п.), слова с национально-культурным ко</w:t>
      </w:r>
      <w:r w:rsidRPr="00540501">
        <w:rPr>
          <w:rFonts w:ascii="Times New Roman" w:hAnsi="Times New Roman" w:cs="Times New Roman"/>
          <w:bCs/>
          <w:lang w:val="ru-RU"/>
        </w:rPr>
        <w:t>м</w:t>
      </w:r>
      <w:r w:rsidRPr="00540501">
        <w:rPr>
          <w:rFonts w:ascii="Times New Roman" w:hAnsi="Times New Roman" w:cs="Times New Roman"/>
          <w:bCs/>
          <w:lang w:val="ru-RU"/>
        </w:rPr>
        <w:t>понентом значения (символика числа, цвета и т.п.), народно-поэтические символы, народно-</w:t>
      </w:r>
      <w:r w:rsidRPr="00540501">
        <w:rPr>
          <w:rFonts w:ascii="Times New Roman" w:hAnsi="Times New Roman" w:cs="Times New Roman"/>
          <w:bCs/>
          <w:lang w:val="ru-RU"/>
        </w:rPr>
        <w:lastRenderedPageBreak/>
        <w:t>поэтические эпитеты (за тридевять земель, цветущая калина – девушка, тучи – несчастья, полынь, веретено, ясный сокол, красна девица, р</w:t>
      </w:r>
      <w:r w:rsidRPr="00952F02">
        <w:rPr>
          <w:rFonts w:ascii="Times New Roman" w:hAnsi="Times New Roman" w:cs="Times New Roman"/>
          <w:bCs/>
        </w:rPr>
        <w:t>ό</w:t>
      </w:r>
      <w:r w:rsidRPr="00540501">
        <w:rPr>
          <w:rFonts w:ascii="Times New Roman" w:hAnsi="Times New Roman" w:cs="Times New Roman"/>
          <w:bCs/>
          <w:lang w:val="ru-RU"/>
        </w:rPr>
        <w:t>дный батюшка), прецедентные имена (Илья Муромец, Василиса Прекрасная, Иван-Царевич, сивка-бурка, жар-птица, и т.п.) в русских народных и лит</w:t>
      </w:r>
      <w:r w:rsidRPr="00540501">
        <w:rPr>
          <w:rFonts w:ascii="Times New Roman" w:hAnsi="Times New Roman" w:cs="Times New Roman"/>
          <w:bCs/>
          <w:lang w:val="ru-RU"/>
        </w:rPr>
        <w:t>е</w:t>
      </w:r>
      <w:r w:rsidRPr="00540501">
        <w:rPr>
          <w:rFonts w:ascii="Times New Roman" w:hAnsi="Times New Roman" w:cs="Times New Roman"/>
          <w:bCs/>
          <w:lang w:val="ru-RU"/>
        </w:rPr>
        <w:t xml:space="preserve">ратурных сказках, народных песнях, былинах, художественной литературе.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Крылатые слова и выражения (прецедентные тексты) из русских народных и литературных сказок (битый небитого везѐт; по щучьему велению; сказка про белого бычка; ни в сказке сказать, ни пером описать; при царе Горохе; золотая рыбка; а ткачиха с поварихой, со сватьей бабой Баб</w:t>
      </w:r>
      <w:r w:rsidRPr="00540501">
        <w:rPr>
          <w:rFonts w:ascii="Times New Roman" w:hAnsi="Times New Roman" w:cs="Times New Roman"/>
          <w:bCs/>
          <w:lang w:val="ru-RU"/>
        </w:rPr>
        <w:t>а</w:t>
      </w:r>
      <w:r w:rsidRPr="00540501">
        <w:rPr>
          <w:rFonts w:ascii="Times New Roman" w:hAnsi="Times New Roman" w:cs="Times New Roman"/>
          <w:bCs/>
          <w:lang w:val="ru-RU"/>
        </w:rPr>
        <w:t xml:space="preserve">рихой и др.), источники, значение и употребление в современных ситуациях речевого общения. Русские пословицы и поговорки как воплощение опыта, наблюдений, оценок, народного ума и особенностей национальной культуры народа. Загадки. Метафоричность русской загадки.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Краткая история русской письменности. Создание славянского алфавита.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Особенности русской интонации, темпа речи по сравнению с другими языками. Особенн</w:t>
      </w:r>
      <w:r w:rsidRPr="00540501">
        <w:rPr>
          <w:rFonts w:ascii="Times New Roman" w:hAnsi="Times New Roman" w:cs="Times New Roman"/>
          <w:bCs/>
          <w:lang w:val="ru-RU"/>
        </w:rPr>
        <w:t>о</w:t>
      </w:r>
      <w:r w:rsidRPr="00540501">
        <w:rPr>
          <w:rFonts w:ascii="Times New Roman" w:hAnsi="Times New Roman" w:cs="Times New Roman"/>
          <w:bCs/>
          <w:lang w:val="ru-RU"/>
        </w:rPr>
        <w:t>сти жестов и мимики в русской речи, отражение их в устойчивых выражениях (фразеологизмах) (надуть щѐки, вытягивать шею, всплеснуть руками и др.) в сравнении с языком жестов других н</w:t>
      </w:r>
      <w:r w:rsidRPr="00540501">
        <w:rPr>
          <w:rFonts w:ascii="Times New Roman" w:hAnsi="Times New Roman" w:cs="Times New Roman"/>
          <w:bCs/>
          <w:lang w:val="ru-RU"/>
        </w:rPr>
        <w:t>а</w:t>
      </w:r>
      <w:r w:rsidRPr="00540501">
        <w:rPr>
          <w:rFonts w:ascii="Times New Roman" w:hAnsi="Times New Roman" w:cs="Times New Roman"/>
          <w:bCs/>
          <w:lang w:val="ru-RU"/>
        </w:rPr>
        <w:t xml:space="preserve">родов.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Слова с суффиксами субъективной оценки как изобразительное средство. Уменьшительно-ласкательные формы как средство выражения задушевности и иронии. Особенности употребления слов с суффиксами субъективной оценки в произведениях устного народного творчества и прои</w:t>
      </w:r>
      <w:r w:rsidRPr="00540501">
        <w:rPr>
          <w:rFonts w:ascii="Times New Roman" w:hAnsi="Times New Roman" w:cs="Times New Roman"/>
          <w:bCs/>
          <w:lang w:val="ru-RU"/>
        </w:rPr>
        <w:t>з</w:t>
      </w:r>
      <w:r w:rsidRPr="00540501">
        <w:rPr>
          <w:rFonts w:ascii="Times New Roman" w:hAnsi="Times New Roman" w:cs="Times New Roman"/>
          <w:bCs/>
          <w:lang w:val="ru-RU"/>
        </w:rPr>
        <w:t xml:space="preserve">ведениях художественной литературы разных исторических эпох.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Ознакомление с историей и этимологией некоторых слов.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Слово как хранилище материальной и духовной культуры народа. Национальная специф</w:t>
      </w:r>
      <w:r w:rsidRPr="00540501">
        <w:rPr>
          <w:rFonts w:ascii="Times New Roman" w:hAnsi="Times New Roman" w:cs="Times New Roman"/>
          <w:bCs/>
          <w:lang w:val="ru-RU"/>
        </w:rPr>
        <w:t>и</w:t>
      </w:r>
      <w:r w:rsidRPr="00540501">
        <w:rPr>
          <w:rFonts w:ascii="Times New Roman" w:hAnsi="Times New Roman" w:cs="Times New Roman"/>
          <w:bCs/>
          <w:lang w:val="ru-RU"/>
        </w:rPr>
        <w:t>ка слов с живой внутренней формой (черника, голубика, земляника, рыжик). Метафоры общеяз</w:t>
      </w:r>
      <w:r w:rsidRPr="00540501">
        <w:rPr>
          <w:rFonts w:ascii="Times New Roman" w:hAnsi="Times New Roman" w:cs="Times New Roman"/>
          <w:bCs/>
          <w:lang w:val="ru-RU"/>
        </w:rPr>
        <w:t>ы</w:t>
      </w:r>
      <w:r w:rsidRPr="00540501">
        <w:rPr>
          <w:rFonts w:ascii="Times New Roman" w:hAnsi="Times New Roman" w:cs="Times New Roman"/>
          <w:bCs/>
          <w:lang w:val="ru-RU"/>
        </w:rPr>
        <w:t>ковые и художественные, их национально-культурная специфика. Метафора, олицетворение, эп</w:t>
      </w:r>
      <w:r w:rsidRPr="00540501">
        <w:rPr>
          <w:rFonts w:ascii="Times New Roman" w:hAnsi="Times New Roman" w:cs="Times New Roman"/>
          <w:bCs/>
          <w:lang w:val="ru-RU"/>
        </w:rPr>
        <w:t>и</w:t>
      </w:r>
      <w:r w:rsidRPr="00540501">
        <w:rPr>
          <w:rFonts w:ascii="Times New Roman" w:hAnsi="Times New Roman" w:cs="Times New Roman"/>
          <w:bCs/>
          <w:lang w:val="ru-RU"/>
        </w:rPr>
        <w:t>тет как изобразительные средства. Поэтизмы и слова-символы, обладающие традиционной мет</w:t>
      </w:r>
      <w:r w:rsidRPr="00540501">
        <w:rPr>
          <w:rFonts w:ascii="Times New Roman" w:hAnsi="Times New Roman" w:cs="Times New Roman"/>
          <w:bCs/>
          <w:lang w:val="ru-RU"/>
        </w:rPr>
        <w:t>а</w:t>
      </w:r>
      <w:r w:rsidRPr="00540501">
        <w:rPr>
          <w:rFonts w:ascii="Times New Roman" w:hAnsi="Times New Roman" w:cs="Times New Roman"/>
          <w:bCs/>
          <w:lang w:val="ru-RU"/>
        </w:rPr>
        <w:t xml:space="preserve">форической образностью, в поэтической речи.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Слова со специфическим оценочно-характеризующим значением. Связь определѐнных н</w:t>
      </w:r>
      <w:r w:rsidRPr="00540501">
        <w:rPr>
          <w:rFonts w:ascii="Times New Roman" w:hAnsi="Times New Roman" w:cs="Times New Roman"/>
          <w:bCs/>
          <w:lang w:val="ru-RU"/>
        </w:rPr>
        <w:t>а</w:t>
      </w:r>
      <w:r w:rsidRPr="00540501">
        <w:rPr>
          <w:rFonts w:ascii="Times New Roman" w:hAnsi="Times New Roman" w:cs="Times New Roman"/>
          <w:bCs/>
          <w:lang w:val="ru-RU"/>
        </w:rPr>
        <w:t>именований с некоторыми качествами, эмоциональными состояниями и т.п. человека (барышня – об изнеженной, избалованной девушке; сухарь – о сухом, неотзывчивом человеке; сорока – о болтливой женщине и т.п., лиса – хитрая для русских, но мудрая для эскимосов; змея – злая, к</w:t>
      </w:r>
      <w:r w:rsidRPr="00540501">
        <w:rPr>
          <w:rFonts w:ascii="Times New Roman" w:hAnsi="Times New Roman" w:cs="Times New Roman"/>
          <w:bCs/>
          <w:lang w:val="ru-RU"/>
        </w:rPr>
        <w:t>о</w:t>
      </w:r>
      <w:r w:rsidRPr="00540501">
        <w:rPr>
          <w:rFonts w:ascii="Times New Roman" w:hAnsi="Times New Roman" w:cs="Times New Roman"/>
          <w:bCs/>
          <w:lang w:val="ru-RU"/>
        </w:rPr>
        <w:t xml:space="preserve">варная для русских, символ долголетия, мудрости – в тюркских языках и т.п.).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Русские имена. Имена исконные и заимствованные, краткие сведения по их этимологии. Имена, которые не являются исконно русскими, но воспринимаются как таковые. Имена традиц</w:t>
      </w:r>
      <w:r w:rsidRPr="00540501">
        <w:rPr>
          <w:rFonts w:ascii="Times New Roman" w:hAnsi="Times New Roman" w:cs="Times New Roman"/>
          <w:bCs/>
          <w:lang w:val="ru-RU"/>
        </w:rPr>
        <w:t>и</w:t>
      </w:r>
      <w:r w:rsidRPr="00540501">
        <w:rPr>
          <w:rFonts w:ascii="Times New Roman" w:hAnsi="Times New Roman" w:cs="Times New Roman"/>
          <w:bCs/>
          <w:lang w:val="ru-RU"/>
        </w:rPr>
        <w:lastRenderedPageBreak/>
        <w:t>онные и новые. Имена популярные и устаревшие. Имена с устаревшей социальной окраской. Имена, входящие в состав пословиц и поговорок, и имеющие в силу этого определѐнную стил</w:t>
      </w:r>
      <w:r w:rsidRPr="00540501">
        <w:rPr>
          <w:rFonts w:ascii="Times New Roman" w:hAnsi="Times New Roman" w:cs="Times New Roman"/>
          <w:bCs/>
          <w:lang w:val="ru-RU"/>
        </w:rPr>
        <w:t>и</w:t>
      </w:r>
      <w:r w:rsidRPr="00540501">
        <w:rPr>
          <w:rFonts w:ascii="Times New Roman" w:hAnsi="Times New Roman" w:cs="Times New Roman"/>
          <w:bCs/>
          <w:lang w:val="ru-RU"/>
        </w:rPr>
        <w:t>стическую окраску.</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 Общеизвестные старинные русские города. Происхождение их названий.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
          <w:bCs/>
          <w:lang w:val="ru-RU"/>
        </w:rPr>
        <w:t>Раздел 2. Культура речи.</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
          <w:bCs/>
          <w:lang w:val="ru-RU"/>
        </w:rPr>
        <w:t>Основные орфоэпические нормы современного русского литературного языка.</w:t>
      </w:r>
      <w:r w:rsidRPr="00540501">
        <w:rPr>
          <w:rFonts w:ascii="Times New Roman" w:hAnsi="Times New Roman" w:cs="Times New Roman"/>
          <w:bCs/>
          <w:lang w:val="ru-RU"/>
        </w:rPr>
        <w:t xml:space="preserve"> Пон</w:t>
      </w:r>
      <w:r w:rsidRPr="00540501">
        <w:rPr>
          <w:rFonts w:ascii="Times New Roman" w:hAnsi="Times New Roman" w:cs="Times New Roman"/>
          <w:bCs/>
          <w:lang w:val="ru-RU"/>
        </w:rPr>
        <w:t>я</w:t>
      </w:r>
      <w:r w:rsidRPr="00540501">
        <w:rPr>
          <w:rFonts w:ascii="Times New Roman" w:hAnsi="Times New Roman" w:cs="Times New Roman"/>
          <w:bCs/>
          <w:lang w:val="ru-RU"/>
        </w:rPr>
        <w:t>тие о варианте нормы. Равноправные и допустимые варианты произношения. Нерекомендуемые и неправильные варианты произношения. Запретительные пометы в орфоэпических словарях.</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 Постоянное и подвижное ударение в именах существительных; именах прилагательных, глаголах.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Омографы: ударение как маркѐр смысла слова: пАрить — парИть, рОжки — рожкИ, пОлки — полкИ, Атлас — атлАс. Произносительные варианты орфоэпической нормы: (було[ч’]ная — було[ш]ная, же[н’]щина — же[н]щина, до[жд]ѐм — до[ж’]ѐм и под.).</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Произносительные варианты на уровне словосочетаний (микроволнОвая печь – микровО</w:t>
      </w:r>
      <w:r w:rsidRPr="00540501">
        <w:rPr>
          <w:rFonts w:ascii="Times New Roman" w:hAnsi="Times New Roman" w:cs="Times New Roman"/>
          <w:bCs/>
          <w:lang w:val="ru-RU"/>
        </w:rPr>
        <w:t>л</w:t>
      </w:r>
      <w:r w:rsidRPr="00540501">
        <w:rPr>
          <w:rFonts w:ascii="Times New Roman" w:hAnsi="Times New Roman" w:cs="Times New Roman"/>
          <w:bCs/>
          <w:lang w:val="ru-RU"/>
        </w:rPr>
        <w:t xml:space="preserve">новая терапия).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Роль звукописи в художественном тексте.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
          <w:bCs/>
          <w:lang w:val="ru-RU"/>
        </w:rPr>
        <w:t>Основные лексические нормы современного русского литературного языка.</w:t>
      </w:r>
      <w:r w:rsidRPr="00540501">
        <w:rPr>
          <w:rFonts w:ascii="Times New Roman" w:hAnsi="Times New Roman" w:cs="Times New Roman"/>
          <w:bCs/>
          <w:lang w:val="ru-RU"/>
        </w:rPr>
        <w:t xml:space="preserve"> Основные нормы словоупотребления: правильность выбора слова, максимально соответствующего обозн</w:t>
      </w:r>
      <w:r w:rsidRPr="00540501">
        <w:rPr>
          <w:rFonts w:ascii="Times New Roman" w:hAnsi="Times New Roman" w:cs="Times New Roman"/>
          <w:bCs/>
          <w:lang w:val="ru-RU"/>
        </w:rPr>
        <w:t>а</w:t>
      </w:r>
      <w:r w:rsidRPr="00540501">
        <w:rPr>
          <w:rFonts w:ascii="Times New Roman" w:hAnsi="Times New Roman" w:cs="Times New Roman"/>
          <w:bCs/>
          <w:lang w:val="ru-RU"/>
        </w:rPr>
        <w:t xml:space="preserve">чаемому им предмету или явлению реальной действительности.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Лексические нормы употребления имѐн существительных, прилагательных, глаголовв с</w:t>
      </w:r>
      <w:r w:rsidRPr="00540501">
        <w:rPr>
          <w:rFonts w:ascii="Times New Roman" w:hAnsi="Times New Roman" w:cs="Times New Roman"/>
          <w:bCs/>
          <w:lang w:val="ru-RU"/>
        </w:rPr>
        <w:t>о</w:t>
      </w:r>
      <w:r w:rsidRPr="00540501">
        <w:rPr>
          <w:rFonts w:ascii="Times New Roman" w:hAnsi="Times New Roman" w:cs="Times New Roman"/>
          <w:bCs/>
          <w:lang w:val="ru-RU"/>
        </w:rPr>
        <w:t>временном русском литературном языке. Стилистические варианты нормы (книжный, общеупо</w:t>
      </w:r>
      <w:r w:rsidRPr="00540501">
        <w:rPr>
          <w:rFonts w:ascii="Times New Roman" w:hAnsi="Times New Roman" w:cs="Times New Roman"/>
          <w:bCs/>
          <w:lang w:val="ru-RU"/>
        </w:rPr>
        <w:t>т</w:t>
      </w:r>
      <w:r w:rsidRPr="00540501">
        <w:rPr>
          <w:rFonts w:ascii="Times New Roman" w:hAnsi="Times New Roman" w:cs="Times New Roman"/>
          <w:bCs/>
          <w:lang w:val="ru-RU"/>
        </w:rPr>
        <w:t>ребительный‚ разговорный и просторечный) употребления имѐн существительных, прилагател</w:t>
      </w:r>
      <w:r w:rsidRPr="00540501">
        <w:rPr>
          <w:rFonts w:ascii="Times New Roman" w:hAnsi="Times New Roman" w:cs="Times New Roman"/>
          <w:bCs/>
          <w:lang w:val="ru-RU"/>
        </w:rPr>
        <w:t>ь</w:t>
      </w:r>
      <w:r w:rsidRPr="00540501">
        <w:rPr>
          <w:rFonts w:ascii="Times New Roman" w:hAnsi="Times New Roman" w:cs="Times New Roman"/>
          <w:bCs/>
          <w:lang w:val="ru-RU"/>
        </w:rPr>
        <w:t>ных, глаголов в речи(кинофильм — кинокартина — кино – кинолента, интернациональный — м</w:t>
      </w:r>
      <w:r w:rsidRPr="00540501">
        <w:rPr>
          <w:rFonts w:ascii="Times New Roman" w:hAnsi="Times New Roman" w:cs="Times New Roman"/>
          <w:bCs/>
          <w:lang w:val="ru-RU"/>
        </w:rPr>
        <w:t>е</w:t>
      </w:r>
      <w:r w:rsidRPr="00540501">
        <w:rPr>
          <w:rFonts w:ascii="Times New Roman" w:hAnsi="Times New Roman" w:cs="Times New Roman"/>
          <w:bCs/>
          <w:lang w:val="ru-RU"/>
        </w:rPr>
        <w:t>ждународный, экспорт — вывоз, импорт — ввоз‚ блато — болото, брещи — беречь, шлем — ш</w:t>
      </w:r>
      <w:r w:rsidRPr="00540501">
        <w:rPr>
          <w:rFonts w:ascii="Times New Roman" w:hAnsi="Times New Roman" w:cs="Times New Roman"/>
          <w:bCs/>
          <w:lang w:val="ru-RU"/>
        </w:rPr>
        <w:t>е</w:t>
      </w:r>
      <w:r w:rsidRPr="00540501">
        <w:rPr>
          <w:rFonts w:ascii="Times New Roman" w:hAnsi="Times New Roman" w:cs="Times New Roman"/>
          <w:bCs/>
          <w:lang w:val="ru-RU"/>
        </w:rPr>
        <w:t xml:space="preserve">лом, краткий — короткий, беспрестанный — бесперестанный‚ глаголить – говорить – сказать – брякнуть).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
          <w:bCs/>
          <w:lang w:val="ru-RU"/>
        </w:rPr>
        <w:t>Основные грамматические нормы современного русского литературного языка.</w:t>
      </w:r>
      <w:r w:rsidRPr="00540501">
        <w:rPr>
          <w:rFonts w:ascii="Times New Roman" w:hAnsi="Times New Roman" w:cs="Times New Roman"/>
          <w:bCs/>
          <w:lang w:val="ru-RU"/>
        </w:rPr>
        <w:t xml:space="preserve"> Кат</w:t>
      </w:r>
      <w:r w:rsidRPr="00540501">
        <w:rPr>
          <w:rFonts w:ascii="Times New Roman" w:hAnsi="Times New Roman" w:cs="Times New Roman"/>
          <w:bCs/>
          <w:lang w:val="ru-RU"/>
        </w:rPr>
        <w:t>е</w:t>
      </w:r>
      <w:r w:rsidRPr="00540501">
        <w:rPr>
          <w:rFonts w:ascii="Times New Roman" w:hAnsi="Times New Roman" w:cs="Times New Roman"/>
          <w:bCs/>
          <w:lang w:val="ru-RU"/>
        </w:rPr>
        <w:t>гория рода: род заимствованных несклоняемых имен существительных (шимпанзе, колибри, евро, авеню, салями, коммюнике); род сложных существительных (плащ-палатка, диван-кровать, музей-квартира); род имен собственных (географических названий);род аббревиатур. Нормативные и н</w:t>
      </w:r>
      <w:r w:rsidRPr="00540501">
        <w:rPr>
          <w:rFonts w:ascii="Times New Roman" w:hAnsi="Times New Roman" w:cs="Times New Roman"/>
          <w:bCs/>
          <w:lang w:val="ru-RU"/>
        </w:rPr>
        <w:t>е</w:t>
      </w:r>
      <w:r w:rsidRPr="00540501">
        <w:rPr>
          <w:rFonts w:ascii="Times New Roman" w:hAnsi="Times New Roman" w:cs="Times New Roman"/>
          <w:bCs/>
          <w:lang w:val="ru-RU"/>
        </w:rPr>
        <w:t xml:space="preserve">нормативные формы употребления имѐн существительных. </w:t>
      </w:r>
      <w:r w:rsidRPr="00540501">
        <w:rPr>
          <w:rFonts w:ascii="Times New Roman" w:hAnsi="Times New Roman" w:cs="Times New Roman"/>
          <w:bCs/>
          <w:lang w:val="ru-RU"/>
        </w:rPr>
        <w:tab/>
        <w:t xml:space="preserve">Формы существительных мужского </w:t>
      </w:r>
      <w:r w:rsidRPr="00540501">
        <w:rPr>
          <w:rFonts w:ascii="Times New Roman" w:hAnsi="Times New Roman" w:cs="Times New Roman"/>
          <w:bCs/>
          <w:lang w:val="ru-RU"/>
        </w:rPr>
        <w:lastRenderedPageBreak/>
        <w:t>рода множественного числа с окончаниями – а(-я), -ы(и)‚ различающиеся по смыслу: корпуса (здания, войсковые соединения) – корпусы (туловища); образа (иконы) – образы (литературные); кондуктора (работники транспорта) – кондукторы (приспособление в технике); меха (выделанные шкуры) – мехи (кузнечные); соболя (меха) –соболи (животные). Литературные‚ разговорные‚ у</w:t>
      </w:r>
      <w:r w:rsidRPr="00540501">
        <w:rPr>
          <w:rFonts w:ascii="Times New Roman" w:hAnsi="Times New Roman" w:cs="Times New Roman"/>
          <w:bCs/>
          <w:lang w:val="ru-RU"/>
        </w:rPr>
        <w:t>с</w:t>
      </w:r>
      <w:r w:rsidRPr="00540501">
        <w:rPr>
          <w:rFonts w:ascii="Times New Roman" w:hAnsi="Times New Roman" w:cs="Times New Roman"/>
          <w:bCs/>
          <w:lang w:val="ru-RU"/>
        </w:rPr>
        <w:t xml:space="preserve">тарелые и профессиональные особенности формы именительного падежа множественного числа существительных мужского рода (токари – токаря, цехи – цеха, выборы – выбора, тракторы – трактора и др.).  </w:t>
      </w:r>
    </w:p>
    <w:p w:rsidR="00952F02" w:rsidRPr="00540501" w:rsidRDefault="00952F02" w:rsidP="00952F02">
      <w:pPr>
        <w:pStyle w:val="Default"/>
        <w:spacing w:line="360" w:lineRule="auto"/>
        <w:ind w:firstLine="709"/>
        <w:jc w:val="both"/>
        <w:rPr>
          <w:rFonts w:ascii="Times New Roman" w:hAnsi="Times New Roman" w:cs="Times New Roman"/>
          <w:b/>
          <w:bCs/>
          <w:lang w:val="ru-RU"/>
        </w:rPr>
      </w:pPr>
      <w:r w:rsidRPr="00540501">
        <w:rPr>
          <w:rFonts w:ascii="Times New Roman" w:hAnsi="Times New Roman" w:cs="Times New Roman"/>
          <w:b/>
          <w:bCs/>
          <w:lang w:val="ru-RU"/>
        </w:rPr>
        <w:t>Речевой этикет.</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 Правила речевого этикета: нормы и традиции. Устойчивые формулы речевого этикета в общении. Обращение в русском речевом этикете. История этикетной формулы обращения в ру</w:t>
      </w:r>
      <w:r w:rsidRPr="00540501">
        <w:rPr>
          <w:rFonts w:ascii="Times New Roman" w:hAnsi="Times New Roman" w:cs="Times New Roman"/>
          <w:bCs/>
          <w:lang w:val="ru-RU"/>
        </w:rPr>
        <w:t>с</w:t>
      </w:r>
      <w:r w:rsidRPr="00540501">
        <w:rPr>
          <w:rFonts w:ascii="Times New Roman" w:hAnsi="Times New Roman" w:cs="Times New Roman"/>
          <w:bCs/>
          <w:lang w:val="ru-RU"/>
        </w:rPr>
        <w:t>ском языке. Особенности употребления в качестве обращений собственных имѐн, названий людей по степени родства, по положению в обществе, по профессии, должности; по возрасту и полу. О</w:t>
      </w:r>
      <w:r w:rsidRPr="00540501">
        <w:rPr>
          <w:rFonts w:ascii="Times New Roman" w:hAnsi="Times New Roman" w:cs="Times New Roman"/>
          <w:bCs/>
          <w:lang w:val="ru-RU"/>
        </w:rPr>
        <w:t>б</w:t>
      </w:r>
      <w:r w:rsidRPr="00540501">
        <w:rPr>
          <w:rFonts w:ascii="Times New Roman" w:hAnsi="Times New Roman" w:cs="Times New Roman"/>
          <w:bCs/>
          <w:lang w:val="ru-RU"/>
        </w:rPr>
        <w:t>ращение как показатель степени воспитанности человека, отношения к собеседнику, эмоционал</w:t>
      </w:r>
      <w:r w:rsidRPr="00540501">
        <w:rPr>
          <w:rFonts w:ascii="Times New Roman" w:hAnsi="Times New Roman" w:cs="Times New Roman"/>
          <w:bCs/>
          <w:lang w:val="ru-RU"/>
        </w:rPr>
        <w:t>ь</w:t>
      </w:r>
      <w:r w:rsidRPr="00540501">
        <w:rPr>
          <w:rFonts w:ascii="Times New Roman" w:hAnsi="Times New Roman" w:cs="Times New Roman"/>
          <w:bCs/>
          <w:lang w:val="ru-RU"/>
        </w:rPr>
        <w:t>ного состояния. Обращения в официальной и неофициальной речевой ситуации. Современные формулы обращения к незнакомому человеку. Употребление формы «он».</w:t>
      </w:r>
    </w:p>
    <w:p w:rsidR="00952F02" w:rsidRPr="00540501" w:rsidRDefault="00952F02" w:rsidP="00952F02">
      <w:pPr>
        <w:pStyle w:val="Default"/>
        <w:spacing w:line="360" w:lineRule="auto"/>
        <w:ind w:firstLine="709"/>
        <w:jc w:val="both"/>
        <w:rPr>
          <w:rFonts w:ascii="Times New Roman" w:hAnsi="Times New Roman" w:cs="Times New Roman"/>
          <w:b/>
          <w:bCs/>
          <w:lang w:val="ru-RU"/>
        </w:rPr>
      </w:pPr>
      <w:r w:rsidRPr="00540501">
        <w:rPr>
          <w:rFonts w:ascii="Times New Roman" w:hAnsi="Times New Roman" w:cs="Times New Roman"/>
          <w:b/>
          <w:bCs/>
          <w:lang w:val="ru-RU"/>
        </w:rPr>
        <w:t xml:space="preserve"> Раздел 3. Речь. Речевая деятельность. Текст. </w:t>
      </w:r>
    </w:p>
    <w:p w:rsidR="00952F02" w:rsidRPr="00540501" w:rsidRDefault="00952F02" w:rsidP="00952F02">
      <w:pPr>
        <w:pStyle w:val="Default"/>
        <w:spacing w:line="360" w:lineRule="auto"/>
        <w:ind w:firstLine="709"/>
        <w:jc w:val="both"/>
        <w:rPr>
          <w:rFonts w:ascii="Times New Roman" w:hAnsi="Times New Roman" w:cs="Times New Roman"/>
          <w:b/>
          <w:bCs/>
          <w:lang w:val="ru-RU"/>
        </w:rPr>
      </w:pPr>
      <w:r w:rsidRPr="00540501">
        <w:rPr>
          <w:rFonts w:ascii="Times New Roman" w:hAnsi="Times New Roman" w:cs="Times New Roman"/>
          <w:b/>
          <w:bCs/>
          <w:lang w:val="ru-RU"/>
        </w:rPr>
        <w:t xml:space="preserve">Язык и речь. Виды речевой деятельности.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Язык и речь. Точность и логичность речи. Выразительность,  чистота и богатство речи. Средства выразительной устной речи (тон, тембр, темп), способы тренировки (скороговорки).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Интонация и жесты. Формы речи: монолог и диалог.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
          <w:bCs/>
          <w:lang w:val="ru-RU"/>
        </w:rPr>
        <w:t>Текст как единица языка и речи</w:t>
      </w:r>
      <w:r w:rsidRPr="00540501">
        <w:rPr>
          <w:rFonts w:ascii="Times New Roman" w:hAnsi="Times New Roman" w:cs="Times New Roman"/>
          <w:bCs/>
          <w:lang w:val="ru-RU"/>
        </w:rPr>
        <w:t>.</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 Текст и его основные признаки. Как строится текст. Композиционные формы описания, повествования, рассуждения. Повествование как тип речи. Средства связи предложений и частей текста. </w:t>
      </w:r>
    </w:p>
    <w:p w:rsidR="00952F02" w:rsidRPr="00540501" w:rsidRDefault="00952F02" w:rsidP="00952F02">
      <w:pPr>
        <w:pStyle w:val="Default"/>
        <w:spacing w:line="360" w:lineRule="auto"/>
        <w:ind w:firstLine="709"/>
        <w:jc w:val="both"/>
        <w:rPr>
          <w:rFonts w:ascii="Times New Roman" w:hAnsi="Times New Roman" w:cs="Times New Roman"/>
          <w:b/>
          <w:bCs/>
          <w:lang w:val="ru-RU"/>
        </w:rPr>
      </w:pPr>
      <w:r w:rsidRPr="00540501">
        <w:rPr>
          <w:rFonts w:ascii="Times New Roman" w:hAnsi="Times New Roman" w:cs="Times New Roman"/>
          <w:b/>
          <w:bCs/>
          <w:lang w:val="ru-RU"/>
        </w:rPr>
        <w:t>Функциональные разновидности языка.</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 Функциональные разновидности языка.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 Разговорная речь. Просьба, извинение как жанры разговорной речи.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 Официально-деловой стиль. Объявление (устное и письменное).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 Учебно-научный стиль. План ответа на уроке, план текста.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lastRenderedPageBreak/>
        <w:t xml:space="preserve">  Публицистический стиль. Устное выступление. Девиз, слоган.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 Язык художественной литературы. Литературная сказка. Рассказ. </w:t>
      </w:r>
    </w:p>
    <w:p w:rsidR="00952F02" w:rsidRPr="00540501" w:rsidRDefault="00952F02" w:rsidP="00952F02">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 Особенности языка фольклорных текстов. Загадка, пословица. Сказка. </w:t>
      </w:r>
    </w:p>
    <w:p w:rsidR="00952F02" w:rsidRPr="00540501" w:rsidRDefault="00952F02" w:rsidP="00EC4698">
      <w:pPr>
        <w:pStyle w:val="Default"/>
        <w:spacing w:line="360" w:lineRule="auto"/>
        <w:ind w:firstLine="709"/>
        <w:jc w:val="both"/>
        <w:rPr>
          <w:rFonts w:ascii="Times New Roman" w:hAnsi="Times New Roman" w:cs="Times New Roman"/>
          <w:bCs/>
          <w:lang w:val="ru-RU"/>
        </w:rPr>
      </w:pPr>
      <w:r w:rsidRPr="00540501">
        <w:rPr>
          <w:rFonts w:ascii="Times New Roman" w:hAnsi="Times New Roman" w:cs="Times New Roman"/>
          <w:bCs/>
          <w:lang w:val="ru-RU"/>
        </w:rPr>
        <w:t xml:space="preserve"> Особенности языка сказки (сравнения, синонимы, антонимы, слова с умень</w:t>
      </w:r>
      <w:r w:rsidR="00EC4698" w:rsidRPr="00540501">
        <w:rPr>
          <w:rFonts w:ascii="Times New Roman" w:hAnsi="Times New Roman" w:cs="Times New Roman"/>
          <w:bCs/>
          <w:lang w:val="ru-RU"/>
        </w:rPr>
        <w:t xml:space="preserve">шительными суффиксами и т.д.). </w:t>
      </w:r>
    </w:p>
    <w:p w:rsidR="00952F02" w:rsidRPr="00540501" w:rsidRDefault="00952F02" w:rsidP="00952F02">
      <w:pPr>
        <w:pStyle w:val="Default"/>
        <w:spacing w:line="360" w:lineRule="auto"/>
        <w:jc w:val="both"/>
        <w:rPr>
          <w:rFonts w:ascii="Times New Roman" w:hAnsi="Times New Roman" w:cs="Times New Roman"/>
          <w:b/>
          <w:bCs/>
          <w:lang w:val="ru-RU"/>
        </w:rPr>
      </w:pPr>
      <w:r w:rsidRPr="00540501">
        <w:rPr>
          <w:rFonts w:ascii="Times New Roman" w:hAnsi="Times New Roman" w:cs="Times New Roman"/>
          <w:b/>
          <w:bCs/>
          <w:lang w:val="ru-RU"/>
        </w:rPr>
        <w:t>6 класс</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Раздел 1. Язык и культура</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Краткая история русского литературного языка. Роль церковнославянского (старославя</w:t>
      </w:r>
      <w:r w:rsidRPr="00540501">
        <w:rPr>
          <w:rFonts w:ascii="Times New Roman" w:hAnsi="Times New Roman" w:cs="Times New Roman"/>
          <w:bCs/>
          <w:lang w:val="ru-RU"/>
        </w:rPr>
        <w:t>н</w:t>
      </w:r>
      <w:r w:rsidRPr="00540501">
        <w:rPr>
          <w:rFonts w:ascii="Times New Roman" w:hAnsi="Times New Roman" w:cs="Times New Roman"/>
          <w:bCs/>
          <w:lang w:val="ru-RU"/>
        </w:rPr>
        <w:t>ского) языка в развитии русского языка. Национально-культурное своеобразие диалектизмов. Диалекты как часть народной культуры. Диалектизмы. Сведения о диалектных названиях предм</w:t>
      </w:r>
      <w:r w:rsidRPr="00540501">
        <w:rPr>
          <w:rFonts w:ascii="Times New Roman" w:hAnsi="Times New Roman" w:cs="Times New Roman"/>
          <w:bCs/>
          <w:lang w:val="ru-RU"/>
        </w:rPr>
        <w:t>е</w:t>
      </w:r>
      <w:r w:rsidRPr="00540501">
        <w:rPr>
          <w:rFonts w:ascii="Times New Roman" w:hAnsi="Times New Roman" w:cs="Times New Roman"/>
          <w:bCs/>
          <w:lang w:val="ru-RU"/>
        </w:rPr>
        <w:t>тов быта, значениях слов, понятиях, не свойственных литературному языку и несущих информ</w:t>
      </w:r>
      <w:r w:rsidRPr="00540501">
        <w:rPr>
          <w:rFonts w:ascii="Times New Roman" w:hAnsi="Times New Roman" w:cs="Times New Roman"/>
          <w:bCs/>
          <w:lang w:val="ru-RU"/>
        </w:rPr>
        <w:t>а</w:t>
      </w:r>
      <w:r w:rsidRPr="00540501">
        <w:rPr>
          <w:rFonts w:ascii="Times New Roman" w:hAnsi="Times New Roman" w:cs="Times New Roman"/>
          <w:bCs/>
          <w:lang w:val="ru-RU"/>
        </w:rPr>
        <w:t xml:space="preserve">цию о способах ведения хозяйства, особенностях семейного уклада, обрядах, обычаях, народном календаре и др. Использование диалектной лексики в произведениях художественной литературы.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Лексические заимствования как результат взаимодействия национальных культур. Лексика, заимствованная русским языком из языков народов России и мира. Заимствования из славянских и неславянских языков. Причины заимствований. Особенности освоения иноязычной лексики (о</w:t>
      </w:r>
      <w:r w:rsidRPr="00540501">
        <w:rPr>
          <w:rFonts w:ascii="Times New Roman" w:hAnsi="Times New Roman" w:cs="Times New Roman"/>
          <w:bCs/>
          <w:lang w:val="ru-RU"/>
        </w:rPr>
        <w:t>б</w:t>
      </w:r>
      <w:r w:rsidRPr="00540501">
        <w:rPr>
          <w:rFonts w:ascii="Times New Roman" w:hAnsi="Times New Roman" w:cs="Times New Roman"/>
          <w:bCs/>
          <w:lang w:val="ru-RU"/>
        </w:rPr>
        <w:t xml:space="preserve">щее представление). Роль заимствованной лексики в современном русском языке.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Пополнение словарного состава русского языка новой лексикой. Современные неологизмы и их группы по сфере употребления и стилистической окраске.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Национально-культурная специфика русской фразеологии. Исторические прототипы фр</w:t>
      </w:r>
      <w:r w:rsidRPr="00540501">
        <w:rPr>
          <w:rFonts w:ascii="Times New Roman" w:hAnsi="Times New Roman" w:cs="Times New Roman"/>
          <w:bCs/>
          <w:lang w:val="ru-RU"/>
        </w:rPr>
        <w:t>а</w:t>
      </w:r>
      <w:r w:rsidRPr="00540501">
        <w:rPr>
          <w:rFonts w:ascii="Times New Roman" w:hAnsi="Times New Roman" w:cs="Times New Roman"/>
          <w:bCs/>
          <w:lang w:val="ru-RU"/>
        </w:rPr>
        <w:t>зеологизмов. Отражение во фразеологии обычаев, традиций, быта, исторических событий, культ</w:t>
      </w:r>
      <w:r w:rsidRPr="00540501">
        <w:rPr>
          <w:rFonts w:ascii="Times New Roman" w:hAnsi="Times New Roman" w:cs="Times New Roman"/>
          <w:bCs/>
          <w:lang w:val="ru-RU"/>
        </w:rPr>
        <w:t>у</w:t>
      </w:r>
      <w:r w:rsidRPr="00540501">
        <w:rPr>
          <w:rFonts w:ascii="Times New Roman" w:hAnsi="Times New Roman" w:cs="Times New Roman"/>
          <w:bCs/>
          <w:lang w:val="ru-RU"/>
        </w:rPr>
        <w:t xml:space="preserve">ры и т.п. (начать с азов, от доски до доски, приложить руку и т.п. – информация о традиционной русской грамотности и др.). </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 xml:space="preserve">Раздел 2. Культура речи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Основные орфоэпические нормы современного русского литературного языка.</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Произносительные различия в русском языке, обусловленные темпом речи. Стилистич</w:t>
      </w:r>
      <w:r w:rsidRPr="00540501">
        <w:rPr>
          <w:rFonts w:ascii="Times New Roman" w:hAnsi="Times New Roman" w:cs="Times New Roman"/>
          <w:bCs/>
          <w:lang w:val="ru-RU"/>
        </w:rPr>
        <w:t>е</w:t>
      </w:r>
      <w:r w:rsidRPr="00540501">
        <w:rPr>
          <w:rFonts w:ascii="Times New Roman" w:hAnsi="Times New Roman" w:cs="Times New Roman"/>
          <w:bCs/>
          <w:lang w:val="ru-RU"/>
        </w:rPr>
        <w:t>ские особенности произношения и ударения (литературные‚ разговорные‚ устарелые и профе</w:t>
      </w:r>
      <w:r w:rsidRPr="00540501">
        <w:rPr>
          <w:rFonts w:ascii="Times New Roman" w:hAnsi="Times New Roman" w:cs="Times New Roman"/>
          <w:bCs/>
          <w:lang w:val="ru-RU"/>
        </w:rPr>
        <w:t>с</w:t>
      </w:r>
      <w:r w:rsidRPr="00540501">
        <w:rPr>
          <w:rFonts w:ascii="Times New Roman" w:hAnsi="Times New Roman" w:cs="Times New Roman"/>
          <w:bCs/>
          <w:lang w:val="ru-RU"/>
        </w:rPr>
        <w:t>сиональные).Нормы произношения отдельных грамматических форм; заимствованных слов: уд</w:t>
      </w:r>
      <w:r w:rsidRPr="00540501">
        <w:rPr>
          <w:rFonts w:ascii="Times New Roman" w:hAnsi="Times New Roman" w:cs="Times New Roman"/>
          <w:bCs/>
          <w:lang w:val="ru-RU"/>
        </w:rPr>
        <w:t>а</w:t>
      </w:r>
      <w:r w:rsidRPr="00540501">
        <w:rPr>
          <w:rFonts w:ascii="Times New Roman" w:hAnsi="Times New Roman" w:cs="Times New Roman"/>
          <w:bCs/>
          <w:lang w:val="ru-RU"/>
        </w:rPr>
        <w:t>рение в форме род. п. мн.ч. существительных; ударение в кратких формах прилагательных; по</w:t>
      </w:r>
      <w:r w:rsidRPr="00540501">
        <w:rPr>
          <w:rFonts w:ascii="Times New Roman" w:hAnsi="Times New Roman" w:cs="Times New Roman"/>
          <w:bCs/>
          <w:lang w:val="ru-RU"/>
        </w:rPr>
        <w:t>д</w:t>
      </w:r>
      <w:r w:rsidRPr="00540501">
        <w:rPr>
          <w:rFonts w:ascii="Times New Roman" w:hAnsi="Times New Roman" w:cs="Times New Roman"/>
          <w:bCs/>
          <w:lang w:val="ru-RU"/>
        </w:rPr>
        <w:t>вижное ударение в глаголах; ударение в формах глагола прошедшего времени; ударение в во</w:t>
      </w:r>
      <w:r w:rsidRPr="00540501">
        <w:rPr>
          <w:rFonts w:ascii="Times New Roman" w:hAnsi="Times New Roman" w:cs="Times New Roman"/>
          <w:bCs/>
          <w:lang w:val="ru-RU"/>
        </w:rPr>
        <w:t>з</w:t>
      </w:r>
      <w:r w:rsidRPr="00540501">
        <w:rPr>
          <w:rFonts w:ascii="Times New Roman" w:hAnsi="Times New Roman" w:cs="Times New Roman"/>
          <w:bCs/>
          <w:lang w:val="ru-RU"/>
        </w:rPr>
        <w:lastRenderedPageBreak/>
        <w:t xml:space="preserve">вратных глаголах в формах прошедшего времени м.р.; ударение в формах глаголов </w:t>
      </w:r>
      <w:r w:rsidRPr="00952F02">
        <w:rPr>
          <w:rFonts w:ascii="Times New Roman" w:hAnsi="Times New Roman" w:cs="Times New Roman"/>
          <w:bCs/>
        </w:rPr>
        <w:t>II</w:t>
      </w:r>
      <w:r w:rsidRPr="00540501">
        <w:rPr>
          <w:rFonts w:ascii="Times New Roman" w:hAnsi="Times New Roman" w:cs="Times New Roman"/>
          <w:bCs/>
          <w:lang w:val="ru-RU"/>
        </w:rPr>
        <w:t xml:space="preserve"> спр. на –ить; глаголы звонить, включить и др. Варианты ударения внутри нормы: баловать – баловать, обесп</w:t>
      </w:r>
      <w:r w:rsidRPr="00540501">
        <w:rPr>
          <w:rFonts w:ascii="Times New Roman" w:hAnsi="Times New Roman" w:cs="Times New Roman"/>
          <w:bCs/>
          <w:lang w:val="ru-RU"/>
        </w:rPr>
        <w:t>е</w:t>
      </w:r>
      <w:r w:rsidRPr="00540501">
        <w:rPr>
          <w:rFonts w:ascii="Times New Roman" w:hAnsi="Times New Roman" w:cs="Times New Roman"/>
          <w:bCs/>
          <w:lang w:val="ru-RU"/>
        </w:rPr>
        <w:t xml:space="preserve">чение – обеспечение.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Основные лексические нормы современного русского литературного языка.</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Синонимы и точность речи. Смысловые‚ стилистические особенности  употребления син</w:t>
      </w:r>
      <w:r w:rsidRPr="00540501">
        <w:rPr>
          <w:rFonts w:ascii="Times New Roman" w:hAnsi="Times New Roman" w:cs="Times New Roman"/>
          <w:bCs/>
          <w:lang w:val="ru-RU"/>
        </w:rPr>
        <w:t>о</w:t>
      </w:r>
      <w:r w:rsidRPr="00540501">
        <w:rPr>
          <w:rFonts w:ascii="Times New Roman" w:hAnsi="Times New Roman" w:cs="Times New Roman"/>
          <w:bCs/>
          <w:lang w:val="ru-RU"/>
        </w:rPr>
        <w:t xml:space="preserve">нимов.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Антонимы и точность речи. Смысловые‚ стилистические особенности  употребления ант</w:t>
      </w:r>
      <w:r w:rsidRPr="00540501">
        <w:rPr>
          <w:rFonts w:ascii="Times New Roman" w:hAnsi="Times New Roman" w:cs="Times New Roman"/>
          <w:bCs/>
          <w:lang w:val="ru-RU"/>
        </w:rPr>
        <w:t>о</w:t>
      </w:r>
      <w:r w:rsidRPr="00540501">
        <w:rPr>
          <w:rFonts w:ascii="Times New Roman" w:hAnsi="Times New Roman" w:cs="Times New Roman"/>
          <w:bCs/>
          <w:lang w:val="ru-RU"/>
        </w:rPr>
        <w:t xml:space="preserve">нимов.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Лексические омонимы и точность речи. Смысловые‚ стилистические особенности  упо</w:t>
      </w:r>
      <w:r w:rsidRPr="00540501">
        <w:rPr>
          <w:rFonts w:ascii="Times New Roman" w:hAnsi="Times New Roman" w:cs="Times New Roman"/>
          <w:bCs/>
          <w:lang w:val="ru-RU"/>
        </w:rPr>
        <w:t>т</w:t>
      </w:r>
      <w:r w:rsidRPr="00540501">
        <w:rPr>
          <w:rFonts w:ascii="Times New Roman" w:hAnsi="Times New Roman" w:cs="Times New Roman"/>
          <w:bCs/>
          <w:lang w:val="ru-RU"/>
        </w:rPr>
        <w:t xml:space="preserve">ребления лексических омонимов.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Типичные речевые ошибки‚ связанные с употреблением синонимов‚ антонимов и лексич</w:t>
      </w:r>
      <w:r w:rsidRPr="00540501">
        <w:rPr>
          <w:rFonts w:ascii="Times New Roman" w:hAnsi="Times New Roman" w:cs="Times New Roman"/>
          <w:bCs/>
          <w:lang w:val="ru-RU"/>
        </w:rPr>
        <w:t>е</w:t>
      </w:r>
      <w:r w:rsidRPr="00540501">
        <w:rPr>
          <w:rFonts w:ascii="Times New Roman" w:hAnsi="Times New Roman" w:cs="Times New Roman"/>
          <w:bCs/>
          <w:lang w:val="ru-RU"/>
        </w:rPr>
        <w:t xml:space="preserve">ских омонимов в речи.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Основные грамматические нормы современного русского литературного языка.</w:t>
      </w:r>
      <w:r w:rsidRPr="00540501">
        <w:rPr>
          <w:rFonts w:ascii="Times New Roman" w:hAnsi="Times New Roman" w:cs="Times New Roman"/>
          <w:bCs/>
          <w:lang w:val="ru-RU"/>
        </w:rPr>
        <w:t xml:space="preserve"> Кат</w:t>
      </w:r>
      <w:r w:rsidRPr="00540501">
        <w:rPr>
          <w:rFonts w:ascii="Times New Roman" w:hAnsi="Times New Roman" w:cs="Times New Roman"/>
          <w:bCs/>
          <w:lang w:val="ru-RU"/>
        </w:rPr>
        <w:t>е</w:t>
      </w:r>
      <w:r w:rsidRPr="00540501">
        <w:rPr>
          <w:rFonts w:ascii="Times New Roman" w:hAnsi="Times New Roman" w:cs="Times New Roman"/>
          <w:bCs/>
          <w:lang w:val="ru-RU"/>
        </w:rPr>
        <w:t>гория склонения: склонение русских и иностранных имѐн и фамилий; названий географических объектов; им.п. мн.ч. существительных на -а/-я и -ы/-и (директора, договоры); род.п. мн.ч. сущес</w:t>
      </w:r>
      <w:r w:rsidRPr="00540501">
        <w:rPr>
          <w:rFonts w:ascii="Times New Roman" w:hAnsi="Times New Roman" w:cs="Times New Roman"/>
          <w:bCs/>
          <w:lang w:val="ru-RU"/>
        </w:rPr>
        <w:t>т</w:t>
      </w:r>
      <w:r w:rsidRPr="00540501">
        <w:rPr>
          <w:rFonts w:ascii="Times New Roman" w:hAnsi="Times New Roman" w:cs="Times New Roman"/>
          <w:bCs/>
          <w:lang w:val="ru-RU"/>
        </w:rPr>
        <w:t>вительных м. и ср.р. с нулевым окончанием и окончанием – ов (баклажанов, яблок, гектаров, но</w:t>
      </w:r>
      <w:r w:rsidRPr="00540501">
        <w:rPr>
          <w:rFonts w:ascii="Times New Roman" w:hAnsi="Times New Roman" w:cs="Times New Roman"/>
          <w:bCs/>
          <w:lang w:val="ru-RU"/>
        </w:rPr>
        <w:t>с</w:t>
      </w:r>
      <w:r w:rsidRPr="00540501">
        <w:rPr>
          <w:rFonts w:ascii="Times New Roman" w:hAnsi="Times New Roman" w:cs="Times New Roman"/>
          <w:bCs/>
          <w:lang w:val="ru-RU"/>
        </w:rPr>
        <w:t xml:space="preserve">ков, чулок); род.п. мн.ч. существительных ж.р. на –ня (басен, вишен, богинь, тихонь, кухонь); тв.п.мн.ч. существительных </w:t>
      </w:r>
      <w:r w:rsidRPr="00952F02">
        <w:rPr>
          <w:rFonts w:ascii="Times New Roman" w:hAnsi="Times New Roman" w:cs="Times New Roman"/>
          <w:bCs/>
        </w:rPr>
        <w:t>III</w:t>
      </w:r>
      <w:r w:rsidRPr="00540501">
        <w:rPr>
          <w:rFonts w:ascii="Times New Roman" w:hAnsi="Times New Roman" w:cs="Times New Roman"/>
          <w:bCs/>
          <w:lang w:val="ru-RU"/>
        </w:rPr>
        <w:t xml:space="preserve"> склонения; род.п.ед.ч. существительных м.р. (стакан чая – стакан чаю);склонение местоимений‚ порядковых и количественных числительных. Нормативные и н</w:t>
      </w:r>
      <w:r w:rsidRPr="00540501">
        <w:rPr>
          <w:rFonts w:ascii="Times New Roman" w:hAnsi="Times New Roman" w:cs="Times New Roman"/>
          <w:bCs/>
          <w:lang w:val="ru-RU"/>
        </w:rPr>
        <w:t>е</w:t>
      </w:r>
      <w:r w:rsidRPr="00540501">
        <w:rPr>
          <w:rFonts w:ascii="Times New Roman" w:hAnsi="Times New Roman" w:cs="Times New Roman"/>
          <w:bCs/>
          <w:lang w:val="ru-RU"/>
        </w:rPr>
        <w:t>нормативные формы имѐн существительных. Типичные грамматические ошибки в речи.</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 Нормы употребления форм имен существительных в соответствии с типом склонения (в санаторий – не «санаторию», стукнуть туфлей – не «туфлем»), родом существительного (красного платья – не «платьи»), принадлежностью к разряду – одушевленности – неодушевленности (смо</w:t>
      </w:r>
      <w:r w:rsidRPr="00540501">
        <w:rPr>
          <w:rFonts w:ascii="Times New Roman" w:hAnsi="Times New Roman" w:cs="Times New Roman"/>
          <w:bCs/>
          <w:lang w:val="ru-RU"/>
        </w:rPr>
        <w:t>т</w:t>
      </w:r>
      <w:r w:rsidRPr="00540501">
        <w:rPr>
          <w:rFonts w:ascii="Times New Roman" w:hAnsi="Times New Roman" w:cs="Times New Roman"/>
          <w:bCs/>
          <w:lang w:val="ru-RU"/>
        </w:rPr>
        <w:t xml:space="preserve">реть на спутника – смотреть на спутник), особенностями окончаний форм множественного числа (чулок, носков, апельсинов, мандаринов, профессора, паспорта и т. д.).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Нормы употребления имен прилагательных в формах сравнительной степени (ближайший – не «самый ближайший»), в краткой форме (медлен – медленен, торжествен – торжественен). В</w:t>
      </w:r>
      <w:r w:rsidRPr="00540501">
        <w:rPr>
          <w:rFonts w:ascii="Times New Roman" w:hAnsi="Times New Roman" w:cs="Times New Roman"/>
          <w:bCs/>
          <w:lang w:val="ru-RU"/>
        </w:rPr>
        <w:t>а</w:t>
      </w:r>
      <w:r w:rsidRPr="00540501">
        <w:rPr>
          <w:rFonts w:ascii="Times New Roman" w:hAnsi="Times New Roman" w:cs="Times New Roman"/>
          <w:bCs/>
          <w:lang w:val="ru-RU"/>
        </w:rPr>
        <w:t>рианты грамматической нормы: литературные и разговорные падежные формы имен существ</w:t>
      </w:r>
      <w:r w:rsidRPr="00540501">
        <w:rPr>
          <w:rFonts w:ascii="Times New Roman" w:hAnsi="Times New Roman" w:cs="Times New Roman"/>
          <w:bCs/>
          <w:lang w:val="ru-RU"/>
        </w:rPr>
        <w:t>и</w:t>
      </w:r>
      <w:r w:rsidRPr="00540501">
        <w:rPr>
          <w:rFonts w:ascii="Times New Roman" w:hAnsi="Times New Roman" w:cs="Times New Roman"/>
          <w:bCs/>
          <w:lang w:val="ru-RU"/>
        </w:rPr>
        <w:t xml:space="preserve">тельных. Отражение вариантов грамматической нормы в словарях и справочниках. </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 xml:space="preserve">Речевой этикет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lastRenderedPageBreak/>
        <w:t>Национальные особенности речевого этикета. Принципы этикетного общения, лежащие в основе национального речевого этикета: сдержанность, вежливость, использование стандартных речевых формул в стандартных ситуациях общения, позитивное отношение к собеседнику. Этика и речевой этикет. Соотношение понятий этика – этикет – мораль; этические нормы – этикетные нормы – этикетные формы. Устойчивые формулы речевого этикета в общении. Этикетные форм</w:t>
      </w:r>
      <w:r w:rsidRPr="00540501">
        <w:rPr>
          <w:rFonts w:ascii="Times New Roman" w:hAnsi="Times New Roman" w:cs="Times New Roman"/>
          <w:bCs/>
          <w:lang w:val="ru-RU"/>
        </w:rPr>
        <w:t>у</w:t>
      </w:r>
      <w:r w:rsidRPr="00540501">
        <w:rPr>
          <w:rFonts w:ascii="Times New Roman" w:hAnsi="Times New Roman" w:cs="Times New Roman"/>
          <w:bCs/>
          <w:lang w:val="ru-RU"/>
        </w:rPr>
        <w:t>лы начала и конца общения. Этикетные формулы похвалы и комплимента. Этикетные формулы благодарности. Этикетные формулы сочувствия‚ утешения.</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Раздел 3. Речь. Речевая деятельность. Текст</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Язык и речь. Виды речевой деятельности</w:t>
      </w:r>
    </w:p>
    <w:p w:rsidR="00952F02" w:rsidRPr="00540501" w:rsidRDefault="00952F02" w:rsidP="00952F02">
      <w:pPr>
        <w:pStyle w:val="Default"/>
        <w:spacing w:line="360" w:lineRule="auto"/>
        <w:jc w:val="both"/>
        <w:rPr>
          <w:rFonts w:ascii="Times New Roman" w:hAnsi="Times New Roman" w:cs="Times New Roman"/>
          <w:bCs/>
          <w:lang w:val="ru-RU"/>
        </w:rPr>
      </w:pPr>
      <w:r w:rsidRPr="00540501">
        <w:rPr>
          <w:rFonts w:ascii="Times New Roman" w:hAnsi="Times New Roman" w:cs="Times New Roman"/>
          <w:bCs/>
          <w:lang w:val="ru-RU"/>
        </w:rPr>
        <w:t xml:space="preserve">             Эффективные приѐмы чтения. Предтекстовый, текстовый и послетекстовый этапы работы. </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 xml:space="preserve">Текст как единица языка и речи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Текст, тематическое единство текста. Тексты описательного типа: определение, дефиниция, собственно описание, пояснение.</w:t>
      </w:r>
    </w:p>
    <w:p w:rsidR="00952F02" w:rsidRPr="00540501" w:rsidRDefault="00952F02" w:rsidP="00952F02">
      <w:pPr>
        <w:pStyle w:val="Default"/>
        <w:spacing w:line="360" w:lineRule="auto"/>
        <w:jc w:val="both"/>
        <w:rPr>
          <w:rFonts w:ascii="Times New Roman" w:hAnsi="Times New Roman" w:cs="Times New Roman"/>
          <w:b/>
          <w:bCs/>
          <w:lang w:val="ru-RU"/>
        </w:rPr>
      </w:pPr>
      <w:r w:rsidRPr="00540501">
        <w:rPr>
          <w:rFonts w:ascii="Times New Roman" w:hAnsi="Times New Roman" w:cs="Times New Roman"/>
          <w:bCs/>
          <w:lang w:val="ru-RU"/>
        </w:rPr>
        <w:tab/>
      </w:r>
      <w:r w:rsidRPr="00540501">
        <w:rPr>
          <w:rFonts w:ascii="Times New Roman" w:hAnsi="Times New Roman" w:cs="Times New Roman"/>
          <w:b/>
          <w:bCs/>
          <w:lang w:val="ru-RU"/>
        </w:rPr>
        <w:t xml:space="preserve">Функциональные разновидности языка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Разговорная речь. Рассказ о событии, «бывальщины». Учебно-научный стиль. Словарная статья, еѐ строение. Научное сообщение (устный ответ). Содержание и строение учебного соо</w:t>
      </w:r>
      <w:r w:rsidRPr="00540501">
        <w:rPr>
          <w:rFonts w:ascii="Times New Roman" w:hAnsi="Times New Roman" w:cs="Times New Roman"/>
          <w:bCs/>
          <w:lang w:val="ru-RU"/>
        </w:rPr>
        <w:t>б</w:t>
      </w:r>
      <w:r w:rsidRPr="00540501">
        <w:rPr>
          <w:rFonts w:ascii="Times New Roman" w:hAnsi="Times New Roman" w:cs="Times New Roman"/>
          <w:bCs/>
          <w:lang w:val="ru-RU"/>
        </w:rPr>
        <w:t>щения (устного ответа). Структура устного ответа. Различные виды ответов: ответ-анализ, ответ-обобщение, ответдобавление, ответ-группировка. Языковые средства, которые используются в разных частях учебного сообщения (устного ответа). Компьютерная презентация. Основные сре</w:t>
      </w:r>
      <w:r w:rsidRPr="00540501">
        <w:rPr>
          <w:rFonts w:ascii="Times New Roman" w:hAnsi="Times New Roman" w:cs="Times New Roman"/>
          <w:bCs/>
          <w:lang w:val="ru-RU"/>
        </w:rPr>
        <w:t>д</w:t>
      </w:r>
      <w:r w:rsidRPr="00540501">
        <w:rPr>
          <w:rFonts w:ascii="Times New Roman" w:hAnsi="Times New Roman" w:cs="Times New Roman"/>
          <w:bCs/>
          <w:lang w:val="ru-RU"/>
        </w:rPr>
        <w:t xml:space="preserve">ства и правила создания и предъявления презентации слушателям.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Публицистический стиль. Устное выступление.  </w:t>
      </w:r>
    </w:p>
    <w:p w:rsidR="00952F02" w:rsidRPr="00540501" w:rsidRDefault="00952F02" w:rsidP="00EC4698">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Язык художественной литератур</w:t>
      </w:r>
      <w:r w:rsidR="00EC4698" w:rsidRPr="00540501">
        <w:rPr>
          <w:rFonts w:ascii="Times New Roman" w:hAnsi="Times New Roman" w:cs="Times New Roman"/>
          <w:bCs/>
          <w:lang w:val="ru-RU"/>
        </w:rPr>
        <w:t>ы. Описание внешности человека.</w:t>
      </w:r>
    </w:p>
    <w:p w:rsidR="00952F02" w:rsidRPr="00540501" w:rsidRDefault="00952F02" w:rsidP="00952F02">
      <w:pPr>
        <w:pStyle w:val="Default"/>
        <w:spacing w:line="360" w:lineRule="auto"/>
        <w:jc w:val="both"/>
        <w:rPr>
          <w:rFonts w:ascii="Times New Roman" w:hAnsi="Times New Roman" w:cs="Times New Roman"/>
          <w:b/>
          <w:bCs/>
          <w:lang w:val="ru-RU"/>
        </w:rPr>
      </w:pPr>
      <w:r w:rsidRPr="00540501">
        <w:rPr>
          <w:rFonts w:ascii="Times New Roman" w:hAnsi="Times New Roman" w:cs="Times New Roman"/>
          <w:b/>
          <w:bCs/>
          <w:lang w:val="ru-RU"/>
        </w:rPr>
        <w:t>7 класс</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 xml:space="preserve">Раздел 1. Язык и культура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Русский язык как развивающееся явление. Связь исторического развития языка с историей общества. Факторы, влияющие на развитие языка: социально-политические события и изменения в обществе, развитие науки и техники, влияние других языков. Устаревшие слова как живые св</w:t>
      </w:r>
      <w:r w:rsidRPr="00540501">
        <w:rPr>
          <w:rFonts w:ascii="Times New Roman" w:hAnsi="Times New Roman" w:cs="Times New Roman"/>
          <w:bCs/>
          <w:lang w:val="ru-RU"/>
        </w:rPr>
        <w:t>и</w:t>
      </w:r>
      <w:r w:rsidRPr="00540501">
        <w:rPr>
          <w:rFonts w:ascii="Times New Roman" w:hAnsi="Times New Roman" w:cs="Times New Roman"/>
          <w:bCs/>
          <w:lang w:val="ru-RU"/>
        </w:rPr>
        <w:t>детели истории. Историзмы как слова, обозначающие предметы и явления предшествующих эпох, вышедшие из употребления по причине ухода из общественной жизни обозначенных ими предм</w:t>
      </w:r>
      <w:r w:rsidRPr="00540501">
        <w:rPr>
          <w:rFonts w:ascii="Times New Roman" w:hAnsi="Times New Roman" w:cs="Times New Roman"/>
          <w:bCs/>
          <w:lang w:val="ru-RU"/>
        </w:rPr>
        <w:t>е</w:t>
      </w:r>
      <w:r w:rsidRPr="00540501">
        <w:rPr>
          <w:rFonts w:ascii="Times New Roman" w:hAnsi="Times New Roman" w:cs="Times New Roman"/>
          <w:bCs/>
          <w:lang w:val="ru-RU"/>
        </w:rPr>
        <w:t>тов и явлений, в том числе национально-бытовых реалий. Архаизмы как слова, имеющие в совр</w:t>
      </w:r>
      <w:r w:rsidRPr="00540501">
        <w:rPr>
          <w:rFonts w:ascii="Times New Roman" w:hAnsi="Times New Roman" w:cs="Times New Roman"/>
          <w:bCs/>
          <w:lang w:val="ru-RU"/>
        </w:rPr>
        <w:t>е</w:t>
      </w:r>
      <w:r w:rsidRPr="00540501">
        <w:rPr>
          <w:rFonts w:ascii="Times New Roman" w:hAnsi="Times New Roman" w:cs="Times New Roman"/>
          <w:bCs/>
          <w:lang w:val="ru-RU"/>
        </w:rPr>
        <w:lastRenderedPageBreak/>
        <w:t>менном русском языке синонимы. Группы лексических единиц по степени устарелости. Перера</w:t>
      </w:r>
      <w:r w:rsidRPr="00540501">
        <w:rPr>
          <w:rFonts w:ascii="Times New Roman" w:hAnsi="Times New Roman" w:cs="Times New Roman"/>
          <w:bCs/>
          <w:lang w:val="ru-RU"/>
        </w:rPr>
        <w:t>с</w:t>
      </w:r>
      <w:r w:rsidRPr="00540501">
        <w:rPr>
          <w:rFonts w:ascii="Times New Roman" w:hAnsi="Times New Roman" w:cs="Times New Roman"/>
          <w:bCs/>
          <w:lang w:val="ru-RU"/>
        </w:rPr>
        <w:t>пределение пластов лексики между активным и пассивным запасом слов. Актуализация устаре</w:t>
      </w:r>
      <w:r w:rsidRPr="00540501">
        <w:rPr>
          <w:rFonts w:ascii="Times New Roman" w:hAnsi="Times New Roman" w:cs="Times New Roman"/>
          <w:bCs/>
          <w:lang w:val="ru-RU"/>
        </w:rPr>
        <w:t>в</w:t>
      </w:r>
      <w:r w:rsidRPr="00540501">
        <w:rPr>
          <w:rFonts w:ascii="Times New Roman" w:hAnsi="Times New Roman" w:cs="Times New Roman"/>
          <w:bCs/>
          <w:lang w:val="ru-RU"/>
        </w:rPr>
        <w:t>шей лексики в новом речевой контексте (губернатор, диакон, ваучер, агитационный пункт, бол</w:t>
      </w:r>
      <w:r w:rsidRPr="00540501">
        <w:rPr>
          <w:rFonts w:ascii="Times New Roman" w:hAnsi="Times New Roman" w:cs="Times New Roman"/>
          <w:bCs/>
          <w:lang w:val="ru-RU"/>
        </w:rPr>
        <w:t>ь</w:t>
      </w:r>
      <w:r w:rsidRPr="00540501">
        <w:rPr>
          <w:rFonts w:ascii="Times New Roman" w:hAnsi="Times New Roman" w:cs="Times New Roman"/>
          <w:bCs/>
          <w:lang w:val="ru-RU"/>
        </w:rPr>
        <w:t xml:space="preserve">шевик, колхоз и т.п.).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Лексические заимствования последних десятилетий. Употребление иноязычных слов как проблема культуры речи.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Раздел 2. Культура речи</w:t>
      </w:r>
    </w:p>
    <w:p w:rsidR="00952F02" w:rsidRPr="00540501" w:rsidRDefault="00952F02" w:rsidP="00952F02">
      <w:pPr>
        <w:pStyle w:val="Default"/>
        <w:spacing w:line="360" w:lineRule="auto"/>
        <w:jc w:val="both"/>
        <w:rPr>
          <w:rFonts w:ascii="Times New Roman" w:hAnsi="Times New Roman" w:cs="Times New Roman"/>
          <w:bCs/>
          <w:lang w:val="ru-RU"/>
        </w:rPr>
      </w:pPr>
      <w:r w:rsidRPr="00540501">
        <w:rPr>
          <w:rFonts w:ascii="Times New Roman" w:hAnsi="Times New Roman" w:cs="Times New Roman"/>
          <w:b/>
          <w:bCs/>
          <w:lang w:val="ru-RU"/>
        </w:rPr>
        <w:t>Основные орфоэпические нормы современного русского литературного языка.</w:t>
      </w:r>
    </w:p>
    <w:p w:rsidR="00952F02" w:rsidRPr="00540501" w:rsidRDefault="00952F02" w:rsidP="00952F02">
      <w:pPr>
        <w:pStyle w:val="Default"/>
        <w:spacing w:line="360" w:lineRule="auto"/>
        <w:jc w:val="both"/>
        <w:rPr>
          <w:rFonts w:ascii="Times New Roman" w:hAnsi="Times New Roman" w:cs="Times New Roman"/>
          <w:bCs/>
          <w:lang w:val="ru-RU"/>
        </w:rPr>
      </w:pPr>
      <w:r w:rsidRPr="00540501">
        <w:rPr>
          <w:rFonts w:ascii="Times New Roman" w:hAnsi="Times New Roman" w:cs="Times New Roman"/>
          <w:bCs/>
          <w:lang w:val="ru-RU"/>
        </w:rPr>
        <w:t xml:space="preserve">           Нормы ударения в полных причастиях‚ кратких формах страдательных причастий проше</w:t>
      </w:r>
      <w:r w:rsidRPr="00540501">
        <w:rPr>
          <w:rFonts w:ascii="Times New Roman" w:hAnsi="Times New Roman" w:cs="Times New Roman"/>
          <w:bCs/>
          <w:lang w:val="ru-RU"/>
        </w:rPr>
        <w:t>д</w:t>
      </w:r>
      <w:r w:rsidRPr="00540501">
        <w:rPr>
          <w:rFonts w:ascii="Times New Roman" w:hAnsi="Times New Roman" w:cs="Times New Roman"/>
          <w:bCs/>
          <w:lang w:val="ru-RU"/>
        </w:rPr>
        <w:t>шего времени‚ деепричастиях‚ наречиях. Нормы постановки ударения в словоформах с непрои</w:t>
      </w:r>
      <w:r w:rsidRPr="00540501">
        <w:rPr>
          <w:rFonts w:ascii="Times New Roman" w:hAnsi="Times New Roman" w:cs="Times New Roman"/>
          <w:bCs/>
          <w:lang w:val="ru-RU"/>
        </w:rPr>
        <w:t>з</w:t>
      </w:r>
      <w:r w:rsidRPr="00540501">
        <w:rPr>
          <w:rFonts w:ascii="Times New Roman" w:hAnsi="Times New Roman" w:cs="Times New Roman"/>
          <w:bCs/>
          <w:lang w:val="ru-RU"/>
        </w:rPr>
        <w:t xml:space="preserve">водными предлогами (на дом‚ на гору)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Основные лексические нормы современного русского литературного языка.</w:t>
      </w:r>
      <w:r w:rsidRPr="00540501">
        <w:rPr>
          <w:rFonts w:ascii="Times New Roman" w:hAnsi="Times New Roman" w:cs="Times New Roman"/>
          <w:bCs/>
          <w:lang w:val="ru-RU"/>
        </w:rPr>
        <w:t xml:space="preserve"> Парон</w:t>
      </w:r>
      <w:r w:rsidRPr="00540501">
        <w:rPr>
          <w:rFonts w:ascii="Times New Roman" w:hAnsi="Times New Roman" w:cs="Times New Roman"/>
          <w:bCs/>
          <w:lang w:val="ru-RU"/>
        </w:rPr>
        <w:t>и</w:t>
      </w:r>
      <w:r w:rsidRPr="00540501">
        <w:rPr>
          <w:rFonts w:ascii="Times New Roman" w:hAnsi="Times New Roman" w:cs="Times New Roman"/>
          <w:bCs/>
          <w:lang w:val="ru-RU"/>
        </w:rPr>
        <w:t>мы и точность речи. Смысловые различия, характер лексической сочетаемости, способы управл</w:t>
      </w:r>
      <w:r w:rsidRPr="00540501">
        <w:rPr>
          <w:rFonts w:ascii="Times New Roman" w:hAnsi="Times New Roman" w:cs="Times New Roman"/>
          <w:bCs/>
          <w:lang w:val="ru-RU"/>
        </w:rPr>
        <w:t>е</w:t>
      </w:r>
      <w:r w:rsidRPr="00540501">
        <w:rPr>
          <w:rFonts w:ascii="Times New Roman" w:hAnsi="Times New Roman" w:cs="Times New Roman"/>
          <w:bCs/>
          <w:lang w:val="ru-RU"/>
        </w:rPr>
        <w:t xml:space="preserve">ния, функционально-стилевая окраска и употребление паронимов в речи. Типичные речевые ошибки‚ связанные с употреблением паронимов в речи.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Основные грамматические нормы современного русского литературного языка.</w:t>
      </w:r>
      <w:r w:rsidRPr="00540501">
        <w:rPr>
          <w:rFonts w:ascii="Times New Roman" w:hAnsi="Times New Roman" w:cs="Times New Roman"/>
          <w:bCs/>
          <w:lang w:val="ru-RU"/>
        </w:rPr>
        <w:t xml:space="preserve"> Т</w:t>
      </w:r>
      <w:r w:rsidRPr="00540501">
        <w:rPr>
          <w:rFonts w:ascii="Times New Roman" w:hAnsi="Times New Roman" w:cs="Times New Roman"/>
          <w:bCs/>
          <w:lang w:val="ru-RU"/>
        </w:rPr>
        <w:t>и</w:t>
      </w:r>
      <w:r w:rsidRPr="00540501">
        <w:rPr>
          <w:rFonts w:ascii="Times New Roman" w:hAnsi="Times New Roman" w:cs="Times New Roman"/>
          <w:bCs/>
          <w:lang w:val="ru-RU"/>
        </w:rPr>
        <w:t>пичные ошибки грамматические ошибки в речи. Глаголы 1 лица единственного числа настоящего и будущего времени (в том числе способы выражения формы 1 лица настоящего и будущего вр</w:t>
      </w:r>
      <w:r w:rsidRPr="00540501">
        <w:rPr>
          <w:rFonts w:ascii="Times New Roman" w:hAnsi="Times New Roman" w:cs="Times New Roman"/>
          <w:bCs/>
          <w:lang w:val="ru-RU"/>
        </w:rPr>
        <w:t>е</w:t>
      </w:r>
      <w:r w:rsidRPr="00540501">
        <w:rPr>
          <w:rFonts w:ascii="Times New Roman" w:hAnsi="Times New Roman" w:cs="Times New Roman"/>
          <w:bCs/>
          <w:lang w:val="ru-RU"/>
        </w:rPr>
        <w:t>мени глаголов очутиться, победить, убедить, учредить, утвердить)‚ формы глаголов совершенного и несовершенного вида‚ формы глаголов в повелительном наклонении. Нормы употребления в р</w:t>
      </w:r>
      <w:r w:rsidRPr="00540501">
        <w:rPr>
          <w:rFonts w:ascii="Times New Roman" w:hAnsi="Times New Roman" w:cs="Times New Roman"/>
          <w:bCs/>
          <w:lang w:val="ru-RU"/>
        </w:rPr>
        <w:t>е</w:t>
      </w:r>
      <w:r w:rsidRPr="00540501">
        <w:rPr>
          <w:rFonts w:ascii="Times New Roman" w:hAnsi="Times New Roman" w:cs="Times New Roman"/>
          <w:bCs/>
          <w:lang w:val="ru-RU"/>
        </w:rPr>
        <w:t xml:space="preserve">чи однокоренных слов типа висящий – висячий, горящий – горячий.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Варианты грамматической нормы: литературные и разговорные падежные формы прича</w:t>
      </w:r>
      <w:r w:rsidRPr="00540501">
        <w:rPr>
          <w:rFonts w:ascii="Times New Roman" w:hAnsi="Times New Roman" w:cs="Times New Roman"/>
          <w:bCs/>
          <w:lang w:val="ru-RU"/>
        </w:rPr>
        <w:t>с</w:t>
      </w:r>
      <w:r w:rsidRPr="00540501">
        <w:rPr>
          <w:rFonts w:ascii="Times New Roman" w:hAnsi="Times New Roman" w:cs="Times New Roman"/>
          <w:bCs/>
          <w:lang w:val="ru-RU"/>
        </w:rPr>
        <w:t>тий‚ деепричастий‚ наречий. Отражение вариантов грамматической нормы в словарях и справо</w:t>
      </w:r>
      <w:r w:rsidRPr="00540501">
        <w:rPr>
          <w:rFonts w:ascii="Times New Roman" w:hAnsi="Times New Roman" w:cs="Times New Roman"/>
          <w:bCs/>
          <w:lang w:val="ru-RU"/>
        </w:rPr>
        <w:t>ч</w:t>
      </w:r>
      <w:r w:rsidRPr="00540501">
        <w:rPr>
          <w:rFonts w:ascii="Times New Roman" w:hAnsi="Times New Roman" w:cs="Times New Roman"/>
          <w:bCs/>
          <w:lang w:val="ru-RU"/>
        </w:rPr>
        <w:t>никах. Литературный и разговорный варианты грамматической норм(махаешь – машешь; об</w:t>
      </w:r>
      <w:r w:rsidRPr="00540501">
        <w:rPr>
          <w:rFonts w:ascii="Times New Roman" w:hAnsi="Times New Roman" w:cs="Times New Roman"/>
          <w:bCs/>
          <w:lang w:val="ru-RU"/>
        </w:rPr>
        <w:t>у</w:t>
      </w:r>
      <w:r w:rsidRPr="00540501">
        <w:rPr>
          <w:rFonts w:ascii="Times New Roman" w:hAnsi="Times New Roman" w:cs="Times New Roman"/>
          <w:bCs/>
          <w:lang w:val="ru-RU"/>
        </w:rPr>
        <w:t xml:space="preserve">словливать, сосредоточивать, уполномочивать, оспаривать, удостаивать, облагораживать). </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 xml:space="preserve">Речевой этикет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Русская этикетная речевая манера общения: умеренная громкость речи‚ средний темп речи‚ сдержанная артикуляция‚ эмоциональность речи‚ ровная интонация. Запрет на употребление гр</w:t>
      </w:r>
      <w:r w:rsidRPr="00540501">
        <w:rPr>
          <w:rFonts w:ascii="Times New Roman" w:hAnsi="Times New Roman" w:cs="Times New Roman"/>
          <w:bCs/>
          <w:lang w:val="ru-RU"/>
        </w:rPr>
        <w:t>у</w:t>
      </w:r>
      <w:r w:rsidRPr="00540501">
        <w:rPr>
          <w:rFonts w:ascii="Times New Roman" w:hAnsi="Times New Roman" w:cs="Times New Roman"/>
          <w:bCs/>
          <w:lang w:val="ru-RU"/>
        </w:rPr>
        <w:t>бых слов, выражений, фраз. Исключение категоричности в разговоре. Невербальный (неслове</w:t>
      </w:r>
      <w:r w:rsidRPr="00540501">
        <w:rPr>
          <w:rFonts w:ascii="Times New Roman" w:hAnsi="Times New Roman" w:cs="Times New Roman"/>
          <w:bCs/>
          <w:lang w:val="ru-RU"/>
        </w:rPr>
        <w:t>с</w:t>
      </w:r>
      <w:r w:rsidRPr="00540501">
        <w:rPr>
          <w:rFonts w:ascii="Times New Roman" w:hAnsi="Times New Roman" w:cs="Times New Roman"/>
          <w:bCs/>
          <w:lang w:val="ru-RU"/>
        </w:rPr>
        <w:t>ный) этикет общения. Этикет использования изобразительных жестов. Замещающие и сопрово</w:t>
      </w:r>
      <w:r w:rsidRPr="00540501">
        <w:rPr>
          <w:rFonts w:ascii="Times New Roman" w:hAnsi="Times New Roman" w:cs="Times New Roman"/>
          <w:bCs/>
          <w:lang w:val="ru-RU"/>
        </w:rPr>
        <w:t>ж</w:t>
      </w:r>
      <w:r w:rsidRPr="00540501">
        <w:rPr>
          <w:rFonts w:ascii="Times New Roman" w:hAnsi="Times New Roman" w:cs="Times New Roman"/>
          <w:bCs/>
          <w:lang w:val="ru-RU"/>
        </w:rPr>
        <w:t xml:space="preserve">дающие жесты. </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lastRenderedPageBreak/>
        <w:t xml:space="preserve">Раздел 3. Речь. Речевая деятельность. Текст </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 xml:space="preserve">Язык и речь. Виды речевой деятельности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Традиции русского речевого общения. Коммуникативные стратегии и тактики устного о</w:t>
      </w:r>
      <w:r w:rsidRPr="00540501">
        <w:rPr>
          <w:rFonts w:ascii="Times New Roman" w:hAnsi="Times New Roman" w:cs="Times New Roman"/>
          <w:bCs/>
          <w:lang w:val="ru-RU"/>
        </w:rPr>
        <w:t>б</w:t>
      </w:r>
      <w:r w:rsidRPr="00540501">
        <w:rPr>
          <w:rFonts w:ascii="Times New Roman" w:hAnsi="Times New Roman" w:cs="Times New Roman"/>
          <w:bCs/>
          <w:lang w:val="ru-RU"/>
        </w:rPr>
        <w:t>щения: убеждение, комплимент, уговаривание, похвала, самопрезентация и др., сохранение ин</w:t>
      </w:r>
      <w:r w:rsidRPr="00540501">
        <w:rPr>
          <w:rFonts w:ascii="Times New Roman" w:hAnsi="Times New Roman" w:cs="Times New Roman"/>
          <w:bCs/>
          <w:lang w:val="ru-RU"/>
        </w:rPr>
        <w:t>и</w:t>
      </w:r>
      <w:r w:rsidRPr="00540501">
        <w:rPr>
          <w:rFonts w:ascii="Times New Roman" w:hAnsi="Times New Roman" w:cs="Times New Roman"/>
          <w:bCs/>
          <w:lang w:val="ru-RU"/>
        </w:rPr>
        <w:t xml:space="preserve">циативы в диалоге, уклонение от инициативы, завершение диалога и др.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Текст как единица языка и речи</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Текст, основные признаки текста: смысловая цельность, информативность, связность. Виды абзацев. Основные типы текстовых структур: индуктивные, дедуктивные, рамочные (дедуктивно-индуктивные), стержневые (индуктивно-дедуктивные) структуры. Заголовки текстов, их типы. Информативная функция заголовков. Тексты аргументативного типа: рассуждение, доказательс</w:t>
      </w:r>
      <w:r w:rsidRPr="00540501">
        <w:rPr>
          <w:rFonts w:ascii="Times New Roman" w:hAnsi="Times New Roman" w:cs="Times New Roman"/>
          <w:bCs/>
          <w:lang w:val="ru-RU"/>
        </w:rPr>
        <w:t>т</w:t>
      </w:r>
      <w:r w:rsidRPr="00540501">
        <w:rPr>
          <w:rFonts w:ascii="Times New Roman" w:hAnsi="Times New Roman" w:cs="Times New Roman"/>
          <w:bCs/>
          <w:lang w:val="ru-RU"/>
        </w:rPr>
        <w:t xml:space="preserve">во, объяснение. </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 xml:space="preserve">Функциональные разновидности языка </w:t>
      </w:r>
    </w:p>
    <w:p w:rsidR="00952F02" w:rsidRPr="00540501" w:rsidRDefault="00952F02" w:rsidP="00952F02">
      <w:pPr>
        <w:pStyle w:val="Default"/>
        <w:spacing w:line="360" w:lineRule="auto"/>
        <w:jc w:val="both"/>
        <w:rPr>
          <w:rFonts w:ascii="Times New Roman" w:hAnsi="Times New Roman" w:cs="Times New Roman"/>
          <w:bCs/>
          <w:lang w:val="ru-RU"/>
        </w:rPr>
      </w:pPr>
      <w:r w:rsidRPr="00540501">
        <w:rPr>
          <w:rFonts w:ascii="Times New Roman" w:hAnsi="Times New Roman" w:cs="Times New Roman"/>
          <w:bCs/>
          <w:lang w:val="ru-RU"/>
        </w:rPr>
        <w:t xml:space="preserve">            Разговорная речь. Беседа. Спор, виды споров. Правила поведения в споре, как управлять собой и собеседником. Корректные и некорректные приѐмы ведения спора.                 </w:t>
      </w:r>
    </w:p>
    <w:p w:rsidR="00952F02" w:rsidRPr="00540501" w:rsidRDefault="00952F02" w:rsidP="00952F02">
      <w:pPr>
        <w:pStyle w:val="Default"/>
        <w:spacing w:line="360" w:lineRule="auto"/>
        <w:jc w:val="both"/>
        <w:rPr>
          <w:rFonts w:ascii="Times New Roman" w:hAnsi="Times New Roman" w:cs="Times New Roman"/>
          <w:bCs/>
          <w:lang w:val="ru-RU"/>
        </w:rPr>
      </w:pPr>
      <w:r w:rsidRPr="00540501">
        <w:rPr>
          <w:rFonts w:ascii="Times New Roman" w:hAnsi="Times New Roman" w:cs="Times New Roman"/>
          <w:bCs/>
          <w:lang w:val="ru-RU"/>
        </w:rPr>
        <w:t xml:space="preserve">            Публицистический стиль. Путевые записки. Текст рекламного объявления, его языковые и структурные особенности.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Язык художественной литературы. Фактуальная и подтекстная информация в текстах х</w:t>
      </w:r>
      <w:r w:rsidRPr="00540501">
        <w:rPr>
          <w:rFonts w:ascii="Times New Roman" w:hAnsi="Times New Roman" w:cs="Times New Roman"/>
          <w:bCs/>
          <w:lang w:val="ru-RU"/>
        </w:rPr>
        <w:t>у</w:t>
      </w:r>
      <w:r w:rsidRPr="00540501">
        <w:rPr>
          <w:rFonts w:ascii="Times New Roman" w:hAnsi="Times New Roman" w:cs="Times New Roman"/>
          <w:bCs/>
          <w:lang w:val="ru-RU"/>
        </w:rPr>
        <w:t xml:space="preserve">дожественного стиля речи. Сильные позиции в художественных текстах. Притча.  </w:t>
      </w:r>
    </w:p>
    <w:p w:rsidR="00952F02" w:rsidRPr="00540501" w:rsidRDefault="00952F02" w:rsidP="00952F02">
      <w:pPr>
        <w:pStyle w:val="Default"/>
        <w:spacing w:line="360" w:lineRule="auto"/>
        <w:jc w:val="both"/>
        <w:rPr>
          <w:rFonts w:ascii="Times New Roman" w:hAnsi="Times New Roman" w:cs="Times New Roman"/>
          <w:b/>
          <w:bCs/>
          <w:lang w:val="ru-RU"/>
        </w:rPr>
      </w:pPr>
      <w:r w:rsidRPr="00540501">
        <w:rPr>
          <w:rFonts w:ascii="Times New Roman" w:hAnsi="Times New Roman" w:cs="Times New Roman"/>
          <w:b/>
          <w:bCs/>
          <w:lang w:val="ru-RU"/>
        </w:rPr>
        <w:t>8 класс</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Раздел 1. Язык и культура</w:t>
      </w:r>
    </w:p>
    <w:p w:rsidR="00952F02" w:rsidRPr="00540501" w:rsidRDefault="00952F02" w:rsidP="00952F02">
      <w:pPr>
        <w:pStyle w:val="Default"/>
        <w:spacing w:line="360" w:lineRule="auto"/>
        <w:jc w:val="both"/>
        <w:rPr>
          <w:rFonts w:ascii="Times New Roman" w:hAnsi="Times New Roman" w:cs="Times New Roman"/>
          <w:bCs/>
          <w:lang w:val="ru-RU"/>
        </w:rPr>
      </w:pPr>
      <w:r w:rsidRPr="00540501">
        <w:rPr>
          <w:rFonts w:ascii="Times New Roman" w:hAnsi="Times New Roman" w:cs="Times New Roman"/>
          <w:b/>
          <w:bCs/>
          <w:lang w:val="ru-RU"/>
        </w:rPr>
        <w:tab/>
      </w:r>
      <w:r w:rsidRPr="00540501">
        <w:rPr>
          <w:rFonts w:ascii="Times New Roman" w:hAnsi="Times New Roman" w:cs="Times New Roman"/>
          <w:bCs/>
          <w:lang w:val="ru-RU"/>
        </w:rPr>
        <w:t>Исконно русская лексика: слова общеиндоевропейского фонда, слова праславянского (о</w:t>
      </w:r>
      <w:r w:rsidRPr="00540501">
        <w:rPr>
          <w:rFonts w:ascii="Times New Roman" w:hAnsi="Times New Roman" w:cs="Times New Roman"/>
          <w:bCs/>
          <w:lang w:val="ru-RU"/>
        </w:rPr>
        <w:t>б</w:t>
      </w:r>
      <w:r w:rsidRPr="00540501">
        <w:rPr>
          <w:rFonts w:ascii="Times New Roman" w:hAnsi="Times New Roman" w:cs="Times New Roman"/>
          <w:bCs/>
          <w:lang w:val="ru-RU"/>
        </w:rPr>
        <w:t>щеславянского) языка, древнерусские (общевосточнославянские) слова, собственно русские слова. Собственно русские слова как база и основной источник развития лексики русского литературн</w:t>
      </w:r>
      <w:r w:rsidRPr="00540501">
        <w:rPr>
          <w:rFonts w:ascii="Times New Roman" w:hAnsi="Times New Roman" w:cs="Times New Roman"/>
          <w:bCs/>
          <w:lang w:val="ru-RU"/>
        </w:rPr>
        <w:t>о</w:t>
      </w:r>
      <w:r w:rsidRPr="00540501">
        <w:rPr>
          <w:rFonts w:ascii="Times New Roman" w:hAnsi="Times New Roman" w:cs="Times New Roman"/>
          <w:bCs/>
          <w:lang w:val="ru-RU"/>
        </w:rPr>
        <w:t xml:space="preserve">го языка.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Роль старославянизмов в развитии русского литературного языка и их приметы. Стилист</w:t>
      </w:r>
      <w:r w:rsidRPr="00540501">
        <w:rPr>
          <w:rFonts w:ascii="Times New Roman" w:hAnsi="Times New Roman" w:cs="Times New Roman"/>
          <w:bCs/>
          <w:lang w:val="ru-RU"/>
        </w:rPr>
        <w:t>и</w:t>
      </w:r>
      <w:r w:rsidRPr="00540501">
        <w:rPr>
          <w:rFonts w:ascii="Times New Roman" w:hAnsi="Times New Roman" w:cs="Times New Roman"/>
          <w:bCs/>
          <w:lang w:val="ru-RU"/>
        </w:rPr>
        <w:t xml:space="preserve">чески нейтральные, книжные, устаревшие старославянизмы.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Иноязычная лексика в разговорной речи, дисплейных текстах, современной публицистике. </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 xml:space="preserve">Речевой этикет.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lastRenderedPageBreak/>
        <w:t>Благопожелание как ключевая идея речевого этикета. Речевой этикет и вежливость. «Ты» и «ВЫ» в русском речевом этикете и в западноевропейском, американском речевых этикетах. Наз</w:t>
      </w:r>
      <w:r w:rsidRPr="00540501">
        <w:rPr>
          <w:rFonts w:ascii="Times New Roman" w:hAnsi="Times New Roman" w:cs="Times New Roman"/>
          <w:bCs/>
          <w:lang w:val="ru-RU"/>
        </w:rPr>
        <w:t>ы</w:t>
      </w:r>
      <w:r w:rsidRPr="00540501">
        <w:rPr>
          <w:rFonts w:ascii="Times New Roman" w:hAnsi="Times New Roman" w:cs="Times New Roman"/>
          <w:bCs/>
          <w:lang w:val="ru-RU"/>
        </w:rPr>
        <w:t>вание другого и себя, обращение к знакомому и незнакомому Специфика приветствий, традиц</w:t>
      </w:r>
      <w:r w:rsidRPr="00540501">
        <w:rPr>
          <w:rFonts w:ascii="Times New Roman" w:hAnsi="Times New Roman" w:cs="Times New Roman"/>
          <w:bCs/>
          <w:lang w:val="ru-RU"/>
        </w:rPr>
        <w:t>и</w:t>
      </w:r>
      <w:r w:rsidRPr="00540501">
        <w:rPr>
          <w:rFonts w:ascii="Times New Roman" w:hAnsi="Times New Roman" w:cs="Times New Roman"/>
          <w:bCs/>
          <w:lang w:val="ru-RU"/>
        </w:rPr>
        <w:t>онная тематика бесед у русских и других народов.</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Раздел 2. Культура речи</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Основные орфоэпические нормы современного русского литературного языка.</w:t>
      </w:r>
      <w:r w:rsidRPr="00540501">
        <w:rPr>
          <w:rFonts w:ascii="Times New Roman" w:hAnsi="Times New Roman" w:cs="Times New Roman"/>
          <w:bCs/>
          <w:lang w:val="ru-RU"/>
        </w:rPr>
        <w:t xml:space="preserve"> Т</w:t>
      </w:r>
      <w:r w:rsidRPr="00540501">
        <w:rPr>
          <w:rFonts w:ascii="Times New Roman" w:hAnsi="Times New Roman" w:cs="Times New Roman"/>
          <w:bCs/>
          <w:lang w:val="ru-RU"/>
        </w:rPr>
        <w:t>и</w:t>
      </w:r>
      <w:r w:rsidRPr="00540501">
        <w:rPr>
          <w:rFonts w:ascii="Times New Roman" w:hAnsi="Times New Roman" w:cs="Times New Roman"/>
          <w:bCs/>
          <w:lang w:val="ru-RU"/>
        </w:rPr>
        <w:t>пичные орфоэпические ошибки в современной речи: произношение гласных [э], [о] после мягких согласных и шипящих; безударный [о] в словах иностранного происхождения; произношение парных по твердости-мягкости согласных перед [е] в словах иностранного происхождения; прои</w:t>
      </w:r>
      <w:r w:rsidRPr="00540501">
        <w:rPr>
          <w:rFonts w:ascii="Times New Roman" w:hAnsi="Times New Roman" w:cs="Times New Roman"/>
          <w:bCs/>
          <w:lang w:val="ru-RU"/>
        </w:rPr>
        <w:t>з</w:t>
      </w:r>
      <w:r w:rsidRPr="00540501">
        <w:rPr>
          <w:rFonts w:ascii="Times New Roman" w:hAnsi="Times New Roman" w:cs="Times New Roman"/>
          <w:bCs/>
          <w:lang w:val="ru-RU"/>
        </w:rPr>
        <w:t xml:space="preserve">ношение безударного [а] после ж и ш; произношение сочетания чн и чт; произношение женских отчеств на -ична, -инична; произношение твѐрдого [н] перед мягкими [ф'] и [в'];произношение мягкого [н] перед ч и щ.  </w:t>
      </w:r>
    </w:p>
    <w:p w:rsidR="00952F02" w:rsidRPr="00540501" w:rsidRDefault="00952F02" w:rsidP="00952F02">
      <w:pPr>
        <w:pStyle w:val="Default"/>
        <w:spacing w:line="360" w:lineRule="auto"/>
        <w:jc w:val="both"/>
        <w:rPr>
          <w:rFonts w:ascii="Times New Roman" w:hAnsi="Times New Roman" w:cs="Times New Roman"/>
          <w:bCs/>
          <w:lang w:val="ru-RU"/>
        </w:rPr>
      </w:pPr>
      <w:r w:rsidRPr="00540501">
        <w:rPr>
          <w:rFonts w:ascii="Times New Roman" w:hAnsi="Times New Roman" w:cs="Times New Roman"/>
          <w:bCs/>
          <w:lang w:val="ru-RU"/>
        </w:rPr>
        <w:t xml:space="preserve">Типичные акцентологические ошибки в современной речи.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Основные лексические нормы современного русского литературного языка.</w:t>
      </w:r>
      <w:r w:rsidRPr="00540501">
        <w:rPr>
          <w:rFonts w:ascii="Times New Roman" w:hAnsi="Times New Roman" w:cs="Times New Roman"/>
          <w:bCs/>
          <w:lang w:val="ru-RU"/>
        </w:rPr>
        <w:t xml:space="preserve"> Термин</w:t>
      </w:r>
      <w:r w:rsidRPr="00540501">
        <w:rPr>
          <w:rFonts w:ascii="Times New Roman" w:hAnsi="Times New Roman" w:cs="Times New Roman"/>
          <w:bCs/>
          <w:lang w:val="ru-RU"/>
        </w:rPr>
        <w:t>о</w:t>
      </w:r>
      <w:r w:rsidRPr="00540501">
        <w:rPr>
          <w:rFonts w:ascii="Times New Roman" w:hAnsi="Times New Roman" w:cs="Times New Roman"/>
          <w:bCs/>
          <w:lang w:val="ru-RU"/>
        </w:rPr>
        <w:t>логия и точность речи. Нормы употребления терминов в научном стиле речи. Особенности упо</w:t>
      </w:r>
      <w:r w:rsidRPr="00540501">
        <w:rPr>
          <w:rFonts w:ascii="Times New Roman" w:hAnsi="Times New Roman" w:cs="Times New Roman"/>
          <w:bCs/>
          <w:lang w:val="ru-RU"/>
        </w:rPr>
        <w:t>т</w:t>
      </w:r>
      <w:r w:rsidRPr="00540501">
        <w:rPr>
          <w:rFonts w:ascii="Times New Roman" w:hAnsi="Times New Roman" w:cs="Times New Roman"/>
          <w:bCs/>
          <w:lang w:val="ru-RU"/>
        </w:rPr>
        <w:t>ребления терминов в публицистике, художественной литературе, разговорной речи. Типичные р</w:t>
      </w:r>
      <w:r w:rsidRPr="00540501">
        <w:rPr>
          <w:rFonts w:ascii="Times New Roman" w:hAnsi="Times New Roman" w:cs="Times New Roman"/>
          <w:bCs/>
          <w:lang w:val="ru-RU"/>
        </w:rPr>
        <w:t>е</w:t>
      </w:r>
      <w:r w:rsidRPr="00540501">
        <w:rPr>
          <w:rFonts w:ascii="Times New Roman" w:hAnsi="Times New Roman" w:cs="Times New Roman"/>
          <w:bCs/>
          <w:lang w:val="ru-RU"/>
        </w:rPr>
        <w:t xml:space="preserve">чевые ошибки‚ связанные с употреблением терминов. Нарушение точности словоупотребления заимствованных слов.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Основные грамматические нормы современного русского литературного языка.</w:t>
      </w:r>
      <w:r w:rsidRPr="00540501">
        <w:rPr>
          <w:rFonts w:ascii="Times New Roman" w:hAnsi="Times New Roman" w:cs="Times New Roman"/>
          <w:bCs/>
          <w:lang w:val="ru-RU"/>
        </w:rPr>
        <w:t xml:space="preserve"> Т</w:t>
      </w:r>
      <w:r w:rsidRPr="00540501">
        <w:rPr>
          <w:rFonts w:ascii="Times New Roman" w:hAnsi="Times New Roman" w:cs="Times New Roman"/>
          <w:bCs/>
          <w:lang w:val="ru-RU"/>
        </w:rPr>
        <w:t>и</w:t>
      </w:r>
      <w:r w:rsidRPr="00540501">
        <w:rPr>
          <w:rFonts w:ascii="Times New Roman" w:hAnsi="Times New Roman" w:cs="Times New Roman"/>
          <w:bCs/>
          <w:lang w:val="ru-RU"/>
        </w:rPr>
        <w:t>пичные грамматические ошибки. Согласование: согласование сказуемого с подлежащим, име</w:t>
      </w:r>
      <w:r w:rsidRPr="00540501">
        <w:rPr>
          <w:rFonts w:ascii="Times New Roman" w:hAnsi="Times New Roman" w:cs="Times New Roman"/>
          <w:bCs/>
          <w:lang w:val="ru-RU"/>
        </w:rPr>
        <w:t>ю</w:t>
      </w:r>
      <w:r w:rsidRPr="00540501">
        <w:rPr>
          <w:rFonts w:ascii="Times New Roman" w:hAnsi="Times New Roman" w:cs="Times New Roman"/>
          <w:bCs/>
          <w:lang w:val="ru-RU"/>
        </w:rPr>
        <w:t>щим в своем составе количественно-именное сочетание; согласование сказуемого с подлежащим, выраженным существительным со значением лица женского рода (врач пришел – врач пришла); согласование сказуемого с подлежащим, выраженным сочетанием числительного несколько и с</w:t>
      </w:r>
      <w:r w:rsidRPr="00540501">
        <w:rPr>
          <w:rFonts w:ascii="Times New Roman" w:hAnsi="Times New Roman" w:cs="Times New Roman"/>
          <w:bCs/>
          <w:lang w:val="ru-RU"/>
        </w:rPr>
        <w:t>у</w:t>
      </w:r>
      <w:r w:rsidRPr="00540501">
        <w:rPr>
          <w:rFonts w:ascii="Times New Roman" w:hAnsi="Times New Roman" w:cs="Times New Roman"/>
          <w:bCs/>
          <w:lang w:val="ru-RU"/>
        </w:rPr>
        <w:t>ществительным; согласование определения в количественно-именных сочетаниях с числительн</w:t>
      </w:r>
      <w:r w:rsidRPr="00540501">
        <w:rPr>
          <w:rFonts w:ascii="Times New Roman" w:hAnsi="Times New Roman" w:cs="Times New Roman"/>
          <w:bCs/>
          <w:lang w:val="ru-RU"/>
        </w:rPr>
        <w:t>ы</w:t>
      </w:r>
      <w:r w:rsidRPr="00540501">
        <w:rPr>
          <w:rFonts w:ascii="Times New Roman" w:hAnsi="Times New Roman" w:cs="Times New Roman"/>
          <w:bCs/>
          <w:lang w:val="ru-RU"/>
        </w:rPr>
        <w:t xml:space="preserve">ми два, три, четыре (два новых стола, две молодых женщины и две молодые женщины).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Нормы построения словосочетаний по типу согласования (маршрутное такси, обеих сестер – обоих братьев).  </w:t>
      </w:r>
    </w:p>
    <w:p w:rsidR="00952F02" w:rsidRPr="00540501" w:rsidRDefault="00952F02" w:rsidP="00952F02">
      <w:pPr>
        <w:pStyle w:val="Default"/>
        <w:spacing w:line="360" w:lineRule="auto"/>
        <w:jc w:val="both"/>
        <w:rPr>
          <w:rFonts w:ascii="Times New Roman" w:hAnsi="Times New Roman" w:cs="Times New Roman"/>
          <w:bCs/>
          <w:lang w:val="ru-RU"/>
        </w:rPr>
      </w:pPr>
      <w:r w:rsidRPr="00540501">
        <w:rPr>
          <w:rFonts w:ascii="Times New Roman" w:hAnsi="Times New Roman" w:cs="Times New Roman"/>
          <w:bCs/>
          <w:lang w:val="ru-RU"/>
        </w:rPr>
        <w:t xml:space="preserve">            Варианты грамматической нормы: согласование сказуемого с подлежащим, выраженным сочетанием слов много, мало, немного, немало, сколько, столько, большинство, меньшинство. О</w:t>
      </w:r>
      <w:r w:rsidRPr="00540501">
        <w:rPr>
          <w:rFonts w:ascii="Times New Roman" w:hAnsi="Times New Roman" w:cs="Times New Roman"/>
          <w:bCs/>
          <w:lang w:val="ru-RU"/>
        </w:rPr>
        <w:t>т</w:t>
      </w:r>
      <w:r w:rsidRPr="00540501">
        <w:rPr>
          <w:rFonts w:ascii="Times New Roman" w:hAnsi="Times New Roman" w:cs="Times New Roman"/>
          <w:bCs/>
          <w:lang w:val="ru-RU"/>
        </w:rPr>
        <w:t>ражение вариантов грамматической нормы в современных грамматических словарях и справочн</w:t>
      </w:r>
      <w:r w:rsidRPr="00540501">
        <w:rPr>
          <w:rFonts w:ascii="Times New Roman" w:hAnsi="Times New Roman" w:cs="Times New Roman"/>
          <w:bCs/>
          <w:lang w:val="ru-RU"/>
        </w:rPr>
        <w:t>и</w:t>
      </w:r>
      <w:r w:rsidRPr="00540501">
        <w:rPr>
          <w:rFonts w:ascii="Times New Roman" w:hAnsi="Times New Roman" w:cs="Times New Roman"/>
          <w:bCs/>
          <w:lang w:val="ru-RU"/>
        </w:rPr>
        <w:t xml:space="preserve">ках. </w:t>
      </w:r>
    </w:p>
    <w:p w:rsidR="00952F02" w:rsidRPr="00540501" w:rsidRDefault="00952F02" w:rsidP="00952F02">
      <w:pPr>
        <w:pStyle w:val="Default"/>
        <w:spacing w:line="360" w:lineRule="auto"/>
        <w:jc w:val="both"/>
        <w:rPr>
          <w:rFonts w:ascii="Times New Roman" w:hAnsi="Times New Roman" w:cs="Times New Roman"/>
          <w:bCs/>
          <w:lang w:val="ru-RU"/>
        </w:rPr>
      </w:pPr>
      <w:r w:rsidRPr="00540501">
        <w:rPr>
          <w:rFonts w:ascii="Times New Roman" w:hAnsi="Times New Roman" w:cs="Times New Roman"/>
          <w:b/>
          <w:bCs/>
          <w:lang w:val="ru-RU"/>
        </w:rPr>
        <w:t>Речевой этикет</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lastRenderedPageBreak/>
        <w:t>Активные процессы в речевом этикете. Новые варианты приветствия и прощания, возни</w:t>
      </w:r>
      <w:r w:rsidRPr="00540501">
        <w:rPr>
          <w:rFonts w:ascii="Times New Roman" w:hAnsi="Times New Roman" w:cs="Times New Roman"/>
          <w:bCs/>
          <w:lang w:val="ru-RU"/>
        </w:rPr>
        <w:t>к</w:t>
      </w:r>
      <w:r w:rsidRPr="00540501">
        <w:rPr>
          <w:rFonts w:ascii="Times New Roman" w:hAnsi="Times New Roman" w:cs="Times New Roman"/>
          <w:bCs/>
          <w:lang w:val="ru-RU"/>
        </w:rPr>
        <w:t>шие в СМИ; изменение обращений‚ использования собственных имен; их оценка. Речевая агре</w:t>
      </w:r>
      <w:r w:rsidRPr="00540501">
        <w:rPr>
          <w:rFonts w:ascii="Times New Roman" w:hAnsi="Times New Roman" w:cs="Times New Roman"/>
          <w:bCs/>
          <w:lang w:val="ru-RU"/>
        </w:rPr>
        <w:t>с</w:t>
      </w:r>
      <w:r w:rsidRPr="00540501">
        <w:rPr>
          <w:rFonts w:ascii="Times New Roman" w:hAnsi="Times New Roman" w:cs="Times New Roman"/>
          <w:bCs/>
          <w:lang w:val="ru-RU"/>
        </w:rPr>
        <w:t>сия. Этикетные речевые тактики и приѐмы в коммуникации‚ помогающие противостоять речевой агрессии. Синонимия речевых формул.</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 xml:space="preserve">Раздел 3. Речь. Речевая деятельность </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Язык и речь. Виды речевой деятельности</w:t>
      </w:r>
    </w:p>
    <w:p w:rsidR="00952F02" w:rsidRPr="00540501" w:rsidRDefault="00952F02" w:rsidP="00952F02">
      <w:pPr>
        <w:spacing w:after="0" w:line="360" w:lineRule="auto"/>
        <w:ind w:firstLine="708"/>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Эффективные приѐмы слушания. Предтекстовый, текстовый и послетекстовый этапы раб</w:t>
      </w:r>
      <w:r w:rsidRPr="00540501">
        <w:rPr>
          <w:rFonts w:ascii="Times New Roman" w:hAnsi="Times New Roman"/>
          <w:bCs/>
          <w:color w:val="000000"/>
          <w:sz w:val="24"/>
          <w:szCs w:val="24"/>
          <w:lang w:val="ru-RU"/>
        </w:rPr>
        <w:t>о</w:t>
      </w:r>
      <w:r w:rsidRPr="00540501">
        <w:rPr>
          <w:rFonts w:ascii="Times New Roman" w:hAnsi="Times New Roman"/>
          <w:bCs/>
          <w:color w:val="000000"/>
          <w:sz w:val="24"/>
          <w:szCs w:val="24"/>
          <w:lang w:val="ru-RU"/>
        </w:rPr>
        <w:t xml:space="preserve">ты. </w:t>
      </w:r>
    </w:p>
    <w:p w:rsidR="00952F02" w:rsidRPr="00540501" w:rsidRDefault="00952F02" w:rsidP="00952F02">
      <w:pPr>
        <w:spacing w:after="0" w:line="360" w:lineRule="auto"/>
        <w:ind w:firstLine="708"/>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 xml:space="preserve">Основные методы, способы и средства получения, переработки информации. </w:t>
      </w:r>
    </w:p>
    <w:p w:rsidR="00952F02" w:rsidRPr="00540501" w:rsidRDefault="00952F02" w:rsidP="00952F02">
      <w:pPr>
        <w:spacing w:after="0" w:line="360" w:lineRule="auto"/>
        <w:ind w:firstLine="708"/>
        <w:jc w:val="both"/>
        <w:rPr>
          <w:rFonts w:ascii="Times New Roman" w:hAnsi="Times New Roman"/>
          <w:bCs/>
          <w:color w:val="000000"/>
          <w:sz w:val="24"/>
          <w:szCs w:val="24"/>
          <w:lang w:val="ru-RU"/>
        </w:rPr>
      </w:pPr>
      <w:r w:rsidRPr="00540501">
        <w:rPr>
          <w:rFonts w:ascii="Times New Roman" w:hAnsi="Times New Roman"/>
          <w:b/>
          <w:bCs/>
          <w:color w:val="000000"/>
          <w:sz w:val="24"/>
          <w:szCs w:val="24"/>
          <w:lang w:val="ru-RU"/>
        </w:rPr>
        <w:t>Текст как единица языка и речи</w:t>
      </w:r>
    </w:p>
    <w:p w:rsidR="00952F02" w:rsidRPr="00540501" w:rsidRDefault="00952F02" w:rsidP="00952F02">
      <w:pPr>
        <w:spacing w:after="0" w:line="360" w:lineRule="auto"/>
        <w:ind w:firstLine="708"/>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 xml:space="preserve">Структура аргументации: тезис, аргумент. Способы аргументации. Правила эффективной аргументации. Причины неэффективной аргументации в учебно-научном общении. </w:t>
      </w:r>
    </w:p>
    <w:p w:rsidR="00952F02" w:rsidRPr="00540501" w:rsidRDefault="00952F02" w:rsidP="00952F02">
      <w:pPr>
        <w:spacing w:after="0" w:line="360" w:lineRule="auto"/>
        <w:ind w:firstLine="708"/>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Доказательство и его структура. Прямые и косвенные доказательства. Виды косвенных д</w:t>
      </w:r>
      <w:r w:rsidRPr="00540501">
        <w:rPr>
          <w:rFonts w:ascii="Times New Roman" w:hAnsi="Times New Roman"/>
          <w:bCs/>
          <w:color w:val="000000"/>
          <w:sz w:val="24"/>
          <w:szCs w:val="24"/>
          <w:lang w:val="ru-RU"/>
        </w:rPr>
        <w:t>о</w:t>
      </w:r>
      <w:r w:rsidRPr="00540501">
        <w:rPr>
          <w:rFonts w:ascii="Times New Roman" w:hAnsi="Times New Roman"/>
          <w:bCs/>
          <w:color w:val="000000"/>
          <w:sz w:val="24"/>
          <w:szCs w:val="24"/>
          <w:lang w:val="ru-RU"/>
        </w:rPr>
        <w:t xml:space="preserve">казательств. Способы опровержения доводов оппонента: критика тезиса, критика аргументов, критика демонстрации. </w:t>
      </w:r>
    </w:p>
    <w:p w:rsidR="00952F02" w:rsidRPr="00540501" w:rsidRDefault="00952F02" w:rsidP="00952F02">
      <w:pPr>
        <w:spacing w:after="0" w:line="360" w:lineRule="auto"/>
        <w:ind w:firstLine="708"/>
        <w:jc w:val="both"/>
        <w:rPr>
          <w:rFonts w:ascii="Times New Roman" w:hAnsi="Times New Roman"/>
          <w:bCs/>
          <w:color w:val="000000"/>
          <w:sz w:val="24"/>
          <w:szCs w:val="24"/>
          <w:lang w:val="ru-RU"/>
        </w:rPr>
      </w:pPr>
      <w:r w:rsidRPr="00540501">
        <w:rPr>
          <w:rFonts w:ascii="Times New Roman" w:hAnsi="Times New Roman"/>
          <w:b/>
          <w:bCs/>
          <w:color w:val="000000"/>
          <w:sz w:val="24"/>
          <w:szCs w:val="24"/>
          <w:lang w:val="ru-RU"/>
        </w:rPr>
        <w:t>Функциональные разновидности языка</w:t>
      </w:r>
    </w:p>
    <w:p w:rsidR="00952F02" w:rsidRPr="00540501" w:rsidRDefault="00952F02" w:rsidP="00952F02">
      <w:pPr>
        <w:spacing w:after="0" w:line="360" w:lineRule="auto"/>
        <w:ind w:firstLine="708"/>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 xml:space="preserve">Разговорная речь. Самохарактеристика, самопрезентация, поздравление.  </w:t>
      </w:r>
    </w:p>
    <w:p w:rsidR="00952F02" w:rsidRPr="00540501" w:rsidRDefault="00952F02" w:rsidP="00952F02">
      <w:pPr>
        <w:spacing w:after="0" w:line="360" w:lineRule="auto"/>
        <w:ind w:firstLine="708"/>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Научный стиль речи. Специфика оформления текста как результата проектной (исследов</w:t>
      </w:r>
      <w:r w:rsidRPr="00540501">
        <w:rPr>
          <w:rFonts w:ascii="Times New Roman" w:hAnsi="Times New Roman"/>
          <w:bCs/>
          <w:color w:val="000000"/>
          <w:sz w:val="24"/>
          <w:szCs w:val="24"/>
          <w:lang w:val="ru-RU"/>
        </w:rPr>
        <w:t>а</w:t>
      </w:r>
      <w:r w:rsidRPr="00540501">
        <w:rPr>
          <w:rFonts w:ascii="Times New Roman" w:hAnsi="Times New Roman"/>
          <w:bCs/>
          <w:color w:val="000000"/>
          <w:sz w:val="24"/>
          <w:szCs w:val="24"/>
          <w:lang w:val="ru-RU"/>
        </w:rPr>
        <w:t>тельской) деятельности. Реферат. Слово на защите реферата. Учебно-научная дискуссия. Ста</w:t>
      </w:r>
      <w:r w:rsidRPr="00540501">
        <w:rPr>
          <w:rFonts w:ascii="Times New Roman" w:hAnsi="Times New Roman"/>
          <w:bCs/>
          <w:color w:val="000000"/>
          <w:sz w:val="24"/>
          <w:szCs w:val="24"/>
          <w:lang w:val="ru-RU"/>
        </w:rPr>
        <w:t>н</w:t>
      </w:r>
      <w:r w:rsidRPr="00540501">
        <w:rPr>
          <w:rFonts w:ascii="Times New Roman" w:hAnsi="Times New Roman"/>
          <w:bCs/>
          <w:color w:val="000000"/>
          <w:sz w:val="24"/>
          <w:szCs w:val="24"/>
          <w:lang w:val="ru-RU"/>
        </w:rPr>
        <w:t xml:space="preserve">дартные обороты речи для участия в учебно-научной дискуссии. Правила корректной дискуссии. </w:t>
      </w:r>
    </w:p>
    <w:p w:rsidR="00952F02" w:rsidRPr="00540501" w:rsidRDefault="00952F02" w:rsidP="00952F02">
      <w:pPr>
        <w:spacing w:after="0" w:line="360" w:lineRule="auto"/>
        <w:ind w:firstLine="708"/>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Язык художественной литературы. Сочинение в жанре письма другу (в том числе эле</w:t>
      </w:r>
      <w:r w:rsidRPr="00540501">
        <w:rPr>
          <w:rFonts w:ascii="Times New Roman" w:hAnsi="Times New Roman"/>
          <w:bCs/>
          <w:color w:val="000000"/>
          <w:sz w:val="24"/>
          <w:szCs w:val="24"/>
          <w:lang w:val="ru-RU"/>
        </w:rPr>
        <w:t>к</w:t>
      </w:r>
      <w:r w:rsidRPr="00540501">
        <w:rPr>
          <w:rFonts w:ascii="Times New Roman" w:hAnsi="Times New Roman"/>
          <w:bCs/>
          <w:color w:val="000000"/>
          <w:sz w:val="24"/>
          <w:szCs w:val="24"/>
          <w:lang w:val="ru-RU"/>
        </w:rPr>
        <w:t xml:space="preserve">тронного), страницы дневника и т.д. </w:t>
      </w:r>
    </w:p>
    <w:p w:rsidR="00952F02" w:rsidRPr="00540501" w:rsidRDefault="00952F02" w:rsidP="00952F02">
      <w:pPr>
        <w:pStyle w:val="Default"/>
        <w:spacing w:line="360" w:lineRule="auto"/>
        <w:jc w:val="both"/>
        <w:rPr>
          <w:rFonts w:ascii="Times New Roman" w:hAnsi="Times New Roman" w:cs="Times New Roman"/>
          <w:b/>
          <w:bCs/>
          <w:lang w:val="ru-RU"/>
        </w:rPr>
      </w:pPr>
      <w:r w:rsidRPr="00540501">
        <w:rPr>
          <w:rFonts w:ascii="Times New Roman" w:hAnsi="Times New Roman" w:cs="Times New Roman"/>
          <w:b/>
          <w:bCs/>
          <w:lang w:val="ru-RU"/>
        </w:rPr>
        <w:t>9 класс</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Раздел 1. Язык и культура</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Русский язык как зеркало национальной культуры и истории народа (обобщение). Примеры ключевых слов (концептов) русской культуры, их национально-историческая значимость. Крыл</w:t>
      </w:r>
      <w:r w:rsidRPr="00540501">
        <w:rPr>
          <w:rFonts w:ascii="Times New Roman" w:hAnsi="Times New Roman" w:cs="Times New Roman"/>
          <w:bCs/>
          <w:lang w:val="ru-RU"/>
        </w:rPr>
        <w:t>а</w:t>
      </w:r>
      <w:r w:rsidRPr="00540501">
        <w:rPr>
          <w:rFonts w:ascii="Times New Roman" w:hAnsi="Times New Roman" w:cs="Times New Roman"/>
          <w:bCs/>
          <w:lang w:val="ru-RU"/>
        </w:rPr>
        <w:t>тые слова и выражения (прецедентные тексты) из произведений художественной литературы, к</w:t>
      </w:r>
      <w:r w:rsidRPr="00540501">
        <w:rPr>
          <w:rFonts w:ascii="Times New Roman" w:hAnsi="Times New Roman" w:cs="Times New Roman"/>
          <w:bCs/>
          <w:lang w:val="ru-RU"/>
        </w:rPr>
        <w:t>и</w:t>
      </w:r>
      <w:r w:rsidRPr="00540501">
        <w:rPr>
          <w:rFonts w:ascii="Times New Roman" w:hAnsi="Times New Roman" w:cs="Times New Roman"/>
          <w:bCs/>
          <w:lang w:val="ru-RU"/>
        </w:rPr>
        <w:t xml:space="preserve">нофильмов, песен, рекламных текстов и т.п.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Развитие языка как объективный процесс. Общее представление о внешних и внутренних факторах языковых изменений, об активных процессах в современном русском языке (основные тенденции, отдельные примеры).Стремительный рост словарного состава языка, «неологический бум» – рождение новых слов, изменение значений и переосмысление имеющихся в языке слов, их </w:t>
      </w:r>
      <w:r w:rsidRPr="00540501">
        <w:rPr>
          <w:rFonts w:ascii="Times New Roman" w:hAnsi="Times New Roman" w:cs="Times New Roman"/>
          <w:bCs/>
          <w:lang w:val="ru-RU"/>
        </w:rPr>
        <w:lastRenderedPageBreak/>
        <w:t>стилистическая переоценка, создание новой фразеологии, активизация процесса заимствования иноязычных слов.</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Раздел 2. Культура речи</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Основные орфоэпические нормы современного русского литературного языка.</w:t>
      </w:r>
      <w:r w:rsidRPr="00540501">
        <w:rPr>
          <w:rFonts w:ascii="Times New Roman" w:hAnsi="Times New Roman" w:cs="Times New Roman"/>
          <w:bCs/>
          <w:lang w:val="ru-RU"/>
        </w:rPr>
        <w:t xml:space="preserve"> Акти</w:t>
      </w:r>
      <w:r w:rsidRPr="00540501">
        <w:rPr>
          <w:rFonts w:ascii="Times New Roman" w:hAnsi="Times New Roman" w:cs="Times New Roman"/>
          <w:bCs/>
          <w:lang w:val="ru-RU"/>
        </w:rPr>
        <w:t>в</w:t>
      </w:r>
      <w:r w:rsidRPr="00540501">
        <w:rPr>
          <w:rFonts w:ascii="Times New Roman" w:hAnsi="Times New Roman" w:cs="Times New Roman"/>
          <w:bCs/>
          <w:lang w:val="ru-RU"/>
        </w:rPr>
        <w:t>ные процессы в области произношения и ударения. Отражение произносительных вариантов в с</w:t>
      </w:r>
      <w:r w:rsidRPr="00540501">
        <w:rPr>
          <w:rFonts w:ascii="Times New Roman" w:hAnsi="Times New Roman" w:cs="Times New Roman"/>
          <w:bCs/>
          <w:lang w:val="ru-RU"/>
        </w:rPr>
        <w:t>о</w:t>
      </w:r>
      <w:r w:rsidRPr="00540501">
        <w:rPr>
          <w:rFonts w:ascii="Times New Roman" w:hAnsi="Times New Roman" w:cs="Times New Roman"/>
          <w:bCs/>
          <w:lang w:val="ru-RU"/>
        </w:rPr>
        <w:t xml:space="preserve">временных орфоэпических словарях.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Нарушение орфоэпической нормы как художественный приѐм.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Основные лексические нормы современного русского литературного языка.</w:t>
      </w:r>
      <w:r w:rsidRPr="00540501">
        <w:rPr>
          <w:rFonts w:ascii="Times New Roman" w:hAnsi="Times New Roman" w:cs="Times New Roman"/>
          <w:bCs/>
          <w:lang w:val="ru-RU"/>
        </w:rPr>
        <w:t xml:space="preserve"> Лексич</w:t>
      </w:r>
      <w:r w:rsidRPr="00540501">
        <w:rPr>
          <w:rFonts w:ascii="Times New Roman" w:hAnsi="Times New Roman" w:cs="Times New Roman"/>
          <w:bCs/>
          <w:lang w:val="ru-RU"/>
        </w:rPr>
        <w:t>е</w:t>
      </w:r>
      <w:r w:rsidRPr="00540501">
        <w:rPr>
          <w:rFonts w:ascii="Times New Roman" w:hAnsi="Times New Roman" w:cs="Times New Roman"/>
          <w:bCs/>
          <w:lang w:val="ru-RU"/>
        </w:rPr>
        <w:t>ская сочетаемость слова и точность. Свободная и несвободная лексическая сочетаемость. Типи</w:t>
      </w:r>
      <w:r w:rsidRPr="00540501">
        <w:rPr>
          <w:rFonts w:ascii="Times New Roman" w:hAnsi="Times New Roman" w:cs="Times New Roman"/>
          <w:bCs/>
          <w:lang w:val="ru-RU"/>
        </w:rPr>
        <w:t>ч</w:t>
      </w:r>
      <w:r w:rsidRPr="00540501">
        <w:rPr>
          <w:rFonts w:ascii="Times New Roman" w:hAnsi="Times New Roman" w:cs="Times New Roman"/>
          <w:bCs/>
          <w:lang w:val="ru-RU"/>
        </w:rPr>
        <w:t xml:space="preserve">ные ошибки‚ связанные с нарушением лексической сочетаемости.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Речевая избыточность и точность. Тавтология. Плеоназм. Типичные ошибки‚ связанные с речевой избыточностью.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Современные толковые словари. Отражение  вариантов лексической нормы в современных словарях. Словарные пометы.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Основные грамматические нормы современного русского литературного языка.</w:t>
      </w:r>
      <w:r w:rsidRPr="00540501">
        <w:rPr>
          <w:rFonts w:ascii="Times New Roman" w:hAnsi="Times New Roman" w:cs="Times New Roman"/>
          <w:bCs/>
          <w:lang w:val="ru-RU"/>
        </w:rPr>
        <w:t xml:space="preserve"> Т</w:t>
      </w:r>
      <w:r w:rsidRPr="00540501">
        <w:rPr>
          <w:rFonts w:ascii="Times New Roman" w:hAnsi="Times New Roman" w:cs="Times New Roman"/>
          <w:bCs/>
          <w:lang w:val="ru-RU"/>
        </w:rPr>
        <w:t>и</w:t>
      </w:r>
      <w:r w:rsidRPr="00540501">
        <w:rPr>
          <w:rFonts w:ascii="Times New Roman" w:hAnsi="Times New Roman" w:cs="Times New Roman"/>
          <w:bCs/>
          <w:lang w:val="ru-RU"/>
        </w:rPr>
        <w:t>пичные грамматические ошибки. Управление: управление предлогов благодаря, согласно, вопр</w:t>
      </w:r>
      <w:r w:rsidRPr="00540501">
        <w:rPr>
          <w:rFonts w:ascii="Times New Roman" w:hAnsi="Times New Roman" w:cs="Times New Roman"/>
          <w:bCs/>
          <w:lang w:val="ru-RU"/>
        </w:rPr>
        <w:t>е</w:t>
      </w:r>
      <w:r w:rsidRPr="00540501">
        <w:rPr>
          <w:rFonts w:ascii="Times New Roman" w:hAnsi="Times New Roman" w:cs="Times New Roman"/>
          <w:bCs/>
          <w:lang w:val="ru-RU"/>
        </w:rPr>
        <w:t>ки; предлогапо с количественными числительными в словосочетаниях с распределительным зн</w:t>
      </w:r>
      <w:r w:rsidRPr="00540501">
        <w:rPr>
          <w:rFonts w:ascii="Times New Roman" w:hAnsi="Times New Roman" w:cs="Times New Roman"/>
          <w:bCs/>
          <w:lang w:val="ru-RU"/>
        </w:rPr>
        <w:t>а</w:t>
      </w:r>
      <w:r w:rsidRPr="00540501">
        <w:rPr>
          <w:rFonts w:ascii="Times New Roman" w:hAnsi="Times New Roman" w:cs="Times New Roman"/>
          <w:bCs/>
          <w:lang w:val="ru-RU"/>
        </w:rPr>
        <w:t>чением (по пять груш – по пяти груш). Правильное построение словосочетаний по типу управл</w:t>
      </w:r>
      <w:r w:rsidRPr="00540501">
        <w:rPr>
          <w:rFonts w:ascii="Times New Roman" w:hAnsi="Times New Roman" w:cs="Times New Roman"/>
          <w:bCs/>
          <w:lang w:val="ru-RU"/>
        </w:rPr>
        <w:t>е</w:t>
      </w:r>
      <w:r w:rsidRPr="00540501">
        <w:rPr>
          <w:rFonts w:ascii="Times New Roman" w:hAnsi="Times New Roman" w:cs="Times New Roman"/>
          <w:bCs/>
          <w:lang w:val="ru-RU"/>
        </w:rPr>
        <w:t>ния (отзыв о книге – рецензия на книгу, обидеться на слово – обижен словами). Правильное упо</w:t>
      </w:r>
      <w:r w:rsidRPr="00540501">
        <w:rPr>
          <w:rFonts w:ascii="Times New Roman" w:hAnsi="Times New Roman" w:cs="Times New Roman"/>
          <w:bCs/>
          <w:lang w:val="ru-RU"/>
        </w:rPr>
        <w:t>т</w:t>
      </w:r>
      <w:r w:rsidRPr="00540501">
        <w:rPr>
          <w:rFonts w:ascii="Times New Roman" w:hAnsi="Times New Roman" w:cs="Times New Roman"/>
          <w:bCs/>
          <w:lang w:val="ru-RU"/>
        </w:rPr>
        <w:t>ребление предлогов о‚ по‚ из‚ с в составе словосочетания (приехать из Москвы – приехать с Ур</w:t>
      </w:r>
      <w:r w:rsidRPr="00540501">
        <w:rPr>
          <w:rFonts w:ascii="Times New Roman" w:hAnsi="Times New Roman" w:cs="Times New Roman"/>
          <w:bCs/>
          <w:lang w:val="ru-RU"/>
        </w:rPr>
        <w:t>а</w:t>
      </w:r>
      <w:r w:rsidRPr="00540501">
        <w:rPr>
          <w:rFonts w:ascii="Times New Roman" w:hAnsi="Times New Roman" w:cs="Times New Roman"/>
          <w:bCs/>
          <w:lang w:val="ru-RU"/>
        </w:rPr>
        <w:t xml:space="preserve">ла). Нагромождение одних и тех же падежных форм, в частности родительного и творительного падежа.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Нормы употребления причастных и деепричастных оборотов‚ предложений с косвенной речью.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Типичные ошибки в построении сложных предложений: постановка рядом двух однозна</w:t>
      </w:r>
      <w:r w:rsidRPr="00540501">
        <w:rPr>
          <w:rFonts w:ascii="Times New Roman" w:hAnsi="Times New Roman" w:cs="Times New Roman"/>
          <w:bCs/>
          <w:lang w:val="ru-RU"/>
        </w:rPr>
        <w:t>ч</w:t>
      </w:r>
      <w:r w:rsidRPr="00540501">
        <w:rPr>
          <w:rFonts w:ascii="Times New Roman" w:hAnsi="Times New Roman" w:cs="Times New Roman"/>
          <w:bCs/>
          <w:lang w:val="ru-RU"/>
        </w:rPr>
        <w:t xml:space="preserve">ных союзов (но и однако, что и будто, что и как будто)‚ повторение частицы бы в предложениях с союзами чтобы и если бы‚ введение в сложное предложение лишних указательных местоимений.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Отражение вариантов грамматической нормы в современных грамматических словарях и справочниках. Словарные пометы.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Речевой этикет</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lastRenderedPageBreak/>
        <w:t>Этика и этикет в электронной среде общения. Понятие нетикета. Этикет Интернетпереп</w:t>
      </w:r>
      <w:r w:rsidRPr="00540501">
        <w:rPr>
          <w:rFonts w:ascii="Times New Roman" w:hAnsi="Times New Roman" w:cs="Times New Roman"/>
          <w:bCs/>
          <w:lang w:val="ru-RU"/>
        </w:rPr>
        <w:t>и</w:t>
      </w:r>
      <w:r w:rsidRPr="00540501">
        <w:rPr>
          <w:rFonts w:ascii="Times New Roman" w:hAnsi="Times New Roman" w:cs="Times New Roman"/>
          <w:bCs/>
          <w:lang w:val="ru-RU"/>
        </w:rPr>
        <w:t>ски. Этические нормы, правила этикета Интернет-дискуссии, Интернет-полемики. Этикетное р</w:t>
      </w:r>
      <w:r w:rsidRPr="00540501">
        <w:rPr>
          <w:rFonts w:ascii="Times New Roman" w:hAnsi="Times New Roman" w:cs="Times New Roman"/>
          <w:bCs/>
          <w:lang w:val="ru-RU"/>
        </w:rPr>
        <w:t>е</w:t>
      </w:r>
      <w:r w:rsidRPr="00540501">
        <w:rPr>
          <w:rFonts w:ascii="Times New Roman" w:hAnsi="Times New Roman" w:cs="Times New Roman"/>
          <w:bCs/>
          <w:lang w:val="ru-RU"/>
        </w:rPr>
        <w:t>чевое поведение в ситуациях делового общения.</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Раздел 3. Речь. Речевая деятельность. Текст</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Язык и речь. Виды речевой деятельности</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Русский язык в Интернете. Правила информационной безопасности при общении в соц</w:t>
      </w:r>
      <w:r w:rsidRPr="00540501">
        <w:rPr>
          <w:rFonts w:ascii="Times New Roman" w:hAnsi="Times New Roman" w:cs="Times New Roman"/>
          <w:bCs/>
          <w:lang w:val="ru-RU"/>
        </w:rPr>
        <w:t>и</w:t>
      </w:r>
      <w:r w:rsidRPr="00540501">
        <w:rPr>
          <w:rFonts w:ascii="Times New Roman" w:hAnsi="Times New Roman" w:cs="Times New Roman"/>
          <w:bCs/>
          <w:lang w:val="ru-RU"/>
        </w:rPr>
        <w:t xml:space="preserve">альных сетях. Контактное и дистантное общение. </w:t>
      </w:r>
    </w:p>
    <w:p w:rsidR="00952F02" w:rsidRPr="00540501" w:rsidRDefault="00952F02" w:rsidP="00952F02">
      <w:pPr>
        <w:pStyle w:val="Default"/>
        <w:spacing w:line="360" w:lineRule="auto"/>
        <w:ind w:firstLine="708"/>
        <w:jc w:val="both"/>
        <w:rPr>
          <w:rFonts w:ascii="Times New Roman" w:hAnsi="Times New Roman" w:cs="Times New Roman"/>
          <w:b/>
          <w:bCs/>
          <w:lang w:val="ru-RU"/>
        </w:rPr>
      </w:pPr>
      <w:r w:rsidRPr="00540501">
        <w:rPr>
          <w:rFonts w:ascii="Times New Roman" w:hAnsi="Times New Roman" w:cs="Times New Roman"/>
          <w:b/>
          <w:bCs/>
          <w:lang w:val="ru-RU"/>
        </w:rPr>
        <w:t>Текст как единица языка и речи.</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 Виды преобразования текстов: аннотация, конспект. Использование графиков, диаграмм, схем для представления информации.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
          <w:bCs/>
          <w:lang w:val="ru-RU"/>
        </w:rPr>
        <w:t>Функциональные разновидности языка</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 xml:space="preserve">Разговорная речь. Анекдот, шутка. </w:t>
      </w:r>
    </w:p>
    <w:p w:rsidR="00952F02" w:rsidRPr="00540501" w:rsidRDefault="00952F02" w:rsidP="00952F02">
      <w:pPr>
        <w:pStyle w:val="Default"/>
        <w:spacing w:line="360" w:lineRule="auto"/>
        <w:ind w:firstLine="708"/>
        <w:jc w:val="both"/>
        <w:rPr>
          <w:rFonts w:ascii="Times New Roman" w:hAnsi="Times New Roman" w:cs="Times New Roman"/>
          <w:bCs/>
          <w:lang w:val="ru-RU"/>
        </w:rPr>
      </w:pPr>
      <w:r w:rsidRPr="00540501">
        <w:rPr>
          <w:rFonts w:ascii="Times New Roman" w:hAnsi="Times New Roman" w:cs="Times New Roman"/>
          <w:bCs/>
          <w:lang w:val="ru-RU"/>
        </w:rPr>
        <w:t>Официально-деловой стиль. Деловое письмо, его структурные элементы и языковые ос</w:t>
      </w:r>
      <w:r w:rsidRPr="00540501">
        <w:rPr>
          <w:rFonts w:ascii="Times New Roman" w:hAnsi="Times New Roman" w:cs="Times New Roman"/>
          <w:bCs/>
          <w:lang w:val="ru-RU"/>
        </w:rPr>
        <w:t>о</w:t>
      </w:r>
      <w:r w:rsidRPr="00540501">
        <w:rPr>
          <w:rFonts w:ascii="Times New Roman" w:hAnsi="Times New Roman" w:cs="Times New Roman"/>
          <w:bCs/>
          <w:lang w:val="ru-RU"/>
        </w:rPr>
        <w:t xml:space="preserve">бенности.  </w:t>
      </w:r>
    </w:p>
    <w:p w:rsidR="00952F02" w:rsidRPr="00540501" w:rsidRDefault="00952F02" w:rsidP="00952F02">
      <w:pPr>
        <w:pStyle w:val="Default"/>
        <w:spacing w:line="360" w:lineRule="auto"/>
        <w:jc w:val="both"/>
        <w:rPr>
          <w:rFonts w:ascii="Times New Roman" w:hAnsi="Times New Roman" w:cs="Times New Roman"/>
          <w:bCs/>
          <w:lang w:val="ru-RU"/>
        </w:rPr>
      </w:pPr>
      <w:r w:rsidRPr="00540501">
        <w:rPr>
          <w:rFonts w:ascii="Times New Roman" w:hAnsi="Times New Roman" w:cs="Times New Roman"/>
          <w:bCs/>
          <w:lang w:val="ru-RU"/>
        </w:rPr>
        <w:t xml:space="preserve">Учебно-научный стиль. Доклад, сообщение. Речь оппонента на защите проекта. </w:t>
      </w:r>
    </w:p>
    <w:p w:rsidR="00952F02" w:rsidRPr="00540501" w:rsidRDefault="00952F02" w:rsidP="00952F02">
      <w:pPr>
        <w:pStyle w:val="Default"/>
        <w:spacing w:line="360" w:lineRule="auto"/>
        <w:jc w:val="both"/>
        <w:rPr>
          <w:rFonts w:ascii="Times New Roman" w:hAnsi="Times New Roman" w:cs="Times New Roman"/>
          <w:bCs/>
          <w:lang w:val="ru-RU"/>
        </w:rPr>
      </w:pPr>
      <w:r w:rsidRPr="00540501">
        <w:rPr>
          <w:rFonts w:ascii="Times New Roman" w:hAnsi="Times New Roman" w:cs="Times New Roman"/>
          <w:bCs/>
          <w:lang w:val="ru-RU"/>
        </w:rPr>
        <w:t xml:space="preserve">            Публицистический стиль. Проблемный очерк.  </w:t>
      </w:r>
    </w:p>
    <w:p w:rsidR="00952F02" w:rsidRDefault="00952F02" w:rsidP="00EC4698">
      <w:pPr>
        <w:pStyle w:val="Default"/>
        <w:spacing w:line="360" w:lineRule="auto"/>
        <w:jc w:val="both"/>
        <w:rPr>
          <w:rFonts w:ascii="Times New Roman" w:hAnsi="Times New Roman" w:cs="Times New Roman"/>
          <w:bCs/>
        </w:rPr>
      </w:pPr>
      <w:r w:rsidRPr="00540501">
        <w:rPr>
          <w:rFonts w:ascii="Times New Roman" w:hAnsi="Times New Roman" w:cs="Times New Roman"/>
          <w:bCs/>
          <w:lang w:val="ru-RU"/>
        </w:rPr>
        <w:t xml:space="preserve">            Язык художественной литературы. Диалогичность в художественном произведении. Текст и интертекст. </w:t>
      </w:r>
      <w:r w:rsidRPr="00952F02">
        <w:rPr>
          <w:rFonts w:ascii="Times New Roman" w:hAnsi="Times New Roman" w:cs="Times New Roman"/>
          <w:bCs/>
        </w:rPr>
        <w:t>Афоризм</w:t>
      </w:r>
      <w:r w:rsidR="00EC4698">
        <w:rPr>
          <w:rFonts w:ascii="Times New Roman" w:hAnsi="Times New Roman" w:cs="Times New Roman"/>
          <w:bCs/>
        </w:rPr>
        <w:t xml:space="preserve">ы. Прецедентные тексты. </w:t>
      </w:r>
    </w:p>
    <w:p w:rsidR="00B63A24" w:rsidRDefault="00B63A24" w:rsidP="00EC4698">
      <w:pPr>
        <w:pStyle w:val="Default"/>
        <w:spacing w:line="360" w:lineRule="auto"/>
        <w:jc w:val="both"/>
        <w:rPr>
          <w:rFonts w:ascii="Times New Roman" w:hAnsi="Times New Roman" w:cs="Times New Roman"/>
          <w:bCs/>
        </w:rPr>
      </w:pPr>
    </w:p>
    <w:p w:rsidR="00B63A24" w:rsidRPr="002B051A" w:rsidRDefault="00B63A24" w:rsidP="00BF3696">
      <w:pPr>
        <w:pStyle w:val="2"/>
        <w:numPr>
          <w:ilvl w:val="3"/>
          <w:numId w:val="250"/>
        </w:numPr>
        <w:rPr>
          <w:rFonts w:eastAsia="Calibri"/>
          <w:b/>
          <w:bCs/>
          <w:sz w:val="24"/>
          <w:szCs w:val="24"/>
        </w:rPr>
      </w:pPr>
      <w:r w:rsidRPr="002B051A">
        <w:rPr>
          <w:sz w:val="24"/>
          <w:szCs w:val="24"/>
        </w:rPr>
        <w:t>Родная литература (руская)</w:t>
      </w:r>
    </w:p>
    <w:p w:rsidR="0040548B" w:rsidRPr="00540501" w:rsidRDefault="0040548B" w:rsidP="0040548B">
      <w:pPr>
        <w:pStyle w:val="a8"/>
        <w:jc w:val="both"/>
        <w:rPr>
          <w:rFonts w:ascii="Times New Roman" w:hAnsi="Times New Roman"/>
          <w:b/>
          <w:bCs/>
          <w:lang w:val="ru-RU"/>
        </w:rPr>
      </w:pPr>
      <w:r w:rsidRPr="00540501">
        <w:rPr>
          <w:rFonts w:ascii="Times New Roman" w:eastAsia="Times New Roman" w:hAnsi="Times New Roman"/>
          <w:b/>
          <w:bCs/>
          <w:lang w:val="ru-RU"/>
        </w:rPr>
        <w:t>Содержание учебного предмета «Родная (русская) литература»</w:t>
      </w:r>
    </w:p>
    <w:p w:rsidR="0040548B" w:rsidRPr="00540501" w:rsidRDefault="0040548B" w:rsidP="0040548B">
      <w:pPr>
        <w:pStyle w:val="a8"/>
        <w:suppressAutoHyphens/>
        <w:spacing w:after="160" w:line="252" w:lineRule="auto"/>
        <w:rPr>
          <w:rFonts w:ascii="Times New Roman" w:eastAsia="Times New Roman" w:hAnsi="Times New Roman"/>
          <w:b/>
          <w:lang w:val="ru-RU"/>
        </w:rPr>
      </w:pPr>
    </w:p>
    <w:p w:rsidR="0040548B" w:rsidRPr="00540501" w:rsidRDefault="0040548B" w:rsidP="0040548B">
      <w:pPr>
        <w:pStyle w:val="a8"/>
        <w:suppressAutoHyphens/>
        <w:spacing w:line="252" w:lineRule="auto"/>
        <w:jc w:val="both"/>
        <w:rPr>
          <w:rFonts w:ascii="Times New Roman" w:eastAsia="Times New Roman" w:hAnsi="Times New Roman"/>
          <w:b/>
          <w:lang w:val="ru-RU"/>
        </w:rPr>
      </w:pPr>
      <w:bookmarkStart w:id="219" w:name="__DdeLink__939_1088726659"/>
      <w:bookmarkStart w:id="220" w:name="__DdeLink__944_116850499"/>
      <w:bookmarkEnd w:id="219"/>
      <w:bookmarkEnd w:id="220"/>
      <w:r w:rsidRPr="00540501">
        <w:rPr>
          <w:rFonts w:ascii="Times New Roman" w:eastAsia="Times New Roman" w:hAnsi="Times New Roman"/>
          <w:b/>
          <w:lang w:val="ru-RU"/>
        </w:rPr>
        <w:t xml:space="preserve">                                                     5 класс                                                               </w:t>
      </w:r>
    </w:p>
    <w:p w:rsidR="0040548B" w:rsidRPr="00540501" w:rsidRDefault="0040548B" w:rsidP="0040548B">
      <w:pPr>
        <w:pStyle w:val="a8"/>
        <w:suppressAutoHyphens/>
        <w:jc w:val="both"/>
        <w:rPr>
          <w:rFonts w:ascii="Times New Roman" w:eastAsia="Times New Roman" w:hAnsi="Times New Roman"/>
          <w:lang w:val="ru-RU"/>
        </w:rPr>
      </w:pPr>
      <w:r w:rsidRPr="00540501">
        <w:rPr>
          <w:rFonts w:ascii="Times New Roman" w:eastAsia="Times New Roman" w:hAnsi="Times New Roman"/>
          <w:b/>
          <w:lang w:val="ru-RU"/>
        </w:rPr>
        <w:t xml:space="preserve">Введение. </w:t>
      </w:r>
      <w:r w:rsidRPr="00540501">
        <w:rPr>
          <w:rFonts w:ascii="Times New Roman" w:eastAsia="Times New Roman" w:hAnsi="Times New Roman"/>
          <w:lang w:val="ru-RU"/>
        </w:rPr>
        <w:t>Значимость чтения и изучения родной литературы для дальнейшего развития человека.(1)</w:t>
      </w:r>
    </w:p>
    <w:p w:rsidR="0040548B" w:rsidRPr="00540501" w:rsidRDefault="0040548B" w:rsidP="0040548B">
      <w:pPr>
        <w:pStyle w:val="a8"/>
        <w:suppressAutoHyphens/>
        <w:jc w:val="both"/>
        <w:rPr>
          <w:lang w:val="ru-RU"/>
        </w:rPr>
      </w:pPr>
      <w:r w:rsidRPr="00540501">
        <w:rPr>
          <w:rFonts w:ascii="Times New Roman" w:eastAsia="Times New Roman" w:hAnsi="Times New Roman"/>
          <w:b/>
          <w:lang w:val="ru-RU"/>
        </w:rPr>
        <w:t>Славянская мифология (2ч)</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Из литературы </w:t>
      </w:r>
      <w:r w:rsidRPr="0040548B">
        <w:rPr>
          <w:rFonts w:ascii="Times New Roman" w:hAnsi="Times New Roman"/>
          <w:b/>
          <w:bCs/>
          <w:kern w:val="36"/>
        </w:rPr>
        <w:t>XIX</w:t>
      </w:r>
      <w:r w:rsidRPr="00540501">
        <w:rPr>
          <w:rFonts w:ascii="Times New Roman" w:hAnsi="Times New Roman"/>
          <w:b/>
          <w:bCs/>
          <w:kern w:val="36"/>
          <w:lang w:val="ru-RU"/>
        </w:rPr>
        <w:t xml:space="preserve"> века (</w:t>
      </w:r>
      <w:r w:rsidRPr="00540501">
        <w:rPr>
          <w:rFonts w:ascii="Times New Roman" w:hAnsi="Times New Roman"/>
          <w:bCs/>
          <w:kern w:val="36"/>
          <w:lang w:val="ru-RU"/>
        </w:rPr>
        <w:t xml:space="preserve">4)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Cs/>
          <w:kern w:val="36"/>
          <w:lang w:val="ru-RU"/>
        </w:rPr>
        <w:t xml:space="preserve">Русские басни.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Л.Н. Толстой.</w:t>
      </w:r>
      <w:r w:rsidRPr="00540501">
        <w:rPr>
          <w:rFonts w:ascii="Times New Roman" w:hAnsi="Times New Roman"/>
          <w:bCs/>
          <w:kern w:val="36"/>
          <w:lang w:val="ru-RU"/>
        </w:rPr>
        <w:t xml:space="preserve"> Басни «Два товарища», «Лгун», «Отец и сыновья». Сведения о писателе. Нрастве</w:t>
      </w:r>
      <w:r w:rsidRPr="00540501">
        <w:rPr>
          <w:rFonts w:ascii="Times New Roman" w:hAnsi="Times New Roman"/>
          <w:bCs/>
          <w:kern w:val="36"/>
          <w:lang w:val="ru-RU"/>
        </w:rPr>
        <w:t>н</w:t>
      </w:r>
      <w:r w:rsidRPr="00540501">
        <w:rPr>
          <w:rFonts w:ascii="Times New Roman" w:hAnsi="Times New Roman"/>
          <w:bCs/>
          <w:kern w:val="36"/>
          <w:lang w:val="ru-RU"/>
        </w:rPr>
        <w:t xml:space="preserve">ная проблематика басен, злободневность. Пороки, недостатки, ум, глупость, хитрость, невежество, самонадеянность. Основные темы басен. Приёмы создания характеров и ситуаций. Мораль.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В.И. Даль</w:t>
      </w:r>
      <w:r w:rsidRPr="00540501">
        <w:rPr>
          <w:rFonts w:ascii="Times New Roman" w:hAnsi="Times New Roman"/>
          <w:bCs/>
          <w:kern w:val="36"/>
          <w:lang w:val="ru-RU"/>
        </w:rPr>
        <w:t>. Сказка «Что значит досуг?» Сведения о писателе. Богатство и выразительность языка. Тема труда в сказке. Поручение Георгия Храброго – своеобразный экзамен для каждого героя, пр</w:t>
      </w:r>
      <w:r w:rsidRPr="00540501">
        <w:rPr>
          <w:rFonts w:ascii="Times New Roman" w:hAnsi="Times New Roman"/>
          <w:bCs/>
          <w:kern w:val="36"/>
          <w:lang w:val="ru-RU"/>
        </w:rPr>
        <w:t>о</w:t>
      </w:r>
      <w:r w:rsidRPr="00540501">
        <w:rPr>
          <w:rFonts w:ascii="Times New Roman" w:hAnsi="Times New Roman"/>
          <w:bCs/>
          <w:kern w:val="36"/>
          <w:lang w:val="ru-RU"/>
        </w:rPr>
        <w:lastRenderedPageBreak/>
        <w:t>верка на трудолюбие. Идейно-художественный смысл сказки. Индивидуальная характеристика г</w:t>
      </w:r>
      <w:r w:rsidRPr="00540501">
        <w:rPr>
          <w:rFonts w:ascii="Times New Roman" w:hAnsi="Times New Roman"/>
          <w:bCs/>
          <w:kern w:val="36"/>
          <w:lang w:val="ru-RU"/>
        </w:rPr>
        <w:t>е</w:t>
      </w:r>
      <w:r w:rsidRPr="00540501">
        <w:rPr>
          <w:rFonts w:ascii="Times New Roman" w:hAnsi="Times New Roman"/>
          <w:bCs/>
          <w:kern w:val="36"/>
          <w:lang w:val="ru-RU"/>
        </w:rPr>
        <w:t>роя и авторское отношение. Использование описательной речи автора и речи действующих лиц.</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Н.Г. Гарин-Михайловский.</w:t>
      </w:r>
      <w:r w:rsidRPr="00540501">
        <w:rPr>
          <w:rFonts w:ascii="Times New Roman" w:hAnsi="Times New Roman"/>
          <w:bCs/>
          <w:kern w:val="36"/>
          <w:lang w:val="ru-RU"/>
        </w:rPr>
        <w:t xml:space="preserve"> Сказка «Книжка счастья». Сведения о писателе. Образы и сюжет сказки. Социально-нравственная проблематика произведения. Речь персонажей и отражение в ней особенностей характера и взгляда на жизнь и судьбу. Отношение писателя к событиям и героям. Мир глазами ребёнка (беда и радость; злое и доброе начало в окружающем мире); своеобразие яз</w:t>
      </w:r>
      <w:r w:rsidRPr="00540501">
        <w:rPr>
          <w:rFonts w:ascii="Times New Roman" w:hAnsi="Times New Roman"/>
          <w:bCs/>
          <w:kern w:val="36"/>
          <w:lang w:val="ru-RU"/>
        </w:rPr>
        <w:t>ы</w:t>
      </w:r>
      <w:r w:rsidRPr="00540501">
        <w:rPr>
          <w:rFonts w:ascii="Times New Roman" w:hAnsi="Times New Roman"/>
          <w:bCs/>
          <w:kern w:val="36"/>
          <w:lang w:val="ru-RU"/>
        </w:rPr>
        <w:t xml:space="preserve">ка.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Cs/>
          <w:kern w:val="36"/>
          <w:lang w:val="ru-RU"/>
        </w:rPr>
        <w:t xml:space="preserve">Сочинение "Зло и добро в сказке". </w:t>
      </w:r>
    </w:p>
    <w:p w:rsidR="0040548B" w:rsidRPr="00540501" w:rsidRDefault="0040548B" w:rsidP="0040548B">
      <w:pPr>
        <w:jc w:val="both"/>
        <w:rPr>
          <w:rFonts w:ascii="Times New Roman" w:hAnsi="Times New Roman"/>
          <w:bCs/>
          <w:kern w:val="36"/>
          <w:lang w:val="ru-RU"/>
        </w:rPr>
      </w:pPr>
      <w:r w:rsidRPr="00540501">
        <w:rPr>
          <w:rFonts w:ascii="Times New Roman" w:hAnsi="Times New Roman"/>
          <w:b/>
          <w:bCs/>
          <w:kern w:val="36"/>
          <w:lang w:val="ru-RU"/>
        </w:rPr>
        <w:t xml:space="preserve">            Из литературы </w:t>
      </w:r>
      <w:r w:rsidRPr="0040548B">
        <w:rPr>
          <w:rFonts w:ascii="Times New Roman" w:hAnsi="Times New Roman"/>
          <w:b/>
          <w:bCs/>
          <w:kern w:val="36"/>
        </w:rPr>
        <w:t>XX</w:t>
      </w:r>
      <w:r w:rsidRPr="00540501">
        <w:rPr>
          <w:rFonts w:ascii="Times New Roman" w:hAnsi="Times New Roman"/>
          <w:b/>
          <w:bCs/>
          <w:kern w:val="36"/>
          <w:lang w:val="ru-RU"/>
        </w:rPr>
        <w:t xml:space="preserve"> века (6)</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Е.А. Пермяк.</w:t>
      </w:r>
      <w:r w:rsidRPr="00540501">
        <w:rPr>
          <w:rFonts w:ascii="Times New Roman" w:hAnsi="Times New Roman"/>
          <w:bCs/>
          <w:kern w:val="36"/>
          <w:lang w:val="ru-RU"/>
        </w:rPr>
        <w:t xml:space="preserve"> Сказка «Березовая роща». Краткие сведения о писателе. Тема, особенности создания образов. Решение серьезных философских проблем зависти и злобы, добра и зла языком сказки. Аллегорический язык сказки.</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В.А. Сухомлинский.</w:t>
      </w:r>
      <w:r w:rsidRPr="00540501">
        <w:rPr>
          <w:rFonts w:ascii="Times New Roman" w:hAnsi="Times New Roman"/>
          <w:bCs/>
          <w:kern w:val="36"/>
          <w:lang w:val="ru-RU"/>
        </w:rPr>
        <w:t xml:space="preserve"> "Легенда о материнской любви». Краткие сведения о писателе. Материнская любовь. Сыновняя благодарность. Особенности жанра. Значение финала.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Ю.Я. Яковлев.</w:t>
      </w:r>
      <w:r w:rsidRPr="00540501">
        <w:rPr>
          <w:rFonts w:ascii="Times New Roman" w:hAnsi="Times New Roman"/>
          <w:bCs/>
          <w:kern w:val="36"/>
          <w:lang w:val="ru-RU"/>
        </w:rPr>
        <w:t xml:space="preserve"> Рассказ «Цветок хлеба». Краткие сведения о писателе. Раннее взросление. Забота взрослых о ребенке. Чувство ответственности за родных. Беда и радость; злое и доброе начало в о</w:t>
      </w:r>
      <w:r w:rsidRPr="00540501">
        <w:rPr>
          <w:rFonts w:ascii="Times New Roman" w:hAnsi="Times New Roman"/>
          <w:bCs/>
          <w:kern w:val="36"/>
          <w:lang w:val="ru-RU"/>
        </w:rPr>
        <w:t>к</w:t>
      </w:r>
      <w:r w:rsidRPr="00540501">
        <w:rPr>
          <w:rFonts w:ascii="Times New Roman" w:hAnsi="Times New Roman"/>
          <w:bCs/>
          <w:kern w:val="36"/>
          <w:lang w:val="ru-RU"/>
        </w:rPr>
        <w:t xml:space="preserve">ружающем мире; образы главных героев, своеобразие языка.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Cs/>
          <w:kern w:val="36"/>
          <w:lang w:val="ru-RU"/>
        </w:rPr>
        <w:t>Сочинение " Мир глазами ребёнка".</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 А.И. Приставкин.</w:t>
      </w:r>
      <w:r w:rsidRPr="00540501">
        <w:rPr>
          <w:rFonts w:ascii="Times New Roman" w:hAnsi="Times New Roman"/>
          <w:bCs/>
          <w:kern w:val="36"/>
          <w:lang w:val="ru-RU"/>
        </w:rPr>
        <w:t xml:space="preserve"> Рассказ «Золотая рыбка». Краткие сведения о писателе. Основная тематика и нравственная проблематика рассказа (тяжёлое детство; сострадание, чуткость, доброта). Нравс</w:t>
      </w:r>
      <w:r w:rsidRPr="00540501">
        <w:rPr>
          <w:rFonts w:ascii="Times New Roman" w:hAnsi="Times New Roman"/>
          <w:bCs/>
          <w:kern w:val="36"/>
          <w:lang w:val="ru-RU"/>
        </w:rPr>
        <w:t>т</w:t>
      </w:r>
      <w:r w:rsidRPr="00540501">
        <w:rPr>
          <w:rFonts w:ascii="Times New Roman" w:hAnsi="Times New Roman"/>
          <w:bCs/>
          <w:kern w:val="36"/>
          <w:lang w:val="ru-RU"/>
        </w:rPr>
        <w:t>венно-эмоциональное состояние персонажей. Выразительные средства создания образов. Воспит</w:t>
      </w:r>
      <w:r w:rsidRPr="00540501">
        <w:rPr>
          <w:rFonts w:ascii="Times New Roman" w:hAnsi="Times New Roman"/>
          <w:bCs/>
          <w:kern w:val="36"/>
          <w:lang w:val="ru-RU"/>
        </w:rPr>
        <w:t>а</w:t>
      </w:r>
      <w:r w:rsidRPr="00540501">
        <w:rPr>
          <w:rFonts w:ascii="Times New Roman" w:hAnsi="Times New Roman"/>
          <w:bCs/>
          <w:kern w:val="36"/>
          <w:lang w:val="ru-RU"/>
        </w:rPr>
        <w:t xml:space="preserve">ние чувства милосердия, сострадания, заботы о беззащитном.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В.Я. Ерошенко.</w:t>
      </w:r>
      <w:r w:rsidRPr="00540501">
        <w:rPr>
          <w:rFonts w:ascii="Times New Roman" w:hAnsi="Times New Roman"/>
          <w:bCs/>
          <w:kern w:val="36"/>
          <w:lang w:val="ru-RU"/>
        </w:rPr>
        <w:t xml:space="preserve"> Сказка «Умирание ивы». Краткие сведения о писателе. Тема природы и приёмы её реализации; второй смысловой план в сказке. Цельность произведения, взаимосвязанность всех элементов повествования, глубина раскрытия образа. Особенности языка писателя.</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Родная природа в произведениях поэтов </w:t>
      </w:r>
      <w:r w:rsidRPr="0040548B">
        <w:rPr>
          <w:rFonts w:ascii="Times New Roman" w:hAnsi="Times New Roman"/>
          <w:b/>
          <w:bCs/>
          <w:kern w:val="36"/>
        </w:rPr>
        <w:t>XX</w:t>
      </w:r>
      <w:r w:rsidRPr="00540501">
        <w:rPr>
          <w:rFonts w:ascii="Times New Roman" w:hAnsi="Times New Roman"/>
          <w:b/>
          <w:bCs/>
          <w:kern w:val="36"/>
          <w:lang w:val="ru-RU"/>
        </w:rPr>
        <w:t xml:space="preserve"> века (1)</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В. Я. Брюсов</w:t>
      </w:r>
      <w:r w:rsidRPr="00540501">
        <w:rPr>
          <w:rFonts w:ascii="Times New Roman" w:hAnsi="Times New Roman"/>
          <w:bCs/>
          <w:kern w:val="36"/>
          <w:lang w:val="ru-RU"/>
        </w:rPr>
        <w:t>. Стихотворение «Весенний дождь». Краткие сведения о поэте. Образная система, х</w:t>
      </w:r>
      <w:r w:rsidRPr="00540501">
        <w:rPr>
          <w:rFonts w:ascii="Times New Roman" w:hAnsi="Times New Roman"/>
          <w:bCs/>
          <w:kern w:val="36"/>
          <w:lang w:val="ru-RU"/>
        </w:rPr>
        <w:t>у</w:t>
      </w:r>
      <w:r w:rsidRPr="00540501">
        <w:rPr>
          <w:rFonts w:ascii="Times New Roman" w:hAnsi="Times New Roman"/>
          <w:bCs/>
          <w:kern w:val="36"/>
          <w:lang w:val="ru-RU"/>
        </w:rPr>
        <w:t>дожественное своеобразие стихотворения. Слияние с природой; нравственно-эмоциональное с</w:t>
      </w:r>
      <w:r w:rsidRPr="00540501">
        <w:rPr>
          <w:rFonts w:ascii="Times New Roman" w:hAnsi="Times New Roman"/>
          <w:bCs/>
          <w:kern w:val="36"/>
          <w:lang w:val="ru-RU"/>
        </w:rPr>
        <w:t>о</w:t>
      </w:r>
      <w:r w:rsidRPr="00540501">
        <w:rPr>
          <w:rFonts w:ascii="Times New Roman" w:hAnsi="Times New Roman"/>
          <w:bCs/>
          <w:kern w:val="36"/>
          <w:lang w:val="ru-RU"/>
        </w:rPr>
        <w:t>стояние лирического героя. Выразительные средства создания образов.</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 М. А. Волошин.</w:t>
      </w:r>
      <w:r w:rsidRPr="00540501">
        <w:rPr>
          <w:rFonts w:ascii="Times New Roman" w:hAnsi="Times New Roman"/>
          <w:bCs/>
          <w:kern w:val="36"/>
          <w:lang w:val="ru-RU"/>
        </w:rPr>
        <w:t xml:space="preserve"> Стихотворение «Как мне близок и понятен…» Краткие сведения о поэте. Непр</w:t>
      </w:r>
      <w:r w:rsidRPr="00540501">
        <w:rPr>
          <w:rFonts w:ascii="Times New Roman" w:hAnsi="Times New Roman"/>
          <w:bCs/>
          <w:kern w:val="36"/>
          <w:lang w:val="ru-RU"/>
        </w:rPr>
        <w:t>е</w:t>
      </w:r>
      <w:r w:rsidRPr="00540501">
        <w:rPr>
          <w:rFonts w:ascii="Times New Roman" w:hAnsi="Times New Roman"/>
          <w:bCs/>
          <w:kern w:val="36"/>
          <w:lang w:val="ru-RU"/>
        </w:rPr>
        <w:t>взойдённый мастер слова. Чудесное описание природы. Умение видеть природу, наблюдать и п</w:t>
      </w:r>
      <w:r w:rsidRPr="00540501">
        <w:rPr>
          <w:rFonts w:ascii="Times New Roman" w:hAnsi="Times New Roman"/>
          <w:bCs/>
          <w:kern w:val="36"/>
          <w:lang w:val="ru-RU"/>
        </w:rPr>
        <w:t>о</w:t>
      </w:r>
      <w:r w:rsidRPr="00540501">
        <w:rPr>
          <w:rFonts w:ascii="Times New Roman" w:hAnsi="Times New Roman"/>
          <w:bCs/>
          <w:kern w:val="36"/>
          <w:lang w:val="ru-RU"/>
        </w:rPr>
        <w:t xml:space="preserve">нимать её красоту. Единство человека и природы. Практикум выразительного чтения.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Творчество писателей и поэтов Тверской области (2)</w:t>
      </w:r>
      <w:r w:rsidRPr="00540501">
        <w:rPr>
          <w:rFonts w:ascii="Times New Roman" w:hAnsi="Times New Roman"/>
          <w:bCs/>
          <w:kern w:val="36"/>
          <w:lang w:val="ru-RU"/>
        </w:rPr>
        <w:t xml:space="preserve">  По выбору учителя.  </w:t>
      </w:r>
    </w:p>
    <w:p w:rsidR="0040548B" w:rsidRPr="00540501" w:rsidRDefault="0040548B" w:rsidP="0040548B">
      <w:pPr>
        <w:pStyle w:val="a8"/>
        <w:jc w:val="both"/>
        <w:rPr>
          <w:rFonts w:ascii="Times New Roman" w:hAnsi="Times New Roman"/>
          <w:bCs/>
          <w:kern w:val="36"/>
          <w:lang w:val="ru-RU"/>
        </w:rPr>
      </w:pPr>
    </w:p>
    <w:p w:rsidR="0040548B" w:rsidRPr="0040548B" w:rsidRDefault="0040548B" w:rsidP="0040548B">
      <w:pPr>
        <w:pStyle w:val="a8"/>
        <w:numPr>
          <w:ilvl w:val="2"/>
          <w:numId w:val="9"/>
        </w:numPr>
        <w:suppressAutoHyphens/>
        <w:spacing w:after="160" w:line="252" w:lineRule="auto"/>
        <w:jc w:val="both"/>
      </w:pPr>
      <w:r w:rsidRPr="0040548B">
        <w:rPr>
          <w:rFonts w:ascii="Times New Roman" w:eastAsia="Times New Roman" w:hAnsi="Times New Roman"/>
          <w:b/>
        </w:rPr>
        <w:t>класс</w:t>
      </w:r>
    </w:p>
    <w:p w:rsidR="0040548B" w:rsidRPr="00540501" w:rsidRDefault="0040548B" w:rsidP="0040548B">
      <w:pPr>
        <w:jc w:val="both"/>
        <w:rPr>
          <w:rFonts w:ascii="Times New Roman" w:hAnsi="Times New Roman"/>
          <w:bCs/>
          <w:kern w:val="36"/>
          <w:lang w:val="ru-RU"/>
        </w:rPr>
      </w:pPr>
      <w:r w:rsidRPr="00540501">
        <w:rPr>
          <w:rFonts w:ascii="Times New Roman" w:hAnsi="Times New Roman"/>
          <w:b/>
          <w:bCs/>
          <w:kern w:val="36"/>
          <w:lang w:val="ru-RU"/>
        </w:rPr>
        <w:t xml:space="preserve">            Введение (1)</w:t>
      </w:r>
      <w:r w:rsidRPr="00540501">
        <w:rPr>
          <w:rFonts w:ascii="Times New Roman" w:hAnsi="Times New Roman"/>
          <w:bCs/>
          <w:kern w:val="36"/>
          <w:lang w:val="ru-RU"/>
        </w:rPr>
        <w:t xml:space="preserve"> Книга как духовное завещание одного поколения другому.</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Литературная сказка (1).</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 Н.Д. Телешов.</w:t>
      </w:r>
      <w:r w:rsidRPr="00540501">
        <w:rPr>
          <w:rFonts w:ascii="Times New Roman" w:hAnsi="Times New Roman"/>
          <w:bCs/>
          <w:kern w:val="36"/>
          <w:lang w:val="ru-RU"/>
        </w:rPr>
        <w:t xml:space="preserve"> «Белая цапля». Назначение человека и его ответственность перед будущим. Нра</w:t>
      </w:r>
      <w:r w:rsidRPr="00540501">
        <w:rPr>
          <w:rFonts w:ascii="Times New Roman" w:hAnsi="Times New Roman"/>
          <w:bCs/>
          <w:kern w:val="36"/>
          <w:lang w:val="ru-RU"/>
        </w:rPr>
        <w:t>в</w:t>
      </w:r>
      <w:r w:rsidRPr="00540501">
        <w:rPr>
          <w:rFonts w:ascii="Times New Roman" w:hAnsi="Times New Roman"/>
          <w:bCs/>
          <w:kern w:val="36"/>
          <w:lang w:val="ru-RU"/>
        </w:rPr>
        <w:t xml:space="preserve">ственные проблемы, поставленные в сказке.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Из литературы Х</w:t>
      </w:r>
      <w:r w:rsidRPr="0040548B">
        <w:rPr>
          <w:rFonts w:ascii="Times New Roman" w:hAnsi="Times New Roman"/>
          <w:b/>
          <w:bCs/>
          <w:kern w:val="36"/>
        </w:rPr>
        <w:t>I</w:t>
      </w:r>
      <w:r w:rsidRPr="00540501">
        <w:rPr>
          <w:rFonts w:ascii="Times New Roman" w:hAnsi="Times New Roman"/>
          <w:b/>
          <w:bCs/>
          <w:kern w:val="36"/>
          <w:lang w:val="ru-RU"/>
        </w:rPr>
        <w:t>Х века (3)</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А.С. Пушкин</w:t>
      </w:r>
      <w:r w:rsidRPr="00540501">
        <w:rPr>
          <w:rFonts w:ascii="Times New Roman" w:hAnsi="Times New Roman"/>
          <w:bCs/>
          <w:kern w:val="36"/>
          <w:lang w:val="ru-RU"/>
        </w:rPr>
        <w:t>. «Выстрел». Мотивы поступков героев повести. Чувство мести, милосердие, благ</w:t>
      </w:r>
      <w:r w:rsidRPr="00540501">
        <w:rPr>
          <w:rFonts w:ascii="Times New Roman" w:hAnsi="Times New Roman"/>
          <w:bCs/>
          <w:kern w:val="36"/>
          <w:lang w:val="ru-RU"/>
        </w:rPr>
        <w:t>о</w:t>
      </w:r>
      <w:r w:rsidRPr="00540501">
        <w:rPr>
          <w:rFonts w:ascii="Times New Roman" w:hAnsi="Times New Roman"/>
          <w:bCs/>
          <w:kern w:val="36"/>
          <w:lang w:val="ru-RU"/>
        </w:rPr>
        <w:t xml:space="preserve">родство.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Н. Г. Гарин-Михайловский.</w:t>
      </w:r>
      <w:r w:rsidRPr="00540501">
        <w:rPr>
          <w:rFonts w:ascii="Times New Roman" w:hAnsi="Times New Roman"/>
          <w:bCs/>
          <w:kern w:val="36"/>
          <w:lang w:val="ru-RU"/>
        </w:rPr>
        <w:t xml:space="preserve"> «Детство Тёмы» (главы «Иванов», «Ябеда», «Экзамены»). Отрочес</w:t>
      </w:r>
      <w:r w:rsidRPr="00540501">
        <w:rPr>
          <w:rFonts w:ascii="Times New Roman" w:hAnsi="Times New Roman"/>
          <w:bCs/>
          <w:kern w:val="36"/>
          <w:lang w:val="ru-RU"/>
        </w:rPr>
        <w:t>т</w:t>
      </w:r>
      <w:r w:rsidRPr="00540501">
        <w:rPr>
          <w:rFonts w:ascii="Times New Roman" w:hAnsi="Times New Roman"/>
          <w:bCs/>
          <w:kern w:val="36"/>
          <w:lang w:val="ru-RU"/>
        </w:rPr>
        <w:t>во героя. Годы учебы как череда тяжких испытаний в жизни подростка. Мечты и попытки их реал</w:t>
      </w:r>
      <w:r w:rsidRPr="00540501">
        <w:rPr>
          <w:rFonts w:ascii="Times New Roman" w:hAnsi="Times New Roman"/>
          <w:bCs/>
          <w:kern w:val="36"/>
          <w:lang w:val="ru-RU"/>
        </w:rPr>
        <w:t>и</w:t>
      </w:r>
      <w:r w:rsidRPr="00540501">
        <w:rPr>
          <w:rFonts w:ascii="Times New Roman" w:hAnsi="Times New Roman"/>
          <w:bCs/>
          <w:kern w:val="36"/>
          <w:lang w:val="ru-RU"/>
        </w:rPr>
        <w:t xml:space="preserve">зовать. Жестокое нравственное испытание в главе «Ябеда». Предательство и муки совести героя. Преодоление героем собственных слабостей в главе «Экзамены».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lastRenderedPageBreak/>
        <w:t>Поэтический образ Родины.</w:t>
      </w:r>
      <w:r w:rsidRPr="00540501">
        <w:rPr>
          <w:rFonts w:ascii="Times New Roman" w:hAnsi="Times New Roman"/>
          <w:bCs/>
          <w:kern w:val="36"/>
          <w:lang w:val="ru-RU"/>
        </w:rPr>
        <w:t xml:space="preserve"> И. С. Никитин. «Русь»; М. Ю. Лермонтов. «Москва, Москва! люблю тебя, как сын...» (из поэмы «Сашка»); А. К. Толстой. «Край ты мой, родимый край». Автор и его о</w:t>
      </w:r>
      <w:r w:rsidRPr="00540501">
        <w:rPr>
          <w:rFonts w:ascii="Times New Roman" w:hAnsi="Times New Roman"/>
          <w:bCs/>
          <w:kern w:val="36"/>
          <w:lang w:val="ru-RU"/>
        </w:rPr>
        <w:t>т</w:t>
      </w:r>
      <w:r w:rsidRPr="00540501">
        <w:rPr>
          <w:rFonts w:ascii="Times New Roman" w:hAnsi="Times New Roman"/>
          <w:bCs/>
          <w:kern w:val="36"/>
          <w:lang w:val="ru-RU"/>
        </w:rPr>
        <w:t xml:space="preserve">ношение к родине в строках лирических стихов.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Из литературы ХХ века</w:t>
      </w:r>
      <w:r w:rsidRPr="00540501">
        <w:rPr>
          <w:rFonts w:ascii="Times New Roman" w:hAnsi="Times New Roman"/>
          <w:bCs/>
          <w:kern w:val="36"/>
          <w:lang w:val="ru-RU"/>
        </w:rPr>
        <w:t xml:space="preserve"> (11)</w:t>
      </w:r>
    </w:p>
    <w:p w:rsidR="0040548B" w:rsidRPr="00540501" w:rsidRDefault="0040548B" w:rsidP="0040548B">
      <w:pPr>
        <w:pStyle w:val="a8"/>
        <w:tabs>
          <w:tab w:val="left" w:pos="567"/>
        </w:tabs>
        <w:jc w:val="both"/>
        <w:rPr>
          <w:rFonts w:ascii="Times New Roman" w:hAnsi="Times New Roman"/>
          <w:bCs/>
          <w:kern w:val="36"/>
          <w:lang w:val="ru-RU"/>
        </w:rPr>
      </w:pPr>
      <w:r w:rsidRPr="00540501">
        <w:rPr>
          <w:rFonts w:ascii="Times New Roman" w:hAnsi="Times New Roman"/>
          <w:b/>
          <w:bCs/>
          <w:kern w:val="36"/>
          <w:lang w:val="ru-RU"/>
        </w:rPr>
        <w:t>Софья Радзиевская.</w:t>
      </w:r>
      <w:r w:rsidRPr="00540501">
        <w:rPr>
          <w:rFonts w:ascii="Times New Roman" w:hAnsi="Times New Roman"/>
          <w:bCs/>
          <w:kern w:val="36"/>
          <w:lang w:val="ru-RU"/>
        </w:rPr>
        <w:t xml:space="preserve"> «Болотные робинзоны». Главы «Где искать спасения?», «На Андрюшкин ос</w:t>
      </w:r>
      <w:r w:rsidRPr="00540501">
        <w:rPr>
          <w:rFonts w:ascii="Times New Roman" w:hAnsi="Times New Roman"/>
          <w:bCs/>
          <w:kern w:val="36"/>
          <w:lang w:val="ru-RU"/>
        </w:rPr>
        <w:t>т</w:t>
      </w:r>
      <w:r w:rsidRPr="00540501">
        <w:rPr>
          <w:rFonts w:ascii="Times New Roman" w:hAnsi="Times New Roman"/>
          <w:bCs/>
          <w:kern w:val="36"/>
          <w:lang w:val="ru-RU"/>
        </w:rPr>
        <w:t>ров», «Война вокруг нас кружит…» (или другие по выбору учителя). Драматическая история жит</w:t>
      </w:r>
      <w:r w:rsidRPr="00540501">
        <w:rPr>
          <w:rFonts w:ascii="Times New Roman" w:hAnsi="Times New Roman"/>
          <w:bCs/>
          <w:kern w:val="36"/>
          <w:lang w:val="ru-RU"/>
        </w:rPr>
        <w:t>е</w:t>
      </w:r>
      <w:r w:rsidRPr="00540501">
        <w:rPr>
          <w:rFonts w:ascii="Times New Roman" w:hAnsi="Times New Roman"/>
          <w:bCs/>
          <w:kern w:val="36"/>
          <w:lang w:val="ru-RU"/>
        </w:rPr>
        <w:t>лей полесской деревушки, война и дети. Смелость, мужество героев, глубокая вера в человека, в его лучшие душевные качества.</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 А.П. Гайдар.</w:t>
      </w:r>
      <w:r w:rsidRPr="00540501">
        <w:rPr>
          <w:rFonts w:ascii="Times New Roman" w:hAnsi="Times New Roman"/>
          <w:bCs/>
          <w:kern w:val="36"/>
          <w:lang w:val="ru-RU"/>
        </w:rPr>
        <w:t xml:space="preserve"> «Тимур и его команда». Тема дружбы в повести, отношения взрослых и детей, тим</w:t>
      </w:r>
      <w:r w:rsidRPr="00540501">
        <w:rPr>
          <w:rFonts w:ascii="Times New Roman" w:hAnsi="Times New Roman"/>
          <w:bCs/>
          <w:kern w:val="36"/>
          <w:lang w:val="ru-RU"/>
        </w:rPr>
        <w:t>у</w:t>
      </w:r>
      <w:r w:rsidRPr="00540501">
        <w:rPr>
          <w:rFonts w:ascii="Times New Roman" w:hAnsi="Times New Roman"/>
          <w:bCs/>
          <w:kern w:val="36"/>
          <w:lang w:val="ru-RU"/>
        </w:rPr>
        <w:t xml:space="preserve">ровское движение.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Cs/>
          <w:kern w:val="36"/>
          <w:lang w:val="ru-RU"/>
        </w:rPr>
        <w:t>Сочинение «Тимуровцы сейчас?»</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Стихи о прекрасном и неведомом</w:t>
      </w:r>
      <w:r w:rsidRPr="00540501">
        <w:rPr>
          <w:rFonts w:ascii="Times New Roman" w:hAnsi="Times New Roman"/>
          <w:bCs/>
          <w:kern w:val="36"/>
          <w:lang w:val="ru-RU"/>
        </w:rPr>
        <w:t>. А. Блок «Ты помнишь, в нашей бухте сонной...», Н.</w:t>
      </w:r>
      <w:r w:rsidRPr="0040548B">
        <w:rPr>
          <w:rFonts w:ascii="Times New Roman" w:hAnsi="Times New Roman"/>
          <w:bCs/>
          <w:kern w:val="36"/>
        </w:rPr>
        <w:t> </w:t>
      </w:r>
      <w:r w:rsidRPr="00540501">
        <w:rPr>
          <w:rFonts w:ascii="Times New Roman" w:hAnsi="Times New Roman"/>
          <w:bCs/>
          <w:kern w:val="36"/>
          <w:lang w:val="ru-RU"/>
        </w:rPr>
        <w:t xml:space="preserve">Гумилёв «Жираф», Д. Самойлов «Сказка», В. Берестов «Почему-то в детстве...».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А.Г. Алексин. «</w:t>
      </w:r>
      <w:r w:rsidRPr="00540501">
        <w:rPr>
          <w:rFonts w:ascii="Times New Roman" w:hAnsi="Times New Roman"/>
          <w:bCs/>
          <w:kern w:val="36"/>
          <w:lang w:val="ru-RU"/>
        </w:rPr>
        <w:t>Самый счастливый день». Смысл названия рассказа. Почему семья нужна челов</w:t>
      </w:r>
      <w:r w:rsidRPr="00540501">
        <w:rPr>
          <w:rFonts w:ascii="Times New Roman" w:hAnsi="Times New Roman"/>
          <w:bCs/>
          <w:kern w:val="36"/>
          <w:lang w:val="ru-RU"/>
        </w:rPr>
        <w:t>е</w:t>
      </w:r>
      <w:r w:rsidRPr="00540501">
        <w:rPr>
          <w:rFonts w:ascii="Times New Roman" w:hAnsi="Times New Roman"/>
          <w:bCs/>
          <w:kern w:val="36"/>
          <w:lang w:val="ru-RU"/>
        </w:rPr>
        <w:t xml:space="preserve">ку? Необходимость бережного отношения к близким.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А.В. Масс.</w:t>
      </w:r>
      <w:r w:rsidRPr="00540501">
        <w:rPr>
          <w:rFonts w:ascii="Times New Roman" w:hAnsi="Times New Roman"/>
          <w:bCs/>
          <w:kern w:val="36"/>
          <w:lang w:val="ru-RU"/>
        </w:rPr>
        <w:t xml:space="preserve"> «Сказка о черноокой принцессе», «Сочинение на тему: «Моя подруга» (по выбору уч</w:t>
      </w:r>
      <w:r w:rsidRPr="00540501">
        <w:rPr>
          <w:rFonts w:ascii="Times New Roman" w:hAnsi="Times New Roman"/>
          <w:bCs/>
          <w:kern w:val="36"/>
          <w:lang w:val="ru-RU"/>
        </w:rPr>
        <w:t>и</w:t>
      </w:r>
      <w:r w:rsidRPr="00540501">
        <w:rPr>
          <w:rFonts w:ascii="Times New Roman" w:hAnsi="Times New Roman"/>
          <w:bCs/>
          <w:kern w:val="36"/>
          <w:lang w:val="ru-RU"/>
        </w:rPr>
        <w:t>теля). Духовно-нравственная проблематика рассказов. Позиция автора.</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 Ю. Кузнецова.</w:t>
      </w:r>
      <w:r w:rsidRPr="00540501">
        <w:rPr>
          <w:rFonts w:ascii="Times New Roman" w:hAnsi="Times New Roman"/>
          <w:bCs/>
          <w:kern w:val="36"/>
          <w:lang w:val="ru-RU"/>
        </w:rPr>
        <w:t xml:space="preserve"> «Помощница ангела». Взаимопонимание детей и родителей. Доброта и дружба.  </w:t>
      </w:r>
    </w:p>
    <w:p w:rsidR="0040548B" w:rsidRPr="00540501" w:rsidRDefault="0040548B" w:rsidP="0040548B">
      <w:pPr>
        <w:pStyle w:val="a8"/>
        <w:suppressAutoHyphens/>
        <w:jc w:val="both"/>
        <w:rPr>
          <w:rFonts w:ascii="Times New Roman" w:hAnsi="Times New Roman"/>
          <w:bCs/>
          <w:kern w:val="36"/>
          <w:lang w:val="ru-RU"/>
        </w:rPr>
      </w:pPr>
      <w:r w:rsidRPr="00540501">
        <w:rPr>
          <w:rFonts w:ascii="Times New Roman" w:eastAsia="Times New Roman" w:hAnsi="Times New Roman"/>
          <w:bCs/>
          <w:lang w:val="ru-RU"/>
        </w:rPr>
        <w:t>Сочинение</w:t>
      </w:r>
      <w:r w:rsidRPr="00540501">
        <w:rPr>
          <w:rFonts w:ascii="Times New Roman" w:hAnsi="Times New Roman"/>
          <w:bCs/>
          <w:kern w:val="36"/>
          <w:lang w:val="ru-RU"/>
        </w:rPr>
        <w:t xml:space="preserve">«Нравственные уроки произведений современной литературы». </w:t>
      </w:r>
    </w:p>
    <w:p w:rsidR="0040548B" w:rsidRPr="00540501" w:rsidRDefault="0040548B" w:rsidP="0040548B">
      <w:pPr>
        <w:pStyle w:val="a8"/>
        <w:suppressAutoHyphens/>
        <w:spacing w:after="160" w:line="252" w:lineRule="auto"/>
        <w:rPr>
          <w:rFonts w:ascii="Times New Roman" w:hAnsi="Times New Roman"/>
          <w:bCs/>
          <w:kern w:val="36"/>
          <w:lang w:val="ru-RU"/>
        </w:rPr>
      </w:pPr>
      <w:r w:rsidRPr="00540501">
        <w:rPr>
          <w:rFonts w:ascii="Times New Roman" w:hAnsi="Times New Roman"/>
          <w:b/>
          <w:bCs/>
          <w:kern w:val="36"/>
          <w:lang w:val="ru-RU"/>
        </w:rPr>
        <w:t xml:space="preserve">Творчество писателей и поэтов Тверской области (1) </w:t>
      </w:r>
      <w:r w:rsidRPr="00540501">
        <w:rPr>
          <w:rFonts w:ascii="Times New Roman" w:hAnsi="Times New Roman"/>
          <w:bCs/>
          <w:kern w:val="36"/>
          <w:lang w:val="ru-RU"/>
        </w:rPr>
        <w:t xml:space="preserve">(по выбору учителя). </w:t>
      </w:r>
    </w:p>
    <w:p w:rsidR="0040548B" w:rsidRPr="00540501" w:rsidRDefault="00451696" w:rsidP="00451696">
      <w:pPr>
        <w:pStyle w:val="a8"/>
        <w:suppressAutoHyphens/>
        <w:spacing w:after="160" w:line="252" w:lineRule="auto"/>
        <w:rPr>
          <w:lang w:val="ru-RU"/>
        </w:rPr>
      </w:pPr>
      <w:r w:rsidRPr="00540501">
        <w:rPr>
          <w:rFonts w:ascii="Times New Roman" w:eastAsia="Times New Roman" w:hAnsi="Times New Roman"/>
          <w:b/>
          <w:lang w:val="ru-RU"/>
        </w:rPr>
        <w:t xml:space="preserve">                                                   </w:t>
      </w:r>
      <w:r w:rsidR="0040548B" w:rsidRPr="00540501">
        <w:rPr>
          <w:rFonts w:ascii="Times New Roman" w:eastAsia="Times New Roman" w:hAnsi="Times New Roman"/>
          <w:b/>
          <w:lang w:val="ru-RU"/>
        </w:rPr>
        <w:t>7 класс</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Введение </w:t>
      </w:r>
      <w:r w:rsidRPr="00540501">
        <w:rPr>
          <w:rFonts w:ascii="Times New Roman" w:hAnsi="Times New Roman"/>
          <w:bCs/>
          <w:kern w:val="36"/>
          <w:lang w:val="ru-RU"/>
        </w:rPr>
        <w:t>(1) Значение художественного произведения в культурном наследии России. Роль родн</w:t>
      </w:r>
      <w:r w:rsidRPr="00540501">
        <w:rPr>
          <w:rFonts w:ascii="Times New Roman" w:hAnsi="Times New Roman"/>
          <w:bCs/>
          <w:kern w:val="36"/>
          <w:lang w:val="ru-RU"/>
        </w:rPr>
        <w:t>о</w:t>
      </w:r>
      <w:r w:rsidRPr="00540501">
        <w:rPr>
          <w:rFonts w:ascii="Times New Roman" w:hAnsi="Times New Roman"/>
          <w:bCs/>
          <w:kern w:val="36"/>
          <w:lang w:val="ru-RU"/>
        </w:rPr>
        <w:t>го слова в формировании личности человека.</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 Из литературы </w:t>
      </w:r>
      <w:r w:rsidRPr="0040548B">
        <w:rPr>
          <w:rFonts w:ascii="Times New Roman" w:hAnsi="Times New Roman"/>
          <w:b/>
          <w:bCs/>
          <w:kern w:val="36"/>
        </w:rPr>
        <w:t>XVIII</w:t>
      </w:r>
      <w:r w:rsidRPr="00540501">
        <w:rPr>
          <w:rFonts w:ascii="Times New Roman" w:hAnsi="Times New Roman"/>
          <w:b/>
          <w:bCs/>
          <w:kern w:val="36"/>
          <w:lang w:val="ru-RU"/>
        </w:rPr>
        <w:t xml:space="preserve"> века (1)</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И. И.Дмитриев</w:t>
      </w:r>
      <w:r w:rsidRPr="00540501">
        <w:rPr>
          <w:rFonts w:ascii="Times New Roman" w:hAnsi="Times New Roman"/>
          <w:bCs/>
          <w:kern w:val="36"/>
          <w:lang w:val="ru-RU"/>
        </w:rPr>
        <w:t>. Поэт и видный государственный чиновник. Русская басня. Отражение пороков ч</w:t>
      </w:r>
      <w:r w:rsidRPr="00540501">
        <w:rPr>
          <w:rFonts w:ascii="Times New Roman" w:hAnsi="Times New Roman"/>
          <w:bCs/>
          <w:kern w:val="36"/>
          <w:lang w:val="ru-RU"/>
        </w:rPr>
        <w:t>е</w:t>
      </w:r>
      <w:r w:rsidRPr="00540501">
        <w:rPr>
          <w:rFonts w:ascii="Times New Roman" w:hAnsi="Times New Roman"/>
          <w:bCs/>
          <w:kern w:val="36"/>
          <w:lang w:val="ru-RU"/>
        </w:rPr>
        <w:t>ловека в баснях «Два веера», «Нищий и собака», «Три льва», «Отец с сыном». Аллегория как о</w:t>
      </w:r>
      <w:r w:rsidRPr="00540501">
        <w:rPr>
          <w:rFonts w:ascii="Times New Roman" w:hAnsi="Times New Roman"/>
          <w:bCs/>
          <w:kern w:val="36"/>
          <w:lang w:val="ru-RU"/>
        </w:rPr>
        <w:t>с</w:t>
      </w:r>
      <w:r w:rsidRPr="00540501">
        <w:rPr>
          <w:rFonts w:ascii="Times New Roman" w:hAnsi="Times New Roman"/>
          <w:bCs/>
          <w:kern w:val="36"/>
          <w:lang w:val="ru-RU"/>
        </w:rPr>
        <w:t xml:space="preserve">новное средство художественной выразительности в баснях.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Из литературы </w:t>
      </w:r>
      <w:r w:rsidRPr="0040548B">
        <w:rPr>
          <w:rFonts w:ascii="Times New Roman" w:hAnsi="Times New Roman"/>
          <w:b/>
          <w:bCs/>
          <w:kern w:val="36"/>
        </w:rPr>
        <w:t>XIX</w:t>
      </w:r>
      <w:r w:rsidRPr="00540501">
        <w:rPr>
          <w:rFonts w:ascii="Times New Roman" w:hAnsi="Times New Roman"/>
          <w:b/>
          <w:bCs/>
          <w:kern w:val="36"/>
          <w:lang w:val="ru-RU"/>
        </w:rPr>
        <w:t xml:space="preserve"> века (3)</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Ф.Н.Глинка.</w:t>
      </w:r>
      <w:r w:rsidRPr="00540501">
        <w:rPr>
          <w:rFonts w:ascii="Times New Roman" w:hAnsi="Times New Roman"/>
          <w:bCs/>
          <w:kern w:val="36"/>
          <w:lang w:val="ru-RU"/>
        </w:rPr>
        <w:t xml:space="preserve"> Краткие сведения о поэте-декабристе, патриоте, высоко оценённом А.С.Пушкиным. Основные темы, мотивы. Стихотворения «Москва», «К Пушкину»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К.М.Станюкович.</w:t>
      </w:r>
      <w:r w:rsidRPr="00540501">
        <w:rPr>
          <w:rFonts w:ascii="Times New Roman" w:hAnsi="Times New Roman"/>
          <w:bCs/>
          <w:kern w:val="36"/>
          <w:lang w:val="ru-RU"/>
        </w:rPr>
        <w:t xml:space="preserve"> Рассказ «Рождественская ночь»: проблематика рассказа. Милосердие и вера в произведении писателя.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В.М.Гаршин.</w:t>
      </w:r>
      <w:r w:rsidRPr="00540501">
        <w:rPr>
          <w:rFonts w:ascii="Times New Roman" w:hAnsi="Times New Roman"/>
          <w:bCs/>
          <w:kern w:val="36"/>
          <w:lang w:val="ru-RU"/>
        </w:rPr>
        <w:t xml:space="preserve"> Психологизм произведений писателя. Героизм и готовность любой ценой к подвигу в рассказе «Сигнал».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Из литературы </w:t>
      </w:r>
      <w:r w:rsidRPr="0040548B">
        <w:rPr>
          <w:rFonts w:ascii="Times New Roman" w:hAnsi="Times New Roman"/>
          <w:b/>
          <w:bCs/>
          <w:kern w:val="36"/>
        </w:rPr>
        <w:t>XX</w:t>
      </w:r>
      <w:r w:rsidRPr="00540501">
        <w:rPr>
          <w:rFonts w:ascii="Times New Roman" w:hAnsi="Times New Roman"/>
          <w:b/>
          <w:bCs/>
          <w:kern w:val="36"/>
          <w:lang w:val="ru-RU"/>
        </w:rPr>
        <w:t xml:space="preserve"> – </w:t>
      </w:r>
      <w:r w:rsidRPr="0040548B">
        <w:rPr>
          <w:rFonts w:ascii="Times New Roman" w:hAnsi="Times New Roman"/>
          <w:b/>
          <w:bCs/>
          <w:kern w:val="36"/>
        </w:rPr>
        <w:t>XXI</w:t>
      </w:r>
      <w:r w:rsidRPr="00540501">
        <w:rPr>
          <w:rFonts w:ascii="Times New Roman" w:hAnsi="Times New Roman"/>
          <w:b/>
          <w:bCs/>
          <w:kern w:val="36"/>
          <w:lang w:val="ru-RU"/>
        </w:rPr>
        <w:t xml:space="preserve"> века (10)</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А. Т.Аверченко</w:t>
      </w:r>
      <w:r w:rsidRPr="00540501">
        <w:rPr>
          <w:rFonts w:ascii="Times New Roman" w:hAnsi="Times New Roman"/>
          <w:bCs/>
          <w:kern w:val="36"/>
          <w:lang w:val="ru-RU"/>
        </w:rPr>
        <w:t xml:space="preserve">. Сатирические и юмористические рассказы писателя. О серьезном — с улыбкой Рассказ «Специалист». Тонкий юмор и грустный смех Аркадия Аверченко.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Ю.М.Нагибин. </w:t>
      </w:r>
      <w:r w:rsidRPr="00540501">
        <w:rPr>
          <w:rFonts w:ascii="Times New Roman" w:hAnsi="Times New Roman"/>
          <w:bCs/>
          <w:kern w:val="36"/>
          <w:lang w:val="ru-RU"/>
        </w:rPr>
        <w:t>Основные вехи биографии Ю.М.Нагибина. Произведение писателя о великих л</w:t>
      </w:r>
      <w:r w:rsidRPr="00540501">
        <w:rPr>
          <w:rFonts w:ascii="Times New Roman" w:hAnsi="Times New Roman"/>
          <w:bCs/>
          <w:kern w:val="36"/>
          <w:lang w:val="ru-RU"/>
        </w:rPr>
        <w:t>ю</w:t>
      </w:r>
      <w:r w:rsidRPr="00540501">
        <w:rPr>
          <w:rFonts w:ascii="Times New Roman" w:hAnsi="Times New Roman"/>
          <w:bCs/>
          <w:kern w:val="36"/>
          <w:lang w:val="ru-RU"/>
        </w:rPr>
        <w:t xml:space="preserve">дях России. «Маленькие рассказы о большой судьбе». Страницы биографии космонавта Юрия Алексеевича Гагарина (глава «Юрина война» и др. по выбору учителя)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В.О.Богомолов</w:t>
      </w:r>
      <w:r w:rsidRPr="00540501">
        <w:rPr>
          <w:rFonts w:ascii="Times New Roman" w:hAnsi="Times New Roman"/>
          <w:bCs/>
          <w:kern w:val="36"/>
          <w:lang w:val="ru-RU"/>
        </w:rPr>
        <w:t xml:space="preserve">. Краткие сведения о писателе-фронтовике. Рассказ «Рейс «Ласточки». Будни войны на страницах произведения. Подвиг речников.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Ю.Я.Яковлев.</w:t>
      </w:r>
      <w:r w:rsidRPr="00540501">
        <w:rPr>
          <w:rFonts w:ascii="Times New Roman" w:hAnsi="Times New Roman"/>
          <w:bCs/>
          <w:kern w:val="36"/>
          <w:lang w:val="ru-RU"/>
        </w:rPr>
        <w:t xml:space="preserve"> Тема памяти и связи поколений. Рассказ – притча «Семья Пешеходовых». Средства выразительности в произведении.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В.Н.Крупин.</w:t>
      </w:r>
      <w:r w:rsidRPr="00540501">
        <w:rPr>
          <w:rFonts w:ascii="Times New Roman" w:hAnsi="Times New Roman"/>
          <w:bCs/>
          <w:kern w:val="36"/>
          <w:lang w:val="ru-RU"/>
        </w:rPr>
        <w:t xml:space="preserve"> Краткие сведения о писателе. Тема детского сострадания на страницах произведения «Женя Касаткин».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С.А.Баруздин</w:t>
      </w:r>
      <w:r w:rsidRPr="00540501">
        <w:rPr>
          <w:rFonts w:ascii="Times New Roman" w:hAnsi="Times New Roman"/>
          <w:bCs/>
          <w:kern w:val="36"/>
          <w:lang w:val="ru-RU"/>
        </w:rPr>
        <w:t xml:space="preserve">. Нравственность и чувство долга, активный и пассивный протест, истинная и ложная красота. Мой ровесник на страницах произведения «Тринадцать лет».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А.В. Масс</w:t>
      </w:r>
      <w:r w:rsidRPr="00540501">
        <w:rPr>
          <w:rFonts w:ascii="Times New Roman" w:hAnsi="Times New Roman"/>
          <w:bCs/>
          <w:kern w:val="36"/>
          <w:lang w:val="ru-RU"/>
        </w:rPr>
        <w:t>. Фантазийный мир моего сверстника на страницах рассказа «Расскажи про Иван Пал</w:t>
      </w:r>
      <w:r w:rsidRPr="00540501">
        <w:rPr>
          <w:rFonts w:ascii="Times New Roman" w:hAnsi="Times New Roman"/>
          <w:bCs/>
          <w:kern w:val="36"/>
          <w:lang w:val="ru-RU"/>
        </w:rPr>
        <w:t>ы</w:t>
      </w:r>
      <w:r w:rsidRPr="00540501">
        <w:rPr>
          <w:rFonts w:ascii="Times New Roman" w:hAnsi="Times New Roman"/>
          <w:bCs/>
          <w:kern w:val="36"/>
          <w:lang w:val="ru-RU"/>
        </w:rPr>
        <w:t xml:space="preserve">ча».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lastRenderedPageBreak/>
        <w:t>Е.В. Габова.</w:t>
      </w:r>
      <w:r w:rsidRPr="00540501">
        <w:rPr>
          <w:rFonts w:ascii="Times New Roman" w:hAnsi="Times New Roman"/>
          <w:bCs/>
          <w:kern w:val="36"/>
          <w:lang w:val="ru-RU"/>
        </w:rPr>
        <w:t xml:space="preserve"> Рассказ «Не пускайте Рыжую на озеро». Образ героини произведения: красота вну</w:t>
      </w:r>
      <w:r w:rsidRPr="00540501">
        <w:rPr>
          <w:rFonts w:ascii="Times New Roman" w:hAnsi="Times New Roman"/>
          <w:bCs/>
          <w:kern w:val="36"/>
          <w:lang w:val="ru-RU"/>
        </w:rPr>
        <w:t>т</w:t>
      </w:r>
      <w:r w:rsidRPr="00540501">
        <w:rPr>
          <w:rFonts w:ascii="Times New Roman" w:hAnsi="Times New Roman"/>
          <w:bCs/>
          <w:kern w:val="36"/>
          <w:lang w:val="ru-RU"/>
        </w:rPr>
        <w:t>ренняя и внешняя.</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Е.А. Евтушенко</w:t>
      </w:r>
      <w:r w:rsidRPr="00540501">
        <w:rPr>
          <w:rFonts w:ascii="Times New Roman" w:hAnsi="Times New Roman"/>
          <w:bCs/>
          <w:kern w:val="36"/>
          <w:lang w:val="ru-RU"/>
        </w:rPr>
        <w:t>. Краткая биография. Стихотворение «Картинка детства». Взгляд на вопросы нра</w:t>
      </w:r>
      <w:r w:rsidRPr="00540501">
        <w:rPr>
          <w:rFonts w:ascii="Times New Roman" w:hAnsi="Times New Roman"/>
          <w:bCs/>
          <w:kern w:val="36"/>
          <w:lang w:val="ru-RU"/>
        </w:rPr>
        <w:t>в</w:t>
      </w:r>
      <w:r w:rsidRPr="00540501">
        <w:rPr>
          <w:rFonts w:ascii="Times New Roman" w:hAnsi="Times New Roman"/>
          <w:bCs/>
          <w:kern w:val="36"/>
          <w:lang w:val="ru-RU"/>
        </w:rPr>
        <w:t xml:space="preserve">ственности.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Творчество писателей и поэтов Тверской  области (2)</w:t>
      </w:r>
      <w:r w:rsidRPr="00540501">
        <w:rPr>
          <w:rFonts w:ascii="Times New Roman" w:hAnsi="Times New Roman"/>
          <w:bCs/>
          <w:kern w:val="36"/>
          <w:lang w:val="ru-RU"/>
        </w:rPr>
        <w:t xml:space="preserve"> Ю. Магалиф, Е. Стюарт, Б. Богатков, В. Астафьев и др. по выбору учителя и учащихся.</w:t>
      </w:r>
    </w:p>
    <w:p w:rsidR="0040548B" w:rsidRPr="00540501" w:rsidRDefault="0040548B" w:rsidP="0040548B">
      <w:pPr>
        <w:pStyle w:val="a8"/>
        <w:jc w:val="both"/>
        <w:rPr>
          <w:rFonts w:ascii="Times New Roman" w:hAnsi="Times New Roman"/>
          <w:bCs/>
          <w:kern w:val="36"/>
          <w:lang w:val="ru-RU"/>
        </w:rPr>
      </w:pPr>
    </w:p>
    <w:p w:rsidR="0040548B" w:rsidRPr="00540501" w:rsidRDefault="0040548B" w:rsidP="0040548B">
      <w:pPr>
        <w:pStyle w:val="a8"/>
        <w:jc w:val="both"/>
        <w:rPr>
          <w:rFonts w:ascii="Times New Roman" w:eastAsia="Times New Roman" w:hAnsi="Times New Roman"/>
          <w:lang w:val="ru-RU"/>
        </w:rPr>
      </w:pPr>
    </w:p>
    <w:p w:rsidR="0040548B" w:rsidRPr="00540501" w:rsidRDefault="00451696" w:rsidP="00451696">
      <w:pPr>
        <w:pStyle w:val="a8"/>
        <w:suppressAutoHyphens/>
        <w:spacing w:after="160" w:line="252" w:lineRule="auto"/>
        <w:rPr>
          <w:rFonts w:ascii="Times New Roman" w:eastAsia="Times New Roman" w:hAnsi="Times New Roman"/>
          <w:b/>
          <w:lang w:val="ru-RU"/>
        </w:rPr>
      </w:pPr>
      <w:r w:rsidRPr="00540501">
        <w:rPr>
          <w:rFonts w:ascii="Times New Roman" w:eastAsia="Times New Roman" w:hAnsi="Times New Roman"/>
          <w:b/>
          <w:lang w:val="ru-RU"/>
        </w:rPr>
        <w:t xml:space="preserve">                            </w:t>
      </w:r>
      <w:r w:rsidR="0040548B" w:rsidRPr="00540501">
        <w:rPr>
          <w:rFonts w:ascii="Times New Roman" w:eastAsia="Times New Roman" w:hAnsi="Times New Roman"/>
          <w:b/>
          <w:lang w:val="ru-RU"/>
        </w:rPr>
        <w:t>8 класс</w:t>
      </w:r>
    </w:p>
    <w:p w:rsidR="0040548B" w:rsidRPr="00540501" w:rsidRDefault="0040548B" w:rsidP="0040548B">
      <w:pPr>
        <w:pStyle w:val="a8"/>
        <w:suppressAutoHyphens/>
        <w:rPr>
          <w:lang w:val="ru-RU"/>
        </w:rPr>
      </w:pPr>
      <w:r w:rsidRPr="00540501">
        <w:rPr>
          <w:rFonts w:ascii="Times New Roman" w:eastAsia="Times New Roman" w:hAnsi="Times New Roman"/>
          <w:b/>
          <w:lang w:val="ru-RU"/>
        </w:rPr>
        <w:tab/>
        <w:t>Введение.</w:t>
      </w:r>
      <w:r w:rsidRPr="00540501">
        <w:rPr>
          <w:rFonts w:ascii="Times New Roman" w:eastAsia="Times New Roman" w:hAnsi="Times New Roman"/>
          <w:lang w:val="ru-RU"/>
        </w:rPr>
        <w:t>Родная литература как способ познания жизни.</w:t>
      </w:r>
      <w:r w:rsidRPr="00540501">
        <w:rPr>
          <w:rFonts w:ascii="Times New Roman" w:eastAsia="Times New Roman" w:hAnsi="Times New Roman"/>
          <w:b/>
          <w:lang w:val="ru-RU"/>
        </w:rPr>
        <w:t>(1)</w:t>
      </w:r>
    </w:p>
    <w:p w:rsidR="0040548B" w:rsidRPr="00540501" w:rsidRDefault="0040548B" w:rsidP="0040548B">
      <w:pPr>
        <w:pStyle w:val="a8"/>
        <w:jc w:val="both"/>
        <w:rPr>
          <w:lang w:val="ru-RU"/>
        </w:rPr>
      </w:pPr>
      <w:r w:rsidRPr="00540501">
        <w:rPr>
          <w:rFonts w:ascii="Times New Roman" w:hAnsi="Times New Roman"/>
          <w:b/>
          <w:bCs/>
          <w:kern w:val="36"/>
          <w:lang w:val="ru-RU"/>
        </w:rPr>
        <w:t>Из древнерусской литературы (1)</w:t>
      </w:r>
      <w:r w:rsidRPr="00540501">
        <w:rPr>
          <w:rFonts w:ascii="Times New Roman" w:hAnsi="Times New Roman"/>
          <w:bCs/>
          <w:kern w:val="36"/>
          <w:lang w:val="ru-RU"/>
        </w:rPr>
        <w:t xml:space="preserve"> Рассказы русских летописей </w:t>
      </w:r>
      <w:r w:rsidRPr="0040548B">
        <w:rPr>
          <w:rFonts w:ascii="Times New Roman" w:hAnsi="Times New Roman"/>
          <w:bCs/>
          <w:kern w:val="36"/>
        </w:rPr>
        <w:t>XII</w:t>
      </w:r>
      <w:r w:rsidRPr="00540501">
        <w:rPr>
          <w:rFonts w:ascii="Times New Roman" w:hAnsi="Times New Roman"/>
          <w:bCs/>
          <w:kern w:val="36"/>
          <w:lang w:val="ru-RU"/>
        </w:rPr>
        <w:t xml:space="preserve"> – </w:t>
      </w:r>
      <w:r w:rsidRPr="0040548B">
        <w:rPr>
          <w:rFonts w:ascii="Times New Roman" w:hAnsi="Times New Roman"/>
          <w:bCs/>
          <w:kern w:val="36"/>
        </w:rPr>
        <w:t>XIV</w:t>
      </w:r>
      <w:r w:rsidRPr="00540501">
        <w:rPr>
          <w:rFonts w:ascii="Times New Roman" w:hAnsi="Times New Roman"/>
          <w:bCs/>
          <w:kern w:val="36"/>
          <w:lang w:val="ru-RU"/>
        </w:rPr>
        <w:t xml:space="preserve"> веков (по выбору учит</w:t>
      </w:r>
      <w:r w:rsidRPr="00540501">
        <w:rPr>
          <w:rFonts w:ascii="Times New Roman" w:hAnsi="Times New Roman"/>
          <w:bCs/>
          <w:kern w:val="36"/>
          <w:lang w:val="ru-RU"/>
        </w:rPr>
        <w:t>е</w:t>
      </w:r>
      <w:r w:rsidRPr="00540501">
        <w:rPr>
          <w:rFonts w:ascii="Times New Roman" w:hAnsi="Times New Roman"/>
          <w:bCs/>
          <w:kern w:val="36"/>
          <w:lang w:val="ru-RU"/>
        </w:rPr>
        <w:t xml:space="preserve">ля). Образное отражение жизни в древнерусской литературе. </w:t>
      </w:r>
      <w:r w:rsidRPr="00540501">
        <w:rPr>
          <w:rFonts w:ascii="Times New Roman" w:eastAsia="Times New Roman" w:hAnsi="Times New Roman"/>
          <w:lang w:val="ru-RU"/>
        </w:rPr>
        <w:t xml:space="preserve"> «Гнездо орла».</w:t>
      </w:r>
    </w:p>
    <w:p w:rsidR="0040548B" w:rsidRPr="00540501" w:rsidRDefault="0040548B" w:rsidP="0040548B">
      <w:pPr>
        <w:pStyle w:val="a8"/>
        <w:suppressAutoHyphens/>
        <w:jc w:val="both"/>
        <w:rPr>
          <w:rFonts w:ascii="Times New Roman" w:eastAsia="Times New Roman" w:hAnsi="Times New Roman"/>
          <w:b/>
          <w:bCs/>
          <w:lang w:val="ru-RU"/>
        </w:rPr>
      </w:pPr>
      <w:r w:rsidRPr="00540501">
        <w:rPr>
          <w:rFonts w:ascii="Times New Roman" w:eastAsia="Times New Roman" w:hAnsi="Times New Roman"/>
          <w:b/>
          <w:bCs/>
          <w:lang w:val="ru-RU"/>
        </w:rPr>
        <w:t xml:space="preserve">Из литературы </w:t>
      </w:r>
      <w:r w:rsidRPr="0040548B">
        <w:rPr>
          <w:rFonts w:ascii="Times New Roman" w:eastAsia="Times New Roman" w:hAnsi="Times New Roman"/>
          <w:b/>
          <w:bCs/>
        </w:rPr>
        <w:t>XVIII</w:t>
      </w:r>
      <w:r w:rsidRPr="00540501">
        <w:rPr>
          <w:rFonts w:ascii="Times New Roman" w:eastAsia="Times New Roman" w:hAnsi="Times New Roman"/>
          <w:b/>
          <w:bCs/>
          <w:lang w:val="ru-RU"/>
        </w:rPr>
        <w:t xml:space="preserve"> века (1) </w:t>
      </w:r>
    </w:p>
    <w:p w:rsidR="0040548B" w:rsidRPr="00540501" w:rsidRDefault="0040548B" w:rsidP="0040548B">
      <w:pPr>
        <w:pStyle w:val="a8"/>
        <w:suppressAutoHyphens/>
        <w:jc w:val="both"/>
        <w:rPr>
          <w:lang w:val="ru-RU"/>
        </w:rPr>
      </w:pPr>
      <w:r w:rsidRPr="00540501">
        <w:rPr>
          <w:rFonts w:ascii="Times New Roman" w:eastAsia="Times New Roman" w:hAnsi="Times New Roman"/>
          <w:lang w:val="ru-RU"/>
        </w:rPr>
        <w:t>Карамзин Н.М. Сказания, легенды, рассказы из «Истории государства Российского».</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Из литературы </w:t>
      </w:r>
      <w:r w:rsidRPr="0040548B">
        <w:rPr>
          <w:rFonts w:ascii="Times New Roman" w:hAnsi="Times New Roman"/>
          <w:b/>
          <w:bCs/>
          <w:kern w:val="36"/>
        </w:rPr>
        <w:t>XIX</w:t>
      </w:r>
      <w:r w:rsidRPr="00540501">
        <w:rPr>
          <w:rFonts w:ascii="Times New Roman" w:hAnsi="Times New Roman"/>
          <w:b/>
          <w:bCs/>
          <w:kern w:val="36"/>
          <w:lang w:val="ru-RU"/>
        </w:rPr>
        <w:t xml:space="preserve"> века (6)</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Бестужев-Марлинский А.А</w:t>
      </w:r>
      <w:r w:rsidRPr="00540501">
        <w:rPr>
          <w:rFonts w:ascii="Times New Roman" w:hAnsi="Times New Roman"/>
          <w:bCs/>
          <w:kern w:val="36"/>
          <w:lang w:val="ru-RU"/>
        </w:rPr>
        <w:t>. "Вечер на бивуаке". Лицемерие и эгоизм светского общества иблаг</w:t>
      </w:r>
      <w:r w:rsidRPr="00540501">
        <w:rPr>
          <w:rFonts w:ascii="Times New Roman" w:hAnsi="Times New Roman"/>
          <w:bCs/>
          <w:kern w:val="36"/>
          <w:lang w:val="ru-RU"/>
        </w:rPr>
        <w:t>о</w:t>
      </w:r>
      <w:r w:rsidRPr="00540501">
        <w:rPr>
          <w:rFonts w:ascii="Times New Roman" w:hAnsi="Times New Roman"/>
          <w:bCs/>
          <w:kern w:val="36"/>
          <w:lang w:val="ru-RU"/>
        </w:rPr>
        <w:t>родство чувств героя рассказа.</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Баратынский Е.А</w:t>
      </w:r>
      <w:r w:rsidRPr="00540501">
        <w:rPr>
          <w:rFonts w:ascii="Times New Roman" w:hAnsi="Times New Roman"/>
          <w:bCs/>
          <w:kern w:val="36"/>
          <w:lang w:val="ru-RU"/>
        </w:rPr>
        <w:t>. Стихотворения. Отражение мира чувств человека в стихотворении «Водопад». Звукопись.</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Гаршин В.М.</w:t>
      </w:r>
      <w:r w:rsidRPr="00540501">
        <w:rPr>
          <w:rFonts w:ascii="Times New Roman" w:hAnsi="Times New Roman"/>
          <w:bCs/>
          <w:kern w:val="36"/>
          <w:lang w:val="ru-RU"/>
        </w:rPr>
        <w:t xml:space="preserve"> "То, чего не было". Аллегорический смысл лирикофилософской новеллы. Мастерс</w:t>
      </w:r>
      <w:r w:rsidRPr="00540501">
        <w:rPr>
          <w:rFonts w:ascii="Times New Roman" w:hAnsi="Times New Roman"/>
          <w:bCs/>
          <w:kern w:val="36"/>
          <w:lang w:val="ru-RU"/>
        </w:rPr>
        <w:t>т</w:t>
      </w:r>
      <w:r w:rsidRPr="00540501">
        <w:rPr>
          <w:rFonts w:ascii="Times New Roman" w:hAnsi="Times New Roman"/>
          <w:bCs/>
          <w:kern w:val="36"/>
          <w:lang w:val="ru-RU"/>
        </w:rPr>
        <w:t>во иносказания.</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Апухтин А.Н</w:t>
      </w:r>
      <w:r w:rsidRPr="00540501">
        <w:rPr>
          <w:rFonts w:ascii="Times New Roman" w:hAnsi="Times New Roman"/>
          <w:bCs/>
          <w:kern w:val="36"/>
          <w:lang w:val="ru-RU"/>
        </w:rPr>
        <w:t xml:space="preserve">. Стихотворение «День ли царит, тишина ли ночная…» Поэтические традиции </w:t>
      </w:r>
      <w:r w:rsidRPr="0040548B">
        <w:rPr>
          <w:rFonts w:ascii="Times New Roman" w:hAnsi="Times New Roman"/>
          <w:bCs/>
          <w:kern w:val="36"/>
        </w:rPr>
        <w:t>XIX</w:t>
      </w:r>
      <w:r w:rsidRPr="00540501">
        <w:rPr>
          <w:rFonts w:ascii="Times New Roman" w:hAnsi="Times New Roman"/>
          <w:bCs/>
          <w:kern w:val="36"/>
          <w:lang w:val="ru-RU"/>
        </w:rPr>
        <w:t xml:space="preserve"> века в творчестве А.Н. Апухтина.  </w:t>
      </w:r>
    </w:p>
    <w:p w:rsidR="0040548B" w:rsidRPr="00540501" w:rsidRDefault="0040548B" w:rsidP="0040548B">
      <w:pPr>
        <w:jc w:val="both"/>
        <w:rPr>
          <w:rFonts w:ascii="Times New Roman" w:hAnsi="Times New Roman"/>
          <w:bCs/>
          <w:kern w:val="36"/>
          <w:lang w:val="ru-RU"/>
        </w:rPr>
      </w:pPr>
      <w:r w:rsidRPr="00540501">
        <w:rPr>
          <w:rFonts w:ascii="Times New Roman" w:hAnsi="Times New Roman"/>
          <w:b/>
          <w:bCs/>
          <w:kern w:val="36"/>
          <w:lang w:val="ru-RU"/>
        </w:rPr>
        <w:t xml:space="preserve">           Чарская Л.А.</w:t>
      </w:r>
      <w:r w:rsidRPr="00540501">
        <w:rPr>
          <w:rFonts w:ascii="Times New Roman" w:hAnsi="Times New Roman"/>
          <w:bCs/>
          <w:kern w:val="36"/>
          <w:lang w:val="ru-RU"/>
        </w:rPr>
        <w:t xml:space="preserve"> Гимназистки. Рассказ «Тайна». Тема равнодушия и непонимания в рассказе. Ран</w:t>
      </w:r>
      <w:r w:rsidRPr="00540501">
        <w:rPr>
          <w:rFonts w:ascii="Times New Roman" w:hAnsi="Times New Roman"/>
          <w:bCs/>
          <w:kern w:val="36"/>
          <w:lang w:val="ru-RU"/>
        </w:rPr>
        <w:t>и</w:t>
      </w:r>
      <w:r w:rsidRPr="00540501">
        <w:rPr>
          <w:rFonts w:ascii="Times New Roman" w:hAnsi="Times New Roman"/>
          <w:bCs/>
          <w:kern w:val="36"/>
          <w:lang w:val="ru-RU"/>
        </w:rPr>
        <w:t xml:space="preserve">мость   </w:t>
      </w:r>
    </w:p>
    <w:p w:rsidR="0040548B" w:rsidRPr="00540501" w:rsidRDefault="0040548B" w:rsidP="0040548B">
      <w:pPr>
        <w:jc w:val="both"/>
        <w:rPr>
          <w:rFonts w:ascii="Times New Roman" w:hAnsi="Times New Roman"/>
          <w:bCs/>
          <w:kern w:val="36"/>
          <w:lang w:val="ru-RU"/>
        </w:rPr>
      </w:pPr>
      <w:r w:rsidRPr="00540501">
        <w:rPr>
          <w:rFonts w:ascii="Times New Roman" w:hAnsi="Times New Roman"/>
          <w:bCs/>
          <w:kern w:val="36"/>
          <w:lang w:val="ru-RU"/>
        </w:rPr>
        <w:t xml:space="preserve">           души подростка.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Cs/>
          <w:kern w:val="36"/>
          <w:lang w:val="ru-RU"/>
        </w:rPr>
        <w:t xml:space="preserve">Сочинение «Глубина человеческих чувств и способы их выражения в литературе»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Из литературы </w:t>
      </w:r>
      <w:r w:rsidRPr="0040548B">
        <w:rPr>
          <w:rFonts w:ascii="Times New Roman" w:hAnsi="Times New Roman"/>
          <w:b/>
          <w:bCs/>
          <w:kern w:val="36"/>
        </w:rPr>
        <w:t>XX</w:t>
      </w:r>
      <w:r w:rsidRPr="00540501">
        <w:rPr>
          <w:rFonts w:ascii="Times New Roman" w:hAnsi="Times New Roman"/>
          <w:b/>
          <w:bCs/>
          <w:kern w:val="36"/>
          <w:lang w:val="ru-RU"/>
        </w:rPr>
        <w:t xml:space="preserve"> века (8)</w:t>
      </w:r>
    </w:p>
    <w:p w:rsidR="0040548B" w:rsidRPr="00540501" w:rsidRDefault="0040548B" w:rsidP="0040548B">
      <w:pPr>
        <w:pStyle w:val="a8"/>
        <w:suppressAutoHyphens/>
        <w:jc w:val="both"/>
        <w:rPr>
          <w:rFonts w:ascii="Times New Roman" w:hAnsi="Times New Roman"/>
          <w:bCs/>
          <w:kern w:val="36"/>
          <w:lang w:val="ru-RU"/>
        </w:rPr>
      </w:pPr>
      <w:r w:rsidRPr="00540501">
        <w:rPr>
          <w:rFonts w:ascii="Times New Roman" w:hAnsi="Times New Roman"/>
          <w:b/>
          <w:bCs/>
          <w:kern w:val="36"/>
          <w:lang w:val="ru-RU"/>
        </w:rPr>
        <w:t>Пантелеев Л.</w:t>
      </w:r>
      <w:r w:rsidRPr="00540501">
        <w:rPr>
          <w:rFonts w:ascii="Times New Roman" w:hAnsi="Times New Roman"/>
          <w:bCs/>
          <w:kern w:val="36"/>
          <w:lang w:val="ru-RU"/>
        </w:rPr>
        <w:t xml:space="preserve"> «Главный инженер». Образы детей в произведениях о Великой Отечественной войне. Жажда личного подвига во имя победы. Или</w:t>
      </w:r>
      <w:r w:rsidRPr="00540501">
        <w:rPr>
          <w:rFonts w:ascii="Times New Roman" w:eastAsia="Times New Roman" w:hAnsi="Times New Roman"/>
          <w:b/>
          <w:lang w:val="ru-RU"/>
        </w:rPr>
        <w:t xml:space="preserve"> Васильев Б.П.</w:t>
      </w:r>
      <w:r w:rsidRPr="00540501">
        <w:rPr>
          <w:rFonts w:ascii="Times New Roman" w:eastAsia="Times New Roman" w:hAnsi="Times New Roman"/>
          <w:lang w:val="ru-RU"/>
        </w:rPr>
        <w:t xml:space="preserve"> «Завтра была война». Образы подростков в произведениях о Великой Отечественной войне.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Рождественский Р.И</w:t>
      </w:r>
      <w:r w:rsidRPr="00540501">
        <w:rPr>
          <w:rFonts w:ascii="Times New Roman" w:hAnsi="Times New Roman"/>
          <w:bCs/>
          <w:kern w:val="36"/>
          <w:lang w:val="ru-RU"/>
        </w:rPr>
        <w:t xml:space="preserve">. Стихотворения. Величие духа «маленького человека» в стихотворении«На земле безжалостно маленькой…»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Пермяк Е.А.</w:t>
      </w:r>
      <w:r w:rsidRPr="00540501">
        <w:rPr>
          <w:rFonts w:ascii="Times New Roman" w:hAnsi="Times New Roman"/>
          <w:bCs/>
          <w:kern w:val="36"/>
          <w:lang w:val="ru-RU"/>
        </w:rPr>
        <w:t xml:space="preserve"> «Ужасный почерк». Жизненная позиция героя рассказа.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Яковлев Ю.Я.</w:t>
      </w:r>
      <w:r w:rsidRPr="00540501">
        <w:rPr>
          <w:rFonts w:ascii="Times New Roman" w:hAnsi="Times New Roman"/>
          <w:bCs/>
          <w:kern w:val="36"/>
          <w:lang w:val="ru-RU"/>
        </w:rPr>
        <w:t xml:space="preserve"> «Рыцарь Вася». Благородство как следование внутренним нравственным идеалам.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Козлов В.Ф.</w:t>
      </w:r>
      <w:r w:rsidRPr="00540501">
        <w:rPr>
          <w:rFonts w:ascii="Times New Roman" w:hAnsi="Times New Roman"/>
          <w:bCs/>
          <w:kern w:val="36"/>
          <w:lang w:val="ru-RU"/>
        </w:rPr>
        <w:t xml:space="preserve"> Рассказ «Сократ мой друг». Поступок героя как отражения характера.</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Романова Л.</w:t>
      </w:r>
      <w:r w:rsidRPr="00540501">
        <w:rPr>
          <w:rFonts w:ascii="Times New Roman" w:hAnsi="Times New Roman"/>
          <w:bCs/>
          <w:kern w:val="36"/>
          <w:lang w:val="ru-RU"/>
        </w:rPr>
        <w:t xml:space="preserve"> Рассказ «Мы приговариваем тебя к смерти». Одиночество подростков в современном мире.</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Cs/>
          <w:kern w:val="36"/>
          <w:lang w:val="ru-RU"/>
        </w:rPr>
        <w:t xml:space="preserve">Сочинение по творчеству данных писателей ( по выбору учителя). </w:t>
      </w:r>
    </w:p>
    <w:p w:rsidR="0040548B" w:rsidRPr="00540501" w:rsidRDefault="0040548B" w:rsidP="0040548B">
      <w:pPr>
        <w:jc w:val="both"/>
        <w:rPr>
          <w:rFonts w:ascii="Times New Roman" w:hAnsi="Times New Roman"/>
          <w:b/>
          <w:bCs/>
          <w:i/>
          <w:kern w:val="36"/>
          <w:lang w:val="ru-RU"/>
        </w:rPr>
      </w:pPr>
      <w:r w:rsidRPr="00540501">
        <w:rPr>
          <w:rFonts w:ascii="Times New Roman" w:hAnsi="Times New Roman"/>
          <w:b/>
          <w:bCs/>
          <w:i/>
          <w:kern w:val="36"/>
          <w:lang w:val="ru-RU"/>
        </w:rPr>
        <w:t xml:space="preserve">                Практикум выразительного чтения.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Cs/>
          <w:kern w:val="36"/>
          <w:lang w:val="ru-RU"/>
        </w:rPr>
        <w:t>Ю. Левитанский «Диалог у новогодней ёлки», Б. Окуджава «Песенка о ночной Москве», А.</w:t>
      </w:r>
      <w:r w:rsidRPr="0040548B">
        <w:rPr>
          <w:rFonts w:ascii="Times New Roman" w:hAnsi="Times New Roman"/>
          <w:bCs/>
          <w:kern w:val="36"/>
        </w:rPr>
        <w:t> </w:t>
      </w:r>
      <w:r w:rsidRPr="00540501">
        <w:rPr>
          <w:rFonts w:ascii="Times New Roman" w:hAnsi="Times New Roman"/>
          <w:bCs/>
          <w:kern w:val="36"/>
          <w:lang w:val="ru-RU"/>
        </w:rPr>
        <w:t xml:space="preserve">Макаревич «Пока горит свеча». Мотив одиночества в лирике.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Творчество писателей и поэтов Тверской  области (1)</w:t>
      </w:r>
      <w:r w:rsidRPr="00540501">
        <w:rPr>
          <w:rFonts w:ascii="Times New Roman" w:hAnsi="Times New Roman"/>
          <w:bCs/>
          <w:kern w:val="36"/>
          <w:lang w:val="ru-RU"/>
        </w:rPr>
        <w:t xml:space="preserve"> (по выбору обучающихся и учителя)</w:t>
      </w:r>
    </w:p>
    <w:p w:rsidR="0040548B" w:rsidRPr="00540501" w:rsidRDefault="0040548B" w:rsidP="0040548B">
      <w:pPr>
        <w:pStyle w:val="a8"/>
        <w:suppressAutoHyphens/>
        <w:spacing w:after="160" w:line="252" w:lineRule="auto"/>
        <w:jc w:val="both"/>
        <w:rPr>
          <w:rFonts w:ascii="Times New Roman" w:eastAsia="Times New Roman" w:hAnsi="Times New Roman"/>
          <w:b/>
          <w:lang w:val="ru-RU"/>
        </w:rPr>
      </w:pPr>
    </w:p>
    <w:p w:rsidR="0040548B" w:rsidRPr="00540501" w:rsidRDefault="0040548B" w:rsidP="0040548B">
      <w:pPr>
        <w:pStyle w:val="a8"/>
        <w:suppressAutoHyphens/>
        <w:spacing w:after="160" w:line="252" w:lineRule="auto"/>
        <w:rPr>
          <w:lang w:val="ru-RU"/>
        </w:rPr>
      </w:pPr>
      <w:r w:rsidRPr="00540501">
        <w:rPr>
          <w:rFonts w:ascii="Times New Roman" w:eastAsia="Times New Roman" w:hAnsi="Times New Roman"/>
          <w:b/>
          <w:lang w:val="ru-RU"/>
        </w:rPr>
        <w:t>9 класс</w:t>
      </w:r>
    </w:p>
    <w:p w:rsidR="0040548B" w:rsidRPr="00540501" w:rsidRDefault="0040548B" w:rsidP="0040548B">
      <w:pPr>
        <w:suppressAutoHyphens/>
        <w:jc w:val="both"/>
        <w:rPr>
          <w:rFonts w:ascii="Times New Roman" w:eastAsia="Times New Roman" w:hAnsi="Times New Roman"/>
          <w:lang w:val="ru-RU"/>
        </w:rPr>
      </w:pPr>
      <w:r w:rsidRPr="00540501">
        <w:rPr>
          <w:rFonts w:ascii="Times New Roman" w:eastAsia="Times New Roman" w:hAnsi="Times New Roman"/>
          <w:lang w:val="ru-RU"/>
        </w:rPr>
        <w:tab/>
      </w:r>
      <w:r w:rsidRPr="00540501">
        <w:rPr>
          <w:rFonts w:ascii="Times New Roman" w:eastAsia="Times New Roman" w:hAnsi="Times New Roman"/>
          <w:b/>
          <w:lang w:val="ru-RU"/>
        </w:rPr>
        <w:t>Введение.</w:t>
      </w:r>
      <w:r w:rsidRPr="00540501">
        <w:rPr>
          <w:rFonts w:ascii="Times New Roman" w:eastAsia="Times New Roman" w:hAnsi="Times New Roman"/>
          <w:lang w:val="ru-RU"/>
        </w:rPr>
        <w:t xml:space="preserve"> Прогноз развития литературных традиций. ( 1)</w:t>
      </w:r>
    </w:p>
    <w:p w:rsidR="0040548B" w:rsidRPr="00540501" w:rsidRDefault="0040548B" w:rsidP="0040548B">
      <w:pPr>
        <w:pStyle w:val="a8"/>
        <w:jc w:val="both"/>
        <w:rPr>
          <w:rFonts w:ascii="Times New Roman" w:hAnsi="Times New Roman"/>
          <w:b/>
          <w:bCs/>
          <w:kern w:val="36"/>
          <w:lang w:val="ru-RU"/>
        </w:rPr>
      </w:pPr>
      <w:r w:rsidRPr="00540501">
        <w:rPr>
          <w:rFonts w:ascii="Times New Roman" w:hAnsi="Times New Roman"/>
          <w:b/>
          <w:bCs/>
          <w:kern w:val="36"/>
          <w:lang w:val="ru-RU"/>
        </w:rPr>
        <w:lastRenderedPageBreak/>
        <w:t xml:space="preserve">Из русской литературы </w:t>
      </w:r>
      <w:r w:rsidRPr="0040548B">
        <w:rPr>
          <w:rFonts w:ascii="Times New Roman" w:hAnsi="Times New Roman"/>
          <w:b/>
          <w:bCs/>
          <w:kern w:val="36"/>
        </w:rPr>
        <w:t>XVIII</w:t>
      </w:r>
      <w:r w:rsidRPr="00540501">
        <w:rPr>
          <w:rFonts w:ascii="Times New Roman" w:hAnsi="Times New Roman"/>
          <w:b/>
          <w:bCs/>
          <w:kern w:val="36"/>
          <w:lang w:val="ru-RU"/>
        </w:rPr>
        <w:t xml:space="preserve"> века (1)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Н. М. Карамзин «Сиерра Морена»</w:t>
      </w:r>
      <w:r w:rsidRPr="00540501">
        <w:rPr>
          <w:rFonts w:ascii="Times New Roman" w:hAnsi="Times New Roman"/>
          <w:bCs/>
          <w:kern w:val="36"/>
          <w:lang w:val="ru-RU"/>
        </w:rPr>
        <w:t xml:space="preserve"> – яркий образец лирической прозы русского романтического направления </w:t>
      </w:r>
      <w:r w:rsidRPr="0040548B">
        <w:rPr>
          <w:rFonts w:ascii="Times New Roman" w:hAnsi="Times New Roman"/>
          <w:bCs/>
          <w:kern w:val="36"/>
        </w:rPr>
        <w:t>XVIII</w:t>
      </w:r>
      <w:r w:rsidRPr="00540501">
        <w:rPr>
          <w:rFonts w:ascii="Times New Roman" w:hAnsi="Times New Roman"/>
          <w:bCs/>
          <w:kern w:val="36"/>
          <w:lang w:val="ru-RU"/>
        </w:rPr>
        <w:t xml:space="preserve"> века. Тема трагической любви. Мотив вселенского одиночества.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Из литературы </w:t>
      </w:r>
      <w:r w:rsidRPr="0040548B">
        <w:rPr>
          <w:rFonts w:ascii="Times New Roman" w:hAnsi="Times New Roman"/>
          <w:b/>
          <w:bCs/>
          <w:kern w:val="36"/>
        </w:rPr>
        <w:t>XIX</w:t>
      </w:r>
      <w:r w:rsidRPr="00540501">
        <w:rPr>
          <w:rFonts w:ascii="Times New Roman" w:hAnsi="Times New Roman"/>
          <w:b/>
          <w:bCs/>
          <w:kern w:val="36"/>
          <w:lang w:val="ru-RU"/>
        </w:rPr>
        <w:t xml:space="preserve"> века (3)</w:t>
      </w:r>
    </w:p>
    <w:p w:rsidR="0040548B" w:rsidRPr="00540501" w:rsidRDefault="0040548B" w:rsidP="0040548B">
      <w:pPr>
        <w:pStyle w:val="a8"/>
        <w:suppressAutoHyphens/>
        <w:jc w:val="both"/>
        <w:rPr>
          <w:lang w:val="ru-RU"/>
        </w:rPr>
      </w:pPr>
      <w:r w:rsidRPr="00540501">
        <w:rPr>
          <w:rFonts w:ascii="Times New Roman" w:eastAsia="Times New Roman" w:hAnsi="Times New Roman"/>
          <w:lang w:val="ru-RU"/>
        </w:rPr>
        <w:t xml:space="preserve">Поэтические традиции </w:t>
      </w:r>
      <w:r w:rsidRPr="0040548B">
        <w:rPr>
          <w:rFonts w:ascii="Times New Roman" w:eastAsia="Times New Roman" w:hAnsi="Times New Roman"/>
        </w:rPr>
        <w:t>XIX</w:t>
      </w:r>
      <w:r w:rsidRPr="00540501">
        <w:rPr>
          <w:rFonts w:ascii="Times New Roman" w:eastAsia="Times New Roman" w:hAnsi="Times New Roman"/>
          <w:lang w:val="ru-RU"/>
        </w:rPr>
        <w:t xml:space="preserve"> века в творчестве А.Н. Апухтина. </w:t>
      </w:r>
      <w:r w:rsidRPr="00540501">
        <w:rPr>
          <w:rFonts w:ascii="Times New Roman" w:eastAsia="Times New Roman" w:hAnsi="Times New Roman"/>
          <w:b/>
          <w:lang w:val="ru-RU"/>
        </w:rPr>
        <w:t>Апухтин А.Н</w:t>
      </w:r>
      <w:r w:rsidRPr="00540501">
        <w:rPr>
          <w:rFonts w:ascii="Times New Roman" w:eastAsia="Times New Roman" w:hAnsi="Times New Roman"/>
          <w:lang w:val="ru-RU"/>
        </w:rPr>
        <w:t xml:space="preserve">. Стихотворение «День ли царит, тишина ли ночная…».  Анализ стихотворения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Л.Н. Толстой.</w:t>
      </w:r>
      <w:r w:rsidRPr="00540501">
        <w:rPr>
          <w:rFonts w:ascii="Times New Roman" w:hAnsi="Times New Roman"/>
          <w:bCs/>
          <w:kern w:val="36"/>
          <w:lang w:val="ru-RU"/>
        </w:rPr>
        <w:t xml:space="preserve"> «Народные рассказы» - подлинная энциклопедия народной жизни. Поиск встречи с Богом. Путь к душе. («Свечка», «Три старца», «Где любовь, там и Бог», «Кающийся грешник» и др.). Поэтика и проблематика. Язык. (Анализ рассказов по выбору).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А.П. Чехов.</w:t>
      </w:r>
      <w:r w:rsidRPr="00540501">
        <w:rPr>
          <w:rFonts w:ascii="Times New Roman" w:hAnsi="Times New Roman"/>
          <w:bCs/>
          <w:kern w:val="36"/>
          <w:lang w:val="ru-RU"/>
        </w:rPr>
        <w:t xml:space="preserve"> «В рождественскую ночь». Иронический парадокс в рождественском рассказе. Траг</w:t>
      </w:r>
      <w:r w:rsidRPr="00540501">
        <w:rPr>
          <w:rFonts w:ascii="Times New Roman" w:hAnsi="Times New Roman"/>
          <w:bCs/>
          <w:kern w:val="36"/>
          <w:lang w:val="ru-RU"/>
        </w:rPr>
        <w:t>е</w:t>
      </w:r>
      <w:r w:rsidRPr="00540501">
        <w:rPr>
          <w:rFonts w:ascii="Times New Roman" w:hAnsi="Times New Roman"/>
          <w:bCs/>
          <w:kern w:val="36"/>
          <w:lang w:val="ru-RU"/>
        </w:rPr>
        <w:t xml:space="preserve">дийная тема рока, неотвратимости судьбы. Нравственное перерождение героини.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 xml:space="preserve">Из литературы </w:t>
      </w:r>
      <w:r w:rsidRPr="0040548B">
        <w:rPr>
          <w:rFonts w:ascii="Times New Roman" w:hAnsi="Times New Roman"/>
          <w:b/>
          <w:bCs/>
          <w:kern w:val="36"/>
        </w:rPr>
        <w:t>XX</w:t>
      </w:r>
      <w:r w:rsidRPr="00540501">
        <w:rPr>
          <w:rFonts w:ascii="Times New Roman" w:hAnsi="Times New Roman"/>
          <w:b/>
          <w:bCs/>
          <w:kern w:val="36"/>
          <w:lang w:val="ru-RU"/>
        </w:rPr>
        <w:t xml:space="preserve"> века (20)</w:t>
      </w:r>
    </w:p>
    <w:p w:rsidR="0040548B" w:rsidRPr="00540501" w:rsidRDefault="0040548B" w:rsidP="0040548B">
      <w:pPr>
        <w:pStyle w:val="a8"/>
        <w:suppressAutoHyphens/>
        <w:jc w:val="both"/>
        <w:rPr>
          <w:lang w:val="ru-RU"/>
        </w:rPr>
      </w:pPr>
      <w:r w:rsidRPr="00540501">
        <w:rPr>
          <w:rFonts w:ascii="Times New Roman" w:eastAsia="Times New Roman" w:hAnsi="Times New Roman"/>
          <w:lang w:val="ru-RU"/>
        </w:rPr>
        <w:t xml:space="preserve">Традиции литературы </w:t>
      </w:r>
      <w:r w:rsidRPr="0040548B">
        <w:rPr>
          <w:rFonts w:ascii="Times New Roman" w:eastAsia="Times New Roman" w:hAnsi="Times New Roman"/>
        </w:rPr>
        <w:t>XX</w:t>
      </w:r>
      <w:r w:rsidRPr="00540501">
        <w:rPr>
          <w:rFonts w:ascii="Times New Roman" w:eastAsia="Times New Roman" w:hAnsi="Times New Roman"/>
          <w:lang w:val="ru-RU"/>
        </w:rPr>
        <w:t xml:space="preserve"> века. Малый эпический жанр. </w:t>
      </w:r>
    </w:p>
    <w:p w:rsidR="0040548B" w:rsidRPr="00540501" w:rsidRDefault="0040548B" w:rsidP="0040548B">
      <w:pPr>
        <w:pStyle w:val="a8"/>
        <w:suppressAutoHyphens/>
        <w:jc w:val="both"/>
        <w:rPr>
          <w:lang w:val="ru-RU"/>
        </w:rPr>
      </w:pPr>
      <w:r w:rsidRPr="00540501">
        <w:rPr>
          <w:rFonts w:ascii="Times New Roman" w:eastAsia="Times New Roman" w:hAnsi="Times New Roman"/>
          <w:b/>
          <w:lang w:val="ru-RU"/>
        </w:rPr>
        <w:t>А. М. Горький «Макар Чудра».</w:t>
      </w:r>
      <w:r w:rsidRPr="00540501">
        <w:rPr>
          <w:rFonts w:ascii="Times New Roman" w:eastAsia="Times New Roman" w:hAnsi="Times New Roman"/>
          <w:lang w:val="ru-RU"/>
        </w:rPr>
        <w:t xml:space="preserve"> Герои неоромантизма. </w:t>
      </w:r>
    </w:p>
    <w:p w:rsidR="0040548B" w:rsidRPr="00540501" w:rsidRDefault="0040548B" w:rsidP="0040548B">
      <w:pPr>
        <w:pStyle w:val="a8"/>
        <w:suppressAutoHyphens/>
        <w:jc w:val="both"/>
        <w:rPr>
          <w:rFonts w:ascii="Times New Roman" w:eastAsia="Times New Roman" w:hAnsi="Times New Roman"/>
          <w:lang w:val="ru-RU"/>
        </w:rPr>
      </w:pPr>
      <w:r w:rsidRPr="00540501">
        <w:rPr>
          <w:rFonts w:ascii="Times New Roman" w:eastAsia="Times New Roman" w:hAnsi="Times New Roman"/>
          <w:b/>
          <w:lang w:val="ru-RU"/>
        </w:rPr>
        <w:t xml:space="preserve">А.И. Куприн </w:t>
      </w:r>
      <w:r w:rsidRPr="00540501">
        <w:rPr>
          <w:rFonts w:ascii="Times New Roman" w:eastAsia="Times New Roman" w:hAnsi="Times New Roman"/>
          <w:lang w:val="ru-RU"/>
        </w:rPr>
        <w:t xml:space="preserve">«Живое и мертвое» в рассказе Куприна А.И.  «Габринус». Две героини, две судьбы.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Ю.П. Казаков.</w:t>
      </w:r>
      <w:r w:rsidRPr="00540501">
        <w:rPr>
          <w:rFonts w:ascii="Times New Roman" w:hAnsi="Times New Roman"/>
          <w:bCs/>
          <w:kern w:val="36"/>
          <w:lang w:val="ru-RU"/>
        </w:rPr>
        <w:t xml:space="preserve"> «Двое в декабре». Смысл названия рассказа. Душевная жизнь героев. Поэтика пс</w:t>
      </w:r>
      <w:r w:rsidRPr="00540501">
        <w:rPr>
          <w:rFonts w:ascii="Times New Roman" w:hAnsi="Times New Roman"/>
          <w:bCs/>
          <w:kern w:val="36"/>
          <w:lang w:val="ru-RU"/>
        </w:rPr>
        <w:t>и</w:t>
      </w:r>
      <w:r w:rsidRPr="00540501">
        <w:rPr>
          <w:rFonts w:ascii="Times New Roman" w:hAnsi="Times New Roman"/>
          <w:bCs/>
          <w:kern w:val="36"/>
          <w:lang w:val="ru-RU"/>
        </w:rPr>
        <w:t xml:space="preserve">хологического параллелизма. </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К.Д. Воробьёв.</w:t>
      </w:r>
      <w:r w:rsidRPr="00540501">
        <w:rPr>
          <w:rFonts w:ascii="Times New Roman" w:hAnsi="Times New Roman"/>
          <w:bCs/>
          <w:kern w:val="36"/>
          <w:lang w:val="ru-RU"/>
        </w:rPr>
        <w:t xml:space="preserve"> «Гуси-лебеди». Человек на войне. Любовь как высшая нравственная основа в чел</w:t>
      </w:r>
      <w:r w:rsidRPr="00540501">
        <w:rPr>
          <w:rFonts w:ascii="Times New Roman" w:hAnsi="Times New Roman"/>
          <w:bCs/>
          <w:kern w:val="36"/>
          <w:lang w:val="ru-RU"/>
        </w:rPr>
        <w:t>о</w:t>
      </w:r>
      <w:r w:rsidRPr="00540501">
        <w:rPr>
          <w:rFonts w:ascii="Times New Roman" w:hAnsi="Times New Roman"/>
          <w:bCs/>
          <w:kern w:val="36"/>
          <w:lang w:val="ru-RU"/>
        </w:rPr>
        <w:t xml:space="preserve">веке. Смысл названия рассказа. </w:t>
      </w:r>
    </w:p>
    <w:p w:rsidR="0040548B" w:rsidRPr="00540501" w:rsidRDefault="0040548B" w:rsidP="0040548B">
      <w:pPr>
        <w:pStyle w:val="a8"/>
        <w:suppressAutoHyphens/>
        <w:jc w:val="both"/>
        <w:rPr>
          <w:rFonts w:ascii="Times New Roman" w:eastAsia="Times New Roman" w:hAnsi="Times New Roman"/>
          <w:lang w:val="ru-RU"/>
        </w:rPr>
      </w:pPr>
      <w:r w:rsidRPr="00540501">
        <w:rPr>
          <w:rFonts w:ascii="Times New Roman" w:eastAsia="Times New Roman" w:hAnsi="Times New Roman"/>
          <w:lang w:val="ru-RU"/>
        </w:rPr>
        <w:tab/>
      </w:r>
      <w:r w:rsidRPr="00540501">
        <w:rPr>
          <w:rFonts w:ascii="Times New Roman" w:eastAsia="Times New Roman" w:hAnsi="Times New Roman"/>
          <w:b/>
          <w:lang w:val="ru-RU"/>
        </w:rPr>
        <w:t>В. Быков</w:t>
      </w:r>
      <w:r w:rsidRPr="00540501">
        <w:rPr>
          <w:rFonts w:ascii="Times New Roman" w:eastAsia="Times New Roman" w:hAnsi="Times New Roman"/>
          <w:lang w:val="ru-RU"/>
        </w:rPr>
        <w:t xml:space="preserve"> Повесть «Обелиск». Образы подростков в произведениях о ВеликойОтечественной войне.</w:t>
      </w:r>
    </w:p>
    <w:p w:rsidR="0040548B" w:rsidRPr="00540501" w:rsidRDefault="0040548B" w:rsidP="0040548B">
      <w:pPr>
        <w:pStyle w:val="a8"/>
        <w:suppressAutoHyphens/>
        <w:jc w:val="both"/>
        <w:rPr>
          <w:lang w:val="ru-RU"/>
        </w:rPr>
      </w:pPr>
      <w:r w:rsidRPr="00540501">
        <w:rPr>
          <w:rFonts w:ascii="Times New Roman" w:hAnsi="Times New Roman"/>
          <w:b/>
          <w:bCs/>
          <w:kern w:val="36"/>
          <w:lang w:val="ru-RU"/>
        </w:rPr>
        <w:t>Из современной русской литературы (8)</w:t>
      </w:r>
    </w:p>
    <w:p w:rsidR="0040548B" w:rsidRPr="00540501" w:rsidRDefault="0040548B" w:rsidP="0040548B">
      <w:pPr>
        <w:pStyle w:val="a8"/>
        <w:suppressAutoHyphens/>
        <w:jc w:val="both"/>
        <w:rPr>
          <w:rFonts w:ascii="Times New Roman" w:eastAsia="Times New Roman" w:hAnsi="Times New Roman"/>
          <w:bCs/>
          <w:lang w:val="ru-RU"/>
        </w:rPr>
      </w:pPr>
      <w:r w:rsidRPr="00540501">
        <w:rPr>
          <w:rFonts w:ascii="Times New Roman" w:eastAsia="Times New Roman" w:hAnsi="Times New Roman"/>
          <w:b/>
          <w:lang w:val="ru-RU"/>
        </w:rPr>
        <w:t>Солженицын А.И.</w:t>
      </w:r>
      <w:r w:rsidRPr="00540501">
        <w:rPr>
          <w:rFonts w:ascii="Times New Roman" w:eastAsia="Times New Roman" w:hAnsi="Times New Roman"/>
          <w:lang w:val="ru-RU"/>
        </w:rPr>
        <w:t xml:space="preserve"> Цикл «Крохотки» - многолетние раздумья автора о человеке, природе, о проблемах современного общества и о судьбе России. Языковые средства философского цикла и их роль в раскрытии образа автора. </w:t>
      </w:r>
      <w:r w:rsidRPr="00540501">
        <w:rPr>
          <w:rFonts w:ascii="Times New Roman" w:eastAsia="Times New Roman" w:hAnsi="Times New Roman"/>
          <w:bCs/>
          <w:lang w:val="ru-RU"/>
        </w:rPr>
        <w:t xml:space="preserve">(Анализ отдельных миниатюр цикла по выбору). </w:t>
      </w:r>
    </w:p>
    <w:p w:rsidR="0040548B" w:rsidRPr="00540501" w:rsidRDefault="0040548B" w:rsidP="0040548B">
      <w:pPr>
        <w:pStyle w:val="a8"/>
        <w:suppressAutoHyphens/>
        <w:jc w:val="both"/>
        <w:rPr>
          <w:lang w:val="ru-RU"/>
        </w:rPr>
      </w:pPr>
      <w:r w:rsidRPr="00540501">
        <w:rPr>
          <w:rFonts w:ascii="Times New Roman" w:eastAsia="Times New Roman" w:hAnsi="Times New Roman"/>
          <w:b/>
          <w:lang w:val="ru-RU"/>
        </w:rPr>
        <w:t>Распутин В.Г.</w:t>
      </w:r>
      <w:r w:rsidRPr="00540501">
        <w:rPr>
          <w:rFonts w:ascii="Times New Roman" w:eastAsia="Times New Roman" w:hAnsi="Times New Roman"/>
          <w:lang w:val="ru-RU"/>
        </w:rPr>
        <w:t xml:space="preserve"> «Женский разговор». Проблема любви и целомудрия. Две героини, две судьбы.</w:t>
      </w:r>
    </w:p>
    <w:p w:rsidR="0040548B" w:rsidRPr="00540501" w:rsidRDefault="0040548B" w:rsidP="0040548B">
      <w:pPr>
        <w:pStyle w:val="a8"/>
        <w:suppressAutoHyphens/>
        <w:jc w:val="both"/>
        <w:rPr>
          <w:rFonts w:ascii="Times New Roman" w:hAnsi="Times New Roman"/>
          <w:lang w:val="ru-RU"/>
        </w:rPr>
      </w:pPr>
      <w:r w:rsidRPr="00540501">
        <w:rPr>
          <w:rFonts w:ascii="Times New Roman" w:hAnsi="Times New Roman"/>
          <w:b/>
          <w:lang w:val="ru-RU"/>
        </w:rPr>
        <w:t xml:space="preserve">Т.Н. Толстая </w:t>
      </w:r>
      <w:r w:rsidRPr="00540501">
        <w:rPr>
          <w:rFonts w:ascii="Times New Roman" w:hAnsi="Times New Roman"/>
          <w:lang w:val="ru-RU"/>
        </w:rPr>
        <w:t>«Соня» Мотив времени. Тема нравственного выбора. Символические образы.</w:t>
      </w:r>
    </w:p>
    <w:p w:rsidR="0040548B" w:rsidRPr="00540501" w:rsidRDefault="0040548B" w:rsidP="0040548B">
      <w:pPr>
        <w:pStyle w:val="a8"/>
        <w:jc w:val="both"/>
        <w:rPr>
          <w:rFonts w:ascii="Times New Roman" w:hAnsi="Times New Roman"/>
          <w:bCs/>
          <w:kern w:val="36"/>
          <w:lang w:val="ru-RU"/>
        </w:rPr>
      </w:pPr>
      <w:r w:rsidRPr="00540501">
        <w:rPr>
          <w:rFonts w:ascii="Times New Roman" w:hAnsi="Times New Roman"/>
          <w:b/>
          <w:bCs/>
          <w:kern w:val="36"/>
          <w:lang w:val="ru-RU"/>
        </w:rPr>
        <w:t>В.Н. Крупин.</w:t>
      </w:r>
      <w:r w:rsidRPr="00540501">
        <w:rPr>
          <w:rFonts w:ascii="Times New Roman" w:hAnsi="Times New Roman"/>
          <w:bCs/>
          <w:kern w:val="36"/>
          <w:lang w:val="ru-RU"/>
        </w:rPr>
        <w:t xml:space="preserve"> Сборник миниатюр «Босиком по небу» (Крупинки). Традиции русской классической прозы в рассказах. Сюжет, композиция. Средства выражения авторской позиции. Психологический параллелизм как сюжетно-композиционный принцип. Красота вокруг нас. Умение замечать пр</w:t>
      </w:r>
      <w:r w:rsidRPr="00540501">
        <w:rPr>
          <w:rFonts w:ascii="Times New Roman" w:hAnsi="Times New Roman"/>
          <w:bCs/>
          <w:kern w:val="36"/>
          <w:lang w:val="ru-RU"/>
        </w:rPr>
        <w:t>е</w:t>
      </w:r>
      <w:r w:rsidRPr="00540501">
        <w:rPr>
          <w:rFonts w:ascii="Times New Roman" w:hAnsi="Times New Roman"/>
          <w:bCs/>
          <w:kern w:val="36"/>
          <w:lang w:val="ru-RU"/>
        </w:rPr>
        <w:t xml:space="preserve">красное. Главные герои, их портреты и характеры, мировоззрение (анализ миниатюр по выбору). </w:t>
      </w:r>
    </w:p>
    <w:p w:rsidR="0040548B" w:rsidRPr="00540501" w:rsidRDefault="0040548B" w:rsidP="0040548B">
      <w:pPr>
        <w:jc w:val="both"/>
        <w:rPr>
          <w:rFonts w:ascii="Times New Roman" w:hAnsi="Times New Roman"/>
          <w:bCs/>
          <w:kern w:val="36"/>
          <w:lang w:val="ru-RU"/>
        </w:rPr>
      </w:pPr>
      <w:r w:rsidRPr="00540501">
        <w:rPr>
          <w:rFonts w:ascii="Times New Roman" w:hAnsi="Times New Roman"/>
          <w:b/>
          <w:bCs/>
          <w:kern w:val="36"/>
          <w:lang w:val="ru-RU"/>
        </w:rPr>
        <w:t>Б.П. Екимов.</w:t>
      </w:r>
      <w:r w:rsidRPr="00540501">
        <w:rPr>
          <w:rFonts w:ascii="Times New Roman" w:hAnsi="Times New Roman"/>
          <w:bCs/>
          <w:kern w:val="36"/>
          <w:lang w:val="ru-RU"/>
        </w:rPr>
        <w:t xml:space="preserve"> «Ночь исцеления». Особенности прозы писателя. Трагическая судьба человека в годы Вел</w:t>
      </w:r>
      <w:r w:rsidRPr="00540501">
        <w:rPr>
          <w:rFonts w:ascii="Times New Roman" w:hAnsi="Times New Roman"/>
          <w:bCs/>
          <w:kern w:val="36"/>
          <w:lang w:val="ru-RU"/>
        </w:rPr>
        <w:t>и</w:t>
      </w:r>
      <w:r w:rsidRPr="00540501">
        <w:rPr>
          <w:rFonts w:ascii="Times New Roman" w:hAnsi="Times New Roman"/>
          <w:bCs/>
          <w:kern w:val="36"/>
          <w:lang w:val="ru-RU"/>
        </w:rPr>
        <w:t>кой Отечественной войны. Внутренняя драма героини, связанная с пережитым во время давно закончи</w:t>
      </w:r>
      <w:r w:rsidRPr="00540501">
        <w:rPr>
          <w:rFonts w:ascii="Times New Roman" w:hAnsi="Times New Roman"/>
          <w:bCs/>
          <w:kern w:val="36"/>
          <w:lang w:val="ru-RU"/>
        </w:rPr>
        <w:t>в</w:t>
      </w:r>
      <w:r w:rsidRPr="00540501">
        <w:rPr>
          <w:rFonts w:ascii="Times New Roman" w:hAnsi="Times New Roman"/>
          <w:bCs/>
          <w:kern w:val="36"/>
          <w:lang w:val="ru-RU"/>
        </w:rPr>
        <w:t xml:space="preserve">шейся войны. </w:t>
      </w:r>
    </w:p>
    <w:p w:rsidR="0040548B" w:rsidRPr="00540501" w:rsidRDefault="0040548B" w:rsidP="0040548B">
      <w:pPr>
        <w:pStyle w:val="a8"/>
        <w:suppressAutoHyphens/>
        <w:jc w:val="both"/>
        <w:rPr>
          <w:lang w:val="ru-RU"/>
        </w:rPr>
      </w:pPr>
      <w:r w:rsidRPr="00540501">
        <w:rPr>
          <w:rFonts w:ascii="Times New Roman" w:eastAsia="Times New Roman" w:hAnsi="Times New Roman"/>
          <w:b/>
          <w:lang w:val="ru-RU"/>
        </w:rPr>
        <w:t>Захар Прилепин</w:t>
      </w:r>
      <w:r w:rsidRPr="00540501">
        <w:rPr>
          <w:rFonts w:ascii="Times New Roman" w:eastAsia="Times New Roman" w:hAnsi="Times New Roman"/>
          <w:lang w:val="ru-RU"/>
        </w:rPr>
        <w:t xml:space="preserve"> «Белый квадрат». Нравственное взросление героя рассказа. </w:t>
      </w:r>
    </w:p>
    <w:p w:rsidR="0040548B" w:rsidRPr="00540501" w:rsidRDefault="0040548B" w:rsidP="0040548B">
      <w:pPr>
        <w:suppressAutoHyphens/>
        <w:jc w:val="both"/>
        <w:rPr>
          <w:lang w:val="ru-RU"/>
        </w:rPr>
      </w:pPr>
      <w:r w:rsidRPr="00540501">
        <w:rPr>
          <w:rFonts w:ascii="Times New Roman" w:eastAsia="Times New Roman" w:hAnsi="Times New Roman"/>
          <w:lang w:val="ru-RU"/>
        </w:rPr>
        <w:t xml:space="preserve">            Проблемы памяти, долга, ответственности, непреходящей человеческой жизни в изображении  писателя.</w:t>
      </w:r>
    </w:p>
    <w:p w:rsidR="0040548B" w:rsidRPr="00540501" w:rsidRDefault="0040548B" w:rsidP="0040548B">
      <w:pPr>
        <w:pStyle w:val="a8"/>
        <w:suppressAutoHyphens/>
        <w:jc w:val="both"/>
        <w:rPr>
          <w:lang w:val="ru-RU"/>
        </w:rPr>
      </w:pPr>
      <w:r w:rsidRPr="00540501">
        <w:rPr>
          <w:rFonts w:ascii="Times New Roman" w:eastAsia="Times New Roman" w:hAnsi="Times New Roman"/>
          <w:b/>
          <w:lang w:val="ru-RU"/>
        </w:rPr>
        <w:t>Рождественский Р.И.</w:t>
      </w:r>
      <w:r w:rsidRPr="00540501">
        <w:rPr>
          <w:rFonts w:ascii="Times New Roman" w:eastAsia="Times New Roman" w:hAnsi="Times New Roman"/>
          <w:lang w:val="ru-RU"/>
        </w:rPr>
        <w:t xml:space="preserve"> Величие духа «маленького человека» в стихотворении «На землебезжалостно маленькой…».</w:t>
      </w:r>
    </w:p>
    <w:p w:rsidR="0040548B" w:rsidRPr="00540501" w:rsidRDefault="0040548B" w:rsidP="0040548B">
      <w:pPr>
        <w:pStyle w:val="a8"/>
        <w:suppressAutoHyphens/>
        <w:jc w:val="both"/>
        <w:rPr>
          <w:rFonts w:ascii="Times New Roman" w:hAnsi="Times New Roman"/>
          <w:bCs/>
          <w:lang w:val="ru-RU"/>
        </w:rPr>
      </w:pPr>
      <w:r w:rsidRPr="00540501">
        <w:rPr>
          <w:rFonts w:ascii="Times New Roman" w:hAnsi="Times New Roman"/>
          <w:b/>
          <w:lang w:val="ru-RU"/>
        </w:rPr>
        <w:t xml:space="preserve">Творчество писателей и поэтов Тверской области. </w:t>
      </w:r>
      <w:r w:rsidRPr="00540501">
        <w:rPr>
          <w:rFonts w:ascii="Times New Roman" w:hAnsi="Times New Roman"/>
          <w:bCs/>
          <w:lang w:val="ru-RU"/>
        </w:rPr>
        <w:t>Любовь к малой родине (по выбору обучающихся и учителя).</w:t>
      </w:r>
    </w:p>
    <w:p w:rsidR="0040548B" w:rsidRPr="00540501" w:rsidRDefault="0040548B" w:rsidP="0040548B">
      <w:pPr>
        <w:pStyle w:val="a8"/>
        <w:jc w:val="both"/>
        <w:rPr>
          <w:rFonts w:ascii="Times New Roman" w:hAnsi="Times New Roman"/>
          <w:b/>
          <w:bCs/>
          <w:kern w:val="36"/>
          <w:lang w:val="ru-RU"/>
        </w:rPr>
      </w:pPr>
    </w:p>
    <w:p w:rsidR="0040548B" w:rsidRPr="00540501" w:rsidRDefault="0040548B" w:rsidP="0040548B">
      <w:pPr>
        <w:pStyle w:val="a8"/>
        <w:jc w:val="both"/>
        <w:rPr>
          <w:rFonts w:ascii="Times New Roman" w:hAnsi="Times New Roman"/>
          <w:b/>
          <w:bCs/>
          <w:kern w:val="36"/>
          <w:lang w:val="ru-RU"/>
        </w:rPr>
      </w:pPr>
      <w:r w:rsidRPr="00540501">
        <w:rPr>
          <w:rFonts w:ascii="Times New Roman" w:hAnsi="Times New Roman"/>
          <w:b/>
          <w:bCs/>
          <w:kern w:val="36"/>
          <w:lang w:val="ru-RU"/>
        </w:rPr>
        <w:t>Тематическое планирование с указанием количества часов, отводимых на освоение каждой темы</w:t>
      </w:r>
    </w:p>
    <w:p w:rsidR="0040548B" w:rsidRPr="00540501" w:rsidRDefault="0040548B" w:rsidP="0040548B">
      <w:pPr>
        <w:pStyle w:val="a8"/>
        <w:suppressAutoHyphens/>
        <w:jc w:val="both"/>
        <w:rPr>
          <w:rFonts w:ascii="Times New Roman" w:hAnsi="Times New Roman"/>
          <w:b/>
          <w:bCs/>
          <w:lang w:val="ru-RU"/>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823"/>
        <w:gridCol w:w="1105"/>
        <w:gridCol w:w="4536"/>
      </w:tblGrid>
      <w:tr w:rsidR="0040548B" w:rsidRPr="00105E43" w:rsidTr="0040548B">
        <w:tc>
          <w:tcPr>
            <w:tcW w:w="3823" w:type="dxa"/>
          </w:tcPr>
          <w:p w:rsidR="0040548B" w:rsidRPr="00105E43" w:rsidRDefault="0040548B" w:rsidP="0040548B">
            <w:pPr>
              <w:spacing w:after="0" w:line="240" w:lineRule="auto"/>
              <w:jc w:val="center"/>
              <w:rPr>
                <w:rFonts w:ascii="Times New Roman" w:hAnsi="Times New Roman"/>
                <w:bCs/>
                <w:kern w:val="36"/>
                <w:sz w:val="24"/>
                <w:szCs w:val="24"/>
              </w:rPr>
            </w:pPr>
            <w:r w:rsidRPr="00105E43">
              <w:rPr>
                <w:rFonts w:ascii="Times New Roman" w:hAnsi="Times New Roman"/>
                <w:bCs/>
                <w:kern w:val="36"/>
                <w:sz w:val="24"/>
                <w:szCs w:val="24"/>
              </w:rPr>
              <w:t>Раздел</w:t>
            </w:r>
          </w:p>
          <w:p w:rsidR="0040548B" w:rsidRPr="00105E43" w:rsidRDefault="0040548B" w:rsidP="0040548B">
            <w:pPr>
              <w:spacing w:after="0" w:line="240" w:lineRule="auto"/>
              <w:jc w:val="center"/>
              <w:rPr>
                <w:rFonts w:ascii="Times New Roman" w:hAnsi="Times New Roman"/>
                <w:bCs/>
                <w:kern w:val="36"/>
                <w:sz w:val="24"/>
                <w:szCs w:val="24"/>
              </w:rPr>
            </w:pPr>
          </w:p>
        </w:tc>
        <w:tc>
          <w:tcPr>
            <w:tcW w:w="1105" w:type="dxa"/>
          </w:tcPr>
          <w:p w:rsidR="0040548B" w:rsidRPr="00105E43" w:rsidRDefault="0040548B" w:rsidP="0040548B">
            <w:pPr>
              <w:spacing w:after="0" w:line="240" w:lineRule="auto"/>
              <w:jc w:val="center"/>
              <w:rPr>
                <w:rFonts w:ascii="Times New Roman" w:hAnsi="Times New Roman"/>
                <w:bCs/>
                <w:kern w:val="36"/>
                <w:sz w:val="24"/>
                <w:szCs w:val="24"/>
              </w:rPr>
            </w:pPr>
            <w:r w:rsidRPr="00105E43">
              <w:rPr>
                <w:rFonts w:ascii="Times New Roman" w:hAnsi="Times New Roman"/>
                <w:bCs/>
                <w:kern w:val="36"/>
                <w:sz w:val="24"/>
                <w:szCs w:val="24"/>
              </w:rPr>
              <w:t>Кол-во часов</w:t>
            </w:r>
          </w:p>
        </w:tc>
        <w:tc>
          <w:tcPr>
            <w:tcW w:w="4536" w:type="dxa"/>
          </w:tcPr>
          <w:p w:rsidR="0040548B" w:rsidRPr="00105E43" w:rsidRDefault="0040548B" w:rsidP="0040548B">
            <w:pPr>
              <w:spacing w:after="0" w:line="240" w:lineRule="auto"/>
              <w:ind w:firstLine="34"/>
              <w:jc w:val="center"/>
              <w:rPr>
                <w:rFonts w:ascii="Times New Roman" w:hAnsi="Times New Roman"/>
                <w:bCs/>
                <w:kern w:val="36"/>
                <w:sz w:val="24"/>
                <w:szCs w:val="24"/>
              </w:rPr>
            </w:pPr>
            <w:r w:rsidRPr="00105E43">
              <w:rPr>
                <w:rFonts w:ascii="Times New Roman" w:hAnsi="Times New Roman"/>
                <w:bCs/>
                <w:kern w:val="36"/>
                <w:sz w:val="24"/>
                <w:szCs w:val="24"/>
              </w:rPr>
              <w:t>Характеристика основных видов</w:t>
            </w:r>
          </w:p>
          <w:p w:rsidR="0040548B" w:rsidRPr="00105E43" w:rsidRDefault="0040548B" w:rsidP="0040548B">
            <w:pPr>
              <w:spacing w:after="0" w:line="240" w:lineRule="auto"/>
              <w:ind w:firstLine="34"/>
              <w:jc w:val="center"/>
              <w:rPr>
                <w:rFonts w:ascii="Times New Roman" w:hAnsi="Times New Roman"/>
                <w:bCs/>
                <w:kern w:val="36"/>
                <w:sz w:val="24"/>
                <w:szCs w:val="24"/>
              </w:rPr>
            </w:pPr>
            <w:r w:rsidRPr="00105E43">
              <w:rPr>
                <w:rFonts w:ascii="Times New Roman" w:hAnsi="Times New Roman"/>
                <w:bCs/>
                <w:kern w:val="36"/>
                <w:sz w:val="24"/>
                <w:szCs w:val="24"/>
              </w:rPr>
              <w:t xml:space="preserve"> учебной деятельности</w:t>
            </w:r>
          </w:p>
          <w:p w:rsidR="0040548B" w:rsidRPr="00105E43" w:rsidRDefault="0040548B" w:rsidP="0040548B">
            <w:pPr>
              <w:spacing w:after="0" w:line="240" w:lineRule="auto"/>
              <w:ind w:firstLine="709"/>
              <w:jc w:val="center"/>
              <w:rPr>
                <w:rFonts w:ascii="Times New Roman" w:hAnsi="Times New Roman"/>
                <w:bCs/>
                <w:kern w:val="36"/>
                <w:sz w:val="24"/>
                <w:szCs w:val="24"/>
              </w:rPr>
            </w:pPr>
          </w:p>
        </w:tc>
      </w:tr>
      <w:tr w:rsidR="0040548B" w:rsidRPr="00105E43" w:rsidTr="0040548B">
        <w:tc>
          <w:tcPr>
            <w:tcW w:w="9464" w:type="dxa"/>
            <w:gridSpan w:val="3"/>
          </w:tcPr>
          <w:p w:rsidR="0040548B" w:rsidRPr="00105E43" w:rsidRDefault="0040548B" w:rsidP="0040548B">
            <w:pPr>
              <w:spacing w:after="0" w:line="240" w:lineRule="auto"/>
              <w:ind w:firstLine="709"/>
              <w:jc w:val="center"/>
              <w:rPr>
                <w:rFonts w:ascii="Times New Roman" w:hAnsi="Times New Roman"/>
                <w:b/>
                <w:bCs/>
                <w:kern w:val="36"/>
                <w:sz w:val="24"/>
                <w:szCs w:val="24"/>
              </w:rPr>
            </w:pPr>
            <w:r w:rsidRPr="00105E43">
              <w:rPr>
                <w:rFonts w:ascii="Times New Roman" w:hAnsi="Times New Roman"/>
                <w:b/>
                <w:bCs/>
                <w:kern w:val="36"/>
                <w:sz w:val="24"/>
                <w:szCs w:val="24"/>
              </w:rPr>
              <w:lastRenderedPageBreak/>
              <w:t>5 класс</w:t>
            </w:r>
          </w:p>
        </w:tc>
      </w:tr>
      <w:tr w:rsidR="0040548B" w:rsidRPr="00105E43" w:rsidTr="0040548B">
        <w:tc>
          <w:tcPr>
            <w:tcW w:w="3823" w:type="dxa"/>
          </w:tcPr>
          <w:p w:rsidR="0040548B" w:rsidRPr="00105E43" w:rsidRDefault="0040548B" w:rsidP="0040548B">
            <w:pPr>
              <w:spacing w:after="0" w:line="240" w:lineRule="auto"/>
              <w:ind w:firstLine="142"/>
              <w:rPr>
                <w:rFonts w:ascii="Times New Roman" w:hAnsi="Times New Roman"/>
                <w:bCs/>
                <w:kern w:val="36"/>
                <w:sz w:val="24"/>
                <w:szCs w:val="24"/>
              </w:rPr>
            </w:pPr>
            <w:r>
              <w:rPr>
                <w:rFonts w:ascii="Times New Roman" w:hAnsi="Times New Roman"/>
                <w:bCs/>
                <w:kern w:val="36"/>
                <w:sz w:val="24"/>
                <w:szCs w:val="24"/>
              </w:rPr>
              <w:t xml:space="preserve">Введение. </w:t>
            </w:r>
            <w:r w:rsidRPr="00105E43">
              <w:rPr>
                <w:rFonts w:ascii="Times New Roman" w:hAnsi="Times New Roman"/>
                <w:bCs/>
                <w:kern w:val="36"/>
                <w:sz w:val="24"/>
                <w:szCs w:val="24"/>
              </w:rPr>
              <w:t>Славянская мифология</w:t>
            </w:r>
          </w:p>
        </w:tc>
        <w:tc>
          <w:tcPr>
            <w:tcW w:w="1105" w:type="dxa"/>
          </w:tcPr>
          <w:p w:rsidR="0040548B" w:rsidRPr="00105E43" w:rsidRDefault="0040548B" w:rsidP="0040548B">
            <w:pPr>
              <w:spacing w:after="0" w:line="240" w:lineRule="auto"/>
              <w:jc w:val="center"/>
              <w:rPr>
                <w:rFonts w:ascii="Times New Roman" w:hAnsi="Times New Roman"/>
                <w:bCs/>
                <w:kern w:val="36"/>
                <w:sz w:val="24"/>
                <w:szCs w:val="24"/>
              </w:rPr>
            </w:pPr>
            <w:r>
              <w:rPr>
                <w:rFonts w:ascii="Times New Roman" w:hAnsi="Times New Roman"/>
                <w:bCs/>
                <w:kern w:val="36"/>
                <w:sz w:val="24"/>
                <w:szCs w:val="24"/>
              </w:rPr>
              <w:t>3</w:t>
            </w:r>
          </w:p>
        </w:tc>
        <w:tc>
          <w:tcPr>
            <w:tcW w:w="4536" w:type="dxa"/>
          </w:tcPr>
          <w:p w:rsidR="0040548B" w:rsidRPr="00105E43" w:rsidRDefault="0040548B" w:rsidP="0040548B">
            <w:pPr>
              <w:spacing w:after="0" w:line="240" w:lineRule="auto"/>
              <w:ind w:firstLine="34"/>
              <w:jc w:val="both"/>
              <w:rPr>
                <w:rFonts w:ascii="Times New Roman" w:hAnsi="Times New Roman"/>
                <w:bCs/>
                <w:kern w:val="36"/>
                <w:sz w:val="24"/>
                <w:szCs w:val="24"/>
              </w:rPr>
            </w:pPr>
            <w:r w:rsidRPr="00540501">
              <w:rPr>
                <w:rFonts w:ascii="Times New Roman" w:hAnsi="Times New Roman"/>
                <w:bCs/>
                <w:kern w:val="36"/>
                <w:sz w:val="24"/>
                <w:szCs w:val="24"/>
                <w:lang w:val="ru-RU"/>
              </w:rPr>
              <w:t>Знакомство с славянским пантеоном б</w:t>
            </w:r>
            <w:r w:rsidRPr="00540501">
              <w:rPr>
                <w:rFonts w:ascii="Times New Roman" w:hAnsi="Times New Roman"/>
                <w:bCs/>
                <w:kern w:val="36"/>
                <w:sz w:val="24"/>
                <w:szCs w:val="24"/>
                <w:lang w:val="ru-RU"/>
              </w:rPr>
              <w:t>о</w:t>
            </w:r>
            <w:r w:rsidRPr="00540501">
              <w:rPr>
                <w:rFonts w:ascii="Times New Roman" w:hAnsi="Times New Roman"/>
                <w:bCs/>
                <w:kern w:val="36"/>
                <w:sz w:val="24"/>
                <w:szCs w:val="24"/>
                <w:lang w:val="ru-RU"/>
              </w:rPr>
              <w:t xml:space="preserve">гов. </w:t>
            </w:r>
            <w:r w:rsidRPr="00105E43">
              <w:rPr>
                <w:rFonts w:ascii="Times New Roman" w:hAnsi="Times New Roman"/>
                <w:bCs/>
                <w:kern w:val="36"/>
                <w:sz w:val="24"/>
                <w:szCs w:val="24"/>
              </w:rPr>
              <w:t>Славянские мифы.</w:t>
            </w:r>
          </w:p>
        </w:tc>
      </w:tr>
      <w:tr w:rsidR="0040548B" w:rsidRPr="00105E43" w:rsidTr="0040548B">
        <w:tc>
          <w:tcPr>
            <w:tcW w:w="3823" w:type="dxa"/>
          </w:tcPr>
          <w:p w:rsidR="0040548B" w:rsidRPr="00105E43" w:rsidRDefault="0040548B" w:rsidP="0040548B">
            <w:pPr>
              <w:spacing w:after="0" w:line="240" w:lineRule="auto"/>
              <w:ind w:firstLine="142"/>
              <w:rPr>
                <w:rFonts w:ascii="Times New Roman" w:hAnsi="Times New Roman"/>
                <w:bCs/>
                <w:kern w:val="36"/>
                <w:sz w:val="24"/>
                <w:szCs w:val="24"/>
              </w:rPr>
            </w:pPr>
            <w:r w:rsidRPr="00105E43">
              <w:rPr>
                <w:rFonts w:ascii="Times New Roman" w:hAnsi="Times New Roman"/>
                <w:bCs/>
                <w:kern w:val="36"/>
                <w:sz w:val="24"/>
                <w:szCs w:val="24"/>
              </w:rPr>
              <w:t xml:space="preserve">Из русской литературы XIX века </w:t>
            </w:r>
          </w:p>
          <w:p w:rsidR="0040548B" w:rsidRPr="00105E43" w:rsidRDefault="0040548B" w:rsidP="0040548B">
            <w:pPr>
              <w:spacing w:after="0" w:line="240" w:lineRule="auto"/>
              <w:ind w:firstLine="142"/>
              <w:rPr>
                <w:rFonts w:ascii="Times New Roman" w:hAnsi="Times New Roman"/>
                <w:bCs/>
                <w:kern w:val="36"/>
                <w:sz w:val="24"/>
                <w:szCs w:val="24"/>
              </w:rPr>
            </w:pPr>
          </w:p>
        </w:tc>
        <w:tc>
          <w:tcPr>
            <w:tcW w:w="1105" w:type="dxa"/>
          </w:tcPr>
          <w:p w:rsidR="0040548B" w:rsidRPr="00105E43" w:rsidRDefault="0040548B" w:rsidP="0040548B">
            <w:pPr>
              <w:spacing w:after="0" w:line="240" w:lineRule="auto"/>
              <w:jc w:val="center"/>
              <w:rPr>
                <w:rFonts w:ascii="Times New Roman" w:hAnsi="Times New Roman"/>
                <w:bCs/>
                <w:kern w:val="36"/>
                <w:sz w:val="24"/>
                <w:szCs w:val="24"/>
              </w:rPr>
            </w:pPr>
            <w:r w:rsidRPr="00105E43">
              <w:rPr>
                <w:rFonts w:ascii="Times New Roman" w:hAnsi="Times New Roman"/>
                <w:bCs/>
                <w:kern w:val="36"/>
                <w:sz w:val="24"/>
                <w:szCs w:val="24"/>
              </w:rPr>
              <w:t>4</w:t>
            </w:r>
          </w:p>
        </w:tc>
        <w:tc>
          <w:tcPr>
            <w:tcW w:w="4536" w:type="dxa"/>
          </w:tcPr>
          <w:p w:rsidR="0040548B" w:rsidRPr="00105E43" w:rsidRDefault="0040548B" w:rsidP="0040548B">
            <w:pPr>
              <w:spacing w:after="0" w:line="240" w:lineRule="auto"/>
              <w:ind w:firstLine="34"/>
              <w:jc w:val="both"/>
              <w:rPr>
                <w:rFonts w:ascii="Times New Roman" w:hAnsi="Times New Roman"/>
                <w:bCs/>
                <w:kern w:val="36"/>
                <w:sz w:val="24"/>
                <w:szCs w:val="24"/>
              </w:rPr>
            </w:pPr>
            <w:r w:rsidRPr="00540501">
              <w:rPr>
                <w:rFonts w:ascii="Times New Roman" w:hAnsi="Times New Roman"/>
                <w:bCs/>
                <w:kern w:val="36"/>
                <w:sz w:val="24"/>
                <w:szCs w:val="24"/>
                <w:lang w:val="ru-RU"/>
              </w:rPr>
              <w:t xml:space="preserve">Актуализируют знания о литературе </w:t>
            </w:r>
            <w:r w:rsidRPr="00105E43">
              <w:rPr>
                <w:rFonts w:ascii="Times New Roman" w:hAnsi="Times New Roman"/>
                <w:bCs/>
                <w:kern w:val="36"/>
                <w:sz w:val="24"/>
                <w:szCs w:val="24"/>
              </w:rPr>
              <w:t>XIX</w:t>
            </w:r>
            <w:r w:rsidRPr="00540501">
              <w:rPr>
                <w:rFonts w:ascii="Times New Roman" w:hAnsi="Times New Roman"/>
                <w:bCs/>
                <w:kern w:val="36"/>
                <w:sz w:val="24"/>
                <w:szCs w:val="24"/>
                <w:lang w:val="ru-RU"/>
              </w:rPr>
              <w:t xml:space="preserve"> века. Углубляют знания о жанре басни. </w:t>
            </w:r>
            <w:r w:rsidRPr="00105E43">
              <w:rPr>
                <w:rFonts w:ascii="Times New Roman" w:hAnsi="Times New Roman"/>
                <w:bCs/>
                <w:kern w:val="36"/>
                <w:sz w:val="24"/>
                <w:szCs w:val="24"/>
              </w:rPr>
              <w:t>Осваивают понятие об авторской сказке</w:t>
            </w:r>
          </w:p>
        </w:tc>
      </w:tr>
      <w:tr w:rsidR="0040548B" w:rsidRPr="0014428B" w:rsidTr="0040548B">
        <w:tc>
          <w:tcPr>
            <w:tcW w:w="3823" w:type="dxa"/>
          </w:tcPr>
          <w:p w:rsidR="0040548B" w:rsidRPr="00540501" w:rsidRDefault="0040548B" w:rsidP="0040548B">
            <w:pPr>
              <w:spacing w:after="0" w:line="240" w:lineRule="auto"/>
              <w:ind w:firstLine="142"/>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Из  русской литературы </w:t>
            </w:r>
            <w:r w:rsidRPr="00105E43">
              <w:rPr>
                <w:rFonts w:ascii="Times New Roman" w:hAnsi="Times New Roman"/>
                <w:bCs/>
                <w:kern w:val="36"/>
                <w:sz w:val="24"/>
                <w:szCs w:val="24"/>
              </w:rPr>
              <w:t>XX</w:t>
            </w:r>
            <w:r w:rsidRPr="00540501">
              <w:rPr>
                <w:rFonts w:ascii="Times New Roman" w:hAnsi="Times New Roman"/>
                <w:bCs/>
                <w:kern w:val="36"/>
                <w:sz w:val="24"/>
                <w:szCs w:val="24"/>
                <w:lang w:val="ru-RU"/>
              </w:rPr>
              <w:t xml:space="preserve"> века   </w:t>
            </w:r>
          </w:p>
        </w:tc>
        <w:tc>
          <w:tcPr>
            <w:tcW w:w="1105" w:type="dxa"/>
          </w:tcPr>
          <w:p w:rsidR="0040548B" w:rsidRPr="00105E43" w:rsidRDefault="0040548B" w:rsidP="0040548B">
            <w:pPr>
              <w:spacing w:after="0" w:line="240" w:lineRule="auto"/>
              <w:jc w:val="center"/>
              <w:rPr>
                <w:rFonts w:ascii="Times New Roman" w:hAnsi="Times New Roman"/>
                <w:bCs/>
                <w:kern w:val="36"/>
                <w:sz w:val="24"/>
                <w:szCs w:val="24"/>
              </w:rPr>
            </w:pPr>
            <w:r w:rsidRPr="00105E43">
              <w:rPr>
                <w:rFonts w:ascii="Times New Roman" w:hAnsi="Times New Roman"/>
                <w:bCs/>
                <w:kern w:val="36"/>
                <w:sz w:val="24"/>
                <w:szCs w:val="24"/>
              </w:rPr>
              <w:t>7</w:t>
            </w: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Знакомятся с литературным процессом ХХ века. Учатся анализировать тексты писателей 1-й половины ХХ века</w:t>
            </w:r>
          </w:p>
        </w:tc>
      </w:tr>
      <w:tr w:rsidR="0040548B" w:rsidRPr="00105E43" w:rsidTr="0040548B">
        <w:tc>
          <w:tcPr>
            <w:tcW w:w="3823" w:type="dxa"/>
          </w:tcPr>
          <w:p w:rsidR="0040548B" w:rsidRPr="00540501" w:rsidRDefault="0040548B" w:rsidP="0040548B">
            <w:pPr>
              <w:spacing w:after="0" w:line="240" w:lineRule="auto"/>
              <w:ind w:firstLine="142"/>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Родная природа в произведениях поэтов </w:t>
            </w:r>
            <w:r w:rsidRPr="00105E43">
              <w:rPr>
                <w:rFonts w:ascii="Times New Roman" w:hAnsi="Times New Roman"/>
                <w:bCs/>
                <w:kern w:val="36"/>
                <w:sz w:val="24"/>
                <w:szCs w:val="24"/>
              </w:rPr>
              <w:t>XX</w:t>
            </w:r>
            <w:r w:rsidRPr="00540501">
              <w:rPr>
                <w:rFonts w:ascii="Times New Roman" w:hAnsi="Times New Roman"/>
                <w:bCs/>
                <w:kern w:val="36"/>
                <w:sz w:val="24"/>
                <w:szCs w:val="24"/>
                <w:lang w:val="ru-RU"/>
              </w:rPr>
              <w:t xml:space="preserve"> века</w:t>
            </w:r>
          </w:p>
        </w:tc>
        <w:tc>
          <w:tcPr>
            <w:tcW w:w="1105" w:type="dxa"/>
          </w:tcPr>
          <w:p w:rsidR="0040548B" w:rsidRPr="00105E43" w:rsidRDefault="0040548B" w:rsidP="0040548B">
            <w:pPr>
              <w:spacing w:after="0" w:line="240" w:lineRule="auto"/>
              <w:jc w:val="center"/>
              <w:rPr>
                <w:rFonts w:ascii="Times New Roman" w:hAnsi="Times New Roman"/>
                <w:bCs/>
                <w:kern w:val="36"/>
                <w:sz w:val="24"/>
                <w:szCs w:val="24"/>
              </w:rPr>
            </w:pPr>
            <w:r w:rsidRPr="00105E43">
              <w:rPr>
                <w:rFonts w:ascii="Times New Roman" w:hAnsi="Times New Roman"/>
                <w:bCs/>
                <w:kern w:val="36"/>
                <w:sz w:val="24"/>
                <w:szCs w:val="24"/>
              </w:rPr>
              <w:t>1</w:t>
            </w:r>
          </w:p>
        </w:tc>
        <w:tc>
          <w:tcPr>
            <w:tcW w:w="4536" w:type="dxa"/>
          </w:tcPr>
          <w:p w:rsidR="0040548B" w:rsidRPr="00105E43" w:rsidRDefault="0040548B" w:rsidP="0040548B">
            <w:pPr>
              <w:spacing w:after="0" w:line="240" w:lineRule="auto"/>
              <w:ind w:firstLine="34"/>
              <w:jc w:val="both"/>
              <w:rPr>
                <w:rFonts w:ascii="Times New Roman" w:hAnsi="Times New Roman"/>
                <w:bCs/>
                <w:kern w:val="36"/>
                <w:sz w:val="24"/>
                <w:szCs w:val="24"/>
              </w:rPr>
            </w:pPr>
            <w:r w:rsidRPr="00540501">
              <w:rPr>
                <w:rFonts w:ascii="Times New Roman" w:hAnsi="Times New Roman"/>
                <w:bCs/>
                <w:kern w:val="36"/>
                <w:sz w:val="24"/>
                <w:szCs w:val="24"/>
                <w:lang w:val="ru-RU"/>
              </w:rPr>
              <w:t>Знакомятся с особенностями воспрои</w:t>
            </w:r>
            <w:r w:rsidRPr="00540501">
              <w:rPr>
                <w:rFonts w:ascii="Times New Roman" w:hAnsi="Times New Roman"/>
                <w:bCs/>
                <w:kern w:val="36"/>
                <w:sz w:val="24"/>
                <w:szCs w:val="24"/>
                <w:lang w:val="ru-RU"/>
              </w:rPr>
              <w:t>з</w:t>
            </w:r>
            <w:r w:rsidRPr="00540501">
              <w:rPr>
                <w:rFonts w:ascii="Times New Roman" w:hAnsi="Times New Roman"/>
                <w:bCs/>
                <w:kern w:val="36"/>
                <w:sz w:val="24"/>
                <w:szCs w:val="24"/>
                <w:lang w:val="ru-RU"/>
              </w:rPr>
              <w:t>ведения образа родной природы в стих</w:t>
            </w:r>
            <w:r w:rsidRPr="00540501">
              <w:rPr>
                <w:rFonts w:ascii="Times New Roman" w:hAnsi="Times New Roman"/>
                <w:bCs/>
                <w:kern w:val="36"/>
                <w:sz w:val="24"/>
                <w:szCs w:val="24"/>
                <w:lang w:val="ru-RU"/>
              </w:rPr>
              <w:t>о</w:t>
            </w:r>
            <w:r w:rsidRPr="00540501">
              <w:rPr>
                <w:rFonts w:ascii="Times New Roman" w:hAnsi="Times New Roman"/>
                <w:bCs/>
                <w:kern w:val="36"/>
                <w:sz w:val="24"/>
                <w:szCs w:val="24"/>
                <w:lang w:val="ru-RU"/>
              </w:rPr>
              <w:t xml:space="preserve">творениях поэтов ХХ века. </w:t>
            </w:r>
            <w:r w:rsidRPr="00105E43">
              <w:rPr>
                <w:rFonts w:ascii="Times New Roman" w:hAnsi="Times New Roman"/>
                <w:bCs/>
                <w:kern w:val="36"/>
                <w:sz w:val="24"/>
                <w:szCs w:val="24"/>
              </w:rPr>
              <w:t>Учатся сопоставлять их с изученными лирическими произведениями</w:t>
            </w:r>
          </w:p>
        </w:tc>
      </w:tr>
      <w:tr w:rsidR="0040548B" w:rsidRPr="0014428B" w:rsidTr="0040548B">
        <w:tc>
          <w:tcPr>
            <w:tcW w:w="3823" w:type="dxa"/>
          </w:tcPr>
          <w:p w:rsidR="0040548B" w:rsidRPr="00540501" w:rsidRDefault="0040548B" w:rsidP="0040548B">
            <w:pPr>
              <w:spacing w:after="0" w:line="240" w:lineRule="auto"/>
              <w:ind w:firstLine="142"/>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Творчество писателей и поэтов Тверской области </w:t>
            </w:r>
          </w:p>
        </w:tc>
        <w:tc>
          <w:tcPr>
            <w:tcW w:w="1105" w:type="dxa"/>
          </w:tcPr>
          <w:p w:rsidR="0040548B" w:rsidRPr="00105E43" w:rsidRDefault="0040548B" w:rsidP="0040548B">
            <w:pPr>
              <w:spacing w:after="0" w:line="240" w:lineRule="auto"/>
              <w:jc w:val="center"/>
              <w:rPr>
                <w:rFonts w:ascii="Times New Roman" w:hAnsi="Times New Roman"/>
                <w:bCs/>
                <w:kern w:val="36"/>
                <w:sz w:val="24"/>
                <w:szCs w:val="24"/>
              </w:rPr>
            </w:pPr>
            <w:r>
              <w:rPr>
                <w:rFonts w:ascii="Times New Roman" w:hAnsi="Times New Roman"/>
                <w:bCs/>
                <w:kern w:val="36"/>
                <w:sz w:val="24"/>
                <w:szCs w:val="24"/>
              </w:rPr>
              <w:t>2</w:t>
            </w: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Знакомятся с творчеством писателей и поэтов Тверской области</w:t>
            </w:r>
          </w:p>
        </w:tc>
      </w:tr>
      <w:tr w:rsidR="0040548B" w:rsidRPr="00105E43" w:rsidTr="0040548B">
        <w:tc>
          <w:tcPr>
            <w:tcW w:w="3823" w:type="dxa"/>
          </w:tcPr>
          <w:p w:rsidR="0040548B" w:rsidRPr="00105E43" w:rsidRDefault="0040548B" w:rsidP="0040548B">
            <w:pPr>
              <w:spacing w:after="0" w:line="240" w:lineRule="auto"/>
              <w:ind w:firstLine="709"/>
              <w:jc w:val="both"/>
              <w:rPr>
                <w:rFonts w:ascii="Times New Roman" w:hAnsi="Times New Roman"/>
                <w:b/>
                <w:bCs/>
                <w:kern w:val="36"/>
                <w:sz w:val="24"/>
                <w:szCs w:val="24"/>
              </w:rPr>
            </w:pPr>
            <w:r w:rsidRPr="00105E43">
              <w:rPr>
                <w:rFonts w:ascii="Times New Roman" w:hAnsi="Times New Roman"/>
                <w:b/>
                <w:bCs/>
                <w:kern w:val="36"/>
                <w:sz w:val="24"/>
                <w:szCs w:val="24"/>
              </w:rPr>
              <w:t xml:space="preserve">Итого 5 класс   </w:t>
            </w:r>
          </w:p>
        </w:tc>
        <w:tc>
          <w:tcPr>
            <w:tcW w:w="1105" w:type="dxa"/>
          </w:tcPr>
          <w:p w:rsidR="0040548B" w:rsidRPr="00105E43" w:rsidRDefault="0040548B" w:rsidP="0040548B">
            <w:pPr>
              <w:spacing w:after="0" w:line="240" w:lineRule="auto"/>
              <w:ind w:firstLine="146"/>
              <w:jc w:val="both"/>
              <w:rPr>
                <w:rFonts w:ascii="Times New Roman" w:hAnsi="Times New Roman"/>
                <w:bCs/>
                <w:kern w:val="36"/>
                <w:sz w:val="24"/>
                <w:szCs w:val="24"/>
              </w:rPr>
            </w:pPr>
            <w:r>
              <w:rPr>
                <w:rFonts w:ascii="Times New Roman" w:hAnsi="Times New Roman"/>
                <w:bCs/>
                <w:kern w:val="36"/>
                <w:sz w:val="24"/>
                <w:szCs w:val="24"/>
              </w:rPr>
              <w:t>17</w:t>
            </w:r>
          </w:p>
        </w:tc>
        <w:tc>
          <w:tcPr>
            <w:tcW w:w="4536" w:type="dxa"/>
          </w:tcPr>
          <w:p w:rsidR="0040548B" w:rsidRPr="00105E43" w:rsidRDefault="0040548B" w:rsidP="0040548B">
            <w:pPr>
              <w:spacing w:after="0" w:line="240" w:lineRule="auto"/>
              <w:ind w:firstLine="709"/>
              <w:jc w:val="both"/>
              <w:rPr>
                <w:rFonts w:ascii="Times New Roman" w:hAnsi="Times New Roman"/>
                <w:bCs/>
                <w:kern w:val="36"/>
                <w:sz w:val="24"/>
                <w:szCs w:val="24"/>
              </w:rPr>
            </w:pPr>
          </w:p>
        </w:tc>
      </w:tr>
      <w:tr w:rsidR="0040548B" w:rsidRPr="00105E43" w:rsidTr="0040548B">
        <w:tc>
          <w:tcPr>
            <w:tcW w:w="9464" w:type="dxa"/>
            <w:gridSpan w:val="3"/>
          </w:tcPr>
          <w:p w:rsidR="0040548B" w:rsidRPr="00105E43" w:rsidRDefault="0040548B" w:rsidP="0040548B">
            <w:pPr>
              <w:spacing w:after="0" w:line="240" w:lineRule="auto"/>
              <w:ind w:firstLine="709"/>
              <w:jc w:val="center"/>
              <w:rPr>
                <w:rFonts w:ascii="Times New Roman" w:hAnsi="Times New Roman"/>
                <w:b/>
                <w:bCs/>
                <w:kern w:val="36"/>
                <w:sz w:val="24"/>
                <w:szCs w:val="24"/>
              </w:rPr>
            </w:pPr>
            <w:r w:rsidRPr="00105E43">
              <w:rPr>
                <w:rFonts w:ascii="Times New Roman" w:hAnsi="Times New Roman"/>
                <w:b/>
                <w:bCs/>
                <w:kern w:val="36"/>
                <w:sz w:val="24"/>
                <w:szCs w:val="24"/>
              </w:rPr>
              <w:t>6 класс</w:t>
            </w:r>
          </w:p>
        </w:tc>
      </w:tr>
      <w:tr w:rsidR="0040548B" w:rsidRPr="00105E43" w:rsidTr="0040548B">
        <w:tc>
          <w:tcPr>
            <w:tcW w:w="3823" w:type="dxa"/>
          </w:tcPr>
          <w:p w:rsidR="0040548B" w:rsidRPr="00105E43" w:rsidRDefault="0040548B" w:rsidP="0040548B">
            <w:pPr>
              <w:spacing w:after="0" w:line="240" w:lineRule="auto"/>
              <w:rPr>
                <w:rFonts w:ascii="Times New Roman" w:hAnsi="Times New Roman"/>
                <w:bCs/>
                <w:kern w:val="36"/>
                <w:sz w:val="24"/>
                <w:szCs w:val="24"/>
              </w:rPr>
            </w:pPr>
            <w:r w:rsidRPr="00105E43">
              <w:rPr>
                <w:rFonts w:ascii="Times New Roman" w:hAnsi="Times New Roman"/>
                <w:bCs/>
                <w:kern w:val="36"/>
                <w:sz w:val="24"/>
                <w:szCs w:val="24"/>
              </w:rPr>
              <w:t>Введение. Литературная сказка</w:t>
            </w:r>
          </w:p>
          <w:p w:rsidR="0040548B" w:rsidRPr="00105E43" w:rsidRDefault="0040548B" w:rsidP="0040548B">
            <w:pPr>
              <w:spacing w:after="0" w:line="240" w:lineRule="auto"/>
              <w:rPr>
                <w:rFonts w:ascii="Times New Roman" w:hAnsi="Times New Roman"/>
                <w:bCs/>
                <w:kern w:val="36"/>
                <w:sz w:val="24"/>
                <w:szCs w:val="24"/>
              </w:rPr>
            </w:pPr>
          </w:p>
        </w:tc>
        <w:tc>
          <w:tcPr>
            <w:tcW w:w="1105" w:type="dxa"/>
          </w:tcPr>
          <w:p w:rsidR="0040548B" w:rsidRPr="00105E43" w:rsidRDefault="0040548B" w:rsidP="0040548B">
            <w:pPr>
              <w:spacing w:after="0" w:line="240" w:lineRule="auto"/>
              <w:jc w:val="both"/>
              <w:rPr>
                <w:rFonts w:ascii="Times New Roman" w:hAnsi="Times New Roman"/>
                <w:bCs/>
                <w:kern w:val="36"/>
                <w:sz w:val="24"/>
                <w:szCs w:val="24"/>
              </w:rPr>
            </w:pPr>
            <w:r w:rsidRPr="00105E43">
              <w:rPr>
                <w:rFonts w:ascii="Times New Roman" w:hAnsi="Times New Roman"/>
                <w:bCs/>
                <w:kern w:val="36"/>
                <w:sz w:val="24"/>
                <w:szCs w:val="24"/>
              </w:rPr>
              <w:t>2</w:t>
            </w:r>
          </w:p>
        </w:tc>
        <w:tc>
          <w:tcPr>
            <w:tcW w:w="4536" w:type="dxa"/>
          </w:tcPr>
          <w:p w:rsidR="0040548B" w:rsidRPr="00105E43" w:rsidRDefault="0040548B" w:rsidP="0040548B">
            <w:pPr>
              <w:spacing w:after="0" w:line="240" w:lineRule="auto"/>
              <w:ind w:firstLine="34"/>
              <w:jc w:val="both"/>
              <w:rPr>
                <w:rFonts w:ascii="Times New Roman" w:hAnsi="Times New Roman"/>
                <w:bCs/>
                <w:kern w:val="36"/>
                <w:sz w:val="24"/>
                <w:szCs w:val="24"/>
              </w:rPr>
            </w:pPr>
            <w:r w:rsidRPr="00540501">
              <w:rPr>
                <w:rFonts w:ascii="Times New Roman" w:hAnsi="Times New Roman"/>
                <w:bCs/>
                <w:kern w:val="36"/>
                <w:sz w:val="24"/>
                <w:szCs w:val="24"/>
                <w:lang w:val="ru-RU"/>
              </w:rPr>
              <w:t>Учатся воспринимать книгу как духо</w:t>
            </w:r>
            <w:r w:rsidRPr="00540501">
              <w:rPr>
                <w:rFonts w:ascii="Times New Roman" w:hAnsi="Times New Roman"/>
                <w:bCs/>
                <w:kern w:val="36"/>
                <w:sz w:val="24"/>
                <w:szCs w:val="24"/>
                <w:lang w:val="ru-RU"/>
              </w:rPr>
              <w:t>в</w:t>
            </w:r>
            <w:r w:rsidRPr="00540501">
              <w:rPr>
                <w:rFonts w:ascii="Times New Roman" w:hAnsi="Times New Roman"/>
                <w:bCs/>
                <w:kern w:val="36"/>
                <w:sz w:val="24"/>
                <w:szCs w:val="24"/>
                <w:lang w:val="ru-RU"/>
              </w:rPr>
              <w:t>ное завещание одного поколения друг</w:t>
            </w:r>
            <w:r w:rsidRPr="00540501">
              <w:rPr>
                <w:rFonts w:ascii="Times New Roman" w:hAnsi="Times New Roman"/>
                <w:bCs/>
                <w:kern w:val="36"/>
                <w:sz w:val="24"/>
                <w:szCs w:val="24"/>
                <w:lang w:val="ru-RU"/>
              </w:rPr>
              <w:t>о</w:t>
            </w:r>
            <w:r w:rsidRPr="00540501">
              <w:rPr>
                <w:rFonts w:ascii="Times New Roman" w:hAnsi="Times New Roman"/>
                <w:bCs/>
                <w:kern w:val="36"/>
                <w:sz w:val="24"/>
                <w:szCs w:val="24"/>
                <w:lang w:val="ru-RU"/>
              </w:rPr>
              <w:t xml:space="preserve">му. </w:t>
            </w:r>
            <w:r w:rsidRPr="00105E43">
              <w:rPr>
                <w:rFonts w:ascii="Times New Roman" w:hAnsi="Times New Roman"/>
                <w:bCs/>
                <w:kern w:val="36"/>
                <w:sz w:val="24"/>
                <w:szCs w:val="24"/>
              </w:rPr>
              <w:t>Актуализируют знания о литературной сказке.</w:t>
            </w:r>
          </w:p>
        </w:tc>
      </w:tr>
      <w:tr w:rsidR="0040548B" w:rsidRPr="0014428B"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Из русской литературы </w:t>
            </w:r>
            <w:r w:rsidRPr="00105E43">
              <w:rPr>
                <w:rFonts w:ascii="Times New Roman" w:hAnsi="Times New Roman"/>
                <w:bCs/>
                <w:kern w:val="36"/>
                <w:sz w:val="24"/>
                <w:szCs w:val="24"/>
              </w:rPr>
              <w:t>XIX</w:t>
            </w:r>
            <w:r w:rsidRPr="00540501">
              <w:rPr>
                <w:rFonts w:ascii="Times New Roman" w:hAnsi="Times New Roman"/>
                <w:bCs/>
                <w:kern w:val="36"/>
                <w:sz w:val="24"/>
                <w:szCs w:val="24"/>
                <w:lang w:val="ru-RU"/>
              </w:rPr>
              <w:t xml:space="preserve"> века</w:t>
            </w:r>
          </w:p>
        </w:tc>
        <w:tc>
          <w:tcPr>
            <w:tcW w:w="1105" w:type="dxa"/>
          </w:tcPr>
          <w:p w:rsidR="0040548B" w:rsidRPr="00105E43" w:rsidRDefault="0040548B" w:rsidP="0040548B">
            <w:pPr>
              <w:spacing w:after="0" w:line="240" w:lineRule="auto"/>
              <w:jc w:val="both"/>
              <w:rPr>
                <w:rFonts w:ascii="Times New Roman" w:hAnsi="Times New Roman"/>
                <w:bCs/>
                <w:kern w:val="36"/>
                <w:sz w:val="24"/>
                <w:szCs w:val="24"/>
              </w:rPr>
            </w:pPr>
            <w:r w:rsidRPr="00105E43">
              <w:rPr>
                <w:rFonts w:ascii="Times New Roman" w:hAnsi="Times New Roman"/>
                <w:bCs/>
                <w:kern w:val="36"/>
                <w:sz w:val="24"/>
                <w:szCs w:val="24"/>
              </w:rPr>
              <w:t>3</w:t>
            </w: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Актуализируют знания о литературе </w:t>
            </w:r>
            <w:r w:rsidRPr="00105E43">
              <w:rPr>
                <w:rFonts w:ascii="Times New Roman" w:hAnsi="Times New Roman"/>
                <w:bCs/>
                <w:kern w:val="36"/>
                <w:sz w:val="24"/>
                <w:szCs w:val="24"/>
              </w:rPr>
              <w:t>XIX</w:t>
            </w:r>
            <w:r w:rsidRPr="00540501">
              <w:rPr>
                <w:rFonts w:ascii="Times New Roman" w:hAnsi="Times New Roman"/>
                <w:bCs/>
                <w:kern w:val="36"/>
                <w:sz w:val="24"/>
                <w:szCs w:val="24"/>
                <w:lang w:val="ru-RU"/>
              </w:rPr>
              <w:t xml:space="preserve"> века. Учатся анализировать аксиологич</w:t>
            </w:r>
            <w:r w:rsidRPr="00540501">
              <w:rPr>
                <w:rFonts w:ascii="Times New Roman" w:hAnsi="Times New Roman"/>
                <w:bCs/>
                <w:kern w:val="36"/>
                <w:sz w:val="24"/>
                <w:szCs w:val="24"/>
                <w:lang w:val="ru-RU"/>
              </w:rPr>
              <w:t>е</w:t>
            </w:r>
            <w:r w:rsidRPr="00540501">
              <w:rPr>
                <w:rFonts w:ascii="Times New Roman" w:hAnsi="Times New Roman"/>
                <w:bCs/>
                <w:kern w:val="36"/>
                <w:sz w:val="24"/>
                <w:szCs w:val="24"/>
                <w:lang w:val="ru-RU"/>
              </w:rPr>
              <w:t>ские основы, заложенные в произвед</w:t>
            </w:r>
            <w:r w:rsidRPr="00540501">
              <w:rPr>
                <w:rFonts w:ascii="Times New Roman" w:hAnsi="Times New Roman"/>
                <w:bCs/>
                <w:kern w:val="36"/>
                <w:sz w:val="24"/>
                <w:szCs w:val="24"/>
                <w:lang w:val="ru-RU"/>
              </w:rPr>
              <w:t>е</w:t>
            </w:r>
            <w:r w:rsidRPr="00540501">
              <w:rPr>
                <w:rFonts w:ascii="Times New Roman" w:hAnsi="Times New Roman"/>
                <w:bCs/>
                <w:kern w:val="36"/>
                <w:sz w:val="24"/>
                <w:szCs w:val="24"/>
                <w:lang w:val="ru-RU"/>
              </w:rPr>
              <w:t>нии.</w:t>
            </w:r>
          </w:p>
        </w:tc>
      </w:tr>
      <w:tr w:rsidR="0040548B" w:rsidRPr="0014428B"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Из русской  литературы </w:t>
            </w:r>
            <w:r w:rsidRPr="00105E43">
              <w:rPr>
                <w:rFonts w:ascii="Times New Roman" w:hAnsi="Times New Roman"/>
                <w:bCs/>
                <w:kern w:val="36"/>
                <w:sz w:val="24"/>
                <w:szCs w:val="24"/>
              </w:rPr>
              <w:t>XX</w:t>
            </w:r>
            <w:r w:rsidRPr="00540501">
              <w:rPr>
                <w:rFonts w:ascii="Times New Roman" w:hAnsi="Times New Roman"/>
                <w:bCs/>
                <w:kern w:val="36"/>
                <w:sz w:val="24"/>
                <w:szCs w:val="24"/>
                <w:lang w:val="ru-RU"/>
              </w:rPr>
              <w:t xml:space="preserve"> века   </w:t>
            </w:r>
          </w:p>
        </w:tc>
        <w:tc>
          <w:tcPr>
            <w:tcW w:w="1105" w:type="dxa"/>
          </w:tcPr>
          <w:p w:rsidR="0040548B" w:rsidRPr="00105E43" w:rsidRDefault="0040548B" w:rsidP="0040548B">
            <w:pPr>
              <w:spacing w:after="0" w:line="240" w:lineRule="auto"/>
              <w:jc w:val="both"/>
              <w:rPr>
                <w:rFonts w:ascii="Times New Roman" w:hAnsi="Times New Roman"/>
                <w:bCs/>
                <w:kern w:val="36"/>
                <w:sz w:val="24"/>
                <w:szCs w:val="24"/>
              </w:rPr>
            </w:pPr>
            <w:r w:rsidRPr="00105E43">
              <w:rPr>
                <w:rFonts w:ascii="Times New Roman" w:hAnsi="Times New Roman"/>
                <w:bCs/>
                <w:kern w:val="36"/>
                <w:sz w:val="24"/>
                <w:szCs w:val="24"/>
              </w:rPr>
              <w:t>11</w:t>
            </w: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Осваивают особенности литературного процесса ХХ века. Анализируют жанр</w:t>
            </w:r>
            <w:r w:rsidRPr="00540501">
              <w:rPr>
                <w:rFonts w:ascii="Times New Roman" w:hAnsi="Times New Roman"/>
                <w:bCs/>
                <w:kern w:val="36"/>
                <w:sz w:val="24"/>
                <w:szCs w:val="24"/>
                <w:lang w:val="ru-RU"/>
              </w:rPr>
              <w:t>о</w:t>
            </w:r>
            <w:r w:rsidRPr="00540501">
              <w:rPr>
                <w:rFonts w:ascii="Times New Roman" w:hAnsi="Times New Roman"/>
                <w:bCs/>
                <w:kern w:val="36"/>
                <w:sz w:val="24"/>
                <w:szCs w:val="24"/>
                <w:lang w:val="ru-RU"/>
              </w:rPr>
              <w:t>вородовую специфику произведений ХХ века. Создают письменное монологич</w:t>
            </w:r>
            <w:r w:rsidRPr="00540501">
              <w:rPr>
                <w:rFonts w:ascii="Times New Roman" w:hAnsi="Times New Roman"/>
                <w:bCs/>
                <w:kern w:val="36"/>
                <w:sz w:val="24"/>
                <w:szCs w:val="24"/>
                <w:lang w:val="ru-RU"/>
              </w:rPr>
              <w:t>е</w:t>
            </w:r>
            <w:r w:rsidRPr="00540501">
              <w:rPr>
                <w:rFonts w:ascii="Times New Roman" w:hAnsi="Times New Roman"/>
                <w:bCs/>
                <w:kern w:val="36"/>
                <w:sz w:val="24"/>
                <w:szCs w:val="24"/>
                <w:lang w:val="ru-RU"/>
              </w:rPr>
              <w:t>ское высказывание, аргументируя свое мнение примерами из литературы ХХ в</w:t>
            </w:r>
            <w:r w:rsidRPr="00540501">
              <w:rPr>
                <w:rFonts w:ascii="Times New Roman" w:hAnsi="Times New Roman"/>
                <w:bCs/>
                <w:kern w:val="36"/>
                <w:sz w:val="24"/>
                <w:szCs w:val="24"/>
                <w:lang w:val="ru-RU"/>
              </w:rPr>
              <w:t>е</w:t>
            </w:r>
            <w:r w:rsidRPr="00540501">
              <w:rPr>
                <w:rFonts w:ascii="Times New Roman" w:hAnsi="Times New Roman"/>
                <w:bCs/>
                <w:kern w:val="36"/>
                <w:sz w:val="24"/>
                <w:szCs w:val="24"/>
                <w:lang w:val="ru-RU"/>
              </w:rPr>
              <w:t>ка.</w:t>
            </w:r>
          </w:p>
        </w:tc>
      </w:tr>
      <w:tr w:rsidR="0040548B" w:rsidRPr="00105E43"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Творчество писателей и   поэтов Тверской области </w:t>
            </w:r>
          </w:p>
        </w:tc>
        <w:tc>
          <w:tcPr>
            <w:tcW w:w="1105" w:type="dxa"/>
          </w:tcPr>
          <w:p w:rsidR="0040548B" w:rsidRPr="00105E43" w:rsidRDefault="0040548B" w:rsidP="0040548B">
            <w:pPr>
              <w:spacing w:after="0" w:line="240" w:lineRule="auto"/>
              <w:jc w:val="both"/>
              <w:rPr>
                <w:rFonts w:ascii="Times New Roman" w:hAnsi="Times New Roman"/>
                <w:bCs/>
                <w:kern w:val="36"/>
                <w:sz w:val="24"/>
                <w:szCs w:val="24"/>
              </w:rPr>
            </w:pPr>
            <w:r>
              <w:rPr>
                <w:rFonts w:ascii="Times New Roman" w:hAnsi="Times New Roman"/>
                <w:bCs/>
                <w:kern w:val="36"/>
                <w:sz w:val="24"/>
                <w:szCs w:val="24"/>
              </w:rPr>
              <w:t>1</w:t>
            </w:r>
          </w:p>
        </w:tc>
        <w:tc>
          <w:tcPr>
            <w:tcW w:w="4536" w:type="dxa"/>
          </w:tcPr>
          <w:p w:rsidR="0040548B" w:rsidRPr="00105E43" w:rsidRDefault="0040548B" w:rsidP="0040548B">
            <w:pPr>
              <w:spacing w:after="0" w:line="240" w:lineRule="auto"/>
              <w:ind w:firstLine="34"/>
              <w:jc w:val="both"/>
              <w:rPr>
                <w:rFonts w:ascii="Times New Roman" w:hAnsi="Times New Roman"/>
                <w:bCs/>
                <w:kern w:val="36"/>
                <w:sz w:val="24"/>
                <w:szCs w:val="24"/>
              </w:rPr>
            </w:pPr>
            <w:r w:rsidRPr="00540501">
              <w:rPr>
                <w:rFonts w:ascii="Times New Roman" w:hAnsi="Times New Roman"/>
                <w:bCs/>
                <w:kern w:val="36"/>
                <w:sz w:val="24"/>
                <w:szCs w:val="24"/>
                <w:lang w:val="ru-RU"/>
              </w:rPr>
              <w:t xml:space="preserve">Знакомятся с творчеством писателей и поэтов Тверской области. </w:t>
            </w:r>
            <w:r w:rsidRPr="00105E43">
              <w:rPr>
                <w:rFonts w:ascii="Times New Roman" w:hAnsi="Times New Roman"/>
                <w:bCs/>
                <w:kern w:val="36"/>
                <w:sz w:val="24"/>
                <w:szCs w:val="24"/>
              </w:rPr>
              <w:t>Готовят презентации, минипроекты, выступления.</w:t>
            </w:r>
          </w:p>
        </w:tc>
      </w:tr>
      <w:tr w:rsidR="0040548B" w:rsidRPr="00105E43" w:rsidTr="0040548B">
        <w:tc>
          <w:tcPr>
            <w:tcW w:w="3823" w:type="dxa"/>
          </w:tcPr>
          <w:p w:rsidR="0040548B" w:rsidRPr="00105E43" w:rsidRDefault="0040548B" w:rsidP="0040548B">
            <w:pPr>
              <w:spacing w:after="0" w:line="240" w:lineRule="auto"/>
              <w:jc w:val="both"/>
              <w:rPr>
                <w:rFonts w:ascii="Times New Roman" w:hAnsi="Times New Roman"/>
                <w:b/>
                <w:bCs/>
                <w:kern w:val="36"/>
                <w:sz w:val="24"/>
                <w:szCs w:val="24"/>
              </w:rPr>
            </w:pPr>
            <w:r w:rsidRPr="00105E43">
              <w:rPr>
                <w:rFonts w:ascii="Times New Roman" w:hAnsi="Times New Roman"/>
                <w:b/>
                <w:bCs/>
                <w:kern w:val="36"/>
                <w:sz w:val="24"/>
                <w:szCs w:val="24"/>
              </w:rPr>
              <w:t>Итого 6 класс</w:t>
            </w:r>
          </w:p>
        </w:tc>
        <w:tc>
          <w:tcPr>
            <w:tcW w:w="1105" w:type="dxa"/>
          </w:tcPr>
          <w:p w:rsidR="0040548B" w:rsidRPr="00105E43" w:rsidRDefault="0040548B" w:rsidP="0040548B">
            <w:pPr>
              <w:spacing w:after="0" w:line="240" w:lineRule="auto"/>
              <w:jc w:val="both"/>
              <w:rPr>
                <w:rFonts w:ascii="Times New Roman" w:hAnsi="Times New Roman"/>
                <w:bCs/>
                <w:kern w:val="36"/>
                <w:sz w:val="24"/>
                <w:szCs w:val="24"/>
              </w:rPr>
            </w:pPr>
            <w:r w:rsidRPr="00105E43">
              <w:rPr>
                <w:rFonts w:ascii="Times New Roman" w:hAnsi="Times New Roman"/>
                <w:bCs/>
                <w:kern w:val="36"/>
                <w:sz w:val="24"/>
                <w:szCs w:val="24"/>
              </w:rPr>
              <w:t>17</w:t>
            </w:r>
          </w:p>
        </w:tc>
        <w:tc>
          <w:tcPr>
            <w:tcW w:w="4536" w:type="dxa"/>
          </w:tcPr>
          <w:p w:rsidR="0040548B" w:rsidRPr="00105E43" w:rsidRDefault="0040548B" w:rsidP="0040548B">
            <w:pPr>
              <w:spacing w:after="0" w:line="240" w:lineRule="auto"/>
              <w:ind w:firstLine="709"/>
              <w:jc w:val="both"/>
              <w:rPr>
                <w:rFonts w:ascii="Times New Roman" w:hAnsi="Times New Roman"/>
                <w:bCs/>
                <w:kern w:val="36"/>
                <w:sz w:val="24"/>
                <w:szCs w:val="24"/>
              </w:rPr>
            </w:pPr>
          </w:p>
        </w:tc>
      </w:tr>
      <w:tr w:rsidR="0040548B" w:rsidRPr="00105E43" w:rsidTr="0040548B">
        <w:tc>
          <w:tcPr>
            <w:tcW w:w="9464" w:type="dxa"/>
            <w:gridSpan w:val="3"/>
          </w:tcPr>
          <w:p w:rsidR="0040548B" w:rsidRPr="00105E43" w:rsidRDefault="0040548B" w:rsidP="0040548B">
            <w:pPr>
              <w:spacing w:after="0" w:line="240" w:lineRule="auto"/>
              <w:ind w:firstLine="709"/>
              <w:jc w:val="center"/>
              <w:rPr>
                <w:rFonts w:ascii="Times New Roman" w:hAnsi="Times New Roman"/>
                <w:b/>
                <w:bCs/>
                <w:kern w:val="36"/>
                <w:sz w:val="24"/>
                <w:szCs w:val="24"/>
              </w:rPr>
            </w:pPr>
            <w:r w:rsidRPr="00105E43">
              <w:rPr>
                <w:rFonts w:ascii="Times New Roman" w:hAnsi="Times New Roman"/>
                <w:b/>
                <w:bCs/>
                <w:kern w:val="36"/>
                <w:sz w:val="24"/>
                <w:szCs w:val="24"/>
              </w:rPr>
              <w:t>7 класс</w:t>
            </w:r>
          </w:p>
        </w:tc>
      </w:tr>
      <w:tr w:rsidR="0040548B" w:rsidRPr="0014428B"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Введение. Из  русской литературы </w:t>
            </w:r>
            <w:r w:rsidRPr="00105E43">
              <w:rPr>
                <w:rFonts w:ascii="Times New Roman" w:hAnsi="Times New Roman"/>
                <w:bCs/>
                <w:kern w:val="36"/>
                <w:sz w:val="24"/>
                <w:szCs w:val="24"/>
              </w:rPr>
              <w:t>XVIII</w:t>
            </w:r>
            <w:r w:rsidRPr="00540501">
              <w:rPr>
                <w:rFonts w:ascii="Times New Roman" w:hAnsi="Times New Roman"/>
                <w:bCs/>
                <w:kern w:val="36"/>
                <w:sz w:val="24"/>
                <w:szCs w:val="24"/>
                <w:lang w:val="ru-RU"/>
              </w:rPr>
              <w:t xml:space="preserve"> века </w:t>
            </w:r>
          </w:p>
          <w:p w:rsidR="0040548B" w:rsidRPr="00540501" w:rsidRDefault="0040548B" w:rsidP="0040548B">
            <w:pPr>
              <w:spacing w:after="0" w:line="240" w:lineRule="auto"/>
              <w:rPr>
                <w:rFonts w:ascii="Times New Roman" w:hAnsi="Times New Roman"/>
                <w:bCs/>
                <w:kern w:val="36"/>
                <w:sz w:val="24"/>
                <w:szCs w:val="24"/>
                <w:lang w:val="ru-RU"/>
              </w:rPr>
            </w:pPr>
          </w:p>
        </w:tc>
        <w:tc>
          <w:tcPr>
            <w:tcW w:w="1105" w:type="dxa"/>
          </w:tcPr>
          <w:p w:rsidR="0040548B" w:rsidRPr="00105E43" w:rsidRDefault="0040548B" w:rsidP="0040548B">
            <w:pPr>
              <w:spacing w:after="0" w:line="240" w:lineRule="auto"/>
              <w:jc w:val="center"/>
              <w:rPr>
                <w:rFonts w:ascii="Times New Roman" w:hAnsi="Times New Roman"/>
                <w:bCs/>
                <w:kern w:val="36"/>
                <w:sz w:val="24"/>
                <w:szCs w:val="24"/>
              </w:rPr>
            </w:pPr>
            <w:r w:rsidRPr="00105E43">
              <w:rPr>
                <w:rFonts w:ascii="Times New Roman" w:hAnsi="Times New Roman"/>
                <w:bCs/>
                <w:kern w:val="36"/>
                <w:sz w:val="24"/>
                <w:szCs w:val="24"/>
              </w:rPr>
              <w:t>2</w:t>
            </w: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Актуализируют знания о литературе </w:t>
            </w:r>
            <w:r w:rsidRPr="00105E43">
              <w:rPr>
                <w:rFonts w:ascii="Times New Roman" w:hAnsi="Times New Roman"/>
                <w:bCs/>
                <w:kern w:val="36"/>
                <w:sz w:val="24"/>
                <w:szCs w:val="24"/>
              </w:rPr>
              <w:t>XVIII</w:t>
            </w:r>
            <w:r w:rsidRPr="00540501">
              <w:rPr>
                <w:rFonts w:ascii="Times New Roman" w:hAnsi="Times New Roman"/>
                <w:bCs/>
                <w:kern w:val="36"/>
                <w:sz w:val="24"/>
                <w:szCs w:val="24"/>
                <w:lang w:val="ru-RU"/>
              </w:rPr>
              <w:t xml:space="preserve"> века. Учатся осознавать значение художественного произведения в кул</w:t>
            </w:r>
            <w:r w:rsidRPr="00540501">
              <w:rPr>
                <w:rFonts w:ascii="Times New Roman" w:hAnsi="Times New Roman"/>
                <w:bCs/>
                <w:kern w:val="36"/>
                <w:sz w:val="24"/>
                <w:szCs w:val="24"/>
                <w:lang w:val="ru-RU"/>
              </w:rPr>
              <w:t>ь</w:t>
            </w:r>
            <w:r w:rsidRPr="00540501">
              <w:rPr>
                <w:rFonts w:ascii="Times New Roman" w:hAnsi="Times New Roman"/>
                <w:bCs/>
                <w:kern w:val="36"/>
                <w:sz w:val="24"/>
                <w:szCs w:val="24"/>
                <w:lang w:val="ru-RU"/>
              </w:rPr>
              <w:t>турном наследии России, роль родного слова в формировании личности человека</w:t>
            </w:r>
          </w:p>
        </w:tc>
      </w:tr>
      <w:tr w:rsidR="0040548B" w:rsidRPr="00105E43" w:rsidTr="0040548B">
        <w:tc>
          <w:tcPr>
            <w:tcW w:w="3823" w:type="dxa"/>
          </w:tcPr>
          <w:p w:rsidR="0040548B" w:rsidRPr="00105E43" w:rsidRDefault="0040548B" w:rsidP="0040548B">
            <w:pPr>
              <w:spacing w:after="0" w:line="240" w:lineRule="auto"/>
              <w:rPr>
                <w:rFonts w:ascii="Times New Roman" w:hAnsi="Times New Roman"/>
                <w:bCs/>
                <w:kern w:val="36"/>
                <w:sz w:val="24"/>
                <w:szCs w:val="24"/>
              </w:rPr>
            </w:pPr>
            <w:r w:rsidRPr="00105E43">
              <w:rPr>
                <w:rFonts w:ascii="Times New Roman" w:hAnsi="Times New Roman"/>
                <w:bCs/>
                <w:kern w:val="36"/>
                <w:sz w:val="24"/>
                <w:szCs w:val="24"/>
              </w:rPr>
              <w:t xml:space="preserve">Из русской  литературы XIX века </w:t>
            </w:r>
          </w:p>
          <w:p w:rsidR="0040548B" w:rsidRPr="00105E43" w:rsidRDefault="0040548B" w:rsidP="0040548B">
            <w:pPr>
              <w:spacing w:after="0" w:line="240" w:lineRule="auto"/>
              <w:rPr>
                <w:rFonts w:ascii="Times New Roman" w:hAnsi="Times New Roman"/>
                <w:bCs/>
                <w:kern w:val="36"/>
                <w:sz w:val="24"/>
                <w:szCs w:val="24"/>
              </w:rPr>
            </w:pPr>
          </w:p>
        </w:tc>
        <w:tc>
          <w:tcPr>
            <w:tcW w:w="1105" w:type="dxa"/>
          </w:tcPr>
          <w:p w:rsidR="0040548B" w:rsidRPr="00105E43" w:rsidRDefault="0040548B" w:rsidP="0040548B">
            <w:pPr>
              <w:spacing w:after="0" w:line="240" w:lineRule="auto"/>
              <w:jc w:val="center"/>
              <w:rPr>
                <w:rFonts w:ascii="Times New Roman" w:hAnsi="Times New Roman"/>
                <w:bCs/>
                <w:kern w:val="36"/>
                <w:sz w:val="24"/>
                <w:szCs w:val="24"/>
              </w:rPr>
            </w:pPr>
            <w:r w:rsidRPr="00105E43">
              <w:rPr>
                <w:rFonts w:ascii="Times New Roman" w:hAnsi="Times New Roman"/>
                <w:bCs/>
                <w:kern w:val="36"/>
                <w:sz w:val="24"/>
                <w:szCs w:val="24"/>
              </w:rPr>
              <w:t>3</w:t>
            </w:r>
          </w:p>
        </w:tc>
        <w:tc>
          <w:tcPr>
            <w:tcW w:w="4536" w:type="dxa"/>
          </w:tcPr>
          <w:p w:rsidR="0040548B" w:rsidRPr="00105E43" w:rsidRDefault="0040548B" w:rsidP="0040548B">
            <w:pPr>
              <w:spacing w:after="0" w:line="240" w:lineRule="auto"/>
              <w:ind w:firstLine="34"/>
              <w:jc w:val="both"/>
              <w:rPr>
                <w:rFonts w:ascii="Times New Roman" w:hAnsi="Times New Roman"/>
                <w:bCs/>
                <w:kern w:val="36"/>
                <w:sz w:val="24"/>
                <w:szCs w:val="24"/>
              </w:rPr>
            </w:pPr>
            <w:r w:rsidRPr="00540501">
              <w:rPr>
                <w:rFonts w:ascii="Times New Roman" w:hAnsi="Times New Roman"/>
                <w:bCs/>
                <w:kern w:val="36"/>
                <w:sz w:val="24"/>
                <w:szCs w:val="24"/>
                <w:lang w:val="ru-RU"/>
              </w:rPr>
              <w:t xml:space="preserve">Актуализируют знания о литературном процессе </w:t>
            </w:r>
            <w:r w:rsidRPr="00105E43">
              <w:rPr>
                <w:rFonts w:ascii="Times New Roman" w:hAnsi="Times New Roman"/>
                <w:bCs/>
                <w:kern w:val="36"/>
                <w:sz w:val="24"/>
                <w:szCs w:val="24"/>
              </w:rPr>
              <w:t>XIX</w:t>
            </w:r>
            <w:r w:rsidRPr="00540501">
              <w:rPr>
                <w:rFonts w:ascii="Times New Roman" w:hAnsi="Times New Roman"/>
                <w:bCs/>
                <w:kern w:val="36"/>
                <w:sz w:val="24"/>
                <w:szCs w:val="24"/>
                <w:lang w:val="ru-RU"/>
              </w:rPr>
              <w:t xml:space="preserve"> века. Анализируют прои</w:t>
            </w:r>
            <w:r w:rsidRPr="00540501">
              <w:rPr>
                <w:rFonts w:ascii="Times New Roman" w:hAnsi="Times New Roman"/>
                <w:bCs/>
                <w:kern w:val="36"/>
                <w:sz w:val="24"/>
                <w:szCs w:val="24"/>
                <w:lang w:val="ru-RU"/>
              </w:rPr>
              <w:t>з</w:t>
            </w:r>
            <w:r w:rsidRPr="00540501">
              <w:rPr>
                <w:rFonts w:ascii="Times New Roman" w:hAnsi="Times New Roman"/>
                <w:bCs/>
                <w:kern w:val="36"/>
                <w:sz w:val="24"/>
                <w:szCs w:val="24"/>
                <w:lang w:val="ru-RU"/>
              </w:rPr>
              <w:t xml:space="preserve">ведения патриотической и нравственно-этической проблематики. </w:t>
            </w:r>
            <w:r w:rsidRPr="00105E43">
              <w:rPr>
                <w:rFonts w:ascii="Times New Roman" w:hAnsi="Times New Roman"/>
                <w:bCs/>
                <w:kern w:val="36"/>
                <w:sz w:val="24"/>
                <w:szCs w:val="24"/>
              </w:rPr>
              <w:t xml:space="preserve">Создают письменное монологическое высказывание на заданную тему. </w:t>
            </w:r>
          </w:p>
          <w:p w:rsidR="0040548B" w:rsidRPr="00105E43" w:rsidRDefault="0040548B" w:rsidP="0040548B">
            <w:pPr>
              <w:spacing w:after="0" w:line="240" w:lineRule="auto"/>
              <w:ind w:firstLine="34"/>
              <w:jc w:val="both"/>
              <w:rPr>
                <w:rFonts w:ascii="Times New Roman" w:hAnsi="Times New Roman"/>
                <w:bCs/>
                <w:kern w:val="36"/>
                <w:sz w:val="24"/>
                <w:szCs w:val="24"/>
              </w:rPr>
            </w:pPr>
          </w:p>
        </w:tc>
      </w:tr>
      <w:tr w:rsidR="0040548B" w:rsidRPr="0014428B"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Из  русской литературы </w:t>
            </w:r>
            <w:r w:rsidRPr="00105E43">
              <w:rPr>
                <w:rFonts w:ascii="Times New Roman" w:hAnsi="Times New Roman"/>
                <w:bCs/>
                <w:kern w:val="36"/>
                <w:sz w:val="24"/>
                <w:szCs w:val="24"/>
              </w:rPr>
              <w:t>XX</w:t>
            </w:r>
            <w:r w:rsidRPr="00540501">
              <w:rPr>
                <w:rFonts w:ascii="Times New Roman" w:hAnsi="Times New Roman"/>
                <w:bCs/>
                <w:kern w:val="36"/>
                <w:sz w:val="24"/>
                <w:szCs w:val="24"/>
                <w:lang w:val="ru-RU"/>
              </w:rPr>
              <w:t xml:space="preserve"> – </w:t>
            </w:r>
            <w:r w:rsidRPr="00105E43">
              <w:rPr>
                <w:rFonts w:ascii="Times New Roman" w:hAnsi="Times New Roman"/>
                <w:bCs/>
                <w:kern w:val="36"/>
                <w:sz w:val="24"/>
                <w:szCs w:val="24"/>
              </w:rPr>
              <w:t>XXI</w:t>
            </w:r>
            <w:r w:rsidRPr="00540501">
              <w:rPr>
                <w:rFonts w:ascii="Times New Roman" w:hAnsi="Times New Roman"/>
                <w:bCs/>
                <w:kern w:val="36"/>
                <w:sz w:val="24"/>
                <w:szCs w:val="24"/>
                <w:lang w:val="ru-RU"/>
              </w:rPr>
              <w:t xml:space="preserve"> </w:t>
            </w:r>
            <w:r w:rsidRPr="00540501">
              <w:rPr>
                <w:rFonts w:ascii="Times New Roman" w:hAnsi="Times New Roman"/>
                <w:bCs/>
                <w:kern w:val="36"/>
                <w:sz w:val="24"/>
                <w:szCs w:val="24"/>
                <w:lang w:val="ru-RU"/>
              </w:rPr>
              <w:lastRenderedPageBreak/>
              <w:t xml:space="preserve">века </w:t>
            </w:r>
          </w:p>
          <w:p w:rsidR="0040548B" w:rsidRPr="00540501" w:rsidRDefault="0040548B" w:rsidP="0040548B">
            <w:pPr>
              <w:spacing w:after="0" w:line="240" w:lineRule="auto"/>
              <w:rPr>
                <w:rFonts w:ascii="Times New Roman" w:hAnsi="Times New Roman"/>
                <w:bCs/>
                <w:kern w:val="36"/>
                <w:sz w:val="24"/>
                <w:szCs w:val="24"/>
                <w:lang w:val="ru-RU"/>
              </w:rPr>
            </w:pPr>
          </w:p>
        </w:tc>
        <w:tc>
          <w:tcPr>
            <w:tcW w:w="1105" w:type="dxa"/>
          </w:tcPr>
          <w:p w:rsidR="0040548B" w:rsidRPr="00105E43" w:rsidRDefault="0040548B" w:rsidP="0040548B">
            <w:pPr>
              <w:spacing w:after="0" w:line="240" w:lineRule="auto"/>
              <w:jc w:val="center"/>
              <w:rPr>
                <w:rFonts w:ascii="Times New Roman" w:hAnsi="Times New Roman"/>
                <w:bCs/>
                <w:kern w:val="36"/>
                <w:sz w:val="24"/>
                <w:szCs w:val="24"/>
              </w:rPr>
            </w:pPr>
            <w:r w:rsidRPr="00105E43">
              <w:rPr>
                <w:rFonts w:ascii="Times New Roman" w:hAnsi="Times New Roman"/>
                <w:bCs/>
                <w:kern w:val="36"/>
                <w:sz w:val="24"/>
                <w:szCs w:val="24"/>
              </w:rPr>
              <w:lastRenderedPageBreak/>
              <w:t>10</w:t>
            </w:r>
          </w:p>
          <w:p w:rsidR="0040548B" w:rsidRPr="00105E43" w:rsidRDefault="0040548B" w:rsidP="0040548B">
            <w:pPr>
              <w:spacing w:after="0" w:line="240" w:lineRule="auto"/>
              <w:jc w:val="center"/>
              <w:rPr>
                <w:rFonts w:ascii="Times New Roman" w:hAnsi="Times New Roman"/>
                <w:bCs/>
                <w:kern w:val="36"/>
                <w:sz w:val="24"/>
                <w:szCs w:val="24"/>
              </w:rPr>
            </w:pP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lastRenderedPageBreak/>
              <w:t>Знакомятся с особенностями совреме</w:t>
            </w:r>
            <w:r w:rsidRPr="00540501">
              <w:rPr>
                <w:rFonts w:ascii="Times New Roman" w:hAnsi="Times New Roman"/>
                <w:bCs/>
                <w:kern w:val="36"/>
                <w:sz w:val="24"/>
                <w:szCs w:val="24"/>
                <w:lang w:val="ru-RU"/>
              </w:rPr>
              <w:t>н</w:t>
            </w:r>
            <w:r w:rsidRPr="00540501">
              <w:rPr>
                <w:rFonts w:ascii="Times New Roman" w:hAnsi="Times New Roman"/>
                <w:bCs/>
                <w:kern w:val="36"/>
                <w:sz w:val="24"/>
                <w:szCs w:val="24"/>
                <w:lang w:val="ru-RU"/>
              </w:rPr>
              <w:lastRenderedPageBreak/>
              <w:t>ного литературного процесса. Учатся анализировать произведения совреме</w:t>
            </w:r>
            <w:r w:rsidRPr="00540501">
              <w:rPr>
                <w:rFonts w:ascii="Times New Roman" w:hAnsi="Times New Roman"/>
                <w:bCs/>
                <w:kern w:val="36"/>
                <w:sz w:val="24"/>
                <w:szCs w:val="24"/>
                <w:lang w:val="ru-RU"/>
              </w:rPr>
              <w:t>н</w:t>
            </w:r>
            <w:r w:rsidRPr="00540501">
              <w:rPr>
                <w:rFonts w:ascii="Times New Roman" w:hAnsi="Times New Roman"/>
                <w:bCs/>
                <w:kern w:val="36"/>
                <w:sz w:val="24"/>
                <w:szCs w:val="24"/>
                <w:lang w:val="ru-RU"/>
              </w:rPr>
              <w:t>ной поэзии и прозы.</w:t>
            </w:r>
          </w:p>
        </w:tc>
      </w:tr>
      <w:tr w:rsidR="0040548B" w:rsidRPr="00105E43"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lastRenderedPageBreak/>
              <w:t xml:space="preserve">Творчество писателей и поэтов   Новосибирской области </w:t>
            </w:r>
          </w:p>
        </w:tc>
        <w:tc>
          <w:tcPr>
            <w:tcW w:w="1105" w:type="dxa"/>
          </w:tcPr>
          <w:p w:rsidR="0040548B" w:rsidRPr="00105E43" w:rsidRDefault="0040548B" w:rsidP="0040548B">
            <w:pPr>
              <w:spacing w:after="0" w:line="240" w:lineRule="auto"/>
              <w:jc w:val="center"/>
              <w:rPr>
                <w:rFonts w:ascii="Times New Roman" w:hAnsi="Times New Roman"/>
                <w:bCs/>
                <w:kern w:val="36"/>
                <w:sz w:val="24"/>
                <w:szCs w:val="24"/>
              </w:rPr>
            </w:pPr>
            <w:r>
              <w:rPr>
                <w:rFonts w:ascii="Times New Roman" w:hAnsi="Times New Roman"/>
                <w:bCs/>
                <w:kern w:val="36"/>
                <w:sz w:val="24"/>
                <w:szCs w:val="24"/>
              </w:rPr>
              <w:t>2</w:t>
            </w:r>
          </w:p>
        </w:tc>
        <w:tc>
          <w:tcPr>
            <w:tcW w:w="4536" w:type="dxa"/>
          </w:tcPr>
          <w:p w:rsidR="0040548B" w:rsidRPr="00105E43" w:rsidRDefault="0040548B" w:rsidP="0040548B">
            <w:pPr>
              <w:spacing w:after="0" w:line="240" w:lineRule="auto"/>
              <w:ind w:firstLine="34"/>
              <w:jc w:val="both"/>
              <w:rPr>
                <w:rFonts w:ascii="Times New Roman" w:hAnsi="Times New Roman"/>
                <w:bCs/>
                <w:kern w:val="36"/>
                <w:sz w:val="24"/>
                <w:szCs w:val="24"/>
              </w:rPr>
            </w:pPr>
            <w:r w:rsidRPr="00540501">
              <w:rPr>
                <w:rFonts w:ascii="Times New Roman" w:hAnsi="Times New Roman"/>
                <w:bCs/>
                <w:kern w:val="36"/>
                <w:sz w:val="24"/>
                <w:szCs w:val="24"/>
                <w:lang w:val="ru-RU"/>
              </w:rPr>
              <w:t xml:space="preserve">Знакомятся с творчеством писателей и поэтов Тверской области. </w:t>
            </w:r>
            <w:r w:rsidRPr="00105E43">
              <w:rPr>
                <w:rFonts w:ascii="Times New Roman" w:hAnsi="Times New Roman"/>
                <w:bCs/>
                <w:kern w:val="36"/>
                <w:sz w:val="24"/>
                <w:szCs w:val="24"/>
              </w:rPr>
              <w:t>Готовят презентации, проекты, выступления.</w:t>
            </w:r>
          </w:p>
        </w:tc>
      </w:tr>
      <w:tr w:rsidR="0040548B" w:rsidRPr="00105E43" w:rsidTr="0040548B">
        <w:tc>
          <w:tcPr>
            <w:tcW w:w="3823" w:type="dxa"/>
          </w:tcPr>
          <w:p w:rsidR="0040548B" w:rsidRPr="00105E43" w:rsidRDefault="0040548B" w:rsidP="0040548B">
            <w:pPr>
              <w:spacing w:after="0" w:line="240" w:lineRule="auto"/>
              <w:jc w:val="both"/>
              <w:rPr>
                <w:rFonts w:ascii="Times New Roman" w:hAnsi="Times New Roman"/>
                <w:b/>
                <w:bCs/>
                <w:kern w:val="36"/>
                <w:sz w:val="24"/>
                <w:szCs w:val="24"/>
              </w:rPr>
            </w:pPr>
            <w:r w:rsidRPr="00105E43">
              <w:rPr>
                <w:rFonts w:ascii="Times New Roman" w:hAnsi="Times New Roman"/>
                <w:b/>
                <w:bCs/>
                <w:kern w:val="36"/>
                <w:sz w:val="24"/>
                <w:szCs w:val="24"/>
              </w:rPr>
              <w:t>Итого 7 класс</w:t>
            </w:r>
          </w:p>
        </w:tc>
        <w:tc>
          <w:tcPr>
            <w:tcW w:w="1105" w:type="dxa"/>
          </w:tcPr>
          <w:p w:rsidR="0040548B" w:rsidRPr="00105E43" w:rsidRDefault="0040548B" w:rsidP="0040548B">
            <w:pPr>
              <w:spacing w:after="0" w:line="240" w:lineRule="auto"/>
              <w:jc w:val="center"/>
              <w:rPr>
                <w:rFonts w:ascii="Times New Roman" w:hAnsi="Times New Roman"/>
                <w:b/>
                <w:bCs/>
                <w:kern w:val="36"/>
                <w:sz w:val="24"/>
                <w:szCs w:val="24"/>
              </w:rPr>
            </w:pPr>
            <w:r>
              <w:rPr>
                <w:rFonts w:ascii="Times New Roman" w:hAnsi="Times New Roman"/>
                <w:b/>
                <w:bCs/>
                <w:kern w:val="36"/>
                <w:sz w:val="24"/>
                <w:szCs w:val="24"/>
              </w:rPr>
              <w:t xml:space="preserve">17 </w:t>
            </w:r>
            <w:r w:rsidRPr="00105E43">
              <w:rPr>
                <w:rFonts w:ascii="Times New Roman" w:hAnsi="Times New Roman"/>
                <w:b/>
                <w:bCs/>
                <w:kern w:val="36"/>
                <w:sz w:val="24"/>
                <w:szCs w:val="24"/>
              </w:rPr>
              <w:t>часов</w:t>
            </w:r>
          </w:p>
        </w:tc>
        <w:tc>
          <w:tcPr>
            <w:tcW w:w="4536" w:type="dxa"/>
          </w:tcPr>
          <w:p w:rsidR="0040548B" w:rsidRPr="00105E43" w:rsidRDefault="0040548B" w:rsidP="0040548B">
            <w:pPr>
              <w:spacing w:after="0" w:line="240" w:lineRule="auto"/>
              <w:ind w:firstLine="709"/>
              <w:jc w:val="both"/>
              <w:rPr>
                <w:rFonts w:ascii="Times New Roman" w:hAnsi="Times New Roman"/>
                <w:bCs/>
                <w:kern w:val="36"/>
                <w:sz w:val="24"/>
                <w:szCs w:val="24"/>
              </w:rPr>
            </w:pPr>
          </w:p>
        </w:tc>
      </w:tr>
      <w:tr w:rsidR="0040548B" w:rsidRPr="00105E43" w:rsidTr="0040548B">
        <w:tc>
          <w:tcPr>
            <w:tcW w:w="9464" w:type="dxa"/>
            <w:gridSpan w:val="3"/>
          </w:tcPr>
          <w:p w:rsidR="0040548B" w:rsidRPr="00105E43" w:rsidRDefault="0040548B" w:rsidP="0040548B">
            <w:pPr>
              <w:spacing w:after="0" w:line="240" w:lineRule="auto"/>
              <w:ind w:firstLine="709"/>
              <w:jc w:val="center"/>
              <w:rPr>
                <w:rFonts w:ascii="Times New Roman" w:hAnsi="Times New Roman"/>
                <w:b/>
                <w:bCs/>
                <w:kern w:val="36"/>
                <w:sz w:val="24"/>
                <w:szCs w:val="24"/>
              </w:rPr>
            </w:pPr>
            <w:r w:rsidRPr="00105E43">
              <w:rPr>
                <w:rFonts w:ascii="Times New Roman" w:hAnsi="Times New Roman"/>
                <w:b/>
                <w:bCs/>
                <w:kern w:val="36"/>
                <w:sz w:val="24"/>
                <w:szCs w:val="24"/>
              </w:rPr>
              <w:t>8 класс</w:t>
            </w:r>
          </w:p>
        </w:tc>
      </w:tr>
      <w:tr w:rsidR="0040548B" w:rsidRPr="0014428B" w:rsidTr="0040548B">
        <w:tc>
          <w:tcPr>
            <w:tcW w:w="3823" w:type="dxa"/>
          </w:tcPr>
          <w:p w:rsidR="0040548B" w:rsidRPr="00105E43" w:rsidRDefault="0040548B" w:rsidP="0040548B">
            <w:pPr>
              <w:spacing w:after="0" w:line="240" w:lineRule="auto"/>
              <w:rPr>
                <w:rFonts w:ascii="Times New Roman" w:hAnsi="Times New Roman"/>
                <w:bCs/>
                <w:kern w:val="36"/>
                <w:sz w:val="24"/>
                <w:szCs w:val="24"/>
              </w:rPr>
            </w:pPr>
            <w:r>
              <w:rPr>
                <w:rFonts w:ascii="Times New Roman" w:hAnsi="Times New Roman"/>
                <w:bCs/>
                <w:kern w:val="36"/>
                <w:sz w:val="24"/>
                <w:szCs w:val="24"/>
              </w:rPr>
              <w:t xml:space="preserve">Введение. </w:t>
            </w:r>
            <w:r w:rsidRPr="00105E43">
              <w:rPr>
                <w:rFonts w:ascii="Times New Roman" w:hAnsi="Times New Roman"/>
                <w:bCs/>
                <w:kern w:val="36"/>
                <w:sz w:val="24"/>
                <w:szCs w:val="24"/>
              </w:rPr>
              <w:t xml:space="preserve">Из древнерусской литературы </w:t>
            </w:r>
          </w:p>
        </w:tc>
        <w:tc>
          <w:tcPr>
            <w:tcW w:w="1105" w:type="dxa"/>
          </w:tcPr>
          <w:p w:rsidR="0040548B" w:rsidRPr="00105E43" w:rsidRDefault="0040548B" w:rsidP="0040548B">
            <w:pPr>
              <w:spacing w:after="0" w:line="240" w:lineRule="auto"/>
              <w:ind w:firstLine="709"/>
              <w:jc w:val="both"/>
              <w:rPr>
                <w:rFonts w:ascii="Times New Roman" w:hAnsi="Times New Roman"/>
                <w:bCs/>
                <w:kern w:val="36"/>
                <w:sz w:val="24"/>
                <w:szCs w:val="24"/>
              </w:rPr>
            </w:pPr>
            <w:r>
              <w:rPr>
                <w:rFonts w:ascii="Times New Roman" w:hAnsi="Times New Roman"/>
                <w:bCs/>
                <w:kern w:val="36"/>
                <w:sz w:val="24"/>
                <w:szCs w:val="24"/>
              </w:rPr>
              <w:t>2</w:t>
            </w: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Учатся анализировать произведения л</w:t>
            </w:r>
            <w:r w:rsidRPr="00540501">
              <w:rPr>
                <w:rFonts w:ascii="Times New Roman" w:hAnsi="Times New Roman"/>
                <w:bCs/>
                <w:kern w:val="36"/>
                <w:sz w:val="24"/>
                <w:szCs w:val="24"/>
                <w:lang w:val="ru-RU"/>
              </w:rPr>
              <w:t>е</w:t>
            </w:r>
            <w:r w:rsidRPr="00540501">
              <w:rPr>
                <w:rFonts w:ascii="Times New Roman" w:hAnsi="Times New Roman"/>
                <w:bCs/>
                <w:kern w:val="36"/>
                <w:sz w:val="24"/>
                <w:szCs w:val="24"/>
                <w:lang w:val="ru-RU"/>
              </w:rPr>
              <w:t>тописного жанра. Определяют специфику и уникальность жанра летописи</w:t>
            </w:r>
          </w:p>
        </w:tc>
      </w:tr>
      <w:tr w:rsidR="0040548B" w:rsidRPr="0014428B" w:rsidTr="0040548B">
        <w:tc>
          <w:tcPr>
            <w:tcW w:w="3823" w:type="dxa"/>
          </w:tcPr>
          <w:p w:rsidR="0040548B" w:rsidRPr="00105E43" w:rsidRDefault="0040548B" w:rsidP="0040548B">
            <w:pPr>
              <w:spacing w:after="0" w:line="240" w:lineRule="auto"/>
              <w:rPr>
                <w:rFonts w:ascii="Times New Roman" w:hAnsi="Times New Roman"/>
                <w:bCs/>
                <w:kern w:val="36"/>
                <w:sz w:val="24"/>
                <w:szCs w:val="24"/>
              </w:rPr>
            </w:pPr>
            <w:r w:rsidRPr="00105E43">
              <w:rPr>
                <w:rFonts w:ascii="Times New Roman" w:hAnsi="Times New Roman"/>
                <w:bCs/>
                <w:kern w:val="36"/>
                <w:sz w:val="24"/>
                <w:szCs w:val="24"/>
              </w:rPr>
              <w:t>Из литературы XVIII века</w:t>
            </w:r>
          </w:p>
        </w:tc>
        <w:tc>
          <w:tcPr>
            <w:tcW w:w="1105" w:type="dxa"/>
          </w:tcPr>
          <w:p w:rsidR="0040548B" w:rsidRPr="00105E43" w:rsidRDefault="0040548B" w:rsidP="0040548B">
            <w:pPr>
              <w:spacing w:after="0" w:line="240" w:lineRule="auto"/>
              <w:ind w:firstLine="709"/>
              <w:jc w:val="both"/>
              <w:rPr>
                <w:rFonts w:ascii="Times New Roman" w:hAnsi="Times New Roman"/>
                <w:bCs/>
                <w:kern w:val="36"/>
                <w:sz w:val="24"/>
                <w:szCs w:val="24"/>
              </w:rPr>
            </w:pPr>
            <w:r w:rsidRPr="00105E43">
              <w:rPr>
                <w:rFonts w:ascii="Times New Roman" w:hAnsi="Times New Roman"/>
                <w:bCs/>
                <w:kern w:val="36"/>
                <w:sz w:val="24"/>
                <w:szCs w:val="24"/>
              </w:rPr>
              <w:t>1</w:t>
            </w: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Актуализируют знания о литературном процессе </w:t>
            </w:r>
            <w:r w:rsidRPr="00105E43">
              <w:rPr>
                <w:rFonts w:ascii="Times New Roman" w:hAnsi="Times New Roman"/>
                <w:bCs/>
                <w:kern w:val="36"/>
                <w:sz w:val="24"/>
                <w:szCs w:val="24"/>
              </w:rPr>
              <w:t>XVIII</w:t>
            </w:r>
            <w:r w:rsidRPr="00540501">
              <w:rPr>
                <w:rFonts w:ascii="Times New Roman" w:hAnsi="Times New Roman"/>
                <w:bCs/>
                <w:kern w:val="36"/>
                <w:sz w:val="24"/>
                <w:szCs w:val="24"/>
                <w:lang w:val="ru-RU"/>
              </w:rPr>
              <w:t xml:space="preserve"> века. Определяют спец</w:t>
            </w:r>
            <w:r w:rsidRPr="00540501">
              <w:rPr>
                <w:rFonts w:ascii="Times New Roman" w:hAnsi="Times New Roman"/>
                <w:bCs/>
                <w:kern w:val="36"/>
                <w:sz w:val="24"/>
                <w:szCs w:val="24"/>
                <w:lang w:val="ru-RU"/>
              </w:rPr>
              <w:t>и</w:t>
            </w:r>
            <w:r w:rsidRPr="00540501">
              <w:rPr>
                <w:rFonts w:ascii="Times New Roman" w:hAnsi="Times New Roman"/>
                <w:bCs/>
                <w:kern w:val="36"/>
                <w:sz w:val="24"/>
                <w:szCs w:val="24"/>
                <w:lang w:val="ru-RU"/>
              </w:rPr>
              <w:t>фику и уникальность жанра произвед</w:t>
            </w:r>
            <w:r w:rsidRPr="00540501">
              <w:rPr>
                <w:rFonts w:ascii="Times New Roman" w:hAnsi="Times New Roman"/>
                <w:bCs/>
                <w:kern w:val="36"/>
                <w:sz w:val="24"/>
                <w:szCs w:val="24"/>
                <w:lang w:val="ru-RU"/>
              </w:rPr>
              <w:t>е</w:t>
            </w:r>
            <w:r w:rsidRPr="00540501">
              <w:rPr>
                <w:rFonts w:ascii="Times New Roman" w:hAnsi="Times New Roman"/>
                <w:bCs/>
                <w:kern w:val="36"/>
                <w:sz w:val="24"/>
                <w:szCs w:val="24"/>
                <w:lang w:val="ru-RU"/>
              </w:rPr>
              <w:t>ния</w:t>
            </w:r>
          </w:p>
        </w:tc>
      </w:tr>
      <w:tr w:rsidR="0040548B" w:rsidRPr="0014428B"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Из русской литературы </w:t>
            </w:r>
            <w:r w:rsidRPr="00105E43">
              <w:rPr>
                <w:rFonts w:ascii="Times New Roman" w:hAnsi="Times New Roman"/>
                <w:bCs/>
                <w:kern w:val="36"/>
                <w:sz w:val="24"/>
                <w:szCs w:val="24"/>
              </w:rPr>
              <w:t>XIX</w:t>
            </w:r>
            <w:r w:rsidRPr="00540501">
              <w:rPr>
                <w:rFonts w:ascii="Times New Roman" w:hAnsi="Times New Roman"/>
                <w:bCs/>
                <w:kern w:val="36"/>
                <w:sz w:val="24"/>
                <w:szCs w:val="24"/>
                <w:lang w:val="ru-RU"/>
              </w:rPr>
              <w:t xml:space="preserve"> века </w:t>
            </w:r>
          </w:p>
        </w:tc>
        <w:tc>
          <w:tcPr>
            <w:tcW w:w="1105" w:type="dxa"/>
          </w:tcPr>
          <w:p w:rsidR="0040548B" w:rsidRPr="00105E43" w:rsidRDefault="0040548B" w:rsidP="0040548B">
            <w:pPr>
              <w:spacing w:after="0" w:line="240" w:lineRule="auto"/>
              <w:ind w:firstLine="709"/>
              <w:jc w:val="both"/>
              <w:rPr>
                <w:rFonts w:ascii="Times New Roman" w:hAnsi="Times New Roman"/>
                <w:bCs/>
                <w:kern w:val="36"/>
                <w:sz w:val="24"/>
                <w:szCs w:val="24"/>
              </w:rPr>
            </w:pPr>
            <w:r w:rsidRPr="00105E43">
              <w:rPr>
                <w:rFonts w:ascii="Times New Roman" w:hAnsi="Times New Roman"/>
                <w:bCs/>
                <w:kern w:val="36"/>
                <w:sz w:val="24"/>
                <w:szCs w:val="24"/>
              </w:rPr>
              <w:t>6</w:t>
            </w: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Актуализируют знания о литературном процессе </w:t>
            </w:r>
            <w:r w:rsidRPr="00105E43">
              <w:rPr>
                <w:rFonts w:ascii="Times New Roman" w:hAnsi="Times New Roman"/>
                <w:bCs/>
                <w:kern w:val="36"/>
                <w:sz w:val="24"/>
                <w:szCs w:val="24"/>
              </w:rPr>
              <w:t>XIX</w:t>
            </w:r>
            <w:r w:rsidRPr="00540501">
              <w:rPr>
                <w:rFonts w:ascii="Times New Roman" w:hAnsi="Times New Roman"/>
                <w:bCs/>
                <w:kern w:val="36"/>
                <w:sz w:val="24"/>
                <w:szCs w:val="24"/>
                <w:lang w:val="ru-RU"/>
              </w:rPr>
              <w:t xml:space="preserve"> века. Анализируют прои</w:t>
            </w:r>
            <w:r w:rsidRPr="00540501">
              <w:rPr>
                <w:rFonts w:ascii="Times New Roman" w:hAnsi="Times New Roman"/>
                <w:bCs/>
                <w:kern w:val="36"/>
                <w:sz w:val="24"/>
                <w:szCs w:val="24"/>
                <w:lang w:val="ru-RU"/>
              </w:rPr>
              <w:t>з</w:t>
            </w:r>
            <w:r w:rsidRPr="00540501">
              <w:rPr>
                <w:rFonts w:ascii="Times New Roman" w:hAnsi="Times New Roman"/>
                <w:bCs/>
                <w:kern w:val="36"/>
                <w:sz w:val="24"/>
                <w:szCs w:val="24"/>
                <w:lang w:val="ru-RU"/>
              </w:rPr>
              <w:t>ведения духовно-нравственной пробл</w:t>
            </w:r>
            <w:r w:rsidRPr="00540501">
              <w:rPr>
                <w:rFonts w:ascii="Times New Roman" w:hAnsi="Times New Roman"/>
                <w:bCs/>
                <w:kern w:val="36"/>
                <w:sz w:val="24"/>
                <w:szCs w:val="24"/>
                <w:lang w:val="ru-RU"/>
              </w:rPr>
              <w:t>е</w:t>
            </w:r>
            <w:r w:rsidRPr="00540501">
              <w:rPr>
                <w:rFonts w:ascii="Times New Roman" w:hAnsi="Times New Roman"/>
                <w:bCs/>
                <w:kern w:val="36"/>
                <w:sz w:val="24"/>
                <w:szCs w:val="24"/>
                <w:lang w:val="ru-RU"/>
              </w:rPr>
              <w:t>матики.</w:t>
            </w:r>
          </w:p>
        </w:tc>
      </w:tr>
      <w:tr w:rsidR="0040548B" w:rsidRPr="0014428B"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Из русской литературы </w:t>
            </w:r>
            <w:r w:rsidRPr="00105E43">
              <w:rPr>
                <w:rFonts w:ascii="Times New Roman" w:hAnsi="Times New Roman"/>
                <w:bCs/>
                <w:kern w:val="36"/>
                <w:sz w:val="24"/>
                <w:szCs w:val="24"/>
              </w:rPr>
              <w:t>XX</w:t>
            </w:r>
            <w:r w:rsidRPr="00540501">
              <w:rPr>
                <w:rFonts w:ascii="Times New Roman" w:hAnsi="Times New Roman"/>
                <w:bCs/>
                <w:kern w:val="36"/>
                <w:sz w:val="24"/>
                <w:szCs w:val="24"/>
                <w:lang w:val="ru-RU"/>
              </w:rPr>
              <w:t xml:space="preserve"> века </w:t>
            </w:r>
          </w:p>
        </w:tc>
        <w:tc>
          <w:tcPr>
            <w:tcW w:w="1105" w:type="dxa"/>
          </w:tcPr>
          <w:p w:rsidR="0040548B" w:rsidRPr="00105E43" w:rsidRDefault="0040548B" w:rsidP="0040548B">
            <w:pPr>
              <w:spacing w:after="0" w:line="240" w:lineRule="auto"/>
              <w:ind w:firstLine="709"/>
              <w:jc w:val="both"/>
              <w:rPr>
                <w:rFonts w:ascii="Times New Roman" w:hAnsi="Times New Roman"/>
                <w:bCs/>
                <w:kern w:val="36"/>
                <w:sz w:val="24"/>
                <w:szCs w:val="24"/>
              </w:rPr>
            </w:pPr>
            <w:r>
              <w:rPr>
                <w:rFonts w:ascii="Times New Roman" w:hAnsi="Times New Roman"/>
                <w:bCs/>
                <w:kern w:val="36"/>
                <w:sz w:val="24"/>
                <w:szCs w:val="24"/>
              </w:rPr>
              <w:t>7</w:t>
            </w: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Актуализируют знания о литературном процессе ХХ века. Отрабатывают навыки </w:t>
            </w:r>
          </w:p>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выразительного чтения наизусть. </w:t>
            </w:r>
          </w:p>
        </w:tc>
      </w:tr>
      <w:tr w:rsidR="0040548B" w:rsidRPr="00105E43"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Творчество писателей и поэтов Новосибирской области </w:t>
            </w:r>
          </w:p>
        </w:tc>
        <w:tc>
          <w:tcPr>
            <w:tcW w:w="1105" w:type="dxa"/>
          </w:tcPr>
          <w:p w:rsidR="0040548B" w:rsidRPr="00105E43" w:rsidRDefault="0040548B" w:rsidP="0040548B">
            <w:pPr>
              <w:spacing w:after="0" w:line="240" w:lineRule="auto"/>
              <w:ind w:firstLine="709"/>
              <w:jc w:val="both"/>
              <w:rPr>
                <w:rFonts w:ascii="Times New Roman" w:hAnsi="Times New Roman"/>
                <w:bCs/>
                <w:kern w:val="36"/>
                <w:sz w:val="24"/>
                <w:szCs w:val="24"/>
              </w:rPr>
            </w:pPr>
            <w:r w:rsidRPr="00105E43">
              <w:rPr>
                <w:rFonts w:ascii="Times New Roman" w:hAnsi="Times New Roman"/>
                <w:bCs/>
                <w:kern w:val="36"/>
                <w:sz w:val="24"/>
                <w:szCs w:val="24"/>
              </w:rPr>
              <w:t>1</w:t>
            </w:r>
          </w:p>
        </w:tc>
        <w:tc>
          <w:tcPr>
            <w:tcW w:w="4536" w:type="dxa"/>
          </w:tcPr>
          <w:p w:rsidR="0040548B" w:rsidRPr="00105E43" w:rsidRDefault="0040548B" w:rsidP="0040548B">
            <w:pPr>
              <w:spacing w:after="0" w:line="240" w:lineRule="auto"/>
              <w:ind w:firstLine="34"/>
              <w:jc w:val="both"/>
              <w:rPr>
                <w:rFonts w:ascii="Times New Roman" w:hAnsi="Times New Roman"/>
                <w:bCs/>
                <w:kern w:val="36"/>
                <w:sz w:val="24"/>
                <w:szCs w:val="24"/>
              </w:rPr>
            </w:pPr>
            <w:r w:rsidRPr="00540501">
              <w:rPr>
                <w:rFonts w:ascii="Times New Roman" w:hAnsi="Times New Roman"/>
                <w:bCs/>
                <w:kern w:val="36"/>
                <w:sz w:val="24"/>
                <w:szCs w:val="24"/>
                <w:lang w:val="ru-RU"/>
              </w:rPr>
              <w:t xml:space="preserve">Знакомятся с творчеством писателей и поэтов Тверской области. </w:t>
            </w:r>
            <w:r w:rsidRPr="00105E43">
              <w:rPr>
                <w:rFonts w:ascii="Times New Roman" w:hAnsi="Times New Roman"/>
                <w:bCs/>
                <w:kern w:val="36"/>
                <w:sz w:val="24"/>
                <w:szCs w:val="24"/>
              </w:rPr>
              <w:t>Готовят презентации, минипроекты, выступления.</w:t>
            </w:r>
          </w:p>
        </w:tc>
      </w:tr>
      <w:tr w:rsidR="0040548B" w:rsidRPr="00105E43" w:rsidTr="0040548B">
        <w:tc>
          <w:tcPr>
            <w:tcW w:w="3823" w:type="dxa"/>
          </w:tcPr>
          <w:p w:rsidR="0040548B" w:rsidRPr="00105E43" w:rsidRDefault="0040548B" w:rsidP="0040548B">
            <w:pPr>
              <w:spacing w:after="0" w:line="240" w:lineRule="auto"/>
              <w:ind w:firstLine="709"/>
              <w:jc w:val="both"/>
              <w:rPr>
                <w:rFonts w:ascii="Times New Roman" w:hAnsi="Times New Roman"/>
                <w:b/>
                <w:bCs/>
                <w:kern w:val="36"/>
                <w:sz w:val="24"/>
                <w:szCs w:val="24"/>
              </w:rPr>
            </w:pPr>
            <w:r w:rsidRPr="00105E43">
              <w:rPr>
                <w:rFonts w:ascii="Times New Roman" w:hAnsi="Times New Roman"/>
                <w:b/>
                <w:bCs/>
                <w:kern w:val="36"/>
                <w:sz w:val="24"/>
                <w:szCs w:val="24"/>
              </w:rPr>
              <w:t>Итого 8 класс</w:t>
            </w:r>
          </w:p>
        </w:tc>
        <w:tc>
          <w:tcPr>
            <w:tcW w:w="1105" w:type="dxa"/>
          </w:tcPr>
          <w:p w:rsidR="0040548B" w:rsidRPr="00105E43" w:rsidRDefault="0040548B" w:rsidP="0040548B">
            <w:pPr>
              <w:spacing w:after="0" w:line="240" w:lineRule="auto"/>
              <w:jc w:val="both"/>
              <w:rPr>
                <w:rFonts w:ascii="Times New Roman" w:hAnsi="Times New Roman"/>
                <w:bCs/>
                <w:kern w:val="36"/>
                <w:sz w:val="24"/>
                <w:szCs w:val="24"/>
              </w:rPr>
            </w:pPr>
            <w:r>
              <w:rPr>
                <w:rFonts w:ascii="Times New Roman" w:hAnsi="Times New Roman"/>
                <w:bCs/>
                <w:kern w:val="36"/>
                <w:sz w:val="24"/>
                <w:szCs w:val="24"/>
              </w:rPr>
              <w:t>17</w:t>
            </w:r>
            <w:r w:rsidRPr="00105E43">
              <w:rPr>
                <w:rFonts w:ascii="Times New Roman" w:hAnsi="Times New Roman"/>
                <w:bCs/>
                <w:kern w:val="36"/>
                <w:sz w:val="24"/>
                <w:szCs w:val="24"/>
              </w:rPr>
              <w:t xml:space="preserve"> часов</w:t>
            </w:r>
          </w:p>
        </w:tc>
        <w:tc>
          <w:tcPr>
            <w:tcW w:w="4536" w:type="dxa"/>
          </w:tcPr>
          <w:p w:rsidR="0040548B" w:rsidRPr="00105E43" w:rsidRDefault="0040548B" w:rsidP="0040548B">
            <w:pPr>
              <w:spacing w:after="0" w:line="240" w:lineRule="auto"/>
              <w:ind w:firstLine="709"/>
              <w:jc w:val="both"/>
              <w:rPr>
                <w:rFonts w:ascii="Times New Roman" w:hAnsi="Times New Roman"/>
                <w:bCs/>
                <w:kern w:val="36"/>
                <w:sz w:val="24"/>
                <w:szCs w:val="24"/>
              </w:rPr>
            </w:pPr>
          </w:p>
        </w:tc>
      </w:tr>
      <w:tr w:rsidR="0040548B" w:rsidRPr="00105E43" w:rsidTr="0040548B">
        <w:tc>
          <w:tcPr>
            <w:tcW w:w="9464" w:type="dxa"/>
            <w:gridSpan w:val="3"/>
          </w:tcPr>
          <w:p w:rsidR="0040548B" w:rsidRPr="00105E43" w:rsidRDefault="0040548B" w:rsidP="0040548B">
            <w:pPr>
              <w:spacing w:after="0" w:line="240" w:lineRule="auto"/>
              <w:ind w:firstLine="709"/>
              <w:jc w:val="both"/>
              <w:rPr>
                <w:rFonts w:ascii="Times New Roman" w:hAnsi="Times New Roman"/>
                <w:b/>
                <w:bCs/>
                <w:kern w:val="36"/>
                <w:sz w:val="24"/>
                <w:szCs w:val="24"/>
              </w:rPr>
            </w:pPr>
            <w:r w:rsidRPr="00105E43">
              <w:rPr>
                <w:rFonts w:ascii="Times New Roman" w:hAnsi="Times New Roman"/>
                <w:b/>
                <w:bCs/>
                <w:kern w:val="36"/>
                <w:sz w:val="24"/>
                <w:szCs w:val="24"/>
              </w:rPr>
              <w:t>9 класс</w:t>
            </w:r>
          </w:p>
        </w:tc>
      </w:tr>
      <w:tr w:rsidR="0040548B" w:rsidRPr="0014428B"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t>Введение. Прогноз развития лит</w:t>
            </w:r>
            <w:r w:rsidRPr="00540501">
              <w:rPr>
                <w:rFonts w:ascii="Times New Roman" w:hAnsi="Times New Roman"/>
                <w:bCs/>
                <w:kern w:val="36"/>
                <w:sz w:val="24"/>
                <w:szCs w:val="24"/>
                <w:lang w:val="ru-RU"/>
              </w:rPr>
              <w:t>е</w:t>
            </w:r>
            <w:r w:rsidRPr="00540501">
              <w:rPr>
                <w:rFonts w:ascii="Times New Roman" w:hAnsi="Times New Roman"/>
                <w:bCs/>
                <w:kern w:val="36"/>
                <w:sz w:val="24"/>
                <w:szCs w:val="24"/>
                <w:lang w:val="ru-RU"/>
              </w:rPr>
              <w:t>ратурных традиций</w:t>
            </w:r>
          </w:p>
        </w:tc>
        <w:tc>
          <w:tcPr>
            <w:tcW w:w="1105" w:type="dxa"/>
          </w:tcPr>
          <w:p w:rsidR="0040548B" w:rsidRPr="00105E43" w:rsidRDefault="0040548B" w:rsidP="0040548B">
            <w:pPr>
              <w:spacing w:after="0" w:line="240" w:lineRule="auto"/>
              <w:ind w:firstLine="709"/>
              <w:jc w:val="both"/>
              <w:rPr>
                <w:rFonts w:ascii="Times New Roman" w:hAnsi="Times New Roman"/>
                <w:bCs/>
                <w:kern w:val="36"/>
                <w:sz w:val="24"/>
                <w:szCs w:val="24"/>
              </w:rPr>
            </w:pPr>
            <w:r w:rsidRPr="00105E43">
              <w:rPr>
                <w:rFonts w:ascii="Times New Roman" w:hAnsi="Times New Roman"/>
                <w:bCs/>
                <w:kern w:val="36"/>
                <w:sz w:val="24"/>
                <w:szCs w:val="24"/>
              </w:rPr>
              <w:t>1</w:t>
            </w: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Обобщают знания о литературных тр</w:t>
            </w:r>
            <w:r w:rsidRPr="00540501">
              <w:rPr>
                <w:rFonts w:ascii="Times New Roman" w:hAnsi="Times New Roman"/>
                <w:bCs/>
                <w:kern w:val="36"/>
                <w:sz w:val="24"/>
                <w:szCs w:val="24"/>
                <w:lang w:val="ru-RU"/>
              </w:rPr>
              <w:t>а</w:t>
            </w:r>
            <w:r w:rsidRPr="00540501">
              <w:rPr>
                <w:rFonts w:ascii="Times New Roman" w:hAnsi="Times New Roman"/>
                <w:bCs/>
                <w:kern w:val="36"/>
                <w:sz w:val="24"/>
                <w:szCs w:val="24"/>
                <w:lang w:val="ru-RU"/>
              </w:rPr>
              <w:t>дициях родной русской литературы, зн</w:t>
            </w:r>
            <w:r w:rsidRPr="00540501">
              <w:rPr>
                <w:rFonts w:ascii="Times New Roman" w:hAnsi="Times New Roman"/>
                <w:bCs/>
                <w:kern w:val="36"/>
                <w:sz w:val="24"/>
                <w:szCs w:val="24"/>
                <w:lang w:val="ru-RU"/>
              </w:rPr>
              <w:t>а</w:t>
            </w:r>
            <w:r w:rsidRPr="00540501">
              <w:rPr>
                <w:rFonts w:ascii="Times New Roman" w:hAnsi="Times New Roman"/>
                <w:bCs/>
                <w:kern w:val="36"/>
                <w:sz w:val="24"/>
                <w:szCs w:val="24"/>
                <w:lang w:val="ru-RU"/>
              </w:rPr>
              <w:t>комятся с прогнозом их развития.</w:t>
            </w:r>
          </w:p>
        </w:tc>
      </w:tr>
      <w:tr w:rsidR="0040548B" w:rsidRPr="0014428B"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Из русской литературы </w:t>
            </w:r>
            <w:r w:rsidRPr="00105E43">
              <w:rPr>
                <w:rFonts w:ascii="Times New Roman" w:hAnsi="Times New Roman"/>
                <w:bCs/>
                <w:kern w:val="36"/>
                <w:sz w:val="24"/>
                <w:szCs w:val="24"/>
              </w:rPr>
              <w:t>XVIII</w:t>
            </w:r>
            <w:r w:rsidRPr="00540501">
              <w:rPr>
                <w:rFonts w:ascii="Times New Roman" w:hAnsi="Times New Roman"/>
                <w:bCs/>
                <w:kern w:val="36"/>
                <w:sz w:val="24"/>
                <w:szCs w:val="24"/>
                <w:lang w:val="ru-RU"/>
              </w:rPr>
              <w:t xml:space="preserve"> века </w:t>
            </w:r>
          </w:p>
        </w:tc>
        <w:tc>
          <w:tcPr>
            <w:tcW w:w="1105" w:type="dxa"/>
          </w:tcPr>
          <w:p w:rsidR="0040548B" w:rsidRPr="00105E43" w:rsidRDefault="0040548B" w:rsidP="0040548B">
            <w:pPr>
              <w:spacing w:after="0" w:line="240" w:lineRule="auto"/>
              <w:ind w:firstLine="709"/>
              <w:jc w:val="both"/>
              <w:rPr>
                <w:rFonts w:ascii="Times New Roman" w:hAnsi="Times New Roman"/>
                <w:bCs/>
                <w:kern w:val="36"/>
                <w:sz w:val="24"/>
                <w:szCs w:val="24"/>
              </w:rPr>
            </w:pPr>
            <w:r w:rsidRPr="00105E43">
              <w:rPr>
                <w:rFonts w:ascii="Times New Roman" w:hAnsi="Times New Roman"/>
                <w:bCs/>
                <w:kern w:val="36"/>
                <w:sz w:val="24"/>
                <w:szCs w:val="24"/>
              </w:rPr>
              <w:t>1</w:t>
            </w: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Актуализируют знания о литературе </w:t>
            </w:r>
            <w:r w:rsidRPr="00105E43">
              <w:rPr>
                <w:rFonts w:ascii="Times New Roman" w:hAnsi="Times New Roman"/>
                <w:bCs/>
                <w:kern w:val="36"/>
                <w:sz w:val="24"/>
                <w:szCs w:val="24"/>
              </w:rPr>
              <w:t>XVIII</w:t>
            </w:r>
            <w:r w:rsidRPr="00540501">
              <w:rPr>
                <w:rFonts w:ascii="Times New Roman" w:hAnsi="Times New Roman"/>
                <w:bCs/>
                <w:kern w:val="36"/>
                <w:sz w:val="24"/>
                <w:szCs w:val="24"/>
                <w:lang w:val="ru-RU"/>
              </w:rPr>
              <w:t xml:space="preserve"> века. Знакомятся с прозой русского романтического направления 18 века</w:t>
            </w:r>
          </w:p>
        </w:tc>
      </w:tr>
      <w:tr w:rsidR="0040548B" w:rsidRPr="0014428B"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Из русской  литературы </w:t>
            </w:r>
            <w:r w:rsidRPr="00105E43">
              <w:rPr>
                <w:rFonts w:ascii="Times New Roman" w:hAnsi="Times New Roman"/>
                <w:bCs/>
                <w:kern w:val="36"/>
                <w:sz w:val="24"/>
                <w:szCs w:val="24"/>
              </w:rPr>
              <w:t>XIX</w:t>
            </w:r>
            <w:r w:rsidRPr="00540501">
              <w:rPr>
                <w:rFonts w:ascii="Times New Roman" w:hAnsi="Times New Roman"/>
                <w:bCs/>
                <w:kern w:val="36"/>
                <w:sz w:val="24"/>
                <w:szCs w:val="24"/>
                <w:lang w:val="ru-RU"/>
              </w:rPr>
              <w:t xml:space="preserve"> века </w:t>
            </w:r>
          </w:p>
        </w:tc>
        <w:tc>
          <w:tcPr>
            <w:tcW w:w="1105" w:type="dxa"/>
          </w:tcPr>
          <w:p w:rsidR="0040548B" w:rsidRPr="00105E43" w:rsidRDefault="0040548B" w:rsidP="0040548B">
            <w:pPr>
              <w:spacing w:after="0" w:line="240" w:lineRule="auto"/>
              <w:ind w:firstLine="709"/>
              <w:jc w:val="both"/>
              <w:rPr>
                <w:rFonts w:ascii="Times New Roman" w:hAnsi="Times New Roman"/>
                <w:bCs/>
                <w:kern w:val="36"/>
                <w:sz w:val="24"/>
                <w:szCs w:val="24"/>
              </w:rPr>
            </w:pPr>
            <w:r w:rsidRPr="00105E43">
              <w:rPr>
                <w:rFonts w:ascii="Times New Roman" w:hAnsi="Times New Roman"/>
                <w:bCs/>
                <w:kern w:val="36"/>
                <w:sz w:val="24"/>
                <w:szCs w:val="24"/>
              </w:rPr>
              <w:t>3</w:t>
            </w: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Актуализируют знания о литературном процессе </w:t>
            </w:r>
            <w:r w:rsidRPr="00105E43">
              <w:rPr>
                <w:rFonts w:ascii="Times New Roman" w:hAnsi="Times New Roman"/>
                <w:bCs/>
                <w:kern w:val="36"/>
                <w:sz w:val="24"/>
                <w:szCs w:val="24"/>
              </w:rPr>
              <w:t>XIX</w:t>
            </w:r>
            <w:r w:rsidRPr="00540501">
              <w:rPr>
                <w:rFonts w:ascii="Times New Roman" w:hAnsi="Times New Roman"/>
                <w:bCs/>
                <w:kern w:val="36"/>
                <w:sz w:val="24"/>
                <w:szCs w:val="24"/>
                <w:lang w:val="ru-RU"/>
              </w:rPr>
              <w:t xml:space="preserve"> века. Учатся анализировать произведения духовнонравственной н</w:t>
            </w:r>
            <w:r w:rsidRPr="00540501">
              <w:rPr>
                <w:rFonts w:ascii="Times New Roman" w:hAnsi="Times New Roman"/>
                <w:bCs/>
                <w:kern w:val="36"/>
                <w:sz w:val="24"/>
                <w:szCs w:val="24"/>
                <w:lang w:val="ru-RU"/>
              </w:rPr>
              <w:t>а</w:t>
            </w:r>
            <w:r w:rsidRPr="00540501">
              <w:rPr>
                <w:rFonts w:ascii="Times New Roman" w:hAnsi="Times New Roman"/>
                <w:bCs/>
                <w:kern w:val="36"/>
                <w:sz w:val="24"/>
                <w:szCs w:val="24"/>
                <w:lang w:val="ru-RU"/>
              </w:rPr>
              <w:t>правленности.</w:t>
            </w:r>
          </w:p>
        </w:tc>
      </w:tr>
      <w:tr w:rsidR="0040548B" w:rsidRPr="0014428B"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Из  русской литературы </w:t>
            </w:r>
            <w:r w:rsidRPr="00105E43">
              <w:rPr>
                <w:rFonts w:ascii="Times New Roman" w:hAnsi="Times New Roman"/>
                <w:bCs/>
                <w:kern w:val="36"/>
                <w:sz w:val="24"/>
                <w:szCs w:val="24"/>
              </w:rPr>
              <w:t>XX</w:t>
            </w:r>
            <w:r w:rsidRPr="00540501">
              <w:rPr>
                <w:rFonts w:ascii="Times New Roman" w:hAnsi="Times New Roman"/>
                <w:bCs/>
                <w:kern w:val="36"/>
                <w:sz w:val="24"/>
                <w:szCs w:val="24"/>
                <w:lang w:val="ru-RU"/>
              </w:rPr>
              <w:t xml:space="preserve"> века </w:t>
            </w:r>
          </w:p>
        </w:tc>
        <w:tc>
          <w:tcPr>
            <w:tcW w:w="1105" w:type="dxa"/>
          </w:tcPr>
          <w:p w:rsidR="0040548B" w:rsidRPr="00105E43" w:rsidRDefault="0040548B" w:rsidP="0040548B">
            <w:pPr>
              <w:spacing w:after="0" w:line="240" w:lineRule="auto"/>
              <w:jc w:val="both"/>
              <w:rPr>
                <w:rFonts w:ascii="Times New Roman" w:hAnsi="Times New Roman"/>
                <w:bCs/>
                <w:kern w:val="36"/>
                <w:sz w:val="24"/>
                <w:szCs w:val="24"/>
              </w:rPr>
            </w:pPr>
            <w:r w:rsidRPr="00540501">
              <w:rPr>
                <w:rFonts w:ascii="Times New Roman" w:hAnsi="Times New Roman"/>
                <w:bCs/>
                <w:kern w:val="36"/>
                <w:sz w:val="24"/>
                <w:szCs w:val="24"/>
                <w:lang w:val="ru-RU"/>
              </w:rPr>
              <w:t xml:space="preserve">            </w:t>
            </w:r>
            <w:r>
              <w:rPr>
                <w:rFonts w:ascii="Times New Roman" w:hAnsi="Times New Roman"/>
                <w:bCs/>
                <w:kern w:val="36"/>
                <w:sz w:val="24"/>
                <w:szCs w:val="24"/>
              </w:rPr>
              <w:t>8</w:t>
            </w:r>
          </w:p>
        </w:tc>
        <w:tc>
          <w:tcPr>
            <w:tcW w:w="4536" w:type="dxa"/>
          </w:tcPr>
          <w:p w:rsidR="0040548B" w:rsidRPr="00540501" w:rsidRDefault="0040548B" w:rsidP="0040548B">
            <w:pPr>
              <w:spacing w:after="0" w:line="240" w:lineRule="auto"/>
              <w:ind w:firstLine="34"/>
              <w:jc w:val="both"/>
              <w:rPr>
                <w:rFonts w:ascii="Times New Roman" w:hAnsi="Times New Roman"/>
                <w:bCs/>
                <w:kern w:val="36"/>
                <w:sz w:val="24"/>
                <w:szCs w:val="24"/>
                <w:lang w:val="ru-RU"/>
              </w:rPr>
            </w:pPr>
            <w:r w:rsidRPr="00540501">
              <w:rPr>
                <w:rFonts w:ascii="Times New Roman" w:hAnsi="Times New Roman"/>
                <w:bCs/>
                <w:kern w:val="36"/>
                <w:sz w:val="24"/>
                <w:szCs w:val="24"/>
                <w:lang w:val="ru-RU"/>
              </w:rPr>
              <w:t>Актуализируют знания о литературном процессе ХХ. Учатся производить анализ художественного текста в аксиологич</w:t>
            </w:r>
            <w:r w:rsidRPr="00540501">
              <w:rPr>
                <w:rFonts w:ascii="Times New Roman" w:hAnsi="Times New Roman"/>
                <w:bCs/>
                <w:kern w:val="36"/>
                <w:sz w:val="24"/>
                <w:szCs w:val="24"/>
                <w:lang w:val="ru-RU"/>
              </w:rPr>
              <w:t>е</w:t>
            </w:r>
            <w:r w:rsidRPr="00540501">
              <w:rPr>
                <w:rFonts w:ascii="Times New Roman" w:hAnsi="Times New Roman"/>
                <w:bCs/>
                <w:kern w:val="36"/>
                <w:sz w:val="24"/>
                <w:szCs w:val="24"/>
                <w:lang w:val="ru-RU"/>
              </w:rPr>
              <w:t>ском аспекте.</w:t>
            </w:r>
          </w:p>
        </w:tc>
      </w:tr>
      <w:tr w:rsidR="0040548B" w:rsidRPr="00105E43" w:rsidTr="0040548B">
        <w:tc>
          <w:tcPr>
            <w:tcW w:w="3823" w:type="dxa"/>
          </w:tcPr>
          <w:p w:rsidR="0040548B" w:rsidRPr="00105E43" w:rsidRDefault="0040548B" w:rsidP="0040548B">
            <w:pPr>
              <w:spacing w:after="0" w:line="240" w:lineRule="auto"/>
              <w:rPr>
                <w:rFonts w:ascii="Times New Roman" w:hAnsi="Times New Roman"/>
                <w:bCs/>
                <w:kern w:val="36"/>
                <w:sz w:val="24"/>
                <w:szCs w:val="24"/>
              </w:rPr>
            </w:pPr>
            <w:r w:rsidRPr="00105E43">
              <w:rPr>
                <w:rFonts w:ascii="Times New Roman" w:hAnsi="Times New Roman"/>
                <w:bCs/>
                <w:kern w:val="36"/>
                <w:sz w:val="24"/>
                <w:szCs w:val="24"/>
              </w:rPr>
              <w:t>Из современной русской литературы</w:t>
            </w:r>
          </w:p>
        </w:tc>
        <w:tc>
          <w:tcPr>
            <w:tcW w:w="1105" w:type="dxa"/>
          </w:tcPr>
          <w:p w:rsidR="0040548B" w:rsidRPr="00105E43" w:rsidRDefault="0040548B" w:rsidP="0040548B">
            <w:pPr>
              <w:spacing w:after="0" w:line="240" w:lineRule="auto"/>
              <w:ind w:firstLine="709"/>
              <w:jc w:val="both"/>
              <w:rPr>
                <w:rFonts w:ascii="Times New Roman" w:hAnsi="Times New Roman"/>
                <w:bCs/>
                <w:kern w:val="36"/>
                <w:sz w:val="24"/>
                <w:szCs w:val="24"/>
              </w:rPr>
            </w:pPr>
            <w:r>
              <w:rPr>
                <w:rFonts w:ascii="Times New Roman" w:hAnsi="Times New Roman"/>
                <w:bCs/>
                <w:kern w:val="36"/>
                <w:sz w:val="24"/>
                <w:szCs w:val="24"/>
              </w:rPr>
              <w:t>3</w:t>
            </w:r>
          </w:p>
        </w:tc>
        <w:tc>
          <w:tcPr>
            <w:tcW w:w="4536" w:type="dxa"/>
          </w:tcPr>
          <w:p w:rsidR="0040548B" w:rsidRPr="00105E43" w:rsidRDefault="0040548B" w:rsidP="0040548B">
            <w:pPr>
              <w:spacing w:after="0" w:line="240" w:lineRule="auto"/>
              <w:ind w:firstLine="34"/>
              <w:jc w:val="both"/>
              <w:rPr>
                <w:rFonts w:ascii="Times New Roman" w:hAnsi="Times New Roman"/>
                <w:bCs/>
                <w:kern w:val="36"/>
                <w:sz w:val="24"/>
                <w:szCs w:val="24"/>
              </w:rPr>
            </w:pPr>
            <w:r w:rsidRPr="00540501">
              <w:rPr>
                <w:rFonts w:ascii="Times New Roman" w:hAnsi="Times New Roman"/>
                <w:bCs/>
                <w:kern w:val="36"/>
                <w:sz w:val="24"/>
                <w:szCs w:val="24"/>
                <w:lang w:val="ru-RU"/>
              </w:rPr>
              <w:t>Знакомятся с особенностями совреме</w:t>
            </w:r>
            <w:r w:rsidRPr="00540501">
              <w:rPr>
                <w:rFonts w:ascii="Times New Roman" w:hAnsi="Times New Roman"/>
                <w:bCs/>
                <w:kern w:val="36"/>
                <w:sz w:val="24"/>
                <w:szCs w:val="24"/>
                <w:lang w:val="ru-RU"/>
              </w:rPr>
              <w:t>н</w:t>
            </w:r>
            <w:r w:rsidRPr="00540501">
              <w:rPr>
                <w:rFonts w:ascii="Times New Roman" w:hAnsi="Times New Roman"/>
                <w:bCs/>
                <w:kern w:val="36"/>
                <w:sz w:val="24"/>
                <w:szCs w:val="24"/>
                <w:lang w:val="ru-RU"/>
              </w:rPr>
              <w:t>ного литературного процесса. Анализ</w:t>
            </w:r>
            <w:r w:rsidRPr="00540501">
              <w:rPr>
                <w:rFonts w:ascii="Times New Roman" w:hAnsi="Times New Roman"/>
                <w:bCs/>
                <w:kern w:val="36"/>
                <w:sz w:val="24"/>
                <w:szCs w:val="24"/>
                <w:lang w:val="ru-RU"/>
              </w:rPr>
              <w:t>и</w:t>
            </w:r>
            <w:r w:rsidRPr="00540501">
              <w:rPr>
                <w:rFonts w:ascii="Times New Roman" w:hAnsi="Times New Roman"/>
                <w:bCs/>
                <w:kern w:val="36"/>
                <w:sz w:val="24"/>
                <w:szCs w:val="24"/>
                <w:lang w:val="ru-RU"/>
              </w:rPr>
              <w:t xml:space="preserve">руют произведение в его жанрово-родовой специфике. </w:t>
            </w:r>
            <w:r w:rsidRPr="00105E43">
              <w:rPr>
                <w:rFonts w:ascii="Times New Roman" w:hAnsi="Times New Roman"/>
                <w:bCs/>
                <w:kern w:val="36"/>
                <w:sz w:val="24"/>
                <w:szCs w:val="24"/>
              </w:rPr>
              <w:t>Создают письменное монологическое высказывание на заданную тему.</w:t>
            </w:r>
          </w:p>
        </w:tc>
      </w:tr>
      <w:tr w:rsidR="0040548B" w:rsidRPr="00105E43" w:rsidTr="0040548B">
        <w:tc>
          <w:tcPr>
            <w:tcW w:w="3823" w:type="dxa"/>
          </w:tcPr>
          <w:p w:rsidR="0040548B" w:rsidRPr="00540501" w:rsidRDefault="0040548B" w:rsidP="0040548B">
            <w:pPr>
              <w:spacing w:after="0" w:line="240" w:lineRule="auto"/>
              <w:rPr>
                <w:rFonts w:ascii="Times New Roman" w:hAnsi="Times New Roman"/>
                <w:bCs/>
                <w:kern w:val="36"/>
                <w:sz w:val="24"/>
                <w:szCs w:val="24"/>
                <w:lang w:val="ru-RU"/>
              </w:rPr>
            </w:pPr>
            <w:r w:rsidRPr="00540501">
              <w:rPr>
                <w:rFonts w:ascii="Times New Roman" w:hAnsi="Times New Roman"/>
                <w:bCs/>
                <w:kern w:val="36"/>
                <w:sz w:val="24"/>
                <w:szCs w:val="24"/>
                <w:lang w:val="ru-RU"/>
              </w:rPr>
              <w:t xml:space="preserve">Творчество писателей и поэтов Тверской области </w:t>
            </w:r>
          </w:p>
        </w:tc>
        <w:tc>
          <w:tcPr>
            <w:tcW w:w="1105" w:type="dxa"/>
          </w:tcPr>
          <w:p w:rsidR="0040548B" w:rsidRPr="00105E43" w:rsidRDefault="0040548B" w:rsidP="0040548B">
            <w:pPr>
              <w:spacing w:after="0" w:line="240" w:lineRule="auto"/>
              <w:ind w:firstLine="709"/>
              <w:jc w:val="both"/>
              <w:rPr>
                <w:rFonts w:ascii="Times New Roman" w:hAnsi="Times New Roman"/>
                <w:bCs/>
                <w:kern w:val="36"/>
                <w:sz w:val="24"/>
                <w:szCs w:val="24"/>
              </w:rPr>
            </w:pPr>
            <w:r w:rsidRPr="00105E43">
              <w:rPr>
                <w:rFonts w:ascii="Times New Roman" w:hAnsi="Times New Roman"/>
                <w:bCs/>
                <w:kern w:val="36"/>
                <w:sz w:val="24"/>
                <w:szCs w:val="24"/>
              </w:rPr>
              <w:t>1</w:t>
            </w:r>
          </w:p>
        </w:tc>
        <w:tc>
          <w:tcPr>
            <w:tcW w:w="4536" w:type="dxa"/>
          </w:tcPr>
          <w:p w:rsidR="0040548B" w:rsidRPr="00105E43" w:rsidRDefault="0040548B" w:rsidP="0040548B">
            <w:pPr>
              <w:spacing w:after="0" w:line="240" w:lineRule="auto"/>
              <w:ind w:firstLine="34"/>
              <w:jc w:val="both"/>
              <w:rPr>
                <w:rFonts w:ascii="Times New Roman" w:hAnsi="Times New Roman"/>
                <w:bCs/>
                <w:kern w:val="36"/>
                <w:sz w:val="24"/>
                <w:szCs w:val="24"/>
              </w:rPr>
            </w:pPr>
            <w:r w:rsidRPr="00540501">
              <w:rPr>
                <w:rFonts w:ascii="Times New Roman" w:hAnsi="Times New Roman"/>
                <w:bCs/>
                <w:kern w:val="36"/>
                <w:sz w:val="24"/>
                <w:szCs w:val="24"/>
                <w:lang w:val="ru-RU"/>
              </w:rPr>
              <w:t xml:space="preserve">Знакомятся с творчеством писателей и поэтов Тверской области. </w:t>
            </w:r>
            <w:r w:rsidRPr="00105E43">
              <w:rPr>
                <w:rFonts w:ascii="Times New Roman" w:hAnsi="Times New Roman"/>
                <w:bCs/>
                <w:kern w:val="36"/>
                <w:sz w:val="24"/>
                <w:szCs w:val="24"/>
              </w:rPr>
              <w:t>Готовят презентации, проекты, выступления.</w:t>
            </w:r>
          </w:p>
        </w:tc>
      </w:tr>
      <w:tr w:rsidR="0040548B" w:rsidRPr="00105E43" w:rsidTr="0040548B">
        <w:tc>
          <w:tcPr>
            <w:tcW w:w="3823" w:type="dxa"/>
          </w:tcPr>
          <w:p w:rsidR="0040548B" w:rsidRPr="00105E43" w:rsidRDefault="0040548B" w:rsidP="0040548B">
            <w:pPr>
              <w:spacing w:after="0" w:line="240" w:lineRule="auto"/>
              <w:ind w:firstLine="709"/>
              <w:jc w:val="both"/>
              <w:rPr>
                <w:rFonts w:ascii="Times New Roman" w:hAnsi="Times New Roman"/>
                <w:b/>
                <w:bCs/>
                <w:kern w:val="36"/>
                <w:sz w:val="24"/>
                <w:szCs w:val="24"/>
              </w:rPr>
            </w:pPr>
            <w:r w:rsidRPr="00105E43">
              <w:rPr>
                <w:rFonts w:ascii="Times New Roman" w:hAnsi="Times New Roman"/>
                <w:b/>
                <w:bCs/>
                <w:kern w:val="36"/>
                <w:sz w:val="24"/>
                <w:szCs w:val="24"/>
              </w:rPr>
              <w:t>Итого 9 класс</w:t>
            </w:r>
          </w:p>
        </w:tc>
        <w:tc>
          <w:tcPr>
            <w:tcW w:w="1105" w:type="dxa"/>
          </w:tcPr>
          <w:p w:rsidR="0040548B" w:rsidRPr="00105E43" w:rsidRDefault="0040548B" w:rsidP="0040548B">
            <w:pPr>
              <w:spacing w:after="0" w:line="240" w:lineRule="auto"/>
              <w:jc w:val="both"/>
              <w:rPr>
                <w:rFonts w:ascii="Times New Roman" w:hAnsi="Times New Roman"/>
                <w:b/>
                <w:bCs/>
                <w:kern w:val="36"/>
                <w:sz w:val="24"/>
                <w:szCs w:val="24"/>
              </w:rPr>
            </w:pPr>
            <w:r>
              <w:rPr>
                <w:rFonts w:ascii="Times New Roman" w:hAnsi="Times New Roman"/>
                <w:b/>
                <w:bCs/>
                <w:kern w:val="36"/>
                <w:sz w:val="24"/>
                <w:szCs w:val="24"/>
              </w:rPr>
              <w:t xml:space="preserve">17 </w:t>
            </w:r>
            <w:r w:rsidRPr="00105E43">
              <w:rPr>
                <w:rFonts w:ascii="Times New Roman" w:hAnsi="Times New Roman"/>
                <w:b/>
                <w:bCs/>
                <w:kern w:val="36"/>
                <w:sz w:val="24"/>
                <w:szCs w:val="24"/>
              </w:rPr>
              <w:lastRenderedPageBreak/>
              <w:t>часов</w:t>
            </w:r>
          </w:p>
        </w:tc>
        <w:tc>
          <w:tcPr>
            <w:tcW w:w="4536" w:type="dxa"/>
          </w:tcPr>
          <w:p w:rsidR="0040548B" w:rsidRPr="00105E43" w:rsidRDefault="0040548B" w:rsidP="0040548B">
            <w:pPr>
              <w:spacing w:after="0" w:line="240" w:lineRule="auto"/>
              <w:ind w:firstLine="709"/>
              <w:jc w:val="both"/>
              <w:rPr>
                <w:rFonts w:ascii="Times New Roman" w:hAnsi="Times New Roman"/>
                <w:bCs/>
                <w:kern w:val="36"/>
                <w:sz w:val="24"/>
                <w:szCs w:val="24"/>
              </w:rPr>
            </w:pPr>
          </w:p>
        </w:tc>
      </w:tr>
      <w:tr w:rsidR="0040548B" w:rsidRPr="00105E43" w:rsidTr="0040548B">
        <w:tc>
          <w:tcPr>
            <w:tcW w:w="3823" w:type="dxa"/>
          </w:tcPr>
          <w:p w:rsidR="0040548B" w:rsidRPr="00105E43" w:rsidRDefault="0040548B" w:rsidP="0040548B">
            <w:pPr>
              <w:spacing w:after="0" w:line="240" w:lineRule="auto"/>
              <w:ind w:firstLine="709"/>
              <w:jc w:val="both"/>
              <w:rPr>
                <w:rFonts w:ascii="Times New Roman" w:hAnsi="Times New Roman"/>
                <w:b/>
                <w:bCs/>
                <w:kern w:val="36"/>
                <w:sz w:val="24"/>
                <w:szCs w:val="24"/>
              </w:rPr>
            </w:pPr>
            <w:r w:rsidRPr="00105E43">
              <w:rPr>
                <w:rFonts w:ascii="Times New Roman" w:hAnsi="Times New Roman"/>
                <w:b/>
                <w:bCs/>
                <w:kern w:val="36"/>
                <w:sz w:val="24"/>
                <w:szCs w:val="24"/>
              </w:rPr>
              <w:lastRenderedPageBreak/>
              <w:t>Всего 5-9 класс</w:t>
            </w:r>
          </w:p>
        </w:tc>
        <w:tc>
          <w:tcPr>
            <w:tcW w:w="1105" w:type="dxa"/>
          </w:tcPr>
          <w:p w:rsidR="0040548B" w:rsidRPr="00105E43" w:rsidRDefault="0040548B" w:rsidP="0040548B">
            <w:pPr>
              <w:spacing w:after="0" w:line="240" w:lineRule="auto"/>
              <w:jc w:val="both"/>
              <w:rPr>
                <w:rFonts w:ascii="Times New Roman" w:hAnsi="Times New Roman"/>
                <w:b/>
                <w:bCs/>
                <w:kern w:val="36"/>
                <w:sz w:val="24"/>
                <w:szCs w:val="24"/>
              </w:rPr>
            </w:pPr>
            <w:r>
              <w:rPr>
                <w:rFonts w:ascii="Times New Roman" w:hAnsi="Times New Roman"/>
                <w:b/>
                <w:bCs/>
                <w:kern w:val="36"/>
                <w:sz w:val="24"/>
                <w:szCs w:val="24"/>
              </w:rPr>
              <w:t xml:space="preserve">85 </w:t>
            </w:r>
            <w:r w:rsidRPr="00105E43">
              <w:rPr>
                <w:rFonts w:ascii="Times New Roman" w:hAnsi="Times New Roman"/>
                <w:b/>
                <w:bCs/>
                <w:kern w:val="36"/>
                <w:sz w:val="24"/>
                <w:szCs w:val="24"/>
              </w:rPr>
              <w:t>часов</w:t>
            </w:r>
          </w:p>
        </w:tc>
        <w:tc>
          <w:tcPr>
            <w:tcW w:w="4536" w:type="dxa"/>
          </w:tcPr>
          <w:p w:rsidR="0040548B" w:rsidRPr="00105E43" w:rsidRDefault="0040548B" w:rsidP="0040548B">
            <w:pPr>
              <w:spacing w:after="0" w:line="240" w:lineRule="auto"/>
              <w:ind w:firstLine="709"/>
              <w:jc w:val="both"/>
              <w:rPr>
                <w:rFonts w:ascii="Times New Roman" w:hAnsi="Times New Roman"/>
                <w:bCs/>
                <w:kern w:val="36"/>
                <w:sz w:val="24"/>
                <w:szCs w:val="24"/>
              </w:rPr>
            </w:pPr>
          </w:p>
        </w:tc>
      </w:tr>
    </w:tbl>
    <w:p w:rsidR="0040548B" w:rsidRPr="00B63A24" w:rsidRDefault="0040548B" w:rsidP="0040548B">
      <w:pPr>
        <w:pStyle w:val="2"/>
        <w:ind w:left="1429"/>
        <w:rPr>
          <w:rFonts w:eastAsia="Calibri"/>
          <w:b/>
          <w:bCs/>
          <w:sz w:val="24"/>
          <w:szCs w:val="24"/>
          <w:highlight w:val="yellow"/>
        </w:rPr>
      </w:pPr>
    </w:p>
    <w:p w:rsidR="00B63A24" w:rsidRPr="00EC4698" w:rsidRDefault="00B63A24" w:rsidP="00B63A24">
      <w:pPr>
        <w:pStyle w:val="Default"/>
        <w:spacing w:line="360" w:lineRule="auto"/>
        <w:jc w:val="both"/>
        <w:rPr>
          <w:rFonts w:ascii="Times New Roman" w:hAnsi="Times New Roman" w:cs="Times New Roman"/>
          <w:bCs/>
        </w:rPr>
      </w:pPr>
    </w:p>
    <w:p w:rsidR="00F0334A" w:rsidRPr="00451696" w:rsidRDefault="00F0334A" w:rsidP="00BF3696">
      <w:pPr>
        <w:pStyle w:val="2"/>
        <w:numPr>
          <w:ilvl w:val="3"/>
          <w:numId w:val="250"/>
        </w:numPr>
        <w:rPr>
          <w:rFonts w:eastAsia="Calibri"/>
          <w:b/>
          <w:bCs/>
          <w:sz w:val="24"/>
          <w:szCs w:val="24"/>
        </w:rPr>
      </w:pPr>
      <w:r w:rsidRPr="00451696">
        <w:rPr>
          <w:sz w:val="24"/>
          <w:szCs w:val="24"/>
        </w:rPr>
        <w:t xml:space="preserve"> Иностранный язык</w:t>
      </w:r>
    </w:p>
    <w:p w:rsidR="001937F7" w:rsidRPr="00540501" w:rsidRDefault="001937F7" w:rsidP="00F0334A">
      <w:pPr>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Освоение предмета «Иностранный язык» в основной школе предполагает применение  коммуникативного подхода в обучении иностранному языку.  </w:t>
      </w:r>
    </w:p>
    <w:p w:rsidR="001937F7" w:rsidRPr="00540501" w:rsidRDefault="001937F7" w:rsidP="00EF0C4F">
      <w:pPr>
        <w:pStyle w:val="a7"/>
        <w:spacing w:before="0" w:beforeAutospacing="0" w:after="0" w:afterAutospacing="0" w:line="360" w:lineRule="auto"/>
        <w:ind w:firstLine="709"/>
        <w:contextualSpacing/>
        <w:jc w:val="both"/>
        <w:rPr>
          <w:rStyle w:val="dash041e005f0431005f044b005f0447005f043d005f044b005f0439005f005fchar1char1"/>
          <w:lang w:val="ru-RU"/>
        </w:rPr>
      </w:pPr>
      <w:r w:rsidRPr="00540501">
        <w:rPr>
          <w:rFonts w:ascii="Times New Roman" w:hAnsi="Times New Roman"/>
          <w:lang w:val="ru-RU"/>
        </w:rPr>
        <w:t xml:space="preserve"> Учебный предмет «Иностранный язык»</w:t>
      </w:r>
      <w:r w:rsidRPr="00540501">
        <w:rPr>
          <w:rStyle w:val="dash041e005f0431005f044b005f0447005f043d005f044b005f0439005f005fchar1char1"/>
          <w:lang w:val="ru-RU"/>
        </w:rPr>
        <w:t xml:space="preserve"> обеспечивает развитие    </w:t>
      </w:r>
      <w:r w:rsidRPr="00540501">
        <w:rPr>
          <w:rFonts w:ascii="Times New Roman" w:hAnsi="Times New Roman"/>
          <w:lang w:val="ru-RU"/>
        </w:rPr>
        <w:t>иноязычных коммуник</w:t>
      </w:r>
      <w:r w:rsidRPr="00540501">
        <w:rPr>
          <w:rFonts w:ascii="Times New Roman" w:hAnsi="Times New Roman"/>
          <w:lang w:val="ru-RU"/>
        </w:rPr>
        <w:t>а</w:t>
      </w:r>
      <w:r w:rsidRPr="00540501">
        <w:rPr>
          <w:rFonts w:ascii="Times New Roman" w:hAnsi="Times New Roman"/>
          <w:lang w:val="ru-RU"/>
        </w:rPr>
        <w:t>тивных умений и языковых навыков, которые необходимы обучающимся для продолжения обр</w:t>
      </w:r>
      <w:r w:rsidRPr="00540501">
        <w:rPr>
          <w:rFonts w:ascii="Times New Roman" w:hAnsi="Times New Roman"/>
          <w:lang w:val="ru-RU"/>
        </w:rPr>
        <w:t>а</w:t>
      </w:r>
      <w:r w:rsidRPr="00540501">
        <w:rPr>
          <w:rFonts w:ascii="Times New Roman" w:hAnsi="Times New Roman"/>
          <w:lang w:val="ru-RU"/>
        </w:rPr>
        <w:t>зования в школе или в системе среднего профессионального образования.</w:t>
      </w:r>
    </w:p>
    <w:p w:rsidR="001937F7" w:rsidRPr="00540501" w:rsidRDefault="001937F7" w:rsidP="00EF0C4F">
      <w:pPr>
        <w:pStyle w:val="a7"/>
        <w:spacing w:before="0" w:beforeAutospacing="0" w:after="0" w:afterAutospacing="0" w:line="360" w:lineRule="auto"/>
        <w:ind w:firstLine="709"/>
        <w:contextualSpacing/>
        <w:jc w:val="both"/>
        <w:rPr>
          <w:rFonts w:ascii="Times New Roman" w:hAnsi="Times New Roman"/>
          <w:lang w:val="ru-RU"/>
        </w:rPr>
      </w:pPr>
      <w:r w:rsidRPr="00540501">
        <w:rPr>
          <w:rStyle w:val="dash041e005f0431005f044b005f0447005f043d005f044b005f0439005f005fchar1char1"/>
          <w:lang w:val="ru-RU"/>
        </w:rPr>
        <w:t xml:space="preserve">Освоение учебного предмета «Иностранный язык» направлено на </w:t>
      </w:r>
      <w:r w:rsidRPr="00540501">
        <w:rPr>
          <w:rFonts w:ascii="Times New Roman" w:hAnsi="Times New Roman"/>
          <w:lang w:val="ru-RU"/>
        </w:rPr>
        <w:tab/>
        <w:t xml:space="preserve">   достижение об</w:t>
      </w:r>
      <w:r w:rsidRPr="00540501">
        <w:rPr>
          <w:rFonts w:ascii="Times New Roman" w:hAnsi="Times New Roman"/>
          <w:lang w:val="ru-RU"/>
        </w:rPr>
        <w:t>у</w:t>
      </w:r>
      <w:r w:rsidRPr="00540501">
        <w:rPr>
          <w:rFonts w:ascii="Times New Roman" w:hAnsi="Times New Roman"/>
          <w:lang w:val="ru-RU"/>
        </w:rPr>
        <w:t>чающимися допорогового уровня иноязычной коммуникативной компетенции, позволяющем о</w:t>
      </w:r>
      <w:r w:rsidRPr="00540501">
        <w:rPr>
          <w:rFonts w:ascii="Times New Roman" w:hAnsi="Times New Roman"/>
          <w:lang w:val="ru-RU"/>
        </w:rPr>
        <w:t>б</w:t>
      </w:r>
      <w:r w:rsidRPr="00540501">
        <w:rPr>
          <w:rFonts w:ascii="Times New Roman" w:hAnsi="Times New Roman"/>
          <w:lang w:val="ru-RU"/>
        </w:rPr>
        <w:t xml:space="preserve">щаться на иностранном языке в устной и письменной формах в пределах тематики и языкового материала основной школы как сносителями иностранного языка, так и с представителями других стран, которые используют иностранный язык как средство межличностного и межкультурного общения.  </w:t>
      </w:r>
    </w:p>
    <w:p w:rsidR="007565F9" w:rsidRPr="00540501" w:rsidRDefault="001937F7" w:rsidP="00EF0C4F">
      <w:pPr>
        <w:pStyle w:val="a7"/>
        <w:spacing w:before="0" w:beforeAutospacing="0" w:after="0" w:afterAutospacing="0" w:line="360" w:lineRule="auto"/>
        <w:ind w:firstLine="709"/>
        <w:contextualSpacing/>
        <w:jc w:val="both"/>
        <w:rPr>
          <w:lang w:val="ru-RU"/>
        </w:rPr>
      </w:pPr>
      <w:r w:rsidRPr="00540501">
        <w:rPr>
          <w:rFonts w:ascii="Times New Roman" w:hAnsi="Times New Roman"/>
          <w:lang w:val="ru-RU"/>
        </w:rPr>
        <w:t>Изучение предмета «Иностранный язык» в части формирования навыков и развития ум</w:t>
      </w:r>
      <w:r w:rsidRPr="00540501">
        <w:rPr>
          <w:rFonts w:ascii="Times New Roman" w:hAnsi="Times New Roman"/>
          <w:lang w:val="ru-RU"/>
        </w:rPr>
        <w:t>е</w:t>
      </w:r>
      <w:r w:rsidRPr="00540501">
        <w:rPr>
          <w:rFonts w:ascii="Times New Roman" w:hAnsi="Times New Roman"/>
          <w:lang w:val="ru-RU"/>
        </w:rPr>
        <w:t>ний обобщать и систематизировать имеющийся языковой и речевой опыт  основано на межпре</w:t>
      </w:r>
      <w:r w:rsidRPr="00540501">
        <w:rPr>
          <w:rFonts w:ascii="Times New Roman" w:hAnsi="Times New Roman"/>
          <w:lang w:val="ru-RU"/>
        </w:rPr>
        <w:t>д</w:t>
      </w:r>
      <w:r w:rsidRPr="00540501">
        <w:rPr>
          <w:rFonts w:ascii="Times New Roman" w:hAnsi="Times New Roman"/>
          <w:lang w:val="ru-RU"/>
        </w:rPr>
        <w:t>метных связях с предметами «Русский язык», «Литература», «История», «География», «Физика»,    «Музыка», «Изобразительное искусство» и др.</w:t>
      </w:r>
    </w:p>
    <w:p w:rsidR="007565F9" w:rsidRPr="00540501" w:rsidRDefault="003E2FF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Предметное содержание речи</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 xml:space="preserve">Моя семья. </w:t>
      </w:r>
      <w:r w:rsidRPr="00540501">
        <w:rPr>
          <w:rFonts w:ascii="Times New Roman" w:hAnsi="Times New Roman"/>
          <w:sz w:val="24"/>
          <w:szCs w:val="24"/>
          <w:lang w:val="ru-RU"/>
        </w:rPr>
        <w:t xml:space="preserve">Взаимоотношения в семье. Конфликтные ситуации и способы их решения. </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 xml:space="preserve">Мои друзья. </w:t>
      </w:r>
      <w:r w:rsidRPr="00540501">
        <w:rPr>
          <w:rFonts w:ascii="Times New Roman" w:hAnsi="Times New Roman"/>
          <w:sz w:val="24"/>
          <w:szCs w:val="24"/>
          <w:lang w:val="ru-RU"/>
        </w:rPr>
        <w:t>Лучший друг/подруга. Внешность и черты характера. Межличностные вза</w:t>
      </w:r>
      <w:r w:rsidRPr="00540501">
        <w:rPr>
          <w:rFonts w:ascii="Times New Roman" w:hAnsi="Times New Roman"/>
          <w:sz w:val="24"/>
          <w:szCs w:val="24"/>
          <w:lang w:val="ru-RU"/>
        </w:rPr>
        <w:t>и</w:t>
      </w:r>
      <w:r w:rsidRPr="00540501">
        <w:rPr>
          <w:rFonts w:ascii="Times New Roman" w:hAnsi="Times New Roman"/>
          <w:sz w:val="24"/>
          <w:szCs w:val="24"/>
          <w:lang w:val="ru-RU"/>
        </w:rPr>
        <w:t xml:space="preserve">моотношения с друзьями и в школе. </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Свободное время.</w:t>
      </w:r>
      <w:r w:rsidRPr="00540501">
        <w:rPr>
          <w:rFonts w:ascii="Times New Roman" w:hAnsi="Times New Roman"/>
          <w:sz w:val="24"/>
          <w:szCs w:val="24"/>
          <w:lang w:val="ru-RU"/>
        </w:rPr>
        <w:t xml:space="preserve"> Досуг и увлечения (музыка, чтение; посещение театра, кинотеатра, м</w:t>
      </w:r>
      <w:r w:rsidRPr="00540501">
        <w:rPr>
          <w:rFonts w:ascii="Times New Roman" w:hAnsi="Times New Roman"/>
          <w:sz w:val="24"/>
          <w:szCs w:val="24"/>
          <w:lang w:val="ru-RU"/>
        </w:rPr>
        <w:t>у</w:t>
      </w:r>
      <w:r w:rsidRPr="00540501">
        <w:rPr>
          <w:rFonts w:ascii="Times New Roman" w:hAnsi="Times New Roman"/>
          <w:sz w:val="24"/>
          <w:szCs w:val="24"/>
          <w:lang w:val="ru-RU"/>
        </w:rPr>
        <w:t>зея, выставки). Виды отдыха. Поход по магазинам. Карманные деньги. Молодежная мода.</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Здоровый образ жизни.</w:t>
      </w:r>
      <w:r w:rsidRPr="00540501">
        <w:rPr>
          <w:rFonts w:ascii="Times New Roman" w:hAnsi="Times New Roman"/>
          <w:sz w:val="24"/>
          <w:szCs w:val="24"/>
          <w:lang w:val="ru-RU"/>
        </w:rPr>
        <w:t xml:space="preserve"> Режим труда и отдыха, занятия спортом, здоровое питание, отказ от вредных привычек.</w:t>
      </w:r>
    </w:p>
    <w:p w:rsidR="00B540EE" w:rsidRPr="00540501" w:rsidRDefault="00B540EE" w:rsidP="00EF0C4F">
      <w:pPr>
        <w:spacing w:after="0" w:line="360" w:lineRule="auto"/>
        <w:ind w:firstLine="709"/>
        <w:jc w:val="both"/>
        <w:rPr>
          <w:rFonts w:ascii="Times New Roman" w:hAnsi="Times New Roman"/>
          <w:b/>
          <w:i/>
          <w:strike/>
          <w:sz w:val="24"/>
          <w:szCs w:val="24"/>
          <w:lang w:val="ru-RU"/>
        </w:rPr>
      </w:pPr>
      <w:r w:rsidRPr="00540501">
        <w:rPr>
          <w:rFonts w:ascii="Times New Roman" w:hAnsi="Times New Roman"/>
          <w:b/>
          <w:sz w:val="24"/>
          <w:szCs w:val="24"/>
          <w:lang w:val="ru-RU"/>
        </w:rPr>
        <w:t xml:space="preserve">Спорт. </w:t>
      </w:r>
      <w:r w:rsidRPr="00540501">
        <w:rPr>
          <w:rFonts w:ascii="Times New Roman" w:hAnsi="Times New Roman"/>
          <w:sz w:val="24"/>
          <w:szCs w:val="24"/>
          <w:lang w:val="ru-RU"/>
        </w:rPr>
        <w:t>Виды спорта. Спортивные игры. Спортивные соревнования.</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Школа.</w:t>
      </w:r>
      <w:r w:rsidRPr="00540501">
        <w:rPr>
          <w:rFonts w:ascii="Times New Roman" w:hAnsi="Times New Roman"/>
          <w:sz w:val="24"/>
          <w:szCs w:val="24"/>
          <w:lang w:val="ru-RU"/>
        </w:rPr>
        <w:t xml:space="preserve"> Школьная жизнь. Правила поведения в школе.Изучаемые предметы и отношения к ним. Внеклассные мероприятия. Кружки. Школьная форма</w:t>
      </w:r>
      <w:r w:rsidRPr="00540501">
        <w:rPr>
          <w:rFonts w:ascii="Times New Roman" w:hAnsi="Times New Roman"/>
          <w:i/>
          <w:sz w:val="24"/>
          <w:szCs w:val="24"/>
          <w:lang w:val="ru-RU"/>
        </w:rPr>
        <w:t xml:space="preserve">. </w:t>
      </w:r>
      <w:r w:rsidRPr="00540501">
        <w:rPr>
          <w:rFonts w:ascii="Times New Roman" w:hAnsi="Times New Roman"/>
          <w:sz w:val="24"/>
          <w:szCs w:val="24"/>
          <w:lang w:val="ru-RU"/>
        </w:rPr>
        <w:t>Каникулы. Переписка с зарубежными сверстниками.</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Выбор профессии.</w:t>
      </w:r>
      <w:r w:rsidRPr="00540501">
        <w:rPr>
          <w:rFonts w:ascii="Times New Roman" w:hAnsi="Times New Roman"/>
          <w:sz w:val="24"/>
          <w:szCs w:val="24"/>
          <w:lang w:val="ru-RU"/>
        </w:rPr>
        <w:t xml:space="preserve"> Мир профессий. Проблема выбора профессии. Роль иностранного яз</w:t>
      </w:r>
      <w:r w:rsidRPr="00540501">
        <w:rPr>
          <w:rFonts w:ascii="Times New Roman" w:hAnsi="Times New Roman"/>
          <w:sz w:val="24"/>
          <w:szCs w:val="24"/>
          <w:lang w:val="ru-RU"/>
        </w:rPr>
        <w:t>ы</w:t>
      </w:r>
      <w:r w:rsidRPr="00540501">
        <w:rPr>
          <w:rFonts w:ascii="Times New Roman" w:hAnsi="Times New Roman"/>
          <w:sz w:val="24"/>
          <w:szCs w:val="24"/>
          <w:lang w:val="ru-RU"/>
        </w:rPr>
        <w:t>ка в планах на будущее.</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 xml:space="preserve">Путешествия. </w:t>
      </w:r>
      <w:r w:rsidRPr="00540501">
        <w:rPr>
          <w:rFonts w:ascii="Times New Roman" w:hAnsi="Times New Roman"/>
          <w:sz w:val="24"/>
          <w:szCs w:val="24"/>
          <w:lang w:val="ru-RU"/>
        </w:rPr>
        <w:t>Путешествия по России и странам изучаемого языка. Транспорт.</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lastRenderedPageBreak/>
        <w:t>Окружающий мир</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Природа: растения и животные. Погода. Проблемы экологии. Защита окружающей среды. Жизнь в городе/ в сельской местности. </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Средства массовой информации</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Роль средств массовой информации в жизни общества. Средства массовой информации: пресса, телевидение, радио, Интернет. </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Страны изучаемого языка и родная страна</w:t>
      </w:r>
    </w:p>
    <w:p w:rsidR="00B540EE" w:rsidRPr="00540501" w:rsidRDefault="00B540EE" w:rsidP="00EF0C4F">
      <w:pPr>
        <w:autoSpaceDE w:val="0"/>
        <w:autoSpaceDN w:val="0"/>
        <w:adjustRightInd w:val="0"/>
        <w:spacing w:after="0" w:line="360" w:lineRule="auto"/>
        <w:ind w:firstLine="709"/>
        <w:jc w:val="both"/>
        <w:rPr>
          <w:rFonts w:ascii="Times New Roman" w:hAnsi="Times New Roman"/>
          <w:b/>
          <w:sz w:val="24"/>
          <w:szCs w:val="24"/>
          <w:lang w:val="ru-RU"/>
        </w:rPr>
      </w:pPr>
      <w:r w:rsidRPr="00540501">
        <w:rPr>
          <w:rFonts w:ascii="Times New Roman" w:hAnsi="Times New Roman"/>
          <w:sz w:val="24"/>
          <w:szCs w:val="24"/>
          <w:lang w:val="ru-RU"/>
        </w:rPr>
        <w:t>Страны, столицы, крупные города. Государственные символы. Географическое положение. Климат. Население. Достопримечательности. Культурные особенности: национальные праздники, памятные даты, исторические события, традиции и обычаи. Выдающиеся люди и их вклад в науку и мировую культуру.</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Коммуникативные умения </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 xml:space="preserve">Говорение </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Диалогическая речь</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Совершенствование диалогической речи в рамках изучаемого предметного содержания р</w:t>
      </w:r>
      <w:r w:rsidRPr="00540501">
        <w:rPr>
          <w:rFonts w:ascii="Times New Roman" w:hAnsi="Times New Roman"/>
          <w:sz w:val="24"/>
          <w:szCs w:val="24"/>
          <w:lang w:val="ru-RU"/>
        </w:rPr>
        <w:t>е</w:t>
      </w:r>
      <w:r w:rsidRPr="00540501">
        <w:rPr>
          <w:rFonts w:ascii="Times New Roman" w:hAnsi="Times New Roman"/>
          <w:sz w:val="24"/>
          <w:szCs w:val="24"/>
          <w:lang w:val="ru-RU"/>
        </w:rPr>
        <w:t>чи: умений вести диалоги разного характера - этикетный, диалог-расспрос, диалог – побуждение к действию, диалог-обмен мнениями и комбинированный диалог.</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Объем диалога от 3 реплик (5-7 класс) до 4-5 реплик (8-9 класс) со стороны каждого учащ</w:t>
      </w:r>
      <w:r w:rsidRPr="00540501">
        <w:rPr>
          <w:rFonts w:ascii="Times New Roman" w:hAnsi="Times New Roman"/>
          <w:sz w:val="24"/>
          <w:szCs w:val="24"/>
          <w:lang w:val="ru-RU"/>
        </w:rPr>
        <w:t>е</w:t>
      </w:r>
      <w:r w:rsidRPr="00540501">
        <w:rPr>
          <w:rFonts w:ascii="Times New Roman" w:hAnsi="Times New Roman"/>
          <w:sz w:val="24"/>
          <w:szCs w:val="24"/>
          <w:lang w:val="ru-RU"/>
        </w:rPr>
        <w:t xml:space="preserve">гося.Продолжительность диалога – до 2,5–3 минут. </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Монологическая речь</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Совершенствование умений строить связные высказывания с использованием основных коммуникативных типов речи (повествование, описание, рассуждение (характеристика)), с выск</w:t>
      </w:r>
      <w:r w:rsidRPr="00540501">
        <w:rPr>
          <w:rFonts w:ascii="Times New Roman" w:hAnsi="Times New Roman"/>
          <w:sz w:val="24"/>
          <w:szCs w:val="24"/>
          <w:lang w:val="ru-RU"/>
        </w:rPr>
        <w:t>а</w:t>
      </w:r>
      <w:r w:rsidRPr="00540501">
        <w:rPr>
          <w:rFonts w:ascii="Times New Roman" w:hAnsi="Times New Roman"/>
          <w:sz w:val="24"/>
          <w:szCs w:val="24"/>
          <w:lang w:val="ru-RU"/>
        </w:rPr>
        <w:t>зыванием своего мнения и краткой аргументацией с опорой и без опоры на зрительную нагля</w:t>
      </w:r>
      <w:r w:rsidRPr="00540501">
        <w:rPr>
          <w:rFonts w:ascii="Times New Roman" w:hAnsi="Times New Roman"/>
          <w:sz w:val="24"/>
          <w:szCs w:val="24"/>
          <w:lang w:val="ru-RU"/>
        </w:rPr>
        <w:t>д</w:t>
      </w:r>
      <w:r w:rsidRPr="00540501">
        <w:rPr>
          <w:rFonts w:ascii="Times New Roman" w:hAnsi="Times New Roman"/>
          <w:sz w:val="24"/>
          <w:szCs w:val="24"/>
          <w:lang w:val="ru-RU"/>
        </w:rPr>
        <w:t>ность, прочитанный/прослушанный текст и/или вербальные опоры (ключевые слова, план, вопр</w:t>
      </w:r>
      <w:r w:rsidRPr="00540501">
        <w:rPr>
          <w:rFonts w:ascii="Times New Roman" w:hAnsi="Times New Roman"/>
          <w:sz w:val="24"/>
          <w:szCs w:val="24"/>
          <w:lang w:val="ru-RU"/>
        </w:rPr>
        <w:t>о</w:t>
      </w:r>
      <w:r w:rsidRPr="00540501">
        <w:rPr>
          <w:rFonts w:ascii="Times New Roman" w:hAnsi="Times New Roman"/>
          <w:sz w:val="24"/>
          <w:szCs w:val="24"/>
          <w:lang w:val="ru-RU"/>
        </w:rPr>
        <w:t>сы)</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Объем монологического высказывания от 8-10 фраз (5-7 класс) до 10-12 фраз (8-9 класс). Продолжительность монологического высказывания –1,5–2 минуты. </w:t>
      </w:r>
    </w:p>
    <w:p w:rsidR="00B540EE" w:rsidRPr="00540501" w:rsidRDefault="00B540EE" w:rsidP="00EF0C4F">
      <w:pPr>
        <w:spacing w:after="0" w:line="360" w:lineRule="auto"/>
        <w:ind w:firstLine="709"/>
        <w:contextualSpacing/>
        <w:jc w:val="both"/>
        <w:rPr>
          <w:rFonts w:ascii="Times New Roman" w:hAnsi="Times New Roman"/>
          <w:b/>
          <w:sz w:val="24"/>
          <w:szCs w:val="24"/>
          <w:lang w:val="ru-RU"/>
        </w:rPr>
      </w:pPr>
      <w:r w:rsidRPr="00540501">
        <w:rPr>
          <w:rFonts w:ascii="Times New Roman" w:hAnsi="Times New Roman"/>
          <w:b/>
          <w:sz w:val="24"/>
          <w:szCs w:val="24"/>
          <w:lang w:val="ru-RU"/>
        </w:rPr>
        <w:t>Аудирование</w:t>
      </w:r>
    </w:p>
    <w:p w:rsidR="00B540EE" w:rsidRPr="00540501" w:rsidRDefault="00B540EE" w:rsidP="00EF0C4F">
      <w:pPr>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Восприятие на слух и понимание несложных аутентичных аудиотекстов с разной глубиной и точностью проникновения в их содержание (с пониманием основного содержания, с выборо</w:t>
      </w:r>
      <w:r w:rsidRPr="00540501">
        <w:rPr>
          <w:rFonts w:ascii="Times New Roman" w:hAnsi="Times New Roman"/>
          <w:sz w:val="24"/>
          <w:szCs w:val="24"/>
          <w:lang w:val="ru-RU"/>
        </w:rPr>
        <w:t>ч</w:t>
      </w:r>
      <w:r w:rsidRPr="00540501">
        <w:rPr>
          <w:rFonts w:ascii="Times New Roman" w:hAnsi="Times New Roman"/>
          <w:sz w:val="24"/>
          <w:szCs w:val="24"/>
          <w:lang w:val="ru-RU"/>
        </w:rPr>
        <w:t xml:space="preserve">ным пониманием) в зависимости от решаемой коммуникативной задачи. </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Жанры текстов</w:t>
      </w:r>
      <w:r w:rsidRPr="00540501">
        <w:rPr>
          <w:rFonts w:ascii="Times New Roman" w:hAnsi="Times New Roman"/>
          <w:sz w:val="24"/>
          <w:szCs w:val="24"/>
          <w:lang w:val="ru-RU"/>
        </w:rPr>
        <w:t>: прагматические, информационные, научно-популярные.</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Типы текстов</w:t>
      </w:r>
      <w:r w:rsidRPr="00540501">
        <w:rPr>
          <w:rFonts w:ascii="Times New Roman" w:hAnsi="Times New Roman"/>
          <w:sz w:val="24"/>
          <w:szCs w:val="24"/>
          <w:lang w:val="ru-RU"/>
        </w:rPr>
        <w:t>: высказывания собеседников в ситуациях повседневного общения, сообщ</w:t>
      </w:r>
      <w:r w:rsidRPr="00540501">
        <w:rPr>
          <w:rFonts w:ascii="Times New Roman" w:hAnsi="Times New Roman"/>
          <w:sz w:val="24"/>
          <w:szCs w:val="24"/>
          <w:lang w:val="ru-RU"/>
        </w:rPr>
        <w:t>е</w:t>
      </w:r>
      <w:r w:rsidRPr="00540501">
        <w:rPr>
          <w:rFonts w:ascii="Times New Roman" w:hAnsi="Times New Roman"/>
          <w:sz w:val="24"/>
          <w:szCs w:val="24"/>
          <w:lang w:val="ru-RU"/>
        </w:rPr>
        <w:t>ние, беседа, интервью, объявление, реклама и др.</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Содержание текстов должно соответствовать возрастным особенностям и интересам уч</w:t>
      </w:r>
      <w:r w:rsidRPr="00540501">
        <w:rPr>
          <w:rFonts w:ascii="Times New Roman" w:hAnsi="Times New Roman"/>
          <w:sz w:val="24"/>
          <w:szCs w:val="24"/>
          <w:lang w:val="ru-RU"/>
        </w:rPr>
        <w:t>а</w:t>
      </w:r>
      <w:r w:rsidRPr="00540501">
        <w:rPr>
          <w:rFonts w:ascii="Times New Roman" w:hAnsi="Times New Roman"/>
          <w:sz w:val="24"/>
          <w:szCs w:val="24"/>
          <w:lang w:val="ru-RU"/>
        </w:rPr>
        <w:t>щихся и иметь образовательную и воспитательную ценность.</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Аудирование </w:t>
      </w:r>
      <w:r w:rsidRPr="00540501">
        <w:rPr>
          <w:rFonts w:ascii="Times New Roman" w:hAnsi="Times New Roman"/>
          <w:i/>
          <w:sz w:val="24"/>
          <w:szCs w:val="24"/>
          <w:lang w:val="ru-RU"/>
        </w:rPr>
        <w:t xml:space="preserve">с пониманием основного содержания </w:t>
      </w:r>
      <w:r w:rsidRPr="00540501">
        <w:rPr>
          <w:rFonts w:ascii="Times New Roman" w:hAnsi="Times New Roman"/>
          <w:sz w:val="24"/>
          <w:szCs w:val="24"/>
          <w:lang w:val="ru-RU"/>
        </w:rPr>
        <w:t>текста предполагает умение определять основную тему и главные факты/события в воспринимаемом на слух тексте. Время звучания те</w:t>
      </w:r>
      <w:r w:rsidRPr="00540501">
        <w:rPr>
          <w:rFonts w:ascii="Times New Roman" w:hAnsi="Times New Roman"/>
          <w:sz w:val="24"/>
          <w:szCs w:val="24"/>
          <w:lang w:val="ru-RU"/>
        </w:rPr>
        <w:t>к</w:t>
      </w:r>
      <w:r w:rsidRPr="00540501">
        <w:rPr>
          <w:rFonts w:ascii="Times New Roman" w:hAnsi="Times New Roman"/>
          <w:sz w:val="24"/>
          <w:szCs w:val="24"/>
          <w:lang w:val="ru-RU"/>
        </w:rPr>
        <w:t xml:space="preserve">стов для аудирования – до 2 минут. </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Аудирование </w:t>
      </w:r>
      <w:r w:rsidRPr="00540501">
        <w:rPr>
          <w:rFonts w:ascii="Times New Roman" w:hAnsi="Times New Roman"/>
          <w:i/>
          <w:sz w:val="24"/>
          <w:szCs w:val="24"/>
          <w:lang w:val="ru-RU"/>
        </w:rPr>
        <w:t>с выборочным пониманием нужной/ интересующей/ запрашиваемой инфо</w:t>
      </w:r>
      <w:r w:rsidRPr="00540501">
        <w:rPr>
          <w:rFonts w:ascii="Times New Roman" w:hAnsi="Times New Roman"/>
          <w:i/>
          <w:sz w:val="24"/>
          <w:szCs w:val="24"/>
          <w:lang w:val="ru-RU"/>
        </w:rPr>
        <w:t>р</w:t>
      </w:r>
      <w:r w:rsidRPr="00540501">
        <w:rPr>
          <w:rFonts w:ascii="Times New Roman" w:hAnsi="Times New Roman"/>
          <w:i/>
          <w:sz w:val="24"/>
          <w:szCs w:val="24"/>
          <w:lang w:val="ru-RU"/>
        </w:rPr>
        <w:t>мации</w:t>
      </w:r>
      <w:r w:rsidRPr="00540501">
        <w:rPr>
          <w:rFonts w:ascii="Times New Roman" w:hAnsi="Times New Roman"/>
          <w:sz w:val="24"/>
          <w:szCs w:val="24"/>
          <w:lang w:val="ru-RU"/>
        </w:rPr>
        <w:t xml:space="preserve"> предполагает умение выделить значимую информацию в одном или нескольких несложных аутентичных коротких текстах. Время звучания текстов для аудирования – до 1,5 минут.</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Аудирование с пониманием основного содержания текста и с выборочным пониманием нужной/ интересующей/ запрашиваемой информации осуществляется на несложных аутентичных текстах, содержащих наряду с изученными и некоторое количество незнакомых языковых явл</w:t>
      </w:r>
      <w:r w:rsidRPr="00540501">
        <w:rPr>
          <w:rFonts w:ascii="Times New Roman" w:hAnsi="Times New Roman"/>
          <w:sz w:val="24"/>
          <w:szCs w:val="24"/>
          <w:lang w:val="ru-RU"/>
        </w:rPr>
        <w:t>е</w:t>
      </w:r>
      <w:r w:rsidRPr="00540501">
        <w:rPr>
          <w:rFonts w:ascii="Times New Roman" w:hAnsi="Times New Roman"/>
          <w:sz w:val="24"/>
          <w:szCs w:val="24"/>
          <w:lang w:val="ru-RU"/>
        </w:rPr>
        <w:t>ний.</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Чтение</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sz w:val="24"/>
          <w:szCs w:val="24"/>
          <w:lang w:val="ru-RU"/>
        </w:rPr>
        <w:t>Чтение и понимание текстов с различной глубиной и точностью проникновения в их с</w:t>
      </w:r>
      <w:r w:rsidRPr="00540501">
        <w:rPr>
          <w:rFonts w:ascii="Times New Roman" w:hAnsi="Times New Roman"/>
          <w:sz w:val="24"/>
          <w:szCs w:val="24"/>
          <w:lang w:val="ru-RU"/>
        </w:rPr>
        <w:t>о</w:t>
      </w:r>
      <w:r w:rsidRPr="00540501">
        <w:rPr>
          <w:rFonts w:ascii="Times New Roman" w:hAnsi="Times New Roman"/>
          <w:sz w:val="24"/>
          <w:szCs w:val="24"/>
          <w:lang w:val="ru-RU"/>
        </w:rPr>
        <w:t>держание: с пониманием основного содержания, с выборочным пониманием нужной/ интересу</w:t>
      </w:r>
      <w:r w:rsidRPr="00540501">
        <w:rPr>
          <w:rFonts w:ascii="Times New Roman" w:hAnsi="Times New Roman"/>
          <w:sz w:val="24"/>
          <w:szCs w:val="24"/>
          <w:lang w:val="ru-RU"/>
        </w:rPr>
        <w:t>ю</w:t>
      </w:r>
      <w:r w:rsidRPr="00540501">
        <w:rPr>
          <w:rFonts w:ascii="Times New Roman" w:hAnsi="Times New Roman"/>
          <w:sz w:val="24"/>
          <w:szCs w:val="24"/>
          <w:lang w:val="ru-RU"/>
        </w:rPr>
        <w:t>щей/ запрашиваемой информации, с полным пониманием.</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i/>
          <w:sz w:val="24"/>
          <w:szCs w:val="24"/>
          <w:lang w:val="ru-RU"/>
        </w:rPr>
        <w:t>Жанры текстов</w:t>
      </w:r>
      <w:r w:rsidRPr="00540501">
        <w:rPr>
          <w:rFonts w:ascii="Times New Roman" w:hAnsi="Times New Roman"/>
          <w:sz w:val="24"/>
          <w:szCs w:val="24"/>
          <w:lang w:val="ru-RU"/>
        </w:rPr>
        <w:t>: научно-популярные, публицистические, художественные, прагматич</w:t>
      </w:r>
      <w:r w:rsidRPr="00540501">
        <w:rPr>
          <w:rFonts w:ascii="Times New Roman" w:hAnsi="Times New Roman"/>
          <w:sz w:val="24"/>
          <w:szCs w:val="24"/>
          <w:lang w:val="ru-RU"/>
        </w:rPr>
        <w:t>е</w:t>
      </w:r>
      <w:r w:rsidRPr="00540501">
        <w:rPr>
          <w:rFonts w:ascii="Times New Roman" w:hAnsi="Times New Roman"/>
          <w:sz w:val="24"/>
          <w:szCs w:val="24"/>
          <w:lang w:val="ru-RU"/>
        </w:rPr>
        <w:t xml:space="preserve">ские. </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i/>
          <w:sz w:val="24"/>
          <w:szCs w:val="24"/>
          <w:lang w:val="ru-RU"/>
        </w:rPr>
        <w:t>Типы текстов</w:t>
      </w:r>
      <w:r w:rsidRPr="00540501">
        <w:rPr>
          <w:rFonts w:ascii="Times New Roman" w:hAnsi="Times New Roman"/>
          <w:sz w:val="24"/>
          <w:szCs w:val="24"/>
          <w:lang w:val="ru-RU"/>
        </w:rPr>
        <w:t>: статья, интервью, рассказ, отрывок из художественного произведения, об</w:t>
      </w:r>
      <w:r w:rsidRPr="00540501">
        <w:rPr>
          <w:rFonts w:ascii="Times New Roman" w:hAnsi="Times New Roman"/>
          <w:sz w:val="24"/>
          <w:szCs w:val="24"/>
          <w:lang w:val="ru-RU"/>
        </w:rPr>
        <w:t>ъ</w:t>
      </w:r>
      <w:r w:rsidRPr="00540501">
        <w:rPr>
          <w:rFonts w:ascii="Times New Roman" w:hAnsi="Times New Roman"/>
          <w:sz w:val="24"/>
          <w:szCs w:val="24"/>
          <w:lang w:val="ru-RU"/>
        </w:rPr>
        <w:t>явление, рецепт, рекламный проспект, стихотворение и др.</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sz w:val="24"/>
          <w:szCs w:val="24"/>
          <w:lang w:val="ru-RU"/>
        </w:rPr>
        <w:t>Содержание текстов должно соответствовать возрастным особенностям и интересам уч</w:t>
      </w:r>
      <w:r w:rsidRPr="00540501">
        <w:rPr>
          <w:rFonts w:ascii="Times New Roman" w:hAnsi="Times New Roman"/>
          <w:sz w:val="24"/>
          <w:szCs w:val="24"/>
          <w:lang w:val="ru-RU"/>
        </w:rPr>
        <w:t>а</w:t>
      </w:r>
      <w:r w:rsidRPr="00540501">
        <w:rPr>
          <w:rFonts w:ascii="Times New Roman" w:hAnsi="Times New Roman"/>
          <w:sz w:val="24"/>
          <w:szCs w:val="24"/>
          <w:lang w:val="ru-RU"/>
        </w:rPr>
        <w:t>щихся, иметь образовательную и воспитательную ценность, воздействовать на эмоциональную сферу школьников.</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Чтение с пониманием основного содержания осуществляется на несложных аутентичных текстах в рамках предметного содержания, обозначенного в программе. Тексты могут содержать некоторое количество неизученных языковых явлений. Объем текстов для чтения – до 700 слов.</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Чтение с выборочным пониманием нужной/ интересующей/ запрашиваемой информации осуществляется на несложных аутентичных текстах, содержащих некоторое количество незнак</w:t>
      </w:r>
      <w:r w:rsidRPr="00540501">
        <w:rPr>
          <w:rFonts w:ascii="Times New Roman" w:hAnsi="Times New Roman"/>
          <w:sz w:val="24"/>
          <w:szCs w:val="24"/>
          <w:lang w:val="ru-RU"/>
        </w:rPr>
        <w:t>о</w:t>
      </w:r>
      <w:r w:rsidRPr="00540501">
        <w:rPr>
          <w:rFonts w:ascii="Times New Roman" w:hAnsi="Times New Roman"/>
          <w:sz w:val="24"/>
          <w:szCs w:val="24"/>
          <w:lang w:val="ru-RU"/>
        </w:rPr>
        <w:t>мых языковых явлений.Объем текста для чтения - около 350 слов.</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Чтение с полным пониманием осуществляется на несложных аутентичных текстах, постр</w:t>
      </w:r>
      <w:r w:rsidRPr="00540501">
        <w:rPr>
          <w:rFonts w:ascii="Times New Roman" w:hAnsi="Times New Roman"/>
          <w:sz w:val="24"/>
          <w:szCs w:val="24"/>
          <w:lang w:val="ru-RU"/>
        </w:rPr>
        <w:t>о</w:t>
      </w:r>
      <w:r w:rsidRPr="00540501">
        <w:rPr>
          <w:rFonts w:ascii="Times New Roman" w:hAnsi="Times New Roman"/>
          <w:sz w:val="24"/>
          <w:szCs w:val="24"/>
          <w:lang w:val="ru-RU"/>
        </w:rPr>
        <w:t xml:space="preserve">енных на изученном языковом материале. Объем текста для чтения около 500 слов. </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Независимо от вида чтения возможно использование двуязычного словаря. </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Письменная речь</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Дальнейшее развитие и совершенствование письменной речи, а именно умений:</w:t>
      </w:r>
    </w:p>
    <w:p w:rsidR="00B540EE" w:rsidRPr="00540501" w:rsidRDefault="00B540EE" w:rsidP="00EF0C4F">
      <w:pPr>
        <w:numPr>
          <w:ilvl w:val="0"/>
          <w:numId w:val="2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заполнение анкет и формуляров (указывать имя, фамилию, пол, гражданство, наци</w:t>
      </w:r>
      <w:r w:rsidRPr="00540501">
        <w:rPr>
          <w:rFonts w:ascii="Times New Roman" w:hAnsi="Times New Roman"/>
          <w:sz w:val="24"/>
          <w:szCs w:val="24"/>
          <w:lang w:val="ru-RU"/>
        </w:rPr>
        <w:t>о</w:t>
      </w:r>
      <w:r w:rsidRPr="00540501">
        <w:rPr>
          <w:rFonts w:ascii="Times New Roman" w:hAnsi="Times New Roman"/>
          <w:sz w:val="24"/>
          <w:szCs w:val="24"/>
          <w:lang w:val="ru-RU"/>
        </w:rPr>
        <w:t>нальность, адрес);</w:t>
      </w:r>
    </w:p>
    <w:p w:rsidR="00B540EE" w:rsidRPr="00540501" w:rsidRDefault="00B540EE" w:rsidP="00EF0C4F">
      <w:pPr>
        <w:numPr>
          <w:ilvl w:val="0"/>
          <w:numId w:val="2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написание коротких поздравлений с днем рождения и другими праздниками, выражение пожеланий (объемом 30–40 слов, включая адрес); </w:t>
      </w:r>
    </w:p>
    <w:p w:rsidR="00B540EE" w:rsidRPr="00540501" w:rsidRDefault="00B540EE" w:rsidP="00EF0C4F">
      <w:pPr>
        <w:numPr>
          <w:ilvl w:val="0"/>
          <w:numId w:val="2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написание личного письма, в ответ на письмо-стимул с употреблением формул речевого этикета, принятых в стране изучаемого языка с опорой и без опоры на образец (расспрашивать а</w:t>
      </w:r>
      <w:r w:rsidRPr="00540501">
        <w:rPr>
          <w:rFonts w:ascii="Times New Roman" w:hAnsi="Times New Roman"/>
          <w:sz w:val="24"/>
          <w:szCs w:val="24"/>
          <w:lang w:val="ru-RU"/>
        </w:rPr>
        <w:t>д</w:t>
      </w:r>
      <w:r w:rsidRPr="00540501">
        <w:rPr>
          <w:rFonts w:ascii="Times New Roman" w:hAnsi="Times New Roman"/>
          <w:sz w:val="24"/>
          <w:szCs w:val="24"/>
          <w:lang w:val="ru-RU"/>
        </w:rPr>
        <w:t xml:space="preserve">ресата о его жизни, делах, сообщать то же самое о себе, выражать благодарность, давать совет, просить о чем-либо), объем личного письма около 100–120 слов, включая адрес; </w:t>
      </w:r>
    </w:p>
    <w:p w:rsidR="00B540EE" w:rsidRPr="00540501" w:rsidRDefault="00B540EE" w:rsidP="00EF0C4F">
      <w:pPr>
        <w:numPr>
          <w:ilvl w:val="0"/>
          <w:numId w:val="2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составление плана, тезисов устного/письменного сообщения; краткое изложение резул</w:t>
      </w:r>
      <w:r w:rsidRPr="00540501">
        <w:rPr>
          <w:rFonts w:ascii="Times New Roman" w:hAnsi="Times New Roman"/>
          <w:sz w:val="24"/>
          <w:szCs w:val="24"/>
          <w:lang w:val="ru-RU"/>
        </w:rPr>
        <w:t>ь</w:t>
      </w:r>
      <w:r w:rsidRPr="00540501">
        <w:rPr>
          <w:rFonts w:ascii="Times New Roman" w:hAnsi="Times New Roman"/>
          <w:sz w:val="24"/>
          <w:szCs w:val="24"/>
          <w:lang w:val="ru-RU"/>
        </w:rPr>
        <w:t>татов проектной деятельности.</w:t>
      </w:r>
    </w:p>
    <w:p w:rsidR="00B540EE" w:rsidRPr="00540501" w:rsidRDefault="00B540EE" w:rsidP="00EF0C4F">
      <w:pPr>
        <w:numPr>
          <w:ilvl w:val="0"/>
          <w:numId w:val="22"/>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делать выписки из текстов; составлять небольшие письменные высказывания в соотве</w:t>
      </w:r>
      <w:r w:rsidRPr="00540501">
        <w:rPr>
          <w:rFonts w:ascii="Times New Roman" w:hAnsi="Times New Roman"/>
          <w:sz w:val="24"/>
          <w:szCs w:val="24"/>
          <w:lang w:val="ru-RU"/>
        </w:rPr>
        <w:t>т</w:t>
      </w:r>
      <w:r w:rsidRPr="00540501">
        <w:rPr>
          <w:rFonts w:ascii="Times New Roman" w:hAnsi="Times New Roman"/>
          <w:sz w:val="24"/>
          <w:szCs w:val="24"/>
          <w:lang w:val="ru-RU"/>
        </w:rPr>
        <w:t>ствии с коммуникативной задачей.</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Языковые средства и навыки оперирования ими</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Орфография и пунктуация</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Правильное написание изученных слов. Правильное использование знаков препинания (точки, вопросительного и восклицательного знака) в конце предложения.</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Фонетическая сторона речи</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Различения на слух в потоке речи всех звуков иностранного языка и навыки их адекватного произношения (без фонематических ошибок, ведущих к сбою в коммуникации). Соблюдение пр</w:t>
      </w:r>
      <w:r w:rsidRPr="00540501">
        <w:rPr>
          <w:rFonts w:ascii="Times New Roman" w:hAnsi="Times New Roman"/>
          <w:sz w:val="24"/>
          <w:szCs w:val="24"/>
          <w:lang w:val="ru-RU"/>
        </w:rPr>
        <w:t>а</w:t>
      </w:r>
      <w:r w:rsidRPr="00540501">
        <w:rPr>
          <w:rFonts w:ascii="Times New Roman" w:hAnsi="Times New Roman"/>
          <w:sz w:val="24"/>
          <w:szCs w:val="24"/>
          <w:lang w:val="ru-RU"/>
        </w:rPr>
        <w:t>вильного ударения в изученных словах.Членение предложений на смысловые группы. Ритмико-интонационные навыки произношения различных типов предложений. Соблюдение правила о</w:t>
      </w:r>
      <w:r w:rsidRPr="00540501">
        <w:rPr>
          <w:rFonts w:ascii="Times New Roman" w:hAnsi="Times New Roman"/>
          <w:sz w:val="24"/>
          <w:szCs w:val="24"/>
          <w:lang w:val="ru-RU"/>
        </w:rPr>
        <w:t>т</w:t>
      </w:r>
      <w:r w:rsidRPr="00540501">
        <w:rPr>
          <w:rFonts w:ascii="Times New Roman" w:hAnsi="Times New Roman"/>
          <w:sz w:val="24"/>
          <w:szCs w:val="24"/>
          <w:lang w:val="ru-RU"/>
        </w:rPr>
        <w:t>сутствия фразового ударения на служебных словах.</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Лексическая сторона речи</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Навыки распознавания и употребления в речи лексических единиц, обслуживающих ситу</w:t>
      </w:r>
      <w:r w:rsidRPr="00540501">
        <w:rPr>
          <w:rFonts w:ascii="Times New Roman" w:hAnsi="Times New Roman"/>
          <w:sz w:val="24"/>
          <w:szCs w:val="24"/>
          <w:lang w:val="ru-RU"/>
        </w:rPr>
        <w:t>а</w:t>
      </w:r>
      <w:r w:rsidRPr="00540501">
        <w:rPr>
          <w:rFonts w:ascii="Times New Roman" w:hAnsi="Times New Roman"/>
          <w:sz w:val="24"/>
          <w:szCs w:val="24"/>
          <w:lang w:val="ru-RU"/>
        </w:rPr>
        <w:t>ции общения в рамках тематики основной школы, наиболее распространенных устойчивых слов</w:t>
      </w:r>
      <w:r w:rsidRPr="00540501">
        <w:rPr>
          <w:rFonts w:ascii="Times New Roman" w:hAnsi="Times New Roman"/>
          <w:sz w:val="24"/>
          <w:szCs w:val="24"/>
          <w:lang w:val="ru-RU"/>
        </w:rPr>
        <w:t>о</w:t>
      </w:r>
      <w:r w:rsidRPr="00540501">
        <w:rPr>
          <w:rFonts w:ascii="Times New Roman" w:hAnsi="Times New Roman"/>
          <w:sz w:val="24"/>
          <w:szCs w:val="24"/>
          <w:lang w:val="ru-RU"/>
        </w:rPr>
        <w:t xml:space="preserve">сочетаний, оценочной лексики, реплик-клише речевого этикета, характерных для культуры стран изучаемого языка в объеме примерно 1200 единиц (включая 500 усвоенных в начальной школе). </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Основные способы словообразования: аффиксация, словосложение, конверсия. Многозна</w:t>
      </w:r>
      <w:r w:rsidRPr="00540501">
        <w:rPr>
          <w:rFonts w:ascii="Times New Roman" w:hAnsi="Times New Roman"/>
          <w:sz w:val="24"/>
          <w:szCs w:val="24"/>
          <w:lang w:val="ru-RU"/>
        </w:rPr>
        <w:t>ч</w:t>
      </w:r>
      <w:r w:rsidRPr="00540501">
        <w:rPr>
          <w:rFonts w:ascii="Times New Roman" w:hAnsi="Times New Roman"/>
          <w:sz w:val="24"/>
          <w:szCs w:val="24"/>
          <w:lang w:val="ru-RU"/>
        </w:rPr>
        <w:t xml:space="preserve">ность лексических единиц. Синонимы. Антонимы. Лексическая сочетаемость. </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Грамматическая сторона речи</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Навыки распознавания и употребления в речи нераспространенных и распространенных простых предложений, сложносочиненных и сложноподчиненных предложений.</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Навыки распознавания и употребления в речи коммуникативных типов предложения: пов</w:t>
      </w:r>
      <w:r w:rsidRPr="00540501">
        <w:rPr>
          <w:rFonts w:ascii="Times New Roman" w:hAnsi="Times New Roman"/>
          <w:sz w:val="24"/>
          <w:szCs w:val="24"/>
          <w:lang w:val="ru-RU"/>
        </w:rPr>
        <w:t>е</w:t>
      </w:r>
      <w:r w:rsidRPr="00540501">
        <w:rPr>
          <w:rFonts w:ascii="Times New Roman" w:hAnsi="Times New Roman"/>
          <w:sz w:val="24"/>
          <w:szCs w:val="24"/>
          <w:lang w:val="ru-RU"/>
        </w:rPr>
        <w:t>ствовательное (утвердительное и отрицательное), вопросительное, побудительное, восклицател</w:t>
      </w:r>
      <w:r w:rsidRPr="00540501">
        <w:rPr>
          <w:rFonts w:ascii="Times New Roman" w:hAnsi="Times New Roman"/>
          <w:sz w:val="24"/>
          <w:szCs w:val="24"/>
          <w:lang w:val="ru-RU"/>
        </w:rPr>
        <w:t>ь</w:t>
      </w:r>
      <w:r w:rsidRPr="00540501">
        <w:rPr>
          <w:rFonts w:ascii="Times New Roman" w:hAnsi="Times New Roman"/>
          <w:sz w:val="24"/>
          <w:szCs w:val="24"/>
          <w:lang w:val="ru-RU"/>
        </w:rPr>
        <w:t>ное. Использование прямого и обратного порядка слов.</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Навыки распознавания и употребления в речи существительных в единственном и множ</w:t>
      </w:r>
      <w:r w:rsidRPr="00540501">
        <w:rPr>
          <w:rFonts w:ascii="Times New Roman" w:hAnsi="Times New Roman"/>
          <w:sz w:val="24"/>
          <w:szCs w:val="24"/>
          <w:lang w:val="ru-RU"/>
        </w:rPr>
        <w:t>е</w:t>
      </w:r>
      <w:r w:rsidRPr="00540501">
        <w:rPr>
          <w:rFonts w:ascii="Times New Roman" w:hAnsi="Times New Roman"/>
          <w:sz w:val="24"/>
          <w:szCs w:val="24"/>
          <w:lang w:val="ru-RU"/>
        </w:rPr>
        <w:t xml:space="preserve">ственном числе в различных падежах; артиклей; прилагательных и наречий в разных степенях </w:t>
      </w:r>
      <w:r w:rsidRPr="00540501">
        <w:rPr>
          <w:rFonts w:ascii="Times New Roman" w:hAnsi="Times New Roman"/>
          <w:sz w:val="24"/>
          <w:szCs w:val="24"/>
          <w:lang w:val="ru-RU"/>
        </w:rPr>
        <w:lastRenderedPageBreak/>
        <w:t xml:space="preserve">сравнения;местоимений (личных, притяжательных, возвратных, указательных, неопределенных и их производных, относительных, вопросительных); количественных и порядковых числительных; глаголов в наиболее употребительных видо-временных формах действительного и страдательного залогов, модальных глаголов и их эквивалентов; предлогов. </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Социокультурные знания и умения.</w:t>
      </w:r>
    </w:p>
    <w:p w:rsidR="00B540EE" w:rsidRPr="00EF0C4F" w:rsidRDefault="00B540EE" w:rsidP="00EF0C4F">
      <w:pPr>
        <w:spacing w:after="0" w:line="360" w:lineRule="auto"/>
        <w:ind w:firstLine="709"/>
        <w:jc w:val="both"/>
        <w:rPr>
          <w:rFonts w:ascii="Times New Roman" w:hAnsi="Times New Roman"/>
          <w:sz w:val="24"/>
          <w:szCs w:val="24"/>
        </w:rPr>
      </w:pPr>
      <w:r w:rsidRPr="00540501">
        <w:rPr>
          <w:rFonts w:ascii="Times New Roman" w:hAnsi="Times New Roman"/>
          <w:sz w:val="24"/>
          <w:szCs w:val="24"/>
          <w:lang w:val="ru-RU"/>
        </w:rPr>
        <w:t>Умение осуществлять межличностное и межкультурное общение, используя знания о н</w:t>
      </w:r>
      <w:r w:rsidRPr="00540501">
        <w:rPr>
          <w:rFonts w:ascii="Times New Roman" w:hAnsi="Times New Roman"/>
          <w:sz w:val="24"/>
          <w:szCs w:val="24"/>
          <w:lang w:val="ru-RU"/>
        </w:rPr>
        <w:t>а</w:t>
      </w:r>
      <w:r w:rsidRPr="00540501">
        <w:rPr>
          <w:rFonts w:ascii="Times New Roman" w:hAnsi="Times New Roman"/>
          <w:sz w:val="24"/>
          <w:szCs w:val="24"/>
          <w:lang w:val="ru-RU"/>
        </w:rPr>
        <w:t xml:space="preserve">ционально-культурных особенностях своей страны и страны/стран изучаемого языка, полученные на уроках иностранного языка и в процессе изучения других предметов (знания межпредметного характера). </w:t>
      </w:r>
      <w:r w:rsidRPr="00EF0C4F">
        <w:rPr>
          <w:rFonts w:ascii="Times New Roman" w:hAnsi="Times New Roman"/>
          <w:sz w:val="24"/>
          <w:szCs w:val="24"/>
        </w:rPr>
        <w:t>Это предполагает овладение:</w:t>
      </w:r>
    </w:p>
    <w:p w:rsidR="00B540EE" w:rsidRPr="00540501" w:rsidRDefault="00B540EE" w:rsidP="00EF0C4F">
      <w:pPr>
        <w:numPr>
          <w:ilvl w:val="0"/>
          <w:numId w:val="2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знаниями о значении родного и иностранного языков в современном мире;</w:t>
      </w:r>
    </w:p>
    <w:p w:rsidR="00B540EE" w:rsidRPr="00540501" w:rsidRDefault="00B540EE" w:rsidP="00EF0C4F">
      <w:pPr>
        <w:numPr>
          <w:ilvl w:val="0"/>
          <w:numId w:val="2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сведениями о социокультурном портрете стран, говорящих на иностранном языке, их символике и культурном наследии;</w:t>
      </w:r>
    </w:p>
    <w:p w:rsidR="00B540EE" w:rsidRPr="00540501" w:rsidRDefault="00B540EE" w:rsidP="00EF0C4F">
      <w:pPr>
        <w:numPr>
          <w:ilvl w:val="0"/>
          <w:numId w:val="2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сведениями о социокультурном портрете стран, говорящих на иностранном языке, их символике и культурном наследии; </w:t>
      </w:r>
    </w:p>
    <w:p w:rsidR="00B540EE" w:rsidRPr="00540501" w:rsidRDefault="00B540EE" w:rsidP="00EF0C4F">
      <w:pPr>
        <w:numPr>
          <w:ilvl w:val="0"/>
          <w:numId w:val="2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знаниями о реалиях страны/стран изучаемого языка: традициях (в пита</w:t>
      </w:r>
      <w:r w:rsidRPr="00540501">
        <w:rPr>
          <w:rFonts w:ascii="Times New Roman" w:hAnsi="Times New Roman"/>
          <w:sz w:val="24"/>
          <w:szCs w:val="24"/>
          <w:lang w:val="ru-RU"/>
        </w:rPr>
        <w:softHyphen/>
        <w:t xml:space="preserve">нии, проведении выходных дней, основных национальных праздников и </w:t>
      </w:r>
      <w:r w:rsidR="00245F1D" w:rsidRPr="00540501">
        <w:rPr>
          <w:rFonts w:ascii="Times New Roman" w:hAnsi="Times New Roman"/>
          <w:sz w:val="24"/>
          <w:szCs w:val="24"/>
          <w:lang w:val="ru-RU"/>
        </w:rPr>
        <w:t>т. д.</w:t>
      </w:r>
      <w:r w:rsidRPr="00540501">
        <w:rPr>
          <w:rFonts w:ascii="Times New Roman" w:hAnsi="Times New Roman"/>
          <w:sz w:val="24"/>
          <w:szCs w:val="24"/>
          <w:lang w:val="ru-RU"/>
        </w:rPr>
        <w:t>), распространенных образцов фоль</w:t>
      </w:r>
      <w:r w:rsidRPr="00540501">
        <w:rPr>
          <w:rFonts w:ascii="Times New Roman" w:hAnsi="Times New Roman"/>
          <w:sz w:val="24"/>
          <w:szCs w:val="24"/>
          <w:lang w:val="ru-RU"/>
        </w:rPr>
        <w:t>к</w:t>
      </w:r>
      <w:r w:rsidRPr="00540501">
        <w:rPr>
          <w:rFonts w:ascii="Times New Roman" w:hAnsi="Times New Roman"/>
          <w:sz w:val="24"/>
          <w:szCs w:val="24"/>
          <w:lang w:val="ru-RU"/>
        </w:rPr>
        <w:t xml:space="preserve">лора (пословицы и </w:t>
      </w:r>
      <w:r w:rsidR="00245F1D" w:rsidRPr="00540501">
        <w:rPr>
          <w:rFonts w:ascii="Times New Roman" w:hAnsi="Times New Roman"/>
          <w:sz w:val="24"/>
          <w:szCs w:val="24"/>
          <w:lang w:val="ru-RU"/>
        </w:rPr>
        <w:t>т. д.</w:t>
      </w:r>
      <w:r w:rsidRPr="00540501">
        <w:rPr>
          <w:rFonts w:ascii="Times New Roman" w:hAnsi="Times New Roman"/>
          <w:sz w:val="24"/>
          <w:szCs w:val="24"/>
          <w:lang w:val="ru-RU"/>
        </w:rPr>
        <w:t xml:space="preserve">); </w:t>
      </w:r>
    </w:p>
    <w:p w:rsidR="00B540EE" w:rsidRPr="00540501" w:rsidRDefault="00B540EE" w:rsidP="00EF0C4F">
      <w:pPr>
        <w:numPr>
          <w:ilvl w:val="0"/>
          <w:numId w:val="2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представлениями осходстве и различиях в традициях своей страны и стран изучаемого языка; об особенностях образа жизни, быта, культуры (всемирно известных достопримечательн</w:t>
      </w:r>
      <w:r w:rsidRPr="00540501">
        <w:rPr>
          <w:rFonts w:ascii="Times New Roman" w:hAnsi="Times New Roman"/>
          <w:sz w:val="24"/>
          <w:szCs w:val="24"/>
          <w:lang w:val="ru-RU"/>
        </w:rPr>
        <w:t>о</w:t>
      </w:r>
      <w:r w:rsidRPr="00540501">
        <w:rPr>
          <w:rFonts w:ascii="Times New Roman" w:hAnsi="Times New Roman"/>
          <w:sz w:val="24"/>
          <w:szCs w:val="24"/>
          <w:lang w:val="ru-RU"/>
        </w:rPr>
        <w:t>стях, выдающихся людях и их вкладе в мировую культуру) страны/стран изучаемого языка; о н</w:t>
      </w:r>
      <w:r w:rsidRPr="00540501">
        <w:rPr>
          <w:rFonts w:ascii="Times New Roman" w:hAnsi="Times New Roman"/>
          <w:sz w:val="24"/>
          <w:szCs w:val="24"/>
          <w:lang w:val="ru-RU"/>
        </w:rPr>
        <w:t>е</w:t>
      </w:r>
      <w:r w:rsidRPr="00540501">
        <w:rPr>
          <w:rFonts w:ascii="Times New Roman" w:hAnsi="Times New Roman"/>
          <w:sz w:val="24"/>
          <w:szCs w:val="24"/>
          <w:lang w:val="ru-RU"/>
        </w:rPr>
        <w:t>которых произведениях художественной литературы на изучаемом иностранном языке;</w:t>
      </w:r>
    </w:p>
    <w:p w:rsidR="00B540EE" w:rsidRPr="00540501" w:rsidRDefault="00B540EE" w:rsidP="00EF0C4F">
      <w:pPr>
        <w:numPr>
          <w:ilvl w:val="0"/>
          <w:numId w:val="2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умением распознавать и употреблять в устной и письменной речи в ситуациях формал</w:t>
      </w:r>
      <w:r w:rsidRPr="00540501">
        <w:rPr>
          <w:rFonts w:ascii="Times New Roman" w:hAnsi="Times New Roman"/>
          <w:sz w:val="24"/>
          <w:szCs w:val="24"/>
          <w:lang w:val="ru-RU"/>
        </w:rPr>
        <w:t>ь</w:t>
      </w:r>
      <w:r w:rsidRPr="00540501">
        <w:rPr>
          <w:rFonts w:ascii="Times New Roman" w:hAnsi="Times New Roman"/>
          <w:sz w:val="24"/>
          <w:szCs w:val="24"/>
          <w:lang w:val="ru-RU"/>
        </w:rPr>
        <w:t>ного и неформального общения основные нормы речевого этикета, принятые в странах изучаем</w:t>
      </w:r>
      <w:r w:rsidRPr="00540501">
        <w:rPr>
          <w:rFonts w:ascii="Times New Roman" w:hAnsi="Times New Roman"/>
          <w:sz w:val="24"/>
          <w:szCs w:val="24"/>
          <w:lang w:val="ru-RU"/>
        </w:rPr>
        <w:t>о</w:t>
      </w:r>
      <w:r w:rsidRPr="00540501">
        <w:rPr>
          <w:rFonts w:ascii="Times New Roman" w:hAnsi="Times New Roman"/>
          <w:sz w:val="24"/>
          <w:szCs w:val="24"/>
          <w:lang w:val="ru-RU"/>
        </w:rPr>
        <w:t xml:space="preserve">го языка (реплики-клише, наиболее распространенную оценочную лексику); </w:t>
      </w:r>
    </w:p>
    <w:p w:rsidR="00B540EE" w:rsidRPr="00540501" w:rsidRDefault="00B540EE" w:rsidP="00EF0C4F">
      <w:pPr>
        <w:numPr>
          <w:ilvl w:val="0"/>
          <w:numId w:val="2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умением представлять родную страну и ее культуру на иностранном языке; оказывать помощь зарубежным гостям в нашей стране в ситуациях повседневного общения. </w:t>
      </w:r>
    </w:p>
    <w:p w:rsidR="00B540EE" w:rsidRPr="00EF0C4F" w:rsidRDefault="00B540EE" w:rsidP="00EF0C4F">
      <w:pPr>
        <w:spacing w:after="0" w:line="360" w:lineRule="auto"/>
        <w:ind w:firstLine="709"/>
        <w:contextualSpacing/>
        <w:jc w:val="both"/>
        <w:rPr>
          <w:rFonts w:ascii="Times New Roman" w:hAnsi="Times New Roman"/>
          <w:sz w:val="24"/>
          <w:szCs w:val="24"/>
        </w:rPr>
      </w:pPr>
      <w:r w:rsidRPr="00EF0C4F">
        <w:rPr>
          <w:rFonts w:ascii="Times New Roman" w:hAnsi="Times New Roman"/>
          <w:b/>
          <w:sz w:val="24"/>
          <w:szCs w:val="24"/>
        </w:rPr>
        <w:t>Компенсаторные умения</w:t>
      </w:r>
    </w:p>
    <w:p w:rsidR="00B540EE" w:rsidRPr="00EF0C4F" w:rsidRDefault="00B540EE" w:rsidP="00EF0C4F">
      <w:pPr>
        <w:spacing w:after="0" w:line="360" w:lineRule="auto"/>
        <w:ind w:firstLine="709"/>
        <w:contextualSpacing/>
        <w:jc w:val="both"/>
        <w:rPr>
          <w:rFonts w:ascii="Times New Roman" w:hAnsi="Times New Roman"/>
          <w:sz w:val="24"/>
          <w:szCs w:val="24"/>
        </w:rPr>
      </w:pPr>
      <w:r w:rsidRPr="00EF0C4F">
        <w:rPr>
          <w:rFonts w:ascii="Times New Roman" w:hAnsi="Times New Roman"/>
          <w:sz w:val="24"/>
          <w:szCs w:val="24"/>
        </w:rPr>
        <w:t>Совершенствование умений:</w:t>
      </w:r>
    </w:p>
    <w:p w:rsidR="00B540EE" w:rsidRPr="00540501" w:rsidRDefault="00B540EE" w:rsidP="00EF0C4F">
      <w:pPr>
        <w:numPr>
          <w:ilvl w:val="0"/>
          <w:numId w:val="24"/>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переспрашивать, просить повторить, уточняя значение незнакомых слов;</w:t>
      </w:r>
    </w:p>
    <w:p w:rsidR="00B540EE" w:rsidRPr="00540501" w:rsidRDefault="00B540EE" w:rsidP="00EF0C4F">
      <w:pPr>
        <w:numPr>
          <w:ilvl w:val="0"/>
          <w:numId w:val="24"/>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использовать в качестве опоры при порождении собственных высказываний ключевые слова, план к тексту, тематический словарь и </w:t>
      </w:r>
      <w:r w:rsidR="00245F1D" w:rsidRPr="00540501">
        <w:rPr>
          <w:rFonts w:ascii="Times New Roman" w:hAnsi="Times New Roman"/>
          <w:sz w:val="24"/>
          <w:szCs w:val="24"/>
          <w:lang w:val="ru-RU"/>
        </w:rPr>
        <w:t>т. д.</w:t>
      </w:r>
      <w:r w:rsidRPr="00540501">
        <w:rPr>
          <w:rFonts w:ascii="Times New Roman" w:hAnsi="Times New Roman"/>
          <w:sz w:val="24"/>
          <w:szCs w:val="24"/>
          <w:lang w:val="ru-RU"/>
        </w:rPr>
        <w:t xml:space="preserve">; </w:t>
      </w:r>
    </w:p>
    <w:p w:rsidR="00B540EE" w:rsidRPr="00540501" w:rsidRDefault="00B540EE" w:rsidP="00EF0C4F">
      <w:pPr>
        <w:numPr>
          <w:ilvl w:val="0"/>
          <w:numId w:val="24"/>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прогнозировать содержание текста на основе заголовка, </w:t>
      </w:r>
      <w:r w:rsidR="002C6EB2" w:rsidRPr="00540501">
        <w:rPr>
          <w:rFonts w:ascii="Times New Roman" w:hAnsi="Times New Roman"/>
          <w:sz w:val="24"/>
          <w:szCs w:val="24"/>
          <w:lang w:val="ru-RU"/>
        </w:rPr>
        <w:t>п</w:t>
      </w:r>
      <w:r w:rsidRPr="00540501">
        <w:rPr>
          <w:rFonts w:ascii="Times New Roman" w:hAnsi="Times New Roman"/>
          <w:sz w:val="24"/>
          <w:szCs w:val="24"/>
          <w:lang w:val="ru-RU"/>
        </w:rPr>
        <w:t xml:space="preserve">редварительно поставленных вопросов и </w:t>
      </w:r>
      <w:r w:rsidR="00245F1D" w:rsidRPr="00540501">
        <w:rPr>
          <w:rFonts w:ascii="Times New Roman" w:hAnsi="Times New Roman"/>
          <w:sz w:val="24"/>
          <w:szCs w:val="24"/>
          <w:lang w:val="ru-RU"/>
        </w:rPr>
        <w:t>т. д.</w:t>
      </w:r>
      <w:r w:rsidRPr="00540501">
        <w:rPr>
          <w:rFonts w:ascii="Times New Roman" w:hAnsi="Times New Roman"/>
          <w:sz w:val="24"/>
          <w:szCs w:val="24"/>
          <w:lang w:val="ru-RU"/>
        </w:rPr>
        <w:t>;</w:t>
      </w:r>
    </w:p>
    <w:p w:rsidR="00B540EE" w:rsidRPr="00540501" w:rsidRDefault="00B540EE" w:rsidP="00EF0C4F">
      <w:pPr>
        <w:numPr>
          <w:ilvl w:val="0"/>
          <w:numId w:val="24"/>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догадываться о значении незнакомых слов по контексту, по используемым собеседником жестам и мимике;</w:t>
      </w:r>
    </w:p>
    <w:p w:rsidR="00B540EE" w:rsidRPr="00540501" w:rsidRDefault="00B540EE" w:rsidP="00EF0C4F">
      <w:pPr>
        <w:numPr>
          <w:ilvl w:val="0"/>
          <w:numId w:val="24"/>
        </w:numPr>
        <w:tabs>
          <w:tab w:val="left" w:pos="993"/>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lastRenderedPageBreak/>
        <w:t>использовать синонимы, антонимы, описание понятия при дефиците языковых средств.</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Общеучебные умения и универсальные способы деятельности</w:t>
      </w:r>
    </w:p>
    <w:p w:rsidR="00B540EE" w:rsidRPr="00EF0C4F" w:rsidRDefault="00B540EE" w:rsidP="00EF0C4F">
      <w:pPr>
        <w:spacing w:after="0" w:line="360" w:lineRule="auto"/>
        <w:ind w:firstLine="709"/>
        <w:jc w:val="both"/>
        <w:rPr>
          <w:rFonts w:ascii="Times New Roman" w:hAnsi="Times New Roman"/>
          <w:sz w:val="24"/>
          <w:szCs w:val="24"/>
        </w:rPr>
      </w:pPr>
      <w:r w:rsidRPr="00EF0C4F">
        <w:rPr>
          <w:rFonts w:ascii="Times New Roman" w:hAnsi="Times New Roman"/>
          <w:sz w:val="24"/>
          <w:szCs w:val="24"/>
        </w:rPr>
        <w:t>Формирование и совершенствование умений:</w:t>
      </w:r>
    </w:p>
    <w:p w:rsidR="00B540EE" w:rsidRPr="00540501" w:rsidRDefault="00B540EE" w:rsidP="00EF0C4F">
      <w:pPr>
        <w:numPr>
          <w:ilvl w:val="0"/>
          <w:numId w:val="25"/>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работать с информацией: поиск и выделение нужной информации, обобщение, сокращ</w:t>
      </w:r>
      <w:r w:rsidRPr="00540501">
        <w:rPr>
          <w:rFonts w:ascii="Times New Roman" w:hAnsi="Times New Roman"/>
          <w:sz w:val="24"/>
          <w:szCs w:val="24"/>
          <w:lang w:val="ru-RU"/>
        </w:rPr>
        <w:t>е</w:t>
      </w:r>
      <w:r w:rsidRPr="00540501">
        <w:rPr>
          <w:rFonts w:ascii="Times New Roman" w:hAnsi="Times New Roman"/>
          <w:sz w:val="24"/>
          <w:szCs w:val="24"/>
          <w:lang w:val="ru-RU"/>
        </w:rPr>
        <w:t>ние, расширение устной и письменной информации, создание второго текста по аналогии, запо</w:t>
      </w:r>
      <w:r w:rsidRPr="00540501">
        <w:rPr>
          <w:rFonts w:ascii="Times New Roman" w:hAnsi="Times New Roman"/>
          <w:sz w:val="24"/>
          <w:szCs w:val="24"/>
          <w:lang w:val="ru-RU"/>
        </w:rPr>
        <w:t>л</w:t>
      </w:r>
      <w:r w:rsidRPr="00540501">
        <w:rPr>
          <w:rFonts w:ascii="Times New Roman" w:hAnsi="Times New Roman"/>
          <w:sz w:val="24"/>
          <w:szCs w:val="24"/>
          <w:lang w:val="ru-RU"/>
        </w:rPr>
        <w:t>нение таблиц;</w:t>
      </w:r>
    </w:p>
    <w:p w:rsidR="00B540EE" w:rsidRPr="00540501" w:rsidRDefault="00B540EE" w:rsidP="00EF0C4F">
      <w:pPr>
        <w:numPr>
          <w:ilvl w:val="0"/>
          <w:numId w:val="25"/>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работать с разными источниками на иностранном языке: справочными материалами, словарями, интернет-ресурсами, литературой;</w:t>
      </w:r>
    </w:p>
    <w:p w:rsidR="00B540EE" w:rsidRPr="00540501" w:rsidRDefault="00B540EE" w:rsidP="00EF0C4F">
      <w:pPr>
        <w:numPr>
          <w:ilvl w:val="0"/>
          <w:numId w:val="25"/>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планировать и осуществлять учебно-исследовательскую работу: выбор темы исследов</w:t>
      </w:r>
      <w:r w:rsidRPr="00540501">
        <w:rPr>
          <w:rFonts w:ascii="Times New Roman" w:hAnsi="Times New Roman"/>
          <w:sz w:val="24"/>
          <w:szCs w:val="24"/>
          <w:lang w:val="ru-RU"/>
        </w:rPr>
        <w:t>а</w:t>
      </w:r>
      <w:r w:rsidRPr="00540501">
        <w:rPr>
          <w:rFonts w:ascii="Times New Roman" w:hAnsi="Times New Roman"/>
          <w:sz w:val="24"/>
          <w:szCs w:val="24"/>
          <w:lang w:val="ru-RU"/>
        </w:rPr>
        <w:t>ния, составление плана работы, знакомство с исследовательскими методами (наблюдение, анкет</w:t>
      </w:r>
      <w:r w:rsidRPr="00540501">
        <w:rPr>
          <w:rFonts w:ascii="Times New Roman" w:hAnsi="Times New Roman"/>
          <w:sz w:val="24"/>
          <w:szCs w:val="24"/>
          <w:lang w:val="ru-RU"/>
        </w:rPr>
        <w:t>и</w:t>
      </w:r>
      <w:r w:rsidRPr="00540501">
        <w:rPr>
          <w:rFonts w:ascii="Times New Roman" w:hAnsi="Times New Roman"/>
          <w:sz w:val="24"/>
          <w:szCs w:val="24"/>
          <w:lang w:val="ru-RU"/>
        </w:rPr>
        <w:t>рование, интервьюирование), анализ полученных данных и их интерпретация, разработка кратк</w:t>
      </w:r>
      <w:r w:rsidRPr="00540501">
        <w:rPr>
          <w:rFonts w:ascii="Times New Roman" w:hAnsi="Times New Roman"/>
          <w:sz w:val="24"/>
          <w:szCs w:val="24"/>
          <w:lang w:val="ru-RU"/>
        </w:rPr>
        <w:t>о</w:t>
      </w:r>
      <w:r w:rsidRPr="00540501">
        <w:rPr>
          <w:rFonts w:ascii="Times New Roman" w:hAnsi="Times New Roman"/>
          <w:sz w:val="24"/>
          <w:szCs w:val="24"/>
          <w:lang w:val="ru-RU"/>
        </w:rPr>
        <w:t>срочного проекта и его устная презентация с аргументацией, ответы на вопросы по проекту; уч</w:t>
      </w:r>
      <w:r w:rsidRPr="00540501">
        <w:rPr>
          <w:rFonts w:ascii="Times New Roman" w:hAnsi="Times New Roman"/>
          <w:sz w:val="24"/>
          <w:szCs w:val="24"/>
          <w:lang w:val="ru-RU"/>
        </w:rPr>
        <w:t>а</w:t>
      </w:r>
      <w:r w:rsidRPr="00540501">
        <w:rPr>
          <w:rFonts w:ascii="Times New Roman" w:hAnsi="Times New Roman"/>
          <w:sz w:val="24"/>
          <w:szCs w:val="24"/>
          <w:lang w:val="ru-RU"/>
        </w:rPr>
        <w:t>стие в работе над долгосрочным проектом, взаимодействие в группе с другими участниками пр</w:t>
      </w:r>
      <w:r w:rsidRPr="00540501">
        <w:rPr>
          <w:rFonts w:ascii="Times New Roman" w:hAnsi="Times New Roman"/>
          <w:sz w:val="24"/>
          <w:szCs w:val="24"/>
          <w:lang w:val="ru-RU"/>
        </w:rPr>
        <w:t>о</w:t>
      </w:r>
      <w:r w:rsidRPr="00540501">
        <w:rPr>
          <w:rFonts w:ascii="Times New Roman" w:hAnsi="Times New Roman"/>
          <w:sz w:val="24"/>
          <w:szCs w:val="24"/>
          <w:lang w:val="ru-RU"/>
        </w:rPr>
        <w:t>ектной деятельности;</w:t>
      </w:r>
    </w:p>
    <w:p w:rsidR="00B540EE" w:rsidRPr="00540501" w:rsidRDefault="00B540EE" w:rsidP="00EF0C4F">
      <w:pPr>
        <w:numPr>
          <w:ilvl w:val="0"/>
          <w:numId w:val="25"/>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самостоятельно работать в классе и дома. </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Специальные учебные умения</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Формирование и совершенствование умений:</w:t>
      </w:r>
    </w:p>
    <w:p w:rsidR="00B540EE" w:rsidRPr="00540501" w:rsidRDefault="00B540EE" w:rsidP="00EF0C4F">
      <w:pPr>
        <w:numPr>
          <w:ilvl w:val="0"/>
          <w:numId w:val="26"/>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находить ключевые слова и социокультурные реалии в работе над текстом;</w:t>
      </w:r>
    </w:p>
    <w:p w:rsidR="00B540EE" w:rsidRPr="00540501" w:rsidRDefault="00B540EE" w:rsidP="00EF0C4F">
      <w:pPr>
        <w:numPr>
          <w:ilvl w:val="0"/>
          <w:numId w:val="26"/>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семантизировать слова на основе языковой догадки;</w:t>
      </w:r>
    </w:p>
    <w:p w:rsidR="00B540EE" w:rsidRPr="00EF0C4F" w:rsidRDefault="00B540EE" w:rsidP="00EF0C4F">
      <w:pPr>
        <w:numPr>
          <w:ilvl w:val="0"/>
          <w:numId w:val="26"/>
        </w:numPr>
        <w:tabs>
          <w:tab w:val="left" w:pos="993"/>
        </w:tabs>
        <w:spacing w:after="0" w:line="360" w:lineRule="auto"/>
        <w:ind w:left="0" w:firstLine="709"/>
        <w:jc w:val="both"/>
        <w:rPr>
          <w:rFonts w:ascii="Times New Roman" w:hAnsi="Times New Roman"/>
          <w:sz w:val="24"/>
          <w:szCs w:val="24"/>
        </w:rPr>
      </w:pPr>
      <w:r w:rsidRPr="00EF0C4F">
        <w:rPr>
          <w:rFonts w:ascii="Times New Roman" w:hAnsi="Times New Roman"/>
          <w:sz w:val="24"/>
          <w:szCs w:val="24"/>
        </w:rPr>
        <w:t>осуществлять словообразовательный анализ;</w:t>
      </w:r>
    </w:p>
    <w:p w:rsidR="00B540EE" w:rsidRPr="00540501" w:rsidRDefault="00B540EE" w:rsidP="00EF0C4F">
      <w:pPr>
        <w:numPr>
          <w:ilvl w:val="0"/>
          <w:numId w:val="26"/>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пользоваться справочным материалом (грамматическим и лингвострановедческим спр</w:t>
      </w:r>
      <w:r w:rsidRPr="00540501">
        <w:rPr>
          <w:rFonts w:ascii="Times New Roman" w:hAnsi="Times New Roman"/>
          <w:sz w:val="24"/>
          <w:szCs w:val="24"/>
          <w:lang w:val="ru-RU"/>
        </w:rPr>
        <w:t>а</w:t>
      </w:r>
      <w:r w:rsidRPr="00540501">
        <w:rPr>
          <w:rFonts w:ascii="Times New Roman" w:hAnsi="Times New Roman"/>
          <w:sz w:val="24"/>
          <w:szCs w:val="24"/>
          <w:lang w:val="ru-RU"/>
        </w:rPr>
        <w:t>вочниками, двуязычным и толковым словарями, мультимедийными средствами);</w:t>
      </w:r>
    </w:p>
    <w:p w:rsidR="00B540EE" w:rsidRPr="00540501" w:rsidRDefault="00B540EE" w:rsidP="00EC4698">
      <w:pPr>
        <w:numPr>
          <w:ilvl w:val="0"/>
          <w:numId w:val="26"/>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участвовать в проектной деятельности меж- и метапредметного характера.</w:t>
      </w:r>
    </w:p>
    <w:p w:rsidR="00F0334A" w:rsidRPr="00540501" w:rsidRDefault="00F0334A" w:rsidP="00F0334A">
      <w:pPr>
        <w:tabs>
          <w:tab w:val="left" w:pos="993"/>
        </w:tabs>
        <w:spacing w:after="0" w:line="360" w:lineRule="auto"/>
        <w:jc w:val="both"/>
        <w:rPr>
          <w:rFonts w:ascii="Times New Roman" w:hAnsi="Times New Roman"/>
          <w:sz w:val="24"/>
          <w:szCs w:val="24"/>
          <w:lang w:val="ru-RU"/>
        </w:rPr>
      </w:pPr>
    </w:p>
    <w:p w:rsidR="003E773E" w:rsidRPr="008C325B" w:rsidRDefault="003E773E" w:rsidP="00BF3696">
      <w:pPr>
        <w:pStyle w:val="2"/>
        <w:numPr>
          <w:ilvl w:val="3"/>
          <w:numId w:val="250"/>
        </w:numPr>
        <w:rPr>
          <w:rFonts w:ascii="Times New Roman" w:eastAsia="Calibri" w:hAnsi="Times New Roman" w:cs="Times New Roman"/>
          <w:sz w:val="24"/>
          <w:szCs w:val="24"/>
        </w:rPr>
      </w:pPr>
      <w:r w:rsidRPr="00540501">
        <w:rPr>
          <w:rFonts w:ascii="Times New Roman" w:hAnsi="Times New Roman" w:cs="Times New Roman"/>
          <w:sz w:val="24"/>
          <w:szCs w:val="24"/>
          <w:lang w:val="ru-RU"/>
        </w:rPr>
        <w:t xml:space="preserve"> </w:t>
      </w:r>
      <w:r w:rsidRPr="008C325B">
        <w:rPr>
          <w:rFonts w:ascii="Times New Roman" w:hAnsi="Times New Roman" w:cs="Times New Roman"/>
          <w:sz w:val="24"/>
          <w:szCs w:val="24"/>
        </w:rPr>
        <w:t>Второй иностранный язык (немецкий)</w:t>
      </w:r>
    </w:p>
    <w:p w:rsidR="008C325B" w:rsidRDefault="008C325B" w:rsidP="008C325B">
      <w:pPr>
        <w:jc w:val="center"/>
        <w:rPr>
          <w:rFonts w:ascii="Times New Roman" w:hAnsi="Times New Roman" w:cs="Times New Roman"/>
          <w:lang w:val="ru-RU"/>
        </w:rPr>
      </w:pPr>
      <w:r w:rsidRPr="008C325B">
        <w:rPr>
          <w:rFonts w:ascii="Times New Roman" w:hAnsi="Times New Roman" w:cs="Times New Roman"/>
          <w:lang w:val="ru-RU"/>
        </w:rPr>
        <w:t xml:space="preserve">            </w:t>
      </w:r>
    </w:p>
    <w:p w:rsidR="008C325B" w:rsidRPr="008C325B" w:rsidRDefault="008C325B" w:rsidP="008C325B">
      <w:pPr>
        <w:jc w:val="center"/>
        <w:rPr>
          <w:rFonts w:ascii="Times New Roman" w:hAnsi="Times New Roman"/>
          <w:b/>
          <w:sz w:val="24"/>
          <w:szCs w:val="24"/>
          <w:lang w:val="ru-RU"/>
        </w:rPr>
      </w:pPr>
      <w:r>
        <w:rPr>
          <w:rFonts w:ascii="Times New Roman" w:hAnsi="Times New Roman" w:cs="Times New Roman"/>
          <w:lang w:val="ru-RU"/>
        </w:rPr>
        <w:t xml:space="preserve"> </w:t>
      </w:r>
      <w:r w:rsidRPr="008C325B">
        <w:rPr>
          <w:rFonts w:ascii="Times New Roman" w:hAnsi="Times New Roman"/>
          <w:b/>
          <w:sz w:val="24"/>
          <w:szCs w:val="24"/>
          <w:lang w:val="ru-RU"/>
        </w:rPr>
        <w:t>Содержание тем учебного курса.</w:t>
      </w:r>
    </w:p>
    <w:p w:rsidR="008C325B" w:rsidRPr="008C325B" w:rsidRDefault="008C325B" w:rsidP="008C325B">
      <w:pPr>
        <w:pStyle w:val="a8"/>
        <w:jc w:val="both"/>
        <w:rPr>
          <w:rFonts w:ascii="Times New Roman" w:hAnsi="Times New Roman" w:cs="Times New Roman"/>
          <w:sz w:val="24"/>
          <w:szCs w:val="24"/>
          <w:lang w:val="ru-RU"/>
        </w:rPr>
      </w:pPr>
      <w:r w:rsidRPr="008C325B">
        <w:rPr>
          <w:b/>
          <w:bCs/>
          <w:lang w:val="ru-RU"/>
        </w:rPr>
        <w:t>1</w:t>
      </w:r>
      <w:r w:rsidRPr="008C325B">
        <w:rPr>
          <w:rFonts w:ascii="Times New Roman" w:hAnsi="Times New Roman" w:cs="Times New Roman"/>
          <w:b/>
          <w:bCs/>
          <w:sz w:val="24"/>
          <w:szCs w:val="24"/>
          <w:lang w:val="ru-RU"/>
        </w:rPr>
        <w:t>. Знакомство/</w:t>
      </w:r>
      <w:r w:rsidRPr="008C325B">
        <w:rPr>
          <w:rFonts w:ascii="Times New Roman" w:hAnsi="Times New Roman" w:cs="Times New Roman"/>
          <w:b/>
          <w:bCs/>
          <w:sz w:val="24"/>
          <w:szCs w:val="24"/>
        </w:rPr>
        <w:t>Kennenlernen</w:t>
      </w:r>
      <w:r w:rsidRPr="008C325B">
        <w:rPr>
          <w:rFonts w:ascii="Times New Roman" w:hAnsi="Times New Roman" w:cs="Times New Roman"/>
          <w:b/>
          <w:bCs/>
          <w:sz w:val="24"/>
          <w:szCs w:val="24"/>
          <w:lang w:val="ru-RU"/>
        </w:rPr>
        <w:t xml:space="preserve"> (5 ч)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Cs/>
          <w:sz w:val="24"/>
          <w:szCs w:val="24"/>
          <w:lang w:val="ru-RU"/>
        </w:rPr>
        <w:t>Обучающийся</w:t>
      </w:r>
      <w:r w:rsidRPr="008C325B">
        <w:rPr>
          <w:rFonts w:ascii="Times New Roman" w:hAnsi="Times New Roman" w:cs="Times New Roman"/>
          <w:b/>
          <w:bCs/>
          <w:sz w:val="24"/>
          <w:szCs w:val="24"/>
          <w:lang w:val="ru-RU"/>
        </w:rPr>
        <w:t xml:space="preserve"> научится: </w:t>
      </w:r>
      <w:r w:rsidRPr="008C325B">
        <w:rPr>
          <w:rFonts w:ascii="Times New Roman" w:hAnsi="Times New Roman" w:cs="Times New Roman"/>
          <w:sz w:val="24"/>
          <w:szCs w:val="24"/>
          <w:lang w:val="ru-RU"/>
        </w:rPr>
        <w:t>приветствовать людей; представляться и говорить, где живут; з</w:t>
      </w:r>
      <w:r w:rsidRPr="008C325B">
        <w:rPr>
          <w:rFonts w:ascii="Times New Roman" w:hAnsi="Times New Roman" w:cs="Times New Roman"/>
          <w:sz w:val="24"/>
          <w:szCs w:val="24"/>
          <w:lang w:val="ru-RU"/>
        </w:rPr>
        <w:t>а</w:t>
      </w:r>
      <w:r w:rsidRPr="008C325B">
        <w:rPr>
          <w:rFonts w:ascii="Times New Roman" w:hAnsi="Times New Roman" w:cs="Times New Roman"/>
          <w:sz w:val="24"/>
          <w:szCs w:val="24"/>
          <w:lang w:val="ru-RU"/>
        </w:rPr>
        <w:t>полнять анкету; произносить имя по буквам; говорить, что они любят, называть место ж</w:t>
      </w:r>
      <w:r w:rsidRPr="008C325B">
        <w:rPr>
          <w:rFonts w:ascii="Times New Roman" w:hAnsi="Times New Roman" w:cs="Times New Roman"/>
          <w:sz w:val="24"/>
          <w:szCs w:val="24"/>
          <w:lang w:val="ru-RU"/>
        </w:rPr>
        <w:t>и</w:t>
      </w:r>
      <w:r w:rsidRPr="008C325B">
        <w:rPr>
          <w:rFonts w:ascii="Times New Roman" w:hAnsi="Times New Roman" w:cs="Times New Roman"/>
          <w:sz w:val="24"/>
          <w:szCs w:val="24"/>
          <w:lang w:val="ru-RU"/>
        </w:rPr>
        <w:t xml:space="preserve">тельства.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sz w:val="24"/>
          <w:szCs w:val="24"/>
          <w:lang w:val="ru-RU"/>
        </w:rPr>
        <w:t>Грамматика:</w:t>
      </w:r>
      <w:r w:rsidRPr="008C325B">
        <w:rPr>
          <w:rFonts w:ascii="Times New Roman" w:hAnsi="Times New Roman" w:cs="Times New Roman"/>
          <w:sz w:val="24"/>
          <w:szCs w:val="24"/>
          <w:lang w:val="ru-RU"/>
        </w:rPr>
        <w:t xml:space="preserve"> личные местоимения: </w:t>
      </w:r>
      <w:r w:rsidRPr="008C325B">
        <w:rPr>
          <w:rFonts w:ascii="Times New Roman" w:hAnsi="Times New Roman" w:cs="Times New Roman"/>
          <w:iCs/>
          <w:sz w:val="24"/>
          <w:szCs w:val="24"/>
        </w:rPr>
        <w:t>ich</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du</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Sie</w:t>
      </w:r>
      <w:r w:rsidRPr="008C325B">
        <w:rPr>
          <w:rFonts w:ascii="Times New Roman" w:hAnsi="Times New Roman" w:cs="Times New Roman"/>
          <w:sz w:val="24"/>
          <w:szCs w:val="24"/>
          <w:lang w:val="ru-RU"/>
        </w:rPr>
        <w:t xml:space="preserve">; глаголы: </w:t>
      </w:r>
      <w:r w:rsidRPr="008C325B">
        <w:rPr>
          <w:rFonts w:ascii="Times New Roman" w:hAnsi="Times New Roman" w:cs="Times New Roman"/>
          <w:iCs/>
          <w:sz w:val="24"/>
          <w:szCs w:val="24"/>
        </w:rPr>
        <w:t>hei</w:t>
      </w:r>
      <w:r w:rsidRPr="008C325B">
        <w:rPr>
          <w:rFonts w:ascii="Times New Roman" w:hAnsi="Times New Roman" w:cs="Times New Roman"/>
          <w:iCs/>
          <w:sz w:val="24"/>
          <w:szCs w:val="24"/>
          <w:lang w:val="ru-RU"/>
        </w:rPr>
        <w:t>ß</w:t>
      </w:r>
      <w:r w:rsidRPr="008C325B">
        <w:rPr>
          <w:rFonts w:ascii="Times New Roman" w:hAnsi="Times New Roman" w:cs="Times New Roman"/>
          <w:iCs/>
          <w:sz w:val="24"/>
          <w:szCs w:val="24"/>
        </w:rPr>
        <w:t>en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wohnen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m</w:t>
      </w:r>
      <w:r w:rsidRPr="008C325B">
        <w:rPr>
          <w:rFonts w:ascii="Times New Roman" w:hAnsi="Times New Roman" w:cs="Times New Roman"/>
          <w:iCs/>
          <w:sz w:val="24"/>
          <w:szCs w:val="24"/>
          <w:lang w:val="ru-RU"/>
        </w:rPr>
        <w:t>ö</w:t>
      </w:r>
      <w:r w:rsidRPr="008C325B">
        <w:rPr>
          <w:rFonts w:ascii="Times New Roman" w:hAnsi="Times New Roman" w:cs="Times New Roman"/>
          <w:iCs/>
          <w:sz w:val="24"/>
          <w:szCs w:val="24"/>
        </w:rPr>
        <w:t>gen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sein</w:t>
      </w:r>
      <w:r w:rsidRPr="008C325B">
        <w:rPr>
          <w:rFonts w:ascii="Times New Roman" w:hAnsi="Times New Roman" w:cs="Times New Roman"/>
          <w:i/>
          <w:iCs/>
          <w:sz w:val="24"/>
          <w:szCs w:val="24"/>
          <w:lang w:val="ru-RU"/>
        </w:rPr>
        <w:t xml:space="preserve">; </w:t>
      </w:r>
      <w:r w:rsidRPr="008C325B">
        <w:rPr>
          <w:rFonts w:ascii="Times New Roman" w:hAnsi="Times New Roman" w:cs="Times New Roman"/>
          <w:sz w:val="24"/>
          <w:szCs w:val="24"/>
          <w:lang w:val="ru-RU"/>
        </w:rPr>
        <w:t>в</w:t>
      </w:r>
      <w:r w:rsidRPr="008C325B">
        <w:rPr>
          <w:rFonts w:ascii="Times New Roman" w:hAnsi="Times New Roman" w:cs="Times New Roman"/>
          <w:sz w:val="24"/>
          <w:szCs w:val="24"/>
          <w:lang w:val="ru-RU"/>
        </w:rPr>
        <w:t>о</w:t>
      </w:r>
      <w:r w:rsidRPr="008C325B">
        <w:rPr>
          <w:rFonts w:ascii="Times New Roman" w:hAnsi="Times New Roman" w:cs="Times New Roman"/>
          <w:sz w:val="24"/>
          <w:szCs w:val="24"/>
          <w:lang w:val="ru-RU"/>
        </w:rPr>
        <w:t xml:space="preserve">просы с вопросительным словом </w:t>
      </w:r>
      <w:r w:rsidRPr="008C325B">
        <w:rPr>
          <w:rFonts w:ascii="Times New Roman" w:hAnsi="Times New Roman" w:cs="Times New Roman"/>
          <w:iCs/>
          <w:sz w:val="24"/>
          <w:szCs w:val="24"/>
          <w:lang w:val="ru-RU"/>
        </w:rPr>
        <w:t>(</w:t>
      </w:r>
      <w:r w:rsidRPr="008C325B">
        <w:rPr>
          <w:rFonts w:ascii="Times New Roman" w:hAnsi="Times New Roman" w:cs="Times New Roman"/>
          <w:iCs/>
          <w:sz w:val="24"/>
          <w:szCs w:val="24"/>
        </w:rPr>
        <w:t>wie</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was</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wo</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woher</w:t>
      </w:r>
      <w:r w:rsidRPr="008C325B">
        <w:rPr>
          <w:rFonts w:ascii="Times New Roman" w:hAnsi="Times New Roman" w:cs="Times New Roman"/>
          <w:iCs/>
          <w:sz w:val="24"/>
          <w:szCs w:val="24"/>
          <w:lang w:val="ru-RU"/>
        </w:rPr>
        <w:t>)</w:t>
      </w:r>
      <w:r w:rsidRPr="008C325B">
        <w:rPr>
          <w:rFonts w:ascii="Times New Roman" w:hAnsi="Times New Roman" w:cs="Times New Roman"/>
          <w:sz w:val="24"/>
          <w:szCs w:val="24"/>
          <w:lang w:val="ru-RU"/>
        </w:rPr>
        <w:t>и ответы на них; порядок слов; инт</w:t>
      </w:r>
      <w:r w:rsidRPr="008C325B">
        <w:rPr>
          <w:rFonts w:ascii="Times New Roman" w:hAnsi="Times New Roman" w:cs="Times New Roman"/>
          <w:sz w:val="24"/>
          <w:szCs w:val="24"/>
          <w:lang w:val="ru-RU"/>
        </w:rPr>
        <w:t>о</w:t>
      </w:r>
      <w:r w:rsidRPr="008C325B">
        <w:rPr>
          <w:rFonts w:ascii="Times New Roman" w:hAnsi="Times New Roman" w:cs="Times New Roman"/>
          <w:sz w:val="24"/>
          <w:szCs w:val="24"/>
          <w:lang w:val="ru-RU"/>
        </w:rPr>
        <w:t xml:space="preserve">нация простого предложения.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sz w:val="24"/>
          <w:szCs w:val="24"/>
          <w:lang w:val="ru-RU"/>
        </w:rPr>
        <w:t>Чтение, говорение, аудирование, письмо:</w:t>
      </w:r>
      <w:r w:rsidRPr="008C325B">
        <w:rPr>
          <w:rFonts w:ascii="Times New Roman" w:hAnsi="Times New Roman" w:cs="Times New Roman"/>
          <w:sz w:val="24"/>
          <w:szCs w:val="24"/>
          <w:lang w:val="ru-RU"/>
        </w:rPr>
        <w:t xml:space="preserve"> ведут этикетный диалог в ситуации бытового общения (приветствуют, прощаются, узнают, как дела, знакомятся, расспрашивают о во</w:t>
      </w:r>
      <w:r w:rsidRPr="008C325B">
        <w:rPr>
          <w:rFonts w:ascii="Times New Roman" w:hAnsi="Times New Roman" w:cs="Times New Roman"/>
          <w:sz w:val="24"/>
          <w:szCs w:val="24"/>
          <w:lang w:val="ru-RU"/>
        </w:rPr>
        <w:t>з</w:t>
      </w:r>
      <w:r w:rsidRPr="008C325B">
        <w:rPr>
          <w:rFonts w:ascii="Times New Roman" w:hAnsi="Times New Roman" w:cs="Times New Roman"/>
          <w:sz w:val="24"/>
          <w:szCs w:val="24"/>
          <w:lang w:val="ru-RU"/>
        </w:rPr>
        <w:lastRenderedPageBreak/>
        <w:t>расте); воспроизводят графически и каллиграфически корректно все буквы немецкого а</w:t>
      </w:r>
      <w:r w:rsidRPr="008C325B">
        <w:rPr>
          <w:rFonts w:ascii="Times New Roman" w:hAnsi="Times New Roman" w:cs="Times New Roman"/>
          <w:sz w:val="24"/>
          <w:szCs w:val="24"/>
          <w:lang w:val="ru-RU"/>
        </w:rPr>
        <w:t>л</w:t>
      </w:r>
      <w:r w:rsidRPr="008C325B">
        <w:rPr>
          <w:rFonts w:ascii="Times New Roman" w:hAnsi="Times New Roman" w:cs="Times New Roman"/>
          <w:sz w:val="24"/>
          <w:szCs w:val="24"/>
          <w:lang w:val="ru-RU"/>
        </w:rPr>
        <w:t xml:space="preserve">фавита и основные буквосочетания; различают на слух и адекватно произносят все звуки немецкого языка; соблюдают правильное ударение в словах и фразах, интонацию в целом; употребляют глаголы </w:t>
      </w:r>
      <w:r w:rsidRPr="008C325B">
        <w:rPr>
          <w:rFonts w:ascii="Times New Roman" w:hAnsi="Times New Roman" w:cs="Times New Roman"/>
          <w:iCs/>
          <w:sz w:val="24"/>
          <w:szCs w:val="24"/>
        </w:rPr>
        <w:t>hei</w:t>
      </w:r>
      <w:r w:rsidRPr="008C325B">
        <w:rPr>
          <w:rFonts w:ascii="Times New Roman" w:hAnsi="Times New Roman" w:cs="Times New Roman"/>
          <w:iCs/>
          <w:sz w:val="24"/>
          <w:szCs w:val="24"/>
          <w:lang w:val="ru-RU"/>
        </w:rPr>
        <w:t>ß</w:t>
      </w:r>
      <w:r w:rsidRPr="008C325B">
        <w:rPr>
          <w:rFonts w:ascii="Times New Roman" w:hAnsi="Times New Roman" w:cs="Times New Roman"/>
          <w:iCs/>
          <w:sz w:val="24"/>
          <w:szCs w:val="24"/>
        </w:rPr>
        <w:t>en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wohnen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m</w:t>
      </w:r>
      <w:r w:rsidRPr="008C325B">
        <w:rPr>
          <w:rFonts w:ascii="Times New Roman" w:hAnsi="Times New Roman" w:cs="Times New Roman"/>
          <w:iCs/>
          <w:sz w:val="24"/>
          <w:szCs w:val="24"/>
          <w:lang w:val="ru-RU"/>
        </w:rPr>
        <w:t>ö</w:t>
      </w:r>
      <w:r w:rsidRPr="008C325B">
        <w:rPr>
          <w:rFonts w:ascii="Times New Roman" w:hAnsi="Times New Roman" w:cs="Times New Roman"/>
          <w:iCs/>
          <w:sz w:val="24"/>
          <w:szCs w:val="24"/>
        </w:rPr>
        <w:t>gen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sein</w:t>
      </w:r>
      <w:r w:rsidRPr="008C325B">
        <w:rPr>
          <w:rFonts w:ascii="Times New Roman" w:hAnsi="Times New Roman" w:cs="Times New Roman"/>
          <w:sz w:val="24"/>
          <w:szCs w:val="24"/>
          <w:lang w:val="ru-RU"/>
        </w:rPr>
        <w:t>в утвердительных и вопросительных предложениях в первом, втором лице и вежливой форме; заполняют анкету; читают и п</w:t>
      </w:r>
      <w:r w:rsidRPr="008C325B">
        <w:rPr>
          <w:rFonts w:ascii="Times New Roman" w:hAnsi="Times New Roman" w:cs="Times New Roman"/>
          <w:sz w:val="24"/>
          <w:szCs w:val="24"/>
          <w:lang w:val="ru-RU"/>
        </w:rPr>
        <w:t>и</w:t>
      </w:r>
      <w:r w:rsidRPr="008C325B">
        <w:rPr>
          <w:rFonts w:ascii="Times New Roman" w:hAnsi="Times New Roman" w:cs="Times New Roman"/>
          <w:sz w:val="24"/>
          <w:szCs w:val="24"/>
          <w:lang w:val="ru-RU"/>
        </w:rPr>
        <w:t xml:space="preserve">шут по образцу сообщения в чате; знакомятся с достопримечательностями и формулами приветствия немецкоязычных стран.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bCs/>
          <w:sz w:val="24"/>
          <w:szCs w:val="24"/>
          <w:lang w:val="ru-RU"/>
        </w:rPr>
        <w:t>2. Мой класс/</w:t>
      </w:r>
      <w:r w:rsidRPr="008C325B">
        <w:rPr>
          <w:rFonts w:ascii="Times New Roman" w:hAnsi="Times New Roman" w:cs="Times New Roman"/>
          <w:b/>
          <w:bCs/>
          <w:sz w:val="24"/>
          <w:szCs w:val="24"/>
        </w:rPr>
        <w:t>MeineKlasse</w:t>
      </w:r>
      <w:r w:rsidRPr="008C325B">
        <w:rPr>
          <w:rFonts w:ascii="Times New Roman" w:hAnsi="Times New Roman" w:cs="Times New Roman"/>
          <w:b/>
          <w:bCs/>
          <w:sz w:val="24"/>
          <w:szCs w:val="24"/>
          <w:lang w:val="ru-RU"/>
        </w:rPr>
        <w:t xml:space="preserve"> (5 ч)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Cs/>
          <w:sz w:val="24"/>
          <w:szCs w:val="24"/>
          <w:lang w:val="ru-RU"/>
        </w:rPr>
        <w:t>Обучающийся</w:t>
      </w:r>
      <w:r w:rsidRPr="008C325B">
        <w:rPr>
          <w:rFonts w:ascii="Times New Roman" w:hAnsi="Times New Roman" w:cs="Times New Roman"/>
          <w:b/>
          <w:bCs/>
          <w:sz w:val="24"/>
          <w:szCs w:val="24"/>
          <w:lang w:val="ru-RU"/>
        </w:rPr>
        <w:t xml:space="preserve"> научится: </w:t>
      </w:r>
      <w:r w:rsidRPr="008C325B">
        <w:rPr>
          <w:rFonts w:ascii="Times New Roman" w:hAnsi="Times New Roman" w:cs="Times New Roman"/>
          <w:sz w:val="24"/>
          <w:szCs w:val="24"/>
          <w:lang w:val="ru-RU"/>
        </w:rPr>
        <w:t>называть числа от 0 до 1000; диктовать телефонные номера; г</w:t>
      </w:r>
      <w:r w:rsidRPr="008C325B">
        <w:rPr>
          <w:rFonts w:ascii="Times New Roman" w:hAnsi="Times New Roman" w:cs="Times New Roman"/>
          <w:sz w:val="24"/>
          <w:szCs w:val="24"/>
          <w:lang w:val="ru-RU"/>
        </w:rPr>
        <w:t>о</w:t>
      </w:r>
      <w:r w:rsidRPr="008C325B">
        <w:rPr>
          <w:rFonts w:ascii="Times New Roman" w:hAnsi="Times New Roman" w:cs="Times New Roman"/>
          <w:sz w:val="24"/>
          <w:szCs w:val="24"/>
          <w:lang w:val="ru-RU"/>
        </w:rPr>
        <w:t xml:space="preserve">ворить о людях и предметах; говорить, что они любят, а что нет.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sz w:val="24"/>
          <w:szCs w:val="24"/>
          <w:lang w:val="ru-RU"/>
        </w:rPr>
        <w:t xml:space="preserve">Грамматика, лексика, фонетика: </w:t>
      </w:r>
      <w:r w:rsidRPr="008C325B">
        <w:rPr>
          <w:rFonts w:ascii="Times New Roman" w:hAnsi="Times New Roman" w:cs="Times New Roman"/>
          <w:sz w:val="24"/>
          <w:szCs w:val="24"/>
          <w:lang w:val="ru-RU"/>
        </w:rPr>
        <w:t xml:space="preserve">личные местоимения: </w:t>
      </w:r>
      <w:r w:rsidRPr="008C325B">
        <w:rPr>
          <w:rFonts w:ascii="Times New Roman" w:hAnsi="Times New Roman" w:cs="Times New Roman"/>
          <w:iCs/>
          <w:sz w:val="24"/>
          <w:szCs w:val="24"/>
        </w:rPr>
        <w:t>er</w:t>
      </w:r>
      <w:r w:rsidRPr="008C325B">
        <w:rPr>
          <w:rFonts w:ascii="Times New Roman" w:hAnsi="Times New Roman" w:cs="Times New Roman"/>
          <w:iCs/>
          <w:sz w:val="24"/>
          <w:szCs w:val="24"/>
          <w:lang w:val="ru-RU"/>
        </w:rPr>
        <w:t>/</w:t>
      </w:r>
      <w:r w:rsidRPr="008C325B">
        <w:rPr>
          <w:rFonts w:ascii="Times New Roman" w:hAnsi="Times New Roman" w:cs="Times New Roman"/>
          <w:iCs/>
          <w:sz w:val="24"/>
          <w:szCs w:val="24"/>
        </w:rPr>
        <w:t>sie</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wir</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ihr</w:t>
      </w:r>
      <w:r w:rsidRPr="008C325B">
        <w:rPr>
          <w:rFonts w:ascii="Times New Roman" w:hAnsi="Times New Roman" w:cs="Times New Roman"/>
          <w:i/>
          <w:iCs/>
          <w:sz w:val="24"/>
          <w:szCs w:val="24"/>
          <w:lang w:val="ru-RU"/>
        </w:rPr>
        <w:t>; г</w:t>
      </w:r>
      <w:r w:rsidRPr="008C325B">
        <w:rPr>
          <w:rFonts w:ascii="Times New Roman" w:hAnsi="Times New Roman" w:cs="Times New Roman"/>
          <w:sz w:val="24"/>
          <w:szCs w:val="24"/>
          <w:lang w:val="ru-RU"/>
        </w:rPr>
        <w:t xml:space="preserve">лаголы: </w:t>
      </w:r>
      <w:r w:rsidRPr="008C325B">
        <w:rPr>
          <w:rFonts w:ascii="Times New Roman" w:hAnsi="Times New Roman" w:cs="Times New Roman"/>
          <w:iCs/>
          <w:sz w:val="24"/>
          <w:szCs w:val="24"/>
        </w:rPr>
        <w:t>kommen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hei</w:t>
      </w:r>
      <w:r w:rsidRPr="008C325B">
        <w:rPr>
          <w:rFonts w:ascii="Times New Roman" w:hAnsi="Times New Roman" w:cs="Times New Roman"/>
          <w:iCs/>
          <w:sz w:val="24"/>
          <w:szCs w:val="24"/>
          <w:lang w:val="ru-RU"/>
        </w:rPr>
        <w:t>ß</w:t>
      </w:r>
      <w:r w:rsidRPr="008C325B">
        <w:rPr>
          <w:rFonts w:ascii="Times New Roman" w:hAnsi="Times New Roman" w:cs="Times New Roman"/>
          <w:iCs/>
          <w:sz w:val="24"/>
          <w:szCs w:val="24"/>
        </w:rPr>
        <w:t>en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m</w:t>
      </w:r>
      <w:r w:rsidRPr="008C325B">
        <w:rPr>
          <w:rFonts w:ascii="Times New Roman" w:hAnsi="Times New Roman" w:cs="Times New Roman"/>
          <w:iCs/>
          <w:sz w:val="24"/>
          <w:szCs w:val="24"/>
          <w:lang w:val="ru-RU"/>
        </w:rPr>
        <w:t>ö</w:t>
      </w:r>
      <w:r w:rsidRPr="008C325B">
        <w:rPr>
          <w:rFonts w:ascii="Times New Roman" w:hAnsi="Times New Roman" w:cs="Times New Roman"/>
          <w:iCs/>
          <w:sz w:val="24"/>
          <w:szCs w:val="24"/>
        </w:rPr>
        <w:t>gen</w:t>
      </w:r>
      <w:r w:rsidRPr="008C325B">
        <w:rPr>
          <w:rFonts w:ascii="Times New Roman" w:hAnsi="Times New Roman" w:cs="Times New Roman"/>
          <w:sz w:val="24"/>
          <w:szCs w:val="24"/>
          <w:lang w:val="ru-RU"/>
        </w:rPr>
        <w:t xml:space="preserve">, </w:t>
      </w:r>
      <w:r w:rsidRPr="008C325B">
        <w:rPr>
          <w:rFonts w:ascii="Times New Roman" w:hAnsi="Times New Roman" w:cs="Times New Roman"/>
          <w:iCs/>
          <w:sz w:val="24"/>
          <w:szCs w:val="24"/>
        </w:rPr>
        <w:t>sein</w:t>
      </w:r>
      <w:r w:rsidRPr="008C325B">
        <w:rPr>
          <w:rFonts w:ascii="Times New Roman" w:hAnsi="Times New Roman" w:cs="Times New Roman"/>
          <w:i/>
          <w:iCs/>
          <w:sz w:val="24"/>
          <w:szCs w:val="24"/>
          <w:lang w:val="ru-RU"/>
        </w:rPr>
        <w:t>; о</w:t>
      </w:r>
      <w:r w:rsidRPr="008C325B">
        <w:rPr>
          <w:rFonts w:ascii="Times New Roman" w:hAnsi="Times New Roman" w:cs="Times New Roman"/>
          <w:sz w:val="24"/>
          <w:szCs w:val="24"/>
          <w:lang w:val="ru-RU"/>
        </w:rPr>
        <w:t xml:space="preserve">пределённый и неопределённый артикли: </w:t>
      </w:r>
      <w:r w:rsidRPr="008C325B">
        <w:rPr>
          <w:rFonts w:ascii="Times New Roman" w:hAnsi="Times New Roman" w:cs="Times New Roman"/>
          <w:iCs/>
          <w:sz w:val="24"/>
          <w:szCs w:val="24"/>
        </w:rPr>
        <w:t>der</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das</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die</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ein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eine</w:t>
      </w:r>
      <w:r w:rsidRPr="008C325B">
        <w:rPr>
          <w:rFonts w:ascii="Times New Roman" w:hAnsi="Times New Roman" w:cs="Times New Roman"/>
          <w:i/>
          <w:iCs/>
          <w:sz w:val="24"/>
          <w:szCs w:val="24"/>
          <w:lang w:val="ru-RU"/>
        </w:rPr>
        <w:t xml:space="preserve">; </w:t>
      </w:r>
      <w:r w:rsidRPr="008C325B">
        <w:rPr>
          <w:rFonts w:ascii="Times New Roman" w:hAnsi="Times New Roman" w:cs="Times New Roman"/>
          <w:sz w:val="24"/>
          <w:szCs w:val="24"/>
          <w:lang w:val="ru-RU"/>
        </w:rPr>
        <w:t>пр</w:t>
      </w:r>
      <w:r w:rsidRPr="008C325B">
        <w:rPr>
          <w:rFonts w:ascii="Times New Roman" w:hAnsi="Times New Roman" w:cs="Times New Roman"/>
          <w:sz w:val="24"/>
          <w:szCs w:val="24"/>
          <w:lang w:val="ru-RU"/>
        </w:rPr>
        <w:t>и</w:t>
      </w:r>
      <w:r w:rsidRPr="008C325B">
        <w:rPr>
          <w:rFonts w:ascii="Times New Roman" w:hAnsi="Times New Roman" w:cs="Times New Roman"/>
          <w:sz w:val="24"/>
          <w:szCs w:val="24"/>
          <w:lang w:val="ru-RU"/>
        </w:rPr>
        <w:t xml:space="preserve">тяжательные местоимения: </w:t>
      </w:r>
      <w:r w:rsidRPr="008C325B">
        <w:rPr>
          <w:rFonts w:ascii="Times New Roman" w:hAnsi="Times New Roman" w:cs="Times New Roman"/>
          <w:iCs/>
          <w:sz w:val="24"/>
          <w:szCs w:val="24"/>
        </w:rPr>
        <w:t>mein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dein</w:t>
      </w:r>
      <w:r w:rsidRPr="008C325B">
        <w:rPr>
          <w:rFonts w:ascii="Times New Roman" w:hAnsi="Times New Roman" w:cs="Times New Roman"/>
          <w:i/>
          <w:iCs/>
          <w:sz w:val="24"/>
          <w:szCs w:val="24"/>
          <w:lang w:val="ru-RU"/>
        </w:rPr>
        <w:t xml:space="preserve">; </w:t>
      </w:r>
      <w:r w:rsidRPr="008C325B">
        <w:rPr>
          <w:rFonts w:ascii="Times New Roman" w:hAnsi="Times New Roman" w:cs="Times New Roman"/>
          <w:sz w:val="24"/>
          <w:szCs w:val="24"/>
          <w:lang w:val="ru-RU"/>
        </w:rPr>
        <w:t xml:space="preserve">предлоги: </w:t>
      </w:r>
      <w:r w:rsidRPr="008C325B">
        <w:rPr>
          <w:rFonts w:ascii="Times New Roman" w:hAnsi="Times New Roman" w:cs="Times New Roman"/>
          <w:iCs/>
          <w:sz w:val="24"/>
          <w:szCs w:val="24"/>
        </w:rPr>
        <w:t>in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auf</w:t>
      </w:r>
      <w:r w:rsidRPr="008C325B">
        <w:rPr>
          <w:rFonts w:ascii="Times New Roman" w:hAnsi="Times New Roman" w:cs="Times New Roman"/>
          <w:i/>
          <w:iCs/>
          <w:sz w:val="24"/>
          <w:szCs w:val="24"/>
          <w:lang w:val="ru-RU"/>
        </w:rPr>
        <w:t xml:space="preserve">; </w:t>
      </w:r>
      <w:r w:rsidRPr="008C325B">
        <w:rPr>
          <w:rFonts w:ascii="Times New Roman" w:hAnsi="Times New Roman" w:cs="Times New Roman"/>
          <w:sz w:val="24"/>
          <w:szCs w:val="24"/>
          <w:lang w:val="ru-RU"/>
        </w:rPr>
        <w:t>числа; школьные принадлежности; названия некоторых школьных предметов</w:t>
      </w:r>
      <w:r w:rsidRPr="008C325B">
        <w:rPr>
          <w:rFonts w:ascii="Times New Roman" w:hAnsi="Times New Roman" w:cs="Times New Roman"/>
          <w:i/>
          <w:iCs/>
          <w:sz w:val="24"/>
          <w:szCs w:val="24"/>
          <w:lang w:val="ru-RU"/>
        </w:rPr>
        <w:t xml:space="preserve">; </w:t>
      </w:r>
      <w:r w:rsidRPr="008C325B">
        <w:rPr>
          <w:rFonts w:ascii="Times New Roman" w:hAnsi="Times New Roman" w:cs="Times New Roman"/>
          <w:sz w:val="24"/>
          <w:szCs w:val="24"/>
          <w:lang w:val="ru-RU"/>
        </w:rPr>
        <w:t>ударение в предложении; интонация</w:t>
      </w:r>
      <w:r w:rsidRPr="008C325B">
        <w:rPr>
          <w:rFonts w:ascii="Times New Roman" w:hAnsi="Times New Roman" w:cs="Times New Roman"/>
          <w:i/>
          <w:iCs/>
          <w:sz w:val="24"/>
          <w:szCs w:val="24"/>
          <w:lang w:val="ru-RU"/>
        </w:rPr>
        <w:t xml:space="preserve">; </w:t>
      </w:r>
      <w:r w:rsidRPr="008C325B">
        <w:rPr>
          <w:rFonts w:ascii="Times New Roman" w:hAnsi="Times New Roman" w:cs="Times New Roman"/>
          <w:sz w:val="24"/>
          <w:szCs w:val="24"/>
          <w:lang w:val="ru-RU"/>
        </w:rPr>
        <w:t>вопрос</w:t>
      </w:r>
      <w:r w:rsidRPr="008C325B">
        <w:rPr>
          <w:rFonts w:ascii="Times New Roman" w:hAnsi="Times New Roman" w:cs="Times New Roman"/>
          <w:sz w:val="24"/>
          <w:szCs w:val="24"/>
          <w:lang w:val="ru-RU"/>
        </w:rPr>
        <w:t>и</w:t>
      </w:r>
      <w:r w:rsidRPr="008C325B">
        <w:rPr>
          <w:rFonts w:ascii="Times New Roman" w:hAnsi="Times New Roman" w:cs="Times New Roman"/>
          <w:sz w:val="24"/>
          <w:szCs w:val="24"/>
          <w:lang w:val="ru-RU"/>
        </w:rPr>
        <w:t xml:space="preserve">тельного предложения; словарное ударение.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sz w:val="24"/>
          <w:szCs w:val="24"/>
          <w:lang w:val="ru-RU"/>
        </w:rPr>
        <w:t>Чтение, говорение, аудирование, письмо:</w:t>
      </w:r>
      <w:r w:rsidRPr="008C325B">
        <w:rPr>
          <w:rFonts w:ascii="Times New Roman" w:hAnsi="Times New Roman" w:cs="Times New Roman"/>
          <w:sz w:val="24"/>
          <w:szCs w:val="24"/>
          <w:lang w:val="ru-RU"/>
        </w:rPr>
        <w:t xml:space="preserve"> ведут диалог-расспрос (о том, какие школьные предметы нравятся, какие нет); рассказывают о своём друге/своей подруге; оперируют а</w:t>
      </w:r>
      <w:r w:rsidRPr="008C325B">
        <w:rPr>
          <w:rFonts w:ascii="Times New Roman" w:hAnsi="Times New Roman" w:cs="Times New Roman"/>
          <w:sz w:val="24"/>
          <w:szCs w:val="24"/>
          <w:lang w:val="ru-RU"/>
        </w:rPr>
        <w:t>к</w:t>
      </w:r>
      <w:r w:rsidRPr="008C325B">
        <w:rPr>
          <w:rFonts w:ascii="Times New Roman" w:hAnsi="Times New Roman" w:cs="Times New Roman"/>
          <w:sz w:val="24"/>
          <w:szCs w:val="24"/>
          <w:lang w:val="ru-RU"/>
        </w:rPr>
        <w:t>тивной лексикой в процессе общения; воспроизводят наизусть тексты рифмовок; понимают на слух речь учителя, одноклассников и небольшие доступные тексты в аудио записи, п</w:t>
      </w:r>
      <w:r w:rsidRPr="008C325B">
        <w:rPr>
          <w:rFonts w:ascii="Times New Roman" w:hAnsi="Times New Roman" w:cs="Times New Roman"/>
          <w:sz w:val="24"/>
          <w:szCs w:val="24"/>
          <w:lang w:val="ru-RU"/>
        </w:rPr>
        <w:t>о</w:t>
      </w:r>
      <w:r w:rsidRPr="008C325B">
        <w:rPr>
          <w:rFonts w:ascii="Times New Roman" w:hAnsi="Times New Roman" w:cs="Times New Roman"/>
          <w:sz w:val="24"/>
          <w:szCs w:val="24"/>
          <w:lang w:val="ru-RU"/>
        </w:rPr>
        <w:t>строенные на изученном языковом материале: краткие диалоги, рифмовки, песни; вербал</w:t>
      </w:r>
      <w:r w:rsidRPr="008C325B">
        <w:rPr>
          <w:rFonts w:ascii="Times New Roman" w:hAnsi="Times New Roman" w:cs="Times New Roman"/>
          <w:sz w:val="24"/>
          <w:szCs w:val="24"/>
          <w:lang w:val="ru-RU"/>
        </w:rPr>
        <w:t>ь</w:t>
      </w:r>
      <w:r w:rsidRPr="008C325B">
        <w:rPr>
          <w:rFonts w:ascii="Times New Roman" w:hAnsi="Times New Roman" w:cs="Times New Roman"/>
          <w:sz w:val="24"/>
          <w:szCs w:val="24"/>
          <w:lang w:val="ru-RU"/>
        </w:rPr>
        <w:t>но или невербально реагируют на услышанное; понимают на слух и произносят цифры и группы цифр; называют телефонные номера; произносят имена и фамилии по буквам; в</w:t>
      </w:r>
      <w:r w:rsidRPr="008C325B">
        <w:rPr>
          <w:rFonts w:ascii="Times New Roman" w:hAnsi="Times New Roman" w:cs="Times New Roman"/>
          <w:sz w:val="24"/>
          <w:szCs w:val="24"/>
          <w:lang w:val="ru-RU"/>
        </w:rPr>
        <w:t>ы</w:t>
      </w:r>
      <w:r w:rsidRPr="008C325B">
        <w:rPr>
          <w:rFonts w:ascii="Times New Roman" w:hAnsi="Times New Roman" w:cs="Times New Roman"/>
          <w:sz w:val="24"/>
          <w:szCs w:val="24"/>
          <w:lang w:val="ru-RU"/>
        </w:rPr>
        <w:t>разительно читают вслух небольшие тексты, построенные на изученном языковом мат</w:t>
      </w:r>
      <w:r w:rsidRPr="008C325B">
        <w:rPr>
          <w:rFonts w:ascii="Times New Roman" w:hAnsi="Times New Roman" w:cs="Times New Roman"/>
          <w:sz w:val="24"/>
          <w:szCs w:val="24"/>
          <w:lang w:val="ru-RU"/>
        </w:rPr>
        <w:t>е</w:t>
      </w:r>
      <w:r w:rsidRPr="008C325B">
        <w:rPr>
          <w:rFonts w:ascii="Times New Roman" w:hAnsi="Times New Roman" w:cs="Times New Roman"/>
          <w:sz w:val="24"/>
          <w:szCs w:val="24"/>
          <w:lang w:val="ru-RU"/>
        </w:rPr>
        <w:t>риале; пишут небольшой рассказ о себе, своём друге/своей подруге с опорой на образец; соблюдают правильное ударение в словах и фразах, интонацию в целом; употребляют спряжение известных глаголов в утвердительных и вопросительных предложениях, опр</w:t>
      </w:r>
      <w:r w:rsidRPr="008C325B">
        <w:rPr>
          <w:rFonts w:ascii="Times New Roman" w:hAnsi="Times New Roman" w:cs="Times New Roman"/>
          <w:sz w:val="24"/>
          <w:szCs w:val="24"/>
          <w:lang w:val="ru-RU"/>
        </w:rPr>
        <w:t>е</w:t>
      </w:r>
      <w:r w:rsidRPr="008C325B">
        <w:rPr>
          <w:rFonts w:ascii="Times New Roman" w:hAnsi="Times New Roman" w:cs="Times New Roman"/>
          <w:sz w:val="24"/>
          <w:szCs w:val="24"/>
          <w:lang w:val="ru-RU"/>
        </w:rPr>
        <w:t xml:space="preserve">делённые и неопределённые артикли в ед. числе, притяжательные местоимения </w:t>
      </w:r>
      <w:r w:rsidRPr="008C325B">
        <w:rPr>
          <w:rFonts w:ascii="Times New Roman" w:hAnsi="Times New Roman" w:cs="Times New Roman"/>
          <w:iCs/>
          <w:sz w:val="24"/>
          <w:szCs w:val="24"/>
        </w:rPr>
        <w:t>mein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dein</w:t>
      </w:r>
      <w:r w:rsidRPr="008C325B">
        <w:rPr>
          <w:rFonts w:ascii="Times New Roman" w:hAnsi="Times New Roman" w:cs="Times New Roman"/>
          <w:sz w:val="24"/>
          <w:szCs w:val="24"/>
          <w:lang w:val="ru-RU"/>
        </w:rPr>
        <w:t>, числительные (количественные от 1 до 1000)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bCs/>
          <w:sz w:val="24"/>
          <w:szCs w:val="24"/>
          <w:lang w:val="ru-RU"/>
        </w:rPr>
        <w:t>3. Животные/</w:t>
      </w:r>
      <w:r w:rsidRPr="008C325B">
        <w:rPr>
          <w:rFonts w:ascii="Times New Roman" w:hAnsi="Times New Roman" w:cs="Times New Roman"/>
          <w:b/>
          <w:bCs/>
          <w:sz w:val="24"/>
          <w:szCs w:val="24"/>
        </w:rPr>
        <w:t>Tiere</w:t>
      </w:r>
      <w:r w:rsidRPr="008C325B">
        <w:rPr>
          <w:rFonts w:ascii="Times New Roman" w:hAnsi="Times New Roman" w:cs="Times New Roman"/>
          <w:b/>
          <w:bCs/>
          <w:sz w:val="24"/>
          <w:szCs w:val="24"/>
          <w:lang w:val="ru-RU"/>
        </w:rPr>
        <w:t xml:space="preserve"> (6 ч)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Cs/>
          <w:sz w:val="24"/>
          <w:szCs w:val="24"/>
          <w:lang w:val="ru-RU"/>
        </w:rPr>
        <w:t>Обучающийся</w:t>
      </w:r>
      <w:r w:rsidRPr="008C325B">
        <w:rPr>
          <w:rFonts w:ascii="Times New Roman" w:hAnsi="Times New Roman" w:cs="Times New Roman"/>
          <w:b/>
          <w:bCs/>
          <w:sz w:val="24"/>
          <w:szCs w:val="24"/>
          <w:lang w:val="ru-RU"/>
        </w:rPr>
        <w:t xml:space="preserve"> научится: </w:t>
      </w:r>
      <w:r w:rsidRPr="008C325B">
        <w:rPr>
          <w:rFonts w:ascii="Times New Roman" w:hAnsi="Times New Roman" w:cs="Times New Roman"/>
          <w:sz w:val="24"/>
          <w:szCs w:val="24"/>
          <w:lang w:val="ru-RU"/>
        </w:rPr>
        <w:t xml:space="preserve">говорить о животных; проводить интервью в классе; понимать текст о животных; описывать животных; называть цвета, называть животных.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sz w:val="24"/>
          <w:szCs w:val="24"/>
          <w:lang w:val="ru-RU"/>
        </w:rPr>
        <w:t>Грамматика, лексика, фонетика:</w:t>
      </w:r>
      <w:r w:rsidRPr="008C325B">
        <w:rPr>
          <w:rFonts w:ascii="Times New Roman" w:hAnsi="Times New Roman" w:cs="Times New Roman"/>
          <w:sz w:val="24"/>
          <w:szCs w:val="24"/>
          <w:lang w:val="ru-RU"/>
        </w:rPr>
        <w:t xml:space="preserve"> спряжение глаголов </w:t>
      </w:r>
      <w:r w:rsidRPr="008C325B">
        <w:rPr>
          <w:rFonts w:ascii="Times New Roman" w:hAnsi="Times New Roman" w:cs="Times New Roman"/>
          <w:iCs/>
          <w:sz w:val="24"/>
          <w:szCs w:val="24"/>
        </w:rPr>
        <w:t>haben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sein</w:t>
      </w:r>
      <w:r w:rsidRPr="008C325B">
        <w:rPr>
          <w:rFonts w:ascii="Times New Roman" w:hAnsi="Times New Roman" w:cs="Times New Roman"/>
          <w:sz w:val="24"/>
          <w:szCs w:val="24"/>
          <w:lang w:val="ru-RU"/>
        </w:rPr>
        <w:t>; вопросы без вопрос</w:t>
      </w:r>
      <w:r w:rsidRPr="008C325B">
        <w:rPr>
          <w:rFonts w:ascii="Times New Roman" w:hAnsi="Times New Roman" w:cs="Times New Roman"/>
          <w:sz w:val="24"/>
          <w:szCs w:val="24"/>
          <w:lang w:val="ru-RU"/>
        </w:rPr>
        <w:t>и</w:t>
      </w:r>
      <w:r w:rsidRPr="008C325B">
        <w:rPr>
          <w:rFonts w:ascii="Times New Roman" w:hAnsi="Times New Roman" w:cs="Times New Roman"/>
          <w:sz w:val="24"/>
          <w:szCs w:val="24"/>
          <w:lang w:val="ru-RU"/>
        </w:rPr>
        <w:t>тельного слова; винительный падеж; множественное число существительных; названия ж</w:t>
      </w:r>
      <w:r w:rsidRPr="008C325B">
        <w:rPr>
          <w:rFonts w:ascii="Times New Roman" w:hAnsi="Times New Roman" w:cs="Times New Roman"/>
          <w:sz w:val="24"/>
          <w:szCs w:val="24"/>
          <w:lang w:val="ru-RU"/>
        </w:rPr>
        <w:t>и</w:t>
      </w:r>
      <w:r w:rsidRPr="008C325B">
        <w:rPr>
          <w:rFonts w:ascii="Times New Roman" w:hAnsi="Times New Roman" w:cs="Times New Roman"/>
          <w:sz w:val="24"/>
          <w:szCs w:val="24"/>
          <w:lang w:val="ru-RU"/>
        </w:rPr>
        <w:t xml:space="preserve">вотных, цветов, континентов и частей света; словарное ударение, краткие и долгие гласные.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sz w:val="24"/>
          <w:szCs w:val="24"/>
          <w:lang w:val="ru-RU"/>
        </w:rPr>
        <w:t>Чтение, говорение, аудирование, письмо:</w:t>
      </w:r>
      <w:r w:rsidRPr="008C325B">
        <w:rPr>
          <w:rFonts w:ascii="Times New Roman" w:hAnsi="Times New Roman" w:cs="Times New Roman"/>
          <w:sz w:val="24"/>
          <w:szCs w:val="24"/>
          <w:lang w:val="ru-RU"/>
        </w:rPr>
        <w:t xml:space="preserve"> ведут диалог-расспрос (о животных); расск</w:t>
      </w:r>
      <w:r w:rsidRPr="008C325B">
        <w:rPr>
          <w:rFonts w:ascii="Times New Roman" w:hAnsi="Times New Roman" w:cs="Times New Roman"/>
          <w:sz w:val="24"/>
          <w:szCs w:val="24"/>
          <w:lang w:val="ru-RU"/>
        </w:rPr>
        <w:t>а</w:t>
      </w:r>
      <w:r w:rsidRPr="008C325B">
        <w:rPr>
          <w:rFonts w:ascii="Times New Roman" w:hAnsi="Times New Roman" w:cs="Times New Roman"/>
          <w:sz w:val="24"/>
          <w:szCs w:val="24"/>
          <w:lang w:val="ru-RU"/>
        </w:rPr>
        <w:t>зывают (о своих животных); оперируют активной лексикой в процессе общения; понимают на слух речь учителя, одноклассников и небольшие доступные тексты в аудиозаписи; выр</w:t>
      </w:r>
      <w:r w:rsidRPr="008C325B">
        <w:rPr>
          <w:rFonts w:ascii="Times New Roman" w:hAnsi="Times New Roman" w:cs="Times New Roman"/>
          <w:sz w:val="24"/>
          <w:szCs w:val="24"/>
          <w:lang w:val="ru-RU"/>
        </w:rPr>
        <w:t>а</w:t>
      </w:r>
      <w:r w:rsidRPr="008C325B">
        <w:rPr>
          <w:rFonts w:ascii="Times New Roman" w:hAnsi="Times New Roman" w:cs="Times New Roman"/>
          <w:sz w:val="24"/>
          <w:szCs w:val="24"/>
          <w:lang w:val="ru-RU"/>
        </w:rPr>
        <w:t xml:space="preserve">зительно читают вслух небольшие тексты, построенные на изученном языковом материале; пишут небольшой рассказ о себе, своих игрушках, о том, что они умеют делать, с опорой на образец; соблюдают правильное ударение в словах и предложениях, интонацию в целом; проводят интервью о любимых животных и сообщения на основе собранного материала; употребляют винительный падеж и множественное число существительных, вопросы без вопросительного слова.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bCs/>
          <w:sz w:val="24"/>
          <w:szCs w:val="24"/>
          <w:lang w:val="ru-RU"/>
        </w:rPr>
        <w:t xml:space="preserve"> 4. Мой день в школе/</w:t>
      </w:r>
      <w:r w:rsidRPr="008C325B">
        <w:rPr>
          <w:rFonts w:ascii="Times New Roman" w:hAnsi="Times New Roman" w:cs="Times New Roman"/>
          <w:b/>
          <w:bCs/>
          <w:sz w:val="24"/>
          <w:szCs w:val="24"/>
        </w:rPr>
        <w:t>MeinSchultag</w:t>
      </w:r>
      <w:r w:rsidRPr="008C325B">
        <w:rPr>
          <w:rFonts w:ascii="Times New Roman" w:hAnsi="Times New Roman" w:cs="Times New Roman"/>
          <w:b/>
          <w:bCs/>
          <w:sz w:val="24"/>
          <w:szCs w:val="24"/>
          <w:lang w:val="ru-RU"/>
        </w:rPr>
        <w:t xml:space="preserve"> (4 ч)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Cs/>
          <w:sz w:val="24"/>
          <w:szCs w:val="24"/>
          <w:lang w:val="ru-RU"/>
        </w:rPr>
        <w:t>Обучающийся</w:t>
      </w:r>
      <w:r w:rsidRPr="008C325B">
        <w:rPr>
          <w:rFonts w:ascii="Times New Roman" w:hAnsi="Times New Roman" w:cs="Times New Roman"/>
          <w:b/>
          <w:bCs/>
          <w:sz w:val="24"/>
          <w:szCs w:val="24"/>
          <w:lang w:val="ru-RU"/>
        </w:rPr>
        <w:t xml:space="preserve"> научится: </w:t>
      </w:r>
      <w:r w:rsidRPr="008C325B">
        <w:rPr>
          <w:rFonts w:ascii="Times New Roman" w:hAnsi="Times New Roman" w:cs="Times New Roman"/>
          <w:sz w:val="24"/>
          <w:szCs w:val="24"/>
          <w:lang w:val="ru-RU"/>
        </w:rPr>
        <w:t xml:space="preserve">называть дни недели и время суток; описывать свой распорядок дня; понимать и составлять тексты о школе.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sz w:val="24"/>
          <w:szCs w:val="24"/>
          <w:lang w:val="ru-RU"/>
        </w:rPr>
        <w:lastRenderedPageBreak/>
        <w:t>Грамматика, лексика, фонетика: у</w:t>
      </w:r>
      <w:r w:rsidRPr="008C325B">
        <w:rPr>
          <w:rFonts w:ascii="Times New Roman" w:hAnsi="Times New Roman" w:cs="Times New Roman"/>
          <w:sz w:val="24"/>
          <w:szCs w:val="24"/>
          <w:lang w:val="ru-RU"/>
        </w:rPr>
        <w:t>казание времени; порядок слов в предложениях с ук</w:t>
      </w:r>
      <w:r w:rsidRPr="008C325B">
        <w:rPr>
          <w:rFonts w:ascii="Times New Roman" w:hAnsi="Times New Roman" w:cs="Times New Roman"/>
          <w:sz w:val="24"/>
          <w:szCs w:val="24"/>
          <w:lang w:val="ru-RU"/>
        </w:rPr>
        <w:t>а</w:t>
      </w:r>
      <w:r w:rsidRPr="008C325B">
        <w:rPr>
          <w:rFonts w:ascii="Times New Roman" w:hAnsi="Times New Roman" w:cs="Times New Roman"/>
          <w:sz w:val="24"/>
          <w:szCs w:val="24"/>
          <w:lang w:val="ru-RU"/>
        </w:rPr>
        <w:t xml:space="preserve">занием времени; предлоги: </w:t>
      </w:r>
      <w:r w:rsidRPr="008C325B">
        <w:rPr>
          <w:rFonts w:ascii="Times New Roman" w:hAnsi="Times New Roman" w:cs="Times New Roman"/>
          <w:iCs/>
          <w:sz w:val="24"/>
          <w:szCs w:val="24"/>
        </w:rPr>
        <w:t>um</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von</w:t>
      </w:r>
      <w:r w:rsidRPr="008C325B">
        <w:rPr>
          <w:rFonts w:ascii="Times New Roman" w:hAnsi="Times New Roman" w:cs="Times New Roman"/>
          <w:iCs/>
          <w:sz w:val="24"/>
          <w:szCs w:val="24"/>
          <w:lang w:val="ru-RU"/>
        </w:rPr>
        <w:t xml:space="preserve"> ... </w:t>
      </w:r>
      <w:r w:rsidRPr="008C325B">
        <w:rPr>
          <w:rFonts w:ascii="Times New Roman" w:hAnsi="Times New Roman" w:cs="Times New Roman"/>
          <w:iCs/>
          <w:sz w:val="24"/>
          <w:szCs w:val="24"/>
        </w:rPr>
        <w:t>bis</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am</w:t>
      </w:r>
      <w:r w:rsidRPr="008C325B">
        <w:rPr>
          <w:rFonts w:ascii="Times New Roman" w:hAnsi="Times New Roman" w:cs="Times New Roman"/>
          <w:sz w:val="24"/>
          <w:szCs w:val="24"/>
          <w:lang w:val="ru-RU"/>
        </w:rPr>
        <w:t xml:space="preserve">; названия часов, времени суток, дней недели, школьных предметов; краткая и долгая гласная. </w:t>
      </w:r>
    </w:p>
    <w:p w:rsidR="008C325B" w:rsidRPr="008C325B" w:rsidRDefault="008C325B" w:rsidP="008C325B">
      <w:pPr>
        <w:pStyle w:val="a8"/>
        <w:jc w:val="both"/>
        <w:rPr>
          <w:rFonts w:ascii="Times New Roman" w:hAnsi="Times New Roman" w:cs="Times New Roman"/>
          <w:b/>
          <w:bCs/>
          <w:sz w:val="24"/>
          <w:szCs w:val="24"/>
          <w:lang w:val="ru-RU"/>
        </w:rPr>
      </w:pPr>
      <w:r w:rsidRPr="008C325B">
        <w:rPr>
          <w:rFonts w:ascii="Times New Roman" w:hAnsi="Times New Roman" w:cs="Times New Roman"/>
          <w:b/>
          <w:sz w:val="24"/>
          <w:szCs w:val="24"/>
          <w:lang w:val="ru-RU"/>
        </w:rPr>
        <w:t xml:space="preserve">Чтение, говорение, аудирование, письмо: </w:t>
      </w:r>
      <w:r w:rsidRPr="008C325B">
        <w:rPr>
          <w:rFonts w:ascii="Times New Roman" w:hAnsi="Times New Roman" w:cs="Times New Roman"/>
          <w:sz w:val="24"/>
          <w:szCs w:val="24"/>
          <w:lang w:val="ru-RU"/>
        </w:rPr>
        <w:t>рассказывают о себе, включая информацию о школьных уроках, с указанием времени; оперируют активной лексикой в процессе общ</w:t>
      </w:r>
      <w:r w:rsidRPr="008C325B">
        <w:rPr>
          <w:rFonts w:ascii="Times New Roman" w:hAnsi="Times New Roman" w:cs="Times New Roman"/>
          <w:sz w:val="24"/>
          <w:szCs w:val="24"/>
          <w:lang w:val="ru-RU"/>
        </w:rPr>
        <w:t>е</w:t>
      </w:r>
      <w:r w:rsidRPr="008C325B">
        <w:rPr>
          <w:rFonts w:ascii="Times New Roman" w:hAnsi="Times New Roman" w:cs="Times New Roman"/>
          <w:sz w:val="24"/>
          <w:szCs w:val="24"/>
          <w:lang w:val="ru-RU"/>
        </w:rPr>
        <w:t>ния; пишут электронное письмо о себе по образцу; читают, понимают и составляют своё расписание уроков с указанием дней недели и времени; понимают на слух речь учителя, одноклассников и небольшие доступные тексты в аудиозаписи, построенные на изученном языковом материале, находят запрашиваемую информацию; вербально или невербально реагируют на услышанное; соблюдают правильное ударение в словах и предложениях, и</w:t>
      </w:r>
      <w:r w:rsidRPr="008C325B">
        <w:rPr>
          <w:rFonts w:ascii="Times New Roman" w:hAnsi="Times New Roman" w:cs="Times New Roman"/>
          <w:sz w:val="24"/>
          <w:szCs w:val="24"/>
          <w:lang w:val="ru-RU"/>
        </w:rPr>
        <w:t>н</w:t>
      </w:r>
      <w:r w:rsidRPr="008C325B">
        <w:rPr>
          <w:rFonts w:ascii="Times New Roman" w:hAnsi="Times New Roman" w:cs="Times New Roman"/>
          <w:sz w:val="24"/>
          <w:szCs w:val="24"/>
          <w:lang w:val="ru-RU"/>
        </w:rPr>
        <w:t>тонацию в целом; слушают и выразительно читают стихотворение; потребляют предлож</w:t>
      </w:r>
      <w:r w:rsidRPr="008C325B">
        <w:rPr>
          <w:rFonts w:ascii="Times New Roman" w:hAnsi="Times New Roman" w:cs="Times New Roman"/>
          <w:sz w:val="24"/>
          <w:szCs w:val="24"/>
          <w:lang w:val="ru-RU"/>
        </w:rPr>
        <w:t>е</w:t>
      </w:r>
      <w:r w:rsidRPr="008C325B">
        <w:rPr>
          <w:rFonts w:ascii="Times New Roman" w:hAnsi="Times New Roman" w:cs="Times New Roman"/>
          <w:sz w:val="24"/>
          <w:szCs w:val="24"/>
          <w:lang w:val="ru-RU"/>
        </w:rPr>
        <w:t>ния с указанием времени, соблюдая правильный порядок слов и временные предлоги; ра</w:t>
      </w:r>
      <w:r w:rsidRPr="008C325B">
        <w:rPr>
          <w:rFonts w:ascii="Times New Roman" w:hAnsi="Times New Roman" w:cs="Times New Roman"/>
          <w:sz w:val="24"/>
          <w:szCs w:val="24"/>
          <w:lang w:val="ru-RU"/>
        </w:rPr>
        <w:t>с</w:t>
      </w:r>
      <w:r w:rsidRPr="008C325B">
        <w:rPr>
          <w:rFonts w:ascii="Times New Roman" w:hAnsi="Times New Roman" w:cs="Times New Roman"/>
          <w:sz w:val="24"/>
          <w:szCs w:val="24"/>
          <w:lang w:val="ru-RU"/>
        </w:rPr>
        <w:t>сказывают о распорядке дня; знакомятся со страноведческой информацией о школе в н</w:t>
      </w:r>
      <w:r w:rsidRPr="008C325B">
        <w:rPr>
          <w:rFonts w:ascii="Times New Roman" w:hAnsi="Times New Roman" w:cs="Times New Roman"/>
          <w:sz w:val="24"/>
          <w:szCs w:val="24"/>
          <w:lang w:val="ru-RU"/>
        </w:rPr>
        <w:t>е</w:t>
      </w:r>
      <w:r w:rsidRPr="008C325B">
        <w:rPr>
          <w:rFonts w:ascii="Times New Roman" w:hAnsi="Times New Roman" w:cs="Times New Roman"/>
          <w:sz w:val="24"/>
          <w:szCs w:val="24"/>
          <w:lang w:val="ru-RU"/>
        </w:rPr>
        <w:t>мецкоязычных странах.</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bCs/>
          <w:sz w:val="24"/>
          <w:szCs w:val="24"/>
          <w:lang w:val="ru-RU"/>
        </w:rPr>
        <w:t>5. Хобби/</w:t>
      </w:r>
      <w:r w:rsidRPr="008C325B">
        <w:rPr>
          <w:rFonts w:ascii="Times New Roman" w:hAnsi="Times New Roman" w:cs="Times New Roman"/>
          <w:b/>
          <w:bCs/>
          <w:sz w:val="24"/>
          <w:szCs w:val="24"/>
        </w:rPr>
        <w:t>Hobbys</w:t>
      </w:r>
      <w:r w:rsidRPr="008C325B">
        <w:rPr>
          <w:rFonts w:ascii="Times New Roman" w:hAnsi="Times New Roman" w:cs="Times New Roman"/>
          <w:b/>
          <w:bCs/>
          <w:sz w:val="24"/>
          <w:szCs w:val="24"/>
          <w:lang w:val="ru-RU"/>
        </w:rPr>
        <w:t xml:space="preserve"> (4 ч)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Cs/>
          <w:sz w:val="24"/>
          <w:szCs w:val="24"/>
          <w:lang w:val="ru-RU"/>
        </w:rPr>
        <w:t>Обучающийся</w:t>
      </w:r>
      <w:r w:rsidRPr="008C325B">
        <w:rPr>
          <w:rFonts w:ascii="Times New Roman" w:hAnsi="Times New Roman" w:cs="Times New Roman"/>
          <w:b/>
          <w:bCs/>
          <w:sz w:val="24"/>
          <w:szCs w:val="24"/>
          <w:lang w:val="ru-RU"/>
        </w:rPr>
        <w:t xml:space="preserve"> научится: </w:t>
      </w:r>
      <w:r w:rsidRPr="008C325B">
        <w:rPr>
          <w:rFonts w:ascii="Times New Roman" w:hAnsi="Times New Roman" w:cs="Times New Roman"/>
          <w:sz w:val="24"/>
          <w:szCs w:val="24"/>
          <w:lang w:val="ru-RU"/>
        </w:rPr>
        <w:t xml:space="preserve">говорить о хобби; договариваться о встрече; говорить, что они умеют, а что нет; спрашивать разрешения; читать и описывать статистические данные.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sz w:val="24"/>
          <w:szCs w:val="24"/>
          <w:lang w:val="ru-RU"/>
        </w:rPr>
        <w:t xml:space="preserve">Грамматика, лексика, фонетика: </w:t>
      </w:r>
      <w:r w:rsidRPr="008C325B">
        <w:rPr>
          <w:rFonts w:ascii="Times New Roman" w:hAnsi="Times New Roman" w:cs="Times New Roman"/>
          <w:sz w:val="24"/>
          <w:szCs w:val="24"/>
          <w:lang w:val="ru-RU"/>
        </w:rPr>
        <w:t xml:space="preserve">глаголы с изменяемой корневой гласной: </w:t>
      </w:r>
      <w:r w:rsidRPr="008C325B">
        <w:rPr>
          <w:rFonts w:ascii="Times New Roman" w:hAnsi="Times New Roman" w:cs="Times New Roman"/>
          <w:iCs/>
          <w:sz w:val="24"/>
          <w:szCs w:val="24"/>
        </w:rPr>
        <w:t>fahren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lesen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sehen</w:t>
      </w:r>
      <w:r w:rsidRPr="008C325B">
        <w:rPr>
          <w:rFonts w:ascii="Times New Roman" w:hAnsi="Times New Roman" w:cs="Times New Roman"/>
          <w:i/>
          <w:iCs/>
          <w:sz w:val="24"/>
          <w:szCs w:val="24"/>
          <w:lang w:val="ru-RU"/>
        </w:rPr>
        <w:t>; м</w:t>
      </w:r>
      <w:r w:rsidRPr="008C325B">
        <w:rPr>
          <w:rFonts w:ascii="Times New Roman" w:hAnsi="Times New Roman" w:cs="Times New Roman"/>
          <w:sz w:val="24"/>
          <w:szCs w:val="24"/>
          <w:lang w:val="ru-RU"/>
        </w:rPr>
        <w:t xml:space="preserve">одальный глагол </w:t>
      </w:r>
      <w:r w:rsidRPr="008C325B">
        <w:rPr>
          <w:rFonts w:ascii="Times New Roman" w:hAnsi="Times New Roman" w:cs="Times New Roman"/>
          <w:sz w:val="24"/>
          <w:szCs w:val="24"/>
        </w:rPr>
        <w:t>k</w:t>
      </w:r>
      <w:r w:rsidRPr="008C325B">
        <w:rPr>
          <w:rFonts w:ascii="Times New Roman" w:hAnsi="Times New Roman" w:cs="Times New Roman"/>
          <w:sz w:val="24"/>
          <w:szCs w:val="24"/>
          <w:lang w:val="ru-RU"/>
        </w:rPr>
        <w:t>ö</w:t>
      </w:r>
      <w:r w:rsidRPr="008C325B">
        <w:rPr>
          <w:rFonts w:ascii="Times New Roman" w:hAnsi="Times New Roman" w:cs="Times New Roman"/>
          <w:sz w:val="24"/>
          <w:szCs w:val="24"/>
        </w:rPr>
        <w:t>nnen</w:t>
      </w:r>
      <w:r w:rsidRPr="008C325B">
        <w:rPr>
          <w:rFonts w:ascii="Times New Roman" w:hAnsi="Times New Roman" w:cs="Times New Roman"/>
          <w:sz w:val="24"/>
          <w:szCs w:val="24"/>
          <w:lang w:val="ru-RU"/>
        </w:rPr>
        <w:t>; глаголы с отделяемой приставкой, рамочная конструкция</w:t>
      </w:r>
      <w:r w:rsidRPr="008C325B">
        <w:rPr>
          <w:rFonts w:ascii="Times New Roman" w:hAnsi="Times New Roman" w:cs="Times New Roman"/>
          <w:i/>
          <w:iCs/>
          <w:sz w:val="24"/>
          <w:szCs w:val="24"/>
          <w:lang w:val="ru-RU"/>
        </w:rPr>
        <w:t>; к</w:t>
      </w:r>
      <w:r w:rsidRPr="008C325B">
        <w:rPr>
          <w:rFonts w:ascii="Times New Roman" w:hAnsi="Times New Roman" w:cs="Times New Roman"/>
          <w:sz w:val="24"/>
          <w:szCs w:val="24"/>
          <w:lang w:val="ru-RU"/>
        </w:rPr>
        <w:t xml:space="preserve">раткая и долгая гласная.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sz w:val="24"/>
          <w:szCs w:val="24"/>
          <w:lang w:val="ru-RU"/>
        </w:rPr>
        <w:t xml:space="preserve">Чтение, говорение, аудирование, письмо: </w:t>
      </w:r>
      <w:r w:rsidRPr="008C325B">
        <w:rPr>
          <w:rFonts w:ascii="Times New Roman" w:hAnsi="Times New Roman" w:cs="Times New Roman"/>
          <w:sz w:val="24"/>
          <w:szCs w:val="24"/>
          <w:lang w:val="ru-RU"/>
        </w:rPr>
        <w:t>ведут диалоги о своём хобби, о том, что умеют и не умеют делать; рассказывают о своём хобби, оперируют активной лексикой в процессе общения; договариваются о встрече; спрашивают разрешения, используя модальные глаг</w:t>
      </w:r>
      <w:r w:rsidRPr="008C325B">
        <w:rPr>
          <w:rFonts w:ascii="Times New Roman" w:hAnsi="Times New Roman" w:cs="Times New Roman"/>
          <w:sz w:val="24"/>
          <w:szCs w:val="24"/>
          <w:lang w:val="ru-RU"/>
        </w:rPr>
        <w:t>о</w:t>
      </w:r>
      <w:r w:rsidRPr="008C325B">
        <w:rPr>
          <w:rFonts w:ascii="Times New Roman" w:hAnsi="Times New Roman" w:cs="Times New Roman"/>
          <w:sz w:val="24"/>
          <w:szCs w:val="24"/>
          <w:lang w:val="ru-RU"/>
        </w:rPr>
        <w:t xml:space="preserve">лы; понимают на слух речь учителя, высказывания одноклассников; читают предложения с правильным фразовым и логическим ударением; соблюдают правильное ударение в словах и предложениях, интонацию в целом; читают и описывают статистическую информацию; употребляют глаголы с отделяемыми приставками, соблюдая рамочную конструкцию. </w:t>
      </w:r>
    </w:p>
    <w:p w:rsidR="008C325B" w:rsidRPr="008C325B" w:rsidRDefault="008C325B" w:rsidP="008C325B">
      <w:pPr>
        <w:pStyle w:val="a8"/>
        <w:jc w:val="both"/>
        <w:rPr>
          <w:rFonts w:ascii="Times New Roman" w:hAnsi="Times New Roman" w:cs="Times New Roman"/>
          <w:sz w:val="24"/>
          <w:szCs w:val="24"/>
          <w:lang w:val="de-DE"/>
        </w:rPr>
      </w:pPr>
      <w:r w:rsidRPr="008C325B">
        <w:rPr>
          <w:rFonts w:ascii="Times New Roman" w:hAnsi="Times New Roman" w:cs="Times New Roman"/>
          <w:b/>
          <w:bCs/>
          <w:sz w:val="24"/>
          <w:szCs w:val="24"/>
          <w:lang w:val="de-DE"/>
        </w:rPr>
        <w:t xml:space="preserve"> 6. </w:t>
      </w:r>
      <w:r w:rsidRPr="008C325B">
        <w:rPr>
          <w:rFonts w:ascii="Times New Roman" w:hAnsi="Times New Roman" w:cs="Times New Roman"/>
          <w:b/>
          <w:bCs/>
          <w:sz w:val="24"/>
          <w:szCs w:val="24"/>
          <w:lang w:val="ru-RU"/>
        </w:rPr>
        <w:t>Моясемья</w:t>
      </w:r>
      <w:r w:rsidRPr="008C325B">
        <w:rPr>
          <w:rFonts w:ascii="Times New Roman" w:hAnsi="Times New Roman" w:cs="Times New Roman"/>
          <w:b/>
          <w:bCs/>
          <w:sz w:val="24"/>
          <w:szCs w:val="24"/>
          <w:lang w:val="de-DE"/>
        </w:rPr>
        <w:t>/Meine Familie (</w:t>
      </w:r>
      <w:r w:rsidRPr="008C325B">
        <w:rPr>
          <w:rFonts w:ascii="Times New Roman" w:hAnsi="Times New Roman" w:cs="Times New Roman"/>
          <w:b/>
          <w:bCs/>
          <w:sz w:val="24"/>
          <w:szCs w:val="24"/>
          <w:lang w:val="ru-RU"/>
        </w:rPr>
        <w:t>4ч</w:t>
      </w:r>
      <w:r w:rsidRPr="008C325B">
        <w:rPr>
          <w:rFonts w:ascii="Times New Roman" w:hAnsi="Times New Roman" w:cs="Times New Roman"/>
          <w:b/>
          <w:bCs/>
          <w:sz w:val="24"/>
          <w:szCs w:val="24"/>
          <w:lang w:val="de-DE"/>
        </w:rPr>
        <w:t xml:space="preserve">)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Cs/>
          <w:sz w:val="24"/>
          <w:szCs w:val="24"/>
          <w:lang w:val="ru-RU"/>
        </w:rPr>
        <w:t>Обучающийся</w:t>
      </w:r>
      <w:r w:rsidRPr="008C325B">
        <w:rPr>
          <w:rFonts w:ascii="Times New Roman" w:hAnsi="Times New Roman" w:cs="Times New Roman"/>
          <w:b/>
          <w:bCs/>
          <w:sz w:val="24"/>
          <w:szCs w:val="24"/>
          <w:lang w:val="ru-RU"/>
        </w:rPr>
        <w:t xml:space="preserve"> научится: </w:t>
      </w:r>
      <w:r w:rsidRPr="008C325B">
        <w:rPr>
          <w:rFonts w:ascii="Times New Roman" w:hAnsi="Times New Roman" w:cs="Times New Roman"/>
          <w:sz w:val="24"/>
          <w:szCs w:val="24"/>
          <w:lang w:val="ru-RU"/>
        </w:rPr>
        <w:t>описывать картинку; рассказывать о семье; понимать текст о с</w:t>
      </w:r>
      <w:r w:rsidRPr="008C325B">
        <w:rPr>
          <w:rFonts w:ascii="Times New Roman" w:hAnsi="Times New Roman" w:cs="Times New Roman"/>
          <w:sz w:val="24"/>
          <w:szCs w:val="24"/>
          <w:lang w:val="ru-RU"/>
        </w:rPr>
        <w:t>е</w:t>
      </w:r>
      <w:r w:rsidRPr="008C325B">
        <w:rPr>
          <w:rFonts w:ascii="Times New Roman" w:hAnsi="Times New Roman" w:cs="Times New Roman"/>
          <w:sz w:val="24"/>
          <w:szCs w:val="24"/>
          <w:lang w:val="ru-RU"/>
        </w:rPr>
        <w:t xml:space="preserve">мье; говорить о профессиях.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sz w:val="24"/>
          <w:szCs w:val="24"/>
          <w:lang w:val="ru-RU"/>
        </w:rPr>
        <w:t xml:space="preserve">Грамматика, лексика, фонетика: </w:t>
      </w:r>
      <w:r w:rsidRPr="008C325B">
        <w:rPr>
          <w:rFonts w:ascii="Times New Roman" w:hAnsi="Times New Roman" w:cs="Times New Roman"/>
          <w:sz w:val="24"/>
          <w:szCs w:val="24"/>
          <w:lang w:val="ru-RU"/>
        </w:rPr>
        <w:t xml:space="preserve">притяжательные местоимения </w:t>
      </w:r>
      <w:r w:rsidRPr="008C325B">
        <w:rPr>
          <w:rFonts w:ascii="Times New Roman" w:hAnsi="Times New Roman" w:cs="Times New Roman"/>
          <w:iCs/>
          <w:sz w:val="24"/>
          <w:szCs w:val="24"/>
        </w:rPr>
        <w:t>sein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ihr</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unser</w:t>
      </w:r>
      <w:r w:rsidRPr="008C325B">
        <w:rPr>
          <w:rFonts w:ascii="Times New Roman" w:hAnsi="Times New Roman" w:cs="Times New Roman"/>
          <w:i/>
          <w:iCs/>
          <w:sz w:val="24"/>
          <w:szCs w:val="24"/>
          <w:lang w:val="ru-RU"/>
        </w:rPr>
        <w:t xml:space="preserve">; </w:t>
      </w:r>
      <w:r w:rsidRPr="008C325B">
        <w:rPr>
          <w:rFonts w:ascii="Times New Roman" w:hAnsi="Times New Roman" w:cs="Times New Roman"/>
          <w:sz w:val="24"/>
          <w:szCs w:val="24"/>
          <w:lang w:val="ru-RU"/>
        </w:rPr>
        <w:t>профе</w:t>
      </w:r>
      <w:r w:rsidRPr="008C325B">
        <w:rPr>
          <w:rFonts w:ascii="Times New Roman" w:hAnsi="Times New Roman" w:cs="Times New Roman"/>
          <w:sz w:val="24"/>
          <w:szCs w:val="24"/>
          <w:lang w:val="ru-RU"/>
        </w:rPr>
        <w:t>с</w:t>
      </w:r>
      <w:r w:rsidRPr="008C325B">
        <w:rPr>
          <w:rFonts w:ascii="Times New Roman" w:hAnsi="Times New Roman" w:cs="Times New Roman"/>
          <w:sz w:val="24"/>
          <w:szCs w:val="24"/>
          <w:lang w:val="ru-RU"/>
        </w:rPr>
        <w:t xml:space="preserve">сии мужского и женского рода, слова, обозначающие родство; произношение окончаний </w:t>
      </w:r>
      <w:r w:rsidRPr="008C325B">
        <w:rPr>
          <w:rFonts w:ascii="Times New Roman" w:hAnsi="Times New Roman" w:cs="Times New Roman"/>
          <w:iCs/>
          <w:sz w:val="24"/>
          <w:szCs w:val="24"/>
          <w:lang w:val="ru-RU"/>
        </w:rPr>
        <w:t>-</w:t>
      </w:r>
      <w:r w:rsidRPr="008C325B">
        <w:rPr>
          <w:rFonts w:ascii="Times New Roman" w:hAnsi="Times New Roman" w:cs="Times New Roman"/>
          <w:iCs/>
          <w:sz w:val="24"/>
          <w:szCs w:val="24"/>
        </w:rPr>
        <w:t>er</w:t>
      </w:r>
      <w:r w:rsidRPr="008C325B">
        <w:rPr>
          <w:rFonts w:ascii="Times New Roman" w:hAnsi="Times New Roman" w:cs="Times New Roman"/>
          <w:iCs/>
          <w:sz w:val="24"/>
          <w:szCs w:val="24"/>
          <w:lang w:val="ru-RU"/>
        </w:rPr>
        <w:t>, -</w:t>
      </w:r>
      <w:r w:rsidRPr="008C325B">
        <w:rPr>
          <w:rFonts w:ascii="Times New Roman" w:hAnsi="Times New Roman" w:cs="Times New Roman"/>
          <w:iCs/>
          <w:sz w:val="24"/>
          <w:szCs w:val="24"/>
        </w:rPr>
        <w:t>e</w:t>
      </w:r>
      <w:r w:rsidRPr="008C325B">
        <w:rPr>
          <w:rFonts w:ascii="Times New Roman" w:hAnsi="Times New Roman" w:cs="Times New Roman"/>
          <w:iCs/>
          <w:sz w:val="24"/>
          <w:szCs w:val="24"/>
          <w:lang w:val="ru-RU"/>
        </w:rPr>
        <w:t>.</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sz w:val="24"/>
          <w:szCs w:val="24"/>
          <w:lang w:val="ru-RU"/>
        </w:rPr>
        <w:t xml:space="preserve">Чтение, говорение, аудирование, письмо: </w:t>
      </w:r>
      <w:r w:rsidRPr="008C325B">
        <w:rPr>
          <w:rFonts w:ascii="Times New Roman" w:hAnsi="Times New Roman" w:cs="Times New Roman"/>
          <w:sz w:val="24"/>
          <w:szCs w:val="24"/>
          <w:lang w:val="ru-RU"/>
        </w:rPr>
        <w:t>рассказывают о своей семье, используя в том числе и названия профессий; описывают картинки; ведут диалоги о семье, составляют м</w:t>
      </w:r>
      <w:r w:rsidRPr="008C325B">
        <w:rPr>
          <w:rFonts w:ascii="Times New Roman" w:hAnsi="Times New Roman" w:cs="Times New Roman"/>
          <w:sz w:val="24"/>
          <w:szCs w:val="24"/>
          <w:lang w:val="ru-RU"/>
        </w:rPr>
        <w:t>и</w:t>
      </w:r>
      <w:r w:rsidRPr="008C325B">
        <w:rPr>
          <w:rFonts w:ascii="Times New Roman" w:hAnsi="Times New Roman" w:cs="Times New Roman"/>
          <w:sz w:val="24"/>
          <w:szCs w:val="24"/>
          <w:lang w:val="ru-RU"/>
        </w:rPr>
        <w:t>ни-диалоги по образцу; читают и понимают небольшие тексты, построенные на изученном языковом материале; употребляют притяжательные местоимения; читают предложения с правильным фразовым и логическим ударением; понимают на слух речь учителя, одн</w:t>
      </w:r>
      <w:r w:rsidRPr="008C325B">
        <w:rPr>
          <w:rFonts w:ascii="Times New Roman" w:hAnsi="Times New Roman" w:cs="Times New Roman"/>
          <w:sz w:val="24"/>
          <w:szCs w:val="24"/>
          <w:lang w:val="ru-RU"/>
        </w:rPr>
        <w:t>о</w:t>
      </w:r>
      <w:r w:rsidRPr="008C325B">
        <w:rPr>
          <w:rFonts w:ascii="Times New Roman" w:hAnsi="Times New Roman" w:cs="Times New Roman"/>
          <w:sz w:val="24"/>
          <w:szCs w:val="24"/>
          <w:lang w:val="ru-RU"/>
        </w:rPr>
        <w:t>классников и небольшие доступные тексты в аудиозаписи, построенные на изученном яз</w:t>
      </w:r>
      <w:r w:rsidRPr="008C325B">
        <w:rPr>
          <w:rFonts w:ascii="Times New Roman" w:hAnsi="Times New Roman" w:cs="Times New Roman"/>
          <w:sz w:val="24"/>
          <w:szCs w:val="24"/>
          <w:lang w:val="ru-RU"/>
        </w:rPr>
        <w:t>ы</w:t>
      </w:r>
      <w:r w:rsidRPr="008C325B">
        <w:rPr>
          <w:rFonts w:ascii="Times New Roman" w:hAnsi="Times New Roman" w:cs="Times New Roman"/>
          <w:sz w:val="24"/>
          <w:szCs w:val="24"/>
          <w:lang w:val="ru-RU"/>
        </w:rPr>
        <w:t>ковом материале; читают и описывают статистическую информацию; знакомятся со стр</w:t>
      </w:r>
      <w:r w:rsidRPr="008C325B">
        <w:rPr>
          <w:rFonts w:ascii="Times New Roman" w:hAnsi="Times New Roman" w:cs="Times New Roman"/>
          <w:sz w:val="24"/>
          <w:szCs w:val="24"/>
          <w:lang w:val="ru-RU"/>
        </w:rPr>
        <w:t>а</w:t>
      </w:r>
      <w:r w:rsidRPr="008C325B">
        <w:rPr>
          <w:rFonts w:ascii="Times New Roman" w:hAnsi="Times New Roman" w:cs="Times New Roman"/>
          <w:sz w:val="24"/>
          <w:szCs w:val="24"/>
          <w:lang w:val="ru-RU"/>
        </w:rPr>
        <w:t xml:space="preserve">новедческой информацией о семьях в Германии.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bCs/>
          <w:sz w:val="24"/>
          <w:szCs w:val="24"/>
          <w:lang w:val="ru-RU"/>
        </w:rPr>
        <w:t>7. Сколько это стоит?/</w:t>
      </w:r>
      <w:r w:rsidRPr="008C325B">
        <w:rPr>
          <w:rFonts w:ascii="Times New Roman" w:hAnsi="Times New Roman" w:cs="Times New Roman"/>
          <w:b/>
          <w:bCs/>
          <w:sz w:val="24"/>
          <w:szCs w:val="24"/>
        </w:rPr>
        <w:t>Waskostetdas</w:t>
      </w:r>
      <w:r w:rsidRPr="008C325B">
        <w:rPr>
          <w:rFonts w:ascii="Times New Roman" w:hAnsi="Times New Roman" w:cs="Times New Roman"/>
          <w:b/>
          <w:bCs/>
          <w:sz w:val="24"/>
          <w:szCs w:val="24"/>
          <w:lang w:val="ru-RU"/>
        </w:rPr>
        <w:t xml:space="preserve">? (3 ч)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Cs/>
          <w:sz w:val="24"/>
          <w:szCs w:val="24"/>
          <w:lang w:val="ru-RU"/>
        </w:rPr>
        <w:t>Обучающийся</w:t>
      </w:r>
      <w:r w:rsidRPr="008C325B">
        <w:rPr>
          <w:rFonts w:ascii="Times New Roman" w:hAnsi="Times New Roman" w:cs="Times New Roman"/>
          <w:b/>
          <w:bCs/>
          <w:sz w:val="24"/>
          <w:szCs w:val="24"/>
          <w:lang w:val="ru-RU"/>
        </w:rPr>
        <w:t xml:space="preserve"> научится: </w:t>
      </w:r>
      <w:r w:rsidRPr="008C325B">
        <w:rPr>
          <w:rFonts w:ascii="Times New Roman" w:hAnsi="Times New Roman" w:cs="Times New Roman"/>
          <w:sz w:val="24"/>
          <w:szCs w:val="24"/>
          <w:lang w:val="ru-RU"/>
        </w:rPr>
        <w:t xml:space="preserve">называть цену; говорить, что они хотели бы купить; рассказывать о том, что им нравится, а что нет; находить информацию в тексте. </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bCs/>
          <w:sz w:val="24"/>
          <w:szCs w:val="24"/>
          <w:lang w:val="ru-RU"/>
        </w:rPr>
        <w:t>Грамматика, лексика, фонетика: с</w:t>
      </w:r>
      <w:r w:rsidRPr="008C325B">
        <w:rPr>
          <w:rFonts w:ascii="Times New Roman" w:hAnsi="Times New Roman" w:cs="Times New Roman"/>
          <w:sz w:val="24"/>
          <w:szCs w:val="24"/>
          <w:lang w:val="ru-RU"/>
        </w:rPr>
        <w:t xml:space="preserve">пряжение глаголов </w:t>
      </w:r>
      <w:r w:rsidRPr="008C325B">
        <w:rPr>
          <w:rFonts w:ascii="Times New Roman" w:hAnsi="Times New Roman" w:cs="Times New Roman"/>
          <w:iCs/>
          <w:sz w:val="24"/>
          <w:szCs w:val="24"/>
        </w:rPr>
        <w:t>essen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treffen</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m</w:t>
      </w:r>
      <w:r w:rsidRPr="008C325B">
        <w:rPr>
          <w:rFonts w:ascii="Times New Roman" w:hAnsi="Times New Roman" w:cs="Times New Roman"/>
          <w:iCs/>
          <w:sz w:val="24"/>
          <w:szCs w:val="24"/>
          <w:lang w:val="ru-RU"/>
        </w:rPr>
        <w:t>ö</w:t>
      </w:r>
      <w:r w:rsidRPr="008C325B">
        <w:rPr>
          <w:rFonts w:ascii="Times New Roman" w:hAnsi="Times New Roman" w:cs="Times New Roman"/>
          <w:iCs/>
          <w:sz w:val="24"/>
          <w:szCs w:val="24"/>
        </w:rPr>
        <w:t>chten</w:t>
      </w:r>
      <w:r w:rsidRPr="008C325B">
        <w:rPr>
          <w:rFonts w:ascii="Times New Roman" w:hAnsi="Times New Roman" w:cs="Times New Roman"/>
          <w:sz w:val="24"/>
          <w:szCs w:val="24"/>
          <w:lang w:val="ru-RU"/>
        </w:rPr>
        <w:t xml:space="preserve">, порядок слов в предложении: рамочная конструкция; словосочетания, дифтонги </w:t>
      </w:r>
      <w:r w:rsidRPr="008C325B">
        <w:rPr>
          <w:rFonts w:ascii="Times New Roman" w:hAnsi="Times New Roman" w:cs="Times New Roman"/>
          <w:iCs/>
          <w:sz w:val="24"/>
          <w:szCs w:val="24"/>
        </w:rPr>
        <w:t>ei</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au</w:t>
      </w:r>
      <w:r w:rsidRPr="008C325B">
        <w:rPr>
          <w:rFonts w:ascii="Times New Roman" w:hAnsi="Times New Roman" w:cs="Times New Roman"/>
          <w:iCs/>
          <w:sz w:val="24"/>
          <w:szCs w:val="24"/>
          <w:lang w:val="ru-RU"/>
        </w:rPr>
        <w:t xml:space="preserve">, </w:t>
      </w:r>
      <w:r w:rsidRPr="008C325B">
        <w:rPr>
          <w:rFonts w:ascii="Times New Roman" w:hAnsi="Times New Roman" w:cs="Times New Roman"/>
          <w:iCs/>
          <w:sz w:val="24"/>
          <w:szCs w:val="24"/>
        </w:rPr>
        <w:t>e</w:t>
      </w:r>
      <w:r w:rsidRPr="008C325B">
        <w:rPr>
          <w:rFonts w:ascii="Times New Roman" w:hAnsi="Times New Roman" w:cs="Times New Roman"/>
          <w:iCs/>
          <w:sz w:val="24"/>
          <w:szCs w:val="24"/>
          <w:lang w:val="ru-RU"/>
        </w:rPr>
        <w:t>.</w:t>
      </w:r>
    </w:p>
    <w:p w:rsidR="008C325B" w:rsidRPr="008C325B" w:rsidRDefault="008C325B" w:rsidP="008C325B">
      <w:pPr>
        <w:pStyle w:val="a8"/>
        <w:jc w:val="both"/>
        <w:rPr>
          <w:rFonts w:ascii="Times New Roman" w:hAnsi="Times New Roman" w:cs="Times New Roman"/>
          <w:sz w:val="24"/>
          <w:szCs w:val="24"/>
          <w:lang w:val="ru-RU"/>
        </w:rPr>
      </w:pPr>
      <w:r w:rsidRPr="008C325B">
        <w:rPr>
          <w:rFonts w:ascii="Times New Roman" w:hAnsi="Times New Roman" w:cs="Times New Roman"/>
          <w:b/>
          <w:sz w:val="24"/>
          <w:szCs w:val="24"/>
          <w:lang w:val="ru-RU"/>
        </w:rPr>
        <w:lastRenderedPageBreak/>
        <w:t xml:space="preserve">Чтение, говорение, аудирование, письмо: </w:t>
      </w:r>
      <w:r w:rsidRPr="008C325B">
        <w:rPr>
          <w:rFonts w:ascii="Times New Roman" w:hAnsi="Times New Roman" w:cs="Times New Roman"/>
          <w:sz w:val="24"/>
          <w:szCs w:val="24"/>
          <w:lang w:val="ru-RU"/>
        </w:rPr>
        <w:t>ведут диалоги на основе изученного языкового материала (называют цену, спрашивают, сколько стоит, говорят, что нравится, что нет, что бы они хотели купить, говорят о деньгах на карманные расходы); знакомятся с немецкой традицией составления списка подарков ко дню рождения и пишут аналогичные списки; обсуждают подарки друзьям ко дню рождения, учитывая их стоимость и пожелания др</w:t>
      </w:r>
      <w:r w:rsidRPr="008C325B">
        <w:rPr>
          <w:rFonts w:ascii="Times New Roman" w:hAnsi="Times New Roman" w:cs="Times New Roman"/>
          <w:sz w:val="24"/>
          <w:szCs w:val="24"/>
          <w:lang w:val="ru-RU"/>
        </w:rPr>
        <w:t>у</w:t>
      </w:r>
      <w:r w:rsidRPr="008C325B">
        <w:rPr>
          <w:rFonts w:ascii="Times New Roman" w:hAnsi="Times New Roman" w:cs="Times New Roman"/>
          <w:sz w:val="24"/>
          <w:szCs w:val="24"/>
          <w:lang w:val="ru-RU"/>
        </w:rPr>
        <w:t>зей; читают тексты и находят запрашиваемую информацию; читают тексты с полным п</w:t>
      </w:r>
      <w:r w:rsidRPr="008C325B">
        <w:rPr>
          <w:rFonts w:ascii="Times New Roman" w:hAnsi="Times New Roman" w:cs="Times New Roman"/>
          <w:sz w:val="24"/>
          <w:szCs w:val="24"/>
          <w:lang w:val="ru-RU"/>
        </w:rPr>
        <w:t>о</w:t>
      </w:r>
      <w:r w:rsidRPr="008C325B">
        <w:rPr>
          <w:rFonts w:ascii="Times New Roman" w:hAnsi="Times New Roman" w:cs="Times New Roman"/>
          <w:sz w:val="24"/>
          <w:szCs w:val="24"/>
          <w:lang w:val="ru-RU"/>
        </w:rPr>
        <w:t xml:space="preserve">ниманием, используя словарь. </w:t>
      </w:r>
    </w:p>
    <w:p w:rsidR="00F0334A" w:rsidRPr="008C325B" w:rsidRDefault="008C325B" w:rsidP="008C325B">
      <w:pPr>
        <w:pStyle w:val="a8"/>
        <w:jc w:val="both"/>
        <w:rPr>
          <w:rFonts w:ascii="Times New Roman" w:hAnsi="Times New Roman" w:cs="Times New Roman"/>
          <w:bCs/>
          <w:sz w:val="24"/>
          <w:szCs w:val="24"/>
          <w:lang w:val="ru-RU"/>
        </w:rPr>
      </w:pPr>
      <w:r w:rsidRPr="008C325B">
        <w:rPr>
          <w:rFonts w:ascii="Times New Roman" w:hAnsi="Times New Roman" w:cs="Times New Roman"/>
          <w:b/>
          <w:bCs/>
          <w:sz w:val="24"/>
          <w:szCs w:val="24"/>
          <w:lang w:val="ru-RU"/>
        </w:rPr>
        <w:t>Большая перемена/</w:t>
      </w:r>
      <w:r w:rsidRPr="008C325B">
        <w:rPr>
          <w:rFonts w:ascii="Times New Roman" w:hAnsi="Times New Roman" w:cs="Times New Roman"/>
          <w:b/>
          <w:bCs/>
          <w:sz w:val="24"/>
          <w:szCs w:val="24"/>
        </w:rPr>
        <w:t>Gro</w:t>
      </w:r>
      <w:r w:rsidRPr="008C325B">
        <w:rPr>
          <w:rFonts w:ascii="Times New Roman" w:hAnsi="Times New Roman" w:cs="Times New Roman"/>
          <w:b/>
          <w:bCs/>
          <w:sz w:val="24"/>
          <w:szCs w:val="24"/>
          <w:lang w:val="ru-RU"/>
        </w:rPr>
        <w:t>ß</w:t>
      </w:r>
      <w:r w:rsidRPr="008C325B">
        <w:rPr>
          <w:rFonts w:ascii="Times New Roman" w:hAnsi="Times New Roman" w:cs="Times New Roman"/>
          <w:b/>
          <w:bCs/>
          <w:sz w:val="24"/>
          <w:szCs w:val="24"/>
        </w:rPr>
        <w:t>ePause</w:t>
      </w:r>
      <w:r w:rsidRPr="008C325B">
        <w:rPr>
          <w:rFonts w:ascii="Times New Roman" w:hAnsi="Times New Roman" w:cs="Times New Roman"/>
          <w:b/>
          <w:bCs/>
          <w:sz w:val="24"/>
          <w:szCs w:val="24"/>
          <w:lang w:val="ru-RU"/>
        </w:rPr>
        <w:t xml:space="preserve"> (3 ч).</w:t>
      </w:r>
      <w:r w:rsidR="002B051A">
        <w:rPr>
          <w:rFonts w:ascii="Times New Roman" w:hAnsi="Times New Roman" w:cs="Times New Roman"/>
          <w:b/>
          <w:bCs/>
          <w:sz w:val="24"/>
          <w:szCs w:val="24"/>
          <w:lang w:val="ru-RU"/>
        </w:rPr>
        <w:t xml:space="preserve"> </w:t>
      </w:r>
      <w:r w:rsidRPr="008C325B">
        <w:rPr>
          <w:rFonts w:ascii="Times New Roman" w:hAnsi="Times New Roman" w:cs="Times New Roman"/>
          <w:b/>
          <w:bCs/>
          <w:sz w:val="24"/>
          <w:szCs w:val="24"/>
          <w:lang w:val="ru-RU"/>
        </w:rPr>
        <w:t>Повторение. Итоговый контроль.</w:t>
      </w:r>
      <w:r w:rsidRPr="008C325B">
        <w:rPr>
          <w:rFonts w:ascii="Times New Roman" w:hAnsi="Times New Roman" w:cs="Times New Roman"/>
          <w:bCs/>
          <w:sz w:val="24"/>
          <w:szCs w:val="24"/>
          <w:lang w:val="ru-RU"/>
        </w:rPr>
        <w:t>Повторение  всего изученного материала за год. Контроль изученного материала за учебный год.</w:t>
      </w:r>
    </w:p>
    <w:p w:rsidR="00B540EE" w:rsidRDefault="00B540EE" w:rsidP="00BF3696">
      <w:pPr>
        <w:pStyle w:val="2"/>
        <w:numPr>
          <w:ilvl w:val="3"/>
          <w:numId w:val="250"/>
        </w:numPr>
        <w:rPr>
          <w:sz w:val="24"/>
          <w:szCs w:val="24"/>
          <w:lang w:val="ru-RU"/>
        </w:rPr>
      </w:pPr>
      <w:bookmarkStart w:id="221" w:name="_Toc409691705"/>
      <w:bookmarkStart w:id="222" w:name="_Toc410654031"/>
      <w:bookmarkStart w:id="223" w:name="_Toc414553229"/>
      <w:r w:rsidRPr="008C325B">
        <w:rPr>
          <w:sz w:val="24"/>
          <w:szCs w:val="24"/>
        </w:rPr>
        <w:t>История России. Всеобщая история</w:t>
      </w:r>
      <w:bookmarkEnd w:id="221"/>
      <w:bookmarkEnd w:id="222"/>
      <w:bookmarkEnd w:id="223"/>
    </w:p>
    <w:p w:rsidR="008C325B" w:rsidRPr="008C325B" w:rsidRDefault="008C325B" w:rsidP="008C325B">
      <w:pPr>
        <w:rPr>
          <w:lang w:val="ru-RU"/>
        </w:rPr>
      </w:pPr>
    </w:p>
    <w:p w:rsidR="009D1460" w:rsidRPr="00540501" w:rsidRDefault="00755C28" w:rsidP="00EF0C4F">
      <w:pPr>
        <w:shd w:val="clear" w:color="auto" w:fill="FFFFFF"/>
        <w:spacing w:after="0" w:line="360" w:lineRule="auto"/>
        <w:ind w:firstLine="709"/>
        <w:jc w:val="both"/>
        <w:rPr>
          <w:rFonts w:ascii="Times New Roman" w:hAnsi="Times New Roman"/>
          <w:b/>
          <w:i/>
          <w:sz w:val="24"/>
          <w:szCs w:val="24"/>
          <w:lang w:val="ru-RU"/>
        </w:rPr>
      </w:pPr>
      <w:r w:rsidRPr="00540501">
        <w:rPr>
          <w:rFonts w:ascii="Times New Roman" w:hAnsi="Times New Roman"/>
          <w:sz w:val="24"/>
          <w:szCs w:val="24"/>
          <w:lang w:val="ru-RU"/>
        </w:rPr>
        <w:t>П</w:t>
      </w:r>
      <w:r w:rsidR="009D1460" w:rsidRPr="00540501">
        <w:rPr>
          <w:rFonts w:ascii="Times New Roman" w:hAnsi="Times New Roman"/>
          <w:sz w:val="24"/>
          <w:szCs w:val="24"/>
          <w:lang w:val="ru-RU"/>
        </w:rPr>
        <w:t>рограмма учебного предмета «История» на уровне основного общего образования разр</w:t>
      </w:r>
      <w:r w:rsidR="009D1460" w:rsidRPr="00540501">
        <w:rPr>
          <w:rFonts w:ascii="Times New Roman" w:hAnsi="Times New Roman"/>
          <w:sz w:val="24"/>
          <w:szCs w:val="24"/>
          <w:lang w:val="ru-RU"/>
        </w:rPr>
        <w:t>а</w:t>
      </w:r>
      <w:r w:rsidR="009D1460" w:rsidRPr="00540501">
        <w:rPr>
          <w:rFonts w:ascii="Times New Roman" w:hAnsi="Times New Roman"/>
          <w:sz w:val="24"/>
          <w:szCs w:val="24"/>
          <w:lang w:val="ru-RU"/>
        </w:rPr>
        <w:t xml:space="preserve">ботана на основе Концепции нового учебно-методического комплекса по отечественной истории, подготовленной в 2013-14 г. в целях повышения качества школьного исторического образования, воспитания гражданственности и патриотизма, формирования единого культурно-исторического пространства Российской Федерации. </w:t>
      </w:r>
    </w:p>
    <w:p w:rsidR="009D1460" w:rsidRPr="00540501" w:rsidRDefault="009D1460" w:rsidP="00EF0C4F">
      <w:pPr>
        <w:shd w:val="clear" w:color="auto" w:fill="FFFFFF"/>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Общая характеристика программы по истории.</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Целью школьного исторического образования</w:t>
      </w:r>
      <w:r w:rsidRPr="00540501">
        <w:rPr>
          <w:rFonts w:ascii="Times New Roman" w:hAnsi="Times New Roman"/>
          <w:sz w:val="24"/>
          <w:szCs w:val="24"/>
          <w:lang w:val="ru-RU"/>
        </w:rPr>
        <w:t xml:space="preserve"> является формирование у учащегося ц</w:t>
      </w:r>
      <w:r w:rsidRPr="00540501">
        <w:rPr>
          <w:rFonts w:ascii="Times New Roman" w:hAnsi="Times New Roman"/>
          <w:sz w:val="24"/>
          <w:szCs w:val="24"/>
          <w:lang w:val="ru-RU"/>
        </w:rPr>
        <w:t>е</w:t>
      </w:r>
      <w:r w:rsidRPr="00540501">
        <w:rPr>
          <w:rFonts w:ascii="Times New Roman" w:hAnsi="Times New Roman"/>
          <w:sz w:val="24"/>
          <w:szCs w:val="24"/>
          <w:lang w:val="ru-RU"/>
        </w:rPr>
        <w:t xml:space="preserve">лостной картины российской и мировой истории, учитывающей взаимосвязь всех ее этапов, их значимость для понимания современного места и роли России в мире, важность вклада каждого народа, его культуры в общую историю страны и мировую историю, формирование личностной позиции по основным этапам развития российского государства и общества, а также современного образа России.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Современный подход в преподавании истории предполагает единство знаний, ценностных отношений и познавательной деятельности школьников. В действующих федеральных государс</w:t>
      </w:r>
      <w:r w:rsidRPr="00540501">
        <w:rPr>
          <w:rFonts w:ascii="Times New Roman" w:hAnsi="Times New Roman"/>
          <w:sz w:val="24"/>
          <w:szCs w:val="24"/>
          <w:lang w:val="ru-RU"/>
        </w:rPr>
        <w:t>т</w:t>
      </w:r>
      <w:r w:rsidRPr="00540501">
        <w:rPr>
          <w:rFonts w:ascii="Times New Roman" w:hAnsi="Times New Roman"/>
          <w:sz w:val="24"/>
          <w:szCs w:val="24"/>
          <w:lang w:val="ru-RU"/>
        </w:rPr>
        <w:t xml:space="preserve">венных образовательных стандартах основного общего образования, принятых в 2009–2012 гг., названы следующие </w:t>
      </w:r>
      <w:r w:rsidRPr="00540501">
        <w:rPr>
          <w:rFonts w:ascii="Times New Roman" w:hAnsi="Times New Roman"/>
          <w:b/>
          <w:sz w:val="24"/>
          <w:szCs w:val="24"/>
          <w:lang w:val="ru-RU"/>
        </w:rPr>
        <w:t>задачи изученияистории в школе</w:t>
      </w:r>
      <w:r w:rsidRPr="00540501">
        <w:rPr>
          <w:rFonts w:ascii="Times New Roman" w:hAnsi="Times New Roman"/>
          <w:sz w:val="24"/>
          <w:szCs w:val="24"/>
          <w:lang w:val="ru-RU"/>
        </w:rPr>
        <w:t xml:space="preserve">: </w:t>
      </w:r>
    </w:p>
    <w:p w:rsidR="009D1460" w:rsidRPr="00540501" w:rsidRDefault="009D1460" w:rsidP="00BF3696">
      <w:pPr>
        <w:numPr>
          <w:ilvl w:val="0"/>
          <w:numId w:val="123"/>
        </w:numPr>
        <w:tabs>
          <w:tab w:val="left" w:pos="993"/>
        </w:tabs>
        <w:suppressAutoHyphen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формирование у молодого поколения ориентиров для гражданской, этнонациональной, социальной, культурной самоидентификации в окружающем мире; </w:t>
      </w:r>
    </w:p>
    <w:p w:rsidR="009D1460" w:rsidRPr="00540501" w:rsidRDefault="009D1460" w:rsidP="00BF3696">
      <w:pPr>
        <w:numPr>
          <w:ilvl w:val="0"/>
          <w:numId w:val="123"/>
        </w:numPr>
        <w:tabs>
          <w:tab w:val="left" w:pos="993"/>
        </w:tabs>
        <w:suppressAutoHyphen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овладение учащимися знаниями об основных этапах развития человеческого общества с древности до наших дней, при особом внимании к месту и роли России во всемирно-историческом процессе; </w:t>
      </w:r>
    </w:p>
    <w:p w:rsidR="009D1460" w:rsidRPr="00540501" w:rsidRDefault="009D1460" w:rsidP="00BF3696">
      <w:pPr>
        <w:numPr>
          <w:ilvl w:val="0"/>
          <w:numId w:val="123"/>
        </w:numPr>
        <w:tabs>
          <w:tab w:val="left" w:pos="993"/>
        </w:tabs>
        <w:suppressAutoHyphen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воспитание учащихся в духе патриотизма, уважения к своему Отечеству многонациональному Российскому государству, в соответствии с идеями взаимопонимания, согласия и мира между людьми и народами, в духе демократических ценностей современного общества; </w:t>
      </w:r>
    </w:p>
    <w:p w:rsidR="009D1460" w:rsidRPr="00540501" w:rsidRDefault="009D1460" w:rsidP="00BF3696">
      <w:pPr>
        <w:numPr>
          <w:ilvl w:val="0"/>
          <w:numId w:val="123"/>
        </w:numPr>
        <w:tabs>
          <w:tab w:val="left" w:pos="993"/>
        </w:tabs>
        <w:suppressAutoHyphen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развитие способностей учащихся анализировать содержащуюся в различных источниках информацию о событиях и явлениях прошлого и настоящего, рассматривать события в соответствии с принципом историзма, в их динамике, взаимосвязи и взаимообусловленности; </w:t>
      </w:r>
    </w:p>
    <w:p w:rsidR="009D1460" w:rsidRPr="00540501" w:rsidRDefault="009D1460" w:rsidP="00BF3696">
      <w:pPr>
        <w:numPr>
          <w:ilvl w:val="0"/>
          <w:numId w:val="123"/>
        </w:numPr>
        <w:tabs>
          <w:tab w:val="left" w:pos="993"/>
        </w:tabs>
        <w:suppressAutoHyphen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формирование у школьников умений применять исторические знания в учебной и внешкольной деятельности, в современном поликультурном, полиэтничном и многоконфессиональном обществе.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В соответствии с Концепцией нового учебно-методического комплекса по отечественной истории </w:t>
      </w:r>
      <w:r w:rsidRPr="00540501">
        <w:rPr>
          <w:rFonts w:ascii="Times New Roman" w:hAnsi="Times New Roman"/>
          <w:b/>
          <w:sz w:val="24"/>
          <w:szCs w:val="24"/>
          <w:lang w:val="ru-RU"/>
        </w:rPr>
        <w:t>базовыми принципами</w:t>
      </w:r>
      <w:r w:rsidRPr="00540501">
        <w:rPr>
          <w:rFonts w:ascii="Times New Roman" w:hAnsi="Times New Roman"/>
          <w:sz w:val="24"/>
          <w:szCs w:val="24"/>
          <w:lang w:val="ru-RU"/>
        </w:rPr>
        <w:t xml:space="preserve"> школьного исторического образования являются: </w:t>
      </w:r>
    </w:p>
    <w:p w:rsidR="009D1460" w:rsidRPr="00540501" w:rsidRDefault="009D1460" w:rsidP="00EF0C4F">
      <w:pPr>
        <w:numPr>
          <w:ilvl w:val="0"/>
          <w:numId w:val="2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идея преемственности исторических периодов, в т.ч. </w:t>
      </w:r>
      <w:r w:rsidRPr="00540501">
        <w:rPr>
          <w:rFonts w:ascii="Times New Roman" w:hAnsi="Times New Roman"/>
          <w:iCs/>
          <w:sz w:val="24"/>
          <w:szCs w:val="24"/>
          <w:lang w:val="ru-RU"/>
        </w:rPr>
        <w:t>непрерывности</w:t>
      </w:r>
      <w:r w:rsidRPr="00540501">
        <w:rPr>
          <w:rFonts w:ascii="Times New Roman" w:hAnsi="Times New Roman"/>
          <w:sz w:val="24"/>
          <w:szCs w:val="24"/>
          <w:lang w:val="ru-RU"/>
        </w:rPr>
        <w:t xml:space="preserve"> процессов стано</w:t>
      </w:r>
      <w:r w:rsidRPr="00540501">
        <w:rPr>
          <w:rFonts w:ascii="Times New Roman" w:hAnsi="Times New Roman"/>
          <w:sz w:val="24"/>
          <w:szCs w:val="24"/>
          <w:lang w:val="ru-RU"/>
        </w:rPr>
        <w:t>в</w:t>
      </w:r>
      <w:r w:rsidRPr="00540501">
        <w:rPr>
          <w:rFonts w:ascii="Times New Roman" w:hAnsi="Times New Roman"/>
          <w:sz w:val="24"/>
          <w:szCs w:val="24"/>
          <w:lang w:val="ru-RU"/>
        </w:rPr>
        <w:t>ления и развития российской государственности, формирования государственной территории и единого многонационального российского народа, а также его основных символов и ценностей;</w:t>
      </w:r>
    </w:p>
    <w:p w:rsidR="009D1460" w:rsidRPr="00540501" w:rsidRDefault="009D1460" w:rsidP="00EF0C4F">
      <w:pPr>
        <w:numPr>
          <w:ilvl w:val="0"/>
          <w:numId w:val="2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рассмотрение истории России как </w:t>
      </w:r>
      <w:r w:rsidRPr="00540501">
        <w:rPr>
          <w:rFonts w:ascii="Times New Roman" w:hAnsi="Times New Roman"/>
          <w:iCs/>
          <w:sz w:val="24"/>
          <w:szCs w:val="24"/>
          <w:lang w:val="ru-RU"/>
        </w:rPr>
        <w:t>неотъемлемой части мирового исторического проце</w:t>
      </w:r>
      <w:r w:rsidRPr="00540501">
        <w:rPr>
          <w:rFonts w:ascii="Times New Roman" w:hAnsi="Times New Roman"/>
          <w:iCs/>
          <w:sz w:val="24"/>
          <w:szCs w:val="24"/>
          <w:lang w:val="ru-RU"/>
        </w:rPr>
        <w:t>с</w:t>
      </w:r>
      <w:r w:rsidRPr="00540501">
        <w:rPr>
          <w:rFonts w:ascii="Times New Roman" w:hAnsi="Times New Roman"/>
          <w:iCs/>
          <w:sz w:val="24"/>
          <w:szCs w:val="24"/>
          <w:lang w:val="ru-RU"/>
        </w:rPr>
        <w:t>са</w:t>
      </w:r>
      <w:r w:rsidRPr="00540501">
        <w:rPr>
          <w:rFonts w:ascii="Times New Roman" w:hAnsi="Times New Roman"/>
          <w:sz w:val="24"/>
          <w:szCs w:val="24"/>
          <w:lang w:val="ru-RU"/>
        </w:rPr>
        <w:t>, понимание особенностей е</w:t>
      </w:r>
      <w:r w:rsidR="00245F1D" w:rsidRPr="00540501">
        <w:rPr>
          <w:rFonts w:ascii="Times New Roman" w:hAnsi="Times New Roman"/>
          <w:sz w:val="24"/>
          <w:szCs w:val="24"/>
          <w:lang w:val="ru-RU"/>
        </w:rPr>
        <w:t>е</w:t>
      </w:r>
      <w:r w:rsidRPr="00540501">
        <w:rPr>
          <w:rFonts w:ascii="Times New Roman" w:hAnsi="Times New Roman"/>
          <w:sz w:val="24"/>
          <w:szCs w:val="24"/>
          <w:lang w:val="ru-RU"/>
        </w:rPr>
        <w:t xml:space="preserve"> развития, места и роли в мировой истории и в современном мире; </w:t>
      </w:r>
    </w:p>
    <w:p w:rsidR="009D1460" w:rsidRPr="00540501" w:rsidRDefault="009D1460" w:rsidP="00EF0C4F">
      <w:pPr>
        <w:numPr>
          <w:ilvl w:val="0"/>
          <w:numId w:val="2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ценности гражданского общества – верховенство права, социальная солидарность, без</w:t>
      </w:r>
      <w:r w:rsidRPr="00540501">
        <w:rPr>
          <w:rFonts w:ascii="Times New Roman" w:hAnsi="Times New Roman"/>
          <w:sz w:val="24"/>
          <w:szCs w:val="24"/>
          <w:lang w:val="ru-RU"/>
        </w:rPr>
        <w:t>о</w:t>
      </w:r>
      <w:r w:rsidRPr="00540501">
        <w:rPr>
          <w:rFonts w:ascii="Times New Roman" w:hAnsi="Times New Roman"/>
          <w:sz w:val="24"/>
          <w:szCs w:val="24"/>
          <w:lang w:val="ru-RU"/>
        </w:rPr>
        <w:t xml:space="preserve">пасность, свобода и ответственность; </w:t>
      </w:r>
    </w:p>
    <w:p w:rsidR="009D1460" w:rsidRPr="00540501" w:rsidRDefault="009D1460" w:rsidP="00EF0C4F">
      <w:pPr>
        <w:numPr>
          <w:ilvl w:val="0"/>
          <w:numId w:val="2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воспитательный потенциал исторического образования, его исключительная роль в фо</w:t>
      </w:r>
      <w:r w:rsidRPr="00540501">
        <w:rPr>
          <w:rFonts w:ascii="Times New Roman" w:hAnsi="Times New Roman"/>
          <w:sz w:val="24"/>
          <w:szCs w:val="24"/>
          <w:lang w:val="ru-RU"/>
        </w:rPr>
        <w:t>р</w:t>
      </w:r>
      <w:r w:rsidRPr="00540501">
        <w:rPr>
          <w:rFonts w:ascii="Times New Roman" w:hAnsi="Times New Roman"/>
          <w:sz w:val="24"/>
          <w:szCs w:val="24"/>
          <w:lang w:val="ru-RU"/>
        </w:rPr>
        <w:t>мировании российской гражданской идентичности и патриотизма;</w:t>
      </w:r>
    </w:p>
    <w:p w:rsidR="009D1460" w:rsidRPr="00540501" w:rsidRDefault="009D1460" w:rsidP="00EF0C4F">
      <w:pPr>
        <w:numPr>
          <w:ilvl w:val="0"/>
          <w:numId w:val="2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общественное согласие и уважение как необходимое условие взаимодействия государств и народов в новейшей истории. </w:t>
      </w:r>
    </w:p>
    <w:p w:rsidR="009D1460" w:rsidRPr="00540501" w:rsidRDefault="009D1460" w:rsidP="00EF0C4F">
      <w:pPr>
        <w:numPr>
          <w:ilvl w:val="0"/>
          <w:numId w:val="2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познавательное значение российской, региональной и мировой истории;</w:t>
      </w:r>
    </w:p>
    <w:p w:rsidR="009D1460" w:rsidRPr="00540501" w:rsidRDefault="009D1460" w:rsidP="00EF0C4F">
      <w:pPr>
        <w:numPr>
          <w:ilvl w:val="0"/>
          <w:numId w:val="2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формирование требований к каждой ступени непрерывного исторического образования на протяжении всей жизни.</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Методической основой изучения курса истории в основной школе является системно-деятельностный подход, обеспечивающий достижение личностных, метапредметных и предме</w:t>
      </w:r>
      <w:r w:rsidRPr="00540501">
        <w:rPr>
          <w:rFonts w:ascii="Times New Roman" w:hAnsi="Times New Roman"/>
          <w:sz w:val="24"/>
          <w:szCs w:val="24"/>
          <w:lang w:val="ru-RU"/>
        </w:rPr>
        <w:t>т</w:t>
      </w:r>
      <w:r w:rsidRPr="00540501">
        <w:rPr>
          <w:rFonts w:ascii="Times New Roman" w:hAnsi="Times New Roman"/>
          <w:sz w:val="24"/>
          <w:szCs w:val="24"/>
          <w:lang w:val="ru-RU"/>
        </w:rPr>
        <w:t>ных образовательных результатов посредством организации активной познавательной деятельн</w:t>
      </w:r>
      <w:r w:rsidRPr="00540501">
        <w:rPr>
          <w:rFonts w:ascii="Times New Roman" w:hAnsi="Times New Roman"/>
          <w:sz w:val="24"/>
          <w:szCs w:val="24"/>
          <w:lang w:val="ru-RU"/>
        </w:rPr>
        <w:t>о</w:t>
      </w:r>
      <w:r w:rsidRPr="00540501">
        <w:rPr>
          <w:rFonts w:ascii="Times New Roman" w:hAnsi="Times New Roman"/>
          <w:sz w:val="24"/>
          <w:szCs w:val="24"/>
          <w:lang w:val="ru-RU"/>
        </w:rPr>
        <w:t>сти школьников.</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Методологическая основа преподавания курса истории в школе зиждется на следующих образовательных и воспитательных приоритетах:</w:t>
      </w:r>
    </w:p>
    <w:p w:rsidR="009D1460" w:rsidRPr="00540501" w:rsidRDefault="009D1460" w:rsidP="00EF0C4F">
      <w:pPr>
        <w:numPr>
          <w:ilvl w:val="0"/>
          <w:numId w:val="2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принцип научности, определяющий соответствие учебных единиц основным результ</w:t>
      </w:r>
      <w:r w:rsidRPr="00540501">
        <w:rPr>
          <w:rFonts w:ascii="Times New Roman" w:hAnsi="Times New Roman"/>
          <w:sz w:val="24"/>
          <w:szCs w:val="24"/>
          <w:lang w:val="ru-RU"/>
        </w:rPr>
        <w:t>а</w:t>
      </w:r>
      <w:r w:rsidRPr="00540501">
        <w:rPr>
          <w:rFonts w:ascii="Times New Roman" w:hAnsi="Times New Roman"/>
          <w:sz w:val="24"/>
          <w:szCs w:val="24"/>
          <w:lang w:val="ru-RU"/>
        </w:rPr>
        <w:t>там научных исследований;</w:t>
      </w:r>
    </w:p>
    <w:p w:rsidR="009D1460" w:rsidRPr="00540501" w:rsidRDefault="009D1460" w:rsidP="00EF0C4F">
      <w:pPr>
        <w:numPr>
          <w:ilvl w:val="0"/>
          <w:numId w:val="2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многоуровневое представление истории в единстве локальной, региональной, отечес</w:t>
      </w:r>
      <w:r w:rsidRPr="00540501">
        <w:rPr>
          <w:rFonts w:ascii="Times New Roman" w:hAnsi="Times New Roman"/>
          <w:sz w:val="24"/>
          <w:szCs w:val="24"/>
          <w:lang w:val="ru-RU"/>
        </w:rPr>
        <w:t>т</w:t>
      </w:r>
      <w:r w:rsidRPr="00540501">
        <w:rPr>
          <w:rFonts w:ascii="Times New Roman" w:hAnsi="Times New Roman"/>
          <w:sz w:val="24"/>
          <w:szCs w:val="24"/>
          <w:lang w:val="ru-RU"/>
        </w:rPr>
        <w:t>венной и мировой истории, рассмотрение исторического процесса как совокупности усилий мн</w:t>
      </w:r>
      <w:r w:rsidRPr="00540501">
        <w:rPr>
          <w:rFonts w:ascii="Times New Roman" w:hAnsi="Times New Roman"/>
          <w:sz w:val="24"/>
          <w:szCs w:val="24"/>
          <w:lang w:val="ru-RU"/>
        </w:rPr>
        <w:t>о</w:t>
      </w:r>
      <w:r w:rsidRPr="00540501">
        <w:rPr>
          <w:rFonts w:ascii="Times New Roman" w:hAnsi="Times New Roman"/>
          <w:sz w:val="24"/>
          <w:szCs w:val="24"/>
          <w:lang w:val="ru-RU"/>
        </w:rPr>
        <w:t>гих поколений, народов и государств;</w:t>
      </w:r>
    </w:p>
    <w:p w:rsidR="009D1460" w:rsidRPr="00540501" w:rsidRDefault="009D1460" w:rsidP="00EF0C4F">
      <w:pPr>
        <w:numPr>
          <w:ilvl w:val="0"/>
          <w:numId w:val="2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многофакторный подход к освещению истории всех сторон жизни государства и общ</w:t>
      </w:r>
      <w:r w:rsidRPr="00540501">
        <w:rPr>
          <w:rFonts w:ascii="Times New Roman" w:hAnsi="Times New Roman"/>
          <w:sz w:val="24"/>
          <w:szCs w:val="24"/>
          <w:lang w:val="ru-RU"/>
        </w:rPr>
        <w:t>е</w:t>
      </w:r>
      <w:r w:rsidRPr="00540501">
        <w:rPr>
          <w:rFonts w:ascii="Times New Roman" w:hAnsi="Times New Roman"/>
          <w:sz w:val="24"/>
          <w:szCs w:val="24"/>
          <w:lang w:val="ru-RU"/>
        </w:rPr>
        <w:t xml:space="preserve">ства; </w:t>
      </w:r>
    </w:p>
    <w:p w:rsidR="009D1460" w:rsidRPr="00540501" w:rsidRDefault="009D1460" w:rsidP="00EF0C4F">
      <w:pPr>
        <w:numPr>
          <w:ilvl w:val="0"/>
          <w:numId w:val="2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исторический подход как основа формирования содержания курса и межпредметных связей, прежде всего, с учебными предметами социально-гуманитарного цикла; </w:t>
      </w:r>
    </w:p>
    <w:p w:rsidR="009D1460" w:rsidRPr="00540501" w:rsidRDefault="009D1460" w:rsidP="00EF0C4F">
      <w:pPr>
        <w:numPr>
          <w:ilvl w:val="0"/>
          <w:numId w:val="2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антропологический подход, формирующий личностное эмоционально окрашенное во</w:t>
      </w:r>
      <w:r w:rsidRPr="00540501">
        <w:rPr>
          <w:rFonts w:ascii="Times New Roman" w:hAnsi="Times New Roman"/>
          <w:sz w:val="24"/>
          <w:szCs w:val="24"/>
          <w:lang w:val="ru-RU"/>
        </w:rPr>
        <w:t>с</w:t>
      </w:r>
      <w:r w:rsidRPr="00540501">
        <w:rPr>
          <w:rFonts w:ascii="Times New Roman" w:hAnsi="Times New Roman"/>
          <w:sz w:val="24"/>
          <w:szCs w:val="24"/>
          <w:lang w:val="ru-RU"/>
        </w:rPr>
        <w:t>приятие прошлого;</w:t>
      </w:r>
    </w:p>
    <w:p w:rsidR="009D1460" w:rsidRPr="00540501" w:rsidRDefault="009D1460" w:rsidP="00EC4698">
      <w:pPr>
        <w:numPr>
          <w:ilvl w:val="0"/>
          <w:numId w:val="27"/>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историко-культурологический подход, формирующий способности к межкультурному диалогу, восприятию и бережному отношению к культурному наследию.</w:t>
      </w:r>
    </w:p>
    <w:p w:rsidR="009D1460" w:rsidRPr="00540501" w:rsidRDefault="009D146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История России. Всеобщая история</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sz w:val="24"/>
          <w:szCs w:val="24"/>
          <w:lang w:val="ru-RU"/>
        </w:rPr>
        <w:t>История России</w:t>
      </w:r>
    </w:p>
    <w:p w:rsidR="009D1460" w:rsidRPr="00540501" w:rsidRDefault="00F17097"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От Древней Руси к Российскому государству</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Введение</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Роль и место России в мировой истории. Проблемы периодизации российской истории. И</w:t>
      </w:r>
      <w:r w:rsidRPr="00540501">
        <w:rPr>
          <w:rFonts w:ascii="Times New Roman" w:hAnsi="Times New Roman"/>
          <w:sz w:val="24"/>
          <w:szCs w:val="24"/>
          <w:lang w:val="ru-RU"/>
        </w:rPr>
        <w:t>с</w:t>
      </w:r>
      <w:r w:rsidRPr="00540501">
        <w:rPr>
          <w:rFonts w:ascii="Times New Roman" w:hAnsi="Times New Roman"/>
          <w:sz w:val="24"/>
          <w:szCs w:val="24"/>
          <w:lang w:val="ru-RU"/>
        </w:rPr>
        <w:t xml:space="preserve">точники по истории России. Основные этапы развития исторической мысли в России.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Народы и государства на территории нашей страны в древности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Заселение территории нашей страны человеком. Каменный век. </w:t>
      </w:r>
      <w:r w:rsidRPr="00540501">
        <w:rPr>
          <w:rFonts w:ascii="Times New Roman" w:hAnsi="Times New Roman"/>
          <w:i/>
          <w:sz w:val="24"/>
          <w:szCs w:val="24"/>
          <w:lang w:val="ru-RU"/>
        </w:rPr>
        <w:t>Особенности перехода от присваивающего хозяйства к производящему на территории Северной Евразии.Ареалы древне</w:t>
      </w:r>
      <w:r w:rsidRPr="00540501">
        <w:rPr>
          <w:rFonts w:ascii="Times New Roman" w:hAnsi="Times New Roman"/>
          <w:i/>
          <w:sz w:val="24"/>
          <w:szCs w:val="24"/>
          <w:lang w:val="ru-RU"/>
        </w:rPr>
        <w:t>й</w:t>
      </w:r>
      <w:r w:rsidRPr="00540501">
        <w:rPr>
          <w:rFonts w:ascii="Times New Roman" w:hAnsi="Times New Roman"/>
          <w:i/>
          <w:sz w:val="24"/>
          <w:szCs w:val="24"/>
          <w:lang w:val="ru-RU"/>
        </w:rPr>
        <w:t>шего земледелия и скотоводства. Появление металлических орудий и их влияние на первобытное общество. Центры древнейшей металлургии в Северной Евразии. Кочевые общества евразийских степей в эпоху бронзы и раннем железном веке. Степь и ее роль в распространении культурных взаимовлияний.</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Народы, проживавшие на этой территории до середины </w:t>
      </w:r>
      <w:r w:rsidRPr="00EF0C4F">
        <w:rPr>
          <w:rFonts w:ascii="Times New Roman" w:hAnsi="Times New Roman"/>
          <w:sz w:val="24"/>
          <w:szCs w:val="24"/>
        </w:rPr>
        <w:t>I</w:t>
      </w:r>
      <w:r w:rsidRPr="00540501">
        <w:rPr>
          <w:rFonts w:ascii="Times New Roman" w:hAnsi="Times New Roman"/>
          <w:sz w:val="24"/>
          <w:szCs w:val="24"/>
          <w:lang w:val="ru-RU"/>
        </w:rPr>
        <w:t xml:space="preserve"> тысячелетия до н.э. </w:t>
      </w:r>
      <w:r w:rsidRPr="00540501">
        <w:rPr>
          <w:rFonts w:ascii="Times New Roman" w:hAnsi="Times New Roman"/>
          <w:i/>
          <w:sz w:val="24"/>
          <w:szCs w:val="24"/>
          <w:lang w:val="ru-RU"/>
        </w:rPr>
        <w:t>Античные г</w:t>
      </w:r>
      <w:r w:rsidRPr="00540501">
        <w:rPr>
          <w:rFonts w:ascii="Times New Roman" w:hAnsi="Times New Roman"/>
          <w:i/>
          <w:sz w:val="24"/>
          <w:szCs w:val="24"/>
          <w:lang w:val="ru-RU"/>
        </w:rPr>
        <w:t>о</w:t>
      </w:r>
      <w:r w:rsidRPr="00540501">
        <w:rPr>
          <w:rFonts w:ascii="Times New Roman" w:hAnsi="Times New Roman"/>
          <w:i/>
          <w:sz w:val="24"/>
          <w:szCs w:val="24"/>
          <w:lang w:val="ru-RU"/>
        </w:rPr>
        <w:t xml:space="preserve">рода-государства Северного Причерноморья. Боспорское царство. Скифское царство. Дербент.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Восточная Европа в середине </w:t>
      </w:r>
      <w:r w:rsidRPr="00EF0C4F">
        <w:rPr>
          <w:rFonts w:ascii="Times New Roman" w:hAnsi="Times New Roman"/>
          <w:b/>
          <w:bCs/>
          <w:sz w:val="24"/>
          <w:szCs w:val="24"/>
        </w:rPr>
        <w:t>I</w:t>
      </w:r>
      <w:r w:rsidRPr="00540501">
        <w:rPr>
          <w:rFonts w:ascii="Times New Roman" w:hAnsi="Times New Roman"/>
          <w:b/>
          <w:bCs/>
          <w:sz w:val="24"/>
          <w:szCs w:val="24"/>
          <w:lang w:val="ru-RU"/>
        </w:rPr>
        <w:t xml:space="preserve"> тыс. н.э. </w:t>
      </w:r>
    </w:p>
    <w:p w:rsidR="009D1460" w:rsidRPr="00540501" w:rsidRDefault="009D1460" w:rsidP="00EF0C4F">
      <w:pPr>
        <w:spacing w:after="0" w:line="360" w:lineRule="auto"/>
        <w:ind w:firstLine="709"/>
        <w:jc w:val="both"/>
        <w:rPr>
          <w:rFonts w:ascii="Times New Roman" w:hAnsi="Times New Roman"/>
          <w:b/>
          <w:bCs/>
          <w:i/>
          <w:sz w:val="24"/>
          <w:szCs w:val="24"/>
          <w:lang w:val="ru-RU"/>
        </w:rPr>
      </w:pPr>
      <w:r w:rsidRPr="00540501">
        <w:rPr>
          <w:rFonts w:ascii="Times New Roman" w:hAnsi="Times New Roman"/>
          <w:sz w:val="24"/>
          <w:szCs w:val="24"/>
          <w:lang w:val="ru-RU"/>
        </w:rPr>
        <w:t xml:space="preserve">Великое переселение народов. </w:t>
      </w:r>
      <w:r w:rsidRPr="00540501">
        <w:rPr>
          <w:rFonts w:ascii="Times New Roman" w:hAnsi="Times New Roman"/>
          <w:i/>
          <w:sz w:val="24"/>
          <w:szCs w:val="24"/>
          <w:lang w:val="ru-RU"/>
        </w:rPr>
        <w:t>Миграция готов. Нашествие гуннов.</w:t>
      </w:r>
      <w:r w:rsidRPr="00540501">
        <w:rPr>
          <w:rFonts w:ascii="Times New Roman" w:hAnsi="Times New Roman"/>
          <w:sz w:val="24"/>
          <w:szCs w:val="24"/>
          <w:lang w:val="ru-RU"/>
        </w:rPr>
        <w:t xml:space="preserve"> Вопрос о славянской прародине и происхождении славян. Расселение славян, их разделение на три ветви – восточных, западных и южных. </w:t>
      </w:r>
      <w:r w:rsidRPr="00540501">
        <w:rPr>
          <w:rFonts w:ascii="Times New Roman" w:hAnsi="Times New Roman"/>
          <w:i/>
          <w:sz w:val="24"/>
          <w:szCs w:val="24"/>
          <w:lang w:val="ru-RU"/>
        </w:rPr>
        <w:t>Славянские общности Восточной Европы.</w:t>
      </w:r>
      <w:r w:rsidRPr="00540501">
        <w:rPr>
          <w:rFonts w:ascii="Times New Roman" w:hAnsi="Times New Roman"/>
          <w:sz w:val="24"/>
          <w:szCs w:val="24"/>
          <w:lang w:val="ru-RU"/>
        </w:rPr>
        <w:t xml:space="preserve"> Их соседи – балты и финно-угры. Хозяйство восточных славян, их общественный строй и политическая организация. Возникнов</w:t>
      </w:r>
      <w:r w:rsidRPr="00540501">
        <w:rPr>
          <w:rFonts w:ascii="Times New Roman" w:hAnsi="Times New Roman"/>
          <w:sz w:val="24"/>
          <w:szCs w:val="24"/>
          <w:lang w:val="ru-RU"/>
        </w:rPr>
        <w:t>е</w:t>
      </w:r>
      <w:r w:rsidRPr="00540501">
        <w:rPr>
          <w:rFonts w:ascii="Times New Roman" w:hAnsi="Times New Roman"/>
          <w:sz w:val="24"/>
          <w:szCs w:val="24"/>
          <w:lang w:val="ru-RU"/>
        </w:rPr>
        <w:t>ние княжеской власти. Традиционные верования. Страны и народы Восточной Европы, Сибири и Дальнего Востока</w:t>
      </w:r>
      <w:r w:rsidRPr="00540501">
        <w:rPr>
          <w:rFonts w:ascii="Times New Roman" w:hAnsi="Times New Roman"/>
          <w:i/>
          <w:sz w:val="24"/>
          <w:szCs w:val="24"/>
          <w:lang w:val="ru-RU"/>
        </w:rPr>
        <w:t xml:space="preserve">. Тюркский каганат. Хазарский каганат. Волжская Булгария.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Образование государства Русь </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Исторические условия складывания русской государственности: природно-климатический фактор и политические процессы в Европе в конце </w:t>
      </w:r>
      <w:r w:rsidRPr="00EF0C4F">
        <w:rPr>
          <w:rFonts w:ascii="Times New Roman" w:hAnsi="Times New Roman"/>
          <w:i/>
          <w:sz w:val="24"/>
          <w:szCs w:val="24"/>
        </w:rPr>
        <w:t>I</w:t>
      </w:r>
      <w:r w:rsidRPr="00540501">
        <w:rPr>
          <w:rFonts w:ascii="Times New Roman" w:hAnsi="Times New Roman"/>
          <w:i/>
          <w:sz w:val="24"/>
          <w:szCs w:val="24"/>
          <w:lang w:val="ru-RU"/>
        </w:rPr>
        <w:t xml:space="preserve"> тыс. н. э. Формирование новой политической и этнической карты континента.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Государства Центральной и Западной Европы. Первые известия о Руси.</w:t>
      </w:r>
      <w:r w:rsidRPr="00540501">
        <w:rPr>
          <w:rFonts w:ascii="Times New Roman" w:hAnsi="Times New Roman"/>
          <w:sz w:val="24"/>
          <w:szCs w:val="24"/>
          <w:lang w:val="ru-RU"/>
        </w:rPr>
        <w:t xml:space="preserve"> Проблема образ</w:t>
      </w:r>
      <w:r w:rsidRPr="00540501">
        <w:rPr>
          <w:rFonts w:ascii="Times New Roman" w:hAnsi="Times New Roman"/>
          <w:sz w:val="24"/>
          <w:szCs w:val="24"/>
          <w:lang w:val="ru-RU"/>
        </w:rPr>
        <w:t>о</w:t>
      </w:r>
      <w:r w:rsidRPr="00540501">
        <w:rPr>
          <w:rFonts w:ascii="Times New Roman" w:hAnsi="Times New Roman"/>
          <w:sz w:val="24"/>
          <w:szCs w:val="24"/>
          <w:lang w:val="ru-RU"/>
        </w:rPr>
        <w:t xml:space="preserve">вания Древнерусского государства. Начало династии Рюриковичей.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Формирование территории государства Русь. Дань и полюдье. Первые русские князья. О</w:t>
      </w:r>
      <w:r w:rsidRPr="00540501">
        <w:rPr>
          <w:rFonts w:ascii="Times New Roman" w:hAnsi="Times New Roman"/>
          <w:sz w:val="24"/>
          <w:szCs w:val="24"/>
          <w:lang w:val="ru-RU"/>
        </w:rPr>
        <w:t>т</w:t>
      </w:r>
      <w:r w:rsidRPr="00540501">
        <w:rPr>
          <w:rFonts w:ascii="Times New Roman" w:hAnsi="Times New Roman"/>
          <w:sz w:val="24"/>
          <w:szCs w:val="24"/>
          <w:lang w:val="ru-RU"/>
        </w:rPr>
        <w:t>ношения с Византийской империей, странами Центральной, Западной и Северной Европы, коче</w:t>
      </w:r>
      <w:r w:rsidRPr="00540501">
        <w:rPr>
          <w:rFonts w:ascii="Times New Roman" w:hAnsi="Times New Roman"/>
          <w:sz w:val="24"/>
          <w:szCs w:val="24"/>
          <w:lang w:val="ru-RU"/>
        </w:rPr>
        <w:t>в</w:t>
      </w:r>
      <w:r w:rsidRPr="00540501">
        <w:rPr>
          <w:rFonts w:ascii="Times New Roman" w:hAnsi="Times New Roman"/>
          <w:sz w:val="24"/>
          <w:szCs w:val="24"/>
          <w:lang w:val="ru-RU"/>
        </w:rPr>
        <w:t xml:space="preserve">никами европейских степей. Русь в международной торговле. Путь из варяг в греки. Волжский торговый путь.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Принятие христианства и его значение. Византийское наследие на Руси.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Русь в конце </w:t>
      </w:r>
      <w:r w:rsidRPr="00EF0C4F">
        <w:rPr>
          <w:rFonts w:ascii="Times New Roman" w:hAnsi="Times New Roman"/>
          <w:b/>
          <w:bCs/>
          <w:sz w:val="24"/>
          <w:szCs w:val="24"/>
        </w:rPr>
        <w:t>X</w:t>
      </w:r>
      <w:r w:rsidRPr="00540501">
        <w:rPr>
          <w:rFonts w:ascii="Times New Roman" w:hAnsi="Times New Roman"/>
          <w:b/>
          <w:bCs/>
          <w:sz w:val="24"/>
          <w:szCs w:val="24"/>
          <w:lang w:val="ru-RU"/>
        </w:rPr>
        <w:t xml:space="preserve"> – начале </w:t>
      </w:r>
      <w:r w:rsidRPr="00EF0C4F">
        <w:rPr>
          <w:rFonts w:ascii="Times New Roman" w:hAnsi="Times New Roman"/>
          <w:b/>
          <w:bCs/>
          <w:sz w:val="24"/>
          <w:szCs w:val="24"/>
        </w:rPr>
        <w:t>XII</w:t>
      </w:r>
      <w:r w:rsidRPr="00540501">
        <w:rPr>
          <w:rFonts w:ascii="Times New Roman" w:hAnsi="Times New Roman"/>
          <w:b/>
          <w:bCs/>
          <w:sz w:val="24"/>
          <w:szCs w:val="24"/>
          <w:lang w:val="ru-RU"/>
        </w:rPr>
        <w:t xml:space="preserve"> в.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Территория и население государства Русь/Русская земля. Крупнейшие города Руси. Новг</w:t>
      </w:r>
      <w:r w:rsidRPr="00540501">
        <w:rPr>
          <w:rFonts w:ascii="Times New Roman" w:hAnsi="Times New Roman"/>
          <w:sz w:val="24"/>
          <w:szCs w:val="24"/>
          <w:lang w:val="ru-RU"/>
        </w:rPr>
        <w:t>о</w:t>
      </w:r>
      <w:r w:rsidRPr="00540501">
        <w:rPr>
          <w:rFonts w:ascii="Times New Roman" w:hAnsi="Times New Roman"/>
          <w:sz w:val="24"/>
          <w:szCs w:val="24"/>
          <w:lang w:val="ru-RU"/>
        </w:rPr>
        <w:t>род как центр освоения Севера Восточной Европы, колонизация Русской равнины. Территориал</w:t>
      </w:r>
      <w:r w:rsidRPr="00540501">
        <w:rPr>
          <w:rFonts w:ascii="Times New Roman" w:hAnsi="Times New Roman"/>
          <w:sz w:val="24"/>
          <w:szCs w:val="24"/>
          <w:lang w:val="ru-RU"/>
        </w:rPr>
        <w:t>ь</w:t>
      </w:r>
      <w:r w:rsidRPr="00540501">
        <w:rPr>
          <w:rFonts w:ascii="Times New Roman" w:hAnsi="Times New Roman"/>
          <w:sz w:val="24"/>
          <w:szCs w:val="24"/>
          <w:lang w:val="ru-RU"/>
        </w:rPr>
        <w:t>но-политическая структура Руси: волости. Органы власти: князь, посадник, тысяцкий, вече. Вну</w:t>
      </w:r>
      <w:r w:rsidRPr="00540501">
        <w:rPr>
          <w:rFonts w:ascii="Times New Roman" w:hAnsi="Times New Roman"/>
          <w:sz w:val="24"/>
          <w:szCs w:val="24"/>
          <w:lang w:val="ru-RU"/>
        </w:rPr>
        <w:t>т</w:t>
      </w:r>
      <w:r w:rsidRPr="00540501">
        <w:rPr>
          <w:rFonts w:ascii="Times New Roman" w:hAnsi="Times New Roman"/>
          <w:sz w:val="24"/>
          <w:szCs w:val="24"/>
          <w:lang w:val="ru-RU"/>
        </w:rPr>
        <w:t>риполитическое развитие. Борьба за власть между сыновьями Владимира Святого. Ярослав Му</w:t>
      </w:r>
      <w:r w:rsidRPr="00540501">
        <w:rPr>
          <w:rFonts w:ascii="Times New Roman" w:hAnsi="Times New Roman"/>
          <w:sz w:val="24"/>
          <w:szCs w:val="24"/>
          <w:lang w:val="ru-RU"/>
        </w:rPr>
        <w:t>д</w:t>
      </w:r>
      <w:r w:rsidRPr="00540501">
        <w:rPr>
          <w:rFonts w:ascii="Times New Roman" w:hAnsi="Times New Roman"/>
          <w:sz w:val="24"/>
          <w:szCs w:val="24"/>
          <w:lang w:val="ru-RU"/>
        </w:rPr>
        <w:t xml:space="preserve">рый. Русь при Ярославичах. Владимир Мономах. Русская церковь.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Общественный строй Руси: дискуссии в исторической науке. Князья, дружина. Духовенс</w:t>
      </w:r>
      <w:r w:rsidRPr="00540501">
        <w:rPr>
          <w:rFonts w:ascii="Times New Roman" w:hAnsi="Times New Roman"/>
          <w:sz w:val="24"/>
          <w:szCs w:val="24"/>
          <w:lang w:val="ru-RU"/>
        </w:rPr>
        <w:t>т</w:t>
      </w:r>
      <w:r w:rsidRPr="00540501">
        <w:rPr>
          <w:rFonts w:ascii="Times New Roman" w:hAnsi="Times New Roman"/>
          <w:sz w:val="24"/>
          <w:szCs w:val="24"/>
          <w:lang w:val="ru-RU"/>
        </w:rPr>
        <w:t xml:space="preserve">во. Городское население. Купцы. Категории рядового и зависимого населения. Древнерусское право: Русская Правда, </w:t>
      </w:r>
      <w:r w:rsidRPr="00540501">
        <w:rPr>
          <w:rFonts w:ascii="Times New Roman" w:hAnsi="Times New Roman"/>
          <w:i/>
          <w:sz w:val="24"/>
          <w:szCs w:val="24"/>
          <w:lang w:val="ru-RU"/>
        </w:rPr>
        <w:t>церковные уставы.</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Русь в социально-политическом контексте Евразии. Внешняя политика и международные связи: отношения с Византией, печенегами, половцами </w:t>
      </w:r>
      <w:r w:rsidRPr="00540501">
        <w:rPr>
          <w:rFonts w:ascii="Times New Roman" w:hAnsi="Times New Roman"/>
          <w:i/>
          <w:sz w:val="24"/>
          <w:szCs w:val="24"/>
          <w:lang w:val="ru-RU"/>
        </w:rPr>
        <w:t>(Дешт-и-Кипчак</w:t>
      </w:r>
      <w:r w:rsidRPr="00540501">
        <w:rPr>
          <w:rFonts w:ascii="Times New Roman" w:hAnsi="Times New Roman"/>
          <w:sz w:val="24"/>
          <w:szCs w:val="24"/>
          <w:lang w:val="ru-RU"/>
        </w:rPr>
        <w:t xml:space="preserve">), </w:t>
      </w:r>
      <w:r w:rsidRPr="00540501">
        <w:rPr>
          <w:rFonts w:ascii="Times New Roman" w:hAnsi="Times New Roman"/>
          <w:i/>
          <w:sz w:val="24"/>
          <w:szCs w:val="24"/>
          <w:lang w:val="ru-RU"/>
        </w:rPr>
        <w:t>странами Центральной, Западной и Северной Европы.</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Культурное пространство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Русь в культурном контексте Евразии. Картина мира средневекового человека. Повседне</w:t>
      </w:r>
      <w:r w:rsidRPr="00540501">
        <w:rPr>
          <w:rFonts w:ascii="Times New Roman" w:hAnsi="Times New Roman"/>
          <w:sz w:val="24"/>
          <w:szCs w:val="24"/>
          <w:lang w:val="ru-RU"/>
        </w:rPr>
        <w:t>в</w:t>
      </w:r>
      <w:r w:rsidRPr="00540501">
        <w:rPr>
          <w:rFonts w:ascii="Times New Roman" w:hAnsi="Times New Roman"/>
          <w:sz w:val="24"/>
          <w:szCs w:val="24"/>
          <w:lang w:val="ru-RU"/>
        </w:rPr>
        <w:t xml:space="preserve">ная жизнь, сельский и городской быт. Положение женщины. Дети и их воспитание. Календарь и хронология.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Древнерусская культура. Формирование единого культурного пространства. Кирилло-мефодиевская традиция на Руси. Письменность. Распространение грамотности, берестяные грам</w:t>
      </w:r>
      <w:r w:rsidRPr="00540501">
        <w:rPr>
          <w:rFonts w:ascii="Times New Roman" w:hAnsi="Times New Roman"/>
          <w:sz w:val="24"/>
          <w:szCs w:val="24"/>
          <w:lang w:val="ru-RU"/>
        </w:rPr>
        <w:t>о</w:t>
      </w:r>
      <w:r w:rsidRPr="00540501">
        <w:rPr>
          <w:rFonts w:ascii="Times New Roman" w:hAnsi="Times New Roman"/>
          <w:sz w:val="24"/>
          <w:szCs w:val="24"/>
          <w:lang w:val="ru-RU"/>
        </w:rPr>
        <w:t xml:space="preserve">ты. </w:t>
      </w:r>
      <w:r w:rsidRPr="00540501">
        <w:rPr>
          <w:rFonts w:ascii="Times New Roman" w:hAnsi="Times New Roman"/>
          <w:i/>
          <w:sz w:val="24"/>
          <w:szCs w:val="24"/>
          <w:lang w:val="ru-RU"/>
        </w:rPr>
        <w:t>«Новгородская псалтирь». «Остромирово Евангелие».</w:t>
      </w:r>
      <w:r w:rsidRPr="00540501">
        <w:rPr>
          <w:rFonts w:ascii="Times New Roman" w:hAnsi="Times New Roman"/>
          <w:sz w:val="24"/>
          <w:szCs w:val="24"/>
          <w:lang w:val="ru-RU"/>
        </w:rPr>
        <w:t xml:space="preserve"> Появление древнерусской литературы. </w:t>
      </w:r>
      <w:r w:rsidRPr="00540501">
        <w:rPr>
          <w:rFonts w:ascii="Times New Roman" w:hAnsi="Times New Roman"/>
          <w:i/>
          <w:sz w:val="24"/>
          <w:szCs w:val="24"/>
          <w:lang w:val="ru-RU"/>
        </w:rPr>
        <w:t>«Слово о Законе и Благодати».</w:t>
      </w:r>
      <w:r w:rsidRPr="00540501">
        <w:rPr>
          <w:rFonts w:ascii="Times New Roman" w:hAnsi="Times New Roman"/>
          <w:sz w:val="24"/>
          <w:szCs w:val="24"/>
          <w:lang w:val="ru-RU"/>
        </w:rPr>
        <w:t xml:space="preserve"> Произведения летописного жанра. «Повесть временных лет». Пе</w:t>
      </w:r>
      <w:r w:rsidRPr="00540501">
        <w:rPr>
          <w:rFonts w:ascii="Times New Roman" w:hAnsi="Times New Roman"/>
          <w:sz w:val="24"/>
          <w:szCs w:val="24"/>
          <w:lang w:val="ru-RU"/>
        </w:rPr>
        <w:t>р</w:t>
      </w:r>
      <w:r w:rsidRPr="00540501">
        <w:rPr>
          <w:rFonts w:ascii="Times New Roman" w:hAnsi="Times New Roman"/>
          <w:sz w:val="24"/>
          <w:szCs w:val="24"/>
          <w:lang w:val="ru-RU"/>
        </w:rPr>
        <w:t>вые русские жития. Произведения Владимира Мономаха. Иконопись. Искусство книги. Архите</w:t>
      </w:r>
      <w:r w:rsidRPr="00540501">
        <w:rPr>
          <w:rFonts w:ascii="Times New Roman" w:hAnsi="Times New Roman"/>
          <w:sz w:val="24"/>
          <w:szCs w:val="24"/>
          <w:lang w:val="ru-RU"/>
        </w:rPr>
        <w:t>к</w:t>
      </w:r>
      <w:r w:rsidRPr="00540501">
        <w:rPr>
          <w:rFonts w:ascii="Times New Roman" w:hAnsi="Times New Roman"/>
          <w:sz w:val="24"/>
          <w:szCs w:val="24"/>
          <w:lang w:val="ru-RU"/>
        </w:rPr>
        <w:t>тура. Начало храмового строительства: Десятинная церковь, София Киевская, София Новгоро</w:t>
      </w:r>
      <w:r w:rsidRPr="00540501">
        <w:rPr>
          <w:rFonts w:ascii="Times New Roman" w:hAnsi="Times New Roman"/>
          <w:sz w:val="24"/>
          <w:szCs w:val="24"/>
          <w:lang w:val="ru-RU"/>
        </w:rPr>
        <w:t>д</w:t>
      </w:r>
      <w:r w:rsidRPr="00540501">
        <w:rPr>
          <w:rFonts w:ascii="Times New Roman" w:hAnsi="Times New Roman"/>
          <w:sz w:val="24"/>
          <w:szCs w:val="24"/>
          <w:lang w:val="ru-RU"/>
        </w:rPr>
        <w:t xml:space="preserve">ская. Материальная культура. Ремесло. Военное дело и оружие.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Русь в середине </w:t>
      </w:r>
      <w:r w:rsidRPr="00EF0C4F">
        <w:rPr>
          <w:rFonts w:ascii="Times New Roman" w:hAnsi="Times New Roman"/>
          <w:b/>
          <w:bCs/>
          <w:sz w:val="24"/>
          <w:szCs w:val="24"/>
        </w:rPr>
        <w:t>XII</w:t>
      </w:r>
      <w:r w:rsidRPr="00540501">
        <w:rPr>
          <w:rFonts w:ascii="Times New Roman" w:hAnsi="Times New Roman"/>
          <w:b/>
          <w:bCs/>
          <w:sz w:val="24"/>
          <w:szCs w:val="24"/>
          <w:lang w:val="ru-RU"/>
        </w:rPr>
        <w:t xml:space="preserve"> – начале </w:t>
      </w:r>
      <w:r w:rsidRPr="00EF0C4F">
        <w:rPr>
          <w:rFonts w:ascii="Times New Roman" w:hAnsi="Times New Roman"/>
          <w:b/>
          <w:bCs/>
          <w:sz w:val="24"/>
          <w:szCs w:val="24"/>
        </w:rPr>
        <w:t>XIII</w:t>
      </w:r>
      <w:r w:rsidRPr="00540501">
        <w:rPr>
          <w:rFonts w:ascii="Times New Roman" w:hAnsi="Times New Roman"/>
          <w:b/>
          <w:bCs/>
          <w:sz w:val="24"/>
          <w:szCs w:val="24"/>
          <w:lang w:val="ru-RU"/>
        </w:rPr>
        <w:t xml:space="preserve"> в.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Формирование системы земель – самостоятельных государств. Важнейшие земли, упра</w:t>
      </w:r>
      <w:r w:rsidRPr="00540501">
        <w:rPr>
          <w:rFonts w:ascii="Times New Roman" w:hAnsi="Times New Roman"/>
          <w:sz w:val="24"/>
          <w:szCs w:val="24"/>
          <w:lang w:val="ru-RU"/>
        </w:rPr>
        <w:t>в</w:t>
      </w:r>
      <w:r w:rsidRPr="00540501">
        <w:rPr>
          <w:rFonts w:ascii="Times New Roman" w:hAnsi="Times New Roman"/>
          <w:sz w:val="24"/>
          <w:szCs w:val="24"/>
          <w:lang w:val="ru-RU"/>
        </w:rPr>
        <w:t xml:space="preserve">ляемые ветвями княжеского рода Рюриковичей: Черниговская, Смоленская, Галицкая, Волынская, Суздальская. Земли, имевшие особый статус: Киевская и Новгородская. </w:t>
      </w:r>
      <w:r w:rsidRPr="00540501">
        <w:rPr>
          <w:rFonts w:ascii="Times New Roman" w:hAnsi="Times New Roman"/>
          <w:i/>
          <w:sz w:val="24"/>
          <w:szCs w:val="24"/>
          <w:lang w:val="ru-RU"/>
        </w:rPr>
        <w:t xml:space="preserve">Эволюция общественного строя и права.Внешняя политика русских земель в евразийском контексте.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Формирование региональных центров культуры: летописание и памятники литературы: Киево-Печерский патерик, моление Даниила Заточника, «Слово о полку Игореве». Белокаменные </w:t>
      </w:r>
      <w:r w:rsidRPr="00540501">
        <w:rPr>
          <w:rFonts w:ascii="Times New Roman" w:hAnsi="Times New Roman"/>
          <w:sz w:val="24"/>
          <w:szCs w:val="24"/>
          <w:lang w:val="ru-RU"/>
        </w:rPr>
        <w:lastRenderedPageBreak/>
        <w:t>храмы Северо-Восточной Руси: Успенский собор во Владимире, церковь Покрова на Нерли, Гео</w:t>
      </w:r>
      <w:r w:rsidRPr="00540501">
        <w:rPr>
          <w:rFonts w:ascii="Times New Roman" w:hAnsi="Times New Roman"/>
          <w:sz w:val="24"/>
          <w:szCs w:val="24"/>
          <w:lang w:val="ru-RU"/>
        </w:rPr>
        <w:t>р</w:t>
      </w:r>
      <w:r w:rsidRPr="00540501">
        <w:rPr>
          <w:rFonts w:ascii="Times New Roman" w:hAnsi="Times New Roman"/>
          <w:sz w:val="24"/>
          <w:szCs w:val="24"/>
          <w:lang w:val="ru-RU"/>
        </w:rPr>
        <w:t xml:space="preserve">гиевский собор Юрьева-Польского.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 xml:space="preserve">Русские земли в середине </w:t>
      </w:r>
      <w:r w:rsidRPr="00EF0C4F">
        <w:rPr>
          <w:rFonts w:ascii="Times New Roman" w:hAnsi="Times New Roman"/>
          <w:b/>
          <w:bCs/>
          <w:sz w:val="24"/>
          <w:szCs w:val="24"/>
        </w:rPr>
        <w:t>XIII</w:t>
      </w:r>
      <w:r w:rsidRPr="00540501">
        <w:rPr>
          <w:rFonts w:ascii="Times New Roman" w:hAnsi="Times New Roman"/>
          <w:b/>
          <w:bCs/>
          <w:sz w:val="24"/>
          <w:szCs w:val="24"/>
          <w:lang w:val="ru-RU"/>
        </w:rPr>
        <w:t xml:space="preserve"> - </w:t>
      </w:r>
      <w:r w:rsidRPr="00EF0C4F">
        <w:rPr>
          <w:rFonts w:ascii="Times New Roman" w:hAnsi="Times New Roman"/>
          <w:b/>
          <w:bCs/>
          <w:sz w:val="24"/>
          <w:szCs w:val="24"/>
        </w:rPr>
        <w:t>XIV</w:t>
      </w:r>
      <w:r w:rsidRPr="00540501">
        <w:rPr>
          <w:rFonts w:ascii="Times New Roman" w:hAnsi="Times New Roman"/>
          <w:b/>
          <w:bCs/>
          <w:sz w:val="24"/>
          <w:szCs w:val="24"/>
          <w:lang w:val="ru-RU"/>
        </w:rPr>
        <w:t xml:space="preserve"> в</w:t>
      </w:r>
      <w:r w:rsidRPr="00540501">
        <w:rPr>
          <w:rFonts w:ascii="Times New Roman" w:hAnsi="Times New Roman"/>
          <w:sz w:val="24"/>
          <w:szCs w:val="24"/>
          <w:lang w:val="ru-RU"/>
        </w:rPr>
        <w:t xml:space="preserve">.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Возникновение Монгольской империи. Завоевания Чингисхана и его потомков. Походы Б</w:t>
      </w:r>
      <w:r w:rsidRPr="00540501">
        <w:rPr>
          <w:rFonts w:ascii="Times New Roman" w:hAnsi="Times New Roman"/>
          <w:sz w:val="24"/>
          <w:szCs w:val="24"/>
          <w:lang w:val="ru-RU"/>
        </w:rPr>
        <w:t>а</w:t>
      </w:r>
      <w:r w:rsidRPr="00540501">
        <w:rPr>
          <w:rFonts w:ascii="Times New Roman" w:hAnsi="Times New Roman"/>
          <w:sz w:val="24"/>
          <w:szCs w:val="24"/>
          <w:lang w:val="ru-RU"/>
        </w:rPr>
        <w:t>тыя на Восточную Европу. Возникновение Золотой орды. Судьбы русских земель после монгол</w:t>
      </w:r>
      <w:r w:rsidRPr="00540501">
        <w:rPr>
          <w:rFonts w:ascii="Times New Roman" w:hAnsi="Times New Roman"/>
          <w:sz w:val="24"/>
          <w:szCs w:val="24"/>
          <w:lang w:val="ru-RU"/>
        </w:rPr>
        <w:t>ь</w:t>
      </w:r>
      <w:r w:rsidRPr="00540501">
        <w:rPr>
          <w:rFonts w:ascii="Times New Roman" w:hAnsi="Times New Roman"/>
          <w:sz w:val="24"/>
          <w:szCs w:val="24"/>
          <w:lang w:val="ru-RU"/>
        </w:rPr>
        <w:t xml:space="preserve">ского нашествия. Система зависимости русских земель от ордынских ханов (т.н. «ордынское иго»). </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Южные и западные русские земли. Возникновение Литовского государства и включение в его состав части русских земель. </w:t>
      </w:r>
      <w:r w:rsidRPr="00540501">
        <w:rPr>
          <w:rFonts w:ascii="Times New Roman" w:hAnsi="Times New Roman"/>
          <w:i/>
          <w:sz w:val="24"/>
          <w:szCs w:val="24"/>
          <w:lang w:val="ru-RU"/>
        </w:rPr>
        <w:t>Северо-западные земли: Новгородская и Псковская. Политич</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ский строй Новгорода и Пскова. Роль вече и князя. Новгород в системе балтийских связей.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Ордена крестоносцев и борьба с их экспансией на западных границах Руси. Александр Невский: его взаимоотношения с Ордой. Княжества Северо-Восточной Руси. Борьба за великое княжение Владимирское. Противостояние Твери и Москвы. Усиление Московского княжества. Дмитрий Донской. Куликовская битва. Закрепление первенствующего положения московских князей.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Перенос митрополичьей кафедры в Москву. Роль православной церкви в ордынский период русской истории. Сергий Радонежский. Расцвет раннемосковского искусства. Соборы Кремля.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Народы и государства степной зоны Восточной Европы и Сибири в </w:t>
      </w:r>
      <w:r w:rsidRPr="00EF0C4F">
        <w:rPr>
          <w:rFonts w:ascii="Times New Roman" w:hAnsi="Times New Roman"/>
          <w:b/>
          <w:bCs/>
          <w:sz w:val="24"/>
          <w:szCs w:val="24"/>
        </w:rPr>
        <w:t>XIII</w:t>
      </w:r>
      <w:r w:rsidRPr="00540501">
        <w:rPr>
          <w:rFonts w:ascii="Times New Roman" w:hAnsi="Times New Roman"/>
          <w:b/>
          <w:bCs/>
          <w:sz w:val="24"/>
          <w:szCs w:val="24"/>
          <w:lang w:val="ru-RU"/>
        </w:rPr>
        <w:t>-</w:t>
      </w:r>
      <w:r w:rsidRPr="00EF0C4F">
        <w:rPr>
          <w:rFonts w:ascii="Times New Roman" w:hAnsi="Times New Roman"/>
          <w:b/>
          <w:bCs/>
          <w:sz w:val="24"/>
          <w:szCs w:val="24"/>
        </w:rPr>
        <w:t>XV</w:t>
      </w:r>
      <w:r w:rsidRPr="00540501">
        <w:rPr>
          <w:rFonts w:ascii="Times New Roman" w:hAnsi="Times New Roman"/>
          <w:b/>
          <w:bCs/>
          <w:sz w:val="24"/>
          <w:szCs w:val="24"/>
          <w:lang w:val="ru-RU"/>
        </w:rPr>
        <w:t xml:space="preserve"> вв.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Золотая орда: государственный строй, население, экономика, культура. Города и кочевые степи. Принятие ислама. Ослабление государства во второй половине </w:t>
      </w:r>
      <w:r w:rsidRPr="00EF0C4F">
        <w:rPr>
          <w:rFonts w:ascii="Times New Roman" w:hAnsi="Times New Roman"/>
          <w:sz w:val="24"/>
          <w:szCs w:val="24"/>
        </w:rPr>
        <w:t>XIV</w:t>
      </w:r>
      <w:r w:rsidRPr="00540501">
        <w:rPr>
          <w:rFonts w:ascii="Times New Roman" w:hAnsi="Times New Roman"/>
          <w:sz w:val="24"/>
          <w:szCs w:val="24"/>
          <w:lang w:val="ru-RU"/>
        </w:rPr>
        <w:t xml:space="preserve"> в., нашествие Тимура.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Распад Золотой орды, образование татарских ханств. Казанское ханство. Сибирское ханс</w:t>
      </w:r>
      <w:r w:rsidRPr="00540501">
        <w:rPr>
          <w:rFonts w:ascii="Times New Roman" w:hAnsi="Times New Roman"/>
          <w:sz w:val="24"/>
          <w:szCs w:val="24"/>
          <w:lang w:val="ru-RU"/>
        </w:rPr>
        <w:t>т</w:t>
      </w:r>
      <w:r w:rsidRPr="00540501">
        <w:rPr>
          <w:rFonts w:ascii="Times New Roman" w:hAnsi="Times New Roman"/>
          <w:sz w:val="24"/>
          <w:szCs w:val="24"/>
          <w:lang w:val="ru-RU"/>
        </w:rPr>
        <w:t xml:space="preserve">во. Астраханское ханство. Ногайская орда. Крымское ханство. </w:t>
      </w:r>
      <w:r w:rsidRPr="00540501">
        <w:rPr>
          <w:rFonts w:ascii="Times New Roman" w:hAnsi="Times New Roman"/>
          <w:i/>
          <w:sz w:val="24"/>
          <w:szCs w:val="24"/>
          <w:lang w:val="ru-RU"/>
        </w:rPr>
        <w:t>Касимовское ханство.</w:t>
      </w:r>
      <w:r w:rsidRPr="00540501">
        <w:rPr>
          <w:rFonts w:ascii="Times New Roman" w:hAnsi="Times New Roman"/>
          <w:sz w:val="24"/>
          <w:szCs w:val="24"/>
          <w:lang w:val="ru-RU"/>
        </w:rPr>
        <w:t xml:space="preserve"> Дикое поле. Народы Северного Кавказа. </w:t>
      </w:r>
      <w:r w:rsidRPr="00540501">
        <w:rPr>
          <w:rFonts w:ascii="Times New Roman" w:hAnsi="Times New Roman"/>
          <w:i/>
          <w:sz w:val="24"/>
          <w:szCs w:val="24"/>
          <w:lang w:val="ru-RU"/>
        </w:rPr>
        <w:t>Итальянские фактории Причерноморья (Каффа, Тана, Солдайя и др) и их роль в системе торговых и политических связей Руси с Западом и Востоком.</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Культурное пространство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Изменения в представлениях о картине мира в Евразии в связи с завершением монгольских завоеваний.</w:t>
      </w:r>
      <w:r w:rsidRPr="00540501">
        <w:rPr>
          <w:rFonts w:ascii="Times New Roman" w:hAnsi="Times New Roman"/>
          <w:sz w:val="24"/>
          <w:szCs w:val="24"/>
          <w:lang w:val="ru-RU"/>
        </w:rPr>
        <w:t xml:space="preserve"> Культурное взаимодействие цивилизаций. Межкультурные связи и коммуникации (взаимодействие и взаимовлияние русской культуры и культур народов Евразии). Летописание. Памятники Куликовского цикла. Жития. Епифаний Премудрый. Архитектура. Изобразительное искусство. Феофан Грек. Андрей Рублев.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Формирование единого Русского государства в </w:t>
      </w:r>
      <w:r w:rsidRPr="00EF0C4F">
        <w:rPr>
          <w:rFonts w:ascii="Times New Roman" w:hAnsi="Times New Roman"/>
          <w:b/>
          <w:bCs/>
          <w:sz w:val="24"/>
          <w:szCs w:val="24"/>
        </w:rPr>
        <w:t>XV</w:t>
      </w:r>
      <w:r w:rsidRPr="00540501">
        <w:rPr>
          <w:rFonts w:ascii="Times New Roman" w:hAnsi="Times New Roman"/>
          <w:b/>
          <w:bCs/>
          <w:sz w:val="24"/>
          <w:szCs w:val="24"/>
          <w:lang w:val="ru-RU"/>
        </w:rPr>
        <w:t xml:space="preserve"> веке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Борьба за русские земли между Литовским и Московским государствами. Объединение русских земель вокруг Москвы. Междоусобная война в Московском княжестве второй четверти </w:t>
      </w:r>
      <w:r w:rsidRPr="00EF0C4F">
        <w:rPr>
          <w:rFonts w:ascii="Times New Roman" w:hAnsi="Times New Roman"/>
          <w:sz w:val="24"/>
          <w:szCs w:val="24"/>
        </w:rPr>
        <w:t>XV</w:t>
      </w:r>
      <w:r w:rsidRPr="00540501">
        <w:rPr>
          <w:rFonts w:ascii="Times New Roman" w:hAnsi="Times New Roman"/>
          <w:sz w:val="24"/>
          <w:szCs w:val="24"/>
          <w:lang w:val="ru-RU"/>
        </w:rPr>
        <w:t xml:space="preserve"> в. Василий Темный. </w:t>
      </w:r>
      <w:r w:rsidRPr="00540501">
        <w:rPr>
          <w:rFonts w:ascii="Times New Roman" w:hAnsi="Times New Roman"/>
          <w:i/>
          <w:sz w:val="24"/>
          <w:szCs w:val="24"/>
          <w:lang w:val="ru-RU"/>
        </w:rPr>
        <w:t xml:space="preserve">Новгород и Псков в </w:t>
      </w:r>
      <w:r w:rsidRPr="00EF0C4F">
        <w:rPr>
          <w:rFonts w:ascii="Times New Roman" w:hAnsi="Times New Roman"/>
          <w:i/>
          <w:sz w:val="24"/>
          <w:szCs w:val="24"/>
        </w:rPr>
        <w:t>XV</w:t>
      </w:r>
      <w:r w:rsidRPr="00540501">
        <w:rPr>
          <w:rFonts w:ascii="Times New Roman" w:hAnsi="Times New Roman"/>
          <w:i/>
          <w:sz w:val="24"/>
          <w:szCs w:val="24"/>
          <w:lang w:val="ru-RU"/>
        </w:rPr>
        <w:t xml:space="preserve"> в.: политический строй, отношения с Москвой, Ливонским орденом, Ганзой, Великим княжеством Литовским. </w:t>
      </w:r>
      <w:r w:rsidRPr="00540501">
        <w:rPr>
          <w:rFonts w:ascii="Times New Roman" w:hAnsi="Times New Roman"/>
          <w:sz w:val="24"/>
          <w:szCs w:val="24"/>
          <w:lang w:val="ru-RU"/>
        </w:rPr>
        <w:t>Падение Византии и рост церко</w:t>
      </w:r>
      <w:r w:rsidRPr="00540501">
        <w:rPr>
          <w:rFonts w:ascii="Times New Roman" w:hAnsi="Times New Roman"/>
          <w:sz w:val="24"/>
          <w:szCs w:val="24"/>
          <w:lang w:val="ru-RU"/>
        </w:rPr>
        <w:t>в</w:t>
      </w:r>
      <w:r w:rsidRPr="00540501">
        <w:rPr>
          <w:rFonts w:ascii="Times New Roman" w:hAnsi="Times New Roman"/>
          <w:sz w:val="24"/>
          <w:szCs w:val="24"/>
          <w:lang w:val="ru-RU"/>
        </w:rPr>
        <w:t xml:space="preserve">но-политической роли Москвы в православном мире. Теория «Москва – третий Рим». Иван </w:t>
      </w:r>
      <w:r w:rsidRPr="00EF0C4F">
        <w:rPr>
          <w:rFonts w:ascii="Times New Roman" w:hAnsi="Times New Roman"/>
          <w:sz w:val="24"/>
          <w:szCs w:val="24"/>
        </w:rPr>
        <w:t>III</w:t>
      </w:r>
      <w:r w:rsidRPr="00540501">
        <w:rPr>
          <w:rFonts w:ascii="Times New Roman" w:hAnsi="Times New Roman"/>
          <w:sz w:val="24"/>
          <w:szCs w:val="24"/>
          <w:lang w:val="ru-RU"/>
        </w:rPr>
        <w:t xml:space="preserve">. </w:t>
      </w:r>
      <w:r w:rsidRPr="00540501">
        <w:rPr>
          <w:rFonts w:ascii="Times New Roman" w:hAnsi="Times New Roman"/>
          <w:sz w:val="24"/>
          <w:szCs w:val="24"/>
          <w:lang w:val="ru-RU"/>
        </w:rPr>
        <w:lastRenderedPageBreak/>
        <w:t>Присоединение Новгорода и Твери. Ликвидация зависимости от Орды. Расширение междунаро</w:t>
      </w:r>
      <w:r w:rsidRPr="00540501">
        <w:rPr>
          <w:rFonts w:ascii="Times New Roman" w:hAnsi="Times New Roman"/>
          <w:sz w:val="24"/>
          <w:szCs w:val="24"/>
          <w:lang w:val="ru-RU"/>
        </w:rPr>
        <w:t>д</w:t>
      </w:r>
      <w:r w:rsidRPr="00540501">
        <w:rPr>
          <w:rFonts w:ascii="Times New Roman" w:hAnsi="Times New Roman"/>
          <w:sz w:val="24"/>
          <w:szCs w:val="24"/>
          <w:lang w:val="ru-RU"/>
        </w:rPr>
        <w:t xml:space="preserve">ных связей Московского государства. Принятие общерусского Судебника. </w:t>
      </w:r>
      <w:r w:rsidRPr="00540501">
        <w:rPr>
          <w:rFonts w:ascii="Times New Roman" w:hAnsi="Times New Roman"/>
          <w:i/>
          <w:sz w:val="24"/>
          <w:szCs w:val="24"/>
          <w:lang w:val="ru-RU"/>
        </w:rPr>
        <w:t>Формирование апп</w:t>
      </w:r>
      <w:r w:rsidRPr="00540501">
        <w:rPr>
          <w:rFonts w:ascii="Times New Roman" w:hAnsi="Times New Roman"/>
          <w:i/>
          <w:sz w:val="24"/>
          <w:szCs w:val="24"/>
          <w:lang w:val="ru-RU"/>
        </w:rPr>
        <w:t>а</w:t>
      </w:r>
      <w:r w:rsidRPr="00540501">
        <w:rPr>
          <w:rFonts w:ascii="Times New Roman" w:hAnsi="Times New Roman"/>
          <w:i/>
          <w:sz w:val="24"/>
          <w:szCs w:val="24"/>
          <w:lang w:val="ru-RU"/>
        </w:rPr>
        <w:t>рата управления единого государства. Перемены в устройстве двора великого князя:</w:t>
      </w:r>
      <w:r w:rsidRPr="00540501">
        <w:rPr>
          <w:rFonts w:ascii="Times New Roman" w:hAnsi="Times New Roman"/>
          <w:sz w:val="24"/>
          <w:szCs w:val="24"/>
          <w:lang w:val="ru-RU"/>
        </w:rPr>
        <w:t xml:space="preserve"> новая гос</w:t>
      </w:r>
      <w:r w:rsidRPr="00540501">
        <w:rPr>
          <w:rFonts w:ascii="Times New Roman" w:hAnsi="Times New Roman"/>
          <w:sz w:val="24"/>
          <w:szCs w:val="24"/>
          <w:lang w:val="ru-RU"/>
        </w:rPr>
        <w:t>у</w:t>
      </w:r>
      <w:r w:rsidRPr="00540501">
        <w:rPr>
          <w:rFonts w:ascii="Times New Roman" w:hAnsi="Times New Roman"/>
          <w:sz w:val="24"/>
          <w:szCs w:val="24"/>
          <w:lang w:val="ru-RU"/>
        </w:rPr>
        <w:t>дарственная символика; царский титул и регалии; дворцовое и церковное строительство. Моско</w:t>
      </w:r>
      <w:r w:rsidRPr="00540501">
        <w:rPr>
          <w:rFonts w:ascii="Times New Roman" w:hAnsi="Times New Roman"/>
          <w:sz w:val="24"/>
          <w:szCs w:val="24"/>
          <w:lang w:val="ru-RU"/>
        </w:rPr>
        <w:t>в</w:t>
      </w:r>
      <w:r w:rsidRPr="00540501">
        <w:rPr>
          <w:rFonts w:ascii="Times New Roman" w:hAnsi="Times New Roman"/>
          <w:sz w:val="24"/>
          <w:szCs w:val="24"/>
          <w:lang w:val="ru-RU"/>
        </w:rPr>
        <w:t xml:space="preserve">ский Кремль.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Культурное пространство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Изменения восприятия мира. Сакрализация великокняжеской власти. Флорентийская уния. Установление автокефалии русской церкви. </w:t>
      </w:r>
      <w:r w:rsidRPr="00540501">
        <w:rPr>
          <w:rFonts w:ascii="Times New Roman" w:hAnsi="Times New Roman"/>
          <w:i/>
          <w:sz w:val="24"/>
          <w:szCs w:val="24"/>
          <w:lang w:val="ru-RU"/>
        </w:rPr>
        <w:t>Внутрицерковная борьба (иосифляне и нестяжатели, ереси).</w:t>
      </w:r>
      <w:r w:rsidRPr="00540501">
        <w:rPr>
          <w:rFonts w:ascii="Times New Roman" w:hAnsi="Times New Roman"/>
          <w:sz w:val="24"/>
          <w:szCs w:val="24"/>
          <w:lang w:val="ru-RU"/>
        </w:rPr>
        <w:t xml:space="preserve"> Развитие культуры единого Русского государства. Летописание: общерусское и регионал</w:t>
      </w:r>
      <w:r w:rsidRPr="00540501">
        <w:rPr>
          <w:rFonts w:ascii="Times New Roman" w:hAnsi="Times New Roman"/>
          <w:sz w:val="24"/>
          <w:szCs w:val="24"/>
          <w:lang w:val="ru-RU"/>
        </w:rPr>
        <w:t>ь</w:t>
      </w:r>
      <w:r w:rsidRPr="00540501">
        <w:rPr>
          <w:rFonts w:ascii="Times New Roman" w:hAnsi="Times New Roman"/>
          <w:sz w:val="24"/>
          <w:szCs w:val="24"/>
          <w:lang w:val="ru-RU"/>
        </w:rPr>
        <w:t>ное. Житийная литература. «Хожение за три моря» Афанасия Никитина. Архитектура. Изобраз</w:t>
      </w:r>
      <w:r w:rsidRPr="00540501">
        <w:rPr>
          <w:rFonts w:ascii="Times New Roman" w:hAnsi="Times New Roman"/>
          <w:sz w:val="24"/>
          <w:szCs w:val="24"/>
          <w:lang w:val="ru-RU"/>
        </w:rPr>
        <w:t>и</w:t>
      </w:r>
      <w:r w:rsidRPr="00540501">
        <w:rPr>
          <w:rFonts w:ascii="Times New Roman" w:hAnsi="Times New Roman"/>
          <w:sz w:val="24"/>
          <w:szCs w:val="24"/>
          <w:lang w:val="ru-RU"/>
        </w:rPr>
        <w:t xml:space="preserve">тельное искусство. </w:t>
      </w:r>
      <w:r w:rsidRPr="00540501">
        <w:rPr>
          <w:rFonts w:ascii="Times New Roman" w:hAnsi="Times New Roman"/>
          <w:i/>
          <w:sz w:val="24"/>
          <w:szCs w:val="24"/>
          <w:lang w:val="ru-RU"/>
        </w:rPr>
        <w:t>Повседневная жизнь горожан и сельских жителей в древнерусский и ранн</w:t>
      </w:r>
      <w:r w:rsidRPr="00540501">
        <w:rPr>
          <w:rFonts w:ascii="Times New Roman" w:hAnsi="Times New Roman"/>
          <w:i/>
          <w:sz w:val="24"/>
          <w:szCs w:val="24"/>
          <w:lang w:val="ru-RU"/>
        </w:rPr>
        <w:t>е</w:t>
      </w:r>
      <w:r w:rsidRPr="00540501">
        <w:rPr>
          <w:rFonts w:ascii="Times New Roman" w:hAnsi="Times New Roman"/>
          <w:i/>
          <w:sz w:val="24"/>
          <w:szCs w:val="24"/>
          <w:lang w:val="ru-RU"/>
        </w:rPr>
        <w:t>московский периоды.</w:t>
      </w:r>
    </w:p>
    <w:p w:rsidR="009D1460" w:rsidRPr="00540501" w:rsidRDefault="009D146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Региональный компонент</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Наш регион в древности и средневековье.</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Р</w:t>
      </w:r>
      <w:r w:rsidR="00EB3507" w:rsidRPr="00540501">
        <w:rPr>
          <w:rFonts w:ascii="Times New Roman" w:hAnsi="Times New Roman"/>
          <w:b/>
          <w:bCs/>
          <w:sz w:val="24"/>
          <w:szCs w:val="24"/>
          <w:lang w:val="ru-RU"/>
        </w:rPr>
        <w:t>оссия</w:t>
      </w:r>
      <w:r w:rsidRPr="00540501">
        <w:rPr>
          <w:rFonts w:ascii="Times New Roman" w:hAnsi="Times New Roman"/>
          <w:b/>
          <w:bCs/>
          <w:sz w:val="24"/>
          <w:szCs w:val="24"/>
          <w:lang w:val="ru-RU"/>
        </w:rPr>
        <w:t xml:space="preserve"> В </w:t>
      </w:r>
      <w:r w:rsidRPr="00EF0C4F">
        <w:rPr>
          <w:rFonts w:ascii="Times New Roman" w:hAnsi="Times New Roman"/>
          <w:b/>
          <w:bCs/>
          <w:sz w:val="24"/>
          <w:szCs w:val="24"/>
        </w:rPr>
        <w:t>XVI</w:t>
      </w:r>
      <w:r w:rsidRPr="00540501">
        <w:rPr>
          <w:rFonts w:ascii="Times New Roman" w:hAnsi="Times New Roman"/>
          <w:b/>
          <w:bCs/>
          <w:sz w:val="24"/>
          <w:szCs w:val="24"/>
          <w:lang w:val="ru-RU"/>
        </w:rPr>
        <w:t xml:space="preserve"> – </w:t>
      </w:r>
      <w:r w:rsidRPr="00EF0C4F">
        <w:rPr>
          <w:rFonts w:ascii="Times New Roman" w:hAnsi="Times New Roman"/>
          <w:b/>
          <w:bCs/>
          <w:sz w:val="24"/>
          <w:szCs w:val="24"/>
        </w:rPr>
        <w:t>XVII</w:t>
      </w:r>
      <w:r w:rsidRPr="00540501">
        <w:rPr>
          <w:rFonts w:ascii="Times New Roman" w:hAnsi="Times New Roman"/>
          <w:b/>
          <w:bCs/>
          <w:sz w:val="24"/>
          <w:szCs w:val="24"/>
          <w:lang w:val="ru-RU"/>
        </w:rPr>
        <w:t xml:space="preserve"> </w:t>
      </w:r>
      <w:r w:rsidR="00EB3507" w:rsidRPr="00540501">
        <w:rPr>
          <w:rFonts w:ascii="Times New Roman" w:hAnsi="Times New Roman"/>
          <w:b/>
          <w:bCs/>
          <w:sz w:val="24"/>
          <w:szCs w:val="24"/>
          <w:lang w:val="ru-RU"/>
        </w:rPr>
        <w:t>вв.</w:t>
      </w:r>
      <w:r w:rsidRPr="00540501">
        <w:rPr>
          <w:rFonts w:ascii="Times New Roman" w:hAnsi="Times New Roman"/>
          <w:b/>
          <w:bCs/>
          <w:sz w:val="24"/>
          <w:szCs w:val="24"/>
          <w:lang w:val="ru-RU"/>
        </w:rPr>
        <w:t xml:space="preserve">: </w:t>
      </w:r>
      <w:r w:rsidR="00EB3507" w:rsidRPr="00540501">
        <w:rPr>
          <w:rFonts w:ascii="Times New Roman" w:hAnsi="Times New Roman"/>
          <w:b/>
          <w:bCs/>
          <w:sz w:val="24"/>
          <w:szCs w:val="24"/>
          <w:lang w:val="ru-RU"/>
        </w:rPr>
        <w:t>от великого княжества к царству</w:t>
      </w:r>
      <w:r w:rsidRPr="00540501">
        <w:rPr>
          <w:rFonts w:ascii="Times New Roman" w:hAnsi="Times New Roman"/>
          <w:b/>
          <w:bCs/>
          <w:sz w:val="24"/>
          <w:szCs w:val="24"/>
          <w:lang w:val="ru-RU"/>
        </w:rPr>
        <w:t xml:space="preserve">Россия в </w:t>
      </w:r>
      <w:r w:rsidRPr="00EF0C4F">
        <w:rPr>
          <w:rFonts w:ascii="Times New Roman" w:hAnsi="Times New Roman"/>
          <w:b/>
          <w:bCs/>
          <w:sz w:val="24"/>
          <w:szCs w:val="24"/>
        </w:rPr>
        <w:t>XVI</w:t>
      </w:r>
      <w:r w:rsidRPr="00540501">
        <w:rPr>
          <w:rFonts w:ascii="Times New Roman" w:hAnsi="Times New Roman"/>
          <w:b/>
          <w:bCs/>
          <w:sz w:val="24"/>
          <w:szCs w:val="24"/>
          <w:lang w:val="ru-RU"/>
        </w:rPr>
        <w:t xml:space="preserve"> веке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Княжение Василия </w:t>
      </w:r>
      <w:r w:rsidRPr="00EF0C4F">
        <w:rPr>
          <w:rFonts w:ascii="Times New Roman" w:hAnsi="Times New Roman"/>
          <w:sz w:val="24"/>
          <w:szCs w:val="24"/>
        </w:rPr>
        <w:t>III</w:t>
      </w:r>
      <w:r w:rsidRPr="00540501">
        <w:rPr>
          <w:rFonts w:ascii="Times New Roman" w:hAnsi="Times New Roman"/>
          <w:sz w:val="24"/>
          <w:szCs w:val="24"/>
          <w:lang w:val="ru-RU"/>
        </w:rPr>
        <w:t>. Завершение объединения русских земель вокруг Москвы: присоед</w:t>
      </w:r>
      <w:r w:rsidRPr="00540501">
        <w:rPr>
          <w:rFonts w:ascii="Times New Roman" w:hAnsi="Times New Roman"/>
          <w:sz w:val="24"/>
          <w:szCs w:val="24"/>
          <w:lang w:val="ru-RU"/>
        </w:rPr>
        <w:t>и</w:t>
      </w:r>
      <w:r w:rsidRPr="00540501">
        <w:rPr>
          <w:rFonts w:ascii="Times New Roman" w:hAnsi="Times New Roman"/>
          <w:sz w:val="24"/>
          <w:szCs w:val="24"/>
          <w:lang w:val="ru-RU"/>
        </w:rPr>
        <w:t>нение Псковской, Смоленской, Рязанской земель. Отмирание удельной системы. Укрепление в</w:t>
      </w:r>
      <w:r w:rsidRPr="00540501">
        <w:rPr>
          <w:rFonts w:ascii="Times New Roman" w:hAnsi="Times New Roman"/>
          <w:sz w:val="24"/>
          <w:szCs w:val="24"/>
          <w:lang w:val="ru-RU"/>
        </w:rPr>
        <w:t>е</w:t>
      </w:r>
      <w:r w:rsidRPr="00540501">
        <w:rPr>
          <w:rFonts w:ascii="Times New Roman" w:hAnsi="Times New Roman"/>
          <w:sz w:val="24"/>
          <w:szCs w:val="24"/>
          <w:lang w:val="ru-RU"/>
        </w:rPr>
        <w:t xml:space="preserve">ликокняжеской власти. Внешняя политика Московского княжества в первой трети </w:t>
      </w:r>
      <w:r w:rsidRPr="00EF0C4F">
        <w:rPr>
          <w:rFonts w:ascii="Times New Roman" w:hAnsi="Times New Roman"/>
          <w:sz w:val="24"/>
          <w:szCs w:val="24"/>
        </w:rPr>
        <w:t>XVI</w:t>
      </w:r>
      <w:r w:rsidRPr="00540501">
        <w:rPr>
          <w:rFonts w:ascii="Times New Roman" w:hAnsi="Times New Roman"/>
          <w:sz w:val="24"/>
          <w:szCs w:val="24"/>
          <w:lang w:val="ru-RU"/>
        </w:rPr>
        <w:t xml:space="preserve"> в.: война с Великим княжеством Литовским, отношения с Крымским и Казанским ханствами, посольства в европейские государства.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Органы государственной власти. Приказная система: формирование первых приказных у</w:t>
      </w:r>
      <w:r w:rsidRPr="00540501">
        <w:rPr>
          <w:rFonts w:ascii="Times New Roman" w:hAnsi="Times New Roman"/>
          <w:sz w:val="24"/>
          <w:szCs w:val="24"/>
          <w:lang w:val="ru-RU"/>
        </w:rPr>
        <w:t>ч</w:t>
      </w:r>
      <w:r w:rsidRPr="00540501">
        <w:rPr>
          <w:rFonts w:ascii="Times New Roman" w:hAnsi="Times New Roman"/>
          <w:sz w:val="24"/>
          <w:szCs w:val="24"/>
          <w:lang w:val="ru-RU"/>
        </w:rPr>
        <w:t xml:space="preserve">реждений. Боярская дума, ее роль в управлении государством. </w:t>
      </w:r>
      <w:r w:rsidRPr="00540501">
        <w:rPr>
          <w:rFonts w:ascii="Times New Roman" w:hAnsi="Times New Roman"/>
          <w:i/>
          <w:sz w:val="24"/>
          <w:szCs w:val="24"/>
          <w:lang w:val="ru-RU"/>
        </w:rPr>
        <w:t>«Малая дума».</w:t>
      </w:r>
      <w:r w:rsidRPr="00540501">
        <w:rPr>
          <w:rFonts w:ascii="Times New Roman" w:hAnsi="Times New Roman"/>
          <w:sz w:val="24"/>
          <w:szCs w:val="24"/>
          <w:lang w:val="ru-RU"/>
        </w:rPr>
        <w:t xml:space="preserve"> Местничество. М</w:t>
      </w:r>
      <w:r w:rsidRPr="00540501">
        <w:rPr>
          <w:rFonts w:ascii="Times New Roman" w:hAnsi="Times New Roman"/>
          <w:sz w:val="24"/>
          <w:szCs w:val="24"/>
          <w:lang w:val="ru-RU"/>
        </w:rPr>
        <w:t>е</w:t>
      </w:r>
      <w:r w:rsidRPr="00540501">
        <w:rPr>
          <w:rFonts w:ascii="Times New Roman" w:hAnsi="Times New Roman"/>
          <w:sz w:val="24"/>
          <w:szCs w:val="24"/>
          <w:lang w:val="ru-RU"/>
        </w:rPr>
        <w:t xml:space="preserve">стное управление: наместники и волостели, система кормлений. Государство и церковь.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Регентство Елены Глинской. Сопротивление удельных князей великокняжеской власти. </w:t>
      </w:r>
      <w:r w:rsidRPr="00540501">
        <w:rPr>
          <w:rFonts w:ascii="Times New Roman" w:hAnsi="Times New Roman"/>
          <w:i/>
          <w:sz w:val="24"/>
          <w:szCs w:val="24"/>
          <w:lang w:val="ru-RU"/>
        </w:rPr>
        <w:t>Мятеж князя Андрея Старицкого.</w:t>
      </w:r>
      <w:r w:rsidRPr="00540501">
        <w:rPr>
          <w:rFonts w:ascii="Times New Roman" w:hAnsi="Times New Roman"/>
          <w:sz w:val="24"/>
          <w:szCs w:val="24"/>
          <w:lang w:val="ru-RU"/>
        </w:rPr>
        <w:t xml:space="preserve"> Унификация денежной системы. </w:t>
      </w:r>
      <w:r w:rsidRPr="00540501">
        <w:rPr>
          <w:rFonts w:ascii="Times New Roman" w:hAnsi="Times New Roman"/>
          <w:i/>
          <w:sz w:val="24"/>
          <w:szCs w:val="24"/>
          <w:lang w:val="ru-RU"/>
        </w:rPr>
        <w:t>Стародубская война с Пол</w:t>
      </w:r>
      <w:r w:rsidRPr="00540501">
        <w:rPr>
          <w:rFonts w:ascii="Times New Roman" w:hAnsi="Times New Roman"/>
          <w:i/>
          <w:sz w:val="24"/>
          <w:szCs w:val="24"/>
          <w:lang w:val="ru-RU"/>
        </w:rPr>
        <w:t>ь</w:t>
      </w:r>
      <w:r w:rsidRPr="00540501">
        <w:rPr>
          <w:rFonts w:ascii="Times New Roman" w:hAnsi="Times New Roman"/>
          <w:i/>
          <w:sz w:val="24"/>
          <w:szCs w:val="24"/>
          <w:lang w:val="ru-RU"/>
        </w:rPr>
        <w:t>шей и Литвой.</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Период боярского правления. Борьба за власть между боярскими кланами Шуйских, Бел</w:t>
      </w:r>
      <w:r w:rsidRPr="00540501">
        <w:rPr>
          <w:rFonts w:ascii="Times New Roman" w:hAnsi="Times New Roman"/>
          <w:sz w:val="24"/>
          <w:szCs w:val="24"/>
          <w:lang w:val="ru-RU"/>
        </w:rPr>
        <w:t>ь</w:t>
      </w:r>
      <w:r w:rsidRPr="00540501">
        <w:rPr>
          <w:rFonts w:ascii="Times New Roman" w:hAnsi="Times New Roman"/>
          <w:sz w:val="24"/>
          <w:szCs w:val="24"/>
          <w:lang w:val="ru-RU"/>
        </w:rPr>
        <w:t xml:space="preserve">ских и Глинских. Губная реформа. Московское восстание 1547 г. </w:t>
      </w:r>
      <w:r w:rsidRPr="00540501">
        <w:rPr>
          <w:rFonts w:ascii="Times New Roman" w:hAnsi="Times New Roman"/>
          <w:i/>
          <w:sz w:val="24"/>
          <w:szCs w:val="24"/>
          <w:lang w:val="ru-RU"/>
        </w:rPr>
        <w:t>Ереси Матвея Башкина и Фе</w:t>
      </w:r>
      <w:r w:rsidRPr="00540501">
        <w:rPr>
          <w:rFonts w:ascii="Times New Roman" w:hAnsi="Times New Roman"/>
          <w:i/>
          <w:sz w:val="24"/>
          <w:szCs w:val="24"/>
          <w:lang w:val="ru-RU"/>
        </w:rPr>
        <w:t>о</w:t>
      </w:r>
      <w:r w:rsidRPr="00540501">
        <w:rPr>
          <w:rFonts w:ascii="Times New Roman" w:hAnsi="Times New Roman"/>
          <w:i/>
          <w:sz w:val="24"/>
          <w:szCs w:val="24"/>
          <w:lang w:val="ru-RU"/>
        </w:rPr>
        <w:t xml:space="preserve">досия Косого.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Принятие Иваном </w:t>
      </w:r>
      <w:r w:rsidRPr="00EF0C4F">
        <w:rPr>
          <w:rFonts w:ascii="Times New Roman" w:hAnsi="Times New Roman"/>
          <w:sz w:val="24"/>
          <w:szCs w:val="24"/>
        </w:rPr>
        <w:t>IV</w:t>
      </w:r>
      <w:r w:rsidRPr="00540501">
        <w:rPr>
          <w:rFonts w:ascii="Times New Roman" w:hAnsi="Times New Roman"/>
          <w:sz w:val="24"/>
          <w:szCs w:val="24"/>
          <w:lang w:val="ru-RU"/>
        </w:rPr>
        <w:t xml:space="preserve"> царского титула. Реформы середины </w:t>
      </w:r>
      <w:r w:rsidRPr="00EF0C4F">
        <w:rPr>
          <w:rFonts w:ascii="Times New Roman" w:hAnsi="Times New Roman"/>
          <w:sz w:val="24"/>
          <w:szCs w:val="24"/>
        </w:rPr>
        <w:t>XVI</w:t>
      </w:r>
      <w:r w:rsidRPr="00540501">
        <w:rPr>
          <w:rFonts w:ascii="Times New Roman" w:hAnsi="Times New Roman"/>
          <w:sz w:val="24"/>
          <w:szCs w:val="24"/>
          <w:lang w:val="ru-RU"/>
        </w:rPr>
        <w:t xml:space="preserve"> в. «Избранная рада»: ее с</w:t>
      </w:r>
      <w:r w:rsidRPr="00540501">
        <w:rPr>
          <w:rFonts w:ascii="Times New Roman" w:hAnsi="Times New Roman"/>
          <w:sz w:val="24"/>
          <w:szCs w:val="24"/>
          <w:lang w:val="ru-RU"/>
        </w:rPr>
        <w:t>о</w:t>
      </w:r>
      <w:r w:rsidRPr="00540501">
        <w:rPr>
          <w:rFonts w:ascii="Times New Roman" w:hAnsi="Times New Roman"/>
          <w:sz w:val="24"/>
          <w:szCs w:val="24"/>
          <w:lang w:val="ru-RU"/>
        </w:rPr>
        <w:t xml:space="preserve">став и значение. Появление Земских соборов: </w:t>
      </w:r>
      <w:r w:rsidRPr="00540501">
        <w:rPr>
          <w:rFonts w:ascii="Times New Roman" w:hAnsi="Times New Roman"/>
          <w:i/>
          <w:sz w:val="24"/>
          <w:szCs w:val="24"/>
          <w:lang w:val="ru-RU"/>
        </w:rPr>
        <w:t>дискуссии о характере народного представител</w:t>
      </w:r>
      <w:r w:rsidRPr="00540501">
        <w:rPr>
          <w:rFonts w:ascii="Times New Roman" w:hAnsi="Times New Roman"/>
          <w:i/>
          <w:sz w:val="24"/>
          <w:szCs w:val="24"/>
          <w:lang w:val="ru-RU"/>
        </w:rPr>
        <w:t>ь</w:t>
      </w:r>
      <w:r w:rsidRPr="00540501">
        <w:rPr>
          <w:rFonts w:ascii="Times New Roman" w:hAnsi="Times New Roman"/>
          <w:i/>
          <w:sz w:val="24"/>
          <w:szCs w:val="24"/>
          <w:lang w:val="ru-RU"/>
        </w:rPr>
        <w:t>ства.</w:t>
      </w:r>
      <w:r w:rsidRPr="00540501">
        <w:rPr>
          <w:rFonts w:ascii="Times New Roman" w:hAnsi="Times New Roman"/>
          <w:sz w:val="24"/>
          <w:szCs w:val="24"/>
          <w:lang w:val="ru-RU"/>
        </w:rPr>
        <w:t xml:space="preserve"> Отмена кормлений. Система налогообложения. Судебник 1550 г. Стоглавый собор. Земская реформа – формирование органов местного самоуправления.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Внешняя политика России в </w:t>
      </w:r>
      <w:r w:rsidRPr="00EF0C4F">
        <w:rPr>
          <w:rFonts w:ascii="Times New Roman" w:hAnsi="Times New Roman"/>
          <w:sz w:val="24"/>
          <w:szCs w:val="24"/>
        </w:rPr>
        <w:t>XVI</w:t>
      </w:r>
      <w:r w:rsidRPr="00540501">
        <w:rPr>
          <w:rFonts w:ascii="Times New Roman" w:hAnsi="Times New Roman"/>
          <w:sz w:val="24"/>
          <w:szCs w:val="24"/>
          <w:lang w:val="ru-RU"/>
        </w:rPr>
        <w:t xml:space="preserve"> в. Создание стрелецких полков и «Уложение о службе». Присоединение Казанского и Астраханского ханств. Значение включения Среднего и Нижнего Поволжья в состав Российского государства. Войны с Крымским ханством. Набег Девлет-Гирея </w:t>
      </w:r>
      <w:r w:rsidRPr="00540501">
        <w:rPr>
          <w:rFonts w:ascii="Times New Roman" w:hAnsi="Times New Roman"/>
          <w:sz w:val="24"/>
          <w:szCs w:val="24"/>
          <w:lang w:val="ru-RU"/>
        </w:rPr>
        <w:lastRenderedPageBreak/>
        <w:t>1571 г. и сожжение Москвы. Битва при Молодях. Ливонская война: причины и характер. Ликвид</w:t>
      </w:r>
      <w:r w:rsidRPr="00540501">
        <w:rPr>
          <w:rFonts w:ascii="Times New Roman" w:hAnsi="Times New Roman"/>
          <w:sz w:val="24"/>
          <w:szCs w:val="24"/>
          <w:lang w:val="ru-RU"/>
        </w:rPr>
        <w:t>а</w:t>
      </w:r>
      <w:r w:rsidRPr="00540501">
        <w:rPr>
          <w:rFonts w:ascii="Times New Roman" w:hAnsi="Times New Roman"/>
          <w:sz w:val="24"/>
          <w:szCs w:val="24"/>
          <w:lang w:val="ru-RU"/>
        </w:rPr>
        <w:t>ция Ливонского ордена. Причины и результаты поражения России в Ливонской войне. Поход Е</w:t>
      </w:r>
      <w:r w:rsidRPr="00540501">
        <w:rPr>
          <w:rFonts w:ascii="Times New Roman" w:hAnsi="Times New Roman"/>
          <w:sz w:val="24"/>
          <w:szCs w:val="24"/>
          <w:lang w:val="ru-RU"/>
        </w:rPr>
        <w:t>р</w:t>
      </w:r>
      <w:r w:rsidRPr="00540501">
        <w:rPr>
          <w:rFonts w:ascii="Times New Roman" w:hAnsi="Times New Roman"/>
          <w:sz w:val="24"/>
          <w:szCs w:val="24"/>
          <w:lang w:val="ru-RU"/>
        </w:rPr>
        <w:t xml:space="preserve">мака Тимофеевича на Сибирское ханство. Начало присоединения к России Западной Сибири.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Социальная структура российского общества. Дворянство. </w:t>
      </w:r>
      <w:r w:rsidRPr="00540501">
        <w:rPr>
          <w:rFonts w:ascii="Times New Roman" w:hAnsi="Times New Roman"/>
          <w:i/>
          <w:sz w:val="24"/>
          <w:szCs w:val="24"/>
          <w:lang w:val="ru-RU"/>
        </w:rPr>
        <w:t>Служилые и неслужилые люди. Формирование Государева двора и «служилых городов».</w:t>
      </w:r>
      <w:r w:rsidRPr="00540501">
        <w:rPr>
          <w:rFonts w:ascii="Times New Roman" w:hAnsi="Times New Roman"/>
          <w:sz w:val="24"/>
          <w:szCs w:val="24"/>
          <w:lang w:val="ru-RU"/>
        </w:rPr>
        <w:t xml:space="preserve"> Торгово-ремесленное население городов. Духовенство. Начало закрепощения крестьян: указ о «заповедных летах». Формирование вольного казачества.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Многонациональный состав населения Русского государства. </w:t>
      </w:r>
      <w:r w:rsidRPr="00540501">
        <w:rPr>
          <w:rFonts w:ascii="Times New Roman" w:hAnsi="Times New Roman"/>
          <w:i/>
          <w:sz w:val="24"/>
          <w:szCs w:val="24"/>
          <w:lang w:val="ru-RU"/>
        </w:rPr>
        <w:t>Финно-угорские народы</w:t>
      </w:r>
      <w:r w:rsidRPr="00540501">
        <w:rPr>
          <w:rFonts w:ascii="Times New Roman" w:hAnsi="Times New Roman"/>
          <w:sz w:val="24"/>
          <w:szCs w:val="24"/>
          <w:lang w:val="ru-RU"/>
        </w:rPr>
        <w:t>. Н</w:t>
      </w:r>
      <w:r w:rsidRPr="00540501">
        <w:rPr>
          <w:rFonts w:ascii="Times New Roman" w:hAnsi="Times New Roman"/>
          <w:sz w:val="24"/>
          <w:szCs w:val="24"/>
          <w:lang w:val="ru-RU"/>
        </w:rPr>
        <w:t>а</w:t>
      </w:r>
      <w:r w:rsidRPr="00540501">
        <w:rPr>
          <w:rFonts w:ascii="Times New Roman" w:hAnsi="Times New Roman"/>
          <w:sz w:val="24"/>
          <w:szCs w:val="24"/>
          <w:lang w:val="ru-RU"/>
        </w:rPr>
        <w:t xml:space="preserve">роды Поволжья после присоединения к России. </w:t>
      </w:r>
      <w:r w:rsidRPr="00540501">
        <w:rPr>
          <w:rFonts w:ascii="Times New Roman" w:hAnsi="Times New Roman"/>
          <w:i/>
          <w:sz w:val="24"/>
          <w:szCs w:val="24"/>
          <w:lang w:val="ru-RU"/>
        </w:rPr>
        <w:t>Служилые татары.Выходцы из стран Европы на государевой службе.Сосуществование религий в Российском государстве.</w:t>
      </w:r>
      <w:r w:rsidRPr="00540501">
        <w:rPr>
          <w:rFonts w:ascii="Times New Roman" w:hAnsi="Times New Roman"/>
          <w:sz w:val="24"/>
          <w:szCs w:val="24"/>
          <w:lang w:val="ru-RU"/>
        </w:rPr>
        <w:t xml:space="preserve"> Русская Православная церковь. </w:t>
      </w:r>
      <w:r w:rsidRPr="00540501">
        <w:rPr>
          <w:rFonts w:ascii="Times New Roman" w:hAnsi="Times New Roman"/>
          <w:i/>
          <w:sz w:val="24"/>
          <w:szCs w:val="24"/>
          <w:lang w:val="ru-RU"/>
        </w:rPr>
        <w:t>Мусульманское духовенство.</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Россия в конце </w:t>
      </w:r>
      <w:r w:rsidRPr="00EF0C4F">
        <w:rPr>
          <w:rFonts w:ascii="Times New Roman" w:hAnsi="Times New Roman"/>
          <w:sz w:val="24"/>
          <w:szCs w:val="24"/>
        </w:rPr>
        <w:t>XVI</w:t>
      </w:r>
      <w:r w:rsidRPr="00540501">
        <w:rPr>
          <w:rFonts w:ascii="Times New Roman" w:hAnsi="Times New Roman"/>
          <w:sz w:val="24"/>
          <w:szCs w:val="24"/>
          <w:lang w:val="ru-RU"/>
        </w:rPr>
        <w:t xml:space="preserve"> в. Опричнина, дискуссия о ее причинах и характере. Опричный террор. Разгром Новгорода и Пскова. </w:t>
      </w:r>
      <w:r w:rsidRPr="00540501">
        <w:rPr>
          <w:rFonts w:ascii="Times New Roman" w:hAnsi="Times New Roman"/>
          <w:i/>
          <w:sz w:val="24"/>
          <w:szCs w:val="24"/>
          <w:lang w:val="ru-RU"/>
        </w:rPr>
        <w:t xml:space="preserve">Московские казни 1570 г. </w:t>
      </w:r>
      <w:r w:rsidRPr="00540501">
        <w:rPr>
          <w:rFonts w:ascii="Times New Roman" w:hAnsi="Times New Roman"/>
          <w:sz w:val="24"/>
          <w:szCs w:val="24"/>
          <w:lang w:val="ru-RU"/>
        </w:rPr>
        <w:t xml:space="preserve">Результаты и последствия опричнины. Противоречивость личности Ивана Грозного и проводимых им преобразований. Цена реформ.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Царь Федор Иванович. Борьба за власть в боярском окружении. Правление Бориса Годун</w:t>
      </w:r>
      <w:r w:rsidRPr="00540501">
        <w:rPr>
          <w:rFonts w:ascii="Times New Roman" w:hAnsi="Times New Roman"/>
          <w:sz w:val="24"/>
          <w:szCs w:val="24"/>
          <w:lang w:val="ru-RU"/>
        </w:rPr>
        <w:t>о</w:t>
      </w:r>
      <w:r w:rsidRPr="00540501">
        <w:rPr>
          <w:rFonts w:ascii="Times New Roman" w:hAnsi="Times New Roman"/>
          <w:sz w:val="24"/>
          <w:szCs w:val="24"/>
          <w:lang w:val="ru-RU"/>
        </w:rPr>
        <w:t xml:space="preserve">ва. Учреждение патриаршества. </w:t>
      </w:r>
      <w:r w:rsidRPr="00540501">
        <w:rPr>
          <w:rFonts w:ascii="Times New Roman" w:hAnsi="Times New Roman"/>
          <w:i/>
          <w:sz w:val="24"/>
          <w:szCs w:val="24"/>
          <w:lang w:val="ru-RU"/>
        </w:rPr>
        <w:t>Тявзинский мирный договор со Швецией:восстановление позиций России в Прибалтике.</w:t>
      </w:r>
      <w:r w:rsidRPr="00540501">
        <w:rPr>
          <w:rFonts w:ascii="Times New Roman" w:hAnsi="Times New Roman"/>
          <w:sz w:val="24"/>
          <w:szCs w:val="24"/>
          <w:lang w:val="ru-RU"/>
        </w:rPr>
        <w:t xml:space="preserve"> Противостояние с Крымским ханством. </w:t>
      </w:r>
      <w:r w:rsidRPr="00540501">
        <w:rPr>
          <w:rFonts w:ascii="Times New Roman" w:hAnsi="Times New Roman"/>
          <w:i/>
          <w:sz w:val="24"/>
          <w:szCs w:val="24"/>
          <w:lang w:val="ru-RU"/>
        </w:rPr>
        <w:t>Отражение набега Гази-Гирея в 1591 г.</w:t>
      </w:r>
      <w:r w:rsidRPr="00540501">
        <w:rPr>
          <w:rFonts w:ascii="Times New Roman" w:hAnsi="Times New Roman"/>
          <w:sz w:val="24"/>
          <w:szCs w:val="24"/>
          <w:lang w:val="ru-RU"/>
        </w:rPr>
        <w:t xml:space="preserve"> Строительство российских крепостей и засечных черт. Продолжение закрепощения кр</w:t>
      </w:r>
      <w:r w:rsidRPr="00540501">
        <w:rPr>
          <w:rFonts w:ascii="Times New Roman" w:hAnsi="Times New Roman"/>
          <w:sz w:val="24"/>
          <w:szCs w:val="24"/>
          <w:lang w:val="ru-RU"/>
        </w:rPr>
        <w:t>е</w:t>
      </w:r>
      <w:r w:rsidRPr="00540501">
        <w:rPr>
          <w:rFonts w:ascii="Times New Roman" w:hAnsi="Times New Roman"/>
          <w:sz w:val="24"/>
          <w:szCs w:val="24"/>
          <w:lang w:val="ru-RU"/>
        </w:rPr>
        <w:t xml:space="preserve">стьянства: указ об «Урочных летах». Пресечение царской династии Рюриковичей.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Смута в России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Династический кризис. Земский собор 1598 г. и избрание на царство Бориса Годунова. П</w:t>
      </w:r>
      <w:r w:rsidRPr="00540501">
        <w:rPr>
          <w:rFonts w:ascii="Times New Roman" w:hAnsi="Times New Roman"/>
          <w:sz w:val="24"/>
          <w:szCs w:val="24"/>
          <w:lang w:val="ru-RU"/>
        </w:rPr>
        <w:t>о</w:t>
      </w:r>
      <w:r w:rsidRPr="00540501">
        <w:rPr>
          <w:rFonts w:ascii="Times New Roman" w:hAnsi="Times New Roman"/>
          <w:sz w:val="24"/>
          <w:szCs w:val="24"/>
          <w:lang w:val="ru-RU"/>
        </w:rPr>
        <w:t xml:space="preserve">литика Бориса Годунова, </w:t>
      </w:r>
      <w:r w:rsidRPr="00540501">
        <w:rPr>
          <w:rFonts w:ascii="Times New Roman" w:hAnsi="Times New Roman"/>
          <w:i/>
          <w:sz w:val="24"/>
          <w:szCs w:val="24"/>
          <w:lang w:val="ru-RU"/>
        </w:rPr>
        <w:t>в т.ч. в отношении боярства. Опала семейства Романовых.</w:t>
      </w:r>
      <w:r w:rsidRPr="00540501">
        <w:rPr>
          <w:rFonts w:ascii="Times New Roman" w:hAnsi="Times New Roman"/>
          <w:sz w:val="24"/>
          <w:szCs w:val="24"/>
          <w:lang w:val="ru-RU"/>
        </w:rPr>
        <w:t xml:space="preserve"> Голод 1601-1603 гг. и обострение социально-экономического кризиса.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Смутное время начала </w:t>
      </w:r>
      <w:r w:rsidRPr="00EF0C4F">
        <w:rPr>
          <w:rFonts w:ascii="Times New Roman" w:hAnsi="Times New Roman"/>
          <w:sz w:val="24"/>
          <w:szCs w:val="24"/>
        </w:rPr>
        <w:t>XVII</w:t>
      </w:r>
      <w:r w:rsidRPr="00540501">
        <w:rPr>
          <w:rFonts w:ascii="Times New Roman" w:hAnsi="Times New Roman"/>
          <w:sz w:val="24"/>
          <w:szCs w:val="24"/>
          <w:lang w:val="ru-RU"/>
        </w:rPr>
        <w:t xml:space="preserve"> в., дискуссия о его причинах. Самозванцы и самозванство. Личность Лжедмитрия </w:t>
      </w:r>
      <w:r w:rsidRPr="00EF0C4F">
        <w:rPr>
          <w:rFonts w:ascii="Times New Roman" w:hAnsi="Times New Roman"/>
          <w:sz w:val="24"/>
          <w:szCs w:val="24"/>
        </w:rPr>
        <w:t>I</w:t>
      </w:r>
      <w:r w:rsidRPr="00540501">
        <w:rPr>
          <w:rFonts w:ascii="Times New Roman" w:hAnsi="Times New Roman"/>
          <w:sz w:val="24"/>
          <w:szCs w:val="24"/>
          <w:lang w:val="ru-RU"/>
        </w:rPr>
        <w:t xml:space="preserve"> и его политика. Восстание 1606 г. и убийство самозванца.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Царь Василий Шуйский. Восстание Ивана Болотникова. Перерастание внутреннего кризиса в гражданскую войну. Лжедмитрий </w:t>
      </w:r>
      <w:r w:rsidRPr="00EF0C4F">
        <w:rPr>
          <w:rFonts w:ascii="Times New Roman" w:hAnsi="Times New Roman"/>
          <w:sz w:val="24"/>
          <w:szCs w:val="24"/>
        </w:rPr>
        <w:t>II</w:t>
      </w:r>
      <w:r w:rsidRPr="00540501">
        <w:rPr>
          <w:rFonts w:ascii="Times New Roman" w:hAnsi="Times New Roman"/>
          <w:sz w:val="24"/>
          <w:szCs w:val="24"/>
          <w:lang w:val="ru-RU"/>
        </w:rPr>
        <w:t>. Вторжение на территорию России польско-литовских отр</w:t>
      </w:r>
      <w:r w:rsidRPr="00540501">
        <w:rPr>
          <w:rFonts w:ascii="Times New Roman" w:hAnsi="Times New Roman"/>
          <w:sz w:val="24"/>
          <w:szCs w:val="24"/>
          <w:lang w:val="ru-RU"/>
        </w:rPr>
        <w:t>я</w:t>
      </w:r>
      <w:r w:rsidRPr="00540501">
        <w:rPr>
          <w:rFonts w:ascii="Times New Roman" w:hAnsi="Times New Roman"/>
          <w:sz w:val="24"/>
          <w:szCs w:val="24"/>
          <w:lang w:val="ru-RU"/>
        </w:rPr>
        <w:t xml:space="preserve">дов. Тушинский лагерь самозванца под Москвой. Оборона Троице-Сергиева монастыря. </w:t>
      </w:r>
      <w:r w:rsidRPr="00540501">
        <w:rPr>
          <w:rFonts w:ascii="Times New Roman" w:hAnsi="Times New Roman"/>
          <w:i/>
          <w:sz w:val="24"/>
          <w:szCs w:val="24"/>
          <w:lang w:val="ru-RU"/>
        </w:rPr>
        <w:t>Выбор</w:t>
      </w:r>
      <w:r w:rsidRPr="00540501">
        <w:rPr>
          <w:rFonts w:ascii="Times New Roman" w:hAnsi="Times New Roman"/>
          <w:i/>
          <w:sz w:val="24"/>
          <w:szCs w:val="24"/>
          <w:lang w:val="ru-RU"/>
        </w:rPr>
        <w:t>г</w:t>
      </w:r>
      <w:r w:rsidRPr="00540501">
        <w:rPr>
          <w:rFonts w:ascii="Times New Roman" w:hAnsi="Times New Roman"/>
          <w:i/>
          <w:sz w:val="24"/>
          <w:szCs w:val="24"/>
          <w:lang w:val="ru-RU"/>
        </w:rPr>
        <w:t xml:space="preserve">ский договор между Россией и Швецией. </w:t>
      </w:r>
      <w:r w:rsidRPr="00540501">
        <w:rPr>
          <w:rFonts w:ascii="Times New Roman" w:hAnsi="Times New Roman"/>
          <w:sz w:val="24"/>
          <w:szCs w:val="24"/>
          <w:lang w:val="ru-RU"/>
        </w:rPr>
        <w:t>Поход войска М.В. Скопина-Шуйского и Я.-П. Делага</w:t>
      </w:r>
      <w:r w:rsidRPr="00540501">
        <w:rPr>
          <w:rFonts w:ascii="Times New Roman" w:hAnsi="Times New Roman"/>
          <w:sz w:val="24"/>
          <w:szCs w:val="24"/>
          <w:lang w:val="ru-RU"/>
        </w:rPr>
        <w:t>р</w:t>
      </w:r>
      <w:r w:rsidRPr="00540501">
        <w:rPr>
          <w:rFonts w:ascii="Times New Roman" w:hAnsi="Times New Roman"/>
          <w:sz w:val="24"/>
          <w:szCs w:val="24"/>
          <w:lang w:val="ru-RU"/>
        </w:rPr>
        <w:t xml:space="preserve">ди и распад тушинского лагеря. Открытое вступление в войну против России Речи Посполитой. Оборона Смоленска.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Свержение Василия Шуйского и переход власти к «семибоярщине». Договор об избрании на престол польского принца Владислава и вступление польско-литовского гарнизона в Москву. Подъем национально-освободительного движения. Патриарх Гермоген. Московское восстание 1611 г. и сожжение города оккупантами. Первое и второе ополчения. Захват Новгорода шведск</w:t>
      </w:r>
      <w:r w:rsidRPr="00540501">
        <w:rPr>
          <w:rFonts w:ascii="Times New Roman" w:hAnsi="Times New Roman"/>
          <w:sz w:val="24"/>
          <w:szCs w:val="24"/>
          <w:lang w:val="ru-RU"/>
        </w:rPr>
        <w:t>и</w:t>
      </w:r>
      <w:r w:rsidRPr="00540501">
        <w:rPr>
          <w:rFonts w:ascii="Times New Roman" w:hAnsi="Times New Roman"/>
          <w:sz w:val="24"/>
          <w:szCs w:val="24"/>
          <w:lang w:val="ru-RU"/>
        </w:rPr>
        <w:t xml:space="preserve">ми войсками. «Совет всей земли». Освобождение Москвы в 1612 г.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Земский собор 1613 г. и его роль в укреплении государственности. Избрание на царство Михаила Федоровича Романова. </w:t>
      </w:r>
      <w:r w:rsidRPr="00540501">
        <w:rPr>
          <w:rFonts w:ascii="Times New Roman" w:hAnsi="Times New Roman"/>
          <w:i/>
          <w:sz w:val="24"/>
          <w:szCs w:val="24"/>
          <w:lang w:val="ru-RU"/>
        </w:rPr>
        <w:t xml:space="preserve">Борьба с казачьими выступлениями против центральной власти. </w:t>
      </w:r>
      <w:r w:rsidRPr="00540501">
        <w:rPr>
          <w:rFonts w:ascii="Times New Roman" w:hAnsi="Times New Roman"/>
          <w:sz w:val="24"/>
          <w:szCs w:val="24"/>
          <w:lang w:val="ru-RU"/>
        </w:rPr>
        <w:t xml:space="preserve">Столбовский мир со Швецией: утрата выхода к Балтийскому морю. </w:t>
      </w:r>
      <w:r w:rsidRPr="00540501">
        <w:rPr>
          <w:rFonts w:ascii="Times New Roman" w:hAnsi="Times New Roman"/>
          <w:i/>
          <w:sz w:val="24"/>
          <w:szCs w:val="24"/>
          <w:lang w:val="ru-RU"/>
        </w:rPr>
        <w:t>Продолжение войны с Речью Посполитой. Поход принца Владислава на Москву.</w:t>
      </w:r>
      <w:r w:rsidRPr="00540501">
        <w:rPr>
          <w:rFonts w:ascii="Times New Roman" w:hAnsi="Times New Roman"/>
          <w:sz w:val="24"/>
          <w:szCs w:val="24"/>
          <w:lang w:val="ru-RU"/>
        </w:rPr>
        <w:t xml:space="preserve"> Заключение Деулинского перемирия с Речью Посполитой. Итоги и последствия Смутного времени.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Россия в </w:t>
      </w:r>
      <w:r w:rsidRPr="00EF0C4F">
        <w:rPr>
          <w:rFonts w:ascii="Times New Roman" w:hAnsi="Times New Roman"/>
          <w:b/>
          <w:bCs/>
          <w:sz w:val="24"/>
          <w:szCs w:val="24"/>
        </w:rPr>
        <w:t>XVII</w:t>
      </w:r>
      <w:r w:rsidRPr="00540501">
        <w:rPr>
          <w:rFonts w:ascii="Times New Roman" w:hAnsi="Times New Roman"/>
          <w:b/>
          <w:bCs/>
          <w:sz w:val="24"/>
          <w:szCs w:val="24"/>
          <w:lang w:val="ru-RU"/>
        </w:rPr>
        <w:t xml:space="preserve"> веке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Россия при первых Романовых. Царствование Михаила Федоровича. Восстановление эк</w:t>
      </w:r>
      <w:r w:rsidRPr="00540501">
        <w:rPr>
          <w:rFonts w:ascii="Times New Roman" w:hAnsi="Times New Roman"/>
          <w:sz w:val="24"/>
          <w:szCs w:val="24"/>
          <w:lang w:val="ru-RU"/>
        </w:rPr>
        <w:t>о</w:t>
      </w:r>
      <w:r w:rsidRPr="00540501">
        <w:rPr>
          <w:rFonts w:ascii="Times New Roman" w:hAnsi="Times New Roman"/>
          <w:sz w:val="24"/>
          <w:szCs w:val="24"/>
          <w:lang w:val="ru-RU"/>
        </w:rPr>
        <w:t xml:space="preserve">номического потенциала страны. </w:t>
      </w:r>
      <w:r w:rsidRPr="00540501">
        <w:rPr>
          <w:rFonts w:ascii="Times New Roman" w:hAnsi="Times New Roman"/>
          <w:i/>
          <w:sz w:val="24"/>
          <w:szCs w:val="24"/>
          <w:lang w:val="ru-RU"/>
        </w:rPr>
        <w:t>Продолжение закрепощения крестьян.</w:t>
      </w:r>
      <w:r w:rsidRPr="00540501">
        <w:rPr>
          <w:rFonts w:ascii="Times New Roman" w:hAnsi="Times New Roman"/>
          <w:sz w:val="24"/>
          <w:szCs w:val="24"/>
          <w:lang w:val="ru-RU"/>
        </w:rPr>
        <w:t xml:space="preserve"> Земские соборы. Роль патриарха Филарета в управлении государством.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Царь Алексей Михайлович. Укрепление самодержавия. Ослабление роли Боярской думы в управлении государством. Развитие приказного строя. </w:t>
      </w:r>
      <w:r w:rsidRPr="00540501">
        <w:rPr>
          <w:rFonts w:ascii="Times New Roman" w:hAnsi="Times New Roman"/>
          <w:i/>
          <w:sz w:val="24"/>
          <w:szCs w:val="24"/>
          <w:lang w:val="ru-RU"/>
        </w:rPr>
        <w:t>Приказ Тайных дел.</w:t>
      </w:r>
      <w:r w:rsidRPr="00540501">
        <w:rPr>
          <w:rFonts w:ascii="Times New Roman" w:hAnsi="Times New Roman"/>
          <w:sz w:val="24"/>
          <w:szCs w:val="24"/>
          <w:lang w:val="ru-RU"/>
        </w:rPr>
        <w:t xml:space="preserve"> Усиление воеводской власти в уездах и постепенная ликвидация земского самоуправления. Затухание деятельности Земских соборов. </w:t>
      </w:r>
      <w:r w:rsidRPr="00540501">
        <w:rPr>
          <w:rFonts w:ascii="Times New Roman" w:hAnsi="Times New Roman"/>
          <w:i/>
          <w:sz w:val="24"/>
          <w:szCs w:val="24"/>
          <w:lang w:val="ru-RU"/>
        </w:rPr>
        <w:t>Правительство Б.И.</w:t>
      </w:r>
      <w:r w:rsidRPr="00EF0C4F">
        <w:rPr>
          <w:rFonts w:ascii="Times New Roman" w:hAnsi="Times New Roman"/>
          <w:i/>
          <w:sz w:val="24"/>
          <w:szCs w:val="24"/>
        </w:rPr>
        <w:t> </w:t>
      </w:r>
      <w:r w:rsidRPr="00540501">
        <w:rPr>
          <w:rFonts w:ascii="Times New Roman" w:hAnsi="Times New Roman"/>
          <w:i/>
          <w:sz w:val="24"/>
          <w:szCs w:val="24"/>
          <w:lang w:val="ru-RU"/>
        </w:rPr>
        <w:t xml:space="preserve">Морозова и И.Д. Милославского: итоги его деятельности. </w:t>
      </w:r>
      <w:r w:rsidRPr="00540501">
        <w:rPr>
          <w:rFonts w:ascii="Times New Roman" w:hAnsi="Times New Roman"/>
          <w:sz w:val="24"/>
          <w:szCs w:val="24"/>
          <w:lang w:val="ru-RU"/>
        </w:rPr>
        <w:t>Патриарх Никон. Раскол в Церкви. Протопоп Аввакум, формирование религиозной традиции ст</w:t>
      </w:r>
      <w:r w:rsidRPr="00540501">
        <w:rPr>
          <w:rFonts w:ascii="Times New Roman" w:hAnsi="Times New Roman"/>
          <w:sz w:val="24"/>
          <w:szCs w:val="24"/>
          <w:lang w:val="ru-RU"/>
        </w:rPr>
        <w:t>а</w:t>
      </w:r>
      <w:r w:rsidRPr="00540501">
        <w:rPr>
          <w:rFonts w:ascii="Times New Roman" w:hAnsi="Times New Roman"/>
          <w:sz w:val="24"/>
          <w:szCs w:val="24"/>
          <w:lang w:val="ru-RU"/>
        </w:rPr>
        <w:t xml:space="preserve">рообрядчества.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Царь Федор Алексеевич. Отмена местничества. Налоговая (податная) реформа.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Экономическое развитие России в </w:t>
      </w:r>
      <w:r w:rsidRPr="00EF0C4F">
        <w:rPr>
          <w:rFonts w:ascii="Times New Roman" w:hAnsi="Times New Roman"/>
          <w:sz w:val="24"/>
          <w:szCs w:val="24"/>
        </w:rPr>
        <w:t>XVII</w:t>
      </w:r>
      <w:r w:rsidRPr="00540501">
        <w:rPr>
          <w:rFonts w:ascii="Times New Roman" w:hAnsi="Times New Roman"/>
          <w:sz w:val="24"/>
          <w:szCs w:val="24"/>
          <w:lang w:val="ru-RU"/>
        </w:rPr>
        <w:t xml:space="preserve"> в. Первые мануфактуры. Ярмарки. Укрепление внутренних торговых связей и развитие хозяйственной специализации регионов Российского г</w:t>
      </w:r>
      <w:r w:rsidRPr="00540501">
        <w:rPr>
          <w:rFonts w:ascii="Times New Roman" w:hAnsi="Times New Roman"/>
          <w:sz w:val="24"/>
          <w:szCs w:val="24"/>
          <w:lang w:val="ru-RU"/>
        </w:rPr>
        <w:t>о</w:t>
      </w:r>
      <w:r w:rsidRPr="00540501">
        <w:rPr>
          <w:rFonts w:ascii="Times New Roman" w:hAnsi="Times New Roman"/>
          <w:sz w:val="24"/>
          <w:szCs w:val="24"/>
          <w:lang w:val="ru-RU"/>
        </w:rPr>
        <w:t xml:space="preserve">сударства. </w:t>
      </w:r>
      <w:r w:rsidRPr="00540501">
        <w:rPr>
          <w:rFonts w:ascii="Times New Roman" w:hAnsi="Times New Roman"/>
          <w:i/>
          <w:sz w:val="24"/>
          <w:szCs w:val="24"/>
          <w:lang w:val="ru-RU"/>
        </w:rPr>
        <w:t>Торговый и Новоторговый уставы.</w:t>
      </w:r>
      <w:r w:rsidRPr="00540501">
        <w:rPr>
          <w:rFonts w:ascii="Times New Roman" w:hAnsi="Times New Roman"/>
          <w:sz w:val="24"/>
          <w:szCs w:val="24"/>
          <w:lang w:val="ru-RU"/>
        </w:rPr>
        <w:t xml:space="preserve"> Торговля с европейскими странами, Прибалтикой, Востоком.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Социальная структура российского общества. Государев двор, служилый город, духовенс</w:t>
      </w:r>
      <w:r w:rsidRPr="00540501">
        <w:rPr>
          <w:rFonts w:ascii="Times New Roman" w:hAnsi="Times New Roman"/>
          <w:sz w:val="24"/>
          <w:szCs w:val="24"/>
          <w:lang w:val="ru-RU"/>
        </w:rPr>
        <w:t>т</w:t>
      </w:r>
      <w:r w:rsidRPr="00540501">
        <w:rPr>
          <w:rFonts w:ascii="Times New Roman" w:hAnsi="Times New Roman"/>
          <w:sz w:val="24"/>
          <w:szCs w:val="24"/>
          <w:lang w:val="ru-RU"/>
        </w:rPr>
        <w:t>во, торговые люди, посадское население, стрельцы, служилые иноземцы, казаки, крестьяне, хол</w:t>
      </w:r>
      <w:r w:rsidRPr="00540501">
        <w:rPr>
          <w:rFonts w:ascii="Times New Roman" w:hAnsi="Times New Roman"/>
          <w:sz w:val="24"/>
          <w:szCs w:val="24"/>
          <w:lang w:val="ru-RU"/>
        </w:rPr>
        <w:t>о</w:t>
      </w:r>
      <w:r w:rsidRPr="00540501">
        <w:rPr>
          <w:rFonts w:ascii="Times New Roman" w:hAnsi="Times New Roman"/>
          <w:sz w:val="24"/>
          <w:szCs w:val="24"/>
          <w:lang w:val="ru-RU"/>
        </w:rPr>
        <w:t xml:space="preserve">пы. Русская деревня в </w:t>
      </w:r>
      <w:r w:rsidRPr="00EF0C4F">
        <w:rPr>
          <w:rFonts w:ascii="Times New Roman" w:hAnsi="Times New Roman"/>
          <w:sz w:val="24"/>
          <w:szCs w:val="24"/>
        </w:rPr>
        <w:t>XVII</w:t>
      </w:r>
      <w:r w:rsidRPr="00540501">
        <w:rPr>
          <w:rFonts w:ascii="Times New Roman" w:hAnsi="Times New Roman"/>
          <w:sz w:val="24"/>
          <w:szCs w:val="24"/>
          <w:lang w:val="ru-RU"/>
        </w:rPr>
        <w:t xml:space="preserve"> в. Городские восстания середины </w:t>
      </w:r>
      <w:r w:rsidRPr="00EF0C4F">
        <w:rPr>
          <w:rFonts w:ascii="Times New Roman" w:hAnsi="Times New Roman"/>
          <w:sz w:val="24"/>
          <w:szCs w:val="24"/>
        </w:rPr>
        <w:t>XVII</w:t>
      </w:r>
      <w:r w:rsidRPr="00540501">
        <w:rPr>
          <w:rFonts w:ascii="Times New Roman" w:hAnsi="Times New Roman"/>
          <w:sz w:val="24"/>
          <w:szCs w:val="24"/>
          <w:lang w:val="ru-RU"/>
        </w:rPr>
        <w:t xml:space="preserve"> в. Соляной бунт в Москве. Псковско-Новгородское восстание. Соборное уложение 1649 г. Юридическое оформление креп</w:t>
      </w:r>
      <w:r w:rsidRPr="00540501">
        <w:rPr>
          <w:rFonts w:ascii="Times New Roman" w:hAnsi="Times New Roman"/>
          <w:sz w:val="24"/>
          <w:szCs w:val="24"/>
          <w:lang w:val="ru-RU"/>
        </w:rPr>
        <w:t>о</w:t>
      </w:r>
      <w:r w:rsidRPr="00540501">
        <w:rPr>
          <w:rFonts w:ascii="Times New Roman" w:hAnsi="Times New Roman"/>
          <w:sz w:val="24"/>
          <w:szCs w:val="24"/>
          <w:lang w:val="ru-RU"/>
        </w:rPr>
        <w:t>стного права и территория его распространения. Русский Север, Дон и Сибирь как регионы, св</w:t>
      </w:r>
      <w:r w:rsidRPr="00540501">
        <w:rPr>
          <w:rFonts w:ascii="Times New Roman" w:hAnsi="Times New Roman"/>
          <w:sz w:val="24"/>
          <w:szCs w:val="24"/>
          <w:lang w:val="ru-RU"/>
        </w:rPr>
        <w:t>о</w:t>
      </w:r>
      <w:r w:rsidRPr="00540501">
        <w:rPr>
          <w:rFonts w:ascii="Times New Roman" w:hAnsi="Times New Roman"/>
          <w:sz w:val="24"/>
          <w:szCs w:val="24"/>
          <w:lang w:val="ru-RU"/>
        </w:rPr>
        <w:t xml:space="preserve">бодные от крепостничества. </w:t>
      </w:r>
      <w:r w:rsidRPr="00540501">
        <w:rPr>
          <w:rFonts w:ascii="Times New Roman" w:hAnsi="Times New Roman"/>
          <w:i/>
          <w:sz w:val="24"/>
          <w:szCs w:val="24"/>
          <w:lang w:val="ru-RU"/>
        </w:rPr>
        <w:t>Денежная реформа 1654 г.</w:t>
      </w:r>
      <w:r w:rsidRPr="00540501">
        <w:rPr>
          <w:rFonts w:ascii="Times New Roman" w:hAnsi="Times New Roman"/>
          <w:sz w:val="24"/>
          <w:szCs w:val="24"/>
          <w:lang w:val="ru-RU"/>
        </w:rPr>
        <w:t xml:space="preserve"> Медный бунт. Побеги крестьян на Дон и в Сибирь. Восстание Степана Разина. </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Внешняя политика России в </w:t>
      </w:r>
      <w:r w:rsidRPr="00EF0C4F">
        <w:rPr>
          <w:rFonts w:ascii="Times New Roman" w:hAnsi="Times New Roman"/>
          <w:sz w:val="24"/>
          <w:szCs w:val="24"/>
        </w:rPr>
        <w:t>XVII</w:t>
      </w:r>
      <w:r w:rsidRPr="00540501">
        <w:rPr>
          <w:rFonts w:ascii="Times New Roman" w:hAnsi="Times New Roman"/>
          <w:sz w:val="24"/>
          <w:szCs w:val="24"/>
          <w:lang w:val="ru-RU"/>
        </w:rPr>
        <w:t xml:space="preserve"> в. Возобновление дипломатических контактов со стран</w:t>
      </w:r>
      <w:r w:rsidRPr="00540501">
        <w:rPr>
          <w:rFonts w:ascii="Times New Roman" w:hAnsi="Times New Roman"/>
          <w:sz w:val="24"/>
          <w:szCs w:val="24"/>
          <w:lang w:val="ru-RU"/>
        </w:rPr>
        <w:t>а</w:t>
      </w:r>
      <w:r w:rsidRPr="00540501">
        <w:rPr>
          <w:rFonts w:ascii="Times New Roman" w:hAnsi="Times New Roman"/>
          <w:sz w:val="24"/>
          <w:szCs w:val="24"/>
          <w:lang w:val="ru-RU"/>
        </w:rPr>
        <w:t xml:space="preserve">ми Европы и Азии после Смуты. Смоленская война. Поляновский мир. </w:t>
      </w:r>
      <w:r w:rsidRPr="00540501">
        <w:rPr>
          <w:rFonts w:ascii="Times New Roman" w:hAnsi="Times New Roman"/>
          <w:i/>
          <w:sz w:val="24"/>
          <w:szCs w:val="24"/>
          <w:lang w:val="ru-RU"/>
        </w:rPr>
        <w:t>Контакты с православным населением Речи Посполитой: противодействие полонизации, распространению католичества.</w:t>
      </w:r>
      <w:r w:rsidRPr="00540501">
        <w:rPr>
          <w:rFonts w:ascii="Times New Roman" w:hAnsi="Times New Roman"/>
          <w:sz w:val="24"/>
          <w:szCs w:val="24"/>
          <w:lang w:val="ru-RU"/>
        </w:rPr>
        <w:t xml:space="preserve"> Контакты с Запорожской Сечью. Восстание Богдана Хмельницкого. Переяславская рада. Вхожд</w:t>
      </w:r>
      <w:r w:rsidRPr="00540501">
        <w:rPr>
          <w:rFonts w:ascii="Times New Roman" w:hAnsi="Times New Roman"/>
          <w:sz w:val="24"/>
          <w:szCs w:val="24"/>
          <w:lang w:val="ru-RU"/>
        </w:rPr>
        <w:t>е</w:t>
      </w:r>
      <w:r w:rsidRPr="00540501">
        <w:rPr>
          <w:rFonts w:ascii="Times New Roman" w:hAnsi="Times New Roman"/>
          <w:sz w:val="24"/>
          <w:szCs w:val="24"/>
          <w:lang w:val="ru-RU"/>
        </w:rPr>
        <w:t>ние Украины в состав России. Война между Россией и Речью Посполитой 1654-1667 гг. Андр</w:t>
      </w:r>
      <w:r w:rsidRPr="00540501">
        <w:rPr>
          <w:rFonts w:ascii="Times New Roman" w:hAnsi="Times New Roman"/>
          <w:sz w:val="24"/>
          <w:szCs w:val="24"/>
          <w:lang w:val="ru-RU"/>
        </w:rPr>
        <w:t>у</w:t>
      </w:r>
      <w:r w:rsidRPr="00540501">
        <w:rPr>
          <w:rFonts w:ascii="Times New Roman" w:hAnsi="Times New Roman"/>
          <w:sz w:val="24"/>
          <w:szCs w:val="24"/>
          <w:lang w:val="ru-RU"/>
        </w:rPr>
        <w:t>совское перемирие. Русско-шведская война 1656-1658 гг. и ее результаты. Конфликты с Осма</w:t>
      </w:r>
      <w:r w:rsidRPr="00540501">
        <w:rPr>
          <w:rFonts w:ascii="Times New Roman" w:hAnsi="Times New Roman"/>
          <w:sz w:val="24"/>
          <w:szCs w:val="24"/>
          <w:lang w:val="ru-RU"/>
        </w:rPr>
        <w:t>н</w:t>
      </w:r>
      <w:r w:rsidRPr="00540501">
        <w:rPr>
          <w:rFonts w:ascii="Times New Roman" w:hAnsi="Times New Roman"/>
          <w:sz w:val="24"/>
          <w:szCs w:val="24"/>
          <w:lang w:val="ru-RU"/>
        </w:rPr>
        <w:t>ской империей. «Азовское осадное сидение». «Чигиринская война» и Бахчисарайский мирный д</w:t>
      </w:r>
      <w:r w:rsidRPr="00540501">
        <w:rPr>
          <w:rFonts w:ascii="Times New Roman" w:hAnsi="Times New Roman"/>
          <w:sz w:val="24"/>
          <w:szCs w:val="24"/>
          <w:lang w:val="ru-RU"/>
        </w:rPr>
        <w:t>о</w:t>
      </w:r>
      <w:r w:rsidRPr="00540501">
        <w:rPr>
          <w:rFonts w:ascii="Times New Roman" w:hAnsi="Times New Roman"/>
          <w:sz w:val="24"/>
          <w:szCs w:val="24"/>
          <w:lang w:val="ru-RU"/>
        </w:rPr>
        <w:t xml:space="preserve">говор. </w:t>
      </w:r>
      <w:r w:rsidRPr="00540501">
        <w:rPr>
          <w:rFonts w:ascii="Times New Roman" w:hAnsi="Times New Roman"/>
          <w:i/>
          <w:sz w:val="24"/>
          <w:szCs w:val="24"/>
          <w:lang w:val="ru-RU"/>
        </w:rPr>
        <w:t xml:space="preserve">Отношения России со странами Западной Европы. Военные столкновения с манчжурами и империей Цин.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lastRenderedPageBreak/>
        <w:t xml:space="preserve">Культурное пространство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Эпоха Великих географических открытий и русские географические открытия. Плавание Семена Дежнева. Выход к Тихому океану. Походы Ерофея Хабарова и Василия Пояркова и иссл</w:t>
      </w:r>
      <w:r w:rsidRPr="00540501">
        <w:rPr>
          <w:rFonts w:ascii="Times New Roman" w:hAnsi="Times New Roman"/>
          <w:sz w:val="24"/>
          <w:szCs w:val="24"/>
          <w:lang w:val="ru-RU"/>
        </w:rPr>
        <w:t>е</w:t>
      </w:r>
      <w:r w:rsidRPr="00540501">
        <w:rPr>
          <w:rFonts w:ascii="Times New Roman" w:hAnsi="Times New Roman"/>
          <w:sz w:val="24"/>
          <w:szCs w:val="24"/>
          <w:lang w:val="ru-RU"/>
        </w:rPr>
        <w:t xml:space="preserve">дование бассейна реки Амур. </w:t>
      </w:r>
      <w:r w:rsidRPr="00540501">
        <w:rPr>
          <w:rFonts w:ascii="Times New Roman" w:hAnsi="Times New Roman"/>
          <w:i/>
          <w:sz w:val="24"/>
          <w:szCs w:val="24"/>
          <w:lang w:val="ru-RU"/>
        </w:rPr>
        <w:t>Коч – корабль русских первопроходцев.</w:t>
      </w:r>
      <w:r w:rsidRPr="00540501">
        <w:rPr>
          <w:rFonts w:ascii="Times New Roman" w:hAnsi="Times New Roman"/>
          <w:sz w:val="24"/>
          <w:szCs w:val="24"/>
          <w:lang w:val="ru-RU"/>
        </w:rPr>
        <w:t xml:space="preserve"> Освоение Поволжья, Урала и Сибири. Калмыцкое ханство. Ясачное налогообложение. Переселение русских на новые земли. </w:t>
      </w:r>
      <w:r w:rsidRPr="00540501">
        <w:rPr>
          <w:rFonts w:ascii="Times New Roman" w:hAnsi="Times New Roman"/>
          <w:i/>
          <w:sz w:val="24"/>
          <w:szCs w:val="24"/>
          <w:lang w:val="ru-RU"/>
        </w:rPr>
        <w:t xml:space="preserve">Миссионерство и христианизация. Межэтнические отношения. </w:t>
      </w:r>
      <w:r w:rsidRPr="00540501">
        <w:rPr>
          <w:rFonts w:ascii="Times New Roman" w:hAnsi="Times New Roman"/>
          <w:sz w:val="24"/>
          <w:szCs w:val="24"/>
          <w:lang w:val="ru-RU"/>
        </w:rPr>
        <w:t>Формирование многонационал</w:t>
      </w:r>
      <w:r w:rsidRPr="00540501">
        <w:rPr>
          <w:rFonts w:ascii="Times New Roman" w:hAnsi="Times New Roman"/>
          <w:sz w:val="24"/>
          <w:szCs w:val="24"/>
          <w:lang w:val="ru-RU"/>
        </w:rPr>
        <w:t>ь</w:t>
      </w:r>
      <w:r w:rsidRPr="00540501">
        <w:rPr>
          <w:rFonts w:ascii="Times New Roman" w:hAnsi="Times New Roman"/>
          <w:sz w:val="24"/>
          <w:szCs w:val="24"/>
          <w:lang w:val="ru-RU"/>
        </w:rPr>
        <w:t xml:space="preserve">ной элиты.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 xml:space="preserve">Изменения в картине мира человека в </w:t>
      </w:r>
      <w:r w:rsidRPr="00EF0C4F">
        <w:rPr>
          <w:rFonts w:ascii="Times New Roman" w:hAnsi="Times New Roman"/>
          <w:i/>
          <w:sz w:val="24"/>
          <w:szCs w:val="24"/>
        </w:rPr>
        <w:t>XVI</w:t>
      </w:r>
      <w:r w:rsidRPr="00540501">
        <w:rPr>
          <w:rFonts w:ascii="Times New Roman" w:hAnsi="Times New Roman"/>
          <w:i/>
          <w:sz w:val="24"/>
          <w:szCs w:val="24"/>
          <w:lang w:val="ru-RU"/>
        </w:rPr>
        <w:t>–</w:t>
      </w:r>
      <w:r w:rsidRPr="00EF0C4F">
        <w:rPr>
          <w:rFonts w:ascii="Times New Roman" w:hAnsi="Times New Roman"/>
          <w:i/>
          <w:sz w:val="24"/>
          <w:szCs w:val="24"/>
        </w:rPr>
        <w:t>XVII</w:t>
      </w:r>
      <w:r w:rsidRPr="00540501">
        <w:rPr>
          <w:rFonts w:ascii="Times New Roman" w:hAnsi="Times New Roman"/>
          <w:i/>
          <w:sz w:val="24"/>
          <w:szCs w:val="24"/>
          <w:lang w:val="ru-RU"/>
        </w:rPr>
        <w:t xml:space="preserve"> вв. и повседневная жизнь.</w:t>
      </w:r>
      <w:r w:rsidRPr="00540501">
        <w:rPr>
          <w:rFonts w:ascii="Times New Roman" w:hAnsi="Times New Roman"/>
          <w:sz w:val="24"/>
          <w:szCs w:val="24"/>
          <w:lang w:val="ru-RU"/>
        </w:rPr>
        <w:t xml:space="preserve"> Жилище и пре</w:t>
      </w:r>
      <w:r w:rsidRPr="00540501">
        <w:rPr>
          <w:rFonts w:ascii="Times New Roman" w:hAnsi="Times New Roman"/>
          <w:sz w:val="24"/>
          <w:szCs w:val="24"/>
          <w:lang w:val="ru-RU"/>
        </w:rPr>
        <w:t>д</w:t>
      </w:r>
      <w:r w:rsidRPr="00540501">
        <w:rPr>
          <w:rFonts w:ascii="Times New Roman" w:hAnsi="Times New Roman"/>
          <w:sz w:val="24"/>
          <w:szCs w:val="24"/>
          <w:lang w:val="ru-RU"/>
        </w:rPr>
        <w:t xml:space="preserve">меты быта. Семья и семейные отношения. Религия и суеверия. Синтез европейской и восточной культур в быту высших слоев населения страны.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Архитектура. Дворцово-храмовый ансамбль Соборной площади в Москве. Шатровый стиль в архитектуре. </w:t>
      </w:r>
      <w:r w:rsidRPr="00540501">
        <w:rPr>
          <w:rFonts w:ascii="Times New Roman" w:hAnsi="Times New Roman"/>
          <w:i/>
          <w:sz w:val="24"/>
          <w:szCs w:val="24"/>
          <w:lang w:val="ru-RU"/>
        </w:rPr>
        <w:t xml:space="preserve">Антонио Солари, Алевиз Фрязин, Петрок Малой. </w:t>
      </w:r>
      <w:r w:rsidRPr="00540501">
        <w:rPr>
          <w:rFonts w:ascii="Times New Roman" w:hAnsi="Times New Roman"/>
          <w:sz w:val="24"/>
          <w:szCs w:val="24"/>
          <w:lang w:val="ru-RU"/>
        </w:rPr>
        <w:t>Собор Покрова на Рву. Мон</w:t>
      </w:r>
      <w:r w:rsidRPr="00540501">
        <w:rPr>
          <w:rFonts w:ascii="Times New Roman" w:hAnsi="Times New Roman"/>
          <w:sz w:val="24"/>
          <w:szCs w:val="24"/>
          <w:lang w:val="ru-RU"/>
        </w:rPr>
        <w:t>а</w:t>
      </w:r>
      <w:r w:rsidRPr="00540501">
        <w:rPr>
          <w:rFonts w:ascii="Times New Roman" w:hAnsi="Times New Roman"/>
          <w:sz w:val="24"/>
          <w:szCs w:val="24"/>
          <w:lang w:val="ru-RU"/>
        </w:rPr>
        <w:t xml:space="preserve">стырские ансамбли (Кирилло-Белозерский, Соловецкий, Новый Иерусалим). Крепости (Китай-город, Смоленский, Казанский, Тобольский Астраханский, Ростовский кремли). Федор Конь. </w:t>
      </w:r>
      <w:r w:rsidRPr="00540501">
        <w:rPr>
          <w:rFonts w:ascii="Times New Roman" w:hAnsi="Times New Roman"/>
          <w:i/>
          <w:sz w:val="24"/>
          <w:szCs w:val="24"/>
          <w:lang w:val="ru-RU"/>
        </w:rPr>
        <w:t>Пр</w:t>
      </w:r>
      <w:r w:rsidRPr="00540501">
        <w:rPr>
          <w:rFonts w:ascii="Times New Roman" w:hAnsi="Times New Roman"/>
          <w:i/>
          <w:sz w:val="24"/>
          <w:szCs w:val="24"/>
          <w:lang w:val="ru-RU"/>
        </w:rPr>
        <w:t>и</w:t>
      </w:r>
      <w:r w:rsidRPr="00540501">
        <w:rPr>
          <w:rFonts w:ascii="Times New Roman" w:hAnsi="Times New Roman"/>
          <w:i/>
          <w:sz w:val="24"/>
          <w:szCs w:val="24"/>
          <w:lang w:val="ru-RU"/>
        </w:rPr>
        <w:t>каз каменных дел.</w:t>
      </w:r>
      <w:r w:rsidRPr="00540501">
        <w:rPr>
          <w:rFonts w:ascii="Times New Roman" w:hAnsi="Times New Roman"/>
          <w:sz w:val="24"/>
          <w:szCs w:val="24"/>
          <w:lang w:val="ru-RU"/>
        </w:rPr>
        <w:t xml:space="preserve"> Деревянное зодчество.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Изобразительное искусство. Симон Ушаков. Ярославская школа иконописи. Парсунная живопись.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Летописание и начало книгопечатания. Лицевой свод. Домострой. </w:t>
      </w:r>
      <w:r w:rsidRPr="00540501">
        <w:rPr>
          <w:rFonts w:ascii="Times New Roman" w:hAnsi="Times New Roman"/>
          <w:i/>
          <w:sz w:val="24"/>
          <w:szCs w:val="24"/>
          <w:lang w:val="ru-RU"/>
        </w:rPr>
        <w:t>Переписка Ивана Гро</w:t>
      </w:r>
      <w:r w:rsidRPr="00540501">
        <w:rPr>
          <w:rFonts w:ascii="Times New Roman" w:hAnsi="Times New Roman"/>
          <w:i/>
          <w:sz w:val="24"/>
          <w:szCs w:val="24"/>
          <w:lang w:val="ru-RU"/>
        </w:rPr>
        <w:t>з</w:t>
      </w:r>
      <w:r w:rsidRPr="00540501">
        <w:rPr>
          <w:rFonts w:ascii="Times New Roman" w:hAnsi="Times New Roman"/>
          <w:i/>
          <w:sz w:val="24"/>
          <w:szCs w:val="24"/>
          <w:lang w:val="ru-RU"/>
        </w:rPr>
        <w:t xml:space="preserve">ного с князем Андреем Курбским. Публицистика Смутного времени. </w:t>
      </w:r>
      <w:r w:rsidRPr="00540501">
        <w:rPr>
          <w:rFonts w:ascii="Times New Roman" w:hAnsi="Times New Roman"/>
          <w:sz w:val="24"/>
          <w:szCs w:val="24"/>
          <w:lang w:val="ru-RU"/>
        </w:rPr>
        <w:t>Усиление светского начала в российской культуре. Симеон Полоцкий. Немецкая слобода как проводник европейского культу</w:t>
      </w:r>
      <w:r w:rsidRPr="00540501">
        <w:rPr>
          <w:rFonts w:ascii="Times New Roman" w:hAnsi="Times New Roman"/>
          <w:sz w:val="24"/>
          <w:szCs w:val="24"/>
          <w:lang w:val="ru-RU"/>
        </w:rPr>
        <w:t>р</w:t>
      </w:r>
      <w:r w:rsidRPr="00540501">
        <w:rPr>
          <w:rFonts w:ascii="Times New Roman" w:hAnsi="Times New Roman"/>
          <w:sz w:val="24"/>
          <w:szCs w:val="24"/>
          <w:lang w:val="ru-RU"/>
        </w:rPr>
        <w:t xml:space="preserve">ного влияния. </w:t>
      </w:r>
      <w:r w:rsidRPr="00540501">
        <w:rPr>
          <w:rFonts w:ascii="Times New Roman" w:hAnsi="Times New Roman"/>
          <w:i/>
          <w:sz w:val="24"/>
          <w:szCs w:val="24"/>
          <w:lang w:val="ru-RU"/>
        </w:rPr>
        <w:t xml:space="preserve">Посадская сатира </w:t>
      </w:r>
      <w:r w:rsidRPr="00EF0C4F">
        <w:rPr>
          <w:rFonts w:ascii="Times New Roman" w:hAnsi="Times New Roman"/>
          <w:i/>
          <w:sz w:val="24"/>
          <w:szCs w:val="24"/>
        </w:rPr>
        <w:t>XVII</w:t>
      </w:r>
      <w:r w:rsidRPr="00540501">
        <w:rPr>
          <w:rFonts w:ascii="Times New Roman" w:hAnsi="Times New Roman"/>
          <w:i/>
          <w:sz w:val="24"/>
          <w:szCs w:val="24"/>
          <w:lang w:val="ru-RU"/>
        </w:rPr>
        <w:t xml:space="preserve"> в.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Развитие образования и научных знаний. Школы при Аптекарском и Посольском приказах. «Синопсис» Иннокентия Гизеля - первое учебное пособие по истории. </w:t>
      </w:r>
    </w:p>
    <w:p w:rsidR="009D1460" w:rsidRPr="00540501" w:rsidRDefault="009D146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Региональный компонент</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Наш регион в </w:t>
      </w:r>
      <w:r w:rsidRPr="00EF0C4F">
        <w:rPr>
          <w:rFonts w:ascii="Times New Roman" w:hAnsi="Times New Roman"/>
          <w:sz w:val="24"/>
          <w:szCs w:val="24"/>
        </w:rPr>
        <w:t>XVI</w:t>
      </w:r>
      <w:r w:rsidRPr="00540501">
        <w:rPr>
          <w:rFonts w:ascii="Times New Roman" w:hAnsi="Times New Roman"/>
          <w:sz w:val="24"/>
          <w:szCs w:val="24"/>
          <w:lang w:val="ru-RU"/>
        </w:rPr>
        <w:t xml:space="preserve"> – </w:t>
      </w:r>
      <w:r w:rsidRPr="00EF0C4F">
        <w:rPr>
          <w:rFonts w:ascii="Times New Roman" w:hAnsi="Times New Roman"/>
          <w:sz w:val="24"/>
          <w:szCs w:val="24"/>
        </w:rPr>
        <w:t>XVII</w:t>
      </w:r>
      <w:r w:rsidRPr="00540501">
        <w:rPr>
          <w:rFonts w:ascii="Times New Roman" w:hAnsi="Times New Roman"/>
          <w:sz w:val="24"/>
          <w:szCs w:val="24"/>
          <w:lang w:val="ru-RU"/>
        </w:rPr>
        <w:t xml:space="preserve"> вв.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Р</w:t>
      </w:r>
      <w:r w:rsidR="00EB3507" w:rsidRPr="00540501">
        <w:rPr>
          <w:rFonts w:ascii="Times New Roman" w:hAnsi="Times New Roman"/>
          <w:b/>
          <w:bCs/>
          <w:sz w:val="24"/>
          <w:szCs w:val="24"/>
          <w:lang w:val="ru-RU"/>
        </w:rPr>
        <w:t>оссия в конце</w:t>
      </w:r>
      <w:r w:rsidRPr="00EF0C4F">
        <w:rPr>
          <w:rFonts w:ascii="Times New Roman" w:hAnsi="Times New Roman"/>
          <w:b/>
          <w:bCs/>
          <w:sz w:val="24"/>
          <w:szCs w:val="24"/>
        </w:rPr>
        <w:t>XVII</w:t>
      </w:r>
      <w:r w:rsidRPr="00540501">
        <w:rPr>
          <w:rFonts w:ascii="Times New Roman" w:hAnsi="Times New Roman"/>
          <w:b/>
          <w:bCs/>
          <w:sz w:val="24"/>
          <w:szCs w:val="24"/>
          <w:lang w:val="ru-RU"/>
        </w:rPr>
        <w:t xml:space="preserve"> - </w:t>
      </w:r>
      <w:r w:rsidRPr="00EF0C4F">
        <w:rPr>
          <w:rFonts w:ascii="Times New Roman" w:hAnsi="Times New Roman"/>
          <w:b/>
          <w:bCs/>
          <w:sz w:val="24"/>
          <w:szCs w:val="24"/>
        </w:rPr>
        <w:t>XVIII</w:t>
      </w:r>
      <w:r w:rsidRPr="00540501">
        <w:rPr>
          <w:rFonts w:ascii="Times New Roman" w:hAnsi="Times New Roman"/>
          <w:b/>
          <w:bCs/>
          <w:sz w:val="24"/>
          <w:szCs w:val="24"/>
          <w:lang w:val="ru-RU"/>
        </w:rPr>
        <w:t xml:space="preserve"> ВЕКАХ: </w:t>
      </w:r>
      <w:r w:rsidR="00EB3507" w:rsidRPr="00540501">
        <w:rPr>
          <w:rFonts w:ascii="Times New Roman" w:hAnsi="Times New Roman"/>
          <w:b/>
          <w:bCs/>
          <w:sz w:val="24"/>
          <w:szCs w:val="24"/>
          <w:lang w:val="ru-RU"/>
        </w:rPr>
        <w:t>от царства к империи</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Россия в эпоху преобразований Петра </w:t>
      </w:r>
      <w:r w:rsidRPr="00EF0C4F">
        <w:rPr>
          <w:rFonts w:ascii="Times New Roman" w:hAnsi="Times New Roman"/>
          <w:b/>
          <w:bCs/>
          <w:sz w:val="24"/>
          <w:szCs w:val="24"/>
        </w:rPr>
        <w:t>I</w:t>
      </w:r>
      <w:r w:rsidRPr="00540501">
        <w:rPr>
          <w:rFonts w:ascii="Times New Roman" w:hAnsi="Times New Roman"/>
          <w:b/>
          <w:bCs/>
          <w:sz w:val="24"/>
          <w:szCs w:val="24"/>
          <w:lang w:val="ru-RU"/>
        </w:rPr>
        <w:t xml:space="preserve">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Причины и предпосылки преобразований (дискуссии по этому вопросу). Россия и Европа в конце </w:t>
      </w:r>
      <w:r w:rsidRPr="00EF0C4F">
        <w:rPr>
          <w:rFonts w:ascii="Times New Roman" w:hAnsi="Times New Roman"/>
          <w:sz w:val="24"/>
          <w:szCs w:val="24"/>
        </w:rPr>
        <w:t>XVII</w:t>
      </w:r>
      <w:r w:rsidRPr="00540501">
        <w:rPr>
          <w:rFonts w:ascii="Times New Roman" w:hAnsi="Times New Roman"/>
          <w:sz w:val="24"/>
          <w:szCs w:val="24"/>
          <w:lang w:val="ru-RU"/>
        </w:rPr>
        <w:t xml:space="preserve"> века. Модернизация как жизненно важная национальная задача.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Начало царствования Петра </w:t>
      </w:r>
      <w:r w:rsidRPr="00EF0C4F">
        <w:rPr>
          <w:rFonts w:ascii="Times New Roman" w:hAnsi="Times New Roman"/>
          <w:sz w:val="24"/>
          <w:szCs w:val="24"/>
        </w:rPr>
        <w:t>I</w:t>
      </w:r>
      <w:r w:rsidRPr="00540501">
        <w:rPr>
          <w:rFonts w:ascii="Times New Roman" w:hAnsi="Times New Roman"/>
          <w:sz w:val="24"/>
          <w:szCs w:val="24"/>
          <w:lang w:val="ru-RU"/>
        </w:rPr>
        <w:t xml:space="preserve">, борьба за власть. Правление царевны Софьи. Стрелецкие бунты. Хованщина. Первые шаги на пути преобразований. Азовские походы. Великое посольство и его значение. Сподвижники Петра </w:t>
      </w:r>
      <w:r w:rsidRPr="00EF0C4F">
        <w:rPr>
          <w:rFonts w:ascii="Times New Roman" w:hAnsi="Times New Roman"/>
          <w:sz w:val="24"/>
          <w:szCs w:val="24"/>
        </w:rPr>
        <w:t>I</w:t>
      </w:r>
      <w:r w:rsidRPr="00540501">
        <w:rPr>
          <w:rFonts w:ascii="Times New Roman" w:hAnsi="Times New Roman"/>
          <w:sz w:val="24"/>
          <w:szCs w:val="24"/>
          <w:lang w:val="ru-RU"/>
        </w:rPr>
        <w:t xml:space="preserve">.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Экономическая политика.</w:t>
      </w:r>
      <w:r w:rsidRPr="00540501">
        <w:rPr>
          <w:rFonts w:ascii="Times New Roman" w:hAnsi="Times New Roman"/>
          <w:sz w:val="24"/>
          <w:szCs w:val="24"/>
          <w:lang w:val="ru-RU"/>
        </w:rPr>
        <w:t>Строительство заводов и мануфактур, верфей. Создание базы металлургической индустрии на Урале. Оружейные заводы и корабельные верфи. Роль государс</w:t>
      </w:r>
      <w:r w:rsidRPr="00540501">
        <w:rPr>
          <w:rFonts w:ascii="Times New Roman" w:hAnsi="Times New Roman"/>
          <w:sz w:val="24"/>
          <w:szCs w:val="24"/>
          <w:lang w:val="ru-RU"/>
        </w:rPr>
        <w:t>т</w:t>
      </w:r>
      <w:r w:rsidRPr="00540501">
        <w:rPr>
          <w:rFonts w:ascii="Times New Roman" w:hAnsi="Times New Roman"/>
          <w:sz w:val="24"/>
          <w:szCs w:val="24"/>
          <w:lang w:val="ru-RU"/>
        </w:rPr>
        <w:t>ва в создании промышленности. Основание Екатеринбурга. Преобладание крепостного и подн</w:t>
      </w:r>
      <w:r w:rsidRPr="00540501">
        <w:rPr>
          <w:rFonts w:ascii="Times New Roman" w:hAnsi="Times New Roman"/>
          <w:sz w:val="24"/>
          <w:szCs w:val="24"/>
          <w:lang w:val="ru-RU"/>
        </w:rPr>
        <w:t>е</w:t>
      </w:r>
      <w:r w:rsidRPr="00540501">
        <w:rPr>
          <w:rFonts w:ascii="Times New Roman" w:hAnsi="Times New Roman"/>
          <w:sz w:val="24"/>
          <w:szCs w:val="24"/>
          <w:lang w:val="ru-RU"/>
        </w:rPr>
        <w:lastRenderedPageBreak/>
        <w:t>вольного труда. Принципы меркантилизма и протекционизма. Таможенный тариф 1724 г. Введ</w:t>
      </w:r>
      <w:r w:rsidRPr="00540501">
        <w:rPr>
          <w:rFonts w:ascii="Times New Roman" w:hAnsi="Times New Roman"/>
          <w:sz w:val="24"/>
          <w:szCs w:val="24"/>
          <w:lang w:val="ru-RU"/>
        </w:rPr>
        <w:t>е</w:t>
      </w:r>
      <w:r w:rsidRPr="00540501">
        <w:rPr>
          <w:rFonts w:ascii="Times New Roman" w:hAnsi="Times New Roman"/>
          <w:sz w:val="24"/>
          <w:szCs w:val="24"/>
          <w:lang w:val="ru-RU"/>
        </w:rPr>
        <w:t xml:space="preserve">ние подушной подати.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Социальная политика.</w:t>
      </w:r>
      <w:r w:rsidRPr="00540501">
        <w:rPr>
          <w:rFonts w:ascii="Times New Roman" w:hAnsi="Times New Roman"/>
          <w:sz w:val="24"/>
          <w:szCs w:val="24"/>
          <w:lang w:val="ru-RU"/>
        </w:rPr>
        <w:t>Консолидация дворянского сословия, повышение его роли в упра</w:t>
      </w:r>
      <w:r w:rsidRPr="00540501">
        <w:rPr>
          <w:rFonts w:ascii="Times New Roman" w:hAnsi="Times New Roman"/>
          <w:sz w:val="24"/>
          <w:szCs w:val="24"/>
          <w:lang w:val="ru-RU"/>
        </w:rPr>
        <w:t>в</w:t>
      </w:r>
      <w:r w:rsidRPr="00540501">
        <w:rPr>
          <w:rFonts w:ascii="Times New Roman" w:hAnsi="Times New Roman"/>
          <w:sz w:val="24"/>
          <w:szCs w:val="24"/>
          <w:lang w:val="ru-RU"/>
        </w:rPr>
        <w:t>лении страной. Указ о единонаследии и Табель о рангах. Противоречия в политике по отношению к купечеству и городским сословиям: расширение их прав в местном управлении и усиление нал</w:t>
      </w:r>
      <w:r w:rsidRPr="00540501">
        <w:rPr>
          <w:rFonts w:ascii="Times New Roman" w:hAnsi="Times New Roman"/>
          <w:sz w:val="24"/>
          <w:szCs w:val="24"/>
          <w:lang w:val="ru-RU"/>
        </w:rPr>
        <w:t>о</w:t>
      </w:r>
      <w:r w:rsidRPr="00540501">
        <w:rPr>
          <w:rFonts w:ascii="Times New Roman" w:hAnsi="Times New Roman"/>
          <w:sz w:val="24"/>
          <w:szCs w:val="24"/>
          <w:lang w:val="ru-RU"/>
        </w:rPr>
        <w:t xml:space="preserve">гового гнета. Положение крестьян. Переписи населения (ревизии).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Реформы управления.</w:t>
      </w:r>
      <w:r w:rsidRPr="00540501">
        <w:rPr>
          <w:rFonts w:ascii="Times New Roman" w:hAnsi="Times New Roman"/>
          <w:sz w:val="24"/>
          <w:szCs w:val="24"/>
          <w:lang w:val="ru-RU"/>
        </w:rPr>
        <w:t xml:space="preserve"> Реформы местного управления (бурмистры и Ратуша), городская и областная (губернская) реформы. Сенат, коллегии, органы надзора и суда. Усиление централиз</w:t>
      </w:r>
      <w:r w:rsidRPr="00540501">
        <w:rPr>
          <w:rFonts w:ascii="Times New Roman" w:hAnsi="Times New Roman"/>
          <w:sz w:val="24"/>
          <w:szCs w:val="24"/>
          <w:lang w:val="ru-RU"/>
        </w:rPr>
        <w:t>а</w:t>
      </w:r>
      <w:r w:rsidRPr="00540501">
        <w:rPr>
          <w:rFonts w:ascii="Times New Roman" w:hAnsi="Times New Roman"/>
          <w:sz w:val="24"/>
          <w:szCs w:val="24"/>
          <w:lang w:val="ru-RU"/>
        </w:rPr>
        <w:t xml:space="preserve">ции и бюрократизации управления. Генеральный регламент. Санкт-Петербург — новая столица.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Первые гвардейские полки. Создание регулярной армии, военного флота. Рекрутские наб</w:t>
      </w:r>
      <w:r w:rsidRPr="00540501">
        <w:rPr>
          <w:rFonts w:ascii="Times New Roman" w:hAnsi="Times New Roman"/>
          <w:sz w:val="24"/>
          <w:szCs w:val="24"/>
          <w:lang w:val="ru-RU"/>
        </w:rPr>
        <w:t>о</w:t>
      </w:r>
      <w:r w:rsidRPr="00540501">
        <w:rPr>
          <w:rFonts w:ascii="Times New Roman" w:hAnsi="Times New Roman"/>
          <w:sz w:val="24"/>
          <w:szCs w:val="24"/>
          <w:lang w:val="ru-RU"/>
        </w:rPr>
        <w:t xml:space="preserve">ры.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Церковная реформа</w:t>
      </w:r>
      <w:r w:rsidRPr="00540501">
        <w:rPr>
          <w:rFonts w:ascii="Times New Roman" w:hAnsi="Times New Roman"/>
          <w:b/>
          <w:sz w:val="24"/>
          <w:szCs w:val="24"/>
          <w:lang w:val="ru-RU"/>
        </w:rPr>
        <w:t>.</w:t>
      </w:r>
      <w:r w:rsidRPr="00540501">
        <w:rPr>
          <w:rFonts w:ascii="Times New Roman" w:hAnsi="Times New Roman"/>
          <w:sz w:val="24"/>
          <w:szCs w:val="24"/>
          <w:lang w:val="ru-RU"/>
        </w:rPr>
        <w:t xml:space="preserve"> Упразднение патриаршества, учреждение синода. Положение ко</w:t>
      </w:r>
      <w:r w:rsidRPr="00540501">
        <w:rPr>
          <w:rFonts w:ascii="Times New Roman" w:hAnsi="Times New Roman"/>
          <w:sz w:val="24"/>
          <w:szCs w:val="24"/>
          <w:lang w:val="ru-RU"/>
        </w:rPr>
        <w:t>н</w:t>
      </w:r>
      <w:r w:rsidRPr="00540501">
        <w:rPr>
          <w:rFonts w:ascii="Times New Roman" w:hAnsi="Times New Roman"/>
          <w:sz w:val="24"/>
          <w:szCs w:val="24"/>
          <w:lang w:val="ru-RU"/>
        </w:rPr>
        <w:t xml:space="preserve">фессий.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 xml:space="preserve">Оппозиция реформам Петра </w:t>
      </w:r>
      <w:r w:rsidRPr="00EF0C4F">
        <w:rPr>
          <w:rFonts w:ascii="Times New Roman" w:hAnsi="Times New Roman"/>
          <w:b/>
          <w:bCs/>
          <w:sz w:val="24"/>
          <w:szCs w:val="24"/>
        </w:rPr>
        <w:t>I</w:t>
      </w:r>
      <w:r w:rsidRPr="00540501">
        <w:rPr>
          <w:rFonts w:ascii="Times New Roman" w:hAnsi="Times New Roman"/>
          <w:b/>
          <w:bCs/>
          <w:sz w:val="24"/>
          <w:szCs w:val="24"/>
          <w:lang w:val="ru-RU"/>
        </w:rPr>
        <w:t>.</w:t>
      </w:r>
      <w:r w:rsidRPr="00540501">
        <w:rPr>
          <w:rFonts w:ascii="Times New Roman" w:hAnsi="Times New Roman"/>
          <w:sz w:val="24"/>
          <w:szCs w:val="24"/>
          <w:lang w:val="ru-RU"/>
        </w:rPr>
        <w:t xml:space="preserve">Социальные движения в первой четверти </w:t>
      </w:r>
      <w:r w:rsidRPr="00EF0C4F">
        <w:rPr>
          <w:rFonts w:ascii="Times New Roman" w:hAnsi="Times New Roman"/>
          <w:sz w:val="24"/>
          <w:szCs w:val="24"/>
        </w:rPr>
        <w:t>XVIII</w:t>
      </w:r>
      <w:r w:rsidRPr="00540501">
        <w:rPr>
          <w:rFonts w:ascii="Times New Roman" w:hAnsi="Times New Roman"/>
          <w:sz w:val="24"/>
          <w:szCs w:val="24"/>
          <w:lang w:val="ru-RU"/>
        </w:rPr>
        <w:t xml:space="preserve"> в. </w:t>
      </w:r>
      <w:r w:rsidRPr="00540501">
        <w:rPr>
          <w:rFonts w:ascii="Times New Roman" w:hAnsi="Times New Roman"/>
          <w:i/>
          <w:sz w:val="24"/>
          <w:szCs w:val="24"/>
          <w:lang w:val="ru-RU"/>
        </w:rPr>
        <w:t>Восст</w:t>
      </w:r>
      <w:r w:rsidRPr="00540501">
        <w:rPr>
          <w:rFonts w:ascii="Times New Roman" w:hAnsi="Times New Roman"/>
          <w:i/>
          <w:sz w:val="24"/>
          <w:szCs w:val="24"/>
          <w:lang w:val="ru-RU"/>
        </w:rPr>
        <w:t>а</w:t>
      </w:r>
      <w:r w:rsidRPr="00540501">
        <w:rPr>
          <w:rFonts w:ascii="Times New Roman" w:hAnsi="Times New Roman"/>
          <w:i/>
          <w:sz w:val="24"/>
          <w:szCs w:val="24"/>
          <w:lang w:val="ru-RU"/>
        </w:rPr>
        <w:t>ния в Астрахани, Башкирии, на Дону.</w:t>
      </w:r>
      <w:r w:rsidRPr="00540501">
        <w:rPr>
          <w:rFonts w:ascii="Times New Roman" w:hAnsi="Times New Roman"/>
          <w:sz w:val="24"/>
          <w:szCs w:val="24"/>
          <w:lang w:val="ru-RU"/>
        </w:rPr>
        <w:t xml:space="preserve"> Дело царевича Алексея.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Внешняя политика.</w:t>
      </w:r>
      <w:r w:rsidRPr="00540501">
        <w:rPr>
          <w:rFonts w:ascii="Times New Roman" w:hAnsi="Times New Roman"/>
          <w:sz w:val="24"/>
          <w:szCs w:val="24"/>
          <w:lang w:val="ru-RU"/>
        </w:rPr>
        <w:t xml:space="preserve"> Северная война. Причины и цели войны. Неудачи в начале войны и их преодоление. Битва при д. Лесной и победа под Полтавой. Прутский поход. Борьба за гегем</w:t>
      </w:r>
      <w:r w:rsidRPr="00540501">
        <w:rPr>
          <w:rFonts w:ascii="Times New Roman" w:hAnsi="Times New Roman"/>
          <w:sz w:val="24"/>
          <w:szCs w:val="24"/>
          <w:lang w:val="ru-RU"/>
        </w:rPr>
        <w:t>о</w:t>
      </w:r>
      <w:r w:rsidRPr="00540501">
        <w:rPr>
          <w:rFonts w:ascii="Times New Roman" w:hAnsi="Times New Roman"/>
          <w:sz w:val="24"/>
          <w:szCs w:val="24"/>
          <w:lang w:val="ru-RU"/>
        </w:rPr>
        <w:t xml:space="preserve">нию на Балтике. Сражения у м. Гангут и о. Гренгам. Ништадтский мир и его последствия.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Закрепление России на берегах Балтики. Провозглашение России империей. Каспийский поход Петра </w:t>
      </w:r>
      <w:r w:rsidRPr="00EF0C4F">
        <w:rPr>
          <w:rFonts w:ascii="Times New Roman" w:hAnsi="Times New Roman"/>
          <w:sz w:val="24"/>
          <w:szCs w:val="24"/>
        </w:rPr>
        <w:t>I</w:t>
      </w:r>
      <w:r w:rsidRPr="00540501">
        <w:rPr>
          <w:rFonts w:ascii="Times New Roman" w:hAnsi="Times New Roman"/>
          <w:sz w:val="24"/>
          <w:szCs w:val="24"/>
          <w:lang w:val="ru-RU"/>
        </w:rPr>
        <w:t xml:space="preserve">.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 xml:space="preserve">Преобразования Петра </w:t>
      </w:r>
      <w:r w:rsidRPr="00EF0C4F">
        <w:rPr>
          <w:rFonts w:ascii="Times New Roman" w:hAnsi="Times New Roman"/>
          <w:b/>
          <w:bCs/>
          <w:sz w:val="24"/>
          <w:szCs w:val="24"/>
        </w:rPr>
        <w:t>I</w:t>
      </w:r>
      <w:r w:rsidRPr="00540501">
        <w:rPr>
          <w:rFonts w:ascii="Times New Roman" w:hAnsi="Times New Roman"/>
          <w:b/>
          <w:bCs/>
          <w:sz w:val="24"/>
          <w:szCs w:val="24"/>
          <w:lang w:val="ru-RU"/>
        </w:rPr>
        <w:t xml:space="preserve"> в области культуры.</w:t>
      </w:r>
      <w:r w:rsidRPr="00540501">
        <w:rPr>
          <w:rFonts w:ascii="Times New Roman" w:hAnsi="Times New Roman"/>
          <w:sz w:val="24"/>
          <w:szCs w:val="24"/>
          <w:lang w:val="ru-RU"/>
        </w:rPr>
        <w:t>Доминирование светского начала в кул</w:t>
      </w:r>
      <w:r w:rsidRPr="00540501">
        <w:rPr>
          <w:rFonts w:ascii="Times New Roman" w:hAnsi="Times New Roman"/>
          <w:sz w:val="24"/>
          <w:szCs w:val="24"/>
          <w:lang w:val="ru-RU"/>
        </w:rPr>
        <w:t>ь</w:t>
      </w:r>
      <w:r w:rsidRPr="00540501">
        <w:rPr>
          <w:rFonts w:ascii="Times New Roman" w:hAnsi="Times New Roman"/>
          <w:sz w:val="24"/>
          <w:szCs w:val="24"/>
          <w:lang w:val="ru-RU"/>
        </w:rPr>
        <w:t>турной политике. Влияние культуры стран зарубежной Европы. Привлечение иностранных сп</w:t>
      </w:r>
      <w:r w:rsidRPr="00540501">
        <w:rPr>
          <w:rFonts w:ascii="Times New Roman" w:hAnsi="Times New Roman"/>
          <w:sz w:val="24"/>
          <w:szCs w:val="24"/>
          <w:lang w:val="ru-RU"/>
        </w:rPr>
        <w:t>е</w:t>
      </w:r>
      <w:r w:rsidRPr="00540501">
        <w:rPr>
          <w:rFonts w:ascii="Times New Roman" w:hAnsi="Times New Roman"/>
          <w:sz w:val="24"/>
          <w:szCs w:val="24"/>
          <w:lang w:val="ru-RU"/>
        </w:rPr>
        <w:t>циалистов. Введение нового летоисчисления, гражданского шрифта и гражданской печати. Первая газета «Ведомости». Создание сети школ и специальных учебных заведений. Развитие науки. О</w:t>
      </w:r>
      <w:r w:rsidRPr="00540501">
        <w:rPr>
          <w:rFonts w:ascii="Times New Roman" w:hAnsi="Times New Roman"/>
          <w:sz w:val="24"/>
          <w:szCs w:val="24"/>
          <w:lang w:val="ru-RU"/>
        </w:rPr>
        <w:t>т</w:t>
      </w:r>
      <w:r w:rsidRPr="00540501">
        <w:rPr>
          <w:rFonts w:ascii="Times New Roman" w:hAnsi="Times New Roman"/>
          <w:sz w:val="24"/>
          <w:szCs w:val="24"/>
          <w:lang w:val="ru-RU"/>
        </w:rPr>
        <w:t>крытие Академии наук в Петербурге. Кунсткамера. Светская живопись, портрет петровской эп</w:t>
      </w:r>
      <w:r w:rsidRPr="00540501">
        <w:rPr>
          <w:rFonts w:ascii="Times New Roman" w:hAnsi="Times New Roman"/>
          <w:sz w:val="24"/>
          <w:szCs w:val="24"/>
          <w:lang w:val="ru-RU"/>
        </w:rPr>
        <w:t>о</w:t>
      </w:r>
      <w:r w:rsidRPr="00540501">
        <w:rPr>
          <w:rFonts w:ascii="Times New Roman" w:hAnsi="Times New Roman"/>
          <w:sz w:val="24"/>
          <w:szCs w:val="24"/>
          <w:lang w:val="ru-RU"/>
        </w:rPr>
        <w:t xml:space="preserve">хи. Скульптура и архитектура. Памятники раннего барокко.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Повседневная жизнь и быт правящей элиты и основной массы населения. Перемены в обр</w:t>
      </w:r>
      <w:r w:rsidRPr="00540501">
        <w:rPr>
          <w:rFonts w:ascii="Times New Roman" w:hAnsi="Times New Roman"/>
          <w:sz w:val="24"/>
          <w:szCs w:val="24"/>
          <w:lang w:val="ru-RU"/>
        </w:rPr>
        <w:t>а</w:t>
      </w:r>
      <w:r w:rsidRPr="00540501">
        <w:rPr>
          <w:rFonts w:ascii="Times New Roman" w:hAnsi="Times New Roman"/>
          <w:sz w:val="24"/>
          <w:szCs w:val="24"/>
          <w:lang w:val="ru-RU"/>
        </w:rPr>
        <w:t xml:space="preserve">зе жизни российского дворянства. </w:t>
      </w:r>
      <w:r w:rsidRPr="00540501">
        <w:rPr>
          <w:rFonts w:ascii="Times New Roman" w:hAnsi="Times New Roman"/>
          <w:i/>
          <w:sz w:val="24"/>
          <w:szCs w:val="24"/>
          <w:lang w:val="ru-RU"/>
        </w:rPr>
        <w:t xml:space="preserve">Новые формы социальной коммуникации в дворянской среде. </w:t>
      </w:r>
      <w:r w:rsidRPr="00540501">
        <w:rPr>
          <w:rFonts w:ascii="Times New Roman" w:hAnsi="Times New Roman"/>
          <w:sz w:val="24"/>
          <w:szCs w:val="24"/>
          <w:lang w:val="ru-RU"/>
        </w:rPr>
        <w:t>Ассамблеи, балы, фейерверки, светские государственные праздники. «Европейский» стиль в од</w:t>
      </w:r>
      <w:r w:rsidRPr="00540501">
        <w:rPr>
          <w:rFonts w:ascii="Times New Roman" w:hAnsi="Times New Roman"/>
          <w:sz w:val="24"/>
          <w:szCs w:val="24"/>
          <w:lang w:val="ru-RU"/>
        </w:rPr>
        <w:t>е</w:t>
      </w:r>
      <w:r w:rsidRPr="00540501">
        <w:rPr>
          <w:rFonts w:ascii="Times New Roman" w:hAnsi="Times New Roman"/>
          <w:sz w:val="24"/>
          <w:szCs w:val="24"/>
          <w:lang w:val="ru-RU"/>
        </w:rPr>
        <w:t xml:space="preserve">жде, развлечениях, питании. Изменения в положении женщин.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Итоги, последствия и значение петровских преобразований. Образ Петра</w:t>
      </w:r>
      <w:r w:rsidRPr="00EF0C4F">
        <w:rPr>
          <w:rFonts w:ascii="Times New Roman" w:hAnsi="Times New Roman"/>
          <w:sz w:val="24"/>
          <w:szCs w:val="24"/>
        </w:rPr>
        <w:t> I</w:t>
      </w:r>
      <w:r w:rsidRPr="00540501">
        <w:rPr>
          <w:rFonts w:ascii="Times New Roman" w:hAnsi="Times New Roman"/>
          <w:sz w:val="24"/>
          <w:szCs w:val="24"/>
          <w:lang w:val="ru-RU"/>
        </w:rPr>
        <w:t xml:space="preserve"> в русской кул</w:t>
      </w:r>
      <w:r w:rsidRPr="00540501">
        <w:rPr>
          <w:rFonts w:ascii="Times New Roman" w:hAnsi="Times New Roman"/>
          <w:sz w:val="24"/>
          <w:szCs w:val="24"/>
          <w:lang w:val="ru-RU"/>
        </w:rPr>
        <w:t>ь</w:t>
      </w:r>
      <w:r w:rsidRPr="00540501">
        <w:rPr>
          <w:rFonts w:ascii="Times New Roman" w:hAnsi="Times New Roman"/>
          <w:sz w:val="24"/>
          <w:szCs w:val="24"/>
          <w:lang w:val="ru-RU"/>
        </w:rPr>
        <w:t xml:space="preserve">туре.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После Петра Великого: эпоха «дворцовых переворотов»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Причины нестабильности политического строя. Дворцовые перевороты. Фаворитизм. Со</w:t>
      </w:r>
      <w:r w:rsidRPr="00540501">
        <w:rPr>
          <w:rFonts w:ascii="Times New Roman" w:hAnsi="Times New Roman"/>
          <w:sz w:val="24"/>
          <w:szCs w:val="24"/>
          <w:lang w:val="ru-RU"/>
        </w:rPr>
        <w:t>з</w:t>
      </w:r>
      <w:r w:rsidRPr="00540501">
        <w:rPr>
          <w:rFonts w:ascii="Times New Roman" w:hAnsi="Times New Roman"/>
          <w:sz w:val="24"/>
          <w:szCs w:val="24"/>
          <w:lang w:val="ru-RU"/>
        </w:rPr>
        <w:t xml:space="preserve">дание Верховного тайного совета. Крушение политической карьеры А.Д.Меншикова. «Кондиции </w:t>
      </w:r>
      <w:r w:rsidRPr="00540501">
        <w:rPr>
          <w:rFonts w:ascii="Times New Roman" w:hAnsi="Times New Roman"/>
          <w:sz w:val="24"/>
          <w:szCs w:val="24"/>
          <w:lang w:val="ru-RU"/>
        </w:rPr>
        <w:lastRenderedPageBreak/>
        <w:t xml:space="preserve">верховников» и приход к власти Анны Иоанновны. «Кабинет министров». Роль Э.Бирона, А.И.Остермана, А.П.Волынского, Б.Х.Миниха в управлении и политической жизни страны. </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Укрепление границ империи на Украине и на юго-восточной окраине. </w:t>
      </w:r>
      <w:r w:rsidRPr="00540501">
        <w:rPr>
          <w:rFonts w:ascii="Times New Roman" w:hAnsi="Times New Roman"/>
          <w:i/>
          <w:sz w:val="24"/>
          <w:szCs w:val="24"/>
          <w:lang w:val="ru-RU"/>
        </w:rPr>
        <w:t xml:space="preserve">Переход Младшего жуза в Казахстане под суверенитет Российской империи. Война с Османской империей.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Россия при Елизавете Петровне. Экономическая и финансовая политика. Деятельность П.И.Шувалова. Создание Дворянского и Купеческого банков. Усиление роли косвенных налогов. Ликвидация внутренних таможен. Распространение монополий в промышленности и внешней торговле. Основание Московского университета. М.В. Ломоносов и И.И. Шувалов.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Россия в международных конфликтах 1740-х – 1750-х гг. Участие в Семилетней войне.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Петр </w:t>
      </w:r>
      <w:r w:rsidRPr="00EF0C4F">
        <w:rPr>
          <w:rFonts w:ascii="Times New Roman" w:hAnsi="Times New Roman"/>
          <w:sz w:val="24"/>
          <w:szCs w:val="24"/>
        </w:rPr>
        <w:t>III</w:t>
      </w:r>
      <w:r w:rsidRPr="00540501">
        <w:rPr>
          <w:rFonts w:ascii="Times New Roman" w:hAnsi="Times New Roman"/>
          <w:sz w:val="24"/>
          <w:szCs w:val="24"/>
          <w:lang w:val="ru-RU"/>
        </w:rPr>
        <w:t>. Манифест «о вольности дворянской». Переворот 28</w:t>
      </w:r>
      <w:r w:rsidRPr="00EF0C4F">
        <w:rPr>
          <w:rFonts w:ascii="Times New Roman" w:hAnsi="Times New Roman"/>
          <w:sz w:val="24"/>
          <w:szCs w:val="24"/>
        </w:rPr>
        <w:t> </w:t>
      </w:r>
      <w:r w:rsidRPr="00540501">
        <w:rPr>
          <w:rFonts w:ascii="Times New Roman" w:hAnsi="Times New Roman"/>
          <w:sz w:val="24"/>
          <w:szCs w:val="24"/>
          <w:lang w:val="ru-RU"/>
        </w:rPr>
        <w:t>июня 1762</w:t>
      </w:r>
      <w:r w:rsidR="005202DD" w:rsidRPr="00EF0C4F">
        <w:rPr>
          <w:rFonts w:ascii="Times New Roman" w:hAnsi="Times New Roman"/>
          <w:sz w:val="24"/>
          <w:szCs w:val="24"/>
        </w:rPr>
        <w:t> </w:t>
      </w:r>
      <w:r w:rsidRPr="00540501">
        <w:rPr>
          <w:rFonts w:ascii="Times New Roman" w:hAnsi="Times New Roman"/>
          <w:sz w:val="24"/>
          <w:szCs w:val="24"/>
          <w:lang w:val="ru-RU"/>
        </w:rPr>
        <w:t xml:space="preserve">г.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Россия в 1760-х – 1790- гг. Правление Екатерины </w:t>
      </w:r>
      <w:r w:rsidRPr="00EF0C4F">
        <w:rPr>
          <w:rFonts w:ascii="Times New Roman" w:hAnsi="Times New Roman"/>
          <w:b/>
          <w:bCs/>
          <w:sz w:val="24"/>
          <w:szCs w:val="24"/>
        </w:rPr>
        <w:t>II</w:t>
      </w:r>
      <w:r w:rsidRPr="00540501">
        <w:rPr>
          <w:rFonts w:ascii="Times New Roman" w:hAnsi="Times New Roman"/>
          <w:b/>
          <w:bCs/>
          <w:sz w:val="24"/>
          <w:szCs w:val="24"/>
          <w:lang w:val="ru-RU"/>
        </w:rPr>
        <w:t xml:space="preserve"> и Павла </w:t>
      </w:r>
      <w:r w:rsidRPr="00EF0C4F">
        <w:rPr>
          <w:rFonts w:ascii="Times New Roman" w:hAnsi="Times New Roman"/>
          <w:b/>
          <w:bCs/>
          <w:sz w:val="24"/>
          <w:szCs w:val="24"/>
        </w:rPr>
        <w:t>I</w:t>
      </w:r>
      <w:r w:rsidRPr="00540501">
        <w:rPr>
          <w:rFonts w:ascii="Times New Roman" w:hAnsi="Times New Roman"/>
          <w:b/>
          <w:bCs/>
          <w:sz w:val="24"/>
          <w:szCs w:val="24"/>
          <w:lang w:val="ru-RU"/>
        </w:rPr>
        <w:t xml:space="preserve"> </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Внутренняя политика Екатерины </w:t>
      </w:r>
      <w:r w:rsidRPr="00EF0C4F">
        <w:rPr>
          <w:rFonts w:ascii="Times New Roman" w:hAnsi="Times New Roman"/>
          <w:sz w:val="24"/>
          <w:szCs w:val="24"/>
        </w:rPr>
        <w:t>II</w:t>
      </w:r>
      <w:r w:rsidRPr="00540501">
        <w:rPr>
          <w:rFonts w:ascii="Times New Roman" w:hAnsi="Times New Roman"/>
          <w:sz w:val="24"/>
          <w:szCs w:val="24"/>
          <w:lang w:val="ru-RU"/>
        </w:rPr>
        <w:t>. Личность императрицы. Идеи Просвещения. «Просв</w:t>
      </w:r>
      <w:r w:rsidRPr="00540501">
        <w:rPr>
          <w:rFonts w:ascii="Times New Roman" w:hAnsi="Times New Roman"/>
          <w:sz w:val="24"/>
          <w:szCs w:val="24"/>
          <w:lang w:val="ru-RU"/>
        </w:rPr>
        <w:t>е</w:t>
      </w:r>
      <w:r w:rsidRPr="00540501">
        <w:rPr>
          <w:rFonts w:ascii="Times New Roman" w:hAnsi="Times New Roman"/>
          <w:sz w:val="24"/>
          <w:szCs w:val="24"/>
          <w:lang w:val="ru-RU"/>
        </w:rPr>
        <w:t>щ</w:t>
      </w:r>
      <w:r w:rsidR="00245F1D" w:rsidRPr="00540501">
        <w:rPr>
          <w:rFonts w:ascii="Times New Roman" w:hAnsi="Times New Roman"/>
          <w:sz w:val="24"/>
          <w:szCs w:val="24"/>
          <w:lang w:val="ru-RU"/>
        </w:rPr>
        <w:t>е</w:t>
      </w:r>
      <w:r w:rsidRPr="00540501">
        <w:rPr>
          <w:rFonts w:ascii="Times New Roman" w:hAnsi="Times New Roman"/>
          <w:sz w:val="24"/>
          <w:szCs w:val="24"/>
          <w:lang w:val="ru-RU"/>
        </w:rPr>
        <w:t>нный абсолютизм», его особенности в России. Секуляризация церковных земель. Деятельность Уложенной комиссии. Экономическая и финансовая политика правительства. Начало выпуска а</w:t>
      </w:r>
      <w:r w:rsidRPr="00540501">
        <w:rPr>
          <w:rFonts w:ascii="Times New Roman" w:hAnsi="Times New Roman"/>
          <w:sz w:val="24"/>
          <w:szCs w:val="24"/>
          <w:lang w:val="ru-RU"/>
        </w:rPr>
        <w:t>с</w:t>
      </w:r>
      <w:r w:rsidRPr="00540501">
        <w:rPr>
          <w:rFonts w:ascii="Times New Roman" w:hAnsi="Times New Roman"/>
          <w:sz w:val="24"/>
          <w:szCs w:val="24"/>
          <w:lang w:val="ru-RU"/>
        </w:rPr>
        <w:t>сигнаций. Отмена монополий, умеренность таможенной политики. Вольное экономическое общ</w:t>
      </w:r>
      <w:r w:rsidRPr="00540501">
        <w:rPr>
          <w:rFonts w:ascii="Times New Roman" w:hAnsi="Times New Roman"/>
          <w:sz w:val="24"/>
          <w:szCs w:val="24"/>
          <w:lang w:val="ru-RU"/>
        </w:rPr>
        <w:t>е</w:t>
      </w:r>
      <w:r w:rsidRPr="00540501">
        <w:rPr>
          <w:rFonts w:ascii="Times New Roman" w:hAnsi="Times New Roman"/>
          <w:sz w:val="24"/>
          <w:szCs w:val="24"/>
          <w:lang w:val="ru-RU"/>
        </w:rPr>
        <w:t xml:space="preserve">ство. Губернская реформа. Жалованные грамоты дворянству и городам. Положение сословий. Дворянство – «первенствующее сословие» империи. </w:t>
      </w:r>
      <w:r w:rsidRPr="00540501">
        <w:rPr>
          <w:rFonts w:ascii="Times New Roman" w:hAnsi="Times New Roman"/>
          <w:i/>
          <w:sz w:val="24"/>
          <w:szCs w:val="24"/>
          <w:lang w:val="ru-RU"/>
        </w:rPr>
        <w:t>Привлечение представителей сословий к м</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стному управлению. Создание дворянских обществ в губерниях и уездах. Расширение привилегий гильдейского купечества в налоговой сфере и городском управлении.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Национальная политика. </w:t>
      </w:r>
      <w:r w:rsidRPr="00540501">
        <w:rPr>
          <w:rFonts w:ascii="Times New Roman" w:hAnsi="Times New Roman"/>
          <w:i/>
          <w:sz w:val="24"/>
          <w:szCs w:val="24"/>
          <w:lang w:val="ru-RU"/>
        </w:rPr>
        <w:t>Унификация управления на окраинах империи. Ликвидация украи</w:t>
      </w:r>
      <w:r w:rsidRPr="00540501">
        <w:rPr>
          <w:rFonts w:ascii="Times New Roman" w:hAnsi="Times New Roman"/>
          <w:i/>
          <w:sz w:val="24"/>
          <w:szCs w:val="24"/>
          <w:lang w:val="ru-RU"/>
        </w:rPr>
        <w:t>н</w:t>
      </w:r>
      <w:r w:rsidRPr="00540501">
        <w:rPr>
          <w:rFonts w:ascii="Times New Roman" w:hAnsi="Times New Roman"/>
          <w:i/>
          <w:sz w:val="24"/>
          <w:szCs w:val="24"/>
          <w:lang w:val="ru-RU"/>
        </w:rPr>
        <w:t>ского гетманства. Формирование Кубанского Оренбургского и Сибирского казачества. Основ</w:t>
      </w:r>
      <w:r w:rsidRPr="00540501">
        <w:rPr>
          <w:rFonts w:ascii="Times New Roman" w:hAnsi="Times New Roman"/>
          <w:i/>
          <w:sz w:val="24"/>
          <w:szCs w:val="24"/>
          <w:lang w:val="ru-RU"/>
        </w:rPr>
        <w:t>а</w:t>
      </w:r>
      <w:r w:rsidRPr="00540501">
        <w:rPr>
          <w:rFonts w:ascii="Times New Roman" w:hAnsi="Times New Roman"/>
          <w:i/>
          <w:sz w:val="24"/>
          <w:szCs w:val="24"/>
          <w:lang w:val="ru-RU"/>
        </w:rPr>
        <w:t>ние Ростова-на-Дону.Активизация деятельности по привлечению иностранцев в Россию.</w:t>
      </w:r>
      <w:r w:rsidRPr="00540501">
        <w:rPr>
          <w:rFonts w:ascii="Times New Roman" w:hAnsi="Times New Roman"/>
          <w:sz w:val="24"/>
          <w:szCs w:val="24"/>
          <w:lang w:val="ru-RU"/>
        </w:rPr>
        <w:t xml:space="preserve"> Расс</w:t>
      </w:r>
      <w:r w:rsidRPr="00540501">
        <w:rPr>
          <w:rFonts w:ascii="Times New Roman" w:hAnsi="Times New Roman"/>
          <w:sz w:val="24"/>
          <w:szCs w:val="24"/>
          <w:lang w:val="ru-RU"/>
        </w:rPr>
        <w:t>е</w:t>
      </w:r>
      <w:r w:rsidRPr="00540501">
        <w:rPr>
          <w:rFonts w:ascii="Times New Roman" w:hAnsi="Times New Roman"/>
          <w:sz w:val="24"/>
          <w:szCs w:val="24"/>
          <w:lang w:val="ru-RU"/>
        </w:rPr>
        <w:t xml:space="preserve">ление колонистов в Новороссии, Поволжье, других регионах. Укрепление начал толерантности и веротерпимости по отношению к неправославным и нехристианским конфессиям.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Экономическое развитие России во второй половине </w:t>
      </w:r>
      <w:r w:rsidRPr="00EF0C4F">
        <w:rPr>
          <w:rFonts w:ascii="Times New Roman" w:hAnsi="Times New Roman"/>
          <w:sz w:val="24"/>
          <w:szCs w:val="24"/>
        </w:rPr>
        <w:t>XVIII</w:t>
      </w:r>
      <w:r w:rsidRPr="00540501">
        <w:rPr>
          <w:rFonts w:ascii="Times New Roman" w:hAnsi="Times New Roman"/>
          <w:sz w:val="24"/>
          <w:szCs w:val="24"/>
          <w:lang w:val="ru-RU"/>
        </w:rPr>
        <w:t xml:space="preserve"> века. Крестьяне: крепостные, государственные, монастырские. Условия жизни крепостной деревни. Права помещика по отн</w:t>
      </w:r>
      <w:r w:rsidRPr="00540501">
        <w:rPr>
          <w:rFonts w:ascii="Times New Roman" w:hAnsi="Times New Roman"/>
          <w:sz w:val="24"/>
          <w:szCs w:val="24"/>
          <w:lang w:val="ru-RU"/>
        </w:rPr>
        <w:t>о</w:t>
      </w:r>
      <w:r w:rsidRPr="00540501">
        <w:rPr>
          <w:rFonts w:ascii="Times New Roman" w:hAnsi="Times New Roman"/>
          <w:sz w:val="24"/>
          <w:szCs w:val="24"/>
          <w:lang w:val="ru-RU"/>
        </w:rPr>
        <w:t xml:space="preserve">шению к своим крепостным. Барщинное и оброчное хозяйство. </w:t>
      </w:r>
      <w:r w:rsidRPr="00540501">
        <w:rPr>
          <w:rFonts w:ascii="Times New Roman" w:hAnsi="Times New Roman"/>
          <w:i/>
          <w:sz w:val="24"/>
          <w:szCs w:val="24"/>
          <w:lang w:val="ru-RU"/>
        </w:rPr>
        <w:t>Дворовые люди.</w:t>
      </w:r>
      <w:r w:rsidRPr="00540501">
        <w:rPr>
          <w:rFonts w:ascii="Times New Roman" w:hAnsi="Times New Roman"/>
          <w:sz w:val="24"/>
          <w:szCs w:val="24"/>
          <w:lang w:val="ru-RU"/>
        </w:rPr>
        <w:t xml:space="preserve"> Роль крепостного строя в экономике страны.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Промышленность в городе и деревне. Роль государства, купечества, помещиков в развитии промышленности. </w:t>
      </w:r>
      <w:r w:rsidRPr="00540501">
        <w:rPr>
          <w:rFonts w:ascii="Times New Roman" w:hAnsi="Times New Roman"/>
          <w:i/>
          <w:sz w:val="24"/>
          <w:szCs w:val="24"/>
          <w:lang w:val="ru-RU"/>
        </w:rPr>
        <w:t>Крепостной и вольнонаемный труд. Привлечение крепостных оброчных кр</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стьян к работе на мануфактурах. </w:t>
      </w:r>
      <w:r w:rsidRPr="00540501">
        <w:rPr>
          <w:rFonts w:ascii="Times New Roman" w:hAnsi="Times New Roman"/>
          <w:sz w:val="24"/>
          <w:szCs w:val="24"/>
          <w:lang w:val="ru-RU"/>
        </w:rPr>
        <w:t>Развитие крестьянских промыслов.Рост текстильной промы</w:t>
      </w:r>
      <w:r w:rsidRPr="00540501">
        <w:rPr>
          <w:rFonts w:ascii="Times New Roman" w:hAnsi="Times New Roman"/>
          <w:sz w:val="24"/>
          <w:szCs w:val="24"/>
          <w:lang w:val="ru-RU"/>
        </w:rPr>
        <w:t>ш</w:t>
      </w:r>
      <w:r w:rsidRPr="00540501">
        <w:rPr>
          <w:rFonts w:ascii="Times New Roman" w:hAnsi="Times New Roman"/>
          <w:sz w:val="24"/>
          <w:szCs w:val="24"/>
          <w:lang w:val="ru-RU"/>
        </w:rPr>
        <w:t>ленности: распространение производства хлопчатобумажных тканей. Начало известных предпр</w:t>
      </w:r>
      <w:r w:rsidRPr="00540501">
        <w:rPr>
          <w:rFonts w:ascii="Times New Roman" w:hAnsi="Times New Roman"/>
          <w:sz w:val="24"/>
          <w:szCs w:val="24"/>
          <w:lang w:val="ru-RU"/>
        </w:rPr>
        <w:t>и</w:t>
      </w:r>
      <w:r w:rsidRPr="00540501">
        <w:rPr>
          <w:rFonts w:ascii="Times New Roman" w:hAnsi="Times New Roman"/>
          <w:sz w:val="24"/>
          <w:szCs w:val="24"/>
          <w:lang w:val="ru-RU"/>
        </w:rPr>
        <w:t xml:space="preserve">нимательских династий: Морозовы, Рябушинские, Гарелины, Прохоровы, Демидовы и др. </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Внутренняя и внешняя торговля. Торговые пути внутри страны. </w:t>
      </w:r>
      <w:r w:rsidRPr="00540501">
        <w:rPr>
          <w:rFonts w:ascii="Times New Roman" w:hAnsi="Times New Roman"/>
          <w:i/>
          <w:sz w:val="24"/>
          <w:szCs w:val="24"/>
          <w:lang w:val="ru-RU"/>
        </w:rPr>
        <w:t>Водно-транспортные си</w:t>
      </w:r>
      <w:r w:rsidRPr="00540501">
        <w:rPr>
          <w:rFonts w:ascii="Times New Roman" w:hAnsi="Times New Roman"/>
          <w:i/>
          <w:sz w:val="24"/>
          <w:szCs w:val="24"/>
          <w:lang w:val="ru-RU"/>
        </w:rPr>
        <w:t>с</w:t>
      </w:r>
      <w:r w:rsidRPr="00540501">
        <w:rPr>
          <w:rFonts w:ascii="Times New Roman" w:hAnsi="Times New Roman"/>
          <w:i/>
          <w:sz w:val="24"/>
          <w:szCs w:val="24"/>
          <w:lang w:val="ru-RU"/>
        </w:rPr>
        <w:t>темы: Вышневолоцкая, Тихвинская, Мариинская и др.</w:t>
      </w:r>
      <w:r w:rsidRPr="00540501">
        <w:rPr>
          <w:rFonts w:ascii="Times New Roman" w:hAnsi="Times New Roman"/>
          <w:sz w:val="24"/>
          <w:szCs w:val="24"/>
          <w:lang w:val="ru-RU"/>
        </w:rPr>
        <w:t xml:space="preserve"> Ярмарки и их роль во внутренней торговле. </w:t>
      </w:r>
      <w:r w:rsidRPr="00540501">
        <w:rPr>
          <w:rFonts w:ascii="Times New Roman" w:hAnsi="Times New Roman"/>
          <w:sz w:val="24"/>
          <w:szCs w:val="24"/>
          <w:lang w:val="ru-RU"/>
        </w:rPr>
        <w:lastRenderedPageBreak/>
        <w:t xml:space="preserve">Макарьевская, Ирбитская, Свенская, Коренная ярмарки. Ярмарки на Украине. </w:t>
      </w:r>
      <w:r w:rsidRPr="00540501">
        <w:rPr>
          <w:rFonts w:ascii="Times New Roman" w:hAnsi="Times New Roman"/>
          <w:i/>
          <w:sz w:val="24"/>
          <w:szCs w:val="24"/>
          <w:lang w:val="ru-RU"/>
        </w:rPr>
        <w:t xml:space="preserve">Партнеры России во внешней торговле в Европе и в мире. Обеспечение активного внешнеторгового баланса.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Обострение социальных противоречий. </w:t>
      </w:r>
      <w:r w:rsidRPr="00540501">
        <w:rPr>
          <w:rFonts w:ascii="Times New Roman" w:hAnsi="Times New Roman"/>
          <w:i/>
          <w:sz w:val="24"/>
          <w:szCs w:val="24"/>
          <w:lang w:val="ru-RU"/>
        </w:rPr>
        <w:t>Чумной бунт в Москве.</w:t>
      </w:r>
      <w:r w:rsidRPr="00540501">
        <w:rPr>
          <w:rFonts w:ascii="Times New Roman" w:hAnsi="Times New Roman"/>
          <w:sz w:val="24"/>
          <w:szCs w:val="24"/>
          <w:lang w:val="ru-RU"/>
        </w:rPr>
        <w:t xml:space="preserve"> Восстание под предвод</w:t>
      </w:r>
      <w:r w:rsidRPr="00540501">
        <w:rPr>
          <w:rFonts w:ascii="Times New Roman" w:hAnsi="Times New Roman"/>
          <w:sz w:val="24"/>
          <w:szCs w:val="24"/>
          <w:lang w:val="ru-RU"/>
        </w:rPr>
        <w:t>и</w:t>
      </w:r>
      <w:r w:rsidRPr="00540501">
        <w:rPr>
          <w:rFonts w:ascii="Times New Roman" w:hAnsi="Times New Roman"/>
          <w:sz w:val="24"/>
          <w:szCs w:val="24"/>
          <w:lang w:val="ru-RU"/>
        </w:rPr>
        <w:t xml:space="preserve">тельством Емельяна Пугачева. </w:t>
      </w:r>
      <w:r w:rsidRPr="00540501">
        <w:rPr>
          <w:rFonts w:ascii="Times New Roman" w:hAnsi="Times New Roman"/>
          <w:i/>
          <w:sz w:val="24"/>
          <w:szCs w:val="24"/>
          <w:lang w:val="ru-RU"/>
        </w:rPr>
        <w:t>Антидворянский и антикрепостнический характер движения. Роль казачества, народов Урала и Поволжья в восстании.</w:t>
      </w:r>
      <w:r w:rsidRPr="00540501">
        <w:rPr>
          <w:rFonts w:ascii="Times New Roman" w:hAnsi="Times New Roman"/>
          <w:sz w:val="24"/>
          <w:szCs w:val="24"/>
          <w:lang w:val="ru-RU"/>
        </w:rPr>
        <w:t xml:space="preserve"> Влияние восстания на внутреннюю полит</w:t>
      </w:r>
      <w:r w:rsidRPr="00540501">
        <w:rPr>
          <w:rFonts w:ascii="Times New Roman" w:hAnsi="Times New Roman"/>
          <w:sz w:val="24"/>
          <w:szCs w:val="24"/>
          <w:lang w:val="ru-RU"/>
        </w:rPr>
        <w:t>и</w:t>
      </w:r>
      <w:r w:rsidRPr="00540501">
        <w:rPr>
          <w:rFonts w:ascii="Times New Roman" w:hAnsi="Times New Roman"/>
          <w:sz w:val="24"/>
          <w:szCs w:val="24"/>
          <w:lang w:val="ru-RU"/>
        </w:rPr>
        <w:t xml:space="preserve">ку и развитие общественной мысли.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Внешняя политика России второй половины </w:t>
      </w:r>
      <w:r w:rsidRPr="00EF0C4F">
        <w:rPr>
          <w:rFonts w:ascii="Times New Roman" w:hAnsi="Times New Roman"/>
          <w:sz w:val="24"/>
          <w:szCs w:val="24"/>
        </w:rPr>
        <w:t>XVIII</w:t>
      </w:r>
      <w:r w:rsidRPr="00540501">
        <w:rPr>
          <w:rFonts w:ascii="Times New Roman" w:hAnsi="Times New Roman"/>
          <w:sz w:val="24"/>
          <w:szCs w:val="24"/>
          <w:lang w:val="ru-RU"/>
        </w:rPr>
        <w:t xml:space="preserve"> в., ее основные задачи. Н.И.</w:t>
      </w:r>
      <w:r w:rsidRPr="00EF0C4F">
        <w:rPr>
          <w:rFonts w:ascii="Times New Roman" w:hAnsi="Times New Roman"/>
          <w:sz w:val="24"/>
          <w:szCs w:val="24"/>
        </w:rPr>
        <w:t> </w:t>
      </w:r>
      <w:r w:rsidRPr="00540501">
        <w:rPr>
          <w:rFonts w:ascii="Times New Roman" w:hAnsi="Times New Roman"/>
          <w:sz w:val="24"/>
          <w:szCs w:val="24"/>
          <w:lang w:val="ru-RU"/>
        </w:rPr>
        <w:t xml:space="preserve">Панин и А.А.Безбородко.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Борьба России за выход к Черному морю. Войны с Османской империей. П.А.Румянцев, А.Суворов, Ф.Ф.Ушаков, победы российских войск под их руководством. Присоединение Крыма и Северного Причерноморья. Организация управления Новороссией. Строительство новых гор</w:t>
      </w:r>
      <w:r w:rsidRPr="00540501">
        <w:rPr>
          <w:rFonts w:ascii="Times New Roman" w:hAnsi="Times New Roman"/>
          <w:sz w:val="24"/>
          <w:szCs w:val="24"/>
          <w:lang w:val="ru-RU"/>
        </w:rPr>
        <w:t>о</w:t>
      </w:r>
      <w:r w:rsidRPr="00540501">
        <w:rPr>
          <w:rFonts w:ascii="Times New Roman" w:hAnsi="Times New Roman"/>
          <w:sz w:val="24"/>
          <w:szCs w:val="24"/>
          <w:lang w:val="ru-RU"/>
        </w:rPr>
        <w:t xml:space="preserve">дов и портов. Основание Пятигорска, Севастополя, Одессы, Херсона. Г.А.Потемкин. Путешествие Екатерины </w:t>
      </w:r>
      <w:r w:rsidRPr="00EF0C4F">
        <w:rPr>
          <w:rFonts w:ascii="Times New Roman" w:hAnsi="Times New Roman"/>
          <w:sz w:val="24"/>
          <w:szCs w:val="24"/>
        </w:rPr>
        <w:t>II</w:t>
      </w:r>
      <w:r w:rsidRPr="00540501">
        <w:rPr>
          <w:rFonts w:ascii="Times New Roman" w:hAnsi="Times New Roman"/>
          <w:sz w:val="24"/>
          <w:szCs w:val="24"/>
          <w:lang w:val="ru-RU"/>
        </w:rPr>
        <w:t xml:space="preserve"> на юг в 1787 г. </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Участие России в разделах Речи Посполитой. </w:t>
      </w:r>
      <w:r w:rsidRPr="00540501">
        <w:rPr>
          <w:rFonts w:ascii="Times New Roman" w:hAnsi="Times New Roman"/>
          <w:i/>
          <w:sz w:val="24"/>
          <w:szCs w:val="24"/>
          <w:lang w:val="ru-RU"/>
        </w:rPr>
        <w:t>Политика России в Польше до начала 1770-х гг.: стремление к усилению российского влияния в условиях сохранения польского государства. Участие России в разделах Польши вместе с империей Габсбургов и Пруссией. Первый, второй и третий разделы.</w:t>
      </w:r>
      <w:r w:rsidRPr="00540501">
        <w:rPr>
          <w:rFonts w:ascii="Times New Roman" w:hAnsi="Times New Roman"/>
          <w:sz w:val="24"/>
          <w:szCs w:val="24"/>
          <w:lang w:val="ru-RU"/>
        </w:rPr>
        <w:t xml:space="preserve"> Вхождение в состав России украинских и белорусских земель. Присоединение Литвы и Курляндии. Борьба Польши за национальную независимость. </w:t>
      </w:r>
      <w:r w:rsidRPr="00540501">
        <w:rPr>
          <w:rFonts w:ascii="Times New Roman" w:hAnsi="Times New Roman"/>
          <w:i/>
          <w:sz w:val="24"/>
          <w:szCs w:val="24"/>
          <w:lang w:val="ru-RU"/>
        </w:rPr>
        <w:t>Восстание под предвод</w:t>
      </w:r>
      <w:r w:rsidRPr="00540501">
        <w:rPr>
          <w:rFonts w:ascii="Times New Roman" w:hAnsi="Times New Roman"/>
          <w:i/>
          <w:sz w:val="24"/>
          <w:szCs w:val="24"/>
          <w:lang w:val="ru-RU"/>
        </w:rPr>
        <w:t>и</w:t>
      </w:r>
      <w:r w:rsidRPr="00540501">
        <w:rPr>
          <w:rFonts w:ascii="Times New Roman" w:hAnsi="Times New Roman"/>
          <w:i/>
          <w:sz w:val="24"/>
          <w:szCs w:val="24"/>
          <w:lang w:val="ru-RU"/>
        </w:rPr>
        <w:t xml:space="preserve">тельством Тадеуша Костюшко.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Участие России в борьбе с революционной Францией. Итальянский и Швейцарский походы А.В.Суворова. Действия эскадры Ф.Ф.Ушакова в Средиземном море.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Культурное пространство Российской империи в </w:t>
      </w:r>
      <w:r w:rsidRPr="00EF0C4F">
        <w:rPr>
          <w:rFonts w:ascii="Times New Roman" w:hAnsi="Times New Roman"/>
          <w:b/>
          <w:bCs/>
          <w:sz w:val="24"/>
          <w:szCs w:val="24"/>
        </w:rPr>
        <w:t>XVIII</w:t>
      </w:r>
      <w:r w:rsidRPr="00540501">
        <w:rPr>
          <w:rFonts w:ascii="Times New Roman" w:hAnsi="Times New Roman"/>
          <w:b/>
          <w:bCs/>
          <w:sz w:val="24"/>
          <w:szCs w:val="24"/>
          <w:lang w:val="ru-RU"/>
        </w:rPr>
        <w:t xml:space="preserve"> в.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Определяющее влияние идей Просвещения в российской общественной мысли, публиц</w:t>
      </w:r>
      <w:r w:rsidRPr="00540501">
        <w:rPr>
          <w:rFonts w:ascii="Times New Roman" w:hAnsi="Times New Roman"/>
          <w:sz w:val="24"/>
          <w:szCs w:val="24"/>
          <w:lang w:val="ru-RU"/>
        </w:rPr>
        <w:t>и</w:t>
      </w:r>
      <w:r w:rsidRPr="00540501">
        <w:rPr>
          <w:rFonts w:ascii="Times New Roman" w:hAnsi="Times New Roman"/>
          <w:sz w:val="24"/>
          <w:szCs w:val="24"/>
          <w:lang w:val="ru-RU"/>
        </w:rPr>
        <w:t xml:space="preserve">стике и литературе. Литература народов России в </w:t>
      </w:r>
      <w:r w:rsidRPr="00EF0C4F">
        <w:rPr>
          <w:rFonts w:ascii="Times New Roman" w:hAnsi="Times New Roman"/>
          <w:sz w:val="24"/>
          <w:szCs w:val="24"/>
        </w:rPr>
        <w:t>XVIII</w:t>
      </w:r>
      <w:r w:rsidRPr="00540501">
        <w:rPr>
          <w:rFonts w:ascii="Times New Roman" w:hAnsi="Times New Roman"/>
          <w:sz w:val="24"/>
          <w:szCs w:val="24"/>
          <w:lang w:val="ru-RU"/>
        </w:rPr>
        <w:t xml:space="preserve"> в. Первые журналы. Общественные идеи в произведениях А.П.Сумарокова, Г.Р.Державина, Д.И.Фонвизина. </w:t>
      </w:r>
      <w:r w:rsidRPr="00540501">
        <w:rPr>
          <w:rFonts w:ascii="Times New Roman" w:hAnsi="Times New Roman"/>
          <w:i/>
          <w:sz w:val="24"/>
          <w:szCs w:val="24"/>
          <w:lang w:val="ru-RU"/>
        </w:rPr>
        <w:t>Н.И.Новиков, материалы о п</w:t>
      </w:r>
      <w:r w:rsidRPr="00540501">
        <w:rPr>
          <w:rFonts w:ascii="Times New Roman" w:hAnsi="Times New Roman"/>
          <w:i/>
          <w:sz w:val="24"/>
          <w:szCs w:val="24"/>
          <w:lang w:val="ru-RU"/>
        </w:rPr>
        <w:t>о</w:t>
      </w:r>
      <w:r w:rsidRPr="00540501">
        <w:rPr>
          <w:rFonts w:ascii="Times New Roman" w:hAnsi="Times New Roman"/>
          <w:i/>
          <w:sz w:val="24"/>
          <w:szCs w:val="24"/>
          <w:lang w:val="ru-RU"/>
        </w:rPr>
        <w:t>ложении крепостных крестьян в его журналах.</w:t>
      </w:r>
      <w:r w:rsidRPr="00540501">
        <w:rPr>
          <w:rFonts w:ascii="Times New Roman" w:hAnsi="Times New Roman"/>
          <w:sz w:val="24"/>
          <w:szCs w:val="24"/>
          <w:lang w:val="ru-RU"/>
        </w:rPr>
        <w:t xml:space="preserve"> А.Н.Радищев и его «Путешествие из Петербурга в Москву».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Русская культура и культура народов России в </w:t>
      </w:r>
      <w:r w:rsidRPr="00EF0C4F">
        <w:rPr>
          <w:rFonts w:ascii="Times New Roman" w:hAnsi="Times New Roman"/>
          <w:sz w:val="24"/>
          <w:szCs w:val="24"/>
        </w:rPr>
        <w:t>XVIII</w:t>
      </w:r>
      <w:r w:rsidRPr="00540501">
        <w:rPr>
          <w:rFonts w:ascii="Times New Roman" w:hAnsi="Times New Roman"/>
          <w:sz w:val="24"/>
          <w:szCs w:val="24"/>
          <w:lang w:val="ru-RU"/>
        </w:rPr>
        <w:t xml:space="preserve"> веке. Развитие новой светской культ</w:t>
      </w:r>
      <w:r w:rsidRPr="00540501">
        <w:rPr>
          <w:rFonts w:ascii="Times New Roman" w:hAnsi="Times New Roman"/>
          <w:sz w:val="24"/>
          <w:szCs w:val="24"/>
          <w:lang w:val="ru-RU"/>
        </w:rPr>
        <w:t>у</w:t>
      </w:r>
      <w:r w:rsidRPr="00540501">
        <w:rPr>
          <w:rFonts w:ascii="Times New Roman" w:hAnsi="Times New Roman"/>
          <w:sz w:val="24"/>
          <w:szCs w:val="24"/>
          <w:lang w:val="ru-RU"/>
        </w:rPr>
        <w:t xml:space="preserve">ры после преобразований Петра </w:t>
      </w:r>
      <w:r w:rsidRPr="00EF0C4F">
        <w:rPr>
          <w:rFonts w:ascii="Times New Roman" w:hAnsi="Times New Roman"/>
          <w:sz w:val="24"/>
          <w:szCs w:val="24"/>
        </w:rPr>
        <w:t>I</w:t>
      </w:r>
      <w:r w:rsidRPr="00540501">
        <w:rPr>
          <w:rFonts w:ascii="Times New Roman" w:hAnsi="Times New Roman"/>
          <w:sz w:val="24"/>
          <w:szCs w:val="24"/>
          <w:lang w:val="ru-RU"/>
        </w:rPr>
        <w:t>. Укрепление взаимосвязей с культурой стран зарубежной Евр</w:t>
      </w:r>
      <w:r w:rsidRPr="00540501">
        <w:rPr>
          <w:rFonts w:ascii="Times New Roman" w:hAnsi="Times New Roman"/>
          <w:sz w:val="24"/>
          <w:szCs w:val="24"/>
          <w:lang w:val="ru-RU"/>
        </w:rPr>
        <w:t>о</w:t>
      </w:r>
      <w:r w:rsidRPr="00540501">
        <w:rPr>
          <w:rFonts w:ascii="Times New Roman" w:hAnsi="Times New Roman"/>
          <w:sz w:val="24"/>
          <w:szCs w:val="24"/>
          <w:lang w:val="ru-RU"/>
        </w:rPr>
        <w:t>пы. Масонство в России. Распространение в России основных стилей и жанров европейской худ</w:t>
      </w:r>
      <w:r w:rsidRPr="00540501">
        <w:rPr>
          <w:rFonts w:ascii="Times New Roman" w:hAnsi="Times New Roman"/>
          <w:sz w:val="24"/>
          <w:szCs w:val="24"/>
          <w:lang w:val="ru-RU"/>
        </w:rPr>
        <w:t>о</w:t>
      </w:r>
      <w:r w:rsidRPr="00540501">
        <w:rPr>
          <w:rFonts w:ascii="Times New Roman" w:hAnsi="Times New Roman"/>
          <w:sz w:val="24"/>
          <w:szCs w:val="24"/>
          <w:lang w:val="ru-RU"/>
        </w:rPr>
        <w:t xml:space="preserve">жественной культуры (барокко, классицизм, рококо и </w:t>
      </w:r>
      <w:r w:rsidR="00245F1D" w:rsidRPr="00540501">
        <w:rPr>
          <w:rFonts w:ascii="Times New Roman" w:hAnsi="Times New Roman"/>
          <w:sz w:val="24"/>
          <w:szCs w:val="24"/>
          <w:lang w:val="ru-RU"/>
        </w:rPr>
        <w:t>т. п.</w:t>
      </w:r>
      <w:r w:rsidRPr="00540501">
        <w:rPr>
          <w:rFonts w:ascii="Times New Roman" w:hAnsi="Times New Roman"/>
          <w:sz w:val="24"/>
          <w:szCs w:val="24"/>
          <w:lang w:val="ru-RU"/>
        </w:rPr>
        <w:t xml:space="preserve">). </w:t>
      </w:r>
      <w:r w:rsidRPr="00540501">
        <w:rPr>
          <w:rFonts w:ascii="Times New Roman" w:hAnsi="Times New Roman"/>
          <w:i/>
          <w:sz w:val="24"/>
          <w:szCs w:val="24"/>
          <w:lang w:val="ru-RU"/>
        </w:rPr>
        <w:t>Вклад в развитие русской культуры ученых, художников, мастеров, прибывших из-за рубежа.</w:t>
      </w:r>
      <w:r w:rsidRPr="00540501">
        <w:rPr>
          <w:rFonts w:ascii="Times New Roman" w:hAnsi="Times New Roman"/>
          <w:sz w:val="24"/>
          <w:szCs w:val="24"/>
          <w:lang w:val="ru-RU"/>
        </w:rPr>
        <w:t xml:space="preserve"> Усиление внимания к жизни и культуре русского народа и историческому прошлому России к концу столетия.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Культура и быт российских сословий. Дворянство: жизнь и быт дворянской усадьбы. Дух</w:t>
      </w:r>
      <w:r w:rsidRPr="00540501">
        <w:rPr>
          <w:rFonts w:ascii="Times New Roman" w:hAnsi="Times New Roman"/>
          <w:sz w:val="24"/>
          <w:szCs w:val="24"/>
          <w:lang w:val="ru-RU"/>
        </w:rPr>
        <w:t>о</w:t>
      </w:r>
      <w:r w:rsidRPr="00540501">
        <w:rPr>
          <w:rFonts w:ascii="Times New Roman" w:hAnsi="Times New Roman"/>
          <w:sz w:val="24"/>
          <w:szCs w:val="24"/>
          <w:lang w:val="ru-RU"/>
        </w:rPr>
        <w:t xml:space="preserve">венство. Купечество. Крестьянство.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Российская наука в </w:t>
      </w:r>
      <w:r w:rsidRPr="00EF0C4F">
        <w:rPr>
          <w:rFonts w:ascii="Times New Roman" w:hAnsi="Times New Roman"/>
          <w:sz w:val="24"/>
          <w:szCs w:val="24"/>
        </w:rPr>
        <w:t>XVIII</w:t>
      </w:r>
      <w:r w:rsidRPr="00540501">
        <w:rPr>
          <w:rFonts w:ascii="Times New Roman" w:hAnsi="Times New Roman"/>
          <w:sz w:val="24"/>
          <w:szCs w:val="24"/>
          <w:lang w:val="ru-RU"/>
        </w:rPr>
        <w:t xml:space="preserve"> веке. Академия наук в Петербурге. Изучение страны – главная задача российской науки. Географические экспедиции. Вторая Камчатская экспедиция. Освоение Аляски и Западного побережья Северной Америки. Российско-американская компания. </w:t>
      </w:r>
      <w:r w:rsidRPr="00540501">
        <w:rPr>
          <w:rFonts w:ascii="Times New Roman" w:hAnsi="Times New Roman"/>
          <w:i/>
          <w:sz w:val="24"/>
          <w:szCs w:val="24"/>
          <w:lang w:val="ru-RU"/>
        </w:rPr>
        <w:t>Исслед</w:t>
      </w:r>
      <w:r w:rsidRPr="00540501">
        <w:rPr>
          <w:rFonts w:ascii="Times New Roman" w:hAnsi="Times New Roman"/>
          <w:i/>
          <w:sz w:val="24"/>
          <w:szCs w:val="24"/>
          <w:lang w:val="ru-RU"/>
        </w:rPr>
        <w:t>о</w:t>
      </w:r>
      <w:r w:rsidRPr="00540501">
        <w:rPr>
          <w:rFonts w:ascii="Times New Roman" w:hAnsi="Times New Roman"/>
          <w:i/>
          <w:sz w:val="24"/>
          <w:szCs w:val="24"/>
          <w:lang w:val="ru-RU"/>
        </w:rPr>
        <w:t>вания в области отечественной истории. Изучение российской словесности и развитие литер</w:t>
      </w:r>
      <w:r w:rsidRPr="00540501">
        <w:rPr>
          <w:rFonts w:ascii="Times New Roman" w:hAnsi="Times New Roman"/>
          <w:i/>
          <w:sz w:val="24"/>
          <w:szCs w:val="24"/>
          <w:lang w:val="ru-RU"/>
        </w:rPr>
        <w:t>а</w:t>
      </w:r>
      <w:r w:rsidRPr="00540501">
        <w:rPr>
          <w:rFonts w:ascii="Times New Roman" w:hAnsi="Times New Roman"/>
          <w:i/>
          <w:sz w:val="24"/>
          <w:szCs w:val="24"/>
          <w:lang w:val="ru-RU"/>
        </w:rPr>
        <w:t>турного языка. Российская академия. Е.Р.Дашкова.</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М.В. Ломоносов и его выдающаяся роль в становлении российской науки и образования.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Образование в России в </w:t>
      </w:r>
      <w:r w:rsidRPr="00EF0C4F">
        <w:rPr>
          <w:rFonts w:ascii="Times New Roman" w:hAnsi="Times New Roman"/>
          <w:sz w:val="24"/>
          <w:szCs w:val="24"/>
        </w:rPr>
        <w:t>XVIII</w:t>
      </w:r>
      <w:r w:rsidRPr="00540501">
        <w:rPr>
          <w:rFonts w:ascii="Times New Roman" w:hAnsi="Times New Roman"/>
          <w:sz w:val="24"/>
          <w:szCs w:val="24"/>
          <w:lang w:val="ru-RU"/>
        </w:rPr>
        <w:t xml:space="preserve"> в. </w:t>
      </w:r>
      <w:r w:rsidRPr="00540501">
        <w:rPr>
          <w:rFonts w:ascii="Times New Roman" w:hAnsi="Times New Roman"/>
          <w:i/>
          <w:sz w:val="24"/>
          <w:szCs w:val="24"/>
          <w:lang w:val="ru-RU"/>
        </w:rPr>
        <w:t>Основные педагогические идеи. Воспитание «новой пор</w:t>
      </w:r>
      <w:r w:rsidRPr="00540501">
        <w:rPr>
          <w:rFonts w:ascii="Times New Roman" w:hAnsi="Times New Roman"/>
          <w:i/>
          <w:sz w:val="24"/>
          <w:szCs w:val="24"/>
          <w:lang w:val="ru-RU"/>
        </w:rPr>
        <w:t>о</w:t>
      </w:r>
      <w:r w:rsidRPr="00540501">
        <w:rPr>
          <w:rFonts w:ascii="Times New Roman" w:hAnsi="Times New Roman"/>
          <w:i/>
          <w:sz w:val="24"/>
          <w:szCs w:val="24"/>
          <w:lang w:val="ru-RU"/>
        </w:rPr>
        <w:t>ды» людей. Основание воспитательных домов в Санкт-Петербурге и Москве, Института «бл</w:t>
      </w:r>
      <w:r w:rsidRPr="00540501">
        <w:rPr>
          <w:rFonts w:ascii="Times New Roman" w:hAnsi="Times New Roman"/>
          <w:i/>
          <w:sz w:val="24"/>
          <w:szCs w:val="24"/>
          <w:lang w:val="ru-RU"/>
        </w:rPr>
        <w:t>а</w:t>
      </w:r>
      <w:r w:rsidRPr="00540501">
        <w:rPr>
          <w:rFonts w:ascii="Times New Roman" w:hAnsi="Times New Roman"/>
          <w:i/>
          <w:sz w:val="24"/>
          <w:szCs w:val="24"/>
          <w:lang w:val="ru-RU"/>
        </w:rPr>
        <w:t>городных девиц» в Смольном монастыре. Сословные учебные заведения для юношества из дв</w:t>
      </w:r>
      <w:r w:rsidRPr="00540501">
        <w:rPr>
          <w:rFonts w:ascii="Times New Roman" w:hAnsi="Times New Roman"/>
          <w:i/>
          <w:sz w:val="24"/>
          <w:szCs w:val="24"/>
          <w:lang w:val="ru-RU"/>
        </w:rPr>
        <w:t>о</w:t>
      </w:r>
      <w:r w:rsidRPr="00540501">
        <w:rPr>
          <w:rFonts w:ascii="Times New Roman" w:hAnsi="Times New Roman"/>
          <w:i/>
          <w:sz w:val="24"/>
          <w:szCs w:val="24"/>
          <w:lang w:val="ru-RU"/>
        </w:rPr>
        <w:t>рянства.</w:t>
      </w:r>
      <w:r w:rsidRPr="00540501">
        <w:rPr>
          <w:rFonts w:ascii="Times New Roman" w:hAnsi="Times New Roman"/>
          <w:sz w:val="24"/>
          <w:szCs w:val="24"/>
          <w:lang w:val="ru-RU"/>
        </w:rPr>
        <w:t xml:space="preserve"> Московский университет – первый российский университет.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Русская архитектура </w:t>
      </w:r>
      <w:r w:rsidRPr="00EF0C4F">
        <w:rPr>
          <w:rFonts w:ascii="Times New Roman" w:hAnsi="Times New Roman"/>
          <w:sz w:val="24"/>
          <w:szCs w:val="24"/>
        </w:rPr>
        <w:t>XVIII</w:t>
      </w:r>
      <w:r w:rsidRPr="00540501">
        <w:rPr>
          <w:rFonts w:ascii="Times New Roman" w:hAnsi="Times New Roman"/>
          <w:sz w:val="24"/>
          <w:szCs w:val="24"/>
          <w:lang w:val="ru-RU"/>
        </w:rPr>
        <w:t xml:space="preserve"> в. Строительство Петербурга, формирование его городского плана. </w:t>
      </w:r>
      <w:r w:rsidRPr="00540501">
        <w:rPr>
          <w:rFonts w:ascii="Times New Roman" w:hAnsi="Times New Roman"/>
          <w:i/>
          <w:sz w:val="24"/>
          <w:szCs w:val="24"/>
          <w:lang w:val="ru-RU"/>
        </w:rPr>
        <w:t>Регулярный характер застройки Петербурга и других городов. Барокко в архитектуре Москвы и Петербурга.</w:t>
      </w:r>
      <w:r w:rsidRPr="00540501">
        <w:rPr>
          <w:rFonts w:ascii="Times New Roman" w:hAnsi="Times New Roman"/>
          <w:sz w:val="24"/>
          <w:szCs w:val="24"/>
          <w:lang w:val="ru-RU"/>
        </w:rPr>
        <w:t xml:space="preserve"> Переход к классицизму, </w:t>
      </w:r>
      <w:r w:rsidRPr="00540501">
        <w:rPr>
          <w:rFonts w:ascii="Times New Roman" w:hAnsi="Times New Roman"/>
          <w:i/>
          <w:sz w:val="24"/>
          <w:szCs w:val="24"/>
          <w:lang w:val="ru-RU"/>
        </w:rPr>
        <w:t>создание архитектурных ассамблей в стиле кла</w:t>
      </w:r>
      <w:r w:rsidRPr="00540501">
        <w:rPr>
          <w:rFonts w:ascii="Times New Roman" w:hAnsi="Times New Roman"/>
          <w:i/>
          <w:sz w:val="24"/>
          <w:szCs w:val="24"/>
          <w:lang w:val="ru-RU"/>
        </w:rPr>
        <w:t>с</w:t>
      </w:r>
      <w:r w:rsidRPr="00540501">
        <w:rPr>
          <w:rFonts w:ascii="Times New Roman" w:hAnsi="Times New Roman"/>
          <w:i/>
          <w:sz w:val="24"/>
          <w:szCs w:val="24"/>
          <w:lang w:val="ru-RU"/>
        </w:rPr>
        <w:t xml:space="preserve">сицизма в обеих столицах. </w:t>
      </w:r>
      <w:r w:rsidRPr="00540501">
        <w:rPr>
          <w:rFonts w:ascii="Times New Roman" w:hAnsi="Times New Roman"/>
          <w:sz w:val="24"/>
          <w:szCs w:val="24"/>
          <w:lang w:val="ru-RU"/>
        </w:rPr>
        <w:t>В.И.</w:t>
      </w:r>
      <w:r w:rsidRPr="00EF0C4F">
        <w:rPr>
          <w:rFonts w:ascii="Times New Roman" w:hAnsi="Times New Roman"/>
          <w:sz w:val="24"/>
          <w:szCs w:val="24"/>
        </w:rPr>
        <w:t> </w:t>
      </w:r>
      <w:r w:rsidRPr="00540501">
        <w:rPr>
          <w:rFonts w:ascii="Times New Roman" w:hAnsi="Times New Roman"/>
          <w:sz w:val="24"/>
          <w:szCs w:val="24"/>
          <w:lang w:val="ru-RU"/>
        </w:rPr>
        <w:t xml:space="preserve">Баженов, М.Ф.Казаков.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Изобразительное искусство в России, его выдающиеся мастера и произведения. Академия художеств в Петербурге. Расцвет жанра парадного портрета в середине </w:t>
      </w:r>
      <w:r w:rsidRPr="00EF0C4F">
        <w:rPr>
          <w:rFonts w:ascii="Times New Roman" w:hAnsi="Times New Roman"/>
          <w:sz w:val="24"/>
          <w:szCs w:val="24"/>
        </w:rPr>
        <w:t>XVIII</w:t>
      </w:r>
      <w:r w:rsidRPr="00540501">
        <w:rPr>
          <w:rFonts w:ascii="Times New Roman" w:hAnsi="Times New Roman"/>
          <w:sz w:val="24"/>
          <w:szCs w:val="24"/>
          <w:lang w:val="ru-RU"/>
        </w:rPr>
        <w:t xml:space="preserve"> в. </w:t>
      </w:r>
      <w:r w:rsidRPr="00540501">
        <w:rPr>
          <w:rFonts w:ascii="Times New Roman" w:hAnsi="Times New Roman"/>
          <w:i/>
          <w:sz w:val="24"/>
          <w:szCs w:val="24"/>
          <w:lang w:val="ru-RU"/>
        </w:rPr>
        <w:t xml:space="preserve">Новые веяния в изобразительном искусстве в конце столетия.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Народы России в </w:t>
      </w:r>
      <w:r w:rsidRPr="00EF0C4F">
        <w:rPr>
          <w:rFonts w:ascii="Times New Roman" w:hAnsi="Times New Roman"/>
          <w:b/>
          <w:bCs/>
          <w:sz w:val="24"/>
          <w:szCs w:val="24"/>
        </w:rPr>
        <w:t>XVIII</w:t>
      </w:r>
      <w:r w:rsidRPr="00540501">
        <w:rPr>
          <w:rFonts w:ascii="Times New Roman" w:hAnsi="Times New Roman"/>
          <w:b/>
          <w:bCs/>
          <w:sz w:val="24"/>
          <w:szCs w:val="24"/>
          <w:lang w:val="ru-RU"/>
        </w:rPr>
        <w:t xml:space="preserve"> в.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Управление окраинами империи. Башкирские восстания. Политика по отношению к исл</w:t>
      </w:r>
      <w:r w:rsidRPr="00540501">
        <w:rPr>
          <w:rFonts w:ascii="Times New Roman" w:hAnsi="Times New Roman"/>
          <w:sz w:val="24"/>
          <w:szCs w:val="24"/>
          <w:lang w:val="ru-RU"/>
        </w:rPr>
        <w:t>а</w:t>
      </w:r>
      <w:r w:rsidRPr="00540501">
        <w:rPr>
          <w:rFonts w:ascii="Times New Roman" w:hAnsi="Times New Roman"/>
          <w:sz w:val="24"/>
          <w:szCs w:val="24"/>
          <w:lang w:val="ru-RU"/>
        </w:rPr>
        <w:t xml:space="preserve">му. Освоение Новороссии, Поволжья и Южного Урала. Немецкие переселенцы. Формирование черты оседлости.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Россия при Павле </w:t>
      </w:r>
      <w:r w:rsidRPr="00EF0C4F">
        <w:rPr>
          <w:rFonts w:ascii="Times New Roman" w:hAnsi="Times New Roman"/>
          <w:b/>
          <w:bCs/>
          <w:sz w:val="24"/>
          <w:szCs w:val="24"/>
        </w:rPr>
        <w:t>I</w:t>
      </w:r>
      <w:r w:rsidRPr="00540501">
        <w:rPr>
          <w:rFonts w:ascii="Times New Roman" w:hAnsi="Times New Roman"/>
          <w:b/>
          <w:bCs/>
          <w:sz w:val="24"/>
          <w:szCs w:val="24"/>
          <w:lang w:val="ru-RU"/>
        </w:rPr>
        <w:t xml:space="preserve">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Основные принципы внутренней политики Павла </w:t>
      </w:r>
      <w:r w:rsidRPr="00EF0C4F">
        <w:rPr>
          <w:rFonts w:ascii="Times New Roman" w:hAnsi="Times New Roman"/>
          <w:sz w:val="24"/>
          <w:szCs w:val="24"/>
        </w:rPr>
        <w:t>I</w:t>
      </w:r>
      <w:r w:rsidRPr="00540501">
        <w:rPr>
          <w:rFonts w:ascii="Times New Roman" w:hAnsi="Times New Roman"/>
          <w:sz w:val="24"/>
          <w:szCs w:val="24"/>
          <w:lang w:val="ru-RU"/>
        </w:rPr>
        <w:t xml:space="preserve">. Укрепление абсолютизма </w:t>
      </w:r>
      <w:r w:rsidRPr="00540501">
        <w:rPr>
          <w:rFonts w:ascii="Times New Roman" w:hAnsi="Times New Roman"/>
          <w:i/>
          <w:sz w:val="24"/>
          <w:szCs w:val="24"/>
          <w:lang w:val="ru-RU"/>
        </w:rPr>
        <w:t>через отказ от принципов «просвещенного абсолютизма» и</w:t>
      </w:r>
      <w:r w:rsidRPr="00540501">
        <w:rPr>
          <w:rFonts w:ascii="Times New Roman" w:hAnsi="Times New Roman"/>
          <w:sz w:val="24"/>
          <w:szCs w:val="24"/>
          <w:lang w:val="ru-RU"/>
        </w:rPr>
        <w:t xml:space="preserve"> усиление бюрократического и полицейского х</w:t>
      </w:r>
      <w:r w:rsidRPr="00540501">
        <w:rPr>
          <w:rFonts w:ascii="Times New Roman" w:hAnsi="Times New Roman"/>
          <w:sz w:val="24"/>
          <w:szCs w:val="24"/>
          <w:lang w:val="ru-RU"/>
        </w:rPr>
        <w:t>а</w:t>
      </w:r>
      <w:r w:rsidRPr="00540501">
        <w:rPr>
          <w:rFonts w:ascii="Times New Roman" w:hAnsi="Times New Roman"/>
          <w:sz w:val="24"/>
          <w:szCs w:val="24"/>
          <w:lang w:val="ru-RU"/>
        </w:rPr>
        <w:t xml:space="preserve">рактера государства и личной власти императора. Личность Павла </w:t>
      </w:r>
      <w:r w:rsidRPr="00EF0C4F">
        <w:rPr>
          <w:rFonts w:ascii="Times New Roman" w:hAnsi="Times New Roman"/>
          <w:sz w:val="24"/>
          <w:szCs w:val="24"/>
        </w:rPr>
        <w:t>I</w:t>
      </w:r>
      <w:r w:rsidRPr="00540501">
        <w:rPr>
          <w:rFonts w:ascii="Times New Roman" w:hAnsi="Times New Roman"/>
          <w:sz w:val="24"/>
          <w:szCs w:val="24"/>
          <w:lang w:val="ru-RU"/>
        </w:rPr>
        <w:t xml:space="preserve"> и ее влияние на политику страны. Указы о престолонаследии, и о «трехдневной барщине».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Политика Павла </w:t>
      </w:r>
      <w:r w:rsidRPr="00EF0C4F">
        <w:rPr>
          <w:rFonts w:ascii="Times New Roman" w:hAnsi="Times New Roman"/>
          <w:sz w:val="24"/>
          <w:szCs w:val="24"/>
        </w:rPr>
        <w:t>I</w:t>
      </w:r>
      <w:r w:rsidRPr="00540501">
        <w:rPr>
          <w:rFonts w:ascii="Times New Roman" w:hAnsi="Times New Roman"/>
          <w:sz w:val="24"/>
          <w:szCs w:val="24"/>
          <w:lang w:val="ru-RU"/>
        </w:rPr>
        <w:t xml:space="preserve"> по отношению к дворянству, взаимоотношение со столичной знатью, м</w:t>
      </w:r>
      <w:r w:rsidRPr="00540501">
        <w:rPr>
          <w:rFonts w:ascii="Times New Roman" w:hAnsi="Times New Roman"/>
          <w:sz w:val="24"/>
          <w:szCs w:val="24"/>
          <w:lang w:val="ru-RU"/>
        </w:rPr>
        <w:t>е</w:t>
      </w:r>
      <w:r w:rsidRPr="00540501">
        <w:rPr>
          <w:rFonts w:ascii="Times New Roman" w:hAnsi="Times New Roman"/>
          <w:sz w:val="24"/>
          <w:szCs w:val="24"/>
          <w:lang w:val="ru-RU"/>
        </w:rPr>
        <w:t xml:space="preserve">ры в области внешней политики и причины дворцового переворота 11 марта 1801 года.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Внутренняя политика. Ограничение дворянских привилегий. </w:t>
      </w:r>
    </w:p>
    <w:p w:rsidR="009D1460" w:rsidRPr="00540501" w:rsidRDefault="009D146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Региональный компонент</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Наш регион </w:t>
      </w:r>
      <w:r w:rsidRPr="00540501">
        <w:rPr>
          <w:rFonts w:ascii="Times New Roman" w:hAnsi="Times New Roman"/>
          <w:bCs/>
          <w:sz w:val="24"/>
          <w:szCs w:val="24"/>
          <w:lang w:val="ru-RU"/>
        </w:rPr>
        <w:t xml:space="preserve">в </w:t>
      </w:r>
      <w:r w:rsidRPr="00EF0C4F">
        <w:rPr>
          <w:rFonts w:ascii="Times New Roman" w:hAnsi="Times New Roman"/>
          <w:bCs/>
          <w:sz w:val="24"/>
          <w:szCs w:val="24"/>
        </w:rPr>
        <w:t>XVIII</w:t>
      </w:r>
      <w:r w:rsidRPr="00540501">
        <w:rPr>
          <w:rFonts w:ascii="Times New Roman" w:hAnsi="Times New Roman"/>
          <w:bCs/>
          <w:sz w:val="24"/>
          <w:szCs w:val="24"/>
          <w:lang w:val="ru-RU"/>
        </w:rPr>
        <w:t xml:space="preserve"> в.</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Р</w:t>
      </w:r>
      <w:r w:rsidR="00EB3507" w:rsidRPr="00540501">
        <w:rPr>
          <w:rFonts w:ascii="Times New Roman" w:hAnsi="Times New Roman"/>
          <w:b/>
          <w:bCs/>
          <w:sz w:val="24"/>
          <w:szCs w:val="24"/>
          <w:lang w:val="ru-RU"/>
        </w:rPr>
        <w:t xml:space="preserve">оссийфская империя в </w:t>
      </w:r>
      <w:r w:rsidRPr="00EF0C4F">
        <w:rPr>
          <w:rFonts w:ascii="Times New Roman" w:hAnsi="Times New Roman"/>
          <w:b/>
          <w:bCs/>
          <w:sz w:val="24"/>
          <w:szCs w:val="24"/>
        </w:rPr>
        <w:t>XIX</w:t>
      </w:r>
      <w:r w:rsidRPr="00540501">
        <w:rPr>
          <w:rFonts w:ascii="Times New Roman" w:hAnsi="Times New Roman"/>
          <w:b/>
          <w:bCs/>
          <w:sz w:val="24"/>
          <w:szCs w:val="24"/>
          <w:lang w:val="ru-RU"/>
        </w:rPr>
        <w:t xml:space="preserve"> – </w:t>
      </w:r>
      <w:r w:rsidR="00EB3507" w:rsidRPr="00540501">
        <w:rPr>
          <w:rFonts w:ascii="Times New Roman" w:hAnsi="Times New Roman"/>
          <w:b/>
          <w:bCs/>
          <w:sz w:val="24"/>
          <w:szCs w:val="24"/>
          <w:lang w:val="ru-RU"/>
        </w:rPr>
        <w:t>начале</w:t>
      </w:r>
      <w:r w:rsidRPr="00540501">
        <w:rPr>
          <w:rFonts w:ascii="Times New Roman" w:hAnsi="Times New Roman"/>
          <w:b/>
          <w:bCs/>
          <w:sz w:val="24"/>
          <w:szCs w:val="24"/>
          <w:lang w:val="ru-RU"/>
        </w:rPr>
        <w:t xml:space="preserve"> </w:t>
      </w:r>
      <w:r w:rsidRPr="00EF0C4F">
        <w:rPr>
          <w:rFonts w:ascii="Times New Roman" w:hAnsi="Times New Roman"/>
          <w:b/>
          <w:bCs/>
          <w:sz w:val="24"/>
          <w:szCs w:val="24"/>
        </w:rPr>
        <w:t>XX</w:t>
      </w:r>
      <w:r w:rsidRPr="00540501">
        <w:rPr>
          <w:rFonts w:ascii="Times New Roman" w:hAnsi="Times New Roman"/>
          <w:b/>
          <w:bCs/>
          <w:sz w:val="24"/>
          <w:szCs w:val="24"/>
          <w:lang w:val="ru-RU"/>
        </w:rPr>
        <w:t xml:space="preserve"> </w:t>
      </w:r>
      <w:r w:rsidR="00EB3507" w:rsidRPr="00540501">
        <w:rPr>
          <w:rFonts w:ascii="Times New Roman" w:hAnsi="Times New Roman"/>
          <w:b/>
          <w:bCs/>
          <w:sz w:val="24"/>
          <w:szCs w:val="24"/>
          <w:lang w:val="ru-RU"/>
        </w:rPr>
        <w:t>вв</w:t>
      </w:r>
      <w:r w:rsidRPr="00540501">
        <w:rPr>
          <w:rFonts w:ascii="Times New Roman" w:hAnsi="Times New Roman"/>
          <w:b/>
          <w:bCs/>
          <w:sz w:val="24"/>
          <w:szCs w:val="24"/>
          <w:lang w:val="ru-RU"/>
        </w:rPr>
        <w:t>.</w:t>
      </w:r>
    </w:p>
    <w:p w:rsidR="009D1460" w:rsidRPr="00540501" w:rsidRDefault="009D1460" w:rsidP="00EF0C4F">
      <w:pPr>
        <w:spacing w:after="0" w:line="360" w:lineRule="auto"/>
        <w:ind w:firstLine="709"/>
        <w:rPr>
          <w:rFonts w:ascii="Times New Roman" w:hAnsi="Times New Roman"/>
          <w:b/>
          <w:bCs/>
          <w:sz w:val="24"/>
          <w:szCs w:val="24"/>
          <w:lang w:val="ru-RU"/>
        </w:rPr>
      </w:pPr>
      <w:r w:rsidRPr="00540501">
        <w:rPr>
          <w:rFonts w:ascii="Times New Roman" w:hAnsi="Times New Roman"/>
          <w:b/>
          <w:bCs/>
          <w:sz w:val="24"/>
          <w:szCs w:val="24"/>
          <w:lang w:val="ru-RU"/>
        </w:rPr>
        <w:t>Россия на пути к реформам (1801–1861)</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Александровская эпоха: государственный либерализм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Проекты либеральных реформ Александра </w:t>
      </w:r>
      <w:r w:rsidRPr="00EF0C4F">
        <w:rPr>
          <w:rFonts w:ascii="Times New Roman" w:hAnsi="Times New Roman"/>
          <w:sz w:val="24"/>
          <w:szCs w:val="24"/>
        </w:rPr>
        <w:t>I</w:t>
      </w:r>
      <w:r w:rsidRPr="00540501">
        <w:rPr>
          <w:rFonts w:ascii="Times New Roman" w:hAnsi="Times New Roman"/>
          <w:sz w:val="24"/>
          <w:szCs w:val="24"/>
          <w:lang w:val="ru-RU"/>
        </w:rPr>
        <w:t>. Внешние и внутренние факторы. Негласный комитет и «молодые друзья» императора. Реформы государственного управления. М.М. Спера</w:t>
      </w:r>
      <w:r w:rsidRPr="00540501">
        <w:rPr>
          <w:rFonts w:ascii="Times New Roman" w:hAnsi="Times New Roman"/>
          <w:sz w:val="24"/>
          <w:szCs w:val="24"/>
          <w:lang w:val="ru-RU"/>
        </w:rPr>
        <w:t>н</w:t>
      </w:r>
      <w:r w:rsidRPr="00540501">
        <w:rPr>
          <w:rFonts w:ascii="Times New Roman" w:hAnsi="Times New Roman"/>
          <w:sz w:val="24"/>
          <w:szCs w:val="24"/>
          <w:lang w:val="ru-RU"/>
        </w:rPr>
        <w:t xml:space="preserve">ский.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Отечественная война 1812 г.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Эпоха 1812 года. Война России с Францией 1805-1807 гг. Тильзитский мир. Война со Шв</w:t>
      </w:r>
      <w:r w:rsidRPr="00540501">
        <w:rPr>
          <w:rFonts w:ascii="Times New Roman" w:hAnsi="Times New Roman"/>
          <w:sz w:val="24"/>
          <w:szCs w:val="24"/>
          <w:lang w:val="ru-RU"/>
        </w:rPr>
        <w:t>е</w:t>
      </w:r>
      <w:r w:rsidRPr="00540501">
        <w:rPr>
          <w:rFonts w:ascii="Times New Roman" w:hAnsi="Times New Roman"/>
          <w:sz w:val="24"/>
          <w:szCs w:val="24"/>
          <w:lang w:val="ru-RU"/>
        </w:rPr>
        <w:t>цией 1809 г. и присоединение Финляндии. Война с Турцией и Бухарестский мир 1812 г. Отечес</w:t>
      </w:r>
      <w:r w:rsidRPr="00540501">
        <w:rPr>
          <w:rFonts w:ascii="Times New Roman" w:hAnsi="Times New Roman"/>
          <w:sz w:val="24"/>
          <w:szCs w:val="24"/>
          <w:lang w:val="ru-RU"/>
        </w:rPr>
        <w:t>т</w:t>
      </w:r>
      <w:r w:rsidRPr="00540501">
        <w:rPr>
          <w:rFonts w:ascii="Times New Roman" w:hAnsi="Times New Roman"/>
          <w:sz w:val="24"/>
          <w:szCs w:val="24"/>
          <w:lang w:val="ru-RU"/>
        </w:rPr>
        <w:t xml:space="preserve">венная война 1812 г. – важнейшее событие российской и мировой истории </w:t>
      </w:r>
      <w:r w:rsidRPr="00EF0C4F">
        <w:rPr>
          <w:rFonts w:ascii="Times New Roman" w:hAnsi="Times New Roman"/>
          <w:sz w:val="24"/>
          <w:szCs w:val="24"/>
        </w:rPr>
        <w:t>XIX</w:t>
      </w:r>
      <w:r w:rsidRPr="00540501">
        <w:rPr>
          <w:rFonts w:ascii="Times New Roman" w:hAnsi="Times New Roman"/>
          <w:sz w:val="24"/>
          <w:szCs w:val="24"/>
          <w:lang w:val="ru-RU"/>
        </w:rPr>
        <w:t xml:space="preserve"> в. Венский ко</w:t>
      </w:r>
      <w:r w:rsidRPr="00540501">
        <w:rPr>
          <w:rFonts w:ascii="Times New Roman" w:hAnsi="Times New Roman"/>
          <w:sz w:val="24"/>
          <w:szCs w:val="24"/>
          <w:lang w:val="ru-RU"/>
        </w:rPr>
        <w:t>н</w:t>
      </w:r>
      <w:r w:rsidRPr="00540501">
        <w:rPr>
          <w:rFonts w:ascii="Times New Roman" w:hAnsi="Times New Roman"/>
          <w:sz w:val="24"/>
          <w:szCs w:val="24"/>
          <w:lang w:val="ru-RU"/>
        </w:rPr>
        <w:t xml:space="preserve">гресс и его решения. Священный союз. Возрастание роли России после победы над Наполеоном и Венского конгресса.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Либеральные и охранительные тенденции во внутренней политике. Польская конституция 1815 г. </w:t>
      </w:r>
      <w:r w:rsidRPr="00540501">
        <w:rPr>
          <w:rFonts w:ascii="Times New Roman" w:hAnsi="Times New Roman"/>
          <w:i/>
          <w:sz w:val="24"/>
          <w:szCs w:val="24"/>
          <w:lang w:val="ru-RU"/>
        </w:rPr>
        <w:t>Военные поселения. Дворянская оппозиция самодержавию.</w:t>
      </w:r>
      <w:r w:rsidRPr="00540501">
        <w:rPr>
          <w:rFonts w:ascii="Times New Roman" w:hAnsi="Times New Roman"/>
          <w:sz w:val="24"/>
          <w:szCs w:val="24"/>
          <w:lang w:val="ru-RU"/>
        </w:rPr>
        <w:t xml:space="preserve"> Тайные организации: Союз спасения, Союз благоденствия, Северное и Южное общества. Восстание декабристов 14 декабря 1825 г.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Николаевское самодержавие: государственный консерватизм </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Реформаторские и консервативные тенденции в политике Николая </w:t>
      </w:r>
      <w:r w:rsidRPr="00EF0C4F">
        <w:rPr>
          <w:rFonts w:ascii="Times New Roman" w:hAnsi="Times New Roman"/>
          <w:sz w:val="24"/>
          <w:szCs w:val="24"/>
        </w:rPr>
        <w:t>I</w:t>
      </w:r>
      <w:r w:rsidRPr="00540501">
        <w:rPr>
          <w:rFonts w:ascii="Times New Roman" w:hAnsi="Times New Roman"/>
          <w:sz w:val="24"/>
          <w:szCs w:val="24"/>
          <w:lang w:val="ru-RU"/>
        </w:rPr>
        <w:t>. Экономическая пол</w:t>
      </w:r>
      <w:r w:rsidRPr="00540501">
        <w:rPr>
          <w:rFonts w:ascii="Times New Roman" w:hAnsi="Times New Roman"/>
          <w:sz w:val="24"/>
          <w:szCs w:val="24"/>
          <w:lang w:val="ru-RU"/>
        </w:rPr>
        <w:t>и</w:t>
      </w:r>
      <w:r w:rsidRPr="00540501">
        <w:rPr>
          <w:rFonts w:ascii="Times New Roman" w:hAnsi="Times New Roman"/>
          <w:sz w:val="24"/>
          <w:szCs w:val="24"/>
          <w:lang w:val="ru-RU"/>
        </w:rPr>
        <w:t>тика в условиях политической консервации. Государственная регламентация общественной жи</w:t>
      </w:r>
      <w:r w:rsidRPr="00540501">
        <w:rPr>
          <w:rFonts w:ascii="Times New Roman" w:hAnsi="Times New Roman"/>
          <w:sz w:val="24"/>
          <w:szCs w:val="24"/>
          <w:lang w:val="ru-RU"/>
        </w:rPr>
        <w:t>з</w:t>
      </w:r>
      <w:r w:rsidRPr="00540501">
        <w:rPr>
          <w:rFonts w:ascii="Times New Roman" w:hAnsi="Times New Roman"/>
          <w:sz w:val="24"/>
          <w:szCs w:val="24"/>
          <w:lang w:val="ru-RU"/>
        </w:rPr>
        <w:t xml:space="preserve">ни: </w:t>
      </w:r>
      <w:r w:rsidRPr="00540501">
        <w:rPr>
          <w:rFonts w:ascii="Times New Roman" w:hAnsi="Times New Roman"/>
          <w:i/>
          <w:sz w:val="24"/>
          <w:szCs w:val="24"/>
          <w:lang w:val="ru-RU"/>
        </w:rPr>
        <w:t>централизация управления, политическая полиция, кодификация законов, цензура, попеч</w:t>
      </w:r>
      <w:r w:rsidRPr="00540501">
        <w:rPr>
          <w:rFonts w:ascii="Times New Roman" w:hAnsi="Times New Roman"/>
          <w:i/>
          <w:sz w:val="24"/>
          <w:szCs w:val="24"/>
          <w:lang w:val="ru-RU"/>
        </w:rPr>
        <w:t>и</w:t>
      </w:r>
      <w:r w:rsidRPr="00540501">
        <w:rPr>
          <w:rFonts w:ascii="Times New Roman" w:hAnsi="Times New Roman"/>
          <w:i/>
          <w:sz w:val="24"/>
          <w:szCs w:val="24"/>
          <w:lang w:val="ru-RU"/>
        </w:rPr>
        <w:t>тельство об образовании.</w:t>
      </w:r>
      <w:r w:rsidRPr="00540501">
        <w:rPr>
          <w:rFonts w:ascii="Times New Roman" w:hAnsi="Times New Roman"/>
          <w:sz w:val="24"/>
          <w:szCs w:val="24"/>
          <w:lang w:val="ru-RU"/>
        </w:rPr>
        <w:t xml:space="preserve"> Крестьянский вопрос. Реформа государственных крестьян П.Д.Киселева 1837-1841 гг. Официальная идеология: «православие, самодержавие, народность». </w:t>
      </w:r>
      <w:r w:rsidRPr="00540501">
        <w:rPr>
          <w:rFonts w:ascii="Times New Roman" w:hAnsi="Times New Roman"/>
          <w:i/>
          <w:sz w:val="24"/>
          <w:szCs w:val="24"/>
          <w:lang w:val="ru-RU"/>
        </w:rPr>
        <w:t>Формирование профессиональной бюрократии. Прогрессивное чиновничество: у истоков либ</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рального реформаторства.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Расширение империи: русско-иранская и русско-турецкая войны. Россия и Западная Евр</w:t>
      </w:r>
      <w:r w:rsidRPr="00540501">
        <w:rPr>
          <w:rFonts w:ascii="Times New Roman" w:hAnsi="Times New Roman"/>
          <w:sz w:val="24"/>
          <w:szCs w:val="24"/>
          <w:lang w:val="ru-RU"/>
        </w:rPr>
        <w:t>о</w:t>
      </w:r>
      <w:r w:rsidRPr="00540501">
        <w:rPr>
          <w:rFonts w:ascii="Times New Roman" w:hAnsi="Times New Roman"/>
          <w:sz w:val="24"/>
          <w:szCs w:val="24"/>
          <w:lang w:val="ru-RU"/>
        </w:rPr>
        <w:t>па: особенности взаимного восприятия. «Священный союз». Россия и революции в Европе. Во</w:t>
      </w:r>
      <w:r w:rsidRPr="00540501">
        <w:rPr>
          <w:rFonts w:ascii="Times New Roman" w:hAnsi="Times New Roman"/>
          <w:sz w:val="24"/>
          <w:szCs w:val="24"/>
          <w:lang w:val="ru-RU"/>
        </w:rPr>
        <w:t>с</w:t>
      </w:r>
      <w:r w:rsidRPr="00540501">
        <w:rPr>
          <w:rFonts w:ascii="Times New Roman" w:hAnsi="Times New Roman"/>
          <w:sz w:val="24"/>
          <w:szCs w:val="24"/>
          <w:lang w:val="ru-RU"/>
        </w:rPr>
        <w:t>точный вопрос. Распад Венской системы в Европе. Крымская война. Героическая оборона Сев</w:t>
      </w:r>
      <w:r w:rsidRPr="00540501">
        <w:rPr>
          <w:rFonts w:ascii="Times New Roman" w:hAnsi="Times New Roman"/>
          <w:sz w:val="24"/>
          <w:szCs w:val="24"/>
          <w:lang w:val="ru-RU"/>
        </w:rPr>
        <w:t>а</w:t>
      </w:r>
      <w:r w:rsidRPr="00540501">
        <w:rPr>
          <w:rFonts w:ascii="Times New Roman" w:hAnsi="Times New Roman"/>
          <w:sz w:val="24"/>
          <w:szCs w:val="24"/>
          <w:lang w:val="ru-RU"/>
        </w:rPr>
        <w:t xml:space="preserve">стополя. Парижский мир 1856 г.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Крепостнический социум. Деревня и город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Сословная структура российского общества. Крепостное хозяйство. </w:t>
      </w:r>
      <w:r w:rsidRPr="00540501">
        <w:rPr>
          <w:rFonts w:ascii="Times New Roman" w:hAnsi="Times New Roman"/>
          <w:i/>
          <w:sz w:val="24"/>
          <w:szCs w:val="24"/>
          <w:lang w:val="ru-RU"/>
        </w:rPr>
        <w:t>Помещик и кресть</w:t>
      </w:r>
      <w:r w:rsidRPr="00540501">
        <w:rPr>
          <w:rFonts w:ascii="Times New Roman" w:hAnsi="Times New Roman"/>
          <w:i/>
          <w:sz w:val="24"/>
          <w:szCs w:val="24"/>
          <w:lang w:val="ru-RU"/>
        </w:rPr>
        <w:t>я</w:t>
      </w:r>
      <w:r w:rsidRPr="00540501">
        <w:rPr>
          <w:rFonts w:ascii="Times New Roman" w:hAnsi="Times New Roman"/>
          <w:i/>
          <w:sz w:val="24"/>
          <w:szCs w:val="24"/>
          <w:lang w:val="ru-RU"/>
        </w:rPr>
        <w:t>нин, конфликты и сотрудничество.</w:t>
      </w:r>
      <w:r w:rsidRPr="00540501">
        <w:rPr>
          <w:rFonts w:ascii="Times New Roman" w:hAnsi="Times New Roman"/>
          <w:sz w:val="24"/>
          <w:szCs w:val="24"/>
          <w:lang w:val="ru-RU"/>
        </w:rPr>
        <w:t xml:space="preserve"> Промышленный переворот и его особенности в России. Нач</w:t>
      </w:r>
      <w:r w:rsidRPr="00540501">
        <w:rPr>
          <w:rFonts w:ascii="Times New Roman" w:hAnsi="Times New Roman"/>
          <w:sz w:val="24"/>
          <w:szCs w:val="24"/>
          <w:lang w:val="ru-RU"/>
        </w:rPr>
        <w:t>а</w:t>
      </w:r>
      <w:r w:rsidRPr="00540501">
        <w:rPr>
          <w:rFonts w:ascii="Times New Roman" w:hAnsi="Times New Roman"/>
          <w:sz w:val="24"/>
          <w:szCs w:val="24"/>
          <w:lang w:val="ru-RU"/>
        </w:rPr>
        <w:t xml:space="preserve">ло железнодорожного строительства. </w:t>
      </w:r>
      <w:r w:rsidRPr="00540501">
        <w:rPr>
          <w:rFonts w:ascii="Times New Roman" w:hAnsi="Times New Roman"/>
          <w:i/>
          <w:sz w:val="24"/>
          <w:szCs w:val="24"/>
          <w:lang w:val="ru-RU"/>
        </w:rPr>
        <w:t>Москва и Петербург: спор двух столиц.</w:t>
      </w:r>
      <w:r w:rsidRPr="00540501">
        <w:rPr>
          <w:rFonts w:ascii="Times New Roman" w:hAnsi="Times New Roman"/>
          <w:sz w:val="24"/>
          <w:szCs w:val="24"/>
          <w:lang w:val="ru-RU"/>
        </w:rPr>
        <w:t xml:space="preserve"> Города как админ</w:t>
      </w:r>
      <w:r w:rsidRPr="00540501">
        <w:rPr>
          <w:rFonts w:ascii="Times New Roman" w:hAnsi="Times New Roman"/>
          <w:sz w:val="24"/>
          <w:szCs w:val="24"/>
          <w:lang w:val="ru-RU"/>
        </w:rPr>
        <w:t>и</w:t>
      </w:r>
      <w:r w:rsidRPr="00540501">
        <w:rPr>
          <w:rFonts w:ascii="Times New Roman" w:hAnsi="Times New Roman"/>
          <w:sz w:val="24"/>
          <w:szCs w:val="24"/>
          <w:lang w:val="ru-RU"/>
        </w:rPr>
        <w:t xml:space="preserve">стративные, торговые и промышленные центры. Городское самоуправление.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Культурное пространство империи в первой половине </w:t>
      </w:r>
      <w:r w:rsidRPr="00EF0C4F">
        <w:rPr>
          <w:rFonts w:ascii="Times New Roman" w:hAnsi="Times New Roman"/>
          <w:b/>
          <w:bCs/>
          <w:sz w:val="24"/>
          <w:szCs w:val="24"/>
        </w:rPr>
        <w:t>XIX</w:t>
      </w:r>
      <w:r w:rsidRPr="00540501">
        <w:rPr>
          <w:rFonts w:ascii="Times New Roman" w:hAnsi="Times New Roman"/>
          <w:b/>
          <w:bCs/>
          <w:sz w:val="24"/>
          <w:szCs w:val="24"/>
          <w:lang w:val="ru-RU"/>
        </w:rPr>
        <w:t xml:space="preserve"> в.</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Национальные корни отечественной культуры и западные влияния. Государственная пол</w:t>
      </w:r>
      <w:r w:rsidRPr="00540501">
        <w:rPr>
          <w:rFonts w:ascii="Times New Roman" w:hAnsi="Times New Roman"/>
          <w:sz w:val="24"/>
          <w:szCs w:val="24"/>
          <w:lang w:val="ru-RU"/>
        </w:rPr>
        <w:t>и</w:t>
      </w:r>
      <w:r w:rsidRPr="00540501">
        <w:rPr>
          <w:rFonts w:ascii="Times New Roman" w:hAnsi="Times New Roman"/>
          <w:sz w:val="24"/>
          <w:szCs w:val="24"/>
          <w:lang w:val="ru-RU"/>
        </w:rPr>
        <w:t>тика в области культуры. Основные стили в художественной культуре: романтизм, классицизм, реализм. Ампир как стиль империи. Культ гражданственности. Золотой век русской литературы. Формирование русской музыкальной школы. Театр, живопись, архитектура. Развитие науки и техники. Географические экспедиции. Открытие Антарктиды. Деятельность Русского географич</w:t>
      </w:r>
      <w:r w:rsidRPr="00540501">
        <w:rPr>
          <w:rFonts w:ascii="Times New Roman" w:hAnsi="Times New Roman"/>
          <w:sz w:val="24"/>
          <w:szCs w:val="24"/>
          <w:lang w:val="ru-RU"/>
        </w:rPr>
        <w:t>е</w:t>
      </w:r>
      <w:r w:rsidRPr="00540501">
        <w:rPr>
          <w:rFonts w:ascii="Times New Roman" w:hAnsi="Times New Roman"/>
          <w:sz w:val="24"/>
          <w:szCs w:val="24"/>
          <w:lang w:val="ru-RU"/>
        </w:rPr>
        <w:lastRenderedPageBreak/>
        <w:t xml:space="preserve">ского общества. Школы и университеты. Народная культура. </w:t>
      </w:r>
      <w:r w:rsidRPr="00540501">
        <w:rPr>
          <w:rFonts w:ascii="Times New Roman" w:hAnsi="Times New Roman"/>
          <w:i/>
          <w:sz w:val="24"/>
          <w:szCs w:val="24"/>
          <w:lang w:val="ru-RU"/>
        </w:rPr>
        <w:t>Культура повседневности: обрет</w:t>
      </w:r>
      <w:r w:rsidRPr="00540501">
        <w:rPr>
          <w:rFonts w:ascii="Times New Roman" w:hAnsi="Times New Roman"/>
          <w:i/>
          <w:sz w:val="24"/>
          <w:szCs w:val="24"/>
          <w:lang w:val="ru-RU"/>
        </w:rPr>
        <w:t>е</w:t>
      </w:r>
      <w:r w:rsidRPr="00540501">
        <w:rPr>
          <w:rFonts w:ascii="Times New Roman" w:hAnsi="Times New Roman"/>
          <w:i/>
          <w:sz w:val="24"/>
          <w:szCs w:val="24"/>
          <w:lang w:val="ru-RU"/>
        </w:rPr>
        <w:t>ние комфорта. Жизнь в городе и в усадьбе.</w:t>
      </w:r>
      <w:r w:rsidRPr="00540501">
        <w:rPr>
          <w:rFonts w:ascii="Times New Roman" w:hAnsi="Times New Roman"/>
          <w:sz w:val="24"/>
          <w:szCs w:val="24"/>
          <w:lang w:val="ru-RU"/>
        </w:rPr>
        <w:t xml:space="preserve"> Российская культура как часть европейской культуры.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Пространство империи: этнокультурный облик страны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Народы России в первой половине </w:t>
      </w:r>
      <w:r w:rsidRPr="00EF0C4F">
        <w:rPr>
          <w:rFonts w:ascii="Times New Roman" w:hAnsi="Times New Roman"/>
          <w:sz w:val="24"/>
          <w:szCs w:val="24"/>
        </w:rPr>
        <w:t>XIX</w:t>
      </w:r>
      <w:r w:rsidRPr="00540501">
        <w:rPr>
          <w:rFonts w:ascii="Times New Roman" w:hAnsi="Times New Roman"/>
          <w:sz w:val="24"/>
          <w:szCs w:val="24"/>
          <w:lang w:val="ru-RU"/>
        </w:rPr>
        <w:t xml:space="preserve"> в. Многообразие культур и религий Российской империи. Православная церковь и основные конфессии (католичество, протестантство, ислам, и</w:t>
      </w:r>
      <w:r w:rsidRPr="00540501">
        <w:rPr>
          <w:rFonts w:ascii="Times New Roman" w:hAnsi="Times New Roman"/>
          <w:sz w:val="24"/>
          <w:szCs w:val="24"/>
          <w:lang w:val="ru-RU"/>
        </w:rPr>
        <w:t>у</w:t>
      </w:r>
      <w:r w:rsidRPr="00540501">
        <w:rPr>
          <w:rFonts w:ascii="Times New Roman" w:hAnsi="Times New Roman"/>
          <w:sz w:val="24"/>
          <w:szCs w:val="24"/>
          <w:lang w:val="ru-RU"/>
        </w:rPr>
        <w:t>даизм, буддизм). Взаимодействие народов. Особенности административного управления на о</w:t>
      </w:r>
      <w:r w:rsidRPr="00540501">
        <w:rPr>
          <w:rFonts w:ascii="Times New Roman" w:hAnsi="Times New Roman"/>
          <w:sz w:val="24"/>
          <w:szCs w:val="24"/>
          <w:lang w:val="ru-RU"/>
        </w:rPr>
        <w:t>к</w:t>
      </w:r>
      <w:r w:rsidRPr="00540501">
        <w:rPr>
          <w:rFonts w:ascii="Times New Roman" w:hAnsi="Times New Roman"/>
          <w:sz w:val="24"/>
          <w:szCs w:val="24"/>
          <w:lang w:val="ru-RU"/>
        </w:rPr>
        <w:t xml:space="preserve">раинах империи. Царство Польское. </w:t>
      </w:r>
      <w:r w:rsidRPr="00540501">
        <w:rPr>
          <w:rFonts w:ascii="Times New Roman" w:hAnsi="Times New Roman"/>
          <w:i/>
          <w:sz w:val="24"/>
          <w:szCs w:val="24"/>
          <w:lang w:val="ru-RU"/>
        </w:rPr>
        <w:t>Польское восстание 1830–1831 гг.</w:t>
      </w:r>
      <w:r w:rsidRPr="00540501">
        <w:rPr>
          <w:rFonts w:ascii="Times New Roman" w:hAnsi="Times New Roman"/>
          <w:sz w:val="24"/>
          <w:szCs w:val="24"/>
          <w:lang w:val="ru-RU"/>
        </w:rPr>
        <w:t xml:space="preserve"> Присоединение Грузии и Закавказья. Кавказская война. Движение Шамиля.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Формирование гражданского правосознания. Основные течения общественной мысли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Западное просвещение и образованное меньшинство: кризис традиционного мировоспри</w:t>
      </w:r>
      <w:r w:rsidRPr="00540501">
        <w:rPr>
          <w:rFonts w:ascii="Times New Roman" w:hAnsi="Times New Roman"/>
          <w:sz w:val="24"/>
          <w:szCs w:val="24"/>
          <w:lang w:val="ru-RU"/>
        </w:rPr>
        <w:t>я</w:t>
      </w:r>
      <w:r w:rsidRPr="00540501">
        <w:rPr>
          <w:rFonts w:ascii="Times New Roman" w:hAnsi="Times New Roman"/>
          <w:sz w:val="24"/>
          <w:szCs w:val="24"/>
          <w:lang w:val="ru-RU"/>
        </w:rPr>
        <w:t xml:space="preserve">тия. «Золотой век» дворянской культуры. Идея служения как основа дворянской идентичности. </w:t>
      </w:r>
      <w:r w:rsidRPr="00540501">
        <w:rPr>
          <w:rFonts w:ascii="Times New Roman" w:hAnsi="Times New Roman"/>
          <w:i/>
          <w:sz w:val="24"/>
          <w:szCs w:val="24"/>
          <w:lang w:val="ru-RU"/>
        </w:rPr>
        <w:t>Эволюция дворянской оппозиционности. Формирование генерации просвещенных людей: от св</w:t>
      </w:r>
      <w:r w:rsidRPr="00540501">
        <w:rPr>
          <w:rFonts w:ascii="Times New Roman" w:hAnsi="Times New Roman"/>
          <w:i/>
          <w:sz w:val="24"/>
          <w:szCs w:val="24"/>
          <w:lang w:val="ru-RU"/>
        </w:rPr>
        <w:t>о</w:t>
      </w:r>
      <w:r w:rsidRPr="00540501">
        <w:rPr>
          <w:rFonts w:ascii="Times New Roman" w:hAnsi="Times New Roman"/>
          <w:i/>
          <w:sz w:val="24"/>
          <w:szCs w:val="24"/>
          <w:lang w:val="ru-RU"/>
        </w:rPr>
        <w:t>боды для немногих к свободе для всех. Появление научных и литературных обществ, тайных п</w:t>
      </w:r>
      <w:r w:rsidRPr="00540501">
        <w:rPr>
          <w:rFonts w:ascii="Times New Roman" w:hAnsi="Times New Roman"/>
          <w:i/>
          <w:sz w:val="24"/>
          <w:szCs w:val="24"/>
          <w:lang w:val="ru-RU"/>
        </w:rPr>
        <w:t>о</w:t>
      </w:r>
      <w:r w:rsidRPr="00540501">
        <w:rPr>
          <w:rFonts w:ascii="Times New Roman" w:hAnsi="Times New Roman"/>
          <w:i/>
          <w:sz w:val="24"/>
          <w:szCs w:val="24"/>
          <w:lang w:val="ru-RU"/>
        </w:rPr>
        <w:t>литических организаций. Распространение либеральных идей. Декабристы – дворянские револ</w:t>
      </w:r>
      <w:r w:rsidRPr="00540501">
        <w:rPr>
          <w:rFonts w:ascii="Times New Roman" w:hAnsi="Times New Roman"/>
          <w:i/>
          <w:sz w:val="24"/>
          <w:szCs w:val="24"/>
          <w:lang w:val="ru-RU"/>
        </w:rPr>
        <w:t>ю</w:t>
      </w:r>
      <w:r w:rsidRPr="00540501">
        <w:rPr>
          <w:rFonts w:ascii="Times New Roman" w:hAnsi="Times New Roman"/>
          <w:i/>
          <w:sz w:val="24"/>
          <w:szCs w:val="24"/>
          <w:lang w:val="ru-RU"/>
        </w:rPr>
        <w:t>ционеры. Культура и этика декабристов.</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Общественная жизнь в 1830 – 1850-е гг. Роль литературы, печати, университетов в форм</w:t>
      </w:r>
      <w:r w:rsidRPr="00540501">
        <w:rPr>
          <w:rFonts w:ascii="Times New Roman" w:hAnsi="Times New Roman"/>
          <w:sz w:val="24"/>
          <w:szCs w:val="24"/>
          <w:lang w:val="ru-RU"/>
        </w:rPr>
        <w:t>и</w:t>
      </w:r>
      <w:r w:rsidRPr="00540501">
        <w:rPr>
          <w:rFonts w:ascii="Times New Roman" w:hAnsi="Times New Roman"/>
          <w:sz w:val="24"/>
          <w:szCs w:val="24"/>
          <w:lang w:val="ru-RU"/>
        </w:rPr>
        <w:t xml:space="preserve">ровании независимого общественного мнения. Общественная мысль: официальная идеология, славянофилы и западники, зарождение социалистической мысли. </w:t>
      </w:r>
      <w:r w:rsidRPr="00540501">
        <w:rPr>
          <w:rFonts w:ascii="Times New Roman" w:hAnsi="Times New Roman"/>
          <w:i/>
          <w:sz w:val="24"/>
          <w:szCs w:val="24"/>
          <w:lang w:val="ru-RU"/>
        </w:rPr>
        <w:t>Складывание теории русского социализма. А.И.Герцен. Влияние немецкой философии и французского социализма на русскую о</w:t>
      </w:r>
      <w:r w:rsidRPr="00540501">
        <w:rPr>
          <w:rFonts w:ascii="Times New Roman" w:hAnsi="Times New Roman"/>
          <w:i/>
          <w:sz w:val="24"/>
          <w:szCs w:val="24"/>
          <w:lang w:val="ru-RU"/>
        </w:rPr>
        <w:t>б</w:t>
      </w:r>
      <w:r w:rsidRPr="00540501">
        <w:rPr>
          <w:rFonts w:ascii="Times New Roman" w:hAnsi="Times New Roman"/>
          <w:i/>
          <w:sz w:val="24"/>
          <w:szCs w:val="24"/>
          <w:lang w:val="ru-RU"/>
        </w:rPr>
        <w:t xml:space="preserve">щественную мысль. Россия и Европа как центральный пункт общественных дебатов. </w:t>
      </w:r>
    </w:p>
    <w:p w:rsidR="009D1460" w:rsidRPr="00540501" w:rsidRDefault="009D1460" w:rsidP="00EF0C4F">
      <w:pPr>
        <w:spacing w:after="0" w:line="360" w:lineRule="auto"/>
        <w:ind w:firstLine="709"/>
        <w:rPr>
          <w:rFonts w:ascii="Times New Roman" w:hAnsi="Times New Roman"/>
          <w:b/>
          <w:bCs/>
          <w:sz w:val="24"/>
          <w:szCs w:val="24"/>
          <w:lang w:val="ru-RU"/>
        </w:rPr>
      </w:pPr>
      <w:r w:rsidRPr="00540501">
        <w:rPr>
          <w:rFonts w:ascii="Times New Roman" w:hAnsi="Times New Roman"/>
          <w:b/>
          <w:bCs/>
          <w:sz w:val="24"/>
          <w:szCs w:val="24"/>
          <w:lang w:val="ru-RU"/>
        </w:rPr>
        <w:t>Россия в эпоху реформ</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Преобразования Александра </w:t>
      </w:r>
      <w:r w:rsidRPr="00EF0C4F">
        <w:rPr>
          <w:rFonts w:ascii="Times New Roman" w:hAnsi="Times New Roman"/>
          <w:b/>
          <w:bCs/>
          <w:sz w:val="24"/>
          <w:szCs w:val="24"/>
        </w:rPr>
        <w:t>II</w:t>
      </w:r>
      <w:r w:rsidRPr="00540501">
        <w:rPr>
          <w:rFonts w:ascii="Times New Roman" w:hAnsi="Times New Roman"/>
          <w:b/>
          <w:bCs/>
          <w:sz w:val="24"/>
          <w:szCs w:val="24"/>
          <w:lang w:val="ru-RU"/>
        </w:rPr>
        <w:t xml:space="preserve">: социальная и правовая модернизация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Реформы 1860-1870-х гг. – движение к правовому государству и гражданскому обществу. Крестьянская реформа 1861 г. и ее последствия. Крестьянская община. Земская и городская р</w:t>
      </w:r>
      <w:r w:rsidRPr="00540501">
        <w:rPr>
          <w:rFonts w:ascii="Times New Roman" w:hAnsi="Times New Roman"/>
          <w:sz w:val="24"/>
          <w:szCs w:val="24"/>
          <w:lang w:val="ru-RU"/>
        </w:rPr>
        <w:t>е</w:t>
      </w:r>
      <w:r w:rsidRPr="00540501">
        <w:rPr>
          <w:rFonts w:ascii="Times New Roman" w:hAnsi="Times New Roman"/>
          <w:sz w:val="24"/>
          <w:szCs w:val="24"/>
          <w:lang w:val="ru-RU"/>
        </w:rPr>
        <w:t xml:space="preserve">формы. Становление общественного самоуправления. Судебная реформа и развитие правового сознания. Военные реформы. </w:t>
      </w:r>
      <w:r w:rsidRPr="00540501">
        <w:rPr>
          <w:rFonts w:ascii="Times New Roman" w:hAnsi="Times New Roman"/>
          <w:i/>
          <w:sz w:val="24"/>
          <w:szCs w:val="24"/>
          <w:lang w:val="ru-RU"/>
        </w:rPr>
        <w:t>Утверждение начал всесословности в правовом строе страны.</w:t>
      </w:r>
      <w:r w:rsidRPr="00540501">
        <w:rPr>
          <w:rFonts w:ascii="Times New Roman" w:hAnsi="Times New Roman"/>
          <w:sz w:val="24"/>
          <w:szCs w:val="24"/>
          <w:lang w:val="ru-RU"/>
        </w:rPr>
        <w:t xml:space="preserve"> Конституционный вопрос.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Многовекторность внешней политики империи. Завершение Кавказской войны. Присоед</w:t>
      </w:r>
      <w:r w:rsidRPr="00540501">
        <w:rPr>
          <w:rFonts w:ascii="Times New Roman" w:hAnsi="Times New Roman"/>
          <w:sz w:val="24"/>
          <w:szCs w:val="24"/>
          <w:lang w:val="ru-RU"/>
        </w:rPr>
        <w:t>и</w:t>
      </w:r>
      <w:r w:rsidRPr="00540501">
        <w:rPr>
          <w:rFonts w:ascii="Times New Roman" w:hAnsi="Times New Roman"/>
          <w:sz w:val="24"/>
          <w:szCs w:val="24"/>
          <w:lang w:val="ru-RU"/>
        </w:rPr>
        <w:t>нение Средней Азии. Россия и Балканы. Русско-турецкая война 1877-1878 гг. Россия на Дальнем Востоке. Основание Хабаровска.</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«Народное самодержавие» Александра </w:t>
      </w:r>
      <w:r w:rsidRPr="00EF0C4F">
        <w:rPr>
          <w:rFonts w:ascii="Times New Roman" w:hAnsi="Times New Roman"/>
          <w:b/>
          <w:bCs/>
          <w:sz w:val="24"/>
          <w:szCs w:val="24"/>
        </w:rPr>
        <w:t>III</w:t>
      </w:r>
      <w:r w:rsidRPr="00540501">
        <w:rPr>
          <w:rFonts w:ascii="Times New Roman" w:hAnsi="Times New Roman"/>
          <w:b/>
          <w:bCs/>
          <w:sz w:val="24"/>
          <w:szCs w:val="24"/>
          <w:lang w:val="ru-RU"/>
        </w:rPr>
        <w:t xml:space="preserve"> </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Идеология самобытного развития России. Государственный национализм. Реформы и «контрреформы». </w:t>
      </w:r>
      <w:r w:rsidRPr="00540501">
        <w:rPr>
          <w:rFonts w:ascii="Times New Roman" w:hAnsi="Times New Roman"/>
          <w:i/>
          <w:sz w:val="24"/>
          <w:szCs w:val="24"/>
          <w:lang w:val="ru-RU"/>
        </w:rPr>
        <w:t>Политика консервативной стабилизации. Ограничение общественной сам</w:t>
      </w:r>
      <w:r w:rsidRPr="00540501">
        <w:rPr>
          <w:rFonts w:ascii="Times New Roman" w:hAnsi="Times New Roman"/>
          <w:i/>
          <w:sz w:val="24"/>
          <w:szCs w:val="24"/>
          <w:lang w:val="ru-RU"/>
        </w:rPr>
        <w:t>о</w:t>
      </w:r>
      <w:r w:rsidRPr="00540501">
        <w:rPr>
          <w:rFonts w:ascii="Times New Roman" w:hAnsi="Times New Roman"/>
          <w:i/>
          <w:sz w:val="24"/>
          <w:szCs w:val="24"/>
          <w:lang w:val="ru-RU"/>
        </w:rPr>
        <w:t>деятельности.</w:t>
      </w:r>
      <w:r w:rsidRPr="00540501">
        <w:rPr>
          <w:rFonts w:ascii="Times New Roman" w:hAnsi="Times New Roman"/>
          <w:sz w:val="24"/>
          <w:szCs w:val="24"/>
          <w:lang w:val="ru-RU"/>
        </w:rPr>
        <w:t xml:space="preserve"> Местное самоуправление и самодержавие. Независимость суда и администрация. </w:t>
      </w:r>
      <w:r w:rsidRPr="00540501">
        <w:rPr>
          <w:rFonts w:ascii="Times New Roman" w:hAnsi="Times New Roman"/>
          <w:i/>
          <w:sz w:val="24"/>
          <w:szCs w:val="24"/>
          <w:lang w:val="ru-RU"/>
        </w:rPr>
        <w:t>Права университетов и власть попечителей.</w:t>
      </w:r>
      <w:r w:rsidRPr="00540501">
        <w:rPr>
          <w:rFonts w:ascii="Times New Roman" w:hAnsi="Times New Roman"/>
          <w:sz w:val="24"/>
          <w:szCs w:val="24"/>
          <w:lang w:val="ru-RU"/>
        </w:rPr>
        <w:t xml:space="preserve"> Печать и цензура. Экономическая модернизация ч</w:t>
      </w:r>
      <w:r w:rsidRPr="00540501">
        <w:rPr>
          <w:rFonts w:ascii="Times New Roman" w:hAnsi="Times New Roman"/>
          <w:sz w:val="24"/>
          <w:szCs w:val="24"/>
          <w:lang w:val="ru-RU"/>
        </w:rPr>
        <w:t>е</w:t>
      </w:r>
      <w:r w:rsidRPr="00540501">
        <w:rPr>
          <w:rFonts w:ascii="Times New Roman" w:hAnsi="Times New Roman"/>
          <w:sz w:val="24"/>
          <w:szCs w:val="24"/>
          <w:lang w:val="ru-RU"/>
        </w:rPr>
        <w:lastRenderedPageBreak/>
        <w:t xml:space="preserve">рез государственное вмешательство в экономику. Форсированное развитие промышленности. </w:t>
      </w:r>
      <w:r w:rsidRPr="00540501">
        <w:rPr>
          <w:rFonts w:ascii="Times New Roman" w:hAnsi="Times New Roman"/>
          <w:i/>
          <w:sz w:val="24"/>
          <w:szCs w:val="24"/>
          <w:lang w:val="ru-RU"/>
        </w:rPr>
        <w:t>Ф</w:t>
      </w:r>
      <w:r w:rsidRPr="00540501">
        <w:rPr>
          <w:rFonts w:ascii="Times New Roman" w:hAnsi="Times New Roman"/>
          <w:i/>
          <w:sz w:val="24"/>
          <w:szCs w:val="24"/>
          <w:lang w:val="ru-RU"/>
        </w:rPr>
        <w:t>и</w:t>
      </w:r>
      <w:r w:rsidRPr="00540501">
        <w:rPr>
          <w:rFonts w:ascii="Times New Roman" w:hAnsi="Times New Roman"/>
          <w:i/>
          <w:sz w:val="24"/>
          <w:szCs w:val="24"/>
          <w:lang w:val="ru-RU"/>
        </w:rPr>
        <w:t>нансовая политика</w:t>
      </w:r>
      <w:r w:rsidRPr="00540501">
        <w:rPr>
          <w:rFonts w:ascii="Times New Roman" w:hAnsi="Times New Roman"/>
          <w:sz w:val="24"/>
          <w:szCs w:val="24"/>
          <w:lang w:val="ru-RU"/>
        </w:rPr>
        <w:t xml:space="preserve">. </w:t>
      </w:r>
      <w:r w:rsidRPr="00540501">
        <w:rPr>
          <w:rFonts w:ascii="Times New Roman" w:hAnsi="Times New Roman"/>
          <w:i/>
          <w:sz w:val="24"/>
          <w:szCs w:val="24"/>
          <w:lang w:val="ru-RU"/>
        </w:rPr>
        <w:t xml:space="preserve">Консервация аграрных отношений. </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Пространство империи. Основные сферы и направления внешнеполитических интересов. Упрочение статуса великой державы. </w:t>
      </w:r>
      <w:r w:rsidRPr="00540501">
        <w:rPr>
          <w:rFonts w:ascii="Times New Roman" w:hAnsi="Times New Roman"/>
          <w:i/>
          <w:sz w:val="24"/>
          <w:szCs w:val="24"/>
          <w:lang w:val="ru-RU"/>
        </w:rPr>
        <w:t xml:space="preserve">Освоение государственной территории.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Пореформенный социум. Сельское хозяйство и промышленность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Традиции и новации в жизни пореформенной деревни. Общинное землевладение и крест</w:t>
      </w:r>
      <w:r w:rsidRPr="00540501">
        <w:rPr>
          <w:rFonts w:ascii="Times New Roman" w:hAnsi="Times New Roman"/>
          <w:sz w:val="24"/>
          <w:szCs w:val="24"/>
          <w:lang w:val="ru-RU"/>
        </w:rPr>
        <w:t>ь</w:t>
      </w:r>
      <w:r w:rsidRPr="00540501">
        <w:rPr>
          <w:rFonts w:ascii="Times New Roman" w:hAnsi="Times New Roman"/>
          <w:sz w:val="24"/>
          <w:szCs w:val="24"/>
          <w:lang w:val="ru-RU"/>
        </w:rPr>
        <w:t xml:space="preserve">янское хозяйство. Взаимозависимость помещичьего и крестьянского хозяйств. </w:t>
      </w:r>
      <w:r w:rsidRPr="00540501">
        <w:rPr>
          <w:rFonts w:ascii="Times New Roman" w:hAnsi="Times New Roman"/>
          <w:i/>
          <w:sz w:val="24"/>
          <w:szCs w:val="24"/>
          <w:lang w:val="ru-RU"/>
        </w:rPr>
        <w:t>Помещичье «оск</w:t>
      </w:r>
      <w:r w:rsidRPr="00540501">
        <w:rPr>
          <w:rFonts w:ascii="Times New Roman" w:hAnsi="Times New Roman"/>
          <w:i/>
          <w:sz w:val="24"/>
          <w:szCs w:val="24"/>
          <w:lang w:val="ru-RU"/>
        </w:rPr>
        <w:t>у</w:t>
      </w:r>
      <w:r w:rsidRPr="00540501">
        <w:rPr>
          <w:rFonts w:ascii="Times New Roman" w:hAnsi="Times New Roman"/>
          <w:i/>
          <w:sz w:val="24"/>
          <w:szCs w:val="24"/>
          <w:lang w:val="ru-RU"/>
        </w:rPr>
        <w:t>дение». Социальные типы крестьян и помещиков.</w:t>
      </w:r>
      <w:r w:rsidRPr="00540501">
        <w:rPr>
          <w:rFonts w:ascii="Times New Roman" w:hAnsi="Times New Roman"/>
          <w:sz w:val="24"/>
          <w:szCs w:val="24"/>
          <w:lang w:val="ru-RU"/>
        </w:rPr>
        <w:t xml:space="preserve"> Дворяне-предприниматели.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Индустриализация и урбанизация. Железные дороги и их роль в экономической и социал</w:t>
      </w:r>
      <w:r w:rsidRPr="00540501">
        <w:rPr>
          <w:rFonts w:ascii="Times New Roman" w:hAnsi="Times New Roman"/>
          <w:sz w:val="24"/>
          <w:szCs w:val="24"/>
          <w:lang w:val="ru-RU"/>
        </w:rPr>
        <w:t>ь</w:t>
      </w:r>
      <w:r w:rsidRPr="00540501">
        <w:rPr>
          <w:rFonts w:ascii="Times New Roman" w:hAnsi="Times New Roman"/>
          <w:sz w:val="24"/>
          <w:szCs w:val="24"/>
          <w:lang w:val="ru-RU"/>
        </w:rPr>
        <w:t xml:space="preserve">ной модернизации. Миграции сельского населения в города. Рабочий вопрос и его особенности в России. </w:t>
      </w:r>
      <w:r w:rsidRPr="00540501">
        <w:rPr>
          <w:rFonts w:ascii="Times New Roman" w:hAnsi="Times New Roman"/>
          <w:i/>
          <w:sz w:val="24"/>
          <w:szCs w:val="24"/>
          <w:lang w:val="ru-RU"/>
        </w:rPr>
        <w:t xml:space="preserve">Государственные, общественные и частнопредпринимательские способы его решения.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Культурное пространство империи во второй половине </w:t>
      </w:r>
      <w:r w:rsidRPr="00EF0C4F">
        <w:rPr>
          <w:rFonts w:ascii="Times New Roman" w:hAnsi="Times New Roman"/>
          <w:b/>
          <w:bCs/>
          <w:sz w:val="24"/>
          <w:szCs w:val="24"/>
        </w:rPr>
        <w:t>XIX</w:t>
      </w:r>
      <w:r w:rsidRPr="00540501">
        <w:rPr>
          <w:rFonts w:ascii="Times New Roman" w:hAnsi="Times New Roman"/>
          <w:b/>
          <w:bCs/>
          <w:sz w:val="24"/>
          <w:szCs w:val="24"/>
          <w:lang w:val="ru-RU"/>
        </w:rPr>
        <w:t xml:space="preserve"> в.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Культура и быт народов России во второй половине </w:t>
      </w:r>
      <w:r w:rsidRPr="00EF0C4F">
        <w:rPr>
          <w:rFonts w:ascii="Times New Roman" w:hAnsi="Times New Roman"/>
          <w:sz w:val="24"/>
          <w:szCs w:val="24"/>
        </w:rPr>
        <w:t>XIX</w:t>
      </w:r>
      <w:r w:rsidRPr="00540501">
        <w:rPr>
          <w:rFonts w:ascii="Times New Roman" w:hAnsi="Times New Roman"/>
          <w:sz w:val="24"/>
          <w:szCs w:val="24"/>
          <w:lang w:val="ru-RU"/>
        </w:rPr>
        <w:t xml:space="preserve"> в. Развитие городской культуры. Технический прогресс и перемены в повседневной жизни. Развитие транспорта, связи. Рост обр</w:t>
      </w:r>
      <w:r w:rsidRPr="00540501">
        <w:rPr>
          <w:rFonts w:ascii="Times New Roman" w:hAnsi="Times New Roman"/>
          <w:sz w:val="24"/>
          <w:szCs w:val="24"/>
          <w:lang w:val="ru-RU"/>
        </w:rPr>
        <w:t>а</w:t>
      </w:r>
      <w:r w:rsidRPr="00540501">
        <w:rPr>
          <w:rFonts w:ascii="Times New Roman" w:hAnsi="Times New Roman"/>
          <w:sz w:val="24"/>
          <w:szCs w:val="24"/>
          <w:lang w:val="ru-RU"/>
        </w:rPr>
        <w:t xml:space="preserve">зования и распространение грамотности. Появление массовой печати. </w:t>
      </w:r>
      <w:r w:rsidRPr="00540501">
        <w:rPr>
          <w:rFonts w:ascii="Times New Roman" w:hAnsi="Times New Roman"/>
          <w:i/>
          <w:sz w:val="24"/>
          <w:szCs w:val="24"/>
          <w:lang w:val="ru-RU"/>
        </w:rPr>
        <w:t xml:space="preserve">Роль печатного слова в формировании общественного мнения. Народная, элитарная и массовая культура. </w:t>
      </w:r>
      <w:r w:rsidRPr="00540501">
        <w:rPr>
          <w:rFonts w:ascii="Times New Roman" w:hAnsi="Times New Roman"/>
          <w:sz w:val="24"/>
          <w:szCs w:val="24"/>
          <w:lang w:val="ru-RU"/>
        </w:rPr>
        <w:t xml:space="preserve">Российская культура </w:t>
      </w:r>
      <w:r w:rsidRPr="00EF0C4F">
        <w:rPr>
          <w:rFonts w:ascii="Times New Roman" w:hAnsi="Times New Roman"/>
          <w:sz w:val="24"/>
          <w:szCs w:val="24"/>
        </w:rPr>
        <w:t>XIX</w:t>
      </w:r>
      <w:r w:rsidRPr="00540501">
        <w:rPr>
          <w:rFonts w:ascii="Times New Roman" w:hAnsi="Times New Roman"/>
          <w:sz w:val="24"/>
          <w:szCs w:val="24"/>
          <w:lang w:val="ru-RU"/>
        </w:rPr>
        <w:t xml:space="preserve"> в. как часть мировой культуры. Становление национальной научной школы и ее вклад в мировое научное знание. Достижения российской науки. Создание Российского историч</w:t>
      </w:r>
      <w:r w:rsidRPr="00540501">
        <w:rPr>
          <w:rFonts w:ascii="Times New Roman" w:hAnsi="Times New Roman"/>
          <w:sz w:val="24"/>
          <w:szCs w:val="24"/>
          <w:lang w:val="ru-RU"/>
        </w:rPr>
        <w:t>е</w:t>
      </w:r>
      <w:r w:rsidRPr="00540501">
        <w:rPr>
          <w:rFonts w:ascii="Times New Roman" w:hAnsi="Times New Roman"/>
          <w:sz w:val="24"/>
          <w:szCs w:val="24"/>
          <w:lang w:val="ru-RU"/>
        </w:rPr>
        <w:t>ского общества. Общественная значимость художественной культуры. Литература, живопись, м</w:t>
      </w:r>
      <w:r w:rsidRPr="00540501">
        <w:rPr>
          <w:rFonts w:ascii="Times New Roman" w:hAnsi="Times New Roman"/>
          <w:sz w:val="24"/>
          <w:szCs w:val="24"/>
          <w:lang w:val="ru-RU"/>
        </w:rPr>
        <w:t>у</w:t>
      </w:r>
      <w:r w:rsidRPr="00540501">
        <w:rPr>
          <w:rFonts w:ascii="Times New Roman" w:hAnsi="Times New Roman"/>
          <w:sz w:val="24"/>
          <w:szCs w:val="24"/>
          <w:lang w:val="ru-RU"/>
        </w:rPr>
        <w:t xml:space="preserve">зыка, театр. Архитектура и градостроительство.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Этнокультурный облик империи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Основные регионы Российской империи и их роль в жизни страны. Поляки. Евреи. Армяне. Татары и другие народы Волго-Уралья. Кавказские народы. Народы Средней Азии. Народы Сиб</w:t>
      </w:r>
      <w:r w:rsidRPr="00540501">
        <w:rPr>
          <w:rFonts w:ascii="Times New Roman" w:hAnsi="Times New Roman"/>
          <w:sz w:val="24"/>
          <w:szCs w:val="24"/>
          <w:lang w:val="ru-RU"/>
        </w:rPr>
        <w:t>и</w:t>
      </w:r>
      <w:r w:rsidRPr="00540501">
        <w:rPr>
          <w:rFonts w:ascii="Times New Roman" w:hAnsi="Times New Roman"/>
          <w:sz w:val="24"/>
          <w:szCs w:val="24"/>
          <w:lang w:val="ru-RU"/>
        </w:rPr>
        <w:t xml:space="preserve">ри и Дальнего Востока. Народы Российской империи во второй половине </w:t>
      </w:r>
      <w:r w:rsidRPr="00EF0C4F">
        <w:rPr>
          <w:rFonts w:ascii="Times New Roman" w:hAnsi="Times New Roman"/>
          <w:sz w:val="24"/>
          <w:szCs w:val="24"/>
        </w:rPr>
        <w:t>XIX</w:t>
      </w:r>
      <w:r w:rsidRPr="00540501">
        <w:rPr>
          <w:rFonts w:ascii="Times New Roman" w:hAnsi="Times New Roman"/>
          <w:sz w:val="24"/>
          <w:szCs w:val="24"/>
          <w:lang w:val="ru-RU"/>
        </w:rPr>
        <w:t xml:space="preserve"> в. </w:t>
      </w:r>
      <w:r w:rsidRPr="00540501">
        <w:rPr>
          <w:rFonts w:ascii="Times New Roman" w:hAnsi="Times New Roman"/>
          <w:i/>
          <w:sz w:val="24"/>
          <w:szCs w:val="24"/>
          <w:lang w:val="ru-RU"/>
        </w:rPr>
        <w:t>Правовое пол</w:t>
      </w:r>
      <w:r w:rsidRPr="00540501">
        <w:rPr>
          <w:rFonts w:ascii="Times New Roman" w:hAnsi="Times New Roman"/>
          <w:i/>
          <w:sz w:val="24"/>
          <w:szCs w:val="24"/>
          <w:lang w:val="ru-RU"/>
        </w:rPr>
        <w:t>о</w:t>
      </w:r>
      <w:r w:rsidRPr="00540501">
        <w:rPr>
          <w:rFonts w:ascii="Times New Roman" w:hAnsi="Times New Roman"/>
          <w:i/>
          <w:sz w:val="24"/>
          <w:szCs w:val="24"/>
          <w:lang w:val="ru-RU"/>
        </w:rPr>
        <w:t>жение различных этносов и конфессий. Процессы национального и религиозного возрождения у народов Российской империи. Национальная политика самодержавия: между учетом своеобразия и стремлением к унификации. Укрепление автономии Финляндии. Польское восстание 1863 г. Е</w:t>
      </w:r>
      <w:r w:rsidRPr="00540501">
        <w:rPr>
          <w:rFonts w:ascii="Times New Roman" w:hAnsi="Times New Roman"/>
          <w:i/>
          <w:sz w:val="24"/>
          <w:szCs w:val="24"/>
          <w:lang w:val="ru-RU"/>
        </w:rPr>
        <w:t>в</w:t>
      </w:r>
      <w:r w:rsidRPr="00540501">
        <w:rPr>
          <w:rFonts w:ascii="Times New Roman" w:hAnsi="Times New Roman"/>
          <w:i/>
          <w:sz w:val="24"/>
          <w:szCs w:val="24"/>
          <w:lang w:val="ru-RU"/>
        </w:rPr>
        <w:t>рейский вопрос.</w:t>
      </w:r>
      <w:r w:rsidRPr="00540501">
        <w:rPr>
          <w:rFonts w:ascii="Times New Roman" w:hAnsi="Times New Roman"/>
          <w:sz w:val="24"/>
          <w:szCs w:val="24"/>
          <w:lang w:val="ru-RU"/>
        </w:rPr>
        <w:t xml:space="preserve"> Национальные движения народов России. Взаимодействие национальных культур и народов.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Формирование гражданского общества и основные направления общественных дв</w:t>
      </w:r>
      <w:r w:rsidRPr="00540501">
        <w:rPr>
          <w:rFonts w:ascii="Times New Roman" w:hAnsi="Times New Roman"/>
          <w:b/>
          <w:bCs/>
          <w:sz w:val="24"/>
          <w:szCs w:val="24"/>
          <w:lang w:val="ru-RU"/>
        </w:rPr>
        <w:t>и</w:t>
      </w:r>
      <w:r w:rsidRPr="00540501">
        <w:rPr>
          <w:rFonts w:ascii="Times New Roman" w:hAnsi="Times New Roman"/>
          <w:b/>
          <w:bCs/>
          <w:sz w:val="24"/>
          <w:szCs w:val="24"/>
          <w:lang w:val="ru-RU"/>
        </w:rPr>
        <w:t>жений</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Общественная жизнь в 1860 – 1890-х гг. Рост общественной самодеятельности. Расширение публичной сферы (общественное самоуправление, печать, образование, суд). Феномен интелл</w:t>
      </w:r>
      <w:r w:rsidRPr="00540501">
        <w:rPr>
          <w:rFonts w:ascii="Times New Roman" w:hAnsi="Times New Roman"/>
          <w:sz w:val="24"/>
          <w:szCs w:val="24"/>
          <w:lang w:val="ru-RU"/>
        </w:rPr>
        <w:t>и</w:t>
      </w:r>
      <w:r w:rsidRPr="00540501">
        <w:rPr>
          <w:rFonts w:ascii="Times New Roman" w:hAnsi="Times New Roman"/>
          <w:sz w:val="24"/>
          <w:szCs w:val="24"/>
          <w:lang w:val="ru-RU"/>
        </w:rPr>
        <w:t xml:space="preserve">генции. Общественные организации. Благотворительность. </w:t>
      </w:r>
      <w:r w:rsidRPr="00540501">
        <w:rPr>
          <w:rFonts w:ascii="Times New Roman" w:hAnsi="Times New Roman"/>
          <w:i/>
          <w:sz w:val="24"/>
          <w:szCs w:val="24"/>
          <w:lang w:val="ru-RU"/>
        </w:rPr>
        <w:t xml:space="preserve">Студенческое движение. Рабочее движение. Женское движение. </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lastRenderedPageBreak/>
        <w:t xml:space="preserve">Идейные течения и общественное движение. </w:t>
      </w:r>
      <w:r w:rsidRPr="00540501">
        <w:rPr>
          <w:rFonts w:ascii="Times New Roman" w:hAnsi="Times New Roman"/>
          <w:i/>
          <w:sz w:val="24"/>
          <w:szCs w:val="24"/>
          <w:lang w:val="ru-RU"/>
        </w:rPr>
        <w:t xml:space="preserve">Влияние позитивизма, дарвинизма, марксизма и других направлений европейской общественной мысли. </w:t>
      </w:r>
      <w:r w:rsidRPr="00540501">
        <w:rPr>
          <w:rFonts w:ascii="Times New Roman" w:hAnsi="Times New Roman"/>
          <w:sz w:val="24"/>
          <w:szCs w:val="24"/>
          <w:lang w:val="ru-RU"/>
        </w:rPr>
        <w:t>Консервативная мысль. Национализм. Либерализм и его особенности в России. Русский социализм. Русский анархизм. Формы политич</w:t>
      </w:r>
      <w:r w:rsidRPr="00540501">
        <w:rPr>
          <w:rFonts w:ascii="Times New Roman" w:hAnsi="Times New Roman"/>
          <w:sz w:val="24"/>
          <w:szCs w:val="24"/>
          <w:lang w:val="ru-RU"/>
        </w:rPr>
        <w:t>е</w:t>
      </w:r>
      <w:r w:rsidRPr="00540501">
        <w:rPr>
          <w:rFonts w:ascii="Times New Roman" w:hAnsi="Times New Roman"/>
          <w:sz w:val="24"/>
          <w:szCs w:val="24"/>
          <w:lang w:val="ru-RU"/>
        </w:rPr>
        <w:t xml:space="preserve">ской оппозиции: земское движение, революционное подполье и эмиграция. Народничество и его эволюция. </w:t>
      </w:r>
      <w:r w:rsidRPr="00540501">
        <w:rPr>
          <w:rFonts w:ascii="Times New Roman" w:hAnsi="Times New Roman"/>
          <w:i/>
          <w:sz w:val="24"/>
          <w:szCs w:val="24"/>
          <w:lang w:val="ru-RU"/>
        </w:rPr>
        <w:t>Народнические кружки: идеология и практика. Большое общество пропаганды. «Хо</w:t>
      </w:r>
      <w:r w:rsidRPr="00540501">
        <w:rPr>
          <w:rFonts w:ascii="Times New Roman" w:hAnsi="Times New Roman"/>
          <w:i/>
          <w:sz w:val="24"/>
          <w:szCs w:val="24"/>
          <w:lang w:val="ru-RU"/>
        </w:rPr>
        <w:t>ж</w:t>
      </w:r>
      <w:r w:rsidRPr="00540501">
        <w:rPr>
          <w:rFonts w:ascii="Times New Roman" w:hAnsi="Times New Roman"/>
          <w:i/>
          <w:sz w:val="24"/>
          <w:szCs w:val="24"/>
          <w:lang w:val="ru-RU"/>
        </w:rPr>
        <w:t>дение в народ». «Земля и воля» и ее раскол. «Черный передел» и «Народная воля».</w:t>
      </w:r>
      <w:r w:rsidRPr="00540501">
        <w:rPr>
          <w:rFonts w:ascii="Times New Roman" w:hAnsi="Times New Roman"/>
          <w:sz w:val="24"/>
          <w:szCs w:val="24"/>
          <w:lang w:val="ru-RU"/>
        </w:rPr>
        <w:t xml:space="preserve"> Политический терроризм. Распространение марксизма и формирование социал-демократии. </w:t>
      </w:r>
      <w:r w:rsidRPr="00540501">
        <w:rPr>
          <w:rFonts w:ascii="Times New Roman" w:hAnsi="Times New Roman"/>
          <w:i/>
          <w:sz w:val="24"/>
          <w:szCs w:val="24"/>
          <w:lang w:val="ru-RU"/>
        </w:rPr>
        <w:t>Группа «Освобо</w:t>
      </w:r>
      <w:r w:rsidRPr="00540501">
        <w:rPr>
          <w:rFonts w:ascii="Times New Roman" w:hAnsi="Times New Roman"/>
          <w:i/>
          <w:sz w:val="24"/>
          <w:szCs w:val="24"/>
          <w:lang w:val="ru-RU"/>
        </w:rPr>
        <w:t>ж</w:t>
      </w:r>
      <w:r w:rsidRPr="00540501">
        <w:rPr>
          <w:rFonts w:ascii="Times New Roman" w:hAnsi="Times New Roman"/>
          <w:i/>
          <w:sz w:val="24"/>
          <w:szCs w:val="24"/>
          <w:lang w:val="ru-RU"/>
        </w:rPr>
        <w:t xml:space="preserve">дение труда». «Союз борьбы за освобождение рабочего класса». </w:t>
      </w:r>
      <w:r w:rsidRPr="00EF0C4F">
        <w:rPr>
          <w:rFonts w:ascii="Times New Roman" w:hAnsi="Times New Roman"/>
          <w:i/>
          <w:sz w:val="24"/>
          <w:szCs w:val="24"/>
        </w:rPr>
        <w:t>I </w:t>
      </w:r>
      <w:r w:rsidRPr="00540501">
        <w:rPr>
          <w:rFonts w:ascii="Times New Roman" w:hAnsi="Times New Roman"/>
          <w:i/>
          <w:sz w:val="24"/>
          <w:szCs w:val="24"/>
          <w:lang w:val="ru-RU"/>
        </w:rPr>
        <w:t xml:space="preserve">съезд РСДРП.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Кризис империи в начале ХХ века</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 пороге нового века: динамика и противоречия развития Экономический рост. Промы</w:t>
      </w:r>
      <w:r w:rsidRPr="00540501">
        <w:rPr>
          <w:rFonts w:ascii="Times New Roman" w:hAnsi="Times New Roman"/>
          <w:sz w:val="24"/>
          <w:szCs w:val="24"/>
          <w:lang w:val="ru-RU"/>
        </w:rPr>
        <w:t>ш</w:t>
      </w:r>
      <w:r w:rsidRPr="00540501">
        <w:rPr>
          <w:rFonts w:ascii="Times New Roman" w:hAnsi="Times New Roman"/>
          <w:sz w:val="24"/>
          <w:szCs w:val="24"/>
          <w:lang w:val="ru-RU"/>
        </w:rPr>
        <w:t xml:space="preserve">ленное развитие. Новая география экономики. Урбанизация и облик городов. Новониколаевск (Новосибирск) – пример нового транспортного и промышленного центра. </w:t>
      </w:r>
      <w:r w:rsidRPr="00540501">
        <w:rPr>
          <w:rFonts w:ascii="Times New Roman" w:hAnsi="Times New Roman"/>
          <w:i/>
          <w:sz w:val="24"/>
          <w:szCs w:val="24"/>
          <w:lang w:val="ru-RU"/>
        </w:rPr>
        <w:t>Отечественный и ин</w:t>
      </w:r>
      <w:r w:rsidRPr="00540501">
        <w:rPr>
          <w:rFonts w:ascii="Times New Roman" w:hAnsi="Times New Roman"/>
          <w:i/>
          <w:sz w:val="24"/>
          <w:szCs w:val="24"/>
          <w:lang w:val="ru-RU"/>
        </w:rPr>
        <w:t>о</w:t>
      </w:r>
      <w:r w:rsidRPr="00540501">
        <w:rPr>
          <w:rFonts w:ascii="Times New Roman" w:hAnsi="Times New Roman"/>
          <w:i/>
          <w:sz w:val="24"/>
          <w:szCs w:val="24"/>
          <w:lang w:val="ru-RU"/>
        </w:rPr>
        <w:t>странный капитал, его роль в индустриализации страны.</w:t>
      </w:r>
      <w:r w:rsidRPr="00540501">
        <w:rPr>
          <w:rFonts w:ascii="Times New Roman" w:hAnsi="Times New Roman"/>
          <w:sz w:val="24"/>
          <w:szCs w:val="24"/>
          <w:lang w:val="ru-RU"/>
        </w:rPr>
        <w:t xml:space="preserve"> Россия – мировой экспортер хлеба. А</w:t>
      </w:r>
      <w:r w:rsidRPr="00540501">
        <w:rPr>
          <w:rFonts w:ascii="Times New Roman" w:hAnsi="Times New Roman"/>
          <w:sz w:val="24"/>
          <w:szCs w:val="24"/>
          <w:lang w:val="ru-RU"/>
        </w:rPr>
        <w:t>г</w:t>
      </w:r>
      <w:r w:rsidRPr="00540501">
        <w:rPr>
          <w:rFonts w:ascii="Times New Roman" w:hAnsi="Times New Roman"/>
          <w:sz w:val="24"/>
          <w:szCs w:val="24"/>
          <w:lang w:val="ru-RU"/>
        </w:rPr>
        <w:t xml:space="preserve">рарный вопрос. </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Демография, социальная стратификация. Разложение сословных структур. Формирование новых социальных страт. Буржуазия. Рабочие: социальная характеристика и борьба за права. Средние городские слои. Типы сельского землевладения и хозяйства. Помещики и крестьяне. </w:t>
      </w:r>
      <w:r w:rsidRPr="00540501">
        <w:rPr>
          <w:rFonts w:ascii="Times New Roman" w:hAnsi="Times New Roman"/>
          <w:i/>
          <w:sz w:val="24"/>
          <w:szCs w:val="24"/>
          <w:lang w:val="ru-RU"/>
        </w:rPr>
        <w:t>П</w:t>
      </w:r>
      <w:r w:rsidRPr="00540501">
        <w:rPr>
          <w:rFonts w:ascii="Times New Roman" w:hAnsi="Times New Roman"/>
          <w:i/>
          <w:sz w:val="24"/>
          <w:szCs w:val="24"/>
          <w:lang w:val="ru-RU"/>
        </w:rPr>
        <w:t>о</w:t>
      </w:r>
      <w:r w:rsidRPr="00540501">
        <w:rPr>
          <w:rFonts w:ascii="Times New Roman" w:hAnsi="Times New Roman"/>
          <w:i/>
          <w:sz w:val="24"/>
          <w:szCs w:val="24"/>
          <w:lang w:val="ru-RU"/>
        </w:rPr>
        <w:t>ложение женщины в обществе. Церковь в условиях кризиса имперской идеологии. Распростран</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ние светской этики и культуры.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Имперский центр и регионы. Национальная политика, этнические элиты и национально-культурные движения. Россия в системе международных отношений. Политика на Дальнем Во</w:t>
      </w:r>
      <w:r w:rsidRPr="00540501">
        <w:rPr>
          <w:rFonts w:ascii="Times New Roman" w:hAnsi="Times New Roman"/>
          <w:sz w:val="24"/>
          <w:szCs w:val="24"/>
          <w:lang w:val="ru-RU"/>
        </w:rPr>
        <w:t>с</w:t>
      </w:r>
      <w:r w:rsidRPr="00540501">
        <w:rPr>
          <w:rFonts w:ascii="Times New Roman" w:hAnsi="Times New Roman"/>
          <w:sz w:val="24"/>
          <w:szCs w:val="24"/>
          <w:lang w:val="ru-RU"/>
        </w:rPr>
        <w:t xml:space="preserve">токе. Русско-японская война 1904-1905 гг. Оборона Порт-Артура. Цусимское сражение.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Первая российская революция 1905-1907 гг. Начало парламентаризма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Николай </w:t>
      </w:r>
      <w:r w:rsidRPr="00EF0C4F">
        <w:rPr>
          <w:rFonts w:ascii="Times New Roman" w:hAnsi="Times New Roman"/>
          <w:sz w:val="24"/>
          <w:szCs w:val="24"/>
        </w:rPr>
        <w:t>II</w:t>
      </w:r>
      <w:r w:rsidRPr="00540501">
        <w:rPr>
          <w:rFonts w:ascii="Times New Roman" w:hAnsi="Times New Roman"/>
          <w:sz w:val="24"/>
          <w:szCs w:val="24"/>
          <w:lang w:val="ru-RU"/>
        </w:rPr>
        <w:t xml:space="preserve"> и его окружение. Деятельность В.К. Плеве на посту министра внутренних дел. Оппозиционное либеральное движение. </w:t>
      </w:r>
      <w:r w:rsidRPr="00540501">
        <w:rPr>
          <w:rFonts w:ascii="Times New Roman" w:hAnsi="Times New Roman"/>
          <w:i/>
          <w:sz w:val="24"/>
          <w:szCs w:val="24"/>
          <w:lang w:val="ru-RU"/>
        </w:rPr>
        <w:t xml:space="preserve">«Союз освобождения». «Банкетная кампания». </w:t>
      </w:r>
    </w:p>
    <w:p w:rsidR="009D1460" w:rsidRPr="00540501" w:rsidRDefault="009D1460"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Предпосылки Первой российской революции. Формы социальных протестов. Борьба пр</w:t>
      </w:r>
      <w:r w:rsidRPr="00540501">
        <w:rPr>
          <w:rFonts w:ascii="Times New Roman" w:hAnsi="Times New Roman"/>
          <w:sz w:val="24"/>
          <w:szCs w:val="24"/>
          <w:lang w:val="ru-RU"/>
        </w:rPr>
        <w:t>о</w:t>
      </w:r>
      <w:r w:rsidRPr="00540501">
        <w:rPr>
          <w:rFonts w:ascii="Times New Roman" w:hAnsi="Times New Roman"/>
          <w:sz w:val="24"/>
          <w:szCs w:val="24"/>
          <w:lang w:val="ru-RU"/>
        </w:rPr>
        <w:t xml:space="preserve">фессиональных революционеров с государством. </w:t>
      </w:r>
      <w:r w:rsidRPr="00540501">
        <w:rPr>
          <w:rFonts w:ascii="Times New Roman" w:hAnsi="Times New Roman"/>
          <w:i/>
          <w:sz w:val="24"/>
          <w:szCs w:val="24"/>
          <w:lang w:val="ru-RU"/>
        </w:rPr>
        <w:t xml:space="preserve">Политический терроризм.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«Кровавое воскресенье» 9 января 1905 г. Выступления рабочих, крестьян, средних горо</w:t>
      </w:r>
      <w:r w:rsidRPr="00540501">
        <w:rPr>
          <w:rFonts w:ascii="Times New Roman" w:hAnsi="Times New Roman"/>
          <w:sz w:val="24"/>
          <w:szCs w:val="24"/>
          <w:lang w:val="ru-RU"/>
        </w:rPr>
        <w:t>д</w:t>
      </w:r>
      <w:r w:rsidRPr="00540501">
        <w:rPr>
          <w:rFonts w:ascii="Times New Roman" w:hAnsi="Times New Roman"/>
          <w:sz w:val="24"/>
          <w:szCs w:val="24"/>
          <w:lang w:val="ru-RU"/>
        </w:rPr>
        <w:t>ских слоев, солдат и матросов. «Булыгинская конституция». Всероссийская октябрьская полит</w:t>
      </w:r>
      <w:r w:rsidRPr="00540501">
        <w:rPr>
          <w:rFonts w:ascii="Times New Roman" w:hAnsi="Times New Roman"/>
          <w:sz w:val="24"/>
          <w:szCs w:val="24"/>
          <w:lang w:val="ru-RU"/>
        </w:rPr>
        <w:t>и</w:t>
      </w:r>
      <w:r w:rsidRPr="00540501">
        <w:rPr>
          <w:rFonts w:ascii="Times New Roman" w:hAnsi="Times New Roman"/>
          <w:sz w:val="24"/>
          <w:szCs w:val="24"/>
          <w:lang w:val="ru-RU"/>
        </w:rPr>
        <w:t xml:space="preserve">ческая стачка. Манифест 17 октября 1905 г.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Формирование многопартийной системы. Политические партии, массовые движения и их лидеры. </w:t>
      </w:r>
      <w:r w:rsidRPr="00540501">
        <w:rPr>
          <w:rFonts w:ascii="Times New Roman" w:hAnsi="Times New Roman"/>
          <w:i/>
          <w:sz w:val="24"/>
          <w:szCs w:val="24"/>
          <w:lang w:val="ru-RU"/>
        </w:rPr>
        <w:t>Неонароднические партии и организации (социалисты-революционеры).</w:t>
      </w:r>
      <w:r w:rsidRPr="00540501">
        <w:rPr>
          <w:rFonts w:ascii="Times New Roman" w:hAnsi="Times New Roman"/>
          <w:sz w:val="24"/>
          <w:szCs w:val="24"/>
          <w:lang w:val="ru-RU"/>
        </w:rPr>
        <w:t xml:space="preserve"> Социал-демократия: большевики и меньшевики. Либеральные партии (кадеты, октябристы). </w:t>
      </w:r>
      <w:r w:rsidRPr="00540501">
        <w:rPr>
          <w:rFonts w:ascii="Times New Roman" w:hAnsi="Times New Roman"/>
          <w:i/>
          <w:sz w:val="24"/>
          <w:szCs w:val="24"/>
          <w:lang w:val="ru-RU"/>
        </w:rPr>
        <w:t>Национал</w:t>
      </w:r>
      <w:r w:rsidRPr="00540501">
        <w:rPr>
          <w:rFonts w:ascii="Times New Roman" w:hAnsi="Times New Roman"/>
          <w:i/>
          <w:sz w:val="24"/>
          <w:szCs w:val="24"/>
          <w:lang w:val="ru-RU"/>
        </w:rPr>
        <w:t>ь</w:t>
      </w:r>
      <w:r w:rsidRPr="00540501">
        <w:rPr>
          <w:rFonts w:ascii="Times New Roman" w:hAnsi="Times New Roman"/>
          <w:i/>
          <w:sz w:val="24"/>
          <w:szCs w:val="24"/>
          <w:lang w:val="ru-RU"/>
        </w:rPr>
        <w:t>ные партии</w:t>
      </w:r>
      <w:r w:rsidRPr="00540501">
        <w:rPr>
          <w:rFonts w:ascii="Times New Roman" w:hAnsi="Times New Roman"/>
          <w:sz w:val="24"/>
          <w:szCs w:val="24"/>
          <w:lang w:val="ru-RU"/>
        </w:rPr>
        <w:t>. Правомонархические партии в борьбе с революцией. Советы и профсоюзы. Декабр</w:t>
      </w:r>
      <w:r w:rsidRPr="00540501">
        <w:rPr>
          <w:rFonts w:ascii="Times New Roman" w:hAnsi="Times New Roman"/>
          <w:sz w:val="24"/>
          <w:szCs w:val="24"/>
          <w:lang w:val="ru-RU"/>
        </w:rPr>
        <w:t>ь</w:t>
      </w:r>
      <w:r w:rsidRPr="00540501">
        <w:rPr>
          <w:rFonts w:ascii="Times New Roman" w:hAnsi="Times New Roman"/>
          <w:sz w:val="24"/>
          <w:szCs w:val="24"/>
          <w:lang w:val="ru-RU"/>
        </w:rPr>
        <w:t xml:space="preserve">ское 1905 г. вооруженное восстание в Москве. Особенности революционных выступлений в 1906-1907 гг.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lastRenderedPageBreak/>
        <w:t xml:space="preserve">Избирательный закон 11 декабря 1905 г. Избирательная кампания в </w:t>
      </w:r>
      <w:r w:rsidRPr="00EF0C4F">
        <w:rPr>
          <w:rFonts w:ascii="Times New Roman" w:hAnsi="Times New Roman"/>
          <w:i/>
          <w:sz w:val="24"/>
          <w:szCs w:val="24"/>
        </w:rPr>
        <w:t>I </w:t>
      </w:r>
      <w:r w:rsidRPr="00540501">
        <w:rPr>
          <w:rFonts w:ascii="Times New Roman" w:hAnsi="Times New Roman"/>
          <w:i/>
          <w:sz w:val="24"/>
          <w:szCs w:val="24"/>
          <w:lang w:val="ru-RU"/>
        </w:rPr>
        <w:t>Государственную думу. Основные государственные законы 23 апреля 1906 г.</w:t>
      </w:r>
      <w:r w:rsidRPr="00540501">
        <w:rPr>
          <w:rFonts w:ascii="Times New Roman" w:hAnsi="Times New Roman"/>
          <w:sz w:val="24"/>
          <w:szCs w:val="24"/>
          <w:lang w:val="ru-RU"/>
        </w:rPr>
        <w:t xml:space="preserve"> Деятельность </w:t>
      </w:r>
      <w:r w:rsidRPr="00EF0C4F">
        <w:rPr>
          <w:rFonts w:ascii="Times New Roman" w:hAnsi="Times New Roman"/>
          <w:sz w:val="24"/>
          <w:szCs w:val="24"/>
        </w:rPr>
        <w:t>I</w:t>
      </w:r>
      <w:r w:rsidRPr="00540501">
        <w:rPr>
          <w:rFonts w:ascii="Times New Roman" w:hAnsi="Times New Roman"/>
          <w:sz w:val="24"/>
          <w:szCs w:val="24"/>
          <w:lang w:val="ru-RU"/>
        </w:rPr>
        <w:t xml:space="preserve"> и </w:t>
      </w:r>
      <w:r w:rsidRPr="00EF0C4F">
        <w:rPr>
          <w:rFonts w:ascii="Times New Roman" w:hAnsi="Times New Roman"/>
          <w:sz w:val="24"/>
          <w:szCs w:val="24"/>
        </w:rPr>
        <w:t>II</w:t>
      </w:r>
      <w:r w:rsidRPr="00540501">
        <w:rPr>
          <w:rFonts w:ascii="Times New Roman" w:hAnsi="Times New Roman"/>
          <w:sz w:val="24"/>
          <w:szCs w:val="24"/>
          <w:lang w:val="ru-RU"/>
        </w:rPr>
        <w:t xml:space="preserve"> Государственной думы: итоги и уроки.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Общество и власть после революции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Уроки революции: политическая стабилизация и социальные преобразования. П.А.Столыпин: программа системных реформ, масштаб и результаты. Незавершенность преобр</w:t>
      </w:r>
      <w:r w:rsidRPr="00540501">
        <w:rPr>
          <w:rFonts w:ascii="Times New Roman" w:hAnsi="Times New Roman"/>
          <w:sz w:val="24"/>
          <w:szCs w:val="24"/>
          <w:lang w:val="ru-RU"/>
        </w:rPr>
        <w:t>а</w:t>
      </w:r>
      <w:r w:rsidRPr="00540501">
        <w:rPr>
          <w:rFonts w:ascii="Times New Roman" w:hAnsi="Times New Roman"/>
          <w:sz w:val="24"/>
          <w:szCs w:val="24"/>
          <w:lang w:val="ru-RU"/>
        </w:rPr>
        <w:t xml:space="preserve">зований и нарастание социальных противоречий. </w:t>
      </w:r>
      <w:r w:rsidRPr="00EF0C4F">
        <w:rPr>
          <w:rFonts w:ascii="Times New Roman" w:hAnsi="Times New Roman"/>
          <w:sz w:val="24"/>
          <w:szCs w:val="24"/>
        </w:rPr>
        <w:t>III</w:t>
      </w:r>
      <w:r w:rsidRPr="00540501">
        <w:rPr>
          <w:rFonts w:ascii="Times New Roman" w:hAnsi="Times New Roman"/>
          <w:sz w:val="24"/>
          <w:szCs w:val="24"/>
          <w:lang w:val="ru-RU"/>
        </w:rPr>
        <w:t xml:space="preserve"> и </w:t>
      </w:r>
      <w:r w:rsidRPr="00EF0C4F">
        <w:rPr>
          <w:rFonts w:ascii="Times New Roman" w:hAnsi="Times New Roman"/>
          <w:sz w:val="24"/>
          <w:szCs w:val="24"/>
        </w:rPr>
        <w:t>IV</w:t>
      </w:r>
      <w:r w:rsidRPr="00540501">
        <w:rPr>
          <w:rFonts w:ascii="Times New Roman" w:hAnsi="Times New Roman"/>
          <w:sz w:val="24"/>
          <w:szCs w:val="24"/>
          <w:lang w:val="ru-RU"/>
        </w:rPr>
        <w:t xml:space="preserve"> Государственная дума. Идейно-политический спектр. Общественный и социальный подъем. </w:t>
      </w:r>
      <w:r w:rsidRPr="00540501">
        <w:rPr>
          <w:rFonts w:ascii="Times New Roman" w:hAnsi="Times New Roman"/>
          <w:i/>
          <w:sz w:val="24"/>
          <w:szCs w:val="24"/>
          <w:lang w:val="ru-RU"/>
        </w:rPr>
        <w:t xml:space="preserve">Национальные партии и фракции в Государственной Думе.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Обострение международной обстановки. Блоковая система и участие в ней России. Россия в преддверии мировой катастрофы. </w:t>
      </w:r>
    </w:p>
    <w:p w:rsidR="009D1460" w:rsidRPr="00540501" w:rsidRDefault="009D1460"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«Серебряный век» российской культуры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Новые явления в художественной литературе и искусстве. Мировоззренческие ценности и стиль жизни. Литература начала </w:t>
      </w:r>
      <w:r w:rsidRPr="00EF0C4F">
        <w:rPr>
          <w:rFonts w:ascii="Times New Roman" w:hAnsi="Times New Roman"/>
          <w:sz w:val="24"/>
          <w:szCs w:val="24"/>
        </w:rPr>
        <w:t>XX</w:t>
      </w:r>
      <w:r w:rsidRPr="00540501">
        <w:rPr>
          <w:rFonts w:ascii="Times New Roman" w:hAnsi="Times New Roman"/>
          <w:sz w:val="24"/>
          <w:szCs w:val="24"/>
          <w:lang w:val="ru-RU"/>
        </w:rPr>
        <w:t xml:space="preserve"> века. Живопись. «Мир искусства». Архитектура. Скульптура. Драматический театр: традиции и новаторство. Музыка. «Русские сезоны» в Париже. Зарождение российского кинематографа.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Развитие народного просвещения: попытка преодоления разрыва между образованным о</w:t>
      </w:r>
      <w:r w:rsidRPr="00540501">
        <w:rPr>
          <w:rFonts w:ascii="Times New Roman" w:hAnsi="Times New Roman"/>
          <w:sz w:val="24"/>
          <w:szCs w:val="24"/>
          <w:lang w:val="ru-RU"/>
        </w:rPr>
        <w:t>б</w:t>
      </w:r>
      <w:r w:rsidRPr="00540501">
        <w:rPr>
          <w:rFonts w:ascii="Times New Roman" w:hAnsi="Times New Roman"/>
          <w:sz w:val="24"/>
          <w:szCs w:val="24"/>
          <w:lang w:val="ru-RU"/>
        </w:rPr>
        <w:t xml:space="preserve">ществом и народом. </w:t>
      </w:r>
    </w:p>
    <w:p w:rsidR="009D1460" w:rsidRPr="00540501" w:rsidRDefault="009D1460"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Открытия российских ученых. Достижения гуманитарных наук. Формирование русской философской школы. Вклад России начала </w:t>
      </w:r>
      <w:r w:rsidRPr="00EF0C4F">
        <w:rPr>
          <w:rFonts w:ascii="Times New Roman" w:hAnsi="Times New Roman"/>
          <w:sz w:val="24"/>
          <w:szCs w:val="24"/>
        </w:rPr>
        <w:t>XX</w:t>
      </w:r>
      <w:r w:rsidRPr="00540501">
        <w:rPr>
          <w:rFonts w:ascii="Times New Roman" w:hAnsi="Times New Roman"/>
          <w:sz w:val="24"/>
          <w:szCs w:val="24"/>
          <w:lang w:val="ru-RU"/>
        </w:rPr>
        <w:t xml:space="preserve"> в. в мировую культуру. </w:t>
      </w:r>
    </w:p>
    <w:p w:rsidR="009D1460" w:rsidRPr="00540501" w:rsidRDefault="009D1460"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Региональный компонент</w:t>
      </w:r>
    </w:p>
    <w:p w:rsidR="009D1460" w:rsidRPr="00540501" w:rsidRDefault="009D1460" w:rsidP="00EC4698">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Наш регион </w:t>
      </w:r>
      <w:r w:rsidRPr="00540501">
        <w:rPr>
          <w:rFonts w:ascii="Times New Roman" w:hAnsi="Times New Roman"/>
          <w:bCs/>
          <w:sz w:val="24"/>
          <w:szCs w:val="24"/>
          <w:lang w:val="ru-RU"/>
        </w:rPr>
        <w:t xml:space="preserve">в </w:t>
      </w:r>
      <w:r w:rsidRPr="00EF0C4F">
        <w:rPr>
          <w:rFonts w:ascii="Times New Roman" w:hAnsi="Times New Roman"/>
          <w:bCs/>
          <w:sz w:val="24"/>
          <w:szCs w:val="24"/>
        </w:rPr>
        <w:t>XIX</w:t>
      </w:r>
      <w:r w:rsidRPr="00540501">
        <w:rPr>
          <w:rFonts w:ascii="Times New Roman" w:hAnsi="Times New Roman"/>
          <w:bCs/>
          <w:sz w:val="24"/>
          <w:szCs w:val="24"/>
          <w:lang w:val="ru-RU"/>
        </w:rPr>
        <w:t xml:space="preserve"> в.</w:t>
      </w:r>
    </w:p>
    <w:p w:rsidR="009D1460" w:rsidRPr="00540501" w:rsidRDefault="009D1460" w:rsidP="00EF0C4F">
      <w:pPr>
        <w:shd w:val="clear" w:color="auto" w:fill="FFFFFF"/>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Всеобщая история</w:t>
      </w:r>
    </w:p>
    <w:p w:rsidR="009D1460" w:rsidRPr="00540501" w:rsidRDefault="00EB3507" w:rsidP="00EF0C4F">
      <w:pPr>
        <w:shd w:val="clear" w:color="auto" w:fill="FFFFFF"/>
        <w:spacing w:after="0" w:line="360" w:lineRule="auto"/>
        <w:ind w:firstLine="709"/>
        <w:jc w:val="both"/>
        <w:rPr>
          <w:rFonts w:ascii="Times New Roman" w:hAnsi="Times New Roman"/>
          <w:i/>
          <w:sz w:val="24"/>
          <w:szCs w:val="24"/>
          <w:lang w:val="ru-RU"/>
        </w:rPr>
      </w:pPr>
      <w:r w:rsidRPr="00540501">
        <w:rPr>
          <w:rFonts w:ascii="Times New Roman" w:hAnsi="Times New Roman"/>
          <w:b/>
          <w:sz w:val="24"/>
          <w:szCs w:val="24"/>
          <w:lang w:val="ru-RU"/>
        </w:rPr>
        <w:t>История Древнего мира</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Что изучает история. Историческая хронология (сч</w:t>
      </w:r>
      <w:r w:rsidR="00245F1D" w:rsidRPr="00540501">
        <w:rPr>
          <w:rFonts w:ascii="Times New Roman" w:hAnsi="Times New Roman"/>
          <w:sz w:val="24"/>
          <w:szCs w:val="24"/>
          <w:lang w:val="ru-RU"/>
        </w:rPr>
        <w:t>е</w:t>
      </w:r>
      <w:r w:rsidRPr="00540501">
        <w:rPr>
          <w:rFonts w:ascii="Times New Roman" w:hAnsi="Times New Roman"/>
          <w:sz w:val="24"/>
          <w:szCs w:val="24"/>
          <w:lang w:val="ru-RU"/>
        </w:rPr>
        <w:t>т лет «до н.</w:t>
      </w:r>
      <w:r w:rsidRPr="00EF0C4F">
        <w:rPr>
          <w:rFonts w:ascii="Times New Roman" w:hAnsi="Times New Roman"/>
          <w:sz w:val="24"/>
          <w:szCs w:val="24"/>
        </w:rPr>
        <w:t> </w:t>
      </w:r>
      <w:r w:rsidRPr="00540501">
        <w:rPr>
          <w:rFonts w:ascii="Times New Roman" w:hAnsi="Times New Roman"/>
          <w:sz w:val="24"/>
          <w:szCs w:val="24"/>
          <w:lang w:val="ru-RU"/>
        </w:rPr>
        <w:t>э.» и «н.</w:t>
      </w:r>
      <w:r w:rsidRPr="00EF0C4F">
        <w:rPr>
          <w:rFonts w:ascii="Times New Roman" w:hAnsi="Times New Roman"/>
          <w:sz w:val="24"/>
          <w:szCs w:val="24"/>
        </w:rPr>
        <w:t> </w:t>
      </w:r>
      <w:r w:rsidRPr="00540501">
        <w:rPr>
          <w:rFonts w:ascii="Times New Roman" w:hAnsi="Times New Roman"/>
          <w:sz w:val="24"/>
          <w:szCs w:val="24"/>
          <w:lang w:val="ru-RU"/>
        </w:rPr>
        <w:t>э.»). Историческая карта. Источники исторических знаний. Вспомогательные исторические науки.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Первобытность.</w:t>
      </w:r>
      <w:r w:rsidRPr="00540501">
        <w:rPr>
          <w:rFonts w:ascii="Times New Roman" w:hAnsi="Times New Roman"/>
          <w:sz w:val="24"/>
          <w:szCs w:val="24"/>
          <w:lang w:val="ru-RU"/>
        </w:rPr>
        <w:t>Расселение древнейшего человека. Человек разумный. Условия жизни и занятия первобытных людей. Представления об окружающем мире, верования первобытных л</w:t>
      </w:r>
      <w:r w:rsidRPr="00540501">
        <w:rPr>
          <w:rFonts w:ascii="Times New Roman" w:hAnsi="Times New Roman"/>
          <w:sz w:val="24"/>
          <w:szCs w:val="24"/>
          <w:lang w:val="ru-RU"/>
        </w:rPr>
        <w:t>ю</w:t>
      </w:r>
      <w:r w:rsidRPr="00540501">
        <w:rPr>
          <w:rFonts w:ascii="Times New Roman" w:hAnsi="Times New Roman"/>
          <w:sz w:val="24"/>
          <w:szCs w:val="24"/>
          <w:lang w:val="ru-RU"/>
        </w:rPr>
        <w:t>дей. Древнейшие земледельцы и скотоводы: трудовая деятельность, изобретения. От родовой о</w:t>
      </w:r>
      <w:r w:rsidRPr="00540501">
        <w:rPr>
          <w:rFonts w:ascii="Times New Roman" w:hAnsi="Times New Roman"/>
          <w:sz w:val="24"/>
          <w:szCs w:val="24"/>
          <w:lang w:val="ru-RU"/>
        </w:rPr>
        <w:t>б</w:t>
      </w:r>
      <w:r w:rsidRPr="00540501">
        <w:rPr>
          <w:rFonts w:ascii="Times New Roman" w:hAnsi="Times New Roman"/>
          <w:sz w:val="24"/>
          <w:szCs w:val="24"/>
          <w:lang w:val="ru-RU"/>
        </w:rPr>
        <w:t>щины к соседской. Появление рем</w:t>
      </w:r>
      <w:r w:rsidR="00245F1D" w:rsidRPr="00540501">
        <w:rPr>
          <w:rFonts w:ascii="Times New Roman" w:hAnsi="Times New Roman"/>
          <w:sz w:val="24"/>
          <w:szCs w:val="24"/>
          <w:lang w:val="ru-RU"/>
        </w:rPr>
        <w:t>е</w:t>
      </w:r>
      <w:r w:rsidRPr="00540501">
        <w:rPr>
          <w:rFonts w:ascii="Times New Roman" w:hAnsi="Times New Roman"/>
          <w:sz w:val="24"/>
          <w:szCs w:val="24"/>
          <w:lang w:val="ru-RU"/>
        </w:rPr>
        <w:t>сел и торговли. Возникновение древнейших цивилизаций.</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 xml:space="preserve">Древний мир: </w:t>
      </w:r>
      <w:r w:rsidRPr="00540501">
        <w:rPr>
          <w:rFonts w:ascii="Times New Roman" w:hAnsi="Times New Roman"/>
          <w:sz w:val="24"/>
          <w:szCs w:val="24"/>
          <w:lang w:val="ru-RU"/>
        </w:rPr>
        <w:t>понятие и хронология. Карта Древнего мира.</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Древний Восток</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Древние цивилизации Месопотамии. Условия жизни и занятия населения. Города-государства. Мифы и сказания. Письменность. Древний Вавилон. Законы Хаммурапи. Нововав</w:t>
      </w:r>
      <w:r w:rsidRPr="00540501">
        <w:rPr>
          <w:rFonts w:ascii="Times New Roman" w:hAnsi="Times New Roman"/>
          <w:sz w:val="24"/>
          <w:szCs w:val="24"/>
          <w:lang w:val="ru-RU"/>
        </w:rPr>
        <w:t>и</w:t>
      </w:r>
      <w:r w:rsidRPr="00540501">
        <w:rPr>
          <w:rFonts w:ascii="Times New Roman" w:hAnsi="Times New Roman"/>
          <w:sz w:val="24"/>
          <w:szCs w:val="24"/>
          <w:lang w:val="ru-RU"/>
        </w:rPr>
        <w:t>лонское царство: завоевания, легендарные памятники города Вавилона.</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Древний Египет. Условия жизни и занятия населения. Управление государством (фараон, чиновники). Религиозные верования египтян. Жрецы. </w:t>
      </w:r>
      <w:r w:rsidRPr="00540501">
        <w:rPr>
          <w:rFonts w:ascii="Times New Roman" w:hAnsi="Times New Roman"/>
          <w:i/>
          <w:sz w:val="24"/>
          <w:szCs w:val="24"/>
          <w:lang w:val="ru-RU"/>
        </w:rPr>
        <w:t xml:space="preserve">Фараон-реформатор Эхнатон. </w:t>
      </w:r>
      <w:r w:rsidRPr="00540501">
        <w:rPr>
          <w:rFonts w:ascii="Times New Roman" w:hAnsi="Times New Roman"/>
          <w:sz w:val="24"/>
          <w:szCs w:val="24"/>
          <w:lang w:val="ru-RU"/>
        </w:rPr>
        <w:t>Военные походы. Рабы. Познания древних египтян. Письменность. Храмы и пирамиды.</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Восточное Средиземноморье в древности. Финикия: природные условия, занятия жителей. Развитие рем</w:t>
      </w:r>
      <w:r w:rsidR="00245F1D" w:rsidRPr="00540501">
        <w:rPr>
          <w:rFonts w:ascii="Times New Roman" w:hAnsi="Times New Roman"/>
          <w:sz w:val="24"/>
          <w:szCs w:val="24"/>
          <w:lang w:val="ru-RU"/>
        </w:rPr>
        <w:t>е</w:t>
      </w:r>
      <w:r w:rsidRPr="00540501">
        <w:rPr>
          <w:rFonts w:ascii="Times New Roman" w:hAnsi="Times New Roman"/>
          <w:sz w:val="24"/>
          <w:szCs w:val="24"/>
          <w:lang w:val="ru-RU"/>
        </w:rPr>
        <w:t>сел и торговли. Финикийский алфавит. Палестина: расселение евреев, Израильское царство. Занятия населения. Религиозные верования. Ветхозаветные сказания.</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Ассирия: завоевания ассирийцев, культурные сокровища Ниневии, гибель империи. Пе</w:t>
      </w:r>
      <w:r w:rsidRPr="00540501">
        <w:rPr>
          <w:rFonts w:ascii="Times New Roman" w:hAnsi="Times New Roman"/>
          <w:sz w:val="24"/>
          <w:szCs w:val="24"/>
          <w:lang w:val="ru-RU"/>
        </w:rPr>
        <w:t>р</w:t>
      </w:r>
      <w:r w:rsidRPr="00540501">
        <w:rPr>
          <w:rFonts w:ascii="Times New Roman" w:hAnsi="Times New Roman"/>
          <w:sz w:val="24"/>
          <w:szCs w:val="24"/>
          <w:lang w:val="ru-RU"/>
        </w:rPr>
        <w:t>сидская держава: военные походы, управление империей.</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Древняя Индия. Природные условия, занятия населения. Древние города-государства. О</w:t>
      </w:r>
      <w:r w:rsidRPr="00540501">
        <w:rPr>
          <w:rFonts w:ascii="Times New Roman" w:hAnsi="Times New Roman"/>
          <w:sz w:val="24"/>
          <w:szCs w:val="24"/>
          <w:lang w:val="ru-RU"/>
        </w:rPr>
        <w:t>б</w:t>
      </w:r>
      <w:r w:rsidRPr="00540501">
        <w:rPr>
          <w:rFonts w:ascii="Times New Roman" w:hAnsi="Times New Roman"/>
          <w:sz w:val="24"/>
          <w:szCs w:val="24"/>
          <w:lang w:val="ru-RU"/>
        </w:rPr>
        <w:t>щественное устройство, варны. Религиозные верования, легенды и сказания. Возникновение бу</w:t>
      </w:r>
      <w:r w:rsidRPr="00540501">
        <w:rPr>
          <w:rFonts w:ascii="Times New Roman" w:hAnsi="Times New Roman"/>
          <w:sz w:val="24"/>
          <w:szCs w:val="24"/>
          <w:lang w:val="ru-RU"/>
        </w:rPr>
        <w:t>д</w:t>
      </w:r>
      <w:r w:rsidRPr="00540501">
        <w:rPr>
          <w:rFonts w:ascii="Times New Roman" w:hAnsi="Times New Roman"/>
          <w:sz w:val="24"/>
          <w:szCs w:val="24"/>
          <w:lang w:val="ru-RU"/>
        </w:rPr>
        <w:t>дизма. Культурное наследие Древней Индии.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Древний Китай. Условия жизни и хозяйственная деятельность населения. Создание объ</w:t>
      </w:r>
      <w:r w:rsidRPr="00540501">
        <w:rPr>
          <w:rFonts w:ascii="Times New Roman" w:hAnsi="Times New Roman"/>
          <w:sz w:val="24"/>
          <w:szCs w:val="24"/>
          <w:lang w:val="ru-RU"/>
        </w:rPr>
        <w:t>е</w:t>
      </w:r>
      <w:r w:rsidRPr="00540501">
        <w:rPr>
          <w:rFonts w:ascii="Times New Roman" w:hAnsi="Times New Roman"/>
          <w:sz w:val="24"/>
          <w:szCs w:val="24"/>
          <w:lang w:val="ru-RU"/>
        </w:rPr>
        <w:t>дин</w:t>
      </w:r>
      <w:r w:rsidR="00245F1D" w:rsidRPr="00540501">
        <w:rPr>
          <w:rFonts w:ascii="Times New Roman" w:hAnsi="Times New Roman"/>
          <w:sz w:val="24"/>
          <w:szCs w:val="24"/>
          <w:lang w:val="ru-RU"/>
        </w:rPr>
        <w:t>е</w:t>
      </w:r>
      <w:r w:rsidRPr="00540501">
        <w:rPr>
          <w:rFonts w:ascii="Times New Roman" w:hAnsi="Times New Roman"/>
          <w:sz w:val="24"/>
          <w:szCs w:val="24"/>
          <w:lang w:val="ru-RU"/>
        </w:rPr>
        <w:t>нного государства. Империи Цинь и Хань. Жизнь в империи: правители и подданные, пол</w:t>
      </w:r>
      <w:r w:rsidRPr="00540501">
        <w:rPr>
          <w:rFonts w:ascii="Times New Roman" w:hAnsi="Times New Roman"/>
          <w:sz w:val="24"/>
          <w:szCs w:val="24"/>
          <w:lang w:val="ru-RU"/>
        </w:rPr>
        <w:t>о</w:t>
      </w:r>
      <w:r w:rsidRPr="00540501">
        <w:rPr>
          <w:rFonts w:ascii="Times New Roman" w:hAnsi="Times New Roman"/>
          <w:sz w:val="24"/>
          <w:szCs w:val="24"/>
          <w:lang w:val="ru-RU"/>
        </w:rPr>
        <w:t>жение различных групп населения. Развитие рем</w:t>
      </w:r>
      <w:r w:rsidR="00245F1D" w:rsidRPr="00540501">
        <w:rPr>
          <w:rFonts w:ascii="Times New Roman" w:hAnsi="Times New Roman"/>
          <w:sz w:val="24"/>
          <w:szCs w:val="24"/>
          <w:lang w:val="ru-RU"/>
        </w:rPr>
        <w:t>е</w:t>
      </w:r>
      <w:r w:rsidRPr="00540501">
        <w:rPr>
          <w:rFonts w:ascii="Times New Roman" w:hAnsi="Times New Roman"/>
          <w:sz w:val="24"/>
          <w:szCs w:val="24"/>
          <w:lang w:val="ru-RU"/>
        </w:rPr>
        <w:t>сел и торговли. Великий ш</w:t>
      </w:r>
      <w:r w:rsidR="00245F1D" w:rsidRPr="00540501">
        <w:rPr>
          <w:rFonts w:ascii="Times New Roman" w:hAnsi="Times New Roman"/>
          <w:sz w:val="24"/>
          <w:szCs w:val="24"/>
          <w:lang w:val="ru-RU"/>
        </w:rPr>
        <w:t>е</w:t>
      </w:r>
      <w:r w:rsidRPr="00540501">
        <w:rPr>
          <w:rFonts w:ascii="Times New Roman" w:hAnsi="Times New Roman"/>
          <w:sz w:val="24"/>
          <w:szCs w:val="24"/>
          <w:lang w:val="ru-RU"/>
        </w:rPr>
        <w:t>лковый путь. Рел</w:t>
      </w:r>
      <w:r w:rsidRPr="00540501">
        <w:rPr>
          <w:rFonts w:ascii="Times New Roman" w:hAnsi="Times New Roman"/>
          <w:sz w:val="24"/>
          <w:szCs w:val="24"/>
          <w:lang w:val="ru-RU"/>
        </w:rPr>
        <w:t>и</w:t>
      </w:r>
      <w:r w:rsidRPr="00540501">
        <w:rPr>
          <w:rFonts w:ascii="Times New Roman" w:hAnsi="Times New Roman"/>
          <w:sz w:val="24"/>
          <w:szCs w:val="24"/>
          <w:lang w:val="ru-RU"/>
        </w:rPr>
        <w:t>гиозно-философские учения (конфуцианство). Научные знания и изобретения. Храмы. Великая Китайская стена.</w:t>
      </w:r>
    </w:p>
    <w:p w:rsidR="0002076A"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 xml:space="preserve">Античный мир: </w:t>
      </w:r>
      <w:r w:rsidRPr="00540501">
        <w:rPr>
          <w:rFonts w:ascii="Times New Roman" w:hAnsi="Times New Roman"/>
          <w:sz w:val="24"/>
          <w:szCs w:val="24"/>
          <w:lang w:val="ru-RU"/>
        </w:rPr>
        <w:t>понятие. Карта античного мира.</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Древняя Греция</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Население Древней Греции: условия жизни и занятия. Древнейшие государства на Крите. </w:t>
      </w:r>
      <w:r w:rsidRPr="00540501">
        <w:rPr>
          <w:rFonts w:ascii="Times New Roman" w:hAnsi="Times New Roman"/>
          <w:i/>
          <w:sz w:val="24"/>
          <w:szCs w:val="24"/>
          <w:lang w:val="ru-RU"/>
        </w:rPr>
        <w:t>Государства ахейской Греции (Микены, Тиринф и др.).</w:t>
      </w:r>
      <w:r w:rsidRPr="00540501">
        <w:rPr>
          <w:rFonts w:ascii="Times New Roman" w:hAnsi="Times New Roman"/>
          <w:sz w:val="24"/>
          <w:szCs w:val="24"/>
          <w:lang w:val="ru-RU"/>
        </w:rPr>
        <w:t xml:space="preserve"> Троянская война. «Илиада» и «Одиссея». Верования древних греков. Сказания о богах и героях.</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Греческие города-государства: политический строй, аристократия и демос. Развитие земл</w:t>
      </w:r>
      <w:r w:rsidRPr="00540501">
        <w:rPr>
          <w:rFonts w:ascii="Times New Roman" w:hAnsi="Times New Roman"/>
          <w:sz w:val="24"/>
          <w:szCs w:val="24"/>
          <w:lang w:val="ru-RU"/>
        </w:rPr>
        <w:t>е</w:t>
      </w:r>
      <w:r w:rsidRPr="00540501">
        <w:rPr>
          <w:rFonts w:ascii="Times New Roman" w:hAnsi="Times New Roman"/>
          <w:sz w:val="24"/>
          <w:szCs w:val="24"/>
          <w:lang w:val="ru-RU"/>
        </w:rPr>
        <w:t>делия и ремесла. Великая греческая колонизация. Афины: утверждение демократии. Законы С</w:t>
      </w:r>
      <w:r w:rsidRPr="00540501">
        <w:rPr>
          <w:rFonts w:ascii="Times New Roman" w:hAnsi="Times New Roman"/>
          <w:sz w:val="24"/>
          <w:szCs w:val="24"/>
          <w:lang w:val="ru-RU"/>
        </w:rPr>
        <w:t>о</w:t>
      </w:r>
      <w:r w:rsidRPr="00540501">
        <w:rPr>
          <w:rFonts w:ascii="Times New Roman" w:hAnsi="Times New Roman"/>
          <w:sz w:val="24"/>
          <w:szCs w:val="24"/>
          <w:lang w:val="ru-RU"/>
        </w:rPr>
        <w:t xml:space="preserve">лона, </w:t>
      </w:r>
      <w:r w:rsidRPr="00540501">
        <w:rPr>
          <w:rFonts w:ascii="Times New Roman" w:hAnsi="Times New Roman"/>
          <w:i/>
          <w:sz w:val="24"/>
          <w:szCs w:val="24"/>
          <w:lang w:val="ru-RU"/>
        </w:rPr>
        <w:t xml:space="preserve">реформы Клисфена. </w:t>
      </w:r>
      <w:r w:rsidRPr="00540501">
        <w:rPr>
          <w:rFonts w:ascii="Times New Roman" w:hAnsi="Times New Roman"/>
          <w:sz w:val="24"/>
          <w:szCs w:val="24"/>
          <w:lang w:val="ru-RU"/>
        </w:rPr>
        <w:t>Спарта: основные группы населения, политическое устройство. Спа</w:t>
      </w:r>
      <w:r w:rsidRPr="00540501">
        <w:rPr>
          <w:rFonts w:ascii="Times New Roman" w:hAnsi="Times New Roman"/>
          <w:sz w:val="24"/>
          <w:szCs w:val="24"/>
          <w:lang w:val="ru-RU"/>
        </w:rPr>
        <w:t>р</w:t>
      </w:r>
      <w:r w:rsidRPr="00540501">
        <w:rPr>
          <w:rFonts w:ascii="Times New Roman" w:hAnsi="Times New Roman"/>
          <w:sz w:val="24"/>
          <w:szCs w:val="24"/>
          <w:lang w:val="ru-RU"/>
        </w:rPr>
        <w:t>танское воспитание. Организация военного дела.</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Классическая Греция. Греко-персидские войны: причины, участники, крупнейшие сраж</w:t>
      </w:r>
      <w:r w:rsidRPr="00540501">
        <w:rPr>
          <w:rFonts w:ascii="Times New Roman" w:hAnsi="Times New Roman"/>
          <w:sz w:val="24"/>
          <w:szCs w:val="24"/>
          <w:lang w:val="ru-RU"/>
        </w:rPr>
        <w:t>е</w:t>
      </w:r>
      <w:r w:rsidRPr="00540501">
        <w:rPr>
          <w:rFonts w:ascii="Times New Roman" w:hAnsi="Times New Roman"/>
          <w:sz w:val="24"/>
          <w:szCs w:val="24"/>
          <w:lang w:val="ru-RU"/>
        </w:rPr>
        <w:t>ния, герои. Причины победы греков. Афинская демократия при Перикле. Хозяйственная жизнь в древнегреческом обществе. Рабство. Пелопоннесская война. Возвышение Македонии.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Культура Древней Греции. Развитие наук. Греческая философия. Школа и образование. Л</w:t>
      </w:r>
      <w:r w:rsidRPr="00540501">
        <w:rPr>
          <w:rFonts w:ascii="Times New Roman" w:hAnsi="Times New Roman"/>
          <w:sz w:val="24"/>
          <w:szCs w:val="24"/>
          <w:lang w:val="ru-RU"/>
        </w:rPr>
        <w:t>и</w:t>
      </w:r>
      <w:r w:rsidRPr="00540501">
        <w:rPr>
          <w:rFonts w:ascii="Times New Roman" w:hAnsi="Times New Roman"/>
          <w:sz w:val="24"/>
          <w:szCs w:val="24"/>
          <w:lang w:val="ru-RU"/>
        </w:rPr>
        <w:t>тература. Архитектура и скульптура. Быт и досуг древних греков. Театр. Спортивные состязания; Олимпийские игры.</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Период эллинизма. Македонские завоевания. Держава Александра Македонского и е</w:t>
      </w:r>
      <w:r w:rsidR="00245F1D" w:rsidRPr="00540501">
        <w:rPr>
          <w:rFonts w:ascii="Times New Roman" w:hAnsi="Times New Roman"/>
          <w:sz w:val="24"/>
          <w:szCs w:val="24"/>
          <w:lang w:val="ru-RU"/>
        </w:rPr>
        <w:t>е</w:t>
      </w:r>
      <w:r w:rsidRPr="00540501">
        <w:rPr>
          <w:rFonts w:ascii="Times New Roman" w:hAnsi="Times New Roman"/>
          <w:sz w:val="24"/>
          <w:szCs w:val="24"/>
          <w:lang w:val="ru-RU"/>
        </w:rPr>
        <w:t xml:space="preserve"> ра</w:t>
      </w:r>
      <w:r w:rsidRPr="00540501">
        <w:rPr>
          <w:rFonts w:ascii="Times New Roman" w:hAnsi="Times New Roman"/>
          <w:sz w:val="24"/>
          <w:szCs w:val="24"/>
          <w:lang w:val="ru-RU"/>
        </w:rPr>
        <w:t>с</w:t>
      </w:r>
      <w:r w:rsidRPr="00540501">
        <w:rPr>
          <w:rFonts w:ascii="Times New Roman" w:hAnsi="Times New Roman"/>
          <w:sz w:val="24"/>
          <w:szCs w:val="24"/>
          <w:lang w:val="ru-RU"/>
        </w:rPr>
        <w:t>пад. Эллинистические государства Востока. Культура эллинистического мира.</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Древний Рим</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Население Древней Италии: условия жизни и занятия. Этруски. Легенды об основании Р</w:t>
      </w:r>
      <w:r w:rsidRPr="00540501">
        <w:rPr>
          <w:rFonts w:ascii="Times New Roman" w:hAnsi="Times New Roman"/>
          <w:sz w:val="24"/>
          <w:szCs w:val="24"/>
          <w:lang w:val="ru-RU"/>
        </w:rPr>
        <w:t>и</w:t>
      </w:r>
      <w:r w:rsidRPr="00540501">
        <w:rPr>
          <w:rFonts w:ascii="Times New Roman" w:hAnsi="Times New Roman"/>
          <w:sz w:val="24"/>
          <w:szCs w:val="24"/>
          <w:lang w:val="ru-RU"/>
        </w:rPr>
        <w:t>ма. Рим эпохи царей. Римская республика. Патриции и плебеи. Управление и законы. Верования древних римлян.</w:t>
      </w:r>
    </w:p>
    <w:p w:rsidR="009D1460" w:rsidRPr="00540501" w:rsidRDefault="009D1460" w:rsidP="00EF0C4F">
      <w:pPr>
        <w:shd w:val="clear" w:color="auto" w:fill="FFFFFF"/>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Завоевание Римом Италии. Войны с Карфагеном; Ганнибал. Римская армия. Установление господства Рима в Средиземноморье. </w:t>
      </w:r>
      <w:r w:rsidRPr="00540501">
        <w:rPr>
          <w:rFonts w:ascii="Times New Roman" w:hAnsi="Times New Roman"/>
          <w:i/>
          <w:sz w:val="24"/>
          <w:szCs w:val="24"/>
          <w:lang w:val="ru-RU"/>
        </w:rPr>
        <w:t>Реформы Гракхов. Рабство в Древнем Риме.</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От республики к империи. Гражданские войны в Риме. Гай Юлий Цезарь. Установление императорской власти; Октавиан Август. Римская империя: территория, управление. Возникнов</w:t>
      </w:r>
      <w:r w:rsidRPr="00540501">
        <w:rPr>
          <w:rFonts w:ascii="Times New Roman" w:hAnsi="Times New Roman"/>
          <w:sz w:val="24"/>
          <w:szCs w:val="24"/>
          <w:lang w:val="ru-RU"/>
        </w:rPr>
        <w:t>е</w:t>
      </w:r>
      <w:r w:rsidRPr="00540501">
        <w:rPr>
          <w:rFonts w:ascii="Times New Roman" w:hAnsi="Times New Roman"/>
          <w:sz w:val="24"/>
          <w:szCs w:val="24"/>
          <w:lang w:val="ru-RU"/>
        </w:rPr>
        <w:t>ние и распространение христианства. Разделение Римской империи на Западную и Восточную части. Рим и варвары. Падение Западной Римской империи.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Культура Древнего Рима. Римская литература, золотой век поэзии. Ораторское искусство; Цицерон. Развитие наук. Архитектура и скульптура. Пантеон. Быт и досуг римлян.</w:t>
      </w:r>
    </w:p>
    <w:p w:rsidR="009D1460" w:rsidRPr="00540501" w:rsidRDefault="009D1460" w:rsidP="00EF0C4F">
      <w:pPr>
        <w:shd w:val="clear" w:color="auto" w:fill="FFFFFF"/>
        <w:spacing w:after="0" w:line="360" w:lineRule="auto"/>
        <w:ind w:firstLine="709"/>
        <w:jc w:val="both"/>
        <w:rPr>
          <w:rFonts w:ascii="Times New Roman" w:hAnsi="Times New Roman"/>
          <w:b/>
          <w:sz w:val="24"/>
          <w:szCs w:val="24"/>
          <w:lang w:val="ru-RU"/>
        </w:rPr>
      </w:pPr>
      <w:r w:rsidRPr="00540501">
        <w:rPr>
          <w:rFonts w:ascii="Times New Roman" w:hAnsi="Times New Roman"/>
          <w:sz w:val="24"/>
          <w:szCs w:val="24"/>
          <w:lang w:val="ru-RU"/>
        </w:rPr>
        <w:t>Историческое и культурное наследие древних цивилизаций.</w:t>
      </w:r>
    </w:p>
    <w:p w:rsidR="009D1460" w:rsidRPr="00540501" w:rsidRDefault="00EB3507" w:rsidP="00EF0C4F">
      <w:pPr>
        <w:shd w:val="clear" w:color="auto" w:fill="FFFFFF"/>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История средних веков</w:t>
      </w:r>
    </w:p>
    <w:p w:rsidR="0002076A"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Средние века: понятие и хронологические рамки.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Раннее Средневековье</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Начало Средневековья. Великое переселение народов. Образование варварских королевств.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Народы Европы в раннее Средневековье. Франки: расселение, занятия, общественное ус</w:t>
      </w:r>
      <w:r w:rsidRPr="00540501">
        <w:rPr>
          <w:rFonts w:ascii="Times New Roman" w:hAnsi="Times New Roman"/>
          <w:sz w:val="24"/>
          <w:szCs w:val="24"/>
          <w:lang w:val="ru-RU"/>
        </w:rPr>
        <w:t>т</w:t>
      </w:r>
      <w:r w:rsidRPr="00540501">
        <w:rPr>
          <w:rFonts w:ascii="Times New Roman" w:hAnsi="Times New Roman"/>
          <w:sz w:val="24"/>
          <w:szCs w:val="24"/>
          <w:lang w:val="ru-RU"/>
        </w:rPr>
        <w:t xml:space="preserve">ройство. </w:t>
      </w:r>
      <w:r w:rsidRPr="00540501">
        <w:rPr>
          <w:rFonts w:ascii="Times New Roman" w:hAnsi="Times New Roman"/>
          <w:i/>
          <w:sz w:val="24"/>
          <w:szCs w:val="24"/>
          <w:lang w:val="ru-RU"/>
        </w:rPr>
        <w:t>Законы франков; «Салическая правда».</w:t>
      </w:r>
      <w:r w:rsidRPr="00540501">
        <w:rPr>
          <w:rFonts w:ascii="Times New Roman" w:hAnsi="Times New Roman"/>
          <w:sz w:val="24"/>
          <w:szCs w:val="24"/>
          <w:lang w:val="ru-RU"/>
        </w:rPr>
        <w:t xml:space="preserve"> Держава Каролингов: этапы формирования, к</w:t>
      </w:r>
      <w:r w:rsidRPr="00540501">
        <w:rPr>
          <w:rFonts w:ascii="Times New Roman" w:hAnsi="Times New Roman"/>
          <w:sz w:val="24"/>
          <w:szCs w:val="24"/>
          <w:lang w:val="ru-RU"/>
        </w:rPr>
        <w:t>о</w:t>
      </w:r>
      <w:r w:rsidRPr="00540501">
        <w:rPr>
          <w:rFonts w:ascii="Times New Roman" w:hAnsi="Times New Roman"/>
          <w:sz w:val="24"/>
          <w:szCs w:val="24"/>
          <w:lang w:val="ru-RU"/>
        </w:rPr>
        <w:t>роли и подданные. Карл Великий. Распад Каролингской империи. Образование государств во Франции, Германии, Италии. Священная Римская империя. Британия и Ирландия в раннее Сре</w:t>
      </w:r>
      <w:r w:rsidRPr="00540501">
        <w:rPr>
          <w:rFonts w:ascii="Times New Roman" w:hAnsi="Times New Roman"/>
          <w:sz w:val="24"/>
          <w:szCs w:val="24"/>
          <w:lang w:val="ru-RU"/>
        </w:rPr>
        <w:t>д</w:t>
      </w:r>
      <w:r w:rsidRPr="00540501">
        <w:rPr>
          <w:rFonts w:ascii="Times New Roman" w:hAnsi="Times New Roman"/>
          <w:sz w:val="24"/>
          <w:szCs w:val="24"/>
          <w:lang w:val="ru-RU"/>
        </w:rPr>
        <w:t>невековье. Норманны: общественный строй, завоевания. Ранние славянские государства. Склад</w:t>
      </w:r>
      <w:r w:rsidRPr="00540501">
        <w:rPr>
          <w:rFonts w:ascii="Times New Roman" w:hAnsi="Times New Roman"/>
          <w:sz w:val="24"/>
          <w:szCs w:val="24"/>
          <w:lang w:val="ru-RU"/>
        </w:rPr>
        <w:t>ы</w:t>
      </w:r>
      <w:r w:rsidRPr="00540501">
        <w:rPr>
          <w:rFonts w:ascii="Times New Roman" w:hAnsi="Times New Roman"/>
          <w:sz w:val="24"/>
          <w:szCs w:val="24"/>
          <w:lang w:val="ru-RU"/>
        </w:rPr>
        <w:t>вание феодальных отношений в странах Европы. Христианизация Европы. Светские правители и папы. Культура раннего Средневековья.</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Византийская империя в </w:t>
      </w:r>
      <w:r w:rsidRPr="00EF0C4F">
        <w:rPr>
          <w:rFonts w:ascii="Times New Roman" w:hAnsi="Times New Roman"/>
          <w:sz w:val="24"/>
          <w:szCs w:val="24"/>
        </w:rPr>
        <w:t>IV</w:t>
      </w:r>
      <w:r w:rsidRPr="00540501">
        <w:rPr>
          <w:rFonts w:ascii="Times New Roman" w:hAnsi="Times New Roman"/>
          <w:sz w:val="24"/>
          <w:szCs w:val="24"/>
          <w:lang w:val="ru-RU"/>
        </w:rPr>
        <w:t>—</w:t>
      </w:r>
      <w:r w:rsidRPr="00EF0C4F">
        <w:rPr>
          <w:rFonts w:ascii="Times New Roman" w:hAnsi="Times New Roman"/>
          <w:sz w:val="24"/>
          <w:szCs w:val="24"/>
        </w:rPr>
        <w:t>XI </w:t>
      </w:r>
      <w:r w:rsidRPr="00540501">
        <w:rPr>
          <w:rFonts w:ascii="Times New Roman" w:hAnsi="Times New Roman"/>
          <w:sz w:val="24"/>
          <w:szCs w:val="24"/>
          <w:lang w:val="ru-RU"/>
        </w:rPr>
        <w:t>вв.: территория, хозяйство, управление. Византийские и</w:t>
      </w:r>
      <w:r w:rsidRPr="00540501">
        <w:rPr>
          <w:rFonts w:ascii="Times New Roman" w:hAnsi="Times New Roman"/>
          <w:sz w:val="24"/>
          <w:szCs w:val="24"/>
          <w:lang w:val="ru-RU"/>
        </w:rPr>
        <w:t>м</w:t>
      </w:r>
      <w:r w:rsidRPr="00540501">
        <w:rPr>
          <w:rFonts w:ascii="Times New Roman" w:hAnsi="Times New Roman"/>
          <w:sz w:val="24"/>
          <w:szCs w:val="24"/>
          <w:lang w:val="ru-RU"/>
        </w:rPr>
        <w:t>ператоры; Юстиниан. Кодификация законов. Власть императора и церковь. Внешняя политика Византии: отношения с соседями, вторжения славян и арабов. Культура Византии.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Арабы в </w:t>
      </w:r>
      <w:r w:rsidRPr="00EF0C4F">
        <w:rPr>
          <w:rFonts w:ascii="Times New Roman" w:hAnsi="Times New Roman"/>
          <w:sz w:val="24"/>
          <w:szCs w:val="24"/>
        </w:rPr>
        <w:t>VI</w:t>
      </w:r>
      <w:r w:rsidRPr="00540501">
        <w:rPr>
          <w:rFonts w:ascii="Times New Roman" w:hAnsi="Times New Roman"/>
          <w:sz w:val="24"/>
          <w:szCs w:val="24"/>
          <w:lang w:val="ru-RU"/>
        </w:rPr>
        <w:t>—Х</w:t>
      </w:r>
      <w:r w:rsidRPr="00EF0C4F">
        <w:rPr>
          <w:rFonts w:ascii="Times New Roman" w:hAnsi="Times New Roman"/>
          <w:sz w:val="24"/>
          <w:szCs w:val="24"/>
        </w:rPr>
        <w:t>I </w:t>
      </w:r>
      <w:r w:rsidRPr="00540501">
        <w:rPr>
          <w:rFonts w:ascii="Times New Roman" w:hAnsi="Times New Roman"/>
          <w:sz w:val="24"/>
          <w:szCs w:val="24"/>
          <w:lang w:val="ru-RU"/>
        </w:rPr>
        <w:t>вв.: расселение, занятия. Возникновение и распространение ислама. Заво</w:t>
      </w:r>
      <w:r w:rsidRPr="00540501">
        <w:rPr>
          <w:rFonts w:ascii="Times New Roman" w:hAnsi="Times New Roman"/>
          <w:sz w:val="24"/>
          <w:szCs w:val="24"/>
          <w:lang w:val="ru-RU"/>
        </w:rPr>
        <w:t>е</w:t>
      </w:r>
      <w:r w:rsidRPr="00540501">
        <w:rPr>
          <w:rFonts w:ascii="Times New Roman" w:hAnsi="Times New Roman"/>
          <w:sz w:val="24"/>
          <w:szCs w:val="24"/>
          <w:lang w:val="ru-RU"/>
        </w:rPr>
        <w:t>вания арабов. Арабский халифат, его расцвет и распад. Арабская культура.</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Зрелое Средневековье</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Средневековое европейское общество. Аграрное производство. Феодальное землевладение. Феодальная иерархия. Знать и рыцарство: социальный статус, образ жизни.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Крестьянство: феодальная зависимость, повинности, условия жизни. Крестьянская община.</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Города — центры ремесла, торговли, культуры. Городские сословия. Цехи и гильдии. Г</w:t>
      </w:r>
      <w:r w:rsidRPr="00540501">
        <w:rPr>
          <w:rFonts w:ascii="Times New Roman" w:hAnsi="Times New Roman"/>
          <w:sz w:val="24"/>
          <w:szCs w:val="24"/>
          <w:lang w:val="ru-RU"/>
        </w:rPr>
        <w:t>о</w:t>
      </w:r>
      <w:r w:rsidRPr="00540501">
        <w:rPr>
          <w:rFonts w:ascii="Times New Roman" w:hAnsi="Times New Roman"/>
          <w:sz w:val="24"/>
          <w:szCs w:val="24"/>
          <w:lang w:val="ru-RU"/>
        </w:rPr>
        <w:t>родское управление. Борьба городов и сеньоров. Средневековые города-республики. Облик сре</w:t>
      </w:r>
      <w:r w:rsidRPr="00540501">
        <w:rPr>
          <w:rFonts w:ascii="Times New Roman" w:hAnsi="Times New Roman"/>
          <w:sz w:val="24"/>
          <w:szCs w:val="24"/>
          <w:lang w:val="ru-RU"/>
        </w:rPr>
        <w:t>д</w:t>
      </w:r>
      <w:r w:rsidRPr="00540501">
        <w:rPr>
          <w:rFonts w:ascii="Times New Roman" w:hAnsi="Times New Roman"/>
          <w:sz w:val="24"/>
          <w:szCs w:val="24"/>
          <w:lang w:val="ru-RU"/>
        </w:rPr>
        <w:t>невековых городов. Быт горожан.</w:t>
      </w:r>
    </w:p>
    <w:p w:rsidR="009D1460" w:rsidRPr="00540501" w:rsidRDefault="009D1460" w:rsidP="00EF0C4F">
      <w:pPr>
        <w:shd w:val="clear" w:color="auto" w:fill="FFFFFF"/>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lastRenderedPageBreak/>
        <w:t xml:space="preserve">Церковь и духовенство. Разделение христианства на католицизм и православие. Отношения светской власти и церкви. Крестовые походы: цели, участники, результаты. Духовно-рыцарские ордены. </w:t>
      </w:r>
      <w:r w:rsidRPr="00540501">
        <w:rPr>
          <w:rFonts w:ascii="Times New Roman" w:hAnsi="Times New Roman"/>
          <w:i/>
          <w:sz w:val="24"/>
          <w:szCs w:val="24"/>
          <w:lang w:val="ru-RU"/>
        </w:rPr>
        <w:t>Ереси: причины возникновения и распространения. Преследование еретиков.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Государства Европы в </w:t>
      </w:r>
      <w:r w:rsidRPr="00EF0C4F">
        <w:rPr>
          <w:rFonts w:ascii="Times New Roman" w:hAnsi="Times New Roman"/>
          <w:sz w:val="24"/>
          <w:szCs w:val="24"/>
        </w:rPr>
        <w:t>XII</w:t>
      </w:r>
      <w:r w:rsidRPr="00540501">
        <w:rPr>
          <w:rFonts w:ascii="Times New Roman" w:hAnsi="Times New Roman"/>
          <w:sz w:val="24"/>
          <w:szCs w:val="24"/>
          <w:lang w:val="ru-RU"/>
        </w:rPr>
        <w:t>—Х</w:t>
      </w:r>
      <w:r w:rsidRPr="00EF0C4F">
        <w:rPr>
          <w:rFonts w:ascii="Times New Roman" w:hAnsi="Times New Roman"/>
          <w:sz w:val="24"/>
          <w:szCs w:val="24"/>
        </w:rPr>
        <w:t>V </w:t>
      </w:r>
      <w:r w:rsidRPr="00540501">
        <w:rPr>
          <w:rFonts w:ascii="Times New Roman" w:hAnsi="Times New Roman"/>
          <w:sz w:val="24"/>
          <w:szCs w:val="24"/>
          <w:lang w:val="ru-RU"/>
        </w:rPr>
        <w:t>вв. Усиление королевской власти в странах Западной Е</w:t>
      </w:r>
      <w:r w:rsidRPr="00540501">
        <w:rPr>
          <w:rFonts w:ascii="Times New Roman" w:hAnsi="Times New Roman"/>
          <w:sz w:val="24"/>
          <w:szCs w:val="24"/>
          <w:lang w:val="ru-RU"/>
        </w:rPr>
        <w:t>в</w:t>
      </w:r>
      <w:r w:rsidRPr="00540501">
        <w:rPr>
          <w:rFonts w:ascii="Times New Roman" w:hAnsi="Times New Roman"/>
          <w:sz w:val="24"/>
          <w:szCs w:val="24"/>
          <w:lang w:val="ru-RU"/>
        </w:rPr>
        <w:t>ропы. Сословно-представительная монархия. Образование централизованных государств в Ан</w:t>
      </w:r>
      <w:r w:rsidRPr="00540501">
        <w:rPr>
          <w:rFonts w:ascii="Times New Roman" w:hAnsi="Times New Roman"/>
          <w:sz w:val="24"/>
          <w:szCs w:val="24"/>
          <w:lang w:val="ru-RU"/>
        </w:rPr>
        <w:t>г</w:t>
      </w:r>
      <w:r w:rsidRPr="00540501">
        <w:rPr>
          <w:rFonts w:ascii="Times New Roman" w:hAnsi="Times New Roman"/>
          <w:sz w:val="24"/>
          <w:szCs w:val="24"/>
          <w:lang w:val="ru-RU"/>
        </w:rPr>
        <w:t>лии, Франции. Столетняя война; Ж.</w:t>
      </w:r>
      <w:r w:rsidRPr="00EF0C4F">
        <w:rPr>
          <w:rFonts w:ascii="Times New Roman" w:hAnsi="Times New Roman"/>
          <w:sz w:val="24"/>
          <w:szCs w:val="24"/>
        </w:rPr>
        <w:t> </w:t>
      </w:r>
      <w:r w:rsidRPr="00540501">
        <w:rPr>
          <w:rFonts w:ascii="Times New Roman" w:hAnsi="Times New Roman"/>
          <w:sz w:val="24"/>
          <w:szCs w:val="24"/>
          <w:lang w:val="ru-RU"/>
        </w:rPr>
        <w:t xml:space="preserve">д’Арк. Германские государства в </w:t>
      </w:r>
      <w:r w:rsidRPr="00EF0C4F">
        <w:rPr>
          <w:rFonts w:ascii="Times New Roman" w:hAnsi="Times New Roman"/>
          <w:sz w:val="24"/>
          <w:szCs w:val="24"/>
        </w:rPr>
        <w:t>XII</w:t>
      </w:r>
      <w:r w:rsidRPr="00540501">
        <w:rPr>
          <w:rFonts w:ascii="Times New Roman" w:hAnsi="Times New Roman"/>
          <w:sz w:val="24"/>
          <w:szCs w:val="24"/>
          <w:lang w:val="ru-RU"/>
        </w:rPr>
        <w:t>—</w:t>
      </w:r>
      <w:r w:rsidRPr="00EF0C4F">
        <w:rPr>
          <w:rFonts w:ascii="Times New Roman" w:hAnsi="Times New Roman"/>
          <w:sz w:val="24"/>
          <w:szCs w:val="24"/>
        </w:rPr>
        <w:t>XV </w:t>
      </w:r>
      <w:r w:rsidRPr="00540501">
        <w:rPr>
          <w:rFonts w:ascii="Times New Roman" w:hAnsi="Times New Roman"/>
          <w:sz w:val="24"/>
          <w:szCs w:val="24"/>
          <w:lang w:val="ru-RU"/>
        </w:rPr>
        <w:t xml:space="preserve">вв. Реконкиста и образование централизованных государств на Пиренейском полуострове. Итальянские республики в </w:t>
      </w:r>
      <w:r w:rsidRPr="00EF0C4F">
        <w:rPr>
          <w:rFonts w:ascii="Times New Roman" w:hAnsi="Times New Roman"/>
          <w:sz w:val="24"/>
          <w:szCs w:val="24"/>
        </w:rPr>
        <w:t>XII</w:t>
      </w:r>
      <w:r w:rsidRPr="00540501">
        <w:rPr>
          <w:rFonts w:ascii="Times New Roman" w:hAnsi="Times New Roman"/>
          <w:sz w:val="24"/>
          <w:szCs w:val="24"/>
          <w:lang w:val="ru-RU"/>
        </w:rPr>
        <w:t>—</w:t>
      </w:r>
      <w:r w:rsidRPr="00EF0C4F">
        <w:rPr>
          <w:rFonts w:ascii="Times New Roman" w:hAnsi="Times New Roman"/>
          <w:sz w:val="24"/>
          <w:szCs w:val="24"/>
        </w:rPr>
        <w:t>XV </w:t>
      </w:r>
      <w:r w:rsidRPr="00540501">
        <w:rPr>
          <w:rFonts w:ascii="Times New Roman" w:hAnsi="Times New Roman"/>
          <w:sz w:val="24"/>
          <w:szCs w:val="24"/>
          <w:lang w:val="ru-RU"/>
        </w:rPr>
        <w:t xml:space="preserve">вв. Экономическое и социальное развитие европейских стран. Обострение социальных противоречий в </w:t>
      </w:r>
      <w:r w:rsidRPr="00EF0C4F">
        <w:rPr>
          <w:rFonts w:ascii="Times New Roman" w:hAnsi="Times New Roman"/>
          <w:sz w:val="24"/>
          <w:szCs w:val="24"/>
        </w:rPr>
        <w:t>XIV </w:t>
      </w:r>
      <w:r w:rsidRPr="00540501">
        <w:rPr>
          <w:rFonts w:ascii="Times New Roman" w:hAnsi="Times New Roman"/>
          <w:sz w:val="24"/>
          <w:szCs w:val="24"/>
          <w:lang w:val="ru-RU"/>
        </w:rPr>
        <w:t xml:space="preserve">в. </w:t>
      </w:r>
      <w:r w:rsidRPr="00540501">
        <w:rPr>
          <w:rFonts w:ascii="Times New Roman" w:hAnsi="Times New Roman"/>
          <w:i/>
          <w:sz w:val="24"/>
          <w:szCs w:val="24"/>
          <w:lang w:val="ru-RU"/>
        </w:rPr>
        <w:t>(Жакерия, восстание Уота Тайлера).</w:t>
      </w:r>
      <w:r w:rsidRPr="00540501">
        <w:rPr>
          <w:rFonts w:ascii="Times New Roman" w:hAnsi="Times New Roman"/>
          <w:sz w:val="24"/>
          <w:szCs w:val="24"/>
          <w:lang w:val="ru-RU"/>
        </w:rPr>
        <w:t xml:space="preserve"> Гуситское движение в Чехии.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Византийская империя и славянские государства в </w:t>
      </w:r>
      <w:r w:rsidRPr="00EF0C4F">
        <w:rPr>
          <w:rFonts w:ascii="Times New Roman" w:hAnsi="Times New Roman"/>
          <w:sz w:val="24"/>
          <w:szCs w:val="24"/>
        </w:rPr>
        <w:t>XII</w:t>
      </w:r>
      <w:r w:rsidRPr="00540501">
        <w:rPr>
          <w:rFonts w:ascii="Times New Roman" w:hAnsi="Times New Roman"/>
          <w:sz w:val="24"/>
          <w:szCs w:val="24"/>
          <w:lang w:val="ru-RU"/>
        </w:rPr>
        <w:t>—</w:t>
      </w:r>
      <w:r w:rsidRPr="00EF0C4F">
        <w:rPr>
          <w:rFonts w:ascii="Times New Roman" w:hAnsi="Times New Roman"/>
          <w:sz w:val="24"/>
          <w:szCs w:val="24"/>
        </w:rPr>
        <w:t>XV </w:t>
      </w:r>
      <w:r w:rsidRPr="00540501">
        <w:rPr>
          <w:rFonts w:ascii="Times New Roman" w:hAnsi="Times New Roman"/>
          <w:sz w:val="24"/>
          <w:szCs w:val="24"/>
          <w:lang w:val="ru-RU"/>
        </w:rPr>
        <w:t>вв. Экспансия турок-османов и падение Византии.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Культура средневековой Европы. Представления средневекового человека о мире. Место религии в жизни человека и общества. Образование: школы и университеты. Сословный характер культуры. Средневековый эпос. Рыцарская литература. Городской и крестьянский фольклор. Р</w:t>
      </w:r>
      <w:r w:rsidRPr="00540501">
        <w:rPr>
          <w:rFonts w:ascii="Times New Roman" w:hAnsi="Times New Roman"/>
          <w:sz w:val="24"/>
          <w:szCs w:val="24"/>
          <w:lang w:val="ru-RU"/>
        </w:rPr>
        <w:t>о</w:t>
      </w:r>
      <w:r w:rsidRPr="00540501">
        <w:rPr>
          <w:rFonts w:ascii="Times New Roman" w:hAnsi="Times New Roman"/>
          <w:sz w:val="24"/>
          <w:szCs w:val="24"/>
          <w:lang w:val="ru-RU"/>
        </w:rPr>
        <w:t>манский и готический стили в художественной культуре. Развитие знаний о природе и человеке. Гуманизм. Раннее Возрождение: художники и их творения.</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 xml:space="preserve">Страны Востока в Средние века. </w:t>
      </w:r>
      <w:r w:rsidRPr="00540501">
        <w:rPr>
          <w:rFonts w:ascii="Times New Roman" w:hAnsi="Times New Roman"/>
          <w:sz w:val="24"/>
          <w:szCs w:val="24"/>
          <w:lang w:val="ru-RU"/>
        </w:rPr>
        <w:t>Османская империя: завоевания турок-османов, упра</w:t>
      </w:r>
      <w:r w:rsidRPr="00540501">
        <w:rPr>
          <w:rFonts w:ascii="Times New Roman" w:hAnsi="Times New Roman"/>
          <w:sz w:val="24"/>
          <w:szCs w:val="24"/>
          <w:lang w:val="ru-RU"/>
        </w:rPr>
        <w:t>в</w:t>
      </w:r>
      <w:r w:rsidRPr="00540501">
        <w:rPr>
          <w:rFonts w:ascii="Times New Roman" w:hAnsi="Times New Roman"/>
          <w:sz w:val="24"/>
          <w:szCs w:val="24"/>
          <w:lang w:val="ru-RU"/>
        </w:rPr>
        <w:t xml:space="preserve">ление империей, </w:t>
      </w:r>
      <w:r w:rsidRPr="00540501">
        <w:rPr>
          <w:rFonts w:ascii="Times New Roman" w:hAnsi="Times New Roman"/>
          <w:i/>
          <w:sz w:val="24"/>
          <w:szCs w:val="24"/>
          <w:lang w:val="ru-RU"/>
        </w:rPr>
        <w:t>положение покор</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нных народов</w:t>
      </w:r>
      <w:r w:rsidRPr="00540501">
        <w:rPr>
          <w:rFonts w:ascii="Times New Roman" w:hAnsi="Times New Roman"/>
          <w:sz w:val="24"/>
          <w:szCs w:val="24"/>
          <w:lang w:val="ru-RU"/>
        </w:rPr>
        <w:t>. Монгольская держава: общественный строй монгольских плем</w:t>
      </w:r>
      <w:r w:rsidR="00245F1D" w:rsidRPr="00540501">
        <w:rPr>
          <w:rFonts w:ascii="Times New Roman" w:hAnsi="Times New Roman"/>
          <w:sz w:val="24"/>
          <w:szCs w:val="24"/>
          <w:lang w:val="ru-RU"/>
        </w:rPr>
        <w:t>е</w:t>
      </w:r>
      <w:r w:rsidRPr="00540501">
        <w:rPr>
          <w:rFonts w:ascii="Times New Roman" w:hAnsi="Times New Roman"/>
          <w:sz w:val="24"/>
          <w:szCs w:val="24"/>
          <w:lang w:val="ru-RU"/>
        </w:rPr>
        <w:t>н, завоевания Чингисхана и его потомков, управление подчин</w:t>
      </w:r>
      <w:r w:rsidR="00245F1D" w:rsidRPr="00540501">
        <w:rPr>
          <w:rFonts w:ascii="Times New Roman" w:hAnsi="Times New Roman"/>
          <w:sz w:val="24"/>
          <w:szCs w:val="24"/>
          <w:lang w:val="ru-RU"/>
        </w:rPr>
        <w:t>е</w:t>
      </w:r>
      <w:r w:rsidRPr="00540501">
        <w:rPr>
          <w:rFonts w:ascii="Times New Roman" w:hAnsi="Times New Roman"/>
          <w:sz w:val="24"/>
          <w:szCs w:val="24"/>
          <w:lang w:val="ru-RU"/>
        </w:rPr>
        <w:t>нными террит</w:t>
      </w:r>
      <w:r w:rsidRPr="00540501">
        <w:rPr>
          <w:rFonts w:ascii="Times New Roman" w:hAnsi="Times New Roman"/>
          <w:sz w:val="24"/>
          <w:szCs w:val="24"/>
          <w:lang w:val="ru-RU"/>
        </w:rPr>
        <w:t>о</w:t>
      </w:r>
      <w:r w:rsidRPr="00540501">
        <w:rPr>
          <w:rFonts w:ascii="Times New Roman" w:hAnsi="Times New Roman"/>
          <w:sz w:val="24"/>
          <w:szCs w:val="24"/>
          <w:lang w:val="ru-RU"/>
        </w:rPr>
        <w:t xml:space="preserve">риями. Китай: империи, правители и подданные, борьба против завоевателей. Япония в Средние века. Индия: раздробленность индийских княжеств, вторжение мусульман, </w:t>
      </w:r>
      <w:r w:rsidRPr="00540501">
        <w:rPr>
          <w:rFonts w:ascii="Times New Roman" w:hAnsi="Times New Roman"/>
          <w:i/>
          <w:sz w:val="24"/>
          <w:szCs w:val="24"/>
          <w:lang w:val="ru-RU"/>
        </w:rPr>
        <w:t xml:space="preserve">Делийский султанат. </w:t>
      </w:r>
      <w:r w:rsidRPr="00540501">
        <w:rPr>
          <w:rFonts w:ascii="Times New Roman" w:hAnsi="Times New Roman"/>
          <w:sz w:val="24"/>
          <w:szCs w:val="24"/>
          <w:lang w:val="ru-RU"/>
        </w:rPr>
        <w:t>Культура народов Востока. Литература. Архитектура. Традиционные искусства и рем</w:t>
      </w:r>
      <w:r w:rsidR="00245F1D" w:rsidRPr="00540501">
        <w:rPr>
          <w:rFonts w:ascii="Times New Roman" w:hAnsi="Times New Roman"/>
          <w:sz w:val="24"/>
          <w:szCs w:val="24"/>
          <w:lang w:val="ru-RU"/>
        </w:rPr>
        <w:t>е</w:t>
      </w:r>
      <w:r w:rsidRPr="00540501">
        <w:rPr>
          <w:rFonts w:ascii="Times New Roman" w:hAnsi="Times New Roman"/>
          <w:sz w:val="24"/>
          <w:szCs w:val="24"/>
          <w:lang w:val="ru-RU"/>
        </w:rPr>
        <w:t>сла.</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Государства доколумбовой Америки.</w:t>
      </w:r>
      <w:r w:rsidRPr="00540501">
        <w:rPr>
          <w:rFonts w:ascii="Times New Roman" w:hAnsi="Times New Roman"/>
          <w:sz w:val="24"/>
          <w:szCs w:val="24"/>
          <w:lang w:val="ru-RU"/>
        </w:rPr>
        <w:t>Общественный строй. Религиозные верования нас</w:t>
      </w:r>
      <w:r w:rsidRPr="00540501">
        <w:rPr>
          <w:rFonts w:ascii="Times New Roman" w:hAnsi="Times New Roman"/>
          <w:sz w:val="24"/>
          <w:szCs w:val="24"/>
          <w:lang w:val="ru-RU"/>
        </w:rPr>
        <w:t>е</w:t>
      </w:r>
      <w:r w:rsidRPr="00540501">
        <w:rPr>
          <w:rFonts w:ascii="Times New Roman" w:hAnsi="Times New Roman"/>
          <w:sz w:val="24"/>
          <w:szCs w:val="24"/>
          <w:lang w:val="ru-RU"/>
        </w:rPr>
        <w:t>ления. Культура.</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Историческое и культурное наследие Средневековья.</w:t>
      </w:r>
    </w:p>
    <w:p w:rsidR="009D1460" w:rsidRPr="00540501" w:rsidRDefault="00EB3507" w:rsidP="00EF0C4F">
      <w:pPr>
        <w:shd w:val="clear" w:color="auto" w:fill="FFFFFF"/>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История Нового времени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Новое время: понятие и хронологические рамки. </w:t>
      </w:r>
    </w:p>
    <w:p w:rsidR="009D1460" w:rsidRPr="00540501" w:rsidRDefault="009D1460" w:rsidP="00EF0C4F">
      <w:pPr>
        <w:shd w:val="clear" w:color="auto" w:fill="FFFFFF"/>
        <w:spacing w:after="0" w:line="360" w:lineRule="auto"/>
        <w:ind w:firstLine="709"/>
        <w:jc w:val="both"/>
        <w:rPr>
          <w:rFonts w:ascii="Times New Roman" w:hAnsi="Times New Roman"/>
          <w:b/>
          <w:sz w:val="24"/>
          <w:szCs w:val="24"/>
          <w:lang w:val="ru-RU"/>
        </w:rPr>
      </w:pPr>
      <w:r w:rsidRPr="00540501">
        <w:rPr>
          <w:rFonts w:ascii="Times New Roman" w:hAnsi="Times New Roman"/>
          <w:b/>
          <w:bCs/>
          <w:sz w:val="24"/>
          <w:szCs w:val="24"/>
          <w:lang w:val="ru-RU"/>
        </w:rPr>
        <w:t>Европа в конце Х</w:t>
      </w:r>
      <w:r w:rsidRPr="00EF0C4F">
        <w:rPr>
          <w:rFonts w:ascii="Times New Roman" w:hAnsi="Times New Roman"/>
          <w:b/>
          <w:bCs/>
          <w:sz w:val="24"/>
          <w:szCs w:val="24"/>
        </w:rPr>
        <w:t>V</w:t>
      </w:r>
      <w:r w:rsidRPr="00540501">
        <w:rPr>
          <w:rFonts w:ascii="Times New Roman" w:hAnsi="Times New Roman"/>
          <w:b/>
          <w:bCs/>
          <w:sz w:val="24"/>
          <w:szCs w:val="24"/>
          <w:lang w:val="ru-RU"/>
        </w:rPr>
        <w:t xml:space="preserve"> </w:t>
      </w:r>
      <w:r w:rsidRPr="00540501">
        <w:rPr>
          <w:rFonts w:ascii="Times New Roman" w:hAnsi="Times New Roman"/>
          <w:b/>
          <w:sz w:val="24"/>
          <w:szCs w:val="24"/>
          <w:lang w:val="ru-RU"/>
        </w:rPr>
        <w:t xml:space="preserve">— </w:t>
      </w:r>
      <w:r w:rsidRPr="00540501">
        <w:rPr>
          <w:rFonts w:ascii="Times New Roman" w:hAnsi="Times New Roman"/>
          <w:b/>
          <w:bCs/>
          <w:sz w:val="24"/>
          <w:szCs w:val="24"/>
          <w:lang w:val="ru-RU"/>
        </w:rPr>
        <w:t xml:space="preserve">начале </w:t>
      </w:r>
      <w:r w:rsidRPr="00EF0C4F">
        <w:rPr>
          <w:rFonts w:ascii="Times New Roman" w:hAnsi="Times New Roman"/>
          <w:b/>
          <w:bCs/>
          <w:sz w:val="24"/>
          <w:szCs w:val="24"/>
        </w:rPr>
        <w:t>XVII </w:t>
      </w:r>
      <w:r w:rsidRPr="00540501">
        <w:rPr>
          <w:rFonts w:ascii="Times New Roman" w:hAnsi="Times New Roman"/>
          <w:b/>
          <w:bCs/>
          <w:sz w:val="24"/>
          <w:szCs w:val="24"/>
          <w:lang w:val="ru-RU"/>
        </w:rPr>
        <w:t>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Великие географические открытия: предпосылки, участники, результаты. Политические, экономические и культурные последствия географических открытий. Старый и Новый Свет. Эк</w:t>
      </w:r>
      <w:r w:rsidRPr="00540501">
        <w:rPr>
          <w:rFonts w:ascii="Times New Roman" w:hAnsi="Times New Roman"/>
          <w:sz w:val="24"/>
          <w:szCs w:val="24"/>
          <w:lang w:val="ru-RU"/>
        </w:rPr>
        <w:t>о</w:t>
      </w:r>
      <w:r w:rsidRPr="00540501">
        <w:rPr>
          <w:rFonts w:ascii="Times New Roman" w:hAnsi="Times New Roman"/>
          <w:sz w:val="24"/>
          <w:szCs w:val="24"/>
          <w:lang w:val="ru-RU"/>
        </w:rPr>
        <w:t xml:space="preserve">номическое и социальное развитие европейских стран в </w:t>
      </w:r>
      <w:r w:rsidRPr="00EF0C4F">
        <w:rPr>
          <w:rFonts w:ascii="Times New Roman" w:hAnsi="Times New Roman"/>
          <w:sz w:val="24"/>
          <w:szCs w:val="24"/>
        </w:rPr>
        <w:t>XVI</w:t>
      </w:r>
      <w:r w:rsidRPr="00540501">
        <w:rPr>
          <w:rFonts w:ascii="Times New Roman" w:hAnsi="Times New Roman"/>
          <w:sz w:val="24"/>
          <w:szCs w:val="24"/>
          <w:lang w:val="ru-RU"/>
        </w:rPr>
        <w:t xml:space="preserve"> — начале </w:t>
      </w:r>
      <w:r w:rsidRPr="00EF0C4F">
        <w:rPr>
          <w:rFonts w:ascii="Times New Roman" w:hAnsi="Times New Roman"/>
          <w:sz w:val="24"/>
          <w:szCs w:val="24"/>
        </w:rPr>
        <w:t>XVII </w:t>
      </w:r>
      <w:r w:rsidRPr="00540501">
        <w:rPr>
          <w:rFonts w:ascii="Times New Roman" w:hAnsi="Times New Roman"/>
          <w:sz w:val="24"/>
          <w:szCs w:val="24"/>
          <w:lang w:val="ru-RU"/>
        </w:rPr>
        <w:t>в. Возникновение м</w:t>
      </w:r>
      <w:r w:rsidRPr="00540501">
        <w:rPr>
          <w:rFonts w:ascii="Times New Roman" w:hAnsi="Times New Roman"/>
          <w:sz w:val="24"/>
          <w:szCs w:val="24"/>
          <w:lang w:val="ru-RU"/>
        </w:rPr>
        <w:t>а</w:t>
      </w:r>
      <w:r w:rsidRPr="00540501">
        <w:rPr>
          <w:rFonts w:ascii="Times New Roman" w:hAnsi="Times New Roman"/>
          <w:sz w:val="24"/>
          <w:szCs w:val="24"/>
          <w:lang w:val="ru-RU"/>
        </w:rPr>
        <w:t>нуфактур. Развитие товарного производства. Расширение внутреннего и мирового рынка.</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Абсолютные монархии. Англия, Франция, монархия Габсбургов в </w:t>
      </w:r>
      <w:r w:rsidRPr="00EF0C4F">
        <w:rPr>
          <w:rFonts w:ascii="Times New Roman" w:hAnsi="Times New Roman"/>
          <w:sz w:val="24"/>
          <w:szCs w:val="24"/>
        </w:rPr>
        <w:t>XVI </w:t>
      </w:r>
      <w:r w:rsidRPr="00540501">
        <w:rPr>
          <w:rFonts w:ascii="Times New Roman" w:hAnsi="Times New Roman"/>
          <w:sz w:val="24"/>
          <w:szCs w:val="24"/>
          <w:lang w:val="ru-RU"/>
        </w:rPr>
        <w:t xml:space="preserve">— начале </w:t>
      </w:r>
      <w:r w:rsidRPr="00EF0C4F">
        <w:rPr>
          <w:rFonts w:ascii="Times New Roman" w:hAnsi="Times New Roman"/>
          <w:sz w:val="24"/>
          <w:szCs w:val="24"/>
        </w:rPr>
        <w:t>XVII </w:t>
      </w:r>
      <w:r w:rsidRPr="00540501">
        <w:rPr>
          <w:rFonts w:ascii="Times New Roman" w:hAnsi="Times New Roman"/>
          <w:sz w:val="24"/>
          <w:szCs w:val="24"/>
          <w:lang w:val="ru-RU"/>
        </w:rPr>
        <w:t>в.: внутреннее развитие и внешняя политика. Образование национальных государств в Европе.</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Начало Реформации; М.</w:t>
      </w:r>
      <w:r w:rsidRPr="00EF0C4F">
        <w:rPr>
          <w:rFonts w:ascii="Times New Roman" w:hAnsi="Times New Roman"/>
          <w:sz w:val="24"/>
          <w:szCs w:val="24"/>
        </w:rPr>
        <w:t> </w:t>
      </w:r>
      <w:r w:rsidRPr="00540501">
        <w:rPr>
          <w:rFonts w:ascii="Times New Roman" w:hAnsi="Times New Roman"/>
          <w:sz w:val="24"/>
          <w:szCs w:val="24"/>
          <w:lang w:val="ru-RU"/>
        </w:rPr>
        <w:t>Лютер. Развитие Реформации и Крестьянская война в Германии. Распространение протестантизма в Европе. Борьба католической церкви против реформационного движения. Религиозные войны.</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Нидерландская революция: цели, участники, формы борьбы. Итоги и значение революции.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Международные отношения в раннее Новое время. Военные конфликты между европе</w:t>
      </w:r>
      <w:r w:rsidRPr="00540501">
        <w:rPr>
          <w:rFonts w:ascii="Times New Roman" w:hAnsi="Times New Roman"/>
          <w:sz w:val="24"/>
          <w:szCs w:val="24"/>
          <w:lang w:val="ru-RU"/>
        </w:rPr>
        <w:t>й</w:t>
      </w:r>
      <w:r w:rsidRPr="00540501">
        <w:rPr>
          <w:rFonts w:ascii="Times New Roman" w:hAnsi="Times New Roman"/>
          <w:sz w:val="24"/>
          <w:szCs w:val="24"/>
          <w:lang w:val="ru-RU"/>
        </w:rPr>
        <w:t>скими державами. Османская экспансия. Тридцатилетняя война; Вестфальский мир.</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 xml:space="preserve">Страны Европы и Северной Америки в середине </w:t>
      </w:r>
      <w:r w:rsidRPr="00EF0C4F">
        <w:rPr>
          <w:rFonts w:ascii="Times New Roman" w:hAnsi="Times New Roman"/>
          <w:b/>
          <w:bCs/>
          <w:sz w:val="24"/>
          <w:szCs w:val="24"/>
        </w:rPr>
        <w:t>XVII</w:t>
      </w:r>
      <w:r w:rsidRPr="00540501">
        <w:rPr>
          <w:rFonts w:ascii="Times New Roman" w:hAnsi="Times New Roman"/>
          <w:b/>
          <w:bCs/>
          <w:sz w:val="24"/>
          <w:szCs w:val="24"/>
          <w:lang w:val="ru-RU"/>
        </w:rPr>
        <w:t>—Х</w:t>
      </w:r>
      <w:r w:rsidRPr="00EF0C4F">
        <w:rPr>
          <w:rFonts w:ascii="Times New Roman" w:hAnsi="Times New Roman"/>
          <w:b/>
          <w:bCs/>
          <w:sz w:val="24"/>
          <w:szCs w:val="24"/>
        </w:rPr>
        <w:t>VIII </w:t>
      </w:r>
      <w:r w:rsidRPr="00540501">
        <w:rPr>
          <w:rFonts w:ascii="Times New Roman" w:hAnsi="Times New Roman"/>
          <w:b/>
          <w:bCs/>
          <w:sz w:val="24"/>
          <w:szCs w:val="24"/>
          <w:lang w:val="ru-RU"/>
        </w:rPr>
        <w:t>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Английская революция </w:t>
      </w:r>
      <w:r w:rsidRPr="00EF0C4F">
        <w:rPr>
          <w:rFonts w:ascii="Times New Roman" w:hAnsi="Times New Roman"/>
          <w:sz w:val="24"/>
          <w:szCs w:val="24"/>
        </w:rPr>
        <w:t>XVII </w:t>
      </w:r>
      <w:r w:rsidRPr="00540501">
        <w:rPr>
          <w:rFonts w:ascii="Times New Roman" w:hAnsi="Times New Roman"/>
          <w:sz w:val="24"/>
          <w:szCs w:val="24"/>
          <w:lang w:val="ru-RU"/>
        </w:rPr>
        <w:t>в.: причины, участники, этапы. О.</w:t>
      </w:r>
      <w:r w:rsidRPr="00EF0C4F">
        <w:rPr>
          <w:rFonts w:ascii="Times New Roman" w:hAnsi="Times New Roman"/>
          <w:sz w:val="24"/>
          <w:szCs w:val="24"/>
        </w:rPr>
        <w:t> </w:t>
      </w:r>
      <w:r w:rsidRPr="00540501">
        <w:rPr>
          <w:rFonts w:ascii="Times New Roman" w:hAnsi="Times New Roman"/>
          <w:sz w:val="24"/>
          <w:szCs w:val="24"/>
          <w:lang w:val="ru-RU"/>
        </w:rPr>
        <w:t xml:space="preserve">Кромвель. Итоги и значение революции. Экономическое и социальное развитие Европы в </w:t>
      </w:r>
      <w:r w:rsidRPr="00EF0C4F">
        <w:rPr>
          <w:rFonts w:ascii="Times New Roman" w:hAnsi="Times New Roman"/>
          <w:sz w:val="24"/>
          <w:szCs w:val="24"/>
        </w:rPr>
        <w:t>XVII</w:t>
      </w:r>
      <w:r w:rsidRPr="00540501">
        <w:rPr>
          <w:rFonts w:ascii="Times New Roman" w:hAnsi="Times New Roman"/>
          <w:sz w:val="24"/>
          <w:szCs w:val="24"/>
          <w:lang w:val="ru-RU"/>
        </w:rPr>
        <w:t>—Х</w:t>
      </w:r>
      <w:r w:rsidRPr="00EF0C4F">
        <w:rPr>
          <w:rFonts w:ascii="Times New Roman" w:hAnsi="Times New Roman"/>
          <w:sz w:val="24"/>
          <w:szCs w:val="24"/>
        </w:rPr>
        <w:t>VIII </w:t>
      </w:r>
      <w:r w:rsidRPr="00540501">
        <w:rPr>
          <w:rFonts w:ascii="Times New Roman" w:hAnsi="Times New Roman"/>
          <w:sz w:val="24"/>
          <w:szCs w:val="24"/>
          <w:lang w:val="ru-RU"/>
        </w:rPr>
        <w:t>вв.: начало промы</w:t>
      </w:r>
      <w:r w:rsidRPr="00540501">
        <w:rPr>
          <w:rFonts w:ascii="Times New Roman" w:hAnsi="Times New Roman"/>
          <w:sz w:val="24"/>
          <w:szCs w:val="24"/>
          <w:lang w:val="ru-RU"/>
        </w:rPr>
        <w:t>ш</w:t>
      </w:r>
      <w:r w:rsidRPr="00540501">
        <w:rPr>
          <w:rFonts w:ascii="Times New Roman" w:hAnsi="Times New Roman"/>
          <w:sz w:val="24"/>
          <w:szCs w:val="24"/>
          <w:lang w:val="ru-RU"/>
        </w:rPr>
        <w:t xml:space="preserve">ленного переворота, развитие мануфактурного производства, положение сословий. Абсолютизм: «старый порядок» и новые веяния. Век Просвещения: развитие естественных наук, французские просветители </w:t>
      </w:r>
      <w:r w:rsidRPr="00EF0C4F">
        <w:rPr>
          <w:rFonts w:ascii="Times New Roman" w:hAnsi="Times New Roman"/>
          <w:sz w:val="24"/>
          <w:szCs w:val="24"/>
        </w:rPr>
        <w:t>XVIII </w:t>
      </w:r>
      <w:r w:rsidRPr="00540501">
        <w:rPr>
          <w:rFonts w:ascii="Times New Roman" w:hAnsi="Times New Roman"/>
          <w:sz w:val="24"/>
          <w:szCs w:val="24"/>
          <w:lang w:val="ru-RU"/>
        </w:rPr>
        <w:t>в. Война североамериканских колоний за независимость. Образование Соед</w:t>
      </w:r>
      <w:r w:rsidRPr="00540501">
        <w:rPr>
          <w:rFonts w:ascii="Times New Roman" w:hAnsi="Times New Roman"/>
          <w:sz w:val="24"/>
          <w:szCs w:val="24"/>
          <w:lang w:val="ru-RU"/>
        </w:rPr>
        <w:t>и</w:t>
      </w:r>
      <w:r w:rsidRPr="00540501">
        <w:rPr>
          <w:rFonts w:ascii="Times New Roman" w:hAnsi="Times New Roman"/>
          <w:sz w:val="24"/>
          <w:szCs w:val="24"/>
          <w:lang w:val="ru-RU"/>
        </w:rPr>
        <w:t>н</w:t>
      </w:r>
      <w:r w:rsidR="00245F1D" w:rsidRPr="00540501">
        <w:rPr>
          <w:rFonts w:ascii="Times New Roman" w:hAnsi="Times New Roman"/>
          <w:sz w:val="24"/>
          <w:szCs w:val="24"/>
          <w:lang w:val="ru-RU"/>
        </w:rPr>
        <w:t>е</w:t>
      </w:r>
      <w:r w:rsidRPr="00540501">
        <w:rPr>
          <w:rFonts w:ascii="Times New Roman" w:hAnsi="Times New Roman"/>
          <w:sz w:val="24"/>
          <w:szCs w:val="24"/>
          <w:lang w:val="ru-RU"/>
        </w:rPr>
        <w:t>нных Штатов Америки; «отцы-основатели».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Французская революция </w:t>
      </w:r>
      <w:r w:rsidRPr="00EF0C4F">
        <w:rPr>
          <w:rFonts w:ascii="Times New Roman" w:hAnsi="Times New Roman"/>
          <w:sz w:val="24"/>
          <w:szCs w:val="24"/>
        </w:rPr>
        <w:t>XVIII </w:t>
      </w:r>
      <w:r w:rsidRPr="00540501">
        <w:rPr>
          <w:rFonts w:ascii="Times New Roman" w:hAnsi="Times New Roman"/>
          <w:sz w:val="24"/>
          <w:szCs w:val="24"/>
          <w:lang w:val="ru-RU"/>
        </w:rPr>
        <w:t>в.: причины, участники. Начало и основные этапы револ</w:t>
      </w:r>
      <w:r w:rsidRPr="00540501">
        <w:rPr>
          <w:rFonts w:ascii="Times New Roman" w:hAnsi="Times New Roman"/>
          <w:sz w:val="24"/>
          <w:szCs w:val="24"/>
          <w:lang w:val="ru-RU"/>
        </w:rPr>
        <w:t>ю</w:t>
      </w:r>
      <w:r w:rsidRPr="00540501">
        <w:rPr>
          <w:rFonts w:ascii="Times New Roman" w:hAnsi="Times New Roman"/>
          <w:sz w:val="24"/>
          <w:szCs w:val="24"/>
          <w:lang w:val="ru-RU"/>
        </w:rPr>
        <w:t xml:space="preserve">ции. Политические течения и деятели революции. </w:t>
      </w:r>
      <w:r w:rsidRPr="00540501">
        <w:rPr>
          <w:rFonts w:ascii="Times New Roman" w:hAnsi="Times New Roman"/>
          <w:i/>
          <w:sz w:val="24"/>
          <w:szCs w:val="24"/>
          <w:lang w:val="ru-RU"/>
        </w:rPr>
        <w:t>Программные и государственные документы. Революционные войны.</w:t>
      </w:r>
      <w:r w:rsidRPr="00540501">
        <w:rPr>
          <w:rFonts w:ascii="Times New Roman" w:hAnsi="Times New Roman"/>
          <w:sz w:val="24"/>
          <w:szCs w:val="24"/>
          <w:lang w:val="ru-RU"/>
        </w:rPr>
        <w:t xml:space="preserve"> Итоги и значение революции.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Европейская культура </w:t>
      </w:r>
      <w:r w:rsidRPr="00EF0C4F">
        <w:rPr>
          <w:rFonts w:ascii="Times New Roman" w:hAnsi="Times New Roman"/>
          <w:sz w:val="24"/>
          <w:szCs w:val="24"/>
        </w:rPr>
        <w:t>XVI</w:t>
      </w:r>
      <w:r w:rsidRPr="00540501">
        <w:rPr>
          <w:rFonts w:ascii="Times New Roman" w:hAnsi="Times New Roman"/>
          <w:sz w:val="24"/>
          <w:szCs w:val="24"/>
          <w:lang w:val="ru-RU"/>
        </w:rPr>
        <w:t>—</w:t>
      </w:r>
      <w:r w:rsidRPr="00EF0C4F">
        <w:rPr>
          <w:rFonts w:ascii="Times New Roman" w:hAnsi="Times New Roman"/>
          <w:sz w:val="24"/>
          <w:szCs w:val="24"/>
        </w:rPr>
        <w:t>XVIII </w:t>
      </w:r>
      <w:r w:rsidRPr="00540501">
        <w:rPr>
          <w:rFonts w:ascii="Times New Roman" w:hAnsi="Times New Roman"/>
          <w:sz w:val="24"/>
          <w:szCs w:val="24"/>
          <w:lang w:val="ru-RU"/>
        </w:rPr>
        <w:t>вв. Развитие науки: переворот в естествознании, во</w:t>
      </w:r>
      <w:r w:rsidRPr="00540501">
        <w:rPr>
          <w:rFonts w:ascii="Times New Roman" w:hAnsi="Times New Roman"/>
          <w:sz w:val="24"/>
          <w:szCs w:val="24"/>
          <w:lang w:val="ru-RU"/>
        </w:rPr>
        <w:t>з</w:t>
      </w:r>
      <w:r w:rsidRPr="00540501">
        <w:rPr>
          <w:rFonts w:ascii="Times New Roman" w:hAnsi="Times New Roman"/>
          <w:sz w:val="24"/>
          <w:szCs w:val="24"/>
          <w:lang w:val="ru-RU"/>
        </w:rPr>
        <w:t>никновение новой картины мира; выдающиеся уч</w:t>
      </w:r>
      <w:r w:rsidR="00245F1D" w:rsidRPr="00540501">
        <w:rPr>
          <w:rFonts w:ascii="Times New Roman" w:hAnsi="Times New Roman"/>
          <w:sz w:val="24"/>
          <w:szCs w:val="24"/>
          <w:lang w:val="ru-RU"/>
        </w:rPr>
        <w:t>е</w:t>
      </w:r>
      <w:r w:rsidRPr="00540501">
        <w:rPr>
          <w:rFonts w:ascii="Times New Roman" w:hAnsi="Times New Roman"/>
          <w:sz w:val="24"/>
          <w:szCs w:val="24"/>
          <w:lang w:val="ru-RU"/>
        </w:rPr>
        <w:t>ные и изобретатели. Высокое Возрождение: х</w:t>
      </w:r>
      <w:r w:rsidRPr="00540501">
        <w:rPr>
          <w:rFonts w:ascii="Times New Roman" w:hAnsi="Times New Roman"/>
          <w:sz w:val="24"/>
          <w:szCs w:val="24"/>
          <w:lang w:val="ru-RU"/>
        </w:rPr>
        <w:t>у</w:t>
      </w:r>
      <w:r w:rsidRPr="00540501">
        <w:rPr>
          <w:rFonts w:ascii="Times New Roman" w:hAnsi="Times New Roman"/>
          <w:sz w:val="24"/>
          <w:szCs w:val="24"/>
          <w:lang w:val="ru-RU"/>
        </w:rPr>
        <w:t>дожники и их произведения. Мир человека в литературе раннего Нового времени. Стили худож</w:t>
      </w:r>
      <w:r w:rsidRPr="00540501">
        <w:rPr>
          <w:rFonts w:ascii="Times New Roman" w:hAnsi="Times New Roman"/>
          <w:sz w:val="24"/>
          <w:szCs w:val="24"/>
          <w:lang w:val="ru-RU"/>
        </w:rPr>
        <w:t>е</w:t>
      </w:r>
      <w:r w:rsidRPr="00540501">
        <w:rPr>
          <w:rFonts w:ascii="Times New Roman" w:hAnsi="Times New Roman"/>
          <w:sz w:val="24"/>
          <w:szCs w:val="24"/>
          <w:lang w:val="ru-RU"/>
        </w:rPr>
        <w:t xml:space="preserve">ственной культуры </w:t>
      </w:r>
      <w:r w:rsidRPr="00EF0C4F">
        <w:rPr>
          <w:rFonts w:ascii="Times New Roman" w:hAnsi="Times New Roman"/>
          <w:sz w:val="24"/>
          <w:szCs w:val="24"/>
        </w:rPr>
        <w:t>XVII</w:t>
      </w:r>
      <w:r w:rsidRPr="00540501">
        <w:rPr>
          <w:rFonts w:ascii="Times New Roman" w:hAnsi="Times New Roman"/>
          <w:sz w:val="24"/>
          <w:szCs w:val="24"/>
          <w:lang w:val="ru-RU"/>
        </w:rPr>
        <w:t>—</w:t>
      </w:r>
      <w:r w:rsidRPr="00EF0C4F">
        <w:rPr>
          <w:rFonts w:ascii="Times New Roman" w:hAnsi="Times New Roman"/>
          <w:sz w:val="24"/>
          <w:szCs w:val="24"/>
        </w:rPr>
        <w:t>XVIII </w:t>
      </w:r>
      <w:r w:rsidRPr="00540501">
        <w:rPr>
          <w:rFonts w:ascii="Times New Roman" w:hAnsi="Times New Roman"/>
          <w:sz w:val="24"/>
          <w:szCs w:val="24"/>
          <w:lang w:val="ru-RU"/>
        </w:rPr>
        <w:t xml:space="preserve">вв. (барокко, классицизм). Становление театра. Международные отношения середины </w:t>
      </w:r>
      <w:r w:rsidRPr="00EF0C4F">
        <w:rPr>
          <w:rFonts w:ascii="Times New Roman" w:hAnsi="Times New Roman"/>
          <w:sz w:val="24"/>
          <w:szCs w:val="24"/>
        </w:rPr>
        <w:t>XVII</w:t>
      </w:r>
      <w:r w:rsidRPr="00540501">
        <w:rPr>
          <w:rFonts w:ascii="Times New Roman" w:hAnsi="Times New Roman"/>
          <w:sz w:val="24"/>
          <w:szCs w:val="24"/>
          <w:lang w:val="ru-RU"/>
        </w:rPr>
        <w:t>—</w:t>
      </w:r>
      <w:r w:rsidRPr="00EF0C4F">
        <w:rPr>
          <w:rFonts w:ascii="Times New Roman" w:hAnsi="Times New Roman"/>
          <w:sz w:val="24"/>
          <w:szCs w:val="24"/>
        </w:rPr>
        <w:t>XVIII </w:t>
      </w:r>
      <w:r w:rsidRPr="00540501">
        <w:rPr>
          <w:rFonts w:ascii="Times New Roman" w:hAnsi="Times New Roman"/>
          <w:sz w:val="24"/>
          <w:szCs w:val="24"/>
          <w:lang w:val="ru-RU"/>
        </w:rPr>
        <w:t>в. Европейские конфликты и дипломатия. Семилетняя война. Разделы Речи Посполитой. Колониальные захваты европейских держав.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 xml:space="preserve">Страны Востока в </w:t>
      </w:r>
      <w:r w:rsidRPr="00EF0C4F">
        <w:rPr>
          <w:rFonts w:ascii="Times New Roman" w:hAnsi="Times New Roman"/>
          <w:b/>
          <w:bCs/>
          <w:sz w:val="24"/>
          <w:szCs w:val="24"/>
        </w:rPr>
        <w:t>XVI</w:t>
      </w:r>
      <w:r w:rsidRPr="00540501">
        <w:rPr>
          <w:rFonts w:ascii="Times New Roman" w:hAnsi="Times New Roman"/>
          <w:b/>
          <w:bCs/>
          <w:sz w:val="24"/>
          <w:szCs w:val="24"/>
          <w:lang w:val="ru-RU"/>
        </w:rPr>
        <w:t>—</w:t>
      </w:r>
      <w:r w:rsidRPr="00EF0C4F">
        <w:rPr>
          <w:rFonts w:ascii="Times New Roman" w:hAnsi="Times New Roman"/>
          <w:b/>
          <w:bCs/>
          <w:sz w:val="24"/>
          <w:szCs w:val="24"/>
        </w:rPr>
        <w:t>XVIII </w:t>
      </w:r>
      <w:r w:rsidRPr="00540501">
        <w:rPr>
          <w:rFonts w:ascii="Times New Roman" w:hAnsi="Times New Roman"/>
          <w:b/>
          <w:bCs/>
          <w:sz w:val="24"/>
          <w:szCs w:val="24"/>
          <w:lang w:val="ru-RU"/>
        </w:rPr>
        <w:t>вв.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Османская империя: от могущества к упадку. Индия: держава Великих Моголов, начало проникновения англичан, британские завоевания. Империя Цин в Китае. </w:t>
      </w:r>
      <w:r w:rsidRPr="00540501">
        <w:rPr>
          <w:rFonts w:ascii="Times New Roman" w:hAnsi="Times New Roman"/>
          <w:i/>
          <w:sz w:val="24"/>
          <w:szCs w:val="24"/>
          <w:lang w:val="ru-RU"/>
        </w:rPr>
        <w:t>Образование централ</w:t>
      </w:r>
      <w:r w:rsidRPr="00540501">
        <w:rPr>
          <w:rFonts w:ascii="Times New Roman" w:hAnsi="Times New Roman"/>
          <w:i/>
          <w:sz w:val="24"/>
          <w:szCs w:val="24"/>
          <w:lang w:val="ru-RU"/>
        </w:rPr>
        <w:t>и</w:t>
      </w:r>
      <w:r w:rsidRPr="00540501">
        <w:rPr>
          <w:rFonts w:ascii="Times New Roman" w:hAnsi="Times New Roman"/>
          <w:i/>
          <w:sz w:val="24"/>
          <w:szCs w:val="24"/>
          <w:lang w:val="ru-RU"/>
        </w:rPr>
        <w:t>зованного государства и установление с</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гуната Токугава в Японии.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Страны Европы и Северной Америки в первой половине Х</w:t>
      </w:r>
      <w:r w:rsidRPr="00EF0C4F">
        <w:rPr>
          <w:rFonts w:ascii="Times New Roman" w:hAnsi="Times New Roman"/>
          <w:b/>
          <w:bCs/>
          <w:sz w:val="24"/>
          <w:szCs w:val="24"/>
        </w:rPr>
        <w:t>I</w:t>
      </w:r>
      <w:r w:rsidRPr="00540501">
        <w:rPr>
          <w:rFonts w:ascii="Times New Roman" w:hAnsi="Times New Roman"/>
          <w:b/>
          <w:bCs/>
          <w:sz w:val="24"/>
          <w:szCs w:val="24"/>
          <w:lang w:val="ru-RU"/>
        </w:rPr>
        <w:t>Х</w:t>
      </w:r>
      <w:r w:rsidRPr="00EF0C4F">
        <w:rPr>
          <w:rFonts w:ascii="Times New Roman" w:hAnsi="Times New Roman"/>
          <w:b/>
          <w:bCs/>
          <w:sz w:val="24"/>
          <w:szCs w:val="24"/>
        </w:rPr>
        <w:t> </w:t>
      </w:r>
      <w:r w:rsidRPr="00540501">
        <w:rPr>
          <w:rFonts w:ascii="Times New Roman" w:hAnsi="Times New Roman"/>
          <w:b/>
          <w:bCs/>
          <w:sz w:val="24"/>
          <w:szCs w:val="24"/>
          <w:lang w:val="ru-RU"/>
        </w:rPr>
        <w:t>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Империя Наполеона во Франции: внутренняя и внешняя политика. Наполеоновские войны. Падение империи. Венский конгресс; Ш.</w:t>
      </w:r>
      <w:r w:rsidRPr="00EF0C4F">
        <w:rPr>
          <w:rFonts w:ascii="Times New Roman" w:hAnsi="Times New Roman"/>
          <w:sz w:val="24"/>
          <w:szCs w:val="24"/>
        </w:rPr>
        <w:t> </w:t>
      </w:r>
      <w:r w:rsidRPr="00540501">
        <w:rPr>
          <w:rFonts w:ascii="Times New Roman" w:hAnsi="Times New Roman"/>
          <w:sz w:val="24"/>
          <w:szCs w:val="24"/>
          <w:lang w:val="ru-RU"/>
        </w:rPr>
        <w:t>М.</w:t>
      </w:r>
      <w:r w:rsidRPr="00EF0C4F">
        <w:rPr>
          <w:rFonts w:ascii="Times New Roman" w:hAnsi="Times New Roman"/>
          <w:sz w:val="24"/>
          <w:szCs w:val="24"/>
        </w:rPr>
        <w:t> </w:t>
      </w:r>
      <w:r w:rsidRPr="00540501">
        <w:rPr>
          <w:rFonts w:ascii="Times New Roman" w:hAnsi="Times New Roman"/>
          <w:sz w:val="24"/>
          <w:szCs w:val="24"/>
          <w:lang w:val="ru-RU"/>
        </w:rPr>
        <w:t>Талейран. Священный союз.</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Развитие индустриального общества. Промышленный переворот, его особенности в стр</w:t>
      </w:r>
      <w:r w:rsidRPr="00540501">
        <w:rPr>
          <w:rFonts w:ascii="Times New Roman" w:hAnsi="Times New Roman"/>
          <w:sz w:val="24"/>
          <w:szCs w:val="24"/>
          <w:lang w:val="ru-RU"/>
        </w:rPr>
        <w:t>а</w:t>
      </w:r>
      <w:r w:rsidRPr="00540501">
        <w:rPr>
          <w:rFonts w:ascii="Times New Roman" w:hAnsi="Times New Roman"/>
          <w:sz w:val="24"/>
          <w:szCs w:val="24"/>
          <w:lang w:val="ru-RU"/>
        </w:rPr>
        <w:t>нах Европы и США. Изменения в социальной структуре общества. Распространение социалист</w:t>
      </w:r>
      <w:r w:rsidRPr="00540501">
        <w:rPr>
          <w:rFonts w:ascii="Times New Roman" w:hAnsi="Times New Roman"/>
          <w:sz w:val="24"/>
          <w:szCs w:val="24"/>
          <w:lang w:val="ru-RU"/>
        </w:rPr>
        <w:t>и</w:t>
      </w:r>
      <w:r w:rsidRPr="00540501">
        <w:rPr>
          <w:rFonts w:ascii="Times New Roman" w:hAnsi="Times New Roman"/>
          <w:sz w:val="24"/>
          <w:szCs w:val="24"/>
          <w:lang w:val="ru-RU"/>
        </w:rPr>
        <w:t>ческих идей; социалисты-утописты. Выступления рабочих. Политическое развитие европейских стран в 1815—1849</w:t>
      </w:r>
      <w:r w:rsidRPr="00EF0C4F">
        <w:rPr>
          <w:rFonts w:ascii="Times New Roman" w:hAnsi="Times New Roman"/>
          <w:sz w:val="24"/>
          <w:szCs w:val="24"/>
        </w:rPr>
        <w:t> </w:t>
      </w:r>
      <w:r w:rsidRPr="00540501">
        <w:rPr>
          <w:rFonts w:ascii="Times New Roman" w:hAnsi="Times New Roman"/>
          <w:sz w:val="24"/>
          <w:szCs w:val="24"/>
          <w:lang w:val="ru-RU"/>
        </w:rPr>
        <w:t>гг.: социальные и национальные движения, реформы и революции. Оформл</w:t>
      </w:r>
      <w:r w:rsidRPr="00540501">
        <w:rPr>
          <w:rFonts w:ascii="Times New Roman" w:hAnsi="Times New Roman"/>
          <w:sz w:val="24"/>
          <w:szCs w:val="24"/>
          <w:lang w:val="ru-RU"/>
        </w:rPr>
        <w:t>е</w:t>
      </w:r>
      <w:r w:rsidRPr="00540501">
        <w:rPr>
          <w:rFonts w:ascii="Times New Roman" w:hAnsi="Times New Roman"/>
          <w:sz w:val="24"/>
          <w:szCs w:val="24"/>
          <w:lang w:val="ru-RU"/>
        </w:rPr>
        <w:t>ние консервативных, либеральных, радикальных политических течений и партий; возникновение марксизма.</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Страны Европы и Северной Америки во второй половине Х</w:t>
      </w:r>
      <w:r w:rsidRPr="00EF0C4F">
        <w:rPr>
          <w:rFonts w:ascii="Times New Roman" w:hAnsi="Times New Roman"/>
          <w:b/>
          <w:bCs/>
          <w:sz w:val="24"/>
          <w:szCs w:val="24"/>
        </w:rPr>
        <w:t>I</w:t>
      </w:r>
      <w:r w:rsidRPr="00540501">
        <w:rPr>
          <w:rFonts w:ascii="Times New Roman" w:hAnsi="Times New Roman"/>
          <w:b/>
          <w:bCs/>
          <w:sz w:val="24"/>
          <w:szCs w:val="24"/>
          <w:lang w:val="ru-RU"/>
        </w:rPr>
        <w:t>Х</w:t>
      </w:r>
      <w:r w:rsidRPr="00EF0C4F">
        <w:rPr>
          <w:rFonts w:ascii="Times New Roman" w:hAnsi="Times New Roman"/>
          <w:b/>
          <w:bCs/>
          <w:sz w:val="24"/>
          <w:szCs w:val="24"/>
        </w:rPr>
        <w:t> </w:t>
      </w:r>
      <w:r w:rsidRPr="00540501">
        <w:rPr>
          <w:rFonts w:ascii="Times New Roman" w:hAnsi="Times New Roman"/>
          <w:b/>
          <w:bCs/>
          <w:sz w:val="24"/>
          <w:szCs w:val="24"/>
          <w:lang w:val="ru-RU"/>
        </w:rPr>
        <w:t>в.</w:t>
      </w:r>
    </w:p>
    <w:p w:rsidR="009D1460" w:rsidRPr="00540501" w:rsidRDefault="009D1460" w:rsidP="00EF0C4F">
      <w:pPr>
        <w:shd w:val="clear" w:color="auto" w:fill="FFFFFF"/>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lastRenderedPageBreak/>
        <w:t>Великобритания в Викторианскую эпоху: «мастерская мира», рабочее движение, внутре</w:t>
      </w:r>
      <w:r w:rsidRPr="00540501">
        <w:rPr>
          <w:rFonts w:ascii="Times New Roman" w:hAnsi="Times New Roman"/>
          <w:sz w:val="24"/>
          <w:szCs w:val="24"/>
          <w:lang w:val="ru-RU"/>
        </w:rPr>
        <w:t>н</w:t>
      </w:r>
      <w:r w:rsidRPr="00540501">
        <w:rPr>
          <w:rFonts w:ascii="Times New Roman" w:hAnsi="Times New Roman"/>
          <w:sz w:val="24"/>
          <w:szCs w:val="24"/>
          <w:lang w:val="ru-RU"/>
        </w:rPr>
        <w:t xml:space="preserve">няя и внешняя политика, расширение колониальной империи. Франция — от Второй империи к Третьей республике: </w:t>
      </w:r>
      <w:r w:rsidRPr="00540501">
        <w:rPr>
          <w:rFonts w:ascii="Times New Roman" w:hAnsi="Times New Roman"/>
          <w:i/>
          <w:sz w:val="24"/>
          <w:szCs w:val="24"/>
          <w:lang w:val="ru-RU"/>
        </w:rPr>
        <w:t>внутренняя и внешняя политика, франко-германская война, колониальные войны.</w:t>
      </w:r>
      <w:r w:rsidRPr="00540501">
        <w:rPr>
          <w:rFonts w:ascii="Times New Roman" w:hAnsi="Times New Roman"/>
          <w:sz w:val="24"/>
          <w:szCs w:val="24"/>
          <w:lang w:val="ru-RU"/>
        </w:rPr>
        <w:t xml:space="preserve"> Образование единого государства в Италии; </w:t>
      </w:r>
      <w:r w:rsidRPr="00540501">
        <w:rPr>
          <w:rFonts w:ascii="Times New Roman" w:hAnsi="Times New Roman"/>
          <w:i/>
          <w:sz w:val="24"/>
          <w:szCs w:val="24"/>
          <w:lang w:val="ru-RU"/>
        </w:rPr>
        <w:t>К.</w:t>
      </w:r>
      <w:r w:rsidRPr="00EF0C4F">
        <w:rPr>
          <w:rFonts w:ascii="Times New Roman" w:hAnsi="Times New Roman"/>
          <w:i/>
          <w:sz w:val="24"/>
          <w:szCs w:val="24"/>
        </w:rPr>
        <w:t> </w:t>
      </w:r>
      <w:r w:rsidRPr="00540501">
        <w:rPr>
          <w:rFonts w:ascii="Times New Roman" w:hAnsi="Times New Roman"/>
          <w:i/>
          <w:sz w:val="24"/>
          <w:szCs w:val="24"/>
          <w:lang w:val="ru-RU"/>
        </w:rPr>
        <w:t>Кавур, Дж.</w:t>
      </w:r>
      <w:r w:rsidRPr="00EF0C4F">
        <w:rPr>
          <w:rFonts w:ascii="Times New Roman" w:hAnsi="Times New Roman"/>
          <w:i/>
          <w:sz w:val="24"/>
          <w:szCs w:val="24"/>
        </w:rPr>
        <w:t> </w:t>
      </w:r>
      <w:r w:rsidRPr="00540501">
        <w:rPr>
          <w:rFonts w:ascii="Times New Roman" w:hAnsi="Times New Roman"/>
          <w:i/>
          <w:sz w:val="24"/>
          <w:szCs w:val="24"/>
          <w:lang w:val="ru-RU"/>
        </w:rPr>
        <w:t>Гарибальди.</w:t>
      </w:r>
      <w:r w:rsidRPr="00540501">
        <w:rPr>
          <w:rFonts w:ascii="Times New Roman" w:hAnsi="Times New Roman"/>
          <w:sz w:val="24"/>
          <w:szCs w:val="24"/>
          <w:lang w:val="ru-RU"/>
        </w:rPr>
        <w:t xml:space="preserve"> Объединение ге</w:t>
      </w:r>
      <w:r w:rsidRPr="00540501">
        <w:rPr>
          <w:rFonts w:ascii="Times New Roman" w:hAnsi="Times New Roman"/>
          <w:sz w:val="24"/>
          <w:szCs w:val="24"/>
          <w:lang w:val="ru-RU"/>
        </w:rPr>
        <w:t>р</w:t>
      </w:r>
      <w:r w:rsidRPr="00540501">
        <w:rPr>
          <w:rFonts w:ascii="Times New Roman" w:hAnsi="Times New Roman"/>
          <w:sz w:val="24"/>
          <w:szCs w:val="24"/>
          <w:lang w:val="ru-RU"/>
        </w:rPr>
        <w:t>манских государств, провозглашение Германской империи; О.</w:t>
      </w:r>
      <w:r w:rsidRPr="00EF0C4F">
        <w:rPr>
          <w:rFonts w:ascii="Times New Roman" w:hAnsi="Times New Roman"/>
          <w:sz w:val="24"/>
          <w:szCs w:val="24"/>
        </w:rPr>
        <w:t> </w:t>
      </w:r>
      <w:r w:rsidRPr="00540501">
        <w:rPr>
          <w:rFonts w:ascii="Times New Roman" w:hAnsi="Times New Roman"/>
          <w:sz w:val="24"/>
          <w:szCs w:val="24"/>
          <w:lang w:val="ru-RU"/>
        </w:rPr>
        <w:t xml:space="preserve">Бисмарк. </w:t>
      </w:r>
      <w:r w:rsidRPr="00540501">
        <w:rPr>
          <w:rFonts w:ascii="Times New Roman" w:hAnsi="Times New Roman"/>
          <w:i/>
          <w:sz w:val="24"/>
          <w:szCs w:val="24"/>
          <w:lang w:val="ru-RU"/>
        </w:rPr>
        <w:t>Габсбургская монархия: австро-венгерский дуализм.</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Соедин</w:t>
      </w:r>
      <w:r w:rsidR="00245F1D" w:rsidRPr="00540501">
        <w:rPr>
          <w:rFonts w:ascii="Times New Roman" w:hAnsi="Times New Roman"/>
          <w:sz w:val="24"/>
          <w:szCs w:val="24"/>
          <w:lang w:val="ru-RU"/>
        </w:rPr>
        <w:t>е</w:t>
      </w:r>
      <w:r w:rsidRPr="00540501">
        <w:rPr>
          <w:rFonts w:ascii="Times New Roman" w:hAnsi="Times New Roman"/>
          <w:sz w:val="24"/>
          <w:szCs w:val="24"/>
          <w:lang w:val="ru-RU"/>
        </w:rPr>
        <w:t>нные Штаты Америки во второй половине Х</w:t>
      </w:r>
      <w:r w:rsidRPr="00EF0C4F">
        <w:rPr>
          <w:rFonts w:ascii="Times New Roman" w:hAnsi="Times New Roman"/>
          <w:sz w:val="24"/>
          <w:szCs w:val="24"/>
        </w:rPr>
        <w:t>I</w:t>
      </w:r>
      <w:r w:rsidRPr="00540501">
        <w:rPr>
          <w:rFonts w:ascii="Times New Roman" w:hAnsi="Times New Roman"/>
          <w:sz w:val="24"/>
          <w:szCs w:val="24"/>
          <w:lang w:val="ru-RU"/>
        </w:rPr>
        <w:t>Х</w:t>
      </w:r>
      <w:r w:rsidRPr="00EF0C4F">
        <w:rPr>
          <w:rFonts w:ascii="Times New Roman" w:hAnsi="Times New Roman"/>
          <w:sz w:val="24"/>
          <w:szCs w:val="24"/>
        </w:rPr>
        <w:t> </w:t>
      </w:r>
      <w:r w:rsidRPr="00540501">
        <w:rPr>
          <w:rFonts w:ascii="Times New Roman" w:hAnsi="Times New Roman"/>
          <w:sz w:val="24"/>
          <w:szCs w:val="24"/>
          <w:lang w:val="ru-RU"/>
        </w:rPr>
        <w:t>в.: экономика, социальные отнош</w:t>
      </w:r>
      <w:r w:rsidRPr="00540501">
        <w:rPr>
          <w:rFonts w:ascii="Times New Roman" w:hAnsi="Times New Roman"/>
          <w:sz w:val="24"/>
          <w:szCs w:val="24"/>
          <w:lang w:val="ru-RU"/>
        </w:rPr>
        <w:t>е</w:t>
      </w:r>
      <w:r w:rsidRPr="00540501">
        <w:rPr>
          <w:rFonts w:ascii="Times New Roman" w:hAnsi="Times New Roman"/>
          <w:sz w:val="24"/>
          <w:szCs w:val="24"/>
          <w:lang w:val="ru-RU"/>
        </w:rPr>
        <w:t>ния, политическая жизнь. Север и Юг. Гражданская война (1861—1865). А.</w:t>
      </w:r>
      <w:r w:rsidRPr="00EF0C4F">
        <w:rPr>
          <w:rFonts w:ascii="Times New Roman" w:hAnsi="Times New Roman"/>
          <w:sz w:val="24"/>
          <w:szCs w:val="24"/>
        </w:rPr>
        <w:t> </w:t>
      </w:r>
      <w:r w:rsidRPr="00540501">
        <w:rPr>
          <w:rFonts w:ascii="Times New Roman" w:hAnsi="Times New Roman"/>
          <w:sz w:val="24"/>
          <w:szCs w:val="24"/>
          <w:lang w:val="ru-RU"/>
        </w:rPr>
        <w:t>Линкольн.</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Экономическое и социально-политическое развитие стран Европы и США в конце Х</w:t>
      </w:r>
      <w:r w:rsidRPr="00EF0C4F">
        <w:rPr>
          <w:rFonts w:ascii="Times New Roman" w:hAnsi="Times New Roman"/>
          <w:b/>
          <w:bCs/>
          <w:sz w:val="24"/>
          <w:szCs w:val="24"/>
        </w:rPr>
        <w:t>I</w:t>
      </w:r>
      <w:r w:rsidRPr="00540501">
        <w:rPr>
          <w:rFonts w:ascii="Times New Roman" w:hAnsi="Times New Roman"/>
          <w:b/>
          <w:bCs/>
          <w:sz w:val="24"/>
          <w:szCs w:val="24"/>
          <w:lang w:val="ru-RU"/>
        </w:rPr>
        <w:t>Х</w:t>
      </w:r>
      <w:r w:rsidRPr="00EF0C4F">
        <w:rPr>
          <w:rFonts w:ascii="Times New Roman" w:hAnsi="Times New Roman"/>
          <w:b/>
          <w:bCs/>
          <w:sz w:val="24"/>
          <w:szCs w:val="24"/>
        </w:rPr>
        <w:t> </w:t>
      </w:r>
      <w:r w:rsidRPr="00540501">
        <w:rPr>
          <w:rFonts w:ascii="Times New Roman" w:hAnsi="Times New Roman"/>
          <w:b/>
          <w:bCs/>
          <w:sz w:val="24"/>
          <w:szCs w:val="24"/>
          <w:lang w:val="ru-RU"/>
        </w:rPr>
        <w:t>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Завершение промышленного переворота. Индустриализация. Монополистический капит</w:t>
      </w:r>
      <w:r w:rsidRPr="00540501">
        <w:rPr>
          <w:rFonts w:ascii="Times New Roman" w:hAnsi="Times New Roman"/>
          <w:sz w:val="24"/>
          <w:szCs w:val="24"/>
          <w:lang w:val="ru-RU"/>
        </w:rPr>
        <w:t>а</w:t>
      </w:r>
      <w:r w:rsidRPr="00540501">
        <w:rPr>
          <w:rFonts w:ascii="Times New Roman" w:hAnsi="Times New Roman"/>
          <w:sz w:val="24"/>
          <w:szCs w:val="24"/>
          <w:lang w:val="ru-RU"/>
        </w:rPr>
        <w:t xml:space="preserve">лизм. Технический прогресс в промышленности и сельском хозяйстве. Развитие транспорта и средств связи. Миграция из Старого в Новый Свет. Положение основных социальных групп. </w:t>
      </w:r>
      <w:r w:rsidRPr="00540501">
        <w:rPr>
          <w:rFonts w:ascii="Times New Roman" w:hAnsi="Times New Roman"/>
          <w:i/>
          <w:sz w:val="24"/>
          <w:szCs w:val="24"/>
          <w:lang w:val="ru-RU"/>
        </w:rPr>
        <w:t>Ра</w:t>
      </w:r>
      <w:r w:rsidRPr="00540501">
        <w:rPr>
          <w:rFonts w:ascii="Times New Roman" w:hAnsi="Times New Roman"/>
          <w:i/>
          <w:sz w:val="24"/>
          <w:szCs w:val="24"/>
          <w:lang w:val="ru-RU"/>
        </w:rPr>
        <w:t>с</w:t>
      </w:r>
      <w:r w:rsidRPr="00540501">
        <w:rPr>
          <w:rFonts w:ascii="Times New Roman" w:hAnsi="Times New Roman"/>
          <w:i/>
          <w:sz w:val="24"/>
          <w:szCs w:val="24"/>
          <w:lang w:val="ru-RU"/>
        </w:rPr>
        <w:t xml:space="preserve">ширение спектра общественных движений. </w:t>
      </w:r>
      <w:r w:rsidRPr="00540501">
        <w:rPr>
          <w:rFonts w:ascii="Times New Roman" w:hAnsi="Times New Roman"/>
          <w:sz w:val="24"/>
          <w:szCs w:val="24"/>
          <w:lang w:val="ru-RU"/>
        </w:rPr>
        <w:t>Рабочее движение и профсоюзы. Образование соци</w:t>
      </w:r>
      <w:r w:rsidRPr="00540501">
        <w:rPr>
          <w:rFonts w:ascii="Times New Roman" w:hAnsi="Times New Roman"/>
          <w:sz w:val="24"/>
          <w:szCs w:val="24"/>
          <w:lang w:val="ru-RU"/>
        </w:rPr>
        <w:t>а</w:t>
      </w:r>
      <w:r w:rsidRPr="00540501">
        <w:rPr>
          <w:rFonts w:ascii="Times New Roman" w:hAnsi="Times New Roman"/>
          <w:sz w:val="24"/>
          <w:szCs w:val="24"/>
          <w:lang w:val="ru-RU"/>
        </w:rPr>
        <w:t>листических партий; идеологи и руководители социалистического движения.</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Страны Азии в Х</w:t>
      </w:r>
      <w:r w:rsidRPr="00EF0C4F">
        <w:rPr>
          <w:rFonts w:ascii="Times New Roman" w:hAnsi="Times New Roman"/>
          <w:b/>
          <w:bCs/>
          <w:sz w:val="24"/>
          <w:szCs w:val="24"/>
        </w:rPr>
        <w:t>I</w:t>
      </w:r>
      <w:r w:rsidRPr="00540501">
        <w:rPr>
          <w:rFonts w:ascii="Times New Roman" w:hAnsi="Times New Roman"/>
          <w:b/>
          <w:bCs/>
          <w:sz w:val="24"/>
          <w:szCs w:val="24"/>
          <w:lang w:val="ru-RU"/>
        </w:rPr>
        <w:t>Х</w:t>
      </w:r>
      <w:r w:rsidRPr="00EF0C4F">
        <w:rPr>
          <w:rFonts w:ascii="Times New Roman" w:hAnsi="Times New Roman"/>
          <w:b/>
          <w:bCs/>
          <w:sz w:val="24"/>
          <w:szCs w:val="24"/>
        </w:rPr>
        <w:t> </w:t>
      </w:r>
      <w:r w:rsidRPr="00540501">
        <w:rPr>
          <w:rFonts w:ascii="Times New Roman" w:hAnsi="Times New Roman"/>
          <w:b/>
          <w:bCs/>
          <w:sz w:val="24"/>
          <w:szCs w:val="24"/>
          <w:lang w:val="ru-RU"/>
        </w:rPr>
        <w:t>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Османская империя: традиционные устои и попытки проведения реформ. Индия: распад державы Великих Моголов, установление британского колониального господства, освободител</w:t>
      </w:r>
      <w:r w:rsidRPr="00540501">
        <w:rPr>
          <w:rFonts w:ascii="Times New Roman" w:hAnsi="Times New Roman"/>
          <w:sz w:val="24"/>
          <w:szCs w:val="24"/>
          <w:lang w:val="ru-RU"/>
        </w:rPr>
        <w:t>ь</w:t>
      </w:r>
      <w:r w:rsidRPr="00540501">
        <w:rPr>
          <w:rFonts w:ascii="Times New Roman" w:hAnsi="Times New Roman"/>
          <w:sz w:val="24"/>
          <w:szCs w:val="24"/>
          <w:lang w:val="ru-RU"/>
        </w:rPr>
        <w:t xml:space="preserve">ные восстания. Китай: империя Цин, «закрытие» страны, «опиумные войны», движение тайпинов. </w:t>
      </w:r>
      <w:r w:rsidRPr="00540501">
        <w:rPr>
          <w:rFonts w:ascii="Times New Roman" w:hAnsi="Times New Roman"/>
          <w:i/>
          <w:sz w:val="24"/>
          <w:szCs w:val="24"/>
          <w:lang w:val="ru-RU"/>
        </w:rPr>
        <w:t>Япония: внутренняя и внешняя политика с</w:t>
      </w:r>
      <w:r w:rsidR="00245F1D" w:rsidRPr="00540501">
        <w:rPr>
          <w:rFonts w:ascii="Times New Roman" w:hAnsi="Times New Roman"/>
          <w:i/>
          <w:sz w:val="24"/>
          <w:szCs w:val="24"/>
          <w:lang w:val="ru-RU"/>
        </w:rPr>
        <w:t>е</w:t>
      </w:r>
      <w:r w:rsidRPr="00540501">
        <w:rPr>
          <w:rFonts w:ascii="Times New Roman" w:hAnsi="Times New Roman"/>
          <w:i/>
          <w:sz w:val="24"/>
          <w:szCs w:val="24"/>
          <w:lang w:val="ru-RU"/>
        </w:rPr>
        <w:t>гуната Токугава, преобразования эпохи Мэйдзи.</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Война за независимость в Латинской Америке</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Колониальное общество. Освободительная борьба: задачи, участники, формы выступлений. </w:t>
      </w:r>
      <w:r w:rsidRPr="00540501">
        <w:rPr>
          <w:rFonts w:ascii="Times New Roman" w:hAnsi="Times New Roman"/>
          <w:i/>
          <w:sz w:val="24"/>
          <w:szCs w:val="24"/>
          <w:lang w:val="ru-RU"/>
        </w:rPr>
        <w:t>П.</w:t>
      </w:r>
      <w:r w:rsidRPr="00EF0C4F">
        <w:rPr>
          <w:rFonts w:ascii="Times New Roman" w:hAnsi="Times New Roman"/>
          <w:i/>
          <w:sz w:val="24"/>
          <w:szCs w:val="24"/>
        </w:rPr>
        <w:t> </w:t>
      </w:r>
      <w:r w:rsidRPr="00540501">
        <w:rPr>
          <w:rFonts w:ascii="Times New Roman" w:hAnsi="Times New Roman"/>
          <w:i/>
          <w:sz w:val="24"/>
          <w:szCs w:val="24"/>
          <w:lang w:val="ru-RU"/>
        </w:rPr>
        <w:t>Д.</w:t>
      </w:r>
      <w:r w:rsidRPr="00EF0C4F">
        <w:rPr>
          <w:rFonts w:ascii="Times New Roman" w:hAnsi="Times New Roman"/>
          <w:i/>
          <w:sz w:val="24"/>
          <w:szCs w:val="24"/>
        </w:rPr>
        <w:t> </w:t>
      </w:r>
      <w:r w:rsidRPr="00540501">
        <w:rPr>
          <w:rFonts w:ascii="Times New Roman" w:hAnsi="Times New Roman"/>
          <w:i/>
          <w:sz w:val="24"/>
          <w:szCs w:val="24"/>
          <w:lang w:val="ru-RU"/>
        </w:rPr>
        <w:t>Туссен-Лувертюр, С.</w:t>
      </w:r>
      <w:r w:rsidRPr="00EF0C4F">
        <w:rPr>
          <w:rFonts w:ascii="Times New Roman" w:hAnsi="Times New Roman"/>
          <w:i/>
          <w:sz w:val="24"/>
          <w:szCs w:val="24"/>
        </w:rPr>
        <w:t> </w:t>
      </w:r>
      <w:r w:rsidRPr="00540501">
        <w:rPr>
          <w:rFonts w:ascii="Times New Roman" w:hAnsi="Times New Roman"/>
          <w:i/>
          <w:sz w:val="24"/>
          <w:szCs w:val="24"/>
          <w:lang w:val="ru-RU"/>
        </w:rPr>
        <w:t>Боливар.</w:t>
      </w:r>
      <w:r w:rsidRPr="00540501">
        <w:rPr>
          <w:rFonts w:ascii="Times New Roman" w:hAnsi="Times New Roman"/>
          <w:sz w:val="24"/>
          <w:szCs w:val="24"/>
          <w:lang w:val="ru-RU"/>
        </w:rPr>
        <w:t xml:space="preserve"> Провозглашение независимых государств.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Народы Африки в Новое время</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Колониальные империи. Колониальные порядки и традиционные общественные отнош</w:t>
      </w:r>
      <w:r w:rsidRPr="00540501">
        <w:rPr>
          <w:rFonts w:ascii="Times New Roman" w:hAnsi="Times New Roman"/>
          <w:sz w:val="24"/>
          <w:szCs w:val="24"/>
          <w:lang w:val="ru-RU"/>
        </w:rPr>
        <w:t>е</w:t>
      </w:r>
      <w:r w:rsidRPr="00540501">
        <w:rPr>
          <w:rFonts w:ascii="Times New Roman" w:hAnsi="Times New Roman"/>
          <w:sz w:val="24"/>
          <w:szCs w:val="24"/>
          <w:lang w:val="ru-RU"/>
        </w:rPr>
        <w:t>ния. Выступления против колонизаторов.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 xml:space="preserve">Развитие культуры в </w:t>
      </w:r>
      <w:r w:rsidRPr="00EF0C4F">
        <w:rPr>
          <w:rFonts w:ascii="Times New Roman" w:hAnsi="Times New Roman"/>
          <w:b/>
          <w:bCs/>
          <w:sz w:val="24"/>
          <w:szCs w:val="24"/>
        </w:rPr>
        <w:t>XIX </w:t>
      </w:r>
      <w:r w:rsidRPr="00540501">
        <w:rPr>
          <w:rFonts w:ascii="Times New Roman" w:hAnsi="Times New Roman"/>
          <w:b/>
          <w:bCs/>
          <w:sz w:val="24"/>
          <w:szCs w:val="24"/>
          <w:lang w:val="ru-RU"/>
        </w:rPr>
        <w:t>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Научные открытия и технические изобретения. Распространение образования. Секуляриз</w:t>
      </w:r>
      <w:r w:rsidRPr="00540501">
        <w:rPr>
          <w:rFonts w:ascii="Times New Roman" w:hAnsi="Times New Roman"/>
          <w:sz w:val="24"/>
          <w:szCs w:val="24"/>
          <w:lang w:val="ru-RU"/>
        </w:rPr>
        <w:t>а</w:t>
      </w:r>
      <w:r w:rsidRPr="00540501">
        <w:rPr>
          <w:rFonts w:ascii="Times New Roman" w:hAnsi="Times New Roman"/>
          <w:sz w:val="24"/>
          <w:szCs w:val="24"/>
          <w:lang w:val="ru-RU"/>
        </w:rPr>
        <w:t>ция и демократизация культуры. Изменения в условиях жизни людей. Стили художественной культуры: классицизм, романтизм, реализм, импрессионизм. Театр. Рождение кинематографа. Деятели культуры: жизнь и творчество.</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 xml:space="preserve">Международные отношения в </w:t>
      </w:r>
      <w:r w:rsidRPr="00EF0C4F">
        <w:rPr>
          <w:rFonts w:ascii="Times New Roman" w:hAnsi="Times New Roman"/>
          <w:b/>
          <w:bCs/>
          <w:sz w:val="24"/>
          <w:szCs w:val="24"/>
        </w:rPr>
        <w:t>XIX </w:t>
      </w:r>
      <w:r w:rsidRPr="00540501">
        <w:rPr>
          <w:rFonts w:ascii="Times New Roman" w:hAnsi="Times New Roman"/>
          <w:b/>
          <w:bCs/>
          <w:sz w:val="24"/>
          <w:szCs w:val="24"/>
          <w:lang w:val="ru-RU"/>
        </w:rPr>
        <w:t>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Внешнеполитические интересы великих держав и политика союзов в Европе. Восточный вопрос. Колониальные захваты и колониальные империи. Старые и новые лидеры индустриальн</w:t>
      </w:r>
      <w:r w:rsidRPr="00540501">
        <w:rPr>
          <w:rFonts w:ascii="Times New Roman" w:hAnsi="Times New Roman"/>
          <w:sz w:val="24"/>
          <w:szCs w:val="24"/>
          <w:lang w:val="ru-RU"/>
        </w:rPr>
        <w:t>о</w:t>
      </w:r>
      <w:r w:rsidRPr="00540501">
        <w:rPr>
          <w:rFonts w:ascii="Times New Roman" w:hAnsi="Times New Roman"/>
          <w:sz w:val="24"/>
          <w:szCs w:val="24"/>
          <w:lang w:val="ru-RU"/>
        </w:rPr>
        <w:t>го мира. Активизация борьбы за передел мира. Формирование военно-политических блоков вел</w:t>
      </w:r>
      <w:r w:rsidRPr="00540501">
        <w:rPr>
          <w:rFonts w:ascii="Times New Roman" w:hAnsi="Times New Roman"/>
          <w:sz w:val="24"/>
          <w:szCs w:val="24"/>
          <w:lang w:val="ru-RU"/>
        </w:rPr>
        <w:t>и</w:t>
      </w:r>
      <w:r w:rsidRPr="00540501">
        <w:rPr>
          <w:rFonts w:ascii="Times New Roman" w:hAnsi="Times New Roman"/>
          <w:sz w:val="24"/>
          <w:szCs w:val="24"/>
          <w:lang w:val="ru-RU"/>
        </w:rPr>
        <w:t>ких держав.</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Историческое и культурное наследие Нового времени.</w:t>
      </w:r>
    </w:p>
    <w:p w:rsidR="009D1460" w:rsidRPr="00540501" w:rsidRDefault="009D1460" w:rsidP="00EF0C4F">
      <w:pPr>
        <w:shd w:val="clear" w:color="auto" w:fill="FFFFFF"/>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 xml:space="preserve">Новейшая история. </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Мир к началу </w:t>
      </w:r>
      <w:r w:rsidRPr="00EF0C4F">
        <w:rPr>
          <w:rFonts w:ascii="Times New Roman" w:hAnsi="Times New Roman"/>
          <w:sz w:val="24"/>
          <w:szCs w:val="24"/>
        </w:rPr>
        <w:t>XX </w:t>
      </w:r>
      <w:r w:rsidRPr="00540501">
        <w:rPr>
          <w:rFonts w:ascii="Times New Roman" w:hAnsi="Times New Roman"/>
          <w:sz w:val="24"/>
          <w:szCs w:val="24"/>
          <w:lang w:val="ru-RU"/>
        </w:rPr>
        <w:t>в. Новейшая история: понятие, периодизация.</w:t>
      </w:r>
    </w:p>
    <w:p w:rsidR="009D1460" w:rsidRPr="00540501" w:rsidRDefault="009D1460" w:rsidP="00EF0C4F">
      <w:pPr>
        <w:shd w:val="clear" w:color="auto" w:fill="FFFFFF"/>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Мир в 1900—1914</w:t>
      </w:r>
      <w:r w:rsidRPr="00EF0C4F">
        <w:rPr>
          <w:rFonts w:ascii="Times New Roman" w:hAnsi="Times New Roman"/>
          <w:b/>
          <w:bCs/>
          <w:sz w:val="24"/>
          <w:szCs w:val="24"/>
        </w:rPr>
        <w:t> </w:t>
      </w:r>
      <w:r w:rsidRPr="00540501">
        <w:rPr>
          <w:rFonts w:ascii="Times New Roman" w:hAnsi="Times New Roman"/>
          <w:b/>
          <w:bCs/>
          <w:sz w:val="24"/>
          <w:szCs w:val="24"/>
          <w:lang w:val="ru-RU"/>
        </w:rPr>
        <w:t>гг.</w:t>
      </w:r>
    </w:p>
    <w:p w:rsidR="009D1460" w:rsidRPr="00540501" w:rsidRDefault="009D1460" w:rsidP="00EF0C4F">
      <w:pPr>
        <w:shd w:val="clear" w:color="auto" w:fill="FFFFFF"/>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Страны Европы и США в 1900—1914</w:t>
      </w:r>
      <w:r w:rsidRPr="00EF0C4F">
        <w:rPr>
          <w:rFonts w:ascii="Times New Roman" w:hAnsi="Times New Roman"/>
          <w:sz w:val="24"/>
          <w:szCs w:val="24"/>
        </w:rPr>
        <w:t> </w:t>
      </w:r>
      <w:r w:rsidRPr="00540501">
        <w:rPr>
          <w:rFonts w:ascii="Times New Roman" w:hAnsi="Times New Roman"/>
          <w:sz w:val="24"/>
          <w:szCs w:val="24"/>
          <w:lang w:val="ru-RU"/>
        </w:rPr>
        <w:t xml:space="preserve">гг.: технический прогресс, экономическое развитие. Урбанизация, миграция. Положение основных групп населения. Социальные движения. </w:t>
      </w:r>
      <w:r w:rsidRPr="00540501">
        <w:rPr>
          <w:rFonts w:ascii="Times New Roman" w:hAnsi="Times New Roman"/>
          <w:i/>
          <w:sz w:val="24"/>
          <w:szCs w:val="24"/>
          <w:lang w:val="ru-RU"/>
        </w:rPr>
        <w:t>Социал</w:t>
      </w:r>
      <w:r w:rsidRPr="00540501">
        <w:rPr>
          <w:rFonts w:ascii="Times New Roman" w:hAnsi="Times New Roman"/>
          <w:i/>
          <w:sz w:val="24"/>
          <w:szCs w:val="24"/>
          <w:lang w:val="ru-RU"/>
        </w:rPr>
        <w:t>ь</w:t>
      </w:r>
      <w:r w:rsidRPr="00540501">
        <w:rPr>
          <w:rFonts w:ascii="Times New Roman" w:hAnsi="Times New Roman"/>
          <w:i/>
          <w:sz w:val="24"/>
          <w:szCs w:val="24"/>
          <w:lang w:val="ru-RU"/>
        </w:rPr>
        <w:t>ные и политические реформы; Д.</w:t>
      </w:r>
      <w:r w:rsidRPr="00EF0C4F">
        <w:rPr>
          <w:rFonts w:ascii="Times New Roman" w:hAnsi="Times New Roman"/>
          <w:i/>
          <w:sz w:val="24"/>
          <w:szCs w:val="24"/>
        </w:rPr>
        <w:t> </w:t>
      </w:r>
      <w:r w:rsidRPr="00540501">
        <w:rPr>
          <w:rFonts w:ascii="Times New Roman" w:hAnsi="Times New Roman"/>
          <w:i/>
          <w:sz w:val="24"/>
          <w:szCs w:val="24"/>
          <w:lang w:val="ru-RU"/>
        </w:rPr>
        <w:t>Ллойд Джордж.</w:t>
      </w:r>
    </w:p>
    <w:p w:rsidR="009D1460" w:rsidRPr="00540501" w:rsidRDefault="009D1460" w:rsidP="00EF0C4F">
      <w:pPr>
        <w:shd w:val="clear" w:color="auto" w:fill="FFFFFF"/>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Страны Азии и Латинской Америки в 1900—1917</w:t>
      </w:r>
      <w:r w:rsidRPr="00EF0C4F">
        <w:rPr>
          <w:rFonts w:ascii="Times New Roman" w:hAnsi="Times New Roman"/>
          <w:sz w:val="24"/>
          <w:szCs w:val="24"/>
        </w:rPr>
        <w:t> </w:t>
      </w:r>
      <w:r w:rsidRPr="00540501">
        <w:rPr>
          <w:rFonts w:ascii="Times New Roman" w:hAnsi="Times New Roman"/>
          <w:sz w:val="24"/>
          <w:szCs w:val="24"/>
          <w:lang w:val="ru-RU"/>
        </w:rPr>
        <w:t>гг.: традиционные общественные отн</w:t>
      </w:r>
      <w:r w:rsidRPr="00540501">
        <w:rPr>
          <w:rFonts w:ascii="Times New Roman" w:hAnsi="Times New Roman"/>
          <w:sz w:val="24"/>
          <w:szCs w:val="24"/>
          <w:lang w:val="ru-RU"/>
        </w:rPr>
        <w:t>о</w:t>
      </w:r>
      <w:r w:rsidRPr="00540501">
        <w:rPr>
          <w:rFonts w:ascii="Times New Roman" w:hAnsi="Times New Roman"/>
          <w:sz w:val="24"/>
          <w:szCs w:val="24"/>
          <w:lang w:val="ru-RU"/>
        </w:rPr>
        <w:t>шения и проблемы модернизации. Подъ</w:t>
      </w:r>
      <w:r w:rsidR="00245F1D" w:rsidRPr="00540501">
        <w:rPr>
          <w:rFonts w:ascii="Times New Roman" w:hAnsi="Times New Roman"/>
          <w:sz w:val="24"/>
          <w:szCs w:val="24"/>
          <w:lang w:val="ru-RU"/>
        </w:rPr>
        <w:t>е</w:t>
      </w:r>
      <w:r w:rsidRPr="00540501">
        <w:rPr>
          <w:rFonts w:ascii="Times New Roman" w:hAnsi="Times New Roman"/>
          <w:sz w:val="24"/>
          <w:szCs w:val="24"/>
          <w:lang w:val="ru-RU"/>
        </w:rPr>
        <w:t>м освободительных движений в колониальных и завис</w:t>
      </w:r>
      <w:r w:rsidRPr="00540501">
        <w:rPr>
          <w:rFonts w:ascii="Times New Roman" w:hAnsi="Times New Roman"/>
          <w:sz w:val="24"/>
          <w:szCs w:val="24"/>
          <w:lang w:val="ru-RU"/>
        </w:rPr>
        <w:t>и</w:t>
      </w:r>
      <w:r w:rsidRPr="00540501">
        <w:rPr>
          <w:rFonts w:ascii="Times New Roman" w:hAnsi="Times New Roman"/>
          <w:sz w:val="24"/>
          <w:szCs w:val="24"/>
          <w:lang w:val="ru-RU"/>
        </w:rPr>
        <w:t>мых странах. Революции первых десятилетий ХХ</w:t>
      </w:r>
      <w:r w:rsidRPr="00EF0C4F">
        <w:rPr>
          <w:rFonts w:ascii="Times New Roman" w:hAnsi="Times New Roman"/>
          <w:sz w:val="24"/>
          <w:szCs w:val="24"/>
        </w:rPr>
        <w:t> </w:t>
      </w:r>
      <w:r w:rsidRPr="00540501">
        <w:rPr>
          <w:rFonts w:ascii="Times New Roman" w:hAnsi="Times New Roman"/>
          <w:sz w:val="24"/>
          <w:szCs w:val="24"/>
          <w:lang w:val="ru-RU"/>
        </w:rPr>
        <w:t>в. в странах Азии (Турция, Иран, Китай). Ме</w:t>
      </w:r>
      <w:r w:rsidRPr="00540501">
        <w:rPr>
          <w:rFonts w:ascii="Times New Roman" w:hAnsi="Times New Roman"/>
          <w:sz w:val="24"/>
          <w:szCs w:val="24"/>
          <w:lang w:val="ru-RU"/>
        </w:rPr>
        <w:t>к</w:t>
      </w:r>
      <w:r w:rsidRPr="00540501">
        <w:rPr>
          <w:rFonts w:ascii="Times New Roman" w:hAnsi="Times New Roman"/>
          <w:sz w:val="24"/>
          <w:szCs w:val="24"/>
          <w:lang w:val="ru-RU"/>
        </w:rPr>
        <w:t>сиканская революция 1910—1917</w:t>
      </w:r>
      <w:r w:rsidRPr="00EF0C4F">
        <w:rPr>
          <w:rFonts w:ascii="Times New Roman" w:hAnsi="Times New Roman"/>
          <w:sz w:val="24"/>
          <w:szCs w:val="24"/>
        </w:rPr>
        <w:t> </w:t>
      </w:r>
      <w:r w:rsidRPr="00540501">
        <w:rPr>
          <w:rFonts w:ascii="Times New Roman" w:hAnsi="Times New Roman"/>
          <w:sz w:val="24"/>
          <w:szCs w:val="24"/>
          <w:lang w:val="ru-RU"/>
        </w:rPr>
        <w:t xml:space="preserve">гг. </w:t>
      </w:r>
      <w:r w:rsidRPr="00540501">
        <w:rPr>
          <w:rFonts w:ascii="Times New Roman" w:hAnsi="Times New Roman"/>
          <w:i/>
          <w:sz w:val="24"/>
          <w:szCs w:val="24"/>
          <w:lang w:val="ru-RU"/>
        </w:rPr>
        <w:t>Руководители освободительной борьбы (Сунь Ятсен, Э.</w:t>
      </w:r>
      <w:r w:rsidRPr="00EF0C4F">
        <w:rPr>
          <w:rFonts w:ascii="Times New Roman" w:hAnsi="Times New Roman"/>
          <w:i/>
          <w:sz w:val="24"/>
          <w:szCs w:val="24"/>
        </w:rPr>
        <w:t> </w:t>
      </w:r>
      <w:r w:rsidRPr="00540501">
        <w:rPr>
          <w:rFonts w:ascii="Times New Roman" w:hAnsi="Times New Roman"/>
          <w:i/>
          <w:sz w:val="24"/>
          <w:szCs w:val="24"/>
          <w:lang w:val="ru-RU"/>
        </w:rPr>
        <w:t>Сапата, Ф.</w:t>
      </w:r>
      <w:r w:rsidRPr="00EF0C4F">
        <w:rPr>
          <w:rFonts w:ascii="Times New Roman" w:hAnsi="Times New Roman"/>
          <w:i/>
          <w:sz w:val="24"/>
          <w:szCs w:val="24"/>
        </w:rPr>
        <w:t> </w:t>
      </w:r>
      <w:r w:rsidRPr="00540501">
        <w:rPr>
          <w:rFonts w:ascii="Times New Roman" w:hAnsi="Times New Roman"/>
          <w:i/>
          <w:sz w:val="24"/>
          <w:szCs w:val="24"/>
          <w:lang w:val="ru-RU"/>
        </w:rPr>
        <w:t>Вилья).</w:t>
      </w:r>
    </w:p>
    <w:p w:rsidR="009D1460" w:rsidRPr="00540501" w:rsidRDefault="009D1460" w:rsidP="00755C28">
      <w:pPr>
        <w:spacing w:after="0" w:line="360" w:lineRule="auto"/>
        <w:ind w:firstLine="709"/>
        <w:jc w:val="center"/>
        <w:rPr>
          <w:rFonts w:ascii="Times New Roman" w:hAnsi="Times New Roman"/>
          <w:b/>
          <w:sz w:val="24"/>
          <w:szCs w:val="24"/>
          <w:lang w:val="ru-RU"/>
        </w:rPr>
      </w:pPr>
      <w:r w:rsidRPr="00540501">
        <w:rPr>
          <w:rFonts w:ascii="Times New Roman" w:hAnsi="Times New Roman"/>
          <w:b/>
          <w:sz w:val="24"/>
          <w:szCs w:val="24"/>
          <w:lang w:val="ru-RU"/>
        </w:rPr>
        <w:t>Синхронизация курсов всеобщей истории и истории России</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49"/>
        <w:gridCol w:w="4397"/>
        <w:gridCol w:w="4961"/>
      </w:tblGrid>
      <w:tr w:rsidR="009D1460" w:rsidRPr="00EF0C4F" w:rsidTr="00755C28">
        <w:tc>
          <w:tcPr>
            <w:tcW w:w="849" w:type="dxa"/>
          </w:tcPr>
          <w:p w:rsidR="009D1460" w:rsidRPr="00540501" w:rsidRDefault="009D1460" w:rsidP="00755C28">
            <w:pPr>
              <w:spacing w:after="0" w:line="240" w:lineRule="auto"/>
              <w:jc w:val="center"/>
              <w:rPr>
                <w:rFonts w:ascii="Times New Roman" w:hAnsi="Times New Roman"/>
                <w:sz w:val="20"/>
                <w:szCs w:val="20"/>
                <w:lang w:val="ru-RU"/>
              </w:rPr>
            </w:pPr>
          </w:p>
        </w:tc>
        <w:tc>
          <w:tcPr>
            <w:tcW w:w="4397" w:type="dxa"/>
          </w:tcPr>
          <w:p w:rsidR="009D1460" w:rsidRPr="00755C28" w:rsidRDefault="009D1460" w:rsidP="00755C28">
            <w:pPr>
              <w:spacing w:after="0" w:line="240" w:lineRule="auto"/>
              <w:jc w:val="center"/>
              <w:rPr>
                <w:rFonts w:ascii="Times New Roman" w:hAnsi="Times New Roman"/>
                <w:b/>
                <w:sz w:val="20"/>
                <w:szCs w:val="20"/>
              </w:rPr>
            </w:pPr>
            <w:r w:rsidRPr="00755C28">
              <w:rPr>
                <w:rFonts w:ascii="Times New Roman" w:hAnsi="Times New Roman"/>
                <w:b/>
                <w:sz w:val="20"/>
                <w:szCs w:val="20"/>
              </w:rPr>
              <w:t>Всеобщая история</w:t>
            </w:r>
          </w:p>
        </w:tc>
        <w:tc>
          <w:tcPr>
            <w:tcW w:w="4961" w:type="dxa"/>
          </w:tcPr>
          <w:p w:rsidR="009D1460" w:rsidRPr="00755C28" w:rsidRDefault="009D1460" w:rsidP="00755C28">
            <w:pPr>
              <w:spacing w:after="0" w:line="240" w:lineRule="auto"/>
              <w:jc w:val="center"/>
              <w:rPr>
                <w:rFonts w:ascii="Times New Roman" w:hAnsi="Times New Roman"/>
                <w:b/>
                <w:sz w:val="20"/>
                <w:szCs w:val="20"/>
              </w:rPr>
            </w:pPr>
            <w:r w:rsidRPr="00755C28">
              <w:rPr>
                <w:rFonts w:ascii="Times New Roman" w:hAnsi="Times New Roman"/>
                <w:b/>
                <w:sz w:val="20"/>
                <w:szCs w:val="20"/>
              </w:rPr>
              <w:t>История России</w:t>
            </w:r>
          </w:p>
        </w:tc>
      </w:tr>
      <w:tr w:rsidR="009D1460" w:rsidRPr="0014428B" w:rsidTr="00755C28">
        <w:tc>
          <w:tcPr>
            <w:tcW w:w="849" w:type="dxa"/>
          </w:tcPr>
          <w:p w:rsidR="009D1460" w:rsidRPr="00755C28" w:rsidRDefault="009D1460" w:rsidP="00755C28">
            <w:pPr>
              <w:spacing w:after="0" w:line="240" w:lineRule="auto"/>
              <w:rPr>
                <w:rFonts w:ascii="Times New Roman" w:hAnsi="Times New Roman"/>
                <w:sz w:val="20"/>
                <w:szCs w:val="20"/>
              </w:rPr>
            </w:pPr>
            <w:r w:rsidRPr="00755C28">
              <w:rPr>
                <w:rFonts w:ascii="Times New Roman" w:hAnsi="Times New Roman"/>
                <w:sz w:val="20"/>
                <w:szCs w:val="20"/>
              </w:rPr>
              <w:t>5 класс</w:t>
            </w:r>
          </w:p>
        </w:tc>
        <w:tc>
          <w:tcPr>
            <w:tcW w:w="4397" w:type="dxa"/>
          </w:tcPr>
          <w:p w:rsidR="009D1460" w:rsidRPr="00540501" w:rsidRDefault="009D1460" w:rsidP="00755C28">
            <w:pPr>
              <w:spacing w:after="0" w:line="240" w:lineRule="auto"/>
              <w:rPr>
                <w:rFonts w:ascii="Times New Roman" w:hAnsi="Times New Roman"/>
                <w:b/>
                <w:sz w:val="20"/>
                <w:szCs w:val="20"/>
                <w:lang w:val="ru-RU"/>
              </w:rPr>
            </w:pPr>
            <w:r w:rsidRPr="00540501">
              <w:rPr>
                <w:rFonts w:ascii="Times New Roman" w:hAnsi="Times New Roman"/>
                <w:b/>
                <w:sz w:val="20"/>
                <w:szCs w:val="20"/>
                <w:lang w:val="ru-RU"/>
              </w:rPr>
              <w:t>ИСТОРИЯ ДРЕВНЕГО МИРА</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Первобытность.</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Древний Восток</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Античный ми</w:t>
            </w:r>
            <w:r w:rsidR="00755C28" w:rsidRPr="00540501">
              <w:rPr>
                <w:rFonts w:ascii="Times New Roman" w:hAnsi="Times New Roman"/>
                <w:bCs/>
                <w:sz w:val="20"/>
                <w:szCs w:val="20"/>
                <w:lang w:val="ru-RU"/>
              </w:rPr>
              <w:t>р. Древняя Греция. Древний Рим.</w:t>
            </w:r>
          </w:p>
        </w:tc>
        <w:tc>
          <w:tcPr>
            <w:tcW w:w="4961" w:type="dxa"/>
          </w:tcPr>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Cs/>
                <w:sz w:val="20"/>
                <w:szCs w:val="20"/>
                <w:lang w:val="ru-RU"/>
              </w:rPr>
              <w:t>Народы и государства на территории нашей страны в древности</w:t>
            </w:r>
          </w:p>
        </w:tc>
      </w:tr>
      <w:tr w:rsidR="009D1460" w:rsidRPr="00EF0C4F" w:rsidTr="00755C28">
        <w:tc>
          <w:tcPr>
            <w:tcW w:w="849" w:type="dxa"/>
          </w:tcPr>
          <w:p w:rsidR="009D1460" w:rsidRPr="00755C28" w:rsidRDefault="009D1460" w:rsidP="00755C28">
            <w:pPr>
              <w:spacing w:after="0" w:line="240" w:lineRule="auto"/>
              <w:rPr>
                <w:rFonts w:ascii="Times New Roman" w:hAnsi="Times New Roman"/>
                <w:sz w:val="20"/>
                <w:szCs w:val="20"/>
              </w:rPr>
            </w:pPr>
            <w:r w:rsidRPr="00755C28">
              <w:rPr>
                <w:rFonts w:ascii="Times New Roman" w:hAnsi="Times New Roman"/>
                <w:sz w:val="20"/>
                <w:szCs w:val="20"/>
              </w:rPr>
              <w:t xml:space="preserve">6 класс </w:t>
            </w:r>
          </w:p>
        </w:tc>
        <w:tc>
          <w:tcPr>
            <w:tcW w:w="4397" w:type="dxa"/>
          </w:tcPr>
          <w:p w:rsidR="009D1460" w:rsidRPr="00540501" w:rsidRDefault="009D1460" w:rsidP="00755C28">
            <w:pPr>
              <w:shd w:val="clear" w:color="auto" w:fill="FFFFFF"/>
              <w:spacing w:after="0" w:line="240" w:lineRule="auto"/>
              <w:rPr>
                <w:rFonts w:ascii="Times New Roman" w:hAnsi="Times New Roman"/>
                <w:b/>
                <w:sz w:val="20"/>
                <w:szCs w:val="20"/>
                <w:lang w:val="ru-RU"/>
              </w:rPr>
            </w:pPr>
            <w:r w:rsidRPr="00540501">
              <w:rPr>
                <w:rFonts w:ascii="Times New Roman" w:hAnsi="Times New Roman"/>
                <w:b/>
                <w:sz w:val="20"/>
                <w:szCs w:val="20"/>
                <w:lang w:val="ru-RU"/>
              </w:rPr>
              <w:t xml:space="preserve">ИСТОРИЯ СРЕДНИХ ВЕКОВ. </w:t>
            </w:r>
            <w:r w:rsidRPr="00755C28">
              <w:rPr>
                <w:rFonts w:ascii="Times New Roman" w:hAnsi="Times New Roman"/>
                <w:b/>
                <w:sz w:val="20"/>
                <w:szCs w:val="20"/>
              </w:rPr>
              <w:t>VI</w:t>
            </w:r>
            <w:r w:rsidRPr="00540501">
              <w:rPr>
                <w:rFonts w:ascii="Times New Roman" w:hAnsi="Times New Roman"/>
                <w:b/>
                <w:sz w:val="20"/>
                <w:szCs w:val="20"/>
                <w:lang w:val="ru-RU"/>
              </w:rPr>
              <w:t>-</w:t>
            </w:r>
            <w:r w:rsidRPr="00755C28">
              <w:rPr>
                <w:rFonts w:ascii="Times New Roman" w:hAnsi="Times New Roman"/>
                <w:b/>
                <w:sz w:val="20"/>
                <w:szCs w:val="20"/>
              </w:rPr>
              <w:t>XV</w:t>
            </w:r>
            <w:r w:rsidRPr="00540501">
              <w:rPr>
                <w:rFonts w:ascii="Times New Roman" w:hAnsi="Times New Roman"/>
                <w:b/>
                <w:sz w:val="20"/>
                <w:szCs w:val="20"/>
                <w:lang w:val="ru-RU"/>
              </w:rPr>
              <w:t xml:space="preserve"> вв. </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Раннее Средневековье</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Зрелое Средневековье</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Страны Востока в Средние века</w:t>
            </w:r>
          </w:p>
          <w:p w:rsidR="009D1460" w:rsidRPr="00755C28" w:rsidRDefault="009D1460" w:rsidP="00755C28">
            <w:pPr>
              <w:spacing w:after="0" w:line="240" w:lineRule="auto"/>
              <w:rPr>
                <w:rFonts w:ascii="Times New Roman" w:hAnsi="Times New Roman"/>
                <w:bCs/>
                <w:sz w:val="20"/>
                <w:szCs w:val="20"/>
              </w:rPr>
            </w:pPr>
            <w:r w:rsidRPr="00755C28">
              <w:rPr>
                <w:rFonts w:ascii="Times New Roman" w:hAnsi="Times New Roman"/>
                <w:bCs/>
                <w:sz w:val="20"/>
                <w:szCs w:val="20"/>
              </w:rPr>
              <w:t>Государства доколумбовой Америки.</w:t>
            </w:r>
          </w:p>
          <w:p w:rsidR="009D1460" w:rsidRPr="00755C28" w:rsidRDefault="009D1460" w:rsidP="00755C28">
            <w:pPr>
              <w:spacing w:after="0" w:line="240" w:lineRule="auto"/>
              <w:rPr>
                <w:rFonts w:ascii="Times New Roman" w:hAnsi="Times New Roman"/>
                <w:sz w:val="20"/>
                <w:szCs w:val="20"/>
              </w:rPr>
            </w:pPr>
          </w:p>
        </w:tc>
        <w:tc>
          <w:tcPr>
            <w:tcW w:w="4961" w:type="dxa"/>
          </w:tcPr>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
                <w:bCs/>
                <w:sz w:val="20"/>
                <w:szCs w:val="20"/>
                <w:lang w:val="ru-RU"/>
              </w:rPr>
              <w:t>ОТ ДРЕВНЕЙ РУСИ К РОССИЙСКОМУ ГОС</w:t>
            </w:r>
            <w:r w:rsidRPr="00540501">
              <w:rPr>
                <w:rFonts w:ascii="Times New Roman" w:hAnsi="Times New Roman"/>
                <w:b/>
                <w:bCs/>
                <w:sz w:val="20"/>
                <w:szCs w:val="20"/>
                <w:lang w:val="ru-RU"/>
              </w:rPr>
              <w:t>У</w:t>
            </w:r>
            <w:r w:rsidRPr="00540501">
              <w:rPr>
                <w:rFonts w:ascii="Times New Roman" w:hAnsi="Times New Roman"/>
                <w:b/>
                <w:bCs/>
                <w:sz w:val="20"/>
                <w:szCs w:val="20"/>
                <w:lang w:val="ru-RU"/>
              </w:rPr>
              <w:t>ДАРСТВУ.</w:t>
            </w:r>
            <w:r w:rsidRPr="00755C28">
              <w:rPr>
                <w:rFonts w:ascii="Times New Roman" w:hAnsi="Times New Roman"/>
                <w:b/>
                <w:sz w:val="20"/>
                <w:szCs w:val="20"/>
              </w:rPr>
              <w:t>VIII</w:t>
            </w:r>
            <w:r w:rsidRPr="00540501">
              <w:rPr>
                <w:rFonts w:ascii="Times New Roman" w:hAnsi="Times New Roman"/>
                <w:b/>
                <w:sz w:val="20"/>
                <w:szCs w:val="20"/>
                <w:lang w:val="ru-RU"/>
              </w:rPr>
              <w:t xml:space="preserve"> –</w:t>
            </w:r>
            <w:r w:rsidRPr="00755C28">
              <w:rPr>
                <w:rFonts w:ascii="Times New Roman" w:hAnsi="Times New Roman"/>
                <w:b/>
                <w:sz w:val="20"/>
                <w:szCs w:val="20"/>
              </w:rPr>
              <w:t>XV</w:t>
            </w:r>
            <w:r w:rsidRPr="00540501">
              <w:rPr>
                <w:rFonts w:ascii="Times New Roman" w:hAnsi="Times New Roman"/>
                <w:b/>
                <w:sz w:val="20"/>
                <w:szCs w:val="20"/>
                <w:lang w:val="ru-RU"/>
              </w:rPr>
              <w:t xml:space="preserve"> вв.</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Восточная Европа в середине </w:t>
            </w:r>
            <w:r w:rsidRPr="00755C28">
              <w:rPr>
                <w:rFonts w:ascii="Times New Roman" w:hAnsi="Times New Roman"/>
                <w:bCs/>
                <w:sz w:val="20"/>
                <w:szCs w:val="20"/>
              </w:rPr>
              <w:t>I</w:t>
            </w:r>
            <w:r w:rsidRPr="00540501">
              <w:rPr>
                <w:rFonts w:ascii="Times New Roman" w:hAnsi="Times New Roman"/>
                <w:bCs/>
                <w:sz w:val="20"/>
                <w:szCs w:val="20"/>
                <w:lang w:val="ru-RU"/>
              </w:rPr>
              <w:t xml:space="preserve"> тыс. н.э.</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Образование государства Русь</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Русь в конце </w:t>
            </w:r>
            <w:r w:rsidRPr="00755C28">
              <w:rPr>
                <w:rFonts w:ascii="Times New Roman" w:hAnsi="Times New Roman"/>
                <w:bCs/>
                <w:sz w:val="20"/>
                <w:szCs w:val="20"/>
              </w:rPr>
              <w:t>X</w:t>
            </w:r>
            <w:r w:rsidRPr="00540501">
              <w:rPr>
                <w:rFonts w:ascii="Times New Roman" w:hAnsi="Times New Roman"/>
                <w:bCs/>
                <w:sz w:val="20"/>
                <w:szCs w:val="20"/>
                <w:lang w:val="ru-RU"/>
              </w:rPr>
              <w:t xml:space="preserve"> – начале </w:t>
            </w:r>
            <w:r w:rsidRPr="00755C28">
              <w:rPr>
                <w:rFonts w:ascii="Times New Roman" w:hAnsi="Times New Roman"/>
                <w:bCs/>
                <w:sz w:val="20"/>
                <w:szCs w:val="20"/>
              </w:rPr>
              <w:t>XII</w:t>
            </w:r>
            <w:r w:rsidRPr="00540501">
              <w:rPr>
                <w:rFonts w:ascii="Times New Roman" w:hAnsi="Times New Roman"/>
                <w:bCs/>
                <w:sz w:val="20"/>
                <w:szCs w:val="20"/>
                <w:lang w:val="ru-RU"/>
              </w:rPr>
              <w:t xml:space="preserve"> в.</w:t>
            </w:r>
          </w:p>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Cs/>
                <w:sz w:val="20"/>
                <w:szCs w:val="20"/>
                <w:lang w:val="ru-RU"/>
              </w:rPr>
              <w:t>Культурное пространство</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Русь в середине </w:t>
            </w:r>
            <w:r w:rsidRPr="00755C28">
              <w:rPr>
                <w:rFonts w:ascii="Times New Roman" w:hAnsi="Times New Roman"/>
                <w:bCs/>
                <w:sz w:val="20"/>
                <w:szCs w:val="20"/>
              </w:rPr>
              <w:t>XII</w:t>
            </w:r>
            <w:r w:rsidRPr="00540501">
              <w:rPr>
                <w:rFonts w:ascii="Times New Roman" w:hAnsi="Times New Roman"/>
                <w:bCs/>
                <w:sz w:val="20"/>
                <w:szCs w:val="20"/>
                <w:lang w:val="ru-RU"/>
              </w:rPr>
              <w:t xml:space="preserve"> – начале </w:t>
            </w:r>
            <w:r w:rsidRPr="00755C28">
              <w:rPr>
                <w:rFonts w:ascii="Times New Roman" w:hAnsi="Times New Roman"/>
                <w:bCs/>
                <w:sz w:val="20"/>
                <w:szCs w:val="20"/>
              </w:rPr>
              <w:t>XIII</w:t>
            </w:r>
            <w:r w:rsidRPr="00540501">
              <w:rPr>
                <w:rFonts w:ascii="Times New Roman" w:hAnsi="Times New Roman"/>
                <w:bCs/>
                <w:sz w:val="20"/>
                <w:szCs w:val="20"/>
                <w:lang w:val="ru-RU"/>
              </w:rPr>
              <w:t xml:space="preserve"> в. </w:t>
            </w:r>
          </w:p>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Cs/>
                <w:sz w:val="20"/>
                <w:szCs w:val="20"/>
                <w:lang w:val="ru-RU"/>
              </w:rPr>
              <w:t xml:space="preserve">Русские земли в середине </w:t>
            </w:r>
            <w:r w:rsidRPr="00755C28">
              <w:rPr>
                <w:rFonts w:ascii="Times New Roman" w:hAnsi="Times New Roman"/>
                <w:bCs/>
                <w:sz w:val="20"/>
                <w:szCs w:val="20"/>
              </w:rPr>
              <w:t>XIII</w:t>
            </w:r>
            <w:r w:rsidRPr="00540501">
              <w:rPr>
                <w:rFonts w:ascii="Times New Roman" w:hAnsi="Times New Roman"/>
                <w:bCs/>
                <w:sz w:val="20"/>
                <w:szCs w:val="20"/>
                <w:lang w:val="ru-RU"/>
              </w:rPr>
              <w:t xml:space="preserve"> - </w:t>
            </w:r>
            <w:r w:rsidRPr="00755C28">
              <w:rPr>
                <w:rFonts w:ascii="Times New Roman" w:hAnsi="Times New Roman"/>
                <w:bCs/>
                <w:sz w:val="20"/>
                <w:szCs w:val="20"/>
              </w:rPr>
              <w:t>XIV</w:t>
            </w:r>
            <w:r w:rsidRPr="00540501">
              <w:rPr>
                <w:rFonts w:ascii="Times New Roman" w:hAnsi="Times New Roman"/>
                <w:bCs/>
                <w:sz w:val="20"/>
                <w:szCs w:val="20"/>
                <w:lang w:val="ru-RU"/>
              </w:rPr>
              <w:t xml:space="preserve"> в</w:t>
            </w:r>
            <w:r w:rsidRPr="00540501">
              <w:rPr>
                <w:rFonts w:ascii="Times New Roman" w:hAnsi="Times New Roman"/>
                <w:sz w:val="20"/>
                <w:szCs w:val="20"/>
                <w:lang w:val="ru-RU"/>
              </w:rPr>
              <w:t>.</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Народы и государства степной зоны Восточной Евр</w:t>
            </w:r>
            <w:r w:rsidRPr="00540501">
              <w:rPr>
                <w:rFonts w:ascii="Times New Roman" w:hAnsi="Times New Roman"/>
                <w:bCs/>
                <w:sz w:val="20"/>
                <w:szCs w:val="20"/>
                <w:lang w:val="ru-RU"/>
              </w:rPr>
              <w:t>о</w:t>
            </w:r>
            <w:r w:rsidRPr="00540501">
              <w:rPr>
                <w:rFonts w:ascii="Times New Roman" w:hAnsi="Times New Roman"/>
                <w:bCs/>
                <w:sz w:val="20"/>
                <w:szCs w:val="20"/>
                <w:lang w:val="ru-RU"/>
              </w:rPr>
              <w:t xml:space="preserve">пы и Сибири в </w:t>
            </w:r>
            <w:r w:rsidRPr="00755C28">
              <w:rPr>
                <w:rFonts w:ascii="Times New Roman" w:hAnsi="Times New Roman"/>
                <w:bCs/>
                <w:sz w:val="20"/>
                <w:szCs w:val="20"/>
              </w:rPr>
              <w:t>XIII</w:t>
            </w:r>
            <w:r w:rsidRPr="00540501">
              <w:rPr>
                <w:rFonts w:ascii="Times New Roman" w:hAnsi="Times New Roman"/>
                <w:bCs/>
                <w:sz w:val="20"/>
                <w:szCs w:val="20"/>
                <w:lang w:val="ru-RU"/>
              </w:rPr>
              <w:t>-</w:t>
            </w:r>
            <w:r w:rsidRPr="00755C28">
              <w:rPr>
                <w:rFonts w:ascii="Times New Roman" w:hAnsi="Times New Roman"/>
                <w:bCs/>
                <w:sz w:val="20"/>
                <w:szCs w:val="20"/>
              </w:rPr>
              <w:t>XV </w:t>
            </w:r>
            <w:r w:rsidRPr="00540501">
              <w:rPr>
                <w:rFonts w:ascii="Times New Roman" w:hAnsi="Times New Roman"/>
                <w:bCs/>
                <w:sz w:val="20"/>
                <w:szCs w:val="20"/>
                <w:lang w:val="ru-RU"/>
              </w:rPr>
              <w:t xml:space="preserve">вв. </w:t>
            </w:r>
          </w:p>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Cs/>
                <w:sz w:val="20"/>
                <w:szCs w:val="20"/>
                <w:lang w:val="ru-RU"/>
              </w:rPr>
              <w:t xml:space="preserve">Культурное пространство </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Формирование единого Русского государства в </w:t>
            </w:r>
            <w:r w:rsidRPr="00755C28">
              <w:rPr>
                <w:rFonts w:ascii="Times New Roman" w:hAnsi="Times New Roman"/>
                <w:bCs/>
                <w:sz w:val="20"/>
                <w:szCs w:val="20"/>
              </w:rPr>
              <w:t>XV</w:t>
            </w:r>
            <w:r w:rsidRPr="00540501">
              <w:rPr>
                <w:rFonts w:ascii="Times New Roman" w:hAnsi="Times New Roman"/>
                <w:bCs/>
                <w:sz w:val="20"/>
                <w:szCs w:val="20"/>
                <w:lang w:val="ru-RU"/>
              </w:rPr>
              <w:t xml:space="preserve"> веке</w:t>
            </w:r>
          </w:p>
          <w:p w:rsidR="009D1460" w:rsidRPr="00755C28" w:rsidRDefault="009D1460" w:rsidP="00755C28">
            <w:pPr>
              <w:spacing w:after="0" w:line="240" w:lineRule="auto"/>
              <w:rPr>
                <w:rFonts w:ascii="Times New Roman" w:hAnsi="Times New Roman"/>
                <w:sz w:val="20"/>
                <w:szCs w:val="20"/>
              </w:rPr>
            </w:pPr>
            <w:r w:rsidRPr="00755C28">
              <w:rPr>
                <w:rFonts w:ascii="Times New Roman" w:hAnsi="Times New Roman"/>
                <w:bCs/>
                <w:sz w:val="20"/>
                <w:szCs w:val="20"/>
              </w:rPr>
              <w:t>Культурное пространство</w:t>
            </w:r>
          </w:p>
          <w:p w:rsidR="009D1460" w:rsidRPr="00755C28" w:rsidRDefault="009D1460" w:rsidP="00755C28">
            <w:pPr>
              <w:spacing w:after="0" w:line="240" w:lineRule="auto"/>
              <w:rPr>
                <w:rFonts w:ascii="Times New Roman" w:hAnsi="Times New Roman"/>
                <w:sz w:val="20"/>
                <w:szCs w:val="20"/>
              </w:rPr>
            </w:pPr>
            <w:r w:rsidRPr="00755C28">
              <w:rPr>
                <w:rFonts w:ascii="Times New Roman" w:hAnsi="Times New Roman"/>
                <w:sz w:val="20"/>
                <w:szCs w:val="20"/>
              </w:rPr>
              <w:t>Региональный компонент</w:t>
            </w:r>
          </w:p>
        </w:tc>
      </w:tr>
      <w:tr w:rsidR="009D1460" w:rsidRPr="00EF0C4F" w:rsidTr="00755C28">
        <w:tc>
          <w:tcPr>
            <w:tcW w:w="849" w:type="dxa"/>
          </w:tcPr>
          <w:p w:rsidR="009D1460" w:rsidRPr="00755C28" w:rsidRDefault="009D1460" w:rsidP="00755C28">
            <w:pPr>
              <w:spacing w:after="0" w:line="240" w:lineRule="auto"/>
              <w:rPr>
                <w:rFonts w:ascii="Times New Roman" w:hAnsi="Times New Roman"/>
                <w:sz w:val="20"/>
                <w:szCs w:val="20"/>
              </w:rPr>
            </w:pPr>
            <w:r w:rsidRPr="00755C28">
              <w:rPr>
                <w:rFonts w:ascii="Times New Roman" w:hAnsi="Times New Roman"/>
                <w:sz w:val="20"/>
                <w:szCs w:val="20"/>
              </w:rPr>
              <w:t>7 класс</w:t>
            </w:r>
          </w:p>
        </w:tc>
        <w:tc>
          <w:tcPr>
            <w:tcW w:w="4397" w:type="dxa"/>
          </w:tcPr>
          <w:p w:rsidR="009D1460" w:rsidRPr="00540501" w:rsidRDefault="009D1460" w:rsidP="00755C28">
            <w:pPr>
              <w:spacing w:after="0" w:line="240" w:lineRule="auto"/>
              <w:rPr>
                <w:rFonts w:ascii="Times New Roman" w:hAnsi="Times New Roman"/>
                <w:b/>
                <w:sz w:val="20"/>
                <w:szCs w:val="20"/>
                <w:lang w:val="ru-RU"/>
              </w:rPr>
            </w:pPr>
            <w:r w:rsidRPr="00540501">
              <w:rPr>
                <w:rFonts w:ascii="Times New Roman" w:hAnsi="Times New Roman"/>
                <w:b/>
                <w:sz w:val="20"/>
                <w:szCs w:val="20"/>
                <w:lang w:val="ru-RU"/>
              </w:rPr>
              <w:t>ИСТОРИЯ НОВОГО ВРЕМЕНИ.</w:t>
            </w:r>
            <w:r w:rsidRPr="00755C28">
              <w:rPr>
                <w:rFonts w:ascii="Times New Roman" w:hAnsi="Times New Roman"/>
                <w:b/>
                <w:sz w:val="20"/>
                <w:szCs w:val="20"/>
              </w:rPr>
              <w:t>XVI</w:t>
            </w:r>
            <w:r w:rsidRPr="00540501">
              <w:rPr>
                <w:rFonts w:ascii="Times New Roman" w:hAnsi="Times New Roman"/>
                <w:b/>
                <w:sz w:val="20"/>
                <w:szCs w:val="20"/>
                <w:lang w:val="ru-RU"/>
              </w:rPr>
              <w:t>-</w:t>
            </w:r>
            <w:r w:rsidRPr="00755C28">
              <w:rPr>
                <w:rFonts w:ascii="Times New Roman" w:hAnsi="Times New Roman"/>
                <w:b/>
                <w:sz w:val="20"/>
                <w:szCs w:val="20"/>
              </w:rPr>
              <w:t>XVII</w:t>
            </w:r>
            <w:r w:rsidRPr="00540501">
              <w:rPr>
                <w:rFonts w:ascii="Times New Roman" w:hAnsi="Times New Roman"/>
                <w:b/>
                <w:sz w:val="20"/>
                <w:szCs w:val="20"/>
                <w:lang w:val="ru-RU"/>
              </w:rPr>
              <w:t xml:space="preserve"> вв. От абсолютизма к парламентаризму. Первые буржуазные революции</w:t>
            </w:r>
          </w:p>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Cs/>
                <w:sz w:val="20"/>
                <w:szCs w:val="20"/>
                <w:lang w:val="ru-RU"/>
              </w:rPr>
              <w:t>Европа в конце Х</w:t>
            </w:r>
            <w:r w:rsidRPr="00755C28">
              <w:rPr>
                <w:rFonts w:ascii="Times New Roman" w:hAnsi="Times New Roman"/>
                <w:bCs/>
                <w:sz w:val="20"/>
                <w:szCs w:val="20"/>
              </w:rPr>
              <w:t>V</w:t>
            </w:r>
            <w:r w:rsidRPr="00540501">
              <w:rPr>
                <w:rFonts w:ascii="Times New Roman" w:hAnsi="Times New Roman"/>
                <w:bCs/>
                <w:sz w:val="20"/>
                <w:szCs w:val="20"/>
                <w:lang w:val="ru-RU"/>
              </w:rPr>
              <w:t xml:space="preserve"> </w:t>
            </w:r>
            <w:r w:rsidRPr="00540501">
              <w:rPr>
                <w:rFonts w:ascii="Times New Roman" w:hAnsi="Times New Roman"/>
                <w:sz w:val="20"/>
                <w:szCs w:val="20"/>
                <w:lang w:val="ru-RU"/>
              </w:rPr>
              <w:t xml:space="preserve">— </w:t>
            </w:r>
            <w:r w:rsidRPr="00540501">
              <w:rPr>
                <w:rFonts w:ascii="Times New Roman" w:hAnsi="Times New Roman"/>
                <w:bCs/>
                <w:sz w:val="20"/>
                <w:szCs w:val="20"/>
                <w:lang w:val="ru-RU"/>
              </w:rPr>
              <w:t xml:space="preserve">начале </w:t>
            </w:r>
            <w:r w:rsidRPr="00755C28">
              <w:rPr>
                <w:rFonts w:ascii="Times New Roman" w:hAnsi="Times New Roman"/>
                <w:bCs/>
                <w:sz w:val="20"/>
                <w:szCs w:val="20"/>
              </w:rPr>
              <w:t>XVII </w:t>
            </w:r>
            <w:r w:rsidRPr="00540501">
              <w:rPr>
                <w:rFonts w:ascii="Times New Roman" w:hAnsi="Times New Roman"/>
                <w:bCs/>
                <w:sz w:val="20"/>
                <w:szCs w:val="20"/>
                <w:lang w:val="ru-RU"/>
              </w:rPr>
              <w:t>в.</w:t>
            </w:r>
          </w:p>
          <w:p w:rsidR="009D1460" w:rsidRPr="00540501" w:rsidRDefault="009D1460" w:rsidP="00755C28">
            <w:pPr>
              <w:shd w:val="clear" w:color="auto" w:fill="FFFFFF"/>
              <w:spacing w:after="0" w:line="240" w:lineRule="auto"/>
              <w:rPr>
                <w:rFonts w:ascii="Times New Roman" w:hAnsi="Times New Roman"/>
                <w:sz w:val="20"/>
                <w:szCs w:val="20"/>
                <w:lang w:val="ru-RU"/>
              </w:rPr>
            </w:pPr>
            <w:r w:rsidRPr="00540501">
              <w:rPr>
                <w:rFonts w:ascii="Times New Roman" w:hAnsi="Times New Roman"/>
                <w:bCs/>
                <w:sz w:val="20"/>
                <w:szCs w:val="20"/>
                <w:lang w:val="ru-RU"/>
              </w:rPr>
              <w:t>Европа в конце Х</w:t>
            </w:r>
            <w:r w:rsidRPr="00755C28">
              <w:rPr>
                <w:rFonts w:ascii="Times New Roman" w:hAnsi="Times New Roman"/>
                <w:bCs/>
                <w:sz w:val="20"/>
                <w:szCs w:val="20"/>
              </w:rPr>
              <w:t>V</w:t>
            </w:r>
            <w:r w:rsidRPr="00540501">
              <w:rPr>
                <w:rFonts w:ascii="Times New Roman" w:hAnsi="Times New Roman"/>
                <w:bCs/>
                <w:sz w:val="20"/>
                <w:szCs w:val="20"/>
                <w:lang w:val="ru-RU"/>
              </w:rPr>
              <w:t xml:space="preserve"> </w:t>
            </w:r>
            <w:r w:rsidRPr="00540501">
              <w:rPr>
                <w:rFonts w:ascii="Times New Roman" w:hAnsi="Times New Roman"/>
                <w:sz w:val="20"/>
                <w:szCs w:val="20"/>
                <w:lang w:val="ru-RU"/>
              </w:rPr>
              <w:t xml:space="preserve">— </w:t>
            </w:r>
            <w:r w:rsidRPr="00540501">
              <w:rPr>
                <w:rFonts w:ascii="Times New Roman" w:hAnsi="Times New Roman"/>
                <w:bCs/>
                <w:sz w:val="20"/>
                <w:szCs w:val="20"/>
                <w:lang w:val="ru-RU"/>
              </w:rPr>
              <w:t xml:space="preserve">начале </w:t>
            </w:r>
            <w:r w:rsidRPr="00755C28">
              <w:rPr>
                <w:rFonts w:ascii="Times New Roman" w:hAnsi="Times New Roman"/>
                <w:bCs/>
                <w:sz w:val="20"/>
                <w:szCs w:val="20"/>
              </w:rPr>
              <w:t>XVII </w:t>
            </w:r>
            <w:r w:rsidRPr="00540501">
              <w:rPr>
                <w:rFonts w:ascii="Times New Roman" w:hAnsi="Times New Roman"/>
                <w:bCs/>
                <w:sz w:val="20"/>
                <w:szCs w:val="20"/>
                <w:lang w:val="ru-RU"/>
              </w:rPr>
              <w:t>в.</w:t>
            </w:r>
          </w:p>
          <w:p w:rsidR="009D1460" w:rsidRPr="00540501" w:rsidRDefault="009D1460" w:rsidP="00755C28">
            <w:pPr>
              <w:shd w:val="clear" w:color="auto" w:fill="FFFFFF"/>
              <w:spacing w:after="0" w:line="240" w:lineRule="auto"/>
              <w:rPr>
                <w:rFonts w:ascii="Times New Roman" w:hAnsi="Times New Roman"/>
                <w:sz w:val="20"/>
                <w:szCs w:val="20"/>
                <w:lang w:val="ru-RU"/>
              </w:rPr>
            </w:pPr>
            <w:r w:rsidRPr="00540501">
              <w:rPr>
                <w:rFonts w:ascii="Times New Roman" w:hAnsi="Times New Roman"/>
                <w:bCs/>
                <w:sz w:val="20"/>
                <w:szCs w:val="20"/>
                <w:lang w:val="ru-RU"/>
              </w:rPr>
              <w:t xml:space="preserve">Страны Европы и Северной Америки в середине </w:t>
            </w:r>
            <w:r w:rsidRPr="00755C28">
              <w:rPr>
                <w:rFonts w:ascii="Times New Roman" w:hAnsi="Times New Roman"/>
                <w:bCs/>
                <w:sz w:val="20"/>
                <w:szCs w:val="20"/>
              </w:rPr>
              <w:t>XVII</w:t>
            </w:r>
            <w:r w:rsidRPr="00540501">
              <w:rPr>
                <w:rFonts w:ascii="Times New Roman" w:hAnsi="Times New Roman"/>
                <w:bCs/>
                <w:sz w:val="20"/>
                <w:szCs w:val="20"/>
                <w:lang w:val="ru-RU"/>
              </w:rPr>
              <w:t>—Х</w:t>
            </w:r>
            <w:r w:rsidRPr="00755C28">
              <w:rPr>
                <w:rFonts w:ascii="Times New Roman" w:hAnsi="Times New Roman"/>
                <w:bCs/>
                <w:sz w:val="20"/>
                <w:szCs w:val="20"/>
              </w:rPr>
              <w:t>VIII </w:t>
            </w:r>
            <w:r w:rsidRPr="00540501">
              <w:rPr>
                <w:rFonts w:ascii="Times New Roman" w:hAnsi="Times New Roman"/>
                <w:bCs/>
                <w:sz w:val="20"/>
                <w:szCs w:val="20"/>
                <w:lang w:val="ru-RU"/>
              </w:rPr>
              <w:t>в.</w:t>
            </w:r>
          </w:p>
          <w:p w:rsidR="009D1460" w:rsidRPr="00540501" w:rsidRDefault="009D1460" w:rsidP="00755C28">
            <w:pPr>
              <w:shd w:val="clear" w:color="auto" w:fill="FFFFFF"/>
              <w:spacing w:after="0" w:line="240" w:lineRule="auto"/>
              <w:rPr>
                <w:rFonts w:ascii="Times New Roman" w:hAnsi="Times New Roman"/>
                <w:sz w:val="20"/>
                <w:szCs w:val="20"/>
                <w:lang w:val="ru-RU"/>
              </w:rPr>
            </w:pPr>
            <w:r w:rsidRPr="00540501">
              <w:rPr>
                <w:rFonts w:ascii="Times New Roman" w:hAnsi="Times New Roman"/>
                <w:bCs/>
                <w:sz w:val="20"/>
                <w:szCs w:val="20"/>
                <w:lang w:val="ru-RU"/>
              </w:rPr>
              <w:t xml:space="preserve">Страны Востока в </w:t>
            </w:r>
            <w:r w:rsidRPr="00755C28">
              <w:rPr>
                <w:rFonts w:ascii="Times New Roman" w:hAnsi="Times New Roman"/>
                <w:bCs/>
                <w:sz w:val="20"/>
                <w:szCs w:val="20"/>
              </w:rPr>
              <w:t>XVI</w:t>
            </w:r>
            <w:r w:rsidRPr="00540501">
              <w:rPr>
                <w:rFonts w:ascii="Times New Roman" w:hAnsi="Times New Roman"/>
                <w:bCs/>
                <w:sz w:val="20"/>
                <w:szCs w:val="20"/>
                <w:lang w:val="ru-RU"/>
              </w:rPr>
              <w:t>—</w:t>
            </w:r>
            <w:r w:rsidRPr="00755C28">
              <w:rPr>
                <w:rFonts w:ascii="Times New Roman" w:hAnsi="Times New Roman"/>
                <w:bCs/>
                <w:sz w:val="20"/>
                <w:szCs w:val="20"/>
              </w:rPr>
              <w:t>XVIII </w:t>
            </w:r>
            <w:r w:rsidRPr="00540501">
              <w:rPr>
                <w:rFonts w:ascii="Times New Roman" w:hAnsi="Times New Roman"/>
                <w:bCs/>
                <w:sz w:val="20"/>
                <w:szCs w:val="20"/>
                <w:lang w:val="ru-RU"/>
              </w:rPr>
              <w:t>вв.</w:t>
            </w:r>
          </w:p>
        </w:tc>
        <w:tc>
          <w:tcPr>
            <w:tcW w:w="4961" w:type="dxa"/>
          </w:tcPr>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
                <w:bCs/>
                <w:sz w:val="20"/>
                <w:szCs w:val="20"/>
                <w:lang w:val="ru-RU"/>
              </w:rPr>
              <w:t xml:space="preserve">РОССИЯ В </w:t>
            </w:r>
            <w:r w:rsidRPr="00755C28">
              <w:rPr>
                <w:rFonts w:ascii="Times New Roman" w:hAnsi="Times New Roman"/>
                <w:b/>
                <w:bCs/>
                <w:sz w:val="20"/>
                <w:szCs w:val="20"/>
              </w:rPr>
              <w:t>XVI</w:t>
            </w:r>
            <w:r w:rsidRPr="00540501">
              <w:rPr>
                <w:rFonts w:ascii="Times New Roman" w:hAnsi="Times New Roman"/>
                <w:b/>
                <w:bCs/>
                <w:sz w:val="20"/>
                <w:szCs w:val="20"/>
                <w:lang w:val="ru-RU"/>
              </w:rPr>
              <w:t xml:space="preserve"> – </w:t>
            </w:r>
            <w:r w:rsidRPr="00755C28">
              <w:rPr>
                <w:rFonts w:ascii="Times New Roman" w:hAnsi="Times New Roman"/>
                <w:b/>
                <w:bCs/>
                <w:sz w:val="20"/>
                <w:szCs w:val="20"/>
              </w:rPr>
              <w:t>XVII</w:t>
            </w:r>
            <w:r w:rsidRPr="00540501">
              <w:rPr>
                <w:rFonts w:ascii="Times New Roman" w:hAnsi="Times New Roman"/>
                <w:b/>
                <w:bCs/>
                <w:sz w:val="20"/>
                <w:szCs w:val="20"/>
                <w:lang w:val="ru-RU"/>
              </w:rPr>
              <w:t xml:space="preserve"> ВЕКАХ: ОТ ВЕЛИКОГО КНЯЖЕСТВА К ЦАРСТВУ</w:t>
            </w:r>
          </w:p>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Cs/>
                <w:sz w:val="20"/>
                <w:szCs w:val="20"/>
                <w:lang w:val="ru-RU"/>
              </w:rPr>
              <w:t xml:space="preserve">Россия в </w:t>
            </w:r>
            <w:r w:rsidRPr="00755C28">
              <w:rPr>
                <w:rFonts w:ascii="Times New Roman" w:hAnsi="Times New Roman"/>
                <w:bCs/>
                <w:sz w:val="20"/>
                <w:szCs w:val="20"/>
              </w:rPr>
              <w:t>XVI</w:t>
            </w:r>
            <w:r w:rsidRPr="00540501">
              <w:rPr>
                <w:rFonts w:ascii="Times New Roman" w:hAnsi="Times New Roman"/>
                <w:bCs/>
                <w:sz w:val="20"/>
                <w:szCs w:val="20"/>
                <w:lang w:val="ru-RU"/>
              </w:rPr>
              <w:t xml:space="preserve"> веке </w:t>
            </w:r>
          </w:p>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Cs/>
                <w:sz w:val="20"/>
                <w:szCs w:val="20"/>
                <w:lang w:val="ru-RU"/>
              </w:rPr>
              <w:t xml:space="preserve">Смута в России </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Россия в </w:t>
            </w:r>
            <w:r w:rsidRPr="00755C28">
              <w:rPr>
                <w:rFonts w:ascii="Times New Roman" w:hAnsi="Times New Roman"/>
                <w:bCs/>
                <w:sz w:val="20"/>
                <w:szCs w:val="20"/>
              </w:rPr>
              <w:t>XVII</w:t>
            </w:r>
            <w:r w:rsidRPr="00540501">
              <w:rPr>
                <w:rFonts w:ascii="Times New Roman" w:hAnsi="Times New Roman"/>
                <w:bCs/>
                <w:sz w:val="20"/>
                <w:szCs w:val="20"/>
                <w:lang w:val="ru-RU"/>
              </w:rPr>
              <w:t xml:space="preserve"> веке </w:t>
            </w:r>
          </w:p>
          <w:p w:rsidR="009D1460" w:rsidRPr="00540501" w:rsidRDefault="009D1460" w:rsidP="00755C28">
            <w:pPr>
              <w:spacing w:after="0" w:line="240" w:lineRule="auto"/>
              <w:rPr>
                <w:rFonts w:ascii="Times New Roman" w:hAnsi="Times New Roman"/>
                <w:b/>
                <w:bCs/>
                <w:sz w:val="20"/>
                <w:szCs w:val="20"/>
                <w:lang w:val="ru-RU"/>
              </w:rPr>
            </w:pPr>
            <w:r w:rsidRPr="00540501">
              <w:rPr>
                <w:rFonts w:ascii="Times New Roman" w:hAnsi="Times New Roman"/>
                <w:bCs/>
                <w:sz w:val="20"/>
                <w:szCs w:val="20"/>
                <w:lang w:val="ru-RU"/>
              </w:rPr>
              <w:t>Культурное пространство</w:t>
            </w:r>
          </w:p>
          <w:p w:rsidR="009D1460" w:rsidRPr="00755C28" w:rsidRDefault="009D1460" w:rsidP="00755C28">
            <w:pPr>
              <w:spacing w:after="0" w:line="240" w:lineRule="auto"/>
              <w:rPr>
                <w:rFonts w:ascii="Times New Roman" w:hAnsi="Times New Roman"/>
                <w:sz w:val="20"/>
                <w:szCs w:val="20"/>
              </w:rPr>
            </w:pPr>
            <w:r w:rsidRPr="00755C28">
              <w:rPr>
                <w:rFonts w:ascii="Times New Roman" w:hAnsi="Times New Roman"/>
                <w:sz w:val="20"/>
                <w:szCs w:val="20"/>
              </w:rPr>
              <w:t>Региональный компонент</w:t>
            </w:r>
          </w:p>
          <w:p w:rsidR="009D1460" w:rsidRPr="00755C28" w:rsidRDefault="009D1460" w:rsidP="00755C28">
            <w:pPr>
              <w:spacing w:after="0" w:line="240" w:lineRule="auto"/>
              <w:rPr>
                <w:rFonts w:ascii="Times New Roman" w:hAnsi="Times New Roman"/>
                <w:sz w:val="20"/>
                <w:szCs w:val="20"/>
              </w:rPr>
            </w:pPr>
          </w:p>
        </w:tc>
      </w:tr>
      <w:tr w:rsidR="009D1460" w:rsidRPr="0014428B" w:rsidTr="00755C28">
        <w:tc>
          <w:tcPr>
            <w:tcW w:w="849" w:type="dxa"/>
          </w:tcPr>
          <w:p w:rsidR="009D1460" w:rsidRPr="00755C28" w:rsidRDefault="009D1460" w:rsidP="00755C28">
            <w:pPr>
              <w:spacing w:after="0" w:line="240" w:lineRule="auto"/>
              <w:rPr>
                <w:rFonts w:ascii="Times New Roman" w:hAnsi="Times New Roman"/>
                <w:sz w:val="20"/>
                <w:szCs w:val="20"/>
              </w:rPr>
            </w:pPr>
            <w:r w:rsidRPr="00755C28">
              <w:rPr>
                <w:rFonts w:ascii="Times New Roman" w:hAnsi="Times New Roman"/>
                <w:sz w:val="20"/>
                <w:szCs w:val="20"/>
              </w:rPr>
              <w:t>8 класс</w:t>
            </w:r>
          </w:p>
        </w:tc>
        <w:tc>
          <w:tcPr>
            <w:tcW w:w="4397" w:type="dxa"/>
          </w:tcPr>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
                <w:sz w:val="20"/>
                <w:szCs w:val="20"/>
                <w:lang w:val="ru-RU"/>
              </w:rPr>
              <w:t>ИСТОРИЯ НОВОГО ВРЕМЕНИ.</w:t>
            </w:r>
            <w:r w:rsidRPr="00755C28">
              <w:rPr>
                <w:rFonts w:ascii="Times New Roman" w:hAnsi="Times New Roman"/>
                <w:b/>
                <w:sz w:val="20"/>
                <w:szCs w:val="20"/>
              </w:rPr>
              <w:t>XVIII</w:t>
            </w:r>
            <w:r w:rsidRPr="00540501">
              <w:rPr>
                <w:rFonts w:ascii="Times New Roman" w:hAnsi="Times New Roman"/>
                <w:b/>
                <w:sz w:val="20"/>
                <w:szCs w:val="20"/>
                <w:lang w:val="ru-RU"/>
              </w:rPr>
              <w:t>в.</w:t>
            </w:r>
          </w:p>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sz w:val="20"/>
                <w:szCs w:val="20"/>
                <w:lang w:val="ru-RU"/>
              </w:rPr>
              <w:t xml:space="preserve">Эпоха Просвещения. </w:t>
            </w:r>
          </w:p>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sz w:val="20"/>
                <w:szCs w:val="20"/>
                <w:lang w:val="ru-RU"/>
              </w:rPr>
              <w:t>Эпоха промышленного переворота</w:t>
            </w:r>
          </w:p>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sz w:val="20"/>
                <w:szCs w:val="20"/>
                <w:lang w:val="ru-RU"/>
              </w:rPr>
              <w:t>Великая французская революция</w:t>
            </w:r>
          </w:p>
          <w:p w:rsidR="009D1460" w:rsidRPr="00540501" w:rsidRDefault="009D1460" w:rsidP="00755C28">
            <w:pPr>
              <w:spacing w:after="0" w:line="240" w:lineRule="auto"/>
              <w:rPr>
                <w:rFonts w:ascii="Times New Roman" w:hAnsi="Times New Roman"/>
                <w:sz w:val="20"/>
                <w:szCs w:val="20"/>
                <w:lang w:val="ru-RU"/>
              </w:rPr>
            </w:pPr>
          </w:p>
        </w:tc>
        <w:tc>
          <w:tcPr>
            <w:tcW w:w="4961" w:type="dxa"/>
          </w:tcPr>
          <w:p w:rsidR="009D1460" w:rsidRPr="00540501" w:rsidRDefault="009D1460" w:rsidP="00755C28">
            <w:pPr>
              <w:spacing w:after="0" w:line="240" w:lineRule="auto"/>
              <w:rPr>
                <w:rFonts w:ascii="Times New Roman" w:hAnsi="Times New Roman"/>
                <w:b/>
                <w:bCs/>
                <w:sz w:val="20"/>
                <w:szCs w:val="20"/>
                <w:lang w:val="ru-RU"/>
              </w:rPr>
            </w:pPr>
            <w:r w:rsidRPr="00540501">
              <w:rPr>
                <w:rFonts w:ascii="Times New Roman" w:hAnsi="Times New Roman"/>
                <w:b/>
                <w:bCs/>
                <w:sz w:val="20"/>
                <w:szCs w:val="20"/>
                <w:lang w:val="ru-RU"/>
              </w:rPr>
              <w:t xml:space="preserve">РОССИЯ В КОНЦЕ </w:t>
            </w:r>
            <w:r w:rsidRPr="00755C28">
              <w:rPr>
                <w:rFonts w:ascii="Times New Roman" w:hAnsi="Times New Roman"/>
                <w:b/>
                <w:bCs/>
                <w:sz w:val="20"/>
                <w:szCs w:val="20"/>
              </w:rPr>
              <w:t>XVII</w:t>
            </w:r>
            <w:r w:rsidRPr="00540501">
              <w:rPr>
                <w:rFonts w:ascii="Times New Roman" w:hAnsi="Times New Roman"/>
                <w:b/>
                <w:bCs/>
                <w:sz w:val="20"/>
                <w:szCs w:val="20"/>
                <w:lang w:val="ru-RU"/>
              </w:rPr>
              <w:t xml:space="preserve"> - </w:t>
            </w:r>
            <w:r w:rsidRPr="00755C28">
              <w:rPr>
                <w:rFonts w:ascii="Times New Roman" w:hAnsi="Times New Roman"/>
                <w:b/>
                <w:bCs/>
                <w:sz w:val="20"/>
                <w:szCs w:val="20"/>
              </w:rPr>
              <w:t>XVIII</w:t>
            </w:r>
            <w:r w:rsidRPr="00540501">
              <w:rPr>
                <w:rFonts w:ascii="Times New Roman" w:hAnsi="Times New Roman"/>
                <w:b/>
                <w:bCs/>
                <w:sz w:val="20"/>
                <w:szCs w:val="20"/>
                <w:lang w:val="ru-RU"/>
              </w:rPr>
              <w:t xml:space="preserve"> ВЕКАХ: ОТ ЦАРСТВА К ИМПЕРИИ</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Россия в эпоху преобразований Петра</w:t>
            </w:r>
            <w:r w:rsidRPr="00755C28">
              <w:rPr>
                <w:rFonts w:ascii="Times New Roman" w:hAnsi="Times New Roman"/>
                <w:bCs/>
                <w:sz w:val="20"/>
                <w:szCs w:val="20"/>
              </w:rPr>
              <w:t> I</w:t>
            </w:r>
          </w:p>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Cs/>
                <w:sz w:val="20"/>
                <w:szCs w:val="20"/>
                <w:lang w:val="ru-RU"/>
              </w:rPr>
              <w:t>После Петра Великого: эпоха «дворцовых перевор</w:t>
            </w:r>
            <w:r w:rsidRPr="00540501">
              <w:rPr>
                <w:rFonts w:ascii="Times New Roman" w:hAnsi="Times New Roman"/>
                <w:bCs/>
                <w:sz w:val="20"/>
                <w:szCs w:val="20"/>
                <w:lang w:val="ru-RU"/>
              </w:rPr>
              <w:t>о</w:t>
            </w:r>
            <w:r w:rsidRPr="00540501">
              <w:rPr>
                <w:rFonts w:ascii="Times New Roman" w:hAnsi="Times New Roman"/>
                <w:bCs/>
                <w:sz w:val="20"/>
                <w:szCs w:val="20"/>
                <w:lang w:val="ru-RU"/>
              </w:rPr>
              <w:t>тов»</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Россия в 1760-х – 1790- гг. Правление Екатерины </w:t>
            </w:r>
            <w:r w:rsidRPr="00755C28">
              <w:rPr>
                <w:rFonts w:ascii="Times New Roman" w:hAnsi="Times New Roman"/>
                <w:bCs/>
                <w:sz w:val="20"/>
                <w:szCs w:val="20"/>
              </w:rPr>
              <w:t>II</w:t>
            </w:r>
            <w:r w:rsidRPr="00540501">
              <w:rPr>
                <w:rFonts w:ascii="Times New Roman" w:hAnsi="Times New Roman"/>
                <w:bCs/>
                <w:sz w:val="20"/>
                <w:szCs w:val="20"/>
                <w:lang w:val="ru-RU"/>
              </w:rPr>
              <w:t xml:space="preserve"> и Павла </w:t>
            </w:r>
            <w:r w:rsidRPr="00755C28">
              <w:rPr>
                <w:rFonts w:ascii="Times New Roman" w:hAnsi="Times New Roman"/>
                <w:bCs/>
                <w:sz w:val="20"/>
                <w:szCs w:val="20"/>
              </w:rPr>
              <w:t>I</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Культурное пространство Российской империи в </w:t>
            </w:r>
            <w:r w:rsidRPr="00755C28">
              <w:rPr>
                <w:rFonts w:ascii="Times New Roman" w:hAnsi="Times New Roman"/>
                <w:bCs/>
                <w:sz w:val="20"/>
                <w:szCs w:val="20"/>
              </w:rPr>
              <w:t>XVIII</w:t>
            </w:r>
            <w:r w:rsidRPr="00540501">
              <w:rPr>
                <w:rFonts w:ascii="Times New Roman" w:hAnsi="Times New Roman"/>
                <w:bCs/>
                <w:sz w:val="20"/>
                <w:szCs w:val="20"/>
                <w:lang w:val="ru-RU"/>
              </w:rPr>
              <w:t xml:space="preserve"> в. </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Народы России в </w:t>
            </w:r>
            <w:r w:rsidRPr="00755C28">
              <w:rPr>
                <w:rFonts w:ascii="Times New Roman" w:hAnsi="Times New Roman"/>
                <w:bCs/>
                <w:sz w:val="20"/>
                <w:szCs w:val="20"/>
              </w:rPr>
              <w:t>XVIII</w:t>
            </w:r>
            <w:r w:rsidRPr="00540501">
              <w:rPr>
                <w:rFonts w:ascii="Times New Roman" w:hAnsi="Times New Roman"/>
                <w:bCs/>
                <w:sz w:val="20"/>
                <w:szCs w:val="20"/>
                <w:lang w:val="ru-RU"/>
              </w:rPr>
              <w:t xml:space="preserve"> в.</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Россия при Павле </w:t>
            </w:r>
            <w:r w:rsidRPr="00755C28">
              <w:rPr>
                <w:rFonts w:ascii="Times New Roman" w:hAnsi="Times New Roman"/>
                <w:bCs/>
                <w:sz w:val="20"/>
                <w:szCs w:val="20"/>
              </w:rPr>
              <w:t>I</w:t>
            </w:r>
          </w:p>
          <w:p w:rsidR="009D1460" w:rsidRPr="00540501" w:rsidRDefault="00755C28" w:rsidP="00755C28">
            <w:pPr>
              <w:spacing w:after="0" w:line="240" w:lineRule="auto"/>
              <w:rPr>
                <w:rFonts w:ascii="Times New Roman" w:hAnsi="Times New Roman"/>
                <w:sz w:val="20"/>
                <w:szCs w:val="20"/>
                <w:lang w:val="ru-RU"/>
              </w:rPr>
            </w:pPr>
            <w:r w:rsidRPr="00540501">
              <w:rPr>
                <w:rFonts w:ascii="Times New Roman" w:hAnsi="Times New Roman"/>
                <w:sz w:val="20"/>
                <w:szCs w:val="20"/>
                <w:lang w:val="ru-RU"/>
              </w:rPr>
              <w:t>Региональный компонент</w:t>
            </w:r>
          </w:p>
        </w:tc>
      </w:tr>
      <w:tr w:rsidR="009D1460" w:rsidRPr="00EF0C4F" w:rsidTr="00755C28">
        <w:tc>
          <w:tcPr>
            <w:tcW w:w="849" w:type="dxa"/>
          </w:tcPr>
          <w:p w:rsidR="009D1460" w:rsidRPr="00755C28" w:rsidRDefault="009D1460" w:rsidP="00755C28">
            <w:pPr>
              <w:spacing w:after="0" w:line="240" w:lineRule="auto"/>
              <w:rPr>
                <w:rFonts w:ascii="Times New Roman" w:hAnsi="Times New Roman"/>
                <w:sz w:val="20"/>
                <w:szCs w:val="20"/>
              </w:rPr>
            </w:pPr>
            <w:r w:rsidRPr="00755C28">
              <w:rPr>
                <w:rFonts w:ascii="Times New Roman" w:hAnsi="Times New Roman"/>
                <w:sz w:val="20"/>
                <w:szCs w:val="20"/>
              </w:rPr>
              <w:lastRenderedPageBreak/>
              <w:t>9 класс</w:t>
            </w:r>
          </w:p>
        </w:tc>
        <w:tc>
          <w:tcPr>
            <w:tcW w:w="4397" w:type="dxa"/>
          </w:tcPr>
          <w:p w:rsidR="009D1460" w:rsidRPr="00540501" w:rsidRDefault="009D1460" w:rsidP="00755C28">
            <w:pPr>
              <w:spacing w:after="0" w:line="240" w:lineRule="auto"/>
              <w:rPr>
                <w:rFonts w:ascii="Times New Roman" w:hAnsi="Times New Roman"/>
                <w:b/>
                <w:sz w:val="20"/>
                <w:szCs w:val="20"/>
                <w:lang w:val="ru-RU"/>
              </w:rPr>
            </w:pPr>
            <w:r w:rsidRPr="00540501">
              <w:rPr>
                <w:rFonts w:ascii="Times New Roman" w:hAnsi="Times New Roman"/>
                <w:b/>
                <w:sz w:val="20"/>
                <w:szCs w:val="20"/>
                <w:lang w:val="ru-RU"/>
              </w:rPr>
              <w:t xml:space="preserve">ИСТОРИЯ НОВОГО ВРЕМЕНИ. </w:t>
            </w:r>
            <w:r w:rsidRPr="00755C28">
              <w:rPr>
                <w:rFonts w:ascii="Times New Roman" w:hAnsi="Times New Roman"/>
                <w:b/>
                <w:sz w:val="20"/>
                <w:szCs w:val="20"/>
              </w:rPr>
              <w:t>XIX</w:t>
            </w:r>
            <w:r w:rsidRPr="00540501">
              <w:rPr>
                <w:rFonts w:ascii="Times New Roman" w:hAnsi="Times New Roman"/>
                <w:b/>
                <w:sz w:val="20"/>
                <w:szCs w:val="20"/>
                <w:lang w:val="ru-RU"/>
              </w:rPr>
              <w:t xml:space="preserve"> в. </w:t>
            </w:r>
          </w:p>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
                <w:sz w:val="20"/>
                <w:szCs w:val="20"/>
                <w:lang w:val="ru-RU"/>
              </w:rPr>
              <w:t xml:space="preserve">Мир к началу </w:t>
            </w:r>
            <w:r w:rsidRPr="00755C28">
              <w:rPr>
                <w:rFonts w:ascii="Times New Roman" w:hAnsi="Times New Roman"/>
                <w:b/>
                <w:sz w:val="20"/>
                <w:szCs w:val="20"/>
              </w:rPr>
              <w:t>XX </w:t>
            </w:r>
            <w:r w:rsidRPr="00540501">
              <w:rPr>
                <w:rFonts w:ascii="Times New Roman" w:hAnsi="Times New Roman"/>
                <w:b/>
                <w:sz w:val="20"/>
                <w:szCs w:val="20"/>
                <w:lang w:val="ru-RU"/>
              </w:rPr>
              <w:t>в. Новейшая ист</w:t>
            </w:r>
            <w:r w:rsidRPr="00540501">
              <w:rPr>
                <w:rFonts w:ascii="Times New Roman" w:hAnsi="Times New Roman"/>
                <w:b/>
                <w:sz w:val="20"/>
                <w:szCs w:val="20"/>
                <w:lang w:val="ru-RU"/>
              </w:rPr>
              <w:t>о</w:t>
            </w:r>
            <w:r w:rsidRPr="00540501">
              <w:rPr>
                <w:rFonts w:ascii="Times New Roman" w:hAnsi="Times New Roman"/>
                <w:b/>
                <w:sz w:val="20"/>
                <w:szCs w:val="20"/>
                <w:lang w:val="ru-RU"/>
              </w:rPr>
              <w:t>рия.</w:t>
            </w:r>
            <w:r w:rsidRPr="00540501">
              <w:rPr>
                <w:rFonts w:ascii="Times New Roman" w:hAnsi="Times New Roman"/>
                <w:b/>
                <w:i/>
                <w:sz w:val="20"/>
                <w:szCs w:val="20"/>
                <w:lang w:val="ru-RU"/>
              </w:rPr>
              <w:t>Становление и расцвет индустриального общества. До начала Первой мировой войны</w:t>
            </w:r>
          </w:p>
          <w:p w:rsidR="009D1460" w:rsidRPr="00540501" w:rsidRDefault="009D1460" w:rsidP="00755C28">
            <w:pPr>
              <w:spacing w:after="0" w:line="240" w:lineRule="auto"/>
              <w:rPr>
                <w:rFonts w:ascii="Times New Roman" w:hAnsi="Times New Roman"/>
                <w:sz w:val="20"/>
                <w:szCs w:val="20"/>
                <w:lang w:val="ru-RU"/>
              </w:rPr>
            </w:pPr>
          </w:p>
          <w:p w:rsidR="009D1460" w:rsidRPr="00540501" w:rsidRDefault="009D1460" w:rsidP="00755C28">
            <w:pPr>
              <w:shd w:val="clear" w:color="auto" w:fill="FFFFFF"/>
              <w:spacing w:after="0" w:line="240" w:lineRule="auto"/>
              <w:rPr>
                <w:rFonts w:ascii="Times New Roman" w:hAnsi="Times New Roman"/>
                <w:sz w:val="20"/>
                <w:szCs w:val="20"/>
                <w:lang w:val="ru-RU"/>
              </w:rPr>
            </w:pPr>
            <w:r w:rsidRPr="00540501">
              <w:rPr>
                <w:rFonts w:ascii="Times New Roman" w:hAnsi="Times New Roman"/>
                <w:bCs/>
                <w:sz w:val="20"/>
                <w:szCs w:val="20"/>
                <w:lang w:val="ru-RU"/>
              </w:rPr>
              <w:t>Страны Европы и Северной Америки в первой половине Х</w:t>
            </w:r>
            <w:r w:rsidRPr="00755C28">
              <w:rPr>
                <w:rFonts w:ascii="Times New Roman" w:hAnsi="Times New Roman"/>
                <w:bCs/>
                <w:sz w:val="20"/>
                <w:szCs w:val="20"/>
              </w:rPr>
              <w:t>I</w:t>
            </w:r>
            <w:r w:rsidRPr="00540501">
              <w:rPr>
                <w:rFonts w:ascii="Times New Roman" w:hAnsi="Times New Roman"/>
                <w:bCs/>
                <w:sz w:val="20"/>
                <w:szCs w:val="20"/>
                <w:lang w:val="ru-RU"/>
              </w:rPr>
              <w:t>Х</w:t>
            </w:r>
            <w:r w:rsidRPr="00755C28">
              <w:rPr>
                <w:rFonts w:ascii="Times New Roman" w:hAnsi="Times New Roman"/>
                <w:bCs/>
                <w:sz w:val="20"/>
                <w:szCs w:val="20"/>
              </w:rPr>
              <w:t> </w:t>
            </w:r>
            <w:r w:rsidRPr="00540501">
              <w:rPr>
                <w:rFonts w:ascii="Times New Roman" w:hAnsi="Times New Roman"/>
                <w:bCs/>
                <w:sz w:val="20"/>
                <w:szCs w:val="20"/>
                <w:lang w:val="ru-RU"/>
              </w:rPr>
              <w:t>в.</w:t>
            </w:r>
          </w:p>
          <w:p w:rsidR="009D1460" w:rsidRPr="00540501" w:rsidRDefault="009D1460" w:rsidP="00755C28">
            <w:pPr>
              <w:shd w:val="clear" w:color="auto" w:fill="FFFFFF"/>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Страны Европы и Северной Америки во второй половине Х</w:t>
            </w:r>
            <w:r w:rsidRPr="00755C28">
              <w:rPr>
                <w:rFonts w:ascii="Times New Roman" w:hAnsi="Times New Roman"/>
                <w:bCs/>
                <w:sz w:val="20"/>
                <w:szCs w:val="20"/>
              </w:rPr>
              <w:t>I</w:t>
            </w:r>
            <w:r w:rsidRPr="00540501">
              <w:rPr>
                <w:rFonts w:ascii="Times New Roman" w:hAnsi="Times New Roman"/>
                <w:bCs/>
                <w:sz w:val="20"/>
                <w:szCs w:val="20"/>
                <w:lang w:val="ru-RU"/>
              </w:rPr>
              <w:t>Х</w:t>
            </w:r>
            <w:r w:rsidRPr="00755C28">
              <w:rPr>
                <w:rFonts w:ascii="Times New Roman" w:hAnsi="Times New Roman"/>
                <w:bCs/>
                <w:sz w:val="20"/>
                <w:szCs w:val="20"/>
              </w:rPr>
              <w:t> </w:t>
            </w:r>
            <w:r w:rsidRPr="00540501">
              <w:rPr>
                <w:rFonts w:ascii="Times New Roman" w:hAnsi="Times New Roman"/>
                <w:bCs/>
                <w:sz w:val="20"/>
                <w:szCs w:val="20"/>
                <w:lang w:val="ru-RU"/>
              </w:rPr>
              <w:t>в.</w:t>
            </w:r>
          </w:p>
          <w:p w:rsidR="009D1460" w:rsidRPr="00540501" w:rsidRDefault="009D1460" w:rsidP="00755C28">
            <w:pPr>
              <w:shd w:val="clear" w:color="auto" w:fill="FFFFFF"/>
              <w:spacing w:after="0" w:line="240" w:lineRule="auto"/>
              <w:rPr>
                <w:rFonts w:ascii="Times New Roman" w:hAnsi="Times New Roman"/>
                <w:sz w:val="20"/>
                <w:szCs w:val="20"/>
                <w:lang w:val="ru-RU"/>
              </w:rPr>
            </w:pPr>
            <w:r w:rsidRPr="00540501">
              <w:rPr>
                <w:rFonts w:ascii="Times New Roman" w:hAnsi="Times New Roman"/>
                <w:bCs/>
                <w:sz w:val="20"/>
                <w:szCs w:val="20"/>
                <w:lang w:val="ru-RU"/>
              </w:rPr>
              <w:t>Экономическое и социально-политическое ра</w:t>
            </w:r>
            <w:r w:rsidRPr="00540501">
              <w:rPr>
                <w:rFonts w:ascii="Times New Roman" w:hAnsi="Times New Roman"/>
                <w:bCs/>
                <w:sz w:val="20"/>
                <w:szCs w:val="20"/>
                <w:lang w:val="ru-RU"/>
              </w:rPr>
              <w:t>з</w:t>
            </w:r>
            <w:r w:rsidRPr="00540501">
              <w:rPr>
                <w:rFonts w:ascii="Times New Roman" w:hAnsi="Times New Roman"/>
                <w:bCs/>
                <w:sz w:val="20"/>
                <w:szCs w:val="20"/>
                <w:lang w:val="ru-RU"/>
              </w:rPr>
              <w:t>витие стран Европы и США в конце Х</w:t>
            </w:r>
            <w:r w:rsidRPr="00755C28">
              <w:rPr>
                <w:rFonts w:ascii="Times New Roman" w:hAnsi="Times New Roman"/>
                <w:bCs/>
                <w:sz w:val="20"/>
                <w:szCs w:val="20"/>
              </w:rPr>
              <w:t>I</w:t>
            </w:r>
            <w:r w:rsidRPr="00540501">
              <w:rPr>
                <w:rFonts w:ascii="Times New Roman" w:hAnsi="Times New Roman"/>
                <w:bCs/>
                <w:sz w:val="20"/>
                <w:szCs w:val="20"/>
                <w:lang w:val="ru-RU"/>
              </w:rPr>
              <w:t>Х</w:t>
            </w:r>
            <w:r w:rsidRPr="00755C28">
              <w:rPr>
                <w:rFonts w:ascii="Times New Roman" w:hAnsi="Times New Roman"/>
                <w:bCs/>
                <w:sz w:val="20"/>
                <w:szCs w:val="20"/>
              </w:rPr>
              <w:t> </w:t>
            </w:r>
            <w:r w:rsidRPr="00540501">
              <w:rPr>
                <w:rFonts w:ascii="Times New Roman" w:hAnsi="Times New Roman"/>
                <w:bCs/>
                <w:sz w:val="20"/>
                <w:szCs w:val="20"/>
                <w:lang w:val="ru-RU"/>
              </w:rPr>
              <w:t>в.</w:t>
            </w:r>
          </w:p>
          <w:p w:rsidR="009D1460" w:rsidRPr="00540501" w:rsidRDefault="009D1460" w:rsidP="00755C28">
            <w:pPr>
              <w:shd w:val="clear" w:color="auto" w:fill="FFFFFF"/>
              <w:spacing w:after="0" w:line="240" w:lineRule="auto"/>
              <w:rPr>
                <w:rFonts w:ascii="Times New Roman" w:hAnsi="Times New Roman"/>
                <w:sz w:val="20"/>
                <w:szCs w:val="20"/>
                <w:lang w:val="ru-RU"/>
              </w:rPr>
            </w:pPr>
            <w:r w:rsidRPr="00540501">
              <w:rPr>
                <w:rFonts w:ascii="Times New Roman" w:hAnsi="Times New Roman"/>
                <w:bCs/>
                <w:sz w:val="20"/>
                <w:szCs w:val="20"/>
                <w:lang w:val="ru-RU"/>
              </w:rPr>
              <w:t>Страны Азии в Х</w:t>
            </w:r>
            <w:r w:rsidRPr="00755C28">
              <w:rPr>
                <w:rFonts w:ascii="Times New Roman" w:hAnsi="Times New Roman"/>
                <w:bCs/>
                <w:sz w:val="20"/>
                <w:szCs w:val="20"/>
              </w:rPr>
              <w:t>I</w:t>
            </w:r>
            <w:r w:rsidRPr="00540501">
              <w:rPr>
                <w:rFonts w:ascii="Times New Roman" w:hAnsi="Times New Roman"/>
                <w:bCs/>
                <w:sz w:val="20"/>
                <w:szCs w:val="20"/>
                <w:lang w:val="ru-RU"/>
              </w:rPr>
              <w:t>Х</w:t>
            </w:r>
            <w:r w:rsidRPr="00755C28">
              <w:rPr>
                <w:rFonts w:ascii="Times New Roman" w:hAnsi="Times New Roman"/>
                <w:bCs/>
                <w:sz w:val="20"/>
                <w:szCs w:val="20"/>
              </w:rPr>
              <w:t> </w:t>
            </w:r>
            <w:r w:rsidRPr="00540501">
              <w:rPr>
                <w:rFonts w:ascii="Times New Roman" w:hAnsi="Times New Roman"/>
                <w:bCs/>
                <w:sz w:val="20"/>
                <w:szCs w:val="20"/>
                <w:lang w:val="ru-RU"/>
              </w:rPr>
              <w:t>в.</w:t>
            </w:r>
          </w:p>
          <w:p w:rsidR="009D1460" w:rsidRPr="00540501" w:rsidRDefault="009D1460" w:rsidP="00755C28">
            <w:pPr>
              <w:shd w:val="clear" w:color="auto" w:fill="FFFFFF"/>
              <w:spacing w:after="0" w:line="240" w:lineRule="auto"/>
              <w:rPr>
                <w:rFonts w:ascii="Times New Roman" w:hAnsi="Times New Roman"/>
                <w:sz w:val="20"/>
                <w:szCs w:val="20"/>
                <w:lang w:val="ru-RU"/>
              </w:rPr>
            </w:pPr>
            <w:r w:rsidRPr="00540501">
              <w:rPr>
                <w:rFonts w:ascii="Times New Roman" w:hAnsi="Times New Roman"/>
                <w:bCs/>
                <w:sz w:val="20"/>
                <w:szCs w:val="20"/>
                <w:lang w:val="ru-RU"/>
              </w:rPr>
              <w:t>Война за независимость в Латинской Америке</w:t>
            </w:r>
          </w:p>
          <w:p w:rsidR="009D1460" w:rsidRPr="00540501" w:rsidRDefault="009D1460" w:rsidP="00755C28">
            <w:pPr>
              <w:shd w:val="clear" w:color="auto" w:fill="FFFFFF"/>
              <w:spacing w:after="0" w:line="240" w:lineRule="auto"/>
              <w:rPr>
                <w:rFonts w:ascii="Times New Roman" w:hAnsi="Times New Roman"/>
                <w:sz w:val="20"/>
                <w:szCs w:val="20"/>
                <w:lang w:val="ru-RU"/>
              </w:rPr>
            </w:pPr>
            <w:r w:rsidRPr="00540501">
              <w:rPr>
                <w:rFonts w:ascii="Times New Roman" w:hAnsi="Times New Roman"/>
                <w:bCs/>
                <w:sz w:val="20"/>
                <w:szCs w:val="20"/>
                <w:lang w:val="ru-RU"/>
              </w:rPr>
              <w:t>Народы Африки в Новое время</w:t>
            </w:r>
          </w:p>
          <w:p w:rsidR="009D1460" w:rsidRPr="00540501" w:rsidRDefault="009D1460" w:rsidP="00755C28">
            <w:pPr>
              <w:shd w:val="clear" w:color="auto" w:fill="FFFFFF"/>
              <w:spacing w:after="0" w:line="240" w:lineRule="auto"/>
              <w:rPr>
                <w:rFonts w:ascii="Times New Roman" w:hAnsi="Times New Roman"/>
                <w:sz w:val="20"/>
                <w:szCs w:val="20"/>
                <w:lang w:val="ru-RU"/>
              </w:rPr>
            </w:pPr>
            <w:r w:rsidRPr="00540501">
              <w:rPr>
                <w:rFonts w:ascii="Times New Roman" w:hAnsi="Times New Roman"/>
                <w:bCs/>
                <w:sz w:val="20"/>
                <w:szCs w:val="20"/>
                <w:lang w:val="ru-RU"/>
              </w:rPr>
              <w:t xml:space="preserve">Развитие культуры в </w:t>
            </w:r>
            <w:r w:rsidRPr="00755C28">
              <w:rPr>
                <w:rFonts w:ascii="Times New Roman" w:hAnsi="Times New Roman"/>
                <w:bCs/>
                <w:sz w:val="20"/>
                <w:szCs w:val="20"/>
              </w:rPr>
              <w:t>XIX </w:t>
            </w:r>
            <w:r w:rsidRPr="00540501">
              <w:rPr>
                <w:rFonts w:ascii="Times New Roman" w:hAnsi="Times New Roman"/>
                <w:bCs/>
                <w:sz w:val="20"/>
                <w:szCs w:val="20"/>
                <w:lang w:val="ru-RU"/>
              </w:rPr>
              <w:t>в.</w:t>
            </w:r>
          </w:p>
          <w:p w:rsidR="009D1460" w:rsidRPr="00540501" w:rsidRDefault="009D1460" w:rsidP="00755C28">
            <w:pPr>
              <w:shd w:val="clear" w:color="auto" w:fill="FFFFFF"/>
              <w:spacing w:after="0" w:line="240" w:lineRule="auto"/>
              <w:rPr>
                <w:rFonts w:ascii="Times New Roman" w:hAnsi="Times New Roman"/>
                <w:sz w:val="20"/>
                <w:szCs w:val="20"/>
                <w:lang w:val="ru-RU"/>
              </w:rPr>
            </w:pPr>
            <w:r w:rsidRPr="00540501">
              <w:rPr>
                <w:rFonts w:ascii="Times New Roman" w:hAnsi="Times New Roman"/>
                <w:bCs/>
                <w:sz w:val="20"/>
                <w:szCs w:val="20"/>
                <w:lang w:val="ru-RU"/>
              </w:rPr>
              <w:t xml:space="preserve">Международные отношения в </w:t>
            </w:r>
            <w:r w:rsidRPr="00755C28">
              <w:rPr>
                <w:rFonts w:ascii="Times New Roman" w:hAnsi="Times New Roman"/>
                <w:bCs/>
                <w:sz w:val="20"/>
                <w:szCs w:val="20"/>
              </w:rPr>
              <w:t>XIX </w:t>
            </w:r>
            <w:r w:rsidRPr="00540501">
              <w:rPr>
                <w:rFonts w:ascii="Times New Roman" w:hAnsi="Times New Roman"/>
                <w:bCs/>
                <w:sz w:val="20"/>
                <w:szCs w:val="20"/>
                <w:lang w:val="ru-RU"/>
              </w:rPr>
              <w:t>в.</w:t>
            </w:r>
          </w:p>
          <w:p w:rsidR="009D1460" w:rsidRPr="00755C28" w:rsidRDefault="009D1460" w:rsidP="00755C28">
            <w:pPr>
              <w:shd w:val="clear" w:color="auto" w:fill="FFFFFF"/>
              <w:spacing w:after="0" w:line="240" w:lineRule="auto"/>
              <w:rPr>
                <w:rFonts w:ascii="Times New Roman" w:hAnsi="Times New Roman"/>
                <w:sz w:val="20"/>
                <w:szCs w:val="20"/>
              </w:rPr>
            </w:pPr>
            <w:r w:rsidRPr="00755C28">
              <w:rPr>
                <w:rFonts w:ascii="Times New Roman" w:hAnsi="Times New Roman"/>
                <w:bCs/>
                <w:sz w:val="20"/>
                <w:szCs w:val="20"/>
              </w:rPr>
              <w:t>Мир в 1900—1914 гг.</w:t>
            </w:r>
          </w:p>
          <w:p w:rsidR="009D1460" w:rsidRPr="00755C28" w:rsidRDefault="009D1460" w:rsidP="00755C28">
            <w:pPr>
              <w:shd w:val="clear" w:color="auto" w:fill="FFFFFF"/>
              <w:spacing w:after="0" w:line="240" w:lineRule="auto"/>
              <w:rPr>
                <w:rFonts w:ascii="Times New Roman" w:hAnsi="Times New Roman"/>
                <w:i/>
                <w:sz w:val="20"/>
                <w:szCs w:val="20"/>
              </w:rPr>
            </w:pPr>
          </w:p>
          <w:p w:rsidR="009D1460" w:rsidRPr="00755C28" w:rsidRDefault="009D1460" w:rsidP="00755C28">
            <w:pPr>
              <w:spacing w:after="0" w:line="240" w:lineRule="auto"/>
              <w:rPr>
                <w:rFonts w:ascii="Times New Roman" w:hAnsi="Times New Roman"/>
                <w:sz w:val="20"/>
                <w:szCs w:val="20"/>
              </w:rPr>
            </w:pPr>
          </w:p>
          <w:p w:rsidR="009D1460" w:rsidRPr="00755C28" w:rsidRDefault="009D1460" w:rsidP="00755C28">
            <w:pPr>
              <w:spacing w:after="0" w:line="240" w:lineRule="auto"/>
              <w:rPr>
                <w:rFonts w:ascii="Times New Roman" w:hAnsi="Times New Roman"/>
                <w:i/>
                <w:sz w:val="20"/>
                <w:szCs w:val="20"/>
              </w:rPr>
            </w:pPr>
          </w:p>
          <w:p w:rsidR="009D1460" w:rsidRPr="00755C28" w:rsidRDefault="009D1460" w:rsidP="00755C28">
            <w:pPr>
              <w:spacing w:after="0" w:line="240" w:lineRule="auto"/>
              <w:rPr>
                <w:rFonts w:ascii="Times New Roman" w:hAnsi="Times New Roman"/>
                <w:sz w:val="20"/>
                <w:szCs w:val="20"/>
              </w:rPr>
            </w:pPr>
          </w:p>
        </w:tc>
        <w:tc>
          <w:tcPr>
            <w:tcW w:w="4961" w:type="dxa"/>
          </w:tcPr>
          <w:p w:rsidR="009D1460" w:rsidRPr="00540501" w:rsidRDefault="009D1460" w:rsidP="00755C28">
            <w:pPr>
              <w:spacing w:after="0" w:line="240" w:lineRule="auto"/>
              <w:rPr>
                <w:rFonts w:ascii="Times New Roman" w:hAnsi="Times New Roman"/>
                <w:b/>
                <w:bCs/>
                <w:sz w:val="20"/>
                <w:szCs w:val="20"/>
                <w:lang w:val="ru-RU"/>
              </w:rPr>
            </w:pPr>
            <w:r w:rsidRPr="00755C28">
              <w:rPr>
                <w:rFonts w:ascii="Times New Roman" w:hAnsi="Times New Roman"/>
                <w:b/>
                <w:bCs/>
                <w:sz w:val="20"/>
                <w:szCs w:val="20"/>
              </w:rPr>
              <w:t>IV</w:t>
            </w:r>
            <w:r w:rsidRPr="00540501">
              <w:rPr>
                <w:rFonts w:ascii="Times New Roman" w:hAnsi="Times New Roman"/>
                <w:b/>
                <w:bCs/>
                <w:sz w:val="20"/>
                <w:szCs w:val="20"/>
                <w:lang w:val="ru-RU"/>
              </w:rPr>
              <w:t xml:space="preserve">. РОССИЙСКАЯ ИМПЕРИЯ В </w:t>
            </w:r>
            <w:r w:rsidRPr="00755C28">
              <w:rPr>
                <w:rFonts w:ascii="Times New Roman" w:hAnsi="Times New Roman"/>
                <w:b/>
                <w:bCs/>
                <w:sz w:val="20"/>
                <w:szCs w:val="20"/>
              </w:rPr>
              <w:t>XIX</w:t>
            </w:r>
            <w:r w:rsidRPr="00540501">
              <w:rPr>
                <w:rFonts w:ascii="Times New Roman" w:hAnsi="Times New Roman"/>
                <w:b/>
                <w:bCs/>
                <w:sz w:val="20"/>
                <w:szCs w:val="20"/>
                <w:lang w:val="ru-RU"/>
              </w:rPr>
              <w:t xml:space="preserve"> – НАЧАЛЕ </w:t>
            </w:r>
            <w:r w:rsidRPr="00755C28">
              <w:rPr>
                <w:rFonts w:ascii="Times New Roman" w:hAnsi="Times New Roman"/>
                <w:b/>
                <w:bCs/>
                <w:sz w:val="20"/>
                <w:szCs w:val="20"/>
              </w:rPr>
              <w:t>XX</w:t>
            </w:r>
            <w:r w:rsidRPr="00540501">
              <w:rPr>
                <w:rFonts w:ascii="Times New Roman" w:hAnsi="Times New Roman"/>
                <w:b/>
                <w:bCs/>
                <w:sz w:val="20"/>
                <w:szCs w:val="20"/>
                <w:lang w:val="ru-RU"/>
              </w:rPr>
              <w:t xml:space="preserve"> ВВ.</w:t>
            </w:r>
          </w:p>
          <w:p w:rsidR="009D1460" w:rsidRPr="00540501" w:rsidRDefault="009D1460" w:rsidP="00755C28">
            <w:pPr>
              <w:spacing w:after="0" w:line="240" w:lineRule="auto"/>
              <w:rPr>
                <w:rFonts w:ascii="Times New Roman" w:hAnsi="Times New Roman"/>
                <w:b/>
                <w:bCs/>
                <w:sz w:val="20"/>
                <w:szCs w:val="20"/>
                <w:lang w:val="ru-RU"/>
              </w:rPr>
            </w:pPr>
          </w:p>
          <w:p w:rsidR="009D1460" w:rsidRPr="00540501" w:rsidRDefault="009D1460" w:rsidP="00755C28">
            <w:pPr>
              <w:spacing w:after="0" w:line="240" w:lineRule="auto"/>
              <w:rPr>
                <w:rFonts w:ascii="Times New Roman" w:hAnsi="Times New Roman"/>
                <w:bCs/>
                <w:sz w:val="20"/>
                <w:szCs w:val="20"/>
                <w:u w:val="single"/>
                <w:lang w:val="ru-RU"/>
              </w:rPr>
            </w:pPr>
            <w:r w:rsidRPr="00540501">
              <w:rPr>
                <w:rFonts w:ascii="Times New Roman" w:hAnsi="Times New Roman"/>
                <w:bCs/>
                <w:sz w:val="20"/>
                <w:szCs w:val="20"/>
                <w:u w:val="single"/>
                <w:lang w:val="ru-RU"/>
              </w:rPr>
              <w:t>Россия на пути к реформам (1801–1861)</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Александровская эпоха: государственный либерализм</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Отечественная война 1812 г. </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Николаевское самодержавие: государственный ко</w:t>
            </w:r>
            <w:r w:rsidRPr="00540501">
              <w:rPr>
                <w:rFonts w:ascii="Times New Roman" w:hAnsi="Times New Roman"/>
                <w:bCs/>
                <w:sz w:val="20"/>
                <w:szCs w:val="20"/>
                <w:lang w:val="ru-RU"/>
              </w:rPr>
              <w:t>н</w:t>
            </w:r>
            <w:r w:rsidRPr="00540501">
              <w:rPr>
                <w:rFonts w:ascii="Times New Roman" w:hAnsi="Times New Roman"/>
                <w:bCs/>
                <w:sz w:val="20"/>
                <w:szCs w:val="20"/>
                <w:lang w:val="ru-RU"/>
              </w:rPr>
              <w:t>серватизм</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Крепостнический социум. Деревня и город </w:t>
            </w:r>
          </w:p>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Cs/>
                <w:sz w:val="20"/>
                <w:szCs w:val="20"/>
                <w:lang w:val="ru-RU"/>
              </w:rPr>
              <w:t xml:space="preserve">Культурное пространство империи в первой половине </w:t>
            </w:r>
            <w:r w:rsidRPr="00755C28">
              <w:rPr>
                <w:rFonts w:ascii="Times New Roman" w:hAnsi="Times New Roman"/>
                <w:bCs/>
                <w:sz w:val="20"/>
                <w:szCs w:val="20"/>
              </w:rPr>
              <w:t>XIX</w:t>
            </w:r>
            <w:r w:rsidRPr="00540501">
              <w:rPr>
                <w:rFonts w:ascii="Times New Roman" w:hAnsi="Times New Roman"/>
                <w:bCs/>
                <w:sz w:val="20"/>
                <w:szCs w:val="20"/>
                <w:lang w:val="ru-RU"/>
              </w:rPr>
              <w:t xml:space="preserve"> в.</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Пространство империи: этнокультурный облик страны </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Формирование гражданского правосознания. Осно</w:t>
            </w:r>
            <w:r w:rsidRPr="00540501">
              <w:rPr>
                <w:rFonts w:ascii="Times New Roman" w:hAnsi="Times New Roman"/>
                <w:bCs/>
                <w:sz w:val="20"/>
                <w:szCs w:val="20"/>
                <w:lang w:val="ru-RU"/>
              </w:rPr>
              <w:t>в</w:t>
            </w:r>
            <w:r w:rsidRPr="00540501">
              <w:rPr>
                <w:rFonts w:ascii="Times New Roman" w:hAnsi="Times New Roman"/>
                <w:bCs/>
                <w:sz w:val="20"/>
                <w:szCs w:val="20"/>
                <w:lang w:val="ru-RU"/>
              </w:rPr>
              <w:t xml:space="preserve">ные течения общественной мысли </w:t>
            </w:r>
          </w:p>
          <w:p w:rsidR="009D1460" w:rsidRPr="00540501" w:rsidRDefault="009D1460" w:rsidP="00755C28">
            <w:pPr>
              <w:spacing w:after="0" w:line="240" w:lineRule="auto"/>
              <w:rPr>
                <w:rFonts w:ascii="Times New Roman" w:hAnsi="Times New Roman"/>
                <w:sz w:val="20"/>
                <w:szCs w:val="20"/>
                <w:lang w:val="ru-RU"/>
              </w:rPr>
            </w:pPr>
          </w:p>
          <w:p w:rsidR="009D1460" w:rsidRPr="00540501" w:rsidRDefault="009D1460" w:rsidP="00755C28">
            <w:pPr>
              <w:spacing w:after="0" w:line="240" w:lineRule="auto"/>
              <w:rPr>
                <w:rFonts w:ascii="Times New Roman" w:hAnsi="Times New Roman"/>
                <w:bCs/>
                <w:sz w:val="20"/>
                <w:szCs w:val="20"/>
                <w:u w:val="single"/>
                <w:lang w:val="ru-RU"/>
              </w:rPr>
            </w:pPr>
            <w:r w:rsidRPr="00540501">
              <w:rPr>
                <w:rFonts w:ascii="Times New Roman" w:hAnsi="Times New Roman"/>
                <w:bCs/>
                <w:sz w:val="20"/>
                <w:szCs w:val="20"/>
                <w:u w:val="single"/>
                <w:lang w:val="ru-RU"/>
              </w:rPr>
              <w:t>Россия в эпоху реформ</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Преобразования Александра </w:t>
            </w:r>
            <w:r w:rsidRPr="00755C28">
              <w:rPr>
                <w:rFonts w:ascii="Times New Roman" w:hAnsi="Times New Roman"/>
                <w:bCs/>
                <w:sz w:val="20"/>
                <w:szCs w:val="20"/>
              </w:rPr>
              <w:t>II</w:t>
            </w:r>
            <w:r w:rsidRPr="00540501">
              <w:rPr>
                <w:rFonts w:ascii="Times New Roman" w:hAnsi="Times New Roman"/>
                <w:bCs/>
                <w:sz w:val="20"/>
                <w:szCs w:val="20"/>
                <w:lang w:val="ru-RU"/>
              </w:rPr>
              <w:t xml:space="preserve">: социальная и правовая модернизация </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«Народное самодержавие» Александра</w:t>
            </w:r>
            <w:r w:rsidRPr="00755C28">
              <w:rPr>
                <w:rFonts w:ascii="Times New Roman" w:hAnsi="Times New Roman"/>
                <w:bCs/>
                <w:sz w:val="20"/>
                <w:szCs w:val="20"/>
              </w:rPr>
              <w:t> III</w:t>
            </w:r>
            <w:r w:rsidRPr="00540501">
              <w:rPr>
                <w:rFonts w:ascii="Times New Roman" w:hAnsi="Times New Roman"/>
                <w:bCs/>
                <w:sz w:val="20"/>
                <w:szCs w:val="20"/>
                <w:lang w:val="ru-RU"/>
              </w:rPr>
              <w:t xml:space="preserve"> </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Пореформенный социум. Сельское хозяйство и пр</w:t>
            </w:r>
            <w:r w:rsidRPr="00540501">
              <w:rPr>
                <w:rFonts w:ascii="Times New Roman" w:hAnsi="Times New Roman"/>
                <w:bCs/>
                <w:sz w:val="20"/>
                <w:szCs w:val="20"/>
                <w:lang w:val="ru-RU"/>
              </w:rPr>
              <w:t>о</w:t>
            </w:r>
            <w:r w:rsidRPr="00540501">
              <w:rPr>
                <w:rFonts w:ascii="Times New Roman" w:hAnsi="Times New Roman"/>
                <w:bCs/>
                <w:sz w:val="20"/>
                <w:szCs w:val="20"/>
                <w:lang w:val="ru-RU"/>
              </w:rPr>
              <w:t xml:space="preserve">мышленность </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Культурное пространство империи во второй половине </w:t>
            </w:r>
            <w:r w:rsidRPr="00755C28">
              <w:rPr>
                <w:rFonts w:ascii="Times New Roman" w:hAnsi="Times New Roman"/>
                <w:bCs/>
                <w:sz w:val="20"/>
                <w:szCs w:val="20"/>
              </w:rPr>
              <w:t>XIX</w:t>
            </w:r>
            <w:r w:rsidRPr="00540501">
              <w:rPr>
                <w:rFonts w:ascii="Times New Roman" w:hAnsi="Times New Roman"/>
                <w:bCs/>
                <w:sz w:val="20"/>
                <w:szCs w:val="20"/>
                <w:lang w:val="ru-RU"/>
              </w:rPr>
              <w:t xml:space="preserve"> в. </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Этнокультурный облик империи </w:t>
            </w:r>
          </w:p>
          <w:p w:rsidR="009D1460" w:rsidRPr="00540501" w:rsidRDefault="009D1460" w:rsidP="00755C28">
            <w:pPr>
              <w:spacing w:after="0" w:line="240" w:lineRule="auto"/>
              <w:rPr>
                <w:rFonts w:ascii="Times New Roman" w:hAnsi="Times New Roman"/>
                <w:sz w:val="20"/>
                <w:szCs w:val="20"/>
                <w:lang w:val="ru-RU"/>
              </w:rPr>
            </w:pPr>
            <w:r w:rsidRPr="00540501">
              <w:rPr>
                <w:rFonts w:ascii="Times New Roman" w:hAnsi="Times New Roman"/>
                <w:bCs/>
                <w:sz w:val="20"/>
                <w:szCs w:val="20"/>
                <w:lang w:val="ru-RU"/>
              </w:rPr>
              <w:t>Формирование гражданского общества и основные направления общественных движений</w:t>
            </w:r>
          </w:p>
          <w:p w:rsidR="009D1460" w:rsidRPr="00540501" w:rsidRDefault="009D1460" w:rsidP="00755C28">
            <w:pPr>
              <w:spacing w:after="0" w:line="240" w:lineRule="auto"/>
              <w:rPr>
                <w:rFonts w:ascii="Times New Roman" w:hAnsi="Times New Roman"/>
                <w:bCs/>
                <w:sz w:val="20"/>
                <w:szCs w:val="20"/>
                <w:u w:val="single"/>
                <w:lang w:val="ru-RU"/>
              </w:rPr>
            </w:pPr>
            <w:r w:rsidRPr="00540501">
              <w:rPr>
                <w:rFonts w:ascii="Times New Roman" w:hAnsi="Times New Roman"/>
                <w:bCs/>
                <w:sz w:val="20"/>
                <w:szCs w:val="20"/>
                <w:u w:val="single"/>
                <w:lang w:val="ru-RU"/>
              </w:rPr>
              <w:t>Кризис империи в начале ХХ века</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Первая российская революция 1905-1907</w:t>
            </w:r>
            <w:r w:rsidRPr="00755C28">
              <w:rPr>
                <w:rFonts w:ascii="Times New Roman" w:hAnsi="Times New Roman"/>
                <w:bCs/>
                <w:sz w:val="20"/>
                <w:szCs w:val="20"/>
              </w:rPr>
              <w:t> </w:t>
            </w:r>
            <w:r w:rsidRPr="00540501">
              <w:rPr>
                <w:rFonts w:ascii="Times New Roman" w:hAnsi="Times New Roman"/>
                <w:bCs/>
                <w:sz w:val="20"/>
                <w:szCs w:val="20"/>
                <w:lang w:val="ru-RU"/>
              </w:rPr>
              <w:t xml:space="preserve">гг. Начало парламентаризма </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 xml:space="preserve">Общество и власть после революции </w:t>
            </w:r>
          </w:p>
          <w:p w:rsidR="009D1460" w:rsidRPr="00540501" w:rsidRDefault="009D1460" w:rsidP="00755C28">
            <w:pPr>
              <w:spacing w:after="0" w:line="240" w:lineRule="auto"/>
              <w:rPr>
                <w:rFonts w:ascii="Times New Roman" w:hAnsi="Times New Roman"/>
                <w:bCs/>
                <w:sz w:val="20"/>
                <w:szCs w:val="20"/>
                <w:lang w:val="ru-RU"/>
              </w:rPr>
            </w:pPr>
            <w:r w:rsidRPr="00540501">
              <w:rPr>
                <w:rFonts w:ascii="Times New Roman" w:hAnsi="Times New Roman"/>
                <w:bCs/>
                <w:sz w:val="20"/>
                <w:szCs w:val="20"/>
                <w:lang w:val="ru-RU"/>
              </w:rPr>
              <w:t>«Серебряный век» российской культуры</w:t>
            </w:r>
          </w:p>
          <w:p w:rsidR="009D1460" w:rsidRPr="00755C28" w:rsidRDefault="009D1460" w:rsidP="00755C28">
            <w:pPr>
              <w:spacing w:after="0" w:line="240" w:lineRule="auto"/>
              <w:rPr>
                <w:rFonts w:ascii="Times New Roman" w:hAnsi="Times New Roman"/>
                <w:i/>
                <w:sz w:val="20"/>
                <w:szCs w:val="20"/>
              </w:rPr>
            </w:pPr>
            <w:r w:rsidRPr="00755C28">
              <w:rPr>
                <w:rFonts w:ascii="Times New Roman" w:hAnsi="Times New Roman"/>
                <w:sz w:val="20"/>
                <w:szCs w:val="20"/>
              </w:rPr>
              <w:t>Региональный компонент</w:t>
            </w:r>
          </w:p>
        </w:tc>
      </w:tr>
    </w:tbl>
    <w:p w:rsidR="009D1460" w:rsidRPr="00EF0C4F" w:rsidRDefault="009D1460" w:rsidP="00EF0C4F">
      <w:pPr>
        <w:pStyle w:val="3"/>
        <w:spacing w:before="0" w:line="360" w:lineRule="auto"/>
        <w:ind w:firstLine="709"/>
        <w:rPr>
          <w:sz w:val="24"/>
          <w:szCs w:val="24"/>
        </w:rPr>
      </w:pPr>
    </w:p>
    <w:p w:rsidR="003E773E" w:rsidRPr="00765036" w:rsidRDefault="003E773E" w:rsidP="00BF3696">
      <w:pPr>
        <w:pStyle w:val="2"/>
        <w:numPr>
          <w:ilvl w:val="3"/>
          <w:numId w:val="250"/>
        </w:numPr>
        <w:rPr>
          <w:rFonts w:eastAsia="Calibri"/>
          <w:b/>
          <w:bCs/>
          <w:sz w:val="24"/>
          <w:szCs w:val="24"/>
        </w:rPr>
      </w:pPr>
      <w:r w:rsidRPr="00765036">
        <w:rPr>
          <w:sz w:val="24"/>
          <w:szCs w:val="24"/>
        </w:rPr>
        <w:t xml:space="preserve"> Обществознание</w:t>
      </w:r>
    </w:p>
    <w:p w:rsidR="001937F7" w:rsidRPr="00540501" w:rsidRDefault="001937F7" w:rsidP="00F0334A">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Обществознание является одним из основных гуманитарных предметов в системе общего образования, поскольку должно обеспечить формирование мировоззренческой, ценностно-смысловой сферы обучающихся, личностных основ российской гражданской идентичности, соц</w:t>
      </w:r>
      <w:r w:rsidRPr="00540501">
        <w:rPr>
          <w:rFonts w:ascii="Times New Roman" w:hAnsi="Times New Roman"/>
          <w:sz w:val="24"/>
          <w:szCs w:val="24"/>
          <w:lang w:val="ru-RU"/>
        </w:rPr>
        <w:t>и</w:t>
      </w:r>
      <w:r w:rsidRPr="00540501">
        <w:rPr>
          <w:rFonts w:ascii="Times New Roman" w:hAnsi="Times New Roman"/>
          <w:sz w:val="24"/>
          <w:szCs w:val="24"/>
          <w:lang w:val="ru-RU"/>
        </w:rPr>
        <w:t>альной ответственности, правового самосознания, поликультурности, толерантности, приверже</w:t>
      </w:r>
      <w:r w:rsidRPr="00540501">
        <w:rPr>
          <w:rFonts w:ascii="Times New Roman" w:hAnsi="Times New Roman"/>
          <w:sz w:val="24"/>
          <w:szCs w:val="24"/>
          <w:lang w:val="ru-RU"/>
        </w:rPr>
        <w:t>н</w:t>
      </w:r>
      <w:r w:rsidRPr="00540501">
        <w:rPr>
          <w:rFonts w:ascii="Times New Roman" w:hAnsi="Times New Roman"/>
          <w:sz w:val="24"/>
          <w:szCs w:val="24"/>
          <w:lang w:val="ru-RU"/>
        </w:rPr>
        <w:t>ности ценностям, закреплённым в Конституции РФ, гражданской активной позиции в обществе</w:t>
      </w:r>
      <w:r w:rsidRPr="00540501">
        <w:rPr>
          <w:rFonts w:ascii="Times New Roman" w:hAnsi="Times New Roman"/>
          <w:sz w:val="24"/>
          <w:szCs w:val="24"/>
          <w:lang w:val="ru-RU"/>
        </w:rPr>
        <w:t>н</w:t>
      </w:r>
      <w:r w:rsidRPr="00540501">
        <w:rPr>
          <w:rFonts w:ascii="Times New Roman" w:hAnsi="Times New Roman"/>
          <w:sz w:val="24"/>
          <w:szCs w:val="24"/>
          <w:lang w:val="ru-RU"/>
        </w:rPr>
        <w:t>ной жизни при решении задач в области социальных отношений.</w:t>
      </w:r>
    </w:p>
    <w:p w:rsidR="001937F7" w:rsidRPr="00540501" w:rsidRDefault="001937F7"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Основой учебного предмета «Обществознание» на уровне основного общего образования являются научные знания об обществе и его основных сферах, о человеке в обществе. Учебный предмет «Обществознание» в основной школе многогранно освещает проблемы человека и общ</w:t>
      </w:r>
      <w:r w:rsidRPr="00540501">
        <w:rPr>
          <w:rFonts w:ascii="Times New Roman" w:hAnsi="Times New Roman"/>
          <w:sz w:val="24"/>
          <w:szCs w:val="24"/>
          <w:lang w:val="ru-RU"/>
        </w:rPr>
        <w:t>е</w:t>
      </w:r>
      <w:r w:rsidRPr="00540501">
        <w:rPr>
          <w:rFonts w:ascii="Times New Roman" w:hAnsi="Times New Roman"/>
          <w:sz w:val="24"/>
          <w:szCs w:val="24"/>
          <w:lang w:val="ru-RU"/>
        </w:rPr>
        <w:t>ства через призму основ наук: экономика, социология, политология, социальная психология, пр</w:t>
      </w:r>
      <w:r w:rsidRPr="00540501">
        <w:rPr>
          <w:rFonts w:ascii="Times New Roman" w:hAnsi="Times New Roman"/>
          <w:sz w:val="24"/>
          <w:szCs w:val="24"/>
          <w:lang w:val="ru-RU"/>
        </w:rPr>
        <w:t>а</w:t>
      </w:r>
      <w:r w:rsidRPr="00540501">
        <w:rPr>
          <w:rFonts w:ascii="Times New Roman" w:hAnsi="Times New Roman"/>
          <w:sz w:val="24"/>
          <w:szCs w:val="24"/>
          <w:lang w:val="ru-RU"/>
        </w:rPr>
        <w:t>воведение, философия, акцентируя внимание на современные реалии жизни, что способствует формированию у обучающихся целостной картины мира и жизни человека в нем.</w:t>
      </w:r>
    </w:p>
    <w:p w:rsidR="001937F7" w:rsidRPr="00540501" w:rsidRDefault="001937F7"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Освоение учебного предмета «Обществознание» направлено на развитие личности об</w:t>
      </w:r>
      <w:r w:rsidRPr="00540501">
        <w:rPr>
          <w:rFonts w:ascii="Times New Roman" w:hAnsi="Times New Roman"/>
          <w:sz w:val="24"/>
          <w:szCs w:val="24"/>
          <w:lang w:val="ru-RU"/>
        </w:rPr>
        <w:t>у</w:t>
      </w:r>
      <w:r w:rsidRPr="00540501">
        <w:rPr>
          <w:rFonts w:ascii="Times New Roman" w:hAnsi="Times New Roman"/>
          <w:sz w:val="24"/>
          <w:szCs w:val="24"/>
          <w:lang w:val="ru-RU"/>
        </w:rPr>
        <w:t>чающихся, воспитание, усвоение основ научных знаний, развитие способности обучающихся ан</w:t>
      </w:r>
      <w:r w:rsidRPr="00540501">
        <w:rPr>
          <w:rFonts w:ascii="Times New Roman" w:hAnsi="Times New Roman"/>
          <w:sz w:val="24"/>
          <w:szCs w:val="24"/>
          <w:lang w:val="ru-RU"/>
        </w:rPr>
        <w:t>а</w:t>
      </w:r>
      <w:r w:rsidRPr="00540501">
        <w:rPr>
          <w:rFonts w:ascii="Times New Roman" w:hAnsi="Times New Roman"/>
          <w:sz w:val="24"/>
          <w:szCs w:val="24"/>
          <w:lang w:val="ru-RU"/>
        </w:rPr>
        <w:t>лизировать социально значимую информацию, делать необходимые выводы и давать обоснова</w:t>
      </w:r>
      <w:r w:rsidRPr="00540501">
        <w:rPr>
          <w:rFonts w:ascii="Times New Roman" w:hAnsi="Times New Roman"/>
          <w:sz w:val="24"/>
          <w:szCs w:val="24"/>
          <w:lang w:val="ru-RU"/>
        </w:rPr>
        <w:t>н</w:t>
      </w:r>
      <w:r w:rsidRPr="00540501">
        <w:rPr>
          <w:rFonts w:ascii="Times New Roman" w:hAnsi="Times New Roman"/>
          <w:sz w:val="24"/>
          <w:szCs w:val="24"/>
          <w:lang w:val="ru-RU"/>
        </w:rPr>
        <w:lastRenderedPageBreak/>
        <w:t>ные оценки социальным событиям и процессам, выработку умений, обеспечивающих адаптацию к условиям динамично развивающегося современного общества.</w:t>
      </w:r>
    </w:p>
    <w:p w:rsidR="006D472B" w:rsidRPr="00540501" w:rsidRDefault="001937F7" w:rsidP="00EC4698">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Учебный предмет «Обществознание» на уровне основного общего образования опирается на межпредметные связи, в основе которых лежит обращение к таким учебным предметам, как «История», «Литература», «Мировая художественная культура», «География», «Биология», что создает возможность одновременного прохождения тем </w:t>
      </w:r>
      <w:r w:rsidR="00EC4698" w:rsidRPr="00540501">
        <w:rPr>
          <w:rFonts w:ascii="Times New Roman" w:hAnsi="Times New Roman"/>
          <w:sz w:val="24"/>
          <w:szCs w:val="24"/>
          <w:lang w:val="ru-RU"/>
        </w:rPr>
        <w:t>по указанным учебным предметам.</w:t>
      </w:r>
    </w:p>
    <w:p w:rsidR="00B540EE" w:rsidRPr="00540501" w:rsidRDefault="00B540EE" w:rsidP="00EF0C4F">
      <w:pPr>
        <w:spacing w:after="0" w:line="360" w:lineRule="auto"/>
        <w:ind w:left="709"/>
        <w:jc w:val="both"/>
        <w:rPr>
          <w:rFonts w:ascii="Times New Roman" w:hAnsi="Times New Roman"/>
          <w:sz w:val="24"/>
          <w:szCs w:val="24"/>
          <w:lang w:val="ru-RU"/>
        </w:rPr>
      </w:pPr>
      <w:r w:rsidRPr="00540501">
        <w:rPr>
          <w:rFonts w:ascii="Times New Roman" w:hAnsi="Times New Roman"/>
          <w:b/>
          <w:bCs/>
          <w:color w:val="000000"/>
          <w:sz w:val="24"/>
          <w:szCs w:val="24"/>
          <w:shd w:val="clear" w:color="auto" w:fill="FFFFFF"/>
          <w:lang w:val="ru-RU"/>
        </w:rPr>
        <w:t>Человек. Деятельность человека</w:t>
      </w:r>
    </w:p>
    <w:p w:rsidR="00B540EE" w:rsidRPr="00540501" w:rsidRDefault="00B540EE" w:rsidP="00EF0C4F">
      <w:pPr>
        <w:tabs>
          <w:tab w:val="left" w:pos="111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Биологическое и социальное в человеке. </w:t>
      </w:r>
      <w:r w:rsidRPr="00540501">
        <w:rPr>
          <w:rFonts w:ascii="Times New Roman" w:hAnsi="Times New Roman"/>
          <w:i/>
          <w:sz w:val="24"/>
          <w:szCs w:val="24"/>
          <w:lang w:val="ru-RU"/>
        </w:rPr>
        <w:t>Черты сходства и различий человека и животн</w:t>
      </w:r>
      <w:r w:rsidRPr="00540501">
        <w:rPr>
          <w:rFonts w:ascii="Times New Roman" w:hAnsi="Times New Roman"/>
          <w:i/>
          <w:sz w:val="24"/>
          <w:szCs w:val="24"/>
          <w:lang w:val="ru-RU"/>
        </w:rPr>
        <w:t>о</w:t>
      </w:r>
      <w:r w:rsidRPr="00540501">
        <w:rPr>
          <w:rFonts w:ascii="Times New Roman" w:hAnsi="Times New Roman"/>
          <w:i/>
          <w:sz w:val="24"/>
          <w:szCs w:val="24"/>
          <w:lang w:val="ru-RU"/>
        </w:rPr>
        <w:t>го.Индивид, индивидуальность, личность.</w:t>
      </w:r>
      <w:r w:rsidRPr="00540501">
        <w:rPr>
          <w:rFonts w:ascii="Times New Roman" w:hAnsi="Times New Roman"/>
          <w:sz w:val="24"/>
          <w:szCs w:val="24"/>
          <w:lang w:val="ru-RU"/>
        </w:rPr>
        <w:t xml:space="preserve"> Основные возрастные периоды жизни человека. Отн</w:t>
      </w:r>
      <w:r w:rsidRPr="00540501">
        <w:rPr>
          <w:rFonts w:ascii="Times New Roman" w:hAnsi="Times New Roman"/>
          <w:sz w:val="24"/>
          <w:szCs w:val="24"/>
          <w:lang w:val="ru-RU"/>
        </w:rPr>
        <w:t>о</w:t>
      </w:r>
      <w:r w:rsidRPr="00540501">
        <w:rPr>
          <w:rFonts w:ascii="Times New Roman" w:hAnsi="Times New Roman"/>
          <w:sz w:val="24"/>
          <w:szCs w:val="24"/>
          <w:lang w:val="ru-RU"/>
        </w:rPr>
        <w:t>шения между поколениями. Особенности подросткового возраста. Способности и потребности человека.Особые потребности людей с ограниченными возможностями. Понятие деятельности. Многообразие видов деятельности. Игра, труд, учение. Познание человеком мира и самого себя. Общение. Роль деятельности в жизни человека и общества. Человек в малой группе. Межличнос</w:t>
      </w:r>
      <w:r w:rsidRPr="00540501">
        <w:rPr>
          <w:rFonts w:ascii="Times New Roman" w:hAnsi="Times New Roman"/>
          <w:sz w:val="24"/>
          <w:szCs w:val="24"/>
          <w:lang w:val="ru-RU"/>
        </w:rPr>
        <w:t>т</w:t>
      </w:r>
      <w:r w:rsidRPr="00540501">
        <w:rPr>
          <w:rFonts w:ascii="Times New Roman" w:hAnsi="Times New Roman"/>
          <w:sz w:val="24"/>
          <w:szCs w:val="24"/>
          <w:lang w:val="ru-RU"/>
        </w:rPr>
        <w:t xml:space="preserve">ные отношения. </w:t>
      </w:r>
      <w:r w:rsidRPr="00540501">
        <w:rPr>
          <w:rFonts w:ascii="Times New Roman" w:hAnsi="Times New Roman"/>
          <w:i/>
          <w:sz w:val="24"/>
          <w:szCs w:val="24"/>
          <w:lang w:val="ru-RU"/>
        </w:rPr>
        <w:t xml:space="preserve">Личные и деловые отношения. </w:t>
      </w:r>
      <w:r w:rsidRPr="00540501">
        <w:rPr>
          <w:rFonts w:ascii="Times New Roman" w:hAnsi="Times New Roman"/>
          <w:sz w:val="24"/>
          <w:szCs w:val="24"/>
          <w:lang w:val="ru-RU"/>
        </w:rPr>
        <w:t>Лидерство. Межличностные конфликты и способы их разрешения.</w:t>
      </w:r>
    </w:p>
    <w:p w:rsidR="00B540EE" w:rsidRPr="00540501" w:rsidRDefault="00B540EE" w:rsidP="00EF0C4F">
      <w:pPr>
        <w:spacing w:after="0" w:line="360" w:lineRule="auto"/>
        <w:ind w:left="709"/>
        <w:jc w:val="both"/>
        <w:rPr>
          <w:rFonts w:ascii="Times New Roman" w:hAnsi="Times New Roman"/>
          <w:b/>
          <w:bCs/>
          <w:color w:val="000000"/>
          <w:sz w:val="24"/>
          <w:szCs w:val="24"/>
          <w:shd w:val="clear" w:color="auto" w:fill="FFFFFF"/>
          <w:lang w:val="ru-RU"/>
        </w:rPr>
      </w:pPr>
      <w:r w:rsidRPr="00540501">
        <w:rPr>
          <w:rFonts w:ascii="Times New Roman" w:hAnsi="Times New Roman"/>
          <w:b/>
          <w:bCs/>
          <w:color w:val="000000"/>
          <w:sz w:val="24"/>
          <w:szCs w:val="24"/>
          <w:shd w:val="clear" w:color="auto" w:fill="FFFFFF"/>
          <w:lang w:val="ru-RU"/>
        </w:rPr>
        <w:t>Общество</w:t>
      </w:r>
    </w:p>
    <w:p w:rsidR="00B540EE" w:rsidRPr="00540501" w:rsidRDefault="00B540EE" w:rsidP="00EF0C4F">
      <w:pPr>
        <w:tabs>
          <w:tab w:val="left" w:pos="111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Общество как форма жизнедеятельности людей. Взаимосвязь общества и природы. Разв</w:t>
      </w:r>
      <w:r w:rsidRPr="00540501">
        <w:rPr>
          <w:rFonts w:ascii="Times New Roman" w:hAnsi="Times New Roman"/>
          <w:sz w:val="24"/>
          <w:szCs w:val="24"/>
          <w:lang w:val="ru-RU"/>
        </w:rPr>
        <w:t>и</w:t>
      </w:r>
      <w:r w:rsidRPr="00540501">
        <w:rPr>
          <w:rFonts w:ascii="Times New Roman" w:hAnsi="Times New Roman"/>
          <w:sz w:val="24"/>
          <w:szCs w:val="24"/>
          <w:lang w:val="ru-RU"/>
        </w:rPr>
        <w:t xml:space="preserve">тие общества. </w:t>
      </w:r>
      <w:r w:rsidRPr="00540501">
        <w:rPr>
          <w:rFonts w:ascii="Times New Roman" w:hAnsi="Times New Roman"/>
          <w:i/>
          <w:sz w:val="24"/>
          <w:szCs w:val="24"/>
          <w:lang w:val="ru-RU"/>
        </w:rPr>
        <w:t>Общественный прогресс.</w:t>
      </w:r>
      <w:r w:rsidRPr="00540501">
        <w:rPr>
          <w:rFonts w:ascii="Times New Roman" w:hAnsi="Times New Roman"/>
          <w:sz w:val="24"/>
          <w:szCs w:val="24"/>
          <w:lang w:val="ru-RU"/>
        </w:rPr>
        <w:t xml:space="preserve"> Основные сферы жизни общества и их взаимодействие. Типы обществ. Усиление взаимосвязей стран и народов. Глобальные проблемы современности. Опасность международного терроризма. Экологический кризис и пути его разрешения. Совреме</w:t>
      </w:r>
      <w:r w:rsidRPr="00540501">
        <w:rPr>
          <w:rFonts w:ascii="Times New Roman" w:hAnsi="Times New Roman"/>
          <w:sz w:val="24"/>
          <w:szCs w:val="24"/>
          <w:lang w:val="ru-RU"/>
        </w:rPr>
        <w:t>н</w:t>
      </w:r>
      <w:r w:rsidRPr="00540501">
        <w:rPr>
          <w:rFonts w:ascii="Times New Roman" w:hAnsi="Times New Roman"/>
          <w:sz w:val="24"/>
          <w:szCs w:val="24"/>
          <w:lang w:val="ru-RU"/>
        </w:rPr>
        <w:t>ные средства связи и коммуникации, их влияние на нашу жизнь.Современное российское общес</w:t>
      </w:r>
      <w:r w:rsidRPr="00540501">
        <w:rPr>
          <w:rFonts w:ascii="Times New Roman" w:hAnsi="Times New Roman"/>
          <w:sz w:val="24"/>
          <w:szCs w:val="24"/>
          <w:lang w:val="ru-RU"/>
        </w:rPr>
        <w:t>т</w:t>
      </w:r>
      <w:r w:rsidRPr="00540501">
        <w:rPr>
          <w:rFonts w:ascii="Times New Roman" w:hAnsi="Times New Roman"/>
          <w:sz w:val="24"/>
          <w:szCs w:val="24"/>
          <w:lang w:val="ru-RU"/>
        </w:rPr>
        <w:t>во, особенности его развития.</w:t>
      </w:r>
    </w:p>
    <w:p w:rsidR="00B540EE" w:rsidRPr="00540501" w:rsidRDefault="00B540EE" w:rsidP="00EF0C4F">
      <w:pPr>
        <w:spacing w:after="0" w:line="360" w:lineRule="auto"/>
        <w:ind w:left="709"/>
        <w:jc w:val="both"/>
        <w:rPr>
          <w:rFonts w:ascii="Times New Roman" w:hAnsi="Times New Roman"/>
          <w:b/>
          <w:bCs/>
          <w:color w:val="000000"/>
          <w:sz w:val="24"/>
          <w:szCs w:val="24"/>
          <w:shd w:val="clear" w:color="auto" w:fill="FFFFFF"/>
          <w:lang w:val="ru-RU"/>
        </w:rPr>
      </w:pPr>
      <w:r w:rsidRPr="00540501">
        <w:rPr>
          <w:rFonts w:ascii="Times New Roman" w:hAnsi="Times New Roman"/>
          <w:b/>
          <w:bCs/>
          <w:color w:val="000000"/>
          <w:sz w:val="24"/>
          <w:szCs w:val="24"/>
          <w:shd w:val="clear" w:color="auto" w:fill="FFFFFF"/>
          <w:lang w:val="ru-RU"/>
        </w:rPr>
        <w:t>Социальные нормы</w:t>
      </w:r>
    </w:p>
    <w:p w:rsidR="00B540EE" w:rsidRPr="00540501" w:rsidRDefault="00B540EE" w:rsidP="00EF0C4F">
      <w:pPr>
        <w:tabs>
          <w:tab w:val="left" w:pos="111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Социальные нормы как регуляторы поведения человека в обществе. </w:t>
      </w:r>
      <w:r w:rsidRPr="00540501">
        <w:rPr>
          <w:rFonts w:ascii="Times New Roman" w:hAnsi="Times New Roman"/>
          <w:i/>
          <w:sz w:val="24"/>
          <w:szCs w:val="24"/>
          <w:lang w:val="ru-RU"/>
        </w:rPr>
        <w:t>Общественные нравы, традиции и обычаи.</w:t>
      </w:r>
      <w:r w:rsidRPr="00540501">
        <w:rPr>
          <w:rFonts w:ascii="Times New Roman" w:hAnsi="Times New Roman"/>
          <w:sz w:val="24"/>
          <w:szCs w:val="24"/>
          <w:lang w:val="ru-RU"/>
        </w:rPr>
        <w:t xml:space="preserve"> Как усваиваются социальные нормы. Общественные ценности. Гражданс</w:t>
      </w:r>
      <w:r w:rsidRPr="00540501">
        <w:rPr>
          <w:rFonts w:ascii="Times New Roman" w:hAnsi="Times New Roman"/>
          <w:sz w:val="24"/>
          <w:szCs w:val="24"/>
          <w:lang w:val="ru-RU"/>
        </w:rPr>
        <w:t>т</w:t>
      </w:r>
      <w:r w:rsidRPr="00540501">
        <w:rPr>
          <w:rFonts w:ascii="Times New Roman" w:hAnsi="Times New Roman"/>
          <w:sz w:val="24"/>
          <w:szCs w:val="24"/>
          <w:lang w:val="ru-RU"/>
        </w:rPr>
        <w:t>венность и патриотизм. Уважение социального многообразия.Мораль, ее основные принципы. Нравственность. Моральные нормы и нравственный выбор. Роль морали в жизни человека и о</w:t>
      </w:r>
      <w:r w:rsidRPr="00540501">
        <w:rPr>
          <w:rFonts w:ascii="Times New Roman" w:hAnsi="Times New Roman"/>
          <w:sz w:val="24"/>
          <w:szCs w:val="24"/>
          <w:lang w:val="ru-RU"/>
        </w:rPr>
        <w:t>б</w:t>
      </w:r>
      <w:r w:rsidRPr="00540501">
        <w:rPr>
          <w:rFonts w:ascii="Times New Roman" w:hAnsi="Times New Roman"/>
          <w:sz w:val="24"/>
          <w:szCs w:val="24"/>
          <w:lang w:val="ru-RU"/>
        </w:rPr>
        <w:t>щества. Золотое правило нравственности. Гуманизм. Добро и зло. Долг. Совесть. Моральная о</w:t>
      </w:r>
      <w:r w:rsidRPr="00540501">
        <w:rPr>
          <w:rFonts w:ascii="Times New Roman" w:hAnsi="Times New Roman"/>
          <w:sz w:val="24"/>
          <w:szCs w:val="24"/>
          <w:lang w:val="ru-RU"/>
        </w:rPr>
        <w:t>т</w:t>
      </w:r>
      <w:r w:rsidRPr="00540501">
        <w:rPr>
          <w:rFonts w:ascii="Times New Roman" w:hAnsi="Times New Roman"/>
          <w:sz w:val="24"/>
          <w:szCs w:val="24"/>
          <w:lang w:val="ru-RU"/>
        </w:rPr>
        <w:t xml:space="preserve">ветственность. Право, его роль в жизни человека, общества и государства. Основные признаки права. Право и мораль: общее и различия. Социализация личности. </w:t>
      </w:r>
      <w:r w:rsidRPr="00540501">
        <w:rPr>
          <w:rFonts w:ascii="Times New Roman" w:hAnsi="Times New Roman"/>
          <w:i/>
          <w:sz w:val="24"/>
          <w:szCs w:val="24"/>
          <w:lang w:val="ru-RU"/>
        </w:rPr>
        <w:t xml:space="preserve">Особенности социализации в подростковом возрасте. </w:t>
      </w:r>
      <w:r w:rsidRPr="00540501">
        <w:rPr>
          <w:rFonts w:ascii="Times New Roman" w:hAnsi="Times New Roman"/>
          <w:sz w:val="24"/>
          <w:szCs w:val="24"/>
          <w:lang w:val="ru-RU"/>
        </w:rPr>
        <w:t>Отклоняющееся поведение. Опасность наркомании и алкоголизма для человека и общества. Социальный контроль. Социальная значимость здорового образа жизни.</w:t>
      </w:r>
    </w:p>
    <w:p w:rsidR="00B540EE" w:rsidRPr="00540501" w:rsidRDefault="00B540EE" w:rsidP="00EF0C4F">
      <w:pPr>
        <w:spacing w:after="0" w:line="360" w:lineRule="auto"/>
        <w:ind w:left="709"/>
        <w:jc w:val="both"/>
        <w:rPr>
          <w:rFonts w:ascii="Times New Roman" w:hAnsi="Times New Roman"/>
          <w:b/>
          <w:bCs/>
          <w:color w:val="000000"/>
          <w:sz w:val="24"/>
          <w:szCs w:val="24"/>
          <w:shd w:val="clear" w:color="auto" w:fill="FFFFFF"/>
          <w:lang w:val="ru-RU"/>
        </w:rPr>
      </w:pPr>
      <w:r w:rsidRPr="00540501">
        <w:rPr>
          <w:rFonts w:ascii="Times New Roman" w:hAnsi="Times New Roman"/>
          <w:b/>
          <w:bCs/>
          <w:color w:val="000000"/>
          <w:sz w:val="24"/>
          <w:szCs w:val="24"/>
          <w:shd w:val="clear" w:color="auto" w:fill="FFFFFF"/>
          <w:lang w:val="ru-RU"/>
        </w:rPr>
        <w:t>Сфера духовной культуры</w:t>
      </w:r>
    </w:p>
    <w:p w:rsidR="00B540EE" w:rsidRPr="00540501" w:rsidRDefault="00B540EE" w:rsidP="00EF0C4F">
      <w:pPr>
        <w:tabs>
          <w:tab w:val="left" w:pos="1311"/>
        </w:tabs>
        <w:spacing w:after="0" w:line="360" w:lineRule="auto"/>
        <w:ind w:firstLine="709"/>
        <w:jc w:val="both"/>
        <w:rPr>
          <w:rFonts w:ascii="Times New Roman" w:hAnsi="Times New Roman"/>
          <w:i/>
          <w:sz w:val="24"/>
          <w:szCs w:val="24"/>
          <w:lang w:val="ru-RU"/>
        </w:rPr>
      </w:pPr>
      <w:r w:rsidRPr="00540501">
        <w:rPr>
          <w:rFonts w:ascii="Times New Roman" w:hAnsi="Times New Roman"/>
          <w:bCs/>
          <w:sz w:val="24"/>
          <w:szCs w:val="24"/>
          <w:lang w:val="ru-RU"/>
        </w:rPr>
        <w:t xml:space="preserve">Культура, ее многообразие и основные формы. </w:t>
      </w:r>
      <w:r w:rsidRPr="00540501">
        <w:rPr>
          <w:rFonts w:ascii="Times New Roman" w:hAnsi="Times New Roman"/>
          <w:sz w:val="24"/>
          <w:szCs w:val="24"/>
          <w:lang w:val="ru-RU"/>
        </w:rPr>
        <w:t xml:space="preserve">Наука в жизни современного общества. </w:t>
      </w:r>
      <w:r w:rsidRPr="00540501">
        <w:rPr>
          <w:rFonts w:ascii="Times New Roman" w:hAnsi="Times New Roman"/>
          <w:i/>
          <w:sz w:val="24"/>
          <w:szCs w:val="24"/>
          <w:lang w:val="ru-RU"/>
        </w:rPr>
        <w:t>Н</w:t>
      </w:r>
      <w:r w:rsidRPr="00540501">
        <w:rPr>
          <w:rFonts w:ascii="Times New Roman" w:hAnsi="Times New Roman"/>
          <w:i/>
          <w:sz w:val="24"/>
          <w:szCs w:val="24"/>
          <w:lang w:val="ru-RU"/>
        </w:rPr>
        <w:t>а</w:t>
      </w:r>
      <w:r w:rsidRPr="00540501">
        <w:rPr>
          <w:rFonts w:ascii="Times New Roman" w:hAnsi="Times New Roman"/>
          <w:i/>
          <w:sz w:val="24"/>
          <w:szCs w:val="24"/>
          <w:lang w:val="ru-RU"/>
        </w:rPr>
        <w:t>учно-технический прогресс в современном обществе.</w:t>
      </w:r>
      <w:r w:rsidRPr="00540501">
        <w:rPr>
          <w:rFonts w:ascii="Times New Roman" w:hAnsi="Times New Roman"/>
          <w:sz w:val="24"/>
          <w:szCs w:val="24"/>
          <w:lang w:val="ru-RU"/>
        </w:rPr>
        <w:t xml:space="preserve"> Развитие науки в России.Образование, его значимость в условиях информационного общества. Система образования в Российской Федер</w:t>
      </w:r>
      <w:r w:rsidRPr="00540501">
        <w:rPr>
          <w:rFonts w:ascii="Times New Roman" w:hAnsi="Times New Roman"/>
          <w:sz w:val="24"/>
          <w:szCs w:val="24"/>
          <w:lang w:val="ru-RU"/>
        </w:rPr>
        <w:t>а</w:t>
      </w:r>
      <w:r w:rsidRPr="00540501">
        <w:rPr>
          <w:rFonts w:ascii="Times New Roman" w:hAnsi="Times New Roman"/>
          <w:sz w:val="24"/>
          <w:szCs w:val="24"/>
          <w:lang w:val="ru-RU"/>
        </w:rPr>
        <w:lastRenderedPageBreak/>
        <w:t xml:space="preserve">ции. Уровни общего образования. </w:t>
      </w:r>
      <w:r w:rsidRPr="00540501">
        <w:rPr>
          <w:rFonts w:ascii="Times New Roman" w:hAnsi="Times New Roman"/>
          <w:i/>
          <w:sz w:val="24"/>
          <w:szCs w:val="24"/>
          <w:lang w:val="ru-RU"/>
        </w:rPr>
        <w:t>Государственная итоговая аттестация</w:t>
      </w:r>
      <w:r w:rsidRPr="00540501">
        <w:rPr>
          <w:rFonts w:ascii="Times New Roman" w:hAnsi="Times New Roman"/>
          <w:sz w:val="24"/>
          <w:szCs w:val="24"/>
          <w:lang w:val="ru-RU"/>
        </w:rPr>
        <w:t>. Самообразов</w:t>
      </w:r>
      <w:r w:rsidRPr="00540501">
        <w:rPr>
          <w:rFonts w:ascii="Times New Roman" w:hAnsi="Times New Roman"/>
          <w:sz w:val="24"/>
          <w:szCs w:val="24"/>
          <w:lang w:val="ru-RU"/>
        </w:rPr>
        <w:t>а</w:t>
      </w:r>
      <w:r w:rsidRPr="00540501">
        <w:rPr>
          <w:rFonts w:ascii="Times New Roman" w:hAnsi="Times New Roman"/>
          <w:sz w:val="24"/>
          <w:szCs w:val="24"/>
          <w:lang w:val="ru-RU"/>
        </w:rPr>
        <w:t xml:space="preserve">ние.Религия как форма культуры. </w:t>
      </w:r>
      <w:r w:rsidRPr="00540501">
        <w:rPr>
          <w:rFonts w:ascii="Times New Roman" w:hAnsi="Times New Roman"/>
          <w:i/>
          <w:sz w:val="24"/>
          <w:szCs w:val="24"/>
          <w:lang w:val="ru-RU"/>
        </w:rPr>
        <w:t>Мировые религии.</w:t>
      </w:r>
      <w:r w:rsidRPr="00540501">
        <w:rPr>
          <w:rFonts w:ascii="Times New Roman" w:hAnsi="Times New Roman"/>
          <w:sz w:val="24"/>
          <w:szCs w:val="24"/>
          <w:lang w:val="ru-RU"/>
        </w:rPr>
        <w:t xml:space="preserve"> Роль религии в жизни общества. Свобода с</w:t>
      </w:r>
      <w:r w:rsidRPr="00540501">
        <w:rPr>
          <w:rFonts w:ascii="Times New Roman" w:hAnsi="Times New Roman"/>
          <w:sz w:val="24"/>
          <w:szCs w:val="24"/>
          <w:lang w:val="ru-RU"/>
        </w:rPr>
        <w:t>о</w:t>
      </w:r>
      <w:r w:rsidRPr="00540501">
        <w:rPr>
          <w:rFonts w:ascii="Times New Roman" w:hAnsi="Times New Roman"/>
          <w:sz w:val="24"/>
          <w:szCs w:val="24"/>
          <w:lang w:val="ru-RU"/>
        </w:rPr>
        <w:t xml:space="preserve">вести. Искусство как элемент духовной культуры общества. </w:t>
      </w:r>
      <w:r w:rsidRPr="00540501">
        <w:rPr>
          <w:rFonts w:ascii="Times New Roman" w:hAnsi="Times New Roman"/>
          <w:i/>
          <w:sz w:val="24"/>
          <w:szCs w:val="24"/>
          <w:lang w:val="ru-RU"/>
        </w:rPr>
        <w:t>Влияние искусства на развитие ли</w:t>
      </w:r>
      <w:r w:rsidRPr="00540501">
        <w:rPr>
          <w:rFonts w:ascii="Times New Roman" w:hAnsi="Times New Roman"/>
          <w:i/>
          <w:sz w:val="24"/>
          <w:szCs w:val="24"/>
          <w:lang w:val="ru-RU"/>
        </w:rPr>
        <w:t>ч</w:t>
      </w:r>
      <w:r w:rsidRPr="00540501">
        <w:rPr>
          <w:rFonts w:ascii="Times New Roman" w:hAnsi="Times New Roman"/>
          <w:i/>
          <w:sz w:val="24"/>
          <w:szCs w:val="24"/>
          <w:lang w:val="ru-RU"/>
        </w:rPr>
        <w:t xml:space="preserve">ности. </w:t>
      </w:r>
    </w:p>
    <w:p w:rsidR="00B540EE" w:rsidRPr="00540501" w:rsidRDefault="00B540EE" w:rsidP="00EF0C4F">
      <w:pPr>
        <w:spacing w:after="0" w:line="360" w:lineRule="auto"/>
        <w:ind w:left="709"/>
        <w:jc w:val="both"/>
        <w:rPr>
          <w:rFonts w:ascii="Times New Roman" w:hAnsi="Times New Roman"/>
          <w:b/>
          <w:bCs/>
          <w:color w:val="000000"/>
          <w:sz w:val="24"/>
          <w:szCs w:val="24"/>
          <w:shd w:val="clear" w:color="auto" w:fill="FFFFFF"/>
          <w:lang w:val="ru-RU"/>
        </w:rPr>
      </w:pPr>
      <w:r w:rsidRPr="00540501">
        <w:rPr>
          <w:rFonts w:ascii="Times New Roman" w:hAnsi="Times New Roman"/>
          <w:b/>
          <w:bCs/>
          <w:color w:val="000000"/>
          <w:sz w:val="24"/>
          <w:szCs w:val="24"/>
          <w:shd w:val="clear" w:color="auto" w:fill="FFFFFF"/>
          <w:lang w:val="ru-RU"/>
        </w:rPr>
        <w:t>Социальная сфера жизни общества</w:t>
      </w:r>
    </w:p>
    <w:p w:rsidR="00B540EE" w:rsidRPr="00540501" w:rsidRDefault="00B540EE" w:rsidP="00EF0C4F">
      <w:pPr>
        <w:tabs>
          <w:tab w:val="left" w:pos="1114"/>
        </w:tabs>
        <w:spacing w:after="0" w:line="360" w:lineRule="auto"/>
        <w:ind w:firstLine="709"/>
        <w:jc w:val="both"/>
        <w:rPr>
          <w:rFonts w:ascii="Times New Roman" w:hAnsi="Times New Roman"/>
          <w:sz w:val="24"/>
          <w:szCs w:val="24"/>
          <w:lang w:val="ru-RU"/>
        </w:rPr>
      </w:pPr>
      <w:r w:rsidRPr="00540501">
        <w:rPr>
          <w:rFonts w:ascii="Times New Roman" w:hAnsi="Times New Roman"/>
          <w:bCs/>
          <w:sz w:val="24"/>
          <w:szCs w:val="24"/>
          <w:lang w:val="ru-RU"/>
        </w:rPr>
        <w:t>Социальная структура общества. Социальные общности и группы. Социальный статус ли</w:t>
      </w:r>
      <w:r w:rsidRPr="00540501">
        <w:rPr>
          <w:rFonts w:ascii="Times New Roman" w:hAnsi="Times New Roman"/>
          <w:bCs/>
          <w:sz w:val="24"/>
          <w:szCs w:val="24"/>
          <w:lang w:val="ru-RU"/>
        </w:rPr>
        <w:t>ч</w:t>
      </w:r>
      <w:r w:rsidRPr="00540501">
        <w:rPr>
          <w:rFonts w:ascii="Times New Roman" w:hAnsi="Times New Roman"/>
          <w:bCs/>
          <w:sz w:val="24"/>
          <w:szCs w:val="24"/>
          <w:lang w:val="ru-RU"/>
        </w:rPr>
        <w:t>ности. Социальные роли. Основные социальные роли в подростковом возрасте. Социальная м</w:t>
      </w:r>
      <w:r w:rsidRPr="00540501">
        <w:rPr>
          <w:rFonts w:ascii="Times New Roman" w:hAnsi="Times New Roman"/>
          <w:bCs/>
          <w:sz w:val="24"/>
          <w:szCs w:val="24"/>
          <w:lang w:val="ru-RU"/>
        </w:rPr>
        <w:t>о</w:t>
      </w:r>
      <w:r w:rsidRPr="00540501">
        <w:rPr>
          <w:rFonts w:ascii="Times New Roman" w:hAnsi="Times New Roman"/>
          <w:bCs/>
          <w:sz w:val="24"/>
          <w:szCs w:val="24"/>
          <w:lang w:val="ru-RU"/>
        </w:rPr>
        <w:t>бильность. Семья и семейные отношения. Функции семьи. Семейные ценности и традиции. О</w:t>
      </w:r>
      <w:r w:rsidRPr="00540501">
        <w:rPr>
          <w:rFonts w:ascii="Times New Roman" w:hAnsi="Times New Roman"/>
          <w:bCs/>
          <w:sz w:val="24"/>
          <w:szCs w:val="24"/>
          <w:lang w:val="ru-RU"/>
        </w:rPr>
        <w:t>с</w:t>
      </w:r>
      <w:r w:rsidRPr="00540501">
        <w:rPr>
          <w:rFonts w:ascii="Times New Roman" w:hAnsi="Times New Roman"/>
          <w:bCs/>
          <w:sz w:val="24"/>
          <w:szCs w:val="24"/>
          <w:lang w:val="ru-RU"/>
        </w:rPr>
        <w:t xml:space="preserve">новные роли членов семьи. </w:t>
      </w:r>
      <w:r w:rsidRPr="00540501">
        <w:rPr>
          <w:rFonts w:ascii="Times New Roman" w:hAnsi="Times New Roman"/>
          <w:bCs/>
          <w:i/>
          <w:sz w:val="24"/>
          <w:szCs w:val="24"/>
          <w:lang w:val="ru-RU"/>
        </w:rPr>
        <w:t xml:space="preserve">Досуг семьи. </w:t>
      </w:r>
      <w:r w:rsidRPr="00540501">
        <w:rPr>
          <w:rFonts w:ascii="Times New Roman" w:hAnsi="Times New Roman"/>
          <w:bCs/>
          <w:sz w:val="24"/>
          <w:szCs w:val="24"/>
          <w:lang w:val="ru-RU"/>
        </w:rPr>
        <w:t xml:space="preserve">Социальные конфликты и пути их разрешения. Этнос и нация. </w:t>
      </w:r>
      <w:r w:rsidRPr="00540501">
        <w:rPr>
          <w:rFonts w:ascii="Times New Roman" w:hAnsi="Times New Roman"/>
          <w:i/>
          <w:sz w:val="24"/>
          <w:szCs w:val="24"/>
          <w:lang w:val="ru-RU"/>
        </w:rPr>
        <w:t>Национальное самосознание</w:t>
      </w:r>
      <w:r w:rsidRPr="00540501">
        <w:rPr>
          <w:rFonts w:ascii="Times New Roman" w:hAnsi="Times New Roman"/>
          <w:sz w:val="24"/>
          <w:szCs w:val="24"/>
          <w:lang w:val="ru-RU"/>
        </w:rPr>
        <w:t>. Отношения между нациями. Россия – многонациональное г</w:t>
      </w:r>
      <w:r w:rsidRPr="00540501">
        <w:rPr>
          <w:rFonts w:ascii="Times New Roman" w:hAnsi="Times New Roman"/>
          <w:sz w:val="24"/>
          <w:szCs w:val="24"/>
          <w:lang w:val="ru-RU"/>
        </w:rPr>
        <w:t>о</w:t>
      </w:r>
      <w:r w:rsidRPr="00540501">
        <w:rPr>
          <w:rFonts w:ascii="Times New Roman" w:hAnsi="Times New Roman"/>
          <w:sz w:val="24"/>
          <w:szCs w:val="24"/>
          <w:lang w:val="ru-RU"/>
        </w:rPr>
        <w:t xml:space="preserve">сударство. </w:t>
      </w:r>
      <w:r w:rsidRPr="00540501">
        <w:rPr>
          <w:rFonts w:ascii="Times New Roman" w:hAnsi="Times New Roman"/>
          <w:bCs/>
          <w:sz w:val="24"/>
          <w:szCs w:val="24"/>
          <w:lang w:val="ru-RU"/>
        </w:rPr>
        <w:t>Социальная политика Российского государства.</w:t>
      </w:r>
    </w:p>
    <w:p w:rsidR="00B540EE" w:rsidRPr="00540501" w:rsidRDefault="00B540EE" w:rsidP="00EF0C4F">
      <w:pPr>
        <w:spacing w:after="0" w:line="360" w:lineRule="auto"/>
        <w:ind w:left="709"/>
        <w:jc w:val="both"/>
        <w:rPr>
          <w:rFonts w:ascii="Times New Roman" w:hAnsi="Times New Roman"/>
          <w:b/>
          <w:bCs/>
          <w:color w:val="000000"/>
          <w:sz w:val="24"/>
          <w:szCs w:val="24"/>
          <w:shd w:val="clear" w:color="auto" w:fill="FFFFFF"/>
          <w:lang w:val="ru-RU"/>
        </w:rPr>
      </w:pPr>
      <w:r w:rsidRPr="00540501">
        <w:rPr>
          <w:rFonts w:ascii="Times New Roman" w:hAnsi="Times New Roman"/>
          <w:b/>
          <w:bCs/>
          <w:color w:val="000000"/>
          <w:sz w:val="24"/>
          <w:szCs w:val="24"/>
          <w:shd w:val="clear" w:color="auto" w:fill="FFFFFF"/>
          <w:lang w:val="ru-RU"/>
        </w:rPr>
        <w:t>Политическая сфера жизни общества</w:t>
      </w:r>
    </w:p>
    <w:p w:rsidR="00B540EE" w:rsidRPr="00540501" w:rsidRDefault="00B540EE" w:rsidP="00EF0C4F">
      <w:pPr>
        <w:tabs>
          <w:tab w:val="left" w:pos="1321"/>
        </w:tabs>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Политика и власть. Роль политики в жизни общества. Государство, его существенные пр</w:t>
      </w:r>
      <w:r w:rsidRPr="00540501">
        <w:rPr>
          <w:rFonts w:ascii="Times New Roman" w:hAnsi="Times New Roman"/>
          <w:sz w:val="24"/>
          <w:szCs w:val="24"/>
          <w:lang w:val="ru-RU"/>
        </w:rPr>
        <w:t>и</w:t>
      </w:r>
      <w:r w:rsidRPr="00540501">
        <w:rPr>
          <w:rFonts w:ascii="Times New Roman" w:hAnsi="Times New Roman"/>
          <w:sz w:val="24"/>
          <w:szCs w:val="24"/>
          <w:lang w:val="ru-RU"/>
        </w:rPr>
        <w:t>знаки. Функции государства. Внутренняя и внешняя политика государства. Формы правления. Формы государственно-территориального устройства. Политический режим. Демократия, ее о</w:t>
      </w:r>
      <w:r w:rsidRPr="00540501">
        <w:rPr>
          <w:rFonts w:ascii="Times New Roman" w:hAnsi="Times New Roman"/>
          <w:sz w:val="24"/>
          <w:szCs w:val="24"/>
          <w:lang w:val="ru-RU"/>
        </w:rPr>
        <w:t>с</w:t>
      </w:r>
      <w:r w:rsidRPr="00540501">
        <w:rPr>
          <w:rFonts w:ascii="Times New Roman" w:hAnsi="Times New Roman"/>
          <w:sz w:val="24"/>
          <w:szCs w:val="24"/>
          <w:lang w:val="ru-RU"/>
        </w:rPr>
        <w:t>новные признаки и ценности. Выборы и референдумы. Разделение властей. Участие граждан в п</w:t>
      </w:r>
      <w:r w:rsidRPr="00540501">
        <w:rPr>
          <w:rFonts w:ascii="Times New Roman" w:hAnsi="Times New Roman"/>
          <w:sz w:val="24"/>
          <w:szCs w:val="24"/>
          <w:lang w:val="ru-RU"/>
        </w:rPr>
        <w:t>о</w:t>
      </w:r>
      <w:r w:rsidRPr="00540501">
        <w:rPr>
          <w:rFonts w:ascii="Times New Roman" w:hAnsi="Times New Roman"/>
          <w:sz w:val="24"/>
          <w:szCs w:val="24"/>
          <w:lang w:val="ru-RU"/>
        </w:rPr>
        <w:t xml:space="preserve">литической жизни. Опасность политического экстремизма. Политические партии и движения, их роль в общественной жизни. Гражданское общество. </w:t>
      </w:r>
      <w:r w:rsidRPr="00540501">
        <w:rPr>
          <w:rFonts w:ascii="Times New Roman" w:hAnsi="Times New Roman"/>
          <w:i/>
          <w:sz w:val="24"/>
          <w:szCs w:val="24"/>
          <w:lang w:val="ru-RU"/>
        </w:rPr>
        <w:t>Правовое государство.</w:t>
      </w:r>
      <w:r w:rsidRPr="00540501">
        <w:rPr>
          <w:rFonts w:ascii="Times New Roman" w:hAnsi="Times New Roman"/>
          <w:sz w:val="24"/>
          <w:szCs w:val="24"/>
          <w:lang w:val="ru-RU"/>
        </w:rPr>
        <w:t>Местное самоупра</w:t>
      </w:r>
      <w:r w:rsidRPr="00540501">
        <w:rPr>
          <w:rFonts w:ascii="Times New Roman" w:hAnsi="Times New Roman"/>
          <w:sz w:val="24"/>
          <w:szCs w:val="24"/>
          <w:lang w:val="ru-RU"/>
        </w:rPr>
        <w:t>в</w:t>
      </w:r>
      <w:r w:rsidRPr="00540501">
        <w:rPr>
          <w:rFonts w:ascii="Times New Roman" w:hAnsi="Times New Roman"/>
          <w:sz w:val="24"/>
          <w:szCs w:val="24"/>
          <w:lang w:val="ru-RU"/>
        </w:rPr>
        <w:t xml:space="preserve">ление. </w:t>
      </w:r>
      <w:r w:rsidRPr="00540501">
        <w:rPr>
          <w:rFonts w:ascii="Times New Roman" w:hAnsi="Times New Roman"/>
          <w:i/>
          <w:sz w:val="24"/>
          <w:szCs w:val="24"/>
          <w:lang w:val="ru-RU"/>
        </w:rPr>
        <w:t>Межгосударственные отношения. Межгосударственные конфликты и способы их разр</w:t>
      </w:r>
      <w:r w:rsidRPr="00540501">
        <w:rPr>
          <w:rFonts w:ascii="Times New Roman" w:hAnsi="Times New Roman"/>
          <w:i/>
          <w:sz w:val="24"/>
          <w:szCs w:val="24"/>
          <w:lang w:val="ru-RU"/>
        </w:rPr>
        <w:t>е</w:t>
      </w:r>
      <w:r w:rsidRPr="00540501">
        <w:rPr>
          <w:rFonts w:ascii="Times New Roman" w:hAnsi="Times New Roman"/>
          <w:i/>
          <w:sz w:val="24"/>
          <w:szCs w:val="24"/>
          <w:lang w:val="ru-RU"/>
        </w:rPr>
        <w:t>шения.</w:t>
      </w:r>
    </w:p>
    <w:p w:rsidR="00B540EE" w:rsidRPr="00540501" w:rsidRDefault="00B540EE" w:rsidP="00EF0C4F">
      <w:pPr>
        <w:spacing w:after="0" w:line="360" w:lineRule="auto"/>
        <w:ind w:left="709"/>
        <w:jc w:val="both"/>
        <w:rPr>
          <w:rFonts w:ascii="Times New Roman" w:hAnsi="Times New Roman"/>
          <w:b/>
          <w:bCs/>
          <w:color w:val="000000"/>
          <w:sz w:val="24"/>
          <w:szCs w:val="24"/>
          <w:shd w:val="clear" w:color="auto" w:fill="FFFFFF"/>
          <w:lang w:val="ru-RU"/>
        </w:rPr>
      </w:pPr>
      <w:r w:rsidRPr="00540501">
        <w:rPr>
          <w:rFonts w:ascii="Times New Roman" w:hAnsi="Times New Roman"/>
          <w:b/>
          <w:bCs/>
          <w:color w:val="000000"/>
          <w:sz w:val="24"/>
          <w:szCs w:val="24"/>
          <w:shd w:val="clear" w:color="auto" w:fill="FFFFFF"/>
          <w:lang w:val="ru-RU"/>
        </w:rPr>
        <w:t>Гражданин и государство</w:t>
      </w:r>
    </w:p>
    <w:p w:rsidR="00B540EE" w:rsidRPr="00540501" w:rsidRDefault="00B540EE" w:rsidP="00EF0C4F">
      <w:pPr>
        <w:tabs>
          <w:tab w:val="left" w:pos="111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Наше государство – Российская Федерация. Конституция Российской Федерации – осно</w:t>
      </w:r>
      <w:r w:rsidRPr="00540501">
        <w:rPr>
          <w:rFonts w:ascii="Times New Roman" w:hAnsi="Times New Roman"/>
          <w:sz w:val="24"/>
          <w:szCs w:val="24"/>
          <w:lang w:val="ru-RU"/>
        </w:rPr>
        <w:t>в</w:t>
      </w:r>
      <w:r w:rsidRPr="00540501">
        <w:rPr>
          <w:rFonts w:ascii="Times New Roman" w:hAnsi="Times New Roman"/>
          <w:sz w:val="24"/>
          <w:szCs w:val="24"/>
          <w:lang w:val="ru-RU"/>
        </w:rPr>
        <w:t xml:space="preserve">ной закон государства. Конституционные основы государственного строя Российской Федерации. Государственные символы России. Россия </w:t>
      </w:r>
      <w:r w:rsidR="0051321E" w:rsidRPr="00540501">
        <w:rPr>
          <w:rFonts w:ascii="Times New Roman" w:hAnsi="Times New Roman"/>
          <w:sz w:val="24"/>
          <w:szCs w:val="24"/>
          <w:lang w:val="ru-RU"/>
        </w:rPr>
        <w:t xml:space="preserve">– </w:t>
      </w:r>
      <w:r w:rsidRPr="00540501">
        <w:rPr>
          <w:rFonts w:ascii="Times New Roman" w:hAnsi="Times New Roman"/>
          <w:sz w:val="24"/>
          <w:szCs w:val="24"/>
          <w:lang w:val="ru-RU"/>
        </w:rPr>
        <w:t>федеративное государство. Субъекты федер</w:t>
      </w:r>
      <w:r w:rsidRPr="00540501">
        <w:rPr>
          <w:rFonts w:ascii="Times New Roman" w:hAnsi="Times New Roman"/>
          <w:sz w:val="24"/>
          <w:szCs w:val="24"/>
          <w:lang w:val="ru-RU"/>
        </w:rPr>
        <w:t>а</w:t>
      </w:r>
      <w:r w:rsidRPr="00540501">
        <w:rPr>
          <w:rFonts w:ascii="Times New Roman" w:hAnsi="Times New Roman"/>
          <w:sz w:val="24"/>
          <w:szCs w:val="24"/>
          <w:lang w:val="ru-RU"/>
        </w:rPr>
        <w:t>ции.Органы государственной власти и управления в Российской Федерации. Президент Росси</w:t>
      </w:r>
      <w:r w:rsidRPr="00540501">
        <w:rPr>
          <w:rFonts w:ascii="Times New Roman" w:hAnsi="Times New Roman"/>
          <w:sz w:val="24"/>
          <w:szCs w:val="24"/>
          <w:lang w:val="ru-RU"/>
        </w:rPr>
        <w:t>й</w:t>
      </w:r>
      <w:r w:rsidRPr="00540501">
        <w:rPr>
          <w:rFonts w:ascii="Times New Roman" w:hAnsi="Times New Roman"/>
          <w:sz w:val="24"/>
          <w:szCs w:val="24"/>
          <w:lang w:val="ru-RU"/>
        </w:rPr>
        <w:t>ской Федерации, его основные функции. Федеральное Собрание Российской Федерации. Прав</w:t>
      </w:r>
      <w:r w:rsidRPr="00540501">
        <w:rPr>
          <w:rFonts w:ascii="Times New Roman" w:hAnsi="Times New Roman"/>
          <w:sz w:val="24"/>
          <w:szCs w:val="24"/>
          <w:lang w:val="ru-RU"/>
        </w:rPr>
        <w:t>и</w:t>
      </w:r>
      <w:r w:rsidRPr="00540501">
        <w:rPr>
          <w:rFonts w:ascii="Times New Roman" w:hAnsi="Times New Roman"/>
          <w:sz w:val="24"/>
          <w:szCs w:val="24"/>
          <w:lang w:val="ru-RU"/>
        </w:rPr>
        <w:t>тельство Российской Федерации. Судебная система Российской Федерации. Правоохранительные органы. Гражданство Российской Федерации. Конституционные п</w:t>
      </w:r>
      <w:r w:rsidRPr="00540501">
        <w:rPr>
          <w:rFonts w:ascii="Times New Roman" w:hAnsi="Times New Roman"/>
          <w:bCs/>
          <w:sz w:val="24"/>
          <w:szCs w:val="24"/>
          <w:lang w:val="ru-RU"/>
        </w:rPr>
        <w:t>рава и свободы человека и гр</w:t>
      </w:r>
      <w:r w:rsidRPr="00540501">
        <w:rPr>
          <w:rFonts w:ascii="Times New Roman" w:hAnsi="Times New Roman"/>
          <w:bCs/>
          <w:sz w:val="24"/>
          <w:szCs w:val="24"/>
          <w:lang w:val="ru-RU"/>
        </w:rPr>
        <w:t>а</w:t>
      </w:r>
      <w:r w:rsidRPr="00540501">
        <w:rPr>
          <w:rFonts w:ascii="Times New Roman" w:hAnsi="Times New Roman"/>
          <w:bCs/>
          <w:sz w:val="24"/>
          <w:szCs w:val="24"/>
          <w:lang w:val="ru-RU"/>
        </w:rPr>
        <w:t xml:space="preserve">жданина в Российской Федерации. </w:t>
      </w:r>
      <w:r w:rsidRPr="00540501">
        <w:rPr>
          <w:rFonts w:ascii="Times New Roman" w:hAnsi="Times New Roman"/>
          <w:sz w:val="24"/>
          <w:szCs w:val="24"/>
          <w:lang w:val="ru-RU"/>
        </w:rPr>
        <w:t>Конституционные обязанности гражданина Российской Фед</w:t>
      </w:r>
      <w:r w:rsidRPr="00540501">
        <w:rPr>
          <w:rFonts w:ascii="Times New Roman" w:hAnsi="Times New Roman"/>
          <w:sz w:val="24"/>
          <w:szCs w:val="24"/>
          <w:lang w:val="ru-RU"/>
        </w:rPr>
        <w:t>е</w:t>
      </w:r>
      <w:r w:rsidRPr="00540501">
        <w:rPr>
          <w:rFonts w:ascii="Times New Roman" w:hAnsi="Times New Roman"/>
          <w:sz w:val="24"/>
          <w:szCs w:val="24"/>
          <w:lang w:val="ru-RU"/>
        </w:rPr>
        <w:t xml:space="preserve">рации. </w:t>
      </w:r>
      <w:r w:rsidRPr="00540501">
        <w:rPr>
          <w:rFonts w:ascii="Times New Roman" w:hAnsi="Times New Roman"/>
          <w:bCs/>
          <w:sz w:val="24"/>
          <w:szCs w:val="24"/>
          <w:lang w:val="ru-RU"/>
        </w:rPr>
        <w:t>Взаимоотношения органов государственной власти и граждан. Механизмы реализации и защиты прав и свобод человека и гражданина в РФ.</w:t>
      </w:r>
      <w:r w:rsidRPr="00540501">
        <w:rPr>
          <w:rFonts w:ascii="Times New Roman" w:hAnsi="Times New Roman"/>
          <w:i/>
          <w:sz w:val="24"/>
          <w:szCs w:val="24"/>
          <w:lang w:val="ru-RU"/>
        </w:rPr>
        <w:t>Основные международные документы о пр</w:t>
      </w:r>
      <w:r w:rsidRPr="00540501">
        <w:rPr>
          <w:rFonts w:ascii="Times New Roman" w:hAnsi="Times New Roman"/>
          <w:i/>
          <w:sz w:val="24"/>
          <w:szCs w:val="24"/>
          <w:lang w:val="ru-RU"/>
        </w:rPr>
        <w:t>а</w:t>
      </w:r>
      <w:r w:rsidRPr="00540501">
        <w:rPr>
          <w:rFonts w:ascii="Times New Roman" w:hAnsi="Times New Roman"/>
          <w:i/>
          <w:sz w:val="24"/>
          <w:szCs w:val="24"/>
          <w:lang w:val="ru-RU"/>
        </w:rPr>
        <w:t>вах человека и правах ребенка.</w:t>
      </w:r>
    </w:p>
    <w:p w:rsidR="00B540EE" w:rsidRPr="00540501" w:rsidRDefault="00B540EE" w:rsidP="00EF0C4F">
      <w:pPr>
        <w:spacing w:after="0" w:line="360" w:lineRule="auto"/>
        <w:ind w:left="709"/>
        <w:jc w:val="both"/>
        <w:rPr>
          <w:rFonts w:ascii="Times New Roman" w:hAnsi="Times New Roman"/>
          <w:b/>
          <w:bCs/>
          <w:color w:val="000000"/>
          <w:sz w:val="24"/>
          <w:szCs w:val="24"/>
          <w:shd w:val="clear" w:color="auto" w:fill="FFFFFF"/>
          <w:lang w:val="ru-RU"/>
        </w:rPr>
      </w:pPr>
      <w:r w:rsidRPr="00540501">
        <w:rPr>
          <w:rFonts w:ascii="Times New Roman" w:hAnsi="Times New Roman"/>
          <w:b/>
          <w:bCs/>
          <w:color w:val="000000"/>
          <w:sz w:val="24"/>
          <w:szCs w:val="24"/>
          <w:shd w:val="clear" w:color="auto" w:fill="FFFFFF"/>
          <w:lang w:val="ru-RU"/>
        </w:rPr>
        <w:t>Основы российского законодательства</w:t>
      </w:r>
    </w:p>
    <w:p w:rsidR="00B540EE" w:rsidRPr="00540501" w:rsidRDefault="00B540EE" w:rsidP="00EF0C4F">
      <w:pPr>
        <w:tabs>
          <w:tab w:val="left" w:pos="1114"/>
        </w:tabs>
        <w:spacing w:after="0" w:line="360" w:lineRule="auto"/>
        <w:ind w:firstLine="709"/>
        <w:jc w:val="both"/>
        <w:rPr>
          <w:rFonts w:ascii="Times New Roman" w:hAnsi="Times New Roman"/>
          <w:i/>
          <w:sz w:val="24"/>
          <w:szCs w:val="24"/>
          <w:lang w:val="ru-RU"/>
        </w:rPr>
      </w:pPr>
      <w:r w:rsidRPr="00540501">
        <w:rPr>
          <w:rFonts w:ascii="Times New Roman" w:hAnsi="Times New Roman"/>
          <w:bCs/>
          <w:sz w:val="24"/>
          <w:szCs w:val="24"/>
          <w:lang w:val="ru-RU"/>
        </w:rPr>
        <w:t>Система российского законодательства. Источники права. Нормативный правовой акт. Правоотношения. Правоспособность и дееспособность. Признаки и виды правонарушений. Пон</w:t>
      </w:r>
      <w:r w:rsidRPr="00540501">
        <w:rPr>
          <w:rFonts w:ascii="Times New Roman" w:hAnsi="Times New Roman"/>
          <w:bCs/>
          <w:sz w:val="24"/>
          <w:szCs w:val="24"/>
          <w:lang w:val="ru-RU"/>
        </w:rPr>
        <w:t>я</w:t>
      </w:r>
      <w:r w:rsidRPr="00540501">
        <w:rPr>
          <w:rFonts w:ascii="Times New Roman" w:hAnsi="Times New Roman"/>
          <w:bCs/>
          <w:sz w:val="24"/>
          <w:szCs w:val="24"/>
          <w:lang w:val="ru-RU"/>
        </w:rPr>
        <w:t xml:space="preserve">тие, виды и функции юридической ответственности. Презумпция невиновности. Гражданские </w:t>
      </w:r>
      <w:r w:rsidRPr="00540501">
        <w:rPr>
          <w:rFonts w:ascii="Times New Roman" w:hAnsi="Times New Roman"/>
          <w:bCs/>
          <w:sz w:val="24"/>
          <w:szCs w:val="24"/>
          <w:lang w:val="ru-RU"/>
        </w:rPr>
        <w:lastRenderedPageBreak/>
        <w:t xml:space="preserve">правоотношения. Основные виды гражданско-правовых договоров. Право собственности. Права потребителей, защита прав потребителей. Способы защиты гражданских прав. Право на труд и трудовые правоотношения. </w:t>
      </w:r>
      <w:r w:rsidRPr="00540501">
        <w:rPr>
          <w:rFonts w:ascii="Times New Roman" w:hAnsi="Times New Roman"/>
          <w:sz w:val="24"/>
          <w:szCs w:val="24"/>
          <w:lang w:val="ru-RU"/>
        </w:rPr>
        <w:t>Трудовой договор и его значение в регулировании трудовой деятел</w:t>
      </w:r>
      <w:r w:rsidRPr="00540501">
        <w:rPr>
          <w:rFonts w:ascii="Times New Roman" w:hAnsi="Times New Roman"/>
          <w:sz w:val="24"/>
          <w:szCs w:val="24"/>
          <w:lang w:val="ru-RU"/>
        </w:rPr>
        <w:t>ь</w:t>
      </w:r>
      <w:r w:rsidRPr="00540501">
        <w:rPr>
          <w:rFonts w:ascii="Times New Roman" w:hAnsi="Times New Roman"/>
          <w:sz w:val="24"/>
          <w:szCs w:val="24"/>
          <w:lang w:val="ru-RU"/>
        </w:rPr>
        <w:t>ности человека. Семья под защитой государства. Права и обязанности детей и родителей. Защита интересов и прав детей, оставшихся без попечения родителей. Особенности административно-правовых отношений. Административные правонарушения. Виды административного наказания.</w:t>
      </w:r>
      <w:r w:rsidRPr="00540501">
        <w:rPr>
          <w:rFonts w:ascii="Times New Roman" w:hAnsi="Times New Roman"/>
          <w:bCs/>
          <w:sz w:val="24"/>
          <w:szCs w:val="24"/>
          <w:lang w:val="ru-RU"/>
        </w:rPr>
        <w:t xml:space="preserve"> Уголовное право, основные понятия и принципы. </w:t>
      </w:r>
      <w:r w:rsidRPr="00540501">
        <w:rPr>
          <w:rFonts w:ascii="Times New Roman" w:hAnsi="Times New Roman"/>
          <w:sz w:val="24"/>
          <w:szCs w:val="24"/>
          <w:lang w:val="ru-RU"/>
        </w:rPr>
        <w:t>Понятие и виды преступлений. Необходимая оборона. Цели наказания. Виды наказаний. Особенности правового статуса несовершеннолетнего. Права ребенка и их защита. Дееспособность малолетних. Дееспособность несовершеннолетних в возрасте от 14 до 18 лет. Особенности регулирования труда работников в возрасте до 18 лет. Пр</w:t>
      </w:r>
      <w:r w:rsidRPr="00540501">
        <w:rPr>
          <w:rFonts w:ascii="Times New Roman" w:hAnsi="Times New Roman"/>
          <w:sz w:val="24"/>
          <w:szCs w:val="24"/>
          <w:lang w:val="ru-RU"/>
        </w:rPr>
        <w:t>а</w:t>
      </w:r>
      <w:r w:rsidRPr="00540501">
        <w:rPr>
          <w:rFonts w:ascii="Times New Roman" w:hAnsi="Times New Roman"/>
          <w:sz w:val="24"/>
          <w:szCs w:val="24"/>
          <w:lang w:val="ru-RU"/>
        </w:rPr>
        <w:t>вовое регулирование в сфере образования. Особенности уголовной ответственности и наказания несовершеннолетних.</w:t>
      </w:r>
      <w:r w:rsidRPr="00540501">
        <w:rPr>
          <w:rFonts w:ascii="Times New Roman" w:hAnsi="Times New Roman"/>
          <w:bCs/>
          <w:i/>
          <w:sz w:val="24"/>
          <w:szCs w:val="24"/>
          <w:lang w:val="ru-RU"/>
        </w:rPr>
        <w:t>Международное гуманитарное право. Международно-правовая защита жертв вооруженных конфликтов.</w:t>
      </w:r>
    </w:p>
    <w:p w:rsidR="00B540EE" w:rsidRPr="00540501" w:rsidRDefault="00B540EE" w:rsidP="00EF0C4F">
      <w:pPr>
        <w:spacing w:after="0" w:line="360" w:lineRule="auto"/>
        <w:ind w:left="709"/>
        <w:jc w:val="both"/>
        <w:rPr>
          <w:rFonts w:ascii="Times New Roman" w:hAnsi="Times New Roman"/>
          <w:b/>
          <w:bCs/>
          <w:color w:val="000000"/>
          <w:sz w:val="24"/>
          <w:szCs w:val="24"/>
          <w:shd w:val="clear" w:color="auto" w:fill="FFFFFF"/>
          <w:lang w:val="ru-RU"/>
        </w:rPr>
      </w:pPr>
      <w:r w:rsidRPr="00540501">
        <w:rPr>
          <w:rFonts w:ascii="Times New Roman" w:hAnsi="Times New Roman"/>
          <w:b/>
          <w:color w:val="000000"/>
          <w:sz w:val="24"/>
          <w:szCs w:val="24"/>
          <w:shd w:val="clear" w:color="auto" w:fill="FFFFFF"/>
          <w:lang w:val="ru-RU"/>
        </w:rPr>
        <w:t>Экономика</w:t>
      </w:r>
    </w:p>
    <w:p w:rsidR="0051321E" w:rsidRPr="00540501" w:rsidRDefault="00B540EE" w:rsidP="00EF0C4F">
      <w:pPr>
        <w:tabs>
          <w:tab w:val="left" w:pos="1114"/>
        </w:tabs>
        <w:spacing w:after="0" w:line="360" w:lineRule="auto"/>
        <w:ind w:firstLine="709"/>
        <w:jc w:val="both"/>
        <w:rPr>
          <w:rFonts w:ascii="Times New Roman" w:hAnsi="Times New Roman"/>
          <w:sz w:val="24"/>
          <w:szCs w:val="24"/>
          <w:lang w:val="ru-RU"/>
        </w:rPr>
      </w:pPr>
      <w:r w:rsidRPr="00540501">
        <w:rPr>
          <w:rFonts w:ascii="Times New Roman" w:hAnsi="Times New Roman"/>
          <w:bCs/>
          <w:color w:val="000000"/>
          <w:sz w:val="24"/>
          <w:szCs w:val="24"/>
          <w:shd w:val="clear" w:color="auto" w:fill="FFFFFF"/>
          <w:lang w:val="ru-RU"/>
        </w:rPr>
        <w:t>Понятие экономики. Роль экономики в жизни общества. Товары и услуги. Ресурсы и п</w:t>
      </w:r>
      <w:r w:rsidRPr="00540501">
        <w:rPr>
          <w:rFonts w:ascii="Times New Roman" w:hAnsi="Times New Roman"/>
          <w:bCs/>
          <w:color w:val="000000"/>
          <w:sz w:val="24"/>
          <w:szCs w:val="24"/>
          <w:shd w:val="clear" w:color="auto" w:fill="FFFFFF"/>
          <w:lang w:val="ru-RU"/>
        </w:rPr>
        <w:t>о</w:t>
      </w:r>
      <w:r w:rsidRPr="00540501">
        <w:rPr>
          <w:rFonts w:ascii="Times New Roman" w:hAnsi="Times New Roman"/>
          <w:bCs/>
          <w:color w:val="000000"/>
          <w:sz w:val="24"/>
          <w:szCs w:val="24"/>
          <w:shd w:val="clear" w:color="auto" w:fill="FFFFFF"/>
          <w:lang w:val="ru-RU"/>
        </w:rPr>
        <w:t xml:space="preserve">требности, ограниченность ресурсов. Производство </w:t>
      </w:r>
      <w:r w:rsidRPr="00540501">
        <w:rPr>
          <w:rFonts w:ascii="Times New Roman" w:hAnsi="Times New Roman"/>
          <w:bCs/>
          <w:color w:val="000000"/>
          <w:sz w:val="24"/>
          <w:szCs w:val="24"/>
          <w:shd w:val="clear" w:color="auto" w:fill="FFFFFF"/>
          <w:lang w:val="ru-RU"/>
        </w:rPr>
        <w:noBreakHyphen/>
        <w:t xml:space="preserve"> основа экономики. Распределение. Обмен. Потребление. Факторы производства. Производительность труда. Разделение труда и специализ</w:t>
      </w:r>
      <w:r w:rsidRPr="00540501">
        <w:rPr>
          <w:rFonts w:ascii="Times New Roman" w:hAnsi="Times New Roman"/>
          <w:bCs/>
          <w:color w:val="000000"/>
          <w:sz w:val="24"/>
          <w:szCs w:val="24"/>
          <w:shd w:val="clear" w:color="auto" w:fill="FFFFFF"/>
          <w:lang w:val="ru-RU"/>
        </w:rPr>
        <w:t>а</w:t>
      </w:r>
      <w:r w:rsidRPr="00540501">
        <w:rPr>
          <w:rFonts w:ascii="Times New Roman" w:hAnsi="Times New Roman"/>
          <w:bCs/>
          <w:color w:val="000000"/>
          <w:sz w:val="24"/>
          <w:szCs w:val="24"/>
          <w:shd w:val="clear" w:color="auto" w:fill="FFFFFF"/>
          <w:lang w:val="ru-RU"/>
        </w:rPr>
        <w:t>ция. Собственность. Торговля и ее формы. Реклама. Деньги и их функции. Инфляция, ее последс</w:t>
      </w:r>
      <w:r w:rsidRPr="00540501">
        <w:rPr>
          <w:rFonts w:ascii="Times New Roman" w:hAnsi="Times New Roman"/>
          <w:bCs/>
          <w:color w:val="000000"/>
          <w:sz w:val="24"/>
          <w:szCs w:val="24"/>
          <w:shd w:val="clear" w:color="auto" w:fill="FFFFFF"/>
          <w:lang w:val="ru-RU"/>
        </w:rPr>
        <w:t>т</w:t>
      </w:r>
      <w:r w:rsidRPr="00540501">
        <w:rPr>
          <w:rFonts w:ascii="Times New Roman" w:hAnsi="Times New Roman"/>
          <w:bCs/>
          <w:color w:val="000000"/>
          <w:sz w:val="24"/>
          <w:szCs w:val="24"/>
          <w:shd w:val="clear" w:color="auto" w:fill="FFFFFF"/>
          <w:lang w:val="ru-RU"/>
        </w:rPr>
        <w:t>вия. Типы экономических систем. Рынок и рыночный механизм. Предпринимательская деятел</w:t>
      </w:r>
      <w:r w:rsidRPr="00540501">
        <w:rPr>
          <w:rFonts w:ascii="Times New Roman" w:hAnsi="Times New Roman"/>
          <w:bCs/>
          <w:color w:val="000000"/>
          <w:sz w:val="24"/>
          <w:szCs w:val="24"/>
          <w:shd w:val="clear" w:color="auto" w:fill="FFFFFF"/>
          <w:lang w:val="ru-RU"/>
        </w:rPr>
        <w:t>ь</w:t>
      </w:r>
      <w:r w:rsidRPr="00540501">
        <w:rPr>
          <w:rFonts w:ascii="Times New Roman" w:hAnsi="Times New Roman"/>
          <w:bCs/>
          <w:color w:val="000000"/>
          <w:sz w:val="24"/>
          <w:szCs w:val="24"/>
          <w:shd w:val="clear" w:color="auto" w:fill="FFFFFF"/>
          <w:lang w:val="ru-RU"/>
        </w:rPr>
        <w:t xml:space="preserve">ность. Издержки, выручка, прибыль. </w:t>
      </w:r>
      <w:r w:rsidRPr="00540501">
        <w:rPr>
          <w:rFonts w:ascii="Times New Roman" w:hAnsi="Times New Roman"/>
          <w:i/>
          <w:sz w:val="24"/>
          <w:szCs w:val="24"/>
          <w:lang w:val="ru-RU"/>
        </w:rPr>
        <w:t xml:space="preserve">Виды рынков. Рынок капиталов. </w:t>
      </w:r>
      <w:r w:rsidRPr="00540501">
        <w:rPr>
          <w:rFonts w:ascii="Times New Roman" w:hAnsi="Times New Roman"/>
          <w:bCs/>
          <w:color w:val="000000"/>
          <w:sz w:val="24"/>
          <w:szCs w:val="24"/>
          <w:shd w:val="clear" w:color="auto" w:fill="FFFFFF"/>
          <w:lang w:val="ru-RU"/>
        </w:rPr>
        <w:t>Рынок труда. Каким должен быть современный работник. Выбор профессии. Заработная плата и стимулирование труда. Роль государства в экономике. Экономические цели и функции государства. Государственный бюджет. Налоги</w:t>
      </w:r>
      <w:r w:rsidR="0051321E" w:rsidRPr="00540501">
        <w:rPr>
          <w:rFonts w:ascii="Times New Roman" w:hAnsi="Times New Roman"/>
          <w:bCs/>
          <w:color w:val="000000"/>
          <w:sz w:val="24"/>
          <w:szCs w:val="24"/>
          <w:shd w:val="clear" w:color="auto" w:fill="FFFFFF"/>
          <w:lang w:val="ru-RU"/>
        </w:rPr>
        <w:t xml:space="preserve">: </w:t>
      </w:r>
      <w:r w:rsidR="006B0423" w:rsidRPr="00540501">
        <w:rPr>
          <w:rFonts w:ascii="Times New Roman" w:hAnsi="Times New Roman"/>
          <w:bCs/>
          <w:color w:val="000000"/>
          <w:sz w:val="24"/>
          <w:szCs w:val="24"/>
          <w:shd w:val="clear" w:color="auto" w:fill="FFFFFF"/>
          <w:lang w:val="ru-RU"/>
        </w:rPr>
        <w:t xml:space="preserve">система налогов, </w:t>
      </w:r>
      <w:r w:rsidR="0051321E" w:rsidRPr="00540501">
        <w:rPr>
          <w:rFonts w:ascii="Times New Roman" w:hAnsi="Times New Roman"/>
          <w:i/>
          <w:sz w:val="24"/>
          <w:szCs w:val="24"/>
          <w:lang w:val="ru-RU"/>
        </w:rPr>
        <w:t>функции, налоговые системы разных эпох</w:t>
      </w:r>
      <w:r w:rsidR="0051321E" w:rsidRPr="00540501">
        <w:rPr>
          <w:rFonts w:ascii="Times New Roman" w:hAnsi="Times New Roman"/>
          <w:sz w:val="24"/>
          <w:szCs w:val="24"/>
          <w:lang w:val="ru-RU"/>
        </w:rPr>
        <w:t>.</w:t>
      </w:r>
    </w:p>
    <w:p w:rsidR="00B540EE" w:rsidRPr="00EF0C4F" w:rsidRDefault="00B540EE" w:rsidP="00EC4698">
      <w:pPr>
        <w:pStyle w:val="afff4"/>
        <w:spacing w:line="360" w:lineRule="auto"/>
        <w:ind w:firstLine="709"/>
        <w:jc w:val="both"/>
        <w:rPr>
          <w:sz w:val="24"/>
          <w:szCs w:val="24"/>
        </w:rPr>
      </w:pPr>
      <w:r w:rsidRPr="00540501">
        <w:rPr>
          <w:bCs/>
          <w:color w:val="000000"/>
          <w:sz w:val="24"/>
          <w:szCs w:val="24"/>
          <w:shd w:val="clear" w:color="auto" w:fill="FFFFFF"/>
          <w:lang w:val="ru-RU"/>
        </w:rPr>
        <w:t xml:space="preserve"> Банковские услуги, предоставляемые гражданам</w:t>
      </w:r>
      <w:r w:rsidR="005348F8" w:rsidRPr="00540501">
        <w:rPr>
          <w:sz w:val="24"/>
          <w:szCs w:val="24"/>
          <w:lang w:val="ru-RU"/>
        </w:rPr>
        <w:t>: депозит, кредит, платежная карта, эле</w:t>
      </w:r>
      <w:r w:rsidR="005348F8" w:rsidRPr="00540501">
        <w:rPr>
          <w:sz w:val="24"/>
          <w:szCs w:val="24"/>
          <w:lang w:val="ru-RU"/>
        </w:rPr>
        <w:t>к</w:t>
      </w:r>
      <w:r w:rsidR="005348F8" w:rsidRPr="00540501">
        <w:rPr>
          <w:sz w:val="24"/>
          <w:szCs w:val="24"/>
          <w:lang w:val="ru-RU"/>
        </w:rPr>
        <w:t>тронные деньги, денежный перевод, обмен валюты. Формы дистанционного банковского обсл</w:t>
      </w:r>
      <w:r w:rsidR="005348F8" w:rsidRPr="00540501">
        <w:rPr>
          <w:sz w:val="24"/>
          <w:szCs w:val="24"/>
          <w:lang w:val="ru-RU"/>
        </w:rPr>
        <w:t>у</w:t>
      </w:r>
      <w:r w:rsidR="005348F8" w:rsidRPr="00540501">
        <w:rPr>
          <w:sz w:val="24"/>
          <w:szCs w:val="24"/>
          <w:lang w:val="ru-RU"/>
        </w:rPr>
        <w:t xml:space="preserve">живания: банкомат, мобильный </w:t>
      </w:r>
      <w:r w:rsidR="005348F8" w:rsidRPr="00540501">
        <w:rPr>
          <w:i/>
          <w:sz w:val="24"/>
          <w:szCs w:val="24"/>
          <w:lang w:val="ru-RU"/>
        </w:rPr>
        <w:t>банкинг, онлайн-банкинг</w:t>
      </w:r>
      <w:r w:rsidR="005348F8" w:rsidRPr="00540501">
        <w:rPr>
          <w:sz w:val="24"/>
          <w:szCs w:val="24"/>
          <w:lang w:val="ru-RU"/>
        </w:rPr>
        <w:t xml:space="preserve">. </w:t>
      </w:r>
      <w:r w:rsidR="005348F8" w:rsidRPr="00540501">
        <w:rPr>
          <w:i/>
          <w:snapToGrid w:val="0"/>
          <w:sz w:val="24"/>
          <w:szCs w:val="24"/>
          <w:lang w:val="ru-RU"/>
        </w:rPr>
        <w:t>Страховые услуги</w:t>
      </w:r>
      <w:r w:rsidR="005348F8" w:rsidRPr="00540501">
        <w:rPr>
          <w:i/>
          <w:sz w:val="24"/>
          <w:szCs w:val="24"/>
          <w:lang w:val="ru-RU"/>
        </w:rPr>
        <w:t>: страхование жизни, здоровья, имущества, ответственности.Инвестиции в реальные и финансовые активы.</w:t>
      </w:r>
      <w:r w:rsidR="005348F8" w:rsidRPr="00540501">
        <w:rPr>
          <w:sz w:val="24"/>
          <w:szCs w:val="24"/>
          <w:lang w:val="ru-RU"/>
        </w:rPr>
        <w:t xml:space="preserve"> Пенс</w:t>
      </w:r>
      <w:r w:rsidR="005348F8" w:rsidRPr="00540501">
        <w:rPr>
          <w:sz w:val="24"/>
          <w:szCs w:val="24"/>
          <w:lang w:val="ru-RU"/>
        </w:rPr>
        <w:t>и</w:t>
      </w:r>
      <w:r w:rsidR="005348F8" w:rsidRPr="00540501">
        <w:rPr>
          <w:sz w:val="24"/>
          <w:szCs w:val="24"/>
          <w:lang w:val="ru-RU"/>
        </w:rPr>
        <w:t xml:space="preserve">онное обеспечение. Налогообложение граждан. Защита от финансовых махинаций. </w:t>
      </w:r>
      <w:r w:rsidR="005348F8" w:rsidRPr="00540501">
        <w:rPr>
          <w:bCs/>
          <w:color w:val="000000"/>
          <w:sz w:val="24"/>
          <w:szCs w:val="24"/>
          <w:shd w:val="clear" w:color="auto" w:fill="FFFFFF"/>
          <w:lang w:val="ru-RU"/>
        </w:rPr>
        <w:t>Экономич</w:t>
      </w:r>
      <w:r w:rsidR="005348F8" w:rsidRPr="00540501">
        <w:rPr>
          <w:bCs/>
          <w:color w:val="000000"/>
          <w:sz w:val="24"/>
          <w:szCs w:val="24"/>
          <w:shd w:val="clear" w:color="auto" w:fill="FFFFFF"/>
          <w:lang w:val="ru-RU"/>
        </w:rPr>
        <w:t>е</w:t>
      </w:r>
      <w:r w:rsidR="005348F8" w:rsidRPr="00540501">
        <w:rPr>
          <w:bCs/>
          <w:color w:val="000000"/>
          <w:sz w:val="24"/>
          <w:szCs w:val="24"/>
          <w:shd w:val="clear" w:color="auto" w:fill="FFFFFF"/>
          <w:lang w:val="ru-RU"/>
        </w:rPr>
        <w:t xml:space="preserve">ские функции домохозяйства. Потребление домашних хозяйств. </w:t>
      </w:r>
      <w:r w:rsidR="005348F8" w:rsidRPr="00540501">
        <w:rPr>
          <w:sz w:val="24"/>
          <w:szCs w:val="24"/>
          <w:lang w:val="ru-RU"/>
        </w:rPr>
        <w:t xml:space="preserve">Семейный бюджет. Источники доходов и расходов семьи. </w:t>
      </w:r>
      <w:r w:rsidR="005348F8" w:rsidRPr="00765036">
        <w:rPr>
          <w:sz w:val="24"/>
          <w:szCs w:val="24"/>
        </w:rPr>
        <w:t>Активы и пассивы. Личный финансо</w:t>
      </w:r>
      <w:r w:rsidR="00EC4698" w:rsidRPr="00765036">
        <w:rPr>
          <w:sz w:val="24"/>
          <w:szCs w:val="24"/>
        </w:rPr>
        <w:t>вый план. Сбережения. Инфляция.</w:t>
      </w:r>
    </w:p>
    <w:p w:rsidR="003E773E" w:rsidRPr="002B051A" w:rsidRDefault="003E773E" w:rsidP="00BF3696">
      <w:pPr>
        <w:pStyle w:val="2"/>
        <w:numPr>
          <w:ilvl w:val="3"/>
          <w:numId w:val="250"/>
        </w:numPr>
        <w:rPr>
          <w:rFonts w:eastAsia="Calibri"/>
          <w:b/>
          <w:bCs/>
          <w:sz w:val="24"/>
          <w:szCs w:val="24"/>
        </w:rPr>
      </w:pPr>
      <w:r w:rsidRPr="002B051A">
        <w:rPr>
          <w:sz w:val="24"/>
          <w:szCs w:val="24"/>
        </w:rPr>
        <w:t>География</w:t>
      </w:r>
    </w:p>
    <w:p w:rsidR="001937F7" w:rsidRPr="00540501" w:rsidRDefault="001937F7" w:rsidP="003E773E">
      <w:pPr>
        <w:spacing w:after="0" w:line="360" w:lineRule="auto"/>
        <w:ind w:firstLine="709"/>
        <w:jc w:val="both"/>
        <w:rPr>
          <w:rFonts w:ascii="Times New Roman" w:eastAsia="Times New Roman" w:hAnsi="Times New Roman"/>
          <w:sz w:val="24"/>
          <w:szCs w:val="24"/>
          <w:lang w:val="ru-RU"/>
        </w:rPr>
      </w:pPr>
      <w:r w:rsidRPr="00540501">
        <w:rPr>
          <w:rFonts w:ascii="Times New Roman" w:eastAsia="Times New Roman" w:hAnsi="Times New Roman"/>
          <w:sz w:val="24"/>
          <w:szCs w:val="24"/>
          <w:lang w:val="ru-RU"/>
        </w:rPr>
        <w:t>Географическое образование в основной школе должно обеспечить формирование карт</w:t>
      </w:r>
      <w:r w:rsidRPr="00540501">
        <w:rPr>
          <w:rFonts w:ascii="Times New Roman" w:eastAsia="Times New Roman" w:hAnsi="Times New Roman"/>
          <w:sz w:val="24"/>
          <w:szCs w:val="24"/>
          <w:lang w:val="ru-RU"/>
        </w:rPr>
        <w:t>о</w:t>
      </w:r>
      <w:r w:rsidRPr="00540501">
        <w:rPr>
          <w:rFonts w:ascii="Times New Roman" w:eastAsia="Times New Roman" w:hAnsi="Times New Roman"/>
          <w:sz w:val="24"/>
          <w:szCs w:val="24"/>
          <w:lang w:val="ru-RU"/>
        </w:rPr>
        <w:t>графической грамотности, навыков применения географических знаний в жизни для объяснения, оценки и прогнозирования разнообразных природных, социально-экономических и экологических процессов и явлений, адаптации к условиям окружающей среды и обеспечения безопасности жи</w:t>
      </w:r>
      <w:r w:rsidRPr="00540501">
        <w:rPr>
          <w:rFonts w:ascii="Times New Roman" w:eastAsia="Times New Roman" w:hAnsi="Times New Roman"/>
          <w:sz w:val="24"/>
          <w:szCs w:val="24"/>
          <w:lang w:val="ru-RU"/>
        </w:rPr>
        <w:t>з</w:t>
      </w:r>
      <w:r w:rsidRPr="00540501">
        <w:rPr>
          <w:rFonts w:ascii="Times New Roman" w:eastAsia="Times New Roman" w:hAnsi="Times New Roman"/>
          <w:sz w:val="24"/>
          <w:szCs w:val="24"/>
          <w:lang w:val="ru-RU"/>
        </w:rPr>
        <w:lastRenderedPageBreak/>
        <w:t>недеятельности. Это позволяет реализовать заложенную в образовательных стандартах метапре</w:t>
      </w:r>
      <w:r w:rsidRPr="00540501">
        <w:rPr>
          <w:rFonts w:ascii="Times New Roman" w:eastAsia="Times New Roman" w:hAnsi="Times New Roman"/>
          <w:sz w:val="24"/>
          <w:szCs w:val="24"/>
          <w:lang w:val="ru-RU"/>
        </w:rPr>
        <w:t>д</w:t>
      </w:r>
      <w:r w:rsidRPr="00540501">
        <w:rPr>
          <w:rFonts w:ascii="Times New Roman" w:eastAsia="Times New Roman" w:hAnsi="Times New Roman"/>
          <w:sz w:val="24"/>
          <w:szCs w:val="24"/>
          <w:lang w:val="ru-RU"/>
        </w:rPr>
        <w:t>метную направленность в обучении географии. Обучающиеся овладеют научными методами р</w:t>
      </w:r>
      <w:r w:rsidRPr="00540501">
        <w:rPr>
          <w:rFonts w:ascii="Times New Roman" w:eastAsia="Times New Roman" w:hAnsi="Times New Roman"/>
          <w:sz w:val="24"/>
          <w:szCs w:val="24"/>
          <w:lang w:val="ru-RU"/>
        </w:rPr>
        <w:t>е</w:t>
      </w:r>
      <w:r w:rsidRPr="00540501">
        <w:rPr>
          <w:rFonts w:ascii="Times New Roman" w:eastAsia="Times New Roman" w:hAnsi="Times New Roman"/>
          <w:sz w:val="24"/>
          <w:szCs w:val="24"/>
          <w:lang w:val="ru-RU"/>
        </w:rPr>
        <w:t>шения различных теоретических и практических задач, умениями формулировать гипотезы, ко</w:t>
      </w:r>
      <w:r w:rsidRPr="00540501">
        <w:rPr>
          <w:rFonts w:ascii="Times New Roman" w:eastAsia="Times New Roman" w:hAnsi="Times New Roman"/>
          <w:sz w:val="24"/>
          <w:szCs w:val="24"/>
          <w:lang w:val="ru-RU"/>
        </w:rPr>
        <w:t>н</w:t>
      </w:r>
      <w:r w:rsidRPr="00540501">
        <w:rPr>
          <w:rFonts w:ascii="Times New Roman" w:eastAsia="Times New Roman" w:hAnsi="Times New Roman"/>
          <w:sz w:val="24"/>
          <w:szCs w:val="24"/>
          <w:lang w:val="ru-RU"/>
        </w:rPr>
        <w:t>струировать, проводить наблюдения, оценивать и анализировать полученные результаты, сопо</w:t>
      </w:r>
      <w:r w:rsidRPr="00540501">
        <w:rPr>
          <w:rFonts w:ascii="Times New Roman" w:eastAsia="Times New Roman" w:hAnsi="Times New Roman"/>
          <w:sz w:val="24"/>
          <w:szCs w:val="24"/>
          <w:lang w:val="ru-RU"/>
        </w:rPr>
        <w:t>с</w:t>
      </w:r>
      <w:r w:rsidRPr="00540501">
        <w:rPr>
          <w:rFonts w:ascii="Times New Roman" w:eastAsia="Times New Roman" w:hAnsi="Times New Roman"/>
          <w:sz w:val="24"/>
          <w:szCs w:val="24"/>
          <w:lang w:val="ru-RU"/>
        </w:rPr>
        <w:t>тавлять их с объективными реалиями жизни.</w:t>
      </w:r>
    </w:p>
    <w:p w:rsidR="001937F7" w:rsidRPr="00540501" w:rsidRDefault="001937F7" w:rsidP="00EF0C4F">
      <w:pPr>
        <w:spacing w:after="0" w:line="360" w:lineRule="auto"/>
        <w:ind w:firstLine="709"/>
        <w:jc w:val="both"/>
        <w:rPr>
          <w:rFonts w:ascii="Times New Roman" w:eastAsia="Times New Roman" w:hAnsi="Times New Roman"/>
          <w:sz w:val="24"/>
          <w:szCs w:val="24"/>
          <w:lang w:val="ru-RU"/>
        </w:rPr>
      </w:pPr>
      <w:r w:rsidRPr="00540501">
        <w:rPr>
          <w:rFonts w:ascii="Times New Roman" w:eastAsia="Times New Roman" w:hAnsi="Times New Roman"/>
          <w:sz w:val="24"/>
          <w:szCs w:val="24"/>
          <w:lang w:val="ru-RU"/>
        </w:rPr>
        <w:t>География синтезирует элементы общественно-научного и естественно - научного знания, поэтому содержание учебного предмета «География» насыщенно экологическими, этнографич</w:t>
      </w:r>
      <w:r w:rsidRPr="00540501">
        <w:rPr>
          <w:rFonts w:ascii="Times New Roman" w:eastAsia="Times New Roman" w:hAnsi="Times New Roman"/>
          <w:sz w:val="24"/>
          <w:szCs w:val="24"/>
          <w:lang w:val="ru-RU"/>
        </w:rPr>
        <w:t>е</w:t>
      </w:r>
      <w:r w:rsidRPr="00540501">
        <w:rPr>
          <w:rFonts w:ascii="Times New Roman" w:eastAsia="Times New Roman" w:hAnsi="Times New Roman"/>
          <w:sz w:val="24"/>
          <w:szCs w:val="24"/>
          <w:lang w:val="ru-RU"/>
        </w:rPr>
        <w:t>скими, социальными, экономическими аспектами, необходимыми для развития представлений о взаимосвязи естественных и общественных дисциплин, природы и общества в целом. Содержание основного общего образования по географии отражает комплексный подход к изучению геогр</w:t>
      </w:r>
      <w:r w:rsidRPr="00540501">
        <w:rPr>
          <w:rFonts w:ascii="Times New Roman" w:eastAsia="Times New Roman" w:hAnsi="Times New Roman"/>
          <w:sz w:val="24"/>
          <w:szCs w:val="24"/>
          <w:lang w:val="ru-RU"/>
        </w:rPr>
        <w:t>а</w:t>
      </w:r>
      <w:r w:rsidRPr="00540501">
        <w:rPr>
          <w:rFonts w:ascii="Times New Roman" w:eastAsia="Times New Roman" w:hAnsi="Times New Roman"/>
          <w:sz w:val="24"/>
          <w:szCs w:val="24"/>
          <w:lang w:val="ru-RU"/>
        </w:rPr>
        <w:t>фической среды в целом и ее пространственной дифференциации в условиях разных территорий и акваторий Земли. Содержание учебного предмета «География» включает темы, посвященные а</w:t>
      </w:r>
      <w:r w:rsidRPr="00540501">
        <w:rPr>
          <w:rFonts w:ascii="Times New Roman" w:eastAsia="Times New Roman" w:hAnsi="Times New Roman"/>
          <w:sz w:val="24"/>
          <w:szCs w:val="24"/>
          <w:lang w:val="ru-RU"/>
        </w:rPr>
        <w:t>к</w:t>
      </w:r>
      <w:r w:rsidRPr="00540501">
        <w:rPr>
          <w:rFonts w:ascii="Times New Roman" w:eastAsia="Times New Roman" w:hAnsi="Times New Roman"/>
          <w:sz w:val="24"/>
          <w:szCs w:val="24"/>
          <w:lang w:val="ru-RU"/>
        </w:rPr>
        <w:t>туальной геополитической ситуации страны, в том числе воссоединение России и Крыма.</w:t>
      </w:r>
    </w:p>
    <w:p w:rsidR="001937F7" w:rsidRPr="00540501" w:rsidRDefault="001937F7" w:rsidP="00EF0C4F">
      <w:pPr>
        <w:spacing w:after="0" w:line="360" w:lineRule="auto"/>
        <w:ind w:firstLine="709"/>
        <w:jc w:val="both"/>
        <w:rPr>
          <w:sz w:val="24"/>
          <w:szCs w:val="24"/>
          <w:lang w:val="ru-RU"/>
        </w:rPr>
      </w:pPr>
      <w:bookmarkStart w:id="224" w:name="h.3x8tuzt" w:colFirst="0" w:colLast="0"/>
      <w:bookmarkEnd w:id="224"/>
      <w:r w:rsidRPr="00540501">
        <w:rPr>
          <w:rFonts w:ascii="Times New Roman" w:eastAsia="Times New Roman" w:hAnsi="Times New Roman"/>
          <w:sz w:val="24"/>
          <w:szCs w:val="24"/>
          <w:lang w:val="ru-RU"/>
        </w:rPr>
        <w:t>Учебный предмет «География» способствует формированию у обучающихся умения без</w:t>
      </w:r>
      <w:r w:rsidRPr="00540501">
        <w:rPr>
          <w:rFonts w:ascii="Times New Roman" w:eastAsia="Times New Roman" w:hAnsi="Times New Roman"/>
          <w:sz w:val="24"/>
          <w:szCs w:val="24"/>
          <w:lang w:val="ru-RU"/>
        </w:rPr>
        <w:t>о</w:t>
      </w:r>
      <w:r w:rsidRPr="00540501">
        <w:rPr>
          <w:rFonts w:ascii="Times New Roman" w:eastAsia="Times New Roman" w:hAnsi="Times New Roman"/>
          <w:sz w:val="24"/>
          <w:szCs w:val="24"/>
          <w:lang w:val="ru-RU"/>
        </w:rPr>
        <w:t>пасно использовать учебное оборудование, проводить исследования, анализировать полученные результаты, представлять и научно аргументировать полученные выводы.</w:t>
      </w:r>
    </w:p>
    <w:p w:rsidR="001937F7" w:rsidRPr="00540501" w:rsidRDefault="001937F7" w:rsidP="00EF0C4F">
      <w:pPr>
        <w:spacing w:after="0" w:line="360" w:lineRule="auto"/>
        <w:ind w:firstLine="709"/>
        <w:jc w:val="both"/>
        <w:rPr>
          <w:sz w:val="24"/>
          <w:szCs w:val="24"/>
          <w:lang w:val="ru-RU"/>
        </w:rPr>
      </w:pPr>
      <w:r w:rsidRPr="00540501">
        <w:rPr>
          <w:rFonts w:ascii="Times New Roman" w:eastAsia="Times New Roman" w:hAnsi="Times New Roman"/>
          <w:sz w:val="24"/>
          <w:szCs w:val="24"/>
          <w:lang w:val="ru-RU"/>
        </w:rPr>
        <w:t>Изучение предмета «География» в части формирования у обучающихся научного мирово</w:t>
      </w:r>
      <w:r w:rsidRPr="00540501">
        <w:rPr>
          <w:rFonts w:ascii="Times New Roman" w:eastAsia="Times New Roman" w:hAnsi="Times New Roman"/>
          <w:sz w:val="24"/>
          <w:szCs w:val="24"/>
          <w:lang w:val="ru-RU"/>
        </w:rPr>
        <w:t>з</w:t>
      </w:r>
      <w:r w:rsidRPr="00540501">
        <w:rPr>
          <w:rFonts w:ascii="Times New Roman" w:eastAsia="Times New Roman" w:hAnsi="Times New Roman"/>
          <w:sz w:val="24"/>
          <w:szCs w:val="24"/>
          <w:lang w:val="ru-RU"/>
        </w:rPr>
        <w:t>зрения, освоения общенаучных методов (наблюдение, измерение, моделирование), освоения пра</w:t>
      </w:r>
      <w:r w:rsidRPr="00540501">
        <w:rPr>
          <w:rFonts w:ascii="Times New Roman" w:eastAsia="Times New Roman" w:hAnsi="Times New Roman"/>
          <w:sz w:val="24"/>
          <w:szCs w:val="24"/>
          <w:lang w:val="ru-RU"/>
        </w:rPr>
        <w:t>к</w:t>
      </w:r>
      <w:r w:rsidRPr="00540501">
        <w:rPr>
          <w:rFonts w:ascii="Times New Roman" w:eastAsia="Times New Roman" w:hAnsi="Times New Roman"/>
          <w:sz w:val="24"/>
          <w:szCs w:val="24"/>
          <w:lang w:val="ru-RU"/>
        </w:rPr>
        <w:t>тического применения научных знаний основано на межпредметных связях с предметами: «Физ</w:t>
      </w:r>
      <w:r w:rsidRPr="00540501">
        <w:rPr>
          <w:rFonts w:ascii="Times New Roman" w:eastAsia="Times New Roman" w:hAnsi="Times New Roman"/>
          <w:sz w:val="24"/>
          <w:szCs w:val="24"/>
          <w:lang w:val="ru-RU"/>
        </w:rPr>
        <w:t>и</w:t>
      </w:r>
      <w:r w:rsidRPr="00540501">
        <w:rPr>
          <w:rFonts w:ascii="Times New Roman" w:eastAsia="Times New Roman" w:hAnsi="Times New Roman"/>
          <w:sz w:val="24"/>
          <w:szCs w:val="24"/>
          <w:lang w:val="ru-RU"/>
        </w:rPr>
        <w:t>ка», «Химия», «Биология», «Математика», «Экология», «Основы безопасности жизнедеятельн</w:t>
      </w:r>
      <w:r w:rsidRPr="00540501">
        <w:rPr>
          <w:rFonts w:ascii="Times New Roman" w:eastAsia="Times New Roman" w:hAnsi="Times New Roman"/>
          <w:sz w:val="24"/>
          <w:szCs w:val="24"/>
          <w:lang w:val="ru-RU"/>
        </w:rPr>
        <w:t>о</w:t>
      </w:r>
      <w:r w:rsidRPr="00540501">
        <w:rPr>
          <w:rFonts w:ascii="Times New Roman" w:eastAsia="Times New Roman" w:hAnsi="Times New Roman"/>
          <w:sz w:val="24"/>
          <w:szCs w:val="24"/>
          <w:lang w:val="ru-RU"/>
        </w:rPr>
        <w:t>сти», «История», «Русский язык», «Литература» и др.</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spacing w:val="2"/>
          <w:sz w:val="24"/>
          <w:szCs w:val="24"/>
          <w:lang w:val="ru-RU"/>
        </w:rPr>
      </w:pPr>
      <w:r w:rsidRPr="00540501">
        <w:rPr>
          <w:rFonts w:ascii="Times New Roman" w:hAnsi="Times New Roman"/>
          <w:b/>
          <w:bCs/>
          <w:spacing w:val="1"/>
          <w:sz w:val="24"/>
          <w:szCs w:val="24"/>
          <w:lang w:val="ru-RU"/>
        </w:rPr>
        <w:t>Развитие</w:t>
      </w:r>
      <w:r w:rsidRPr="00540501">
        <w:rPr>
          <w:rFonts w:ascii="Times New Roman" w:hAnsi="Times New Roman"/>
          <w:b/>
          <w:bCs/>
          <w:sz w:val="24"/>
          <w:szCs w:val="24"/>
          <w:lang w:val="ru-RU"/>
        </w:rPr>
        <w:t>г</w:t>
      </w:r>
      <w:r w:rsidRPr="00540501">
        <w:rPr>
          <w:rFonts w:ascii="Times New Roman" w:hAnsi="Times New Roman"/>
          <w:b/>
          <w:bCs/>
          <w:spacing w:val="-3"/>
          <w:sz w:val="24"/>
          <w:szCs w:val="24"/>
          <w:lang w:val="ru-RU"/>
        </w:rPr>
        <w:t>е</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г</w:t>
      </w:r>
      <w:r w:rsidRPr="00540501">
        <w:rPr>
          <w:rFonts w:ascii="Times New Roman" w:hAnsi="Times New Roman"/>
          <w:b/>
          <w:bCs/>
          <w:spacing w:val="-3"/>
          <w:sz w:val="24"/>
          <w:szCs w:val="24"/>
          <w:lang w:val="ru-RU"/>
        </w:rPr>
        <w:t>р</w:t>
      </w:r>
      <w:r w:rsidRPr="00540501">
        <w:rPr>
          <w:rFonts w:ascii="Times New Roman" w:hAnsi="Times New Roman"/>
          <w:b/>
          <w:bCs/>
          <w:spacing w:val="1"/>
          <w:sz w:val="24"/>
          <w:szCs w:val="24"/>
          <w:lang w:val="ru-RU"/>
        </w:rPr>
        <w:t>а</w:t>
      </w:r>
      <w:r w:rsidRPr="00540501">
        <w:rPr>
          <w:rFonts w:ascii="Times New Roman" w:hAnsi="Times New Roman"/>
          <w:b/>
          <w:bCs/>
          <w:spacing w:val="-2"/>
          <w:sz w:val="24"/>
          <w:szCs w:val="24"/>
          <w:lang w:val="ru-RU"/>
        </w:rPr>
        <w:t>ф</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ческ</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хз</w:t>
      </w:r>
      <w:r w:rsidRPr="00540501">
        <w:rPr>
          <w:rFonts w:ascii="Times New Roman" w:hAnsi="Times New Roman"/>
          <w:b/>
          <w:bCs/>
          <w:spacing w:val="-1"/>
          <w:sz w:val="24"/>
          <w:szCs w:val="24"/>
          <w:lang w:val="ru-RU"/>
        </w:rPr>
        <w:t>н</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ни</w:t>
      </w:r>
      <w:r w:rsidRPr="00540501">
        <w:rPr>
          <w:rFonts w:ascii="Times New Roman" w:hAnsi="Times New Roman"/>
          <w:b/>
          <w:bCs/>
          <w:sz w:val="24"/>
          <w:szCs w:val="24"/>
          <w:lang w:val="ru-RU"/>
        </w:rPr>
        <w:t>й оЗе</w:t>
      </w:r>
      <w:r w:rsidRPr="00540501">
        <w:rPr>
          <w:rFonts w:ascii="Times New Roman" w:hAnsi="Times New Roman"/>
          <w:b/>
          <w:bCs/>
          <w:spacing w:val="-1"/>
          <w:sz w:val="24"/>
          <w:szCs w:val="24"/>
          <w:lang w:val="ru-RU"/>
        </w:rPr>
        <w:t>м</w:t>
      </w:r>
      <w:r w:rsidRPr="00540501">
        <w:rPr>
          <w:rFonts w:ascii="Times New Roman" w:hAnsi="Times New Roman"/>
          <w:b/>
          <w:bCs/>
          <w:spacing w:val="1"/>
          <w:sz w:val="24"/>
          <w:szCs w:val="24"/>
          <w:lang w:val="ru-RU"/>
        </w:rPr>
        <w:t>л</w:t>
      </w:r>
      <w:r w:rsidRPr="00540501">
        <w:rPr>
          <w:rFonts w:ascii="Times New Roman" w:hAnsi="Times New Roman"/>
          <w:b/>
          <w:bCs/>
          <w:spacing w:val="5"/>
          <w:sz w:val="24"/>
          <w:szCs w:val="24"/>
          <w:lang w:val="ru-RU"/>
        </w:rPr>
        <w:t>е</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е.Что</w:t>
      </w:r>
      <w:r w:rsidRPr="00540501">
        <w:rPr>
          <w:rFonts w:ascii="Times New Roman" w:hAnsi="Times New Roman"/>
          <w:spacing w:val="1"/>
          <w:sz w:val="24"/>
          <w:szCs w:val="24"/>
          <w:lang w:val="ru-RU"/>
        </w:rPr>
        <w:t xml:space="preserve"> и</w:t>
      </w:r>
      <w:r w:rsidRPr="00540501">
        <w:rPr>
          <w:rFonts w:ascii="Times New Roman" w:hAnsi="Times New Roman"/>
          <w:sz w:val="24"/>
          <w:szCs w:val="24"/>
          <w:lang w:val="ru-RU"/>
        </w:rPr>
        <w:t>з</w:t>
      </w:r>
      <w:r w:rsidRPr="00540501">
        <w:rPr>
          <w:rFonts w:ascii="Times New Roman" w:hAnsi="Times New Roman"/>
          <w:spacing w:val="-4"/>
          <w:sz w:val="24"/>
          <w:szCs w:val="24"/>
          <w:lang w:val="ru-RU"/>
        </w:rPr>
        <w:t>у</w:t>
      </w:r>
      <w:r w:rsidRPr="00540501">
        <w:rPr>
          <w:rFonts w:ascii="Times New Roman" w:hAnsi="Times New Roman"/>
          <w:sz w:val="24"/>
          <w:szCs w:val="24"/>
          <w:lang w:val="ru-RU"/>
        </w:rPr>
        <w:t>чает ге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Пр</w:t>
      </w:r>
      <w:r w:rsidRPr="00540501">
        <w:rPr>
          <w:rFonts w:ascii="Times New Roman" w:hAnsi="Times New Roman"/>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ав</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яом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ев </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р</w:t>
      </w:r>
      <w:r w:rsidRPr="00540501">
        <w:rPr>
          <w:rFonts w:ascii="Times New Roman" w:hAnsi="Times New Roman"/>
          <w:sz w:val="24"/>
          <w:szCs w:val="24"/>
          <w:lang w:val="ru-RU"/>
        </w:rPr>
        <w:t>ев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w:t>
      </w:r>
      <w:r w:rsidRPr="00540501">
        <w:rPr>
          <w:rFonts w:ascii="Times New Roman" w:hAnsi="Times New Roman"/>
          <w:i/>
          <w:spacing w:val="-2"/>
          <w:sz w:val="24"/>
          <w:szCs w:val="24"/>
          <w:lang w:val="ru-RU"/>
        </w:rPr>
        <w:t>Д</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ев</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йК</w:t>
      </w:r>
      <w:r w:rsidRPr="00540501">
        <w:rPr>
          <w:rFonts w:ascii="Times New Roman" w:hAnsi="Times New Roman"/>
          <w:i/>
          <w:spacing w:val="1"/>
          <w:sz w:val="24"/>
          <w:szCs w:val="24"/>
          <w:lang w:val="ru-RU"/>
        </w:rPr>
        <w:t>и</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 Дре</w:t>
      </w:r>
      <w:r w:rsidRPr="00540501">
        <w:rPr>
          <w:rFonts w:ascii="Times New Roman" w:hAnsi="Times New Roman"/>
          <w:i/>
          <w:spacing w:val="-1"/>
          <w:sz w:val="24"/>
          <w:szCs w:val="24"/>
          <w:lang w:val="ru-RU"/>
        </w:rPr>
        <w:t>вн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Е</w:t>
      </w:r>
      <w:r w:rsidRPr="00540501">
        <w:rPr>
          <w:rFonts w:ascii="Times New Roman" w:hAnsi="Times New Roman"/>
          <w:i/>
          <w:sz w:val="24"/>
          <w:szCs w:val="24"/>
          <w:lang w:val="ru-RU"/>
        </w:rPr>
        <w:t>г</w:t>
      </w:r>
      <w:r w:rsidRPr="00540501">
        <w:rPr>
          <w:rFonts w:ascii="Times New Roman" w:hAnsi="Times New Roman"/>
          <w:i/>
          <w:spacing w:val="1"/>
          <w:sz w:val="24"/>
          <w:szCs w:val="24"/>
          <w:lang w:val="ru-RU"/>
        </w:rPr>
        <w:t>ип</w:t>
      </w:r>
      <w:r w:rsidRPr="00540501">
        <w:rPr>
          <w:rFonts w:ascii="Times New Roman" w:hAnsi="Times New Roman"/>
          <w:i/>
          <w:sz w:val="24"/>
          <w:szCs w:val="24"/>
          <w:lang w:val="ru-RU"/>
        </w:rPr>
        <w:t>ет, Дре</w:t>
      </w:r>
      <w:r w:rsidRPr="00540501">
        <w:rPr>
          <w:rFonts w:ascii="Times New Roman" w:hAnsi="Times New Roman"/>
          <w:i/>
          <w:spacing w:val="-1"/>
          <w:sz w:val="24"/>
          <w:szCs w:val="24"/>
          <w:lang w:val="ru-RU"/>
        </w:rPr>
        <w:t>в</w:t>
      </w:r>
      <w:r w:rsidRPr="00540501">
        <w:rPr>
          <w:rFonts w:ascii="Times New Roman" w:hAnsi="Times New Roman"/>
          <w:i/>
          <w:spacing w:val="1"/>
          <w:sz w:val="24"/>
          <w:szCs w:val="24"/>
          <w:lang w:val="ru-RU"/>
        </w:rPr>
        <w:t>н</w:t>
      </w:r>
      <w:r w:rsidRPr="00540501">
        <w:rPr>
          <w:rFonts w:ascii="Times New Roman" w:hAnsi="Times New Roman"/>
          <w:i/>
          <w:spacing w:val="-2"/>
          <w:sz w:val="24"/>
          <w:szCs w:val="24"/>
          <w:lang w:val="ru-RU"/>
        </w:rPr>
        <w:t>я</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Гр</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ц</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w:t>
      </w:r>
      <w:r w:rsidRPr="00540501">
        <w:rPr>
          <w:rFonts w:ascii="Times New Roman" w:hAnsi="Times New Roman"/>
          <w:i/>
          <w:spacing w:val="-2"/>
          <w:sz w:val="24"/>
          <w:szCs w:val="24"/>
          <w:lang w:val="ru-RU"/>
        </w:rPr>
        <w:t>Д</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ев</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йР</w:t>
      </w:r>
      <w:r w:rsidRPr="00540501">
        <w:rPr>
          <w:rFonts w:ascii="Times New Roman" w:hAnsi="Times New Roman"/>
          <w:i/>
          <w:spacing w:val="-2"/>
          <w:sz w:val="24"/>
          <w:szCs w:val="24"/>
          <w:lang w:val="ru-RU"/>
        </w:rPr>
        <w:t>и</w:t>
      </w:r>
      <w:r w:rsidRPr="00540501">
        <w:rPr>
          <w:rFonts w:ascii="Times New Roman" w:hAnsi="Times New Roman"/>
          <w:i/>
          <w:spacing w:val="-3"/>
          <w:sz w:val="24"/>
          <w:szCs w:val="24"/>
          <w:lang w:val="ru-RU"/>
        </w:rPr>
        <w:t>м</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яв</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2"/>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3"/>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хк</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т.</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i/>
          <w:sz w:val="24"/>
          <w:szCs w:val="24"/>
          <w:lang w:val="ru-RU"/>
        </w:rPr>
      </w:pPr>
      <w:r w:rsidRPr="00540501">
        <w:rPr>
          <w:rFonts w:ascii="Times New Roman" w:hAnsi="Times New Roman"/>
          <w:spacing w:val="1"/>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яв э</w:t>
      </w:r>
      <w:r w:rsidRPr="00540501">
        <w:rPr>
          <w:rFonts w:ascii="Times New Roman" w:hAnsi="Times New Roman"/>
          <w:spacing w:val="-2"/>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х</w:t>
      </w:r>
      <w:r w:rsidRPr="00540501">
        <w:rPr>
          <w:rFonts w:ascii="Times New Roman" w:hAnsi="Times New Roman"/>
          <w:sz w:val="24"/>
          <w:szCs w:val="24"/>
          <w:lang w:val="ru-RU"/>
        </w:rPr>
        <w:t>у С</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z w:val="24"/>
          <w:szCs w:val="24"/>
          <w:lang w:val="ru-RU"/>
        </w:rPr>
        <w:t>еве</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ь</w:t>
      </w:r>
      <w:r w:rsidRPr="00540501">
        <w:rPr>
          <w:rFonts w:ascii="Times New Roman" w:hAnsi="Times New Roman"/>
          <w:sz w:val="24"/>
          <w:szCs w:val="24"/>
          <w:lang w:val="ru-RU"/>
        </w:rPr>
        <w:t xml:space="preserve">я: </w:t>
      </w:r>
      <w:r w:rsidRPr="00540501">
        <w:rPr>
          <w:rFonts w:ascii="Times New Roman" w:hAnsi="Times New Roman"/>
          <w:i/>
          <w:spacing w:val="1"/>
          <w:sz w:val="24"/>
          <w:szCs w:val="24"/>
          <w:lang w:val="ru-RU"/>
        </w:rPr>
        <w:t>п</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тешест</w:t>
      </w:r>
      <w:r w:rsidRPr="00540501">
        <w:rPr>
          <w:rFonts w:ascii="Times New Roman" w:hAnsi="Times New Roman"/>
          <w:i/>
          <w:spacing w:val="-1"/>
          <w:sz w:val="24"/>
          <w:szCs w:val="24"/>
          <w:lang w:val="ru-RU"/>
        </w:rPr>
        <w:t>ви</w:t>
      </w:r>
      <w:r w:rsidRPr="00540501">
        <w:rPr>
          <w:rFonts w:ascii="Times New Roman" w:hAnsi="Times New Roman"/>
          <w:i/>
          <w:sz w:val="24"/>
          <w:szCs w:val="24"/>
          <w:lang w:val="ru-RU"/>
        </w:rPr>
        <w:t xml:space="preserve">яи </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т</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ры</w:t>
      </w:r>
      <w:r w:rsidRPr="00540501">
        <w:rPr>
          <w:rFonts w:ascii="Times New Roman" w:hAnsi="Times New Roman"/>
          <w:i/>
          <w:sz w:val="24"/>
          <w:szCs w:val="24"/>
          <w:lang w:val="ru-RU"/>
        </w:rPr>
        <w:t>тия</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н</w:t>
      </w:r>
      <w:r w:rsidRPr="00540501">
        <w:rPr>
          <w:rFonts w:ascii="Times New Roman" w:hAnsi="Times New Roman"/>
          <w:i/>
          <w:spacing w:val="-2"/>
          <w:sz w:val="24"/>
          <w:szCs w:val="24"/>
          <w:lang w:val="ru-RU"/>
        </w:rPr>
        <w:t>г</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в, </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ев</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х </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р</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в, </w:t>
      </w:r>
      <w:r w:rsidRPr="00540501">
        <w:rPr>
          <w:rFonts w:ascii="Times New Roman" w:hAnsi="Times New Roman"/>
          <w:i/>
          <w:spacing w:val="1"/>
          <w:sz w:val="24"/>
          <w:szCs w:val="24"/>
          <w:lang w:val="ru-RU"/>
        </w:rPr>
        <w:t>р</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с</w:t>
      </w:r>
      <w:r w:rsidRPr="00540501">
        <w:rPr>
          <w:rFonts w:ascii="Times New Roman" w:hAnsi="Times New Roman"/>
          <w:i/>
          <w:sz w:val="24"/>
          <w:szCs w:val="24"/>
          <w:lang w:val="ru-RU"/>
        </w:rPr>
        <w:t>ск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хз</w:t>
      </w:r>
      <w:r w:rsidRPr="00540501">
        <w:rPr>
          <w:rFonts w:ascii="Times New Roman" w:hAnsi="Times New Roman"/>
          <w:i/>
          <w:spacing w:val="-3"/>
          <w:sz w:val="24"/>
          <w:szCs w:val="24"/>
          <w:lang w:val="ru-RU"/>
        </w:rPr>
        <w:t>е</w:t>
      </w:r>
      <w:r w:rsidRPr="00540501">
        <w:rPr>
          <w:rFonts w:ascii="Times New Roman" w:hAnsi="Times New Roman"/>
          <w:i/>
          <w:sz w:val="24"/>
          <w:szCs w:val="24"/>
          <w:lang w:val="ru-RU"/>
        </w:rPr>
        <w:t>м</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ох</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ц</w:t>
      </w:r>
      <w:r w:rsidRPr="00540501">
        <w:rPr>
          <w:rFonts w:ascii="Times New Roman" w:hAnsi="Times New Roman"/>
          <w:i/>
          <w:sz w:val="24"/>
          <w:szCs w:val="24"/>
          <w:lang w:val="ru-RU"/>
        </w:rPr>
        <w:t xml:space="preserve">ев. </w:t>
      </w:r>
      <w:r w:rsidRPr="00540501">
        <w:rPr>
          <w:rFonts w:ascii="Times New Roman" w:hAnsi="Times New Roman"/>
          <w:i/>
          <w:spacing w:val="-1"/>
          <w:sz w:val="24"/>
          <w:szCs w:val="24"/>
          <w:lang w:val="ru-RU"/>
        </w:rPr>
        <w:t>П</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тешест</w:t>
      </w:r>
      <w:r w:rsidRPr="00540501">
        <w:rPr>
          <w:rFonts w:ascii="Times New Roman" w:hAnsi="Times New Roman"/>
          <w:i/>
          <w:spacing w:val="-1"/>
          <w:sz w:val="24"/>
          <w:szCs w:val="24"/>
          <w:lang w:val="ru-RU"/>
        </w:rPr>
        <w:t>ви</w:t>
      </w:r>
      <w:r w:rsidRPr="00540501">
        <w:rPr>
          <w:rFonts w:ascii="Times New Roman" w:hAnsi="Times New Roman"/>
          <w:i/>
          <w:sz w:val="24"/>
          <w:szCs w:val="24"/>
          <w:lang w:val="ru-RU"/>
        </w:rPr>
        <w:t>я Ма</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 xml:space="preserve">ко </w:t>
      </w:r>
      <w:r w:rsidRPr="00540501">
        <w:rPr>
          <w:rFonts w:ascii="Times New Roman" w:hAnsi="Times New Roman"/>
          <w:i/>
          <w:spacing w:val="-4"/>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 xml:space="preserve">о и </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фа</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я </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ин</w:t>
      </w:r>
      <w:r w:rsidRPr="00540501">
        <w:rPr>
          <w:rFonts w:ascii="Times New Roman" w:hAnsi="Times New Roman"/>
          <w:i/>
          <w:spacing w:val="-2"/>
          <w:sz w:val="24"/>
          <w:szCs w:val="24"/>
          <w:lang w:val="ru-RU"/>
        </w:rPr>
        <w:t>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ЭпохаВе</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z w:val="24"/>
          <w:szCs w:val="24"/>
          <w:lang w:val="ru-RU"/>
        </w:rPr>
        <w:t>к</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z w:val="24"/>
          <w:szCs w:val="24"/>
          <w:lang w:val="ru-RU"/>
        </w:rPr>
        <w:t>т</w:t>
      </w:r>
      <w:r w:rsidRPr="00540501">
        <w:rPr>
          <w:rFonts w:ascii="Times New Roman" w:hAnsi="Times New Roman"/>
          <w:spacing w:val="-2"/>
          <w:sz w:val="24"/>
          <w:szCs w:val="24"/>
          <w:lang w:val="ru-RU"/>
        </w:rPr>
        <w:t>и</w:t>
      </w:r>
      <w:r w:rsidRPr="00540501">
        <w:rPr>
          <w:rFonts w:ascii="Times New Roman" w:hAnsi="Times New Roman"/>
          <w:sz w:val="24"/>
          <w:szCs w:val="24"/>
          <w:lang w:val="ru-RU"/>
        </w:rPr>
        <w:t>й(</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ы</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е </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во</w:t>
      </w:r>
      <w:r w:rsidRPr="00540501">
        <w:rPr>
          <w:rFonts w:ascii="Times New Roman" w:hAnsi="Times New Roman"/>
          <w:i/>
          <w:spacing w:val="-2"/>
          <w:sz w:val="24"/>
          <w:szCs w:val="24"/>
          <w:lang w:val="ru-RU"/>
        </w:rPr>
        <w:t>г</w:t>
      </w:r>
      <w:r w:rsidRPr="00540501">
        <w:rPr>
          <w:rFonts w:ascii="Times New Roman" w:hAnsi="Times New Roman"/>
          <w:i/>
          <w:sz w:val="24"/>
          <w:szCs w:val="24"/>
          <w:lang w:val="ru-RU"/>
        </w:rPr>
        <w:t>освета, м</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с</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го</w:t>
      </w:r>
      <w:r w:rsidRPr="00540501">
        <w:rPr>
          <w:rFonts w:ascii="Times New Roman" w:hAnsi="Times New Roman"/>
          <w:i/>
          <w:spacing w:val="1"/>
          <w:sz w:val="24"/>
          <w:szCs w:val="24"/>
          <w:lang w:val="ru-RU"/>
        </w:rPr>
        <w:t xml:space="preserve"> п</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тив</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ди</w:t>
      </w:r>
      <w:r w:rsidRPr="00540501">
        <w:rPr>
          <w:rFonts w:ascii="Times New Roman" w:hAnsi="Times New Roman"/>
          <w:i/>
          <w:spacing w:val="-1"/>
          <w:sz w:val="24"/>
          <w:szCs w:val="24"/>
          <w:lang w:val="ru-RU"/>
        </w:rPr>
        <w:t>ю</w:t>
      </w:r>
      <w:r w:rsidRPr="00540501">
        <w:rPr>
          <w:rFonts w:ascii="Times New Roman" w:hAnsi="Times New Roman"/>
          <w:i/>
          <w:sz w:val="24"/>
          <w:szCs w:val="24"/>
          <w:lang w:val="ru-RU"/>
        </w:rPr>
        <w:t>,</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р</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г</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све</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п</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тешест</w:t>
      </w:r>
      <w:r w:rsidRPr="00540501">
        <w:rPr>
          <w:rFonts w:ascii="Times New Roman" w:hAnsi="Times New Roman"/>
          <w:i/>
          <w:spacing w:val="-1"/>
          <w:sz w:val="24"/>
          <w:szCs w:val="24"/>
          <w:lang w:val="ru-RU"/>
        </w:rPr>
        <w:t>ви</w:t>
      </w:r>
      <w:r w:rsidRPr="00540501">
        <w:rPr>
          <w:rFonts w:ascii="Times New Roman" w:hAnsi="Times New Roman"/>
          <w:i/>
          <w:sz w:val="24"/>
          <w:szCs w:val="24"/>
          <w:lang w:val="ru-RU"/>
        </w:rPr>
        <w:t>я</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Зн</w:t>
      </w:r>
      <w:r w:rsidRPr="00540501">
        <w:rPr>
          <w:rFonts w:ascii="Times New Roman" w:hAnsi="Times New Roman"/>
          <w:spacing w:val="-2"/>
          <w:sz w:val="24"/>
          <w:szCs w:val="24"/>
          <w:lang w:val="ru-RU"/>
        </w:rPr>
        <w:t>а</w:t>
      </w:r>
      <w:r w:rsidRPr="00540501">
        <w:rPr>
          <w:rFonts w:ascii="Times New Roman" w:hAnsi="Times New Roman"/>
          <w:sz w:val="24"/>
          <w:szCs w:val="24"/>
          <w:lang w:val="ru-RU"/>
        </w:rPr>
        <w:t>че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3"/>
          <w:sz w:val="24"/>
          <w:szCs w:val="24"/>
          <w:lang w:val="ru-RU"/>
        </w:rPr>
        <w:t>В</w:t>
      </w:r>
      <w:r w:rsidRPr="00540501">
        <w:rPr>
          <w:rFonts w:ascii="Times New Roman" w:hAnsi="Times New Roman"/>
          <w:sz w:val="24"/>
          <w:szCs w:val="24"/>
          <w:lang w:val="ru-RU"/>
        </w:rPr>
        <w:t>ели</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 ге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ры</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ий</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о</w:t>
      </w:r>
      <w:r w:rsidRPr="00540501">
        <w:rPr>
          <w:rFonts w:ascii="Times New Roman" w:hAnsi="Times New Roman"/>
          <w:spacing w:val="-3"/>
          <w:sz w:val="24"/>
          <w:szCs w:val="24"/>
          <w:lang w:val="ru-RU"/>
        </w:rPr>
        <w:t>т</w:t>
      </w:r>
      <w:r w:rsidRPr="00540501">
        <w:rPr>
          <w:rFonts w:ascii="Times New Roman" w:hAnsi="Times New Roman"/>
          <w:sz w:val="24"/>
          <w:szCs w:val="24"/>
          <w:lang w:val="ru-RU"/>
        </w:rPr>
        <w:t>к</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z w:val="24"/>
          <w:szCs w:val="24"/>
          <w:lang w:val="ru-RU"/>
        </w:rPr>
        <w:t>тия</w:t>
      </w:r>
      <w:r w:rsidRPr="00EF0C4F">
        <w:rPr>
          <w:rFonts w:ascii="Times New Roman" w:hAnsi="Times New Roman"/>
          <w:spacing w:val="-1"/>
          <w:sz w:val="24"/>
          <w:szCs w:val="24"/>
        </w:rPr>
        <w:t>XV</w:t>
      </w:r>
      <w:r w:rsidRPr="00EF0C4F">
        <w:rPr>
          <w:rFonts w:ascii="Times New Roman" w:hAnsi="Times New Roman"/>
          <w:sz w:val="24"/>
          <w:szCs w:val="24"/>
        </w:rPr>
        <w:t>I</w:t>
      </w:r>
      <w:r w:rsidRPr="00EF0C4F">
        <w:rPr>
          <w:rFonts w:ascii="Times New Roman" w:hAnsi="Times New Roman"/>
          <w:spacing w:val="1"/>
          <w:sz w:val="24"/>
          <w:szCs w:val="24"/>
        </w:rPr>
        <w:t>I</w:t>
      </w:r>
      <w:r w:rsidRPr="00540501">
        <w:rPr>
          <w:rFonts w:ascii="Times New Roman" w:hAnsi="Times New Roman"/>
          <w:spacing w:val="1"/>
          <w:sz w:val="24"/>
          <w:szCs w:val="24"/>
          <w:lang w:val="ru-RU"/>
        </w:rPr>
        <w:t>–</w:t>
      </w:r>
      <w:r w:rsidRPr="00EF0C4F">
        <w:rPr>
          <w:rFonts w:ascii="Times New Roman" w:hAnsi="Times New Roman"/>
          <w:spacing w:val="-1"/>
          <w:sz w:val="24"/>
          <w:szCs w:val="24"/>
        </w:rPr>
        <w:t>X</w:t>
      </w:r>
      <w:r w:rsidRPr="00EF0C4F">
        <w:rPr>
          <w:rFonts w:ascii="Times New Roman" w:hAnsi="Times New Roman"/>
          <w:sz w:val="24"/>
          <w:szCs w:val="24"/>
        </w:rPr>
        <w:t>IX</w:t>
      </w:r>
      <w:r w:rsidRPr="00540501">
        <w:rPr>
          <w:rFonts w:ascii="Times New Roman" w:hAnsi="Times New Roman"/>
          <w:sz w:val="24"/>
          <w:szCs w:val="24"/>
          <w:lang w:val="ru-RU"/>
        </w:rPr>
        <w:t xml:space="preserve"> в</w:t>
      </w:r>
      <w:r w:rsidRPr="00540501">
        <w:rPr>
          <w:rFonts w:ascii="Times New Roman" w:hAnsi="Times New Roman"/>
          <w:spacing w:val="-1"/>
          <w:sz w:val="24"/>
          <w:szCs w:val="24"/>
          <w:lang w:val="ru-RU"/>
        </w:rPr>
        <w:t>в</w:t>
      </w:r>
      <w:r w:rsidRPr="00540501">
        <w:rPr>
          <w:rFonts w:ascii="Times New Roman" w:hAnsi="Times New Roman"/>
          <w:sz w:val="24"/>
          <w:szCs w:val="24"/>
          <w:lang w:val="ru-RU"/>
        </w:rPr>
        <w:t>. (</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сслед</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3"/>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яи</w:t>
      </w:r>
      <w:r w:rsidRPr="00540501">
        <w:rPr>
          <w:rFonts w:ascii="Times New Roman" w:hAnsi="Times New Roman"/>
          <w:i/>
          <w:spacing w:val="1"/>
          <w:sz w:val="24"/>
          <w:szCs w:val="24"/>
          <w:lang w:val="ru-RU"/>
        </w:rPr>
        <w:t xml:space="preserve"> о</w:t>
      </w:r>
      <w:r w:rsidRPr="00540501">
        <w:rPr>
          <w:rFonts w:ascii="Times New Roman" w:hAnsi="Times New Roman"/>
          <w:i/>
          <w:sz w:val="24"/>
          <w:szCs w:val="24"/>
          <w:lang w:val="ru-RU"/>
        </w:rPr>
        <w:t>т</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ры</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 на те</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ри</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ри</w:t>
      </w:r>
      <w:r w:rsidRPr="00540501">
        <w:rPr>
          <w:rFonts w:ascii="Times New Roman" w:hAnsi="Times New Roman"/>
          <w:i/>
          <w:sz w:val="24"/>
          <w:szCs w:val="24"/>
          <w:lang w:val="ru-RU"/>
        </w:rPr>
        <w:t>и Евразии (в том числе на территории</w:t>
      </w:r>
      <w:r w:rsidRPr="00540501">
        <w:rPr>
          <w:rFonts w:ascii="Times New Roman" w:hAnsi="Times New Roman"/>
          <w:i/>
          <w:spacing w:val="-3"/>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встрал</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ии</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к</w:t>
      </w:r>
      <w:r w:rsidRPr="00540501">
        <w:rPr>
          <w:rFonts w:ascii="Times New Roman" w:hAnsi="Times New Roman"/>
          <w:i/>
          <w:sz w:val="24"/>
          <w:szCs w:val="24"/>
          <w:lang w:val="ru-RU"/>
        </w:rPr>
        <w:t>еа</w:t>
      </w:r>
      <w:r w:rsidRPr="00540501">
        <w:rPr>
          <w:rFonts w:ascii="Times New Roman" w:hAnsi="Times New Roman"/>
          <w:i/>
          <w:spacing w:val="4"/>
          <w:sz w:val="24"/>
          <w:szCs w:val="24"/>
          <w:lang w:val="ru-RU"/>
        </w:rPr>
        <w:t>н</w:t>
      </w:r>
      <w:r w:rsidRPr="00540501">
        <w:rPr>
          <w:rFonts w:ascii="Times New Roman" w:hAnsi="Times New Roman"/>
          <w:i/>
          <w:spacing w:val="1"/>
          <w:sz w:val="24"/>
          <w:szCs w:val="24"/>
          <w:lang w:val="ru-RU"/>
        </w:rPr>
        <w:t>ии</w:t>
      </w:r>
      <w:r w:rsidRPr="00540501">
        <w:rPr>
          <w:rFonts w:ascii="Times New Roman" w:hAnsi="Times New Roman"/>
          <w:i/>
          <w:sz w:val="24"/>
          <w:szCs w:val="24"/>
          <w:lang w:val="ru-RU"/>
        </w:rPr>
        <w:t>,</w:t>
      </w:r>
      <w:r w:rsidRPr="00540501">
        <w:rPr>
          <w:rFonts w:ascii="Times New Roman" w:hAnsi="Times New Roman"/>
          <w:i/>
          <w:spacing w:val="-4"/>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та</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кт</w:t>
      </w:r>
      <w:r w:rsidRPr="00540501">
        <w:rPr>
          <w:rFonts w:ascii="Times New Roman" w:hAnsi="Times New Roman"/>
          <w:i/>
          <w:spacing w:val="-1"/>
          <w:sz w:val="24"/>
          <w:szCs w:val="24"/>
          <w:lang w:val="ru-RU"/>
        </w:rPr>
        <w:t>иды</w:t>
      </w:r>
      <w:r w:rsidRPr="00540501">
        <w:rPr>
          <w:rFonts w:ascii="Times New Roman" w:hAnsi="Times New Roman"/>
          <w:sz w:val="24"/>
          <w:szCs w:val="24"/>
          <w:lang w:val="ru-RU"/>
        </w:rPr>
        <w:t>).</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z w:val="24"/>
          <w:szCs w:val="24"/>
          <w:lang w:val="ru-RU"/>
        </w:rPr>
        <w:t>сск</w:t>
      </w:r>
      <w:r w:rsidRPr="00540501">
        <w:rPr>
          <w:rFonts w:ascii="Times New Roman" w:hAnsi="Times New Roman"/>
          <w:spacing w:val="1"/>
          <w:sz w:val="24"/>
          <w:szCs w:val="24"/>
          <w:lang w:val="ru-RU"/>
        </w:rPr>
        <w:t>о</w:t>
      </w:r>
      <w:r w:rsidRPr="00540501">
        <w:rPr>
          <w:rFonts w:ascii="Times New Roman" w:hAnsi="Times New Roman"/>
          <w:sz w:val="24"/>
          <w:szCs w:val="24"/>
          <w:lang w:val="ru-RU"/>
        </w:rPr>
        <w:t>е к</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свет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z w:val="24"/>
          <w:szCs w:val="24"/>
          <w:lang w:val="ru-RU"/>
        </w:rPr>
        <w:t>тешест</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е (</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w:t>
      </w:r>
      <w:r w:rsidRPr="00540501">
        <w:rPr>
          <w:rFonts w:ascii="Times New Roman" w:hAnsi="Times New Roman"/>
          <w:i/>
          <w:spacing w:val="-2"/>
          <w:sz w:val="24"/>
          <w:szCs w:val="24"/>
          <w:lang w:val="ru-RU"/>
        </w:rPr>
        <w:t>Ф</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р</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зенште</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 xml:space="preserve">ни </w:t>
      </w:r>
      <w:r w:rsidRPr="00540501">
        <w:rPr>
          <w:rFonts w:ascii="Times New Roman" w:hAnsi="Times New Roman"/>
          <w:i/>
          <w:spacing w:val="-1"/>
          <w:sz w:val="24"/>
          <w:szCs w:val="24"/>
          <w:lang w:val="ru-RU"/>
        </w:rPr>
        <w:t>Ю</w:t>
      </w:r>
      <w:r w:rsidRPr="00540501">
        <w:rPr>
          <w:rFonts w:ascii="Times New Roman" w:hAnsi="Times New Roman"/>
          <w:i/>
          <w:sz w:val="24"/>
          <w:szCs w:val="24"/>
          <w:lang w:val="ru-RU"/>
        </w:rPr>
        <w:t>.</w:t>
      </w:r>
      <w:r w:rsidRPr="00540501">
        <w:rPr>
          <w:rFonts w:ascii="Times New Roman" w:hAnsi="Times New Roman"/>
          <w:i/>
          <w:spacing w:val="-2"/>
          <w:sz w:val="24"/>
          <w:szCs w:val="24"/>
          <w:lang w:val="ru-RU"/>
        </w:rPr>
        <w:t>Ф</w:t>
      </w:r>
      <w:r w:rsidRPr="00540501">
        <w:rPr>
          <w:rFonts w:ascii="Times New Roman" w:hAnsi="Times New Roman"/>
          <w:i/>
          <w:sz w:val="24"/>
          <w:szCs w:val="24"/>
          <w:lang w:val="ru-RU"/>
        </w:rPr>
        <w:t>.Лис</w:t>
      </w:r>
      <w:r w:rsidRPr="00540501">
        <w:rPr>
          <w:rFonts w:ascii="Times New Roman" w:hAnsi="Times New Roman"/>
          <w:i/>
          <w:spacing w:val="-2"/>
          <w:sz w:val="24"/>
          <w:szCs w:val="24"/>
          <w:lang w:val="ru-RU"/>
        </w:rPr>
        <w:t>я</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с</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ий</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и</w:t>
      </w:r>
      <w:r w:rsidRPr="00540501">
        <w:rPr>
          <w:rFonts w:ascii="Times New Roman" w:hAnsi="Times New Roman"/>
          <w:spacing w:val="-2"/>
          <w:sz w:val="24"/>
          <w:szCs w:val="24"/>
          <w:lang w:val="ru-RU"/>
        </w:rPr>
        <w:t>с</w:t>
      </w:r>
      <w:r w:rsidRPr="00540501">
        <w:rPr>
          <w:rFonts w:ascii="Times New Roman" w:hAnsi="Times New Roman"/>
          <w:sz w:val="24"/>
          <w:szCs w:val="24"/>
          <w:lang w:val="ru-RU"/>
        </w:rPr>
        <w:t>сле</w:t>
      </w:r>
      <w:r w:rsidRPr="00540501">
        <w:rPr>
          <w:rFonts w:ascii="Times New Roman" w:hAnsi="Times New Roman"/>
          <w:spacing w:val="-2"/>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z w:val="24"/>
          <w:szCs w:val="24"/>
          <w:lang w:val="ru-RU"/>
        </w:rPr>
        <w:t>ва</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яв</w:t>
      </w:r>
      <w:r w:rsidRPr="00540501">
        <w:rPr>
          <w:rFonts w:ascii="Times New Roman" w:hAnsi="Times New Roman"/>
          <w:spacing w:val="-1"/>
          <w:sz w:val="24"/>
          <w:szCs w:val="24"/>
          <w:lang w:val="ru-RU"/>
        </w:rPr>
        <w:t>Х</w:t>
      </w:r>
      <w:r w:rsidRPr="00540501">
        <w:rPr>
          <w:rFonts w:ascii="Times New Roman" w:hAnsi="Times New Roman"/>
          <w:sz w:val="24"/>
          <w:szCs w:val="24"/>
          <w:lang w:val="ru-RU"/>
        </w:rPr>
        <w:t>Х веке</w:t>
      </w:r>
      <w:r w:rsidRPr="00540501">
        <w:rPr>
          <w:rFonts w:ascii="Times New Roman" w:hAnsi="Times New Roman"/>
          <w:spacing w:val="-2"/>
          <w:sz w:val="24"/>
          <w:szCs w:val="24"/>
          <w:lang w:val="ru-RU"/>
        </w:rPr>
        <w:t>(</w:t>
      </w:r>
      <w:r w:rsidRPr="00540501">
        <w:rPr>
          <w:rFonts w:ascii="Times New Roman" w:hAnsi="Times New Roman"/>
          <w:i/>
          <w:spacing w:val="1"/>
          <w:sz w:val="24"/>
          <w:szCs w:val="24"/>
          <w:lang w:val="ru-RU"/>
        </w:rPr>
        <w:t>открытие</w:t>
      </w:r>
      <w:r w:rsidRPr="00540501">
        <w:rPr>
          <w:rFonts w:ascii="Times New Roman" w:hAnsi="Times New Roman"/>
          <w:i/>
          <w:sz w:val="24"/>
          <w:szCs w:val="24"/>
          <w:lang w:val="ru-RU"/>
        </w:rPr>
        <w:t xml:space="preserve"> Юж</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гоиСе</w:t>
      </w:r>
      <w:r w:rsidRPr="00540501">
        <w:rPr>
          <w:rFonts w:ascii="Times New Roman" w:hAnsi="Times New Roman"/>
          <w:i/>
          <w:spacing w:val="-3"/>
          <w:sz w:val="24"/>
          <w:szCs w:val="24"/>
          <w:lang w:val="ru-RU"/>
        </w:rPr>
        <w:t>в</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рн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го</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лю</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в, </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ке</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но</w:t>
      </w:r>
      <w:r w:rsidRPr="00540501">
        <w:rPr>
          <w:rFonts w:ascii="Times New Roman" w:hAnsi="Times New Roman"/>
          <w:i/>
          <w:sz w:val="24"/>
          <w:szCs w:val="24"/>
          <w:lang w:val="ru-RU"/>
        </w:rPr>
        <w:t xml:space="preserve">в, </w:t>
      </w:r>
      <w:r w:rsidRPr="00540501">
        <w:rPr>
          <w:rFonts w:ascii="Times New Roman" w:hAnsi="Times New Roman"/>
          <w:i/>
          <w:spacing w:val="1"/>
          <w:sz w:val="24"/>
          <w:szCs w:val="24"/>
          <w:lang w:val="ru-RU"/>
        </w:rPr>
        <w:t>по</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е</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ч</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й</w:t>
      </w:r>
      <w:r w:rsidRPr="00540501">
        <w:rPr>
          <w:rFonts w:ascii="Times New Roman" w:hAnsi="Times New Roman"/>
          <w:i/>
          <w:spacing w:val="-3"/>
          <w:sz w:val="24"/>
          <w:szCs w:val="24"/>
          <w:lang w:val="ru-RU"/>
        </w:rPr>
        <w:t>ш</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хв</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pacing w:val="-3"/>
          <w:sz w:val="24"/>
          <w:szCs w:val="24"/>
          <w:lang w:val="ru-RU"/>
        </w:rPr>
        <w:t>ш</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ни г</w:t>
      </w:r>
      <w:r w:rsidRPr="00540501">
        <w:rPr>
          <w:rFonts w:ascii="Times New Roman" w:hAnsi="Times New Roman"/>
          <w:i/>
          <w:spacing w:val="-1"/>
          <w:sz w:val="24"/>
          <w:szCs w:val="24"/>
          <w:lang w:val="ru-RU"/>
        </w:rPr>
        <w:t>л</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бо</w:t>
      </w:r>
      <w:r w:rsidRPr="00540501">
        <w:rPr>
          <w:rFonts w:ascii="Times New Roman" w:hAnsi="Times New Roman"/>
          <w:i/>
          <w:sz w:val="24"/>
          <w:szCs w:val="24"/>
          <w:lang w:val="ru-RU"/>
        </w:rPr>
        <w:t>ча</w:t>
      </w:r>
      <w:r w:rsidRPr="00540501">
        <w:rPr>
          <w:rFonts w:ascii="Times New Roman" w:hAnsi="Times New Roman"/>
          <w:i/>
          <w:spacing w:val="1"/>
          <w:sz w:val="24"/>
          <w:szCs w:val="24"/>
          <w:lang w:val="ru-RU"/>
        </w:rPr>
        <w:t>й</w:t>
      </w:r>
      <w:r w:rsidRPr="00540501">
        <w:rPr>
          <w:rFonts w:ascii="Times New Roman" w:hAnsi="Times New Roman"/>
          <w:i/>
          <w:spacing w:val="-3"/>
          <w:sz w:val="24"/>
          <w:szCs w:val="24"/>
          <w:lang w:val="ru-RU"/>
        </w:rPr>
        <w:t>ш</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х</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п</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w:t>
      </w:r>
      <w:r w:rsidRPr="00540501">
        <w:rPr>
          <w:rFonts w:ascii="Times New Roman" w:hAnsi="Times New Roman"/>
          <w:i/>
          <w:spacing w:val="1"/>
          <w:sz w:val="24"/>
          <w:szCs w:val="24"/>
          <w:lang w:val="ru-RU"/>
        </w:rPr>
        <w:t xml:space="preserve"> и</w:t>
      </w:r>
      <w:r w:rsidRPr="00540501">
        <w:rPr>
          <w:rFonts w:ascii="Times New Roman" w:hAnsi="Times New Roman"/>
          <w:i/>
          <w:sz w:val="24"/>
          <w:szCs w:val="24"/>
          <w:lang w:val="ru-RU"/>
        </w:rPr>
        <w:t>ссл</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ва</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яв</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х</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хс</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еват</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феры, о</w:t>
      </w:r>
      <w:r w:rsidRPr="00540501">
        <w:rPr>
          <w:rFonts w:ascii="Times New Roman" w:hAnsi="Times New Roman"/>
          <w:i/>
          <w:sz w:val="24"/>
          <w:szCs w:val="24"/>
          <w:lang w:val="ru-RU"/>
        </w:rPr>
        <w:t>т</w:t>
      </w:r>
      <w:r w:rsidRPr="00540501">
        <w:rPr>
          <w:rFonts w:ascii="Times New Roman" w:hAnsi="Times New Roman"/>
          <w:i/>
          <w:sz w:val="24"/>
          <w:szCs w:val="24"/>
          <w:lang w:val="ru-RU"/>
        </w:rPr>
        <w:t>крытия и разработки в области Российского Севера</w:t>
      </w:r>
      <w:r w:rsidRPr="00540501">
        <w:rPr>
          <w:rFonts w:ascii="Times New Roman" w:hAnsi="Times New Roman"/>
          <w:sz w:val="24"/>
          <w:szCs w:val="24"/>
          <w:lang w:val="ru-RU"/>
        </w:rPr>
        <w:t>).</w:t>
      </w:r>
      <w:r w:rsidRPr="00540501">
        <w:rPr>
          <w:rFonts w:ascii="Times New Roman" w:hAnsi="Times New Roman"/>
          <w:i/>
          <w:spacing w:val="-1"/>
          <w:sz w:val="24"/>
          <w:szCs w:val="24"/>
          <w:lang w:val="ru-RU"/>
        </w:rPr>
        <w:t>Значение освоения космоса для географич</w:t>
      </w:r>
      <w:r w:rsidRPr="00540501">
        <w:rPr>
          <w:rFonts w:ascii="Times New Roman" w:hAnsi="Times New Roman"/>
          <w:i/>
          <w:spacing w:val="-1"/>
          <w:sz w:val="24"/>
          <w:szCs w:val="24"/>
          <w:lang w:val="ru-RU"/>
        </w:rPr>
        <w:t>е</w:t>
      </w:r>
      <w:r w:rsidRPr="00540501">
        <w:rPr>
          <w:rFonts w:ascii="Times New Roman" w:hAnsi="Times New Roman"/>
          <w:i/>
          <w:spacing w:val="-1"/>
          <w:sz w:val="24"/>
          <w:szCs w:val="24"/>
          <w:lang w:val="ru-RU"/>
        </w:rPr>
        <w:t>ской науки</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lastRenderedPageBreak/>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ез</w:t>
      </w:r>
      <w:r w:rsidRPr="00540501">
        <w:rPr>
          <w:rFonts w:ascii="Times New Roman" w:hAnsi="Times New Roman"/>
          <w:spacing w:val="-2"/>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яв с</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р</w:t>
      </w:r>
      <w:r w:rsidRPr="00540501">
        <w:rPr>
          <w:rFonts w:ascii="Times New Roman" w:hAnsi="Times New Roman"/>
          <w:sz w:val="24"/>
          <w:szCs w:val="24"/>
          <w:lang w:val="ru-RU"/>
        </w:rPr>
        <w:t>ем</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мми</w:t>
      </w:r>
      <w:r w:rsidRPr="00540501">
        <w:rPr>
          <w:rFonts w:ascii="Times New Roman" w:hAnsi="Times New Roman"/>
          <w:spacing w:val="2"/>
          <w:sz w:val="24"/>
          <w:szCs w:val="24"/>
          <w:lang w:val="ru-RU"/>
        </w:rPr>
        <w:t>р</w:t>
      </w:r>
      <w:r w:rsidRPr="00540501">
        <w:rPr>
          <w:rFonts w:ascii="Times New Roman" w:hAnsi="Times New Roman"/>
          <w:sz w:val="24"/>
          <w:szCs w:val="24"/>
          <w:lang w:val="ru-RU"/>
        </w:rPr>
        <w:t>е.Современные географические методы исслед</w:t>
      </w:r>
      <w:r w:rsidRPr="00540501">
        <w:rPr>
          <w:rFonts w:ascii="Times New Roman" w:hAnsi="Times New Roman"/>
          <w:sz w:val="24"/>
          <w:szCs w:val="24"/>
          <w:lang w:val="ru-RU"/>
        </w:rPr>
        <w:t>о</w:t>
      </w:r>
      <w:r w:rsidRPr="00540501">
        <w:rPr>
          <w:rFonts w:ascii="Times New Roman" w:hAnsi="Times New Roman"/>
          <w:sz w:val="24"/>
          <w:szCs w:val="24"/>
          <w:lang w:val="ru-RU"/>
        </w:rPr>
        <w:t xml:space="preserve">вания Земли. </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b/>
          <w:bCs/>
          <w:spacing w:val="6"/>
          <w:sz w:val="24"/>
          <w:szCs w:val="24"/>
          <w:lang w:val="ru-RU"/>
        </w:rPr>
      </w:pPr>
      <w:r w:rsidRPr="00540501">
        <w:rPr>
          <w:rFonts w:ascii="Times New Roman" w:hAnsi="Times New Roman"/>
          <w:b/>
          <w:bCs/>
          <w:spacing w:val="1"/>
          <w:sz w:val="24"/>
          <w:szCs w:val="24"/>
          <w:lang w:val="ru-RU"/>
        </w:rPr>
        <w:t xml:space="preserve">Земля </w:t>
      </w:r>
      <w:r w:rsidRPr="00540501">
        <w:rPr>
          <w:rFonts w:ascii="Times New Roman" w:hAnsi="Times New Roman"/>
          <w:b/>
          <w:bCs/>
          <w:sz w:val="24"/>
          <w:szCs w:val="24"/>
          <w:lang w:val="ru-RU"/>
        </w:rPr>
        <w:t>во Вс</w:t>
      </w:r>
      <w:r w:rsidRPr="00540501">
        <w:rPr>
          <w:rFonts w:ascii="Times New Roman" w:hAnsi="Times New Roman"/>
          <w:b/>
          <w:bCs/>
          <w:spacing w:val="-2"/>
          <w:sz w:val="24"/>
          <w:szCs w:val="24"/>
          <w:lang w:val="ru-RU"/>
        </w:rPr>
        <w:t>е</w:t>
      </w:r>
      <w:r w:rsidRPr="00540501">
        <w:rPr>
          <w:rFonts w:ascii="Times New Roman" w:hAnsi="Times New Roman"/>
          <w:b/>
          <w:bCs/>
          <w:spacing w:val="1"/>
          <w:sz w:val="24"/>
          <w:szCs w:val="24"/>
          <w:lang w:val="ru-RU"/>
        </w:rPr>
        <w:t>л</w:t>
      </w:r>
      <w:r w:rsidRPr="00540501">
        <w:rPr>
          <w:rFonts w:ascii="Times New Roman" w:hAnsi="Times New Roman"/>
          <w:b/>
          <w:bCs/>
          <w:sz w:val="24"/>
          <w:szCs w:val="24"/>
          <w:lang w:val="ru-RU"/>
        </w:rPr>
        <w:t>е</w:t>
      </w:r>
      <w:r w:rsidRPr="00540501">
        <w:rPr>
          <w:rFonts w:ascii="Times New Roman" w:hAnsi="Times New Roman"/>
          <w:b/>
          <w:bCs/>
          <w:spacing w:val="-3"/>
          <w:sz w:val="24"/>
          <w:szCs w:val="24"/>
          <w:lang w:val="ru-RU"/>
        </w:rPr>
        <w:t>н</w:t>
      </w:r>
      <w:r w:rsidRPr="00540501">
        <w:rPr>
          <w:rFonts w:ascii="Times New Roman" w:hAnsi="Times New Roman"/>
          <w:b/>
          <w:bCs/>
          <w:spacing w:val="-1"/>
          <w:sz w:val="24"/>
          <w:szCs w:val="24"/>
          <w:lang w:val="ru-RU"/>
        </w:rPr>
        <w:t>н</w:t>
      </w:r>
      <w:r w:rsidRPr="00540501">
        <w:rPr>
          <w:rFonts w:ascii="Times New Roman" w:hAnsi="Times New Roman"/>
          <w:b/>
          <w:bCs/>
          <w:spacing w:val="1"/>
          <w:sz w:val="24"/>
          <w:szCs w:val="24"/>
          <w:lang w:val="ru-RU"/>
        </w:rPr>
        <w:t>о</w:t>
      </w:r>
      <w:r w:rsidRPr="00540501">
        <w:rPr>
          <w:rFonts w:ascii="Times New Roman" w:hAnsi="Times New Roman"/>
          <w:b/>
          <w:bCs/>
          <w:spacing w:val="-1"/>
          <w:sz w:val="24"/>
          <w:szCs w:val="24"/>
          <w:lang w:val="ru-RU"/>
        </w:rPr>
        <w:t>й</w:t>
      </w:r>
      <w:r w:rsidRPr="00540501">
        <w:rPr>
          <w:rFonts w:ascii="Times New Roman" w:hAnsi="Times New Roman"/>
          <w:b/>
          <w:bCs/>
          <w:sz w:val="24"/>
          <w:szCs w:val="24"/>
          <w:lang w:val="ru-RU"/>
        </w:rPr>
        <w:t>.</w:t>
      </w:r>
      <w:r w:rsidRPr="00540501">
        <w:rPr>
          <w:rFonts w:ascii="Times New Roman" w:hAnsi="Times New Roman"/>
          <w:b/>
          <w:bCs/>
          <w:spacing w:val="-1"/>
          <w:sz w:val="24"/>
          <w:szCs w:val="24"/>
          <w:lang w:val="ru-RU"/>
        </w:rPr>
        <w:t>Д</w:t>
      </w:r>
      <w:r w:rsidRPr="00540501">
        <w:rPr>
          <w:rFonts w:ascii="Times New Roman" w:hAnsi="Times New Roman"/>
          <w:b/>
          <w:bCs/>
          <w:sz w:val="24"/>
          <w:szCs w:val="24"/>
          <w:lang w:val="ru-RU"/>
        </w:rPr>
        <w:t>в</w:t>
      </w:r>
      <w:r w:rsidRPr="00540501">
        <w:rPr>
          <w:rFonts w:ascii="Times New Roman" w:hAnsi="Times New Roman"/>
          <w:b/>
          <w:bCs/>
          <w:spacing w:val="-1"/>
          <w:sz w:val="24"/>
          <w:szCs w:val="24"/>
          <w:lang w:val="ru-RU"/>
        </w:rPr>
        <w:t>и</w:t>
      </w:r>
      <w:r w:rsidRPr="00540501">
        <w:rPr>
          <w:rFonts w:ascii="Times New Roman" w:hAnsi="Times New Roman"/>
          <w:b/>
          <w:bCs/>
          <w:spacing w:val="-2"/>
          <w:sz w:val="24"/>
          <w:szCs w:val="24"/>
          <w:lang w:val="ru-RU"/>
        </w:rPr>
        <w:t>ж</w:t>
      </w:r>
      <w:r w:rsidRPr="00540501">
        <w:rPr>
          <w:rFonts w:ascii="Times New Roman" w:hAnsi="Times New Roman"/>
          <w:b/>
          <w:bCs/>
          <w:sz w:val="24"/>
          <w:szCs w:val="24"/>
          <w:lang w:val="ru-RU"/>
        </w:rPr>
        <w:t>ен</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яЗе</w:t>
      </w:r>
      <w:r w:rsidRPr="00540501">
        <w:rPr>
          <w:rFonts w:ascii="Times New Roman" w:hAnsi="Times New Roman"/>
          <w:b/>
          <w:bCs/>
          <w:spacing w:val="1"/>
          <w:sz w:val="24"/>
          <w:szCs w:val="24"/>
          <w:lang w:val="ru-RU"/>
        </w:rPr>
        <w:t>мл</w:t>
      </w:r>
      <w:r w:rsidRPr="00540501">
        <w:rPr>
          <w:rFonts w:ascii="Times New Roman" w:hAnsi="Times New Roman"/>
          <w:b/>
          <w:bCs/>
          <w:sz w:val="24"/>
          <w:szCs w:val="24"/>
          <w:lang w:val="ru-RU"/>
        </w:rPr>
        <w:t>ии</w:t>
      </w:r>
      <w:r w:rsidRPr="00540501">
        <w:rPr>
          <w:rFonts w:ascii="Times New Roman" w:hAnsi="Times New Roman"/>
          <w:b/>
          <w:bCs/>
          <w:spacing w:val="-3"/>
          <w:sz w:val="24"/>
          <w:szCs w:val="24"/>
          <w:lang w:val="ru-RU"/>
        </w:rPr>
        <w:t>и</w:t>
      </w:r>
      <w:r w:rsidRPr="00540501">
        <w:rPr>
          <w:rFonts w:ascii="Times New Roman" w:hAnsi="Times New Roman"/>
          <w:b/>
          <w:bCs/>
          <w:sz w:val="24"/>
          <w:szCs w:val="24"/>
          <w:lang w:val="ru-RU"/>
        </w:rPr>
        <w:t>х</w:t>
      </w:r>
      <w:r w:rsidRPr="00540501">
        <w:rPr>
          <w:rFonts w:ascii="Times New Roman" w:hAnsi="Times New Roman"/>
          <w:b/>
          <w:bCs/>
          <w:spacing w:val="-2"/>
          <w:sz w:val="24"/>
          <w:szCs w:val="24"/>
          <w:lang w:val="ru-RU"/>
        </w:rPr>
        <w:t>с</w:t>
      </w:r>
      <w:r w:rsidRPr="00540501">
        <w:rPr>
          <w:rFonts w:ascii="Times New Roman" w:hAnsi="Times New Roman"/>
          <w:b/>
          <w:bCs/>
          <w:spacing w:val="1"/>
          <w:sz w:val="24"/>
          <w:szCs w:val="24"/>
          <w:lang w:val="ru-RU"/>
        </w:rPr>
        <w:t>л</w:t>
      </w:r>
      <w:r w:rsidRPr="00540501">
        <w:rPr>
          <w:rFonts w:ascii="Times New Roman" w:hAnsi="Times New Roman"/>
          <w:b/>
          <w:bCs/>
          <w:sz w:val="24"/>
          <w:szCs w:val="24"/>
          <w:lang w:val="ru-RU"/>
        </w:rPr>
        <w:t>ед</w:t>
      </w:r>
      <w:r w:rsidRPr="00540501">
        <w:rPr>
          <w:rFonts w:ascii="Times New Roman" w:hAnsi="Times New Roman"/>
          <w:b/>
          <w:bCs/>
          <w:spacing w:val="-3"/>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в</w:t>
      </w:r>
      <w:r w:rsidRPr="00540501">
        <w:rPr>
          <w:rFonts w:ascii="Times New Roman" w:hAnsi="Times New Roman"/>
          <w:b/>
          <w:bCs/>
          <w:spacing w:val="-4"/>
          <w:sz w:val="24"/>
          <w:szCs w:val="24"/>
          <w:lang w:val="ru-RU"/>
        </w:rPr>
        <w:t>и</w:t>
      </w:r>
      <w:r w:rsidRPr="00540501">
        <w:rPr>
          <w:rFonts w:ascii="Times New Roman" w:hAnsi="Times New Roman"/>
          <w:b/>
          <w:bCs/>
          <w:sz w:val="24"/>
          <w:szCs w:val="24"/>
          <w:lang w:val="ru-RU"/>
        </w:rPr>
        <w:t>я.</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z w:val="24"/>
          <w:szCs w:val="24"/>
          <w:lang w:val="ru-RU"/>
        </w:rPr>
        <w:t>я –часть 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йс</w:t>
      </w:r>
      <w:r w:rsidRPr="00540501">
        <w:rPr>
          <w:rFonts w:ascii="Times New Roman" w:hAnsi="Times New Roman"/>
          <w:spacing w:val="-1"/>
          <w:sz w:val="24"/>
          <w:szCs w:val="24"/>
          <w:lang w:val="ru-RU"/>
        </w:rPr>
        <w:t>и</w:t>
      </w:r>
      <w:r w:rsidRPr="00540501">
        <w:rPr>
          <w:rFonts w:ascii="Times New Roman" w:hAnsi="Times New Roman"/>
          <w:sz w:val="24"/>
          <w:szCs w:val="24"/>
          <w:lang w:val="ru-RU"/>
        </w:rPr>
        <w:t>сте</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z w:val="24"/>
          <w:szCs w:val="24"/>
          <w:lang w:val="ru-RU"/>
        </w:rPr>
        <w:t>яиЛ</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i/>
          <w:sz w:val="24"/>
          <w:szCs w:val="24"/>
          <w:lang w:val="ru-RU"/>
        </w:rPr>
        <w:t>В</w:t>
      </w:r>
      <w:r w:rsidRPr="00540501">
        <w:rPr>
          <w:rFonts w:ascii="Times New Roman" w:hAnsi="Times New Roman"/>
          <w:i/>
          <w:spacing w:val="-1"/>
          <w:sz w:val="24"/>
          <w:szCs w:val="24"/>
          <w:lang w:val="ru-RU"/>
        </w:rPr>
        <w:t>ли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pacing w:val="5"/>
          <w:sz w:val="24"/>
          <w:szCs w:val="24"/>
          <w:lang w:val="ru-RU"/>
        </w:rPr>
        <w:t>с</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са</w:t>
      </w:r>
      <w:r w:rsidRPr="00540501">
        <w:rPr>
          <w:rFonts w:ascii="Times New Roman" w:hAnsi="Times New Roman"/>
          <w:i/>
          <w:spacing w:val="1"/>
          <w:sz w:val="24"/>
          <w:szCs w:val="24"/>
          <w:lang w:val="ru-RU"/>
        </w:rPr>
        <w:t xml:space="preserve"> н</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 xml:space="preserve"> н</w:t>
      </w:r>
      <w:r w:rsidRPr="00540501">
        <w:rPr>
          <w:rFonts w:ascii="Times New Roman" w:hAnsi="Times New Roman"/>
          <w:i/>
          <w:spacing w:val="-2"/>
          <w:sz w:val="24"/>
          <w:szCs w:val="24"/>
          <w:lang w:val="ru-RU"/>
        </w:rPr>
        <w:t>а</w:t>
      </w:r>
      <w:r w:rsidRPr="00540501">
        <w:rPr>
          <w:rFonts w:ascii="Times New Roman" w:hAnsi="Times New Roman"/>
          <w:i/>
          <w:sz w:val="24"/>
          <w:szCs w:val="24"/>
          <w:lang w:val="ru-RU"/>
        </w:rPr>
        <w:t xml:space="preserve">шу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ету иж</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знь </w:t>
      </w:r>
      <w:r w:rsidRPr="00540501">
        <w:rPr>
          <w:rFonts w:ascii="Times New Roman" w:hAnsi="Times New Roman"/>
          <w:i/>
          <w:spacing w:val="-1"/>
          <w:sz w:val="24"/>
          <w:szCs w:val="24"/>
          <w:lang w:val="ru-RU"/>
        </w:rPr>
        <w:t>лю</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w:t>
      </w:r>
      <w:r w:rsidRPr="00540501">
        <w:rPr>
          <w:rFonts w:ascii="Times New Roman" w:hAnsi="Times New Roman"/>
          <w:spacing w:val="-1"/>
          <w:sz w:val="24"/>
          <w:szCs w:val="24"/>
          <w:lang w:val="ru-RU"/>
        </w:rPr>
        <w:t>Фо</w:t>
      </w:r>
      <w:r w:rsidRPr="00540501">
        <w:rPr>
          <w:rFonts w:ascii="Times New Roman" w:hAnsi="Times New Roman"/>
          <w:spacing w:val="1"/>
          <w:sz w:val="24"/>
          <w:szCs w:val="24"/>
          <w:lang w:val="ru-RU"/>
        </w:rPr>
        <w:t>р</w:t>
      </w:r>
      <w:r w:rsidRPr="00540501">
        <w:rPr>
          <w:rFonts w:ascii="Times New Roman" w:hAnsi="Times New Roman"/>
          <w:sz w:val="24"/>
          <w:szCs w:val="24"/>
          <w:lang w:val="ru-RU"/>
        </w:rPr>
        <w:t>ма и</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азм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ы</w:t>
      </w:r>
      <w:r w:rsidRPr="00540501">
        <w:rPr>
          <w:rFonts w:ascii="Times New Roman" w:hAnsi="Times New Roman"/>
          <w:spacing w:val="1"/>
          <w:sz w:val="24"/>
          <w:szCs w:val="24"/>
          <w:lang w:val="ru-RU"/>
        </w:rPr>
        <w:t xml:space="preserve"> З</w:t>
      </w:r>
      <w:r w:rsidRPr="00540501">
        <w:rPr>
          <w:rFonts w:ascii="Times New Roman" w:hAnsi="Times New Roman"/>
          <w:sz w:val="24"/>
          <w:szCs w:val="24"/>
          <w:lang w:val="ru-RU"/>
        </w:rPr>
        <w:t>ем</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.Наклон земной оси к плоскости орбиты.</w:t>
      </w:r>
      <w:r w:rsidRPr="00540501">
        <w:rPr>
          <w:rFonts w:ascii="Times New Roman" w:hAnsi="Times New Roman"/>
          <w:spacing w:val="-3"/>
          <w:sz w:val="24"/>
          <w:szCs w:val="24"/>
          <w:lang w:val="ru-RU"/>
        </w:rPr>
        <w:t xml:space="preserve"> В</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д</w:t>
      </w:r>
      <w:r w:rsidRPr="00540501">
        <w:rPr>
          <w:rFonts w:ascii="Times New Roman" w:hAnsi="Times New Roman"/>
          <w:sz w:val="24"/>
          <w:szCs w:val="24"/>
          <w:lang w:val="ru-RU"/>
        </w:rPr>
        <w:t>ы</w:t>
      </w:r>
      <w:r w:rsidRPr="00540501">
        <w:rPr>
          <w:rFonts w:ascii="Times New Roman" w:hAnsi="Times New Roman"/>
          <w:spacing w:val="1"/>
          <w:sz w:val="24"/>
          <w:szCs w:val="24"/>
          <w:lang w:val="ru-RU"/>
        </w:rPr>
        <w:t>д</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З</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л</w:t>
      </w:r>
      <w:r w:rsidRPr="00540501">
        <w:rPr>
          <w:rFonts w:ascii="Times New Roman" w:hAnsi="Times New Roman"/>
          <w:sz w:val="24"/>
          <w:szCs w:val="24"/>
          <w:lang w:val="ru-RU"/>
        </w:rPr>
        <w:t>ии</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3"/>
          <w:sz w:val="24"/>
          <w:szCs w:val="24"/>
          <w:lang w:val="ru-RU"/>
        </w:rPr>
        <w:t xml:space="preserve"> географические </w:t>
      </w:r>
      <w:r w:rsidRPr="00540501">
        <w:rPr>
          <w:rFonts w:ascii="Times New Roman" w:hAnsi="Times New Roman"/>
          <w:sz w:val="24"/>
          <w:szCs w:val="24"/>
          <w:lang w:val="ru-RU"/>
        </w:rPr>
        <w:t>сл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ст</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я</w:t>
      </w:r>
      <w:r w:rsidRPr="00540501">
        <w:rPr>
          <w:rFonts w:ascii="Times New Roman" w:hAnsi="Times New Roman"/>
          <w:sz w:val="24"/>
          <w:szCs w:val="24"/>
          <w:lang w:val="ru-RU"/>
        </w:rPr>
        <w:t>. Дв</w:t>
      </w:r>
      <w:r w:rsidRPr="00540501">
        <w:rPr>
          <w:rFonts w:ascii="Times New Roman" w:hAnsi="Times New Roman"/>
          <w:spacing w:val="1"/>
          <w:sz w:val="24"/>
          <w:szCs w:val="24"/>
          <w:lang w:val="ru-RU"/>
        </w:rPr>
        <w:t>и</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z w:val="24"/>
          <w:szCs w:val="24"/>
          <w:lang w:val="ru-RU"/>
        </w:rPr>
        <w:t xml:space="preserve">и </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z w:val="24"/>
          <w:szCs w:val="24"/>
          <w:lang w:val="ru-RU"/>
        </w:rPr>
        <w:t>г 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ц</w:t>
      </w:r>
      <w:r w:rsidRPr="00540501">
        <w:rPr>
          <w:rFonts w:ascii="Times New Roman" w:hAnsi="Times New Roman"/>
          <w:sz w:val="24"/>
          <w:szCs w:val="24"/>
          <w:lang w:val="ru-RU"/>
        </w:rPr>
        <w:t>а. См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а в</w:t>
      </w:r>
      <w:r w:rsidRPr="00540501">
        <w:rPr>
          <w:rFonts w:ascii="Times New Roman" w:hAnsi="Times New Roman"/>
          <w:spacing w:val="-2"/>
          <w:sz w:val="24"/>
          <w:szCs w:val="24"/>
          <w:lang w:val="ru-RU"/>
        </w:rPr>
        <w:t>р</w:t>
      </w:r>
      <w:r w:rsidRPr="00540501">
        <w:rPr>
          <w:rFonts w:ascii="Times New Roman" w:hAnsi="Times New Roman"/>
          <w:sz w:val="24"/>
          <w:szCs w:val="24"/>
          <w:lang w:val="ru-RU"/>
        </w:rPr>
        <w:t>ем</w:t>
      </w:r>
      <w:r w:rsidRPr="00540501">
        <w:rPr>
          <w:rFonts w:ascii="Times New Roman" w:hAnsi="Times New Roman"/>
          <w:spacing w:val="-2"/>
          <w:sz w:val="24"/>
          <w:szCs w:val="24"/>
          <w:lang w:val="ru-RU"/>
        </w:rPr>
        <w:t>е</w:t>
      </w:r>
      <w:r w:rsidRPr="00540501">
        <w:rPr>
          <w:rFonts w:ascii="Times New Roman" w:hAnsi="Times New Roman"/>
          <w:sz w:val="24"/>
          <w:szCs w:val="24"/>
          <w:lang w:val="ru-RU"/>
        </w:rPr>
        <w:t xml:space="preserve">н </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од</w:t>
      </w:r>
      <w:r w:rsidRPr="00540501">
        <w:rPr>
          <w:rFonts w:ascii="Times New Roman" w:hAnsi="Times New Roman"/>
          <w:sz w:val="24"/>
          <w:szCs w:val="24"/>
          <w:lang w:val="ru-RU"/>
        </w:rPr>
        <w:t xml:space="preserve">а. </w:t>
      </w:r>
      <w:r w:rsidRPr="00540501">
        <w:rPr>
          <w:rFonts w:ascii="Times New Roman" w:hAnsi="Times New Roman"/>
          <w:spacing w:val="-4"/>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ки и </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 к</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яса</w:t>
      </w:r>
      <w:r w:rsidRPr="00540501">
        <w:rPr>
          <w:rFonts w:ascii="Times New Roman" w:hAnsi="Times New Roman"/>
          <w:spacing w:val="-1"/>
          <w:sz w:val="24"/>
          <w:szCs w:val="24"/>
          <w:lang w:val="ru-RU"/>
        </w:rPr>
        <w:t>о</w:t>
      </w:r>
      <w:r w:rsidRPr="00540501">
        <w:rPr>
          <w:rFonts w:ascii="Times New Roman" w:hAnsi="Times New Roman"/>
          <w:sz w:val="24"/>
          <w:szCs w:val="24"/>
          <w:lang w:val="ru-RU"/>
        </w:rPr>
        <w:t>св</w:t>
      </w:r>
      <w:r w:rsidRPr="00540501">
        <w:rPr>
          <w:rFonts w:ascii="Times New Roman" w:hAnsi="Times New Roman"/>
          <w:spacing w:val="-3"/>
          <w:sz w:val="24"/>
          <w:szCs w:val="24"/>
          <w:lang w:val="ru-RU"/>
        </w:rPr>
        <w:t>е</w:t>
      </w:r>
      <w:r w:rsidRPr="00540501">
        <w:rPr>
          <w:rFonts w:ascii="Times New Roman" w:hAnsi="Times New Roman"/>
          <w:sz w:val="24"/>
          <w:szCs w:val="24"/>
          <w:lang w:val="ru-RU"/>
        </w:rPr>
        <w:t>ще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i/>
          <w:sz w:val="24"/>
          <w:szCs w:val="24"/>
          <w:lang w:val="ru-RU"/>
        </w:rPr>
        <w:t>Ка</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д</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ь–как</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ст</w:t>
      </w:r>
      <w:r w:rsidRPr="00540501">
        <w:rPr>
          <w:rFonts w:ascii="Times New Roman" w:hAnsi="Times New Roman"/>
          <w:i/>
          <w:spacing w:val="-3"/>
          <w:sz w:val="24"/>
          <w:szCs w:val="24"/>
          <w:lang w:val="ru-RU"/>
        </w:rPr>
        <w:t>е</w:t>
      </w:r>
      <w:r w:rsidRPr="00540501">
        <w:rPr>
          <w:rFonts w:ascii="Times New Roman" w:hAnsi="Times New Roman"/>
          <w:i/>
          <w:sz w:val="24"/>
          <w:szCs w:val="24"/>
          <w:lang w:val="ru-RU"/>
        </w:rPr>
        <w:t xml:space="preserve">ма </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зм</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 xml:space="preserve"> бо</w:t>
      </w:r>
      <w:r w:rsidRPr="00540501">
        <w:rPr>
          <w:rFonts w:ascii="Times New Roman" w:hAnsi="Times New Roman"/>
          <w:i/>
          <w:spacing w:val="-1"/>
          <w:sz w:val="24"/>
          <w:szCs w:val="24"/>
          <w:lang w:val="ru-RU"/>
        </w:rPr>
        <w:t>ль</w:t>
      </w:r>
      <w:r w:rsidRPr="00540501">
        <w:rPr>
          <w:rFonts w:ascii="Times New Roman" w:hAnsi="Times New Roman"/>
          <w:i/>
          <w:spacing w:val="-3"/>
          <w:sz w:val="24"/>
          <w:szCs w:val="24"/>
          <w:lang w:val="ru-RU"/>
        </w:rPr>
        <w:t>ш</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х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м</w:t>
      </w:r>
      <w:r w:rsidRPr="00540501">
        <w:rPr>
          <w:rFonts w:ascii="Times New Roman" w:hAnsi="Times New Roman"/>
          <w:i/>
          <w:spacing w:val="-3"/>
          <w:sz w:val="24"/>
          <w:szCs w:val="24"/>
          <w:lang w:val="ru-RU"/>
        </w:rPr>
        <w:t>е</w:t>
      </w:r>
      <w:r w:rsidRPr="00540501">
        <w:rPr>
          <w:rFonts w:ascii="Times New Roman" w:hAnsi="Times New Roman"/>
          <w:i/>
          <w:sz w:val="24"/>
          <w:szCs w:val="24"/>
          <w:lang w:val="ru-RU"/>
        </w:rPr>
        <w:t>ж</w:t>
      </w:r>
      <w:r w:rsidRPr="00540501">
        <w:rPr>
          <w:rFonts w:ascii="Times New Roman" w:hAnsi="Times New Roman"/>
          <w:i/>
          <w:spacing w:val="-3"/>
          <w:sz w:val="24"/>
          <w:szCs w:val="24"/>
          <w:lang w:val="ru-RU"/>
        </w:rPr>
        <w:t>у</w:t>
      </w:r>
      <w:r w:rsidRPr="00540501">
        <w:rPr>
          <w:rFonts w:ascii="Times New Roman" w:hAnsi="Times New Roman"/>
          <w:i/>
          <w:sz w:val="24"/>
          <w:szCs w:val="24"/>
          <w:lang w:val="ru-RU"/>
        </w:rPr>
        <w:t>тк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 врем</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с</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ва</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ая</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 xml:space="preserve"> п</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ри</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ч</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стита</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хяв</w:t>
      </w:r>
      <w:r w:rsidRPr="00540501">
        <w:rPr>
          <w:rFonts w:ascii="Times New Roman" w:hAnsi="Times New Roman"/>
          <w:i/>
          <w:spacing w:val="-1"/>
          <w:sz w:val="24"/>
          <w:szCs w:val="24"/>
          <w:lang w:val="ru-RU"/>
        </w:rPr>
        <w:t>л</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 xml:space="preserve"> п</w:t>
      </w:r>
      <w:r w:rsidRPr="00540501">
        <w:rPr>
          <w:rFonts w:ascii="Times New Roman" w:hAnsi="Times New Roman"/>
          <w:i/>
          <w:spacing w:val="-1"/>
          <w:sz w:val="24"/>
          <w:szCs w:val="24"/>
          <w:lang w:val="ru-RU"/>
        </w:rPr>
        <w:t>ри</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од</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 каксм</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 xml:space="preserve"> д</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яи</w:t>
      </w:r>
      <w:r w:rsidRPr="00540501">
        <w:rPr>
          <w:rFonts w:ascii="Times New Roman" w:hAnsi="Times New Roman"/>
          <w:i/>
          <w:spacing w:val="-1"/>
          <w:sz w:val="24"/>
          <w:szCs w:val="24"/>
          <w:lang w:val="ru-RU"/>
        </w:rPr>
        <w:t>но</w:t>
      </w:r>
      <w:r w:rsidRPr="00540501">
        <w:rPr>
          <w:rFonts w:ascii="Times New Roman" w:hAnsi="Times New Roman"/>
          <w:i/>
          <w:sz w:val="24"/>
          <w:szCs w:val="24"/>
          <w:lang w:val="ru-RU"/>
        </w:rPr>
        <w:t>ч</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сме</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афазЛ</w:t>
      </w:r>
      <w:r w:rsidRPr="00540501">
        <w:rPr>
          <w:rFonts w:ascii="Times New Roman" w:hAnsi="Times New Roman"/>
          <w:i/>
          <w:spacing w:val="-4"/>
          <w:sz w:val="24"/>
          <w:szCs w:val="24"/>
          <w:lang w:val="ru-RU"/>
        </w:rPr>
        <w:t>у</w:t>
      </w:r>
      <w:r w:rsidRPr="00540501">
        <w:rPr>
          <w:rFonts w:ascii="Times New Roman" w:hAnsi="Times New Roman"/>
          <w:i/>
          <w:spacing w:val="3"/>
          <w:sz w:val="24"/>
          <w:szCs w:val="24"/>
          <w:lang w:val="ru-RU"/>
        </w:rPr>
        <w:t>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 сме</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z w:val="24"/>
          <w:szCs w:val="24"/>
          <w:lang w:val="ru-RU"/>
        </w:rPr>
        <w:t>в</w:t>
      </w:r>
      <w:r w:rsidRPr="00540501">
        <w:rPr>
          <w:rFonts w:ascii="Times New Roman" w:hAnsi="Times New Roman"/>
          <w:i/>
          <w:spacing w:val="-2"/>
          <w:sz w:val="24"/>
          <w:szCs w:val="24"/>
          <w:lang w:val="ru-RU"/>
        </w:rPr>
        <w:t>р</w:t>
      </w:r>
      <w:r w:rsidRPr="00540501">
        <w:rPr>
          <w:rFonts w:ascii="Times New Roman" w:hAnsi="Times New Roman"/>
          <w:i/>
          <w:sz w:val="24"/>
          <w:szCs w:val="24"/>
          <w:lang w:val="ru-RU"/>
        </w:rPr>
        <w:t>ем</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нг</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а.</w:t>
      </w:r>
      <w:r w:rsidRPr="00540501">
        <w:rPr>
          <w:rFonts w:ascii="Times New Roman" w:hAnsi="Times New Roman"/>
          <w:sz w:val="24"/>
          <w:szCs w:val="24"/>
          <w:lang w:val="ru-RU"/>
        </w:rPr>
        <w:t xml:space="preserve"> Осевое вращение Земли.См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 </w:t>
      </w:r>
      <w:r w:rsidRPr="00540501">
        <w:rPr>
          <w:rFonts w:ascii="Times New Roman" w:hAnsi="Times New Roman"/>
          <w:spacing w:val="-2"/>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я и </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у</w:t>
      </w:r>
      <w:r w:rsidRPr="00540501">
        <w:rPr>
          <w:rFonts w:ascii="Times New Roman" w:hAnsi="Times New Roman"/>
          <w:sz w:val="24"/>
          <w:szCs w:val="24"/>
          <w:lang w:val="ru-RU"/>
        </w:rPr>
        <w:t>тк</w:t>
      </w:r>
      <w:r w:rsidRPr="00540501">
        <w:rPr>
          <w:rFonts w:ascii="Times New Roman" w:hAnsi="Times New Roman"/>
          <w:spacing w:val="1"/>
          <w:sz w:val="24"/>
          <w:szCs w:val="24"/>
          <w:lang w:val="ru-RU"/>
        </w:rPr>
        <w:t>и</w:t>
      </w:r>
      <w:r w:rsidRPr="00540501">
        <w:rPr>
          <w:rFonts w:ascii="Times New Roman" w:hAnsi="Times New Roman"/>
          <w:sz w:val="24"/>
          <w:szCs w:val="24"/>
          <w:lang w:val="ru-RU"/>
        </w:rPr>
        <w:t>,календарный год.</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И</w:t>
      </w:r>
      <w:r w:rsidRPr="00540501">
        <w:rPr>
          <w:rFonts w:ascii="Times New Roman" w:hAnsi="Times New Roman"/>
          <w:b/>
          <w:bCs/>
          <w:spacing w:val="-3"/>
          <w:sz w:val="24"/>
          <w:szCs w:val="24"/>
          <w:lang w:val="ru-RU"/>
        </w:rPr>
        <w:t>з</w:t>
      </w:r>
      <w:r w:rsidRPr="00540501">
        <w:rPr>
          <w:rFonts w:ascii="Times New Roman" w:hAnsi="Times New Roman"/>
          <w:b/>
          <w:bCs/>
          <w:spacing w:val="1"/>
          <w:sz w:val="24"/>
          <w:szCs w:val="24"/>
          <w:lang w:val="ru-RU"/>
        </w:rPr>
        <w:t>об</w:t>
      </w:r>
      <w:r w:rsidRPr="00540501">
        <w:rPr>
          <w:rFonts w:ascii="Times New Roman" w:hAnsi="Times New Roman"/>
          <w:b/>
          <w:bCs/>
          <w:spacing w:val="-3"/>
          <w:sz w:val="24"/>
          <w:szCs w:val="24"/>
          <w:lang w:val="ru-RU"/>
        </w:rPr>
        <w:t>р</w:t>
      </w:r>
      <w:r w:rsidRPr="00540501">
        <w:rPr>
          <w:rFonts w:ascii="Times New Roman" w:hAnsi="Times New Roman"/>
          <w:b/>
          <w:bCs/>
          <w:spacing w:val="1"/>
          <w:sz w:val="24"/>
          <w:szCs w:val="24"/>
          <w:lang w:val="ru-RU"/>
        </w:rPr>
        <w:t>а</w:t>
      </w:r>
      <w:r w:rsidRPr="00540501">
        <w:rPr>
          <w:rFonts w:ascii="Times New Roman" w:hAnsi="Times New Roman"/>
          <w:b/>
          <w:bCs/>
          <w:spacing w:val="-2"/>
          <w:sz w:val="24"/>
          <w:szCs w:val="24"/>
          <w:lang w:val="ru-RU"/>
        </w:rPr>
        <w:t>ж</w:t>
      </w:r>
      <w:r w:rsidRPr="00540501">
        <w:rPr>
          <w:rFonts w:ascii="Times New Roman" w:hAnsi="Times New Roman"/>
          <w:b/>
          <w:bCs/>
          <w:sz w:val="24"/>
          <w:szCs w:val="24"/>
          <w:lang w:val="ru-RU"/>
        </w:rPr>
        <w:t>ен</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е земн</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 xml:space="preserve">й </w:t>
      </w:r>
      <w:r w:rsidRPr="00540501">
        <w:rPr>
          <w:rFonts w:ascii="Times New Roman" w:hAnsi="Times New Roman"/>
          <w:b/>
          <w:bCs/>
          <w:spacing w:val="-3"/>
          <w:sz w:val="24"/>
          <w:szCs w:val="24"/>
          <w:lang w:val="ru-RU"/>
        </w:rPr>
        <w:t>п</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ве</w:t>
      </w:r>
      <w:r w:rsidRPr="00540501">
        <w:rPr>
          <w:rFonts w:ascii="Times New Roman" w:hAnsi="Times New Roman"/>
          <w:b/>
          <w:bCs/>
          <w:spacing w:val="-3"/>
          <w:sz w:val="24"/>
          <w:szCs w:val="24"/>
          <w:lang w:val="ru-RU"/>
        </w:rPr>
        <w:t>р</w:t>
      </w:r>
      <w:r w:rsidRPr="00540501">
        <w:rPr>
          <w:rFonts w:ascii="Times New Roman" w:hAnsi="Times New Roman"/>
          <w:b/>
          <w:bCs/>
          <w:spacing w:val="1"/>
          <w:sz w:val="24"/>
          <w:szCs w:val="24"/>
          <w:lang w:val="ru-RU"/>
        </w:rPr>
        <w:t>х</w:t>
      </w:r>
      <w:r w:rsidRPr="00540501">
        <w:rPr>
          <w:rFonts w:ascii="Times New Roman" w:hAnsi="Times New Roman"/>
          <w:b/>
          <w:bCs/>
          <w:spacing w:val="-1"/>
          <w:sz w:val="24"/>
          <w:szCs w:val="24"/>
          <w:lang w:val="ru-RU"/>
        </w:rPr>
        <w:t>н</w:t>
      </w:r>
      <w:r w:rsidRPr="00540501">
        <w:rPr>
          <w:rFonts w:ascii="Times New Roman" w:hAnsi="Times New Roman"/>
          <w:b/>
          <w:bCs/>
          <w:spacing w:val="1"/>
          <w:sz w:val="24"/>
          <w:szCs w:val="24"/>
          <w:lang w:val="ru-RU"/>
        </w:rPr>
        <w:t>о</w:t>
      </w:r>
      <w:r w:rsidRPr="00540501">
        <w:rPr>
          <w:rFonts w:ascii="Times New Roman" w:hAnsi="Times New Roman"/>
          <w:b/>
          <w:bCs/>
          <w:spacing w:val="-2"/>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 xml:space="preserve">. </w:t>
      </w:r>
    </w:p>
    <w:p w:rsidR="001665A0" w:rsidRPr="00540501" w:rsidRDefault="001665A0" w:rsidP="00EF0C4F">
      <w:pPr>
        <w:tabs>
          <w:tab w:val="left" w:pos="426"/>
          <w:tab w:val="left" w:pos="1240"/>
          <w:tab w:val="left" w:pos="3160"/>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же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зе</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по</w:t>
      </w:r>
      <w:r w:rsidRPr="00540501">
        <w:rPr>
          <w:rFonts w:ascii="Times New Roman" w:hAnsi="Times New Roman"/>
          <w:sz w:val="24"/>
          <w:szCs w:val="24"/>
          <w:lang w:val="ru-RU"/>
        </w:rPr>
        <w:t>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а</w:t>
      </w:r>
      <w:r w:rsidRPr="00540501">
        <w:rPr>
          <w:rFonts w:ascii="Times New Roman" w:hAnsi="Times New Roman"/>
          <w:sz w:val="24"/>
          <w:szCs w:val="24"/>
          <w:lang w:val="ru-RU"/>
        </w:rPr>
        <w:t>н мест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,г</w:t>
      </w:r>
      <w:r w:rsidRPr="00540501">
        <w:rPr>
          <w:rFonts w:ascii="Times New Roman" w:hAnsi="Times New Roman"/>
          <w:spacing w:val="-1"/>
          <w:sz w:val="24"/>
          <w:szCs w:val="24"/>
          <w:lang w:val="ru-RU"/>
        </w:rPr>
        <w:t>ло</w:t>
      </w:r>
      <w:r w:rsidRPr="00540501">
        <w:rPr>
          <w:rFonts w:ascii="Times New Roman" w:hAnsi="Times New Roman"/>
          <w:spacing w:val="1"/>
          <w:sz w:val="24"/>
          <w:szCs w:val="24"/>
          <w:lang w:val="ru-RU"/>
        </w:rPr>
        <w:t>б</w:t>
      </w:r>
      <w:r w:rsidRPr="00540501">
        <w:rPr>
          <w:rFonts w:ascii="Times New Roman" w:hAnsi="Times New Roman"/>
          <w:spacing w:val="-4"/>
          <w:sz w:val="24"/>
          <w:szCs w:val="24"/>
          <w:lang w:val="ru-RU"/>
        </w:rPr>
        <w:t>у</w:t>
      </w:r>
      <w:r w:rsidRPr="00540501">
        <w:rPr>
          <w:rFonts w:ascii="Times New Roman" w:hAnsi="Times New Roman"/>
          <w:sz w:val="24"/>
          <w:szCs w:val="24"/>
          <w:lang w:val="ru-RU"/>
        </w:rPr>
        <w:t>с,ге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еск</w:t>
      </w:r>
      <w:r w:rsidRPr="00540501">
        <w:rPr>
          <w:rFonts w:ascii="Times New Roman" w:hAnsi="Times New Roman"/>
          <w:spacing w:val="-2"/>
          <w:sz w:val="24"/>
          <w:szCs w:val="24"/>
          <w:lang w:val="ru-RU"/>
        </w:rPr>
        <w:t>а</w:t>
      </w:r>
      <w:r w:rsidRPr="00540501">
        <w:rPr>
          <w:rFonts w:ascii="Times New Roman" w:hAnsi="Times New Roman"/>
          <w:sz w:val="24"/>
          <w:szCs w:val="24"/>
          <w:lang w:val="ru-RU"/>
        </w:rPr>
        <w:t>як</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та, а</w:t>
      </w:r>
      <w:r w:rsidRPr="00540501">
        <w:rPr>
          <w:rFonts w:ascii="Times New Roman" w:hAnsi="Times New Roman"/>
          <w:sz w:val="24"/>
          <w:szCs w:val="24"/>
          <w:lang w:val="ru-RU"/>
        </w:rPr>
        <w:t>э</w:t>
      </w:r>
      <w:r w:rsidRPr="00540501">
        <w:rPr>
          <w:rFonts w:ascii="Times New Roman" w:hAnsi="Times New Roman"/>
          <w:sz w:val="24"/>
          <w:szCs w:val="24"/>
          <w:lang w:val="ru-RU"/>
        </w:rPr>
        <w:t>рофото- и аэрокосмические снимки. Масшт</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б</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Стороны горизонта. Азимут. Ориентирование на местности: определение сторон горизонта по компасу и местным признакам, определение азим</w:t>
      </w:r>
      <w:r w:rsidRPr="00540501">
        <w:rPr>
          <w:rFonts w:ascii="Times New Roman" w:hAnsi="Times New Roman"/>
          <w:spacing w:val="1"/>
          <w:sz w:val="24"/>
          <w:szCs w:val="24"/>
          <w:lang w:val="ru-RU"/>
        </w:rPr>
        <w:t>у</w:t>
      </w:r>
      <w:r w:rsidRPr="00540501">
        <w:rPr>
          <w:rFonts w:ascii="Times New Roman" w:hAnsi="Times New Roman"/>
          <w:spacing w:val="1"/>
          <w:sz w:val="24"/>
          <w:szCs w:val="24"/>
          <w:lang w:val="ru-RU"/>
        </w:rPr>
        <w:t xml:space="preserve">та. </w:t>
      </w:r>
      <w:r w:rsidRPr="00540501">
        <w:rPr>
          <w:rFonts w:ascii="Times New Roman" w:hAnsi="Times New Roman"/>
          <w:i/>
          <w:spacing w:val="1"/>
          <w:sz w:val="24"/>
          <w:szCs w:val="24"/>
          <w:lang w:val="ru-RU"/>
        </w:rPr>
        <w:t>Особенности ориентирования в мегаполисе и в природе.</w:t>
      </w:r>
      <w:r w:rsidRPr="00540501">
        <w:rPr>
          <w:rFonts w:ascii="Times New Roman" w:hAnsi="Times New Roman"/>
          <w:spacing w:val="-1"/>
          <w:sz w:val="24"/>
          <w:szCs w:val="24"/>
          <w:lang w:val="ru-RU"/>
        </w:rPr>
        <w:t>Пл</w:t>
      </w:r>
      <w:r w:rsidRPr="00540501">
        <w:rPr>
          <w:rFonts w:ascii="Times New Roman" w:hAnsi="Times New Roman"/>
          <w:spacing w:val="-2"/>
          <w:sz w:val="24"/>
          <w:szCs w:val="24"/>
          <w:lang w:val="ru-RU"/>
        </w:rPr>
        <w:t>а</w:t>
      </w:r>
      <w:r w:rsidRPr="00540501">
        <w:rPr>
          <w:rFonts w:ascii="Times New Roman" w:hAnsi="Times New Roman"/>
          <w:sz w:val="24"/>
          <w:szCs w:val="24"/>
          <w:lang w:val="ru-RU"/>
        </w:rPr>
        <w:t>н мест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Усло</w:t>
      </w:r>
      <w:r w:rsidRPr="00540501">
        <w:rPr>
          <w:rFonts w:ascii="Times New Roman" w:hAnsi="Times New Roman"/>
          <w:spacing w:val="-2"/>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езн</w:t>
      </w:r>
      <w:r w:rsidRPr="00540501">
        <w:rPr>
          <w:rFonts w:ascii="Times New Roman" w:hAnsi="Times New Roman"/>
          <w:spacing w:val="-2"/>
          <w:sz w:val="24"/>
          <w:szCs w:val="24"/>
          <w:lang w:val="ru-RU"/>
        </w:rPr>
        <w:t>а</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К</w:t>
      </w:r>
      <w:r w:rsidRPr="00540501">
        <w:rPr>
          <w:rFonts w:ascii="Times New Roman" w:hAnsi="Times New Roman"/>
          <w:spacing w:val="-2"/>
          <w:sz w:val="24"/>
          <w:szCs w:val="24"/>
          <w:lang w:val="ru-RU"/>
        </w:rPr>
        <w:t>а</w:t>
      </w:r>
      <w:r w:rsidRPr="00540501">
        <w:rPr>
          <w:rFonts w:ascii="Times New Roman" w:hAnsi="Times New Roman"/>
          <w:sz w:val="24"/>
          <w:szCs w:val="24"/>
          <w:lang w:val="ru-RU"/>
        </w:rPr>
        <w:t>к</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ставить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а</w:t>
      </w:r>
      <w:r w:rsidRPr="00540501">
        <w:rPr>
          <w:rFonts w:ascii="Times New Roman" w:hAnsi="Times New Roman"/>
          <w:sz w:val="24"/>
          <w:szCs w:val="24"/>
          <w:lang w:val="ru-RU"/>
        </w:rPr>
        <w:t>нмес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i/>
          <w:spacing w:val="-3"/>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став</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 xml:space="preserve">е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ше</w:t>
      </w:r>
      <w:r w:rsidRPr="00540501">
        <w:rPr>
          <w:rFonts w:ascii="Times New Roman" w:hAnsi="Times New Roman"/>
          <w:i/>
          <w:spacing w:val="-3"/>
          <w:sz w:val="24"/>
          <w:szCs w:val="24"/>
          <w:lang w:val="ru-RU"/>
        </w:rPr>
        <w:t>г</w:t>
      </w:r>
      <w:r w:rsidRPr="00540501">
        <w:rPr>
          <w:rFonts w:ascii="Times New Roman" w:hAnsi="Times New Roman"/>
          <w:i/>
          <w:sz w:val="24"/>
          <w:szCs w:val="24"/>
          <w:lang w:val="ru-RU"/>
        </w:rPr>
        <w:t>опл</w:t>
      </w:r>
      <w:r w:rsidRPr="00540501">
        <w:rPr>
          <w:rFonts w:ascii="Times New Roman" w:hAnsi="Times New Roman"/>
          <w:i/>
          <w:spacing w:val="-3"/>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амест</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/учебного кабин</w:t>
      </w:r>
      <w:r w:rsidRPr="00540501">
        <w:rPr>
          <w:rFonts w:ascii="Times New Roman" w:hAnsi="Times New Roman"/>
          <w:i/>
          <w:sz w:val="24"/>
          <w:szCs w:val="24"/>
          <w:lang w:val="ru-RU"/>
        </w:rPr>
        <w:t>е</w:t>
      </w:r>
      <w:r w:rsidRPr="00540501">
        <w:rPr>
          <w:rFonts w:ascii="Times New Roman" w:hAnsi="Times New Roman"/>
          <w:i/>
          <w:sz w:val="24"/>
          <w:szCs w:val="24"/>
          <w:lang w:val="ru-RU"/>
        </w:rPr>
        <w:t>та/комнаты.</w:t>
      </w:r>
      <w:r w:rsidRPr="00540501">
        <w:rPr>
          <w:rFonts w:ascii="Times New Roman" w:hAnsi="Times New Roman"/>
          <w:spacing w:val="1"/>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z w:val="24"/>
          <w:szCs w:val="24"/>
          <w:lang w:val="ru-RU"/>
        </w:rPr>
        <w:t>аяк</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та–</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бы</w:t>
      </w:r>
      <w:r w:rsidRPr="00540501">
        <w:rPr>
          <w:rFonts w:ascii="Times New Roman" w:hAnsi="Times New Roman"/>
          <w:sz w:val="24"/>
          <w:szCs w:val="24"/>
          <w:lang w:val="ru-RU"/>
        </w:rPr>
        <w:t>й</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ни</w:t>
      </w:r>
      <w:r w:rsidRPr="00540501">
        <w:rPr>
          <w:rFonts w:ascii="Times New Roman" w:hAnsi="Times New Roman"/>
          <w:sz w:val="24"/>
          <w:szCs w:val="24"/>
          <w:lang w:val="ru-RU"/>
        </w:rPr>
        <w:t>к</w:t>
      </w:r>
      <w:r w:rsidRPr="00540501">
        <w:rPr>
          <w:rFonts w:ascii="Times New Roman" w:hAnsi="Times New Roman"/>
          <w:spacing w:val="1"/>
          <w:sz w:val="24"/>
          <w:szCs w:val="24"/>
          <w:lang w:val="ru-RU"/>
        </w:rPr>
        <w:t xml:space="preserve"> и</w:t>
      </w:r>
      <w:r w:rsidRPr="00540501">
        <w:rPr>
          <w:rFonts w:ascii="Times New Roman" w:hAnsi="Times New Roman"/>
          <w:spacing w:val="-1"/>
          <w:sz w:val="24"/>
          <w:szCs w:val="24"/>
          <w:lang w:val="ru-RU"/>
        </w:rPr>
        <w:t>н</w:t>
      </w:r>
      <w:r w:rsidRPr="00540501">
        <w:rPr>
          <w:rFonts w:ascii="Times New Roman" w:hAnsi="Times New Roman"/>
          <w:sz w:val="24"/>
          <w:szCs w:val="24"/>
          <w:lang w:val="ru-RU"/>
        </w:rPr>
        <w:t>форм</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i/>
          <w:sz w:val="24"/>
          <w:szCs w:val="24"/>
          <w:lang w:val="ru-RU"/>
        </w:rPr>
        <w:t>Содержание и значение карт. Топографические карты.</w:t>
      </w:r>
      <w:r w:rsidRPr="00540501">
        <w:rPr>
          <w:rFonts w:ascii="Times New Roman" w:hAnsi="Times New Roman"/>
          <w:sz w:val="24"/>
          <w:szCs w:val="24"/>
          <w:lang w:val="ru-RU"/>
        </w:rPr>
        <w:t xml:space="preserve"> Масшт</w:t>
      </w:r>
      <w:r w:rsidRPr="00540501">
        <w:rPr>
          <w:rFonts w:ascii="Times New Roman" w:hAnsi="Times New Roman"/>
          <w:spacing w:val="-3"/>
          <w:sz w:val="24"/>
          <w:szCs w:val="24"/>
          <w:lang w:val="ru-RU"/>
        </w:rPr>
        <w:t>а</w:t>
      </w:r>
      <w:r w:rsidRPr="00540501">
        <w:rPr>
          <w:rFonts w:ascii="Times New Roman" w:hAnsi="Times New Roman"/>
          <w:sz w:val="24"/>
          <w:szCs w:val="24"/>
          <w:lang w:val="ru-RU"/>
        </w:rPr>
        <w:t>би</w:t>
      </w:r>
      <w:r w:rsidRPr="00540501">
        <w:rPr>
          <w:rFonts w:ascii="Times New Roman" w:hAnsi="Times New Roman"/>
          <w:spacing w:val="-4"/>
          <w:sz w:val="24"/>
          <w:szCs w:val="24"/>
          <w:lang w:val="ru-RU"/>
        </w:rPr>
        <w:t>у</w:t>
      </w:r>
      <w:r w:rsidRPr="00540501">
        <w:rPr>
          <w:rFonts w:ascii="Times New Roman" w:hAnsi="Times New Roman"/>
          <w:sz w:val="24"/>
          <w:szCs w:val="24"/>
          <w:lang w:val="ru-RU"/>
        </w:rPr>
        <w:t>словн</w:t>
      </w:r>
      <w:r w:rsidRPr="00540501">
        <w:rPr>
          <w:rFonts w:ascii="Times New Roman" w:hAnsi="Times New Roman"/>
          <w:spacing w:val="1"/>
          <w:sz w:val="24"/>
          <w:szCs w:val="24"/>
          <w:lang w:val="ru-RU"/>
        </w:rPr>
        <w:t>ы</w:t>
      </w:r>
      <w:r w:rsidRPr="00540501">
        <w:rPr>
          <w:rFonts w:ascii="Times New Roman" w:hAnsi="Times New Roman"/>
          <w:sz w:val="24"/>
          <w:szCs w:val="24"/>
          <w:lang w:val="ru-RU"/>
        </w:rPr>
        <w:t>е зна</w:t>
      </w:r>
      <w:r w:rsidRPr="00540501">
        <w:rPr>
          <w:rFonts w:ascii="Times New Roman" w:hAnsi="Times New Roman"/>
          <w:spacing w:val="-1"/>
          <w:sz w:val="24"/>
          <w:szCs w:val="24"/>
          <w:lang w:val="ru-RU"/>
        </w:rPr>
        <w:t>к</w:t>
      </w:r>
      <w:r w:rsidRPr="00540501">
        <w:rPr>
          <w:rFonts w:ascii="Times New Roman" w:hAnsi="Times New Roman"/>
          <w:sz w:val="24"/>
          <w:szCs w:val="24"/>
          <w:lang w:val="ru-RU"/>
        </w:rPr>
        <w:t>и</w:t>
      </w:r>
      <w:r w:rsidRPr="00540501">
        <w:rPr>
          <w:rFonts w:ascii="Times New Roman" w:hAnsi="Times New Roman"/>
          <w:spacing w:val="1"/>
          <w:sz w:val="24"/>
          <w:szCs w:val="24"/>
          <w:lang w:val="ru-RU"/>
        </w:rPr>
        <w:t xml:space="preserve"> н</w:t>
      </w:r>
      <w:r w:rsidRPr="00540501">
        <w:rPr>
          <w:rFonts w:ascii="Times New Roman" w:hAnsi="Times New Roman"/>
          <w:sz w:val="24"/>
          <w:szCs w:val="24"/>
          <w:lang w:val="ru-RU"/>
        </w:rPr>
        <w:t>а ка</w:t>
      </w:r>
      <w:r w:rsidRPr="00540501">
        <w:rPr>
          <w:rFonts w:ascii="Times New Roman" w:hAnsi="Times New Roman"/>
          <w:spacing w:val="1"/>
          <w:sz w:val="24"/>
          <w:szCs w:val="24"/>
          <w:lang w:val="ru-RU"/>
        </w:rPr>
        <w:t>р</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pacing w:val="-4"/>
          <w:sz w:val="24"/>
          <w:szCs w:val="24"/>
          <w:lang w:val="ru-RU"/>
        </w:rPr>
        <w:t>у</w:t>
      </w:r>
      <w:r w:rsidRPr="00540501">
        <w:rPr>
          <w:rFonts w:ascii="Times New Roman" w:hAnsi="Times New Roman"/>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z w:val="24"/>
          <w:szCs w:val="24"/>
          <w:lang w:val="ru-RU"/>
        </w:rPr>
        <w:t>аясет</w:t>
      </w:r>
      <w:r w:rsidRPr="00540501">
        <w:rPr>
          <w:rFonts w:ascii="Times New Roman" w:hAnsi="Times New Roman"/>
          <w:spacing w:val="-3"/>
          <w:sz w:val="24"/>
          <w:szCs w:val="24"/>
          <w:lang w:val="ru-RU"/>
        </w:rPr>
        <w:t>ь</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п</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ал</w:t>
      </w:r>
      <w:r w:rsidRPr="00540501">
        <w:rPr>
          <w:rFonts w:ascii="Times New Roman" w:hAnsi="Times New Roman"/>
          <w:spacing w:val="-2"/>
          <w:sz w:val="24"/>
          <w:szCs w:val="24"/>
          <w:lang w:val="ru-RU"/>
        </w:rPr>
        <w:t>л</w:t>
      </w:r>
      <w:r w:rsidRPr="00540501">
        <w:rPr>
          <w:rFonts w:ascii="Times New Roman" w:hAnsi="Times New Roman"/>
          <w:sz w:val="24"/>
          <w:szCs w:val="24"/>
          <w:lang w:val="ru-RU"/>
        </w:rPr>
        <w:t>елиим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ид</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 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еск</w:t>
      </w:r>
      <w:r w:rsidRPr="00540501">
        <w:rPr>
          <w:rFonts w:ascii="Times New Roman" w:hAnsi="Times New Roman"/>
          <w:spacing w:val="-2"/>
          <w:sz w:val="24"/>
          <w:szCs w:val="24"/>
          <w:lang w:val="ru-RU"/>
        </w:rPr>
        <w:t>а</w:t>
      </w:r>
      <w:r w:rsidRPr="00540501">
        <w:rPr>
          <w:rFonts w:ascii="Times New Roman" w:hAnsi="Times New Roman"/>
          <w:sz w:val="24"/>
          <w:szCs w:val="24"/>
          <w:lang w:val="ru-RU"/>
        </w:rPr>
        <w:t>я</w:t>
      </w:r>
      <w:r w:rsidRPr="00540501">
        <w:rPr>
          <w:rFonts w:ascii="Times New Roman" w:hAnsi="Times New Roman"/>
          <w:spacing w:val="-3"/>
          <w:sz w:val="24"/>
          <w:szCs w:val="24"/>
          <w:lang w:val="ru-RU"/>
        </w:rPr>
        <w:t>ш</w:t>
      </w:r>
      <w:r w:rsidRPr="00540501">
        <w:rPr>
          <w:rFonts w:ascii="Times New Roman" w:hAnsi="Times New Roman"/>
          <w:spacing w:val="1"/>
          <w:sz w:val="24"/>
          <w:szCs w:val="24"/>
          <w:lang w:val="ru-RU"/>
        </w:rPr>
        <w:t>иро</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еск</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 ге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еск</w:t>
      </w:r>
      <w:r w:rsidRPr="00540501">
        <w:rPr>
          <w:rFonts w:ascii="Times New Roman" w:hAnsi="Times New Roman"/>
          <w:spacing w:val="-2"/>
          <w:sz w:val="24"/>
          <w:szCs w:val="24"/>
          <w:lang w:val="ru-RU"/>
        </w:rPr>
        <w:t>а</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та.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 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ат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4"/>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ъ</w:t>
      </w:r>
      <w:r w:rsidRPr="00540501">
        <w:rPr>
          <w:rFonts w:ascii="Times New Roman" w:hAnsi="Times New Roman"/>
          <w:sz w:val="24"/>
          <w:szCs w:val="24"/>
          <w:lang w:val="ru-RU"/>
        </w:rPr>
        <w:t>ек</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в, направлений, ра</w:t>
      </w:r>
      <w:r w:rsidRPr="00540501">
        <w:rPr>
          <w:rFonts w:ascii="Times New Roman" w:hAnsi="Times New Roman"/>
          <w:sz w:val="24"/>
          <w:szCs w:val="24"/>
          <w:lang w:val="ru-RU"/>
        </w:rPr>
        <w:t>с</w:t>
      </w:r>
      <w:r w:rsidRPr="00540501">
        <w:rPr>
          <w:rFonts w:ascii="Times New Roman" w:hAnsi="Times New Roman"/>
          <w:sz w:val="24"/>
          <w:szCs w:val="24"/>
          <w:lang w:val="ru-RU"/>
        </w:rPr>
        <w:t>стояний, абсолютных высот</w:t>
      </w:r>
      <w:r w:rsidRPr="00540501">
        <w:rPr>
          <w:rFonts w:ascii="Times New Roman" w:hAnsi="Times New Roman"/>
          <w:spacing w:val="1"/>
          <w:sz w:val="24"/>
          <w:szCs w:val="24"/>
          <w:lang w:val="ru-RU"/>
        </w:rPr>
        <w:t xml:space="preserve"> по</w:t>
      </w:r>
      <w:r w:rsidRPr="00540501">
        <w:rPr>
          <w:rFonts w:ascii="Times New Roman" w:hAnsi="Times New Roman"/>
          <w:sz w:val="24"/>
          <w:szCs w:val="24"/>
          <w:lang w:val="ru-RU"/>
        </w:rPr>
        <w:t xml:space="preserve"> к</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те.</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 xml:space="preserve"> Природа </w:t>
      </w:r>
      <w:r w:rsidRPr="00540501">
        <w:rPr>
          <w:rFonts w:ascii="Times New Roman" w:hAnsi="Times New Roman"/>
          <w:b/>
          <w:bCs/>
          <w:sz w:val="24"/>
          <w:szCs w:val="24"/>
          <w:lang w:val="ru-RU"/>
        </w:rPr>
        <w:t>З</w:t>
      </w:r>
      <w:r w:rsidRPr="00540501">
        <w:rPr>
          <w:rFonts w:ascii="Times New Roman" w:hAnsi="Times New Roman"/>
          <w:b/>
          <w:bCs/>
          <w:spacing w:val="-2"/>
          <w:sz w:val="24"/>
          <w:szCs w:val="24"/>
          <w:lang w:val="ru-RU"/>
        </w:rPr>
        <w:t>е</w:t>
      </w:r>
      <w:r w:rsidRPr="00540501">
        <w:rPr>
          <w:rFonts w:ascii="Times New Roman" w:hAnsi="Times New Roman"/>
          <w:b/>
          <w:bCs/>
          <w:sz w:val="24"/>
          <w:szCs w:val="24"/>
          <w:lang w:val="ru-RU"/>
        </w:rPr>
        <w:t>м</w:t>
      </w:r>
      <w:r w:rsidRPr="00540501">
        <w:rPr>
          <w:rFonts w:ascii="Times New Roman" w:hAnsi="Times New Roman"/>
          <w:b/>
          <w:bCs/>
          <w:spacing w:val="1"/>
          <w:sz w:val="24"/>
          <w:szCs w:val="24"/>
          <w:lang w:val="ru-RU"/>
        </w:rPr>
        <w:t>л</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Л</w:t>
      </w:r>
      <w:r w:rsidRPr="00540501">
        <w:rPr>
          <w:rFonts w:ascii="Times New Roman" w:hAnsi="Times New Roman"/>
          <w:b/>
          <w:bCs/>
          <w:spacing w:val="-1"/>
          <w:sz w:val="24"/>
          <w:szCs w:val="24"/>
          <w:lang w:val="ru-RU"/>
        </w:rPr>
        <w:t>и</w:t>
      </w:r>
      <w:r w:rsidRPr="00540501">
        <w:rPr>
          <w:rFonts w:ascii="Times New Roman" w:hAnsi="Times New Roman"/>
          <w:b/>
          <w:bCs/>
          <w:spacing w:val="1"/>
          <w:sz w:val="24"/>
          <w:szCs w:val="24"/>
          <w:lang w:val="ru-RU"/>
        </w:rPr>
        <w:t>то</w:t>
      </w:r>
      <w:r w:rsidRPr="00540501">
        <w:rPr>
          <w:rFonts w:ascii="Times New Roman" w:hAnsi="Times New Roman"/>
          <w:b/>
          <w:bCs/>
          <w:sz w:val="24"/>
          <w:szCs w:val="24"/>
          <w:lang w:val="ru-RU"/>
        </w:rPr>
        <w:t>с</w:t>
      </w:r>
      <w:r w:rsidRPr="00540501">
        <w:rPr>
          <w:rFonts w:ascii="Times New Roman" w:hAnsi="Times New Roman"/>
          <w:b/>
          <w:bCs/>
          <w:spacing w:val="-2"/>
          <w:sz w:val="24"/>
          <w:szCs w:val="24"/>
          <w:lang w:val="ru-RU"/>
        </w:rPr>
        <w:t>ф</w:t>
      </w:r>
      <w:r w:rsidRPr="00540501">
        <w:rPr>
          <w:rFonts w:ascii="Times New Roman" w:hAnsi="Times New Roman"/>
          <w:b/>
          <w:bCs/>
          <w:sz w:val="24"/>
          <w:szCs w:val="24"/>
          <w:lang w:val="ru-RU"/>
        </w:rPr>
        <w:t>е</w:t>
      </w:r>
      <w:r w:rsidRPr="00540501">
        <w:rPr>
          <w:rFonts w:ascii="Times New Roman" w:hAnsi="Times New Roman"/>
          <w:b/>
          <w:bCs/>
          <w:spacing w:val="-3"/>
          <w:sz w:val="24"/>
          <w:szCs w:val="24"/>
          <w:lang w:val="ru-RU"/>
        </w:rPr>
        <w:t>р</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w:t>
      </w:r>
      <w:r w:rsidRPr="00540501">
        <w:rPr>
          <w:rFonts w:ascii="Times New Roman" w:hAnsi="Times New Roman"/>
          <w:sz w:val="24"/>
          <w:szCs w:val="24"/>
          <w:lang w:val="ru-RU"/>
        </w:rPr>
        <w:t>Ли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фе</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5"/>
          <w:sz w:val="24"/>
          <w:szCs w:val="24"/>
          <w:lang w:val="ru-RU"/>
        </w:rPr>
        <w:t xml:space="preserve"> «</w:t>
      </w:r>
      <w:r w:rsidRPr="00540501">
        <w:rPr>
          <w:rFonts w:ascii="Times New Roman" w:hAnsi="Times New Roman"/>
          <w:spacing w:val="-2"/>
          <w:sz w:val="24"/>
          <w:szCs w:val="24"/>
          <w:lang w:val="ru-RU"/>
        </w:rPr>
        <w:t>к</w:t>
      </w:r>
      <w:r w:rsidRPr="00540501">
        <w:rPr>
          <w:rFonts w:ascii="Times New Roman" w:hAnsi="Times New Roman"/>
          <w:sz w:val="24"/>
          <w:szCs w:val="24"/>
          <w:lang w:val="ru-RU"/>
        </w:rPr>
        <w:t>ам</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2"/>
          <w:sz w:val="24"/>
          <w:szCs w:val="24"/>
          <w:lang w:val="ru-RU"/>
        </w:rPr>
        <w:t>а</w:t>
      </w:r>
      <w:r w:rsidRPr="00540501">
        <w:rPr>
          <w:rFonts w:ascii="Times New Roman" w:hAnsi="Times New Roman"/>
          <w:sz w:val="24"/>
          <w:szCs w:val="24"/>
          <w:lang w:val="ru-RU"/>
        </w:rPr>
        <w:t>я»</w:t>
      </w:r>
      <w:r w:rsidRPr="00540501">
        <w:rPr>
          <w:rFonts w:ascii="Times New Roman" w:hAnsi="Times New Roman"/>
          <w:spacing w:val="1"/>
          <w:sz w:val="24"/>
          <w:szCs w:val="24"/>
          <w:lang w:val="ru-RU"/>
        </w:rPr>
        <w:t xml:space="preserve"> 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ло</w:t>
      </w:r>
      <w:r w:rsidRPr="00540501">
        <w:rPr>
          <w:rFonts w:ascii="Times New Roman" w:hAnsi="Times New Roman"/>
          <w:sz w:val="24"/>
          <w:szCs w:val="24"/>
          <w:lang w:val="ru-RU"/>
        </w:rPr>
        <w:t>чка</w:t>
      </w:r>
      <w:r w:rsidRPr="00540501">
        <w:rPr>
          <w:rFonts w:ascii="Times New Roman" w:hAnsi="Times New Roman"/>
          <w:spacing w:val="1"/>
          <w:sz w:val="24"/>
          <w:szCs w:val="24"/>
          <w:lang w:val="ru-RU"/>
        </w:rPr>
        <w:t xml:space="preserve"> 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 В</w:t>
      </w:r>
      <w:r w:rsidRPr="00540501">
        <w:rPr>
          <w:rFonts w:ascii="Times New Roman" w:hAnsi="Times New Roman"/>
          <w:spacing w:val="1"/>
          <w:sz w:val="24"/>
          <w:szCs w:val="24"/>
          <w:lang w:val="ru-RU"/>
        </w:rPr>
        <w:t>н</w:t>
      </w:r>
      <w:r w:rsidRPr="00540501">
        <w:rPr>
          <w:rFonts w:ascii="Times New Roman" w:hAnsi="Times New Roman"/>
          <w:spacing w:val="-4"/>
          <w:sz w:val="24"/>
          <w:szCs w:val="24"/>
          <w:lang w:val="ru-RU"/>
        </w:rPr>
        <w:t>у</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z w:val="24"/>
          <w:szCs w:val="24"/>
          <w:lang w:val="ru-RU"/>
        </w:rPr>
        <w:t>еест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З</w:t>
      </w:r>
      <w:r w:rsidRPr="00540501">
        <w:rPr>
          <w:rFonts w:ascii="Times New Roman" w:hAnsi="Times New Roman"/>
          <w:sz w:val="24"/>
          <w:szCs w:val="24"/>
          <w:lang w:val="ru-RU"/>
        </w:rPr>
        <w:t>е</w:t>
      </w:r>
      <w:r w:rsidRPr="00540501">
        <w:rPr>
          <w:rFonts w:ascii="Times New Roman" w:hAnsi="Times New Roman"/>
          <w:sz w:val="24"/>
          <w:szCs w:val="24"/>
          <w:lang w:val="ru-RU"/>
        </w:rPr>
        <w:t>м</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н</w:t>
      </w:r>
      <w:r w:rsidRPr="00540501">
        <w:rPr>
          <w:rFonts w:ascii="Times New Roman" w:hAnsi="Times New Roman"/>
          <w:sz w:val="24"/>
          <w:szCs w:val="24"/>
          <w:lang w:val="ru-RU"/>
        </w:rPr>
        <w:t>ая</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а. Раз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и</w:t>
      </w:r>
      <w:r w:rsidRPr="00540501">
        <w:rPr>
          <w:rFonts w:ascii="Times New Roman" w:hAnsi="Times New Roman"/>
          <w:sz w:val="24"/>
          <w:szCs w:val="24"/>
          <w:lang w:val="ru-RU"/>
        </w:rPr>
        <w:t>ег</w:t>
      </w:r>
      <w:r w:rsidRPr="00540501">
        <w:rPr>
          <w:rFonts w:ascii="Times New Roman" w:hAnsi="Times New Roman"/>
          <w:spacing w:val="-1"/>
          <w:sz w:val="24"/>
          <w:szCs w:val="24"/>
          <w:lang w:val="ru-RU"/>
        </w:rPr>
        <w:t>о</w:t>
      </w:r>
      <w:r w:rsidRPr="00540501">
        <w:rPr>
          <w:rFonts w:ascii="Times New Roman" w:hAnsi="Times New Roman"/>
          <w:spacing w:val="7"/>
          <w:sz w:val="24"/>
          <w:szCs w:val="24"/>
          <w:lang w:val="ru-RU"/>
        </w:rPr>
        <w:t>р</w:t>
      </w:r>
      <w:r w:rsidRPr="00540501">
        <w:rPr>
          <w:rFonts w:ascii="Times New Roman" w:hAnsi="Times New Roman"/>
          <w:spacing w:val="-1"/>
          <w:sz w:val="24"/>
          <w:szCs w:val="24"/>
          <w:lang w:val="ru-RU"/>
        </w:rPr>
        <w:t>ны</w:t>
      </w:r>
      <w:r w:rsidRPr="00540501">
        <w:rPr>
          <w:rFonts w:ascii="Times New Roman" w:hAnsi="Times New Roman"/>
          <w:sz w:val="24"/>
          <w:szCs w:val="24"/>
          <w:lang w:val="ru-RU"/>
        </w:rPr>
        <w:t>х</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ро</w:t>
      </w:r>
      <w:r w:rsidRPr="00540501">
        <w:rPr>
          <w:rFonts w:ascii="Times New Roman" w:hAnsi="Times New Roman"/>
          <w:sz w:val="24"/>
          <w:szCs w:val="24"/>
          <w:lang w:val="ru-RU"/>
        </w:rPr>
        <w:t>ди минер</w:t>
      </w:r>
      <w:r w:rsidRPr="00540501">
        <w:rPr>
          <w:rFonts w:ascii="Times New Roman" w:hAnsi="Times New Roman"/>
          <w:spacing w:val="1"/>
          <w:sz w:val="24"/>
          <w:szCs w:val="24"/>
          <w:lang w:val="ru-RU"/>
        </w:rPr>
        <w:t>а</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z w:val="24"/>
          <w:szCs w:val="24"/>
          <w:lang w:val="ru-RU"/>
        </w:rPr>
        <w:t xml:space="preserve">.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езн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а</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 xml:space="preserve">мые и </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х </w:t>
      </w:r>
      <w:r w:rsidRPr="00540501">
        <w:rPr>
          <w:rFonts w:ascii="Times New Roman" w:hAnsi="Times New Roman"/>
          <w:i/>
          <w:spacing w:val="-3"/>
          <w:sz w:val="24"/>
          <w:szCs w:val="24"/>
          <w:lang w:val="ru-RU"/>
        </w:rPr>
        <w:t>з</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2"/>
          <w:sz w:val="24"/>
          <w:szCs w:val="24"/>
          <w:lang w:val="ru-RU"/>
        </w:rPr>
        <w:t>ч</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 в ж</w:t>
      </w:r>
      <w:r w:rsidRPr="00540501">
        <w:rPr>
          <w:rFonts w:ascii="Times New Roman" w:hAnsi="Times New Roman"/>
          <w:i/>
          <w:spacing w:val="1"/>
          <w:sz w:val="24"/>
          <w:szCs w:val="24"/>
          <w:lang w:val="ru-RU"/>
        </w:rPr>
        <w:t>и</w:t>
      </w:r>
      <w:r w:rsidRPr="00540501">
        <w:rPr>
          <w:rFonts w:ascii="Times New Roman" w:hAnsi="Times New Roman"/>
          <w:i/>
          <w:spacing w:val="-3"/>
          <w:sz w:val="24"/>
          <w:szCs w:val="24"/>
          <w:lang w:val="ru-RU"/>
        </w:rPr>
        <w:t>з</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 xml:space="preserve">и </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еме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го </w:t>
      </w:r>
      <w:r w:rsidRPr="00540501">
        <w:rPr>
          <w:rFonts w:ascii="Times New Roman" w:hAnsi="Times New Roman"/>
          <w:i/>
          <w:spacing w:val="1"/>
          <w:sz w:val="24"/>
          <w:szCs w:val="24"/>
          <w:lang w:val="ru-RU"/>
        </w:rPr>
        <w:t>об</w:t>
      </w:r>
      <w:r w:rsidRPr="00540501">
        <w:rPr>
          <w:rFonts w:ascii="Times New Roman" w:hAnsi="Times New Roman"/>
          <w:i/>
          <w:spacing w:val="-3"/>
          <w:sz w:val="24"/>
          <w:szCs w:val="24"/>
          <w:lang w:val="ru-RU"/>
        </w:rPr>
        <w:t>щ</w:t>
      </w:r>
      <w:r w:rsidRPr="00540501">
        <w:rPr>
          <w:rFonts w:ascii="Times New Roman" w:hAnsi="Times New Roman"/>
          <w:i/>
          <w:sz w:val="24"/>
          <w:szCs w:val="24"/>
          <w:lang w:val="ru-RU"/>
        </w:rPr>
        <w:t>ест</w:t>
      </w:r>
      <w:r w:rsidRPr="00540501">
        <w:rPr>
          <w:rFonts w:ascii="Times New Roman" w:hAnsi="Times New Roman"/>
          <w:i/>
          <w:spacing w:val="-3"/>
          <w:sz w:val="24"/>
          <w:szCs w:val="24"/>
          <w:lang w:val="ru-RU"/>
        </w:rPr>
        <w:t>в</w:t>
      </w:r>
      <w:r w:rsidRPr="00540501">
        <w:rPr>
          <w:rFonts w:ascii="Times New Roman" w:hAnsi="Times New Roman"/>
          <w:i/>
          <w:sz w:val="24"/>
          <w:szCs w:val="24"/>
          <w:lang w:val="ru-RU"/>
        </w:rPr>
        <w:t>а.</w:t>
      </w:r>
      <w:r w:rsidRPr="00540501">
        <w:rPr>
          <w:rFonts w:ascii="Times New Roman" w:hAnsi="Times New Roman"/>
          <w:sz w:val="24"/>
          <w:szCs w:val="24"/>
          <w:lang w:val="ru-RU"/>
        </w:rPr>
        <w:t xml:space="preserve"> Дв</w:t>
      </w:r>
      <w:r w:rsidRPr="00540501">
        <w:rPr>
          <w:rFonts w:ascii="Times New Roman" w:hAnsi="Times New Roman"/>
          <w:spacing w:val="1"/>
          <w:sz w:val="24"/>
          <w:szCs w:val="24"/>
          <w:lang w:val="ru-RU"/>
        </w:rPr>
        <w:t>и</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зе</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 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ы и </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яв</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 земной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2"/>
          <w:sz w:val="24"/>
          <w:szCs w:val="24"/>
          <w:lang w:val="ru-RU"/>
        </w:rPr>
        <w:t>и</w:t>
      </w:r>
      <w:r w:rsidRPr="00540501">
        <w:rPr>
          <w:rFonts w:ascii="Times New Roman" w:hAnsi="Times New Roman"/>
          <w:sz w:val="24"/>
          <w:szCs w:val="24"/>
          <w:lang w:val="ru-RU"/>
        </w:rPr>
        <w:t>: зем</w:t>
      </w:r>
      <w:r w:rsidRPr="00540501">
        <w:rPr>
          <w:rFonts w:ascii="Times New Roman" w:hAnsi="Times New Roman"/>
          <w:spacing w:val="-1"/>
          <w:sz w:val="24"/>
          <w:szCs w:val="24"/>
          <w:lang w:val="ru-RU"/>
        </w:rPr>
        <w:t>л</w:t>
      </w:r>
      <w:r w:rsidRPr="00540501">
        <w:rPr>
          <w:rFonts w:ascii="Times New Roman" w:hAnsi="Times New Roman"/>
          <w:sz w:val="24"/>
          <w:szCs w:val="24"/>
          <w:lang w:val="ru-RU"/>
        </w:rPr>
        <w:t>ет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я</w:t>
      </w:r>
      <w:r w:rsidRPr="00540501">
        <w:rPr>
          <w:rFonts w:ascii="Times New Roman" w:hAnsi="Times New Roman"/>
          <w:sz w:val="24"/>
          <w:szCs w:val="24"/>
          <w:lang w:val="ru-RU"/>
        </w:rPr>
        <w:t>се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в</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л</w:t>
      </w:r>
      <w:r w:rsidRPr="00540501">
        <w:rPr>
          <w:rFonts w:ascii="Times New Roman" w:hAnsi="Times New Roman"/>
          <w:spacing w:val="3"/>
          <w:sz w:val="24"/>
          <w:szCs w:val="24"/>
          <w:lang w:val="ru-RU"/>
        </w:rPr>
        <w:t>к</w:t>
      </w:r>
      <w:r w:rsidRPr="00540501">
        <w:rPr>
          <w:rFonts w:ascii="Times New Roman" w:hAnsi="Times New Roman"/>
          <w:sz w:val="24"/>
          <w:szCs w:val="24"/>
          <w:lang w:val="ru-RU"/>
        </w:rPr>
        <w:t>а</w:t>
      </w:r>
      <w:r w:rsidRPr="00540501">
        <w:rPr>
          <w:rFonts w:ascii="Times New Roman" w:hAnsi="Times New Roman"/>
          <w:spacing w:val="1"/>
          <w:sz w:val="24"/>
          <w:szCs w:val="24"/>
          <w:lang w:val="ru-RU"/>
        </w:rPr>
        <w:t>ны</w:t>
      </w:r>
      <w:r w:rsidRPr="00540501">
        <w:rPr>
          <w:rFonts w:ascii="Times New Roman" w:hAnsi="Times New Roman"/>
          <w:sz w:val="24"/>
          <w:szCs w:val="24"/>
          <w:lang w:val="ru-RU"/>
        </w:rPr>
        <w:t>,г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з</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ры</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pacing w:val="-1"/>
          <w:sz w:val="24"/>
          <w:szCs w:val="24"/>
          <w:lang w:val="ru-RU"/>
        </w:rPr>
      </w:pPr>
      <w:r w:rsidRPr="00540501">
        <w:rPr>
          <w:rFonts w:ascii="Times New Roman" w:hAnsi="Times New Roman"/>
          <w:sz w:val="24"/>
          <w:szCs w:val="24"/>
          <w:lang w:val="ru-RU"/>
        </w:rPr>
        <w:t>Ре</w:t>
      </w:r>
      <w:r w:rsidRPr="00540501">
        <w:rPr>
          <w:rFonts w:ascii="Times New Roman" w:hAnsi="Times New Roman"/>
          <w:spacing w:val="-1"/>
          <w:sz w:val="24"/>
          <w:szCs w:val="24"/>
          <w:lang w:val="ru-RU"/>
        </w:rPr>
        <w:t>ль</w:t>
      </w:r>
      <w:r w:rsidRPr="00540501">
        <w:rPr>
          <w:rFonts w:ascii="Times New Roman" w:hAnsi="Times New Roman"/>
          <w:sz w:val="24"/>
          <w:szCs w:val="24"/>
          <w:lang w:val="ru-RU"/>
        </w:rPr>
        <w:t xml:space="preserve">еф </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 xml:space="preserve">Способы </w:t>
      </w:r>
      <w:r w:rsidRPr="00540501">
        <w:rPr>
          <w:rFonts w:ascii="Times New Roman" w:hAnsi="Times New Roman"/>
          <w:sz w:val="24"/>
          <w:szCs w:val="24"/>
          <w:lang w:val="ru-RU"/>
        </w:rPr>
        <w:t>из</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z w:val="24"/>
          <w:szCs w:val="24"/>
          <w:lang w:val="ru-RU"/>
        </w:rPr>
        <w:t xml:space="preserve">ефа </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х и кар</w:t>
      </w:r>
      <w:r w:rsidRPr="00540501">
        <w:rPr>
          <w:rFonts w:ascii="Times New Roman" w:hAnsi="Times New Roman"/>
          <w:spacing w:val="-1"/>
          <w:sz w:val="24"/>
          <w:szCs w:val="24"/>
          <w:lang w:val="ru-RU"/>
        </w:rPr>
        <w:t>т</w:t>
      </w:r>
      <w:r w:rsidRPr="00540501">
        <w:rPr>
          <w:rFonts w:ascii="Times New Roman" w:hAnsi="Times New Roman"/>
          <w:sz w:val="24"/>
          <w:szCs w:val="24"/>
          <w:lang w:val="ru-RU"/>
        </w:rPr>
        <w:t>а</w:t>
      </w:r>
      <w:r w:rsidRPr="00540501">
        <w:rPr>
          <w:rFonts w:ascii="Times New Roman" w:hAnsi="Times New Roman"/>
          <w:spacing w:val="1"/>
          <w:sz w:val="24"/>
          <w:szCs w:val="24"/>
          <w:lang w:val="ru-RU"/>
        </w:rPr>
        <w:t>х</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но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еф</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мы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z w:val="24"/>
          <w:szCs w:val="24"/>
          <w:lang w:val="ru-RU"/>
        </w:rPr>
        <w:t>е</w:t>
      </w:r>
      <w:r w:rsidRPr="00540501">
        <w:rPr>
          <w:rFonts w:ascii="Times New Roman" w:hAnsi="Times New Roman"/>
          <w:sz w:val="24"/>
          <w:szCs w:val="24"/>
          <w:lang w:val="ru-RU"/>
        </w:rPr>
        <w:t>фа–</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ыи</w:t>
      </w:r>
      <w:r w:rsidRPr="00540501">
        <w:rPr>
          <w:rFonts w:ascii="Times New Roman" w:hAnsi="Times New Roman"/>
          <w:spacing w:val="-1"/>
          <w:sz w:val="24"/>
          <w:szCs w:val="24"/>
          <w:lang w:val="ru-RU"/>
        </w:rPr>
        <w:t>р</w:t>
      </w:r>
      <w:r w:rsidRPr="00540501">
        <w:rPr>
          <w:rFonts w:ascii="Times New Roman" w:hAnsi="Times New Roman"/>
          <w:sz w:val="24"/>
          <w:szCs w:val="24"/>
          <w:lang w:val="ru-RU"/>
        </w:rPr>
        <w:t>ав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.Ра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ни</w:t>
      </w:r>
      <w:r w:rsidRPr="00540501">
        <w:rPr>
          <w:rFonts w:ascii="Times New Roman" w:hAnsi="Times New Roman"/>
          <w:sz w:val="24"/>
          <w:szCs w:val="24"/>
          <w:lang w:val="ru-RU"/>
        </w:rPr>
        <w:t>еи</w:t>
      </w:r>
      <w:r w:rsidRPr="00540501">
        <w:rPr>
          <w:rFonts w:ascii="Times New Roman" w:hAnsi="Times New Roman"/>
          <w:spacing w:val="1"/>
          <w:sz w:val="24"/>
          <w:szCs w:val="24"/>
          <w:lang w:val="ru-RU"/>
        </w:rPr>
        <w:t>и</w:t>
      </w:r>
      <w:r w:rsidRPr="00540501">
        <w:rPr>
          <w:rFonts w:ascii="Times New Roman" w:hAnsi="Times New Roman"/>
          <w:sz w:val="24"/>
          <w:szCs w:val="24"/>
          <w:lang w:val="ru-RU"/>
        </w:rPr>
        <w:t>зм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z w:val="24"/>
          <w:szCs w:val="24"/>
          <w:lang w:val="ru-RU"/>
        </w:rPr>
        <w:t>ав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нс тече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ем</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р</w:t>
      </w:r>
      <w:r w:rsidRPr="00540501">
        <w:rPr>
          <w:rFonts w:ascii="Times New Roman" w:hAnsi="Times New Roman"/>
          <w:sz w:val="24"/>
          <w:szCs w:val="24"/>
          <w:lang w:val="ru-RU"/>
        </w:rPr>
        <w:t>ем</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Классификация</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н</w:t>
      </w:r>
      <w:r w:rsidRPr="00540501">
        <w:rPr>
          <w:rFonts w:ascii="Times New Roman" w:hAnsi="Times New Roman"/>
          <w:spacing w:val="-1"/>
          <w:sz w:val="24"/>
          <w:szCs w:val="24"/>
          <w:lang w:val="ru-RU"/>
        </w:rPr>
        <w:t>п</w:t>
      </w:r>
      <w:r w:rsidRPr="00540501">
        <w:rPr>
          <w:rFonts w:ascii="Times New Roman" w:hAnsi="Times New Roman"/>
          <w:sz w:val="24"/>
          <w:szCs w:val="24"/>
          <w:lang w:val="ru-RU"/>
        </w:rPr>
        <w:t>о</w:t>
      </w:r>
      <w:r w:rsidRPr="00540501">
        <w:rPr>
          <w:rFonts w:ascii="Times New Roman" w:hAnsi="Times New Roman"/>
          <w:spacing w:val="2"/>
          <w:sz w:val="24"/>
          <w:szCs w:val="24"/>
          <w:lang w:val="ru-RU"/>
        </w:rPr>
        <w:t xml:space="preserve"> абсолютной </w:t>
      </w:r>
      <w:r w:rsidRPr="00540501">
        <w:rPr>
          <w:rFonts w:ascii="Times New Roman" w:hAnsi="Times New Roman"/>
          <w:sz w:val="24"/>
          <w:szCs w:val="24"/>
          <w:lang w:val="ru-RU"/>
        </w:rPr>
        <w:t>выс</w:t>
      </w:r>
      <w:r w:rsidRPr="00540501">
        <w:rPr>
          <w:rFonts w:ascii="Times New Roman" w:hAnsi="Times New Roman"/>
          <w:spacing w:val="1"/>
          <w:sz w:val="24"/>
          <w:szCs w:val="24"/>
          <w:lang w:val="ru-RU"/>
        </w:rPr>
        <w:t>о</w:t>
      </w:r>
      <w:r w:rsidRPr="00540501">
        <w:rPr>
          <w:rFonts w:ascii="Times New Roman" w:hAnsi="Times New Roman"/>
          <w:sz w:val="24"/>
          <w:szCs w:val="24"/>
          <w:lang w:val="ru-RU"/>
        </w:rPr>
        <w:t>те.</w:t>
      </w:r>
      <w:r w:rsidRPr="00540501">
        <w:rPr>
          <w:rFonts w:ascii="Times New Roman" w:hAnsi="Times New Roman"/>
          <w:spacing w:val="-1"/>
          <w:sz w:val="24"/>
          <w:szCs w:val="24"/>
          <w:lang w:val="ru-RU"/>
        </w:rPr>
        <w:t>Оп</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йи а</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лю</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йв</w:t>
      </w:r>
      <w:r w:rsidRPr="00540501">
        <w:rPr>
          <w:rFonts w:ascii="Times New Roman" w:hAnsi="Times New Roman"/>
          <w:spacing w:val="-2"/>
          <w:sz w:val="24"/>
          <w:szCs w:val="24"/>
          <w:lang w:val="ru-RU"/>
        </w:rPr>
        <w:t>ы</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z w:val="24"/>
          <w:szCs w:val="24"/>
          <w:lang w:val="ru-RU"/>
        </w:rPr>
        <w:t>ы</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.Раз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азие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р</w:t>
      </w:r>
      <w:r w:rsidRPr="00540501">
        <w:rPr>
          <w:rFonts w:ascii="Times New Roman" w:hAnsi="Times New Roman"/>
          <w:spacing w:val="1"/>
          <w:sz w:val="24"/>
          <w:szCs w:val="24"/>
          <w:lang w:val="ru-RU"/>
        </w:rPr>
        <w:t>п</w:t>
      </w:r>
      <w:r w:rsidRPr="00540501">
        <w:rPr>
          <w:rFonts w:ascii="Times New Roman" w:hAnsi="Times New Roman"/>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зра</w:t>
      </w:r>
      <w:r w:rsidRPr="00540501">
        <w:rPr>
          <w:rFonts w:ascii="Times New Roman" w:hAnsi="Times New Roman"/>
          <w:spacing w:val="1"/>
          <w:sz w:val="24"/>
          <w:szCs w:val="24"/>
          <w:lang w:val="ru-RU"/>
        </w:rPr>
        <w:t>с</w:t>
      </w:r>
      <w:r w:rsidRPr="00540501">
        <w:rPr>
          <w:rFonts w:ascii="Times New Roman" w:hAnsi="Times New Roman"/>
          <w:sz w:val="24"/>
          <w:szCs w:val="24"/>
          <w:lang w:val="ru-RU"/>
        </w:rPr>
        <w:t>ту ист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нию</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Классификация</w:t>
      </w:r>
      <w:r w:rsidRPr="00540501">
        <w:rPr>
          <w:rFonts w:ascii="Times New Roman" w:hAnsi="Times New Roman"/>
          <w:spacing w:val="1"/>
          <w:sz w:val="24"/>
          <w:szCs w:val="24"/>
          <w:lang w:val="ru-RU"/>
        </w:rPr>
        <w:t xml:space="preserve"> гор</w:t>
      </w:r>
      <w:r w:rsidRPr="00540501">
        <w:rPr>
          <w:rFonts w:ascii="Times New Roman" w:hAnsi="Times New Roman"/>
          <w:spacing w:val="2"/>
          <w:sz w:val="24"/>
          <w:szCs w:val="24"/>
          <w:lang w:val="ru-RU"/>
        </w:rPr>
        <w:t xml:space="preserve"> абсолютной </w:t>
      </w:r>
      <w:r w:rsidRPr="00540501">
        <w:rPr>
          <w:rFonts w:ascii="Times New Roman" w:hAnsi="Times New Roman"/>
          <w:sz w:val="24"/>
          <w:szCs w:val="24"/>
          <w:lang w:val="ru-RU"/>
        </w:rPr>
        <w:t>выс</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те.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те</w:t>
      </w:r>
      <w:r w:rsidRPr="00540501">
        <w:rPr>
          <w:rFonts w:ascii="Times New Roman" w:hAnsi="Times New Roman"/>
          <w:spacing w:val="-1"/>
          <w:sz w:val="24"/>
          <w:szCs w:val="24"/>
          <w:lang w:val="ru-RU"/>
        </w:rPr>
        <w:t>льн</w:t>
      </w:r>
      <w:r w:rsidRPr="00540501">
        <w:rPr>
          <w:rFonts w:ascii="Times New Roman" w:hAnsi="Times New Roman"/>
          <w:spacing w:val="1"/>
          <w:sz w:val="24"/>
          <w:szCs w:val="24"/>
          <w:lang w:val="ru-RU"/>
        </w:rPr>
        <w:t>о</w:t>
      </w:r>
      <w:r w:rsidRPr="00540501">
        <w:rPr>
          <w:rFonts w:ascii="Times New Roman" w:hAnsi="Times New Roman"/>
          <w:sz w:val="24"/>
          <w:szCs w:val="24"/>
          <w:lang w:val="ru-RU"/>
        </w:rPr>
        <w:t>йиа</w:t>
      </w:r>
      <w:r w:rsidRPr="00540501">
        <w:rPr>
          <w:rFonts w:ascii="Times New Roman" w:hAnsi="Times New Roman"/>
          <w:spacing w:val="-1"/>
          <w:sz w:val="24"/>
          <w:szCs w:val="24"/>
          <w:lang w:val="ru-RU"/>
        </w:rPr>
        <w:t>б</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3"/>
          <w:sz w:val="24"/>
          <w:szCs w:val="24"/>
          <w:lang w:val="ru-RU"/>
        </w:rPr>
        <w:t>ю</w:t>
      </w:r>
      <w:r w:rsidRPr="00540501">
        <w:rPr>
          <w:rFonts w:ascii="Times New Roman" w:hAnsi="Times New Roman"/>
          <w:sz w:val="24"/>
          <w:szCs w:val="24"/>
          <w:lang w:val="ru-RU"/>
        </w:rPr>
        <w:t>тной</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тыг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 Ре</w:t>
      </w:r>
      <w:r w:rsidRPr="00540501">
        <w:rPr>
          <w:rFonts w:ascii="Times New Roman" w:hAnsi="Times New Roman"/>
          <w:spacing w:val="-1"/>
          <w:sz w:val="24"/>
          <w:szCs w:val="24"/>
          <w:lang w:val="ru-RU"/>
        </w:rPr>
        <w:t>ль</w:t>
      </w:r>
      <w:r w:rsidRPr="00540501">
        <w:rPr>
          <w:rFonts w:ascii="Times New Roman" w:hAnsi="Times New Roman"/>
          <w:sz w:val="24"/>
          <w:szCs w:val="24"/>
          <w:lang w:val="ru-RU"/>
        </w:rPr>
        <w:t>еф</w:t>
      </w:r>
      <w:r w:rsidRPr="00540501">
        <w:rPr>
          <w:rFonts w:ascii="Times New Roman" w:hAnsi="Times New Roman"/>
          <w:spacing w:val="1"/>
          <w:sz w:val="24"/>
          <w:szCs w:val="24"/>
          <w:lang w:val="ru-RU"/>
        </w:rPr>
        <w:t xml:space="preserve"> дн</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о</w:t>
      </w:r>
      <w:r w:rsidRPr="00540501">
        <w:rPr>
          <w:rFonts w:ascii="Times New Roman" w:hAnsi="Times New Roman"/>
          <w:sz w:val="24"/>
          <w:szCs w:val="24"/>
          <w:lang w:val="ru-RU"/>
        </w:rPr>
        <w:t>ке</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w:t>
      </w:r>
      <w:r w:rsidRPr="00540501">
        <w:rPr>
          <w:rFonts w:ascii="Times New Roman" w:hAnsi="Times New Roman"/>
          <w:i/>
          <w:sz w:val="24"/>
          <w:szCs w:val="24"/>
          <w:lang w:val="ru-RU"/>
        </w:rPr>
        <w:t>Рифтовые области, срединные оке</w:t>
      </w:r>
      <w:r w:rsidRPr="00540501">
        <w:rPr>
          <w:rFonts w:ascii="Times New Roman" w:hAnsi="Times New Roman"/>
          <w:i/>
          <w:sz w:val="24"/>
          <w:szCs w:val="24"/>
          <w:lang w:val="ru-RU"/>
        </w:rPr>
        <w:t>а</w:t>
      </w:r>
      <w:r w:rsidRPr="00540501">
        <w:rPr>
          <w:rFonts w:ascii="Times New Roman" w:hAnsi="Times New Roman"/>
          <w:i/>
          <w:sz w:val="24"/>
          <w:szCs w:val="24"/>
          <w:lang w:val="ru-RU"/>
        </w:rPr>
        <w:t>нические хребты, шельф, материковый склон.Мет</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ы</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з</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я г</w:t>
      </w:r>
      <w:r w:rsidRPr="00540501">
        <w:rPr>
          <w:rFonts w:ascii="Times New Roman" w:hAnsi="Times New Roman"/>
          <w:i/>
          <w:spacing w:val="-3"/>
          <w:sz w:val="24"/>
          <w:szCs w:val="24"/>
          <w:lang w:val="ru-RU"/>
        </w:rPr>
        <w:t>л</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би</w:t>
      </w:r>
      <w:r w:rsidRPr="00540501">
        <w:rPr>
          <w:rFonts w:ascii="Times New Roman" w:hAnsi="Times New Roman"/>
          <w:i/>
          <w:sz w:val="24"/>
          <w:szCs w:val="24"/>
          <w:lang w:val="ru-RU"/>
        </w:rPr>
        <w:t>нМи</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г</w:t>
      </w:r>
      <w:r w:rsidRPr="00540501">
        <w:rPr>
          <w:rFonts w:ascii="Times New Roman" w:hAnsi="Times New Roman"/>
          <w:i/>
          <w:sz w:val="24"/>
          <w:szCs w:val="24"/>
          <w:lang w:val="ru-RU"/>
        </w:rPr>
        <w:t>оо</w:t>
      </w:r>
      <w:r w:rsidRPr="00540501">
        <w:rPr>
          <w:rFonts w:ascii="Times New Roman" w:hAnsi="Times New Roman"/>
          <w:i/>
          <w:spacing w:val="1"/>
          <w:sz w:val="24"/>
          <w:szCs w:val="24"/>
          <w:lang w:val="ru-RU"/>
        </w:rPr>
        <w:t>к</w:t>
      </w:r>
      <w:r w:rsidRPr="00540501">
        <w:rPr>
          <w:rFonts w:ascii="Times New Roman" w:hAnsi="Times New Roman"/>
          <w:i/>
          <w:sz w:val="24"/>
          <w:szCs w:val="24"/>
          <w:lang w:val="ru-RU"/>
        </w:rPr>
        <w:t>е</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 xml:space="preserve"> И</w:t>
      </w:r>
      <w:r w:rsidRPr="00540501">
        <w:rPr>
          <w:rFonts w:ascii="Times New Roman" w:hAnsi="Times New Roman"/>
          <w:i/>
          <w:sz w:val="24"/>
          <w:szCs w:val="24"/>
          <w:lang w:val="ru-RU"/>
        </w:rPr>
        <w:t>ссле</w:t>
      </w:r>
      <w:r w:rsidRPr="00540501">
        <w:rPr>
          <w:rFonts w:ascii="Times New Roman" w:hAnsi="Times New Roman"/>
          <w:i/>
          <w:spacing w:val="-2"/>
          <w:sz w:val="24"/>
          <w:szCs w:val="24"/>
          <w:lang w:val="ru-RU"/>
        </w:rPr>
        <w:t>д</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вате</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и</w:t>
      </w:r>
      <w:r w:rsidRPr="00540501">
        <w:rPr>
          <w:rFonts w:ascii="Times New Roman" w:hAnsi="Times New Roman"/>
          <w:i/>
          <w:spacing w:val="-2"/>
          <w:sz w:val="24"/>
          <w:szCs w:val="24"/>
          <w:lang w:val="ru-RU"/>
        </w:rPr>
        <w:t>п</w:t>
      </w:r>
      <w:r w:rsidRPr="00540501">
        <w:rPr>
          <w:rFonts w:ascii="Times New Roman" w:hAnsi="Times New Roman"/>
          <w:i/>
          <w:spacing w:val="1"/>
          <w:sz w:val="24"/>
          <w:szCs w:val="24"/>
          <w:lang w:val="ru-RU"/>
        </w:rPr>
        <w:t>од</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хг</w:t>
      </w:r>
      <w:r w:rsidRPr="00540501">
        <w:rPr>
          <w:rFonts w:ascii="Times New Roman" w:hAnsi="Times New Roman"/>
          <w:i/>
          <w:spacing w:val="-1"/>
          <w:sz w:val="24"/>
          <w:szCs w:val="24"/>
          <w:lang w:val="ru-RU"/>
        </w:rPr>
        <w:t>л</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би</w:t>
      </w:r>
      <w:r w:rsidRPr="00540501">
        <w:rPr>
          <w:rFonts w:ascii="Times New Roman" w:hAnsi="Times New Roman"/>
          <w:i/>
          <w:sz w:val="24"/>
          <w:szCs w:val="24"/>
          <w:lang w:val="ru-RU"/>
        </w:rPr>
        <w:t xml:space="preserve">ни </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т</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ры</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Ги</w:t>
      </w:r>
      <w:r w:rsidRPr="00540501">
        <w:rPr>
          <w:rFonts w:ascii="Times New Roman" w:hAnsi="Times New Roman"/>
          <w:b/>
          <w:bCs/>
          <w:sz w:val="24"/>
          <w:szCs w:val="24"/>
          <w:lang w:val="ru-RU"/>
        </w:rPr>
        <w:t>дрос</w:t>
      </w:r>
      <w:r w:rsidRPr="00540501">
        <w:rPr>
          <w:rFonts w:ascii="Times New Roman" w:hAnsi="Times New Roman"/>
          <w:b/>
          <w:bCs/>
          <w:spacing w:val="-2"/>
          <w:sz w:val="24"/>
          <w:szCs w:val="24"/>
          <w:lang w:val="ru-RU"/>
        </w:rPr>
        <w:t>ф</w:t>
      </w:r>
      <w:r w:rsidRPr="00540501">
        <w:rPr>
          <w:rFonts w:ascii="Times New Roman" w:hAnsi="Times New Roman"/>
          <w:b/>
          <w:bCs/>
          <w:sz w:val="24"/>
          <w:szCs w:val="24"/>
          <w:lang w:val="ru-RU"/>
        </w:rPr>
        <w:t>ер</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 г</w:t>
      </w:r>
      <w:r w:rsidRPr="00540501">
        <w:rPr>
          <w:rFonts w:ascii="Times New Roman" w:hAnsi="Times New Roman"/>
          <w:spacing w:val="-1"/>
          <w:sz w:val="24"/>
          <w:szCs w:val="24"/>
          <w:lang w:val="ru-RU"/>
        </w:rPr>
        <w:t>ид</w:t>
      </w:r>
      <w:r w:rsidRPr="00540501">
        <w:rPr>
          <w:rFonts w:ascii="Times New Roman" w:hAnsi="Times New Roman"/>
          <w:spacing w:val="1"/>
          <w:sz w:val="24"/>
          <w:szCs w:val="24"/>
          <w:lang w:val="ru-RU"/>
        </w:rPr>
        <w:t>ро</w:t>
      </w:r>
      <w:r w:rsidRPr="00540501">
        <w:rPr>
          <w:rFonts w:ascii="Times New Roman" w:hAnsi="Times New Roman"/>
          <w:spacing w:val="-2"/>
          <w:sz w:val="24"/>
          <w:szCs w:val="24"/>
          <w:lang w:val="ru-RU"/>
        </w:rPr>
        <w:t>с</w:t>
      </w:r>
      <w:r w:rsidRPr="00540501">
        <w:rPr>
          <w:rFonts w:ascii="Times New Roman" w:hAnsi="Times New Roman"/>
          <w:sz w:val="24"/>
          <w:szCs w:val="24"/>
          <w:lang w:val="ru-RU"/>
        </w:rPr>
        <w:t>ф</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ы. </w:t>
      </w:r>
      <w:r w:rsidRPr="00540501">
        <w:rPr>
          <w:rFonts w:ascii="Times New Roman" w:hAnsi="Times New Roman"/>
          <w:i/>
          <w:spacing w:val="-2"/>
          <w:sz w:val="24"/>
          <w:szCs w:val="24"/>
          <w:lang w:val="ru-RU"/>
        </w:rPr>
        <w:t>О</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б</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сти М</w:t>
      </w:r>
      <w:r w:rsidRPr="00540501">
        <w:rPr>
          <w:rFonts w:ascii="Times New Roman" w:hAnsi="Times New Roman"/>
          <w:i/>
          <w:spacing w:val="-1"/>
          <w:sz w:val="24"/>
          <w:szCs w:val="24"/>
          <w:lang w:val="ru-RU"/>
        </w:rPr>
        <w:t>ир</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2"/>
          <w:sz w:val="24"/>
          <w:szCs w:val="24"/>
          <w:lang w:val="ru-RU"/>
        </w:rPr>
        <w:t>о</w:t>
      </w:r>
      <w:r w:rsidRPr="00540501">
        <w:rPr>
          <w:rFonts w:ascii="Times New Roman" w:hAnsi="Times New Roman"/>
          <w:i/>
          <w:sz w:val="24"/>
          <w:szCs w:val="24"/>
          <w:lang w:val="ru-RU"/>
        </w:rPr>
        <w:t>го</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р</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г</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ро</w:t>
      </w:r>
      <w:r w:rsidRPr="00540501">
        <w:rPr>
          <w:rFonts w:ascii="Times New Roman" w:hAnsi="Times New Roman"/>
          <w:i/>
          <w:spacing w:val="5"/>
          <w:sz w:val="24"/>
          <w:szCs w:val="24"/>
          <w:lang w:val="ru-RU"/>
        </w:rPr>
        <w:t>т</w:t>
      </w:r>
      <w:r w:rsidRPr="00540501">
        <w:rPr>
          <w:rFonts w:ascii="Times New Roman" w:hAnsi="Times New Roman"/>
          <w:i/>
          <w:sz w:val="24"/>
          <w:szCs w:val="24"/>
          <w:lang w:val="ru-RU"/>
        </w:rPr>
        <w:t xml:space="preserve">а воды. </w:t>
      </w:r>
      <w:r w:rsidRPr="00540501">
        <w:rPr>
          <w:rFonts w:ascii="Times New Roman" w:hAnsi="Times New Roman"/>
          <w:sz w:val="24"/>
          <w:szCs w:val="24"/>
          <w:lang w:val="ru-RU"/>
        </w:rPr>
        <w:t>М</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о</w:t>
      </w:r>
      <w:r w:rsidRPr="00540501">
        <w:rPr>
          <w:rFonts w:ascii="Times New Roman" w:hAnsi="Times New Roman"/>
          <w:sz w:val="24"/>
          <w:szCs w:val="24"/>
          <w:lang w:val="ru-RU"/>
        </w:rPr>
        <w:t>кеан и е</w:t>
      </w:r>
      <w:r w:rsidRPr="00540501">
        <w:rPr>
          <w:rFonts w:ascii="Times New Roman" w:hAnsi="Times New Roman"/>
          <w:spacing w:val="-2"/>
          <w:sz w:val="24"/>
          <w:szCs w:val="24"/>
          <w:lang w:val="ru-RU"/>
        </w:rPr>
        <w:t>г</w:t>
      </w:r>
      <w:r w:rsidRPr="00540501">
        <w:rPr>
          <w:rFonts w:ascii="Times New Roman" w:hAnsi="Times New Roman"/>
          <w:sz w:val="24"/>
          <w:szCs w:val="24"/>
          <w:lang w:val="ru-RU"/>
        </w:rPr>
        <w:t>о час</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Сво</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ства </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д М</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 xml:space="preserve">о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z w:val="24"/>
          <w:szCs w:val="24"/>
          <w:lang w:val="ru-RU"/>
        </w:rPr>
        <w:t>еа</w:t>
      </w:r>
      <w:r w:rsidRPr="00540501">
        <w:rPr>
          <w:rFonts w:ascii="Times New Roman" w:hAnsi="Times New Roman"/>
          <w:spacing w:val="-1"/>
          <w:sz w:val="24"/>
          <w:szCs w:val="24"/>
          <w:lang w:val="ru-RU"/>
        </w:rPr>
        <w:t>н</w:t>
      </w:r>
      <w:r w:rsidRPr="00540501">
        <w:rPr>
          <w:rFonts w:ascii="Times New Roman" w:hAnsi="Times New Roman"/>
          <w:sz w:val="24"/>
          <w:szCs w:val="24"/>
          <w:lang w:val="ru-RU"/>
        </w:rPr>
        <w:t>а – темп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ат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 и с</w:t>
      </w:r>
      <w:r w:rsidRPr="00540501">
        <w:rPr>
          <w:rFonts w:ascii="Times New Roman" w:hAnsi="Times New Roman"/>
          <w:spacing w:val="-1"/>
          <w:sz w:val="24"/>
          <w:szCs w:val="24"/>
          <w:lang w:val="ru-RU"/>
        </w:rPr>
        <w:t>ол</w:t>
      </w:r>
      <w:r w:rsidRPr="00540501">
        <w:rPr>
          <w:rFonts w:ascii="Times New Roman" w:hAnsi="Times New Roman"/>
          <w:sz w:val="24"/>
          <w:szCs w:val="24"/>
          <w:lang w:val="ru-RU"/>
        </w:rPr>
        <w:t>е</w:t>
      </w:r>
      <w:r w:rsidRPr="00540501">
        <w:rPr>
          <w:rFonts w:ascii="Times New Roman" w:hAnsi="Times New Roman"/>
          <w:spacing w:val="1"/>
          <w:sz w:val="24"/>
          <w:szCs w:val="24"/>
          <w:lang w:val="ru-RU"/>
        </w:rPr>
        <w:t>но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 Дв</w:t>
      </w:r>
      <w:r w:rsidRPr="00540501">
        <w:rPr>
          <w:rFonts w:ascii="Times New Roman" w:hAnsi="Times New Roman"/>
          <w:spacing w:val="-1"/>
          <w:sz w:val="24"/>
          <w:szCs w:val="24"/>
          <w:lang w:val="ru-RU"/>
        </w:rPr>
        <w:t>и</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 во</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ы в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z w:val="24"/>
          <w:szCs w:val="24"/>
          <w:lang w:val="ru-RU"/>
        </w:rPr>
        <w:t>еа</w:t>
      </w:r>
      <w:r w:rsidRPr="00540501">
        <w:rPr>
          <w:rFonts w:ascii="Times New Roman" w:hAnsi="Times New Roman"/>
          <w:spacing w:val="-1"/>
          <w:sz w:val="24"/>
          <w:szCs w:val="24"/>
          <w:lang w:val="ru-RU"/>
        </w:rPr>
        <w:t>н</w:t>
      </w:r>
      <w:r w:rsidRPr="00540501">
        <w:rPr>
          <w:rFonts w:ascii="Times New Roman" w:hAnsi="Times New Roman"/>
          <w:sz w:val="24"/>
          <w:szCs w:val="24"/>
          <w:lang w:val="ru-RU"/>
        </w:rPr>
        <w:t>е – вол</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тече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я</w:t>
      </w:r>
      <w:r w:rsidRPr="00540501">
        <w:rPr>
          <w:rFonts w:ascii="Times New Roman" w:hAnsi="Times New Roman"/>
          <w:sz w:val="24"/>
          <w:szCs w:val="24"/>
          <w:lang w:val="ru-RU"/>
        </w:rPr>
        <w:t>.</w:t>
      </w:r>
      <w:r w:rsidRPr="00540501">
        <w:rPr>
          <w:rFonts w:ascii="Times New Roman" w:hAnsi="Times New Roman"/>
          <w:i/>
          <w:sz w:val="24"/>
          <w:szCs w:val="24"/>
          <w:lang w:val="ru-RU"/>
        </w:rPr>
        <w:t>.</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ыс</w:t>
      </w:r>
      <w:r w:rsidRPr="00540501">
        <w:rPr>
          <w:rFonts w:ascii="Times New Roman" w:hAnsi="Times New Roman"/>
          <w:spacing w:val="-3"/>
          <w:sz w:val="24"/>
          <w:szCs w:val="24"/>
          <w:lang w:val="ru-RU"/>
        </w:rPr>
        <w:t>у</w:t>
      </w:r>
      <w:r w:rsidRPr="00540501">
        <w:rPr>
          <w:rFonts w:ascii="Times New Roman" w:hAnsi="Times New Roman"/>
          <w:sz w:val="24"/>
          <w:szCs w:val="24"/>
          <w:lang w:val="ru-RU"/>
        </w:rPr>
        <w:t>ши.Реки</w:t>
      </w:r>
      <w:r w:rsidRPr="00540501">
        <w:rPr>
          <w:rFonts w:ascii="Times New Roman" w:hAnsi="Times New Roman"/>
          <w:spacing w:val="1"/>
          <w:sz w:val="24"/>
          <w:szCs w:val="24"/>
          <w:lang w:val="ru-RU"/>
        </w:rPr>
        <w:t xml:space="preserve"> н</w:t>
      </w:r>
      <w:r w:rsidRPr="00540501">
        <w:rPr>
          <w:rFonts w:ascii="Times New Roman" w:hAnsi="Times New Roman"/>
          <w:sz w:val="24"/>
          <w:szCs w:val="24"/>
          <w:lang w:val="ru-RU"/>
        </w:rPr>
        <w:t>а ге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йк</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теив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е</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2"/>
          <w:sz w:val="24"/>
          <w:szCs w:val="24"/>
          <w:lang w:val="ru-RU"/>
        </w:rPr>
        <w:t>ч</w:t>
      </w:r>
      <w:r w:rsidRPr="00540501">
        <w:rPr>
          <w:rFonts w:ascii="Times New Roman" w:hAnsi="Times New Roman"/>
          <w:sz w:val="24"/>
          <w:szCs w:val="24"/>
          <w:lang w:val="ru-RU"/>
        </w:rPr>
        <w:t>асти</w:t>
      </w:r>
      <w:r w:rsidRPr="00540501">
        <w:rPr>
          <w:rFonts w:ascii="Times New Roman" w:hAnsi="Times New Roman"/>
          <w:spacing w:val="1"/>
          <w:sz w:val="24"/>
          <w:szCs w:val="24"/>
          <w:lang w:val="ru-RU"/>
        </w:rPr>
        <w:t xml:space="preserve"> р</w:t>
      </w:r>
      <w:r w:rsidRPr="00540501">
        <w:rPr>
          <w:rFonts w:ascii="Times New Roman" w:hAnsi="Times New Roman"/>
          <w:spacing w:val="-2"/>
          <w:sz w:val="24"/>
          <w:szCs w:val="24"/>
          <w:lang w:val="ru-RU"/>
        </w:rPr>
        <w:t>е</w:t>
      </w:r>
      <w:r w:rsidRPr="00540501">
        <w:rPr>
          <w:rFonts w:ascii="Times New Roman" w:hAnsi="Times New Roman"/>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йс</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9"/>
          <w:sz w:val="24"/>
          <w:szCs w:val="24"/>
          <w:lang w:val="ru-RU"/>
        </w:rPr>
        <w:t>т</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х</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пи</w:t>
      </w:r>
      <w:r w:rsidRPr="00540501">
        <w:rPr>
          <w:rFonts w:ascii="Times New Roman" w:hAnsi="Times New Roman"/>
          <w:sz w:val="24"/>
          <w:szCs w:val="24"/>
          <w:lang w:val="ru-RU"/>
        </w:rPr>
        <w:t>т</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еи</w:t>
      </w:r>
      <w:r w:rsidRPr="00540501">
        <w:rPr>
          <w:rFonts w:ascii="Times New Roman" w:hAnsi="Times New Roman"/>
          <w:spacing w:val="1"/>
          <w:sz w:val="24"/>
          <w:szCs w:val="24"/>
          <w:lang w:val="ru-RU"/>
        </w:rPr>
        <w:t xml:space="preserve"> р</w:t>
      </w:r>
      <w:r w:rsidRPr="00540501">
        <w:rPr>
          <w:rFonts w:ascii="Times New Roman" w:hAnsi="Times New Roman"/>
          <w:spacing w:val="-2"/>
          <w:sz w:val="24"/>
          <w:szCs w:val="24"/>
          <w:lang w:val="ru-RU"/>
        </w:rPr>
        <w:t>е</w:t>
      </w:r>
      <w:r w:rsidRPr="00540501">
        <w:rPr>
          <w:rFonts w:ascii="Times New Roman" w:hAnsi="Times New Roman"/>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зера и </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ж</w:t>
      </w:r>
      <w:r w:rsidRPr="00540501">
        <w:rPr>
          <w:rFonts w:ascii="Times New Roman" w:hAnsi="Times New Roman"/>
          <w:spacing w:val="-1"/>
          <w:sz w:val="24"/>
          <w:szCs w:val="24"/>
          <w:lang w:val="ru-RU"/>
        </w:rPr>
        <w:t>д</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Г</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но</w:t>
      </w:r>
      <w:r w:rsidRPr="00540501">
        <w:rPr>
          <w:rFonts w:ascii="Times New Roman" w:hAnsi="Times New Roman"/>
          <w:sz w:val="24"/>
          <w:szCs w:val="24"/>
          <w:lang w:val="ru-RU"/>
        </w:rPr>
        <w:t xml:space="preserve">е и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lastRenderedPageBreak/>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е,м</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ол</w:t>
      </w:r>
      <w:r w:rsidRPr="00540501">
        <w:rPr>
          <w:rFonts w:ascii="Times New Roman" w:hAnsi="Times New Roman"/>
          <w:sz w:val="24"/>
          <w:szCs w:val="24"/>
          <w:lang w:val="ru-RU"/>
        </w:rPr>
        <w:t>етн</w:t>
      </w:r>
      <w:r w:rsidRPr="00540501">
        <w:rPr>
          <w:rFonts w:ascii="Times New Roman" w:hAnsi="Times New Roman"/>
          <w:spacing w:val="1"/>
          <w:sz w:val="24"/>
          <w:szCs w:val="24"/>
          <w:lang w:val="ru-RU"/>
        </w:rPr>
        <w:t>я</w:t>
      </w:r>
      <w:r w:rsidRPr="00540501">
        <w:rPr>
          <w:rFonts w:ascii="Times New Roman" w:hAnsi="Times New Roman"/>
          <w:sz w:val="24"/>
          <w:szCs w:val="24"/>
          <w:lang w:val="ru-RU"/>
        </w:rPr>
        <w:t>я</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з</w:t>
      </w:r>
      <w:r w:rsidRPr="00540501">
        <w:rPr>
          <w:rFonts w:ascii="Times New Roman" w:hAnsi="Times New Roman"/>
          <w:spacing w:val="-4"/>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та.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од</w:t>
      </w:r>
      <w:r w:rsidRPr="00540501">
        <w:rPr>
          <w:rFonts w:ascii="Times New Roman" w:hAnsi="Times New Roman"/>
          <w:sz w:val="24"/>
          <w:szCs w:val="24"/>
          <w:lang w:val="ru-RU"/>
        </w:rPr>
        <w:t>зе</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ды</w:t>
      </w:r>
      <w:r w:rsidRPr="00540501">
        <w:rPr>
          <w:rFonts w:ascii="Times New Roman" w:hAnsi="Times New Roman"/>
          <w:sz w:val="24"/>
          <w:szCs w:val="24"/>
          <w:lang w:val="ru-RU"/>
        </w:rPr>
        <w:t>.Меж</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а</w:t>
      </w:r>
      <w:r w:rsidRPr="00540501">
        <w:rPr>
          <w:rFonts w:ascii="Times New Roman" w:hAnsi="Times New Roman"/>
          <w:sz w:val="24"/>
          <w:szCs w:val="24"/>
          <w:lang w:val="ru-RU"/>
        </w:rPr>
        <w:t>ст</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z w:val="24"/>
          <w:szCs w:val="24"/>
          <w:lang w:val="ru-RU"/>
        </w:rPr>
        <w:t>еи г</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вые </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ы</w:t>
      </w:r>
      <w:r w:rsidRPr="00540501">
        <w:rPr>
          <w:rFonts w:ascii="Times New Roman" w:hAnsi="Times New Roman"/>
          <w:sz w:val="24"/>
          <w:szCs w:val="24"/>
          <w:lang w:val="ru-RU"/>
        </w:rPr>
        <w:t>.Б</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та. Каналы. Водохранилища. </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л</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век иг</w:t>
      </w:r>
      <w:r w:rsidRPr="00540501">
        <w:rPr>
          <w:rFonts w:ascii="Times New Roman" w:hAnsi="Times New Roman"/>
          <w:i/>
          <w:spacing w:val="-1"/>
          <w:sz w:val="24"/>
          <w:szCs w:val="24"/>
          <w:lang w:val="ru-RU"/>
        </w:rPr>
        <w:t>ид</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сф</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т</w:t>
      </w:r>
      <w:r w:rsidRPr="00540501">
        <w:rPr>
          <w:rFonts w:ascii="Times New Roman" w:hAnsi="Times New Roman"/>
          <w:b/>
          <w:bCs/>
          <w:spacing w:val="-2"/>
          <w:sz w:val="24"/>
          <w:szCs w:val="24"/>
          <w:lang w:val="ru-RU"/>
        </w:rPr>
        <w:t>м</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с</w:t>
      </w:r>
      <w:r w:rsidRPr="00540501">
        <w:rPr>
          <w:rFonts w:ascii="Times New Roman" w:hAnsi="Times New Roman"/>
          <w:b/>
          <w:bCs/>
          <w:spacing w:val="-2"/>
          <w:sz w:val="24"/>
          <w:szCs w:val="24"/>
          <w:lang w:val="ru-RU"/>
        </w:rPr>
        <w:t>ф</w:t>
      </w:r>
      <w:r w:rsidRPr="00540501">
        <w:rPr>
          <w:rFonts w:ascii="Times New Roman" w:hAnsi="Times New Roman"/>
          <w:b/>
          <w:bCs/>
          <w:sz w:val="24"/>
          <w:szCs w:val="24"/>
          <w:lang w:val="ru-RU"/>
        </w:rPr>
        <w:t>ер</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зд</w:t>
      </w:r>
      <w:r w:rsidRPr="00540501">
        <w:rPr>
          <w:rFonts w:ascii="Times New Roman" w:hAnsi="Times New Roman"/>
          <w:spacing w:val="-3"/>
          <w:sz w:val="24"/>
          <w:szCs w:val="24"/>
          <w:lang w:val="ru-RU"/>
        </w:rPr>
        <w:t>у</w:t>
      </w:r>
      <w:r w:rsidRPr="00540501">
        <w:rPr>
          <w:rFonts w:ascii="Times New Roman" w:hAnsi="Times New Roman"/>
          <w:sz w:val="24"/>
          <w:szCs w:val="24"/>
          <w:lang w:val="ru-RU"/>
        </w:rPr>
        <w:t xml:space="preserve">шной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ло</w:t>
      </w:r>
      <w:r w:rsidRPr="00540501">
        <w:rPr>
          <w:rFonts w:ascii="Times New Roman" w:hAnsi="Times New Roman"/>
          <w:sz w:val="24"/>
          <w:szCs w:val="24"/>
          <w:lang w:val="ru-RU"/>
        </w:rPr>
        <w:t>ч</w:t>
      </w:r>
      <w:r w:rsidRPr="00540501">
        <w:rPr>
          <w:rFonts w:ascii="Times New Roman" w:hAnsi="Times New Roman"/>
          <w:spacing w:val="-2"/>
          <w:sz w:val="24"/>
          <w:szCs w:val="24"/>
          <w:lang w:val="ru-RU"/>
        </w:rPr>
        <w:t>к</w:t>
      </w:r>
      <w:r w:rsidRPr="00540501">
        <w:rPr>
          <w:rFonts w:ascii="Times New Roman" w:hAnsi="Times New Roman"/>
          <w:sz w:val="24"/>
          <w:szCs w:val="24"/>
          <w:lang w:val="ru-RU"/>
        </w:rPr>
        <w:t>и</w:t>
      </w:r>
      <w:r w:rsidRPr="00540501">
        <w:rPr>
          <w:rFonts w:ascii="Times New Roman" w:hAnsi="Times New Roman"/>
          <w:spacing w:val="2"/>
          <w:sz w:val="24"/>
          <w:szCs w:val="24"/>
          <w:lang w:val="ru-RU"/>
        </w:rPr>
        <w:t>З</w:t>
      </w:r>
      <w:r w:rsidRPr="00540501">
        <w:rPr>
          <w:rFonts w:ascii="Times New Roman" w:hAnsi="Times New Roman"/>
          <w:sz w:val="24"/>
          <w:szCs w:val="24"/>
          <w:lang w:val="ru-RU"/>
        </w:rPr>
        <w:t>ем</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i/>
          <w:sz w:val="24"/>
          <w:szCs w:val="24"/>
          <w:lang w:val="ru-RU"/>
        </w:rPr>
        <w:t>.</w:t>
      </w:r>
      <w:r w:rsidRPr="00540501">
        <w:rPr>
          <w:rFonts w:ascii="Times New Roman" w:hAnsi="Times New Roman"/>
          <w:spacing w:val="-1"/>
          <w:sz w:val="24"/>
          <w:szCs w:val="24"/>
          <w:lang w:val="ru-RU"/>
        </w:rPr>
        <w:t>Т</w:t>
      </w:r>
      <w:r w:rsidRPr="00540501">
        <w:rPr>
          <w:rFonts w:ascii="Times New Roman" w:hAnsi="Times New Roman"/>
          <w:sz w:val="24"/>
          <w:szCs w:val="24"/>
          <w:lang w:val="ru-RU"/>
        </w:rPr>
        <w:t>ем</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ат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а воздуха. </w:t>
      </w:r>
      <w:r w:rsidRPr="00540501">
        <w:rPr>
          <w:rFonts w:ascii="Times New Roman" w:hAnsi="Times New Roman"/>
          <w:spacing w:val="-1"/>
          <w:sz w:val="24"/>
          <w:szCs w:val="24"/>
          <w:lang w:val="ru-RU"/>
        </w:rPr>
        <w:t>Н</w:t>
      </w:r>
      <w:r w:rsidRPr="00540501">
        <w:rPr>
          <w:rFonts w:ascii="Times New Roman" w:hAnsi="Times New Roman"/>
          <w:sz w:val="24"/>
          <w:szCs w:val="24"/>
          <w:lang w:val="ru-RU"/>
        </w:rPr>
        <w:t>аг</w:t>
      </w:r>
      <w:r w:rsidRPr="00540501">
        <w:rPr>
          <w:rFonts w:ascii="Times New Roman" w:hAnsi="Times New Roman"/>
          <w:spacing w:val="1"/>
          <w:sz w:val="24"/>
          <w:szCs w:val="24"/>
          <w:lang w:val="ru-RU"/>
        </w:rPr>
        <w:t>р</w:t>
      </w:r>
      <w:r w:rsidRPr="00540501">
        <w:rPr>
          <w:rFonts w:ascii="Times New Roman" w:hAnsi="Times New Roman"/>
          <w:sz w:val="24"/>
          <w:szCs w:val="24"/>
          <w:lang w:val="ru-RU"/>
        </w:rPr>
        <w:t>ев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ни</w:t>
      </w:r>
      <w:r w:rsidRPr="00540501">
        <w:rPr>
          <w:rFonts w:ascii="Times New Roman" w:hAnsi="Times New Roman"/>
          <w:sz w:val="24"/>
          <w:szCs w:val="24"/>
          <w:lang w:val="ru-RU"/>
        </w:rPr>
        <w:t>е</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у</w:t>
      </w: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Суточный и годовой ход температур и его графическое отображение. Среднесуточная, средн</w:t>
      </w:r>
      <w:r w:rsidRPr="00540501">
        <w:rPr>
          <w:rFonts w:ascii="Times New Roman" w:hAnsi="Times New Roman"/>
          <w:spacing w:val="-1"/>
          <w:sz w:val="24"/>
          <w:szCs w:val="24"/>
          <w:lang w:val="ru-RU"/>
        </w:rPr>
        <w:t>е</w:t>
      </w:r>
      <w:r w:rsidRPr="00540501">
        <w:rPr>
          <w:rFonts w:ascii="Times New Roman" w:hAnsi="Times New Roman"/>
          <w:spacing w:val="-1"/>
          <w:sz w:val="24"/>
          <w:szCs w:val="24"/>
          <w:lang w:val="ru-RU"/>
        </w:rPr>
        <w:t xml:space="preserve">месячная, среднегодовая температура. </w:t>
      </w:r>
      <w:r w:rsidRPr="00540501">
        <w:rPr>
          <w:rFonts w:ascii="Times New Roman" w:hAnsi="Times New Roman"/>
          <w:spacing w:val="1"/>
          <w:sz w:val="24"/>
          <w:szCs w:val="24"/>
          <w:lang w:val="ru-RU"/>
        </w:rPr>
        <w:t>З</w:t>
      </w:r>
      <w:r w:rsidRPr="00540501">
        <w:rPr>
          <w:rFonts w:ascii="Times New Roman" w:hAnsi="Times New Roman"/>
          <w:sz w:val="24"/>
          <w:szCs w:val="24"/>
          <w:lang w:val="ru-RU"/>
        </w:rPr>
        <w:t>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тьтемп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ат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ы</w:t>
      </w:r>
      <w:r w:rsidRPr="00540501">
        <w:rPr>
          <w:rFonts w:ascii="Times New Roman" w:hAnsi="Times New Roman"/>
          <w:spacing w:val="1"/>
          <w:sz w:val="24"/>
          <w:szCs w:val="24"/>
          <w:lang w:val="ru-RU"/>
        </w:rPr>
        <w:t>о</w:t>
      </w:r>
      <w:r w:rsidRPr="00540501">
        <w:rPr>
          <w:rFonts w:ascii="Times New Roman" w:hAnsi="Times New Roman"/>
          <w:sz w:val="24"/>
          <w:szCs w:val="24"/>
          <w:lang w:val="ru-RU"/>
        </w:rPr>
        <w:t>тге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й широ</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 Тепл</w:t>
      </w:r>
      <w:r w:rsidRPr="00540501">
        <w:rPr>
          <w:rFonts w:ascii="Times New Roman" w:hAnsi="Times New Roman"/>
          <w:spacing w:val="1"/>
          <w:sz w:val="24"/>
          <w:szCs w:val="24"/>
          <w:lang w:val="ru-RU"/>
        </w:rPr>
        <w:t>о</w:t>
      </w:r>
      <w:r w:rsidRPr="00540501">
        <w:rPr>
          <w:rFonts w:ascii="Times New Roman" w:hAnsi="Times New Roman"/>
          <w:sz w:val="24"/>
          <w:szCs w:val="24"/>
          <w:lang w:val="ru-RU"/>
        </w:rPr>
        <w:t>вые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я</w:t>
      </w:r>
      <w:r w:rsidRPr="00540501">
        <w:rPr>
          <w:rFonts w:ascii="Times New Roman" w:hAnsi="Times New Roman"/>
          <w:spacing w:val="-2"/>
          <w:sz w:val="24"/>
          <w:szCs w:val="24"/>
          <w:lang w:val="ru-RU"/>
        </w:rPr>
        <w:t>с</w:t>
      </w:r>
      <w:r w:rsidRPr="00540501">
        <w:rPr>
          <w:rFonts w:ascii="Times New Roman" w:hAnsi="Times New Roman"/>
          <w:sz w:val="24"/>
          <w:szCs w:val="24"/>
          <w:lang w:val="ru-RU"/>
        </w:rPr>
        <w:t>а. Водав а</w:t>
      </w:r>
      <w:r w:rsidRPr="00540501">
        <w:rPr>
          <w:rFonts w:ascii="Times New Roman" w:hAnsi="Times New Roman"/>
          <w:spacing w:val="-3"/>
          <w:sz w:val="24"/>
          <w:szCs w:val="24"/>
          <w:lang w:val="ru-RU"/>
        </w:rPr>
        <w:t>т</w:t>
      </w:r>
      <w:r w:rsidRPr="00540501">
        <w:rPr>
          <w:rFonts w:ascii="Times New Roman" w:hAnsi="Times New Roman"/>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ф</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л</w:t>
      </w:r>
      <w:r w:rsidRPr="00540501">
        <w:rPr>
          <w:rFonts w:ascii="Times New Roman" w:hAnsi="Times New Roman"/>
          <w:sz w:val="24"/>
          <w:szCs w:val="24"/>
          <w:lang w:val="ru-RU"/>
        </w:rPr>
        <w:t>а</w:t>
      </w:r>
      <w:r w:rsidRPr="00540501">
        <w:rPr>
          <w:rFonts w:ascii="Times New Roman" w:hAnsi="Times New Roman"/>
          <w:spacing w:val="-2"/>
          <w:sz w:val="24"/>
          <w:szCs w:val="24"/>
          <w:lang w:val="ru-RU"/>
        </w:rPr>
        <w:t>к</w:t>
      </w:r>
      <w:r w:rsidRPr="00540501">
        <w:rPr>
          <w:rFonts w:ascii="Times New Roman" w:hAnsi="Times New Roman"/>
          <w:sz w:val="24"/>
          <w:szCs w:val="24"/>
          <w:lang w:val="ru-RU"/>
        </w:rPr>
        <w:t>а и атм</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ф</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А</w:t>
      </w:r>
      <w:r w:rsidRPr="00540501">
        <w:rPr>
          <w:rFonts w:ascii="Times New Roman" w:hAnsi="Times New Roman"/>
          <w:sz w:val="24"/>
          <w:szCs w:val="24"/>
          <w:lang w:val="ru-RU"/>
        </w:rPr>
        <w:t>т</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сф</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ав</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Вете</w:t>
      </w:r>
      <w:r w:rsidRPr="00540501">
        <w:rPr>
          <w:rFonts w:ascii="Times New Roman" w:hAnsi="Times New Roman"/>
          <w:spacing w:val="1"/>
          <w:sz w:val="24"/>
          <w:szCs w:val="24"/>
          <w:lang w:val="ru-RU"/>
        </w:rPr>
        <w:t>р. Постоя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ные и переменные ветра.</w:t>
      </w:r>
      <w:r w:rsidRPr="00540501">
        <w:rPr>
          <w:rFonts w:ascii="Times New Roman" w:hAnsi="Times New Roman"/>
          <w:i/>
          <w:spacing w:val="-1"/>
          <w:sz w:val="24"/>
          <w:szCs w:val="24"/>
          <w:lang w:val="ru-RU"/>
        </w:rPr>
        <w:t>Графическое отображение направления ветра. Роза ветров.</w:t>
      </w:r>
      <w:r w:rsidRPr="00540501">
        <w:rPr>
          <w:rFonts w:ascii="Times New Roman" w:hAnsi="Times New Roman"/>
          <w:spacing w:val="-1"/>
          <w:sz w:val="24"/>
          <w:szCs w:val="24"/>
          <w:lang w:val="ru-RU"/>
        </w:rPr>
        <w:t xml:space="preserve"> Ц</w:t>
      </w:r>
      <w:r w:rsidRPr="00540501">
        <w:rPr>
          <w:rFonts w:ascii="Times New Roman" w:hAnsi="Times New Roman"/>
          <w:spacing w:val="1"/>
          <w:sz w:val="24"/>
          <w:szCs w:val="24"/>
          <w:lang w:val="ru-RU"/>
        </w:rPr>
        <w:t>ир</w:t>
      </w:r>
      <w:r w:rsidRPr="00540501">
        <w:rPr>
          <w:rFonts w:ascii="Times New Roman" w:hAnsi="Times New Roman"/>
          <w:sz w:val="24"/>
          <w:szCs w:val="24"/>
          <w:lang w:val="ru-RU"/>
        </w:rPr>
        <w:t>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w:t>
      </w:r>
      <w:r w:rsidRPr="00540501">
        <w:rPr>
          <w:rFonts w:ascii="Times New Roman" w:hAnsi="Times New Roman"/>
          <w:sz w:val="24"/>
          <w:szCs w:val="24"/>
          <w:lang w:val="ru-RU"/>
        </w:rPr>
        <w:t>я</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 атм</w:t>
      </w:r>
      <w:r w:rsidRPr="00540501">
        <w:rPr>
          <w:rFonts w:ascii="Times New Roman" w:hAnsi="Times New Roman"/>
          <w:spacing w:val="-2"/>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ф</w:t>
      </w:r>
      <w:r w:rsidRPr="00540501">
        <w:rPr>
          <w:rFonts w:ascii="Times New Roman" w:hAnsi="Times New Roman"/>
          <w:sz w:val="24"/>
          <w:szCs w:val="24"/>
          <w:lang w:val="ru-RU"/>
        </w:rPr>
        <w:t>е</w:t>
      </w:r>
      <w:r w:rsidRPr="00540501">
        <w:rPr>
          <w:rFonts w:ascii="Times New Roman" w:hAnsi="Times New Roman"/>
          <w:spacing w:val="1"/>
          <w:sz w:val="24"/>
          <w:szCs w:val="24"/>
          <w:lang w:val="ru-RU"/>
        </w:rPr>
        <w:t>ры</w:t>
      </w:r>
      <w:r w:rsidRPr="00540501">
        <w:rPr>
          <w:rFonts w:ascii="Times New Roman" w:hAnsi="Times New Roman"/>
          <w:sz w:val="24"/>
          <w:szCs w:val="24"/>
          <w:lang w:val="ru-RU"/>
        </w:rPr>
        <w:t>. В</w:t>
      </w:r>
      <w:r w:rsidRPr="00540501">
        <w:rPr>
          <w:rFonts w:ascii="Times New Roman" w:hAnsi="Times New Roman"/>
          <w:spacing w:val="-1"/>
          <w:sz w:val="24"/>
          <w:szCs w:val="24"/>
          <w:lang w:val="ru-RU"/>
        </w:rPr>
        <w:t>л</w:t>
      </w:r>
      <w:r w:rsidRPr="00540501">
        <w:rPr>
          <w:rFonts w:ascii="Times New Roman" w:hAnsi="Times New Roman"/>
          <w:sz w:val="24"/>
          <w:szCs w:val="24"/>
          <w:lang w:val="ru-RU"/>
        </w:rPr>
        <w:t>аж</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сть</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зд</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х</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он</w:t>
      </w:r>
      <w:r w:rsidRPr="00540501">
        <w:rPr>
          <w:rFonts w:ascii="Times New Roman" w:hAnsi="Times New Roman"/>
          <w:sz w:val="24"/>
          <w:szCs w:val="24"/>
          <w:lang w:val="ru-RU"/>
        </w:rPr>
        <w:t>я</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ды</w:t>
      </w:r>
      <w:r w:rsidRPr="00540501">
        <w:rPr>
          <w:rFonts w:ascii="Times New Roman" w:hAnsi="Times New Roman"/>
          <w:sz w:val="24"/>
          <w:szCs w:val="24"/>
          <w:lang w:val="ru-RU"/>
        </w:rPr>
        <w:t xml:space="preserve">. </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лю</w:t>
      </w:r>
      <w:r w:rsidRPr="00540501">
        <w:rPr>
          <w:rFonts w:ascii="Times New Roman" w:hAnsi="Times New Roman"/>
          <w:i/>
          <w:spacing w:val="1"/>
          <w:sz w:val="24"/>
          <w:szCs w:val="24"/>
          <w:lang w:val="ru-RU"/>
        </w:rPr>
        <w:t>д</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яи</w:t>
      </w:r>
      <w:r w:rsidRPr="00540501">
        <w:rPr>
          <w:rFonts w:ascii="Times New Roman" w:hAnsi="Times New Roman"/>
          <w:i/>
          <w:spacing w:val="-1"/>
          <w:sz w:val="24"/>
          <w:szCs w:val="24"/>
          <w:lang w:val="ru-RU"/>
        </w:rPr>
        <w:t>прогноз</w:t>
      </w:r>
      <w:r w:rsidRPr="00540501">
        <w:rPr>
          <w:rFonts w:ascii="Times New Roman" w:hAnsi="Times New Roman"/>
          <w:i/>
          <w:spacing w:val="1"/>
          <w:sz w:val="24"/>
          <w:szCs w:val="24"/>
          <w:lang w:val="ru-RU"/>
        </w:rPr>
        <w:t xml:space="preserve"> по</w:t>
      </w:r>
      <w:r w:rsidRPr="00540501">
        <w:rPr>
          <w:rFonts w:ascii="Times New Roman" w:hAnsi="Times New Roman"/>
          <w:i/>
          <w:spacing w:val="-2"/>
          <w:sz w:val="24"/>
          <w:szCs w:val="24"/>
          <w:lang w:val="ru-RU"/>
        </w:rPr>
        <w:t>г</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 xml:space="preserve">ы. </w:t>
      </w:r>
      <w:r w:rsidRPr="00540501">
        <w:rPr>
          <w:rFonts w:ascii="Times New Roman" w:hAnsi="Times New Roman"/>
          <w:i/>
          <w:sz w:val="24"/>
          <w:szCs w:val="24"/>
          <w:lang w:val="ru-RU"/>
        </w:rPr>
        <w:t>Мет</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w:t>
      </w:r>
      <w:r w:rsidRPr="00540501">
        <w:rPr>
          <w:rFonts w:ascii="Times New Roman" w:hAnsi="Times New Roman"/>
          <w:i/>
          <w:spacing w:val="-3"/>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ц</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я</w:t>
      </w:r>
      <w:r w:rsidRPr="00540501">
        <w:rPr>
          <w:rFonts w:ascii="Times New Roman" w:hAnsi="Times New Roman"/>
          <w:i/>
          <w:sz w:val="24"/>
          <w:szCs w:val="24"/>
          <w:lang w:val="ru-RU"/>
        </w:rPr>
        <w:t>/метеоприборы (</w:t>
      </w:r>
      <w:r w:rsidRPr="00540501">
        <w:rPr>
          <w:rFonts w:ascii="Times New Roman" w:hAnsi="Times New Roman"/>
          <w:i/>
          <w:spacing w:val="-1"/>
          <w:sz w:val="24"/>
          <w:szCs w:val="24"/>
          <w:lang w:val="ru-RU"/>
        </w:rPr>
        <w:t>пр</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ве</w:t>
      </w:r>
      <w:r w:rsidRPr="00540501">
        <w:rPr>
          <w:rFonts w:ascii="Times New Roman" w:hAnsi="Times New Roman"/>
          <w:i/>
          <w:spacing w:val="-2"/>
          <w:sz w:val="24"/>
          <w:szCs w:val="24"/>
          <w:lang w:val="ru-RU"/>
        </w:rPr>
        <w:t>д</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е </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лю</w:t>
      </w:r>
      <w:r w:rsidRPr="00540501">
        <w:rPr>
          <w:rFonts w:ascii="Times New Roman" w:hAnsi="Times New Roman"/>
          <w:i/>
          <w:spacing w:val="1"/>
          <w:sz w:val="24"/>
          <w:szCs w:val="24"/>
          <w:lang w:val="ru-RU"/>
        </w:rPr>
        <w:t>д</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й и </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зм</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ий</w:t>
      </w:r>
      <w:r w:rsidRPr="00540501">
        <w:rPr>
          <w:rFonts w:ascii="Times New Roman" w:hAnsi="Times New Roman"/>
          <w:i/>
          <w:sz w:val="24"/>
          <w:szCs w:val="24"/>
          <w:lang w:val="ru-RU"/>
        </w:rPr>
        <w:t>,</w:t>
      </w:r>
      <w:r w:rsidRPr="00540501">
        <w:rPr>
          <w:rFonts w:ascii="Times New Roman" w:hAnsi="Times New Roman"/>
          <w:i/>
          <w:spacing w:val="-2"/>
          <w:sz w:val="24"/>
          <w:szCs w:val="24"/>
          <w:lang w:val="ru-RU"/>
        </w:rPr>
        <w:t>ф</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к</w:t>
      </w:r>
      <w:r w:rsidRPr="00540501">
        <w:rPr>
          <w:rFonts w:ascii="Times New Roman" w:hAnsi="Times New Roman"/>
          <w:i/>
          <w:sz w:val="24"/>
          <w:szCs w:val="24"/>
          <w:lang w:val="ru-RU"/>
        </w:rPr>
        <w:t>са</w:t>
      </w:r>
      <w:r w:rsidRPr="00540501">
        <w:rPr>
          <w:rFonts w:ascii="Times New Roman" w:hAnsi="Times New Roman"/>
          <w:i/>
          <w:spacing w:val="-1"/>
          <w:sz w:val="24"/>
          <w:szCs w:val="24"/>
          <w:lang w:val="ru-RU"/>
        </w:rPr>
        <w:t>ци</w:t>
      </w:r>
      <w:r w:rsidRPr="00540501">
        <w:rPr>
          <w:rFonts w:ascii="Times New Roman" w:hAnsi="Times New Roman"/>
          <w:i/>
          <w:sz w:val="24"/>
          <w:szCs w:val="24"/>
          <w:lang w:val="ru-RU"/>
        </w:rPr>
        <w:t xml:space="preserve">я </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ез</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ль</w:t>
      </w:r>
      <w:r w:rsidRPr="00540501">
        <w:rPr>
          <w:rFonts w:ascii="Times New Roman" w:hAnsi="Times New Roman"/>
          <w:i/>
          <w:sz w:val="24"/>
          <w:szCs w:val="24"/>
          <w:lang w:val="ru-RU"/>
        </w:rPr>
        <w:t>татов на</w:t>
      </w:r>
      <w:r w:rsidRPr="00540501">
        <w:rPr>
          <w:rFonts w:ascii="Times New Roman" w:hAnsi="Times New Roman"/>
          <w:i/>
          <w:spacing w:val="1"/>
          <w:sz w:val="24"/>
          <w:szCs w:val="24"/>
          <w:lang w:val="ru-RU"/>
        </w:rPr>
        <w:t>б</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ю</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 о</w:t>
      </w:r>
      <w:r w:rsidRPr="00540501">
        <w:rPr>
          <w:rFonts w:ascii="Times New Roman" w:hAnsi="Times New Roman"/>
          <w:i/>
          <w:sz w:val="24"/>
          <w:szCs w:val="24"/>
          <w:lang w:val="ru-RU"/>
        </w:rPr>
        <w:t>б</w:t>
      </w:r>
      <w:r w:rsidRPr="00540501">
        <w:rPr>
          <w:rFonts w:ascii="Times New Roman" w:hAnsi="Times New Roman"/>
          <w:i/>
          <w:sz w:val="24"/>
          <w:szCs w:val="24"/>
          <w:lang w:val="ru-RU"/>
        </w:rPr>
        <w:t>рабо</w:t>
      </w:r>
      <w:r w:rsidRPr="00540501">
        <w:rPr>
          <w:rFonts w:ascii="Times New Roman" w:hAnsi="Times New Roman"/>
          <w:i/>
          <w:spacing w:val="-2"/>
          <w:sz w:val="24"/>
          <w:szCs w:val="24"/>
          <w:lang w:val="ru-RU"/>
        </w:rPr>
        <w:t>т</w:t>
      </w:r>
      <w:r w:rsidRPr="00540501">
        <w:rPr>
          <w:rFonts w:ascii="Times New Roman" w:hAnsi="Times New Roman"/>
          <w:i/>
          <w:sz w:val="24"/>
          <w:szCs w:val="24"/>
          <w:lang w:val="ru-RU"/>
        </w:rPr>
        <w:t xml:space="preserve">ка </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ез</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ль</w:t>
      </w:r>
      <w:r w:rsidRPr="00540501">
        <w:rPr>
          <w:rFonts w:ascii="Times New Roman" w:hAnsi="Times New Roman"/>
          <w:i/>
          <w:sz w:val="24"/>
          <w:szCs w:val="24"/>
          <w:lang w:val="ru-RU"/>
        </w:rPr>
        <w:t>татов на</w:t>
      </w:r>
      <w:r w:rsidRPr="00540501">
        <w:rPr>
          <w:rFonts w:ascii="Times New Roman" w:hAnsi="Times New Roman"/>
          <w:i/>
          <w:spacing w:val="1"/>
          <w:sz w:val="24"/>
          <w:szCs w:val="24"/>
          <w:lang w:val="ru-RU"/>
        </w:rPr>
        <w:t>б</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ю</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w:t>
      </w:r>
      <w:r w:rsidRPr="00540501">
        <w:rPr>
          <w:rFonts w:ascii="Times New Roman" w:hAnsi="Times New Roman"/>
          <w:spacing w:val="-1"/>
          <w:sz w:val="24"/>
          <w:szCs w:val="24"/>
          <w:lang w:val="ru-RU"/>
        </w:rPr>
        <w:t>Понятие климата.По</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аик</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мат.</w:t>
      </w:r>
      <w:r w:rsidRPr="00540501">
        <w:rPr>
          <w:rFonts w:ascii="Times New Roman" w:hAnsi="Times New Roman"/>
          <w:spacing w:val="-1"/>
          <w:sz w:val="24"/>
          <w:szCs w:val="24"/>
          <w:lang w:val="ru-RU"/>
        </w:rPr>
        <w:t>Климатообразующие факт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ры.</w:t>
      </w:r>
      <w:r w:rsidRPr="00540501">
        <w:rPr>
          <w:rFonts w:ascii="Times New Roman" w:hAnsi="Times New Roman"/>
          <w:spacing w:val="1"/>
          <w:sz w:val="24"/>
          <w:szCs w:val="24"/>
          <w:lang w:val="ru-RU"/>
        </w:rPr>
        <w:t xml:space="preserve"> З</w:t>
      </w:r>
      <w:r w:rsidRPr="00540501">
        <w:rPr>
          <w:rFonts w:ascii="Times New Roman" w:hAnsi="Times New Roman"/>
          <w:sz w:val="24"/>
          <w:szCs w:val="24"/>
          <w:lang w:val="ru-RU"/>
        </w:rPr>
        <w:t>ави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стькл</w:t>
      </w:r>
      <w:r w:rsidRPr="00540501">
        <w:rPr>
          <w:rFonts w:ascii="Times New Roman" w:hAnsi="Times New Roman"/>
          <w:spacing w:val="-2"/>
          <w:sz w:val="24"/>
          <w:szCs w:val="24"/>
          <w:lang w:val="ru-RU"/>
        </w:rPr>
        <w:t>и</w:t>
      </w:r>
      <w:r w:rsidRPr="00540501">
        <w:rPr>
          <w:rFonts w:ascii="Times New Roman" w:hAnsi="Times New Roman"/>
          <w:sz w:val="24"/>
          <w:szCs w:val="24"/>
          <w:lang w:val="ru-RU"/>
        </w:rPr>
        <w:t>ма</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о</w:t>
      </w:r>
      <w:r w:rsidRPr="00540501">
        <w:rPr>
          <w:rFonts w:ascii="Times New Roman" w:hAnsi="Times New Roman"/>
          <w:sz w:val="24"/>
          <w:szCs w:val="24"/>
          <w:lang w:val="ru-RU"/>
        </w:rPr>
        <w:t>та</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лю</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йв</w:t>
      </w:r>
      <w:r w:rsidRPr="00540501">
        <w:rPr>
          <w:rFonts w:ascii="Times New Roman" w:hAnsi="Times New Roman"/>
          <w:spacing w:val="-2"/>
          <w:sz w:val="24"/>
          <w:szCs w:val="24"/>
          <w:lang w:val="ru-RU"/>
        </w:rPr>
        <w:t>ыс</w:t>
      </w:r>
      <w:r w:rsidRPr="00540501">
        <w:rPr>
          <w:rFonts w:ascii="Times New Roman" w:hAnsi="Times New Roman"/>
          <w:spacing w:val="1"/>
          <w:sz w:val="24"/>
          <w:szCs w:val="24"/>
          <w:lang w:val="ru-RU"/>
        </w:rPr>
        <w:t>о</w:t>
      </w:r>
      <w:r w:rsidRPr="00540501">
        <w:rPr>
          <w:rFonts w:ascii="Times New Roman" w:hAnsi="Times New Roman"/>
          <w:sz w:val="24"/>
          <w:szCs w:val="24"/>
          <w:lang w:val="ru-RU"/>
        </w:rPr>
        <w:t>тымес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сти.К</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z w:val="24"/>
          <w:szCs w:val="24"/>
          <w:lang w:val="ru-RU"/>
        </w:rPr>
        <w:t xml:space="preserve">аты </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i/>
          <w:sz w:val="24"/>
          <w:szCs w:val="24"/>
          <w:lang w:val="ru-RU"/>
        </w:rPr>
        <w:t>В</w:t>
      </w:r>
      <w:r w:rsidRPr="00540501">
        <w:rPr>
          <w:rFonts w:ascii="Times New Roman" w:hAnsi="Times New Roman"/>
          <w:i/>
          <w:spacing w:val="-1"/>
          <w:sz w:val="24"/>
          <w:szCs w:val="24"/>
          <w:lang w:val="ru-RU"/>
        </w:rPr>
        <w:t>л</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w:t>
      </w:r>
      <w:r w:rsidRPr="00540501">
        <w:rPr>
          <w:rFonts w:ascii="Times New Roman" w:hAnsi="Times New Roman"/>
          <w:i/>
          <w:spacing w:val="9"/>
          <w:sz w:val="24"/>
          <w:szCs w:val="24"/>
          <w:lang w:val="ru-RU"/>
        </w:rPr>
        <w:t>к</w:t>
      </w:r>
      <w:r w:rsidRPr="00540501">
        <w:rPr>
          <w:rFonts w:ascii="Times New Roman" w:hAnsi="Times New Roman"/>
          <w:i/>
          <w:spacing w:val="-1"/>
          <w:sz w:val="24"/>
          <w:szCs w:val="24"/>
          <w:lang w:val="ru-RU"/>
        </w:rPr>
        <w:t>ли</w:t>
      </w:r>
      <w:r w:rsidRPr="00540501">
        <w:rPr>
          <w:rFonts w:ascii="Times New Roman" w:hAnsi="Times New Roman"/>
          <w:i/>
          <w:sz w:val="24"/>
          <w:szCs w:val="24"/>
          <w:lang w:val="ru-RU"/>
        </w:rPr>
        <w:t>м</w:t>
      </w:r>
      <w:r w:rsidRPr="00540501">
        <w:rPr>
          <w:rFonts w:ascii="Times New Roman" w:hAnsi="Times New Roman"/>
          <w:i/>
          <w:spacing w:val="-3"/>
          <w:sz w:val="24"/>
          <w:szCs w:val="24"/>
          <w:lang w:val="ru-RU"/>
        </w:rPr>
        <w:t>а</w:t>
      </w:r>
      <w:r w:rsidRPr="00540501">
        <w:rPr>
          <w:rFonts w:ascii="Times New Roman" w:hAnsi="Times New Roman"/>
          <w:i/>
          <w:sz w:val="24"/>
          <w:szCs w:val="24"/>
          <w:lang w:val="ru-RU"/>
        </w:rPr>
        <w:t xml:space="preserve">та </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аз</w:t>
      </w:r>
      <w:r w:rsidRPr="00540501">
        <w:rPr>
          <w:rFonts w:ascii="Times New Roman" w:hAnsi="Times New Roman"/>
          <w:i/>
          <w:spacing w:val="-2"/>
          <w:sz w:val="24"/>
          <w:szCs w:val="24"/>
          <w:lang w:val="ru-RU"/>
        </w:rPr>
        <w:t>д</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ро</w:t>
      </w:r>
      <w:r w:rsidRPr="00540501">
        <w:rPr>
          <w:rFonts w:ascii="Times New Roman" w:hAnsi="Times New Roman"/>
          <w:i/>
          <w:sz w:val="24"/>
          <w:szCs w:val="24"/>
          <w:lang w:val="ru-RU"/>
        </w:rPr>
        <w:t>в</w:t>
      </w:r>
      <w:r w:rsidRPr="00540501">
        <w:rPr>
          <w:rFonts w:ascii="Times New Roman" w:hAnsi="Times New Roman"/>
          <w:i/>
          <w:spacing w:val="-1"/>
          <w:sz w:val="24"/>
          <w:szCs w:val="24"/>
          <w:lang w:val="ru-RU"/>
        </w:rPr>
        <w:t>ь</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люд</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й</w:t>
      </w:r>
      <w:r w:rsidRPr="00540501">
        <w:rPr>
          <w:rFonts w:ascii="Times New Roman" w:hAnsi="Times New Roman"/>
          <w:sz w:val="24"/>
          <w:szCs w:val="24"/>
          <w:lang w:val="ru-RU"/>
        </w:rPr>
        <w:t>.Че</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век иатм</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фе</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i/>
          <w:sz w:val="24"/>
          <w:szCs w:val="24"/>
          <w:lang w:val="ru-RU"/>
        </w:rPr>
      </w:pPr>
      <w:r w:rsidRPr="00540501">
        <w:rPr>
          <w:rFonts w:ascii="Times New Roman" w:hAnsi="Times New Roman"/>
          <w:b/>
          <w:bCs/>
          <w:sz w:val="24"/>
          <w:szCs w:val="24"/>
          <w:lang w:val="ru-RU"/>
        </w:rPr>
        <w:t>Б</w:t>
      </w:r>
      <w:r w:rsidRPr="00540501">
        <w:rPr>
          <w:rFonts w:ascii="Times New Roman" w:hAnsi="Times New Roman"/>
          <w:b/>
          <w:bCs/>
          <w:spacing w:val="-2"/>
          <w:sz w:val="24"/>
          <w:szCs w:val="24"/>
          <w:lang w:val="ru-RU"/>
        </w:rPr>
        <w:t>и</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с</w:t>
      </w:r>
      <w:r w:rsidRPr="00540501">
        <w:rPr>
          <w:rFonts w:ascii="Times New Roman" w:hAnsi="Times New Roman"/>
          <w:b/>
          <w:bCs/>
          <w:spacing w:val="-2"/>
          <w:sz w:val="24"/>
          <w:szCs w:val="24"/>
          <w:lang w:val="ru-RU"/>
        </w:rPr>
        <w:t>ф</w:t>
      </w:r>
      <w:r w:rsidRPr="00540501">
        <w:rPr>
          <w:rFonts w:ascii="Times New Roman" w:hAnsi="Times New Roman"/>
          <w:b/>
          <w:bCs/>
          <w:sz w:val="24"/>
          <w:szCs w:val="24"/>
          <w:lang w:val="ru-RU"/>
        </w:rPr>
        <w:t>ер</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w:t>
      </w:r>
      <w:r w:rsidRPr="00540501">
        <w:rPr>
          <w:rFonts w:ascii="Times New Roman" w:hAnsi="Times New Roman"/>
          <w:sz w:val="24"/>
          <w:szCs w:val="24"/>
          <w:lang w:val="ru-RU"/>
        </w:rPr>
        <w:t>Б</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ф</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а–ж</w:t>
      </w:r>
      <w:r w:rsidRPr="00540501">
        <w:rPr>
          <w:rFonts w:ascii="Times New Roman" w:hAnsi="Times New Roman"/>
          <w:spacing w:val="1"/>
          <w:sz w:val="24"/>
          <w:szCs w:val="24"/>
          <w:lang w:val="ru-RU"/>
        </w:rPr>
        <w:t>и</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ло</w:t>
      </w:r>
      <w:r w:rsidRPr="00540501">
        <w:rPr>
          <w:rFonts w:ascii="Times New Roman" w:hAnsi="Times New Roman"/>
          <w:spacing w:val="-2"/>
          <w:sz w:val="24"/>
          <w:szCs w:val="24"/>
          <w:lang w:val="ru-RU"/>
        </w:rPr>
        <w:t>ч</w:t>
      </w:r>
      <w:r w:rsidRPr="00540501">
        <w:rPr>
          <w:rFonts w:ascii="Times New Roman" w:hAnsi="Times New Roman"/>
          <w:sz w:val="24"/>
          <w:szCs w:val="24"/>
          <w:lang w:val="ru-RU"/>
        </w:rPr>
        <w:t>ка</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сти </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н</w:t>
      </w:r>
      <w:r w:rsidRPr="00540501">
        <w:rPr>
          <w:rFonts w:ascii="Times New Roman" w:hAnsi="Times New Roman"/>
          <w:sz w:val="24"/>
          <w:szCs w:val="24"/>
          <w:lang w:val="ru-RU"/>
        </w:rPr>
        <w:t xml:space="preserve">ив </w:t>
      </w:r>
      <w:r w:rsidRPr="00540501">
        <w:rPr>
          <w:rFonts w:ascii="Times New Roman" w:hAnsi="Times New Roman"/>
          <w:spacing w:val="1"/>
          <w:sz w:val="24"/>
          <w:szCs w:val="24"/>
          <w:lang w:val="ru-RU"/>
        </w:rPr>
        <w:t>о</w:t>
      </w:r>
      <w:r w:rsidRPr="00540501">
        <w:rPr>
          <w:rFonts w:ascii="Times New Roman" w:hAnsi="Times New Roman"/>
          <w:sz w:val="24"/>
          <w:szCs w:val="24"/>
          <w:lang w:val="ru-RU"/>
        </w:rPr>
        <w:t>ке</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знь </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ве</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стис</w:t>
      </w:r>
      <w:r w:rsidRPr="00540501">
        <w:rPr>
          <w:rFonts w:ascii="Times New Roman" w:hAnsi="Times New Roman"/>
          <w:spacing w:val="-3"/>
          <w:sz w:val="24"/>
          <w:szCs w:val="24"/>
          <w:lang w:val="ru-RU"/>
        </w:rPr>
        <w:t>у</w:t>
      </w:r>
      <w:r w:rsidRPr="00540501">
        <w:rPr>
          <w:rFonts w:ascii="Times New Roman" w:hAnsi="Times New Roman"/>
          <w:sz w:val="24"/>
          <w:szCs w:val="24"/>
          <w:lang w:val="ru-RU"/>
        </w:rPr>
        <w:t>ши:</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р</w:t>
      </w:r>
      <w:r w:rsidRPr="00540501">
        <w:rPr>
          <w:rFonts w:ascii="Times New Roman" w:hAnsi="Times New Roman"/>
          <w:sz w:val="24"/>
          <w:szCs w:val="24"/>
          <w:lang w:val="ru-RU"/>
        </w:rPr>
        <w:t>аст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йи 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хв</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ны</w:t>
      </w:r>
      <w:r w:rsidRPr="00540501">
        <w:rPr>
          <w:rFonts w:ascii="Times New Roman" w:hAnsi="Times New Roman"/>
          <w:sz w:val="24"/>
          <w:szCs w:val="24"/>
          <w:lang w:val="ru-RU"/>
        </w:rPr>
        <w:t>хи</w:t>
      </w:r>
      <w:r w:rsidRPr="00540501">
        <w:rPr>
          <w:rFonts w:ascii="Times New Roman" w:hAnsi="Times New Roman"/>
          <w:spacing w:val="1"/>
          <w:sz w:val="24"/>
          <w:szCs w:val="24"/>
          <w:lang w:val="ru-RU"/>
        </w:rPr>
        <w:t xml:space="preserve"> б</w:t>
      </w:r>
      <w:r w:rsidRPr="00540501">
        <w:rPr>
          <w:rFonts w:ascii="Times New Roman" w:hAnsi="Times New Roman"/>
          <w:sz w:val="24"/>
          <w:szCs w:val="24"/>
          <w:lang w:val="ru-RU"/>
        </w:rPr>
        <w:t>ез</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с</w:t>
      </w:r>
      <w:r w:rsidRPr="00540501">
        <w:rPr>
          <w:rFonts w:ascii="Times New Roman" w:hAnsi="Times New Roman"/>
          <w:sz w:val="24"/>
          <w:szCs w:val="24"/>
          <w:lang w:val="ru-RU"/>
        </w:rPr>
        <w:t>т</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х</w:t>
      </w:r>
      <w:r w:rsidRPr="00540501">
        <w:rPr>
          <w:rFonts w:ascii="Times New Roman" w:hAnsi="Times New Roman"/>
          <w:sz w:val="24"/>
          <w:szCs w:val="24"/>
          <w:lang w:val="ru-RU"/>
        </w:rPr>
        <w:t>.</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з</w:t>
      </w:r>
      <w:r w:rsidRPr="00540501">
        <w:rPr>
          <w:rFonts w:ascii="Times New Roman" w:hAnsi="Times New Roman"/>
          <w:i/>
          <w:spacing w:val="-2"/>
          <w:sz w:val="24"/>
          <w:szCs w:val="24"/>
          <w:lang w:val="ru-RU"/>
        </w:rPr>
        <w:t>д</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ствие</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г</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з</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в </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 земн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 xml:space="preserve">е </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бо</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ч</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зд</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ст</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 че</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векана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ир</w:t>
      </w:r>
      <w:r w:rsidRPr="00540501">
        <w:rPr>
          <w:rFonts w:ascii="Times New Roman" w:hAnsi="Times New Roman"/>
          <w:i/>
          <w:spacing w:val="1"/>
          <w:sz w:val="24"/>
          <w:szCs w:val="24"/>
          <w:lang w:val="ru-RU"/>
        </w:rPr>
        <w:t>од</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w:t>
      </w:r>
      <w:r w:rsidRPr="00540501">
        <w:rPr>
          <w:rFonts w:ascii="Times New Roman" w:hAnsi="Times New Roman"/>
          <w:i/>
          <w:spacing w:val="-1"/>
          <w:sz w:val="24"/>
          <w:szCs w:val="24"/>
          <w:lang w:val="ru-RU"/>
        </w:rPr>
        <w:t xml:space="preserve"> О</w:t>
      </w:r>
      <w:r w:rsidRPr="00540501">
        <w:rPr>
          <w:rFonts w:ascii="Times New Roman" w:hAnsi="Times New Roman"/>
          <w:i/>
          <w:spacing w:val="1"/>
          <w:sz w:val="24"/>
          <w:szCs w:val="24"/>
          <w:lang w:val="ru-RU"/>
        </w:rPr>
        <w:t>хр</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апри</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ды</w:t>
      </w:r>
      <w:r w:rsidRPr="00540501">
        <w:rPr>
          <w:rFonts w:ascii="Times New Roman" w:hAnsi="Times New Roman"/>
          <w:i/>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Г</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гра</w:t>
      </w:r>
      <w:r w:rsidRPr="00540501">
        <w:rPr>
          <w:rFonts w:ascii="Times New Roman" w:hAnsi="Times New Roman"/>
          <w:b/>
          <w:bCs/>
          <w:spacing w:val="-1"/>
          <w:sz w:val="24"/>
          <w:szCs w:val="24"/>
          <w:lang w:val="ru-RU"/>
        </w:rPr>
        <w:t>фи</w:t>
      </w:r>
      <w:r w:rsidRPr="00540501">
        <w:rPr>
          <w:rFonts w:ascii="Times New Roman" w:hAnsi="Times New Roman"/>
          <w:b/>
          <w:bCs/>
          <w:sz w:val="24"/>
          <w:szCs w:val="24"/>
          <w:lang w:val="ru-RU"/>
        </w:rPr>
        <w:t>чес</w:t>
      </w:r>
      <w:r w:rsidRPr="00540501">
        <w:rPr>
          <w:rFonts w:ascii="Times New Roman" w:hAnsi="Times New Roman"/>
          <w:b/>
          <w:bCs/>
          <w:spacing w:val="-3"/>
          <w:sz w:val="24"/>
          <w:szCs w:val="24"/>
          <w:lang w:val="ru-RU"/>
        </w:rPr>
        <w:t>к</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я</w:t>
      </w:r>
      <w:r w:rsidRPr="00540501">
        <w:rPr>
          <w:rFonts w:ascii="Times New Roman" w:hAnsi="Times New Roman"/>
          <w:b/>
          <w:bCs/>
          <w:spacing w:val="1"/>
          <w:sz w:val="24"/>
          <w:szCs w:val="24"/>
          <w:lang w:val="ru-RU"/>
        </w:rPr>
        <w:t>о</w:t>
      </w:r>
      <w:r w:rsidRPr="00540501">
        <w:rPr>
          <w:rFonts w:ascii="Times New Roman" w:hAnsi="Times New Roman"/>
          <w:b/>
          <w:bCs/>
          <w:spacing w:val="-1"/>
          <w:sz w:val="24"/>
          <w:szCs w:val="24"/>
          <w:lang w:val="ru-RU"/>
        </w:rPr>
        <w:t>б</w:t>
      </w:r>
      <w:r w:rsidRPr="00540501">
        <w:rPr>
          <w:rFonts w:ascii="Times New Roman" w:hAnsi="Times New Roman"/>
          <w:b/>
          <w:bCs/>
          <w:spacing w:val="1"/>
          <w:sz w:val="24"/>
          <w:szCs w:val="24"/>
          <w:lang w:val="ru-RU"/>
        </w:rPr>
        <w:t>о</w:t>
      </w:r>
      <w:r w:rsidRPr="00540501">
        <w:rPr>
          <w:rFonts w:ascii="Times New Roman" w:hAnsi="Times New Roman"/>
          <w:b/>
          <w:bCs/>
          <w:spacing w:val="-1"/>
          <w:sz w:val="24"/>
          <w:szCs w:val="24"/>
          <w:lang w:val="ru-RU"/>
        </w:rPr>
        <w:t>л</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ч</w:t>
      </w:r>
      <w:r w:rsidRPr="00540501">
        <w:rPr>
          <w:rFonts w:ascii="Times New Roman" w:hAnsi="Times New Roman"/>
          <w:b/>
          <w:bCs/>
          <w:spacing w:val="-3"/>
          <w:sz w:val="24"/>
          <w:szCs w:val="24"/>
          <w:lang w:val="ru-RU"/>
        </w:rPr>
        <w:t>к</w:t>
      </w:r>
      <w:r w:rsidRPr="00540501">
        <w:rPr>
          <w:rFonts w:ascii="Times New Roman" w:hAnsi="Times New Roman"/>
          <w:b/>
          <w:bCs/>
          <w:sz w:val="24"/>
          <w:szCs w:val="24"/>
          <w:lang w:val="ru-RU"/>
        </w:rPr>
        <w:t>а</w:t>
      </w:r>
      <w:r w:rsidRPr="00540501">
        <w:rPr>
          <w:rFonts w:ascii="Times New Roman" w:hAnsi="Times New Roman"/>
          <w:b/>
          <w:bCs/>
          <w:spacing w:val="-1"/>
          <w:sz w:val="24"/>
          <w:szCs w:val="24"/>
          <w:lang w:val="ru-RU"/>
        </w:rPr>
        <w:t>к</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ксреда</w:t>
      </w:r>
      <w:r w:rsidRPr="00540501">
        <w:rPr>
          <w:rFonts w:ascii="Times New Roman" w:hAnsi="Times New Roman"/>
          <w:b/>
          <w:bCs/>
          <w:spacing w:val="-2"/>
          <w:sz w:val="24"/>
          <w:szCs w:val="24"/>
          <w:lang w:val="ru-RU"/>
        </w:rPr>
        <w:t>ж</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з</w:t>
      </w:r>
      <w:r w:rsidRPr="00540501">
        <w:rPr>
          <w:rFonts w:ascii="Times New Roman" w:hAnsi="Times New Roman"/>
          <w:b/>
          <w:bCs/>
          <w:spacing w:val="-1"/>
          <w:sz w:val="24"/>
          <w:szCs w:val="24"/>
          <w:lang w:val="ru-RU"/>
        </w:rPr>
        <w:t>ни</w:t>
      </w:r>
      <w:r w:rsidRPr="00540501">
        <w:rPr>
          <w:rFonts w:ascii="Times New Roman" w:hAnsi="Times New Roman"/>
          <w:b/>
          <w:bCs/>
          <w:sz w:val="24"/>
          <w:szCs w:val="24"/>
          <w:lang w:val="ru-RU"/>
        </w:rPr>
        <w:t>.</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он</w:t>
      </w:r>
      <w:r w:rsidRPr="00540501">
        <w:rPr>
          <w:rFonts w:ascii="Times New Roman" w:hAnsi="Times New Roman"/>
          <w:sz w:val="24"/>
          <w:szCs w:val="24"/>
          <w:lang w:val="ru-RU"/>
        </w:rPr>
        <w:t>ят</w:t>
      </w:r>
      <w:r w:rsidRPr="00540501">
        <w:rPr>
          <w:rFonts w:ascii="Times New Roman" w:hAnsi="Times New Roman"/>
          <w:spacing w:val="1"/>
          <w:sz w:val="24"/>
          <w:szCs w:val="24"/>
          <w:lang w:val="ru-RU"/>
        </w:rPr>
        <w:t>и</w:t>
      </w:r>
      <w:r w:rsidRPr="00540501">
        <w:rPr>
          <w:rFonts w:ascii="Times New Roman" w:hAnsi="Times New Roman"/>
          <w:sz w:val="24"/>
          <w:szCs w:val="24"/>
          <w:lang w:val="ru-RU"/>
        </w:rPr>
        <w:t>е о</w:t>
      </w:r>
      <w:r w:rsidRPr="00540501">
        <w:rPr>
          <w:rFonts w:ascii="Times New Roman" w:hAnsi="Times New Roman"/>
          <w:spacing w:val="-2"/>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ло</w:t>
      </w:r>
      <w:r w:rsidRPr="00540501">
        <w:rPr>
          <w:rFonts w:ascii="Times New Roman" w:hAnsi="Times New Roman"/>
          <w:sz w:val="24"/>
          <w:szCs w:val="24"/>
          <w:lang w:val="ru-RU"/>
        </w:rPr>
        <w:t>ч</w:t>
      </w:r>
      <w:r w:rsidRPr="00540501">
        <w:rPr>
          <w:rFonts w:ascii="Times New Roman" w:hAnsi="Times New Roman"/>
          <w:sz w:val="24"/>
          <w:szCs w:val="24"/>
          <w:lang w:val="ru-RU"/>
        </w:rPr>
        <w:t>ке.Вз</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од</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ствие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чек</w:t>
      </w:r>
      <w:r w:rsidRPr="00540501">
        <w:rPr>
          <w:rFonts w:ascii="Times New Roman" w:hAnsi="Times New Roman"/>
          <w:spacing w:val="1"/>
          <w:sz w:val="24"/>
          <w:szCs w:val="24"/>
          <w:lang w:val="ru-RU"/>
        </w:rPr>
        <w:t xml:space="preserve"> З</w:t>
      </w:r>
      <w:r w:rsidRPr="00540501">
        <w:rPr>
          <w:rFonts w:ascii="Times New Roman" w:hAnsi="Times New Roman"/>
          <w:spacing w:val="-2"/>
          <w:sz w:val="24"/>
          <w:szCs w:val="24"/>
          <w:lang w:val="ru-RU"/>
        </w:rPr>
        <w:t>е</w:t>
      </w:r>
      <w:r w:rsidRPr="00540501">
        <w:rPr>
          <w:rFonts w:ascii="Times New Roman" w:hAnsi="Times New Roman"/>
          <w:sz w:val="24"/>
          <w:szCs w:val="24"/>
          <w:lang w:val="ru-RU"/>
        </w:rPr>
        <w:t>м</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3"/>
          <w:sz w:val="24"/>
          <w:szCs w:val="24"/>
          <w:lang w:val="ru-RU"/>
        </w:rPr>
        <w:t xml:space="preserve">Строение географической оболочки.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он</w:t>
      </w:r>
      <w:r w:rsidRPr="00540501">
        <w:rPr>
          <w:rFonts w:ascii="Times New Roman" w:hAnsi="Times New Roman"/>
          <w:sz w:val="24"/>
          <w:szCs w:val="24"/>
          <w:lang w:val="ru-RU"/>
        </w:rPr>
        <w:t>я</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е о</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мпл</w:t>
      </w:r>
      <w:r w:rsidRPr="00540501">
        <w:rPr>
          <w:rFonts w:ascii="Times New Roman" w:hAnsi="Times New Roman"/>
          <w:spacing w:val="-2"/>
          <w:sz w:val="24"/>
          <w:szCs w:val="24"/>
          <w:lang w:val="ru-RU"/>
        </w:rPr>
        <w:t>е</w:t>
      </w:r>
      <w:r w:rsidRPr="00540501">
        <w:rPr>
          <w:rFonts w:ascii="Times New Roman" w:hAnsi="Times New Roman"/>
          <w:sz w:val="24"/>
          <w:szCs w:val="24"/>
          <w:lang w:val="ru-RU"/>
        </w:rPr>
        <w:t>кс</w:t>
      </w:r>
      <w:r w:rsidRPr="00540501">
        <w:rPr>
          <w:rFonts w:ascii="Times New Roman" w:hAnsi="Times New Roman"/>
          <w:spacing w:val="-2"/>
          <w:sz w:val="24"/>
          <w:szCs w:val="24"/>
          <w:lang w:val="ru-RU"/>
        </w:rPr>
        <w:t>е</w:t>
      </w:r>
      <w:r w:rsidRPr="00540501">
        <w:rPr>
          <w:rFonts w:ascii="Times New Roman" w:hAnsi="Times New Roman"/>
          <w:sz w:val="24"/>
          <w:szCs w:val="24"/>
          <w:lang w:val="ru-RU"/>
        </w:rPr>
        <w:t xml:space="preserve">. Глобальные, региональные и локальные природные комплексы.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z w:val="24"/>
          <w:szCs w:val="24"/>
          <w:lang w:val="ru-RU"/>
        </w:rPr>
        <w:t>к</w:t>
      </w:r>
      <w:r w:rsidRPr="00540501">
        <w:rPr>
          <w:rFonts w:ascii="Times New Roman" w:hAnsi="Times New Roman"/>
          <w:sz w:val="24"/>
          <w:szCs w:val="24"/>
          <w:lang w:val="ru-RU"/>
        </w:rPr>
        <w:t>сыс</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z w:val="24"/>
          <w:szCs w:val="24"/>
          <w:lang w:val="ru-RU"/>
        </w:rPr>
        <w:t>ймест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сти. </w:t>
      </w:r>
      <w:r w:rsidRPr="00540501">
        <w:rPr>
          <w:rFonts w:ascii="Times New Roman" w:hAnsi="Times New Roman"/>
          <w:spacing w:val="1"/>
          <w:sz w:val="24"/>
          <w:szCs w:val="24"/>
          <w:lang w:val="ru-RU"/>
        </w:rPr>
        <w:t>З</w:t>
      </w:r>
      <w:r w:rsidRPr="00540501">
        <w:rPr>
          <w:rFonts w:ascii="Times New Roman" w:hAnsi="Times New Roman"/>
          <w:sz w:val="24"/>
          <w:szCs w:val="24"/>
          <w:lang w:val="ru-RU"/>
        </w:rPr>
        <w:t>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стиге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ло</w:t>
      </w:r>
      <w:r w:rsidRPr="00540501">
        <w:rPr>
          <w:rFonts w:ascii="Times New Roman" w:hAnsi="Times New Roman"/>
          <w:sz w:val="24"/>
          <w:szCs w:val="24"/>
          <w:lang w:val="ru-RU"/>
        </w:rPr>
        <w:t>ч</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2"/>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а</w:t>
      </w:r>
      <w:r w:rsidRPr="00540501">
        <w:rPr>
          <w:rFonts w:ascii="Times New Roman" w:hAnsi="Times New Roman"/>
          <w:sz w:val="24"/>
          <w:szCs w:val="24"/>
          <w:lang w:val="ru-RU"/>
        </w:rPr>
        <w:t>яз</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сть ивы</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z w:val="24"/>
          <w:szCs w:val="24"/>
          <w:lang w:val="ru-RU"/>
        </w:rPr>
        <w:t>ая</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о</w:t>
      </w:r>
      <w:r w:rsidRPr="00540501">
        <w:rPr>
          <w:rFonts w:ascii="Times New Roman" w:hAnsi="Times New Roman"/>
          <w:sz w:val="24"/>
          <w:szCs w:val="24"/>
          <w:lang w:val="ru-RU"/>
        </w:rPr>
        <w:t>яс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т</w:t>
      </w:r>
      <w:r w:rsidRPr="00540501">
        <w:rPr>
          <w:rFonts w:ascii="Times New Roman" w:hAnsi="Times New Roman"/>
          <w:spacing w:val="-1"/>
          <w:sz w:val="24"/>
          <w:szCs w:val="24"/>
          <w:lang w:val="ru-RU"/>
        </w:rPr>
        <w:t>ь</w:t>
      </w:r>
      <w:r w:rsidRPr="00540501">
        <w:rPr>
          <w:rFonts w:ascii="Times New Roman" w:hAnsi="Times New Roman"/>
          <w:sz w:val="24"/>
          <w:szCs w:val="24"/>
          <w:lang w:val="ru-RU"/>
        </w:rPr>
        <w:t>.</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ез</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b/>
          <w:bCs/>
          <w:spacing w:val="1"/>
          <w:sz w:val="24"/>
          <w:szCs w:val="24"/>
          <w:lang w:val="ru-RU"/>
        </w:rPr>
        <w:t>Человечество</w:t>
      </w:r>
      <w:r w:rsidRPr="00540501">
        <w:rPr>
          <w:rFonts w:ascii="Times New Roman" w:hAnsi="Times New Roman"/>
          <w:b/>
          <w:bCs/>
          <w:spacing w:val="-1"/>
          <w:sz w:val="24"/>
          <w:szCs w:val="24"/>
          <w:lang w:val="ru-RU"/>
        </w:rPr>
        <w:t>н</w:t>
      </w:r>
      <w:r w:rsidRPr="00540501">
        <w:rPr>
          <w:rFonts w:ascii="Times New Roman" w:hAnsi="Times New Roman"/>
          <w:b/>
          <w:bCs/>
          <w:sz w:val="24"/>
          <w:szCs w:val="24"/>
          <w:lang w:val="ru-RU"/>
        </w:rPr>
        <w:t>а Зе</w:t>
      </w:r>
      <w:r w:rsidRPr="00540501">
        <w:rPr>
          <w:rFonts w:ascii="Times New Roman" w:hAnsi="Times New Roman"/>
          <w:b/>
          <w:bCs/>
          <w:spacing w:val="-1"/>
          <w:sz w:val="24"/>
          <w:szCs w:val="24"/>
          <w:lang w:val="ru-RU"/>
        </w:rPr>
        <w:t>м</w:t>
      </w:r>
      <w:r w:rsidRPr="00540501">
        <w:rPr>
          <w:rFonts w:ascii="Times New Roman" w:hAnsi="Times New Roman"/>
          <w:b/>
          <w:bCs/>
          <w:spacing w:val="1"/>
          <w:sz w:val="24"/>
          <w:szCs w:val="24"/>
          <w:lang w:val="ru-RU"/>
        </w:rPr>
        <w:t>л</w:t>
      </w:r>
      <w:r w:rsidRPr="00540501">
        <w:rPr>
          <w:rFonts w:ascii="Times New Roman" w:hAnsi="Times New Roman"/>
          <w:b/>
          <w:bCs/>
          <w:sz w:val="24"/>
          <w:szCs w:val="24"/>
          <w:lang w:val="ru-RU"/>
        </w:rPr>
        <w:t xml:space="preserve">е.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сл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 xml:space="preserve">сть </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 Рас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z w:val="24"/>
          <w:szCs w:val="24"/>
          <w:lang w:val="ru-RU"/>
        </w:rPr>
        <w:t>й с</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став.</w:t>
      </w:r>
      <w:r w:rsidRPr="00540501">
        <w:rPr>
          <w:rFonts w:ascii="Times New Roman" w:hAnsi="Times New Roman"/>
          <w:spacing w:val="-2"/>
          <w:sz w:val="24"/>
          <w:szCs w:val="24"/>
          <w:lang w:val="ru-RU"/>
        </w:rPr>
        <w:t xml:space="preserve">Нации и народы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еты.</w:t>
      </w:r>
      <w:r w:rsidRPr="00540501">
        <w:rPr>
          <w:rFonts w:ascii="Times New Roman" w:hAnsi="Times New Roman"/>
          <w:spacing w:val="1"/>
          <w:sz w:val="24"/>
          <w:szCs w:val="24"/>
          <w:lang w:val="ru-RU"/>
        </w:rPr>
        <w:t>Страны</w:t>
      </w:r>
      <w:r w:rsidRPr="00540501">
        <w:rPr>
          <w:rFonts w:ascii="Times New Roman" w:hAnsi="Times New Roman"/>
          <w:spacing w:val="-1"/>
          <w:sz w:val="24"/>
          <w:szCs w:val="24"/>
          <w:lang w:val="ru-RU"/>
        </w:rPr>
        <w:t xml:space="preserve"> н</w:t>
      </w:r>
      <w:r w:rsidRPr="00540501">
        <w:rPr>
          <w:rFonts w:ascii="Times New Roman" w:hAnsi="Times New Roman"/>
          <w:sz w:val="24"/>
          <w:szCs w:val="24"/>
          <w:lang w:val="ru-RU"/>
        </w:rPr>
        <w:t>а ка</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те </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b/>
          <w:bCs/>
          <w:spacing w:val="1"/>
          <w:sz w:val="24"/>
          <w:szCs w:val="24"/>
          <w:lang w:val="ru-RU"/>
        </w:rPr>
        <w:t>Освоение</w:t>
      </w:r>
      <w:r w:rsidRPr="00540501">
        <w:rPr>
          <w:rFonts w:ascii="Times New Roman" w:hAnsi="Times New Roman"/>
          <w:b/>
          <w:bCs/>
          <w:spacing w:val="-2"/>
          <w:sz w:val="24"/>
          <w:szCs w:val="24"/>
          <w:lang w:val="ru-RU"/>
        </w:rPr>
        <w:t>З</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м</w:t>
      </w:r>
      <w:r w:rsidRPr="00540501">
        <w:rPr>
          <w:rFonts w:ascii="Times New Roman" w:hAnsi="Times New Roman"/>
          <w:b/>
          <w:bCs/>
          <w:spacing w:val="1"/>
          <w:sz w:val="24"/>
          <w:szCs w:val="24"/>
          <w:lang w:val="ru-RU"/>
        </w:rPr>
        <w:t>л</w:t>
      </w:r>
      <w:r w:rsidRPr="00540501">
        <w:rPr>
          <w:rFonts w:ascii="Times New Roman" w:hAnsi="Times New Roman"/>
          <w:b/>
          <w:bCs/>
          <w:sz w:val="24"/>
          <w:szCs w:val="24"/>
          <w:lang w:val="ru-RU"/>
        </w:rPr>
        <w:t>и че</w:t>
      </w:r>
      <w:r w:rsidRPr="00540501">
        <w:rPr>
          <w:rFonts w:ascii="Times New Roman" w:hAnsi="Times New Roman"/>
          <w:b/>
          <w:bCs/>
          <w:spacing w:val="-1"/>
          <w:sz w:val="24"/>
          <w:szCs w:val="24"/>
          <w:lang w:val="ru-RU"/>
        </w:rPr>
        <w:t>л</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ве</w:t>
      </w:r>
      <w:r w:rsidRPr="00540501">
        <w:rPr>
          <w:rFonts w:ascii="Times New Roman" w:hAnsi="Times New Roman"/>
          <w:b/>
          <w:bCs/>
          <w:spacing w:val="-4"/>
          <w:sz w:val="24"/>
          <w:szCs w:val="24"/>
          <w:lang w:val="ru-RU"/>
        </w:rPr>
        <w:t>к</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 xml:space="preserve">м. </w:t>
      </w:r>
    </w:p>
    <w:p w:rsidR="001665A0" w:rsidRPr="00540501" w:rsidRDefault="001665A0" w:rsidP="00EF0C4F">
      <w:pPr>
        <w:tabs>
          <w:tab w:val="left" w:pos="426"/>
          <w:tab w:val="left" w:pos="1240"/>
          <w:tab w:val="left" w:pos="2680"/>
          <w:tab w:val="left" w:pos="3680"/>
          <w:tab w:val="left" w:pos="5340"/>
          <w:tab w:val="left" w:pos="6000"/>
          <w:tab w:val="left" w:pos="7240"/>
          <w:tab w:val="left" w:pos="7600"/>
          <w:tab w:val="left" w:pos="850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3"/>
          <w:sz w:val="24"/>
          <w:szCs w:val="24"/>
          <w:lang w:val="ru-RU"/>
        </w:rPr>
        <w:t>Ч</w:t>
      </w:r>
      <w:r w:rsidRPr="00540501">
        <w:rPr>
          <w:rFonts w:ascii="Times New Roman" w:hAnsi="Times New Roman"/>
          <w:sz w:val="24"/>
          <w:szCs w:val="24"/>
          <w:lang w:val="ru-RU"/>
        </w:rPr>
        <w:t xml:space="preserve">то </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4"/>
          <w:sz w:val="24"/>
          <w:szCs w:val="24"/>
          <w:lang w:val="ru-RU"/>
        </w:rPr>
        <w:t>у</w:t>
      </w:r>
      <w:r w:rsidRPr="00540501">
        <w:rPr>
          <w:rFonts w:ascii="Times New Roman" w:hAnsi="Times New Roman"/>
          <w:sz w:val="24"/>
          <w:szCs w:val="24"/>
          <w:lang w:val="ru-RU"/>
        </w:rPr>
        <w:t>чают в 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се </w:t>
      </w:r>
      <w:r w:rsidRPr="00540501">
        <w:rPr>
          <w:rFonts w:ascii="Times New Roman" w:hAnsi="Times New Roman"/>
          <w:spacing w:val="-2"/>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и мате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в и</w:t>
      </w:r>
      <w:r w:rsidRPr="00540501">
        <w:rPr>
          <w:rFonts w:ascii="Times New Roman" w:hAnsi="Times New Roman"/>
          <w:spacing w:val="1"/>
          <w:sz w:val="24"/>
          <w:szCs w:val="24"/>
          <w:lang w:val="ru-RU"/>
        </w:rPr>
        <w:t>о</w:t>
      </w:r>
      <w:r w:rsidRPr="00540501">
        <w:rPr>
          <w:rFonts w:ascii="Times New Roman" w:hAnsi="Times New Roman"/>
          <w:sz w:val="24"/>
          <w:szCs w:val="24"/>
          <w:lang w:val="ru-RU"/>
        </w:rPr>
        <w:t>ке</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z w:val="24"/>
          <w:szCs w:val="24"/>
          <w:lang w:val="ru-RU"/>
        </w:rPr>
        <w:t>?</w:t>
      </w:r>
      <w:r w:rsidRPr="00540501">
        <w:rPr>
          <w:rFonts w:ascii="Times New Roman" w:hAnsi="Times New Roman"/>
          <w:spacing w:val="-3"/>
          <w:sz w:val="24"/>
          <w:szCs w:val="24"/>
          <w:lang w:val="ru-RU"/>
        </w:rPr>
        <w:t>М</w:t>
      </w:r>
      <w:r w:rsidRPr="00540501">
        <w:rPr>
          <w:rFonts w:ascii="Times New Roman" w:hAnsi="Times New Roman"/>
          <w:sz w:val="24"/>
          <w:szCs w:val="24"/>
          <w:lang w:val="ru-RU"/>
        </w:rPr>
        <w:t>ет</w:t>
      </w:r>
      <w:r w:rsidRPr="00540501">
        <w:rPr>
          <w:rFonts w:ascii="Times New Roman" w:hAnsi="Times New Roman"/>
          <w:spacing w:val="-1"/>
          <w:sz w:val="24"/>
          <w:szCs w:val="24"/>
          <w:lang w:val="ru-RU"/>
        </w:rPr>
        <w:t>од</w:t>
      </w:r>
      <w:r w:rsidRPr="00540501">
        <w:rPr>
          <w:rFonts w:ascii="Times New Roman" w:hAnsi="Times New Roman"/>
          <w:sz w:val="24"/>
          <w:szCs w:val="24"/>
          <w:lang w:val="ru-RU"/>
        </w:rPr>
        <w:t>ыг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4"/>
          <w:sz w:val="24"/>
          <w:szCs w:val="24"/>
          <w:lang w:val="ru-RU"/>
        </w:rPr>
        <w:t>и</w:t>
      </w:r>
      <w:r w:rsidRPr="00540501">
        <w:rPr>
          <w:rFonts w:ascii="Times New Roman" w:hAnsi="Times New Roman"/>
          <w:sz w:val="24"/>
          <w:szCs w:val="24"/>
          <w:lang w:val="ru-RU"/>
        </w:rPr>
        <w:t>ссле</w:t>
      </w:r>
      <w:r w:rsidRPr="00540501">
        <w:rPr>
          <w:rFonts w:ascii="Times New Roman" w:hAnsi="Times New Roman"/>
          <w:spacing w:val="-2"/>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z w:val="24"/>
          <w:szCs w:val="24"/>
          <w:lang w:val="ru-RU"/>
        </w:rPr>
        <w:t>ван</w:t>
      </w:r>
      <w:r w:rsidRPr="00540501">
        <w:rPr>
          <w:rFonts w:ascii="Times New Roman" w:hAnsi="Times New Roman"/>
          <w:spacing w:val="-1"/>
          <w:sz w:val="24"/>
          <w:szCs w:val="24"/>
          <w:lang w:val="ru-RU"/>
        </w:rPr>
        <w:t>и</w:t>
      </w:r>
      <w:r w:rsidRPr="00540501">
        <w:rPr>
          <w:rFonts w:ascii="Times New Roman" w:hAnsi="Times New Roman"/>
          <w:sz w:val="24"/>
          <w:szCs w:val="24"/>
          <w:lang w:val="ru-RU"/>
        </w:rPr>
        <w:t>йи</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и ге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форм</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.Раз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и</w:t>
      </w:r>
      <w:r w:rsidRPr="00540501">
        <w:rPr>
          <w:rFonts w:ascii="Times New Roman" w:hAnsi="Times New Roman"/>
          <w:sz w:val="24"/>
          <w:szCs w:val="24"/>
          <w:lang w:val="ru-RU"/>
        </w:rPr>
        <w:t>ес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р</w:t>
      </w:r>
      <w:r w:rsidRPr="00540501">
        <w:rPr>
          <w:rFonts w:ascii="Times New Roman" w:hAnsi="Times New Roman"/>
          <w:sz w:val="24"/>
          <w:szCs w:val="24"/>
          <w:lang w:val="ru-RU"/>
        </w:rPr>
        <w:t>ем</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хка</w:t>
      </w:r>
      <w:r w:rsidRPr="00540501">
        <w:rPr>
          <w:rFonts w:ascii="Times New Roman" w:hAnsi="Times New Roman"/>
          <w:spacing w:val="1"/>
          <w:sz w:val="24"/>
          <w:szCs w:val="24"/>
          <w:lang w:val="ru-RU"/>
        </w:rPr>
        <w:t>р</w:t>
      </w:r>
      <w:r w:rsidRPr="00540501">
        <w:rPr>
          <w:rFonts w:ascii="Times New Roman" w:hAnsi="Times New Roman"/>
          <w:sz w:val="24"/>
          <w:szCs w:val="24"/>
          <w:lang w:val="ru-RU"/>
        </w:rPr>
        <w:t>т.Ва</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ш</w:t>
      </w:r>
      <w:r w:rsidRPr="00540501">
        <w:rPr>
          <w:rFonts w:ascii="Times New Roman" w:hAnsi="Times New Roman"/>
          <w:spacing w:val="-2"/>
          <w:sz w:val="24"/>
          <w:szCs w:val="24"/>
          <w:lang w:val="ru-RU"/>
        </w:rPr>
        <w:t>и</w:t>
      </w:r>
      <w:r w:rsidRPr="00540501">
        <w:rPr>
          <w:rFonts w:ascii="Times New Roman" w:hAnsi="Times New Roman"/>
          <w:sz w:val="24"/>
          <w:szCs w:val="24"/>
          <w:lang w:val="ru-RU"/>
        </w:rPr>
        <w:t>е ге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ры</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я и</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z w:val="24"/>
          <w:szCs w:val="24"/>
          <w:lang w:val="ru-RU"/>
        </w:rPr>
        <w:t>тешест</w:t>
      </w:r>
      <w:r w:rsidRPr="00540501">
        <w:rPr>
          <w:rFonts w:ascii="Times New Roman" w:hAnsi="Times New Roman"/>
          <w:spacing w:val="-1"/>
          <w:sz w:val="24"/>
          <w:szCs w:val="24"/>
          <w:lang w:val="ru-RU"/>
        </w:rPr>
        <w:t>ви</w:t>
      </w:r>
      <w:r w:rsidRPr="00540501">
        <w:rPr>
          <w:rFonts w:ascii="Times New Roman" w:hAnsi="Times New Roman"/>
          <w:sz w:val="24"/>
          <w:szCs w:val="24"/>
          <w:lang w:val="ru-RU"/>
        </w:rPr>
        <w:t>яв</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р</w:t>
      </w:r>
      <w:r w:rsidRPr="00540501">
        <w:rPr>
          <w:rFonts w:ascii="Times New Roman" w:hAnsi="Times New Roman"/>
          <w:sz w:val="24"/>
          <w:szCs w:val="24"/>
          <w:lang w:val="ru-RU"/>
        </w:rPr>
        <w:t>ев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w:t>
      </w:r>
      <w:r w:rsidRPr="00540501">
        <w:rPr>
          <w:rFonts w:ascii="Times New Roman" w:hAnsi="Times New Roman"/>
          <w:spacing w:val="-2"/>
          <w:sz w:val="24"/>
          <w:szCs w:val="24"/>
          <w:lang w:val="ru-RU"/>
        </w:rPr>
        <w:t>(</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е</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г</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т</w:t>
      </w:r>
      <w:r w:rsidRPr="00540501">
        <w:rPr>
          <w:rFonts w:ascii="Times New Roman" w:hAnsi="Times New Roman"/>
          <w:i/>
          <w:spacing w:val="-2"/>
          <w:sz w:val="24"/>
          <w:szCs w:val="24"/>
          <w:lang w:val="ru-RU"/>
        </w:rPr>
        <w:t>я</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е,г</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ф</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ни</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й</w:t>
      </w:r>
      <w:r w:rsidRPr="00540501">
        <w:rPr>
          <w:rFonts w:ascii="Times New Roman" w:hAnsi="Times New Roman"/>
          <w:i/>
          <w:spacing w:val="-1"/>
          <w:sz w:val="24"/>
          <w:szCs w:val="24"/>
          <w:lang w:val="ru-RU"/>
        </w:rPr>
        <w:t>ц</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w:t>
      </w:r>
      <w:r w:rsidRPr="00540501">
        <w:rPr>
          <w:rFonts w:ascii="Times New Roman" w:hAnsi="Times New Roman"/>
          <w:i/>
          <w:spacing w:val="1"/>
          <w:sz w:val="24"/>
          <w:szCs w:val="24"/>
          <w:lang w:val="ru-RU"/>
        </w:rPr>
        <w:t xml:space="preserve"> ид</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ии т</w:t>
      </w:r>
      <w:r w:rsidRPr="00540501">
        <w:rPr>
          <w:rFonts w:ascii="Times New Roman" w:hAnsi="Times New Roman"/>
          <w:i/>
          <w:spacing w:val="1"/>
          <w:sz w:val="24"/>
          <w:szCs w:val="24"/>
          <w:lang w:val="ru-RU"/>
        </w:rPr>
        <w:t>р</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ы</w:t>
      </w:r>
      <w:r w:rsidRPr="00540501">
        <w:rPr>
          <w:rFonts w:ascii="Times New Roman" w:hAnsi="Times New Roman"/>
          <w:i/>
          <w:spacing w:val="-1"/>
          <w:sz w:val="24"/>
          <w:szCs w:val="24"/>
          <w:lang w:val="ru-RU"/>
        </w:rPr>
        <w:t>П</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м</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а,Эра</w:t>
      </w:r>
      <w:r w:rsidRPr="00540501">
        <w:rPr>
          <w:rFonts w:ascii="Times New Roman" w:hAnsi="Times New Roman"/>
          <w:i/>
          <w:spacing w:val="-2"/>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сф</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3"/>
          <w:sz w:val="24"/>
          <w:szCs w:val="24"/>
          <w:lang w:val="ru-RU"/>
        </w:rPr>
        <w:t>в</w:t>
      </w:r>
      <w:r w:rsidRPr="00540501">
        <w:rPr>
          <w:rFonts w:ascii="Times New Roman" w:hAnsi="Times New Roman"/>
          <w:i/>
          <w:sz w:val="24"/>
          <w:szCs w:val="24"/>
          <w:lang w:val="ru-RU"/>
        </w:rPr>
        <w:t>клад К</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ате</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а</w:t>
      </w:r>
      <w:r w:rsidRPr="00540501">
        <w:rPr>
          <w:rFonts w:ascii="Times New Roman" w:hAnsi="Times New Roman"/>
          <w:i/>
          <w:spacing w:val="-3"/>
          <w:sz w:val="24"/>
          <w:szCs w:val="24"/>
          <w:lang w:val="ru-RU"/>
        </w:rPr>
        <w:t>М</w:t>
      </w:r>
      <w:r w:rsidRPr="00540501">
        <w:rPr>
          <w:rFonts w:ascii="Times New Roman" w:hAnsi="Times New Roman"/>
          <w:i/>
          <w:sz w:val="24"/>
          <w:szCs w:val="24"/>
          <w:lang w:val="ru-RU"/>
        </w:rPr>
        <w:t>а</w:t>
      </w:r>
      <w:r w:rsidRPr="00540501">
        <w:rPr>
          <w:rFonts w:ascii="Times New Roman" w:hAnsi="Times New Roman"/>
          <w:i/>
          <w:sz w:val="24"/>
          <w:szCs w:val="24"/>
          <w:lang w:val="ru-RU"/>
        </w:rPr>
        <w:t>ло</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с</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г</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Стр</w:t>
      </w:r>
      <w:r w:rsidRPr="00540501">
        <w:rPr>
          <w:rFonts w:ascii="Times New Roman" w:hAnsi="Times New Roman"/>
          <w:i/>
          <w:spacing w:val="-1"/>
          <w:sz w:val="24"/>
          <w:szCs w:val="24"/>
          <w:lang w:val="ru-RU"/>
        </w:rPr>
        <w:t>а</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Важ</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pacing w:val="-3"/>
          <w:sz w:val="24"/>
          <w:szCs w:val="24"/>
          <w:lang w:val="ru-RU"/>
        </w:rPr>
        <w:t>ш</w:t>
      </w:r>
      <w:r w:rsidRPr="00540501">
        <w:rPr>
          <w:rFonts w:ascii="Times New Roman" w:hAnsi="Times New Roman"/>
          <w:spacing w:val="1"/>
          <w:sz w:val="24"/>
          <w:szCs w:val="24"/>
          <w:lang w:val="ru-RU"/>
        </w:rPr>
        <w:t>и</w:t>
      </w:r>
      <w:r w:rsidRPr="00540501">
        <w:rPr>
          <w:rFonts w:ascii="Times New Roman" w:hAnsi="Times New Roman"/>
          <w:sz w:val="24"/>
          <w:szCs w:val="24"/>
          <w:lang w:val="ru-RU"/>
        </w:rPr>
        <w:t>ег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ры</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яи </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z w:val="24"/>
          <w:szCs w:val="24"/>
          <w:lang w:val="ru-RU"/>
        </w:rPr>
        <w:t>тешест</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явэ</w:t>
      </w:r>
      <w:r w:rsidRPr="00540501">
        <w:rPr>
          <w:rFonts w:ascii="Times New Roman" w:hAnsi="Times New Roman"/>
          <w:spacing w:val="-2"/>
          <w:sz w:val="24"/>
          <w:szCs w:val="24"/>
          <w:lang w:val="ru-RU"/>
        </w:rPr>
        <w:t>п</w:t>
      </w:r>
      <w:r w:rsidRPr="00540501">
        <w:rPr>
          <w:rFonts w:ascii="Times New Roman" w:hAnsi="Times New Roman"/>
          <w:spacing w:val="1"/>
          <w:sz w:val="24"/>
          <w:szCs w:val="24"/>
          <w:lang w:val="ru-RU"/>
        </w:rPr>
        <w:t>ох</w:t>
      </w:r>
      <w:r w:rsidRPr="00540501">
        <w:rPr>
          <w:rFonts w:ascii="Times New Roman" w:hAnsi="Times New Roman"/>
          <w:sz w:val="24"/>
          <w:szCs w:val="24"/>
          <w:lang w:val="ru-RU"/>
        </w:rPr>
        <w:t>у С</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дн</w:t>
      </w:r>
      <w:r w:rsidRPr="00540501">
        <w:rPr>
          <w:rFonts w:ascii="Times New Roman" w:hAnsi="Times New Roman"/>
          <w:sz w:val="24"/>
          <w:szCs w:val="24"/>
          <w:lang w:val="ru-RU"/>
        </w:rPr>
        <w:t>е</w:t>
      </w:r>
      <w:r w:rsidRPr="00540501">
        <w:rPr>
          <w:rFonts w:ascii="Times New Roman" w:hAnsi="Times New Roman"/>
          <w:spacing w:val="-3"/>
          <w:sz w:val="24"/>
          <w:szCs w:val="24"/>
          <w:lang w:val="ru-RU"/>
        </w:rPr>
        <w:t>в</w:t>
      </w:r>
      <w:r w:rsidRPr="00540501">
        <w:rPr>
          <w:rFonts w:ascii="Times New Roman" w:hAnsi="Times New Roman"/>
          <w:sz w:val="24"/>
          <w:szCs w:val="24"/>
          <w:lang w:val="ru-RU"/>
        </w:rPr>
        <w:t>е</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ь</w:t>
      </w:r>
      <w:r w:rsidRPr="00540501">
        <w:rPr>
          <w:rFonts w:ascii="Times New Roman" w:hAnsi="Times New Roman"/>
          <w:sz w:val="24"/>
          <w:szCs w:val="24"/>
          <w:lang w:val="ru-RU"/>
        </w:rPr>
        <w:t>я(</w:t>
      </w:r>
      <w:r w:rsidRPr="00540501">
        <w:rPr>
          <w:rFonts w:ascii="Times New Roman" w:hAnsi="Times New Roman"/>
          <w:i/>
          <w:spacing w:val="-1"/>
          <w:sz w:val="24"/>
          <w:szCs w:val="24"/>
          <w:lang w:val="ru-RU"/>
        </w:rPr>
        <w:t>нор</w:t>
      </w:r>
      <w:r w:rsidRPr="00540501">
        <w:rPr>
          <w:rFonts w:ascii="Times New Roman" w:hAnsi="Times New Roman"/>
          <w:i/>
          <w:sz w:val="24"/>
          <w:szCs w:val="24"/>
          <w:lang w:val="ru-RU"/>
        </w:rPr>
        <w:t>ма</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ны</w:t>
      </w:r>
      <w:r w:rsidRPr="00540501">
        <w:rPr>
          <w:rFonts w:ascii="Times New Roman" w:hAnsi="Times New Roman"/>
          <w:i/>
          <w:sz w:val="24"/>
          <w:szCs w:val="24"/>
          <w:lang w:val="ru-RU"/>
        </w:rPr>
        <w:t xml:space="preserve">, М.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т</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 Б. Д</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аш, </w:t>
      </w:r>
      <w:r w:rsidRPr="00540501">
        <w:rPr>
          <w:rFonts w:ascii="Times New Roman" w:hAnsi="Times New Roman"/>
          <w:i/>
          <w:spacing w:val="-3"/>
          <w:sz w:val="24"/>
          <w:szCs w:val="24"/>
          <w:lang w:val="ru-RU"/>
        </w:rPr>
        <w:t>М</w:t>
      </w:r>
      <w:r w:rsidRPr="00540501">
        <w:rPr>
          <w:rFonts w:ascii="Times New Roman" w:hAnsi="Times New Roman"/>
          <w:i/>
          <w:sz w:val="24"/>
          <w:szCs w:val="24"/>
          <w:lang w:val="ru-RU"/>
        </w:rPr>
        <w:t>. Б</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х</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м,</w:t>
      </w:r>
      <w:r w:rsidRPr="00540501">
        <w:rPr>
          <w:rFonts w:ascii="Times New Roman" w:hAnsi="Times New Roman"/>
          <w:i/>
          <w:spacing w:val="-1"/>
          <w:sz w:val="24"/>
          <w:szCs w:val="24"/>
          <w:lang w:val="ru-RU"/>
        </w:rPr>
        <w:t>Х</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м</w:t>
      </w:r>
      <w:r w:rsidRPr="00540501">
        <w:rPr>
          <w:rFonts w:ascii="Times New Roman" w:hAnsi="Times New Roman"/>
          <w:i/>
          <w:spacing w:val="1"/>
          <w:sz w:val="24"/>
          <w:szCs w:val="24"/>
          <w:lang w:val="ru-RU"/>
        </w:rPr>
        <w:t>б</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.Вес</w:t>
      </w:r>
      <w:r w:rsidRPr="00540501">
        <w:rPr>
          <w:rFonts w:ascii="Times New Roman" w:hAnsi="Times New Roman"/>
          <w:i/>
          <w:spacing w:val="1"/>
          <w:sz w:val="24"/>
          <w:szCs w:val="24"/>
          <w:lang w:val="ru-RU"/>
        </w:rPr>
        <w:t>п</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чч</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,Вас</w:t>
      </w:r>
      <w:r w:rsidRPr="00540501">
        <w:rPr>
          <w:rFonts w:ascii="Times New Roman" w:hAnsi="Times New Roman"/>
          <w:i/>
          <w:spacing w:val="-2"/>
          <w:sz w:val="24"/>
          <w:szCs w:val="24"/>
          <w:lang w:val="ru-RU"/>
        </w:rPr>
        <w:t>к</w:t>
      </w:r>
      <w:r w:rsidRPr="00540501">
        <w:rPr>
          <w:rFonts w:ascii="Times New Roman" w:hAnsi="Times New Roman"/>
          <w:i/>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Г</w:t>
      </w:r>
      <w:r w:rsidRPr="00540501">
        <w:rPr>
          <w:rFonts w:ascii="Times New Roman" w:hAnsi="Times New Roman"/>
          <w:i/>
          <w:sz w:val="24"/>
          <w:szCs w:val="24"/>
          <w:lang w:val="ru-RU"/>
        </w:rPr>
        <w:t>а</w:t>
      </w:r>
      <w:r w:rsidRPr="00540501">
        <w:rPr>
          <w:rFonts w:ascii="Times New Roman" w:hAnsi="Times New Roman"/>
          <w:i/>
          <w:spacing w:val="-3"/>
          <w:sz w:val="24"/>
          <w:szCs w:val="24"/>
          <w:lang w:val="ru-RU"/>
        </w:rPr>
        <w:t>м</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Ф</w:t>
      </w:r>
      <w:r w:rsidRPr="00540501">
        <w:rPr>
          <w:rFonts w:ascii="Times New Roman" w:hAnsi="Times New Roman"/>
          <w:i/>
          <w:sz w:val="24"/>
          <w:szCs w:val="24"/>
          <w:lang w:val="ru-RU"/>
        </w:rPr>
        <w:t>.Маг</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лл</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,Э.К</w:t>
      </w:r>
      <w:r w:rsidRPr="00540501">
        <w:rPr>
          <w:rFonts w:ascii="Times New Roman" w:hAnsi="Times New Roman"/>
          <w:i/>
          <w:spacing w:val="1"/>
          <w:sz w:val="24"/>
          <w:szCs w:val="24"/>
          <w:lang w:val="ru-RU"/>
        </w:rPr>
        <w:t>ор</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ес,Д. Ка</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т, Г. М</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ка</w:t>
      </w:r>
      <w:r w:rsidRPr="00540501">
        <w:rPr>
          <w:rFonts w:ascii="Times New Roman" w:hAnsi="Times New Roman"/>
          <w:i/>
          <w:spacing w:val="-2"/>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,В. Б</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ц</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Г</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Г</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з</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w:t>
      </w:r>
      <w:r w:rsidRPr="00540501">
        <w:rPr>
          <w:rFonts w:ascii="Times New Roman" w:hAnsi="Times New Roman"/>
          <w:i/>
          <w:spacing w:val="-1"/>
          <w:sz w:val="24"/>
          <w:szCs w:val="24"/>
          <w:lang w:val="ru-RU"/>
        </w:rPr>
        <w:t xml:space="preserve"> А</w:t>
      </w:r>
      <w:r w:rsidRPr="00540501">
        <w:rPr>
          <w:rFonts w:ascii="Times New Roman" w:hAnsi="Times New Roman"/>
          <w:i/>
          <w:sz w:val="24"/>
          <w:szCs w:val="24"/>
          <w:lang w:val="ru-RU"/>
        </w:rPr>
        <w:t>.</w:t>
      </w:r>
      <w:r w:rsidRPr="00540501">
        <w:rPr>
          <w:rFonts w:ascii="Times New Roman" w:hAnsi="Times New Roman"/>
          <w:i/>
          <w:spacing w:val="-1"/>
          <w:sz w:val="24"/>
          <w:szCs w:val="24"/>
          <w:lang w:val="ru-RU"/>
        </w:rPr>
        <w:t xml:space="preserve"> Т</w:t>
      </w:r>
      <w:r w:rsidRPr="00540501">
        <w:rPr>
          <w:rFonts w:ascii="Times New Roman" w:hAnsi="Times New Roman"/>
          <w:i/>
          <w:sz w:val="24"/>
          <w:szCs w:val="24"/>
          <w:lang w:val="ru-RU"/>
        </w:rPr>
        <w:t>асма</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,С.Д</w:t>
      </w:r>
      <w:r w:rsidRPr="00540501">
        <w:rPr>
          <w:rFonts w:ascii="Times New Roman" w:hAnsi="Times New Roman"/>
          <w:i/>
          <w:spacing w:val="1"/>
          <w:sz w:val="24"/>
          <w:szCs w:val="24"/>
          <w:lang w:val="ru-RU"/>
        </w:rPr>
        <w:t>е</w:t>
      </w:r>
      <w:r w:rsidRPr="00540501">
        <w:rPr>
          <w:rFonts w:ascii="Times New Roman" w:hAnsi="Times New Roman"/>
          <w:i/>
          <w:sz w:val="24"/>
          <w:szCs w:val="24"/>
          <w:lang w:val="ru-RU"/>
        </w:rPr>
        <w:t>ж</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ев</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Важ</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pacing w:val="-3"/>
          <w:sz w:val="24"/>
          <w:szCs w:val="24"/>
          <w:lang w:val="ru-RU"/>
        </w:rPr>
        <w:t>ш</w:t>
      </w:r>
      <w:r w:rsidRPr="00540501">
        <w:rPr>
          <w:rFonts w:ascii="Times New Roman" w:hAnsi="Times New Roman"/>
          <w:spacing w:val="1"/>
          <w:sz w:val="24"/>
          <w:szCs w:val="24"/>
          <w:lang w:val="ru-RU"/>
        </w:rPr>
        <w:t>и</w:t>
      </w:r>
      <w:r w:rsidRPr="00540501">
        <w:rPr>
          <w:rFonts w:ascii="Times New Roman" w:hAnsi="Times New Roman"/>
          <w:sz w:val="24"/>
          <w:szCs w:val="24"/>
          <w:lang w:val="ru-RU"/>
        </w:rPr>
        <w:t>е 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z w:val="24"/>
          <w:szCs w:val="24"/>
          <w:lang w:val="ru-RU"/>
        </w:rPr>
        <w:t>тк</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и </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z w:val="24"/>
          <w:szCs w:val="24"/>
          <w:lang w:val="ru-RU"/>
        </w:rPr>
        <w:t>тешест</w:t>
      </w:r>
      <w:r w:rsidRPr="00540501">
        <w:rPr>
          <w:rFonts w:ascii="Times New Roman" w:hAnsi="Times New Roman"/>
          <w:spacing w:val="-1"/>
          <w:sz w:val="24"/>
          <w:szCs w:val="24"/>
          <w:lang w:val="ru-RU"/>
        </w:rPr>
        <w:t>ви</w:t>
      </w:r>
      <w:r w:rsidRPr="00540501">
        <w:rPr>
          <w:rFonts w:ascii="Times New Roman" w:hAnsi="Times New Roman"/>
          <w:sz w:val="24"/>
          <w:szCs w:val="24"/>
          <w:lang w:val="ru-RU"/>
        </w:rPr>
        <w:t xml:space="preserve">я в </w:t>
      </w:r>
      <w:r w:rsidRPr="00EF0C4F">
        <w:rPr>
          <w:rFonts w:ascii="Times New Roman" w:hAnsi="Times New Roman"/>
          <w:spacing w:val="-1"/>
          <w:sz w:val="24"/>
          <w:szCs w:val="24"/>
        </w:rPr>
        <w:t>XV</w:t>
      </w:r>
      <w:r w:rsidRPr="00EF0C4F">
        <w:rPr>
          <w:rFonts w:ascii="Times New Roman" w:hAnsi="Times New Roman"/>
          <w:spacing w:val="8"/>
          <w:sz w:val="24"/>
          <w:szCs w:val="24"/>
        </w:rPr>
        <w:t>I</w:t>
      </w:r>
      <w:r w:rsidRPr="00540501">
        <w:rPr>
          <w:rFonts w:ascii="Times New Roman" w:hAnsi="Times New Roman"/>
          <w:spacing w:val="1"/>
          <w:sz w:val="24"/>
          <w:szCs w:val="24"/>
          <w:lang w:val="ru-RU"/>
        </w:rPr>
        <w:t>–</w:t>
      </w:r>
      <w:r w:rsidRPr="00EF0C4F">
        <w:rPr>
          <w:rFonts w:ascii="Times New Roman" w:hAnsi="Times New Roman"/>
          <w:spacing w:val="-1"/>
          <w:sz w:val="24"/>
          <w:szCs w:val="24"/>
        </w:rPr>
        <w:t>X</w:t>
      </w:r>
      <w:r w:rsidRPr="00EF0C4F">
        <w:rPr>
          <w:rFonts w:ascii="Times New Roman" w:hAnsi="Times New Roman"/>
          <w:sz w:val="24"/>
          <w:szCs w:val="24"/>
        </w:rPr>
        <w:t>IX</w:t>
      </w:r>
      <w:r w:rsidRPr="00540501">
        <w:rPr>
          <w:rFonts w:ascii="Times New Roman" w:hAnsi="Times New Roman"/>
          <w:sz w:val="24"/>
          <w:szCs w:val="24"/>
          <w:lang w:val="ru-RU"/>
        </w:rPr>
        <w:t xml:space="preserve"> в</w:t>
      </w:r>
      <w:r w:rsidRPr="00540501">
        <w:rPr>
          <w:rFonts w:ascii="Times New Roman" w:hAnsi="Times New Roman"/>
          <w:spacing w:val="-1"/>
          <w:sz w:val="24"/>
          <w:szCs w:val="24"/>
          <w:lang w:val="ru-RU"/>
        </w:rPr>
        <w:t>в</w:t>
      </w:r>
      <w:r w:rsidRPr="00540501">
        <w:rPr>
          <w:rFonts w:ascii="Times New Roman" w:hAnsi="Times New Roman"/>
          <w:sz w:val="24"/>
          <w:szCs w:val="24"/>
          <w:lang w:val="ru-RU"/>
        </w:rPr>
        <w:t>. (</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.Маке</w:t>
      </w:r>
      <w:r w:rsidRPr="00540501">
        <w:rPr>
          <w:rFonts w:ascii="Times New Roman" w:hAnsi="Times New Roman"/>
          <w:i/>
          <w:spacing w:val="1"/>
          <w:sz w:val="24"/>
          <w:szCs w:val="24"/>
          <w:lang w:val="ru-RU"/>
        </w:rPr>
        <w:t>н</w:t>
      </w:r>
      <w:r w:rsidRPr="00540501">
        <w:rPr>
          <w:rFonts w:ascii="Times New Roman" w:hAnsi="Times New Roman"/>
          <w:i/>
          <w:spacing w:val="-3"/>
          <w:sz w:val="24"/>
          <w:szCs w:val="24"/>
          <w:lang w:val="ru-RU"/>
        </w:rPr>
        <w:t>з</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,В.</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т</w:t>
      </w:r>
      <w:r w:rsidRPr="00540501">
        <w:rPr>
          <w:rFonts w:ascii="Times New Roman" w:hAnsi="Times New Roman"/>
          <w:i/>
          <w:spacing w:val="-4"/>
          <w:sz w:val="24"/>
          <w:szCs w:val="24"/>
          <w:lang w:val="ru-RU"/>
        </w:rPr>
        <w:t>л</w:t>
      </w:r>
      <w:r w:rsidRPr="00540501">
        <w:rPr>
          <w:rFonts w:ascii="Times New Roman" w:hAnsi="Times New Roman"/>
          <w:i/>
          <w:sz w:val="24"/>
          <w:szCs w:val="24"/>
          <w:lang w:val="ru-RU"/>
        </w:rPr>
        <w:t>ас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ви</w:t>
      </w:r>
      <w:r w:rsidR="00A469A0" w:rsidRPr="00540501">
        <w:rPr>
          <w:rFonts w:ascii="Times New Roman" w:hAnsi="Times New Roman"/>
          <w:i/>
          <w:sz w:val="24"/>
          <w:szCs w:val="24"/>
          <w:lang w:val="ru-RU"/>
        </w:rPr>
        <w:t xml:space="preserve">, </w:t>
      </w:r>
      <w:r w:rsidRPr="00540501">
        <w:rPr>
          <w:rFonts w:ascii="Times New Roman" w:hAnsi="Times New Roman"/>
          <w:i/>
          <w:sz w:val="24"/>
          <w:szCs w:val="24"/>
          <w:lang w:val="ru-RU"/>
        </w:rPr>
        <w:t>Л.М</w:t>
      </w:r>
      <w:r w:rsidRPr="00540501">
        <w:rPr>
          <w:rFonts w:ascii="Times New Roman" w:hAnsi="Times New Roman"/>
          <w:i/>
          <w:spacing w:val="-1"/>
          <w:sz w:val="24"/>
          <w:szCs w:val="24"/>
          <w:lang w:val="ru-RU"/>
        </w:rPr>
        <w:t>ор</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з</w:t>
      </w:r>
      <w:r w:rsidRPr="00540501">
        <w:rPr>
          <w:rFonts w:ascii="Times New Roman" w:hAnsi="Times New Roman"/>
          <w:i/>
          <w:spacing w:val="-3"/>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,С.Реме</w:t>
      </w:r>
      <w:r w:rsidRPr="00540501">
        <w:rPr>
          <w:rFonts w:ascii="Times New Roman" w:hAnsi="Times New Roman"/>
          <w:i/>
          <w:spacing w:val="-3"/>
          <w:sz w:val="24"/>
          <w:szCs w:val="24"/>
          <w:lang w:val="ru-RU"/>
        </w:rPr>
        <w:t>з</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в,В.</w:t>
      </w:r>
      <w:r w:rsidRPr="00540501">
        <w:rPr>
          <w:rFonts w:ascii="Times New Roman" w:hAnsi="Times New Roman"/>
          <w:i/>
          <w:spacing w:val="-3"/>
          <w:sz w:val="24"/>
          <w:szCs w:val="24"/>
          <w:lang w:val="ru-RU"/>
        </w:rPr>
        <w:t>Б</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ри</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ги</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w:t>
      </w:r>
      <w:r w:rsidRPr="00540501">
        <w:rPr>
          <w:rFonts w:ascii="Times New Roman" w:hAnsi="Times New Roman"/>
          <w:i/>
          <w:spacing w:val="-3"/>
          <w:sz w:val="24"/>
          <w:szCs w:val="24"/>
          <w:lang w:val="ru-RU"/>
        </w:rPr>
        <w:t>Ч</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в,Д. К</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 xml:space="preserve">к,В.М. </w:t>
      </w:r>
      <w:r w:rsidRPr="00540501">
        <w:rPr>
          <w:rFonts w:ascii="Times New Roman" w:hAnsi="Times New Roman"/>
          <w:i/>
          <w:spacing w:val="1"/>
          <w:sz w:val="24"/>
          <w:szCs w:val="24"/>
          <w:lang w:val="ru-RU"/>
        </w:rPr>
        <w:t>Го</w:t>
      </w:r>
      <w:r w:rsidRPr="00540501">
        <w:rPr>
          <w:rFonts w:ascii="Times New Roman" w:hAnsi="Times New Roman"/>
          <w:i/>
          <w:spacing w:val="-1"/>
          <w:sz w:val="24"/>
          <w:szCs w:val="24"/>
          <w:lang w:val="ru-RU"/>
        </w:rPr>
        <w:t>л</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2"/>
          <w:sz w:val="24"/>
          <w:szCs w:val="24"/>
          <w:lang w:val="ru-RU"/>
        </w:rPr>
        <w:lastRenderedPageBreak/>
        <w:t>н</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w:t>
      </w:r>
      <w:r w:rsidRPr="00540501">
        <w:rPr>
          <w:rFonts w:ascii="Times New Roman" w:hAnsi="Times New Roman"/>
          <w:i/>
          <w:spacing w:val="-1"/>
          <w:sz w:val="24"/>
          <w:szCs w:val="24"/>
          <w:lang w:val="ru-RU"/>
        </w:rPr>
        <w:t>Ф</w:t>
      </w:r>
      <w:r w:rsidRPr="00540501">
        <w:rPr>
          <w:rFonts w:ascii="Times New Roman" w:hAnsi="Times New Roman"/>
          <w:i/>
          <w:sz w:val="24"/>
          <w:szCs w:val="24"/>
          <w:lang w:val="ru-RU"/>
        </w:rPr>
        <w:t>.</w:t>
      </w:r>
      <w:r w:rsidRPr="00540501">
        <w:rPr>
          <w:rFonts w:ascii="Times New Roman" w:hAnsi="Times New Roman"/>
          <w:i/>
          <w:spacing w:val="-2"/>
          <w:sz w:val="24"/>
          <w:szCs w:val="24"/>
          <w:lang w:val="ru-RU"/>
        </w:rPr>
        <w:t>П</w:t>
      </w:r>
      <w:r w:rsidRPr="00540501">
        <w:rPr>
          <w:rFonts w:ascii="Times New Roman" w:hAnsi="Times New Roman"/>
          <w:i/>
          <w:sz w:val="24"/>
          <w:szCs w:val="24"/>
          <w:lang w:val="ru-RU"/>
        </w:rPr>
        <w:t>.Литке,С.</w:t>
      </w:r>
      <w:r w:rsidRPr="00540501">
        <w:rPr>
          <w:rFonts w:ascii="Times New Roman" w:hAnsi="Times New Roman"/>
          <w:i/>
          <w:spacing w:val="-2"/>
          <w:sz w:val="24"/>
          <w:szCs w:val="24"/>
          <w:lang w:val="ru-RU"/>
        </w:rPr>
        <w:t>О</w:t>
      </w:r>
      <w:r w:rsidRPr="00540501">
        <w:rPr>
          <w:rFonts w:ascii="Times New Roman" w:hAnsi="Times New Roman"/>
          <w:i/>
          <w:sz w:val="24"/>
          <w:szCs w:val="24"/>
          <w:lang w:val="ru-RU"/>
        </w:rPr>
        <w:t>.Мак</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ро</w:t>
      </w:r>
      <w:r w:rsidRPr="00540501">
        <w:rPr>
          <w:rFonts w:ascii="Times New Roman" w:hAnsi="Times New Roman"/>
          <w:i/>
          <w:sz w:val="24"/>
          <w:szCs w:val="24"/>
          <w:lang w:val="ru-RU"/>
        </w:rPr>
        <w:t xml:space="preserve">в, </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w:t>
      </w:r>
      <w:r w:rsidRPr="00540501">
        <w:rPr>
          <w:rFonts w:ascii="Times New Roman" w:hAnsi="Times New Roman"/>
          <w:i/>
          <w:spacing w:val="-2"/>
          <w:sz w:val="24"/>
          <w:szCs w:val="24"/>
          <w:lang w:val="ru-RU"/>
        </w:rPr>
        <w:t>Н</w:t>
      </w:r>
      <w:r w:rsidRPr="00540501">
        <w:rPr>
          <w:rFonts w:ascii="Times New Roman" w:hAnsi="Times New Roman"/>
          <w:i/>
          <w:sz w:val="24"/>
          <w:szCs w:val="24"/>
          <w:lang w:val="ru-RU"/>
        </w:rPr>
        <w:t>.М</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кл</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х</w:t>
      </w:r>
      <w:r w:rsidRPr="00540501">
        <w:rPr>
          <w:rFonts w:ascii="Times New Roman" w:hAnsi="Times New Roman"/>
          <w:i/>
          <w:spacing w:val="8"/>
          <w:sz w:val="24"/>
          <w:szCs w:val="24"/>
          <w:lang w:val="ru-RU"/>
        </w:rPr>
        <w:t>о</w:t>
      </w:r>
      <w:r w:rsidRPr="00540501">
        <w:rPr>
          <w:rFonts w:ascii="Times New Roman" w:hAnsi="Times New Roman"/>
          <w:i/>
          <w:sz w:val="24"/>
          <w:szCs w:val="24"/>
          <w:lang w:val="ru-RU"/>
        </w:rPr>
        <w:t>-Макл</w:t>
      </w:r>
      <w:r w:rsidRPr="00540501">
        <w:rPr>
          <w:rFonts w:ascii="Times New Roman" w:hAnsi="Times New Roman"/>
          <w:i/>
          <w:spacing w:val="-3"/>
          <w:sz w:val="24"/>
          <w:szCs w:val="24"/>
          <w:lang w:val="ru-RU"/>
        </w:rPr>
        <w:t>а</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,М.</w:t>
      </w:r>
      <w:r w:rsidRPr="00540501">
        <w:rPr>
          <w:rFonts w:ascii="Times New Roman" w:hAnsi="Times New Roman"/>
          <w:i/>
          <w:spacing w:val="-3"/>
          <w:sz w:val="24"/>
          <w:szCs w:val="24"/>
          <w:lang w:val="ru-RU"/>
        </w:rPr>
        <w:t>В</w:t>
      </w:r>
      <w:r w:rsidRPr="00540501">
        <w:rPr>
          <w:rFonts w:ascii="Times New Roman" w:hAnsi="Times New Roman"/>
          <w:i/>
          <w:sz w:val="24"/>
          <w:szCs w:val="24"/>
          <w:lang w:val="ru-RU"/>
        </w:rPr>
        <w:t>. Лом</w:t>
      </w:r>
      <w:r w:rsidRPr="00540501">
        <w:rPr>
          <w:rFonts w:ascii="Times New Roman" w:hAnsi="Times New Roman"/>
          <w:i/>
          <w:spacing w:val="-1"/>
          <w:sz w:val="24"/>
          <w:szCs w:val="24"/>
          <w:lang w:val="ru-RU"/>
        </w:rPr>
        <w:t>он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1"/>
          <w:sz w:val="24"/>
          <w:szCs w:val="24"/>
          <w:lang w:val="ru-RU"/>
        </w:rPr>
        <w:t>Г</w:t>
      </w:r>
      <w:r w:rsidRPr="00540501">
        <w:rPr>
          <w:rFonts w:ascii="Times New Roman" w:hAnsi="Times New Roman"/>
          <w:i/>
          <w:sz w:val="24"/>
          <w:szCs w:val="24"/>
          <w:lang w:val="ru-RU"/>
        </w:rPr>
        <w:t>.</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.Ше</w:t>
      </w:r>
      <w:r w:rsidRPr="00540501">
        <w:rPr>
          <w:rFonts w:ascii="Times New Roman" w:hAnsi="Times New Roman"/>
          <w:i/>
          <w:spacing w:val="-1"/>
          <w:sz w:val="24"/>
          <w:szCs w:val="24"/>
          <w:lang w:val="ru-RU"/>
        </w:rPr>
        <w:t>л</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х</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2"/>
          <w:sz w:val="24"/>
          <w:szCs w:val="24"/>
          <w:lang w:val="ru-RU"/>
        </w:rPr>
        <w:t>П</w:t>
      </w:r>
      <w:r w:rsidRPr="00540501">
        <w:rPr>
          <w:rFonts w:ascii="Times New Roman" w:hAnsi="Times New Roman"/>
          <w:i/>
          <w:sz w:val="24"/>
          <w:szCs w:val="24"/>
          <w:lang w:val="ru-RU"/>
        </w:rPr>
        <w:t>.</w:t>
      </w:r>
      <w:r w:rsidRPr="00540501">
        <w:rPr>
          <w:rFonts w:ascii="Times New Roman" w:hAnsi="Times New Roman"/>
          <w:i/>
          <w:spacing w:val="-2"/>
          <w:sz w:val="24"/>
          <w:szCs w:val="24"/>
          <w:lang w:val="ru-RU"/>
        </w:rPr>
        <w:t>П</w:t>
      </w:r>
      <w:r w:rsidRPr="00540501">
        <w:rPr>
          <w:rFonts w:ascii="Times New Roman" w:hAnsi="Times New Roman"/>
          <w:i/>
          <w:sz w:val="24"/>
          <w:szCs w:val="24"/>
          <w:lang w:val="ru-RU"/>
        </w:rPr>
        <w:t>.Семе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в</w:t>
      </w:r>
      <w:r w:rsidRPr="00540501">
        <w:rPr>
          <w:rFonts w:ascii="Times New Roman" w:hAnsi="Times New Roman"/>
          <w:i/>
          <w:sz w:val="24"/>
          <w:szCs w:val="24"/>
          <w:lang w:val="ru-RU"/>
        </w:rPr>
        <w:t>-</w:t>
      </w:r>
      <w:r w:rsidRPr="00540501">
        <w:rPr>
          <w:rFonts w:ascii="Times New Roman" w:hAnsi="Times New Roman"/>
          <w:i/>
          <w:spacing w:val="-1"/>
          <w:sz w:val="24"/>
          <w:szCs w:val="24"/>
          <w:lang w:val="ru-RU"/>
        </w:rPr>
        <w:t>Т</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ь</w:t>
      </w:r>
      <w:r w:rsidRPr="00540501">
        <w:rPr>
          <w:rFonts w:ascii="Times New Roman" w:hAnsi="Times New Roman"/>
          <w:i/>
          <w:sz w:val="24"/>
          <w:szCs w:val="24"/>
          <w:lang w:val="ru-RU"/>
        </w:rPr>
        <w:t>-Ш</w:t>
      </w:r>
      <w:r w:rsidRPr="00540501">
        <w:rPr>
          <w:rFonts w:ascii="Times New Roman" w:hAnsi="Times New Roman"/>
          <w:i/>
          <w:spacing w:val="-3"/>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с</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ий</w:t>
      </w:r>
      <w:r w:rsidRPr="00540501">
        <w:rPr>
          <w:rFonts w:ascii="Times New Roman" w:hAnsi="Times New Roman"/>
          <w:i/>
          <w:sz w:val="24"/>
          <w:szCs w:val="24"/>
          <w:lang w:val="ru-RU"/>
        </w:rPr>
        <w:t>,</w:t>
      </w:r>
      <w:r w:rsidRPr="00540501">
        <w:rPr>
          <w:rFonts w:ascii="Times New Roman" w:hAnsi="Times New Roman"/>
          <w:i/>
          <w:spacing w:val="-1"/>
          <w:sz w:val="24"/>
          <w:szCs w:val="24"/>
          <w:lang w:val="ru-RU"/>
        </w:rPr>
        <w:t xml:space="preserve"> Н</w:t>
      </w:r>
      <w:r w:rsidRPr="00540501">
        <w:rPr>
          <w:rFonts w:ascii="Times New Roman" w:hAnsi="Times New Roman"/>
          <w:i/>
          <w:spacing w:val="-3"/>
          <w:sz w:val="24"/>
          <w:szCs w:val="24"/>
          <w:lang w:val="ru-RU"/>
        </w:rPr>
        <w:t>.</w:t>
      </w:r>
      <w:r w:rsidRPr="00540501">
        <w:rPr>
          <w:rFonts w:ascii="Times New Roman" w:hAnsi="Times New Roman"/>
          <w:i/>
          <w:sz w:val="24"/>
          <w:szCs w:val="24"/>
          <w:lang w:val="ru-RU"/>
        </w:rPr>
        <w:t>М.</w:t>
      </w:r>
      <w:r w:rsidRPr="00540501">
        <w:rPr>
          <w:rFonts w:ascii="Times New Roman" w:hAnsi="Times New Roman"/>
          <w:i/>
          <w:spacing w:val="-1"/>
          <w:sz w:val="24"/>
          <w:szCs w:val="24"/>
          <w:lang w:val="ru-RU"/>
        </w:rPr>
        <w:t xml:space="preserve"> П</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жевал</w:t>
      </w:r>
      <w:r w:rsidRPr="00540501">
        <w:rPr>
          <w:rFonts w:ascii="Times New Roman" w:hAnsi="Times New Roman"/>
          <w:i/>
          <w:spacing w:val="-2"/>
          <w:sz w:val="24"/>
          <w:szCs w:val="24"/>
          <w:lang w:val="ru-RU"/>
        </w:rPr>
        <w:t>ь</w:t>
      </w:r>
      <w:r w:rsidRPr="00540501">
        <w:rPr>
          <w:rFonts w:ascii="Times New Roman" w:hAnsi="Times New Roman"/>
          <w:i/>
          <w:sz w:val="24"/>
          <w:szCs w:val="24"/>
          <w:lang w:val="ru-RU"/>
        </w:rPr>
        <w:t>с</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ий.</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i/>
          <w:spacing w:val="-1"/>
          <w:sz w:val="24"/>
          <w:szCs w:val="24"/>
          <w:lang w:val="ru-RU"/>
        </w:rPr>
        <w:t>А</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Г</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м</w:t>
      </w:r>
      <w:r w:rsidRPr="00540501">
        <w:rPr>
          <w:rFonts w:ascii="Times New Roman" w:hAnsi="Times New Roman"/>
          <w:i/>
          <w:spacing w:val="1"/>
          <w:sz w:val="24"/>
          <w:szCs w:val="24"/>
          <w:lang w:val="ru-RU"/>
        </w:rPr>
        <w:t>бо</w:t>
      </w:r>
      <w:r w:rsidRPr="00540501">
        <w:rPr>
          <w:rFonts w:ascii="Times New Roman" w:hAnsi="Times New Roman"/>
          <w:i/>
          <w:spacing w:val="-1"/>
          <w:sz w:val="24"/>
          <w:szCs w:val="24"/>
          <w:lang w:val="ru-RU"/>
        </w:rPr>
        <w:t>ль</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т,Э.</w:t>
      </w:r>
      <w:r w:rsidRPr="00540501">
        <w:rPr>
          <w:rFonts w:ascii="Times New Roman" w:hAnsi="Times New Roman"/>
          <w:i/>
          <w:spacing w:val="-3"/>
          <w:sz w:val="24"/>
          <w:szCs w:val="24"/>
          <w:lang w:val="ru-RU"/>
        </w:rPr>
        <w:t>Б</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Г</w:t>
      </w:r>
      <w:r w:rsidRPr="00540501">
        <w:rPr>
          <w:rFonts w:ascii="Times New Roman" w:hAnsi="Times New Roman"/>
          <w:i/>
          <w:sz w:val="24"/>
          <w:szCs w:val="24"/>
          <w:lang w:val="ru-RU"/>
        </w:rPr>
        <w:t>.</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.Ла</w:t>
      </w:r>
      <w:r w:rsidRPr="00540501">
        <w:rPr>
          <w:rFonts w:ascii="Times New Roman" w:hAnsi="Times New Roman"/>
          <w:i/>
          <w:spacing w:val="-2"/>
          <w:sz w:val="24"/>
          <w:szCs w:val="24"/>
          <w:lang w:val="ru-RU"/>
        </w:rPr>
        <w:t>н</w:t>
      </w:r>
      <w:r w:rsidRPr="00540501">
        <w:rPr>
          <w:rFonts w:ascii="Times New Roman" w:hAnsi="Times New Roman"/>
          <w:i/>
          <w:sz w:val="24"/>
          <w:szCs w:val="24"/>
          <w:lang w:val="ru-RU"/>
        </w:rPr>
        <w:t>гс</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фи</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.Г.Р</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ц</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1"/>
          <w:sz w:val="24"/>
          <w:szCs w:val="24"/>
          <w:lang w:val="ru-RU"/>
        </w:rPr>
        <w:t>Ф</w:t>
      </w:r>
      <w:r w:rsidRPr="00540501">
        <w:rPr>
          <w:rFonts w:ascii="Times New Roman" w:hAnsi="Times New Roman"/>
          <w:i/>
          <w:sz w:val="24"/>
          <w:szCs w:val="24"/>
          <w:lang w:val="ru-RU"/>
        </w:rPr>
        <w:t>.</w:t>
      </w:r>
      <w:r w:rsidRPr="00540501">
        <w:rPr>
          <w:rFonts w:ascii="Times New Roman" w:hAnsi="Times New Roman"/>
          <w:i/>
          <w:spacing w:val="-2"/>
          <w:sz w:val="24"/>
          <w:szCs w:val="24"/>
          <w:lang w:val="ru-RU"/>
        </w:rPr>
        <w:t>Ф</w:t>
      </w:r>
      <w:r w:rsidRPr="00540501">
        <w:rPr>
          <w:rFonts w:ascii="Times New Roman" w:hAnsi="Times New Roman"/>
          <w:i/>
          <w:sz w:val="24"/>
          <w:szCs w:val="24"/>
          <w:lang w:val="ru-RU"/>
        </w:rPr>
        <w:t>.Бе</w:t>
      </w:r>
      <w:r w:rsidRPr="00540501">
        <w:rPr>
          <w:rFonts w:ascii="Times New Roman" w:hAnsi="Times New Roman"/>
          <w:i/>
          <w:spacing w:val="-1"/>
          <w:sz w:val="24"/>
          <w:szCs w:val="24"/>
          <w:lang w:val="ru-RU"/>
        </w:rPr>
        <w:t>лл</w:t>
      </w:r>
      <w:r w:rsidRPr="00540501">
        <w:rPr>
          <w:rFonts w:ascii="Times New Roman" w:hAnsi="Times New Roman"/>
          <w:i/>
          <w:spacing w:val="1"/>
          <w:sz w:val="24"/>
          <w:szCs w:val="24"/>
          <w:lang w:val="ru-RU"/>
        </w:rPr>
        <w:t>ин</w:t>
      </w:r>
      <w:r w:rsidRPr="00540501">
        <w:rPr>
          <w:rFonts w:ascii="Times New Roman" w:hAnsi="Times New Roman"/>
          <w:i/>
          <w:sz w:val="24"/>
          <w:szCs w:val="24"/>
          <w:lang w:val="ru-RU"/>
        </w:rPr>
        <w:t>сга</w:t>
      </w:r>
      <w:r w:rsidRPr="00540501">
        <w:rPr>
          <w:rFonts w:ascii="Times New Roman" w:hAnsi="Times New Roman"/>
          <w:i/>
          <w:spacing w:val="-3"/>
          <w:sz w:val="24"/>
          <w:szCs w:val="24"/>
          <w:lang w:val="ru-RU"/>
        </w:rPr>
        <w:t>у</w:t>
      </w:r>
      <w:r w:rsidRPr="00540501">
        <w:rPr>
          <w:rFonts w:ascii="Times New Roman" w:hAnsi="Times New Roman"/>
          <w:i/>
          <w:sz w:val="24"/>
          <w:szCs w:val="24"/>
          <w:lang w:val="ru-RU"/>
        </w:rPr>
        <w:t>зен иМ.</w:t>
      </w:r>
      <w:r w:rsidRPr="00540501">
        <w:rPr>
          <w:rFonts w:ascii="Times New Roman" w:hAnsi="Times New Roman"/>
          <w:i/>
          <w:spacing w:val="-2"/>
          <w:sz w:val="24"/>
          <w:szCs w:val="24"/>
          <w:lang w:val="ru-RU"/>
        </w:rPr>
        <w:t>П</w:t>
      </w:r>
      <w:r w:rsidRPr="00540501">
        <w:rPr>
          <w:rFonts w:ascii="Times New Roman" w:hAnsi="Times New Roman"/>
          <w:i/>
          <w:sz w:val="24"/>
          <w:szCs w:val="24"/>
          <w:lang w:val="ru-RU"/>
        </w:rPr>
        <w:t>.Ла</w:t>
      </w:r>
      <w:r w:rsidRPr="00540501">
        <w:rPr>
          <w:rFonts w:ascii="Times New Roman" w:hAnsi="Times New Roman"/>
          <w:i/>
          <w:spacing w:val="-1"/>
          <w:sz w:val="24"/>
          <w:szCs w:val="24"/>
          <w:lang w:val="ru-RU"/>
        </w:rPr>
        <w:t>з</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ев, Д.Ливингс</w:t>
      </w:r>
      <w:r w:rsidRPr="00540501">
        <w:rPr>
          <w:rFonts w:ascii="Times New Roman" w:hAnsi="Times New Roman"/>
          <w:i/>
          <w:spacing w:val="-1"/>
          <w:sz w:val="24"/>
          <w:szCs w:val="24"/>
          <w:lang w:val="ru-RU"/>
        </w:rPr>
        <w:t>то</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,В.В. Юнк</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Е</w:t>
      </w:r>
      <w:r w:rsidRPr="00540501">
        <w:rPr>
          <w:rFonts w:ascii="Times New Roman" w:hAnsi="Times New Roman"/>
          <w:i/>
          <w:sz w:val="24"/>
          <w:szCs w:val="24"/>
          <w:lang w:val="ru-RU"/>
        </w:rPr>
        <w:t>.</w:t>
      </w:r>
      <w:r w:rsidRPr="00540501">
        <w:rPr>
          <w:rFonts w:ascii="Times New Roman" w:hAnsi="Times New Roman"/>
          <w:i/>
          <w:spacing w:val="-2"/>
          <w:sz w:val="24"/>
          <w:szCs w:val="24"/>
          <w:lang w:val="ru-RU"/>
        </w:rPr>
        <w:t>П</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ва</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евск</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 xml:space="preserve">.В. </w:t>
      </w:r>
      <w:r w:rsidRPr="00540501">
        <w:rPr>
          <w:rFonts w:ascii="Times New Roman" w:hAnsi="Times New Roman"/>
          <w:i/>
          <w:spacing w:val="-1"/>
          <w:sz w:val="24"/>
          <w:szCs w:val="24"/>
          <w:lang w:val="ru-RU"/>
        </w:rPr>
        <w:t>Ел</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сеев, экс</w:t>
      </w:r>
      <w:r w:rsidRPr="00540501">
        <w:rPr>
          <w:rFonts w:ascii="Times New Roman" w:hAnsi="Times New Roman"/>
          <w:i/>
          <w:spacing w:val="1"/>
          <w:sz w:val="24"/>
          <w:szCs w:val="24"/>
          <w:lang w:val="ru-RU"/>
        </w:rPr>
        <w:t>п</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иц</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w:t>
      </w:r>
      <w:r w:rsidRPr="00540501">
        <w:rPr>
          <w:rFonts w:ascii="Times New Roman" w:hAnsi="Times New Roman"/>
          <w:i/>
          <w:spacing w:val="-5"/>
          <w:sz w:val="24"/>
          <w:szCs w:val="24"/>
          <w:lang w:val="ru-RU"/>
        </w:rPr>
        <w:t>“</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лл</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нд</w:t>
      </w:r>
      <w:r w:rsidRPr="00540501">
        <w:rPr>
          <w:rFonts w:ascii="Times New Roman" w:hAnsi="Times New Roman"/>
          <w:i/>
          <w:sz w:val="24"/>
          <w:szCs w:val="24"/>
          <w:lang w:val="ru-RU"/>
        </w:rPr>
        <w:t>ж</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w:t>
      </w:r>
      <w:r w:rsidRPr="00540501">
        <w:rPr>
          <w:rFonts w:ascii="Times New Roman" w:hAnsi="Times New Roman"/>
          <w:i/>
          <w:spacing w:val="-1"/>
          <w:sz w:val="24"/>
          <w:szCs w:val="24"/>
          <w:lang w:val="ru-RU"/>
        </w:rPr>
        <w:t>Ф</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се</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,Р.</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м</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нд</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,Р.</w:t>
      </w:r>
      <w:r w:rsidRPr="00540501">
        <w:rPr>
          <w:rFonts w:ascii="Times New Roman" w:hAnsi="Times New Roman"/>
          <w:i/>
          <w:spacing w:val="-3"/>
          <w:sz w:val="24"/>
          <w:szCs w:val="24"/>
          <w:lang w:val="ru-RU"/>
        </w:rPr>
        <w:t>С</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тт,Р.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 xml:space="preserve">ии </w:t>
      </w:r>
      <w:r w:rsidRPr="00540501">
        <w:rPr>
          <w:rFonts w:ascii="Times New Roman" w:hAnsi="Times New Roman"/>
          <w:i/>
          <w:spacing w:val="-1"/>
          <w:sz w:val="24"/>
          <w:szCs w:val="24"/>
          <w:lang w:val="ru-RU"/>
        </w:rPr>
        <w:t>Ф</w:t>
      </w:r>
      <w:r w:rsidRPr="00540501">
        <w:rPr>
          <w:rFonts w:ascii="Times New Roman" w:hAnsi="Times New Roman"/>
          <w:i/>
          <w:sz w:val="24"/>
          <w:szCs w:val="24"/>
          <w:lang w:val="ru-RU"/>
        </w:rPr>
        <w:t>.К</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к</w:t>
      </w:r>
      <w:r w:rsidRPr="00540501">
        <w:rPr>
          <w:rFonts w:ascii="Times New Roman" w:hAnsi="Times New Roman"/>
          <w:sz w:val="24"/>
          <w:szCs w:val="24"/>
          <w:lang w:val="ru-RU"/>
        </w:rPr>
        <w:t xml:space="preserve">).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Важ</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pacing w:val="-3"/>
          <w:sz w:val="24"/>
          <w:szCs w:val="24"/>
          <w:lang w:val="ru-RU"/>
        </w:rPr>
        <w:t>ш</w:t>
      </w:r>
      <w:r w:rsidRPr="00540501">
        <w:rPr>
          <w:rFonts w:ascii="Times New Roman" w:hAnsi="Times New Roman"/>
          <w:spacing w:val="1"/>
          <w:sz w:val="24"/>
          <w:szCs w:val="24"/>
          <w:lang w:val="ru-RU"/>
        </w:rPr>
        <w:t>и</w:t>
      </w:r>
      <w:r w:rsidRPr="00540501">
        <w:rPr>
          <w:rFonts w:ascii="Times New Roman" w:hAnsi="Times New Roman"/>
          <w:sz w:val="24"/>
          <w:szCs w:val="24"/>
          <w:lang w:val="ru-RU"/>
        </w:rPr>
        <w:t>е ге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ры</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и </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z w:val="24"/>
          <w:szCs w:val="24"/>
          <w:lang w:val="ru-RU"/>
        </w:rPr>
        <w:t>тешест</w:t>
      </w:r>
      <w:r w:rsidRPr="00540501">
        <w:rPr>
          <w:rFonts w:ascii="Times New Roman" w:hAnsi="Times New Roman"/>
          <w:spacing w:val="-1"/>
          <w:sz w:val="24"/>
          <w:szCs w:val="24"/>
          <w:lang w:val="ru-RU"/>
        </w:rPr>
        <w:t>ви</w:t>
      </w:r>
      <w:r w:rsidRPr="00540501">
        <w:rPr>
          <w:rFonts w:ascii="Times New Roman" w:hAnsi="Times New Roman"/>
          <w:sz w:val="24"/>
          <w:szCs w:val="24"/>
          <w:lang w:val="ru-RU"/>
        </w:rPr>
        <w:t xml:space="preserve">я в </w:t>
      </w:r>
      <w:r w:rsidRPr="00EF0C4F">
        <w:rPr>
          <w:rFonts w:ascii="Times New Roman" w:hAnsi="Times New Roman"/>
          <w:spacing w:val="-1"/>
          <w:sz w:val="24"/>
          <w:szCs w:val="24"/>
        </w:rPr>
        <w:t>X</w:t>
      </w:r>
      <w:r w:rsidRPr="00EF0C4F">
        <w:rPr>
          <w:rFonts w:ascii="Times New Roman" w:hAnsi="Times New Roman"/>
          <w:sz w:val="24"/>
          <w:szCs w:val="24"/>
        </w:rPr>
        <w:t>X</w:t>
      </w:r>
      <w:r w:rsidRPr="00540501">
        <w:rPr>
          <w:rFonts w:ascii="Times New Roman" w:hAnsi="Times New Roman"/>
          <w:sz w:val="24"/>
          <w:szCs w:val="24"/>
          <w:lang w:val="ru-RU"/>
        </w:rPr>
        <w:t xml:space="preserve"> веке (</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.Д.</w:t>
      </w:r>
      <w:r w:rsidRPr="00540501">
        <w:rPr>
          <w:rFonts w:ascii="Times New Roman" w:hAnsi="Times New Roman"/>
          <w:i/>
          <w:spacing w:val="-1"/>
          <w:sz w:val="24"/>
          <w:szCs w:val="24"/>
          <w:lang w:val="ru-RU"/>
        </w:rPr>
        <w:t xml:space="preserve"> П</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ин</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.Вавилов, Р.</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м</w:t>
      </w:r>
      <w:r w:rsidRPr="00540501">
        <w:rPr>
          <w:rFonts w:ascii="Times New Roman" w:hAnsi="Times New Roman"/>
          <w:i/>
          <w:spacing w:val="-1"/>
          <w:sz w:val="24"/>
          <w:szCs w:val="24"/>
          <w:lang w:val="ru-RU"/>
        </w:rPr>
        <w:t>у</w:t>
      </w:r>
      <w:r w:rsidRPr="00540501">
        <w:rPr>
          <w:rFonts w:ascii="Times New Roman" w:hAnsi="Times New Roman"/>
          <w:i/>
          <w:spacing w:val="1"/>
          <w:sz w:val="24"/>
          <w:szCs w:val="24"/>
          <w:lang w:val="ru-RU"/>
        </w:rPr>
        <w:t>нд</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 Р. С</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тт,</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.М. 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м</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в и </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w:t>
      </w:r>
      <w:r w:rsidRPr="00540501">
        <w:rPr>
          <w:rFonts w:ascii="Times New Roman" w:hAnsi="Times New Roman"/>
          <w:i/>
          <w:spacing w:val="-2"/>
          <w:sz w:val="24"/>
          <w:szCs w:val="24"/>
          <w:lang w:val="ru-RU"/>
        </w:rPr>
        <w:t>Ф</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Т</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еш</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2"/>
          <w:sz w:val="24"/>
          <w:szCs w:val="24"/>
          <w:lang w:val="ru-RU"/>
        </w:rPr>
        <w:t>(</w:t>
      </w:r>
      <w:r w:rsidRPr="00540501">
        <w:rPr>
          <w:rFonts w:ascii="Times New Roman" w:hAnsi="Times New Roman"/>
          <w:i/>
          <w:spacing w:val="1"/>
          <w:sz w:val="24"/>
          <w:szCs w:val="24"/>
          <w:lang w:val="ru-RU"/>
        </w:rPr>
        <w:t>р</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ди</w:t>
      </w:r>
      <w:r w:rsidRPr="00540501">
        <w:rPr>
          <w:rFonts w:ascii="Times New Roman" w:hAnsi="Times New Roman"/>
          <w:i/>
          <w:sz w:val="24"/>
          <w:szCs w:val="24"/>
          <w:lang w:val="ru-RU"/>
        </w:rPr>
        <w:t>те</w:t>
      </w:r>
      <w:r w:rsidRPr="00540501">
        <w:rPr>
          <w:rFonts w:ascii="Times New Roman" w:hAnsi="Times New Roman"/>
          <w:i/>
          <w:spacing w:val="-3"/>
          <w:sz w:val="24"/>
          <w:szCs w:val="24"/>
          <w:lang w:val="ru-RU"/>
        </w:rPr>
        <w:t>л</w:t>
      </w:r>
      <w:r w:rsidRPr="00540501">
        <w:rPr>
          <w:rFonts w:ascii="Times New Roman" w:hAnsi="Times New Roman"/>
          <w:i/>
          <w:sz w:val="24"/>
          <w:szCs w:val="24"/>
          <w:lang w:val="ru-RU"/>
        </w:rPr>
        <w:t>и1и2</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ве</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ской</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т</w:t>
      </w:r>
      <w:r w:rsidRPr="00540501">
        <w:rPr>
          <w:rFonts w:ascii="Times New Roman" w:hAnsi="Times New Roman"/>
          <w:i/>
          <w:spacing w:val="-3"/>
          <w:sz w:val="24"/>
          <w:szCs w:val="24"/>
          <w:lang w:val="ru-RU"/>
        </w:rPr>
        <w:t>а</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к</w:t>
      </w:r>
      <w:r w:rsidRPr="00540501">
        <w:rPr>
          <w:rFonts w:ascii="Times New Roman" w:hAnsi="Times New Roman"/>
          <w:i/>
          <w:spacing w:val="5"/>
          <w:sz w:val="24"/>
          <w:szCs w:val="24"/>
          <w:lang w:val="ru-RU"/>
        </w:rPr>
        <w:t>т</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че</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йэк</w:t>
      </w:r>
      <w:r w:rsidRPr="00540501">
        <w:rPr>
          <w:rFonts w:ascii="Times New Roman" w:hAnsi="Times New Roman"/>
          <w:i/>
          <w:spacing w:val="-3"/>
          <w:sz w:val="24"/>
          <w:szCs w:val="24"/>
          <w:lang w:val="ru-RU"/>
        </w:rPr>
        <w:t>с</w:t>
      </w:r>
      <w:r w:rsidRPr="00540501">
        <w:rPr>
          <w:rFonts w:ascii="Times New Roman" w:hAnsi="Times New Roman"/>
          <w:i/>
          <w:spacing w:val="1"/>
          <w:sz w:val="24"/>
          <w:szCs w:val="24"/>
          <w:lang w:val="ru-RU"/>
        </w:rPr>
        <w:t>п</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иц</w:t>
      </w:r>
      <w:r w:rsidRPr="00540501">
        <w:rPr>
          <w:rFonts w:ascii="Times New Roman" w:hAnsi="Times New Roman"/>
          <w:i/>
          <w:spacing w:val="1"/>
          <w:sz w:val="24"/>
          <w:szCs w:val="24"/>
          <w:lang w:val="ru-RU"/>
        </w:rPr>
        <w:t>ий</w:t>
      </w:r>
      <w:r w:rsidRPr="00540501">
        <w:rPr>
          <w:rFonts w:ascii="Times New Roman" w:hAnsi="Times New Roman"/>
          <w:i/>
          <w:sz w:val="24"/>
          <w:szCs w:val="24"/>
          <w:lang w:val="ru-RU"/>
        </w:rPr>
        <w:t>), В.</w:t>
      </w:r>
      <w:r w:rsidRPr="00540501">
        <w:rPr>
          <w:rFonts w:ascii="Times New Roman" w:hAnsi="Times New Roman"/>
          <w:i/>
          <w:spacing w:val="-2"/>
          <w:sz w:val="24"/>
          <w:szCs w:val="24"/>
          <w:lang w:val="ru-RU"/>
        </w:rPr>
        <w:t>А</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бр</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чев</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Оп</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еи</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ес</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ак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рн</w:t>
      </w:r>
      <w:r w:rsidRPr="00540501">
        <w:rPr>
          <w:rFonts w:ascii="Times New Roman" w:hAnsi="Times New Roman"/>
          <w:spacing w:val="-4"/>
          <w:sz w:val="24"/>
          <w:szCs w:val="24"/>
          <w:lang w:val="ru-RU"/>
        </w:rPr>
        <w:t>у</w:t>
      </w:r>
      <w:r w:rsidRPr="00540501">
        <w:rPr>
          <w:rFonts w:ascii="Times New Roman" w:hAnsi="Times New Roman"/>
          <w:sz w:val="24"/>
          <w:szCs w:val="24"/>
          <w:lang w:val="ru-RU"/>
        </w:rPr>
        <w:t>юка</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ту </w:t>
      </w:r>
      <w:r w:rsidRPr="00540501">
        <w:rPr>
          <w:rFonts w:ascii="Times New Roman" w:hAnsi="Times New Roman"/>
          <w:spacing w:val="2"/>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ъ</w:t>
      </w:r>
      <w:r w:rsidRPr="00540501">
        <w:rPr>
          <w:rFonts w:ascii="Times New Roman" w:hAnsi="Times New Roman"/>
          <w:sz w:val="24"/>
          <w:szCs w:val="24"/>
          <w:lang w:val="ru-RU"/>
        </w:rPr>
        <w:t>е</w:t>
      </w:r>
      <w:r w:rsidRPr="00540501">
        <w:rPr>
          <w:rFonts w:ascii="Times New Roman" w:hAnsi="Times New Roman"/>
          <w:spacing w:val="-2"/>
          <w:sz w:val="24"/>
          <w:szCs w:val="24"/>
          <w:lang w:val="ru-RU"/>
        </w:rPr>
        <w:t>к</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го</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4"/>
          <w:sz w:val="24"/>
          <w:szCs w:val="24"/>
          <w:lang w:val="ru-RU"/>
        </w:rPr>
        <w:t>у</w:t>
      </w:r>
      <w:r w:rsidRPr="00540501">
        <w:rPr>
          <w:rFonts w:ascii="Times New Roman" w:hAnsi="Times New Roman"/>
          <w:sz w:val="24"/>
          <w:szCs w:val="24"/>
          <w:lang w:val="ru-RU"/>
        </w:rPr>
        <w:t>че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ы</w:t>
      </w:r>
      <w:r w:rsidRPr="00540501">
        <w:rPr>
          <w:rFonts w:ascii="Times New Roman" w:hAnsi="Times New Roman"/>
          <w:sz w:val="24"/>
          <w:szCs w:val="24"/>
          <w:lang w:val="ru-RU"/>
        </w:rPr>
        <w:t>хм</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3"/>
          <w:sz w:val="24"/>
          <w:szCs w:val="24"/>
          <w:lang w:val="ru-RU"/>
        </w:rPr>
        <w:t>ш</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Главные</w:t>
      </w:r>
      <w:r w:rsidRPr="00540501">
        <w:rPr>
          <w:rFonts w:ascii="Times New Roman" w:hAnsi="Times New Roman"/>
          <w:b/>
          <w:bCs/>
          <w:spacing w:val="-3"/>
          <w:sz w:val="24"/>
          <w:szCs w:val="24"/>
          <w:lang w:val="ru-RU"/>
        </w:rPr>
        <w:t>з</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к</w:t>
      </w:r>
      <w:r w:rsidRPr="00540501">
        <w:rPr>
          <w:rFonts w:ascii="Times New Roman" w:hAnsi="Times New Roman"/>
          <w:b/>
          <w:bCs/>
          <w:spacing w:val="1"/>
          <w:sz w:val="24"/>
          <w:szCs w:val="24"/>
          <w:lang w:val="ru-RU"/>
        </w:rPr>
        <w:t>о</w:t>
      </w:r>
      <w:r w:rsidRPr="00540501">
        <w:rPr>
          <w:rFonts w:ascii="Times New Roman" w:hAnsi="Times New Roman"/>
          <w:b/>
          <w:bCs/>
          <w:spacing w:val="-3"/>
          <w:sz w:val="24"/>
          <w:szCs w:val="24"/>
          <w:lang w:val="ru-RU"/>
        </w:rPr>
        <w:t>н</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м</w:t>
      </w:r>
      <w:r w:rsidRPr="00540501">
        <w:rPr>
          <w:rFonts w:ascii="Times New Roman" w:hAnsi="Times New Roman"/>
          <w:b/>
          <w:bCs/>
          <w:spacing w:val="1"/>
          <w:sz w:val="24"/>
          <w:szCs w:val="24"/>
          <w:lang w:val="ru-RU"/>
        </w:rPr>
        <w:t>е</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но</w:t>
      </w:r>
      <w:r w:rsidRPr="00540501">
        <w:rPr>
          <w:rFonts w:ascii="Times New Roman" w:hAnsi="Times New Roman"/>
          <w:b/>
          <w:bCs/>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 xml:space="preserve">и </w:t>
      </w:r>
      <w:r w:rsidRPr="00540501">
        <w:rPr>
          <w:rFonts w:ascii="Times New Roman" w:hAnsi="Times New Roman"/>
          <w:b/>
          <w:bCs/>
          <w:spacing w:val="-1"/>
          <w:sz w:val="24"/>
          <w:szCs w:val="24"/>
          <w:lang w:val="ru-RU"/>
        </w:rPr>
        <w:t>п</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дыЗе</w:t>
      </w:r>
      <w:r w:rsidRPr="00540501">
        <w:rPr>
          <w:rFonts w:ascii="Times New Roman" w:hAnsi="Times New Roman"/>
          <w:b/>
          <w:bCs/>
          <w:spacing w:val="-2"/>
          <w:sz w:val="24"/>
          <w:szCs w:val="24"/>
          <w:lang w:val="ru-RU"/>
        </w:rPr>
        <w:t>м</w:t>
      </w:r>
      <w:r w:rsidRPr="00540501">
        <w:rPr>
          <w:rFonts w:ascii="Times New Roman" w:hAnsi="Times New Roman"/>
          <w:b/>
          <w:bCs/>
          <w:spacing w:val="1"/>
          <w:sz w:val="24"/>
          <w:szCs w:val="24"/>
          <w:lang w:val="ru-RU"/>
        </w:rPr>
        <w:t>л</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i/>
          <w:sz w:val="24"/>
          <w:szCs w:val="24"/>
          <w:lang w:val="ru-RU"/>
        </w:rPr>
      </w:pPr>
      <w:r w:rsidRPr="00540501">
        <w:rPr>
          <w:rFonts w:ascii="Times New Roman" w:hAnsi="Times New Roman"/>
          <w:b/>
          <w:bCs/>
          <w:sz w:val="24"/>
          <w:szCs w:val="24"/>
          <w:lang w:val="ru-RU"/>
        </w:rPr>
        <w:t>Л</w:t>
      </w:r>
      <w:r w:rsidRPr="00540501">
        <w:rPr>
          <w:rFonts w:ascii="Times New Roman" w:hAnsi="Times New Roman"/>
          <w:b/>
          <w:bCs/>
          <w:spacing w:val="-1"/>
          <w:sz w:val="24"/>
          <w:szCs w:val="24"/>
          <w:lang w:val="ru-RU"/>
        </w:rPr>
        <w:t>и</w:t>
      </w:r>
      <w:r w:rsidRPr="00540501">
        <w:rPr>
          <w:rFonts w:ascii="Times New Roman" w:hAnsi="Times New Roman"/>
          <w:b/>
          <w:bCs/>
          <w:spacing w:val="1"/>
          <w:sz w:val="24"/>
          <w:szCs w:val="24"/>
          <w:lang w:val="ru-RU"/>
        </w:rPr>
        <w:t>то</w:t>
      </w:r>
      <w:r w:rsidRPr="00540501">
        <w:rPr>
          <w:rFonts w:ascii="Times New Roman" w:hAnsi="Times New Roman"/>
          <w:b/>
          <w:bCs/>
          <w:sz w:val="24"/>
          <w:szCs w:val="24"/>
          <w:lang w:val="ru-RU"/>
        </w:rPr>
        <w:t>с</w:t>
      </w:r>
      <w:r w:rsidRPr="00540501">
        <w:rPr>
          <w:rFonts w:ascii="Times New Roman" w:hAnsi="Times New Roman"/>
          <w:b/>
          <w:bCs/>
          <w:spacing w:val="-2"/>
          <w:sz w:val="24"/>
          <w:szCs w:val="24"/>
          <w:lang w:val="ru-RU"/>
        </w:rPr>
        <w:t>ф</w:t>
      </w:r>
      <w:r w:rsidRPr="00540501">
        <w:rPr>
          <w:rFonts w:ascii="Times New Roman" w:hAnsi="Times New Roman"/>
          <w:b/>
          <w:bCs/>
          <w:sz w:val="24"/>
          <w:szCs w:val="24"/>
          <w:lang w:val="ru-RU"/>
        </w:rPr>
        <w:t>е</w:t>
      </w:r>
      <w:r w:rsidRPr="00540501">
        <w:rPr>
          <w:rFonts w:ascii="Times New Roman" w:hAnsi="Times New Roman"/>
          <w:b/>
          <w:bCs/>
          <w:spacing w:val="-3"/>
          <w:sz w:val="24"/>
          <w:szCs w:val="24"/>
          <w:lang w:val="ru-RU"/>
        </w:rPr>
        <w:t>р</w:t>
      </w:r>
      <w:r w:rsidRPr="00540501">
        <w:rPr>
          <w:rFonts w:ascii="Times New Roman" w:hAnsi="Times New Roman"/>
          <w:b/>
          <w:bCs/>
          <w:sz w:val="24"/>
          <w:szCs w:val="24"/>
          <w:lang w:val="ru-RU"/>
        </w:rPr>
        <w:t>аире</w:t>
      </w:r>
      <w:r w:rsidRPr="00540501">
        <w:rPr>
          <w:rFonts w:ascii="Times New Roman" w:hAnsi="Times New Roman"/>
          <w:b/>
          <w:bCs/>
          <w:spacing w:val="1"/>
          <w:sz w:val="24"/>
          <w:szCs w:val="24"/>
          <w:lang w:val="ru-RU"/>
        </w:rPr>
        <w:t>л</w:t>
      </w:r>
      <w:r w:rsidRPr="00540501">
        <w:rPr>
          <w:rFonts w:ascii="Times New Roman" w:hAnsi="Times New Roman"/>
          <w:b/>
          <w:bCs/>
          <w:spacing w:val="-2"/>
          <w:sz w:val="24"/>
          <w:szCs w:val="24"/>
          <w:lang w:val="ru-RU"/>
        </w:rPr>
        <w:t>ье</w:t>
      </w:r>
      <w:r w:rsidRPr="00540501">
        <w:rPr>
          <w:rFonts w:ascii="Times New Roman" w:hAnsi="Times New Roman"/>
          <w:b/>
          <w:bCs/>
          <w:sz w:val="24"/>
          <w:szCs w:val="24"/>
          <w:lang w:val="ru-RU"/>
        </w:rPr>
        <w:t>фЗе</w:t>
      </w:r>
      <w:r w:rsidRPr="00540501">
        <w:rPr>
          <w:rFonts w:ascii="Times New Roman" w:hAnsi="Times New Roman"/>
          <w:b/>
          <w:bCs/>
          <w:spacing w:val="1"/>
          <w:sz w:val="24"/>
          <w:szCs w:val="24"/>
          <w:lang w:val="ru-RU"/>
        </w:rPr>
        <w:t>мл</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w:t>
      </w:r>
      <w:r w:rsidRPr="00540501">
        <w:rPr>
          <w:rFonts w:ascii="Times New Roman" w:hAnsi="Times New Roman"/>
          <w:spacing w:val="-1"/>
          <w:sz w:val="24"/>
          <w:szCs w:val="24"/>
          <w:lang w:val="ru-RU"/>
        </w:rPr>
        <w:t>И</w:t>
      </w:r>
      <w:r w:rsidRPr="00540501">
        <w:rPr>
          <w:rFonts w:ascii="Times New Roman" w:hAnsi="Times New Roman"/>
          <w:sz w:val="24"/>
          <w:szCs w:val="24"/>
          <w:lang w:val="ru-RU"/>
        </w:rPr>
        <w:t>ст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ри</w:t>
      </w:r>
      <w:r w:rsidRPr="00540501">
        <w:rPr>
          <w:rFonts w:ascii="Times New Roman" w:hAnsi="Times New Roman"/>
          <w:sz w:val="24"/>
          <w:szCs w:val="24"/>
          <w:lang w:val="ru-RU"/>
        </w:rPr>
        <w:t>я</w:t>
      </w:r>
      <w:r w:rsidRPr="00540501">
        <w:rPr>
          <w:rFonts w:ascii="Times New Roman" w:hAnsi="Times New Roman"/>
          <w:spacing w:val="1"/>
          <w:sz w:val="24"/>
          <w:szCs w:val="24"/>
          <w:lang w:val="ru-RU"/>
        </w:rPr>
        <w:t xml:space="preserve"> 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ак</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 Лит</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фер</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 Сейсмические пояса Земли. Ст</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зем</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 к</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 Типы земной коры, их отличия. </w:t>
      </w:r>
      <w:r w:rsidRPr="00540501">
        <w:rPr>
          <w:rFonts w:ascii="Times New Roman" w:hAnsi="Times New Roman"/>
          <w:spacing w:val="-1"/>
          <w:sz w:val="24"/>
          <w:szCs w:val="24"/>
          <w:lang w:val="ru-RU"/>
        </w:rPr>
        <w:t>Фо</w:t>
      </w:r>
      <w:r w:rsidRPr="00540501">
        <w:rPr>
          <w:rFonts w:ascii="Times New Roman" w:hAnsi="Times New Roman"/>
          <w:spacing w:val="1"/>
          <w:sz w:val="24"/>
          <w:szCs w:val="24"/>
          <w:lang w:val="ru-RU"/>
        </w:rPr>
        <w:t>р</w:t>
      </w:r>
      <w:r w:rsidRPr="00540501">
        <w:rPr>
          <w:rFonts w:ascii="Times New Roman" w:hAnsi="Times New Roman"/>
          <w:sz w:val="24"/>
          <w:szCs w:val="24"/>
          <w:lang w:val="ru-RU"/>
        </w:rPr>
        <w:t>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ва</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современного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ье</w:t>
      </w:r>
      <w:r w:rsidRPr="00540501">
        <w:rPr>
          <w:rFonts w:ascii="Times New Roman" w:hAnsi="Times New Roman"/>
          <w:sz w:val="24"/>
          <w:szCs w:val="24"/>
          <w:lang w:val="ru-RU"/>
        </w:rPr>
        <w:t>фа</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i/>
          <w:sz w:val="24"/>
          <w:szCs w:val="24"/>
          <w:lang w:val="ru-RU"/>
        </w:rPr>
        <w:t>В</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я</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 ст</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 зе</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й</w:t>
      </w:r>
      <w:r w:rsidRPr="00540501">
        <w:rPr>
          <w:rFonts w:ascii="Times New Roman" w:hAnsi="Times New Roman"/>
          <w:i/>
          <w:spacing w:val="-3"/>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ы</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 xml:space="preserve">а </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ли</w:t>
      </w:r>
      <w:r w:rsidRPr="00540501">
        <w:rPr>
          <w:rFonts w:ascii="Times New Roman" w:hAnsi="Times New Roman"/>
          <w:i/>
          <w:sz w:val="24"/>
          <w:szCs w:val="24"/>
          <w:lang w:val="ru-RU"/>
        </w:rPr>
        <w:t>к Зем</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т</w:t>
      </w:r>
      <w:r w:rsidRPr="00540501">
        <w:rPr>
          <w:rFonts w:ascii="Times New Roman" w:hAnsi="Times New Roman"/>
          <w:b/>
          <w:bCs/>
          <w:spacing w:val="-2"/>
          <w:sz w:val="24"/>
          <w:szCs w:val="24"/>
          <w:lang w:val="ru-RU"/>
        </w:rPr>
        <w:t>м</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с</w:t>
      </w:r>
      <w:r w:rsidRPr="00540501">
        <w:rPr>
          <w:rFonts w:ascii="Times New Roman" w:hAnsi="Times New Roman"/>
          <w:b/>
          <w:bCs/>
          <w:spacing w:val="-2"/>
          <w:sz w:val="24"/>
          <w:szCs w:val="24"/>
          <w:lang w:val="ru-RU"/>
        </w:rPr>
        <w:t>ф</w:t>
      </w:r>
      <w:r w:rsidRPr="00540501">
        <w:rPr>
          <w:rFonts w:ascii="Times New Roman" w:hAnsi="Times New Roman"/>
          <w:b/>
          <w:bCs/>
          <w:sz w:val="24"/>
          <w:szCs w:val="24"/>
          <w:lang w:val="ru-RU"/>
        </w:rPr>
        <w:t xml:space="preserve">ера и </w:t>
      </w:r>
      <w:r w:rsidRPr="00540501">
        <w:rPr>
          <w:rFonts w:ascii="Times New Roman" w:hAnsi="Times New Roman"/>
          <w:b/>
          <w:bCs/>
          <w:spacing w:val="-1"/>
          <w:sz w:val="24"/>
          <w:szCs w:val="24"/>
          <w:lang w:val="ru-RU"/>
        </w:rPr>
        <w:t>к</w:t>
      </w:r>
      <w:r w:rsidRPr="00540501">
        <w:rPr>
          <w:rFonts w:ascii="Times New Roman" w:hAnsi="Times New Roman"/>
          <w:b/>
          <w:bCs/>
          <w:spacing w:val="1"/>
          <w:sz w:val="24"/>
          <w:szCs w:val="24"/>
          <w:lang w:val="ru-RU"/>
        </w:rPr>
        <w:t>л</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ма</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ы З</w:t>
      </w:r>
      <w:r w:rsidRPr="00540501">
        <w:rPr>
          <w:rFonts w:ascii="Times New Roman" w:hAnsi="Times New Roman"/>
          <w:b/>
          <w:bCs/>
          <w:spacing w:val="-2"/>
          <w:sz w:val="24"/>
          <w:szCs w:val="24"/>
          <w:lang w:val="ru-RU"/>
        </w:rPr>
        <w:t>е</w:t>
      </w:r>
      <w:r w:rsidRPr="00540501">
        <w:rPr>
          <w:rFonts w:ascii="Times New Roman" w:hAnsi="Times New Roman"/>
          <w:b/>
          <w:bCs/>
          <w:sz w:val="24"/>
          <w:szCs w:val="24"/>
          <w:lang w:val="ru-RU"/>
        </w:rPr>
        <w:t>м</w:t>
      </w:r>
      <w:r w:rsidRPr="00540501">
        <w:rPr>
          <w:rFonts w:ascii="Times New Roman" w:hAnsi="Times New Roman"/>
          <w:b/>
          <w:bCs/>
          <w:spacing w:val="1"/>
          <w:sz w:val="24"/>
          <w:szCs w:val="24"/>
          <w:lang w:val="ru-RU"/>
        </w:rPr>
        <w:t>л</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 xml:space="preserve">. </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темп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ат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ры</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я</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ват</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ферн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ав</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З</w:t>
      </w:r>
      <w:r w:rsidRPr="00540501">
        <w:rPr>
          <w:rFonts w:ascii="Times New Roman" w:hAnsi="Times New Roman"/>
          <w:spacing w:val="-2"/>
          <w:sz w:val="24"/>
          <w:szCs w:val="24"/>
          <w:lang w:val="ru-RU"/>
        </w:rPr>
        <w:t>е</w:t>
      </w:r>
      <w:r w:rsidRPr="00540501">
        <w:rPr>
          <w:rFonts w:ascii="Times New Roman" w:hAnsi="Times New Roman"/>
          <w:sz w:val="24"/>
          <w:szCs w:val="24"/>
          <w:lang w:val="ru-RU"/>
        </w:rPr>
        <w:t>м</w:t>
      </w:r>
      <w:r w:rsidRPr="00540501">
        <w:rPr>
          <w:rFonts w:ascii="Times New Roman" w:hAnsi="Times New Roman"/>
          <w:spacing w:val="-1"/>
          <w:sz w:val="24"/>
          <w:szCs w:val="24"/>
          <w:lang w:val="ru-RU"/>
        </w:rPr>
        <w:t>л</w:t>
      </w:r>
      <w:r w:rsidRPr="00540501">
        <w:rPr>
          <w:rFonts w:ascii="Times New Roman" w:hAnsi="Times New Roman"/>
          <w:sz w:val="24"/>
          <w:szCs w:val="24"/>
          <w:lang w:val="ru-RU"/>
        </w:rPr>
        <w:t>еи</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н</w:t>
      </w:r>
      <w:r w:rsidRPr="00540501">
        <w:rPr>
          <w:rFonts w:ascii="Times New Roman" w:hAnsi="Times New Roman"/>
          <w:sz w:val="24"/>
          <w:szCs w:val="24"/>
          <w:lang w:val="ru-RU"/>
        </w:rPr>
        <w:t>акл</w:t>
      </w:r>
      <w:r w:rsidRPr="00540501">
        <w:rPr>
          <w:rFonts w:ascii="Times New Roman" w:hAnsi="Times New Roman"/>
          <w:spacing w:val="-2"/>
          <w:sz w:val="24"/>
          <w:szCs w:val="24"/>
          <w:lang w:val="ru-RU"/>
        </w:rPr>
        <w:t>и</w:t>
      </w:r>
      <w:r w:rsidRPr="00540501">
        <w:rPr>
          <w:rFonts w:ascii="Times New Roman" w:hAnsi="Times New Roman"/>
          <w:sz w:val="24"/>
          <w:szCs w:val="24"/>
          <w:lang w:val="ru-RU"/>
        </w:rPr>
        <w:t>мат</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ки</w:t>
      </w:r>
      <w:r w:rsidRPr="00540501">
        <w:rPr>
          <w:rFonts w:ascii="Times New Roman" w:hAnsi="Times New Roman"/>
          <w:sz w:val="24"/>
          <w:szCs w:val="24"/>
          <w:lang w:val="ru-RU"/>
        </w:rPr>
        <w:t>х</w:t>
      </w:r>
      <w:r w:rsidRPr="00540501">
        <w:rPr>
          <w:rFonts w:ascii="Times New Roman" w:hAnsi="Times New Roman"/>
          <w:spacing w:val="-2"/>
          <w:sz w:val="24"/>
          <w:szCs w:val="24"/>
          <w:lang w:val="ru-RU"/>
        </w:rPr>
        <w:t>к</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т</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х</w:t>
      </w:r>
      <w:r w:rsidRPr="00540501">
        <w:rPr>
          <w:rFonts w:ascii="Times New Roman" w:hAnsi="Times New Roman"/>
          <w:sz w:val="24"/>
          <w:szCs w:val="24"/>
          <w:lang w:val="ru-RU"/>
        </w:rPr>
        <w:t>.Раз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и</w:t>
      </w:r>
      <w:r w:rsidRPr="00540501">
        <w:rPr>
          <w:rFonts w:ascii="Times New Roman" w:hAnsi="Times New Roman"/>
          <w:sz w:val="24"/>
          <w:szCs w:val="24"/>
          <w:lang w:val="ru-RU"/>
        </w:rPr>
        <w:t>еклимата</w:t>
      </w:r>
      <w:r w:rsidRPr="00540501">
        <w:rPr>
          <w:rFonts w:ascii="Times New Roman" w:hAnsi="Times New Roman"/>
          <w:spacing w:val="1"/>
          <w:sz w:val="24"/>
          <w:szCs w:val="24"/>
          <w:lang w:val="ru-RU"/>
        </w:rPr>
        <w:t xml:space="preserve"> н</w:t>
      </w:r>
      <w:r w:rsidRPr="00540501">
        <w:rPr>
          <w:rFonts w:ascii="Times New Roman" w:hAnsi="Times New Roman"/>
          <w:sz w:val="24"/>
          <w:szCs w:val="24"/>
          <w:lang w:val="ru-RU"/>
        </w:rPr>
        <w:t>а</w:t>
      </w:r>
      <w:r w:rsidRPr="00540501">
        <w:rPr>
          <w:rFonts w:ascii="Times New Roman" w:hAnsi="Times New Roman"/>
          <w:spacing w:val="1"/>
          <w:sz w:val="24"/>
          <w:szCs w:val="24"/>
          <w:lang w:val="ru-RU"/>
        </w:rPr>
        <w:t xml:space="preserve"> 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z w:val="24"/>
          <w:szCs w:val="24"/>
          <w:lang w:val="ru-RU"/>
        </w:rPr>
        <w:t>е. К</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ма</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ю</w:t>
      </w:r>
      <w:r w:rsidRPr="00540501">
        <w:rPr>
          <w:rFonts w:ascii="Times New Roman" w:hAnsi="Times New Roman"/>
          <w:sz w:val="24"/>
          <w:szCs w:val="24"/>
          <w:lang w:val="ru-RU"/>
        </w:rPr>
        <w:t>щие фа</w:t>
      </w:r>
      <w:r w:rsidRPr="00540501">
        <w:rPr>
          <w:rFonts w:ascii="Times New Roman" w:hAnsi="Times New Roman"/>
          <w:spacing w:val="1"/>
          <w:sz w:val="24"/>
          <w:szCs w:val="24"/>
          <w:lang w:val="ru-RU"/>
        </w:rPr>
        <w:t>к</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 </w:t>
      </w:r>
      <w:r w:rsidRPr="00540501">
        <w:rPr>
          <w:rFonts w:ascii="Times New Roman" w:hAnsi="Times New Roman"/>
          <w:spacing w:val="2"/>
          <w:sz w:val="24"/>
          <w:szCs w:val="24"/>
          <w:lang w:val="ru-RU"/>
        </w:rPr>
        <w:t xml:space="preserve">Характеристика воздушных масс Земли. </w:t>
      </w:r>
      <w:r w:rsidRPr="00540501">
        <w:rPr>
          <w:rFonts w:ascii="Times New Roman" w:hAnsi="Times New Roman"/>
          <w:spacing w:val="-1"/>
          <w:sz w:val="24"/>
          <w:szCs w:val="24"/>
          <w:lang w:val="ru-RU"/>
        </w:rPr>
        <w:t>Х</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ст</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ка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но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х и </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хо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 кл</w:t>
      </w:r>
      <w:r w:rsidRPr="00540501">
        <w:rPr>
          <w:rFonts w:ascii="Times New Roman" w:hAnsi="Times New Roman"/>
          <w:spacing w:val="-2"/>
          <w:sz w:val="24"/>
          <w:szCs w:val="24"/>
          <w:lang w:val="ru-RU"/>
        </w:rPr>
        <w:t>и</w:t>
      </w:r>
      <w:r w:rsidRPr="00540501">
        <w:rPr>
          <w:rFonts w:ascii="Times New Roman" w:hAnsi="Times New Roman"/>
          <w:sz w:val="24"/>
          <w:szCs w:val="24"/>
          <w:lang w:val="ru-RU"/>
        </w:rPr>
        <w:t>мати</w:t>
      </w:r>
      <w:r w:rsidRPr="00540501">
        <w:rPr>
          <w:rFonts w:ascii="Times New Roman" w:hAnsi="Times New Roman"/>
          <w:spacing w:val="1"/>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я</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i/>
          <w:sz w:val="24"/>
          <w:szCs w:val="24"/>
          <w:lang w:val="ru-RU"/>
        </w:rPr>
        <w:t>В</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 кл</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мати</w:t>
      </w:r>
      <w:r w:rsidRPr="00540501">
        <w:rPr>
          <w:rFonts w:ascii="Times New Roman" w:hAnsi="Times New Roman"/>
          <w:i/>
          <w:spacing w:val="1"/>
          <w:sz w:val="24"/>
          <w:szCs w:val="24"/>
          <w:lang w:val="ru-RU"/>
        </w:rPr>
        <w:t>ч</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с</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х</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слов</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 xml:space="preserve"> н</w:t>
      </w:r>
      <w:r w:rsidRPr="00540501">
        <w:rPr>
          <w:rFonts w:ascii="Times New Roman" w:hAnsi="Times New Roman"/>
          <w:i/>
          <w:sz w:val="24"/>
          <w:szCs w:val="24"/>
          <w:lang w:val="ru-RU"/>
        </w:rPr>
        <w:t>а</w:t>
      </w:r>
      <w:r w:rsidRPr="00540501">
        <w:rPr>
          <w:rFonts w:ascii="Times New Roman" w:hAnsi="Times New Roman"/>
          <w:i/>
          <w:spacing w:val="-2"/>
          <w:sz w:val="24"/>
          <w:szCs w:val="24"/>
          <w:lang w:val="ru-RU"/>
        </w:rPr>
        <w:t>ж</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знь</w:t>
      </w:r>
      <w:r w:rsidRPr="00540501">
        <w:rPr>
          <w:rFonts w:ascii="Times New Roman" w:hAnsi="Times New Roman"/>
          <w:i/>
          <w:spacing w:val="-1"/>
          <w:sz w:val="24"/>
          <w:szCs w:val="24"/>
          <w:lang w:val="ru-RU"/>
        </w:rPr>
        <w:t>лю</w:t>
      </w:r>
      <w:r w:rsidRPr="00540501">
        <w:rPr>
          <w:rFonts w:ascii="Times New Roman" w:hAnsi="Times New Roman"/>
          <w:i/>
          <w:spacing w:val="1"/>
          <w:sz w:val="24"/>
          <w:szCs w:val="24"/>
          <w:lang w:val="ru-RU"/>
        </w:rPr>
        <w:t>д</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л</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2"/>
          <w:sz w:val="24"/>
          <w:szCs w:val="24"/>
          <w:lang w:val="ru-RU"/>
        </w:rPr>
        <w:t>р</w:t>
      </w:r>
      <w:r w:rsidRPr="00540501">
        <w:rPr>
          <w:rFonts w:ascii="Times New Roman" w:hAnsi="Times New Roman"/>
          <w:i/>
          <w:sz w:val="24"/>
          <w:szCs w:val="24"/>
          <w:lang w:val="ru-RU"/>
        </w:rPr>
        <w:t>ем</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но</w:t>
      </w:r>
      <w:r w:rsidRPr="00540501">
        <w:rPr>
          <w:rFonts w:ascii="Times New Roman" w:hAnsi="Times New Roman"/>
          <w:i/>
          <w:sz w:val="24"/>
          <w:szCs w:val="24"/>
          <w:lang w:val="ru-RU"/>
        </w:rPr>
        <w:t xml:space="preserve">й </w:t>
      </w:r>
      <w:r w:rsidRPr="00540501">
        <w:rPr>
          <w:rFonts w:ascii="Times New Roman" w:hAnsi="Times New Roman"/>
          <w:i/>
          <w:spacing w:val="1"/>
          <w:sz w:val="24"/>
          <w:szCs w:val="24"/>
          <w:lang w:val="ru-RU"/>
        </w:rPr>
        <w:t>хо</w:t>
      </w:r>
      <w:r w:rsidRPr="00540501">
        <w:rPr>
          <w:rFonts w:ascii="Times New Roman" w:hAnsi="Times New Roman"/>
          <w:i/>
          <w:spacing w:val="-3"/>
          <w:sz w:val="24"/>
          <w:szCs w:val="24"/>
          <w:lang w:val="ru-RU"/>
        </w:rPr>
        <w:t>з</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ств</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й </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е</w:t>
      </w:r>
      <w:r w:rsidRPr="00540501">
        <w:rPr>
          <w:rFonts w:ascii="Times New Roman" w:hAnsi="Times New Roman"/>
          <w:i/>
          <w:spacing w:val="-2"/>
          <w:sz w:val="24"/>
          <w:szCs w:val="24"/>
          <w:lang w:val="ru-RU"/>
        </w:rPr>
        <w:t>я</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ел</w:t>
      </w:r>
      <w:r w:rsidRPr="00540501">
        <w:rPr>
          <w:rFonts w:ascii="Times New Roman" w:hAnsi="Times New Roman"/>
          <w:i/>
          <w:spacing w:val="-2"/>
          <w:sz w:val="24"/>
          <w:szCs w:val="24"/>
          <w:lang w:val="ru-RU"/>
        </w:rPr>
        <w:t>ь</w:t>
      </w:r>
      <w:r w:rsidRPr="00540501">
        <w:rPr>
          <w:rFonts w:ascii="Times New Roman" w:hAnsi="Times New Roman"/>
          <w:i/>
          <w:spacing w:val="1"/>
          <w:sz w:val="24"/>
          <w:szCs w:val="24"/>
          <w:lang w:val="ru-RU"/>
        </w:rPr>
        <w:t>но</w:t>
      </w:r>
      <w:r w:rsidRPr="00540501">
        <w:rPr>
          <w:rFonts w:ascii="Times New Roman" w:hAnsi="Times New Roman"/>
          <w:i/>
          <w:sz w:val="24"/>
          <w:szCs w:val="24"/>
          <w:lang w:val="ru-RU"/>
        </w:rPr>
        <w:t>с</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л</w:t>
      </w:r>
      <w:r w:rsidRPr="00540501">
        <w:rPr>
          <w:rFonts w:ascii="Times New Roman" w:hAnsi="Times New Roman"/>
          <w:i/>
          <w:spacing w:val="-3"/>
          <w:sz w:val="24"/>
          <w:szCs w:val="24"/>
          <w:lang w:val="ru-RU"/>
        </w:rPr>
        <w:t>ю</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ей</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 xml:space="preserve">а климат </w:t>
      </w:r>
      <w:r w:rsidRPr="00540501">
        <w:rPr>
          <w:rFonts w:ascii="Times New Roman" w:hAnsi="Times New Roman"/>
          <w:i/>
          <w:spacing w:val="1"/>
          <w:sz w:val="24"/>
          <w:szCs w:val="24"/>
          <w:lang w:val="ru-RU"/>
        </w:rPr>
        <w:t>З</w:t>
      </w:r>
      <w:r w:rsidRPr="00540501">
        <w:rPr>
          <w:rFonts w:ascii="Times New Roman" w:hAnsi="Times New Roman"/>
          <w:i/>
          <w:sz w:val="24"/>
          <w:szCs w:val="24"/>
          <w:lang w:val="ru-RU"/>
        </w:rPr>
        <w:t>ем</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w:t>
      </w:r>
      <w:r w:rsidRPr="00540501">
        <w:rPr>
          <w:rFonts w:ascii="Times New Roman" w:hAnsi="Times New Roman"/>
          <w:i/>
          <w:spacing w:val="-4"/>
          <w:sz w:val="24"/>
          <w:szCs w:val="24"/>
          <w:lang w:val="ru-RU"/>
        </w:rPr>
        <w:t>Р</w:t>
      </w:r>
      <w:r w:rsidRPr="00540501">
        <w:rPr>
          <w:rFonts w:ascii="Times New Roman" w:hAnsi="Times New Roman"/>
          <w:i/>
          <w:sz w:val="24"/>
          <w:szCs w:val="24"/>
          <w:lang w:val="ru-RU"/>
        </w:rPr>
        <w:t xml:space="preserve">асчет </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г</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 xml:space="preserve">а </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w:t>
      </w:r>
      <w:r w:rsidRPr="00540501">
        <w:rPr>
          <w:rFonts w:ascii="Times New Roman" w:hAnsi="Times New Roman"/>
          <w:i/>
          <w:spacing w:val="1"/>
          <w:sz w:val="24"/>
          <w:szCs w:val="24"/>
          <w:lang w:val="ru-RU"/>
        </w:rPr>
        <w:t>н</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ч</w:t>
      </w:r>
      <w:r w:rsidRPr="00540501">
        <w:rPr>
          <w:rFonts w:ascii="Times New Roman" w:hAnsi="Times New Roman"/>
          <w:i/>
          <w:spacing w:val="-1"/>
          <w:sz w:val="24"/>
          <w:szCs w:val="24"/>
          <w:lang w:val="ru-RU"/>
        </w:rPr>
        <w:t>ны</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л</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й в зависимости от</w:t>
      </w:r>
      <w:r w:rsidRPr="00540501">
        <w:rPr>
          <w:rFonts w:ascii="Times New Roman" w:hAnsi="Times New Roman"/>
          <w:i/>
          <w:sz w:val="24"/>
          <w:szCs w:val="24"/>
          <w:lang w:val="ru-RU"/>
        </w:rPr>
        <w:t>географической</w:t>
      </w:r>
      <w:r w:rsidRPr="00540501">
        <w:rPr>
          <w:rFonts w:ascii="Times New Roman" w:hAnsi="Times New Roman"/>
          <w:i/>
          <w:spacing w:val="1"/>
          <w:sz w:val="24"/>
          <w:szCs w:val="24"/>
          <w:lang w:val="ru-RU"/>
        </w:rPr>
        <w:t xml:space="preserve"> широты</w:t>
      </w:r>
      <w:r w:rsidRPr="00540501">
        <w:rPr>
          <w:rFonts w:ascii="Times New Roman" w:hAnsi="Times New Roman"/>
          <w:i/>
          <w:sz w:val="24"/>
          <w:szCs w:val="24"/>
          <w:lang w:val="ru-RU"/>
        </w:rPr>
        <w:t>, а</w:t>
      </w:r>
      <w:r w:rsidRPr="00540501">
        <w:rPr>
          <w:rFonts w:ascii="Times New Roman" w:hAnsi="Times New Roman"/>
          <w:i/>
          <w:spacing w:val="1"/>
          <w:sz w:val="24"/>
          <w:szCs w:val="24"/>
          <w:lang w:val="ru-RU"/>
        </w:rPr>
        <w:t>б</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лю</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йвы</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ымес</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но</w:t>
      </w:r>
      <w:r w:rsidRPr="00540501">
        <w:rPr>
          <w:rFonts w:ascii="Times New Roman" w:hAnsi="Times New Roman"/>
          <w:i/>
          <w:sz w:val="24"/>
          <w:szCs w:val="24"/>
          <w:lang w:val="ru-RU"/>
        </w:rPr>
        <w:t>с</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аз</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и атм</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ф</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г</w:t>
      </w:r>
      <w:r w:rsidRPr="00540501">
        <w:rPr>
          <w:rFonts w:ascii="Times New Roman" w:hAnsi="Times New Roman"/>
          <w:i/>
          <w:sz w:val="24"/>
          <w:szCs w:val="24"/>
          <w:lang w:val="ru-RU"/>
        </w:rPr>
        <w:t>о</w:t>
      </w:r>
      <w:r w:rsidRPr="00540501">
        <w:rPr>
          <w:rFonts w:ascii="Times New Roman" w:hAnsi="Times New Roman"/>
          <w:i/>
          <w:spacing w:val="1"/>
          <w:sz w:val="24"/>
          <w:szCs w:val="24"/>
          <w:lang w:val="ru-RU"/>
        </w:rPr>
        <w:t xml:space="preserve"> д</w:t>
      </w:r>
      <w:r w:rsidRPr="00540501">
        <w:rPr>
          <w:rFonts w:ascii="Times New Roman" w:hAnsi="Times New Roman"/>
          <w:i/>
          <w:sz w:val="24"/>
          <w:szCs w:val="24"/>
          <w:lang w:val="ru-RU"/>
        </w:rPr>
        <w:t>ав</w:t>
      </w:r>
      <w:r w:rsidRPr="00540501">
        <w:rPr>
          <w:rFonts w:ascii="Times New Roman" w:hAnsi="Times New Roman"/>
          <w:i/>
          <w:spacing w:val="-4"/>
          <w:sz w:val="24"/>
          <w:szCs w:val="24"/>
          <w:lang w:val="ru-RU"/>
        </w:rPr>
        <w:t>л</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я, </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а</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чет тем</w:t>
      </w:r>
      <w:r w:rsidRPr="00540501">
        <w:rPr>
          <w:rFonts w:ascii="Times New Roman" w:hAnsi="Times New Roman"/>
          <w:i/>
          <w:spacing w:val="-2"/>
          <w:sz w:val="24"/>
          <w:szCs w:val="24"/>
          <w:lang w:val="ru-RU"/>
        </w:rPr>
        <w:t>п</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ат</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ыво</w:t>
      </w:r>
      <w:r w:rsidRPr="00540501">
        <w:rPr>
          <w:rFonts w:ascii="Times New Roman" w:hAnsi="Times New Roman"/>
          <w:i/>
          <w:spacing w:val="-2"/>
          <w:sz w:val="24"/>
          <w:szCs w:val="24"/>
          <w:lang w:val="ru-RU"/>
        </w:rPr>
        <w:t>з</w:t>
      </w:r>
      <w:r w:rsidRPr="00540501">
        <w:rPr>
          <w:rFonts w:ascii="Times New Roman" w:hAnsi="Times New Roman"/>
          <w:i/>
          <w:spacing w:val="1"/>
          <w:sz w:val="24"/>
          <w:szCs w:val="24"/>
          <w:lang w:val="ru-RU"/>
        </w:rPr>
        <w:t>д</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х</w:t>
      </w:r>
      <w:r w:rsidRPr="00540501">
        <w:rPr>
          <w:rFonts w:ascii="Times New Roman" w:hAnsi="Times New Roman"/>
          <w:i/>
          <w:sz w:val="24"/>
          <w:szCs w:val="24"/>
          <w:lang w:val="ru-RU"/>
        </w:rPr>
        <w:t>а т</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оп</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сф</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ы на заданной высоте</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а</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чет с</w:t>
      </w:r>
      <w:r w:rsidRPr="00540501">
        <w:rPr>
          <w:rFonts w:ascii="Times New Roman" w:hAnsi="Times New Roman"/>
          <w:i/>
          <w:spacing w:val="1"/>
          <w:sz w:val="24"/>
          <w:szCs w:val="24"/>
          <w:lang w:val="ru-RU"/>
        </w:rPr>
        <w:t>р</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з</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2"/>
          <w:sz w:val="24"/>
          <w:szCs w:val="24"/>
          <w:lang w:val="ru-RU"/>
        </w:rPr>
        <w:t>ч</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й(</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ем</w:t>
      </w:r>
      <w:r w:rsidRPr="00540501">
        <w:rPr>
          <w:rFonts w:ascii="Times New Roman" w:hAnsi="Times New Roman"/>
          <w:i/>
          <w:spacing w:val="1"/>
          <w:sz w:val="24"/>
          <w:szCs w:val="24"/>
          <w:lang w:val="ru-RU"/>
        </w:rPr>
        <w:t>п</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ат</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ы</w:t>
      </w:r>
      <w:r w:rsidRPr="00540501">
        <w:rPr>
          <w:rFonts w:ascii="Times New Roman" w:hAnsi="Times New Roman"/>
          <w:i/>
          <w:spacing w:val="-1"/>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з</w:t>
      </w:r>
      <w:r w:rsidRPr="00540501">
        <w:rPr>
          <w:rFonts w:ascii="Times New Roman" w:hAnsi="Times New Roman"/>
          <w:i/>
          <w:spacing w:val="1"/>
          <w:sz w:val="24"/>
          <w:szCs w:val="24"/>
          <w:lang w:val="ru-RU"/>
        </w:rPr>
        <w:t>д</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х</w:t>
      </w:r>
      <w:r w:rsidRPr="00540501">
        <w:rPr>
          <w:rFonts w:ascii="Times New Roman" w:hAnsi="Times New Roman"/>
          <w:i/>
          <w:sz w:val="24"/>
          <w:szCs w:val="24"/>
          <w:lang w:val="ru-RU"/>
        </w:rPr>
        <w:t>а,ам</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л</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т</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ыи</w:t>
      </w:r>
      <w:r w:rsidRPr="00540501">
        <w:rPr>
          <w:rFonts w:ascii="Times New Roman" w:hAnsi="Times New Roman"/>
          <w:i/>
          <w:spacing w:val="1"/>
          <w:sz w:val="24"/>
          <w:szCs w:val="24"/>
          <w:lang w:val="ru-RU"/>
        </w:rPr>
        <w:t>др</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каза</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елей).</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Ми</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вой</w:t>
      </w:r>
      <w:r w:rsidRPr="00540501">
        <w:rPr>
          <w:rFonts w:ascii="Times New Roman" w:hAnsi="Times New Roman"/>
          <w:b/>
          <w:bCs/>
          <w:spacing w:val="1"/>
          <w:sz w:val="24"/>
          <w:szCs w:val="24"/>
          <w:lang w:val="ru-RU"/>
        </w:rPr>
        <w:t xml:space="preserve"> о</w:t>
      </w:r>
      <w:r w:rsidRPr="00540501">
        <w:rPr>
          <w:rFonts w:ascii="Times New Roman" w:hAnsi="Times New Roman"/>
          <w:b/>
          <w:bCs/>
          <w:spacing w:val="-1"/>
          <w:sz w:val="24"/>
          <w:szCs w:val="24"/>
          <w:lang w:val="ru-RU"/>
        </w:rPr>
        <w:t>к</w:t>
      </w:r>
      <w:r w:rsidRPr="00540501">
        <w:rPr>
          <w:rFonts w:ascii="Times New Roman" w:hAnsi="Times New Roman"/>
          <w:b/>
          <w:bCs/>
          <w:spacing w:val="-2"/>
          <w:sz w:val="24"/>
          <w:szCs w:val="24"/>
          <w:lang w:val="ru-RU"/>
        </w:rPr>
        <w:t>е</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н– основнаяч</w:t>
      </w:r>
      <w:r w:rsidRPr="00540501">
        <w:rPr>
          <w:rFonts w:ascii="Times New Roman" w:hAnsi="Times New Roman"/>
          <w:b/>
          <w:bCs/>
          <w:spacing w:val="1"/>
          <w:sz w:val="24"/>
          <w:szCs w:val="24"/>
          <w:lang w:val="ru-RU"/>
        </w:rPr>
        <w:t>а</w:t>
      </w:r>
      <w:r w:rsidRPr="00540501">
        <w:rPr>
          <w:rFonts w:ascii="Times New Roman" w:hAnsi="Times New Roman"/>
          <w:b/>
          <w:bCs/>
          <w:spacing w:val="-2"/>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ьг</w:t>
      </w:r>
      <w:r w:rsidRPr="00540501">
        <w:rPr>
          <w:rFonts w:ascii="Times New Roman" w:hAnsi="Times New Roman"/>
          <w:b/>
          <w:bCs/>
          <w:spacing w:val="-1"/>
          <w:sz w:val="24"/>
          <w:szCs w:val="24"/>
          <w:lang w:val="ru-RU"/>
        </w:rPr>
        <w:t>и</w:t>
      </w:r>
      <w:r w:rsidRPr="00540501">
        <w:rPr>
          <w:rFonts w:ascii="Times New Roman" w:hAnsi="Times New Roman"/>
          <w:b/>
          <w:bCs/>
          <w:spacing w:val="-3"/>
          <w:sz w:val="24"/>
          <w:szCs w:val="24"/>
          <w:lang w:val="ru-RU"/>
        </w:rPr>
        <w:t>д</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с</w:t>
      </w:r>
      <w:r w:rsidRPr="00540501">
        <w:rPr>
          <w:rFonts w:ascii="Times New Roman" w:hAnsi="Times New Roman"/>
          <w:b/>
          <w:bCs/>
          <w:spacing w:val="-2"/>
          <w:sz w:val="24"/>
          <w:szCs w:val="24"/>
          <w:lang w:val="ru-RU"/>
        </w:rPr>
        <w:t>ф</w:t>
      </w:r>
      <w:r w:rsidRPr="00540501">
        <w:rPr>
          <w:rFonts w:ascii="Times New Roman" w:hAnsi="Times New Roman"/>
          <w:b/>
          <w:bCs/>
          <w:sz w:val="24"/>
          <w:szCs w:val="24"/>
          <w:lang w:val="ru-RU"/>
        </w:rPr>
        <w:t>ер</w:t>
      </w:r>
      <w:r w:rsidRPr="00540501">
        <w:rPr>
          <w:rFonts w:ascii="Times New Roman" w:hAnsi="Times New Roman"/>
          <w:b/>
          <w:bCs/>
          <w:spacing w:val="-1"/>
          <w:sz w:val="24"/>
          <w:szCs w:val="24"/>
          <w:lang w:val="ru-RU"/>
        </w:rPr>
        <w:t>ы</w:t>
      </w:r>
      <w:r w:rsidRPr="00540501">
        <w:rPr>
          <w:rFonts w:ascii="Times New Roman" w:hAnsi="Times New Roman"/>
          <w:b/>
          <w:bCs/>
          <w:sz w:val="24"/>
          <w:szCs w:val="24"/>
          <w:lang w:val="ru-RU"/>
        </w:rPr>
        <w:t>.</w:t>
      </w:r>
      <w:r w:rsidRPr="00540501">
        <w:rPr>
          <w:rFonts w:ascii="Times New Roman" w:hAnsi="Times New Roman"/>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z w:val="24"/>
          <w:szCs w:val="24"/>
          <w:lang w:val="ru-RU"/>
        </w:rPr>
        <w:t>е</w:t>
      </w:r>
      <w:r w:rsidRPr="00540501">
        <w:rPr>
          <w:rFonts w:ascii="Times New Roman" w:hAnsi="Times New Roman"/>
          <w:spacing w:val="-2"/>
          <w:sz w:val="24"/>
          <w:szCs w:val="24"/>
          <w:lang w:val="ru-RU"/>
        </w:rPr>
        <w:t>а</w:t>
      </w:r>
      <w:r w:rsidRPr="00540501">
        <w:rPr>
          <w:rFonts w:ascii="Times New Roman" w:hAnsi="Times New Roman"/>
          <w:sz w:val="24"/>
          <w:szCs w:val="24"/>
          <w:lang w:val="ru-RU"/>
        </w:rPr>
        <w:t>ние</w:t>
      </w:r>
      <w:r w:rsidRPr="00540501">
        <w:rPr>
          <w:rFonts w:ascii="Times New Roman" w:hAnsi="Times New Roman"/>
          <w:spacing w:val="-2"/>
          <w:sz w:val="24"/>
          <w:szCs w:val="24"/>
          <w:lang w:val="ru-RU"/>
        </w:rPr>
        <w:t>г</w:t>
      </w:r>
      <w:r w:rsidRPr="00540501">
        <w:rPr>
          <w:rFonts w:ascii="Times New Roman" w:hAnsi="Times New Roman"/>
          <w:sz w:val="24"/>
          <w:szCs w:val="24"/>
          <w:lang w:val="ru-RU"/>
        </w:rPr>
        <w:t>о част</w:t>
      </w:r>
      <w:r w:rsidRPr="00540501">
        <w:rPr>
          <w:rFonts w:ascii="Times New Roman" w:hAnsi="Times New Roman"/>
          <w:spacing w:val="1"/>
          <w:sz w:val="24"/>
          <w:szCs w:val="24"/>
          <w:lang w:val="ru-RU"/>
        </w:rPr>
        <w:t>и</w:t>
      </w:r>
      <w:r w:rsidRPr="00540501">
        <w:rPr>
          <w:rFonts w:ascii="Times New Roman" w:hAnsi="Times New Roman"/>
          <w:sz w:val="24"/>
          <w:szCs w:val="24"/>
          <w:lang w:val="ru-RU"/>
        </w:rPr>
        <w:t>.Эт</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z w:val="24"/>
          <w:szCs w:val="24"/>
          <w:lang w:val="ru-RU"/>
        </w:rPr>
        <w:t>ы</w:t>
      </w:r>
      <w:r w:rsidRPr="00540501">
        <w:rPr>
          <w:rFonts w:ascii="Times New Roman" w:hAnsi="Times New Roman"/>
          <w:spacing w:val="1"/>
          <w:sz w:val="24"/>
          <w:szCs w:val="24"/>
          <w:lang w:val="ru-RU"/>
        </w:rPr>
        <w:t xml:space="preserve"> и</w:t>
      </w:r>
      <w:r w:rsidRPr="00540501">
        <w:rPr>
          <w:rFonts w:ascii="Times New Roman" w:hAnsi="Times New Roman"/>
          <w:sz w:val="24"/>
          <w:szCs w:val="24"/>
          <w:lang w:val="ru-RU"/>
        </w:rPr>
        <w:t>з</w:t>
      </w:r>
      <w:r w:rsidRPr="00540501">
        <w:rPr>
          <w:rFonts w:ascii="Times New Roman" w:hAnsi="Times New Roman"/>
          <w:spacing w:val="-4"/>
          <w:sz w:val="24"/>
          <w:szCs w:val="24"/>
          <w:lang w:val="ru-RU"/>
        </w:rPr>
        <w:t>у</w:t>
      </w:r>
      <w:r w:rsidRPr="00540501">
        <w:rPr>
          <w:rFonts w:ascii="Times New Roman" w:hAnsi="Times New Roman"/>
          <w:sz w:val="24"/>
          <w:szCs w:val="24"/>
          <w:lang w:val="ru-RU"/>
        </w:rPr>
        <w:t>че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z w:val="24"/>
          <w:szCs w:val="24"/>
          <w:lang w:val="ru-RU"/>
        </w:rPr>
        <w:t>М</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z w:val="24"/>
          <w:szCs w:val="24"/>
          <w:lang w:val="ru-RU"/>
        </w:rPr>
        <w:t>во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z w:val="24"/>
          <w:szCs w:val="24"/>
          <w:lang w:val="ru-RU"/>
        </w:rPr>
        <w:t>к</w:t>
      </w:r>
      <w:r w:rsidRPr="00540501">
        <w:rPr>
          <w:rFonts w:ascii="Times New Roman" w:hAnsi="Times New Roman"/>
          <w:spacing w:val="-2"/>
          <w:sz w:val="24"/>
          <w:szCs w:val="24"/>
          <w:lang w:val="ru-RU"/>
        </w:rPr>
        <w:t>е</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а. Океанические течения. Система океанических течений.</w:t>
      </w:r>
      <w:r w:rsidRPr="00540501">
        <w:rPr>
          <w:rFonts w:ascii="Times New Roman" w:hAnsi="Times New Roman"/>
          <w:spacing w:val="-1"/>
          <w:sz w:val="24"/>
          <w:szCs w:val="24"/>
          <w:lang w:val="ru-RU"/>
        </w:rPr>
        <w:t>Ти</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й</w:t>
      </w:r>
      <w:r w:rsidRPr="00540501">
        <w:rPr>
          <w:rFonts w:ascii="Times New Roman" w:hAnsi="Times New Roman"/>
          <w:spacing w:val="-1"/>
          <w:sz w:val="24"/>
          <w:szCs w:val="24"/>
          <w:lang w:val="ru-RU"/>
        </w:rPr>
        <w:t>о</w:t>
      </w:r>
      <w:r w:rsidRPr="00540501">
        <w:rPr>
          <w:rFonts w:ascii="Times New Roman" w:hAnsi="Times New Roman"/>
          <w:sz w:val="24"/>
          <w:szCs w:val="24"/>
          <w:lang w:val="ru-RU"/>
        </w:rPr>
        <w:t>ке</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ны</w:t>
      </w:r>
      <w:r w:rsidRPr="00540501">
        <w:rPr>
          <w:rFonts w:ascii="Times New Roman" w:hAnsi="Times New Roman"/>
          <w:sz w:val="24"/>
          <w:szCs w:val="24"/>
          <w:lang w:val="ru-RU"/>
        </w:rPr>
        <w:t>еч</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ты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о</w:t>
      </w:r>
      <w:r w:rsidRPr="00540501">
        <w:rPr>
          <w:rFonts w:ascii="Times New Roman" w:hAnsi="Times New Roman"/>
          <w:sz w:val="24"/>
          <w:szCs w:val="24"/>
          <w:lang w:val="ru-RU"/>
        </w:rPr>
        <w:t>ке</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аиего</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ли</w:t>
      </w:r>
      <w:r w:rsidRPr="00540501">
        <w:rPr>
          <w:rFonts w:ascii="Times New Roman" w:hAnsi="Times New Roman"/>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те</w:t>
      </w:r>
      <w:r w:rsidRPr="00540501">
        <w:rPr>
          <w:rFonts w:ascii="Times New Roman" w:hAnsi="Times New Roman"/>
          <w:spacing w:val="-1"/>
          <w:sz w:val="24"/>
          <w:szCs w:val="24"/>
          <w:lang w:val="ru-RU"/>
        </w:rPr>
        <w:t>льны</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А</w:t>
      </w:r>
      <w:r w:rsidRPr="00540501">
        <w:rPr>
          <w:rFonts w:ascii="Times New Roman" w:hAnsi="Times New Roman"/>
          <w:sz w:val="24"/>
          <w:szCs w:val="24"/>
          <w:lang w:val="ru-RU"/>
        </w:rPr>
        <w:t>т</w:t>
      </w:r>
      <w:r w:rsidRPr="00540501">
        <w:rPr>
          <w:rFonts w:ascii="Times New Roman" w:hAnsi="Times New Roman"/>
          <w:spacing w:val="-1"/>
          <w:sz w:val="24"/>
          <w:szCs w:val="24"/>
          <w:lang w:val="ru-RU"/>
        </w:rPr>
        <w:t>л</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ти</w:t>
      </w:r>
      <w:r w:rsidRPr="00540501">
        <w:rPr>
          <w:rFonts w:ascii="Times New Roman" w:hAnsi="Times New Roman"/>
          <w:spacing w:val="-1"/>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о</w:t>
      </w:r>
      <w:r w:rsidRPr="00540501">
        <w:rPr>
          <w:rFonts w:ascii="Times New Roman" w:hAnsi="Times New Roman"/>
          <w:sz w:val="24"/>
          <w:szCs w:val="24"/>
          <w:lang w:val="ru-RU"/>
        </w:rPr>
        <w:t>ке</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ны</w:t>
      </w:r>
      <w:r w:rsidRPr="00540501">
        <w:rPr>
          <w:rFonts w:ascii="Times New Roman" w:hAnsi="Times New Roman"/>
          <w:sz w:val="24"/>
          <w:szCs w:val="24"/>
          <w:lang w:val="ru-RU"/>
        </w:rPr>
        <w:t>е ч</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3"/>
          <w:sz w:val="24"/>
          <w:szCs w:val="24"/>
          <w:lang w:val="ru-RU"/>
        </w:rPr>
        <w:t>т</w:t>
      </w:r>
      <w:r w:rsidRPr="00540501">
        <w:rPr>
          <w:rFonts w:ascii="Times New Roman" w:hAnsi="Times New Roman"/>
          <w:sz w:val="24"/>
          <w:szCs w:val="24"/>
          <w:lang w:val="ru-RU"/>
        </w:rPr>
        <w:t>ы</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z w:val="24"/>
          <w:szCs w:val="24"/>
          <w:lang w:val="ru-RU"/>
        </w:rPr>
        <w:t>ы</w:t>
      </w:r>
      <w:r w:rsidRPr="00540501">
        <w:rPr>
          <w:rFonts w:ascii="Times New Roman" w:hAnsi="Times New Roman"/>
          <w:spacing w:val="-1"/>
          <w:sz w:val="24"/>
          <w:szCs w:val="24"/>
          <w:lang w:val="ru-RU"/>
        </w:rPr>
        <w:t>о</w:t>
      </w:r>
      <w:r w:rsidRPr="00540501">
        <w:rPr>
          <w:rFonts w:ascii="Times New Roman" w:hAnsi="Times New Roman"/>
          <w:sz w:val="24"/>
          <w:szCs w:val="24"/>
          <w:lang w:val="ru-RU"/>
        </w:rPr>
        <w:t>ке</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аие</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 xml:space="preserve"> о</w:t>
      </w:r>
      <w:r w:rsidRPr="00540501">
        <w:rPr>
          <w:rFonts w:ascii="Times New Roman" w:hAnsi="Times New Roman"/>
          <w:sz w:val="24"/>
          <w:szCs w:val="24"/>
          <w:lang w:val="ru-RU"/>
        </w:rPr>
        <w:t>т</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ль</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Севе</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йЛ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до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о</w:t>
      </w:r>
      <w:r w:rsidRPr="00540501">
        <w:rPr>
          <w:rFonts w:ascii="Times New Roman" w:hAnsi="Times New Roman"/>
          <w:sz w:val="24"/>
          <w:szCs w:val="24"/>
          <w:lang w:val="ru-RU"/>
        </w:rPr>
        <w:t>к</w:t>
      </w:r>
      <w:r w:rsidRPr="00540501">
        <w:rPr>
          <w:rFonts w:ascii="Times New Roman" w:hAnsi="Times New Roman"/>
          <w:spacing w:val="-2"/>
          <w:sz w:val="24"/>
          <w:szCs w:val="24"/>
          <w:lang w:val="ru-RU"/>
        </w:rPr>
        <w:t>е</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w:t>
      </w:r>
      <w:r w:rsidRPr="00540501">
        <w:rPr>
          <w:rFonts w:ascii="Times New Roman" w:hAnsi="Times New Roman"/>
          <w:spacing w:val="-1"/>
          <w:sz w:val="24"/>
          <w:szCs w:val="24"/>
          <w:lang w:val="ru-RU"/>
        </w:rPr>
        <w:t>Х</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w:t>
      </w:r>
      <w:r w:rsidRPr="00540501">
        <w:rPr>
          <w:rFonts w:ascii="Times New Roman" w:hAnsi="Times New Roman"/>
          <w:spacing w:val="-2"/>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 че</w:t>
      </w:r>
      <w:r w:rsidRPr="00540501">
        <w:rPr>
          <w:rFonts w:ascii="Times New Roman" w:hAnsi="Times New Roman"/>
          <w:spacing w:val="8"/>
          <w:sz w:val="24"/>
          <w:szCs w:val="24"/>
          <w:lang w:val="ru-RU"/>
        </w:rPr>
        <w:t>р</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о</w:t>
      </w:r>
      <w:r w:rsidRPr="00540501">
        <w:rPr>
          <w:rFonts w:ascii="Times New Roman" w:hAnsi="Times New Roman"/>
          <w:sz w:val="24"/>
          <w:szCs w:val="24"/>
          <w:lang w:val="ru-RU"/>
        </w:rPr>
        <w:t>ке</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а ие</w:t>
      </w:r>
      <w:r w:rsidRPr="00540501">
        <w:rPr>
          <w:rFonts w:ascii="Times New Roman" w:hAnsi="Times New Roman"/>
          <w:spacing w:val="-2"/>
          <w:sz w:val="24"/>
          <w:szCs w:val="24"/>
          <w:lang w:val="ru-RU"/>
        </w:rPr>
        <w:t>г</w:t>
      </w:r>
      <w:r w:rsidRPr="00540501">
        <w:rPr>
          <w:rFonts w:ascii="Times New Roman" w:hAnsi="Times New Roman"/>
          <w:sz w:val="24"/>
          <w:szCs w:val="24"/>
          <w:lang w:val="ru-RU"/>
        </w:rPr>
        <w:t xml:space="preserve">о </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те</w:t>
      </w:r>
      <w:r w:rsidRPr="00540501">
        <w:rPr>
          <w:rFonts w:ascii="Times New Roman" w:hAnsi="Times New Roman"/>
          <w:spacing w:val="-1"/>
          <w:sz w:val="24"/>
          <w:szCs w:val="24"/>
          <w:lang w:val="ru-RU"/>
        </w:rPr>
        <w:t>льн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w:t>
      </w:r>
      <w:r w:rsidRPr="00540501">
        <w:rPr>
          <w:rFonts w:ascii="Times New Roman" w:hAnsi="Times New Roman"/>
          <w:spacing w:val="-1"/>
          <w:sz w:val="24"/>
          <w:szCs w:val="24"/>
          <w:lang w:val="ru-RU"/>
        </w:rPr>
        <w:t>Ин</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й</w:t>
      </w:r>
      <w:r w:rsidRPr="00540501">
        <w:rPr>
          <w:rFonts w:ascii="Times New Roman" w:hAnsi="Times New Roman"/>
          <w:spacing w:val="1"/>
          <w:sz w:val="24"/>
          <w:szCs w:val="24"/>
          <w:lang w:val="ru-RU"/>
        </w:rPr>
        <w:t xml:space="preserve"> о</w:t>
      </w:r>
      <w:r w:rsidRPr="00540501">
        <w:rPr>
          <w:rFonts w:ascii="Times New Roman" w:hAnsi="Times New Roman"/>
          <w:spacing w:val="-2"/>
          <w:sz w:val="24"/>
          <w:szCs w:val="24"/>
          <w:lang w:val="ru-RU"/>
        </w:rPr>
        <w:t>к</w:t>
      </w:r>
      <w:r w:rsidRPr="00540501">
        <w:rPr>
          <w:rFonts w:ascii="Times New Roman" w:hAnsi="Times New Roman"/>
          <w:sz w:val="24"/>
          <w:szCs w:val="24"/>
          <w:lang w:val="ru-RU"/>
        </w:rPr>
        <w:t>еа</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ны</w:t>
      </w:r>
      <w:r w:rsidRPr="00540501">
        <w:rPr>
          <w:rFonts w:ascii="Times New Roman" w:hAnsi="Times New Roman"/>
          <w:sz w:val="24"/>
          <w:szCs w:val="24"/>
          <w:lang w:val="ru-RU"/>
        </w:rPr>
        <w:t>еч</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3"/>
          <w:sz w:val="24"/>
          <w:szCs w:val="24"/>
          <w:lang w:val="ru-RU"/>
        </w:rPr>
        <w:t>т</w:t>
      </w:r>
      <w:r w:rsidRPr="00540501">
        <w:rPr>
          <w:rFonts w:ascii="Times New Roman" w:hAnsi="Times New Roman"/>
          <w:sz w:val="24"/>
          <w:szCs w:val="24"/>
          <w:lang w:val="ru-RU"/>
        </w:rPr>
        <w:t>ы</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род</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о</w:t>
      </w:r>
      <w:r w:rsidRPr="00540501">
        <w:rPr>
          <w:rFonts w:ascii="Times New Roman" w:hAnsi="Times New Roman"/>
          <w:sz w:val="24"/>
          <w:szCs w:val="24"/>
          <w:lang w:val="ru-RU"/>
        </w:rPr>
        <w:t>ке</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аиего</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ли</w:t>
      </w:r>
      <w:r w:rsidRPr="00540501">
        <w:rPr>
          <w:rFonts w:ascii="Times New Roman" w:hAnsi="Times New Roman"/>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те</w:t>
      </w:r>
      <w:r w:rsidRPr="00540501">
        <w:rPr>
          <w:rFonts w:ascii="Times New Roman" w:hAnsi="Times New Roman"/>
          <w:spacing w:val="-1"/>
          <w:sz w:val="24"/>
          <w:szCs w:val="24"/>
          <w:lang w:val="ru-RU"/>
        </w:rPr>
        <w:t>ль</w:t>
      </w:r>
      <w:r w:rsidRPr="00540501">
        <w:rPr>
          <w:rFonts w:ascii="Times New Roman" w:hAnsi="Times New Roman"/>
          <w:spacing w:val="1"/>
          <w:sz w:val="24"/>
          <w:szCs w:val="24"/>
          <w:lang w:val="ru-RU"/>
        </w:rPr>
        <w:t>ны</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Г</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гра</w:t>
      </w:r>
      <w:r w:rsidRPr="00540501">
        <w:rPr>
          <w:rFonts w:ascii="Times New Roman" w:hAnsi="Times New Roman"/>
          <w:b/>
          <w:bCs/>
          <w:spacing w:val="-1"/>
          <w:sz w:val="24"/>
          <w:szCs w:val="24"/>
          <w:lang w:val="ru-RU"/>
        </w:rPr>
        <w:t>фи</w:t>
      </w:r>
      <w:r w:rsidRPr="00540501">
        <w:rPr>
          <w:rFonts w:ascii="Times New Roman" w:hAnsi="Times New Roman"/>
          <w:b/>
          <w:bCs/>
          <w:sz w:val="24"/>
          <w:szCs w:val="24"/>
          <w:lang w:val="ru-RU"/>
        </w:rPr>
        <w:t>чес</w:t>
      </w:r>
      <w:r w:rsidRPr="00540501">
        <w:rPr>
          <w:rFonts w:ascii="Times New Roman" w:hAnsi="Times New Roman"/>
          <w:b/>
          <w:bCs/>
          <w:spacing w:val="-3"/>
          <w:sz w:val="24"/>
          <w:szCs w:val="24"/>
          <w:lang w:val="ru-RU"/>
        </w:rPr>
        <w:t>к</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 xml:space="preserve">я </w:t>
      </w:r>
      <w:r w:rsidRPr="00540501">
        <w:rPr>
          <w:rFonts w:ascii="Times New Roman" w:hAnsi="Times New Roman"/>
          <w:b/>
          <w:bCs/>
          <w:spacing w:val="1"/>
          <w:sz w:val="24"/>
          <w:szCs w:val="24"/>
          <w:lang w:val="ru-RU"/>
        </w:rPr>
        <w:t>о</w:t>
      </w:r>
      <w:r w:rsidRPr="00540501">
        <w:rPr>
          <w:rFonts w:ascii="Times New Roman" w:hAnsi="Times New Roman"/>
          <w:b/>
          <w:bCs/>
          <w:spacing w:val="-1"/>
          <w:sz w:val="24"/>
          <w:szCs w:val="24"/>
          <w:lang w:val="ru-RU"/>
        </w:rPr>
        <w:t>бо</w:t>
      </w:r>
      <w:r w:rsidRPr="00540501">
        <w:rPr>
          <w:rFonts w:ascii="Times New Roman" w:hAnsi="Times New Roman"/>
          <w:b/>
          <w:bCs/>
          <w:spacing w:val="1"/>
          <w:sz w:val="24"/>
          <w:szCs w:val="24"/>
          <w:lang w:val="ru-RU"/>
        </w:rPr>
        <w:t>ло</w:t>
      </w:r>
      <w:r w:rsidRPr="00540501">
        <w:rPr>
          <w:rFonts w:ascii="Times New Roman" w:hAnsi="Times New Roman"/>
          <w:b/>
          <w:bCs/>
          <w:sz w:val="24"/>
          <w:szCs w:val="24"/>
          <w:lang w:val="ru-RU"/>
        </w:rPr>
        <w:t>ч</w:t>
      </w:r>
      <w:r w:rsidRPr="00540501">
        <w:rPr>
          <w:rFonts w:ascii="Times New Roman" w:hAnsi="Times New Roman"/>
          <w:b/>
          <w:bCs/>
          <w:spacing w:val="-3"/>
          <w:sz w:val="24"/>
          <w:szCs w:val="24"/>
          <w:lang w:val="ru-RU"/>
        </w:rPr>
        <w:t>к</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w:t>
      </w:r>
      <w:r w:rsidRPr="00540501">
        <w:rPr>
          <w:rFonts w:ascii="Times New Roman" w:hAnsi="Times New Roman"/>
          <w:sz w:val="24"/>
          <w:szCs w:val="24"/>
          <w:lang w:val="ru-RU"/>
        </w:rPr>
        <w:t>Св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й</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ва и</w:t>
      </w:r>
      <w:r w:rsidRPr="00540501">
        <w:rPr>
          <w:rFonts w:ascii="Times New Roman" w:hAnsi="Times New Roman"/>
          <w:spacing w:val="1"/>
          <w:sz w:val="24"/>
          <w:szCs w:val="24"/>
          <w:lang w:val="ru-RU"/>
        </w:rPr>
        <w:t xml:space="preserve"> 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тист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ге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ч</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3"/>
          <w:sz w:val="24"/>
          <w:szCs w:val="24"/>
          <w:lang w:val="ru-RU"/>
        </w:rPr>
        <w:t>щ</w:t>
      </w:r>
      <w:r w:rsidRPr="00540501">
        <w:rPr>
          <w:rFonts w:ascii="Times New Roman" w:hAnsi="Times New Roman"/>
          <w:spacing w:val="1"/>
          <w:sz w:val="24"/>
          <w:szCs w:val="24"/>
          <w:lang w:val="ru-RU"/>
        </w:rPr>
        <w:t>и</w:t>
      </w:r>
      <w:r w:rsidRPr="00540501">
        <w:rPr>
          <w:rFonts w:ascii="Times New Roman" w:hAnsi="Times New Roman"/>
          <w:sz w:val="24"/>
          <w:szCs w:val="24"/>
          <w:lang w:val="ru-RU"/>
        </w:rPr>
        <w:t>е ге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зак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сти </w:t>
      </w: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он</w:t>
      </w:r>
      <w:r w:rsidRPr="00540501">
        <w:rPr>
          <w:rFonts w:ascii="Times New Roman" w:hAnsi="Times New Roman"/>
          <w:sz w:val="24"/>
          <w:szCs w:val="24"/>
          <w:lang w:val="ru-RU"/>
        </w:rPr>
        <w:t>а</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тм</w:t>
      </w:r>
      <w:r w:rsidRPr="00540501">
        <w:rPr>
          <w:rFonts w:ascii="Times New Roman" w:hAnsi="Times New Roman"/>
          <w:spacing w:val="-2"/>
          <w:sz w:val="24"/>
          <w:szCs w:val="24"/>
          <w:lang w:val="ru-RU"/>
        </w:rPr>
        <w:t>и</w:t>
      </w:r>
      <w:r w:rsidRPr="00540501">
        <w:rPr>
          <w:rFonts w:ascii="Times New Roman" w:hAnsi="Times New Roman"/>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тьи</w:t>
      </w:r>
      <w:r w:rsidRPr="00540501">
        <w:rPr>
          <w:rFonts w:ascii="Times New Roman" w:hAnsi="Times New Roman"/>
          <w:spacing w:val="1"/>
          <w:sz w:val="24"/>
          <w:szCs w:val="24"/>
          <w:lang w:val="ru-RU"/>
        </w:rPr>
        <w:t xml:space="preserve"> и</w:t>
      </w:r>
      <w:r w:rsidRPr="00540501">
        <w:rPr>
          <w:rFonts w:ascii="Times New Roman" w:hAnsi="Times New Roman"/>
          <w:sz w:val="24"/>
          <w:szCs w:val="24"/>
          <w:lang w:val="ru-RU"/>
        </w:rPr>
        <w:t>хз</w:t>
      </w:r>
      <w:r w:rsidRPr="00540501">
        <w:rPr>
          <w:rFonts w:ascii="Times New Roman" w:hAnsi="Times New Roman"/>
          <w:spacing w:val="-2"/>
          <w:sz w:val="24"/>
          <w:szCs w:val="24"/>
          <w:lang w:val="ru-RU"/>
        </w:rPr>
        <w:t>н</w:t>
      </w:r>
      <w:r w:rsidRPr="00540501">
        <w:rPr>
          <w:rFonts w:ascii="Times New Roman" w:hAnsi="Times New Roman"/>
          <w:sz w:val="24"/>
          <w:szCs w:val="24"/>
          <w:lang w:val="ru-RU"/>
        </w:rPr>
        <w:t>ач</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2"/>
          <w:sz w:val="24"/>
          <w:szCs w:val="24"/>
          <w:lang w:val="ru-RU"/>
        </w:rPr>
        <w:t>а</w:t>
      </w:r>
      <w:r w:rsidRPr="00540501">
        <w:rPr>
          <w:rFonts w:ascii="Times New Roman" w:hAnsi="Times New Roman"/>
          <w:sz w:val="24"/>
          <w:szCs w:val="24"/>
          <w:lang w:val="ru-RU"/>
        </w:rPr>
        <w:t>я зо</w:t>
      </w:r>
      <w:r w:rsidRPr="00540501">
        <w:rPr>
          <w:rFonts w:ascii="Times New Roman" w:hAnsi="Times New Roman"/>
          <w:spacing w:val="1"/>
          <w:sz w:val="24"/>
          <w:szCs w:val="24"/>
          <w:lang w:val="ru-RU"/>
        </w:rPr>
        <w:t>н</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ез</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z w:val="24"/>
          <w:szCs w:val="24"/>
          <w:lang w:val="ru-RU"/>
        </w:rPr>
        <w:t>и(вы</w:t>
      </w:r>
      <w:r w:rsidRPr="00540501">
        <w:rPr>
          <w:rFonts w:ascii="Times New Roman" w:hAnsi="Times New Roman"/>
          <w:spacing w:val="1"/>
          <w:sz w:val="24"/>
          <w:szCs w:val="24"/>
          <w:lang w:val="ru-RU"/>
        </w:rPr>
        <w:t>я</w:t>
      </w:r>
      <w:r w:rsidRPr="00540501">
        <w:rPr>
          <w:rFonts w:ascii="Times New Roman" w:hAnsi="Times New Roman"/>
          <w:sz w:val="24"/>
          <w:szCs w:val="24"/>
          <w:lang w:val="ru-RU"/>
        </w:rPr>
        <w:t>в</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z w:val="24"/>
          <w:szCs w:val="24"/>
          <w:lang w:val="ru-RU"/>
        </w:rPr>
        <w:t>ок</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тамз</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и в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е мат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w:t>
      </w:r>
      <w:r w:rsidRPr="00540501">
        <w:rPr>
          <w:rFonts w:ascii="Times New Roman" w:hAnsi="Times New Roman"/>
          <w:sz w:val="24"/>
          <w:szCs w:val="24"/>
          <w:lang w:val="ru-RU"/>
        </w:rPr>
        <w:t>.</w:t>
      </w:r>
      <w:r w:rsidRPr="00540501">
        <w:rPr>
          <w:rFonts w:ascii="Times New Roman" w:hAnsi="Times New Roman"/>
          <w:spacing w:val="2"/>
          <w:sz w:val="24"/>
          <w:szCs w:val="24"/>
          <w:lang w:val="ru-RU"/>
        </w:rPr>
        <w:t xml:space="preserve"> Высотная поясность.</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Характеристика</w:t>
      </w:r>
      <w:r w:rsidRPr="00540501">
        <w:rPr>
          <w:rFonts w:ascii="Times New Roman" w:hAnsi="Times New Roman"/>
          <w:b/>
          <w:bCs/>
          <w:sz w:val="24"/>
          <w:szCs w:val="24"/>
          <w:lang w:val="ru-RU"/>
        </w:rPr>
        <w:t>ма</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ер</w:t>
      </w:r>
      <w:r w:rsidRPr="00540501">
        <w:rPr>
          <w:rFonts w:ascii="Times New Roman" w:hAnsi="Times New Roman"/>
          <w:b/>
          <w:bCs/>
          <w:spacing w:val="-1"/>
          <w:sz w:val="24"/>
          <w:szCs w:val="24"/>
          <w:lang w:val="ru-RU"/>
        </w:rPr>
        <w:t>ик</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вЗе</w:t>
      </w:r>
      <w:r w:rsidRPr="00540501">
        <w:rPr>
          <w:rFonts w:ascii="Times New Roman" w:hAnsi="Times New Roman"/>
          <w:b/>
          <w:bCs/>
          <w:spacing w:val="-1"/>
          <w:sz w:val="24"/>
          <w:szCs w:val="24"/>
          <w:lang w:val="ru-RU"/>
        </w:rPr>
        <w:t>м</w:t>
      </w:r>
      <w:r w:rsidRPr="00540501">
        <w:rPr>
          <w:rFonts w:ascii="Times New Roman" w:hAnsi="Times New Roman"/>
          <w:b/>
          <w:bCs/>
          <w:spacing w:val="1"/>
          <w:sz w:val="24"/>
          <w:szCs w:val="24"/>
          <w:lang w:val="ru-RU"/>
        </w:rPr>
        <w:t>л</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Ю</w:t>
      </w:r>
      <w:r w:rsidRPr="00540501">
        <w:rPr>
          <w:rFonts w:ascii="Times New Roman" w:hAnsi="Times New Roman"/>
          <w:b/>
          <w:bCs/>
          <w:spacing w:val="-1"/>
          <w:sz w:val="24"/>
          <w:szCs w:val="24"/>
          <w:lang w:val="ru-RU"/>
        </w:rPr>
        <w:t>жны</w:t>
      </w:r>
      <w:r w:rsidRPr="00540501">
        <w:rPr>
          <w:rFonts w:ascii="Times New Roman" w:hAnsi="Times New Roman"/>
          <w:b/>
          <w:bCs/>
          <w:sz w:val="24"/>
          <w:szCs w:val="24"/>
          <w:lang w:val="ru-RU"/>
        </w:rPr>
        <w:t>е м</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ер</w:t>
      </w:r>
      <w:r w:rsidRPr="00540501">
        <w:rPr>
          <w:rFonts w:ascii="Times New Roman" w:hAnsi="Times New Roman"/>
          <w:b/>
          <w:bCs/>
          <w:spacing w:val="-1"/>
          <w:sz w:val="24"/>
          <w:szCs w:val="24"/>
          <w:lang w:val="ru-RU"/>
        </w:rPr>
        <w:t>ики</w:t>
      </w:r>
      <w:r w:rsidRPr="00540501">
        <w:rPr>
          <w:rFonts w:ascii="Times New Roman" w:hAnsi="Times New Roman"/>
          <w:b/>
          <w:bCs/>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2"/>
          <w:sz w:val="24"/>
          <w:szCs w:val="24"/>
          <w:lang w:val="ru-RU"/>
        </w:rPr>
        <w:t>ю</w:t>
      </w:r>
      <w:r w:rsidRPr="00540501">
        <w:rPr>
          <w:rFonts w:ascii="Times New Roman" w:hAnsi="Times New Roman"/>
          <w:sz w:val="24"/>
          <w:szCs w:val="24"/>
          <w:lang w:val="ru-RU"/>
        </w:rPr>
        <w:t>ж</w:t>
      </w:r>
      <w:r w:rsidRPr="00540501">
        <w:rPr>
          <w:rFonts w:ascii="Times New Roman" w:hAnsi="Times New Roman"/>
          <w:spacing w:val="-1"/>
          <w:sz w:val="24"/>
          <w:szCs w:val="24"/>
          <w:lang w:val="ru-RU"/>
        </w:rPr>
        <w:t>ны</w:t>
      </w:r>
      <w:r w:rsidRPr="00540501">
        <w:rPr>
          <w:rFonts w:ascii="Times New Roman" w:hAnsi="Times New Roman"/>
          <w:sz w:val="24"/>
          <w:szCs w:val="24"/>
          <w:lang w:val="ru-RU"/>
        </w:rPr>
        <w:t>хма</w:t>
      </w:r>
      <w:r w:rsidRPr="00540501">
        <w:rPr>
          <w:rFonts w:ascii="Times New Roman" w:hAnsi="Times New Roman"/>
          <w:spacing w:val="-1"/>
          <w:sz w:val="24"/>
          <w:szCs w:val="24"/>
          <w:lang w:val="ru-RU"/>
        </w:rPr>
        <w:t>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lastRenderedPageBreak/>
        <w:t>А</w:t>
      </w:r>
      <w:r w:rsidRPr="00540501">
        <w:rPr>
          <w:rFonts w:ascii="Times New Roman" w:hAnsi="Times New Roman"/>
          <w:b/>
          <w:bCs/>
          <w:spacing w:val="-2"/>
          <w:sz w:val="24"/>
          <w:szCs w:val="24"/>
          <w:lang w:val="ru-RU"/>
        </w:rPr>
        <w:t>ф</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ик</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w:t>
      </w:r>
      <w:r w:rsidRPr="00540501">
        <w:rPr>
          <w:rFonts w:ascii="Times New Roman" w:hAnsi="Times New Roman"/>
          <w:spacing w:val="1"/>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фи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ж</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кии</w:t>
      </w:r>
      <w:r w:rsidRPr="00540501">
        <w:rPr>
          <w:rFonts w:ascii="Times New Roman" w:hAnsi="Times New Roman"/>
          <w:spacing w:val="1"/>
          <w:sz w:val="24"/>
          <w:szCs w:val="24"/>
          <w:lang w:val="ru-RU"/>
        </w:rPr>
        <w:t xml:space="preserve"> 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и</w:t>
      </w:r>
      <w:r w:rsidRPr="00540501">
        <w:rPr>
          <w:rFonts w:ascii="Times New Roman" w:hAnsi="Times New Roman"/>
          <w:sz w:val="24"/>
          <w:szCs w:val="24"/>
          <w:lang w:val="ru-RU"/>
        </w:rPr>
        <w:t>ссл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z w:val="24"/>
          <w:szCs w:val="24"/>
          <w:lang w:val="ru-RU"/>
        </w:rPr>
        <w:t>ва</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Ре</w:t>
      </w:r>
      <w:r w:rsidRPr="00540501">
        <w:rPr>
          <w:rFonts w:ascii="Times New Roman" w:hAnsi="Times New Roman"/>
          <w:spacing w:val="-1"/>
          <w:sz w:val="24"/>
          <w:szCs w:val="24"/>
          <w:lang w:val="ru-RU"/>
        </w:rPr>
        <w:t>ль</w:t>
      </w:r>
      <w:r w:rsidRPr="00540501">
        <w:rPr>
          <w:rFonts w:ascii="Times New Roman" w:hAnsi="Times New Roman"/>
          <w:sz w:val="24"/>
          <w:szCs w:val="24"/>
          <w:lang w:val="ru-RU"/>
        </w:rPr>
        <w:t>ефи</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z w:val="24"/>
          <w:szCs w:val="24"/>
          <w:lang w:val="ru-RU"/>
        </w:rPr>
        <w:t>ае</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е.К</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3"/>
          <w:sz w:val="24"/>
          <w:szCs w:val="24"/>
          <w:lang w:val="ru-RU"/>
        </w:rPr>
        <w:t>а</w:t>
      </w:r>
      <w:r w:rsidRPr="00540501">
        <w:rPr>
          <w:rFonts w:ascii="Times New Roman" w:hAnsi="Times New Roman"/>
          <w:sz w:val="24"/>
          <w:szCs w:val="24"/>
          <w:lang w:val="ru-RU"/>
        </w:rPr>
        <w:t>тивн</w:t>
      </w:r>
      <w:r w:rsidRPr="00540501">
        <w:rPr>
          <w:rFonts w:ascii="Times New Roman" w:hAnsi="Times New Roman"/>
          <w:spacing w:val="-3"/>
          <w:sz w:val="24"/>
          <w:szCs w:val="24"/>
          <w:lang w:val="ru-RU"/>
        </w:rPr>
        <w:t>у</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w:t>
      </w:r>
      <w:r w:rsidRPr="00540501">
        <w:rPr>
          <w:rFonts w:ascii="Times New Roman" w:hAnsi="Times New Roman"/>
          <w:spacing w:val="-2"/>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ка и </w:t>
      </w:r>
      <w:r w:rsidRPr="00540501">
        <w:rPr>
          <w:rFonts w:ascii="Times New Roman" w:hAnsi="Times New Roman"/>
          <w:spacing w:val="1"/>
          <w:sz w:val="24"/>
          <w:szCs w:val="24"/>
          <w:lang w:val="ru-RU"/>
        </w:rPr>
        <w:t>оц</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к</w:t>
      </w:r>
      <w:r w:rsidRPr="00540501">
        <w:rPr>
          <w:rFonts w:ascii="Times New Roman" w:hAnsi="Times New Roman"/>
          <w:sz w:val="24"/>
          <w:szCs w:val="24"/>
          <w:lang w:val="ru-RU"/>
        </w:rPr>
        <w:t>аклимата</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д</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й</w:t>
      </w:r>
      <w:r w:rsidRPr="00540501">
        <w:rPr>
          <w:rFonts w:ascii="Times New Roman" w:hAnsi="Times New Roman"/>
          <w:spacing w:val="-1"/>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ри</w:t>
      </w:r>
      <w:r w:rsidRPr="00540501">
        <w:rPr>
          <w:rFonts w:ascii="Times New Roman" w:hAnsi="Times New Roman"/>
          <w:spacing w:val="-2"/>
          <w:sz w:val="24"/>
          <w:szCs w:val="24"/>
          <w:lang w:val="ru-RU"/>
        </w:rPr>
        <w:t>к</w:t>
      </w:r>
      <w:r w:rsidRPr="00540501">
        <w:rPr>
          <w:rFonts w:ascii="Times New Roman" w:hAnsi="Times New Roman"/>
          <w:sz w:val="24"/>
          <w:szCs w:val="24"/>
          <w:lang w:val="ru-RU"/>
        </w:rPr>
        <w:t>и</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л</w:t>
      </w:r>
      <w:r w:rsidRPr="00540501">
        <w:rPr>
          <w:rFonts w:ascii="Times New Roman" w:hAnsi="Times New Roman"/>
          <w:sz w:val="24"/>
          <w:szCs w:val="24"/>
          <w:lang w:val="ru-RU"/>
        </w:rPr>
        <w:t>я</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н</w:t>
      </w:r>
      <w:r w:rsidRPr="00540501">
        <w:rPr>
          <w:rFonts w:ascii="Times New Roman" w:hAnsi="Times New Roman"/>
          <w:sz w:val="24"/>
          <w:szCs w:val="24"/>
          <w:lang w:val="ru-RU"/>
        </w:rPr>
        <w:t>и</w:t>
      </w:r>
      <w:r w:rsidRPr="00540501">
        <w:rPr>
          <w:rFonts w:ascii="Times New Roman" w:hAnsi="Times New Roman"/>
          <w:spacing w:val="-1"/>
          <w:sz w:val="24"/>
          <w:szCs w:val="24"/>
          <w:lang w:val="ru-RU"/>
        </w:rPr>
        <w:t>лю</w:t>
      </w:r>
      <w:r w:rsidRPr="00540501">
        <w:rPr>
          <w:rFonts w:ascii="Times New Roman" w:hAnsi="Times New Roman"/>
          <w:spacing w:val="1"/>
          <w:sz w:val="24"/>
          <w:szCs w:val="24"/>
          <w:lang w:val="ru-RU"/>
        </w:rPr>
        <w:t>д</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 зоны</w:t>
      </w:r>
      <w:r w:rsidRPr="00540501">
        <w:rPr>
          <w:rFonts w:ascii="Times New Roman" w:hAnsi="Times New Roman"/>
          <w:spacing w:val="-1"/>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2"/>
          <w:sz w:val="24"/>
          <w:szCs w:val="24"/>
          <w:lang w:val="ru-RU"/>
        </w:rPr>
        <w:t xml:space="preserve"> Эндемики. </w:t>
      </w:r>
      <w:r w:rsidRPr="00540501">
        <w:rPr>
          <w:rFonts w:ascii="Times New Roman" w:hAnsi="Times New Roman"/>
          <w:spacing w:val="-4"/>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ри</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н</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од</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и</w:t>
      </w:r>
      <w:r w:rsidRPr="00540501">
        <w:rPr>
          <w:rFonts w:ascii="Times New Roman" w:hAnsi="Times New Roman"/>
          <w:sz w:val="24"/>
          <w:szCs w:val="24"/>
          <w:lang w:val="ru-RU"/>
        </w:rPr>
        <w:t>яма</w:t>
      </w:r>
      <w:r w:rsidRPr="00540501">
        <w:rPr>
          <w:rFonts w:ascii="Times New Roman" w:hAnsi="Times New Roman"/>
          <w:spacing w:val="-3"/>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w:t>
      </w:r>
      <w:r w:rsidRPr="00540501">
        <w:rPr>
          <w:rFonts w:ascii="Times New Roman" w:hAnsi="Times New Roman"/>
          <w:spacing w:val="7"/>
          <w:sz w:val="24"/>
          <w:szCs w:val="24"/>
          <w:lang w:val="ru-RU"/>
        </w:rPr>
        <w:t>а</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аселен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2"/>
          <w:sz w:val="24"/>
          <w:szCs w:val="24"/>
          <w:lang w:val="ru-RU"/>
        </w:rPr>
        <w:t>А</w:t>
      </w:r>
      <w:r w:rsidRPr="00540501">
        <w:rPr>
          <w:rFonts w:ascii="Times New Roman" w:hAnsi="Times New Roman"/>
          <w:sz w:val="24"/>
          <w:szCs w:val="24"/>
          <w:lang w:val="ru-RU"/>
        </w:rPr>
        <w:t>фри</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по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ти</w:t>
      </w:r>
      <w:r w:rsidRPr="00540501">
        <w:rPr>
          <w:rFonts w:ascii="Times New Roman" w:hAnsi="Times New Roman"/>
          <w:spacing w:val="-1"/>
          <w:sz w:val="24"/>
          <w:szCs w:val="24"/>
          <w:lang w:val="ru-RU"/>
        </w:rPr>
        <w:t>ч</w:t>
      </w:r>
      <w:r w:rsidRPr="00540501">
        <w:rPr>
          <w:rFonts w:ascii="Times New Roman" w:hAnsi="Times New Roman"/>
          <w:sz w:val="24"/>
          <w:szCs w:val="24"/>
          <w:lang w:val="ru-RU"/>
        </w:rPr>
        <w:t>еск</w:t>
      </w:r>
      <w:r w:rsidRPr="00540501">
        <w:rPr>
          <w:rFonts w:ascii="Times New Roman" w:hAnsi="Times New Roman"/>
          <w:spacing w:val="-2"/>
          <w:sz w:val="24"/>
          <w:szCs w:val="24"/>
          <w:lang w:val="ru-RU"/>
        </w:rPr>
        <w:t>а</w:t>
      </w:r>
      <w:r w:rsidRPr="00540501">
        <w:rPr>
          <w:rFonts w:ascii="Times New Roman" w:hAnsi="Times New Roman"/>
          <w:sz w:val="24"/>
          <w:szCs w:val="24"/>
          <w:lang w:val="ru-RU"/>
        </w:rPr>
        <w:t>я к</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та.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ист</w:t>
      </w:r>
      <w:r w:rsidRPr="00540501">
        <w:rPr>
          <w:rFonts w:ascii="Times New Roman" w:hAnsi="Times New Roman"/>
          <w:spacing w:val="-1"/>
          <w:sz w:val="24"/>
          <w:szCs w:val="24"/>
          <w:lang w:val="ru-RU"/>
        </w:rPr>
        <w:t>р</w:t>
      </w:r>
      <w:r w:rsidRPr="00540501">
        <w:rPr>
          <w:rFonts w:ascii="Times New Roman" w:hAnsi="Times New Roman"/>
          <w:sz w:val="24"/>
          <w:szCs w:val="24"/>
          <w:lang w:val="ru-RU"/>
        </w:rPr>
        <w:t>ан Северной</w:t>
      </w:r>
      <w:r w:rsidRPr="00540501">
        <w:rPr>
          <w:rFonts w:ascii="Times New Roman" w:hAnsi="Times New Roman"/>
          <w:spacing w:val="-1"/>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ки (</w:t>
      </w:r>
      <w:r w:rsidRPr="00540501">
        <w:rPr>
          <w:rFonts w:ascii="Times New Roman" w:hAnsi="Times New Roman"/>
          <w:spacing w:val="1"/>
          <w:sz w:val="24"/>
          <w:szCs w:val="24"/>
          <w:lang w:val="ru-RU"/>
        </w:rPr>
        <w:t>р</w:t>
      </w:r>
      <w:r w:rsidRPr="00540501">
        <w:rPr>
          <w:rFonts w:ascii="Times New Roman" w:hAnsi="Times New Roman"/>
          <w:sz w:val="24"/>
          <w:szCs w:val="24"/>
          <w:lang w:val="ru-RU"/>
        </w:rPr>
        <w:t>ег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z w:val="24"/>
          <w:szCs w:val="24"/>
          <w:lang w:val="ru-RU"/>
        </w:rPr>
        <w:t>н</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хг</w:t>
      </w:r>
      <w:r w:rsidRPr="00540501">
        <w:rPr>
          <w:rFonts w:ascii="Times New Roman" w:hAnsi="Times New Roman"/>
          <w:spacing w:val="1"/>
          <w:sz w:val="24"/>
          <w:szCs w:val="24"/>
          <w:lang w:val="ru-RU"/>
        </w:rPr>
        <w:t>ор</w:t>
      </w:r>
      <w:r w:rsidRPr="00540501">
        <w:rPr>
          <w:rFonts w:ascii="Times New Roman" w:hAnsi="Times New Roman"/>
          <w:sz w:val="24"/>
          <w:szCs w:val="24"/>
          <w:lang w:val="ru-RU"/>
        </w:rPr>
        <w:t>,с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 климата,</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z w:val="24"/>
          <w:szCs w:val="24"/>
          <w:lang w:val="ru-RU"/>
        </w:rPr>
        <w:t>сты</w:t>
      </w:r>
      <w:r w:rsidRPr="00540501">
        <w:rPr>
          <w:rFonts w:ascii="Times New Roman" w:hAnsi="Times New Roman"/>
          <w:spacing w:val="1"/>
          <w:sz w:val="24"/>
          <w:szCs w:val="24"/>
          <w:lang w:val="ru-RU"/>
        </w:rPr>
        <w:t>н</w:t>
      </w:r>
      <w:r w:rsidRPr="00540501">
        <w:rPr>
          <w:rFonts w:ascii="Times New Roman" w:hAnsi="Times New Roman"/>
          <w:sz w:val="24"/>
          <w:szCs w:val="24"/>
          <w:lang w:val="ru-RU"/>
        </w:rPr>
        <w:t>ь и</w:t>
      </w:r>
      <w:r w:rsidRPr="00540501">
        <w:rPr>
          <w:rFonts w:ascii="Times New Roman" w:hAnsi="Times New Roman"/>
          <w:spacing w:val="1"/>
          <w:sz w:val="24"/>
          <w:szCs w:val="24"/>
          <w:lang w:val="ru-RU"/>
        </w:rPr>
        <w:t>о</w:t>
      </w:r>
      <w:r w:rsidRPr="00540501">
        <w:rPr>
          <w:rFonts w:ascii="Times New Roman" w:hAnsi="Times New Roman"/>
          <w:sz w:val="24"/>
          <w:szCs w:val="24"/>
          <w:lang w:val="ru-RU"/>
        </w:rPr>
        <w:t>аз</w:t>
      </w:r>
      <w:r w:rsidRPr="00540501">
        <w:rPr>
          <w:rFonts w:ascii="Times New Roman" w:hAnsi="Times New Roman"/>
          <w:sz w:val="24"/>
          <w:szCs w:val="24"/>
          <w:lang w:val="ru-RU"/>
        </w:rPr>
        <w:t>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в,атакже</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др</w:t>
      </w:r>
      <w:r w:rsidRPr="00540501">
        <w:rPr>
          <w:rFonts w:ascii="Times New Roman" w:hAnsi="Times New Roman"/>
          <w:sz w:val="24"/>
          <w:szCs w:val="24"/>
          <w:lang w:val="ru-RU"/>
        </w:rPr>
        <w:t>евн</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ви</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за</w:t>
      </w:r>
      <w:r w:rsidRPr="00540501">
        <w:rPr>
          <w:rFonts w:ascii="Times New Roman" w:hAnsi="Times New Roman"/>
          <w:spacing w:val="-2"/>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 </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р</w:t>
      </w:r>
      <w:r w:rsidRPr="00540501">
        <w:rPr>
          <w:rFonts w:ascii="Times New Roman" w:hAnsi="Times New Roman"/>
          <w:sz w:val="24"/>
          <w:szCs w:val="24"/>
          <w:lang w:val="ru-RU"/>
        </w:rPr>
        <w:t>ем</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йрайон</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ы</w:t>
      </w:r>
      <w:r w:rsidRPr="00540501">
        <w:rPr>
          <w:rFonts w:ascii="Times New Roman" w:hAnsi="Times New Roman"/>
          <w:spacing w:val="-2"/>
          <w:sz w:val="24"/>
          <w:szCs w:val="24"/>
          <w:lang w:val="ru-RU"/>
        </w:rPr>
        <w:t>ч</w:t>
      </w:r>
      <w:r w:rsidRPr="00540501">
        <w:rPr>
          <w:rFonts w:ascii="Times New Roman" w:hAnsi="Times New Roman"/>
          <w:sz w:val="24"/>
          <w:szCs w:val="24"/>
          <w:lang w:val="ru-RU"/>
        </w:rPr>
        <w:t>ин</w:t>
      </w:r>
      <w:r w:rsidRPr="00540501">
        <w:rPr>
          <w:rFonts w:ascii="Times New Roman" w:hAnsi="Times New Roman"/>
          <w:spacing w:val="-2"/>
          <w:sz w:val="24"/>
          <w:szCs w:val="24"/>
          <w:lang w:val="ru-RU"/>
        </w:rPr>
        <w:t>е</w:t>
      </w:r>
      <w:r w:rsidRPr="00540501">
        <w:rPr>
          <w:rFonts w:ascii="Times New Roman" w:hAnsi="Times New Roman"/>
          <w:sz w:val="24"/>
          <w:szCs w:val="24"/>
          <w:lang w:val="ru-RU"/>
        </w:rPr>
        <w:t>ф</w:t>
      </w:r>
      <w:r w:rsidRPr="00540501">
        <w:rPr>
          <w:rFonts w:ascii="Times New Roman" w:hAnsi="Times New Roman"/>
          <w:spacing w:val="-2"/>
          <w:sz w:val="24"/>
          <w:szCs w:val="24"/>
          <w:lang w:val="ru-RU"/>
        </w:rPr>
        <w:t>т</w:t>
      </w:r>
      <w:r w:rsidRPr="00540501">
        <w:rPr>
          <w:rFonts w:ascii="Times New Roman" w:hAnsi="Times New Roman"/>
          <w:sz w:val="24"/>
          <w:szCs w:val="24"/>
          <w:lang w:val="ru-RU"/>
        </w:rPr>
        <w:t>ии газа).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н</w:t>
      </w:r>
      <w:r w:rsidRPr="00540501">
        <w:rPr>
          <w:rFonts w:ascii="Times New Roman" w:hAnsi="Times New Roman"/>
          <w:spacing w:val="1"/>
          <w:sz w:val="24"/>
          <w:szCs w:val="24"/>
          <w:lang w:val="ru-RU"/>
        </w:rPr>
        <w:t>З</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дн</w:t>
      </w:r>
      <w:r w:rsidRPr="00540501">
        <w:rPr>
          <w:rFonts w:ascii="Times New Roman" w:hAnsi="Times New Roman"/>
          <w:spacing w:val="1"/>
          <w:sz w:val="24"/>
          <w:szCs w:val="24"/>
          <w:lang w:val="ru-RU"/>
        </w:rPr>
        <w:t>о</w:t>
      </w:r>
      <w:r w:rsidRPr="00540501">
        <w:rPr>
          <w:rFonts w:ascii="Times New Roman" w:hAnsi="Times New Roman"/>
          <w:sz w:val="24"/>
          <w:szCs w:val="24"/>
          <w:lang w:val="ru-RU"/>
        </w:rPr>
        <w:t>йи</w:t>
      </w:r>
      <w:r w:rsidRPr="00540501">
        <w:rPr>
          <w:rFonts w:ascii="Times New Roman" w:hAnsi="Times New Roman"/>
          <w:spacing w:val="-1"/>
          <w:sz w:val="24"/>
          <w:szCs w:val="24"/>
          <w:lang w:val="ru-RU"/>
        </w:rPr>
        <w:t>Ц</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ри</w:t>
      </w:r>
      <w:r w:rsidRPr="00540501">
        <w:rPr>
          <w:rFonts w:ascii="Times New Roman" w:hAnsi="Times New Roman"/>
          <w:spacing w:val="-2"/>
          <w:sz w:val="24"/>
          <w:szCs w:val="24"/>
          <w:lang w:val="ru-RU"/>
        </w:rPr>
        <w:t>к</w:t>
      </w:r>
      <w:r w:rsidRPr="00540501">
        <w:rPr>
          <w:rFonts w:ascii="Times New Roman" w:hAnsi="Times New Roman"/>
          <w:sz w:val="24"/>
          <w:szCs w:val="24"/>
          <w:lang w:val="ru-RU"/>
        </w:rPr>
        <w:t>и</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z w:val="24"/>
          <w:szCs w:val="24"/>
          <w:lang w:val="ru-RU"/>
        </w:rPr>
        <w:t>н</w:t>
      </w:r>
      <w:r w:rsidRPr="00540501">
        <w:rPr>
          <w:rFonts w:ascii="Times New Roman" w:hAnsi="Times New Roman"/>
          <w:spacing w:val="-2"/>
          <w:sz w:val="24"/>
          <w:szCs w:val="24"/>
          <w:lang w:val="ru-RU"/>
        </w:rPr>
        <w:t>с</w:t>
      </w:r>
      <w:r w:rsidRPr="00540501">
        <w:rPr>
          <w:rFonts w:ascii="Times New Roman" w:hAnsi="Times New Roman"/>
          <w:sz w:val="24"/>
          <w:szCs w:val="24"/>
          <w:lang w:val="ru-RU"/>
        </w:rPr>
        <w:t>ава</w:t>
      </w:r>
      <w:r w:rsidRPr="00540501">
        <w:rPr>
          <w:rFonts w:ascii="Times New Roman" w:hAnsi="Times New Roman"/>
          <w:spacing w:val="-2"/>
          <w:sz w:val="24"/>
          <w:szCs w:val="24"/>
          <w:lang w:val="ru-RU"/>
        </w:rPr>
        <w:t>н</w:t>
      </w:r>
      <w:r w:rsidRPr="00540501">
        <w:rPr>
          <w:rFonts w:ascii="Times New Roman" w:hAnsi="Times New Roman"/>
          <w:sz w:val="24"/>
          <w:szCs w:val="24"/>
          <w:lang w:val="ru-RU"/>
        </w:rPr>
        <w:t xml:space="preserve">ни </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хо</w:t>
      </w:r>
      <w:r w:rsidRPr="00540501">
        <w:rPr>
          <w:rFonts w:ascii="Times New Roman" w:hAnsi="Times New Roman"/>
          <w:spacing w:val="1"/>
          <w:sz w:val="24"/>
          <w:szCs w:val="24"/>
          <w:lang w:val="ru-RU"/>
        </w:rPr>
        <w:t>ди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хг</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 с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охо</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pacing w:val="1"/>
          <w:sz w:val="24"/>
          <w:szCs w:val="24"/>
          <w:lang w:val="ru-RU"/>
        </w:rPr>
        <w:t>х</w:t>
      </w:r>
      <w:r w:rsidRPr="00540501">
        <w:rPr>
          <w:rFonts w:ascii="Times New Roman" w:hAnsi="Times New Roman"/>
          <w:sz w:val="24"/>
          <w:szCs w:val="24"/>
          <w:lang w:val="ru-RU"/>
        </w:rPr>
        <w:t>,экс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z w:val="24"/>
          <w:szCs w:val="24"/>
          <w:lang w:val="ru-RU"/>
        </w:rPr>
        <w:t>ата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местного </w:t>
      </w:r>
      <w:r w:rsidRPr="00540501">
        <w:rPr>
          <w:rFonts w:ascii="Times New Roman" w:hAnsi="Times New Roman"/>
          <w:spacing w:val="-2"/>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z w:val="24"/>
          <w:szCs w:val="24"/>
          <w:lang w:val="ru-RU"/>
        </w:rPr>
        <w:t>а пл</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яхипри </w:t>
      </w:r>
      <w:r w:rsidRPr="00540501">
        <w:rPr>
          <w:rFonts w:ascii="Times New Roman" w:hAnsi="Times New Roman"/>
          <w:spacing w:val="-2"/>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ы</w:t>
      </w:r>
      <w:r w:rsidRPr="00540501">
        <w:rPr>
          <w:rFonts w:ascii="Times New Roman" w:hAnsi="Times New Roman"/>
          <w:spacing w:val="-2"/>
          <w:sz w:val="24"/>
          <w:szCs w:val="24"/>
          <w:lang w:val="ru-RU"/>
        </w:rPr>
        <w:t>ч</w:t>
      </w:r>
      <w:r w:rsidRPr="00540501">
        <w:rPr>
          <w:rFonts w:ascii="Times New Roman" w:hAnsi="Times New Roman"/>
          <w:sz w:val="24"/>
          <w:szCs w:val="24"/>
          <w:lang w:val="ru-RU"/>
        </w:rPr>
        <w:t xml:space="preserve">е </w:t>
      </w:r>
      <w:r w:rsidRPr="00540501">
        <w:rPr>
          <w:rFonts w:ascii="Times New Roman" w:hAnsi="Times New Roman"/>
          <w:spacing w:val="-2"/>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z w:val="24"/>
          <w:szCs w:val="24"/>
          <w:lang w:val="ru-RU"/>
        </w:rPr>
        <w:t>ае</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ых</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ан В</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о</w:t>
      </w:r>
      <w:r w:rsidRPr="00540501">
        <w:rPr>
          <w:rFonts w:ascii="Times New Roman" w:hAnsi="Times New Roman"/>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z w:val="24"/>
          <w:szCs w:val="24"/>
          <w:lang w:val="ru-RU"/>
        </w:rPr>
        <w:t>нв</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л</w:t>
      </w:r>
      <w:r w:rsidRPr="00540501">
        <w:rPr>
          <w:rFonts w:ascii="Times New Roman" w:hAnsi="Times New Roman"/>
          <w:sz w:val="24"/>
          <w:szCs w:val="24"/>
          <w:lang w:val="ru-RU"/>
        </w:rPr>
        <w:t>ка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ви</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ци</w:t>
      </w:r>
      <w:r w:rsidRPr="00540501">
        <w:rPr>
          <w:rFonts w:ascii="Times New Roman" w:hAnsi="Times New Roman"/>
          <w:spacing w:val="1"/>
          <w:sz w:val="24"/>
          <w:szCs w:val="24"/>
          <w:lang w:val="ru-RU"/>
        </w:rPr>
        <w:t>она</w:t>
      </w:r>
      <w:r w:rsidRPr="00540501">
        <w:rPr>
          <w:rFonts w:ascii="Times New Roman" w:hAnsi="Times New Roman"/>
          <w:spacing w:val="-1"/>
          <w:sz w:val="24"/>
          <w:szCs w:val="24"/>
          <w:lang w:val="ru-RU"/>
        </w:rPr>
        <w:t>льны</w:t>
      </w:r>
      <w:r w:rsidRPr="00540501">
        <w:rPr>
          <w:rFonts w:ascii="Times New Roman" w:hAnsi="Times New Roman"/>
          <w:sz w:val="24"/>
          <w:szCs w:val="24"/>
          <w:lang w:val="ru-RU"/>
        </w:rPr>
        <w:t>х</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z w:val="24"/>
          <w:szCs w:val="24"/>
          <w:lang w:val="ru-RU"/>
        </w:rPr>
        <w:t>р</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д</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ль</w:t>
      </w:r>
      <w:r w:rsidRPr="00540501">
        <w:rPr>
          <w:rFonts w:ascii="Times New Roman" w:hAnsi="Times New Roman"/>
          <w:spacing w:val="2"/>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рны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р</w:t>
      </w:r>
      <w:r w:rsidRPr="00540501">
        <w:rPr>
          <w:rFonts w:ascii="Times New Roman" w:hAnsi="Times New Roman"/>
          <w:sz w:val="24"/>
          <w:szCs w:val="24"/>
          <w:lang w:val="ru-RU"/>
        </w:rPr>
        <w:t>аст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йи</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р</w:t>
      </w:r>
      <w:r w:rsidRPr="00540501">
        <w:rPr>
          <w:rFonts w:ascii="Times New Roman" w:hAnsi="Times New Roman"/>
          <w:sz w:val="24"/>
          <w:szCs w:val="24"/>
          <w:lang w:val="ru-RU"/>
        </w:rPr>
        <w:t>ев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х г</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д</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ств).</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н Юж</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ки </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z w:val="24"/>
          <w:szCs w:val="24"/>
          <w:lang w:val="ru-RU"/>
        </w:rPr>
        <w:t>н</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р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дл</w:t>
      </w:r>
      <w:r w:rsidRPr="00540501">
        <w:rPr>
          <w:rFonts w:ascii="Times New Roman" w:hAnsi="Times New Roman"/>
          <w:spacing w:val="1"/>
          <w:sz w:val="24"/>
          <w:szCs w:val="24"/>
          <w:lang w:val="ru-RU"/>
        </w:rPr>
        <w:t>и</w:t>
      </w:r>
      <w:r w:rsidRPr="00540501">
        <w:rPr>
          <w:rFonts w:ascii="Times New Roman" w:hAnsi="Times New Roman"/>
          <w:sz w:val="24"/>
          <w:szCs w:val="24"/>
          <w:lang w:val="ru-RU"/>
        </w:rPr>
        <w:t>вой</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ор</w:t>
      </w:r>
      <w:r w:rsidRPr="00540501">
        <w:rPr>
          <w:rFonts w:ascii="Times New Roman" w:hAnsi="Times New Roman"/>
          <w:spacing w:val="-3"/>
          <w:sz w:val="24"/>
          <w:szCs w:val="24"/>
          <w:lang w:val="ru-RU"/>
        </w:rPr>
        <w:t>м</w:t>
      </w:r>
      <w:r w:rsidRPr="00540501">
        <w:rPr>
          <w:rFonts w:ascii="Times New Roman" w:hAnsi="Times New Roman"/>
          <w:sz w:val="24"/>
          <w:szCs w:val="24"/>
          <w:lang w:val="ru-RU"/>
        </w:rPr>
        <w:t xml:space="preserve">ыи </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z w:val="24"/>
          <w:szCs w:val="24"/>
          <w:lang w:val="ru-RU"/>
        </w:rPr>
        <w:t>сты</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ь</w:t>
      </w:r>
      <w:r w:rsidRPr="00540501">
        <w:rPr>
          <w:rFonts w:ascii="Times New Roman" w:hAnsi="Times New Roman"/>
          <w:sz w:val="24"/>
          <w:szCs w:val="24"/>
          <w:lang w:val="ru-RU"/>
        </w:rPr>
        <w:t>,с</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й 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до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ы</w:t>
      </w:r>
      <w:r w:rsidRPr="00540501">
        <w:rPr>
          <w:rFonts w:ascii="Times New Roman" w:hAnsi="Times New Roman"/>
          <w:spacing w:val="-2"/>
          <w:sz w:val="24"/>
          <w:szCs w:val="24"/>
          <w:lang w:val="ru-RU"/>
        </w:rPr>
        <w:t>ч</w:t>
      </w:r>
      <w:r w:rsidRPr="00540501">
        <w:rPr>
          <w:rFonts w:ascii="Times New Roman" w:hAnsi="Times New Roman"/>
          <w:sz w:val="24"/>
          <w:szCs w:val="24"/>
          <w:lang w:val="ru-RU"/>
        </w:rPr>
        <w:t>ейал</w:t>
      </w:r>
      <w:r w:rsidRPr="00540501">
        <w:rPr>
          <w:rFonts w:ascii="Times New Roman" w:hAnsi="Times New Roman"/>
          <w:spacing w:val="-1"/>
          <w:sz w:val="24"/>
          <w:szCs w:val="24"/>
          <w:lang w:val="ru-RU"/>
        </w:rPr>
        <w:t>м</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z w:val="24"/>
          <w:szCs w:val="24"/>
          <w:lang w:val="ru-RU"/>
        </w:rPr>
        <w:t>ви са</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о</w:t>
      </w:r>
      <w:r w:rsidRPr="00540501">
        <w:rPr>
          <w:rFonts w:ascii="Times New Roman" w:hAnsi="Times New Roman"/>
          <w:sz w:val="24"/>
          <w:szCs w:val="24"/>
          <w:lang w:val="ru-RU"/>
        </w:rPr>
        <w:t>га</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й ст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но</w:t>
      </w:r>
      <w:r w:rsidRPr="00540501">
        <w:rPr>
          <w:rFonts w:ascii="Times New Roman" w:hAnsi="Times New Roman"/>
          <w:sz w:val="24"/>
          <w:szCs w:val="24"/>
          <w:lang w:val="ru-RU"/>
        </w:rPr>
        <w:t>й 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z w:val="24"/>
          <w:szCs w:val="24"/>
          <w:lang w:val="ru-RU"/>
        </w:rPr>
        <w:t>а (</w:t>
      </w:r>
      <w:r w:rsidRPr="00540501">
        <w:rPr>
          <w:rFonts w:ascii="Times New Roman" w:hAnsi="Times New Roman"/>
          <w:spacing w:val="-1"/>
          <w:sz w:val="24"/>
          <w:szCs w:val="24"/>
          <w:lang w:val="ru-RU"/>
        </w:rPr>
        <w:t>ЮА</w:t>
      </w:r>
      <w:r w:rsidRPr="00540501">
        <w:rPr>
          <w:rFonts w:ascii="Times New Roman" w:hAnsi="Times New Roman"/>
          <w:sz w:val="24"/>
          <w:szCs w:val="24"/>
          <w:lang w:val="ru-RU"/>
        </w:rPr>
        <w:t>Р)).</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вс</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л</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яи О</w:t>
      </w:r>
      <w:r w:rsidRPr="00540501">
        <w:rPr>
          <w:rFonts w:ascii="Times New Roman" w:hAnsi="Times New Roman"/>
          <w:b/>
          <w:bCs/>
          <w:spacing w:val="-2"/>
          <w:sz w:val="24"/>
          <w:szCs w:val="24"/>
          <w:lang w:val="ru-RU"/>
        </w:rPr>
        <w:t>к</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ани</w:t>
      </w:r>
      <w:r w:rsidRPr="00540501">
        <w:rPr>
          <w:rFonts w:ascii="Times New Roman" w:hAnsi="Times New Roman"/>
          <w:b/>
          <w:bCs/>
          <w:sz w:val="24"/>
          <w:szCs w:val="24"/>
          <w:lang w:val="ru-RU"/>
        </w:rPr>
        <w:t>я.</w:t>
      </w:r>
      <w:r w:rsidRPr="00540501">
        <w:rPr>
          <w:rFonts w:ascii="Times New Roman" w:hAnsi="Times New Roman"/>
          <w:spacing w:val="1"/>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е п</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я иссл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до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2"/>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ыма</w:t>
      </w:r>
      <w:r w:rsidRPr="00540501">
        <w:rPr>
          <w:rFonts w:ascii="Times New Roman" w:hAnsi="Times New Roman"/>
          <w:spacing w:val="-3"/>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ка. Эндемики.</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А</w:t>
      </w:r>
      <w:r w:rsidRPr="00540501">
        <w:rPr>
          <w:rFonts w:ascii="Times New Roman" w:hAnsi="Times New Roman"/>
          <w:sz w:val="24"/>
          <w:szCs w:val="24"/>
          <w:lang w:val="ru-RU"/>
        </w:rPr>
        <w:t>встрал</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й С</w:t>
      </w:r>
      <w:r w:rsidRPr="00540501">
        <w:rPr>
          <w:rFonts w:ascii="Times New Roman" w:hAnsi="Times New Roman"/>
          <w:spacing w:val="-1"/>
          <w:sz w:val="24"/>
          <w:szCs w:val="24"/>
          <w:lang w:val="ru-RU"/>
        </w:rPr>
        <w:t>ою</w:t>
      </w:r>
      <w:r w:rsidRPr="00540501">
        <w:rPr>
          <w:rFonts w:ascii="Times New Roman" w:hAnsi="Times New Roman"/>
          <w:sz w:val="24"/>
          <w:szCs w:val="24"/>
          <w:lang w:val="ru-RU"/>
        </w:rPr>
        <w:t>з(ге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pacing w:val="4"/>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й</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ни</w:t>
      </w:r>
      <w:r w:rsidRPr="00540501">
        <w:rPr>
          <w:rFonts w:ascii="Times New Roman" w:hAnsi="Times New Roman"/>
          <w:sz w:val="24"/>
          <w:szCs w:val="24"/>
          <w:lang w:val="ru-RU"/>
        </w:rPr>
        <w:t>к</w:t>
      </w:r>
      <w:r w:rsidRPr="00540501">
        <w:rPr>
          <w:rFonts w:ascii="Times New Roman" w:hAnsi="Times New Roman"/>
          <w:spacing w:val="-3"/>
          <w:sz w:val="24"/>
          <w:szCs w:val="24"/>
          <w:lang w:val="ru-RU"/>
        </w:rPr>
        <w:t>у</w:t>
      </w:r>
      <w:r w:rsidRPr="00540501">
        <w:rPr>
          <w:rFonts w:ascii="Times New Roman" w:hAnsi="Times New Roman"/>
          <w:sz w:val="24"/>
          <w:szCs w:val="24"/>
          <w:lang w:val="ru-RU"/>
        </w:rPr>
        <w:t>м–ст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на</w:t>
      </w:r>
      <w:r w:rsidRPr="00540501">
        <w:rPr>
          <w:rFonts w:ascii="Times New Roman" w:hAnsi="Times New Roman"/>
          <w:sz w:val="24"/>
          <w:szCs w:val="24"/>
          <w:lang w:val="ru-RU"/>
        </w:rPr>
        <w:t>-</w:t>
      </w:r>
      <w:r w:rsidRPr="00540501">
        <w:rPr>
          <w:rFonts w:ascii="Times New Roman" w:hAnsi="Times New Roman"/>
          <w:spacing w:val="-3"/>
          <w:sz w:val="24"/>
          <w:szCs w:val="24"/>
          <w:lang w:val="ru-RU"/>
        </w:rPr>
        <w:t>м</w:t>
      </w:r>
      <w:r w:rsidRPr="00540501">
        <w:rPr>
          <w:rFonts w:ascii="Times New Roman" w:hAnsi="Times New Roman"/>
          <w:sz w:val="24"/>
          <w:szCs w:val="24"/>
          <w:lang w:val="ru-RU"/>
        </w:rPr>
        <w:t>ате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;са</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й ма</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ь</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ймат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н</w:t>
      </w:r>
      <w:r w:rsidRPr="00540501">
        <w:rPr>
          <w:rFonts w:ascii="Times New Roman" w:hAnsi="Times New Roman"/>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дн</w:t>
      </w:r>
      <w:r w:rsidRPr="00540501">
        <w:rPr>
          <w:rFonts w:ascii="Times New Roman" w:hAnsi="Times New Roman"/>
          <w:sz w:val="24"/>
          <w:szCs w:val="24"/>
          <w:lang w:val="ru-RU"/>
        </w:rPr>
        <w:t>а</w:t>
      </w:r>
      <w:r w:rsidRPr="00540501">
        <w:rPr>
          <w:rFonts w:ascii="Times New Roman" w:hAnsi="Times New Roman"/>
          <w:spacing w:val="1"/>
          <w:sz w:val="24"/>
          <w:szCs w:val="24"/>
          <w:lang w:val="ru-RU"/>
        </w:rPr>
        <w:t xml:space="preserve"> и</w:t>
      </w:r>
      <w:r w:rsidRPr="00540501">
        <w:rPr>
          <w:rFonts w:ascii="Times New Roman" w:hAnsi="Times New Roman"/>
          <w:sz w:val="24"/>
          <w:szCs w:val="24"/>
          <w:lang w:val="ru-RU"/>
        </w:rPr>
        <w:t xml:space="preserve">з </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пн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pacing w:val="-3"/>
          <w:sz w:val="24"/>
          <w:szCs w:val="24"/>
          <w:lang w:val="ru-RU"/>
        </w:rPr>
        <w:t>ш</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п</w:t>
      </w:r>
      <w:r w:rsidRPr="00540501">
        <w:rPr>
          <w:rFonts w:ascii="Times New Roman" w:hAnsi="Times New Roman"/>
          <w:sz w:val="24"/>
          <w:szCs w:val="24"/>
          <w:lang w:val="ru-RU"/>
        </w:rPr>
        <w:t>от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ис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нм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 вы</w:t>
      </w:r>
      <w:r w:rsidRPr="00540501">
        <w:rPr>
          <w:rFonts w:ascii="Times New Roman" w:hAnsi="Times New Roman"/>
          <w:spacing w:val="1"/>
          <w:sz w:val="24"/>
          <w:szCs w:val="24"/>
          <w:lang w:val="ru-RU"/>
        </w:rPr>
        <w:t>д</w:t>
      </w:r>
      <w:r w:rsidRPr="00540501">
        <w:rPr>
          <w:rFonts w:ascii="Times New Roman" w:hAnsi="Times New Roman"/>
          <w:sz w:val="24"/>
          <w:szCs w:val="24"/>
          <w:lang w:val="ru-RU"/>
        </w:rPr>
        <w:t>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о</w:t>
      </w:r>
      <w:r w:rsidRPr="00540501">
        <w:rPr>
          <w:rFonts w:ascii="Times New Roman" w:hAnsi="Times New Roman"/>
          <w:sz w:val="24"/>
          <w:szCs w:val="24"/>
          <w:lang w:val="ru-RU"/>
        </w:rPr>
        <w:t>гок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ль</w:t>
      </w:r>
      <w:r w:rsidRPr="00540501">
        <w:rPr>
          <w:rFonts w:ascii="Times New Roman" w:hAnsi="Times New Roman"/>
          <w:spacing w:val="2"/>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рно</w:t>
      </w:r>
      <w:r w:rsidRPr="00540501">
        <w:rPr>
          <w:rFonts w:ascii="Times New Roman" w:hAnsi="Times New Roman"/>
          <w:sz w:val="24"/>
          <w:szCs w:val="24"/>
          <w:lang w:val="ru-RU"/>
        </w:rPr>
        <w:t>гот</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п</w:t>
      </w:r>
      <w:r w:rsidRPr="00540501">
        <w:rPr>
          <w:rFonts w:ascii="Times New Roman" w:hAnsi="Times New Roman"/>
          <w:sz w:val="24"/>
          <w:szCs w:val="24"/>
          <w:lang w:val="ru-RU"/>
        </w:rPr>
        <w:t>а австра</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ий</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7"/>
          <w:sz w:val="24"/>
          <w:szCs w:val="24"/>
          <w:lang w:val="ru-RU"/>
        </w:rPr>
        <w:t>о</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z w:val="24"/>
          <w:szCs w:val="24"/>
          <w:lang w:val="ru-RU"/>
        </w:rPr>
        <w:t>зе</w:t>
      </w:r>
      <w:r w:rsidRPr="00540501">
        <w:rPr>
          <w:rFonts w:ascii="Times New Roman" w:hAnsi="Times New Roman"/>
          <w:spacing w:val="-1"/>
          <w:sz w:val="24"/>
          <w:szCs w:val="24"/>
          <w:lang w:val="ru-RU"/>
        </w:rPr>
        <w:t>л</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д</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го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а</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z w:val="24"/>
          <w:szCs w:val="24"/>
          <w:lang w:val="ru-RU"/>
        </w:rPr>
        <w:t>тс</w:t>
      </w:r>
      <w:r w:rsidRPr="00540501">
        <w:rPr>
          <w:rFonts w:ascii="Times New Roman" w:hAnsi="Times New Roman"/>
          <w:spacing w:val="-4"/>
          <w:sz w:val="24"/>
          <w:szCs w:val="24"/>
          <w:lang w:val="ru-RU"/>
        </w:rPr>
        <w:t>у</w:t>
      </w:r>
      <w:r w:rsidRPr="00540501">
        <w:rPr>
          <w:rFonts w:ascii="Times New Roman" w:hAnsi="Times New Roman"/>
          <w:sz w:val="24"/>
          <w:szCs w:val="24"/>
          <w:lang w:val="ru-RU"/>
        </w:rPr>
        <w:t>тст</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ст</w:t>
      </w:r>
      <w:r w:rsidRPr="00540501">
        <w:rPr>
          <w:rFonts w:ascii="Times New Roman" w:hAnsi="Times New Roman"/>
          <w:spacing w:val="-3"/>
          <w:sz w:val="24"/>
          <w:szCs w:val="24"/>
          <w:lang w:val="ru-RU"/>
        </w:rPr>
        <w:t>в</w:t>
      </w:r>
      <w:r w:rsidRPr="00540501">
        <w:rPr>
          <w:rFonts w:ascii="Times New Roman" w:hAnsi="Times New Roman"/>
          <w:sz w:val="24"/>
          <w:szCs w:val="24"/>
          <w:lang w:val="ru-RU"/>
        </w:rPr>
        <w:t>а</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z w:val="24"/>
          <w:szCs w:val="24"/>
          <w:lang w:val="ru-RU"/>
        </w:rPr>
        <w:t>ста</w:t>
      </w:r>
      <w:r w:rsidRPr="00540501">
        <w:rPr>
          <w:rFonts w:ascii="Times New Roman" w:hAnsi="Times New Roman"/>
          <w:spacing w:val="-1"/>
          <w:sz w:val="24"/>
          <w:szCs w:val="24"/>
          <w:lang w:val="ru-RU"/>
        </w:rPr>
        <w:t>лы</w:t>
      </w:r>
      <w:r w:rsidRPr="00540501">
        <w:rPr>
          <w:rFonts w:ascii="Times New Roman" w:hAnsi="Times New Roman"/>
          <w:sz w:val="24"/>
          <w:szCs w:val="24"/>
          <w:lang w:val="ru-RU"/>
        </w:rPr>
        <w:t>хи</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аз</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хт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ий</w:t>
      </w:r>
      <w:r w:rsidRPr="00540501">
        <w:rPr>
          <w:rFonts w:ascii="Times New Roman" w:hAnsi="Times New Roman"/>
          <w:sz w:val="24"/>
          <w:szCs w:val="24"/>
          <w:lang w:val="ru-RU"/>
        </w:rPr>
        <w:t>, сл</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б</w:t>
      </w:r>
      <w:r w:rsidRPr="00540501">
        <w:rPr>
          <w:rFonts w:ascii="Times New Roman" w:hAnsi="Times New Roman"/>
          <w:sz w:val="24"/>
          <w:szCs w:val="24"/>
          <w:lang w:val="ru-RU"/>
        </w:rPr>
        <w:t>освяз</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ны</w:t>
      </w:r>
      <w:r w:rsidRPr="00540501">
        <w:rPr>
          <w:rFonts w:ascii="Times New Roman" w:hAnsi="Times New Roman"/>
          <w:sz w:val="24"/>
          <w:szCs w:val="24"/>
          <w:lang w:val="ru-RU"/>
        </w:rPr>
        <w:t>х</w:t>
      </w:r>
      <w:r w:rsidRPr="00540501">
        <w:rPr>
          <w:rFonts w:ascii="Times New Roman" w:hAnsi="Times New Roman"/>
          <w:spacing w:val="1"/>
          <w:sz w:val="24"/>
          <w:szCs w:val="24"/>
          <w:lang w:val="ru-RU"/>
        </w:rPr>
        <w:t xml:space="preserve"> др</w:t>
      </w:r>
      <w:r w:rsidRPr="00540501">
        <w:rPr>
          <w:rFonts w:ascii="Times New Roman" w:hAnsi="Times New Roman"/>
          <w:spacing w:val="-4"/>
          <w:sz w:val="24"/>
          <w:szCs w:val="24"/>
          <w:lang w:val="ru-RU"/>
        </w:rPr>
        <w:t>у</w:t>
      </w:r>
      <w:r w:rsidRPr="00540501">
        <w:rPr>
          <w:rFonts w:ascii="Times New Roman" w:hAnsi="Times New Roman"/>
          <w:sz w:val="24"/>
          <w:szCs w:val="24"/>
          <w:lang w:val="ru-RU"/>
        </w:rPr>
        <w:t xml:space="preserve">гс </w:t>
      </w:r>
      <w:r w:rsidRPr="00540501">
        <w:rPr>
          <w:rFonts w:ascii="Times New Roman" w:hAnsi="Times New Roman"/>
          <w:spacing w:val="1"/>
          <w:sz w:val="24"/>
          <w:szCs w:val="24"/>
          <w:lang w:val="ru-RU"/>
        </w:rPr>
        <w:t>др</w:t>
      </w:r>
      <w:r w:rsidRPr="00540501">
        <w:rPr>
          <w:rFonts w:ascii="Times New Roman" w:hAnsi="Times New Roman"/>
          <w:spacing w:val="-4"/>
          <w:sz w:val="24"/>
          <w:szCs w:val="24"/>
          <w:lang w:val="ru-RU"/>
        </w:rPr>
        <w:t>у</w:t>
      </w:r>
      <w:r w:rsidRPr="00540501">
        <w:rPr>
          <w:rFonts w:ascii="Times New Roman" w:hAnsi="Times New Roman"/>
          <w:sz w:val="24"/>
          <w:szCs w:val="24"/>
          <w:lang w:val="ru-RU"/>
        </w:rPr>
        <w:t>г</w:t>
      </w:r>
      <w:r w:rsidRPr="00540501">
        <w:rPr>
          <w:rFonts w:ascii="Times New Roman" w:hAnsi="Times New Roman"/>
          <w:spacing w:val="2"/>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z w:val="24"/>
          <w:szCs w:val="24"/>
          <w:lang w:val="ru-RU"/>
        </w:rPr>
        <w:t>;</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тая э</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ка 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ы</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z w:val="24"/>
          <w:szCs w:val="24"/>
          <w:lang w:val="ru-RU"/>
        </w:rPr>
        <w:t>вает</w:t>
      </w:r>
      <w:r w:rsidRPr="00540501">
        <w:rPr>
          <w:rFonts w:ascii="Times New Roman" w:hAnsi="Times New Roman"/>
          <w:spacing w:val="-3"/>
          <w:sz w:val="24"/>
          <w:szCs w:val="24"/>
          <w:lang w:val="ru-RU"/>
        </w:rPr>
        <w:t>с</w:t>
      </w:r>
      <w:r w:rsidRPr="00540501">
        <w:rPr>
          <w:rFonts w:ascii="Times New Roman" w:hAnsi="Times New Roman"/>
          <w:sz w:val="24"/>
          <w:szCs w:val="24"/>
          <w:lang w:val="ru-RU"/>
        </w:rPr>
        <w:t>я насвоих</w:t>
      </w:r>
      <w:r w:rsidRPr="00540501">
        <w:rPr>
          <w:rFonts w:ascii="Times New Roman" w:hAnsi="Times New Roman"/>
          <w:spacing w:val="1"/>
          <w:sz w:val="24"/>
          <w:szCs w:val="24"/>
          <w:lang w:val="ru-RU"/>
        </w:rPr>
        <w:t>р</w:t>
      </w:r>
      <w:r w:rsidRPr="00540501">
        <w:rPr>
          <w:rFonts w:ascii="Times New Roman" w:hAnsi="Times New Roman"/>
          <w:sz w:val="24"/>
          <w:szCs w:val="24"/>
          <w:lang w:val="ru-RU"/>
        </w:rPr>
        <w:t>ес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са</w:t>
      </w:r>
      <w:r w:rsidRPr="00540501">
        <w:rPr>
          <w:rFonts w:ascii="Times New Roman" w:hAnsi="Times New Roman"/>
          <w:spacing w:val="1"/>
          <w:sz w:val="24"/>
          <w:szCs w:val="24"/>
          <w:lang w:val="ru-RU"/>
        </w:rPr>
        <w:t>х</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О</w:t>
      </w:r>
      <w:r w:rsidRPr="00540501">
        <w:rPr>
          <w:rFonts w:ascii="Times New Roman" w:hAnsi="Times New Roman"/>
          <w:sz w:val="24"/>
          <w:szCs w:val="24"/>
          <w:lang w:val="ru-RU"/>
        </w:rPr>
        <w:t>кеа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ни</w:t>
      </w:r>
      <w:r w:rsidRPr="00540501">
        <w:rPr>
          <w:rFonts w:ascii="Times New Roman" w:hAnsi="Times New Roman"/>
          <w:sz w:val="24"/>
          <w:szCs w:val="24"/>
          <w:lang w:val="ru-RU"/>
        </w:rPr>
        <w:t>кал</w:t>
      </w:r>
      <w:r w:rsidRPr="00540501">
        <w:rPr>
          <w:rFonts w:ascii="Times New Roman" w:hAnsi="Times New Roman"/>
          <w:spacing w:val="-1"/>
          <w:sz w:val="24"/>
          <w:szCs w:val="24"/>
          <w:lang w:val="ru-RU"/>
        </w:rPr>
        <w:t>ьн</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азова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е–к</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пн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шеев 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е скопле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в;с</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хг</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п</w:t>
      </w:r>
      <w:r w:rsidRPr="00540501">
        <w:rPr>
          <w:rFonts w:ascii="Times New Roman" w:hAnsi="Times New Roman"/>
          <w:sz w:val="24"/>
          <w:szCs w:val="24"/>
          <w:lang w:val="ru-RU"/>
        </w:rPr>
        <w:t>: Мелане</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ва» (так как</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z w:val="24"/>
          <w:szCs w:val="24"/>
          <w:lang w:val="ru-RU"/>
        </w:rPr>
        <w:t>ва</w:t>
      </w:r>
      <w:r w:rsidRPr="00540501">
        <w:rPr>
          <w:rFonts w:ascii="Times New Roman" w:hAnsi="Times New Roman"/>
          <w:spacing w:val="-1"/>
          <w:sz w:val="24"/>
          <w:szCs w:val="24"/>
          <w:lang w:val="ru-RU"/>
        </w:rPr>
        <w:t>ю</w:t>
      </w:r>
      <w:r w:rsidRPr="00540501">
        <w:rPr>
          <w:rFonts w:ascii="Times New Roman" w:hAnsi="Times New Roman"/>
          <w:spacing w:val="-3"/>
          <w:sz w:val="24"/>
          <w:szCs w:val="24"/>
          <w:lang w:val="ru-RU"/>
        </w:rPr>
        <w:t>щ</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ездесь </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z w:val="24"/>
          <w:szCs w:val="24"/>
          <w:lang w:val="ru-RU"/>
        </w:rPr>
        <w:t>асыи ме</w:t>
      </w:r>
      <w:r w:rsidRPr="00540501">
        <w:rPr>
          <w:rFonts w:ascii="Times New Roman" w:hAnsi="Times New Roman"/>
          <w:spacing w:val="-1"/>
          <w:sz w:val="24"/>
          <w:szCs w:val="24"/>
          <w:lang w:val="ru-RU"/>
        </w:rPr>
        <w:t>л</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pacing w:val="1"/>
          <w:sz w:val="24"/>
          <w:szCs w:val="24"/>
          <w:lang w:val="ru-RU"/>
        </w:rPr>
        <w:t>ц</w:t>
      </w:r>
      <w:r w:rsidRPr="00540501">
        <w:rPr>
          <w:rFonts w:ascii="Times New Roman" w:hAnsi="Times New Roman"/>
          <w:sz w:val="24"/>
          <w:szCs w:val="24"/>
          <w:lang w:val="ru-RU"/>
        </w:rPr>
        <w:t>ы</w:t>
      </w:r>
      <w:r w:rsidRPr="00540501">
        <w:rPr>
          <w:rFonts w:ascii="Times New Roman" w:hAnsi="Times New Roman"/>
          <w:spacing w:val="1"/>
          <w:sz w:val="24"/>
          <w:szCs w:val="24"/>
          <w:lang w:val="ru-RU"/>
        </w:rPr>
        <w:t xml:space="preserve"> и</w:t>
      </w:r>
      <w:r w:rsidRPr="00540501">
        <w:rPr>
          <w:rFonts w:ascii="Times New Roman" w:hAnsi="Times New Roman"/>
          <w:sz w:val="24"/>
          <w:szCs w:val="24"/>
          <w:lang w:val="ru-RU"/>
        </w:rPr>
        <w:t>ме</w:t>
      </w:r>
      <w:r w:rsidRPr="00540501">
        <w:rPr>
          <w:rFonts w:ascii="Times New Roman" w:hAnsi="Times New Roman"/>
          <w:spacing w:val="-3"/>
          <w:sz w:val="24"/>
          <w:szCs w:val="24"/>
          <w:lang w:val="ru-RU"/>
        </w:rPr>
        <w:t>ю</w:t>
      </w:r>
      <w:r w:rsidRPr="00540501">
        <w:rPr>
          <w:rFonts w:ascii="Times New Roman" w:hAnsi="Times New Roman"/>
          <w:sz w:val="24"/>
          <w:szCs w:val="24"/>
          <w:lang w:val="ru-RU"/>
        </w:rPr>
        <w:t>т</w:t>
      </w:r>
      <w:r w:rsidRPr="00540501">
        <w:rPr>
          <w:rFonts w:ascii="Times New Roman" w:hAnsi="Times New Roman"/>
          <w:spacing w:val="1"/>
          <w:sz w:val="24"/>
          <w:szCs w:val="24"/>
          <w:lang w:val="ru-RU"/>
        </w:rPr>
        <w:t>бо</w:t>
      </w:r>
      <w:r w:rsidRPr="00540501">
        <w:rPr>
          <w:rFonts w:ascii="Times New Roman" w:hAnsi="Times New Roman"/>
          <w:spacing w:val="-1"/>
          <w:sz w:val="24"/>
          <w:szCs w:val="24"/>
          <w:lang w:val="ru-RU"/>
        </w:rPr>
        <w:t>л</w:t>
      </w:r>
      <w:r w:rsidRPr="00540501">
        <w:rPr>
          <w:rFonts w:ascii="Times New Roman" w:hAnsi="Times New Roman"/>
          <w:sz w:val="24"/>
          <w:szCs w:val="24"/>
          <w:lang w:val="ru-RU"/>
        </w:rPr>
        <w:t>ее</w:t>
      </w:r>
      <w:r w:rsidRPr="00540501">
        <w:rPr>
          <w:rFonts w:ascii="Times New Roman" w:hAnsi="Times New Roman"/>
          <w:spacing w:val="-3"/>
          <w:sz w:val="24"/>
          <w:szCs w:val="24"/>
          <w:lang w:val="ru-RU"/>
        </w:rPr>
        <w:t>т</w:t>
      </w:r>
      <w:r w:rsidRPr="00540501">
        <w:rPr>
          <w:rFonts w:ascii="Times New Roman" w:hAnsi="Times New Roman"/>
          <w:sz w:val="24"/>
          <w:szCs w:val="24"/>
          <w:lang w:val="ru-RU"/>
        </w:rPr>
        <w:t>ем</w:t>
      </w:r>
      <w:r w:rsidRPr="00540501">
        <w:rPr>
          <w:rFonts w:ascii="Times New Roman" w:hAnsi="Times New Roman"/>
          <w:spacing w:val="1"/>
          <w:sz w:val="24"/>
          <w:szCs w:val="24"/>
          <w:lang w:val="ru-RU"/>
        </w:rPr>
        <w:t>н</w:t>
      </w:r>
      <w:r w:rsidRPr="00540501">
        <w:rPr>
          <w:rFonts w:ascii="Times New Roman" w:hAnsi="Times New Roman"/>
          <w:spacing w:val="-4"/>
          <w:sz w:val="24"/>
          <w:szCs w:val="24"/>
          <w:lang w:val="ru-RU"/>
        </w:rPr>
        <w:t>у</w:t>
      </w:r>
      <w:r w:rsidRPr="00540501">
        <w:rPr>
          <w:rFonts w:ascii="Times New Roman" w:hAnsi="Times New Roman"/>
          <w:sz w:val="24"/>
          <w:szCs w:val="24"/>
          <w:lang w:val="ru-RU"/>
        </w:rPr>
        <w:t>юк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жу </w:t>
      </w:r>
      <w:r w:rsidRPr="00540501">
        <w:rPr>
          <w:rFonts w:ascii="Times New Roman" w:hAnsi="Times New Roman"/>
          <w:spacing w:val="1"/>
          <w:sz w:val="24"/>
          <w:szCs w:val="24"/>
          <w:lang w:val="ru-RU"/>
        </w:rPr>
        <w:t>п</w:t>
      </w:r>
      <w:r w:rsidRPr="00540501">
        <w:rPr>
          <w:rFonts w:ascii="Times New Roman" w:hAnsi="Times New Roman"/>
          <w:sz w:val="24"/>
          <w:szCs w:val="24"/>
          <w:lang w:val="ru-RU"/>
        </w:rPr>
        <w:t>ос</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юс</w:t>
      </w:r>
      <w:r w:rsidRPr="00540501">
        <w:rPr>
          <w:rFonts w:ascii="Times New Roman" w:hAnsi="Times New Roman"/>
          <w:spacing w:val="1"/>
          <w:sz w:val="24"/>
          <w:szCs w:val="24"/>
          <w:lang w:val="ru-RU"/>
        </w:rPr>
        <w:t xml:space="preserve"> др</w:t>
      </w:r>
      <w:r w:rsidRPr="00540501">
        <w:rPr>
          <w:rFonts w:ascii="Times New Roman" w:hAnsi="Times New Roman"/>
          <w:spacing w:val="-4"/>
          <w:sz w:val="24"/>
          <w:szCs w:val="24"/>
          <w:lang w:val="ru-RU"/>
        </w:rPr>
        <w:t>у</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миж</w:t>
      </w:r>
      <w:r w:rsidRPr="00540501">
        <w:rPr>
          <w:rFonts w:ascii="Times New Roman" w:hAnsi="Times New Roman"/>
          <w:spacing w:val="1"/>
          <w:sz w:val="24"/>
          <w:szCs w:val="24"/>
          <w:lang w:val="ru-RU"/>
        </w:rPr>
        <w:t>и</w:t>
      </w:r>
      <w:r w:rsidRPr="00540501">
        <w:rPr>
          <w:rFonts w:ascii="Times New Roman" w:hAnsi="Times New Roman"/>
          <w:sz w:val="24"/>
          <w:szCs w:val="24"/>
          <w:lang w:val="ru-RU"/>
        </w:rPr>
        <w:t>те</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я</w:t>
      </w:r>
      <w:r w:rsidRPr="00540501">
        <w:rPr>
          <w:rFonts w:ascii="Times New Roman" w:hAnsi="Times New Roman"/>
          <w:sz w:val="24"/>
          <w:szCs w:val="24"/>
          <w:lang w:val="ru-RU"/>
        </w:rPr>
        <w:t xml:space="preserve">ми </w:t>
      </w:r>
      <w:r w:rsidRPr="00540501">
        <w:rPr>
          <w:rFonts w:ascii="Times New Roman" w:hAnsi="Times New Roman"/>
          <w:spacing w:val="-1"/>
          <w:sz w:val="24"/>
          <w:szCs w:val="24"/>
          <w:lang w:val="ru-RU"/>
        </w:rPr>
        <w:t>О</w:t>
      </w:r>
      <w:r w:rsidRPr="00540501">
        <w:rPr>
          <w:rFonts w:ascii="Times New Roman" w:hAnsi="Times New Roman"/>
          <w:sz w:val="24"/>
          <w:szCs w:val="24"/>
          <w:lang w:val="ru-RU"/>
        </w:rPr>
        <w:t>кеа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ии</w:t>
      </w:r>
      <w:r w:rsidRPr="00540501">
        <w:rPr>
          <w:rFonts w:ascii="Times New Roman" w:hAnsi="Times New Roman"/>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к</w:t>
      </w:r>
      <w:r w:rsidRPr="00540501">
        <w:rPr>
          <w:rFonts w:ascii="Times New Roman" w:hAnsi="Times New Roman"/>
          <w:spacing w:val="-1"/>
          <w:sz w:val="24"/>
          <w:szCs w:val="24"/>
          <w:lang w:val="ru-RU"/>
        </w:rPr>
        <w:t>рон</w:t>
      </w:r>
      <w:r w:rsidRPr="00540501">
        <w:rPr>
          <w:rFonts w:ascii="Times New Roman" w:hAnsi="Times New Roman"/>
          <w:sz w:val="24"/>
          <w:szCs w:val="24"/>
          <w:lang w:val="ru-RU"/>
        </w:rPr>
        <w:t>езияи</w:t>
      </w:r>
      <w:r w:rsidRPr="00540501">
        <w:rPr>
          <w:rFonts w:ascii="Times New Roman" w:hAnsi="Times New Roman"/>
          <w:spacing w:val="-4"/>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ли</w:t>
      </w:r>
      <w:r w:rsidRPr="00540501">
        <w:rPr>
          <w:rFonts w:ascii="Times New Roman" w:hAnsi="Times New Roman"/>
          <w:spacing w:val="1"/>
          <w:sz w:val="24"/>
          <w:szCs w:val="24"/>
          <w:lang w:val="ru-RU"/>
        </w:rPr>
        <w:t>н</w:t>
      </w:r>
      <w:r w:rsidRPr="00540501">
        <w:rPr>
          <w:rFonts w:ascii="Times New Roman" w:hAnsi="Times New Roman"/>
          <w:sz w:val="24"/>
          <w:szCs w:val="24"/>
          <w:lang w:val="ru-RU"/>
        </w:rPr>
        <w:t>ез</w:t>
      </w:r>
      <w:r w:rsidRPr="00540501">
        <w:rPr>
          <w:rFonts w:ascii="Times New Roman" w:hAnsi="Times New Roman"/>
          <w:spacing w:val="-2"/>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w:t>
      </w:r>
      <w:r w:rsidRPr="00540501">
        <w:rPr>
          <w:rFonts w:ascii="Times New Roman" w:hAnsi="Times New Roman"/>
          <w:sz w:val="24"/>
          <w:szCs w:val="24"/>
          <w:lang w:val="ru-RU"/>
        </w:rPr>
        <w:t>ма</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ь</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и</w:t>
      </w:r>
      <w:r w:rsidRPr="00540501">
        <w:rPr>
          <w:rFonts w:ascii="Times New Roman" w:hAnsi="Times New Roman"/>
          <w:spacing w:val="-1"/>
          <w:sz w:val="24"/>
          <w:szCs w:val="24"/>
          <w:lang w:val="ru-RU"/>
        </w:rPr>
        <w:t>«</w:t>
      </w:r>
      <w:r w:rsidRPr="00540501">
        <w:rPr>
          <w:rFonts w:ascii="Times New Roman" w:hAnsi="Times New Roman"/>
          <w:sz w:val="24"/>
          <w:szCs w:val="24"/>
          <w:lang w:val="ru-RU"/>
        </w:rPr>
        <w:t>м</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сле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ро</w:t>
      </w:r>
      <w:r w:rsidRPr="00540501">
        <w:rPr>
          <w:rFonts w:ascii="Times New Roman" w:hAnsi="Times New Roman"/>
          <w:sz w:val="24"/>
          <w:szCs w:val="24"/>
          <w:lang w:val="ru-RU"/>
        </w:rPr>
        <w:t>ва</w:t>
      </w:r>
      <w:r w:rsidRPr="00540501">
        <w:rPr>
          <w:rFonts w:ascii="Times New Roman" w:hAnsi="Times New Roman"/>
          <w:spacing w:val="-2"/>
          <w:sz w:val="24"/>
          <w:szCs w:val="24"/>
          <w:lang w:val="ru-RU"/>
        </w:rPr>
        <w:t>»</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Ю</w:t>
      </w:r>
      <w:r w:rsidRPr="00540501">
        <w:rPr>
          <w:rFonts w:ascii="Times New Roman" w:hAnsi="Times New Roman"/>
          <w:b/>
          <w:bCs/>
          <w:spacing w:val="-1"/>
          <w:sz w:val="24"/>
          <w:szCs w:val="24"/>
          <w:lang w:val="ru-RU"/>
        </w:rPr>
        <w:t>жн</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я</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м</w:t>
      </w:r>
      <w:r w:rsidRPr="00540501">
        <w:rPr>
          <w:rFonts w:ascii="Times New Roman" w:hAnsi="Times New Roman"/>
          <w:b/>
          <w:bCs/>
          <w:spacing w:val="1"/>
          <w:sz w:val="24"/>
          <w:szCs w:val="24"/>
          <w:lang w:val="ru-RU"/>
        </w:rPr>
        <w:t>е</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ик</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w:t>
      </w:r>
      <w:r w:rsidRPr="00540501">
        <w:rPr>
          <w:rFonts w:ascii="Times New Roman" w:hAnsi="Times New Roman"/>
          <w:spacing w:val="1"/>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ол</w:t>
      </w:r>
      <w:r w:rsidRPr="00540501">
        <w:rPr>
          <w:rFonts w:ascii="Times New Roman" w:hAnsi="Times New Roman"/>
          <w:spacing w:val="1"/>
          <w:sz w:val="24"/>
          <w:szCs w:val="24"/>
          <w:lang w:val="ru-RU"/>
        </w:rPr>
        <w:t>о</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w:t>
      </w:r>
      <w:r w:rsidRPr="00540501">
        <w:rPr>
          <w:rFonts w:ascii="Times New Roman" w:hAnsi="Times New Roman"/>
          <w:spacing w:val="-1"/>
          <w:sz w:val="24"/>
          <w:szCs w:val="24"/>
          <w:lang w:val="ru-RU"/>
        </w:rPr>
        <w:t>и</w:t>
      </w:r>
      <w:r w:rsidRPr="00540501">
        <w:rPr>
          <w:rFonts w:ascii="Times New Roman" w:hAnsi="Times New Roman"/>
          <w:sz w:val="24"/>
          <w:szCs w:val="24"/>
          <w:lang w:val="ru-RU"/>
        </w:rPr>
        <w:t>ст</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и</w:t>
      </w:r>
      <w:r w:rsidRPr="00540501">
        <w:rPr>
          <w:rFonts w:ascii="Times New Roman" w:hAnsi="Times New Roman"/>
          <w:sz w:val="24"/>
          <w:szCs w:val="24"/>
          <w:lang w:val="ru-RU"/>
        </w:rPr>
        <w:t>ссле</w:t>
      </w:r>
      <w:r w:rsidRPr="00540501">
        <w:rPr>
          <w:rFonts w:ascii="Times New Roman" w:hAnsi="Times New Roman"/>
          <w:spacing w:val="-2"/>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z w:val="24"/>
          <w:szCs w:val="24"/>
          <w:lang w:val="ru-RU"/>
        </w:rPr>
        <w:t>ва</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и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z w:val="24"/>
          <w:szCs w:val="24"/>
          <w:lang w:val="ru-RU"/>
        </w:rPr>
        <w:t>е</w:t>
      </w:r>
      <w:r w:rsidRPr="00540501">
        <w:rPr>
          <w:rFonts w:ascii="Times New Roman" w:hAnsi="Times New Roman"/>
          <w:spacing w:val="-2"/>
          <w:sz w:val="24"/>
          <w:szCs w:val="24"/>
          <w:lang w:val="ru-RU"/>
        </w:rPr>
        <w:t>ф</w:t>
      </w:r>
      <w:r w:rsidRPr="00540501">
        <w:rPr>
          <w:rFonts w:ascii="Times New Roman" w:hAnsi="Times New Roman"/>
          <w:sz w:val="24"/>
          <w:szCs w:val="24"/>
          <w:lang w:val="ru-RU"/>
        </w:rPr>
        <w:t>амат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ка.К</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z w:val="24"/>
          <w:szCs w:val="24"/>
          <w:lang w:val="ru-RU"/>
        </w:rPr>
        <w:t>ат ивн</w:t>
      </w:r>
      <w:r w:rsidRPr="00540501">
        <w:rPr>
          <w:rFonts w:ascii="Times New Roman" w:hAnsi="Times New Roman"/>
          <w:spacing w:val="-3"/>
          <w:sz w:val="24"/>
          <w:szCs w:val="24"/>
          <w:lang w:val="ru-RU"/>
        </w:rPr>
        <w:t>у</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ды</w:t>
      </w:r>
      <w:r w:rsidRPr="00540501">
        <w:rPr>
          <w:rFonts w:ascii="Times New Roman" w:hAnsi="Times New Roman"/>
          <w:sz w:val="24"/>
          <w:szCs w:val="24"/>
          <w:lang w:val="ru-RU"/>
        </w:rPr>
        <w:t>.Южн</w:t>
      </w:r>
      <w:r w:rsidRPr="00540501">
        <w:rPr>
          <w:rFonts w:ascii="Times New Roman" w:hAnsi="Times New Roman"/>
          <w:spacing w:val="-2"/>
          <w:sz w:val="24"/>
          <w:szCs w:val="24"/>
          <w:lang w:val="ru-RU"/>
        </w:rPr>
        <w:t>а</w:t>
      </w:r>
      <w:r w:rsidRPr="00540501">
        <w:rPr>
          <w:rFonts w:ascii="Times New Roman" w:hAnsi="Times New Roman"/>
          <w:sz w:val="24"/>
          <w:szCs w:val="24"/>
          <w:lang w:val="ru-RU"/>
        </w:rPr>
        <w:t>я</w:t>
      </w:r>
      <w:r w:rsidRPr="00540501">
        <w:rPr>
          <w:rFonts w:ascii="Times New Roman" w:hAnsi="Times New Roman"/>
          <w:spacing w:val="-1"/>
          <w:sz w:val="24"/>
          <w:szCs w:val="24"/>
          <w:lang w:val="ru-RU"/>
        </w:rPr>
        <w:t>А</w:t>
      </w:r>
      <w:r w:rsidRPr="00540501">
        <w:rPr>
          <w:rFonts w:ascii="Times New Roman" w:hAnsi="Times New Roman"/>
          <w:sz w:val="24"/>
          <w:szCs w:val="24"/>
          <w:lang w:val="ru-RU"/>
        </w:rPr>
        <w:t>ме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а– сам</w:t>
      </w:r>
      <w:r w:rsidRPr="00540501">
        <w:rPr>
          <w:rFonts w:ascii="Times New Roman" w:hAnsi="Times New Roman"/>
          <w:spacing w:val="-1"/>
          <w:sz w:val="24"/>
          <w:szCs w:val="24"/>
          <w:lang w:val="ru-RU"/>
        </w:rPr>
        <w:t>ы</w:t>
      </w:r>
      <w:r w:rsidRPr="00540501">
        <w:rPr>
          <w:rFonts w:ascii="Times New Roman" w:hAnsi="Times New Roman"/>
          <w:sz w:val="24"/>
          <w:szCs w:val="24"/>
          <w:lang w:val="ru-RU"/>
        </w:rPr>
        <w:t>йв</w:t>
      </w:r>
      <w:r w:rsidRPr="00540501">
        <w:rPr>
          <w:rFonts w:ascii="Times New Roman" w:hAnsi="Times New Roman"/>
          <w:spacing w:val="-1"/>
          <w:sz w:val="24"/>
          <w:szCs w:val="24"/>
          <w:lang w:val="ru-RU"/>
        </w:rPr>
        <w:t>л</w:t>
      </w:r>
      <w:r w:rsidRPr="00540501">
        <w:rPr>
          <w:rFonts w:ascii="Times New Roman" w:hAnsi="Times New Roman"/>
          <w:sz w:val="24"/>
          <w:szCs w:val="24"/>
          <w:lang w:val="ru-RU"/>
        </w:rPr>
        <w:t>а</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йм</w:t>
      </w:r>
      <w:r w:rsidRPr="00540501">
        <w:rPr>
          <w:rFonts w:ascii="Times New Roman" w:hAnsi="Times New Roman"/>
          <w:spacing w:val="-3"/>
          <w:sz w:val="24"/>
          <w:szCs w:val="24"/>
          <w:lang w:val="ru-RU"/>
        </w:rPr>
        <w:t>а</w:t>
      </w:r>
      <w:r w:rsidRPr="00540501">
        <w:rPr>
          <w:rFonts w:ascii="Times New Roman" w:hAnsi="Times New Roman"/>
          <w:sz w:val="24"/>
          <w:szCs w:val="24"/>
          <w:lang w:val="ru-RU"/>
        </w:rPr>
        <w:t>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 зоны.</w:t>
      </w:r>
      <w:r w:rsidRPr="00540501">
        <w:rPr>
          <w:rFonts w:ascii="Times New Roman" w:hAnsi="Times New Roman"/>
          <w:spacing w:val="2"/>
          <w:sz w:val="24"/>
          <w:szCs w:val="24"/>
          <w:lang w:val="ru-RU"/>
        </w:rPr>
        <w:t xml:space="preserve"> Высотная поясность Анд. Эндемики. </w:t>
      </w:r>
      <w:r w:rsidRPr="00540501">
        <w:rPr>
          <w:rFonts w:ascii="Times New Roman" w:hAnsi="Times New Roman"/>
          <w:spacing w:val="-1"/>
          <w:sz w:val="24"/>
          <w:szCs w:val="24"/>
          <w:lang w:val="ru-RU"/>
        </w:rPr>
        <w:t>И</w:t>
      </w:r>
      <w:r w:rsidRPr="00540501">
        <w:rPr>
          <w:rFonts w:ascii="Times New Roman" w:hAnsi="Times New Roman"/>
          <w:sz w:val="24"/>
          <w:szCs w:val="24"/>
          <w:lang w:val="ru-RU"/>
        </w:rPr>
        <w:t>зме</w:t>
      </w:r>
      <w:r w:rsidRPr="00540501">
        <w:rPr>
          <w:rFonts w:ascii="Times New Roman" w:hAnsi="Times New Roman"/>
          <w:spacing w:val="-2"/>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Юж</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А</w:t>
      </w:r>
      <w:r w:rsidRPr="00540501">
        <w:rPr>
          <w:rFonts w:ascii="Times New Roman" w:hAnsi="Times New Roman"/>
          <w:sz w:val="24"/>
          <w:szCs w:val="24"/>
          <w:lang w:val="ru-RU"/>
        </w:rPr>
        <w:t>ме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и(</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й и</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р</w:t>
      </w:r>
      <w:r w:rsidRPr="00540501">
        <w:rPr>
          <w:rFonts w:ascii="Times New Roman" w:hAnsi="Times New Roman"/>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z w:val="24"/>
          <w:szCs w:val="24"/>
          <w:lang w:val="ru-RU"/>
        </w:rPr>
        <w:t>гал</w:t>
      </w:r>
      <w:r w:rsidRPr="00540501">
        <w:rPr>
          <w:rFonts w:ascii="Times New Roman" w:hAnsi="Times New Roman"/>
          <w:spacing w:val="-2"/>
          <w:sz w:val="24"/>
          <w:szCs w:val="24"/>
          <w:lang w:val="ru-RU"/>
        </w:rPr>
        <w:t>ь</w:t>
      </w:r>
      <w:r w:rsidRPr="00540501">
        <w:rPr>
          <w:rFonts w:ascii="Times New Roman" w:hAnsi="Times New Roman"/>
          <w:sz w:val="24"/>
          <w:szCs w:val="24"/>
          <w:lang w:val="ru-RU"/>
        </w:rPr>
        <w:t>ск</w:t>
      </w:r>
      <w:r w:rsidRPr="00540501">
        <w:rPr>
          <w:rFonts w:ascii="Times New Roman" w:hAnsi="Times New Roman"/>
          <w:spacing w:val="1"/>
          <w:sz w:val="24"/>
          <w:szCs w:val="24"/>
          <w:lang w:val="ru-RU"/>
        </w:rPr>
        <w:t>о</w:t>
      </w:r>
      <w:r w:rsidRPr="00540501">
        <w:rPr>
          <w:rFonts w:ascii="Times New Roman" w:hAnsi="Times New Roman"/>
          <w:sz w:val="24"/>
          <w:szCs w:val="24"/>
          <w:lang w:val="ru-RU"/>
        </w:rPr>
        <w:t>й к</w:t>
      </w:r>
      <w:r w:rsidRPr="00540501">
        <w:rPr>
          <w:rFonts w:ascii="Times New Roman" w:hAnsi="Times New Roman"/>
          <w:spacing w:val="-1"/>
          <w:sz w:val="24"/>
          <w:szCs w:val="24"/>
          <w:lang w:val="ru-RU"/>
        </w:rPr>
        <w:t>ол</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за</w:t>
      </w:r>
      <w:r w:rsidRPr="00540501">
        <w:rPr>
          <w:rFonts w:ascii="Times New Roman" w:hAnsi="Times New Roman"/>
          <w:spacing w:val="-2"/>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r w:rsidRPr="00540501">
        <w:rPr>
          <w:rFonts w:ascii="Times New Roman" w:hAnsi="Times New Roman"/>
          <w:spacing w:val="1"/>
          <w:sz w:val="24"/>
          <w:szCs w:val="24"/>
          <w:lang w:val="ru-RU"/>
        </w:rPr>
        <w:t xml:space="preserve"> н</w:t>
      </w:r>
      <w:r w:rsidRPr="00540501">
        <w:rPr>
          <w:rFonts w:ascii="Times New Roman" w:hAnsi="Times New Roman"/>
          <w:sz w:val="24"/>
          <w:szCs w:val="24"/>
          <w:lang w:val="ru-RU"/>
        </w:rPr>
        <w:t xml:space="preserve">а </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н</w:t>
      </w:r>
      <w:r w:rsidRPr="00540501">
        <w:rPr>
          <w:rFonts w:ascii="Times New Roman" w:hAnsi="Times New Roman"/>
          <w:sz w:val="24"/>
          <w:szCs w:val="24"/>
          <w:lang w:val="ru-RU"/>
        </w:rPr>
        <w:t>ь 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го</w:t>
      </w:r>
      <w:r w:rsidRPr="00540501">
        <w:rPr>
          <w:rFonts w:ascii="Times New Roman" w:hAnsi="Times New Roman"/>
          <w:spacing w:val="1"/>
          <w:sz w:val="24"/>
          <w:szCs w:val="24"/>
          <w:lang w:val="ru-RU"/>
        </w:rPr>
        <w:t xml:space="preserve"> н</w:t>
      </w:r>
      <w:r w:rsidRPr="00540501">
        <w:rPr>
          <w:rFonts w:ascii="Times New Roman" w:hAnsi="Times New Roman"/>
          <w:spacing w:val="-2"/>
          <w:sz w:val="24"/>
          <w:szCs w:val="24"/>
          <w:lang w:val="ru-RU"/>
        </w:rPr>
        <w:t>а</w:t>
      </w:r>
      <w:r w:rsidRPr="00540501">
        <w:rPr>
          <w:rFonts w:ascii="Times New Roman" w:hAnsi="Times New Roman"/>
          <w:sz w:val="24"/>
          <w:szCs w:val="24"/>
          <w:lang w:val="ru-RU"/>
        </w:rPr>
        <w:t>селе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я).Ст</w:t>
      </w:r>
      <w:r w:rsidRPr="00540501">
        <w:rPr>
          <w:rFonts w:ascii="Times New Roman" w:hAnsi="Times New Roman"/>
          <w:spacing w:val="-2"/>
          <w:sz w:val="24"/>
          <w:szCs w:val="24"/>
          <w:lang w:val="ru-RU"/>
        </w:rPr>
        <w:t>ра</w:t>
      </w:r>
      <w:r w:rsidRPr="00540501">
        <w:rPr>
          <w:rFonts w:ascii="Times New Roman" w:hAnsi="Times New Roman"/>
          <w:spacing w:val="-1"/>
          <w:sz w:val="24"/>
          <w:szCs w:val="24"/>
          <w:lang w:val="ru-RU"/>
        </w:rPr>
        <w:t>н</w:t>
      </w:r>
      <w:r w:rsidRPr="00540501">
        <w:rPr>
          <w:rFonts w:ascii="Times New Roman" w:hAnsi="Times New Roman"/>
          <w:sz w:val="24"/>
          <w:szCs w:val="24"/>
          <w:lang w:val="ru-RU"/>
        </w:rPr>
        <w:t>ы востока и з</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z w:val="24"/>
          <w:szCs w:val="24"/>
          <w:lang w:val="ru-RU"/>
        </w:rPr>
        <w:t>а мате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ка </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z w:val="24"/>
          <w:szCs w:val="24"/>
          <w:lang w:val="ru-RU"/>
        </w:rPr>
        <w:t xml:space="preserve">а </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н</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яи </w:t>
      </w:r>
      <w:r w:rsidRPr="00540501">
        <w:rPr>
          <w:rFonts w:ascii="Times New Roman" w:hAnsi="Times New Roman"/>
          <w:spacing w:val="1"/>
          <w:sz w:val="24"/>
          <w:szCs w:val="24"/>
          <w:lang w:val="ru-RU"/>
        </w:rPr>
        <w:t>хо</w:t>
      </w:r>
      <w:r w:rsidRPr="00540501">
        <w:rPr>
          <w:rFonts w:ascii="Times New Roman" w:hAnsi="Times New Roman"/>
          <w:spacing w:val="-3"/>
          <w:sz w:val="24"/>
          <w:szCs w:val="24"/>
          <w:lang w:val="ru-RU"/>
        </w:rPr>
        <w:t>з</w:t>
      </w:r>
      <w:r w:rsidRPr="00540501">
        <w:rPr>
          <w:rFonts w:ascii="Times New Roman" w:hAnsi="Times New Roman"/>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2"/>
          <w:sz w:val="24"/>
          <w:szCs w:val="24"/>
          <w:lang w:val="ru-RU"/>
        </w:rPr>
        <w:t>д</w:t>
      </w:r>
      <w:r w:rsidRPr="00540501">
        <w:rPr>
          <w:rFonts w:ascii="Times New Roman" w:hAnsi="Times New Roman"/>
          <w:sz w:val="24"/>
          <w:szCs w:val="24"/>
          <w:lang w:val="ru-RU"/>
        </w:rPr>
        <w:t>ея</w:t>
      </w:r>
      <w:r w:rsidRPr="00540501">
        <w:rPr>
          <w:rFonts w:ascii="Times New Roman" w:hAnsi="Times New Roman"/>
          <w:spacing w:val="-2"/>
          <w:sz w:val="24"/>
          <w:szCs w:val="24"/>
          <w:lang w:val="ru-RU"/>
        </w:rPr>
        <w:t>т</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Ан</w:t>
      </w:r>
      <w:r w:rsidRPr="00540501">
        <w:rPr>
          <w:rFonts w:ascii="Times New Roman" w:hAnsi="Times New Roman"/>
          <w:b/>
          <w:bCs/>
          <w:spacing w:val="1"/>
          <w:sz w:val="24"/>
          <w:szCs w:val="24"/>
          <w:lang w:val="ru-RU"/>
        </w:rPr>
        <w:t>та</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к</w:t>
      </w:r>
      <w:r w:rsidRPr="00540501">
        <w:rPr>
          <w:rFonts w:ascii="Times New Roman" w:hAnsi="Times New Roman"/>
          <w:b/>
          <w:bCs/>
          <w:spacing w:val="1"/>
          <w:sz w:val="24"/>
          <w:szCs w:val="24"/>
          <w:lang w:val="ru-RU"/>
        </w:rPr>
        <w:t>т</w:t>
      </w:r>
      <w:r w:rsidRPr="00540501">
        <w:rPr>
          <w:rFonts w:ascii="Times New Roman" w:hAnsi="Times New Roman"/>
          <w:b/>
          <w:bCs/>
          <w:spacing w:val="-1"/>
          <w:sz w:val="24"/>
          <w:szCs w:val="24"/>
          <w:lang w:val="ru-RU"/>
        </w:rPr>
        <w:t>и</w:t>
      </w:r>
      <w:r w:rsidRPr="00540501">
        <w:rPr>
          <w:rFonts w:ascii="Times New Roman" w:hAnsi="Times New Roman"/>
          <w:b/>
          <w:bCs/>
          <w:spacing w:val="-3"/>
          <w:sz w:val="24"/>
          <w:szCs w:val="24"/>
          <w:lang w:val="ru-RU"/>
        </w:rPr>
        <w:t>д</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к</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ид</w:t>
      </w:r>
      <w:r w:rsidRPr="00540501">
        <w:rPr>
          <w:rFonts w:ascii="Times New Roman" w:hAnsi="Times New Roman"/>
          <w:sz w:val="24"/>
          <w:szCs w:val="24"/>
          <w:lang w:val="ru-RU"/>
        </w:rPr>
        <w:t>а–</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ни</w:t>
      </w:r>
      <w:r w:rsidRPr="00540501">
        <w:rPr>
          <w:rFonts w:ascii="Times New Roman" w:hAnsi="Times New Roman"/>
          <w:sz w:val="24"/>
          <w:szCs w:val="24"/>
          <w:lang w:val="ru-RU"/>
        </w:rPr>
        <w:t>кал</w:t>
      </w:r>
      <w:r w:rsidRPr="00540501">
        <w:rPr>
          <w:rFonts w:ascii="Times New Roman" w:hAnsi="Times New Roman"/>
          <w:spacing w:val="-1"/>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ймат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л</w:t>
      </w:r>
      <w:r w:rsidRPr="00540501">
        <w:rPr>
          <w:rFonts w:ascii="Times New Roman" w:hAnsi="Times New Roman"/>
          <w:sz w:val="24"/>
          <w:szCs w:val="24"/>
          <w:lang w:val="ru-RU"/>
        </w:rPr>
        <w:t>е(са</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хо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й и </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д</w:t>
      </w:r>
      <w:r w:rsidRPr="00540501">
        <w:rPr>
          <w:rFonts w:ascii="Times New Roman" w:hAnsi="Times New Roman"/>
          <w:sz w:val="24"/>
          <w:szCs w:val="24"/>
          <w:lang w:val="ru-RU"/>
        </w:rPr>
        <w:t>ален</w:t>
      </w:r>
      <w:r w:rsidRPr="00540501">
        <w:rPr>
          <w:rFonts w:ascii="Times New Roman" w:hAnsi="Times New Roman"/>
          <w:spacing w:val="-1"/>
          <w:sz w:val="24"/>
          <w:szCs w:val="24"/>
          <w:lang w:val="ru-RU"/>
        </w:rPr>
        <w:t>ны</w:t>
      </w:r>
      <w:r w:rsidRPr="00540501">
        <w:rPr>
          <w:rFonts w:ascii="Times New Roman" w:hAnsi="Times New Roman"/>
          <w:spacing w:val="1"/>
          <w:sz w:val="24"/>
          <w:szCs w:val="24"/>
          <w:lang w:val="ru-RU"/>
        </w:rPr>
        <w:t>й</w:t>
      </w:r>
      <w:r w:rsidRPr="00540501">
        <w:rPr>
          <w:rFonts w:ascii="Times New Roman" w:hAnsi="Times New Roman"/>
          <w:sz w:val="24"/>
          <w:szCs w:val="24"/>
          <w:lang w:val="ru-RU"/>
        </w:rPr>
        <w:t>, с ше</w:t>
      </w:r>
      <w:r w:rsidRPr="00540501">
        <w:rPr>
          <w:rFonts w:ascii="Times New Roman" w:hAnsi="Times New Roman"/>
          <w:spacing w:val="-1"/>
          <w:sz w:val="24"/>
          <w:szCs w:val="24"/>
          <w:lang w:val="ru-RU"/>
        </w:rPr>
        <w:t>ль</w:t>
      </w:r>
      <w:r w:rsidRPr="00540501">
        <w:rPr>
          <w:rFonts w:ascii="Times New Roman" w:hAnsi="Times New Roman"/>
          <w:sz w:val="24"/>
          <w:szCs w:val="24"/>
          <w:lang w:val="ru-RU"/>
        </w:rPr>
        <w:t>фо</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ми </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дн</w:t>
      </w:r>
      <w:r w:rsidRPr="00540501">
        <w:rPr>
          <w:rFonts w:ascii="Times New Roman" w:hAnsi="Times New Roman"/>
          <w:spacing w:val="1"/>
          <w:sz w:val="24"/>
          <w:szCs w:val="24"/>
          <w:lang w:val="ru-RU"/>
        </w:rPr>
        <w:t>и</w:t>
      </w:r>
      <w:r w:rsidRPr="00540501">
        <w:rPr>
          <w:rFonts w:ascii="Times New Roman" w:hAnsi="Times New Roman"/>
          <w:sz w:val="24"/>
          <w:szCs w:val="24"/>
          <w:lang w:val="ru-RU"/>
        </w:rPr>
        <w:t>ка</w:t>
      </w:r>
      <w:r w:rsidRPr="00540501">
        <w:rPr>
          <w:rFonts w:ascii="Times New Roman" w:hAnsi="Times New Roman"/>
          <w:spacing w:val="-2"/>
          <w:sz w:val="24"/>
          <w:szCs w:val="24"/>
          <w:lang w:val="ru-RU"/>
        </w:rPr>
        <w:t>м</w:t>
      </w:r>
      <w:r w:rsidRPr="00540501">
        <w:rPr>
          <w:rFonts w:ascii="Times New Roman" w:hAnsi="Times New Roman"/>
          <w:sz w:val="24"/>
          <w:szCs w:val="24"/>
          <w:lang w:val="ru-RU"/>
        </w:rPr>
        <w:t>и и а</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к</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о</w:t>
      </w:r>
      <w:r w:rsidRPr="00540501">
        <w:rPr>
          <w:rFonts w:ascii="Times New Roman" w:hAnsi="Times New Roman"/>
          <w:sz w:val="24"/>
          <w:szCs w:val="24"/>
          <w:lang w:val="ru-RU"/>
        </w:rPr>
        <w:t>аз</w:t>
      </w:r>
      <w:r w:rsidRPr="00540501">
        <w:rPr>
          <w:rFonts w:ascii="Times New Roman" w:hAnsi="Times New Roman"/>
          <w:spacing w:val="-2"/>
          <w:sz w:val="24"/>
          <w:szCs w:val="24"/>
          <w:lang w:val="ru-RU"/>
        </w:rPr>
        <w:t>и</w:t>
      </w:r>
      <w:r w:rsidRPr="00540501">
        <w:rPr>
          <w:rFonts w:ascii="Times New Roman" w:hAnsi="Times New Roman"/>
          <w:sz w:val="24"/>
          <w:szCs w:val="24"/>
          <w:lang w:val="ru-RU"/>
        </w:rPr>
        <w:t>са</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z w:val="24"/>
          <w:szCs w:val="24"/>
          <w:lang w:val="ru-RU"/>
        </w:rPr>
        <w:t>сво</w:t>
      </w:r>
      <w:r w:rsidRPr="00540501">
        <w:rPr>
          <w:rFonts w:ascii="Times New Roman" w:hAnsi="Times New Roman"/>
          <w:spacing w:val="-1"/>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ече</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ве</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м </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та</w:t>
      </w:r>
      <w:r w:rsidRPr="00540501">
        <w:rPr>
          <w:rFonts w:ascii="Times New Roman" w:hAnsi="Times New Roman"/>
          <w:spacing w:val="-1"/>
          <w:sz w:val="24"/>
          <w:szCs w:val="24"/>
          <w:lang w:val="ru-RU"/>
        </w:rPr>
        <w:t>р</w:t>
      </w:r>
      <w:r w:rsidRPr="00540501">
        <w:rPr>
          <w:rFonts w:ascii="Times New Roman" w:hAnsi="Times New Roman"/>
          <w:sz w:val="24"/>
          <w:szCs w:val="24"/>
          <w:lang w:val="ru-RU"/>
        </w:rPr>
        <w:t>кт</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ды</w:t>
      </w:r>
      <w:r w:rsidRPr="00540501">
        <w:rPr>
          <w:rFonts w:ascii="Times New Roman" w:hAnsi="Times New Roman"/>
          <w:sz w:val="24"/>
          <w:szCs w:val="24"/>
          <w:lang w:val="ru-RU"/>
        </w:rPr>
        <w:t>.</w:t>
      </w: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pacing w:val="-3"/>
          <w:sz w:val="24"/>
          <w:szCs w:val="24"/>
          <w:lang w:val="ru-RU"/>
        </w:rPr>
        <w:t>л</w:t>
      </w:r>
      <w:r w:rsidRPr="00540501">
        <w:rPr>
          <w:rFonts w:ascii="Times New Roman" w:hAnsi="Times New Roman"/>
          <w:sz w:val="24"/>
          <w:szCs w:val="24"/>
          <w:lang w:val="ru-RU"/>
        </w:rPr>
        <w:t>им</w:t>
      </w:r>
      <w:r w:rsidRPr="00540501">
        <w:rPr>
          <w:rFonts w:ascii="Times New Roman" w:hAnsi="Times New Roman"/>
          <w:spacing w:val="-3"/>
          <w:sz w:val="24"/>
          <w:szCs w:val="24"/>
          <w:lang w:val="ru-RU"/>
        </w:rPr>
        <w:t>е</w:t>
      </w:r>
      <w:r w:rsidRPr="00540501">
        <w:rPr>
          <w:rFonts w:ascii="Times New Roman" w:hAnsi="Times New Roman"/>
          <w:sz w:val="24"/>
          <w:szCs w:val="24"/>
          <w:lang w:val="ru-RU"/>
        </w:rPr>
        <w:t>ж</w:t>
      </w:r>
      <w:r w:rsidRPr="00540501">
        <w:rPr>
          <w:rFonts w:ascii="Times New Roman" w:hAnsi="Times New Roman"/>
          <w:spacing w:val="1"/>
          <w:sz w:val="24"/>
          <w:szCs w:val="24"/>
          <w:lang w:val="ru-RU"/>
        </w:rPr>
        <w:t>д</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6"/>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и</w:t>
      </w:r>
      <w:r w:rsidRPr="00540501">
        <w:rPr>
          <w:rFonts w:ascii="Times New Roman" w:hAnsi="Times New Roman"/>
          <w:sz w:val="24"/>
          <w:szCs w:val="24"/>
          <w:lang w:val="ru-RU"/>
        </w:rPr>
        <w:t>ссл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до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йма</w:t>
      </w:r>
      <w:r w:rsidRPr="00540501">
        <w:rPr>
          <w:rFonts w:ascii="Times New Roman" w:hAnsi="Times New Roman"/>
          <w:spacing w:val="-3"/>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ка в</w:t>
      </w:r>
      <w:r w:rsidRPr="00540501">
        <w:rPr>
          <w:rFonts w:ascii="Times New Roman" w:hAnsi="Times New Roman"/>
          <w:spacing w:val="-1"/>
          <w:sz w:val="24"/>
          <w:szCs w:val="24"/>
          <w:lang w:val="ru-RU"/>
        </w:rPr>
        <w:t xml:space="preserve"> 2</w:t>
      </w:r>
      <w:r w:rsidRPr="00540501">
        <w:rPr>
          <w:rFonts w:ascii="Times New Roman" w:hAnsi="Times New Roman"/>
          <w:sz w:val="24"/>
          <w:szCs w:val="24"/>
          <w:lang w:val="ru-RU"/>
        </w:rPr>
        <w:t>0</w:t>
      </w:r>
      <w:r w:rsidRPr="00540501">
        <w:rPr>
          <w:rFonts w:ascii="Times New Roman" w:hAnsi="Times New Roman"/>
          <w:spacing w:val="1"/>
          <w:sz w:val="24"/>
          <w:szCs w:val="24"/>
          <w:lang w:val="ru-RU"/>
        </w:rPr>
        <w:t xml:space="preserve">-21 </w:t>
      </w:r>
      <w:r w:rsidRPr="00540501">
        <w:rPr>
          <w:rFonts w:ascii="Times New Roman" w:hAnsi="Times New Roman"/>
          <w:spacing w:val="-1"/>
          <w:sz w:val="24"/>
          <w:szCs w:val="24"/>
          <w:lang w:val="ru-RU"/>
        </w:rPr>
        <w:t>в</w:t>
      </w:r>
      <w:r w:rsidRPr="00540501">
        <w:rPr>
          <w:rFonts w:ascii="Times New Roman" w:hAnsi="Times New Roman"/>
          <w:sz w:val="24"/>
          <w:szCs w:val="24"/>
          <w:lang w:val="ru-RU"/>
        </w:rPr>
        <w:t>еке. Современные исследования и разр</w:t>
      </w:r>
      <w:r w:rsidRPr="00540501">
        <w:rPr>
          <w:rFonts w:ascii="Times New Roman" w:hAnsi="Times New Roman"/>
          <w:sz w:val="24"/>
          <w:szCs w:val="24"/>
          <w:lang w:val="ru-RU"/>
        </w:rPr>
        <w:t>а</w:t>
      </w:r>
      <w:r w:rsidRPr="00540501">
        <w:rPr>
          <w:rFonts w:ascii="Times New Roman" w:hAnsi="Times New Roman"/>
          <w:sz w:val="24"/>
          <w:szCs w:val="24"/>
          <w:lang w:val="ru-RU"/>
        </w:rPr>
        <w:t xml:space="preserve">ботки в Антарктиде.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С</w:t>
      </w:r>
      <w:r w:rsidRPr="00540501">
        <w:rPr>
          <w:rFonts w:ascii="Times New Roman" w:hAnsi="Times New Roman"/>
          <w:b/>
          <w:bCs/>
          <w:sz w:val="24"/>
          <w:szCs w:val="24"/>
          <w:lang w:val="ru-RU"/>
        </w:rPr>
        <w:t>евер</w:t>
      </w:r>
      <w:r w:rsidRPr="00540501">
        <w:rPr>
          <w:rFonts w:ascii="Times New Roman" w:hAnsi="Times New Roman"/>
          <w:b/>
          <w:bCs/>
          <w:spacing w:val="-1"/>
          <w:sz w:val="24"/>
          <w:szCs w:val="24"/>
          <w:lang w:val="ru-RU"/>
        </w:rPr>
        <w:t>ны</w:t>
      </w:r>
      <w:r w:rsidRPr="00540501">
        <w:rPr>
          <w:rFonts w:ascii="Times New Roman" w:hAnsi="Times New Roman"/>
          <w:b/>
          <w:bCs/>
          <w:sz w:val="24"/>
          <w:szCs w:val="24"/>
          <w:lang w:val="ru-RU"/>
        </w:rPr>
        <w:t>е м</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ер</w:t>
      </w:r>
      <w:r w:rsidRPr="00540501">
        <w:rPr>
          <w:rFonts w:ascii="Times New Roman" w:hAnsi="Times New Roman"/>
          <w:b/>
          <w:bCs/>
          <w:spacing w:val="-1"/>
          <w:sz w:val="24"/>
          <w:szCs w:val="24"/>
          <w:lang w:val="ru-RU"/>
        </w:rPr>
        <w:t>и</w:t>
      </w:r>
      <w:r w:rsidRPr="00540501">
        <w:rPr>
          <w:rFonts w:ascii="Times New Roman" w:hAnsi="Times New Roman"/>
          <w:b/>
          <w:bCs/>
          <w:spacing w:val="-3"/>
          <w:sz w:val="24"/>
          <w:szCs w:val="24"/>
          <w:lang w:val="ru-RU"/>
        </w:rPr>
        <w:t>к</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стисев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3"/>
          <w:sz w:val="24"/>
          <w:szCs w:val="24"/>
          <w:lang w:val="ru-RU"/>
        </w:rPr>
        <w:t>м</w:t>
      </w:r>
      <w:r w:rsidRPr="00540501">
        <w:rPr>
          <w:rFonts w:ascii="Times New Roman" w:hAnsi="Times New Roman"/>
          <w:sz w:val="24"/>
          <w:szCs w:val="24"/>
          <w:lang w:val="ru-RU"/>
        </w:rPr>
        <w:t>ат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ри</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 xml:space="preserve"> З</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С</w:t>
      </w:r>
      <w:r w:rsidRPr="00540501">
        <w:rPr>
          <w:rFonts w:ascii="Times New Roman" w:hAnsi="Times New Roman"/>
          <w:b/>
          <w:bCs/>
          <w:sz w:val="24"/>
          <w:szCs w:val="24"/>
          <w:lang w:val="ru-RU"/>
        </w:rPr>
        <w:t>евер</w:t>
      </w:r>
      <w:r w:rsidRPr="00540501">
        <w:rPr>
          <w:rFonts w:ascii="Times New Roman" w:hAnsi="Times New Roman"/>
          <w:b/>
          <w:bCs/>
          <w:spacing w:val="-1"/>
          <w:sz w:val="24"/>
          <w:szCs w:val="24"/>
          <w:lang w:val="ru-RU"/>
        </w:rPr>
        <w:t>н</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я</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м</w:t>
      </w:r>
      <w:r w:rsidRPr="00540501">
        <w:rPr>
          <w:rFonts w:ascii="Times New Roman" w:hAnsi="Times New Roman"/>
          <w:b/>
          <w:bCs/>
          <w:spacing w:val="-1"/>
          <w:sz w:val="24"/>
          <w:szCs w:val="24"/>
          <w:lang w:val="ru-RU"/>
        </w:rPr>
        <w:t>е</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ик</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w:t>
      </w:r>
      <w:r w:rsidRPr="00540501">
        <w:rPr>
          <w:rFonts w:ascii="Times New Roman" w:hAnsi="Times New Roman"/>
          <w:spacing w:val="-1"/>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ж</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тия и </w:t>
      </w:r>
      <w:r w:rsidRPr="00540501">
        <w:rPr>
          <w:rFonts w:ascii="Times New Roman" w:hAnsi="Times New Roman"/>
          <w:spacing w:val="1"/>
          <w:sz w:val="24"/>
          <w:szCs w:val="24"/>
          <w:lang w:val="ru-RU"/>
        </w:rPr>
        <w:t>и</w:t>
      </w:r>
      <w:r w:rsidRPr="00540501">
        <w:rPr>
          <w:rFonts w:ascii="Times New Roman" w:hAnsi="Times New Roman"/>
          <w:sz w:val="24"/>
          <w:szCs w:val="24"/>
          <w:lang w:val="ru-RU"/>
        </w:rPr>
        <w:t>ссл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до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яСев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А</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ки(</w:t>
      </w:r>
      <w:r w:rsidRPr="00540501">
        <w:rPr>
          <w:rFonts w:ascii="Times New Roman" w:hAnsi="Times New Roman"/>
          <w:spacing w:val="-3"/>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ы</w:t>
      </w:r>
      <w:r w:rsidRPr="00540501">
        <w:rPr>
          <w:rFonts w:ascii="Times New Roman" w:hAnsi="Times New Roman"/>
          <w:sz w:val="24"/>
          <w:szCs w:val="24"/>
          <w:lang w:val="ru-RU"/>
        </w:rPr>
        <w:t xml:space="preserve">йСвет).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ье</w:t>
      </w:r>
      <w:r w:rsidRPr="00540501">
        <w:rPr>
          <w:rFonts w:ascii="Times New Roman" w:hAnsi="Times New Roman"/>
          <w:sz w:val="24"/>
          <w:szCs w:val="24"/>
          <w:lang w:val="ru-RU"/>
        </w:rPr>
        <w:t xml:space="preserve">фаи </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и</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z w:val="24"/>
          <w:szCs w:val="24"/>
          <w:lang w:val="ru-RU"/>
        </w:rPr>
        <w:t>ае</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е. К</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мат, в</w:t>
      </w:r>
      <w:r w:rsidRPr="00540501">
        <w:rPr>
          <w:rFonts w:ascii="Times New Roman" w:hAnsi="Times New Roman"/>
          <w:spacing w:val="4"/>
          <w:sz w:val="24"/>
          <w:szCs w:val="24"/>
          <w:lang w:val="ru-RU"/>
        </w:rPr>
        <w:t>н</w:t>
      </w:r>
      <w:r w:rsidRPr="00540501">
        <w:rPr>
          <w:rFonts w:ascii="Times New Roman" w:hAnsi="Times New Roman"/>
          <w:spacing w:val="-4"/>
          <w:sz w:val="24"/>
          <w:szCs w:val="24"/>
          <w:lang w:val="ru-RU"/>
        </w:rPr>
        <w:t>у</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ды</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род</w:t>
      </w:r>
      <w:r w:rsidRPr="00540501">
        <w:rPr>
          <w:rFonts w:ascii="Times New Roman" w:hAnsi="Times New Roman"/>
          <w:spacing w:val="1"/>
          <w:sz w:val="24"/>
          <w:szCs w:val="24"/>
          <w:lang w:val="ru-RU"/>
        </w:rPr>
        <w:t>ны</w:t>
      </w:r>
      <w:r w:rsidRPr="00540501">
        <w:rPr>
          <w:rFonts w:ascii="Times New Roman" w:hAnsi="Times New Roman"/>
          <w:sz w:val="24"/>
          <w:szCs w:val="24"/>
          <w:lang w:val="ru-RU"/>
        </w:rPr>
        <w:t>е</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Меридиональное расположение природных зон на территории Северной Амер</w:t>
      </w:r>
      <w:r w:rsidRPr="00540501">
        <w:rPr>
          <w:rFonts w:ascii="Times New Roman" w:hAnsi="Times New Roman"/>
          <w:sz w:val="24"/>
          <w:szCs w:val="24"/>
          <w:lang w:val="ru-RU"/>
        </w:rPr>
        <w:t>и</w:t>
      </w:r>
      <w:r w:rsidRPr="00540501">
        <w:rPr>
          <w:rFonts w:ascii="Times New Roman" w:hAnsi="Times New Roman"/>
          <w:sz w:val="24"/>
          <w:szCs w:val="24"/>
          <w:lang w:val="ru-RU"/>
        </w:rPr>
        <w:lastRenderedPageBreak/>
        <w:t xml:space="preserve">ки. </w:t>
      </w:r>
      <w:r w:rsidRPr="00540501">
        <w:rPr>
          <w:rFonts w:ascii="Times New Roman" w:hAnsi="Times New Roman"/>
          <w:spacing w:val="1"/>
          <w:sz w:val="24"/>
          <w:szCs w:val="24"/>
          <w:lang w:val="ru-RU"/>
        </w:rPr>
        <w:t>И</w:t>
      </w:r>
      <w:r w:rsidRPr="00540501">
        <w:rPr>
          <w:rFonts w:ascii="Times New Roman" w:hAnsi="Times New Roman"/>
          <w:sz w:val="24"/>
          <w:szCs w:val="24"/>
          <w:lang w:val="ru-RU"/>
        </w:rPr>
        <w:t>зм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z w:val="24"/>
          <w:szCs w:val="24"/>
          <w:lang w:val="ru-RU"/>
        </w:rPr>
        <w:t>ы</w:t>
      </w:r>
      <w:r w:rsidRPr="00540501">
        <w:rPr>
          <w:rFonts w:ascii="Times New Roman" w:hAnsi="Times New Roman"/>
          <w:spacing w:val="-1"/>
          <w:sz w:val="24"/>
          <w:szCs w:val="24"/>
          <w:lang w:val="ru-RU"/>
        </w:rPr>
        <w:t>по</w:t>
      </w:r>
      <w:r w:rsidRPr="00540501">
        <w:rPr>
          <w:rFonts w:ascii="Times New Roman" w:hAnsi="Times New Roman"/>
          <w:sz w:val="24"/>
          <w:szCs w:val="24"/>
          <w:lang w:val="ru-RU"/>
        </w:rPr>
        <w:t>дв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ни</w:t>
      </w:r>
      <w:r w:rsidRPr="00540501">
        <w:rPr>
          <w:rFonts w:ascii="Times New Roman" w:hAnsi="Times New Roman"/>
          <w:spacing w:val="-2"/>
          <w:sz w:val="24"/>
          <w:szCs w:val="24"/>
          <w:lang w:val="ru-RU"/>
        </w:rPr>
        <w:t>е</w:t>
      </w:r>
      <w:r w:rsidRPr="00540501">
        <w:rPr>
          <w:rFonts w:ascii="Times New Roman" w:hAnsi="Times New Roman"/>
          <w:sz w:val="24"/>
          <w:szCs w:val="24"/>
          <w:lang w:val="ru-RU"/>
        </w:rPr>
        <w:t>м</w:t>
      </w:r>
      <w:r w:rsidRPr="00540501">
        <w:rPr>
          <w:rFonts w:ascii="Times New Roman" w:hAnsi="Times New Roman"/>
          <w:spacing w:val="-1"/>
          <w:sz w:val="24"/>
          <w:szCs w:val="24"/>
          <w:lang w:val="ru-RU"/>
        </w:rPr>
        <w:t>д</w:t>
      </w:r>
      <w:r w:rsidRPr="00540501">
        <w:rPr>
          <w:rFonts w:ascii="Times New Roman" w:hAnsi="Times New Roman"/>
          <w:sz w:val="24"/>
          <w:szCs w:val="24"/>
          <w:lang w:val="ru-RU"/>
        </w:rPr>
        <w:t>еятел</w:t>
      </w:r>
      <w:r w:rsidRPr="00540501">
        <w:rPr>
          <w:rFonts w:ascii="Times New Roman" w:hAnsi="Times New Roman"/>
          <w:spacing w:val="-1"/>
          <w:sz w:val="24"/>
          <w:szCs w:val="24"/>
          <w:lang w:val="ru-RU"/>
        </w:rPr>
        <w:t>ьн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ичелов</w:t>
      </w:r>
      <w:r w:rsidRPr="00540501">
        <w:rPr>
          <w:rFonts w:ascii="Times New Roman" w:hAnsi="Times New Roman"/>
          <w:spacing w:val="-2"/>
          <w:sz w:val="24"/>
          <w:szCs w:val="24"/>
          <w:lang w:val="ru-RU"/>
        </w:rPr>
        <w:t>е</w:t>
      </w:r>
      <w:r w:rsidRPr="00540501">
        <w:rPr>
          <w:rFonts w:ascii="Times New Roman" w:hAnsi="Times New Roman"/>
          <w:sz w:val="24"/>
          <w:szCs w:val="24"/>
          <w:lang w:val="ru-RU"/>
        </w:rPr>
        <w:t xml:space="preserve">ка. </w:t>
      </w:r>
      <w:r w:rsidRPr="00540501">
        <w:rPr>
          <w:rFonts w:ascii="Times New Roman" w:hAnsi="Times New Roman"/>
          <w:spacing w:val="2"/>
          <w:sz w:val="24"/>
          <w:szCs w:val="24"/>
          <w:lang w:val="ru-RU"/>
        </w:rPr>
        <w:t xml:space="preserve"> Эндемики.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иро</w:t>
      </w:r>
      <w:r w:rsidRPr="00540501">
        <w:rPr>
          <w:rFonts w:ascii="Times New Roman" w:hAnsi="Times New Roman"/>
          <w:spacing w:val="1"/>
          <w:sz w:val="24"/>
          <w:szCs w:val="24"/>
          <w:lang w:val="ru-RU"/>
        </w:rPr>
        <w:t>д</w:t>
      </w:r>
      <w:r w:rsidRPr="00540501">
        <w:rPr>
          <w:rFonts w:ascii="Times New Roman" w:hAnsi="Times New Roman"/>
          <w:sz w:val="24"/>
          <w:szCs w:val="24"/>
          <w:lang w:val="ru-RU"/>
        </w:rPr>
        <w:t>ым</w:t>
      </w:r>
      <w:r w:rsidRPr="00540501">
        <w:rPr>
          <w:rFonts w:ascii="Times New Roman" w:hAnsi="Times New Roman"/>
          <w:sz w:val="24"/>
          <w:szCs w:val="24"/>
          <w:lang w:val="ru-RU"/>
        </w:rPr>
        <w:t>а</w:t>
      </w:r>
      <w:r w:rsidRPr="00540501">
        <w:rPr>
          <w:rFonts w:ascii="Times New Roman" w:hAnsi="Times New Roman"/>
          <w:sz w:val="24"/>
          <w:szCs w:val="24"/>
          <w:lang w:val="ru-RU"/>
        </w:rPr>
        <w:t>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ка.</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2"/>
          <w:sz w:val="24"/>
          <w:szCs w:val="24"/>
          <w:lang w:val="ru-RU"/>
        </w:rPr>
        <w:t>(</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е население и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2"/>
          <w:sz w:val="24"/>
          <w:szCs w:val="24"/>
          <w:lang w:val="ru-RU"/>
        </w:rPr>
        <w:t>к</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есел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нц</w:t>
      </w:r>
      <w:r w:rsidRPr="00540501">
        <w:rPr>
          <w:rFonts w:ascii="Times New Roman" w:hAnsi="Times New Roman"/>
          <w:sz w:val="24"/>
          <w:szCs w:val="24"/>
          <w:lang w:val="ru-RU"/>
        </w:rPr>
        <w:t>ев).</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ст</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ка </w:t>
      </w:r>
      <w:r w:rsidRPr="00540501">
        <w:rPr>
          <w:rFonts w:ascii="Times New Roman" w:hAnsi="Times New Roman"/>
          <w:spacing w:val="1"/>
          <w:sz w:val="24"/>
          <w:szCs w:val="24"/>
          <w:lang w:val="ru-RU"/>
        </w:rPr>
        <w:t>д</w:t>
      </w:r>
      <w:r w:rsidRPr="00540501">
        <w:rPr>
          <w:rFonts w:ascii="Times New Roman" w:hAnsi="Times New Roman"/>
          <w:spacing w:val="-3"/>
          <w:sz w:val="24"/>
          <w:szCs w:val="24"/>
          <w:lang w:val="ru-RU"/>
        </w:rPr>
        <w:t>в</w:t>
      </w:r>
      <w:r w:rsidRPr="00540501">
        <w:rPr>
          <w:rFonts w:ascii="Times New Roman" w:hAnsi="Times New Roman"/>
          <w:spacing w:val="-4"/>
          <w:sz w:val="24"/>
          <w:szCs w:val="24"/>
          <w:lang w:val="ru-RU"/>
        </w:rPr>
        <w:t>у</w:t>
      </w:r>
      <w:r w:rsidRPr="00540501">
        <w:rPr>
          <w:rFonts w:ascii="Times New Roman" w:hAnsi="Times New Roman"/>
          <w:sz w:val="24"/>
          <w:szCs w:val="24"/>
          <w:lang w:val="ru-RU"/>
        </w:rPr>
        <w:t>хст</w:t>
      </w:r>
      <w:r w:rsidRPr="00540501">
        <w:rPr>
          <w:rFonts w:ascii="Times New Roman" w:hAnsi="Times New Roman"/>
          <w:spacing w:val="1"/>
          <w:sz w:val="24"/>
          <w:szCs w:val="24"/>
          <w:lang w:val="ru-RU"/>
        </w:rPr>
        <w:t>р</w:t>
      </w:r>
      <w:r w:rsidRPr="00540501">
        <w:rPr>
          <w:rFonts w:ascii="Times New Roman" w:hAnsi="Times New Roman"/>
          <w:sz w:val="24"/>
          <w:szCs w:val="24"/>
          <w:lang w:val="ru-RU"/>
        </w:rPr>
        <w:t>ан мат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а: Ка</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z w:val="24"/>
          <w:szCs w:val="24"/>
          <w:lang w:val="ru-RU"/>
        </w:rPr>
        <w:t>ы и</w:t>
      </w:r>
      <w:r w:rsidRPr="00540501">
        <w:rPr>
          <w:rFonts w:ascii="Times New Roman" w:hAnsi="Times New Roman"/>
          <w:spacing w:val="-3"/>
          <w:sz w:val="24"/>
          <w:szCs w:val="24"/>
          <w:lang w:val="ru-RU"/>
        </w:rPr>
        <w:t>М</w:t>
      </w:r>
      <w:r w:rsidRPr="00540501">
        <w:rPr>
          <w:rFonts w:ascii="Times New Roman" w:hAnsi="Times New Roman"/>
          <w:sz w:val="24"/>
          <w:szCs w:val="24"/>
          <w:lang w:val="ru-RU"/>
        </w:rPr>
        <w:t>ек</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ки</w:t>
      </w:r>
      <w:r w:rsidRPr="00540501">
        <w:rPr>
          <w:rFonts w:ascii="Times New Roman" w:hAnsi="Times New Roman"/>
          <w:spacing w:val="3"/>
          <w:sz w:val="24"/>
          <w:szCs w:val="24"/>
          <w:lang w:val="ru-RU"/>
        </w:rPr>
        <w:t xml:space="preserve">. </w:t>
      </w:r>
      <w:r w:rsidRPr="00540501">
        <w:rPr>
          <w:rFonts w:ascii="Times New Roman" w:hAnsi="Times New Roman"/>
          <w:sz w:val="24"/>
          <w:szCs w:val="24"/>
          <w:lang w:val="ru-RU"/>
        </w:rPr>
        <w:t>Описание США–</w:t>
      </w:r>
      <w:r w:rsidRPr="00540501">
        <w:rPr>
          <w:rFonts w:ascii="Times New Roman" w:hAnsi="Times New Roman"/>
          <w:spacing w:val="1"/>
          <w:sz w:val="24"/>
          <w:szCs w:val="24"/>
          <w:lang w:val="ru-RU"/>
        </w:rPr>
        <w:t xml:space="preserve"> как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ой из </w:t>
      </w:r>
      <w:r w:rsidRPr="00540501">
        <w:rPr>
          <w:rFonts w:ascii="Times New Roman" w:hAnsi="Times New Roman"/>
          <w:spacing w:val="-1"/>
          <w:sz w:val="24"/>
          <w:szCs w:val="24"/>
          <w:lang w:val="ru-RU"/>
        </w:rPr>
        <w:t>в</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у</w:t>
      </w:r>
      <w:r w:rsidRPr="00540501">
        <w:rPr>
          <w:rFonts w:ascii="Times New Roman" w:hAnsi="Times New Roman"/>
          <w:sz w:val="24"/>
          <w:szCs w:val="24"/>
          <w:lang w:val="ru-RU"/>
        </w:rPr>
        <w:t>щихс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н</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вр</w:t>
      </w:r>
      <w:r w:rsidRPr="00540501">
        <w:rPr>
          <w:rFonts w:ascii="Times New Roman" w:hAnsi="Times New Roman"/>
          <w:spacing w:val="-2"/>
          <w:sz w:val="24"/>
          <w:szCs w:val="24"/>
          <w:lang w:val="ru-RU"/>
        </w:rPr>
        <w:t>е</w:t>
      </w:r>
      <w:r w:rsidRPr="00540501">
        <w:rPr>
          <w:rFonts w:ascii="Times New Roman" w:hAnsi="Times New Roman"/>
          <w:sz w:val="24"/>
          <w:szCs w:val="24"/>
          <w:lang w:val="ru-RU"/>
        </w:rPr>
        <w:t>ме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ир</w:t>
      </w:r>
      <w:r w:rsidRPr="00540501">
        <w:rPr>
          <w:rFonts w:ascii="Times New Roman" w:hAnsi="Times New Roman"/>
          <w:sz w:val="24"/>
          <w:szCs w:val="24"/>
          <w:lang w:val="ru-RU"/>
        </w:rPr>
        <w:t>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Еврази</w:t>
      </w:r>
      <w:r w:rsidRPr="00540501">
        <w:rPr>
          <w:rFonts w:ascii="Times New Roman" w:hAnsi="Times New Roman"/>
          <w:b/>
          <w:bCs/>
          <w:spacing w:val="-1"/>
          <w:sz w:val="24"/>
          <w:szCs w:val="24"/>
          <w:lang w:val="ru-RU"/>
        </w:rPr>
        <w:t>я</w:t>
      </w:r>
      <w:r w:rsidRPr="00540501">
        <w:rPr>
          <w:rFonts w:ascii="Times New Roman" w:hAnsi="Times New Roman"/>
          <w:b/>
          <w:bCs/>
          <w:sz w:val="24"/>
          <w:szCs w:val="24"/>
          <w:lang w:val="ru-RU"/>
        </w:rPr>
        <w:t>.</w:t>
      </w:r>
      <w:r w:rsidRPr="00540501">
        <w:rPr>
          <w:rFonts w:ascii="Times New Roman" w:hAnsi="Times New Roman"/>
          <w:spacing w:val="-1"/>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ж</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и</w:t>
      </w:r>
      <w:r w:rsidRPr="00540501">
        <w:rPr>
          <w:rFonts w:ascii="Times New Roman" w:hAnsi="Times New Roman"/>
          <w:sz w:val="24"/>
          <w:szCs w:val="24"/>
          <w:lang w:val="ru-RU"/>
        </w:rPr>
        <w:t>ссле</w:t>
      </w:r>
      <w:r w:rsidRPr="00540501">
        <w:rPr>
          <w:rFonts w:ascii="Times New Roman" w:hAnsi="Times New Roman"/>
          <w:spacing w:val="-2"/>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ни</w:t>
      </w:r>
      <w:r w:rsidRPr="00540501">
        <w:rPr>
          <w:rFonts w:ascii="Times New Roman" w:hAnsi="Times New Roman"/>
          <w:sz w:val="24"/>
          <w:szCs w:val="24"/>
          <w:lang w:val="ru-RU"/>
        </w:rPr>
        <w:t>ямат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ка. Ре</w:t>
      </w:r>
      <w:r w:rsidRPr="00540501">
        <w:rPr>
          <w:rFonts w:ascii="Times New Roman" w:hAnsi="Times New Roman"/>
          <w:spacing w:val="-1"/>
          <w:sz w:val="24"/>
          <w:szCs w:val="24"/>
          <w:lang w:val="ru-RU"/>
        </w:rPr>
        <w:t>ль</w:t>
      </w:r>
      <w:r w:rsidRPr="00540501">
        <w:rPr>
          <w:rFonts w:ascii="Times New Roman" w:hAnsi="Times New Roman"/>
          <w:sz w:val="24"/>
          <w:szCs w:val="24"/>
          <w:lang w:val="ru-RU"/>
        </w:rPr>
        <w:t xml:space="preserve">ефи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ны</w:t>
      </w:r>
      <w:r w:rsidRPr="00540501">
        <w:rPr>
          <w:rFonts w:ascii="Times New Roman" w:hAnsi="Times New Roman"/>
          <w:sz w:val="24"/>
          <w:szCs w:val="24"/>
          <w:lang w:val="ru-RU"/>
        </w:rPr>
        <w:t>е</w:t>
      </w:r>
      <w:r w:rsidRPr="00540501">
        <w:rPr>
          <w:rFonts w:ascii="Times New Roman" w:hAnsi="Times New Roman"/>
          <w:sz w:val="24"/>
          <w:szCs w:val="24"/>
          <w:lang w:val="ru-RU"/>
        </w:rPr>
        <w:t>и</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z w:val="24"/>
          <w:szCs w:val="24"/>
          <w:lang w:val="ru-RU"/>
        </w:rPr>
        <w:t>ае</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Е</w:t>
      </w:r>
      <w:r w:rsidRPr="00540501">
        <w:rPr>
          <w:rFonts w:ascii="Times New Roman" w:hAnsi="Times New Roman"/>
          <w:sz w:val="24"/>
          <w:szCs w:val="24"/>
          <w:lang w:val="ru-RU"/>
        </w:rPr>
        <w:t>в</w:t>
      </w:r>
      <w:r w:rsidRPr="00540501">
        <w:rPr>
          <w:rFonts w:ascii="Times New Roman" w:hAnsi="Times New Roman"/>
          <w:spacing w:val="-2"/>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.К</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z w:val="24"/>
          <w:szCs w:val="24"/>
          <w:lang w:val="ru-RU"/>
        </w:rPr>
        <w:t>ат</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2"/>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 мат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а. 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еклима</w:t>
      </w:r>
      <w:r w:rsidRPr="00540501">
        <w:rPr>
          <w:rFonts w:ascii="Times New Roman" w:hAnsi="Times New Roman"/>
          <w:spacing w:val="-2"/>
          <w:sz w:val="24"/>
          <w:szCs w:val="24"/>
          <w:lang w:val="ru-RU"/>
        </w:rPr>
        <w:t>т</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зя</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4"/>
          <w:sz w:val="24"/>
          <w:szCs w:val="24"/>
          <w:lang w:val="ru-RU"/>
        </w:rPr>
        <w:t>у</w:t>
      </w:r>
      <w:r w:rsidRPr="00540501">
        <w:rPr>
          <w:rFonts w:ascii="Times New Roman" w:hAnsi="Times New Roman"/>
          <w:sz w:val="24"/>
          <w:szCs w:val="24"/>
          <w:lang w:val="ru-RU"/>
        </w:rPr>
        <w:t>ю</w:t>
      </w:r>
      <w:r w:rsidRPr="00540501">
        <w:rPr>
          <w:rFonts w:ascii="Times New Roman" w:hAnsi="Times New Roman"/>
          <w:spacing w:val="1"/>
          <w:sz w:val="24"/>
          <w:szCs w:val="24"/>
          <w:lang w:val="ru-RU"/>
        </w:rPr>
        <w:t>д</w:t>
      </w:r>
      <w:r w:rsidRPr="00540501">
        <w:rPr>
          <w:rFonts w:ascii="Times New Roman" w:hAnsi="Times New Roman"/>
          <w:sz w:val="24"/>
          <w:szCs w:val="24"/>
          <w:lang w:val="ru-RU"/>
        </w:rPr>
        <w:t>е</w:t>
      </w:r>
      <w:r w:rsidRPr="00540501">
        <w:rPr>
          <w:rFonts w:ascii="Times New Roman" w:hAnsi="Times New Roman"/>
          <w:spacing w:val="-2"/>
          <w:sz w:val="24"/>
          <w:szCs w:val="24"/>
          <w:lang w:val="ru-RU"/>
        </w:rPr>
        <w:t>я</w:t>
      </w:r>
      <w:r w:rsidRPr="00540501">
        <w:rPr>
          <w:rFonts w:ascii="Times New Roman" w:hAnsi="Times New Roman"/>
          <w:sz w:val="24"/>
          <w:szCs w:val="24"/>
          <w:lang w:val="ru-RU"/>
        </w:rPr>
        <w:t>те</w:t>
      </w:r>
      <w:r w:rsidRPr="00540501">
        <w:rPr>
          <w:rFonts w:ascii="Times New Roman" w:hAnsi="Times New Roman"/>
          <w:spacing w:val="-1"/>
          <w:sz w:val="24"/>
          <w:szCs w:val="24"/>
          <w:lang w:val="ru-RU"/>
        </w:rPr>
        <w:t>ль</w:t>
      </w:r>
      <w:r w:rsidRPr="00540501">
        <w:rPr>
          <w:rFonts w:ascii="Times New Roman" w:hAnsi="Times New Roman"/>
          <w:spacing w:val="1"/>
          <w:sz w:val="24"/>
          <w:szCs w:val="24"/>
          <w:lang w:val="ru-RU"/>
        </w:rPr>
        <w:t>но</w:t>
      </w:r>
      <w:r w:rsidRPr="00540501">
        <w:rPr>
          <w:rFonts w:ascii="Times New Roman" w:hAnsi="Times New Roman"/>
          <w:sz w:val="24"/>
          <w:szCs w:val="24"/>
          <w:lang w:val="ru-RU"/>
        </w:rPr>
        <w:t>сть</w:t>
      </w:r>
      <w:r w:rsidRPr="00540501">
        <w:rPr>
          <w:rFonts w:ascii="Times New Roman" w:hAnsi="Times New Roman"/>
          <w:spacing w:val="-1"/>
          <w:sz w:val="24"/>
          <w:szCs w:val="24"/>
          <w:lang w:val="ru-RU"/>
        </w:rPr>
        <w:t>люд</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w:t>
      </w:r>
      <w:r w:rsidRPr="00540501">
        <w:rPr>
          <w:rFonts w:ascii="Times New Roman" w:hAnsi="Times New Roman"/>
          <w:spacing w:val="-3"/>
          <w:sz w:val="24"/>
          <w:szCs w:val="24"/>
          <w:lang w:val="ru-RU"/>
        </w:rPr>
        <w:t>Р</w:t>
      </w:r>
      <w:r w:rsidRPr="00540501">
        <w:rPr>
          <w:rFonts w:ascii="Times New Roman" w:hAnsi="Times New Roman"/>
          <w:sz w:val="24"/>
          <w:szCs w:val="24"/>
          <w:lang w:val="ru-RU"/>
        </w:rPr>
        <w:t>ек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z w:val="24"/>
          <w:szCs w:val="24"/>
          <w:lang w:val="ru-RU"/>
        </w:rPr>
        <w:t>з</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ама</w:t>
      </w:r>
      <w:r w:rsidRPr="00540501">
        <w:rPr>
          <w:rFonts w:ascii="Times New Roman" w:hAnsi="Times New Roman"/>
          <w:spacing w:val="-3"/>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w:t>
      </w:r>
      <w:r w:rsidRPr="00540501">
        <w:rPr>
          <w:rFonts w:ascii="Times New Roman" w:hAnsi="Times New Roman"/>
          <w:spacing w:val="-2"/>
          <w:sz w:val="24"/>
          <w:szCs w:val="24"/>
          <w:lang w:val="ru-RU"/>
        </w:rPr>
        <w:t>а</w:t>
      </w:r>
      <w:r w:rsidRPr="00540501">
        <w:rPr>
          <w:rFonts w:ascii="Times New Roman" w:hAnsi="Times New Roman"/>
          <w:sz w:val="24"/>
          <w:szCs w:val="24"/>
          <w:lang w:val="ru-RU"/>
        </w:rPr>
        <w:t>. М</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я</w:t>
      </w:r>
      <w:r w:rsidRPr="00540501">
        <w:rPr>
          <w:rFonts w:ascii="Times New Roman" w:hAnsi="Times New Roman"/>
          <w:sz w:val="24"/>
          <w:szCs w:val="24"/>
          <w:lang w:val="ru-RU"/>
        </w:rPr>
        <w:t>я ме</w:t>
      </w:r>
      <w:r w:rsidRPr="00540501">
        <w:rPr>
          <w:rFonts w:ascii="Times New Roman" w:hAnsi="Times New Roman"/>
          <w:spacing w:val="1"/>
          <w:sz w:val="24"/>
          <w:szCs w:val="24"/>
          <w:lang w:val="ru-RU"/>
        </w:rPr>
        <w:t>р</w:t>
      </w:r>
      <w:r w:rsidRPr="00540501">
        <w:rPr>
          <w:rFonts w:ascii="Times New Roman" w:hAnsi="Times New Roman"/>
          <w:sz w:val="24"/>
          <w:szCs w:val="24"/>
          <w:lang w:val="ru-RU"/>
        </w:rPr>
        <w:t>з</w:t>
      </w:r>
      <w:r w:rsidRPr="00540501">
        <w:rPr>
          <w:rFonts w:ascii="Times New Roman" w:hAnsi="Times New Roman"/>
          <w:spacing w:val="-4"/>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та,с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е о</w:t>
      </w:r>
      <w:r w:rsidRPr="00540501">
        <w:rPr>
          <w:rFonts w:ascii="Times New Roman" w:hAnsi="Times New Roman"/>
          <w:spacing w:val="-3"/>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Пр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зо</w:t>
      </w:r>
      <w:r w:rsidRPr="00540501">
        <w:rPr>
          <w:rFonts w:ascii="Times New Roman" w:hAnsi="Times New Roman"/>
          <w:spacing w:val="1"/>
          <w:sz w:val="24"/>
          <w:szCs w:val="24"/>
          <w:lang w:val="ru-RU"/>
        </w:rPr>
        <w:t>н</w:t>
      </w:r>
      <w:r w:rsidRPr="00540501">
        <w:rPr>
          <w:rFonts w:ascii="Times New Roman" w:hAnsi="Times New Roman"/>
          <w:sz w:val="24"/>
          <w:szCs w:val="24"/>
          <w:lang w:val="ru-RU"/>
        </w:rPr>
        <w:t>ы</w:t>
      </w:r>
      <w:r w:rsidRPr="00540501">
        <w:rPr>
          <w:rFonts w:ascii="Times New Roman" w:hAnsi="Times New Roman"/>
          <w:spacing w:val="-3"/>
          <w:sz w:val="24"/>
          <w:szCs w:val="24"/>
          <w:lang w:val="ru-RU"/>
        </w:rPr>
        <w:t>м</w:t>
      </w:r>
      <w:r w:rsidRPr="00540501">
        <w:rPr>
          <w:rFonts w:ascii="Times New Roman" w:hAnsi="Times New Roman"/>
          <w:sz w:val="24"/>
          <w:szCs w:val="24"/>
          <w:lang w:val="ru-RU"/>
        </w:rPr>
        <w:t>ате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 xml:space="preserve">а. Эндемики.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З</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н</w:t>
      </w:r>
      <w:r w:rsidRPr="00540501">
        <w:rPr>
          <w:rFonts w:ascii="Times New Roman" w:hAnsi="Times New Roman"/>
          <w:sz w:val="24"/>
          <w:szCs w:val="24"/>
          <w:lang w:val="ru-RU"/>
        </w:rPr>
        <w:t>ая</w:t>
      </w:r>
      <w:r w:rsidRPr="00540501">
        <w:rPr>
          <w:rFonts w:ascii="Times New Roman" w:hAnsi="Times New Roman"/>
          <w:spacing w:val="-1"/>
          <w:sz w:val="24"/>
          <w:szCs w:val="24"/>
          <w:lang w:val="ru-RU"/>
        </w:rPr>
        <w:t>Е</w:t>
      </w:r>
      <w:r w:rsidRPr="00540501">
        <w:rPr>
          <w:rFonts w:ascii="Times New Roman" w:hAnsi="Times New Roman"/>
          <w:sz w:val="24"/>
          <w:szCs w:val="24"/>
          <w:lang w:val="ru-RU"/>
        </w:rPr>
        <w:t>в</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z w:val="24"/>
          <w:szCs w:val="24"/>
          <w:lang w:val="ru-RU"/>
        </w:rPr>
        <w:t>а. Стр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ыСев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Е</w:t>
      </w:r>
      <w:r w:rsidRPr="00540501">
        <w:rPr>
          <w:rFonts w:ascii="Times New Roman" w:hAnsi="Times New Roman"/>
          <w:sz w:val="24"/>
          <w:szCs w:val="24"/>
          <w:lang w:val="ru-RU"/>
        </w:rPr>
        <w:t>вропы(</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ии 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ль</w:t>
      </w:r>
      <w:r w:rsidRPr="00540501">
        <w:rPr>
          <w:rFonts w:ascii="Times New Roman" w:hAnsi="Times New Roman"/>
          <w:spacing w:val="2"/>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ег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яит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готе</w:t>
      </w:r>
      <w:r w:rsidRPr="00540501">
        <w:rPr>
          <w:rFonts w:ascii="Times New Roman" w:hAnsi="Times New Roman"/>
          <w:spacing w:val="-2"/>
          <w:sz w:val="24"/>
          <w:szCs w:val="24"/>
          <w:lang w:val="ru-RU"/>
        </w:rPr>
        <w:t>ч</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ьи </w:t>
      </w:r>
      <w:r w:rsidRPr="00540501">
        <w:rPr>
          <w:rFonts w:ascii="Times New Roman" w:hAnsi="Times New Roman"/>
          <w:spacing w:val="1"/>
          <w:sz w:val="24"/>
          <w:szCs w:val="24"/>
          <w:lang w:val="ru-RU"/>
        </w:rPr>
        <w:t>хо</w:t>
      </w:r>
      <w:r w:rsidRPr="00540501">
        <w:rPr>
          <w:rFonts w:ascii="Times New Roman" w:hAnsi="Times New Roman"/>
          <w:sz w:val="24"/>
          <w:szCs w:val="24"/>
          <w:lang w:val="ru-RU"/>
        </w:rPr>
        <w:t>з</w:t>
      </w:r>
      <w:r w:rsidRPr="00540501">
        <w:rPr>
          <w:rFonts w:ascii="Times New Roman" w:hAnsi="Times New Roman"/>
          <w:spacing w:val="-3"/>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4"/>
          <w:sz w:val="24"/>
          <w:szCs w:val="24"/>
          <w:lang w:val="ru-RU"/>
        </w:rPr>
        <w:t>у</w:t>
      </w:r>
      <w:r w:rsidRPr="00540501">
        <w:rPr>
          <w:rFonts w:ascii="Times New Roman" w:hAnsi="Times New Roman"/>
          <w:sz w:val="24"/>
          <w:szCs w:val="24"/>
          <w:lang w:val="ru-RU"/>
        </w:rPr>
        <w:t xml:space="preserve">ю </w:t>
      </w:r>
      <w:r w:rsidRPr="00540501">
        <w:rPr>
          <w:rFonts w:ascii="Times New Roman" w:hAnsi="Times New Roman"/>
          <w:spacing w:val="1"/>
          <w:sz w:val="24"/>
          <w:szCs w:val="24"/>
          <w:lang w:val="ru-RU"/>
        </w:rPr>
        <w:t>д</w:t>
      </w:r>
      <w:r w:rsidRPr="00540501">
        <w:rPr>
          <w:rFonts w:ascii="Times New Roman" w:hAnsi="Times New Roman"/>
          <w:sz w:val="24"/>
          <w:szCs w:val="24"/>
          <w:lang w:val="ru-RU"/>
        </w:rPr>
        <w:t>еятел</w:t>
      </w:r>
      <w:r w:rsidRPr="00540501">
        <w:rPr>
          <w:rFonts w:ascii="Times New Roman" w:hAnsi="Times New Roman"/>
          <w:spacing w:val="-4"/>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 людей</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Стр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ы</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дн</w:t>
      </w:r>
      <w:r w:rsidRPr="00540501">
        <w:rPr>
          <w:rFonts w:ascii="Times New Roman" w:hAnsi="Times New Roman"/>
          <w:spacing w:val="-2"/>
          <w:sz w:val="24"/>
          <w:szCs w:val="24"/>
          <w:lang w:val="ru-RU"/>
        </w:rPr>
        <w:t>е</w:t>
      </w:r>
      <w:r w:rsidRPr="00540501">
        <w:rPr>
          <w:rFonts w:ascii="Times New Roman" w:hAnsi="Times New Roman"/>
          <w:sz w:val="24"/>
          <w:szCs w:val="24"/>
          <w:lang w:val="ru-RU"/>
        </w:rPr>
        <w:t>й</w:t>
      </w:r>
      <w:r w:rsidRPr="00540501">
        <w:rPr>
          <w:rFonts w:ascii="Times New Roman" w:hAnsi="Times New Roman"/>
          <w:spacing w:val="2"/>
          <w:sz w:val="24"/>
          <w:szCs w:val="24"/>
          <w:lang w:val="ru-RU"/>
        </w:rPr>
        <w:t>Е</w:t>
      </w:r>
      <w:r w:rsidRPr="00540501">
        <w:rPr>
          <w:rFonts w:ascii="Times New Roman" w:hAnsi="Times New Roman"/>
          <w:sz w:val="24"/>
          <w:szCs w:val="24"/>
          <w:lang w:val="ru-RU"/>
        </w:rPr>
        <w:t>вропы</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аз </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н</w:t>
      </w:r>
      <w:r w:rsidRPr="00540501">
        <w:rPr>
          <w:rFonts w:ascii="Times New Roman" w:hAnsi="Times New Roman"/>
          <w:sz w:val="24"/>
          <w:szCs w:val="24"/>
          <w:lang w:val="ru-RU"/>
        </w:rPr>
        <w:t>иик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ль</w:t>
      </w:r>
      <w:r w:rsidRPr="00540501">
        <w:rPr>
          <w:rFonts w:ascii="Times New Roman" w:hAnsi="Times New Roman"/>
          <w:spacing w:val="2"/>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 высок</w:t>
      </w:r>
      <w:r w:rsidRPr="00540501">
        <w:rPr>
          <w:rFonts w:ascii="Times New Roman" w:hAnsi="Times New Roman"/>
          <w:spacing w:val="-2"/>
          <w:sz w:val="24"/>
          <w:szCs w:val="24"/>
          <w:lang w:val="ru-RU"/>
        </w:rPr>
        <w:t>о</w:t>
      </w:r>
      <w:r w:rsidRPr="00540501">
        <w:rPr>
          <w:rFonts w:ascii="Times New Roman" w:hAnsi="Times New Roman"/>
          <w:sz w:val="24"/>
          <w:szCs w:val="24"/>
          <w:lang w:val="ru-RU"/>
        </w:rPr>
        <w:t>е р</w:t>
      </w:r>
      <w:r w:rsidRPr="00540501">
        <w:rPr>
          <w:rFonts w:ascii="Times New Roman" w:hAnsi="Times New Roman"/>
          <w:spacing w:val="1"/>
          <w:sz w:val="24"/>
          <w:szCs w:val="24"/>
          <w:lang w:val="ru-RU"/>
        </w:rPr>
        <w:t>а</w:t>
      </w:r>
      <w:r w:rsidRPr="00540501">
        <w:rPr>
          <w:rFonts w:ascii="Times New Roman" w:hAnsi="Times New Roman"/>
          <w:sz w:val="24"/>
          <w:szCs w:val="24"/>
          <w:lang w:val="ru-RU"/>
        </w:rPr>
        <w:t>з</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тиес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z w:val="24"/>
          <w:szCs w:val="24"/>
          <w:lang w:val="ru-RU"/>
        </w:rPr>
        <w:t>н</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он</w:t>
      </w:r>
      <w:r w:rsidRPr="00540501">
        <w:rPr>
          <w:rFonts w:ascii="Times New Roman" w:hAnsi="Times New Roman"/>
          <w:sz w:val="24"/>
          <w:szCs w:val="24"/>
          <w:lang w:val="ru-RU"/>
        </w:rPr>
        <w:t>а,</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зг</w:t>
      </w:r>
      <w:r w:rsidRPr="00540501">
        <w:rPr>
          <w:rFonts w:ascii="Times New Roman" w:hAnsi="Times New Roman"/>
          <w:spacing w:val="-1"/>
          <w:sz w:val="24"/>
          <w:szCs w:val="24"/>
          <w:lang w:val="ru-RU"/>
        </w:rPr>
        <w:t>л</w:t>
      </w:r>
      <w:r w:rsidRPr="00540501">
        <w:rPr>
          <w:rFonts w:ascii="Times New Roman" w:hAnsi="Times New Roman"/>
          <w:sz w:val="24"/>
          <w:szCs w:val="24"/>
          <w:lang w:val="ru-RU"/>
        </w:rPr>
        <w:t>авн</w:t>
      </w:r>
      <w:r w:rsidRPr="00540501">
        <w:rPr>
          <w:rFonts w:ascii="Times New Roman" w:hAnsi="Times New Roman"/>
          <w:spacing w:val="-1"/>
          <w:sz w:val="24"/>
          <w:szCs w:val="24"/>
          <w:lang w:val="ru-RU"/>
        </w:rPr>
        <w:t>ы</w:t>
      </w:r>
      <w:r w:rsidRPr="00540501">
        <w:rPr>
          <w:rFonts w:ascii="Times New Roman" w:hAnsi="Times New Roman"/>
          <w:sz w:val="24"/>
          <w:szCs w:val="24"/>
          <w:lang w:val="ru-RU"/>
        </w:rPr>
        <w:t>хц</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э</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Стр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ыВ</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Е</w:t>
      </w:r>
      <w:r w:rsidRPr="00540501">
        <w:rPr>
          <w:rFonts w:ascii="Times New Roman" w:hAnsi="Times New Roman"/>
          <w:sz w:val="24"/>
          <w:szCs w:val="24"/>
          <w:lang w:val="ru-RU"/>
        </w:rPr>
        <w:t>вропы</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z w:val="24"/>
          <w:szCs w:val="24"/>
          <w:lang w:val="ru-RU"/>
        </w:rPr>
        <w:t>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 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иик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ль</w:t>
      </w:r>
      <w:r w:rsidRPr="00540501">
        <w:rPr>
          <w:rFonts w:ascii="Times New Roman" w:hAnsi="Times New Roman"/>
          <w:spacing w:val="2"/>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он</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л</w:t>
      </w:r>
      <w:r w:rsidRPr="00540501">
        <w:rPr>
          <w:rFonts w:ascii="Times New Roman" w:hAnsi="Times New Roman"/>
          <w:sz w:val="24"/>
          <w:szCs w:val="24"/>
          <w:lang w:val="ru-RU"/>
        </w:rPr>
        <w:t>аг</w:t>
      </w:r>
      <w:r w:rsidRPr="00540501">
        <w:rPr>
          <w:rFonts w:ascii="Times New Roman" w:hAnsi="Times New Roman"/>
          <w:spacing w:val="-1"/>
          <w:sz w:val="24"/>
          <w:szCs w:val="24"/>
          <w:lang w:val="ru-RU"/>
        </w:rPr>
        <w:t>оп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ят</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4"/>
          <w:sz w:val="24"/>
          <w:szCs w:val="24"/>
          <w:lang w:val="ru-RU"/>
        </w:rPr>
        <w:t>у</w:t>
      </w:r>
      <w:r w:rsidRPr="00540501">
        <w:rPr>
          <w:rFonts w:ascii="Times New Roman" w:hAnsi="Times New Roman"/>
          <w:sz w:val="24"/>
          <w:szCs w:val="24"/>
          <w:lang w:val="ru-RU"/>
        </w:rPr>
        <w:t>сл</w:t>
      </w:r>
      <w:r w:rsidRPr="00540501">
        <w:rPr>
          <w:rFonts w:ascii="Times New Roman" w:hAnsi="Times New Roman"/>
          <w:sz w:val="24"/>
          <w:szCs w:val="24"/>
          <w:lang w:val="ru-RU"/>
        </w:rPr>
        <w:t>о</w:t>
      </w:r>
      <w:r w:rsidRPr="00540501">
        <w:rPr>
          <w:rFonts w:ascii="Times New Roman" w:hAnsi="Times New Roman"/>
          <w:sz w:val="24"/>
          <w:szCs w:val="24"/>
          <w:lang w:val="ru-RU"/>
        </w:rPr>
        <w:t>вия</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л</w:t>
      </w:r>
      <w:r w:rsidRPr="00540501">
        <w:rPr>
          <w:rFonts w:ascii="Times New Roman" w:hAnsi="Times New Roman"/>
          <w:sz w:val="24"/>
          <w:szCs w:val="24"/>
          <w:lang w:val="ru-RU"/>
        </w:rPr>
        <w:t>я</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аз</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2"/>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 xml:space="preserve"> хо</w:t>
      </w:r>
      <w:r w:rsidRPr="00540501">
        <w:rPr>
          <w:rFonts w:ascii="Times New Roman" w:hAnsi="Times New Roman"/>
          <w:spacing w:val="-3"/>
          <w:sz w:val="24"/>
          <w:szCs w:val="24"/>
          <w:lang w:val="ru-RU"/>
        </w:rPr>
        <w:t>з</w:t>
      </w:r>
      <w:r w:rsidRPr="00540501">
        <w:rPr>
          <w:rFonts w:ascii="Times New Roman" w:hAnsi="Times New Roman"/>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ства,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став</w:t>
      </w:r>
      <w:r w:rsidRPr="00540501">
        <w:rPr>
          <w:rFonts w:ascii="Times New Roman" w:hAnsi="Times New Roman"/>
          <w:spacing w:val="-3"/>
          <w:sz w:val="24"/>
          <w:szCs w:val="24"/>
          <w:lang w:val="ru-RU"/>
        </w:rPr>
        <w:t>щ</w:t>
      </w:r>
      <w:r w:rsidRPr="00540501">
        <w:rPr>
          <w:rFonts w:ascii="Times New Roman" w:hAnsi="Times New Roman"/>
          <w:spacing w:val="1"/>
          <w:sz w:val="24"/>
          <w:szCs w:val="24"/>
          <w:lang w:val="ru-RU"/>
        </w:rPr>
        <w:t>и</w:t>
      </w:r>
      <w:r w:rsidRPr="00540501">
        <w:rPr>
          <w:rFonts w:ascii="Times New Roman" w:hAnsi="Times New Roman"/>
          <w:sz w:val="24"/>
          <w:szCs w:val="24"/>
          <w:lang w:val="ru-RU"/>
        </w:rPr>
        <w:t>кис</w:t>
      </w:r>
      <w:r w:rsidRPr="00540501">
        <w:rPr>
          <w:rFonts w:ascii="Times New Roman" w:hAnsi="Times New Roman"/>
          <w:spacing w:val="-1"/>
          <w:sz w:val="24"/>
          <w:szCs w:val="24"/>
          <w:lang w:val="ru-RU"/>
        </w:rPr>
        <w:t>ы</w:t>
      </w:r>
      <w:r w:rsidRPr="00540501">
        <w:rPr>
          <w:rFonts w:ascii="Times New Roman" w:hAnsi="Times New Roman"/>
          <w:spacing w:val="1"/>
          <w:sz w:val="24"/>
          <w:szCs w:val="24"/>
          <w:lang w:val="ru-RU"/>
        </w:rPr>
        <w:t>р</w:t>
      </w:r>
      <w:r w:rsidRPr="00540501">
        <w:rPr>
          <w:rFonts w:ascii="Times New Roman" w:hAnsi="Times New Roman"/>
          <w:spacing w:val="6"/>
          <w:sz w:val="24"/>
          <w:szCs w:val="24"/>
          <w:lang w:val="ru-RU"/>
        </w:rPr>
        <w:t>ь</w:t>
      </w:r>
      <w:r w:rsidRPr="00540501">
        <w:rPr>
          <w:rFonts w:ascii="Times New Roman" w:hAnsi="Times New Roman"/>
          <w:sz w:val="24"/>
          <w:szCs w:val="24"/>
          <w:lang w:val="ru-RU"/>
        </w:rPr>
        <w:t>я,сел</w:t>
      </w:r>
      <w:r w:rsidRPr="00540501">
        <w:rPr>
          <w:rFonts w:ascii="Times New Roman" w:hAnsi="Times New Roman"/>
          <w:spacing w:val="-1"/>
          <w:sz w:val="24"/>
          <w:szCs w:val="24"/>
          <w:lang w:val="ru-RU"/>
        </w:rPr>
        <w:t>ь</w:t>
      </w:r>
      <w:r w:rsidRPr="00540501">
        <w:rPr>
          <w:rFonts w:ascii="Times New Roman" w:hAnsi="Times New Roman"/>
          <w:sz w:val="24"/>
          <w:szCs w:val="24"/>
          <w:lang w:val="ru-RU"/>
        </w:rPr>
        <w:t>ско</w:t>
      </w:r>
      <w:r w:rsidRPr="00540501">
        <w:rPr>
          <w:rFonts w:ascii="Times New Roman" w:hAnsi="Times New Roman"/>
          <w:spacing w:val="-2"/>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зя</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00A469A0" w:rsidRPr="00540501">
        <w:rPr>
          <w:rFonts w:ascii="Times New Roman" w:hAnsi="Times New Roman"/>
          <w:spacing w:val="-1"/>
          <w:sz w:val="24"/>
          <w:szCs w:val="24"/>
          <w:lang w:val="ru-RU"/>
        </w:rPr>
        <w:t>продукции</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од</w:t>
      </w:r>
      <w:r w:rsidRPr="00540501">
        <w:rPr>
          <w:rFonts w:ascii="Times New Roman" w:hAnsi="Times New Roman"/>
          <w:spacing w:val="1"/>
          <w:sz w:val="24"/>
          <w:szCs w:val="24"/>
          <w:lang w:val="ru-RU"/>
        </w:rPr>
        <w:t>о</w:t>
      </w:r>
      <w:r w:rsidRPr="00540501">
        <w:rPr>
          <w:rFonts w:ascii="Times New Roman" w:hAnsi="Times New Roman"/>
          <w:sz w:val="24"/>
          <w:szCs w:val="24"/>
          <w:lang w:val="ru-RU"/>
        </w:rPr>
        <w:t>вол</w:t>
      </w:r>
      <w:r w:rsidRPr="00540501">
        <w:rPr>
          <w:rFonts w:ascii="Times New Roman" w:hAnsi="Times New Roman"/>
          <w:spacing w:val="-1"/>
          <w:sz w:val="24"/>
          <w:szCs w:val="24"/>
          <w:lang w:val="ru-RU"/>
        </w:rPr>
        <w:t>ь</w:t>
      </w:r>
      <w:r w:rsidRPr="00540501">
        <w:rPr>
          <w:rFonts w:ascii="Times New Roman" w:hAnsi="Times New Roman"/>
          <w:sz w:val="24"/>
          <w:szCs w:val="24"/>
          <w:lang w:val="ru-RU"/>
        </w:rPr>
        <w:t>ств</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я в </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 xml:space="preserve">ее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е европ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Стр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ыЮ</w:t>
      </w:r>
      <w:r w:rsidRPr="00540501">
        <w:rPr>
          <w:rFonts w:ascii="Times New Roman" w:hAnsi="Times New Roman"/>
          <w:spacing w:val="-3"/>
          <w:sz w:val="24"/>
          <w:szCs w:val="24"/>
          <w:lang w:val="ru-RU"/>
        </w:rPr>
        <w:t>ж</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Е</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z w:val="24"/>
          <w:szCs w:val="24"/>
          <w:lang w:val="ru-RU"/>
        </w:rPr>
        <w:t>ы</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z w:val="24"/>
          <w:szCs w:val="24"/>
          <w:lang w:val="ru-RU"/>
        </w:rPr>
        <w:t>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 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иик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ль</w:t>
      </w:r>
      <w:r w:rsidRPr="00540501">
        <w:rPr>
          <w:rFonts w:ascii="Times New Roman" w:hAnsi="Times New Roman"/>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ег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 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ю</w:t>
      </w:r>
      <w:r w:rsidRPr="00540501">
        <w:rPr>
          <w:rFonts w:ascii="Times New Roman" w:hAnsi="Times New Roman"/>
          <w:sz w:val="24"/>
          <w:szCs w:val="24"/>
          <w:lang w:val="ru-RU"/>
        </w:rPr>
        <w:t>ж</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z w:val="24"/>
          <w:szCs w:val="24"/>
          <w:lang w:val="ru-RU"/>
        </w:rPr>
        <w:t>ж</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по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же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z w:val="24"/>
          <w:szCs w:val="24"/>
          <w:lang w:val="ru-RU"/>
        </w:rPr>
        <w:t>знь и</w:t>
      </w:r>
      <w:r w:rsidRPr="00540501">
        <w:rPr>
          <w:rFonts w:ascii="Times New Roman" w:hAnsi="Times New Roman"/>
          <w:spacing w:val="1"/>
          <w:sz w:val="24"/>
          <w:szCs w:val="24"/>
          <w:lang w:val="ru-RU"/>
        </w:rPr>
        <w:t>хо</w:t>
      </w:r>
      <w:r w:rsidRPr="00540501">
        <w:rPr>
          <w:rFonts w:ascii="Times New Roman" w:hAnsi="Times New Roman"/>
          <w:sz w:val="24"/>
          <w:szCs w:val="24"/>
          <w:lang w:val="ru-RU"/>
        </w:rPr>
        <w:t>з</w:t>
      </w:r>
      <w:r w:rsidRPr="00540501">
        <w:rPr>
          <w:rFonts w:ascii="Times New Roman" w:hAnsi="Times New Roman"/>
          <w:spacing w:val="-3"/>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4"/>
          <w:sz w:val="24"/>
          <w:szCs w:val="24"/>
          <w:lang w:val="ru-RU"/>
        </w:rPr>
        <w:t>у</w:t>
      </w:r>
      <w:r w:rsidRPr="00540501">
        <w:rPr>
          <w:rFonts w:ascii="Times New Roman" w:hAnsi="Times New Roman"/>
          <w:sz w:val="24"/>
          <w:szCs w:val="24"/>
          <w:lang w:val="ru-RU"/>
        </w:rPr>
        <w:t xml:space="preserve">ю </w:t>
      </w:r>
      <w:r w:rsidRPr="00540501">
        <w:rPr>
          <w:rFonts w:ascii="Times New Roman" w:hAnsi="Times New Roman"/>
          <w:spacing w:val="1"/>
          <w:sz w:val="24"/>
          <w:szCs w:val="24"/>
          <w:lang w:val="ru-RU"/>
        </w:rPr>
        <w:t>д</w:t>
      </w:r>
      <w:r w:rsidRPr="00540501">
        <w:rPr>
          <w:rFonts w:ascii="Times New Roman" w:hAnsi="Times New Roman"/>
          <w:sz w:val="24"/>
          <w:szCs w:val="24"/>
          <w:lang w:val="ru-RU"/>
        </w:rPr>
        <w:t>еятел</w:t>
      </w:r>
      <w:r w:rsidRPr="00540501">
        <w:rPr>
          <w:rFonts w:ascii="Times New Roman" w:hAnsi="Times New Roman"/>
          <w:spacing w:val="-4"/>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z w:val="24"/>
          <w:szCs w:val="24"/>
          <w:lang w:val="ru-RU"/>
        </w:rPr>
        <w:t>сть людей (</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д</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йт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ри</w:t>
      </w:r>
      <w:r w:rsidRPr="00540501">
        <w:rPr>
          <w:rFonts w:ascii="Times New Roman" w:hAnsi="Times New Roman"/>
          <w:spacing w:val="2"/>
          <w:sz w:val="24"/>
          <w:szCs w:val="24"/>
          <w:lang w:val="ru-RU"/>
        </w:rPr>
        <w:t>з</w:t>
      </w:r>
      <w:r w:rsidRPr="00540501">
        <w:rPr>
          <w:rFonts w:ascii="Times New Roman" w:hAnsi="Times New Roman"/>
          <w:sz w:val="24"/>
          <w:szCs w:val="24"/>
          <w:lang w:val="ru-RU"/>
        </w:rPr>
        <w:t>м, экс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ор</w:t>
      </w:r>
      <w:r w:rsidRPr="00540501">
        <w:rPr>
          <w:rFonts w:ascii="Times New Roman" w:hAnsi="Times New Roman"/>
          <w:sz w:val="24"/>
          <w:szCs w:val="24"/>
          <w:lang w:val="ru-RU"/>
        </w:rPr>
        <w:t>тс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б</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хк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ль</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у</w:t>
      </w:r>
      <w:r w:rsidRPr="00540501">
        <w:rPr>
          <w:rFonts w:ascii="Times New Roman" w:hAnsi="Times New Roman"/>
          <w:sz w:val="24"/>
          <w:szCs w:val="24"/>
          <w:lang w:val="ru-RU"/>
        </w:rPr>
        <w:t>р (</w:t>
      </w:r>
      <w:r w:rsidRPr="00540501">
        <w:rPr>
          <w:rFonts w:ascii="Times New Roman" w:hAnsi="Times New Roman"/>
          <w:spacing w:val="1"/>
          <w:sz w:val="24"/>
          <w:szCs w:val="24"/>
          <w:lang w:val="ru-RU"/>
        </w:rPr>
        <w:t>ци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ы</w:t>
      </w:r>
      <w:r w:rsidRPr="00540501">
        <w:rPr>
          <w:rFonts w:ascii="Times New Roman" w:hAnsi="Times New Roman"/>
          <w:spacing w:val="1"/>
          <w:sz w:val="24"/>
          <w:szCs w:val="24"/>
          <w:lang w:val="ru-RU"/>
        </w:rPr>
        <w:t>х</w:t>
      </w:r>
      <w:r w:rsidRPr="00540501">
        <w:rPr>
          <w:rFonts w:ascii="Times New Roman" w:hAnsi="Times New Roman"/>
          <w:sz w:val="24"/>
          <w:szCs w:val="24"/>
          <w:lang w:val="ru-RU"/>
        </w:rPr>
        <w:t>,м</w:t>
      </w:r>
      <w:r w:rsidRPr="00540501">
        <w:rPr>
          <w:rFonts w:ascii="Times New Roman" w:hAnsi="Times New Roman"/>
          <w:spacing w:val="-3"/>
          <w:sz w:val="24"/>
          <w:szCs w:val="24"/>
          <w:lang w:val="ru-RU"/>
        </w:rPr>
        <w:t>а</w:t>
      </w:r>
      <w:r w:rsidRPr="00540501">
        <w:rPr>
          <w:rFonts w:ascii="Times New Roman" w:hAnsi="Times New Roman"/>
          <w:sz w:val="24"/>
          <w:szCs w:val="24"/>
          <w:lang w:val="ru-RU"/>
        </w:rPr>
        <w:t>сли</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4"/>
          <w:sz w:val="24"/>
          <w:szCs w:val="24"/>
          <w:lang w:val="ru-RU"/>
        </w:rPr>
        <w:t>у</w:t>
      </w:r>
      <w:r w:rsidRPr="00540501">
        <w:rPr>
          <w:rFonts w:ascii="Times New Roman" w:hAnsi="Times New Roman"/>
          <w:sz w:val="24"/>
          <w:szCs w:val="24"/>
          <w:lang w:val="ru-RU"/>
        </w:rPr>
        <w:t>кт</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к</w:t>
      </w:r>
      <w:r w:rsidRPr="00540501">
        <w:rPr>
          <w:rFonts w:ascii="Times New Roman" w:hAnsi="Times New Roman"/>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вк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е мас</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 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с</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вы, </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),в</w:t>
      </w:r>
      <w:r w:rsidRPr="00540501">
        <w:rPr>
          <w:rFonts w:ascii="Times New Roman" w:hAnsi="Times New Roman"/>
          <w:spacing w:val="-2"/>
          <w:sz w:val="24"/>
          <w:szCs w:val="24"/>
          <w:lang w:val="ru-RU"/>
        </w:rPr>
        <w:t>ы</w:t>
      </w:r>
      <w:r w:rsidRPr="00540501">
        <w:rPr>
          <w:rFonts w:ascii="Times New Roman" w:hAnsi="Times New Roman"/>
          <w:sz w:val="24"/>
          <w:szCs w:val="24"/>
          <w:lang w:val="ru-RU"/>
        </w:rPr>
        <w:t xml:space="preserve">воз </w:t>
      </w:r>
      <w:r w:rsidRPr="00540501">
        <w:rPr>
          <w:rFonts w:ascii="Times New Roman" w:hAnsi="Times New Roman"/>
          <w:spacing w:val="-2"/>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4"/>
          <w:sz w:val="24"/>
          <w:szCs w:val="24"/>
          <w:lang w:val="ru-RU"/>
        </w:rPr>
        <w:t>у</w:t>
      </w:r>
      <w:r w:rsidRPr="00540501">
        <w:rPr>
          <w:rFonts w:ascii="Times New Roman" w:hAnsi="Times New Roman"/>
          <w:sz w:val="24"/>
          <w:szCs w:val="24"/>
          <w:lang w:val="ru-RU"/>
        </w:rPr>
        <w:t>к</w:t>
      </w:r>
      <w:r w:rsidRPr="00540501">
        <w:rPr>
          <w:rFonts w:ascii="Times New Roman" w:hAnsi="Times New Roman"/>
          <w:spacing w:val="1"/>
          <w:sz w:val="24"/>
          <w:szCs w:val="24"/>
          <w:lang w:val="ru-RU"/>
        </w:rPr>
        <w:t>ци</w:t>
      </w:r>
      <w:r w:rsidRPr="00540501">
        <w:rPr>
          <w:rFonts w:ascii="Times New Roman" w:hAnsi="Times New Roman"/>
          <w:sz w:val="24"/>
          <w:szCs w:val="24"/>
          <w:lang w:val="ru-RU"/>
        </w:rPr>
        <w:t>и</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2"/>
          <w:sz w:val="24"/>
          <w:szCs w:val="24"/>
          <w:lang w:val="ru-RU"/>
        </w:rPr>
        <w:t>гк</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ш</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е</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о</w:t>
      </w:r>
      <w:r w:rsidRPr="00540501">
        <w:rPr>
          <w:rFonts w:ascii="Times New Roman" w:hAnsi="Times New Roman"/>
          <w:spacing w:val="1"/>
          <w:sz w:val="24"/>
          <w:szCs w:val="24"/>
          <w:lang w:val="ru-RU"/>
        </w:rPr>
        <w:t>б</w:t>
      </w:r>
      <w:r w:rsidRPr="00540501">
        <w:rPr>
          <w:rFonts w:ascii="Times New Roman" w:hAnsi="Times New Roman"/>
          <w:spacing w:val="-4"/>
          <w:sz w:val="24"/>
          <w:szCs w:val="24"/>
          <w:lang w:val="ru-RU"/>
        </w:rPr>
        <w:t>у</w:t>
      </w:r>
      <w:r w:rsidRPr="00540501">
        <w:rPr>
          <w:rFonts w:ascii="Times New Roman" w:hAnsi="Times New Roman"/>
          <w:sz w:val="24"/>
          <w:szCs w:val="24"/>
          <w:lang w:val="ru-RU"/>
        </w:rPr>
        <w:t xml:space="preserve">ви)).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З</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н</w:t>
      </w:r>
      <w:r w:rsidRPr="00540501">
        <w:rPr>
          <w:rFonts w:ascii="Times New Roman" w:hAnsi="Times New Roman"/>
          <w:sz w:val="24"/>
          <w:szCs w:val="24"/>
          <w:lang w:val="ru-RU"/>
        </w:rPr>
        <w:t>ая</w:t>
      </w:r>
      <w:r w:rsidRPr="00540501">
        <w:rPr>
          <w:rFonts w:ascii="Times New Roman" w:hAnsi="Times New Roman"/>
          <w:spacing w:val="-1"/>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и</w:t>
      </w:r>
      <w:r w:rsidRPr="00540501">
        <w:rPr>
          <w:rFonts w:ascii="Times New Roman" w:hAnsi="Times New Roman"/>
          <w:sz w:val="24"/>
          <w:szCs w:val="24"/>
          <w:lang w:val="ru-RU"/>
        </w:rPr>
        <w:t>я. Стр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ыЮ</w:t>
      </w:r>
      <w:r w:rsidRPr="00540501">
        <w:rPr>
          <w:rFonts w:ascii="Times New Roman" w:hAnsi="Times New Roman"/>
          <w:spacing w:val="-3"/>
          <w:sz w:val="24"/>
          <w:szCs w:val="24"/>
          <w:lang w:val="ru-RU"/>
        </w:rPr>
        <w:t>г</w:t>
      </w:r>
      <w:r w:rsidRPr="00540501">
        <w:rPr>
          <w:rFonts w:ascii="Times New Roman" w:hAnsi="Times New Roman"/>
          <w:spacing w:val="6"/>
          <w:sz w:val="24"/>
          <w:szCs w:val="24"/>
          <w:lang w:val="ru-RU"/>
        </w:rPr>
        <w:t>о</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З</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А</w:t>
      </w:r>
      <w:r w:rsidRPr="00540501">
        <w:rPr>
          <w:rFonts w:ascii="Times New Roman" w:hAnsi="Times New Roman"/>
          <w:sz w:val="24"/>
          <w:szCs w:val="24"/>
          <w:lang w:val="ru-RU"/>
        </w:rPr>
        <w:t>з</w:t>
      </w:r>
      <w:r w:rsidRPr="00540501">
        <w:rPr>
          <w:rFonts w:ascii="Times New Roman" w:hAnsi="Times New Roman"/>
          <w:spacing w:val="-2"/>
          <w:sz w:val="24"/>
          <w:szCs w:val="24"/>
          <w:lang w:val="ru-RU"/>
        </w:rPr>
        <w:t>и</w:t>
      </w:r>
      <w:r w:rsidRPr="00540501">
        <w:rPr>
          <w:rFonts w:ascii="Times New Roman" w:hAnsi="Times New Roman"/>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сти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ж</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н</w:t>
      </w:r>
      <w:r w:rsidRPr="00540501">
        <w:rPr>
          <w:rFonts w:ascii="Times New Roman" w:hAnsi="Times New Roman"/>
          <w:sz w:val="24"/>
          <w:szCs w:val="24"/>
          <w:lang w:val="ru-RU"/>
        </w:rPr>
        <w:t>а 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4"/>
          <w:sz w:val="24"/>
          <w:szCs w:val="24"/>
          <w:lang w:val="ru-RU"/>
        </w:rPr>
        <w:t>и</w:t>
      </w: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z w:val="24"/>
          <w:szCs w:val="24"/>
          <w:lang w:val="ru-RU"/>
        </w:rPr>
        <w:t>хчаст</w:t>
      </w:r>
      <w:r w:rsidRPr="00540501">
        <w:rPr>
          <w:rFonts w:ascii="Times New Roman" w:hAnsi="Times New Roman"/>
          <w:spacing w:val="-2"/>
          <w:sz w:val="24"/>
          <w:szCs w:val="24"/>
          <w:lang w:val="ru-RU"/>
        </w:rPr>
        <w:t>е</w:t>
      </w:r>
      <w:r w:rsidRPr="00540501">
        <w:rPr>
          <w:rFonts w:ascii="Times New Roman" w:hAnsi="Times New Roman"/>
          <w:sz w:val="24"/>
          <w:szCs w:val="24"/>
          <w:lang w:val="ru-RU"/>
        </w:rPr>
        <w:t>йсве</w:t>
      </w:r>
      <w:r w:rsidRPr="00540501">
        <w:rPr>
          <w:rFonts w:ascii="Times New Roman" w:hAnsi="Times New Roman"/>
          <w:spacing w:val="-3"/>
          <w:sz w:val="24"/>
          <w:szCs w:val="24"/>
          <w:lang w:val="ru-RU"/>
        </w:rPr>
        <w:t>т</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селе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бр</w:t>
      </w:r>
      <w:r w:rsidRPr="00540501">
        <w:rPr>
          <w:rFonts w:ascii="Times New Roman" w:hAnsi="Times New Roman"/>
          <w:spacing w:val="-2"/>
          <w:sz w:val="24"/>
          <w:szCs w:val="24"/>
          <w:lang w:val="ru-RU"/>
        </w:rPr>
        <w:t>а</w:t>
      </w:r>
      <w:r w:rsidRPr="00540501">
        <w:rPr>
          <w:rFonts w:ascii="Times New Roman" w:hAnsi="Times New Roman"/>
          <w:sz w:val="24"/>
          <w:szCs w:val="24"/>
          <w:lang w:val="ru-RU"/>
        </w:rPr>
        <w:t>зж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иик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ль</w:t>
      </w:r>
      <w:r w:rsidRPr="00540501">
        <w:rPr>
          <w:rFonts w:ascii="Times New Roman" w:hAnsi="Times New Roman"/>
          <w:spacing w:val="2"/>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3"/>
          <w:sz w:val="24"/>
          <w:szCs w:val="24"/>
          <w:lang w:val="ru-RU"/>
        </w:rPr>
        <w:t>р</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z w:val="24"/>
          <w:szCs w:val="24"/>
          <w:lang w:val="ru-RU"/>
        </w:rPr>
        <w:t>рво</w:t>
      </w:r>
      <w:r w:rsidRPr="00540501">
        <w:rPr>
          <w:rFonts w:ascii="Times New Roman" w:hAnsi="Times New Roman"/>
          <w:spacing w:val="-2"/>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к</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ядвух</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z w:val="24"/>
          <w:szCs w:val="24"/>
          <w:lang w:val="ru-RU"/>
        </w:rPr>
        <w:t>и</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сть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х </w:t>
      </w:r>
      <w:r w:rsidRPr="00540501">
        <w:rPr>
          <w:rFonts w:ascii="Times New Roman" w:hAnsi="Times New Roman"/>
          <w:spacing w:val="-4"/>
          <w:sz w:val="24"/>
          <w:szCs w:val="24"/>
          <w:lang w:val="ru-RU"/>
        </w:rPr>
        <w:t>у</w:t>
      </w:r>
      <w:r w:rsidRPr="00540501">
        <w:rPr>
          <w:rFonts w:ascii="Times New Roman" w:hAnsi="Times New Roman"/>
          <w:sz w:val="24"/>
          <w:szCs w:val="24"/>
          <w:lang w:val="ru-RU"/>
        </w:rPr>
        <w:t>словийи</w:t>
      </w:r>
      <w:r w:rsidRPr="00540501">
        <w:rPr>
          <w:rFonts w:ascii="Times New Roman" w:hAnsi="Times New Roman"/>
          <w:spacing w:val="1"/>
          <w:sz w:val="24"/>
          <w:szCs w:val="24"/>
          <w:lang w:val="ru-RU"/>
        </w:rPr>
        <w:t xml:space="preserve"> р</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 и</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 xml:space="preserve"> о</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ж</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н</w:t>
      </w:r>
      <w:r w:rsidRPr="00540501">
        <w:rPr>
          <w:rFonts w:ascii="Times New Roman" w:hAnsi="Times New Roman"/>
          <w:sz w:val="24"/>
          <w:szCs w:val="24"/>
          <w:lang w:val="ru-RU"/>
        </w:rPr>
        <w:t>аж</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н</w:t>
      </w:r>
      <w:r w:rsidRPr="00540501">
        <w:rPr>
          <w:rFonts w:ascii="Times New Roman" w:hAnsi="Times New Roman"/>
          <w:sz w:val="24"/>
          <w:szCs w:val="24"/>
          <w:lang w:val="ru-RU"/>
        </w:rPr>
        <w:t>и</w:t>
      </w:r>
      <w:r w:rsidRPr="00540501">
        <w:rPr>
          <w:rFonts w:ascii="Times New Roman" w:hAnsi="Times New Roman"/>
          <w:spacing w:val="-1"/>
          <w:sz w:val="24"/>
          <w:szCs w:val="24"/>
          <w:lang w:val="ru-RU"/>
        </w:rPr>
        <w:t>л</w:t>
      </w:r>
      <w:r w:rsidRPr="00540501">
        <w:rPr>
          <w:rFonts w:ascii="Times New Roman" w:hAnsi="Times New Roman"/>
          <w:spacing w:val="-3"/>
          <w:sz w:val="24"/>
          <w:szCs w:val="24"/>
          <w:lang w:val="ru-RU"/>
        </w:rPr>
        <w:t>ю</w:t>
      </w:r>
      <w:r w:rsidRPr="00540501">
        <w:rPr>
          <w:rFonts w:ascii="Times New Roman" w:hAnsi="Times New Roman"/>
          <w:spacing w:val="1"/>
          <w:sz w:val="24"/>
          <w:szCs w:val="24"/>
          <w:lang w:val="ru-RU"/>
        </w:rPr>
        <w:t>д</w:t>
      </w:r>
      <w:r w:rsidRPr="00540501">
        <w:rPr>
          <w:rFonts w:ascii="Times New Roman" w:hAnsi="Times New Roman"/>
          <w:sz w:val="24"/>
          <w:szCs w:val="24"/>
          <w:lang w:val="ru-RU"/>
        </w:rPr>
        <w:t>ей(</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п</w:t>
      </w:r>
      <w:r w:rsidRPr="00540501">
        <w:rPr>
          <w:rFonts w:ascii="Times New Roman" w:hAnsi="Times New Roman"/>
          <w:spacing w:val="-4"/>
          <w:sz w:val="24"/>
          <w:szCs w:val="24"/>
          <w:lang w:val="ru-RU"/>
        </w:rPr>
        <w:t>у</w:t>
      </w:r>
      <w:r w:rsidRPr="00540501">
        <w:rPr>
          <w:rFonts w:ascii="Times New Roman" w:hAnsi="Times New Roman"/>
          <w:sz w:val="24"/>
          <w:szCs w:val="24"/>
          <w:lang w:val="ru-RU"/>
        </w:rPr>
        <w:t>с</w:t>
      </w:r>
      <w:r w:rsidRPr="00540501">
        <w:rPr>
          <w:rFonts w:ascii="Times New Roman" w:hAnsi="Times New Roman"/>
          <w:sz w:val="24"/>
          <w:szCs w:val="24"/>
          <w:lang w:val="ru-RU"/>
        </w:rPr>
        <w:t>ты</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ь</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z w:val="24"/>
          <w:szCs w:val="24"/>
          <w:lang w:val="ru-RU"/>
        </w:rPr>
        <w:t>ази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н</w:t>
      </w:r>
      <w:r w:rsidRPr="00540501">
        <w:rPr>
          <w:rFonts w:ascii="Times New Roman" w:hAnsi="Times New Roman"/>
          <w:sz w:val="24"/>
          <w:szCs w:val="24"/>
          <w:lang w:val="ru-RU"/>
        </w:rPr>
        <w:t>еф</w:t>
      </w:r>
      <w:r w:rsidRPr="00540501">
        <w:rPr>
          <w:rFonts w:ascii="Times New Roman" w:hAnsi="Times New Roman"/>
          <w:spacing w:val="-2"/>
          <w:sz w:val="24"/>
          <w:szCs w:val="24"/>
          <w:lang w:val="ru-RU"/>
        </w:rPr>
        <w:t>т</w:t>
      </w:r>
      <w:r w:rsidRPr="00540501">
        <w:rPr>
          <w:rFonts w:ascii="Times New Roman" w:hAnsi="Times New Roman"/>
          <w:sz w:val="24"/>
          <w:szCs w:val="24"/>
          <w:lang w:val="ru-RU"/>
        </w:rPr>
        <w:t>ии газ</w:t>
      </w:r>
      <w:r w:rsidRPr="00540501">
        <w:rPr>
          <w:rFonts w:ascii="Times New Roman" w:hAnsi="Times New Roman"/>
          <w:spacing w:val="-3"/>
          <w:sz w:val="24"/>
          <w:szCs w:val="24"/>
          <w:lang w:val="ru-RU"/>
        </w:rPr>
        <w:t>а</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я</w:t>
      </w:r>
      <w:r w:rsidRPr="00540501">
        <w:rPr>
          <w:rFonts w:ascii="Times New Roman" w:hAnsi="Times New Roman"/>
          <w:spacing w:val="-2"/>
          <w:sz w:val="24"/>
          <w:szCs w:val="24"/>
          <w:lang w:val="ru-RU"/>
        </w:rPr>
        <w:t>ч</w:t>
      </w:r>
      <w:r w:rsidRPr="00540501">
        <w:rPr>
          <w:rFonts w:ascii="Times New Roman" w:hAnsi="Times New Roman"/>
          <w:sz w:val="24"/>
          <w:szCs w:val="24"/>
          <w:lang w:val="ru-RU"/>
        </w:rPr>
        <w:t>ая т</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ч</w:t>
      </w:r>
      <w:r w:rsidRPr="00540501">
        <w:rPr>
          <w:rFonts w:ascii="Times New Roman" w:hAnsi="Times New Roman"/>
          <w:sz w:val="24"/>
          <w:szCs w:val="24"/>
          <w:lang w:val="ru-RU"/>
        </w:rPr>
        <w:t>ка пл</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Стр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ы</w:t>
      </w: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А</w:t>
      </w:r>
      <w:r w:rsidRPr="00540501">
        <w:rPr>
          <w:rFonts w:ascii="Times New Roman" w:hAnsi="Times New Roman"/>
          <w:sz w:val="24"/>
          <w:szCs w:val="24"/>
          <w:lang w:val="ru-RU"/>
        </w:rPr>
        <w:t>з</w:t>
      </w:r>
      <w:r w:rsidRPr="00540501">
        <w:rPr>
          <w:rFonts w:ascii="Times New Roman" w:hAnsi="Times New Roman"/>
          <w:spacing w:val="-2"/>
          <w:sz w:val="24"/>
          <w:szCs w:val="24"/>
          <w:lang w:val="ru-RU"/>
        </w:rPr>
        <w:t>и</w:t>
      </w:r>
      <w:r w:rsidRPr="00540501">
        <w:rPr>
          <w:rFonts w:ascii="Times New Roman" w:hAnsi="Times New Roman"/>
          <w:sz w:val="24"/>
          <w:szCs w:val="24"/>
          <w:lang w:val="ru-RU"/>
        </w:rPr>
        <w:t>и(в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бо</w:t>
      </w:r>
      <w:r w:rsidRPr="00540501">
        <w:rPr>
          <w:rFonts w:ascii="Times New Roman" w:hAnsi="Times New Roman"/>
          <w:spacing w:val="-1"/>
          <w:sz w:val="24"/>
          <w:szCs w:val="24"/>
          <w:lang w:val="ru-RU"/>
        </w:rPr>
        <w:t>ль</w:t>
      </w:r>
      <w:r w:rsidRPr="00540501">
        <w:rPr>
          <w:rFonts w:ascii="Times New Roman" w:hAnsi="Times New Roman"/>
          <w:sz w:val="24"/>
          <w:szCs w:val="24"/>
          <w:lang w:val="ru-RU"/>
        </w:rPr>
        <w:t>ш</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щ</w:t>
      </w:r>
      <w:r w:rsidRPr="00540501">
        <w:rPr>
          <w:rFonts w:ascii="Times New Roman" w:hAnsi="Times New Roman"/>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z w:val="24"/>
          <w:szCs w:val="24"/>
          <w:lang w:val="ru-RU"/>
        </w:rPr>
        <w:t>ите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и</w:t>
      </w:r>
      <w:r w:rsidRPr="00540501">
        <w:rPr>
          <w:rFonts w:ascii="Times New Roman" w:hAnsi="Times New Roman"/>
          <w:sz w:val="24"/>
          <w:szCs w:val="24"/>
          <w:lang w:val="ru-RU"/>
        </w:rPr>
        <w:t>ме</w:t>
      </w:r>
      <w:r w:rsidRPr="00540501">
        <w:rPr>
          <w:rFonts w:ascii="Times New Roman" w:hAnsi="Times New Roman"/>
          <w:spacing w:val="-1"/>
          <w:sz w:val="24"/>
          <w:szCs w:val="24"/>
          <w:lang w:val="ru-RU"/>
        </w:rPr>
        <w:t>ю</w:t>
      </w:r>
      <w:r w:rsidRPr="00540501">
        <w:rPr>
          <w:rFonts w:ascii="Times New Roman" w:hAnsi="Times New Roman"/>
          <w:sz w:val="24"/>
          <w:szCs w:val="24"/>
          <w:lang w:val="ru-RU"/>
        </w:rPr>
        <w:t>щ</w:t>
      </w:r>
      <w:r w:rsidRPr="00540501">
        <w:rPr>
          <w:rFonts w:ascii="Times New Roman" w:hAnsi="Times New Roman"/>
          <w:spacing w:val="-3"/>
          <w:sz w:val="24"/>
          <w:szCs w:val="24"/>
          <w:lang w:val="ru-RU"/>
        </w:rPr>
        <w:t>е</w:t>
      </w:r>
      <w:r w:rsidRPr="00540501">
        <w:rPr>
          <w:rFonts w:ascii="Times New Roman" w:hAnsi="Times New Roman"/>
          <w:sz w:val="24"/>
          <w:szCs w:val="24"/>
          <w:lang w:val="ru-RU"/>
        </w:rPr>
        <w:t>й</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аз</w:t>
      </w:r>
      <w:r w:rsidRPr="00540501">
        <w:rPr>
          <w:rFonts w:ascii="Times New Roman" w:hAnsi="Times New Roman"/>
          <w:spacing w:val="-4"/>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4"/>
          <w:sz w:val="24"/>
          <w:szCs w:val="24"/>
          <w:lang w:val="ru-RU"/>
        </w:rPr>
        <w:t>у</w:t>
      </w:r>
      <w:r w:rsidRPr="00540501">
        <w:rPr>
          <w:rFonts w:ascii="Times New Roman" w:hAnsi="Times New Roman"/>
          <w:sz w:val="24"/>
          <w:szCs w:val="24"/>
          <w:lang w:val="ru-RU"/>
        </w:rPr>
        <w:t>слов</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селе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2"/>
          <w:sz w:val="24"/>
          <w:szCs w:val="24"/>
          <w:lang w:val="ru-RU"/>
        </w:rPr>
        <w:t xml:space="preserve">(его </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 ж</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н</w:t>
      </w:r>
      <w:r w:rsidRPr="00540501">
        <w:rPr>
          <w:rFonts w:ascii="Times New Roman" w:hAnsi="Times New Roman"/>
          <w:sz w:val="24"/>
          <w:szCs w:val="24"/>
          <w:lang w:val="ru-RU"/>
        </w:rPr>
        <w:t>и(</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вет</w:t>
      </w:r>
      <w:r w:rsidRPr="00540501">
        <w:rPr>
          <w:rFonts w:ascii="Times New Roman" w:hAnsi="Times New Roman"/>
          <w:spacing w:val="-3"/>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е э</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асле</w:t>
      </w:r>
      <w:r w:rsidRPr="00540501">
        <w:rPr>
          <w:rFonts w:ascii="Times New Roman" w:hAnsi="Times New Roman"/>
          <w:spacing w:val="-2"/>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е,сл</w:t>
      </w:r>
      <w:r w:rsidRPr="00540501">
        <w:rPr>
          <w:rFonts w:ascii="Times New Roman" w:hAnsi="Times New Roman"/>
          <w:spacing w:val="-2"/>
          <w:sz w:val="24"/>
          <w:szCs w:val="24"/>
          <w:lang w:val="ru-RU"/>
        </w:rPr>
        <w:t>о</w:t>
      </w:r>
      <w:r w:rsidRPr="00540501">
        <w:rPr>
          <w:rFonts w:ascii="Times New Roman" w:hAnsi="Times New Roman"/>
          <w:sz w:val="24"/>
          <w:szCs w:val="24"/>
          <w:lang w:val="ru-RU"/>
        </w:rPr>
        <w:t>ж</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ая </w:t>
      </w:r>
      <w:r w:rsidRPr="00540501">
        <w:rPr>
          <w:rFonts w:ascii="Times New Roman" w:hAnsi="Times New Roman"/>
          <w:spacing w:val="1"/>
          <w:sz w:val="24"/>
          <w:szCs w:val="24"/>
          <w:lang w:val="ru-RU"/>
        </w:rPr>
        <w:t>по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а</w:t>
      </w:r>
      <w:r w:rsidRPr="00540501">
        <w:rPr>
          <w:rFonts w:ascii="Times New Roman" w:hAnsi="Times New Roman"/>
          <w:sz w:val="24"/>
          <w:szCs w:val="24"/>
          <w:lang w:val="ru-RU"/>
        </w:rPr>
        <w:t>я с</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z w:val="24"/>
          <w:szCs w:val="24"/>
          <w:lang w:val="ru-RU"/>
        </w:rPr>
        <w:t>а</w:t>
      </w:r>
      <w:r w:rsidRPr="00540501">
        <w:rPr>
          <w:rFonts w:ascii="Times New Roman" w:hAnsi="Times New Roman"/>
          <w:spacing w:val="1"/>
          <w:sz w:val="24"/>
          <w:szCs w:val="24"/>
          <w:lang w:val="ru-RU"/>
        </w:rPr>
        <w:t>ци</w:t>
      </w:r>
      <w:r w:rsidRPr="00540501">
        <w:rPr>
          <w:rFonts w:ascii="Times New Roman" w:hAnsi="Times New Roman"/>
          <w:sz w:val="24"/>
          <w:szCs w:val="24"/>
          <w:lang w:val="ru-RU"/>
        </w:rPr>
        <w:t>я)ик</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ль</w:t>
      </w:r>
      <w:r w:rsidRPr="00540501">
        <w:rPr>
          <w:rFonts w:ascii="Times New Roman" w:hAnsi="Times New Roman"/>
          <w:spacing w:val="2"/>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3"/>
          <w:sz w:val="24"/>
          <w:szCs w:val="24"/>
          <w:lang w:val="ru-RU"/>
        </w:rPr>
        <w:t>р</w:t>
      </w:r>
      <w:r w:rsidRPr="00540501">
        <w:rPr>
          <w:rFonts w:ascii="Times New Roman" w:hAnsi="Times New Roman"/>
          <w:sz w:val="24"/>
          <w:szCs w:val="24"/>
          <w:lang w:val="ru-RU"/>
        </w:rPr>
        <w:t>урегио</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Стр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ы</w:t>
      </w:r>
      <w:r w:rsidR="002B051A">
        <w:rPr>
          <w:rFonts w:ascii="Times New Roman" w:hAnsi="Times New Roman"/>
          <w:sz w:val="24"/>
          <w:szCs w:val="24"/>
          <w:lang w:val="ru-RU"/>
        </w:rPr>
        <w:t xml:space="preserve"> </w:t>
      </w:r>
      <w:r w:rsidRPr="00540501">
        <w:rPr>
          <w:rFonts w:ascii="Times New Roman" w:hAnsi="Times New Roman"/>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о</w:t>
      </w:r>
      <w:r w:rsidRPr="00540501">
        <w:rPr>
          <w:rFonts w:ascii="Times New Roman" w:hAnsi="Times New Roman"/>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002B051A">
        <w:rPr>
          <w:rFonts w:ascii="Times New Roman" w:hAnsi="Times New Roman"/>
          <w:sz w:val="24"/>
          <w:szCs w:val="24"/>
          <w:lang w:val="ru-RU"/>
        </w:rPr>
        <w:t xml:space="preserve"> </w:t>
      </w:r>
      <w:r w:rsidRPr="00540501">
        <w:rPr>
          <w:rFonts w:ascii="Times New Roman" w:hAnsi="Times New Roman"/>
          <w:spacing w:val="-1"/>
          <w:sz w:val="24"/>
          <w:szCs w:val="24"/>
          <w:lang w:val="ru-RU"/>
        </w:rPr>
        <w:t>А</w:t>
      </w:r>
      <w:r w:rsidRPr="00540501">
        <w:rPr>
          <w:rFonts w:ascii="Times New Roman" w:hAnsi="Times New Roman"/>
          <w:sz w:val="24"/>
          <w:szCs w:val="24"/>
          <w:lang w:val="ru-RU"/>
        </w:rPr>
        <w:t>зии</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z w:val="24"/>
          <w:szCs w:val="24"/>
          <w:lang w:val="ru-RU"/>
        </w:rPr>
        <w:t>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w:t>
      </w:r>
      <w:r w:rsidRPr="00540501">
        <w:rPr>
          <w:rFonts w:ascii="Times New Roman" w:hAnsi="Times New Roman"/>
          <w:spacing w:val="1"/>
          <w:sz w:val="24"/>
          <w:szCs w:val="24"/>
          <w:lang w:val="ru-RU"/>
        </w:rPr>
        <w:t>б</w:t>
      </w:r>
      <w:r w:rsidRPr="00540501">
        <w:rPr>
          <w:rFonts w:ascii="Times New Roman" w:hAnsi="Times New Roman"/>
          <w:spacing w:val="5"/>
          <w:sz w:val="24"/>
          <w:szCs w:val="24"/>
          <w:lang w:val="ru-RU"/>
        </w:rPr>
        <w:t>о</w:t>
      </w:r>
      <w:r w:rsidRPr="00540501">
        <w:rPr>
          <w:rFonts w:ascii="Times New Roman" w:hAnsi="Times New Roman"/>
          <w:spacing w:val="-1"/>
          <w:sz w:val="24"/>
          <w:szCs w:val="24"/>
          <w:lang w:val="ru-RU"/>
        </w:rPr>
        <w:t>ль</w:t>
      </w:r>
      <w:r w:rsidRPr="00540501">
        <w:rPr>
          <w:rFonts w:ascii="Times New Roman" w:hAnsi="Times New Roman"/>
          <w:sz w:val="24"/>
          <w:szCs w:val="24"/>
          <w:lang w:val="ru-RU"/>
        </w:rPr>
        <w:t>ш</w:t>
      </w:r>
      <w:r w:rsidRPr="00540501">
        <w:rPr>
          <w:rFonts w:ascii="Times New Roman" w:hAnsi="Times New Roman"/>
          <w:spacing w:val="-3"/>
          <w:sz w:val="24"/>
          <w:szCs w:val="24"/>
          <w:lang w:val="ru-RU"/>
        </w:rPr>
        <w:t>а</w:t>
      </w:r>
      <w:r w:rsidRPr="00540501">
        <w:rPr>
          <w:rFonts w:ascii="Times New Roman" w:hAnsi="Times New Roman"/>
          <w:sz w:val="24"/>
          <w:szCs w:val="24"/>
          <w:lang w:val="ru-RU"/>
        </w:rPr>
        <w:t>я</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сл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сть</w:t>
      </w:r>
      <w:r w:rsidRPr="00540501">
        <w:rPr>
          <w:rFonts w:ascii="Times New Roman" w:hAnsi="Times New Roman"/>
          <w:spacing w:val="1"/>
          <w:sz w:val="24"/>
          <w:szCs w:val="24"/>
          <w:lang w:val="ru-RU"/>
        </w:rPr>
        <w:t xml:space="preserve"> н</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z w:val="24"/>
          <w:szCs w:val="24"/>
          <w:lang w:val="ru-RU"/>
        </w:rPr>
        <w:t>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 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и(в</w:t>
      </w:r>
      <w:r w:rsidRPr="00540501">
        <w:rPr>
          <w:rFonts w:ascii="Times New Roman" w:hAnsi="Times New Roman"/>
          <w:spacing w:val="-4"/>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гои</w:t>
      </w:r>
      <w:r w:rsidRPr="00540501">
        <w:rPr>
          <w:rFonts w:ascii="Times New Roman" w:hAnsi="Times New Roman"/>
          <w:spacing w:val="1"/>
          <w:sz w:val="24"/>
          <w:szCs w:val="24"/>
          <w:lang w:val="ru-RU"/>
        </w:rPr>
        <w:t xml:space="preserve"> по</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 xml:space="preserve">о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ш</w:t>
      </w:r>
      <w:r w:rsidRPr="00540501">
        <w:rPr>
          <w:rFonts w:ascii="Times New Roman" w:hAnsi="Times New Roman"/>
          <w:spacing w:val="-1"/>
          <w:sz w:val="24"/>
          <w:szCs w:val="24"/>
          <w:lang w:val="ru-RU"/>
        </w:rPr>
        <w:t>ло</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бо</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хф</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хк</w:t>
      </w:r>
      <w:r w:rsidRPr="00540501">
        <w:rPr>
          <w:rFonts w:ascii="Times New Roman" w:hAnsi="Times New Roman"/>
          <w:spacing w:val="-1"/>
          <w:sz w:val="24"/>
          <w:szCs w:val="24"/>
          <w:lang w:val="ru-RU"/>
        </w:rPr>
        <w:t>орн</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йса</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и</w:t>
      </w:r>
      <w:r w:rsidRPr="00540501">
        <w:rPr>
          <w:rFonts w:ascii="Times New Roman" w:hAnsi="Times New Roman"/>
          <w:sz w:val="24"/>
          <w:szCs w:val="24"/>
          <w:lang w:val="ru-RU"/>
        </w:rPr>
        <w:t>зол</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и Я</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он</w:t>
      </w:r>
      <w:r w:rsidRPr="00540501">
        <w:rPr>
          <w:rFonts w:ascii="Times New Roman" w:hAnsi="Times New Roman"/>
          <w:spacing w:val="1"/>
          <w:sz w:val="24"/>
          <w:szCs w:val="24"/>
          <w:lang w:val="ru-RU"/>
        </w:rPr>
        <w:t>и</w:t>
      </w:r>
      <w:r w:rsidRPr="00540501">
        <w:rPr>
          <w:rFonts w:ascii="Times New Roman" w:hAnsi="Times New Roman"/>
          <w:sz w:val="24"/>
          <w:szCs w:val="24"/>
          <w:lang w:val="ru-RU"/>
        </w:rPr>
        <w:t>и и</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3"/>
          <w:sz w:val="24"/>
          <w:szCs w:val="24"/>
          <w:lang w:val="ru-RU"/>
        </w:rPr>
        <w:t>а</w:t>
      </w:r>
      <w:r w:rsidRPr="00540501">
        <w:rPr>
          <w:rFonts w:ascii="Times New Roman" w:hAnsi="Times New Roman"/>
          <w:sz w:val="24"/>
          <w:szCs w:val="24"/>
          <w:lang w:val="ru-RU"/>
        </w:rPr>
        <w:t>я) ик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ль</w:t>
      </w:r>
      <w:r w:rsidRPr="00540501">
        <w:rPr>
          <w:rFonts w:ascii="Times New Roman" w:hAnsi="Times New Roman"/>
          <w:spacing w:val="2"/>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 (м</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еи </w:t>
      </w:r>
      <w:r w:rsidRPr="00540501">
        <w:rPr>
          <w:rFonts w:ascii="Times New Roman" w:hAnsi="Times New Roman"/>
          <w:spacing w:val="-3"/>
          <w:sz w:val="24"/>
          <w:szCs w:val="24"/>
          <w:lang w:val="ru-RU"/>
        </w:rPr>
        <w:t>т</w:t>
      </w:r>
      <w:r w:rsidRPr="00540501">
        <w:rPr>
          <w:rFonts w:ascii="Times New Roman" w:hAnsi="Times New Roman"/>
          <w:sz w:val="24"/>
          <w:szCs w:val="24"/>
          <w:lang w:val="ru-RU"/>
        </w:rPr>
        <w:t>ес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ели</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w:t>
      </w:r>
      <w:r w:rsidRPr="00540501">
        <w:rPr>
          <w:rFonts w:ascii="Times New Roman" w:hAnsi="Times New Roman"/>
          <w:spacing w:val="1"/>
          <w:sz w:val="24"/>
          <w:szCs w:val="24"/>
          <w:lang w:val="ru-RU"/>
        </w:rPr>
        <w:t>д</w:t>
      </w:r>
      <w:r w:rsidRPr="00540501">
        <w:rPr>
          <w:rFonts w:ascii="Times New Roman" w:hAnsi="Times New Roman"/>
          <w:sz w:val="24"/>
          <w:szCs w:val="24"/>
          <w:lang w:val="ru-RU"/>
        </w:rPr>
        <w:t>а</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змик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ф</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ци</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ство,</w:t>
      </w:r>
      <w:r w:rsidRPr="00540501">
        <w:rPr>
          <w:rFonts w:ascii="Times New Roman" w:hAnsi="Times New Roman"/>
          <w:spacing w:val="1"/>
          <w:sz w:val="24"/>
          <w:szCs w:val="24"/>
          <w:lang w:val="ru-RU"/>
        </w:rPr>
        <w:t>б</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дди</w:t>
      </w:r>
      <w:r w:rsidRPr="00540501">
        <w:rPr>
          <w:rFonts w:ascii="Times New Roman" w:hAnsi="Times New Roman"/>
          <w:sz w:val="24"/>
          <w:szCs w:val="24"/>
          <w:lang w:val="ru-RU"/>
        </w:rPr>
        <w:t>зми</w:t>
      </w:r>
      <w:r w:rsidRPr="00540501">
        <w:rPr>
          <w:rFonts w:ascii="Times New Roman" w:hAnsi="Times New Roman"/>
          <w:spacing w:val="-1"/>
          <w:sz w:val="24"/>
          <w:szCs w:val="24"/>
          <w:lang w:val="ru-RU"/>
        </w:rPr>
        <w:t>л</w:t>
      </w:r>
      <w:r w:rsidRPr="00540501">
        <w:rPr>
          <w:rFonts w:ascii="Times New Roman" w:hAnsi="Times New Roman"/>
          <w:sz w:val="24"/>
          <w:szCs w:val="24"/>
          <w:lang w:val="ru-RU"/>
        </w:rPr>
        <w:t>ама</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z w:val="24"/>
          <w:szCs w:val="24"/>
          <w:lang w:val="ru-RU"/>
        </w:rPr>
        <w:t>м,с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1"/>
          <w:sz w:val="24"/>
          <w:szCs w:val="24"/>
          <w:lang w:val="ru-RU"/>
        </w:rPr>
        <w:t>ои</w:t>
      </w:r>
      <w:r w:rsidRPr="00540501">
        <w:rPr>
          <w:rFonts w:ascii="Times New Roman" w:hAnsi="Times New Roman"/>
          <w:sz w:val="24"/>
          <w:szCs w:val="24"/>
          <w:lang w:val="ru-RU"/>
        </w:rPr>
        <w:t>зм,</w:t>
      </w:r>
      <w:r w:rsidRPr="00540501">
        <w:rPr>
          <w:rFonts w:ascii="Times New Roman" w:hAnsi="Times New Roman"/>
          <w:spacing w:val="-3"/>
          <w:sz w:val="24"/>
          <w:szCs w:val="24"/>
          <w:lang w:val="ru-RU"/>
        </w:rPr>
        <w:t>к</w:t>
      </w:r>
      <w:r w:rsidRPr="00540501">
        <w:rPr>
          <w:rFonts w:ascii="Times New Roman" w:hAnsi="Times New Roman"/>
          <w:sz w:val="24"/>
          <w:szCs w:val="24"/>
          <w:lang w:val="ru-RU"/>
        </w:rPr>
        <w:t>ат</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зм).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Стр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ы</w:t>
      </w:r>
      <w:r w:rsidR="002B051A">
        <w:rPr>
          <w:rFonts w:ascii="Times New Roman" w:hAnsi="Times New Roman"/>
          <w:sz w:val="24"/>
          <w:szCs w:val="24"/>
          <w:lang w:val="ru-RU"/>
        </w:rPr>
        <w:t xml:space="preserve"> </w:t>
      </w:r>
      <w:r w:rsidRPr="00540501">
        <w:rPr>
          <w:rFonts w:ascii="Times New Roman" w:hAnsi="Times New Roman"/>
          <w:sz w:val="24"/>
          <w:szCs w:val="24"/>
          <w:lang w:val="ru-RU"/>
        </w:rPr>
        <w:t>Ю</w:t>
      </w:r>
      <w:r w:rsidRPr="00540501">
        <w:rPr>
          <w:rFonts w:ascii="Times New Roman" w:hAnsi="Times New Roman"/>
          <w:spacing w:val="-3"/>
          <w:sz w:val="24"/>
          <w:szCs w:val="24"/>
          <w:lang w:val="ru-RU"/>
        </w:rPr>
        <w:t>ж</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А</w:t>
      </w:r>
      <w:r w:rsidRPr="00540501">
        <w:rPr>
          <w:rFonts w:ascii="Times New Roman" w:hAnsi="Times New Roman"/>
          <w:sz w:val="24"/>
          <w:szCs w:val="24"/>
          <w:lang w:val="ru-RU"/>
        </w:rPr>
        <w:t>зии</w:t>
      </w:r>
      <w:r w:rsidR="002B051A">
        <w:rPr>
          <w:rFonts w:ascii="Times New Roman" w:hAnsi="Times New Roman"/>
          <w:sz w:val="24"/>
          <w:szCs w:val="24"/>
          <w:lang w:val="ru-RU"/>
        </w:rPr>
        <w:t xml:space="preserve"> </w:t>
      </w:r>
      <w:r w:rsidRPr="00540501">
        <w:rPr>
          <w:rFonts w:ascii="Times New Roman" w:hAnsi="Times New Roman"/>
          <w:sz w:val="24"/>
          <w:szCs w:val="24"/>
          <w:lang w:val="ru-RU"/>
        </w:rPr>
        <w:t>(в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z w:val="24"/>
          <w:szCs w:val="24"/>
          <w:lang w:val="ru-RU"/>
        </w:rPr>
        <w:t>ефа</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сс</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w:t>
      </w:r>
      <w:r w:rsidRPr="00540501">
        <w:rPr>
          <w:rFonts w:ascii="Times New Roman" w:hAnsi="Times New Roman"/>
          <w:spacing w:val="-1"/>
          <w:sz w:val="24"/>
          <w:szCs w:val="24"/>
          <w:lang w:val="ru-RU"/>
        </w:rPr>
        <w:t>лю</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е</w:t>
      </w:r>
      <w:r w:rsidRPr="00540501">
        <w:rPr>
          <w:rFonts w:ascii="Times New Roman" w:hAnsi="Times New Roman"/>
          <w:sz w:val="24"/>
          <w:szCs w:val="24"/>
          <w:lang w:val="ru-RU"/>
        </w:rPr>
        <w:t>й (кон</w:t>
      </w:r>
      <w:r w:rsidRPr="00540501">
        <w:rPr>
          <w:rFonts w:ascii="Times New Roman" w:hAnsi="Times New Roman"/>
          <w:spacing w:val="1"/>
          <w:sz w:val="24"/>
          <w:szCs w:val="24"/>
          <w:lang w:val="ru-RU"/>
        </w:rPr>
        <w:t>ц</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 xml:space="preserve"> н</w:t>
      </w:r>
      <w:r w:rsidRPr="00540501">
        <w:rPr>
          <w:rFonts w:ascii="Times New Roman" w:hAnsi="Times New Roman"/>
          <w:spacing w:val="-2"/>
          <w:sz w:val="24"/>
          <w:szCs w:val="24"/>
          <w:lang w:val="ru-RU"/>
        </w:rPr>
        <w:t>а</w:t>
      </w:r>
      <w:r w:rsidRPr="00540501">
        <w:rPr>
          <w:rFonts w:ascii="Times New Roman" w:hAnsi="Times New Roman"/>
          <w:sz w:val="24"/>
          <w:szCs w:val="24"/>
          <w:lang w:val="ru-RU"/>
        </w:rPr>
        <w:t>с</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яв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р</w:t>
      </w:r>
      <w:r w:rsidRPr="00540501">
        <w:rPr>
          <w:rFonts w:ascii="Times New Roman" w:hAnsi="Times New Roman"/>
          <w:sz w:val="24"/>
          <w:szCs w:val="24"/>
          <w:lang w:val="ru-RU"/>
        </w:rPr>
        <w:t>еч</w:t>
      </w:r>
      <w:r w:rsidRPr="00540501">
        <w:rPr>
          <w:rFonts w:ascii="Times New Roman" w:hAnsi="Times New Roman"/>
          <w:spacing w:val="-1"/>
          <w:sz w:val="24"/>
          <w:szCs w:val="24"/>
          <w:lang w:val="ru-RU"/>
        </w:rPr>
        <w:t>ны</w:t>
      </w:r>
      <w:r w:rsidRPr="00540501">
        <w:rPr>
          <w:rFonts w:ascii="Times New Roman" w:hAnsi="Times New Roman"/>
          <w:sz w:val="24"/>
          <w:szCs w:val="24"/>
          <w:lang w:val="ru-RU"/>
        </w:rPr>
        <w:t>х</w:t>
      </w:r>
      <w:r w:rsidRPr="00540501">
        <w:rPr>
          <w:rFonts w:ascii="Times New Roman" w:hAnsi="Times New Roman"/>
          <w:spacing w:val="1"/>
          <w:sz w:val="24"/>
          <w:szCs w:val="24"/>
          <w:lang w:val="ru-RU"/>
        </w:rPr>
        <w:t>до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ин</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х</w:t>
      </w:r>
      <w:r w:rsidRPr="00540501">
        <w:rPr>
          <w:rFonts w:ascii="Times New Roman" w:hAnsi="Times New Roman"/>
          <w:spacing w:val="-2"/>
          <w:sz w:val="24"/>
          <w:szCs w:val="24"/>
          <w:lang w:val="ru-RU"/>
        </w:rPr>
        <w:t>)</w:t>
      </w:r>
      <w:r w:rsidRPr="00540501">
        <w:rPr>
          <w:rFonts w:ascii="Times New Roman" w:hAnsi="Times New Roman"/>
          <w:sz w:val="24"/>
          <w:szCs w:val="24"/>
          <w:lang w:val="ru-RU"/>
        </w:rPr>
        <w:t>,</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ль</w:t>
      </w:r>
      <w:r w:rsidRPr="00540501">
        <w:rPr>
          <w:rFonts w:ascii="Times New Roman" w:hAnsi="Times New Roman"/>
          <w:sz w:val="24"/>
          <w:szCs w:val="24"/>
          <w:lang w:val="ru-RU"/>
        </w:rPr>
        <w:t>шая ч</w:t>
      </w:r>
      <w:r w:rsidRPr="00540501">
        <w:rPr>
          <w:rFonts w:ascii="Times New Roman" w:hAnsi="Times New Roman"/>
          <w:spacing w:val="1"/>
          <w:sz w:val="24"/>
          <w:szCs w:val="24"/>
          <w:lang w:val="ru-RU"/>
        </w:rPr>
        <w:t>и</w:t>
      </w:r>
      <w:r w:rsidRPr="00540501">
        <w:rPr>
          <w:rFonts w:ascii="Times New Roman" w:hAnsi="Times New Roman"/>
          <w:sz w:val="24"/>
          <w:szCs w:val="24"/>
          <w:lang w:val="ru-RU"/>
        </w:rPr>
        <w:t>сл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сть и</w:t>
      </w:r>
      <w:r w:rsidRPr="00540501">
        <w:rPr>
          <w:rFonts w:ascii="Times New Roman" w:hAnsi="Times New Roman"/>
          <w:spacing w:val="-1"/>
          <w:sz w:val="24"/>
          <w:szCs w:val="24"/>
          <w:lang w:val="ru-RU"/>
        </w:rPr>
        <w:t>«</w:t>
      </w:r>
      <w:r w:rsidRPr="00540501">
        <w:rPr>
          <w:rFonts w:ascii="Times New Roman" w:hAnsi="Times New Roman"/>
          <w:sz w:val="24"/>
          <w:szCs w:val="24"/>
          <w:lang w:val="ru-RU"/>
        </w:rPr>
        <w:t>м</w:t>
      </w:r>
      <w:r w:rsidRPr="00540501">
        <w:rPr>
          <w:rFonts w:ascii="Times New Roman" w:hAnsi="Times New Roman"/>
          <w:spacing w:val="-1"/>
          <w:sz w:val="24"/>
          <w:szCs w:val="24"/>
          <w:lang w:val="ru-RU"/>
        </w:rPr>
        <w:t>ол</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н</w:t>
      </w:r>
      <w:r w:rsidRPr="00540501">
        <w:rPr>
          <w:rFonts w:ascii="Times New Roman" w:hAnsi="Times New Roman"/>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есел</w:t>
      </w:r>
      <w:r w:rsidRPr="00540501">
        <w:rPr>
          <w:rFonts w:ascii="Times New Roman" w:hAnsi="Times New Roman"/>
          <w:spacing w:val="-1"/>
          <w:sz w:val="24"/>
          <w:szCs w:val="24"/>
          <w:lang w:val="ru-RU"/>
        </w:rPr>
        <w:t>ь</w:t>
      </w:r>
      <w:r w:rsidRPr="00540501">
        <w:rPr>
          <w:rFonts w:ascii="Times New Roman" w:hAnsi="Times New Roman"/>
          <w:sz w:val="24"/>
          <w:szCs w:val="24"/>
          <w:lang w:val="ru-RU"/>
        </w:rPr>
        <w:t>с</w:t>
      </w:r>
      <w:r w:rsidRPr="00540501">
        <w:rPr>
          <w:rFonts w:ascii="Times New Roman" w:hAnsi="Times New Roman"/>
          <w:spacing w:val="8"/>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за ж</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н</w:t>
      </w:r>
      <w:r w:rsidRPr="00540501">
        <w:rPr>
          <w:rFonts w:ascii="Times New Roman" w:hAnsi="Times New Roman"/>
          <w:sz w:val="24"/>
          <w:szCs w:val="24"/>
          <w:lang w:val="ru-RU"/>
        </w:rPr>
        <w:t>и(</w:t>
      </w:r>
      <w:r w:rsidRPr="00540501">
        <w:rPr>
          <w:rFonts w:ascii="Times New Roman" w:hAnsi="Times New Roman"/>
          <w:spacing w:val="-1"/>
          <w:sz w:val="24"/>
          <w:szCs w:val="24"/>
          <w:lang w:val="ru-RU"/>
        </w:rPr>
        <w:t>д</w:t>
      </w:r>
      <w:r w:rsidRPr="00540501">
        <w:rPr>
          <w:rFonts w:ascii="Times New Roman" w:hAnsi="Times New Roman"/>
          <w:sz w:val="24"/>
          <w:szCs w:val="24"/>
          <w:lang w:val="ru-RU"/>
        </w:rPr>
        <w:t>ажевг</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а</w:t>
      </w:r>
      <w:r w:rsidRPr="00540501">
        <w:rPr>
          <w:rFonts w:ascii="Times New Roman" w:hAnsi="Times New Roman"/>
          <w:spacing w:val="1"/>
          <w:sz w:val="24"/>
          <w:szCs w:val="24"/>
          <w:lang w:val="ru-RU"/>
        </w:rPr>
        <w:t>х</w:t>
      </w:r>
      <w:r w:rsidRPr="00540501">
        <w:rPr>
          <w:rFonts w:ascii="Times New Roman" w:hAnsi="Times New Roman"/>
          <w:sz w:val="24"/>
          <w:szCs w:val="24"/>
          <w:lang w:val="ru-RU"/>
        </w:rPr>
        <w:t>) ик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ль</w:t>
      </w:r>
      <w:r w:rsidRPr="00540501">
        <w:rPr>
          <w:rFonts w:ascii="Times New Roman" w:hAnsi="Times New Roman"/>
          <w:spacing w:val="2"/>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ег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z w:val="24"/>
          <w:szCs w:val="24"/>
          <w:lang w:val="ru-RU"/>
        </w:rPr>
        <w:t>рво</w:t>
      </w:r>
      <w:r w:rsidRPr="00540501">
        <w:rPr>
          <w:rFonts w:ascii="Times New Roman" w:hAnsi="Times New Roman"/>
          <w:spacing w:val="-2"/>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к</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р</w:t>
      </w:r>
      <w:r w:rsidRPr="00540501">
        <w:rPr>
          <w:rFonts w:ascii="Times New Roman" w:hAnsi="Times New Roman"/>
          <w:sz w:val="24"/>
          <w:szCs w:val="24"/>
          <w:lang w:val="ru-RU"/>
        </w:rPr>
        <w:t>ев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ели</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й –</w:t>
      </w:r>
      <w:r w:rsidRPr="00540501">
        <w:rPr>
          <w:rFonts w:ascii="Times New Roman" w:hAnsi="Times New Roman"/>
          <w:spacing w:val="1"/>
          <w:sz w:val="24"/>
          <w:szCs w:val="24"/>
          <w:lang w:val="ru-RU"/>
        </w:rPr>
        <w:t xml:space="preserve"> б</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дди</w:t>
      </w:r>
      <w:r w:rsidRPr="00540501">
        <w:rPr>
          <w:rFonts w:ascii="Times New Roman" w:hAnsi="Times New Roman"/>
          <w:sz w:val="24"/>
          <w:szCs w:val="24"/>
          <w:lang w:val="ru-RU"/>
        </w:rPr>
        <w:t xml:space="preserve">зма и </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д</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и</w:t>
      </w:r>
      <w:r w:rsidRPr="00540501">
        <w:rPr>
          <w:rFonts w:ascii="Times New Roman" w:hAnsi="Times New Roman"/>
          <w:sz w:val="24"/>
          <w:szCs w:val="24"/>
          <w:lang w:val="ru-RU"/>
        </w:rPr>
        <w:t>зма;</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и</w:t>
      </w:r>
      <w:r w:rsidRPr="00540501">
        <w:rPr>
          <w:rFonts w:ascii="Times New Roman" w:hAnsi="Times New Roman"/>
          <w:sz w:val="24"/>
          <w:szCs w:val="24"/>
          <w:lang w:val="ru-RU"/>
        </w:rPr>
        <w:t>зса</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 xml:space="preserve"> «б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хи</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ны</w:t>
      </w:r>
      <w:r w:rsidRPr="00540501">
        <w:rPr>
          <w:rFonts w:ascii="Times New Roman" w:hAnsi="Times New Roman"/>
          <w:sz w:val="24"/>
          <w:szCs w:val="24"/>
          <w:lang w:val="ru-RU"/>
        </w:rPr>
        <w:t>х 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ри</w:t>
      </w:r>
      <w:r w:rsidRPr="00540501">
        <w:rPr>
          <w:rFonts w:ascii="Times New Roman" w:hAnsi="Times New Roman"/>
          <w:sz w:val="24"/>
          <w:szCs w:val="24"/>
          <w:lang w:val="ru-RU"/>
        </w:rPr>
        <w:t>й мира»).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Стр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ы Ю</w:t>
      </w:r>
      <w:r w:rsidRPr="00540501">
        <w:rPr>
          <w:rFonts w:ascii="Times New Roman" w:hAnsi="Times New Roman"/>
          <w:spacing w:val="-3"/>
          <w:sz w:val="24"/>
          <w:szCs w:val="24"/>
          <w:lang w:val="ru-RU"/>
        </w:rPr>
        <w:t>г</w:t>
      </w:r>
      <w:r w:rsidRPr="00540501">
        <w:rPr>
          <w:rFonts w:ascii="Times New Roman" w:hAnsi="Times New Roman"/>
          <w:spacing w:val="3"/>
          <w:sz w:val="24"/>
          <w:szCs w:val="24"/>
          <w:lang w:val="ru-RU"/>
        </w:rPr>
        <w:t>о</w:t>
      </w:r>
      <w:r w:rsidRPr="00540501">
        <w:rPr>
          <w:rFonts w:ascii="Times New Roman" w:hAnsi="Times New Roman"/>
          <w:sz w:val="24"/>
          <w:szCs w:val="24"/>
          <w:lang w:val="ru-RU"/>
        </w:rPr>
        <w:t>-</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А</w:t>
      </w:r>
      <w:r w:rsidRPr="00540501">
        <w:rPr>
          <w:rFonts w:ascii="Times New Roman" w:hAnsi="Times New Roman"/>
          <w:sz w:val="24"/>
          <w:szCs w:val="24"/>
          <w:lang w:val="ru-RU"/>
        </w:rPr>
        <w:t>з</w:t>
      </w:r>
      <w:r w:rsidRPr="00540501">
        <w:rPr>
          <w:rFonts w:ascii="Times New Roman" w:hAnsi="Times New Roman"/>
          <w:spacing w:val="-2"/>
          <w:sz w:val="24"/>
          <w:szCs w:val="24"/>
          <w:lang w:val="ru-RU"/>
        </w:rPr>
        <w:t>и</w:t>
      </w:r>
      <w:r w:rsidRPr="00540501">
        <w:rPr>
          <w:rFonts w:ascii="Times New Roman" w:hAnsi="Times New Roman"/>
          <w:sz w:val="24"/>
          <w:szCs w:val="24"/>
          <w:lang w:val="ru-RU"/>
        </w:rPr>
        <w:t>и (</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л</w:t>
      </w:r>
      <w:r w:rsidRPr="00540501">
        <w:rPr>
          <w:rFonts w:ascii="Times New Roman" w:hAnsi="Times New Roman"/>
          <w:spacing w:val="-3"/>
          <w:sz w:val="24"/>
          <w:szCs w:val="24"/>
          <w:lang w:val="ru-RU"/>
        </w:rPr>
        <w:t>ь</w:t>
      </w:r>
      <w:r w:rsidRPr="00540501">
        <w:rPr>
          <w:rFonts w:ascii="Times New Roman" w:hAnsi="Times New Roman"/>
          <w:sz w:val="24"/>
          <w:szCs w:val="24"/>
          <w:lang w:val="ru-RU"/>
        </w:rPr>
        <w:t>зова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вы</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по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ж</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в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ист</w:t>
      </w:r>
      <w:r w:rsidRPr="00540501">
        <w:rPr>
          <w:rFonts w:ascii="Times New Roman" w:hAnsi="Times New Roman"/>
          <w:spacing w:val="-1"/>
          <w:sz w:val="24"/>
          <w:szCs w:val="24"/>
          <w:lang w:val="ru-RU"/>
        </w:rPr>
        <w:t>р</w:t>
      </w:r>
      <w:r w:rsidRPr="00540501">
        <w:rPr>
          <w:rFonts w:ascii="Times New Roman" w:hAnsi="Times New Roman"/>
          <w:sz w:val="24"/>
          <w:szCs w:val="24"/>
          <w:lang w:val="ru-RU"/>
        </w:rPr>
        <w:t>ан</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6"/>
          <w:sz w:val="24"/>
          <w:szCs w:val="24"/>
          <w:lang w:val="ru-RU"/>
        </w:rPr>
        <w:t>и</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,в С</w:t>
      </w:r>
      <w:r w:rsidRPr="00540501">
        <w:rPr>
          <w:rFonts w:ascii="Times New Roman" w:hAnsi="Times New Roman"/>
          <w:spacing w:val="1"/>
          <w:sz w:val="24"/>
          <w:szCs w:val="24"/>
          <w:lang w:val="ru-RU"/>
        </w:rPr>
        <w:t>ин</w:t>
      </w:r>
      <w:r w:rsidRPr="00540501">
        <w:rPr>
          <w:rFonts w:ascii="Times New Roman" w:hAnsi="Times New Roman"/>
          <w:spacing w:val="-2"/>
          <w:sz w:val="24"/>
          <w:szCs w:val="24"/>
          <w:lang w:val="ru-RU"/>
        </w:rPr>
        <w:t>г</w:t>
      </w:r>
      <w:r w:rsidRPr="00540501">
        <w:rPr>
          <w:rFonts w:ascii="Times New Roman" w:hAnsi="Times New Roman"/>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ас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же</w:t>
      </w:r>
      <w:r w:rsidRPr="00540501">
        <w:rPr>
          <w:rFonts w:ascii="Times New Roman" w:hAnsi="Times New Roman"/>
          <w:spacing w:val="-1"/>
          <w:sz w:val="24"/>
          <w:szCs w:val="24"/>
          <w:lang w:val="ru-RU"/>
        </w:rPr>
        <w:t>н</w:t>
      </w:r>
      <w:r w:rsidRPr="00540501">
        <w:rPr>
          <w:rFonts w:ascii="Times New Roman" w:hAnsi="Times New Roman"/>
          <w:sz w:val="24"/>
          <w:szCs w:val="24"/>
          <w:lang w:val="ru-RU"/>
        </w:rPr>
        <w:t>ы</w:t>
      </w:r>
      <w:r w:rsidRPr="00540501">
        <w:rPr>
          <w:rFonts w:ascii="Times New Roman" w:hAnsi="Times New Roman"/>
          <w:spacing w:val="-1"/>
          <w:sz w:val="24"/>
          <w:szCs w:val="24"/>
          <w:lang w:val="ru-RU"/>
        </w:rPr>
        <w:t>од</w:t>
      </w:r>
      <w:r w:rsidRPr="00540501">
        <w:rPr>
          <w:rFonts w:ascii="Times New Roman" w:hAnsi="Times New Roman"/>
          <w:spacing w:val="1"/>
          <w:sz w:val="24"/>
          <w:szCs w:val="24"/>
          <w:lang w:val="ru-RU"/>
        </w:rPr>
        <w:t>н</w:t>
      </w:r>
      <w:r w:rsidRPr="00540501">
        <w:rPr>
          <w:rFonts w:ascii="Times New Roman" w:hAnsi="Times New Roman"/>
          <w:sz w:val="24"/>
          <w:szCs w:val="24"/>
          <w:lang w:val="ru-RU"/>
        </w:rPr>
        <w:t>и</w:t>
      </w:r>
      <w:r w:rsidRPr="00540501">
        <w:rPr>
          <w:rFonts w:ascii="Times New Roman" w:hAnsi="Times New Roman"/>
          <w:spacing w:val="1"/>
          <w:sz w:val="24"/>
          <w:szCs w:val="24"/>
          <w:lang w:val="ru-RU"/>
        </w:rPr>
        <w:t xml:space="preserve"> и</w:t>
      </w:r>
      <w:r w:rsidRPr="00540501">
        <w:rPr>
          <w:rFonts w:ascii="Times New Roman" w:hAnsi="Times New Roman"/>
          <w:sz w:val="24"/>
          <w:szCs w:val="24"/>
          <w:lang w:val="ru-RU"/>
        </w:rPr>
        <w:t>зса</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х к</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пн</w:t>
      </w:r>
      <w:r w:rsidRPr="00540501">
        <w:rPr>
          <w:rFonts w:ascii="Times New Roman" w:hAnsi="Times New Roman"/>
          <w:spacing w:val="-1"/>
          <w:sz w:val="24"/>
          <w:szCs w:val="24"/>
          <w:lang w:val="ru-RU"/>
        </w:rPr>
        <w:t>ы</w:t>
      </w:r>
      <w:r w:rsidRPr="00540501">
        <w:rPr>
          <w:rFonts w:ascii="Times New Roman" w:hAnsi="Times New Roman"/>
          <w:sz w:val="24"/>
          <w:szCs w:val="24"/>
          <w:lang w:val="ru-RU"/>
        </w:rPr>
        <w:t>хаэ</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р</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ви</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р</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в 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z w:val="24"/>
          <w:szCs w:val="24"/>
          <w:lang w:val="ru-RU"/>
        </w:rPr>
        <w:t>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2"/>
          <w:sz w:val="24"/>
          <w:szCs w:val="24"/>
          <w:lang w:val="ru-RU"/>
        </w:rPr>
        <w:t>(</w:t>
      </w:r>
      <w:r w:rsidRPr="00540501">
        <w:rPr>
          <w:rFonts w:ascii="Times New Roman" w:hAnsi="Times New Roman"/>
          <w:sz w:val="24"/>
          <w:szCs w:val="24"/>
          <w:lang w:val="ru-RU"/>
        </w:rPr>
        <w:t>г</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а</w:t>
      </w:r>
      <w:r w:rsidRPr="00540501">
        <w:rPr>
          <w:rFonts w:ascii="Times New Roman" w:hAnsi="Times New Roman"/>
          <w:sz w:val="24"/>
          <w:szCs w:val="24"/>
          <w:lang w:val="ru-RU"/>
        </w:rPr>
        <w:t>вн</w:t>
      </w:r>
      <w:r w:rsidRPr="00540501">
        <w:rPr>
          <w:rFonts w:ascii="Times New Roman" w:hAnsi="Times New Roman"/>
          <w:spacing w:val="-1"/>
          <w:sz w:val="24"/>
          <w:szCs w:val="24"/>
          <w:lang w:val="ru-RU"/>
        </w:rPr>
        <w:t>ы</w:t>
      </w:r>
      <w:r w:rsidRPr="00540501">
        <w:rPr>
          <w:rFonts w:ascii="Times New Roman" w:hAnsi="Times New Roman"/>
          <w:sz w:val="24"/>
          <w:szCs w:val="24"/>
          <w:lang w:val="ru-RU"/>
        </w:rPr>
        <w:t>й</w:t>
      </w:r>
      <w:r w:rsidRPr="00540501">
        <w:rPr>
          <w:rFonts w:ascii="Times New Roman" w:hAnsi="Times New Roman"/>
          <w:spacing w:val="1"/>
          <w:sz w:val="24"/>
          <w:szCs w:val="24"/>
          <w:lang w:val="ru-RU"/>
        </w:rPr>
        <w:t xml:space="preserve"> о</w:t>
      </w:r>
      <w:r w:rsidRPr="00540501">
        <w:rPr>
          <w:rFonts w:ascii="Times New Roman" w:hAnsi="Times New Roman"/>
          <w:sz w:val="24"/>
          <w:szCs w:val="24"/>
          <w:lang w:val="ru-RU"/>
        </w:rPr>
        <w:t>чагм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z w:val="24"/>
          <w:szCs w:val="24"/>
          <w:lang w:val="ru-RU"/>
        </w:rPr>
        <w:t>й эмигра</w:t>
      </w:r>
      <w:r w:rsidRPr="00540501">
        <w:rPr>
          <w:rFonts w:ascii="Times New Roman" w:hAnsi="Times New Roman"/>
          <w:spacing w:val="-2"/>
          <w:sz w:val="24"/>
          <w:szCs w:val="24"/>
          <w:lang w:val="ru-RU"/>
        </w:rPr>
        <w:t>ц</w:t>
      </w:r>
      <w:r w:rsidRPr="00540501">
        <w:rPr>
          <w:rFonts w:ascii="Times New Roman" w:hAnsi="Times New Roman"/>
          <w:spacing w:val="1"/>
          <w:sz w:val="24"/>
          <w:szCs w:val="24"/>
          <w:lang w:val="ru-RU"/>
        </w:rPr>
        <w:t>ии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и </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х</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кте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р</w:t>
      </w:r>
      <w:r w:rsidRPr="00540501">
        <w:rPr>
          <w:rFonts w:ascii="Times New Roman" w:hAnsi="Times New Roman"/>
          <w:sz w:val="24"/>
          <w:szCs w:val="24"/>
          <w:lang w:val="ru-RU"/>
        </w:rPr>
        <w:t>ез</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4"/>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яв </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е </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 xml:space="preserve"> о</w:t>
      </w:r>
      <w:r w:rsidRPr="00540501">
        <w:rPr>
          <w:rFonts w:ascii="Times New Roman" w:hAnsi="Times New Roman"/>
          <w:sz w:val="24"/>
          <w:szCs w:val="24"/>
          <w:lang w:val="ru-RU"/>
        </w:rPr>
        <w:t>т</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ин</w:t>
      </w:r>
      <w:r w:rsidRPr="00540501">
        <w:rPr>
          <w:rFonts w:ascii="Times New Roman" w:hAnsi="Times New Roman"/>
          <w:spacing w:val="1"/>
          <w:sz w:val="24"/>
          <w:szCs w:val="24"/>
          <w:lang w:val="ru-RU"/>
        </w:rPr>
        <w:t>и</w:t>
      </w:r>
      <w:r w:rsidRPr="00540501">
        <w:rPr>
          <w:rFonts w:ascii="Times New Roman" w:hAnsi="Times New Roman"/>
          <w:sz w:val="24"/>
          <w:szCs w:val="24"/>
          <w:lang w:val="ru-RU"/>
        </w:rPr>
        <w:t>ма</w:t>
      </w:r>
      <w:r w:rsidRPr="00540501">
        <w:rPr>
          <w:rFonts w:ascii="Times New Roman" w:hAnsi="Times New Roman"/>
          <w:spacing w:val="-1"/>
          <w:sz w:val="24"/>
          <w:szCs w:val="24"/>
          <w:lang w:val="ru-RU"/>
        </w:rPr>
        <w:t>льн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овМ</w:t>
      </w:r>
      <w:r w:rsidRPr="00540501">
        <w:rPr>
          <w:rFonts w:ascii="Times New Roman" w:hAnsi="Times New Roman"/>
          <w:spacing w:val="-1"/>
          <w:sz w:val="24"/>
          <w:szCs w:val="24"/>
          <w:lang w:val="ru-RU"/>
        </w:rPr>
        <w:t>ь</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z w:val="24"/>
          <w:szCs w:val="24"/>
          <w:lang w:val="ru-RU"/>
        </w:rPr>
        <w:t>ме</w:t>
      </w:r>
      <w:r w:rsidRPr="00540501">
        <w:rPr>
          <w:rFonts w:ascii="Times New Roman" w:hAnsi="Times New Roman"/>
          <w:spacing w:val="-1"/>
          <w:sz w:val="24"/>
          <w:szCs w:val="24"/>
          <w:lang w:val="ru-RU"/>
        </w:rPr>
        <w:t>д</w:t>
      </w:r>
      <w:r w:rsidRPr="00540501">
        <w:rPr>
          <w:rFonts w:ascii="Times New Roman" w:hAnsi="Times New Roman"/>
          <w:sz w:val="24"/>
          <w:szCs w:val="24"/>
          <w:lang w:val="ru-RU"/>
        </w:rPr>
        <w:t>оса</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ов</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ин</w:t>
      </w:r>
      <w:r w:rsidRPr="00540501">
        <w:rPr>
          <w:rFonts w:ascii="Times New Roman" w:hAnsi="Times New Roman"/>
          <w:spacing w:val="-2"/>
          <w:sz w:val="24"/>
          <w:szCs w:val="24"/>
          <w:lang w:val="ru-RU"/>
        </w:rPr>
        <w:t>г</w:t>
      </w:r>
      <w:r w:rsidRPr="00540501">
        <w:rPr>
          <w:rFonts w:ascii="Times New Roman" w:hAnsi="Times New Roman"/>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е) и 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ль</w:t>
      </w:r>
      <w:r w:rsidRPr="00540501">
        <w:rPr>
          <w:rFonts w:ascii="Times New Roman" w:hAnsi="Times New Roman"/>
          <w:spacing w:val="2"/>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ег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он</w:t>
      </w:r>
      <w:r w:rsidRPr="00540501">
        <w:rPr>
          <w:rFonts w:ascii="Times New Roman" w:hAnsi="Times New Roman"/>
          <w:sz w:val="24"/>
          <w:szCs w:val="24"/>
          <w:lang w:val="ru-RU"/>
        </w:rPr>
        <w:t>а (в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ес</w:t>
      </w:r>
      <w:r w:rsidRPr="00540501">
        <w:rPr>
          <w:rFonts w:ascii="Times New Roman" w:hAnsi="Times New Roman"/>
          <w:spacing w:val="-1"/>
          <w:sz w:val="24"/>
          <w:szCs w:val="24"/>
          <w:lang w:val="ru-RU"/>
        </w:rPr>
        <w:t>о</w:t>
      </w:r>
      <w:r w:rsidRPr="00540501">
        <w:rPr>
          <w:rFonts w:ascii="Times New Roman" w:hAnsi="Times New Roman"/>
          <w:sz w:val="24"/>
          <w:szCs w:val="24"/>
          <w:lang w:val="ru-RU"/>
        </w:rPr>
        <w:t>се</w:t>
      </w:r>
      <w:r w:rsidRPr="00540501">
        <w:rPr>
          <w:rFonts w:ascii="Times New Roman" w:hAnsi="Times New Roman"/>
          <w:spacing w:val="-1"/>
          <w:sz w:val="24"/>
          <w:szCs w:val="24"/>
          <w:lang w:val="ru-RU"/>
        </w:rPr>
        <w:t>д</w:t>
      </w:r>
      <w:r w:rsidRPr="00540501">
        <w:rPr>
          <w:rFonts w:ascii="Times New Roman" w:hAnsi="Times New Roman"/>
          <w:sz w:val="24"/>
          <w:szCs w:val="24"/>
          <w:lang w:val="ru-RU"/>
        </w:rPr>
        <w:t>ей</w:t>
      </w:r>
      <w:r w:rsidRPr="00540501">
        <w:rPr>
          <w:rFonts w:ascii="Times New Roman" w:hAnsi="Times New Roman"/>
          <w:spacing w:val="1"/>
          <w:sz w:val="24"/>
          <w:szCs w:val="24"/>
          <w:lang w:val="ru-RU"/>
        </w:rPr>
        <w:t xml:space="preserve"> н</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z w:val="24"/>
          <w:szCs w:val="24"/>
          <w:lang w:val="ru-RU"/>
        </w:rPr>
        <w:t>н–</w:t>
      </w:r>
      <w:r w:rsidRPr="00540501">
        <w:rPr>
          <w:rFonts w:ascii="Times New Roman" w:hAnsi="Times New Roman"/>
          <w:spacing w:val="1"/>
          <w:sz w:val="24"/>
          <w:szCs w:val="24"/>
          <w:lang w:val="ru-RU"/>
        </w:rPr>
        <w:t>д</w:t>
      </w:r>
      <w:r w:rsidRPr="00540501">
        <w:rPr>
          <w:rFonts w:ascii="Times New Roman" w:hAnsi="Times New Roman"/>
          <w:sz w:val="24"/>
          <w:szCs w:val="24"/>
          <w:lang w:val="ru-RU"/>
        </w:rPr>
        <w:t>в</w:t>
      </w:r>
      <w:r w:rsidRPr="00540501">
        <w:rPr>
          <w:rFonts w:ascii="Times New Roman" w:hAnsi="Times New Roman"/>
          <w:spacing w:val="-4"/>
          <w:sz w:val="24"/>
          <w:szCs w:val="24"/>
          <w:lang w:val="ru-RU"/>
        </w:rPr>
        <w:t>у</w:t>
      </w:r>
      <w:r w:rsidRPr="00540501">
        <w:rPr>
          <w:rFonts w:ascii="Times New Roman" w:hAnsi="Times New Roman"/>
          <w:sz w:val="24"/>
          <w:szCs w:val="24"/>
          <w:lang w:val="ru-RU"/>
        </w:rPr>
        <w:t>хм</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щ</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ц</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ро</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ци</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й–</w:t>
      </w:r>
      <w:r w:rsidRPr="00540501">
        <w:rPr>
          <w:rFonts w:ascii="Times New Roman" w:hAnsi="Times New Roman"/>
          <w:spacing w:val="-1"/>
          <w:sz w:val="24"/>
          <w:szCs w:val="24"/>
          <w:lang w:val="ru-RU"/>
        </w:rPr>
        <w:t>Инд</w:t>
      </w:r>
      <w:r w:rsidRPr="00540501">
        <w:rPr>
          <w:rFonts w:ascii="Times New Roman" w:hAnsi="Times New Roman"/>
          <w:spacing w:val="1"/>
          <w:sz w:val="24"/>
          <w:szCs w:val="24"/>
          <w:lang w:val="ru-RU"/>
        </w:rPr>
        <w:t>и</w:t>
      </w:r>
      <w:r w:rsidRPr="00540501">
        <w:rPr>
          <w:rFonts w:ascii="Times New Roman" w:hAnsi="Times New Roman"/>
          <w:sz w:val="24"/>
          <w:szCs w:val="24"/>
          <w:lang w:val="ru-RU"/>
        </w:rPr>
        <w:t>ииКит</w:t>
      </w:r>
      <w:r w:rsidRPr="00540501">
        <w:rPr>
          <w:rFonts w:ascii="Times New Roman" w:hAnsi="Times New Roman"/>
          <w:spacing w:val="-2"/>
          <w:sz w:val="24"/>
          <w:szCs w:val="24"/>
          <w:lang w:val="ru-RU"/>
        </w:rPr>
        <w:t>а</w:t>
      </w:r>
      <w:r w:rsidRPr="00540501">
        <w:rPr>
          <w:rFonts w:ascii="Times New Roman" w:hAnsi="Times New Roman"/>
          <w:sz w:val="24"/>
          <w:szCs w:val="24"/>
          <w:lang w:val="ru-RU"/>
        </w:rPr>
        <w:t>я).</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b/>
          <w:bCs/>
          <w:spacing w:val="6"/>
          <w:sz w:val="24"/>
          <w:szCs w:val="24"/>
          <w:lang w:val="ru-RU"/>
        </w:rPr>
      </w:pPr>
      <w:r w:rsidRPr="00540501">
        <w:rPr>
          <w:rFonts w:ascii="Times New Roman" w:hAnsi="Times New Roman"/>
          <w:b/>
          <w:bCs/>
          <w:spacing w:val="1"/>
          <w:sz w:val="24"/>
          <w:szCs w:val="24"/>
          <w:lang w:val="ru-RU"/>
        </w:rPr>
        <w:t>Взаимодействие</w:t>
      </w:r>
      <w:r w:rsidRPr="00540501">
        <w:rPr>
          <w:rFonts w:ascii="Times New Roman" w:hAnsi="Times New Roman"/>
          <w:b/>
          <w:bCs/>
          <w:spacing w:val="-1"/>
          <w:sz w:val="24"/>
          <w:szCs w:val="24"/>
          <w:lang w:val="ru-RU"/>
        </w:rPr>
        <w:t>п</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дыи</w:t>
      </w:r>
      <w:r w:rsidRPr="00540501">
        <w:rPr>
          <w:rFonts w:ascii="Times New Roman" w:hAnsi="Times New Roman"/>
          <w:b/>
          <w:bCs/>
          <w:spacing w:val="-1"/>
          <w:sz w:val="24"/>
          <w:szCs w:val="24"/>
          <w:lang w:val="ru-RU"/>
        </w:rPr>
        <w:t>о</w:t>
      </w:r>
      <w:r w:rsidRPr="00540501">
        <w:rPr>
          <w:rFonts w:ascii="Times New Roman" w:hAnsi="Times New Roman"/>
          <w:b/>
          <w:bCs/>
          <w:spacing w:val="1"/>
          <w:sz w:val="24"/>
          <w:szCs w:val="24"/>
          <w:lang w:val="ru-RU"/>
        </w:rPr>
        <w:t>б</w:t>
      </w:r>
      <w:r w:rsidRPr="00540501">
        <w:rPr>
          <w:rFonts w:ascii="Times New Roman" w:hAnsi="Times New Roman"/>
          <w:b/>
          <w:bCs/>
          <w:spacing w:val="-2"/>
          <w:sz w:val="24"/>
          <w:szCs w:val="24"/>
          <w:lang w:val="ru-RU"/>
        </w:rPr>
        <w:t>ще</w:t>
      </w:r>
      <w:r w:rsidRPr="00540501">
        <w:rPr>
          <w:rFonts w:ascii="Times New Roman" w:hAnsi="Times New Roman"/>
          <w:b/>
          <w:bCs/>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pacing w:val="-3"/>
          <w:sz w:val="24"/>
          <w:szCs w:val="24"/>
          <w:lang w:val="ru-RU"/>
        </w:rPr>
        <w:t>в</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еза</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ей ге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 xml:space="preserve"> о</w:t>
      </w:r>
      <w:r w:rsidRPr="00540501">
        <w:rPr>
          <w:rFonts w:ascii="Times New Roman" w:hAnsi="Times New Roman"/>
          <w:spacing w:val="-1"/>
          <w:sz w:val="24"/>
          <w:szCs w:val="24"/>
          <w:lang w:val="ru-RU"/>
        </w:rPr>
        <w:t>бол</w:t>
      </w:r>
      <w:r w:rsidRPr="00540501">
        <w:rPr>
          <w:rFonts w:ascii="Times New Roman" w:hAnsi="Times New Roman"/>
          <w:spacing w:val="1"/>
          <w:sz w:val="24"/>
          <w:szCs w:val="24"/>
          <w:lang w:val="ru-RU"/>
        </w:rPr>
        <w:t>о</w:t>
      </w:r>
      <w:r w:rsidRPr="00540501">
        <w:rPr>
          <w:rFonts w:ascii="Times New Roman" w:hAnsi="Times New Roman"/>
          <w:sz w:val="24"/>
          <w:szCs w:val="24"/>
          <w:lang w:val="ru-RU"/>
        </w:rPr>
        <w:t>ч</w:t>
      </w:r>
      <w:r w:rsidRPr="00540501">
        <w:rPr>
          <w:rFonts w:ascii="Times New Roman" w:hAnsi="Times New Roman"/>
          <w:spacing w:val="-2"/>
          <w:sz w:val="24"/>
          <w:szCs w:val="24"/>
          <w:lang w:val="ru-RU"/>
        </w:rPr>
        <w:t>к</w:t>
      </w:r>
      <w:r w:rsidRPr="00540501">
        <w:rPr>
          <w:rFonts w:ascii="Times New Roman" w:hAnsi="Times New Roman"/>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аж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ьи</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е</w:t>
      </w:r>
      <w:r w:rsidRPr="00540501">
        <w:rPr>
          <w:rFonts w:ascii="Times New Roman" w:hAnsi="Times New Roman"/>
          <w:sz w:val="24"/>
          <w:szCs w:val="24"/>
          <w:lang w:val="ru-RU"/>
        </w:rPr>
        <w:t>ятел</w:t>
      </w:r>
      <w:r w:rsidRPr="00540501">
        <w:rPr>
          <w:rFonts w:ascii="Times New Roman" w:hAnsi="Times New Roman"/>
          <w:spacing w:val="-1"/>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сть</w:t>
      </w:r>
      <w:r w:rsidRPr="00540501">
        <w:rPr>
          <w:rFonts w:ascii="Times New Roman" w:hAnsi="Times New Roman"/>
          <w:spacing w:val="-1"/>
          <w:sz w:val="24"/>
          <w:szCs w:val="24"/>
          <w:lang w:val="ru-RU"/>
        </w:rPr>
        <w:t>лю</w:t>
      </w:r>
      <w:r w:rsidRPr="00540501">
        <w:rPr>
          <w:rFonts w:ascii="Times New Roman" w:hAnsi="Times New Roman"/>
          <w:spacing w:val="1"/>
          <w:sz w:val="24"/>
          <w:szCs w:val="24"/>
          <w:lang w:val="ru-RU"/>
        </w:rPr>
        <w:t>д</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 Степ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ь</w:t>
      </w:r>
      <w:r w:rsidRPr="00540501">
        <w:rPr>
          <w:rFonts w:ascii="Times New Roman" w:hAnsi="Times New Roman"/>
          <w:sz w:val="24"/>
          <w:szCs w:val="24"/>
          <w:lang w:val="ru-RU"/>
        </w:rPr>
        <w:t>во</w:t>
      </w:r>
      <w:r w:rsidRPr="00540501">
        <w:rPr>
          <w:rFonts w:ascii="Times New Roman" w:hAnsi="Times New Roman"/>
          <w:spacing w:val="-2"/>
          <w:sz w:val="24"/>
          <w:szCs w:val="24"/>
          <w:lang w:val="ru-RU"/>
        </w:rPr>
        <w:t>з</w:t>
      </w:r>
      <w:r w:rsidRPr="00540501">
        <w:rPr>
          <w:rFonts w:ascii="Times New Roman" w:hAnsi="Times New Roman"/>
          <w:spacing w:val="1"/>
          <w:sz w:val="24"/>
          <w:szCs w:val="24"/>
          <w:lang w:val="ru-RU"/>
        </w:rPr>
        <w:t>д</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pacing w:val="-2"/>
          <w:sz w:val="24"/>
          <w:szCs w:val="24"/>
          <w:lang w:val="ru-RU"/>
        </w:rPr>
        <w:t>с</w:t>
      </w:r>
      <w:r w:rsidRPr="00540501">
        <w:rPr>
          <w:rFonts w:ascii="Times New Roman" w:hAnsi="Times New Roman"/>
          <w:sz w:val="24"/>
          <w:szCs w:val="24"/>
          <w:lang w:val="ru-RU"/>
        </w:rPr>
        <w:t>т</w:t>
      </w:r>
      <w:r w:rsidRPr="00540501">
        <w:rPr>
          <w:rFonts w:ascii="Times New Roman" w:hAnsi="Times New Roman"/>
          <w:spacing w:val="-1"/>
          <w:sz w:val="24"/>
          <w:szCs w:val="24"/>
          <w:lang w:val="ru-RU"/>
        </w:rPr>
        <w:t>ви</w:t>
      </w:r>
      <w:r w:rsidRPr="00540501">
        <w:rPr>
          <w:rFonts w:ascii="Times New Roman" w:hAnsi="Times New Roman"/>
          <w:sz w:val="24"/>
          <w:szCs w:val="24"/>
          <w:lang w:val="ru-RU"/>
        </w:rPr>
        <w:t>я челове</w:t>
      </w:r>
      <w:r w:rsidRPr="00540501">
        <w:rPr>
          <w:rFonts w:ascii="Times New Roman" w:hAnsi="Times New Roman"/>
          <w:spacing w:val="-2"/>
          <w:sz w:val="24"/>
          <w:szCs w:val="24"/>
          <w:lang w:val="ru-RU"/>
        </w:rPr>
        <w:t>к</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иро</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у </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хмат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ка</w:t>
      </w:r>
      <w:r w:rsidRPr="00540501">
        <w:rPr>
          <w:rFonts w:ascii="Times New Roman" w:hAnsi="Times New Roman"/>
          <w:spacing w:val="1"/>
          <w:sz w:val="24"/>
          <w:szCs w:val="24"/>
          <w:lang w:val="ru-RU"/>
        </w:rPr>
        <w:t>х</w:t>
      </w:r>
      <w:r w:rsidRPr="00540501">
        <w:rPr>
          <w:rFonts w:ascii="Times New Roman" w:hAnsi="Times New Roman"/>
          <w:sz w:val="24"/>
          <w:szCs w:val="24"/>
          <w:lang w:val="ru-RU"/>
        </w:rPr>
        <w:t>.</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хо</w:t>
      </w:r>
      <w:r w:rsidRPr="00540501">
        <w:rPr>
          <w:rFonts w:ascii="Times New Roman" w:hAnsi="Times New Roman"/>
          <w:spacing w:val="1"/>
          <w:sz w:val="24"/>
          <w:szCs w:val="24"/>
          <w:lang w:val="ru-RU"/>
        </w:rPr>
        <w:t>ди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стьмеж</w:t>
      </w:r>
      <w:r w:rsidRPr="00540501">
        <w:rPr>
          <w:rFonts w:ascii="Times New Roman" w:hAnsi="Times New Roman"/>
          <w:spacing w:val="1"/>
          <w:sz w:val="24"/>
          <w:szCs w:val="24"/>
          <w:lang w:val="ru-RU"/>
        </w:rPr>
        <w:t>д</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 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дни</w:t>
      </w:r>
      <w:r w:rsidRPr="00540501">
        <w:rPr>
          <w:rFonts w:ascii="Times New Roman" w:hAnsi="Times New Roman"/>
          <w:spacing w:val="-2"/>
          <w:sz w:val="24"/>
          <w:szCs w:val="24"/>
          <w:lang w:val="ru-RU"/>
        </w:rPr>
        <w:t>ч</w:t>
      </w:r>
      <w:r w:rsidRPr="00540501">
        <w:rPr>
          <w:rFonts w:ascii="Times New Roman" w:hAnsi="Times New Roman"/>
          <w:sz w:val="24"/>
          <w:szCs w:val="24"/>
          <w:lang w:val="ru-RU"/>
        </w:rPr>
        <w:t>е</w:t>
      </w:r>
      <w:r w:rsidRPr="00540501">
        <w:rPr>
          <w:rFonts w:ascii="Times New Roman" w:hAnsi="Times New Roman"/>
          <w:sz w:val="24"/>
          <w:szCs w:val="24"/>
          <w:lang w:val="ru-RU"/>
        </w:rPr>
        <w:t xml:space="preserve">ствав </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ль</w:t>
      </w:r>
      <w:r w:rsidRPr="00540501">
        <w:rPr>
          <w:rFonts w:ascii="Times New Roman" w:hAnsi="Times New Roman"/>
          <w:sz w:val="24"/>
          <w:szCs w:val="24"/>
          <w:lang w:val="ru-RU"/>
        </w:rPr>
        <w:t>зов</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z w:val="24"/>
          <w:szCs w:val="24"/>
          <w:lang w:val="ru-RU"/>
        </w:rPr>
        <w:t>ыи</w:t>
      </w:r>
      <w:r w:rsidRPr="00540501">
        <w:rPr>
          <w:rFonts w:ascii="Times New Roman" w:hAnsi="Times New Roman"/>
          <w:spacing w:val="-2"/>
          <w:sz w:val="24"/>
          <w:szCs w:val="24"/>
          <w:lang w:val="ru-RU"/>
        </w:rPr>
        <w:t>е</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ны</w:t>
      </w:r>
      <w:r w:rsidRPr="00540501">
        <w:rPr>
          <w:rFonts w:ascii="Times New Roman" w:hAnsi="Times New Roman"/>
          <w:sz w:val="24"/>
          <w:szCs w:val="24"/>
          <w:lang w:val="ru-RU"/>
        </w:rPr>
        <w:t>.Раз</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тие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оо</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д</w:t>
      </w:r>
      <w:r w:rsidRPr="00540501">
        <w:rPr>
          <w:rFonts w:ascii="Times New Roman" w:hAnsi="Times New Roman"/>
          <w:sz w:val="24"/>
          <w:szCs w:val="24"/>
          <w:lang w:val="ru-RU"/>
        </w:rPr>
        <w:t>еятел</w:t>
      </w:r>
      <w:r w:rsidRPr="00540501">
        <w:rPr>
          <w:rFonts w:ascii="Times New Roman" w:hAnsi="Times New Roman"/>
          <w:spacing w:val="-1"/>
          <w:sz w:val="24"/>
          <w:szCs w:val="24"/>
          <w:lang w:val="ru-RU"/>
        </w:rPr>
        <w:t>ьн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w:t>
      </w:r>
      <w:r w:rsidRPr="00540501">
        <w:rPr>
          <w:rFonts w:ascii="Times New Roman" w:hAnsi="Times New Roman"/>
          <w:spacing w:val="1"/>
          <w:sz w:val="24"/>
          <w:szCs w:val="24"/>
          <w:lang w:val="ru-RU"/>
        </w:rPr>
        <w:t xml:space="preserve"> н</w:t>
      </w:r>
      <w:r w:rsidRPr="00540501">
        <w:rPr>
          <w:rFonts w:ascii="Times New Roman" w:hAnsi="Times New Roman"/>
          <w:sz w:val="24"/>
          <w:szCs w:val="24"/>
          <w:lang w:val="ru-RU"/>
        </w:rPr>
        <w:t xml:space="preserve">а </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р</w:t>
      </w:r>
      <w:r w:rsidRPr="00540501">
        <w:rPr>
          <w:rFonts w:ascii="Times New Roman" w:hAnsi="Times New Roman"/>
          <w:sz w:val="24"/>
          <w:szCs w:val="24"/>
          <w:lang w:val="ru-RU"/>
        </w:rPr>
        <w:t>ем</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 этапе (</w:t>
      </w:r>
      <w:r w:rsidRPr="00540501">
        <w:rPr>
          <w:rFonts w:ascii="Times New Roman" w:hAnsi="Times New Roman"/>
          <w:spacing w:val="-2"/>
          <w:sz w:val="24"/>
          <w:szCs w:val="24"/>
          <w:lang w:val="ru-RU"/>
        </w:rPr>
        <w:t>М</w:t>
      </w:r>
      <w:r w:rsidRPr="00540501">
        <w:rPr>
          <w:rFonts w:ascii="Times New Roman" w:hAnsi="Times New Roman"/>
          <w:sz w:val="24"/>
          <w:szCs w:val="24"/>
          <w:lang w:val="ru-RU"/>
        </w:rPr>
        <w:t>еж</w:t>
      </w:r>
      <w:r w:rsidRPr="00540501">
        <w:rPr>
          <w:rFonts w:ascii="Times New Roman" w:hAnsi="Times New Roman"/>
          <w:spacing w:val="1"/>
          <w:sz w:val="24"/>
          <w:szCs w:val="24"/>
          <w:lang w:val="ru-RU"/>
        </w:rPr>
        <w:t>д</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й</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ю</w:t>
      </w:r>
      <w:r w:rsidRPr="00540501">
        <w:rPr>
          <w:rFonts w:ascii="Times New Roman" w:hAnsi="Times New Roman"/>
          <w:sz w:val="24"/>
          <w:szCs w:val="24"/>
          <w:lang w:val="ru-RU"/>
        </w:rPr>
        <w:t xml:space="preserve">з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ы</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3"/>
          <w:sz w:val="24"/>
          <w:szCs w:val="24"/>
          <w:lang w:val="ru-RU"/>
        </w:rPr>
        <w:t>М</w:t>
      </w:r>
      <w:r w:rsidRPr="00540501">
        <w:rPr>
          <w:rFonts w:ascii="Times New Roman" w:hAnsi="Times New Roman"/>
          <w:sz w:val="24"/>
          <w:szCs w:val="24"/>
          <w:lang w:val="ru-RU"/>
        </w:rPr>
        <w:t>еж</w:t>
      </w:r>
      <w:r w:rsidRPr="00540501">
        <w:rPr>
          <w:rFonts w:ascii="Times New Roman" w:hAnsi="Times New Roman"/>
          <w:spacing w:val="1"/>
          <w:sz w:val="24"/>
          <w:szCs w:val="24"/>
          <w:lang w:val="ru-RU"/>
        </w:rPr>
        <w:t>д</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дн</w:t>
      </w:r>
      <w:r w:rsidRPr="00540501">
        <w:rPr>
          <w:rFonts w:ascii="Times New Roman" w:hAnsi="Times New Roman"/>
          <w:spacing w:val="-2"/>
          <w:sz w:val="24"/>
          <w:szCs w:val="24"/>
          <w:lang w:val="ru-RU"/>
        </w:rPr>
        <w:t>а</w:t>
      </w:r>
      <w:r w:rsidRPr="00540501">
        <w:rPr>
          <w:rFonts w:ascii="Times New Roman" w:hAnsi="Times New Roman"/>
          <w:sz w:val="24"/>
          <w:szCs w:val="24"/>
          <w:lang w:val="ru-RU"/>
        </w:rPr>
        <w:t>я</w:t>
      </w:r>
      <w:r w:rsidRPr="00540501">
        <w:rPr>
          <w:rFonts w:ascii="Times New Roman" w:hAnsi="Times New Roman"/>
          <w:spacing w:val="-1"/>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др</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кая</w:t>
      </w:r>
      <w:r w:rsidRPr="00540501">
        <w:rPr>
          <w:rFonts w:ascii="Times New Roman" w:hAnsi="Times New Roman"/>
          <w:spacing w:val="-4"/>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га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за</w:t>
      </w:r>
      <w:r w:rsidRPr="00540501">
        <w:rPr>
          <w:rFonts w:ascii="Times New Roman" w:hAnsi="Times New Roman"/>
          <w:spacing w:val="-2"/>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я,Ю</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Е</w:t>
      </w:r>
      <w:r w:rsidRPr="00540501">
        <w:rPr>
          <w:rFonts w:ascii="Times New Roman" w:hAnsi="Times New Roman"/>
          <w:sz w:val="24"/>
          <w:szCs w:val="24"/>
          <w:lang w:val="ru-RU"/>
        </w:rPr>
        <w:t xml:space="preserve">СКОи </w:t>
      </w:r>
      <w:r w:rsidRPr="00540501">
        <w:rPr>
          <w:rFonts w:ascii="Times New Roman" w:hAnsi="Times New Roman"/>
          <w:spacing w:val="1"/>
          <w:position w:val="-1"/>
          <w:sz w:val="24"/>
          <w:szCs w:val="24"/>
          <w:lang w:val="ru-RU"/>
        </w:rPr>
        <w:t>др</w:t>
      </w:r>
      <w:r w:rsidRPr="00540501">
        <w:rPr>
          <w:rFonts w:ascii="Times New Roman" w:hAnsi="Times New Roman"/>
          <w:position w:val="-1"/>
          <w:sz w:val="24"/>
          <w:szCs w:val="24"/>
          <w:lang w:val="ru-RU"/>
        </w:rPr>
        <w:t>.).</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b/>
          <w:bCs/>
          <w:spacing w:val="6"/>
          <w:sz w:val="24"/>
          <w:szCs w:val="24"/>
          <w:lang w:val="ru-RU"/>
        </w:rPr>
      </w:pPr>
      <w:r w:rsidRPr="00540501">
        <w:rPr>
          <w:rFonts w:ascii="Times New Roman" w:hAnsi="Times New Roman"/>
          <w:b/>
          <w:bCs/>
          <w:spacing w:val="1"/>
          <w:sz w:val="24"/>
          <w:szCs w:val="24"/>
          <w:lang w:val="ru-RU"/>
        </w:rPr>
        <w:t>Территория России на карте мира.</w:t>
      </w:r>
    </w:p>
    <w:p w:rsidR="001665A0" w:rsidRPr="00540501" w:rsidRDefault="001665A0" w:rsidP="00EF0C4F">
      <w:pPr>
        <w:tabs>
          <w:tab w:val="left" w:pos="142"/>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b/>
          <w:bCs/>
          <w:spacing w:val="6"/>
          <w:sz w:val="24"/>
          <w:szCs w:val="24"/>
          <w:lang w:val="ru-RU"/>
        </w:rPr>
      </w:pPr>
      <w:r w:rsidRPr="00540501">
        <w:rPr>
          <w:rFonts w:ascii="Times New Roman" w:hAnsi="Times New Roman"/>
          <w:spacing w:val="-1"/>
          <w:sz w:val="24"/>
          <w:szCs w:val="24"/>
          <w:lang w:val="ru-RU"/>
        </w:rPr>
        <w:t>Характеристика</w:t>
      </w:r>
      <w:r w:rsidRPr="00540501">
        <w:rPr>
          <w:rFonts w:ascii="Times New Roman" w:hAnsi="Times New Roman"/>
          <w:sz w:val="24"/>
          <w:szCs w:val="24"/>
          <w:lang w:val="ru-RU"/>
        </w:rPr>
        <w:t>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го </w:t>
      </w:r>
      <w:r w:rsidRPr="00540501">
        <w:rPr>
          <w:rFonts w:ascii="Times New Roman" w:hAnsi="Times New Roman"/>
          <w:spacing w:val="1"/>
          <w:sz w:val="24"/>
          <w:szCs w:val="24"/>
          <w:lang w:val="ru-RU"/>
        </w:rPr>
        <w:t>по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ны</w:t>
      </w:r>
      <w:r w:rsidRPr="00540501">
        <w:rPr>
          <w:rFonts w:ascii="Times New Roman" w:hAnsi="Times New Roman"/>
          <w:sz w:val="24"/>
          <w:szCs w:val="24"/>
          <w:lang w:val="ru-RU"/>
        </w:rPr>
        <w:t>е</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ства,</w:t>
      </w:r>
      <w:r w:rsidRPr="00540501">
        <w:rPr>
          <w:rFonts w:ascii="Times New Roman" w:hAnsi="Times New Roman"/>
          <w:spacing w:val="1"/>
          <w:sz w:val="24"/>
          <w:szCs w:val="24"/>
          <w:lang w:val="ru-RU"/>
        </w:rPr>
        <w:t xml:space="preserve"> о</w:t>
      </w:r>
      <w:r w:rsidRPr="00540501">
        <w:rPr>
          <w:rFonts w:ascii="Times New Roman" w:hAnsi="Times New Roman"/>
          <w:sz w:val="24"/>
          <w:szCs w:val="24"/>
          <w:lang w:val="ru-RU"/>
        </w:rPr>
        <w:t>мываю</w:t>
      </w:r>
      <w:r w:rsidRPr="00540501">
        <w:rPr>
          <w:rFonts w:ascii="Times New Roman" w:hAnsi="Times New Roman"/>
          <w:spacing w:val="-3"/>
          <w:sz w:val="24"/>
          <w:szCs w:val="24"/>
          <w:lang w:val="ru-RU"/>
        </w:rPr>
        <w:t>щ</w:t>
      </w:r>
      <w:r w:rsidRPr="00540501">
        <w:rPr>
          <w:rFonts w:ascii="Times New Roman" w:hAnsi="Times New Roman"/>
          <w:spacing w:val="1"/>
          <w:sz w:val="24"/>
          <w:szCs w:val="24"/>
          <w:lang w:val="ru-RU"/>
        </w:rPr>
        <w:t>и</w:t>
      </w:r>
      <w:r w:rsidRPr="00540501">
        <w:rPr>
          <w:rFonts w:ascii="Times New Roman" w:hAnsi="Times New Roman"/>
          <w:sz w:val="24"/>
          <w:szCs w:val="24"/>
          <w:lang w:val="ru-RU"/>
        </w:rPr>
        <w:t>е 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юР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ии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Го</w:t>
      </w:r>
      <w:r w:rsidRPr="00540501">
        <w:rPr>
          <w:rFonts w:ascii="Times New Roman" w:hAnsi="Times New Roman"/>
          <w:sz w:val="24"/>
          <w:szCs w:val="24"/>
          <w:lang w:val="ru-RU"/>
        </w:rPr>
        <w:t>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ств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иц</w:t>
      </w:r>
      <w:r w:rsidRPr="00540501">
        <w:rPr>
          <w:rFonts w:ascii="Times New Roman" w:hAnsi="Times New Roman"/>
          <w:sz w:val="24"/>
          <w:szCs w:val="24"/>
          <w:lang w:val="ru-RU"/>
        </w:rPr>
        <w:t>ыте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ии</w:t>
      </w:r>
      <w:r w:rsidRPr="00540501">
        <w:rPr>
          <w:rFonts w:ascii="Times New Roman" w:hAnsi="Times New Roman"/>
          <w:sz w:val="24"/>
          <w:szCs w:val="24"/>
          <w:lang w:val="ru-RU"/>
        </w:rPr>
        <w:t>. Р</w:t>
      </w:r>
      <w:r w:rsidRPr="00540501">
        <w:rPr>
          <w:rFonts w:ascii="Times New Roman" w:hAnsi="Times New Roman"/>
          <w:spacing w:val="-1"/>
          <w:sz w:val="24"/>
          <w:szCs w:val="24"/>
          <w:lang w:val="ru-RU"/>
        </w:rPr>
        <w:t>о</w:t>
      </w:r>
      <w:r w:rsidRPr="00540501">
        <w:rPr>
          <w:rFonts w:ascii="Times New Roman" w:hAnsi="Times New Roman"/>
          <w:sz w:val="24"/>
          <w:szCs w:val="24"/>
          <w:lang w:val="ru-RU"/>
        </w:rPr>
        <w:t>сс</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 xml:space="preserve"> н</w:t>
      </w:r>
      <w:r w:rsidRPr="00540501">
        <w:rPr>
          <w:rFonts w:ascii="Times New Roman" w:hAnsi="Times New Roman"/>
          <w:sz w:val="24"/>
          <w:szCs w:val="24"/>
          <w:lang w:val="ru-RU"/>
        </w:rPr>
        <w:t>ак</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те ча</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я</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z w:val="24"/>
          <w:szCs w:val="24"/>
          <w:lang w:val="ru-RU"/>
        </w:rPr>
        <w:t>. Ч</w:t>
      </w:r>
      <w:r w:rsidRPr="00540501">
        <w:rPr>
          <w:rFonts w:ascii="Times New Roman" w:hAnsi="Times New Roman"/>
          <w:sz w:val="24"/>
          <w:szCs w:val="24"/>
          <w:lang w:val="ru-RU"/>
        </w:rPr>
        <w:t>а</w:t>
      </w:r>
      <w:r w:rsidRPr="00540501">
        <w:rPr>
          <w:rFonts w:ascii="Times New Roman" w:hAnsi="Times New Roman"/>
          <w:sz w:val="24"/>
          <w:szCs w:val="24"/>
          <w:lang w:val="ru-RU"/>
        </w:rPr>
        <w:t xml:space="preserve">совые зоны России. Местное, поясное время, его роль в хозяйстве и жизни людей. </w:t>
      </w:r>
      <w:r w:rsidRPr="00540501">
        <w:rPr>
          <w:rFonts w:ascii="Times New Roman" w:hAnsi="Times New Roman"/>
          <w:spacing w:val="-1"/>
          <w:sz w:val="24"/>
          <w:szCs w:val="24"/>
          <w:lang w:val="ru-RU"/>
        </w:rPr>
        <w:t>И</w:t>
      </w:r>
      <w:r w:rsidRPr="00540501">
        <w:rPr>
          <w:rFonts w:ascii="Times New Roman" w:hAnsi="Times New Roman"/>
          <w:sz w:val="24"/>
          <w:szCs w:val="24"/>
          <w:lang w:val="ru-RU"/>
        </w:rPr>
        <w:t>ст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изасе</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я</w:t>
      </w:r>
      <w:r w:rsidRPr="00540501">
        <w:rPr>
          <w:rFonts w:ascii="Times New Roman" w:hAnsi="Times New Roman"/>
          <w:spacing w:val="-3"/>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рр</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r w:rsidRPr="00540501">
        <w:rPr>
          <w:rFonts w:ascii="Times New Roman" w:hAnsi="Times New Roman"/>
          <w:spacing w:val="-3"/>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ив</w:t>
      </w:r>
      <w:r w:rsidRPr="00EF0C4F">
        <w:rPr>
          <w:rFonts w:ascii="Times New Roman" w:hAnsi="Times New Roman"/>
          <w:spacing w:val="-1"/>
          <w:sz w:val="24"/>
          <w:szCs w:val="24"/>
        </w:rPr>
        <w:t>X</w:t>
      </w:r>
      <w:r w:rsidRPr="00EF0C4F">
        <w:rPr>
          <w:rFonts w:ascii="Times New Roman" w:hAnsi="Times New Roman"/>
          <w:sz w:val="24"/>
          <w:szCs w:val="24"/>
        </w:rPr>
        <w:t>I</w:t>
      </w:r>
      <w:r w:rsidRPr="00540501">
        <w:rPr>
          <w:rFonts w:ascii="Times New Roman" w:hAnsi="Times New Roman"/>
          <w:sz w:val="24"/>
          <w:szCs w:val="24"/>
          <w:lang w:val="ru-RU"/>
        </w:rPr>
        <w:t>–</w:t>
      </w:r>
      <w:r w:rsidRPr="00EF0C4F">
        <w:rPr>
          <w:rFonts w:ascii="Times New Roman" w:hAnsi="Times New Roman"/>
          <w:spacing w:val="-1"/>
          <w:sz w:val="24"/>
          <w:szCs w:val="24"/>
        </w:rPr>
        <w:t>XV</w:t>
      </w:r>
      <w:r w:rsidRPr="00EF0C4F">
        <w:rPr>
          <w:rFonts w:ascii="Times New Roman" w:hAnsi="Times New Roman"/>
          <w:sz w:val="24"/>
          <w:szCs w:val="24"/>
        </w:rPr>
        <w:t>I</w:t>
      </w:r>
      <w:r w:rsidRPr="00540501">
        <w:rPr>
          <w:rFonts w:ascii="Times New Roman" w:hAnsi="Times New Roman"/>
          <w:sz w:val="24"/>
          <w:szCs w:val="24"/>
          <w:lang w:val="ru-RU"/>
        </w:rPr>
        <w:t>в</w:t>
      </w:r>
      <w:r w:rsidRPr="00540501">
        <w:rPr>
          <w:rFonts w:ascii="Times New Roman" w:hAnsi="Times New Roman"/>
          <w:spacing w:val="-1"/>
          <w:sz w:val="24"/>
          <w:szCs w:val="24"/>
          <w:lang w:val="ru-RU"/>
        </w:rPr>
        <w:t>в</w:t>
      </w:r>
      <w:r w:rsidRPr="00540501">
        <w:rPr>
          <w:rFonts w:ascii="Times New Roman" w:hAnsi="Times New Roman"/>
          <w:sz w:val="24"/>
          <w:szCs w:val="24"/>
          <w:lang w:val="ru-RU"/>
        </w:rPr>
        <w:t>.</w:t>
      </w:r>
      <w:r w:rsidRPr="00540501">
        <w:rPr>
          <w:rFonts w:ascii="Times New Roman" w:hAnsi="Times New Roman"/>
          <w:spacing w:val="-1"/>
          <w:sz w:val="24"/>
          <w:szCs w:val="24"/>
          <w:lang w:val="ru-RU"/>
        </w:rPr>
        <w:t>И</w:t>
      </w:r>
      <w:r w:rsidRPr="00540501">
        <w:rPr>
          <w:rFonts w:ascii="Times New Roman" w:hAnsi="Times New Roman"/>
          <w:sz w:val="24"/>
          <w:szCs w:val="24"/>
          <w:lang w:val="ru-RU"/>
        </w:rPr>
        <w:t>ст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о</w:t>
      </w:r>
      <w:r w:rsidRPr="00540501">
        <w:rPr>
          <w:rFonts w:ascii="Times New Roman" w:hAnsi="Times New Roman"/>
          <w:sz w:val="24"/>
          <w:szCs w:val="24"/>
          <w:lang w:val="ru-RU"/>
        </w:rPr>
        <w:t>св</w:t>
      </w:r>
      <w:r w:rsidRPr="00540501">
        <w:rPr>
          <w:rFonts w:ascii="Times New Roman" w:hAnsi="Times New Roman"/>
          <w:spacing w:val="-2"/>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яиза</w:t>
      </w:r>
      <w:r w:rsidRPr="00540501">
        <w:rPr>
          <w:rFonts w:ascii="Times New Roman" w:hAnsi="Times New Roman"/>
          <w:spacing w:val="-3"/>
          <w:sz w:val="24"/>
          <w:szCs w:val="24"/>
          <w:lang w:val="ru-RU"/>
        </w:rPr>
        <w:t>с</w:t>
      </w:r>
      <w:r w:rsidRPr="00540501">
        <w:rPr>
          <w:rFonts w:ascii="Times New Roman" w:hAnsi="Times New Roman"/>
          <w:sz w:val="24"/>
          <w:szCs w:val="24"/>
          <w:lang w:val="ru-RU"/>
        </w:rPr>
        <w:t>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ри</w:t>
      </w:r>
      <w:r w:rsidRPr="00540501">
        <w:rPr>
          <w:rFonts w:ascii="Times New Roman" w:hAnsi="Times New Roman"/>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ив </w:t>
      </w:r>
      <w:r w:rsidRPr="00EF0C4F">
        <w:rPr>
          <w:rFonts w:ascii="Times New Roman" w:hAnsi="Times New Roman"/>
          <w:spacing w:val="-1"/>
          <w:sz w:val="24"/>
          <w:szCs w:val="24"/>
        </w:rPr>
        <w:t>XV</w:t>
      </w:r>
      <w:r w:rsidRPr="00EF0C4F">
        <w:rPr>
          <w:rFonts w:ascii="Times New Roman" w:hAnsi="Times New Roman"/>
          <w:sz w:val="24"/>
          <w:szCs w:val="24"/>
        </w:rPr>
        <w:t>II</w:t>
      </w:r>
      <w:r w:rsidRPr="00540501">
        <w:rPr>
          <w:rFonts w:ascii="Times New Roman" w:hAnsi="Times New Roman"/>
          <w:sz w:val="24"/>
          <w:szCs w:val="24"/>
          <w:lang w:val="ru-RU"/>
        </w:rPr>
        <w:t>–</w:t>
      </w:r>
      <w:r w:rsidRPr="00EF0C4F">
        <w:rPr>
          <w:rFonts w:ascii="Times New Roman" w:hAnsi="Times New Roman"/>
          <w:spacing w:val="-1"/>
          <w:sz w:val="24"/>
          <w:szCs w:val="24"/>
        </w:rPr>
        <w:t>XV</w:t>
      </w:r>
      <w:r w:rsidRPr="00EF0C4F">
        <w:rPr>
          <w:rFonts w:ascii="Times New Roman" w:hAnsi="Times New Roman"/>
          <w:sz w:val="24"/>
          <w:szCs w:val="24"/>
        </w:rPr>
        <w:t>III</w:t>
      </w:r>
      <w:r w:rsidRPr="00540501">
        <w:rPr>
          <w:rFonts w:ascii="Times New Roman" w:hAnsi="Times New Roman"/>
          <w:sz w:val="24"/>
          <w:szCs w:val="24"/>
          <w:lang w:val="ru-RU"/>
        </w:rPr>
        <w:t>в</w:t>
      </w:r>
      <w:r w:rsidRPr="00540501">
        <w:rPr>
          <w:rFonts w:ascii="Times New Roman" w:hAnsi="Times New Roman"/>
          <w:spacing w:val="-1"/>
          <w:sz w:val="24"/>
          <w:szCs w:val="24"/>
          <w:lang w:val="ru-RU"/>
        </w:rPr>
        <w:t>в</w:t>
      </w:r>
      <w:r w:rsidRPr="00540501">
        <w:rPr>
          <w:rFonts w:ascii="Times New Roman" w:hAnsi="Times New Roman"/>
          <w:sz w:val="24"/>
          <w:szCs w:val="24"/>
          <w:lang w:val="ru-RU"/>
        </w:rPr>
        <w:t>.</w:t>
      </w:r>
      <w:r w:rsidRPr="00540501">
        <w:rPr>
          <w:rFonts w:ascii="Times New Roman" w:hAnsi="Times New Roman"/>
          <w:spacing w:val="-1"/>
          <w:sz w:val="24"/>
          <w:szCs w:val="24"/>
          <w:lang w:val="ru-RU"/>
        </w:rPr>
        <w:t>И</w:t>
      </w:r>
      <w:r w:rsidRPr="00540501">
        <w:rPr>
          <w:rFonts w:ascii="Times New Roman" w:hAnsi="Times New Roman"/>
          <w:sz w:val="24"/>
          <w:szCs w:val="24"/>
          <w:lang w:val="ru-RU"/>
        </w:rPr>
        <w:t>ст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 xml:space="preserve"> о</w:t>
      </w:r>
      <w:r w:rsidRPr="00540501">
        <w:rPr>
          <w:rFonts w:ascii="Times New Roman" w:hAnsi="Times New Roman"/>
          <w:sz w:val="24"/>
          <w:szCs w:val="24"/>
          <w:lang w:val="ru-RU"/>
        </w:rPr>
        <w:t>с</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яи засе</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r w:rsidRPr="00540501">
        <w:rPr>
          <w:rFonts w:ascii="Times New Roman" w:hAnsi="Times New Roman"/>
          <w:spacing w:val="-3"/>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ив</w:t>
      </w:r>
      <w:r w:rsidRPr="00EF0C4F">
        <w:rPr>
          <w:rFonts w:ascii="Times New Roman" w:hAnsi="Times New Roman"/>
          <w:spacing w:val="-2"/>
          <w:sz w:val="24"/>
          <w:szCs w:val="24"/>
        </w:rPr>
        <w:t>X</w:t>
      </w:r>
      <w:r w:rsidRPr="00EF0C4F">
        <w:rPr>
          <w:rFonts w:ascii="Times New Roman" w:hAnsi="Times New Roman"/>
          <w:sz w:val="24"/>
          <w:szCs w:val="24"/>
        </w:rPr>
        <w:t>IX</w:t>
      </w:r>
      <w:r w:rsidRPr="00540501">
        <w:rPr>
          <w:rFonts w:ascii="Times New Roman" w:hAnsi="Times New Roman"/>
          <w:sz w:val="24"/>
          <w:szCs w:val="24"/>
          <w:lang w:val="ru-RU"/>
        </w:rPr>
        <w:t>–</w:t>
      </w:r>
      <w:r w:rsidRPr="00EF0C4F">
        <w:rPr>
          <w:rFonts w:ascii="Times New Roman" w:hAnsi="Times New Roman"/>
          <w:spacing w:val="-1"/>
          <w:sz w:val="24"/>
          <w:szCs w:val="24"/>
        </w:rPr>
        <w:t>X</w:t>
      </w:r>
      <w:r w:rsidRPr="00EF0C4F">
        <w:rPr>
          <w:rFonts w:ascii="Times New Roman" w:hAnsi="Times New Roman"/>
          <w:sz w:val="24"/>
          <w:szCs w:val="24"/>
        </w:rPr>
        <w:t>XI</w:t>
      </w:r>
      <w:r w:rsidRPr="00540501">
        <w:rPr>
          <w:rFonts w:ascii="Times New Roman" w:hAnsi="Times New Roman"/>
          <w:spacing w:val="-1"/>
          <w:sz w:val="24"/>
          <w:szCs w:val="24"/>
          <w:lang w:val="ru-RU"/>
        </w:rPr>
        <w:t xml:space="preserve"> в</w:t>
      </w:r>
      <w:r w:rsidRPr="00540501">
        <w:rPr>
          <w:rFonts w:ascii="Times New Roman" w:hAnsi="Times New Roman"/>
          <w:sz w:val="24"/>
          <w:szCs w:val="24"/>
          <w:lang w:val="ru-RU"/>
        </w:rPr>
        <w:t xml:space="preserve">в. </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Общая</w:t>
      </w:r>
      <w:r w:rsidRPr="00540501">
        <w:rPr>
          <w:rFonts w:ascii="Times New Roman" w:hAnsi="Times New Roman"/>
          <w:b/>
          <w:bCs/>
          <w:spacing w:val="-1"/>
          <w:sz w:val="24"/>
          <w:szCs w:val="24"/>
          <w:lang w:val="ru-RU"/>
        </w:rPr>
        <w:t xml:space="preserve"> х</w:t>
      </w:r>
      <w:r w:rsidRPr="00540501">
        <w:rPr>
          <w:rFonts w:ascii="Times New Roman" w:hAnsi="Times New Roman"/>
          <w:b/>
          <w:bCs/>
          <w:spacing w:val="1"/>
          <w:sz w:val="24"/>
          <w:szCs w:val="24"/>
          <w:lang w:val="ru-RU"/>
        </w:rPr>
        <w:t>а</w:t>
      </w:r>
      <w:r w:rsidRPr="00540501">
        <w:rPr>
          <w:rFonts w:ascii="Times New Roman" w:hAnsi="Times New Roman"/>
          <w:b/>
          <w:bCs/>
          <w:spacing w:val="-3"/>
          <w:sz w:val="24"/>
          <w:szCs w:val="24"/>
          <w:lang w:val="ru-RU"/>
        </w:rPr>
        <w:t>р</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кт</w:t>
      </w:r>
      <w:r w:rsidRPr="00540501">
        <w:rPr>
          <w:rFonts w:ascii="Times New Roman" w:hAnsi="Times New Roman"/>
          <w:b/>
          <w:bCs/>
          <w:spacing w:val="-2"/>
          <w:sz w:val="24"/>
          <w:szCs w:val="24"/>
          <w:lang w:val="ru-RU"/>
        </w:rPr>
        <w:t>е</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pacing w:val="-1"/>
          <w:sz w:val="24"/>
          <w:szCs w:val="24"/>
          <w:lang w:val="ru-RU"/>
        </w:rPr>
        <w:t>ик</w:t>
      </w:r>
      <w:r w:rsidRPr="00540501">
        <w:rPr>
          <w:rFonts w:ascii="Times New Roman" w:hAnsi="Times New Roman"/>
          <w:b/>
          <w:bCs/>
          <w:sz w:val="24"/>
          <w:szCs w:val="24"/>
          <w:lang w:val="ru-RU"/>
        </w:rPr>
        <w:t>а</w:t>
      </w:r>
      <w:r w:rsidRPr="00540501">
        <w:rPr>
          <w:rFonts w:ascii="Times New Roman" w:hAnsi="Times New Roman"/>
          <w:b/>
          <w:bCs/>
          <w:spacing w:val="-1"/>
          <w:sz w:val="24"/>
          <w:szCs w:val="24"/>
          <w:lang w:val="ru-RU"/>
        </w:rPr>
        <w:t>п</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ды</w:t>
      </w:r>
      <w:r w:rsidRPr="00540501">
        <w:rPr>
          <w:rFonts w:ascii="Times New Roman" w:hAnsi="Times New Roman"/>
          <w:b/>
          <w:bCs/>
          <w:spacing w:val="-1"/>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сси</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Р</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л</w:t>
      </w:r>
      <w:r w:rsidRPr="00540501">
        <w:rPr>
          <w:rFonts w:ascii="Times New Roman" w:hAnsi="Times New Roman"/>
          <w:b/>
          <w:bCs/>
          <w:sz w:val="24"/>
          <w:szCs w:val="24"/>
          <w:lang w:val="ru-RU"/>
        </w:rPr>
        <w:t xml:space="preserve">ьефи </w:t>
      </w:r>
      <w:r w:rsidRPr="00540501">
        <w:rPr>
          <w:rFonts w:ascii="Times New Roman" w:hAnsi="Times New Roman"/>
          <w:b/>
          <w:bCs/>
          <w:spacing w:val="-1"/>
          <w:sz w:val="24"/>
          <w:szCs w:val="24"/>
          <w:lang w:val="ru-RU"/>
        </w:rPr>
        <w:t>п</w:t>
      </w:r>
      <w:r w:rsidRPr="00540501">
        <w:rPr>
          <w:rFonts w:ascii="Times New Roman" w:hAnsi="Times New Roman"/>
          <w:b/>
          <w:bCs/>
          <w:spacing w:val="1"/>
          <w:sz w:val="24"/>
          <w:szCs w:val="24"/>
          <w:lang w:val="ru-RU"/>
        </w:rPr>
        <w:t>ол</w:t>
      </w:r>
      <w:r w:rsidRPr="00540501">
        <w:rPr>
          <w:rFonts w:ascii="Times New Roman" w:hAnsi="Times New Roman"/>
          <w:b/>
          <w:bCs/>
          <w:sz w:val="24"/>
          <w:szCs w:val="24"/>
          <w:lang w:val="ru-RU"/>
        </w:rPr>
        <w:t>ез</w:t>
      </w:r>
      <w:r w:rsidRPr="00540501">
        <w:rPr>
          <w:rFonts w:ascii="Times New Roman" w:hAnsi="Times New Roman"/>
          <w:b/>
          <w:bCs/>
          <w:spacing w:val="-1"/>
          <w:sz w:val="24"/>
          <w:szCs w:val="24"/>
          <w:lang w:val="ru-RU"/>
        </w:rPr>
        <w:t>ны</w:t>
      </w:r>
      <w:r w:rsidRPr="00540501">
        <w:rPr>
          <w:rFonts w:ascii="Times New Roman" w:hAnsi="Times New Roman"/>
          <w:b/>
          <w:bCs/>
          <w:sz w:val="24"/>
          <w:szCs w:val="24"/>
          <w:lang w:val="ru-RU"/>
        </w:rPr>
        <w:t xml:space="preserve">е </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скопае</w:t>
      </w:r>
      <w:r w:rsidRPr="00540501">
        <w:rPr>
          <w:rFonts w:ascii="Times New Roman" w:hAnsi="Times New Roman"/>
          <w:b/>
          <w:bCs/>
          <w:spacing w:val="1"/>
          <w:sz w:val="24"/>
          <w:szCs w:val="24"/>
          <w:lang w:val="ru-RU"/>
        </w:rPr>
        <w:t>м</w:t>
      </w:r>
      <w:r w:rsidRPr="00540501">
        <w:rPr>
          <w:rFonts w:ascii="Times New Roman" w:hAnsi="Times New Roman"/>
          <w:b/>
          <w:bCs/>
          <w:spacing w:val="-1"/>
          <w:sz w:val="24"/>
          <w:szCs w:val="24"/>
          <w:lang w:val="ru-RU"/>
        </w:rPr>
        <w:t>ы</w:t>
      </w:r>
      <w:r w:rsidRPr="00540501">
        <w:rPr>
          <w:rFonts w:ascii="Times New Roman" w:hAnsi="Times New Roman"/>
          <w:b/>
          <w:bCs/>
          <w:sz w:val="24"/>
          <w:szCs w:val="24"/>
          <w:lang w:val="ru-RU"/>
        </w:rPr>
        <w:t xml:space="preserve">е </w:t>
      </w:r>
      <w:r w:rsidRPr="00540501">
        <w:rPr>
          <w:rFonts w:ascii="Times New Roman" w:hAnsi="Times New Roman"/>
          <w:b/>
          <w:bCs/>
          <w:spacing w:val="-1"/>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сси</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 xml:space="preserve">. </w:t>
      </w:r>
      <w:r w:rsidRPr="00540501">
        <w:rPr>
          <w:rFonts w:ascii="Times New Roman" w:hAnsi="Times New Roman"/>
          <w:spacing w:val="1"/>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о</w:t>
      </w:r>
      <w:r w:rsidRPr="00540501">
        <w:rPr>
          <w:rFonts w:ascii="Times New Roman" w:hAnsi="Times New Roman"/>
          <w:sz w:val="24"/>
          <w:szCs w:val="24"/>
          <w:lang w:val="ru-RU"/>
        </w:rPr>
        <w:t>е 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ри</w:t>
      </w:r>
      <w:r w:rsidRPr="00540501">
        <w:rPr>
          <w:rFonts w:ascii="Times New Roman" w:hAnsi="Times New Roman"/>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Ге</w:t>
      </w:r>
      <w:r w:rsidRPr="00540501">
        <w:rPr>
          <w:rFonts w:ascii="Times New Roman" w:hAnsi="Times New Roman"/>
          <w:sz w:val="24"/>
          <w:szCs w:val="24"/>
          <w:lang w:val="ru-RU"/>
        </w:rPr>
        <w:t>о</w:t>
      </w:r>
      <w:r w:rsidRPr="00540501">
        <w:rPr>
          <w:rFonts w:ascii="Times New Roman" w:hAnsi="Times New Roman"/>
          <w:sz w:val="24"/>
          <w:szCs w:val="24"/>
          <w:lang w:val="ru-RU"/>
        </w:rPr>
        <w:t xml:space="preserve">хронологическая таблица. Тектоническое строение территории России.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5"/>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мы</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z w:val="24"/>
          <w:szCs w:val="24"/>
          <w:lang w:val="ru-RU"/>
        </w:rPr>
        <w:t>еф</w:t>
      </w:r>
      <w:r w:rsidRPr="00540501">
        <w:rPr>
          <w:rFonts w:ascii="Times New Roman" w:hAnsi="Times New Roman"/>
          <w:sz w:val="24"/>
          <w:szCs w:val="24"/>
          <w:lang w:val="ru-RU"/>
        </w:rPr>
        <w:t>а</w:t>
      </w:r>
      <w:r w:rsidRPr="00540501">
        <w:rPr>
          <w:rFonts w:ascii="Times New Roman" w:hAnsi="Times New Roman"/>
          <w:spacing w:val="-3"/>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ии</w:t>
      </w:r>
      <w:r w:rsidRPr="00540501">
        <w:rPr>
          <w:rFonts w:ascii="Times New Roman" w:hAnsi="Times New Roman"/>
          <w:sz w:val="24"/>
          <w:szCs w:val="24"/>
          <w:lang w:val="ru-RU"/>
        </w:rPr>
        <w:t>, в</w:t>
      </w:r>
      <w:r w:rsidRPr="00540501">
        <w:rPr>
          <w:rFonts w:ascii="Times New Roman" w:hAnsi="Times New Roman"/>
          <w:spacing w:val="-1"/>
          <w:sz w:val="24"/>
          <w:szCs w:val="24"/>
          <w:lang w:val="ru-RU"/>
        </w:rPr>
        <w:t>з</w:t>
      </w:r>
      <w:r w:rsidRPr="00540501">
        <w:rPr>
          <w:rFonts w:ascii="Times New Roman" w:hAnsi="Times New Roman"/>
          <w:sz w:val="24"/>
          <w:szCs w:val="24"/>
          <w:lang w:val="ru-RU"/>
        </w:rPr>
        <w:t>а</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в</w:t>
      </w:r>
      <w:r w:rsidRPr="00540501">
        <w:rPr>
          <w:rFonts w:ascii="Times New Roman" w:hAnsi="Times New Roman"/>
          <w:sz w:val="24"/>
          <w:szCs w:val="24"/>
          <w:lang w:val="ru-RU"/>
        </w:rPr>
        <w:t>язь с тект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z w:val="24"/>
          <w:szCs w:val="24"/>
          <w:lang w:val="ru-RU"/>
        </w:rPr>
        <w:t>ис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z w:val="24"/>
          <w:szCs w:val="24"/>
          <w:lang w:val="ru-RU"/>
        </w:rPr>
        <w:t>к</w:t>
      </w:r>
      <w:r w:rsidRPr="00540501">
        <w:rPr>
          <w:rFonts w:ascii="Times New Roman" w:hAnsi="Times New Roman"/>
          <w:spacing w:val="2"/>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ам</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Факторы образования современного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z w:val="24"/>
          <w:szCs w:val="24"/>
          <w:lang w:val="ru-RU"/>
        </w:rPr>
        <w:t>еф</w:t>
      </w:r>
      <w:r w:rsidRPr="00540501">
        <w:rPr>
          <w:rFonts w:ascii="Times New Roman" w:hAnsi="Times New Roman"/>
          <w:spacing w:val="-2"/>
          <w:sz w:val="24"/>
          <w:szCs w:val="24"/>
          <w:lang w:val="ru-RU"/>
        </w:rPr>
        <w:t>а</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З</w:t>
      </w:r>
      <w:r w:rsidRPr="00540501">
        <w:rPr>
          <w:rFonts w:ascii="Times New Roman" w:hAnsi="Times New Roman"/>
          <w:sz w:val="24"/>
          <w:szCs w:val="24"/>
          <w:lang w:val="ru-RU"/>
        </w:rPr>
        <w:t>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z w:val="24"/>
          <w:szCs w:val="24"/>
          <w:lang w:val="ru-RU"/>
        </w:rPr>
        <w:t>меще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z w:val="24"/>
          <w:szCs w:val="24"/>
          <w:lang w:val="ru-RU"/>
        </w:rPr>
        <w:t>ае</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н</w:t>
      </w:r>
      <w:r w:rsidRPr="00540501">
        <w:rPr>
          <w:rFonts w:ascii="Times New Roman" w:hAnsi="Times New Roman"/>
          <w:sz w:val="24"/>
          <w:szCs w:val="24"/>
          <w:lang w:val="ru-RU"/>
        </w:rPr>
        <w:t>а те</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r w:rsidRPr="00540501">
        <w:rPr>
          <w:rFonts w:ascii="Times New Roman" w:hAnsi="Times New Roman"/>
          <w:spacing w:val="-3"/>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ии</w:t>
      </w:r>
      <w:r w:rsidRPr="00540501">
        <w:rPr>
          <w:rFonts w:ascii="Times New Roman" w:hAnsi="Times New Roman"/>
          <w:sz w:val="24"/>
          <w:szCs w:val="24"/>
          <w:lang w:val="ru-RU"/>
        </w:rPr>
        <w:t>. Изображение рельефа на картах разного масштаба. Построение профиля рельефа.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К</w:t>
      </w:r>
      <w:r w:rsidRPr="00540501">
        <w:rPr>
          <w:rFonts w:ascii="Times New Roman" w:hAnsi="Times New Roman"/>
          <w:b/>
          <w:bCs/>
          <w:spacing w:val="1"/>
          <w:sz w:val="24"/>
          <w:szCs w:val="24"/>
          <w:lang w:val="ru-RU"/>
        </w:rPr>
        <w:t>л</w:t>
      </w:r>
      <w:r w:rsidRPr="00540501">
        <w:rPr>
          <w:rFonts w:ascii="Times New Roman" w:hAnsi="Times New Roman"/>
          <w:b/>
          <w:bCs/>
          <w:spacing w:val="-1"/>
          <w:sz w:val="24"/>
          <w:szCs w:val="24"/>
          <w:lang w:val="ru-RU"/>
        </w:rPr>
        <w:t>и</w:t>
      </w:r>
      <w:r w:rsidRPr="00540501">
        <w:rPr>
          <w:rFonts w:ascii="Times New Roman" w:hAnsi="Times New Roman"/>
          <w:b/>
          <w:bCs/>
          <w:spacing w:val="-2"/>
          <w:sz w:val="24"/>
          <w:szCs w:val="24"/>
          <w:lang w:val="ru-RU"/>
        </w:rPr>
        <w:t>м</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т</w:t>
      </w:r>
      <w:r w:rsidRPr="00540501">
        <w:rPr>
          <w:rFonts w:ascii="Times New Roman" w:hAnsi="Times New Roman"/>
          <w:b/>
          <w:bCs/>
          <w:spacing w:val="-1"/>
          <w:sz w:val="24"/>
          <w:szCs w:val="24"/>
          <w:lang w:val="ru-RU"/>
        </w:rPr>
        <w:t>Ро</w:t>
      </w:r>
      <w:r w:rsidRPr="00540501">
        <w:rPr>
          <w:rFonts w:ascii="Times New Roman" w:hAnsi="Times New Roman"/>
          <w:b/>
          <w:bCs/>
          <w:sz w:val="24"/>
          <w:szCs w:val="24"/>
          <w:lang w:val="ru-RU"/>
        </w:rPr>
        <w:t>сси</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w:t>
      </w: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стикл</w:t>
      </w:r>
      <w:r w:rsidRPr="00540501">
        <w:rPr>
          <w:rFonts w:ascii="Times New Roman" w:hAnsi="Times New Roman"/>
          <w:spacing w:val="-2"/>
          <w:sz w:val="24"/>
          <w:szCs w:val="24"/>
          <w:lang w:val="ru-RU"/>
        </w:rPr>
        <w:t>и</w:t>
      </w:r>
      <w:r w:rsidRPr="00540501">
        <w:rPr>
          <w:rFonts w:ascii="Times New Roman" w:hAnsi="Times New Roman"/>
          <w:sz w:val="24"/>
          <w:szCs w:val="24"/>
          <w:lang w:val="ru-RU"/>
        </w:rPr>
        <w:t>м</w:t>
      </w:r>
      <w:r w:rsidRPr="00540501">
        <w:rPr>
          <w:rFonts w:ascii="Times New Roman" w:hAnsi="Times New Roman"/>
          <w:spacing w:val="-3"/>
          <w:sz w:val="24"/>
          <w:szCs w:val="24"/>
          <w:lang w:val="ru-RU"/>
        </w:rPr>
        <w:t>а</w:t>
      </w:r>
      <w:r w:rsidRPr="00540501">
        <w:rPr>
          <w:rFonts w:ascii="Times New Roman" w:hAnsi="Times New Roman"/>
          <w:sz w:val="24"/>
          <w:szCs w:val="24"/>
          <w:lang w:val="ru-RU"/>
        </w:rPr>
        <w:t>та Р</w:t>
      </w:r>
      <w:r w:rsidRPr="00540501">
        <w:rPr>
          <w:rFonts w:ascii="Times New Roman" w:hAnsi="Times New Roman"/>
          <w:spacing w:val="1"/>
          <w:sz w:val="24"/>
          <w:szCs w:val="24"/>
          <w:lang w:val="ru-RU"/>
        </w:rPr>
        <w:t>о</w:t>
      </w:r>
      <w:r w:rsidRPr="00540501">
        <w:rPr>
          <w:rFonts w:ascii="Times New Roman" w:hAnsi="Times New Roman"/>
          <w:sz w:val="24"/>
          <w:szCs w:val="24"/>
          <w:lang w:val="ru-RU"/>
        </w:rPr>
        <w:t>сс</w:t>
      </w:r>
      <w:r w:rsidRPr="00540501">
        <w:rPr>
          <w:rFonts w:ascii="Times New Roman" w:hAnsi="Times New Roman"/>
          <w:spacing w:val="-1"/>
          <w:sz w:val="24"/>
          <w:szCs w:val="24"/>
          <w:lang w:val="ru-RU"/>
        </w:rPr>
        <w:t>и</w:t>
      </w:r>
      <w:r w:rsidRPr="00540501">
        <w:rPr>
          <w:rFonts w:ascii="Times New Roman" w:hAnsi="Times New Roman"/>
          <w:sz w:val="24"/>
          <w:szCs w:val="24"/>
          <w:lang w:val="ru-RU"/>
        </w:rPr>
        <w:t>ии клима</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ю</w:t>
      </w:r>
      <w:r w:rsidRPr="00540501">
        <w:rPr>
          <w:rFonts w:ascii="Times New Roman" w:hAnsi="Times New Roman"/>
          <w:sz w:val="24"/>
          <w:szCs w:val="24"/>
          <w:lang w:val="ru-RU"/>
        </w:rPr>
        <w:t>щиефа</w:t>
      </w:r>
      <w:r w:rsidRPr="00540501">
        <w:rPr>
          <w:rFonts w:ascii="Times New Roman" w:hAnsi="Times New Roman"/>
          <w:spacing w:val="1"/>
          <w:sz w:val="24"/>
          <w:szCs w:val="24"/>
          <w:lang w:val="ru-RU"/>
        </w:rPr>
        <w:t>к</w:t>
      </w:r>
      <w:r w:rsidRPr="00540501">
        <w:rPr>
          <w:rFonts w:ascii="Times New Roman" w:hAnsi="Times New Roman"/>
          <w:spacing w:val="-3"/>
          <w:sz w:val="24"/>
          <w:szCs w:val="24"/>
          <w:lang w:val="ru-RU"/>
        </w:rPr>
        <w:t>т</w:t>
      </w:r>
      <w:r w:rsidRPr="00540501">
        <w:rPr>
          <w:rFonts w:ascii="Times New Roman" w:hAnsi="Times New Roman"/>
          <w:spacing w:val="3"/>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1"/>
          <w:sz w:val="24"/>
          <w:szCs w:val="24"/>
          <w:lang w:val="ru-RU"/>
        </w:rPr>
        <w:t>З</w:t>
      </w:r>
      <w:r w:rsidRPr="00540501">
        <w:rPr>
          <w:rFonts w:ascii="Times New Roman" w:hAnsi="Times New Roman"/>
          <w:sz w:val="24"/>
          <w:szCs w:val="24"/>
          <w:lang w:val="ru-RU"/>
        </w:rPr>
        <w:t>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ци</w:t>
      </w:r>
      <w:r w:rsidRPr="00540501">
        <w:rPr>
          <w:rFonts w:ascii="Times New Roman" w:hAnsi="Times New Roman"/>
          <w:spacing w:val="1"/>
          <w:sz w:val="24"/>
          <w:szCs w:val="24"/>
          <w:lang w:val="ru-RU"/>
        </w:rPr>
        <w:t>р</w:t>
      </w:r>
      <w:r w:rsidRPr="00540501">
        <w:rPr>
          <w:rFonts w:ascii="Times New Roman" w:hAnsi="Times New Roman"/>
          <w:sz w:val="24"/>
          <w:szCs w:val="24"/>
          <w:lang w:val="ru-RU"/>
        </w:rPr>
        <w:t>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w:t>
      </w:r>
      <w:r w:rsidRPr="00540501">
        <w:rPr>
          <w:rFonts w:ascii="Times New Roman" w:hAnsi="Times New Roman"/>
          <w:sz w:val="24"/>
          <w:szCs w:val="24"/>
          <w:lang w:val="ru-RU"/>
        </w:rPr>
        <w:t>я</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иво</w:t>
      </w:r>
      <w:r w:rsidRPr="00540501">
        <w:rPr>
          <w:rFonts w:ascii="Times New Roman" w:hAnsi="Times New Roman"/>
          <w:spacing w:val="-2"/>
          <w:sz w:val="24"/>
          <w:szCs w:val="24"/>
          <w:lang w:val="ru-RU"/>
        </w:rPr>
        <w:t>з</w:t>
      </w:r>
      <w:r w:rsidRPr="00540501">
        <w:rPr>
          <w:rFonts w:ascii="Times New Roman" w:hAnsi="Times New Roman"/>
          <w:spacing w:val="1"/>
          <w:sz w:val="24"/>
          <w:szCs w:val="24"/>
          <w:lang w:val="ru-RU"/>
        </w:rPr>
        <w:t>д</w:t>
      </w:r>
      <w:r w:rsidRPr="00540501">
        <w:rPr>
          <w:rFonts w:ascii="Times New Roman" w:hAnsi="Times New Roman"/>
          <w:spacing w:val="-4"/>
          <w:sz w:val="24"/>
          <w:szCs w:val="24"/>
          <w:lang w:val="ru-RU"/>
        </w:rPr>
        <w:t>у</w:t>
      </w:r>
      <w:r w:rsidRPr="00540501">
        <w:rPr>
          <w:rFonts w:ascii="Times New Roman" w:hAnsi="Times New Roman"/>
          <w:sz w:val="24"/>
          <w:szCs w:val="24"/>
          <w:lang w:val="ru-RU"/>
        </w:rPr>
        <w:t>шн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хмасс </w:t>
      </w:r>
      <w:r w:rsidRPr="00540501">
        <w:rPr>
          <w:rFonts w:ascii="Times New Roman" w:hAnsi="Times New Roman"/>
          <w:spacing w:val="-1"/>
          <w:sz w:val="24"/>
          <w:szCs w:val="24"/>
          <w:lang w:val="ru-RU"/>
        </w:rPr>
        <w:t>н</w:t>
      </w:r>
      <w:r w:rsidRPr="00540501">
        <w:rPr>
          <w:rFonts w:ascii="Times New Roman" w:hAnsi="Times New Roman"/>
          <w:sz w:val="24"/>
          <w:szCs w:val="24"/>
          <w:lang w:val="ru-RU"/>
        </w:rPr>
        <w:t>а 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ри</w:t>
      </w:r>
      <w:r w:rsidRPr="00540501">
        <w:rPr>
          <w:rFonts w:ascii="Times New Roman" w:hAnsi="Times New Roman"/>
          <w:sz w:val="24"/>
          <w:szCs w:val="24"/>
          <w:lang w:val="ru-RU"/>
        </w:rPr>
        <w:t>и</w:t>
      </w:r>
      <w:r w:rsidRPr="00540501">
        <w:rPr>
          <w:rFonts w:ascii="Times New Roman" w:hAnsi="Times New Roman"/>
          <w:spacing w:val="-3"/>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(циклон, антициклон, атм</w:t>
      </w:r>
      <w:r w:rsidRPr="00540501">
        <w:rPr>
          <w:rFonts w:ascii="Times New Roman" w:hAnsi="Times New Roman"/>
          <w:sz w:val="24"/>
          <w:szCs w:val="24"/>
          <w:lang w:val="ru-RU"/>
        </w:rPr>
        <w:t>о</w:t>
      </w:r>
      <w:r w:rsidRPr="00540501">
        <w:rPr>
          <w:rFonts w:ascii="Times New Roman" w:hAnsi="Times New Roman"/>
          <w:sz w:val="24"/>
          <w:szCs w:val="24"/>
          <w:lang w:val="ru-RU"/>
        </w:rPr>
        <w:t xml:space="preserve">сферный фронт). </w:t>
      </w:r>
      <w:r w:rsidRPr="00540501">
        <w:rPr>
          <w:rFonts w:ascii="Times New Roman" w:hAnsi="Times New Roman"/>
          <w:spacing w:val="-1"/>
          <w:sz w:val="24"/>
          <w:szCs w:val="24"/>
          <w:lang w:val="ru-RU"/>
        </w:rPr>
        <w:t>З</w:t>
      </w:r>
      <w:r w:rsidRPr="00540501">
        <w:rPr>
          <w:rFonts w:ascii="Times New Roman" w:hAnsi="Times New Roman"/>
          <w:sz w:val="24"/>
          <w:szCs w:val="24"/>
          <w:lang w:val="ru-RU"/>
        </w:rPr>
        <w:t>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но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еме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климата </w:t>
      </w:r>
      <w:r w:rsidRPr="00540501">
        <w:rPr>
          <w:rFonts w:ascii="Times New Roman" w:hAnsi="Times New Roman"/>
          <w:spacing w:val="1"/>
          <w:sz w:val="24"/>
          <w:szCs w:val="24"/>
          <w:lang w:val="ru-RU"/>
        </w:rPr>
        <w:t>н</w:t>
      </w:r>
      <w:r w:rsidRPr="00540501">
        <w:rPr>
          <w:rFonts w:ascii="Times New Roman" w:hAnsi="Times New Roman"/>
          <w:sz w:val="24"/>
          <w:szCs w:val="24"/>
          <w:lang w:val="ru-RU"/>
        </w:rPr>
        <w:t>ате</w:t>
      </w:r>
      <w:r w:rsidRPr="00540501">
        <w:rPr>
          <w:rFonts w:ascii="Times New Roman" w:hAnsi="Times New Roman"/>
          <w:spacing w:val="-1"/>
          <w:sz w:val="24"/>
          <w:szCs w:val="24"/>
          <w:lang w:val="ru-RU"/>
        </w:rPr>
        <w:t>рр</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Суммарная солнечная радиация. Определение велечин суммарной солнечной радиации на разных территориях России. </w:t>
      </w:r>
      <w:r w:rsidRPr="00540501">
        <w:rPr>
          <w:rFonts w:ascii="Times New Roman" w:hAnsi="Times New Roman"/>
          <w:sz w:val="24"/>
          <w:szCs w:val="24"/>
          <w:lang w:val="ru-RU"/>
        </w:rPr>
        <w:t>К</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3"/>
          <w:sz w:val="24"/>
          <w:szCs w:val="24"/>
          <w:lang w:val="ru-RU"/>
        </w:rPr>
        <w:t>а</w:t>
      </w:r>
      <w:r w:rsidRPr="00540501">
        <w:rPr>
          <w:rFonts w:ascii="Times New Roman" w:hAnsi="Times New Roman"/>
          <w:sz w:val="24"/>
          <w:szCs w:val="24"/>
          <w:lang w:val="ru-RU"/>
        </w:rPr>
        <w:t>ти</w:t>
      </w:r>
      <w:r w:rsidRPr="00540501">
        <w:rPr>
          <w:rFonts w:ascii="Times New Roman" w:hAnsi="Times New Roman"/>
          <w:spacing w:val="1"/>
          <w:sz w:val="24"/>
          <w:szCs w:val="24"/>
          <w:lang w:val="ru-RU"/>
        </w:rPr>
        <w:t>ч</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яса итипыкли</w:t>
      </w:r>
      <w:r w:rsidRPr="00540501">
        <w:rPr>
          <w:rFonts w:ascii="Times New Roman" w:hAnsi="Times New Roman"/>
          <w:spacing w:val="-2"/>
          <w:sz w:val="24"/>
          <w:szCs w:val="24"/>
          <w:lang w:val="ru-RU"/>
        </w:rPr>
        <w:t>м</w:t>
      </w:r>
      <w:r w:rsidRPr="00540501">
        <w:rPr>
          <w:rFonts w:ascii="Times New Roman" w:hAnsi="Times New Roman"/>
          <w:sz w:val="24"/>
          <w:szCs w:val="24"/>
          <w:lang w:val="ru-RU"/>
        </w:rPr>
        <w:t>атаР</w:t>
      </w:r>
      <w:r w:rsidRPr="00540501">
        <w:rPr>
          <w:rFonts w:ascii="Times New Roman" w:hAnsi="Times New Roman"/>
          <w:spacing w:val="-1"/>
          <w:sz w:val="24"/>
          <w:szCs w:val="24"/>
          <w:lang w:val="ru-RU"/>
        </w:rPr>
        <w:t>о</w:t>
      </w:r>
      <w:r w:rsidRPr="00540501">
        <w:rPr>
          <w:rFonts w:ascii="Times New Roman" w:hAnsi="Times New Roman"/>
          <w:sz w:val="24"/>
          <w:szCs w:val="24"/>
          <w:lang w:val="ru-RU"/>
        </w:rPr>
        <w:t>сс</w:t>
      </w:r>
      <w:r w:rsidRPr="00540501">
        <w:rPr>
          <w:rFonts w:ascii="Times New Roman" w:hAnsi="Times New Roman"/>
          <w:spacing w:val="-1"/>
          <w:sz w:val="24"/>
          <w:szCs w:val="24"/>
          <w:lang w:val="ru-RU"/>
        </w:rPr>
        <w:t>ии</w:t>
      </w:r>
      <w:r w:rsidRPr="00540501">
        <w:rPr>
          <w:rFonts w:ascii="Times New Roman" w:hAnsi="Times New Roman"/>
          <w:sz w:val="24"/>
          <w:szCs w:val="24"/>
          <w:lang w:val="ru-RU"/>
        </w:rPr>
        <w:t>. Че</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веки к</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ма</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л</w:t>
      </w:r>
      <w:r w:rsidRPr="00540501">
        <w:rPr>
          <w:rFonts w:ascii="Times New Roman" w:hAnsi="Times New Roman"/>
          <w:sz w:val="24"/>
          <w:szCs w:val="24"/>
          <w:lang w:val="ru-RU"/>
        </w:rPr>
        <w:t>аг</w:t>
      </w:r>
      <w:r w:rsidRPr="00540501">
        <w:rPr>
          <w:rFonts w:ascii="Times New Roman" w:hAnsi="Times New Roman"/>
          <w:spacing w:val="-1"/>
          <w:sz w:val="24"/>
          <w:szCs w:val="24"/>
          <w:lang w:val="ru-RU"/>
        </w:rPr>
        <w:t>оп</w:t>
      </w:r>
      <w:r w:rsidRPr="00540501">
        <w:rPr>
          <w:rFonts w:ascii="Times New Roman" w:hAnsi="Times New Roman"/>
          <w:spacing w:val="1"/>
          <w:sz w:val="24"/>
          <w:szCs w:val="24"/>
          <w:lang w:val="ru-RU"/>
        </w:rPr>
        <w:t>ри</w:t>
      </w:r>
      <w:r w:rsidRPr="00540501">
        <w:rPr>
          <w:rFonts w:ascii="Times New Roman" w:hAnsi="Times New Roman"/>
          <w:sz w:val="24"/>
          <w:szCs w:val="24"/>
          <w:lang w:val="ru-RU"/>
        </w:rPr>
        <w:t>я</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еи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ек</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z w:val="24"/>
          <w:szCs w:val="24"/>
          <w:lang w:val="ru-RU"/>
        </w:rPr>
        <w:t>ати</w:t>
      </w:r>
      <w:r w:rsidRPr="00540501">
        <w:rPr>
          <w:rFonts w:ascii="Times New Roman" w:hAnsi="Times New Roman"/>
          <w:spacing w:val="1"/>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еяв</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но</w:t>
      </w:r>
      <w:r w:rsidRPr="00540501">
        <w:rPr>
          <w:rFonts w:ascii="Times New Roman" w:hAnsi="Times New Roman"/>
          <w:sz w:val="24"/>
          <w:szCs w:val="24"/>
          <w:lang w:val="ru-RU"/>
        </w:rPr>
        <w:t>з и</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но</w:t>
      </w:r>
      <w:r w:rsidRPr="00540501">
        <w:rPr>
          <w:rFonts w:ascii="Times New Roman" w:hAnsi="Times New Roman"/>
          <w:sz w:val="24"/>
          <w:szCs w:val="24"/>
          <w:lang w:val="ru-RU"/>
        </w:rPr>
        <w:t>зирова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ач</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но</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ы</w:t>
      </w:r>
      <w:r w:rsidRPr="00540501">
        <w:rPr>
          <w:rFonts w:ascii="Times New Roman" w:hAnsi="Times New Roman"/>
          <w:sz w:val="24"/>
          <w:szCs w:val="24"/>
          <w:lang w:val="ru-RU"/>
        </w:rPr>
        <w:t>.Р</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о</w:t>
      </w:r>
      <w:r w:rsidRPr="00540501">
        <w:rPr>
          <w:rFonts w:ascii="Times New Roman" w:hAnsi="Times New Roman"/>
          <w:sz w:val="24"/>
          <w:szCs w:val="24"/>
          <w:lang w:val="ru-RU"/>
        </w:rPr>
        <w:t>тас климатическими и синоптическими ка</w:t>
      </w:r>
      <w:r w:rsidRPr="00540501">
        <w:rPr>
          <w:rFonts w:ascii="Times New Roman" w:hAnsi="Times New Roman"/>
          <w:spacing w:val="1"/>
          <w:sz w:val="24"/>
          <w:szCs w:val="24"/>
          <w:lang w:val="ru-RU"/>
        </w:rPr>
        <w:t>р</w:t>
      </w:r>
      <w:r w:rsidRPr="00540501">
        <w:rPr>
          <w:rFonts w:ascii="Times New Roman" w:hAnsi="Times New Roman"/>
          <w:sz w:val="24"/>
          <w:szCs w:val="24"/>
          <w:lang w:val="ru-RU"/>
        </w:rPr>
        <w:t>т</w:t>
      </w:r>
      <w:r w:rsidRPr="00540501">
        <w:rPr>
          <w:rFonts w:ascii="Times New Roman" w:hAnsi="Times New Roman"/>
          <w:spacing w:val="-3"/>
          <w:sz w:val="24"/>
          <w:szCs w:val="24"/>
          <w:lang w:val="ru-RU"/>
        </w:rPr>
        <w:t>а</w:t>
      </w:r>
      <w:r w:rsidRPr="00540501">
        <w:rPr>
          <w:rFonts w:ascii="Times New Roman" w:hAnsi="Times New Roman"/>
          <w:sz w:val="24"/>
          <w:szCs w:val="24"/>
          <w:lang w:val="ru-RU"/>
        </w:rPr>
        <w:t>ми, картодиаграммами. Опред</w:t>
      </w:r>
      <w:r w:rsidRPr="00540501">
        <w:rPr>
          <w:rFonts w:ascii="Times New Roman" w:hAnsi="Times New Roman"/>
          <w:sz w:val="24"/>
          <w:szCs w:val="24"/>
          <w:lang w:val="ru-RU"/>
        </w:rPr>
        <w:t>е</w:t>
      </w:r>
      <w:r w:rsidRPr="00540501">
        <w:rPr>
          <w:rFonts w:ascii="Times New Roman" w:hAnsi="Times New Roman"/>
          <w:sz w:val="24"/>
          <w:szCs w:val="24"/>
          <w:lang w:val="ru-RU"/>
        </w:rPr>
        <w:t xml:space="preserve">ление зенитального положения Солнца.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В</w:t>
      </w:r>
      <w:r w:rsidRPr="00540501">
        <w:rPr>
          <w:rFonts w:ascii="Times New Roman" w:hAnsi="Times New Roman"/>
          <w:b/>
          <w:bCs/>
          <w:spacing w:val="-1"/>
          <w:sz w:val="24"/>
          <w:szCs w:val="24"/>
          <w:lang w:val="ru-RU"/>
        </w:rPr>
        <w:t>н</w:t>
      </w:r>
      <w:r w:rsidRPr="00540501">
        <w:rPr>
          <w:rFonts w:ascii="Times New Roman" w:hAnsi="Times New Roman"/>
          <w:b/>
          <w:bCs/>
          <w:spacing w:val="1"/>
          <w:sz w:val="24"/>
          <w:szCs w:val="24"/>
          <w:lang w:val="ru-RU"/>
        </w:rPr>
        <w:t>ут</w:t>
      </w:r>
      <w:r w:rsidRPr="00540501">
        <w:rPr>
          <w:rFonts w:ascii="Times New Roman" w:hAnsi="Times New Roman"/>
          <w:b/>
          <w:bCs/>
          <w:spacing w:val="-3"/>
          <w:sz w:val="24"/>
          <w:szCs w:val="24"/>
          <w:lang w:val="ru-RU"/>
        </w:rPr>
        <w:t>р</w:t>
      </w:r>
      <w:r w:rsidRPr="00540501">
        <w:rPr>
          <w:rFonts w:ascii="Times New Roman" w:hAnsi="Times New Roman"/>
          <w:b/>
          <w:bCs/>
          <w:sz w:val="24"/>
          <w:szCs w:val="24"/>
          <w:lang w:val="ru-RU"/>
        </w:rPr>
        <w:t>ен</w:t>
      </w:r>
      <w:r w:rsidRPr="00540501">
        <w:rPr>
          <w:rFonts w:ascii="Times New Roman" w:hAnsi="Times New Roman"/>
          <w:b/>
          <w:bCs/>
          <w:spacing w:val="-2"/>
          <w:sz w:val="24"/>
          <w:szCs w:val="24"/>
          <w:lang w:val="ru-RU"/>
        </w:rPr>
        <w:t>н</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еводы</w:t>
      </w:r>
      <w:r w:rsidRPr="00540501">
        <w:rPr>
          <w:rFonts w:ascii="Times New Roman" w:hAnsi="Times New Roman"/>
          <w:b/>
          <w:bCs/>
          <w:spacing w:val="-1"/>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сси</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w:t>
      </w:r>
      <w:r w:rsidRPr="00540501">
        <w:rPr>
          <w:rFonts w:ascii="Times New Roman" w:hAnsi="Times New Roman"/>
          <w:sz w:val="24"/>
          <w:szCs w:val="24"/>
          <w:lang w:val="ru-RU"/>
        </w:rPr>
        <w:t>Разноо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и</w:t>
      </w:r>
      <w:r w:rsidRPr="00540501">
        <w:rPr>
          <w:rFonts w:ascii="Times New Roman" w:hAnsi="Times New Roman"/>
          <w:sz w:val="24"/>
          <w:szCs w:val="24"/>
          <w:lang w:val="ru-RU"/>
        </w:rPr>
        <w:t>евн</w:t>
      </w:r>
      <w:r w:rsidRPr="00540501">
        <w:rPr>
          <w:rFonts w:ascii="Times New Roman" w:hAnsi="Times New Roman"/>
          <w:spacing w:val="-3"/>
          <w:sz w:val="24"/>
          <w:szCs w:val="24"/>
          <w:lang w:val="ru-RU"/>
        </w:rPr>
        <w:t>у</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ни</w:t>
      </w:r>
      <w:r w:rsidRPr="00540501">
        <w:rPr>
          <w:rFonts w:ascii="Times New Roman" w:hAnsi="Times New Roman"/>
          <w:sz w:val="24"/>
          <w:szCs w:val="24"/>
          <w:lang w:val="ru-RU"/>
        </w:rPr>
        <w:t>х водР</w:t>
      </w:r>
      <w:r w:rsidRPr="00540501">
        <w:rPr>
          <w:rFonts w:ascii="Times New Roman" w:hAnsi="Times New Roman"/>
          <w:spacing w:val="-1"/>
          <w:sz w:val="24"/>
          <w:szCs w:val="24"/>
          <w:lang w:val="ru-RU"/>
        </w:rPr>
        <w:t>о</w:t>
      </w:r>
      <w:r w:rsidRPr="00540501">
        <w:rPr>
          <w:rFonts w:ascii="Times New Roman" w:hAnsi="Times New Roman"/>
          <w:sz w:val="24"/>
          <w:szCs w:val="24"/>
          <w:lang w:val="ru-RU"/>
        </w:rPr>
        <w:t>сс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р</w:t>
      </w:r>
      <w:r w:rsidRPr="00540501">
        <w:rPr>
          <w:rFonts w:ascii="Times New Roman" w:hAnsi="Times New Roman"/>
          <w:sz w:val="24"/>
          <w:szCs w:val="24"/>
          <w:lang w:val="ru-RU"/>
        </w:rPr>
        <w:t>ек. Раз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азие </w:t>
      </w:r>
      <w:r w:rsidRPr="00540501">
        <w:rPr>
          <w:rFonts w:ascii="Times New Roman" w:hAnsi="Times New Roman"/>
          <w:spacing w:val="-1"/>
          <w:sz w:val="24"/>
          <w:szCs w:val="24"/>
          <w:lang w:val="ru-RU"/>
        </w:rPr>
        <w:t>р</w:t>
      </w:r>
      <w:r w:rsidRPr="00540501">
        <w:rPr>
          <w:rFonts w:ascii="Times New Roman" w:hAnsi="Times New Roman"/>
          <w:sz w:val="24"/>
          <w:szCs w:val="24"/>
          <w:lang w:val="ru-RU"/>
        </w:rPr>
        <w:t>ек Р</w:t>
      </w:r>
      <w:r w:rsidRPr="00540501">
        <w:rPr>
          <w:rFonts w:ascii="Times New Roman" w:hAnsi="Times New Roman"/>
          <w:spacing w:val="-1"/>
          <w:sz w:val="24"/>
          <w:szCs w:val="24"/>
          <w:lang w:val="ru-RU"/>
        </w:rPr>
        <w:t>о</w:t>
      </w:r>
      <w:r w:rsidRPr="00540501">
        <w:rPr>
          <w:rFonts w:ascii="Times New Roman" w:hAnsi="Times New Roman"/>
          <w:sz w:val="24"/>
          <w:szCs w:val="24"/>
          <w:lang w:val="ru-RU"/>
        </w:rPr>
        <w:t>сс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Режим рек. </w:t>
      </w:r>
      <w:r w:rsidRPr="00540501">
        <w:rPr>
          <w:rFonts w:ascii="Times New Roman" w:hAnsi="Times New Roman"/>
          <w:spacing w:val="-1"/>
          <w:sz w:val="24"/>
          <w:szCs w:val="24"/>
          <w:lang w:val="ru-RU"/>
        </w:rPr>
        <w:t>О</w:t>
      </w:r>
      <w:r w:rsidRPr="00540501">
        <w:rPr>
          <w:rFonts w:ascii="Times New Roman" w:hAnsi="Times New Roman"/>
          <w:sz w:val="24"/>
          <w:szCs w:val="24"/>
          <w:lang w:val="ru-RU"/>
        </w:rPr>
        <w:t>зер</w:t>
      </w:r>
      <w:r w:rsidRPr="00540501">
        <w:rPr>
          <w:rFonts w:ascii="Times New Roman" w:hAnsi="Times New Roman"/>
          <w:spacing w:val="1"/>
          <w:sz w:val="24"/>
          <w:szCs w:val="24"/>
          <w:lang w:val="ru-RU"/>
        </w:rPr>
        <w:t>а</w:t>
      </w:r>
      <w:r w:rsidRPr="00540501">
        <w:rPr>
          <w:rFonts w:ascii="Times New Roman" w:hAnsi="Times New Roman"/>
          <w:sz w:val="24"/>
          <w:szCs w:val="24"/>
          <w:lang w:val="ru-RU"/>
        </w:rPr>
        <w:t>. Классификация озёр. 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зе</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е воды, </w:t>
      </w:r>
      <w:r w:rsidRPr="00540501">
        <w:rPr>
          <w:rFonts w:ascii="Times New Roman" w:hAnsi="Times New Roman"/>
          <w:spacing w:val="1"/>
          <w:sz w:val="24"/>
          <w:szCs w:val="24"/>
          <w:lang w:val="ru-RU"/>
        </w:rPr>
        <w:t>бо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та, </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но</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ет</w:t>
      </w:r>
      <w:r w:rsidRPr="00540501">
        <w:rPr>
          <w:rFonts w:ascii="Times New Roman" w:hAnsi="Times New Roman"/>
          <w:spacing w:val="-2"/>
          <w:sz w:val="24"/>
          <w:szCs w:val="24"/>
          <w:lang w:val="ru-RU"/>
        </w:rPr>
        <w:t>н</w:t>
      </w:r>
      <w:r w:rsidRPr="00540501">
        <w:rPr>
          <w:rFonts w:ascii="Times New Roman" w:hAnsi="Times New Roman"/>
          <w:sz w:val="24"/>
          <w:szCs w:val="24"/>
          <w:lang w:val="ru-RU"/>
        </w:rPr>
        <w:t>яя ме</w:t>
      </w:r>
      <w:r w:rsidRPr="00540501">
        <w:rPr>
          <w:rFonts w:ascii="Times New Roman" w:hAnsi="Times New Roman"/>
          <w:spacing w:val="1"/>
          <w:sz w:val="24"/>
          <w:szCs w:val="24"/>
          <w:lang w:val="ru-RU"/>
        </w:rPr>
        <w:t>р</w:t>
      </w:r>
      <w:r w:rsidRPr="00540501">
        <w:rPr>
          <w:rFonts w:ascii="Times New Roman" w:hAnsi="Times New Roman"/>
          <w:sz w:val="24"/>
          <w:szCs w:val="24"/>
          <w:lang w:val="ru-RU"/>
        </w:rPr>
        <w:t>з</w:t>
      </w:r>
      <w:r w:rsidRPr="00540501">
        <w:rPr>
          <w:rFonts w:ascii="Times New Roman" w:hAnsi="Times New Roman"/>
          <w:spacing w:val="-4"/>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та, </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 каналы и крупные водохранилища</w:t>
      </w:r>
      <w:r w:rsidRPr="00540501">
        <w:rPr>
          <w:rFonts w:ascii="Times New Roman" w:hAnsi="Times New Roman"/>
          <w:sz w:val="24"/>
          <w:szCs w:val="24"/>
          <w:lang w:val="ru-RU"/>
        </w:rPr>
        <w:t xml:space="preserve">. </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7"/>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z w:val="24"/>
          <w:szCs w:val="24"/>
          <w:lang w:val="ru-RU"/>
        </w:rPr>
        <w:t>ес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сыв </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и ч</w:t>
      </w:r>
      <w:r w:rsidRPr="00540501">
        <w:rPr>
          <w:rFonts w:ascii="Times New Roman" w:hAnsi="Times New Roman"/>
          <w:sz w:val="24"/>
          <w:szCs w:val="24"/>
          <w:lang w:val="ru-RU"/>
        </w:rPr>
        <w:t>е</w:t>
      </w:r>
      <w:r w:rsidRPr="00540501">
        <w:rPr>
          <w:rFonts w:ascii="Times New Roman" w:hAnsi="Times New Roman"/>
          <w:sz w:val="24"/>
          <w:szCs w:val="24"/>
          <w:lang w:val="ru-RU"/>
        </w:rPr>
        <w:t>лове</w:t>
      </w:r>
      <w:r w:rsidRPr="00540501">
        <w:rPr>
          <w:rFonts w:ascii="Times New Roman" w:hAnsi="Times New Roman"/>
          <w:spacing w:val="-2"/>
          <w:sz w:val="24"/>
          <w:szCs w:val="24"/>
          <w:lang w:val="ru-RU"/>
        </w:rPr>
        <w:t>к</w:t>
      </w:r>
      <w:r w:rsidRPr="00540501">
        <w:rPr>
          <w:rFonts w:ascii="Times New Roman" w:hAnsi="Times New Roman"/>
          <w:sz w:val="24"/>
          <w:szCs w:val="24"/>
          <w:lang w:val="ru-RU"/>
        </w:rPr>
        <w:t>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lastRenderedPageBreak/>
        <w:t>П</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чвы</w:t>
      </w:r>
      <w:r w:rsidR="002B051A">
        <w:rPr>
          <w:rFonts w:ascii="Times New Roman" w:hAnsi="Times New Roman"/>
          <w:b/>
          <w:bCs/>
          <w:sz w:val="24"/>
          <w:szCs w:val="24"/>
          <w:lang w:val="ru-RU"/>
        </w:rPr>
        <w:t xml:space="preserve"> </w:t>
      </w:r>
      <w:r w:rsidRPr="00540501">
        <w:rPr>
          <w:rFonts w:ascii="Times New Roman" w:hAnsi="Times New Roman"/>
          <w:b/>
          <w:bCs/>
          <w:spacing w:val="-4"/>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сси</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w:t>
      </w:r>
      <w:r w:rsidRPr="00540501">
        <w:rPr>
          <w:rFonts w:ascii="Times New Roman" w:hAnsi="Times New Roman"/>
          <w:spacing w:val="-4"/>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азов</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чв и</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н</w:t>
      </w:r>
      <w:r w:rsidRPr="00540501">
        <w:rPr>
          <w:rFonts w:ascii="Times New Roman" w:hAnsi="Times New Roman"/>
          <w:sz w:val="24"/>
          <w:szCs w:val="24"/>
          <w:lang w:val="ru-RU"/>
        </w:rPr>
        <w:t>ат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и 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ии</w:t>
      </w:r>
      <w:r w:rsidRPr="00540501">
        <w:rPr>
          <w:rFonts w:ascii="Times New Roman" w:hAnsi="Times New Roman"/>
          <w:sz w:val="24"/>
          <w:szCs w:val="24"/>
          <w:lang w:val="ru-RU"/>
        </w:rPr>
        <w:t>.</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ч</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ую</w:t>
      </w:r>
      <w:r w:rsidRPr="00540501">
        <w:rPr>
          <w:rFonts w:ascii="Times New Roman" w:hAnsi="Times New Roman"/>
          <w:sz w:val="24"/>
          <w:szCs w:val="24"/>
          <w:lang w:val="ru-RU"/>
        </w:rPr>
        <w:t>щиефа</w:t>
      </w:r>
      <w:r w:rsidRPr="00540501">
        <w:rPr>
          <w:rFonts w:ascii="Times New Roman" w:hAnsi="Times New Roman"/>
          <w:spacing w:val="1"/>
          <w:sz w:val="24"/>
          <w:szCs w:val="24"/>
          <w:lang w:val="ru-RU"/>
        </w:rPr>
        <w:t>к</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ыи зак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но</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рн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сти </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чв. </w:t>
      </w:r>
      <w:r w:rsidRPr="00540501">
        <w:rPr>
          <w:rFonts w:ascii="Times New Roman" w:hAnsi="Times New Roman"/>
          <w:spacing w:val="1"/>
          <w:sz w:val="24"/>
          <w:szCs w:val="24"/>
          <w:lang w:val="ru-RU"/>
        </w:rPr>
        <w:t>З</w:t>
      </w:r>
      <w:r w:rsidRPr="00540501">
        <w:rPr>
          <w:rFonts w:ascii="Times New Roman" w:hAnsi="Times New Roman"/>
          <w:sz w:val="24"/>
          <w:szCs w:val="24"/>
          <w:lang w:val="ru-RU"/>
        </w:rPr>
        <w:t>емел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еи </w:t>
      </w:r>
      <w:r w:rsidRPr="00540501">
        <w:rPr>
          <w:rFonts w:ascii="Times New Roman" w:hAnsi="Times New Roman"/>
          <w:spacing w:val="-1"/>
          <w:sz w:val="24"/>
          <w:szCs w:val="24"/>
          <w:lang w:val="ru-RU"/>
        </w:rPr>
        <w:t>по</w:t>
      </w:r>
      <w:r w:rsidRPr="00540501">
        <w:rPr>
          <w:rFonts w:ascii="Times New Roman" w:hAnsi="Times New Roman"/>
          <w:sz w:val="24"/>
          <w:szCs w:val="24"/>
          <w:lang w:val="ru-RU"/>
        </w:rPr>
        <w:t>чве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z w:val="24"/>
          <w:szCs w:val="24"/>
          <w:lang w:val="ru-RU"/>
        </w:rPr>
        <w:t>ес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сыР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ии</w:t>
      </w:r>
      <w:r w:rsidRPr="00540501">
        <w:rPr>
          <w:rFonts w:ascii="Times New Roman" w:hAnsi="Times New Roman"/>
          <w:sz w:val="24"/>
          <w:szCs w:val="24"/>
          <w:lang w:val="ru-RU"/>
        </w:rPr>
        <w:t>.</w:t>
      </w:r>
      <w:r w:rsidRPr="00540501">
        <w:rPr>
          <w:rFonts w:ascii="Times New Roman" w:hAnsi="Times New Roman"/>
          <w:spacing w:val="-1"/>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2"/>
          <w:sz w:val="24"/>
          <w:szCs w:val="24"/>
          <w:lang w:val="ru-RU"/>
        </w:rPr>
        <w:t>ч</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 xml:space="preserve">о </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ль</w:t>
      </w:r>
      <w:r w:rsidRPr="00540501">
        <w:rPr>
          <w:rFonts w:ascii="Times New Roman" w:hAnsi="Times New Roman"/>
          <w:sz w:val="24"/>
          <w:szCs w:val="24"/>
          <w:lang w:val="ru-RU"/>
        </w:rPr>
        <w:t>зов</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ы</w:t>
      </w:r>
      <w:r w:rsidRPr="00540501">
        <w:rPr>
          <w:rFonts w:ascii="Times New Roman" w:hAnsi="Times New Roman"/>
          <w:spacing w:val="-2"/>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чв.</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Р</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pacing w:val="-3"/>
          <w:sz w:val="24"/>
          <w:szCs w:val="24"/>
          <w:lang w:val="ru-RU"/>
        </w:rPr>
        <w:t>и</w:t>
      </w:r>
      <w:r w:rsidRPr="00540501">
        <w:rPr>
          <w:rFonts w:ascii="Times New Roman" w:hAnsi="Times New Roman"/>
          <w:b/>
          <w:bCs/>
          <w:spacing w:val="1"/>
          <w:sz w:val="24"/>
          <w:szCs w:val="24"/>
          <w:lang w:val="ru-RU"/>
        </w:rPr>
        <w:t>т</w:t>
      </w:r>
      <w:r w:rsidRPr="00540501">
        <w:rPr>
          <w:rFonts w:ascii="Times New Roman" w:hAnsi="Times New Roman"/>
          <w:b/>
          <w:bCs/>
          <w:spacing w:val="-2"/>
          <w:sz w:val="24"/>
          <w:szCs w:val="24"/>
          <w:lang w:val="ru-RU"/>
        </w:rPr>
        <w:t>е</w:t>
      </w:r>
      <w:r w:rsidRPr="00540501">
        <w:rPr>
          <w:rFonts w:ascii="Times New Roman" w:hAnsi="Times New Roman"/>
          <w:b/>
          <w:bCs/>
          <w:spacing w:val="1"/>
          <w:sz w:val="24"/>
          <w:szCs w:val="24"/>
          <w:lang w:val="ru-RU"/>
        </w:rPr>
        <w:t>л</w:t>
      </w:r>
      <w:r w:rsidRPr="00540501">
        <w:rPr>
          <w:rFonts w:ascii="Times New Roman" w:hAnsi="Times New Roman"/>
          <w:b/>
          <w:bCs/>
          <w:sz w:val="24"/>
          <w:szCs w:val="24"/>
          <w:lang w:val="ru-RU"/>
        </w:rPr>
        <w:t>ьн</w:t>
      </w:r>
      <w:r w:rsidRPr="00540501">
        <w:rPr>
          <w:rFonts w:ascii="Times New Roman" w:hAnsi="Times New Roman"/>
          <w:b/>
          <w:bCs/>
          <w:spacing w:val="-2"/>
          <w:sz w:val="24"/>
          <w:szCs w:val="24"/>
          <w:lang w:val="ru-RU"/>
        </w:rPr>
        <w:t>ы</w:t>
      </w:r>
      <w:r w:rsidRPr="00540501">
        <w:rPr>
          <w:rFonts w:ascii="Times New Roman" w:hAnsi="Times New Roman"/>
          <w:b/>
          <w:bCs/>
          <w:sz w:val="24"/>
          <w:szCs w:val="24"/>
          <w:lang w:val="ru-RU"/>
        </w:rPr>
        <w:t>йи</w:t>
      </w:r>
      <w:r w:rsidRPr="00540501">
        <w:rPr>
          <w:rFonts w:ascii="Times New Roman" w:hAnsi="Times New Roman"/>
          <w:b/>
          <w:bCs/>
          <w:spacing w:val="-2"/>
          <w:sz w:val="24"/>
          <w:szCs w:val="24"/>
          <w:lang w:val="ru-RU"/>
        </w:rPr>
        <w:t>ж</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во</w:t>
      </w:r>
      <w:r w:rsidRPr="00540501">
        <w:rPr>
          <w:rFonts w:ascii="Times New Roman" w:hAnsi="Times New Roman"/>
          <w:b/>
          <w:bCs/>
          <w:spacing w:val="2"/>
          <w:sz w:val="24"/>
          <w:szCs w:val="24"/>
          <w:lang w:val="ru-RU"/>
        </w:rPr>
        <w:t>т</w:t>
      </w:r>
      <w:r w:rsidRPr="00540501">
        <w:rPr>
          <w:rFonts w:ascii="Times New Roman" w:hAnsi="Times New Roman"/>
          <w:b/>
          <w:bCs/>
          <w:spacing w:val="-1"/>
          <w:sz w:val="24"/>
          <w:szCs w:val="24"/>
          <w:lang w:val="ru-RU"/>
        </w:rPr>
        <w:t>ны</w:t>
      </w:r>
      <w:r w:rsidRPr="00540501">
        <w:rPr>
          <w:rFonts w:ascii="Times New Roman" w:hAnsi="Times New Roman"/>
          <w:b/>
          <w:bCs/>
          <w:sz w:val="24"/>
          <w:szCs w:val="24"/>
          <w:lang w:val="ru-RU"/>
        </w:rPr>
        <w:t xml:space="preserve">ймир </w:t>
      </w:r>
      <w:r w:rsidRPr="00540501">
        <w:rPr>
          <w:rFonts w:ascii="Times New Roman" w:hAnsi="Times New Roman"/>
          <w:b/>
          <w:bCs/>
          <w:spacing w:val="-1"/>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с</w:t>
      </w:r>
      <w:r w:rsidRPr="00540501">
        <w:rPr>
          <w:rFonts w:ascii="Times New Roman" w:hAnsi="Times New Roman"/>
          <w:b/>
          <w:bCs/>
          <w:spacing w:val="-2"/>
          <w:sz w:val="24"/>
          <w:szCs w:val="24"/>
          <w:lang w:val="ru-RU"/>
        </w:rPr>
        <w:t>с</w:t>
      </w:r>
      <w:r w:rsidRPr="00540501">
        <w:rPr>
          <w:rFonts w:ascii="Times New Roman" w:hAnsi="Times New Roman"/>
          <w:b/>
          <w:bCs/>
          <w:spacing w:val="-1"/>
          <w:sz w:val="24"/>
          <w:szCs w:val="24"/>
          <w:lang w:val="ru-RU"/>
        </w:rPr>
        <w:t>ии</w:t>
      </w:r>
      <w:r w:rsidRPr="00540501">
        <w:rPr>
          <w:rFonts w:ascii="Times New Roman" w:hAnsi="Times New Roman"/>
          <w:b/>
          <w:bCs/>
          <w:sz w:val="24"/>
          <w:szCs w:val="24"/>
          <w:lang w:val="ru-RU"/>
        </w:rPr>
        <w:t>.</w:t>
      </w:r>
      <w:r w:rsidRPr="00540501">
        <w:rPr>
          <w:rFonts w:ascii="Times New Roman" w:hAnsi="Times New Roman"/>
          <w:sz w:val="24"/>
          <w:szCs w:val="24"/>
          <w:lang w:val="ru-RU"/>
        </w:rPr>
        <w:t>Разноо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р</w:t>
      </w:r>
      <w:r w:rsidRPr="00540501">
        <w:rPr>
          <w:rFonts w:ascii="Times New Roman" w:hAnsi="Times New Roman"/>
          <w:spacing w:val="-2"/>
          <w:sz w:val="24"/>
          <w:szCs w:val="24"/>
          <w:lang w:val="ru-RU"/>
        </w:rPr>
        <w:t>а</w:t>
      </w:r>
      <w:r w:rsidRPr="00540501">
        <w:rPr>
          <w:rFonts w:ascii="Times New Roman" w:hAnsi="Times New Roman"/>
          <w:sz w:val="24"/>
          <w:szCs w:val="24"/>
          <w:lang w:val="ru-RU"/>
        </w:rPr>
        <w:t>стител</w:t>
      </w:r>
      <w:r w:rsidRPr="00540501">
        <w:rPr>
          <w:rFonts w:ascii="Times New Roman" w:hAnsi="Times New Roman"/>
          <w:spacing w:val="-1"/>
          <w:sz w:val="24"/>
          <w:szCs w:val="24"/>
          <w:lang w:val="ru-RU"/>
        </w:rPr>
        <w:t>ьн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ои 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а 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р</w:t>
      </w:r>
      <w:r w:rsidRPr="00540501">
        <w:rPr>
          <w:rFonts w:ascii="Times New Roman" w:hAnsi="Times New Roman"/>
          <w:sz w:val="24"/>
          <w:szCs w:val="24"/>
          <w:lang w:val="ru-RU"/>
        </w:rPr>
        <w:t>аст</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о иж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а. Би</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ес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сы</w:t>
      </w:r>
      <w:r w:rsidRPr="00540501">
        <w:rPr>
          <w:rFonts w:ascii="Times New Roman" w:hAnsi="Times New Roman"/>
          <w:spacing w:val="-3"/>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Природно</w:t>
      </w:r>
      <w:r w:rsidRPr="00540501">
        <w:rPr>
          <w:rFonts w:ascii="Times New Roman" w:hAnsi="Times New Roman"/>
          <w:b/>
          <w:bCs/>
          <w:spacing w:val="-2"/>
          <w:sz w:val="24"/>
          <w:szCs w:val="24"/>
          <w:lang w:val="ru-RU"/>
        </w:rPr>
        <w:t>-</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е</w:t>
      </w:r>
      <w:r w:rsidRPr="00540501">
        <w:rPr>
          <w:rFonts w:ascii="Times New Roman" w:hAnsi="Times New Roman"/>
          <w:b/>
          <w:bCs/>
          <w:spacing w:val="-3"/>
          <w:sz w:val="24"/>
          <w:szCs w:val="24"/>
          <w:lang w:val="ru-RU"/>
        </w:rPr>
        <w:t>рр</w:t>
      </w:r>
      <w:r w:rsidRPr="00540501">
        <w:rPr>
          <w:rFonts w:ascii="Times New Roman" w:hAnsi="Times New Roman"/>
          <w:b/>
          <w:bCs/>
          <w:spacing w:val="-1"/>
          <w:sz w:val="24"/>
          <w:szCs w:val="24"/>
          <w:lang w:val="ru-RU"/>
        </w:rPr>
        <w:t>и</w:t>
      </w:r>
      <w:r w:rsidRPr="00540501">
        <w:rPr>
          <w:rFonts w:ascii="Times New Roman" w:hAnsi="Times New Roman"/>
          <w:b/>
          <w:bCs/>
          <w:spacing w:val="1"/>
          <w:sz w:val="24"/>
          <w:szCs w:val="24"/>
          <w:lang w:val="ru-RU"/>
        </w:rPr>
        <w:t>то</w:t>
      </w:r>
      <w:r w:rsidRPr="00540501">
        <w:rPr>
          <w:rFonts w:ascii="Times New Roman" w:hAnsi="Times New Roman"/>
          <w:b/>
          <w:bCs/>
          <w:sz w:val="24"/>
          <w:szCs w:val="24"/>
          <w:lang w:val="ru-RU"/>
        </w:rPr>
        <w:t>р</w:t>
      </w:r>
      <w:r w:rsidRPr="00540501">
        <w:rPr>
          <w:rFonts w:ascii="Times New Roman" w:hAnsi="Times New Roman"/>
          <w:b/>
          <w:bCs/>
          <w:spacing w:val="-3"/>
          <w:sz w:val="24"/>
          <w:szCs w:val="24"/>
          <w:lang w:val="ru-RU"/>
        </w:rPr>
        <w:t>и</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л</w:t>
      </w:r>
      <w:r w:rsidRPr="00540501">
        <w:rPr>
          <w:rFonts w:ascii="Times New Roman" w:hAnsi="Times New Roman"/>
          <w:b/>
          <w:bCs/>
          <w:sz w:val="24"/>
          <w:szCs w:val="24"/>
          <w:lang w:val="ru-RU"/>
        </w:rPr>
        <w:t>ьн</w:t>
      </w:r>
      <w:r w:rsidRPr="00540501">
        <w:rPr>
          <w:rFonts w:ascii="Times New Roman" w:hAnsi="Times New Roman"/>
          <w:b/>
          <w:bCs/>
          <w:spacing w:val="-2"/>
          <w:sz w:val="24"/>
          <w:szCs w:val="24"/>
          <w:lang w:val="ru-RU"/>
        </w:rPr>
        <w:t>ы</w:t>
      </w:r>
      <w:r w:rsidRPr="00540501">
        <w:rPr>
          <w:rFonts w:ascii="Times New Roman" w:hAnsi="Times New Roman"/>
          <w:b/>
          <w:bCs/>
          <w:sz w:val="24"/>
          <w:szCs w:val="24"/>
          <w:lang w:val="ru-RU"/>
        </w:rPr>
        <w:t xml:space="preserve">е </w:t>
      </w:r>
      <w:r w:rsidRPr="00540501">
        <w:rPr>
          <w:rFonts w:ascii="Times New Roman" w:hAnsi="Times New Roman"/>
          <w:b/>
          <w:bCs/>
          <w:spacing w:val="-1"/>
          <w:sz w:val="24"/>
          <w:szCs w:val="24"/>
          <w:lang w:val="ru-RU"/>
        </w:rPr>
        <w:t>к</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м</w:t>
      </w:r>
      <w:r w:rsidRPr="00540501">
        <w:rPr>
          <w:rFonts w:ascii="Times New Roman" w:hAnsi="Times New Roman"/>
          <w:b/>
          <w:bCs/>
          <w:spacing w:val="-3"/>
          <w:sz w:val="24"/>
          <w:szCs w:val="24"/>
          <w:lang w:val="ru-RU"/>
        </w:rPr>
        <w:t>п</w:t>
      </w:r>
      <w:r w:rsidRPr="00540501">
        <w:rPr>
          <w:rFonts w:ascii="Times New Roman" w:hAnsi="Times New Roman"/>
          <w:b/>
          <w:bCs/>
          <w:spacing w:val="1"/>
          <w:sz w:val="24"/>
          <w:szCs w:val="24"/>
          <w:lang w:val="ru-RU"/>
        </w:rPr>
        <w:t>л</w:t>
      </w:r>
      <w:r w:rsidRPr="00540501">
        <w:rPr>
          <w:rFonts w:ascii="Times New Roman" w:hAnsi="Times New Roman"/>
          <w:b/>
          <w:bCs/>
          <w:sz w:val="24"/>
          <w:szCs w:val="24"/>
          <w:lang w:val="ru-RU"/>
        </w:rPr>
        <w:t>ексы</w:t>
      </w:r>
      <w:r w:rsidRPr="00540501">
        <w:rPr>
          <w:rFonts w:ascii="Times New Roman" w:hAnsi="Times New Roman"/>
          <w:b/>
          <w:bCs/>
          <w:spacing w:val="-2"/>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сси</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Пр</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д</w:t>
      </w:r>
      <w:r w:rsidRPr="00540501">
        <w:rPr>
          <w:rFonts w:ascii="Times New Roman" w:hAnsi="Times New Roman"/>
          <w:b/>
          <w:bCs/>
          <w:spacing w:val="-1"/>
          <w:sz w:val="24"/>
          <w:szCs w:val="24"/>
          <w:lang w:val="ru-RU"/>
        </w:rPr>
        <w:t>но</w:t>
      </w:r>
      <w:r w:rsidRPr="00540501">
        <w:rPr>
          <w:rFonts w:ascii="Times New Roman" w:hAnsi="Times New Roman"/>
          <w:b/>
          <w:bCs/>
          <w:sz w:val="24"/>
          <w:szCs w:val="24"/>
          <w:lang w:val="ru-RU"/>
        </w:rPr>
        <w:t xml:space="preserve">е </w:t>
      </w:r>
      <w:r w:rsidRPr="00540501">
        <w:rPr>
          <w:rFonts w:ascii="Times New Roman" w:hAnsi="Times New Roman"/>
          <w:b/>
          <w:bCs/>
          <w:spacing w:val="-3"/>
          <w:sz w:val="24"/>
          <w:szCs w:val="24"/>
          <w:lang w:val="ru-RU"/>
        </w:rPr>
        <w:t>р</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й</w:t>
      </w:r>
      <w:r w:rsidRPr="00540501">
        <w:rPr>
          <w:rFonts w:ascii="Times New Roman" w:hAnsi="Times New Roman"/>
          <w:b/>
          <w:bCs/>
          <w:spacing w:val="1"/>
          <w:sz w:val="24"/>
          <w:szCs w:val="24"/>
          <w:lang w:val="ru-RU"/>
        </w:rPr>
        <w:t>о</w:t>
      </w:r>
      <w:r w:rsidRPr="00540501">
        <w:rPr>
          <w:rFonts w:ascii="Times New Roman" w:hAnsi="Times New Roman"/>
          <w:b/>
          <w:bCs/>
          <w:spacing w:val="-3"/>
          <w:sz w:val="24"/>
          <w:szCs w:val="24"/>
          <w:lang w:val="ru-RU"/>
        </w:rPr>
        <w:t>н</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ван</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е.</w:t>
      </w:r>
      <w:r w:rsidRPr="00540501">
        <w:rPr>
          <w:rFonts w:ascii="Times New Roman" w:hAnsi="Times New Roman"/>
          <w:spacing w:val="-1"/>
          <w:sz w:val="24"/>
          <w:szCs w:val="24"/>
          <w:lang w:val="ru-RU"/>
        </w:rPr>
        <w:t>При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од</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о</w:t>
      </w:r>
      <w:r w:rsidRPr="00540501">
        <w:rPr>
          <w:rFonts w:ascii="Times New Roman" w:hAnsi="Times New Roman"/>
          <w:sz w:val="24"/>
          <w:szCs w:val="24"/>
          <w:lang w:val="ru-RU"/>
        </w:rPr>
        <w:t>-</w:t>
      </w:r>
      <w:r w:rsidRPr="00540501">
        <w:rPr>
          <w:rFonts w:ascii="Times New Roman" w:hAnsi="Times New Roman"/>
          <w:spacing w:val="-3"/>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 к</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2"/>
          <w:sz w:val="24"/>
          <w:szCs w:val="24"/>
          <w:lang w:val="ru-RU"/>
        </w:rPr>
        <w:t>к</w:t>
      </w:r>
      <w:r w:rsidRPr="00540501">
        <w:rPr>
          <w:rFonts w:ascii="Times New Roman" w:hAnsi="Times New Roman"/>
          <w:sz w:val="24"/>
          <w:szCs w:val="24"/>
          <w:lang w:val="ru-RU"/>
        </w:rPr>
        <w:t>сы (</w:t>
      </w:r>
      <w:r w:rsidRPr="00540501">
        <w:rPr>
          <w:rFonts w:ascii="Times New Roman" w:hAnsi="Times New Roman"/>
          <w:spacing w:val="-1"/>
          <w:sz w:val="24"/>
          <w:szCs w:val="24"/>
          <w:lang w:val="ru-RU"/>
        </w:rPr>
        <w:t>ПТ</w:t>
      </w:r>
      <w:r w:rsidRPr="00540501">
        <w:rPr>
          <w:rFonts w:ascii="Times New Roman" w:hAnsi="Times New Roman"/>
          <w:sz w:val="24"/>
          <w:szCs w:val="24"/>
          <w:lang w:val="ru-RU"/>
        </w:rPr>
        <w:t>К):</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о</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по</w:t>
      </w:r>
      <w:r w:rsidRPr="00540501">
        <w:rPr>
          <w:rFonts w:ascii="Times New Roman" w:hAnsi="Times New Roman"/>
          <w:sz w:val="24"/>
          <w:szCs w:val="24"/>
          <w:lang w:val="ru-RU"/>
        </w:rPr>
        <w:t>ге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еи</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по</w:t>
      </w:r>
      <w:r w:rsidRPr="00540501">
        <w:rPr>
          <w:rFonts w:ascii="Times New Roman" w:hAnsi="Times New Roman"/>
          <w:sz w:val="24"/>
          <w:szCs w:val="24"/>
          <w:lang w:val="ru-RU"/>
        </w:rPr>
        <w:t>ге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йо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z w:val="24"/>
          <w:szCs w:val="24"/>
          <w:lang w:val="ru-RU"/>
        </w:rPr>
        <w:t>ва</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z w:val="24"/>
          <w:szCs w:val="24"/>
          <w:lang w:val="ru-RU"/>
        </w:rPr>
        <w:t>сс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При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е </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ыР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 </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к</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z w:val="24"/>
          <w:szCs w:val="24"/>
          <w:lang w:val="ru-RU"/>
        </w:rPr>
        <w:t>с</w:t>
      </w:r>
      <w:r w:rsidRPr="00540501">
        <w:rPr>
          <w:rFonts w:ascii="Times New Roman" w:hAnsi="Times New Roman"/>
          <w:sz w:val="24"/>
          <w:szCs w:val="24"/>
          <w:lang w:val="ru-RU"/>
        </w:rPr>
        <w:t>ты</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ь</w:t>
      </w:r>
      <w:r w:rsidRPr="00540501">
        <w:rPr>
          <w:rFonts w:ascii="Times New Roman" w:hAnsi="Times New Roman"/>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ндр</w:t>
      </w:r>
      <w:r w:rsidRPr="00540501">
        <w:rPr>
          <w:rFonts w:ascii="Times New Roman" w:hAnsi="Times New Roman"/>
          <w:sz w:val="24"/>
          <w:szCs w:val="24"/>
          <w:lang w:val="ru-RU"/>
        </w:rPr>
        <w:t>ыи</w:t>
      </w:r>
      <w:r w:rsidRPr="00540501">
        <w:rPr>
          <w:rFonts w:ascii="Times New Roman" w:hAnsi="Times New Roman"/>
          <w:spacing w:val="-1"/>
          <w:sz w:val="24"/>
          <w:szCs w:val="24"/>
          <w:lang w:val="ru-RU"/>
        </w:rPr>
        <w:t>л</w:t>
      </w:r>
      <w:r w:rsidRPr="00540501">
        <w:rPr>
          <w:rFonts w:ascii="Times New Roman" w:hAnsi="Times New Roman"/>
          <w:sz w:val="24"/>
          <w:szCs w:val="24"/>
          <w:lang w:val="ru-RU"/>
        </w:rPr>
        <w:t>ес</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нд</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z w:val="24"/>
          <w:szCs w:val="24"/>
          <w:lang w:val="ru-RU"/>
        </w:rPr>
        <w:t>.Раз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азие</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й</w:t>
      </w:r>
      <w:r w:rsidRPr="00540501">
        <w:rPr>
          <w:rFonts w:ascii="Times New Roman" w:hAnsi="Times New Roman"/>
          <w:sz w:val="24"/>
          <w:szCs w:val="24"/>
          <w:lang w:val="ru-RU"/>
        </w:rPr>
        <w:t>га,смеш</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 и</w:t>
      </w:r>
      <w:r w:rsidRPr="00540501">
        <w:rPr>
          <w:rFonts w:ascii="Times New Roman" w:hAnsi="Times New Roman"/>
          <w:spacing w:val="4"/>
          <w:sz w:val="24"/>
          <w:szCs w:val="24"/>
          <w:lang w:val="ru-RU"/>
        </w:rPr>
        <w:t xml:space="preserve"> широко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ств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z w:val="24"/>
          <w:szCs w:val="24"/>
          <w:lang w:val="ru-RU"/>
        </w:rPr>
        <w:t xml:space="preserve">са. </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пи</w:t>
      </w:r>
      <w:r w:rsidRPr="00540501">
        <w:rPr>
          <w:rFonts w:ascii="Times New Roman" w:hAnsi="Times New Roman"/>
          <w:sz w:val="24"/>
          <w:szCs w:val="24"/>
          <w:lang w:val="ru-RU"/>
        </w:rPr>
        <w:t>,</w:t>
      </w:r>
      <w:r w:rsidRPr="00540501">
        <w:rPr>
          <w:rFonts w:ascii="Times New Roman" w:hAnsi="Times New Roman"/>
          <w:spacing w:val="-2"/>
          <w:sz w:val="24"/>
          <w:szCs w:val="24"/>
          <w:lang w:val="ru-RU"/>
        </w:rPr>
        <w:t>с</w:t>
      </w:r>
      <w:r w:rsidRPr="00540501">
        <w:rPr>
          <w:rFonts w:ascii="Times New Roman" w:hAnsi="Times New Roman"/>
          <w:sz w:val="24"/>
          <w:szCs w:val="24"/>
          <w:lang w:val="ru-RU"/>
        </w:rPr>
        <w:t>тепии</w:t>
      </w:r>
      <w:r w:rsidRPr="00540501">
        <w:rPr>
          <w:rFonts w:ascii="Times New Roman" w:hAnsi="Times New Roman"/>
          <w:spacing w:val="1"/>
          <w:sz w:val="24"/>
          <w:szCs w:val="24"/>
          <w:lang w:val="ru-RU"/>
        </w:rPr>
        <w:t xml:space="preserve"> по</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z w:val="24"/>
          <w:szCs w:val="24"/>
          <w:lang w:val="ru-RU"/>
        </w:rPr>
        <w:t>сты</w:t>
      </w:r>
      <w:r w:rsidRPr="00540501">
        <w:rPr>
          <w:rFonts w:ascii="Times New Roman" w:hAnsi="Times New Roman"/>
          <w:spacing w:val="1"/>
          <w:sz w:val="24"/>
          <w:szCs w:val="24"/>
          <w:lang w:val="ru-RU"/>
        </w:rPr>
        <w:t>ни</w:t>
      </w:r>
      <w:r w:rsidRPr="00540501">
        <w:rPr>
          <w:rFonts w:ascii="Times New Roman" w:hAnsi="Times New Roman"/>
          <w:sz w:val="24"/>
          <w:szCs w:val="24"/>
          <w:lang w:val="ru-RU"/>
        </w:rPr>
        <w:t>. Вы</w:t>
      </w:r>
      <w:r w:rsidRPr="00540501">
        <w:rPr>
          <w:rFonts w:ascii="Times New Roman" w:hAnsi="Times New Roman"/>
          <w:spacing w:val="-1"/>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тн</w:t>
      </w:r>
      <w:r w:rsidRPr="00540501">
        <w:rPr>
          <w:rFonts w:ascii="Times New Roman" w:hAnsi="Times New Roman"/>
          <w:spacing w:val="-2"/>
          <w:sz w:val="24"/>
          <w:szCs w:val="24"/>
          <w:lang w:val="ru-RU"/>
        </w:rPr>
        <w:t>а</w:t>
      </w:r>
      <w:r w:rsidRPr="00540501">
        <w:rPr>
          <w:rFonts w:ascii="Times New Roman" w:hAnsi="Times New Roman"/>
          <w:sz w:val="24"/>
          <w:szCs w:val="24"/>
          <w:lang w:val="ru-RU"/>
        </w:rPr>
        <w:t xml:space="preserve">я </w:t>
      </w:r>
      <w:r w:rsidRPr="00540501">
        <w:rPr>
          <w:rFonts w:ascii="Times New Roman" w:hAnsi="Times New Roman"/>
          <w:spacing w:val="-2"/>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я</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3"/>
          <w:sz w:val="24"/>
          <w:szCs w:val="24"/>
          <w:lang w:val="ru-RU"/>
        </w:rPr>
        <w:t>ь</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Кр</w:t>
      </w:r>
      <w:r w:rsidRPr="00540501">
        <w:rPr>
          <w:rFonts w:ascii="Times New Roman" w:hAnsi="Times New Roman"/>
          <w:b/>
          <w:bCs/>
          <w:spacing w:val="1"/>
          <w:sz w:val="24"/>
          <w:szCs w:val="24"/>
          <w:lang w:val="ru-RU"/>
        </w:rPr>
        <w:t>у</w:t>
      </w:r>
      <w:r w:rsidRPr="00540501">
        <w:rPr>
          <w:rFonts w:ascii="Times New Roman" w:hAnsi="Times New Roman"/>
          <w:b/>
          <w:bCs/>
          <w:spacing w:val="-1"/>
          <w:sz w:val="24"/>
          <w:szCs w:val="24"/>
          <w:lang w:val="ru-RU"/>
        </w:rPr>
        <w:t>пны</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п</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д</w:t>
      </w:r>
      <w:r w:rsidRPr="00540501">
        <w:rPr>
          <w:rFonts w:ascii="Times New Roman" w:hAnsi="Times New Roman"/>
          <w:b/>
          <w:bCs/>
          <w:spacing w:val="-4"/>
          <w:sz w:val="24"/>
          <w:szCs w:val="24"/>
          <w:lang w:val="ru-RU"/>
        </w:rPr>
        <w:t>н</w:t>
      </w:r>
      <w:r w:rsidRPr="00540501">
        <w:rPr>
          <w:rFonts w:ascii="Times New Roman" w:hAnsi="Times New Roman"/>
          <w:b/>
          <w:bCs/>
          <w:spacing w:val="-1"/>
          <w:sz w:val="24"/>
          <w:szCs w:val="24"/>
          <w:lang w:val="ru-RU"/>
        </w:rPr>
        <w:t>ы</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к</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м</w:t>
      </w:r>
      <w:r w:rsidRPr="00540501">
        <w:rPr>
          <w:rFonts w:ascii="Times New Roman" w:hAnsi="Times New Roman"/>
          <w:b/>
          <w:bCs/>
          <w:spacing w:val="-3"/>
          <w:sz w:val="24"/>
          <w:szCs w:val="24"/>
          <w:lang w:val="ru-RU"/>
        </w:rPr>
        <w:t>п</w:t>
      </w:r>
      <w:r w:rsidRPr="00540501">
        <w:rPr>
          <w:rFonts w:ascii="Times New Roman" w:hAnsi="Times New Roman"/>
          <w:b/>
          <w:bCs/>
          <w:spacing w:val="1"/>
          <w:sz w:val="24"/>
          <w:szCs w:val="24"/>
          <w:lang w:val="ru-RU"/>
        </w:rPr>
        <w:t>л</w:t>
      </w:r>
      <w:r w:rsidRPr="00540501">
        <w:rPr>
          <w:rFonts w:ascii="Times New Roman" w:hAnsi="Times New Roman"/>
          <w:b/>
          <w:bCs/>
          <w:sz w:val="24"/>
          <w:szCs w:val="24"/>
          <w:lang w:val="ru-RU"/>
        </w:rPr>
        <w:t xml:space="preserve">ексы </w:t>
      </w:r>
      <w:r w:rsidRPr="00540501">
        <w:rPr>
          <w:rFonts w:ascii="Times New Roman" w:hAnsi="Times New Roman"/>
          <w:b/>
          <w:bCs/>
          <w:spacing w:val="-1"/>
          <w:sz w:val="24"/>
          <w:szCs w:val="24"/>
          <w:lang w:val="ru-RU"/>
        </w:rPr>
        <w:t>Ро</w:t>
      </w:r>
      <w:r w:rsidRPr="00540501">
        <w:rPr>
          <w:rFonts w:ascii="Times New Roman" w:hAnsi="Times New Roman"/>
          <w:b/>
          <w:bCs/>
          <w:sz w:val="24"/>
          <w:szCs w:val="24"/>
          <w:lang w:val="ru-RU"/>
        </w:rPr>
        <w:t>сси</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w:t>
      </w:r>
      <w:r w:rsidRPr="00540501">
        <w:rPr>
          <w:rFonts w:ascii="Times New Roman" w:hAnsi="Times New Roman"/>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z w:val="24"/>
          <w:szCs w:val="24"/>
          <w:lang w:val="ru-RU"/>
        </w:rPr>
        <w:t>сская</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ин</w:t>
      </w:r>
      <w:r w:rsidRPr="00540501">
        <w:rPr>
          <w:rFonts w:ascii="Times New Roman" w:hAnsi="Times New Roman"/>
          <w:sz w:val="24"/>
          <w:szCs w:val="24"/>
          <w:lang w:val="ru-RU"/>
        </w:rPr>
        <w:t>а (</w:t>
      </w:r>
      <w:r w:rsidRPr="00540501">
        <w:rPr>
          <w:rFonts w:ascii="Times New Roman" w:hAnsi="Times New Roman"/>
          <w:spacing w:val="-1"/>
          <w:sz w:val="24"/>
          <w:szCs w:val="24"/>
          <w:lang w:val="ru-RU"/>
        </w:rPr>
        <w:t>од</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и</w:t>
      </w:r>
      <w:r w:rsidRPr="00540501">
        <w:rPr>
          <w:rFonts w:ascii="Times New Roman" w:hAnsi="Times New Roman"/>
          <w:sz w:val="24"/>
          <w:szCs w:val="24"/>
          <w:lang w:val="ru-RU"/>
        </w:rPr>
        <w:t>з к</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пн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ш</w:t>
      </w:r>
      <w:r w:rsidRPr="00540501">
        <w:rPr>
          <w:rFonts w:ascii="Times New Roman" w:hAnsi="Times New Roman"/>
          <w:spacing w:val="-2"/>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п</w:t>
      </w:r>
      <w:r w:rsidRPr="00540501">
        <w:rPr>
          <w:rFonts w:ascii="Times New Roman" w:hAnsi="Times New Roman"/>
          <w:sz w:val="24"/>
          <w:szCs w:val="24"/>
          <w:lang w:val="ru-RU"/>
        </w:rPr>
        <w:t>о</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ло</w:t>
      </w:r>
      <w:r w:rsidRPr="00540501">
        <w:rPr>
          <w:rFonts w:ascii="Times New Roman" w:hAnsi="Times New Roman"/>
          <w:sz w:val="24"/>
          <w:szCs w:val="24"/>
          <w:lang w:val="ru-RU"/>
        </w:rPr>
        <w:t>ща</w:t>
      </w:r>
      <w:r w:rsidRPr="00540501">
        <w:rPr>
          <w:rFonts w:ascii="Times New Roman" w:hAnsi="Times New Roman"/>
          <w:spacing w:val="-1"/>
          <w:sz w:val="24"/>
          <w:szCs w:val="24"/>
          <w:lang w:val="ru-RU"/>
        </w:rPr>
        <w:t>д</w:t>
      </w:r>
      <w:r w:rsidRPr="00540501">
        <w:rPr>
          <w:rFonts w:ascii="Times New Roman" w:hAnsi="Times New Roman"/>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н</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р</w:t>
      </w:r>
      <w:r w:rsidRPr="00540501">
        <w:rPr>
          <w:rFonts w:ascii="Times New Roman" w:hAnsi="Times New Roman"/>
          <w:sz w:val="24"/>
          <w:szCs w:val="24"/>
          <w:lang w:val="ru-RU"/>
        </w:rPr>
        <w:t>евн</w:t>
      </w:r>
      <w:r w:rsidRPr="00540501">
        <w:rPr>
          <w:rFonts w:ascii="Times New Roman" w:hAnsi="Times New Roman"/>
          <w:spacing w:val="-1"/>
          <w:sz w:val="24"/>
          <w:szCs w:val="24"/>
          <w:lang w:val="ru-RU"/>
        </w:rPr>
        <w:t>я</w:t>
      </w:r>
      <w:r w:rsidRPr="00540501">
        <w:rPr>
          <w:rFonts w:ascii="Times New Roman" w:hAnsi="Times New Roman"/>
          <w:sz w:val="24"/>
          <w:szCs w:val="24"/>
          <w:lang w:val="ru-RU"/>
        </w:rPr>
        <w:t>я</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ин</w:t>
      </w:r>
      <w:r w:rsidRPr="00540501">
        <w:rPr>
          <w:rFonts w:ascii="Times New Roman" w:hAnsi="Times New Roman"/>
          <w:spacing w:val="-2"/>
          <w:sz w:val="24"/>
          <w:szCs w:val="24"/>
          <w:lang w:val="ru-RU"/>
        </w:rPr>
        <w:t>а</w:t>
      </w:r>
      <w:r w:rsidRPr="00540501">
        <w:rPr>
          <w:rFonts w:ascii="Times New Roman" w:hAnsi="Times New Roman"/>
          <w:sz w:val="24"/>
          <w:szCs w:val="24"/>
          <w:lang w:val="ru-RU"/>
        </w:rPr>
        <w:t>;</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зноо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z w:val="24"/>
          <w:szCs w:val="24"/>
          <w:lang w:val="ru-RU"/>
        </w:rPr>
        <w:t>еф</w:t>
      </w:r>
      <w:r w:rsidRPr="00540501">
        <w:rPr>
          <w:rFonts w:ascii="Times New Roman" w:hAnsi="Times New Roman"/>
          <w:spacing w:val="-2"/>
          <w:sz w:val="24"/>
          <w:szCs w:val="24"/>
          <w:lang w:val="ru-RU"/>
        </w:rPr>
        <w:t>а</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л</w:t>
      </w:r>
      <w:r w:rsidRPr="00540501">
        <w:rPr>
          <w:rFonts w:ascii="Times New Roman" w:hAnsi="Times New Roman"/>
          <w:sz w:val="24"/>
          <w:szCs w:val="24"/>
          <w:lang w:val="ru-RU"/>
        </w:rPr>
        <w:t>аг</w:t>
      </w:r>
      <w:r w:rsidRPr="00540501">
        <w:rPr>
          <w:rFonts w:ascii="Times New Roman" w:hAnsi="Times New Roman"/>
          <w:spacing w:val="-1"/>
          <w:sz w:val="24"/>
          <w:szCs w:val="24"/>
          <w:lang w:val="ru-RU"/>
        </w:rPr>
        <w:t>оп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ят</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йк</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ма</w:t>
      </w:r>
      <w:r w:rsidRPr="00540501">
        <w:rPr>
          <w:rFonts w:ascii="Times New Roman" w:hAnsi="Times New Roman"/>
          <w:spacing w:val="-3"/>
          <w:sz w:val="24"/>
          <w:szCs w:val="24"/>
          <w:lang w:val="ru-RU"/>
        </w:rPr>
        <w:t>т</w:t>
      </w:r>
      <w:r w:rsidRPr="00540501">
        <w:rPr>
          <w:rFonts w:ascii="Times New Roman" w:hAnsi="Times New Roman"/>
          <w:sz w:val="24"/>
          <w:szCs w:val="24"/>
          <w:lang w:val="ru-RU"/>
        </w:rPr>
        <w:t>;в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зап</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 xml:space="preserve"> 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 </w:t>
      </w:r>
      <w:r w:rsidRPr="00540501">
        <w:rPr>
          <w:rFonts w:ascii="Times New Roman" w:hAnsi="Times New Roman"/>
          <w:spacing w:val="-4"/>
          <w:sz w:val="24"/>
          <w:szCs w:val="24"/>
          <w:lang w:val="ru-RU"/>
        </w:rPr>
        <w:t>у</w:t>
      </w:r>
      <w:r w:rsidRPr="00540501">
        <w:rPr>
          <w:rFonts w:ascii="Times New Roman" w:hAnsi="Times New Roman"/>
          <w:spacing w:val="2"/>
          <w:sz w:val="24"/>
          <w:szCs w:val="24"/>
          <w:lang w:val="ru-RU"/>
        </w:rPr>
        <w:t>в</w:t>
      </w:r>
      <w:r w:rsidRPr="00540501">
        <w:rPr>
          <w:rFonts w:ascii="Times New Roman" w:hAnsi="Times New Roman"/>
          <w:spacing w:val="-1"/>
          <w:sz w:val="24"/>
          <w:szCs w:val="24"/>
          <w:lang w:val="ru-RU"/>
        </w:rPr>
        <w:t>л</w:t>
      </w:r>
      <w:r w:rsidRPr="00540501">
        <w:rPr>
          <w:rFonts w:ascii="Times New Roman" w:hAnsi="Times New Roman"/>
          <w:sz w:val="24"/>
          <w:szCs w:val="24"/>
          <w:lang w:val="ru-RU"/>
        </w:rPr>
        <w:t>аж</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8"/>
          <w:sz w:val="24"/>
          <w:szCs w:val="24"/>
          <w:lang w:val="ru-RU"/>
        </w:rPr>
        <w:t>и</w:t>
      </w:r>
      <w:r w:rsidRPr="00540501">
        <w:rPr>
          <w:rFonts w:ascii="Times New Roman" w:hAnsi="Times New Roman"/>
          <w:sz w:val="24"/>
          <w:szCs w:val="24"/>
          <w:lang w:val="ru-RU"/>
        </w:rPr>
        <w:t>е 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азие вн</w:t>
      </w:r>
      <w:r w:rsidRPr="00540501">
        <w:rPr>
          <w:rFonts w:ascii="Times New Roman" w:hAnsi="Times New Roman"/>
          <w:spacing w:val="-3"/>
          <w:sz w:val="24"/>
          <w:szCs w:val="24"/>
          <w:lang w:val="ru-RU"/>
        </w:rPr>
        <w:t>у</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хводи</w:t>
      </w:r>
      <w:r w:rsidRPr="00540501">
        <w:rPr>
          <w:rFonts w:ascii="Times New Roman" w:hAnsi="Times New Roman"/>
          <w:spacing w:val="-1"/>
          <w:sz w:val="24"/>
          <w:szCs w:val="24"/>
          <w:lang w:val="ru-RU"/>
        </w:rPr>
        <w:t>л</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д</w:t>
      </w:r>
      <w:r w:rsidRPr="00540501">
        <w:rPr>
          <w:rFonts w:ascii="Times New Roman" w:hAnsi="Times New Roman"/>
          <w:sz w:val="24"/>
          <w:szCs w:val="24"/>
          <w:lang w:val="ru-RU"/>
        </w:rPr>
        <w:t>шаф</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СеверР</w:t>
      </w:r>
      <w:r w:rsidRPr="00540501">
        <w:rPr>
          <w:rFonts w:ascii="Times New Roman" w:hAnsi="Times New Roman"/>
          <w:spacing w:val="-4"/>
          <w:sz w:val="24"/>
          <w:szCs w:val="24"/>
          <w:lang w:val="ru-RU"/>
        </w:rPr>
        <w:t>у</w:t>
      </w:r>
      <w:r w:rsidRPr="00540501">
        <w:rPr>
          <w:rFonts w:ascii="Times New Roman" w:hAnsi="Times New Roman"/>
          <w:sz w:val="24"/>
          <w:szCs w:val="24"/>
          <w:lang w:val="ru-RU"/>
        </w:rPr>
        <w:t>сской</w:t>
      </w:r>
      <w:r w:rsidRPr="00540501">
        <w:rPr>
          <w:rFonts w:ascii="Times New Roman" w:hAnsi="Times New Roman"/>
          <w:spacing w:val="1"/>
          <w:sz w:val="24"/>
          <w:szCs w:val="24"/>
          <w:lang w:val="ru-RU"/>
        </w:rPr>
        <w:t>р</w:t>
      </w:r>
      <w:r w:rsidRPr="00540501">
        <w:rPr>
          <w:rFonts w:ascii="Times New Roman" w:hAnsi="Times New Roman"/>
          <w:sz w:val="24"/>
          <w:szCs w:val="24"/>
          <w:lang w:val="ru-RU"/>
        </w:rPr>
        <w:t>ав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ы(</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гая</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ин</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бо</w:t>
      </w:r>
      <w:r w:rsidRPr="00540501">
        <w:rPr>
          <w:rFonts w:ascii="Times New Roman" w:hAnsi="Times New Roman"/>
          <w:spacing w:val="-2"/>
          <w:sz w:val="24"/>
          <w:szCs w:val="24"/>
          <w:lang w:val="ru-RU"/>
        </w:rPr>
        <w:t>г</w:t>
      </w:r>
      <w:r w:rsidRPr="00540501">
        <w:rPr>
          <w:rFonts w:ascii="Times New Roman" w:hAnsi="Times New Roman"/>
          <w:sz w:val="24"/>
          <w:szCs w:val="24"/>
          <w:lang w:val="ru-RU"/>
        </w:rPr>
        <w:t>ат</w:t>
      </w:r>
      <w:r w:rsidRPr="00540501">
        <w:rPr>
          <w:rFonts w:ascii="Times New Roman" w:hAnsi="Times New Roman"/>
          <w:spacing w:val="-3"/>
          <w:sz w:val="24"/>
          <w:szCs w:val="24"/>
          <w:lang w:val="ru-RU"/>
        </w:rPr>
        <w:t>а</w:t>
      </w:r>
      <w:r w:rsidRPr="00540501">
        <w:rPr>
          <w:rFonts w:ascii="Times New Roman" w:hAnsi="Times New Roman"/>
          <w:sz w:val="24"/>
          <w:szCs w:val="24"/>
          <w:lang w:val="ru-RU"/>
        </w:rPr>
        <w:t>я</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ны</w:t>
      </w:r>
      <w:r w:rsidRPr="00540501">
        <w:rPr>
          <w:rFonts w:ascii="Times New Roman" w:hAnsi="Times New Roman"/>
          <w:spacing w:val="-3"/>
          <w:sz w:val="24"/>
          <w:szCs w:val="24"/>
          <w:lang w:val="ru-RU"/>
        </w:rPr>
        <w:t>м</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z w:val="24"/>
          <w:szCs w:val="24"/>
          <w:lang w:val="ru-RU"/>
        </w:rPr>
        <w:t>ае</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м</w:t>
      </w:r>
      <w:r w:rsidRPr="00540501">
        <w:rPr>
          <w:rFonts w:ascii="Times New Roman" w:hAnsi="Times New Roman"/>
          <w:spacing w:val="-2"/>
          <w:sz w:val="24"/>
          <w:szCs w:val="24"/>
          <w:lang w:val="ru-RU"/>
        </w:rPr>
        <w:t>и</w:t>
      </w:r>
      <w:r w:rsidRPr="00540501">
        <w:rPr>
          <w:rFonts w:ascii="Times New Roman" w:hAnsi="Times New Roman"/>
          <w:sz w:val="24"/>
          <w:szCs w:val="24"/>
          <w:lang w:val="ru-RU"/>
        </w:rPr>
        <w:t>;в</w:t>
      </w:r>
      <w:r w:rsidRPr="00540501">
        <w:rPr>
          <w:rFonts w:ascii="Times New Roman" w:hAnsi="Times New Roman"/>
          <w:spacing w:val="-1"/>
          <w:sz w:val="24"/>
          <w:szCs w:val="24"/>
          <w:lang w:val="ru-RU"/>
        </w:rPr>
        <w:t>ли</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ни</w:t>
      </w:r>
      <w:r w:rsidRPr="00540501">
        <w:rPr>
          <w:rFonts w:ascii="Times New Roman" w:hAnsi="Times New Roman"/>
          <w:sz w:val="24"/>
          <w:szCs w:val="24"/>
          <w:lang w:val="ru-RU"/>
        </w:rPr>
        <w:t>е</w:t>
      </w:r>
      <w:r w:rsidRPr="00540501">
        <w:rPr>
          <w:rFonts w:ascii="Times New Roman" w:hAnsi="Times New Roman"/>
          <w:spacing w:val="-3"/>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готеч</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z w:val="24"/>
          <w:szCs w:val="24"/>
          <w:lang w:val="ru-RU"/>
        </w:rPr>
        <w:t>а 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ь</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р</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до</w:t>
      </w:r>
      <w:r w:rsidRPr="00540501">
        <w:rPr>
          <w:rFonts w:ascii="Times New Roman" w:hAnsi="Times New Roman"/>
          <w:spacing w:val="-3"/>
          <w:sz w:val="24"/>
          <w:szCs w:val="24"/>
          <w:lang w:val="ru-RU"/>
        </w:rPr>
        <w:t>в</w:t>
      </w:r>
      <w:r w:rsidRPr="00540501">
        <w:rPr>
          <w:rFonts w:ascii="Times New Roman" w:hAnsi="Times New Roman"/>
          <w:sz w:val="24"/>
          <w:szCs w:val="24"/>
          <w:lang w:val="ru-RU"/>
        </w:rPr>
        <w:t>;</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чьи</w:t>
      </w:r>
      <w:r w:rsidRPr="00540501">
        <w:rPr>
          <w:rFonts w:ascii="Times New Roman" w:hAnsi="Times New Roman"/>
          <w:spacing w:val="1"/>
          <w:sz w:val="24"/>
          <w:szCs w:val="24"/>
          <w:lang w:val="ru-RU"/>
        </w:rPr>
        <w:t>д</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ь</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w:t>
      </w:r>
      <w:r w:rsidRPr="00540501">
        <w:rPr>
          <w:rFonts w:ascii="Times New Roman" w:hAnsi="Times New Roman"/>
          <w:spacing w:val="-1"/>
          <w:sz w:val="24"/>
          <w:szCs w:val="24"/>
          <w:lang w:val="ru-RU"/>
        </w:rPr>
        <w:t>р</w:t>
      </w:r>
      <w:r w:rsidRPr="00540501">
        <w:rPr>
          <w:rFonts w:ascii="Times New Roman" w:hAnsi="Times New Roman"/>
          <w:sz w:val="24"/>
          <w:szCs w:val="24"/>
          <w:lang w:val="ru-RU"/>
        </w:rPr>
        <w:t>ассел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(к</w:t>
      </w:r>
      <w:r w:rsidRPr="00540501">
        <w:rPr>
          <w:rFonts w:ascii="Times New Roman" w:hAnsi="Times New Roman"/>
          <w:spacing w:val="1"/>
          <w:sz w:val="24"/>
          <w:szCs w:val="24"/>
          <w:lang w:val="ru-RU"/>
        </w:rPr>
        <w:t>р</w:t>
      </w:r>
      <w:r w:rsidRPr="00540501">
        <w:rPr>
          <w:rFonts w:ascii="Times New Roman" w:hAnsi="Times New Roman"/>
          <w:sz w:val="24"/>
          <w:szCs w:val="24"/>
          <w:lang w:val="ru-RU"/>
        </w:rPr>
        <w:t>еч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м</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ли</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3"/>
          <w:sz w:val="24"/>
          <w:szCs w:val="24"/>
          <w:lang w:val="ru-RU"/>
        </w:rPr>
        <w:t>м</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3"/>
          <w:sz w:val="24"/>
          <w:szCs w:val="24"/>
          <w:lang w:val="ru-RU"/>
        </w:rPr>
        <w:t>у</w:t>
      </w:r>
      <w:r w:rsidRPr="00540501">
        <w:rPr>
          <w:rFonts w:ascii="Times New Roman" w:hAnsi="Times New Roman"/>
          <w:sz w:val="24"/>
          <w:szCs w:val="24"/>
          <w:lang w:val="ru-RU"/>
        </w:rPr>
        <w:t>в</w:t>
      </w:r>
      <w:r w:rsidRPr="00540501">
        <w:rPr>
          <w:rFonts w:ascii="Times New Roman" w:hAnsi="Times New Roman"/>
          <w:spacing w:val="-1"/>
          <w:sz w:val="24"/>
          <w:szCs w:val="24"/>
          <w:lang w:val="ru-RU"/>
        </w:rPr>
        <w:t>л</w:t>
      </w:r>
      <w:r w:rsidRPr="00540501">
        <w:rPr>
          <w:rFonts w:ascii="Times New Roman" w:hAnsi="Times New Roman"/>
          <w:sz w:val="24"/>
          <w:szCs w:val="24"/>
          <w:lang w:val="ru-RU"/>
        </w:rPr>
        <w:t>аж</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чв</w:t>
      </w:r>
      <w:r w:rsidRPr="00540501">
        <w:rPr>
          <w:rFonts w:ascii="Times New Roman" w:hAnsi="Times New Roman"/>
          <w:spacing w:val="1"/>
          <w:sz w:val="24"/>
          <w:szCs w:val="24"/>
          <w:lang w:val="ru-RU"/>
        </w:rPr>
        <w:t>н</w:t>
      </w:r>
      <w:r w:rsidRPr="00540501">
        <w:rPr>
          <w:rFonts w:ascii="Times New Roman" w:hAnsi="Times New Roman"/>
          <w:sz w:val="24"/>
          <w:szCs w:val="24"/>
          <w:lang w:val="ru-RU"/>
        </w:rPr>
        <w:t>аза</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z w:val="24"/>
          <w:szCs w:val="24"/>
          <w:lang w:val="ru-RU"/>
        </w:rPr>
        <w:t>га</w:t>
      </w:r>
      <w:r w:rsidRPr="00540501">
        <w:rPr>
          <w:rFonts w:ascii="Times New Roman" w:hAnsi="Times New Roman"/>
          <w:spacing w:val="1"/>
          <w:sz w:val="24"/>
          <w:szCs w:val="24"/>
          <w:lang w:val="ru-RU"/>
        </w:rPr>
        <w:t>х</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ор</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ес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с</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тр Р</w:t>
      </w:r>
      <w:r w:rsidRPr="00540501">
        <w:rPr>
          <w:rFonts w:ascii="Times New Roman" w:hAnsi="Times New Roman"/>
          <w:spacing w:val="-4"/>
          <w:sz w:val="24"/>
          <w:szCs w:val="24"/>
          <w:lang w:val="ru-RU"/>
        </w:rPr>
        <w:t>у</w:t>
      </w:r>
      <w:r w:rsidRPr="00540501">
        <w:rPr>
          <w:rFonts w:ascii="Times New Roman" w:hAnsi="Times New Roman"/>
          <w:sz w:val="24"/>
          <w:szCs w:val="24"/>
          <w:lang w:val="ru-RU"/>
        </w:rPr>
        <w:t xml:space="preserve">сской </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вн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ы (в</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м</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ая </w:t>
      </w:r>
      <w:r w:rsidRPr="00540501">
        <w:rPr>
          <w:rFonts w:ascii="Times New Roman" w:hAnsi="Times New Roman"/>
          <w:spacing w:val="1"/>
          <w:sz w:val="24"/>
          <w:szCs w:val="24"/>
          <w:lang w:val="ru-RU"/>
        </w:rPr>
        <w:t>р</w:t>
      </w:r>
      <w:r w:rsidRPr="00540501">
        <w:rPr>
          <w:rFonts w:ascii="Times New Roman" w:hAnsi="Times New Roman"/>
          <w:sz w:val="24"/>
          <w:szCs w:val="24"/>
          <w:lang w:val="ru-RU"/>
        </w:rPr>
        <w:t>ав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а с</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з</w:t>
      </w:r>
      <w:r w:rsidRPr="00540501">
        <w:rPr>
          <w:rFonts w:ascii="Times New Roman" w:hAnsi="Times New Roman"/>
          <w:sz w:val="24"/>
          <w:szCs w:val="24"/>
          <w:lang w:val="ru-RU"/>
        </w:rPr>
        <w:t>выше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стя</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z w:val="24"/>
          <w:szCs w:val="24"/>
          <w:lang w:val="ru-RU"/>
        </w:rPr>
        <w:t>р Р</w:t>
      </w:r>
      <w:r w:rsidRPr="00540501">
        <w:rPr>
          <w:rFonts w:ascii="Times New Roman" w:hAnsi="Times New Roman"/>
          <w:spacing w:val="-4"/>
          <w:sz w:val="24"/>
          <w:szCs w:val="24"/>
          <w:lang w:val="ru-RU"/>
        </w:rPr>
        <w:t>у</w:t>
      </w:r>
      <w:r w:rsidRPr="00540501">
        <w:rPr>
          <w:rFonts w:ascii="Times New Roman" w:hAnsi="Times New Roman"/>
          <w:sz w:val="24"/>
          <w:szCs w:val="24"/>
          <w:lang w:val="ru-RU"/>
        </w:rPr>
        <w:t>сск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го </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д</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ства,</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Г</w:t>
      </w:r>
      <w:r w:rsidRPr="00540501">
        <w:rPr>
          <w:rFonts w:ascii="Times New Roman" w:hAnsi="Times New Roman"/>
          <w:spacing w:val="-1"/>
          <w:sz w:val="24"/>
          <w:szCs w:val="24"/>
          <w:lang w:val="ru-RU"/>
        </w:rPr>
        <w:t>П</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н</w:t>
      </w:r>
      <w:r w:rsidRPr="00540501">
        <w:rPr>
          <w:rFonts w:ascii="Times New Roman" w:hAnsi="Times New Roman"/>
          <w:sz w:val="24"/>
          <w:szCs w:val="24"/>
          <w:lang w:val="ru-RU"/>
        </w:rPr>
        <w:t>а вод</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д</w:t>
      </w:r>
      <w:r w:rsidRPr="00540501">
        <w:rPr>
          <w:rFonts w:ascii="Times New Roman" w:hAnsi="Times New Roman"/>
          <w:sz w:val="24"/>
          <w:szCs w:val="24"/>
          <w:lang w:val="ru-RU"/>
        </w:rPr>
        <w:t>еле(м</w:t>
      </w:r>
      <w:r w:rsidRPr="00540501">
        <w:rPr>
          <w:rFonts w:ascii="Times New Roman" w:hAnsi="Times New Roman"/>
          <w:spacing w:val="-2"/>
          <w:sz w:val="24"/>
          <w:szCs w:val="24"/>
          <w:lang w:val="ru-RU"/>
        </w:rPr>
        <w:t>еж</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у </w:t>
      </w:r>
      <w:r w:rsidRPr="00540501">
        <w:rPr>
          <w:rFonts w:ascii="Times New Roman" w:hAnsi="Times New Roman"/>
          <w:spacing w:val="1"/>
          <w:sz w:val="24"/>
          <w:szCs w:val="24"/>
          <w:lang w:val="ru-RU"/>
        </w:rPr>
        <w:t>б</w:t>
      </w:r>
      <w:r w:rsidRPr="00540501">
        <w:rPr>
          <w:rFonts w:ascii="Times New Roman" w:hAnsi="Times New Roman"/>
          <w:sz w:val="24"/>
          <w:szCs w:val="24"/>
          <w:lang w:val="ru-RU"/>
        </w:rPr>
        <w:t>асс</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3"/>
          <w:sz w:val="24"/>
          <w:szCs w:val="24"/>
          <w:lang w:val="ru-RU"/>
        </w:rPr>
        <w:t>м</w:t>
      </w:r>
      <w:r w:rsidRPr="00540501">
        <w:rPr>
          <w:rFonts w:ascii="Times New Roman" w:hAnsi="Times New Roman"/>
          <w:sz w:val="24"/>
          <w:szCs w:val="24"/>
          <w:lang w:val="ru-RU"/>
        </w:rPr>
        <w:t>иЧе</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,Ба</w:t>
      </w:r>
      <w:r w:rsidRPr="00540501">
        <w:rPr>
          <w:rFonts w:ascii="Times New Roman" w:hAnsi="Times New Roman"/>
          <w:spacing w:val="-1"/>
          <w:sz w:val="24"/>
          <w:szCs w:val="24"/>
          <w:lang w:val="ru-RU"/>
        </w:rPr>
        <w:t>л</w:t>
      </w:r>
      <w:r w:rsidRPr="00540501">
        <w:rPr>
          <w:rFonts w:ascii="Times New Roman" w:hAnsi="Times New Roman"/>
          <w:sz w:val="24"/>
          <w:szCs w:val="24"/>
          <w:lang w:val="ru-RU"/>
        </w:rPr>
        <w:t>ти</w:t>
      </w:r>
      <w:r w:rsidRPr="00540501">
        <w:rPr>
          <w:rFonts w:ascii="Times New Roman" w:hAnsi="Times New Roman"/>
          <w:spacing w:val="1"/>
          <w:sz w:val="24"/>
          <w:szCs w:val="24"/>
          <w:lang w:val="ru-RU"/>
        </w:rPr>
        <w:t>й</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,Бе</w:t>
      </w:r>
      <w:r w:rsidRPr="00540501">
        <w:rPr>
          <w:rFonts w:ascii="Times New Roman" w:hAnsi="Times New Roman"/>
          <w:spacing w:val="-1"/>
          <w:sz w:val="24"/>
          <w:szCs w:val="24"/>
          <w:lang w:val="ru-RU"/>
        </w:rPr>
        <w:t>ло</w:t>
      </w:r>
      <w:r w:rsidRPr="00540501">
        <w:rPr>
          <w:rFonts w:ascii="Times New Roman" w:hAnsi="Times New Roman"/>
          <w:spacing w:val="3"/>
          <w:sz w:val="24"/>
          <w:szCs w:val="24"/>
          <w:lang w:val="ru-RU"/>
        </w:rPr>
        <w:t>г</w:t>
      </w:r>
      <w:r w:rsidRPr="00540501">
        <w:rPr>
          <w:rFonts w:ascii="Times New Roman" w:hAnsi="Times New Roman"/>
          <w:sz w:val="24"/>
          <w:szCs w:val="24"/>
          <w:lang w:val="ru-RU"/>
        </w:rPr>
        <w:t>ои К</w:t>
      </w:r>
      <w:r w:rsidRPr="00540501">
        <w:rPr>
          <w:rFonts w:ascii="Times New Roman" w:hAnsi="Times New Roman"/>
          <w:spacing w:val="-3"/>
          <w:sz w:val="24"/>
          <w:szCs w:val="24"/>
          <w:lang w:val="ru-RU"/>
        </w:rPr>
        <w:t>а</w:t>
      </w:r>
      <w:r w:rsidRPr="00540501">
        <w:rPr>
          <w:rFonts w:ascii="Times New Roman" w:hAnsi="Times New Roman"/>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го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ЮгР</w:t>
      </w:r>
      <w:r w:rsidRPr="00540501">
        <w:rPr>
          <w:rFonts w:ascii="Times New Roman" w:hAnsi="Times New Roman"/>
          <w:spacing w:val="-4"/>
          <w:sz w:val="24"/>
          <w:szCs w:val="24"/>
          <w:lang w:val="ru-RU"/>
        </w:rPr>
        <w:t>у</w:t>
      </w:r>
      <w:r w:rsidRPr="00540501">
        <w:rPr>
          <w:rFonts w:ascii="Times New Roman" w:hAnsi="Times New Roman"/>
          <w:sz w:val="24"/>
          <w:szCs w:val="24"/>
          <w:lang w:val="ru-RU"/>
        </w:rPr>
        <w:t>сск</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р</w:t>
      </w:r>
      <w:r w:rsidRPr="00540501">
        <w:rPr>
          <w:rFonts w:ascii="Times New Roman" w:hAnsi="Times New Roman"/>
          <w:sz w:val="24"/>
          <w:szCs w:val="24"/>
          <w:lang w:val="ru-RU"/>
        </w:rPr>
        <w:t>ав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ы(</w:t>
      </w:r>
      <w:r w:rsidRPr="00540501">
        <w:rPr>
          <w:rFonts w:ascii="Times New Roman" w:hAnsi="Times New Roman"/>
          <w:spacing w:val="-1"/>
          <w:sz w:val="24"/>
          <w:szCs w:val="24"/>
          <w:lang w:val="ru-RU"/>
        </w:rPr>
        <w:t>р</w:t>
      </w:r>
      <w:r w:rsidRPr="00540501">
        <w:rPr>
          <w:rFonts w:ascii="Times New Roman" w:hAnsi="Times New Roman"/>
          <w:sz w:val="24"/>
          <w:szCs w:val="24"/>
          <w:lang w:val="ru-RU"/>
        </w:rPr>
        <w:t>ав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ин</w:t>
      </w:r>
      <w:r w:rsidRPr="00540501">
        <w:rPr>
          <w:rFonts w:ascii="Times New Roman" w:hAnsi="Times New Roman"/>
          <w:sz w:val="24"/>
          <w:szCs w:val="24"/>
          <w:lang w:val="ru-RU"/>
        </w:rPr>
        <w:t>ас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г</w:t>
      </w:r>
      <w:r w:rsidRPr="00540501">
        <w:rPr>
          <w:rFonts w:ascii="Times New Roman" w:hAnsi="Times New Roman"/>
          <w:sz w:val="24"/>
          <w:szCs w:val="24"/>
          <w:lang w:val="ru-RU"/>
        </w:rPr>
        <w:t>амии</w:t>
      </w:r>
      <w:r w:rsidRPr="00540501">
        <w:rPr>
          <w:rFonts w:ascii="Times New Roman" w:hAnsi="Times New Roman"/>
          <w:spacing w:val="1"/>
          <w:sz w:val="24"/>
          <w:szCs w:val="24"/>
          <w:lang w:val="ru-RU"/>
        </w:rPr>
        <w:t xml:space="preserve"> б</w:t>
      </w:r>
      <w:r w:rsidRPr="00540501">
        <w:rPr>
          <w:rFonts w:ascii="Times New Roman" w:hAnsi="Times New Roman"/>
          <w:sz w:val="24"/>
          <w:szCs w:val="24"/>
          <w:lang w:val="ru-RU"/>
        </w:rPr>
        <w:t>ал</w:t>
      </w:r>
      <w:r w:rsidRPr="00540501">
        <w:rPr>
          <w:rFonts w:ascii="Times New Roman" w:hAnsi="Times New Roman"/>
          <w:spacing w:val="-3"/>
          <w:sz w:val="24"/>
          <w:szCs w:val="24"/>
          <w:lang w:val="ru-RU"/>
        </w:rPr>
        <w:t>к</w:t>
      </w:r>
      <w:r w:rsidRPr="00540501">
        <w:rPr>
          <w:rFonts w:ascii="Times New Roman" w:hAnsi="Times New Roman"/>
          <w:sz w:val="24"/>
          <w:szCs w:val="24"/>
          <w:lang w:val="ru-RU"/>
        </w:rPr>
        <w:t>ам</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н</w:t>
      </w:r>
      <w:r w:rsidRPr="00540501">
        <w:rPr>
          <w:rFonts w:ascii="Times New Roman" w:hAnsi="Times New Roman"/>
          <w:sz w:val="24"/>
          <w:szCs w:val="24"/>
          <w:lang w:val="ru-RU"/>
        </w:rPr>
        <w:t>аформ</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z w:val="24"/>
          <w:szCs w:val="24"/>
          <w:lang w:val="ru-RU"/>
        </w:rPr>
        <w:t>ва</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по</w:t>
      </w:r>
      <w:r w:rsidRPr="00540501">
        <w:rPr>
          <w:rFonts w:ascii="Times New Roman" w:hAnsi="Times New Roman"/>
          <w:sz w:val="24"/>
          <w:szCs w:val="24"/>
          <w:lang w:val="ru-RU"/>
        </w:rPr>
        <w:t>в</w:t>
      </w:r>
      <w:r w:rsidRPr="00540501">
        <w:rPr>
          <w:rFonts w:ascii="Times New Roman" w:hAnsi="Times New Roman"/>
          <w:spacing w:val="-4"/>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ялии</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дн</w:t>
      </w:r>
      <w:r w:rsidRPr="00540501">
        <w:rPr>
          <w:rFonts w:ascii="Times New Roman" w:hAnsi="Times New Roman"/>
          <w:spacing w:val="1"/>
          <w:sz w:val="24"/>
          <w:szCs w:val="24"/>
          <w:lang w:val="ru-RU"/>
        </w:rPr>
        <w:t>ы</w:t>
      </w:r>
      <w:r w:rsidRPr="00540501">
        <w:rPr>
          <w:rFonts w:ascii="Times New Roman" w:hAnsi="Times New Roman"/>
          <w:sz w:val="24"/>
          <w:szCs w:val="24"/>
          <w:lang w:val="ru-RU"/>
        </w:rPr>
        <w:t>еф</w:t>
      </w:r>
      <w:r w:rsidRPr="00540501">
        <w:rPr>
          <w:rFonts w:ascii="Times New Roman" w:hAnsi="Times New Roman"/>
          <w:spacing w:val="-2"/>
          <w:sz w:val="24"/>
          <w:szCs w:val="24"/>
          <w:lang w:val="ru-RU"/>
        </w:rPr>
        <w:t>а</w:t>
      </w:r>
      <w:r w:rsidRPr="00540501">
        <w:rPr>
          <w:rFonts w:ascii="Times New Roman" w:hAnsi="Times New Roman"/>
          <w:sz w:val="24"/>
          <w:szCs w:val="24"/>
          <w:lang w:val="ru-RU"/>
        </w:rPr>
        <w:t>кт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ы(в</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хо</w:t>
      </w:r>
      <w:r w:rsidRPr="00540501">
        <w:rPr>
          <w:rFonts w:ascii="Times New Roman" w:hAnsi="Times New Roman"/>
          <w:spacing w:val="-1"/>
          <w:sz w:val="24"/>
          <w:szCs w:val="24"/>
          <w:lang w:val="ru-RU"/>
        </w:rPr>
        <w:t>л</w:t>
      </w:r>
      <w:r w:rsidRPr="00540501">
        <w:rPr>
          <w:rFonts w:ascii="Times New Roman" w:hAnsi="Times New Roman"/>
          <w:sz w:val="24"/>
          <w:szCs w:val="24"/>
          <w:lang w:val="ru-RU"/>
        </w:rPr>
        <w:t>м</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сть</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z w:val="24"/>
          <w:szCs w:val="24"/>
          <w:lang w:val="ru-RU"/>
        </w:rPr>
        <w:t>е</w:t>
      </w:r>
      <w:r w:rsidRPr="00540501">
        <w:rPr>
          <w:rFonts w:ascii="Times New Roman" w:hAnsi="Times New Roman"/>
          <w:spacing w:val="-2"/>
          <w:sz w:val="24"/>
          <w:szCs w:val="24"/>
          <w:lang w:val="ru-RU"/>
        </w:rPr>
        <w:t>ф</w:t>
      </w:r>
      <w:r w:rsidRPr="00540501">
        <w:rPr>
          <w:rFonts w:ascii="Times New Roman" w:hAnsi="Times New Roman"/>
          <w:sz w:val="24"/>
          <w:szCs w:val="24"/>
          <w:lang w:val="ru-RU"/>
        </w:rPr>
        <w:t>а,</w:t>
      </w:r>
      <w:r w:rsidRPr="00540501">
        <w:rPr>
          <w:rFonts w:ascii="Times New Roman" w:hAnsi="Times New Roman"/>
          <w:spacing w:val="-1"/>
          <w:sz w:val="24"/>
          <w:szCs w:val="24"/>
          <w:lang w:val="ru-RU"/>
        </w:rPr>
        <w:t>л</w:t>
      </w:r>
      <w:r w:rsidRPr="00540501">
        <w:rPr>
          <w:rFonts w:ascii="Times New Roman" w:hAnsi="Times New Roman"/>
          <w:sz w:val="24"/>
          <w:szCs w:val="24"/>
          <w:lang w:val="ru-RU"/>
        </w:rPr>
        <w:t>ег</w:t>
      </w:r>
      <w:r w:rsidRPr="00540501">
        <w:rPr>
          <w:rFonts w:ascii="Times New Roman" w:hAnsi="Times New Roman"/>
          <w:spacing w:val="-2"/>
          <w:sz w:val="24"/>
          <w:szCs w:val="24"/>
          <w:lang w:val="ru-RU"/>
        </w:rPr>
        <w:t>к</w:t>
      </w:r>
      <w:r w:rsidRPr="00540501">
        <w:rPr>
          <w:rFonts w:ascii="Times New Roman" w:hAnsi="Times New Roman"/>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вае</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w:t>
      </w:r>
      <w:r w:rsidRPr="00540501">
        <w:rPr>
          <w:rFonts w:ascii="Times New Roman" w:hAnsi="Times New Roman"/>
          <w:sz w:val="24"/>
          <w:szCs w:val="24"/>
          <w:lang w:val="ru-RU"/>
        </w:rPr>
        <w:t>ты), 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6"/>
          <w:sz w:val="24"/>
          <w:szCs w:val="24"/>
          <w:lang w:val="ru-RU"/>
        </w:rPr>
        <w:t>о</w:t>
      </w:r>
      <w:r w:rsidRPr="00540501">
        <w:rPr>
          <w:rFonts w:ascii="Times New Roman" w:hAnsi="Times New Roman"/>
          <w:sz w:val="24"/>
          <w:szCs w:val="24"/>
          <w:lang w:val="ru-RU"/>
        </w:rPr>
        <w:t>-э</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р</w:t>
      </w:r>
      <w:r w:rsidRPr="00540501">
        <w:rPr>
          <w:rFonts w:ascii="Times New Roman" w:hAnsi="Times New Roman"/>
          <w:sz w:val="24"/>
          <w:szCs w:val="24"/>
          <w:lang w:val="ru-RU"/>
        </w:rPr>
        <w:t>езм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рн</w:t>
      </w:r>
      <w:r w:rsidRPr="00540501">
        <w:rPr>
          <w:rFonts w:ascii="Times New Roman" w:hAnsi="Times New Roman"/>
          <w:spacing w:val="-2"/>
          <w:sz w:val="24"/>
          <w:szCs w:val="24"/>
          <w:lang w:val="ru-RU"/>
        </w:rPr>
        <w:t>а</w:t>
      </w:r>
      <w:r w:rsidRPr="00540501">
        <w:rPr>
          <w:rFonts w:ascii="Times New Roman" w:hAnsi="Times New Roman"/>
          <w:sz w:val="24"/>
          <w:szCs w:val="24"/>
          <w:lang w:val="ru-RU"/>
        </w:rPr>
        <w:t>я в</w:t>
      </w:r>
      <w:r w:rsidRPr="00540501">
        <w:rPr>
          <w:rFonts w:ascii="Times New Roman" w:hAnsi="Times New Roman"/>
          <w:spacing w:val="-2"/>
          <w:sz w:val="24"/>
          <w:szCs w:val="24"/>
          <w:lang w:val="ru-RU"/>
        </w:rPr>
        <w:t>ы</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б</w:t>
      </w:r>
      <w:r w:rsidRPr="00540501">
        <w:rPr>
          <w:rFonts w:ascii="Times New Roman" w:hAnsi="Times New Roman"/>
          <w:sz w:val="24"/>
          <w:szCs w:val="24"/>
          <w:lang w:val="ru-RU"/>
        </w:rPr>
        <w:t xml:space="preserve">ка </w:t>
      </w:r>
      <w:r w:rsidRPr="00540501">
        <w:rPr>
          <w:rFonts w:ascii="Times New Roman" w:hAnsi="Times New Roman"/>
          <w:spacing w:val="-1"/>
          <w:sz w:val="24"/>
          <w:szCs w:val="24"/>
          <w:lang w:val="ru-RU"/>
        </w:rPr>
        <w:t>л</w:t>
      </w:r>
      <w:r w:rsidRPr="00540501">
        <w:rPr>
          <w:rFonts w:ascii="Times New Roman" w:hAnsi="Times New Roman"/>
          <w:sz w:val="24"/>
          <w:szCs w:val="24"/>
          <w:lang w:val="ru-RU"/>
        </w:rPr>
        <w:t>ес</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z w:val="24"/>
          <w:szCs w:val="24"/>
          <w:lang w:val="ru-RU"/>
        </w:rPr>
        <w:t>аш</w:t>
      </w:r>
      <w:r w:rsidRPr="00540501">
        <w:rPr>
          <w:rFonts w:ascii="Times New Roman" w:hAnsi="Times New Roman"/>
          <w:spacing w:val="-2"/>
          <w:sz w:val="24"/>
          <w:szCs w:val="24"/>
          <w:lang w:val="ru-RU"/>
        </w:rPr>
        <w:t>к</w:t>
      </w:r>
      <w:r w:rsidRPr="00540501">
        <w:rPr>
          <w:rFonts w:ascii="Times New Roman" w:hAnsi="Times New Roman"/>
          <w:sz w:val="24"/>
          <w:szCs w:val="24"/>
          <w:lang w:val="ru-RU"/>
        </w:rPr>
        <w:t>а</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о</w:t>
      </w:r>
      <w:r w:rsidRPr="00540501">
        <w:rPr>
          <w:rFonts w:ascii="Times New Roman" w:hAnsi="Times New Roman"/>
          <w:sz w:val="24"/>
          <w:szCs w:val="24"/>
          <w:lang w:val="ru-RU"/>
        </w:rPr>
        <w:t>гатс</w:t>
      </w:r>
      <w:r w:rsidRPr="00540501">
        <w:rPr>
          <w:rFonts w:ascii="Times New Roman" w:hAnsi="Times New Roman"/>
          <w:spacing w:val="2"/>
          <w:sz w:val="24"/>
          <w:szCs w:val="24"/>
          <w:lang w:val="ru-RU"/>
        </w:rPr>
        <w:t>т</w:t>
      </w:r>
      <w:r w:rsidRPr="00540501">
        <w:rPr>
          <w:rFonts w:ascii="Times New Roman" w:hAnsi="Times New Roman"/>
          <w:spacing w:val="-3"/>
          <w:sz w:val="24"/>
          <w:szCs w:val="24"/>
          <w:lang w:val="ru-RU"/>
        </w:rPr>
        <w:t>в</w:t>
      </w:r>
      <w:r w:rsidRPr="00540501">
        <w:rPr>
          <w:rFonts w:ascii="Times New Roman" w:hAnsi="Times New Roman"/>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чв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ми (ч</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зе</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)и 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ны</w:t>
      </w:r>
      <w:r w:rsidRPr="00540501">
        <w:rPr>
          <w:rFonts w:ascii="Times New Roman" w:hAnsi="Times New Roman"/>
          <w:sz w:val="24"/>
          <w:szCs w:val="24"/>
          <w:lang w:val="ru-RU"/>
        </w:rPr>
        <w:t>ми (желез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ды</w:t>
      </w:r>
      <w:r w:rsidRPr="00540501">
        <w:rPr>
          <w:rFonts w:ascii="Times New Roman" w:hAnsi="Times New Roman"/>
          <w:sz w:val="24"/>
          <w:szCs w:val="24"/>
          <w:lang w:val="ru-RU"/>
        </w:rPr>
        <w:t>) р</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самии </w:t>
      </w:r>
      <w:r w:rsidRPr="00540501">
        <w:rPr>
          <w:rFonts w:ascii="Times New Roman" w:hAnsi="Times New Roman"/>
          <w:spacing w:val="-2"/>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вли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на</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4"/>
          <w:sz w:val="24"/>
          <w:szCs w:val="24"/>
          <w:lang w:val="ru-RU"/>
        </w:rPr>
        <w:t>у</w:t>
      </w:r>
      <w:r w:rsidRPr="00540501">
        <w:rPr>
          <w:rFonts w:ascii="Times New Roman" w:hAnsi="Times New Roman"/>
          <w:sz w:val="24"/>
          <w:szCs w:val="24"/>
          <w:lang w:val="ru-RU"/>
        </w:rPr>
        <w:t>,иж</w:t>
      </w:r>
      <w:r w:rsidRPr="00540501">
        <w:rPr>
          <w:rFonts w:ascii="Times New Roman" w:hAnsi="Times New Roman"/>
          <w:spacing w:val="-2"/>
          <w:sz w:val="24"/>
          <w:szCs w:val="24"/>
          <w:lang w:val="ru-RU"/>
        </w:rPr>
        <w:t>и</w:t>
      </w:r>
      <w:r w:rsidRPr="00540501">
        <w:rPr>
          <w:rFonts w:ascii="Times New Roman" w:hAnsi="Times New Roman"/>
          <w:sz w:val="24"/>
          <w:szCs w:val="24"/>
          <w:lang w:val="ru-RU"/>
        </w:rPr>
        <w:t>знь</w:t>
      </w:r>
      <w:r w:rsidRPr="00540501">
        <w:rPr>
          <w:rFonts w:ascii="Times New Roman" w:hAnsi="Times New Roman"/>
          <w:spacing w:val="-1"/>
          <w:sz w:val="24"/>
          <w:szCs w:val="24"/>
          <w:lang w:val="ru-RU"/>
        </w:rPr>
        <w:t xml:space="preserve"> лю</w:t>
      </w:r>
      <w:r w:rsidRPr="00540501">
        <w:rPr>
          <w:rFonts w:ascii="Times New Roman" w:hAnsi="Times New Roman"/>
          <w:spacing w:val="1"/>
          <w:sz w:val="24"/>
          <w:szCs w:val="24"/>
          <w:lang w:val="ru-RU"/>
        </w:rPr>
        <w:t>д</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Южные моря России: история освоения, особенности природы морей, ресурсы, значение.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z w:val="24"/>
          <w:szCs w:val="24"/>
          <w:lang w:val="ru-RU"/>
        </w:rPr>
        <w:t>м(</w:t>
      </w:r>
      <w:r w:rsidRPr="00540501">
        <w:rPr>
          <w:rFonts w:ascii="Times New Roman" w:hAnsi="Times New Roman"/>
          <w:spacing w:val="-2"/>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освоенияпо</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ва,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рир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ы</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ая,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z w:val="24"/>
          <w:szCs w:val="24"/>
          <w:lang w:val="ru-RU"/>
        </w:rPr>
        <w:t>аяи</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яч</w:t>
      </w:r>
      <w:r w:rsidRPr="00540501">
        <w:rPr>
          <w:rFonts w:ascii="Times New Roman" w:hAnsi="Times New Roman"/>
          <w:spacing w:val="-2"/>
          <w:sz w:val="24"/>
          <w:szCs w:val="24"/>
          <w:lang w:val="ru-RU"/>
        </w:rPr>
        <w:t>а</w:t>
      </w:r>
      <w:r w:rsidRPr="00540501">
        <w:rPr>
          <w:rFonts w:ascii="Times New Roman" w:hAnsi="Times New Roman"/>
          <w:sz w:val="24"/>
          <w:szCs w:val="24"/>
          <w:lang w:val="ru-RU"/>
        </w:rPr>
        <w:t>ст</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ик</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мата;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од</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3"/>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рри</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в</w:t>
      </w:r>
      <w:r w:rsidRPr="00540501">
        <w:rPr>
          <w:rFonts w:ascii="Times New Roman" w:hAnsi="Times New Roman"/>
          <w:sz w:val="24"/>
          <w:szCs w:val="24"/>
          <w:lang w:val="ru-RU"/>
        </w:rPr>
        <w:t xml:space="preserve">а; </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ни</w:t>
      </w:r>
      <w:r w:rsidRPr="00540501">
        <w:rPr>
          <w:rFonts w:ascii="Times New Roman" w:hAnsi="Times New Roman"/>
          <w:sz w:val="24"/>
          <w:szCs w:val="24"/>
          <w:lang w:val="ru-RU"/>
        </w:rPr>
        <w:t>кал</w:t>
      </w:r>
      <w:r w:rsidRPr="00540501">
        <w:rPr>
          <w:rFonts w:ascii="Times New Roman" w:hAnsi="Times New Roman"/>
          <w:spacing w:val="-1"/>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z w:val="24"/>
          <w:szCs w:val="24"/>
          <w:lang w:val="ru-RU"/>
        </w:rPr>
        <w:t xml:space="preserve">сть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рир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Кавказ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z w:val="24"/>
          <w:szCs w:val="24"/>
          <w:lang w:val="ru-RU"/>
        </w:rPr>
        <w:t>ая и 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рн</w:t>
      </w:r>
      <w:r w:rsidRPr="00540501">
        <w:rPr>
          <w:rFonts w:ascii="Times New Roman" w:hAnsi="Times New Roman"/>
          <w:spacing w:val="-2"/>
          <w:sz w:val="24"/>
          <w:szCs w:val="24"/>
          <w:lang w:val="ru-RU"/>
        </w:rPr>
        <w:t>а</w:t>
      </w:r>
      <w:r w:rsidRPr="00540501">
        <w:rPr>
          <w:rFonts w:ascii="Times New Roman" w:hAnsi="Times New Roman"/>
          <w:sz w:val="24"/>
          <w:szCs w:val="24"/>
          <w:lang w:val="ru-RU"/>
        </w:rPr>
        <w:t>я час</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лод</w:t>
      </w:r>
      <w:r w:rsidRPr="00540501">
        <w:rPr>
          <w:rFonts w:ascii="Times New Roman" w:hAnsi="Times New Roman"/>
          <w:spacing w:val="1"/>
          <w:sz w:val="24"/>
          <w:szCs w:val="24"/>
          <w:lang w:val="ru-RU"/>
        </w:rPr>
        <w:t>ы</w:t>
      </w:r>
      <w:r w:rsidRPr="00540501">
        <w:rPr>
          <w:rFonts w:ascii="Times New Roman" w:hAnsi="Times New Roman"/>
          <w:sz w:val="24"/>
          <w:szCs w:val="24"/>
          <w:lang w:val="ru-RU"/>
        </w:rPr>
        <w:t>ег</w:t>
      </w:r>
      <w:r w:rsidRPr="00540501">
        <w:rPr>
          <w:rFonts w:ascii="Times New Roman" w:hAnsi="Times New Roman"/>
          <w:spacing w:val="-1"/>
          <w:sz w:val="24"/>
          <w:szCs w:val="24"/>
          <w:lang w:val="ru-RU"/>
        </w:rPr>
        <w:t>ор</w:t>
      </w:r>
      <w:r w:rsidRPr="00540501">
        <w:rPr>
          <w:rFonts w:ascii="Times New Roman" w:hAnsi="Times New Roman"/>
          <w:sz w:val="24"/>
          <w:szCs w:val="24"/>
          <w:lang w:val="ru-RU"/>
        </w:rPr>
        <w:t>ыс</w:t>
      </w:r>
      <w:r w:rsidRPr="00540501">
        <w:rPr>
          <w:rFonts w:ascii="Times New Roman" w:hAnsi="Times New Roman"/>
          <w:spacing w:val="-2"/>
          <w:sz w:val="24"/>
          <w:szCs w:val="24"/>
          <w:lang w:val="ru-RU"/>
        </w:rPr>
        <w:t>с</w:t>
      </w:r>
      <w:r w:rsidRPr="00540501">
        <w:rPr>
          <w:rFonts w:ascii="Times New Roman" w:hAnsi="Times New Roman"/>
          <w:sz w:val="24"/>
          <w:szCs w:val="24"/>
          <w:lang w:val="ru-RU"/>
        </w:rPr>
        <w:t>ам</w:t>
      </w:r>
      <w:r w:rsidRPr="00540501">
        <w:rPr>
          <w:rFonts w:ascii="Times New Roman" w:hAnsi="Times New Roman"/>
          <w:spacing w:val="-1"/>
          <w:sz w:val="24"/>
          <w:szCs w:val="24"/>
          <w:lang w:val="ru-RU"/>
        </w:rPr>
        <w:t>о</w:t>
      </w:r>
      <w:r w:rsidRPr="00540501">
        <w:rPr>
          <w:rFonts w:ascii="Times New Roman" w:hAnsi="Times New Roman"/>
          <w:sz w:val="24"/>
          <w:szCs w:val="24"/>
          <w:lang w:val="ru-RU"/>
        </w:rPr>
        <w:t>йвы</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й т</w:t>
      </w:r>
      <w:r w:rsidRPr="00540501">
        <w:rPr>
          <w:rFonts w:ascii="Times New Roman" w:hAnsi="Times New Roman"/>
          <w:spacing w:val="1"/>
          <w:sz w:val="24"/>
          <w:szCs w:val="24"/>
          <w:lang w:val="ru-RU"/>
        </w:rPr>
        <w:t>о</w:t>
      </w:r>
      <w:r w:rsidRPr="00540501">
        <w:rPr>
          <w:rFonts w:ascii="Times New Roman" w:hAnsi="Times New Roman"/>
          <w:sz w:val="24"/>
          <w:szCs w:val="24"/>
          <w:lang w:val="ru-RU"/>
        </w:rPr>
        <w:t>ч</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йст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стик</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матав западн</w:t>
      </w:r>
      <w:r w:rsidRPr="00540501">
        <w:rPr>
          <w:rFonts w:ascii="Times New Roman" w:hAnsi="Times New Roman"/>
          <w:spacing w:val="-1"/>
          <w:sz w:val="24"/>
          <w:szCs w:val="24"/>
          <w:lang w:val="ru-RU"/>
        </w:rPr>
        <w:t>ы</w:t>
      </w:r>
      <w:r w:rsidRPr="00540501">
        <w:rPr>
          <w:rFonts w:ascii="Times New Roman" w:hAnsi="Times New Roman"/>
          <w:sz w:val="24"/>
          <w:szCs w:val="24"/>
          <w:lang w:val="ru-RU"/>
        </w:rPr>
        <w:t>хивос</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хчаст</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х</w:t>
      </w:r>
      <w:r w:rsidRPr="00540501">
        <w:rPr>
          <w:rFonts w:ascii="Times New Roman" w:hAnsi="Times New Roman"/>
          <w:sz w:val="24"/>
          <w:szCs w:val="24"/>
          <w:lang w:val="ru-RU"/>
        </w:rPr>
        <w:t>;вы</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z w:val="24"/>
          <w:szCs w:val="24"/>
          <w:lang w:val="ru-RU"/>
        </w:rPr>
        <w:t xml:space="preserve">ая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яс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3"/>
          <w:sz w:val="24"/>
          <w:szCs w:val="24"/>
          <w:lang w:val="ru-RU"/>
        </w:rPr>
        <w:t>ь</w:t>
      </w:r>
      <w:r w:rsidRPr="00540501">
        <w:rPr>
          <w:rFonts w:ascii="Times New Roman" w:hAnsi="Times New Roman"/>
          <w:sz w:val="24"/>
          <w:szCs w:val="24"/>
          <w:lang w:val="ru-RU"/>
        </w:rPr>
        <w:t>;</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о</w:t>
      </w:r>
      <w:r w:rsidRPr="00540501">
        <w:rPr>
          <w:rFonts w:ascii="Times New Roman" w:hAnsi="Times New Roman"/>
          <w:sz w:val="24"/>
          <w:szCs w:val="24"/>
          <w:lang w:val="ru-RU"/>
        </w:rPr>
        <w:t>т</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яте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ни</w:t>
      </w:r>
      <w:r w:rsidRPr="00540501">
        <w:rPr>
          <w:rFonts w:ascii="Times New Roman" w:hAnsi="Times New Roman"/>
          <w:spacing w:val="-2"/>
          <w:sz w:val="24"/>
          <w:szCs w:val="24"/>
          <w:lang w:val="ru-RU"/>
        </w:rPr>
        <w:t>к</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z w:val="24"/>
          <w:szCs w:val="24"/>
          <w:lang w:val="ru-RU"/>
        </w:rPr>
        <w:t xml:space="preserve">сть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од</w:t>
      </w:r>
      <w:r w:rsidRPr="00540501">
        <w:rPr>
          <w:rFonts w:ascii="Times New Roman" w:hAnsi="Times New Roman"/>
          <w:sz w:val="24"/>
          <w:szCs w:val="24"/>
          <w:lang w:val="ru-RU"/>
        </w:rPr>
        <w:t>ы Че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2"/>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еж</w:t>
      </w:r>
      <w:r w:rsidRPr="00540501">
        <w:rPr>
          <w:rFonts w:ascii="Times New Roman" w:hAnsi="Times New Roman"/>
          <w:spacing w:val="-3"/>
          <w:sz w:val="24"/>
          <w:szCs w:val="24"/>
          <w:lang w:val="ru-RU"/>
        </w:rPr>
        <w:t>ь</w:t>
      </w:r>
      <w:r w:rsidRPr="00540501">
        <w:rPr>
          <w:rFonts w:ascii="Times New Roman" w:hAnsi="Times New Roman"/>
          <w:sz w:val="24"/>
          <w:szCs w:val="24"/>
          <w:lang w:val="ru-RU"/>
        </w:rPr>
        <w:t>я).</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ал </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 географического</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ж</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я</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й</w:t>
      </w:r>
      <w:r w:rsidRPr="00540501">
        <w:rPr>
          <w:rFonts w:ascii="Times New Roman" w:hAnsi="Times New Roman"/>
          <w:spacing w:val="-1"/>
          <w:sz w:val="24"/>
          <w:szCs w:val="24"/>
          <w:lang w:val="ru-RU"/>
        </w:rPr>
        <w:t>о</w:t>
      </w:r>
      <w:r w:rsidRPr="00540501">
        <w:rPr>
          <w:rFonts w:ascii="Times New Roman" w:hAnsi="Times New Roman"/>
          <w:sz w:val="24"/>
          <w:szCs w:val="24"/>
          <w:lang w:val="ru-RU"/>
        </w:rPr>
        <w:t>н</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z w:val="24"/>
          <w:szCs w:val="24"/>
          <w:lang w:val="ru-RU"/>
        </w:rPr>
        <w:t>о 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оо</w:t>
      </w:r>
      <w:r w:rsidRPr="00540501">
        <w:rPr>
          <w:rFonts w:ascii="Times New Roman" w:hAnsi="Times New Roman"/>
          <w:spacing w:val="1"/>
          <w:sz w:val="24"/>
          <w:szCs w:val="24"/>
          <w:lang w:val="ru-RU"/>
        </w:rPr>
        <w:t>бр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я</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бо</w:t>
      </w:r>
      <w:r w:rsidRPr="00540501">
        <w:rPr>
          <w:rFonts w:ascii="Times New Roman" w:hAnsi="Times New Roman"/>
          <w:spacing w:val="-2"/>
          <w:sz w:val="24"/>
          <w:szCs w:val="24"/>
          <w:lang w:val="ru-RU"/>
        </w:rPr>
        <w:t>г</w:t>
      </w:r>
      <w:r w:rsidRPr="00540501">
        <w:rPr>
          <w:rFonts w:ascii="Times New Roman" w:hAnsi="Times New Roman"/>
          <w:sz w:val="24"/>
          <w:szCs w:val="24"/>
          <w:lang w:val="ru-RU"/>
        </w:rPr>
        <w:t>атс</w:t>
      </w:r>
      <w:r w:rsidRPr="00540501">
        <w:rPr>
          <w:rFonts w:ascii="Times New Roman" w:hAnsi="Times New Roman"/>
          <w:sz w:val="24"/>
          <w:szCs w:val="24"/>
          <w:lang w:val="ru-RU"/>
        </w:rPr>
        <w:t>т</w:t>
      </w:r>
      <w:r w:rsidRPr="00540501">
        <w:rPr>
          <w:rFonts w:ascii="Times New Roman" w:hAnsi="Times New Roman"/>
          <w:spacing w:val="-1"/>
          <w:sz w:val="24"/>
          <w:szCs w:val="24"/>
          <w:lang w:val="ru-RU"/>
        </w:rPr>
        <w:t>в</w:t>
      </w:r>
      <w:r w:rsidRPr="00540501">
        <w:rPr>
          <w:rFonts w:ascii="Times New Roman" w:hAnsi="Times New Roman"/>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ми</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z w:val="24"/>
          <w:szCs w:val="24"/>
          <w:lang w:val="ru-RU"/>
        </w:rPr>
        <w:t>а</w:t>
      </w:r>
      <w:r w:rsidRPr="00540501">
        <w:rPr>
          <w:rFonts w:ascii="Times New Roman" w:hAnsi="Times New Roman"/>
          <w:spacing w:val="-2"/>
          <w:sz w:val="24"/>
          <w:szCs w:val="24"/>
          <w:lang w:val="ru-RU"/>
        </w:rPr>
        <w:t>е</w:t>
      </w:r>
      <w:r w:rsidRPr="00540501">
        <w:rPr>
          <w:rFonts w:ascii="Times New Roman" w:hAnsi="Times New Roman"/>
          <w:sz w:val="24"/>
          <w:szCs w:val="24"/>
          <w:lang w:val="ru-RU"/>
        </w:rPr>
        <w:t>мы</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2"/>
          <w:sz w:val="24"/>
          <w:szCs w:val="24"/>
          <w:lang w:val="ru-RU"/>
        </w:rPr>
        <w:t>с</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ро</w:t>
      </w:r>
      <w:r w:rsidRPr="00540501">
        <w:rPr>
          <w:rFonts w:ascii="Times New Roman" w:hAnsi="Times New Roman"/>
          <w:sz w:val="24"/>
          <w:szCs w:val="24"/>
          <w:lang w:val="ru-RU"/>
        </w:rPr>
        <w:t>востькли</w:t>
      </w:r>
      <w:r w:rsidRPr="00540501">
        <w:rPr>
          <w:rFonts w:ascii="Times New Roman" w:hAnsi="Times New Roman"/>
          <w:spacing w:val="-2"/>
          <w:sz w:val="24"/>
          <w:szCs w:val="24"/>
          <w:lang w:val="ru-RU"/>
        </w:rPr>
        <w:t>м</w:t>
      </w:r>
      <w:r w:rsidRPr="00540501">
        <w:rPr>
          <w:rFonts w:ascii="Times New Roman" w:hAnsi="Times New Roman"/>
          <w:sz w:val="24"/>
          <w:szCs w:val="24"/>
          <w:lang w:val="ru-RU"/>
        </w:rPr>
        <w:t xml:space="preserve">ата </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е ив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сти </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ю</w:t>
      </w:r>
      <w:r w:rsidRPr="00540501">
        <w:rPr>
          <w:rFonts w:ascii="Times New Roman" w:hAnsi="Times New Roman"/>
          <w:sz w:val="24"/>
          <w:szCs w:val="24"/>
          <w:lang w:val="ru-RU"/>
        </w:rPr>
        <w:t>г</w:t>
      </w:r>
      <w:r w:rsidRPr="00540501">
        <w:rPr>
          <w:rFonts w:ascii="Times New Roman" w:hAnsi="Times New Roman"/>
          <w:spacing w:val="-2"/>
          <w:sz w:val="24"/>
          <w:szCs w:val="24"/>
          <w:lang w:val="ru-RU"/>
        </w:rPr>
        <w:t>е</w:t>
      </w:r>
      <w:r w:rsidRPr="00540501">
        <w:rPr>
          <w:rFonts w:ascii="Times New Roman" w:hAnsi="Times New Roman"/>
          <w:sz w:val="24"/>
          <w:szCs w:val="24"/>
          <w:lang w:val="ru-RU"/>
        </w:rPr>
        <w:t>;вы</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я</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я</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6"/>
          <w:sz w:val="24"/>
          <w:szCs w:val="24"/>
          <w:lang w:val="ru-RU"/>
        </w:rPr>
        <w:t>с</w:t>
      </w:r>
      <w:r w:rsidRPr="00540501">
        <w:rPr>
          <w:rFonts w:ascii="Times New Roman" w:hAnsi="Times New Roman"/>
          <w:sz w:val="24"/>
          <w:szCs w:val="24"/>
          <w:lang w:val="ru-RU"/>
        </w:rPr>
        <w:t>тьи</w:t>
      </w:r>
      <w:r w:rsidRPr="00540501">
        <w:rPr>
          <w:rFonts w:ascii="Times New Roman" w:hAnsi="Times New Roman"/>
          <w:spacing w:val="-3"/>
          <w:sz w:val="24"/>
          <w:szCs w:val="24"/>
          <w:lang w:val="ru-RU"/>
        </w:rPr>
        <w:t>ш</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z w:val="24"/>
          <w:szCs w:val="24"/>
          <w:lang w:val="ru-RU"/>
        </w:rPr>
        <w:t>ая</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3"/>
          <w:sz w:val="24"/>
          <w:szCs w:val="24"/>
          <w:lang w:val="ru-RU"/>
        </w:rPr>
        <w:t>ь</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Урал (изменение природных особенностей с запада на восток, с севера на юг).</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Обобщение знаний по особенностям природы европейской части России.</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Моря Северного Ледовитого океана: история освоения, особенности природы морей, р</w:t>
      </w:r>
      <w:r w:rsidRPr="00540501">
        <w:rPr>
          <w:rFonts w:ascii="Times New Roman" w:hAnsi="Times New Roman"/>
          <w:sz w:val="24"/>
          <w:szCs w:val="24"/>
          <w:lang w:val="ru-RU"/>
        </w:rPr>
        <w:t>е</w:t>
      </w:r>
      <w:r w:rsidRPr="00540501">
        <w:rPr>
          <w:rFonts w:ascii="Times New Roman" w:hAnsi="Times New Roman"/>
          <w:sz w:val="24"/>
          <w:szCs w:val="24"/>
          <w:lang w:val="ru-RU"/>
        </w:rPr>
        <w:t xml:space="preserve">сурсы, значение. Северный морской путь.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Западная Сибирь (крупнейшая равнина мира; преобладающая высота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z w:val="24"/>
          <w:szCs w:val="24"/>
          <w:lang w:val="ru-RU"/>
        </w:rPr>
        <w:t>е</w:t>
      </w:r>
      <w:r w:rsidRPr="00540501">
        <w:rPr>
          <w:rFonts w:ascii="Times New Roman" w:hAnsi="Times New Roman"/>
          <w:sz w:val="24"/>
          <w:szCs w:val="24"/>
          <w:lang w:val="ru-RU"/>
        </w:rPr>
        <w:t>ф</w:t>
      </w:r>
      <w:r w:rsidRPr="00540501">
        <w:rPr>
          <w:rFonts w:ascii="Times New Roman" w:hAnsi="Times New Roman"/>
          <w:spacing w:val="-2"/>
          <w:sz w:val="24"/>
          <w:szCs w:val="24"/>
          <w:lang w:val="ru-RU"/>
        </w:rPr>
        <w:t>а</w:t>
      </w:r>
      <w:r w:rsidRPr="00540501">
        <w:rPr>
          <w:rFonts w:ascii="Times New Roman" w:hAnsi="Times New Roman"/>
          <w:sz w:val="24"/>
          <w:szCs w:val="24"/>
          <w:lang w:val="ru-RU"/>
        </w:rPr>
        <w:t>;за</w:t>
      </w:r>
      <w:r w:rsidRPr="00540501">
        <w:rPr>
          <w:rFonts w:ascii="Times New Roman" w:hAnsi="Times New Roman"/>
          <w:spacing w:val="-1"/>
          <w:sz w:val="24"/>
          <w:szCs w:val="24"/>
          <w:lang w:val="ru-RU"/>
        </w:rPr>
        <w:t>ви</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ть</w:t>
      </w:r>
      <w:r w:rsidRPr="00540501">
        <w:rPr>
          <w:rFonts w:ascii="Times New Roman" w:hAnsi="Times New Roman"/>
          <w:spacing w:val="1"/>
          <w:sz w:val="24"/>
          <w:szCs w:val="24"/>
          <w:lang w:val="ru-RU"/>
        </w:rPr>
        <w:t>р</w:t>
      </w:r>
      <w:r w:rsidRPr="00540501">
        <w:rPr>
          <w:rFonts w:ascii="Times New Roman" w:hAnsi="Times New Roman"/>
          <w:sz w:val="24"/>
          <w:szCs w:val="24"/>
          <w:lang w:val="ru-RU"/>
        </w:rPr>
        <w:t>азмещ</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явн</w:t>
      </w:r>
      <w:r w:rsidRPr="00540501">
        <w:rPr>
          <w:rFonts w:ascii="Times New Roman" w:hAnsi="Times New Roman"/>
          <w:spacing w:val="-3"/>
          <w:sz w:val="24"/>
          <w:szCs w:val="24"/>
          <w:lang w:val="ru-RU"/>
        </w:rPr>
        <w:t>у</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т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4"/>
          <w:sz w:val="24"/>
          <w:szCs w:val="24"/>
          <w:lang w:val="ru-RU"/>
        </w:rPr>
        <w:t>ь</w:t>
      </w:r>
      <w:r w:rsidRPr="00540501">
        <w:rPr>
          <w:rFonts w:ascii="Times New Roman" w:hAnsi="Times New Roman"/>
          <w:sz w:val="24"/>
          <w:szCs w:val="24"/>
          <w:lang w:val="ru-RU"/>
        </w:rPr>
        <w:t>ефаи</w:t>
      </w:r>
      <w:r w:rsidRPr="00540501">
        <w:rPr>
          <w:rFonts w:ascii="Times New Roman" w:hAnsi="Times New Roman"/>
          <w:spacing w:val="1"/>
          <w:sz w:val="24"/>
          <w:szCs w:val="24"/>
          <w:lang w:val="ru-RU"/>
        </w:rPr>
        <w:t xml:space="preserve"> о</w:t>
      </w:r>
      <w:r w:rsidRPr="00540501">
        <w:rPr>
          <w:rFonts w:ascii="Times New Roman" w:hAnsi="Times New Roman"/>
          <w:sz w:val="24"/>
          <w:szCs w:val="24"/>
          <w:lang w:val="ru-RU"/>
        </w:rPr>
        <w:t>т</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он</w:t>
      </w:r>
      <w:r w:rsidRPr="00540501">
        <w:rPr>
          <w:rFonts w:ascii="Times New Roman" w:hAnsi="Times New Roman"/>
          <w:sz w:val="24"/>
          <w:szCs w:val="24"/>
          <w:lang w:val="ru-RU"/>
        </w:rPr>
        <w:t>ал</w:t>
      </w:r>
      <w:r w:rsidRPr="00540501">
        <w:rPr>
          <w:rFonts w:ascii="Times New Roman" w:hAnsi="Times New Roman"/>
          <w:spacing w:val="-4"/>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о 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ш</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ятеплаив</w:t>
      </w:r>
      <w:r w:rsidRPr="00540501">
        <w:rPr>
          <w:rFonts w:ascii="Times New Roman" w:hAnsi="Times New Roman"/>
          <w:spacing w:val="-1"/>
          <w:sz w:val="24"/>
          <w:szCs w:val="24"/>
          <w:lang w:val="ru-RU"/>
        </w:rPr>
        <w:t>л</w:t>
      </w:r>
      <w:r w:rsidRPr="00540501">
        <w:rPr>
          <w:rFonts w:ascii="Times New Roman" w:hAnsi="Times New Roman"/>
          <w:sz w:val="24"/>
          <w:szCs w:val="24"/>
          <w:lang w:val="ru-RU"/>
        </w:rPr>
        <w:t>а</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езо</w:t>
      </w:r>
      <w:r w:rsidRPr="00540501">
        <w:rPr>
          <w:rFonts w:ascii="Times New Roman" w:hAnsi="Times New Roman"/>
          <w:spacing w:val="1"/>
          <w:sz w:val="24"/>
          <w:szCs w:val="24"/>
          <w:lang w:val="ru-RU"/>
        </w:rPr>
        <w:t>н</w:t>
      </w:r>
      <w:r w:rsidRPr="00540501">
        <w:rPr>
          <w:rFonts w:ascii="Times New Roman" w:hAnsi="Times New Roman"/>
          <w:sz w:val="24"/>
          <w:szCs w:val="24"/>
          <w:lang w:val="ru-RU"/>
        </w:rPr>
        <w:t>ы–</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z w:val="24"/>
          <w:szCs w:val="24"/>
          <w:lang w:val="ru-RU"/>
        </w:rPr>
        <w:t>мещ</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z w:val="24"/>
          <w:szCs w:val="24"/>
          <w:lang w:val="ru-RU"/>
        </w:rPr>
        <w:t>е</w:t>
      </w:r>
      <w:r w:rsidRPr="00540501">
        <w:rPr>
          <w:rFonts w:ascii="Times New Roman" w:hAnsi="Times New Roman"/>
          <w:spacing w:val="-2"/>
          <w:sz w:val="24"/>
          <w:szCs w:val="24"/>
          <w:lang w:val="ru-RU"/>
        </w:rPr>
        <w:t>ф</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иб</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ль</w:t>
      </w:r>
      <w:r w:rsidRPr="00540501">
        <w:rPr>
          <w:rFonts w:ascii="Times New Roman" w:hAnsi="Times New Roman"/>
          <w:sz w:val="24"/>
          <w:szCs w:val="24"/>
          <w:lang w:val="ru-RU"/>
        </w:rPr>
        <w:t>шая</w:t>
      </w:r>
      <w:r w:rsidRPr="00540501">
        <w:rPr>
          <w:rFonts w:ascii="Times New Roman" w:hAnsi="Times New Roman"/>
          <w:spacing w:val="-1"/>
          <w:sz w:val="24"/>
          <w:szCs w:val="24"/>
          <w:lang w:val="ru-RU"/>
        </w:rPr>
        <w:t>п</w:t>
      </w:r>
      <w:r w:rsidRPr="00540501">
        <w:rPr>
          <w:rFonts w:ascii="Times New Roman" w:hAnsi="Times New Roman"/>
          <w:sz w:val="24"/>
          <w:szCs w:val="24"/>
          <w:lang w:val="ru-RU"/>
        </w:rPr>
        <w:t xml:space="preserve">о </w:t>
      </w:r>
      <w:r w:rsidRPr="00540501">
        <w:rPr>
          <w:rFonts w:ascii="Times New Roman" w:hAnsi="Times New Roman"/>
          <w:spacing w:val="-1"/>
          <w:sz w:val="24"/>
          <w:szCs w:val="24"/>
          <w:lang w:val="ru-RU"/>
        </w:rPr>
        <w:t>пл</w:t>
      </w:r>
      <w:r w:rsidRPr="00540501">
        <w:rPr>
          <w:rFonts w:ascii="Times New Roman" w:hAnsi="Times New Roman"/>
          <w:spacing w:val="1"/>
          <w:sz w:val="24"/>
          <w:szCs w:val="24"/>
          <w:lang w:val="ru-RU"/>
        </w:rPr>
        <w:t>о</w:t>
      </w:r>
      <w:r w:rsidRPr="00540501">
        <w:rPr>
          <w:rFonts w:ascii="Times New Roman" w:hAnsi="Times New Roman"/>
          <w:sz w:val="24"/>
          <w:szCs w:val="24"/>
          <w:lang w:val="ru-RU"/>
        </w:rPr>
        <w:t>ща</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и</w:t>
      </w:r>
      <w:r w:rsidRPr="00540501">
        <w:rPr>
          <w:rFonts w:ascii="Times New Roman" w:hAnsi="Times New Roman"/>
          <w:spacing w:val="-3"/>
          <w:sz w:val="24"/>
          <w:szCs w:val="24"/>
          <w:lang w:val="ru-RU"/>
        </w:rPr>
        <w:t>з</w:t>
      </w:r>
      <w:r w:rsidRPr="00540501">
        <w:rPr>
          <w:rFonts w:ascii="Times New Roman" w:hAnsi="Times New Roman"/>
          <w:sz w:val="24"/>
          <w:szCs w:val="24"/>
          <w:lang w:val="ru-RU"/>
        </w:rPr>
        <w:t>ме</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явс</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ста</w:t>
      </w:r>
      <w:r w:rsidRPr="00540501">
        <w:rPr>
          <w:rFonts w:ascii="Times New Roman" w:hAnsi="Times New Roman"/>
          <w:spacing w:val="-3"/>
          <w:sz w:val="24"/>
          <w:szCs w:val="24"/>
          <w:lang w:val="ru-RU"/>
        </w:rPr>
        <w:t>в</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ны</w:t>
      </w:r>
      <w:r w:rsidRPr="00540501">
        <w:rPr>
          <w:rFonts w:ascii="Times New Roman" w:hAnsi="Times New Roman"/>
          <w:sz w:val="24"/>
          <w:szCs w:val="24"/>
          <w:lang w:val="ru-RU"/>
        </w:rPr>
        <w:t>хз</w:t>
      </w:r>
      <w:r w:rsidRPr="00540501">
        <w:rPr>
          <w:rFonts w:ascii="Times New Roman" w:hAnsi="Times New Roman"/>
          <w:spacing w:val="-2"/>
          <w:sz w:val="24"/>
          <w:szCs w:val="24"/>
          <w:lang w:val="ru-RU"/>
        </w:rPr>
        <w:t>о</w:t>
      </w:r>
      <w:r w:rsidRPr="00540501">
        <w:rPr>
          <w:rFonts w:ascii="Times New Roman" w:hAnsi="Times New Roman"/>
          <w:sz w:val="24"/>
          <w:szCs w:val="24"/>
          <w:lang w:val="ru-RU"/>
        </w:rPr>
        <w:t xml:space="preserve">н, </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вне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состава природных зон с Р</w:t>
      </w:r>
      <w:r w:rsidRPr="00540501">
        <w:rPr>
          <w:rFonts w:ascii="Times New Roman" w:hAnsi="Times New Roman"/>
          <w:spacing w:val="-4"/>
          <w:sz w:val="24"/>
          <w:szCs w:val="24"/>
          <w:lang w:val="ru-RU"/>
        </w:rPr>
        <w:t>у</w:t>
      </w:r>
      <w:r w:rsidRPr="00540501">
        <w:rPr>
          <w:rFonts w:ascii="Times New Roman" w:hAnsi="Times New Roman"/>
          <w:sz w:val="24"/>
          <w:szCs w:val="24"/>
          <w:lang w:val="ru-RU"/>
        </w:rPr>
        <w:t>сс</w:t>
      </w:r>
      <w:r w:rsidRPr="00540501">
        <w:rPr>
          <w:rFonts w:ascii="Times New Roman" w:hAnsi="Times New Roman"/>
          <w:spacing w:val="4"/>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р</w:t>
      </w:r>
      <w:r w:rsidRPr="00540501">
        <w:rPr>
          <w:rFonts w:ascii="Times New Roman" w:hAnsi="Times New Roman"/>
          <w:sz w:val="24"/>
          <w:szCs w:val="24"/>
          <w:lang w:val="ru-RU"/>
        </w:rPr>
        <w:t>авн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й</w:t>
      </w:r>
      <w:r w:rsidRPr="00540501">
        <w:rPr>
          <w:rFonts w:ascii="Times New Roman" w:hAnsi="Times New Roman"/>
          <w:sz w:val="24"/>
          <w:szCs w:val="24"/>
          <w:lang w:val="ru-RU"/>
        </w:rPr>
        <w:t>).</w:t>
      </w:r>
    </w:p>
    <w:p w:rsidR="001665A0" w:rsidRPr="00540501" w:rsidRDefault="001665A0" w:rsidP="00EF0C4F">
      <w:pPr>
        <w:tabs>
          <w:tab w:val="left" w:pos="426"/>
          <w:tab w:val="left" w:pos="2180"/>
          <w:tab w:val="left" w:pos="3460"/>
          <w:tab w:val="left" w:pos="5080"/>
          <w:tab w:val="left" w:pos="6440"/>
          <w:tab w:val="left" w:pos="794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З</w:t>
      </w:r>
      <w:r w:rsidRPr="00540501">
        <w:rPr>
          <w:rFonts w:ascii="Times New Roman" w:hAnsi="Times New Roman"/>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ая </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би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ь</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1"/>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с</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л</w:t>
      </w:r>
      <w:r w:rsidRPr="00540501">
        <w:rPr>
          <w:rFonts w:ascii="Times New Roman" w:hAnsi="Times New Roman"/>
          <w:sz w:val="24"/>
          <w:szCs w:val="24"/>
          <w:lang w:val="ru-RU"/>
        </w:rPr>
        <w:t xml:space="preserve">емы </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ци</w:t>
      </w:r>
      <w:r w:rsidRPr="00540501">
        <w:rPr>
          <w:rFonts w:ascii="Times New Roman" w:hAnsi="Times New Roman"/>
          <w:spacing w:val="1"/>
          <w:sz w:val="24"/>
          <w:szCs w:val="24"/>
          <w:lang w:val="ru-RU"/>
        </w:rPr>
        <w:t>он</w:t>
      </w:r>
      <w:r w:rsidRPr="00540501">
        <w:rPr>
          <w:rFonts w:ascii="Times New Roman" w:hAnsi="Times New Roman"/>
          <w:sz w:val="24"/>
          <w:szCs w:val="24"/>
          <w:lang w:val="ru-RU"/>
        </w:rPr>
        <w:t>ал</w:t>
      </w:r>
      <w:r w:rsidRPr="00540501">
        <w:rPr>
          <w:rFonts w:ascii="Times New Roman" w:hAnsi="Times New Roman"/>
          <w:spacing w:val="-4"/>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 xml:space="preserve">о </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ль</w:t>
      </w:r>
      <w:r w:rsidRPr="00540501">
        <w:rPr>
          <w:rFonts w:ascii="Times New Roman" w:hAnsi="Times New Roman"/>
          <w:sz w:val="24"/>
          <w:szCs w:val="24"/>
          <w:lang w:val="ru-RU"/>
        </w:rPr>
        <w:t>зов</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и э</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ол</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2"/>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p>
    <w:p w:rsidR="001665A0" w:rsidRPr="00540501" w:rsidRDefault="001665A0" w:rsidP="00EF0C4F">
      <w:pPr>
        <w:tabs>
          <w:tab w:val="left" w:pos="426"/>
          <w:tab w:val="left" w:pos="2180"/>
          <w:tab w:val="left" w:pos="3460"/>
          <w:tab w:val="left" w:pos="5080"/>
          <w:tab w:val="left" w:pos="6440"/>
          <w:tab w:val="left" w:pos="794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яя </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ир</w:t>
      </w:r>
      <w:r w:rsidRPr="00540501">
        <w:rPr>
          <w:rFonts w:ascii="Times New Roman" w:hAnsi="Times New Roman"/>
          <w:sz w:val="24"/>
          <w:szCs w:val="24"/>
          <w:lang w:val="ru-RU"/>
        </w:rPr>
        <w:t>ь (</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ж</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сть и м</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азие 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го ст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и</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w:t>
      </w:r>
      <w:r w:rsidRPr="00540501">
        <w:rPr>
          <w:rFonts w:ascii="Times New Roman" w:hAnsi="Times New Roman"/>
          <w:spacing w:val="-2"/>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оц</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до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ыс </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ш</w:t>
      </w:r>
      <w:r w:rsidRPr="00540501">
        <w:rPr>
          <w:rFonts w:ascii="Times New Roman" w:hAnsi="Times New Roman"/>
          <w:sz w:val="24"/>
          <w:szCs w:val="24"/>
          <w:lang w:val="ru-RU"/>
        </w:rPr>
        <w:t>о вы</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мите</w:t>
      </w:r>
      <w:r w:rsidRPr="00540501">
        <w:rPr>
          <w:rFonts w:ascii="Times New Roman" w:hAnsi="Times New Roman"/>
          <w:spacing w:val="-1"/>
          <w:sz w:val="24"/>
          <w:szCs w:val="24"/>
          <w:lang w:val="ru-RU"/>
        </w:rPr>
        <w:t>рр</w:t>
      </w:r>
      <w:r w:rsidRPr="00540501">
        <w:rPr>
          <w:rFonts w:ascii="Times New Roman" w:hAnsi="Times New Roman"/>
          <w:sz w:val="24"/>
          <w:szCs w:val="24"/>
          <w:lang w:val="ru-RU"/>
        </w:rPr>
        <w:t>асамии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елк</w:t>
      </w:r>
      <w:r w:rsidRPr="00540501">
        <w:rPr>
          <w:rFonts w:ascii="Times New Roman" w:hAnsi="Times New Roman"/>
          <w:spacing w:val="-2"/>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),кл</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мат </w:t>
      </w:r>
      <w:r w:rsidRPr="00540501">
        <w:rPr>
          <w:rFonts w:ascii="Times New Roman" w:hAnsi="Times New Roman"/>
          <w:spacing w:val="1"/>
          <w:sz w:val="24"/>
          <w:szCs w:val="24"/>
          <w:lang w:val="ru-RU"/>
        </w:rPr>
        <w:t>р</w:t>
      </w:r>
      <w:r w:rsidRPr="00540501">
        <w:rPr>
          <w:rFonts w:ascii="Times New Roman" w:hAnsi="Times New Roman"/>
          <w:sz w:val="24"/>
          <w:szCs w:val="24"/>
          <w:lang w:val="ru-RU"/>
        </w:rPr>
        <w:t>ез</w:t>
      </w:r>
      <w:r w:rsidRPr="00540501">
        <w:rPr>
          <w:rFonts w:ascii="Times New Roman" w:hAnsi="Times New Roman"/>
          <w:spacing w:val="-3"/>
          <w:sz w:val="24"/>
          <w:szCs w:val="24"/>
          <w:lang w:val="ru-RU"/>
        </w:rPr>
        <w:t>к</w:t>
      </w:r>
      <w:r w:rsidRPr="00540501">
        <w:rPr>
          <w:rFonts w:ascii="Times New Roman" w:hAnsi="Times New Roman"/>
          <w:sz w:val="24"/>
          <w:szCs w:val="24"/>
          <w:lang w:val="ru-RU"/>
        </w:rPr>
        <w:t>о 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pacing w:val="1"/>
          <w:sz w:val="24"/>
          <w:szCs w:val="24"/>
          <w:lang w:val="ru-RU"/>
        </w:rPr>
        <w:t>й</w:t>
      </w:r>
      <w:r w:rsidRPr="00540501">
        <w:rPr>
          <w:rFonts w:ascii="Times New Roman" w:hAnsi="Times New Roman"/>
          <w:sz w:val="24"/>
          <w:szCs w:val="24"/>
          <w:lang w:val="ru-RU"/>
        </w:rPr>
        <w:t>, мног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z w:val="24"/>
          <w:szCs w:val="24"/>
          <w:lang w:val="ru-RU"/>
        </w:rPr>
        <w:t>яя</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з</w:t>
      </w:r>
      <w:r w:rsidRPr="00540501">
        <w:rPr>
          <w:rFonts w:ascii="Times New Roman" w:hAnsi="Times New Roman"/>
          <w:spacing w:val="-4"/>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та,</w:t>
      </w:r>
      <w:r w:rsidRPr="00540501">
        <w:rPr>
          <w:rFonts w:ascii="Times New Roman" w:hAnsi="Times New Roman"/>
          <w:spacing w:val="1"/>
          <w:sz w:val="24"/>
          <w:szCs w:val="24"/>
          <w:lang w:val="ru-RU"/>
        </w:rPr>
        <w:t>х</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ктер</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z w:val="24"/>
          <w:szCs w:val="24"/>
          <w:lang w:val="ru-RU"/>
        </w:rPr>
        <w:t>зн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z w:val="24"/>
          <w:szCs w:val="24"/>
          <w:lang w:val="ru-RU"/>
        </w:rPr>
        <w:t>ае</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хи форм</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z w:val="24"/>
          <w:szCs w:val="24"/>
          <w:lang w:val="ru-RU"/>
        </w:rPr>
        <w:t>ва</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рир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z w:val="24"/>
          <w:szCs w:val="24"/>
          <w:lang w:val="ru-RU"/>
        </w:rPr>
        <w:t>ек</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Севе</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z w:val="24"/>
          <w:szCs w:val="24"/>
          <w:lang w:val="ru-RU"/>
        </w:rPr>
        <w:t>ая 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ир</w:t>
      </w:r>
      <w:r w:rsidRPr="00540501">
        <w:rPr>
          <w:rFonts w:ascii="Times New Roman" w:hAnsi="Times New Roman"/>
          <w:sz w:val="24"/>
          <w:szCs w:val="24"/>
          <w:lang w:val="ru-RU"/>
        </w:rPr>
        <w:t xml:space="preserve">ь </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азиеик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z w:val="24"/>
          <w:szCs w:val="24"/>
          <w:lang w:val="ru-RU"/>
        </w:rPr>
        <w:t>тн</w:t>
      </w:r>
      <w:r w:rsidRPr="00540501">
        <w:rPr>
          <w:rFonts w:ascii="Times New Roman" w:hAnsi="Times New Roman"/>
          <w:spacing w:val="2"/>
          <w:sz w:val="24"/>
          <w:szCs w:val="24"/>
          <w:lang w:val="ru-RU"/>
        </w:rPr>
        <w:t>о</w:t>
      </w:r>
      <w:r w:rsidRPr="00540501">
        <w:rPr>
          <w:rFonts w:ascii="Times New Roman" w:hAnsi="Times New Roman"/>
          <w:sz w:val="24"/>
          <w:szCs w:val="24"/>
          <w:lang w:val="ru-RU"/>
        </w:rPr>
        <w:t xml:space="preserve">сть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z w:val="24"/>
          <w:szCs w:val="24"/>
          <w:lang w:val="ru-RU"/>
        </w:rPr>
        <w:t>ефа (</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ви</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сть </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е</w:t>
      </w:r>
      <w:r w:rsidRPr="00540501">
        <w:rPr>
          <w:rFonts w:ascii="Times New Roman" w:hAnsi="Times New Roman"/>
          <w:spacing w:val="-1"/>
          <w:sz w:val="24"/>
          <w:szCs w:val="24"/>
          <w:lang w:val="ru-RU"/>
        </w:rPr>
        <w:t>ль</w:t>
      </w:r>
      <w:r w:rsidRPr="00540501">
        <w:rPr>
          <w:rFonts w:ascii="Times New Roman" w:hAnsi="Times New Roman"/>
          <w:sz w:val="24"/>
          <w:szCs w:val="24"/>
          <w:lang w:val="ru-RU"/>
        </w:rPr>
        <w:t>е</w:t>
      </w:r>
      <w:r w:rsidRPr="00540501">
        <w:rPr>
          <w:rFonts w:ascii="Times New Roman" w:hAnsi="Times New Roman"/>
          <w:spacing w:val="-2"/>
          <w:sz w:val="24"/>
          <w:szCs w:val="24"/>
          <w:lang w:val="ru-RU"/>
        </w:rPr>
        <w:t>фа</w:t>
      </w:r>
      <w:r w:rsidRPr="00540501">
        <w:rPr>
          <w:rFonts w:ascii="Times New Roman" w:hAnsi="Times New Roman"/>
          <w:sz w:val="24"/>
          <w:szCs w:val="24"/>
          <w:lang w:val="ru-RU"/>
        </w:rPr>
        <w:t xml:space="preserve">, горные хребты, </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я</w:t>
      </w:r>
      <w:r w:rsidRPr="00540501">
        <w:rPr>
          <w:rFonts w:ascii="Times New Roman" w:hAnsi="Times New Roman"/>
          <w:sz w:val="24"/>
          <w:szCs w:val="24"/>
          <w:lang w:val="ru-RU"/>
        </w:rPr>
        <w:t>щиевсе</w:t>
      </w:r>
      <w:r w:rsidRPr="00540501">
        <w:rPr>
          <w:rFonts w:ascii="Times New Roman" w:hAnsi="Times New Roman"/>
          <w:spacing w:val="-3"/>
          <w:sz w:val="24"/>
          <w:szCs w:val="24"/>
          <w:lang w:val="ru-RU"/>
        </w:rPr>
        <w:t>в</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зм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ро</w:t>
      </w:r>
      <w:r w:rsidRPr="00540501">
        <w:rPr>
          <w:rFonts w:ascii="Times New Roman" w:hAnsi="Times New Roman"/>
          <w:sz w:val="24"/>
          <w:szCs w:val="24"/>
          <w:lang w:val="ru-RU"/>
        </w:rPr>
        <w:t>востькли</w:t>
      </w:r>
      <w:r w:rsidRPr="00540501">
        <w:rPr>
          <w:rFonts w:ascii="Times New Roman" w:hAnsi="Times New Roman"/>
          <w:spacing w:val="-2"/>
          <w:sz w:val="24"/>
          <w:szCs w:val="24"/>
          <w:lang w:val="ru-RU"/>
        </w:rPr>
        <w:t>м</w:t>
      </w:r>
      <w:r w:rsidRPr="00540501">
        <w:rPr>
          <w:rFonts w:ascii="Times New Roman" w:hAnsi="Times New Roman"/>
          <w:sz w:val="24"/>
          <w:szCs w:val="24"/>
          <w:lang w:val="ru-RU"/>
        </w:rPr>
        <w:t>ата; мн</w:t>
      </w:r>
      <w:r w:rsidRPr="00540501">
        <w:rPr>
          <w:rFonts w:ascii="Times New Roman" w:hAnsi="Times New Roman"/>
          <w:spacing w:val="2"/>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z w:val="24"/>
          <w:szCs w:val="24"/>
          <w:lang w:val="ru-RU"/>
        </w:rPr>
        <w:t>яям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з</w:t>
      </w:r>
      <w:r w:rsidRPr="00540501">
        <w:rPr>
          <w:rFonts w:ascii="Times New Roman" w:hAnsi="Times New Roman"/>
          <w:spacing w:val="-4"/>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та; </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к</w:t>
      </w:r>
      <w:r w:rsidRPr="00540501">
        <w:rPr>
          <w:rFonts w:ascii="Times New Roman" w:hAnsi="Times New Roman"/>
          <w:sz w:val="24"/>
          <w:szCs w:val="24"/>
          <w:lang w:val="ru-RU"/>
        </w:rPr>
        <w:t xml:space="preserve">ии </w:t>
      </w:r>
      <w:r w:rsidRPr="00540501">
        <w:rPr>
          <w:rFonts w:ascii="Times New Roman" w:hAnsi="Times New Roman"/>
          <w:spacing w:val="1"/>
          <w:sz w:val="24"/>
          <w:szCs w:val="24"/>
          <w:lang w:val="ru-RU"/>
        </w:rPr>
        <w:t>о</w:t>
      </w:r>
      <w:r w:rsidRPr="00540501">
        <w:rPr>
          <w:rFonts w:ascii="Times New Roman" w:hAnsi="Times New Roman"/>
          <w:sz w:val="24"/>
          <w:szCs w:val="24"/>
          <w:lang w:val="ru-RU"/>
        </w:rPr>
        <w:t>з</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а; 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екл</w:t>
      </w:r>
      <w:r w:rsidRPr="00540501">
        <w:rPr>
          <w:rFonts w:ascii="Times New Roman" w:hAnsi="Times New Roman"/>
          <w:spacing w:val="-2"/>
          <w:sz w:val="24"/>
          <w:szCs w:val="24"/>
          <w:lang w:val="ru-RU"/>
        </w:rPr>
        <w:t>и</w:t>
      </w:r>
      <w:r w:rsidRPr="00540501">
        <w:rPr>
          <w:rFonts w:ascii="Times New Roman" w:hAnsi="Times New Roman"/>
          <w:sz w:val="24"/>
          <w:szCs w:val="24"/>
          <w:lang w:val="ru-RU"/>
        </w:rPr>
        <w:t>мата</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4"/>
          <w:sz w:val="24"/>
          <w:szCs w:val="24"/>
          <w:lang w:val="ru-RU"/>
        </w:rPr>
        <w:t>у</w:t>
      </w:r>
      <w:r w:rsidRPr="00540501">
        <w:rPr>
          <w:rFonts w:ascii="Times New Roman" w:hAnsi="Times New Roman"/>
          <w:sz w:val="24"/>
          <w:szCs w:val="24"/>
          <w:lang w:val="ru-RU"/>
        </w:rPr>
        <w:t>;особ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 xml:space="preserve">ти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ыЮ</w:t>
      </w:r>
      <w:r w:rsidRPr="00540501">
        <w:rPr>
          <w:rFonts w:ascii="Times New Roman" w:hAnsi="Times New Roman"/>
          <w:spacing w:val="-3"/>
          <w:sz w:val="24"/>
          <w:szCs w:val="24"/>
          <w:lang w:val="ru-RU"/>
        </w:rPr>
        <w:t>ж</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би</w:t>
      </w:r>
      <w:r w:rsidRPr="00540501">
        <w:rPr>
          <w:rFonts w:ascii="Times New Roman" w:hAnsi="Times New Roman"/>
          <w:spacing w:val="1"/>
          <w:sz w:val="24"/>
          <w:szCs w:val="24"/>
          <w:lang w:val="ru-RU"/>
        </w:rPr>
        <w:t>р</w:t>
      </w:r>
      <w:r w:rsidRPr="00540501">
        <w:rPr>
          <w:rFonts w:ascii="Times New Roman" w:hAnsi="Times New Roman"/>
          <w:sz w:val="24"/>
          <w:szCs w:val="24"/>
          <w:lang w:val="ru-RU"/>
        </w:rPr>
        <w:t>и</w:t>
      </w:r>
      <w:r w:rsidRPr="00540501">
        <w:rPr>
          <w:rFonts w:ascii="Times New Roman" w:hAnsi="Times New Roman"/>
          <w:spacing w:val="-2"/>
          <w:sz w:val="24"/>
          <w:szCs w:val="24"/>
          <w:lang w:val="ru-RU"/>
        </w:rPr>
        <w:t>(</w:t>
      </w:r>
      <w:r w:rsidRPr="00540501">
        <w:rPr>
          <w:rFonts w:ascii="Times New Roman" w:hAnsi="Times New Roman"/>
          <w:sz w:val="24"/>
          <w:szCs w:val="24"/>
          <w:lang w:val="ru-RU"/>
        </w:rPr>
        <w:t>ге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стный</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z w:val="24"/>
          <w:szCs w:val="24"/>
          <w:lang w:val="ru-RU"/>
        </w:rPr>
        <w:t>еф,</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ль</w:t>
      </w:r>
      <w:r w:rsidRPr="00540501">
        <w:rPr>
          <w:rFonts w:ascii="Times New Roman" w:hAnsi="Times New Roman"/>
          <w:spacing w:val="1"/>
          <w:sz w:val="24"/>
          <w:szCs w:val="24"/>
          <w:lang w:val="ru-RU"/>
        </w:rPr>
        <w:t>ны</w:t>
      </w:r>
      <w:r w:rsidRPr="00540501">
        <w:rPr>
          <w:rFonts w:ascii="Times New Roman" w:hAnsi="Times New Roman"/>
          <w:sz w:val="24"/>
          <w:szCs w:val="24"/>
          <w:lang w:val="ru-RU"/>
        </w:rPr>
        <w:t>йклимати</w:t>
      </w:r>
      <w:r w:rsidRPr="00540501">
        <w:rPr>
          <w:rFonts w:ascii="Times New Roman" w:hAnsi="Times New Roman"/>
          <w:spacing w:val="-1"/>
          <w:sz w:val="24"/>
          <w:szCs w:val="24"/>
          <w:lang w:val="ru-RU"/>
        </w:rPr>
        <w:t>и</w:t>
      </w:r>
      <w:r w:rsidRPr="00540501">
        <w:rPr>
          <w:rFonts w:ascii="Times New Roman" w:hAnsi="Times New Roman"/>
          <w:sz w:val="24"/>
          <w:szCs w:val="24"/>
          <w:lang w:val="ru-RU"/>
        </w:rPr>
        <w:t>хв</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стифор</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z w:val="24"/>
          <w:szCs w:val="24"/>
          <w:lang w:val="ru-RU"/>
        </w:rPr>
        <w:t>ы</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й</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Ал</w:t>
      </w:r>
      <w:r w:rsidRPr="00540501">
        <w:rPr>
          <w:rFonts w:ascii="Times New Roman" w:hAnsi="Times New Roman"/>
          <w:sz w:val="24"/>
          <w:szCs w:val="24"/>
          <w:lang w:val="ru-RU"/>
        </w:rPr>
        <w:t>тай,Сая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й</w:t>
      </w:r>
      <w:r w:rsidRPr="00540501">
        <w:rPr>
          <w:rFonts w:ascii="Times New Roman" w:hAnsi="Times New Roman"/>
          <w:sz w:val="24"/>
          <w:szCs w:val="24"/>
          <w:lang w:val="ru-RU"/>
        </w:rPr>
        <w:t>кал</w:t>
      </w:r>
      <w:r w:rsidRPr="00540501">
        <w:rPr>
          <w:rFonts w:ascii="Times New Roman" w:hAnsi="Times New Roman"/>
          <w:spacing w:val="-1"/>
          <w:sz w:val="24"/>
          <w:szCs w:val="24"/>
          <w:lang w:val="ru-RU"/>
        </w:rPr>
        <w:t>ь</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З</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й</w:t>
      </w:r>
      <w:r w:rsidRPr="00540501">
        <w:rPr>
          <w:rFonts w:ascii="Times New Roman" w:hAnsi="Times New Roman"/>
          <w:sz w:val="24"/>
          <w:szCs w:val="24"/>
          <w:lang w:val="ru-RU"/>
        </w:rPr>
        <w:t>кал</w:t>
      </w:r>
      <w:r w:rsidRPr="00540501">
        <w:rPr>
          <w:rFonts w:ascii="Times New Roman" w:hAnsi="Times New Roman"/>
          <w:spacing w:val="-1"/>
          <w:sz w:val="24"/>
          <w:szCs w:val="24"/>
          <w:lang w:val="ru-RU"/>
        </w:rPr>
        <w:t>ь</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ж</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ге</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ло</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ес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еи</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ти</w:t>
      </w:r>
      <w:r w:rsidRPr="00540501">
        <w:rPr>
          <w:rFonts w:ascii="Times New Roman" w:hAnsi="Times New Roman"/>
          <w:spacing w:val="1"/>
          <w:sz w:val="24"/>
          <w:szCs w:val="24"/>
          <w:lang w:val="ru-RU"/>
        </w:rPr>
        <w:t>я</w:t>
      </w:r>
      <w:r w:rsidRPr="00540501">
        <w:rPr>
          <w:rFonts w:ascii="Times New Roman" w:hAnsi="Times New Roman"/>
          <w:sz w:val="24"/>
          <w:szCs w:val="24"/>
          <w:lang w:val="ru-RU"/>
        </w:rPr>
        <w:t>,к</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мативн</w:t>
      </w:r>
      <w:r w:rsidRPr="00540501">
        <w:rPr>
          <w:rFonts w:ascii="Times New Roman" w:hAnsi="Times New Roman"/>
          <w:spacing w:val="-3"/>
          <w:sz w:val="24"/>
          <w:szCs w:val="24"/>
          <w:lang w:val="ru-RU"/>
        </w:rPr>
        <w:t>у</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еводы, </w:t>
      </w:r>
      <w:r w:rsidRPr="00540501">
        <w:rPr>
          <w:rFonts w:ascii="Times New Roman" w:hAnsi="Times New Roman"/>
          <w:spacing w:val="1"/>
          <w:sz w:val="24"/>
          <w:szCs w:val="24"/>
          <w:lang w:val="ru-RU"/>
        </w:rPr>
        <w:t>х</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е </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п</w:t>
      </w:r>
      <w:r w:rsidRPr="00540501">
        <w:rPr>
          <w:rFonts w:ascii="Times New Roman" w:hAnsi="Times New Roman"/>
          <w:sz w:val="24"/>
          <w:szCs w:val="24"/>
          <w:lang w:val="ru-RU"/>
        </w:rPr>
        <w:t>ы</w:t>
      </w:r>
      <w:r w:rsidRPr="00540501">
        <w:rPr>
          <w:rFonts w:ascii="Times New Roman" w:hAnsi="Times New Roman"/>
          <w:spacing w:val="-2"/>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чв,</w:t>
      </w:r>
      <w:r w:rsidRPr="00540501">
        <w:rPr>
          <w:rFonts w:ascii="Times New Roman" w:hAnsi="Times New Roman"/>
          <w:spacing w:val="1"/>
          <w:sz w:val="24"/>
          <w:szCs w:val="24"/>
          <w:lang w:val="ru-RU"/>
        </w:rPr>
        <w:t>особенности природы</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Бай</w:t>
      </w:r>
      <w:r w:rsidRPr="00540501">
        <w:rPr>
          <w:rFonts w:ascii="Times New Roman" w:hAnsi="Times New Roman"/>
          <w:spacing w:val="1"/>
          <w:sz w:val="24"/>
          <w:szCs w:val="24"/>
          <w:lang w:val="ru-RU"/>
        </w:rPr>
        <w:t>к</w:t>
      </w:r>
      <w:r w:rsidRPr="00540501">
        <w:rPr>
          <w:rFonts w:ascii="Times New Roman" w:hAnsi="Times New Roman"/>
          <w:sz w:val="24"/>
          <w:szCs w:val="24"/>
          <w:lang w:val="ru-RU"/>
        </w:rPr>
        <w:t xml:space="preserve">ал. </w:t>
      </w:r>
      <w:r w:rsidRPr="00540501">
        <w:rPr>
          <w:rFonts w:ascii="Times New Roman" w:hAnsi="Times New Roman"/>
          <w:spacing w:val="-2"/>
          <w:sz w:val="24"/>
          <w:szCs w:val="24"/>
          <w:lang w:val="ru-RU"/>
        </w:rPr>
        <w:t>У</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кал</w:t>
      </w:r>
      <w:r w:rsidRPr="00540501">
        <w:rPr>
          <w:rFonts w:ascii="Times New Roman" w:hAnsi="Times New Roman"/>
          <w:spacing w:val="-1"/>
          <w:sz w:val="24"/>
          <w:szCs w:val="24"/>
          <w:lang w:val="ru-RU"/>
        </w:rPr>
        <w:t>ьн</w:t>
      </w:r>
      <w:r w:rsidRPr="00540501">
        <w:rPr>
          <w:rFonts w:ascii="Times New Roman" w:hAnsi="Times New Roman"/>
          <w:spacing w:val="1"/>
          <w:sz w:val="24"/>
          <w:szCs w:val="24"/>
          <w:lang w:val="ru-RU"/>
        </w:rPr>
        <w:t>о</w:t>
      </w:r>
      <w:r w:rsidRPr="00540501">
        <w:rPr>
          <w:rFonts w:ascii="Times New Roman" w:hAnsi="Times New Roman"/>
          <w:sz w:val="24"/>
          <w:szCs w:val="24"/>
          <w:lang w:val="ru-RU"/>
        </w:rPr>
        <w:t>ет</w:t>
      </w:r>
      <w:r w:rsidRPr="00540501">
        <w:rPr>
          <w:rFonts w:ascii="Times New Roman" w:hAnsi="Times New Roman"/>
          <w:spacing w:val="-1"/>
          <w:sz w:val="24"/>
          <w:szCs w:val="24"/>
          <w:lang w:val="ru-RU"/>
        </w:rPr>
        <w:t>во</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ды</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ды</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е </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4"/>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.Бай</w:t>
      </w:r>
      <w:r w:rsidRPr="00540501">
        <w:rPr>
          <w:rFonts w:ascii="Times New Roman" w:hAnsi="Times New Roman"/>
          <w:spacing w:val="1"/>
          <w:sz w:val="24"/>
          <w:szCs w:val="24"/>
          <w:lang w:val="ru-RU"/>
        </w:rPr>
        <w:t>к</w:t>
      </w:r>
      <w:r w:rsidRPr="00540501">
        <w:rPr>
          <w:rFonts w:ascii="Times New Roman" w:hAnsi="Times New Roman"/>
          <w:sz w:val="24"/>
          <w:szCs w:val="24"/>
          <w:lang w:val="ru-RU"/>
        </w:rPr>
        <w:t>ал –</w:t>
      </w:r>
      <w:r w:rsidRPr="00540501">
        <w:rPr>
          <w:rFonts w:ascii="Times New Roman" w:hAnsi="Times New Roman"/>
          <w:spacing w:val="5"/>
          <w:sz w:val="24"/>
          <w:szCs w:val="24"/>
          <w:lang w:val="ru-RU"/>
        </w:rPr>
        <w:t xml:space="preserve"> как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ъ</w:t>
      </w:r>
      <w:r w:rsidRPr="00540501">
        <w:rPr>
          <w:rFonts w:ascii="Times New Roman" w:hAnsi="Times New Roman"/>
          <w:sz w:val="24"/>
          <w:szCs w:val="24"/>
          <w:lang w:val="ru-RU"/>
        </w:rPr>
        <w:t>ектВсем</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при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од</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ди</w:t>
      </w:r>
      <w:r w:rsidRPr="00540501">
        <w:rPr>
          <w:rFonts w:ascii="Times New Roman" w:hAnsi="Times New Roman"/>
          <w:sz w:val="24"/>
          <w:szCs w:val="24"/>
          <w:lang w:val="ru-RU"/>
        </w:rPr>
        <w:t>я(</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ни</w:t>
      </w:r>
      <w:r w:rsidRPr="00540501">
        <w:rPr>
          <w:rFonts w:ascii="Times New Roman" w:hAnsi="Times New Roman"/>
          <w:sz w:val="24"/>
          <w:szCs w:val="24"/>
          <w:lang w:val="ru-RU"/>
        </w:rPr>
        <w:t>кал</w:t>
      </w:r>
      <w:r w:rsidRPr="00540501">
        <w:rPr>
          <w:rFonts w:ascii="Times New Roman" w:hAnsi="Times New Roman"/>
          <w:spacing w:val="-1"/>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 с</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р</w:t>
      </w:r>
      <w:r w:rsidRPr="00540501">
        <w:rPr>
          <w:rFonts w:ascii="Times New Roman" w:hAnsi="Times New Roman"/>
          <w:sz w:val="24"/>
          <w:szCs w:val="24"/>
          <w:lang w:val="ru-RU"/>
        </w:rPr>
        <w:t>ем</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э</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ыип</w:t>
      </w:r>
      <w:r w:rsidRPr="00540501">
        <w:rPr>
          <w:rFonts w:ascii="Times New Roman" w:hAnsi="Times New Roman"/>
          <w:spacing w:val="-3"/>
          <w:sz w:val="24"/>
          <w:szCs w:val="24"/>
          <w:lang w:val="ru-RU"/>
        </w:rPr>
        <w:t>у</w:t>
      </w:r>
      <w:r w:rsidRPr="00540501">
        <w:rPr>
          <w:rFonts w:ascii="Times New Roman" w:hAnsi="Times New Roman"/>
          <w:sz w:val="24"/>
          <w:szCs w:val="24"/>
          <w:lang w:val="ru-RU"/>
        </w:rPr>
        <w:t xml:space="preserve">ти </w:t>
      </w:r>
      <w:r w:rsidRPr="00540501">
        <w:rPr>
          <w:rFonts w:ascii="Times New Roman" w:hAnsi="Times New Roman"/>
          <w:spacing w:val="1"/>
          <w:sz w:val="24"/>
          <w:szCs w:val="24"/>
          <w:lang w:val="ru-RU"/>
        </w:rPr>
        <w:t>р</w:t>
      </w:r>
      <w:r w:rsidRPr="00540501">
        <w:rPr>
          <w:rFonts w:ascii="Times New Roman" w:hAnsi="Times New Roman"/>
          <w:sz w:val="24"/>
          <w:szCs w:val="24"/>
          <w:lang w:val="ru-RU"/>
        </w:rPr>
        <w:t>еше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Дал</w:t>
      </w:r>
      <w:r w:rsidRPr="00540501">
        <w:rPr>
          <w:rFonts w:ascii="Times New Roman" w:hAnsi="Times New Roman"/>
          <w:spacing w:val="-1"/>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йВ</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к</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ж</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н</w:t>
      </w:r>
      <w:r w:rsidRPr="00540501">
        <w:rPr>
          <w:rFonts w:ascii="Times New Roman" w:hAnsi="Times New Roman"/>
          <w:sz w:val="24"/>
          <w:szCs w:val="24"/>
          <w:lang w:val="ru-RU"/>
        </w:rPr>
        <w:t>а</w:t>
      </w:r>
      <w:r w:rsidRPr="00540501">
        <w:rPr>
          <w:rFonts w:ascii="Times New Roman" w:hAnsi="Times New Roman"/>
          <w:spacing w:val="-1"/>
          <w:sz w:val="24"/>
          <w:szCs w:val="24"/>
          <w:lang w:val="ru-RU"/>
        </w:rPr>
        <w:t>Ти</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z w:val="24"/>
          <w:szCs w:val="24"/>
          <w:lang w:val="ru-RU"/>
        </w:rPr>
        <w:t>ке</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м </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ь</w:t>
      </w:r>
      <w:r w:rsidRPr="00540501">
        <w:rPr>
          <w:rFonts w:ascii="Times New Roman" w:hAnsi="Times New Roman"/>
          <w:sz w:val="24"/>
          <w:szCs w:val="24"/>
          <w:lang w:val="ru-RU"/>
        </w:rPr>
        <w:t>е;с</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ч</w:t>
      </w:r>
      <w:r w:rsidRPr="00540501">
        <w:rPr>
          <w:rFonts w:ascii="Times New Roman" w:hAnsi="Times New Roman"/>
          <w:sz w:val="24"/>
          <w:szCs w:val="24"/>
          <w:lang w:val="ru-RU"/>
        </w:rPr>
        <w:t>ета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хр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б</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ви</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z w:val="24"/>
          <w:szCs w:val="24"/>
          <w:lang w:val="ru-RU"/>
        </w:rPr>
        <w:t>ж</w:t>
      </w:r>
      <w:r w:rsidRPr="00540501">
        <w:rPr>
          <w:rFonts w:ascii="Times New Roman" w:hAnsi="Times New Roman"/>
          <w:sz w:val="24"/>
          <w:szCs w:val="24"/>
          <w:lang w:val="ru-RU"/>
        </w:rPr>
        <w:t>го</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хра</w:t>
      </w:r>
      <w:r w:rsidRPr="00540501">
        <w:rPr>
          <w:rFonts w:ascii="Times New Roman" w:hAnsi="Times New Roman"/>
          <w:spacing w:val="-2"/>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ин</w:t>
      </w:r>
      <w:r w:rsidRPr="00540501">
        <w:rPr>
          <w:rFonts w:ascii="Times New Roman" w:hAnsi="Times New Roman"/>
          <w:sz w:val="24"/>
          <w:szCs w:val="24"/>
          <w:lang w:val="ru-RU"/>
        </w:rPr>
        <w:t>;</w:t>
      </w:r>
      <w:r w:rsidRPr="00540501">
        <w:rPr>
          <w:rFonts w:ascii="Times New Roman" w:hAnsi="Times New Roman"/>
          <w:spacing w:val="-2"/>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ни</w:t>
      </w:r>
      <w:r w:rsidRPr="00540501">
        <w:rPr>
          <w:rFonts w:ascii="Times New Roman" w:hAnsi="Times New Roman"/>
          <w:sz w:val="24"/>
          <w:szCs w:val="24"/>
          <w:lang w:val="ru-RU"/>
        </w:rPr>
        <w:t>е м</w:t>
      </w:r>
      <w:r w:rsidRPr="00540501">
        <w:rPr>
          <w:rFonts w:ascii="Times New Roman" w:hAnsi="Times New Roman"/>
          <w:spacing w:val="-4"/>
          <w:sz w:val="24"/>
          <w:szCs w:val="24"/>
          <w:lang w:val="ru-RU"/>
        </w:rPr>
        <w:t>у</w:t>
      </w:r>
      <w:r w:rsidRPr="00540501">
        <w:rPr>
          <w:rFonts w:ascii="Times New Roman" w:hAnsi="Times New Roman"/>
          <w:sz w:val="24"/>
          <w:szCs w:val="24"/>
          <w:lang w:val="ru-RU"/>
        </w:rPr>
        <w:t>сс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ок</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z w:val="24"/>
          <w:szCs w:val="24"/>
          <w:lang w:val="ru-RU"/>
        </w:rPr>
        <w:t xml:space="preserve">ата на </w:t>
      </w:r>
      <w:r w:rsidRPr="00540501">
        <w:rPr>
          <w:rFonts w:ascii="Times New Roman" w:hAnsi="Times New Roman"/>
          <w:spacing w:val="-1"/>
          <w:sz w:val="24"/>
          <w:szCs w:val="24"/>
          <w:lang w:val="ru-RU"/>
        </w:rPr>
        <w:t>ю</w:t>
      </w:r>
      <w:r w:rsidRPr="00540501">
        <w:rPr>
          <w:rFonts w:ascii="Times New Roman" w:hAnsi="Times New Roman"/>
          <w:sz w:val="24"/>
          <w:szCs w:val="24"/>
          <w:lang w:val="ru-RU"/>
        </w:rPr>
        <w:t>ге им</w:t>
      </w:r>
      <w:r w:rsidRPr="00540501">
        <w:rPr>
          <w:rFonts w:ascii="Times New Roman" w:hAnsi="Times New Roman"/>
          <w:spacing w:val="-4"/>
          <w:sz w:val="24"/>
          <w:szCs w:val="24"/>
          <w:lang w:val="ru-RU"/>
        </w:rPr>
        <w:t>у</w:t>
      </w:r>
      <w:r w:rsidRPr="00540501">
        <w:rPr>
          <w:rFonts w:ascii="Times New Roman" w:hAnsi="Times New Roman"/>
          <w:sz w:val="24"/>
          <w:szCs w:val="24"/>
          <w:lang w:val="ru-RU"/>
        </w:rPr>
        <w:t>сс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ои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z w:val="24"/>
          <w:szCs w:val="24"/>
          <w:lang w:val="ru-RU"/>
        </w:rPr>
        <w:t>ев</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ны</w:t>
      </w:r>
      <w:r w:rsidRPr="00540501">
        <w:rPr>
          <w:rFonts w:ascii="Times New Roman" w:hAnsi="Times New Roman"/>
          <w:spacing w:val="1"/>
          <w:sz w:val="24"/>
          <w:szCs w:val="24"/>
          <w:lang w:val="ru-RU"/>
        </w:rPr>
        <w:t>х</w:t>
      </w:r>
      <w:r w:rsidRPr="00540501">
        <w:rPr>
          <w:rFonts w:ascii="Times New Roman" w:hAnsi="Times New Roman"/>
          <w:sz w:val="24"/>
          <w:szCs w:val="24"/>
          <w:lang w:val="ru-RU"/>
        </w:rPr>
        <w:t>,</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 и</w:t>
      </w:r>
      <w:r w:rsidRPr="00540501">
        <w:rPr>
          <w:rFonts w:ascii="Times New Roman" w:hAnsi="Times New Roman"/>
          <w:spacing w:val="-1"/>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нд</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ы</w:t>
      </w:r>
      <w:r w:rsidRPr="00540501">
        <w:rPr>
          <w:rFonts w:ascii="Times New Roman" w:hAnsi="Times New Roman"/>
          <w:spacing w:val="1"/>
          <w:sz w:val="24"/>
          <w:szCs w:val="24"/>
          <w:lang w:val="ru-RU"/>
        </w:rPr>
        <w:t>х</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4"/>
          <w:sz w:val="24"/>
          <w:szCs w:val="24"/>
          <w:lang w:val="ru-RU"/>
        </w:rPr>
        <w:t>о</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л</w:t>
      </w:r>
      <w:r w:rsidRPr="00540501">
        <w:rPr>
          <w:rFonts w:ascii="Times New Roman" w:hAnsi="Times New Roman"/>
          <w:sz w:val="24"/>
          <w:szCs w:val="24"/>
          <w:lang w:val="ru-RU"/>
        </w:rPr>
        <w:t>ес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хи </w:t>
      </w:r>
      <w:r w:rsidRPr="00540501">
        <w:rPr>
          <w:rFonts w:ascii="Times New Roman" w:hAnsi="Times New Roman"/>
          <w:spacing w:val="-3"/>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льц</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 xml:space="preserve"> л</w:t>
      </w:r>
      <w:r w:rsidRPr="00540501">
        <w:rPr>
          <w:rFonts w:ascii="Times New Roman" w:hAnsi="Times New Roman"/>
          <w:sz w:val="24"/>
          <w:szCs w:val="24"/>
          <w:lang w:val="ru-RU"/>
        </w:rPr>
        <w:t>а</w:t>
      </w:r>
      <w:r w:rsidRPr="00540501">
        <w:rPr>
          <w:rFonts w:ascii="Times New Roman" w:hAnsi="Times New Roman"/>
          <w:spacing w:val="1"/>
          <w:sz w:val="24"/>
          <w:szCs w:val="24"/>
          <w:lang w:val="ru-RU"/>
        </w:rPr>
        <w:t>нд</w:t>
      </w:r>
      <w:r w:rsidRPr="00540501">
        <w:rPr>
          <w:rFonts w:ascii="Times New Roman" w:hAnsi="Times New Roman"/>
          <w:sz w:val="24"/>
          <w:szCs w:val="24"/>
          <w:lang w:val="ru-RU"/>
        </w:rPr>
        <w:t>ш</w:t>
      </w:r>
      <w:r w:rsidRPr="00540501">
        <w:rPr>
          <w:rFonts w:ascii="Times New Roman" w:hAnsi="Times New Roman"/>
          <w:spacing w:val="-3"/>
          <w:sz w:val="24"/>
          <w:szCs w:val="24"/>
          <w:lang w:val="ru-RU"/>
        </w:rPr>
        <w:t>а</w:t>
      </w:r>
      <w:r w:rsidRPr="00540501">
        <w:rPr>
          <w:rFonts w:ascii="Times New Roman" w:hAnsi="Times New Roman"/>
          <w:sz w:val="24"/>
          <w:szCs w:val="24"/>
          <w:lang w:val="ru-RU"/>
        </w:rPr>
        <w:t>фт</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Ч</w:t>
      </w:r>
      <w:r w:rsidRPr="00540501">
        <w:rPr>
          <w:rFonts w:ascii="Times New Roman" w:hAnsi="Times New Roman"/>
          <w:spacing w:val="-4"/>
          <w:sz w:val="24"/>
          <w:szCs w:val="24"/>
          <w:lang w:val="ru-RU"/>
        </w:rPr>
        <w:t>у</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тка,</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ри</w:t>
      </w:r>
      <w:r w:rsidRPr="00540501">
        <w:rPr>
          <w:rFonts w:ascii="Times New Roman" w:hAnsi="Times New Roman"/>
          <w:sz w:val="24"/>
          <w:szCs w:val="24"/>
          <w:lang w:val="ru-RU"/>
        </w:rPr>
        <w:t>ам</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ь</w:t>
      </w:r>
      <w:r w:rsidRPr="00540501">
        <w:rPr>
          <w:rFonts w:ascii="Times New Roman" w:hAnsi="Times New Roman"/>
          <w:spacing w:val="-2"/>
          <w:sz w:val="24"/>
          <w:szCs w:val="24"/>
          <w:lang w:val="ru-RU"/>
        </w:rPr>
        <w:t>е</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ри</w:t>
      </w:r>
      <w:r w:rsidRPr="00540501">
        <w:rPr>
          <w:rFonts w:ascii="Times New Roman" w:hAnsi="Times New Roman"/>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ь</w:t>
      </w:r>
      <w:r w:rsidRPr="00540501">
        <w:rPr>
          <w:rFonts w:ascii="Times New Roman" w:hAnsi="Times New Roman"/>
          <w:sz w:val="24"/>
          <w:szCs w:val="24"/>
          <w:lang w:val="ru-RU"/>
        </w:rPr>
        <w:t>е (</w:t>
      </w:r>
      <w:r w:rsidRPr="00540501">
        <w:rPr>
          <w:rFonts w:ascii="Times New Roman" w:hAnsi="Times New Roman"/>
          <w:spacing w:val="-2"/>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и</w:t>
      </w:r>
      <w:r w:rsidRPr="00540501">
        <w:rPr>
          <w:rFonts w:ascii="Times New Roman" w:hAnsi="Times New Roman"/>
          <w:sz w:val="24"/>
          <w:szCs w:val="24"/>
          <w:lang w:val="ru-RU"/>
        </w:rPr>
        <w:t>ссл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до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рир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ы).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Камчат</w:t>
      </w:r>
      <w:r w:rsidRPr="00540501">
        <w:rPr>
          <w:rFonts w:ascii="Times New Roman" w:hAnsi="Times New Roman"/>
          <w:spacing w:val="-2"/>
          <w:sz w:val="24"/>
          <w:szCs w:val="24"/>
          <w:lang w:val="ru-RU"/>
        </w:rPr>
        <w:t>к</w:t>
      </w:r>
      <w:r w:rsidRPr="00540501">
        <w:rPr>
          <w:rFonts w:ascii="Times New Roman" w:hAnsi="Times New Roman"/>
          <w:sz w:val="24"/>
          <w:szCs w:val="24"/>
          <w:lang w:val="ru-RU"/>
        </w:rPr>
        <w:t>а,Са</w:t>
      </w:r>
      <w:r w:rsidRPr="00540501">
        <w:rPr>
          <w:rFonts w:ascii="Times New Roman" w:hAnsi="Times New Roman"/>
          <w:spacing w:val="-1"/>
          <w:sz w:val="24"/>
          <w:szCs w:val="24"/>
          <w:lang w:val="ru-RU"/>
        </w:rPr>
        <w:t>х</w:t>
      </w:r>
      <w:r w:rsidRPr="00540501">
        <w:rPr>
          <w:rFonts w:ascii="Times New Roman" w:hAnsi="Times New Roman"/>
          <w:sz w:val="24"/>
          <w:szCs w:val="24"/>
          <w:lang w:val="ru-RU"/>
        </w:rPr>
        <w:t>али</w:t>
      </w:r>
      <w:r w:rsidRPr="00540501">
        <w:rPr>
          <w:rFonts w:ascii="Times New Roman" w:hAnsi="Times New Roman"/>
          <w:spacing w:val="1"/>
          <w:sz w:val="24"/>
          <w:szCs w:val="24"/>
          <w:lang w:val="ru-RU"/>
        </w:rPr>
        <w:t>н</w:t>
      </w:r>
      <w:r w:rsidRPr="00540501">
        <w:rPr>
          <w:rFonts w:ascii="Times New Roman" w:hAnsi="Times New Roman"/>
          <w:sz w:val="24"/>
          <w:szCs w:val="24"/>
          <w:lang w:val="ru-RU"/>
        </w:rPr>
        <w:t>,К</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ль</w:t>
      </w:r>
      <w:r w:rsidRPr="00540501">
        <w:rPr>
          <w:rFonts w:ascii="Times New Roman" w:hAnsi="Times New Roman"/>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2"/>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z w:val="24"/>
          <w:szCs w:val="24"/>
          <w:lang w:val="ru-RU"/>
        </w:rPr>
        <w:t xml:space="preserve"> (географическое положение, история исследования, особенности природы).</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b/>
          <w:bCs/>
          <w:spacing w:val="4"/>
          <w:sz w:val="24"/>
          <w:szCs w:val="24"/>
          <w:lang w:val="ru-RU"/>
        </w:rPr>
      </w:pPr>
      <w:r w:rsidRPr="00540501">
        <w:rPr>
          <w:rFonts w:ascii="Times New Roman" w:hAnsi="Times New Roman"/>
          <w:b/>
          <w:bCs/>
          <w:spacing w:val="1"/>
          <w:sz w:val="24"/>
          <w:szCs w:val="24"/>
          <w:lang w:val="ru-RU"/>
        </w:rPr>
        <w:t>Население России.</w:t>
      </w:r>
    </w:p>
    <w:p w:rsidR="001665A0" w:rsidRPr="00540501" w:rsidRDefault="001665A0" w:rsidP="00EF0C4F">
      <w:pPr>
        <w:tabs>
          <w:tab w:val="left" w:pos="-142"/>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b/>
          <w:bCs/>
          <w:spacing w:val="4"/>
          <w:sz w:val="24"/>
          <w:szCs w:val="24"/>
          <w:lang w:val="ru-RU"/>
        </w:rPr>
      </w:pPr>
      <w:r w:rsidRPr="00540501">
        <w:rPr>
          <w:rFonts w:ascii="Times New Roman" w:hAnsi="Times New Roman"/>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слен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сть </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селе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яиее</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ев</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и</w:t>
      </w:r>
      <w:r w:rsidRPr="00540501">
        <w:rPr>
          <w:rFonts w:ascii="Times New Roman" w:hAnsi="Times New Roman"/>
          <w:sz w:val="24"/>
          <w:szCs w:val="24"/>
          <w:lang w:val="ru-RU"/>
        </w:rPr>
        <w:t>ст</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ио</w:t>
      </w:r>
      <w:r w:rsidRPr="00540501">
        <w:rPr>
          <w:rFonts w:ascii="Times New Roman" w:hAnsi="Times New Roman"/>
          <w:spacing w:val="1"/>
          <w:sz w:val="24"/>
          <w:szCs w:val="24"/>
          <w:lang w:val="ru-RU"/>
        </w:rPr>
        <w:t>ды</w:t>
      </w:r>
      <w:r w:rsidRPr="00540501">
        <w:rPr>
          <w:rFonts w:ascii="Times New Roman" w:hAnsi="Times New Roman"/>
          <w:sz w:val="24"/>
          <w:szCs w:val="24"/>
          <w:lang w:val="ru-RU"/>
        </w:rPr>
        <w:t>.Воспроизводство н</w:t>
      </w:r>
      <w:r w:rsidRPr="00540501">
        <w:rPr>
          <w:rFonts w:ascii="Times New Roman" w:hAnsi="Times New Roman"/>
          <w:sz w:val="24"/>
          <w:szCs w:val="24"/>
          <w:lang w:val="ru-RU"/>
        </w:rPr>
        <w:t>а</w:t>
      </w:r>
      <w:r w:rsidRPr="00540501">
        <w:rPr>
          <w:rFonts w:ascii="Times New Roman" w:hAnsi="Times New Roman"/>
          <w:sz w:val="24"/>
          <w:szCs w:val="24"/>
          <w:lang w:val="ru-RU"/>
        </w:rPr>
        <w:t>селения. Показатели рождаемости, смертности, естественного и миграционного прироста</w:t>
      </w:r>
      <w:r w:rsidRPr="00EF0C4F">
        <w:rPr>
          <w:rFonts w:ascii="Times New Roman" w:hAnsi="Times New Roman"/>
          <w:sz w:val="24"/>
          <w:szCs w:val="24"/>
        </w:rPr>
        <w:t> </w:t>
      </w: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 xml:space="preserve">убыли. </w:t>
      </w: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сти</w:t>
      </w:r>
      <w:r w:rsidRPr="00540501">
        <w:rPr>
          <w:rFonts w:ascii="Times New Roman" w:hAnsi="Times New Roman"/>
          <w:spacing w:val="-1"/>
          <w:sz w:val="24"/>
          <w:szCs w:val="24"/>
          <w:lang w:val="ru-RU"/>
        </w:rPr>
        <w:t>к</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з</w:t>
      </w:r>
      <w:r w:rsidRPr="00540501">
        <w:rPr>
          <w:rFonts w:ascii="Times New Roman" w:hAnsi="Times New Roman"/>
          <w:spacing w:val="-2"/>
          <w:sz w:val="24"/>
          <w:szCs w:val="24"/>
          <w:lang w:val="ru-RU"/>
        </w:rPr>
        <w:t>р</w:t>
      </w:r>
      <w:r w:rsidRPr="00540501">
        <w:rPr>
          <w:rFonts w:ascii="Times New Roman" w:hAnsi="Times New Roman"/>
          <w:sz w:val="24"/>
          <w:szCs w:val="24"/>
          <w:lang w:val="ru-RU"/>
        </w:rPr>
        <w:t>аст</w:t>
      </w:r>
      <w:r w:rsidRPr="00540501">
        <w:rPr>
          <w:rFonts w:ascii="Times New Roman" w:hAnsi="Times New Roman"/>
          <w:spacing w:val="-1"/>
          <w:sz w:val="24"/>
          <w:szCs w:val="24"/>
          <w:lang w:val="ru-RU"/>
        </w:rPr>
        <w:t>но</w:t>
      </w:r>
      <w:r w:rsidRPr="00540501">
        <w:rPr>
          <w:rFonts w:ascii="Times New Roman" w:hAnsi="Times New Roman"/>
          <w:sz w:val="24"/>
          <w:szCs w:val="24"/>
          <w:lang w:val="ru-RU"/>
        </w:rPr>
        <w:t>йс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z w:val="24"/>
          <w:szCs w:val="24"/>
          <w:lang w:val="ru-RU"/>
        </w:rPr>
        <w:t>к</w:t>
      </w:r>
      <w:r w:rsidRPr="00540501">
        <w:rPr>
          <w:rFonts w:ascii="Times New Roman" w:hAnsi="Times New Roman"/>
          <w:spacing w:val="2"/>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ы</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ии</w:t>
      </w:r>
      <w:r w:rsidRPr="00540501">
        <w:rPr>
          <w:rFonts w:ascii="Times New Roman" w:hAnsi="Times New Roman"/>
          <w:sz w:val="24"/>
          <w:szCs w:val="24"/>
          <w:lang w:val="ru-RU"/>
        </w:rPr>
        <w:t>.</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ци</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явР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ии</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ын</w:t>
      </w:r>
      <w:r w:rsidRPr="00540501">
        <w:rPr>
          <w:rFonts w:ascii="Times New Roman" w:hAnsi="Times New Roman"/>
          <w:spacing w:val="-2"/>
          <w:sz w:val="24"/>
          <w:szCs w:val="24"/>
          <w:lang w:val="ru-RU"/>
        </w:rPr>
        <w:t>к</w:t>
      </w:r>
      <w:r w:rsidRPr="00540501">
        <w:rPr>
          <w:rFonts w:ascii="Times New Roman" w:hAnsi="Times New Roman"/>
          <w:sz w:val="24"/>
          <w:szCs w:val="24"/>
          <w:lang w:val="ru-RU"/>
        </w:rPr>
        <w:t>ат</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д</w:t>
      </w:r>
      <w:r w:rsidRPr="00540501">
        <w:rPr>
          <w:rFonts w:ascii="Times New Roman" w:hAnsi="Times New Roman"/>
          <w:sz w:val="24"/>
          <w:szCs w:val="24"/>
          <w:lang w:val="ru-RU"/>
        </w:rPr>
        <w:t>а 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ии</w:t>
      </w:r>
      <w:r w:rsidRPr="00540501">
        <w:rPr>
          <w:rFonts w:ascii="Times New Roman" w:hAnsi="Times New Roman"/>
          <w:sz w:val="24"/>
          <w:szCs w:val="24"/>
          <w:lang w:val="ru-RU"/>
        </w:rPr>
        <w:t>. Э</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й </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став </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я Р</w:t>
      </w:r>
      <w:r w:rsidRPr="00540501">
        <w:rPr>
          <w:rFonts w:ascii="Times New Roman" w:hAnsi="Times New Roman"/>
          <w:spacing w:val="-1"/>
          <w:sz w:val="24"/>
          <w:szCs w:val="24"/>
          <w:lang w:val="ru-RU"/>
        </w:rPr>
        <w:t>о</w:t>
      </w:r>
      <w:r w:rsidRPr="00540501">
        <w:rPr>
          <w:rFonts w:ascii="Times New Roman" w:hAnsi="Times New Roman"/>
          <w:sz w:val="24"/>
          <w:szCs w:val="24"/>
          <w:lang w:val="ru-RU"/>
        </w:rPr>
        <w:t>сс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Ра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ооб</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z w:val="24"/>
          <w:szCs w:val="24"/>
          <w:lang w:val="ru-RU"/>
        </w:rPr>
        <w:t>з</w:t>
      </w:r>
      <w:r w:rsidRPr="00540501">
        <w:rPr>
          <w:rFonts w:ascii="Times New Roman" w:hAnsi="Times New Roman"/>
          <w:spacing w:val="-2"/>
          <w:sz w:val="24"/>
          <w:szCs w:val="24"/>
          <w:lang w:val="ru-RU"/>
        </w:rPr>
        <w:t>и</w:t>
      </w:r>
      <w:r w:rsidRPr="00540501">
        <w:rPr>
          <w:rFonts w:ascii="Times New Roman" w:hAnsi="Times New Roman"/>
          <w:sz w:val="24"/>
          <w:szCs w:val="24"/>
          <w:lang w:val="ru-RU"/>
        </w:rPr>
        <w:t>е эт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го с</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става </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селе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Ре</w:t>
      </w:r>
      <w:r w:rsidRPr="00540501">
        <w:rPr>
          <w:rFonts w:ascii="Times New Roman" w:hAnsi="Times New Roman"/>
          <w:spacing w:val="-1"/>
          <w:sz w:val="24"/>
          <w:szCs w:val="24"/>
          <w:lang w:val="ru-RU"/>
        </w:rPr>
        <w:t>ли</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од</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w:t>
      </w:r>
      <w:r w:rsidRPr="00540501">
        <w:rPr>
          <w:rFonts w:ascii="Times New Roman" w:hAnsi="Times New Roman"/>
          <w:spacing w:val="-3"/>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 xml:space="preserve"> </w:t>
      </w:r>
      <w:r w:rsidRPr="00540501">
        <w:rPr>
          <w:rFonts w:ascii="Times New Roman" w:hAnsi="Times New Roman"/>
          <w:spacing w:val="1"/>
          <w:sz w:val="24"/>
          <w:szCs w:val="24"/>
          <w:lang w:val="ru-RU"/>
        </w:rPr>
        <w:lastRenderedPageBreak/>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z w:val="24"/>
          <w:szCs w:val="24"/>
          <w:lang w:val="ru-RU"/>
        </w:rPr>
        <w:t>меще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ии</w:t>
      </w:r>
      <w:r w:rsidRPr="00540501">
        <w:rPr>
          <w:rFonts w:ascii="Times New Roman" w:hAnsi="Times New Roman"/>
          <w:sz w:val="24"/>
          <w:szCs w:val="24"/>
          <w:lang w:val="ru-RU"/>
        </w:rPr>
        <w:t>.</w:t>
      </w:r>
      <w:r w:rsidRPr="00540501">
        <w:rPr>
          <w:rFonts w:ascii="Times New Roman" w:hAnsi="Times New Roman"/>
          <w:spacing w:val="-1"/>
          <w:sz w:val="24"/>
          <w:szCs w:val="24"/>
          <w:lang w:val="ru-RU"/>
        </w:rPr>
        <w:t>Го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е исел</w:t>
      </w:r>
      <w:r w:rsidRPr="00540501">
        <w:rPr>
          <w:rFonts w:ascii="Times New Roman" w:hAnsi="Times New Roman"/>
          <w:spacing w:val="-1"/>
          <w:sz w:val="24"/>
          <w:szCs w:val="24"/>
          <w:lang w:val="ru-RU"/>
        </w:rPr>
        <w:t>ь</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е.Р</w:t>
      </w:r>
      <w:r w:rsidRPr="00540501">
        <w:rPr>
          <w:rFonts w:ascii="Times New Roman" w:hAnsi="Times New Roman"/>
          <w:spacing w:val="-3"/>
          <w:sz w:val="24"/>
          <w:szCs w:val="24"/>
          <w:lang w:val="ru-RU"/>
        </w:rPr>
        <w:t>а</w:t>
      </w:r>
      <w:r w:rsidRPr="00540501">
        <w:rPr>
          <w:rFonts w:ascii="Times New Roman" w:hAnsi="Times New Roman"/>
          <w:sz w:val="24"/>
          <w:szCs w:val="24"/>
          <w:lang w:val="ru-RU"/>
        </w:rPr>
        <w:t>ссел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еи</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б</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за</w:t>
      </w:r>
      <w:r w:rsidRPr="00540501">
        <w:rPr>
          <w:rFonts w:ascii="Times New Roman" w:hAnsi="Times New Roman"/>
          <w:spacing w:val="-2"/>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2"/>
          <w:sz w:val="24"/>
          <w:szCs w:val="24"/>
          <w:lang w:val="ru-RU"/>
        </w:rPr>
        <w:t xml:space="preserve"> Типы н</w:t>
      </w:r>
      <w:r w:rsidRPr="00540501">
        <w:rPr>
          <w:rFonts w:ascii="Times New Roman" w:hAnsi="Times New Roman"/>
          <w:spacing w:val="2"/>
          <w:sz w:val="24"/>
          <w:szCs w:val="24"/>
          <w:lang w:val="ru-RU"/>
        </w:rPr>
        <w:t>а</w:t>
      </w:r>
      <w:r w:rsidRPr="00540501">
        <w:rPr>
          <w:rFonts w:ascii="Times New Roman" w:hAnsi="Times New Roman"/>
          <w:spacing w:val="2"/>
          <w:sz w:val="24"/>
          <w:szCs w:val="24"/>
          <w:lang w:val="ru-RU"/>
        </w:rPr>
        <w:t xml:space="preserve">селённых пунктов. </w:t>
      </w:r>
      <w:r w:rsidRPr="00540501">
        <w:rPr>
          <w:rFonts w:ascii="Times New Roman" w:hAnsi="Times New Roman"/>
          <w:spacing w:val="-1"/>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z w:val="24"/>
          <w:szCs w:val="24"/>
          <w:lang w:val="ru-RU"/>
        </w:rPr>
        <w:t>а 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ии их классификация</w:t>
      </w:r>
      <w:r w:rsidRPr="00540501">
        <w:rPr>
          <w:rFonts w:ascii="Times New Roman" w:hAnsi="Times New Roman"/>
          <w:sz w:val="24"/>
          <w:szCs w:val="24"/>
          <w:lang w:val="ru-RU"/>
        </w:rPr>
        <w:t>.</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b/>
          <w:bCs/>
          <w:spacing w:val="1"/>
          <w:sz w:val="24"/>
          <w:szCs w:val="24"/>
          <w:lang w:val="ru-RU"/>
        </w:rPr>
        <w:t>География</w:t>
      </w:r>
      <w:r w:rsidRPr="00540501">
        <w:rPr>
          <w:rFonts w:ascii="Times New Roman" w:hAnsi="Times New Roman"/>
          <w:b/>
          <w:bCs/>
          <w:sz w:val="24"/>
          <w:szCs w:val="24"/>
          <w:lang w:val="ru-RU"/>
        </w:rPr>
        <w:t>св</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ейм</w:t>
      </w:r>
      <w:r w:rsidRPr="00540501">
        <w:rPr>
          <w:rFonts w:ascii="Times New Roman" w:hAnsi="Times New Roman"/>
          <w:b/>
          <w:bCs/>
          <w:spacing w:val="1"/>
          <w:sz w:val="24"/>
          <w:szCs w:val="24"/>
          <w:lang w:val="ru-RU"/>
        </w:rPr>
        <w:t>е</w:t>
      </w:r>
      <w:r w:rsidRPr="00540501">
        <w:rPr>
          <w:rFonts w:ascii="Times New Roman" w:hAnsi="Times New Roman"/>
          <w:b/>
          <w:bCs/>
          <w:spacing w:val="-2"/>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pacing w:val="-1"/>
          <w:sz w:val="24"/>
          <w:szCs w:val="24"/>
          <w:lang w:val="ru-RU"/>
        </w:rPr>
        <w:t>но</w:t>
      </w:r>
      <w:r w:rsidRPr="00540501">
        <w:rPr>
          <w:rFonts w:ascii="Times New Roman" w:hAnsi="Times New Roman"/>
          <w:b/>
          <w:bCs/>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и.</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spacing w:val="1"/>
          <w:sz w:val="24"/>
          <w:szCs w:val="24"/>
          <w:lang w:val="ru-RU"/>
        </w:rPr>
        <w:t>Г</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ж</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и </w:t>
      </w:r>
      <w:r w:rsidRPr="00540501">
        <w:rPr>
          <w:rFonts w:ascii="Times New Roman" w:hAnsi="Times New Roman"/>
          <w:spacing w:val="-1"/>
          <w:sz w:val="24"/>
          <w:szCs w:val="24"/>
          <w:lang w:val="ru-RU"/>
        </w:rPr>
        <w:t>р</w:t>
      </w:r>
      <w:r w:rsidRPr="00540501">
        <w:rPr>
          <w:rFonts w:ascii="Times New Roman" w:hAnsi="Times New Roman"/>
          <w:sz w:val="24"/>
          <w:szCs w:val="24"/>
          <w:lang w:val="ru-RU"/>
        </w:rPr>
        <w:t>ел</w:t>
      </w:r>
      <w:r w:rsidRPr="00540501">
        <w:rPr>
          <w:rFonts w:ascii="Times New Roman" w:hAnsi="Times New Roman"/>
          <w:spacing w:val="-2"/>
          <w:sz w:val="24"/>
          <w:szCs w:val="24"/>
          <w:lang w:val="ru-RU"/>
        </w:rPr>
        <w:t>ь</w:t>
      </w:r>
      <w:r w:rsidRPr="00540501">
        <w:rPr>
          <w:rFonts w:ascii="Times New Roman" w:hAnsi="Times New Roman"/>
          <w:sz w:val="24"/>
          <w:szCs w:val="24"/>
          <w:lang w:val="ru-RU"/>
        </w:rPr>
        <w:t>еф. История освоения. К</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мат</w:t>
      </w:r>
      <w:r w:rsidRPr="00540501">
        <w:rPr>
          <w:rFonts w:ascii="Times New Roman" w:hAnsi="Times New Roman"/>
          <w:spacing w:val="-2"/>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стисво</w:t>
      </w:r>
      <w:r w:rsidRPr="00540501">
        <w:rPr>
          <w:rFonts w:ascii="Times New Roman" w:hAnsi="Times New Roman"/>
          <w:spacing w:val="-1"/>
          <w:sz w:val="24"/>
          <w:szCs w:val="24"/>
          <w:lang w:val="ru-RU"/>
        </w:rPr>
        <w:t>е</w:t>
      </w:r>
      <w:r w:rsidRPr="00540501">
        <w:rPr>
          <w:rFonts w:ascii="Times New Roman" w:hAnsi="Times New Roman"/>
          <w:sz w:val="24"/>
          <w:szCs w:val="24"/>
          <w:lang w:val="ru-RU"/>
        </w:rPr>
        <w:t>го</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ни</w:t>
      </w:r>
      <w:r w:rsidRPr="00540501">
        <w:rPr>
          <w:rFonts w:ascii="Times New Roman" w:hAnsi="Times New Roman"/>
          <w:sz w:val="24"/>
          <w:szCs w:val="24"/>
          <w:lang w:val="ru-RU"/>
        </w:rPr>
        <w:t>я.</w:t>
      </w:r>
      <w:r w:rsidRPr="00540501">
        <w:rPr>
          <w:rFonts w:ascii="Times New Roman" w:hAnsi="Times New Roman"/>
          <w:spacing w:val="-3"/>
          <w:sz w:val="24"/>
          <w:szCs w:val="24"/>
          <w:lang w:val="ru-RU"/>
        </w:rPr>
        <w:t>Р</w:t>
      </w:r>
      <w:r w:rsidRPr="00540501">
        <w:rPr>
          <w:rFonts w:ascii="Times New Roman" w:hAnsi="Times New Roman"/>
          <w:sz w:val="24"/>
          <w:szCs w:val="24"/>
          <w:lang w:val="ru-RU"/>
        </w:rPr>
        <w:t>екии</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з</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а,ка</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3"/>
          <w:sz w:val="24"/>
          <w:szCs w:val="24"/>
          <w:lang w:val="ru-RU"/>
        </w:rPr>
        <w:t>л</w:t>
      </w:r>
      <w:r w:rsidRPr="00540501">
        <w:rPr>
          <w:rFonts w:ascii="Times New Roman" w:hAnsi="Times New Roman"/>
          <w:sz w:val="24"/>
          <w:szCs w:val="24"/>
          <w:lang w:val="ru-RU"/>
        </w:rPr>
        <w:t>ы ивод</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ща.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ез</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Х</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а</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но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ны</w:t>
      </w:r>
      <w:r w:rsidRPr="00540501">
        <w:rPr>
          <w:rFonts w:ascii="Times New Roman" w:hAnsi="Times New Roman"/>
          <w:sz w:val="24"/>
          <w:szCs w:val="24"/>
          <w:lang w:val="ru-RU"/>
        </w:rPr>
        <w:t>х 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z w:val="24"/>
          <w:szCs w:val="24"/>
          <w:lang w:val="ru-RU"/>
        </w:rPr>
        <w:t>ек</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вс</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ей мест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Природные ресу</w:t>
      </w:r>
      <w:r w:rsidRPr="00540501">
        <w:rPr>
          <w:rFonts w:ascii="Times New Roman" w:hAnsi="Times New Roman"/>
          <w:sz w:val="24"/>
          <w:szCs w:val="24"/>
          <w:lang w:val="ru-RU"/>
        </w:rPr>
        <w:t>р</w:t>
      </w:r>
      <w:r w:rsidRPr="00540501">
        <w:rPr>
          <w:rFonts w:ascii="Times New Roman" w:hAnsi="Times New Roman"/>
          <w:sz w:val="24"/>
          <w:szCs w:val="24"/>
          <w:lang w:val="ru-RU"/>
        </w:rPr>
        <w:t>сы.Эк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 xml:space="preserve">ы и </w:t>
      </w:r>
      <w:r w:rsidRPr="00540501">
        <w:rPr>
          <w:rFonts w:ascii="Times New Roman" w:hAnsi="Times New Roman"/>
          <w:spacing w:val="1"/>
          <w:sz w:val="24"/>
          <w:szCs w:val="24"/>
          <w:lang w:val="ru-RU"/>
        </w:rPr>
        <w:t>п</w:t>
      </w:r>
      <w:r w:rsidRPr="00540501">
        <w:rPr>
          <w:rFonts w:ascii="Times New Roman" w:hAnsi="Times New Roman"/>
          <w:spacing w:val="-4"/>
          <w:sz w:val="24"/>
          <w:szCs w:val="24"/>
          <w:lang w:val="ru-RU"/>
        </w:rPr>
        <w:t>у</w:t>
      </w:r>
      <w:r w:rsidRPr="00540501">
        <w:rPr>
          <w:rFonts w:ascii="Times New Roman" w:hAnsi="Times New Roman"/>
          <w:sz w:val="24"/>
          <w:szCs w:val="24"/>
          <w:lang w:val="ru-RU"/>
        </w:rPr>
        <w:t>ти</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р</w:t>
      </w:r>
      <w:r w:rsidRPr="00540501">
        <w:rPr>
          <w:rFonts w:ascii="Times New Roman" w:hAnsi="Times New Roman"/>
          <w:sz w:val="24"/>
          <w:szCs w:val="24"/>
          <w:lang w:val="ru-RU"/>
        </w:rPr>
        <w:t>еш</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w:t>
      </w:r>
      <w:r w:rsidRPr="00540501">
        <w:rPr>
          <w:rFonts w:ascii="Times New Roman" w:hAnsi="Times New Roman"/>
          <w:spacing w:val="-3"/>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ясв</w:t>
      </w:r>
      <w:r w:rsidRPr="00540501">
        <w:rPr>
          <w:rFonts w:ascii="Times New Roman" w:hAnsi="Times New Roman"/>
          <w:spacing w:val="-2"/>
          <w:sz w:val="24"/>
          <w:szCs w:val="24"/>
          <w:lang w:val="ru-RU"/>
        </w:rPr>
        <w:t>о</w:t>
      </w:r>
      <w:r w:rsidRPr="00540501">
        <w:rPr>
          <w:rFonts w:ascii="Times New Roman" w:hAnsi="Times New Roman"/>
          <w:sz w:val="24"/>
          <w:szCs w:val="24"/>
          <w:lang w:val="ru-RU"/>
        </w:rPr>
        <w:t>е</w:t>
      </w:r>
      <w:r w:rsidRPr="00540501">
        <w:rPr>
          <w:rFonts w:ascii="Times New Roman" w:hAnsi="Times New Roman"/>
          <w:spacing w:val="3"/>
          <w:sz w:val="24"/>
          <w:szCs w:val="24"/>
          <w:lang w:val="ru-RU"/>
        </w:rPr>
        <w:t>г</w:t>
      </w:r>
      <w:r w:rsidRPr="00540501">
        <w:rPr>
          <w:rFonts w:ascii="Times New Roman" w:hAnsi="Times New Roman"/>
          <w:sz w:val="24"/>
          <w:szCs w:val="24"/>
          <w:lang w:val="ru-RU"/>
        </w:rPr>
        <w:t xml:space="preserve">о </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ио</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 </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 xml:space="preserve">Хозяйство </w:t>
      </w:r>
      <w:r w:rsidRPr="00540501">
        <w:rPr>
          <w:rFonts w:ascii="Times New Roman" w:hAnsi="Times New Roman"/>
          <w:b/>
          <w:bCs/>
          <w:spacing w:val="-2"/>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с</w:t>
      </w:r>
      <w:r w:rsidRPr="00540501">
        <w:rPr>
          <w:rFonts w:ascii="Times New Roman" w:hAnsi="Times New Roman"/>
          <w:b/>
          <w:bCs/>
          <w:spacing w:val="-2"/>
          <w:sz w:val="24"/>
          <w:szCs w:val="24"/>
          <w:lang w:val="ru-RU"/>
        </w:rPr>
        <w:t>с</w:t>
      </w:r>
      <w:r w:rsidRPr="00540501">
        <w:rPr>
          <w:rFonts w:ascii="Times New Roman" w:hAnsi="Times New Roman"/>
          <w:b/>
          <w:bCs/>
          <w:spacing w:val="-1"/>
          <w:sz w:val="24"/>
          <w:szCs w:val="24"/>
          <w:lang w:val="ru-RU"/>
        </w:rPr>
        <w:t>ии</w:t>
      </w:r>
      <w:r w:rsidRPr="00540501">
        <w:rPr>
          <w:rFonts w:ascii="Times New Roman" w:hAnsi="Times New Roman"/>
          <w:b/>
          <w:bCs/>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О</w:t>
      </w:r>
      <w:r w:rsidRPr="00540501">
        <w:rPr>
          <w:rFonts w:ascii="Times New Roman" w:hAnsi="Times New Roman"/>
          <w:b/>
          <w:bCs/>
          <w:spacing w:val="1"/>
          <w:sz w:val="24"/>
          <w:szCs w:val="24"/>
          <w:lang w:val="ru-RU"/>
        </w:rPr>
        <w:t>б</w:t>
      </w:r>
      <w:r w:rsidRPr="00540501">
        <w:rPr>
          <w:rFonts w:ascii="Times New Roman" w:hAnsi="Times New Roman"/>
          <w:b/>
          <w:bCs/>
          <w:spacing w:val="-2"/>
          <w:sz w:val="24"/>
          <w:szCs w:val="24"/>
          <w:lang w:val="ru-RU"/>
        </w:rPr>
        <w:t>щ</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я</w:t>
      </w:r>
      <w:r w:rsidRPr="00540501">
        <w:rPr>
          <w:rFonts w:ascii="Times New Roman" w:hAnsi="Times New Roman"/>
          <w:b/>
          <w:bCs/>
          <w:spacing w:val="-1"/>
          <w:sz w:val="24"/>
          <w:szCs w:val="24"/>
          <w:lang w:val="ru-RU"/>
        </w:rPr>
        <w:t>х</w:t>
      </w:r>
      <w:r w:rsidRPr="00540501">
        <w:rPr>
          <w:rFonts w:ascii="Times New Roman" w:hAnsi="Times New Roman"/>
          <w:b/>
          <w:bCs/>
          <w:spacing w:val="1"/>
          <w:sz w:val="24"/>
          <w:szCs w:val="24"/>
          <w:lang w:val="ru-RU"/>
        </w:rPr>
        <w:t>а</w:t>
      </w:r>
      <w:r w:rsidRPr="00540501">
        <w:rPr>
          <w:rFonts w:ascii="Times New Roman" w:hAnsi="Times New Roman"/>
          <w:b/>
          <w:bCs/>
          <w:spacing w:val="-3"/>
          <w:sz w:val="24"/>
          <w:szCs w:val="24"/>
          <w:lang w:val="ru-RU"/>
        </w:rPr>
        <w:t>р</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к</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ер</w:t>
      </w:r>
      <w:r w:rsidRPr="00540501">
        <w:rPr>
          <w:rFonts w:ascii="Times New Roman" w:hAnsi="Times New Roman"/>
          <w:b/>
          <w:bCs/>
          <w:spacing w:val="-3"/>
          <w:sz w:val="24"/>
          <w:szCs w:val="24"/>
          <w:lang w:val="ru-RU"/>
        </w:rPr>
        <w:t>и</w:t>
      </w:r>
      <w:r w:rsidRPr="00540501">
        <w:rPr>
          <w:rFonts w:ascii="Times New Roman" w:hAnsi="Times New Roman"/>
          <w:b/>
          <w:bCs/>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pacing w:val="-1"/>
          <w:sz w:val="24"/>
          <w:szCs w:val="24"/>
          <w:lang w:val="ru-RU"/>
        </w:rPr>
        <w:t>ик</w:t>
      </w:r>
      <w:r w:rsidRPr="00540501">
        <w:rPr>
          <w:rFonts w:ascii="Times New Roman" w:hAnsi="Times New Roman"/>
          <w:b/>
          <w:bCs/>
          <w:sz w:val="24"/>
          <w:szCs w:val="24"/>
          <w:lang w:val="ru-RU"/>
        </w:rPr>
        <w:t>а</w:t>
      </w:r>
      <w:r w:rsidRPr="00540501">
        <w:rPr>
          <w:rFonts w:ascii="Times New Roman" w:hAnsi="Times New Roman"/>
          <w:b/>
          <w:bCs/>
          <w:spacing w:val="-1"/>
          <w:sz w:val="24"/>
          <w:szCs w:val="24"/>
          <w:lang w:val="ru-RU"/>
        </w:rPr>
        <w:t>х</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зя</w:t>
      </w:r>
      <w:r w:rsidRPr="00540501">
        <w:rPr>
          <w:rFonts w:ascii="Times New Roman" w:hAnsi="Times New Roman"/>
          <w:b/>
          <w:bCs/>
          <w:spacing w:val="-2"/>
          <w:sz w:val="24"/>
          <w:szCs w:val="24"/>
          <w:lang w:val="ru-RU"/>
        </w:rPr>
        <w:t>йс</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 xml:space="preserve">ва. </w:t>
      </w:r>
      <w:r w:rsidRPr="00540501">
        <w:rPr>
          <w:rFonts w:ascii="Times New Roman" w:hAnsi="Times New Roman"/>
          <w:b/>
          <w:bCs/>
          <w:spacing w:val="-1"/>
          <w:sz w:val="24"/>
          <w:szCs w:val="24"/>
          <w:lang w:val="ru-RU"/>
        </w:rPr>
        <w:t>Г</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гра</w:t>
      </w:r>
      <w:r w:rsidRPr="00540501">
        <w:rPr>
          <w:rFonts w:ascii="Times New Roman" w:hAnsi="Times New Roman"/>
          <w:b/>
          <w:bCs/>
          <w:spacing w:val="-1"/>
          <w:sz w:val="24"/>
          <w:szCs w:val="24"/>
          <w:lang w:val="ru-RU"/>
        </w:rPr>
        <w:t>фи</w:t>
      </w:r>
      <w:r w:rsidRPr="00540501">
        <w:rPr>
          <w:rFonts w:ascii="Times New Roman" w:hAnsi="Times New Roman"/>
          <w:b/>
          <w:bCs/>
          <w:sz w:val="24"/>
          <w:szCs w:val="24"/>
          <w:lang w:val="ru-RU"/>
        </w:rPr>
        <w:t>чес</w:t>
      </w:r>
      <w:r w:rsidRPr="00540501">
        <w:rPr>
          <w:rFonts w:ascii="Times New Roman" w:hAnsi="Times New Roman"/>
          <w:b/>
          <w:bCs/>
          <w:spacing w:val="-3"/>
          <w:sz w:val="24"/>
          <w:szCs w:val="24"/>
          <w:lang w:val="ru-RU"/>
        </w:rPr>
        <w:t>к</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е</w:t>
      </w:r>
      <w:r w:rsidRPr="00540501">
        <w:rPr>
          <w:rFonts w:ascii="Times New Roman" w:hAnsi="Times New Roman"/>
          <w:b/>
          <w:bCs/>
          <w:spacing w:val="-3"/>
          <w:sz w:val="24"/>
          <w:szCs w:val="24"/>
          <w:lang w:val="ru-RU"/>
        </w:rPr>
        <w:t>р</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й</w:t>
      </w:r>
      <w:r w:rsidRPr="00540501">
        <w:rPr>
          <w:rFonts w:ascii="Times New Roman" w:hAnsi="Times New Roman"/>
          <w:b/>
          <w:bCs/>
          <w:spacing w:val="1"/>
          <w:sz w:val="24"/>
          <w:szCs w:val="24"/>
          <w:lang w:val="ru-RU"/>
        </w:rPr>
        <w:t>о</w:t>
      </w:r>
      <w:r w:rsidRPr="00540501">
        <w:rPr>
          <w:rFonts w:ascii="Times New Roman" w:hAnsi="Times New Roman"/>
          <w:b/>
          <w:bCs/>
          <w:spacing w:val="-1"/>
          <w:sz w:val="24"/>
          <w:szCs w:val="24"/>
          <w:lang w:val="ru-RU"/>
        </w:rPr>
        <w:t>ни</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pacing w:val="-3"/>
          <w:sz w:val="24"/>
          <w:szCs w:val="24"/>
          <w:lang w:val="ru-RU"/>
        </w:rPr>
        <w:t>в</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ни</w:t>
      </w:r>
      <w:r w:rsidRPr="00540501">
        <w:rPr>
          <w:rFonts w:ascii="Times New Roman" w:hAnsi="Times New Roman"/>
          <w:b/>
          <w:bCs/>
          <w:sz w:val="24"/>
          <w:szCs w:val="24"/>
          <w:lang w:val="ru-RU"/>
        </w:rPr>
        <w:t xml:space="preserve">е. </w:t>
      </w:r>
      <w:r w:rsidRPr="00540501">
        <w:rPr>
          <w:rFonts w:ascii="Times New Roman" w:hAnsi="Times New Roman"/>
          <w:sz w:val="24"/>
          <w:szCs w:val="24"/>
          <w:lang w:val="ru-RU"/>
        </w:rPr>
        <w:t>Эк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2"/>
          <w:sz w:val="24"/>
          <w:szCs w:val="24"/>
          <w:lang w:val="ru-RU"/>
        </w:rPr>
        <w:t>а</w:t>
      </w:r>
      <w:r w:rsidRPr="00540501">
        <w:rPr>
          <w:rFonts w:ascii="Times New Roman" w:hAnsi="Times New Roman"/>
          <w:sz w:val="24"/>
          <w:szCs w:val="24"/>
          <w:lang w:val="ru-RU"/>
        </w:rPr>
        <w:t>яис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z w:val="24"/>
          <w:szCs w:val="24"/>
          <w:lang w:val="ru-RU"/>
        </w:rPr>
        <w:t>аяг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яв 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z w:val="24"/>
          <w:szCs w:val="24"/>
          <w:lang w:val="ru-RU"/>
        </w:rPr>
        <w:t>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р</w:t>
      </w:r>
      <w:r w:rsidRPr="00540501">
        <w:rPr>
          <w:rFonts w:ascii="Times New Roman" w:hAnsi="Times New Roman"/>
          <w:sz w:val="24"/>
          <w:szCs w:val="24"/>
          <w:lang w:val="ru-RU"/>
        </w:rPr>
        <w:t>еме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го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щ</w:t>
      </w:r>
      <w:r w:rsidRPr="00540501">
        <w:rPr>
          <w:rFonts w:ascii="Times New Roman" w:hAnsi="Times New Roman"/>
          <w:spacing w:val="-3"/>
          <w:sz w:val="24"/>
          <w:szCs w:val="24"/>
          <w:lang w:val="ru-RU"/>
        </w:rPr>
        <w:t>е</w:t>
      </w:r>
      <w:r w:rsidRPr="00540501">
        <w:rPr>
          <w:rFonts w:ascii="Times New Roman" w:hAnsi="Times New Roman"/>
          <w:sz w:val="24"/>
          <w:szCs w:val="24"/>
          <w:lang w:val="ru-RU"/>
        </w:rPr>
        <w:t>ств</w:t>
      </w:r>
      <w:r w:rsidRPr="00540501">
        <w:rPr>
          <w:rFonts w:ascii="Times New Roman" w:hAnsi="Times New Roman"/>
          <w:spacing w:val="-3"/>
          <w:sz w:val="24"/>
          <w:szCs w:val="24"/>
          <w:lang w:val="ru-RU"/>
        </w:rPr>
        <w:t>а</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он</w:t>
      </w:r>
      <w:r w:rsidRPr="00540501">
        <w:rPr>
          <w:rFonts w:ascii="Times New Roman" w:hAnsi="Times New Roman"/>
          <w:sz w:val="24"/>
          <w:szCs w:val="24"/>
          <w:lang w:val="ru-RU"/>
        </w:rPr>
        <w:t>я</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з</w:t>
      </w:r>
      <w:r w:rsidRPr="00540501">
        <w:rPr>
          <w:rFonts w:ascii="Times New Roman" w:hAnsi="Times New Roman"/>
          <w:spacing w:val="-3"/>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ства.</w:t>
      </w:r>
      <w:r w:rsidRPr="00540501">
        <w:rPr>
          <w:rFonts w:ascii="Times New Roman" w:hAnsi="Times New Roman"/>
          <w:spacing w:val="-1"/>
          <w:sz w:val="24"/>
          <w:szCs w:val="24"/>
          <w:lang w:val="ru-RU"/>
        </w:rPr>
        <w:t>Отраслевая структура х</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зяйства</w:t>
      </w:r>
      <w:r w:rsidRPr="00540501">
        <w:rPr>
          <w:rFonts w:ascii="Times New Roman" w:hAnsi="Times New Roman"/>
          <w:sz w:val="24"/>
          <w:szCs w:val="24"/>
          <w:lang w:val="ru-RU"/>
        </w:rPr>
        <w:t xml:space="preserve">. Сферы </w:t>
      </w:r>
      <w:r w:rsidRPr="00540501">
        <w:rPr>
          <w:rFonts w:ascii="Times New Roman" w:hAnsi="Times New Roman"/>
          <w:spacing w:val="1"/>
          <w:sz w:val="24"/>
          <w:szCs w:val="24"/>
          <w:lang w:val="ru-RU"/>
        </w:rPr>
        <w:t>хо</w:t>
      </w:r>
      <w:r w:rsidRPr="00540501">
        <w:rPr>
          <w:rFonts w:ascii="Times New Roman" w:hAnsi="Times New Roman"/>
          <w:spacing w:val="-3"/>
          <w:sz w:val="24"/>
          <w:szCs w:val="24"/>
          <w:lang w:val="ru-RU"/>
        </w:rPr>
        <w:t>з</w:t>
      </w:r>
      <w:r w:rsidRPr="00540501">
        <w:rPr>
          <w:rFonts w:ascii="Times New Roman" w:hAnsi="Times New Roman"/>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ства. Этапы</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2"/>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 xml:space="preserve"> хо</w:t>
      </w:r>
      <w:r w:rsidRPr="00540501">
        <w:rPr>
          <w:rFonts w:ascii="Times New Roman" w:hAnsi="Times New Roman"/>
          <w:spacing w:val="-3"/>
          <w:sz w:val="24"/>
          <w:szCs w:val="24"/>
          <w:lang w:val="ru-RU"/>
        </w:rPr>
        <w:t>з</w:t>
      </w:r>
      <w:r w:rsidRPr="00540501">
        <w:rPr>
          <w:rFonts w:ascii="Times New Roman" w:hAnsi="Times New Roman"/>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ства.Эт</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z w:val="24"/>
          <w:szCs w:val="24"/>
          <w:lang w:val="ru-RU"/>
        </w:rPr>
        <w:t>ы</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1"/>
          <w:sz w:val="24"/>
          <w:szCs w:val="24"/>
          <w:lang w:val="ru-RU"/>
        </w:rPr>
        <w:t>ви</w:t>
      </w:r>
      <w:r w:rsidRPr="00540501">
        <w:rPr>
          <w:rFonts w:ascii="Times New Roman" w:hAnsi="Times New Roman"/>
          <w:sz w:val="24"/>
          <w:szCs w:val="24"/>
          <w:lang w:val="ru-RU"/>
        </w:rPr>
        <w:t>тияэ</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и</w:t>
      </w:r>
      <w:r w:rsidRPr="00540501">
        <w:rPr>
          <w:rFonts w:ascii="Times New Roman" w:hAnsi="Times New Roman"/>
          <w:spacing w:val="-3"/>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йо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z w:val="24"/>
          <w:szCs w:val="24"/>
          <w:lang w:val="ru-RU"/>
        </w:rPr>
        <w:t>ва</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Административно-территориальное устройство Российской Федерации.</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Г</w:t>
      </w:r>
      <w:r w:rsidRPr="00540501">
        <w:rPr>
          <w:rFonts w:ascii="Times New Roman" w:hAnsi="Times New Roman"/>
          <w:b/>
          <w:bCs/>
          <w:spacing w:val="1"/>
          <w:sz w:val="24"/>
          <w:szCs w:val="24"/>
          <w:lang w:val="ru-RU"/>
        </w:rPr>
        <w:t>ла</w:t>
      </w:r>
      <w:r w:rsidRPr="00540501">
        <w:rPr>
          <w:rFonts w:ascii="Times New Roman" w:hAnsi="Times New Roman"/>
          <w:b/>
          <w:bCs/>
          <w:sz w:val="24"/>
          <w:szCs w:val="24"/>
          <w:lang w:val="ru-RU"/>
        </w:rPr>
        <w:t>в</w:t>
      </w:r>
      <w:r w:rsidRPr="00540501">
        <w:rPr>
          <w:rFonts w:ascii="Times New Roman" w:hAnsi="Times New Roman"/>
          <w:b/>
          <w:bCs/>
          <w:spacing w:val="-1"/>
          <w:sz w:val="24"/>
          <w:szCs w:val="24"/>
          <w:lang w:val="ru-RU"/>
        </w:rPr>
        <w:t>ны</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о</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а</w:t>
      </w:r>
      <w:r w:rsidRPr="00540501">
        <w:rPr>
          <w:rFonts w:ascii="Times New Roman" w:hAnsi="Times New Roman"/>
          <w:b/>
          <w:bCs/>
          <w:spacing w:val="-2"/>
          <w:sz w:val="24"/>
          <w:szCs w:val="24"/>
          <w:lang w:val="ru-RU"/>
        </w:rPr>
        <w:t>с</w:t>
      </w:r>
      <w:r w:rsidRPr="00540501">
        <w:rPr>
          <w:rFonts w:ascii="Times New Roman" w:hAnsi="Times New Roman"/>
          <w:b/>
          <w:bCs/>
          <w:spacing w:val="1"/>
          <w:sz w:val="24"/>
          <w:szCs w:val="24"/>
          <w:lang w:val="ru-RU"/>
        </w:rPr>
        <w:t>л</w:t>
      </w:r>
      <w:r w:rsidRPr="00540501">
        <w:rPr>
          <w:rFonts w:ascii="Times New Roman" w:hAnsi="Times New Roman"/>
          <w:b/>
          <w:bCs/>
          <w:sz w:val="24"/>
          <w:szCs w:val="24"/>
          <w:lang w:val="ru-RU"/>
        </w:rPr>
        <w:t>иим</w:t>
      </w:r>
      <w:r w:rsidRPr="00540501">
        <w:rPr>
          <w:rFonts w:ascii="Times New Roman" w:hAnsi="Times New Roman"/>
          <w:b/>
          <w:bCs/>
          <w:spacing w:val="1"/>
          <w:sz w:val="24"/>
          <w:szCs w:val="24"/>
          <w:lang w:val="ru-RU"/>
        </w:rPr>
        <w:t>е</w:t>
      </w:r>
      <w:r w:rsidRPr="00540501">
        <w:rPr>
          <w:rFonts w:ascii="Times New Roman" w:hAnsi="Times New Roman"/>
          <w:b/>
          <w:bCs/>
          <w:spacing w:val="-2"/>
          <w:sz w:val="24"/>
          <w:szCs w:val="24"/>
          <w:lang w:val="ru-RU"/>
        </w:rPr>
        <w:t>ж</w:t>
      </w:r>
      <w:r w:rsidRPr="00540501">
        <w:rPr>
          <w:rFonts w:ascii="Times New Roman" w:hAnsi="Times New Roman"/>
          <w:b/>
          <w:bCs/>
          <w:spacing w:val="1"/>
          <w:sz w:val="24"/>
          <w:szCs w:val="24"/>
          <w:lang w:val="ru-RU"/>
        </w:rPr>
        <w:t>о</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р</w:t>
      </w:r>
      <w:r w:rsidRPr="00540501">
        <w:rPr>
          <w:rFonts w:ascii="Times New Roman" w:hAnsi="Times New Roman"/>
          <w:b/>
          <w:bCs/>
          <w:spacing w:val="1"/>
          <w:sz w:val="24"/>
          <w:szCs w:val="24"/>
          <w:lang w:val="ru-RU"/>
        </w:rPr>
        <w:t>а</w:t>
      </w:r>
      <w:r w:rsidRPr="00540501">
        <w:rPr>
          <w:rFonts w:ascii="Times New Roman" w:hAnsi="Times New Roman"/>
          <w:b/>
          <w:bCs/>
          <w:spacing w:val="-2"/>
          <w:sz w:val="24"/>
          <w:szCs w:val="24"/>
          <w:lang w:val="ru-RU"/>
        </w:rPr>
        <w:t>с</w:t>
      </w:r>
      <w:r w:rsidRPr="00540501">
        <w:rPr>
          <w:rFonts w:ascii="Times New Roman" w:hAnsi="Times New Roman"/>
          <w:b/>
          <w:bCs/>
          <w:spacing w:val="1"/>
          <w:sz w:val="24"/>
          <w:szCs w:val="24"/>
          <w:lang w:val="ru-RU"/>
        </w:rPr>
        <w:t>л</w:t>
      </w:r>
      <w:r w:rsidRPr="00540501">
        <w:rPr>
          <w:rFonts w:ascii="Times New Roman" w:hAnsi="Times New Roman"/>
          <w:b/>
          <w:bCs/>
          <w:sz w:val="24"/>
          <w:szCs w:val="24"/>
          <w:lang w:val="ru-RU"/>
        </w:rPr>
        <w:t>ев</w:t>
      </w:r>
      <w:r w:rsidRPr="00540501">
        <w:rPr>
          <w:rFonts w:ascii="Times New Roman" w:hAnsi="Times New Roman"/>
          <w:b/>
          <w:bCs/>
          <w:spacing w:val="-1"/>
          <w:sz w:val="24"/>
          <w:szCs w:val="24"/>
          <w:lang w:val="ru-RU"/>
        </w:rPr>
        <w:t>ы</w:t>
      </w:r>
      <w:r w:rsidRPr="00540501">
        <w:rPr>
          <w:rFonts w:ascii="Times New Roman" w:hAnsi="Times New Roman"/>
          <w:b/>
          <w:bCs/>
          <w:sz w:val="24"/>
          <w:szCs w:val="24"/>
          <w:lang w:val="ru-RU"/>
        </w:rPr>
        <w:t xml:space="preserve">е </w:t>
      </w:r>
      <w:r w:rsidRPr="00540501">
        <w:rPr>
          <w:rFonts w:ascii="Times New Roman" w:hAnsi="Times New Roman"/>
          <w:b/>
          <w:bCs/>
          <w:spacing w:val="-1"/>
          <w:sz w:val="24"/>
          <w:szCs w:val="24"/>
          <w:lang w:val="ru-RU"/>
        </w:rPr>
        <w:t>к</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мплекс</w:t>
      </w:r>
      <w:r w:rsidRPr="00540501">
        <w:rPr>
          <w:rFonts w:ascii="Times New Roman" w:hAnsi="Times New Roman"/>
          <w:b/>
          <w:bCs/>
          <w:spacing w:val="-1"/>
          <w:sz w:val="24"/>
          <w:szCs w:val="24"/>
          <w:lang w:val="ru-RU"/>
        </w:rPr>
        <w:t>ы</w:t>
      </w:r>
      <w:r w:rsidRPr="00540501">
        <w:rPr>
          <w:rFonts w:ascii="Times New Roman" w:hAnsi="Times New Roman"/>
          <w:b/>
          <w:bCs/>
          <w:sz w:val="24"/>
          <w:szCs w:val="24"/>
          <w:lang w:val="ru-RU"/>
        </w:rPr>
        <w:t>.</w:t>
      </w:r>
      <w:r w:rsidRPr="00540501">
        <w:rPr>
          <w:rFonts w:ascii="Times New Roman" w:hAnsi="Times New Roman"/>
          <w:sz w:val="24"/>
          <w:szCs w:val="24"/>
          <w:lang w:val="ru-RU"/>
        </w:rPr>
        <w:t>Се</w:t>
      </w:r>
      <w:r w:rsidRPr="00540501">
        <w:rPr>
          <w:rFonts w:ascii="Times New Roman" w:hAnsi="Times New Roman"/>
          <w:spacing w:val="-1"/>
          <w:sz w:val="24"/>
          <w:szCs w:val="24"/>
          <w:lang w:val="ru-RU"/>
        </w:rPr>
        <w:t>ль</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з</w:t>
      </w:r>
      <w:r w:rsidRPr="00540501">
        <w:rPr>
          <w:rFonts w:ascii="Times New Roman" w:hAnsi="Times New Roman"/>
          <w:spacing w:val="-3"/>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ство. </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асле</w:t>
      </w:r>
      <w:r w:rsidRPr="00540501">
        <w:rPr>
          <w:rFonts w:ascii="Times New Roman" w:hAnsi="Times New Roman"/>
          <w:spacing w:val="-1"/>
          <w:sz w:val="24"/>
          <w:szCs w:val="24"/>
          <w:lang w:val="ru-RU"/>
        </w:rPr>
        <w:t>во</w:t>
      </w:r>
      <w:r w:rsidRPr="00540501">
        <w:rPr>
          <w:rFonts w:ascii="Times New Roman" w:hAnsi="Times New Roman"/>
          <w:sz w:val="24"/>
          <w:szCs w:val="24"/>
          <w:lang w:val="ru-RU"/>
        </w:rPr>
        <w:t>й</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став сел</w:t>
      </w:r>
      <w:r w:rsidRPr="00540501">
        <w:rPr>
          <w:rFonts w:ascii="Times New Roman" w:hAnsi="Times New Roman"/>
          <w:spacing w:val="-1"/>
          <w:sz w:val="24"/>
          <w:szCs w:val="24"/>
          <w:lang w:val="ru-RU"/>
        </w:rPr>
        <w:t>ь</w:t>
      </w:r>
      <w:r w:rsidRPr="00540501">
        <w:rPr>
          <w:rFonts w:ascii="Times New Roman" w:hAnsi="Times New Roman"/>
          <w:sz w:val="24"/>
          <w:szCs w:val="24"/>
          <w:lang w:val="ru-RU"/>
        </w:rPr>
        <w:t>ск</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 xml:space="preserve"> хо</w:t>
      </w:r>
      <w:r w:rsidRPr="00540501">
        <w:rPr>
          <w:rFonts w:ascii="Times New Roman" w:hAnsi="Times New Roman"/>
          <w:spacing w:val="-3"/>
          <w:sz w:val="24"/>
          <w:szCs w:val="24"/>
          <w:lang w:val="ru-RU"/>
        </w:rPr>
        <w:t>з</w:t>
      </w:r>
      <w:r w:rsidRPr="00540501">
        <w:rPr>
          <w:rFonts w:ascii="Times New Roman" w:hAnsi="Times New Roman"/>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ст</w:t>
      </w:r>
      <w:r w:rsidRPr="00540501">
        <w:rPr>
          <w:rFonts w:ascii="Times New Roman" w:hAnsi="Times New Roman"/>
          <w:spacing w:val="-3"/>
          <w:sz w:val="24"/>
          <w:szCs w:val="24"/>
          <w:lang w:val="ru-RU"/>
        </w:rPr>
        <w:t>в</w:t>
      </w:r>
      <w:r w:rsidRPr="00540501">
        <w:rPr>
          <w:rFonts w:ascii="Times New Roman" w:hAnsi="Times New Roman"/>
          <w:spacing w:val="-2"/>
          <w:sz w:val="24"/>
          <w:szCs w:val="24"/>
          <w:lang w:val="ru-RU"/>
        </w:rPr>
        <w:t>а</w:t>
      </w:r>
      <w:r w:rsidRPr="00540501">
        <w:rPr>
          <w:rFonts w:ascii="Times New Roman" w:hAnsi="Times New Roman"/>
          <w:sz w:val="24"/>
          <w:szCs w:val="24"/>
          <w:lang w:val="ru-RU"/>
        </w:rPr>
        <w:t>.Расте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од</w:t>
      </w:r>
      <w:r w:rsidRPr="00540501">
        <w:rPr>
          <w:rFonts w:ascii="Times New Roman" w:hAnsi="Times New Roman"/>
          <w:sz w:val="24"/>
          <w:szCs w:val="24"/>
          <w:lang w:val="ru-RU"/>
        </w:rPr>
        <w:t>ст</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 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ст</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асле</w:t>
      </w:r>
      <w:r w:rsidRPr="00540501">
        <w:rPr>
          <w:rFonts w:ascii="Times New Roman" w:hAnsi="Times New Roman"/>
          <w:spacing w:val="-1"/>
          <w:sz w:val="24"/>
          <w:szCs w:val="24"/>
          <w:lang w:val="ru-RU"/>
        </w:rPr>
        <w:t>во</w:t>
      </w:r>
      <w:r w:rsidRPr="00540501">
        <w:rPr>
          <w:rFonts w:ascii="Times New Roman" w:hAnsi="Times New Roman"/>
          <w:sz w:val="24"/>
          <w:szCs w:val="24"/>
          <w:lang w:val="ru-RU"/>
        </w:rPr>
        <w:t>йс</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став 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с</w:t>
      </w:r>
      <w:r w:rsidRPr="00540501">
        <w:rPr>
          <w:rFonts w:ascii="Times New Roman" w:hAnsi="Times New Roman"/>
          <w:sz w:val="24"/>
          <w:szCs w:val="24"/>
          <w:lang w:val="ru-RU"/>
        </w:rPr>
        <w:t>т</w:t>
      </w:r>
      <w:r w:rsidRPr="00540501">
        <w:rPr>
          <w:rFonts w:ascii="Times New Roman" w:hAnsi="Times New Roman"/>
          <w:sz w:val="24"/>
          <w:szCs w:val="24"/>
          <w:lang w:val="ru-RU"/>
        </w:rPr>
        <w:t>ва.</w:t>
      </w:r>
      <w:r w:rsidRPr="00540501">
        <w:rPr>
          <w:rFonts w:ascii="Times New Roman" w:hAnsi="Times New Roman"/>
          <w:spacing w:val="1"/>
          <w:sz w:val="24"/>
          <w:szCs w:val="24"/>
          <w:lang w:val="ru-RU"/>
        </w:rPr>
        <w:t>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я ж</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ства. </w:t>
      </w:r>
      <w:r w:rsidRPr="00540501">
        <w:rPr>
          <w:rFonts w:ascii="Times New Roman" w:hAnsi="Times New Roman"/>
          <w:spacing w:val="-4"/>
          <w:sz w:val="24"/>
          <w:szCs w:val="24"/>
          <w:lang w:val="ru-RU"/>
        </w:rPr>
        <w:t>А</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мышл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ны</w:t>
      </w:r>
      <w:r w:rsidRPr="00540501">
        <w:rPr>
          <w:rFonts w:ascii="Times New Roman" w:hAnsi="Times New Roman"/>
          <w:sz w:val="24"/>
          <w:szCs w:val="24"/>
          <w:lang w:val="ru-RU"/>
        </w:rPr>
        <w:t>й 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z w:val="24"/>
          <w:szCs w:val="24"/>
          <w:lang w:val="ru-RU"/>
        </w:rPr>
        <w:t xml:space="preserve">екс. </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став </w:t>
      </w:r>
      <w:r w:rsidRPr="00540501">
        <w:rPr>
          <w:rFonts w:ascii="Times New Roman" w:hAnsi="Times New Roman"/>
          <w:spacing w:val="-1"/>
          <w:sz w:val="24"/>
          <w:szCs w:val="24"/>
          <w:lang w:val="ru-RU"/>
        </w:rPr>
        <w:t>АП</w:t>
      </w:r>
      <w:r w:rsidRPr="00540501">
        <w:rPr>
          <w:rFonts w:ascii="Times New Roman" w:hAnsi="Times New Roman"/>
          <w:sz w:val="24"/>
          <w:szCs w:val="24"/>
          <w:lang w:val="ru-RU"/>
        </w:rPr>
        <w:t xml:space="preserve">К.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щеваяи </w:t>
      </w:r>
      <w:r w:rsidRPr="00540501">
        <w:rPr>
          <w:rFonts w:ascii="Times New Roman" w:hAnsi="Times New Roman"/>
          <w:spacing w:val="-1"/>
          <w:sz w:val="24"/>
          <w:szCs w:val="24"/>
          <w:lang w:val="ru-RU"/>
        </w:rPr>
        <w:t>л</w:t>
      </w:r>
      <w:r w:rsidRPr="00540501">
        <w:rPr>
          <w:rFonts w:ascii="Times New Roman" w:hAnsi="Times New Roman"/>
          <w:sz w:val="24"/>
          <w:szCs w:val="24"/>
          <w:lang w:val="ru-RU"/>
        </w:rPr>
        <w:t>егкая</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ш</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.Ле</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п</w:t>
      </w:r>
      <w:r w:rsidRPr="00540501">
        <w:rPr>
          <w:rFonts w:ascii="Times New Roman" w:hAnsi="Times New Roman"/>
          <w:spacing w:val="-3"/>
          <w:sz w:val="24"/>
          <w:szCs w:val="24"/>
          <w:lang w:val="ru-RU"/>
        </w:rPr>
        <w:t>л</w:t>
      </w:r>
      <w:r w:rsidRPr="00540501">
        <w:rPr>
          <w:rFonts w:ascii="Times New Roman" w:hAnsi="Times New Roman"/>
          <w:sz w:val="24"/>
          <w:szCs w:val="24"/>
          <w:lang w:val="ru-RU"/>
        </w:rPr>
        <w:t>екс.</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став 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z w:val="24"/>
          <w:szCs w:val="24"/>
          <w:lang w:val="ru-RU"/>
        </w:rPr>
        <w:t>кса.</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емес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л</w:t>
      </w:r>
      <w:r w:rsidRPr="00540501">
        <w:rPr>
          <w:rFonts w:ascii="Times New Roman" w:hAnsi="Times New Roman"/>
          <w:sz w:val="24"/>
          <w:szCs w:val="24"/>
          <w:lang w:val="ru-RU"/>
        </w:rPr>
        <w:t>ес</w:t>
      </w:r>
      <w:r w:rsidRPr="00540501">
        <w:rPr>
          <w:rFonts w:ascii="Times New Roman" w:hAnsi="Times New Roman"/>
          <w:spacing w:val="1"/>
          <w:sz w:val="24"/>
          <w:szCs w:val="24"/>
          <w:lang w:val="ru-RU"/>
        </w:rPr>
        <w:t>о</w:t>
      </w:r>
      <w:r w:rsidRPr="00540501">
        <w:rPr>
          <w:rFonts w:ascii="Times New Roman" w:hAnsi="Times New Roman"/>
          <w:sz w:val="24"/>
          <w:szCs w:val="24"/>
          <w:lang w:val="ru-RU"/>
        </w:rPr>
        <w:t>за</w:t>
      </w:r>
      <w:r w:rsidRPr="00540501">
        <w:rPr>
          <w:rFonts w:ascii="Times New Roman" w:hAnsi="Times New Roman"/>
          <w:spacing w:val="-3"/>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к. </w:t>
      </w:r>
      <w:r w:rsidRPr="00540501">
        <w:rPr>
          <w:rFonts w:ascii="Times New Roman" w:hAnsi="Times New Roman"/>
          <w:spacing w:val="-1"/>
          <w:sz w:val="24"/>
          <w:szCs w:val="24"/>
          <w:lang w:val="ru-RU"/>
        </w:rPr>
        <w:t>Ц</w:t>
      </w:r>
      <w:r w:rsidRPr="00540501">
        <w:rPr>
          <w:rFonts w:ascii="Times New Roman" w:hAnsi="Times New Roman"/>
          <w:sz w:val="24"/>
          <w:szCs w:val="24"/>
          <w:lang w:val="ru-RU"/>
        </w:rPr>
        <w:t>ел</w:t>
      </w:r>
      <w:r w:rsidRPr="00540501">
        <w:rPr>
          <w:rFonts w:ascii="Times New Roman" w:hAnsi="Times New Roman"/>
          <w:spacing w:val="-2"/>
          <w:sz w:val="24"/>
          <w:szCs w:val="24"/>
          <w:lang w:val="ru-RU"/>
        </w:rPr>
        <w:t>л</w:t>
      </w:r>
      <w:r w:rsidRPr="00540501">
        <w:rPr>
          <w:rFonts w:ascii="Times New Roman" w:hAnsi="Times New Roman"/>
          <w:spacing w:val="-1"/>
          <w:sz w:val="24"/>
          <w:szCs w:val="24"/>
          <w:lang w:val="ru-RU"/>
        </w:rPr>
        <w:t>юл</w:t>
      </w:r>
      <w:r w:rsidRPr="00540501">
        <w:rPr>
          <w:rFonts w:ascii="Times New Roman" w:hAnsi="Times New Roman"/>
          <w:spacing w:val="1"/>
          <w:sz w:val="24"/>
          <w:szCs w:val="24"/>
          <w:lang w:val="ru-RU"/>
        </w:rPr>
        <w:t>о</w:t>
      </w:r>
      <w:r w:rsidRPr="00540501">
        <w:rPr>
          <w:rFonts w:ascii="Times New Roman" w:hAnsi="Times New Roman"/>
          <w:sz w:val="24"/>
          <w:szCs w:val="24"/>
          <w:lang w:val="ru-RU"/>
        </w:rPr>
        <w:t>зн</w:t>
      </w:r>
      <w:r w:rsidRPr="00540501">
        <w:rPr>
          <w:rFonts w:ascii="Times New Roman" w:hAnsi="Times New Roman"/>
          <w:spacing w:val="4"/>
          <w:sz w:val="24"/>
          <w:szCs w:val="24"/>
          <w:lang w:val="ru-RU"/>
        </w:rPr>
        <w:t>о</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б</w:t>
      </w:r>
      <w:r w:rsidRPr="00540501">
        <w:rPr>
          <w:rFonts w:ascii="Times New Roman" w:hAnsi="Times New Roman"/>
          <w:spacing w:val="-4"/>
          <w:sz w:val="24"/>
          <w:szCs w:val="24"/>
          <w:lang w:val="ru-RU"/>
        </w:rPr>
        <w:t>у</w:t>
      </w:r>
      <w:r w:rsidRPr="00540501">
        <w:rPr>
          <w:rFonts w:ascii="Times New Roman" w:hAnsi="Times New Roman"/>
          <w:sz w:val="24"/>
          <w:szCs w:val="24"/>
          <w:lang w:val="ru-RU"/>
        </w:rPr>
        <w:t>маж</w:t>
      </w:r>
      <w:r w:rsidRPr="00540501">
        <w:rPr>
          <w:rFonts w:ascii="Times New Roman" w:hAnsi="Times New Roman"/>
          <w:spacing w:val="1"/>
          <w:sz w:val="24"/>
          <w:szCs w:val="24"/>
          <w:lang w:val="ru-RU"/>
        </w:rPr>
        <w:t>н</w:t>
      </w:r>
      <w:r w:rsidRPr="00540501">
        <w:rPr>
          <w:rFonts w:ascii="Times New Roman" w:hAnsi="Times New Roman"/>
          <w:sz w:val="24"/>
          <w:szCs w:val="24"/>
          <w:lang w:val="ru-RU"/>
        </w:rPr>
        <w:t>ая</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ш</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ст</w:t>
      </w:r>
      <w:r w:rsidRPr="00540501">
        <w:rPr>
          <w:rFonts w:ascii="Times New Roman" w:hAnsi="Times New Roman"/>
          <w:spacing w:val="2"/>
          <w:sz w:val="24"/>
          <w:szCs w:val="24"/>
          <w:lang w:val="ru-RU"/>
        </w:rPr>
        <w:t>ь</w:t>
      </w:r>
      <w:r w:rsidRPr="00540501">
        <w:rPr>
          <w:rFonts w:ascii="Times New Roman" w:hAnsi="Times New Roman"/>
          <w:sz w:val="24"/>
          <w:szCs w:val="24"/>
          <w:lang w:val="ru-RU"/>
        </w:rPr>
        <w:t>.</w:t>
      </w:r>
      <w:r w:rsidRPr="00540501">
        <w:rPr>
          <w:rFonts w:ascii="Times New Roman" w:hAnsi="Times New Roman"/>
          <w:spacing w:val="-1"/>
          <w:sz w:val="24"/>
          <w:szCs w:val="24"/>
          <w:lang w:val="ru-RU"/>
        </w:rPr>
        <w:t>То</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о</w:t>
      </w:r>
      <w:r w:rsidRPr="00540501">
        <w:rPr>
          <w:rFonts w:ascii="Times New Roman" w:hAnsi="Times New Roman"/>
          <w:sz w:val="24"/>
          <w:szCs w:val="24"/>
          <w:lang w:val="ru-RU"/>
        </w:rPr>
        <w:t>-энергет</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й </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мплекс.</w:t>
      </w:r>
      <w:r w:rsidRPr="00540501">
        <w:rPr>
          <w:rFonts w:ascii="Times New Roman" w:hAnsi="Times New Roman"/>
          <w:spacing w:val="-4"/>
          <w:sz w:val="24"/>
          <w:szCs w:val="24"/>
          <w:lang w:val="ru-RU"/>
        </w:rPr>
        <w:t>Т</w:t>
      </w:r>
      <w:r w:rsidRPr="00540501">
        <w:rPr>
          <w:rFonts w:ascii="Times New Roman" w:hAnsi="Times New Roman"/>
          <w:spacing w:val="1"/>
          <w:sz w:val="24"/>
          <w:szCs w:val="24"/>
          <w:lang w:val="ru-RU"/>
        </w:rPr>
        <w:t>оп</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о</w:t>
      </w:r>
      <w:r w:rsidRPr="00540501">
        <w:rPr>
          <w:rFonts w:ascii="Times New Roman" w:hAnsi="Times New Roman"/>
          <w:sz w:val="24"/>
          <w:szCs w:val="24"/>
          <w:lang w:val="ru-RU"/>
        </w:rPr>
        <w:t>-эн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гет</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ки</w:t>
      </w:r>
      <w:r w:rsidRPr="00540501">
        <w:rPr>
          <w:rFonts w:ascii="Times New Roman" w:hAnsi="Times New Roman"/>
          <w:sz w:val="24"/>
          <w:szCs w:val="24"/>
          <w:lang w:val="ru-RU"/>
        </w:rPr>
        <w:t>й</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мпл</w:t>
      </w:r>
      <w:r w:rsidRPr="00540501">
        <w:rPr>
          <w:rFonts w:ascii="Times New Roman" w:hAnsi="Times New Roman"/>
          <w:spacing w:val="-2"/>
          <w:sz w:val="24"/>
          <w:szCs w:val="24"/>
          <w:lang w:val="ru-RU"/>
        </w:rPr>
        <w:t>е</w:t>
      </w:r>
      <w:r w:rsidRPr="00540501">
        <w:rPr>
          <w:rFonts w:ascii="Times New Roman" w:hAnsi="Times New Roman"/>
          <w:sz w:val="24"/>
          <w:szCs w:val="24"/>
          <w:lang w:val="ru-RU"/>
        </w:rPr>
        <w:t>кс.У</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ль</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ш</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w:t>
      </w:r>
      <w:r w:rsidRPr="00540501">
        <w:rPr>
          <w:rFonts w:ascii="Times New Roman" w:hAnsi="Times New Roman"/>
          <w:spacing w:val="-1"/>
          <w:sz w:val="24"/>
          <w:szCs w:val="24"/>
          <w:lang w:val="ru-RU"/>
        </w:rPr>
        <w:t>Н</w:t>
      </w:r>
      <w:r w:rsidRPr="00540501">
        <w:rPr>
          <w:rFonts w:ascii="Times New Roman" w:hAnsi="Times New Roman"/>
          <w:sz w:val="24"/>
          <w:szCs w:val="24"/>
          <w:lang w:val="ru-RU"/>
        </w:rPr>
        <w:t>ефтя</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яига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z w:val="24"/>
          <w:szCs w:val="24"/>
          <w:lang w:val="ru-RU"/>
        </w:rPr>
        <w:t>я</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ш</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 Э</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z w:val="24"/>
          <w:szCs w:val="24"/>
          <w:lang w:val="ru-RU"/>
        </w:rPr>
        <w:t>к</w:t>
      </w:r>
      <w:r w:rsidRPr="00540501">
        <w:rPr>
          <w:rFonts w:ascii="Times New Roman" w:hAnsi="Times New Roman"/>
          <w:sz w:val="24"/>
          <w:szCs w:val="24"/>
          <w:lang w:val="ru-RU"/>
        </w:rPr>
        <w:t>т</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э</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ге</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к</w:t>
      </w:r>
      <w:r w:rsidRPr="00540501">
        <w:rPr>
          <w:rFonts w:ascii="Times New Roman" w:hAnsi="Times New Roman"/>
          <w:spacing w:val="-2"/>
          <w:sz w:val="24"/>
          <w:szCs w:val="24"/>
          <w:lang w:val="ru-RU"/>
        </w:rPr>
        <w:t>а</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Т</w:t>
      </w:r>
      <w:r w:rsidRPr="00540501">
        <w:rPr>
          <w:rFonts w:ascii="Times New Roman" w:hAnsi="Times New Roman"/>
          <w:spacing w:val="1"/>
          <w:sz w:val="24"/>
          <w:szCs w:val="24"/>
          <w:lang w:val="ru-RU"/>
        </w:rPr>
        <w:t>ип</w:t>
      </w:r>
      <w:r w:rsidRPr="00540501">
        <w:rPr>
          <w:rFonts w:ascii="Times New Roman" w:hAnsi="Times New Roman"/>
          <w:sz w:val="24"/>
          <w:szCs w:val="24"/>
          <w:lang w:val="ru-RU"/>
        </w:rPr>
        <w:t>ы 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ек</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5"/>
          <w:sz w:val="24"/>
          <w:szCs w:val="24"/>
          <w:lang w:val="ru-RU"/>
        </w:rPr>
        <w:t>щ</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я э</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2"/>
          <w:sz w:val="24"/>
          <w:szCs w:val="24"/>
          <w:lang w:val="ru-RU"/>
        </w:rPr>
        <w:t>к</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Еди</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я энерго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z w:val="24"/>
          <w:szCs w:val="24"/>
          <w:lang w:val="ru-RU"/>
        </w:rPr>
        <w:t>т</w:t>
      </w:r>
      <w:r w:rsidRPr="00540501">
        <w:rPr>
          <w:rFonts w:ascii="Times New Roman" w:hAnsi="Times New Roman"/>
          <w:spacing w:val="-3"/>
          <w:sz w:val="24"/>
          <w:szCs w:val="24"/>
          <w:lang w:val="ru-RU"/>
        </w:rPr>
        <w:t>е</w:t>
      </w:r>
      <w:r w:rsidRPr="00540501">
        <w:rPr>
          <w:rFonts w:ascii="Times New Roman" w:hAnsi="Times New Roman"/>
          <w:sz w:val="24"/>
          <w:szCs w:val="24"/>
          <w:lang w:val="ru-RU"/>
        </w:rPr>
        <w:t>ма ст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z w:val="24"/>
          <w:szCs w:val="24"/>
          <w:lang w:val="ru-RU"/>
        </w:rPr>
        <w:t>кт</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в</w:t>
      </w:r>
      <w:r w:rsidRPr="00540501">
        <w:rPr>
          <w:rFonts w:ascii="Times New Roman" w:hAnsi="Times New Roman"/>
          <w:sz w:val="24"/>
          <w:szCs w:val="24"/>
          <w:lang w:val="ru-RU"/>
        </w:rPr>
        <w:t>ы</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аз</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я. Мета</w:t>
      </w:r>
      <w:r w:rsidRPr="00540501">
        <w:rPr>
          <w:rFonts w:ascii="Times New Roman" w:hAnsi="Times New Roman"/>
          <w:spacing w:val="-1"/>
          <w:sz w:val="24"/>
          <w:szCs w:val="24"/>
          <w:lang w:val="ru-RU"/>
        </w:rPr>
        <w:t>лл</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ки</w:t>
      </w:r>
      <w:r w:rsidRPr="00540501">
        <w:rPr>
          <w:rFonts w:ascii="Times New Roman" w:hAnsi="Times New Roman"/>
          <w:sz w:val="24"/>
          <w:szCs w:val="24"/>
          <w:lang w:val="ru-RU"/>
        </w:rPr>
        <w:t>йк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2"/>
          <w:sz w:val="24"/>
          <w:szCs w:val="24"/>
          <w:lang w:val="ru-RU"/>
        </w:rPr>
        <w:t>к</w:t>
      </w:r>
      <w:r w:rsidRPr="00540501">
        <w:rPr>
          <w:rFonts w:ascii="Times New Roman" w:hAnsi="Times New Roman"/>
          <w:sz w:val="24"/>
          <w:szCs w:val="24"/>
          <w:lang w:val="ru-RU"/>
        </w:rPr>
        <w:t>с. Че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z w:val="24"/>
          <w:szCs w:val="24"/>
          <w:lang w:val="ru-RU"/>
        </w:rPr>
        <w:t>аяи</w:t>
      </w:r>
      <w:r w:rsidRPr="00540501">
        <w:rPr>
          <w:rFonts w:ascii="Times New Roman" w:hAnsi="Times New Roman"/>
          <w:spacing w:val="1"/>
          <w:sz w:val="24"/>
          <w:szCs w:val="24"/>
          <w:lang w:val="ru-RU"/>
        </w:rPr>
        <w:t>ц</w:t>
      </w:r>
      <w:r w:rsidRPr="00540501">
        <w:rPr>
          <w:rFonts w:ascii="Times New Roman" w:hAnsi="Times New Roman"/>
          <w:spacing w:val="-3"/>
          <w:sz w:val="24"/>
          <w:szCs w:val="24"/>
          <w:lang w:val="ru-RU"/>
        </w:rPr>
        <w:t>в</w:t>
      </w:r>
      <w:r w:rsidRPr="00540501">
        <w:rPr>
          <w:rFonts w:ascii="Times New Roman" w:hAnsi="Times New Roman"/>
          <w:sz w:val="24"/>
          <w:szCs w:val="24"/>
          <w:lang w:val="ru-RU"/>
        </w:rPr>
        <w:t>етн</w:t>
      </w:r>
      <w:r w:rsidRPr="00540501">
        <w:rPr>
          <w:rFonts w:ascii="Times New Roman" w:hAnsi="Times New Roman"/>
          <w:spacing w:val="-1"/>
          <w:sz w:val="24"/>
          <w:szCs w:val="24"/>
          <w:lang w:val="ru-RU"/>
        </w:rPr>
        <w:t>а</w:t>
      </w:r>
      <w:r w:rsidRPr="00540501">
        <w:rPr>
          <w:rFonts w:ascii="Times New Roman" w:hAnsi="Times New Roman"/>
          <w:sz w:val="24"/>
          <w:szCs w:val="24"/>
          <w:lang w:val="ru-RU"/>
        </w:rPr>
        <w:t>я мета</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азме</w:t>
      </w:r>
      <w:r w:rsidRPr="00540501">
        <w:rPr>
          <w:rFonts w:ascii="Times New Roman" w:hAnsi="Times New Roman"/>
          <w:spacing w:val="-3"/>
          <w:sz w:val="24"/>
          <w:szCs w:val="24"/>
          <w:lang w:val="ru-RU"/>
        </w:rPr>
        <w:t>щ</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 xml:space="preserve">ы и </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z w:val="24"/>
          <w:szCs w:val="24"/>
          <w:lang w:val="ru-RU"/>
        </w:rPr>
        <w:t>кт</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в</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з</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тия </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асли. Маш</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и</w:t>
      </w:r>
      <w:r w:rsidRPr="00540501">
        <w:rPr>
          <w:rFonts w:ascii="Times New Roman" w:hAnsi="Times New Roman"/>
          <w:sz w:val="24"/>
          <w:szCs w:val="24"/>
          <w:lang w:val="ru-RU"/>
        </w:rPr>
        <w:t>те</w:t>
      </w:r>
      <w:r w:rsidRPr="00540501">
        <w:rPr>
          <w:rFonts w:ascii="Times New Roman" w:hAnsi="Times New Roman"/>
          <w:spacing w:val="-1"/>
          <w:sz w:val="24"/>
          <w:szCs w:val="24"/>
          <w:lang w:val="ru-RU"/>
        </w:rPr>
        <w:t>льн</w:t>
      </w:r>
      <w:r w:rsidRPr="00540501">
        <w:rPr>
          <w:rFonts w:ascii="Times New Roman" w:hAnsi="Times New Roman"/>
          <w:spacing w:val="1"/>
          <w:sz w:val="24"/>
          <w:szCs w:val="24"/>
          <w:lang w:val="ru-RU"/>
        </w:rPr>
        <w:t>ы</w:t>
      </w:r>
      <w:r w:rsidRPr="00540501">
        <w:rPr>
          <w:rFonts w:ascii="Times New Roman" w:hAnsi="Times New Roman"/>
          <w:sz w:val="24"/>
          <w:szCs w:val="24"/>
          <w:lang w:val="ru-RU"/>
        </w:rPr>
        <w:t>й</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мпле</w:t>
      </w:r>
      <w:r w:rsidRPr="00540501">
        <w:rPr>
          <w:rFonts w:ascii="Times New Roman" w:hAnsi="Times New Roman"/>
          <w:spacing w:val="-2"/>
          <w:sz w:val="24"/>
          <w:szCs w:val="24"/>
          <w:lang w:val="ru-RU"/>
        </w:rPr>
        <w:t>к</w:t>
      </w:r>
      <w:r w:rsidRPr="00540501">
        <w:rPr>
          <w:rFonts w:ascii="Times New Roman" w:hAnsi="Times New Roman"/>
          <w:sz w:val="24"/>
          <w:szCs w:val="24"/>
          <w:lang w:val="ru-RU"/>
        </w:rPr>
        <w:t>с.</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ци</w:t>
      </w:r>
      <w:r w:rsidRPr="00540501">
        <w:rPr>
          <w:rFonts w:ascii="Times New Roman" w:hAnsi="Times New Roman"/>
          <w:spacing w:val="4"/>
          <w:sz w:val="24"/>
          <w:szCs w:val="24"/>
          <w:lang w:val="ru-RU"/>
        </w:rPr>
        <w:t>а</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за</w:t>
      </w:r>
      <w:r w:rsidRPr="00540501">
        <w:rPr>
          <w:rFonts w:ascii="Times New Roman" w:hAnsi="Times New Roman"/>
          <w:spacing w:val="-2"/>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 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z w:val="24"/>
          <w:szCs w:val="24"/>
          <w:lang w:val="ru-RU"/>
        </w:rPr>
        <w:t>ва</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е.С</w:t>
      </w:r>
      <w:r w:rsidRPr="00540501">
        <w:rPr>
          <w:rFonts w:ascii="Times New Roman" w:hAnsi="Times New Roman"/>
          <w:spacing w:val="-3"/>
          <w:sz w:val="24"/>
          <w:szCs w:val="24"/>
          <w:lang w:val="ru-RU"/>
        </w:rPr>
        <w:t>в</w:t>
      </w:r>
      <w:r w:rsidRPr="00540501">
        <w:rPr>
          <w:rFonts w:ascii="Times New Roman" w:hAnsi="Times New Roman"/>
          <w:sz w:val="24"/>
          <w:szCs w:val="24"/>
          <w:lang w:val="ru-RU"/>
        </w:rPr>
        <w:t xml:space="preserve">язис </w:t>
      </w:r>
      <w:r w:rsidRPr="00540501">
        <w:rPr>
          <w:rFonts w:ascii="Times New Roman" w:hAnsi="Times New Roman"/>
          <w:spacing w:val="1"/>
          <w:sz w:val="24"/>
          <w:szCs w:val="24"/>
          <w:lang w:val="ru-RU"/>
        </w:rPr>
        <w:t>др</w:t>
      </w:r>
      <w:r w:rsidRPr="00540501">
        <w:rPr>
          <w:rFonts w:ascii="Times New Roman" w:hAnsi="Times New Roman"/>
          <w:spacing w:val="-4"/>
          <w:sz w:val="24"/>
          <w:szCs w:val="24"/>
          <w:lang w:val="ru-RU"/>
        </w:rPr>
        <w:t>у</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ми</w:t>
      </w:r>
      <w:r w:rsidRPr="00540501">
        <w:rPr>
          <w:rFonts w:ascii="Times New Roman" w:hAnsi="Times New Roman"/>
          <w:spacing w:val="1"/>
          <w:sz w:val="24"/>
          <w:szCs w:val="24"/>
          <w:lang w:val="ru-RU"/>
        </w:rPr>
        <w:t xml:space="preserve"> о</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асля</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аз</w:t>
      </w:r>
      <w:r w:rsidRPr="00540501">
        <w:rPr>
          <w:rFonts w:ascii="Times New Roman" w:hAnsi="Times New Roman"/>
          <w:spacing w:val="-3"/>
          <w:sz w:val="24"/>
          <w:szCs w:val="24"/>
          <w:lang w:val="ru-RU"/>
        </w:rPr>
        <w:t>м</w:t>
      </w:r>
      <w:r w:rsidRPr="00540501">
        <w:rPr>
          <w:rFonts w:ascii="Times New Roman" w:hAnsi="Times New Roman"/>
          <w:sz w:val="24"/>
          <w:szCs w:val="24"/>
          <w:lang w:val="ru-RU"/>
        </w:rPr>
        <w:t>ещ</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я.В</w:t>
      </w:r>
      <w:r w:rsidRPr="00540501">
        <w:rPr>
          <w:rFonts w:ascii="Times New Roman" w:hAnsi="Times New Roman"/>
          <w:spacing w:val="-1"/>
          <w:sz w:val="24"/>
          <w:szCs w:val="24"/>
          <w:lang w:val="ru-RU"/>
        </w:rPr>
        <w:t>П</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сле</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о</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 воен</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w:t>
      </w:r>
      <w:r w:rsidRPr="00540501">
        <w:rPr>
          <w:rFonts w:ascii="Times New Roman" w:hAnsi="Times New Roman"/>
          <w:spacing w:val="-1"/>
          <w:sz w:val="24"/>
          <w:szCs w:val="24"/>
          <w:lang w:val="ru-RU"/>
        </w:rPr>
        <w:t>пр</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2"/>
          <w:sz w:val="24"/>
          <w:szCs w:val="24"/>
          <w:lang w:val="ru-RU"/>
        </w:rPr>
        <w:t>ы</w:t>
      </w:r>
      <w:r w:rsidRPr="00540501">
        <w:rPr>
          <w:rFonts w:ascii="Times New Roman" w:hAnsi="Times New Roman"/>
          <w:sz w:val="24"/>
          <w:szCs w:val="24"/>
          <w:lang w:val="ru-RU"/>
        </w:rPr>
        <w:t>ш</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z w:val="24"/>
          <w:szCs w:val="24"/>
          <w:lang w:val="ru-RU"/>
        </w:rPr>
        <w:t xml:space="preserve">екса. </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ми</w:t>
      </w:r>
      <w:r w:rsidRPr="00540501">
        <w:rPr>
          <w:rFonts w:ascii="Times New Roman" w:hAnsi="Times New Roman"/>
          <w:spacing w:val="-1"/>
          <w:sz w:val="24"/>
          <w:szCs w:val="24"/>
          <w:lang w:val="ru-RU"/>
        </w:rPr>
        <w:t>ч</w:t>
      </w:r>
      <w:r w:rsidRPr="00540501">
        <w:rPr>
          <w:rFonts w:ascii="Times New Roman" w:hAnsi="Times New Roman"/>
          <w:sz w:val="24"/>
          <w:szCs w:val="24"/>
          <w:lang w:val="ru-RU"/>
        </w:rPr>
        <w:t>еск</w:t>
      </w:r>
      <w:r w:rsidRPr="00540501">
        <w:rPr>
          <w:rFonts w:ascii="Times New Roman" w:hAnsi="Times New Roman"/>
          <w:spacing w:val="-2"/>
          <w:sz w:val="24"/>
          <w:szCs w:val="24"/>
          <w:lang w:val="ru-RU"/>
        </w:rPr>
        <w:t>а</w:t>
      </w:r>
      <w:r w:rsidRPr="00540501">
        <w:rPr>
          <w:rFonts w:ascii="Times New Roman" w:hAnsi="Times New Roman"/>
          <w:sz w:val="24"/>
          <w:szCs w:val="24"/>
          <w:lang w:val="ru-RU"/>
        </w:rPr>
        <w:t>я</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ш</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ав </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асли.</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ти</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3"/>
          <w:sz w:val="24"/>
          <w:szCs w:val="24"/>
          <w:lang w:val="ru-RU"/>
        </w:rPr>
        <w:t>м</w:t>
      </w:r>
      <w:r w:rsidRPr="00540501">
        <w:rPr>
          <w:rFonts w:ascii="Times New Roman" w:hAnsi="Times New Roman"/>
          <w:sz w:val="24"/>
          <w:szCs w:val="24"/>
          <w:lang w:val="ru-RU"/>
        </w:rPr>
        <w:t>еще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z w:val="24"/>
          <w:szCs w:val="24"/>
          <w:lang w:val="ru-RU"/>
        </w:rPr>
        <w:t>ек</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вы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ор</w:t>
      </w:r>
      <w:r w:rsidRPr="00540501">
        <w:rPr>
          <w:rFonts w:ascii="Times New Roman" w:hAnsi="Times New Roman"/>
          <w:sz w:val="24"/>
          <w:szCs w:val="24"/>
          <w:lang w:val="ru-RU"/>
        </w:rPr>
        <w:t>т.</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д</w:t>
      </w:r>
      <w:r w:rsidRPr="00540501">
        <w:rPr>
          <w:rFonts w:ascii="Times New Roman" w:hAnsi="Times New Roman"/>
          <w:sz w:val="24"/>
          <w:szCs w:val="24"/>
          <w:lang w:val="ru-RU"/>
        </w:rPr>
        <w:t>ы 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с</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та. </w:t>
      </w:r>
      <w:r w:rsidRPr="00540501">
        <w:rPr>
          <w:rFonts w:ascii="Times New Roman" w:hAnsi="Times New Roman"/>
          <w:spacing w:val="-1"/>
          <w:sz w:val="24"/>
          <w:szCs w:val="24"/>
          <w:lang w:val="ru-RU"/>
        </w:rPr>
        <w:t>З</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л</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хо</w:t>
      </w:r>
      <w:r w:rsidRPr="00540501">
        <w:rPr>
          <w:rFonts w:ascii="Times New Roman" w:hAnsi="Times New Roman"/>
          <w:spacing w:val="-3"/>
          <w:sz w:val="24"/>
          <w:szCs w:val="24"/>
          <w:lang w:val="ru-RU"/>
        </w:rPr>
        <w:t>з</w:t>
      </w:r>
      <w:r w:rsidRPr="00540501">
        <w:rPr>
          <w:rFonts w:ascii="Times New Roman" w:hAnsi="Times New Roman"/>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ва. </w:t>
      </w:r>
      <w:r w:rsidRPr="00540501">
        <w:rPr>
          <w:rFonts w:ascii="Times New Roman" w:hAnsi="Times New Roman"/>
          <w:spacing w:val="-1"/>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ор</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z w:val="24"/>
          <w:szCs w:val="24"/>
          <w:lang w:val="ru-RU"/>
        </w:rPr>
        <w:t>ая сет</w:t>
      </w:r>
      <w:r w:rsidRPr="00540501">
        <w:rPr>
          <w:rFonts w:ascii="Times New Roman" w:hAnsi="Times New Roman"/>
          <w:spacing w:val="-1"/>
          <w:sz w:val="24"/>
          <w:szCs w:val="24"/>
          <w:lang w:val="ru-RU"/>
        </w:rPr>
        <w:t>ь</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ы 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с</w:t>
      </w:r>
      <w:r w:rsidRPr="00540501">
        <w:rPr>
          <w:rFonts w:ascii="Times New Roman" w:hAnsi="Times New Roman"/>
          <w:spacing w:val="-1"/>
          <w:sz w:val="24"/>
          <w:szCs w:val="24"/>
          <w:lang w:val="ru-RU"/>
        </w:rPr>
        <w:t>по</w:t>
      </w:r>
      <w:r w:rsidRPr="00540501">
        <w:rPr>
          <w:rFonts w:ascii="Times New Roman" w:hAnsi="Times New Roman"/>
          <w:spacing w:val="1"/>
          <w:sz w:val="24"/>
          <w:szCs w:val="24"/>
          <w:lang w:val="ru-RU"/>
        </w:rPr>
        <w:t>р</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z w:val="24"/>
          <w:szCs w:val="24"/>
          <w:lang w:val="ru-RU"/>
        </w:rPr>
        <w:t>к</w:t>
      </w:r>
      <w:r w:rsidRPr="00540501">
        <w:rPr>
          <w:rFonts w:ascii="Times New Roman" w:hAnsi="Times New Roman"/>
          <w:sz w:val="24"/>
          <w:szCs w:val="24"/>
          <w:lang w:val="ru-RU"/>
        </w:rPr>
        <w:t>са.</w:t>
      </w:r>
      <w:r w:rsidRPr="00540501">
        <w:rPr>
          <w:rFonts w:ascii="Times New Roman" w:hAnsi="Times New Roman"/>
          <w:spacing w:val="-4"/>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ма</w:t>
      </w:r>
      <w:r w:rsidRPr="00540501">
        <w:rPr>
          <w:rFonts w:ascii="Times New Roman" w:hAnsi="Times New Roman"/>
          <w:spacing w:val="-1"/>
          <w:sz w:val="24"/>
          <w:szCs w:val="24"/>
          <w:lang w:val="ru-RU"/>
        </w:rPr>
        <w:t>ци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z w:val="24"/>
          <w:szCs w:val="24"/>
          <w:lang w:val="ru-RU"/>
        </w:rPr>
        <w:t>ая</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р</w:t>
      </w:r>
      <w:r w:rsidRPr="00540501">
        <w:rPr>
          <w:rFonts w:ascii="Times New Roman" w:hAnsi="Times New Roman"/>
          <w:sz w:val="24"/>
          <w:szCs w:val="24"/>
          <w:lang w:val="ru-RU"/>
        </w:rPr>
        <w:t>ас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z w:val="24"/>
          <w:szCs w:val="24"/>
          <w:lang w:val="ru-RU"/>
        </w:rPr>
        <w:t>кт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форм</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ци</w:t>
      </w:r>
      <w:r w:rsidRPr="00540501">
        <w:rPr>
          <w:rFonts w:ascii="Times New Roman" w:hAnsi="Times New Roman"/>
          <w:sz w:val="24"/>
          <w:szCs w:val="24"/>
          <w:lang w:val="ru-RU"/>
        </w:rPr>
        <w:t xml:space="preserve">я и </w:t>
      </w:r>
      <w:r w:rsidRPr="00540501">
        <w:rPr>
          <w:rFonts w:ascii="Times New Roman" w:hAnsi="Times New Roman"/>
          <w:spacing w:val="1"/>
          <w:sz w:val="24"/>
          <w:szCs w:val="24"/>
          <w:lang w:val="ru-RU"/>
        </w:rPr>
        <w:t>об</w:t>
      </w:r>
      <w:r w:rsidRPr="00540501">
        <w:rPr>
          <w:rFonts w:ascii="Times New Roman" w:hAnsi="Times New Roman"/>
          <w:spacing w:val="-3"/>
          <w:sz w:val="24"/>
          <w:szCs w:val="24"/>
          <w:lang w:val="ru-RU"/>
        </w:rPr>
        <w:t>щ</w:t>
      </w:r>
      <w:r w:rsidRPr="00540501">
        <w:rPr>
          <w:rFonts w:ascii="Times New Roman" w:hAnsi="Times New Roman"/>
          <w:sz w:val="24"/>
          <w:szCs w:val="24"/>
          <w:lang w:val="ru-RU"/>
        </w:rPr>
        <w:t>ествов</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 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4"/>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п</w:t>
      </w:r>
      <w:r w:rsidRPr="00540501">
        <w:rPr>
          <w:rFonts w:ascii="Times New Roman" w:hAnsi="Times New Roman"/>
          <w:sz w:val="24"/>
          <w:szCs w:val="24"/>
          <w:lang w:val="ru-RU"/>
        </w:rPr>
        <w:t>ыте</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мм</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ни</w:t>
      </w:r>
      <w:r w:rsidRPr="00540501">
        <w:rPr>
          <w:rFonts w:ascii="Times New Roman" w:hAnsi="Times New Roman"/>
          <w:sz w:val="24"/>
          <w:szCs w:val="24"/>
          <w:lang w:val="ru-RU"/>
        </w:rPr>
        <w:t>к</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хсет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w:t>
      </w:r>
      <w:r w:rsidRPr="00540501">
        <w:rPr>
          <w:rFonts w:ascii="Times New Roman" w:hAnsi="Times New Roman"/>
          <w:spacing w:val="-3"/>
          <w:sz w:val="24"/>
          <w:szCs w:val="24"/>
          <w:lang w:val="ru-RU"/>
        </w:rPr>
        <w:t>С</w:t>
      </w:r>
      <w:r w:rsidRPr="00540501">
        <w:rPr>
          <w:rFonts w:ascii="Times New Roman" w:hAnsi="Times New Roman"/>
          <w:sz w:val="24"/>
          <w:szCs w:val="24"/>
          <w:lang w:val="ru-RU"/>
        </w:rPr>
        <w:t>ф</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сл</w:t>
      </w:r>
      <w:r w:rsidRPr="00540501">
        <w:rPr>
          <w:rFonts w:ascii="Times New Roman" w:hAnsi="Times New Roman"/>
          <w:spacing w:val="-4"/>
          <w:sz w:val="24"/>
          <w:szCs w:val="24"/>
          <w:lang w:val="ru-RU"/>
        </w:rPr>
        <w:t>у</w:t>
      </w:r>
      <w:r w:rsidRPr="00540501">
        <w:rPr>
          <w:rFonts w:ascii="Times New Roman" w:hAnsi="Times New Roman"/>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z w:val="24"/>
          <w:szCs w:val="24"/>
          <w:lang w:val="ru-RU"/>
        </w:rPr>
        <w:t>ван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Ре</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з</w:t>
      </w:r>
      <w:r w:rsidRPr="00540501">
        <w:rPr>
          <w:rFonts w:ascii="Times New Roman" w:hAnsi="Times New Roman"/>
          <w:spacing w:val="-3"/>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pacing w:val="-2"/>
          <w:sz w:val="24"/>
          <w:szCs w:val="24"/>
          <w:lang w:val="ru-RU"/>
        </w:rPr>
        <w:t>с</w:t>
      </w:r>
      <w:r w:rsidRPr="00540501">
        <w:rPr>
          <w:rFonts w:ascii="Times New Roman" w:hAnsi="Times New Roman"/>
          <w:sz w:val="24"/>
          <w:szCs w:val="24"/>
          <w:lang w:val="ru-RU"/>
        </w:rPr>
        <w:t>т</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и</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е (г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6"/>
          <w:sz w:val="24"/>
          <w:szCs w:val="24"/>
          <w:lang w:val="ru-RU"/>
        </w:rPr>
        <w:t>е</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д</w:t>
      </w:r>
      <w:r w:rsidRPr="00540501">
        <w:rPr>
          <w:rFonts w:ascii="Times New Roman" w:hAnsi="Times New Roman"/>
          <w:sz w:val="24"/>
          <w:szCs w:val="24"/>
          <w:lang w:val="ru-RU"/>
        </w:rPr>
        <w:t>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тр</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д</w:t>
      </w:r>
      <w:r w:rsidRPr="00540501">
        <w:rPr>
          <w:rFonts w:ascii="Times New Roman" w:hAnsi="Times New Roman"/>
          <w:sz w:val="24"/>
          <w:szCs w:val="24"/>
          <w:lang w:val="ru-RU"/>
        </w:rPr>
        <w:t>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b/>
          <w:i/>
          <w:sz w:val="24"/>
          <w:szCs w:val="24"/>
          <w:lang w:val="ru-RU"/>
        </w:rPr>
      </w:pPr>
      <w:r w:rsidRPr="00540501">
        <w:rPr>
          <w:rFonts w:ascii="Times New Roman" w:hAnsi="Times New Roman"/>
          <w:b/>
          <w:i/>
          <w:sz w:val="24"/>
          <w:szCs w:val="24"/>
          <w:lang w:val="ru-RU"/>
        </w:rPr>
        <w:t xml:space="preserve">Хозяйство своей местности.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Особенности ЭГП, природно-ресурсный потенциал, население и характеристика хозяйс</w:t>
      </w:r>
      <w:r w:rsidRPr="00540501">
        <w:rPr>
          <w:rFonts w:ascii="Times New Roman" w:hAnsi="Times New Roman"/>
          <w:i/>
          <w:sz w:val="24"/>
          <w:szCs w:val="24"/>
          <w:lang w:val="ru-RU"/>
        </w:rPr>
        <w:t>т</w:t>
      </w:r>
      <w:r w:rsidRPr="00540501">
        <w:rPr>
          <w:rFonts w:ascii="Times New Roman" w:hAnsi="Times New Roman"/>
          <w:i/>
          <w:sz w:val="24"/>
          <w:szCs w:val="24"/>
          <w:lang w:val="ru-RU"/>
        </w:rPr>
        <w:t>ва своего региона. Особенности территориальной структуры хозяйства, специализация района. География важнейших отраслей хозяйства своей местности.</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Районы</w:t>
      </w:r>
      <w:r w:rsidRPr="00540501">
        <w:rPr>
          <w:rFonts w:ascii="Times New Roman" w:hAnsi="Times New Roman"/>
          <w:b/>
          <w:bCs/>
          <w:spacing w:val="-2"/>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сси</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pacing w:val="-1"/>
          <w:sz w:val="24"/>
          <w:szCs w:val="24"/>
          <w:lang w:val="ru-RU"/>
        </w:rPr>
      </w:pPr>
      <w:r w:rsidRPr="00540501">
        <w:rPr>
          <w:rFonts w:ascii="Times New Roman" w:hAnsi="Times New Roman"/>
          <w:b/>
          <w:bCs/>
          <w:sz w:val="24"/>
          <w:szCs w:val="24"/>
          <w:lang w:val="ru-RU"/>
        </w:rPr>
        <w:t>Европе</w:t>
      </w:r>
      <w:r w:rsidRPr="00540501">
        <w:rPr>
          <w:rFonts w:ascii="Times New Roman" w:hAnsi="Times New Roman"/>
          <w:b/>
          <w:bCs/>
          <w:spacing w:val="-1"/>
          <w:sz w:val="24"/>
          <w:szCs w:val="24"/>
          <w:lang w:val="ru-RU"/>
        </w:rPr>
        <w:t>й</w:t>
      </w:r>
      <w:r w:rsidRPr="00540501">
        <w:rPr>
          <w:rFonts w:ascii="Times New Roman" w:hAnsi="Times New Roman"/>
          <w:b/>
          <w:bCs/>
          <w:sz w:val="24"/>
          <w:szCs w:val="24"/>
          <w:lang w:val="ru-RU"/>
        </w:rPr>
        <w:t>ская</w:t>
      </w:r>
      <w:r w:rsidRPr="00540501">
        <w:rPr>
          <w:rFonts w:ascii="Times New Roman" w:hAnsi="Times New Roman"/>
          <w:b/>
          <w:bCs/>
          <w:spacing w:val="-2"/>
          <w:sz w:val="24"/>
          <w:szCs w:val="24"/>
          <w:lang w:val="ru-RU"/>
        </w:rPr>
        <w:t>ч</w:t>
      </w:r>
      <w:r w:rsidRPr="00540501">
        <w:rPr>
          <w:rFonts w:ascii="Times New Roman" w:hAnsi="Times New Roman"/>
          <w:b/>
          <w:bCs/>
          <w:spacing w:val="1"/>
          <w:sz w:val="24"/>
          <w:szCs w:val="24"/>
          <w:lang w:val="ru-RU"/>
        </w:rPr>
        <w:t>а</w:t>
      </w:r>
      <w:r w:rsidRPr="00540501">
        <w:rPr>
          <w:rFonts w:ascii="Times New Roman" w:hAnsi="Times New Roman"/>
          <w:b/>
          <w:bCs/>
          <w:spacing w:val="-2"/>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ь</w:t>
      </w:r>
      <w:r w:rsidRPr="00540501">
        <w:rPr>
          <w:rFonts w:ascii="Times New Roman" w:hAnsi="Times New Roman"/>
          <w:b/>
          <w:bCs/>
          <w:spacing w:val="-1"/>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pacing w:val="-2"/>
          <w:sz w:val="24"/>
          <w:szCs w:val="24"/>
          <w:lang w:val="ru-RU"/>
        </w:rPr>
        <w:t>с</w:t>
      </w:r>
      <w:r w:rsidRPr="00540501">
        <w:rPr>
          <w:rFonts w:ascii="Times New Roman" w:hAnsi="Times New Roman"/>
          <w:b/>
          <w:bCs/>
          <w:sz w:val="24"/>
          <w:szCs w:val="24"/>
          <w:lang w:val="ru-RU"/>
        </w:rPr>
        <w:t>си</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w:t>
      </w: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яР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я</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 форм</w:t>
      </w:r>
      <w:r w:rsidRPr="00540501">
        <w:rPr>
          <w:rFonts w:ascii="Times New Roman" w:hAnsi="Times New Roman"/>
          <w:spacing w:val="-1"/>
          <w:sz w:val="24"/>
          <w:szCs w:val="24"/>
          <w:lang w:val="ru-RU"/>
        </w:rPr>
        <w:t>ир</w:t>
      </w:r>
      <w:r w:rsidRPr="00540501">
        <w:rPr>
          <w:rFonts w:ascii="Times New Roman" w:hAnsi="Times New Roman"/>
          <w:spacing w:val="1"/>
          <w:sz w:val="24"/>
          <w:szCs w:val="24"/>
          <w:lang w:val="ru-RU"/>
        </w:rPr>
        <w:t>о</w:t>
      </w:r>
      <w:r w:rsidRPr="00540501">
        <w:rPr>
          <w:rFonts w:ascii="Times New Roman" w:hAnsi="Times New Roman"/>
          <w:sz w:val="24"/>
          <w:szCs w:val="24"/>
          <w:lang w:val="ru-RU"/>
        </w:rPr>
        <w:t>ва</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3"/>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рр</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ЭГП, природно-ресурсный потенциал,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сти </w:t>
      </w:r>
      <w:r w:rsidRPr="00540501">
        <w:rPr>
          <w:rFonts w:ascii="Times New Roman" w:hAnsi="Times New Roman"/>
          <w:spacing w:val="1"/>
          <w:sz w:val="24"/>
          <w:szCs w:val="24"/>
          <w:lang w:val="ru-RU"/>
        </w:rPr>
        <w:t>н</w:t>
      </w:r>
      <w:r w:rsidRPr="00540501">
        <w:rPr>
          <w:rFonts w:ascii="Times New Roman" w:hAnsi="Times New Roman"/>
          <w:sz w:val="24"/>
          <w:szCs w:val="24"/>
          <w:lang w:val="ru-RU"/>
        </w:rPr>
        <w:t>асел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йфа</w:t>
      </w:r>
      <w:r w:rsidRPr="00540501">
        <w:rPr>
          <w:rFonts w:ascii="Times New Roman" w:hAnsi="Times New Roman"/>
          <w:spacing w:val="1"/>
          <w:sz w:val="24"/>
          <w:szCs w:val="24"/>
          <w:lang w:val="ru-RU"/>
        </w:rPr>
        <w:t>к</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рв</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ссел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 Этапы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хо</w:t>
      </w:r>
      <w:r w:rsidRPr="00540501">
        <w:rPr>
          <w:rFonts w:ascii="Times New Roman" w:hAnsi="Times New Roman"/>
          <w:spacing w:val="-3"/>
          <w:sz w:val="24"/>
          <w:szCs w:val="24"/>
          <w:lang w:val="ru-RU"/>
        </w:rPr>
        <w:t>з</w:t>
      </w:r>
      <w:r w:rsidRPr="00540501">
        <w:rPr>
          <w:rFonts w:ascii="Times New Roman" w:hAnsi="Times New Roman"/>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ства </w:t>
      </w: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w:t>
      </w:r>
      <w:r w:rsidRPr="00540501">
        <w:rPr>
          <w:rFonts w:ascii="Times New Roman" w:hAnsi="Times New Roman"/>
          <w:spacing w:val="-1"/>
          <w:sz w:val="24"/>
          <w:szCs w:val="24"/>
          <w:lang w:val="ru-RU"/>
        </w:rPr>
        <w:t>й</w:t>
      </w:r>
      <w:r w:rsidRPr="00540501">
        <w:rPr>
          <w:rFonts w:ascii="Times New Roman" w:hAnsi="Times New Roman"/>
          <w:spacing w:val="-1"/>
          <w:sz w:val="24"/>
          <w:szCs w:val="24"/>
          <w:lang w:val="ru-RU"/>
        </w:rPr>
        <w:lastRenderedPageBreak/>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зя</w:t>
      </w:r>
      <w:r w:rsidRPr="00540501">
        <w:rPr>
          <w:rFonts w:ascii="Times New Roman" w:hAnsi="Times New Roman"/>
          <w:spacing w:val="1"/>
          <w:sz w:val="24"/>
          <w:szCs w:val="24"/>
          <w:lang w:val="ru-RU"/>
        </w:rPr>
        <w:t>й</w:t>
      </w:r>
      <w:r w:rsidRPr="00540501">
        <w:rPr>
          <w:rFonts w:ascii="Times New Roman" w:hAnsi="Times New Roman"/>
          <w:sz w:val="24"/>
          <w:szCs w:val="24"/>
          <w:lang w:val="ru-RU"/>
        </w:rPr>
        <w:t>ст</w:t>
      </w:r>
      <w:r w:rsidRPr="00540501">
        <w:rPr>
          <w:rFonts w:ascii="Times New Roman" w:hAnsi="Times New Roman"/>
          <w:spacing w:val="-3"/>
          <w:sz w:val="24"/>
          <w:szCs w:val="24"/>
          <w:lang w:val="ru-RU"/>
        </w:rPr>
        <w:t>в</w:t>
      </w:r>
      <w:r w:rsidRPr="00540501">
        <w:rPr>
          <w:rFonts w:ascii="Times New Roman" w:hAnsi="Times New Roman"/>
          <w:sz w:val="24"/>
          <w:szCs w:val="24"/>
          <w:lang w:val="ru-RU"/>
        </w:rPr>
        <w:t>о</w:t>
      </w:r>
      <w:r w:rsidRPr="00540501">
        <w:rPr>
          <w:rFonts w:ascii="Times New Roman" w:hAnsi="Times New Roman"/>
          <w:spacing w:val="-1"/>
          <w:sz w:val="24"/>
          <w:szCs w:val="24"/>
          <w:lang w:val="ru-RU"/>
        </w:rPr>
        <w:t>Ц</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й</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а.С</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ци</w:t>
      </w:r>
      <w:r w:rsidRPr="00540501">
        <w:rPr>
          <w:rFonts w:ascii="Times New Roman" w:hAnsi="Times New Roman"/>
          <w:sz w:val="24"/>
          <w:szCs w:val="24"/>
          <w:lang w:val="ru-RU"/>
        </w:rPr>
        <w:t>а</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за</w:t>
      </w:r>
      <w:r w:rsidRPr="00540501">
        <w:rPr>
          <w:rFonts w:ascii="Times New Roman" w:hAnsi="Times New Roman"/>
          <w:spacing w:val="-2"/>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зя</w:t>
      </w:r>
      <w:r w:rsidRPr="00540501">
        <w:rPr>
          <w:rFonts w:ascii="Times New Roman" w:hAnsi="Times New Roman"/>
          <w:spacing w:val="-1"/>
          <w:sz w:val="24"/>
          <w:szCs w:val="24"/>
          <w:lang w:val="ru-RU"/>
        </w:rPr>
        <w:t>й</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ва.</w:t>
      </w:r>
      <w:r w:rsidRPr="00540501">
        <w:rPr>
          <w:rFonts w:ascii="Times New Roman" w:hAnsi="Times New Roman"/>
          <w:spacing w:val="1"/>
          <w:sz w:val="24"/>
          <w:szCs w:val="24"/>
          <w:lang w:val="ru-RU"/>
        </w:rPr>
        <w:t xml:space="preserve"> 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в</w:t>
      </w:r>
      <w:r w:rsidRPr="00540501">
        <w:rPr>
          <w:rFonts w:ascii="Times New Roman" w:hAnsi="Times New Roman"/>
          <w:sz w:val="24"/>
          <w:szCs w:val="24"/>
          <w:lang w:val="ru-RU"/>
        </w:rPr>
        <w:t>аж</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ш</w:t>
      </w:r>
      <w:r w:rsidRPr="00540501">
        <w:rPr>
          <w:rFonts w:ascii="Times New Roman" w:hAnsi="Times New Roman"/>
          <w:spacing w:val="-2"/>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сл</w:t>
      </w:r>
      <w:r w:rsidRPr="00540501">
        <w:rPr>
          <w:rFonts w:ascii="Times New Roman" w:hAnsi="Times New Roman"/>
          <w:spacing w:val="-3"/>
          <w:sz w:val="24"/>
          <w:szCs w:val="24"/>
          <w:lang w:val="ru-RU"/>
        </w:rPr>
        <w:t>е</w:t>
      </w:r>
      <w:r w:rsidRPr="00540501">
        <w:rPr>
          <w:rFonts w:ascii="Times New Roman" w:hAnsi="Times New Roman"/>
          <w:sz w:val="24"/>
          <w:szCs w:val="24"/>
          <w:lang w:val="ru-RU"/>
        </w:rPr>
        <w:t>й</w:t>
      </w:r>
      <w:r w:rsidRPr="00540501">
        <w:rPr>
          <w:rFonts w:ascii="Times New Roman" w:hAnsi="Times New Roman"/>
          <w:spacing w:val="-2"/>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з</w:t>
      </w:r>
      <w:r w:rsidRPr="00540501">
        <w:rPr>
          <w:rFonts w:ascii="Times New Roman" w:hAnsi="Times New Roman"/>
          <w:spacing w:val="-3"/>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i/>
          <w:spacing w:val="-1"/>
          <w:sz w:val="24"/>
          <w:szCs w:val="24"/>
          <w:lang w:val="ru-RU"/>
        </w:rPr>
        <w:t>Го</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од</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Ц</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т</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ал</w:t>
      </w:r>
      <w:r w:rsidRPr="00540501">
        <w:rPr>
          <w:rFonts w:ascii="Times New Roman" w:hAnsi="Times New Roman"/>
          <w:i/>
          <w:spacing w:val="-2"/>
          <w:sz w:val="24"/>
          <w:szCs w:val="24"/>
          <w:lang w:val="ru-RU"/>
        </w:rPr>
        <w:t>ь</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го</w:t>
      </w:r>
      <w:r w:rsidRPr="00540501">
        <w:rPr>
          <w:rFonts w:ascii="Times New Roman" w:hAnsi="Times New Roman"/>
          <w:i/>
          <w:spacing w:val="1"/>
          <w:sz w:val="24"/>
          <w:szCs w:val="24"/>
          <w:lang w:val="ru-RU"/>
        </w:rPr>
        <w:t>р</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й</w:t>
      </w:r>
      <w:r w:rsidRPr="00540501">
        <w:rPr>
          <w:rFonts w:ascii="Times New Roman" w:hAnsi="Times New Roman"/>
          <w:i/>
          <w:spacing w:val="1"/>
          <w:sz w:val="24"/>
          <w:szCs w:val="24"/>
          <w:lang w:val="ru-RU"/>
        </w:rPr>
        <w:t>он</w:t>
      </w:r>
      <w:r w:rsidRPr="00540501">
        <w:rPr>
          <w:rFonts w:ascii="Times New Roman" w:hAnsi="Times New Roman"/>
          <w:i/>
          <w:sz w:val="24"/>
          <w:szCs w:val="24"/>
          <w:lang w:val="ru-RU"/>
        </w:rPr>
        <w:t>а. Дре</w:t>
      </w:r>
      <w:r w:rsidRPr="00540501">
        <w:rPr>
          <w:rFonts w:ascii="Times New Roman" w:hAnsi="Times New Roman"/>
          <w:i/>
          <w:spacing w:val="-1"/>
          <w:sz w:val="24"/>
          <w:szCs w:val="24"/>
          <w:lang w:val="ru-RU"/>
        </w:rPr>
        <w:t>вн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w:t>
      </w:r>
      <w:r w:rsidRPr="00540501">
        <w:rPr>
          <w:rFonts w:ascii="Times New Roman" w:hAnsi="Times New Roman"/>
          <w:i/>
          <w:spacing w:val="-2"/>
          <w:sz w:val="24"/>
          <w:szCs w:val="24"/>
          <w:lang w:val="ru-RU"/>
        </w:rPr>
        <w:t>г</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род</w:t>
      </w:r>
      <w:r w:rsidRPr="00540501">
        <w:rPr>
          <w:rFonts w:ascii="Times New Roman" w:hAnsi="Times New Roman"/>
          <w:i/>
          <w:sz w:val="24"/>
          <w:szCs w:val="24"/>
          <w:lang w:val="ru-RU"/>
        </w:rPr>
        <w:t xml:space="preserve">а,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ш</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еи</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3"/>
          <w:sz w:val="24"/>
          <w:szCs w:val="24"/>
          <w:lang w:val="ru-RU"/>
        </w:rPr>
        <w:t>у</w:t>
      </w:r>
      <w:r w:rsidRPr="00540501">
        <w:rPr>
          <w:rFonts w:ascii="Times New Roman" w:hAnsi="Times New Roman"/>
          <w:i/>
          <w:sz w:val="24"/>
          <w:szCs w:val="24"/>
          <w:lang w:val="ru-RU"/>
        </w:rPr>
        <w:t>ч</w:t>
      </w:r>
      <w:r w:rsidRPr="00540501">
        <w:rPr>
          <w:rFonts w:ascii="Times New Roman" w:hAnsi="Times New Roman"/>
          <w:i/>
          <w:spacing w:val="1"/>
          <w:sz w:val="24"/>
          <w:szCs w:val="24"/>
          <w:lang w:val="ru-RU"/>
        </w:rPr>
        <w:t>ны</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ц</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w:t>
      </w:r>
      <w:r w:rsidRPr="00540501">
        <w:rPr>
          <w:rFonts w:ascii="Times New Roman" w:hAnsi="Times New Roman"/>
          <w:spacing w:val="-1"/>
          <w:sz w:val="24"/>
          <w:szCs w:val="24"/>
          <w:lang w:val="ru-RU"/>
        </w:rPr>
        <w:t>Фу</w:t>
      </w:r>
      <w:r w:rsidRPr="00540501">
        <w:rPr>
          <w:rFonts w:ascii="Times New Roman" w:hAnsi="Times New Roman"/>
          <w:spacing w:val="1"/>
          <w:sz w:val="24"/>
          <w:szCs w:val="24"/>
          <w:lang w:val="ru-RU"/>
        </w:rPr>
        <w:t>н</w:t>
      </w:r>
      <w:r w:rsidRPr="00540501">
        <w:rPr>
          <w:rFonts w:ascii="Times New Roman" w:hAnsi="Times New Roman"/>
          <w:sz w:val="24"/>
          <w:szCs w:val="24"/>
          <w:lang w:val="ru-RU"/>
        </w:rPr>
        <w:t>к</w:t>
      </w:r>
      <w:r w:rsidRPr="00540501">
        <w:rPr>
          <w:rFonts w:ascii="Times New Roman" w:hAnsi="Times New Roman"/>
          <w:spacing w:val="-1"/>
          <w:sz w:val="24"/>
          <w:szCs w:val="24"/>
          <w:lang w:val="ru-RU"/>
        </w:rPr>
        <w:t>ци</w:t>
      </w:r>
      <w:r w:rsidRPr="00540501">
        <w:rPr>
          <w:rFonts w:ascii="Times New Roman" w:hAnsi="Times New Roman"/>
          <w:spacing w:val="1"/>
          <w:sz w:val="24"/>
          <w:szCs w:val="24"/>
          <w:lang w:val="ru-RU"/>
        </w:rPr>
        <w:t>он</w:t>
      </w:r>
      <w:r w:rsidRPr="00540501">
        <w:rPr>
          <w:rFonts w:ascii="Times New Roman" w:hAnsi="Times New Roman"/>
          <w:sz w:val="24"/>
          <w:szCs w:val="24"/>
          <w:lang w:val="ru-RU"/>
        </w:rPr>
        <w:t>ал</w:t>
      </w:r>
      <w:r w:rsidRPr="00540501">
        <w:rPr>
          <w:rFonts w:ascii="Times New Roman" w:hAnsi="Times New Roman"/>
          <w:spacing w:val="-4"/>
          <w:sz w:val="24"/>
          <w:szCs w:val="24"/>
          <w:lang w:val="ru-RU"/>
        </w:rPr>
        <w:t>ь</w:t>
      </w:r>
      <w:r w:rsidRPr="00540501">
        <w:rPr>
          <w:rFonts w:ascii="Times New Roman" w:hAnsi="Times New Roman"/>
          <w:spacing w:val="1"/>
          <w:sz w:val="24"/>
          <w:szCs w:val="24"/>
          <w:lang w:val="ru-RU"/>
        </w:rPr>
        <w:t>но</w:t>
      </w:r>
      <w:r w:rsidRPr="00540501">
        <w:rPr>
          <w:rFonts w:ascii="Times New Roman" w:hAnsi="Times New Roman"/>
          <w:sz w:val="24"/>
          <w:szCs w:val="24"/>
          <w:lang w:val="ru-RU"/>
        </w:rPr>
        <w:t>ез</w:t>
      </w:r>
      <w:r w:rsidRPr="00540501">
        <w:rPr>
          <w:rFonts w:ascii="Times New Roman" w:hAnsi="Times New Roman"/>
          <w:spacing w:val="-2"/>
          <w:sz w:val="24"/>
          <w:szCs w:val="24"/>
          <w:lang w:val="ru-RU"/>
        </w:rPr>
        <w:t>н</w:t>
      </w:r>
      <w:r w:rsidRPr="00540501">
        <w:rPr>
          <w:rFonts w:ascii="Times New Roman" w:hAnsi="Times New Roman"/>
          <w:sz w:val="24"/>
          <w:szCs w:val="24"/>
          <w:lang w:val="ru-RU"/>
        </w:rPr>
        <w:t>ач</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о</w:t>
      </w:r>
      <w:r w:rsidRPr="00540501">
        <w:rPr>
          <w:rFonts w:ascii="Times New Roman" w:hAnsi="Times New Roman"/>
          <w:sz w:val="24"/>
          <w:szCs w:val="24"/>
          <w:lang w:val="ru-RU"/>
        </w:rPr>
        <w:t>в.М</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3"/>
          <w:sz w:val="24"/>
          <w:szCs w:val="24"/>
          <w:lang w:val="ru-RU"/>
        </w:rPr>
        <w:t>в</w:t>
      </w:r>
      <w:r w:rsidRPr="00540501">
        <w:rPr>
          <w:rFonts w:ascii="Times New Roman" w:hAnsi="Times New Roman"/>
          <w:sz w:val="24"/>
          <w:szCs w:val="24"/>
          <w:lang w:val="ru-RU"/>
        </w:rPr>
        <w:t>а –ст</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иц</w:t>
      </w:r>
      <w:r w:rsidRPr="00540501">
        <w:rPr>
          <w:rFonts w:ascii="Times New Roman" w:hAnsi="Times New Roman"/>
          <w:sz w:val="24"/>
          <w:szCs w:val="24"/>
          <w:lang w:val="ru-RU"/>
        </w:rPr>
        <w:t xml:space="preserve">а </w:t>
      </w:r>
      <w:r w:rsidRPr="00540501">
        <w:rPr>
          <w:rFonts w:ascii="Times New Roman" w:hAnsi="Times New Roman"/>
          <w:spacing w:val="-3"/>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 xml:space="preserve">йской Федерации.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ал</w:t>
      </w:r>
      <w:r w:rsidRPr="00540501">
        <w:rPr>
          <w:rFonts w:ascii="Times New Roman" w:hAnsi="Times New Roman"/>
          <w:spacing w:val="-4"/>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о</w:t>
      </w:r>
      <w:r w:rsidRPr="00540501">
        <w:rPr>
          <w:rFonts w:ascii="Times New Roman" w:hAnsi="Times New Roman"/>
          <w:spacing w:val="-2"/>
          <w:sz w:val="24"/>
          <w:szCs w:val="24"/>
          <w:lang w:val="ru-RU"/>
        </w:rPr>
        <w:t>-</w:t>
      </w:r>
      <w:r w:rsidRPr="00540501">
        <w:rPr>
          <w:rFonts w:ascii="Times New Roman" w:hAnsi="Times New Roman"/>
          <w:sz w:val="24"/>
          <w:szCs w:val="24"/>
          <w:lang w:val="ru-RU"/>
        </w:rPr>
        <w:t>Че</w:t>
      </w:r>
      <w:r w:rsidRPr="00540501">
        <w:rPr>
          <w:rFonts w:ascii="Times New Roman" w:hAnsi="Times New Roman"/>
          <w:spacing w:val="-1"/>
          <w:sz w:val="24"/>
          <w:szCs w:val="24"/>
          <w:lang w:val="ru-RU"/>
        </w:rPr>
        <w:t>рн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з</w:t>
      </w:r>
      <w:r w:rsidRPr="00540501">
        <w:rPr>
          <w:rFonts w:ascii="Times New Roman" w:hAnsi="Times New Roman"/>
          <w:sz w:val="24"/>
          <w:szCs w:val="24"/>
          <w:lang w:val="ru-RU"/>
        </w:rPr>
        <w:t>ем</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й</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сти</w:t>
      </w:r>
      <w:r w:rsidRPr="00540501">
        <w:rPr>
          <w:rFonts w:ascii="Times New Roman" w:hAnsi="Times New Roman"/>
          <w:spacing w:val="4"/>
          <w:sz w:val="24"/>
          <w:szCs w:val="24"/>
          <w:lang w:val="ru-RU"/>
        </w:rPr>
        <w:t>ЭГП</w:t>
      </w:r>
      <w:r w:rsidRPr="00540501">
        <w:rPr>
          <w:rFonts w:ascii="Times New Roman" w:hAnsi="Times New Roman"/>
          <w:sz w:val="24"/>
          <w:szCs w:val="24"/>
          <w:lang w:val="ru-RU"/>
        </w:rPr>
        <w:t xml:space="preserve">, природно-ресурсный потенциал, </w:t>
      </w:r>
      <w:r w:rsidRPr="00540501">
        <w:rPr>
          <w:rFonts w:ascii="Times New Roman" w:hAnsi="Times New Roman"/>
          <w:spacing w:val="1"/>
          <w:sz w:val="24"/>
          <w:szCs w:val="24"/>
          <w:lang w:val="ru-RU"/>
        </w:rPr>
        <w:t>н</w:t>
      </w:r>
      <w:r w:rsidRPr="00540501">
        <w:rPr>
          <w:rFonts w:ascii="Times New Roman" w:hAnsi="Times New Roman"/>
          <w:sz w:val="24"/>
          <w:szCs w:val="24"/>
          <w:lang w:val="ru-RU"/>
        </w:rPr>
        <w:t>ас</w:t>
      </w:r>
      <w:r w:rsidRPr="00540501">
        <w:rPr>
          <w:rFonts w:ascii="Times New Roman" w:hAnsi="Times New Roman"/>
          <w:sz w:val="24"/>
          <w:szCs w:val="24"/>
          <w:lang w:val="ru-RU"/>
        </w:rPr>
        <w:t>е</w:t>
      </w:r>
      <w:r w:rsidRPr="00540501">
        <w:rPr>
          <w:rFonts w:ascii="Times New Roman" w:hAnsi="Times New Roman"/>
          <w:sz w:val="24"/>
          <w:szCs w:val="24"/>
          <w:lang w:val="ru-RU"/>
        </w:rPr>
        <w:t>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и ха</w:t>
      </w:r>
      <w:r w:rsidRPr="00540501">
        <w:rPr>
          <w:rFonts w:ascii="Times New Roman" w:hAnsi="Times New Roman"/>
          <w:spacing w:val="1"/>
          <w:sz w:val="24"/>
          <w:szCs w:val="24"/>
          <w:lang w:val="ru-RU"/>
        </w:rPr>
        <w:t>р</w:t>
      </w:r>
      <w:r w:rsidRPr="00540501">
        <w:rPr>
          <w:rFonts w:ascii="Times New Roman" w:hAnsi="Times New Roman"/>
          <w:sz w:val="24"/>
          <w:szCs w:val="24"/>
          <w:lang w:val="ru-RU"/>
        </w:rPr>
        <w:t>акт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а</w:t>
      </w:r>
      <w:r w:rsidRPr="00540501">
        <w:rPr>
          <w:rFonts w:ascii="Times New Roman" w:hAnsi="Times New Roman"/>
          <w:spacing w:val="1"/>
          <w:sz w:val="24"/>
          <w:szCs w:val="24"/>
          <w:lang w:val="ru-RU"/>
        </w:rPr>
        <w:t xml:space="preserve"> хо</w:t>
      </w:r>
      <w:r w:rsidRPr="00540501">
        <w:rPr>
          <w:rFonts w:ascii="Times New Roman" w:hAnsi="Times New Roman"/>
          <w:sz w:val="24"/>
          <w:szCs w:val="24"/>
          <w:lang w:val="ru-RU"/>
        </w:rPr>
        <w:t>з</w:t>
      </w:r>
      <w:r w:rsidRPr="00540501">
        <w:rPr>
          <w:rFonts w:ascii="Times New Roman" w:hAnsi="Times New Roman"/>
          <w:spacing w:val="-3"/>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ства.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т</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3"/>
          <w:sz w:val="24"/>
          <w:szCs w:val="24"/>
          <w:lang w:val="ru-RU"/>
        </w:rPr>
        <w:t>с</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z w:val="24"/>
          <w:szCs w:val="24"/>
          <w:lang w:val="ru-RU"/>
        </w:rPr>
        <w:t>кт</w:t>
      </w:r>
      <w:r w:rsidRPr="00540501">
        <w:rPr>
          <w:rFonts w:ascii="Times New Roman" w:hAnsi="Times New Roman"/>
          <w:spacing w:val="-4"/>
          <w:sz w:val="24"/>
          <w:szCs w:val="24"/>
          <w:lang w:val="ru-RU"/>
        </w:rPr>
        <w:t>у</w:t>
      </w:r>
      <w:r w:rsidRPr="00540501">
        <w:rPr>
          <w:rFonts w:ascii="Times New Roman" w:hAnsi="Times New Roman"/>
          <w:spacing w:val="3"/>
          <w:sz w:val="24"/>
          <w:szCs w:val="24"/>
          <w:lang w:val="ru-RU"/>
        </w:rPr>
        <w:t>р</w:t>
      </w:r>
      <w:r w:rsidRPr="00540501">
        <w:rPr>
          <w:rFonts w:ascii="Times New Roman" w:hAnsi="Times New Roman"/>
          <w:spacing w:val="1"/>
          <w:sz w:val="24"/>
          <w:szCs w:val="24"/>
          <w:lang w:val="ru-RU"/>
        </w:rPr>
        <w:t>ы хозяйства, специал</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зация района. География важнейших отраслей хозяйства.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-Вят</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й</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й</w:t>
      </w:r>
      <w:r w:rsidRPr="00540501">
        <w:rPr>
          <w:rFonts w:ascii="Times New Roman" w:hAnsi="Times New Roman"/>
          <w:spacing w:val="1"/>
          <w:sz w:val="24"/>
          <w:szCs w:val="24"/>
          <w:lang w:val="ru-RU"/>
        </w:rPr>
        <w:t>он</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особенности ЭГП, </w:t>
      </w:r>
      <w:r w:rsidRPr="00540501">
        <w:rPr>
          <w:rFonts w:ascii="Times New Roman" w:hAnsi="Times New Roman"/>
          <w:sz w:val="24"/>
          <w:szCs w:val="24"/>
          <w:lang w:val="ru-RU"/>
        </w:rPr>
        <w:t>природно-ресурсный потенциал,</w:t>
      </w:r>
      <w:r w:rsidRPr="00540501">
        <w:rPr>
          <w:rFonts w:ascii="Times New Roman" w:hAnsi="Times New Roman"/>
          <w:spacing w:val="1"/>
          <w:sz w:val="24"/>
          <w:szCs w:val="24"/>
          <w:lang w:val="ru-RU"/>
        </w:rPr>
        <w:t xml:space="preserve"> население и х</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рактеристика хозяйства. Особенности территориальной структуры хозяйства, специализация ра</w:t>
      </w:r>
      <w:r w:rsidRPr="00540501">
        <w:rPr>
          <w:rFonts w:ascii="Times New Roman" w:hAnsi="Times New Roman"/>
          <w:spacing w:val="1"/>
          <w:sz w:val="24"/>
          <w:szCs w:val="24"/>
          <w:lang w:val="ru-RU"/>
        </w:rPr>
        <w:t>й</w:t>
      </w:r>
      <w:r w:rsidRPr="00540501">
        <w:rPr>
          <w:rFonts w:ascii="Times New Roman" w:hAnsi="Times New Roman"/>
          <w:spacing w:val="1"/>
          <w:sz w:val="24"/>
          <w:szCs w:val="24"/>
          <w:lang w:val="ru-RU"/>
        </w:rPr>
        <w:t>она. География важнейших отраслей хозяйства.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pacing w:val="1"/>
          <w:sz w:val="24"/>
          <w:szCs w:val="24"/>
          <w:lang w:val="ru-RU"/>
        </w:rPr>
      </w:pPr>
      <w:r w:rsidRPr="00540501">
        <w:rPr>
          <w:rFonts w:ascii="Times New Roman" w:hAnsi="Times New Roman"/>
          <w:sz w:val="24"/>
          <w:szCs w:val="24"/>
          <w:lang w:val="ru-RU"/>
        </w:rPr>
        <w:t>Севе</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З</w:t>
      </w:r>
      <w:r w:rsidRPr="00540501">
        <w:rPr>
          <w:rFonts w:ascii="Times New Roman" w:hAnsi="Times New Roman"/>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йо</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 xml:space="preserve">особенности ЭГП, </w:t>
      </w:r>
      <w:r w:rsidRPr="00540501">
        <w:rPr>
          <w:rFonts w:ascii="Times New Roman" w:hAnsi="Times New Roman"/>
          <w:sz w:val="24"/>
          <w:szCs w:val="24"/>
          <w:lang w:val="ru-RU"/>
        </w:rPr>
        <w:t xml:space="preserve">природно-ресурсный потенциал, </w:t>
      </w:r>
      <w:r w:rsidRPr="00540501">
        <w:rPr>
          <w:rFonts w:ascii="Times New Roman" w:hAnsi="Times New Roman"/>
          <w:spacing w:val="1"/>
          <w:sz w:val="24"/>
          <w:szCs w:val="24"/>
          <w:lang w:val="ru-RU"/>
        </w:rPr>
        <w:t>население, древние города района и характеристика хозяйства. Особенности территориальной структуры х</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зяйства, специализация района. География важнейших отраслей хозяйства.</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pacing w:val="-1"/>
          <w:sz w:val="24"/>
          <w:szCs w:val="24"/>
          <w:lang w:val="ru-RU"/>
        </w:rPr>
      </w:pPr>
      <w:r w:rsidRPr="00540501">
        <w:rPr>
          <w:rFonts w:ascii="Times New Roman" w:hAnsi="Times New Roman"/>
          <w:sz w:val="24"/>
          <w:szCs w:val="24"/>
          <w:lang w:val="ru-RU"/>
        </w:rPr>
        <w:t>Ка</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с</w:t>
      </w:r>
      <w:r w:rsidRPr="00540501">
        <w:rPr>
          <w:rFonts w:ascii="Times New Roman" w:hAnsi="Times New Roman"/>
          <w:sz w:val="24"/>
          <w:szCs w:val="24"/>
          <w:lang w:val="ru-RU"/>
        </w:rPr>
        <w:t xml:space="preserve">кая </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а</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особенности ЭГП, </w:t>
      </w:r>
      <w:r w:rsidRPr="00540501">
        <w:rPr>
          <w:rFonts w:ascii="Times New Roman" w:hAnsi="Times New Roman"/>
          <w:sz w:val="24"/>
          <w:szCs w:val="24"/>
          <w:lang w:val="ru-RU"/>
        </w:rPr>
        <w:t xml:space="preserve">природно-ресурсный потенциал, </w:t>
      </w:r>
      <w:r w:rsidRPr="00540501">
        <w:rPr>
          <w:rFonts w:ascii="Times New Roman" w:hAnsi="Times New Roman"/>
          <w:spacing w:val="-1"/>
          <w:sz w:val="24"/>
          <w:szCs w:val="24"/>
          <w:lang w:val="ru-RU"/>
        </w:rPr>
        <w:t>население и характеристика хозяйства. Рекреационное хозяйство района. Особенности территориальной стру</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 xml:space="preserve">туры хозяйства, специализация. География важнейших отраслей хозяйства.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i/>
          <w:spacing w:val="-1"/>
          <w:sz w:val="24"/>
          <w:szCs w:val="24"/>
          <w:lang w:val="ru-RU"/>
        </w:rPr>
      </w:pPr>
      <w:r w:rsidRPr="00540501">
        <w:rPr>
          <w:rFonts w:ascii="Times New Roman" w:hAnsi="Times New Roman"/>
          <w:i/>
          <w:spacing w:val="-1"/>
          <w:sz w:val="24"/>
          <w:szCs w:val="24"/>
          <w:lang w:val="ru-RU"/>
        </w:rPr>
        <w:t>Моря Атлантического океана, омывающие Россию: транспортное значение, ресурсы.</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Е</w:t>
      </w:r>
      <w:r w:rsidRPr="00540501">
        <w:rPr>
          <w:rFonts w:ascii="Times New Roman" w:hAnsi="Times New Roman"/>
          <w:sz w:val="24"/>
          <w:szCs w:val="24"/>
          <w:lang w:val="ru-RU"/>
        </w:rPr>
        <w:t>вропе</w:t>
      </w:r>
      <w:r w:rsidRPr="00540501">
        <w:rPr>
          <w:rFonts w:ascii="Times New Roman" w:hAnsi="Times New Roman"/>
          <w:spacing w:val="-1"/>
          <w:sz w:val="24"/>
          <w:szCs w:val="24"/>
          <w:lang w:val="ru-RU"/>
        </w:rPr>
        <w:t>й</w:t>
      </w:r>
      <w:r w:rsidRPr="00540501">
        <w:rPr>
          <w:rFonts w:ascii="Times New Roman" w:hAnsi="Times New Roman"/>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йСев</w:t>
      </w:r>
      <w:r w:rsidRPr="00540501">
        <w:rPr>
          <w:rFonts w:ascii="Times New Roman" w:hAnsi="Times New Roman"/>
          <w:spacing w:val="-3"/>
          <w:sz w:val="24"/>
          <w:szCs w:val="24"/>
          <w:lang w:val="ru-RU"/>
        </w:rPr>
        <w:t>е</w:t>
      </w:r>
      <w:r w:rsidRPr="00540501">
        <w:rPr>
          <w:rFonts w:ascii="Times New Roman" w:hAnsi="Times New Roman"/>
          <w:spacing w:val="2"/>
          <w:sz w:val="24"/>
          <w:szCs w:val="24"/>
          <w:lang w:val="ru-RU"/>
        </w:rPr>
        <w:t>р</w:t>
      </w:r>
      <w:r w:rsidRPr="00540501">
        <w:rPr>
          <w:rFonts w:ascii="Times New Roman" w:hAnsi="Times New Roman"/>
          <w:sz w:val="24"/>
          <w:szCs w:val="24"/>
          <w:lang w:val="ru-RU"/>
        </w:rPr>
        <w:t>:</w:t>
      </w:r>
      <w:r w:rsidRPr="00540501">
        <w:rPr>
          <w:rFonts w:ascii="Times New Roman" w:hAnsi="Times New Roman"/>
          <w:spacing w:val="4"/>
          <w:sz w:val="24"/>
          <w:szCs w:val="24"/>
          <w:lang w:val="ru-RU"/>
        </w:rPr>
        <w:t xml:space="preserve"> история освоения, </w:t>
      </w:r>
      <w:r w:rsidRPr="00540501">
        <w:rPr>
          <w:rFonts w:ascii="Times New Roman" w:hAnsi="Times New Roman"/>
          <w:spacing w:val="-2"/>
          <w:sz w:val="24"/>
          <w:szCs w:val="24"/>
          <w:lang w:val="ru-RU"/>
        </w:rPr>
        <w:t xml:space="preserve">особенности ЭГП, </w:t>
      </w:r>
      <w:r w:rsidRPr="00540501">
        <w:rPr>
          <w:rFonts w:ascii="Times New Roman" w:hAnsi="Times New Roman"/>
          <w:sz w:val="24"/>
          <w:szCs w:val="24"/>
          <w:lang w:val="ru-RU"/>
        </w:rPr>
        <w:t xml:space="preserve">природно-ресурсный потенциал, </w:t>
      </w:r>
      <w:r w:rsidRPr="00540501">
        <w:rPr>
          <w:rFonts w:ascii="Times New Roman" w:hAnsi="Times New Roman"/>
          <w:spacing w:val="-2"/>
          <w:sz w:val="24"/>
          <w:szCs w:val="24"/>
          <w:lang w:val="ru-RU"/>
        </w:rPr>
        <w:t>население и характеристика хозяйства. Особенности территориальной структуры хозяйства, специ</w:t>
      </w:r>
      <w:r w:rsidRPr="00540501">
        <w:rPr>
          <w:rFonts w:ascii="Times New Roman" w:hAnsi="Times New Roman"/>
          <w:spacing w:val="-2"/>
          <w:sz w:val="24"/>
          <w:szCs w:val="24"/>
          <w:lang w:val="ru-RU"/>
        </w:rPr>
        <w:t>а</w:t>
      </w:r>
      <w:r w:rsidRPr="00540501">
        <w:rPr>
          <w:rFonts w:ascii="Times New Roman" w:hAnsi="Times New Roman"/>
          <w:spacing w:val="-2"/>
          <w:sz w:val="24"/>
          <w:szCs w:val="24"/>
          <w:lang w:val="ru-RU"/>
        </w:rPr>
        <w:t xml:space="preserve">лизация района. География важнейших отраслей хозяйства.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pacing w:val="-1"/>
          <w:sz w:val="24"/>
          <w:szCs w:val="24"/>
          <w:lang w:val="ru-RU"/>
        </w:rPr>
      </w:pP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волжье: </w:t>
      </w:r>
      <w:r w:rsidRPr="00540501">
        <w:rPr>
          <w:rFonts w:ascii="Times New Roman" w:hAnsi="Times New Roman"/>
          <w:spacing w:val="-1"/>
          <w:sz w:val="24"/>
          <w:szCs w:val="24"/>
          <w:lang w:val="ru-RU"/>
        </w:rPr>
        <w:t xml:space="preserve">особенности ЭГП, </w:t>
      </w:r>
      <w:r w:rsidRPr="00540501">
        <w:rPr>
          <w:rFonts w:ascii="Times New Roman" w:hAnsi="Times New Roman"/>
          <w:sz w:val="24"/>
          <w:szCs w:val="24"/>
          <w:lang w:val="ru-RU"/>
        </w:rPr>
        <w:t xml:space="preserve">природно-ресурсный потенциал, </w:t>
      </w:r>
      <w:r w:rsidRPr="00540501">
        <w:rPr>
          <w:rFonts w:ascii="Times New Roman" w:hAnsi="Times New Roman"/>
          <w:spacing w:val="-1"/>
          <w:sz w:val="24"/>
          <w:szCs w:val="24"/>
          <w:lang w:val="ru-RU"/>
        </w:rPr>
        <w:t xml:space="preserve">население и характеристика хозяйства. Особенности территориальной структуры хозяйства, специализация района. География важнейших отраслей хозяйства.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z w:val="24"/>
          <w:szCs w:val="24"/>
          <w:lang w:val="ru-RU"/>
        </w:rPr>
        <w:t>м:</w:t>
      </w:r>
      <w:r w:rsidRPr="00540501">
        <w:rPr>
          <w:rFonts w:ascii="Times New Roman" w:hAnsi="Times New Roman"/>
          <w:spacing w:val="-3"/>
          <w:sz w:val="24"/>
          <w:szCs w:val="24"/>
          <w:lang w:val="ru-RU"/>
        </w:rPr>
        <w:t xml:space="preserve">особенности ЭГП, </w:t>
      </w:r>
      <w:r w:rsidRPr="00540501">
        <w:rPr>
          <w:rFonts w:ascii="Times New Roman" w:hAnsi="Times New Roman"/>
          <w:sz w:val="24"/>
          <w:szCs w:val="24"/>
          <w:lang w:val="ru-RU"/>
        </w:rPr>
        <w:t>природно-ресурсный потенциал,</w:t>
      </w:r>
      <w:r w:rsidRPr="00540501">
        <w:rPr>
          <w:rFonts w:ascii="Times New Roman" w:hAnsi="Times New Roman"/>
          <w:spacing w:val="-3"/>
          <w:sz w:val="24"/>
          <w:szCs w:val="24"/>
          <w:lang w:val="ru-RU"/>
        </w:rPr>
        <w:t xml:space="preserve"> население и характеристика х</w:t>
      </w:r>
      <w:r w:rsidRPr="00540501">
        <w:rPr>
          <w:rFonts w:ascii="Times New Roman" w:hAnsi="Times New Roman"/>
          <w:spacing w:val="-3"/>
          <w:sz w:val="24"/>
          <w:szCs w:val="24"/>
          <w:lang w:val="ru-RU"/>
        </w:rPr>
        <w:t>о</w:t>
      </w:r>
      <w:r w:rsidRPr="00540501">
        <w:rPr>
          <w:rFonts w:ascii="Times New Roman" w:hAnsi="Times New Roman"/>
          <w:spacing w:val="-3"/>
          <w:sz w:val="24"/>
          <w:szCs w:val="24"/>
          <w:lang w:val="ru-RU"/>
        </w:rPr>
        <w:t>зяйства. Рекреационное хозяйство. Особенности территориальной структуры хозяйства, специализ</w:t>
      </w:r>
      <w:r w:rsidRPr="00540501">
        <w:rPr>
          <w:rFonts w:ascii="Times New Roman" w:hAnsi="Times New Roman"/>
          <w:spacing w:val="-3"/>
          <w:sz w:val="24"/>
          <w:szCs w:val="24"/>
          <w:lang w:val="ru-RU"/>
        </w:rPr>
        <w:t>а</w:t>
      </w:r>
      <w:r w:rsidRPr="00540501">
        <w:rPr>
          <w:rFonts w:ascii="Times New Roman" w:hAnsi="Times New Roman"/>
          <w:spacing w:val="-3"/>
          <w:sz w:val="24"/>
          <w:szCs w:val="24"/>
          <w:lang w:val="ru-RU"/>
        </w:rPr>
        <w:t xml:space="preserve">ция. География важнейших отраслей хозяйства.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Севе</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йКавказ: особенности ЭГП, природно-ресурсный потенциал, население и характ</w:t>
      </w:r>
      <w:r w:rsidRPr="00540501">
        <w:rPr>
          <w:rFonts w:ascii="Times New Roman" w:hAnsi="Times New Roman"/>
          <w:sz w:val="24"/>
          <w:szCs w:val="24"/>
          <w:lang w:val="ru-RU"/>
        </w:rPr>
        <w:t>е</w:t>
      </w:r>
      <w:r w:rsidRPr="00540501">
        <w:rPr>
          <w:rFonts w:ascii="Times New Roman" w:hAnsi="Times New Roman"/>
          <w:sz w:val="24"/>
          <w:szCs w:val="24"/>
          <w:lang w:val="ru-RU"/>
        </w:rPr>
        <w:t xml:space="preserve">ристика хозяйства. Рекреационное хозяйство. Особенности территориальной структуры хозяйства, специализация. География важнейших отраслей хозяйства.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Юж</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е</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я</w:t>
      </w:r>
      <w:r w:rsidRPr="00540501">
        <w:rPr>
          <w:rFonts w:ascii="Times New Roman" w:hAnsi="Times New Roman"/>
          <w:i/>
          <w:spacing w:val="-3"/>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сс</w:t>
      </w:r>
      <w:r w:rsidRPr="00540501">
        <w:rPr>
          <w:rFonts w:ascii="Times New Roman" w:hAnsi="Times New Roman"/>
          <w:i/>
          <w:spacing w:val="1"/>
          <w:sz w:val="24"/>
          <w:szCs w:val="24"/>
          <w:lang w:val="ru-RU"/>
        </w:rPr>
        <w:t>ии</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т</w:t>
      </w:r>
      <w:r w:rsidRPr="00540501">
        <w:rPr>
          <w:rFonts w:ascii="Times New Roman" w:hAnsi="Times New Roman"/>
          <w:i/>
          <w:spacing w:val="1"/>
          <w:sz w:val="24"/>
          <w:szCs w:val="24"/>
          <w:lang w:val="ru-RU"/>
        </w:rPr>
        <w:t>р</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т</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е зн</w:t>
      </w:r>
      <w:r w:rsidRPr="00540501">
        <w:rPr>
          <w:rFonts w:ascii="Times New Roman" w:hAnsi="Times New Roman"/>
          <w:i/>
          <w:spacing w:val="-2"/>
          <w:sz w:val="24"/>
          <w:szCs w:val="24"/>
          <w:lang w:val="ru-RU"/>
        </w:rPr>
        <w:t>а</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е, </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ес</w:t>
      </w:r>
      <w:r w:rsidRPr="00540501">
        <w:rPr>
          <w:rFonts w:ascii="Times New Roman" w:hAnsi="Times New Roman"/>
          <w:i/>
          <w:spacing w:val="-3"/>
          <w:sz w:val="24"/>
          <w:szCs w:val="24"/>
          <w:lang w:val="ru-RU"/>
        </w:rPr>
        <w:t>у</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pacing w:val="-1"/>
          <w:sz w:val="24"/>
          <w:szCs w:val="24"/>
          <w:lang w:val="ru-RU"/>
        </w:rPr>
      </w:pPr>
      <w:r w:rsidRPr="00540501">
        <w:rPr>
          <w:rFonts w:ascii="Times New Roman" w:hAnsi="Times New Roman"/>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ал</w:t>
      </w:r>
      <w:r w:rsidRPr="00540501">
        <w:rPr>
          <w:rFonts w:ascii="Times New Roman" w:hAnsi="Times New Roman"/>
          <w:spacing w:val="-2"/>
          <w:sz w:val="24"/>
          <w:szCs w:val="24"/>
          <w:lang w:val="ru-RU"/>
        </w:rPr>
        <w:t>ь</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й</w:t>
      </w:r>
      <w:r w:rsidRPr="00540501">
        <w:rPr>
          <w:rFonts w:ascii="Times New Roman" w:hAnsi="Times New Roman"/>
          <w:spacing w:val="1"/>
          <w:sz w:val="24"/>
          <w:szCs w:val="24"/>
          <w:lang w:val="ru-RU"/>
        </w:rPr>
        <w:t xml:space="preserve"> 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й</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 xml:space="preserve">особенности ЭГП, </w:t>
      </w:r>
      <w:r w:rsidRPr="00540501">
        <w:rPr>
          <w:rFonts w:ascii="Times New Roman" w:hAnsi="Times New Roman"/>
          <w:sz w:val="24"/>
          <w:szCs w:val="24"/>
          <w:lang w:val="ru-RU"/>
        </w:rPr>
        <w:t>природно-ресурсный потенциал, этапы</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 нас</w:t>
      </w:r>
      <w:r w:rsidRPr="00540501">
        <w:rPr>
          <w:rFonts w:ascii="Times New Roman" w:hAnsi="Times New Roman"/>
          <w:spacing w:val="-1"/>
          <w:sz w:val="24"/>
          <w:szCs w:val="24"/>
          <w:lang w:val="ru-RU"/>
        </w:rPr>
        <w:t>е</w:t>
      </w:r>
      <w:r w:rsidRPr="00540501">
        <w:rPr>
          <w:rFonts w:ascii="Times New Roman" w:hAnsi="Times New Roman"/>
          <w:spacing w:val="-1"/>
          <w:sz w:val="24"/>
          <w:szCs w:val="24"/>
          <w:lang w:val="ru-RU"/>
        </w:rPr>
        <w:t>ление и характеристика хозяйства. Особенности территориальной структуры хозяйства, специал</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 xml:space="preserve">зация района. География важнейших отраслей хозяйства.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з</w:t>
      </w:r>
      <w:r w:rsidRPr="00540501">
        <w:rPr>
          <w:rFonts w:ascii="Times New Roman" w:hAnsi="Times New Roman"/>
          <w:b/>
          <w:bCs/>
          <w:spacing w:val="-1"/>
          <w:sz w:val="24"/>
          <w:szCs w:val="24"/>
          <w:lang w:val="ru-RU"/>
        </w:rPr>
        <w:t>и</w:t>
      </w:r>
      <w:r w:rsidRPr="00540501">
        <w:rPr>
          <w:rFonts w:ascii="Times New Roman" w:hAnsi="Times New Roman"/>
          <w:b/>
          <w:bCs/>
          <w:spacing w:val="1"/>
          <w:sz w:val="24"/>
          <w:szCs w:val="24"/>
          <w:lang w:val="ru-RU"/>
        </w:rPr>
        <w:t>ат</w:t>
      </w:r>
      <w:r w:rsidRPr="00540501">
        <w:rPr>
          <w:rFonts w:ascii="Times New Roman" w:hAnsi="Times New Roman"/>
          <w:b/>
          <w:bCs/>
          <w:sz w:val="24"/>
          <w:szCs w:val="24"/>
          <w:lang w:val="ru-RU"/>
        </w:rPr>
        <w:t>с</w:t>
      </w:r>
      <w:r w:rsidRPr="00540501">
        <w:rPr>
          <w:rFonts w:ascii="Times New Roman" w:hAnsi="Times New Roman"/>
          <w:b/>
          <w:bCs/>
          <w:spacing w:val="-3"/>
          <w:sz w:val="24"/>
          <w:szCs w:val="24"/>
          <w:lang w:val="ru-RU"/>
        </w:rPr>
        <w:t>к</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яч</w:t>
      </w:r>
      <w:r w:rsidRPr="00540501">
        <w:rPr>
          <w:rFonts w:ascii="Times New Roman" w:hAnsi="Times New Roman"/>
          <w:b/>
          <w:bCs/>
          <w:spacing w:val="1"/>
          <w:sz w:val="24"/>
          <w:szCs w:val="24"/>
          <w:lang w:val="ru-RU"/>
        </w:rPr>
        <w:t>а</w:t>
      </w:r>
      <w:r w:rsidRPr="00540501">
        <w:rPr>
          <w:rFonts w:ascii="Times New Roman" w:hAnsi="Times New Roman"/>
          <w:b/>
          <w:bCs/>
          <w:spacing w:val="-2"/>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 xml:space="preserve">ь </w:t>
      </w:r>
      <w:r w:rsidRPr="00540501">
        <w:rPr>
          <w:rFonts w:ascii="Times New Roman" w:hAnsi="Times New Roman"/>
          <w:b/>
          <w:bCs/>
          <w:spacing w:val="-1"/>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сси</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pacing w:val="-1"/>
          <w:sz w:val="24"/>
          <w:szCs w:val="24"/>
          <w:lang w:val="ru-RU"/>
        </w:rPr>
      </w:pPr>
      <w:r w:rsidRPr="00540501">
        <w:rPr>
          <w:rFonts w:ascii="Times New Roman" w:hAnsi="Times New Roman"/>
          <w:spacing w:val="1"/>
          <w:sz w:val="24"/>
          <w:szCs w:val="24"/>
          <w:lang w:val="ru-RU"/>
        </w:rPr>
        <w:lastRenderedPageBreak/>
        <w:t>З</w:t>
      </w:r>
      <w:r w:rsidRPr="00540501">
        <w:rPr>
          <w:rFonts w:ascii="Times New Roman" w:hAnsi="Times New Roman"/>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н</w:t>
      </w:r>
      <w:r w:rsidRPr="00540501">
        <w:rPr>
          <w:rFonts w:ascii="Times New Roman" w:hAnsi="Times New Roman"/>
          <w:sz w:val="24"/>
          <w:szCs w:val="24"/>
          <w:lang w:val="ru-RU"/>
        </w:rPr>
        <w:t>ая</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би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ь</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 xml:space="preserve">особенности ЭГП, </w:t>
      </w:r>
      <w:r w:rsidRPr="00540501">
        <w:rPr>
          <w:rFonts w:ascii="Times New Roman" w:hAnsi="Times New Roman"/>
          <w:sz w:val="24"/>
          <w:szCs w:val="24"/>
          <w:lang w:val="ru-RU"/>
        </w:rPr>
        <w:t>природно-ресурсный потенциал, этапы</w:t>
      </w:r>
      <w:r w:rsidRPr="00540501">
        <w:rPr>
          <w:rFonts w:ascii="Times New Roman" w:hAnsi="Times New Roman"/>
          <w:spacing w:val="-2"/>
          <w:sz w:val="24"/>
          <w:szCs w:val="24"/>
          <w:lang w:val="ru-RU"/>
        </w:rPr>
        <w:t xml:space="preserve"> и проблемы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 население и характеристика хозяйства. Особенности территориальной структуры хозяйс</w:t>
      </w:r>
      <w:r w:rsidRPr="00540501">
        <w:rPr>
          <w:rFonts w:ascii="Times New Roman" w:hAnsi="Times New Roman"/>
          <w:spacing w:val="-1"/>
          <w:sz w:val="24"/>
          <w:szCs w:val="24"/>
          <w:lang w:val="ru-RU"/>
        </w:rPr>
        <w:t>т</w:t>
      </w:r>
      <w:r w:rsidRPr="00540501">
        <w:rPr>
          <w:rFonts w:ascii="Times New Roman" w:hAnsi="Times New Roman"/>
          <w:spacing w:val="-1"/>
          <w:sz w:val="24"/>
          <w:szCs w:val="24"/>
          <w:lang w:val="ru-RU"/>
        </w:rPr>
        <w:t xml:space="preserve">ва, специализация района. География важнейших отраслей хозяйства.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Моря Северного Ледовитого океана: транспортное значение, ресурсы.</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pacing w:val="-1"/>
          <w:sz w:val="24"/>
          <w:szCs w:val="24"/>
          <w:lang w:val="ru-RU"/>
        </w:rPr>
      </w:pPr>
      <w:r w:rsidRPr="00540501">
        <w:rPr>
          <w:rFonts w:ascii="Times New Roman" w:hAnsi="Times New Roman"/>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z w:val="24"/>
          <w:szCs w:val="24"/>
          <w:lang w:val="ru-RU"/>
        </w:rPr>
        <w:t>ая</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ь</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особенности ЭГП, </w:t>
      </w:r>
      <w:r w:rsidRPr="00540501">
        <w:rPr>
          <w:rFonts w:ascii="Times New Roman" w:hAnsi="Times New Roman"/>
          <w:sz w:val="24"/>
          <w:szCs w:val="24"/>
          <w:lang w:val="ru-RU"/>
        </w:rPr>
        <w:t>природно-ресурсный потенциал, этапы</w:t>
      </w:r>
      <w:r w:rsidRPr="00540501">
        <w:rPr>
          <w:rFonts w:ascii="Times New Roman" w:hAnsi="Times New Roman"/>
          <w:spacing w:val="-2"/>
          <w:sz w:val="24"/>
          <w:szCs w:val="24"/>
          <w:lang w:val="ru-RU"/>
        </w:rPr>
        <w:t xml:space="preserve"> и проблемы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 население и характеристика хозяйства. Особенности территориальной структуры хозя</w:t>
      </w:r>
      <w:r w:rsidRPr="00540501">
        <w:rPr>
          <w:rFonts w:ascii="Times New Roman" w:hAnsi="Times New Roman"/>
          <w:spacing w:val="-1"/>
          <w:sz w:val="24"/>
          <w:szCs w:val="24"/>
          <w:lang w:val="ru-RU"/>
        </w:rPr>
        <w:t>й</w:t>
      </w:r>
      <w:r w:rsidRPr="00540501">
        <w:rPr>
          <w:rFonts w:ascii="Times New Roman" w:hAnsi="Times New Roman"/>
          <w:spacing w:val="-1"/>
          <w:sz w:val="24"/>
          <w:szCs w:val="24"/>
          <w:lang w:val="ru-RU"/>
        </w:rPr>
        <w:t xml:space="preserve">ства, специализация района. География важнейших отраслей хозяйства. </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М</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Ти</w:t>
      </w:r>
      <w:r w:rsidRPr="00540501">
        <w:rPr>
          <w:rFonts w:ascii="Times New Roman" w:hAnsi="Times New Roman"/>
          <w:i/>
          <w:spacing w:val="1"/>
          <w:sz w:val="24"/>
          <w:szCs w:val="24"/>
          <w:lang w:val="ru-RU"/>
        </w:rPr>
        <w:t>хо</w:t>
      </w:r>
      <w:r w:rsidRPr="00540501">
        <w:rPr>
          <w:rFonts w:ascii="Times New Roman" w:hAnsi="Times New Roman"/>
          <w:i/>
          <w:spacing w:val="-2"/>
          <w:sz w:val="24"/>
          <w:szCs w:val="24"/>
          <w:lang w:val="ru-RU"/>
        </w:rPr>
        <w:t>г</w:t>
      </w:r>
      <w:r w:rsidRPr="00540501">
        <w:rPr>
          <w:rFonts w:ascii="Times New Roman" w:hAnsi="Times New Roman"/>
          <w:i/>
          <w:sz w:val="24"/>
          <w:szCs w:val="24"/>
          <w:lang w:val="ru-RU"/>
        </w:rPr>
        <w:t>о</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ке</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 транспортное значение, ресурсы.</w:t>
      </w:r>
    </w:p>
    <w:p w:rsidR="001665A0" w:rsidRPr="00540501" w:rsidRDefault="001665A0" w:rsidP="00EF0C4F">
      <w:pPr>
        <w:tabs>
          <w:tab w:val="left" w:pos="426"/>
        </w:tabs>
        <w:autoSpaceDE w:val="0"/>
        <w:autoSpaceDN w:val="0"/>
        <w:adjustRightInd w:val="0"/>
        <w:spacing w:after="0" w:line="360" w:lineRule="auto"/>
        <w:ind w:firstLine="709"/>
        <w:jc w:val="both"/>
        <w:rPr>
          <w:rFonts w:ascii="Times New Roman" w:hAnsi="Times New Roman"/>
          <w:spacing w:val="-1"/>
          <w:sz w:val="24"/>
          <w:szCs w:val="24"/>
          <w:lang w:val="ru-RU"/>
        </w:rPr>
      </w:pPr>
      <w:r w:rsidRPr="00540501">
        <w:rPr>
          <w:rFonts w:ascii="Times New Roman" w:hAnsi="Times New Roman"/>
          <w:sz w:val="24"/>
          <w:szCs w:val="24"/>
          <w:lang w:val="ru-RU"/>
        </w:rPr>
        <w:t>Дал</w:t>
      </w:r>
      <w:r w:rsidRPr="00540501">
        <w:rPr>
          <w:rFonts w:ascii="Times New Roman" w:hAnsi="Times New Roman"/>
          <w:spacing w:val="-1"/>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й</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z w:val="24"/>
          <w:szCs w:val="24"/>
          <w:lang w:val="ru-RU"/>
        </w:rPr>
        <w:t>:</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ор</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ии</w:t>
      </w:r>
      <w:r w:rsidRPr="00540501">
        <w:rPr>
          <w:rFonts w:ascii="Times New Roman" w:hAnsi="Times New Roman"/>
          <w:sz w:val="24"/>
          <w:szCs w:val="24"/>
          <w:lang w:val="ru-RU"/>
        </w:rPr>
        <w:t>, этапы</w:t>
      </w:r>
      <w:r w:rsidRPr="00540501">
        <w:rPr>
          <w:rFonts w:ascii="Times New Roman" w:hAnsi="Times New Roman"/>
          <w:spacing w:val="-2"/>
          <w:sz w:val="24"/>
          <w:szCs w:val="24"/>
          <w:lang w:val="ru-RU"/>
        </w:rPr>
        <w:t xml:space="preserve"> и проблемы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 xml:space="preserve">, особенности ЭГП, </w:t>
      </w:r>
      <w:r w:rsidRPr="00540501">
        <w:rPr>
          <w:rFonts w:ascii="Times New Roman" w:hAnsi="Times New Roman"/>
          <w:sz w:val="24"/>
          <w:szCs w:val="24"/>
          <w:lang w:val="ru-RU"/>
        </w:rPr>
        <w:t xml:space="preserve">природно-ресурсный потенциал, </w:t>
      </w:r>
      <w:r w:rsidRPr="00540501">
        <w:rPr>
          <w:rFonts w:ascii="Times New Roman" w:hAnsi="Times New Roman"/>
          <w:spacing w:val="-1"/>
          <w:sz w:val="24"/>
          <w:szCs w:val="24"/>
          <w:lang w:val="ru-RU"/>
        </w:rPr>
        <w:t>население и характеристика хозяйства. Особенности территор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 xml:space="preserve">альной структуры хозяйства, специализация района. </w:t>
      </w:r>
      <w:r w:rsidRPr="00540501">
        <w:rPr>
          <w:rFonts w:ascii="Times New Roman" w:hAnsi="Times New Roman"/>
          <w:spacing w:val="-3"/>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ьт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ри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иДал</w:t>
      </w:r>
      <w:r w:rsidRPr="00540501">
        <w:rPr>
          <w:rFonts w:ascii="Times New Roman" w:hAnsi="Times New Roman"/>
          <w:spacing w:val="-1"/>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2"/>
          <w:sz w:val="24"/>
          <w:szCs w:val="24"/>
          <w:lang w:val="ru-RU"/>
        </w:rPr>
        <w:t>г</w:t>
      </w:r>
      <w:r w:rsidRPr="00540501">
        <w:rPr>
          <w:rFonts w:ascii="Times New Roman" w:hAnsi="Times New Roman"/>
          <w:sz w:val="24"/>
          <w:szCs w:val="24"/>
          <w:lang w:val="ru-RU"/>
        </w:rPr>
        <w:t>оВ</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кав</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ци</w:t>
      </w:r>
      <w:r w:rsidRPr="00540501">
        <w:rPr>
          <w:rFonts w:ascii="Times New Roman" w:hAnsi="Times New Roman"/>
          <w:sz w:val="24"/>
          <w:szCs w:val="24"/>
          <w:lang w:val="ru-RU"/>
        </w:rPr>
        <w:t>а</w:t>
      </w:r>
      <w:r w:rsidRPr="00540501">
        <w:rPr>
          <w:rFonts w:ascii="Times New Roman" w:hAnsi="Times New Roman"/>
          <w:spacing w:val="8"/>
          <w:sz w:val="24"/>
          <w:szCs w:val="24"/>
          <w:lang w:val="ru-RU"/>
        </w:rPr>
        <w:t>л</w:t>
      </w:r>
      <w:r w:rsidRPr="00540501">
        <w:rPr>
          <w:rFonts w:ascii="Times New Roman" w:hAnsi="Times New Roman"/>
          <w:spacing w:val="-1"/>
          <w:sz w:val="24"/>
          <w:szCs w:val="24"/>
          <w:lang w:val="ru-RU"/>
        </w:rPr>
        <w:t>ьн</w:t>
      </w:r>
      <w:r w:rsidRPr="00540501">
        <w:rPr>
          <w:rFonts w:ascii="Times New Roman" w:hAnsi="Times New Roman"/>
          <w:spacing w:val="1"/>
          <w:sz w:val="24"/>
          <w:szCs w:val="24"/>
          <w:lang w:val="ru-RU"/>
        </w:rPr>
        <w:t>о</w:t>
      </w:r>
      <w:r w:rsidRPr="00540501">
        <w:rPr>
          <w:rFonts w:ascii="Times New Roman" w:hAnsi="Times New Roman"/>
          <w:sz w:val="24"/>
          <w:szCs w:val="24"/>
          <w:lang w:val="ru-RU"/>
        </w:rPr>
        <w:t>-эк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м раз</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2"/>
          <w:sz w:val="24"/>
          <w:szCs w:val="24"/>
          <w:lang w:val="ru-RU"/>
        </w:rPr>
        <w:t>и</w:t>
      </w:r>
      <w:r w:rsidRPr="00540501">
        <w:rPr>
          <w:rFonts w:ascii="Times New Roman" w:hAnsi="Times New Roman"/>
          <w:sz w:val="24"/>
          <w:szCs w:val="24"/>
          <w:lang w:val="ru-RU"/>
        </w:rPr>
        <w:t>иР</w:t>
      </w:r>
      <w:r w:rsidRPr="00540501">
        <w:rPr>
          <w:rFonts w:ascii="Times New Roman" w:hAnsi="Times New Roman"/>
          <w:spacing w:val="-2"/>
          <w:sz w:val="24"/>
          <w:szCs w:val="24"/>
          <w:lang w:val="ru-RU"/>
        </w:rPr>
        <w:t>Ф</w:t>
      </w:r>
      <w:r w:rsidRPr="00540501">
        <w:rPr>
          <w:rFonts w:ascii="Times New Roman" w:hAnsi="Times New Roman"/>
          <w:sz w:val="24"/>
          <w:szCs w:val="24"/>
          <w:lang w:val="ru-RU"/>
        </w:rPr>
        <w:t>.</w:t>
      </w:r>
      <w:r w:rsidRPr="00540501">
        <w:rPr>
          <w:rFonts w:ascii="Times New Roman" w:hAnsi="Times New Roman"/>
          <w:spacing w:val="1"/>
          <w:sz w:val="24"/>
          <w:szCs w:val="24"/>
          <w:lang w:val="ru-RU"/>
        </w:rPr>
        <w:t>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в</w:t>
      </w:r>
      <w:r w:rsidRPr="00540501">
        <w:rPr>
          <w:rFonts w:ascii="Times New Roman" w:hAnsi="Times New Roman"/>
          <w:sz w:val="24"/>
          <w:szCs w:val="24"/>
          <w:lang w:val="ru-RU"/>
        </w:rPr>
        <w:t>аж</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ш</w:t>
      </w:r>
      <w:r w:rsidRPr="00540501">
        <w:rPr>
          <w:rFonts w:ascii="Times New Roman" w:hAnsi="Times New Roman"/>
          <w:spacing w:val="-2"/>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сл</w:t>
      </w:r>
      <w:r w:rsidRPr="00540501">
        <w:rPr>
          <w:rFonts w:ascii="Times New Roman" w:hAnsi="Times New Roman"/>
          <w:spacing w:val="-3"/>
          <w:sz w:val="24"/>
          <w:szCs w:val="24"/>
          <w:lang w:val="ru-RU"/>
        </w:rPr>
        <w:t>е</w:t>
      </w:r>
      <w:r w:rsidRPr="00540501">
        <w:rPr>
          <w:rFonts w:ascii="Times New Roman" w:hAnsi="Times New Roman"/>
          <w:sz w:val="24"/>
          <w:szCs w:val="24"/>
          <w:lang w:val="ru-RU"/>
        </w:rPr>
        <w:t>й</w:t>
      </w:r>
      <w:r w:rsidRPr="00540501">
        <w:rPr>
          <w:rFonts w:ascii="Times New Roman" w:hAnsi="Times New Roman"/>
          <w:spacing w:val="-2"/>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з</w:t>
      </w:r>
      <w:r w:rsidRPr="00540501">
        <w:rPr>
          <w:rFonts w:ascii="Times New Roman" w:hAnsi="Times New Roman"/>
          <w:spacing w:val="-3"/>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ства.</w:t>
      </w:r>
    </w:p>
    <w:p w:rsidR="001665A0" w:rsidRPr="00540501" w:rsidRDefault="001665A0" w:rsidP="00EF0C4F">
      <w:pPr>
        <w:tabs>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Россия</w:t>
      </w:r>
      <w:r w:rsidRPr="00540501">
        <w:rPr>
          <w:rFonts w:ascii="Times New Roman" w:hAnsi="Times New Roman"/>
          <w:b/>
          <w:bCs/>
          <w:sz w:val="24"/>
          <w:szCs w:val="24"/>
          <w:lang w:val="ru-RU"/>
        </w:rPr>
        <w:t>в мире.</w:t>
      </w:r>
    </w:p>
    <w:p w:rsidR="003E773E" w:rsidRPr="00540501" w:rsidRDefault="001665A0" w:rsidP="00765036">
      <w:pPr>
        <w:tabs>
          <w:tab w:val="left" w:pos="284"/>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яв 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р</w:t>
      </w:r>
      <w:r w:rsidRPr="00540501">
        <w:rPr>
          <w:rFonts w:ascii="Times New Roman" w:hAnsi="Times New Roman"/>
          <w:sz w:val="24"/>
          <w:szCs w:val="24"/>
          <w:lang w:val="ru-RU"/>
        </w:rPr>
        <w:t>ем</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е(м</w:t>
      </w:r>
      <w:r w:rsidRPr="00540501">
        <w:rPr>
          <w:rFonts w:ascii="Times New Roman" w:hAnsi="Times New Roman"/>
          <w:spacing w:val="-2"/>
          <w:sz w:val="24"/>
          <w:szCs w:val="24"/>
          <w:lang w:val="ru-RU"/>
        </w:rPr>
        <w:t>е</w:t>
      </w:r>
      <w:r w:rsidRPr="00540501">
        <w:rPr>
          <w:rFonts w:ascii="Times New Roman" w:hAnsi="Times New Roman"/>
          <w:sz w:val="24"/>
          <w:szCs w:val="24"/>
          <w:lang w:val="ru-RU"/>
        </w:rPr>
        <w:t>сто</w:t>
      </w:r>
      <w:r w:rsidRPr="00540501">
        <w:rPr>
          <w:rFonts w:ascii="Times New Roman" w:hAnsi="Times New Roman"/>
          <w:spacing w:val="-3"/>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ивм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z w:val="24"/>
          <w:szCs w:val="24"/>
          <w:lang w:val="ru-RU"/>
        </w:rPr>
        <w:t xml:space="preserve">о </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ро</w:t>
      </w:r>
      <w:r w:rsidRPr="00540501">
        <w:rPr>
          <w:rFonts w:ascii="Times New Roman" w:hAnsi="Times New Roman"/>
          <w:sz w:val="24"/>
          <w:szCs w:val="24"/>
          <w:lang w:val="ru-RU"/>
        </w:rPr>
        <w:t>вню эк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ес</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аз</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т</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4"/>
          <w:sz w:val="24"/>
          <w:szCs w:val="24"/>
          <w:lang w:val="ru-RU"/>
        </w:rPr>
        <w:t>у</w:t>
      </w:r>
      <w:r w:rsidRPr="00540501">
        <w:rPr>
          <w:rFonts w:ascii="Times New Roman" w:hAnsi="Times New Roman"/>
          <w:sz w:val="24"/>
          <w:szCs w:val="24"/>
          <w:lang w:val="ru-RU"/>
        </w:rPr>
        <w:t>ч</w:t>
      </w:r>
      <w:r w:rsidRPr="00540501">
        <w:rPr>
          <w:rFonts w:ascii="Times New Roman" w:hAnsi="Times New Roman"/>
          <w:spacing w:val="3"/>
          <w:sz w:val="24"/>
          <w:szCs w:val="24"/>
          <w:lang w:val="ru-RU"/>
        </w:rPr>
        <w:t>а</w:t>
      </w:r>
      <w:r w:rsidRPr="00540501">
        <w:rPr>
          <w:rFonts w:ascii="Times New Roman" w:hAnsi="Times New Roman"/>
          <w:sz w:val="24"/>
          <w:szCs w:val="24"/>
          <w:lang w:val="ru-RU"/>
        </w:rPr>
        <w:t>ст</w:t>
      </w:r>
      <w:r w:rsidRPr="00540501">
        <w:rPr>
          <w:rFonts w:ascii="Times New Roman" w:hAnsi="Times New Roman"/>
          <w:sz w:val="24"/>
          <w:szCs w:val="24"/>
          <w:lang w:val="ru-RU"/>
        </w:rPr>
        <w:t>и</w:t>
      </w:r>
      <w:r w:rsidRPr="00540501">
        <w:rPr>
          <w:rFonts w:ascii="Times New Roman" w:hAnsi="Times New Roman"/>
          <w:sz w:val="24"/>
          <w:szCs w:val="24"/>
          <w:lang w:val="ru-RU"/>
        </w:rPr>
        <w:t>ев эк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2"/>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хи</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ор</w:t>
      </w:r>
      <w:r w:rsidRPr="00540501">
        <w:rPr>
          <w:rFonts w:ascii="Times New Roman" w:hAnsi="Times New Roman"/>
          <w:spacing w:val="-2"/>
          <w:sz w:val="24"/>
          <w:szCs w:val="24"/>
          <w:lang w:val="ru-RU"/>
        </w:rPr>
        <w:t>г</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за</w:t>
      </w:r>
      <w:r w:rsidRPr="00540501">
        <w:rPr>
          <w:rFonts w:ascii="Times New Roman" w:hAnsi="Times New Roman"/>
          <w:spacing w:val="-2"/>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х</w:t>
      </w:r>
      <w:r w:rsidRPr="00540501">
        <w:rPr>
          <w:rFonts w:ascii="Times New Roman" w:hAnsi="Times New Roman"/>
          <w:sz w:val="24"/>
          <w:szCs w:val="24"/>
          <w:lang w:val="ru-RU"/>
        </w:rPr>
        <w:t xml:space="preserve">). </w:t>
      </w:r>
      <w:r w:rsidRPr="00540501">
        <w:rPr>
          <w:rFonts w:ascii="Times New Roman" w:hAnsi="Times New Roman"/>
          <w:spacing w:val="-3"/>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яв </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м </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з</w:t>
      </w:r>
      <w:r w:rsidRPr="00540501">
        <w:rPr>
          <w:rFonts w:ascii="Times New Roman" w:hAnsi="Times New Roman"/>
          <w:sz w:val="24"/>
          <w:szCs w:val="24"/>
          <w:lang w:val="ru-RU"/>
        </w:rPr>
        <w:t>я</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стве (г</w:t>
      </w:r>
      <w:r w:rsidRPr="00540501">
        <w:rPr>
          <w:rFonts w:ascii="Times New Roman" w:hAnsi="Times New Roman"/>
          <w:spacing w:val="5"/>
          <w:sz w:val="24"/>
          <w:szCs w:val="24"/>
          <w:lang w:val="ru-RU"/>
        </w:rPr>
        <w:t>л</w:t>
      </w:r>
      <w:r w:rsidRPr="00540501">
        <w:rPr>
          <w:rFonts w:ascii="Times New Roman" w:hAnsi="Times New Roman"/>
          <w:sz w:val="24"/>
          <w:szCs w:val="24"/>
          <w:lang w:val="ru-RU"/>
        </w:rPr>
        <w:t>а</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 в</w:t>
      </w:r>
      <w:r w:rsidRPr="00540501">
        <w:rPr>
          <w:rFonts w:ascii="Times New Roman" w:hAnsi="Times New Roman"/>
          <w:spacing w:val="-2"/>
          <w:sz w:val="24"/>
          <w:szCs w:val="24"/>
          <w:lang w:val="ru-RU"/>
        </w:rPr>
        <w:t>н</w:t>
      </w:r>
      <w:r w:rsidRPr="00540501">
        <w:rPr>
          <w:rFonts w:ascii="Times New Roman" w:hAnsi="Times New Roman"/>
          <w:sz w:val="24"/>
          <w:szCs w:val="24"/>
          <w:lang w:val="ru-RU"/>
        </w:rPr>
        <w:t>еш</w:t>
      </w:r>
      <w:r w:rsidRPr="00540501">
        <w:rPr>
          <w:rFonts w:ascii="Times New Roman" w:hAnsi="Times New Roman"/>
          <w:spacing w:val="1"/>
          <w:sz w:val="24"/>
          <w:szCs w:val="24"/>
          <w:lang w:val="ru-RU"/>
        </w:rPr>
        <w:t>н</w:t>
      </w:r>
      <w:r w:rsidRPr="00540501">
        <w:rPr>
          <w:rFonts w:ascii="Times New Roman" w:hAnsi="Times New Roman"/>
          <w:sz w:val="24"/>
          <w:szCs w:val="24"/>
          <w:lang w:val="ru-RU"/>
        </w:rPr>
        <w:t>еэ</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w:t>
      </w:r>
      <w:r w:rsidRPr="00540501">
        <w:rPr>
          <w:rFonts w:ascii="Times New Roman" w:hAnsi="Times New Roman"/>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ыст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2"/>
          <w:sz w:val="24"/>
          <w:szCs w:val="24"/>
          <w:lang w:val="ru-RU"/>
        </w:rPr>
        <w:t>с</w:t>
      </w:r>
      <w:r w:rsidRPr="00540501">
        <w:rPr>
          <w:rFonts w:ascii="Times New Roman" w:hAnsi="Times New Roman"/>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z w:val="24"/>
          <w:szCs w:val="24"/>
          <w:lang w:val="ru-RU"/>
        </w:rPr>
        <w:t>к</w:t>
      </w:r>
      <w:r w:rsidRPr="00540501">
        <w:rPr>
          <w:rFonts w:ascii="Times New Roman" w:hAnsi="Times New Roman"/>
          <w:spacing w:val="2"/>
          <w:sz w:val="24"/>
          <w:szCs w:val="24"/>
          <w:lang w:val="ru-RU"/>
        </w:rPr>
        <w:t>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аиг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яэк</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ор</w:t>
      </w:r>
      <w:r w:rsidRPr="00540501">
        <w:rPr>
          <w:rFonts w:ascii="Times New Roman" w:hAnsi="Times New Roman"/>
          <w:spacing w:val="-3"/>
          <w:sz w:val="24"/>
          <w:szCs w:val="24"/>
          <w:lang w:val="ru-RU"/>
        </w:rPr>
        <w:t>т</w:t>
      </w:r>
      <w:r w:rsidRPr="00540501">
        <w:rPr>
          <w:rFonts w:ascii="Times New Roman" w:hAnsi="Times New Roman"/>
          <w:sz w:val="24"/>
          <w:szCs w:val="24"/>
          <w:lang w:val="ru-RU"/>
        </w:rPr>
        <w:t>аи</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та</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ва</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ви</w:t>
      </w:r>
      <w:r w:rsidRPr="00540501">
        <w:rPr>
          <w:rFonts w:ascii="Times New Roman" w:hAnsi="Times New Roman"/>
          <w:spacing w:val="-4"/>
          <w:sz w:val="24"/>
          <w:szCs w:val="24"/>
          <w:lang w:val="ru-RU"/>
        </w:rPr>
        <w:t>у</w:t>
      </w:r>
      <w:r w:rsidRPr="00540501">
        <w:rPr>
          <w:rFonts w:ascii="Times New Roman" w:hAnsi="Times New Roman"/>
          <w:sz w:val="24"/>
          <w:szCs w:val="24"/>
          <w:lang w:val="ru-RU"/>
        </w:rPr>
        <w:t>с</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pacing w:val="2"/>
          <w:sz w:val="24"/>
          <w:szCs w:val="24"/>
          <w:lang w:val="ru-RU"/>
        </w:rPr>
        <w:t>г</w:t>
      </w:r>
      <w:r w:rsidRPr="00540501">
        <w:rPr>
          <w:rFonts w:ascii="Times New Roman" w:hAnsi="Times New Roman"/>
          <w:sz w:val="24"/>
          <w:szCs w:val="24"/>
          <w:lang w:val="ru-RU"/>
        </w:rPr>
        <w:t>). 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я вм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z w:val="24"/>
          <w:szCs w:val="24"/>
          <w:lang w:val="ru-RU"/>
        </w:rPr>
        <w:t>й</w:t>
      </w:r>
      <w:r w:rsidRPr="00540501">
        <w:rPr>
          <w:rFonts w:ascii="Times New Roman" w:hAnsi="Times New Roman"/>
          <w:spacing w:val="-2"/>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00765036" w:rsidRPr="00540501">
        <w:rPr>
          <w:rFonts w:ascii="Times New Roman" w:hAnsi="Times New Roman"/>
          <w:sz w:val="24"/>
          <w:szCs w:val="24"/>
          <w:lang w:val="ru-RU"/>
        </w:rPr>
        <w:t xml:space="preserve">ке. Россия и страны СНГ. </w:t>
      </w:r>
    </w:p>
    <w:p w:rsidR="00765036" w:rsidRPr="00540501" w:rsidRDefault="00765036" w:rsidP="00765036">
      <w:pPr>
        <w:tabs>
          <w:tab w:val="left" w:pos="284"/>
          <w:tab w:val="left" w:pos="426"/>
          <w:tab w:val="left" w:pos="4280"/>
          <w:tab w:val="left" w:pos="6180"/>
          <w:tab w:val="left" w:pos="7100"/>
          <w:tab w:val="left" w:pos="8880"/>
        </w:tabs>
        <w:autoSpaceDE w:val="0"/>
        <w:autoSpaceDN w:val="0"/>
        <w:adjustRightInd w:val="0"/>
        <w:spacing w:after="0" w:line="360" w:lineRule="auto"/>
        <w:ind w:firstLine="709"/>
        <w:jc w:val="both"/>
        <w:rPr>
          <w:rFonts w:ascii="Times New Roman" w:hAnsi="Times New Roman"/>
          <w:sz w:val="24"/>
          <w:szCs w:val="24"/>
          <w:lang w:val="ru-RU"/>
        </w:rPr>
      </w:pPr>
    </w:p>
    <w:p w:rsidR="004E7F4A" w:rsidRPr="004E7F4A" w:rsidRDefault="003E773E" w:rsidP="00BF3696">
      <w:pPr>
        <w:pStyle w:val="2"/>
        <w:numPr>
          <w:ilvl w:val="3"/>
          <w:numId w:val="250"/>
        </w:numPr>
        <w:rPr>
          <w:rFonts w:eastAsia="Calibri"/>
          <w:b/>
          <w:bCs/>
          <w:sz w:val="24"/>
          <w:szCs w:val="24"/>
        </w:rPr>
      </w:pPr>
      <w:r w:rsidRPr="004E7F4A">
        <w:rPr>
          <w:sz w:val="24"/>
          <w:szCs w:val="24"/>
        </w:rPr>
        <w:t>ОДНКНР</w:t>
      </w:r>
    </w:p>
    <w:p w:rsidR="004E7F4A" w:rsidRPr="004E7F4A" w:rsidRDefault="004E7F4A" w:rsidP="004E7F4A">
      <w:pPr>
        <w:autoSpaceDE w:val="0"/>
        <w:autoSpaceDN w:val="0"/>
        <w:adjustRightInd w:val="0"/>
        <w:spacing w:after="0" w:line="360" w:lineRule="auto"/>
        <w:ind w:firstLine="360"/>
        <w:jc w:val="both"/>
        <w:rPr>
          <w:rFonts w:ascii="Times New Roman" w:hAnsi="Times New Roman"/>
          <w:b/>
          <w:bCs/>
          <w:sz w:val="24"/>
          <w:szCs w:val="24"/>
        </w:rPr>
      </w:pPr>
      <w:r w:rsidRPr="004E7F4A">
        <w:rPr>
          <w:rFonts w:ascii="Times New Roman" w:hAnsi="Times New Roman"/>
          <w:b/>
          <w:bCs/>
          <w:sz w:val="24"/>
          <w:szCs w:val="24"/>
        </w:rPr>
        <w:t>Раздел 1. В мире культуры</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i/>
          <w:iCs/>
          <w:sz w:val="24"/>
          <w:szCs w:val="24"/>
          <w:lang w:val="ru-RU"/>
        </w:rPr>
        <w:t>Величие российской культуры</w:t>
      </w:r>
      <w:r w:rsidRPr="00540501">
        <w:rPr>
          <w:rFonts w:ascii="Times New Roman" w:hAnsi="Times New Roman"/>
          <w:sz w:val="24"/>
          <w:szCs w:val="24"/>
          <w:lang w:val="ru-RU"/>
        </w:rPr>
        <w:t>. Российская культура – плод усилий разных народов. Деятели науки и культуры – представителей разных национальностей (К.</w:t>
      </w:r>
      <w:r w:rsidRPr="004E7F4A">
        <w:rPr>
          <w:rFonts w:ascii="Times New Roman" w:hAnsi="Times New Roman"/>
          <w:sz w:val="24"/>
          <w:szCs w:val="24"/>
        </w:rPr>
        <w:t> </w:t>
      </w:r>
      <w:r w:rsidRPr="00540501">
        <w:rPr>
          <w:rFonts w:ascii="Times New Roman" w:hAnsi="Times New Roman"/>
          <w:sz w:val="24"/>
          <w:szCs w:val="24"/>
          <w:lang w:val="ru-RU"/>
        </w:rPr>
        <w:t>Брюллов, И.</w:t>
      </w:r>
      <w:r w:rsidRPr="004E7F4A">
        <w:rPr>
          <w:rFonts w:ascii="Times New Roman" w:hAnsi="Times New Roman"/>
          <w:sz w:val="24"/>
          <w:szCs w:val="24"/>
        </w:rPr>
        <w:t> </w:t>
      </w:r>
      <w:r w:rsidRPr="00540501">
        <w:rPr>
          <w:rFonts w:ascii="Times New Roman" w:hAnsi="Times New Roman"/>
          <w:sz w:val="24"/>
          <w:szCs w:val="24"/>
          <w:lang w:val="ru-RU"/>
        </w:rPr>
        <w:t>Репин, К.</w:t>
      </w:r>
      <w:r w:rsidRPr="004E7F4A">
        <w:rPr>
          <w:rFonts w:ascii="Times New Roman" w:hAnsi="Times New Roman"/>
          <w:sz w:val="24"/>
          <w:szCs w:val="24"/>
        </w:rPr>
        <w:t> </w:t>
      </w:r>
      <w:r w:rsidRPr="00540501">
        <w:rPr>
          <w:rFonts w:ascii="Times New Roman" w:hAnsi="Times New Roman"/>
          <w:sz w:val="24"/>
          <w:szCs w:val="24"/>
          <w:lang w:val="ru-RU"/>
        </w:rPr>
        <w:t>Станиславский, Ш.</w:t>
      </w:r>
      <w:r w:rsidRPr="004E7F4A">
        <w:rPr>
          <w:rFonts w:ascii="Times New Roman" w:hAnsi="Times New Roman"/>
          <w:sz w:val="24"/>
          <w:szCs w:val="24"/>
        </w:rPr>
        <w:t> </w:t>
      </w:r>
      <w:r w:rsidRPr="00540501">
        <w:rPr>
          <w:rFonts w:ascii="Times New Roman" w:hAnsi="Times New Roman"/>
          <w:sz w:val="24"/>
          <w:szCs w:val="24"/>
          <w:lang w:val="ru-RU"/>
        </w:rPr>
        <w:t>Алейхем, Г.</w:t>
      </w:r>
      <w:r w:rsidRPr="004E7F4A">
        <w:rPr>
          <w:rFonts w:ascii="Times New Roman" w:hAnsi="Times New Roman"/>
          <w:sz w:val="24"/>
          <w:szCs w:val="24"/>
        </w:rPr>
        <w:t> </w:t>
      </w:r>
      <w:r w:rsidRPr="00540501">
        <w:rPr>
          <w:rFonts w:ascii="Times New Roman" w:hAnsi="Times New Roman"/>
          <w:sz w:val="24"/>
          <w:szCs w:val="24"/>
          <w:lang w:val="ru-RU"/>
        </w:rPr>
        <w:t>Уланова, Д.</w:t>
      </w:r>
      <w:r w:rsidRPr="004E7F4A">
        <w:rPr>
          <w:rFonts w:ascii="Times New Roman" w:hAnsi="Times New Roman"/>
          <w:sz w:val="24"/>
          <w:szCs w:val="24"/>
        </w:rPr>
        <w:t> </w:t>
      </w:r>
      <w:r w:rsidRPr="00540501">
        <w:rPr>
          <w:rFonts w:ascii="Times New Roman" w:hAnsi="Times New Roman"/>
          <w:sz w:val="24"/>
          <w:szCs w:val="24"/>
          <w:lang w:val="ru-RU"/>
        </w:rPr>
        <w:t>Шостакович, Р.</w:t>
      </w:r>
      <w:r w:rsidRPr="004E7F4A">
        <w:rPr>
          <w:rFonts w:ascii="Times New Roman" w:hAnsi="Times New Roman"/>
          <w:sz w:val="24"/>
          <w:szCs w:val="24"/>
        </w:rPr>
        <w:t> </w:t>
      </w:r>
      <w:r w:rsidRPr="00540501">
        <w:rPr>
          <w:rFonts w:ascii="Times New Roman" w:hAnsi="Times New Roman"/>
          <w:sz w:val="24"/>
          <w:szCs w:val="24"/>
          <w:lang w:val="ru-RU"/>
        </w:rPr>
        <w:t>Гамзатов, Л.</w:t>
      </w:r>
      <w:r w:rsidRPr="004E7F4A">
        <w:rPr>
          <w:rFonts w:ascii="Times New Roman" w:hAnsi="Times New Roman"/>
          <w:sz w:val="24"/>
          <w:szCs w:val="24"/>
        </w:rPr>
        <w:t> </w:t>
      </w:r>
      <w:r w:rsidRPr="00540501">
        <w:rPr>
          <w:rFonts w:ascii="Times New Roman" w:hAnsi="Times New Roman"/>
          <w:sz w:val="24"/>
          <w:szCs w:val="24"/>
          <w:lang w:val="ru-RU"/>
        </w:rPr>
        <w:t>Лихачев, С.</w:t>
      </w:r>
      <w:r w:rsidRPr="004E7F4A">
        <w:rPr>
          <w:rFonts w:ascii="Times New Roman" w:hAnsi="Times New Roman"/>
          <w:sz w:val="24"/>
          <w:szCs w:val="24"/>
        </w:rPr>
        <w:t> </w:t>
      </w:r>
      <w:r w:rsidRPr="00540501">
        <w:rPr>
          <w:rFonts w:ascii="Times New Roman" w:hAnsi="Times New Roman"/>
          <w:sz w:val="24"/>
          <w:szCs w:val="24"/>
          <w:lang w:val="ru-RU"/>
        </w:rPr>
        <w:t>Эрьзя, Ю.</w:t>
      </w:r>
      <w:r w:rsidRPr="004E7F4A">
        <w:rPr>
          <w:rFonts w:ascii="Times New Roman" w:hAnsi="Times New Roman"/>
          <w:sz w:val="24"/>
          <w:szCs w:val="24"/>
        </w:rPr>
        <w:t> </w:t>
      </w:r>
      <w:r w:rsidRPr="00540501">
        <w:rPr>
          <w:rFonts w:ascii="Times New Roman" w:hAnsi="Times New Roman"/>
          <w:sz w:val="24"/>
          <w:szCs w:val="24"/>
          <w:lang w:val="ru-RU"/>
        </w:rPr>
        <w:t xml:space="preserve">Рытхэу и др.). </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i/>
          <w:iCs/>
          <w:sz w:val="24"/>
          <w:szCs w:val="24"/>
          <w:lang w:val="ru-RU"/>
        </w:rPr>
        <w:t>Человек – творец и носитель культуры</w:t>
      </w:r>
      <w:r w:rsidRPr="00540501">
        <w:rPr>
          <w:rFonts w:ascii="Times New Roman" w:hAnsi="Times New Roman"/>
          <w:sz w:val="24"/>
          <w:szCs w:val="24"/>
          <w:lang w:val="ru-RU"/>
        </w:rPr>
        <w:t>. Вне культуры жизнь человека невозможна. Вклад личности в культуру зависит от ее таланта, способностей, упорства. Законы нравственности – часть культуры общества. Источники, создающие нравственные установки.</w:t>
      </w:r>
    </w:p>
    <w:p w:rsidR="004E7F4A" w:rsidRPr="00540501" w:rsidRDefault="004E7F4A" w:rsidP="004E7F4A">
      <w:pPr>
        <w:autoSpaceDE w:val="0"/>
        <w:autoSpaceDN w:val="0"/>
        <w:adjustRightInd w:val="0"/>
        <w:spacing w:after="0" w:line="360" w:lineRule="auto"/>
        <w:ind w:firstLine="360"/>
        <w:jc w:val="both"/>
        <w:rPr>
          <w:rFonts w:ascii="Times New Roman" w:hAnsi="Times New Roman"/>
          <w:b/>
          <w:bCs/>
          <w:sz w:val="24"/>
          <w:szCs w:val="24"/>
          <w:lang w:val="ru-RU"/>
        </w:rPr>
      </w:pPr>
      <w:r w:rsidRPr="00540501">
        <w:rPr>
          <w:rFonts w:ascii="Times New Roman" w:hAnsi="Times New Roman"/>
          <w:b/>
          <w:bCs/>
          <w:sz w:val="24"/>
          <w:szCs w:val="24"/>
          <w:lang w:val="ru-RU"/>
        </w:rPr>
        <w:t>Раздел 2. Нравственные ценности российского народа</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sz w:val="24"/>
          <w:szCs w:val="24"/>
          <w:lang w:val="ru-RU"/>
        </w:rPr>
        <w:t>«</w:t>
      </w:r>
      <w:r w:rsidRPr="00540501">
        <w:rPr>
          <w:rFonts w:ascii="Times New Roman" w:hAnsi="Times New Roman"/>
          <w:i/>
          <w:iCs/>
          <w:sz w:val="24"/>
          <w:szCs w:val="24"/>
          <w:lang w:val="ru-RU"/>
        </w:rPr>
        <w:t xml:space="preserve">Береги землю родимую, как мать любимую». </w:t>
      </w:r>
      <w:r w:rsidRPr="00540501">
        <w:rPr>
          <w:rFonts w:ascii="Times New Roman" w:hAnsi="Times New Roman"/>
          <w:sz w:val="24"/>
          <w:szCs w:val="24"/>
          <w:lang w:val="ru-RU"/>
        </w:rPr>
        <w:t>Представления о патриотизме в фольклоре ра</w:t>
      </w:r>
      <w:r w:rsidRPr="00540501">
        <w:rPr>
          <w:rFonts w:ascii="Times New Roman" w:hAnsi="Times New Roman"/>
          <w:sz w:val="24"/>
          <w:szCs w:val="24"/>
          <w:lang w:val="ru-RU"/>
        </w:rPr>
        <w:t>з</w:t>
      </w:r>
      <w:r w:rsidRPr="00540501">
        <w:rPr>
          <w:rFonts w:ascii="Times New Roman" w:hAnsi="Times New Roman"/>
          <w:sz w:val="24"/>
          <w:szCs w:val="24"/>
          <w:lang w:val="ru-RU"/>
        </w:rPr>
        <w:t xml:space="preserve">ных народов. Герои национального эпоса разных народов (Улып, Сияжар, Боотур, </w:t>
      </w:r>
      <w:r w:rsidRPr="00540501">
        <w:rPr>
          <w:rFonts w:ascii="Times New Roman" w:hAnsi="Times New Roman"/>
          <w:b/>
          <w:i/>
          <w:sz w:val="24"/>
          <w:szCs w:val="24"/>
          <w:lang w:val="ru-RU"/>
        </w:rPr>
        <w:t>Урал-батыр</w:t>
      </w:r>
      <w:r w:rsidRPr="00540501">
        <w:rPr>
          <w:rFonts w:ascii="Times New Roman" w:hAnsi="Times New Roman"/>
          <w:sz w:val="24"/>
          <w:szCs w:val="24"/>
          <w:lang w:val="ru-RU"/>
        </w:rPr>
        <w:t xml:space="preserve"> и др.).</w:t>
      </w:r>
    </w:p>
    <w:p w:rsidR="004E7F4A" w:rsidRPr="00540501" w:rsidRDefault="004E7F4A" w:rsidP="004E7F4A">
      <w:pPr>
        <w:autoSpaceDE w:val="0"/>
        <w:autoSpaceDN w:val="0"/>
        <w:adjustRightInd w:val="0"/>
        <w:spacing w:after="0" w:line="360" w:lineRule="auto"/>
        <w:ind w:firstLine="360"/>
        <w:jc w:val="both"/>
        <w:rPr>
          <w:rFonts w:ascii="Times New Roman" w:hAnsi="Times New Roman"/>
          <w:b/>
          <w:i/>
          <w:sz w:val="24"/>
          <w:szCs w:val="24"/>
          <w:lang w:val="ru-RU"/>
        </w:rPr>
      </w:pPr>
      <w:r w:rsidRPr="00540501">
        <w:rPr>
          <w:rFonts w:ascii="Times New Roman" w:hAnsi="Times New Roman"/>
          <w:i/>
          <w:iCs/>
          <w:sz w:val="24"/>
          <w:szCs w:val="24"/>
          <w:lang w:val="ru-RU"/>
        </w:rPr>
        <w:t>Жизнь ратными подвигами полна</w:t>
      </w:r>
      <w:r w:rsidRPr="00540501">
        <w:rPr>
          <w:rFonts w:ascii="Times New Roman" w:hAnsi="Times New Roman"/>
          <w:sz w:val="24"/>
          <w:szCs w:val="24"/>
          <w:lang w:val="ru-RU"/>
        </w:rPr>
        <w:t>. Реальные примеры выражения патриотических чувств в и</w:t>
      </w:r>
      <w:r w:rsidRPr="00540501">
        <w:rPr>
          <w:rFonts w:ascii="Times New Roman" w:hAnsi="Times New Roman"/>
          <w:sz w:val="24"/>
          <w:szCs w:val="24"/>
          <w:lang w:val="ru-RU"/>
        </w:rPr>
        <w:t>с</w:t>
      </w:r>
      <w:r w:rsidRPr="00540501">
        <w:rPr>
          <w:rFonts w:ascii="Times New Roman" w:hAnsi="Times New Roman"/>
          <w:sz w:val="24"/>
          <w:szCs w:val="24"/>
          <w:lang w:val="ru-RU"/>
        </w:rPr>
        <w:t xml:space="preserve">тории России (Дмитрий Донской, Кузьма Минин, Иван Сусанин, Надежда Дурова и др.). Деятели разных конфессий – патриоты (Сергий Радонежский, Рабби Шнеур-Залман и др.). </w:t>
      </w:r>
      <w:r w:rsidRPr="00540501">
        <w:rPr>
          <w:rFonts w:ascii="Times New Roman" w:hAnsi="Times New Roman"/>
          <w:b/>
          <w:i/>
          <w:sz w:val="24"/>
          <w:szCs w:val="24"/>
          <w:lang w:val="ru-RU"/>
        </w:rPr>
        <w:t xml:space="preserve">Вклад народов нашей страны в победу над фашизмом. Память о героях – защитниках Отечества. </w:t>
      </w:r>
    </w:p>
    <w:p w:rsidR="004E7F4A" w:rsidRPr="00540501" w:rsidRDefault="004E7F4A" w:rsidP="004E7F4A">
      <w:pPr>
        <w:autoSpaceDE w:val="0"/>
        <w:autoSpaceDN w:val="0"/>
        <w:adjustRightInd w:val="0"/>
        <w:spacing w:after="0" w:line="360" w:lineRule="auto"/>
        <w:ind w:firstLine="360"/>
        <w:jc w:val="both"/>
        <w:rPr>
          <w:rFonts w:ascii="Times New Roman" w:hAnsi="Times New Roman"/>
          <w:b/>
          <w:i/>
          <w:sz w:val="24"/>
          <w:szCs w:val="24"/>
          <w:lang w:val="ru-RU"/>
        </w:rPr>
      </w:pPr>
      <w:r w:rsidRPr="00540501">
        <w:rPr>
          <w:rFonts w:ascii="Times New Roman" w:hAnsi="Times New Roman"/>
          <w:i/>
          <w:iCs/>
          <w:sz w:val="24"/>
          <w:szCs w:val="24"/>
          <w:lang w:val="ru-RU"/>
        </w:rPr>
        <w:lastRenderedPageBreak/>
        <w:t>В труде – красота человека</w:t>
      </w:r>
      <w:r w:rsidRPr="00540501">
        <w:rPr>
          <w:rFonts w:ascii="Times New Roman" w:hAnsi="Times New Roman"/>
          <w:sz w:val="24"/>
          <w:szCs w:val="24"/>
          <w:lang w:val="ru-RU"/>
        </w:rPr>
        <w:t xml:space="preserve">. </w:t>
      </w:r>
      <w:r w:rsidRPr="00540501">
        <w:rPr>
          <w:rFonts w:ascii="Times New Roman" w:hAnsi="Times New Roman"/>
          <w:b/>
          <w:i/>
          <w:sz w:val="24"/>
          <w:szCs w:val="24"/>
          <w:lang w:val="ru-RU"/>
        </w:rPr>
        <w:t>Тема труда в фольклоре разных народов (сказках, легендах, п</w:t>
      </w:r>
      <w:r w:rsidRPr="00540501">
        <w:rPr>
          <w:rFonts w:ascii="Times New Roman" w:hAnsi="Times New Roman"/>
          <w:b/>
          <w:i/>
          <w:sz w:val="24"/>
          <w:szCs w:val="24"/>
          <w:lang w:val="ru-RU"/>
        </w:rPr>
        <w:t>о</w:t>
      </w:r>
      <w:r w:rsidRPr="00540501">
        <w:rPr>
          <w:rFonts w:ascii="Times New Roman" w:hAnsi="Times New Roman"/>
          <w:b/>
          <w:i/>
          <w:sz w:val="24"/>
          <w:szCs w:val="24"/>
          <w:lang w:val="ru-RU"/>
        </w:rPr>
        <w:t xml:space="preserve">словицах). </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sz w:val="24"/>
          <w:szCs w:val="24"/>
          <w:lang w:val="ru-RU"/>
        </w:rPr>
        <w:t>«</w:t>
      </w:r>
      <w:r w:rsidRPr="00540501">
        <w:rPr>
          <w:rFonts w:ascii="Times New Roman" w:hAnsi="Times New Roman"/>
          <w:i/>
          <w:iCs/>
          <w:sz w:val="24"/>
          <w:szCs w:val="24"/>
          <w:lang w:val="ru-RU"/>
        </w:rPr>
        <w:t xml:space="preserve">Плод добрых трудов славен…». </w:t>
      </w:r>
      <w:r w:rsidRPr="00540501">
        <w:rPr>
          <w:rFonts w:ascii="Times New Roman" w:hAnsi="Times New Roman"/>
          <w:sz w:val="24"/>
          <w:szCs w:val="24"/>
          <w:lang w:val="ru-RU"/>
        </w:rPr>
        <w:t>Буддизм, ислам, христианство о труде и трудолюбии.</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i/>
          <w:iCs/>
          <w:sz w:val="24"/>
          <w:szCs w:val="24"/>
          <w:lang w:val="ru-RU"/>
        </w:rPr>
        <w:t xml:space="preserve">Люди труда. </w:t>
      </w:r>
      <w:r w:rsidRPr="00540501">
        <w:rPr>
          <w:rFonts w:ascii="Times New Roman" w:hAnsi="Times New Roman"/>
          <w:sz w:val="24"/>
          <w:szCs w:val="24"/>
          <w:lang w:val="ru-RU"/>
        </w:rPr>
        <w:t>Примеры самоотверженного труда людей разной национальности на благо род</w:t>
      </w:r>
      <w:r w:rsidRPr="00540501">
        <w:rPr>
          <w:rFonts w:ascii="Times New Roman" w:hAnsi="Times New Roman"/>
          <w:sz w:val="24"/>
          <w:szCs w:val="24"/>
          <w:lang w:val="ru-RU"/>
        </w:rPr>
        <w:t>и</w:t>
      </w:r>
      <w:r w:rsidRPr="00540501">
        <w:rPr>
          <w:rFonts w:ascii="Times New Roman" w:hAnsi="Times New Roman"/>
          <w:sz w:val="24"/>
          <w:szCs w:val="24"/>
          <w:lang w:val="ru-RU"/>
        </w:rPr>
        <w:t>ны (</w:t>
      </w:r>
      <w:r w:rsidRPr="00540501">
        <w:rPr>
          <w:rFonts w:ascii="Times New Roman" w:hAnsi="Times New Roman"/>
          <w:b/>
          <w:i/>
          <w:sz w:val="24"/>
          <w:szCs w:val="24"/>
          <w:lang w:val="ru-RU"/>
        </w:rPr>
        <w:t>землепроходцы, ученые, путешественники, колхозники и пр.</w:t>
      </w:r>
      <w:r w:rsidRPr="00540501">
        <w:rPr>
          <w:rFonts w:ascii="Times New Roman" w:hAnsi="Times New Roman"/>
          <w:sz w:val="24"/>
          <w:szCs w:val="24"/>
          <w:lang w:val="ru-RU"/>
        </w:rPr>
        <w:t>).</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i/>
          <w:iCs/>
          <w:sz w:val="24"/>
          <w:szCs w:val="24"/>
          <w:lang w:val="ru-RU"/>
        </w:rPr>
        <w:t xml:space="preserve">Бережное отношение к природе. </w:t>
      </w:r>
      <w:r w:rsidRPr="00540501">
        <w:rPr>
          <w:rFonts w:ascii="Times New Roman" w:hAnsi="Times New Roman"/>
          <w:sz w:val="24"/>
          <w:szCs w:val="24"/>
          <w:lang w:val="ru-RU"/>
        </w:rPr>
        <w:t xml:space="preserve">Одушевление природы нашими предками. Роль заповедников в сохранении природных объектов. Заповедники на карте России, </w:t>
      </w:r>
      <w:r w:rsidRPr="00540501">
        <w:rPr>
          <w:rFonts w:ascii="Times New Roman" w:hAnsi="Times New Roman"/>
          <w:b/>
          <w:i/>
          <w:sz w:val="24"/>
          <w:szCs w:val="24"/>
          <w:lang w:val="ru-RU"/>
        </w:rPr>
        <w:t>Южного Урала.</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i/>
          <w:iCs/>
          <w:sz w:val="24"/>
          <w:szCs w:val="24"/>
          <w:lang w:val="ru-RU"/>
        </w:rPr>
        <w:t>Семья – хранитель духовных ценностей</w:t>
      </w:r>
      <w:r w:rsidRPr="00540501">
        <w:rPr>
          <w:rFonts w:ascii="Times New Roman" w:hAnsi="Times New Roman"/>
          <w:sz w:val="24"/>
          <w:szCs w:val="24"/>
          <w:lang w:val="ru-RU"/>
        </w:rPr>
        <w:t>. Роль семьи в жизни человека. Любовь, искренность, симпатия, взаимопомощь и поддержка – главные семейные ценности. О любви и милосердии в разных религиях. Семейные ценности в православии, буддизме, исламе, иудаизме. Взаимоотн</w:t>
      </w:r>
      <w:r w:rsidRPr="00540501">
        <w:rPr>
          <w:rFonts w:ascii="Times New Roman" w:hAnsi="Times New Roman"/>
          <w:sz w:val="24"/>
          <w:szCs w:val="24"/>
          <w:lang w:val="ru-RU"/>
        </w:rPr>
        <w:t>о</w:t>
      </w:r>
      <w:r w:rsidRPr="00540501">
        <w:rPr>
          <w:rFonts w:ascii="Times New Roman" w:hAnsi="Times New Roman"/>
          <w:sz w:val="24"/>
          <w:szCs w:val="24"/>
          <w:lang w:val="ru-RU"/>
        </w:rPr>
        <w:t xml:space="preserve">шения членов семьи. </w:t>
      </w:r>
      <w:r w:rsidRPr="00540501">
        <w:rPr>
          <w:rFonts w:ascii="Times New Roman" w:hAnsi="Times New Roman"/>
          <w:b/>
          <w:i/>
          <w:sz w:val="24"/>
          <w:szCs w:val="24"/>
          <w:lang w:val="ru-RU"/>
        </w:rPr>
        <w:t xml:space="preserve">Отражение ценностей семьи в фольклоре разных народов. </w:t>
      </w:r>
      <w:r w:rsidRPr="00540501">
        <w:rPr>
          <w:rFonts w:ascii="Times New Roman" w:hAnsi="Times New Roman"/>
          <w:sz w:val="24"/>
          <w:szCs w:val="24"/>
          <w:lang w:val="ru-RU"/>
        </w:rPr>
        <w:t>Семья – пе</w:t>
      </w:r>
      <w:r w:rsidRPr="00540501">
        <w:rPr>
          <w:rFonts w:ascii="Times New Roman" w:hAnsi="Times New Roman"/>
          <w:sz w:val="24"/>
          <w:szCs w:val="24"/>
          <w:lang w:val="ru-RU"/>
        </w:rPr>
        <w:t>р</w:t>
      </w:r>
      <w:r w:rsidRPr="00540501">
        <w:rPr>
          <w:rFonts w:ascii="Times New Roman" w:hAnsi="Times New Roman"/>
          <w:sz w:val="24"/>
          <w:szCs w:val="24"/>
          <w:lang w:val="ru-RU"/>
        </w:rPr>
        <w:t>вый трудовой коллектив.</w:t>
      </w:r>
    </w:p>
    <w:p w:rsidR="004E7F4A" w:rsidRPr="00540501" w:rsidRDefault="004E7F4A" w:rsidP="004E7F4A">
      <w:pPr>
        <w:autoSpaceDE w:val="0"/>
        <w:autoSpaceDN w:val="0"/>
        <w:adjustRightInd w:val="0"/>
        <w:spacing w:after="0" w:line="360" w:lineRule="auto"/>
        <w:ind w:firstLine="360"/>
        <w:jc w:val="both"/>
        <w:rPr>
          <w:rFonts w:ascii="Times New Roman" w:hAnsi="Times New Roman"/>
          <w:b/>
          <w:bCs/>
          <w:sz w:val="24"/>
          <w:szCs w:val="24"/>
          <w:lang w:val="ru-RU"/>
        </w:rPr>
      </w:pPr>
      <w:r w:rsidRPr="00540501">
        <w:rPr>
          <w:rFonts w:ascii="Times New Roman" w:hAnsi="Times New Roman"/>
          <w:b/>
          <w:bCs/>
          <w:sz w:val="24"/>
          <w:szCs w:val="24"/>
          <w:lang w:val="ru-RU"/>
        </w:rPr>
        <w:t>Раздел 3. Религия и культура</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i/>
          <w:iCs/>
          <w:sz w:val="24"/>
          <w:szCs w:val="24"/>
          <w:lang w:val="ru-RU"/>
        </w:rPr>
        <w:t>Роль религии в развитии культуры</w:t>
      </w:r>
      <w:r w:rsidRPr="00540501">
        <w:rPr>
          <w:rFonts w:ascii="Times New Roman" w:hAnsi="Times New Roman"/>
          <w:sz w:val="24"/>
          <w:szCs w:val="24"/>
          <w:lang w:val="ru-RU"/>
        </w:rPr>
        <w:t>. Вклад религии в развитие материальной и духовной кул</w:t>
      </w:r>
      <w:r w:rsidRPr="00540501">
        <w:rPr>
          <w:rFonts w:ascii="Times New Roman" w:hAnsi="Times New Roman"/>
          <w:sz w:val="24"/>
          <w:szCs w:val="24"/>
          <w:lang w:val="ru-RU"/>
        </w:rPr>
        <w:t>ь</w:t>
      </w:r>
      <w:r w:rsidRPr="00540501">
        <w:rPr>
          <w:rFonts w:ascii="Times New Roman" w:hAnsi="Times New Roman"/>
          <w:sz w:val="24"/>
          <w:szCs w:val="24"/>
          <w:lang w:val="ru-RU"/>
        </w:rPr>
        <w:t>туры общества.</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i/>
          <w:iCs/>
          <w:sz w:val="24"/>
          <w:szCs w:val="24"/>
          <w:lang w:val="ru-RU"/>
        </w:rPr>
        <w:t xml:space="preserve">Культурное наследие христианской Руси. </w:t>
      </w:r>
      <w:r w:rsidRPr="00540501">
        <w:rPr>
          <w:rFonts w:ascii="Times New Roman" w:hAnsi="Times New Roman"/>
          <w:sz w:val="24"/>
          <w:szCs w:val="24"/>
          <w:lang w:val="ru-RU"/>
        </w:rPr>
        <w:t xml:space="preserve">Принятие христианства на Руси, влияние Византии. Христианская вера и образование в Древней Руси. Великие князья Древней Руси и их влияние на развитие образования. Православный храм (внешние особенности, внутреннее убранство). </w:t>
      </w:r>
      <w:r w:rsidR="000F2E61" w:rsidRPr="00540501">
        <w:rPr>
          <w:rFonts w:ascii="Times New Roman" w:hAnsi="Times New Roman"/>
          <w:b/>
          <w:i/>
          <w:sz w:val="24"/>
          <w:szCs w:val="24"/>
          <w:lang w:val="ru-RU"/>
        </w:rPr>
        <w:t>Храмы Твери</w:t>
      </w:r>
      <w:r w:rsidRPr="00540501">
        <w:rPr>
          <w:rFonts w:ascii="Times New Roman" w:hAnsi="Times New Roman"/>
          <w:b/>
          <w:i/>
          <w:sz w:val="24"/>
          <w:szCs w:val="24"/>
          <w:lang w:val="ru-RU"/>
        </w:rPr>
        <w:t xml:space="preserve">. </w:t>
      </w:r>
      <w:r w:rsidRPr="00540501">
        <w:rPr>
          <w:rFonts w:ascii="Times New Roman" w:hAnsi="Times New Roman"/>
          <w:sz w:val="24"/>
          <w:szCs w:val="24"/>
          <w:lang w:val="ru-RU"/>
        </w:rPr>
        <w:t>Духовная музыка. Богослужебное песнопение. Колокольный звон. Особенности прав</w:t>
      </w:r>
      <w:r w:rsidRPr="00540501">
        <w:rPr>
          <w:rFonts w:ascii="Times New Roman" w:hAnsi="Times New Roman"/>
          <w:sz w:val="24"/>
          <w:szCs w:val="24"/>
          <w:lang w:val="ru-RU"/>
        </w:rPr>
        <w:t>о</w:t>
      </w:r>
      <w:r w:rsidRPr="00540501">
        <w:rPr>
          <w:rFonts w:ascii="Times New Roman" w:hAnsi="Times New Roman"/>
          <w:sz w:val="24"/>
          <w:szCs w:val="24"/>
          <w:lang w:val="ru-RU"/>
        </w:rPr>
        <w:t>славного календаря.</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i/>
          <w:iCs/>
          <w:sz w:val="24"/>
          <w:szCs w:val="24"/>
          <w:lang w:val="ru-RU"/>
        </w:rPr>
        <w:t>Культура ислама</w:t>
      </w:r>
      <w:r w:rsidRPr="00540501">
        <w:rPr>
          <w:rFonts w:ascii="Times New Roman" w:hAnsi="Times New Roman"/>
          <w:sz w:val="24"/>
          <w:szCs w:val="24"/>
          <w:lang w:val="ru-RU"/>
        </w:rPr>
        <w:t>. Возникновение ислама. Первые столетия ислама (</w:t>
      </w:r>
      <w:r w:rsidRPr="004E7F4A">
        <w:rPr>
          <w:rFonts w:ascii="Times New Roman" w:hAnsi="Times New Roman"/>
          <w:sz w:val="24"/>
          <w:szCs w:val="24"/>
        </w:rPr>
        <w:t>VII</w:t>
      </w:r>
      <w:r w:rsidRPr="00540501">
        <w:rPr>
          <w:rFonts w:ascii="Times New Roman" w:hAnsi="Times New Roman"/>
          <w:sz w:val="24"/>
          <w:szCs w:val="24"/>
          <w:lang w:val="ru-RU"/>
        </w:rPr>
        <w:t>-</w:t>
      </w:r>
      <w:r w:rsidRPr="004E7F4A">
        <w:rPr>
          <w:rFonts w:ascii="Times New Roman" w:hAnsi="Times New Roman"/>
          <w:sz w:val="24"/>
          <w:szCs w:val="24"/>
        </w:rPr>
        <w:t>XII</w:t>
      </w:r>
      <w:r w:rsidRPr="00540501">
        <w:rPr>
          <w:rFonts w:ascii="Times New Roman" w:hAnsi="Times New Roman"/>
          <w:sz w:val="24"/>
          <w:szCs w:val="24"/>
          <w:lang w:val="ru-RU"/>
        </w:rPr>
        <w:t xml:space="preserve"> века) – золотое время исламской культуры. Успехи образования и науки. Вклад мусульманской литературы в с</w:t>
      </w:r>
      <w:r w:rsidRPr="00540501">
        <w:rPr>
          <w:rFonts w:ascii="Times New Roman" w:hAnsi="Times New Roman"/>
          <w:sz w:val="24"/>
          <w:szCs w:val="24"/>
          <w:lang w:val="ru-RU"/>
        </w:rPr>
        <w:t>о</w:t>
      </w:r>
      <w:r w:rsidRPr="00540501">
        <w:rPr>
          <w:rFonts w:ascii="Times New Roman" w:hAnsi="Times New Roman"/>
          <w:sz w:val="24"/>
          <w:szCs w:val="24"/>
          <w:lang w:val="ru-RU"/>
        </w:rPr>
        <w:t>кровищницу мировой культуры. Декоративно-прикладное искусство народов, исповедующих и</w:t>
      </w:r>
      <w:r w:rsidRPr="00540501">
        <w:rPr>
          <w:rFonts w:ascii="Times New Roman" w:hAnsi="Times New Roman"/>
          <w:sz w:val="24"/>
          <w:szCs w:val="24"/>
          <w:lang w:val="ru-RU"/>
        </w:rPr>
        <w:t>с</w:t>
      </w:r>
      <w:r w:rsidRPr="00540501">
        <w:rPr>
          <w:rFonts w:ascii="Times New Roman" w:hAnsi="Times New Roman"/>
          <w:sz w:val="24"/>
          <w:szCs w:val="24"/>
          <w:lang w:val="ru-RU"/>
        </w:rPr>
        <w:t xml:space="preserve">лам. Мечеть – часть исламской культуры. </w:t>
      </w:r>
      <w:r w:rsidR="000F2E61" w:rsidRPr="00540501">
        <w:rPr>
          <w:rFonts w:ascii="Times New Roman" w:hAnsi="Times New Roman"/>
          <w:b/>
          <w:i/>
          <w:sz w:val="24"/>
          <w:szCs w:val="24"/>
          <w:lang w:val="ru-RU"/>
        </w:rPr>
        <w:t>Мечети Твери</w:t>
      </w:r>
      <w:r w:rsidRPr="00540501">
        <w:rPr>
          <w:rFonts w:ascii="Times New Roman" w:hAnsi="Times New Roman"/>
          <w:b/>
          <w:i/>
          <w:sz w:val="24"/>
          <w:szCs w:val="24"/>
          <w:lang w:val="ru-RU"/>
        </w:rPr>
        <w:t xml:space="preserve">. </w:t>
      </w:r>
      <w:r w:rsidRPr="00540501">
        <w:rPr>
          <w:rFonts w:ascii="Times New Roman" w:hAnsi="Times New Roman"/>
          <w:sz w:val="24"/>
          <w:szCs w:val="24"/>
          <w:lang w:val="ru-RU"/>
        </w:rPr>
        <w:t>Исламский календарь.</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i/>
          <w:iCs/>
          <w:sz w:val="24"/>
          <w:szCs w:val="24"/>
          <w:lang w:val="ru-RU"/>
        </w:rPr>
        <w:t>Иудаизм и культура</w:t>
      </w:r>
      <w:r w:rsidRPr="00540501">
        <w:rPr>
          <w:rFonts w:ascii="Times New Roman" w:hAnsi="Times New Roman"/>
          <w:sz w:val="24"/>
          <w:szCs w:val="24"/>
          <w:lang w:val="ru-RU"/>
        </w:rPr>
        <w:t>. Возникновение иудаизма. Тора – Пятикнижие Моисея. Синагога – м</w:t>
      </w:r>
      <w:r w:rsidRPr="00540501">
        <w:rPr>
          <w:rFonts w:ascii="Times New Roman" w:hAnsi="Times New Roman"/>
          <w:sz w:val="24"/>
          <w:szCs w:val="24"/>
          <w:lang w:val="ru-RU"/>
        </w:rPr>
        <w:t>о</w:t>
      </w:r>
      <w:r w:rsidRPr="00540501">
        <w:rPr>
          <w:rFonts w:ascii="Times New Roman" w:hAnsi="Times New Roman"/>
          <w:sz w:val="24"/>
          <w:szCs w:val="24"/>
          <w:lang w:val="ru-RU"/>
        </w:rPr>
        <w:t xml:space="preserve">лельный дом иудеев. Особенности внутреннего убранства синагоги. </w:t>
      </w:r>
      <w:r w:rsidR="000F2E61" w:rsidRPr="00540501">
        <w:rPr>
          <w:rFonts w:ascii="Times New Roman" w:hAnsi="Times New Roman"/>
          <w:b/>
          <w:i/>
          <w:sz w:val="24"/>
          <w:szCs w:val="24"/>
          <w:lang w:val="ru-RU"/>
        </w:rPr>
        <w:t>Синагога в Твери</w:t>
      </w:r>
      <w:r w:rsidRPr="00540501">
        <w:rPr>
          <w:rFonts w:ascii="Times New Roman" w:hAnsi="Times New Roman"/>
          <w:b/>
          <w:i/>
          <w:sz w:val="24"/>
          <w:szCs w:val="24"/>
          <w:lang w:val="ru-RU"/>
        </w:rPr>
        <w:t xml:space="preserve">. </w:t>
      </w:r>
      <w:r w:rsidRPr="00540501">
        <w:rPr>
          <w:rFonts w:ascii="Times New Roman" w:hAnsi="Times New Roman"/>
          <w:sz w:val="24"/>
          <w:szCs w:val="24"/>
          <w:lang w:val="ru-RU"/>
        </w:rPr>
        <w:t xml:space="preserve">Священная история иудеев в сюжетах мировой живописи. Еврейский календарь. </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i/>
          <w:iCs/>
          <w:sz w:val="24"/>
          <w:szCs w:val="24"/>
          <w:lang w:val="ru-RU"/>
        </w:rPr>
        <w:t>Культурные традиции буддизма</w:t>
      </w:r>
      <w:r w:rsidRPr="00540501">
        <w:rPr>
          <w:rFonts w:ascii="Times New Roman" w:hAnsi="Times New Roman"/>
          <w:sz w:val="24"/>
          <w:szCs w:val="24"/>
          <w:lang w:val="ru-RU"/>
        </w:rPr>
        <w:t>. Распространение буддизма в России. Культовые сооружения буддистов. Буддийские монастыри. Искусство танка. Буддийский календарь.</w:t>
      </w:r>
    </w:p>
    <w:p w:rsidR="004E7F4A" w:rsidRPr="00540501" w:rsidRDefault="004E7F4A" w:rsidP="004E7F4A">
      <w:pPr>
        <w:autoSpaceDE w:val="0"/>
        <w:autoSpaceDN w:val="0"/>
        <w:adjustRightInd w:val="0"/>
        <w:spacing w:after="0" w:line="360" w:lineRule="auto"/>
        <w:ind w:firstLine="360"/>
        <w:jc w:val="both"/>
        <w:rPr>
          <w:rFonts w:ascii="Times New Roman" w:hAnsi="Times New Roman"/>
          <w:b/>
          <w:bCs/>
          <w:sz w:val="24"/>
          <w:szCs w:val="24"/>
          <w:lang w:val="ru-RU"/>
        </w:rPr>
      </w:pPr>
      <w:r w:rsidRPr="00540501">
        <w:rPr>
          <w:rFonts w:ascii="Times New Roman" w:hAnsi="Times New Roman"/>
          <w:b/>
          <w:bCs/>
          <w:sz w:val="24"/>
          <w:szCs w:val="24"/>
          <w:lang w:val="ru-RU"/>
        </w:rPr>
        <w:t>Раздел 4. Как сохранить духовные ценности</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i/>
          <w:iCs/>
          <w:sz w:val="24"/>
          <w:szCs w:val="24"/>
          <w:lang w:val="ru-RU"/>
        </w:rPr>
        <w:t>Забота государства о сохранении духовных ценностей</w:t>
      </w:r>
      <w:r w:rsidRPr="00540501">
        <w:rPr>
          <w:rFonts w:ascii="Times New Roman" w:hAnsi="Times New Roman"/>
          <w:sz w:val="24"/>
          <w:szCs w:val="24"/>
          <w:lang w:val="ru-RU"/>
        </w:rPr>
        <w:t>. Конституционные гарантии права гражданина исповедовать любую религию. Восстановление памятников духовной культуры, о</w:t>
      </w:r>
      <w:r w:rsidRPr="00540501">
        <w:rPr>
          <w:rFonts w:ascii="Times New Roman" w:hAnsi="Times New Roman"/>
          <w:sz w:val="24"/>
          <w:szCs w:val="24"/>
          <w:lang w:val="ru-RU"/>
        </w:rPr>
        <w:t>х</w:t>
      </w:r>
      <w:r w:rsidRPr="00540501">
        <w:rPr>
          <w:rFonts w:ascii="Times New Roman" w:hAnsi="Times New Roman"/>
          <w:sz w:val="24"/>
          <w:szCs w:val="24"/>
          <w:lang w:val="ru-RU"/>
        </w:rPr>
        <w:t xml:space="preserve">рана исторических памятников России и </w:t>
      </w:r>
      <w:r w:rsidR="000F2E61" w:rsidRPr="00540501">
        <w:rPr>
          <w:rFonts w:ascii="Times New Roman" w:hAnsi="Times New Roman"/>
          <w:b/>
          <w:i/>
          <w:sz w:val="24"/>
          <w:szCs w:val="24"/>
          <w:lang w:val="ru-RU"/>
        </w:rPr>
        <w:t>Тверской области</w:t>
      </w:r>
      <w:r w:rsidRPr="00540501">
        <w:rPr>
          <w:rFonts w:ascii="Times New Roman" w:hAnsi="Times New Roman"/>
          <w:sz w:val="24"/>
          <w:szCs w:val="24"/>
          <w:lang w:val="ru-RU"/>
        </w:rPr>
        <w:t>, связанных с разными религиями.</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i/>
          <w:iCs/>
          <w:sz w:val="24"/>
          <w:szCs w:val="24"/>
          <w:lang w:val="ru-RU"/>
        </w:rPr>
        <w:t>Хранить память предков</w:t>
      </w:r>
      <w:r w:rsidRPr="00540501">
        <w:rPr>
          <w:rFonts w:ascii="Times New Roman" w:hAnsi="Times New Roman"/>
          <w:sz w:val="24"/>
          <w:szCs w:val="24"/>
          <w:lang w:val="ru-RU"/>
        </w:rPr>
        <w:t>. Уважение к труду, обычаям, вере предков. Примеры благотвор</w:t>
      </w:r>
      <w:r w:rsidRPr="00540501">
        <w:rPr>
          <w:rFonts w:ascii="Times New Roman" w:hAnsi="Times New Roman"/>
          <w:sz w:val="24"/>
          <w:szCs w:val="24"/>
          <w:lang w:val="ru-RU"/>
        </w:rPr>
        <w:t>и</w:t>
      </w:r>
      <w:r w:rsidRPr="00540501">
        <w:rPr>
          <w:rFonts w:ascii="Times New Roman" w:hAnsi="Times New Roman"/>
          <w:sz w:val="24"/>
          <w:szCs w:val="24"/>
          <w:lang w:val="ru-RU"/>
        </w:rPr>
        <w:t xml:space="preserve">тельности из российской истории. Известные меценаты России и </w:t>
      </w:r>
      <w:r w:rsidR="000F2E61" w:rsidRPr="00540501">
        <w:rPr>
          <w:rFonts w:ascii="Times New Roman" w:hAnsi="Times New Roman"/>
          <w:b/>
          <w:i/>
          <w:sz w:val="24"/>
          <w:szCs w:val="24"/>
          <w:lang w:val="ru-RU"/>
        </w:rPr>
        <w:t>Тверской области</w:t>
      </w:r>
      <w:r w:rsidRPr="00540501">
        <w:rPr>
          <w:rFonts w:ascii="Times New Roman" w:hAnsi="Times New Roman"/>
          <w:sz w:val="24"/>
          <w:szCs w:val="24"/>
          <w:lang w:val="ru-RU"/>
        </w:rPr>
        <w:t>.</w:t>
      </w:r>
    </w:p>
    <w:p w:rsidR="004E7F4A" w:rsidRPr="00540501" w:rsidRDefault="004E7F4A" w:rsidP="004E7F4A">
      <w:pPr>
        <w:autoSpaceDE w:val="0"/>
        <w:autoSpaceDN w:val="0"/>
        <w:adjustRightInd w:val="0"/>
        <w:spacing w:after="0" w:line="360" w:lineRule="auto"/>
        <w:ind w:firstLine="360"/>
        <w:jc w:val="both"/>
        <w:rPr>
          <w:rFonts w:ascii="Times New Roman" w:hAnsi="Times New Roman"/>
          <w:b/>
          <w:bCs/>
          <w:sz w:val="24"/>
          <w:szCs w:val="24"/>
          <w:lang w:val="ru-RU"/>
        </w:rPr>
      </w:pPr>
      <w:r w:rsidRPr="00540501">
        <w:rPr>
          <w:rFonts w:ascii="Times New Roman" w:hAnsi="Times New Roman"/>
          <w:b/>
          <w:bCs/>
          <w:sz w:val="24"/>
          <w:szCs w:val="24"/>
          <w:lang w:val="ru-RU"/>
        </w:rPr>
        <w:t>Раздел 5. Твой духовный мир.</w:t>
      </w:r>
    </w:p>
    <w:p w:rsidR="004E7F4A" w:rsidRPr="00540501" w:rsidRDefault="004E7F4A" w:rsidP="004E7F4A">
      <w:pPr>
        <w:autoSpaceDE w:val="0"/>
        <w:autoSpaceDN w:val="0"/>
        <w:adjustRightInd w:val="0"/>
        <w:spacing w:after="0" w:line="360" w:lineRule="auto"/>
        <w:ind w:firstLine="360"/>
        <w:jc w:val="both"/>
        <w:rPr>
          <w:rFonts w:ascii="Times New Roman" w:hAnsi="Times New Roman"/>
          <w:sz w:val="24"/>
          <w:szCs w:val="24"/>
          <w:lang w:val="ru-RU"/>
        </w:rPr>
      </w:pPr>
      <w:r w:rsidRPr="00540501">
        <w:rPr>
          <w:rFonts w:ascii="Times New Roman" w:hAnsi="Times New Roman"/>
          <w:i/>
          <w:iCs/>
          <w:sz w:val="24"/>
          <w:szCs w:val="24"/>
          <w:lang w:val="ru-RU"/>
        </w:rPr>
        <w:lastRenderedPageBreak/>
        <w:t>Что составляет твой духовный мир</w:t>
      </w:r>
      <w:r w:rsidRPr="00540501">
        <w:rPr>
          <w:rFonts w:ascii="Times New Roman" w:hAnsi="Times New Roman"/>
          <w:sz w:val="24"/>
          <w:szCs w:val="24"/>
          <w:lang w:val="ru-RU"/>
        </w:rPr>
        <w:t>. Образованность человека, его интересы, увлечения, си</w:t>
      </w:r>
      <w:r w:rsidRPr="00540501">
        <w:rPr>
          <w:rFonts w:ascii="Times New Roman" w:hAnsi="Times New Roman"/>
          <w:sz w:val="24"/>
          <w:szCs w:val="24"/>
          <w:lang w:val="ru-RU"/>
        </w:rPr>
        <w:t>м</w:t>
      </w:r>
      <w:r w:rsidRPr="00540501">
        <w:rPr>
          <w:rFonts w:ascii="Times New Roman" w:hAnsi="Times New Roman"/>
          <w:sz w:val="24"/>
          <w:szCs w:val="24"/>
          <w:lang w:val="ru-RU"/>
        </w:rPr>
        <w:t>патии, радости, нравственные качества личности – составляющие духовного мира. Культура пов</w:t>
      </w:r>
      <w:r w:rsidRPr="00540501">
        <w:rPr>
          <w:rFonts w:ascii="Times New Roman" w:hAnsi="Times New Roman"/>
          <w:sz w:val="24"/>
          <w:szCs w:val="24"/>
          <w:lang w:val="ru-RU"/>
        </w:rPr>
        <w:t>е</w:t>
      </w:r>
      <w:r w:rsidRPr="00540501">
        <w:rPr>
          <w:rFonts w:ascii="Times New Roman" w:hAnsi="Times New Roman"/>
          <w:sz w:val="24"/>
          <w:szCs w:val="24"/>
          <w:lang w:val="ru-RU"/>
        </w:rPr>
        <w:t>дения человека. Этикет в разных жизненных ситуациях. Нравственные качества человека.</w:t>
      </w:r>
    </w:p>
    <w:p w:rsidR="003E773E" w:rsidRPr="00540501" w:rsidRDefault="003E773E" w:rsidP="003E773E">
      <w:pPr>
        <w:spacing w:after="0" w:line="360" w:lineRule="auto"/>
        <w:jc w:val="both"/>
        <w:rPr>
          <w:rFonts w:ascii="Times New Roman" w:hAnsi="Times New Roman"/>
          <w:sz w:val="24"/>
          <w:szCs w:val="24"/>
          <w:lang w:val="ru-RU"/>
        </w:rPr>
      </w:pPr>
      <w:bookmarkStart w:id="225" w:name="_Toc409691708"/>
    </w:p>
    <w:p w:rsidR="003E773E" w:rsidRPr="003E773E" w:rsidRDefault="003E773E" w:rsidP="00BF3696">
      <w:pPr>
        <w:pStyle w:val="2"/>
        <w:numPr>
          <w:ilvl w:val="3"/>
          <w:numId w:val="250"/>
        </w:numPr>
        <w:rPr>
          <w:rFonts w:eastAsia="Calibri"/>
          <w:b/>
          <w:bCs/>
          <w:sz w:val="24"/>
          <w:szCs w:val="24"/>
        </w:rPr>
      </w:pPr>
      <w:r w:rsidRPr="003E773E">
        <w:rPr>
          <w:sz w:val="24"/>
          <w:szCs w:val="24"/>
        </w:rPr>
        <w:t>Математика</w:t>
      </w:r>
    </w:p>
    <w:p w:rsidR="0082206B" w:rsidRPr="00540501" w:rsidRDefault="0082206B" w:rsidP="00EF0C4F">
      <w:pPr>
        <w:tabs>
          <w:tab w:val="left" w:pos="1134"/>
        </w:tabs>
        <w:spacing w:after="0" w:line="360" w:lineRule="auto"/>
        <w:ind w:firstLine="709"/>
        <w:jc w:val="both"/>
        <w:rPr>
          <w:rFonts w:ascii="Times New Roman" w:hAnsi="Times New Roman"/>
          <w:color w:val="000000" w:themeColor="text1"/>
          <w:sz w:val="24"/>
          <w:szCs w:val="24"/>
          <w:lang w:val="ru-RU"/>
        </w:rPr>
      </w:pPr>
      <w:r w:rsidRPr="00EF0C4F">
        <w:rPr>
          <w:rFonts w:ascii="Times New Roman" w:hAnsi="Times New Roman"/>
          <w:color w:val="000000" w:themeColor="text1"/>
          <w:sz w:val="24"/>
          <w:szCs w:val="24"/>
        </w:rPr>
        <w:t>C</w:t>
      </w:r>
      <w:r w:rsidRPr="00540501">
        <w:rPr>
          <w:rFonts w:ascii="Times New Roman" w:hAnsi="Times New Roman"/>
          <w:color w:val="000000" w:themeColor="text1"/>
          <w:sz w:val="24"/>
          <w:szCs w:val="24"/>
          <w:lang w:val="ru-RU"/>
        </w:rPr>
        <w:t>одержание курсов математики 5–6 классов, алгебры и геометрии 7–9 классов объединено как в исторически сложившиеся линии (числовая, алгебраическая, геометрическая, функционал</w:t>
      </w:r>
      <w:r w:rsidRPr="00540501">
        <w:rPr>
          <w:rFonts w:ascii="Times New Roman" w:hAnsi="Times New Roman"/>
          <w:color w:val="000000" w:themeColor="text1"/>
          <w:sz w:val="24"/>
          <w:szCs w:val="24"/>
          <w:lang w:val="ru-RU"/>
        </w:rPr>
        <w:t>ь</w:t>
      </w:r>
      <w:r w:rsidRPr="00540501">
        <w:rPr>
          <w:rFonts w:ascii="Times New Roman" w:hAnsi="Times New Roman"/>
          <w:color w:val="000000" w:themeColor="text1"/>
          <w:sz w:val="24"/>
          <w:szCs w:val="24"/>
          <w:lang w:val="ru-RU"/>
        </w:rPr>
        <w:t>ная и др.), так и в относительно новые (стохастическая линия, «реальная математика»). Отдельно представлены линия сюжетных задач, историческая линия.</w:t>
      </w:r>
    </w:p>
    <w:p w:rsidR="00403DD3" w:rsidRPr="00540501" w:rsidRDefault="00403DD3" w:rsidP="00EF0C4F">
      <w:pPr>
        <w:pStyle w:val="2"/>
        <w:rPr>
          <w:sz w:val="24"/>
          <w:szCs w:val="24"/>
          <w:lang w:val="ru-RU"/>
        </w:rPr>
      </w:pPr>
      <w:bookmarkStart w:id="226" w:name="_Toc405513918"/>
      <w:bookmarkStart w:id="227" w:name="_Toc284662796"/>
      <w:bookmarkStart w:id="228" w:name="_Toc284663423"/>
      <w:r w:rsidRPr="00540501">
        <w:rPr>
          <w:sz w:val="24"/>
          <w:szCs w:val="24"/>
          <w:lang w:val="ru-RU"/>
        </w:rPr>
        <w:t>Элементы теории множеств и математической логики</w:t>
      </w:r>
      <w:bookmarkEnd w:id="226"/>
      <w:bookmarkEnd w:id="227"/>
      <w:bookmarkEnd w:id="228"/>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Согласно ФГОС основного общего образования в курс математики введен раздел «Логика», который не предполагает дополнительных часов на изучении и встраивается в различные темы курсов математики и информатики и предваряется ознакомлением с элементами теории множеств. </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Множества и отношения между ними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Множество, </w:t>
      </w:r>
      <w:r w:rsidRPr="00540501">
        <w:rPr>
          <w:rFonts w:ascii="Times New Roman" w:hAnsi="Times New Roman"/>
          <w:i/>
          <w:sz w:val="24"/>
          <w:szCs w:val="24"/>
          <w:lang w:val="ru-RU"/>
        </w:rPr>
        <w:t>характеристическое свойство множества</w:t>
      </w:r>
      <w:r w:rsidRPr="00540501">
        <w:rPr>
          <w:rFonts w:ascii="Times New Roman" w:hAnsi="Times New Roman"/>
          <w:sz w:val="24"/>
          <w:szCs w:val="24"/>
          <w:lang w:val="ru-RU"/>
        </w:rPr>
        <w:t xml:space="preserve">, элемент множества, </w:t>
      </w:r>
      <w:r w:rsidRPr="00540501">
        <w:rPr>
          <w:rFonts w:ascii="Times New Roman" w:hAnsi="Times New Roman"/>
          <w:i/>
          <w:sz w:val="24"/>
          <w:szCs w:val="24"/>
          <w:lang w:val="ru-RU"/>
        </w:rPr>
        <w:t>пустое, к</w:t>
      </w:r>
      <w:r w:rsidRPr="00540501">
        <w:rPr>
          <w:rFonts w:ascii="Times New Roman" w:hAnsi="Times New Roman"/>
          <w:i/>
          <w:sz w:val="24"/>
          <w:szCs w:val="24"/>
          <w:lang w:val="ru-RU"/>
        </w:rPr>
        <w:t>о</w:t>
      </w:r>
      <w:r w:rsidRPr="00540501">
        <w:rPr>
          <w:rFonts w:ascii="Times New Roman" w:hAnsi="Times New Roman"/>
          <w:i/>
          <w:sz w:val="24"/>
          <w:szCs w:val="24"/>
          <w:lang w:val="ru-RU"/>
        </w:rPr>
        <w:t>нечное, бесконечное множество</w:t>
      </w:r>
      <w:r w:rsidRPr="00540501">
        <w:rPr>
          <w:rFonts w:ascii="Times New Roman" w:hAnsi="Times New Roman"/>
          <w:sz w:val="24"/>
          <w:szCs w:val="24"/>
          <w:lang w:val="ru-RU"/>
        </w:rPr>
        <w:t>. Подмножество. Отношение принадлежности, включения, раве</w:t>
      </w:r>
      <w:r w:rsidRPr="00540501">
        <w:rPr>
          <w:rFonts w:ascii="Times New Roman" w:hAnsi="Times New Roman"/>
          <w:sz w:val="24"/>
          <w:szCs w:val="24"/>
          <w:lang w:val="ru-RU"/>
        </w:rPr>
        <w:t>н</w:t>
      </w:r>
      <w:r w:rsidRPr="00540501">
        <w:rPr>
          <w:rFonts w:ascii="Times New Roman" w:hAnsi="Times New Roman"/>
          <w:sz w:val="24"/>
          <w:szCs w:val="24"/>
          <w:lang w:val="ru-RU"/>
        </w:rPr>
        <w:t xml:space="preserve">ства. Элементы множества, способы задания множеств, </w:t>
      </w:r>
      <w:r w:rsidRPr="00540501">
        <w:rPr>
          <w:rFonts w:ascii="Times New Roman" w:hAnsi="Times New Roman"/>
          <w:i/>
          <w:sz w:val="24"/>
          <w:szCs w:val="24"/>
          <w:lang w:val="ru-RU"/>
        </w:rPr>
        <w:t>распознавание подмножеств и элементов подмножеств с использованием кругов Эйлера</w:t>
      </w:r>
      <w:r w:rsidRPr="00540501">
        <w:rPr>
          <w:rFonts w:ascii="Times New Roman" w:hAnsi="Times New Roman"/>
          <w:sz w:val="24"/>
          <w:szCs w:val="24"/>
          <w:lang w:val="ru-RU"/>
        </w:rPr>
        <w:t>.</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Операции над множествами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Пересечение и объединение множеств. </w:t>
      </w:r>
      <w:r w:rsidRPr="00540501">
        <w:rPr>
          <w:rFonts w:ascii="Times New Roman" w:hAnsi="Times New Roman"/>
          <w:i/>
          <w:sz w:val="24"/>
          <w:szCs w:val="24"/>
          <w:lang w:val="ru-RU"/>
        </w:rPr>
        <w:t>Разность множеств, дополнение множества</w:t>
      </w:r>
      <w:r w:rsidRPr="00540501">
        <w:rPr>
          <w:rFonts w:ascii="Times New Roman" w:hAnsi="Times New Roman"/>
          <w:sz w:val="24"/>
          <w:szCs w:val="24"/>
          <w:lang w:val="ru-RU"/>
        </w:rPr>
        <w:t xml:space="preserve">, </w:t>
      </w:r>
      <w:r w:rsidRPr="00540501">
        <w:rPr>
          <w:rFonts w:ascii="Times New Roman" w:hAnsi="Times New Roman"/>
          <w:i/>
          <w:sz w:val="24"/>
          <w:szCs w:val="24"/>
          <w:lang w:val="ru-RU"/>
        </w:rPr>
        <w:t>И</w:t>
      </w:r>
      <w:r w:rsidRPr="00540501">
        <w:rPr>
          <w:rFonts w:ascii="Times New Roman" w:hAnsi="Times New Roman"/>
          <w:i/>
          <w:sz w:val="24"/>
          <w:szCs w:val="24"/>
          <w:lang w:val="ru-RU"/>
        </w:rPr>
        <w:t>н</w:t>
      </w:r>
      <w:r w:rsidRPr="00540501">
        <w:rPr>
          <w:rFonts w:ascii="Times New Roman" w:hAnsi="Times New Roman"/>
          <w:i/>
          <w:sz w:val="24"/>
          <w:szCs w:val="24"/>
          <w:lang w:val="ru-RU"/>
        </w:rPr>
        <w:t>терпретация операций над множествами с помощью кругов Эйлера</w:t>
      </w:r>
      <w:r w:rsidRPr="00540501">
        <w:rPr>
          <w:rFonts w:ascii="Times New Roman" w:hAnsi="Times New Roman"/>
          <w:sz w:val="24"/>
          <w:szCs w:val="24"/>
          <w:lang w:val="ru-RU"/>
        </w:rPr>
        <w:t xml:space="preserve">.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Элементы логики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Определение. Утверждения. Аксиомы и теоремы. Доказательство. Доказательство от пр</w:t>
      </w:r>
      <w:r w:rsidRPr="00540501">
        <w:rPr>
          <w:rFonts w:ascii="Times New Roman" w:hAnsi="Times New Roman"/>
          <w:sz w:val="24"/>
          <w:szCs w:val="24"/>
          <w:lang w:val="ru-RU"/>
        </w:rPr>
        <w:t>о</w:t>
      </w:r>
      <w:r w:rsidRPr="00540501">
        <w:rPr>
          <w:rFonts w:ascii="Times New Roman" w:hAnsi="Times New Roman"/>
          <w:sz w:val="24"/>
          <w:szCs w:val="24"/>
          <w:lang w:val="ru-RU"/>
        </w:rPr>
        <w:t>тивного. Теорема, обратная данной. Пример и контрпример.</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Высказывания</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Истинность и ложность высказывания</w:t>
      </w:r>
      <w:r w:rsidRPr="00540501">
        <w:rPr>
          <w:rFonts w:ascii="Times New Roman" w:hAnsi="Times New Roman"/>
          <w:i/>
          <w:sz w:val="24"/>
          <w:szCs w:val="24"/>
          <w:lang w:val="ru-RU"/>
        </w:rPr>
        <w:t>. Сложные и простые высказывания. Операции над высказываниями с использованием логических связок: и, или, не. Условные высказывания (импл</w:t>
      </w:r>
      <w:r w:rsidRPr="00540501">
        <w:rPr>
          <w:rFonts w:ascii="Times New Roman" w:hAnsi="Times New Roman"/>
          <w:i/>
          <w:sz w:val="24"/>
          <w:szCs w:val="24"/>
          <w:lang w:val="ru-RU"/>
        </w:rPr>
        <w:t>и</w:t>
      </w:r>
      <w:r w:rsidRPr="00540501">
        <w:rPr>
          <w:rFonts w:ascii="Times New Roman" w:hAnsi="Times New Roman"/>
          <w:i/>
          <w:sz w:val="24"/>
          <w:szCs w:val="24"/>
          <w:lang w:val="ru-RU"/>
        </w:rPr>
        <w:t xml:space="preserve">кации). </w:t>
      </w:r>
    </w:p>
    <w:p w:rsidR="00403DD3" w:rsidRPr="00540501" w:rsidRDefault="00403DD3" w:rsidP="00EF0C4F">
      <w:pPr>
        <w:pStyle w:val="2"/>
        <w:rPr>
          <w:sz w:val="24"/>
          <w:szCs w:val="24"/>
          <w:lang w:val="ru-RU"/>
        </w:rPr>
      </w:pPr>
      <w:bookmarkStart w:id="229" w:name="_Toc405513919"/>
      <w:bookmarkStart w:id="230" w:name="_Toc284662797"/>
      <w:bookmarkStart w:id="231" w:name="_Toc284663424"/>
      <w:r w:rsidRPr="00540501">
        <w:rPr>
          <w:sz w:val="24"/>
          <w:szCs w:val="24"/>
          <w:lang w:val="ru-RU"/>
        </w:rPr>
        <w:t>Содержание курса математики в 5–6 классах</w:t>
      </w:r>
      <w:bookmarkEnd w:id="229"/>
      <w:bookmarkEnd w:id="230"/>
      <w:bookmarkEnd w:id="231"/>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Натуральные числа и нуль</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Натуральный ряд чисел и его свойства</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Натуральное число, множество натуральных чисел и его свойства, изображение натурал</w:t>
      </w:r>
      <w:r w:rsidRPr="00540501">
        <w:rPr>
          <w:rFonts w:ascii="Times New Roman" w:hAnsi="Times New Roman"/>
          <w:sz w:val="24"/>
          <w:szCs w:val="24"/>
          <w:lang w:val="ru-RU"/>
        </w:rPr>
        <w:t>ь</w:t>
      </w:r>
      <w:r w:rsidRPr="00540501">
        <w:rPr>
          <w:rFonts w:ascii="Times New Roman" w:hAnsi="Times New Roman"/>
          <w:sz w:val="24"/>
          <w:szCs w:val="24"/>
          <w:lang w:val="ru-RU"/>
        </w:rPr>
        <w:t xml:space="preserve">ных чисел точками на числовой прямой. Использование свойств натуральных чисел при решении задач. </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lastRenderedPageBreak/>
        <w:t>Запись и чтение натуральных чисел</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Различие между цифрой и числом. Позиционная запись натурального числа, поместное значение цифры, разряды и классы, соотношение между двумя соседними разрядными единицами, чтение и запись натуральных чисел.</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Округление натуральных чисел</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Необходимость округления. Правило округления натуральных чисел.</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Сравнение натуральных чисел, сравнение с числом 0</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Понятие о сравнении чисел, сравнение натуральных чисел друг с другом и с нулём, мат</w:t>
      </w:r>
      <w:r w:rsidRPr="00540501">
        <w:rPr>
          <w:rFonts w:ascii="Times New Roman" w:hAnsi="Times New Roman"/>
          <w:sz w:val="24"/>
          <w:szCs w:val="24"/>
          <w:lang w:val="ru-RU"/>
        </w:rPr>
        <w:t>е</w:t>
      </w:r>
      <w:r w:rsidRPr="00540501">
        <w:rPr>
          <w:rFonts w:ascii="Times New Roman" w:hAnsi="Times New Roman"/>
          <w:sz w:val="24"/>
          <w:szCs w:val="24"/>
          <w:lang w:val="ru-RU"/>
        </w:rPr>
        <w:t>матическая запись сравнений, способы сравнения чисел.</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Действия с натуральными числами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Сложение и вычитание, компоненты сложения и вычитания, связь между ними, нахожд</w:t>
      </w:r>
      <w:r w:rsidRPr="00540501">
        <w:rPr>
          <w:rFonts w:ascii="Times New Roman" w:hAnsi="Times New Roman"/>
          <w:sz w:val="24"/>
          <w:szCs w:val="24"/>
          <w:lang w:val="ru-RU"/>
        </w:rPr>
        <w:t>е</w:t>
      </w:r>
      <w:r w:rsidRPr="00540501">
        <w:rPr>
          <w:rFonts w:ascii="Times New Roman" w:hAnsi="Times New Roman"/>
          <w:sz w:val="24"/>
          <w:szCs w:val="24"/>
          <w:lang w:val="ru-RU"/>
        </w:rPr>
        <w:t>ние суммы и разности, изменение суммы и разности при изменении компонентов сложения и в</w:t>
      </w:r>
      <w:r w:rsidRPr="00540501">
        <w:rPr>
          <w:rFonts w:ascii="Times New Roman" w:hAnsi="Times New Roman"/>
          <w:sz w:val="24"/>
          <w:szCs w:val="24"/>
          <w:lang w:val="ru-RU"/>
        </w:rPr>
        <w:t>ы</w:t>
      </w:r>
      <w:r w:rsidRPr="00540501">
        <w:rPr>
          <w:rFonts w:ascii="Times New Roman" w:hAnsi="Times New Roman"/>
          <w:sz w:val="24"/>
          <w:szCs w:val="24"/>
          <w:lang w:val="ru-RU"/>
        </w:rPr>
        <w:t>читания.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Умножение и деление, компоненты умножения и деления, связь между ними, умножение и сложение в столбик, деление уголком, проверка результата с помощью прикидки и обратного де</w:t>
      </w:r>
      <w:r w:rsidRPr="00540501">
        <w:rPr>
          <w:rFonts w:ascii="Times New Roman" w:hAnsi="Times New Roman"/>
          <w:sz w:val="24"/>
          <w:szCs w:val="24"/>
          <w:lang w:val="ru-RU"/>
        </w:rPr>
        <w:t>й</w:t>
      </w:r>
      <w:r w:rsidRPr="00540501">
        <w:rPr>
          <w:rFonts w:ascii="Times New Roman" w:hAnsi="Times New Roman"/>
          <w:sz w:val="24"/>
          <w:szCs w:val="24"/>
          <w:lang w:val="ru-RU"/>
        </w:rPr>
        <w:t>ствия.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Переместительный и сочетательный законы сложения и умножения, распределительный закон умножения относительно сложения, </w:t>
      </w:r>
      <w:r w:rsidRPr="00540501">
        <w:rPr>
          <w:rFonts w:ascii="Times New Roman" w:hAnsi="Times New Roman"/>
          <w:i/>
          <w:sz w:val="24"/>
          <w:szCs w:val="24"/>
          <w:lang w:val="ru-RU"/>
        </w:rPr>
        <w:t>обоснование алгоритмов выполнения арифметических  действий.</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Степень с натуральным показателем</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Запись числа в виде суммы разрядных слагаемых, порядок выполнения действий в выраж</w:t>
      </w:r>
      <w:r w:rsidRPr="00540501">
        <w:rPr>
          <w:rFonts w:ascii="Times New Roman" w:hAnsi="Times New Roman"/>
          <w:sz w:val="24"/>
          <w:szCs w:val="24"/>
          <w:lang w:val="ru-RU"/>
        </w:rPr>
        <w:t>е</w:t>
      </w:r>
      <w:r w:rsidRPr="00540501">
        <w:rPr>
          <w:rFonts w:ascii="Times New Roman" w:hAnsi="Times New Roman"/>
          <w:sz w:val="24"/>
          <w:szCs w:val="24"/>
          <w:lang w:val="ru-RU"/>
        </w:rPr>
        <w:t>ниях, содержащих степень, вычисление значений выражений, содержащих степень.</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Числовые выражения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Числовое выражение и его значение, порядок выполнения действий.</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Деление с остатком</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Деление с остатком на множестве натуральных чисел, </w:t>
      </w:r>
      <w:r w:rsidRPr="00540501">
        <w:rPr>
          <w:rFonts w:ascii="Times New Roman" w:hAnsi="Times New Roman"/>
          <w:i/>
          <w:sz w:val="24"/>
          <w:szCs w:val="24"/>
          <w:lang w:val="ru-RU"/>
        </w:rPr>
        <w:t>свойства деления с остатком</w:t>
      </w:r>
      <w:r w:rsidRPr="00540501">
        <w:rPr>
          <w:rFonts w:ascii="Times New Roman" w:hAnsi="Times New Roman"/>
          <w:sz w:val="24"/>
          <w:szCs w:val="24"/>
          <w:lang w:val="ru-RU"/>
        </w:rPr>
        <w:t>. Пра</w:t>
      </w:r>
      <w:r w:rsidRPr="00540501">
        <w:rPr>
          <w:rFonts w:ascii="Times New Roman" w:hAnsi="Times New Roman"/>
          <w:sz w:val="24"/>
          <w:szCs w:val="24"/>
          <w:lang w:val="ru-RU"/>
        </w:rPr>
        <w:t>к</w:t>
      </w:r>
      <w:r w:rsidRPr="00540501">
        <w:rPr>
          <w:rFonts w:ascii="Times New Roman" w:hAnsi="Times New Roman"/>
          <w:sz w:val="24"/>
          <w:szCs w:val="24"/>
          <w:lang w:val="ru-RU"/>
        </w:rPr>
        <w:t xml:space="preserve">тические задачи на деление с остатком. </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Свойства и признаки делимости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Свойство делимости суммы (разности) на число. Признаки делимости на 2, 3, 5, 9, 10. </w:t>
      </w:r>
      <w:r w:rsidRPr="00540501">
        <w:rPr>
          <w:rFonts w:ascii="Times New Roman" w:hAnsi="Times New Roman"/>
          <w:i/>
          <w:sz w:val="24"/>
          <w:szCs w:val="24"/>
          <w:lang w:val="ru-RU"/>
        </w:rPr>
        <w:t>Пр</w:t>
      </w:r>
      <w:r w:rsidRPr="00540501">
        <w:rPr>
          <w:rFonts w:ascii="Times New Roman" w:hAnsi="Times New Roman"/>
          <w:i/>
          <w:sz w:val="24"/>
          <w:szCs w:val="24"/>
          <w:lang w:val="ru-RU"/>
        </w:rPr>
        <w:t>и</w:t>
      </w:r>
      <w:r w:rsidRPr="00540501">
        <w:rPr>
          <w:rFonts w:ascii="Times New Roman" w:hAnsi="Times New Roman"/>
          <w:i/>
          <w:sz w:val="24"/>
          <w:szCs w:val="24"/>
          <w:lang w:val="ru-RU"/>
        </w:rPr>
        <w:t>знаки делимости на 4, 6, 8, 11. Доказательство признаков делимости</w:t>
      </w:r>
      <w:r w:rsidRPr="00540501">
        <w:rPr>
          <w:rFonts w:ascii="Times New Roman" w:hAnsi="Times New Roman"/>
          <w:sz w:val="24"/>
          <w:szCs w:val="24"/>
          <w:lang w:val="ru-RU"/>
        </w:rPr>
        <w:t>. Решение практических з</w:t>
      </w:r>
      <w:r w:rsidRPr="00540501">
        <w:rPr>
          <w:rFonts w:ascii="Times New Roman" w:hAnsi="Times New Roman"/>
          <w:sz w:val="24"/>
          <w:szCs w:val="24"/>
          <w:lang w:val="ru-RU"/>
        </w:rPr>
        <w:t>а</w:t>
      </w:r>
      <w:r w:rsidRPr="00540501">
        <w:rPr>
          <w:rFonts w:ascii="Times New Roman" w:hAnsi="Times New Roman"/>
          <w:sz w:val="24"/>
          <w:szCs w:val="24"/>
          <w:lang w:val="ru-RU"/>
        </w:rPr>
        <w:t xml:space="preserve">дач с применением признаков делимости. </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Разложение числа на простые множители</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Простые и составные числа, </w:t>
      </w:r>
      <w:r w:rsidRPr="00540501">
        <w:rPr>
          <w:rFonts w:ascii="Times New Roman" w:hAnsi="Times New Roman"/>
          <w:i/>
          <w:sz w:val="24"/>
          <w:szCs w:val="24"/>
          <w:lang w:val="ru-RU"/>
        </w:rPr>
        <w:t xml:space="preserve">решето Эратосфена.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Разложение натурального числа на множители, разложение на простые множители. </w:t>
      </w:r>
      <w:r w:rsidRPr="00540501">
        <w:rPr>
          <w:rFonts w:ascii="Times New Roman" w:hAnsi="Times New Roman"/>
          <w:i/>
          <w:sz w:val="24"/>
          <w:szCs w:val="24"/>
          <w:lang w:val="ru-RU"/>
        </w:rPr>
        <w:t>Кол</w:t>
      </w:r>
      <w:r w:rsidRPr="00540501">
        <w:rPr>
          <w:rFonts w:ascii="Times New Roman" w:hAnsi="Times New Roman"/>
          <w:i/>
          <w:sz w:val="24"/>
          <w:szCs w:val="24"/>
          <w:lang w:val="ru-RU"/>
        </w:rPr>
        <w:t>и</w:t>
      </w:r>
      <w:r w:rsidRPr="00540501">
        <w:rPr>
          <w:rFonts w:ascii="Times New Roman" w:hAnsi="Times New Roman"/>
          <w:i/>
          <w:sz w:val="24"/>
          <w:szCs w:val="24"/>
          <w:lang w:val="ru-RU"/>
        </w:rPr>
        <w:t>чество делителей числа, алгоритм разложения числа на простые множители, основная теорема арифметики</w:t>
      </w:r>
      <w:r w:rsidRPr="00540501">
        <w:rPr>
          <w:rFonts w:ascii="Times New Roman" w:hAnsi="Times New Roman"/>
          <w:sz w:val="24"/>
          <w:szCs w:val="24"/>
          <w:lang w:val="ru-RU"/>
        </w:rPr>
        <w:t>.</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lastRenderedPageBreak/>
        <w:t>Алгебраические выражения</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Использование букв для обозначения чисел, вычисление значения алгебраического выр</w:t>
      </w:r>
      <w:r w:rsidRPr="00540501">
        <w:rPr>
          <w:rFonts w:ascii="Times New Roman" w:hAnsi="Times New Roman"/>
          <w:sz w:val="24"/>
          <w:szCs w:val="24"/>
          <w:lang w:val="ru-RU"/>
        </w:rPr>
        <w:t>а</w:t>
      </w:r>
      <w:r w:rsidRPr="00540501">
        <w:rPr>
          <w:rFonts w:ascii="Times New Roman" w:hAnsi="Times New Roman"/>
          <w:sz w:val="24"/>
          <w:szCs w:val="24"/>
          <w:lang w:val="ru-RU"/>
        </w:rPr>
        <w:t xml:space="preserve">жения, применение алгебраических выражений для записи свойств арифметических действий, преобразование алгебраических выражений.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Делители и кратные</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Делитель и его свойства, общий делитель двух  более чисел, наибольший общий делитель, взаимно простые числа, нахождение наибольшего общего делителя. Кратное и его свойства, о</w:t>
      </w:r>
      <w:r w:rsidRPr="00540501">
        <w:rPr>
          <w:rFonts w:ascii="Times New Roman" w:hAnsi="Times New Roman"/>
          <w:sz w:val="24"/>
          <w:szCs w:val="24"/>
          <w:lang w:val="ru-RU"/>
        </w:rPr>
        <w:t>б</w:t>
      </w:r>
      <w:r w:rsidRPr="00540501">
        <w:rPr>
          <w:rFonts w:ascii="Times New Roman" w:hAnsi="Times New Roman"/>
          <w:sz w:val="24"/>
          <w:szCs w:val="24"/>
          <w:lang w:val="ru-RU"/>
        </w:rPr>
        <w:t>щее кратное двух и более чисел, наименьшее общее кратное, способы нахождения наименьшего общего кратного.</w:t>
      </w:r>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Дроби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Обыкновенные дроби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Доля, часть, дробное число, дробь. Дробное число как результат деления. Правильные и неправильные дроби, смешанная дробь (смешанное число).</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Запись натурального числа в виде дроби с заданным знаменателем, преобразование см</w:t>
      </w:r>
      <w:r w:rsidRPr="00540501">
        <w:rPr>
          <w:rFonts w:ascii="Times New Roman" w:hAnsi="Times New Roman"/>
          <w:sz w:val="24"/>
          <w:szCs w:val="24"/>
          <w:lang w:val="ru-RU"/>
        </w:rPr>
        <w:t>е</w:t>
      </w:r>
      <w:r w:rsidRPr="00540501">
        <w:rPr>
          <w:rFonts w:ascii="Times New Roman" w:hAnsi="Times New Roman"/>
          <w:sz w:val="24"/>
          <w:szCs w:val="24"/>
          <w:lang w:val="ru-RU"/>
        </w:rPr>
        <w:t>шанной дроби в неправильную дробь и наоборот.</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Приведение дробей к общему знаменателю. Сравнение обыкновенных дробей.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Сложение и вычитание обыкновенных дробей. Умножение и деление обыкновенных др</w:t>
      </w:r>
      <w:r w:rsidRPr="00540501">
        <w:rPr>
          <w:rFonts w:ascii="Times New Roman" w:hAnsi="Times New Roman"/>
          <w:sz w:val="24"/>
          <w:szCs w:val="24"/>
          <w:lang w:val="ru-RU"/>
        </w:rPr>
        <w:t>о</w:t>
      </w:r>
      <w:r w:rsidRPr="00540501">
        <w:rPr>
          <w:rFonts w:ascii="Times New Roman" w:hAnsi="Times New Roman"/>
          <w:sz w:val="24"/>
          <w:szCs w:val="24"/>
          <w:lang w:val="ru-RU"/>
        </w:rPr>
        <w:t xml:space="preserve">бей.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Арифметические действия со смешанными дробями.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Арифметические действия с дробными числами.</w:t>
      </w:r>
      <w:r w:rsidRPr="00540501">
        <w:rPr>
          <w:rFonts w:ascii="Times New Roman" w:hAnsi="Times New Roman"/>
          <w:sz w:val="24"/>
          <w:szCs w:val="24"/>
          <w:lang w:val="ru-RU"/>
        </w:rPr>
        <w:tab/>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Способы рационализации вычислений и их применение при выполнении действий</w:t>
      </w:r>
      <w:r w:rsidRPr="00540501">
        <w:rPr>
          <w:rFonts w:ascii="Times New Roman" w:hAnsi="Times New Roman"/>
          <w:sz w:val="24"/>
          <w:szCs w:val="24"/>
          <w:lang w:val="ru-RU"/>
        </w:rPr>
        <w:t>.</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Десятичные дроби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Целая и дробная части десятичной дроби. Преобразование десятичных дробей в обыкн</w:t>
      </w:r>
      <w:r w:rsidRPr="00540501">
        <w:rPr>
          <w:rFonts w:ascii="Times New Roman" w:hAnsi="Times New Roman"/>
          <w:sz w:val="24"/>
          <w:szCs w:val="24"/>
          <w:lang w:val="ru-RU"/>
        </w:rPr>
        <w:t>о</w:t>
      </w:r>
      <w:r w:rsidRPr="00540501">
        <w:rPr>
          <w:rFonts w:ascii="Times New Roman" w:hAnsi="Times New Roman"/>
          <w:sz w:val="24"/>
          <w:szCs w:val="24"/>
          <w:lang w:val="ru-RU"/>
        </w:rPr>
        <w:t xml:space="preserve">венные. Сравнение десятичных дробей. Сложение и вычитание десятичных дробей. Округление десятичных дробей. Умножение и деление десятичных дробей. </w:t>
      </w:r>
      <w:r w:rsidRPr="00540501">
        <w:rPr>
          <w:rFonts w:ascii="Times New Roman" w:hAnsi="Times New Roman"/>
          <w:i/>
          <w:sz w:val="24"/>
          <w:szCs w:val="24"/>
          <w:lang w:val="ru-RU"/>
        </w:rPr>
        <w:t>Преобразование обыкновенных дробей в десятичные дроби.Конечные и бесконечные десятичные дроби</w:t>
      </w:r>
      <w:r w:rsidRPr="00540501">
        <w:rPr>
          <w:rFonts w:ascii="Times New Roman" w:hAnsi="Times New Roman"/>
          <w:sz w:val="24"/>
          <w:szCs w:val="24"/>
          <w:lang w:val="ru-RU"/>
        </w:rPr>
        <w:t xml:space="preserve">. </w:t>
      </w:r>
    </w:p>
    <w:p w:rsidR="00403DD3" w:rsidRPr="00540501" w:rsidRDefault="00403DD3"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Отношение двух чисел</w:t>
      </w:r>
    </w:p>
    <w:p w:rsidR="00403DD3" w:rsidRPr="00540501" w:rsidRDefault="00403DD3"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Cs/>
          <w:sz w:val="24"/>
          <w:szCs w:val="24"/>
          <w:lang w:val="ru-RU"/>
        </w:rPr>
        <w:t>Масштаб на плане и карте.Пропорции. Свойства пропорций, применение пропорций и о</w:t>
      </w:r>
      <w:r w:rsidRPr="00540501">
        <w:rPr>
          <w:rFonts w:ascii="Times New Roman" w:hAnsi="Times New Roman"/>
          <w:bCs/>
          <w:sz w:val="24"/>
          <w:szCs w:val="24"/>
          <w:lang w:val="ru-RU"/>
        </w:rPr>
        <w:t>т</w:t>
      </w:r>
      <w:r w:rsidRPr="00540501">
        <w:rPr>
          <w:rFonts w:ascii="Times New Roman" w:hAnsi="Times New Roman"/>
          <w:bCs/>
          <w:sz w:val="24"/>
          <w:szCs w:val="24"/>
          <w:lang w:val="ru-RU"/>
        </w:rPr>
        <w:t>ношений при решении задач.</w:t>
      </w:r>
    </w:p>
    <w:p w:rsidR="00403DD3" w:rsidRPr="00540501" w:rsidRDefault="00403DD3" w:rsidP="00EF0C4F">
      <w:pPr>
        <w:spacing w:after="0" w:line="360" w:lineRule="auto"/>
        <w:ind w:firstLine="709"/>
        <w:jc w:val="both"/>
        <w:rPr>
          <w:rFonts w:ascii="Times New Roman" w:hAnsi="Times New Roman"/>
          <w:bCs/>
          <w:sz w:val="24"/>
          <w:szCs w:val="24"/>
          <w:lang w:val="ru-RU"/>
        </w:rPr>
      </w:pPr>
      <w:r w:rsidRPr="00540501">
        <w:rPr>
          <w:rFonts w:ascii="Times New Roman" w:hAnsi="Times New Roman"/>
          <w:b/>
          <w:bCs/>
          <w:sz w:val="24"/>
          <w:szCs w:val="24"/>
          <w:lang w:val="ru-RU"/>
        </w:rPr>
        <w:t>Среднее арифметическое чисел</w:t>
      </w:r>
    </w:p>
    <w:p w:rsidR="00403DD3" w:rsidRPr="00540501" w:rsidRDefault="00403DD3" w:rsidP="00EF0C4F">
      <w:pPr>
        <w:spacing w:after="0" w:line="36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Среднее арифметическое двух чисел. Изображение среднего арифметического двух чисел на числовой прямой. Решение практических задач с применением среднего арифметического. </w:t>
      </w:r>
      <w:r w:rsidRPr="00540501">
        <w:rPr>
          <w:rFonts w:ascii="Times New Roman" w:hAnsi="Times New Roman"/>
          <w:bCs/>
          <w:i/>
          <w:sz w:val="24"/>
          <w:szCs w:val="24"/>
          <w:lang w:val="ru-RU"/>
        </w:rPr>
        <w:t>Среднее арифметическое нескольких чисел.</w:t>
      </w:r>
    </w:p>
    <w:p w:rsidR="00403DD3" w:rsidRPr="00540501" w:rsidRDefault="00403DD3"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Проценты</w:t>
      </w:r>
    </w:p>
    <w:p w:rsidR="00403DD3" w:rsidRPr="00540501" w:rsidRDefault="00403DD3" w:rsidP="00EF0C4F">
      <w:pPr>
        <w:spacing w:after="0" w:line="36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lastRenderedPageBreak/>
        <w:t>Понятие процента. Вычисление процентов от числа и числа по известному проценту, в</w:t>
      </w:r>
      <w:r w:rsidRPr="00540501">
        <w:rPr>
          <w:rFonts w:ascii="Times New Roman" w:hAnsi="Times New Roman"/>
          <w:bCs/>
          <w:sz w:val="24"/>
          <w:szCs w:val="24"/>
          <w:lang w:val="ru-RU"/>
        </w:rPr>
        <w:t>ы</w:t>
      </w:r>
      <w:r w:rsidRPr="00540501">
        <w:rPr>
          <w:rFonts w:ascii="Times New Roman" w:hAnsi="Times New Roman"/>
          <w:bCs/>
          <w:sz w:val="24"/>
          <w:szCs w:val="24"/>
          <w:lang w:val="ru-RU"/>
        </w:rPr>
        <w:t xml:space="preserve">ражение отношения в процентах. Решение несложных практических задач с процентами. </w:t>
      </w:r>
    </w:p>
    <w:p w:rsidR="00403DD3" w:rsidRPr="00540501" w:rsidRDefault="00403DD3"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Диаграммы</w:t>
      </w:r>
    </w:p>
    <w:p w:rsidR="00403DD3" w:rsidRPr="00540501" w:rsidRDefault="00403DD3" w:rsidP="00EF0C4F">
      <w:pPr>
        <w:spacing w:after="0" w:line="36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Столбчатые и круговые диаграммы. Извлечение информации из диаграмм. </w:t>
      </w:r>
      <w:r w:rsidRPr="00540501">
        <w:rPr>
          <w:rFonts w:ascii="Times New Roman" w:hAnsi="Times New Roman"/>
          <w:bCs/>
          <w:i/>
          <w:sz w:val="24"/>
          <w:szCs w:val="24"/>
          <w:lang w:val="ru-RU"/>
        </w:rPr>
        <w:t>Изображение диаграмм по числовым данным</w:t>
      </w:r>
      <w:r w:rsidRPr="00540501">
        <w:rPr>
          <w:rFonts w:ascii="Times New Roman" w:hAnsi="Times New Roman"/>
          <w:bCs/>
          <w:sz w:val="24"/>
          <w:szCs w:val="24"/>
          <w:lang w:val="ru-RU"/>
        </w:rPr>
        <w:t>.</w:t>
      </w:r>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Рациональные числа</w:t>
      </w:r>
    </w:p>
    <w:p w:rsidR="00403DD3" w:rsidRPr="00540501" w:rsidRDefault="00403DD3"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Положительные и отрицательные числа</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Изображение чисел на числовой (координатной) прямой. Сравнение чисел. Модуль числа, геометрическая интерпретация модуля числа. Действия с положительными и отрицательными числами. Множество целых чисел.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Понятие о рациональном числе</w:t>
      </w:r>
      <w:r w:rsidRPr="00540501">
        <w:rPr>
          <w:rFonts w:ascii="Times New Roman" w:hAnsi="Times New Roman"/>
          <w:sz w:val="24"/>
          <w:szCs w:val="24"/>
          <w:lang w:val="ru-RU"/>
        </w:rPr>
        <w:t xml:space="preserve">. </w:t>
      </w:r>
      <w:r w:rsidRPr="00540501">
        <w:rPr>
          <w:rFonts w:ascii="Times New Roman" w:hAnsi="Times New Roman"/>
          <w:i/>
          <w:sz w:val="24"/>
          <w:szCs w:val="24"/>
          <w:lang w:val="ru-RU"/>
        </w:rPr>
        <w:t>Первичное представление о множестве рациональных чисел.</w:t>
      </w:r>
      <w:r w:rsidRPr="00540501">
        <w:rPr>
          <w:rFonts w:ascii="Times New Roman" w:hAnsi="Times New Roman"/>
          <w:sz w:val="24"/>
          <w:szCs w:val="24"/>
          <w:lang w:val="ru-RU"/>
        </w:rPr>
        <w:t xml:space="preserve"> Действия с рациональными числами.</w:t>
      </w:r>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Решение текстовых задач</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Единицы измерений</w:t>
      </w:r>
      <w:r w:rsidRPr="00540501">
        <w:rPr>
          <w:rFonts w:ascii="Times New Roman" w:hAnsi="Times New Roman"/>
          <w:sz w:val="24"/>
          <w:szCs w:val="24"/>
          <w:lang w:val="ru-RU"/>
        </w:rPr>
        <w:t>: длины, площади, объёма, массы, времени, скорости. Зависимости между единицами измерения каждой величины. Зависимости между величинами: скорость, время, расстояние; производительность, время, работа; цена, количество, стоимость.</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Задачи на все арифметические действия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Решение текстовых задач арифметическим способом</w:t>
      </w:r>
      <w:r w:rsidRPr="00540501">
        <w:rPr>
          <w:rFonts w:ascii="Times New Roman" w:hAnsi="Times New Roman"/>
          <w:i/>
          <w:sz w:val="24"/>
          <w:szCs w:val="24"/>
          <w:lang w:val="ru-RU"/>
        </w:rPr>
        <w:t xml:space="preserve">. </w:t>
      </w:r>
      <w:r w:rsidRPr="00540501">
        <w:rPr>
          <w:rFonts w:ascii="Times New Roman" w:hAnsi="Times New Roman"/>
          <w:sz w:val="24"/>
          <w:szCs w:val="24"/>
          <w:lang w:val="ru-RU"/>
        </w:rPr>
        <w:t>Использование таблиц, схем, черт</w:t>
      </w:r>
      <w:r w:rsidRPr="00540501">
        <w:rPr>
          <w:rFonts w:ascii="Times New Roman" w:hAnsi="Times New Roman"/>
          <w:sz w:val="24"/>
          <w:szCs w:val="24"/>
          <w:lang w:val="ru-RU"/>
        </w:rPr>
        <w:t>е</w:t>
      </w:r>
      <w:r w:rsidRPr="00540501">
        <w:rPr>
          <w:rFonts w:ascii="Times New Roman" w:hAnsi="Times New Roman"/>
          <w:sz w:val="24"/>
          <w:szCs w:val="24"/>
          <w:lang w:val="ru-RU"/>
        </w:rPr>
        <w:t>жей, других средств представления данных при решении задачи.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Задачи на движение, работу и покупки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 Решение несложных задач на движение в противоположных направлениях, в одном н</w:t>
      </w:r>
      <w:r w:rsidRPr="00540501">
        <w:rPr>
          <w:rFonts w:ascii="Times New Roman" w:hAnsi="Times New Roman"/>
          <w:sz w:val="24"/>
          <w:szCs w:val="24"/>
          <w:lang w:val="ru-RU"/>
        </w:rPr>
        <w:t>а</w:t>
      </w:r>
      <w:r w:rsidRPr="00540501">
        <w:rPr>
          <w:rFonts w:ascii="Times New Roman" w:hAnsi="Times New Roman"/>
          <w:sz w:val="24"/>
          <w:szCs w:val="24"/>
          <w:lang w:val="ru-RU"/>
        </w:rPr>
        <w:t xml:space="preserve">правлении, движение по реке по течению и против течения. Решение задач на совместную работу. Применение дробей при решении задач. </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Задачи на части, доли, проценты</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Решение задач на нахождение части числа и числа по его части. Решение задач на проце</w:t>
      </w:r>
      <w:r w:rsidRPr="00540501">
        <w:rPr>
          <w:rFonts w:ascii="Times New Roman" w:hAnsi="Times New Roman"/>
          <w:sz w:val="24"/>
          <w:szCs w:val="24"/>
          <w:lang w:val="ru-RU"/>
        </w:rPr>
        <w:t>н</w:t>
      </w:r>
      <w:r w:rsidRPr="00540501">
        <w:rPr>
          <w:rFonts w:ascii="Times New Roman" w:hAnsi="Times New Roman"/>
          <w:sz w:val="24"/>
          <w:szCs w:val="24"/>
          <w:lang w:val="ru-RU"/>
        </w:rPr>
        <w:t>ты и доли. Применение пропорций при решении задач.</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Логические задачи</w:t>
      </w:r>
    </w:p>
    <w:p w:rsidR="00403DD3" w:rsidRPr="00540501" w:rsidRDefault="00403DD3" w:rsidP="00EF0C4F">
      <w:pPr>
        <w:spacing w:after="0" w:line="36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Решение несложных логических задач. </w:t>
      </w:r>
      <w:r w:rsidRPr="00540501">
        <w:rPr>
          <w:rFonts w:ascii="Times New Roman" w:hAnsi="Times New Roman"/>
          <w:bCs/>
          <w:i/>
          <w:sz w:val="24"/>
          <w:szCs w:val="24"/>
          <w:lang w:val="ru-RU"/>
        </w:rPr>
        <w:t>Решение логических задач с помощью графов, та</w:t>
      </w:r>
      <w:r w:rsidRPr="00540501">
        <w:rPr>
          <w:rFonts w:ascii="Times New Roman" w:hAnsi="Times New Roman"/>
          <w:bCs/>
          <w:i/>
          <w:sz w:val="24"/>
          <w:szCs w:val="24"/>
          <w:lang w:val="ru-RU"/>
        </w:rPr>
        <w:t>б</w:t>
      </w:r>
      <w:r w:rsidRPr="00540501">
        <w:rPr>
          <w:rFonts w:ascii="Times New Roman" w:hAnsi="Times New Roman"/>
          <w:bCs/>
          <w:i/>
          <w:sz w:val="24"/>
          <w:szCs w:val="24"/>
          <w:lang w:val="ru-RU"/>
        </w:rPr>
        <w:t>лиц</w:t>
      </w:r>
      <w:r w:rsidRPr="00540501">
        <w:rPr>
          <w:rFonts w:ascii="Times New Roman" w:hAnsi="Times New Roman"/>
          <w:bCs/>
          <w:sz w:val="24"/>
          <w:szCs w:val="24"/>
          <w:lang w:val="ru-RU"/>
        </w:rPr>
        <w:t xml:space="preserve">. </w:t>
      </w:r>
    </w:p>
    <w:p w:rsidR="00403DD3" w:rsidRPr="00540501" w:rsidRDefault="00403DD3" w:rsidP="00EF0C4F">
      <w:pPr>
        <w:spacing w:after="0" w:line="360" w:lineRule="auto"/>
        <w:ind w:firstLine="709"/>
        <w:jc w:val="both"/>
        <w:rPr>
          <w:rFonts w:ascii="Times New Roman" w:hAnsi="Times New Roman"/>
          <w:bCs/>
          <w:sz w:val="24"/>
          <w:szCs w:val="24"/>
          <w:lang w:val="ru-RU"/>
        </w:rPr>
      </w:pPr>
      <w:r w:rsidRPr="00540501">
        <w:rPr>
          <w:rFonts w:ascii="Times New Roman" w:hAnsi="Times New Roman"/>
          <w:b/>
          <w:sz w:val="24"/>
          <w:szCs w:val="24"/>
          <w:lang w:val="ru-RU"/>
        </w:rPr>
        <w:t xml:space="preserve">Основные методы решения текстовых задач: </w:t>
      </w:r>
      <w:r w:rsidRPr="00540501">
        <w:rPr>
          <w:rFonts w:ascii="Times New Roman" w:hAnsi="Times New Roman"/>
          <w:bCs/>
          <w:sz w:val="24"/>
          <w:szCs w:val="24"/>
          <w:lang w:val="ru-RU"/>
        </w:rPr>
        <w:t>арифметический, перебор вариантов.</w:t>
      </w:r>
    </w:p>
    <w:p w:rsidR="00403DD3" w:rsidRPr="00540501" w:rsidRDefault="00403DD3" w:rsidP="00EF0C4F">
      <w:pPr>
        <w:pStyle w:val="3"/>
        <w:spacing w:before="0" w:line="360" w:lineRule="auto"/>
        <w:ind w:firstLine="709"/>
        <w:jc w:val="both"/>
        <w:rPr>
          <w:sz w:val="24"/>
          <w:szCs w:val="24"/>
          <w:lang w:val="ru-RU"/>
        </w:rPr>
      </w:pPr>
      <w:r w:rsidRPr="00540501">
        <w:rPr>
          <w:sz w:val="24"/>
          <w:szCs w:val="24"/>
          <w:lang w:val="ru-RU"/>
        </w:rPr>
        <w:t>Наглядная геометрия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Фигуры в окружающем мире. Наглядные представления о фигурах на плоскости: прямая, отрезок, луч, угол, ломаная, многоугольник, окружность, круг. Четырехугольник, прямоугольник, квадрат. Треугольник, </w:t>
      </w:r>
      <w:r w:rsidRPr="00540501">
        <w:rPr>
          <w:rFonts w:ascii="Times New Roman" w:hAnsi="Times New Roman"/>
          <w:i/>
          <w:sz w:val="24"/>
          <w:szCs w:val="24"/>
          <w:lang w:val="ru-RU"/>
        </w:rPr>
        <w:t>виды треугольников. Правильные многоугольники.</w:t>
      </w:r>
      <w:r w:rsidRPr="00540501">
        <w:rPr>
          <w:rFonts w:ascii="Times New Roman" w:hAnsi="Times New Roman"/>
          <w:sz w:val="24"/>
          <w:szCs w:val="24"/>
          <w:lang w:val="ru-RU"/>
        </w:rPr>
        <w:t xml:space="preserve"> Изображение основных геометрических фигур. </w:t>
      </w:r>
      <w:r w:rsidRPr="00540501">
        <w:rPr>
          <w:rFonts w:ascii="Times New Roman" w:hAnsi="Times New Roman"/>
          <w:i/>
          <w:sz w:val="24"/>
          <w:szCs w:val="24"/>
          <w:lang w:val="ru-RU"/>
        </w:rPr>
        <w:t>Взаимное расположение двух прямых, двух окружностей, прямой и о</w:t>
      </w:r>
      <w:r w:rsidRPr="00540501">
        <w:rPr>
          <w:rFonts w:ascii="Times New Roman" w:hAnsi="Times New Roman"/>
          <w:i/>
          <w:sz w:val="24"/>
          <w:szCs w:val="24"/>
          <w:lang w:val="ru-RU"/>
        </w:rPr>
        <w:t>к</w:t>
      </w:r>
      <w:r w:rsidRPr="00540501">
        <w:rPr>
          <w:rFonts w:ascii="Times New Roman" w:hAnsi="Times New Roman"/>
          <w:i/>
          <w:sz w:val="24"/>
          <w:szCs w:val="24"/>
          <w:lang w:val="ru-RU"/>
        </w:rPr>
        <w:lastRenderedPageBreak/>
        <w:t>ружности.</w:t>
      </w:r>
      <w:r w:rsidRPr="00540501">
        <w:rPr>
          <w:rFonts w:ascii="Times New Roman" w:hAnsi="Times New Roman"/>
          <w:sz w:val="24"/>
          <w:szCs w:val="24"/>
          <w:lang w:val="ru-RU"/>
        </w:rPr>
        <w:t xml:space="preserve"> Длина отрезка, ломаной. Единицы измерения длины. Построение отрезка заданной длины. Виды углов. Градусная мера угла. Измерение и построение углов с помощью транспорт</w:t>
      </w:r>
      <w:r w:rsidRPr="00540501">
        <w:rPr>
          <w:rFonts w:ascii="Times New Roman" w:hAnsi="Times New Roman"/>
          <w:sz w:val="24"/>
          <w:szCs w:val="24"/>
          <w:lang w:val="ru-RU"/>
        </w:rPr>
        <w:t>и</w:t>
      </w:r>
      <w:r w:rsidRPr="00540501">
        <w:rPr>
          <w:rFonts w:ascii="Times New Roman" w:hAnsi="Times New Roman"/>
          <w:sz w:val="24"/>
          <w:szCs w:val="24"/>
          <w:lang w:val="ru-RU"/>
        </w:rPr>
        <w:t>ра.</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Периметр многоугольника. Понятие площади фигуры; единицы измерения площади. Пл</w:t>
      </w:r>
      <w:r w:rsidRPr="00540501">
        <w:rPr>
          <w:rFonts w:ascii="Times New Roman" w:hAnsi="Times New Roman"/>
          <w:sz w:val="24"/>
          <w:szCs w:val="24"/>
          <w:lang w:val="ru-RU"/>
        </w:rPr>
        <w:t>о</w:t>
      </w:r>
      <w:r w:rsidRPr="00540501">
        <w:rPr>
          <w:rFonts w:ascii="Times New Roman" w:hAnsi="Times New Roman"/>
          <w:sz w:val="24"/>
          <w:szCs w:val="24"/>
          <w:lang w:val="ru-RU"/>
        </w:rPr>
        <w:t xml:space="preserve">щадь прямоугольника, квадрата. Приближенное измерение площади фигур на клетчатой бумаге. </w:t>
      </w:r>
      <w:r w:rsidRPr="00540501">
        <w:rPr>
          <w:rFonts w:ascii="Times New Roman" w:hAnsi="Times New Roman"/>
          <w:i/>
          <w:sz w:val="24"/>
          <w:szCs w:val="24"/>
          <w:lang w:val="ru-RU"/>
        </w:rPr>
        <w:t>Равновеликие фигуры.</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Наглядные представления о пространственных фигурах: куб, параллелепипед, призма, п</w:t>
      </w:r>
      <w:r w:rsidRPr="00540501">
        <w:rPr>
          <w:rFonts w:ascii="Times New Roman" w:hAnsi="Times New Roman"/>
          <w:sz w:val="24"/>
          <w:szCs w:val="24"/>
          <w:lang w:val="ru-RU"/>
        </w:rPr>
        <w:t>и</w:t>
      </w:r>
      <w:r w:rsidRPr="00540501">
        <w:rPr>
          <w:rFonts w:ascii="Times New Roman" w:hAnsi="Times New Roman"/>
          <w:sz w:val="24"/>
          <w:szCs w:val="24"/>
          <w:lang w:val="ru-RU"/>
        </w:rPr>
        <w:t xml:space="preserve">рамида, шар, сфера, конус, цилиндр. Изображение пространственных фигур. </w:t>
      </w:r>
      <w:r w:rsidRPr="00540501">
        <w:rPr>
          <w:rFonts w:ascii="Times New Roman" w:hAnsi="Times New Roman"/>
          <w:i/>
          <w:sz w:val="24"/>
          <w:szCs w:val="24"/>
          <w:lang w:val="ru-RU"/>
        </w:rPr>
        <w:t>Примеры сечений. Многогранники. Правильные многогранники.</w:t>
      </w:r>
      <w:r w:rsidRPr="00540501">
        <w:rPr>
          <w:rFonts w:ascii="Times New Roman" w:hAnsi="Times New Roman"/>
          <w:sz w:val="24"/>
          <w:szCs w:val="24"/>
          <w:lang w:val="ru-RU"/>
        </w:rPr>
        <w:t xml:space="preserve"> Примеры разверток многогранников, цилиндра и к</w:t>
      </w:r>
      <w:r w:rsidRPr="00540501">
        <w:rPr>
          <w:rFonts w:ascii="Times New Roman" w:hAnsi="Times New Roman"/>
          <w:sz w:val="24"/>
          <w:szCs w:val="24"/>
          <w:lang w:val="ru-RU"/>
        </w:rPr>
        <w:t>о</w:t>
      </w:r>
      <w:r w:rsidRPr="00540501">
        <w:rPr>
          <w:rFonts w:ascii="Times New Roman" w:hAnsi="Times New Roman"/>
          <w:sz w:val="24"/>
          <w:szCs w:val="24"/>
          <w:lang w:val="ru-RU"/>
        </w:rPr>
        <w:t xml:space="preserve">нуса.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Понятие объема; единицы объема. Объем прямоугольного параллелепипеда, куба.</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Понятие о равенстве фигур. Центральная, осевая и </w:t>
      </w:r>
      <w:r w:rsidRPr="00540501">
        <w:rPr>
          <w:rFonts w:ascii="Times New Roman" w:hAnsi="Times New Roman"/>
          <w:i/>
          <w:sz w:val="24"/>
          <w:szCs w:val="24"/>
          <w:lang w:val="ru-RU"/>
        </w:rPr>
        <w:t xml:space="preserve">зеркальная </w:t>
      </w:r>
      <w:r w:rsidRPr="00540501">
        <w:rPr>
          <w:rFonts w:ascii="Times New Roman" w:hAnsi="Times New Roman"/>
          <w:sz w:val="24"/>
          <w:szCs w:val="24"/>
          <w:lang w:val="ru-RU"/>
        </w:rPr>
        <w:t>симметрии. Изображение симметричных фигур.</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Решение практических задач с применением простейших свойств фигур.</w:t>
      </w:r>
    </w:p>
    <w:p w:rsidR="00403DD3" w:rsidRPr="00540501" w:rsidRDefault="00403DD3" w:rsidP="00EF0C4F">
      <w:pPr>
        <w:pStyle w:val="3"/>
        <w:spacing w:before="0" w:line="360" w:lineRule="auto"/>
        <w:ind w:firstLine="709"/>
        <w:jc w:val="both"/>
        <w:rPr>
          <w:sz w:val="24"/>
          <w:szCs w:val="24"/>
          <w:lang w:val="ru-RU"/>
        </w:rPr>
      </w:pPr>
      <w:r w:rsidRPr="00540501">
        <w:rPr>
          <w:sz w:val="24"/>
          <w:szCs w:val="24"/>
          <w:lang w:val="ru-RU"/>
        </w:rPr>
        <w:t>История математики</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Появление цифр, букв, иероглифов в процессе счёта и распределения продуктов на Древнем Ближнем Востоке. Связь с Неолитической революцией. </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Рождение шестидесятеричной системы счисления. Появление десятичной записи чисел.</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Рождение и развитие арифметики натуральных чисел. НОК, НОД, простые числа. Реш</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то Эратосфена.  </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Появление нуля и отрицательных чисел в математике древности. Роль Диофанта. Почему </w:t>
      </w:r>
      <w:r w:rsidRPr="00EF0C4F">
        <w:rPr>
          <w:rFonts w:ascii="Times New Roman" w:hAnsi="Times New Roman"/>
          <w:i/>
          <w:position w:val="-14"/>
          <w:sz w:val="24"/>
          <w:szCs w:val="24"/>
        </w:rPr>
        <w:object w:dxaOrig="1619" w:dyaOrig="420">
          <v:shape id="_x0000_i1036" type="#_x0000_t75" style="width:81pt;height:21.75pt" o:ole="">
            <v:imagedata r:id="rId31" o:title=""/>
          </v:shape>
          <o:OLEObject Type="Embed" ProgID="Equation.DSMT4" ShapeID="_x0000_i1036" DrawAspect="Content" ObjectID="_1700309603" r:id="rId32"/>
        </w:object>
      </w:r>
      <w:r w:rsidRPr="00540501">
        <w:rPr>
          <w:rFonts w:ascii="Times New Roman" w:hAnsi="Times New Roman"/>
          <w:i/>
          <w:sz w:val="24"/>
          <w:szCs w:val="24"/>
          <w:lang w:val="ru-RU"/>
        </w:rPr>
        <w:t>?</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Дроби в Вавилоне, Египте, Риме. Открытие десятичных дробей. Старинные системы мер. Десятичные дроби и метрическая система мер.  Л. Магницкий.</w:t>
      </w:r>
    </w:p>
    <w:p w:rsidR="00403DD3" w:rsidRPr="00540501" w:rsidRDefault="00403DD3" w:rsidP="00EF0C4F">
      <w:pPr>
        <w:pStyle w:val="2"/>
        <w:rPr>
          <w:sz w:val="24"/>
          <w:szCs w:val="24"/>
          <w:lang w:val="ru-RU"/>
        </w:rPr>
      </w:pPr>
      <w:bookmarkStart w:id="232" w:name="_Toc405513920"/>
      <w:bookmarkStart w:id="233" w:name="_Toc284662798"/>
      <w:bookmarkStart w:id="234" w:name="_Toc284663425"/>
      <w:r w:rsidRPr="00540501">
        <w:rPr>
          <w:sz w:val="24"/>
          <w:szCs w:val="24"/>
          <w:lang w:val="ru-RU"/>
        </w:rPr>
        <w:t>Содержание курса математики в 7–9 классах</w:t>
      </w:r>
      <w:bookmarkEnd w:id="232"/>
      <w:bookmarkEnd w:id="233"/>
      <w:bookmarkEnd w:id="234"/>
    </w:p>
    <w:p w:rsidR="00403DD3" w:rsidRPr="00540501" w:rsidRDefault="00403DD3" w:rsidP="00EF0C4F">
      <w:pPr>
        <w:pStyle w:val="3"/>
        <w:spacing w:before="0" w:line="360" w:lineRule="auto"/>
        <w:ind w:firstLine="709"/>
        <w:jc w:val="both"/>
        <w:rPr>
          <w:sz w:val="24"/>
          <w:szCs w:val="24"/>
          <w:lang w:val="ru-RU"/>
        </w:rPr>
      </w:pPr>
      <w:bookmarkStart w:id="235" w:name="_Toc405513921"/>
      <w:bookmarkStart w:id="236" w:name="_Toc284662799"/>
      <w:bookmarkStart w:id="237" w:name="_Toc284663426"/>
      <w:r w:rsidRPr="00540501">
        <w:rPr>
          <w:sz w:val="24"/>
          <w:szCs w:val="24"/>
          <w:lang w:val="ru-RU"/>
        </w:rPr>
        <w:t>Алгебра</w:t>
      </w:r>
      <w:bookmarkEnd w:id="235"/>
      <w:bookmarkEnd w:id="236"/>
      <w:bookmarkEnd w:id="237"/>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Числа</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Рациональные числа</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Множество рациональных чисел. Сравнение рациональных чисел. Действия с рационал</w:t>
      </w:r>
      <w:r w:rsidRPr="00540501">
        <w:rPr>
          <w:rFonts w:ascii="Times New Roman" w:hAnsi="Times New Roman"/>
          <w:sz w:val="24"/>
          <w:szCs w:val="24"/>
          <w:lang w:val="ru-RU"/>
        </w:rPr>
        <w:t>ь</w:t>
      </w:r>
      <w:r w:rsidRPr="00540501">
        <w:rPr>
          <w:rFonts w:ascii="Times New Roman" w:hAnsi="Times New Roman"/>
          <w:sz w:val="24"/>
          <w:szCs w:val="24"/>
          <w:lang w:val="ru-RU"/>
        </w:rPr>
        <w:t xml:space="preserve">ными числами. </w:t>
      </w:r>
      <w:r w:rsidRPr="00540501">
        <w:rPr>
          <w:rFonts w:ascii="Times New Roman" w:hAnsi="Times New Roman"/>
          <w:i/>
          <w:sz w:val="24"/>
          <w:szCs w:val="24"/>
          <w:lang w:val="ru-RU"/>
        </w:rPr>
        <w:t>Представление рационального числа десятичной дробью</w:t>
      </w:r>
      <w:r w:rsidRPr="00540501">
        <w:rPr>
          <w:rFonts w:ascii="Times New Roman" w:hAnsi="Times New Roman"/>
          <w:sz w:val="24"/>
          <w:szCs w:val="24"/>
          <w:lang w:val="ru-RU"/>
        </w:rPr>
        <w:t xml:space="preserve">.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Иррациональные числа</w:t>
      </w:r>
    </w:p>
    <w:p w:rsidR="00403DD3" w:rsidRPr="00540501" w:rsidRDefault="00403DD3" w:rsidP="00EF0C4F">
      <w:pPr>
        <w:spacing w:after="0" w:line="360" w:lineRule="auto"/>
        <w:ind w:firstLine="709"/>
        <w:jc w:val="both"/>
        <w:rPr>
          <w:rFonts w:ascii="Times New Roman" w:hAnsi="Times New Roman"/>
          <w:bCs/>
          <w:sz w:val="24"/>
          <w:szCs w:val="24"/>
          <w:lang w:val="ru-RU"/>
        </w:rPr>
      </w:pPr>
      <w:r w:rsidRPr="00540501">
        <w:rPr>
          <w:rFonts w:ascii="Times New Roman" w:hAnsi="Times New Roman"/>
          <w:sz w:val="24"/>
          <w:szCs w:val="24"/>
          <w:lang w:val="ru-RU"/>
        </w:rPr>
        <w:t>Понятие иррационального числа. Распознавание иррациональных чисел. Примеры доказ</w:t>
      </w:r>
      <w:r w:rsidRPr="00540501">
        <w:rPr>
          <w:rFonts w:ascii="Times New Roman" w:hAnsi="Times New Roman"/>
          <w:sz w:val="24"/>
          <w:szCs w:val="24"/>
          <w:lang w:val="ru-RU"/>
        </w:rPr>
        <w:t>а</w:t>
      </w:r>
      <w:r w:rsidRPr="00540501">
        <w:rPr>
          <w:rFonts w:ascii="Times New Roman" w:hAnsi="Times New Roman"/>
          <w:sz w:val="24"/>
          <w:szCs w:val="24"/>
          <w:lang w:val="ru-RU"/>
        </w:rPr>
        <w:t>тельств в алгебре. Иррациональность числа</w:t>
      </w:r>
      <w:r w:rsidRPr="00EF0C4F">
        <w:rPr>
          <w:rFonts w:ascii="Times New Roman" w:hAnsi="Times New Roman"/>
          <w:i/>
          <w:position w:val="-6"/>
          <w:sz w:val="24"/>
          <w:szCs w:val="24"/>
        </w:rPr>
        <w:object w:dxaOrig="380" w:dyaOrig="340">
          <v:shape id="_x0000_i1037" type="#_x0000_t75" style="width:17.25pt;height:18.75pt" o:ole="">
            <v:imagedata r:id="rId33" o:title=""/>
          </v:shape>
          <o:OLEObject Type="Embed" ProgID="Equation.DSMT4" ShapeID="_x0000_i1037" DrawAspect="Content" ObjectID="_1700309604" r:id="rId34"/>
        </w:object>
      </w:r>
      <w:r w:rsidRPr="00540501">
        <w:rPr>
          <w:rFonts w:ascii="Times New Roman" w:hAnsi="Times New Roman"/>
          <w:i/>
          <w:sz w:val="24"/>
          <w:szCs w:val="24"/>
          <w:lang w:val="ru-RU"/>
        </w:rPr>
        <w:t xml:space="preserve">. </w:t>
      </w:r>
      <w:r w:rsidRPr="00540501">
        <w:rPr>
          <w:rFonts w:ascii="Times New Roman" w:hAnsi="Times New Roman"/>
          <w:sz w:val="24"/>
          <w:szCs w:val="24"/>
          <w:lang w:val="ru-RU"/>
        </w:rPr>
        <w:t>Применение в геометрии</w:t>
      </w:r>
      <w:r w:rsidRPr="00540501">
        <w:rPr>
          <w:rFonts w:ascii="Times New Roman" w:hAnsi="Times New Roman"/>
          <w:i/>
          <w:sz w:val="24"/>
          <w:szCs w:val="24"/>
          <w:lang w:val="ru-RU"/>
        </w:rPr>
        <w:t>.Сравнение иррационал</w:t>
      </w:r>
      <w:r w:rsidRPr="00540501">
        <w:rPr>
          <w:rFonts w:ascii="Times New Roman" w:hAnsi="Times New Roman"/>
          <w:i/>
          <w:sz w:val="24"/>
          <w:szCs w:val="24"/>
          <w:lang w:val="ru-RU"/>
        </w:rPr>
        <w:t>ь</w:t>
      </w:r>
      <w:r w:rsidRPr="00540501">
        <w:rPr>
          <w:rFonts w:ascii="Times New Roman" w:hAnsi="Times New Roman"/>
          <w:i/>
          <w:sz w:val="24"/>
          <w:szCs w:val="24"/>
          <w:lang w:val="ru-RU"/>
        </w:rPr>
        <w:t>ных чисел.</w:t>
      </w:r>
      <w:r w:rsidRPr="00540501">
        <w:rPr>
          <w:rFonts w:ascii="Times New Roman" w:hAnsi="Times New Roman"/>
          <w:bCs/>
          <w:i/>
          <w:sz w:val="24"/>
          <w:szCs w:val="24"/>
          <w:lang w:val="ru-RU"/>
        </w:rPr>
        <w:t>Множество действительных чисел</w:t>
      </w:r>
      <w:r w:rsidRPr="00540501">
        <w:rPr>
          <w:rFonts w:ascii="Times New Roman" w:hAnsi="Times New Roman"/>
          <w:bCs/>
          <w:sz w:val="24"/>
          <w:szCs w:val="24"/>
          <w:lang w:val="ru-RU"/>
        </w:rPr>
        <w:t>.</w:t>
      </w:r>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lastRenderedPageBreak/>
        <w:t>Тождественные преобразования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Числовые и буквенные выражения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Выражение с переменной. Значение выражения. Подстановка выражений вместо переме</w:t>
      </w:r>
      <w:r w:rsidRPr="00540501">
        <w:rPr>
          <w:rFonts w:ascii="Times New Roman" w:hAnsi="Times New Roman"/>
          <w:sz w:val="24"/>
          <w:szCs w:val="24"/>
          <w:lang w:val="ru-RU"/>
        </w:rPr>
        <w:t>н</w:t>
      </w:r>
      <w:r w:rsidRPr="00540501">
        <w:rPr>
          <w:rFonts w:ascii="Times New Roman" w:hAnsi="Times New Roman"/>
          <w:sz w:val="24"/>
          <w:szCs w:val="24"/>
          <w:lang w:val="ru-RU"/>
        </w:rPr>
        <w:t xml:space="preserve">ных.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Целые выражения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Степень с натуральным показателем и её свойства. Преобразования выражений, содерж</w:t>
      </w:r>
      <w:r w:rsidRPr="00540501">
        <w:rPr>
          <w:rFonts w:ascii="Times New Roman" w:hAnsi="Times New Roman"/>
          <w:sz w:val="24"/>
          <w:szCs w:val="24"/>
          <w:lang w:val="ru-RU"/>
        </w:rPr>
        <w:t>а</w:t>
      </w:r>
      <w:r w:rsidRPr="00540501">
        <w:rPr>
          <w:rFonts w:ascii="Times New Roman" w:hAnsi="Times New Roman"/>
          <w:sz w:val="24"/>
          <w:szCs w:val="24"/>
          <w:lang w:val="ru-RU"/>
        </w:rPr>
        <w:t xml:space="preserve">щих степени с натуральным показателем. </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Одночлен, многочлен. Действия с одночленами и многочленами (сложение, вычитание, умножение). Формулы сокращённого умножения: разность квадратов, квадрат суммы и разн</w:t>
      </w:r>
      <w:r w:rsidRPr="00540501">
        <w:rPr>
          <w:rFonts w:ascii="Times New Roman" w:hAnsi="Times New Roman"/>
          <w:sz w:val="24"/>
          <w:szCs w:val="24"/>
          <w:lang w:val="ru-RU"/>
        </w:rPr>
        <w:t>о</w:t>
      </w:r>
      <w:r w:rsidRPr="00540501">
        <w:rPr>
          <w:rFonts w:ascii="Times New Roman" w:hAnsi="Times New Roman"/>
          <w:sz w:val="24"/>
          <w:szCs w:val="24"/>
          <w:lang w:val="ru-RU"/>
        </w:rPr>
        <w:t xml:space="preserve">сти.Разложение многочлена на множители: вынесение общего множителя за скобки, </w:t>
      </w:r>
      <w:r w:rsidRPr="00540501">
        <w:rPr>
          <w:rFonts w:ascii="Times New Roman" w:hAnsi="Times New Roman"/>
          <w:i/>
          <w:sz w:val="24"/>
          <w:szCs w:val="24"/>
          <w:lang w:val="ru-RU"/>
        </w:rPr>
        <w:t>группировка, применение формул сокращённого умножения</w:t>
      </w:r>
      <w:r w:rsidRPr="00540501">
        <w:rPr>
          <w:rFonts w:ascii="Times New Roman" w:hAnsi="Times New Roman"/>
          <w:sz w:val="24"/>
          <w:szCs w:val="24"/>
          <w:lang w:val="ru-RU"/>
        </w:rPr>
        <w:t>.</w:t>
      </w:r>
      <w:r w:rsidRPr="00540501">
        <w:rPr>
          <w:rFonts w:ascii="Times New Roman" w:hAnsi="Times New Roman"/>
          <w:i/>
          <w:sz w:val="24"/>
          <w:szCs w:val="24"/>
          <w:lang w:val="ru-RU"/>
        </w:rPr>
        <w:t xml:space="preserve"> Квадратный трёхчлен, разложение квадратного трёхчлена на множители.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Дробно-рациональные выражения</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Степень с целым показателем. Преобразование дробно-линейных выражений: сложение, умножение, деление. </w:t>
      </w:r>
      <w:r w:rsidRPr="00540501">
        <w:rPr>
          <w:rFonts w:ascii="Times New Roman" w:hAnsi="Times New Roman"/>
          <w:i/>
          <w:sz w:val="24"/>
          <w:szCs w:val="24"/>
          <w:lang w:val="ru-RU"/>
        </w:rPr>
        <w:t>Алгебраическая дробь.Допустимые значения переменных в дробно-рациональных выражениях</w:t>
      </w:r>
      <w:r w:rsidRPr="00540501">
        <w:rPr>
          <w:rFonts w:ascii="Times New Roman" w:hAnsi="Times New Roman"/>
          <w:sz w:val="24"/>
          <w:szCs w:val="24"/>
          <w:lang w:val="ru-RU"/>
        </w:rPr>
        <w:t xml:space="preserve">. </w:t>
      </w:r>
      <w:r w:rsidRPr="00540501">
        <w:rPr>
          <w:rFonts w:ascii="Times New Roman" w:hAnsi="Times New Roman"/>
          <w:i/>
          <w:sz w:val="24"/>
          <w:szCs w:val="24"/>
          <w:lang w:val="ru-RU"/>
        </w:rPr>
        <w:t>Сокращение алгебраических дробей. Приведение алгебраических др</w:t>
      </w:r>
      <w:r w:rsidRPr="00540501">
        <w:rPr>
          <w:rFonts w:ascii="Times New Roman" w:hAnsi="Times New Roman"/>
          <w:i/>
          <w:sz w:val="24"/>
          <w:szCs w:val="24"/>
          <w:lang w:val="ru-RU"/>
        </w:rPr>
        <w:t>о</w:t>
      </w:r>
      <w:r w:rsidRPr="00540501">
        <w:rPr>
          <w:rFonts w:ascii="Times New Roman" w:hAnsi="Times New Roman"/>
          <w:i/>
          <w:sz w:val="24"/>
          <w:szCs w:val="24"/>
          <w:lang w:val="ru-RU"/>
        </w:rPr>
        <w:t>бей к общему знаменателю. Действия с алгебраическими дробями: сложение, вычитание, умн</w:t>
      </w:r>
      <w:r w:rsidRPr="00540501">
        <w:rPr>
          <w:rFonts w:ascii="Times New Roman" w:hAnsi="Times New Roman"/>
          <w:i/>
          <w:sz w:val="24"/>
          <w:szCs w:val="24"/>
          <w:lang w:val="ru-RU"/>
        </w:rPr>
        <w:t>о</w:t>
      </w:r>
      <w:r w:rsidRPr="00540501">
        <w:rPr>
          <w:rFonts w:ascii="Times New Roman" w:hAnsi="Times New Roman"/>
          <w:i/>
          <w:sz w:val="24"/>
          <w:szCs w:val="24"/>
          <w:lang w:val="ru-RU"/>
        </w:rPr>
        <w:t>жение, деление, возведение в степень.</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Преобразование выражений, содержащих знак модуля.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Квадратные корни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Арифметический квадратный корень. Преобразование выражений, содержащих квадратные корни: умножение, деление, вынесение множителя из-под знака корня, </w:t>
      </w:r>
      <w:r w:rsidRPr="00540501">
        <w:rPr>
          <w:rFonts w:ascii="Times New Roman" w:hAnsi="Times New Roman"/>
          <w:i/>
          <w:sz w:val="24"/>
          <w:szCs w:val="24"/>
          <w:lang w:val="ru-RU"/>
        </w:rPr>
        <w:t>внесение множителя под знак корня</w:t>
      </w:r>
      <w:r w:rsidRPr="00540501">
        <w:rPr>
          <w:rFonts w:ascii="Times New Roman" w:hAnsi="Times New Roman"/>
          <w:sz w:val="24"/>
          <w:szCs w:val="24"/>
          <w:lang w:val="ru-RU"/>
        </w:rPr>
        <w:t xml:space="preserve">. </w:t>
      </w:r>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Уравнения и неравенства</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Равенства</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Числовое равенство. Свойства числовых равенств. Равенство с переменной.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Уравнения</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Понятие уравнения и корня уравнения. </w:t>
      </w:r>
      <w:r w:rsidRPr="00540501">
        <w:rPr>
          <w:rFonts w:ascii="Times New Roman" w:hAnsi="Times New Roman"/>
          <w:i/>
          <w:sz w:val="24"/>
          <w:szCs w:val="24"/>
          <w:lang w:val="ru-RU"/>
        </w:rPr>
        <w:t>Представление о равносильности уравнений. О</w:t>
      </w:r>
      <w:r w:rsidRPr="00540501">
        <w:rPr>
          <w:rFonts w:ascii="Times New Roman" w:hAnsi="Times New Roman"/>
          <w:i/>
          <w:sz w:val="24"/>
          <w:szCs w:val="24"/>
          <w:lang w:val="ru-RU"/>
        </w:rPr>
        <w:t>б</w:t>
      </w:r>
      <w:r w:rsidRPr="00540501">
        <w:rPr>
          <w:rFonts w:ascii="Times New Roman" w:hAnsi="Times New Roman"/>
          <w:i/>
          <w:sz w:val="24"/>
          <w:szCs w:val="24"/>
          <w:lang w:val="ru-RU"/>
        </w:rPr>
        <w:t>ласть определения уравнения (область допустимых значений переменной).</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Линейное уравнение и его корни</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Решение линейных уравнений. </w:t>
      </w:r>
      <w:r w:rsidRPr="00540501">
        <w:rPr>
          <w:rFonts w:ascii="Times New Roman" w:hAnsi="Times New Roman"/>
          <w:i/>
          <w:sz w:val="24"/>
          <w:szCs w:val="24"/>
          <w:lang w:val="ru-RU"/>
        </w:rPr>
        <w:t>Линейное уравнение с параметром. Количество корней л</w:t>
      </w:r>
      <w:r w:rsidRPr="00540501">
        <w:rPr>
          <w:rFonts w:ascii="Times New Roman" w:hAnsi="Times New Roman"/>
          <w:i/>
          <w:sz w:val="24"/>
          <w:szCs w:val="24"/>
          <w:lang w:val="ru-RU"/>
        </w:rPr>
        <w:t>и</w:t>
      </w:r>
      <w:r w:rsidRPr="00540501">
        <w:rPr>
          <w:rFonts w:ascii="Times New Roman" w:hAnsi="Times New Roman"/>
          <w:i/>
          <w:sz w:val="24"/>
          <w:szCs w:val="24"/>
          <w:lang w:val="ru-RU"/>
        </w:rPr>
        <w:t>нейного уравнения. Решение линейных уравнений с параметром.</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Квадратное уравнение и его корни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Квадратные уравнения. Неполные квадратные уравнения. Дискриминант квадратного ура</w:t>
      </w:r>
      <w:r w:rsidRPr="00540501">
        <w:rPr>
          <w:rFonts w:ascii="Times New Roman" w:hAnsi="Times New Roman"/>
          <w:sz w:val="24"/>
          <w:szCs w:val="24"/>
          <w:lang w:val="ru-RU"/>
        </w:rPr>
        <w:t>в</w:t>
      </w:r>
      <w:r w:rsidRPr="00540501">
        <w:rPr>
          <w:rFonts w:ascii="Times New Roman" w:hAnsi="Times New Roman"/>
          <w:sz w:val="24"/>
          <w:szCs w:val="24"/>
          <w:lang w:val="ru-RU"/>
        </w:rPr>
        <w:t xml:space="preserve">нения. Формула корней квадратного уравнения. </w:t>
      </w:r>
      <w:r w:rsidRPr="00540501">
        <w:rPr>
          <w:rFonts w:ascii="Times New Roman" w:hAnsi="Times New Roman"/>
          <w:i/>
          <w:sz w:val="24"/>
          <w:szCs w:val="24"/>
          <w:lang w:val="ru-RU"/>
        </w:rPr>
        <w:t xml:space="preserve">Теорема Виета. Теорема, обратная теореме </w:t>
      </w:r>
      <w:r w:rsidRPr="00540501">
        <w:rPr>
          <w:rFonts w:ascii="Times New Roman" w:hAnsi="Times New Roman"/>
          <w:i/>
          <w:sz w:val="24"/>
          <w:szCs w:val="24"/>
          <w:lang w:val="ru-RU"/>
        </w:rPr>
        <w:lastRenderedPageBreak/>
        <w:t>Виета.</w:t>
      </w:r>
      <w:r w:rsidRPr="00540501">
        <w:rPr>
          <w:rFonts w:ascii="Times New Roman" w:hAnsi="Times New Roman"/>
          <w:sz w:val="24"/>
          <w:szCs w:val="24"/>
          <w:lang w:val="ru-RU"/>
        </w:rPr>
        <w:t xml:space="preserve"> Решение квадратных уравнений:использование формулы для нахождения корней</w:t>
      </w:r>
      <w:r w:rsidRPr="00540501">
        <w:rPr>
          <w:rFonts w:ascii="Times New Roman" w:hAnsi="Times New Roman"/>
          <w:i/>
          <w:sz w:val="24"/>
          <w:szCs w:val="24"/>
          <w:lang w:val="ru-RU"/>
        </w:rPr>
        <w:t>, граф</w:t>
      </w:r>
      <w:r w:rsidRPr="00540501">
        <w:rPr>
          <w:rFonts w:ascii="Times New Roman" w:hAnsi="Times New Roman"/>
          <w:i/>
          <w:sz w:val="24"/>
          <w:szCs w:val="24"/>
          <w:lang w:val="ru-RU"/>
        </w:rPr>
        <w:t>и</w:t>
      </w:r>
      <w:r w:rsidRPr="00540501">
        <w:rPr>
          <w:rFonts w:ascii="Times New Roman" w:hAnsi="Times New Roman"/>
          <w:i/>
          <w:sz w:val="24"/>
          <w:szCs w:val="24"/>
          <w:lang w:val="ru-RU"/>
        </w:rPr>
        <w:t>ческий метод решения, разложение на множители, подбор корней с использованием теоремы Виета</w:t>
      </w:r>
      <w:r w:rsidRPr="00540501">
        <w:rPr>
          <w:rFonts w:ascii="Times New Roman" w:hAnsi="Times New Roman"/>
          <w:sz w:val="24"/>
          <w:szCs w:val="24"/>
          <w:lang w:val="ru-RU"/>
        </w:rPr>
        <w:t xml:space="preserve">. </w:t>
      </w:r>
      <w:r w:rsidRPr="00540501">
        <w:rPr>
          <w:rFonts w:ascii="Times New Roman" w:hAnsi="Times New Roman"/>
          <w:i/>
          <w:sz w:val="24"/>
          <w:szCs w:val="24"/>
          <w:lang w:val="ru-RU"/>
        </w:rPr>
        <w:t>Количество корней квадратного уравнения в зависимости от его дискриминанта. Биква</w:t>
      </w:r>
      <w:r w:rsidRPr="00540501">
        <w:rPr>
          <w:rFonts w:ascii="Times New Roman" w:hAnsi="Times New Roman"/>
          <w:i/>
          <w:sz w:val="24"/>
          <w:szCs w:val="24"/>
          <w:lang w:val="ru-RU"/>
        </w:rPr>
        <w:t>д</w:t>
      </w:r>
      <w:r w:rsidRPr="00540501">
        <w:rPr>
          <w:rFonts w:ascii="Times New Roman" w:hAnsi="Times New Roman"/>
          <w:i/>
          <w:sz w:val="24"/>
          <w:szCs w:val="24"/>
          <w:lang w:val="ru-RU"/>
        </w:rPr>
        <w:t>ратные уравнения. Уравнения, сводимые к линейным и квадратным. Квадратные уравнения с п</w:t>
      </w:r>
      <w:r w:rsidRPr="00540501">
        <w:rPr>
          <w:rFonts w:ascii="Times New Roman" w:hAnsi="Times New Roman"/>
          <w:i/>
          <w:sz w:val="24"/>
          <w:szCs w:val="24"/>
          <w:lang w:val="ru-RU"/>
        </w:rPr>
        <w:t>а</w:t>
      </w:r>
      <w:r w:rsidRPr="00540501">
        <w:rPr>
          <w:rFonts w:ascii="Times New Roman" w:hAnsi="Times New Roman"/>
          <w:i/>
          <w:sz w:val="24"/>
          <w:szCs w:val="24"/>
          <w:lang w:val="ru-RU"/>
        </w:rPr>
        <w:t>раметром.</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b/>
          <w:sz w:val="24"/>
          <w:szCs w:val="24"/>
          <w:lang w:val="ru-RU"/>
        </w:rPr>
        <w:t>Дробно-рациональные уравнения</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Решение простейших дробно-линейных уравнений. </w:t>
      </w:r>
      <w:r w:rsidRPr="00540501">
        <w:rPr>
          <w:rFonts w:ascii="Times New Roman" w:hAnsi="Times New Roman"/>
          <w:i/>
          <w:sz w:val="24"/>
          <w:szCs w:val="24"/>
          <w:lang w:val="ru-RU"/>
        </w:rPr>
        <w:t>Решение дробно-рациональных уравн</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ний. </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Методы решения уравнений: методы равносильных преобразований, метод замены пер</w:t>
      </w:r>
      <w:r w:rsidRPr="00540501">
        <w:rPr>
          <w:rFonts w:ascii="Times New Roman" w:hAnsi="Times New Roman"/>
          <w:i/>
          <w:sz w:val="24"/>
          <w:szCs w:val="24"/>
          <w:lang w:val="ru-RU"/>
        </w:rPr>
        <w:t>е</w:t>
      </w:r>
      <w:r w:rsidRPr="00540501">
        <w:rPr>
          <w:rFonts w:ascii="Times New Roman" w:hAnsi="Times New Roman"/>
          <w:i/>
          <w:sz w:val="24"/>
          <w:szCs w:val="24"/>
          <w:lang w:val="ru-RU"/>
        </w:rPr>
        <w:t>менной, графический метод. Использование свойств функций при решении уравнений.</w:t>
      </w:r>
    </w:p>
    <w:p w:rsidR="00403DD3" w:rsidRPr="00EC0378" w:rsidRDefault="00403DD3" w:rsidP="00EF0C4F">
      <w:pPr>
        <w:spacing w:after="0" w:line="360" w:lineRule="auto"/>
        <w:ind w:firstLine="709"/>
        <w:jc w:val="both"/>
        <w:rPr>
          <w:rFonts w:ascii="Times New Roman" w:hAnsi="Times New Roman"/>
          <w:sz w:val="24"/>
          <w:szCs w:val="24"/>
          <w:lang w:val="ru-RU"/>
        </w:rPr>
      </w:pPr>
      <w:r w:rsidRPr="00EC0378">
        <w:rPr>
          <w:rFonts w:ascii="Times New Roman" w:hAnsi="Times New Roman"/>
          <w:i/>
          <w:sz w:val="24"/>
          <w:szCs w:val="24"/>
          <w:lang w:val="ru-RU"/>
        </w:rPr>
        <w:t xml:space="preserve">Простейшие иррациональные уравнения вида </w:t>
      </w:r>
      <w:r w:rsidRPr="00EF0C4F">
        <w:rPr>
          <w:rFonts w:ascii="Times New Roman" w:hAnsi="Times New Roman"/>
          <w:position w:val="-16"/>
          <w:sz w:val="24"/>
          <w:szCs w:val="24"/>
        </w:rPr>
        <w:object w:dxaOrig="1120" w:dyaOrig="460">
          <v:shape id="_x0000_i1038" type="#_x0000_t75" style="width:57pt;height:21.75pt" o:ole="">
            <v:imagedata r:id="rId9" o:title=""/>
          </v:shape>
          <o:OLEObject Type="Embed" ProgID="Equation.DSMT4" ShapeID="_x0000_i1038" DrawAspect="Content" ObjectID="_1700309605" r:id="rId35"/>
        </w:object>
      </w:r>
      <w:r w:rsidRPr="00EC0378">
        <w:rPr>
          <w:rFonts w:ascii="Times New Roman" w:hAnsi="Times New Roman"/>
          <w:sz w:val="24"/>
          <w:szCs w:val="24"/>
          <w:lang w:val="ru-RU"/>
        </w:rPr>
        <w:t xml:space="preserve">, </w:t>
      </w:r>
      <w:r w:rsidRPr="00EF0C4F">
        <w:rPr>
          <w:rFonts w:ascii="Times New Roman" w:hAnsi="Times New Roman"/>
          <w:position w:val="-16"/>
          <w:sz w:val="24"/>
          <w:szCs w:val="24"/>
        </w:rPr>
        <w:object w:dxaOrig="1680" w:dyaOrig="460">
          <v:shape id="_x0000_i1039" type="#_x0000_t75" style="width:83.25pt;height:21.75pt" o:ole="">
            <v:imagedata r:id="rId11" o:title=""/>
          </v:shape>
          <o:OLEObject Type="Embed" ProgID="Equation.DSMT4" ShapeID="_x0000_i1039" DrawAspect="Content" ObjectID="_1700309606" r:id="rId36"/>
        </w:object>
      </w:r>
      <w:r w:rsidRPr="00EC0378">
        <w:rPr>
          <w:rFonts w:ascii="Times New Roman" w:hAnsi="Times New Roman"/>
          <w:sz w:val="24"/>
          <w:szCs w:val="24"/>
          <w:lang w:val="ru-RU"/>
        </w:rPr>
        <w:t>.</w:t>
      </w:r>
    </w:p>
    <w:p w:rsidR="00403DD3" w:rsidRPr="00EC0378" w:rsidRDefault="00403DD3" w:rsidP="00EF0C4F">
      <w:pPr>
        <w:spacing w:after="0" w:line="360" w:lineRule="auto"/>
        <w:ind w:firstLine="709"/>
        <w:jc w:val="both"/>
        <w:rPr>
          <w:rFonts w:ascii="Times New Roman" w:hAnsi="Times New Roman"/>
          <w:i/>
          <w:sz w:val="24"/>
          <w:szCs w:val="24"/>
          <w:lang w:val="ru-RU"/>
        </w:rPr>
      </w:pPr>
      <w:r w:rsidRPr="00EC0378">
        <w:rPr>
          <w:rFonts w:ascii="Times New Roman" w:hAnsi="Times New Roman"/>
          <w:i/>
          <w:sz w:val="24"/>
          <w:szCs w:val="24"/>
          <w:lang w:val="ru-RU"/>
        </w:rPr>
        <w:t xml:space="preserve">Уравнения вида </w:t>
      </w:r>
      <w:r w:rsidRPr="00EF0C4F">
        <w:rPr>
          <w:rFonts w:ascii="Times New Roman" w:hAnsi="Times New Roman"/>
          <w:position w:val="-6"/>
          <w:sz w:val="24"/>
          <w:szCs w:val="24"/>
        </w:rPr>
        <w:object w:dxaOrig="700" w:dyaOrig="360">
          <v:shape id="_x0000_i1040" type="#_x0000_t75" style="width:34.5pt;height:18.75pt" o:ole="">
            <v:imagedata r:id="rId37" o:title=""/>
          </v:shape>
          <o:OLEObject Type="Embed" ProgID="Equation.DSMT4" ShapeID="_x0000_i1040" DrawAspect="Content" ObjectID="_1700309607" r:id="rId38"/>
        </w:object>
      </w:r>
      <w:r w:rsidRPr="00EC0378">
        <w:rPr>
          <w:rFonts w:ascii="Times New Roman" w:hAnsi="Times New Roman"/>
          <w:sz w:val="24"/>
          <w:szCs w:val="24"/>
          <w:lang w:val="ru-RU"/>
        </w:rPr>
        <w:t>.</w:t>
      </w:r>
      <w:r w:rsidRPr="00EC0378">
        <w:rPr>
          <w:rFonts w:ascii="Times New Roman" w:hAnsi="Times New Roman"/>
          <w:i/>
          <w:sz w:val="24"/>
          <w:szCs w:val="24"/>
          <w:lang w:val="ru-RU"/>
        </w:rPr>
        <w:t>Уравнения в целых числах.</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Системы уравнений</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Уравнение с двумя переменными. Линейное уравнение с двумя переменными. </w:t>
      </w:r>
      <w:r w:rsidRPr="00540501">
        <w:rPr>
          <w:rFonts w:ascii="Times New Roman" w:hAnsi="Times New Roman"/>
          <w:i/>
          <w:sz w:val="24"/>
          <w:szCs w:val="24"/>
          <w:lang w:val="ru-RU"/>
        </w:rPr>
        <w:t xml:space="preserve">Прямая как графическая интерпретация линейного уравнения с двумя переменными.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Понятие системы уравнений. Решение системы уравнений.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Методы решения систем линейных уравнений с двумя переменными: </w:t>
      </w:r>
      <w:r w:rsidRPr="00540501">
        <w:rPr>
          <w:rFonts w:ascii="Times New Roman" w:hAnsi="Times New Roman"/>
          <w:i/>
          <w:sz w:val="24"/>
          <w:szCs w:val="24"/>
          <w:lang w:val="ru-RU"/>
        </w:rPr>
        <w:t>графический метод</w:t>
      </w:r>
      <w:r w:rsidRPr="00540501">
        <w:rPr>
          <w:rFonts w:ascii="Times New Roman" w:hAnsi="Times New Roman"/>
          <w:sz w:val="24"/>
          <w:szCs w:val="24"/>
          <w:lang w:val="ru-RU"/>
        </w:rPr>
        <w:t xml:space="preserve">, </w:t>
      </w:r>
      <w:r w:rsidRPr="00540501">
        <w:rPr>
          <w:rFonts w:ascii="Times New Roman" w:hAnsi="Times New Roman"/>
          <w:i/>
          <w:sz w:val="24"/>
          <w:szCs w:val="24"/>
          <w:lang w:val="ru-RU"/>
        </w:rPr>
        <w:t>метод сложения</w:t>
      </w:r>
      <w:r w:rsidRPr="00540501">
        <w:rPr>
          <w:rFonts w:ascii="Times New Roman" w:hAnsi="Times New Roman"/>
          <w:sz w:val="24"/>
          <w:szCs w:val="24"/>
          <w:lang w:val="ru-RU"/>
        </w:rPr>
        <w:t xml:space="preserve">, метод подстановки. </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Системы линейных уравнений с параметром</w:t>
      </w:r>
      <w:r w:rsidRPr="00540501">
        <w:rPr>
          <w:rFonts w:ascii="Times New Roman" w:hAnsi="Times New Roman"/>
          <w:sz w:val="24"/>
          <w:szCs w:val="24"/>
          <w:lang w:val="ru-RU"/>
        </w:rPr>
        <w:t>.</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Неравенства</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Числовые неравенства. Свойства числовых неравенств. Проверка справедливости нер</w:t>
      </w:r>
      <w:r w:rsidRPr="00540501">
        <w:rPr>
          <w:rFonts w:ascii="Times New Roman" w:hAnsi="Times New Roman"/>
          <w:sz w:val="24"/>
          <w:szCs w:val="24"/>
          <w:lang w:val="ru-RU"/>
        </w:rPr>
        <w:t>а</w:t>
      </w:r>
      <w:r w:rsidRPr="00540501">
        <w:rPr>
          <w:rFonts w:ascii="Times New Roman" w:hAnsi="Times New Roman"/>
          <w:sz w:val="24"/>
          <w:szCs w:val="24"/>
          <w:lang w:val="ru-RU"/>
        </w:rPr>
        <w:t xml:space="preserve">венств при заданных значениях переменных.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Неравенство с переменной. Строгие и нестрогие неравенства. </w:t>
      </w:r>
      <w:r w:rsidRPr="00540501">
        <w:rPr>
          <w:rFonts w:ascii="Times New Roman" w:hAnsi="Times New Roman"/>
          <w:i/>
          <w:sz w:val="24"/>
          <w:szCs w:val="24"/>
          <w:lang w:val="ru-RU"/>
        </w:rPr>
        <w:t>Область определения нер</w:t>
      </w:r>
      <w:r w:rsidRPr="00540501">
        <w:rPr>
          <w:rFonts w:ascii="Times New Roman" w:hAnsi="Times New Roman"/>
          <w:i/>
          <w:sz w:val="24"/>
          <w:szCs w:val="24"/>
          <w:lang w:val="ru-RU"/>
        </w:rPr>
        <w:t>а</w:t>
      </w:r>
      <w:r w:rsidRPr="00540501">
        <w:rPr>
          <w:rFonts w:ascii="Times New Roman" w:hAnsi="Times New Roman"/>
          <w:i/>
          <w:sz w:val="24"/>
          <w:szCs w:val="24"/>
          <w:lang w:val="ru-RU"/>
        </w:rPr>
        <w:t>венства (область допустимых значений переменной).</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Решение линейных неравенств.</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Квадратное неравенство и его решения</w:t>
      </w:r>
      <w:r w:rsidRPr="00540501">
        <w:rPr>
          <w:rFonts w:ascii="Times New Roman" w:hAnsi="Times New Roman"/>
          <w:sz w:val="24"/>
          <w:szCs w:val="24"/>
          <w:lang w:val="ru-RU"/>
        </w:rPr>
        <w:t xml:space="preserve">. </w:t>
      </w:r>
      <w:r w:rsidRPr="00540501">
        <w:rPr>
          <w:rFonts w:ascii="Times New Roman" w:hAnsi="Times New Roman"/>
          <w:i/>
          <w:sz w:val="24"/>
          <w:szCs w:val="24"/>
          <w:lang w:val="ru-RU"/>
        </w:rPr>
        <w:t>Решение квадратных неравенств: использование свойств и графика квадратичной функции, метод интервалов. Запись решения квадратного нер</w:t>
      </w:r>
      <w:r w:rsidRPr="00540501">
        <w:rPr>
          <w:rFonts w:ascii="Times New Roman" w:hAnsi="Times New Roman"/>
          <w:i/>
          <w:sz w:val="24"/>
          <w:szCs w:val="24"/>
          <w:lang w:val="ru-RU"/>
        </w:rPr>
        <w:t>а</w:t>
      </w:r>
      <w:r w:rsidRPr="00540501">
        <w:rPr>
          <w:rFonts w:ascii="Times New Roman" w:hAnsi="Times New Roman"/>
          <w:i/>
          <w:sz w:val="24"/>
          <w:szCs w:val="24"/>
          <w:lang w:val="ru-RU"/>
        </w:rPr>
        <w:t>венства.</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Решение целых и дробно-рациональных неравенств методом интервалов.</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Системы неравенств</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Системы неравенств с одной переменной. Решение систем неравенств с одной переменной: линейных, </w:t>
      </w:r>
      <w:r w:rsidRPr="00540501">
        <w:rPr>
          <w:rFonts w:ascii="Times New Roman" w:hAnsi="Times New Roman"/>
          <w:i/>
          <w:sz w:val="24"/>
          <w:szCs w:val="24"/>
          <w:lang w:val="ru-RU"/>
        </w:rPr>
        <w:t>квадратных.</w:t>
      </w:r>
      <w:r w:rsidRPr="00540501">
        <w:rPr>
          <w:rFonts w:ascii="Times New Roman" w:hAnsi="Times New Roman"/>
          <w:sz w:val="24"/>
          <w:szCs w:val="24"/>
          <w:lang w:val="ru-RU"/>
        </w:rPr>
        <w:t xml:space="preserve"> Изображение решения системы неравенств на числовой прямой. Запись решения системы неравенств.</w:t>
      </w:r>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Функции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Понятие функции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Декартовы координаты на плоскости. Формирование представлений о метапредметном п</w:t>
      </w:r>
      <w:r w:rsidRPr="00540501">
        <w:rPr>
          <w:rFonts w:ascii="Times New Roman" w:hAnsi="Times New Roman"/>
          <w:sz w:val="24"/>
          <w:szCs w:val="24"/>
          <w:lang w:val="ru-RU"/>
        </w:rPr>
        <w:t>о</w:t>
      </w:r>
      <w:r w:rsidRPr="00540501">
        <w:rPr>
          <w:rFonts w:ascii="Times New Roman" w:hAnsi="Times New Roman"/>
          <w:sz w:val="24"/>
          <w:szCs w:val="24"/>
          <w:lang w:val="ru-RU"/>
        </w:rPr>
        <w:t>нятии «координаты». Способы задания функций: аналитический, графический, табличный. Гр</w:t>
      </w:r>
      <w:r w:rsidRPr="00540501">
        <w:rPr>
          <w:rFonts w:ascii="Times New Roman" w:hAnsi="Times New Roman"/>
          <w:sz w:val="24"/>
          <w:szCs w:val="24"/>
          <w:lang w:val="ru-RU"/>
        </w:rPr>
        <w:t>а</w:t>
      </w:r>
      <w:r w:rsidRPr="00540501">
        <w:rPr>
          <w:rFonts w:ascii="Times New Roman" w:hAnsi="Times New Roman"/>
          <w:sz w:val="24"/>
          <w:szCs w:val="24"/>
          <w:lang w:val="ru-RU"/>
        </w:rPr>
        <w:t>фик функции. Примеры функций, получаемых в процессе исследования различных реальных пр</w:t>
      </w:r>
      <w:r w:rsidRPr="00540501">
        <w:rPr>
          <w:rFonts w:ascii="Times New Roman" w:hAnsi="Times New Roman"/>
          <w:sz w:val="24"/>
          <w:szCs w:val="24"/>
          <w:lang w:val="ru-RU"/>
        </w:rPr>
        <w:t>о</w:t>
      </w:r>
      <w:r w:rsidRPr="00540501">
        <w:rPr>
          <w:rFonts w:ascii="Times New Roman" w:hAnsi="Times New Roman"/>
          <w:sz w:val="24"/>
          <w:szCs w:val="24"/>
          <w:lang w:val="ru-RU"/>
        </w:rPr>
        <w:t>цессов и решения задач. Значение функции в точке. Свойства функций: область определения, множество значений, нули, промежутки знакопостоянства</w:t>
      </w:r>
      <w:r w:rsidRPr="00540501">
        <w:rPr>
          <w:rFonts w:ascii="Times New Roman" w:hAnsi="Times New Roman"/>
          <w:i/>
          <w:sz w:val="24"/>
          <w:szCs w:val="24"/>
          <w:lang w:val="ru-RU"/>
        </w:rPr>
        <w:t xml:space="preserve">, чётность/нечётность, </w:t>
      </w:r>
      <w:r w:rsidRPr="00540501">
        <w:rPr>
          <w:rFonts w:ascii="Times New Roman" w:hAnsi="Times New Roman"/>
          <w:sz w:val="24"/>
          <w:szCs w:val="24"/>
          <w:lang w:val="ru-RU"/>
        </w:rPr>
        <w:t>промежутки возрастания и убывания, наибольшее и наименьшее значения. Исследование функции по её гр</w:t>
      </w:r>
      <w:r w:rsidRPr="00540501">
        <w:rPr>
          <w:rFonts w:ascii="Times New Roman" w:hAnsi="Times New Roman"/>
          <w:sz w:val="24"/>
          <w:szCs w:val="24"/>
          <w:lang w:val="ru-RU"/>
        </w:rPr>
        <w:t>а</w:t>
      </w:r>
      <w:r w:rsidRPr="00540501">
        <w:rPr>
          <w:rFonts w:ascii="Times New Roman" w:hAnsi="Times New Roman"/>
          <w:sz w:val="24"/>
          <w:szCs w:val="24"/>
          <w:lang w:val="ru-RU"/>
        </w:rPr>
        <w:t xml:space="preserve">фику. </w:t>
      </w:r>
    </w:p>
    <w:p w:rsidR="00403DD3" w:rsidRPr="00540501" w:rsidRDefault="00403DD3" w:rsidP="00EF0C4F">
      <w:pPr>
        <w:spacing w:after="0" w:line="360" w:lineRule="auto"/>
        <w:ind w:firstLine="709"/>
        <w:jc w:val="both"/>
        <w:rPr>
          <w:rFonts w:ascii="Times New Roman" w:eastAsia="Times New Roman" w:hAnsi="Times New Roman"/>
          <w:sz w:val="24"/>
          <w:szCs w:val="24"/>
          <w:lang w:val="ru-RU"/>
        </w:rPr>
      </w:pPr>
      <w:r w:rsidRPr="00540501">
        <w:rPr>
          <w:rFonts w:ascii="Times New Roman" w:eastAsia="Times New Roman" w:hAnsi="Times New Roman"/>
          <w:i/>
          <w:sz w:val="24"/>
          <w:szCs w:val="24"/>
          <w:lang w:val="ru-RU"/>
        </w:rPr>
        <w:t>Представление об асимптотах.</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Непрерывность функции. Кусочно заданные функции.</w:t>
      </w:r>
    </w:p>
    <w:p w:rsidR="00403DD3" w:rsidRPr="00540501" w:rsidRDefault="00403DD3"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Линейная функция</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Свойства и график линейной функции. Угловой коэффициент прямой. Расположение гр</w:t>
      </w:r>
      <w:r w:rsidRPr="00540501">
        <w:rPr>
          <w:rFonts w:ascii="Times New Roman" w:hAnsi="Times New Roman"/>
          <w:sz w:val="24"/>
          <w:szCs w:val="24"/>
          <w:lang w:val="ru-RU"/>
        </w:rPr>
        <w:t>а</w:t>
      </w:r>
      <w:r w:rsidRPr="00540501">
        <w:rPr>
          <w:rFonts w:ascii="Times New Roman" w:hAnsi="Times New Roman"/>
          <w:sz w:val="24"/>
          <w:szCs w:val="24"/>
          <w:lang w:val="ru-RU"/>
        </w:rPr>
        <w:t xml:space="preserve">фика линейной функции в зависимости от её углового коэффициента и свободного члена. </w:t>
      </w:r>
      <w:r w:rsidRPr="00540501">
        <w:rPr>
          <w:rFonts w:ascii="Times New Roman" w:hAnsi="Times New Roman"/>
          <w:i/>
          <w:sz w:val="24"/>
          <w:szCs w:val="24"/>
          <w:lang w:val="ru-RU"/>
        </w:rPr>
        <w:t>Нахо</w:t>
      </w:r>
      <w:r w:rsidRPr="00540501">
        <w:rPr>
          <w:rFonts w:ascii="Times New Roman" w:hAnsi="Times New Roman"/>
          <w:i/>
          <w:sz w:val="24"/>
          <w:szCs w:val="24"/>
          <w:lang w:val="ru-RU"/>
        </w:rPr>
        <w:t>ж</w:t>
      </w:r>
      <w:r w:rsidRPr="00540501">
        <w:rPr>
          <w:rFonts w:ascii="Times New Roman" w:hAnsi="Times New Roman"/>
          <w:i/>
          <w:sz w:val="24"/>
          <w:szCs w:val="24"/>
          <w:lang w:val="ru-RU"/>
        </w:rPr>
        <w:t>дение коэффициентов линейной функции по заданным условиям: прохождение прямой через две точки с заданными координатами, прохождение прямой через данную точку и параллельной да</w:t>
      </w:r>
      <w:r w:rsidRPr="00540501">
        <w:rPr>
          <w:rFonts w:ascii="Times New Roman" w:hAnsi="Times New Roman"/>
          <w:i/>
          <w:sz w:val="24"/>
          <w:szCs w:val="24"/>
          <w:lang w:val="ru-RU"/>
        </w:rPr>
        <w:t>н</w:t>
      </w:r>
      <w:r w:rsidRPr="00540501">
        <w:rPr>
          <w:rFonts w:ascii="Times New Roman" w:hAnsi="Times New Roman"/>
          <w:i/>
          <w:sz w:val="24"/>
          <w:szCs w:val="24"/>
          <w:lang w:val="ru-RU"/>
        </w:rPr>
        <w:t>ной прямой.</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Квадратичная функция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Свойства и график квадратичной функции (парабола). </w:t>
      </w:r>
      <w:r w:rsidRPr="00540501">
        <w:rPr>
          <w:rFonts w:ascii="Times New Roman" w:hAnsi="Times New Roman"/>
          <w:i/>
          <w:sz w:val="24"/>
          <w:szCs w:val="24"/>
          <w:lang w:val="ru-RU"/>
        </w:rPr>
        <w:t>Построение графика квадратичной функции по точкам.</w:t>
      </w:r>
      <w:r w:rsidRPr="00540501">
        <w:rPr>
          <w:rFonts w:ascii="Times New Roman" w:hAnsi="Times New Roman"/>
          <w:sz w:val="24"/>
          <w:szCs w:val="24"/>
          <w:lang w:val="ru-RU"/>
        </w:rPr>
        <w:t xml:space="preserve"> Нахождение нулей квадратичной функции, </w:t>
      </w:r>
      <w:r w:rsidRPr="00540501">
        <w:rPr>
          <w:rFonts w:ascii="Times New Roman" w:hAnsi="Times New Roman"/>
          <w:i/>
          <w:sz w:val="24"/>
          <w:szCs w:val="24"/>
          <w:lang w:val="ru-RU"/>
        </w:rPr>
        <w:t>множества значений, пром</w:t>
      </w:r>
      <w:r w:rsidRPr="00540501">
        <w:rPr>
          <w:rFonts w:ascii="Times New Roman" w:hAnsi="Times New Roman"/>
          <w:i/>
          <w:sz w:val="24"/>
          <w:szCs w:val="24"/>
          <w:lang w:val="ru-RU"/>
        </w:rPr>
        <w:t>е</w:t>
      </w:r>
      <w:r w:rsidRPr="00540501">
        <w:rPr>
          <w:rFonts w:ascii="Times New Roman" w:hAnsi="Times New Roman"/>
          <w:i/>
          <w:sz w:val="24"/>
          <w:szCs w:val="24"/>
          <w:lang w:val="ru-RU"/>
        </w:rPr>
        <w:t>жутков знакопостоянства, промежутков монотонности</w:t>
      </w:r>
      <w:r w:rsidRPr="00540501">
        <w:rPr>
          <w:rFonts w:ascii="Times New Roman" w:hAnsi="Times New Roman"/>
          <w:sz w:val="24"/>
          <w:szCs w:val="24"/>
          <w:lang w:val="ru-RU"/>
        </w:rPr>
        <w:t>.</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Обратная пропорциональность</w:t>
      </w:r>
    </w:p>
    <w:p w:rsidR="00403DD3" w:rsidRPr="00540501" w:rsidRDefault="00403DD3" w:rsidP="00EF0C4F">
      <w:pPr>
        <w:spacing w:after="0" w:line="360" w:lineRule="auto"/>
        <w:ind w:firstLine="709"/>
        <w:jc w:val="both"/>
        <w:rPr>
          <w:rFonts w:ascii="Times New Roman" w:eastAsia="Times New Roman" w:hAnsi="Times New Roman"/>
          <w:sz w:val="24"/>
          <w:szCs w:val="24"/>
          <w:lang w:val="ru-RU"/>
        </w:rPr>
      </w:pPr>
      <w:r w:rsidRPr="00540501">
        <w:rPr>
          <w:rFonts w:ascii="Times New Roman" w:hAnsi="Times New Roman"/>
          <w:sz w:val="24"/>
          <w:szCs w:val="24"/>
          <w:lang w:val="ru-RU"/>
        </w:rPr>
        <w:t xml:space="preserve">Свойства функции </w:t>
      </w:r>
      <w:r w:rsidRPr="00EF0C4F">
        <w:rPr>
          <w:rFonts w:ascii="Times New Roman" w:hAnsi="Times New Roman"/>
          <w:position w:val="-24"/>
          <w:sz w:val="24"/>
          <w:szCs w:val="24"/>
        </w:rPr>
        <w:object w:dxaOrig="620" w:dyaOrig="620">
          <v:shape id="_x0000_i1041" type="#_x0000_t75" style="width:30pt;height:30pt" o:ole="">
            <v:imagedata r:id="rId39" o:title=""/>
          </v:shape>
          <o:OLEObject Type="Embed" ProgID="Equation.DSMT4" ShapeID="_x0000_i1041" DrawAspect="Content" ObjectID="_1700309608" r:id="rId40"/>
        </w:object>
      </w:r>
      <w:r w:rsidR="001E11FF" w:rsidRPr="00EF0C4F">
        <w:rPr>
          <w:rFonts w:ascii="Times New Roman" w:eastAsia="Times New Roman" w:hAnsi="Times New Roman"/>
          <w:sz w:val="24"/>
          <w:szCs w:val="24"/>
        </w:rPr>
        <w:fldChar w:fldCharType="begin"/>
      </w:r>
      <w:r w:rsidRPr="00540501">
        <w:rPr>
          <w:rFonts w:ascii="Times New Roman" w:eastAsia="Times New Roman" w:hAnsi="Times New Roman"/>
          <w:sz w:val="24"/>
          <w:szCs w:val="24"/>
          <w:lang w:val="ru-RU"/>
        </w:rPr>
        <w:instrText xml:space="preserve"> </w:instrText>
      </w:r>
      <w:r w:rsidRPr="00EF0C4F">
        <w:rPr>
          <w:rFonts w:ascii="Times New Roman" w:eastAsia="Times New Roman" w:hAnsi="Times New Roman"/>
          <w:sz w:val="24"/>
          <w:szCs w:val="24"/>
        </w:rPr>
        <w:instrText>QUOTE</w:instrText>
      </w:r>
      <w:r w:rsidRPr="00540501">
        <w:rPr>
          <w:rFonts w:ascii="Times New Roman" w:eastAsia="Times New Roman" w:hAnsi="Times New Roman"/>
          <w:sz w:val="24"/>
          <w:szCs w:val="24"/>
          <w:lang w:val="ru-RU"/>
        </w:rPr>
        <w:instrText xml:space="preserve"> </w:instrText>
      </w:r>
      <w:r w:rsidRPr="00EF0C4F">
        <w:rPr>
          <w:rFonts w:ascii="Times New Roman" w:hAnsi="Times New Roman"/>
          <w:noProof/>
          <w:position w:val="-15"/>
          <w:sz w:val="24"/>
          <w:szCs w:val="24"/>
          <w:lang w:val="ru-RU" w:eastAsia="ru-RU" w:bidi="ar-SA"/>
        </w:rPr>
        <w:drawing>
          <wp:inline distT="0" distB="0" distL="0" distR="0">
            <wp:extent cx="410845" cy="306070"/>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845" cy="306070"/>
                    </a:xfrm>
                    <a:prstGeom prst="rect">
                      <a:avLst/>
                    </a:prstGeom>
                    <a:noFill/>
                    <a:ln>
                      <a:noFill/>
                    </a:ln>
                  </pic:spPr>
                </pic:pic>
              </a:graphicData>
            </a:graphic>
          </wp:inline>
        </w:drawing>
      </w:r>
      <w:r w:rsidR="001E11FF" w:rsidRPr="00EF0C4F">
        <w:rPr>
          <w:rFonts w:ascii="Times New Roman" w:eastAsia="Times New Roman" w:hAnsi="Times New Roman"/>
          <w:sz w:val="24"/>
          <w:szCs w:val="24"/>
        </w:rPr>
        <w:fldChar w:fldCharType="separate"/>
      </w:r>
      <w:r w:rsidRPr="00EF0C4F">
        <w:rPr>
          <w:rFonts w:ascii="Times New Roman" w:hAnsi="Times New Roman"/>
          <w:noProof/>
          <w:position w:val="-15"/>
          <w:sz w:val="24"/>
          <w:szCs w:val="24"/>
          <w:lang w:val="ru-RU" w:eastAsia="ru-RU" w:bidi="ar-SA"/>
        </w:rPr>
        <w:drawing>
          <wp:inline distT="0" distB="0" distL="0" distR="0">
            <wp:extent cx="410845" cy="306070"/>
            <wp:effectExtent l="0" t="0" r="8255" b="0"/>
            <wp:docPr id="3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845" cy="306070"/>
                    </a:xfrm>
                    <a:prstGeom prst="rect">
                      <a:avLst/>
                    </a:prstGeom>
                    <a:noFill/>
                    <a:ln>
                      <a:noFill/>
                    </a:ln>
                  </pic:spPr>
                </pic:pic>
              </a:graphicData>
            </a:graphic>
          </wp:inline>
        </w:drawing>
      </w:r>
      <w:r w:rsidR="001E11FF" w:rsidRPr="00EF0C4F">
        <w:rPr>
          <w:rFonts w:ascii="Times New Roman" w:eastAsia="Times New Roman" w:hAnsi="Times New Roman"/>
          <w:sz w:val="24"/>
          <w:szCs w:val="24"/>
        </w:rPr>
        <w:fldChar w:fldCharType="end"/>
      </w:r>
      <w:r w:rsidRPr="00540501">
        <w:rPr>
          <w:rFonts w:ascii="Times New Roman" w:eastAsia="Times New Roman" w:hAnsi="Times New Roman"/>
          <w:sz w:val="24"/>
          <w:szCs w:val="24"/>
          <w:lang w:val="ru-RU"/>
        </w:rPr>
        <w:t xml:space="preserve">. Гипербола. </w:t>
      </w:r>
    </w:p>
    <w:p w:rsidR="00403DD3" w:rsidRPr="00EC0378"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eastAsia="Times New Roman" w:hAnsi="Times New Roman"/>
          <w:b/>
          <w:i/>
          <w:sz w:val="24"/>
          <w:szCs w:val="24"/>
          <w:lang w:val="ru-RU"/>
        </w:rPr>
        <w:t>Графики функций</w:t>
      </w:r>
      <w:r w:rsidRPr="00540501">
        <w:rPr>
          <w:rFonts w:ascii="Times New Roman" w:eastAsia="Times New Roman" w:hAnsi="Times New Roman"/>
          <w:i/>
          <w:sz w:val="24"/>
          <w:szCs w:val="24"/>
          <w:lang w:val="ru-RU"/>
        </w:rPr>
        <w:t xml:space="preserve">. </w:t>
      </w:r>
      <w:r w:rsidRPr="00EC0378">
        <w:rPr>
          <w:rFonts w:ascii="Times New Roman" w:hAnsi="Times New Roman"/>
          <w:i/>
          <w:sz w:val="24"/>
          <w:szCs w:val="24"/>
          <w:lang w:val="ru-RU"/>
        </w:rPr>
        <w:t xml:space="preserve">Преобразование графика функции </w:t>
      </w:r>
      <w:r w:rsidRPr="00EF0C4F">
        <w:rPr>
          <w:rFonts w:ascii="Times New Roman" w:hAnsi="Times New Roman"/>
          <w:i/>
          <w:position w:val="-10"/>
          <w:sz w:val="24"/>
          <w:szCs w:val="24"/>
        </w:rPr>
        <w:object w:dxaOrig="920" w:dyaOrig="320">
          <v:shape id="_x0000_i1042" type="#_x0000_t75" style="width:47.25pt;height:16.5pt" o:ole="">
            <v:imagedata r:id="rId42" o:title=""/>
          </v:shape>
          <o:OLEObject Type="Embed" ProgID="Equation.DSMT4" ShapeID="_x0000_i1042" DrawAspect="Content" ObjectID="_1700309609" r:id="rId43"/>
        </w:object>
      </w:r>
      <w:r w:rsidRPr="00EC0378">
        <w:rPr>
          <w:rFonts w:ascii="Times New Roman" w:hAnsi="Times New Roman"/>
          <w:i/>
          <w:sz w:val="24"/>
          <w:szCs w:val="24"/>
          <w:lang w:val="ru-RU"/>
        </w:rPr>
        <w:t xml:space="preserve"> для построения графиков функций вида </w:t>
      </w:r>
      <w:r w:rsidRPr="00EF0C4F">
        <w:rPr>
          <w:rFonts w:ascii="Times New Roman" w:hAnsi="Times New Roman"/>
          <w:i/>
          <w:position w:val="-12"/>
          <w:sz w:val="24"/>
          <w:szCs w:val="24"/>
        </w:rPr>
        <w:object w:dxaOrig="1780" w:dyaOrig="380">
          <v:shape id="_x0000_i1043" type="#_x0000_t75" style="width:89.25pt;height:17.25pt" o:ole="">
            <v:imagedata r:id="rId24" o:title=""/>
          </v:shape>
          <o:OLEObject Type="Embed" ProgID="Equation.DSMT4" ShapeID="_x0000_i1043" DrawAspect="Content" ObjectID="_1700309610" r:id="rId44"/>
        </w:object>
      </w:r>
      <w:r w:rsidRPr="00EC0378">
        <w:rPr>
          <w:rFonts w:ascii="Times New Roman" w:hAnsi="Times New Roman"/>
          <w:i/>
          <w:sz w:val="24"/>
          <w:szCs w:val="24"/>
          <w:lang w:val="ru-RU"/>
        </w:rPr>
        <w:t>.</w:t>
      </w:r>
    </w:p>
    <w:p w:rsidR="00403DD3" w:rsidRPr="00540501" w:rsidRDefault="00403DD3" w:rsidP="00EF0C4F">
      <w:pPr>
        <w:spacing w:after="0" w:line="360" w:lineRule="auto"/>
        <w:ind w:firstLine="709"/>
        <w:jc w:val="both"/>
        <w:rPr>
          <w:rFonts w:ascii="Times New Roman" w:eastAsia="Times New Roman" w:hAnsi="Times New Roman"/>
          <w:i/>
          <w:sz w:val="24"/>
          <w:szCs w:val="24"/>
          <w:lang w:val="ru-RU"/>
        </w:rPr>
      </w:pPr>
      <w:r w:rsidRPr="00540501">
        <w:rPr>
          <w:rFonts w:ascii="Times New Roman" w:hAnsi="Times New Roman"/>
          <w:i/>
          <w:sz w:val="24"/>
          <w:szCs w:val="24"/>
          <w:lang w:val="ru-RU"/>
        </w:rPr>
        <w:t xml:space="preserve">Графики функций </w:t>
      </w:r>
      <w:r w:rsidRPr="00EF0C4F">
        <w:rPr>
          <w:rFonts w:ascii="Times New Roman" w:hAnsi="Times New Roman"/>
          <w:position w:val="-24"/>
          <w:sz w:val="24"/>
          <w:szCs w:val="24"/>
        </w:rPr>
        <w:object w:dxaOrig="1300" w:dyaOrig="620">
          <v:shape id="_x0000_i1044" type="#_x0000_t75" style="width:65.25pt;height:30pt" o:ole="">
            <v:imagedata r:id="rId15" o:title=""/>
          </v:shape>
          <o:OLEObject Type="Embed" ProgID="Equation.DSMT4" ShapeID="_x0000_i1044" DrawAspect="Content" ObjectID="_1700309611" r:id="rId45"/>
        </w:object>
      </w:r>
      <w:r w:rsidRPr="00540501">
        <w:rPr>
          <w:rFonts w:ascii="Times New Roman" w:hAnsi="Times New Roman"/>
          <w:sz w:val="24"/>
          <w:szCs w:val="24"/>
          <w:lang w:val="ru-RU"/>
        </w:rPr>
        <w:t xml:space="preserve">, </w:t>
      </w:r>
      <w:r w:rsidRPr="00EF0C4F">
        <w:rPr>
          <w:rFonts w:ascii="Times New Roman" w:hAnsi="Times New Roman"/>
          <w:position w:val="-10"/>
          <w:sz w:val="24"/>
          <w:szCs w:val="24"/>
        </w:rPr>
        <w:object w:dxaOrig="760" w:dyaOrig="380">
          <v:shape id="_x0000_i1045" type="#_x0000_t75" style="width:39.75pt;height:17.25pt" o:ole="">
            <v:imagedata r:id="rId17" o:title=""/>
          </v:shape>
          <o:OLEObject Type="Embed" ProgID="Equation.DSMT4" ShapeID="_x0000_i1045" DrawAspect="Content" ObjectID="_1700309612" r:id="rId46"/>
        </w:object>
      </w:r>
      <w:r w:rsidR="001E11FF" w:rsidRPr="00EF0C4F">
        <w:rPr>
          <w:rFonts w:ascii="Times New Roman" w:hAnsi="Times New Roman"/>
          <w:sz w:val="24"/>
          <w:szCs w:val="24"/>
        </w:rPr>
        <w:fldChar w:fldCharType="begin"/>
      </w:r>
      <w:r w:rsidRPr="00540501">
        <w:rPr>
          <w:rFonts w:ascii="Times New Roman" w:hAnsi="Times New Roman"/>
          <w:sz w:val="24"/>
          <w:szCs w:val="24"/>
          <w:lang w:val="ru-RU"/>
        </w:rPr>
        <w:instrText xml:space="preserve"> </w:instrText>
      </w:r>
      <w:r w:rsidRPr="00EF0C4F">
        <w:rPr>
          <w:rFonts w:ascii="Times New Roman" w:hAnsi="Times New Roman"/>
          <w:sz w:val="24"/>
          <w:szCs w:val="24"/>
        </w:rPr>
        <w:instrText>QUOTE</w:instrText>
      </w:r>
      <w:r w:rsidRPr="00540501">
        <w:rPr>
          <w:rFonts w:ascii="Times New Roman" w:hAnsi="Times New Roman"/>
          <w:sz w:val="24"/>
          <w:szCs w:val="24"/>
          <w:lang w:val="ru-RU"/>
        </w:rPr>
        <w:instrText xml:space="preserve">  </w:instrText>
      </w:r>
      <w:r w:rsidR="001E11FF" w:rsidRPr="00EF0C4F">
        <w:rPr>
          <w:rFonts w:ascii="Times New Roman" w:hAnsi="Times New Roman"/>
          <w:sz w:val="24"/>
          <w:szCs w:val="24"/>
        </w:rPr>
        <w:fldChar w:fldCharType="end"/>
      </w:r>
      <w:r w:rsidRPr="00540501">
        <w:rPr>
          <w:rFonts w:ascii="Times New Roman" w:hAnsi="Times New Roman"/>
          <w:sz w:val="24"/>
          <w:szCs w:val="24"/>
          <w:lang w:val="ru-RU"/>
        </w:rPr>
        <w:t>,</w:t>
      </w:r>
      <w:r w:rsidRPr="00EF0C4F">
        <w:rPr>
          <w:rFonts w:ascii="Times New Roman" w:eastAsia="Times New Roman" w:hAnsi="Times New Roman"/>
          <w:bCs/>
          <w:position w:val="-10"/>
          <w:sz w:val="24"/>
          <w:szCs w:val="24"/>
        </w:rPr>
        <w:object w:dxaOrig="760" w:dyaOrig="380">
          <v:shape id="_x0000_i1046" type="#_x0000_t75" style="width:38.25pt;height:17.25pt" o:ole="">
            <v:imagedata r:id="rId19" o:title=""/>
          </v:shape>
          <o:OLEObject Type="Embed" ProgID="Equation.DSMT4" ShapeID="_x0000_i1046" DrawAspect="Content" ObjectID="_1700309613" r:id="rId47"/>
        </w:object>
      </w:r>
      <w:fldSimple w:instr="">
        <w:r w:rsidRPr="00EF0C4F">
          <w:rPr>
            <w:rFonts w:ascii="Times New Roman" w:eastAsia="Times New Roman" w:hAnsi="Times New Roman"/>
            <w:bCs/>
            <w:noProof/>
            <w:position w:val="-10"/>
            <w:sz w:val="24"/>
            <w:szCs w:val="24"/>
            <w:lang w:val="ru-RU" w:eastAsia="ru-RU" w:bidi="ar-SA"/>
          </w:rPr>
          <w:drawing>
            <wp:inline distT="0" distB="0" distL="0" distR="0">
              <wp:extent cx="478155" cy="245110"/>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155" cy="245110"/>
                      </a:xfrm>
                      <a:prstGeom prst="rect">
                        <a:avLst/>
                      </a:prstGeom>
                      <a:noFill/>
                      <a:ln>
                        <a:noFill/>
                      </a:ln>
                    </pic:spPr>
                  </pic:pic>
                </a:graphicData>
              </a:graphic>
            </wp:inline>
          </w:drawing>
        </w:r>
      </w:fldSimple>
      <w:r w:rsidRPr="00540501">
        <w:rPr>
          <w:rFonts w:ascii="Times New Roman" w:hAnsi="Times New Roman"/>
          <w:bCs/>
          <w:sz w:val="24"/>
          <w:szCs w:val="24"/>
          <w:lang w:val="ru-RU"/>
        </w:rPr>
        <w:t xml:space="preserve">, </w:t>
      </w:r>
      <w:r w:rsidRPr="00EF0C4F">
        <w:rPr>
          <w:rFonts w:ascii="Times New Roman" w:hAnsi="Times New Roman"/>
          <w:bCs/>
          <w:position w:val="-12"/>
          <w:sz w:val="24"/>
          <w:szCs w:val="24"/>
        </w:rPr>
        <w:object w:dxaOrig="660" w:dyaOrig="380">
          <v:shape id="_x0000_i1047" type="#_x0000_t75" style="width:32.25pt;height:17.25pt" o:ole="">
            <v:imagedata r:id="rId22" o:title=""/>
          </v:shape>
          <o:OLEObject Type="Embed" ProgID="Equation.DSMT4" ShapeID="_x0000_i1047" DrawAspect="Content" ObjectID="_1700309614" r:id="rId48"/>
        </w:object>
      </w:r>
      <w:r w:rsidRPr="00540501">
        <w:rPr>
          <w:rFonts w:ascii="Times New Roman" w:hAnsi="Times New Roman"/>
          <w:bCs/>
          <w:i/>
          <w:sz w:val="24"/>
          <w:szCs w:val="24"/>
          <w:lang w:val="ru-RU"/>
        </w:rPr>
        <w:t xml:space="preserve">. </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Последовательности и прогрессии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Числовая последовательность. Примеры числовых последовательностей. Бесконечные п</w:t>
      </w:r>
      <w:r w:rsidRPr="00540501">
        <w:rPr>
          <w:rFonts w:ascii="Times New Roman" w:hAnsi="Times New Roman"/>
          <w:sz w:val="24"/>
          <w:szCs w:val="24"/>
          <w:lang w:val="ru-RU"/>
        </w:rPr>
        <w:t>о</w:t>
      </w:r>
      <w:r w:rsidRPr="00540501">
        <w:rPr>
          <w:rFonts w:ascii="Times New Roman" w:hAnsi="Times New Roman"/>
          <w:sz w:val="24"/>
          <w:szCs w:val="24"/>
          <w:lang w:val="ru-RU"/>
        </w:rPr>
        <w:t xml:space="preserve">следовательности. Арифметическая прогрессия и её свойства. Геометрическая прогрессия. </w:t>
      </w:r>
      <w:r w:rsidRPr="00540501">
        <w:rPr>
          <w:rFonts w:ascii="Times New Roman" w:hAnsi="Times New Roman"/>
          <w:i/>
          <w:sz w:val="24"/>
          <w:szCs w:val="24"/>
          <w:lang w:val="ru-RU"/>
        </w:rPr>
        <w:t>Фо</w:t>
      </w:r>
      <w:r w:rsidRPr="00540501">
        <w:rPr>
          <w:rFonts w:ascii="Times New Roman" w:hAnsi="Times New Roman"/>
          <w:i/>
          <w:sz w:val="24"/>
          <w:szCs w:val="24"/>
          <w:lang w:val="ru-RU"/>
        </w:rPr>
        <w:t>р</w:t>
      </w:r>
      <w:r w:rsidRPr="00540501">
        <w:rPr>
          <w:rFonts w:ascii="Times New Roman" w:hAnsi="Times New Roman"/>
          <w:i/>
          <w:sz w:val="24"/>
          <w:szCs w:val="24"/>
          <w:lang w:val="ru-RU"/>
        </w:rPr>
        <w:t xml:space="preserve">мула общего члена и суммы </w:t>
      </w:r>
      <w:r w:rsidRPr="00EF0C4F">
        <w:rPr>
          <w:rFonts w:ascii="Times New Roman" w:hAnsi="Times New Roman"/>
          <w:i/>
          <w:sz w:val="24"/>
          <w:szCs w:val="24"/>
        </w:rPr>
        <w:t>n</w:t>
      </w:r>
      <w:r w:rsidRPr="00540501">
        <w:rPr>
          <w:rFonts w:ascii="Times New Roman" w:hAnsi="Times New Roman"/>
          <w:i/>
          <w:sz w:val="24"/>
          <w:szCs w:val="24"/>
          <w:lang w:val="ru-RU"/>
        </w:rPr>
        <w:t xml:space="preserve"> первых членов арифметической и геометрической прогре</w:t>
      </w:r>
      <w:r w:rsidRPr="00540501">
        <w:rPr>
          <w:rFonts w:ascii="Times New Roman" w:hAnsi="Times New Roman"/>
          <w:i/>
          <w:sz w:val="24"/>
          <w:szCs w:val="24"/>
          <w:lang w:val="ru-RU"/>
        </w:rPr>
        <w:t>с</w:t>
      </w:r>
      <w:r w:rsidRPr="00540501">
        <w:rPr>
          <w:rFonts w:ascii="Times New Roman" w:hAnsi="Times New Roman"/>
          <w:i/>
          <w:sz w:val="24"/>
          <w:szCs w:val="24"/>
          <w:lang w:val="ru-RU"/>
        </w:rPr>
        <w:t>сий.Сходящаяся геометрическая прогрессия.</w:t>
      </w:r>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Решение текстовых задач</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Задачи на все арифметические действия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Решение текстовых задач арифметическим способом</w:t>
      </w:r>
      <w:r w:rsidRPr="00540501">
        <w:rPr>
          <w:rFonts w:ascii="Times New Roman" w:hAnsi="Times New Roman"/>
          <w:i/>
          <w:sz w:val="24"/>
          <w:szCs w:val="24"/>
          <w:lang w:val="ru-RU"/>
        </w:rPr>
        <w:t xml:space="preserve">. </w:t>
      </w:r>
      <w:r w:rsidRPr="00540501">
        <w:rPr>
          <w:rFonts w:ascii="Times New Roman" w:hAnsi="Times New Roman"/>
          <w:sz w:val="24"/>
          <w:szCs w:val="24"/>
          <w:lang w:val="ru-RU"/>
        </w:rPr>
        <w:t>Использование таблиц, схем, черт</w:t>
      </w:r>
      <w:r w:rsidRPr="00540501">
        <w:rPr>
          <w:rFonts w:ascii="Times New Roman" w:hAnsi="Times New Roman"/>
          <w:sz w:val="24"/>
          <w:szCs w:val="24"/>
          <w:lang w:val="ru-RU"/>
        </w:rPr>
        <w:t>е</w:t>
      </w:r>
      <w:r w:rsidRPr="00540501">
        <w:rPr>
          <w:rFonts w:ascii="Times New Roman" w:hAnsi="Times New Roman"/>
          <w:sz w:val="24"/>
          <w:szCs w:val="24"/>
          <w:lang w:val="ru-RU"/>
        </w:rPr>
        <w:t xml:space="preserve">жей, других средств представления данных при решении задачи.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lastRenderedPageBreak/>
        <w:t>Задачи на движение, работу и покупки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Анализ возможных ситуаций взаимного расположения объектов при их движении, соотн</w:t>
      </w:r>
      <w:r w:rsidRPr="00540501">
        <w:rPr>
          <w:rFonts w:ascii="Times New Roman" w:hAnsi="Times New Roman"/>
          <w:sz w:val="24"/>
          <w:szCs w:val="24"/>
          <w:lang w:val="ru-RU"/>
        </w:rPr>
        <w:t>о</w:t>
      </w:r>
      <w:r w:rsidRPr="00540501">
        <w:rPr>
          <w:rFonts w:ascii="Times New Roman" w:hAnsi="Times New Roman"/>
          <w:sz w:val="24"/>
          <w:szCs w:val="24"/>
          <w:lang w:val="ru-RU"/>
        </w:rPr>
        <w:t xml:space="preserve">шения объёмов выполняемых работ при совместной работе. </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Задачи на части, доли, проценты</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Решение задач на нахождение части числа и числа по его части. Решение задач на проце</w:t>
      </w:r>
      <w:r w:rsidRPr="00540501">
        <w:rPr>
          <w:rFonts w:ascii="Times New Roman" w:hAnsi="Times New Roman"/>
          <w:sz w:val="24"/>
          <w:szCs w:val="24"/>
          <w:lang w:val="ru-RU"/>
        </w:rPr>
        <w:t>н</w:t>
      </w:r>
      <w:r w:rsidRPr="00540501">
        <w:rPr>
          <w:rFonts w:ascii="Times New Roman" w:hAnsi="Times New Roman"/>
          <w:sz w:val="24"/>
          <w:szCs w:val="24"/>
          <w:lang w:val="ru-RU"/>
        </w:rPr>
        <w:t>ты и доли. Применение пропорций при решении задач.</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Логические задачи</w:t>
      </w:r>
    </w:p>
    <w:p w:rsidR="00403DD3" w:rsidRPr="00540501" w:rsidRDefault="00403DD3" w:rsidP="00EF0C4F">
      <w:pPr>
        <w:spacing w:after="0" w:line="36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 xml:space="preserve">Решение логических задач. </w:t>
      </w:r>
      <w:r w:rsidRPr="00540501">
        <w:rPr>
          <w:rFonts w:ascii="Times New Roman" w:hAnsi="Times New Roman"/>
          <w:bCs/>
          <w:i/>
          <w:sz w:val="24"/>
          <w:szCs w:val="24"/>
          <w:lang w:val="ru-RU"/>
        </w:rPr>
        <w:t>Решение логических задач с помощью графов, таблиц</w:t>
      </w:r>
      <w:r w:rsidRPr="00540501">
        <w:rPr>
          <w:rFonts w:ascii="Times New Roman" w:hAnsi="Times New Roman"/>
          <w:bCs/>
          <w:sz w:val="24"/>
          <w:szCs w:val="24"/>
          <w:lang w:val="ru-RU"/>
        </w:rPr>
        <w:t xml:space="preserve">. </w:t>
      </w:r>
    </w:p>
    <w:p w:rsidR="00403DD3" w:rsidRPr="00540501" w:rsidRDefault="00403DD3" w:rsidP="00EF0C4F">
      <w:pPr>
        <w:widowControl w:val="0"/>
        <w:spacing w:after="0" w:line="360" w:lineRule="auto"/>
        <w:ind w:firstLine="709"/>
        <w:jc w:val="both"/>
        <w:rPr>
          <w:rFonts w:ascii="Times New Roman" w:hAnsi="Times New Roman"/>
          <w:bCs/>
          <w:sz w:val="24"/>
          <w:szCs w:val="24"/>
          <w:lang w:val="ru-RU"/>
        </w:rPr>
      </w:pPr>
      <w:r w:rsidRPr="00540501">
        <w:rPr>
          <w:rFonts w:ascii="Times New Roman" w:hAnsi="Times New Roman"/>
          <w:b/>
          <w:sz w:val="24"/>
          <w:szCs w:val="24"/>
          <w:lang w:val="ru-RU"/>
        </w:rPr>
        <w:t xml:space="preserve">Основные методы решения текстовых задач: </w:t>
      </w:r>
      <w:r w:rsidRPr="00540501">
        <w:rPr>
          <w:rFonts w:ascii="Times New Roman" w:hAnsi="Times New Roman"/>
          <w:bCs/>
          <w:sz w:val="24"/>
          <w:szCs w:val="24"/>
          <w:lang w:val="ru-RU"/>
        </w:rPr>
        <w:t xml:space="preserve">арифметический, алгебраический, перебор вариантов. </w:t>
      </w:r>
      <w:r w:rsidRPr="00540501">
        <w:rPr>
          <w:rFonts w:ascii="Times New Roman" w:hAnsi="Times New Roman"/>
          <w:bCs/>
          <w:i/>
          <w:sz w:val="24"/>
          <w:szCs w:val="24"/>
          <w:lang w:val="ru-RU"/>
        </w:rPr>
        <w:t>Первичные представления о других методах решения задач (геометрические и граф</w:t>
      </w:r>
      <w:r w:rsidRPr="00540501">
        <w:rPr>
          <w:rFonts w:ascii="Times New Roman" w:hAnsi="Times New Roman"/>
          <w:bCs/>
          <w:i/>
          <w:sz w:val="24"/>
          <w:szCs w:val="24"/>
          <w:lang w:val="ru-RU"/>
        </w:rPr>
        <w:t>и</w:t>
      </w:r>
      <w:r w:rsidRPr="00540501">
        <w:rPr>
          <w:rFonts w:ascii="Times New Roman" w:hAnsi="Times New Roman"/>
          <w:bCs/>
          <w:i/>
          <w:sz w:val="24"/>
          <w:szCs w:val="24"/>
          <w:lang w:val="ru-RU"/>
        </w:rPr>
        <w:t>ческие методы).</w:t>
      </w:r>
    </w:p>
    <w:p w:rsidR="00403DD3" w:rsidRPr="00540501" w:rsidRDefault="00403DD3" w:rsidP="00EF0C4F">
      <w:pPr>
        <w:pStyle w:val="3"/>
        <w:spacing w:before="0" w:line="360" w:lineRule="auto"/>
        <w:ind w:firstLine="709"/>
        <w:jc w:val="both"/>
        <w:rPr>
          <w:sz w:val="24"/>
          <w:szCs w:val="24"/>
          <w:lang w:val="ru-RU"/>
        </w:rPr>
      </w:pPr>
      <w:bookmarkStart w:id="238" w:name="_Toc405513922"/>
      <w:bookmarkStart w:id="239" w:name="_Toc284662800"/>
      <w:bookmarkStart w:id="240" w:name="_Toc284663427"/>
      <w:r w:rsidRPr="00540501">
        <w:rPr>
          <w:sz w:val="24"/>
          <w:szCs w:val="24"/>
          <w:lang w:val="ru-RU"/>
        </w:rPr>
        <w:t>Статистика и теория вероятностей</w:t>
      </w:r>
      <w:bookmarkEnd w:id="238"/>
      <w:bookmarkEnd w:id="239"/>
      <w:bookmarkEnd w:id="240"/>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Статистика</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Табличное и графическое представление данных, столбчатые и круговые диаграммы, гр</w:t>
      </w:r>
      <w:r w:rsidRPr="00540501">
        <w:rPr>
          <w:rFonts w:ascii="Times New Roman" w:hAnsi="Times New Roman"/>
          <w:sz w:val="24"/>
          <w:szCs w:val="24"/>
          <w:lang w:val="ru-RU"/>
        </w:rPr>
        <w:t>а</w:t>
      </w:r>
      <w:r w:rsidRPr="00540501">
        <w:rPr>
          <w:rFonts w:ascii="Times New Roman" w:hAnsi="Times New Roman"/>
          <w:sz w:val="24"/>
          <w:szCs w:val="24"/>
          <w:lang w:val="ru-RU"/>
        </w:rPr>
        <w:t>фики, применение диаграмм и графиков для описания зависимостей реальных величин, извлеч</w:t>
      </w:r>
      <w:r w:rsidRPr="00540501">
        <w:rPr>
          <w:rFonts w:ascii="Times New Roman" w:hAnsi="Times New Roman"/>
          <w:sz w:val="24"/>
          <w:szCs w:val="24"/>
          <w:lang w:val="ru-RU"/>
        </w:rPr>
        <w:t>е</w:t>
      </w:r>
      <w:r w:rsidRPr="00540501">
        <w:rPr>
          <w:rFonts w:ascii="Times New Roman" w:hAnsi="Times New Roman"/>
          <w:sz w:val="24"/>
          <w:szCs w:val="24"/>
          <w:lang w:val="ru-RU"/>
        </w:rPr>
        <w:t>ние информации из таблиц, диаграмм и графиков. Описательные статистические показатели ч</w:t>
      </w:r>
      <w:r w:rsidRPr="00540501">
        <w:rPr>
          <w:rFonts w:ascii="Times New Roman" w:hAnsi="Times New Roman"/>
          <w:sz w:val="24"/>
          <w:szCs w:val="24"/>
          <w:lang w:val="ru-RU"/>
        </w:rPr>
        <w:t>и</w:t>
      </w:r>
      <w:r w:rsidRPr="00540501">
        <w:rPr>
          <w:rFonts w:ascii="Times New Roman" w:hAnsi="Times New Roman"/>
          <w:sz w:val="24"/>
          <w:szCs w:val="24"/>
          <w:lang w:val="ru-RU"/>
        </w:rPr>
        <w:t xml:space="preserve">словых наборов: среднее арифметическое, </w:t>
      </w:r>
      <w:r w:rsidRPr="00540501">
        <w:rPr>
          <w:rFonts w:ascii="Times New Roman" w:hAnsi="Times New Roman"/>
          <w:i/>
          <w:sz w:val="24"/>
          <w:szCs w:val="24"/>
          <w:lang w:val="ru-RU"/>
        </w:rPr>
        <w:t>медиана</w:t>
      </w:r>
      <w:r w:rsidRPr="00540501">
        <w:rPr>
          <w:rFonts w:ascii="Times New Roman" w:hAnsi="Times New Roman"/>
          <w:sz w:val="24"/>
          <w:szCs w:val="24"/>
          <w:lang w:val="ru-RU"/>
        </w:rPr>
        <w:t xml:space="preserve">, наибольшее и наименьшее значения. Меры рассеивания: размах, </w:t>
      </w:r>
      <w:r w:rsidRPr="00540501">
        <w:rPr>
          <w:rFonts w:ascii="Times New Roman" w:hAnsi="Times New Roman"/>
          <w:i/>
          <w:sz w:val="24"/>
          <w:szCs w:val="24"/>
          <w:lang w:val="ru-RU"/>
        </w:rPr>
        <w:t>дисперсия и стандартное отклонение</w:t>
      </w:r>
      <w:r w:rsidRPr="00540501">
        <w:rPr>
          <w:rFonts w:ascii="Times New Roman" w:hAnsi="Times New Roman"/>
          <w:sz w:val="24"/>
          <w:szCs w:val="24"/>
          <w:lang w:val="ru-RU"/>
        </w:rPr>
        <w:t xml:space="preserve">.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Случайная изменчивость. Изменчивость при измерениях. </w:t>
      </w:r>
      <w:r w:rsidRPr="00540501">
        <w:rPr>
          <w:rFonts w:ascii="Times New Roman" w:hAnsi="Times New Roman"/>
          <w:i/>
          <w:sz w:val="24"/>
          <w:szCs w:val="24"/>
          <w:lang w:val="ru-RU"/>
        </w:rPr>
        <w:t>Решающие правила. Закономе</w:t>
      </w:r>
      <w:r w:rsidRPr="00540501">
        <w:rPr>
          <w:rFonts w:ascii="Times New Roman" w:hAnsi="Times New Roman"/>
          <w:i/>
          <w:sz w:val="24"/>
          <w:szCs w:val="24"/>
          <w:lang w:val="ru-RU"/>
        </w:rPr>
        <w:t>р</w:t>
      </w:r>
      <w:r w:rsidRPr="00540501">
        <w:rPr>
          <w:rFonts w:ascii="Times New Roman" w:hAnsi="Times New Roman"/>
          <w:i/>
          <w:sz w:val="24"/>
          <w:szCs w:val="24"/>
          <w:lang w:val="ru-RU"/>
        </w:rPr>
        <w:t>ности в изменчивых величинах</w:t>
      </w:r>
      <w:r w:rsidRPr="00540501">
        <w:rPr>
          <w:rFonts w:ascii="Times New Roman" w:hAnsi="Times New Roman"/>
          <w:sz w:val="24"/>
          <w:szCs w:val="24"/>
          <w:lang w:val="ru-RU"/>
        </w:rPr>
        <w:t>.</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Случайные события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Случайные опыты (эксперименты), элементарные случайные события (исходы). Вероятн</w:t>
      </w:r>
      <w:r w:rsidRPr="00540501">
        <w:rPr>
          <w:rFonts w:ascii="Times New Roman" w:hAnsi="Times New Roman"/>
          <w:sz w:val="24"/>
          <w:szCs w:val="24"/>
          <w:lang w:val="ru-RU"/>
        </w:rPr>
        <w:t>о</w:t>
      </w:r>
      <w:r w:rsidRPr="00540501">
        <w:rPr>
          <w:rFonts w:ascii="Times New Roman" w:hAnsi="Times New Roman"/>
          <w:sz w:val="24"/>
          <w:szCs w:val="24"/>
          <w:lang w:val="ru-RU"/>
        </w:rPr>
        <w:t>сти элементарных событий. События в случайных экспериментах и благоприятствующие элеме</w:t>
      </w:r>
      <w:r w:rsidRPr="00540501">
        <w:rPr>
          <w:rFonts w:ascii="Times New Roman" w:hAnsi="Times New Roman"/>
          <w:sz w:val="24"/>
          <w:szCs w:val="24"/>
          <w:lang w:val="ru-RU"/>
        </w:rPr>
        <w:t>н</w:t>
      </w:r>
      <w:r w:rsidRPr="00540501">
        <w:rPr>
          <w:rFonts w:ascii="Times New Roman" w:hAnsi="Times New Roman"/>
          <w:sz w:val="24"/>
          <w:szCs w:val="24"/>
          <w:lang w:val="ru-RU"/>
        </w:rPr>
        <w:t xml:space="preserve">тарные события. Вероятности случайных событий. Опыты с равновозможными элементарными событиями. Классические вероятностные опыты с использованием монет, кубиков. </w:t>
      </w:r>
      <w:r w:rsidRPr="00540501">
        <w:rPr>
          <w:rFonts w:ascii="Times New Roman" w:hAnsi="Times New Roman"/>
          <w:i/>
          <w:sz w:val="24"/>
          <w:szCs w:val="24"/>
          <w:lang w:val="ru-RU"/>
        </w:rPr>
        <w:t>Представл</w:t>
      </w:r>
      <w:r w:rsidRPr="00540501">
        <w:rPr>
          <w:rFonts w:ascii="Times New Roman" w:hAnsi="Times New Roman"/>
          <w:i/>
          <w:sz w:val="24"/>
          <w:szCs w:val="24"/>
          <w:lang w:val="ru-RU"/>
        </w:rPr>
        <w:t>е</w:t>
      </w:r>
      <w:r w:rsidRPr="00540501">
        <w:rPr>
          <w:rFonts w:ascii="Times New Roman" w:hAnsi="Times New Roman"/>
          <w:i/>
          <w:sz w:val="24"/>
          <w:szCs w:val="24"/>
          <w:lang w:val="ru-RU"/>
        </w:rPr>
        <w:t>ние событий с помощью диаграмм Эйлера.Противоположные события, объединение и пересеч</w:t>
      </w:r>
      <w:r w:rsidRPr="00540501">
        <w:rPr>
          <w:rFonts w:ascii="Times New Roman" w:hAnsi="Times New Roman"/>
          <w:i/>
          <w:sz w:val="24"/>
          <w:szCs w:val="24"/>
          <w:lang w:val="ru-RU"/>
        </w:rPr>
        <w:t>е</w:t>
      </w:r>
      <w:r w:rsidRPr="00540501">
        <w:rPr>
          <w:rFonts w:ascii="Times New Roman" w:hAnsi="Times New Roman"/>
          <w:i/>
          <w:sz w:val="24"/>
          <w:szCs w:val="24"/>
          <w:lang w:val="ru-RU"/>
        </w:rPr>
        <w:t>ние событий. Правило сложения вероятностей</w:t>
      </w:r>
      <w:r w:rsidRPr="00540501">
        <w:rPr>
          <w:rFonts w:ascii="Times New Roman" w:hAnsi="Times New Roman"/>
          <w:sz w:val="24"/>
          <w:szCs w:val="24"/>
          <w:lang w:val="ru-RU"/>
        </w:rPr>
        <w:t xml:space="preserve">. </w:t>
      </w:r>
      <w:r w:rsidRPr="00540501">
        <w:rPr>
          <w:rFonts w:ascii="Times New Roman" w:hAnsi="Times New Roman"/>
          <w:i/>
          <w:sz w:val="24"/>
          <w:szCs w:val="24"/>
          <w:lang w:val="ru-RU"/>
        </w:rPr>
        <w:t>Случайный выбор.Представление эксперимента в виде дерева.Независимые события. Умножение вероятностей независимых событий</w:t>
      </w:r>
      <w:r w:rsidRPr="00540501">
        <w:rPr>
          <w:rFonts w:ascii="Times New Roman" w:hAnsi="Times New Roman"/>
          <w:sz w:val="24"/>
          <w:szCs w:val="24"/>
          <w:lang w:val="ru-RU"/>
        </w:rPr>
        <w:t xml:space="preserve">. </w:t>
      </w:r>
      <w:r w:rsidRPr="00540501">
        <w:rPr>
          <w:rFonts w:ascii="Times New Roman" w:hAnsi="Times New Roman"/>
          <w:i/>
          <w:sz w:val="24"/>
          <w:szCs w:val="24"/>
          <w:lang w:val="ru-RU"/>
        </w:rPr>
        <w:t>Послед</w:t>
      </w:r>
      <w:r w:rsidRPr="00540501">
        <w:rPr>
          <w:rFonts w:ascii="Times New Roman" w:hAnsi="Times New Roman"/>
          <w:i/>
          <w:sz w:val="24"/>
          <w:szCs w:val="24"/>
          <w:lang w:val="ru-RU"/>
        </w:rPr>
        <w:t>о</w:t>
      </w:r>
      <w:r w:rsidRPr="00540501">
        <w:rPr>
          <w:rFonts w:ascii="Times New Roman" w:hAnsi="Times New Roman"/>
          <w:i/>
          <w:sz w:val="24"/>
          <w:szCs w:val="24"/>
          <w:lang w:val="ru-RU"/>
        </w:rPr>
        <w:t>вательные независимые испытания.</w:t>
      </w:r>
      <w:r w:rsidRPr="00540501">
        <w:rPr>
          <w:rFonts w:ascii="Times New Roman" w:hAnsi="Times New Roman"/>
          <w:sz w:val="24"/>
          <w:szCs w:val="24"/>
          <w:lang w:val="ru-RU"/>
        </w:rPr>
        <w:t xml:space="preserve"> Представление о независимых событиях в жизни.</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b/>
          <w:i/>
          <w:sz w:val="24"/>
          <w:szCs w:val="24"/>
          <w:lang w:val="ru-RU"/>
        </w:rPr>
        <w:t>Элементы комбинаторики</w:t>
      </w:r>
    </w:p>
    <w:p w:rsidR="00403DD3" w:rsidRPr="00540501" w:rsidRDefault="00403DD3" w:rsidP="00EF0C4F">
      <w:pPr>
        <w:spacing w:after="0" w:line="360" w:lineRule="auto"/>
        <w:ind w:firstLine="709"/>
        <w:jc w:val="both"/>
        <w:rPr>
          <w:rFonts w:ascii="Times New Roman" w:hAnsi="Times New Roman"/>
          <w:b/>
          <w:i/>
          <w:sz w:val="24"/>
          <w:szCs w:val="24"/>
          <w:lang w:val="ru-RU"/>
        </w:rPr>
      </w:pPr>
      <w:r w:rsidRPr="00540501">
        <w:rPr>
          <w:rFonts w:ascii="Times New Roman" w:hAnsi="Times New Roman"/>
          <w:i/>
          <w:sz w:val="24"/>
          <w:szCs w:val="24"/>
          <w:lang w:val="ru-RU"/>
        </w:rPr>
        <w:t>Правило умножения, перестановки, факториал числа. Сочетания и число сочетаний. Формула числа сочетаний. Треугольник Паскаля. Опыты с большим числом равновозможных эл</w:t>
      </w:r>
      <w:r w:rsidRPr="00540501">
        <w:rPr>
          <w:rFonts w:ascii="Times New Roman" w:hAnsi="Times New Roman"/>
          <w:i/>
          <w:sz w:val="24"/>
          <w:szCs w:val="24"/>
          <w:lang w:val="ru-RU"/>
        </w:rPr>
        <w:t>е</w:t>
      </w:r>
      <w:r w:rsidRPr="00540501">
        <w:rPr>
          <w:rFonts w:ascii="Times New Roman" w:hAnsi="Times New Roman"/>
          <w:i/>
          <w:sz w:val="24"/>
          <w:szCs w:val="24"/>
          <w:lang w:val="ru-RU"/>
        </w:rPr>
        <w:t>ментарных событий. Вычисление вероятностей в опытах с применением комбинаторных фо</w:t>
      </w:r>
      <w:r w:rsidRPr="00540501">
        <w:rPr>
          <w:rFonts w:ascii="Times New Roman" w:hAnsi="Times New Roman"/>
          <w:i/>
          <w:sz w:val="24"/>
          <w:szCs w:val="24"/>
          <w:lang w:val="ru-RU"/>
        </w:rPr>
        <w:t>р</w:t>
      </w:r>
      <w:r w:rsidRPr="00540501">
        <w:rPr>
          <w:rFonts w:ascii="Times New Roman" w:hAnsi="Times New Roman"/>
          <w:i/>
          <w:sz w:val="24"/>
          <w:szCs w:val="24"/>
          <w:lang w:val="ru-RU"/>
        </w:rPr>
        <w:t>мул. Испытания Бернулли. Успех и неудача. Вероятности событий в серии испытаний Бернулли</w:t>
      </w:r>
      <w:r w:rsidRPr="00540501">
        <w:rPr>
          <w:rFonts w:ascii="Times New Roman" w:hAnsi="Times New Roman"/>
          <w:b/>
          <w:i/>
          <w:sz w:val="24"/>
          <w:szCs w:val="24"/>
          <w:lang w:val="ru-RU"/>
        </w:rPr>
        <w:t xml:space="preserve">. </w:t>
      </w:r>
    </w:p>
    <w:p w:rsidR="00403DD3" w:rsidRPr="00540501" w:rsidRDefault="00403DD3" w:rsidP="00EF0C4F">
      <w:pPr>
        <w:spacing w:after="0" w:line="360" w:lineRule="auto"/>
        <w:ind w:firstLine="709"/>
        <w:jc w:val="both"/>
        <w:rPr>
          <w:rFonts w:ascii="Times New Roman" w:hAnsi="Times New Roman"/>
          <w:b/>
          <w:i/>
          <w:sz w:val="24"/>
          <w:szCs w:val="24"/>
          <w:lang w:val="ru-RU"/>
        </w:rPr>
      </w:pPr>
      <w:r w:rsidRPr="00540501">
        <w:rPr>
          <w:rFonts w:ascii="Times New Roman" w:hAnsi="Times New Roman"/>
          <w:b/>
          <w:i/>
          <w:sz w:val="24"/>
          <w:szCs w:val="24"/>
          <w:lang w:val="ru-RU"/>
        </w:rPr>
        <w:t>Случайные величины</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lastRenderedPageBreak/>
        <w:t>Знакомство со случайными величинами на примерах конечных дискретных случайных вел</w:t>
      </w:r>
      <w:r w:rsidRPr="00540501">
        <w:rPr>
          <w:rFonts w:ascii="Times New Roman" w:hAnsi="Times New Roman"/>
          <w:i/>
          <w:sz w:val="24"/>
          <w:szCs w:val="24"/>
          <w:lang w:val="ru-RU"/>
        </w:rPr>
        <w:t>и</w:t>
      </w:r>
      <w:r w:rsidRPr="00540501">
        <w:rPr>
          <w:rFonts w:ascii="Times New Roman" w:hAnsi="Times New Roman"/>
          <w:i/>
          <w:sz w:val="24"/>
          <w:szCs w:val="24"/>
          <w:lang w:val="ru-RU"/>
        </w:rPr>
        <w:t>чин. Распределение вероятностей. Математическое ожидание. Свойства математического ожидания. Понятие о законе больших чисел. Измерение вероятностей. Применение закона бол</w:t>
      </w:r>
      <w:r w:rsidRPr="00540501">
        <w:rPr>
          <w:rFonts w:ascii="Times New Roman" w:hAnsi="Times New Roman"/>
          <w:i/>
          <w:sz w:val="24"/>
          <w:szCs w:val="24"/>
          <w:lang w:val="ru-RU"/>
        </w:rPr>
        <w:t>ь</w:t>
      </w:r>
      <w:r w:rsidRPr="00540501">
        <w:rPr>
          <w:rFonts w:ascii="Times New Roman" w:hAnsi="Times New Roman"/>
          <w:i/>
          <w:sz w:val="24"/>
          <w:szCs w:val="24"/>
          <w:lang w:val="ru-RU"/>
        </w:rPr>
        <w:t>ших чисел в социологии, страховании, в здравоохранении, обеспечении безопасности населения в чрезвычайных ситуациях.</w:t>
      </w:r>
    </w:p>
    <w:p w:rsidR="00403DD3" w:rsidRPr="00540501" w:rsidRDefault="00403DD3" w:rsidP="00EF0C4F">
      <w:pPr>
        <w:pStyle w:val="3"/>
        <w:spacing w:before="0" w:line="360" w:lineRule="auto"/>
        <w:ind w:firstLine="709"/>
        <w:jc w:val="both"/>
        <w:rPr>
          <w:sz w:val="24"/>
          <w:szCs w:val="24"/>
          <w:lang w:val="ru-RU"/>
        </w:rPr>
      </w:pPr>
      <w:bookmarkStart w:id="241" w:name="_Toc405513923"/>
      <w:bookmarkStart w:id="242" w:name="_Toc284662801"/>
      <w:bookmarkStart w:id="243" w:name="_Toc284663428"/>
      <w:r w:rsidRPr="00540501">
        <w:rPr>
          <w:sz w:val="24"/>
          <w:szCs w:val="24"/>
          <w:lang w:val="ru-RU"/>
        </w:rPr>
        <w:t>Геометрия</w:t>
      </w:r>
      <w:bookmarkEnd w:id="241"/>
      <w:bookmarkEnd w:id="242"/>
      <w:bookmarkEnd w:id="243"/>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Геометрические фигуры</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Фигуры в геометрии и в окружающем мире</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Геометрическая фигура. Формирование представлений о метапредметном понятии «фиг</w:t>
      </w:r>
      <w:r w:rsidRPr="00540501">
        <w:rPr>
          <w:rFonts w:ascii="Times New Roman" w:hAnsi="Times New Roman"/>
          <w:sz w:val="24"/>
          <w:szCs w:val="24"/>
          <w:lang w:val="ru-RU"/>
        </w:rPr>
        <w:t>у</w:t>
      </w:r>
      <w:r w:rsidRPr="00540501">
        <w:rPr>
          <w:rFonts w:ascii="Times New Roman" w:hAnsi="Times New Roman"/>
          <w:sz w:val="24"/>
          <w:szCs w:val="24"/>
          <w:lang w:val="ru-RU"/>
        </w:rPr>
        <w:t xml:space="preserve">ра».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Точка, линия, отрезок, прямая, луч, ломаная, плоскость, угол, биссектриса угла и её свойс</w:t>
      </w:r>
      <w:r w:rsidRPr="00540501">
        <w:rPr>
          <w:rFonts w:ascii="Times New Roman" w:hAnsi="Times New Roman"/>
          <w:sz w:val="24"/>
          <w:szCs w:val="24"/>
          <w:lang w:val="ru-RU"/>
        </w:rPr>
        <w:t>т</w:t>
      </w:r>
      <w:r w:rsidRPr="00540501">
        <w:rPr>
          <w:rFonts w:ascii="Times New Roman" w:hAnsi="Times New Roman"/>
          <w:sz w:val="24"/>
          <w:szCs w:val="24"/>
          <w:lang w:val="ru-RU"/>
        </w:rPr>
        <w:t>ва, виды углов, многоугольники, круг.</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iCs/>
          <w:sz w:val="24"/>
          <w:szCs w:val="24"/>
          <w:lang w:val="ru-RU"/>
        </w:rPr>
        <w:t>Осевая симметрия геометрических фигур. Центральная симметрия геометрических фигур</w:t>
      </w:r>
      <w:r w:rsidRPr="00540501">
        <w:rPr>
          <w:rFonts w:ascii="Times New Roman" w:hAnsi="Times New Roman"/>
          <w:i/>
          <w:iCs/>
          <w:sz w:val="24"/>
          <w:szCs w:val="24"/>
          <w:lang w:val="ru-RU"/>
        </w:rPr>
        <w:t>.</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Многоугольники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Многоугольник, его элементы и его свойства. Распознавание некоторых многоугольников. </w:t>
      </w:r>
      <w:r w:rsidRPr="00540501">
        <w:rPr>
          <w:rFonts w:ascii="Times New Roman" w:hAnsi="Times New Roman"/>
          <w:bCs/>
          <w:i/>
          <w:sz w:val="24"/>
          <w:szCs w:val="24"/>
          <w:lang w:val="ru-RU"/>
        </w:rPr>
        <w:t>В</w:t>
      </w:r>
      <w:r w:rsidRPr="00540501">
        <w:rPr>
          <w:rFonts w:ascii="Times New Roman" w:hAnsi="Times New Roman"/>
          <w:i/>
          <w:sz w:val="24"/>
          <w:szCs w:val="24"/>
          <w:lang w:val="ru-RU"/>
        </w:rPr>
        <w:t>ыпуклые и невыпуклые многоугольники</w:t>
      </w:r>
      <w:r w:rsidRPr="00540501">
        <w:rPr>
          <w:rFonts w:ascii="Times New Roman" w:hAnsi="Times New Roman"/>
          <w:sz w:val="24"/>
          <w:szCs w:val="24"/>
          <w:lang w:val="ru-RU"/>
        </w:rPr>
        <w:t>. Правильные многоугольники.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Треугольники. Высота, медиана, биссектриса, средняя линия треугольника. Равнобедре</w:t>
      </w:r>
      <w:r w:rsidRPr="00540501">
        <w:rPr>
          <w:rFonts w:ascii="Times New Roman" w:hAnsi="Times New Roman"/>
          <w:sz w:val="24"/>
          <w:szCs w:val="24"/>
          <w:lang w:val="ru-RU"/>
        </w:rPr>
        <w:t>н</w:t>
      </w:r>
      <w:r w:rsidRPr="00540501">
        <w:rPr>
          <w:rFonts w:ascii="Times New Roman" w:hAnsi="Times New Roman"/>
          <w:sz w:val="24"/>
          <w:szCs w:val="24"/>
          <w:lang w:val="ru-RU"/>
        </w:rPr>
        <w:t>ный треугольник, его свойства и признаки. Равносторонний треугольник. Прямоугольный, остр</w:t>
      </w:r>
      <w:r w:rsidRPr="00540501">
        <w:rPr>
          <w:rFonts w:ascii="Times New Roman" w:hAnsi="Times New Roman"/>
          <w:sz w:val="24"/>
          <w:szCs w:val="24"/>
          <w:lang w:val="ru-RU"/>
        </w:rPr>
        <w:t>о</w:t>
      </w:r>
      <w:r w:rsidRPr="00540501">
        <w:rPr>
          <w:rFonts w:ascii="Times New Roman" w:hAnsi="Times New Roman"/>
          <w:sz w:val="24"/>
          <w:szCs w:val="24"/>
          <w:lang w:val="ru-RU"/>
        </w:rPr>
        <w:t>угольный, тупоугольный треугольники. Внешние углы треугольника. Неравенство треугольника.</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Четырёхугольники. Параллелограмм, ромб, прямоугольник, квадрат, трапеция, равнобе</w:t>
      </w:r>
      <w:r w:rsidRPr="00540501">
        <w:rPr>
          <w:rFonts w:ascii="Times New Roman" w:hAnsi="Times New Roman"/>
          <w:sz w:val="24"/>
          <w:szCs w:val="24"/>
          <w:lang w:val="ru-RU"/>
        </w:rPr>
        <w:t>д</w:t>
      </w:r>
      <w:r w:rsidRPr="00540501">
        <w:rPr>
          <w:rFonts w:ascii="Times New Roman" w:hAnsi="Times New Roman"/>
          <w:sz w:val="24"/>
          <w:szCs w:val="24"/>
          <w:lang w:val="ru-RU"/>
        </w:rPr>
        <w:t xml:space="preserve">ренная трапеция. Свойства и признаки параллелограмма, ромба, прямоугольника, квадрата. </w:t>
      </w:r>
    </w:p>
    <w:p w:rsidR="00403DD3" w:rsidRPr="00540501" w:rsidRDefault="00403DD3"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Окружность, круг</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Cs/>
          <w:sz w:val="24"/>
          <w:szCs w:val="24"/>
          <w:lang w:val="ru-RU"/>
        </w:rPr>
        <w:t>И</w:t>
      </w:r>
      <w:r w:rsidRPr="00540501">
        <w:rPr>
          <w:rFonts w:ascii="Times New Roman" w:hAnsi="Times New Roman"/>
          <w:sz w:val="24"/>
          <w:szCs w:val="24"/>
          <w:lang w:val="ru-RU"/>
        </w:rPr>
        <w:t xml:space="preserve">х элементы и свойства; центральные и вписанные углы. Касательная </w:t>
      </w:r>
      <w:r w:rsidRPr="00540501">
        <w:rPr>
          <w:rFonts w:ascii="Times New Roman" w:hAnsi="Times New Roman"/>
          <w:i/>
          <w:sz w:val="24"/>
          <w:szCs w:val="24"/>
          <w:lang w:val="ru-RU"/>
        </w:rPr>
        <w:t>и секущая</w:t>
      </w:r>
      <w:r w:rsidRPr="00540501">
        <w:rPr>
          <w:rFonts w:ascii="Times New Roman" w:hAnsi="Times New Roman"/>
          <w:sz w:val="24"/>
          <w:szCs w:val="24"/>
          <w:lang w:val="ru-RU"/>
        </w:rPr>
        <w:t xml:space="preserve"> к окру</w:t>
      </w:r>
      <w:r w:rsidRPr="00540501">
        <w:rPr>
          <w:rFonts w:ascii="Times New Roman" w:hAnsi="Times New Roman"/>
          <w:sz w:val="24"/>
          <w:szCs w:val="24"/>
          <w:lang w:val="ru-RU"/>
        </w:rPr>
        <w:t>ж</w:t>
      </w:r>
      <w:r w:rsidRPr="00540501">
        <w:rPr>
          <w:rFonts w:ascii="Times New Roman" w:hAnsi="Times New Roman"/>
          <w:sz w:val="24"/>
          <w:szCs w:val="24"/>
          <w:lang w:val="ru-RU"/>
        </w:rPr>
        <w:t xml:space="preserve">ности, </w:t>
      </w:r>
      <w:r w:rsidRPr="00540501">
        <w:rPr>
          <w:rFonts w:ascii="Times New Roman" w:hAnsi="Times New Roman"/>
          <w:i/>
          <w:sz w:val="24"/>
          <w:szCs w:val="24"/>
          <w:lang w:val="ru-RU"/>
        </w:rPr>
        <w:t>их свойства</w:t>
      </w:r>
      <w:r w:rsidRPr="00540501">
        <w:rPr>
          <w:rFonts w:ascii="Times New Roman" w:hAnsi="Times New Roman"/>
          <w:sz w:val="24"/>
          <w:szCs w:val="24"/>
          <w:lang w:val="ru-RU"/>
        </w:rPr>
        <w:t xml:space="preserve">. Вписанные и описанные окружности для треугольников, </w:t>
      </w:r>
      <w:r w:rsidRPr="00540501">
        <w:rPr>
          <w:rFonts w:ascii="Times New Roman" w:hAnsi="Times New Roman"/>
          <w:i/>
          <w:sz w:val="24"/>
          <w:szCs w:val="24"/>
          <w:lang w:val="ru-RU"/>
        </w:rPr>
        <w:t>четырёхугольников, правильных многоугольников</w:t>
      </w:r>
      <w:r w:rsidRPr="00540501">
        <w:rPr>
          <w:rFonts w:ascii="Times New Roman" w:hAnsi="Times New Roman"/>
          <w:sz w:val="24"/>
          <w:szCs w:val="24"/>
          <w:lang w:val="ru-RU"/>
        </w:rPr>
        <w:t xml:space="preserve">.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Геометрические фигуры в пространстве (объёмные тела)</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Многогранник и его элементы. Названия многогранников с разным положением и колич</w:t>
      </w:r>
      <w:r w:rsidRPr="00540501">
        <w:rPr>
          <w:rFonts w:ascii="Times New Roman" w:hAnsi="Times New Roman"/>
          <w:i/>
          <w:sz w:val="24"/>
          <w:szCs w:val="24"/>
          <w:lang w:val="ru-RU"/>
        </w:rPr>
        <w:t>е</w:t>
      </w:r>
      <w:r w:rsidRPr="00540501">
        <w:rPr>
          <w:rFonts w:ascii="Times New Roman" w:hAnsi="Times New Roman"/>
          <w:i/>
          <w:sz w:val="24"/>
          <w:szCs w:val="24"/>
          <w:lang w:val="ru-RU"/>
        </w:rPr>
        <w:t xml:space="preserve">ством граней. </w:t>
      </w:r>
      <w:r w:rsidRPr="00540501">
        <w:rPr>
          <w:rFonts w:ascii="Times New Roman" w:hAnsi="Times New Roman"/>
          <w:sz w:val="24"/>
          <w:szCs w:val="24"/>
          <w:lang w:val="ru-RU"/>
        </w:rPr>
        <w:t>Первичные представления о пирамиде, параллелепипеде, призме, сфере, шаре, ц</w:t>
      </w:r>
      <w:r w:rsidRPr="00540501">
        <w:rPr>
          <w:rFonts w:ascii="Times New Roman" w:hAnsi="Times New Roman"/>
          <w:sz w:val="24"/>
          <w:szCs w:val="24"/>
          <w:lang w:val="ru-RU"/>
        </w:rPr>
        <w:t>и</w:t>
      </w:r>
      <w:r w:rsidRPr="00540501">
        <w:rPr>
          <w:rFonts w:ascii="Times New Roman" w:hAnsi="Times New Roman"/>
          <w:sz w:val="24"/>
          <w:szCs w:val="24"/>
          <w:lang w:val="ru-RU"/>
        </w:rPr>
        <w:t>линдре, конусе, их элементах и простейших свойствах</w:t>
      </w:r>
      <w:r w:rsidRPr="00540501">
        <w:rPr>
          <w:rFonts w:ascii="Times New Roman" w:hAnsi="Times New Roman"/>
          <w:i/>
          <w:sz w:val="24"/>
          <w:szCs w:val="24"/>
          <w:lang w:val="ru-RU"/>
        </w:rPr>
        <w:t xml:space="preserve">. </w:t>
      </w:r>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Отношения</w:t>
      </w:r>
    </w:p>
    <w:p w:rsidR="00403DD3" w:rsidRPr="00540501" w:rsidRDefault="00403DD3"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Равенство фигур</w:t>
      </w:r>
    </w:p>
    <w:p w:rsidR="00403DD3" w:rsidRPr="00540501" w:rsidRDefault="00403DD3" w:rsidP="00EF0C4F">
      <w:pPr>
        <w:spacing w:after="0" w:line="360" w:lineRule="auto"/>
        <w:ind w:firstLine="709"/>
        <w:jc w:val="both"/>
        <w:rPr>
          <w:rFonts w:ascii="Times New Roman" w:hAnsi="Times New Roman"/>
          <w:i/>
          <w:iCs/>
          <w:sz w:val="24"/>
          <w:szCs w:val="24"/>
          <w:lang w:val="ru-RU"/>
        </w:rPr>
      </w:pPr>
      <w:r w:rsidRPr="00540501">
        <w:rPr>
          <w:rFonts w:ascii="Times New Roman" w:hAnsi="Times New Roman"/>
          <w:bCs/>
          <w:sz w:val="24"/>
          <w:szCs w:val="24"/>
          <w:lang w:val="ru-RU"/>
        </w:rPr>
        <w:t>С</w:t>
      </w:r>
      <w:r w:rsidRPr="00540501">
        <w:rPr>
          <w:rFonts w:ascii="Times New Roman" w:hAnsi="Times New Roman"/>
          <w:sz w:val="24"/>
          <w:szCs w:val="24"/>
          <w:lang w:val="ru-RU"/>
        </w:rPr>
        <w:t xml:space="preserve">войства равных треугольников. Признаки равенства треугольников.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Параллельно</w:t>
      </w:r>
      <w:r w:rsidRPr="00540501">
        <w:rPr>
          <w:rFonts w:ascii="Times New Roman" w:hAnsi="Times New Roman"/>
          <w:b/>
          <w:bCs/>
          <w:sz w:val="24"/>
          <w:szCs w:val="24"/>
          <w:lang w:val="ru-RU"/>
        </w:rPr>
        <w:softHyphen/>
        <w:t>сть прямых</w:t>
      </w:r>
    </w:p>
    <w:p w:rsidR="00403DD3" w:rsidRPr="00540501" w:rsidRDefault="00403DD3" w:rsidP="00EF0C4F">
      <w:pPr>
        <w:spacing w:after="0" w:line="360" w:lineRule="auto"/>
        <w:ind w:firstLine="709"/>
        <w:jc w:val="both"/>
        <w:rPr>
          <w:rFonts w:ascii="Times New Roman" w:hAnsi="Times New Roman"/>
          <w:i/>
          <w:iCs/>
          <w:sz w:val="24"/>
          <w:szCs w:val="24"/>
          <w:lang w:val="ru-RU"/>
        </w:rPr>
      </w:pPr>
      <w:r w:rsidRPr="00540501">
        <w:rPr>
          <w:rFonts w:ascii="Times New Roman" w:hAnsi="Times New Roman"/>
          <w:sz w:val="24"/>
          <w:szCs w:val="24"/>
          <w:lang w:val="ru-RU"/>
        </w:rPr>
        <w:t xml:space="preserve">Признаки и свойства параллельных прямых. </w:t>
      </w:r>
      <w:r w:rsidRPr="00540501">
        <w:rPr>
          <w:rFonts w:ascii="Times New Roman" w:hAnsi="Times New Roman"/>
          <w:i/>
          <w:sz w:val="24"/>
          <w:szCs w:val="24"/>
          <w:lang w:val="ru-RU"/>
        </w:rPr>
        <w:t>Аксиома параллельности Евклида</w:t>
      </w:r>
      <w:r w:rsidRPr="00540501">
        <w:rPr>
          <w:rFonts w:ascii="Times New Roman" w:hAnsi="Times New Roman"/>
          <w:sz w:val="24"/>
          <w:szCs w:val="24"/>
          <w:lang w:val="ru-RU"/>
        </w:rPr>
        <w:t xml:space="preserve">. </w:t>
      </w:r>
      <w:r w:rsidRPr="00540501">
        <w:rPr>
          <w:rFonts w:ascii="Times New Roman" w:hAnsi="Times New Roman"/>
          <w:i/>
          <w:sz w:val="24"/>
          <w:szCs w:val="24"/>
          <w:lang w:val="ru-RU"/>
        </w:rPr>
        <w:t>Теорема Фалеса</w:t>
      </w:r>
      <w:r w:rsidRPr="00540501">
        <w:rPr>
          <w:rFonts w:ascii="Times New Roman" w:hAnsi="Times New Roman"/>
          <w:sz w:val="24"/>
          <w:szCs w:val="24"/>
          <w:lang w:val="ru-RU"/>
        </w:rPr>
        <w:t>.</w:t>
      </w:r>
    </w:p>
    <w:p w:rsidR="00403DD3" w:rsidRPr="00540501" w:rsidRDefault="00403DD3"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lastRenderedPageBreak/>
        <w:t>Перпендикулярные прямые</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Cs/>
          <w:sz w:val="24"/>
          <w:szCs w:val="24"/>
          <w:lang w:val="ru-RU"/>
        </w:rPr>
        <w:t xml:space="preserve">Прямой угол. Перпендикуляр к прямой. Наклонная, проекция. Серединный перпендикуляр к отрезку. </w:t>
      </w:r>
      <w:r w:rsidRPr="00540501">
        <w:rPr>
          <w:rFonts w:ascii="Times New Roman" w:hAnsi="Times New Roman"/>
          <w:i/>
          <w:sz w:val="24"/>
          <w:szCs w:val="24"/>
          <w:lang w:val="ru-RU"/>
        </w:rPr>
        <w:t>Свойства и признаки перпендикулярности</w:t>
      </w:r>
      <w:r w:rsidRPr="00540501">
        <w:rPr>
          <w:rFonts w:ascii="Times New Roman" w:hAnsi="Times New Roman"/>
          <w:sz w:val="24"/>
          <w:szCs w:val="24"/>
          <w:lang w:val="ru-RU"/>
        </w:rPr>
        <w:t xml:space="preserve">.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i/>
          <w:sz w:val="24"/>
          <w:szCs w:val="24"/>
          <w:lang w:val="ru-RU"/>
        </w:rPr>
        <w:t>Подобие</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Пропорциональные отрезки, подобие фигур. Подобные треугольники. Признаки подобия</w:t>
      </w:r>
      <w:r w:rsidRPr="00540501">
        <w:rPr>
          <w:rFonts w:ascii="Times New Roman" w:hAnsi="Times New Roman"/>
          <w:sz w:val="24"/>
          <w:szCs w:val="24"/>
          <w:lang w:val="ru-RU"/>
        </w:rPr>
        <w:t xml:space="preserve">. </w:t>
      </w:r>
    </w:p>
    <w:p w:rsidR="00403DD3" w:rsidRPr="00540501" w:rsidRDefault="00403DD3" w:rsidP="00EF0C4F">
      <w:pPr>
        <w:spacing w:after="0" w:line="360" w:lineRule="auto"/>
        <w:ind w:firstLine="709"/>
        <w:jc w:val="both"/>
        <w:rPr>
          <w:rFonts w:ascii="Times New Roman" w:hAnsi="Times New Roman"/>
          <w:i/>
          <w:iCs/>
          <w:sz w:val="24"/>
          <w:szCs w:val="24"/>
          <w:lang w:val="ru-RU"/>
        </w:rPr>
      </w:pPr>
      <w:r w:rsidRPr="00540501">
        <w:rPr>
          <w:rFonts w:ascii="Times New Roman" w:hAnsi="Times New Roman"/>
          <w:b/>
          <w:sz w:val="24"/>
          <w:szCs w:val="24"/>
          <w:lang w:val="ru-RU"/>
        </w:rPr>
        <w:t>Взаимное расположение</w:t>
      </w:r>
      <w:r w:rsidRPr="00540501">
        <w:rPr>
          <w:rFonts w:ascii="Times New Roman" w:hAnsi="Times New Roman"/>
          <w:sz w:val="24"/>
          <w:szCs w:val="24"/>
          <w:lang w:val="ru-RU"/>
        </w:rPr>
        <w:t xml:space="preserve"> прямой и окружности</w:t>
      </w:r>
      <w:r w:rsidRPr="00540501">
        <w:rPr>
          <w:rFonts w:ascii="Times New Roman" w:hAnsi="Times New Roman"/>
          <w:i/>
          <w:sz w:val="24"/>
          <w:szCs w:val="24"/>
          <w:lang w:val="ru-RU"/>
        </w:rPr>
        <w:t>, двух окружностей.</w:t>
      </w:r>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Измерения и вычисления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Величины</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Понятие величины. Длина. Измерение длины. Единицы измерения длины. Величина угла. Градусная мера угла.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Понятие о площади плоской фигуры и её свойствах. Измерение площадей. Единицы изм</w:t>
      </w:r>
      <w:r w:rsidRPr="00540501">
        <w:rPr>
          <w:rFonts w:ascii="Times New Roman" w:hAnsi="Times New Roman"/>
          <w:sz w:val="24"/>
          <w:szCs w:val="24"/>
          <w:lang w:val="ru-RU"/>
        </w:rPr>
        <w:t>е</w:t>
      </w:r>
      <w:r w:rsidRPr="00540501">
        <w:rPr>
          <w:rFonts w:ascii="Times New Roman" w:hAnsi="Times New Roman"/>
          <w:sz w:val="24"/>
          <w:szCs w:val="24"/>
          <w:lang w:val="ru-RU"/>
        </w:rPr>
        <w:t>рения площади.</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Представление об объёме и его свойствах. Измерение объёма. Единицы измерения объ</w:t>
      </w:r>
      <w:r w:rsidRPr="00540501">
        <w:rPr>
          <w:rFonts w:ascii="Times New Roman" w:hAnsi="Times New Roman"/>
          <w:sz w:val="24"/>
          <w:szCs w:val="24"/>
          <w:lang w:val="ru-RU"/>
        </w:rPr>
        <w:t>ё</w:t>
      </w:r>
      <w:r w:rsidRPr="00540501">
        <w:rPr>
          <w:rFonts w:ascii="Times New Roman" w:hAnsi="Times New Roman"/>
          <w:sz w:val="24"/>
          <w:szCs w:val="24"/>
          <w:lang w:val="ru-RU"/>
        </w:rPr>
        <w:t>мов.</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Измерения и вычисления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Инструменты для измерений и построений; измерение и вычисление углов, длин (рассто</w:t>
      </w:r>
      <w:r w:rsidRPr="00540501">
        <w:rPr>
          <w:rFonts w:ascii="Times New Roman" w:hAnsi="Times New Roman"/>
          <w:sz w:val="24"/>
          <w:szCs w:val="24"/>
          <w:lang w:val="ru-RU"/>
        </w:rPr>
        <w:t>я</w:t>
      </w:r>
      <w:r w:rsidRPr="00540501">
        <w:rPr>
          <w:rFonts w:ascii="Times New Roman" w:hAnsi="Times New Roman"/>
          <w:sz w:val="24"/>
          <w:szCs w:val="24"/>
          <w:lang w:val="ru-RU"/>
        </w:rPr>
        <w:t xml:space="preserve">ний), площадей. Тригонометрические функции острого угла в прямоугольном треугольнике </w:t>
      </w:r>
      <w:r w:rsidRPr="00540501">
        <w:rPr>
          <w:rFonts w:ascii="Times New Roman" w:hAnsi="Times New Roman"/>
          <w:i/>
          <w:sz w:val="24"/>
          <w:szCs w:val="24"/>
          <w:lang w:val="ru-RU"/>
        </w:rPr>
        <w:t>Тр</w:t>
      </w:r>
      <w:r w:rsidRPr="00540501">
        <w:rPr>
          <w:rFonts w:ascii="Times New Roman" w:hAnsi="Times New Roman"/>
          <w:i/>
          <w:sz w:val="24"/>
          <w:szCs w:val="24"/>
          <w:lang w:val="ru-RU"/>
        </w:rPr>
        <w:t>и</w:t>
      </w:r>
      <w:r w:rsidRPr="00540501">
        <w:rPr>
          <w:rFonts w:ascii="Times New Roman" w:hAnsi="Times New Roman"/>
          <w:i/>
          <w:sz w:val="24"/>
          <w:szCs w:val="24"/>
          <w:lang w:val="ru-RU"/>
        </w:rPr>
        <w:t>гонометрические функции тупого угла.</w:t>
      </w:r>
      <w:r w:rsidRPr="00540501">
        <w:rPr>
          <w:rFonts w:ascii="Times New Roman" w:hAnsi="Times New Roman"/>
          <w:sz w:val="24"/>
          <w:szCs w:val="24"/>
          <w:lang w:val="ru-RU"/>
        </w:rPr>
        <w:t xml:space="preserve"> Вычисление элементов треугольников с использованием тригонометрических соотношений. Формулы площади треугольника, параллелограмма и его час</w:t>
      </w:r>
      <w:r w:rsidRPr="00540501">
        <w:rPr>
          <w:rFonts w:ascii="Times New Roman" w:hAnsi="Times New Roman"/>
          <w:sz w:val="24"/>
          <w:szCs w:val="24"/>
          <w:lang w:val="ru-RU"/>
        </w:rPr>
        <w:t>т</w:t>
      </w:r>
      <w:r w:rsidRPr="00540501">
        <w:rPr>
          <w:rFonts w:ascii="Times New Roman" w:hAnsi="Times New Roman"/>
          <w:sz w:val="24"/>
          <w:szCs w:val="24"/>
          <w:lang w:val="ru-RU"/>
        </w:rPr>
        <w:t>ных видов, формулы длины ок</w:t>
      </w:r>
      <w:r w:rsidRPr="00540501">
        <w:rPr>
          <w:rFonts w:ascii="Times New Roman" w:hAnsi="Times New Roman"/>
          <w:sz w:val="24"/>
          <w:szCs w:val="24"/>
          <w:lang w:val="ru-RU"/>
        </w:rPr>
        <w:softHyphen/>
        <w:t xml:space="preserve">ружности и площади круга. Сравнение и вычисление площадей. Теорема Пифагора. </w:t>
      </w:r>
      <w:r w:rsidRPr="00540501">
        <w:rPr>
          <w:rFonts w:ascii="Times New Roman" w:hAnsi="Times New Roman"/>
          <w:i/>
          <w:sz w:val="24"/>
          <w:szCs w:val="24"/>
          <w:lang w:val="ru-RU"/>
        </w:rPr>
        <w:t>Теорема синусов. Теорема косинусов</w:t>
      </w:r>
      <w:r w:rsidRPr="00540501">
        <w:rPr>
          <w:rFonts w:ascii="Times New Roman" w:hAnsi="Times New Roman"/>
          <w:sz w:val="24"/>
          <w:szCs w:val="24"/>
          <w:lang w:val="ru-RU"/>
        </w:rPr>
        <w:t>.</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Расстояния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Расстояние между точками. Расстояние от точки до прямой. </w:t>
      </w:r>
      <w:r w:rsidRPr="00540501">
        <w:rPr>
          <w:rFonts w:ascii="Times New Roman" w:hAnsi="Times New Roman"/>
          <w:i/>
          <w:sz w:val="24"/>
          <w:szCs w:val="24"/>
          <w:lang w:val="ru-RU"/>
        </w:rPr>
        <w:t>Расстояние между фигурами</w:t>
      </w:r>
      <w:r w:rsidRPr="00540501">
        <w:rPr>
          <w:rFonts w:ascii="Times New Roman" w:hAnsi="Times New Roman"/>
          <w:sz w:val="24"/>
          <w:szCs w:val="24"/>
          <w:lang w:val="ru-RU"/>
        </w:rPr>
        <w:t xml:space="preserve">. </w:t>
      </w:r>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Геометрические построения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Геометрические построения для иллюстрации свойств геометрических фигур.</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 xml:space="preserve">Инструменты для построений: циркуль, линейка, угольник. </w:t>
      </w:r>
      <w:r w:rsidRPr="00540501">
        <w:rPr>
          <w:rFonts w:ascii="Times New Roman" w:hAnsi="Times New Roman"/>
          <w:i/>
          <w:sz w:val="24"/>
          <w:szCs w:val="24"/>
          <w:lang w:val="ru-RU"/>
        </w:rPr>
        <w:t>Простейшие построения ци</w:t>
      </w:r>
      <w:r w:rsidRPr="00540501">
        <w:rPr>
          <w:rFonts w:ascii="Times New Roman" w:hAnsi="Times New Roman"/>
          <w:i/>
          <w:sz w:val="24"/>
          <w:szCs w:val="24"/>
          <w:lang w:val="ru-RU"/>
        </w:rPr>
        <w:t>р</w:t>
      </w:r>
      <w:r w:rsidRPr="00540501">
        <w:rPr>
          <w:rFonts w:ascii="Times New Roman" w:hAnsi="Times New Roman"/>
          <w:i/>
          <w:sz w:val="24"/>
          <w:szCs w:val="24"/>
          <w:lang w:val="ru-RU"/>
        </w:rPr>
        <w:t xml:space="preserve">кулем и линейкой: построение биссектрисы угла, перпендикуляра к прямой, угла, равного данному, </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Построение треугольников по трём сторонам, двум сторонам и углу между ними, стор</w:t>
      </w:r>
      <w:r w:rsidRPr="00540501">
        <w:rPr>
          <w:rFonts w:ascii="Times New Roman" w:hAnsi="Times New Roman"/>
          <w:i/>
          <w:sz w:val="24"/>
          <w:szCs w:val="24"/>
          <w:lang w:val="ru-RU"/>
        </w:rPr>
        <w:t>о</w:t>
      </w:r>
      <w:r w:rsidRPr="00540501">
        <w:rPr>
          <w:rFonts w:ascii="Times New Roman" w:hAnsi="Times New Roman"/>
          <w:i/>
          <w:sz w:val="24"/>
          <w:szCs w:val="24"/>
          <w:lang w:val="ru-RU"/>
        </w:rPr>
        <w:t>не и двум прилежащим к ней углам.</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Деление отрезка в данном отношении.</w:t>
      </w:r>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 xml:space="preserve">Геометрические преобразования </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Преобразования</w:t>
      </w:r>
    </w:p>
    <w:p w:rsidR="00403DD3" w:rsidRPr="00540501" w:rsidRDefault="00403DD3"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sz w:val="24"/>
          <w:szCs w:val="24"/>
          <w:lang w:val="ru-RU"/>
        </w:rPr>
        <w:t xml:space="preserve">Понятие преобразования. Представление о метапредметном понятии «преобразование». </w:t>
      </w:r>
      <w:r w:rsidRPr="00540501">
        <w:rPr>
          <w:rFonts w:ascii="Times New Roman" w:hAnsi="Times New Roman"/>
          <w:i/>
          <w:sz w:val="24"/>
          <w:szCs w:val="24"/>
          <w:lang w:val="ru-RU"/>
        </w:rPr>
        <w:t>Подобие</w:t>
      </w:r>
      <w:r w:rsidRPr="00540501">
        <w:rPr>
          <w:rFonts w:ascii="Times New Roman" w:hAnsi="Times New Roman"/>
          <w:sz w:val="24"/>
          <w:szCs w:val="24"/>
          <w:lang w:val="ru-RU"/>
        </w:rPr>
        <w:t>.</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Движения</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Осевая и центральная симметрия</w:t>
      </w:r>
      <w:r w:rsidRPr="00540501">
        <w:rPr>
          <w:rFonts w:ascii="Times New Roman" w:hAnsi="Times New Roman"/>
          <w:i/>
          <w:sz w:val="24"/>
          <w:szCs w:val="24"/>
          <w:lang w:val="ru-RU"/>
        </w:rPr>
        <w:t>, поворот и параллельный перенос.Комбинации движений на плоскости и их свойства</w:t>
      </w:r>
      <w:r w:rsidRPr="00540501">
        <w:rPr>
          <w:rFonts w:ascii="Times New Roman" w:hAnsi="Times New Roman"/>
          <w:sz w:val="24"/>
          <w:szCs w:val="24"/>
          <w:lang w:val="ru-RU"/>
        </w:rPr>
        <w:t xml:space="preserve">. </w:t>
      </w:r>
    </w:p>
    <w:p w:rsidR="00403DD3" w:rsidRPr="00540501" w:rsidRDefault="00403DD3" w:rsidP="00EF0C4F">
      <w:pPr>
        <w:pStyle w:val="aff5"/>
        <w:spacing w:after="0" w:line="360" w:lineRule="auto"/>
        <w:ind w:firstLine="709"/>
        <w:jc w:val="both"/>
        <w:rPr>
          <w:rFonts w:ascii="Times New Roman" w:hAnsi="Times New Roman"/>
          <w:b/>
          <w:i w:val="0"/>
          <w:lang w:val="ru-RU"/>
        </w:rPr>
      </w:pPr>
      <w:r w:rsidRPr="00540501">
        <w:rPr>
          <w:rFonts w:ascii="Times New Roman" w:hAnsi="Times New Roman"/>
          <w:b/>
          <w:i w:val="0"/>
          <w:lang w:val="ru-RU"/>
        </w:rPr>
        <w:t>Векторы и координаты на плоскости</w:t>
      </w:r>
    </w:p>
    <w:p w:rsidR="00403DD3" w:rsidRPr="00540501" w:rsidRDefault="00403DD3"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iCs/>
          <w:sz w:val="24"/>
          <w:szCs w:val="24"/>
          <w:lang w:val="ru-RU"/>
        </w:rPr>
        <w:t>Векторы</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Понятие вектора, действия над векторами</w:t>
      </w:r>
      <w:r w:rsidRPr="00540501">
        <w:rPr>
          <w:rFonts w:ascii="Times New Roman" w:hAnsi="Times New Roman"/>
          <w:i/>
          <w:sz w:val="24"/>
          <w:szCs w:val="24"/>
          <w:lang w:val="ru-RU"/>
        </w:rPr>
        <w:t xml:space="preserve">, </w:t>
      </w:r>
      <w:r w:rsidRPr="00540501">
        <w:rPr>
          <w:rFonts w:ascii="Times New Roman" w:hAnsi="Times New Roman"/>
          <w:sz w:val="24"/>
          <w:szCs w:val="24"/>
          <w:lang w:val="ru-RU"/>
        </w:rPr>
        <w:t>использование векторов в физике,</w:t>
      </w:r>
      <w:r w:rsidRPr="00540501">
        <w:rPr>
          <w:rFonts w:ascii="Times New Roman" w:hAnsi="Times New Roman"/>
          <w:i/>
          <w:sz w:val="24"/>
          <w:szCs w:val="24"/>
          <w:lang w:val="ru-RU"/>
        </w:rPr>
        <w:t xml:space="preserve"> разложение вектора на составляющие, скалярное произведение</w:t>
      </w:r>
      <w:r w:rsidRPr="00540501">
        <w:rPr>
          <w:rFonts w:ascii="Times New Roman" w:hAnsi="Times New Roman"/>
          <w:sz w:val="24"/>
          <w:szCs w:val="24"/>
          <w:lang w:val="ru-RU"/>
        </w:rPr>
        <w:t xml:space="preserve">. </w:t>
      </w:r>
    </w:p>
    <w:p w:rsidR="00403DD3" w:rsidRPr="00540501" w:rsidRDefault="00403DD3"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Координаты</w:t>
      </w:r>
    </w:p>
    <w:p w:rsidR="00403DD3" w:rsidRPr="00540501" w:rsidRDefault="00403DD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Основные понятия, </w:t>
      </w:r>
      <w:r w:rsidRPr="00540501">
        <w:rPr>
          <w:rFonts w:ascii="Times New Roman" w:hAnsi="Times New Roman"/>
          <w:i/>
          <w:sz w:val="24"/>
          <w:szCs w:val="24"/>
          <w:lang w:val="ru-RU"/>
        </w:rPr>
        <w:t>координаты вектора, расстояние между точками. Координаты сер</w:t>
      </w:r>
      <w:r w:rsidRPr="00540501">
        <w:rPr>
          <w:rFonts w:ascii="Times New Roman" w:hAnsi="Times New Roman"/>
          <w:i/>
          <w:sz w:val="24"/>
          <w:szCs w:val="24"/>
          <w:lang w:val="ru-RU"/>
        </w:rPr>
        <w:t>е</w:t>
      </w:r>
      <w:r w:rsidRPr="00540501">
        <w:rPr>
          <w:rFonts w:ascii="Times New Roman" w:hAnsi="Times New Roman"/>
          <w:i/>
          <w:sz w:val="24"/>
          <w:szCs w:val="24"/>
          <w:lang w:val="ru-RU"/>
        </w:rPr>
        <w:t>дины отрезка. Уравнения фигур.</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Применение векторов и координат для решения простейших геометрических задач.</w:t>
      </w:r>
    </w:p>
    <w:p w:rsidR="00403DD3" w:rsidRPr="00540501" w:rsidRDefault="00403DD3" w:rsidP="00EF0C4F">
      <w:pPr>
        <w:pStyle w:val="3"/>
        <w:spacing w:before="0" w:line="360" w:lineRule="auto"/>
        <w:ind w:firstLine="709"/>
        <w:jc w:val="both"/>
        <w:rPr>
          <w:sz w:val="24"/>
          <w:szCs w:val="24"/>
          <w:lang w:val="ru-RU"/>
        </w:rPr>
      </w:pPr>
      <w:bookmarkStart w:id="244" w:name="_Toc405513924"/>
      <w:bookmarkStart w:id="245" w:name="_Toc284662802"/>
      <w:bookmarkStart w:id="246" w:name="_Toc284663429"/>
      <w:r w:rsidRPr="00540501">
        <w:rPr>
          <w:sz w:val="24"/>
          <w:szCs w:val="24"/>
          <w:lang w:val="ru-RU"/>
        </w:rPr>
        <w:t>История математики</w:t>
      </w:r>
      <w:bookmarkEnd w:id="244"/>
      <w:bookmarkEnd w:id="245"/>
      <w:bookmarkEnd w:id="246"/>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Возникновение математики как науки, этапы её развития. Основные разделы математ</w:t>
      </w:r>
      <w:r w:rsidRPr="00540501">
        <w:rPr>
          <w:rFonts w:ascii="Times New Roman" w:hAnsi="Times New Roman"/>
          <w:i/>
          <w:sz w:val="24"/>
          <w:szCs w:val="24"/>
          <w:lang w:val="ru-RU"/>
        </w:rPr>
        <w:t>и</w:t>
      </w:r>
      <w:r w:rsidRPr="00540501">
        <w:rPr>
          <w:rFonts w:ascii="Times New Roman" w:hAnsi="Times New Roman"/>
          <w:i/>
          <w:sz w:val="24"/>
          <w:szCs w:val="24"/>
          <w:lang w:val="ru-RU"/>
        </w:rPr>
        <w:t>ки. Выдающиеся математики и их вклад в развитие науки.</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Бесконечность множества простых чисел. Числа и длины отрезков. Рациональные числа. Потребность в иррациональных числах. Школа Пифагора</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Зарождение алгебры в недрах арифметики. Ал-Хорезми. Рождение буквенной символики. П.Ферма, Ф. Виет, Р. Декарт. История вопроса о нахождении формул корней алгебраических уравнений степеней, больших четырёх. Н. Тарталья, Дж. Кардано, Н.Х. Абель, Э.Галуа.</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Появление метода координат, позволяющего переводить геометрические объекты на язык алгебры. Появление графиков функций. Р. Декарт, П. Ферма. Примеры различных систем коорд</w:t>
      </w:r>
      <w:r w:rsidRPr="00540501">
        <w:rPr>
          <w:rFonts w:ascii="Times New Roman" w:hAnsi="Times New Roman"/>
          <w:i/>
          <w:sz w:val="24"/>
          <w:szCs w:val="24"/>
          <w:lang w:val="ru-RU"/>
        </w:rPr>
        <w:t>и</w:t>
      </w:r>
      <w:r w:rsidRPr="00540501">
        <w:rPr>
          <w:rFonts w:ascii="Times New Roman" w:hAnsi="Times New Roman"/>
          <w:i/>
          <w:sz w:val="24"/>
          <w:szCs w:val="24"/>
          <w:lang w:val="ru-RU"/>
        </w:rPr>
        <w:t>нат.</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Задача Леонардо Пизанского (Фибоначчи) о кроликах, числа Фибоначчи. Задача о шахма</w:t>
      </w:r>
      <w:r w:rsidRPr="00540501">
        <w:rPr>
          <w:rFonts w:ascii="Times New Roman" w:hAnsi="Times New Roman"/>
          <w:i/>
          <w:sz w:val="24"/>
          <w:szCs w:val="24"/>
          <w:lang w:val="ru-RU"/>
        </w:rPr>
        <w:t>т</w:t>
      </w:r>
      <w:r w:rsidRPr="00540501">
        <w:rPr>
          <w:rFonts w:ascii="Times New Roman" w:hAnsi="Times New Roman"/>
          <w:i/>
          <w:sz w:val="24"/>
          <w:szCs w:val="24"/>
          <w:lang w:val="ru-RU"/>
        </w:rPr>
        <w:t>ной доске. Сходимость геометрической прогрессии.</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Истоки теории вероятностей: страховое дело, азартные игры. П. Ферма, Б.Паскаль, Я. Бернулли, А.Н.Колмогоров.</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От земледелия к геометрии. Пифагор и его школа. Фалес, Архимед. Платон и Аристотель. Построение правильных многоугольников. Триссекция угла. Квадратура круга. Удвоение куба. История числа </w:t>
      </w:r>
      <w:r w:rsidRPr="00EF0C4F">
        <w:rPr>
          <w:rFonts w:ascii="Times New Roman" w:hAnsi="Times New Roman"/>
          <w:i/>
          <w:sz w:val="24"/>
          <w:szCs w:val="24"/>
        </w:rPr>
        <w:t>π</w:t>
      </w:r>
      <w:r w:rsidRPr="00540501">
        <w:rPr>
          <w:rFonts w:ascii="Times New Roman" w:hAnsi="Times New Roman"/>
          <w:i/>
          <w:color w:val="FF0000"/>
          <w:sz w:val="24"/>
          <w:szCs w:val="24"/>
          <w:lang w:val="ru-RU"/>
        </w:rPr>
        <w:t xml:space="preserve">. </w:t>
      </w:r>
      <w:r w:rsidRPr="00540501">
        <w:rPr>
          <w:rFonts w:ascii="Times New Roman" w:hAnsi="Times New Roman"/>
          <w:i/>
          <w:sz w:val="24"/>
          <w:szCs w:val="24"/>
          <w:lang w:val="ru-RU"/>
        </w:rPr>
        <w:t>Золотое сечение. «Начала» Евклида. Л Эйлер, Н.И.Лобачевский. История пят</w:t>
      </w:r>
      <w:r w:rsidRPr="00540501">
        <w:rPr>
          <w:rFonts w:ascii="Times New Roman" w:hAnsi="Times New Roman"/>
          <w:i/>
          <w:sz w:val="24"/>
          <w:szCs w:val="24"/>
          <w:lang w:val="ru-RU"/>
        </w:rPr>
        <w:t>о</w:t>
      </w:r>
      <w:r w:rsidRPr="00540501">
        <w:rPr>
          <w:rFonts w:ascii="Times New Roman" w:hAnsi="Times New Roman"/>
          <w:i/>
          <w:sz w:val="24"/>
          <w:szCs w:val="24"/>
          <w:lang w:val="ru-RU"/>
        </w:rPr>
        <w:t>го постулата.</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Геометрия и искусство. Геометрические закономерности окружающего мира.</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Астрономия и геометрия. Что и как узнали Анаксагор, Эратосфен и Аристарх о размерах Луны, Земли и Солнца. Расстояния от Земли до Луны и Солнца. Измерение расстояния от Земли до Марса. </w:t>
      </w:r>
    </w:p>
    <w:p w:rsidR="00403DD3" w:rsidRPr="00540501" w:rsidRDefault="00403DD3"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Роль российских учёных в развитии математики: Л.Эйлер. Н.И.Лобачевский, П.Л.Чебышев, С. Ковалевская, А.Н.Колмогоров. </w:t>
      </w:r>
    </w:p>
    <w:p w:rsidR="00403DD3" w:rsidRPr="00540501" w:rsidRDefault="00403DD3" w:rsidP="00EC4698">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lastRenderedPageBreak/>
        <w:t xml:space="preserve">Математика в развитии России: Петр </w:t>
      </w:r>
      <w:r w:rsidRPr="00EF0C4F">
        <w:rPr>
          <w:rFonts w:ascii="Times New Roman" w:hAnsi="Times New Roman"/>
          <w:i/>
          <w:sz w:val="24"/>
          <w:szCs w:val="24"/>
        </w:rPr>
        <w:t>I</w:t>
      </w:r>
      <w:r w:rsidRPr="00540501">
        <w:rPr>
          <w:rFonts w:ascii="Times New Roman" w:hAnsi="Times New Roman"/>
          <w:i/>
          <w:sz w:val="24"/>
          <w:szCs w:val="24"/>
          <w:lang w:val="ru-RU"/>
        </w:rPr>
        <w:t>, школа математических и навигацких наук, ра</w:t>
      </w:r>
      <w:r w:rsidRPr="00540501">
        <w:rPr>
          <w:rFonts w:ascii="Times New Roman" w:hAnsi="Times New Roman"/>
          <w:i/>
          <w:sz w:val="24"/>
          <w:szCs w:val="24"/>
          <w:lang w:val="ru-RU"/>
        </w:rPr>
        <w:t>з</w:t>
      </w:r>
      <w:r w:rsidRPr="00540501">
        <w:rPr>
          <w:rFonts w:ascii="Times New Roman" w:hAnsi="Times New Roman"/>
          <w:i/>
          <w:sz w:val="24"/>
          <w:szCs w:val="24"/>
          <w:lang w:val="ru-RU"/>
        </w:rPr>
        <w:t>витие российского флота, А.Н.Крылов. Косм</w:t>
      </w:r>
      <w:r w:rsidR="00EC4698" w:rsidRPr="00540501">
        <w:rPr>
          <w:rFonts w:ascii="Times New Roman" w:hAnsi="Times New Roman"/>
          <w:i/>
          <w:sz w:val="24"/>
          <w:szCs w:val="24"/>
          <w:lang w:val="ru-RU"/>
        </w:rPr>
        <w:t>ическая программа и М.В.Келдыш.</w:t>
      </w:r>
    </w:p>
    <w:bookmarkEnd w:id="225"/>
    <w:p w:rsidR="003E773E" w:rsidRPr="000F2E61" w:rsidRDefault="003E773E" w:rsidP="00BF3696">
      <w:pPr>
        <w:pStyle w:val="2"/>
        <w:numPr>
          <w:ilvl w:val="3"/>
          <w:numId w:val="250"/>
        </w:numPr>
        <w:rPr>
          <w:rFonts w:eastAsia="Calibri"/>
          <w:b/>
          <w:bCs/>
          <w:sz w:val="24"/>
          <w:szCs w:val="24"/>
        </w:rPr>
      </w:pPr>
      <w:r w:rsidRPr="000F2E61">
        <w:rPr>
          <w:sz w:val="24"/>
          <w:szCs w:val="24"/>
        </w:rPr>
        <w:t>Информатика</w:t>
      </w:r>
    </w:p>
    <w:p w:rsidR="00E2772E" w:rsidRPr="00540501" w:rsidRDefault="00B30F8B"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Программа разработана с целью реализации инженерного образования на уровне основного общего образования при изучении учебного предмета «Информатика». </w:t>
      </w:r>
    </w:p>
    <w:p w:rsidR="00B540EE" w:rsidRPr="00540501" w:rsidRDefault="00A800F3" w:rsidP="00EC4698">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При </w:t>
      </w:r>
      <w:r w:rsidR="00B30F8B" w:rsidRPr="00540501">
        <w:rPr>
          <w:rFonts w:ascii="Times New Roman" w:hAnsi="Times New Roman"/>
          <w:position w:val="-1"/>
          <w:sz w:val="24"/>
          <w:szCs w:val="24"/>
          <w:lang w:val="ru-RU"/>
        </w:rPr>
        <w:t>реализации п</w:t>
      </w:r>
      <w:r w:rsidR="00B30F8B" w:rsidRPr="00540501">
        <w:rPr>
          <w:rFonts w:ascii="Times New Roman" w:hAnsi="Times New Roman"/>
          <w:spacing w:val="2"/>
          <w:position w:val="-1"/>
          <w:sz w:val="24"/>
          <w:szCs w:val="24"/>
          <w:lang w:val="ru-RU"/>
        </w:rPr>
        <w:t>ро</w:t>
      </w:r>
      <w:r w:rsidR="00B30F8B" w:rsidRPr="00540501">
        <w:rPr>
          <w:rFonts w:ascii="Times New Roman" w:hAnsi="Times New Roman"/>
          <w:spacing w:val="-1"/>
          <w:position w:val="-1"/>
          <w:sz w:val="24"/>
          <w:szCs w:val="24"/>
          <w:lang w:val="ru-RU"/>
        </w:rPr>
        <w:t>г</w:t>
      </w:r>
      <w:r w:rsidR="00B30F8B" w:rsidRPr="00540501">
        <w:rPr>
          <w:rFonts w:ascii="Times New Roman" w:hAnsi="Times New Roman"/>
          <w:spacing w:val="2"/>
          <w:position w:val="-1"/>
          <w:sz w:val="24"/>
          <w:szCs w:val="24"/>
          <w:lang w:val="ru-RU"/>
        </w:rPr>
        <w:t>р</w:t>
      </w:r>
      <w:r w:rsidR="00B30F8B" w:rsidRPr="00540501">
        <w:rPr>
          <w:rFonts w:ascii="Times New Roman" w:hAnsi="Times New Roman"/>
          <w:spacing w:val="1"/>
          <w:position w:val="-1"/>
          <w:sz w:val="24"/>
          <w:szCs w:val="24"/>
          <w:lang w:val="ru-RU"/>
        </w:rPr>
        <w:t>а</w:t>
      </w:r>
      <w:r w:rsidR="00B30F8B" w:rsidRPr="00540501">
        <w:rPr>
          <w:rFonts w:ascii="Times New Roman" w:hAnsi="Times New Roman"/>
          <w:spacing w:val="-2"/>
          <w:position w:val="-1"/>
          <w:sz w:val="24"/>
          <w:szCs w:val="24"/>
          <w:lang w:val="ru-RU"/>
        </w:rPr>
        <w:t>мм</w:t>
      </w:r>
      <w:r w:rsidR="00B30F8B" w:rsidRPr="00540501">
        <w:rPr>
          <w:rFonts w:ascii="Times New Roman" w:hAnsi="Times New Roman"/>
          <w:position w:val="-1"/>
          <w:sz w:val="24"/>
          <w:szCs w:val="24"/>
          <w:lang w:val="ru-RU"/>
        </w:rPr>
        <w:t>ы</w:t>
      </w:r>
      <w:r w:rsidR="00B30F8B" w:rsidRPr="00540501">
        <w:rPr>
          <w:rFonts w:ascii="Times New Roman" w:hAnsi="Times New Roman"/>
          <w:spacing w:val="-3"/>
          <w:position w:val="-1"/>
          <w:sz w:val="24"/>
          <w:szCs w:val="24"/>
          <w:lang w:val="ru-RU"/>
        </w:rPr>
        <w:t>у</w:t>
      </w:r>
      <w:r w:rsidR="00B30F8B" w:rsidRPr="00540501">
        <w:rPr>
          <w:rFonts w:ascii="Times New Roman" w:hAnsi="Times New Roman"/>
          <w:spacing w:val="1"/>
          <w:position w:val="-1"/>
          <w:sz w:val="24"/>
          <w:szCs w:val="24"/>
          <w:lang w:val="ru-RU"/>
        </w:rPr>
        <w:t>че</w:t>
      </w:r>
      <w:r w:rsidR="00B30F8B" w:rsidRPr="00540501">
        <w:rPr>
          <w:rFonts w:ascii="Times New Roman" w:hAnsi="Times New Roman"/>
          <w:spacing w:val="2"/>
          <w:position w:val="-1"/>
          <w:sz w:val="24"/>
          <w:szCs w:val="24"/>
          <w:lang w:val="ru-RU"/>
        </w:rPr>
        <w:t>б</w:t>
      </w:r>
      <w:r w:rsidR="00B30F8B" w:rsidRPr="00540501">
        <w:rPr>
          <w:rFonts w:ascii="Times New Roman" w:hAnsi="Times New Roman"/>
          <w:position w:val="-1"/>
          <w:sz w:val="24"/>
          <w:szCs w:val="24"/>
          <w:lang w:val="ru-RU"/>
        </w:rPr>
        <w:t>н</w:t>
      </w:r>
      <w:r w:rsidR="00B30F8B" w:rsidRPr="00540501">
        <w:rPr>
          <w:rFonts w:ascii="Times New Roman" w:hAnsi="Times New Roman"/>
          <w:spacing w:val="2"/>
          <w:position w:val="-1"/>
          <w:sz w:val="24"/>
          <w:szCs w:val="24"/>
          <w:lang w:val="ru-RU"/>
        </w:rPr>
        <w:t>о</w:t>
      </w:r>
      <w:r w:rsidR="00B30F8B" w:rsidRPr="00540501">
        <w:rPr>
          <w:rFonts w:ascii="Times New Roman" w:hAnsi="Times New Roman"/>
          <w:spacing w:val="-1"/>
          <w:position w:val="-1"/>
          <w:sz w:val="24"/>
          <w:szCs w:val="24"/>
          <w:lang w:val="ru-RU"/>
        </w:rPr>
        <w:t>г</w:t>
      </w:r>
      <w:r w:rsidR="00B30F8B" w:rsidRPr="00540501">
        <w:rPr>
          <w:rFonts w:ascii="Times New Roman" w:hAnsi="Times New Roman"/>
          <w:position w:val="-1"/>
          <w:sz w:val="24"/>
          <w:szCs w:val="24"/>
          <w:lang w:val="ru-RU"/>
        </w:rPr>
        <w:t>о</w:t>
      </w:r>
      <w:r w:rsidR="00B30F8B" w:rsidRPr="00540501">
        <w:rPr>
          <w:rFonts w:ascii="Times New Roman" w:hAnsi="Times New Roman"/>
          <w:spacing w:val="2"/>
          <w:position w:val="-1"/>
          <w:sz w:val="24"/>
          <w:szCs w:val="24"/>
          <w:lang w:val="ru-RU"/>
        </w:rPr>
        <w:t>п</w:t>
      </w:r>
      <w:r w:rsidR="00B30F8B" w:rsidRPr="00540501">
        <w:rPr>
          <w:rFonts w:ascii="Times New Roman" w:hAnsi="Times New Roman"/>
          <w:position w:val="-1"/>
          <w:sz w:val="24"/>
          <w:szCs w:val="24"/>
          <w:lang w:val="ru-RU"/>
        </w:rPr>
        <w:t>р</w:t>
      </w:r>
      <w:r w:rsidR="00B30F8B" w:rsidRPr="00540501">
        <w:rPr>
          <w:rFonts w:ascii="Times New Roman" w:hAnsi="Times New Roman"/>
          <w:spacing w:val="1"/>
          <w:position w:val="-1"/>
          <w:sz w:val="24"/>
          <w:szCs w:val="24"/>
          <w:lang w:val="ru-RU"/>
        </w:rPr>
        <w:t>е</w:t>
      </w:r>
      <w:r w:rsidR="00B30F8B" w:rsidRPr="00540501">
        <w:rPr>
          <w:rFonts w:ascii="Times New Roman" w:hAnsi="Times New Roman"/>
          <w:spacing w:val="2"/>
          <w:position w:val="-1"/>
          <w:sz w:val="24"/>
          <w:szCs w:val="24"/>
          <w:lang w:val="ru-RU"/>
        </w:rPr>
        <w:t>д</w:t>
      </w:r>
      <w:r w:rsidR="00B30F8B" w:rsidRPr="00540501">
        <w:rPr>
          <w:rFonts w:ascii="Times New Roman" w:hAnsi="Times New Roman"/>
          <w:spacing w:val="-2"/>
          <w:position w:val="-1"/>
          <w:sz w:val="24"/>
          <w:szCs w:val="24"/>
          <w:lang w:val="ru-RU"/>
        </w:rPr>
        <w:t>м</w:t>
      </w:r>
      <w:r w:rsidR="00B30F8B" w:rsidRPr="00540501">
        <w:rPr>
          <w:rFonts w:ascii="Times New Roman" w:hAnsi="Times New Roman"/>
          <w:spacing w:val="-1"/>
          <w:position w:val="-1"/>
          <w:sz w:val="24"/>
          <w:szCs w:val="24"/>
          <w:lang w:val="ru-RU"/>
        </w:rPr>
        <w:t>е</w:t>
      </w:r>
      <w:r w:rsidR="00B30F8B" w:rsidRPr="00540501">
        <w:rPr>
          <w:rFonts w:ascii="Times New Roman" w:hAnsi="Times New Roman"/>
          <w:spacing w:val="1"/>
          <w:position w:val="-1"/>
          <w:sz w:val="24"/>
          <w:szCs w:val="24"/>
          <w:lang w:val="ru-RU"/>
        </w:rPr>
        <w:t>т</w:t>
      </w:r>
      <w:r w:rsidR="00B30F8B" w:rsidRPr="00540501">
        <w:rPr>
          <w:rFonts w:ascii="Times New Roman" w:hAnsi="Times New Roman"/>
          <w:position w:val="-1"/>
          <w:sz w:val="24"/>
          <w:szCs w:val="24"/>
          <w:lang w:val="ru-RU"/>
        </w:rPr>
        <w:t>а«И</w:t>
      </w:r>
      <w:r w:rsidR="00B30F8B" w:rsidRPr="00540501">
        <w:rPr>
          <w:rFonts w:ascii="Times New Roman" w:hAnsi="Times New Roman"/>
          <w:spacing w:val="2"/>
          <w:position w:val="-1"/>
          <w:sz w:val="24"/>
          <w:szCs w:val="24"/>
          <w:lang w:val="ru-RU"/>
        </w:rPr>
        <w:t>н</w:t>
      </w:r>
      <w:r w:rsidR="00B30F8B" w:rsidRPr="00540501">
        <w:rPr>
          <w:rFonts w:ascii="Times New Roman" w:hAnsi="Times New Roman"/>
          <w:spacing w:val="-1"/>
          <w:position w:val="-1"/>
          <w:sz w:val="24"/>
          <w:szCs w:val="24"/>
          <w:lang w:val="ru-RU"/>
        </w:rPr>
        <w:t>ф</w:t>
      </w:r>
      <w:r w:rsidR="00B30F8B" w:rsidRPr="00540501">
        <w:rPr>
          <w:rFonts w:ascii="Times New Roman" w:hAnsi="Times New Roman"/>
          <w:spacing w:val="2"/>
          <w:position w:val="-1"/>
          <w:sz w:val="24"/>
          <w:szCs w:val="24"/>
          <w:lang w:val="ru-RU"/>
        </w:rPr>
        <w:t>ор</w:t>
      </w:r>
      <w:r w:rsidR="00B30F8B" w:rsidRPr="00540501">
        <w:rPr>
          <w:rFonts w:ascii="Times New Roman" w:hAnsi="Times New Roman"/>
          <w:spacing w:val="-2"/>
          <w:position w:val="-1"/>
          <w:sz w:val="24"/>
          <w:szCs w:val="24"/>
          <w:lang w:val="ru-RU"/>
        </w:rPr>
        <w:t>м</w:t>
      </w:r>
      <w:r w:rsidR="00B30F8B" w:rsidRPr="00540501">
        <w:rPr>
          <w:rFonts w:ascii="Times New Roman" w:hAnsi="Times New Roman"/>
          <w:spacing w:val="1"/>
          <w:position w:val="-1"/>
          <w:sz w:val="24"/>
          <w:szCs w:val="24"/>
          <w:lang w:val="ru-RU"/>
        </w:rPr>
        <w:t>ати</w:t>
      </w:r>
      <w:r w:rsidR="00B30F8B" w:rsidRPr="00540501">
        <w:rPr>
          <w:rFonts w:ascii="Times New Roman" w:hAnsi="Times New Roman"/>
          <w:position w:val="-1"/>
          <w:sz w:val="24"/>
          <w:szCs w:val="24"/>
          <w:lang w:val="ru-RU"/>
        </w:rPr>
        <w:t>к</w:t>
      </w:r>
      <w:r w:rsidR="00B30F8B" w:rsidRPr="00540501">
        <w:rPr>
          <w:rFonts w:ascii="Times New Roman" w:hAnsi="Times New Roman"/>
          <w:spacing w:val="1"/>
          <w:position w:val="-1"/>
          <w:sz w:val="24"/>
          <w:szCs w:val="24"/>
          <w:lang w:val="ru-RU"/>
        </w:rPr>
        <w:t>а</w:t>
      </w:r>
      <w:r w:rsidR="00B30F8B" w:rsidRPr="00540501">
        <w:rPr>
          <w:rFonts w:ascii="Times New Roman" w:hAnsi="Times New Roman"/>
          <w:position w:val="-1"/>
          <w:sz w:val="24"/>
          <w:szCs w:val="24"/>
          <w:lang w:val="ru-RU"/>
        </w:rPr>
        <w:t>»</w:t>
      </w:r>
      <w:r w:rsidRPr="00540501">
        <w:rPr>
          <w:rFonts w:ascii="Times New Roman" w:hAnsi="Times New Roman"/>
          <w:spacing w:val="12"/>
          <w:position w:val="-1"/>
          <w:sz w:val="24"/>
          <w:szCs w:val="24"/>
          <w:lang w:val="ru-RU"/>
        </w:rPr>
        <w:t xml:space="preserve">у учащихся формируется </w:t>
      </w:r>
      <w:r w:rsidR="00B30F8B" w:rsidRPr="00540501">
        <w:rPr>
          <w:rFonts w:ascii="Times New Roman" w:eastAsia="Times New Roman" w:hAnsi="Times New Roman"/>
          <w:spacing w:val="1"/>
          <w:sz w:val="24"/>
          <w:szCs w:val="24"/>
          <w:lang w:val="ru-RU" w:eastAsia="ru-RU"/>
        </w:rPr>
        <w:t>информационн</w:t>
      </w:r>
      <w:r w:rsidRPr="00540501">
        <w:rPr>
          <w:rFonts w:ascii="Times New Roman" w:eastAsia="Times New Roman" w:hAnsi="Times New Roman"/>
          <w:spacing w:val="1"/>
          <w:sz w:val="24"/>
          <w:szCs w:val="24"/>
          <w:lang w:val="ru-RU" w:eastAsia="ru-RU"/>
        </w:rPr>
        <w:t>ая</w:t>
      </w:r>
      <w:r w:rsidR="00B30F8B" w:rsidRPr="00540501">
        <w:rPr>
          <w:rFonts w:ascii="Times New Roman" w:eastAsia="Times New Roman" w:hAnsi="Times New Roman"/>
          <w:sz w:val="24"/>
          <w:szCs w:val="24"/>
          <w:lang w:val="ru-RU" w:eastAsia="ru-RU"/>
        </w:rPr>
        <w:t xml:space="preserve">и </w:t>
      </w:r>
      <w:r w:rsidR="00B30F8B" w:rsidRPr="00540501">
        <w:rPr>
          <w:rFonts w:ascii="Times New Roman" w:eastAsia="Times New Roman" w:hAnsi="Times New Roman"/>
          <w:spacing w:val="1"/>
          <w:sz w:val="24"/>
          <w:szCs w:val="24"/>
          <w:lang w:val="ru-RU" w:eastAsia="ru-RU"/>
        </w:rPr>
        <w:t>алгоритмическ</w:t>
      </w:r>
      <w:r w:rsidRPr="00540501">
        <w:rPr>
          <w:rFonts w:ascii="Times New Roman" w:eastAsia="Times New Roman" w:hAnsi="Times New Roman"/>
          <w:spacing w:val="1"/>
          <w:sz w:val="24"/>
          <w:szCs w:val="24"/>
          <w:lang w:val="ru-RU" w:eastAsia="ru-RU"/>
        </w:rPr>
        <w:t>ая</w:t>
      </w:r>
      <w:r w:rsidR="00B30F8B" w:rsidRPr="00540501">
        <w:rPr>
          <w:rFonts w:ascii="Times New Roman" w:eastAsia="Times New Roman" w:hAnsi="Times New Roman"/>
          <w:spacing w:val="1"/>
          <w:sz w:val="24"/>
          <w:szCs w:val="24"/>
          <w:lang w:val="ru-RU" w:eastAsia="ru-RU"/>
        </w:rPr>
        <w:t>культ</w:t>
      </w:r>
      <w:r w:rsidR="00B30F8B" w:rsidRPr="00540501">
        <w:rPr>
          <w:rFonts w:ascii="Times New Roman" w:eastAsia="Times New Roman" w:hAnsi="Times New Roman"/>
          <w:spacing w:val="1"/>
          <w:sz w:val="24"/>
          <w:szCs w:val="24"/>
          <w:lang w:val="ru-RU" w:eastAsia="ru-RU"/>
        </w:rPr>
        <w:t>у</w:t>
      </w:r>
      <w:r w:rsidR="00B30F8B" w:rsidRPr="00540501">
        <w:rPr>
          <w:rFonts w:ascii="Times New Roman" w:eastAsia="Times New Roman" w:hAnsi="Times New Roman"/>
          <w:spacing w:val="1"/>
          <w:sz w:val="24"/>
          <w:szCs w:val="24"/>
          <w:lang w:val="ru-RU" w:eastAsia="ru-RU"/>
        </w:rPr>
        <w:t>р</w:t>
      </w:r>
      <w:r w:rsidRPr="00540501">
        <w:rPr>
          <w:rFonts w:ascii="Times New Roman" w:eastAsia="Times New Roman" w:hAnsi="Times New Roman"/>
          <w:spacing w:val="1"/>
          <w:sz w:val="24"/>
          <w:szCs w:val="24"/>
          <w:lang w:val="ru-RU" w:eastAsia="ru-RU"/>
        </w:rPr>
        <w:t>а</w:t>
      </w:r>
      <w:r w:rsidR="00B30F8B" w:rsidRPr="00540501">
        <w:rPr>
          <w:rFonts w:ascii="Times New Roman" w:eastAsia="Times New Roman" w:hAnsi="Times New Roman"/>
          <w:sz w:val="24"/>
          <w:szCs w:val="24"/>
          <w:lang w:val="ru-RU" w:eastAsia="ru-RU"/>
        </w:rPr>
        <w:t>;</w:t>
      </w:r>
      <w:r w:rsidRPr="00540501">
        <w:rPr>
          <w:rFonts w:ascii="Times New Roman" w:eastAsia="Times New Roman" w:hAnsi="Times New Roman"/>
          <w:spacing w:val="1"/>
          <w:sz w:val="24"/>
          <w:szCs w:val="24"/>
          <w:lang w:val="ru-RU" w:eastAsia="ru-RU"/>
        </w:rPr>
        <w:t>умени</w:t>
      </w:r>
      <w:r w:rsidRPr="00540501">
        <w:rPr>
          <w:rFonts w:ascii="Times New Roman" w:eastAsia="Times New Roman" w:hAnsi="Times New Roman"/>
          <w:sz w:val="24"/>
          <w:szCs w:val="24"/>
          <w:lang w:val="ru-RU" w:eastAsia="ru-RU"/>
        </w:rPr>
        <w:t>я</w:t>
      </w:r>
      <w:r w:rsidRPr="00540501">
        <w:rPr>
          <w:rFonts w:ascii="Times New Roman" w:eastAsia="Times New Roman" w:hAnsi="Times New Roman"/>
          <w:spacing w:val="1"/>
          <w:sz w:val="24"/>
          <w:szCs w:val="24"/>
          <w:lang w:val="ru-RU" w:eastAsia="ru-RU"/>
        </w:rPr>
        <w:t>формализаци</w:t>
      </w:r>
      <w:r w:rsidRPr="00540501">
        <w:rPr>
          <w:rFonts w:ascii="Times New Roman" w:eastAsia="Times New Roman" w:hAnsi="Times New Roman"/>
          <w:sz w:val="24"/>
          <w:szCs w:val="24"/>
          <w:lang w:val="ru-RU" w:eastAsia="ru-RU"/>
        </w:rPr>
        <w:t>ии</w:t>
      </w:r>
      <w:r w:rsidRPr="00540501">
        <w:rPr>
          <w:rFonts w:ascii="Times New Roman" w:eastAsia="Times New Roman" w:hAnsi="Times New Roman"/>
          <w:spacing w:val="1"/>
          <w:sz w:val="24"/>
          <w:szCs w:val="24"/>
          <w:lang w:val="ru-RU" w:eastAsia="ru-RU"/>
        </w:rPr>
        <w:t>структурир</w:t>
      </w:r>
      <w:r w:rsidRPr="00540501">
        <w:rPr>
          <w:rFonts w:ascii="Times New Roman" w:eastAsia="Times New Roman" w:hAnsi="Times New Roman"/>
          <w:spacing w:val="3"/>
          <w:sz w:val="24"/>
          <w:szCs w:val="24"/>
          <w:lang w:val="ru-RU" w:eastAsia="ru-RU"/>
        </w:rPr>
        <w:t>о</w:t>
      </w:r>
      <w:r w:rsidRPr="00540501">
        <w:rPr>
          <w:rFonts w:ascii="Times New Roman" w:eastAsia="Times New Roman" w:hAnsi="Times New Roman"/>
          <w:spacing w:val="1"/>
          <w:sz w:val="24"/>
          <w:szCs w:val="24"/>
          <w:lang w:val="ru-RU" w:eastAsia="ru-RU"/>
        </w:rPr>
        <w:t>вани</w:t>
      </w:r>
      <w:r w:rsidRPr="00540501">
        <w:rPr>
          <w:rFonts w:ascii="Times New Roman" w:eastAsia="Times New Roman" w:hAnsi="Times New Roman"/>
          <w:sz w:val="24"/>
          <w:szCs w:val="24"/>
          <w:lang w:val="ru-RU" w:eastAsia="ru-RU"/>
        </w:rPr>
        <w:t>я</w:t>
      </w:r>
      <w:r w:rsidRPr="00540501">
        <w:rPr>
          <w:rFonts w:ascii="Times New Roman" w:eastAsia="Times New Roman" w:hAnsi="Times New Roman"/>
          <w:spacing w:val="1"/>
          <w:sz w:val="24"/>
          <w:szCs w:val="24"/>
          <w:lang w:val="ru-RU" w:eastAsia="ru-RU"/>
        </w:rPr>
        <w:t>информации</w:t>
      </w:r>
      <w:r w:rsidRPr="00540501">
        <w:rPr>
          <w:rFonts w:ascii="Times New Roman" w:eastAsia="Times New Roman" w:hAnsi="Times New Roman"/>
          <w:sz w:val="24"/>
          <w:szCs w:val="24"/>
          <w:lang w:val="ru-RU" w:eastAsia="ru-RU"/>
        </w:rPr>
        <w:t xml:space="preserve">, </w:t>
      </w:r>
      <w:r w:rsidRPr="00540501">
        <w:rPr>
          <w:rFonts w:ascii="Times New Roman" w:eastAsia="Times New Roman" w:hAnsi="Times New Roman"/>
          <w:spacing w:val="1"/>
          <w:sz w:val="24"/>
          <w:szCs w:val="24"/>
          <w:lang w:val="ru-RU" w:eastAsia="ru-RU"/>
        </w:rPr>
        <w:t>спосо</w:t>
      </w:r>
      <w:r w:rsidRPr="00540501">
        <w:rPr>
          <w:rFonts w:ascii="Times New Roman" w:eastAsia="Times New Roman" w:hAnsi="Times New Roman"/>
          <w:sz w:val="24"/>
          <w:szCs w:val="24"/>
          <w:lang w:val="ru-RU" w:eastAsia="ru-RU"/>
        </w:rPr>
        <w:t>б</w:t>
      </w:r>
      <w:r w:rsidRPr="00540501">
        <w:rPr>
          <w:rFonts w:ascii="Times New Roman" w:eastAsia="Times New Roman" w:hAnsi="Times New Roman"/>
          <w:spacing w:val="1"/>
          <w:sz w:val="24"/>
          <w:szCs w:val="24"/>
          <w:lang w:val="ru-RU" w:eastAsia="ru-RU"/>
        </w:rPr>
        <w:t>представлени</w:t>
      </w:r>
      <w:r w:rsidRPr="00540501">
        <w:rPr>
          <w:rFonts w:ascii="Times New Roman" w:eastAsia="Times New Roman" w:hAnsi="Times New Roman"/>
          <w:sz w:val="24"/>
          <w:szCs w:val="24"/>
          <w:lang w:val="ru-RU" w:eastAsia="ru-RU"/>
        </w:rPr>
        <w:t xml:space="preserve">я </w:t>
      </w:r>
      <w:r w:rsidRPr="00540501">
        <w:rPr>
          <w:rFonts w:ascii="Times New Roman" w:eastAsia="Times New Roman" w:hAnsi="Times New Roman"/>
          <w:spacing w:val="1"/>
          <w:sz w:val="24"/>
          <w:szCs w:val="24"/>
          <w:lang w:val="ru-RU" w:eastAsia="ru-RU"/>
        </w:rPr>
        <w:t>данны</w:t>
      </w:r>
      <w:r w:rsidRPr="00540501">
        <w:rPr>
          <w:rFonts w:ascii="Times New Roman" w:eastAsia="Times New Roman" w:hAnsi="Times New Roman"/>
          <w:sz w:val="24"/>
          <w:szCs w:val="24"/>
          <w:lang w:val="ru-RU" w:eastAsia="ru-RU"/>
        </w:rPr>
        <w:t>хв</w:t>
      </w:r>
      <w:r w:rsidRPr="00540501">
        <w:rPr>
          <w:rFonts w:ascii="Times New Roman" w:eastAsia="Times New Roman" w:hAnsi="Times New Roman"/>
          <w:spacing w:val="1"/>
          <w:sz w:val="24"/>
          <w:szCs w:val="24"/>
          <w:lang w:val="ru-RU" w:eastAsia="ru-RU"/>
        </w:rPr>
        <w:t>соотве</w:t>
      </w:r>
      <w:r w:rsidRPr="00540501">
        <w:rPr>
          <w:rFonts w:ascii="Times New Roman" w:eastAsia="Times New Roman" w:hAnsi="Times New Roman"/>
          <w:spacing w:val="1"/>
          <w:sz w:val="24"/>
          <w:szCs w:val="24"/>
          <w:lang w:val="ru-RU" w:eastAsia="ru-RU"/>
        </w:rPr>
        <w:t>т</w:t>
      </w:r>
      <w:r w:rsidRPr="00540501">
        <w:rPr>
          <w:rFonts w:ascii="Times New Roman" w:eastAsia="Times New Roman" w:hAnsi="Times New Roman"/>
          <w:spacing w:val="1"/>
          <w:sz w:val="24"/>
          <w:szCs w:val="24"/>
          <w:lang w:val="ru-RU" w:eastAsia="ru-RU"/>
        </w:rPr>
        <w:t>стви</w:t>
      </w:r>
      <w:r w:rsidRPr="00540501">
        <w:rPr>
          <w:rFonts w:ascii="Times New Roman" w:eastAsia="Times New Roman" w:hAnsi="Times New Roman"/>
          <w:sz w:val="24"/>
          <w:szCs w:val="24"/>
          <w:lang w:val="ru-RU" w:eastAsia="ru-RU"/>
        </w:rPr>
        <w:t xml:space="preserve">ис </w:t>
      </w:r>
      <w:r w:rsidRPr="00540501">
        <w:rPr>
          <w:rFonts w:ascii="Times New Roman" w:eastAsia="Times New Roman" w:hAnsi="Times New Roman"/>
          <w:spacing w:val="1"/>
          <w:sz w:val="24"/>
          <w:szCs w:val="24"/>
          <w:lang w:val="ru-RU" w:eastAsia="ru-RU"/>
        </w:rPr>
        <w:t>поставленно</w:t>
      </w:r>
      <w:r w:rsidRPr="00540501">
        <w:rPr>
          <w:rFonts w:ascii="Times New Roman" w:eastAsia="Times New Roman" w:hAnsi="Times New Roman"/>
          <w:sz w:val="24"/>
          <w:szCs w:val="24"/>
          <w:lang w:val="ru-RU" w:eastAsia="ru-RU"/>
        </w:rPr>
        <w:t xml:space="preserve">й </w:t>
      </w:r>
      <w:r w:rsidRPr="00540501">
        <w:rPr>
          <w:rFonts w:ascii="Times New Roman" w:eastAsia="Times New Roman" w:hAnsi="Times New Roman"/>
          <w:spacing w:val="1"/>
          <w:sz w:val="24"/>
          <w:szCs w:val="24"/>
          <w:lang w:val="ru-RU" w:eastAsia="ru-RU"/>
        </w:rPr>
        <w:t>задаче</w:t>
      </w:r>
      <w:r w:rsidRPr="00540501">
        <w:rPr>
          <w:rFonts w:ascii="Times New Roman" w:eastAsia="Times New Roman" w:hAnsi="Times New Roman"/>
          <w:sz w:val="24"/>
          <w:szCs w:val="24"/>
          <w:lang w:val="ru-RU" w:eastAsia="ru-RU"/>
        </w:rPr>
        <w:t>й-</w:t>
      </w:r>
      <w:r w:rsidRPr="00540501">
        <w:rPr>
          <w:rFonts w:ascii="Times New Roman" w:eastAsia="Times New Roman" w:hAnsi="Times New Roman"/>
          <w:spacing w:val="1"/>
          <w:sz w:val="24"/>
          <w:szCs w:val="24"/>
          <w:lang w:val="ru-RU" w:eastAsia="ru-RU"/>
        </w:rPr>
        <w:t>таблицы</w:t>
      </w:r>
      <w:r w:rsidRPr="00540501">
        <w:rPr>
          <w:rFonts w:ascii="Times New Roman" w:eastAsia="Times New Roman" w:hAnsi="Times New Roman"/>
          <w:sz w:val="24"/>
          <w:szCs w:val="24"/>
          <w:lang w:val="ru-RU" w:eastAsia="ru-RU"/>
        </w:rPr>
        <w:t>,</w:t>
      </w:r>
      <w:r w:rsidRPr="00540501">
        <w:rPr>
          <w:rFonts w:ascii="Times New Roman" w:eastAsia="Times New Roman" w:hAnsi="Times New Roman"/>
          <w:spacing w:val="1"/>
          <w:sz w:val="24"/>
          <w:szCs w:val="24"/>
          <w:lang w:val="ru-RU" w:eastAsia="ru-RU"/>
        </w:rPr>
        <w:t>схемы</w:t>
      </w:r>
      <w:r w:rsidRPr="00540501">
        <w:rPr>
          <w:rFonts w:ascii="Times New Roman" w:eastAsia="Times New Roman" w:hAnsi="Times New Roman"/>
          <w:sz w:val="24"/>
          <w:szCs w:val="24"/>
          <w:lang w:val="ru-RU" w:eastAsia="ru-RU"/>
        </w:rPr>
        <w:t>,</w:t>
      </w:r>
      <w:r w:rsidRPr="00540501">
        <w:rPr>
          <w:rFonts w:ascii="Times New Roman" w:eastAsia="Times New Roman" w:hAnsi="Times New Roman"/>
          <w:spacing w:val="1"/>
          <w:sz w:val="24"/>
          <w:szCs w:val="24"/>
          <w:lang w:val="ru-RU" w:eastAsia="ru-RU"/>
        </w:rPr>
        <w:t>графики</w:t>
      </w:r>
      <w:r w:rsidRPr="00540501">
        <w:rPr>
          <w:rFonts w:ascii="Times New Roman" w:eastAsia="Times New Roman" w:hAnsi="Times New Roman"/>
          <w:sz w:val="24"/>
          <w:szCs w:val="24"/>
          <w:lang w:val="ru-RU" w:eastAsia="ru-RU"/>
        </w:rPr>
        <w:t>,</w:t>
      </w:r>
      <w:r w:rsidRPr="00540501">
        <w:rPr>
          <w:rFonts w:ascii="Times New Roman" w:eastAsia="Times New Roman" w:hAnsi="Times New Roman"/>
          <w:spacing w:val="1"/>
          <w:sz w:val="24"/>
          <w:szCs w:val="24"/>
          <w:lang w:val="ru-RU" w:eastAsia="ru-RU"/>
        </w:rPr>
        <w:t>диаграммы</w:t>
      </w:r>
      <w:r w:rsidRPr="00540501">
        <w:rPr>
          <w:rFonts w:ascii="Times New Roman" w:eastAsia="Times New Roman" w:hAnsi="Times New Roman"/>
          <w:sz w:val="24"/>
          <w:szCs w:val="24"/>
          <w:lang w:val="ru-RU" w:eastAsia="ru-RU"/>
        </w:rPr>
        <w:t xml:space="preserve">,с </w:t>
      </w:r>
      <w:r w:rsidRPr="00540501">
        <w:rPr>
          <w:rFonts w:ascii="Times New Roman" w:eastAsia="Times New Roman" w:hAnsi="Times New Roman"/>
          <w:spacing w:val="1"/>
          <w:sz w:val="24"/>
          <w:szCs w:val="24"/>
          <w:lang w:val="ru-RU" w:eastAsia="ru-RU"/>
        </w:rPr>
        <w:t>использование</w:t>
      </w:r>
      <w:r w:rsidRPr="00540501">
        <w:rPr>
          <w:rFonts w:ascii="Times New Roman" w:eastAsia="Times New Roman" w:hAnsi="Times New Roman"/>
          <w:sz w:val="24"/>
          <w:szCs w:val="24"/>
          <w:lang w:val="ru-RU" w:eastAsia="ru-RU"/>
        </w:rPr>
        <w:t>м</w:t>
      </w:r>
      <w:r w:rsidRPr="00540501">
        <w:rPr>
          <w:rFonts w:ascii="Times New Roman" w:eastAsia="Times New Roman" w:hAnsi="Times New Roman"/>
          <w:spacing w:val="1"/>
          <w:sz w:val="24"/>
          <w:szCs w:val="24"/>
          <w:lang w:val="ru-RU" w:eastAsia="ru-RU"/>
        </w:rPr>
        <w:t>соответс</w:t>
      </w:r>
      <w:r w:rsidRPr="00540501">
        <w:rPr>
          <w:rFonts w:ascii="Times New Roman" w:eastAsia="Times New Roman" w:hAnsi="Times New Roman"/>
          <w:spacing w:val="1"/>
          <w:sz w:val="24"/>
          <w:szCs w:val="24"/>
          <w:lang w:val="ru-RU" w:eastAsia="ru-RU"/>
        </w:rPr>
        <w:t>т</w:t>
      </w:r>
      <w:r w:rsidRPr="00540501">
        <w:rPr>
          <w:rFonts w:ascii="Times New Roman" w:eastAsia="Times New Roman" w:hAnsi="Times New Roman"/>
          <w:spacing w:val="1"/>
          <w:sz w:val="24"/>
          <w:szCs w:val="24"/>
          <w:lang w:val="ru-RU" w:eastAsia="ru-RU"/>
        </w:rPr>
        <w:t>вующи</w:t>
      </w:r>
      <w:r w:rsidRPr="00540501">
        <w:rPr>
          <w:rFonts w:ascii="Times New Roman" w:eastAsia="Times New Roman" w:hAnsi="Times New Roman"/>
          <w:sz w:val="24"/>
          <w:szCs w:val="24"/>
          <w:lang w:val="ru-RU" w:eastAsia="ru-RU"/>
        </w:rPr>
        <w:t xml:space="preserve">х </w:t>
      </w:r>
      <w:r w:rsidRPr="00540501">
        <w:rPr>
          <w:rFonts w:ascii="Times New Roman" w:eastAsia="Times New Roman" w:hAnsi="Times New Roman"/>
          <w:spacing w:val="1"/>
          <w:sz w:val="24"/>
          <w:szCs w:val="24"/>
          <w:lang w:val="ru-RU" w:eastAsia="ru-RU"/>
        </w:rPr>
        <w:t>программны</w:t>
      </w:r>
      <w:r w:rsidRPr="00540501">
        <w:rPr>
          <w:rFonts w:ascii="Times New Roman" w:eastAsia="Times New Roman" w:hAnsi="Times New Roman"/>
          <w:sz w:val="24"/>
          <w:szCs w:val="24"/>
          <w:lang w:val="ru-RU" w:eastAsia="ru-RU"/>
        </w:rPr>
        <w:t>х</w:t>
      </w:r>
      <w:r w:rsidRPr="00540501">
        <w:rPr>
          <w:rFonts w:ascii="Times New Roman" w:eastAsia="Times New Roman" w:hAnsi="Times New Roman"/>
          <w:spacing w:val="1"/>
          <w:sz w:val="24"/>
          <w:szCs w:val="24"/>
          <w:lang w:val="ru-RU" w:eastAsia="ru-RU"/>
        </w:rPr>
        <w:t>средст</w:t>
      </w:r>
      <w:r w:rsidRPr="00540501">
        <w:rPr>
          <w:rFonts w:ascii="Times New Roman" w:eastAsia="Times New Roman" w:hAnsi="Times New Roman"/>
          <w:sz w:val="24"/>
          <w:szCs w:val="24"/>
          <w:lang w:val="ru-RU" w:eastAsia="ru-RU"/>
        </w:rPr>
        <w:t>в</w:t>
      </w:r>
      <w:r w:rsidRPr="00540501">
        <w:rPr>
          <w:rFonts w:ascii="Times New Roman" w:eastAsia="Times New Roman" w:hAnsi="Times New Roman"/>
          <w:spacing w:val="1"/>
          <w:sz w:val="24"/>
          <w:szCs w:val="24"/>
          <w:lang w:val="ru-RU" w:eastAsia="ru-RU"/>
        </w:rPr>
        <w:t>обработк</w:t>
      </w:r>
      <w:r w:rsidRPr="00540501">
        <w:rPr>
          <w:rFonts w:ascii="Times New Roman" w:eastAsia="Times New Roman" w:hAnsi="Times New Roman"/>
          <w:sz w:val="24"/>
          <w:szCs w:val="24"/>
          <w:lang w:val="ru-RU" w:eastAsia="ru-RU"/>
        </w:rPr>
        <w:t xml:space="preserve">и </w:t>
      </w:r>
      <w:r w:rsidRPr="00540501">
        <w:rPr>
          <w:rFonts w:ascii="Times New Roman" w:eastAsia="Times New Roman" w:hAnsi="Times New Roman"/>
          <w:spacing w:val="1"/>
          <w:sz w:val="24"/>
          <w:szCs w:val="24"/>
          <w:lang w:val="ru-RU" w:eastAsia="ru-RU"/>
        </w:rPr>
        <w:t>данных</w:t>
      </w:r>
      <w:r w:rsidRPr="00540501">
        <w:rPr>
          <w:rFonts w:ascii="Times New Roman" w:eastAsia="Times New Roman" w:hAnsi="Times New Roman"/>
          <w:sz w:val="24"/>
          <w:szCs w:val="24"/>
          <w:lang w:val="ru-RU" w:eastAsia="ru-RU"/>
        </w:rPr>
        <w:t xml:space="preserve">; </w:t>
      </w:r>
      <w:r w:rsidR="00B30F8B" w:rsidRPr="00540501">
        <w:rPr>
          <w:rFonts w:ascii="Times New Roman" w:eastAsia="Times New Roman" w:hAnsi="Times New Roman"/>
          <w:spacing w:val="1"/>
          <w:sz w:val="24"/>
          <w:szCs w:val="24"/>
          <w:lang w:val="ru-RU"/>
        </w:rPr>
        <w:t>представлени</w:t>
      </w:r>
      <w:r w:rsidR="00B30F8B" w:rsidRPr="00540501">
        <w:rPr>
          <w:rFonts w:ascii="Times New Roman" w:eastAsia="Times New Roman" w:hAnsi="Times New Roman"/>
          <w:sz w:val="24"/>
          <w:szCs w:val="24"/>
          <w:lang w:val="ru-RU"/>
        </w:rPr>
        <w:t xml:space="preserve">я о </w:t>
      </w:r>
      <w:r w:rsidR="00B30F8B" w:rsidRPr="00540501">
        <w:rPr>
          <w:rFonts w:ascii="Times New Roman" w:eastAsia="Times New Roman" w:hAnsi="Times New Roman"/>
          <w:spacing w:val="1"/>
          <w:sz w:val="24"/>
          <w:szCs w:val="24"/>
          <w:lang w:val="ru-RU"/>
        </w:rPr>
        <w:t>компьютер</w:t>
      </w:r>
      <w:r w:rsidR="00B30F8B" w:rsidRPr="00540501">
        <w:rPr>
          <w:rFonts w:ascii="Times New Roman" w:eastAsia="Times New Roman" w:hAnsi="Times New Roman"/>
          <w:sz w:val="24"/>
          <w:szCs w:val="24"/>
          <w:lang w:val="ru-RU"/>
        </w:rPr>
        <w:t xml:space="preserve">е </w:t>
      </w:r>
      <w:r w:rsidR="00B30F8B" w:rsidRPr="00540501">
        <w:rPr>
          <w:rFonts w:ascii="Times New Roman" w:eastAsia="Times New Roman" w:hAnsi="Times New Roman"/>
          <w:spacing w:val="1"/>
          <w:sz w:val="24"/>
          <w:szCs w:val="24"/>
          <w:lang w:val="ru-RU"/>
        </w:rPr>
        <w:t>ка</w:t>
      </w:r>
      <w:r w:rsidR="00B30F8B" w:rsidRPr="00540501">
        <w:rPr>
          <w:rFonts w:ascii="Times New Roman" w:eastAsia="Times New Roman" w:hAnsi="Times New Roman"/>
          <w:sz w:val="24"/>
          <w:szCs w:val="24"/>
          <w:lang w:val="ru-RU"/>
        </w:rPr>
        <w:t xml:space="preserve">к </w:t>
      </w:r>
      <w:r w:rsidR="00B30F8B" w:rsidRPr="00540501">
        <w:rPr>
          <w:rFonts w:ascii="Times New Roman" w:eastAsia="Times New Roman" w:hAnsi="Times New Roman"/>
          <w:spacing w:val="1"/>
          <w:sz w:val="24"/>
          <w:szCs w:val="24"/>
          <w:lang w:val="ru-RU"/>
        </w:rPr>
        <w:t>универсально</w:t>
      </w:r>
      <w:r w:rsidR="00B30F8B" w:rsidRPr="00540501">
        <w:rPr>
          <w:rFonts w:ascii="Times New Roman" w:eastAsia="Times New Roman" w:hAnsi="Times New Roman"/>
          <w:sz w:val="24"/>
          <w:szCs w:val="24"/>
          <w:lang w:val="ru-RU"/>
        </w:rPr>
        <w:t xml:space="preserve">м </w:t>
      </w:r>
      <w:r w:rsidR="00B30F8B" w:rsidRPr="00540501">
        <w:rPr>
          <w:rFonts w:ascii="Times New Roman" w:eastAsia="Times New Roman" w:hAnsi="Times New Roman"/>
          <w:spacing w:val="1"/>
          <w:sz w:val="24"/>
          <w:szCs w:val="24"/>
          <w:lang w:val="ru-RU"/>
        </w:rPr>
        <w:t>устройств</w:t>
      </w:r>
      <w:r w:rsidR="00B30F8B" w:rsidRPr="00540501">
        <w:rPr>
          <w:rFonts w:ascii="Times New Roman" w:eastAsia="Times New Roman" w:hAnsi="Times New Roman"/>
          <w:sz w:val="24"/>
          <w:szCs w:val="24"/>
          <w:lang w:val="ru-RU"/>
        </w:rPr>
        <w:t xml:space="preserve">е </w:t>
      </w:r>
      <w:r w:rsidR="00B30F8B" w:rsidRPr="00540501">
        <w:rPr>
          <w:rFonts w:ascii="Times New Roman" w:eastAsia="Times New Roman" w:hAnsi="Times New Roman"/>
          <w:spacing w:val="1"/>
          <w:sz w:val="24"/>
          <w:szCs w:val="24"/>
          <w:lang w:val="ru-RU"/>
        </w:rPr>
        <w:t>обработк</w:t>
      </w:r>
      <w:r w:rsidR="00B30F8B" w:rsidRPr="00540501">
        <w:rPr>
          <w:rFonts w:ascii="Times New Roman" w:eastAsia="Times New Roman" w:hAnsi="Times New Roman"/>
          <w:sz w:val="24"/>
          <w:szCs w:val="24"/>
          <w:lang w:val="ru-RU"/>
        </w:rPr>
        <w:t xml:space="preserve">и </w:t>
      </w:r>
      <w:r w:rsidR="00B30F8B" w:rsidRPr="00540501">
        <w:rPr>
          <w:rFonts w:ascii="Times New Roman" w:eastAsia="Times New Roman" w:hAnsi="Times New Roman"/>
          <w:spacing w:val="1"/>
          <w:sz w:val="24"/>
          <w:szCs w:val="24"/>
          <w:lang w:val="ru-RU"/>
        </w:rPr>
        <w:t>информации</w:t>
      </w:r>
      <w:r w:rsidR="00B30F8B" w:rsidRPr="00540501">
        <w:rPr>
          <w:rFonts w:ascii="Times New Roman" w:eastAsia="Times New Roman" w:hAnsi="Times New Roman"/>
          <w:sz w:val="24"/>
          <w:szCs w:val="24"/>
          <w:lang w:val="ru-RU"/>
        </w:rPr>
        <w:t>;</w:t>
      </w:r>
      <w:r w:rsidR="00B30F8B" w:rsidRPr="00540501">
        <w:rPr>
          <w:rFonts w:ascii="Times New Roman" w:eastAsia="Times New Roman" w:hAnsi="Times New Roman"/>
          <w:spacing w:val="1"/>
          <w:sz w:val="24"/>
          <w:szCs w:val="24"/>
          <w:lang w:val="ru-RU" w:eastAsia="ru-RU"/>
        </w:rPr>
        <w:t>представлени</w:t>
      </w:r>
      <w:r w:rsidR="00B30F8B" w:rsidRPr="00540501">
        <w:rPr>
          <w:rFonts w:ascii="Times New Roman" w:eastAsia="Times New Roman" w:hAnsi="Times New Roman"/>
          <w:sz w:val="24"/>
          <w:szCs w:val="24"/>
          <w:lang w:val="ru-RU" w:eastAsia="ru-RU"/>
        </w:rPr>
        <w:t xml:space="preserve">я </w:t>
      </w:r>
      <w:r w:rsidR="00B30F8B" w:rsidRPr="00540501">
        <w:rPr>
          <w:rFonts w:ascii="Times New Roman" w:eastAsia="Times New Roman" w:hAnsi="Times New Roman"/>
          <w:spacing w:val="1"/>
          <w:sz w:val="24"/>
          <w:szCs w:val="24"/>
          <w:lang w:val="ru-RU" w:eastAsia="ru-RU"/>
        </w:rPr>
        <w:t>о</w:t>
      </w:r>
      <w:r w:rsidR="00B30F8B" w:rsidRPr="00540501">
        <w:rPr>
          <w:rFonts w:ascii="Times New Roman" w:eastAsia="Times New Roman" w:hAnsi="Times New Roman"/>
          <w:sz w:val="24"/>
          <w:szCs w:val="24"/>
          <w:lang w:val="ru-RU" w:eastAsia="ru-RU"/>
        </w:rPr>
        <w:t xml:space="preserve">б </w:t>
      </w:r>
      <w:r w:rsidR="00B30F8B" w:rsidRPr="00540501">
        <w:rPr>
          <w:rFonts w:ascii="Times New Roman" w:eastAsia="Times New Roman" w:hAnsi="Times New Roman"/>
          <w:spacing w:val="1"/>
          <w:sz w:val="24"/>
          <w:szCs w:val="24"/>
          <w:lang w:val="ru-RU" w:eastAsia="ru-RU"/>
        </w:rPr>
        <w:t>осн</w:t>
      </w:r>
      <w:r w:rsidR="00B30F8B" w:rsidRPr="00540501">
        <w:rPr>
          <w:rFonts w:ascii="Times New Roman" w:eastAsia="Times New Roman" w:hAnsi="Times New Roman"/>
          <w:spacing w:val="2"/>
          <w:sz w:val="24"/>
          <w:szCs w:val="24"/>
          <w:lang w:val="ru-RU" w:eastAsia="ru-RU"/>
        </w:rPr>
        <w:t>о</w:t>
      </w:r>
      <w:r w:rsidR="00B30F8B" w:rsidRPr="00540501">
        <w:rPr>
          <w:rFonts w:ascii="Times New Roman" w:eastAsia="Times New Roman" w:hAnsi="Times New Roman"/>
          <w:spacing w:val="1"/>
          <w:sz w:val="24"/>
          <w:szCs w:val="24"/>
          <w:lang w:val="ru-RU" w:eastAsia="ru-RU"/>
        </w:rPr>
        <w:t>вны</w:t>
      </w:r>
      <w:r w:rsidR="00B30F8B" w:rsidRPr="00540501">
        <w:rPr>
          <w:rFonts w:ascii="Times New Roman" w:eastAsia="Times New Roman" w:hAnsi="Times New Roman"/>
          <w:sz w:val="24"/>
          <w:szCs w:val="24"/>
          <w:lang w:val="ru-RU" w:eastAsia="ru-RU"/>
        </w:rPr>
        <w:t xml:space="preserve">х </w:t>
      </w:r>
      <w:r w:rsidR="00B30F8B" w:rsidRPr="00540501">
        <w:rPr>
          <w:rFonts w:ascii="Times New Roman" w:eastAsia="Times New Roman" w:hAnsi="Times New Roman"/>
          <w:spacing w:val="1"/>
          <w:sz w:val="24"/>
          <w:szCs w:val="24"/>
          <w:lang w:val="ru-RU" w:eastAsia="ru-RU"/>
        </w:rPr>
        <w:t>и</w:t>
      </w:r>
      <w:r w:rsidR="00B30F8B" w:rsidRPr="00540501">
        <w:rPr>
          <w:rFonts w:ascii="Times New Roman" w:eastAsia="Times New Roman" w:hAnsi="Times New Roman"/>
          <w:sz w:val="24"/>
          <w:szCs w:val="24"/>
          <w:lang w:val="ru-RU" w:eastAsia="ru-RU"/>
        </w:rPr>
        <w:t>з</w:t>
      </w:r>
      <w:r w:rsidR="00B30F8B" w:rsidRPr="00540501">
        <w:rPr>
          <w:rFonts w:ascii="Times New Roman" w:eastAsia="Times New Roman" w:hAnsi="Times New Roman"/>
          <w:spacing w:val="1"/>
          <w:sz w:val="24"/>
          <w:szCs w:val="24"/>
          <w:lang w:val="ru-RU" w:eastAsia="ru-RU"/>
        </w:rPr>
        <w:t>учаемы</w:t>
      </w:r>
      <w:r w:rsidR="00B30F8B" w:rsidRPr="00540501">
        <w:rPr>
          <w:rFonts w:ascii="Times New Roman" w:eastAsia="Times New Roman" w:hAnsi="Times New Roman"/>
          <w:sz w:val="24"/>
          <w:szCs w:val="24"/>
          <w:lang w:val="ru-RU" w:eastAsia="ru-RU"/>
        </w:rPr>
        <w:t xml:space="preserve">х </w:t>
      </w:r>
      <w:r w:rsidR="00B30F8B" w:rsidRPr="00540501">
        <w:rPr>
          <w:rFonts w:ascii="Times New Roman" w:eastAsia="Times New Roman" w:hAnsi="Times New Roman"/>
          <w:spacing w:val="1"/>
          <w:sz w:val="24"/>
          <w:szCs w:val="24"/>
          <w:lang w:val="ru-RU" w:eastAsia="ru-RU"/>
        </w:rPr>
        <w:t>понятиях</w:t>
      </w:r>
      <w:r w:rsidR="00B30F8B" w:rsidRPr="00540501">
        <w:rPr>
          <w:rFonts w:ascii="Times New Roman" w:eastAsia="Times New Roman" w:hAnsi="Times New Roman"/>
          <w:sz w:val="24"/>
          <w:szCs w:val="24"/>
          <w:lang w:val="ru-RU" w:eastAsia="ru-RU"/>
        </w:rPr>
        <w:t xml:space="preserve">: </w:t>
      </w:r>
      <w:r w:rsidR="00B30F8B" w:rsidRPr="00540501">
        <w:rPr>
          <w:rFonts w:ascii="Times New Roman" w:eastAsia="Times New Roman" w:hAnsi="Times New Roman"/>
          <w:spacing w:val="1"/>
          <w:sz w:val="24"/>
          <w:szCs w:val="24"/>
          <w:lang w:val="ru-RU" w:eastAsia="ru-RU"/>
        </w:rPr>
        <w:t>информ</w:t>
      </w:r>
      <w:r w:rsidR="00B30F8B" w:rsidRPr="00540501">
        <w:rPr>
          <w:rFonts w:ascii="Times New Roman" w:eastAsia="Times New Roman" w:hAnsi="Times New Roman"/>
          <w:spacing w:val="1"/>
          <w:sz w:val="24"/>
          <w:szCs w:val="24"/>
          <w:lang w:val="ru-RU" w:eastAsia="ru-RU"/>
        </w:rPr>
        <w:t>а</w:t>
      </w:r>
      <w:r w:rsidR="00B30F8B" w:rsidRPr="00540501">
        <w:rPr>
          <w:rFonts w:ascii="Times New Roman" w:eastAsia="Times New Roman" w:hAnsi="Times New Roman"/>
          <w:spacing w:val="1"/>
          <w:sz w:val="24"/>
          <w:szCs w:val="24"/>
          <w:lang w:val="ru-RU" w:eastAsia="ru-RU"/>
        </w:rPr>
        <w:t>ция</w:t>
      </w:r>
      <w:r w:rsidR="00B30F8B" w:rsidRPr="00540501">
        <w:rPr>
          <w:rFonts w:ascii="Times New Roman" w:eastAsia="Times New Roman" w:hAnsi="Times New Roman"/>
          <w:sz w:val="24"/>
          <w:szCs w:val="24"/>
          <w:lang w:val="ru-RU" w:eastAsia="ru-RU"/>
        </w:rPr>
        <w:t>,</w:t>
      </w:r>
      <w:r w:rsidR="00B30F8B" w:rsidRPr="00540501">
        <w:rPr>
          <w:rFonts w:ascii="Times New Roman" w:eastAsia="Times New Roman" w:hAnsi="Times New Roman"/>
          <w:spacing w:val="1"/>
          <w:sz w:val="24"/>
          <w:szCs w:val="24"/>
          <w:lang w:val="ru-RU" w:eastAsia="ru-RU"/>
        </w:rPr>
        <w:t>алгоритм</w:t>
      </w:r>
      <w:r w:rsidR="00B30F8B" w:rsidRPr="00540501">
        <w:rPr>
          <w:rFonts w:ascii="Times New Roman" w:eastAsia="Times New Roman" w:hAnsi="Times New Roman"/>
          <w:sz w:val="24"/>
          <w:szCs w:val="24"/>
          <w:lang w:val="ru-RU" w:eastAsia="ru-RU"/>
        </w:rPr>
        <w:t>,</w:t>
      </w:r>
      <w:r w:rsidR="00B30F8B" w:rsidRPr="00540501">
        <w:rPr>
          <w:rFonts w:ascii="Times New Roman" w:eastAsia="Times New Roman" w:hAnsi="Times New Roman"/>
          <w:spacing w:val="1"/>
          <w:sz w:val="24"/>
          <w:szCs w:val="24"/>
          <w:lang w:val="ru-RU" w:eastAsia="ru-RU"/>
        </w:rPr>
        <w:t>модел</w:t>
      </w:r>
      <w:r w:rsidR="00B30F8B" w:rsidRPr="00540501">
        <w:rPr>
          <w:rFonts w:ascii="Times New Roman" w:eastAsia="Times New Roman" w:hAnsi="Times New Roman"/>
          <w:sz w:val="24"/>
          <w:szCs w:val="24"/>
          <w:lang w:val="ru-RU" w:eastAsia="ru-RU"/>
        </w:rPr>
        <w:t xml:space="preserve">ь-и </w:t>
      </w:r>
      <w:r w:rsidR="00B30F8B" w:rsidRPr="00540501">
        <w:rPr>
          <w:rFonts w:ascii="Times New Roman" w:eastAsia="Times New Roman" w:hAnsi="Times New Roman"/>
          <w:spacing w:val="1"/>
          <w:sz w:val="24"/>
          <w:szCs w:val="24"/>
          <w:lang w:val="ru-RU" w:eastAsia="ru-RU"/>
        </w:rPr>
        <w:t>и</w:t>
      </w:r>
      <w:r w:rsidR="00B30F8B" w:rsidRPr="00540501">
        <w:rPr>
          <w:rFonts w:ascii="Times New Roman" w:eastAsia="Times New Roman" w:hAnsi="Times New Roman"/>
          <w:sz w:val="24"/>
          <w:szCs w:val="24"/>
          <w:lang w:val="ru-RU" w:eastAsia="ru-RU"/>
        </w:rPr>
        <w:t>х</w:t>
      </w:r>
      <w:r w:rsidR="00B30F8B" w:rsidRPr="00540501">
        <w:rPr>
          <w:rFonts w:ascii="Times New Roman" w:eastAsia="Times New Roman" w:hAnsi="Times New Roman"/>
          <w:spacing w:val="1"/>
          <w:sz w:val="24"/>
          <w:szCs w:val="24"/>
          <w:lang w:val="ru-RU" w:eastAsia="ru-RU"/>
        </w:rPr>
        <w:t>свойствах</w:t>
      </w:r>
      <w:r w:rsidR="00B30F8B" w:rsidRPr="00540501">
        <w:rPr>
          <w:rFonts w:ascii="Times New Roman" w:eastAsia="Times New Roman" w:hAnsi="Times New Roman"/>
          <w:sz w:val="24"/>
          <w:szCs w:val="24"/>
          <w:lang w:val="ru-RU" w:eastAsia="ru-RU"/>
        </w:rPr>
        <w:t>;</w:t>
      </w:r>
      <w:r w:rsidRPr="00540501">
        <w:rPr>
          <w:rFonts w:ascii="Times New Roman" w:eastAsia="Times New Roman" w:hAnsi="Times New Roman"/>
          <w:sz w:val="24"/>
          <w:szCs w:val="24"/>
          <w:lang w:val="ru-RU" w:eastAsia="ru-RU"/>
        </w:rPr>
        <w:t xml:space="preserve"> развивается</w:t>
      </w:r>
      <w:r w:rsidR="00B30F8B" w:rsidRPr="00540501">
        <w:rPr>
          <w:rFonts w:ascii="Times New Roman" w:eastAsia="Times New Roman" w:hAnsi="Times New Roman"/>
          <w:spacing w:val="1"/>
          <w:sz w:val="24"/>
          <w:szCs w:val="24"/>
          <w:lang w:val="ru-RU" w:eastAsia="ru-RU"/>
        </w:rPr>
        <w:t>алгоритмическо</w:t>
      </w:r>
      <w:r w:rsidRPr="00540501">
        <w:rPr>
          <w:rFonts w:ascii="Times New Roman" w:eastAsia="Times New Roman" w:hAnsi="Times New Roman"/>
          <w:sz w:val="24"/>
          <w:szCs w:val="24"/>
          <w:lang w:val="ru-RU" w:eastAsia="ru-RU"/>
        </w:rPr>
        <w:t>е</w:t>
      </w:r>
      <w:r w:rsidR="00B30F8B" w:rsidRPr="00540501">
        <w:rPr>
          <w:rFonts w:ascii="Times New Roman" w:eastAsia="Times New Roman" w:hAnsi="Times New Roman"/>
          <w:spacing w:val="1"/>
          <w:sz w:val="24"/>
          <w:szCs w:val="24"/>
          <w:lang w:val="ru-RU" w:eastAsia="ru-RU"/>
        </w:rPr>
        <w:t>мышлени</w:t>
      </w:r>
      <w:r w:rsidRPr="00540501">
        <w:rPr>
          <w:rFonts w:ascii="Times New Roman" w:eastAsia="Times New Roman" w:hAnsi="Times New Roman"/>
          <w:spacing w:val="1"/>
          <w:sz w:val="24"/>
          <w:szCs w:val="24"/>
          <w:lang w:val="ru-RU" w:eastAsia="ru-RU"/>
        </w:rPr>
        <w:t>е</w:t>
      </w:r>
      <w:r w:rsidR="00B30F8B" w:rsidRPr="00540501">
        <w:rPr>
          <w:rFonts w:ascii="Times New Roman" w:eastAsia="Times New Roman" w:hAnsi="Times New Roman"/>
          <w:sz w:val="24"/>
          <w:szCs w:val="24"/>
          <w:lang w:val="ru-RU" w:eastAsia="ru-RU"/>
        </w:rPr>
        <w:t xml:space="preserve">, </w:t>
      </w:r>
      <w:r w:rsidR="00B30F8B" w:rsidRPr="00540501">
        <w:rPr>
          <w:rFonts w:ascii="Times New Roman" w:eastAsia="Times New Roman" w:hAnsi="Times New Roman"/>
          <w:spacing w:val="1"/>
          <w:sz w:val="24"/>
          <w:szCs w:val="24"/>
          <w:lang w:val="ru-RU" w:eastAsia="ru-RU"/>
        </w:rPr>
        <w:t>необходимо</w:t>
      </w:r>
      <w:r w:rsidRPr="00540501">
        <w:rPr>
          <w:rFonts w:ascii="Times New Roman" w:eastAsia="Times New Roman" w:hAnsi="Times New Roman"/>
          <w:sz w:val="24"/>
          <w:szCs w:val="24"/>
          <w:lang w:val="ru-RU" w:eastAsia="ru-RU"/>
        </w:rPr>
        <w:t>е</w:t>
      </w:r>
      <w:r w:rsidR="00B30F8B" w:rsidRPr="00540501">
        <w:rPr>
          <w:rFonts w:ascii="Times New Roman" w:eastAsia="Times New Roman" w:hAnsi="Times New Roman"/>
          <w:spacing w:val="1"/>
          <w:sz w:val="24"/>
          <w:szCs w:val="24"/>
          <w:lang w:val="ru-RU" w:eastAsia="ru-RU"/>
        </w:rPr>
        <w:t>для профессионально</w:t>
      </w:r>
      <w:r w:rsidR="00B30F8B" w:rsidRPr="00540501">
        <w:rPr>
          <w:rFonts w:ascii="Times New Roman" w:eastAsia="Times New Roman" w:hAnsi="Times New Roman"/>
          <w:sz w:val="24"/>
          <w:szCs w:val="24"/>
          <w:lang w:val="ru-RU" w:eastAsia="ru-RU"/>
        </w:rPr>
        <w:t xml:space="preserve">й </w:t>
      </w:r>
      <w:r w:rsidR="00B30F8B" w:rsidRPr="00540501">
        <w:rPr>
          <w:rFonts w:ascii="Times New Roman" w:eastAsia="Times New Roman" w:hAnsi="Times New Roman"/>
          <w:spacing w:val="1"/>
          <w:sz w:val="24"/>
          <w:szCs w:val="24"/>
          <w:lang w:val="ru-RU" w:eastAsia="ru-RU"/>
        </w:rPr>
        <w:t>деятельност</w:t>
      </w:r>
      <w:r w:rsidR="00B30F8B" w:rsidRPr="00540501">
        <w:rPr>
          <w:rFonts w:ascii="Times New Roman" w:eastAsia="Times New Roman" w:hAnsi="Times New Roman"/>
          <w:sz w:val="24"/>
          <w:szCs w:val="24"/>
          <w:lang w:val="ru-RU" w:eastAsia="ru-RU"/>
        </w:rPr>
        <w:t>ив</w:t>
      </w:r>
      <w:r w:rsidR="00B30F8B" w:rsidRPr="00540501">
        <w:rPr>
          <w:rFonts w:ascii="Times New Roman" w:eastAsia="Times New Roman" w:hAnsi="Times New Roman"/>
          <w:spacing w:val="1"/>
          <w:sz w:val="24"/>
          <w:szCs w:val="24"/>
          <w:lang w:val="ru-RU" w:eastAsia="ru-RU"/>
        </w:rPr>
        <w:t>современно</w:t>
      </w:r>
      <w:r w:rsidR="00B30F8B" w:rsidRPr="00540501">
        <w:rPr>
          <w:rFonts w:ascii="Times New Roman" w:eastAsia="Times New Roman" w:hAnsi="Times New Roman"/>
          <w:sz w:val="24"/>
          <w:szCs w:val="24"/>
          <w:lang w:val="ru-RU" w:eastAsia="ru-RU"/>
        </w:rPr>
        <w:t>м</w:t>
      </w:r>
      <w:r w:rsidR="00B30F8B" w:rsidRPr="00540501">
        <w:rPr>
          <w:rFonts w:ascii="Times New Roman" w:eastAsia="Times New Roman" w:hAnsi="Times New Roman"/>
          <w:spacing w:val="1"/>
          <w:sz w:val="24"/>
          <w:szCs w:val="24"/>
          <w:lang w:val="ru-RU" w:eastAsia="ru-RU"/>
        </w:rPr>
        <w:t>обществе</w:t>
      </w:r>
      <w:r w:rsidR="00B30F8B" w:rsidRPr="00540501">
        <w:rPr>
          <w:rFonts w:ascii="Times New Roman" w:eastAsia="Times New Roman" w:hAnsi="Times New Roman"/>
          <w:sz w:val="24"/>
          <w:szCs w:val="24"/>
          <w:lang w:val="ru-RU" w:eastAsia="ru-RU"/>
        </w:rPr>
        <w:t>;</w:t>
      </w:r>
      <w:r w:rsidR="00B30F8B" w:rsidRPr="00540501">
        <w:rPr>
          <w:rFonts w:ascii="Times New Roman" w:eastAsia="Times New Roman" w:hAnsi="Times New Roman"/>
          <w:spacing w:val="1"/>
          <w:sz w:val="24"/>
          <w:szCs w:val="24"/>
          <w:lang w:val="ru-RU" w:eastAsia="ru-RU"/>
        </w:rPr>
        <w:t>формир</w:t>
      </w:r>
      <w:r w:rsidRPr="00540501">
        <w:rPr>
          <w:rFonts w:ascii="Times New Roman" w:eastAsia="Times New Roman" w:hAnsi="Times New Roman"/>
          <w:spacing w:val="1"/>
          <w:sz w:val="24"/>
          <w:szCs w:val="24"/>
          <w:lang w:val="ru-RU" w:eastAsia="ru-RU"/>
        </w:rPr>
        <w:t>уются</w:t>
      </w:r>
      <w:r w:rsidR="00B30F8B" w:rsidRPr="00540501">
        <w:rPr>
          <w:rFonts w:ascii="Times New Roman" w:hAnsi="Times New Roman"/>
          <w:sz w:val="24"/>
          <w:szCs w:val="24"/>
          <w:lang w:val="ru-RU" w:eastAsia="ru-RU"/>
        </w:rPr>
        <w:t>представления о том, как понятия и конструкции информатики применяются в реальном мире, о роли информационных технологий и роботизированных устройств в жизни людей, промышленности и научных исслед</w:t>
      </w:r>
      <w:r w:rsidR="00B30F8B" w:rsidRPr="00540501">
        <w:rPr>
          <w:rFonts w:ascii="Times New Roman" w:hAnsi="Times New Roman"/>
          <w:sz w:val="24"/>
          <w:szCs w:val="24"/>
          <w:lang w:val="ru-RU" w:eastAsia="ru-RU"/>
        </w:rPr>
        <w:t>о</w:t>
      </w:r>
      <w:r w:rsidR="00B30F8B" w:rsidRPr="00540501">
        <w:rPr>
          <w:rFonts w:ascii="Times New Roman" w:hAnsi="Times New Roman"/>
          <w:sz w:val="24"/>
          <w:szCs w:val="24"/>
          <w:lang w:val="ru-RU" w:eastAsia="ru-RU"/>
        </w:rPr>
        <w:t>ваниях;</w:t>
      </w:r>
      <w:r w:rsidR="00B30F8B" w:rsidRPr="00540501">
        <w:rPr>
          <w:rFonts w:ascii="Times New Roman" w:eastAsia="Times New Roman" w:hAnsi="Times New Roman"/>
          <w:spacing w:val="1"/>
          <w:sz w:val="24"/>
          <w:szCs w:val="24"/>
          <w:lang w:val="ru-RU" w:eastAsia="ru-RU"/>
        </w:rPr>
        <w:t>навыко</w:t>
      </w:r>
      <w:r w:rsidR="00B30F8B" w:rsidRPr="00540501">
        <w:rPr>
          <w:rFonts w:ascii="Times New Roman" w:eastAsia="Times New Roman" w:hAnsi="Times New Roman"/>
          <w:sz w:val="24"/>
          <w:szCs w:val="24"/>
          <w:lang w:val="ru-RU" w:eastAsia="ru-RU"/>
        </w:rPr>
        <w:t xml:space="preserve">в и </w:t>
      </w:r>
      <w:r w:rsidR="00B30F8B" w:rsidRPr="00540501">
        <w:rPr>
          <w:rFonts w:ascii="Times New Roman" w:eastAsia="Times New Roman" w:hAnsi="Times New Roman"/>
          <w:spacing w:val="1"/>
          <w:sz w:val="24"/>
          <w:szCs w:val="24"/>
          <w:lang w:val="ru-RU" w:eastAsia="ru-RU"/>
        </w:rPr>
        <w:t>умени</w:t>
      </w:r>
      <w:r w:rsidR="00B30F8B" w:rsidRPr="00540501">
        <w:rPr>
          <w:rFonts w:ascii="Times New Roman" w:eastAsia="Times New Roman" w:hAnsi="Times New Roman"/>
          <w:sz w:val="24"/>
          <w:szCs w:val="24"/>
          <w:lang w:val="ru-RU" w:eastAsia="ru-RU"/>
        </w:rPr>
        <w:t xml:space="preserve">й </w:t>
      </w:r>
      <w:r w:rsidR="00B30F8B" w:rsidRPr="00540501">
        <w:rPr>
          <w:rFonts w:ascii="Times New Roman" w:eastAsia="Times New Roman" w:hAnsi="Times New Roman"/>
          <w:spacing w:val="1"/>
          <w:sz w:val="24"/>
          <w:szCs w:val="24"/>
          <w:lang w:val="ru-RU" w:eastAsia="ru-RU"/>
        </w:rPr>
        <w:t>безопасног</w:t>
      </w:r>
      <w:r w:rsidR="00B30F8B" w:rsidRPr="00540501">
        <w:rPr>
          <w:rFonts w:ascii="Times New Roman" w:eastAsia="Times New Roman" w:hAnsi="Times New Roman"/>
          <w:sz w:val="24"/>
          <w:szCs w:val="24"/>
          <w:lang w:val="ru-RU" w:eastAsia="ru-RU"/>
        </w:rPr>
        <w:t xml:space="preserve">о и </w:t>
      </w:r>
      <w:r w:rsidR="00B30F8B" w:rsidRPr="00540501">
        <w:rPr>
          <w:rFonts w:ascii="Times New Roman" w:eastAsia="Times New Roman" w:hAnsi="Times New Roman"/>
          <w:spacing w:val="1"/>
          <w:sz w:val="24"/>
          <w:szCs w:val="24"/>
          <w:lang w:val="ru-RU" w:eastAsia="ru-RU"/>
        </w:rPr>
        <w:t>це</w:t>
      </w:r>
      <w:r w:rsidR="00B30F8B" w:rsidRPr="00540501">
        <w:rPr>
          <w:rFonts w:ascii="Times New Roman" w:eastAsia="Times New Roman" w:hAnsi="Times New Roman"/>
          <w:spacing w:val="3"/>
          <w:sz w:val="24"/>
          <w:szCs w:val="24"/>
          <w:lang w:val="ru-RU" w:eastAsia="ru-RU"/>
        </w:rPr>
        <w:t>л</w:t>
      </w:r>
      <w:r w:rsidR="00B30F8B" w:rsidRPr="00540501">
        <w:rPr>
          <w:rFonts w:ascii="Times New Roman" w:eastAsia="Times New Roman" w:hAnsi="Times New Roman"/>
          <w:spacing w:val="1"/>
          <w:sz w:val="24"/>
          <w:szCs w:val="24"/>
          <w:lang w:val="ru-RU" w:eastAsia="ru-RU"/>
        </w:rPr>
        <w:t>есообразного поведени</w:t>
      </w:r>
      <w:r w:rsidR="00B30F8B" w:rsidRPr="00540501">
        <w:rPr>
          <w:rFonts w:ascii="Times New Roman" w:eastAsia="Times New Roman" w:hAnsi="Times New Roman"/>
          <w:sz w:val="24"/>
          <w:szCs w:val="24"/>
          <w:lang w:val="ru-RU" w:eastAsia="ru-RU"/>
        </w:rPr>
        <w:t>я</w:t>
      </w:r>
      <w:r w:rsidR="00B30F8B" w:rsidRPr="00540501">
        <w:rPr>
          <w:rFonts w:ascii="Times New Roman" w:eastAsia="Times New Roman" w:hAnsi="Times New Roman"/>
          <w:spacing w:val="1"/>
          <w:sz w:val="24"/>
          <w:szCs w:val="24"/>
          <w:lang w:val="ru-RU" w:eastAsia="ru-RU"/>
        </w:rPr>
        <w:t>пр</w:t>
      </w:r>
      <w:r w:rsidR="00B30F8B" w:rsidRPr="00540501">
        <w:rPr>
          <w:rFonts w:ascii="Times New Roman" w:eastAsia="Times New Roman" w:hAnsi="Times New Roman"/>
          <w:sz w:val="24"/>
          <w:szCs w:val="24"/>
          <w:lang w:val="ru-RU" w:eastAsia="ru-RU"/>
        </w:rPr>
        <w:t>и</w:t>
      </w:r>
      <w:r w:rsidR="00B30F8B" w:rsidRPr="00540501">
        <w:rPr>
          <w:rFonts w:ascii="Times New Roman" w:eastAsia="Times New Roman" w:hAnsi="Times New Roman"/>
          <w:spacing w:val="1"/>
          <w:sz w:val="24"/>
          <w:szCs w:val="24"/>
          <w:lang w:val="ru-RU" w:eastAsia="ru-RU"/>
        </w:rPr>
        <w:t>работ</w:t>
      </w:r>
      <w:r w:rsidR="00B30F8B" w:rsidRPr="00540501">
        <w:rPr>
          <w:rFonts w:ascii="Times New Roman" w:eastAsia="Times New Roman" w:hAnsi="Times New Roman"/>
          <w:sz w:val="24"/>
          <w:szCs w:val="24"/>
          <w:lang w:val="ru-RU" w:eastAsia="ru-RU"/>
        </w:rPr>
        <w:t>ес</w:t>
      </w:r>
      <w:r w:rsidR="00B30F8B" w:rsidRPr="00540501">
        <w:rPr>
          <w:rFonts w:ascii="Times New Roman" w:eastAsia="Times New Roman" w:hAnsi="Times New Roman"/>
          <w:spacing w:val="1"/>
          <w:sz w:val="24"/>
          <w:szCs w:val="24"/>
          <w:lang w:val="ru-RU" w:eastAsia="ru-RU"/>
        </w:rPr>
        <w:t>компьютерным</w:t>
      </w:r>
      <w:r w:rsidR="00B30F8B" w:rsidRPr="00540501">
        <w:rPr>
          <w:rFonts w:ascii="Times New Roman" w:eastAsia="Times New Roman" w:hAnsi="Times New Roman"/>
          <w:sz w:val="24"/>
          <w:szCs w:val="24"/>
          <w:lang w:val="ru-RU" w:eastAsia="ru-RU"/>
        </w:rPr>
        <w:t>и</w:t>
      </w:r>
      <w:r w:rsidR="00B30F8B" w:rsidRPr="00540501">
        <w:rPr>
          <w:rFonts w:ascii="Times New Roman" w:eastAsia="Times New Roman" w:hAnsi="Times New Roman"/>
          <w:spacing w:val="1"/>
          <w:sz w:val="24"/>
          <w:szCs w:val="24"/>
          <w:lang w:val="ru-RU" w:eastAsia="ru-RU"/>
        </w:rPr>
        <w:t>программам</w:t>
      </w:r>
      <w:r w:rsidR="00B30F8B" w:rsidRPr="00540501">
        <w:rPr>
          <w:rFonts w:ascii="Times New Roman" w:eastAsia="Times New Roman" w:hAnsi="Times New Roman"/>
          <w:sz w:val="24"/>
          <w:szCs w:val="24"/>
          <w:lang w:val="ru-RU" w:eastAsia="ru-RU"/>
        </w:rPr>
        <w:t>иив</w:t>
      </w:r>
      <w:r w:rsidR="00E5241E" w:rsidRPr="00540501">
        <w:rPr>
          <w:rFonts w:ascii="Times New Roman" w:eastAsia="Times New Roman" w:hAnsi="Times New Roman"/>
          <w:spacing w:val="69"/>
          <w:sz w:val="24"/>
          <w:szCs w:val="24"/>
          <w:lang w:val="ru-RU"/>
        </w:rPr>
        <w:t xml:space="preserve">сети </w:t>
      </w:r>
      <w:r w:rsidR="00B30F8B" w:rsidRPr="00540501">
        <w:rPr>
          <w:rFonts w:ascii="Times New Roman" w:eastAsia="Times New Roman" w:hAnsi="Times New Roman"/>
          <w:spacing w:val="1"/>
          <w:sz w:val="24"/>
          <w:szCs w:val="24"/>
          <w:lang w:val="ru-RU" w:eastAsia="ru-RU"/>
        </w:rPr>
        <w:t>Интернет</w:t>
      </w:r>
      <w:r w:rsidR="00B30F8B" w:rsidRPr="00540501">
        <w:rPr>
          <w:rFonts w:ascii="Times New Roman" w:eastAsia="Times New Roman" w:hAnsi="Times New Roman"/>
          <w:sz w:val="24"/>
          <w:szCs w:val="24"/>
          <w:lang w:val="ru-RU" w:eastAsia="ru-RU"/>
        </w:rPr>
        <w:t xml:space="preserve">, </w:t>
      </w:r>
      <w:r w:rsidR="00B30F8B" w:rsidRPr="00540501">
        <w:rPr>
          <w:rFonts w:ascii="Times New Roman" w:eastAsia="Times New Roman" w:hAnsi="Times New Roman"/>
          <w:spacing w:val="1"/>
          <w:sz w:val="24"/>
          <w:szCs w:val="24"/>
          <w:lang w:val="ru-RU" w:eastAsia="ru-RU"/>
        </w:rPr>
        <w:t>умени</w:t>
      </w:r>
      <w:r w:rsidR="00B30F8B" w:rsidRPr="00540501">
        <w:rPr>
          <w:rFonts w:ascii="Times New Roman" w:eastAsia="Times New Roman" w:hAnsi="Times New Roman"/>
          <w:sz w:val="24"/>
          <w:szCs w:val="24"/>
          <w:lang w:val="ru-RU" w:eastAsia="ru-RU"/>
        </w:rPr>
        <w:t>я</w:t>
      </w:r>
      <w:r w:rsidR="00B30F8B" w:rsidRPr="00540501">
        <w:rPr>
          <w:rFonts w:ascii="Times New Roman" w:eastAsia="Times New Roman" w:hAnsi="Times New Roman"/>
          <w:spacing w:val="1"/>
          <w:sz w:val="24"/>
          <w:szCs w:val="24"/>
          <w:lang w:val="ru-RU" w:eastAsia="ru-RU"/>
        </w:rPr>
        <w:t>соблюдат</w:t>
      </w:r>
      <w:r w:rsidR="00B30F8B" w:rsidRPr="00540501">
        <w:rPr>
          <w:rFonts w:ascii="Times New Roman" w:eastAsia="Times New Roman" w:hAnsi="Times New Roman"/>
          <w:sz w:val="24"/>
          <w:szCs w:val="24"/>
          <w:lang w:val="ru-RU" w:eastAsia="ru-RU"/>
        </w:rPr>
        <w:t>ь</w:t>
      </w:r>
      <w:r w:rsidR="00B30F8B" w:rsidRPr="00540501">
        <w:rPr>
          <w:rFonts w:ascii="Times New Roman" w:eastAsia="Times New Roman" w:hAnsi="Times New Roman"/>
          <w:spacing w:val="1"/>
          <w:sz w:val="24"/>
          <w:szCs w:val="24"/>
          <w:lang w:val="ru-RU" w:eastAsia="ru-RU"/>
        </w:rPr>
        <w:t>норм</w:t>
      </w:r>
      <w:r w:rsidR="00B30F8B" w:rsidRPr="00540501">
        <w:rPr>
          <w:rFonts w:ascii="Times New Roman" w:eastAsia="Times New Roman" w:hAnsi="Times New Roman"/>
          <w:sz w:val="24"/>
          <w:szCs w:val="24"/>
          <w:lang w:val="ru-RU" w:eastAsia="ru-RU"/>
        </w:rPr>
        <w:t>ы</w:t>
      </w:r>
      <w:r w:rsidR="00B30F8B" w:rsidRPr="00540501">
        <w:rPr>
          <w:rFonts w:ascii="Times New Roman" w:eastAsia="Times New Roman" w:hAnsi="Times New Roman"/>
          <w:spacing w:val="1"/>
          <w:sz w:val="24"/>
          <w:szCs w:val="24"/>
          <w:lang w:val="ru-RU" w:eastAsia="ru-RU"/>
        </w:rPr>
        <w:t>информационно</w:t>
      </w:r>
      <w:r w:rsidR="00B30F8B" w:rsidRPr="00540501">
        <w:rPr>
          <w:rFonts w:ascii="Times New Roman" w:eastAsia="Times New Roman" w:hAnsi="Times New Roman"/>
          <w:sz w:val="24"/>
          <w:szCs w:val="24"/>
          <w:lang w:val="ru-RU" w:eastAsia="ru-RU"/>
        </w:rPr>
        <w:t>й</w:t>
      </w:r>
      <w:r w:rsidR="00B30F8B" w:rsidRPr="00540501">
        <w:rPr>
          <w:rFonts w:ascii="Times New Roman" w:eastAsia="Times New Roman" w:hAnsi="Times New Roman"/>
          <w:spacing w:val="1"/>
          <w:sz w:val="24"/>
          <w:szCs w:val="24"/>
          <w:lang w:val="ru-RU" w:eastAsia="ru-RU"/>
        </w:rPr>
        <w:t>этик</w:t>
      </w:r>
      <w:r w:rsidR="00B30F8B" w:rsidRPr="00540501">
        <w:rPr>
          <w:rFonts w:ascii="Times New Roman" w:eastAsia="Times New Roman" w:hAnsi="Times New Roman"/>
          <w:sz w:val="24"/>
          <w:szCs w:val="24"/>
          <w:lang w:val="ru-RU" w:eastAsia="ru-RU"/>
        </w:rPr>
        <w:t>ии</w:t>
      </w:r>
      <w:r w:rsidR="00B30F8B" w:rsidRPr="00540501">
        <w:rPr>
          <w:rFonts w:ascii="Times New Roman" w:eastAsia="Times New Roman" w:hAnsi="Times New Roman"/>
          <w:spacing w:val="1"/>
          <w:sz w:val="24"/>
          <w:szCs w:val="24"/>
          <w:lang w:val="ru-RU" w:eastAsia="ru-RU"/>
        </w:rPr>
        <w:t>права</w:t>
      </w:r>
      <w:r w:rsidR="00B30F8B" w:rsidRPr="00540501">
        <w:rPr>
          <w:rFonts w:ascii="Times New Roman" w:eastAsia="Times New Roman" w:hAnsi="Times New Roman"/>
          <w:sz w:val="24"/>
          <w:szCs w:val="24"/>
          <w:lang w:val="ru-RU" w:eastAsia="ru-RU"/>
        </w:rPr>
        <w:t>.</w:t>
      </w:r>
    </w:p>
    <w:p w:rsidR="009A01D5" w:rsidRPr="00540501" w:rsidRDefault="009A01D5" w:rsidP="00EF0C4F">
      <w:pPr>
        <w:tabs>
          <w:tab w:val="left" w:pos="1180"/>
        </w:tabs>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Введение</w:t>
      </w:r>
    </w:p>
    <w:p w:rsidR="009A01D5" w:rsidRPr="00540501" w:rsidRDefault="009A01D5" w:rsidP="00EF0C4F">
      <w:pPr>
        <w:pStyle w:val="a8"/>
        <w:spacing w:line="360" w:lineRule="auto"/>
        <w:ind w:left="709"/>
        <w:jc w:val="both"/>
        <w:rPr>
          <w:rFonts w:ascii="Times New Roman" w:hAnsi="Times New Roman"/>
          <w:lang w:val="ru-RU"/>
        </w:rPr>
      </w:pPr>
      <w:r w:rsidRPr="00540501">
        <w:rPr>
          <w:rFonts w:ascii="Times New Roman" w:eastAsia="Times New Roman" w:hAnsi="Times New Roman"/>
          <w:b/>
          <w:bCs/>
          <w:spacing w:val="1"/>
          <w:lang w:val="ru-RU"/>
        </w:rPr>
        <w:t>Информаци</w:t>
      </w:r>
      <w:r w:rsidRPr="00540501">
        <w:rPr>
          <w:rFonts w:ascii="Times New Roman" w:eastAsia="Times New Roman" w:hAnsi="Times New Roman"/>
          <w:b/>
          <w:bCs/>
          <w:lang w:val="ru-RU"/>
        </w:rPr>
        <w:t>яи</w:t>
      </w:r>
      <w:r w:rsidRPr="00540501">
        <w:rPr>
          <w:rFonts w:ascii="Times New Roman" w:eastAsia="Times New Roman" w:hAnsi="Times New Roman"/>
          <w:b/>
          <w:bCs/>
          <w:spacing w:val="1"/>
          <w:lang w:val="ru-RU"/>
        </w:rPr>
        <w:t>и</w:t>
      </w:r>
      <w:r w:rsidRPr="00540501">
        <w:rPr>
          <w:rFonts w:ascii="Times New Roman" w:eastAsia="Times New Roman" w:hAnsi="Times New Roman"/>
          <w:b/>
          <w:bCs/>
          <w:lang w:val="ru-RU"/>
        </w:rPr>
        <w:t>н</w:t>
      </w:r>
      <w:r w:rsidRPr="00540501">
        <w:rPr>
          <w:rFonts w:ascii="Times New Roman" w:eastAsia="Times New Roman" w:hAnsi="Times New Roman"/>
          <w:b/>
          <w:bCs/>
          <w:spacing w:val="-1"/>
          <w:lang w:val="ru-RU"/>
        </w:rPr>
        <w:t>ф</w:t>
      </w:r>
      <w:r w:rsidRPr="00540501">
        <w:rPr>
          <w:rFonts w:ascii="Times New Roman" w:eastAsia="Times New Roman" w:hAnsi="Times New Roman"/>
          <w:b/>
          <w:bCs/>
          <w:spacing w:val="2"/>
          <w:lang w:val="ru-RU"/>
        </w:rPr>
        <w:t>о</w:t>
      </w:r>
      <w:r w:rsidRPr="00540501">
        <w:rPr>
          <w:rFonts w:ascii="Times New Roman" w:eastAsia="Times New Roman" w:hAnsi="Times New Roman"/>
          <w:b/>
          <w:bCs/>
          <w:spacing w:val="1"/>
          <w:lang w:val="ru-RU"/>
        </w:rPr>
        <w:t>рм</w:t>
      </w:r>
      <w:r w:rsidRPr="00540501">
        <w:rPr>
          <w:rFonts w:ascii="Times New Roman" w:eastAsia="Times New Roman" w:hAnsi="Times New Roman"/>
          <w:b/>
          <w:bCs/>
          <w:spacing w:val="3"/>
          <w:lang w:val="ru-RU"/>
        </w:rPr>
        <w:t>а</w:t>
      </w:r>
      <w:r w:rsidRPr="00540501">
        <w:rPr>
          <w:rFonts w:ascii="Times New Roman" w:eastAsia="Times New Roman" w:hAnsi="Times New Roman"/>
          <w:b/>
          <w:bCs/>
          <w:lang w:val="ru-RU"/>
        </w:rPr>
        <w:t>ционныеп</w:t>
      </w:r>
      <w:r w:rsidRPr="00540501">
        <w:rPr>
          <w:rFonts w:ascii="Times New Roman" w:eastAsia="Times New Roman" w:hAnsi="Times New Roman"/>
          <w:b/>
          <w:bCs/>
          <w:spacing w:val="1"/>
          <w:lang w:val="ru-RU"/>
        </w:rPr>
        <w:t>р</w:t>
      </w:r>
      <w:r w:rsidRPr="00540501">
        <w:rPr>
          <w:rFonts w:ascii="Times New Roman" w:eastAsia="Times New Roman" w:hAnsi="Times New Roman"/>
          <w:b/>
          <w:bCs/>
          <w:spacing w:val="2"/>
          <w:lang w:val="ru-RU"/>
        </w:rPr>
        <w:t>о</w:t>
      </w:r>
      <w:r w:rsidRPr="00540501">
        <w:rPr>
          <w:rFonts w:ascii="Times New Roman" w:eastAsia="Times New Roman" w:hAnsi="Times New Roman"/>
          <w:b/>
          <w:bCs/>
          <w:lang w:val="ru-RU"/>
        </w:rPr>
        <w:t>ц</w:t>
      </w:r>
      <w:r w:rsidRPr="00540501">
        <w:rPr>
          <w:rFonts w:ascii="Times New Roman" w:eastAsia="Times New Roman" w:hAnsi="Times New Roman"/>
          <w:b/>
          <w:bCs/>
          <w:spacing w:val="1"/>
          <w:lang w:val="ru-RU"/>
        </w:rPr>
        <w:t>ессы</w:t>
      </w:r>
    </w:p>
    <w:p w:rsidR="009A01D5" w:rsidRPr="00540501" w:rsidRDefault="009A01D5" w:rsidP="00EF0C4F">
      <w:pPr>
        <w:spacing w:after="0" w:line="360" w:lineRule="auto"/>
        <w:ind w:firstLine="709"/>
        <w:jc w:val="both"/>
        <w:rPr>
          <w:rFonts w:ascii="Times New Roman" w:hAnsi="Times New Roman"/>
          <w:spacing w:val="1"/>
          <w:sz w:val="24"/>
          <w:szCs w:val="24"/>
          <w:lang w:val="ru-RU"/>
        </w:rPr>
      </w:pPr>
      <w:r w:rsidRPr="00540501">
        <w:rPr>
          <w:rFonts w:ascii="Times New Roman" w:hAnsi="Times New Roman"/>
          <w:sz w:val="24"/>
          <w:szCs w:val="24"/>
          <w:lang w:val="ru-RU"/>
        </w:rPr>
        <w:t>Информация – одно из основных обобщающих понятий современной науки.</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Различны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аспект</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слов</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«информаци</w:t>
      </w:r>
      <w:r w:rsidRPr="00540501">
        <w:rPr>
          <w:rFonts w:ascii="Times New Roman" w:hAnsi="Times New Roman"/>
          <w:sz w:val="24"/>
          <w:szCs w:val="24"/>
          <w:lang w:val="ru-RU"/>
        </w:rPr>
        <w:t>я</w:t>
      </w:r>
      <w:r w:rsidRPr="00540501">
        <w:rPr>
          <w:rFonts w:ascii="Times New Roman" w:hAnsi="Times New Roman"/>
          <w:spacing w:val="1"/>
          <w:sz w:val="24"/>
          <w:szCs w:val="24"/>
          <w:lang w:val="ru-RU"/>
        </w:rPr>
        <w:t>»</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информаци</w:t>
      </w:r>
      <w:r w:rsidRPr="00540501">
        <w:rPr>
          <w:rFonts w:ascii="Times New Roman" w:hAnsi="Times New Roman"/>
          <w:sz w:val="24"/>
          <w:szCs w:val="24"/>
          <w:lang w:val="ru-RU"/>
        </w:rPr>
        <w:t>я</w:t>
      </w:r>
      <w:r w:rsidRPr="00540501">
        <w:rPr>
          <w:rFonts w:ascii="Times New Roman" w:hAnsi="Times New Roman"/>
          <w:spacing w:val="1"/>
          <w:sz w:val="24"/>
          <w:szCs w:val="24"/>
          <w:lang w:val="ru-RU"/>
        </w:rPr>
        <w:t>ка</w:t>
      </w:r>
      <w:r w:rsidRPr="00540501">
        <w:rPr>
          <w:rFonts w:ascii="Times New Roman" w:hAnsi="Times New Roman"/>
          <w:sz w:val="24"/>
          <w:szCs w:val="24"/>
          <w:lang w:val="ru-RU"/>
        </w:rPr>
        <w:t>к</w:t>
      </w:r>
      <w:r w:rsidRPr="00540501">
        <w:rPr>
          <w:rFonts w:ascii="Times New Roman" w:hAnsi="Times New Roman"/>
          <w:spacing w:val="1"/>
          <w:sz w:val="24"/>
          <w:szCs w:val="24"/>
          <w:lang w:val="ru-RU"/>
        </w:rPr>
        <w:t>да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ные</w:t>
      </w:r>
      <w:r w:rsidRPr="00540501">
        <w:rPr>
          <w:rFonts w:ascii="Times New Roman" w:hAnsi="Times New Roman"/>
          <w:sz w:val="24"/>
          <w:szCs w:val="24"/>
          <w:lang w:val="ru-RU"/>
        </w:rPr>
        <w:t>,</w:t>
      </w:r>
      <w:r w:rsidRPr="00540501">
        <w:rPr>
          <w:rFonts w:ascii="Times New Roman" w:hAnsi="Times New Roman"/>
          <w:spacing w:val="1"/>
          <w:sz w:val="24"/>
          <w:szCs w:val="24"/>
          <w:lang w:val="ru-RU"/>
        </w:rPr>
        <w:t>которы</w:t>
      </w:r>
      <w:r w:rsidRPr="00540501">
        <w:rPr>
          <w:rFonts w:ascii="Times New Roman" w:hAnsi="Times New Roman"/>
          <w:sz w:val="24"/>
          <w:szCs w:val="24"/>
          <w:lang w:val="ru-RU"/>
        </w:rPr>
        <w:t>е</w:t>
      </w:r>
      <w:r w:rsidRPr="00540501">
        <w:rPr>
          <w:rFonts w:ascii="Times New Roman" w:hAnsi="Times New Roman"/>
          <w:spacing w:val="1"/>
          <w:sz w:val="24"/>
          <w:szCs w:val="24"/>
          <w:lang w:val="ru-RU"/>
        </w:rPr>
        <w:t>могу</w:t>
      </w:r>
      <w:r w:rsidRPr="00540501">
        <w:rPr>
          <w:rFonts w:ascii="Times New Roman" w:hAnsi="Times New Roman"/>
          <w:sz w:val="24"/>
          <w:szCs w:val="24"/>
          <w:lang w:val="ru-RU"/>
        </w:rPr>
        <w:t>т</w:t>
      </w:r>
      <w:r w:rsidRPr="00540501">
        <w:rPr>
          <w:rFonts w:ascii="Times New Roman" w:hAnsi="Times New Roman"/>
          <w:spacing w:val="1"/>
          <w:sz w:val="24"/>
          <w:szCs w:val="24"/>
          <w:lang w:val="ru-RU"/>
        </w:rPr>
        <w:t>быт</w:t>
      </w:r>
      <w:r w:rsidRPr="00540501">
        <w:rPr>
          <w:rFonts w:ascii="Times New Roman" w:hAnsi="Times New Roman"/>
          <w:sz w:val="24"/>
          <w:szCs w:val="24"/>
          <w:lang w:val="ru-RU"/>
        </w:rPr>
        <w:t>ь</w:t>
      </w:r>
      <w:r w:rsidRPr="00540501">
        <w:rPr>
          <w:rFonts w:ascii="Times New Roman" w:hAnsi="Times New Roman"/>
          <w:spacing w:val="1"/>
          <w:sz w:val="24"/>
          <w:szCs w:val="24"/>
          <w:lang w:val="ru-RU"/>
        </w:rPr>
        <w:t>обработан</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автоматизированно</w:t>
      </w:r>
      <w:r w:rsidRPr="00540501">
        <w:rPr>
          <w:rFonts w:ascii="Times New Roman" w:hAnsi="Times New Roman"/>
          <w:sz w:val="24"/>
          <w:szCs w:val="24"/>
          <w:lang w:val="ru-RU"/>
        </w:rPr>
        <w:t>й</w:t>
      </w:r>
      <w:r w:rsidRPr="00540501">
        <w:rPr>
          <w:rFonts w:ascii="Times New Roman" w:hAnsi="Times New Roman"/>
          <w:spacing w:val="1"/>
          <w:sz w:val="24"/>
          <w:szCs w:val="24"/>
          <w:lang w:val="ru-RU"/>
        </w:rPr>
        <w:t>системой</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информаци</w:t>
      </w:r>
      <w:r w:rsidRPr="00540501">
        <w:rPr>
          <w:rFonts w:ascii="Times New Roman" w:hAnsi="Times New Roman"/>
          <w:sz w:val="24"/>
          <w:szCs w:val="24"/>
          <w:lang w:val="ru-RU"/>
        </w:rPr>
        <w:t>я</w:t>
      </w:r>
      <w:r w:rsidRPr="00540501">
        <w:rPr>
          <w:rFonts w:ascii="Times New Roman" w:hAnsi="Times New Roman"/>
          <w:spacing w:val="1"/>
          <w:sz w:val="24"/>
          <w:szCs w:val="24"/>
          <w:lang w:val="ru-RU"/>
        </w:rPr>
        <w:t>ка</w:t>
      </w:r>
      <w:r w:rsidRPr="00540501">
        <w:rPr>
          <w:rFonts w:ascii="Times New Roman" w:hAnsi="Times New Roman"/>
          <w:sz w:val="24"/>
          <w:szCs w:val="24"/>
          <w:lang w:val="ru-RU"/>
        </w:rPr>
        <w:t>к</w:t>
      </w:r>
      <w:r w:rsidRPr="00540501">
        <w:rPr>
          <w:rFonts w:ascii="Times New Roman" w:hAnsi="Times New Roman"/>
          <w:spacing w:val="1"/>
          <w:sz w:val="24"/>
          <w:szCs w:val="24"/>
          <w:lang w:val="ru-RU"/>
        </w:rPr>
        <w:t>свед</w:t>
      </w:r>
      <w:r w:rsidRPr="00540501">
        <w:rPr>
          <w:rFonts w:ascii="Times New Roman" w:hAnsi="Times New Roman"/>
          <w:spacing w:val="1"/>
          <w:sz w:val="24"/>
          <w:szCs w:val="24"/>
          <w:lang w:val="ru-RU"/>
        </w:rPr>
        <w:t>е</w:t>
      </w:r>
      <w:r w:rsidRPr="00540501">
        <w:rPr>
          <w:rFonts w:ascii="Times New Roman" w:hAnsi="Times New Roman"/>
          <w:spacing w:val="1"/>
          <w:sz w:val="24"/>
          <w:szCs w:val="24"/>
          <w:lang w:val="ru-RU"/>
        </w:rPr>
        <w:t>ния</w:t>
      </w:r>
      <w:r w:rsidRPr="00540501">
        <w:rPr>
          <w:rFonts w:ascii="Times New Roman" w:hAnsi="Times New Roman"/>
          <w:sz w:val="24"/>
          <w:szCs w:val="24"/>
          <w:lang w:val="ru-RU"/>
        </w:rPr>
        <w:t>,</w:t>
      </w:r>
      <w:r w:rsidRPr="00540501">
        <w:rPr>
          <w:rFonts w:ascii="Times New Roman" w:hAnsi="Times New Roman"/>
          <w:spacing w:val="1"/>
          <w:sz w:val="24"/>
          <w:szCs w:val="24"/>
          <w:lang w:val="ru-RU"/>
        </w:rPr>
        <w:t>предназначенны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дл</w:t>
      </w:r>
      <w:r w:rsidRPr="00540501">
        <w:rPr>
          <w:rFonts w:ascii="Times New Roman" w:hAnsi="Times New Roman"/>
          <w:sz w:val="24"/>
          <w:szCs w:val="24"/>
          <w:lang w:val="ru-RU"/>
        </w:rPr>
        <w:t>я</w:t>
      </w:r>
      <w:r w:rsidRPr="00540501">
        <w:rPr>
          <w:rFonts w:ascii="Times New Roman" w:hAnsi="Times New Roman"/>
          <w:spacing w:val="1"/>
          <w:sz w:val="24"/>
          <w:szCs w:val="24"/>
          <w:lang w:val="ru-RU"/>
        </w:rPr>
        <w:t>восприяти</w:t>
      </w:r>
      <w:r w:rsidRPr="00540501">
        <w:rPr>
          <w:rFonts w:ascii="Times New Roman" w:hAnsi="Times New Roman"/>
          <w:sz w:val="24"/>
          <w:szCs w:val="24"/>
          <w:lang w:val="ru-RU"/>
        </w:rPr>
        <w:t>я</w:t>
      </w:r>
      <w:r w:rsidRPr="00540501">
        <w:rPr>
          <w:rFonts w:ascii="Times New Roman" w:hAnsi="Times New Roman"/>
          <w:spacing w:val="1"/>
          <w:sz w:val="24"/>
          <w:szCs w:val="24"/>
          <w:lang w:val="ru-RU"/>
        </w:rPr>
        <w:t>человеком</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Пример</w:t>
      </w:r>
      <w:r w:rsidRPr="00540501">
        <w:rPr>
          <w:rFonts w:ascii="Times New Roman" w:hAnsi="Times New Roman"/>
          <w:sz w:val="24"/>
          <w:szCs w:val="24"/>
          <w:lang w:val="ru-RU"/>
        </w:rPr>
        <w:t>ы</w:t>
      </w:r>
      <w:r w:rsidRPr="00540501">
        <w:rPr>
          <w:rFonts w:ascii="Times New Roman" w:hAnsi="Times New Roman"/>
          <w:spacing w:val="1"/>
          <w:sz w:val="24"/>
          <w:szCs w:val="24"/>
          <w:lang w:val="ru-RU"/>
        </w:rPr>
        <w:t>данных</w:t>
      </w:r>
      <w:r w:rsidRPr="00540501">
        <w:rPr>
          <w:rFonts w:ascii="Times New Roman" w:hAnsi="Times New Roman"/>
          <w:sz w:val="24"/>
          <w:szCs w:val="24"/>
          <w:lang w:val="ru-RU"/>
        </w:rPr>
        <w:t>:</w:t>
      </w:r>
      <w:r w:rsidRPr="00540501">
        <w:rPr>
          <w:rFonts w:ascii="Times New Roman" w:hAnsi="Times New Roman"/>
          <w:spacing w:val="1"/>
          <w:sz w:val="24"/>
          <w:szCs w:val="24"/>
          <w:lang w:val="ru-RU"/>
        </w:rPr>
        <w:t>тексты</w:t>
      </w:r>
      <w:r w:rsidRPr="00540501">
        <w:rPr>
          <w:rFonts w:ascii="Times New Roman" w:hAnsi="Times New Roman"/>
          <w:sz w:val="24"/>
          <w:szCs w:val="24"/>
          <w:lang w:val="ru-RU"/>
        </w:rPr>
        <w:t>,</w:t>
      </w:r>
      <w:r w:rsidRPr="00540501">
        <w:rPr>
          <w:rFonts w:ascii="Times New Roman" w:hAnsi="Times New Roman"/>
          <w:spacing w:val="1"/>
          <w:sz w:val="24"/>
          <w:szCs w:val="24"/>
          <w:lang w:val="ru-RU"/>
        </w:rPr>
        <w:t>числа</w:t>
      </w:r>
      <w:r w:rsidRPr="00540501">
        <w:rPr>
          <w:rFonts w:ascii="Times New Roman" w:hAnsi="Times New Roman"/>
          <w:sz w:val="24"/>
          <w:szCs w:val="24"/>
          <w:lang w:val="ru-RU"/>
        </w:rPr>
        <w:t>.</w:t>
      </w:r>
      <w:r w:rsidRPr="00540501">
        <w:rPr>
          <w:rFonts w:ascii="Times New Roman" w:hAnsi="Times New Roman"/>
          <w:spacing w:val="1"/>
          <w:sz w:val="24"/>
          <w:szCs w:val="24"/>
          <w:lang w:val="ru-RU"/>
        </w:rPr>
        <w:t>Дискретност</w:t>
      </w:r>
      <w:r w:rsidRPr="00540501">
        <w:rPr>
          <w:rFonts w:ascii="Times New Roman" w:hAnsi="Times New Roman"/>
          <w:sz w:val="24"/>
          <w:szCs w:val="24"/>
          <w:lang w:val="ru-RU"/>
        </w:rPr>
        <w:t xml:space="preserve">ь </w:t>
      </w:r>
      <w:r w:rsidRPr="00540501">
        <w:rPr>
          <w:rFonts w:ascii="Times New Roman" w:hAnsi="Times New Roman"/>
          <w:spacing w:val="1"/>
          <w:sz w:val="24"/>
          <w:szCs w:val="24"/>
          <w:lang w:val="ru-RU"/>
        </w:rPr>
        <w:t>данных</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Анали</w:t>
      </w:r>
      <w:r w:rsidRPr="00540501">
        <w:rPr>
          <w:rFonts w:ascii="Times New Roman" w:hAnsi="Times New Roman"/>
          <w:sz w:val="24"/>
          <w:szCs w:val="24"/>
          <w:lang w:val="ru-RU"/>
        </w:rPr>
        <w:t>з</w:t>
      </w:r>
      <w:r w:rsidRPr="00540501">
        <w:rPr>
          <w:rFonts w:ascii="Times New Roman" w:hAnsi="Times New Roman"/>
          <w:spacing w:val="1"/>
          <w:sz w:val="24"/>
          <w:szCs w:val="24"/>
          <w:lang w:val="ru-RU"/>
        </w:rPr>
        <w:t>данных.Возможност</w:t>
      </w:r>
      <w:r w:rsidRPr="00540501">
        <w:rPr>
          <w:rFonts w:ascii="Times New Roman" w:hAnsi="Times New Roman"/>
          <w:sz w:val="24"/>
          <w:szCs w:val="24"/>
          <w:lang w:val="ru-RU"/>
        </w:rPr>
        <w:t xml:space="preserve">ь </w:t>
      </w:r>
      <w:r w:rsidRPr="00540501">
        <w:rPr>
          <w:rFonts w:ascii="Times New Roman" w:hAnsi="Times New Roman"/>
          <w:spacing w:val="1"/>
          <w:sz w:val="24"/>
          <w:szCs w:val="24"/>
          <w:lang w:val="ru-RU"/>
        </w:rPr>
        <w:t>опис</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ни</w:t>
      </w:r>
      <w:r w:rsidRPr="00540501">
        <w:rPr>
          <w:rFonts w:ascii="Times New Roman" w:hAnsi="Times New Roman"/>
          <w:sz w:val="24"/>
          <w:szCs w:val="24"/>
          <w:lang w:val="ru-RU"/>
        </w:rPr>
        <w:t>я</w:t>
      </w:r>
      <w:r w:rsidRPr="00540501">
        <w:rPr>
          <w:rFonts w:ascii="Times New Roman" w:hAnsi="Times New Roman"/>
          <w:spacing w:val="1"/>
          <w:sz w:val="24"/>
          <w:szCs w:val="24"/>
          <w:lang w:val="ru-RU"/>
        </w:rPr>
        <w:t>непрерывны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объекто</w:t>
      </w:r>
      <w:r w:rsidRPr="00540501">
        <w:rPr>
          <w:rFonts w:ascii="Times New Roman" w:hAnsi="Times New Roman"/>
          <w:sz w:val="24"/>
          <w:szCs w:val="24"/>
          <w:lang w:val="ru-RU"/>
        </w:rPr>
        <w:t>ви</w:t>
      </w:r>
      <w:r w:rsidRPr="00540501">
        <w:rPr>
          <w:rFonts w:ascii="Times New Roman" w:hAnsi="Times New Roman"/>
          <w:spacing w:val="1"/>
          <w:sz w:val="24"/>
          <w:szCs w:val="24"/>
          <w:lang w:val="ru-RU"/>
        </w:rPr>
        <w:t>процессо</w:t>
      </w:r>
      <w:r w:rsidRPr="00540501">
        <w:rPr>
          <w:rFonts w:ascii="Times New Roman" w:hAnsi="Times New Roman"/>
          <w:sz w:val="24"/>
          <w:szCs w:val="24"/>
          <w:lang w:val="ru-RU"/>
        </w:rPr>
        <w:t>вс</w:t>
      </w:r>
      <w:r w:rsidRPr="00540501">
        <w:rPr>
          <w:rFonts w:ascii="Times New Roman" w:hAnsi="Times New Roman"/>
          <w:spacing w:val="1"/>
          <w:sz w:val="24"/>
          <w:szCs w:val="24"/>
          <w:lang w:val="ru-RU"/>
        </w:rPr>
        <w:t>помощь</w:t>
      </w:r>
      <w:r w:rsidRPr="00540501">
        <w:rPr>
          <w:rFonts w:ascii="Times New Roman" w:hAnsi="Times New Roman"/>
          <w:sz w:val="24"/>
          <w:szCs w:val="24"/>
          <w:lang w:val="ru-RU"/>
        </w:rPr>
        <w:t>ю</w:t>
      </w:r>
      <w:r w:rsidRPr="00540501">
        <w:rPr>
          <w:rFonts w:ascii="Times New Roman" w:hAnsi="Times New Roman"/>
          <w:spacing w:val="1"/>
          <w:sz w:val="24"/>
          <w:szCs w:val="24"/>
          <w:lang w:val="ru-RU"/>
        </w:rPr>
        <w:t>дискретны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данных</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форм</w:t>
      </w:r>
      <w:r w:rsidRPr="00540501">
        <w:rPr>
          <w:rFonts w:ascii="Times New Roman" w:hAnsi="Times New Roman"/>
          <w:spacing w:val="-1"/>
          <w:sz w:val="24"/>
          <w:szCs w:val="24"/>
          <w:lang w:val="ru-RU"/>
        </w:rPr>
        <w:t>а</w:t>
      </w:r>
      <w:r w:rsidRPr="00540501">
        <w:rPr>
          <w:rFonts w:ascii="Times New Roman" w:hAnsi="Times New Roman"/>
          <w:sz w:val="24"/>
          <w:szCs w:val="24"/>
          <w:lang w:val="ru-RU"/>
        </w:rPr>
        <w:t>ц</w:t>
      </w:r>
      <w:r w:rsidRPr="00540501">
        <w:rPr>
          <w:rFonts w:ascii="Times New Roman" w:hAnsi="Times New Roman"/>
          <w:spacing w:val="2"/>
          <w:sz w:val="24"/>
          <w:szCs w:val="24"/>
          <w:lang w:val="ru-RU"/>
        </w:rPr>
        <w:t>и</w:t>
      </w:r>
      <w:r w:rsidRPr="00540501">
        <w:rPr>
          <w:rFonts w:ascii="Times New Roman" w:hAnsi="Times New Roman"/>
          <w:sz w:val="24"/>
          <w:szCs w:val="24"/>
          <w:lang w:val="ru-RU"/>
        </w:rPr>
        <w:t>о</w:t>
      </w:r>
      <w:r w:rsidRPr="00540501">
        <w:rPr>
          <w:rFonts w:ascii="Times New Roman" w:hAnsi="Times New Roman"/>
          <w:spacing w:val="2"/>
          <w:sz w:val="24"/>
          <w:szCs w:val="24"/>
          <w:lang w:val="ru-RU"/>
        </w:rPr>
        <w:t>н</w:t>
      </w:r>
      <w:r w:rsidRPr="00540501">
        <w:rPr>
          <w:rFonts w:ascii="Times New Roman" w:hAnsi="Times New Roman"/>
          <w:sz w:val="24"/>
          <w:szCs w:val="24"/>
          <w:lang w:val="ru-RU"/>
        </w:rPr>
        <w:t>н</w:t>
      </w:r>
      <w:r w:rsidRPr="00540501">
        <w:rPr>
          <w:rFonts w:ascii="Times New Roman" w:hAnsi="Times New Roman"/>
          <w:spacing w:val="2"/>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2"/>
          <w:sz w:val="24"/>
          <w:szCs w:val="24"/>
          <w:lang w:val="ru-RU"/>
        </w:rPr>
        <w:t>п</w:t>
      </w:r>
      <w:r w:rsidRPr="00540501">
        <w:rPr>
          <w:rFonts w:ascii="Times New Roman" w:hAnsi="Times New Roman"/>
          <w:sz w:val="24"/>
          <w:szCs w:val="24"/>
          <w:lang w:val="ru-RU"/>
        </w:rPr>
        <w:t>р</w:t>
      </w:r>
      <w:r w:rsidRPr="00540501">
        <w:rPr>
          <w:rFonts w:ascii="Times New Roman" w:hAnsi="Times New Roman"/>
          <w:spacing w:val="2"/>
          <w:sz w:val="24"/>
          <w:szCs w:val="24"/>
          <w:lang w:val="ru-RU"/>
        </w:rPr>
        <w:t>о</w:t>
      </w:r>
      <w:r w:rsidRPr="00540501">
        <w:rPr>
          <w:rFonts w:ascii="Times New Roman" w:hAnsi="Times New Roman"/>
          <w:sz w:val="24"/>
          <w:szCs w:val="24"/>
          <w:lang w:val="ru-RU"/>
        </w:rPr>
        <w:t>ц</w:t>
      </w:r>
      <w:r w:rsidRPr="00540501">
        <w:rPr>
          <w:rFonts w:ascii="Times New Roman" w:hAnsi="Times New Roman"/>
          <w:spacing w:val="1"/>
          <w:sz w:val="24"/>
          <w:szCs w:val="24"/>
          <w:lang w:val="ru-RU"/>
        </w:rPr>
        <w:t>ес</w:t>
      </w:r>
      <w:r w:rsidRPr="00540501">
        <w:rPr>
          <w:rFonts w:ascii="Times New Roman" w:hAnsi="Times New Roman"/>
          <w:spacing w:val="-1"/>
          <w:sz w:val="24"/>
          <w:szCs w:val="24"/>
          <w:lang w:val="ru-RU"/>
        </w:rPr>
        <w:t>с</w:t>
      </w:r>
      <w:r w:rsidRPr="00540501">
        <w:rPr>
          <w:rFonts w:ascii="Times New Roman" w:hAnsi="Times New Roman"/>
          <w:sz w:val="24"/>
          <w:szCs w:val="24"/>
          <w:lang w:val="ru-RU"/>
        </w:rPr>
        <w:t>ы–</w:t>
      </w:r>
      <w:r w:rsidRPr="00540501">
        <w:rPr>
          <w:rFonts w:ascii="Times New Roman" w:hAnsi="Times New Roman"/>
          <w:spacing w:val="1"/>
          <w:sz w:val="24"/>
          <w:szCs w:val="24"/>
          <w:lang w:val="ru-RU"/>
        </w:rPr>
        <w:t>процессы</w:t>
      </w:r>
      <w:r w:rsidRPr="00540501">
        <w:rPr>
          <w:rFonts w:ascii="Times New Roman" w:hAnsi="Times New Roman"/>
          <w:sz w:val="24"/>
          <w:szCs w:val="24"/>
          <w:lang w:val="ru-RU"/>
        </w:rPr>
        <w:t>,</w:t>
      </w:r>
      <w:r w:rsidRPr="00540501">
        <w:rPr>
          <w:rFonts w:ascii="Times New Roman" w:hAnsi="Times New Roman"/>
          <w:spacing w:val="1"/>
          <w:sz w:val="24"/>
          <w:szCs w:val="24"/>
          <w:lang w:val="ru-RU"/>
        </w:rPr>
        <w:t>связанны</w:t>
      </w:r>
      <w:r w:rsidRPr="00540501">
        <w:rPr>
          <w:rFonts w:ascii="Times New Roman" w:hAnsi="Times New Roman"/>
          <w:sz w:val="24"/>
          <w:szCs w:val="24"/>
          <w:lang w:val="ru-RU"/>
        </w:rPr>
        <w:t>ес</w:t>
      </w:r>
      <w:r w:rsidRPr="00540501">
        <w:rPr>
          <w:rFonts w:ascii="Times New Roman" w:hAnsi="Times New Roman"/>
          <w:spacing w:val="1"/>
          <w:sz w:val="24"/>
          <w:szCs w:val="24"/>
          <w:lang w:val="ru-RU"/>
        </w:rPr>
        <w:t>хранением</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преобразование</w:t>
      </w:r>
      <w:r w:rsidRPr="00540501">
        <w:rPr>
          <w:rFonts w:ascii="Times New Roman" w:hAnsi="Times New Roman"/>
          <w:sz w:val="24"/>
          <w:szCs w:val="24"/>
          <w:lang w:val="ru-RU"/>
        </w:rPr>
        <w:t>ми</w:t>
      </w:r>
      <w:r w:rsidRPr="00540501">
        <w:rPr>
          <w:rFonts w:ascii="Times New Roman" w:hAnsi="Times New Roman"/>
          <w:spacing w:val="1"/>
          <w:sz w:val="24"/>
          <w:szCs w:val="24"/>
          <w:lang w:val="ru-RU"/>
        </w:rPr>
        <w:t>перед</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че</w:t>
      </w:r>
      <w:r w:rsidRPr="00540501">
        <w:rPr>
          <w:rFonts w:ascii="Times New Roman" w:hAnsi="Times New Roman"/>
          <w:sz w:val="24"/>
          <w:szCs w:val="24"/>
          <w:lang w:val="ru-RU"/>
        </w:rPr>
        <w:t>й</w:t>
      </w:r>
      <w:r w:rsidRPr="00540501">
        <w:rPr>
          <w:rFonts w:ascii="Times New Roman" w:hAnsi="Times New Roman"/>
          <w:spacing w:val="1"/>
          <w:sz w:val="24"/>
          <w:szCs w:val="24"/>
          <w:lang w:val="ru-RU"/>
        </w:rPr>
        <w:t>данных.</w:t>
      </w:r>
    </w:p>
    <w:p w:rsidR="009A01D5" w:rsidRPr="00540501" w:rsidRDefault="009A01D5" w:rsidP="00EF0C4F">
      <w:pPr>
        <w:pStyle w:val="a8"/>
        <w:spacing w:line="360" w:lineRule="auto"/>
        <w:ind w:left="709"/>
        <w:jc w:val="both"/>
        <w:rPr>
          <w:rFonts w:ascii="Times New Roman" w:hAnsi="Times New Roman"/>
          <w:lang w:val="ru-RU"/>
        </w:rPr>
      </w:pPr>
      <w:r w:rsidRPr="00540501">
        <w:rPr>
          <w:rFonts w:ascii="Times New Roman" w:eastAsia="Times New Roman" w:hAnsi="Times New Roman"/>
          <w:b/>
          <w:bCs/>
          <w:spacing w:val="1"/>
          <w:lang w:val="ru-RU"/>
        </w:rPr>
        <w:t>Ком</w:t>
      </w:r>
      <w:r w:rsidRPr="00540501">
        <w:rPr>
          <w:rFonts w:ascii="Times New Roman" w:eastAsia="Times New Roman" w:hAnsi="Times New Roman"/>
          <w:b/>
          <w:bCs/>
          <w:lang w:val="ru-RU"/>
        </w:rPr>
        <w:t>п</w:t>
      </w:r>
      <w:r w:rsidRPr="00540501">
        <w:rPr>
          <w:rFonts w:ascii="Times New Roman" w:eastAsia="Times New Roman" w:hAnsi="Times New Roman"/>
          <w:b/>
          <w:bCs/>
          <w:spacing w:val="1"/>
          <w:lang w:val="ru-RU"/>
        </w:rPr>
        <w:t>ь</w:t>
      </w:r>
      <w:r w:rsidRPr="00540501">
        <w:rPr>
          <w:rFonts w:ascii="Times New Roman" w:eastAsia="Times New Roman" w:hAnsi="Times New Roman"/>
          <w:b/>
          <w:bCs/>
          <w:spacing w:val="-2"/>
          <w:lang w:val="ru-RU"/>
        </w:rPr>
        <w:t>ю</w:t>
      </w:r>
      <w:r w:rsidRPr="00540501">
        <w:rPr>
          <w:rFonts w:ascii="Times New Roman" w:eastAsia="Times New Roman" w:hAnsi="Times New Roman"/>
          <w:b/>
          <w:bCs/>
          <w:spacing w:val="2"/>
          <w:lang w:val="ru-RU"/>
        </w:rPr>
        <w:t>т</w:t>
      </w:r>
      <w:r w:rsidRPr="00540501">
        <w:rPr>
          <w:rFonts w:ascii="Times New Roman" w:eastAsia="Times New Roman" w:hAnsi="Times New Roman"/>
          <w:b/>
          <w:bCs/>
          <w:spacing w:val="1"/>
          <w:lang w:val="ru-RU"/>
        </w:rPr>
        <w:t>е</w:t>
      </w:r>
      <w:r w:rsidRPr="00540501">
        <w:rPr>
          <w:rFonts w:ascii="Times New Roman" w:eastAsia="Times New Roman" w:hAnsi="Times New Roman"/>
          <w:b/>
          <w:bCs/>
          <w:lang w:val="ru-RU"/>
        </w:rPr>
        <w:t>р–</w:t>
      </w:r>
      <w:r w:rsidRPr="00540501">
        <w:rPr>
          <w:rFonts w:ascii="Times New Roman" w:eastAsia="Times New Roman" w:hAnsi="Times New Roman"/>
          <w:b/>
          <w:bCs/>
          <w:spacing w:val="2"/>
          <w:lang w:val="ru-RU"/>
        </w:rPr>
        <w:t>у</w:t>
      </w:r>
      <w:r w:rsidRPr="00540501">
        <w:rPr>
          <w:rFonts w:ascii="Times New Roman" w:eastAsia="Times New Roman" w:hAnsi="Times New Roman"/>
          <w:b/>
          <w:bCs/>
          <w:spacing w:val="-2"/>
          <w:lang w:val="ru-RU"/>
        </w:rPr>
        <w:t>н</w:t>
      </w:r>
      <w:r w:rsidRPr="00540501">
        <w:rPr>
          <w:rFonts w:ascii="Times New Roman" w:eastAsia="Times New Roman" w:hAnsi="Times New Roman"/>
          <w:b/>
          <w:bCs/>
          <w:lang w:val="ru-RU"/>
        </w:rPr>
        <w:t>и</w:t>
      </w:r>
      <w:r w:rsidRPr="00540501">
        <w:rPr>
          <w:rFonts w:ascii="Times New Roman" w:eastAsia="Times New Roman" w:hAnsi="Times New Roman"/>
          <w:b/>
          <w:bCs/>
          <w:spacing w:val="1"/>
          <w:lang w:val="ru-RU"/>
        </w:rPr>
        <w:t>верс</w:t>
      </w:r>
      <w:r w:rsidRPr="00540501">
        <w:rPr>
          <w:rFonts w:ascii="Times New Roman" w:eastAsia="Times New Roman" w:hAnsi="Times New Roman"/>
          <w:b/>
          <w:bCs/>
          <w:lang w:val="ru-RU"/>
        </w:rPr>
        <w:t>а</w:t>
      </w:r>
      <w:r w:rsidRPr="00540501">
        <w:rPr>
          <w:rFonts w:ascii="Times New Roman" w:eastAsia="Times New Roman" w:hAnsi="Times New Roman"/>
          <w:b/>
          <w:bCs/>
          <w:spacing w:val="2"/>
          <w:lang w:val="ru-RU"/>
        </w:rPr>
        <w:t>л</w:t>
      </w:r>
      <w:r w:rsidRPr="00540501">
        <w:rPr>
          <w:rFonts w:ascii="Times New Roman" w:eastAsia="Times New Roman" w:hAnsi="Times New Roman"/>
          <w:b/>
          <w:bCs/>
          <w:spacing w:val="1"/>
          <w:lang w:val="ru-RU"/>
        </w:rPr>
        <w:t>ьно</w:t>
      </w:r>
      <w:r w:rsidRPr="00540501">
        <w:rPr>
          <w:rFonts w:ascii="Times New Roman" w:eastAsia="Times New Roman" w:hAnsi="Times New Roman"/>
          <w:b/>
          <w:bCs/>
          <w:lang w:val="ru-RU"/>
        </w:rPr>
        <w:t>е</w:t>
      </w:r>
      <w:r w:rsidRPr="00540501">
        <w:rPr>
          <w:rFonts w:ascii="Times New Roman" w:eastAsia="Times New Roman" w:hAnsi="Times New Roman"/>
          <w:b/>
          <w:bCs/>
          <w:spacing w:val="2"/>
          <w:lang w:val="ru-RU"/>
        </w:rPr>
        <w:t>у</w:t>
      </w:r>
      <w:r w:rsidRPr="00540501">
        <w:rPr>
          <w:rFonts w:ascii="Times New Roman" w:eastAsia="Times New Roman" w:hAnsi="Times New Roman"/>
          <w:b/>
          <w:bCs/>
          <w:spacing w:val="-1"/>
          <w:lang w:val="ru-RU"/>
        </w:rPr>
        <w:t>с</w:t>
      </w:r>
      <w:r w:rsidRPr="00540501">
        <w:rPr>
          <w:rFonts w:ascii="Times New Roman" w:eastAsia="Times New Roman" w:hAnsi="Times New Roman"/>
          <w:b/>
          <w:bCs/>
          <w:spacing w:val="2"/>
          <w:lang w:val="ru-RU"/>
        </w:rPr>
        <w:t>т</w:t>
      </w:r>
      <w:r w:rsidRPr="00540501">
        <w:rPr>
          <w:rFonts w:ascii="Times New Roman" w:eastAsia="Times New Roman" w:hAnsi="Times New Roman"/>
          <w:b/>
          <w:bCs/>
          <w:spacing w:val="-2"/>
          <w:lang w:val="ru-RU"/>
        </w:rPr>
        <w:t>р</w:t>
      </w:r>
      <w:r w:rsidRPr="00540501">
        <w:rPr>
          <w:rFonts w:ascii="Times New Roman" w:eastAsia="Times New Roman" w:hAnsi="Times New Roman"/>
          <w:b/>
          <w:bCs/>
          <w:lang w:val="ru-RU"/>
        </w:rPr>
        <w:t>ой</w:t>
      </w:r>
      <w:r w:rsidRPr="00540501">
        <w:rPr>
          <w:rFonts w:ascii="Times New Roman" w:eastAsia="Times New Roman" w:hAnsi="Times New Roman"/>
          <w:b/>
          <w:bCs/>
          <w:spacing w:val="1"/>
          <w:lang w:val="ru-RU"/>
        </w:rPr>
        <w:t>с</w:t>
      </w:r>
      <w:r w:rsidRPr="00540501">
        <w:rPr>
          <w:rFonts w:ascii="Times New Roman" w:eastAsia="Times New Roman" w:hAnsi="Times New Roman"/>
          <w:b/>
          <w:bCs/>
          <w:spacing w:val="2"/>
          <w:lang w:val="ru-RU"/>
        </w:rPr>
        <w:t>т</w:t>
      </w:r>
      <w:r w:rsidRPr="00540501">
        <w:rPr>
          <w:rFonts w:ascii="Times New Roman" w:eastAsia="Times New Roman" w:hAnsi="Times New Roman"/>
          <w:b/>
          <w:bCs/>
          <w:spacing w:val="1"/>
          <w:lang w:val="ru-RU"/>
        </w:rPr>
        <w:t>в</w:t>
      </w:r>
      <w:r w:rsidRPr="00540501">
        <w:rPr>
          <w:rFonts w:ascii="Times New Roman" w:eastAsia="Times New Roman" w:hAnsi="Times New Roman"/>
          <w:b/>
          <w:bCs/>
          <w:lang w:val="ru-RU"/>
        </w:rPr>
        <w:t>о</w:t>
      </w:r>
      <w:r w:rsidRPr="00540501">
        <w:rPr>
          <w:rFonts w:ascii="Times New Roman" w:eastAsia="Times New Roman" w:hAnsi="Times New Roman"/>
          <w:b/>
          <w:bCs/>
          <w:spacing w:val="2"/>
          <w:lang w:val="ru-RU"/>
        </w:rPr>
        <w:t>о</w:t>
      </w:r>
      <w:r w:rsidRPr="00540501">
        <w:rPr>
          <w:rFonts w:ascii="Times New Roman" w:eastAsia="Times New Roman" w:hAnsi="Times New Roman"/>
          <w:b/>
          <w:bCs/>
          <w:lang w:val="ru-RU"/>
        </w:rPr>
        <w:t>б</w:t>
      </w:r>
      <w:r w:rsidRPr="00540501">
        <w:rPr>
          <w:rFonts w:ascii="Times New Roman" w:eastAsia="Times New Roman" w:hAnsi="Times New Roman"/>
          <w:b/>
          <w:bCs/>
          <w:spacing w:val="1"/>
          <w:lang w:val="ru-RU"/>
        </w:rPr>
        <w:t>р</w:t>
      </w:r>
      <w:r w:rsidRPr="00540501">
        <w:rPr>
          <w:rFonts w:ascii="Times New Roman" w:eastAsia="Times New Roman" w:hAnsi="Times New Roman"/>
          <w:b/>
          <w:bCs/>
          <w:lang w:val="ru-RU"/>
        </w:rPr>
        <w:t>аб</w:t>
      </w:r>
      <w:r w:rsidRPr="00540501">
        <w:rPr>
          <w:rFonts w:ascii="Times New Roman" w:eastAsia="Times New Roman" w:hAnsi="Times New Roman"/>
          <w:b/>
          <w:bCs/>
          <w:spacing w:val="2"/>
          <w:lang w:val="ru-RU"/>
        </w:rPr>
        <w:t>от</w:t>
      </w:r>
      <w:r w:rsidRPr="00540501">
        <w:rPr>
          <w:rFonts w:ascii="Times New Roman" w:eastAsia="Times New Roman" w:hAnsi="Times New Roman"/>
          <w:b/>
          <w:bCs/>
          <w:lang w:val="ru-RU"/>
        </w:rPr>
        <w:t>киданны</w:t>
      </w:r>
      <w:r w:rsidRPr="00540501">
        <w:rPr>
          <w:rFonts w:ascii="Times New Roman" w:eastAsia="Times New Roman" w:hAnsi="Times New Roman"/>
          <w:b/>
          <w:bCs/>
          <w:spacing w:val="-1"/>
          <w:lang w:val="ru-RU"/>
        </w:rPr>
        <w:t>х</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2"/>
          <w:sz w:val="24"/>
          <w:szCs w:val="24"/>
          <w:lang w:val="ru-RU"/>
        </w:rPr>
        <w:t xml:space="preserve">Архитектура </w:t>
      </w:r>
      <w:r w:rsidRPr="00540501">
        <w:rPr>
          <w:rFonts w:ascii="Times New Roman" w:hAnsi="Times New Roman"/>
          <w:spacing w:val="1"/>
          <w:sz w:val="24"/>
          <w:szCs w:val="24"/>
          <w:lang w:val="ru-RU"/>
        </w:rPr>
        <w:t>компьютера</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процессор</w:t>
      </w:r>
      <w:r w:rsidRPr="00540501">
        <w:rPr>
          <w:rFonts w:ascii="Times New Roman" w:hAnsi="Times New Roman"/>
          <w:sz w:val="24"/>
          <w:szCs w:val="24"/>
          <w:lang w:val="ru-RU"/>
        </w:rPr>
        <w:t>,</w:t>
      </w:r>
      <w:r w:rsidRPr="00540501">
        <w:rPr>
          <w:rFonts w:ascii="Times New Roman" w:hAnsi="Times New Roman"/>
          <w:spacing w:val="1"/>
          <w:sz w:val="24"/>
          <w:szCs w:val="24"/>
          <w:lang w:val="ru-RU"/>
        </w:rPr>
        <w:t>оперативна</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память</w:t>
      </w:r>
      <w:r w:rsidRPr="00540501">
        <w:rPr>
          <w:rFonts w:ascii="Times New Roman" w:hAnsi="Times New Roman"/>
          <w:sz w:val="24"/>
          <w:szCs w:val="24"/>
          <w:lang w:val="ru-RU"/>
        </w:rPr>
        <w:t>,</w:t>
      </w:r>
      <w:r w:rsidRPr="00540501">
        <w:rPr>
          <w:rFonts w:ascii="Times New Roman" w:hAnsi="Times New Roman"/>
          <w:spacing w:val="1"/>
          <w:sz w:val="24"/>
          <w:szCs w:val="24"/>
          <w:lang w:val="ru-RU"/>
        </w:rPr>
        <w:t>внешня</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энергонезависима</w:t>
      </w:r>
      <w:r w:rsidRPr="00540501">
        <w:rPr>
          <w:rFonts w:ascii="Times New Roman" w:hAnsi="Times New Roman"/>
          <w:sz w:val="24"/>
          <w:szCs w:val="24"/>
          <w:lang w:val="ru-RU"/>
        </w:rPr>
        <w:t>я</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мять</w:t>
      </w:r>
      <w:r w:rsidRPr="00540501">
        <w:rPr>
          <w:rFonts w:ascii="Times New Roman" w:hAnsi="Times New Roman"/>
          <w:sz w:val="24"/>
          <w:szCs w:val="24"/>
          <w:lang w:val="ru-RU"/>
        </w:rPr>
        <w:t>,</w:t>
      </w:r>
      <w:r w:rsidRPr="00540501">
        <w:rPr>
          <w:rFonts w:ascii="Times New Roman" w:hAnsi="Times New Roman"/>
          <w:spacing w:val="1"/>
          <w:sz w:val="24"/>
          <w:szCs w:val="24"/>
          <w:lang w:val="ru-RU"/>
        </w:rPr>
        <w:t>устройств</w:t>
      </w:r>
      <w:r w:rsidRPr="00540501">
        <w:rPr>
          <w:rFonts w:ascii="Times New Roman" w:hAnsi="Times New Roman"/>
          <w:sz w:val="24"/>
          <w:szCs w:val="24"/>
          <w:lang w:val="ru-RU"/>
        </w:rPr>
        <w:t>а</w:t>
      </w:r>
      <w:r w:rsidRPr="00540501">
        <w:rPr>
          <w:rFonts w:ascii="Times New Roman" w:hAnsi="Times New Roman"/>
          <w:spacing w:val="1"/>
          <w:sz w:val="24"/>
          <w:szCs w:val="24"/>
          <w:lang w:val="ru-RU"/>
        </w:rPr>
        <w:t>ввод</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 xml:space="preserve">-вывода; </w:t>
      </w:r>
      <w:r w:rsidRPr="00540501">
        <w:rPr>
          <w:rFonts w:ascii="Times New Roman" w:eastAsia="Times New Roman" w:hAnsi="Times New Roman"/>
          <w:sz w:val="24"/>
          <w:szCs w:val="24"/>
          <w:lang w:val="ru-RU"/>
        </w:rPr>
        <w:t>их количественные характеристики</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pacing w:val="-17"/>
          <w:sz w:val="24"/>
          <w:szCs w:val="24"/>
          <w:lang w:val="ru-RU"/>
        </w:rPr>
        <w:t>Компьютеры, встроенные в технические устройства и производственные комплексы. Роботизированные производства, аддитивные технологии (3</w:t>
      </w:r>
      <w:r w:rsidRPr="00EF0C4F">
        <w:rPr>
          <w:rFonts w:ascii="Times New Roman" w:hAnsi="Times New Roman"/>
          <w:i/>
          <w:spacing w:val="-17"/>
          <w:sz w:val="24"/>
          <w:szCs w:val="24"/>
        </w:rPr>
        <w:t>D</w:t>
      </w:r>
      <w:r w:rsidRPr="00540501">
        <w:rPr>
          <w:rFonts w:ascii="Times New Roman" w:hAnsi="Times New Roman"/>
          <w:i/>
          <w:spacing w:val="-17"/>
          <w:sz w:val="24"/>
          <w:szCs w:val="24"/>
          <w:lang w:val="ru-RU"/>
        </w:rPr>
        <w:t xml:space="preserve">-принтеры). </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eastAsia="Times New Roman" w:hAnsi="Times New Roman"/>
          <w:spacing w:val="1"/>
          <w:sz w:val="24"/>
          <w:szCs w:val="24"/>
          <w:lang w:val="ru-RU"/>
        </w:rPr>
        <w:t>Программное обеспечение компьютера.</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lastRenderedPageBreak/>
        <w:t>Носител</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информации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используемы</w:t>
      </w:r>
      <w:r w:rsidRPr="00540501">
        <w:rPr>
          <w:rFonts w:ascii="Times New Roman" w:hAnsi="Times New Roman"/>
          <w:sz w:val="24"/>
          <w:szCs w:val="24"/>
          <w:lang w:val="ru-RU"/>
        </w:rPr>
        <w:t xml:space="preserve">е в </w:t>
      </w:r>
      <w:r w:rsidRPr="00540501">
        <w:rPr>
          <w:rFonts w:ascii="Times New Roman" w:hAnsi="Times New Roman"/>
          <w:spacing w:val="1"/>
          <w:sz w:val="24"/>
          <w:szCs w:val="24"/>
          <w:lang w:val="ru-RU"/>
        </w:rPr>
        <w:t>ИКТ</w:t>
      </w:r>
      <w:r w:rsidRPr="00540501">
        <w:rPr>
          <w:rFonts w:ascii="Times New Roman" w:hAnsi="Times New Roman"/>
          <w:sz w:val="24"/>
          <w:szCs w:val="24"/>
          <w:lang w:val="ru-RU"/>
        </w:rPr>
        <w:t>. И</w:t>
      </w:r>
      <w:r w:rsidRPr="00540501">
        <w:rPr>
          <w:rFonts w:ascii="Times New Roman" w:hAnsi="Times New Roman"/>
          <w:spacing w:val="1"/>
          <w:sz w:val="24"/>
          <w:szCs w:val="24"/>
          <w:lang w:val="ru-RU"/>
        </w:rPr>
        <w:t>стори</w:t>
      </w:r>
      <w:r w:rsidRPr="00540501">
        <w:rPr>
          <w:rFonts w:ascii="Times New Roman" w:hAnsi="Times New Roman"/>
          <w:sz w:val="24"/>
          <w:szCs w:val="24"/>
          <w:lang w:val="ru-RU"/>
        </w:rPr>
        <w:t xml:space="preserve">я и </w:t>
      </w:r>
      <w:r w:rsidRPr="00540501">
        <w:rPr>
          <w:rFonts w:ascii="Times New Roman" w:hAnsi="Times New Roman"/>
          <w:spacing w:val="1"/>
          <w:sz w:val="24"/>
          <w:szCs w:val="24"/>
          <w:lang w:val="ru-RU"/>
        </w:rPr>
        <w:t>перспектив</w:t>
      </w:r>
      <w:r w:rsidRPr="00540501">
        <w:rPr>
          <w:rFonts w:ascii="Times New Roman" w:hAnsi="Times New Roman"/>
          <w:sz w:val="24"/>
          <w:szCs w:val="24"/>
          <w:lang w:val="ru-RU"/>
        </w:rPr>
        <w:t>ы</w:t>
      </w:r>
      <w:r w:rsidRPr="00540501">
        <w:rPr>
          <w:rFonts w:ascii="Times New Roman" w:hAnsi="Times New Roman"/>
          <w:spacing w:val="1"/>
          <w:sz w:val="24"/>
          <w:szCs w:val="24"/>
          <w:lang w:val="ru-RU"/>
        </w:rPr>
        <w:t>разв</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тия</w:t>
      </w:r>
      <w:r w:rsidRPr="00540501">
        <w:rPr>
          <w:rFonts w:ascii="Times New Roman" w:hAnsi="Times New Roman"/>
          <w:sz w:val="24"/>
          <w:szCs w:val="24"/>
          <w:lang w:val="ru-RU"/>
        </w:rPr>
        <w:t>.</w:t>
      </w:r>
      <w:r w:rsidRPr="00540501">
        <w:rPr>
          <w:rFonts w:ascii="Times New Roman" w:hAnsi="Times New Roman"/>
          <w:spacing w:val="1"/>
          <w:sz w:val="24"/>
          <w:szCs w:val="24"/>
          <w:lang w:val="ru-RU"/>
        </w:rPr>
        <w:t>Представлени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z w:val="24"/>
          <w:szCs w:val="24"/>
          <w:lang w:val="ru-RU"/>
        </w:rPr>
        <w:t>б</w:t>
      </w:r>
      <w:r w:rsidRPr="00540501">
        <w:rPr>
          <w:rFonts w:ascii="Times New Roman" w:hAnsi="Times New Roman"/>
          <w:spacing w:val="1"/>
          <w:sz w:val="24"/>
          <w:szCs w:val="24"/>
          <w:lang w:val="ru-RU"/>
        </w:rPr>
        <w:t>объема</w:t>
      </w:r>
      <w:r w:rsidRPr="00540501">
        <w:rPr>
          <w:rFonts w:ascii="Times New Roman" w:hAnsi="Times New Roman"/>
          <w:sz w:val="24"/>
          <w:szCs w:val="24"/>
          <w:lang w:val="ru-RU"/>
        </w:rPr>
        <w:t>х</w:t>
      </w:r>
      <w:r w:rsidRPr="00540501">
        <w:rPr>
          <w:rFonts w:ascii="Times New Roman" w:hAnsi="Times New Roman"/>
          <w:spacing w:val="1"/>
          <w:sz w:val="24"/>
          <w:szCs w:val="24"/>
          <w:lang w:val="ru-RU"/>
        </w:rPr>
        <w:t>данны</w:t>
      </w:r>
      <w:r w:rsidRPr="00540501">
        <w:rPr>
          <w:rFonts w:ascii="Times New Roman" w:hAnsi="Times New Roman"/>
          <w:sz w:val="24"/>
          <w:szCs w:val="24"/>
          <w:lang w:val="ru-RU"/>
        </w:rPr>
        <w:t>хи</w:t>
      </w:r>
      <w:r w:rsidRPr="00540501">
        <w:rPr>
          <w:rFonts w:ascii="Times New Roman" w:hAnsi="Times New Roman"/>
          <w:spacing w:val="1"/>
          <w:sz w:val="24"/>
          <w:szCs w:val="24"/>
          <w:lang w:val="ru-RU"/>
        </w:rPr>
        <w:t>скоростях дост</w:t>
      </w:r>
      <w:r w:rsidRPr="00540501">
        <w:rPr>
          <w:rFonts w:ascii="Times New Roman" w:hAnsi="Times New Roman"/>
          <w:spacing w:val="1"/>
          <w:sz w:val="24"/>
          <w:szCs w:val="24"/>
          <w:lang w:val="ru-RU"/>
        </w:rPr>
        <w:t>у</w:t>
      </w:r>
      <w:r w:rsidRPr="00540501">
        <w:rPr>
          <w:rFonts w:ascii="Times New Roman" w:hAnsi="Times New Roman"/>
          <w:spacing w:val="1"/>
          <w:sz w:val="24"/>
          <w:szCs w:val="24"/>
          <w:lang w:val="ru-RU"/>
        </w:rPr>
        <w:t>па</w:t>
      </w:r>
      <w:r w:rsidRPr="00540501">
        <w:rPr>
          <w:rFonts w:ascii="Times New Roman" w:hAnsi="Times New Roman"/>
          <w:sz w:val="24"/>
          <w:szCs w:val="24"/>
          <w:lang w:val="ru-RU"/>
        </w:rPr>
        <w:t>,</w:t>
      </w:r>
      <w:r w:rsidRPr="00540501">
        <w:rPr>
          <w:rFonts w:ascii="Times New Roman" w:hAnsi="Times New Roman"/>
          <w:spacing w:val="1"/>
          <w:sz w:val="24"/>
          <w:szCs w:val="24"/>
          <w:lang w:val="ru-RU"/>
        </w:rPr>
        <w:t>характерны</w:t>
      </w:r>
      <w:r w:rsidRPr="00540501">
        <w:rPr>
          <w:rFonts w:ascii="Times New Roman" w:hAnsi="Times New Roman"/>
          <w:sz w:val="24"/>
          <w:szCs w:val="24"/>
          <w:lang w:val="ru-RU"/>
        </w:rPr>
        <w:t>х</w:t>
      </w:r>
      <w:r w:rsidRPr="00540501">
        <w:rPr>
          <w:rFonts w:ascii="Times New Roman" w:hAnsi="Times New Roman"/>
          <w:spacing w:val="1"/>
          <w:sz w:val="24"/>
          <w:szCs w:val="24"/>
          <w:lang w:val="ru-RU"/>
        </w:rPr>
        <w:t>дл</w:t>
      </w:r>
      <w:r w:rsidRPr="00540501">
        <w:rPr>
          <w:rFonts w:ascii="Times New Roman" w:hAnsi="Times New Roman"/>
          <w:sz w:val="24"/>
          <w:szCs w:val="24"/>
          <w:lang w:val="ru-RU"/>
        </w:rPr>
        <w:t>я</w:t>
      </w:r>
      <w:r w:rsidRPr="00540501">
        <w:rPr>
          <w:rFonts w:ascii="Times New Roman" w:hAnsi="Times New Roman"/>
          <w:spacing w:val="1"/>
          <w:sz w:val="24"/>
          <w:szCs w:val="24"/>
          <w:lang w:val="ru-RU"/>
        </w:rPr>
        <w:t>различны</w:t>
      </w:r>
      <w:r w:rsidRPr="00540501">
        <w:rPr>
          <w:rFonts w:ascii="Times New Roman" w:hAnsi="Times New Roman"/>
          <w:sz w:val="24"/>
          <w:szCs w:val="24"/>
          <w:lang w:val="ru-RU"/>
        </w:rPr>
        <w:t>х</w:t>
      </w:r>
      <w:r w:rsidRPr="00540501">
        <w:rPr>
          <w:rFonts w:ascii="Times New Roman" w:hAnsi="Times New Roman"/>
          <w:spacing w:val="1"/>
          <w:sz w:val="24"/>
          <w:szCs w:val="24"/>
          <w:lang w:val="ru-RU"/>
        </w:rPr>
        <w:t>видо</w:t>
      </w:r>
      <w:r w:rsidRPr="00540501">
        <w:rPr>
          <w:rFonts w:ascii="Times New Roman" w:hAnsi="Times New Roman"/>
          <w:sz w:val="24"/>
          <w:szCs w:val="24"/>
          <w:lang w:val="ru-RU"/>
        </w:rPr>
        <w:t>в</w:t>
      </w:r>
      <w:r w:rsidRPr="00540501">
        <w:rPr>
          <w:rFonts w:ascii="Times New Roman" w:hAnsi="Times New Roman"/>
          <w:spacing w:val="1"/>
          <w:sz w:val="24"/>
          <w:szCs w:val="24"/>
          <w:lang w:val="ru-RU"/>
        </w:rPr>
        <w:t>носителей</w:t>
      </w:r>
      <w:r w:rsidRPr="00540501">
        <w:rPr>
          <w:rFonts w:ascii="Times New Roman" w:hAnsi="Times New Roman"/>
          <w:sz w:val="24"/>
          <w:szCs w:val="24"/>
          <w:lang w:val="ru-RU"/>
        </w:rPr>
        <w:t xml:space="preserve">. </w:t>
      </w:r>
      <w:r w:rsidRPr="00540501">
        <w:rPr>
          <w:rFonts w:ascii="Times New Roman" w:eastAsia="Times New Roman" w:hAnsi="Times New Roman"/>
          <w:i/>
          <w:sz w:val="24"/>
          <w:szCs w:val="24"/>
          <w:lang w:val="ru-RU"/>
        </w:rPr>
        <w:t>Носители информации в живой природе.</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Истори</w:t>
      </w:r>
      <w:r w:rsidRPr="00540501">
        <w:rPr>
          <w:rFonts w:ascii="Times New Roman" w:hAnsi="Times New Roman"/>
          <w:sz w:val="24"/>
          <w:szCs w:val="24"/>
          <w:lang w:val="ru-RU"/>
        </w:rPr>
        <w:t>яи</w:t>
      </w:r>
      <w:r w:rsidRPr="00540501">
        <w:rPr>
          <w:rFonts w:ascii="Times New Roman" w:hAnsi="Times New Roman"/>
          <w:spacing w:val="1"/>
          <w:sz w:val="24"/>
          <w:szCs w:val="24"/>
          <w:lang w:val="ru-RU"/>
        </w:rPr>
        <w:t>тенденци</w:t>
      </w:r>
      <w:r w:rsidRPr="00540501">
        <w:rPr>
          <w:rFonts w:ascii="Times New Roman" w:hAnsi="Times New Roman"/>
          <w:sz w:val="24"/>
          <w:szCs w:val="24"/>
          <w:lang w:val="ru-RU"/>
        </w:rPr>
        <w:t>и</w:t>
      </w:r>
      <w:r w:rsidRPr="00540501">
        <w:rPr>
          <w:rFonts w:ascii="Times New Roman" w:hAnsi="Times New Roman"/>
          <w:spacing w:val="1"/>
          <w:sz w:val="24"/>
          <w:szCs w:val="24"/>
          <w:lang w:val="ru-RU"/>
        </w:rPr>
        <w:t>развити</w:t>
      </w:r>
      <w:r w:rsidRPr="00540501">
        <w:rPr>
          <w:rFonts w:ascii="Times New Roman" w:hAnsi="Times New Roman"/>
          <w:sz w:val="24"/>
          <w:szCs w:val="24"/>
          <w:lang w:val="ru-RU"/>
        </w:rPr>
        <w:t>я</w:t>
      </w:r>
      <w:r w:rsidRPr="00540501">
        <w:rPr>
          <w:rFonts w:ascii="Times New Roman" w:hAnsi="Times New Roman"/>
          <w:spacing w:val="1"/>
          <w:sz w:val="24"/>
          <w:szCs w:val="24"/>
          <w:lang w:val="ru-RU"/>
        </w:rPr>
        <w:t>компьютеров</w:t>
      </w:r>
      <w:r w:rsidRPr="00540501">
        <w:rPr>
          <w:rFonts w:ascii="Times New Roman" w:hAnsi="Times New Roman"/>
          <w:sz w:val="24"/>
          <w:szCs w:val="24"/>
          <w:lang w:val="ru-RU"/>
        </w:rPr>
        <w:t>,</w:t>
      </w:r>
      <w:r w:rsidRPr="00540501">
        <w:rPr>
          <w:rFonts w:ascii="Times New Roman" w:hAnsi="Times New Roman"/>
          <w:spacing w:val="1"/>
          <w:sz w:val="24"/>
          <w:szCs w:val="24"/>
          <w:lang w:val="ru-RU"/>
        </w:rPr>
        <w:t>улучшени</w:t>
      </w:r>
      <w:r w:rsidRPr="00540501">
        <w:rPr>
          <w:rFonts w:ascii="Times New Roman" w:hAnsi="Times New Roman"/>
          <w:sz w:val="24"/>
          <w:szCs w:val="24"/>
          <w:lang w:val="ru-RU"/>
        </w:rPr>
        <w:t>е</w:t>
      </w:r>
      <w:r w:rsidRPr="00540501">
        <w:rPr>
          <w:rFonts w:ascii="Times New Roman" w:hAnsi="Times New Roman"/>
          <w:spacing w:val="1"/>
          <w:sz w:val="24"/>
          <w:szCs w:val="24"/>
          <w:lang w:val="ru-RU"/>
        </w:rPr>
        <w:t>характеристи</w:t>
      </w:r>
      <w:r w:rsidRPr="00540501">
        <w:rPr>
          <w:rFonts w:ascii="Times New Roman" w:hAnsi="Times New Roman"/>
          <w:sz w:val="24"/>
          <w:szCs w:val="24"/>
          <w:lang w:val="ru-RU"/>
        </w:rPr>
        <w:t xml:space="preserve">к </w:t>
      </w:r>
      <w:r w:rsidRPr="00540501">
        <w:rPr>
          <w:rFonts w:ascii="Times New Roman" w:hAnsi="Times New Roman"/>
          <w:spacing w:val="1"/>
          <w:sz w:val="24"/>
          <w:szCs w:val="24"/>
          <w:lang w:val="ru-RU"/>
        </w:rPr>
        <w:t>компьют</w:t>
      </w:r>
      <w:r w:rsidRPr="00540501">
        <w:rPr>
          <w:rFonts w:ascii="Times New Roman" w:hAnsi="Times New Roman"/>
          <w:spacing w:val="1"/>
          <w:sz w:val="24"/>
          <w:szCs w:val="24"/>
          <w:lang w:val="ru-RU"/>
        </w:rPr>
        <w:t>е</w:t>
      </w:r>
      <w:r w:rsidRPr="00540501">
        <w:rPr>
          <w:rFonts w:ascii="Times New Roman" w:hAnsi="Times New Roman"/>
          <w:spacing w:val="1"/>
          <w:sz w:val="24"/>
          <w:szCs w:val="24"/>
          <w:lang w:val="ru-RU"/>
        </w:rPr>
        <w:t>ров</w:t>
      </w:r>
      <w:r w:rsidRPr="00540501">
        <w:rPr>
          <w:rFonts w:ascii="Times New Roman" w:hAnsi="Times New Roman"/>
          <w:sz w:val="24"/>
          <w:szCs w:val="24"/>
          <w:lang w:val="ru-RU"/>
        </w:rPr>
        <w:t>.</w:t>
      </w:r>
      <w:r w:rsidRPr="00540501">
        <w:rPr>
          <w:rFonts w:ascii="Times New Roman" w:hAnsi="Times New Roman"/>
          <w:spacing w:val="1"/>
          <w:sz w:val="24"/>
          <w:szCs w:val="24"/>
          <w:lang w:val="ru-RU"/>
        </w:rPr>
        <w:t>Суперкомпьютеры</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pacing w:val="1"/>
          <w:sz w:val="24"/>
          <w:szCs w:val="24"/>
          <w:lang w:val="ru-RU"/>
        </w:rPr>
        <w:t>Физически</w:t>
      </w:r>
      <w:r w:rsidRPr="00540501">
        <w:rPr>
          <w:rFonts w:ascii="Times New Roman" w:hAnsi="Times New Roman"/>
          <w:i/>
          <w:sz w:val="24"/>
          <w:szCs w:val="24"/>
          <w:lang w:val="ru-RU"/>
        </w:rPr>
        <w:t xml:space="preserve">е </w:t>
      </w:r>
      <w:r w:rsidRPr="00540501">
        <w:rPr>
          <w:rFonts w:ascii="Times New Roman" w:hAnsi="Times New Roman"/>
          <w:i/>
          <w:spacing w:val="1"/>
          <w:sz w:val="24"/>
          <w:szCs w:val="24"/>
          <w:lang w:val="ru-RU"/>
        </w:rPr>
        <w:t>ограничени</w:t>
      </w:r>
      <w:r w:rsidRPr="00540501">
        <w:rPr>
          <w:rFonts w:ascii="Times New Roman" w:hAnsi="Times New Roman"/>
          <w:i/>
          <w:sz w:val="24"/>
          <w:szCs w:val="24"/>
          <w:lang w:val="ru-RU"/>
        </w:rPr>
        <w:t xml:space="preserve">я </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 xml:space="preserve">а </w:t>
      </w:r>
      <w:r w:rsidRPr="00540501">
        <w:rPr>
          <w:rFonts w:ascii="Times New Roman" w:hAnsi="Times New Roman"/>
          <w:i/>
          <w:spacing w:val="1"/>
          <w:sz w:val="24"/>
          <w:szCs w:val="24"/>
          <w:lang w:val="ru-RU"/>
        </w:rPr>
        <w:t>значени</w:t>
      </w:r>
      <w:r w:rsidRPr="00540501">
        <w:rPr>
          <w:rFonts w:ascii="Times New Roman" w:hAnsi="Times New Roman"/>
          <w:i/>
          <w:sz w:val="24"/>
          <w:szCs w:val="24"/>
          <w:lang w:val="ru-RU"/>
        </w:rPr>
        <w:t xml:space="preserve">я </w:t>
      </w:r>
      <w:r w:rsidRPr="00540501">
        <w:rPr>
          <w:rFonts w:ascii="Times New Roman" w:hAnsi="Times New Roman"/>
          <w:i/>
          <w:spacing w:val="1"/>
          <w:sz w:val="24"/>
          <w:szCs w:val="24"/>
          <w:lang w:val="ru-RU"/>
        </w:rPr>
        <w:t>характеристи</w:t>
      </w:r>
      <w:r w:rsidRPr="00540501">
        <w:rPr>
          <w:rFonts w:ascii="Times New Roman" w:hAnsi="Times New Roman"/>
          <w:i/>
          <w:sz w:val="24"/>
          <w:szCs w:val="24"/>
          <w:lang w:val="ru-RU"/>
        </w:rPr>
        <w:t xml:space="preserve">к </w:t>
      </w:r>
      <w:r w:rsidRPr="00540501">
        <w:rPr>
          <w:rFonts w:ascii="Times New Roman" w:hAnsi="Times New Roman"/>
          <w:i/>
          <w:spacing w:val="1"/>
          <w:sz w:val="24"/>
          <w:szCs w:val="24"/>
          <w:lang w:val="ru-RU"/>
        </w:rPr>
        <w:t>компьютеров</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pacing w:val="1"/>
          <w:sz w:val="24"/>
          <w:szCs w:val="24"/>
          <w:lang w:val="ru-RU"/>
        </w:rPr>
        <w:t>Параллельны</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вычисления</w:t>
      </w:r>
      <w:r w:rsidRPr="00540501">
        <w:rPr>
          <w:rFonts w:ascii="Times New Roman" w:hAnsi="Times New Roman"/>
          <w:i/>
          <w:sz w:val="24"/>
          <w:szCs w:val="24"/>
          <w:lang w:val="ru-RU"/>
        </w:rPr>
        <w:t>.</w:t>
      </w:r>
    </w:p>
    <w:p w:rsidR="009A01D5" w:rsidRPr="00540501" w:rsidRDefault="009A01D5" w:rsidP="00EF0C4F">
      <w:pPr>
        <w:spacing w:after="0" w:line="360" w:lineRule="auto"/>
        <w:ind w:firstLine="709"/>
        <w:jc w:val="both"/>
        <w:rPr>
          <w:rFonts w:ascii="Times New Roman" w:hAnsi="Times New Roman"/>
          <w:b/>
          <w:bCs/>
          <w:spacing w:val="1"/>
          <w:sz w:val="24"/>
          <w:szCs w:val="24"/>
          <w:lang w:val="ru-RU"/>
        </w:rPr>
      </w:pPr>
      <w:r w:rsidRPr="00540501">
        <w:rPr>
          <w:rFonts w:ascii="Times New Roman" w:eastAsia="Times New Roman" w:hAnsi="Times New Roman"/>
          <w:spacing w:val="1"/>
          <w:sz w:val="24"/>
          <w:szCs w:val="24"/>
          <w:lang w:val="ru-RU"/>
        </w:rPr>
        <w:t>Техника безопасности и правила работы на компьютере.</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Математически</w:t>
      </w:r>
      <w:r w:rsidRPr="00540501">
        <w:rPr>
          <w:rFonts w:ascii="Times New Roman" w:hAnsi="Times New Roman"/>
          <w:b/>
          <w:bCs/>
          <w:sz w:val="24"/>
          <w:szCs w:val="24"/>
          <w:lang w:val="ru-RU"/>
        </w:rPr>
        <w:t>е</w:t>
      </w:r>
      <w:r w:rsidR="002B051A">
        <w:rPr>
          <w:rFonts w:ascii="Times New Roman" w:hAnsi="Times New Roman"/>
          <w:b/>
          <w:bCs/>
          <w:sz w:val="24"/>
          <w:szCs w:val="24"/>
          <w:lang w:val="ru-RU"/>
        </w:rPr>
        <w:t xml:space="preserve"> </w:t>
      </w:r>
      <w:r w:rsidRPr="00540501">
        <w:rPr>
          <w:rFonts w:ascii="Times New Roman" w:hAnsi="Times New Roman"/>
          <w:b/>
          <w:bCs/>
          <w:spacing w:val="1"/>
          <w:sz w:val="24"/>
          <w:szCs w:val="24"/>
          <w:lang w:val="ru-RU"/>
        </w:rPr>
        <w:t>основ</w:t>
      </w:r>
      <w:r w:rsidRPr="00540501">
        <w:rPr>
          <w:rFonts w:ascii="Times New Roman" w:hAnsi="Times New Roman"/>
          <w:b/>
          <w:bCs/>
          <w:sz w:val="24"/>
          <w:szCs w:val="24"/>
          <w:lang w:val="ru-RU"/>
        </w:rPr>
        <w:t>ы</w:t>
      </w:r>
      <w:r w:rsidR="002B051A">
        <w:rPr>
          <w:rFonts w:ascii="Times New Roman" w:hAnsi="Times New Roman"/>
          <w:b/>
          <w:bCs/>
          <w:sz w:val="24"/>
          <w:szCs w:val="24"/>
          <w:lang w:val="ru-RU"/>
        </w:rPr>
        <w:t xml:space="preserve"> </w:t>
      </w:r>
      <w:r w:rsidRPr="00540501">
        <w:rPr>
          <w:rFonts w:ascii="Times New Roman" w:hAnsi="Times New Roman"/>
          <w:b/>
          <w:bCs/>
          <w:spacing w:val="1"/>
          <w:sz w:val="24"/>
          <w:szCs w:val="24"/>
          <w:lang w:val="ru-RU"/>
        </w:rPr>
        <w:t>информатик</w:t>
      </w:r>
      <w:r w:rsidRPr="00540501">
        <w:rPr>
          <w:rFonts w:ascii="Times New Roman" w:hAnsi="Times New Roman"/>
          <w:b/>
          <w:bCs/>
          <w:sz w:val="24"/>
          <w:szCs w:val="24"/>
          <w:lang w:val="ru-RU"/>
        </w:rPr>
        <w:t>и</w:t>
      </w:r>
    </w:p>
    <w:p w:rsidR="009A01D5" w:rsidRPr="00540501" w:rsidRDefault="009A01D5" w:rsidP="00EF0C4F">
      <w:pPr>
        <w:pStyle w:val="a8"/>
        <w:spacing w:line="360" w:lineRule="auto"/>
        <w:ind w:left="709"/>
        <w:jc w:val="both"/>
        <w:rPr>
          <w:rFonts w:ascii="Times New Roman" w:hAnsi="Times New Roman"/>
          <w:lang w:val="ru-RU"/>
        </w:rPr>
      </w:pPr>
      <w:r w:rsidRPr="00540501">
        <w:rPr>
          <w:rFonts w:ascii="Times New Roman" w:eastAsia="Times New Roman" w:hAnsi="Times New Roman"/>
          <w:b/>
          <w:bCs/>
          <w:spacing w:val="1"/>
          <w:lang w:val="ru-RU"/>
        </w:rPr>
        <w:t>Текст</w:t>
      </w:r>
      <w:r w:rsidRPr="00540501">
        <w:rPr>
          <w:rFonts w:ascii="Times New Roman" w:eastAsia="Times New Roman" w:hAnsi="Times New Roman"/>
          <w:b/>
          <w:bCs/>
          <w:lang w:val="ru-RU"/>
        </w:rPr>
        <w:t>ы</w:t>
      </w:r>
      <w:r w:rsidR="002B051A">
        <w:rPr>
          <w:rFonts w:ascii="Times New Roman" w:eastAsia="Times New Roman" w:hAnsi="Times New Roman"/>
          <w:b/>
          <w:bCs/>
          <w:lang w:val="ru-RU"/>
        </w:rPr>
        <w:t xml:space="preserve"> </w:t>
      </w:r>
      <w:r w:rsidRPr="00540501">
        <w:rPr>
          <w:rFonts w:ascii="Times New Roman" w:eastAsia="Times New Roman" w:hAnsi="Times New Roman"/>
          <w:b/>
          <w:bCs/>
          <w:lang w:val="ru-RU"/>
        </w:rPr>
        <w:t>и</w:t>
      </w:r>
      <w:r w:rsidR="002B051A">
        <w:rPr>
          <w:rFonts w:ascii="Times New Roman" w:eastAsia="Times New Roman" w:hAnsi="Times New Roman"/>
          <w:b/>
          <w:bCs/>
          <w:lang w:val="ru-RU"/>
        </w:rPr>
        <w:t xml:space="preserve"> </w:t>
      </w:r>
      <w:r w:rsidRPr="00540501">
        <w:rPr>
          <w:rFonts w:ascii="Times New Roman" w:eastAsia="Times New Roman" w:hAnsi="Times New Roman"/>
          <w:b/>
          <w:bCs/>
          <w:spacing w:val="1"/>
          <w:lang w:val="ru-RU"/>
        </w:rPr>
        <w:t>кодировани</w:t>
      </w:r>
      <w:r w:rsidRPr="00540501">
        <w:rPr>
          <w:rFonts w:ascii="Times New Roman" w:eastAsia="Times New Roman" w:hAnsi="Times New Roman"/>
          <w:b/>
          <w:bCs/>
          <w:lang w:val="ru-RU"/>
        </w:rPr>
        <w:t>е</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Символ</w:t>
      </w:r>
      <w:r w:rsidRPr="00540501">
        <w:rPr>
          <w:rFonts w:ascii="Times New Roman" w:hAnsi="Times New Roman"/>
          <w:sz w:val="24"/>
          <w:szCs w:val="24"/>
          <w:lang w:val="ru-RU"/>
        </w:rPr>
        <w:t>.</w:t>
      </w:r>
      <w:r w:rsidRPr="00540501">
        <w:rPr>
          <w:rFonts w:ascii="Times New Roman" w:hAnsi="Times New Roman"/>
          <w:spacing w:val="1"/>
          <w:sz w:val="24"/>
          <w:szCs w:val="24"/>
          <w:lang w:val="ru-RU"/>
        </w:rPr>
        <w:t>Алфави</w:t>
      </w:r>
      <w:r w:rsidRPr="00540501">
        <w:rPr>
          <w:rFonts w:ascii="Times New Roman" w:hAnsi="Times New Roman"/>
          <w:sz w:val="24"/>
          <w:szCs w:val="24"/>
          <w:lang w:val="ru-RU"/>
        </w:rPr>
        <w:t>т–</w:t>
      </w:r>
      <w:r w:rsidRPr="00540501">
        <w:rPr>
          <w:rFonts w:ascii="Times New Roman" w:hAnsi="Times New Roman"/>
          <w:spacing w:val="1"/>
          <w:sz w:val="24"/>
          <w:szCs w:val="24"/>
          <w:lang w:val="ru-RU"/>
        </w:rPr>
        <w:t>конечно</w:t>
      </w:r>
      <w:r w:rsidRPr="00540501">
        <w:rPr>
          <w:rFonts w:ascii="Times New Roman" w:hAnsi="Times New Roman"/>
          <w:sz w:val="24"/>
          <w:szCs w:val="24"/>
          <w:lang w:val="ru-RU"/>
        </w:rPr>
        <w:t>е</w:t>
      </w:r>
      <w:r w:rsidRPr="00540501">
        <w:rPr>
          <w:rFonts w:ascii="Times New Roman" w:hAnsi="Times New Roman"/>
          <w:spacing w:val="1"/>
          <w:sz w:val="24"/>
          <w:szCs w:val="24"/>
          <w:lang w:val="ru-RU"/>
        </w:rPr>
        <w:t>множеств</w:t>
      </w:r>
      <w:r w:rsidRPr="00540501">
        <w:rPr>
          <w:rFonts w:ascii="Times New Roman" w:hAnsi="Times New Roman"/>
          <w:sz w:val="24"/>
          <w:szCs w:val="24"/>
          <w:lang w:val="ru-RU"/>
        </w:rPr>
        <w:t>о</w:t>
      </w:r>
      <w:r w:rsidRPr="00540501">
        <w:rPr>
          <w:rFonts w:ascii="Times New Roman" w:hAnsi="Times New Roman"/>
          <w:spacing w:val="1"/>
          <w:sz w:val="24"/>
          <w:szCs w:val="24"/>
          <w:lang w:val="ru-RU"/>
        </w:rPr>
        <w:t>символов</w:t>
      </w:r>
      <w:r w:rsidRPr="00540501">
        <w:rPr>
          <w:rFonts w:ascii="Times New Roman" w:hAnsi="Times New Roman"/>
          <w:sz w:val="24"/>
          <w:szCs w:val="24"/>
          <w:lang w:val="ru-RU"/>
        </w:rPr>
        <w:t>.</w:t>
      </w:r>
      <w:r w:rsidRPr="00540501">
        <w:rPr>
          <w:rFonts w:ascii="Times New Roman" w:hAnsi="Times New Roman"/>
          <w:spacing w:val="1"/>
          <w:sz w:val="24"/>
          <w:szCs w:val="24"/>
          <w:lang w:val="ru-RU"/>
        </w:rPr>
        <w:t>Текс</w:t>
      </w:r>
      <w:r w:rsidRPr="00540501">
        <w:rPr>
          <w:rFonts w:ascii="Times New Roman" w:hAnsi="Times New Roman"/>
          <w:sz w:val="24"/>
          <w:szCs w:val="24"/>
          <w:lang w:val="ru-RU"/>
        </w:rPr>
        <w:t>т–</w:t>
      </w:r>
      <w:r w:rsidRPr="00540501">
        <w:rPr>
          <w:rFonts w:ascii="Times New Roman" w:hAnsi="Times New Roman"/>
          <w:spacing w:val="1"/>
          <w:sz w:val="24"/>
          <w:szCs w:val="24"/>
          <w:lang w:val="ru-RU"/>
        </w:rPr>
        <w:t>конечная последовательност</w:t>
      </w:r>
      <w:r w:rsidRPr="00540501">
        <w:rPr>
          <w:rFonts w:ascii="Times New Roman" w:hAnsi="Times New Roman"/>
          <w:sz w:val="24"/>
          <w:szCs w:val="24"/>
          <w:lang w:val="ru-RU"/>
        </w:rPr>
        <w:t xml:space="preserve">ь </w:t>
      </w:r>
      <w:r w:rsidRPr="00540501">
        <w:rPr>
          <w:rFonts w:ascii="Times New Roman" w:hAnsi="Times New Roman"/>
          <w:spacing w:val="1"/>
          <w:sz w:val="24"/>
          <w:szCs w:val="24"/>
          <w:lang w:val="ru-RU"/>
        </w:rPr>
        <w:t>си</w:t>
      </w:r>
      <w:r w:rsidRPr="00540501">
        <w:rPr>
          <w:rFonts w:ascii="Times New Roman" w:hAnsi="Times New Roman"/>
          <w:spacing w:val="1"/>
          <w:sz w:val="24"/>
          <w:szCs w:val="24"/>
          <w:lang w:val="ru-RU"/>
        </w:rPr>
        <w:t>м</w:t>
      </w:r>
      <w:r w:rsidRPr="00540501">
        <w:rPr>
          <w:rFonts w:ascii="Times New Roman" w:hAnsi="Times New Roman"/>
          <w:spacing w:val="1"/>
          <w:sz w:val="24"/>
          <w:szCs w:val="24"/>
          <w:lang w:val="ru-RU"/>
        </w:rPr>
        <w:t>воло</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данно</w:t>
      </w:r>
      <w:r w:rsidRPr="00540501">
        <w:rPr>
          <w:rFonts w:ascii="Times New Roman" w:hAnsi="Times New Roman"/>
          <w:sz w:val="24"/>
          <w:szCs w:val="24"/>
          <w:lang w:val="ru-RU"/>
        </w:rPr>
        <w:t xml:space="preserve">го </w:t>
      </w:r>
      <w:r w:rsidRPr="00540501">
        <w:rPr>
          <w:rFonts w:ascii="Times New Roman" w:hAnsi="Times New Roman"/>
          <w:spacing w:val="1"/>
          <w:sz w:val="24"/>
          <w:szCs w:val="24"/>
          <w:lang w:val="ru-RU"/>
        </w:rPr>
        <w:t>алфавита</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Количеств</w:t>
      </w:r>
      <w:r w:rsidRPr="00540501">
        <w:rPr>
          <w:rFonts w:ascii="Times New Roman" w:hAnsi="Times New Roman"/>
          <w:sz w:val="24"/>
          <w:szCs w:val="24"/>
          <w:lang w:val="ru-RU"/>
        </w:rPr>
        <w:t xml:space="preserve">о </w:t>
      </w:r>
      <w:r w:rsidRPr="00540501">
        <w:rPr>
          <w:rFonts w:ascii="Times New Roman" w:hAnsi="Times New Roman"/>
          <w:spacing w:val="1"/>
          <w:sz w:val="24"/>
          <w:szCs w:val="24"/>
          <w:lang w:val="ru-RU"/>
        </w:rPr>
        <w:t>различны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тексто</w:t>
      </w:r>
      <w:r w:rsidRPr="00540501">
        <w:rPr>
          <w:rFonts w:ascii="Times New Roman" w:hAnsi="Times New Roman"/>
          <w:sz w:val="24"/>
          <w:szCs w:val="24"/>
          <w:lang w:val="ru-RU"/>
        </w:rPr>
        <w:t>в</w:t>
      </w:r>
      <w:r w:rsidRPr="00540501">
        <w:rPr>
          <w:rFonts w:ascii="Times New Roman" w:hAnsi="Times New Roman"/>
          <w:spacing w:val="1"/>
          <w:sz w:val="24"/>
          <w:szCs w:val="24"/>
          <w:lang w:val="ru-RU"/>
        </w:rPr>
        <w:t>данно</w:t>
      </w:r>
      <w:r w:rsidRPr="00540501">
        <w:rPr>
          <w:rFonts w:ascii="Times New Roman" w:hAnsi="Times New Roman"/>
          <w:sz w:val="24"/>
          <w:szCs w:val="24"/>
          <w:lang w:val="ru-RU"/>
        </w:rPr>
        <w:t>й</w:t>
      </w:r>
      <w:r w:rsidRPr="00540501">
        <w:rPr>
          <w:rFonts w:ascii="Times New Roman" w:hAnsi="Times New Roman"/>
          <w:spacing w:val="1"/>
          <w:sz w:val="24"/>
          <w:szCs w:val="24"/>
          <w:lang w:val="ru-RU"/>
        </w:rPr>
        <w:t>длин</w:t>
      </w:r>
      <w:r w:rsidRPr="00540501">
        <w:rPr>
          <w:rFonts w:ascii="Times New Roman" w:hAnsi="Times New Roman"/>
          <w:sz w:val="24"/>
          <w:szCs w:val="24"/>
          <w:lang w:val="ru-RU"/>
        </w:rPr>
        <w:t>ыв</w:t>
      </w:r>
      <w:r w:rsidRPr="00540501">
        <w:rPr>
          <w:rFonts w:ascii="Times New Roman" w:hAnsi="Times New Roman"/>
          <w:spacing w:val="1"/>
          <w:sz w:val="24"/>
          <w:szCs w:val="24"/>
          <w:lang w:val="ru-RU"/>
        </w:rPr>
        <w:t>данно</w:t>
      </w:r>
      <w:r w:rsidRPr="00540501">
        <w:rPr>
          <w:rFonts w:ascii="Times New Roman" w:hAnsi="Times New Roman"/>
          <w:sz w:val="24"/>
          <w:szCs w:val="24"/>
          <w:lang w:val="ru-RU"/>
        </w:rPr>
        <w:t>м</w:t>
      </w:r>
      <w:r w:rsidRPr="00540501">
        <w:rPr>
          <w:rFonts w:ascii="Times New Roman" w:hAnsi="Times New Roman"/>
          <w:spacing w:val="1"/>
          <w:sz w:val="24"/>
          <w:szCs w:val="24"/>
          <w:lang w:val="ru-RU"/>
        </w:rPr>
        <w:t>алфавите</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eastAsia="Times New Roman" w:hAnsi="Times New Roman"/>
          <w:spacing w:val="1"/>
          <w:sz w:val="24"/>
          <w:szCs w:val="24"/>
          <w:lang w:val="ru-RU"/>
        </w:rPr>
        <w:t>Разнообрази</w:t>
      </w:r>
      <w:r w:rsidRPr="00540501">
        <w:rPr>
          <w:rFonts w:ascii="Times New Roman" w:eastAsia="Times New Roman" w:hAnsi="Times New Roman"/>
          <w:sz w:val="24"/>
          <w:szCs w:val="24"/>
          <w:lang w:val="ru-RU"/>
        </w:rPr>
        <w:t xml:space="preserve">е </w:t>
      </w:r>
      <w:r w:rsidRPr="00540501">
        <w:rPr>
          <w:rFonts w:ascii="Times New Roman" w:eastAsia="Times New Roman" w:hAnsi="Times New Roman"/>
          <w:spacing w:val="1"/>
          <w:sz w:val="24"/>
          <w:szCs w:val="24"/>
          <w:lang w:val="ru-RU"/>
        </w:rPr>
        <w:t>языко</w:t>
      </w:r>
      <w:r w:rsidRPr="00540501">
        <w:rPr>
          <w:rFonts w:ascii="Times New Roman" w:eastAsia="Times New Roman" w:hAnsi="Times New Roman"/>
          <w:sz w:val="24"/>
          <w:szCs w:val="24"/>
          <w:lang w:val="ru-RU"/>
        </w:rPr>
        <w:t xml:space="preserve">в и </w:t>
      </w:r>
      <w:r w:rsidRPr="00540501">
        <w:rPr>
          <w:rFonts w:ascii="Times New Roman" w:eastAsia="Times New Roman" w:hAnsi="Times New Roman"/>
          <w:spacing w:val="1"/>
          <w:sz w:val="24"/>
          <w:szCs w:val="24"/>
          <w:lang w:val="ru-RU"/>
        </w:rPr>
        <w:t>алфавитов</w:t>
      </w:r>
      <w:r w:rsidRPr="00540501">
        <w:rPr>
          <w:rFonts w:ascii="Times New Roman" w:eastAsia="Times New Roman" w:hAnsi="Times New Roman"/>
          <w:sz w:val="24"/>
          <w:szCs w:val="24"/>
          <w:lang w:val="ru-RU"/>
        </w:rPr>
        <w:t xml:space="preserve">. </w:t>
      </w:r>
      <w:r w:rsidRPr="00540501">
        <w:rPr>
          <w:rFonts w:ascii="Times New Roman" w:eastAsia="Times New Roman" w:hAnsi="Times New Roman"/>
          <w:spacing w:val="3"/>
          <w:sz w:val="24"/>
          <w:szCs w:val="24"/>
          <w:lang w:val="ru-RU"/>
        </w:rPr>
        <w:t>Е</w:t>
      </w:r>
      <w:r w:rsidRPr="00540501">
        <w:rPr>
          <w:rFonts w:ascii="Times New Roman" w:eastAsia="Times New Roman" w:hAnsi="Times New Roman"/>
          <w:spacing w:val="1"/>
          <w:sz w:val="24"/>
          <w:szCs w:val="24"/>
          <w:lang w:val="ru-RU"/>
        </w:rPr>
        <w:t>стест</w:t>
      </w:r>
      <w:r w:rsidRPr="00540501">
        <w:rPr>
          <w:rFonts w:ascii="Times New Roman" w:eastAsia="Times New Roman" w:hAnsi="Times New Roman"/>
          <w:sz w:val="24"/>
          <w:szCs w:val="24"/>
          <w:lang w:val="ru-RU"/>
        </w:rPr>
        <w:t>в</w:t>
      </w:r>
      <w:r w:rsidRPr="00540501">
        <w:rPr>
          <w:rFonts w:ascii="Times New Roman" w:eastAsia="Times New Roman" w:hAnsi="Times New Roman"/>
          <w:spacing w:val="-1"/>
          <w:sz w:val="24"/>
          <w:szCs w:val="24"/>
          <w:lang w:val="ru-RU"/>
        </w:rPr>
        <w:t>е</w:t>
      </w:r>
      <w:r w:rsidRPr="00540501">
        <w:rPr>
          <w:rFonts w:ascii="Times New Roman" w:eastAsia="Times New Roman" w:hAnsi="Times New Roman"/>
          <w:spacing w:val="2"/>
          <w:sz w:val="24"/>
          <w:szCs w:val="24"/>
          <w:lang w:val="ru-RU"/>
        </w:rPr>
        <w:t>н</w:t>
      </w:r>
      <w:r w:rsidRPr="00540501">
        <w:rPr>
          <w:rFonts w:ascii="Times New Roman" w:eastAsia="Times New Roman" w:hAnsi="Times New Roman"/>
          <w:sz w:val="24"/>
          <w:szCs w:val="24"/>
          <w:lang w:val="ru-RU"/>
        </w:rPr>
        <w:t xml:space="preserve">ные и </w:t>
      </w:r>
      <w:r w:rsidRPr="00540501">
        <w:rPr>
          <w:rFonts w:ascii="Times New Roman" w:eastAsia="Times New Roman" w:hAnsi="Times New Roman"/>
          <w:spacing w:val="1"/>
          <w:sz w:val="24"/>
          <w:szCs w:val="24"/>
          <w:lang w:val="ru-RU"/>
        </w:rPr>
        <w:t>ф</w:t>
      </w:r>
      <w:r w:rsidRPr="00540501">
        <w:rPr>
          <w:rFonts w:ascii="Times New Roman" w:eastAsia="Times New Roman" w:hAnsi="Times New Roman"/>
          <w:sz w:val="24"/>
          <w:szCs w:val="24"/>
          <w:lang w:val="ru-RU"/>
        </w:rPr>
        <w:t>о</w:t>
      </w:r>
      <w:r w:rsidRPr="00540501">
        <w:rPr>
          <w:rFonts w:ascii="Times New Roman" w:eastAsia="Times New Roman" w:hAnsi="Times New Roman"/>
          <w:spacing w:val="2"/>
          <w:sz w:val="24"/>
          <w:szCs w:val="24"/>
          <w:lang w:val="ru-RU"/>
        </w:rPr>
        <w:t>р</w:t>
      </w:r>
      <w:r w:rsidRPr="00540501">
        <w:rPr>
          <w:rFonts w:ascii="Times New Roman" w:eastAsia="Times New Roman" w:hAnsi="Times New Roman"/>
          <w:spacing w:val="1"/>
          <w:sz w:val="24"/>
          <w:szCs w:val="24"/>
          <w:lang w:val="ru-RU"/>
        </w:rPr>
        <w:t>ма</w:t>
      </w:r>
      <w:r w:rsidRPr="00540501">
        <w:rPr>
          <w:rFonts w:ascii="Times New Roman" w:eastAsia="Times New Roman" w:hAnsi="Times New Roman"/>
          <w:sz w:val="24"/>
          <w:szCs w:val="24"/>
          <w:lang w:val="ru-RU"/>
        </w:rPr>
        <w:t>льн</w:t>
      </w:r>
      <w:r w:rsidRPr="00540501">
        <w:rPr>
          <w:rFonts w:ascii="Times New Roman" w:eastAsia="Times New Roman" w:hAnsi="Times New Roman"/>
          <w:spacing w:val="2"/>
          <w:sz w:val="24"/>
          <w:szCs w:val="24"/>
          <w:lang w:val="ru-RU"/>
        </w:rPr>
        <w:t>ы</w:t>
      </w:r>
      <w:r w:rsidRPr="00540501">
        <w:rPr>
          <w:rFonts w:ascii="Times New Roman" w:eastAsia="Times New Roman" w:hAnsi="Times New Roman"/>
          <w:sz w:val="24"/>
          <w:szCs w:val="24"/>
          <w:lang w:val="ru-RU"/>
        </w:rPr>
        <w:t xml:space="preserve">е </w:t>
      </w:r>
      <w:r w:rsidRPr="00540501">
        <w:rPr>
          <w:rFonts w:ascii="Times New Roman" w:eastAsia="Times New Roman" w:hAnsi="Times New Roman"/>
          <w:spacing w:val="1"/>
          <w:sz w:val="24"/>
          <w:szCs w:val="24"/>
          <w:lang w:val="ru-RU"/>
        </w:rPr>
        <w:t>яз</w:t>
      </w:r>
      <w:r w:rsidRPr="00540501">
        <w:rPr>
          <w:rFonts w:ascii="Times New Roman" w:eastAsia="Times New Roman" w:hAnsi="Times New Roman"/>
          <w:spacing w:val="1"/>
          <w:sz w:val="24"/>
          <w:szCs w:val="24"/>
          <w:lang w:val="ru-RU"/>
        </w:rPr>
        <w:t>ы</w:t>
      </w:r>
      <w:r w:rsidRPr="00540501">
        <w:rPr>
          <w:rFonts w:ascii="Times New Roman" w:eastAsia="Times New Roman" w:hAnsi="Times New Roman"/>
          <w:sz w:val="24"/>
          <w:szCs w:val="24"/>
          <w:lang w:val="ru-RU"/>
        </w:rPr>
        <w:t>к</w:t>
      </w:r>
      <w:r w:rsidRPr="00540501">
        <w:rPr>
          <w:rFonts w:ascii="Times New Roman" w:eastAsia="Times New Roman" w:hAnsi="Times New Roman"/>
          <w:spacing w:val="2"/>
          <w:sz w:val="24"/>
          <w:szCs w:val="24"/>
          <w:lang w:val="ru-RU"/>
        </w:rPr>
        <w:t>и</w:t>
      </w:r>
      <w:r w:rsidRPr="00540501">
        <w:rPr>
          <w:rFonts w:ascii="Times New Roman" w:eastAsia="Times New Roman" w:hAnsi="Times New Roman"/>
          <w:sz w:val="24"/>
          <w:szCs w:val="24"/>
          <w:lang w:val="ru-RU"/>
        </w:rPr>
        <w:t>.</w:t>
      </w:r>
      <w:r w:rsidRPr="00540501">
        <w:rPr>
          <w:rFonts w:ascii="Times New Roman" w:eastAsia="Times New Roman" w:hAnsi="Times New Roman"/>
          <w:spacing w:val="1"/>
          <w:sz w:val="24"/>
          <w:szCs w:val="24"/>
          <w:lang w:val="ru-RU"/>
        </w:rPr>
        <w:t>Алфави</w:t>
      </w:r>
      <w:r w:rsidRPr="00540501">
        <w:rPr>
          <w:rFonts w:ascii="Times New Roman" w:eastAsia="Times New Roman" w:hAnsi="Times New Roman"/>
          <w:sz w:val="24"/>
          <w:szCs w:val="24"/>
          <w:lang w:val="ru-RU"/>
        </w:rPr>
        <w:t>т</w:t>
      </w:r>
      <w:r w:rsidRPr="00540501">
        <w:rPr>
          <w:rFonts w:ascii="Times New Roman" w:eastAsia="Times New Roman" w:hAnsi="Times New Roman"/>
          <w:spacing w:val="1"/>
          <w:sz w:val="24"/>
          <w:szCs w:val="24"/>
          <w:lang w:val="ru-RU"/>
        </w:rPr>
        <w:t>тексто</w:t>
      </w:r>
      <w:r w:rsidRPr="00540501">
        <w:rPr>
          <w:rFonts w:ascii="Times New Roman" w:eastAsia="Times New Roman" w:hAnsi="Times New Roman"/>
          <w:sz w:val="24"/>
          <w:szCs w:val="24"/>
          <w:lang w:val="ru-RU"/>
        </w:rPr>
        <w:t>в</w:t>
      </w:r>
      <w:r w:rsidRPr="00540501">
        <w:rPr>
          <w:rFonts w:ascii="Times New Roman" w:eastAsia="Times New Roman" w:hAnsi="Times New Roman"/>
          <w:spacing w:val="1"/>
          <w:sz w:val="24"/>
          <w:szCs w:val="24"/>
          <w:lang w:val="ru-RU"/>
        </w:rPr>
        <w:t>н</w:t>
      </w:r>
      <w:r w:rsidRPr="00540501">
        <w:rPr>
          <w:rFonts w:ascii="Times New Roman" w:eastAsia="Times New Roman" w:hAnsi="Times New Roman"/>
          <w:sz w:val="24"/>
          <w:szCs w:val="24"/>
          <w:lang w:val="ru-RU"/>
        </w:rPr>
        <w:t>а</w:t>
      </w:r>
      <w:r w:rsidRPr="00540501">
        <w:rPr>
          <w:rFonts w:ascii="Times New Roman" w:eastAsia="Times New Roman" w:hAnsi="Times New Roman"/>
          <w:spacing w:val="1"/>
          <w:sz w:val="24"/>
          <w:szCs w:val="24"/>
          <w:lang w:val="ru-RU"/>
        </w:rPr>
        <w:t>русско</w:t>
      </w:r>
      <w:r w:rsidRPr="00540501">
        <w:rPr>
          <w:rFonts w:ascii="Times New Roman" w:eastAsia="Times New Roman" w:hAnsi="Times New Roman"/>
          <w:sz w:val="24"/>
          <w:szCs w:val="24"/>
          <w:lang w:val="ru-RU"/>
        </w:rPr>
        <w:t>м</w:t>
      </w:r>
      <w:r w:rsidRPr="00540501">
        <w:rPr>
          <w:rFonts w:ascii="Times New Roman" w:eastAsia="Times New Roman" w:hAnsi="Times New Roman"/>
          <w:spacing w:val="1"/>
          <w:sz w:val="24"/>
          <w:szCs w:val="24"/>
          <w:lang w:val="ru-RU"/>
        </w:rPr>
        <w:t>языке</w:t>
      </w:r>
      <w:r w:rsidRPr="00540501">
        <w:rPr>
          <w:rFonts w:ascii="Times New Roman" w:eastAsia="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Кодировани</w:t>
      </w:r>
      <w:r w:rsidRPr="00540501">
        <w:rPr>
          <w:rFonts w:ascii="Times New Roman" w:hAnsi="Times New Roman"/>
          <w:sz w:val="24"/>
          <w:szCs w:val="24"/>
          <w:lang w:val="ru-RU"/>
        </w:rPr>
        <w:t>е</w:t>
      </w:r>
      <w:r w:rsidRPr="00540501">
        <w:rPr>
          <w:rFonts w:ascii="Times New Roman" w:hAnsi="Times New Roman"/>
          <w:spacing w:val="1"/>
          <w:sz w:val="24"/>
          <w:szCs w:val="24"/>
          <w:lang w:val="ru-RU"/>
        </w:rPr>
        <w:t>символо</w:t>
      </w:r>
      <w:r w:rsidRPr="00540501">
        <w:rPr>
          <w:rFonts w:ascii="Times New Roman" w:hAnsi="Times New Roman"/>
          <w:sz w:val="24"/>
          <w:szCs w:val="24"/>
          <w:lang w:val="ru-RU"/>
        </w:rPr>
        <w:t>в</w:t>
      </w:r>
      <w:r w:rsidRPr="00540501">
        <w:rPr>
          <w:rFonts w:ascii="Times New Roman" w:hAnsi="Times New Roman"/>
          <w:spacing w:val="1"/>
          <w:sz w:val="24"/>
          <w:szCs w:val="24"/>
          <w:lang w:val="ru-RU"/>
        </w:rPr>
        <w:t>одног</w:t>
      </w:r>
      <w:r w:rsidRPr="00540501">
        <w:rPr>
          <w:rFonts w:ascii="Times New Roman" w:hAnsi="Times New Roman"/>
          <w:sz w:val="24"/>
          <w:szCs w:val="24"/>
          <w:lang w:val="ru-RU"/>
        </w:rPr>
        <w:t>о</w:t>
      </w:r>
      <w:r w:rsidRPr="00540501">
        <w:rPr>
          <w:rFonts w:ascii="Times New Roman" w:hAnsi="Times New Roman"/>
          <w:spacing w:val="1"/>
          <w:sz w:val="24"/>
          <w:szCs w:val="24"/>
          <w:lang w:val="ru-RU"/>
        </w:rPr>
        <w:t>алфавит</w:t>
      </w:r>
      <w:r w:rsidRPr="00540501">
        <w:rPr>
          <w:rFonts w:ascii="Times New Roman" w:hAnsi="Times New Roman"/>
          <w:sz w:val="24"/>
          <w:szCs w:val="24"/>
          <w:lang w:val="ru-RU"/>
        </w:rPr>
        <w:t>ас</w:t>
      </w:r>
      <w:r w:rsidRPr="00540501">
        <w:rPr>
          <w:rFonts w:ascii="Times New Roman" w:hAnsi="Times New Roman"/>
          <w:spacing w:val="1"/>
          <w:sz w:val="24"/>
          <w:szCs w:val="24"/>
          <w:lang w:val="ru-RU"/>
        </w:rPr>
        <w:t>помощь</w:t>
      </w:r>
      <w:r w:rsidRPr="00540501">
        <w:rPr>
          <w:rFonts w:ascii="Times New Roman" w:hAnsi="Times New Roman"/>
          <w:sz w:val="24"/>
          <w:szCs w:val="24"/>
          <w:lang w:val="ru-RU"/>
        </w:rPr>
        <w:t>ю</w:t>
      </w:r>
      <w:r w:rsidRPr="00540501">
        <w:rPr>
          <w:rFonts w:ascii="Times New Roman" w:hAnsi="Times New Roman"/>
          <w:spacing w:val="1"/>
          <w:sz w:val="24"/>
          <w:szCs w:val="24"/>
          <w:lang w:val="ru-RU"/>
        </w:rPr>
        <w:t>кодовы</w:t>
      </w:r>
      <w:r w:rsidRPr="00540501">
        <w:rPr>
          <w:rFonts w:ascii="Times New Roman" w:hAnsi="Times New Roman"/>
          <w:sz w:val="24"/>
          <w:szCs w:val="24"/>
          <w:lang w:val="ru-RU"/>
        </w:rPr>
        <w:t>х</w:t>
      </w:r>
      <w:r w:rsidRPr="00540501">
        <w:rPr>
          <w:rFonts w:ascii="Times New Roman" w:hAnsi="Times New Roman"/>
          <w:spacing w:val="1"/>
          <w:sz w:val="24"/>
          <w:szCs w:val="24"/>
          <w:lang w:val="ru-RU"/>
        </w:rPr>
        <w:t>сло</w:t>
      </w:r>
      <w:r w:rsidRPr="00540501">
        <w:rPr>
          <w:rFonts w:ascii="Times New Roman" w:hAnsi="Times New Roman"/>
          <w:sz w:val="24"/>
          <w:szCs w:val="24"/>
          <w:lang w:val="ru-RU"/>
        </w:rPr>
        <w:t xml:space="preserve">вв </w:t>
      </w:r>
      <w:r w:rsidRPr="00540501">
        <w:rPr>
          <w:rFonts w:ascii="Times New Roman" w:hAnsi="Times New Roman"/>
          <w:spacing w:val="1"/>
          <w:sz w:val="24"/>
          <w:szCs w:val="24"/>
          <w:lang w:val="ru-RU"/>
        </w:rPr>
        <w:t>друго</w:t>
      </w:r>
      <w:r w:rsidRPr="00540501">
        <w:rPr>
          <w:rFonts w:ascii="Times New Roman" w:hAnsi="Times New Roman"/>
          <w:sz w:val="24"/>
          <w:szCs w:val="24"/>
          <w:lang w:val="ru-RU"/>
        </w:rPr>
        <w:t>м</w:t>
      </w:r>
      <w:r w:rsidRPr="00540501">
        <w:rPr>
          <w:rFonts w:ascii="Times New Roman" w:hAnsi="Times New Roman"/>
          <w:spacing w:val="1"/>
          <w:sz w:val="24"/>
          <w:szCs w:val="24"/>
          <w:lang w:val="ru-RU"/>
        </w:rPr>
        <w:t>алфав</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те</w:t>
      </w:r>
      <w:r w:rsidRPr="00540501">
        <w:rPr>
          <w:rFonts w:ascii="Times New Roman" w:hAnsi="Times New Roman"/>
          <w:sz w:val="24"/>
          <w:szCs w:val="24"/>
          <w:lang w:val="ru-RU"/>
        </w:rPr>
        <w:t>;</w:t>
      </w:r>
      <w:r w:rsidRPr="00540501">
        <w:rPr>
          <w:rFonts w:ascii="Times New Roman" w:hAnsi="Times New Roman"/>
          <w:spacing w:val="1"/>
          <w:sz w:val="24"/>
          <w:szCs w:val="24"/>
          <w:lang w:val="ru-RU"/>
        </w:rPr>
        <w:t>кодова</w:t>
      </w:r>
      <w:r w:rsidRPr="00540501">
        <w:rPr>
          <w:rFonts w:ascii="Times New Roman" w:hAnsi="Times New Roman"/>
          <w:sz w:val="24"/>
          <w:szCs w:val="24"/>
          <w:lang w:val="ru-RU"/>
        </w:rPr>
        <w:t>я</w:t>
      </w:r>
      <w:r w:rsidRPr="00540501">
        <w:rPr>
          <w:rFonts w:ascii="Times New Roman" w:hAnsi="Times New Roman"/>
          <w:spacing w:val="1"/>
          <w:sz w:val="24"/>
          <w:szCs w:val="24"/>
          <w:lang w:val="ru-RU"/>
        </w:rPr>
        <w:t>таблица</w:t>
      </w:r>
      <w:r w:rsidRPr="00540501">
        <w:rPr>
          <w:rFonts w:ascii="Times New Roman" w:hAnsi="Times New Roman"/>
          <w:sz w:val="24"/>
          <w:szCs w:val="24"/>
          <w:lang w:val="ru-RU"/>
        </w:rPr>
        <w:t>,</w:t>
      </w:r>
      <w:r w:rsidRPr="00540501">
        <w:rPr>
          <w:rFonts w:ascii="Times New Roman" w:hAnsi="Times New Roman"/>
          <w:spacing w:val="1"/>
          <w:sz w:val="24"/>
          <w:szCs w:val="24"/>
          <w:lang w:val="ru-RU"/>
        </w:rPr>
        <w:t>декодирование</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Двоичны</w:t>
      </w:r>
      <w:r w:rsidRPr="00540501">
        <w:rPr>
          <w:rFonts w:ascii="Times New Roman" w:hAnsi="Times New Roman"/>
          <w:sz w:val="24"/>
          <w:szCs w:val="24"/>
          <w:lang w:val="ru-RU"/>
        </w:rPr>
        <w:t>й</w:t>
      </w:r>
      <w:r w:rsidRPr="00540501">
        <w:rPr>
          <w:rFonts w:ascii="Times New Roman" w:hAnsi="Times New Roman"/>
          <w:spacing w:val="1"/>
          <w:sz w:val="24"/>
          <w:szCs w:val="24"/>
          <w:lang w:val="ru-RU"/>
        </w:rPr>
        <w:t xml:space="preserve"> алфавит</w:t>
      </w:r>
      <w:r w:rsidRPr="00540501">
        <w:rPr>
          <w:rFonts w:ascii="Times New Roman" w:hAnsi="Times New Roman"/>
          <w:sz w:val="24"/>
          <w:szCs w:val="24"/>
          <w:lang w:val="ru-RU"/>
        </w:rPr>
        <w:t>.</w:t>
      </w:r>
      <w:r w:rsidRPr="00540501">
        <w:rPr>
          <w:rFonts w:ascii="Times New Roman" w:hAnsi="Times New Roman"/>
          <w:spacing w:val="1"/>
          <w:sz w:val="24"/>
          <w:szCs w:val="24"/>
          <w:lang w:val="ru-RU"/>
        </w:rPr>
        <w:t>Представлени</w:t>
      </w:r>
      <w:r w:rsidRPr="00540501">
        <w:rPr>
          <w:rFonts w:ascii="Times New Roman" w:hAnsi="Times New Roman"/>
          <w:sz w:val="24"/>
          <w:szCs w:val="24"/>
          <w:lang w:val="ru-RU"/>
        </w:rPr>
        <w:t>е</w:t>
      </w:r>
      <w:r w:rsidRPr="00540501">
        <w:rPr>
          <w:rFonts w:ascii="Times New Roman" w:hAnsi="Times New Roman"/>
          <w:spacing w:val="1"/>
          <w:sz w:val="24"/>
          <w:szCs w:val="24"/>
          <w:lang w:val="ru-RU"/>
        </w:rPr>
        <w:t>данны</w:t>
      </w:r>
      <w:r w:rsidRPr="00540501">
        <w:rPr>
          <w:rFonts w:ascii="Times New Roman" w:hAnsi="Times New Roman"/>
          <w:sz w:val="24"/>
          <w:szCs w:val="24"/>
          <w:lang w:val="ru-RU"/>
        </w:rPr>
        <w:t>хв</w:t>
      </w:r>
      <w:r w:rsidRPr="00540501">
        <w:rPr>
          <w:rFonts w:ascii="Times New Roman" w:hAnsi="Times New Roman"/>
          <w:spacing w:val="1"/>
          <w:sz w:val="24"/>
          <w:szCs w:val="24"/>
          <w:lang w:val="ru-RU"/>
        </w:rPr>
        <w:t>компьютер</w:t>
      </w:r>
      <w:r w:rsidRPr="00540501">
        <w:rPr>
          <w:rFonts w:ascii="Times New Roman" w:hAnsi="Times New Roman"/>
          <w:sz w:val="24"/>
          <w:szCs w:val="24"/>
          <w:lang w:val="ru-RU"/>
        </w:rPr>
        <w:t>е</w:t>
      </w:r>
      <w:r w:rsidRPr="00540501">
        <w:rPr>
          <w:rFonts w:ascii="Times New Roman" w:hAnsi="Times New Roman"/>
          <w:spacing w:val="1"/>
          <w:sz w:val="24"/>
          <w:szCs w:val="24"/>
          <w:lang w:val="ru-RU"/>
        </w:rPr>
        <w:t>ка</w:t>
      </w:r>
      <w:r w:rsidRPr="00540501">
        <w:rPr>
          <w:rFonts w:ascii="Times New Roman" w:hAnsi="Times New Roman"/>
          <w:sz w:val="24"/>
          <w:szCs w:val="24"/>
          <w:lang w:val="ru-RU"/>
        </w:rPr>
        <w:t>к</w:t>
      </w:r>
      <w:r w:rsidRPr="00540501">
        <w:rPr>
          <w:rFonts w:ascii="Times New Roman" w:hAnsi="Times New Roman"/>
          <w:spacing w:val="1"/>
          <w:sz w:val="24"/>
          <w:szCs w:val="24"/>
          <w:lang w:val="ru-RU"/>
        </w:rPr>
        <w:t>тексто</w:t>
      </w:r>
      <w:r w:rsidRPr="00540501">
        <w:rPr>
          <w:rFonts w:ascii="Times New Roman" w:hAnsi="Times New Roman"/>
          <w:sz w:val="24"/>
          <w:szCs w:val="24"/>
          <w:lang w:val="ru-RU"/>
        </w:rPr>
        <w:t xml:space="preserve">вв </w:t>
      </w:r>
      <w:r w:rsidRPr="00540501">
        <w:rPr>
          <w:rFonts w:ascii="Times New Roman" w:hAnsi="Times New Roman"/>
          <w:spacing w:val="1"/>
          <w:sz w:val="24"/>
          <w:szCs w:val="24"/>
          <w:lang w:val="ru-RU"/>
        </w:rPr>
        <w:t>двоично</w:t>
      </w:r>
      <w:r w:rsidRPr="00540501">
        <w:rPr>
          <w:rFonts w:ascii="Times New Roman" w:hAnsi="Times New Roman"/>
          <w:sz w:val="24"/>
          <w:szCs w:val="24"/>
          <w:lang w:val="ru-RU"/>
        </w:rPr>
        <w:t>м</w:t>
      </w:r>
      <w:r w:rsidRPr="00540501">
        <w:rPr>
          <w:rFonts w:ascii="Times New Roman" w:hAnsi="Times New Roman"/>
          <w:spacing w:val="1"/>
          <w:sz w:val="24"/>
          <w:szCs w:val="24"/>
          <w:lang w:val="ru-RU"/>
        </w:rPr>
        <w:t>алфавите</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Двоичны</w:t>
      </w:r>
      <w:r w:rsidRPr="00540501">
        <w:rPr>
          <w:rFonts w:ascii="Times New Roman" w:hAnsi="Times New Roman"/>
          <w:sz w:val="24"/>
          <w:szCs w:val="24"/>
          <w:lang w:val="ru-RU"/>
        </w:rPr>
        <w:t>е</w:t>
      </w:r>
      <w:r w:rsidRPr="00540501">
        <w:rPr>
          <w:rFonts w:ascii="Times New Roman" w:hAnsi="Times New Roman"/>
          <w:spacing w:val="1"/>
          <w:sz w:val="24"/>
          <w:szCs w:val="24"/>
          <w:lang w:val="ru-RU"/>
        </w:rPr>
        <w:t>код</w:t>
      </w:r>
      <w:r w:rsidRPr="00540501">
        <w:rPr>
          <w:rFonts w:ascii="Times New Roman" w:hAnsi="Times New Roman"/>
          <w:sz w:val="24"/>
          <w:szCs w:val="24"/>
          <w:lang w:val="ru-RU"/>
        </w:rPr>
        <w:t>ыс</w:t>
      </w:r>
      <w:r w:rsidRPr="00540501">
        <w:rPr>
          <w:rFonts w:ascii="Times New Roman" w:hAnsi="Times New Roman"/>
          <w:spacing w:val="1"/>
          <w:sz w:val="24"/>
          <w:szCs w:val="24"/>
          <w:lang w:val="ru-RU"/>
        </w:rPr>
        <w:t>фиксированно</w:t>
      </w:r>
      <w:r w:rsidRPr="00540501">
        <w:rPr>
          <w:rFonts w:ascii="Times New Roman" w:hAnsi="Times New Roman"/>
          <w:sz w:val="24"/>
          <w:szCs w:val="24"/>
          <w:lang w:val="ru-RU"/>
        </w:rPr>
        <w:t>й</w:t>
      </w:r>
      <w:r w:rsidRPr="00540501">
        <w:rPr>
          <w:rFonts w:ascii="Times New Roman" w:hAnsi="Times New Roman"/>
          <w:spacing w:val="1"/>
          <w:sz w:val="24"/>
          <w:szCs w:val="24"/>
          <w:lang w:val="ru-RU"/>
        </w:rPr>
        <w:t>длино</w:t>
      </w:r>
      <w:r w:rsidRPr="00540501">
        <w:rPr>
          <w:rFonts w:ascii="Times New Roman" w:hAnsi="Times New Roman"/>
          <w:sz w:val="24"/>
          <w:szCs w:val="24"/>
          <w:lang w:val="ru-RU"/>
        </w:rPr>
        <w:t>й</w:t>
      </w:r>
      <w:r w:rsidRPr="00540501">
        <w:rPr>
          <w:rFonts w:ascii="Times New Roman" w:hAnsi="Times New Roman"/>
          <w:spacing w:val="1"/>
          <w:sz w:val="24"/>
          <w:szCs w:val="24"/>
          <w:lang w:val="ru-RU"/>
        </w:rPr>
        <w:t>кодовог</w:t>
      </w:r>
      <w:r w:rsidRPr="00540501">
        <w:rPr>
          <w:rFonts w:ascii="Times New Roman" w:hAnsi="Times New Roman"/>
          <w:sz w:val="24"/>
          <w:szCs w:val="24"/>
          <w:lang w:val="ru-RU"/>
        </w:rPr>
        <w:t>о</w:t>
      </w:r>
      <w:r w:rsidRPr="00540501">
        <w:rPr>
          <w:rFonts w:ascii="Times New Roman" w:hAnsi="Times New Roman"/>
          <w:spacing w:val="1"/>
          <w:sz w:val="24"/>
          <w:szCs w:val="24"/>
          <w:lang w:val="ru-RU"/>
        </w:rPr>
        <w:t>слова</w:t>
      </w:r>
      <w:r w:rsidRPr="00540501">
        <w:rPr>
          <w:rFonts w:ascii="Times New Roman" w:hAnsi="Times New Roman"/>
          <w:sz w:val="24"/>
          <w:szCs w:val="24"/>
          <w:lang w:val="ru-RU"/>
        </w:rPr>
        <w:t>.</w:t>
      </w:r>
      <w:r w:rsidRPr="00540501">
        <w:rPr>
          <w:rFonts w:ascii="Times New Roman" w:hAnsi="Times New Roman"/>
          <w:spacing w:val="1"/>
          <w:sz w:val="24"/>
          <w:szCs w:val="24"/>
          <w:lang w:val="ru-RU"/>
        </w:rPr>
        <w:t>Разрядност</w:t>
      </w:r>
      <w:r w:rsidRPr="00540501">
        <w:rPr>
          <w:rFonts w:ascii="Times New Roman" w:hAnsi="Times New Roman"/>
          <w:sz w:val="24"/>
          <w:szCs w:val="24"/>
          <w:lang w:val="ru-RU"/>
        </w:rPr>
        <w:t xml:space="preserve">ь </w:t>
      </w:r>
      <w:r w:rsidRPr="00540501">
        <w:rPr>
          <w:rFonts w:ascii="Times New Roman" w:hAnsi="Times New Roman"/>
          <w:spacing w:val="1"/>
          <w:sz w:val="24"/>
          <w:szCs w:val="24"/>
          <w:lang w:val="ru-RU"/>
        </w:rPr>
        <w:t>код</w:t>
      </w:r>
      <w:r w:rsidRPr="00540501">
        <w:rPr>
          <w:rFonts w:ascii="Times New Roman" w:hAnsi="Times New Roman"/>
          <w:sz w:val="24"/>
          <w:szCs w:val="24"/>
          <w:lang w:val="ru-RU"/>
        </w:rPr>
        <w:t>а –</w:t>
      </w:r>
      <w:r w:rsidRPr="00540501">
        <w:rPr>
          <w:rFonts w:ascii="Times New Roman" w:hAnsi="Times New Roman"/>
          <w:spacing w:val="1"/>
          <w:sz w:val="24"/>
          <w:szCs w:val="24"/>
          <w:lang w:val="ru-RU"/>
        </w:rPr>
        <w:t>длин</w:t>
      </w:r>
      <w:r w:rsidRPr="00540501">
        <w:rPr>
          <w:rFonts w:ascii="Times New Roman" w:hAnsi="Times New Roman"/>
          <w:sz w:val="24"/>
          <w:szCs w:val="24"/>
          <w:lang w:val="ru-RU"/>
        </w:rPr>
        <w:t>а</w:t>
      </w:r>
      <w:r w:rsidRPr="00540501">
        <w:rPr>
          <w:rFonts w:ascii="Times New Roman" w:hAnsi="Times New Roman"/>
          <w:spacing w:val="1"/>
          <w:sz w:val="24"/>
          <w:szCs w:val="24"/>
          <w:lang w:val="ru-RU"/>
        </w:rPr>
        <w:t>кодовог</w:t>
      </w:r>
      <w:r w:rsidRPr="00540501">
        <w:rPr>
          <w:rFonts w:ascii="Times New Roman" w:hAnsi="Times New Roman"/>
          <w:sz w:val="24"/>
          <w:szCs w:val="24"/>
          <w:lang w:val="ru-RU"/>
        </w:rPr>
        <w:t>о</w:t>
      </w:r>
      <w:r w:rsidRPr="00540501">
        <w:rPr>
          <w:rFonts w:ascii="Times New Roman" w:hAnsi="Times New Roman"/>
          <w:spacing w:val="1"/>
          <w:sz w:val="24"/>
          <w:szCs w:val="24"/>
          <w:lang w:val="ru-RU"/>
        </w:rPr>
        <w:t>слова</w:t>
      </w:r>
      <w:r w:rsidRPr="00540501">
        <w:rPr>
          <w:rFonts w:ascii="Times New Roman" w:hAnsi="Times New Roman"/>
          <w:sz w:val="24"/>
          <w:szCs w:val="24"/>
          <w:lang w:val="ru-RU"/>
        </w:rPr>
        <w:t>.</w:t>
      </w:r>
      <w:r w:rsidRPr="00540501">
        <w:rPr>
          <w:rFonts w:ascii="Times New Roman" w:hAnsi="Times New Roman"/>
          <w:spacing w:val="1"/>
          <w:sz w:val="24"/>
          <w:szCs w:val="24"/>
          <w:lang w:val="ru-RU"/>
        </w:rPr>
        <w:t>Пример</w:t>
      </w:r>
      <w:r w:rsidRPr="00540501">
        <w:rPr>
          <w:rFonts w:ascii="Times New Roman" w:hAnsi="Times New Roman"/>
          <w:sz w:val="24"/>
          <w:szCs w:val="24"/>
          <w:lang w:val="ru-RU"/>
        </w:rPr>
        <w:t>ы</w:t>
      </w:r>
      <w:r w:rsidRPr="00540501">
        <w:rPr>
          <w:rFonts w:ascii="Times New Roman" w:hAnsi="Times New Roman"/>
          <w:spacing w:val="1"/>
          <w:sz w:val="24"/>
          <w:szCs w:val="24"/>
          <w:lang w:val="ru-RU"/>
        </w:rPr>
        <w:t>двоичны</w:t>
      </w:r>
      <w:r w:rsidRPr="00540501">
        <w:rPr>
          <w:rFonts w:ascii="Times New Roman" w:hAnsi="Times New Roman"/>
          <w:sz w:val="24"/>
          <w:szCs w:val="24"/>
          <w:lang w:val="ru-RU"/>
        </w:rPr>
        <w:t>х</w:t>
      </w:r>
      <w:r w:rsidRPr="00540501">
        <w:rPr>
          <w:rFonts w:ascii="Times New Roman" w:hAnsi="Times New Roman"/>
          <w:spacing w:val="1"/>
          <w:sz w:val="24"/>
          <w:szCs w:val="24"/>
          <w:lang w:val="ru-RU"/>
        </w:rPr>
        <w:t>кодо</w:t>
      </w:r>
      <w:r w:rsidRPr="00540501">
        <w:rPr>
          <w:rFonts w:ascii="Times New Roman" w:hAnsi="Times New Roman"/>
          <w:sz w:val="24"/>
          <w:szCs w:val="24"/>
          <w:lang w:val="ru-RU"/>
        </w:rPr>
        <w:t>вс</w:t>
      </w:r>
      <w:r w:rsidRPr="00540501">
        <w:rPr>
          <w:rFonts w:ascii="Times New Roman" w:hAnsi="Times New Roman"/>
          <w:spacing w:val="1"/>
          <w:sz w:val="24"/>
          <w:szCs w:val="24"/>
          <w:lang w:val="ru-RU"/>
        </w:rPr>
        <w:t>разрядность</w:t>
      </w:r>
      <w:r w:rsidRPr="00540501">
        <w:rPr>
          <w:rFonts w:ascii="Times New Roman" w:hAnsi="Times New Roman"/>
          <w:sz w:val="24"/>
          <w:szCs w:val="24"/>
          <w:lang w:val="ru-RU"/>
        </w:rPr>
        <w:t>ю</w:t>
      </w:r>
      <w:r w:rsidRPr="00540501">
        <w:rPr>
          <w:rFonts w:ascii="Times New Roman" w:hAnsi="Times New Roman"/>
          <w:spacing w:val="1"/>
          <w:sz w:val="24"/>
          <w:szCs w:val="24"/>
          <w:lang w:val="ru-RU"/>
        </w:rPr>
        <w:t>8</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16, </w:t>
      </w:r>
      <w:r w:rsidRPr="00540501">
        <w:rPr>
          <w:rFonts w:ascii="Times New Roman" w:hAnsi="Times New Roman"/>
          <w:spacing w:val="1"/>
          <w:position w:val="-1"/>
          <w:sz w:val="24"/>
          <w:szCs w:val="24"/>
          <w:lang w:val="ru-RU"/>
        </w:rPr>
        <w:t>32.</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Единиц</w:t>
      </w:r>
      <w:r w:rsidRPr="00540501">
        <w:rPr>
          <w:rFonts w:ascii="Times New Roman" w:hAnsi="Times New Roman"/>
          <w:sz w:val="24"/>
          <w:szCs w:val="24"/>
          <w:lang w:val="ru-RU"/>
        </w:rPr>
        <w:t>ы</w:t>
      </w:r>
      <w:r w:rsidRPr="00540501">
        <w:rPr>
          <w:rFonts w:ascii="Times New Roman" w:hAnsi="Times New Roman"/>
          <w:spacing w:val="1"/>
          <w:sz w:val="24"/>
          <w:szCs w:val="24"/>
          <w:lang w:val="ru-RU"/>
        </w:rPr>
        <w:t>измерени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длин</w:t>
      </w:r>
      <w:r w:rsidRPr="00540501">
        <w:rPr>
          <w:rFonts w:ascii="Times New Roman" w:hAnsi="Times New Roman"/>
          <w:sz w:val="24"/>
          <w:szCs w:val="24"/>
          <w:lang w:val="ru-RU"/>
        </w:rPr>
        <w:t>ы</w:t>
      </w:r>
      <w:r w:rsidRPr="00540501">
        <w:rPr>
          <w:rFonts w:ascii="Times New Roman" w:hAnsi="Times New Roman"/>
          <w:spacing w:val="1"/>
          <w:sz w:val="24"/>
          <w:szCs w:val="24"/>
          <w:lang w:val="ru-RU"/>
        </w:rPr>
        <w:t>двоичны</w:t>
      </w:r>
      <w:r w:rsidRPr="00540501">
        <w:rPr>
          <w:rFonts w:ascii="Times New Roman" w:hAnsi="Times New Roman"/>
          <w:sz w:val="24"/>
          <w:szCs w:val="24"/>
          <w:lang w:val="ru-RU"/>
        </w:rPr>
        <w:t>х</w:t>
      </w:r>
      <w:r w:rsidRPr="00540501">
        <w:rPr>
          <w:rFonts w:ascii="Times New Roman" w:hAnsi="Times New Roman"/>
          <w:spacing w:val="1"/>
          <w:sz w:val="24"/>
          <w:szCs w:val="24"/>
          <w:lang w:val="ru-RU"/>
        </w:rPr>
        <w:t xml:space="preserve"> текстов</w:t>
      </w:r>
      <w:r w:rsidRPr="00540501">
        <w:rPr>
          <w:rFonts w:ascii="Times New Roman" w:hAnsi="Times New Roman"/>
          <w:sz w:val="24"/>
          <w:szCs w:val="24"/>
          <w:lang w:val="ru-RU"/>
        </w:rPr>
        <w:t>:</w:t>
      </w:r>
      <w:r w:rsidRPr="00540501">
        <w:rPr>
          <w:rFonts w:ascii="Times New Roman" w:hAnsi="Times New Roman"/>
          <w:spacing w:val="1"/>
          <w:sz w:val="24"/>
          <w:szCs w:val="24"/>
          <w:lang w:val="ru-RU"/>
        </w:rPr>
        <w:t>бит</w:t>
      </w:r>
      <w:r w:rsidRPr="00540501">
        <w:rPr>
          <w:rFonts w:ascii="Times New Roman" w:hAnsi="Times New Roman"/>
          <w:sz w:val="24"/>
          <w:szCs w:val="24"/>
          <w:lang w:val="ru-RU"/>
        </w:rPr>
        <w:t>,</w:t>
      </w:r>
      <w:r w:rsidRPr="00540501">
        <w:rPr>
          <w:rFonts w:ascii="Times New Roman" w:hAnsi="Times New Roman"/>
          <w:spacing w:val="1"/>
          <w:sz w:val="24"/>
          <w:szCs w:val="24"/>
          <w:lang w:val="ru-RU"/>
        </w:rPr>
        <w:t>байт</w:t>
      </w:r>
      <w:r w:rsidRPr="00540501">
        <w:rPr>
          <w:rFonts w:ascii="Times New Roman" w:hAnsi="Times New Roman"/>
          <w:sz w:val="24"/>
          <w:szCs w:val="24"/>
          <w:lang w:val="ru-RU"/>
        </w:rPr>
        <w:t>,Килобайт и т. д.</w:t>
      </w:r>
      <w:r w:rsidRPr="00540501">
        <w:rPr>
          <w:rFonts w:ascii="Times New Roman" w:hAnsi="Times New Roman"/>
          <w:spacing w:val="1"/>
          <w:sz w:val="24"/>
          <w:szCs w:val="24"/>
          <w:lang w:val="ru-RU"/>
        </w:rPr>
        <w:t>Количеств</w:t>
      </w:r>
      <w:r w:rsidRPr="00540501">
        <w:rPr>
          <w:rFonts w:ascii="Times New Roman" w:hAnsi="Times New Roman"/>
          <w:sz w:val="24"/>
          <w:szCs w:val="24"/>
          <w:lang w:val="ru-RU"/>
        </w:rPr>
        <w:t>о</w:t>
      </w:r>
      <w:r w:rsidRPr="00540501">
        <w:rPr>
          <w:rFonts w:ascii="Times New Roman" w:hAnsi="Times New Roman"/>
          <w:spacing w:val="1"/>
          <w:sz w:val="24"/>
          <w:szCs w:val="24"/>
          <w:lang w:val="ru-RU"/>
        </w:rPr>
        <w:t>информации</w:t>
      </w:r>
      <w:r w:rsidRPr="00540501">
        <w:rPr>
          <w:rFonts w:ascii="Times New Roman" w:hAnsi="Times New Roman"/>
          <w:sz w:val="24"/>
          <w:szCs w:val="24"/>
          <w:lang w:val="ru-RU"/>
        </w:rPr>
        <w:t>,</w:t>
      </w:r>
      <w:r w:rsidRPr="00540501">
        <w:rPr>
          <w:rFonts w:ascii="Times New Roman" w:hAnsi="Times New Roman"/>
          <w:spacing w:val="1"/>
          <w:sz w:val="24"/>
          <w:szCs w:val="24"/>
          <w:lang w:val="ru-RU"/>
        </w:rPr>
        <w:t>содержащеес</w:t>
      </w:r>
      <w:r w:rsidRPr="00540501">
        <w:rPr>
          <w:rFonts w:ascii="Times New Roman" w:hAnsi="Times New Roman"/>
          <w:sz w:val="24"/>
          <w:szCs w:val="24"/>
          <w:lang w:val="ru-RU"/>
        </w:rPr>
        <w:t xml:space="preserve">яв </w:t>
      </w:r>
      <w:r w:rsidRPr="00540501">
        <w:rPr>
          <w:rFonts w:ascii="Times New Roman" w:hAnsi="Times New Roman"/>
          <w:spacing w:val="1"/>
          <w:sz w:val="24"/>
          <w:szCs w:val="24"/>
          <w:lang w:val="ru-RU"/>
        </w:rPr>
        <w:t>сообщении</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pacing w:val="1"/>
          <w:sz w:val="24"/>
          <w:szCs w:val="24"/>
          <w:lang w:val="ru-RU"/>
        </w:rPr>
        <w:t>Подхо</w:t>
      </w:r>
      <w:r w:rsidRPr="00540501">
        <w:rPr>
          <w:rFonts w:ascii="Times New Roman" w:hAnsi="Times New Roman"/>
          <w:i/>
          <w:sz w:val="24"/>
          <w:szCs w:val="24"/>
          <w:lang w:val="ru-RU"/>
        </w:rPr>
        <w:t xml:space="preserve">д </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Колмогоров</w:t>
      </w:r>
      <w:r w:rsidRPr="00540501">
        <w:rPr>
          <w:rFonts w:ascii="Times New Roman" w:hAnsi="Times New Roman"/>
          <w:i/>
          <w:sz w:val="24"/>
          <w:szCs w:val="24"/>
          <w:lang w:val="ru-RU"/>
        </w:rPr>
        <w:t xml:space="preserve">ак </w:t>
      </w:r>
      <w:r w:rsidRPr="00540501">
        <w:rPr>
          <w:rFonts w:ascii="Times New Roman" w:hAnsi="Times New Roman"/>
          <w:i/>
          <w:spacing w:val="1"/>
          <w:sz w:val="24"/>
          <w:szCs w:val="24"/>
          <w:lang w:val="ru-RU"/>
        </w:rPr>
        <w:t>определени</w:t>
      </w:r>
      <w:r w:rsidRPr="00540501">
        <w:rPr>
          <w:rFonts w:ascii="Times New Roman" w:hAnsi="Times New Roman"/>
          <w:i/>
          <w:sz w:val="24"/>
          <w:szCs w:val="24"/>
          <w:lang w:val="ru-RU"/>
        </w:rPr>
        <w:t>ю</w:t>
      </w:r>
      <w:r w:rsidRPr="00540501">
        <w:rPr>
          <w:rFonts w:ascii="Times New Roman" w:hAnsi="Times New Roman"/>
          <w:i/>
          <w:spacing w:val="1"/>
          <w:sz w:val="24"/>
          <w:szCs w:val="24"/>
          <w:lang w:val="ru-RU"/>
        </w:rPr>
        <w:t>количеств</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информации</w:t>
      </w:r>
      <w:r w:rsidRPr="00540501">
        <w:rPr>
          <w:rFonts w:ascii="Times New Roman" w:hAnsi="Times New Roman"/>
          <w:i/>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2"/>
          <w:sz w:val="24"/>
          <w:szCs w:val="24"/>
          <w:lang w:val="ru-RU"/>
        </w:rPr>
        <w:t>З</w:t>
      </w:r>
      <w:r w:rsidRPr="00540501">
        <w:rPr>
          <w:rFonts w:ascii="Times New Roman" w:hAnsi="Times New Roman"/>
          <w:spacing w:val="1"/>
          <w:sz w:val="24"/>
          <w:szCs w:val="24"/>
          <w:lang w:val="ru-RU"/>
        </w:rPr>
        <w:t>ави</w:t>
      </w:r>
      <w:r w:rsidRPr="00540501">
        <w:rPr>
          <w:rFonts w:ascii="Times New Roman" w:hAnsi="Times New Roman"/>
          <w:spacing w:val="-1"/>
          <w:sz w:val="24"/>
          <w:szCs w:val="24"/>
          <w:lang w:val="ru-RU"/>
        </w:rPr>
        <w:t>с</w:t>
      </w:r>
      <w:r w:rsidRPr="00540501">
        <w:rPr>
          <w:rFonts w:ascii="Times New Roman" w:hAnsi="Times New Roman"/>
          <w:spacing w:val="2"/>
          <w:sz w:val="24"/>
          <w:szCs w:val="24"/>
          <w:lang w:val="ru-RU"/>
        </w:rPr>
        <w:t>и</w:t>
      </w:r>
      <w:r w:rsidRPr="00540501">
        <w:rPr>
          <w:rFonts w:ascii="Times New Roman" w:hAnsi="Times New Roman"/>
          <w:spacing w:val="-2"/>
          <w:sz w:val="24"/>
          <w:szCs w:val="24"/>
          <w:lang w:val="ru-RU"/>
        </w:rPr>
        <w:t>м</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ст</w:t>
      </w:r>
      <w:r w:rsidRPr="00540501">
        <w:rPr>
          <w:rFonts w:ascii="Times New Roman" w:hAnsi="Times New Roman"/>
          <w:sz w:val="24"/>
          <w:szCs w:val="24"/>
          <w:lang w:val="ru-RU"/>
        </w:rPr>
        <w:t>ь</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о</w:t>
      </w:r>
      <w:r w:rsidRPr="00540501">
        <w:rPr>
          <w:rFonts w:ascii="Times New Roman" w:hAnsi="Times New Roman"/>
          <w:spacing w:val="-2"/>
          <w:sz w:val="24"/>
          <w:szCs w:val="24"/>
          <w:lang w:val="ru-RU"/>
        </w:rPr>
        <w:t>л</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ч</w:t>
      </w:r>
      <w:r w:rsidRPr="00540501">
        <w:rPr>
          <w:rFonts w:ascii="Times New Roman" w:hAnsi="Times New Roman"/>
          <w:spacing w:val="-1"/>
          <w:sz w:val="24"/>
          <w:szCs w:val="24"/>
          <w:lang w:val="ru-RU"/>
        </w:rPr>
        <w:t>е</w:t>
      </w:r>
      <w:r w:rsidRPr="00540501">
        <w:rPr>
          <w:rFonts w:ascii="Times New Roman" w:hAnsi="Times New Roman"/>
          <w:spacing w:val="1"/>
          <w:sz w:val="24"/>
          <w:szCs w:val="24"/>
          <w:lang w:val="ru-RU"/>
        </w:rPr>
        <w:t>ств</w:t>
      </w:r>
      <w:r w:rsidRPr="00540501">
        <w:rPr>
          <w:rFonts w:ascii="Times New Roman" w:hAnsi="Times New Roman"/>
          <w:sz w:val="24"/>
          <w:szCs w:val="24"/>
          <w:lang w:val="ru-RU"/>
        </w:rPr>
        <w:t>а</w:t>
      </w:r>
      <w:r w:rsidRPr="00540501">
        <w:rPr>
          <w:rFonts w:ascii="Times New Roman" w:hAnsi="Times New Roman"/>
          <w:spacing w:val="-1"/>
          <w:sz w:val="24"/>
          <w:szCs w:val="24"/>
          <w:lang w:val="ru-RU"/>
        </w:rPr>
        <w:t>к</w:t>
      </w:r>
      <w:r w:rsidRPr="00540501">
        <w:rPr>
          <w:rFonts w:ascii="Times New Roman" w:hAnsi="Times New Roman"/>
          <w:sz w:val="24"/>
          <w:szCs w:val="24"/>
          <w:lang w:val="ru-RU"/>
        </w:rPr>
        <w:t>о</w:t>
      </w:r>
      <w:r w:rsidRPr="00540501">
        <w:rPr>
          <w:rFonts w:ascii="Times New Roman" w:hAnsi="Times New Roman"/>
          <w:spacing w:val="2"/>
          <w:sz w:val="24"/>
          <w:szCs w:val="24"/>
          <w:lang w:val="ru-RU"/>
        </w:rPr>
        <w:t>до</w:t>
      </w:r>
      <w:r w:rsidRPr="00540501">
        <w:rPr>
          <w:rFonts w:ascii="Times New Roman" w:hAnsi="Times New Roman"/>
          <w:spacing w:val="-2"/>
          <w:sz w:val="24"/>
          <w:szCs w:val="24"/>
          <w:lang w:val="ru-RU"/>
        </w:rPr>
        <w:t>в</w:t>
      </w:r>
      <w:r w:rsidRPr="00540501">
        <w:rPr>
          <w:rFonts w:ascii="Times New Roman" w:hAnsi="Times New Roman"/>
          <w:spacing w:val="2"/>
          <w:sz w:val="24"/>
          <w:szCs w:val="24"/>
          <w:lang w:val="ru-RU"/>
        </w:rPr>
        <w:t>ы</w:t>
      </w:r>
      <w:r w:rsidRPr="00540501">
        <w:rPr>
          <w:rFonts w:ascii="Times New Roman" w:hAnsi="Times New Roman"/>
          <w:sz w:val="24"/>
          <w:szCs w:val="24"/>
          <w:lang w:val="ru-RU"/>
        </w:rPr>
        <w:t>х</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о</w:t>
      </w:r>
      <w:r w:rsidRPr="00540501">
        <w:rPr>
          <w:rFonts w:ascii="Times New Roman" w:hAnsi="Times New Roman"/>
          <w:spacing w:val="-2"/>
          <w:sz w:val="24"/>
          <w:szCs w:val="24"/>
          <w:lang w:val="ru-RU"/>
        </w:rPr>
        <w:t>м</w:t>
      </w:r>
      <w:r w:rsidRPr="00540501">
        <w:rPr>
          <w:rFonts w:ascii="Times New Roman" w:hAnsi="Times New Roman"/>
          <w:spacing w:val="2"/>
          <w:sz w:val="24"/>
          <w:szCs w:val="24"/>
          <w:lang w:val="ru-RU"/>
        </w:rPr>
        <w:t>б</w:t>
      </w:r>
      <w:r w:rsidRPr="00540501">
        <w:rPr>
          <w:rFonts w:ascii="Times New Roman" w:hAnsi="Times New Roman"/>
          <w:sz w:val="24"/>
          <w:szCs w:val="24"/>
          <w:lang w:val="ru-RU"/>
        </w:rPr>
        <w:t>и</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а</w:t>
      </w:r>
      <w:r w:rsidRPr="00540501">
        <w:rPr>
          <w:rFonts w:ascii="Times New Roman" w:hAnsi="Times New Roman"/>
          <w:sz w:val="24"/>
          <w:szCs w:val="24"/>
          <w:lang w:val="ru-RU"/>
        </w:rPr>
        <w:t>ций</w:t>
      </w:r>
      <w:r w:rsidRPr="00540501">
        <w:rPr>
          <w:rFonts w:ascii="Times New Roman" w:hAnsi="Times New Roman"/>
          <w:spacing w:val="2"/>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аз</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я</w:t>
      </w:r>
      <w:r w:rsidRPr="00540501">
        <w:rPr>
          <w:rFonts w:ascii="Times New Roman" w:hAnsi="Times New Roman"/>
          <w:sz w:val="24"/>
          <w:szCs w:val="24"/>
          <w:lang w:val="ru-RU"/>
        </w:rPr>
        <w:t>дн</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ст</w:t>
      </w:r>
      <w:r w:rsidRPr="00540501">
        <w:rPr>
          <w:rFonts w:ascii="Times New Roman" w:hAnsi="Times New Roman"/>
          <w:sz w:val="24"/>
          <w:szCs w:val="24"/>
          <w:lang w:val="ru-RU"/>
        </w:rPr>
        <w:t>и</w:t>
      </w:r>
      <w:r w:rsidRPr="00540501">
        <w:rPr>
          <w:rFonts w:ascii="Times New Roman" w:hAnsi="Times New Roman"/>
          <w:spacing w:val="1"/>
          <w:sz w:val="24"/>
          <w:szCs w:val="24"/>
          <w:lang w:val="ru-RU"/>
        </w:rPr>
        <w:t>к</w:t>
      </w:r>
      <w:r w:rsidRPr="00540501">
        <w:rPr>
          <w:rFonts w:ascii="Times New Roman" w:hAnsi="Times New Roman"/>
          <w:sz w:val="24"/>
          <w:szCs w:val="24"/>
          <w:lang w:val="ru-RU"/>
        </w:rPr>
        <w:t>о</w:t>
      </w:r>
      <w:r w:rsidRPr="00540501">
        <w:rPr>
          <w:rFonts w:ascii="Times New Roman" w:hAnsi="Times New Roman"/>
          <w:spacing w:val="2"/>
          <w:sz w:val="24"/>
          <w:szCs w:val="24"/>
          <w:lang w:val="ru-RU"/>
        </w:rPr>
        <w:t>д</w:t>
      </w:r>
      <w:r w:rsidRPr="00540501">
        <w:rPr>
          <w:rFonts w:ascii="Times New Roman" w:hAnsi="Times New Roman"/>
          <w:spacing w:val="1"/>
          <w:sz w:val="24"/>
          <w:szCs w:val="24"/>
          <w:lang w:val="ru-RU"/>
        </w:rPr>
        <w:t>а</w:t>
      </w:r>
      <w:r w:rsidRPr="00540501">
        <w:rPr>
          <w:rFonts w:ascii="Times New Roman" w:hAnsi="Times New Roman"/>
          <w:sz w:val="24"/>
          <w:szCs w:val="24"/>
          <w:lang w:val="ru-RU"/>
        </w:rPr>
        <w:t>.</w:t>
      </w:r>
      <w:r w:rsidRPr="00540501">
        <w:rPr>
          <w:rFonts w:ascii="Times New Roman" w:hAnsi="Times New Roman"/>
          <w:i/>
          <w:spacing w:val="1"/>
          <w:sz w:val="24"/>
          <w:szCs w:val="24"/>
          <w:lang w:val="ru-RU"/>
        </w:rPr>
        <w:t>Ко</w:t>
      </w:r>
      <w:r w:rsidRPr="00540501">
        <w:rPr>
          <w:rFonts w:ascii="Times New Roman" w:hAnsi="Times New Roman"/>
          <w:i/>
          <w:sz w:val="24"/>
          <w:szCs w:val="24"/>
          <w:lang w:val="ru-RU"/>
        </w:rPr>
        <w:t>д</w:t>
      </w:r>
      <w:r w:rsidRPr="00EF0C4F">
        <w:rPr>
          <w:rFonts w:ascii="Times New Roman" w:hAnsi="Times New Roman"/>
          <w:i/>
          <w:spacing w:val="1"/>
          <w:sz w:val="24"/>
          <w:szCs w:val="24"/>
        </w:rPr>
        <w:t>ASC</w:t>
      </w:r>
      <w:r w:rsidRPr="00EF0C4F">
        <w:rPr>
          <w:rFonts w:ascii="Times New Roman" w:hAnsi="Times New Roman"/>
          <w:i/>
          <w:sz w:val="24"/>
          <w:szCs w:val="24"/>
        </w:rPr>
        <w:t>I</w:t>
      </w:r>
      <w:r w:rsidRPr="00EF0C4F">
        <w:rPr>
          <w:rFonts w:ascii="Times New Roman" w:hAnsi="Times New Roman"/>
          <w:i/>
          <w:spacing w:val="1"/>
          <w:sz w:val="24"/>
          <w:szCs w:val="24"/>
        </w:rPr>
        <w:t>I</w:t>
      </w:r>
      <w:r w:rsidRPr="00540501">
        <w:rPr>
          <w:rFonts w:ascii="Times New Roman" w:hAnsi="Times New Roman"/>
          <w:i/>
          <w:sz w:val="24"/>
          <w:szCs w:val="24"/>
          <w:lang w:val="ru-RU"/>
        </w:rPr>
        <w:t xml:space="preserve">. </w:t>
      </w:r>
      <w:r w:rsidRPr="00540501">
        <w:rPr>
          <w:rFonts w:ascii="Times New Roman" w:hAnsi="Times New Roman"/>
          <w:spacing w:val="1"/>
          <w:sz w:val="24"/>
          <w:szCs w:val="24"/>
          <w:lang w:val="ru-RU"/>
        </w:rPr>
        <w:t>Кодировк</w:t>
      </w:r>
      <w:r w:rsidRPr="00540501">
        <w:rPr>
          <w:rFonts w:ascii="Times New Roman" w:hAnsi="Times New Roman"/>
          <w:sz w:val="24"/>
          <w:szCs w:val="24"/>
          <w:lang w:val="ru-RU"/>
        </w:rPr>
        <w:t>и</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риллицы</w:t>
      </w:r>
      <w:r w:rsidRPr="00540501">
        <w:rPr>
          <w:rFonts w:ascii="Times New Roman" w:hAnsi="Times New Roman"/>
          <w:sz w:val="24"/>
          <w:szCs w:val="24"/>
          <w:lang w:val="ru-RU"/>
        </w:rPr>
        <w:t>.П</w:t>
      </w:r>
      <w:r w:rsidRPr="00540501">
        <w:rPr>
          <w:rFonts w:ascii="Times New Roman" w:hAnsi="Times New Roman"/>
          <w:spacing w:val="2"/>
          <w:sz w:val="24"/>
          <w:szCs w:val="24"/>
          <w:lang w:val="ru-RU"/>
        </w:rPr>
        <w:t>ри</w:t>
      </w:r>
      <w:r w:rsidRPr="00540501">
        <w:rPr>
          <w:rFonts w:ascii="Times New Roman" w:hAnsi="Times New Roman"/>
          <w:spacing w:val="1"/>
          <w:sz w:val="24"/>
          <w:szCs w:val="24"/>
          <w:lang w:val="ru-RU"/>
        </w:rPr>
        <w:t>м</w:t>
      </w:r>
      <w:r w:rsidRPr="00540501">
        <w:rPr>
          <w:rFonts w:ascii="Times New Roman" w:hAnsi="Times New Roman"/>
          <w:spacing w:val="-2"/>
          <w:sz w:val="24"/>
          <w:szCs w:val="24"/>
          <w:lang w:val="ru-RU"/>
        </w:rPr>
        <w:t>е</w:t>
      </w:r>
      <w:r w:rsidRPr="00540501">
        <w:rPr>
          <w:rFonts w:ascii="Times New Roman" w:hAnsi="Times New Roman"/>
          <w:sz w:val="24"/>
          <w:szCs w:val="24"/>
          <w:lang w:val="ru-RU"/>
        </w:rPr>
        <w:t>ры</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о</w:t>
      </w:r>
      <w:r w:rsidRPr="00540501">
        <w:rPr>
          <w:rFonts w:ascii="Times New Roman" w:hAnsi="Times New Roman"/>
          <w:sz w:val="24"/>
          <w:szCs w:val="24"/>
          <w:lang w:val="ru-RU"/>
        </w:rPr>
        <w:t>ди</w:t>
      </w:r>
      <w:r w:rsidRPr="00540501">
        <w:rPr>
          <w:rFonts w:ascii="Times New Roman" w:hAnsi="Times New Roman"/>
          <w:spacing w:val="2"/>
          <w:sz w:val="24"/>
          <w:szCs w:val="24"/>
          <w:lang w:val="ru-RU"/>
        </w:rPr>
        <w:t>ро</w:t>
      </w:r>
      <w:r w:rsidRPr="00540501">
        <w:rPr>
          <w:rFonts w:ascii="Times New Roman" w:hAnsi="Times New Roman"/>
          <w:spacing w:val="1"/>
          <w:sz w:val="24"/>
          <w:szCs w:val="24"/>
          <w:lang w:val="ru-RU"/>
        </w:rPr>
        <w:t>в</w:t>
      </w:r>
      <w:r w:rsidRPr="00540501">
        <w:rPr>
          <w:rFonts w:ascii="Times New Roman" w:hAnsi="Times New Roman"/>
          <w:spacing w:val="-2"/>
          <w:sz w:val="24"/>
          <w:szCs w:val="24"/>
          <w:lang w:val="ru-RU"/>
        </w:rPr>
        <w:t>а</w:t>
      </w:r>
      <w:r w:rsidRPr="00540501">
        <w:rPr>
          <w:rFonts w:ascii="Times New Roman" w:hAnsi="Times New Roman"/>
          <w:spacing w:val="2"/>
          <w:sz w:val="24"/>
          <w:szCs w:val="24"/>
          <w:lang w:val="ru-RU"/>
        </w:rPr>
        <w:t>н</w:t>
      </w:r>
      <w:r w:rsidRPr="00540501">
        <w:rPr>
          <w:rFonts w:ascii="Times New Roman" w:hAnsi="Times New Roman"/>
          <w:sz w:val="24"/>
          <w:szCs w:val="24"/>
          <w:lang w:val="ru-RU"/>
        </w:rPr>
        <w:t>ия</w:t>
      </w:r>
      <w:r w:rsidRPr="00540501">
        <w:rPr>
          <w:rFonts w:ascii="Times New Roman" w:hAnsi="Times New Roman"/>
          <w:spacing w:val="2"/>
          <w:sz w:val="24"/>
          <w:szCs w:val="24"/>
          <w:lang w:val="ru-RU"/>
        </w:rPr>
        <w:t>б</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к</w:t>
      </w:r>
      <w:r w:rsidRPr="00540501">
        <w:rPr>
          <w:rFonts w:ascii="Times New Roman" w:hAnsi="Times New Roman"/>
          <w:sz w:val="24"/>
          <w:szCs w:val="24"/>
          <w:lang w:val="ru-RU"/>
        </w:rPr>
        <w:t>в</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а</w:t>
      </w:r>
      <w:r w:rsidRPr="00540501">
        <w:rPr>
          <w:rFonts w:ascii="Times New Roman" w:hAnsi="Times New Roman"/>
          <w:sz w:val="24"/>
          <w:szCs w:val="24"/>
          <w:lang w:val="ru-RU"/>
        </w:rPr>
        <w:t>ци</w:t>
      </w:r>
      <w:r w:rsidRPr="00540501">
        <w:rPr>
          <w:rFonts w:ascii="Times New Roman" w:hAnsi="Times New Roman"/>
          <w:spacing w:val="2"/>
          <w:sz w:val="24"/>
          <w:szCs w:val="24"/>
          <w:lang w:val="ru-RU"/>
        </w:rPr>
        <w:t>он</w:t>
      </w:r>
      <w:r w:rsidRPr="00540501">
        <w:rPr>
          <w:rFonts w:ascii="Times New Roman" w:hAnsi="Times New Roman"/>
          <w:spacing w:val="1"/>
          <w:sz w:val="24"/>
          <w:szCs w:val="24"/>
          <w:lang w:val="ru-RU"/>
        </w:rPr>
        <w:t>ал</w:t>
      </w:r>
      <w:r w:rsidRPr="00540501">
        <w:rPr>
          <w:rFonts w:ascii="Times New Roman" w:hAnsi="Times New Roman"/>
          <w:spacing w:val="-1"/>
          <w:sz w:val="24"/>
          <w:szCs w:val="24"/>
          <w:lang w:val="ru-RU"/>
        </w:rPr>
        <w:t>ь</w:t>
      </w:r>
      <w:r w:rsidRPr="00540501">
        <w:rPr>
          <w:rFonts w:ascii="Times New Roman" w:hAnsi="Times New Roman"/>
          <w:sz w:val="24"/>
          <w:szCs w:val="24"/>
          <w:lang w:val="ru-RU"/>
        </w:rPr>
        <w:t>ных</w:t>
      </w:r>
      <w:r w:rsidRPr="00540501">
        <w:rPr>
          <w:rFonts w:ascii="Times New Roman" w:hAnsi="Times New Roman"/>
          <w:spacing w:val="1"/>
          <w:sz w:val="24"/>
          <w:szCs w:val="24"/>
          <w:lang w:val="ru-RU"/>
        </w:rPr>
        <w:t>а</w:t>
      </w:r>
      <w:r w:rsidRPr="00540501">
        <w:rPr>
          <w:rFonts w:ascii="Times New Roman" w:hAnsi="Times New Roman"/>
          <w:sz w:val="24"/>
          <w:szCs w:val="24"/>
          <w:lang w:val="ru-RU"/>
        </w:rPr>
        <w:t>л</w:t>
      </w:r>
      <w:r w:rsidRPr="00540501">
        <w:rPr>
          <w:rFonts w:ascii="Times New Roman" w:hAnsi="Times New Roman"/>
          <w:spacing w:val="1"/>
          <w:sz w:val="24"/>
          <w:szCs w:val="24"/>
          <w:lang w:val="ru-RU"/>
        </w:rPr>
        <w:t>ф</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вит</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в</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д</w:t>
      </w:r>
      <w:r w:rsidRPr="00540501">
        <w:rPr>
          <w:rFonts w:ascii="Times New Roman" w:hAnsi="Times New Roman"/>
          <w:spacing w:val="1"/>
          <w:sz w:val="24"/>
          <w:szCs w:val="24"/>
          <w:lang w:val="ru-RU"/>
        </w:rPr>
        <w:t>став</w:t>
      </w:r>
      <w:r w:rsidRPr="00540501">
        <w:rPr>
          <w:rFonts w:ascii="Times New Roman" w:hAnsi="Times New Roman"/>
          <w:sz w:val="24"/>
          <w:szCs w:val="24"/>
          <w:lang w:val="ru-RU"/>
        </w:rPr>
        <w:t>л</w:t>
      </w:r>
      <w:r w:rsidRPr="00540501">
        <w:rPr>
          <w:rFonts w:ascii="Times New Roman" w:hAnsi="Times New Roman"/>
          <w:spacing w:val="-1"/>
          <w:sz w:val="24"/>
          <w:szCs w:val="24"/>
          <w:lang w:val="ru-RU"/>
        </w:rPr>
        <w:t>е</w:t>
      </w:r>
      <w:r w:rsidRPr="00540501">
        <w:rPr>
          <w:rFonts w:ascii="Times New Roman" w:hAnsi="Times New Roman"/>
          <w:sz w:val="24"/>
          <w:szCs w:val="24"/>
          <w:lang w:val="ru-RU"/>
        </w:rPr>
        <w:t>н</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ео </w:t>
      </w:r>
      <w:r w:rsidRPr="00540501">
        <w:rPr>
          <w:rFonts w:ascii="Times New Roman" w:hAnsi="Times New Roman"/>
          <w:spacing w:val="1"/>
          <w:sz w:val="24"/>
          <w:szCs w:val="24"/>
          <w:lang w:val="ru-RU"/>
        </w:rPr>
        <w:t>с</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а</w:t>
      </w:r>
      <w:r w:rsidRPr="00540501">
        <w:rPr>
          <w:rFonts w:ascii="Times New Roman" w:hAnsi="Times New Roman"/>
          <w:sz w:val="24"/>
          <w:szCs w:val="24"/>
          <w:lang w:val="ru-RU"/>
        </w:rPr>
        <w:t>н</w:t>
      </w:r>
      <w:r w:rsidRPr="00540501">
        <w:rPr>
          <w:rFonts w:ascii="Times New Roman" w:hAnsi="Times New Roman"/>
          <w:spacing w:val="2"/>
          <w:sz w:val="24"/>
          <w:szCs w:val="24"/>
          <w:lang w:val="ru-RU"/>
        </w:rPr>
        <w:t>д</w:t>
      </w:r>
      <w:r w:rsidRPr="00540501">
        <w:rPr>
          <w:rFonts w:ascii="Times New Roman" w:hAnsi="Times New Roman"/>
          <w:spacing w:val="-1"/>
          <w:sz w:val="24"/>
          <w:szCs w:val="24"/>
          <w:lang w:val="ru-RU"/>
        </w:rPr>
        <w:t>а</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т</w:t>
      </w:r>
      <w:r w:rsidRPr="00540501">
        <w:rPr>
          <w:rFonts w:ascii="Times New Roman" w:hAnsi="Times New Roman"/>
          <w:sz w:val="24"/>
          <w:szCs w:val="24"/>
          <w:lang w:val="ru-RU"/>
        </w:rPr>
        <w:t>е</w:t>
      </w:r>
      <w:r w:rsidRPr="00EF0C4F">
        <w:rPr>
          <w:rFonts w:ascii="Times New Roman" w:hAnsi="Times New Roman"/>
          <w:spacing w:val="-1"/>
          <w:sz w:val="24"/>
          <w:szCs w:val="24"/>
        </w:rPr>
        <w:t>U</w:t>
      </w:r>
      <w:r w:rsidRPr="00EF0C4F">
        <w:rPr>
          <w:rFonts w:ascii="Times New Roman" w:hAnsi="Times New Roman"/>
          <w:sz w:val="24"/>
          <w:szCs w:val="24"/>
        </w:rPr>
        <w:t>n</w:t>
      </w:r>
      <w:r w:rsidRPr="00EF0C4F">
        <w:rPr>
          <w:rFonts w:ascii="Times New Roman" w:hAnsi="Times New Roman"/>
          <w:spacing w:val="1"/>
          <w:sz w:val="24"/>
          <w:szCs w:val="24"/>
        </w:rPr>
        <w:t>i</w:t>
      </w:r>
      <w:r w:rsidRPr="00EF0C4F">
        <w:rPr>
          <w:rFonts w:ascii="Times New Roman" w:hAnsi="Times New Roman"/>
          <w:spacing w:val="-1"/>
          <w:sz w:val="24"/>
          <w:szCs w:val="24"/>
        </w:rPr>
        <w:t>c</w:t>
      </w:r>
      <w:r w:rsidRPr="00EF0C4F">
        <w:rPr>
          <w:rFonts w:ascii="Times New Roman" w:hAnsi="Times New Roman"/>
          <w:spacing w:val="2"/>
          <w:sz w:val="24"/>
          <w:szCs w:val="24"/>
        </w:rPr>
        <w:t>o</w:t>
      </w:r>
      <w:r w:rsidRPr="00EF0C4F">
        <w:rPr>
          <w:rFonts w:ascii="Times New Roman" w:hAnsi="Times New Roman"/>
          <w:sz w:val="24"/>
          <w:szCs w:val="24"/>
        </w:rPr>
        <w:t>d</w:t>
      </w:r>
      <w:r w:rsidRPr="00EF0C4F">
        <w:rPr>
          <w:rFonts w:ascii="Times New Roman" w:hAnsi="Times New Roman"/>
          <w:spacing w:val="1"/>
          <w:sz w:val="24"/>
          <w:szCs w:val="24"/>
        </w:rPr>
        <w:t>e</w:t>
      </w:r>
      <w:r w:rsidRPr="00540501">
        <w:rPr>
          <w:rFonts w:ascii="Times New Roman" w:hAnsi="Times New Roman"/>
          <w:i/>
          <w:sz w:val="24"/>
          <w:szCs w:val="24"/>
          <w:lang w:val="ru-RU"/>
        </w:rPr>
        <w:t>. Т</w:t>
      </w:r>
      <w:r w:rsidRPr="00540501">
        <w:rPr>
          <w:rFonts w:ascii="Times New Roman" w:hAnsi="Times New Roman"/>
          <w:i/>
          <w:spacing w:val="1"/>
          <w:sz w:val="24"/>
          <w:szCs w:val="24"/>
          <w:lang w:val="ru-RU"/>
        </w:rPr>
        <w:t>а</w:t>
      </w:r>
      <w:r w:rsidRPr="00540501">
        <w:rPr>
          <w:rFonts w:ascii="Times New Roman" w:hAnsi="Times New Roman"/>
          <w:i/>
          <w:spacing w:val="2"/>
          <w:sz w:val="24"/>
          <w:szCs w:val="24"/>
          <w:lang w:val="ru-RU"/>
        </w:rPr>
        <w:t>б</w:t>
      </w:r>
      <w:r w:rsidRPr="00540501">
        <w:rPr>
          <w:rFonts w:ascii="Times New Roman" w:hAnsi="Times New Roman"/>
          <w:i/>
          <w:sz w:val="24"/>
          <w:szCs w:val="24"/>
          <w:lang w:val="ru-RU"/>
        </w:rPr>
        <w:t>л</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цы</w:t>
      </w:r>
      <w:r w:rsidRPr="00540501">
        <w:rPr>
          <w:rFonts w:ascii="Times New Roman" w:hAnsi="Times New Roman"/>
          <w:i/>
          <w:spacing w:val="-2"/>
          <w:sz w:val="24"/>
          <w:szCs w:val="24"/>
          <w:lang w:val="ru-RU"/>
        </w:rPr>
        <w:t>к</w:t>
      </w:r>
      <w:r w:rsidRPr="00540501">
        <w:rPr>
          <w:rFonts w:ascii="Times New Roman" w:hAnsi="Times New Roman"/>
          <w:i/>
          <w:sz w:val="24"/>
          <w:szCs w:val="24"/>
          <w:lang w:val="ru-RU"/>
        </w:rPr>
        <w:t>о</w:t>
      </w:r>
      <w:r w:rsidRPr="00540501">
        <w:rPr>
          <w:rFonts w:ascii="Times New Roman" w:hAnsi="Times New Roman"/>
          <w:i/>
          <w:spacing w:val="2"/>
          <w:sz w:val="24"/>
          <w:szCs w:val="24"/>
          <w:lang w:val="ru-RU"/>
        </w:rPr>
        <w:t>д</w:t>
      </w:r>
      <w:r w:rsidRPr="00540501">
        <w:rPr>
          <w:rFonts w:ascii="Times New Roman" w:hAnsi="Times New Roman"/>
          <w:i/>
          <w:sz w:val="24"/>
          <w:szCs w:val="24"/>
          <w:lang w:val="ru-RU"/>
        </w:rPr>
        <w:t>и</w:t>
      </w:r>
      <w:r w:rsidRPr="00540501">
        <w:rPr>
          <w:rFonts w:ascii="Times New Roman" w:hAnsi="Times New Roman"/>
          <w:i/>
          <w:spacing w:val="2"/>
          <w:sz w:val="24"/>
          <w:szCs w:val="24"/>
          <w:lang w:val="ru-RU"/>
        </w:rPr>
        <w:t>ро</w:t>
      </w:r>
      <w:r w:rsidRPr="00540501">
        <w:rPr>
          <w:rFonts w:ascii="Times New Roman" w:hAnsi="Times New Roman"/>
          <w:i/>
          <w:spacing w:val="-2"/>
          <w:sz w:val="24"/>
          <w:szCs w:val="24"/>
          <w:lang w:val="ru-RU"/>
        </w:rPr>
        <w:t>в</w:t>
      </w:r>
      <w:r w:rsidRPr="00540501">
        <w:rPr>
          <w:rFonts w:ascii="Times New Roman" w:hAnsi="Times New Roman"/>
          <w:i/>
          <w:spacing w:val="1"/>
          <w:sz w:val="24"/>
          <w:szCs w:val="24"/>
          <w:lang w:val="ru-RU"/>
        </w:rPr>
        <w:t>к</w:t>
      </w:r>
      <w:r w:rsidRPr="00540501">
        <w:rPr>
          <w:rFonts w:ascii="Times New Roman" w:hAnsi="Times New Roman"/>
          <w:i/>
          <w:sz w:val="24"/>
          <w:szCs w:val="24"/>
          <w:lang w:val="ru-RU"/>
        </w:rPr>
        <w:t>ис</w:t>
      </w:r>
      <w:r w:rsidRPr="00540501">
        <w:rPr>
          <w:rFonts w:ascii="Times New Roman" w:hAnsi="Times New Roman"/>
          <w:i/>
          <w:spacing w:val="1"/>
          <w:sz w:val="24"/>
          <w:szCs w:val="24"/>
          <w:lang w:val="ru-RU"/>
        </w:rPr>
        <w:t>алфави</w:t>
      </w:r>
      <w:r w:rsidRPr="00540501">
        <w:rPr>
          <w:rFonts w:ascii="Times New Roman" w:hAnsi="Times New Roman"/>
          <w:i/>
          <w:spacing w:val="-2"/>
          <w:sz w:val="24"/>
          <w:szCs w:val="24"/>
          <w:lang w:val="ru-RU"/>
        </w:rPr>
        <w:t>т</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м</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от</w:t>
      </w:r>
      <w:r w:rsidRPr="00540501">
        <w:rPr>
          <w:rFonts w:ascii="Times New Roman" w:hAnsi="Times New Roman"/>
          <w:i/>
          <w:spacing w:val="-2"/>
          <w:sz w:val="24"/>
          <w:szCs w:val="24"/>
          <w:lang w:val="ru-RU"/>
        </w:rPr>
        <w:t>л</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ч</w:t>
      </w:r>
      <w:r w:rsidRPr="00540501">
        <w:rPr>
          <w:rFonts w:ascii="Times New Roman" w:hAnsi="Times New Roman"/>
          <w:i/>
          <w:spacing w:val="2"/>
          <w:sz w:val="24"/>
          <w:szCs w:val="24"/>
          <w:lang w:val="ru-RU"/>
        </w:rPr>
        <w:t>ны</w:t>
      </w:r>
      <w:r w:rsidRPr="00540501">
        <w:rPr>
          <w:rFonts w:ascii="Times New Roman" w:hAnsi="Times New Roman"/>
          <w:i/>
          <w:sz w:val="24"/>
          <w:szCs w:val="24"/>
          <w:lang w:val="ru-RU"/>
        </w:rPr>
        <w:t xml:space="preserve">м </w:t>
      </w:r>
      <w:r w:rsidRPr="00540501">
        <w:rPr>
          <w:rFonts w:ascii="Times New Roman" w:hAnsi="Times New Roman"/>
          <w:i/>
          <w:spacing w:val="2"/>
          <w:sz w:val="24"/>
          <w:szCs w:val="24"/>
          <w:lang w:val="ru-RU"/>
        </w:rPr>
        <w:t>о</w:t>
      </w:r>
      <w:r w:rsidRPr="00540501">
        <w:rPr>
          <w:rFonts w:ascii="Times New Roman" w:hAnsi="Times New Roman"/>
          <w:i/>
          <w:sz w:val="24"/>
          <w:szCs w:val="24"/>
          <w:lang w:val="ru-RU"/>
        </w:rPr>
        <w:t>т</w:t>
      </w:r>
      <w:r w:rsidRPr="00540501">
        <w:rPr>
          <w:rFonts w:ascii="Times New Roman" w:hAnsi="Times New Roman"/>
          <w:i/>
          <w:spacing w:val="2"/>
          <w:sz w:val="24"/>
          <w:szCs w:val="24"/>
          <w:lang w:val="ru-RU"/>
        </w:rPr>
        <w:t>д</w:t>
      </w:r>
      <w:r w:rsidRPr="00540501">
        <w:rPr>
          <w:rFonts w:ascii="Times New Roman" w:hAnsi="Times New Roman"/>
          <w:i/>
          <w:spacing w:val="-2"/>
          <w:sz w:val="24"/>
          <w:szCs w:val="24"/>
          <w:lang w:val="ru-RU"/>
        </w:rPr>
        <w:t>в</w:t>
      </w:r>
      <w:r w:rsidRPr="00540501">
        <w:rPr>
          <w:rFonts w:ascii="Times New Roman" w:hAnsi="Times New Roman"/>
          <w:i/>
          <w:spacing w:val="2"/>
          <w:sz w:val="24"/>
          <w:szCs w:val="24"/>
          <w:lang w:val="ru-RU"/>
        </w:rPr>
        <w:t>о</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ч</w:t>
      </w:r>
      <w:r w:rsidRPr="00540501">
        <w:rPr>
          <w:rFonts w:ascii="Times New Roman" w:hAnsi="Times New Roman"/>
          <w:i/>
          <w:sz w:val="24"/>
          <w:szCs w:val="24"/>
          <w:lang w:val="ru-RU"/>
        </w:rPr>
        <w:t>н</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г</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И</w:t>
      </w:r>
      <w:r w:rsidRPr="00540501">
        <w:rPr>
          <w:rFonts w:ascii="Times New Roman" w:hAnsi="Times New Roman"/>
          <w:i/>
          <w:spacing w:val="1"/>
          <w:sz w:val="24"/>
          <w:szCs w:val="24"/>
          <w:lang w:val="ru-RU"/>
        </w:rPr>
        <w:t>ска</w:t>
      </w:r>
      <w:r w:rsidRPr="00540501">
        <w:rPr>
          <w:rFonts w:ascii="Times New Roman" w:hAnsi="Times New Roman"/>
          <w:i/>
          <w:spacing w:val="2"/>
          <w:sz w:val="24"/>
          <w:szCs w:val="24"/>
          <w:lang w:val="ru-RU"/>
        </w:rPr>
        <w:t>ж</w:t>
      </w:r>
      <w:r w:rsidRPr="00540501">
        <w:rPr>
          <w:rFonts w:ascii="Times New Roman" w:hAnsi="Times New Roman"/>
          <w:i/>
          <w:spacing w:val="-1"/>
          <w:sz w:val="24"/>
          <w:szCs w:val="24"/>
          <w:lang w:val="ru-RU"/>
        </w:rPr>
        <w:t>е</w:t>
      </w:r>
      <w:r w:rsidRPr="00540501">
        <w:rPr>
          <w:rFonts w:ascii="Times New Roman" w:hAnsi="Times New Roman"/>
          <w:i/>
          <w:spacing w:val="2"/>
          <w:sz w:val="24"/>
          <w:szCs w:val="24"/>
          <w:lang w:val="ru-RU"/>
        </w:rPr>
        <w:t>ни</w:t>
      </w:r>
      <w:r w:rsidRPr="00540501">
        <w:rPr>
          <w:rFonts w:ascii="Times New Roman" w:hAnsi="Times New Roman"/>
          <w:i/>
          <w:sz w:val="24"/>
          <w:szCs w:val="24"/>
          <w:lang w:val="ru-RU"/>
        </w:rPr>
        <w:t xml:space="preserve">е </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н</w:t>
      </w:r>
      <w:r w:rsidRPr="00540501">
        <w:rPr>
          <w:rFonts w:ascii="Times New Roman" w:hAnsi="Times New Roman"/>
          <w:i/>
          <w:spacing w:val="1"/>
          <w:sz w:val="24"/>
          <w:szCs w:val="24"/>
          <w:lang w:val="ru-RU"/>
        </w:rPr>
        <w:t>фор</w:t>
      </w:r>
      <w:r w:rsidRPr="00540501">
        <w:rPr>
          <w:rFonts w:ascii="Times New Roman" w:hAnsi="Times New Roman"/>
          <w:i/>
          <w:spacing w:val="-1"/>
          <w:sz w:val="24"/>
          <w:szCs w:val="24"/>
          <w:lang w:val="ru-RU"/>
        </w:rPr>
        <w:t>м</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ции</w:t>
      </w:r>
      <w:r w:rsidRPr="00540501">
        <w:rPr>
          <w:rFonts w:ascii="Times New Roman" w:hAnsi="Times New Roman"/>
          <w:i/>
          <w:spacing w:val="-1"/>
          <w:sz w:val="24"/>
          <w:szCs w:val="24"/>
          <w:lang w:val="ru-RU"/>
        </w:rPr>
        <w:t>п</w:t>
      </w:r>
      <w:r w:rsidRPr="00540501">
        <w:rPr>
          <w:rFonts w:ascii="Times New Roman" w:hAnsi="Times New Roman"/>
          <w:i/>
          <w:spacing w:val="2"/>
          <w:sz w:val="24"/>
          <w:szCs w:val="24"/>
          <w:lang w:val="ru-RU"/>
        </w:rPr>
        <w:t>р</w:t>
      </w:r>
      <w:r w:rsidRPr="00540501">
        <w:rPr>
          <w:rFonts w:ascii="Times New Roman" w:hAnsi="Times New Roman"/>
          <w:i/>
          <w:sz w:val="24"/>
          <w:szCs w:val="24"/>
          <w:lang w:val="ru-RU"/>
        </w:rPr>
        <w:t>и</w:t>
      </w:r>
      <w:r w:rsidRPr="00540501">
        <w:rPr>
          <w:rFonts w:ascii="Times New Roman" w:hAnsi="Times New Roman"/>
          <w:i/>
          <w:spacing w:val="2"/>
          <w:sz w:val="24"/>
          <w:szCs w:val="24"/>
          <w:lang w:val="ru-RU"/>
        </w:rPr>
        <w:t>п</w:t>
      </w:r>
      <w:r w:rsidRPr="00540501">
        <w:rPr>
          <w:rFonts w:ascii="Times New Roman" w:hAnsi="Times New Roman"/>
          <w:i/>
          <w:spacing w:val="1"/>
          <w:sz w:val="24"/>
          <w:szCs w:val="24"/>
          <w:lang w:val="ru-RU"/>
        </w:rPr>
        <w:t>е</w:t>
      </w:r>
      <w:r w:rsidRPr="00540501">
        <w:rPr>
          <w:rFonts w:ascii="Times New Roman" w:hAnsi="Times New Roman"/>
          <w:i/>
          <w:sz w:val="24"/>
          <w:szCs w:val="24"/>
          <w:lang w:val="ru-RU"/>
        </w:rPr>
        <w:t>р</w:t>
      </w:r>
      <w:r w:rsidRPr="00540501">
        <w:rPr>
          <w:rFonts w:ascii="Times New Roman" w:hAnsi="Times New Roman"/>
          <w:i/>
          <w:spacing w:val="1"/>
          <w:sz w:val="24"/>
          <w:szCs w:val="24"/>
          <w:lang w:val="ru-RU"/>
        </w:rPr>
        <w:t>е</w:t>
      </w:r>
      <w:r w:rsidRPr="00540501">
        <w:rPr>
          <w:rFonts w:ascii="Times New Roman" w:hAnsi="Times New Roman"/>
          <w:i/>
          <w:sz w:val="24"/>
          <w:szCs w:val="24"/>
          <w:lang w:val="ru-RU"/>
        </w:rPr>
        <w:t>д</w:t>
      </w:r>
      <w:r w:rsidRPr="00540501">
        <w:rPr>
          <w:rFonts w:ascii="Times New Roman" w:hAnsi="Times New Roman"/>
          <w:i/>
          <w:spacing w:val="1"/>
          <w:sz w:val="24"/>
          <w:szCs w:val="24"/>
          <w:lang w:val="ru-RU"/>
        </w:rPr>
        <w:t>аче</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Коды</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исправляющи</w:t>
      </w:r>
      <w:r w:rsidRPr="00540501">
        <w:rPr>
          <w:rFonts w:ascii="Times New Roman" w:hAnsi="Times New Roman"/>
          <w:i/>
          <w:sz w:val="24"/>
          <w:szCs w:val="24"/>
          <w:lang w:val="ru-RU"/>
        </w:rPr>
        <w:t xml:space="preserve">е </w:t>
      </w:r>
      <w:r w:rsidRPr="00540501">
        <w:rPr>
          <w:rFonts w:ascii="Times New Roman" w:hAnsi="Times New Roman"/>
          <w:i/>
          <w:spacing w:val="1"/>
          <w:sz w:val="24"/>
          <w:szCs w:val="24"/>
          <w:lang w:val="ru-RU"/>
        </w:rPr>
        <w:t>ошибки</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Возможност</w:t>
      </w:r>
      <w:r w:rsidRPr="00540501">
        <w:rPr>
          <w:rFonts w:ascii="Times New Roman" w:hAnsi="Times New Roman"/>
          <w:i/>
          <w:sz w:val="24"/>
          <w:szCs w:val="24"/>
          <w:lang w:val="ru-RU"/>
        </w:rPr>
        <w:t xml:space="preserve">ь </w:t>
      </w:r>
      <w:r w:rsidRPr="00540501">
        <w:rPr>
          <w:rFonts w:ascii="Times New Roman" w:hAnsi="Times New Roman"/>
          <w:i/>
          <w:spacing w:val="1"/>
          <w:sz w:val="24"/>
          <w:szCs w:val="24"/>
          <w:lang w:val="ru-RU"/>
        </w:rPr>
        <w:t>одн</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значног</w:t>
      </w:r>
      <w:r w:rsidRPr="00540501">
        <w:rPr>
          <w:rFonts w:ascii="Times New Roman" w:hAnsi="Times New Roman"/>
          <w:i/>
          <w:sz w:val="24"/>
          <w:szCs w:val="24"/>
          <w:lang w:val="ru-RU"/>
        </w:rPr>
        <w:t>о</w:t>
      </w:r>
      <w:r w:rsidRPr="00540501">
        <w:rPr>
          <w:rFonts w:ascii="Times New Roman" w:hAnsi="Times New Roman"/>
          <w:i/>
          <w:spacing w:val="1"/>
          <w:sz w:val="24"/>
          <w:szCs w:val="24"/>
          <w:lang w:val="ru-RU"/>
        </w:rPr>
        <w:t>декодировани</w:t>
      </w:r>
      <w:r w:rsidRPr="00540501">
        <w:rPr>
          <w:rFonts w:ascii="Times New Roman" w:hAnsi="Times New Roman"/>
          <w:i/>
          <w:sz w:val="24"/>
          <w:szCs w:val="24"/>
          <w:lang w:val="ru-RU"/>
        </w:rPr>
        <w:t xml:space="preserve">я </w:t>
      </w:r>
      <w:r w:rsidRPr="00540501">
        <w:rPr>
          <w:rFonts w:ascii="Times New Roman" w:hAnsi="Times New Roman"/>
          <w:i/>
          <w:spacing w:val="1"/>
          <w:sz w:val="24"/>
          <w:szCs w:val="24"/>
          <w:lang w:val="ru-RU"/>
        </w:rPr>
        <w:t>дл</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кодо</w:t>
      </w:r>
      <w:r w:rsidRPr="00540501">
        <w:rPr>
          <w:rFonts w:ascii="Times New Roman" w:hAnsi="Times New Roman"/>
          <w:i/>
          <w:sz w:val="24"/>
          <w:szCs w:val="24"/>
          <w:lang w:val="ru-RU"/>
        </w:rPr>
        <w:t>вс</w:t>
      </w:r>
      <w:r w:rsidRPr="00540501">
        <w:rPr>
          <w:rFonts w:ascii="Times New Roman" w:hAnsi="Times New Roman"/>
          <w:i/>
          <w:spacing w:val="1"/>
          <w:sz w:val="24"/>
          <w:szCs w:val="24"/>
          <w:lang w:val="ru-RU"/>
        </w:rPr>
        <w:t>различно</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длино</w:t>
      </w:r>
      <w:r w:rsidRPr="00540501">
        <w:rPr>
          <w:rFonts w:ascii="Times New Roman" w:hAnsi="Times New Roman"/>
          <w:i/>
          <w:sz w:val="24"/>
          <w:szCs w:val="24"/>
          <w:lang w:val="ru-RU"/>
        </w:rPr>
        <w:t xml:space="preserve">й </w:t>
      </w:r>
      <w:r w:rsidRPr="00540501">
        <w:rPr>
          <w:rFonts w:ascii="Times New Roman" w:hAnsi="Times New Roman"/>
          <w:i/>
          <w:spacing w:val="1"/>
          <w:sz w:val="24"/>
          <w:szCs w:val="24"/>
          <w:lang w:val="ru-RU"/>
        </w:rPr>
        <w:t>кодовы</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слов</w:t>
      </w:r>
      <w:r w:rsidRPr="00540501">
        <w:rPr>
          <w:rFonts w:ascii="Times New Roman" w:hAnsi="Times New Roman"/>
          <w:i/>
          <w:sz w:val="24"/>
          <w:szCs w:val="24"/>
          <w:lang w:val="ru-RU"/>
        </w:rPr>
        <w:t>.</w:t>
      </w:r>
    </w:p>
    <w:p w:rsidR="009A01D5" w:rsidRPr="00540501" w:rsidRDefault="009A01D5" w:rsidP="00EF0C4F">
      <w:pPr>
        <w:pStyle w:val="a8"/>
        <w:spacing w:line="360" w:lineRule="auto"/>
        <w:ind w:left="709"/>
        <w:jc w:val="both"/>
        <w:rPr>
          <w:rFonts w:ascii="Times New Roman" w:hAnsi="Times New Roman"/>
          <w:lang w:val="ru-RU"/>
        </w:rPr>
      </w:pPr>
      <w:r w:rsidRPr="00540501">
        <w:rPr>
          <w:rFonts w:ascii="Times New Roman" w:eastAsia="Times New Roman" w:hAnsi="Times New Roman"/>
          <w:b/>
          <w:bCs/>
          <w:spacing w:val="1"/>
          <w:lang w:val="ru-RU"/>
        </w:rPr>
        <w:t>Дискретизация</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Измерени</w:t>
      </w:r>
      <w:r w:rsidRPr="00540501">
        <w:rPr>
          <w:rFonts w:ascii="Times New Roman" w:hAnsi="Times New Roman"/>
          <w:sz w:val="24"/>
          <w:szCs w:val="24"/>
          <w:lang w:val="ru-RU"/>
        </w:rPr>
        <w:t>еи</w:t>
      </w:r>
      <w:r w:rsidRPr="00540501">
        <w:rPr>
          <w:rFonts w:ascii="Times New Roman" w:hAnsi="Times New Roman"/>
          <w:spacing w:val="1"/>
          <w:sz w:val="24"/>
          <w:szCs w:val="24"/>
          <w:lang w:val="ru-RU"/>
        </w:rPr>
        <w:t>дискретизация</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Обще</w:t>
      </w:r>
      <w:r w:rsidRPr="00540501">
        <w:rPr>
          <w:rFonts w:ascii="Times New Roman" w:hAnsi="Times New Roman"/>
          <w:sz w:val="24"/>
          <w:szCs w:val="24"/>
          <w:lang w:val="ru-RU"/>
        </w:rPr>
        <w:t>е</w:t>
      </w:r>
      <w:r w:rsidRPr="00540501">
        <w:rPr>
          <w:rFonts w:ascii="Times New Roman" w:hAnsi="Times New Roman"/>
          <w:spacing w:val="1"/>
          <w:sz w:val="24"/>
          <w:szCs w:val="24"/>
          <w:lang w:val="ru-RU"/>
        </w:rPr>
        <w:t>представлени</w:t>
      </w:r>
      <w:r w:rsidRPr="00540501">
        <w:rPr>
          <w:rFonts w:ascii="Times New Roman" w:hAnsi="Times New Roman"/>
          <w:sz w:val="24"/>
          <w:szCs w:val="24"/>
          <w:lang w:val="ru-RU"/>
        </w:rPr>
        <w:t>ео</w:t>
      </w:r>
      <w:r w:rsidRPr="00540501">
        <w:rPr>
          <w:rFonts w:ascii="Times New Roman" w:hAnsi="Times New Roman"/>
          <w:spacing w:val="1"/>
          <w:sz w:val="24"/>
          <w:szCs w:val="24"/>
          <w:lang w:val="ru-RU"/>
        </w:rPr>
        <w:t>цифрово</w:t>
      </w:r>
      <w:r w:rsidRPr="00540501">
        <w:rPr>
          <w:rFonts w:ascii="Times New Roman" w:hAnsi="Times New Roman"/>
          <w:sz w:val="24"/>
          <w:szCs w:val="24"/>
          <w:lang w:val="ru-RU"/>
        </w:rPr>
        <w:t xml:space="preserve">м </w:t>
      </w:r>
      <w:r w:rsidRPr="00540501">
        <w:rPr>
          <w:rFonts w:ascii="Times New Roman" w:hAnsi="Times New Roman"/>
          <w:spacing w:val="1"/>
          <w:sz w:val="24"/>
          <w:szCs w:val="24"/>
          <w:lang w:val="ru-RU"/>
        </w:rPr>
        <w:t>представлени</w:t>
      </w:r>
      <w:r w:rsidRPr="00540501">
        <w:rPr>
          <w:rFonts w:ascii="Times New Roman" w:hAnsi="Times New Roman"/>
          <w:sz w:val="24"/>
          <w:szCs w:val="24"/>
          <w:lang w:val="ru-RU"/>
        </w:rPr>
        <w:t>и</w:t>
      </w:r>
      <w:r w:rsidRPr="00540501">
        <w:rPr>
          <w:rFonts w:ascii="Times New Roman" w:hAnsi="Times New Roman"/>
          <w:spacing w:val="1"/>
          <w:sz w:val="24"/>
          <w:szCs w:val="24"/>
          <w:lang w:val="ru-RU"/>
        </w:rPr>
        <w:t>аудиови</w:t>
      </w:r>
      <w:r w:rsidRPr="00540501">
        <w:rPr>
          <w:rFonts w:ascii="Times New Roman" w:hAnsi="Times New Roman"/>
          <w:sz w:val="24"/>
          <w:szCs w:val="24"/>
          <w:lang w:val="ru-RU"/>
        </w:rPr>
        <w:t>з</w:t>
      </w:r>
      <w:r w:rsidRPr="00540501">
        <w:rPr>
          <w:rFonts w:ascii="Times New Roman" w:hAnsi="Times New Roman"/>
          <w:spacing w:val="1"/>
          <w:sz w:val="24"/>
          <w:szCs w:val="24"/>
          <w:lang w:val="ru-RU"/>
        </w:rPr>
        <w:t>уал</w:t>
      </w:r>
      <w:r w:rsidRPr="00540501">
        <w:rPr>
          <w:rFonts w:ascii="Times New Roman" w:hAnsi="Times New Roman"/>
          <w:spacing w:val="1"/>
          <w:sz w:val="24"/>
          <w:szCs w:val="24"/>
          <w:lang w:val="ru-RU"/>
        </w:rPr>
        <w:t>ь</w:t>
      </w:r>
      <w:r w:rsidRPr="00540501">
        <w:rPr>
          <w:rFonts w:ascii="Times New Roman" w:hAnsi="Times New Roman"/>
          <w:spacing w:val="1"/>
          <w:sz w:val="24"/>
          <w:szCs w:val="24"/>
          <w:lang w:val="ru-RU"/>
        </w:rPr>
        <w:t>ны</w:t>
      </w:r>
      <w:r w:rsidRPr="00540501">
        <w:rPr>
          <w:rFonts w:ascii="Times New Roman" w:hAnsi="Times New Roman"/>
          <w:sz w:val="24"/>
          <w:szCs w:val="24"/>
          <w:lang w:val="ru-RU"/>
        </w:rPr>
        <w:t xml:space="preserve">хи </w:t>
      </w:r>
      <w:r w:rsidRPr="00540501">
        <w:rPr>
          <w:rFonts w:ascii="Times New Roman" w:hAnsi="Times New Roman"/>
          <w:spacing w:val="1"/>
          <w:sz w:val="24"/>
          <w:szCs w:val="24"/>
          <w:lang w:val="ru-RU"/>
        </w:rPr>
        <w:t>други</w:t>
      </w:r>
      <w:r w:rsidRPr="00540501">
        <w:rPr>
          <w:rFonts w:ascii="Times New Roman" w:hAnsi="Times New Roman"/>
          <w:sz w:val="24"/>
          <w:szCs w:val="24"/>
          <w:lang w:val="ru-RU"/>
        </w:rPr>
        <w:t>х</w:t>
      </w:r>
      <w:r w:rsidRPr="00540501">
        <w:rPr>
          <w:rFonts w:ascii="Times New Roman" w:hAnsi="Times New Roman"/>
          <w:spacing w:val="1"/>
          <w:sz w:val="24"/>
          <w:szCs w:val="24"/>
          <w:lang w:val="ru-RU"/>
        </w:rPr>
        <w:t>непрерывны</w:t>
      </w:r>
      <w:r w:rsidRPr="00540501">
        <w:rPr>
          <w:rFonts w:ascii="Times New Roman" w:hAnsi="Times New Roman"/>
          <w:sz w:val="24"/>
          <w:szCs w:val="24"/>
          <w:lang w:val="ru-RU"/>
        </w:rPr>
        <w:t>х</w:t>
      </w:r>
      <w:r w:rsidRPr="00540501">
        <w:rPr>
          <w:rFonts w:ascii="Times New Roman" w:hAnsi="Times New Roman"/>
          <w:spacing w:val="1"/>
          <w:sz w:val="24"/>
          <w:szCs w:val="24"/>
          <w:lang w:val="ru-RU"/>
        </w:rPr>
        <w:t>данных</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К</w:t>
      </w:r>
      <w:r w:rsidRPr="00540501">
        <w:rPr>
          <w:rFonts w:ascii="Times New Roman" w:hAnsi="Times New Roman"/>
          <w:sz w:val="24"/>
          <w:szCs w:val="24"/>
          <w:lang w:val="ru-RU"/>
        </w:rPr>
        <w:t>о</w:t>
      </w:r>
      <w:r w:rsidRPr="00540501">
        <w:rPr>
          <w:rFonts w:ascii="Times New Roman" w:hAnsi="Times New Roman"/>
          <w:spacing w:val="2"/>
          <w:sz w:val="24"/>
          <w:szCs w:val="24"/>
          <w:lang w:val="ru-RU"/>
        </w:rPr>
        <w:t>д</w:t>
      </w:r>
      <w:r w:rsidRPr="00540501">
        <w:rPr>
          <w:rFonts w:ascii="Times New Roman" w:hAnsi="Times New Roman"/>
          <w:sz w:val="24"/>
          <w:szCs w:val="24"/>
          <w:lang w:val="ru-RU"/>
        </w:rPr>
        <w:t>и</w:t>
      </w:r>
      <w:r w:rsidRPr="00540501">
        <w:rPr>
          <w:rFonts w:ascii="Times New Roman" w:hAnsi="Times New Roman"/>
          <w:spacing w:val="2"/>
          <w:sz w:val="24"/>
          <w:szCs w:val="24"/>
          <w:lang w:val="ru-RU"/>
        </w:rPr>
        <w:t>ро</w:t>
      </w:r>
      <w:r w:rsidRPr="00540501">
        <w:rPr>
          <w:rFonts w:ascii="Times New Roman" w:hAnsi="Times New Roman"/>
          <w:spacing w:val="-2"/>
          <w:sz w:val="24"/>
          <w:szCs w:val="24"/>
          <w:lang w:val="ru-RU"/>
        </w:rPr>
        <w:t>в</w:t>
      </w:r>
      <w:r w:rsidRPr="00540501">
        <w:rPr>
          <w:rFonts w:ascii="Times New Roman" w:hAnsi="Times New Roman"/>
          <w:spacing w:val="1"/>
          <w:sz w:val="24"/>
          <w:szCs w:val="24"/>
          <w:lang w:val="ru-RU"/>
        </w:rPr>
        <w:t>а</w:t>
      </w:r>
      <w:r w:rsidRPr="00540501">
        <w:rPr>
          <w:rFonts w:ascii="Times New Roman" w:hAnsi="Times New Roman"/>
          <w:sz w:val="24"/>
          <w:szCs w:val="24"/>
          <w:lang w:val="ru-RU"/>
        </w:rPr>
        <w:t>н</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2"/>
          <w:sz w:val="24"/>
          <w:szCs w:val="24"/>
          <w:lang w:val="ru-RU"/>
        </w:rPr>
        <w:t>ц</w:t>
      </w:r>
      <w:r w:rsidRPr="00540501">
        <w:rPr>
          <w:rFonts w:ascii="Times New Roman" w:hAnsi="Times New Roman"/>
          <w:spacing w:val="1"/>
          <w:sz w:val="24"/>
          <w:szCs w:val="24"/>
          <w:lang w:val="ru-RU"/>
        </w:rPr>
        <w:t>вета</w:t>
      </w:r>
      <w:r w:rsidRPr="00540501">
        <w:rPr>
          <w:rFonts w:ascii="Times New Roman" w:hAnsi="Times New Roman"/>
          <w:sz w:val="24"/>
          <w:szCs w:val="24"/>
          <w:lang w:val="ru-RU"/>
        </w:rPr>
        <w:t>.Ц</w:t>
      </w:r>
      <w:r w:rsidRPr="00540501">
        <w:rPr>
          <w:rFonts w:ascii="Times New Roman" w:hAnsi="Times New Roman"/>
          <w:spacing w:val="1"/>
          <w:sz w:val="24"/>
          <w:szCs w:val="24"/>
          <w:lang w:val="ru-RU"/>
        </w:rPr>
        <w:t>ветов</w:t>
      </w:r>
      <w:r w:rsidRPr="00540501">
        <w:rPr>
          <w:rFonts w:ascii="Times New Roman" w:hAnsi="Times New Roman"/>
          <w:spacing w:val="-1"/>
          <w:sz w:val="24"/>
          <w:szCs w:val="24"/>
          <w:lang w:val="ru-RU"/>
        </w:rPr>
        <w:t>ы</w:t>
      </w:r>
      <w:r w:rsidRPr="00540501">
        <w:rPr>
          <w:rFonts w:ascii="Times New Roman" w:hAnsi="Times New Roman"/>
          <w:sz w:val="24"/>
          <w:szCs w:val="24"/>
          <w:lang w:val="ru-RU"/>
        </w:rPr>
        <w:t>е</w:t>
      </w:r>
      <w:r w:rsidRPr="00540501">
        <w:rPr>
          <w:rFonts w:ascii="Times New Roman" w:hAnsi="Times New Roman"/>
          <w:spacing w:val="1"/>
          <w:sz w:val="24"/>
          <w:szCs w:val="24"/>
          <w:lang w:val="ru-RU"/>
        </w:rPr>
        <w:t>м</w:t>
      </w:r>
      <w:r w:rsidRPr="00540501">
        <w:rPr>
          <w:rFonts w:ascii="Times New Roman" w:hAnsi="Times New Roman"/>
          <w:spacing w:val="2"/>
          <w:sz w:val="24"/>
          <w:szCs w:val="24"/>
          <w:lang w:val="ru-RU"/>
        </w:rPr>
        <w:t>о</w:t>
      </w:r>
      <w:r w:rsidRPr="00540501">
        <w:rPr>
          <w:rFonts w:ascii="Times New Roman" w:hAnsi="Times New Roman"/>
          <w:sz w:val="24"/>
          <w:szCs w:val="24"/>
          <w:lang w:val="ru-RU"/>
        </w:rPr>
        <w:t>д</w:t>
      </w:r>
      <w:r w:rsidRPr="00540501">
        <w:rPr>
          <w:rFonts w:ascii="Times New Roman" w:hAnsi="Times New Roman"/>
          <w:spacing w:val="1"/>
          <w:sz w:val="24"/>
          <w:szCs w:val="24"/>
          <w:lang w:val="ru-RU"/>
        </w:rPr>
        <w:t>ели</w:t>
      </w:r>
      <w:r w:rsidRPr="00540501">
        <w:rPr>
          <w:rFonts w:ascii="Times New Roman" w:hAnsi="Times New Roman"/>
          <w:b/>
          <w:bCs/>
          <w:sz w:val="24"/>
          <w:szCs w:val="24"/>
          <w:lang w:val="ru-RU"/>
        </w:rPr>
        <w:t>.</w:t>
      </w:r>
      <w:r w:rsidRPr="00540501">
        <w:rPr>
          <w:rFonts w:ascii="Times New Roman" w:hAnsi="Times New Roman"/>
          <w:spacing w:val="1"/>
          <w:sz w:val="24"/>
          <w:szCs w:val="24"/>
          <w:lang w:val="ru-RU"/>
        </w:rPr>
        <w:t>Модел</w:t>
      </w:r>
      <w:r w:rsidRPr="00540501">
        <w:rPr>
          <w:rFonts w:ascii="Times New Roman" w:hAnsi="Times New Roman"/>
          <w:sz w:val="24"/>
          <w:szCs w:val="24"/>
          <w:lang w:val="ru-RU"/>
        </w:rPr>
        <w:t>и</w:t>
      </w:r>
      <w:r w:rsidRPr="00EF0C4F">
        <w:rPr>
          <w:rFonts w:ascii="Times New Roman" w:hAnsi="Times New Roman"/>
          <w:spacing w:val="1"/>
          <w:sz w:val="24"/>
          <w:szCs w:val="24"/>
        </w:rPr>
        <w:t>RGB</w:t>
      </w:r>
      <w:r w:rsidRPr="00540501">
        <w:rPr>
          <w:rFonts w:ascii="Times New Roman" w:hAnsi="Times New Roman"/>
          <w:bCs/>
          <w:sz w:val="24"/>
          <w:szCs w:val="24"/>
          <w:lang w:val="ru-RU"/>
        </w:rPr>
        <w:t>и</w:t>
      </w:r>
      <w:r w:rsidRPr="00EF0C4F">
        <w:rPr>
          <w:rFonts w:ascii="Times New Roman" w:hAnsi="Times New Roman"/>
          <w:spacing w:val="1"/>
          <w:sz w:val="24"/>
          <w:szCs w:val="24"/>
        </w:rPr>
        <w:t>CM</w:t>
      </w:r>
      <w:r w:rsidRPr="00EF0C4F">
        <w:rPr>
          <w:rFonts w:ascii="Times New Roman" w:hAnsi="Times New Roman"/>
          <w:sz w:val="24"/>
          <w:szCs w:val="24"/>
        </w:rPr>
        <w:t>YK</w:t>
      </w:r>
      <w:r w:rsidRPr="00540501">
        <w:rPr>
          <w:rFonts w:ascii="Times New Roman" w:hAnsi="Times New Roman"/>
          <w:sz w:val="24"/>
          <w:szCs w:val="24"/>
          <w:lang w:val="ru-RU"/>
        </w:rPr>
        <w:t xml:space="preserve">. </w:t>
      </w:r>
      <w:r w:rsidRPr="00540501">
        <w:rPr>
          <w:rFonts w:ascii="Times New Roman" w:hAnsi="Times New Roman"/>
          <w:i/>
          <w:sz w:val="24"/>
          <w:szCs w:val="24"/>
          <w:lang w:val="ru-RU"/>
        </w:rPr>
        <w:t xml:space="preserve">Модели </w:t>
      </w:r>
      <w:r w:rsidRPr="00EF0C4F">
        <w:rPr>
          <w:rFonts w:ascii="Times New Roman" w:hAnsi="Times New Roman"/>
          <w:i/>
          <w:sz w:val="24"/>
          <w:szCs w:val="24"/>
        </w:rPr>
        <w:t>H</w:t>
      </w:r>
      <w:r w:rsidRPr="00EF0C4F">
        <w:rPr>
          <w:rFonts w:ascii="Times New Roman" w:hAnsi="Times New Roman"/>
          <w:i/>
          <w:spacing w:val="1"/>
          <w:sz w:val="24"/>
          <w:szCs w:val="24"/>
        </w:rPr>
        <w:t>SB</w:t>
      </w:r>
      <w:r w:rsidRPr="00540501">
        <w:rPr>
          <w:rFonts w:ascii="Times New Roman" w:hAnsi="Times New Roman"/>
          <w:i/>
          <w:sz w:val="24"/>
          <w:szCs w:val="24"/>
          <w:lang w:val="ru-RU"/>
        </w:rPr>
        <w:t xml:space="preserve"> и</w:t>
      </w:r>
      <w:r w:rsidRPr="00EF0C4F">
        <w:rPr>
          <w:rFonts w:ascii="Times New Roman" w:hAnsi="Times New Roman"/>
          <w:i/>
          <w:spacing w:val="1"/>
          <w:sz w:val="24"/>
          <w:szCs w:val="24"/>
        </w:rPr>
        <w:t>CM</w:t>
      </w:r>
      <w:r w:rsidRPr="00EF0C4F">
        <w:rPr>
          <w:rFonts w:ascii="Times New Roman" w:hAnsi="Times New Roman"/>
          <w:i/>
          <w:sz w:val="24"/>
          <w:szCs w:val="24"/>
        </w:rPr>
        <w:t>Y</w:t>
      </w:r>
      <w:r w:rsidRPr="00540501">
        <w:rPr>
          <w:rFonts w:ascii="Times New Roman" w:hAnsi="Times New Roman"/>
          <w:sz w:val="24"/>
          <w:szCs w:val="24"/>
          <w:lang w:val="ru-RU"/>
        </w:rPr>
        <w:t>.</w:t>
      </w:r>
      <w:r w:rsidRPr="00540501">
        <w:rPr>
          <w:rFonts w:ascii="Times New Roman" w:hAnsi="Times New Roman"/>
          <w:spacing w:val="2"/>
          <w:sz w:val="24"/>
          <w:szCs w:val="24"/>
          <w:lang w:val="ru-RU"/>
        </w:rPr>
        <w:t>Гл</w:t>
      </w:r>
      <w:r w:rsidRPr="00540501">
        <w:rPr>
          <w:rFonts w:ascii="Times New Roman" w:hAnsi="Times New Roman"/>
          <w:spacing w:val="-3"/>
          <w:sz w:val="24"/>
          <w:szCs w:val="24"/>
          <w:lang w:val="ru-RU"/>
        </w:rPr>
        <w:t>у</w:t>
      </w:r>
      <w:r w:rsidRPr="00540501">
        <w:rPr>
          <w:rFonts w:ascii="Times New Roman" w:hAnsi="Times New Roman"/>
          <w:spacing w:val="2"/>
          <w:sz w:val="24"/>
          <w:szCs w:val="24"/>
          <w:lang w:val="ru-RU"/>
        </w:rPr>
        <w:t>бин</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к</w:t>
      </w:r>
      <w:r w:rsidRPr="00540501">
        <w:rPr>
          <w:rFonts w:ascii="Times New Roman" w:hAnsi="Times New Roman"/>
          <w:sz w:val="24"/>
          <w:szCs w:val="24"/>
          <w:lang w:val="ru-RU"/>
        </w:rPr>
        <w:t>о</w:t>
      </w:r>
      <w:r w:rsidRPr="00540501">
        <w:rPr>
          <w:rFonts w:ascii="Times New Roman" w:hAnsi="Times New Roman"/>
          <w:spacing w:val="2"/>
          <w:sz w:val="24"/>
          <w:szCs w:val="24"/>
          <w:lang w:val="ru-RU"/>
        </w:rPr>
        <w:t>д</w:t>
      </w:r>
      <w:r w:rsidRPr="00540501">
        <w:rPr>
          <w:rFonts w:ascii="Times New Roman" w:hAnsi="Times New Roman"/>
          <w:sz w:val="24"/>
          <w:szCs w:val="24"/>
          <w:lang w:val="ru-RU"/>
        </w:rPr>
        <w:t>ир</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ва</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я</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Знакомств</w:t>
      </w:r>
      <w:r w:rsidRPr="00540501">
        <w:rPr>
          <w:rFonts w:ascii="Times New Roman" w:hAnsi="Times New Roman"/>
          <w:sz w:val="24"/>
          <w:szCs w:val="24"/>
          <w:lang w:val="ru-RU"/>
        </w:rPr>
        <w:t>ос</w:t>
      </w:r>
      <w:r w:rsidRPr="00540501">
        <w:rPr>
          <w:rFonts w:ascii="Times New Roman" w:hAnsi="Times New Roman"/>
          <w:spacing w:val="1"/>
          <w:sz w:val="24"/>
          <w:szCs w:val="24"/>
          <w:lang w:val="ru-RU"/>
        </w:rPr>
        <w:t>растрово</w:t>
      </w:r>
      <w:r w:rsidRPr="00540501">
        <w:rPr>
          <w:rFonts w:ascii="Times New Roman" w:hAnsi="Times New Roman"/>
          <w:sz w:val="24"/>
          <w:szCs w:val="24"/>
          <w:lang w:val="ru-RU"/>
        </w:rPr>
        <w:t xml:space="preserve">йи </w:t>
      </w:r>
      <w:r w:rsidRPr="00540501">
        <w:rPr>
          <w:rFonts w:ascii="Times New Roman" w:hAnsi="Times New Roman"/>
          <w:spacing w:val="1"/>
          <w:sz w:val="24"/>
          <w:szCs w:val="24"/>
          <w:lang w:val="ru-RU"/>
        </w:rPr>
        <w:t>векторно</w:t>
      </w:r>
      <w:r w:rsidRPr="00540501">
        <w:rPr>
          <w:rFonts w:ascii="Times New Roman" w:hAnsi="Times New Roman"/>
          <w:sz w:val="24"/>
          <w:szCs w:val="24"/>
          <w:lang w:val="ru-RU"/>
        </w:rPr>
        <w:t>йг</w:t>
      </w:r>
      <w:r w:rsidRPr="00540501">
        <w:rPr>
          <w:rFonts w:ascii="Times New Roman" w:hAnsi="Times New Roman"/>
          <w:spacing w:val="1"/>
          <w:sz w:val="24"/>
          <w:szCs w:val="24"/>
          <w:lang w:val="ru-RU"/>
        </w:rPr>
        <w:t>рафикой</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2"/>
          <w:sz w:val="24"/>
          <w:szCs w:val="24"/>
          <w:lang w:val="ru-RU"/>
        </w:rPr>
        <w:t>Ко</w:t>
      </w:r>
      <w:r w:rsidRPr="00540501">
        <w:rPr>
          <w:rFonts w:ascii="Times New Roman" w:hAnsi="Times New Roman"/>
          <w:sz w:val="24"/>
          <w:szCs w:val="24"/>
          <w:lang w:val="ru-RU"/>
        </w:rPr>
        <w:t>ди</w:t>
      </w:r>
      <w:r w:rsidRPr="00540501">
        <w:rPr>
          <w:rFonts w:ascii="Times New Roman" w:hAnsi="Times New Roman"/>
          <w:spacing w:val="2"/>
          <w:sz w:val="24"/>
          <w:szCs w:val="24"/>
          <w:lang w:val="ru-RU"/>
        </w:rPr>
        <w:t>ро</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а</w:t>
      </w:r>
      <w:r w:rsidRPr="00540501">
        <w:rPr>
          <w:rFonts w:ascii="Times New Roman" w:hAnsi="Times New Roman"/>
          <w:sz w:val="24"/>
          <w:szCs w:val="24"/>
          <w:lang w:val="ru-RU"/>
        </w:rPr>
        <w:t>н</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з</w:t>
      </w:r>
      <w:r w:rsidRPr="00540501">
        <w:rPr>
          <w:rFonts w:ascii="Times New Roman" w:hAnsi="Times New Roman"/>
          <w:sz w:val="24"/>
          <w:szCs w:val="24"/>
          <w:lang w:val="ru-RU"/>
        </w:rPr>
        <w:t>в</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ка</w:t>
      </w:r>
      <w:r w:rsidRPr="00540501">
        <w:rPr>
          <w:rFonts w:ascii="Times New Roman" w:hAnsi="Times New Roman"/>
          <w:b/>
          <w:bCs/>
          <w:sz w:val="24"/>
          <w:szCs w:val="24"/>
          <w:lang w:val="ru-RU"/>
        </w:rPr>
        <w:t xml:space="preserve">. </w:t>
      </w:r>
      <w:r w:rsidRPr="00540501">
        <w:rPr>
          <w:rFonts w:ascii="Times New Roman" w:hAnsi="Times New Roman"/>
          <w:spacing w:val="1"/>
          <w:sz w:val="24"/>
          <w:szCs w:val="24"/>
          <w:lang w:val="ru-RU"/>
        </w:rPr>
        <w:t>Разрядност</w:t>
      </w:r>
      <w:r w:rsidRPr="00540501">
        <w:rPr>
          <w:rFonts w:ascii="Times New Roman" w:hAnsi="Times New Roman"/>
          <w:sz w:val="24"/>
          <w:szCs w:val="24"/>
          <w:lang w:val="ru-RU"/>
        </w:rPr>
        <w:t xml:space="preserve">ь и </w:t>
      </w:r>
      <w:r w:rsidRPr="00540501">
        <w:rPr>
          <w:rFonts w:ascii="Times New Roman" w:hAnsi="Times New Roman"/>
          <w:spacing w:val="1"/>
          <w:sz w:val="24"/>
          <w:szCs w:val="24"/>
          <w:lang w:val="ru-RU"/>
        </w:rPr>
        <w:t>частот</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записи</w:t>
      </w:r>
      <w:r w:rsidRPr="00540501">
        <w:rPr>
          <w:rFonts w:ascii="Times New Roman" w:hAnsi="Times New Roman"/>
          <w:sz w:val="24"/>
          <w:szCs w:val="24"/>
          <w:lang w:val="ru-RU"/>
        </w:rPr>
        <w:t xml:space="preserve">. </w:t>
      </w:r>
      <w:r w:rsidRPr="00540501">
        <w:rPr>
          <w:rFonts w:ascii="Times New Roman" w:hAnsi="Times New Roman"/>
          <w:spacing w:val="6"/>
          <w:sz w:val="24"/>
          <w:szCs w:val="24"/>
          <w:lang w:val="ru-RU"/>
        </w:rPr>
        <w:t>Количеств</w:t>
      </w:r>
      <w:r w:rsidRPr="00540501">
        <w:rPr>
          <w:rFonts w:ascii="Times New Roman" w:hAnsi="Times New Roman"/>
          <w:sz w:val="24"/>
          <w:szCs w:val="24"/>
          <w:lang w:val="ru-RU"/>
        </w:rPr>
        <w:t xml:space="preserve">о </w:t>
      </w:r>
      <w:r w:rsidRPr="00540501">
        <w:rPr>
          <w:rFonts w:ascii="Times New Roman" w:hAnsi="Times New Roman"/>
          <w:spacing w:val="6"/>
          <w:sz w:val="24"/>
          <w:szCs w:val="24"/>
          <w:lang w:val="ru-RU"/>
        </w:rPr>
        <w:t>канало</w:t>
      </w:r>
      <w:r w:rsidRPr="00540501">
        <w:rPr>
          <w:rFonts w:ascii="Times New Roman" w:hAnsi="Times New Roman"/>
          <w:sz w:val="24"/>
          <w:szCs w:val="24"/>
          <w:lang w:val="ru-RU"/>
        </w:rPr>
        <w:t>в</w:t>
      </w:r>
      <w:r w:rsidRPr="00540501">
        <w:rPr>
          <w:rFonts w:ascii="Times New Roman" w:hAnsi="Times New Roman"/>
          <w:spacing w:val="6"/>
          <w:sz w:val="24"/>
          <w:szCs w:val="24"/>
          <w:lang w:val="ru-RU"/>
        </w:rPr>
        <w:t>записи</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w:t>
      </w:r>
      <w:r w:rsidRPr="00540501">
        <w:rPr>
          <w:rFonts w:ascii="Times New Roman" w:hAnsi="Times New Roman"/>
          <w:spacing w:val="2"/>
          <w:sz w:val="24"/>
          <w:szCs w:val="24"/>
          <w:lang w:val="ru-RU"/>
        </w:rPr>
        <w:t>ц</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к</w:t>
      </w:r>
      <w:r w:rsidRPr="00540501">
        <w:rPr>
          <w:rFonts w:ascii="Times New Roman" w:hAnsi="Times New Roman"/>
          <w:sz w:val="24"/>
          <w:szCs w:val="24"/>
          <w:lang w:val="ru-RU"/>
        </w:rPr>
        <w:t>а</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о</w:t>
      </w:r>
      <w:r w:rsidRPr="00540501">
        <w:rPr>
          <w:rFonts w:ascii="Times New Roman" w:hAnsi="Times New Roman"/>
          <w:sz w:val="24"/>
          <w:szCs w:val="24"/>
          <w:lang w:val="ru-RU"/>
        </w:rPr>
        <w:t>ли</w:t>
      </w:r>
      <w:r w:rsidRPr="00540501">
        <w:rPr>
          <w:rFonts w:ascii="Times New Roman" w:hAnsi="Times New Roman"/>
          <w:spacing w:val="1"/>
          <w:sz w:val="24"/>
          <w:szCs w:val="24"/>
          <w:lang w:val="ru-RU"/>
        </w:rPr>
        <w:t>честв</w:t>
      </w:r>
      <w:r w:rsidRPr="00540501">
        <w:rPr>
          <w:rFonts w:ascii="Times New Roman" w:hAnsi="Times New Roman"/>
          <w:spacing w:val="-2"/>
          <w:sz w:val="24"/>
          <w:szCs w:val="24"/>
          <w:lang w:val="ru-RU"/>
        </w:rPr>
        <w:t>е</w:t>
      </w:r>
      <w:r w:rsidRPr="00540501">
        <w:rPr>
          <w:rFonts w:ascii="Times New Roman" w:hAnsi="Times New Roman"/>
          <w:spacing w:val="2"/>
          <w:sz w:val="24"/>
          <w:szCs w:val="24"/>
          <w:lang w:val="ru-RU"/>
        </w:rPr>
        <w:t>н</w:t>
      </w:r>
      <w:r w:rsidRPr="00540501">
        <w:rPr>
          <w:rFonts w:ascii="Times New Roman" w:hAnsi="Times New Roman"/>
          <w:sz w:val="24"/>
          <w:szCs w:val="24"/>
          <w:lang w:val="ru-RU"/>
        </w:rPr>
        <w:t>ных п</w:t>
      </w:r>
      <w:r w:rsidRPr="00540501">
        <w:rPr>
          <w:rFonts w:ascii="Times New Roman" w:hAnsi="Times New Roman"/>
          <w:spacing w:val="1"/>
          <w:sz w:val="24"/>
          <w:szCs w:val="24"/>
          <w:lang w:val="ru-RU"/>
        </w:rPr>
        <w:t>а</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аме</w:t>
      </w:r>
      <w:r w:rsidRPr="00540501">
        <w:rPr>
          <w:rFonts w:ascii="Times New Roman" w:hAnsi="Times New Roman"/>
          <w:spacing w:val="-2"/>
          <w:sz w:val="24"/>
          <w:szCs w:val="24"/>
          <w:lang w:val="ru-RU"/>
        </w:rPr>
        <w:t>т</w:t>
      </w:r>
      <w:r w:rsidRPr="00540501">
        <w:rPr>
          <w:rFonts w:ascii="Times New Roman" w:hAnsi="Times New Roman"/>
          <w:sz w:val="24"/>
          <w:szCs w:val="24"/>
          <w:lang w:val="ru-RU"/>
        </w:rPr>
        <w:t>р</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в</w:t>
      </w:r>
      <w:r w:rsidRPr="00540501">
        <w:rPr>
          <w:rFonts w:ascii="Times New Roman" w:hAnsi="Times New Roman"/>
          <w:sz w:val="24"/>
          <w:szCs w:val="24"/>
          <w:lang w:val="ru-RU"/>
        </w:rPr>
        <w:t>,</w:t>
      </w:r>
      <w:r w:rsidRPr="00540501">
        <w:rPr>
          <w:rFonts w:ascii="Times New Roman" w:hAnsi="Times New Roman"/>
          <w:spacing w:val="2"/>
          <w:sz w:val="24"/>
          <w:szCs w:val="24"/>
          <w:lang w:val="ru-RU"/>
        </w:rPr>
        <w:t>связанн</w:t>
      </w:r>
      <w:r w:rsidRPr="00540501">
        <w:rPr>
          <w:rFonts w:ascii="Times New Roman" w:hAnsi="Times New Roman"/>
          <w:sz w:val="24"/>
          <w:szCs w:val="24"/>
          <w:lang w:val="ru-RU"/>
        </w:rPr>
        <w:t>ыхс</w:t>
      </w:r>
      <w:r w:rsidRPr="00540501">
        <w:rPr>
          <w:rFonts w:ascii="Times New Roman" w:hAnsi="Times New Roman"/>
          <w:spacing w:val="1"/>
          <w:sz w:val="24"/>
          <w:szCs w:val="24"/>
          <w:lang w:val="ru-RU"/>
        </w:rPr>
        <w:t>представление</w:t>
      </w:r>
      <w:r w:rsidRPr="00540501">
        <w:rPr>
          <w:rFonts w:ascii="Times New Roman" w:hAnsi="Times New Roman"/>
          <w:sz w:val="24"/>
          <w:szCs w:val="24"/>
          <w:lang w:val="ru-RU"/>
        </w:rPr>
        <w:t>м и х</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а</w:t>
      </w:r>
      <w:r w:rsidRPr="00540501">
        <w:rPr>
          <w:rFonts w:ascii="Times New Roman" w:hAnsi="Times New Roman"/>
          <w:sz w:val="24"/>
          <w:szCs w:val="24"/>
          <w:lang w:val="ru-RU"/>
        </w:rPr>
        <w:t>н</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н</w:t>
      </w:r>
      <w:r w:rsidRPr="00540501">
        <w:rPr>
          <w:rFonts w:ascii="Times New Roman" w:hAnsi="Times New Roman"/>
          <w:sz w:val="24"/>
          <w:szCs w:val="24"/>
          <w:lang w:val="ru-RU"/>
        </w:rPr>
        <w:t>ием</w:t>
      </w:r>
      <w:r w:rsidRPr="00540501">
        <w:rPr>
          <w:rFonts w:ascii="Times New Roman" w:hAnsi="Times New Roman"/>
          <w:spacing w:val="-1"/>
          <w:sz w:val="24"/>
          <w:szCs w:val="24"/>
          <w:lang w:val="ru-RU"/>
        </w:rPr>
        <w:t>изображени</w:t>
      </w:r>
      <w:r w:rsidRPr="00540501">
        <w:rPr>
          <w:rFonts w:ascii="Times New Roman" w:hAnsi="Times New Roman"/>
          <w:sz w:val="24"/>
          <w:szCs w:val="24"/>
          <w:lang w:val="ru-RU"/>
        </w:rPr>
        <w:t>й</w:t>
      </w:r>
      <w:r w:rsidRPr="00540501">
        <w:rPr>
          <w:rFonts w:ascii="Times New Roman" w:hAnsi="Times New Roman"/>
          <w:sz w:val="24"/>
          <w:szCs w:val="24"/>
          <w:lang w:val="ru-RU"/>
        </w:rPr>
        <w:t>и</w:t>
      </w:r>
      <w:r w:rsidRPr="00540501">
        <w:rPr>
          <w:rFonts w:ascii="Times New Roman" w:hAnsi="Times New Roman"/>
          <w:spacing w:val="-1"/>
          <w:sz w:val="24"/>
          <w:szCs w:val="24"/>
          <w:lang w:val="ru-RU"/>
        </w:rPr>
        <w:t>звуковы</w:t>
      </w:r>
      <w:r w:rsidRPr="00540501">
        <w:rPr>
          <w:rFonts w:ascii="Times New Roman" w:hAnsi="Times New Roman"/>
          <w:sz w:val="24"/>
          <w:szCs w:val="24"/>
          <w:lang w:val="ru-RU"/>
        </w:rPr>
        <w:t>х</w:t>
      </w:r>
      <w:r w:rsidRPr="00540501">
        <w:rPr>
          <w:rFonts w:ascii="Times New Roman" w:hAnsi="Times New Roman"/>
          <w:spacing w:val="-1"/>
          <w:sz w:val="24"/>
          <w:szCs w:val="24"/>
          <w:lang w:val="ru-RU"/>
        </w:rPr>
        <w:t>файло</w:t>
      </w:r>
      <w:r w:rsidRPr="00540501">
        <w:rPr>
          <w:rFonts w:ascii="Times New Roman" w:hAnsi="Times New Roman"/>
          <w:spacing w:val="-2"/>
          <w:sz w:val="24"/>
          <w:szCs w:val="24"/>
          <w:lang w:val="ru-RU"/>
        </w:rPr>
        <w:t>в</w:t>
      </w:r>
      <w:r w:rsidRPr="00540501">
        <w:rPr>
          <w:rFonts w:ascii="Times New Roman" w:hAnsi="Times New Roman"/>
          <w:sz w:val="24"/>
          <w:szCs w:val="24"/>
          <w:lang w:val="ru-RU"/>
        </w:rPr>
        <w:t>.</w:t>
      </w:r>
    </w:p>
    <w:p w:rsidR="009A01D5" w:rsidRPr="00540501" w:rsidRDefault="009A01D5" w:rsidP="00EF0C4F">
      <w:pPr>
        <w:pStyle w:val="a8"/>
        <w:spacing w:line="360" w:lineRule="auto"/>
        <w:ind w:left="709"/>
        <w:jc w:val="both"/>
        <w:rPr>
          <w:rFonts w:ascii="Times New Roman" w:hAnsi="Times New Roman"/>
          <w:lang w:val="ru-RU"/>
        </w:rPr>
      </w:pPr>
      <w:r w:rsidRPr="00540501">
        <w:rPr>
          <w:rFonts w:ascii="Times New Roman" w:eastAsia="Times New Roman" w:hAnsi="Times New Roman"/>
          <w:b/>
          <w:bCs/>
          <w:spacing w:val="1"/>
          <w:lang w:val="ru-RU"/>
        </w:rPr>
        <w:lastRenderedPageBreak/>
        <w:t>Систем</w:t>
      </w:r>
      <w:r w:rsidRPr="00540501">
        <w:rPr>
          <w:rFonts w:ascii="Times New Roman" w:eastAsia="Times New Roman" w:hAnsi="Times New Roman"/>
          <w:b/>
          <w:bCs/>
          <w:lang w:val="ru-RU"/>
        </w:rPr>
        <w:t>ы</w:t>
      </w:r>
      <w:r w:rsidR="002B051A">
        <w:rPr>
          <w:rFonts w:ascii="Times New Roman" w:eastAsia="Times New Roman" w:hAnsi="Times New Roman"/>
          <w:b/>
          <w:bCs/>
          <w:lang w:val="ru-RU"/>
        </w:rPr>
        <w:t xml:space="preserve"> </w:t>
      </w:r>
      <w:r w:rsidRPr="00540501">
        <w:rPr>
          <w:rFonts w:ascii="Times New Roman" w:eastAsia="Times New Roman" w:hAnsi="Times New Roman"/>
          <w:b/>
          <w:bCs/>
          <w:spacing w:val="1"/>
          <w:lang w:val="ru-RU"/>
        </w:rPr>
        <w:t>счисления</w:t>
      </w:r>
    </w:p>
    <w:p w:rsidR="009A01D5" w:rsidRPr="00540501" w:rsidRDefault="009A01D5" w:rsidP="00EF0C4F">
      <w:pPr>
        <w:spacing w:after="0" w:line="360" w:lineRule="auto"/>
        <w:ind w:firstLine="709"/>
        <w:jc w:val="both"/>
        <w:rPr>
          <w:rFonts w:ascii="Times New Roman" w:hAnsi="Times New Roman"/>
          <w:spacing w:val="2"/>
          <w:sz w:val="24"/>
          <w:szCs w:val="24"/>
          <w:lang w:val="ru-RU"/>
        </w:rPr>
      </w:pPr>
      <w:r w:rsidRPr="00540501">
        <w:rPr>
          <w:rFonts w:ascii="Times New Roman" w:hAnsi="Times New Roman"/>
          <w:spacing w:val="2"/>
          <w:sz w:val="24"/>
          <w:szCs w:val="24"/>
          <w:lang w:val="ru-RU"/>
        </w:rPr>
        <w:t>Позиционные и непозиционные системы счисления. Примеры представления чисел в п</w:t>
      </w:r>
      <w:r w:rsidRPr="00540501">
        <w:rPr>
          <w:rFonts w:ascii="Times New Roman" w:hAnsi="Times New Roman"/>
          <w:spacing w:val="2"/>
          <w:sz w:val="24"/>
          <w:szCs w:val="24"/>
          <w:lang w:val="ru-RU"/>
        </w:rPr>
        <w:t>о</w:t>
      </w:r>
      <w:r w:rsidRPr="00540501">
        <w:rPr>
          <w:rFonts w:ascii="Times New Roman" w:hAnsi="Times New Roman"/>
          <w:spacing w:val="2"/>
          <w:sz w:val="24"/>
          <w:szCs w:val="24"/>
          <w:lang w:val="ru-RU"/>
        </w:rPr>
        <w:t>зиционных системах счисления.</w:t>
      </w:r>
    </w:p>
    <w:p w:rsidR="009A01D5" w:rsidRPr="00540501" w:rsidRDefault="009A01D5" w:rsidP="00EF0C4F">
      <w:pPr>
        <w:spacing w:after="0" w:line="360" w:lineRule="auto"/>
        <w:ind w:firstLine="709"/>
        <w:jc w:val="both"/>
        <w:rPr>
          <w:rFonts w:ascii="Times New Roman" w:hAnsi="Times New Roman"/>
          <w:spacing w:val="2"/>
          <w:sz w:val="24"/>
          <w:szCs w:val="24"/>
          <w:lang w:val="ru-RU"/>
        </w:rPr>
      </w:pPr>
      <w:r w:rsidRPr="00540501">
        <w:rPr>
          <w:rFonts w:ascii="Times New Roman" w:hAnsi="Times New Roman"/>
          <w:spacing w:val="2"/>
          <w:sz w:val="24"/>
          <w:szCs w:val="24"/>
          <w:lang w:val="ru-RU"/>
        </w:rPr>
        <w:t>Основание системы счисления. Алфавит (множество цифр) системы счисления. Колич</w:t>
      </w:r>
      <w:r w:rsidRPr="00540501">
        <w:rPr>
          <w:rFonts w:ascii="Times New Roman" w:hAnsi="Times New Roman"/>
          <w:spacing w:val="2"/>
          <w:sz w:val="24"/>
          <w:szCs w:val="24"/>
          <w:lang w:val="ru-RU"/>
        </w:rPr>
        <w:t>е</w:t>
      </w:r>
      <w:r w:rsidRPr="00540501">
        <w:rPr>
          <w:rFonts w:ascii="Times New Roman" w:hAnsi="Times New Roman"/>
          <w:spacing w:val="2"/>
          <w:sz w:val="24"/>
          <w:szCs w:val="24"/>
          <w:lang w:val="ru-RU"/>
        </w:rPr>
        <w:t>ство цифр, используемых в системе счисления с заданным основанием. Краткая и развернутая формы записи чисел в позиционных системах счисления.</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Двоична</w:t>
      </w:r>
      <w:r w:rsidRPr="00540501">
        <w:rPr>
          <w:rFonts w:ascii="Times New Roman" w:hAnsi="Times New Roman"/>
          <w:sz w:val="24"/>
          <w:szCs w:val="24"/>
          <w:lang w:val="ru-RU"/>
        </w:rPr>
        <w:t>я</w:t>
      </w:r>
      <w:r w:rsidRPr="00540501">
        <w:rPr>
          <w:rFonts w:ascii="Times New Roman" w:hAnsi="Times New Roman"/>
          <w:spacing w:val="1"/>
          <w:sz w:val="24"/>
          <w:szCs w:val="24"/>
          <w:lang w:val="ru-RU"/>
        </w:rPr>
        <w:t>системасчислени</w:t>
      </w:r>
      <w:r w:rsidRPr="00540501">
        <w:rPr>
          <w:rFonts w:ascii="Times New Roman" w:hAnsi="Times New Roman"/>
          <w:sz w:val="24"/>
          <w:szCs w:val="24"/>
          <w:lang w:val="ru-RU"/>
        </w:rPr>
        <w:t>я,</w:t>
      </w:r>
      <w:r w:rsidRPr="00540501">
        <w:rPr>
          <w:rFonts w:ascii="Times New Roman" w:hAnsi="Times New Roman"/>
          <w:spacing w:val="1"/>
          <w:sz w:val="24"/>
          <w:szCs w:val="24"/>
          <w:lang w:val="ru-RU"/>
        </w:rPr>
        <w:t>запис</w:t>
      </w:r>
      <w:r w:rsidRPr="00540501">
        <w:rPr>
          <w:rFonts w:ascii="Times New Roman" w:hAnsi="Times New Roman"/>
          <w:sz w:val="24"/>
          <w:szCs w:val="24"/>
          <w:lang w:val="ru-RU"/>
        </w:rPr>
        <w:t>ь</w:t>
      </w:r>
      <w:r w:rsidRPr="00540501">
        <w:rPr>
          <w:rFonts w:ascii="Times New Roman" w:hAnsi="Times New Roman"/>
          <w:spacing w:val="1"/>
          <w:sz w:val="24"/>
          <w:szCs w:val="24"/>
          <w:lang w:val="ru-RU"/>
        </w:rPr>
        <w:t>целы</w:t>
      </w:r>
      <w:r w:rsidRPr="00540501">
        <w:rPr>
          <w:rFonts w:ascii="Times New Roman" w:hAnsi="Times New Roman"/>
          <w:sz w:val="24"/>
          <w:szCs w:val="24"/>
          <w:lang w:val="ru-RU"/>
        </w:rPr>
        <w:t>х</w:t>
      </w:r>
      <w:r w:rsidRPr="00540501">
        <w:rPr>
          <w:rFonts w:ascii="Times New Roman" w:hAnsi="Times New Roman"/>
          <w:spacing w:val="1"/>
          <w:sz w:val="24"/>
          <w:szCs w:val="24"/>
          <w:lang w:val="ru-RU"/>
        </w:rPr>
        <w:t>чисе</w:t>
      </w:r>
      <w:r w:rsidRPr="00540501">
        <w:rPr>
          <w:rFonts w:ascii="Times New Roman" w:hAnsi="Times New Roman"/>
          <w:sz w:val="24"/>
          <w:szCs w:val="24"/>
          <w:lang w:val="ru-RU"/>
        </w:rPr>
        <w:t>лв</w:t>
      </w:r>
      <w:r w:rsidRPr="00540501">
        <w:rPr>
          <w:rFonts w:ascii="Times New Roman" w:hAnsi="Times New Roman"/>
          <w:spacing w:val="1"/>
          <w:sz w:val="24"/>
          <w:szCs w:val="24"/>
          <w:lang w:val="ru-RU"/>
        </w:rPr>
        <w:t>предела</w:t>
      </w:r>
      <w:r w:rsidRPr="00540501">
        <w:rPr>
          <w:rFonts w:ascii="Times New Roman" w:hAnsi="Times New Roman"/>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z w:val="24"/>
          <w:szCs w:val="24"/>
          <w:lang w:val="ru-RU"/>
        </w:rPr>
        <w:t>т0</w:t>
      </w:r>
      <w:r w:rsidRPr="00540501">
        <w:rPr>
          <w:rFonts w:ascii="Times New Roman" w:hAnsi="Times New Roman"/>
          <w:spacing w:val="1"/>
          <w:sz w:val="24"/>
          <w:szCs w:val="24"/>
          <w:lang w:val="ru-RU"/>
        </w:rPr>
        <w:t>до 1024</w:t>
      </w:r>
      <w:r w:rsidRPr="00540501">
        <w:rPr>
          <w:rFonts w:ascii="Times New Roman" w:hAnsi="Times New Roman"/>
          <w:sz w:val="24"/>
          <w:szCs w:val="24"/>
          <w:lang w:val="ru-RU"/>
        </w:rPr>
        <w:t>. П</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ев</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д натуральных </w:t>
      </w:r>
      <w:r w:rsidRPr="00540501">
        <w:rPr>
          <w:rFonts w:ascii="Times New Roman" w:hAnsi="Times New Roman"/>
          <w:spacing w:val="4"/>
          <w:sz w:val="24"/>
          <w:szCs w:val="24"/>
          <w:lang w:val="ru-RU"/>
        </w:rPr>
        <w:t>чисе</w:t>
      </w:r>
      <w:r w:rsidRPr="00540501">
        <w:rPr>
          <w:rFonts w:ascii="Times New Roman" w:hAnsi="Times New Roman"/>
          <w:sz w:val="24"/>
          <w:szCs w:val="24"/>
          <w:lang w:val="ru-RU"/>
        </w:rPr>
        <w:t xml:space="preserve">л </w:t>
      </w:r>
      <w:r w:rsidRPr="00540501">
        <w:rPr>
          <w:rFonts w:ascii="Times New Roman" w:hAnsi="Times New Roman"/>
          <w:spacing w:val="4"/>
          <w:sz w:val="24"/>
          <w:szCs w:val="24"/>
          <w:lang w:val="ru-RU"/>
        </w:rPr>
        <w:t>и</w:t>
      </w:r>
      <w:r w:rsidRPr="00540501">
        <w:rPr>
          <w:rFonts w:ascii="Times New Roman" w:hAnsi="Times New Roman"/>
          <w:sz w:val="24"/>
          <w:szCs w:val="24"/>
          <w:lang w:val="ru-RU"/>
        </w:rPr>
        <w:t xml:space="preserve">з </w:t>
      </w:r>
      <w:r w:rsidRPr="00540501">
        <w:rPr>
          <w:rFonts w:ascii="Times New Roman" w:hAnsi="Times New Roman"/>
          <w:spacing w:val="2"/>
          <w:sz w:val="24"/>
          <w:szCs w:val="24"/>
          <w:lang w:val="ru-RU"/>
        </w:rPr>
        <w:t>десятично</w:t>
      </w:r>
      <w:r w:rsidRPr="00540501">
        <w:rPr>
          <w:rFonts w:ascii="Times New Roman" w:hAnsi="Times New Roman"/>
          <w:sz w:val="24"/>
          <w:szCs w:val="24"/>
          <w:lang w:val="ru-RU"/>
        </w:rPr>
        <w:t xml:space="preserve">й </w:t>
      </w:r>
      <w:r w:rsidRPr="00540501">
        <w:rPr>
          <w:rFonts w:ascii="Times New Roman" w:hAnsi="Times New Roman"/>
          <w:spacing w:val="2"/>
          <w:sz w:val="24"/>
          <w:szCs w:val="24"/>
          <w:lang w:val="ru-RU"/>
        </w:rPr>
        <w:t>систем</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сч</w:t>
      </w:r>
      <w:r w:rsidRPr="00540501">
        <w:rPr>
          <w:rFonts w:ascii="Times New Roman" w:hAnsi="Times New Roman"/>
          <w:sz w:val="24"/>
          <w:szCs w:val="24"/>
          <w:lang w:val="ru-RU"/>
        </w:rPr>
        <w:t>и</w:t>
      </w:r>
      <w:r w:rsidRPr="00540501">
        <w:rPr>
          <w:rFonts w:ascii="Times New Roman" w:hAnsi="Times New Roman"/>
          <w:spacing w:val="1"/>
          <w:sz w:val="24"/>
          <w:szCs w:val="24"/>
          <w:lang w:val="ru-RU"/>
        </w:rPr>
        <w:t>сле</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я в </w:t>
      </w:r>
      <w:r w:rsidRPr="00540501">
        <w:rPr>
          <w:rFonts w:ascii="Times New Roman" w:hAnsi="Times New Roman"/>
          <w:spacing w:val="2"/>
          <w:sz w:val="24"/>
          <w:szCs w:val="24"/>
          <w:lang w:val="ru-RU"/>
        </w:rPr>
        <w:t>двоичну</w:t>
      </w:r>
      <w:r w:rsidRPr="00540501">
        <w:rPr>
          <w:rFonts w:ascii="Times New Roman" w:hAnsi="Times New Roman"/>
          <w:sz w:val="24"/>
          <w:szCs w:val="24"/>
          <w:lang w:val="ru-RU"/>
        </w:rPr>
        <w:t>юи</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з </w:t>
      </w:r>
      <w:r w:rsidRPr="00540501">
        <w:rPr>
          <w:rFonts w:ascii="Times New Roman" w:hAnsi="Times New Roman"/>
          <w:spacing w:val="2"/>
          <w:sz w:val="24"/>
          <w:szCs w:val="24"/>
          <w:lang w:val="ru-RU"/>
        </w:rPr>
        <w:t>двоично</w:t>
      </w:r>
      <w:r w:rsidRPr="00540501">
        <w:rPr>
          <w:rFonts w:ascii="Times New Roman" w:hAnsi="Times New Roman"/>
          <w:sz w:val="24"/>
          <w:szCs w:val="24"/>
          <w:lang w:val="ru-RU"/>
        </w:rPr>
        <w:t>йв</w:t>
      </w:r>
      <w:r w:rsidRPr="00540501">
        <w:rPr>
          <w:rFonts w:ascii="Times New Roman" w:hAnsi="Times New Roman"/>
          <w:spacing w:val="2"/>
          <w:sz w:val="24"/>
          <w:szCs w:val="24"/>
          <w:lang w:val="ru-RU"/>
        </w:rPr>
        <w:t xml:space="preserve"> десятичну</w:t>
      </w:r>
      <w:r w:rsidRPr="00540501">
        <w:rPr>
          <w:rFonts w:ascii="Times New Roman" w:hAnsi="Times New Roman"/>
          <w:spacing w:val="1"/>
          <w:sz w:val="24"/>
          <w:szCs w:val="24"/>
          <w:lang w:val="ru-RU"/>
        </w:rPr>
        <w:t>ю</w:t>
      </w:r>
      <w:r w:rsidRPr="00540501">
        <w:rPr>
          <w:rFonts w:ascii="Times New Roman" w:hAnsi="Times New Roman"/>
          <w:sz w:val="24"/>
          <w:szCs w:val="24"/>
          <w:lang w:val="ru-RU"/>
        </w:rPr>
        <w:t>.</w:t>
      </w:r>
    </w:p>
    <w:p w:rsidR="009A01D5" w:rsidRPr="00540501" w:rsidRDefault="009A01D5" w:rsidP="00EF0C4F">
      <w:pPr>
        <w:spacing w:after="0" w:line="360" w:lineRule="auto"/>
        <w:ind w:right="40" w:firstLine="709"/>
        <w:jc w:val="both"/>
        <w:rPr>
          <w:rFonts w:ascii="Times New Roman" w:hAnsi="Times New Roman"/>
          <w:spacing w:val="1"/>
          <w:sz w:val="24"/>
          <w:szCs w:val="24"/>
          <w:lang w:val="ru-RU"/>
        </w:rPr>
      </w:pPr>
      <w:r w:rsidRPr="00540501">
        <w:rPr>
          <w:rFonts w:ascii="Times New Roman" w:hAnsi="Times New Roman"/>
          <w:spacing w:val="1"/>
          <w:sz w:val="24"/>
          <w:szCs w:val="24"/>
          <w:lang w:val="ru-RU"/>
        </w:rPr>
        <w:t xml:space="preserve">Восьмеричная и шестнадцатеричная системы счисления. Перевод натуральных чисел из десятичной системы счисления в восьмеричную,  шестнадцатеричную и обратно. </w:t>
      </w:r>
    </w:p>
    <w:p w:rsidR="009A01D5" w:rsidRPr="00540501" w:rsidRDefault="009A01D5" w:rsidP="00EF0C4F">
      <w:pPr>
        <w:spacing w:after="0" w:line="360" w:lineRule="auto"/>
        <w:ind w:right="40" w:firstLine="709"/>
        <w:jc w:val="both"/>
        <w:rPr>
          <w:rFonts w:ascii="Times New Roman" w:hAnsi="Times New Roman"/>
          <w:spacing w:val="1"/>
          <w:sz w:val="24"/>
          <w:szCs w:val="24"/>
          <w:lang w:val="ru-RU"/>
        </w:rPr>
      </w:pPr>
      <w:r w:rsidRPr="00540501">
        <w:rPr>
          <w:rFonts w:ascii="Times New Roman" w:hAnsi="Times New Roman"/>
          <w:spacing w:val="1"/>
          <w:sz w:val="24"/>
          <w:szCs w:val="24"/>
          <w:lang w:val="ru-RU"/>
        </w:rPr>
        <w:t>Перевод натуральных чисел из двоичной системы счисления в восьмеричную и шестн</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 xml:space="preserve">дцатеричную и обратно. </w:t>
      </w:r>
    </w:p>
    <w:p w:rsidR="009A01D5" w:rsidRPr="00540501" w:rsidRDefault="009A01D5" w:rsidP="00EF0C4F">
      <w:pPr>
        <w:spacing w:after="0" w:line="360" w:lineRule="auto"/>
        <w:ind w:firstLine="709"/>
        <w:jc w:val="both"/>
        <w:rPr>
          <w:rFonts w:ascii="Times New Roman" w:hAnsi="Times New Roman"/>
          <w:i/>
          <w:spacing w:val="1"/>
          <w:sz w:val="24"/>
          <w:szCs w:val="24"/>
          <w:lang w:val="ru-RU"/>
        </w:rPr>
      </w:pPr>
      <w:r w:rsidRPr="00540501">
        <w:rPr>
          <w:rFonts w:ascii="Times New Roman" w:hAnsi="Times New Roman"/>
          <w:i/>
          <w:spacing w:val="1"/>
          <w:sz w:val="24"/>
          <w:szCs w:val="24"/>
          <w:lang w:val="ru-RU"/>
        </w:rPr>
        <w:t>Арифметические действия в системах счисления.</w:t>
      </w:r>
    </w:p>
    <w:p w:rsidR="009A01D5" w:rsidRPr="00540501" w:rsidRDefault="009A01D5" w:rsidP="00EF0C4F">
      <w:pPr>
        <w:pStyle w:val="a8"/>
        <w:tabs>
          <w:tab w:val="left" w:pos="1260"/>
        </w:tabs>
        <w:spacing w:line="360" w:lineRule="auto"/>
        <w:ind w:left="0" w:firstLine="709"/>
        <w:jc w:val="both"/>
        <w:rPr>
          <w:rFonts w:ascii="Times New Roman" w:hAnsi="Times New Roman"/>
          <w:lang w:val="ru-RU"/>
        </w:rPr>
      </w:pPr>
      <w:r w:rsidRPr="00540501">
        <w:rPr>
          <w:rFonts w:ascii="Times New Roman" w:eastAsia="Times New Roman" w:hAnsi="Times New Roman"/>
          <w:b/>
          <w:bCs/>
          <w:lang w:val="ru-RU"/>
        </w:rPr>
        <w:t>Элементы</w:t>
      </w:r>
      <w:r w:rsidR="002B051A">
        <w:rPr>
          <w:rFonts w:ascii="Times New Roman" w:eastAsia="Times New Roman" w:hAnsi="Times New Roman"/>
          <w:b/>
          <w:bCs/>
          <w:lang w:val="ru-RU"/>
        </w:rPr>
        <w:t xml:space="preserve"> </w:t>
      </w:r>
      <w:r w:rsidRPr="00540501">
        <w:rPr>
          <w:rFonts w:ascii="Times New Roman" w:eastAsia="Times New Roman" w:hAnsi="Times New Roman"/>
          <w:b/>
          <w:bCs/>
          <w:lang w:val="ru-RU"/>
        </w:rPr>
        <w:t>комбинаторики,</w:t>
      </w:r>
      <w:r w:rsidR="002B051A">
        <w:rPr>
          <w:rFonts w:ascii="Times New Roman" w:eastAsia="Times New Roman" w:hAnsi="Times New Roman"/>
          <w:b/>
          <w:bCs/>
          <w:lang w:val="ru-RU"/>
        </w:rPr>
        <w:t xml:space="preserve"> </w:t>
      </w:r>
      <w:r w:rsidRPr="00540501">
        <w:rPr>
          <w:rFonts w:ascii="Times New Roman" w:eastAsia="Times New Roman" w:hAnsi="Times New Roman"/>
          <w:b/>
          <w:bCs/>
          <w:lang w:val="ru-RU"/>
        </w:rPr>
        <w:t>теории</w:t>
      </w:r>
      <w:r w:rsidR="002B051A">
        <w:rPr>
          <w:rFonts w:ascii="Times New Roman" w:eastAsia="Times New Roman" w:hAnsi="Times New Roman"/>
          <w:b/>
          <w:bCs/>
          <w:lang w:val="ru-RU"/>
        </w:rPr>
        <w:t xml:space="preserve"> </w:t>
      </w:r>
      <w:r w:rsidRPr="00540501">
        <w:rPr>
          <w:rFonts w:ascii="Times New Roman" w:eastAsia="Times New Roman" w:hAnsi="Times New Roman"/>
          <w:b/>
          <w:bCs/>
          <w:lang w:val="ru-RU"/>
        </w:rPr>
        <w:t>множеств</w:t>
      </w:r>
      <w:r w:rsidR="002B051A">
        <w:rPr>
          <w:rFonts w:ascii="Times New Roman" w:eastAsia="Times New Roman" w:hAnsi="Times New Roman"/>
          <w:b/>
          <w:bCs/>
          <w:lang w:val="ru-RU"/>
        </w:rPr>
        <w:t xml:space="preserve"> </w:t>
      </w:r>
      <w:r w:rsidRPr="00540501">
        <w:rPr>
          <w:rFonts w:ascii="Times New Roman" w:eastAsia="Times New Roman" w:hAnsi="Times New Roman"/>
          <w:b/>
          <w:bCs/>
          <w:lang w:val="ru-RU"/>
        </w:rPr>
        <w:t>и</w:t>
      </w:r>
      <w:r w:rsidR="002B051A">
        <w:rPr>
          <w:rFonts w:ascii="Times New Roman" w:eastAsia="Times New Roman" w:hAnsi="Times New Roman"/>
          <w:b/>
          <w:bCs/>
          <w:lang w:val="ru-RU"/>
        </w:rPr>
        <w:t xml:space="preserve"> </w:t>
      </w:r>
      <w:r w:rsidRPr="00540501">
        <w:rPr>
          <w:rFonts w:ascii="Times New Roman" w:eastAsia="Times New Roman" w:hAnsi="Times New Roman"/>
          <w:b/>
          <w:bCs/>
          <w:lang w:val="ru-RU"/>
        </w:rPr>
        <w:t>математической логики</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eastAsia="Times New Roman" w:hAnsi="Times New Roman"/>
          <w:spacing w:val="1"/>
          <w:sz w:val="24"/>
          <w:szCs w:val="24"/>
          <w:lang w:val="ru-RU"/>
        </w:rPr>
        <w:t>Расчет количеств</w:t>
      </w:r>
      <w:r w:rsidRPr="00540501">
        <w:rPr>
          <w:rFonts w:ascii="Times New Roman" w:eastAsia="Times New Roman" w:hAnsi="Times New Roman"/>
          <w:sz w:val="24"/>
          <w:szCs w:val="24"/>
          <w:lang w:val="ru-RU"/>
        </w:rPr>
        <w:t>а</w:t>
      </w:r>
      <w:r w:rsidRPr="00540501">
        <w:rPr>
          <w:rFonts w:ascii="Times New Roman" w:eastAsia="Times New Roman" w:hAnsi="Times New Roman"/>
          <w:spacing w:val="1"/>
          <w:sz w:val="24"/>
          <w:szCs w:val="24"/>
          <w:lang w:val="ru-RU"/>
        </w:rPr>
        <w:t xml:space="preserve">вариантов: </w:t>
      </w:r>
      <w:r w:rsidRPr="00540501">
        <w:rPr>
          <w:rFonts w:ascii="Times New Roman" w:hAnsi="Times New Roman"/>
          <w:spacing w:val="1"/>
          <w:sz w:val="24"/>
          <w:szCs w:val="24"/>
          <w:lang w:val="ru-RU"/>
        </w:rPr>
        <w:t>формул</w:t>
      </w:r>
      <w:r w:rsidRPr="00540501">
        <w:rPr>
          <w:rFonts w:ascii="Times New Roman" w:hAnsi="Times New Roman"/>
          <w:sz w:val="24"/>
          <w:szCs w:val="24"/>
          <w:lang w:val="ru-RU"/>
        </w:rPr>
        <w:t>ы</w:t>
      </w:r>
      <w:r w:rsidRPr="00540501">
        <w:rPr>
          <w:rFonts w:ascii="Times New Roman" w:hAnsi="Times New Roman"/>
          <w:spacing w:val="1"/>
          <w:sz w:val="24"/>
          <w:szCs w:val="24"/>
          <w:lang w:val="ru-RU"/>
        </w:rPr>
        <w:t>перемножени</w:t>
      </w:r>
      <w:r w:rsidRPr="00540501">
        <w:rPr>
          <w:rFonts w:ascii="Times New Roman" w:hAnsi="Times New Roman"/>
          <w:sz w:val="24"/>
          <w:szCs w:val="24"/>
          <w:lang w:val="ru-RU"/>
        </w:rPr>
        <w:t>яи</w:t>
      </w:r>
      <w:r w:rsidRPr="00540501">
        <w:rPr>
          <w:rFonts w:ascii="Times New Roman" w:hAnsi="Times New Roman"/>
          <w:spacing w:val="1"/>
          <w:sz w:val="24"/>
          <w:szCs w:val="24"/>
          <w:lang w:val="ru-RU"/>
        </w:rPr>
        <w:t>сложени</w:t>
      </w:r>
      <w:r w:rsidRPr="00540501">
        <w:rPr>
          <w:rFonts w:ascii="Times New Roman" w:hAnsi="Times New Roman"/>
          <w:sz w:val="24"/>
          <w:szCs w:val="24"/>
          <w:lang w:val="ru-RU"/>
        </w:rPr>
        <w:t>я</w:t>
      </w:r>
      <w:r w:rsidRPr="00540501">
        <w:rPr>
          <w:rFonts w:ascii="Times New Roman" w:hAnsi="Times New Roman"/>
          <w:spacing w:val="1"/>
          <w:sz w:val="24"/>
          <w:szCs w:val="24"/>
          <w:lang w:val="ru-RU"/>
        </w:rPr>
        <w:t>количеств</w:t>
      </w:r>
      <w:r w:rsidRPr="00540501">
        <w:rPr>
          <w:rFonts w:ascii="Times New Roman" w:hAnsi="Times New Roman"/>
          <w:sz w:val="24"/>
          <w:szCs w:val="24"/>
          <w:lang w:val="ru-RU"/>
        </w:rPr>
        <w:t>а</w:t>
      </w:r>
      <w:r w:rsidRPr="00540501">
        <w:rPr>
          <w:rFonts w:ascii="Times New Roman" w:hAnsi="Times New Roman"/>
          <w:spacing w:val="1"/>
          <w:sz w:val="24"/>
          <w:szCs w:val="24"/>
          <w:lang w:val="ru-RU"/>
        </w:rPr>
        <w:t>вариантов</w:t>
      </w:r>
      <w:r w:rsidRPr="00540501">
        <w:rPr>
          <w:rFonts w:ascii="Times New Roman" w:hAnsi="Times New Roman"/>
          <w:sz w:val="24"/>
          <w:szCs w:val="24"/>
          <w:lang w:val="ru-RU"/>
        </w:rPr>
        <w:t>.</w:t>
      </w:r>
      <w:r w:rsidRPr="00540501">
        <w:rPr>
          <w:rFonts w:ascii="Times New Roman" w:hAnsi="Times New Roman"/>
          <w:spacing w:val="1"/>
          <w:sz w:val="24"/>
          <w:szCs w:val="24"/>
          <w:lang w:val="ru-RU"/>
        </w:rPr>
        <w:t>Количеств</w:t>
      </w:r>
      <w:r w:rsidRPr="00540501">
        <w:rPr>
          <w:rFonts w:ascii="Times New Roman" w:hAnsi="Times New Roman"/>
          <w:sz w:val="24"/>
          <w:szCs w:val="24"/>
          <w:lang w:val="ru-RU"/>
        </w:rPr>
        <w:t xml:space="preserve">о </w:t>
      </w:r>
      <w:r w:rsidRPr="00540501">
        <w:rPr>
          <w:rFonts w:ascii="Times New Roman" w:hAnsi="Times New Roman"/>
          <w:spacing w:val="1"/>
          <w:sz w:val="24"/>
          <w:szCs w:val="24"/>
          <w:lang w:val="ru-RU"/>
        </w:rPr>
        <w:t>тексто</w:t>
      </w:r>
      <w:r w:rsidRPr="00540501">
        <w:rPr>
          <w:rFonts w:ascii="Times New Roman" w:hAnsi="Times New Roman"/>
          <w:sz w:val="24"/>
          <w:szCs w:val="24"/>
          <w:lang w:val="ru-RU"/>
        </w:rPr>
        <w:t>в</w:t>
      </w:r>
      <w:r w:rsidRPr="00540501">
        <w:rPr>
          <w:rFonts w:ascii="Times New Roman" w:hAnsi="Times New Roman"/>
          <w:spacing w:val="1"/>
          <w:sz w:val="24"/>
          <w:szCs w:val="24"/>
          <w:lang w:val="ru-RU"/>
        </w:rPr>
        <w:t>данно</w:t>
      </w:r>
      <w:r w:rsidRPr="00540501">
        <w:rPr>
          <w:rFonts w:ascii="Times New Roman" w:hAnsi="Times New Roman"/>
          <w:sz w:val="24"/>
          <w:szCs w:val="24"/>
          <w:lang w:val="ru-RU"/>
        </w:rPr>
        <w:t>й</w:t>
      </w:r>
      <w:r w:rsidRPr="00540501">
        <w:rPr>
          <w:rFonts w:ascii="Times New Roman" w:hAnsi="Times New Roman"/>
          <w:spacing w:val="1"/>
          <w:sz w:val="24"/>
          <w:szCs w:val="24"/>
          <w:lang w:val="ru-RU"/>
        </w:rPr>
        <w:t>длин</w:t>
      </w:r>
      <w:r w:rsidRPr="00540501">
        <w:rPr>
          <w:rFonts w:ascii="Times New Roman" w:hAnsi="Times New Roman"/>
          <w:sz w:val="24"/>
          <w:szCs w:val="24"/>
          <w:lang w:val="ru-RU"/>
        </w:rPr>
        <w:t>ыв</w:t>
      </w:r>
      <w:r w:rsidRPr="00540501">
        <w:rPr>
          <w:rFonts w:ascii="Times New Roman" w:hAnsi="Times New Roman"/>
          <w:spacing w:val="1"/>
          <w:sz w:val="24"/>
          <w:szCs w:val="24"/>
          <w:lang w:val="ru-RU"/>
        </w:rPr>
        <w:t>данн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1"/>
          <w:sz w:val="24"/>
          <w:szCs w:val="24"/>
          <w:lang w:val="ru-RU"/>
        </w:rPr>
        <w:t>алфавите</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Множество</w:t>
      </w:r>
      <w:r w:rsidRPr="00540501">
        <w:rPr>
          <w:rFonts w:ascii="Times New Roman" w:hAnsi="Times New Roman"/>
          <w:sz w:val="24"/>
          <w:szCs w:val="24"/>
          <w:lang w:val="ru-RU"/>
        </w:rPr>
        <w:t>.</w:t>
      </w:r>
      <w:r w:rsidRPr="00540501">
        <w:rPr>
          <w:rFonts w:ascii="Times New Roman" w:hAnsi="Times New Roman"/>
          <w:spacing w:val="1"/>
          <w:sz w:val="24"/>
          <w:szCs w:val="24"/>
          <w:lang w:val="ru-RU"/>
        </w:rPr>
        <w:t>Определени</w:t>
      </w:r>
      <w:r w:rsidRPr="00540501">
        <w:rPr>
          <w:rFonts w:ascii="Times New Roman" w:hAnsi="Times New Roman"/>
          <w:sz w:val="24"/>
          <w:szCs w:val="24"/>
          <w:lang w:val="ru-RU"/>
        </w:rPr>
        <w:t>е</w:t>
      </w:r>
      <w:r w:rsidRPr="00540501">
        <w:rPr>
          <w:rFonts w:ascii="Times New Roman" w:hAnsi="Times New Roman"/>
          <w:spacing w:val="1"/>
          <w:sz w:val="24"/>
          <w:szCs w:val="24"/>
          <w:lang w:val="ru-RU"/>
        </w:rPr>
        <w:t>количеств</w:t>
      </w:r>
      <w:r w:rsidRPr="00540501">
        <w:rPr>
          <w:rFonts w:ascii="Times New Roman" w:hAnsi="Times New Roman"/>
          <w:sz w:val="24"/>
          <w:szCs w:val="24"/>
          <w:lang w:val="ru-RU"/>
        </w:rPr>
        <w:t>а</w:t>
      </w:r>
      <w:r w:rsidRPr="00540501">
        <w:rPr>
          <w:rFonts w:ascii="Times New Roman" w:hAnsi="Times New Roman"/>
          <w:spacing w:val="1"/>
          <w:sz w:val="24"/>
          <w:szCs w:val="24"/>
          <w:lang w:val="ru-RU"/>
        </w:rPr>
        <w:t>элементо</w:t>
      </w:r>
      <w:r w:rsidRPr="00540501">
        <w:rPr>
          <w:rFonts w:ascii="Times New Roman" w:hAnsi="Times New Roman"/>
          <w:sz w:val="24"/>
          <w:szCs w:val="24"/>
          <w:lang w:val="ru-RU"/>
        </w:rPr>
        <w:t>вво</w:t>
      </w:r>
      <w:r w:rsidRPr="00540501">
        <w:rPr>
          <w:rFonts w:ascii="Times New Roman" w:hAnsi="Times New Roman"/>
          <w:spacing w:val="1"/>
          <w:sz w:val="24"/>
          <w:szCs w:val="24"/>
          <w:lang w:val="ru-RU"/>
        </w:rPr>
        <w:t>множествах</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полученны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з </w:t>
      </w:r>
      <w:r w:rsidRPr="00540501">
        <w:rPr>
          <w:rFonts w:ascii="Times New Roman" w:hAnsi="Times New Roman"/>
          <w:spacing w:val="1"/>
          <w:sz w:val="24"/>
          <w:szCs w:val="24"/>
          <w:lang w:val="ru-RU"/>
        </w:rPr>
        <w:t>дву</w:t>
      </w:r>
      <w:r w:rsidRPr="00540501">
        <w:rPr>
          <w:rFonts w:ascii="Times New Roman" w:hAnsi="Times New Roman"/>
          <w:sz w:val="24"/>
          <w:szCs w:val="24"/>
          <w:lang w:val="ru-RU"/>
        </w:rPr>
        <w:t>х</w:t>
      </w:r>
      <w:r w:rsidRPr="00540501">
        <w:rPr>
          <w:rFonts w:ascii="Times New Roman" w:hAnsi="Times New Roman"/>
          <w:spacing w:val="1"/>
          <w:sz w:val="24"/>
          <w:szCs w:val="24"/>
          <w:lang w:val="ru-RU"/>
        </w:rPr>
        <w:t>ил</w:t>
      </w:r>
      <w:r w:rsidRPr="00540501">
        <w:rPr>
          <w:rFonts w:ascii="Times New Roman" w:hAnsi="Times New Roman"/>
          <w:sz w:val="24"/>
          <w:szCs w:val="24"/>
          <w:lang w:val="ru-RU"/>
        </w:rPr>
        <w:t>и</w:t>
      </w:r>
      <w:r w:rsidRPr="00540501">
        <w:rPr>
          <w:rFonts w:ascii="Times New Roman" w:hAnsi="Times New Roman"/>
          <w:spacing w:val="1"/>
          <w:sz w:val="24"/>
          <w:szCs w:val="24"/>
          <w:lang w:val="ru-RU"/>
        </w:rPr>
        <w:t>тре</w:t>
      </w:r>
      <w:r w:rsidRPr="00540501">
        <w:rPr>
          <w:rFonts w:ascii="Times New Roman" w:hAnsi="Times New Roman"/>
          <w:sz w:val="24"/>
          <w:szCs w:val="24"/>
          <w:lang w:val="ru-RU"/>
        </w:rPr>
        <w:t>х</w:t>
      </w:r>
      <w:r w:rsidRPr="00540501">
        <w:rPr>
          <w:rFonts w:ascii="Times New Roman" w:hAnsi="Times New Roman"/>
          <w:spacing w:val="1"/>
          <w:sz w:val="24"/>
          <w:szCs w:val="24"/>
          <w:lang w:val="ru-RU"/>
        </w:rPr>
        <w:t>базовы</w:t>
      </w:r>
      <w:r w:rsidRPr="00540501">
        <w:rPr>
          <w:rFonts w:ascii="Times New Roman" w:hAnsi="Times New Roman"/>
          <w:sz w:val="24"/>
          <w:szCs w:val="24"/>
          <w:lang w:val="ru-RU"/>
        </w:rPr>
        <w:t>х</w:t>
      </w:r>
      <w:r w:rsidRPr="00540501">
        <w:rPr>
          <w:rFonts w:ascii="Times New Roman" w:hAnsi="Times New Roman"/>
          <w:spacing w:val="1"/>
          <w:sz w:val="24"/>
          <w:szCs w:val="24"/>
          <w:lang w:val="ru-RU"/>
        </w:rPr>
        <w:t>множест</w:t>
      </w:r>
      <w:r w:rsidRPr="00540501">
        <w:rPr>
          <w:rFonts w:ascii="Times New Roman" w:hAnsi="Times New Roman"/>
          <w:sz w:val="24"/>
          <w:szCs w:val="24"/>
          <w:lang w:val="ru-RU"/>
        </w:rPr>
        <w:t>вс</w:t>
      </w:r>
      <w:r w:rsidRPr="00540501">
        <w:rPr>
          <w:rFonts w:ascii="Times New Roman" w:hAnsi="Times New Roman"/>
          <w:spacing w:val="1"/>
          <w:sz w:val="24"/>
          <w:szCs w:val="24"/>
          <w:lang w:val="ru-RU"/>
        </w:rPr>
        <w:t>помощь</w:t>
      </w:r>
      <w:r w:rsidRPr="00540501">
        <w:rPr>
          <w:rFonts w:ascii="Times New Roman" w:hAnsi="Times New Roman"/>
          <w:sz w:val="24"/>
          <w:szCs w:val="24"/>
          <w:lang w:val="ru-RU"/>
        </w:rPr>
        <w:t>ю</w:t>
      </w:r>
      <w:r w:rsidRPr="00540501">
        <w:rPr>
          <w:rFonts w:ascii="Times New Roman" w:hAnsi="Times New Roman"/>
          <w:spacing w:val="1"/>
          <w:sz w:val="24"/>
          <w:szCs w:val="24"/>
          <w:lang w:val="ru-RU"/>
        </w:rPr>
        <w:t>операций объединения</w:t>
      </w:r>
      <w:r w:rsidRPr="00540501">
        <w:rPr>
          <w:rFonts w:ascii="Times New Roman" w:hAnsi="Times New Roman"/>
          <w:sz w:val="24"/>
          <w:szCs w:val="24"/>
          <w:lang w:val="ru-RU"/>
        </w:rPr>
        <w:t>,</w:t>
      </w:r>
      <w:r w:rsidRPr="00540501">
        <w:rPr>
          <w:rFonts w:ascii="Times New Roman" w:hAnsi="Times New Roman"/>
          <w:spacing w:val="1"/>
          <w:sz w:val="24"/>
          <w:szCs w:val="24"/>
          <w:lang w:val="ru-RU"/>
        </w:rPr>
        <w:t>пересечени</w:t>
      </w:r>
      <w:r w:rsidRPr="00540501">
        <w:rPr>
          <w:rFonts w:ascii="Times New Roman" w:hAnsi="Times New Roman"/>
          <w:sz w:val="24"/>
          <w:szCs w:val="24"/>
          <w:lang w:val="ru-RU"/>
        </w:rPr>
        <w:t>яи</w:t>
      </w:r>
      <w:r w:rsidRPr="00540501">
        <w:rPr>
          <w:rFonts w:ascii="Times New Roman" w:hAnsi="Times New Roman"/>
          <w:spacing w:val="1"/>
          <w:sz w:val="24"/>
          <w:szCs w:val="24"/>
          <w:lang w:val="ru-RU"/>
        </w:rPr>
        <w:t>дополнения.</w:t>
      </w:r>
    </w:p>
    <w:p w:rsidR="009A01D5" w:rsidRPr="00540501" w:rsidRDefault="009A01D5" w:rsidP="00EF0C4F">
      <w:pPr>
        <w:spacing w:after="0" w:line="360" w:lineRule="auto"/>
        <w:ind w:right="-23" w:firstLine="709"/>
        <w:jc w:val="both"/>
        <w:rPr>
          <w:rFonts w:ascii="Times New Roman" w:hAnsi="Times New Roman"/>
          <w:sz w:val="24"/>
          <w:szCs w:val="24"/>
          <w:lang w:val="ru-RU"/>
        </w:rPr>
      </w:pPr>
      <w:r w:rsidRPr="00540501">
        <w:rPr>
          <w:rFonts w:ascii="Times New Roman" w:hAnsi="Times New Roman"/>
          <w:spacing w:val="1"/>
          <w:sz w:val="24"/>
          <w:szCs w:val="24"/>
          <w:lang w:val="ru-RU"/>
        </w:rPr>
        <w:t>Высказывания. Простые и сложные высказывания. Диаграммы Эйлера-Венна. Логические значения высказываний. Логические выражения. Логические операции: «и» (конъюнкция, лог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ческое умножение), «или» (дизъюнкция, логическое сложение), «не» (логическое отрицание). Правила записи логических выражений. Приоритеты логических операций.</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eastAsia="Times New Roman" w:hAnsi="Times New Roman"/>
          <w:sz w:val="24"/>
          <w:szCs w:val="24"/>
          <w:lang w:val="ru-RU"/>
        </w:rPr>
        <w:t>Т</w:t>
      </w:r>
      <w:r w:rsidRPr="00540501">
        <w:rPr>
          <w:rFonts w:ascii="Times New Roman" w:eastAsia="Times New Roman" w:hAnsi="Times New Roman"/>
          <w:spacing w:val="1"/>
          <w:sz w:val="24"/>
          <w:szCs w:val="24"/>
          <w:lang w:val="ru-RU"/>
        </w:rPr>
        <w:t>а</w:t>
      </w:r>
      <w:r w:rsidRPr="00540501">
        <w:rPr>
          <w:rFonts w:ascii="Times New Roman" w:eastAsia="Times New Roman" w:hAnsi="Times New Roman"/>
          <w:sz w:val="24"/>
          <w:szCs w:val="24"/>
          <w:lang w:val="ru-RU"/>
        </w:rPr>
        <w:t>бл</w:t>
      </w:r>
      <w:r w:rsidRPr="00540501">
        <w:rPr>
          <w:rFonts w:ascii="Times New Roman" w:eastAsia="Times New Roman" w:hAnsi="Times New Roman"/>
          <w:spacing w:val="2"/>
          <w:sz w:val="24"/>
          <w:szCs w:val="24"/>
          <w:lang w:val="ru-RU"/>
        </w:rPr>
        <w:t>и</w:t>
      </w:r>
      <w:r w:rsidRPr="00540501">
        <w:rPr>
          <w:rFonts w:ascii="Times New Roman" w:eastAsia="Times New Roman" w:hAnsi="Times New Roman"/>
          <w:sz w:val="24"/>
          <w:szCs w:val="24"/>
          <w:lang w:val="ru-RU"/>
        </w:rPr>
        <w:t>цы</w:t>
      </w:r>
      <w:r w:rsidRPr="00540501">
        <w:rPr>
          <w:rFonts w:ascii="Times New Roman" w:eastAsia="Times New Roman" w:hAnsi="Times New Roman"/>
          <w:spacing w:val="2"/>
          <w:sz w:val="24"/>
          <w:szCs w:val="24"/>
          <w:lang w:val="ru-RU"/>
        </w:rPr>
        <w:t>и</w:t>
      </w:r>
      <w:r w:rsidRPr="00540501">
        <w:rPr>
          <w:rFonts w:ascii="Times New Roman" w:eastAsia="Times New Roman" w:hAnsi="Times New Roman"/>
          <w:spacing w:val="1"/>
          <w:sz w:val="24"/>
          <w:szCs w:val="24"/>
          <w:lang w:val="ru-RU"/>
        </w:rPr>
        <w:t>с</w:t>
      </w:r>
      <w:r w:rsidRPr="00540501">
        <w:rPr>
          <w:rFonts w:ascii="Times New Roman" w:eastAsia="Times New Roman" w:hAnsi="Times New Roman"/>
          <w:spacing w:val="-2"/>
          <w:sz w:val="24"/>
          <w:szCs w:val="24"/>
          <w:lang w:val="ru-RU"/>
        </w:rPr>
        <w:t>т</w:t>
      </w:r>
      <w:r w:rsidRPr="00540501">
        <w:rPr>
          <w:rFonts w:ascii="Times New Roman" w:eastAsia="Times New Roman" w:hAnsi="Times New Roman"/>
          <w:spacing w:val="2"/>
          <w:sz w:val="24"/>
          <w:szCs w:val="24"/>
          <w:lang w:val="ru-RU"/>
        </w:rPr>
        <w:t>и</w:t>
      </w:r>
      <w:r w:rsidRPr="00540501">
        <w:rPr>
          <w:rFonts w:ascii="Times New Roman" w:eastAsia="Times New Roman" w:hAnsi="Times New Roman"/>
          <w:sz w:val="24"/>
          <w:szCs w:val="24"/>
          <w:lang w:val="ru-RU"/>
        </w:rPr>
        <w:t>нн</w:t>
      </w:r>
      <w:r w:rsidRPr="00540501">
        <w:rPr>
          <w:rFonts w:ascii="Times New Roman" w:eastAsia="Times New Roman" w:hAnsi="Times New Roman"/>
          <w:spacing w:val="2"/>
          <w:sz w:val="24"/>
          <w:szCs w:val="24"/>
          <w:lang w:val="ru-RU"/>
        </w:rPr>
        <w:t>о</w:t>
      </w:r>
      <w:r w:rsidRPr="00540501">
        <w:rPr>
          <w:rFonts w:ascii="Times New Roman" w:eastAsia="Times New Roman" w:hAnsi="Times New Roman"/>
          <w:spacing w:val="1"/>
          <w:sz w:val="24"/>
          <w:szCs w:val="24"/>
          <w:lang w:val="ru-RU"/>
        </w:rPr>
        <w:t>сти</w:t>
      </w:r>
      <w:r w:rsidRPr="00540501">
        <w:rPr>
          <w:rFonts w:ascii="Times New Roman" w:eastAsia="Times New Roman" w:hAnsi="Times New Roman"/>
          <w:sz w:val="24"/>
          <w:szCs w:val="24"/>
          <w:lang w:val="ru-RU"/>
        </w:rPr>
        <w:t>. П</w:t>
      </w:r>
      <w:r w:rsidRPr="00540501">
        <w:rPr>
          <w:rFonts w:ascii="Times New Roman" w:eastAsia="Times New Roman" w:hAnsi="Times New Roman"/>
          <w:spacing w:val="2"/>
          <w:sz w:val="24"/>
          <w:szCs w:val="24"/>
          <w:lang w:val="ru-RU"/>
        </w:rPr>
        <w:t>о</w:t>
      </w:r>
      <w:r w:rsidRPr="00540501">
        <w:rPr>
          <w:rFonts w:ascii="Times New Roman" w:eastAsia="Times New Roman" w:hAnsi="Times New Roman"/>
          <w:spacing w:val="1"/>
          <w:sz w:val="24"/>
          <w:szCs w:val="24"/>
          <w:lang w:val="ru-RU"/>
        </w:rPr>
        <w:t>ст</w:t>
      </w:r>
      <w:r w:rsidRPr="00540501">
        <w:rPr>
          <w:rFonts w:ascii="Times New Roman" w:eastAsia="Times New Roman" w:hAnsi="Times New Roman"/>
          <w:sz w:val="24"/>
          <w:szCs w:val="24"/>
          <w:lang w:val="ru-RU"/>
        </w:rPr>
        <w:t>р</w:t>
      </w:r>
      <w:r w:rsidRPr="00540501">
        <w:rPr>
          <w:rFonts w:ascii="Times New Roman" w:eastAsia="Times New Roman" w:hAnsi="Times New Roman"/>
          <w:spacing w:val="2"/>
          <w:sz w:val="24"/>
          <w:szCs w:val="24"/>
          <w:lang w:val="ru-RU"/>
        </w:rPr>
        <w:t>о</w:t>
      </w:r>
      <w:r w:rsidRPr="00540501">
        <w:rPr>
          <w:rFonts w:ascii="Times New Roman" w:eastAsia="Times New Roman" w:hAnsi="Times New Roman"/>
          <w:spacing w:val="-1"/>
          <w:sz w:val="24"/>
          <w:szCs w:val="24"/>
          <w:lang w:val="ru-RU"/>
        </w:rPr>
        <w:t>е</w:t>
      </w:r>
      <w:r w:rsidRPr="00540501">
        <w:rPr>
          <w:rFonts w:ascii="Times New Roman" w:eastAsia="Times New Roman" w:hAnsi="Times New Roman"/>
          <w:spacing w:val="2"/>
          <w:sz w:val="24"/>
          <w:szCs w:val="24"/>
          <w:lang w:val="ru-RU"/>
        </w:rPr>
        <w:t>ни</w:t>
      </w:r>
      <w:r w:rsidRPr="00540501">
        <w:rPr>
          <w:rFonts w:ascii="Times New Roman" w:eastAsia="Times New Roman" w:hAnsi="Times New Roman"/>
          <w:sz w:val="24"/>
          <w:szCs w:val="24"/>
          <w:lang w:val="ru-RU"/>
        </w:rPr>
        <w:t>е</w:t>
      </w:r>
      <w:r w:rsidRPr="00540501">
        <w:rPr>
          <w:rFonts w:ascii="Times New Roman" w:eastAsia="Times New Roman" w:hAnsi="Times New Roman"/>
          <w:spacing w:val="-2"/>
          <w:sz w:val="24"/>
          <w:szCs w:val="24"/>
          <w:lang w:val="ru-RU"/>
        </w:rPr>
        <w:t>т</w:t>
      </w:r>
      <w:r w:rsidRPr="00540501">
        <w:rPr>
          <w:rFonts w:ascii="Times New Roman" w:eastAsia="Times New Roman" w:hAnsi="Times New Roman"/>
          <w:spacing w:val="1"/>
          <w:sz w:val="24"/>
          <w:szCs w:val="24"/>
          <w:lang w:val="ru-RU"/>
        </w:rPr>
        <w:t>а</w:t>
      </w:r>
      <w:r w:rsidRPr="00540501">
        <w:rPr>
          <w:rFonts w:ascii="Times New Roman" w:eastAsia="Times New Roman" w:hAnsi="Times New Roman"/>
          <w:spacing w:val="2"/>
          <w:sz w:val="24"/>
          <w:szCs w:val="24"/>
          <w:lang w:val="ru-RU"/>
        </w:rPr>
        <w:t>б</w:t>
      </w:r>
      <w:r w:rsidRPr="00540501">
        <w:rPr>
          <w:rFonts w:ascii="Times New Roman" w:eastAsia="Times New Roman" w:hAnsi="Times New Roman"/>
          <w:spacing w:val="-2"/>
          <w:sz w:val="24"/>
          <w:szCs w:val="24"/>
          <w:lang w:val="ru-RU"/>
        </w:rPr>
        <w:t>л</w:t>
      </w:r>
      <w:r w:rsidRPr="00540501">
        <w:rPr>
          <w:rFonts w:ascii="Times New Roman" w:eastAsia="Times New Roman" w:hAnsi="Times New Roman"/>
          <w:spacing w:val="2"/>
          <w:sz w:val="24"/>
          <w:szCs w:val="24"/>
          <w:lang w:val="ru-RU"/>
        </w:rPr>
        <w:t>и</w:t>
      </w:r>
      <w:r w:rsidRPr="00540501">
        <w:rPr>
          <w:rFonts w:ascii="Times New Roman" w:eastAsia="Times New Roman" w:hAnsi="Times New Roman"/>
          <w:sz w:val="24"/>
          <w:szCs w:val="24"/>
          <w:lang w:val="ru-RU"/>
        </w:rPr>
        <w:t>ц</w:t>
      </w:r>
      <w:r w:rsidRPr="00540501">
        <w:rPr>
          <w:rFonts w:ascii="Times New Roman" w:eastAsia="Times New Roman" w:hAnsi="Times New Roman"/>
          <w:spacing w:val="2"/>
          <w:sz w:val="24"/>
          <w:szCs w:val="24"/>
          <w:lang w:val="ru-RU"/>
        </w:rPr>
        <w:t>и</w:t>
      </w:r>
      <w:r w:rsidRPr="00540501">
        <w:rPr>
          <w:rFonts w:ascii="Times New Roman" w:eastAsia="Times New Roman" w:hAnsi="Times New Roman"/>
          <w:spacing w:val="1"/>
          <w:sz w:val="24"/>
          <w:szCs w:val="24"/>
          <w:lang w:val="ru-RU"/>
        </w:rPr>
        <w:t>ст</w:t>
      </w:r>
      <w:r w:rsidRPr="00540501">
        <w:rPr>
          <w:rFonts w:ascii="Times New Roman" w:eastAsia="Times New Roman" w:hAnsi="Times New Roman"/>
          <w:spacing w:val="-1"/>
          <w:sz w:val="24"/>
          <w:szCs w:val="24"/>
          <w:lang w:val="ru-RU"/>
        </w:rPr>
        <w:t>и</w:t>
      </w:r>
      <w:r w:rsidRPr="00540501">
        <w:rPr>
          <w:rFonts w:ascii="Times New Roman" w:eastAsia="Times New Roman" w:hAnsi="Times New Roman"/>
          <w:spacing w:val="2"/>
          <w:sz w:val="24"/>
          <w:szCs w:val="24"/>
          <w:lang w:val="ru-RU"/>
        </w:rPr>
        <w:t>н</w:t>
      </w:r>
      <w:r w:rsidRPr="00540501">
        <w:rPr>
          <w:rFonts w:ascii="Times New Roman" w:eastAsia="Times New Roman" w:hAnsi="Times New Roman"/>
          <w:sz w:val="24"/>
          <w:szCs w:val="24"/>
          <w:lang w:val="ru-RU"/>
        </w:rPr>
        <w:t>н</w:t>
      </w:r>
      <w:r w:rsidRPr="00540501">
        <w:rPr>
          <w:rFonts w:ascii="Times New Roman" w:eastAsia="Times New Roman" w:hAnsi="Times New Roman"/>
          <w:spacing w:val="2"/>
          <w:sz w:val="24"/>
          <w:szCs w:val="24"/>
          <w:lang w:val="ru-RU"/>
        </w:rPr>
        <w:t>о</w:t>
      </w:r>
      <w:r w:rsidRPr="00540501">
        <w:rPr>
          <w:rFonts w:ascii="Times New Roman" w:eastAsia="Times New Roman" w:hAnsi="Times New Roman"/>
          <w:spacing w:val="1"/>
          <w:sz w:val="24"/>
          <w:szCs w:val="24"/>
          <w:lang w:val="ru-RU"/>
        </w:rPr>
        <w:t>с</w:t>
      </w:r>
      <w:r w:rsidRPr="00540501">
        <w:rPr>
          <w:rFonts w:ascii="Times New Roman" w:eastAsia="Times New Roman" w:hAnsi="Times New Roman"/>
          <w:spacing w:val="-2"/>
          <w:sz w:val="24"/>
          <w:szCs w:val="24"/>
          <w:lang w:val="ru-RU"/>
        </w:rPr>
        <w:t>т</w:t>
      </w:r>
      <w:r w:rsidRPr="00540501">
        <w:rPr>
          <w:rFonts w:ascii="Times New Roman" w:eastAsia="Times New Roman" w:hAnsi="Times New Roman"/>
          <w:sz w:val="24"/>
          <w:szCs w:val="24"/>
          <w:lang w:val="ru-RU"/>
        </w:rPr>
        <w:t>и</w:t>
      </w:r>
      <w:r w:rsidRPr="00540501">
        <w:rPr>
          <w:rFonts w:ascii="Times New Roman" w:eastAsia="Times New Roman" w:hAnsi="Times New Roman"/>
          <w:spacing w:val="1"/>
          <w:sz w:val="24"/>
          <w:szCs w:val="24"/>
          <w:lang w:val="ru-RU"/>
        </w:rPr>
        <w:t>дл</w:t>
      </w:r>
      <w:r w:rsidRPr="00540501">
        <w:rPr>
          <w:rFonts w:ascii="Times New Roman" w:eastAsia="Times New Roman" w:hAnsi="Times New Roman"/>
          <w:sz w:val="24"/>
          <w:szCs w:val="24"/>
          <w:lang w:val="ru-RU"/>
        </w:rPr>
        <w:t>я</w:t>
      </w:r>
      <w:r w:rsidRPr="00540501">
        <w:rPr>
          <w:rFonts w:ascii="Times New Roman" w:eastAsia="Times New Roman" w:hAnsi="Times New Roman"/>
          <w:spacing w:val="-3"/>
          <w:sz w:val="24"/>
          <w:szCs w:val="24"/>
          <w:lang w:val="ru-RU"/>
        </w:rPr>
        <w:t>л</w:t>
      </w:r>
      <w:r w:rsidRPr="00540501">
        <w:rPr>
          <w:rFonts w:ascii="Times New Roman" w:eastAsia="Times New Roman" w:hAnsi="Times New Roman"/>
          <w:spacing w:val="2"/>
          <w:sz w:val="24"/>
          <w:szCs w:val="24"/>
          <w:lang w:val="ru-RU"/>
        </w:rPr>
        <w:t>о</w:t>
      </w:r>
      <w:r w:rsidRPr="00540501">
        <w:rPr>
          <w:rFonts w:ascii="Times New Roman" w:eastAsia="Times New Roman" w:hAnsi="Times New Roman"/>
          <w:spacing w:val="-1"/>
          <w:sz w:val="24"/>
          <w:szCs w:val="24"/>
          <w:lang w:val="ru-RU"/>
        </w:rPr>
        <w:t>г</w:t>
      </w:r>
      <w:r w:rsidRPr="00540501">
        <w:rPr>
          <w:rFonts w:ascii="Times New Roman" w:eastAsia="Times New Roman" w:hAnsi="Times New Roman"/>
          <w:spacing w:val="2"/>
          <w:sz w:val="24"/>
          <w:szCs w:val="24"/>
          <w:lang w:val="ru-RU"/>
        </w:rPr>
        <w:t>и</w:t>
      </w:r>
      <w:r w:rsidRPr="00540501">
        <w:rPr>
          <w:rFonts w:ascii="Times New Roman" w:eastAsia="Times New Roman" w:hAnsi="Times New Roman"/>
          <w:spacing w:val="1"/>
          <w:sz w:val="24"/>
          <w:szCs w:val="24"/>
          <w:lang w:val="ru-RU"/>
        </w:rPr>
        <w:t>че</w:t>
      </w:r>
      <w:r w:rsidRPr="00540501">
        <w:rPr>
          <w:rFonts w:ascii="Times New Roman" w:eastAsia="Times New Roman" w:hAnsi="Times New Roman"/>
          <w:spacing w:val="-1"/>
          <w:sz w:val="24"/>
          <w:szCs w:val="24"/>
          <w:lang w:val="ru-RU"/>
        </w:rPr>
        <w:t>с</w:t>
      </w:r>
      <w:r w:rsidRPr="00540501">
        <w:rPr>
          <w:rFonts w:ascii="Times New Roman" w:eastAsia="Times New Roman" w:hAnsi="Times New Roman"/>
          <w:spacing w:val="1"/>
          <w:sz w:val="24"/>
          <w:szCs w:val="24"/>
          <w:lang w:val="ru-RU"/>
        </w:rPr>
        <w:t>к</w:t>
      </w:r>
      <w:r w:rsidRPr="00540501">
        <w:rPr>
          <w:rFonts w:ascii="Times New Roman" w:eastAsia="Times New Roman" w:hAnsi="Times New Roman"/>
          <w:sz w:val="24"/>
          <w:szCs w:val="24"/>
          <w:lang w:val="ru-RU"/>
        </w:rPr>
        <w:t>их вы</w:t>
      </w:r>
      <w:r w:rsidRPr="00540501">
        <w:rPr>
          <w:rFonts w:ascii="Times New Roman" w:eastAsia="Times New Roman" w:hAnsi="Times New Roman"/>
          <w:spacing w:val="8"/>
          <w:sz w:val="24"/>
          <w:szCs w:val="24"/>
          <w:lang w:val="ru-RU"/>
        </w:rPr>
        <w:t>р</w:t>
      </w:r>
      <w:r w:rsidRPr="00540501">
        <w:rPr>
          <w:rFonts w:ascii="Times New Roman" w:eastAsia="Times New Roman" w:hAnsi="Times New Roman"/>
          <w:spacing w:val="1"/>
          <w:sz w:val="24"/>
          <w:szCs w:val="24"/>
          <w:lang w:val="ru-RU"/>
        </w:rPr>
        <w:t>а</w:t>
      </w:r>
      <w:r w:rsidRPr="00540501">
        <w:rPr>
          <w:rFonts w:ascii="Times New Roman" w:eastAsia="Times New Roman" w:hAnsi="Times New Roman"/>
          <w:spacing w:val="-1"/>
          <w:sz w:val="24"/>
          <w:szCs w:val="24"/>
          <w:lang w:val="ru-RU"/>
        </w:rPr>
        <w:t>ж</w:t>
      </w:r>
      <w:r w:rsidRPr="00540501">
        <w:rPr>
          <w:rFonts w:ascii="Times New Roman" w:eastAsia="Times New Roman" w:hAnsi="Times New Roman"/>
          <w:spacing w:val="1"/>
          <w:sz w:val="24"/>
          <w:szCs w:val="24"/>
          <w:lang w:val="ru-RU"/>
        </w:rPr>
        <w:t>е</w:t>
      </w:r>
      <w:r w:rsidRPr="00540501">
        <w:rPr>
          <w:rFonts w:ascii="Times New Roman" w:eastAsia="Times New Roman" w:hAnsi="Times New Roman"/>
          <w:sz w:val="24"/>
          <w:szCs w:val="24"/>
          <w:lang w:val="ru-RU"/>
        </w:rPr>
        <w:t>н</w:t>
      </w:r>
      <w:r w:rsidRPr="00540501">
        <w:rPr>
          <w:rFonts w:ascii="Times New Roman" w:eastAsia="Times New Roman" w:hAnsi="Times New Roman"/>
          <w:spacing w:val="2"/>
          <w:sz w:val="24"/>
          <w:szCs w:val="24"/>
          <w:lang w:val="ru-RU"/>
        </w:rPr>
        <w:t>и</w:t>
      </w:r>
      <w:r w:rsidRPr="00540501">
        <w:rPr>
          <w:rFonts w:ascii="Times New Roman" w:eastAsia="Times New Roman" w:hAnsi="Times New Roman"/>
          <w:sz w:val="24"/>
          <w:szCs w:val="24"/>
          <w:lang w:val="ru-RU"/>
        </w:rPr>
        <w:t>й.</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Логические операции следования (импликация) и равносильности (эквивален</w:t>
      </w:r>
      <w:r w:rsidRPr="00540501">
        <w:rPr>
          <w:rFonts w:ascii="Times New Roman" w:hAnsi="Times New Roman"/>
          <w:i/>
          <w:sz w:val="24"/>
          <w:szCs w:val="24"/>
          <w:lang w:val="ru-RU"/>
        </w:rPr>
        <w:t>т</w:t>
      </w:r>
      <w:r w:rsidRPr="00540501">
        <w:rPr>
          <w:rFonts w:ascii="Times New Roman" w:hAnsi="Times New Roman"/>
          <w:i/>
          <w:sz w:val="24"/>
          <w:szCs w:val="24"/>
          <w:lang w:val="ru-RU"/>
        </w:rPr>
        <w:t>ность).</w:t>
      </w:r>
      <w:r w:rsidRPr="00540501">
        <w:rPr>
          <w:rFonts w:ascii="Times New Roman" w:hAnsi="Times New Roman"/>
          <w:i/>
          <w:spacing w:val="1"/>
          <w:sz w:val="24"/>
          <w:szCs w:val="24"/>
          <w:lang w:val="ru-RU"/>
        </w:rPr>
        <w:t xml:space="preserve">Свойства логических операций. </w:t>
      </w:r>
      <w:r w:rsidRPr="00540501">
        <w:rPr>
          <w:rFonts w:ascii="Times New Roman" w:hAnsi="Times New Roman"/>
          <w:i/>
          <w:spacing w:val="2"/>
          <w:sz w:val="24"/>
          <w:szCs w:val="24"/>
          <w:lang w:val="ru-RU"/>
        </w:rPr>
        <w:t>З</w:t>
      </w:r>
      <w:r w:rsidRPr="00540501">
        <w:rPr>
          <w:rFonts w:ascii="Times New Roman" w:hAnsi="Times New Roman"/>
          <w:i/>
          <w:spacing w:val="-1"/>
          <w:sz w:val="24"/>
          <w:szCs w:val="24"/>
          <w:lang w:val="ru-RU"/>
        </w:rPr>
        <w:t>а</w:t>
      </w:r>
      <w:r w:rsidRPr="00540501">
        <w:rPr>
          <w:rFonts w:ascii="Times New Roman" w:hAnsi="Times New Roman"/>
          <w:i/>
          <w:spacing w:val="1"/>
          <w:sz w:val="24"/>
          <w:szCs w:val="24"/>
          <w:lang w:val="ru-RU"/>
        </w:rPr>
        <w:t>к</w:t>
      </w:r>
      <w:r w:rsidRPr="00540501">
        <w:rPr>
          <w:rFonts w:ascii="Times New Roman" w:hAnsi="Times New Roman"/>
          <w:i/>
          <w:sz w:val="24"/>
          <w:szCs w:val="24"/>
          <w:lang w:val="ru-RU"/>
        </w:rPr>
        <w:t>о</w:t>
      </w:r>
      <w:r w:rsidRPr="00540501">
        <w:rPr>
          <w:rFonts w:ascii="Times New Roman" w:hAnsi="Times New Roman"/>
          <w:i/>
          <w:spacing w:val="2"/>
          <w:sz w:val="24"/>
          <w:szCs w:val="24"/>
          <w:lang w:val="ru-RU"/>
        </w:rPr>
        <w:t>н</w:t>
      </w:r>
      <w:r w:rsidRPr="00540501">
        <w:rPr>
          <w:rFonts w:ascii="Times New Roman" w:hAnsi="Times New Roman"/>
          <w:i/>
          <w:sz w:val="24"/>
          <w:szCs w:val="24"/>
          <w:lang w:val="ru-RU"/>
        </w:rPr>
        <w:t xml:space="preserve">ы </w:t>
      </w:r>
      <w:r w:rsidRPr="00540501">
        <w:rPr>
          <w:rFonts w:ascii="Times New Roman" w:hAnsi="Times New Roman"/>
          <w:i/>
          <w:spacing w:val="1"/>
          <w:sz w:val="24"/>
          <w:szCs w:val="24"/>
          <w:lang w:val="ru-RU"/>
        </w:rPr>
        <w:t>алг</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б</w:t>
      </w:r>
      <w:r w:rsidRPr="00540501">
        <w:rPr>
          <w:rFonts w:ascii="Times New Roman" w:hAnsi="Times New Roman"/>
          <w:i/>
          <w:spacing w:val="2"/>
          <w:sz w:val="24"/>
          <w:szCs w:val="24"/>
          <w:lang w:val="ru-RU"/>
        </w:rPr>
        <w:t>р</w:t>
      </w:r>
      <w:r w:rsidRPr="00540501">
        <w:rPr>
          <w:rFonts w:ascii="Times New Roman" w:hAnsi="Times New Roman"/>
          <w:i/>
          <w:sz w:val="24"/>
          <w:szCs w:val="24"/>
          <w:lang w:val="ru-RU"/>
        </w:rPr>
        <w:t>ы л</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г</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к</w:t>
      </w:r>
      <w:r w:rsidRPr="00540501">
        <w:rPr>
          <w:rFonts w:ascii="Times New Roman" w:hAnsi="Times New Roman"/>
          <w:i/>
          <w:spacing w:val="2"/>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i/>
          <w:sz w:val="24"/>
          <w:szCs w:val="24"/>
          <w:lang w:val="ru-RU"/>
        </w:rPr>
        <w:t>Использование таблиц истинн</w:t>
      </w:r>
      <w:r w:rsidRPr="00540501">
        <w:rPr>
          <w:rFonts w:ascii="Times New Roman" w:hAnsi="Times New Roman"/>
          <w:i/>
          <w:sz w:val="24"/>
          <w:szCs w:val="24"/>
          <w:lang w:val="ru-RU"/>
        </w:rPr>
        <w:t>о</w:t>
      </w:r>
      <w:r w:rsidRPr="00540501">
        <w:rPr>
          <w:rFonts w:ascii="Times New Roman" w:hAnsi="Times New Roman"/>
          <w:i/>
          <w:sz w:val="24"/>
          <w:szCs w:val="24"/>
          <w:lang w:val="ru-RU"/>
        </w:rPr>
        <w:t>сти для доказательства законов алгебры логики.</w:t>
      </w:r>
      <w:r w:rsidRPr="00540501">
        <w:rPr>
          <w:rFonts w:ascii="Times New Roman" w:hAnsi="Times New Roman"/>
          <w:i/>
          <w:spacing w:val="1"/>
          <w:sz w:val="24"/>
          <w:szCs w:val="24"/>
          <w:lang w:val="ru-RU"/>
        </w:rPr>
        <w:t xml:space="preserve"> Лог</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чес</w:t>
      </w:r>
      <w:r w:rsidRPr="00540501">
        <w:rPr>
          <w:rFonts w:ascii="Times New Roman" w:hAnsi="Times New Roman"/>
          <w:i/>
          <w:sz w:val="24"/>
          <w:szCs w:val="24"/>
          <w:lang w:val="ru-RU"/>
        </w:rPr>
        <w:t>к</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 xml:space="preserve">е </w:t>
      </w:r>
      <w:r w:rsidRPr="00540501">
        <w:rPr>
          <w:rFonts w:ascii="Times New Roman" w:hAnsi="Times New Roman"/>
          <w:i/>
          <w:spacing w:val="1"/>
          <w:sz w:val="24"/>
          <w:szCs w:val="24"/>
          <w:lang w:val="ru-RU"/>
        </w:rPr>
        <w:t>э</w:t>
      </w:r>
      <w:r w:rsidRPr="00540501">
        <w:rPr>
          <w:rFonts w:ascii="Times New Roman" w:hAnsi="Times New Roman"/>
          <w:i/>
          <w:sz w:val="24"/>
          <w:szCs w:val="24"/>
          <w:lang w:val="ru-RU"/>
        </w:rPr>
        <w:t>л</w:t>
      </w:r>
      <w:r w:rsidRPr="00540501">
        <w:rPr>
          <w:rFonts w:ascii="Times New Roman" w:hAnsi="Times New Roman"/>
          <w:i/>
          <w:spacing w:val="1"/>
          <w:sz w:val="24"/>
          <w:szCs w:val="24"/>
          <w:lang w:val="ru-RU"/>
        </w:rPr>
        <w:t>еме</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ты</w:t>
      </w:r>
      <w:r w:rsidRPr="00540501">
        <w:rPr>
          <w:rFonts w:ascii="Times New Roman" w:hAnsi="Times New Roman"/>
          <w:i/>
          <w:sz w:val="24"/>
          <w:szCs w:val="24"/>
          <w:lang w:val="ru-RU"/>
        </w:rPr>
        <w:t xml:space="preserve">. </w:t>
      </w:r>
      <w:r w:rsidRPr="00540501">
        <w:rPr>
          <w:rFonts w:ascii="Times New Roman" w:hAnsi="Times New Roman"/>
          <w:i/>
          <w:spacing w:val="12"/>
          <w:sz w:val="24"/>
          <w:szCs w:val="24"/>
          <w:lang w:val="ru-RU"/>
        </w:rPr>
        <w:t>С</w:t>
      </w:r>
      <w:r w:rsidRPr="00540501">
        <w:rPr>
          <w:rFonts w:ascii="Times New Roman" w:hAnsi="Times New Roman"/>
          <w:i/>
          <w:spacing w:val="2"/>
          <w:sz w:val="24"/>
          <w:szCs w:val="24"/>
          <w:lang w:val="ru-RU"/>
        </w:rPr>
        <w:t>х</w:t>
      </w:r>
      <w:r w:rsidRPr="00540501">
        <w:rPr>
          <w:rFonts w:ascii="Times New Roman" w:hAnsi="Times New Roman"/>
          <w:i/>
          <w:spacing w:val="1"/>
          <w:sz w:val="24"/>
          <w:szCs w:val="24"/>
          <w:lang w:val="ru-RU"/>
        </w:rPr>
        <w:t>е</w:t>
      </w:r>
      <w:r w:rsidRPr="00540501">
        <w:rPr>
          <w:rFonts w:ascii="Times New Roman" w:hAnsi="Times New Roman"/>
          <w:i/>
          <w:spacing w:val="-2"/>
          <w:sz w:val="24"/>
          <w:szCs w:val="24"/>
          <w:lang w:val="ru-RU"/>
        </w:rPr>
        <w:t xml:space="preserve">мы </w:t>
      </w:r>
      <w:r w:rsidRPr="00540501">
        <w:rPr>
          <w:rFonts w:ascii="Times New Roman" w:hAnsi="Times New Roman"/>
          <w:i/>
          <w:sz w:val="24"/>
          <w:szCs w:val="24"/>
          <w:lang w:val="ru-RU"/>
        </w:rPr>
        <w:t>ло</w:t>
      </w:r>
      <w:r w:rsidRPr="00540501">
        <w:rPr>
          <w:rFonts w:ascii="Times New Roman" w:hAnsi="Times New Roman"/>
          <w:i/>
          <w:spacing w:val="1"/>
          <w:sz w:val="24"/>
          <w:szCs w:val="24"/>
          <w:lang w:val="ru-RU"/>
        </w:rPr>
        <w:t>г</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чес</w:t>
      </w:r>
      <w:r w:rsidRPr="00540501">
        <w:rPr>
          <w:rFonts w:ascii="Times New Roman" w:hAnsi="Times New Roman"/>
          <w:i/>
          <w:sz w:val="24"/>
          <w:szCs w:val="24"/>
          <w:lang w:val="ru-RU"/>
        </w:rPr>
        <w:t>ких</w:t>
      </w:r>
      <w:r w:rsidRPr="00540501">
        <w:rPr>
          <w:rFonts w:ascii="Times New Roman" w:hAnsi="Times New Roman"/>
          <w:i/>
          <w:spacing w:val="1"/>
          <w:sz w:val="24"/>
          <w:szCs w:val="24"/>
          <w:lang w:val="ru-RU"/>
        </w:rPr>
        <w:t>э</w:t>
      </w:r>
      <w:r w:rsidRPr="00540501">
        <w:rPr>
          <w:rFonts w:ascii="Times New Roman" w:hAnsi="Times New Roman"/>
          <w:i/>
          <w:sz w:val="24"/>
          <w:szCs w:val="24"/>
          <w:lang w:val="ru-RU"/>
        </w:rPr>
        <w:t>л</w:t>
      </w:r>
      <w:r w:rsidRPr="00540501">
        <w:rPr>
          <w:rFonts w:ascii="Times New Roman" w:hAnsi="Times New Roman"/>
          <w:i/>
          <w:spacing w:val="1"/>
          <w:sz w:val="24"/>
          <w:szCs w:val="24"/>
          <w:lang w:val="ru-RU"/>
        </w:rPr>
        <w:t>е</w:t>
      </w:r>
      <w:r w:rsidRPr="00540501">
        <w:rPr>
          <w:rFonts w:ascii="Times New Roman" w:hAnsi="Times New Roman"/>
          <w:i/>
          <w:spacing w:val="1"/>
          <w:sz w:val="24"/>
          <w:szCs w:val="24"/>
          <w:lang w:val="ru-RU"/>
        </w:rPr>
        <w:t>ме</w:t>
      </w:r>
      <w:r w:rsidRPr="00540501">
        <w:rPr>
          <w:rFonts w:ascii="Times New Roman" w:hAnsi="Times New Roman"/>
          <w:i/>
          <w:spacing w:val="2"/>
          <w:sz w:val="24"/>
          <w:szCs w:val="24"/>
          <w:lang w:val="ru-RU"/>
        </w:rPr>
        <w:t>н</w:t>
      </w:r>
      <w:r w:rsidRPr="00540501">
        <w:rPr>
          <w:rFonts w:ascii="Times New Roman" w:hAnsi="Times New Roman"/>
          <w:i/>
          <w:spacing w:val="-2"/>
          <w:sz w:val="24"/>
          <w:szCs w:val="24"/>
          <w:lang w:val="ru-RU"/>
        </w:rPr>
        <w:t>т</w:t>
      </w:r>
      <w:r w:rsidRPr="00540501">
        <w:rPr>
          <w:rFonts w:ascii="Times New Roman" w:hAnsi="Times New Roman"/>
          <w:i/>
          <w:spacing w:val="2"/>
          <w:sz w:val="24"/>
          <w:szCs w:val="24"/>
          <w:lang w:val="ru-RU"/>
        </w:rPr>
        <w:t>о</w:t>
      </w:r>
      <w:r w:rsidRPr="00540501">
        <w:rPr>
          <w:rFonts w:ascii="Times New Roman" w:hAnsi="Times New Roman"/>
          <w:i/>
          <w:sz w:val="24"/>
          <w:szCs w:val="24"/>
          <w:lang w:val="ru-RU"/>
        </w:rPr>
        <w:t>ви</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х</w:t>
      </w:r>
      <w:r w:rsidRPr="00540501">
        <w:rPr>
          <w:rFonts w:ascii="Times New Roman" w:hAnsi="Times New Roman"/>
          <w:i/>
          <w:spacing w:val="-2"/>
          <w:sz w:val="24"/>
          <w:szCs w:val="24"/>
          <w:lang w:val="ru-RU"/>
        </w:rPr>
        <w:t>ф</w:t>
      </w:r>
      <w:r w:rsidRPr="00540501">
        <w:rPr>
          <w:rFonts w:ascii="Times New Roman" w:hAnsi="Times New Roman"/>
          <w:i/>
          <w:spacing w:val="2"/>
          <w:sz w:val="24"/>
          <w:szCs w:val="24"/>
          <w:lang w:val="ru-RU"/>
        </w:rPr>
        <w:t>и</w:t>
      </w:r>
      <w:r w:rsidRPr="00540501">
        <w:rPr>
          <w:rFonts w:ascii="Times New Roman" w:hAnsi="Times New Roman"/>
          <w:i/>
          <w:spacing w:val="-2"/>
          <w:sz w:val="24"/>
          <w:szCs w:val="24"/>
          <w:lang w:val="ru-RU"/>
        </w:rPr>
        <w:t>з</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че</w:t>
      </w:r>
      <w:r w:rsidRPr="00540501">
        <w:rPr>
          <w:rFonts w:ascii="Times New Roman" w:hAnsi="Times New Roman"/>
          <w:i/>
          <w:spacing w:val="-1"/>
          <w:sz w:val="24"/>
          <w:szCs w:val="24"/>
          <w:lang w:val="ru-RU"/>
        </w:rPr>
        <w:t>с</w:t>
      </w:r>
      <w:r w:rsidRPr="00540501">
        <w:rPr>
          <w:rFonts w:ascii="Times New Roman" w:hAnsi="Times New Roman"/>
          <w:i/>
          <w:spacing w:val="1"/>
          <w:sz w:val="24"/>
          <w:szCs w:val="24"/>
          <w:lang w:val="ru-RU"/>
        </w:rPr>
        <w:t>ка</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w:t>
      </w:r>
      <w:r w:rsidRPr="00540501">
        <w:rPr>
          <w:rFonts w:ascii="Times New Roman" w:hAnsi="Times New Roman"/>
          <w:i/>
          <w:sz w:val="24"/>
          <w:szCs w:val="24"/>
          <w:lang w:val="ru-RU"/>
        </w:rPr>
        <w:t>эл</w:t>
      </w:r>
      <w:r w:rsidRPr="00540501">
        <w:rPr>
          <w:rFonts w:ascii="Times New Roman" w:hAnsi="Times New Roman"/>
          <w:i/>
          <w:spacing w:val="1"/>
          <w:sz w:val="24"/>
          <w:szCs w:val="24"/>
          <w:lang w:val="ru-RU"/>
        </w:rPr>
        <w:t>ек</w:t>
      </w:r>
      <w:r w:rsidRPr="00540501">
        <w:rPr>
          <w:rFonts w:ascii="Times New Roman" w:hAnsi="Times New Roman"/>
          <w:i/>
          <w:spacing w:val="-1"/>
          <w:sz w:val="24"/>
          <w:szCs w:val="24"/>
          <w:lang w:val="ru-RU"/>
        </w:rPr>
        <w:t>т</w:t>
      </w:r>
      <w:r w:rsidRPr="00540501">
        <w:rPr>
          <w:rFonts w:ascii="Times New Roman" w:hAnsi="Times New Roman"/>
          <w:i/>
          <w:sz w:val="24"/>
          <w:szCs w:val="24"/>
          <w:lang w:val="ru-RU"/>
        </w:rPr>
        <w:t>р</w:t>
      </w:r>
      <w:r w:rsidRPr="00540501">
        <w:rPr>
          <w:rFonts w:ascii="Times New Roman" w:hAnsi="Times New Roman"/>
          <w:i/>
          <w:spacing w:val="2"/>
          <w:sz w:val="24"/>
          <w:szCs w:val="24"/>
          <w:lang w:val="ru-RU"/>
        </w:rPr>
        <w:t>о</w:t>
      </w:r>
      <w:r w:rsidRPr="00540501">
        <w:rPr>
          <w:rFonts w:ascii="Times New Roman" w:hAnsi="Times New Roman"/>
          <w:i/>
          <w:sz w:val="24"/>
          <w:szCs w:val="24"/>
          <w:lang w:val="ru-RU"/>
        </w:rPr>
        <w:t>н</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а</w:t>
      </w:r>
      <w:r w:rsidRPr="00540501">
        <w:rPr>
          <w:rFonts w:ascii="Times New Roman" w:hAnsi="Times New Roman"/>
          <w:i/>
          <w:spacing w:val="1"/>
          <w:sz w:val="24"/>
          <w:szCs w:val="24"/>
          <w:lang w:val="ru-RU"/>
        </w:rPr>
        <w:t>я</w:t>
      </w:r>
      <w:r w:rsidRPr="00540501">
        <w:rPr>
          <w:rFonts w:ascii="Times New Roman" w:hAnsi="Times New Roman"/>
          <w:i/>
          <w:sz w:val="24"/>
          <w:szCs w:val="24"/>
          <w:lang w:val="ru-RU"/>
        </w:rPr>
        <w:t>)</w:t>
      </w:r>
      <w:r w:rsidRPr="00540501">
        <w:rPr>
          <w:rFonts w:ascii="Times New Roman" w:hAnsi="Times New Roman"/>
          <w:i/>
          <w:spacing w:val="2"/>
          <w:sz w:val="24"/>
          <w:szCs w:val="24"/>
          <w:lang w:val="ru-RU"/>
        </w:rPr>
        <w:t>р</w:t>
      </w:r>
      <w:r w:rsidRPr="00540501">
        <w:rPr>
          <w:rFonts w:ascii="Times New Roman" w:hAnsi="Times New Roman"/>
          <w:i/>
          <w:spacing w:val="1"/>
          <w:sz w:val="24"/>
          <w:szCs w:val="24"/>
          <w:lang w:val="ru-RU"/>
        </w:rPr>
        <w:t>еа</w:t>
      </w:r>
      <w:r w:rsidRPr="00540501">
        <w:rPr>
          <w:rFonts w:ascii="Times New Roman" w:hAnsi="Times New Roman"/>
          <w:i/>
          <w:spacing w:val="-2"/>
          <w:sz w:val="24"/>
          <w:szCs w:val="24"/>
          <w:lang w:val="ru-RU"/>
        </w:rPr>
        <w:t>л</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за</w:t>
      </w:r>
      <w:r w:rsidRPr="00540501">
        <w:rPr>
          <w:rFonts w:ascii="Times New Roman" w:hAnsi="Times New Roman"/>
          <w:i/>
          <w:spacing w:val="-1"/>
          <w:sz w:val="24"/>
          <w:szCs w:val="24"/>
          <w:lang w:val="ru-RU"/>
        </w:rPr>
        <w:t>ц</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я</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З</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а</w:t>
      </w:r>
      <w:r w:rsidRPr="00540501">
        <w:rPr>
          <w:rFonts w:ascii="Times New Roman" w:hAnsi="Times New Roman"/>
          <w:i/>
          <w:spacing w:val="-1"/>
          <w:sz w:val="24"/>
          <w:szCs w:val="24"/>
          <w:lang w:val="ru-RU"/>
        </w:rPr>
        <w:t>к</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мс</w:t>
      </w:r>
      <w:r w:rsidRPr="00540501">
        <w:rPr>
          <w:rFonts w:ascii="Times New Roman" w:hAnsi="Times New Roman"/>
          <w:i/>
          <w:spacing w:val="-2"/>
          <w:sz w:val="24"/>
          <w:szCs w:val="24"/>
          <w:lang w:val="ru-RU"/>
        </w:rPr>
        <w:t>т</w:t>
      </w:r>
      <w:r w:rsidRPr="00540501">
        <w:rPr>
          <w:rFonts w:ascii="Times New Roman" w:hAnsi="Times New Roman"/>
          <w:i/>
          <w:spacing w:val="1"/>
          <w:sz w:val="24"/>
          <w:szCs w:val="24"/>
          <w:lang w:val="ru-RU"/>
        </w:rPr>
        <w:t xml:space="preserve">во </w:t>
      </w:r>
      <w:r w:rsidRPr="00540501">
        <w:rPr>
          <w:rFonts w:ascii="Times New Roman" w:hAnsi="Times New Roman"/>
          <w:i/>
          <w:sz w:val="24"/>
          <w:szCs w:val="24"/>
          <w:lang w:val="ru-RU"/>
        </w:rPr>
        <w:t>с</w:t>
      </w:r>
      <w:r w:rsidRPr="00540501">
        <w:rPr>
          <w:rFonts w:ascii="Times New Roman" w:hAnsi="Times New Roman"/>
          <w:i/>
          <w:spacing w:val="-2"/>
          <w:sz w:val="24"/>
          <w:szCs w:val="24"/>
          <w:lang w:val="ru-RU"/>
        </w:rPr>
        <w:t>л</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г</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чес</w:t>
      </w:r>
      <w:r w:rsidRPr="00540501">
        <w:rPr>
          <w:rFonts w:ascii="Times New Roman" w:hAnsi="Times New Roman"/>
          <w:i/>
          <w:sz w:val="24"/>
          <w:szCs w:val="24"/>
          <w:lang w:val="ru-RU"/>
        </w:rPr>
        <w:t>к</w:t>
      </w:r>
      <w:r w:rsidRPr="00540501">
        <w:rPr>
          <w:rFonts w:ascii="Times New Roman" w:hAnsi="Times New Roman"/>
          <w:i/>
          <w:spacing w:val="2"/>
          <w:sz w:val="24"/>
          <w:szCs w:val="24"/>
          <w:lang w:val="ru-RU"/>
        </w:rPr>
        <w:t>и</w:t>
      </w:r>
      <w:r w:rsidRPr="00540501">
        <w:rPr>
          <w:rFonts w:ascii="Times New Roman" w:hAnsi="Times New Roman"/>
          <w:i/>
          <w:spacing w:val="-2"/>
          <w:sz w:val="24"/>
          <w:szCs w:val="24"/>
          <w:lang w:val="ru-RU"/>
        </w:rPr>
        <w:t>м</w:t>
      </w:r>
      <w:r w:rsidRPr="00540501">
        <w:rPr>
          <w:rFonts w:ascii="Times New Roman" w:hAnsi="Times New Roman"/>
          <w:i/>
          <w:sz w:val="24"/>
          <w:szCs w:val="24"/>
          <w:lang w:val="ru-RU"/>
        </w:rPr>
        <w:t>ио</w:t>
      </w:r>
      <w:r w:rsidRPr="00540501">
        <w:rPr>
          <w:rFonts w:ascii="Times New Roman" w:hAnsi="Times New Roman"/>
          <w:i/>
          <w:spacing w:val="1"/>
          <w:sz w:val="24"/>
          <w:szCs w:val="24"/>
          <w:lang w:val="ru-RU"/>
        </w:rPr>
        <w:t>с</w:t>
      </w:r>
      <w:r w:rsidRPr="00540501">
        <w:rPr>
          <w:rFonts w:ascii="Times New Roman" w:hAnsi="Times New Roman"/>
          <w:i/>
          <w:spacing w:val="2"/>
          <w:sz w:val="24"/>
          <w:szCs w:val="24"/>
          <w:lang w:val="ru-RU"/>
        </w:rPr>
        <w:t>но</w:t>
      </w:r>
      <w:r w:rsidRPr="00540501">
        <w:rPr>
          <w:rFonts w:ascii="Times New Roman" w:hAnsi="Times New Roman"/>
          <w:i/>
          <w:spacing w:val="-2"/>
          <w:sz w:val="24"/>
          <w:szCs w:val="24"/>
          <w:lang w:val="ru-RU"/>
        </w:rPr>
        <w:t>в</w:t>
      </w:r>
      <w:r w:rsidRPr="00540501">
        <w:rPr>
          <w:rFonts w:ascii="Times New Roman" w:hAnsi="Times New Roman"/>
          <w:i/>
          <w:spacing w:val="1"/>
          <w:sz w:val="24"/>
          <w:szCs w:val="24"/>
          <w:lang w:val="ru-RU"/>
        </w:rPr>
        <w:t>ам</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к</w:t>
      </w:r>
      <w:r w:rsidRPr="00540501">
        <w:rPr>
          <w:rFonts w:ascii="Times New Roman" w:hAnsi="Times New Roman"/>
          <w:i/>
          <w:sz w:val="24"/>
          <w:szCs w:val="24"/>
          <w:lang w:val="ru-RU"/>
        </w:rPr>
        <w:t>о</w:t>
      </w:r>
      <w:r w:rsidRPr="00540501">
        <w:rPr>
          <w:rFonts w:ascii="Times New Roman" w:hAnsi="Times New Roman"/>
          <w:i/>
          <w:spacing w:val="1"/>
          <w:sz w:val="24"/>
          <w:szCs w:val="24"/>
          <w:lang w:val="ru-RU"/>
        </w:rPr>
        <w:t>мпь</w:t>
      </w:r>
      <w:r w:rsidRPr="00540501">
        <w:rPr>
          <w:rFonts w:ascii="Times New Roman" w:hAnsi="Times New Roman"/>
          <w:i/>
          <w:sz w:val="24"/>
          <w:szCs w:val="24"/>
          <w:lang w:val="ru-RU"/>
        </w:rPr>
        <w:t>ю</w:t>
      </w:r>
      <w:r w:rsidRPr="00540501">
        <w:rPr>
          <w:rFonts w:ascii="Times New Roman" w:hAnsi="Times New Roman"/>
          <w:i/>
          <w:spacing w:val="1"/>
          <w:sz w:val="24"/>
          <w:szCs w:val="24"/>
          <w:lang w:val="ru-RU"/>
        </w:rPr>
        <w:t>т</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р</w:t>
      </w:r>
      <w:r w:rsidRPr="00540501">
        <w:rPr>
          <w:rFonts w:ascii="Times New Roman" w:hAnsi="Times New Roman"/>
          <w:i/>
          <w:spacing w:val="1"/>
          <w:sz w:val="24"/>
          <w:szCs w:val="24"/>
          <w:lang w:val="ru-RU"/>
        </w:rPr>
        <w:t>а.</w:t>
      </w:r>
    </w:p>
    <w:p w:rsidR="009A01D5" w:rsidRPr="00540501" w:rsidRDefault="009A01D5" w:rsidP="00EF0C4F">
      <w:pPr>
        <w:tabs>
          <w:tab w:val="left" w:pos="709"/>
        </w:tabs>
        <w:spacing w:after="0" w:line="360" w:lineRule="auto"/>
        <w:jc w:val="both"/>
        <w:rPr>
          <w:rFonts w:ascii="Times New Roman" w:eastAsia="Times New Roman" w:hAnsi="Times New Roman"/>
          <w:b/>
          <w:bCs/>
          <w:sz w:val="24"/>
          <w:szCs w:val="24"/>
          <w:lang w:val="ru-RU"/>
        </w:rPr>
      </w:pPr>
      <w:r w:rsidRPr="00540501">
        <w:rPr>
          <w:rFonts w:ascii="Times New Roman" w:eastAsia="Times New Roman" w:hAnsi="Times New Roman"/>
          <w:b/>
          <w:bCs/>
          <w:spacing w:val="1"/>
          <w:sz w:val="24"/>
          <w:szCs w:val="24"/>
          <w:lang w:val="ru-RU"/>
        </w:rPr>
        <w:tab/>
        <w:t>Списки, графы, деревья</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Список</w:t>
      </w:r>
      <w:r w:rsidRPr="00540501">
        <w:rPr>
          <w:rFonts w:ascii="Times New Roman" w:hAnsi="Times New Roman"/>
          <w:sz w:val="24"/>
          <w:szCs w:val="24"/>
          <w:lang w:val="ru-RU"/>
        </w:rPr>
        <w:t>.</w:t>
      </w:r>
      <w:r w:rsidRPr="00540501">
        <w:rPr>
          <w:rFonts w:ascii="Times New Roman" w:hAnsi="Times New Roman"/>
          <w:spacing w:val="1"/>
          <w:sz w:val="24"/>
          <w:szCs w:val="24"/>
          <w:lang w:val="ru-RU"/>
        </w:rPr>
        <w:t>Первы</w:t>
      </w:r>
      <w:r w:rsidRPr="00540501">
        <w:rPr>
          <w:rFonts w:ascii="Times New Roman" w:hAnsi="Times New Roman"/>
          <w:sz w:val="24"/>
          <w:szCs w:val="24"/>
          <w:lang w:val="ru-RU"/>
        </w:rPr>
        <w:t>й</w:t>
      </w:r>
      <w:r w:rsidRPr="00540501">
        <w:rPr>
          <w:rFonts w:ascii="Times New Roman" w:hAnsi="Times New Roman"/>
          <w:spacing w:val="1"/>
          <w:sz w:val="24"/>
          <w:szCs w:val="24"/>
          <w:lang w:val="ru-RU"/>
        </w:rPr>
        <w:t>элемент</w:t>
      </w:r>
      <w:r w:rsidRPr="00540501">
        <w:rPr>
          <w:rFonts w:ascii="Times New Roman" w:hAnsi="Times New Roman"/>
          <w:sz w:val="24"/>
          <w:szCs w:val="24"/>
          <w:lang w:val="ru-RU"/>
        </w:rPr>
        <w:t>,</w:t>
      </w:r>
      <w:r w:rsidRPr="00540501">
        <w:rPr>
          <w:rFonts w:ascii="Times New Roman" w:hAnsi="Times New Roman"/>
          <w:spacing w:val="1"/>
          <w:sz w:val="24"/>
          <w:szCs w:val="24"/>
          <w:lang w:val="ru-RU"/>
        </w:rPr>
        <w:t>последни</w:t>
      </w:r>
      <w:r w:rsidRPr="00540501">
        <w:rPr>
          <w:rFonts w:ascii="Times New Roman" w:hAnsi="Times New Roman"/>
          <w:sz w:val="24"/>
          <w:szCs w:val="24"/>
          <w:lang w:val="ru-RU"/>
        </w:rPr>
        <w:t>й</w:t>
      </w:r>
      <w:r w:rsidRPr="00540501">
        <w:rPr>
          <w:rFonts w:ascii="Times New Roman" w:hAnsi="Times New Roman"/>
          <w:spacing w:val="1"/>
          <w:sz w:val="24"/>
          <w:szCs w:val="24"/>
          <w:lang w:val="ru-RU"/>
        </w:rPr>
        <w:t>элемент</w:t>
      </w:r>
      <w:r w:rsidRPr="00540501">
        <w:rPr>
          <w:rFonts w:ascii="Times New Roman" w:hAnsi="Times New Roman"/>
          <w:sz w:val="24"/>
          <w:szCs w:val="24"/>
          <w:lang w:val="ru-RU"/>
        </w:rPr>
        <w:t>,</w:t>
      </w:r>
      <w:r w:rsidRPr="00540501">
        <w:rPr>
          <w:rFonts w:ascii="Times New Roman" w:hAnsi="Times New Roman"/>
          <w:spacing w:val="1"/>
          <w:sz w:val="24"/>
          <w:szCs w:val="24"/>
          <w:lang w:val="ru-RU"/>
        </w:rPr>
        <w:t>предыдущи</w:t>
      </w:r>
      <w:r w:rsidRPr="00540501">
        <w:rPr>
          <w:rFonts w:ascii="Times New Roman" w:hAnsi="Times New Roman"/>
          <w:sz w:val="24"/>
          <w:szCs w:val="24"/>
          <w:lang w:val="ru-RU"/>
        </w:rPr>
        <w:t>й</w:t>
      </w:r>
      <w:r w:rsidRPr="00540501">
        <w:rPr>
          <w:rFonts w:ascii="Times New Roman" w:hAnsi="Times New Roman"/>
          <w:spacing w:val="1"/>
          <w:sz w:val="24"/>
          <w:szCs w:val="24"/>
          <w:lang w:val="ru-RU"/>
        </w:rPr>
        <w:t>элемент</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следующи</w:t>
      </w:r>
      <w:r w:rsidRPr="00540501">
        <w:rPr>
          <w:rFonts w:ascii="Times New Roman" w:hAnsi="Times New Roman"/>
          <w:sz w:val="24"/>
          <w:szCs w:val="24"/>
          <w:lang w:val="ru-RU"/>
        </w:rPr>
        <w:t>й</w:t>
      </w:r>
      <w:r w:rsidRPr="00540501">
        <w:rPr>
          <w:rFonts w:ascii="Times New Roman" w:hAnsi="Times New Roman"/>
          <w:spacing w:val="1"/>
          <w:sz w:val="24"/>
          <w:szCs w:val="24"/>
          <w:lang w:val="ru-RU"/>
        </w:rPr>
        <w:t>эл</w:t>
      </w:r>
      <w:r w:rsidRPr="00540501">
        <w:rPr>
          <w:rFonts w:ascii="Times New Roman" w:hAnsi="Times New Roman"/>
          <w:spacing w:val="1"/>
          <w:sz w:val="24"/>
          <w:szCs w:val="24"/>
          <w:lang w:val="ru-RU"/>
        </w:rPr>
        <w:t>е</w:t>
      </w:r>
      <w:r w:rsidRPr="00540501">
        <w:rPr>
          <w:rFonts w:ascii="Times New Roman" w:hAnsi="Times New Roman"/>
          <w:spacing w:val="1"/>
          <w:sz w:val="24"/>
          <w:szCs w:val="24"/>
          <w:lang w:val="ru-RU"/>
        </w:rPr>
        <w:t>мент</w:t>
      </w:r>
      <w:r w:rsidRPr="00540501">
        <w:rPr>
          <w:rFonts w:ascii="Times New Roman" w:hAnsi="Times New Roman"/>
          <w:sz w:val="24"/>
          <w:szCs w:val="24"/>
          <w:lang w:val="ru-RU"/>
        </w:rPr>
        <w:t>.</w:t>
      </w:r>
      <w:r w:rsidRPr="00540501">
        <w:rPr>
          <w:rFonts w:ascii="Times New Roman" w:hAnsi="Times New Roman"/>
          <w:spacing w:val="1"/>
          <w:sz w:val="24"/>
          <w:szCs w:val="24"/>
          <w:lang w:val="ru-RU"/>
        </w:rPr>
        <w:t>Вставка</w:t>
      </w:r>
      <w:r w:rsidRPr="00540501">
        <w:rPr>
          <w:rFonts w:ascii="Times New Roman" w:hAnsi="Times New Roman"/>
          <w:sz w:val="24"/>
          <w:szCs w:val="24"/>
          <w:lang w:val="ru-RU"/>
        </w:rPr>
        <w:t>,</w:t>
      </w:r>
      <w:r w:rsidRPr="00540501">
        <w:rPr>
          <w:rFonts w:ascii="Times New Roman" w:hAnsi="Times New Roman"/>
          <w:spacing w:val="1"/>
          <w:sz w:val="24"/>
          <w:szCs w:val="24"/>
          <w:lang w:val="ru-RU"/>
        </w:rPr>
        <w:t>удалени</w:t>
      </w:r>
      <w:r w:rsidRPr="00540501">
        <w:rPr>
          <w:rFonts w:ascii="Times New Roman" w:hAnsi="Times New Roman"/>
          <w:sz w:val="24"/>
          <w:szCs w:val="24"/>
          <w:lang w:val="ru-RU"/>
        </w:rPr>
        <w:t xml:space="preserve">еи </w:t>
      </w:r>
      <w:r w:rsidRPr="00540501">
        <w:rPr>
          <w:rFonts w:ascii="Times New Roman" w:hAnsi="Times New Roman"/>
          <w:spacing w:val="1"/>
          <w:sz w:val="24"/>
          <w:szCs w:val="24"/>
          <w:lang w:val="ru-RU"/>
        </w:rPr>
        <w:t>замен</w:t>
      </w:r>
      <w:r w:rsidRPr="00540501">
        <w:rPr>
          <w:rFonts w:ascii="Times New Roman" w:hAnsi="Times New Roman"/>
          <w:sz w:val="24"/>
          <w:szCs w:val="24"/>
          <w:lang w:val="ru-RU"/>
        </w:rPr>
        <w:t>а</w:t>
      </w:r>
      <w:r w:rsidRPr="00540501">
        <w:rPr>
          <w:rFonts w:ascii="Times New Roman" w:hAnsi="Times New Roman"/>
          <w:spacing w:val="1"/>
          <w:sz w:val="24"/>
          <w:szCs w:val="24"/>
          <w:lang w:val="ru-RU"/>
        </w:rPr>
        <w:t>элемента</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Граф</w:t>
      </w:r>
      <w:r w:rsidRPr="00540501">
        <w:rPr>
          <w:rFonts w:ascii="Times New Roman" w:hAnsi="Times New Roman"/>
          <w:sz w:val="24"/>
          <w:szCs w:val="24"/>
          <w:lang w:val="ru-RU"/>
        </w:rPr>
        <w:t>.</w:t>
      </w:r>
      <w:r w:rsidRPr="00540501">
        <w:rPr>
          <w:rFonts w:ascii="Times New Roman" w:hAnsi="Times New Roman"/>
          <w:spacing w:val="1"/>
          <w:sz w:val="24"/>
          <w:szCs w:val="24"/>
          <w:lang w:val="ru-RU"/>
        </w:rPr>
        <w:t>Вершина</w:t>
      </w:r>
      <w:r w:rsidRPr="00540501">
        <w:rPr>
          <w:rFonts w:ascii="Times New Roman" w:hAnsi="Times New Roman"/>
          <w:sz w:val="24"/>
          <w:szCs w:val="24"/>
          <w:lang w:val="ru-RU"/>
        </w:rPr>
        <w:t>,</w:t>
      </w:r>
      <w:r w:rsidRPr="00540501">
        <w:rPr>
          <w:rFonts w:ascii="Times New Roman" w:hAnsi="Times New Roman"/>
          <w:spacing w:val="1"/>
          <w:sz w:val="24"/>
          <w:szCs w:val="24"/>
          <w:lang w:val="ru-RU"/>
        </w:rPr>
        <w:t>ребро</w:t>
      </w:r>
      <w:r w:rsidRPr="00540501">
        <w:rPr>
          <w:rFonts w:ascii="Times New Roman" w:hAnsi="Times New Roman"/>
          <w:sz w:val="24"/>
          <w:szCs w:val="24"/>
          <w:lang w:val="ru-RU"/>
        </w:rPr>
        <w:t>,</w:t>
      </w:r>
      <w:r w:rsidRPr="00540501">
        <w:rPr>
          <w:rFonts w:ascii="Times New Roman" w:hAnsi="Times New Roman"/>
          <w:spacing w:val="1"/>
          <w:sz w:val="24"/>
          <w:szCs w:val="24"/>
          <w:lang w:val="ru-RU"/>
        </w:rPr>
        <w:t>путь</w:t>
      </w:r>
      <w:r w:rsidRPr="00540501">
        <w:rPr>
          <w:rFonts w:ascii="Times New Roman" w:hAnsi="Times New Roman"/>
          <w:sz w:val="24"/>
          <w:szCs w:val="24"/>
          <w:lang w:val="ru-RU"/>
        </w:rPr>
        <w:t>.</w:t>
      </w:r>
      <w:r w:rsidRPr="00540501">
        <w:rPr>
          <w:rFonts w:ascii="Times New Roman" w:hAnsi="Times New Roman"/>
          <w:spacing w:val="1"/>
          <w:sz w:val="24"/>
          <w:szCs w:val="24"/>
          <w:lang w:val="ru-RU"/>
        </w:rPr>
        <w:t>Ориентированны</w:t>
      </w:r>
      <w:r w:rsidRPr="00540501">
        <w:rPr>
          <w:rFonts w:ascii="Times New Roman" w:hAnsi="Times New Roman"/>
          <w:sz w:val="24"/>
          <w:szCs w:val="24"/>
          <w:lang w:val="ru-RU"/>
        </w:rPr>
        <w:t>еи</w:t>
      </w:r>
      <w:r w:rsidRPr="00540501">
        <w:rPr>
          <w:rFonts w:ascii="Times New Roman" w:hAnsi="Times New Roman"/>
          <w:spacing w:val="1"/>
          <w:sz w:val="24"/>
          <w:szCs w:val="24"/>
          <w:lang w:val="ru-RU"/>
        </w:rPr>
        <w:t>неориентированные графы</w:t>
      </w:r>
      <w:r w:rsidRPr="00540501">
        <w:rPr>
          <w:rFonts w:ascii="Times New Roman" w:hAnsi="Times New Roman"/>
          <w:sz w:val="24"/>
          <w:szCs w:val="24"/>
          <w:lang w:val="ru-RU"/>
        </w:rPr>
        <w:t>.</w:t>
      </w:r>
      <w:r w:rsidRPr="00540501">
        <w:rPr>
          <w:rFonts w:ascii="Times New Roman" w:hAnsi="Times New Roman"/>
          <w:spacing w:val="1"/>
          <w:sz w:val="24"/>
          <w:szCs w:val="24"/>
          <w:lang w:val="ru-RU"/>
        </w:rPr>
        <w:t>Начальна</w:t>
      </w:r>
      <w:r w:rsidRPr="00540501">
        <w:rPr>
          <w:rFonts w:ascii="Times New Roman" w:hAnsi="Times New Roman"/>
          <w:sz w:val="24"/>
          <w:szCs w:val="24"/>
          <w:lang w:val="ru-RU"/>
        </w:rPr>
        <w:t>я</w:t>
      </w:r>
      <w:r w:rsidRPr="00540501">
        <w:rPr>
          <w:rFonts w:ascii="Times New Roman" w:hAnsi="Times New Roman"/>
          <w:spacing w:val="1"/>
          <w:sz w:val="24"/>
          <w:szCs w:val="24"/>
          <w:lang w:val="ru-RU"/>
        </w:rPr>
        <w:t xml:space="preserve"> ве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шин</w:t>
      </w:r>
      <w:r w:rsidRPr="00540501">
        <w:rPr>
          <w:rFonts w:ascii="Times New Roman" w:hAnsi="Times New Roman"/>
          <w:sz w:val="24"/>
          <w:szCs w:val="24"/>
          <w:lang w:val="ru-RU"/>
        </w:rPr>
        <w:t>а(</w:t>
      </w:r>
      <w:r w:rsidRPr="00540501">
        <w:rPr>
          <w:rFonts w:ascii="Times New Roman" w:hAnsi="Times New Roman"/>
          <w:spacing w:val="1"/>
          <w:sz w:val="24"/>
          <w:szCs w:val="24"/>
          <w:lang w:val="ru-RU"/>
        </w:rPr>
        <w:t>источник</w:t>
      </w:r>
      <w:r w:rsidRPr="00540501">
        <w:rPr>
          <w:rFonts w:ascii="Times New Roman" w:hAnsi="Times New Roman"/>
          <w:sz w:val="24"/>
          <w:szCs w:val="24"/>
          <w:lang w:val="ru-RU"/>
        </w:rPr>
        <w:t>) и</w:t>
      </w:r>
      <w:r w:rsidRPr="00540501">
        <w:rPr>
          <w:rFonts w:ascii="Times New Roman" w:hAnsi="Times New Roman"/>
          <w:spacing w:val="1"/>
          <w:sz w:val="24"/>
          <w:szCs w:val="24"/>
          <w:lang w:val="ru-RU"/>
        </w:rPr>
        <w:t>конечна</w:t>
      </w:r>
      <w:r w:rsidRPr="00540501">
        <w:rPr>
          <w:rFonts w:ascii="Times New Roman" w:hAnsi="Times New Roman"/>
          <w:sz w:val="24"/>
          <w:szCs w:val="24"/>
          <w:lang w:val="ru-RU"/>
        </w:rPr>
        <w:t>я</w:t>
      </w:r>
      <w:r w:rsidRPr="00540501">
        <w:rPr>
          <w:rFonts w:ascii="Times New Roman" w:hAnsi="Times New Roman"/>
          <w:spacing w:val="1"/>
          <w:sz w:val="24"/>
          <w:szCs w:val="24"/>
          <w:lang w:val="ru-RU"/>
        </w:rPr>
        <w:t>вершин</w:t>
      </w:r>
      <w:r w:rsidRPr="00540501">
        <w:rPr>
          <w:rFonts w:ascii="Times New Roman" w:hAnsi="Times New Roman"/>
          <w:sz w:val="24"/>
          <w:szCs w:val="24"/>
          <w:lang w:val="ru-RU"/>
        </w:rPr>
        <w:t>а(</w:t>
      </w:r>
      <w:r w:rsidRPr="00540501">
        <w:rPr>
          <w:rFonts w:ascii="Times New Roman" w:hAnsi="Times New Roman"/>
          <w:spacing w:val="1"/>
          <w:sz w:val="24"/>
          <w:szCs w:val="24"/>
          <w:lang w:val="ru-RU"/>
        </w:rPr>
        <w:t>сток</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ориентиров</w:t>
      </w:r>
      <w:r w:rsidRPr="00540501">
        <w:rPr>
          <w:rFonts w:ascii="Times New Roman" w:hAnsi="Times New Roman"/>
          <w:sz w:val="24"/>
          <w:szCs w:val="24"/>
          <w:lang w:val="ru-RU"/>
        </w:rPr>
        <w:t>а</w:t>
      </w:r>
      <w:r w:rsidRPr="00540501">
        <w:rPr>
          <w:rFonts w:ascii="Times New Roman" w:hAnsi="Times New Roman"/>
          <w:spacing w:val="1"/>
          <w:sz w:val="24"/>
          <w:szCs w:val="24"/>
          <w:lang w:val="ru-RU"/>
        </w:rPr>
        <w:t>нно</w:t>
      </w:r>
      <w:r w:rsidRPr="00540501">
        <w:rPr>
          <w:rFonts w:ascii="Times New Roman" w:hAnsi="Times New Roman"/>
          <w:sz w:val="24"/>
          <w:szCs w:val="24"/>
          <w:lang w:val="ru-RU"/>
        </w:rPr>
        <w:t>м</w:t>
      </w:r>
      <w:r w:rsidRPr="00540501">
        <w:rPr>
          <w:rFonts w:ascii="Times New Roman" w:hAnsi="Times New Roman"/>
          <w:spacing w:val="1"/>
          <w:sz w:val="24"/>
          <w:szCs w:val="24"/>
          <w:lang w:val="ru-RU"/>
        </w:rPr>
        <w:t>гр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фе</w:t>
      </w:r>
      <w:r w:rsidRPr="00540501">
        <w:rPr>
          <w:rFonts w:ascii="Times New Roman" w:hAnsi="Times New Roman"/>
          <w:sz w:val="24"/>
          <w:szCs w:val="24"/>
          <w:lang w:val="ru-RU"/>
        </w:rPr>
        <w:t>.</w:t>
      </w:r>
      <w:r w:rsidRPr="00540501">
        <w:rPr>
          <w:rFonts w:ascii="Times New Roman" w:hAnsi="Times New Roman"/>
          <w:spacing w:val="1"/>
          <w:sz w:val="24"/>
          <w:szCs w:val="24"/>
          <w:lang w:val="ru-RU"/>
        </w:rPr>
        <w:t>Длин</w:t>
      </w:r>
      <w:r w:rsidRPr="00540501">
        <w:rPr>
          <w:rFonts w:ascii="Times New Roman" w:hAnsi="Times New Roman"/>
          <w:sz w:val="24"/>
          <w:szCs w:val="24"/>
          <w:lang w:val="ru-RU"/>
        </w:rPr>
        <w:t>а</w:t>
      </w:r>
      <w:r w:rsidRPr="00540501">
        <w:rPr>
          <w:rFonts w:ascii="Times New Roman" w:hAnsi="Times New Roman"/>
          <w:spacing w:val="1"/>
          <w:sz w:val="24"/>
          <w:szCs w:val="24"/>
          <w:lang w:val="ru-RU"/>
        </w:rPr>
        <w:t>(вес</w:t>
      </w:r>
      <w:r w:rsidRPr="00540501">
        <w:rPr>
          <w:rFonts w:ascii="Times New Roman" w:hAnsi="Times New Roman"/>
          <w:sz w:val="24"/>
          <w:szCs w:val="24"/>
          <w:lang w:val="ru-RU"/>
        </w:rPr>
        <w:t>)</w:t>
      </w:r>
      <w:r w:rsidRPr="00540501">
        <w:rPr>
          <w:rFonts w:ascii="Times New Roman" w:hAnsi="Times New Roman"/>
          <w:spacing w:val="1"/>
          <w:sz w:val="24"/>
          <w:szCs w:val="24"/>
          <w:lang w:val="ru-RU"/>
        </w:rPr>
        <w:t>ребр</w:t>
      </w:r>
      <w:r w:rsidRPr="00540501">
        <w:rPr>
          <w:rFonts w:ascii="Times New Roman" w:hAnsi="Times New Roman"/>
          <w:sz w:val="24"/>
          <w:szCs w:val="24"/>
          <w:lang w:val="ru-RU"/>
        </w:rPr>
        <w:t>аи</w:t>
      </w:r>
      <w:r w:rsidRPr="00540501">
        <w:rPr>
          <w:rFonts w:ascii="Times New Roman" w:hAnsi="Times New Roman"/>
          <w:spacing w:val="1"/>
          <w:sz w:val="24"/>
          <w:szCs w:val="24"/>
          <w:lang w:val="ru-RU"/>
        </w:rPr>
        <w:t>пути</w:t>
      </w:r>
      <w:r w:rsidRPr="00540501">
        <w:rPr>
          <w:rFonts w:ascii="Times New Roman" w:hAnsi="Times New Roman"/>
          <w:sz w:val="24"/>
          <w:szCs w:val="24"/>
          <w:lang w:val="ru-RU"/>
        </w:rPr>
        <w:t>.</w:t>
      </w:r>
      <w:r w:rsidRPr="00540501">
        <w:rPr>
          <w:rFonts w:ascii="Times New Roman" w:hAnsi="Times New Roman"/>
          <w:spacing w:val="1"/>
          <w:sz w:val="24"/>
          <w:szCs w:val="24"/>
          <w:lang w:val="ru-RU"/>
        </w:rPr>
        <w:t>Поняти</w:t>
      </w:r>
      <w:r w:rsidRPr="00540501">
        <w:rPr>
          <w:rFonts w:ascii="Times New Roman" w:hAnsi="Times New Roman"/>
          <w:sz w:val="24"/>
          <w:szCs w:val="24"/>
          <w:lang w:val="ru-RU"/>
        </w:rPr>
        <w:t>е</w:t>
      </w:r>
      <w:r w:rsidRPr="00540501">
        <w:rPr>
          <w:rFonts w:ascii="Times New Roman" w:hAnsi="Times New Roman"/>
          <w:spacing w:val="1"/>
          <w:sz w:val="24"/>
          <w:szCs w:val="24"/>
          <w:lang w:val="ru-RU"/>
        </w:rPr>
        <w:t>минимального пути</w:t>
      </w:r>
      <w:r w:rsidRPr="00540501">
        <w:rPr>
          <w:rFonts w:ascii="Times New Roman" w:hAnsi="Times New Roman"/>
          <w:sz w:val="24"/>
          <w:szCs w:val="24"/>
          <w:lang w:val="ru-RU"/>
        </w:rPr>
        <w:t>.</w:t>
      </w:r>
      <w:r w:rsidRPr="00540501">
        <w:rPr>
          <w:rFonts w:ascii="Times New Roman" w:hAnsi="Times New Roman"/>
          <w:spacing w:val="1"/>
          <w:sz w:val="24"/>
          <w:szCs w:val="24"/>
          <w:lang w:val="ru-RU"/>
        </w:rPr>
        <w:t>Матриц</w:t>
      </w:r>
      <w:r w:rsidRPr="00540501">
        <w:rPr>
          <w:rFonts w:ascii="Times New Roman" w:hAnsi="Times New Roman"/>
          <w:sz w:val="24"/>
          <w:szCs w:val="24"/>
          <w:lang w:val="ru-RU"/>
        </w:rPr>
        <w:t>а</w:t>
      </w:r>
      <w:r w:rsidRPr="00540501">
        <w:rPr>
          <w:rFonts w:ascii="Times New Roman" w:hAnsi="Times New Roman"/>
          <w:spacing w:val="1"/>
          <w:sz w:val="24"/>
          <w:szCs w:val="24"/>
          <w:lang w:val="ru-RU"/>
        </w:rPr>
        <w:t>смежност</w:t>
      </w:r>
      <w:r w:rsidRPr="00540501">
        <w:rPr>
          <w:rFonts w:ascii="Times New Roman" w:hAnsi="Times New Roman"/>
          <w:sz w:val="24"/>
          <w:szCs w:val="24"/>
          <w:lang w:val="ru-RU"/>
        </w:rPr>
        <w:t>и</w:t>
      </w:r>
      <w:r w:rsidRPr="00540501">
        <w:rPr>
          <w:rFonts w:ascii="Times New Roman" w:hAnsi="Times New Roman"/>
          <w:spacing w:val="1"/>
          <w:sz w:val="24"/>
          <w:szCs w:val="24"/>
          <w:lang w:val="ru-RU"/>
        </w:rPr>
        <w:t>граф</w:t>
      </w:r>
      <w:r w:rsidRPr="00540501">
        <w:rPr>
          <w:rFonts w:ascii="Times New Roman" w:hAnsi="Times New Roman"/>
          <w:sz w:val="24"/>
          <w:szCs w:val="24"/>
          <w:lang w:val="ru-RU"/>
        </w:rPr>
        <w:t>а</w:t>
      </w:r>
      <w:r w:rsidRPr="00540501">
        <w:rPr>
          <w:rFonts w:ascii="Times New Roman" w:hAnsi="Times New Roman"/>
          <w:spacing w:val="1"/>
          <w:sz w:val="24"/>
          <w:szCs w:val="24"/>
          <w:lang w:val="ru-RU"/>
        </w:rPr>
        <w:t>(</w:t>
      </w:r>
      <w:r w:rsidRPr="00540501">
        <w:rPr>
          <w:rFonts w:ascii="Times New Roman" w:hAnsi="Times New Roman"/>
          <w:sz w:val="24"/>
          <w:szCs w:val="24"/>
          <w:lang w:val="ru-RU"/>
        </w:rPr>
        <w:t>с</w:t>
      </w:r>
      <w:r w:rsidRPr="00540501">
        <w:rPr>
          <w:rFonts w:ascii="Times New Roman" w:hAnsi="Times New Roman"/>
          <w:spacing w:val="1"/>
          <w:sz w:val="24"/>
          <w:szCs w:val="24"/>
          <w:lang w:val="ru-RU"/>
        </w:rPr>
        <w:t>длинам</w:t>
      </w:r>
      <w:r w:rsidRPr="00540501">
        <w:rPr>
          <w:rFonts w:ascii="Times New Roman" w:hAnsi="Times New Roman"/>
          <w:sz w:val="24"/>
          <w:szCs w:val="24"/>
          <w:lang w:val="ru-RU"/>
        </w:rPr>
        <w:t>и</w:t>
      </w:r>
      <w:r w:rsidRPr="00540501">
        <w:rPr>
          <w:rFonts w:ascii="Times New Roman" w:hAnsi="Times New Roman"/>
          <w:spacing w:val="1"/>
          <w:sz w:val="24"/>
          <w:szCs w:val="24"/>
          <w:lang w:val="ru-RU"/>
        </w:rPr>
        <w:t>ребер)</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lastRenderedPageBreak/>
        <w:t>Дерево</w:t>
      </w:r>
      <w:r w:rsidRPr="00540501">
        <w:rPr>
          <w:rFonts w:ascii="Times New Roman" w:hAnsi="Times New Roman"/>
          <w:sz w:val="24"/>
          <w:szCs w:val="24"/>
          <w:lang w:val="ru-RU"/>
        </w:rPr>
        <w:t>.</w:t>
      </w:r>
      <w:r w:rsidRPr="00540501">
        <w:rPr>
          <w:rFonts w:ascii="Times New Roman" w:hAnsi="Times New Roman"/>
          <w:spacing w:val="1"/>
          <w:sz w:val="24"/>
          <w:szCs w:val="24"/>
          <w:lang w:val="ru-RU"/>
        </w:rPr>
        <w:t>Корень</w:t>
      </w:r>
      <w:r w:rsidRPr="00540501">
        <w:rPr>
          <w:rFonts w:ascii="Times New Roman" w:hAnsi="Times New Roman"/>
          <w:sz w:val="24"/>
          <w:szCs w:val="24"/>
          <w:lang w:val="ru-RU"/>
        </w:rPr>
        <w:t>,</w:t>
      </w:r>
      <w:r w:rsidRPr="00540501">
        <w:rPr>
          <w:rFonts w:ascii="Times New Roman" w:hAnsi="Times New Roman"/>
          <w:spacing w:val="1"/>
          <w:sz w:val="24"/>
          <w:szCs w:val="24"/>
          <w:lang w:val="ru-RU"/>
        </w:rPr>
        <w:t>лист</w:t>
      </w:r>
      <w:r w:rsidRPr="00540501">
        <w:rPr>
          <w:rFonts w:ascii="Times New Roman" w:hAnsi="Times New Roman"/>
          <w:sz w:val="24"/>
          <w:szCs w:val="24"/>
          <w:lang w:val="ru-RU"/>
        </w:rPr>
        <w:t>,</w:t>
      </w:r>
      <w:r w:rsidRPr="00540501">
        <w:rPr>
          <w:rFonts w:ascii="Times New Roman" w:hAnsi="Times New Roman"/>
          <w:spacing w:val="1"/>
          <w:sz w:val="24"/>
          <w:szCs w:val="24"/>
          <w:lang w:val="ru-RU"/>
        </w:rPr>
        <w:t>вершин</w:t>
      </w:r>
      <w:r w:rsidRPr="00540501">
        <w:rPr>
          <w:rFonts w:ascii="Times New Roman" w:hAnsi="Times New Roman"/>
          <w:sz w:val="24"/>
          <w:szCs w:val="24"/>
          <w:lang w:val="ru-RU"/>
        </w:rPr>
        <w:t>а</w:t>
      </w:r>
      <w:r w:rsidRPr="00540501">
        <w:rPr>
          <w:rFonts w:ascii="Times New Roman" w:hAnsi="Times New Roman"/>
          <w:spacing w:val="1"/>
          <w:sz w:val="24"/>
          <w:szCs w:val="24"/>
          <w:lang w:val="ru-RU"/>
        </w:rPr>
        <w:t>(узел)</w:t>
      </w:r>
      <w:r w:rsidRPr="00540501">
        <w:rPr>
          <w:rFonts w:ascii="Times New Roman" w:hAnsi="Times New Roman"/>
          <w:sz w:val="24"/>
          <w:szCs w:val="24"/>
          <w:lang w:val="ru-RU"/>
        </w:rPr>
        <w:t>.</w:t>
      </w:r>
      <w:r w:rsidRPr="00540501">
        <w:rPr>
          <w:rFonts w:ascii="Times New Roman" w:hAnsi="Times New Roman"/>
          <w:spacing w:val="1"/>
          <w:sz w:val="24"/>
          <w:szCs w:val="24"/>
          <w:lang w:val="ru-RU"/>
        </w:rPr>
        <w:t>Предшествующа</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вершина</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последующи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верш</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ны</w:t>
      </w:r>
      <w:r w:rsidRPr="00540501">
        <w:rPr>
          <w:rFonts w:ascii="Times New Roman" w:hAnsi="Times New Roman"/>
          <w:sz w:val="24"/>
          <w:szCs w:val="24"/>
          <w:lang w:val="ru-RU"/>
        </w:rPr>
        <w:t>.</w:t>
      </w:r>
      <w:r w:rsidRPr="00540501">
        <w:rPr>
          <w:rFonts w:ascii="Times New Roman" w:hAnsi="Times New Roman"/>
          <w:spacing w:val="1"/>
          <w:sz w:val="24"/>
          <w:szCs w:val="24"/>
          <w:lang w:val="ru-RU"/>
        </w:rPr>
        <w:t>Поддерево</w:t>
      </w:r>
      <w:r w:rsidRPr="00540501">
        <w:rPr>
          <w:rFonts w:ascii="Times New Roman" w:hAnsi="Times New Roman"/>
          <w:sz w:val="24"/>
          <w:szCs w:val="24"/>
          <w:lang w:val="ru-RU"/>
        </w:rPr>
        <w:t>.</w:t>
      </w:r>
      <w:r w:rsidRPr="00540501">
        <w:rPr>
          <w:rFonts w:ascii="Times New Roman" w:hAnsi="Times New Roman"/>
          <w:spacing w:val="1"/>
          <w:sz w:val="24"/>
          <w:szCs w:val="24"/>
          <w:lang w:val="ru-RU"/>
        </w:rPr>
        <w:t>Высот</w:t>
      </w:r>
      <w:r w:rsidRPr="00540501">
        <w:rPr>
          <w:rFonts w:ascii="Times New Roman" w:hAnsi="Times New Roman"/>
          <w:sz w:val="24"/>
          <w:szCs w:val="24"/>
          <w:lang w:val="ru-RU"/>
        </w:rPr>
        <w:t>а</w:t>
      </w:r>
      <w:r w:rsidRPr="00540501">
        <w:rPr>
          <w:rFonts w:ascii="Times New Roman" w:hAnsi="Times New Roman"/>
          <w:spacing w:val="1"/>
          <w:sz w:val="24"/>
          <w:szCs w:val="24"/>
          <w:lang w:val="ru-RU"/>
        </w:rPr>
        <w:t>дерева</w:t>
      </w:r>
      <w:r w:rsidRPr="00540501">
        <w:rPr>
          <w:rFonts w:ascii="Times New Roman" w:hAnsi="Times New Roman"/>
          <w:sz w:val="24"/>
          <w:szCs w:val="24"/>
          <w:lang w:val="ru-RU"/>
        </w:rPr>
        <w:t>.</w:t>
      </w:r>
      <w:r w:rsidRPr="00540501">
        <w:rPr>
          <w:rFonts w:ascii="Times New Roman" w:hAnsi="Times New Roman"/>
          <w:i/>
          <w:spacing w:val="1"/>
          <w:sz w:val="24"/>
          <w:szCs w:val="24"/>
          <w:lang w:val="ru-RU"/>
        </w:rPr>
        <w:t>Бинарно</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дерево</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Генеалогическо</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дерево</w:t>
      </w:r>
      <w:r w:rsidRPr="00540501">
        <w:rPr>
          <w:rFonts w:ascii="Times New Roman" w:hAnsi="Times New Roman"/>
          <w:i/>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Алгоритм</w:t>
      </w:r>
      <w:r w:rsidRPr="00540501">
        <w:rPr>
          <w:rFonts w:ascii="Times New Roman" w:hAnsi="Times New Roman"/>
          <w:b/>
          <w:bCs/>
          <w:sz w:val="24"/>
          <w:szCs w:val="24"/>
          <w:lang w:val="ru-RU"/>
        </w:rPr>
        <w:t>ы</w:t>
      </w:r>
      <w:r w:rsidR="002B051A">
        <w:rPr>
          <w:rFonts w:ascii="Times New Roman" w:hAnsi="Times New Roman"/>
          <w:b/>
          <w:bCs/>
          <w:sz w:val="24"/>
          <w:szCs w:val="24"/>
          <w:lang w:val="ru-RU"/>
        </w:rPr>
        <w:t xml:space="preserve"> </w:t>
      </w:r>
      <w:r w:rsidRPr="00540501">
        <w:rPr>
          <w:rFonts w:ascii="Times New Roman" w:hAnsi="Times New Roman"/>
          <w:b/>
          <w:bCs/>
          <w:sz w:val="24"/>
          <w:szCs w:val="24"/>
          <w:lang w:val="ru-RU"/>
        </w:rPr>
        <w:t>и</w:t>
      </w:r>
      <w:r w:rsidR="002B051A">
        <w:rPr>
          <w:rFonts w:ascii="Times New Roman" w:hAnsi="Times New Roman"/>
          <w:b/>
          <w:bCs/>
          <w:sz w:val="24"/>
          <w:szCs w:val="24"/>
          <w:lang w:val="ru-RU"/>
        </w:rPr>
        <w:t xml:space="preserve"> </w:t>
      </w:r>
      <w:r w:rsidRPr="00540501">
        <w:rPr>
          <w:rFonts w:ascii="Times New Roman" w:hAnsi="Times New Roman"/>
          <w:b/>
          <w:bCs/>
          <w:spacing w:val="1"/>
          <w:sz w:val="24"/>
          <w:szCs w:val="24"/>
          <w:lang w:val="ru-RU"/>
        </w:rPr>
        <w:t>элемент</w:t>
      </w:r>
      <w:r w:rsidRPr="00540501">
        <w:rPr>
          <w:rFonts w:ascii="Times New Roman" w:hAnsi="Times New Roman"/>
          <w:b/>
          <w:bCs/>
          <w:sz w:val="24"/>
          <w:szCs w:val="24"/>
          <w:lang w:val="ru-RU"/>
        </w:rPr>
        <w:t>ы</w:t>
      </w:r>
      <w:r w:rsidR="002B051A">
        <w:rPr>
          <w:rFonts w:ascii="Times New Roman" w:hAnsi="Times New Roman"/>
          <w:b/>
          <w:bCs/>
          <w:sz w:val="24"/>
          <w:szCs w:val="24"/>
          <w:lang w:val="ru-RU"/>
        </w:rPr>
        <w:t xml:space="preserve"> </w:t>
      </w:r>
      <w:r w:rsidRPr="00540501">
        <w:rPr>
          <w:rFonts w:ascii="Times New Roman" w:hAnsi="Times New Roman"/>
          <w:b/>
          <w:bCs/>
          <w:spacing w:val="1"/>
          <w:sz w:val="24"/>
          <w:szCs w:val="24"/>
          <w:lang w:val="ru-RU"/>
        </w:rPr>
        <w:t>программировани</w:t>
      </w:r>
      <w:r w:rsidRPr="00540501">
        <w:rPr>
          <w:rFonts w:ascii="Times New Roman" w:hAnsi="Times New Roman"/>
          <w:b/>
          <w:bCs/>
          <w:sz w:val="24"/>
          <w:szCs w:val="24"/>
          <w:lang w:val="ru-RU"/>
        </w:rPr>
        <w:t>я</w:t>
      </w:r>
    </w:p>
    <w:p w:rsidR="009A01D5" w:rsidRPr="00540501" w:rsidRDefault="009A01D5" w:rsidP="00EF0C4F">
      <w:pPr>
        <w:pStyle w:val="a8"/>
        <w:tabs>
          <w:tab w:val="left" w:pos="900"/>
        </w:tabs>
        <w:spacing w:line="360" w:lineRule="auto"/>
        <w:ind w:left="709"/>
        <w:jc w:val="both"/>
        <w:rPr>
          <w:rFonts w:ascii="Times New Roman" w:hAnsi="Times New Roman"/>
          <w:lang w:val="ru-RU"/>
        </w:rPr>
      </w:pPr>
      <w:r w:rsidRPr="00540501">
        <w:rPr>
          <w:rFonts w:ascii="Times New Roman" w:eastAsia="Times New Roman" w:hAnsi="Times New Roman"/>
          <w:b/>
          <w:bCs/>
          <w:spacing w:val="5"/>
          <w:lang w:val="ru-RU"/>
        </w:rPr>
        <w:t>Исполнител</w:t>
      </w:r>
      <w:r w:rsidRPr="00540501">
        <w:rPr>
          <w:rFonts w:ascii="Times New Roman" w:eastAsia="Times New Roman" w:hAnsi="Times New Roman"/>
          <w:b/>
          <w:bCs/>
          <w:lang w:val="ru-RU"/>
        </w:rPr>
        <w:t>и</w:t>
      </w:r>
      <w:r w:rsidR="002B051A">
        <w:rPr>
          <w:rFonts w:ascii="Times New Roman" w:eastAsia="Times New Roman" w:hAnsi="Times New Roman"/>
          <w:b/>
          <w:bCs/>
          <w:lang w:val="ru-RU"/>
        </w:rPr>
        <w:t xml:space="preserve"> </w:t>
      </w:r>
      <w:r w:rsidRPr="00540501">
        <w:rPr>
          <w:rFonts w:ascii="Times New Roman" w:eastAsia="Times New Roman" w:hAnsi="Times New Roman"/>
          <w:b/>
          <w:bCs/>
          <w:lang w:val="ru-RU"/>
        </w:rPr>
        <w:t>и</w:t>
      </w:r>
      <w:r w:rsidR="002B051A">
        <w:rPr>
          <w:rFonts w:ascii="Times New Roman" w:eastAsia="Times New Roman" w:hAnsi="Times New Roman"/>
          <w:b/>
          <w:bCs/>
          <w:lang w:val="ru-RU"/>
        </w:rPr>
        <w:t xml:space="preserve"> </w:t>
      </w:r>
      <w:r w:rsidRPr="00540501">
        <w:rPr>
          <w:rFonts w:ascii="Times New Roman" w:eastAsia="Times New Roman" w:hAnsi="Times New Roman"/>
          <w:b/>
          <w:bCs/>
          <w:spacing w:val="5"/>
          <w:lang w:val="ru-RU"/>
        </w:rPr>
        <w:t>алгоритмы</w:t>
      </w:r>
      <w:r w:rsidRPr="00540501">
        <w:rPr>
          <w:rFonts w:ascii="Times New Roman" w:eastAsia="Times New Roman" w:hAnsi="Times New Roman"/>
          <w:b/>
          <w:bCs/>
          <w:lang w:val="ru-RU"/>
        </w:rPr>
        <w:t>.</w:t>
      </w:r>
      <w:r w:rsidRPr="00540501">
        <w:rPr>
          <w:rFonts w:ascii="Times New Roman" w:eastAsia="Times New Roman" w:hAnsi="Times New Roman"/>
          <w:b/>
          <w:bCs/>
          <w:spacing w:val="5"/>
          <w:lang w:val="ru-RU"/>
        </w:rPr>
        <w:t>Управлени</w:t>
      </w:r>
      <w:r w:rsidRPr="00540501">
        <w:rPr>
          <w:rFonts w:ascii="Times New Roman" w:eastAsia="Times New Roman" w:hAnsi="Times New Roman"/>
          <w:b/>
          <w:bCs/>
          <w:lang w:val="ru-RU"/>
        </w:rPr>
        <w:t>е</w:t>
      </w:r>
      <w:r w:rsidR="002B051A">
        <w:rPr>
          <w:rFonts w:ascii="Times New Roman" w:eastAsia="Times New Roman" w:hAnsi="Times New Roman"/>
          <w:b/>
          <w:bCs/>
          <w:lang w:val="ru-RU"/>
        </w:rPr>
        <w:t xml:space="preserve"> </w:t>
      </w:r>
      <w:r w:rsidRPr="00540501">
        <w:rPr>
          <w:rFonts w:ascii="Times New Roman" w:eastAsia="Times New Roman" w:hAnsi="Times New Roman"/>
          <w:b/>
          <w:bCs/>
          <w:spacing w:val="5"/>
          <w:lang w:val="ru-RU"/>
        </w:rPr>
        <w:t>исполнителям</w:t>
      </w:r>
      <w:r w:rsidRPr="00540501">
        <w:rPr>
          <w:rFonts w:ascii="Times New Roman" w:eastAsia="Times New Roman" w:hAnsi="Times New Roman"/>
          <w:b/>
          <w:bCs/>
          <w:spacing w:val="6"/>
          <w:lang w:val="ru-RU"/>
        </w:rPr>
        <w:t>и</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Исполнители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Состояния</w:t>
      </w:r>
      <w:r w:rsidRPr="00540501">
        <w:rPr>
          <w:rFonts w:ascii="Times New Roman" w:hAnsi="Times New Roman"/>
          <w:sz w:val="24"/>
          <w:szCs w:val="24"/>
          <w:lang w:val="ru-RU"/>
        </w:rPr>
        <w:t>,</w:t>
      </w:r>
      <w:r w:rsidRPr="00540501">
        <w:rPr>
          <w:rFonts w:ascii="Times New Roman" w:hAnsi="Times New Roman"/>
          <w:spacing w:val="1"/>
          <w:sz w:val="24"/>
          <w:szCs w:val="24"/>
          <w:lang w:val="ru-RU"/>
        </w:rPr>
        <w:t>во</w:t>
      </w:r>
      <w:r w:rsidRPr="00540501">
        <w:rPr>
          <w:rFonts w:ascii="Times New Roman" w:hAnsi="Times New Roman"/>
          <w:sz w:val="24"/>
          <w:szCs w:val="24"/>
          <w:lang w:val="ru-RU"/>
        </w:rPr>
        <w:t>з</w:t>
      </w:r>
      <w:r w:rsidRPr="00540501">
        <w:rPr>
          <w:rFonts w:ascii="Times New Roman" w:hAnsi="Times New Roman"/>
          <w:spacing w:val="1"/>
          <w:sz w:val="24"/>
          <w:szCs w:val="24"/>
          <w:lang w:val="ru-RU"/>
        </w:rPr>
        <w:t>можны</w:t>
      </w:r>
      <w:r w:rsidRPr="00540501">
        <w:rPr>
          <w:rFonts w:ascii="Times New Roman" w:hAnsi="Times New Roman"/>
          <w:sz w:val="24"/>
          <w:szCs w:val="24"/>
          <w:lang w:val="ru-RU"/>
        </w:rPr>
        <w:t>е</w:t>
      </w:r>
      <w:r w:rsidRPr="00540501">
        <w:rPr>
          <w:rFonts w:ascii="Times New Roman" w:hAnsi="Times New Roman"/>
          <w:spacing w:val="1"/>
          <w:sz w:val="24"/>
          <w:szCs w:val="24"/>
          <w:lang w:val="ru-RU"/>
        </w:rPr>
        <w:t>обстановк</w:t>
      </w:r>
      <w:r w:rsidRPr="00540501">
        <w:rPr>
          <w:rFonts w:ascii="Times New Roman" w:hAnsi="Times New Roman"/>
          <w:sz w:val="24"/>
          <w:szCs w:val="24"/>
          <w:lang w:val="ru-RU"/>
        </w:rPr>
        <w:t>ии</w:t>
      </w:r>
      <w:r w:rsidRPr="00540501">
        <w:rPr>
          <w:rFonts w:ascii="Times New Roman" w:hAnsi="Times New Roman"/>
          <w:spacing w:val="1"/>
          <w:sz w:val="24"/>
          <w:szCs w:val="24"/>
          <w:lang w:val="ru-RU"/>
        </w:rPr>
        <w:t>систем</w:t>
      </w:r>
      <w:r w:rsidRPr="00540501">
        <w:rPr>
          <w:rFonts w:ascii="Times New Roman" w:hAnsi="Times New Roman"/>
          <w:sz w:val="24"/>
          <w:szCs w:val="24"/>
          <w:lang w:val="ru-RU"/>
        </w:rPr>
        <w:t>а</w:t>
      </w:r>
      <w:r w:rsidRPr="00540501">
        <w:rPr>
          <w:rFonts w:ascii="Times New Roman" w:hAnsi="Times New Roman"/>
          <w:spacing w:val="1"/>
          <w:sz w:val="24"/>
          <w:szCs w:val="24"/>
          <w:lang w:val="ru-RU"/>
        </w:rPr>
        <w:t>команд исполни</w:t>
      </w:r>
      <w:r w:rsidRPr="00540501">
        <w:rPr>
          <w:rFonts w:ascii="Times New Roman" w:hAnsi="Times New Roman"/>
          <w:sz w:val="24"/>
          <w:szCs w:val="24"/>
          <w:lang w:val="ru-RU"/>
        </w:rPr>
        <w:t>т</w:t>
      </w:r>
      <w:r w:rsidRPr="00540501">
        <w:rPr>
          <w:rFonts w:ascii="Times New Roman" w:hAnsi="Times New Roman"/>
          <w:spacing w:val="1"/>
          <w:sz w:val="24"/>
          <w:szCs w:val="24"/>
          <w:lang w:val="ru-RU"/>
        </w:rPr>
        <w:t>еля</w:t>
      </w:r>
      <w:r w:rsidRPr="00540501">
        <w:rPr>
          <w:rFonts w:ascii="Times New Roman" w:hAnsi="Times New Roman"/>
          <w:sz w:val="24"/>
          <w:szCs w:val="24"/>
          <w:lang w:val="ru-RU"/>
        </w:rPr>
        <w:t>;</w:t>
      </w:r>
      <w:r w:rsidRPr="00540501">
        <w:rPr>
          <w:rFonts w:ascii="Times New Roman" w:hAnsi="Times New Roman"/>
          <w:spacing w:val="1"/>
          <w:sz w:val="24"/>
          <w:szCs w:val="24"/>
          <w:lang w:val="ru-RU"/>
        </w:rPr>
        <w:t>команды-приказ</w:t>
      </w:r>
      <w:r w:rsidRPr="00540501">
        <w:rPr>
          <w:rFonts w:ascii="Times New Roman" w:hAnsi="Times New Roman"/>
          <w:sz w:val="24"/>
          <w:szCs w:val="24"/>
          <w:lang w:val="ru-RU"/>
        </w:rPr>
        <w:t>ыи</w:t>
      </w:r>
      <w:r w:rsidRPr="00540501">
        <w:rPr>
          <w:rFonts w:ascii="Times New Roman" w:hAnsi="Times New Roman"/>
          <w:spacing w:val="1"/>
          <w:sz w:val="24"/>
          <w:szCs w:val="24"/>
          <w:lang w:val="ru-RU"/>
        </w:rPr>
        <w:t>команды-запросы</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отка</w:t>
      </w:r>
      <w:r w:rsidRPr="00540501">
        <w:rPr>
          <w:rFonts w:ascii="Times New Roman" w:hAnsi="Times New Roman"/>
          <w:sz w:val="24"/>
          <w:szCs w:val="24"/>
          <w:lang w:val="ru-RU"/>
        </w:rPr>
        <w:t>з</w:t>
      </w:r>
      <w:r w:rsidRPr="00540501">
        <w:rPr>
          <w:rFonts w:ascii="Times New Roman" w:hAnsi="Times New Roman"/>
          <w:spacing w:val="1"/>
          <w:sz w:val="24"/>
          <w:szCs w:val="24"/>
          <w:lang w:val="ru-RU"/>
        </w:rPr>
        <w:t>исполнителя</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Необходимост</w:t>
      </w:r>
      <w:r w:rsidRPr="00540501">
        <w:rPr>
          <w:rFonts w:ascii="Times New Roman" w:hAnsi="Times New Roman"/>
          <w:sz w:val="24"/>
          <w:szCs w:val="24"/>
          <w:lang w:val="ru-RU"/>
        </w:rPr>
        <w:t>ь</w:t>
      </w:r>
      <w:r w:rsidRPr="00540501">
        <w:rPr>
          <w:rFonts w:ascii="Times New Roman" w:hAnsi="Times New Roman"/>
          <w:spacing w:val="1"/>
          <w:sz w:val="24"/>
          <w:szCs w:val="24"/>
          <w:lang w:val="ru-RU"/>
        </w:rPr>
        <w:t>формальног</w:t>
      </w:r>
      <w:r w:rsidRPr="00540501">
        <w:rPr>
          <w:rFonts w:ascii="Times New Roman" w:hAnsi="Times New Roman"/>
          <w:sz w:val="24"/>
          <w:szCs w:val="24"/>
          <w:lang w:val="ru-RU"/>
        </w:rPr>
        <w:t>о</w:t>
      </w:r>
      <w:r w:rsidRPr="00540501">
        <w:rPr>
          <w:rFonts w:ascii="Times New Roman" w:hAnsi="Times New Roman"/>
          <w:spacing w:val="1"/>
          <w:sz w:val="24"/>
          <w:szCs w:val="24"/>
          <w:lang w:val="ru-RU"/>
        </w:rPr>
        <w:t>описани</w:t>
      </w:r>
      <w:r w:rsidRPr="00540501">
        <w:rPr>
          <w:rFonts w:ascii="Times New Roman" w:hAnsi="Times New Roman"/>
          <w:sz w:val="24"/>
          <w:szCs w:val="24"/>
          <w:lang w:val="ru-RU"/>
        </w:rPr>
        <w:t>я</w:t>
      </w:r>
      <w:r w:rsidRPr="00540501">
        <w:rPr>
          <w:rFonts w:ascii="Times New Roman" w:hAnsi="Times New Roman"/>
          <w:spacing w:val="1"/>
          <w:sz w:val="24"/>
          <w:szCs w:val="24"/>
          <w:lang w:val="ru-RU"/>
        </w:rPr>
        <w:t>исполнителя</w:t>
      </w:r>
      <w:r w:rsidRPr="00540501">
        <w:rPr>
          <w:rFonts w:ascii="Times New Roman" w:hAnsi="Times New Roman"/>
          <w:sz w:val="24"/>
          <w:szCs w:val="24"/>
          <w:lang w:val="ru-RU"/>
        </w:rPr>
        <w:t xml:space="preserve">. </w:t>
      </w:r>
      <w:r w:rsidRPr="00540501">
        <w:rPr>
          <w:rFonts w:ascii="Times New Roman" w:eastAsia="Times New Roman" w:hAnsi="Times New Roman"/>
          <w:sz w:val="24"/>
          <w:szCs w:val="24"/>
          <w:lang w:val="ru-RU"/>
        </w:rPr>
        <w:t>Ручное управление исполнителем.</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Алгорит</w:t>
      </w:r>
      <w:r w:rsidRPr="00540501">
        <w:rPr>
          <w:rFonts w:ascii="Times New Roman" w:hAnsi="Times New Roman"/>
          <w:sz w:val="24"/>
          <w:szCs w:val="24"/>
          <w:lang w:val="ru-RU"/>
        </w:rPr>
        <w:t>м</w:t>
      </w:r>
      <w:r w:rsidRPr="00540501">
        <w:rPr>
          <w:rFonts w:ascii="Times New Roman" w:hAnsi="Times New Roman"/>
          <w:spacing w:val="1"/>
          <w:sz w:val="24"/>
          <w:szCs w:val="24"/>
          <w:lang w:val="ru-RU"/>
        </w:rPr>
        <w:t>ка</w:t>
      </w:r>
      <w:r w:rsidRPr="00540501">
        <w:rPr>
          <w:rFonts w:ascii="Times New Roman" w:hAnsi="Times New Roman"/>
          <w:sz w:val="24"/>
          <w:szCs w:val="24"/>
          <w:lang w:val="ru-RU"/>
        </w:rPr>
        <w:t>к</w:t>
      </w:r>
      <w:r w:rsidRPr="00540501">
        <w:rPr>
          <w:rFonts w:ascii="Times New Roman" w:hAnsi="Times New Roman"/>
          <w:spacing w:val="1"/>
          <w:sz w:val="24"/>
          <w:szCs w:val="24"/>
          <w:lang w:val="ru-RU"/>
        </w:rPr>
        <w:t>пла</w:t>
      </w:r>
      <w:r w:rsidRPr="00540501">
        <w:rPr>
          <w:rFonts w:ascii="Times New Roman" w:hAnsi="Times New Roman"/>
          <w:sz w:val="24"/>
          <w:szCs w:val="24"/>
          <w:lang w:val="ru-RU"/>
        </w:rPr>
        <w:t>н</w:t>
      </w:r>
      <w:r w:rsidRPr="00540501">
        <w:rPr>
          <w:rFonts w:ascii="Times New Roman" w:hAnsi="Times New Roman"/>
          <w:spacing w:val="1"/>
          <w:sz w:val="24"/>
          <w:szCs w:val="24"/>
          <w:lang w:val="ru-RU"/>
        </w:rPr>
        <w:t>управлени</w:t>
      </w:r>
      <w:r w:rsidRPr="00540501">
        <w:rPr>
          <w:rFonts w:ascii="Times New Roman" w:hAnsi="Times New Roman"/>
          <w:sz w:val="24"/>
          <w:szCs w:val="24"/>
          <w:lang w:val="ru-RU"/>
        </w:rPr>
        <w:t>я</w:t>
      </w:r>
      <w:r w:rsidRPr="00540501">
        <w:rPr>
          <w:rFonts w:ascii="Times New Roman" w:hAnsi="Times New Roman"/>
          <w:spacing w:val="1"/>
          <w:sz w:val="24"/>
          <w:szCs w:val="24"/>
          <w:lang w:val="ru-RU"/>
        </w:rPr>
        <w:t>исполнителе</w:t>
      </w:r>
      <w:r w:rsidRPr="00540501">
        <w:rPr>
          <w:rFonts w:ascii="Times New Roman" w:hAnsi="Times New Roman"/>
          <w:sz w:val="24"/>
          <w:szCs w:val="24"/>
          <w:lang w:val="ru-RU"/>
        </w:rPr>
        <w:t xml:space="preserve">м </w:t>
      </w:r>
      <w:r w:rsidRPr="00540501">
        <w:rPr>
          <w:rFonts w:ascii="Times New Roman" w:hAnsi="Times New Roman"/>
          <w:spacing w:val="1"/>
          <w:sz w:val="24"/>
          <w:szCs w:val="24"/>
          <w:lang w:val="ru-RU"/>
        </w:rPr>
        <w:t>(исполнителями)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Алгоритмически</w:t>
      </w:r>
      <w:r w:rsidRPr="00540501">
        <w:rPr>
          <w:rFonts w:ascii="Times New Roman" w:hAnsi="Times New Roman"/>
          <w:sz w:val="24"/>
          <w:szCs w:val="24"/>
          <w:lang w:val="ru-RU"/>
        </w:rPr>
        <w:t>й</w:t>
      </w:r>
      <w:r w:rsidRPr="00540501">
        <w:rPr>
          <w:rFonts w:ascii="Times New Roman" w:hAnsi="Times New Roman"/>
          <w:spacing w:val="1"/>
          <w:sz w:val="24"/>
          <w:szCs w:val="24"/>
          <w:lang w:val="ru-RU"/>
        </w:rPr>
        <w:t>я</w:t>
      </w:r>
      <w:r w:rsidRPr="00540501">
        <w:rPr>
          <w:rFonts w:ascii="Times New Roman" w:hAnsi="Times New Roman"/>
          <w:spacing w:val="1"/>
          <w:sz w:val="24"/>
          <w:szCs w:val="24"/>
          <w:lang w:val="ru-RU"/>
        </w:rPr>
        <w:t>зы</w:t>
      </w:r>
      <w:r w:rsidRPr="00540501">
        <w:rPr>
          <w:rFonts w:ascii="Times New Roman" w:hAnsi="Times New Roman"/>
          <w:sz w:val="24"/>
          <w:szCs w:val="24"/>
          <w:lang w:val="ru-RU"/>
        </w:rPr>
        <w:t>к</w:t>
      </w:r>
      <w:r w:rsidRPr="00540501">
        <w:rPr>
          <w:rFonts w:ascii="Times New Roman" w:hAnsi="Times New Roman"/>
          <w:spacing w:val="1"/>
          <w:sz w:val="24"/>
          <w:szCs w:val="24"/>
          <w:lang w:val="ru-RU"/>
        </w:rPr>
        <w:t>(язы</w:t>
      </w:r>
      <w:r w:rsidRPr="00540501">
        <w:rPr>
          <w:rFonts w:ascii="Times New Roman" w:hAnsi="Times New Roman"/>
          <w:sz w:val="24"/>
          <w:szCs w:val="24"/>
          <w:lang w:val="ru-RU"/>
        </w:rPr>
        <w:t>к</w:t>
      </w:r>
      <w:r w:rsidRPr="00540501">
        <w:rPr>
          <w:rFonts w:ascii="Times New Roman" w:hAnsi="Times New Roman"/>
          <w:spacing w:val="1"/>
          <w:sz w:val="24"/>
          <w:szCs w:val="24"/>
          <w:lang w:val="ru-RU"/>
        </w:rPr>
        <w:t>программирования</w:t>
      </w:r>
      <w:r w:rsidRPr="00540501">
        <w:rPr>
          <w:rFonts w:ascii="Times New Roman" w:hAnsi="Times New Roman"/>
          <w:sz w:val="24"/>
          <w:szCs w:val="24"/>
          <w:lang w:val="ru-RU"/>
        </w:rPr>
        <w:t>) –</w:t>
      </w:r>
      <w:r w:rsidRPr="00540501">
        <w:rPr>
          <w:rFonts w:ascii="Times New Roman" w:hAnsi="Times New Roman"/>
          <w:spacing w:val="1"/>
          <w:sz w:val="24"/>
          <w:szCs w:val="24"/>
          <w:lang w:val="ru-RU"/>
        </w:rPr>
        <w:t>формальны</w:t>
      </w:r>
      <w:r w:rsidRPr="00540501">
        <w:rPr>
          <w:rFonts w:ascii="Times New Roman" w:hAnsi="Times New Roman"/>
          <w:sz w:val="24"/>
          <w:szCs w:val="24"/>
          <w:lang w:val="ru-RU"/>
        </w:rPr>
        <w:t>й</w:t>
      </w:r>
      <w:r w:rsidRPr="00540501">
        <w:rPr>
          <w:rFonts w:ascii="Times New Roman" w:hAnsi="Times New Roman"/>
          <w:spacing w:val="1"/>
          <w:sz w:val="24"/>
          <w:szCs w:val="24"/>
          <w:lang w:val="ru-RU"/>
        </w:rPr>
        <w:t>язы</w:t>
      </w:r>
      <w:r w:rsidRPr="00540501">
        <w:rPr>
          <w:rFonts w:ascii="Times New Roman" w:hAnsi="Times New Roman"/>
          <w:sz w:val="24"/>
          <w:szCs w:val="24"/>
          <w:lang w:val="ru-RU"/>
        </w:rPr>
        <w:t>к</w:t>
      </w:r>
      <w:r w:rsidRPr="00540501">
        <w:rPr>
          <w:rFonts w:ascii="Times New Roman" w:hAnsi="Times New Roman"/>
          <w:spacing w:val="1"/>
          <w:sz w:val="24"/>
          <w:szCs w:val="24"/>
          <w:lang w:val="ru-RU"/>
        </w:rPr>
        <w:t>дл</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запис</w:t>
      </w:r>
      <w:r w:rsidRPr="00540501">
        <w:rPr>
          <w:rFonts w:ascii="Times New Roman" w:hAnsi="Times New Roman"/>
          <w:sz w:val="24"/>
          <w:szCs w:val="24"/>
          <w:lang w:val="ru-RU"/>
        </w:rPr>
        <w:t>и</w:t>
      </w:r>
      <w:r w:rsidRPr="00540501">
        <w:rPr>
          <w:rFonts w:ascii="Times New Roman" w:hAnsi="Times New Roman"/>
          <w:spacing w:val="1"/>
          <w:sz w:val="24"/>
          <w:szCs w:val="24"/>
          <w:lang w:val="ru-RU"/>
        </w:rPr>
        <w:t>алгоритмов</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Программ</w:t>
      </w:r>
      <w:r w:rsidRPr="00540501">
        <w:rPr>
          <w:rFonts w:ascii="Times New Roman" w:hAnsi="Times New Roman"/>
          <w:sz w:val="24"/>
          <w:szCs w:val="24"/>
          <w:lang w:val="ru-RU"/>
        </w:rPr>
        <w:t>а–</w:t>
      </w:r>
      <w:r w:rsidRPr="00540501">
        <w:rPr>
          <w:rFonts w:ascii="Times New Roman" w:hAnsi="Times New Roman"/>
          <w:spacing w:val="1"/>
          <w:sz w:val="24"/>
          <w:szCs w:val="24"/>
          <w:lang w:val="ru-RU"/>
        </w:rPr>
        <w:t>запис</w:t>
      </w:r>
      <w:r w:rsidRPr="00540501">
        <w:rPr>
          <w:rFonts w:ascii="Times New Roman" w:hAnsi="Times New Roman"/>
          <w:sz w:val="24"/>
          <w:szCs w:val="24"/>
          <w:lang w:val="ru-RU"/>
        </w:rPr>
        <w:t>ь</w:t>
      </w:r>
      <w:r w:rsidRPr="00540501">
        <w:rPr>
          <w:rFonts w:ascii="Times New Roman" w:hAnsi="Times New Roman"/>
          <w:spacing w:val="1"/>
          <w:sz w:val="24"/>
          <w:szCs w:val="24"/>
          <w:lang w:val="ru-RU"/>
        </w:rPr>
        <w:t>алгоритм</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а</w:t>
      </w:r>
      <w:r w:rsidRPr="00540501">
        <w:rPr>
          <w:rFonts w:ascii="Times New Roman" w:hAnsi="Times New Roman"/>
          <w:spacing w:val="1"/>
          <w:sz w:val="24"/>
          <w:szCs w:val="24"/>
          <w:lang w:val="ru-RU"/>
        </w:rPr>
        <w:t>конкретно</w:t>
      </w:r>
      <w:r w:rsidRPr="00540501">
        <w:rPr>
          <w:rFonts w:ascii="Times New Roman" w:hAnsi="Times New Roman"/>
          <w:sz w:val="24"/>
          <w:szCs w:val="24"/>
          <w:lang w:val="ru-RU"/>
        </w:rPr>
        <w:t xml:space="preserve">м </w:t>
      </w:r>
      <w:r w:rsidRPr="00540501">
        <w:rPr>
          <w:rFonts w:ascii="Times New Roman" w:hAnsi="Times New Roman"/>
          <w:spacing w:val="1"/>
          <w:sz w:val="24"/>
          <w:szCs w:val="24"/>
          <w:lang w:val="ru-RU"/>
        </w:rPr>
        <w:t>алгоритмическо</w:t>
      </w:r>
      <w:r w:rsidRPr="00540501">
        <w:rPr>
          <w:rFonts w:ascii="Times New Roman" w:hAnsi="Times New Roman"/>
          <w:sz w:val="24"/>
          <w:szCs w:val="24"/>
          <w:lang w:val="ru-RU"/>
        </w:rPr>
        <w:t>м</w:t>
      </w:r>
      <w:r w:rsidRPr="00540501">
        <w:rPr>
          <w:rFonts w:ascii="Times New Roman" w:hAnsi="Times New Roman"/>
          <w:spacing w:val="1"/>
          <w:sz w:val="24"/>
          <w:szCs w:val="24"/>
          <w:lang w:val="ru-RU"/>
        </w:rPr>
        <w:t>языке</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Компьюте</w:t>
      </w:r>
      <w:r w:rsidRPr="00540501">
        <w:rPr>
          <w:rFonts w:ascii="Times New Roman" w:hAnsi="Times New Roman"/>
          <w:sz w:val="24"/>
          <w:szCs w:val="24"/>
          <w:lang w:val="ru-RU"/>
        </w:rPr>
        <w:t>р–</w:t>
      </w:r>
      <w:r w:rsidRPr="00540501">
        <w:rPr>
          <w:rFonts w:ascii="Times New Roman" w:hAnsi="Times New Roman"/>
          <w:spacing w:val="1"/>
          <w:sz w:val="24"/>
          <w:szCs w:val="24"/>
          <w:lang w:val="ru-RU"/>
        </w:rPr>
        <w:t>автоматическо</w:t>
      </w:r>
      <w:r w:rsidRPr="00540501">
        <w:rPr>
          <w:rFonts w:ascii="Times New Roman" w:hAnsi="Times New Roman"/>
          <w:sz w:val="24"/>
          <w:szCs w:val="24"/>
          <w:lang w:val="ru-RU"/>
        </w:rPr>
        <w:t>е</w:t>
      </w:r>
      <w:r w:rsidRPr="00540501">
        <w:rPr>
          <w:rFonts w:ascii="Times New Roman" w:hAnsi="Times New Roman"/>
          <w:spacing w:val="1"/>
          <w:sz w:val="24"/>
          <w:szCs w:val="24"/>
          <w:lang w:val="ru-RU"/>
        </w:rPr>
        <w:t>устройство</w:t>
      </w:r>
      <w:r w:rsidRPr="00540501">
        <w:rPr>
          <w:rFonts w:ascii="Times New Roman" w:hAnsi="Times New Roman"/>
          <w:sz w:val="24"/>
          <w:szCs w:val="24"/>
          <w:lang w:val="ru-RU"/>
        </w:rPr>
        <w:t>,</w:t>
      </w:r>
      <w:r w:rsidRPr="00540501">
        <w:rPr>
          <w:rFonts w:ascii="Times New Roman" w:hAnsi="Times New Roman"/>
          <w:spacing w:val="1"/>
          <w:sz w:val="24"/>
          <w:szCs w:val="24"/>
          <w:lang w:val="ru-RU"/>
        </w:rPr>
        <w:t>спосо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ное управлят</w:t>
      </w:r>
      <w:r w:rsidRPr="00540501">
        <w:rPr>
          <w:rFonts w:ascii="Times New Roman" w:hAnsi="Times New Roman"/>
          <w:sz w:val="24"/>
          <w:szCs w:val="24"/>
          <w:lang w:val="ru-RU"/>
        </w:rPr>
        <w:t>ь</w:t>
      </w:r>
      <w:r w:rsidRPr="00540501">
        <w:rPr>
          <w:rFonts w:ascii="Times New Roman" w:hAnsi="Times New Roman"/>
          <w:spacing w:val="1"/>
          <w:sz w:val="24"/>
          <w:szCs w:val="24"/>
          <w:lang w:val="ru-RU"/>
        </w:rPr>
        <w:t>п</w:t>
      </w:r>
      <w:r w:rsidRPr="00540501">
        <w:rPr>
          <w:rFonts w:ascii="Times New Roman" w:hAnsi="Times New Roman"/>
          <w:sz w:val="24"/>
          <w:szCs w:val="24"/>
          <w:lang w:val="ru-RU"/>
        </w:rPr>
        <w:t>о</w:t>
      </w:r>
      <w:r w:rsidRPr="00540501">
        <w:rPr>
          <w:rFonts w:ascii="Times New Roman" w:hAnsi="Times New Roman"/>
          <w:spacing w:val="1"/>
          <w:sz w:val="24"/>
          <w:szCs w:val="24"/>
          <w:lang w:val="ru-RU"/>
        </w:rPr>
        <w:t>заране</w:t>
      </w:r>
      <w:r w:rsidRPr="00540501">
        <w:rPr>
          <w:rFonts w:ascii="Times New Roman" w:hAnsi="Times New Roman"/>
          <w:sz w:val="24"/>
          <w:szCs w:val="24"/>
          <w:lang w:val="ru-RU"/>
        </w:rPr>
        <w:t>е</w:t>
      </w:r>
      <w:r w:rsidRPr="00540501">
        <w:rPr>
          <w:rFonts w:ascii="Times New Roman" w:hAnsi="Times New Roman"/>
          <w:spacing w:val="1"/>
          <w:sz w:val="24"/>
          <w:szCs w:val="24"/>
          <w:lang w:val="ru-RU"/>
        </w:rPr>
        <w:t>составленно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прогр</w:t>
      </w:r>
      <w:r w:rsidRPr="00540501">
        <w:rPr>
          <w:rFonts w:ascii="Times New Roman" w:hAnsi="Times New Roman"/>
          <w:sz w:val="24"/>
          <w:szCs w:val="24"/>
          <w:lang w:val="ru-RU"/>
        </w:rPr>
        <w:t>а</w:t>
      </w:r>
      <w:r w:rsidRPr="00540501">
        <w:rPr>
          <w:rFonts w:ascii="Times New Roman" w:hAnsi="Times New Roman"/>
          <w:spacing w:val="1"/>
          <w:sz w:val="24"/>
          <w:szCs w:val="24"/>
          <w:lang w:val="ru-RU"/>
        </w:rPr>
        <w:t>мм</w:t>
      </w:r>
      <w:r w:rsidRPr="00540501">
        <w:rPr>
          <w:rFonts w:ascii="Times New Roman" w:hAnsi="Times New Roman"/>
          <w:sz w:val="24"/>
          <w:szCs w:val="24"/>
          <w:lang w:val="ru-RU"/>
        </w:rPr>
        <w:t>е</w:t>
      </w:r>
      <w:r w:rsidRPr="00540501">
        <w:rPr>
          <w:rFonts w:ascii="Times New Roman" w:hAnsi="Times New Roman"/>
          <w:spacing w:val="1"/>
          <w:sz w:val="24"/>
          <w:szCs w:val="24"/>
          <w:lang w:val="ru-RU"/>
        </w:rPr>
        <w:t>исполнит</w:t>
      </w:r>
      <w:r w:rsidRPr="00540501">
        <w:rPr>
          <w:rFonts w:ascii="Times New Roman" w:hAnsi="Times New Roman"/>
          <w:sz w:val="24"/>
          <w:szCs w:val="24"/>
          <w:lang w:val="ru-RU"/>
        </w:rPr>
        <w:t>е</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я</w:t>
      </w:r>
      <w:r w:rsidRPr="00540501">
        <w:rPr>
          <w:rFonts w:ascii="Times New Roman" w:hAnsi="Times New Roman"/>
          <w:spacing w:val="1"/>
          <w:sz w:val="24"/>
          <w:szCs w:val="24"/>
          <w:lang w:val="ru-RU"/>
        </w:rPr>
        <w:t>ми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выполняющим</w:t>
      </w:r>
      <w:r w:rsidRPr="00540501">
        <w:rPr>
          <w:rFonts w:ascii="Times New Roman" w:hAnsi="Times New Roman"/>
          <w:sz w:val="24"/>
          <w:szCs w:val="24"/>
          <w:lang w:val="ru-RU"/>
        </w:rPr>
        <w:t>и</w:t>
      </w:r>
      <w:r w:rsidRPr="00540501">
        <w:rPr>
          <w:rFonts w:ascii="Times New Roman" w:hAnsi="Times New Roman"/>
          <w:spacing w:val="1"/>
          <w:sz w:val="24"/>
          <w:szCs w:val="24"/>
          <w:lang w:val="ru-RU"/>
        </w:rPr>
        <w:t>команды</w:t>
      </w:r>
      <w:r w:rsidRPr="00540501">
        <w:rPr>
          <w:rFonts w:ascii="Times New Roman" w:hAnsi="Times New Roman"/>
          <w:sz w:val="24"/>
          <w:szCs w:val="24"/>
          <w:lang w:val="ru-RU"/>
        </w:rPr>
        <w:t>.</w:t>
      </w:r>
      <w:r w:rsidRPr="00540501">
        <w:rPr>
          <w:rFonts w:ascii="Times New Roman" w:hAnsi="Times New Roman"/>
          <w:spacing w:val="2"/>
          <w:sz w:val="24"/>
          <w:szCs w:val="24"/>
          <w:lang w:val="ru-RU"/>
        </w:rPr>
        <w:t>Про</w:t>
      </w:r>
      <w:r w:rsidRPr="00540501">
        <w:rPr>
          <w:rFonts w:ascii="Times New Roman" w:hAnsi="Times New Roman"/>
          <w:spacing w:val="-1"/>
          <w:sz w:val="24"/>
          <w:szCs w:val="24"/>
          <w:lang w:val="ru-RU"/>
        </w:rPr>
        <w:t>г</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мм</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о</w:t>
      </w:r>
      <w:r w:rsidRPr="00540501">
        <w:rPr>
          <w:rFonts w:ascii="Times New Roman" w:hAnsi="Times New Roman"/>
          <w:sz w:val="24"/>
          <w:szCs w:val="24"/>
          <w:lang w:val="ru-RU"/>
        </w:rPr>
        <w:t xml:space="preserve">е </w:t>
      </w:r>
      <w:r w:rsidRPr="00540501">
        <w:rPr>
          <w:rFonts w:ascii="Times New Roman" w:hAnsi="Times New Roman"/>
          <w:spacing w:val="-3"/>
          <w:sz w:val="24"/>
          <w:szCs w:val="24"/>
          <w:lang w:val="ru-RU"/>
        </w:rPr>
        <w:t>у</w:t>
      </w:r>
      <w:r w:rsidRPr="00540501">
        <w:rPr>
          <w:rFonts w:ascii="Times New Roman" w:hAnsi="Times New Roman"/>
          <w:spacing w:val="2"/>
          <w:sz w:val="24"/>
          <w:szCs w:val="24"/>
          <w:lang w:val="ru-RU"/>
        </w:rPr>
        <w:t>пр</w:t>
      </w:r>
      <w:r w:rsidRPr="00540501">
        <w:rPr>
          <w:rFonts w:ascii="Times New Roman" w:hAnsi="Times New Roman"/>
          <w:spacing w:val="1"/>
          <w:sz w:val="24"/>
          <w:szCs w:val="24"/>
          <w:lang w:val="ru-RU"/>
        </w:rPr>
        <w:t>ав</w:t>
      </w:r>
      <w:r w:rsidRPr="00540501">
        <w:rPr>
          <w:rFonts w:ascii="Times New Roman" w:hAnsi="Times New Roman"/>
          <w:sz w:val="24"/>
          <w:szCs w:val="24"/>
          <w:lang w:val="ru-RU"/>
        </w:rPr>
        <w:t>л</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ни</w:t>
      </w:r>
      <w:r w:rsidRPr="00540501">
        <w:rPr>
          <w:rFonts w:ascii="Times New Roman" w:hAnsi="Times New Roman"/>
          <w:sz w:val="24"/>
          <w:szCs w:val="24"/>
          <w:lang w:val="ru-RU"/>
        </w:rPr>
        <w:t>е</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с</w:t>
      </w:r>
      <w:r w:rsidRPr="00540501">
        <w:rPr>
          <w:rFonts w:ascii="Times New Roman" w:hAnsi="Times New Roman"/>
          <w:sz w:val="24"/>
          <w:szCs w:val="24"/>
          <w:lang w:val="ru-RU"/>
        </w:rPr>
        <w:t>п</w:t>
      </w:r>
      <w:r w:rsidRPr="00540501">
        <w:rPr>
          <w:rFonts w:ascii="Times New Roman" w:hAnsi="Times New Roman"/>
          <w:spacing w:val="2"/>
          <w:sz w:val="24"/>
          <w:szCs w:val="24"/>
          <w:lang w:val="ru-RU"/>
        </w:rPr>
        <w:t>о</w:t>
      </w:r>
      <w:r w:rsidRPr="00540501">
        <w:rPr>
          <w:rFonts w:ascii="Times New Roman" w:hAnsi="Times New Roman"/>
          <w:sz w:val="24"/>
          <w:szCs w:val="24"/>
          <w:lang w:val="ru-RU"/>
        </w:rPr>
        <w:t>лн</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те</w:t>
      </w:r>
      <w:r w:rsidRPr="00540501">
        <w:rPr>
          <w:rFonts w:ascii="Times New Roman" w:hAnsi="Times New Roman"/>
          <w:sz w:val="24"/>
          <w:szCs w:val="24"/>
          <w:lang w:val="ru-RU"/>
        </w:rPr>
        <w:t>л</w:t>
      </w:r>
      <w:r w:rsidRPr="00540501">
        <w:rPr>
          <w:rFonts w:ascii="Times New Roman" w:hAnsi="Times New Roman"/>
          <w:spacing w:val="1"/>
          <w:sz w:val="24"/>
          <w:szCs w:val="24"/>
          <w:lang w:val="ru-RU"/>
        </w:rPr>
        <w:t xml:space="preserve">ем. </w:t>
      </w:r>
      <w:r w:rsidRPr="00540501">
        <w:rPr>
          <w:rFonts w:ascii="Times New Roman" w:hAnsi="Times New Roman"/>
          <w:i/>
          <w:spacing w:val="1"/>
          <w:sz w:val="24"/>
          <w:szCs w:val="24"/>
          <w:lang w:val="ru-RU"/>
        </w:rPr>
        <w:t>Программное управление самодвижущимся роботом.</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eastAsia="Times New Roman" w:hAnsi="Times New Roman"/>
          <w:spacing w:val="1"/>
          <w:sz w:val="24"/>
          <w:szCs w:val="24"/>
          <w:lang w:val="ru-RU"/>
        </w:rPr>
        <w:t xml:space="preserve">Словесное описание алгоритмов. Описание алгоритма с помощью блок-схем. </w:t>
      </w:r>
      <w:r w:rsidRPr="00540501">
        <w:rPr>
          <w:rFonts w:ascii="Times New Roman" w:eastAsia="Times New Roman" w:hAnsi="Times New Roman"/>
          <w:spacing w:val="6"/>
          <w:sz w:val="24"/>
          <w:szCs w:val="24"/>
          <w:lang w:val="ru-RU"/>
        </w:rPr>
        <w:t>Отличие с</w:t>
      </w:r>
      <w:r w:rsidRPr="00540501">
        <w:rPr>
          <w:rFonts w:ascii="Times New Roman" w:eastAsia="Times New Roman" w:hAnsi="Times New Roman"/>
          <w:spacing w:val="1"/>
          <w:sz w:val="24"/>
          <w:szCs w:val="24"/>
          <w:lang w:val="ru-RU"/>
        </w:rPr>
        <w:t>ловесно</w:t>
      </w:r>
      <w:r w:rsidRPr="00540501">
        <w:rPr>
          <w:rFonts w:ascii="Times New Roman" w:eastAsia="Times New Roman" w:hAnsi="Times New Roman"/>
          <w:sz w:val="24"/>
          <w:szCs w:val="24"/>
          <w:lang w:val="ru-RU"/>
        </w:rPr>
        <w:t>го</w:t>
      </w:r>
      <w:r w:rsidRPr="00540501">
        <w:rPr>
          <w:rFonts w:ascii="Times New Roman" w:eastAsia="Times New Roman" w:hAnsi="Times New Roman"/>
          <w:spacing w:val="1"/>
          <w:sz w:val="24"/>
          <w:szCs w:val="24"/>
          <w:lang w:val="ru-RU"/>
        </w:rPr>
        <w:t>описанияал</w:t>
      </w:r>
      <w:r w:rsidRPr="00540501">
        <w:rPr>
          <w:rFonts w:ascii="Times New Roman" w:eastAsia="Times New Roman" w:hAnsi="Times New Roman"/>
          <w:sz w:val="24"/>
          <w:szCs w:val="24"/>
          <w:lang w:val="ru-RU"/>
        </w:rPr>
        <w:t>г</w:t>
      </w:r>
      <w:r w:rsidRPr="00540501">
        <w:rPr>
          <w:rFonts w:ascii="Times New Roman" w:eastAsia="Times New Roman" w:hAnsi="Times New Roman"/>
          <w:spacing w:val="1"/>
          <w:sz w:val="24"/>
          <w:szCs w:val="24"/>
          <w:lang w:val="ru-RU"/>
        </w:rPr>
        <w:t>оритма</w:t>
      </w:r>
      <w:r w:rsidRPr="00540501">
        <w:rPr>
          <w:rFonts w:ascii="Times New Roman" w:eastAsia="Times New Roman" w:hAnsi="Times New Roman"/>
          <w:sz w:val="24"/>
          <w:szCs w:val="24"/>
          <w:lang w:val="ru-RU"/>
        </w:rPr>
        <w:t>,</w:t>
      </w:r>
      <w:r w:rsidRPr="00540501">
        <w:rPr>
          <w:rFonts w:ascii="Times New Roman" w:eastAsia="Times New Roman" w:hAnsi="Times New Roman"/>
          <w:spacing w:val="1"/>
          <w:sz w:val="24"/>
          <w:szCs w:val="24"/>
          <w:lang w:val="ru-RU"/>
        </w:rPr>
        <w:t>о</w:t>
      </w:r>
      <w:r w:rsidRPr="00540501">
        <w:rPr>
          <w:rFonts w:ascii="Times New Roman" w:eastAsia="Times New Roman" w:hAnsi="Times New Roman"/>
          <w:sz w:val="24"/>
          <w:szCs w:val="24"/>
          <w:lang w:val="ru-RU"/>
        </w:rPr>
        <w:t>т</w:t>
      </w:r>
      <w:r w:rsidRPr="00540501">
        <w:rPr>
          <w:rFonts w:ascii="Times New Roman" w:eastAsia="Times New Roman" w:hAnsi="Times New Roman"/>
          <w:spacing w:val="1"/>
          <w:sz w:val="24"/>
          <w:szCs w:val="24"/>
          <w:lang w:val="ru-RU"/>
        </w:rPr>
        <w:t>описани</w:t>
      </w:r>
      <w:r w:rsidRPr="00540501">
        <w:rPr>
          <w:rFonts w:ascii="Times New Roman" w:eastAsia="Times New Roman" w:hAnsi="Times New Roman"/>
          <w:sz w:val="24"/>
          <w:szCs w:val="24"/>
          <w:lang w:val="ru-RU"/>
        </w:rPr>
        <w:t>я</w:t>
      </w:r>
      <w:r w:rsidRPr="00540501">
        <w:rPr>
          <w:rFonts w:ascii="Times New Roman" w:eastAsia="Times New Roman" w:hAnsi="Times New Roman"/>
          <w:spacing w:val="1"/>
          <w:sz w:val="24"/>
          <w:szCs w:val="24"/>
          <w:lang w:val="ru-RU"/>
        </w:rPr>
        <w:t>на формально</w:t>
      </w:r>
      <w:r w:rsidRPr="00540501">
        <w:rPr>
          <w:rFonts w:ascii="Times New Roman" w:eastAsia="Times New Roman" w:hAnsi="Times New Roman"/>
          <w:sz w:val="24"/>
          <w:szCs w:val="24"/>
          <w:lang w:val="ru-RU"/>
        </w:rPr>
        <w:t>м</w:t>
      </w:r>
      <w:r w:rsidRPr="00540501">
        <w:rPr>
          <w:rFonts w:ascii="Times New Roman" w:eastAsia="Times New Roman" w:hAnsi="Times New Roman"/>
          <w:spacing w:val="1"/>
          <w:sz w:val="24"/>
          <w:szCs w:val="24"/>
          <w:lang w:val="ru-RU"/>
        </w:rPr>
        <w:t>алгоритмическо</w:t>
      </w:r>
      <w:r w:rsidRPr="00540501">
        <w:rPr>
          <w:rFonts w:ascii="Times New Roman" w:eastAsia="Times New Roman" w:hAnsi="Times New Roman"/>
          <w:sz w:val="24"/>
          <w:szCs w:val="24"/>
          <w:lang w:val="ru-RU"/>
        </w:rPr>
        <w:t>м</w:t>
      </w:r>
      <w:r w:rsidRPr="00540501">
        <w:rPr>
          <w:rFonts w:ascii="Times New Roman" w:eastAsia="Times New Roman" w:hAnsi="Times New Roman"/>
          <w:spacing w:val="1"/>
          <w:sz w:val="24"/>
          <w:szCs w:val="24"/>
          <w:lang w:val="ru-RU"/>
        </w:rPr>
        <w:t>языке</w:t>
      </w:r>
      <w:r w:rsidRPr="00540501">
        <w:rPr>
          <w:rFonts w:ascii="Times New Roman" w:eastAsia="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Систем</w:t>
      </w:r>
      <w:r w:rsidRPr="00540501">
        <w:rPr>
          <w:rFonts w:ascii="Times New Roman" w:hAnsi="Times New Roman"/>
          <w:sz w:val="24"/>
          <w:szCs w:val="24"/>
          <w:lang w:val="ru-RU"/>
        </w:rPr>
        <w:t>ы</w:t>
      </w:r>
      <w:r w:rsidRPr="00540501">
        <w:rPr>
          <w:rFonts w:ascii="Times New Roman" w:hAnsi="Times New Roman"/>
          <w:spacing w:val="1"/>
          <w:sz w:val="24"/>
          <w:szCs w:val="24"/>
          <w:lang w:val="ru-RU"/>
        </w:rPr>
        <w:t>программирования</w:t>
      </w:r>
      <w:r w:rsidRPr="00540501">
        <w:rPr>
          <w:rFonts w:ascii="Times New Roman" w:hAnsi="Times New Roman"/>
          <w:sz w:val="24"/>
          <w:szCs w:val="24"/>
          <w:lang w:val="ru-RU"/>
        </w:rPr>
        <w:t>.</w:t>
      </w:r>
      <w:r w:rsidRPr="00540501">
        <w:rPr>
          <w:rFonts w:ascii="Times New Roman" w:hAnsi="Times New Roman"/>
          <w:spacing w:val="1"/>
          <w:sz w:val="24"/>
          <w:szCs w:val="24"/>
          <w:lang w:val="ru-RU"/>
        </w:rPr>
        <w:t>Средств</w:t>
      </w:r>
      <w:r w:rsidRPr="00540501">
        <w:rPr>
          <w:rFonts w:ascii="Times New Roman" w:hAnsi="Times New Roman"/>
          <w:sz w:val="24"/>
          <w:szCs w:val="24"/>
          <w:lang w:val="ru-RU"/>
        </w:rPr>
        <w:t>а</w:t>
      </w:r>
      <w:r w:rsidRPr="00540501">
        <w:rPr>
          <w:rFonts w:ascii="Times New Roman" w:hAnsi="Times New Roman"/>
          <w:spacing w:val="1"/>
          <w:sz w:val="24"/>
          <w:szCs w:val="24"/>
          <w:lang w:val="ru-RU"/>
        </w:rPr>
        <w:t>создани</w:t>
      </w:r>
      <w:r w:rsidRPr="00540501">
        <w:rPr>
          <w:rFonts w:ascii="Times New Roman" w:hAnsi="Times New Roman"/>
          <w:sz w:val="24"/>
          <w:szCs w:val="24"/>
          <w:lang w:val="ru-RU"/>
        </w:rPr>
        <w:t>яи</w:t>
      </w:r>
      <w:r w:rsidRPr="00540501">
        <w:rPr>
          <w:rFonts w:ascii="Times New Roman" w:hAnsi="Times New Roman"/>
          <w:spacing w:val="1"/>
          <w:sz w:val="24"/>
          <w:szCs w:val="24"/>
          <w:lang w:val="ru-RU"/>
        </w:rPr>
        <w:t>выполнени</w:t>
      </w:r>
      <w:r w:rsidRPr="00540501">
        <w:rPr>
          <w:rFonts w:ascii="Times New Roman" w:hAnsi="Times New Roman"/>
          <w:sz w:val="24"/>
          <w:szCs w:val="24"/>
          <w:lang w:val="ru-RU"/>
        </w:rPr>
        <w:t>я</w:t>
      </w:r>
      <w:r w:rsidRPr="00540501">
        <w:rPr>
          <w:rFonts w:ascii="Times New Roman" w:hAnsi="Times New Roman"/>
          <w:spacing w:val="1"/>
          <w:sz w:val="24"/>
          <w:szCs w:val="24"/>
          <w:lang w:val="ru-RU"/>
        </w:rPr>
        <w:t>программ</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pacing w:val="1"/>
          <w:sz w:val="24"/>
          <w:szCs w:val="24"/>
          <w:lang w:val="ru-RU"/>
        </w:rPr>
        <w:t>Поняти</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б</w:t>
      </w:r>
      <w:r w:rsidRPr="00540501">
        <w:rPr>
          <w:rFonts w:ascii="Times New Roman" w:hAnsi="Times New Roman"/>
          <w:i/>
          <w:spacing w:val="1"/>
          <w:sz w:val="24"/>
          <w:szCs w:val="24"/>
          <w:lang w:val="ru-RU"/>
        </w:rPr>
        <w:t>этапа</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разработк</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програм</w:t>
      </w:r>
      <w:r w:rsidRPr="00540501">
        <w:rPr>
          <w:rFonts w:ascii="Times New Roman" w:hAnsi="Times New Roman"/>
          <w:i/>
          <w:sz w:val="24"/>
          <w:szCs w:val="24"/>
          <w:lang w:val="ru-RU"/>
        </w:rPr>
        <w:t xml:space="preserve">ми </w:t>
      </w:r>
      <w:r w:rsidRPr="00540501">
        <w:rPr>
          <w:rFonts w:ascii="Times New Roman" w:hAnsi="Times New Roman"/>
          <w:i/>
          <w:spacing w:val="1"/>
          <w:sz w:val="24"/>
          <w:szCs w:val="24"/>
          <w:lang w:val="ru-RU"/>
        </w:rPr>
        <w:t>приема</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отладк</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программ</w:t>
      </w:r>
      <w:r w:rsidRPr="00540501">
        <w:rPr>
          <w:rFonts w:ascii="Times New Roman" w:hAnsi="Times New Roman"/>
          <w:i/>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Управление</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Сигнал</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Обратна</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связь</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Примеры</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компьюте</w:t>
      </w:r>
      <w:r w:rsidRPr="00540501">
        <w:rPr>
          <w:rFonts w:ascii="Times New Roman" w:hAnsi="Times New Roman"/>
          <w:sz w:val="24"/>
          <w:szCs w:val="24"/>
          <w:lang w:val="ru-RU"/>
        </w:rPr>
        <w:t xml:space="preserve">р и </w:t>
      </w:r>
      <w:r w:rsidRPr="00540501">
        <w:rPr>
          <w:rFonts w:ascii="Times New Roman" w:hAnsi="Times New Roman"/>
          <w:spacing w:val="1"/>
          <w:sz w:val="24"/>
          <w:szCs w:val="24"/>
          <w:lang w:val="ru-RU"/>
        </w:rPr>
        <w:t>управляемы</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1"/>
          <w:sz w:val="24"/>
          <w:szCs w:val="24"/>
          <w:lang w:val="ru-RU"/>
        </w:rPr>
        <w:t>исполнит</w:t>
      </w:r>
      <w:r w:rsidRPr="00540501">
        <w:rPr>
          <w:rFonts w:ascii="Times New Roman" w:hAnsi="Times New Roman"/>
          <w:sz w:val="24"/>
          <w:szCs w:val="24"/>
          <w:lang w:val="ru-RU"/>
        </w:rPr>
        <w:t>е</w:t>
      </w:r>
      <w:r w:rsidRPr="00540501">
        <w:rPr>
          <w:rFonts w:ascii="Times New Roman" w:hAnsi="Times New Roman"/>
          <w:spacing w:val="1"/>
          <w:sz w:val="24"/>
          <w:szCs w:val="24"/>
          <w:lang w:val="ru-RU"/>
        </w:rPr>
        <w:t>ль (в том числе робот)</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компьютер</w:t>
      </w:r>
      <w:r w:rsidRPr="00540501">
        <w:rPr>
          <w:rFonts w:ascii="Times New Roman" w:hAnsi="Times New Roman"/>
          <w:sz w:val="24"/>
          <w:szCs w:val="24"/>
          <w:lang w:val="ru-RU"/>
        </w:rPr>
        <w:t>,</w:t>
      </w:r>
      <w:r w:rsidRPr="00540501">
        <w:rPr>
          <w:rFonts w:ascii="Times New Roman" w:hAnsi="Times New Roman"/>
          <w:spacing w:val="1"/>
          <w:sz w:val="24"/>
          <w:szCs w:val="24"/>
          <w:lang w:val="ru-RU"/>
        </w:rPr>
        <w:t>получающи</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сигн</w:t>
      </w:r>
      <w:r w:rsidRPr="00540501">
        <w:rPr>
          <w:rFonts w:ascii="Times New Roman" w:hAnsi="Times New Roman"/>
          <w:sz w:val="24"/>
          <w:szCs w:val="24"/>
          <w:lang w:val="ru-RU"/>
        </w:rPr>
        <w:t>а</w:t>
      </w:r>
      <w:r w:rsidRPr="00540501">
        <w:rPr>
          <w:rFonts w:ascii="Times New Roman" w:hAnsi="Times New Roman"/>
          <w:spacing w:val="1"/>
          <w:sz w:val="24"/>
          <w:szCs w:val="24"/>
          <w:lang w:val="ru-RU"/>
        </w:rPr>
        <w:t>л</w:t>
      </w:r>
      <w:r w:rsidRPr="00540501">
        <w:rPr>
          <w:rFonts w:ascii="Times New Roman" w:hAnsi="Times New Roman"/>
          <w:sz w:val="24"/>
          <w:szCs w:val="24"/>
          <w:lang w:val="ru-RU"/>
        </w:rPr>
        <w:t>ы</w:t>
      </w:r>
      <w:r w:rsidRPr="00540501">
        <w:rPr>
          <w:rFonts w:ascii="Times New Roman" w:hAnsi="Times New Roman"/>
          <w:spacing w:val="1"/>
          <w:sz w:val="24"/>
          <w:szCs w:val="24"/>
          <w:lang w:val="ru-RU"/>
        </w:rPr>
        <w:t>от цифровы</w:t>
      </w:r>
      <w:r w:rsidRPr="00540501">
        <w:rPr>
          <w:rFonts w:ascii="Times New Roman" w:hAnsi="Times New Roman"/>
          <w:sz w:val="24"/>
          <w:szCs w:val="24"/>
          <w:lang w:val="ru-RU"/>
        </w:rPr>
        <w:t>х</w:t>
      </w:r>
      <w:r w:rsidRPr="00540501">
        <w:rPr>
          <w:rFonts w:ascii="Times New Roman" w:hAnsi="Times New Roman"/>
          <w:spacing w:val="1"/>
          <w:sz w:val="24"/>
          <w:szCs w:val="24"/>
          <w:lang w:val="ru-RU"/>
        </w:rPr>
        <w:t>датчико</w:t>
      </w:r>
      <w:r w:rsidRPr="00540501">
        <w:rPr>
          <w:rFonts w:ascii="Times New Roman" w:hAnsi="Times New Roman"/>
          <w:sz w:val="24"/>
          <w:szCs w:val="24"/>
          <w:lang w:val="ru-RU"/>
        </w:rPr>
        <w:t>вв</w:t>
      </w:r>
      <w:r w:rsidRPr="00540501">
        <w:rPr>
          <w:rFonts w:ascii="Times New Roman" w:hAnsi="Times New Roman"/>
          <w:spacing w:val="1"/>
          <w:sz w:val="24"/>
          <w:szCs w:val="24"/>
          <w:lang w:val="ru-RU"/>
        </w:rPr>
        <w:t>ход</w:t>
      </w:r>
      <w:r w:rsidRPr="00540501">
        <w:rPr>
          <w:rFonts w:ascii="Times New Roman" w:hAnsi="Times New Roman"/>
          <w:sz w:val="24"/>
          <w:szCs w:val="24"/>
          <w:lang w:val="ru-RU"/>
        </w:rPr>
        <w:t>е</w:t>
      </w:r>
      <w:r w:rsidRPr="00540501">
        <w:rPr>
          <w:rFonts w:ascii="Times New Roman" w:hAnsi="Times New Roman"/>
          <w:spacing w:val="1"/>
          <w:sz w:val="24"/>
          <w:szCs w:val="24"/>
          <w:lang w:val="ru-RU"/>
        </w:rPr>
        <w:t>наблюдени</w:t>
      </w:r>
      <w:r w:rsidRPr="00540501">
        <w:rPr>
          <w:rFonts w:ascii="Times New Roman" w:hAnsi="Times New Roman"/>
          <w:sz w:val="24"/>
          <w:szCs w:val="24"/>
          <w:lang w:val="ru-RU"/>
        </w:rPr>
        <w:t>йи</w:t>
      </w:r>
      <w:r w:rsidRPr="00540501">
        <w:rPr>
          <w:rFonts w:ascii="Times New Roman" w:hAnsi="Times New Roman"/>
          <w:spacing w:val="1"/>
          <w:sz w:val="24"/>
          <w:szCs w:val="24"/>
          <w:lang w:val="ru-RU"/>
        </w:rPr>
        <w:t>экспериментов</w:t>
      </w:r>
      <w:r w:rsidRPr="00540501">
        <w:rPr>
          <w:rFonts w:ascii="Times New Roman" w:hAnsi="Times New Roman"/>
          <w:sz w:val="24"/>
          <w:szCs w:val="24"/>
          <w:lang w:val="ru-RU"/>
        </w:rPr>
        <w:t>, и</w:t>
      </w:r>
      <w:r w:rsidRPr="00540501">
        <w:rPr>
          <w:rFonts w:ascii="Times New Roman" w:hAnsi="Times New Roman"/>
          <w:spacing w:val="1"/>
          <w:sz w:val="24"/>
          <w:szCs w:val="24"/>
          <w:lang w:val="ru-RU"/>
        </w:rPr>
        <w:t>управляющий реальн</w:t>
      </w:r>
      <w:r w:rsidRPr="00540501">
        <w:rPr>
          <w:rFonts w:ascii="Times New Roman" w:hAnsi="Times New Roman"/>
          <w:spacing w:val="1"/>
          <w:sz w:val="24"/>
          <w:szCs w:val="24"/>
          <w:lang w:val="ru-RU"/>
        </w:rPr>
        <w:t>ы</w:t>
      </w:r>
      <w:r w:rsidRPr="00540501">
        <w:rPr>
          <w:rFonts w:ascii="Times New Roman" w:hAnsi="Times New Roman"/>
          <w:spacing w:val="1"/>
          <w:sz w:val="24"/>
          <w:szCs w:val="24"/>
          <w:lang w:val="ru-RU"/>
        </w:rPr>
        <w:t>м</w:t>
      </w:r>
      <w:r w:rsidRPr="00540501">
        <w:rPr>
          <w:rFonts w:ascii="Times New Roman" w:hAnsi="Times New Roman"/>
          <w:sz w:val="24"/>
          <w:szCs w:val="24"/>
          <w:lang w:val="ru-RU"/>
        </w:rPr>
        <w:t>и</w:t>
      </w:r>
      <w:r w:rsidRPr="00540501">
        <w:rPr>
          <w:rFonts w:ascii="Times New Roman" w:hAnsi="Times New Roman"/>
          <w:spacing w:val="1"/>
          <w:sz w:val="24"/>
          <w:szCs w:val="24"/>
          <w:lang w:val="ru-RU"/>
        </w:rPr>
        <w:t>(</w:t>
      </w:r>
      <w:r w:rsidRPr="00540501">
        <w:rPr>
          <w:rFonts w:ascii="Times New Roman" w:hAnsi="Times New Roman"/>
          <w:sz w:val="24"/>
          <w:szCs w:val="24"/>
          <w:lang w:val="ru-RU"/>
        </w:rPr>
        <w:t>в</w:t>
      </w:r>
      <w:r w:rsidRPr="00540501">
        <w:rPr>
          <w:rFonts w:ascii="Times New Roman" w:hAnsi="Times New Roman"/>
          <w:spacing w:val="1"/>
          <w:sz w:val="24"/>
          <w:szCs w:val="24"/>
          <w:lang w:val="ru-RU"/>
        </w:rPr>
        <w:t>то</w:t>
      </w:r>
      <w:r w:rsidRPr="00540501">
        <w:rPr>
          <w:rFonts w:ascii="Times New Roman" w:hAnsi="Times New Roman"/>
          <w:sz w:val="24"/>
          <w:szCs w:val="24"/>
          <w:lang w:val="ru-RU"/>
        </w:rPr>
        <w:t>м</w:t>
      </w:r>
      <w:r w:rsidRPr="00540501">
        <w:rPr>
          <w:rFonts w:ascii="Times New Roman" w:hAnsi="Times New Roman"/>
          <w:spacing w:val="1"/>
          <w:sz w:val="24"/>
          <w:szCs w:val="24"/>
          <w:lang w:val="ru-RU"/>
        </w:rPr>
        <w:t>числ</w:t>
      </w:r>
      <w:r w:rsidRPr="00540501">
        <w:rPr>
          <w:rFonts w:ascii="Times New Roman" w:hAnsi="Times New Roman"/>
          <w:sz w:val="24"/>
          <w:szCs w:val="24"/>
          <w:lang w:val="ru-RU"/>
        </w:rPr>
        <w:t>е</w:t>
      </w:r>
      <w:r w:rsidRPr="00540501">
        <w:rPr>
          <w:rFonts w:ascii="Times New Roman" w:hAnsi="Times New Roman"/>
          <w:spacing w:val="1"/>
          <w:sz w:val="24"/>
          <w:szCs w:val="24"/>
          <w:lang w:val="ru-RU"/>
        </w:rPr>
        <w:t>движущимися</w:t>
      </w:r>
      <w:r w:rsidRPr="00540501">
        <w:rPr>
          <w:rFonts w:ascii="Times New Roman" w:hAnsi="Times New Roman"/>
          <w:sz w:val="24"/>
          <w:szCs w:val="24"/>
          <w:lang w:val="ru-RU"/>
        </w:rPr>
        <w:t>)</w:t>
      </w:r>
      <w:r w:rsidRPr="00540501">
        <w:rPr>
          <w:rFonts w:ascii="Times New Roman" w:hAnsi="Times New Roman"/>
          <w:spacing w:val="1"/>
          <w:sz w:val="24"/>
          <w:szCs w:val="24"/>
          <w:lang w:val="ru-RU"/>
        </w:rPr>
        <w:t>устройствами</w:t>
      </w:r>
      <w:r w:rsidRPr="00540501">
        <w:rPr>
          <w:rFonts w:ascii="Times New Roman" w:hAnsi="Times New Roman"/>
          <w:sz w:val="24"/>
          <w:szCs w:val="24"/>
          <w:lang w:val="ru-RU"/>
        </w:rPr>
        <w:t>.</w:t>
      </w:r>
    </w:p>
    <w:p w:rsidR="009A01D5" w:rsidRPr="00540501" w:rsidRDefault="009A01D5" w:rsidP="00EF0C4F">
      <w:pPr>
        <w:pStyle w:val="a8"/>
        <w:tabs>
          <w:tab w:val="left" w:pos="900"/>
        </w:tabs>
        <w:spacing w:line="360" w:lineRule="auto"/>
        <w:ind w:left="709"/>
        <w:jc w:val="both"/>
        <w:rPr>
          <w:rFonts w:ascii="Times New Roman" w:hAnsi="Times New Roman"/>
          <w:lang w:val="ru-RU"/>
        </w:rPr>
      </w:pPr>
      <w:r w:rsidRPr="00540501">
        <w:rPr>
          <w:rFonts w:ascii="Times New Roman" w:eastAsia="Times New Roman" w:hAnsi="Times New Roman"/>
          <w:b/>
          <w:bCs/>
          <w:spacing w:val="1"/>
          <w:lang w:val="ru-RU"/>
        </w:rPr>
        <w:t>Алгоритмически</w:t>
      </w:r>
      <w:r w:rsidRPr="00540501">
        <w:rPr>
          <w:rFonts w:ascii="Times New Roman" w:eastAsia="Times New Roman" w:hAnsi="Times New Roman"/>
          <w:b/>
          <w:bCs/>
          <w:lang w:val="ru-RU"/>
        </w:rPr>
        <w:t>е</w:t>
      </w:r>
      <w:r w:rsidRPr="00540501">
        <w:rPr>
          <w:rFonts w:ascii="Times New Roman" w:eastAsia="Times New Roman" w:hAnsi="Times New Roman"/>
          <w:b/>
          <w:bCs/>
          <w:spacing w:val="1"/>
          <w:lang w:val="ru-RU"/>
        </w:rPr>
        <w:t>конструкции</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eastAsia="Times New Roman" w:hAnsi="Times New Roman"/>
          <w:spacing w:val="1"/>
          <w:sz w:val="24"/>
          <w:szCs w:val="24"/>
          <w:lang w:val="ru-RU"/>
        </w:rPr>
        <w:t>Конструкция «следование». Линейныйалгоритм</w:t>
      </w:r>
      <w:r w:rsidRPr="00540501">
        <w:rPr>
          <w:rFonts w:ascii="Times New Roman" w:eastAsia="Times New Roman" w:hAnsi="Times New Roman"/>
          <w:sz w:val="24"/>
          <w:szCs w:val="24"/>
          <w:lang w:val="ru-RU"/>
        </w:rPr>
        <w:t>.</w:t>
      </w:r>
      <w:r w:rsidRPr="00540501">
        <w:rPr>
          <w:rFonts w:ascii="Times New Roman" w:eastAsia="Times New Roman" w:hAnsi="Times New Roman"/>
          <w:spacing w:val="-2"/>
          <w:sz w:val="24"/>
          <w:szCs w:val="24"/>
          <w:lang w:val="ru-RU"/>
        </w:rPr>
        <w:t xml:space="preserve"> О</w:t>
      </w:r>
      <w:r w:rsidRPr="00540501">
        <w:rPr>
          <w:rFonts w:ascii="Times New Roman" w:eastAsia="Times New Roman" w:hAnsi="Times New Roman"/>
          <w:spacing w:val="1"/>
          <w:sz w:val="24"/>
          <w:szCs w:val="24"/>
          <w:lang w:val="ru-RU"/>
        </w:rPr>
        <w:t>граниченно</w:t>
      </w:r>
      <w:r w:rsidRPr="00540501">
        <w:rPr>
          <w:rFonts w:ascii="Times New Roman" w:eastAsia="Times New Roman" w:hAnsi="Times New Roman"/>
          <w:sz w:val="24"/>
          <w:szCs w:val="24"/>
          <w:lang w:val="ru-RU"/>
        </w:rPr>
        <w:t>с</w:t>
      </w:r>
      <w:r w:rsidRPr="00540501">
        <w:rPr>
          <w:rFonts w:ascii="Times New Roman" w:eastAsia="Times New Roman" w:hAnsi="Times New Roman"/>
          <w:spacing w:val="1"/>
          <w:sz w:val="24"/>
          <w:szCs w:val="24"/>
          <w:lang w:val="ru-RU"/>
        </w:rPr>
        <w:t>ть линейных алгори</w:t>
      </w:r>
      <w:r w:rsidRPr="00540501">
        <w:rPr>
          <w:rFonts w:ascii="Times New Roman" w:eastAsia="Times New Roman" w:hAnsi="Times New Roman"/>
          <w:spacing w:val="1"/>
          <w:sz w:val="24"/>
          <w:szCs w:val="24"/>
          <w:lang w:val="ru-RU"/>
        </w:rPr>
        <w:t>т</w:t>
      </w:r>
      <w:r w:rsidRPr="00540501">
        <w:rPr>
          <w:rFonts w:ascii="Times New Roman" w:eastAsia="Times New Roman" w:hAnsi="Times New Roman"/>
          <w:spacing w:val="1"/>
          <w:sz w:val="24"/>
          <w:szCs w:val="24"/>
          <w:lang w:val="ru-RU"/>
        </w:rPr>
        <w:t>мов</w:t>
      </w:r>
      <w:r w:rsidRPr="00540501">
        <w:rPr>
          <w:rFonts w:ascii="Times New Roman" w:hAnsi="Times New Roman"/>
          <w:sz w:val="24"/>
          <w:szCs w:val="24"/>
          <w:lang w:val="ru-RU"/>
        </w:rPr>
        <w:t>:</w:t>
      </w:r>
      <w:r w:rsidRPr="00540501">
        <w:rPr>
          <w:rFonts w:ascii="Times New Roman" w:hAnsi="Times New Roman"/>
          <w:spacing w:val="1"/>
          <w:sz w:val="24"/>
          <w:szCs w:val="24"/>
          <w:lang w:val="ru-RU"/>
        </w:rPr>
        <w:t>нево</w:t>
      </w:r>
      <w:r w:rsidRPr="00540501">
        <w:rPr>
          <w:rFonts w:ascii="Times New Roman" w:hAnsi="Times New Roman"/>
          <w:sz w:val="24"/>
          <w:szCs w:val="24"/>
          <w:lang w:val="ru-RU"/>
        </w:rPr>
        <w:t>з</w:t>
      </w:r>
      <w:r w:rsidRPr="00540501">
        <w:rPr>
          <w:rFonts w:ascii="Times New Roman" w:hAnsi="Times New Roman"/>
          <w:spacing w:val="1"/>
          <w:sz w:val="24"/>
          <w:szCs w:val="24"/>
          <w:lang w:val="ru-RU"/>
        </w:rPr>
        <w:t>можность предусмотрет</w:t>
      </w:r>
      <w:r w:rsidRPr="00540501">
        <w:rPr>
          <w:rFonts w:ascii="Times New Roman" w:hAnsi="Times New Roman"/>
          <w:sz w:val="24"/>
          <w:szCs w:val="24"/>
          <w:lang w:val="ru-RU"/>
        </w:rPr>
        <w:t>ь</w:t>
      </w:r>
      <w:r w:rsidRPr="00540501">
        <w:rPr>
          <w:rFonts w:ascii="Times New Roman" w:hAnsi="Times New Roman"/>
          <w:spacing w:val="1"/>
          <w:sz w:val="24"/>
          <w:szCs w:val="24"/>
          <w:lang w:val="ru-RU"/>
        </w:rPr>
        <w:t>зависимост</w:t>
      </w:r>
      <w:r w:rsidRPr="00540501">
        <w:rPr>
          <w:rFonts w:ascii="Times New Roman" w:hAnsi="Times New Roman"/>
          <w:sz w:val="24"/>
          <w:szCs w:val="24"/>
          <w:lang w:val="ru-RU"/>
        </w:rPr>
        <w:t>ь</w:t>
      </w:r>
      <w:r w:rsidRPr="00540501">
        <w:rPr>
          <w:rFonts w:ascii="Times New Roman" w:hAnsi="Times New Roman"/>
          <w:spacing w:val="1"/>
          <w:sz w:val="24"/>
          <w:szCs w:val="24"/>
          <w:lang w:val="ru-RU"/>
        </w:rPr>
        <w:t>последовательност</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выполняемы</w:t>
      </w:r>
      <w:r w:rsidRPr="00540501">
        <w:rPr>
          <w:rFonts w:ascii="Times New Roman" w:hAnsi="Times New Roman"/>
          <w:sz w:val="24"/>
          <w:szCs w:val="24"/>
          <w:lang w:val="ru-RU"/>
        </w:rPr>
        <w:t>х</w:t>
      </w:r>
      <w:r w:rsidRPr="00540501">
        <w:rPr>
          <w:rFonts w:ascii="Times New Roman" w:hAnsi="Times New Roman"/>
          <w:spacing w:val="1"/>
          <w:sz w:val="24"/>
          <w:szCs w:val="24"/>
          <w:lang w:val="ru-RU"/>
        </w:rPr>
        <w:t>действи</w:t>
      </w:r>
      <w:r w:rsidRPr="00540501">
        <w:rPr>
          <w:rFonts w:ascii="Times New Roman" w:hAnsi="Times New Roman"/>
          <w:sz w:val="24"/>
          <w:szCs w:val="24"/>
          <w:lang w:val="ru-RU"/>
        </w:rPr>
        <w:t>й</w:t>
      </w:r>
      <w:r w:rsidRPr="00540501">
        <w:rPr>
          <w:rFonts w:ascii="Times New Roman" w:hAnsi="Times New Roman"/>
          <w:spacing w:val="1"/>
          <w:sz w:val="24"/>
          <w:szCs w:val="24"/>
          <w:lang w:val="ru-RU"/>
        </w:rPr>
        <w:t>от и</w:t>
      </w:r>
      <w:r w:rsidRPr="00540501">
        <w:rPr>
          <w:rFonts w:ascii="Times New Roman" w:hAnsi="Times New Roman"/>
          <w:spacing w:val="1"/>
          <w:sz w:val="24"/>
          <w:szCs w:val="24"/>
          <w:lang w:val="ru-RU"/>
        </w:rPr>
        <w:t>с</w:t>
      </w:r>
      <w:r w:rsidRPr="00540501">
        <w:rPr>
          <w:rFonts w:ascii="Times New Roman" w:hAnsi="Times New Roman"/>
          <w:spacing w:val="1"/>
          <w:sz w:val="24"/>
          <w:szCs w:val="24"/>
          <w:lang w:val="ru-RU"/>
        </w:rPr>
        <w:t>ходны</w:t>
      </w:r>
      <w:r w:rsidRPr="00540501">
        <w:rPr>
          <w:rFonts w:ascii="Times New Roman" w:hAnsi="Times New Roman"/>
          <w:sz w:val="24"/>
          <w:szCs w:val="24"/>
          <w:lang w:val="ru-RU"/>
        </w:rPr>
        <w:t>х</w:t>
      </w:r>
      <w:r w:rsidRPr="00540501">
        <w:rPr>
          <w:rFonts w:ascii="Times New Roman" w:hAnsi="Times New Roman"/>
          <w:spacing w:val="1"/>
          <w:sz w:val="24"/>
          <w:szCs w:val="24"/>
          <w:lang w:val="ru-RU"/>
        </w:rPr>
        <w:t>данных</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pacing w:val="1"/>
          <w:sz w:val="24"/>
          <w:szCs w:val="24"/>
          <w:lang w:val="ru-RU"/>
        </w:rPr>
      </w:pPr>
      <w:r w:rsidRPr="00540501">
        <w:rPr>
          <w:rFonts w:ascii="Times New Roman" w:hAnsi="Times New Roman"/>
          <w:spacing w:val="1"/>
          <w:sz w:val="24"/>
          <w:szCs w:val="24"/>
          <w:lang w:val="ru-RU"/>
        </w:rPr>
        <w:t xml:space="preserve">Конструкция «ветвление». Условный оператор: полная и неполная формы. </w:t>
      </w:r>
    </w:p>
    <w:p w:rsidR="009A01D5" w:rsidRPr="00540501" w:rsidRDefault="009A01D5" w:rsidP="00EF0C4F">
      <w:pPr>
        <w:spacing w:after="0" w:line="360" w:lineRule="auto"/>
        <w:ind w:firstLine="709"/>
        <w:jc w:val="both"/>
        <w:rPr>
          <w:rFonts w:ascii="Times New Roman" w:hAnsi="Times New Roman"/>
          <w:strike/>
          <w:sz w:val="24"/>
          <w:szCs w:val="24"/>
          <w:lang w:val="ru-RU"/>
        </w:rPr>
      </w:pPr>
      <w:r w:rsidRPr="00540501">
        <w:rPr>
          <w:rFonts w:ascii="Times New Roman" w:hAnsi="Times New Roman"/>
          <w:spacing w:val="1"/>
          <w:sz w:val="24"/>
          <w:szCs w:val="24"/>
          <w:lang w:val="ru-RU"/>
        </w:rPr>
        <w:t>Выполнение  и невыполнения условия (истинность и ложность высказывания). Простые и составные условия. Запись составных условий</w:t>
      </w:r>
      <w:r w:rsidRPr="00540501">
        <w:rPr>
          <w:rFonts w:ascii="Times New Roman" w:eastAsia="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pacing w:val="1"/>
          <w:sz w:val="24"/>
          <w:szCs w:val="24"/>
          <w:lang w:val="ru-RU"/>
        </w:rPr>
        <w:t>Конструкци</w:t>
      </w:r>
      <w:r w:rsidRPr="00540501">
        <w:rPr>
          <w:rFonts w:ascii="Times New Roman" w:hAnsi="Times New Roman"/>
          <w:sz w:val="24"/>
          <w:szCs w:val="24"/>
          <w:lang w:val="ru-RU"/>
        </w:rPr>
        <w:t>я</w:t>
      </w:r>
      <w:r w:rsidRPr="00540501">
        <w:rPr>
          <w:rFonts w:ascii="Times New Roman" w:hAnsi="Times New Roman"/>
          <w:spacing w:val="-2"/>
          <w:sz w:val="24"/>
          <w:szCs w:val="24"/>
          <w:lang w:val="ru-RU"/>
        </w:rPr>
        <w:t xml:space="preserve"> «</w:t>
      </w:r>
      <w:r w:rsidRPr="00540501">
        <w:rPr>
          <w:rFonts w:ascii="Times New Roman" w:hAnsi="Times New Roman"/>
          <w:spacing w:val="1"/>
          <w:sz w:val="24"/>
          <w:szCs w:val="24"/>
          <w:lang w:val="ru-RU"/>
        </w:rPr>
        <w:t>повторени</w:t>
      </w:r>
      <w:r w:rsidRPr="00540501">
        <w:rPr>
          <w:rFonts w:ascii="Times New Roman" w:hAnsi="Times New Roman"/>
          <w:sz w:val="24"/>
          <w:szCs w:val="24"/>
          <w:lang w:val="ru-RU"/>
        </w:rPr>
        <w:t>я»:</w:t>
      </w:r>
      <w:r w:rsidRPr="00540501">
        <w:rPr>
          <w:rFonts w:ascii="Times New Roman" w:hAnsi="Times New Roman"/>
          <w:spacing w:val="5"/>
          <w:sz w:val="24"/>
          <w:szCs w:val="24"/>
          <w:lang w:val="ru-RU"/>
        </w:rPr>
        <w:t>циклы с заданным числом повторений, с условием выполн</w:t>
      </w:r>
      <w:r w:rsidRPr="00540501">
        <w:rPr>
          <w:rFonts w:ascii="Times New Roman" w:hAnsi="Times New Roman"/>
          <w:spacing w:val="5"/>
          <w:sz w:val="24"/>
          <w:szCs w:val="24"/>
          <w:lang w:val="ru-RU"/>
        </w:rPr>
        <w:t>е</w:t>
      </w:r>
      <w:r w:rsidRPr="00540501">
        <w:rPr>
          <w:rFonts w:ascii="Times New Roman" w:hAnsi="Times New Roman"/>
          <w:spacing w:val="5"/>
          <w:sz w:val="24"/>
          <w:szCs w:val="24"/>
          <w:lang w:val="ru-RU"/>
        </w:rPr>
        <w:t xml:space="preserve">ния, с переменной цикла. </w:t>
      </w:r>
      <w:r w:rsidRPr="00540501">
        <w:rPr>
          <w:rFonts w:ascii="Times New Roman" w:hAnsi="Times New Roman"/>
          <w:i/>
          <w:spacing w:val="1"/>
          <w:sz w:val="24"/>
          <w:szCs w:val="24"/>
          <w:lang w:val="ru-RU"/>
        </w:rPr>
        <w:t>Проверк</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услови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выполнени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цикл</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 xml:space="preserve">о </w:t>
      </w:r>
      <w:r w:rsidRPr="00540501">
        <w:rPr>
          <w:rFonts w:ascii="Times New Roman" w:hAnsi="Times New Roman"/>
          <w:i/>
          <w:spacing w:val="1"/>
          <w:sz w:val="24"/>
          <w:szCs w:val="24"/>
          <w:lang w:val="ru-RU"/>
        </w:rPr>
        <w:t>начал</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выполнени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тел</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цик</w:t>
      </w:r>
      <w:r w:rsidRPr="00540501">
        <w:rPr>
          <w:rFonts w:ascii="Times New Roman" w:hAnsi="Times New Roman"/>
          <w:i/>
          <w:spacing w:val="-2"/>
          <w:sz w:val="24"/>
          <w:szCs w:val="24"/>
          <w:lang w:val="ru-RU"/>
        </w:rPr>
        <w:t>л</w:t>
      </w:r>
      <w:r w:rsidRPr="00540501">
        <w:rPr>
          <w:rFonts w:ascii="Times New Roman" w:hAnsi="Times New Roman"/>
          <w:i/>
          <w:sz w:val="24"/>
          <w:szCs w:val="24"/>
          <w:lang w:val="ru-RU"/>
        </w:rPr>
        <w:t>аи</w:t>
      </w:r>
      <w:r w:rsidRPr="00540501">
        <w:rPr>
          <w:rFonts w:ascii="Times New Roman" w:hAnsi="Times New Roman"/>
          <w:i/>
          <w:spacing w:val="1"/>
          <w:sz w:val="24"/>
          <w:szCs w:val="24"/>
          <w:lang w:val="ru-RU"/>
        </w:rPr>
        <w:t>по</w:t>
      </w:r>
      <w:r w:rsidRPr="00540501">
        <w:rPr>
          <w:rFonts w:ascii="Times New Roman" w:hAnsi="Times New Roman"/>
          <w:i/>
          <w:spacing w:val="1"/>
          <w:sz w:val="24"/>
          <w:szCs w:val="24"/>
          <w:lang w:val="ru-RU"/>
        </w:rPr>
        <w:t>с</w:t>
      </w:r>
      <w:r w:rsidRPr="00540501">
        <w:rPr>
          <w:rFonts w:ascii="Times New Roman" w:hAnsi="Times New Roman"/>
          <w:i/>
          <w:spacing w:val="1"/>
          <w:sz w:val="24"/>
          <w:szCs w:val="24"/>
          <w:lang w:val="ru-RU"/>
        </w:rPr>
        <w:t>ле выполнени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тел</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цикла</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постуслови</w:t>
      </w:r>
      <w:r w:rsidRPr="00540501">
        <w:rPr>
          <w:rFonts w:ascii="Times New Roman" w:hAnsi="Times New Roman"/>
          <w:i/>
          <w:sz w:val="24"/>
          <w:szCs w:val="24"/>
          <w:lang w:val="ru-RU"/>
        </w:rPr>
        <w:t>е и</w:t>
      </w:r>
      <w:r w:rsidRPr="00540501">
        <w:rPr>
          <w:rFonts w:ascii="Times New Roman" w:hAnsi="Times New Roman"/>
          <w:i/>
          <w:spacing w:val="1"/>
          <w:sz w:val="24"/>
          <w:szCs w:val="24"/>
          <w:lang w:val="ru-RU"/>
        </w:rPr>
        <w:t>предуслови</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 xml:space="preserve"> цикла</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Инвариан</w:t>
      </w:r>
      <w:r w:rsidRPr="00540501">
        <w:rPr>
          <w:rFonts w:ascii="Times New Roman" w:hAnsi="Times New Roman"/>
          <w:i/>
          <w:sz w:val="24"/>
          <w:szCs w:val="24"/>
          <w:lang w:val="ru-RU"/>
        </w:rPr>
        <w:t>т</w:t>
      </w:r>
      <w:r w:rsidRPr="00540501">
        <w:rPr>
          <w:rFonts w:ascii="Times New Roman" w:hAnsi="Times New Roman"/>
          <w:i/>
          <w:spacing w:val="1"/>
          <w:sz w:val="24"/>
          <w:szCs w:val="24"/>
          <w:lang w:val="ru-RU"/>
        </w:rPr>
        <w:t>цикл</w:t>
      </w:r>
      <w:r w:rsidRPr="00540501">
        <w:rPr>
          <w:rFonts w:ascii="Times New Roman" w:hAnsi="Times New Roman"/>
          <w:i/>
          <w:spacing w:val="2"/>
          <w:sz w:val="24"/>
          <w:szCs w:val="24"/>
          <w:lang w:val="ru-RU"/>
        </w:rPr>
        <w:t>а</w:t>
      </w:r>
      <w:r w:rsidRPr="00540501">
        <w:rPr>
          <w:rFonts w:ascii="Times New Roman" w:hAnsi="Times New Roman"/>
          <w:i/>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Запи</w:t>
      </w:r>
      <w:r w:rsidRPr="00540501">
        <w:rPr>
          <w:rFonts w:ascii="Times New Roman" w:hAnsi="Times New Roman"/>
          <w:sz w:val="24"/>
          <w:szCs w:val="24"/>
          <w:lang w:val="ru-RU"/>
        </w:rPr>
        <w:t>сь</w:t>
      </w:r>
      <w:r w:rsidRPr="00540501">
        <w:rPr>
          <w:rFonts w:ascii="Times New Roman" w:hAnsi="Times New Roman"/>
          <w:spacing w:val="1"/>
          <w:sz w:val="24"/>
          <w:szCs w:val="24"/>
          <w:lang w:val="ru-RU"/>
        </w:rPr>
        <w:t>алгоритмически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конструкци</w:t>
      </w:r>
      <w:r w:rsidRPr="00540501">
        <w:rPr>
          <w:rFonts w:ascii="Times New Roman" w:hAnsi="Times New Roman"/>
          <w:sz w:val="24"/>
          <w:szCs w:val="24"/>
          <w:lang w:val="ru-RU"/>
        </w:rPr>
        <w:t>йв</w:t>
      </w:r>
      <w:r w:rsidRPr="00540501">
        <w:rPr>
          <w:rFonts w:ascii="Times New Roman" w:hAnsi="Times New Roman"/>
          <w:spacing w:val="1"/>
          <w:sz w:val="24"/>
          <w:szCs w:val="24"/>
          <w:lang w:val="ru-RU"/>
        </w:rPr>
        <w:t>выбранно</w:t>
      </w:r>
      <w:r w:rsidRPr="00540501">
        <w:rPr>
          <w:rFonts w:ascii="Times New Roman" w:hAnsi="Times New Roman"/>
          <w:sz w:val="24"/>
          <w:szCs w:val="24"/>
          <w:lang w:val="ru-RU"/>
        </w:rPr>
        <w:t>м</w:t>
      </w:r>
      <w:r w:rsidRPr="00540501">
        <w:rPr>
          <w:rFonts w:ascii="Times New Roman" w:hAnsi="Times New Roman"/>
          <w:spacing w:val="1"/>
          <w:sz w:val="24"/>
          <w:szCs w:val="24"/>
          <w:lang w:val="ru-RU"/>
        </w:rPr>
        <w:t>языке программирования</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pacing w:val="1"/>
          <w:sz w:val="24"/>
          <w:szCs w:val="24"/>
          <w:lang w:val="ru-RU"/>
        </w:rPr>
        <w:t>Пример</w:t>
      </w:r>
      <w:r w:rsidRPr="00540501">
        <w:rPr>
          <w:rFonts w:ascii="Times New Roman" w:hAnsi="Times New Roman"/>
          <w:i/>
          <w:sz w:val="24"/>
          <w:szCs w:val="24"/>
          <w:lang w:val="ru-RU"/>
        </w:rPr>
        <w:t>ы</w:t>
      </w:r>
      <w:r w:rsidRPr="00540501">
        <w:rPr>
          <w:rFonts w:ascii="Times New Roman" w:hAnsi="Times New Roman"/>
          <w:i/>
          <w:spacing w:val="1"/>
          <w:sz w:val="24"/>
          <w:szCs w:val="24"/>
          <w:lang w:val="ru-RU"/>
        </w:rPr>
        <w:t>запис</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коман</w:t>
      </w:r>
      <w:r w:rsidRPr="00540501">
        <w:rPr>
          <w:rFonts w:ascii="Times New Roman" w:hAnsi="Times New Roman"/>
          <w:i/>
          <w:sz w:val="24"/>
          <w:szCs w:val="24"/>
          <w:lang w:val="ru-RU"/>
        </w:rPr>
        <w:t>д</w:t>
      </w:r>
      <w:r w:rsidRPr="00540501">
        <w:rPr>
          <w:rFonts w:ascii="Times New Roman" w:hAnsi="Times New Roman"/>
          <w:i/>
          <w:spacing w:val="1"/>
          <w:sz w:val="24"/>
          <w:szCs w:val="24"/>
          <w:lang w:val="ru-RU"/>
        </w:rPr>
        <w:t>ветвлени</w:t>
      </w:r>
      <w:r w:rsidRPr="00540501">
        <w:rPr>
          <w:rFonts w:ascii="Times New Roman" w:hAnsi="Times New Roman"/>
          <w:i/>
          <w:sz w:val="24"/>
          <w:szCs w:val="24"/>
          <w:lang w:val="ru-RU"/>
        </w:rPr>
        <w:t>яи</w:t>
      </w:r>
      <w:r w:rsidRPr="00540501">
        <w:rPr>
          <w:rFonts w:ascii="Times New Roman" w:hAnsi="Times New Roman"/>
          <w:i/>
          <w:spacing w:val="1"/>
          <w:sz w:val="24"/>
          <w:szCs w:val="24"/>
          <w:lang w:val="ru-RU"/>
        </w:rPr>
        <w:t>повторени</w:t>
      </w:r>
      <w:r w:rsidRPr="00540501">
        <w:rPr>
          <w:rFonts w:ascii="Times New Roman" w:hAnsi="Times New Roman"/>
          <w:i/>
          <w:sz w:val="24"/>
          <w:szCs w:val="24"/>
          <w:lang w:val="ru-RU"/>
        </w:rPr>
        <w:t>я и</w:t>
      </w:r>
      <w:r w:rsidRPr="00540501">
        <w:rPr>
          <w:rFonts w:ascii="Times New Roman" w:hAnsi="Times New Roman"/>
          <w:i/>
          <w:spacing w:val="1"/>
          <w:sz w:val="24"/>
          <w:szCs w:val="24"/>
          <w:lang w:val="ru-RU"/>
        </w:rPr>
        <w:t>други</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конструкци</w:t>
      </w:r>
      <w:r w:rsidRPr="00540501">
        <w:rPr>
          <w:rFonts w:ascii="Times New Roman" w:hAnsi="Times New Roman"/>
          <w:i/>
          <w:sz w:val="24"/>
          <w:szCs w:val="24"/>
          <w:lang w:val="ru-RU"/>
        </w:rPr>
        <w:t xml:space="preserve">й в </w:t>
      </w:r>
      <w:r w:rsidRPr="00540501">
        <w:rPr>
          <w:rFonts w:ascii="Times New Roman" w:hAnsi="Times New Roman"/>
          <w:i/>
          <w:spacing w:val="1"/>
          <w:sz w:val="24"/>
          <w:szCs w:val="24"/>
          <w:lang w:val="ru-RU"/>
        </w:rPr>
        <w:t>ра</w:t>
      </w:r>
      <w:r w:rsidRPr="00540501">
        <w:rPr>
          <w:rFonts w:ascii="Times New Roman" w:hAnsi="Times New Roman"/>
          <w:i/>
          <w:sz w:val="24"/>
          <w:szCs w:val="24"/>
          <w:lang w:val="ru-RU"/>
        </w:rPr>
        <w:t>з</w:t>
      </w:r>
      <w:r w:rsidRPr="00540501">
        <w:rPr>
          <w:rFonts w:ascii="Times New Roman" w:hAnsi="Times New Roman"/>
          <w:i/>
          <w:spacing w:val="1"/>
          <w:sz w:val="24"/>
          <w:szCs w:val="24"/>
          <w:lang w:val="ru-RU"/>
        </w:rPr>
        <w:t>личны</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ал</w:t>
      </w:r>
      <w:r w:rsidRPr="00540501">
        <w:rPr>
          <w:rFonts w:ascii="Times New Roman" w:hAnsi="Times New Roman"/>
          <w:i/>
          <w:sz w:val="24"/>
          <w:szCs w:val="24"/>
          <w:lang w:val="ru-RU"/>
        </w:rPr>
        <w:t>г</w:t>
      </w:r>
      <w:r w:rsidRPr="00540501">
        <w:rPr>
          <w:rFonts w:ascii="Times New Roman" w:hAnsi="Times New Roman"/>
          <w:i/>
          <w:spacing w:val="1"/>
          <w:sz w:val="24"/>
          <w:szCs w:val="24"/>
          <w:lang w:val="ru-RU"/>
        </w:rPr>
        <w:t>ори</w:t>
      </w:r>
      <w:r w:rsidRPr="00540501">
        <w:rPr>
          <w:rFonts w:ascii="Times New Roman" w:hAnsi="Times New Roman"/>
          <w:i/>
          <w:spacing w:val="1"/>
          <w:sz w:val="24"/>
          <w:szCs w:val="24"/>
          <w:lang w:val="ru-RU"/>
        </w:rPr>
        <w:t>т</w:t>
      </w:r>
      <w:r w:rsidRPr="00540501">
        <w:rPr>
          <w:rFonts w:ascii="Times New Roman" w:hAnsi="Times New Roman"/>
          <w:i/>
          <w:spacing w:val="1"/>
          <w:sz w:val="24"/>
          <w:szCs w:val="24"/>
          <w:lang w:val="ru-RU"/>
        </w:rPr>
        <w:t>мически</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языках.</w:t>
      </w:r>
    </w:p>
    <w:p w:rsidR="009A01D5" w:rsidRPr="00540501" w:rsidRDefault="009A01D5" w:rsidP="00EF0C4F">
      <w:pPr>
        <w:pStyle w:val="a8"/>
        <w:tabs>
          <w:tab w:val="left" w:pos="900"/>
        </w:tabs>
        <w:spacing w:line="360" w:lineRule="auto"/>
        <w:ind w:left="709"/>
        <w:jc w:val="both"/>
        <w:rPr>
          <w:rFonts w:ascii="Times New Roman" w:eastAsia="Times New Roman" w:hAnsi="Times New Roman"/>
          <w:b/>
          <w:bCs/>
          <w:spacing w:val="1"/>
          <w:lang w:val="ru-RU"/>
        </w:rPr>
      </w:pPr>
      <w:r w:rsidRPr="00540501">
        <w:rPr>
          <w:rFonts w:ascii="Times New Roman" w:eastAsia="Times New Roman" w:hAnsi="Times New Roman"/>
          <w:b/>
          <w:bCs/>
          <w:spacing w:val="-15"/>
          <w:lang w:val="ru-RU"/>
        </w:rPr>
        <w:t xml:space="preserve">Разработка </w:t>
      </w:r>
      <w:r w:rsidR="002B051A">
        <w:rPr>
          <w:rFonts w:ascii="Times New Roman" w:eastAsia="Times New Roman" w:hAnsi="Times New Roman"/>
          <w:b/>
          <w:bCs/>
          <w:spacing w:val="-15"/>
          <w:lang w:val="ru-RU"/>
        </w:rPr>
        <w:t xml:space="preserve"> </w:t>
      </w:r>
      <w:r w:rsidRPr="00540501">
        <w:rPr>
          <w:rFonts w:ascii="Times New Roman" w:eastAsia="Times New Roman" w:hAnsi="Times New Roman"/>
          <w:b/>
          <w:bCs/>
          <w:spacing w:val="1"/>
          <w:lang w:val="ru-RU"/>
        </w:rPr>
        <w:t>алгоритмо</w:t>
      </w:r>
      <w:r w:rsidRPr="00540501">
        <w:rPr>
          <w:rFonts w:ascii="Times New Roman" w:eastAsia="Times New Roman" w:hAnsi="Times New Roman"/>
          <w:b/>
          <w:bCs/>
          <w:lang w:val="ru-RU"/>
        </w:rPr>
        <w:t>в</w:t>
      </w:r>
      <w:r w:rsidR="002B051A">
        <w:rPr>
          <w:rFonts w:ascii="Times New Roman" w:eastAsia="Times New Roman" w:hAnsi="Times New Roman"/>
          <w:b/>
          <w:bCs/>
          <w:lang w:val="ru-RU"/>
        </w:rPr>
        <w:t xml:space="preserve"> </w:t>
      </w:r>
      <w:r w:rsidRPr="00540501">
        <w:rPr>
          <w:rFonts w:ascii="Times New Roman" w:eastAsia="Times New Roman" w:hAnsi="Times New Roman"/>
          <w:b/>
          <w:bCs/>
          <w:lang w:val="ru-RU"/>
        </w:rPr>
        <w:t>и</w:t>
      </w:r>
      <w:r w:rsidR="002B051A">
        <w:rPr>
          <w:rFonts w:ascii="Times New Roman" w:eastAsia="Times New Roman" w:hAnsi="Times New Roman"/>
          <w:b/>
          <w:bCs/>
          <w:lang w:val="ru-RU"/>
        </w:rPr>
        <w:t xml:space="preserve"> </w:t>
      </w:r>
      <w:r w:rsidRPr="00540501">
        <w:rPr>
          <w:rFonts w:ascii="Times New Roman" w:eastAsia="Times New Roman" w:hAnsi="Times New Roman"/>
          <w:b/>
          <w:bCs/>
          <w:spacing w:val="1"/>
          <w:lang w:val="ru-RU"/>
        </w:rPr>
        <w:t>программ</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lastRenderedPageBreak/>
        <w:t>Операто</w:t>
      </w:r>
      <w:r w:rsidRPr="00540501">
        <w:rPr>
          <w:rFonts w:ascii="Times New Roman" w:hAnsi="Times New Roman"/>
          <w:sz w:val="24"/>
          <w:szCs w:val="24"/>
          <w:lang w:val="ru-RU"/>
        </w:rPr>
        <w:t>р</w:t>
      </w:r>
      <w:r w:rsidRPr="00540501">
        <w:rPr>
          <w:rFonts w:ascii="Times New Roman" w:hAnsi="Times New Roman"/>
          <w:spacing w:val="1"/>
          <w:sz w:val="24"/>
          <w:szCs w:val="24"/>
          <w:lang w:val="ru-RU"/>
        </w:rPr>
        <w:t>присваивания</w:t>
      </w:r>
      <w:r w:rsidRPr="00540501">
        <w:rPr>
          <w:rFonts w:ascii="Times New Roman" w:hAnsi="Times New Roman"/>
          <w:sz w:val="24"/>
          <w:szCs w:val="24"/>
          <w:lang w:val="ru-RU"/>
        </w:rPr>
        <w:t>.</w:t>
      </w:r>
      <w:r w:rsidRPr="00540501">
        <w:rPr>
          <w:rFonts w:ascii="Times New Roman" w:hAnsi="Times New Roman"/>
          <w:i/>
          <w:spacing w:val="1"/>
          <w:sz w:val="24"/>
          <w:szCs w:val="24"/>
          <w:lang w:val="ru-RU"/>
        </w:rPr>
        <w:t>Представлени</w:t>
      </w:r>
      <w:r w:rsidRPr="00540501">
        <w:rPr>
          <w:rFonts w:ascii="Times New Roman" w:hAnsi="Times New Roman"/>
          <w:i/>
          <w:sz w:val="24"/>
          <w:szCs w:val="24"/>
          <w:lang w:val="ru-RU"/>
        </w:rPr>
        <w:t xml:space="preserve">ео </w:t>
      </w:r>
      <w:r w:rsidRPr="00540501">
        <w:rPr>
          <w:rFonts w:ascii="Times New Roman" w:hAnsi="Times New Roman"/>
          <w:i/>
          <w:spacing w:val="1"/>
          <w:sz w:val="24"/>
          <w:szCs w:val="24"/>
          <w:lang w:val="ru-RU"/>
        </w:rPr>
        <w:t>структура</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данных</w:t>
      </w:r>
      <w:r w:rsidRPr="00540501">
        <w:rPr>
          <w:rFonts w:ascii="Times New Roman" w:hAnsi="Times New Roman"/>
          <w:i/>
          <w:sz w:val="24"/>
          <w:szCs w:val="24"/>
          <w:lang w:val="ru-RU"/>
        </w:rPr>
        <w:t>.</w:t>
      </w:r>
    </w:p>
    <w:p w:rsidR="009A01D5" w:rsidRPr="00EF0C4F" w:rsidRDefault="009A01D5" w:rsidP="00EF0C4F">
      <w:pPr>
        <w:spacing w:after="0" w:line="360" w:lineRule="auto"/>
        <w:ind w:firstLine="709"/>
        <w:jc w:val="both"/>
        <w:rPr>
          <w:rFonts w:ascii="Times New Roman" w:hAnsi="Times New Roman"/>
          <w:spacing w:val="1"/>
          <w:sz w:val="24"/>
          <w:szCs w:val="24"/>
        </w:rPr>
      </w:pPr>
      <w:r w:rsidRPr="00540501">
        <w:rPr>
          <w:rFonts w:ascii="Times New Roman" w:hAnsi="Times New Roman"/>
          <w:spacing w:val="1"/>
          <w:sz w:val="24"/>
          <w:szCs w:val="24"/>
          <w:lang w:val="ru-RU"/>
        </w:rPr>
        <w:t>Константы и переменные. Переменная</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им</w:t>
      </w:r>
      <w:r w:rsidRPr="00540501">
        <w:rPr>
          <w:rFonts w:ascii="Times New Roman" w:hAnsi="Times New Roman"/>
          <w:sz w:val="24"/>
          <w:szCs w:val="24"/>
          <w:lang w:val="ru-RU"/>
        </w:rPr>
        <w:t>яиз</w:t>
      </w:r>
      <w:r w:rsidRPr="00540501">
        <w:rPr>
          <w:rFonts w:ascii="Times New Roman" w:hAnsi="Times New Roman"/>
          <w:spacing w:val="1"/>
          <w:sz w:val="24"/>
          <w:szCs w:val="24"/>
          <w:lang w:val="ru-RU"/>
        </w:rPr>
        <w:t>начение</w:t>
      </w:r>
      <w:r w:rsidRPr="00540501">
        <w:rPr>
          <w:rFonts w:ascii="Times New Roman" w:hAnsi="Times New Roman"/>
          <w:sz w:val="24"/>
          <w:szCs w:val="24"/>
          <w:lang w:val="ru-RU"/>
        </w:rPr>
        <w:t>.</w:t>
      </w:r>
      <w:r w:rsidRPr="00540501">
        <w:rPr>
          <w:rFonts w:ascii="Times New Roman" w:hAnsi="Times New Roman"/>
          <w:spacing w:val="1"/>
          <w:sz w:val="24"/>
          <w:szCs w:val="24"/>
          <w:lang w:val="ru-RU"/>
        </w:rPr>
        <w:t>Тип</w:t>
      </w:r>
      <w:r w:rsidRPr="00540501">
        <w:rPr>
          <w:rFonts w:ascii="Times New Roman" w:hAnsi="Times New Roman"/>
          <w:sz w:val="24"/>
          <w:szCs w:val="24"/>
          <w:lang w:val="ru-RU"/>
        </w:rPr>
        <w:t>ы</w:t>
      </w:r>
      <w:r w:rsidRPr="00540501">
        <w:rPr>
          <w:rFonts w:ascii="Times New Roman" w:hAnsi="Times New Roman"/>
          <w:spacing w:val="11"/>
          <w:sz w:val="24"/>
          <w:szCs w:val="24"/>
          <w:lang w:val="ru-RU"/>
        </w:rPr>
        <w:t xml:space="preserve"> переменных</w:t>
      </w:r>
      <w:r w:rsidRPr="00540501">
        <w:rPr>
          <w:rFonts w:ascii="Times New Roman" w:hAnsi="Times New Roman"/>
          <w:sz w:val="24"/>
          <w:szCs w:val="24"/>
          <w:lang w:val="ru-RU"/>
        </w:rPr>
        <w:t>:</w:t>
      </w:r>
      <w:r w:rsidRPr="00540501">
        <w:rPr>
          <w:rFonts w:ascii="Times New Roman" w:hAnsi="Times New Roman"/>
          <w:spacing w:val="1"/>
          <w:sz w:val="24"/>
          <w:szCs w:val="24"/>
          <w:lang w:val="ru-RU"/>
        </w:rPr>
        <w:t>целые</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вещес</w:t>
      </w:r>
      <w:r w:rsidRPr="00540501">
        <w:rPr>
          <w:rFonts w:ascii="Times New Roman" w:hAnsi="Times New Roman"/>
          <w:spacing w:val="1"/>
          <w:sz w:val="24"/>
          <w:szCs w:val="24"/>
          <w:lang w:val="ru-RU"/>
        </w:rPr>
        <w:t>т</w:t>
      </w:r>
      <w:r w:rsidRPr="00540501">
        <w:rPr>
          <w:rFonts w:ascii="Times New Roman" w:hAnsi="Times New Roman"/>
          <w:spacing w:val="1"/>
          <w:sz w:val="24"/>
          <w:szCs w:val="24"/>
          <w:lang w:val="ru-RU"/>
        </w:rPr>
        <w:t>венные</w:t>
      </w:r>
      <w:r w:rsidRPr="00540501">
        <w:rPr>
          <w:rFonts w:ascii="Times New Roman" w:hAnsi="Times New Roman"/>
          <w:sz w:val="24"/>
          <w:szCs w:val="24"/>
          <w:lang w:val="ru-RU"/>
        </w:rPr>
        <w:t xml:space="preserve">, </w:t>
      </w:r>
      <w:r w:rsidRPr="00540501">
        <w:rPr>
          <w:rFonts w:ascii="Times New Roman" w:hAnsi="Times New Roman"/>
          <w:i/>
          <w:spacing w:val="1"/>
          <w:sz w:val="24"/>
          <w:szCs w:val="24"/>
          <w:lang w:val="ru-RU"/>
        </w:rPr>
        <w:t>символьные</w:t>
      </w:r>
      <w:r w:rsidRPr="00540501">
        <w:rPr>
          <w:rFonts w:ascii="Times New Roman" w:hAnsi="Times New Roman"/>
          <w:i/>
          <w:sz w:val="24"/>
          <w:szCs w:val="24"/>
          <w:lang w:val="ru-RU"/>
        </w:rPr>
        <w:t>,</w:t>
      </w:r>
      <w:r w:rsidRPr="00540501">
        <w:rPr>
          <w:rFonts w:ascii="Times New Roman" w:hAnsi="Times New Roman"/>
          <w:i/>
          <w:spacing w:val="1"/>
          <w:sz w:val="24"/>
          <w:szCs w:val="24"/>
          <w:lang w:val="ru-RU"/>
        </w:rPr>
        <w:t>строковые</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логич</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ские</w:t>
      </w:r>
      <w:r w:rsidRPr="00540501">
        <w:rPr>
          <w:rFonts w:ascii="Times New Roman" w:hAnsi="Times New Roman"/>
          <w:sz w:val="24"/>
          <w:szCs w:val="24"/>
          <w:lang w:val="ru-RU"/>
        </w:rPr>
        <w:t>.</w:t>
      </w:r>
      <w:r w:rsidRPr="00540501">
        <w:rPr>
          <w:rFonts w:ascii="Times New Roman" w:hAnsi="Times New Roman"/>
          <w:spacing w:val="1"/>
          <w:sz w:val="24"/>
          <w:szCs w:val="24"/>
          <w:lang w:val="ru-RU"/>
        </w:rPr>
        <w:t>Табличны</w:t>
      </w:r>
      <w:r w:rsidRPr="00540501">
        <w:rPr>
          <w:rFonts w:ascii="Times New Roman" w:hAnsi="Times New Roman"/>
          <w:sz w:val="24"/>
          <w:szCs w:val="24"/>
          <w:lang w:val="ru-RU"/>
        </w:rPr>
        <w:t>е</w:t>
      </w:r>
      <w:r w:rsidRPr="00540501">
        <w:rPr>
          <w:rFonts w:ascii="Times New Roman" w:hAnsi="Times New Roman"/>
          <w:spacing w:val="1"/>
          <w:sz w:val="24"/>
          <w:szCs w:val="24"/>
          <w:lang w:val="ru-RU"/>
        </w:rPr>
        <w:t>величины (массивы)</w:t>
      </w:r>
      <w:r w:rsidRPr="00540501">
        <w:rPr>
          <w:rFonts w:ascii="Times New Roman" w:hAnsi="Times New Roman"/>
          <w:sz w:val="24"/>
          <w:szCs w:val="24"/>
          <w:lang w:val="ru-RU"/>
        </w:rPr>
        <w:t xml:space="preserve">.Одномерные массивы. </w:t>
      </w:r>
      <w:r w:rsidRPr="00EF0C4F">
        <w:rPr>
          <w:rFonts w:ascii="Times New Roman" w:hAnsi="Times New Roman"/>
          <w:i/>
          <w:sz w:val="24"/>
          <w:szCs w:val="24"/>
        </w:rPr>
        <w:t>Двумерные массивы.</w:t>
      </w:r>
    </w:p>
    <w:p w:rsidR="009A01D5" w:rsidRPr="00EF0C4F" w:rsidRDefault="009A01D5" w:rsidP="00EF0C4F">
      <w:pPr>
        <w:spacing w:after="0" w:line="360" w:lineRule="auto"/>
        <w:ind w:firstLine="709"/>
        <w:jc w:val="both"/>
        <w:rPr>
          <w:rFonts w:ascii="Times New Roman" w:hAnsi="Times New Roman"/>
          <w:sz w:val="24"/>
          <w:szCs w:val="24"/>
        </w:rPr>
      </w:pPr>
      <w:r w:rsidRPr="00EF0C4F">
        <w:rPr>
          <w:rFonts w:ascii="Times New Roman" w:hAnsi="Times New Roman"/>
          <w:spacing w:val="1"/>
          <w:sz w:val="24"/>
          <w:szCs w:val="24"/>
        </w:rPr>
        <w:t>Пример</w:t>
      </w:r>
      <w:r w:rsidRPr="00EF0C4F">
        <w:rPr>
          <w:rFonts w:ascii="Times New Roman" w:hAnsi="Times New Roman"/>
          <w:sz w:val="24"/>
          <w:szCs w:val="24"/>
        </w:rPr>
        <w:t>ы</w:t>
      </w:r>
      <w:r w:rsidRPr="00EF0C4F">
        <w:rPr>
          <w:rFonts w:ascii="Times New Roman" w:hAnsi="Times New Roman"/>
          <w:spacing w:val="1"/>
          <w:sz w:val="24"/>
          <w:szCs w:val="24"/>
        </w:rPr>
        <w:t>зада</w:t>
      </w:r>
      <w:r w:rsidRPr="00EF0C4F">
        <w:rPr>
          <w:rFonts w:ascii="Times New Roman" w:hAnsi="Times New Roman"/>
          <w:sz w:val="24"/>
          <w:szCs w:val="24"/>
        </w:rPr>
        <w:t>ч</w:t>
      </w:r>
      <w:r w:rsidRPr="00EF0C4F">
        <w:rPr>
          <w:rFonts w:ascii="Times New Roman" w:hAnsi="Times New Roman"/>
          <w:spacing w:val="1"/>
          <w:sz w:val="24"/>
          <w:szCs w:val="24"/>
        </w:rPr>
        <w:t>обработк</w:t>
      </w:r>
      <w:r w:rsidRPr="00EF0C4F">
        <w:rPr>
          <w:rFonts w:ascii="Times New Roman" w:hAnsi="Times New Roman"/>
          <w:sz w:val="24"/>
          <w:szCs w:val="24"/>
        </w:rPr>
        <w:t>и</w:t>
      </w:r>
      <w:r w:rsidRPr="00EF0C4F">
        <w:rPr>
          <w:rFonts w:ascii="Times New Roman" w:hAnsi="Times New Roman"/>
          <w:spacing w:val="1"/>
          <w:sz w:val="24"/>
          <w:szCs w:val="24"/>
        </w:rPr>
        <w:t>данных</w:t>
      </w:r>
      <w:r w:rsidRPr="00EF0C4F">
        <w:rPr>
          <w:rFonts w:ascii="Times New Roman" w:hAnsi="Times New Roman"/>
          <w:sz w:val="24"/>
          <w:szCs w:val="24"/>
        </w:rPr>
        <w:t>:</w:t>
      </w:r>
    </w:p>
    <w:p w:rsidR="009A01D5" w:rsidRPr="00540501" w:rsidRDefault="009A01D5" w:rsidP="00BF3696">
      <w:pPr>
        <w:pStyle w:val="a8"/>
        <w:numPr>
          <w:ilvl w:val="0"/>
          <w:numId w:val="91"/>
        </w:numPr>
        <w:tabs>
          <w:tab w:val="left" w:pos="993"/>
        </w:tabs>
        <w:spacing w:line="360" w:lineRule="auto"/>
        <w:ind w:left="0" w:firstLine="709"/>
        <w:jc w:val="both"/>
        <w:rPr>
          <w:rFonts w:ascii="Times New Roman" w:hAnsi="Times New Roman"/>
          <w:lang w:val="ru-RU"/>
        </w:rPr>
      </w:pPr>
      <w:r w:rsidRPr="00540501">
        <w:rPr>
          <w:rFonts w:ascii="Times New Roman" w:eastAsia="Times New Roman" w:hAnsi="Times New Roman"/>
          <w:spacing w:val="1"/>
          <w:lang w:val="ru-RU"/>
        </w:rPr>
        <w:t>нахождени</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минимальног</w:t>
      </w:r>
      <w:r w:rsidRPr="00540501">
        <w:rPr>
          <w:rFonts w:ascii="Times New Roman" w:eastAsia="Times New Roman" w:hAnsi="Times New Roman"/>
          <w:lang w:val="ru-RU"/>
        </w:rPr>
        <w:t xml:space="preserve">о и </w:t>
      </w:r>
      <w:r w:rsidRPr="00540501">
        <w:rPr>
          <w:rFonts w:ascii="Times New Roman" w:eastAsia="Times New Roman" w:hAnsi="Times New Roman"/>
          <w:spacing w:val="1"/>
          <w:lang w:val="ru-RU"/>
        </w:rPr>
        <w:t>максимальног</w:t>
      </w:r>
      <w:r w:rsidRPr="00540501">
        <w:rPr>
          <w:rFonts w:ascii="Times New Roman" w:eastAsia="Times New Roman" w:hAnsi="Times New Roman"/>
          <w:lang w:val="ru-RU"/>
        </w:rPr>
        <w:t xml:space="preserve">о </w:t>
      </w:r>
      <w:r w:rsidRPr="00540501">
        <w:rPr>
          <w:rFonts w:ascii="Times New Roman" w:eastAsia="Times New Roman" w:hAnsi="Times New Roman"/>
          <w:spacing w:val="1"/>
          <w:lang w:val="ru-RU"/>
        </w:rPr>
        <w:t>числ</w:t>
      </w:r>
      <w:r w:rsidRPr="00540501">
        <w:rPr>
          <w:rFonts w:ascii="Times New Roman" w:eastAsia="Times New Roman" w:hAnsi="Times New Roman"/>
          <w:lang w:val="ru-RU"/>
        </w:rPr>
        <w:t xml:space="preserve">а </w:t>
      </w:r>
      <w:r w:rsidRPr="00540501">
        <w:rPr>
          <w:rFonts w:ascii="Times New Roman" w:eastAsia="Times New Roman" w:hAnsi="Times New Roman"/>
          <w:spacing w:val="1"/>
          <w:lang w:val="ru-RU"/>
        </w:rPr>
        <w:t>и</w:t>
      </w:r>
      <w:r w:rsidRPr="00540501">
        <w:rPr>
          <w:rFonts w:ascii="Times New Roman" w:eastAsia="Times New Roman" w:hAnsi="Times New Roman"/>
          <w:lang w:val="ru-RU"/>
        </w:rPr>
        <w:t xml:space="preserve">з </w:t>
      </w:r>
      <w:r w:rsidRPr="00540501">
        <w:rPr>
          <w:rFonts w:ascii="Times New Roman" w:eastAsia="Times New Roman" w:hAnsi="Times New Roman"/>
          <w:spacing w:val="1"/>
          <w:w w:val="99"/>
          <w:lang w:val="ru-RU"/>
        </w:rPr>
        <w:t>двух</w:t>
      </w:r>
      <w:r w:rsidRPr="00540501">
        <w:rPr>
          <w:rFonts w:ascii="Times New Roman" w:eastAsia="Times New Roman" w:hAnsi="Times New Roman"/>
          <w:w w:val="99"/>
          <w:lang w:val="ru-RU"/>
        </w:rPr>
        <w:t>,</w:t>
      </w:r>
      <w:r w:rsidRPr="00540501">
        <w:rPr>
          <w:rFonts w:ascii="Times New Roman" w:eastAsia="Times New Roman" w:hAnsi="Times New Roman"/>
          <w:spacing w:val="1"/>
          <w:w w:val="99"/>
          <w:lang w:val="ru-RU"/>
        </w:rPr>
        <w:t>трех</w:t>
      </w:r>
      <w:r w:rsidRPr="00540501">
        <w:rPr>
          <w:rFonts w:ascii="Times New Roman" w:eastAsia="Times New Roman" w:hAnsi="Times New Roman"/>
          <w:w w:val="99"/>
          <w:lang w:val="ru-RU"/>
        </w:rPr>
        <w:t xml:space="preserve">, </w:t>
      </w:r>
      <w:r w:rsidRPr="00540501">
        <w:rPr>
          <w:rFonts w:ascii="Times New Roman" w:eastAsia="Times New Roman" w:hAnsi="Times New Roman"/>
          <w:spacing w:val="1"/>
          <w:lang w:val="ru-RU"/>
        </w:rPr>
        <w:t>четыре</w:t>
      </w:r>
      <w:r w:rsidRPr="00540501">
        <w:rPr>
          <w:rFonts w:ascii="Times New Roman" w:eastAsia="Times New Roman" w:hAnsi="Times New Roman"/>
          <w:lang w:val="ru-RU"/>
        </w:rPr>
        <w:t>х</w:t>
      </w:r>
      <w:r w:rsidRPr="00540501">
        <w:rPr>
          <w:rFonts w:ascii="Times New Roman" w:eastAsia="Times New Roman" w:hAnsi="Times New Roman"/>
          <w:spacing w:val="1"/>
          <w:lang w:val="ru-RU"/>
        </w:rPr>
        <w:t>данны</w:t>
      </w:r>
      <w:r w:rsidRPr="00540501">
        <w:rPr>
          <w:rFonts w:ascii="Times New Roman" w:eastAsia="Times New Roman" w:hAnsi="Times New Roman"/>
          <w:lang w:val="ru-RU"/>
        </w:rPr>
        <w:t>х</w:t>
      </w:r>
      <w:r w:rsidRPr="00540501">
        <w:rPr>
          <w:rFonts w:ascii="Times New Roman" w:eastAsia="Times New Roman" w:hAnsi="Times New Roman"/>
          <w:spacing w:val="1"/>
          <w:w w:val="99"/>
          <w:lang w:val="ru-RU"/>
        </w:rPr>
        <w:t>чисел</w:t>
      </w:r>
      <w:r w:rsidRPr="00540501">
        <w:rPr>
          <w:rFonts w:ascii="Times New Roman" w:eastAsia="Times New Roman" w:hAnsi="Times New Roman"/>
          <w:w w:val="99"/>
          <w:lang w:val="ru-RU"/>
        </w:rPr>
        <w:t>;</w:t>
      </w:r>
    </w:p>
    <w:p w:rsidR="009A01D5" w:rsidRPr="00EF0C4F" w:rsidRDefault="009A01D5" w:rsidP="00BF3696">
      <w:pPr>
        <w:pStyle w:val="a8"/>
        <w:numPr>
          <w:ilvl w:val="0"/>
          <w:numId w:val="91"/>
        </w:numPr>
        <w:tabs>
          <w:tab w:val="left" w:pos="993"/>
        </w:tabs>
        <w:spacing w:line="360" w:lineRule="auto"/>
        <w:ind w:left="0" w:firstLine="709"/>
        <w:jc w:val="both"/>
        <w:rPr>
          <w:rFonts w:ascii="Times New Roman" w:eastAsia="Times New Roman" w:hAnsi="Times New Roman"/>
        </w:rPr>
      </w:pPr>
      <w:r w:rsidRPr="00EF0C4F">
        <w:rPr>
          <w:rFonts w:ascii="Times New Roman" w:eastAsia="Times New Roman" w:hAnsi="Times New Roman"/>
          <w:spacing w:val="1"/>
        </w:rPr>
        <w:t>нахождени</w:t>
      </w:r>
      <w:r w:rsidRPr="00EF0C4F">
        <w:rPr>
          <w:rFonts w:ascii="Times New Roman" w:eastAsia="Times New Roman" w:hAnsi="Times New Roman"/>
        </w:rPr>
        <w:t>е</w:t>
      </w:r>
      <w:r w:rsidRPr="00EF0C4F">
        <w:rPr>
          <w:rFonts w:ascii="Times New Roman" w:eastAsia="Times New Roman" w:hAnsi="Times New Roman"/>
          <w:spacing w:val="1"/>
        </w:rPr>
        <w:t>все</w:t>
      </w:r>
      <w:r w:rsidRPr="00EF0C4F">
        <w:rPr>
          <w:rFonts w:ascii="Times New Roman" w:eastAsia="Times New Roman" w:hAnsi="Times New Roman"/>
        </w:rPr>
        <w:t>х</w:t>
      </w:r>
      <w:r w:rsidRPr="00EF0C4F">
        <w:rPr>
          <w:rFonts w:ascii="Times New Roman" w:eastAsia="Times New Roman" w:hAnsi="Times New Roman"/>
          <w:spacing w:val="1"/>
        </w:rPr>
        <w:t>корне</w:t>
      </w:r>
      <w:r w:rsidRPr="00EF0C4F">
        <w:rPr>
          <w:rFonts w:ascii="Times New Roman" w:eastAsia="Times New Roman" w:hAnsi="Times New Roman"/>
        </w:rPr>
        <w:t>й</w:t>
      </w:r>
      <w:r w:rsidRPr="00EF0C4F">
        <w:rPr>
          <w:rFonts w:ascii="Times New Roman" w:eastAsia="Times New Roman" w:hAnsi="Times New Roman"/>
          <w:spacing w:val="1"/>
        </w:rPr>
        <w:t>заданно</w:t>
      </w:r>
      <w:r w:rsidRPr="00EF0C4F">
        <w:rPr>
          <w:rFonts w:ascii="Times New Roman" w:eastAsia="Times New Roman" w:hAnsi="Times New Roman"/>
        </w:rPr>
        <w:t>го</w:t>
      </w:r>
      <w:r w:rsidRPr="00EF0C4F">
        <w:rPr>
          <w:rFonts w:ascii="Times New Roman" w:eastAsia="Times New Roman" w:hAnsi="Times New Roman"/>
          <w:spacing w:val="1"/>
        </w:rPr>
        <w:t>квадратног</w:t>
      </w:r>
      <w:r w:rsidRPr="00EF0C4F">
        <w:rPr>
          <w:rFonts w:ascii="Times New Roman" w:eastAsia="Times New Roman" w:hAnsi="Times New Roman"/>
        </w:rPr>
        <w:t>о</w:t>
      </w:r>
      <w:r w:rsidRPr="00EF0C4F">
        <w:rPr>
          <w:rFonts w:ascii="Times New Roman" w:eastAsia="Times New Roman" w:hAnsi="Times New Roman"/>
          <w:spacing w:val="1"/>
        </w:rPr>
        <w:t>уравнения</w:t>
      </w:r>
      <w:r w:rsidRPr="00EF0C4F">
        <w:rPr>
          <w:rFonts w:ascii="Times New Roman" w:eastAsia="Times New Roman" w:hAnsi="Times New Roman"/>
        </w:rPr>
        <w:t>;</w:t>
      </w:r>
    </w:p>
    <w:p w:rsidR="009A01D5" w:rsidRPr="00EF0C4F" w:rsidRDefault="009A01D5" w:rsidP="00BF3696">
      <w:pPr>
        <w:pStyle w:val="a8"/>
        <w:numPr>
          <w:ilvl w:val="0"/>
          <w:numId w:val="91"/>
        </w:numPr>
        <w:tabs>
          <w:tab w:val="left" w:pos="993"/>
        </w:tabs>
        <w:spacing w:line="360" w:lineRule="auto"/>
        <w:ind w:left="0" w:firstLine="709"/>
        <w:jc w:val="both"/>
        <w:rPr>
          <w:rFonts w:ascii="Times New Roman" w:eastAsia="Times New Roman" w:hAnsi="Times New Roman"/>
        </w:rPr>
      </w:pPr>
      <w:r w:rsidRPr="00EF0C4F">
        <w:rPr>
          <w:rFonts w:ascii="Times New Roman" w:eastAsia="Times New Roman" w:hAnsi="Times New Roman"/>
          <w:spacing w:val="1"/>
        </w:rPr>
        <w:t>заполнени</w:t>
      </w:r>
      <w:r w:rsidRPr="00EF0C4F">
        <w:rPr>
          <w:rFonts w:ascii="Times New Roman" w:eastAsia="Times New Roman" w:hAnsi="Times New Roman"/>
        </w:rPr>
        <w:t>е</w:t>
      </w:r>
      <w:r w:rsidRPr="00EF0C4F">
        <w:rPr>
          <w:rFonts w:ascii="Times New Roman" w:eastAsia="Times New Roman" w:hAnsi="Times New Roman"/>
          <w:spacing w:val="1"/>
        </w:rPr>
        <w:t>числовог</w:t>
      </w:r>
      <w:r w:rsidRPr="00EF0C4F">
        <w:rPr>
          <w:rFonts w:ascii="Times New Roman" w:eastAsia="Times New Roman" w:hAnsi="Times New Roman"/>
        </w:rPr>
        <w:t>о</w:t>
      </w:r>
      <w:r w:rsidRPr="00EF0C4F">
        <w:rPr>
          <w:rFonts w:ascii="Times New Roman" w:eastAsia="Times New Roman" w:hAnsi="Times New Roman"/>
          <w:spacing w:val="1"/>
        </w:rPr>
        <w:t>массив</w:t>
      </w:r>
      <w:r w:rsidRPr="00EF0C4F">
        <w:rPr>
          <w:rFonts w:ascii="Times New Roman" w:eastAsia="Times New Roman" w:hAnsi="Times New Roman"/>
        </w:rPr>
        <w:t>ав</w:t>
      </w:r>
      <w:r w:rsidRPr="00EF0C4F">
        <w:rPr>
          <w:rFonts w:ascii="Times New Roman" w:eastAsia="Times New Roman" w:hAnsi="Times New Roman"/>
          <w:spacing w:val="1"/>
        </w:rPr>
        <w:t>соответстви</w:t>
      </w:r>
      <w:r w:rsidRPr="00EF0C4F">
        <w:rPr>
          <w:rFonts w:ascii="Times New Roman" w:eastAsia="Times New Roman" w:hAnsi="Times New Roman"/>
        </w:rPr>
        <w:t>ис</w:t>
      </w:r>
      <w:r w:rsidRPr="00EF0C4F">
        <w:rPr>
          <w:rFonts w:ascii="Times New Roman" w:eastAsia="Times New Roman" w:hAnsi="Times New Roman"/>
          <w:spacing w:val="1"/>
        </w:rPr>
        <w:t>формуло</w:t>
      </w:r>
      <w:r w:rsidRPr="00EF0C4F">
        <w:rPr>
          <w:rFonts w:ascii="Times New Roman" w:eastAsia="Times New Roman" w:hAnsi="Times New Roman"/>
        </w:rPr>
        <w:t>й</w:t>
      </w:r>
      <w:r w:rsidRPr="00EF0C4F">
        <w:rPr>
          <w:rFonts w:ascii="Times New Roman" w:eastAsia="Times New Roman" w:hAnsi="Times New Roman"/>
          <w:spacing w:val="1"/>
        </w:rPr>
        <w:t>ил</w:t>
      </w:r>
      <w:r w:rsidRPr="00EF0C4F">
        <w:rPr>
          <w:rFonts w:ascii="Times New Roman" w:eastAsia="Times New Roman" w:hAnsi="Times New Roman"/>
        </w:rPr>
        <w:t xml:space="preserve">и </w:t>
      </w:r>
      <w:r w:rsidRPr="00EF0C4F">
        <w:rPr>
          <w:rFonts w:ascii="Times New Roman" w:eastAsia="Times New Roman" w:hAnsi="Times New Roman"/>
          <w:spacing w:val="1"/>
        </w:rPr>
        <w:t>путемввод</w:t>
      </w:r>
      <w:r w:rsidRPr="00EF0C4F">
        <w:rPr>
          <w:rFonts w:ascii="Times New Roman" w:eastAsia="Times New Roman" w:hAnsi="Times New Roman"/>
        </w:rPr>
        <w:t>а</w:t>
      </w:r>
      <w:r w:rsidRPr="00EF0C4F">
        <w:rPr>
          <w:rFonts w:ascii="Times New Roman" w:eastAsia="Times New Roman" w:hAnsi="Times New Roman"/>
          <w:spacing w:val="1"/>
        </w:rPr>
        <w:t>чисел</w:t>
      </w:r>
      <w:r w:rsidRPr="00EF0C4F">
        <w:rPr>
          <w:rFonts w:ascii="Times New Roman" w:eastAsia="Times New Roman" w:hAnsi="Times New Roman"/>
        </w:rPr>
        <w:t>;</w:t>
      </w:r>
    </w:p>
    <w:p w:rsidR="009A01D5" w:rsidRPr="00540501" w:rsidRDefault="009A01D5" w:rsidP="00BF3696">
      <w:pPr>
        <w:pStyle w:val="a8"/>
        <w:numPr>
          <w:ilvl w:val="0"/>
          <w:numId w:val="91"/>
        </w:numPr>
        <w:tabs>
          <w:tab w:val="left" w:pos="993"/>
        </w:tabs>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spacing w:val="1"/>
          <w:lang w:val="ru-RU"/>
        </w:rPr>
        <w:t>нахождени</w:t>
      </w:r>
      <w:r w:rsidRPr="00540501">
        <w:rPr>
          <w:rFonts w:ascii="Times New Roman" w:eastAsia="Times New Roman" w:hAnsi="Times New Roman"/>
          <w:lang w:val="ru-RU"/>
        </w:rPr>
        <w:t xml:space="preserve">е </w:t>
      </w:r>
      <w:r w:rsidRPr="00540501">
        <w:rPr>
          <w:rFonts w:ascii="Times New Roman" w:eastAsia="Times New Roman" w:hAnsi="Times New Roman"/>
          <w:spacing w:val="1"/>
          <w:lang w:val="ru-RU"/>
        </w:rPr>
        <w:t>сумм</w:t>
      </w:r>
      <w:r w:rsidRPr="00540501">
        <w:rPr>
          <w:rFonts w:ascii="Times New Roman" w:eastAsia="Times New Roman" w:hAnsi="Times New Roman"/>
          <w:lang w:val="ru-RU"/>
        </w:rPr>
        <w:t xml:space="preserve">ы </w:t>
      </w:r>
      <w:r w:rsidRPr="00540501">
        <w:rPr>
          <w:rFonts w:ascii="Times New Roman" w:eastAsia="Times New Roman" w:hAnsi="Times New Roman"/>
          <w:spacing w:val="1"/>
          <w:lang w:val="ru-RU"/>
        </w:rPr>
        <w:t>элементо</w:t>
      </w:r>
      <w:r w:rsidRPr="00540501">
        <w:rPr>
          <w:rFonts w:ascii="Times New Roman" w:eastAsia="Times New Roman" w:hAnsi="Times New Roman"/>
          <w:lang w:val="ru-RU"/>
        </w:rPr>
        <w:t xml:space="preserve">в </w:t>
      </w:r>
      <w:r w:rsidRPr="00540501">
        <w:rPr>
          <w:rFonts w:ascii="Times New Roman" w:eastAsia="Times New Roman" w:hAnsi="Times New Roman"/>
          <w:spacing w:val="1"/>
          <w:lang w:val="ru-RU"/>
        </w:rPr>
        <w:t>данно</w:t>
      </w:r>
      <w:r w:rsidRPr="00540501">
        <w:rPr>
          <w:rFonts w:ascii="Times New Roman" w:eastAsia="Times New Roman" w:hAnsi="Times New Roman"/>
          <w:lang w:val="ru-RU"/>
        </w:rPr>
        <w:t xml:space="preserve">й </w:t>
      </w:r>
      <w:r w:rsidRPr="00540501">
        <w:rPr>
          <w:rFonts w:ascii="Times New Roman" w:eastAsia="Times New Roman" w:hAnsi="Times New Roman"/>
          <w:spacing w:val="1"/>
          <w:lang w:val="ru-RU"/>
        </w:rPr>
        <w:t>конечно</w:t>
      </w:r>
      <w:r w:rsidRPr="00540501">
        <w:rPr>
          <w:rFonts w:ascii="Times New Roman" w:eastAsia="Times New Roman" w:hAnsi="Times New Roman"/>
          <w:lang w:val="ru-RU"/>
        </w:rPr>
        <w:t xml:space="preserve">й </w:t>
      </w:r>
      <w:r w:rsidRPr="00540501">
        <w:rPr>
          <w:rFonts w:ascii="Times New Roman" w:eastAsia="Times New Roman" w:hAnsi="Times New Roman"/>
          <w:spacing w:val="1"/>
          <w:lang w:val="ru-RU"/>
        </w:rPr>
        <w:t>числовой последовательност</w:t>
      </w:r>
      <w:r w:rsidRPr="00540501">
        <w:rPr>
          <w:rFonts w:ascii="Times New Roman" w:eastAsia="Times New Roman" w:hAnsi="Times New Roman"/>
          <w:lang w:val="ru-RU"/>
        </w:rPr>
        <w:t>и</w:t>
      </w:r>
      <w:r w:rsidRPr="00540501">
        <w:rPr>
          <w:rFonts w:ascii="Times New Roman" w:eastAsia="Times New Roman" w:hAnsi="Times New Roman"/>
          <w:spacing w:val="1"/>
          <w:lang w:val="ru-RU"/>
        </w:rPr>
        <w:t>ил</w:t>
      </w:r>
      <w:r w:rsidRPr="00540501">
        <w:rPr>
          <w:rFonts w:ascii="Times New Roman" w:eastAsia="Times New Roman" w:hAnsi="Times New Roman"/>
          <w:lang w:val="ru-RU"/>
        </w:rPr>
        <w:t>и</w:t>
      </w:r>
      <w:r w:rsidRPr="00540501">
        <w:rPr>
          <w:rFonts w:ascii="Times New Roman" w:eastAsia="Times New Roman" w:hAnsi="Times New Roman"/>
          <w:spacing w:val="1"/>
          <w:lang w:val="ru-RU"/>
        </w:rPr>
        <w:t>массива</w:t>
      </w:r>
      <w:r w:rsidRPr="00540501">
        <w:rPr>
          <w:rFonts w:ascii="Times New Roman" w:eastAsia="Times New Roman" w:hAnsi="Times New Roman"/>
          <w:lang w:val="ru-RU"/>
        </w:rPr>
        <w:t>;</w:t>
      </w:r>
    </w:p>
    <w:p w:rsidR="009A01D5" w:rsidRPr="00EF0C4F" w:rsidRDefault="009A01D5" w:rsidP="00BF3696">
      <w:pPr>
        <w:pStyle w:val="a8"/>
        <w:numPr>
          <w:ilvl w:val="0"/>
          <w:numId w:val="91"/>
        </w:numPr>
        <w:tabs>
          <w:tab w:val="left" w:pos="993"/>
        </w:tabs>
        <w:spacing w:line="360" w:lineRule="auto"/>
        <w:ind w:left="0" w:firstLine="709"/>
        <w:jc w:val="both"/>
        <w:rPr>
          <w:rFonts w:ascii="Times New Roman" w:hAnsi="Times New Roman"/>
        </w:rPr>
      </w:pPr>
      <w:r w:rsidRPr="00EF0C4F">
        <w:rPr>
          <w:rFonts w:ascii="Times New Roman" w:eastAsia="Times New Roman" w:hAnsi="Times New Roman"/>
          <w:spacing w:val="1"/>
        </w:rPr>
        <w:t>нахождени</w:t>
      </w:r>
      <w:r w:rsidRPr="00EF0C4F">
        <w:rPr>
          <w:rFonts w:ascii="Times New Roman" w:eastAsia="Times New Roman" w:hAnsi="Times New Roman"/>
        </w:rPr>
        <w:t>е</w:t>
      </w:r>
      <w:r w:rsidRPr="00EF0C4F">
        <w:rPr>
          <w:rFonts w:ascii="Times New Roman" w:eastAsia="Times New Roman" w:hAnsi="Times New Roman"/>
          <w:spacing w:val="1"/>
        </w:rPr>
        <w:t>минимальног</w:t>
      </w:r>
      <w:r w:rsidRPr="00EF0C4F">
        <w:rPr>
          <w:rFonts w:ascii="Times New Roman" w:eastAsia="Times New Roman" w:hAnsi="Times New Roman"/>
        </w:rPr>
        <w:t>о</w:t>
      </w:r>
      <w:r w:rsidRPr="00EF0C4F">
        <w:rPr>
          <w:rFonts w:ascii="Times New Roman" w:eastAsia="Times New Roman" w:hAnsi="Times New Roman"/>
          <w:spacing w:val="1"/>
        </w:rPr>
        <w:t>(максимального</w:t>
      </w:r>
      <w:r w:rsidRPr="00EF0C4F">
        <w:rPr>
          <w:rFonts w:ascii="Times New Roman" w:eastAsia="Times New Roman" w:hAnsi="Times New Roman"/>
        </w:rPr>
        <w:t>)</w:t>
      </w:r>
      <w:r w:rsidRPr="00EF0C4F">
        <w:rPr>
          <w:rFonts w:ascii="Times New Roman" w:eastAsia="Times New Roman" w:hAnsi="Times New Roman"/>
          <w:spacing w:val="1"/>
        </w:rPr>
        <w:t>элемент</w:t>
      </w:r>
      <w:r w:rsidRPr="00EF0C4F">
        <w:rPr>
          <w:rFonts w:ascii="Times New Roman" w:eastAsia="Times New Roman" w:hAnsi="Times New Roman"/>
        </w:rPr>
        <w:t>а</w:t>
      </w:r>
      <w:r w:rsidRPr="00EF0C4F">
        <w:rPr>
          <w:rFonts w:ascii="Times New Roman" w:eastAsia="Times New Roman" w:hAnsi="Times New Roman"/>
          <w:spacing w:val="1"/>
        </w:rPr>
        <w:t>массива</w:t>
      </w:r>
      <w:r w:rsidRPr="00EF0C4F">
        <w:rPr>
          <w:rFonts w:ascii="Times New Roman" w:eastAsia="Times New Roman" w:hAnsi="Times New Roman"/>
        </w:rPr>
        <w:t>.</w:t>
      </w:r>
    </w:p>
    <w:p w:rsidR="009A01D5" w:rsidRPr="002B051A" w:rsidRDefault="009A01D5" w:rsidP="00EF0C4F">
      <w:pPr>
        <w:spacing w:after="0" w:line="360" w:lineRule="auto"/>
        <w:ind w:firstLine="709"/>
        <w:jc w:val="both"/>
        <w:rPr>
          <w:rFonts w:ascii="Times New Roman" w:hAnsi="Times New Roman"/>
          <w:sz w:val="24"/>
          <w:szCs w:val="24"/>
          <w:lang w:val="ru-RU"/>
        </w:rPr>
      </w:pPr>
      <w:r w:rsidRPr="002B051A">
        <w:rPr>
          <w:rFonts w:ascii="Times New Roman" w:hAnsi="Times New Roman"/>
          <w:spacing w:val="1"/>
          <w:sz w:val="24"/>
          <w:szCs w:val="24"/>
          <w:lang w:val="ru-RU"/>
        </w:rPr>
        <w:t>Знакомств</w:t>
      </w:r>
      <w:r w:rsidRPr="002B051A">
        <w:rPr>
          <w:rFonts w:ascii="Times New Roman" w:hAnsi="Times New Roman"/>
          <w:sz w:val="24"/>
          <w:szCs w:val="24"/>
          <w:lang w:val="ru-RU"/>
        </w:rPr>
        <w:t>о</w:t>
      </w:r>
      <w:r w:rsidR="002B051A">
        <w:rPr>
          <w:rFonts w:ascii="Times New Roman" w:hAnsi="Times New Roman"/>
          <w:sz w:val="24"/>
          <w:szCs w:val="24"/>
          <w:lang w:val="ru-RU"/>
        </w:rPr>
        <w:t xml:space="preserve"> </w:t>
      </w:r>
      <w:r w:rsidRPr="002B051A">
        <w:rPr>
          <w:rFonts w:ascii="Times New Roman" w:hAnsi="Times New Roman"/>
          <w:sz w:val="24"/>
          <w:szCs w:val="24"/>
          <w:lang w:val="ru-RU"/>
        </w:rPr>
        <w:t>с</w:t>
      </w:r>
      <w:r w:rsidR="002B051A">
        <w:rPr>
          <w:rFonts w:ascii="Times New Roman" w:hAnsi="Times New Roman"/>
          <w:sz w:val="24"/>
          <w:szCs w:val="24"/>
          <w:lang w:val="ru-RU"/>
        </w:rPr>
        <w:t xml:space="preserve"> </w:t>
      </w:r>
      <w:r w:rsidRPr="002B051A">
        <w:rPr>
          <w:rFonts w:ascii="Times New Roman" w:hAnsi="Times New Roman"/>
          <w:spacing w:val="1"/>
          <w:sz w:val="24"/>
          <w:szCs w:val="24"/>
          <w:lang w:val="ru-RU"/>
        </w:rPr>
        <w:t>алгоритмам</w:t>
      </w:r>
      <w:r w:rsidRPr="002B051A">
        <w:rPr>
          <w:rFonts w:ascii="Times New Roman" w:hAnsi="Times New Roman"/>
          <w:sz w:val="24"/>
          <w:szCs w:val="24"/>
          <w:lang w:val="ru-RU"/>
        </w:rPr>
        <w:t>и</w:t>
      </w:r>
      <w:r w:rsidRPr="002B051A">
        <w:rPr>
          <w:rFonts w:ascii="Times New Roman" w:hAnsi="Times New Roman"/>
          <w:spacing w:val="1"/>
          <w:sz w:val="24"/>
          <w:szCs w:val="24"/>
          <w:lang w:val="ru-RU"/>
        </w:rPr>
        <w:t xml:space="preserve"> решени</w:t>
      </w:r>
      <w:r w:rsidRPr="002B051A">
        <w:rPr>
          <w:rFonts w:ascii="Times New Roman" w:hAnsi="Times New Roman"/>
          <w:sz w:val="24"/>
          <w:szCs w:val="24"/>
          <w:lang w:val="ru-RU"/>
        </w:rPr>
        <w:t>я</w:t>
      </w:r>
      <w:r w:rsidR="002B051A">
        <w:rPr>
          <w:rFonts w:ascii="Times New Roman" w:hAnsi="Times New Roman"/>
          <w:sz w:val="24"/>
          <w:szCs w:val="24"/>
          <w:lang w:val="ru-RU"/>
        </w:rPr>
        <w:t xml:space="preserve"> </w:t>
      </w:r>
      <w:r w:rsidRPr="002B051A">
        <w:rPr>
          <w:rFonts w:ascii="Times New Roman" w:hAnsi="Times New Roman"/>
          <w:spacing w:val="1"/>
          <w:sz w:val="24"/>
          <w:szCs w:val="24"/>
          <w:lang w:val="ru-RU"/>
        </w:rPr>
        <w:t>эти</w:t>
      </w:r>
      <w:r w:rsidRPr="002B051A">
        <w:rPr>
          <w:rFonts w:ascii="Times New Roman" w:hAnsi="Times New Roman"/>
          <w:sz w:val="24"/>
          <w:szCs w:val="24"/>
          <w:lang w:val="ru-RU"/>
        </w:rPr>
        <w:t>х</w:t>
      </w:r>
      <w:r w:rsidR="002B051A">
        <w:rPr>
          <w:rFonts w:ascii="Times New Roman" w:hAnsi="Times New Roman"/>
          <w:sz w:val="24"/>
          <w:szCs w:val="24"/>
          <w:lang w:val="ru-RU"/>
        </w:rPr>
        <w:t xml:space="preserve"> </w:t>
      </w:r>
      <w:r w:rsidRPr="002B051A">
        <w:rPr>
          <w:rFonts w:ascii="Times New Roman" w:hAnsi="Times New Roman"/>
          <w:spacing w:val="1"/>
          <w:sz w:val="24"/>
          <w:szCs w:val="24"/>
          <w:lang w:val="ru-RU"/>
        </w:rPr>
        <w:t>задач</w:t>
      </w:r>
      <w:r w:rsidRPr="002B051A">
        <w:rPr>
          <w:rFonts w:ascii="Times New Roman" w:hAnsi="Times New Roman"/>
          <w:sz w:val="24"/>
          <w:szCs w:val="24"/>
          <w:lang w:val="ru-RU"/>
        </w:rPr>
        <w:t>.</w:t>
      </w:r>
      <w:r w:rsidRPr="002B051A">
        <w:rPr>
          <w:rFonts w:ascii="Times New Roman" w:hAnsi="Times New Roman"/>
          <w:spacing w:val="1"/>
          <w:sz w:val="24"/>
          <w:szCs w:val="24"/>
          <w:lang w:val="ru-RU"/>
        </w:rPr>
        <w:t>Реализаци</w:t>
      </w:r>
      <w:r w:rsidRPr="002B051A">
        <w:rPr>
          <w:rFonts w:ascii="Times New Roman" w:hAnsi="Times New Roman"/>
          <w:sz w:val="24"/>
          <w:szCs w:val="24"/>
          <w:lang w:val="ru-RU"/>
        </w:rPr>
        <w:t>и</w:t>
      </w:r>
      <w:r w:rsidR="002B051A">
        <w:rPr>
          <w:rFonts w:ascii="Times New Roman" w:hAnsi="Times New Roman"/>
          <w:sz w:val="24"/>
          <w:szCs w:val="24"/>
          <w:lang w:val="ru-RU"/>
        </w:rPr>
        <w:t xml:space="preserve"> </w:t>
      </w:r>
      <w:r w:rsidRPr="002B051A">
        <w:rPr>
          <w:rFonts w:ascii="Times New Roman" w:hAnsi="Times New Roman"/>
          <w:spacing w:val="1"/>
          <w:sz w:val="24"/>
          <w:szCs w:val="24"/>
          <w:lang w:val="ru-RU"/>
        </w:rPr>
        <w:t>эти</w:t>
      </w:r>
      <w:r w:rsidRPr="002B051A">
        <w:rPr>
          <w:rFonts w:ascii="Times New Roman" w:hAnsi="Times New Roman"/>
          <w:sz w:val="24"/>
          <w:szCs w:val="24"/>
          <w:lang w:val="ru-RU"/>
        </w:rPr>
        <w:t>х</w:t>
      </w:r>
      <w:r w:rsidR="002B051A">
        <w:rPr>
          <w:rFonts w:ascii="Times New Roman" w:hAnsi="Times New Roman"/>
          <w:sz w:val="24"/>
          <w:szCs w:val="24"/>
          <w:lang w:val="ru-RU"/>
        </w:rPr>
        <w:t xml:space="preserve"> </w:t>
      </w:r>
      <w:r w:rsidRPr="002B051A">
        <w:rPr>
          <w:rFonts w:ascii="Times New Roman" w:hAnsi="Times New Roman"/>
          <w:spacing w:val="1"/>
          <w:sz w:val="24"/>
          <w:szCs w:val="24"/>
          <w:lang w:val="ru-RU"/>
        </w:rPr>
        <w:t xml:space="preserve">алгоритмов </w:t>
      </w:r>
      <w:r w:rsidRPr="002B051A">
        <w:rPr>
          <w:rFonts w:ascii="Times New Roman" w:hAnsi="Times New Roman"/>
          <w:sz w:val="24"/>
          <w:szCs w:val="24"/>
          <w:lang w:val="ru-RU"/>
        </w:rPr>
        <w:t>в</w:t>
      </w:r>
      <w:r w:rsidR="002B051A">
        <w:rPr>
          <w:rFonts w:ascii="Times New Roman" w:hAnsi="Times New Roman"/>
          <w:sz w:val="24"/>
          <w:szCs w:val="24"/>
          <w:lang w:val="ru-RU"/>
        </w:rPr>
        <w:t xml:space="preserve"> </w:t>
      </w:r>
      <w:r w:rsidRPr="002B051A">
        <w:rPr>
          <w:rFonts w:ascii="Times New Roman" w:hAnsi="Times New Roman"/>
          <w:spacing w:val="1"/>
          <w:sz w:val="24"/>
          <w:szCs w:val="24"/>
          <w:lang w:val="ru-RU"/>
        </w:rPr>
        <w:t>выбранно</w:t>
      </w:r>
      <w:r w:rsidRPr="002B051A">
        <w:rPr>
          <w:rFonts w:ascii="Times New Roman" w:hAnsi="Times New Roman"/>
          <w:sz w:val="24"/>
          <w:szCs w:val="24"/>
          <w:lang w:val="ru-RU"/>
        </w:rPr>
        <w:t>й</w:t>
      </w:r>
      <w:r w:rsidR="002B051A">
        <w:rPr>
          <w:rFonts w:ascii="Times New Roman" w:hAnsi="Times New Roman"/>
          <w:sz w:val="24"/>
          <w:szCs w:val="24"/>
          <w:lang w:val="ru-RU"/>
        </w:rPr>
        <w:t xml:space="preserve"> </w:t>
      </w:r>
      <w:r w:rsidRPr="002B051A">
        <w:rPr>
          <w:rFonts w:ascii="Times New Roman" w:hAnsi="Times New Roman"/>
          <w:spacing w:val="1"/>
          <w:sz w:val="24"/>
          <w:szCs w:val="24"/>
          <w:lang w:val="ru-RU"/>
        </w:rPr>
        <w:t>сред</w:t>
      </w:r>
      <w:r w:rsidRPr="002B051A">
        <w:rPr>
          <w:rFonts w:ascii="Times New Roman" w:hAnsi="Times New Roman"/>
          <w:sz w:val="24"/>
          <w:szCs w:val="24"/>
          <w:lang w:val="ru-RU"/>
        </w:rPr>
        <w:t>е</w:t>
      </w:r>
      <w:r w:rsidR="002B051A">
        <w:rPr>
          <w:rFonts w:ascii="Times New Roman" w:hAnsi="Times New Roman"/>
          <w:sz w:val="24"/>
          <w:szCs w:val="24"/>
          <w:lang w:val="ru-RU"/>
        </w:rPr>
        <w:t xml:space="preserve"> </w:t>
      </w:r>
      <w:r w:rsidRPr="002B051A">
        <w:rPr>
          <w:rFonts w:ascii="Times New Roman" w:hAnsi="Times New Roman"/>
          <w:spacing w:val="1"/>
          <w:sz w:val="24"/>
          <w:szCs w:val="24"/>
          <w:lang w:val="ru-RU"/>
        </w:rPr>
        <w:t>прогр</w:t>
      </w:r>
      <w:r w:rsidRPr="002B051A">
        <w:rPr>
          <w:rFonts w:ascii="Times New Roman" w:hAnsi="Times New Roman"/>
          <w:sz w:val="24"/>
          <w:szCs w:val="24"/>
          <w:lang w:val="ru-RU"/>
        </w:rPr>
        <w:t>а</w:t>
      </w:r>
      <w:r w:rsidRPr="002B051A">
        <w:rPr>
          <w:rFonts w:ascii="Times New Roman" w:hAnsi="Times New Roman"/>
          <w:spacing w:val="1"/>
          <w:sz w:val="24"/>
          <w:szCs w:val="24"/>
          <w:lang w:val="ru-RU"/>
        </w:rPr>
        <w:t>ммиров</w:t>
      </w:r>
      <w:r w:rsidRPr="002B051A">
        <w:rPr>
          <w:rFonts w:ascii="Times New Roman" w:hAnsi="Times New Roman"/>
          <w:sz w:val="24"/>
          <w:szCs w:val="24"/>
          <w:lang w:val="ru-RU"/>
        </w:rPr>
        <w:t>а</w:t>
      </w:r>
      <w:r w:rsidRPr="002B051A">
        <w:rPr>
          <w:rFonts w:ascii="Times New Roman" w:hAnsi="Times New Roman"/>
          <w:spacing w:val="1"/>
          <w:sz w:val="24"/>
          <w:szCs w:val="24"/>
          <w:lang w:val="ru-RU"/>
        </w:rPr>
        <w:t>ния</w:t>
      </w:r>
      <w:r w:rsidRPr="002B051A">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Составлени</w:t>
      </w:r>
      <w:r w:rsidRPr="00540501">
        <w:rPr>
          <w:rFonts w:ascii="Times New Roman" w:hAnsi="Times New Roman"/>
          <w:sz w:val="24"/>
          <w:szCs w:val="24"/>
          <w:lang w:val="ru-RU"/>
        </w:rPr>
        <w:t>е</w:t>
      </w:r>
      <w:r w:rsidRPr="00540501">
        <w:rPr>
          <w:rFonts w:ascii="Times New Roman" w:hAnsi="Times New Roman"/>
          <w:spacing w:val="1"/>
          <w:sz w:val="24"/>
          <w:szCs w:val="24"/>
          <w:lang w:val="ru-RU"/>
        </w:rPr>
        <w:t>алгоритмо</w:t>
      </w:r>
      <w:r w:rsidRPr="00540501">
        <w:rPr>
          <w:rFonts w:ascii="Times New Roman" w:hAnsi="Times New Roman"/>
          <w:sz w:val="24"/>
          <w:szCs w:val="24"/>
          <w:lang w:val="ru-RU"/>
        </w:rPr>
        <w:t xml:space="preserve">ви </w:t>
      </w:r>
      <w:r w:rsidRPr="00540501">
        <w:rPr>
          <w:rFonts w:ascii="Times New Roman" w:hAnsi="Times New Roman"/>
          <w:spacing w:val="1"/>
          <w:sz w:val="24"/>
          <w:szCs w:val="24"/>
          <w:lang w:val="ru-RU"/>
        </w:rPr>
        <w:t>програм</w:t>
      </w:r>
      <w:r w:rsidRPr="00540501">
        <w:rPr>
          <w:rFonts w:ascii="Times New Roman" w:hAnsi="Times New Roman"/>
          <w:sz w:val="24"/>
          <w:szCs w:val="24"/>
          <w:lang w:val="ru-RU"/>
        </w:rPr>
        <w:t>м</w:t>
      </w:r>
      <w:r w:rsidRPr="00540501">
        <w:rPr>
          <w:rFonts w:ascii="Times New Roman" w:hAnsi="Times New Roman"/>
          <w:spacing w:val="1"/>
          <w:sz w:val="24"/>
          <w:szCs w:val="24"/>
          <w:lang w:val="ru-RU"/>
        </w:rPr>
        <w:t>п</w:t>
      </w:r>
      <w:r w:rsidRPr="00540501">
        <w:rPr>
          <w:rFonts w:ascii="Times New Roman" w:hAnsi="Times New Roman"/>
          <w:sz w:val="24"/>
          <w:szCs w:val="24"/>
          <w:lang w:val="ru-RU"/>
        </w:rPr>
        <w:t>о</w:t>
      </w:r>
      <w:r w:rsidRPr="00540501">
        <w:rPr>
          <w:rFonts w:ascii="Times New Roman" w:hAnsi="Times New Roman"/>
          <w:spacing w:val="1"/>
          <w:sz w:val="24"/>
          <w:szCs w:val="24"/>
          <w:lang w:val="ru-RU"/>
        </w:rPr>
        <w:t>управлени</w:t>
      </w:r>
      <w:r w:rsidRPr="00540501">
        <w:rPr>
          <w:rFonts w:ascii="Times New Roman" w:hAnsi="Times New Roman"/>
          <w:sz w:val="24"/>
          <w:szCs w:val="24"/>
          <w:lang w:val="ru-RU"/>
        </w:rPr>
        <w:t>ю</w:t>
      </w:r>
      <w:r w:rsidRPr="00540501">
        <w:rPr>
          <w:rFonts w:ascii="Times New Roman" w:hAnsi="Times New Roman"/>
          <w:spacing w:val="1"/>
          <w:sz w:val="24"/>
          <w:szCs w:val="24"/>
          <w:lang w:val="ru-RU"/>
        </w:rPr>
        <w:t>исполни</w:t>
      </w:r>
      <w:r w:rsidRPr="00540501">
        <w:rPr>
          <w:rFonts w:ascii="Times New Roman" w:hAnsi="Times New Roman"/>
          <w:sz w:val="24"/>
          <w:szCs w:val="24"/>
          <w:lang w:val="ru-RU"/>
        </w:rPr>
        <w:t>т</w:t>
      </w:r>
      <w:r w:rsidRPr="00540501">
        <w:rPr>
          <w:rFonts w:ascii="Times New Roman" w:hAnsi="Times New Roman"/>
          <w:spacing w:val="1"/>
          <w:sz w:val="24"/>
          <w:szCs w:val="24"/>
          <w:lang w:val="ru-RU"/>
        </w:rPr>
        <w:t xml:space="preserve">елями </w:t>
      </w:r>
      <w:r w:rsidRPr="00540501">
        <w:rPr>
          <w:rFonts w:ascii="Times New Roman" w:eastAsia="Times New Roman" w:hAnsi="Times New Roman"/>
          <w:spacing w:val="1"/>
          <w:sz w:val="24"/>
          <w:szCs w:val="24"/>
          <w:lang w:val="ru-RU"/>
        </w:rPr>
        <w:t>Робот, Черепашка, Че</w:t>
      </w:r>
      <w:r w:rsidRPr="00540501">
        <w:rPr>
          <w:rFonts w:ascii="Times New Roman" w:eastAsia="Times New Roman" w:hAnsi="Times New Roman"/>
          <w:spacing w:val="1"/>
          <w:sz w:val="24"/>
          <w:szCs w:val="24"/>
          <w:lang w:val="ru-RU"/>
        </w:rPr>
        <w:t>р</w:t>
      </w:r>
      <w:r w:rsidRPr="00540501">
        <w:rPr>
          <w:rFonts w:ascii="Times New Roman" w:eastAsia="Times New Roman" w:hAnsi="Times New Roman"/>
          <w:spacing w:val="1"/>
          <w:sz w:val="24"/>
          <w:szCs w:val="24"/>
          <w:lang w:val="ru-RU"/>
        </w:rPr>
        <w:t>тежник и др.</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pacing w:val="1"/>
          <w:sz w:val="24"/>
          <w:szCs w:val="24"/>
          <w:lang w:val="ru-RU"/>
        </w:rPr>
        <w:t>Знакомств</w:t>
      </w:r>
      <w:r w:rsidRPr="00540501">
        <w:rPr>
          <w:rFonts w:ascii="Times New Roman" w:hAnsi="Times New Roman"/>
          <w:i/>
          <w:sz w:val="24"/>
          <w:szCs w:val="24"/>
          <w:lang w:val="ru-RU"/>
        </w:rPr>
        <w:t xml:space="preserve">ос </w:t>
      </w:r>
      <w:r w:rsidRPr="00540501">
        <w:rPr>
          <w:rFonts w:ascii="Times New Roman" w:hAnsi="Times New Roman"/>
          <w:i/>
          <w:spacing w:val="1"/>
          <w:sz w:val="24"/>
          <w:szCs w:val="24"/>
          <w:lang w:val="ru-RU"/>
        </w:rPr>
        <w:t>постановкам</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боле</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сло</w:t>
      </w:r>
      <w:r w:rsidRPr="00540501">
        <w:rPr>
          <w:rFonts w:ascii="Times New Roman" w:hAnsi="Times New Roman"/>
          <w:i/>
          <w:spacing w:val="2"/>
          <w:sz w:val="24"/>
          <w:szCs w:val="24"/>
          <w:lang w:val="ru-RU"/>
        </w:rPr>
        <w:t>ж</w:t>
      </w:r>
      <w:r w:rsidRPr="00540501">
        <w:rPr>
          <w:rFonts w:ascii="Times New Roman" w:hAnsi="Times New Roman"/>
          <w:i/>
          <w:spacing w:val="1"/>
          <w:sz w:val="24"/>
          <w:szCs w:val="24"/>
          <w:lang w:val="ru-RU"/>
        </w:rPr>
        <w:t>ны</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зада</w:t>
      </w:r>
      <w:r w:rsidRPr="00540501">
        <w:rPr>
          <w:rFonts w:ascii="Times New Roman" w:hAnsi="Times New Roman"/>
          <w:i/>
          <w:sz w:val="24"/>
          <w:szCs w:val="24"/>
          <w:lang w:val="ru-RU"/>
        </w:rPr>
        <w:t>ч</w:t>
      </w:r>
      <w:r w:rsidRPr="00540501">
        <w:rPr>
          <w:rFonts w:ascii="Times New Roman" w:hAnsi="Times New Roman"/>
          <w:i/>
          <w:spacing w:val="1"/>
          <w:sz w:val="24"/>
          <w:szCs w:val="24"/>
          <w:lang w:val="ru-RU"/>
        </w:rPr>
        <w:t>обработк</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данны</w:t>
      </w:r>
      <w:r w:rsidRPr="00540501">
        <w:rPr>
          <w:rFonts w:ascii="Times New Roman" w:hAnsi="Times New Roman"/>
          <w:i/>
          <w:sz w:val="24"/>
          <w:szCs w:val="24"/>
          <w:lang w:val="ru-RU"/>
        </w:rPr>
        <w:t xml:space="preserve">хи </w:t>
      </w:r>
      <w:r w:rsidRPr="00540501">
        <w:rPr>
          <w:rFonts w:ascii="Times New Roman" w:hAnsi="Times New Roman"/>
          <w:i/>
          <w:spacing w:val="1"/>
          <w:sz w:val="24"/>
          <w:szCs w:val="24"/>
          <w:lang w:val="ru-RU"/>
        </w:rPr>
        <w:t>ал</w:t>
      </w:r>
      <w:r w:rsidRPr="00540501">
        <w:rPr>
          <w:rFonts w:ascii="Times New Roman" w:hAnsi="Times New Roman"/>
          <w:i/>
          <w:sz w:val="24"/>
          <w:szCs w:val="24"/>
          <w:lang w:val="ru-RU"/>
        </w:rPr>
        <w:t>г</w:t>
      </w:r>
      <w:r w:rsidRPr="00540501">
        <w:rPr>
          <w:rFonts w:ascii="Times New Roman" w:hAnsi="Times New Roman"/>
          <w:i/>
          <w:spacing w:val="1"/>
          <w:sz w:val="24"/>
          <w:szCs w:val="24"/>
          <w:lang w:val="ru-RU"/>
        </w:rPr>
        <w:t>оритмам</w:t>
      </w:r>
      <w:r w:rsidRPr="00540501">
        <w:rPr>
          <w:rFonts w:ascii="Times New Roman" w:hAnsi="Times New Roman"/>
          <w:i/>
          <w:sz w:val="24"/>
          <w:szCs w:val="24"/>
          <w:lang w:val="ru-RU"/>
        </w:rPr>
        <w:t xml:space="preserve">и </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реш</w:t>
      </w:r>
      <w:r w:rsidRPr="00540501">
        <w:rPr>
          <w:rFonts w:ascii="Times New Roman" w:hAnsi="Times New Roman"/>
          <w:i/>
          <w:spacing w:val="1"/>
          <w:sz w:val="24"/>
          <w:szCs w:val="24"/>
          <w:lang w:val="ru-RU"/>
        </w:rPr>
        <w:t>е</w:t>
      </w:r>
      <w:r w:rsidRPr="00540501">
        <w:rPr>
          <w:rFonts w:ascii="Times New Roman" w:hAnsi="Times New Roman"/>
          <w:i/>
          <w:spacing w:val="1"/>
          <w:sz w:val="24"/>
          <w:szCs w:val="24"/>
          <w:lang w:val="ru-RU"/>
        </w:rPr>
        <w:t>ния</w:t>
      </w:r>
      <w:r w:rsidRPr="00540501">
        <w:rPr>
          <w:rFonts w:ascii="Times New Roman" w:hAnsi="Times New Roman"/>
          <w:i/>
          <w:sz w:val="24"/>
          <w:szCs w:val="24"/>
          <w:lang w:val="ru-RU"/>
        </w:rPr>
        <w:t>:</w:t>
      </w:r>
      <w:r w:rsidRPr="00540501">
        <w:rPr>
          <w:rFonts w:ascii="Times New Roman" w:hAnsi="Times New Roman"/>
          <w:i/>
          <w:spacing w:val="1"/>
          <w:sz w:val="24"/>
          <w:szCs w:val="24"/>
          <w:lang w:val="ru-RU"/>
        </w:rPr>
        <w:t>сортировк</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массива</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выполнени</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 xml:space="preserve"> поэлементны</w:t>
      </w:r>
      <w:r w:rsidRPr="00540501">
        <w:rPr>
          <w:rFonts w:ascii="Times New Roman" w:hAnsi="Times New Roman"/>
          <w:i/>
          <w:sz w:val="24"/>
          <w:szCs w:val="24"/>
          <w:lang w:val="ru-RU"/>
        </w:rPr>
        <w:t xml:space="preserve">х </w:t>
      </w:r>
      <w:r w:rsidRPr="00540501">
        <w:rPr>
          <w:rFonts w:ascii="Times New Roman" w:hAnsi="Times New Roman"/>
          <w:i/>
          <w:spacing w:val="1"/>
          <w:sz w:val="24"/>
          <w:szCs w:val="24"/>
          <w:lang w:val="ru-RU"/>
        </w:rPr>
        <w:t>операци</w:t>
      </w:r>
      <w:r w:rsidRPr="00540501">
        <w:rPr>
          <w:rFonts w:ascii="Times New Roman" w:hAnsi="Times New Roman"/>
          <w:i/>
          <w:sz w:val="24"/>
          <w:szCs w:val="24"/>
          <w:lang w:val="ru-RU"/>
        </w:rPr>
        <w:t>йс</w:t>
      </w:r>
      <w:r w:rsidRPr="00540501">
        <w:rPr>
          <w:rFonts w:ascii="Times New Roman" w:hAnsi="Times New Roman"/>
          <w:i/>
          <w:spacing w:val="1"/>
          <w:sz w:val="24"/>
          <w:szCs w:val="24"/>
          <w:lang w:val="ru-RU"/>
        </w:rPr>
        <w:t>массив</w:t>
      </w:r>
      <w:r w:rsidRPr="00540501">
        <w:rPr>
          <w:rFonts w:ascii="Times New Roman" w:hAnsi="Times New Roman"/>
          <w:i/>
          <w:spacing w:val="1"/>
          <w:sz w:val="24"/>
          <w:szCs w:val="24"/>
          <w:lang w:val="ru-RU"/>
        </w:rPr>
        <w:t>а</w:t>
      </w:r>
      <w:r w:rsidRPr="00540501">
        <w:rPr>
          <w:rFonts w:ascii="Times New Roman" w:hAnsi="Times New Roman"/>
          <w:i/>
          <w:spacing w:val="1"/>
          <w:sz w:val="24"/>
          <w:szCs w:val="24"/>
          <w:lang w:val="ru-RU"/>
        </w:rPr>
        <w:t>ми</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обработк</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целы</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чисел</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пр</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дставленны</w:t>
      </w:r>
      <w:r w:rsidRPr="00540501">
        <w:rPr>
          <w:rFonts w:ascii="Times New Roman" w:hAnsi="Times New Roman"/>
          <w:i/>
          <w:sz w:val="24"/>
          <w:szCs w:val="24"/>
          <w:lang w:val="ru-RU"/>
        </w:rPr>
        <w:t xml:space="preserve">х </w:t>
      </w:r>
      <w:r w:rsidRPr="00540501">
        <w:rPr>
          <w:rFonts w:ascii="Times New Roman" w:hAnsi="Times New Roman"/>
          <w:i/>
          <w:spacing w:val="1"/>
          <w:sz w:val="24"/>
          <w:szCs w:val="24"/>
          <w:lang w:val="ru-RU"/>
        </w:rPr>
        <w:t>записям</w:t>
      </w:r>
      <w:r w:rsidRPr="00540501">
        <w:rPr>
          <w:rFonts w:ascii="Times New Roman" w:hAnsi="Times New Roman"/>
          <w:i/>
          <w:sz w:val="24"/>
          <w:szCs w:val="24"/>
          <w:lang w:val="ru-RU"/>
        </w:rPr>
        <w:t xml:space="preserve">ив </w:t>
      </w:r>
      <w:r w:rsidRPr="00540501">
        <w:rPr>
          <w:rFonts w:ascii="Times New Roman" w:hAnsi="Times New Roman"/>
          <w:i/>
          <w:spacing w:val="1"/>
          <w:sz w:val="24"/>
          <w:szCs w:val="24"/>
          <w:lang w:val="ru-RU"/>
        </w:rPr>
        <w:t>десятично</w:t>
      </w:r>
      <w:r w:rsidRPr="00540501">
        <w:rPr>
          <w:rFonts w:ascii="Times New Roman" w:hAnsi="Times New Roman"/>
          <w:i/>
          <w:sz w:val="24"/>
          <w:szCs w:val="24"/>
          <w:lang w:val="ru-RU"/>
        </w:rPr>
        <w:t>йи</w:t>
      </w:r>
      <w:r w:rsidRPr="00540501">
        <w:rPr>
          <w:rFonts w:ascii="Times New Roman" w:hAnsi="Times New Roman"/>
          <w:i/>
          <w:spacing w:val="1"/>
          <w:sz w:val="24"/>
          <w:szCs w:val="24"/>
          <w:lang w:val="ru-RU"/>
        </w:rPr>
        <w:t>двоично</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система</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счисл</w:t>
      </w:r>
      <w:r w:rsidRPr="00540501">
        <w:rPr>
          <w:rFonts w:ascii="Times New Roman" w:hAnsi="Times New Roman"/>
          <w:i/>
          <w:spacing w:val="1"/>
          <w:sz w:val="24"/>
          <w:szCs w:val="24"/>
          <w:lang w:val="ru-RU"/>
        </w:rPr>
        <w:t>е</w:t>
      </w:r>
      <w:r w:rsidRPr="00540501">
        <w:rPr>
          <w:rFonts w:ascii="Times New Roman" w:hAnsi="Times New Roman"/>
          <w:i/>
          <w:spacing w:val="1"/>
          <w:sz w:val="24"/>
          <w:szCs w:val="24"/>
          <w:lang w:val="ru-RU"/>
        </w:rPr>
        <w:t>ния</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нахо</w:t>
      </w:r>
      <w:r w:rsidRPr="00540501">
        <w:rPr>
          <w:rFonts w:ascii="Times New Roman" w:hAnsi="Times New Roman"/>
          <w:i/>
          <w:spacing w:val="2"/>
          <w:sz w:val="24"/>
          <w:szCs w:val="24"/>
          <w:lang w:val="ru-RU"/>
        </w:rPr>
        <w:t>ж</w:t>
      </w:r>
      <w:r w:rsidRPr="00540501">
        <w:rPr>
          <w:rFonts w:ascii="Times New Roman" w:hAnsi="Times New Roman"/>
          <w:i/>
          <w:spacing w:val="1"/>
          <w:sz w:val="24"/>
          <w:szCs w:val="24"/>
          <w:lang w:val="ru-RU"/>
        </w:rPr>
        <w:t>дени</w:t>
      </w:r>
      <w:r w:rsidRPr="00540501">
        <w:rPr>
          <w:rFonts w:ascii="Times New Roman" w:hAnsi="Times New Roman"/>
          <w:i/>
          <w:sz w:val="24"/>
          <w:szCs w:val="24"/>
          <w:lang w:val="ru-RU"/>
        </w:rPr>
        <w:t xml:space="preserve">е </w:t>
      </w:r>
      <w:r w:rsidRPr="00540501">
        <w:rPr>
          <w:rFonts w:ascii="Times New Roman" w:hAnsi="Times New Roman"/>
          <w:i/>
          <w:spacing w:val="1"/>
          <w:sz w:val="24"/>
          <w:szCs w:val="24"/>
          <w:lang w:val="ru-RU"/>
        </w:rPr>
        <w:t>наибольшего обще</w:t>
      </w:r>
      <w:r w:rsidRPr="00540501">
        <w:rPr>
          <w:rFonts w:ascii="Times New Roman" w:hAnsi="Times New Roman"/>
          <w:i/>
          <w:sz w:val="24"/>
          <w:szCs w:val="24"/>
          <w:lang w:val="ru-RU"/>
        </w:rPr>
        <w:t>го</w:t>
      </w:r>
      <w:r w:rsidRPr="00540501">
        <w:rPr>
          <w:rFonts w:ascii="Times New Roman" w:hAnsi="Times New Roman"/>
          <w:i/>
          <w:spacing w:val="1"/>
          <w:sz w:val="24"/>
          <w:szCs w:val="24"/>
          <w:lang w:val="ru-RU"/>
        </w:rPr>
        <w:t>делител</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(ал</w:t>
      </w:r>
      <w:r w:rsidRPr="00540501">
        <w:rPr>
          <w:rFonts w:ascii="Times New Roman" w:hAnsi="Times New Roman"/>
          <w:i/>
          <w:sz w:val="24"/>
          <w:szCs w:val="24"/>
          <w:lang w:val="ru-RU"/>
        </w:rPr>
        <w:t>г</w:t>
      </w:r>
      <w:r w:rsidRPr="00540501">
        <w:rPr>
          <w:rFonts w:ascii="Times New Roman" w:hAnsi="Times New Roman"/>
          <w:i/>
          <w:spacing w:val="1"/>
          <w:sz w:val="24"/>
          <w:szCs w:val="24"/>
          <w:lang w:val="ru-RU"/>
        </w:rPr>
        <w:t>орит</w:t>
      </w:r>
      <w:r w:rsidRPr="00540501">
        <w:rPr>
          <w:rFonts w:ascii="Times New Roman" w:hAnsi="Times New Roman"/>
          <w:i/>
          <w:sz w:val="24"/>
          <w:szCs w:val="24"/>
          <w:lang w:val="ru-RU"/>
        </w:rPr>
        <w:t>м</w:t>
      </w:r>
      <w:r w:rsidRPr="00540501">
        <w:rPr>
          <w:rFonts w:ascii="Times New Roman" w:hAnsi="Times New Roman"/>
          <w:i/>
          <w:spacing w:val="1"/>
          <w:sz w:val="24"/>
          <w:szCs w:val="24"/>
          <w:lang w:val="ru-RU"/>
        </w:rPr>
        <w:t>Евклида)</w:t>
      </w:r>
      <w:r w:rsidRPr="00540501">
        <w:rPr>
          <w:rFonts w:ascii="Times New Roman" w:hAnsi="Times New Roman"/>
          <w:i/>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Поняти</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z w:val="24"/>
          <w:szCs w:val="24"/>
          <w:lang w:val="ru-RU"/>
        </w:rPr>
        <w:t>б</w:t>
      </w:r>
      <w:r w:rsidRPr="00540501">
        <w:rPr>
          <w:rFonts w:ascii="Times New Roman" w:hAnsi="Times New Roman"/>
          <w:spacing w:val="1"/>
          <w:sz w:val="24"/>
          <w:szCs w:val="24"/>
          <w:lang w:val="ru-RU"/>
        </w:rPr>
        <w:t>этапа</w:t>
      </w:r>
      <w:r w:rsidRPr="00540501">
        <w:rPr>
          <w:rFonts w:ascii="Times New Roman" w:hAnsi="Times New Roman"/>
          <w:sz w:val="24"/>
          <w:szCs w:val="24"/>
          <w:lang w:val="ru-RU"/>
        </w:rPr>
        <w:t>х</w:t>
      </w:r>
      <w:r w:rsidRPr="00540501">
        <w:rPr>
          <w:rFonts w:ascii="Times New Roman" w:hAnsi="Times New Roman"/>
          <w:spacing w:val="1"/>
          <w:sz w:val="24"/>
          <w:szCs w:val="24"/>
          <w:lang w:val="ru-RU"/>
        </w:rPr>
        <w:t>разработк</w:t>
      </w:r>
      <w:r w:rsidRPr="00540501">
        <w:rPr>
          <w:rFonts w:ascii="Times New Roman" w:hAnsi="Times New Roman"/>
          <w:sz w:val="24"/>
          <w:szCs w:val="24"/>
          <w:lang w:val="ru-RU"/>
        </w:rPr>
        <w:t>и</w:t>
      </w:r>
      <w:r w:rsidRPr="00540501">
        <w:rPr>
          <w:rFonts w:ascii="Times New Roman" w:hAnsi="Times New Roman"/>
          <w:spacing w:val="1"/>
          <w:sz w:val="24"/>
          <w:szCs w:val="24"/>
          <w:lang w:val="ru-RU"/>
        </w:rPr>
        <w:t xml:space="preserve"> программ</w:t>
      </w:r>
      <w:r w:rsidRPr="00540501">
        <w:rPr>
          <w:rFonts w:ascii="Times New Roman" w:hAnsi="Times New Roman"/>
          <w:sz w:val="24"/>
          <w:szCs w:val="24"/>
          <w:lang w:val="ru-RU"/>
        </w:rPr>
        <w:t>:</w:t>
      </w:r>
      <w:r w:rsidRPr="00540501">
        <w:rPr>
          <w:rFonts w:ascii="Times New Roman" w:hAnsi="Times New Roman"/>
          <w:spacing w:val="1"/>
          <w:sz w:val="24"/>
          <w:szCs w:val="24"/>
          <w:lang w:val="ru-RU"/>
        </w:rPr>
        <w:t>составлени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требовани</w:t>
      </w:r>
      <w:r w:rsidRPr="00540501">
        <w:rPr>
          <w:rFonts w:ascii="Times New Roman" w:hAnsi="Times New Roman"/>
          <w:sz w:val="24"/>
          <w:szCs w:val="24"/>
          <w:lang w:val="ru-RU"/>
        </w:rPr>
        <w:t xml:space="preserve">йк </w:t>
      </w:r>
      <w:r w:rsidRPr="00540501">
        <w:rPr>
          <w:rFonts w:ascii="Times New Roman" w:hAnsi="Times New Roman"/>
          <w:spacing w:val="1"/>
          <w:sz w:val="24"/>
          <w:szCs w:val="24"/>
          <w:lang w:val="ru-RU"/>
        </w:rPr>
        <w:t>программе</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выбо</w:t>
      </w:r>
      <w:r w:rsidRPr="00540501">
        <w:rPr>
          <w:rFonts w:ascii="Times New Roman" w:hAnsi="Times New Roman"/>
          <w:sz w:val="24"/>
          <w:szCs w:val="24"/>
          <w:lang w:val="ru-RU"/>
        </w:rPr>
        <w:t>р</w:t>
      </w:r>
      <w:r w:rsidRPr="00540501">
        <w:rPr>
          <w:rFonts w:ascii="Times New Roman" w:hAnsi="Times New Roman"/>
          <w:spacing w:val="1"/>
          <w:sz w:val="24"/>
          <w:szCs w:val="24"/>
          <w:lang w:val="ru-RU"/>
        </w:rPr>
        <w:t>алг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ритм</w:t>
      </w:r>
      <w:r w:rsidRPr="00540501">
        <w:rPr>
          <w:rFonts w:ascii="Times New Roman" w:hAnsi="Times New Roman"/>
          <w:sz w:val="24"/>
          <w:szCs w:val="24"/>
          <w:lang w:val="ru-RU"/>
        </w:rPr>
        <w:t>аи</w:t>
      </w:r>
      <w:r w:rsidRPr="00540501">
        <w:rPr>
          <w:rFonts w:ascii="Times New Roman" w:hAnsi="Times New Roman"/>
          <w:spacing w:val="1"/>
          <w:sz w:val="24"/>
          <w:szCs w:val="24"/>
          <w:lang w:val="ru-RU"/>
        </w:rPr>
        <w:t>ег</w:t>
      </w:r>
      <w:r w:rsidRPr="00540501">
        <w:rPr>
          <w:rFonts w:ascii="Times New Roman" w:hAnsi="Times New Roman"/>
          <w:sz w:val="24"/>
          <w:szCs w:val="24"/>
          <w:lang w:val="ru-RU"/>
        </w:rPr>
        <w:t>о</w:t>
      </w:r>
      <w:r w:rsidRPr="00540501">
        <w:rPr>
          <w:rFonts w:ascii="Times New Roman" w:hAnsi="Times New Roman"/>
          <w:spacing w:val="1"/>
          <w:sz w:val="24"/>
          <w:szCs w:val="24"/>
          <w:lang w:val="ru-RU"/>
        </w:rPr>
        <w:t>реали</w:t>
      </w:r>
      <w:r w:rsidRPr="00540501">
        <w:rPr>
          <w:rFonts w:ascii="Times New Roman" w:hAnsi="Times New Roman"/>
          <w:sz w:val="24"/>
          <w:szCs w:val="24"/>
          <w:lang w:val="ru-RU"/>
        </w:rPr>
        <w:t>з</w:t>
      </w:r>
      <w:r w:rsidRPr="00540501">
        <w:rPr>
          <w:rFonts w:ascii="Times New Roman" w:hAnsi="Times New Roman"/>
          <w:spacing w:val="1"/>
          <w:sz w:val="24"/>
          <w:szCs w:val="24"/>
          <w:lang w:val="ru-RU"/>
        </w:rPr>
        <w:t>аци</w:t>
      </w:r>
      <w:r w:rsidRPr="00540501">
        <w:rPr>
          <w:rFonts w:ascii="Times New Roman" w:hAnsi="Times New Roman"/>
          <w:sz w:val="24"/>
          <w:szCs w:val="24"/>
          <w:lang w:val="ru-RU"/>
        </w:rPr>
        <w:t>я в</w:t>
      </w:r>
      <w:r w:rsidRPr="00540501">
        <w:rPr>
          <w:rFonts w:ascii="Times New Roman" w:hAnsi="Times New Roman"/>
          <w:spacing w:val="1"/>
          <w:sz w:val="24"/>
          <w:szCs w:val="24"/>
          <w:lang w:val="ru-RU"/>
        </w:rPr>
        <w:t>вид</w:t>
      </w:r>
      <w:r w:rsidRPr="00540501">
        <w:rPr>
          <w:rFonts w:ascii="Times New Roman" w:hAnsi="Times New Roman"/>
          <w:sz w:val="24"/>
          <w:szCs w:val="24"/>
          <w:lang w:val="ru-RU"/>
        </w:rPr>
        <w:t>е</w:t>
      </w:r>
      <w:r w:rsidRPr="00540501">
        <w:rPr>
          <w:rFonts w:ascii="Times New Roman" w:hAnsi="Times New Roman"/>
          <w:spacing w:val="1"/>
          <w:sz w:val="24"/>
          <w:szCs w:val="24"/>
          <w:lang w:val="ru-RU"/>
        </w:rPr>
        <w:t>прогр</w:t>
      </w:r>
      <w:r w:rsidRPr="00540501">
        <w:rPr>
          <w:rFonts w:ascii="Times New Roman" w:hAnsi="Times New Roman"/>
          <w:sz w:val="24"/>
          <w:szCs w:val="24"/>
          <w:lang w:val="ru-RU"/>
        </w:rPr>
        <w:t>а</w:t>
      </w:r>
      <w:r w:rsidRPr="00540501">
        <w:rPr>
          <w:rFonts w:ascii="Times New Roman" w:hAnsi="Times New Roman"/>
          <w:spacing w:val="1"/>
          <w:sz w:val="24"/>
          <w:szCs w:val="24"/>
          <w:lang w:val="ru-RU"/>
        </w:rPr>
        <w:t>мм</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на выбранно</w:t>
      </w:r>
      <w:r w:rsidRPr="00540501">
        <w:rPr>
          <w:rFonts w:ascii="Times New Roman" w:hAnsi="Times New Roman"/>
          <w:sz w:val="24"/>
          <w:szCs w:val="24"/>
          <w:lang w:val="ru-RU"/>
        </w:rPr>
        <w:t>м</w:t>
      </w:r>
      <w:r w:rsidRPr="00540501">
        <w:rPr>
          <w:rFonts w:ascii="Times New Roman" w:hAnsi="Times New Roman"/>
          <w:spacing w:val="1"/>
          <w:sz w:val="24"/>
          <w:szCs w:val="24"/>
          <w:lang w:val="ru-RU"/>
        </w:rPr>
        <w:t>алгоритмическо</w:t>
      </w:r>
      <w:r w:rsidRPr="00540501">
        <w:rPr>
          <w:rFonts w:ascii="Times New Roman" w:hAnsi="Times New Roman"/>
          <w:sz w:val="24"/>
          <w:szCs w:val="24"/>
          <w:lang w:val="ru-RU"/>
        </w:rPr>
        <w:t xml:space="preserve">м </w:t>
      </w:r>
      <w:r w:rsidRPr="00540501">
        <w:rPr>
          <w:rFonts w:ascii="Times New Roman" w:hAnsi="Times New Roman"/>
          <w:spacing w:val="1"/>
          <w:sz w:val="24"/>
          <w:szCs w:val="24"/>
          <w:lang w:val="ru-RU"/>
        </w:rPr>
        <w:t>яз</w:t>
      </w:r>
      <w:r w:rsidRPr="00540501">
        <w:rPr>
          <w:rFonts w:ascii="Times New Roman" w:hAnsi="Times New Roman"/>
          <w:spacing w:val="1"/>
          <w:sz w:val="24"/>
          <w:szCs w:val="24"/>
          <w:lang w:val="ru-RU"/>
        </w:rPr>
        <w:t>ы</w:t>
      </w:r>
      <w:r w:rsidRPr="00540501">
        <w:rPr>
          <w:rFonts w:ascii="Times New Roman" w:hAnsi="Times New Roman"/>
          <w:spacing w:val="1"/>
          <w:sz w:val="24"/>
          <w:szCs w:val="24"/>
          <w:lang w:val="ru-RU"/>
        </w:rPr>
        <w:t>ке</w:t>
      </w:r>
      <w:r w:rsidRPr="00540501">
        <w:rPr>
          <w:rFonts w:ascii="Times New Roman" w:hAnsi="Times New Roman"/>
          <w:sz w:val="24"/>
          <w:szCs w:val="24"/>
          <w:lang w:val="ru-RU"/>
        </w:rPr>
        <w:t>,</w:t>
      </w:r>
      <w:r w:rsidRPr="00540501">
        <w:rPr>
          <w:rFonts w:ascii="Times New Roman" w:hAnsi="Times New Roman"/>
          <w:spacing w:val="1"/>
          <w:sz w:val="24"/>
          <w:szCs w:val="24"/>
          <w:lang w:val="ru-RU"/>
        </w:rPr>
        <w:t>отладк</w:t>
      </w:r>
      <w:r w:rsidRPr="00540501">
        <w:rPr>
          <w:rFonts w:ascii="Times New Roman" w:hAnsi="Times New Roman"/>
          <w:sz w:val="24"/>
          <w:szCs w:val="24"/>
          <w:lang w:val="ru-RU"/>
        </w:rPr>
        <w:t>а</w:t>
      </w:r>
      <w:r w:rsidRPr="00540501">
        <w:rPr>
          <w:rFonts w:ascii="Times New Roman" w:hAnsi="Times New Roman"/>
          <w:spacing w:val="1"/>
          <w:sz w:val="24"/>
          <w:szCs w:val="24"/>
          <w:lang w:val="ru-RU"/>
        </w:rPr>
        <w:t>прогр</w:t>
      </w:r>
      <w:r w:rsidRPr="00540501">
        <w:rPr>
          <w:rFonts w:ascii="Times New Roman" w:hAnsi="Times New Roman"/>
          <w:sz w:val="24"/>
          <w:szCs w:val="24"/>
          <w:lang w:val="ru-RU"/>
        </w:rPr>
        <w:t>а</w:t>
      </w:r>
      <w:r w:rsidRPr="00540501">
        <w:rPr>
          <w:rFonts w:ascii="Times New Roman" w:hAnsi="Times New Roman"/>
          <w:spacing w:val="1"/>
          <w:sz w:val="24"/>
          <w:szCs w:val="24"/>
          <w:lang w:val="ru-RU"/>
        </w:rPr>
        <w:t>мм</w:t>
      </w:r>
      <w:r w:rsidRPr="00540501">
        <w:rPr>
          <w:rFonts w:ascii="Times New Roman" w:hAnsi="Times New Roman"/>
          <w:sz w:val="24"/>
          <w:szCs w:val="24"/>
          <w:lang w:val="ru-RU"/>
        </w:rPr>
        <w:t>ыс</w:t>
      </w:r>
      <w:r w:rsidRPr="00540501">
        <w:rPr>
          <w:rFonts w:ascii="Times New Roman" w:hAnsi="Times New Roman"/>
          <w:spacing w:val="1"/>
          <w:sz w:val="24"/>
          <w:szCs w:val="24"/>
          <w:lang w:val="ru-RU"/>
        </w:rPr>
        <w:t>помощью выбранно</w:t>
      </w:r>
      <w:r w:rsidRPr="00540501">
        <w:rPr>
          <w:rFonts w:ascii="Times New Roman" w:hAnsi="Times New Roman"/>
          <w:sz w:val="24"/>
          <w:szCs w:val="24"/>
          <w:lang w:val="ru-RU"/>
        </w:rPr>
        <w:t>й</w:t>
      </w:r>
      <w:r w:rsidRPr="00540501">
        <w:rPr>
          <w:rFonts w:ascii="Times New Roman" w:hAnsi="Times New Roman"/>
          <w:spacing w:val="1"/>
          <w:sz w:val="24"/>
          <w:szCs w:val="24"/>
          <w:lang w:val="ru-RU"/>
        </w:rPr>
        <w:t>систем</w:t>
      </w:r>
      <w:r w:rsidRPr="00540501">
        <w:rPr>
          <w:rFonts w:ascii="Times New Roman" w:hAnsi="Times New Roman"/>
          <w:sz w:val="24"/>
          <w:szCs w:val="24"/>
          <w:lang w:val="ru-RU"/>
        </w:rPr>
        <w:t>ы</w:t>
      </w:r>
      <w:r w:rsidRPr="00540501">
        <w:rPr>
          <w:rFonts w:ascii="Times New Roman" w:hAnsi="Times New Roman"/>
          <w:spacing w:val="1"/>
          <w:sz w:val="24"/>
          <w:szCs w:val="24"/>
          <w:lang w:val="ru-RU"/>
        </w:rPr>
        <w:t>прогр</w:t>
      </w:r>
      <w:r w:rsidRPr="00540501">
        <w:rPr>
          <w:rFonts w:ascii="Times New Roman" w:hAnsi="Times New Roman"/>
          <w:sz w:val="24"/>
          <w:szCs w:val="24"/>
          <w:lang w:val="ru-RU"/>
        </w:rPr>
        <w:t>а</w:t>
      </w:r>
      <w:r w:rsidRPr="00540501">
        <w:rPr>
          <w:rFonts w:ascii="Times New Roman" w:hAnsi="Times New Roman"/>
          <w:spacing w:val="1"/>
          <w:sz w:val="24"/>
          <w:szCs w:val="24"/>
          <w:lang w:val="ru-RU"/>
        </w:rPr>
        <w:t>ммиров</w:t>
      </w:r>
      <w:r w:rsidRPr="00540501">
        <w:rPr>
          <w:rFonts w:ascii="Times New Roman" w:hAnsi="Times New Roman"/>
          <w:sz w:val="24"/>
          <w:szCs w:val="24"/>
          <w:lang w:val="ru-RU"/>
        </w:rPr>
        <w:t>а</w:t>
      </w:r>
      <w:r w:rsidRPr="00540501">
        <w:rPr>
          <w:rFonts w:ascii="Times New Roman" w:hAnsi="Times New Roman"/>
          <w:spacing w:val="1"/>
          <w:sz w:val="24"/>
          <w:szCs w:val="24"/>
          <w:lang w:val="ru-RU"/>
        </w:rPr>
        <w:t>ния</w:t>
      </w:r>
      <w:r w:rsidRPr="00540501">
        <w:rPr>
          <w:rFonts w:ascii="Times New Roman" w:hAnsi="Times New Roman"/>
          <w:sz w:val="24"/>
          <w:szCs w:val="24"/>
          <w:lang w:val="ru-RU"/>
        </w:rPr>
        <w:t>,</w:t>
      </w:r>
      <w:r w:rsidRPr="00540501">
        <w:rPr>
          <w:rFonts w:ascii="Times New Roman" w:hAnsi="Times New Roman"/>
          <w:spacing w:val="1"/>
          <w:sz w:val="24"/>
          <w:szCs w:val="24"/>
          <w:lang w:val="ru-RU"/>
        </w:rPr>
        <w:t>тестиров</w:t>
      </w:r>
      <w:r w:rsidRPr="00540501">
        <w:rPr>
          <w:rFonts w:ascii="Times New Roman" w:hAnsi="Times New Roman"/>
          <w:sz w:val="24"/>
          <w:szCs w:val="24"/>
          <w:lang w:val="ru-RU"/>
        </w:rPr>
        <w:t>а</w:t>
      </w:r>
      <w:r w:rsidRPr="00540501">
        <w:rPr>
          <w:rFonts w:ascii="Times New Roman" w:hAnsi="Times New Roman"/>
          <w:spacing w:val="1"/>
          <w:sz w:val="24"/>
          <w:szCs w:val="24"/>
          <w:lang w:val="ru-RU"/>
        </w:rPr>
        <w:t>ни</w:t>
      </w:r>
      <w:r w:rsidRPr="00540501">
        <w:rPr>
          <w:rFonts w:ascii="Times New Roman" w:hAnsi="Times New Roman"/>
          <w:sz w:val="24"/>
          <w:szCs w:val="24"/>
          <w:lang w:val="ru-RU"/>
        </w:rPr>
        <w:t>е.</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Простейши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прием</w:t>
      </w:r>
      <w:r w:rsidRPr="00540501">
        <w:rPr>
          <w:rFonts w:ascii="Times New Roman" w:hAnsi="Times New Roman"/>
          <w:sz w:val="24"/>
          <w:szCs w:val="24"/>
          <w:lang w:val="ru-RU"/>
        </w:rPr>
        <w:t>ы</w:t>
      </w:r>
      <w:r w:rsidRPr="00540501">
        <w:rPr>
          <w:rFonts w:ascii="Times New Roman" w:hAnsi="Times New Roman"/>
          <w:spacing w:val="1"/>
          <w:sz w:val="24"/>
          <w:szCs w:val="24"/>
          <w:lang w:val="ru-RU"/>
        </w:rPr>
        <w:t>диалогово</w:t>
      </w:r>
      <w:r w:rsidRPr="00540501">
        <w:rPr>
          <w:rFonts w:ascii="Times New Roman" w:hAnsi="Times New Roman"/>
          <w:sz w:val="24"/>
          <w:szCs w:val="24"/>
          <w:lang w:val="ru-RU"/>
        </w:rPr>
        <w:t>й</w:t>
      </w:r>
      <w:r w:rsidRPr="00540501">
        <w:rPr>
          <w:rFonts w:ascii="Times New Roman" w:hAnsi="Times New Roman"/>
          <w:spacing w:val="1"/>
          <w:sz w:val="24"/>
          <w:szCs w:val="24"/>
          <w:lang w:val="ru-RU"/>
        </w:rPr>
        <w:t xml:space="preserve"> отладк</w:t>
      </w:r>
      <w:r w:rsidRPr="00540501">
        <w:rPr>
          <w:rFonts w:ascii="Times New Roman" w:hAnsi="Times New Roman"/>
          <w:sz w:val="24"/>
          <w:szCs w:val="24"/>
          <w:lang w:val="ru-RU"/>
        </w:rPr>
        <w:t>и</w:t>
      </w:r>
      <w:r w:rsidRPr="00540501">
        <w:rPr>
          <w:rFonts w:ascii="Times New Roman" w:hAnsi="Times New Roman"/>
          <w:spacing w:val="1"/>
          <w:sz w:val="24"/>
          <w:szCs w:val="24"/>
          <w:lang w:val="ru-RU"/>
        </w:rPr>
        <w:t>програм</w:t>
      </w:r>
      <w:r w:rsidRPr="00540501">
        <w:rPr>
          <w:rFonts w:ascii="Times New Roman" w:hAnsi="Times New Roman"/>
          <w:sz w:val="24"/>
          <w:szCs w:val="24"/>
          <w:lang w:val="ru-RU"/>
        </w:rPr>
        <w:t>м</w:t>
      </w:r>
      <w:r w:rsidRPr="00540501">
        <w:rPr>
          <w:rFonts w:ascii="Times New Roman" w:hAnsi="Times New Roman"/>
          <w:spacing w:val="1"/>
          <w:sz w:val="24"/>
          <w:szCs w:val="24"/>
          <w:lang w:val="ru-RU"/>
        </w:rPr>
        <w:t>(выбо</w:t>
      </w:r>
      <w:r w:rsidRPr="00540501">
        <w:rPr>
          <w:rFonts w:ascii="Times New Roman" w:hAnsi="Times New Roman"/>
          <w:sz w:val="24"/>
          <w:szCs w:val="24"/>
          <w:lang w:val="ru-RU"/>
        </w:rPr>
        <w:t>р</w:t>
      </w:r>
      <w:r w:rsidRPr="00540501">
        <w:rPr>
          <w:rFonts w:ascii="Times New Roman" w:hAnsi="Times New Roman"/>
          <w:spacing w:val="1"/>
          <w:sz w:val="24"/>
          <w:szCs w:val="24"/>
          <w:lang w:val="ru-RU"/>
        </w:rPr>
        <w:t>точк</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останов</w:t>
      </w:r>
      <w:r w:rsidRPr="00540501">
        <w:rPr>
          <w:rFonts w:ascii="Times New Roman" w:hAnsi="Times New Roman"/>
          <w:sz w:val="24"/>
          <w:szCs w:val="24"/>
          <w:lang w:val="ru-RU"/>
        </w:rPr>
        <w:t>а,</w:t>
      </w:r>
      <w:r w:rsidRPr="00540501">
        <w:rPr>
          <w:rFonts w:ascii="Times New Roman" w:hAnsi="Times New Roman"/>
          <w:spacing w:val="1"/>
          <w:sz w:val="24"/>
          <w:szCs w:val="24"/>
          <w:lang w:val="ru-RU"/>
        </w:rPr>
        <w:t>пошагово</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pacing w:val="1"/>
          <w:sz w:val="24"/>
          <w:szCs w:val="24"/>
          <w:lang w:val="ru-RU"/>
        </w:rPr>
        <w:t>полн</w:t>
      </w:r>
      <w:r w:rsidRPr="00540501">
        <w:rPr>
          <w:rFonts w:ascii="Times New Roman" w:hAnsi="Times New Roman"/>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просмот</w:t>
      </w:r>
      <w:r w:rsidRPr="00540501">
        <w:rPr>
          <w:rFonts w:ascii="Times New Roman" w:hAnsi="Times New Roman"/>
          <w:sz w:val="24"/>
          <w:szCs w:val="24"/>
          <w:lang w:val="ru-RU"/>
        </w:rPr>
        <w:t>р</w:t>
      </w:r>
      <w:r w:rsidRPr="00540501">
        <w:rPr>
          <w:rFonts w:ascii="Times New Roman" w:hAnsi="Times New Roman"/>
          <w:spacing w:val="1"/>
          <w:sz w:val="24"/>
          <w:szCs w:val="24"/>
          <w:lang w:val="ru-RU"/>
        </w:rPr>
        <w:t>значени</w:t>
      </w:r>
      <w:r w:rsidRPr="00540501">
        <w:rPr>
          <w:rFonts w:ascii="Times New Roman" w:hAnsi="Times New Roman"/>
          <w:sz w:val="24"/>
          <w:szCs w:val="24"/>
          <w:lang w:val="ru-RU"/>
        </w:rPr>
        <w:t>й</w:t>
      </w:r>
      <w:r w:rsidRPr="00540501">
        <w:rPr>
          <w:rFonts w:ascii="Times New Roman" w:hAnsi="Times New Roman"/>
          <w:spacing w:val="1"/>
          <w:sz w:val="24"/>
          <w:szCs w:val="24"/>
          <w:lang w:val="ru-RU"/>
        </w:rPr>
        <w:t>величин</w:t>
      </w:r>
      <w:r w:rsidRPr="00540501">
        <w:rPr>
          <w:rFonts w:ascii="Times New Roman" w:hAnsi="Times New Roman"/>
          <w:sz w:val="24"/>
          <w:szCs w:val="24"/>
          <w:lang w:val="ru-RU"/>
        </w:rPr>
        <w:t>,</w:t>
      </w:r>
      <w:r w:rsidRPr="00540501">
        <w:rPr>
          <w:rFonts w:ascii="Times New Roman" w:hAnsi="Times New Roman"/>
          <w:spacing w:val="1"/>
          <w:sz w:val="24"/>
          <w:szCs w:val="24"/>
          <w:lang w:val="ru-RU"/>
        </w:rPr>
        <w:t>отладочны</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вывод)</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Знакомств</w:t>
      </w:r>
      <w:r w:rsidRPr="00540501">
        <w:rPr>
          <w:rFonts w:ascii="Times New Roman" w:hAnsi="Times New Roman"/>
          <w:sz w:val="24"/>
          <w:szCs w:val="24"/>
          <w:lang w:val="ru-RU"/>
        </w:rPr>
        <w:t>ос</w:t>
      </w:r>
      <w:r w:rsidRPr="00540501">
        <w:rPr>
          <w:rFonts w:ascii="Times New Roman" w:hAnsi="Times New Roman"/>
          <w:spacing w:val="1"/>
          <w:sz w:val="24"/>
          <w:szCs w:val="24"/>
          <w:lang w:val="ru-RU"/>
        </w:rPr>
        <w:t>документиров</w:t>
      </w:r>
      <w:r w:rsidRPr="00540501">
        <w:rPr>
          <w:rFonts w:ascii="Times New Roman" w:hAnsi="Times New Roman"/>
          <w:sz w:val="24"/>
          <w:szCs w:val="24"/>
          <w:lang w:val="ru-RU"/>
        </w:rPr>
        <w:t>а</w:t>
      </w:r>
      <w:r w:rsidRPr="00540501">
        <w:rPr>
          <w:rFonts w:ascii="Times New Roman" w:hAnsi="Times New Roman"/>
          <w:spacing w:val="1"/>
          <w:sz w:val="24"/>
          <w:szCs w:val="24"/>
          <w:lang w:val="ru-RU"/>
        </w:rPr>
        <w:t>ние</w:t>
      </w:r>
      <w:r w:rsidRPr="00540501">
        <w:rPr>
          <w:rFonts w:ascii="Times New Roman" w:hAnsi="Times New Roman"/>
          <w:sz w:val="24"/>
          <w:szCs w:val="24"/>
          <w:lang w:val="ru-RU"/>
        </w:rPr>
        <w:t xml:space="preserve">м </w:t>
      </w:r>
      <w:r w:rsidRPr="00540501">
        <w:rPr>
          <w:rFonts w:ascii="Times New Roman" w:hAnsi="Times New Roman"/>
          <w:spacing w:val="1"/>
          <w:sz w:val="24"/>
          <w:szCs w:val="24"/>
          <w:lang w:val="ru-RU"/>
        </w:rPr>
        <w:t>программ</w:t>
      </w:r>
      <w:r w:rsidRPr="00540501">
        <w:rPr>
          <w:rFonts w:ascii="Times New Roman" w:hAnsi="Times New Roman"/>
          <w:sz w:val="24"/>
          <w:szCs w:val="24"/>
          <w:lang w:val="ru-RU"/>
        </w:rPr>
        <w:t>.</w:t>
      </w:r>
      <w:r w:rsidRPr="00540501">
        <w:rPr>
          <w:rFonts w:ascii="Times New Roman" w:hAnsi="Times New Roman"/>
          <w:i/>
          <w:spacing w:val="1"/>
          <w:sz w:val="24"/>
          <w:szCs w:val="24"/>
          <w:lang w:val="ru-RU"/>
        </w:rPr>
        <w:t>Составлени</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описани</w:t>
      </w:r>
      <w:r w:rsidRPr="00540501">
        <w:rPr>
          <w:rFonts w:ascii="Times New Roman" w:hAnsi="Times New Roman"/>
          <w:i/>
          <w:sz w:val="24"/>
          <w:szCs w:val="24"/>
          <w:lang w:val="ru-RU"/>
        </w:rPr>
        <w:t xml:space="preserve">е </w:t>
      </w:r>
      <w:r w:rsidRPr="00540501">
        <w:rPr>
          <w:rFonts w:ascii="Times New Roman" w:hAnsi="Times New Roman"/>
          <w:i/>
          <w:spacing w:val="1"/>
          <w:sz w:val="24"/>
          <w:szCs w:val="24"/>
          <w:lang w:val="ru-RU"/>
        </w:rPr>
        <w:t>про</w:t>
      </w:r>
      <w:r w:rsidRPr="00540501">
        <w:rPr>
          <w:rFonts w:ascii="Times New Roman" w:hAnsi="Times New Roman"/>
          <w:i/>
          <w:sz w:val="24"/>
          <w:szCs w:val="24"/>
          <w:lang w:val="ru-RU"/>
        </w:rPr>
        <w:t>г</w:t>
      </w:r>
      <w:r w:rsidRPr="00540501">
        <w:rPr>
          <w:rFonts w:ascii="Times New Roman" w:hAnsi="Times New Roman"/>
          <w:i/>
          <w:spacing w:val="1"/>
          <w:sz w:val="24"/>
          <w:szCs w:val="24"/>
          <w:lang w:val="ru-RU"/>
        </w:rPr>
        <w:t>рамм</w:t>
      </w:r>
      <w:r w:rsidRPr="00540501">
        <w:rPr>
          <w:rFonts w:ascii="Times New Roman" w:hAnsi="Times New Roman"/>
          <w:i/>
          <w:sz w:val="24"/>
          <w:szCs w:val="24"/>
          <w:lang w:val="ru-RU"/>
        </w:rPr>
        <w:t>ы</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о</w:t>
      </w:r>
      <w:r w:rsidRPr="00540501">
        <w:rPr>
          <w:rFonts w:ascii="Times New Roman" w:hAnsi="Times New Roman"/>
          <w:i/>
          <w:spacing w:val="1"/>
          <w:sz w:val="24"/>
          <w:szCs w:val="24"/>
          <w:lang w:val="ru-RU"/>
        </w:rPr>
        <w:t>образцу</w:t>
      </w:r>
      <w:r w:rsidRPr="00540501">
        <w:rPr>
          <w:rFonts w:ascii="Times New Roman" w:hAnsi="Times New Roman"/>
          <w:i/>
          <w:sz w:val="24"/>
          <w:szCs w:val="24"/>
          <w:lang w:val="ru-RU"/>
        </w:rPr>
        <w:t>.</w:t>
      </w:r>
    </w:p>
    <w:p w:rsidR="009A01D5" w:rsidRPr="00540501" w:rsidRDefault="009A01D5" w:rsidP="00EF0C4F">
      <w:pPr>
        <w:pStyle w:val="a8"/>
        <w:tabs>
          <w:tab w:val="left" w:pos="900"/>
        </w:tabs>
        <w:spacing w:line="360" w:lineRule="auto"/>
        <w:ind w:left="709"/>
        <w:jc w:val="both"/>
        <w:rPr>
          <w:rFonts w:ascii="Times New Roman" w:hAnsi="Times New Roman"/>
          <w:lang w:val="ru-RU"/>
        </w:rPr>
      </w:pPr>
      <w:r w:rsidRPr="00540501">
        <w:rPr>
          <w:rFonts w:ascii="Times New Roman" w:eastAsia="Times New Roman" w:hAnsi="Times New Roman"/>
          <w:b/>
          <w:bCs/>
          <w:spacing w:val="1"/>
          <w:lang w:val="ru-RU"/>
        </w:rPr>
        <w:t>Анали</w:t>
      </w:r>
      <w:r w:rsidRPr="00540501">
        <w:rPr>
          <w:rFonts w:ascii="Times New Roman" w:eastAsia="Times New Roman" w:hAnsi="Times New Roman"/>
          <w:b/>
          <w:bCs/>
          <w:lang w:val="ru-RU"/>
        </w:rPr>
        <w:t>з</w:t>
      </w:r>
      <w:r w:rsidRPr="00540501">
        <w:rPr>
          <w:rFonts w:ascii="Times New Roman" w:eastAsia="Times New Roman" w:hAnsi="Times New Roman"/>
          <w:b/>
          <w:bCs/>
          <w:spacing w:val="1"/>
          <w:lang w:val="ru-RU"/>
        </w:rPr>
        <w:t>алгоритмов</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Сложност</w:t>
      </w:r>
      <w:r w:rsidRPr="00540501">
        <w:rPr>
          <w:rFonts w:ascii="Times New Roman" w:hAnsi="Times New Roman"/>
          <w:sz w:val="24"/>
          <w:szCs w:val="24"/>
          <w:lang w:val="ru-RU"/>
        </w:rPr>
        <w:t>ь</w:t>
      </w:r>
      <w:r w:rsidRPr="00540501">
        <w:rPr>
          <w:rFonts w:ascii="Times New Roman" w:hAnsi="Times New Roman"/>
          <w:spacing w:val="1"/>
          <w:sz w:val="24"/>
          <w:szCs w:val="24"/>
          <w:lang w:val="ru-RU"/>
        </w:rPr>
        <w:t>вычисления</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количеств</w:t>
      </w:r>
      <w:r w:rsidRPr="00540501">
        <w:rPr>
          <w:rFonts w:ascii="Times New Roman" w:hAnsi="Times New Roman"/>
          <w:sz w:val="24"/>
          <w:szCs w:val="24"/>
          <w:lang w:val="ru-RU"/>
        </w:rPr>
        <w:t>о</w:t>
      </w:r>
      <w:r w:rsidRPr="00540501">
        <w:rPr>
          <w:rFonts w:ascii="Times New Roman" w:hAnsi="Times New Roman"/>
          <w:spacing w:val="1"/>
          <w:sz w:val="24"/>
          <w:szCs w:val="24"/>
          <w:lang w:val="ru-RU"/>
        </w:rPr>
        <w:t>выполненны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операций</w:t>
      </w:r>
      <w:r w:rsidRPr="00540501">
        <w:rPr>
          <w:rFonts w:ascii="Times New Roman" w:hAnsi="Times New Roman"/>
          <w:sz w:val="24"/>
          <w:szCs w:val="24"/>
          <w:lang w:val="ru-RU"/>
        </w:rPr>
        <w:t>,</w:t>
      </w:r>
      <w:r w:rsidRPr="00540501">
        <w:rPr>
          <w:rFonts w:ascii="Times New Roman" w:hAnsi="Times New Roman"/>
          <w:spacing w:val="1"/>
          <w:sz w:val="24"/>
          <w:szCs w:val="24"/>
          <w:lang w:val="ru-RU"/>
        </w:rPr>
        <w:t>ра</w:t>
      </w:r>
      <w:r w:rsidRPr="00540501">
        <w:rPr>
          <w:rFonts w:ascii="Times New Roman" w:hAnsi="Times New Roman"/>
          <w:sz w:val="24"/>
          <w:szCs w:val="24"/>
          <w:lang w:val="ru-RU"/>
        </w:rPr>
        <w:t>з</w:t>
      </w:r>
      <w:r w:rsidRPr="00540501">
        <w:rPr>
          <w:rFonts w:ascii="Times New Roman" w:hAnsi="Times New Roman"/>
          <w:spacing w:val="1"/>
          <w:sz w:val="24"/>
          <w:szCs w:val="24"/>
          <w:lang w:val="ru-RU"/>
        </w:rPr>
        <w:t>ме</w:t>
      </w:r>
      <w:r w:rsidRPr="00540501">
        <w:rPr>
          <w:rFonts w:ascii="Times New Roman" w:hAnsi="Times New Roman"/>
          <w:sz w:val="24"/>
          <w:szCs w:val="24"/>
          <w:lang w:val="ru-RU"/>
        </w:rPr>
        <w:t xml:space="preserve">р </w:t>
      </w:r>
      <w:r w:rsidRPr="00540501">
        <w:rPr>
          <w:rFonts w:ascii="Times New Roman" w:hAnsi="Times New Roman"/>
          <w:spacing w:val="1"/>
          <w:sz w:val="24"/>
          <w:szCs w:val="24"/>
          <w:lang w:val="ru-RU"/>
        </w:rPr>
        <w:t>используемо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памяти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зависимост</w:t>
      </w:r>
      <w:r w:rsidRPr="00540501">
        <w:rPr>
          <w:rFonts w:ascii="Times New Roman" w:hAnsi="Times New Roman"/>
          <w:sz w:val="24"/>
          <w:szCs w:val="24"/>
          <w:lang w:val="ru-RU"/>
        </w:rPr>
        <w:t xml:space="preserve">ь </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т </w:t>
      </w:r>
      <w:r w:rsidRPr="00540501">
        <w:rPr>
          <w:rFonts w:ascii="Times New Roman" w:hAnsi="Times New Roman"/>
          <w:spacing w:val="1"/>
          <w:sz w:val="24"/>
          <w:szCs w:val="24"/>
          <w:lang w:val="ru-RU"/>
        </w:rPr>
        <w:t>размер</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исходны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данных</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Пример</w:t>
      </w:r>
      <w:r w:rsidRPr="00540501">
        <w:rPr>
          <w:rFonts w:ascii="Times New Roman" w:hAnsi="Times New Roman"/>
          <w:sz w:val="24"/>
          <w:szCs w:val="24"/>
          <w:lang w:val="ru-RU"/>
        </w:rPr>
        <w:t>ы</w:t>
      </w:r>
      <w:r w:rsidRPr="00540501">
        <w:rPr>
          <w:rFonts w:ascii="Times New Roman" w:hAnsi="Times New Roman"/>
          <w:spacing w:val="1"/>
          <w:sz w:val="24"/>
          <w:szCs w:val="24"/>
          <w:lang w:val="ru-RU"/>
        </w:rPr>
        <w:t>коротки</w:t>
      </w:r>
      <w:r w:rsidRPr="00540501">
        <w:rPr>
          <w:rFonts w:ascii="Times New Roman" w:hAnsi="Times New Roman"/>
          <w:sz w:val="24"/>
          <w:szCs w:val="24"/>
          <w:lang w:val="ru-RU"/>
        </w:rPr>
        <w:t>х</w:t>
      </w:r>
      <w:r w:rsidRPr="00540501">
        <w:rPr>
          <w:rFonts w:ascii="Times New Roman" w:hAnsi="Times New Roman"/>
          <w:spacing w:val="1"/>
          <w:sz w:val="24"/>
          <w:szCs w:val="24"/>
          <w:lang w:val="ru-RU"/>
        </w:rPr>
        <w:t>программ</w:t>
      </w:r>
      <w:r w:rsidRPr="00540501">
        <w:rPr>
          <w:rFonts w:ascii="Times New Roman" w:hAnsi="Times New Roman"/>
          <w:sz w:val="24"/>
          <w:szCs w:val="24"/>
          <w:lang w:val="ru-RU"/>
        </w:rPr>
        <w:t>,</w:t>
      </w:r>
      <w:r w:rsidRPr="00540501">
        <w:rPr>
          <w:rFonts w:ascii="Times New Roman" w:hAnsi="Times New Roman"/>
          <w:spacing w:val="1"/>
          <w:sz w:val="24"/>
          <w:szCs w:val="24"/>
          <w:lang w:val="ru-RU"/>
        </w:rPr>
        <w:t>выполняющи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мног</w:t>
      </w:r>
      <w:r w:rsidRPr="00540501">
        <w:rPr>
          <w:rFonts w:ascii="Times New Roman" w:hAnsi="Times New Roman"/>
          <w:sz w:val="24"/>
          <w:szCs w:val="24"/>
          <w:lang w:val="ru-RU"/>
        </w:rPr>
        <w:t>о</w:t>
      </w:r>
      <w:r w:rsidRPr="00540501">
        <w:rPr>
          <w:rFonts w:ascii="Times New Roman" w:hAnsi="Times New Roman"/>
          <w:spacing w:val="1"/>
          <w:sz w:val="24"/>
          <w:szCs w:val="24"/>
          <w:lang w:val="ru-RU"/>
        </w:rPr>
        <w:t>шаго</w:t>
      </w:r>
      <w:r w:rsidRPr="00540501">
        <w:rPr>
          <w:rFonts w:ascii="Times New Roman" w:hAnsi="Times New Roman"/>
          <w:sz w:val="24"/>
          <w:szCs w:val="24"/>
          <w:lang w:val="ru-RU"/>
        </w:rPr>
        <w:t>в</w:t>
      </w:r>
      <w:r w:rsidRPr="00540501">
        <w:rPr>
          <w:rFonts w:ascii="Times New Roman" w:hAnsi="Times New Roman"/>
          <w:spacing w:val="1"/>
          <w:sz w:val="24"/>
          <w:szCs w:val="24"/>
          <w:lang w:val="ru-RU"/>
        </w:rPr>
        <w:t>п</w:t>
      </w:r>
      <w:r w:rsidRPr="00540501">
        <w:rPr>
          <w:rFonts w:ascii="Times New Roman" w:hAnsi="Times New Roman"/>
          <w:sz w:val="24"/>
          <w:szCs w:val="24"/>
          <w:lang w:val="ru-RU"/>
        </w:rPr>
        <w:t>о</w:t>
      </w:r>
      <w:r w:rsidRPr="00540501">
        <w:rPr>
          <w:rFonts w:ascii="Times New Roman" w:hAnsi="Times New Roman"/>
          <w:spacing w:val="1"/>
          <w:sz w:val="24"/>
          <w:szCs w:val="24"/>
          <w:lang w:val="ru-RU"/>
        </w:rPr>
        <w:t>обработк</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небольшог</w:t>
      </w:r>
      <w:r w:rsidRPr="00540501">
        <w:rPr>
          <w:rFonts w:ascii="Times New Roman" w:hAnsi="Times New Roman"/>
          <w:sz w:val="24"/>
          <w:szCs w:val="24"/>
          <w:lang w:val="ru-RU"/>
        </w:rPr>
        <w:t xml:space="preserve">о </w:t>
      </w:r>
      <w:r w:rsidRPr="00540501">
        <w:rPr>
          <w:rFonts w:ascii="Times New Roman" w:hAnsi="Times New Roman"/>
          <w:spacing w:val="1"/>
          <w:sz w:val="24"/>
          <w:szCs w:val="24"/>
          <w:lang w:val="ru-RU"/>
        </w:rPr>
        <w:t>объем</w:t>
      </w:r>
      <w:r w:rsidRPr="00540501">
        <w:rPr>
          <w:rFonts w:ascii="Times New Roman" w:hAnsi="Times New Roman"/>
          <w:sz w:val="24"/>
          <w:szCs w:val="24"/>
          <w:lang w:val="ru-RU"/>
        </w:rPr>
        <w:t>а</w:t>
      </w:r>
      <w:r w:rsidRPr="00540501">
        <w:rPr>
          <w:rFonts w:ascii="Times New Roman" w:hAnsi="Times New Roman"/>
          <w:spacing w:val="1"/>
          <w:sz w:val="24"/>
          <w:szCs w:val="24"/>
          <w:lang w:val="ru-RU"/>
        </w:rPr>
        <w:t>данных</w:t>
      </w:r>
      <w:r w:rsidRPr="00540501">
        <w:rPr>
          <w:rFonts w:ascii="Times New Roman" w:hAnsi="Times New Roman"/>
          <w:sz w:val="24"/>
          <w:szCs w:val="24"/>
          <w:lang w:val="ru-RU"/>
        </w:rPr>
        <w:t>;</w:t>
      </w:r>
      <w:r w:rsidRPr="00540501">
        <w:rPr>
          <w:rFonts w:ascii="Times New Roman" w:hAnsi="Times New Roman"/>
          <w:spacing w:val="1"/>
          <w:sz w:val="24"/>
          <w:szCs w:val="24"/>
          <w:lang w:val="ru-RU"/>
        </w:rPr>
        <w:t>пример</w:t>
      </w:r>
      <w:r w:rsidRPr="00540501">
        <w:rPr>
          <w:rFonts w:ascii="Times New Roman" w:hAnsi="Times New Roman"/>
          <w:sz w:val="24"/>
          <w:szCs w:val="24"/>
          <w:lang w:val="ru-RU"/>
        </w:rPr>
        <w:t>ы</w:t>
      </w:r>
      <w:r w:rsidRPr="00540501">
        <w:rPr>
          <w:rFonts w:ascii="Times New Roman" w:hAnsi="Times New Roman"/>
          <w:spacing w:val="1"/>
          <w:sz w:val="24"/>
          <w:szCs w:val="24"/>
          <w:lang w:val="ru-RU"/>
        </w:rPr>
        <w:t>коротки</w:t>
      </w:r>
      <w:r w:rsidRPr="00540501">
        <w:rPr>
          <w:rFonts w:ascii="Times New Roman" w:hAnsi="Times New Roman"/>
          <w:sz w:val="24"/>
          <w:szCs w:val="24"/>
          <w:lang w:val="ru-RU"/>
        </w:rPr>
        <w:t>х</w:t>
      </w:r>
      <w:r w:rsidRPr="00540501">
        <w:rPr>
          <w:rFonts w:ascii="Times New Roman" w:hAnsi="Times New Roman"/>
          <w:spacing w:val="1"/>
          <w:sz w:val="24"/>
          <w:szCs w:val="24"/>
          <w:lang w:val="ru-RU"/>
        </w:rPr>
        <w:t>программ</w:t>
      </w:r>
      <w:r w:rsidRPr="00540501">
        <w:rPr>
          <w:rFonts w:ascii="Times New Roman" w:hAnsi="Times New Roman"/>
          <w:sz w:val="24"/>
          <w:szCs w:val="24"/>
          <w:lang w:val="ru-RU"/>
        </w:rPr>
        <w:t>,</w:t>
      </w:r>
      <w:r w:rsidRPr="00540501">
        <w:rPr>
          <w:rFonts w:ascii="Times New Roman" w:hAnsi="Times New Roman"/>
          <w:spacing w:val="1"/>
          <w:sz w:val="24"/>
          <w:szCs w:val="24"/>
          <w:lang w:val="ru-RU"/>
        </w:rPr>
        <w:t>выполняющих обр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ботк</w:t>
      </w:r>
      <w:r w:rsidRPr="00540501">
        <w:rPr>
          <w:rFonts w:ascii="Times New Roman" w:hAnsi="Times New Roman"/>
          <w:sz w:val="24"/>
          <w:szCs w:val="24"/>
          <w:lang w:val="ru-RU"/>
        </w:rPr>
        <w:t>у</w:t>
      </w:r>
      <w:r w:rsidRPr="00540501">
        <w:rPr>
          <w:rFonts w:ascii="Times New Roman" w:hAnsi="Times New Roman"/>
          <w:spacing w:val="1"/>
          <w:sz w:val="24"/>
          <w:szCs w:val="24"/>
          <w:lang w:val="ru-RU"/>
        </w:rPr>
        <w:t>большог</w:t>
      </w:r>
      <w:r w:rsidRPr="00540501">
        <w:rPr>
          <w:rFonts w:ascii="Times New Roman" w:hAnsi="Times New Roman"/>
          <w:sz w:val="24"/>
          <w:szCs w:val="24"/>
          <w:lang w:val="ru-RU"/>
        </w:rPr>
        <w:t>о</w:t>
      </w:r>
      <w:r w:rsidRPr="00540501">
        <w:rPr>
          <w:rFonts w:ascii="Times New Roman" w:hAnsi="Times New Roman"/>
          <w:spacing w:val="1"/>
          <w:sz w:val="24"/>
          <w:szCs w:val="24"/>
          <w:lang w:val="ru-RU"/>
        </w:rPr>
        <w:t>объем</w:t>
      </w:r>
      <w:r w:rsidRPr="00540501">
        <w:rPr>
          <w:rFonts w:ascii="Times New Roman" w:hAnsi="Times New Roman"/>
          <w:sz w:val="24"/>
          <w:szCs w:val="24"/>
          <w:lang w:val="ru-RU"/>
        </w:rPr>
        <w:t>а</w:t>
      </w:r>
      <w:r w:rsidRPr="00540501">
        <w:rPr>
          <w:rFonts w:ascii="Times New Roman" w:hAnsi="Times New Roman"/>
          <w:spacing w:val="1"/>
          <w:sz w:val="24"/>
          <w:szCs w:val="24"/>
          <w:lang w:val="ru-RU"/>
        </w:rPr>
        <w:t>данных</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Определени</w:t>
      </w:r>
      <w:r w:rsidRPr="00540501">
        <w:rPr>
          <w:rFonts w:ascii="Times New Roman" w:hAnsi="Times New Roman"/>
          <w:sz w:val="24"/>
          <w:szCs w:val="24"/>
          <w:lang w:val="ru-RU"/>
        </w:rPr>
        <w:t>е</w:t>
      </w:r>
      <w:r w:rsidRPr="00540501">
        <w:rPr>
          <w:rFonts w:ascii="Times New Roman" w:hAnsi="Times New Roman"/>
          <w:spacing w:val="1"/>
          <w:sz w:val="24"/>
          <w:szCs w:val="24"/>
          <w:lang w:val="ru-RU"/>
        </w:rPr>
        <w:t>возможны</w:t>
      </w:r>
      <w:r w:rsidRPr="00540501">
        <w:rPr>
          <w:rFonts w:ascii="Times New Roman" w:hAnsi="Times New Roman"/>
          <w:sz w:val="24"/>
          <w:szCs w:val="24"/>
          <w:lang w:val="ru-RU"/>
        </w:rPr>
        <w:t>х</w:t>
      </w:r>
      <w:r w:rsidRPr="00540501">
        <w:rPr>
          <w:rFonts w:ascii="Times New Roman" w:hAnsi="Times New Roman"/>
          <w:spacing w:val="1"/>
          <w:sz w:val="24"/>
          <w:szCs w:val="24"/>
          <w:lang w:val="ru-RU"/>
        </w:rPr>
        <w:t>результато</w:t>
      </w:r>
      <w:r w:rsidRPr="00540501">
        <w:rPr>
          <w:rFonts w:ascii="Times New Roman" w:hAnsi="Times New Roman"/>
          <w:sz w:val="24"/>
          <w:szCs w:val="24"/>
          <w:lang w:val="ru-RU"/>
        </w:rPr>
        <w:t>в</w:t>
      </w:r>
      <w:r w:rsidRPr="00540501">
        <w:rPr>
          <w:rFonts w:ascii="Times New Roman" w:hAnsi="Times New Roman"/>
          <w:spacing w:val="1"/>
          <w:sz w:val="24"/>
          <w:szCs w:val="24"/>
          <w:lang w:val="ru-RU"/>
        </w:rPr>
        <w:t>работ</w:t>
      </w:r>
      <w:r w:rsidRPr="00540501">
        <w:rPr>
          <w:rFonts w:ascii="Times New Roman" w:hAnsi="Times New Roman"/>
          <w:sz w:val="24"/>
          <w:szCs w:val="24"/>
          <w:lang w:val="ru-RU"/>
        </w:rPr>
        <w:t>ы</w:t>
      </w:r>
      <w:r w:rsidRPr="00540501">
        <w:rPr>
          <w:rFonts w:ascii="Times New Roman" w:hAnsi="Times New Roman"/>
          <w:spacing w:val="1"/>
          <w:sz w:val="24"/>
          <w:szCs w:val="24"/>
          <w:lang w:val="ru-RU"/>
        </w:rPr>
        <w:t>алгоритм</w:t>
      </w:r>
      <w:r w:rsidRPr="00540501">
        <w:rPr>
          <w:rFonts w:ascii="Times New Roman" w:hAnsi="Times New Roman"/>
          <w:sz w:val="24"/>
          <w:szCs w:val="24"/>
          <w:lang w:val="ru-RU"/>
        </w:rPr>
        <w:t>а</w:t>
      </w:r>
      <w:r w:rsidRPr="00540501">
        <w:rPr>
          <w:rFonts w:ascii="Times New Roman" w:hAnsi="Times New Roman"/>
          <w:spacing w:val="1"/>
          <w:sz w:val="24"/>
          <w:szCs w:val="24"/>
          <w:lang w:val="ru-RU"/>
        </w:rPr>
        <w:t>пр</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данно</w:t>
      </w:r>
      <w:r w:rsidRPr="00540501">
        <w:rPr>
          <w:rFonts w:ascii="Times New Roman" w:hAnsi="Times New Roman"/>
          <w:sz w:val="24"/>
          <w:szCs w:val="24"/>
          <w:lang w:val="ru-RU"/>
        </w:rPr>
        <w:t xml:space="preserve">м </w:t>
      </w:r>
      <w:r w:rsidRPr="00540501">
        <w:rPr>
          <w:rFonts w:ascii="Times New Roman" w:hAnsi="Times New Roman"/>
          <w:spacing w:val="1"/>
          <w:sz w:val="24"/>
          <w:szCs w:val="24"/>
          <w:lang w:val="ru-RU"/>
        </w:rPr>
        <w:t>множеств</w:t>
      </w:r>
      <w:r w:rsidRPr="00540501">
        <w:rPr>
          <w:rFonts w:ascii="Times New Roman" w:hAnsi="Times New Roman"/>
          <w:sz w:val="24"/>
          <w:szCs w:val="24"/>
          <w:lang w:val="ru-RU"/>
        </w:rPr>
        <w:t>е</w:t>
      </w:r>
      <w:r w:rsidRPr="00540501">
        <w:rPr>
          <w:rFonts w:ascii="Times New Roman" w:hAnsi="Times New Roman"/>
          <w:spacing w:val="1"/>
          <w:sz w:val="24"/>
          <w:szCs w:val="24"/>
          <w:lang w:val="ru-RU"/>
        </w:rPr>
        <w:t>входны</w:t>
      </w:r>
      <w:r w:rsidRPr="00540501">
        <w:rPr>
          <w:rFonts w:ascii="Times New Roman" w:hAnsi="Times New Roman"/>
          <w:sz w:val="24"/>
          <w:szCs w:val="24"/>
          <w:lang w:val="ru-RU"/>
        </w:rPr>
        <w:t>х</w:t>
      </w:r>
      <w:r w:rsidRPr="00540501">
        <w:rPr>
          <w:rFonts w:ascii="Times New Roman" w:hAnsi="Times New Roman"/>
          <w:spacing w:val="1"/>
          <w:sz w:val="24"/>
          <w:szCs w:val="24"/>
          <w:lang w:val="ru-RU"/>
        </w:rPr>
        <w:t>да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ных</w:t>
      </w:r>
      <w:r w:rsidRPr="00540501">
        <w:rPr>
          <w:rFonts w:ascii="Times New Roman" w:hAnsi="Times New Roman"/>
          <w:sz w:val="24"/>
          <w:szCs w:val="24"/>
          <w:lang w:val="ru-RU"/>
        </w:rPr>
        <w:t>;</w:t>
      </w:r>
      <w:r w:rsidRPr="00540501">
        <w:rPr>
          <w:rFonts w:ascii="Times New Roman" w:hAnsi="Times New Roman"/>
          <w:spacing w:val="1"/>
          <w:sz w:val="24"/>
          <w:szCs w:val="24"/>
          <w:lang w:val="ru-RU"/>
        </w:rPr>
        <w:t>определени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во</w:t>
      </w:r>
      <w:r w:rsidRPr="00540501">
        <w:rPr>
          <w:rFonts w:ascii="Times New Roman" w:hAnsi="Times New Roman"/>
          <w:sz w:val="24"/>
          <w:szCs w:val="24"/>
          <w:lang w:val="ru-RU"/>
        </w:rPr>
        <w:t>з</w:t>
      </w:r>
      <w:r w:rsidRPr="00540501">
        <w:rPr>
          <w:rFonts w:ascii="Times New Roman" w:hAnsi="Times New Roman"/>
          <w:spacing w:val="1"/>
          <w:sz w:val="24"/>
          <w:szCs w:val="24"/>
          <w:lang w:val="ru-RU"/>
        </w:rPr>
        <w:t>можны</w:t>
      </w:r>
      <w:r w:rsidRPr="00540501">
        <w:rPr>
          <w:rFonts w:ascii="Times New Roman" w:hAnsi="Times New Roman"/>
          <w:sz w:val="24"/>
          <w:szCs w:val="24"/>
          <w:lang w:val="ru-RU"/>
        </w:rPr>
        <w:t>х</w:t>
      </w:r>
      <w:r w:rsidRPr="00540501">
        <w:rPr>
          <w:rFonts w:ascii="Times New Roman" w:hAnsi="Times New Roman"/>
          <w:spacing w:val="1"/>
          <w:sz w:val="24"/>
          <w:szCs w:val="24"/>
          <w:lang w:val="ru-RU"/>
        </w:rPr>
        <w:t xml:space="preserve"> входны</w:t>
      </w:r>
      <w:r w:rsidRPr="00540501">
        <w:rPr>
          <w:rFonts w:ascii="Times New Roman" w:hAnsi="Times New Roman"/>
          <w:sz w:val="24"/>
          <w:szCs w:val="24"/>
          <w:lang w:val="ru-RU"/>
        </w:rPr>
        <w:t>х</w:t>
      </w:r>
      <w:r w:rsidRPr="00540501">
        <w:rPr>
          <w:rFonts w:ascii="Times New Roman" w:hAnsi="Times New Roman"/>
          <w:spacing w:val="1"/>
          <w:sz w:val="24"/>
          <w:szCs w:val="24"/>
          <w:lang w:val="ru-RU"/>
        </w:rPr>
        <w:t>данных</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приводящи</w:t>
      </w:r>
      <w:r w:rsidRPr="00540501">
        <w:rPr>
          <w:rFonts w:ascii="Times New Roman" w:hAnsi="Times New Roman"/>
          <w:sz w:val="24"/>
          <w:szCs w:val="24"/>
          <w:lang w:val="ru-RU"/>
        </w:rPr>
        <w:t>хк</w:t>
      </w:r>
      <w:r w:rsidRPr="00540501">
        <w:rPr>
          <w:rFonts w:ascii="Times New Roman" w:hAnsi="Times New Roman"/>
          <w:spacing w:val="1"/>
          <w:sz w:val="24"/>
          <w:szCs w:val="24"/>
          <w:lang w:val="ru-RU"/>
        </w:rPr>
        <w:t>данном</w:t>
      </w:r>
      <w:r w:rsidRPr="00540501">
        <w:rPr>
          <w:rFonts w:ascii="Times New Roman" w:hAnsi="Times New Roman"/>
          <w:sz w:val="24"/>
          <w:szCs w:val="24"/>
          <w:lang w:val="ru-RU"/>
        </w:rPr>
        <w:t>у</w:t>
      </w:r>
      <w:r w:rsidRPr="00540501">
        <w:rPr>
          <w:rFonts w:ascii="Times New Roman" w:hAnsi="Times New Roman"/>
          <w:spacing w:val="1"/>
          <w:sz w:val="24"/>
          <w:szCs w:val="24"/>
          <w:lang w:val="ru-RU"/>
        </w:rPr>
        <w:t>результ</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ту</w:t>
      </w:r>
      <w:r w:rsidRPr="00540501">
        <w:rPr>
          <w:rFonts w:ascii="Times New Roman" w:hAnsi="Times New Roman"/>
          <w:sz w:val="24"/>
          <w:szCs w:val="24"/>
          <w:lang w:val="ru-RU"/>
        </w:rPr>
        <w:t>.</w:t>
      </w:r>
      <w:r w:rsidRPr="00540501">
        <w:rPr>
          <w:rFonts w:ascii="Times New Roman" w:hAnsi="Times New Roman"/>
          <w:spacing w:val="1"/>
          <w:sz w:val="24"/>
          <w:szCs w:val="24"/>
          <w:lang w:val="ru-RU"/>
        </w:rPr>
        <w:t>Пример</w:t>
      </w:r>
      <w:r w:rsidRPr="00540501">
        <w:rPr>
          <w:rFonts w:ascii="Times New Roman" w:hAnsi="Times New Roman"/>
          <w:sz w:val="24"/>
          <w:szCs w:val="24"/>
          <w:lang w:val="ru-RU"/>
        </w:rPr>
        <w:t>ы</w:t>
      </w:r>
      <w:r w:rsidRPr="00540501">
        <w:rPr>
          <w:rFonts w:ascii="Times New Roman" w:hAnsi="Times New Roman"/>
          <w:spacing w:val="1"/>
          <w:sz w:val="24"/>
          <w:szCs w:val="24"/>
          <w:lang w:val="ru-RU"/>
        </w:rPr>
        <w:t>описани</w:t>
      </w:r>
      <w:r w:rsidRPr="00540501">
        <w:rPr>
          <w:rFonts w:ascii="Times New Roman" w:hAnsi="Times New Roman"/>
          <w:sz w:val="24"/>
          <w:szCs w:val="24"/>
          <w:lang w:val="ru-RU"/>
        </w:rPr>
        <w:t>я</w:t>
      </w:r>
      <w:r w:rsidRPr="00540501">
        <w:rPr>
          <w:rFonts w:ascii="Times New Roman" w:hAnsi="Times New Roman"/>
          <w:spacing w:val="1"/>
          <w:sz w:val="24"/>
          <w:szCs w:val="24"/>
          <w:lang w:val="ru-RU"/>
        </w:rPr>
        <w:t>объекто</w:t>
      </w:r>
      <w:r w:rsidRPr="00540501">
        <w:rPr>
          <w:rFonts w:ascii="Times New Roman" w:hAnsi="Times New Roman"/>
          <w:sz w:val="24"/>
          <w:szCs w:val="24"/>
          <w:lang w:val="ru-RU"/>
        </w:rPr>
        <w:t>ви</w:t>
      </w:r>
      <w:r w:rsidRPr="00540501">
        <w:rPr>
          <w:rFonts w:ascii="Times New Roman" w:hAnsi="Times New Roman"/>
          <w:spacing w:val="1"/>
          <w:sz w:val="24"/>
          <w:szCs w:val="24"/>
          <w:lang w:val="ru-RU"/>
        </w:rPr>
        <w:t xml:space="preserve">процессов </w:t>
      </w:r>
      <w:r w:rsidRPr="00540501">
        <w:rPr>
          <w:rFonts w:ascii="Times New Roman" w:hAnsi="Times New Roman"/>
          <w:sz w:val="24"/>
          <w:szCs w:val="24"/>
          <w:lang w:val="ru-RU"/>
        </w:rPr>
        <w:t>с</w:t>
      </w:r>
      <w:r w:rsidRPr="00540501">
        <w:rPr>
          <w:rFonts w:ascii="Times New Roman" w:hAnsi="Times New Roman"/>
          <w:spacing w:val="1"/>
          <w:sz w:val="24"/>
          <w:szCs w:val="24"/>
          <w:lang w:val="ru-RU"/>
        </w:rPr>
        <w:t>помощь</w:t>
      </w:r>
      <w:r w:rsidRPr="00540501">
        <w:rPr>
          <w:rFonts w:ascii="Times New Roman" w:hAnsi="Times New Roman"/>
          <w:sz w:val="24"/>
          <w:szCs w:val="24"/>
          <w:lang w:val="ru-RU"/>
        </w:rPr>
        <w:t>ю</w:t>
      </w:r>
      <w:r w:rsidRPr="00540501">
        <w:rPr>
          <w:rFonts w:ascii="Times New Roman" w:hAnsi="Times New Roman"/>
          <w:spacing w:val="1"/>
          <w:sz w:val="24"/>
          <w:szCs w:val="24"/>
          <w:lang w:val="ru-RU"/>
        </w:rPr>
        <w:t>набор</w:t>
      </w:r>
      <w:r w:rsidRPr="00540501">
        <w:rPr>
          <w:rFonts w:ascii="Times New Roman" w:hAnsi="Times New Roman"/>
          <w:sz w:val="24"/>
          <w:szCs w:val="24"/>
          <w:lang w:val="ru-RU"/>
        </w:rPr>
        <w:t>а</w:t>
      </w:r>
      <w:r w:rsidRPr="00540501">
        <w:rPr>
          <w:rFonts w:ascii="Times New Roman" w:hAnsi="Times New Roman"/>
          <w:spacing w:val="1"/>
          <w:sz w:val="24"/>
          <w:szCs w:val="24"/>
          <w:lang w:val="ru-RU"/>
        </w:rPr>
        <w:t>числовы</w:t>
      </w:r>
      <w:r w:rsidRPr="00540501">
        <w:rPr>
          <w:rFonts w:ascii="Times New Roman" w:hAnsi="Times New Roman"/>
          <w:sz w:val="24"/>
          <w:szCs w:val="24"/>
          <w:lang w:val="ru-RU"/>
        </w:rPr>
        <w:t>х</w:t>
      </w:r>
      <w:r w:rsidRPr="00540501">
        <w:rPr>
          <w:rFonts w:ascii="Times New Roman" w:hAnsi="Times New Roman"/>
          <w:spacing w:val="1"/>
          <w:sz w:val="24"/>
          <w:szCs w:val="24"/>
          <w:lang w:val="ru-RU"/>
        </w:rPr>
        <w:t>характеристик</w:t>
      </w:r>
      <w:r w:rsidRPr="00540501">
        <w:rPr>
          <w:rFonts w:ascii="Times New Roman" w:hAnsi="Times New Roman"/>
          <w:sz w:val="24"/>
          <w:szCs w:val="24"/>
          <w:lang w:val="ru-RU"/>
        </w:rPr>
        <w:t>, а</w:t>
      </w:r>
      <w:r w:rsidRPr="00540501">
        <w:rPr>
          <w:rFonts w:ascii="Times New Roman" w:hAnsi="Times New Roman"/>
          <w:spacing w:val="1"/>
          <w:sz w:val="24"/>
          <w:szCs w:val="24"/>
          <w:lang w:val="ru-RU"/>
        </w:rPr>
        <w:t>такж</w:t>
      </w:r>
      <w:r w:rsidRPr="00540501">
        <w:rPr>
          <w:rFonts w:ascii="Times New Roman" w:hAnsi="Times New Roman"/>
          <w:sz w:val="24"/>
          <w:szCs w:val="24"/>
          <w:lang w:val="ru-RU"/>
        </w:rPr>
        <w:t>е</w:t>
      </w:r>
      <w:r w:rsidRPr="00540501">
        <w:rPr>
          <w:rFonts w:ascii="Times New Roman" w:hAnsi="Times New Roman"/>
          <w:spacing w:val="1"/>
          <w:sz w:val="24"/>
          <w:szCs w:val="24"/>
          <w:lang w:val="ru-RU"/>
        </w:rPr>
        <w:t>зав</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симосте</w:t>
      </w:r>
      <w:r w:rsidRPr="00540501">
        <w:rPr>
          <w:rFonts w:ascii="Times New Roman" w:hAnsi="Times New Roman"/>
          <w:sz w:val="24"/>
          <w:szCs w:val="24"/>
          <w:lang w:val="ru-RU"/>
        </w:rPr>
        <w:t>й</w:t>
      </w:r>
      <w:r w:rsidRPr="00540501">
        <w:rPr>
          <w:rFonts w:ascii="Times New Roman" w:hAnsi="Times New Roman"/>
          <w:spacing w:val="1"/>
          <w:sz w:val="24"/>
          <w:szCs w:val="24"/>
          <w:lang w:val="ru-RU"/>
        </w:rPr>
        <w:t>между этим</w:t>
      </w:r>
      <w:r w:rsidRPr="00540501">
        <w:rPr>
          <w:rFonts w:ascii="Times New Roman" w:hAnsi="Times New Roman"/>
          <w:sz w:val="24"/>
          <w:szCs w:val="24"/>
          <w:lang w:val="ru-RU"/>
        </w:rPr>
        <w:t>и</w:t>
      </w:r>
      <w:r w:rsidRPr="00540501">
        <w:rPr>
          <w:rFonts w:ascii="Times New Roman" w:hAnsi="Times New Roman"/>
          <w:spacing w:val="1"/>
          <w:sz w:val="24"/>
          <w:szCs w:val="24"/>
          <w:lang w:val="ru-RU"/>
        </w:rPr>
        <w:t>характеристиками</w:t>
      </w:r>
      <w:r w:rsidRPr="00540501">
        <w:rPr>
          <w:rFonts w:ascii="Times New Roman" w:hAnsi="Times New Roman"/>
          <w:sz w:val="24"/>
          <w:szCs w:val="24"/>
          <w:lang w:val="ru-RU"/>
        </w:rPr>
        <w:t>,</w:t>
      </w:r>
      <w:r w:rsidRPr="00540501">
        <w:rPr>
          <w:rFonts w:ascii="Times New Roman" w:hAnsi="Times New Roman"/>
          <w:spacing w:val="1"/>
          <w:sz w:val="24"/>
          <w:szCs w:val="24"/>
          <w:lang w:val="ru-RU"/>
        </w:rPr>
        <w:t>выражаемым</w:t>
      </w:r>
      <w:r w:rsidRPr="00540501">
        <w:rPr>
          <w:rFonts w:ascii="Times New Roman" w:hAnsi="Times New Roman"/>
          <w:sz w:val="24"/>
          <w:szCs w:val="24"/>
          <w:lang w:val="ru-RU"/>
        </w:rPr>
        <w:t xml:space="preserve">ис </w:t>
      </w:r>
      <w:r w:rsidRPr="00540501">
        <w:rPr>
          <w:rFonts w:ascii="Times New Roman" w:hAnsi="Times New Roman"/>
          <w:spacing w:val="1"/>
          <w:sz w:val="24"/>
          <w:szCs w:val="24"/>
          <w:lang w:val="ru-RU"/>
        </w:rPr>
        <w:t>помощь</w:t>
      </w:r>
      <w:r w:rsidRPr="00540501">
        <w:rPr>
          <w:rFonts w:ascii="Times New Roman" w:hAnsi="Times New Roman"/>
          <w:sz w:val="24"/>
          <w:szCs w:val="24"/>
          <w:lang w:val="ru-RU"/>
        </w:rPr>
        <w:t>ю</w:t>
      </w:r>
      <w:r w:rsidRPr="00540501">
        <w:rPr>
          <w:rFonts w:ascii="Times New Roman" w:hAnsi="Times New Roman"/>
          <w:spacing w:val="1"/>
          <w:sz w:val="24"/>
          <w:szCs w:val="24"/>
          <w:lang w:val="ru-RU"/>
        </w:rPr>
        <w:t>формул</w:t>
      </w:r>
      <w:r w:rsidRPr="00540501">
        <w:rPr>
          <w:rFonts w:ascii="Times New Roman" w:hAnsi="Times New Roman"/>
          <w:sz w:val="24"/>
          <w:szCs w:val="24"/>
          <w:lang w:val="ru-RU"/>
        </w:rPr>
        <w:t>.</w:t>
      </w:r>
    </w:p>
    <w:p w:rsidR="009A01D5" w:rsidRPr="00540501" w:rsidRDefault="009A01D5" w:rsidP="00EF0C4F">
      <w:pPr>
        <w:spacing w:after="0" w:line="360" w:lineRule="auto"/>
        <w:ind w:firstLine="709"/>
        <w:rPr>
          <w:rFonts w:ascii="Times New Roman" w:hAnsi="Times New Roman"/>
          <w:b/>
          <w:i/>
          <w:sz w:val="24"/>
          <w:szCs w:val="24"/>
          <w:lang w:val="ru-RU"/>
        </w:rPr>
      </w:pPr>
      <w:r w:rsidRPr="00540501">
        <w:rPr>
          <w:rFonts w:ascii="Times New Roman" w:hAnsi="Times New Roman"/>
          <w:b/>
          <w:i/>
          <w:sz w:val="24"/>
          <w:szCs w:val="24"/>
          <w:lang w:val="ru-RU"/>
        </w:rPr>
        <w:t>Робототехника</w:t>
      </w:r>
    </w:p>
    <w:p w:rsidR="009A01D5" w:rsidRPr="00540501" w:rsidRDefault="009A01D5"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lastRenderedPageBreak/>
        <w:t>Робототехника – наука о разработке и использовании автоматизированных технических систем. Автономные роботы и автоматизированные комплексы.  Микроконтроллер. Сигнал. О</w:t>
      </w:r>
      <w:r w:rsidRPr="00540501">
        <w:rPr>
          <w:rFonts w:ascii="Times New Roman" w:hAnsi="Times New Roman"/>
          <w:i/>
          <w:sz w:val="24"/>
          <w:szCs w:val="24"/>
          <w:lang w:val="ru-RU"/>
        </w:rPr>
        <w:t>б</w:t>
      </w:r>
      <w:r w:rsidRPr="00540501">
        <w:rPr>
          <w:rFonts w:ascii="Times New Roman" w:hAnsi="Times New Roman"/>
          <w:i/>
          <w:sz w:val="24"/>
          <w:szCs w:val="24"/>
          <w:lang w:val="ru-RU"/>
        </w:rPr>
        <w:t xml:space="preserve">ратная связь: </w:t>
      </w:r>
      <w:r w:rsidRPr="00540501">
        <w:rPr>
          <w:rFonts w:ascii="Times New Roman" w:hAnsi="Times New Roman"/>
          <w:i/>
          <w:spacing w:val="1"/>
          <w:sz w:val="24"/>
          <w:szCs w:val="24"/>
          <w:lang w:val="ru-RU"/>
        </w:rPr>
        <w:t>получениесигн</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ов</w:t>
      </w:r>
      <w:r w:rsidRPr="00540501">
        <w:rPr>
          <w:rFonts w:ascii="Times New Roman" w:hAnsi="Times New Roman"/>
          <w:i/>
          <w:spacing w:val="1"/>
          <w:sz w:val="24"/>
          <w:szCs w:val="24"/>
          <w:lang w:val="ru-RU"/>
        </w:rPr>
        <w:t>от цифровы</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датчико</w:t>
      </w:r>
      <w:r w:rsidRPr="00540501">
        <w:rPr>
          <w:rFonts w:ascii="Times New Roman" w:hAnsi="Times New Roman"/>
          <w:i/>
          <w:sz w:val="24"/>
          <w:szCs w:val="24"/>
          <w:lang w:val="ru-RU"/>
        </w:rPr>
        <w:t>в (касания, расстояния, света, звука и др.</w:t>
      </w:r>
    </w:p>
    <w:p w:rsidR="009A01D5" w:rsidRPr="00540501" w:rsidRDefault="009A01D5"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 Примеры роботизированных систем (система управления движением в транспортной системе,  сварочная линия автозавода, автоматизированное управление отопления дома, авт</w:t>
      </w:r>
      <w:r w:rsidRPr="00540501">
        <w:rPr>
          <w:rFonts w:ascii="Times New Roman" w:hAnsi="Times New Roman"/>
          <w:i/>
          <w:sz w:val="24"/>
          <w:szCs w:val="24"/>
          <w:lang w:val="ru-RU"/>
        </w:rPr>
        <w:t>о</w:t>
      </w:r>
      <w:r w:rsidRPr="00540501">
        <w:rPr>
          <w:rFonts w:ascii="Times New Roman" w:hAnsi="Times New Roman"/>
          <w:i/>
          <w:sz w:val="24"/>
          <w:szCs w:val="24"/>
          <w:lang w:val="ru-RU"/>
        </w:rPr>
        <w:t xml:space="preserve">номная система управления транспортным средством и т.п.). </w:t>
      </w:r>
    </w:p>
    <w:p w:rsidR="009A01D5" w:rsidRPr="00540501" w:rsidRDefault="009A01D5"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Автономные движущиеся роботы. Исполнительные устройства, датчики. Система к</w:t>
      </w:r>
      <w:r w:rsidRPr="00540501">
        <w:rPr>
          <w:rFonts w:ascii="Times New Roman" w:hAnsi="Times New Roman"/>
          <w:i/>
          <w:sz w:val="24"/>
          <w:szCs w:val="24"/>
          <w:lang w:val="ru-RU"/>
        </w:rPr>
        <w:t>о</w:t>
      </w:r>
      <w:r w:rsidRPr="00540501">
        <w:rPr>
          <w:rFonts w:ascii="Times New Roman" w:hAnsi="Times New Roman"/>
          <w:i/>
          <w:sz w:val="24"/>
          <w:szCs w:val="24"/>
          <w:lang w:val="ru-RU"/>
        </w:rPr>
        <w:t>манд робота. Конструирование робота. Моделирование робота парой: исполнитель команд и устройство управления.  Ручное и программное управление роботами.</w:t>
      </w:r>
    </w:p>
    <w:p w:rsidR="009A01D5" w:rsidRPr="00540501" w:rsidRDefault="009A01D5"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Пример учебной среды разработки программ управления движущимися роботами. Алг</w:t>
      </w:r>
      <w:r w:rsidRPr="00540501">
        <w:rPr>
          <w:rFonts w:ascii="Times New Roman" w:hAnsi="Times New Roman"/>
          <w:i/>
          <w:sz w:val="24"/>
          <w:szCs w:val="24"/>
          <w:lang w:val="ru-RU"/>
        </w:rPr>
        <w:t>о</w:t>
      </w:r>
      <w:r w:rsidRPr="00540501">
        <w:rPr>
          <w:rFonts w:ascii="Times New Roman" w:hAnsi="Times New Roman"/>
          <w:i/>
          <w:sz w:val="24"/>
          <w:szCs w:val="24"/>
          <w:lang w:val="ru-RU"/>
        </w:rPr>
        <w:t>ритмы управления движущимися роботами. Реализация алгоритмов "движение до препятс</w:t>
      </w:r>
      <w:r w:rsidRPr="00540501">
        <w:rPr>
          <w:rFonts w:ascii="Times New Roman" w:hAnsi="Times New Roman"/>
          <w:i/>
          <w:sz w:val="24"/>
          <w:szCs w:val="24"/>
          <w:lang w:val="ru-RU"/>
        </w:rPr>
        <w:t>т</w:t>
      </w:r>
      <w:r w:rsidRPr="00540501">
        <w:rPr>
          <w:rFonts w:ascii="Times New Roman" w:hAnsi="Times New Roman"/>
          <w:i/>
          <w:sz w:val="24"/>
          <w:szCs w:val="24"/>
          <w:lang w:val="ru-RU"/>
        </w:rPr>
        <w:t xml:space="preserve">вия", "следование вдоль линии" и т.п. </w:t>
      </w:r>
    </w:p>
    <w:p w:rsidR="009A01D5" w:rsidRPr="00540501" w:rsidRDefault="009A01D5"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i/>
          <w:sz w:val="24"/>
          <w:szCs w:val="24"/>
          <w:lang w:val="ru-RU"/>
        </w:rPr>
        <w:t>Анализ алгоритмов действий роботов. Испытание механизма робота, отладка програ</w:t>
      </w:r>
      <w:r w:rsidRPr="00540501">
        <w:rPr>
          <w:rFonts w:ascii="Times New Roman" w:hAnsi="Times New Roman"/>
          <w:i/>
          <w:sz w:val="24"/>
          <w:szCs w:val="24"/>
          <w:lang w:val="ru-RU"/>
        </w:rPr>
        <w:t>м</w:t>
      </w:r>
      <w:r w:rsidRPr="00540501">
        <w:rPr>
          <w:rFonts w:ascii="Times New Roman" w:hAnsi="Times New Roman"/>
          <w:i/>
          <w:sz w:val="24"/>
          <w:szCs w:val="24"/>
          <w:lang w:val="ru-RU"/>
        </w:rPr>
        <w:t>мы управления роботом Влияние ошибок измерений и вычислений на выполнение алгоритмов управления роботом.</w:t>
      </w:r>
    </w:p>
    <w:p w:rsidR="009A01D5" w:rsidRPr="00540501" w:rsidRDefault="009A01D5" w:rsidP="00EF0C4F">
      <w:pPr>
        <w:pStyle w:val="a8"/>
        <w:tabs>
          <w:tab w:val="left" w:pos="900"/>
        </w:tabs>
        <w:spacing w:line="360" w:lineRule="auto"/>
        <w:ind w:left="709"/>
        <w:jc w:val="both"/>
        <w:rPr>
          <w:rFonts w:ascii="Times New Roman" w:hAnsi="Times New Roman"/>
          <w:lang w:val="ru-RU"/>
        </w:rPr>
      </w:pPr>
      <w:r w:rsidRPr="00540501">
        <w:rPr>
          <w:rFonts w:ascii="Times New Roman" w:eastAsia="Times New Roman" w:hAnsi="Times New Roman"/>
          <w:b/>
          <w:bCs/>
          <w:spacing w:val="1"/>
          <w:lang w:val="ru-RU"/>
        </w:rPr>
        <w:t>Матема</w:t>
      </w:r>
      <w:r w:rsidRPr="00540501">
        <w:rPr>
          <w:rFonts w:ascii="Times New Roman" w:eastAsia="Times New Roman" w:hAnsi="Times New Roman"/>
          <w:b/>
          <w:bCs/>
          <w:lang w:val="ru-RU"/>
        </w:rPr>
        <w:t>т</w:t>
      </w:r>
      <w:r w:rsidRPr="00540501">
        <w:rPr>
          <w:rFonts w:ascii="Times New Roman" w:eastAsia="Times New Roman" w:hAnsi="Times New Roman"/>
          <w:b/>
          <w:bCs/>
          <w:spacing w:val="1"/>
          <w:lang w:val="ru-RU"/>
        </w:rPr>
        <w:t>ическо</w:t>
      </w:r>
      <w:r w:rsidRPr="00540501">
        <w:rPr>
          <w:rFonts w:ascii="Times New Roman" w:eastAsia="Times New Roman" w:hAnsi="Times New Roman"/>
          <w:b/>
          <w:bCs/>
          <w:lang w:val="ru-RU"/>
        </w:rPr>
        <w:t>е</w:t>
      </w:r>
      <w:r w:rsidR="002B051A">
        <w:rPr>
          <w:rFonts w:ascii="Times New Roman" w:eastAsia="Times New Roman" w:hAnsi="Times New Roman"/>
          <w:b/>
          <w:bCs/>
          <w:lang w:val="ru-RU"/>
        </w:rPr>
        <w:t xml:space="preserve"> </w:t>
      </w:r>
      <w:r w:rsidRPr="00540501">
        <w:rPr>
          <w:rFonts w:ascii="Times New Roman" w:eastAsia="Times New Roman" w:hAnsi="Times New Roman"/>
          <w:b/>
          <w:bCs/>
          <w:spacing w:val="1"/>
          <w:lang w:val="ru-RU"/>
        </w:rPr>
        <w:t>моделирование</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Поняти</w:t>
      </w:r>
      <w:r w:rsidRPr="00540501">
        <w:rPr>
          <w:rFonts w:ascii="Times New Roman" w:hAnsi="Times New Roman"/>
          <w:sz w:val="24"/>
          <w:szCs w:val="24"/>
          <w:lang w:val="ru-RU"/>
        </w:rPr>
        <w:t>е</w:t>
      </w:r>
      <w:r w:rsidRPr="00540501">
        <w:rPr>
          <w:rFonts w:ascii="Times New Roman" w:hAnsi="Times New Roman"/>
          <w:spacing w:val="1"/>
          <w:sz w:val="24"/>
          <w:szCs w:val="24"/>
          <w:lang w:val="ru-RU"/>
        </w:rPr>
        <w:t>математическо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модели</w:t>
      </w:r>
      <w:r w:rsidRPr="00540501">
        <w:rPr>
          <w:rFonts w:ascii="Times New Roman" w:hAnsi="Times New Roman"/>
          <w:sz w:val="24"/>
          <w:szCs w:val="24"/>
          <w:lang w:val="ru-RU"/>
        </w:rPr>
        <w:t>.Задачи, решаемые с помощью математического (компь</w:t>
      </w:r>
      <w:r w:rsidRPr="00540501">
        <w:rPr>
          <w:rFonts w:ascii="Times New Roman" w:hAnsi="Times New Roman"/>
          <w:sz w:val="24"/>
          <w:szCs w:val="24"/>
          <w:lang w:val="ru-RU"/>
        </w:rPr>
        <w:t>ю</w:t>
      </w:r>
      <w:r w:rsidRPr="00540501">
        <w:rPr>
          <w:rFonts w:ascii="Times New Roman" w:hAnsi="Times New Roman"/>
          <w:sz w:val="24"/>
          <w:szCs w:val="24"/>
          <w:lang w:val="ru-RU"/>
        </w:rPr>
        <w:t xml:space="preserve">терного) моделирования.Отличие математической модели </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1"/>
          <w:sz w:val="24"/>
          <w:szCs w:val="24"/>
          <w:lang w:val="ru-RU"/>
        </w:rPr>
        <w:t>натурно</w:t>
      </w:r>
      <w:r w:rsidRPr="00540501">
        <w:rPr>
          <w:rFonts w:ascii="Times New Roman" w:hAnsi="Times New Roman"/>
          <w:sz w:val="24"/>
          <w:szCs w:val="24"/>
          <w:lang w:val="ru-RU"/>
        </w:rPr>
        <w:t>й</w:t>
      </w:r>
      <w:r w:rsidRPr="00540501">
        <w:rPr>
          <w:rFonts w:ascii="Times New Roman" w:hAnsi="Times New Roman"/>
          <w:spacing w:val="1"/>
          <w:sz w:val="24"/>
          <w:szCs w:val="24"/>
          <w:lang w:val="ru-RU"/>
        </w:rPr>
        <w:t>модел</w:t>
      </w:r>
      <w:r w:rsidRPr="00540501">
        <w:rPr>
          <w:rFonts w:ascii="Times New Roman" w:hAnsi="Times New Roman"/>
          <w:sz w:val="24"/>
          <w:szCs w:val="24"/>
          <w:lang w:val="ru-RU"/>
        </w:rPr>
        <w:t>ии</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т </w:t>
      </w:r>
      <w:r w:rsidRPr="00540501">
        <w:rPr>
          <w:rFonts w:ascii="Times New Roman" w:hAnsi="Times New Roman"/>
          <w:spacing w:val="1"/>
          <w:sz w:val="24"/>
          <w:szCs w:val="24"/>
          <w:lang w:val="ru-RU"/>
        </w:rPr>
        <w:t>словесн</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литературного</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описани</w:t>
      </w:r>
      <w:r w:rsidRPr="00540501">
        <w:rPr>
          <w:rFonts w:ascii="Times New Roman" w:hAnsi="Times New Roman"/>
          <w:sz w:val="24"/>
          <w:szCs w:val="24"/>
          <w:lang w:val="ru-RU"/>
        </w:rPr>
        <w:t>я</w:t>
      </w:r>
      <w:r w:rsidRPr="00540501">
        <w:rPr>
          <w:rFonts w:ascii="Times New Roman" w:hAnsi="Times New Roman"/>
          <w:spacing w:val="1"/>
          <w:sz w:val="24"/>
          <w:szCs w:val="24"/>
          <w:lang w:val="ru-RU"/>
        </w:rPr>
        <w:t>объекта</w:t>
      </w:r>
      <w:r w:rsidRPr="00540501">
        <w:rPr>
          <w:rFonts w:ascii="Times New Roman" w:hAnsi="Times New Roman"/>
          <w:sz w:val="24"/>
          <w:szCs w:val="24"/>
          <w:lang w:val="ru-RU"/>
        </w:rPr>
        <w:t>.</w:t>
      </w:r>
      <w:r w:rsidRPr="00540501">
        <w:rPr>
          <w:rFonts w:ascii="Times New Roman" w:hAnsi="Times New Roman"/>
          <w:spacing w:val="1"/>
          <w:sz w:val="24"/>
          <w:szCs w:val="24"/>
          <w:lang w:val="ru-RU"/>
        </w:rPr>
        <w:t>Использовани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компьютеро</w:t>
      </w:r>
      <w:r w:rsidRPr="00540501">
        <w:rPr>
          <w:rFonts w:ascii="Times New Roman" w:hAnsi="Times New Roman"/>
          <w:sz w:val="24"/>
          <w:szCs w:val="24"/>
          <w:lang w:val="ru-RU"/>
        </w:rPr>
        <w:t xml:space="preserve">в при работе с математическими моделями. </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Компьютерные эксперименты.</w:t>
      </w:r>
    </w:p>
    <w:p w:rsidR="009A01D5" w:rsidRPr="00540501" w:rsidRDefault="009A01D5" w:rsidP="00EF0C4F">
      <w:pPr>
        <w:spacing w:after="0" w:line="360" w:lineRule="auto"/>
        <w:ind w:firstLine="709"/>
        <w:jc w:val="both"/>
        <w:rPr>
          <w:rFonts w:ascii="Times New Roman" w:hAnsi="Times New Roman"/>
          <w:spacing w:val="1"/>
          <w:sz w:val="24"/>
          <w:szCs w:val="24"/>
          <w:lang w:val="ru-RU"/>
        </w:rPr>
      </w:pPr>
      <w:r w:rsidRPr="00540501">
        <w:rPr>
          <w:rFonts w:ascii="Times New Roman" w:hAnsi="Times New Roman"/>
          <w:spacing w:val="1"/>
          <w:sz w:val="24"/>
          <w:szCs w:val="24"/>
          <w:lang w:val="ru-RU"/>
        </w:rPr>
        <w:t>Пример</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использовани</w:t>
      </w:r>
      <w:r w:rsidRPr="00540501">
        <w:rPr>
          <w:rFonts w:ascii="Times New Roman" w:hAnsi="Times New Roman"/>
          <w:sz w:val="24"/>
          <w:szCs w:val="24"/>
          <w:lang w:val="ru-RU"/>
        </w:rPr>
        <w:t>я</w:t>
      </w:r>
      <w:r w:rsidRPr="00540501">
        <w:rPr>
          <w:rFonts w:ascii="Times New Roman" w:hAnsi="Times New Roman"/>
          <w:spacing w:val="1"/>
          <w:sz w:val="24"/>
          <w:szCs w:val="24"/>
          <w:lang w:val="ru-RU"/>
        </w:rPr>
        <w:t>математически</w:t>
      </w:r>
      <w:r w:rsidRPr="00540501">
        <w:rPr>
          <w:rFonts w:ascii="Times New Roman" w:hAnsi="Times New Roman"/>
          <w:sz w:val="24"/>
          <w:szCs w:val="24"/>
          <w:lang w:val="ru-RU"/>
        </w:rPr>
        <w:t>х</w:t>
      </w:r>
      <w:r w:rsidRPr="00540501">
        <w:rPr>
          <w:rFonts w:ascii="Times New Roman" w:hAnsi="Times New Roman"/>
          <w:spacing w:val="1"/>
          <w:sz w:val="24"/>
          <w:szCs w:val="24"/>
          <w:lang w:val="ru-RU"/>
        </w:rPr>
        <w:t>(компьютерных</w:t>
      </w:r>
      <w:r w:rsidRPr="00540501">
        <w:rPr>
          <w:rFonts w:ascii="Times New Roman" w:hAnsi="Times New Roman"/>
          <w:sz w:val="24"/>
          <w:szCs w:val="24"/>
          <w:lang w:val="ru-RU"/>
        </w:rPr>
        <w:t>)</w:t>
      </w:r>
      <w:r w:rsidRPr="00540501">
        <w:rPr>
          <w:rFonts w:ascii="Times New Roman" w:hAnsi="Times New Roman"/>
          <w:spacing w:val="1"/>
          <w:sz w:val="24"/>
          <w:szCs w:val="24"/>
          <w:lang w:val="ru-RU"/>
        </w:rPr>
        <w:t>моделе</w:t>
      </w:r>
      <w:r w:rsidRPr="00540501">
        <w:rPr>
          <w:rFonts w:ascii="Times New Roman" w:hAnsi="Times New Roman"/>
          <w:sz w:val="24"/>
          <w:szCs w:val="24"/>
          <w:lang w:val="ru-RU"/>
        </w:rPr>
        <w:t>й</w:t>
      </w:r>
      <w:r w:rsidRPr="00540501">
        <w:rPr>
          <w:rFonts w:ascii="Times New Roman" w:hAnsi="Times New Roman"/>
          <w:spacing w:val="1"/>
          <w:sz w:val="24"/>
          <w:szCs w:val="24"/>
          <w:lang w:val="ru-RU"/>
        </w:rPr>
        <w:t xml:space="preserve"> при решени</w:t>
      </w:r>
      <w:r w:rsidRPr="00540501">
        <w:rPr>
          <w:rFonts w:ascii="Times New Roman" w:hAnsi="Times New Roman"/>
          <w:sz w:val="24"/>
          <w:szCs w:val="24"/>
          <w:lang w:val="ru-RU"/>
        </w:rPr>
        <w:t>и</w:t>
      </w:r>
      <w:r w:rsidRPr="00540501">
        <w:rPr>
          <w:rFonts w:ascii="Times New Roman" w:hAnsi="Times New Roman"/>
          <w:spacing w:val="1"/>
          <w:sz w:val="24"/>
          <w:szCs w:val="24"/>
          <w:lang w:val="ru-RU"/>
        </w:rPr>
        <w:t>научно-технически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задач</w:t>
      </w:r>
      <w:r w:rsidRPr="00540501">
        <w:rPr>
          <w:rFonts w:ascii="Times New Roman" w:hAnsi="Times New Roman"/>
          <w:sz w:val="24"/>
          <w:szCs w:val="24"/>
          <w:lang w:val="ru-RU"/>
        </w:rPr>
        <w:t>.</w:t>
      </w:r>
      <w:r w:rsidRPr="00540501">
        <w:rPr>
          <w:rFonts w:ascii="Times New Roman" w:hAnsi="Times New Roman"/>
          <w:spacing w:val="1"/>
          <w:sz w:val="24"/>
          <w:szCs w:val="24"/>
          <w:lang w:val="ru-RU"/>
        </w:rPr>
        <w:t>Представлени</w:t>
      </w:r>
      <w:r w:rsidRPr="00540501">
        <w:rPr>
          <w:rFonts w:ascii="Times New Roman" w:hAnsi="Times New Roman"/>
          <w:sz w:val="24"/>
          <w:szCs w:val="24"/>
          <w:lang w:val="ru-RU"/>
        </w:rPr>
        <w:t>ео</w:t>
      </w:r>
      <w:r w:rsidRPr="00540501">
        <w:rPr>
          <w:rFonts w:ascii="Times New Roman" w:hAnsi="Times New Roman"/>
          <w:spacing w:val="1"/>
          <w:sz w:val="24"/>
          <w:szCs w:val="24"/>
          <w:lang w:val="ru-RU"/>
        </w:rPr>
        <w:t>цикл</w:t>
      </w:r>
      <w:r w:rsidRPr="00540501">
        <w:rPr>
          <w:rFonts w:ascii="Times New Roman" w:hAnsi="Times New Roman"/>
          <w:sz w:val="24"/>
          <w:szCs w:val="24"/>
          <w:lang w:val="ru-RU"/>
        </w:rPr>
        <w:t>е</w:t>
      </w:r>
      <w:r w:rsidRPr="00540501">
        <w:rPr>
          <w:rFonts w:ascii="Times New Roman" w:hAnsi="Times New Roman"/>
          <w:spacing w:val="1"/>
          <w:sz w:val="24"/>
          <w:szCs w:val="24"/>
          <w:lang w:val="ru-RU"/>
        </w:rPr>
        <w:t>моделирования</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построени</w:t>
      </w:r>
      <w:r w:rsidRPr="00540501">
        <w:rPr>
          <w:rFonts w:ascii="Times New Roman" w:hAnsi="Times New Roman"/>
          <w:sz w:val="24"/>
          <w:szCs w:val="24"/>
          <w:lang w:val="ru-RU"/>
        </w:rPr>
        <w:t>е</w:t>
      </w:r>
      <w:r w:rsidRPr="00540501">
        <w:rPr>
          <w:rFonts w:ascii="Times New Roman" w:hAnsi="Times New Roman"/>
          <w:spacing w:val="1"/>
          <w:sz w:val="24"/>
          <w:szCs w:val="24"/>
          <w:lang w:val="ru-RU"/>
        </w:rPr>
        <w:t>математическо</w:t>
      </w:r>
      <w:r w:rsidRPr="00540501">
        <w:rPr>
          <w:rFonts w:ascii="Times New Roman" w:hAnsi="Times New Roman"/>
          <w:sz w:val="24"/>
          <w:szCs w:val="24"/>
          <w:lang w:val="ru-RU"/>
        </w:rPr>
        <w:t>й</w:t>
      </w:r>
      <w:r w:rsidRPr="00540501">
        <w:rPr>
          <w:rFonts w:ascii="Times New Roman" w:hAnsi="Times New Roman"/>
          <w:spacing w:val="1"/>
          <w:sz w:val="24"/>
          <w:szCs w:val="24"/>
          <w:lang w:val="ru-RU"/>
        </w:rPr>
        <w:t>мод</w:t>
      </w:r>
      <w:r w:rsidRPr="00540501">
        <w:rPr>
          <w:rFonts w:ascii="Times New Roman" w:hAnsi="Times New Roman"/>
          <w:spacing w:val="1"/>
          <w:sz w:val="24"/>
          <w:szCs w:val="24"/>
          <w:lang w:val="ru-RU"/>
        </w:rPr>
        <w:t>е</w:t>
      </w:r>
      <w:r w:rsidRPr="00540501">
        <w:rPr>
          <w:rFonts w:ascii="Times New Roman" w:hAnsi="Times New Roman"/>
          <w:spacing w:val="1"/>
          <w:sz w:val="24"/>
          <w:szCs w:val="24"/>
          <w:lang w:val="ru-RU"/>
        </w:rPr>
        <w:t>ли</w:t>
      </w:r>
      <w:r w:rsidRPr="00540501">
        <w:rPr>
          <w:rFonts w:ascii="Times New Roman" w:hAnsi="Times New Roman"/>
          <w:sz w:val="24"/>
          <w:szCs w:val="24"/>
          <w:lang w:val="ru-RU"/>
        </w:rPr>
        <w:t>,</w:t>
      </w:r>
      <w:r w:rsidRPr="00540501">
        <w:rPr>
          <w:rFonts w:ascii="Times New Roman" w:hAnsi="Times New Roman"/>
          <w:spacing w:val="1"/>
          <w:sz w:val="24"/>
          <w:szCs w:val="24"/>
          <w:lang w:val="ru-RU"/>
        </w:rPr>
        <w:t>е</w:t>
      </w:r>
      <w:r w:rsidRPr="00540501">
        <w:rPr>
          <w:rFonts w:ascii="Times New Roman" w:hAnsi="Times New Roman"/>
          <w:sz w:val="24"/>
          <w:szCs w:val="24"/>
          <w:lang w:val="ru-RU"/>
        </w:rPr>
        <w:t>е</w:t>
      </w:r>
      <w:r w:rsidRPr="00540501">
        <w:rPr>
          <w:rFonts w:ascii="Times New Roman" w:hAnsi="Times New Roman"/>
          <w:spacing w:val="1"/>
          <w:sz w:val="24"/>
          <w:szCs w:val="24"/>
          <w:lang w:val="ru-RU"/>
        </w:rPr>
        <w:t>программна</w:t>
      </w:r>
      <w:r w:rsidRPr="00540501">
        <w:rPr>
          <w:rFonts w:ascii="Times New Roman" w:hAnsi="Times New Roman"/>
          <w:sz w:val="24"/>
          <w:szCs w:val="24"/>
          <w:lang w:val="ru-RU"/>
        </w:rPr>
        <w:t>я</w:t>
      </w:r>
      <w:r w:rsidRPr="00540501">
        <w:rPr>
          <w:rFonts w:ascii="Times New Roman" w:hAnsi="Times New Roman"/>
          <w:spacing w:val="1"/>
          <w:sz w:val="24"/>
          <w:szCs w:val="24"/>
          <w:lang w:val="ru-RU"/>
        </w:rPr>
        <w:t>реализация</w:t>
      </w:r>
      <w:r w:rsidRPr="00540501">
        <w:rPr>
          <w:rFonts w:ascii="Times New Roman" w:hAnsi="Times New Roman"/>
          <w:sz w:val="24"/>
          <w:szCs w:val="24"/>
          <w:lang w:val="ru-RU"/>
        </w:rPr>
        <w:t>,</w:t>
      </w:r>
      <w:r w:rsidRPr="00540501">
        <w:rPr>
          <w:rFonts w:ascii="Times New Roman" w:hAnsi="Times New Roman"/>
          <w:spacing w:val="1"/>
          <w:sz w:val="24"/>
          <w:szCs w:val="24"/>
          <w:lang w:val="ru-RU"/>
        </w:rPr>
        <w:t>проверк</w:t>
      </w:r>
      <w:r w:rsidRPr="00540501">
        <w:rPr>
          <w:rFonts w:ascii="Times New Roman" w:hAnsi="Times New Roman"/>
          <w:sz w:val="24"/>
          <w:szCs w:val="24"/>
          <w:lang w:val="ru-RU"/>
        </w:rPr>
        <w:t>а</w:t>
      </w:r>
      <w:r w:rsidRPr="00540501">
        <w:rPr>
          <w:rFonts w:ascii="Times New Roman" w:hAnsi="Times New Roman"/>
          <w:spacing w:val="1"/>
          <w:sz w:val="24"/>
          <w:szCs w:val="24"/>
          <w:lang w:val="ru-RU"/>
        </w:rPr>
        <w:t>на просты</w:t>
      </w:r>
      <w:r w:rsidRPr="00540501">
        <w:rPr>
          <w:rFonts w:ascii="Times New Roman" w:hAnsi="Times New Roman"/>
          <w:sz w:val="24"/>
          <w:szCs w:val="24"/>
          <w:lang w:val="ru-RU"/>
        </w:rPr>
        <w:t>х</w:t>
      </w:r>
      <w:r w:rsidRPr="00540501">
        <w:rPr>
          <w:rFonts w:ascii="Times New Roman" w:hAnsi="Times New Roman"/>
          <w:spacing w:val="1"/>
          <w:sz w:val="24"/>
          <w:szCs w:val="24"/>
          <w:lang w:val="ru-RU"/>
        </w:rPr>
        <w:t>прим</w:t>
      </w:r>
      <w:r w:rsidRPr="00540501">
        <w:rPr>
          <w:rFonts w:ascii="Times New Roman" w:hAnsi="Times New Roman"/>
          <w:spacing w:val="1"/>
          <w:sz w:val="24"/>
          <w:szCs w:val="24"/>
          <w:lang w:val="ru-RU"/>
        </w:rPr>
        <w:t>е</w:t>
      </w:r>
      <w:r w:rsidRPr="00540501">
        <w:rPr>
          <w:rFonts w:ascii="Times New Roman" w:hAnsi="Times New Roman"/>
          <w:spacing w:val="1"/>
          <w:sz w:val="24"/>
          <w:szCs w:val="24"/>
          <w:lang w:val="ru-RU"/>
        </w:rPr>
        <w:t>ра</w:t>
      </w:r>
      <w:r w:rsidRPr="00540501">
        <w:rPr>
          <w:rFonts w:ascii="Times New Roman" w:hAnsi="Times New Roman"/>
          <w:sz w:val="24"/>
          <w:szCs w:val="24"/>
          <w:lang w:val="ru-RU"/>
        </w:rPr>
        <w:t>х</w:t>
      </w:r>
      <w:r w:rsidRPr="00540501">
        <w:rPr>
          <w:rFonts w:ascii="Times New Roman" w:hAnsi="Times New Roman"/>
          <w:spacing w:val="1"/>
          <w:sz w:val="24"/>
          <w:szCs w:val="24"/>
          <w:lang w:val="ru-RU"/>
        </w:rPr>
        <w:t>(тестирование)</w:t>
      </w:r>
      <w:r w:rsidRPr="00540501">
        <w:rPr>
          <w:rFonts w:ascii="Times New Roman" w:hAnsi="Times New Roman"/>
          <w:sz w:val="24"/>
          <w:szCs w:val="24"/>
          <w:lang w:val="ru-RU"/>
        </w:rPr>
        <w:t>,</w:t>
      </w:r>
      <w:r w:rsidRPr="00540501">
        <w:rPr>
          <w:rFonts w:ascii="Times New Roman" w:hAnsi="Times New Roman"/>
          <w:spacing w:val="1"/>
          <w:sz w:val="24"/>
          <w:szCs w:val="24"/>
          <w:lang w:val="ru-RU"/>
        </w:rPr>
        <w:t>проведени</w:t>
      </w:r>
      <w:r w:rsidRPr="00540501">
        <w:rPr>
          <w:rFonts w:ascii="Times New Roman" w:hAnsi="Times New Roman"/>
          <w:sz w:val="24"/>
          <w:szCs w:val="24"/>
          <w:lang w:val="ru-RU"/>
        </w:rPr>
        <w:t>е</w:t>
      </w:r>
      <w:r w:rsidRPr="00540501">
        <w:rPr>
          <w:rFonts w:ascii="Times New Roman" w:hAnsi="Times New Roman"/>
          <w:spacing w:val="1"/>
          <w:sz w:val="24"/>
          <w:szCs w:val="24"/>
          <w:lang w:val="ru-RU"/>
        </w:rPr>
        <w:t>компьютерног</w:t>
      </w:r>
      <w:r w:rsidRPr="00540501">
        <w:rPr>
          <w:rFonts w:ascii="Times New Roman" w:hAnsi="Times New Roman"/>
          <w:sz w:val="24"/>
          <w:szCs w:val="24"/>
          <w:lang w:val="ru-RU"/>
        </w:rPr>
        <w:t>о</w:t>
      </w:r>
      <w:r w:rsidRPr="00540501">
        <w:rPr>
          <w:rFonts w:ascii="Times New Roman" w:hAnsi="Times New Roman"/>
          <w:spacing w:val="1"/>
          <w:sz w:val="24"/>
          <w:szCs w:val="24"/>
          <w:lang w:val="ru-RU"/>
        </w:rPr>
        <w:t>эксперимента</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анали</w:t>
      </w:r>
      <w:r w:rsidRPr="00540501">
        <w:rPr>
          <w:rFonts w:ascii="Times New Roman" w:hAnsi="Times New Roman"/>
          <w:sz w:val="24"/>
          <w:szCs w:val="24"/>
          <w:lang w:val="ru-RU"/>
        </w:rPr>
        <w:t>з</w:t>
      </w:r>
      <w:r w:rsidRPr="00540501">
        <w:rPr>
          <w:rFonts w:ascii="Times New Roman" w:hAnsi="Times New Roman"/>
          <w:spacing w:val="1"/>
          <w:sz w:val="24"/>
          <w:szCs w:val="24"/>
          <w:lang w:val="ru-RU"/>
        </w:rPr>
        <w:t>ег</w:t>
      </w:r>
      <w:r w:rsidRPr="00540501">
        <w:rPr>
          <w:rFonts w:ascii="Times New Roman" w:hAnsi="Times New Roman"/>
          <w:sz w:val="24"/>
          <w:szCs w:val="24"/>
          <w:lang w:val="ru-RU"/>
        </w:rPr>
        <w:t>о</w:t>
      </w:r>
      <w:r w:rsidRPr="00540501">
        <w:rPr>
          <w:rFonts w:ascii="Times New Roman" w:hAnsi="Times New Roman"/>
          <w:spacing w:val="1"/>
          <w:sz w:val="24"/>
          <w:szCs w:val="24"/>
          <w:lang w:val="ru-RU"/>
        </w:rPr>
        <w:t>результ</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тов</w:t>
      </w:r>
      <w:r w:rsidRPr="00540501">
        <w:rPr>
          <w:rFonts w:ascii="Times New Roman" w:hAnsi="Times New Roman"/>
          <w:sz w:val="24"/>
          <w:szCs w:val="24"/>
          <w:lang w:val="ru-RU"/>
        </w:rPr>
        <w:t>,</w:t>
      </w:r>
      <w:r w:rsidRPr="00540501">
        <w:rPr>
          <w:rFonts w:ascii="Times New Roman" w:hAnsi="Times New Roman"/>
          <w:spacing w:val="1"/>
          <w:sz w:val="24"/>
          <w:szCs w:val="24"/>
          <w:lang w:val="ru-RU"/>
        </w:rPr>
        <w:t>уточнени</w:t>
      </w:r>
      <w:r w:rsidRPr="00540501">
        <w:rPr>
          <w:rFonts w:ascii="Times New Roman" w:hAnsi="Times New Roman"/>
          <w:sz w:val="24"/>
          <w:szCs w:val="24"/>
          <w:lang w:val="ru-RU"/>
        </w:rPr>
        <w:t>е</w:t>
      </w:r>
      <w:r w:rsidRPr="00540501">
        <w:rPr>
          <w:rFonts w:ascii="Times New Roman" w:hAnsi="Times New Roman"/>
          <w:spacing w:val="1"/>
          <w:sz w:val="24"/>
          <w:szCs w:val="24"/>
          <w:lang w:val="ru-RU"/>
        </w:rPr>
        <w:t>м</w:t>
      </w:r>
      <w:r w:rsidRPr="00540501">
        <w:rPr>
          <w:rFonts w:ascii="Times New Roman" w:hAnsi="Times New Roman"/>
          <w:sz w:val="24"/>
          <w:szCs w:val="24"/>
          <w:lang w:val="ru-RU"/>
        </w:rPr>
        <w:t>о</w:t>
      </w:r>
      <w:r w:rsidRPr="00540501">
        <w:rPr>
          <w:rFonts w:ascii="Times New Roman" w:hAnsi="Times New Roman"/>
          <w:spacing w:val="1"/>
          <w:sz w:val="24"/>
          <w:szCs w:val="24"/>
          <w:lang w:val="ru-RU"/>
        </w:rPr>
        <w:t>дели.</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Использовани</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программны</w:t>
      </w:r>
      <w:r w:rsidRPr="00540501">
        <w:rPr>
          <w:rFonts w:ascii="Times New Roman" w:hAnsi="Times New Roman"/>
          <w:b/>
          <w:bCs/>
          <w:sz w:val="24"/>
          <w:szCs w:val="24"/>
          <w:lang w:val="ru-RU"/>
        </w:rPr>
        <w:t>х</w:t>
      </w:r>
      <w:r w:rsidRPr="00540501">
        <w:rPr>
          <w:rFonts w:ascii="Times New Roman" w:hAnsi="Times New Roman"/>
          <w:b/>
          <w:bCs/>
          <w:spacing w:val="1"/>
          <w:sz w:val="24"/>
          <w:szCs w:val="24"/>
          <w:lang w:val="ru-RU"/>
        </w:rPr>
        <w:t>систе</w:t>
      </w:r>
      <w:r w:rsidRPr="00540501">
        <w:rPr>
          <w:rFonts w:ascii="Times New Roman" w:hAnsi="Times New Roman"/>
          <w:b/>
          <w:bCs/>
          <w:sz w:val="24"/>
          <w:szCs w:val="24"/>
          <w:lang w:val="ru-RU"/>
        </w:rPr>
        <w:t>ми</w:t>
      </w:r>
      <w:r w:rsidRPr="00540501">
        <w:rPr>
          <w:rFonts w:ascii="Times New Roman" w:hAnsi="Times New Roman"/>
          <w:b/>
          <w:bCs/>
          <w:spacing w:val="1"/>
          <w:sz w:val="24"/>
          <w:szCs w:val="24"/>
          <w:lang w:val="ru-RU"/>
        </w:rPr>
        <w:t>сервисо</w:t>
      </w:r>
      <w:r w:rsidRPr="00540501">
        <w:rPr>
          <w:rFonts w:ascii="Times New Roman" w:hAnsi="Times New Roman"/>
          <w:b/>
          <w:bCs/>
          <w:sz w:val="24"/>
          <w:szCs w:val="24"/>
          <w:lang w:val="ru-RU"/>
        </w:rPr>
        <w:t>в</w:t>
      </w:r>
    </w:p>
    <w:p w:rsidR="009A01D5" w:rsidRPr="00540501" w:rsidRDefault="009A01D5" w:rsidP="00EF0C4F">
      <w:pPr>
        <w:pStyle w:val="a8"/>
        <w:tabs>
          <w:tab w:val="left" w:pos="900"/>
        </w:tabs>
        <w:spacing w:line="360" w:lineRule="auto"/>
        <w:ind w:left="709"/>
        <w:jc w:val="both"/>
        <w:rPr>
          <w:rFonts w:ascii="Times New Roman" w:hAnsi="Times New Roman"/>
          <w:lang w:val="ru-RU"/>
        </w:rPr>
      </w:pPr>
      <w:r w:rsidRPr="00540501">
        <w:rPr>
          <w:rFonts w:ascii="Times New Roman" w:eastAsia="Times New Roman" w:hAnsi="Times New Roman"/>
          <w:b/>
          <w:bCs/>
          <w:spacing w:val="1"/>
          <w:lang w:val="ru-RU"/>
        </w:rPr>
        <w:t>Файлова</w:t>
      </w:r>
      <w:r w:rsidRPr="00540501">
        <w:rPr>
          <w:rFonts w:ascii="Times New Roman" w:eastAsia="Times New Roman" w:hAnsi="Times New Roman"/>
          <w:b/>
          <w:bCs/>
          <w:lang w:val="ru-RU"/>
        </w:rPr>
        <w:t>я</w:t>
      </w:r>
      <w:r w:rsidRPr="00540501">
        <w:rPr>
          <w:rFonts w:ascii="Times New Roman" w:eastAsia="Times New Roman" w:hAnsi="Times New Roman"/>
          <w:b/>
          <w:bCs/>
          <w:spacing w:val="1"/>
          <w:lang w:val="ru-RU"/>
        </w:rPr>
        <w:t>систем</w:t>
      </w:r>
      <w:r w:rsidRPr="00540501">
        <w:rPr>
          <w:rFonts w:ascii="Times New Roman" w:eastAsia="Times New Roman" w:hAnsi="Times New Roman"/>
          <w:b/>
          <w:bCs/>
          <w:lang w:val="ru-RU"/>
        </w:rPr>
        <w:t>а</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Принципы построения файловых систем. </w:t>
      </w:r>
      <w:r w:rsidRPr="00540501">
        <w:rPr>
          <w:rFonts w:ascii="Times New Roman" w:hAnsi="Times New Roman"/>
          <w:spacing w:val="1"/>
          <w:sz w:val="24"/>
          <w:szCs w:val="24"/>
          <w:lang w:val="ru-RU"/>
        </w:rPr>
        <w:t>Катало</w:t>
      </w:r>
      <w:r w:rsidRPr="00540501">
        <w:rPr>
          <w:rFonts w:ascii="Times New Roman" w:hAnsi="Times New Roman"/>
          <w:sz w:val="24"/>
          <w:szCs w:val="24"/>
          <w:lang w:val="ru-RU"/>
        </w:rPr>
        <w:t>г(</w:t>
      </w:r>
      <w:r w:rsidRPr="00540501">
        <w:rPr>
          <w:rFonts w:ascii="Times New Roman" w:hAnsi="Times New Roman"/>
          <w:spacing w:val="1"/>
          <w:sz w:val="24"/>
          <w:szCs w:val="24"/>
          <w:lang w:val="ru-RU"/>
        </w:rPr>
        <w:t>директория</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Основны</w:t>
      </w:r>
      <w:r w:rsidRPr="00540501">
        <w:rPr>
          <w:rFonts w:ascii="Times New Roman" w:hAnsi="Times New Roman"/>
          <w:sz w:val="24"/>
          <w:szCs w:val="24"/>
          <w:lang w:val="ru-RU"/>
        </w:rPr>
        <w:t>е</w:t>
      </w:r>
      <w:r w:rsidRPr="00540501">
        <w:rPr>
          <w:rFonts w:ascii="Times New Roman" w:hAnsi="Times New Roman"/>
          <w:spacing w:val="1"/>
          <w:sz w:val="24"/>
          <w:szCs w:val="24"/>
          <w:lang w:val="ru-RU"/>
        </w:rPr>
        <w:t>операци</w:t>
      </w:r>
      <w:r w:rsidRPr="00540501">
        <w:rPr>
          <w:rFonts w:ascii="Times New Roman" w:hAnsi="Times New Roman"/>
          <w:sz w:val="24"/>
          <w:szCs w:val="24"/>
          <w:lang w:val="ru-RU"/>
        </w:rPr>
        <w:t>и</w:t>
      </w:r>
      <w:r w:rsidRPr="00540501">
        <w:rPr>
          <w:rFonts w:ascii="Times New Roman" w:hAnsi="Times New Roman"/>
          <w:spacing w:val="1"/>
          <w:sz w:val="24"/>
          <w:szCs w:val="24"/>
          <w:lang w:val="ru-RU"/>
        </w:rPr>
        <w:t>пр</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бот</w:t>
      </w:r>
      <w:r w:rsidRPr="00540501">
        <w:rPr>
          <w:rFonts w:ascii="Times New Roman" w:hAnsi="Times New Roman"/>
          <w:sz w:val="24"/>
          <w:szCs w:val="24"/>
          <w:lang w:val="ru-RU"/>
        </w:rPr>
        <w:t>ес</w:t>
      </w:r>
      <w:r w:rsidRPr="00540501">
        <w:rPr>
          <w:rFonts w:ascii="Times New Roman" w:hAnsi="Times New Roman"/>
          <w:spacing w:val="1"/>
          <w:sz w:val="24"/>
          <w:szCs w:val="24"/>
          <w:lang w:val="ru-RU"/>
        </w:rPr>
        <w:t>файлами</w:t>
      </w:r>
      <w:r w:rsidRPr="00540501">
        <w:rPr>
          <w:rFonts w:ascii="Times New Roman" w:hAnsi="Times New Roman"/>
          <w:sz w:val="24"/>
          <w:szCs w:val="24"/>
          <w:lang w:val="ru-RU"/>
        </w:rPr>
        <w:t>:</w:t>
      </w:r>
      <w:r w:rsidRPr="00540501">
        <w:rPr>
          <w:rFonts w:ascii="Times New Roman" w:hAnsi="Times New Roman"/>
          <w:spacing w:val="1"/>
          <w:sz w:val="24"/>
          <w:szCs w:val="24"/>
          <w:lang w:val="ru-RU"/>
        </w:rPr>
        <w:t>создание</w:t>
      </w:r>
      <w:r w:rsidRPr="00540501">
        <w:rPr>
          <w:rFonts w:ascii="Times New Roman" w:hAnsi="Times New Roman"/>
          <w:sz w:val="24"/>
          <w:szCs w:val="24"/>
          <w:lang w:val="ru-RU"/>
        </w:rPr>
        <w:t>,</w:t>
      </w:r>
      <w:r w:rsidRPr="00540501">
        <w:rPr>
          <w:rFonts w:ascii="Times New Roman" w:hAnsi="Times New Roman"/>
          <w:spacing w:val="1"/>
          <w:sz w:val="24"/>
          <w:szCs w:val="24"/>
          <w:lang w:val="ru-RU"/>
        </w:rPr>
        <w:t>редактирование</w:t>
      </w:r>
      <w:r w:rsidRPr="00540501">
        <w:rPr>
          <w:rFonts w:ascii="Times New Roman" w:hAnsi="Times New Roman"/>
          <w:sz w:val="24"/>
          <w:szCs w:val="24"/>
          <w:lang w:val="ru-RU"/>
        </w:rPr>
        <w:t>,</w:t>
      </w:r>
      <w:r w:rsidRPr="00540501">
        <w:rPr>
          <w:rFonts w:ascii="Times New Roman" w:hAnsi="Times New Roman"/>
          <w:spacing w:val="1"/>
          <w:sz w:val="24"/>
          <w:szCs w:val="24"/>
          <w:lang w:val="ru-RU"/>
        </w:rPr>
        <w:t>копирование</w:t>
      </w:r>
      <w:r w:rsidRPr="00540501">
        <w:rPr>
          <w:rFonts w:ascii="Times New Roman" w:hAnsi="Times New Roman"/>
          <w:sz w:val="24"/>
          <w:szCs w:val="24"/>
          <w:lang w:val="ru-RU"/>
        </w:rPr>
        <w:t>,</w:t>
      </w:r>
      <w:r w:rsidRPr="00540501">
        <w:rPr>
          <w:rFonts w:ascii="Times New Roman" w:hAnsi="Times New Roman"/>
          <w:spacing w:val="1"/>
          <w:sz w:val="24"/>
          <w:szCs w:val="24"/>
          <w:lang w:val="ru-RU"/>
        </w:rPr>
        <w:t>перемещение</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удаление</w:t>
      </w:r>
      <w:r w:rsidRPr="00540501">
        <w:rPr>
          <w:rFonts w:ascii="Times New Roman" w:hAnsi="Times New Roman"/>
          <w:sz w:val="24"/>
          <w:szCs w:val="24"/>
          <w:lang w:val="ru-RU"/>
        </w:rPr>
        <w:t>.</w:t>
      </w:r>
      <w:r w:rsidRPr="00540501">
        <w:rPr>
          <w:rFonts w:ascii="Times New Roman" w:hAnsi="Times New Roman"/>
          <w:spacing w:val="1"/>
          <w:sz w:val="24"/>
          <w:szCs w:val="24"/>
          <w:lang w:val="ru-RU"/>
        </w:rPr>
        <w:t>Тип</w:t>
      </w:r>
      <w:r w:rsidRPr="00540501">
        <w:rPr>
          <w:rFonts w:ascii="Times New Roman" w:hAnsi="Times New Roman"/>
          <w:sz w:val="24"/>
          <w:szCs w:val="24"/>
          <w:lang w:val="ru-RU"/>
        </w:rPr>
        <w:t>ы</w:t>
      </w:r>
      <w:r w:rsidRPr="00540501">
        <w:rPr>
          <w:rFonts w:ascii="Times New Roman" w:hAnsi="Times New Roman"/>
          <w:spacing w:val="1"/>
          <w:sz w:val="24"/>
          <w:szCs w:val="24"/>
          <w:lang w:val="ru-RU"/>
        </w:rPr>
        <w:t>файлов</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Характерны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размер</w:t>
      </w:r>
      <w:r w:rsidRPr="00540501">
        <w:rPr>
          <w:rFonts w:ascii="Times New Roman" w:hAnsi="Times New Roman"/>
          <w:sz w:val="24"/>
          <w:szCs w:val="24"/>
          <w:lang w:val="ru-RU"/>
        </w:rPr>
        <w:t>ы</w:t>
      </w:r>
      <w:r w:rsidRPr="00540501">
        <w:rPr>
          <w:rFonts w:ascii="Times New Roman" w:hAnsi="Times New Roman"/>
          <w:spacing w:val="1"/>
          <w:sz w:val="24"/>
          <w:szCs w:val="24"/>
          <w:lang w:val="ru-RU"/>
        </w:rPr>
        <w:t>файло</w:t>
      </w:r>
      <w:r w:rsidRPr="00540501">
        <w:rPr>
          <w:rFonts w:ascii="Times New Roman" w:hAnsi="Times New Roman"/>
          <w:sz w:val="24"/>
          <w:szCs w:val="24"/>
          <w:lang w:val="ru-RU"/>
        </w:rPr>
        <w:t>в</w:t>
      </w:r>
      <w:r w:rsidRPr="00540501">
        <w:rPr>
          <w:rFonts w:ascii="Times New Roman" w:hAnsi="Times New Roman"/>
          <w:spacing w:val="1"/>
          <w:sz w:val="24"/>
          <w:szCs w:val="24"/>
          <w:lang w:val="ru-RU"/>
        </w:rPr>
        <w:t>различны</w:t>
      </w:r>
      <w:r w:rsidRPr="00540501">
        <w:rPr>
          <w:rFonts w:ascii="Times New Roman" w:hAnsi="Times New Roman"/>
          <w:sz w:val="24"/>
          <w:szCs w:val="24"/>
          <w:lang w:val="ru-RU"/>
        </w:rPr>
        <w:t>х</w:t>
      </w:r>
      <w:r w:rsidRPr="00540501">
        <w:rPr>
          <w:rFonts w:ascii="Times New Roman" w:hAnsi="Times New Roman"/>
          <w:spacing w:val="1"/>
          <w:sz w:val="24"/>
          <w:szCs w:val="24"/>
          <w:lang w:val="ru-RU"/>
        </w:rPr>
        <w:t>типо</w:t>
      </w:r>
      <w:r w:rsidRPr="00540501">
        <w:rPr>
          <w:rFonts w:ascii="Times New Roman" w:hAnsi="Times New Roman"/>
          <w:sz w:val="24"/>
          <w:szCs w:val="24"/>
          <w:lang w:val="ru-RU"/>
        </w:rPr>
        <w:t>в</w:t>
      </w:r>
      <w:r w:rsidRPr="00540501">
        <w:rPr>
          <w:rFonts w:ascii="Times New Roman" w:hAnsi="Times New Roman"/>
          <w:spacing w:val="1"/>
          <w:sz w:val="24"/>
          <w:szCs w:val="24"/>
          <w:lang w:val="ru-RU"/>
        </w:rPr>
        <w:t>(страниц</w:t>
      </w:r>
      <w:r w:rsidRPr="00540501">
        <w:rPr>
          <w:rFonts w:ascii="Times New Roman" w:hAnsi="Times New Roman"/>
          <w:sz w:val="24"/>
          <w:szCs w:val="24"/>
          <w:lang w:val="ru-RU"/>
        </w:rPr>
        <w:t>а</w:t>
      </w:r>
      <w:r w:rsidRPr="00540501">
        <w:rPr>
          <w:rFonts w:ascii="Times New Roman" w:hAnsi="Times New Roman"/>
          <w:spacing w:val="1"/>
          <w:sz w:val="24"/>
          <w:szCs w:val="24"/>
          <w:lang w:val="ru-RU"/>
        </w:rPr>
        <w:t>печатног</w:t>
      </w:r>
      <w:r w:rsidRPr="00540501">
        <w:rPr>
          <w:rFonts w:ascii="Times New Roman" w:hAnsi="Times New Roman"/>
          <w:sz w:val="24"/>
          <w:szCs w:val="24"/>
          <w:lang w:val="ru-RU"/>
        </w:rPr>
        <w:t xml:space="preserve">о </w:t>
      </w:r>
      <w:r w:rsidRPr="00540501">
        <w:rPr>
          <w:rFonts w:ascii="Times New Roman" w:hAnsi="Times New Roman"/>
          <w:spacing w:val="1"/>
          <w:sz w:val="24"/>
          <w:szCs w:val="24"/>
          <w:lang w:val="ru-RU"/>
        </w:rPr>
        <w:t>те</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ста</w:t>
      </w:r>
      <w:r w:rsidRPr="00540501">
        <w:rPr>
          <w:rFonts w:ascii="Times New Roman" w:hAnsi="Times New Roman"/>
          <w:sz w:val="24"/>
          <w:szCs w:val="24"/>
          <w:lang w:val="ru-RU"/>
        </w:rPr>
        <w:t>,</w:t>
      </w:r>
      <w:r w:rsidRPr="00540501">
        <w:rPr>
          <w:rFonts w:ascii="Times New Roman" w:hAnsi="Times New Roman"/>
          <w:spacing w:val="1"/>
          <w:sz w:val="24"/>
          <w:szCs w:val="24"/>
          <w:lang w:val="ru-RU"/>
        </w:rPr>
        <w:t>полны</w:t>
      </w:r>
      <w:r w:rsidRPr="00540501">
        <w:rPr>
          <w:rFonts w:ascii="Times New Roman" w:hAnsi="Times New Roman"/>
          <w:sz w:val="24"/>
          <w:szCs w:val="24"/>
          <w:lang w:val="ru-RU"/>
        </w:rPr>
        <w:t>й</w:t>
      </w:r>
      <w:r w:rsidRPr="00540501">
        <w:rPr>
          <w:rFonts w:ascii="Times New Roman" w:hAnsi="Times New Roman"/>
          <w:spacing w:val="1"/>
          <w:sz w:val="24"/>
          <w:szCs w:val="24"/>
          <w:lang w:val="ru-RU"/>
        </w:rPr>
        <w:t>текс</w:t>
      </w:r>
      <w:r w:rsidRPr="00540501">
        <w:rPr>
          <w:rFonts w:ascii="Times New Roman" w:hAnsi="Times New Roman"/>
          <w:sz w:val="24"/>
          <w:szCs w:val="24"/>
          <w:lang w:val="ru-RU"/>
        </w:rPr>
        <w:t>т</w:t>
      </w:r>
      <w:r w:rsidRPr="00540501">
        <w:rPr>
          <w:rFonts w:ascii="Times New Roman" w:hAnsi="Times New Roman"/>
          <w:spacing w:val="1"/>
          <w:sz w:val="24"/>
          <w:szCs w:val="24"/>
          <w:lang w:val="ru-RU"/>
        </w:rPr>
        <w:t>роман</w:t>
      </w:r>
      <w:r w:rsidRPr="00540501">
        <w:rPr>
          <w:rFonts w:ascii="Times New Roman" w:hAnsi="Times New Roman"/>
          <w:sz w:val="24"/>
          <w:szCs w:val="24"/>
          <w:lang w:val="ru-RU"/>
        </w:rPr>
        <w:t>а</w:t>
      </w:r>
      <w:r w:rsidRPr="00540501">
        <w:rPr>
          <w:rFonts w:ascii="Times New Roman" w:hAnsi="Times New Roman"/>
          <w:spacing w:val="1"/>
          <w:sz w:val="24"/>
          <w:szCs w:val="24"/>
          <w:lang w:val="ru-RU"/>
        </w:rPr>
        <w:t>«Евгени</w:t>
      </w:r>
      <w:r w:rsidRPr="00540501">
        <w:rPr>
          <w:rFonts w:ascii="Times New Roman" w:hAnsi="Times New Roman"/>
          <w:sz w:val="24"/>
          <w:szCs w:val="24"/>
          <w:lang w:val="ru-RU"/>
        </w:rPr>
        <w:t>й</w:t>
      </w:r>
      <w:r w:rsidRPr="00540501">
        <w:rPr>
          <w:rFonts w:ascii="Times New Roman" w:hAnsi="Times New Roman"/>
          <w:spacing w:val="1"/>
          <w:sz w:val="24"/>
          <w:szCs w:val="24"/>
          <w:lang w:val="ru-RU"/>
        </w:rPr>
        <w:t xml:space="preserve"> Онегин»</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минутны</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видеоклип</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полуторачасово</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фильм</w:t>
      </w:r>
      <w:r w:rsidRPr="00540501">
        <w:rPr>
          <w:rFonts w:ascii="Times New Roman" w:hAnsi="Times New Roman"/>
          <w:sz w:val="24"/>
          <w:szCs w:val="24"/>
          <w:lang w:val="ru-RU"/>
        </w:rPr>
        <w:t>,</w:t>
      </w:r>
      <w:r w:rsidRPr="00540501">
        <w:rPr>
          <w:rFonts w:ascii="Times New Roman" w:hAnsi="Times New Roman"/>
          <w:spacing w:val="1"/>
          <w:sz w:val="24"/>
          <w:szCs w:val="24"/>
          <w:lang w:val="ru-RU"/>
        </w:rPr>
        <w:t>фай</w:t>
      </w:r>
      <w:r w:rsidRPr="00540501">
        <w:rPr>
          <w:rFonts w:ascii="Times New Roman" w:hAnsi="Times New Roman"/>
          <w:sz w:val="24"/>
          <w:szCs w:val="24"/>
          <w:lang w:val="ru-RU"/>
        </w:rPr>
        <w:t>л</w:t>
      </w:r>
      <w:r w:rsidRPr="00540501">
        <w:rPr>
          <w:rFonts w:ascii="Times New Roman" w:hAnsi="Times New Roman"/>
          <w:spacing w:val="1"/>
          <w:sz w:val="24"/>
          <w:szCs w:val="24"/>
          <w:lang w:val="ru-RU"/>
        </w:rPr>
        <w:t>данны</w:t>
      </w:r>
      <w:r w:rsidRPr="00540501">
        <w:rPr>
          <w:rFonts w:ascii="Times New Roman" w:hAnsi="Times New Roman"/>
          <w:sz w:val="24"/>
          <w:szCs w:val="24"/>
          <w:lang w:val="ru-RU"/>
        </w:rPr>
        <w:t>х</w:t>
      </w:r>
      <w:r w:rsidRPr="00540501">
        <w:rPr>
          <w:rFonts w:ascii="Times New Roman" w:hAnsi="Times New Roman"/>
          <w:spacing w:val="1"/>
          <w:sz w:val="24"/>
          <w:szCs w:val="24"/>
          <w:lang w:val="ru-RU"/>
        </w:rPr>
        <w:t>космически</w:t>
      </w:r>
      <w:r w:rsidRPr="00540501">
        <w:rPr>
          <w:rFonts w:ascii="Times New Roman" w:hAnsi="Times New Roman"/>
          <w:sz w:val="24"/>
          <w:szCs w:val="24"/>
          <w:lang w:val="ru-RU"/>
        </w:rPr>
        <w:t>х</w:t>
      </w:r>
      <w:r w:rsidRPr="00540501">
        <w:rPr>
          <w:rFonts w:ascii="Times New Roman" w:hAnsi="Times New Roman"/>
          <w:spacing w:val="1"/>
          <w:sz w:val="24"/>
          <w:szCs w:val="24"/>
          <w:lang w:val="ru-RU"/>
        </w:rPr>
        <w:t>наблюдений</w:t>
      </w:r>
      <w:r w:rsidRPr="00540501">
        <w:rPr>
          <w:rFonts w:ascii="Times New Roman" w:hAnsi="Times New Roman"/>
          <w:sz w:val="24"/>
          <w:szCs w:val="24"/>
          <w:lang w:val="ru-RU"/>
        </w:rPr>
        <w:t>,</w:t>
      </w:r>
      <w:r w:rsidRPr="00540501">
        <w:rPr>
          <w:rFonts w:ascii="Times New Roman" w:hAnsi="Times New Roman"/>
          <w:spacing w:val="1"/>
          <w:sz w:val="24"/>
          <w:szCs w:val="24"/>
          <w:lang w:val="ru-RU"/>
        </w:rPr>
        <w:t>файл промежуточны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данны</w:t>
      </w:r>
      <w:r w:rsidRPr="00540501">
        <w:rPr>
          <w:rFonts w:ascii="Times New Roman" w:hAnsi="Times New Roman"/>
          <w:sz w:val="24"/>
          <w:szCs w:val="24"/>
          <w:lang w:val="ru-RU"/>
        </w:rPr>
        <w:t>х</w:t>
      </w:r>
      <w:r w:rsidRPr="00540501">
        <w:rPr>
          <w:rFonts w:ascii="Times New Roman" w:hAnsi="Times New Roman"/>
          <w:spacing w:val="1"/>
          <w:sz w:val="24"/>
          <w:szCs w:val="24"/>
          <w:lang w:val="ru-RU"/>
        </w:rPr>
        <w:t>пр</w:t>
      </w:r>
      <w:r w:rsidRPr="00540501">
        <w:rPr>
          <w:rFonts w:ascii="Times New Roman" w:hAnsi="Times New Roman"/>
          <w:sz w:val="24"/>
          <w:szCs w:val="24"/>
          <w:lang w:val="ru-RU"/>
        </w:rPr>
        <w:t>и</w:t>
      </w:r>
      <w:r w:rsidRPr="00540501">
        <w:rPr>
          <w:rFonts w:ascii="Times New Roman" w:hAnsi="Times New Roman"/>
          <w:spacing w:val="1"/>
          <w:sz w:val="24"/>
          <w:szCs w:val="24"/>
          <w:lang w:val="ru-RU"/>
        </w:rPr>
        <w:t>математическо</w:t>
      </w:r>
      <w:r w:rsidRPr="00540501">
        <w:rPr>
          <w:rFonts w:ascii="Times New Roman" w:hAnsi="Times New Roman"/>
          <w:sz w:val="24"/>
          <w:szCs w:val="24"/>
          <w:lang w:val="ru-RU"/>
        </w:rPr>
        <w:t xml:space="preserve">м </w:t>
      </w:r>
      <w:r w:rsidRPr="00540501">
        <w:rPr>
          <w:rFonts w:ascii="Times New Roman" w:hAnsi="Times New Roman"/>
          <w:spacing w:val="1"/>
          <w:sz w:val="24"/>
          <w:szCs w:val="24"/>
          <w:lang w:val="ru-RU"/>
        </w:rPr>
        <w:t>моделировани</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сложны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физически</w:t>
      </w:r>
      <w:r w:rsidRPr="00540501">
        <w:rPr>
          <w:rFonts w:ascii="Times New Roman" w:hAnsi="Times New Roman"/>
          <w:sz w:val="24"/>
          <w:szCs w:val="24"/>
          <w:lang w:val="ru-RU"/>
        </w:rPr>
        <w:t>х</w:t>
      </w:r>
      <w:r w:rsidRPr="00540501">
        <w:rPr>
          <w:rFonts w:ascii="Times New Roman" w:hAnsi="Times New Roman"/>
          <w:spacing w:val="1"/>
          <w:sz w:val="24"/>
          <w:szCs w:val="24"/>
          <w:lang w:val="ru-RU"/>
        </w:rPr>
        <w:t>процессо</w:t>
      </w:r>
      <w:r w:rsidRPr="00540501">
        <w:rPr>
          <w:rFonts w:ascii="Times New Roman" w:hAnsi="Times New Roman"/>
          <w:sz w:val="24"/>
          <w:szCs w:val="24"/>
          <w:lang w:val="ru-RU"/>
        </w:rPr>
        <w:t xml:space="preserve">ви </w:t>
      </w:r>
      <w:r w:rsidRPr="00540501">
        <w:rPr>
          <w:rFonts w:ascii="Times New Roman" w:hAnsi="Times New Roman"/>
          <w:spacing w:val="1"/>
          <w:sz w:val="24"/>
          <w:szCs w:val="24"/>
          <w:lang w:val="ru-RU"/>
        </w:rPr>
        <w:t>др</w:t>
      </w:r>
      <w:r w:rsidRPr="00540501">
        <w:rPr>
          <w:rFonts w:ascii="Times New Roman" w:hAnsi="Times New Roman"/>
          <w:sz w:val="24"/>
          <w:szCs w:val="24"/>
          <w:lang w:val="ru-RU"/>
        </w:rPr>
        <w:t>.</w:t>
      </w:r>
      <w:r w:rsidRPr="00540501">
        <w:rPr>
          <w:rFonts w:ascii="Times New Roman" w:hAnsi="Times New Roman"/>
          <w:spacing w:val="1"/>
          <w:sz w:val="24"/>
          <w:szCs w:val="24"/>
          <w:lang w:val="ru-RU"/>
        </w:rPr>
        <w:t>)</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Архивировани</w:t>
      </w:r>
      <w:r w:rsidRPr="00540501">
        <w:rPr>
          <w:rFonts w:ascii="Times New Roman" w:hAnsi="Times New Roman"/>
          <w:sz w:val="24"/>
          <w:szCs w:val="24"/>
          <w:lang w:val="ru-RU"/>
        </w:rPr>
        <w:t xml:space="preserve">еи </w:t>
      </w:r>
      <w:r w:rsidRPr="00540501">
        <w:rPr>
          <w:rFonts w:ascii="Times New Roman" w:hAnsi="Times New Roman"/>
          <w:spacing w:val="1"/>
          <w:sz w:val="24"/>
          <w:szCs w:val="24"/>
          <w:lang w:val="ru-RU"/>
        </w:rPr>
        <w:t>разархивирование</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lastRenderedPageBreak/>
        <w:t>Файловы</w:t>
      </w:r>
      <w:r w:rsidRPr="00540501">
        <w:rPr>
          <w:rFonts w:ascii="Times New Roman" w:hAnsi="Times New Roman"/>
          <w:sz w:val="24"/>
          <w:szCs w:val="24"/>
          <w:lang w:val="ru-RU"/>
        </w:rPr>
        <w:t>й</w:t>
      </w:r>
      <w:r w:rsidR="002B051A">
        <w:rPr>
          <w:rFonts w:ascii="Times New Roman" w:hAnsi="Times New Roman"/>
          <w:sz w:val="24"/>
          <w:szCs w:val="24"/>
          <w:lang w:val="ru-RU"/>
        </w:rPr>
        <w:t xml:space="preserve"> </w:t>
      </w:r>
      <w:r w:rsidRPr="00540501">
        <w:rPr>
          <w:rFonts w:ascii="Times New Roman" w:hAnsi="Times New Roman"/>
          <w:spacing w:val="1"/>
          <w:sz w:val="24"/>
          <w:szCs w:val="24"/>
          <w:lang w:val="ru-RU"/>
        </w:rPr>
        <w:t>менеджер</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pacing w:val="3"/>
          <w:sz w:val="24"/>
          <w:szCs w:val="24"/>
          <w:lang w:val="ru-RU"/>
        </w:rPr>
        <w:t>Поис</w:t>
      </w:r>
      <w:r w:rsidRPr="00540501">
        <w:rPr>
          <w:rFonts w:ascii="Times New Roman" w:hAnsi="Times New Roman"/>
          <w:i/>
          <w:sz w:val="24"/>
          <w:szCs w:val="24"/>
          <w:lang w:val="ru-RU"/>
        </w:rPr>
        <w:t>к</w:t>
      </w:r>
      <w:r w:rsidR="002B051A">
        <w:rPr>
          <w:rFonts w:ascii="Times New Roman" w:hAnsi="Times New Roman"/>
          <w:i/>
          <w:sz w:val="24"/>
          <w:szCs w:val="24"/>
          <w:lang w:val="ru-RU"/>
        </w:rPr>
        <w:t xml:space="preserve"> </w:t>
      </w:r>
      <w:r w:rsidRPr="00540501">
        <w:rPr>
          <w:rFonts w:ascii="Times New Roman" w:hAnsi="Times New Roman"/>
          <w:i/>
          <w:sz w:val="24"/>
          <w:szCs w:val="24"/>
          <w:lang w:val="ru-RU"/>
        </w:rPr>
        <w:t>в</w:t>
      </w:r>
      <w:r w:rsidR="002B051A">
        <w:rPr>
          <w:rFonts w:ascii="Times New Roman" w:hAnsi="Times New Roman"/>
          <w:i/>
          <w:sz w:val="24"/>
          <w:szCs w:val="24"/>
          <w:lang w:val="ru-RU"/>
        </w:rPr>
        <w:t xml:space="preserve"> </w:t>
      </w:r>
      <w:r w:rsidRPr="00540501">
        <w:rPr>
          <w:rFonts w:ascii="Times New Roman" w:hAnsi="Times New Roman"/>
          <w:i/>
          <w:spacing w:val="1"/>
          <w:sz w:val="24"/>
          <w:szCs w:val="24"/>
          <w:lang w:val="ru-RU"/>
        </w:rPr>
        <w:t>файлово</w:t>
      </w:r>
      <w:r w:rsidRPr="00540501">
        <w:rPr>
          <w:rFonts w:ascii="Times New Roman" w:hAnsi="Times New Roman"/>
          <w:i/>
          <w:sz w:val="24"/>
          <w:szCs w:val="24"/>
          <w:lang w:val="ru-RU"/>
        </w:rPr>
        <w:t>й</w:t>
      </w:r>
      <w:r w:rsidR="002B051A">
        <w:rPr>
          <w:rFonts w:ascii="Times New Roman" w:hAnsi="Times New Roman"/>
          <w:i/>
          <w:sz w:val="24"/>
          <w:szCs w:val="24"/>
          <w:lang w:val="ru-RU"/>
        </w:rPr>
        <w:t xml:space="preserve"> </w:t>
      </w:r>
      <w:r w:rsidRPr="00540501">
        <w:rPr>
          <w:rFonts w:ascii="Times New Roman" w:hAnsi="Times New Roman"/>
          <w:i/>
          <w:spacing w:val="1"/>
          <w:sz w:val="24"/>
          <w:szCs w:val="24"/>
          <w:lang w:val="ru-RU"/>
        </w:rPr>
        <w:t>системе</w:t>
      </w:r>
      <w:r w:rsidRPr="00540501">
        <w:rPr>
          <w:rFonts w:ascii="Times New Roman" w:hAnsi="Times New Roman"/>
          <w:i/>
          <w:sz w:val="24"/>
          <w:szCs w:val="24"/>
          <w:lang w:val="ru-RU"/>
        </w:rPr>
        <w:t>.</w:t>
      </w:r>
    </w:p>
    <w:p w:rsidR="009A01D5" w:rsidRPr="00540501" w:rsidRDefault="009A01D5" w:rsidP="00EF0C4F">
      <w:pPr>
        <w:pStyle w:val="a8"/>
        <w:tabs>
          <w:tab w:val="left" w:pos="900"/>
        </w:tabs>
        <w:spacing w:line="360" w:lineRule="auto"/>
        <w:ind w:left="709"/>
        <w:jc w:val="both"/>
        <w:rPr>
          <w:rFonts w:ascii="Times New Roman" w:hAnsi="Times New Roman"/>
          <w:lang w:val="ru-RU"/>
        </w:rPr>
      </w:pPr>
      <w:r w:rsidRPr="00540501">
        <w:rPr>
          <w:rFonts w:ascii="Times New Roman" w:eastAsia="Times New Roman" w:hAnsi="Times New Roman"/>
          <w:b/>
          <w:bCs/>
          <w:spacing w:val="1"/>
          <w:lang w:val="ru-RU"/>
        </w:rPr>
        <w:t>Подготовк</w:t>
      </w:r>
      <w:r w:rsidRPr="00540501">
        <w:rPr>
          <w:rFonts w:ascii="Times New Roman" w:eastAsia="Times New Roman" w:hAnsi="Times New Roman"/>
          <w:b/>
          <w:bCs/>
          <w:lang w:val="ru-RU"/>
        </w:rPr>
        <w:t>а</w:t>
      </w:r>
      <w:r w:rsidR="002B051A">
        <w:rPr>
          <w:rFonts w:ascii="Times New Roman" w:eastAsia="Times New Roman" w:hAnsi="Times New Roman"/>
          <w:b/>
          <w:bCs/>
          <w:lang w:val="ru-RU"/>
        </w:rPr>
        <w:t xml:space="preserve"> </w:t>
      </w:r>
      <w:r w:rsidRPr="00540501">
        <w:rPr>
          <w:rFonts w:ascii="Times New Roman" w:eastAsia="Times New Roman" w:hAnsi="Times New Roman"/>
          <w:b/>
          <w:bCs/>
          <w:spacing w:val="1"/>
          <w:lang w:val="ru-RU"/>
        </w:rPr>
        <w:t>тексто</w:t>
      </w:r>
      <w:r w:rsidRPr="00540501">
        <w:rPr>
          <w:rFonts w:ascii="Times New Roman" w:eastAsia="Times New Roman" w:hAnsi="Times New Roman"/>
          <w:b/>
          <w:bCs/>
          <w:lang w:val="ru-RU"/>
        </w:rPr>
        <w:t>в</w:t>
      </w:r>
      <w:r w:rsidR="002B051A">
        <w:rPr>
          <w:rFonts w:ascii="Times New Roman" w:eastAsia="Times New Roman" w:hAnsi="Times New Roman"/>
          <w:b/>
          <w:bCs/>
          <w:lang w:val="ru-RU"/>
        </w:rPr>
        <w:t xml:space="preserve"> </w:t>
      </w:r>
      <w:r w:rsidRPr="00540501">
        <w:rPr>
          <w:rFonts w:ascii="Times New Roman" w:eastAsia="Times New Roman" w:hAnsi="Times New Roman"/>
          <w:b/>
          <w:bCs/>
          <w:lang w:val="ru-RU"/>
        </w:rPr>
        <w:t>и</w:t>
      </w:r>
      <w:r w:rsidR="002B051A">
        <w:rPr>
          <w:rFonts w:ascii="Times New Roman" w:eastAsia="Times New Roman" w:hAnsi="Times New Roman"/>
          <w:b/>
          <w:bCs/>
          <w:lang w:val="ru-RU"/>
        </w:rPr>
        <w:t xml:space="preserve"> </w:t>
      </w:r>
      <w:r w:rsidR="002B051A">
        <w:rPr>
          <w:rFonts w:ascii="Times New Roman" w:eastAsia="Times New Roman" w:hAnsi="Times New Roman"/>
          <w:b/>
          <w:bCs/>
          <w:spacing w:val="1"/>
          <w:lang w:val="ru-RU"/>
        </w:rPr>
        <w:t>демонстрационных</w:t>
      </w:r>
      <w:r w:rsidR="002B051A">
        <w:rPr>
          <w:rFonts w:ascii="Times New Roman" w:eastAsia="Times New Roman" w:hAnsi="Times New Roman"/>
          <w:b/>
          <w:bCs/>
          <w:lang w:val="ru-RU"/>
        </w:rPr>
        <w:t xml:space="preserve"> </w:t>
      </w:r>
      <w:r w:rsidRPr="00540501">
        <w:rPr>
          <w:rFonts w:ascii="Times New Roman" w:eastAsia="Times New Roman" w:hAnsi="Times New Roman"/>
          <w:b/>
          <w:bCs/>
          <w:spacing w:val="1"/>
          <w:lang w:val="ru-RU"/>
        </w:rPr>
        <w:t>материало</w:t>
      </w:r>
      <w:r w:rsidRPr="00540501">
        <w:rPr>
          <w:rFonts w:ascii="Times New Roman" w:eastAsia="Times New Roman" w:hAnsi="Times New Roman"/>
          <w:b/>
          <w:bCs/>
          <w:lang w:val="ru-RU"/>
        </w:rPr>
        <w:t>в</w:t>
      </w:r>
    </w:p>
    <w:p w:rsidR="009A01D5" w:rsidRPr="00540501" w:rsidRDefault="009A01D5" w:rsidP="00EF0C4F">
      <w:pPr>
        <w:spacing w:after="0" w:line="360" w:lineRule="auto"/>
        <w:ind w:firstLine="709"/>
        <w:jc w:val="both"/>
        <w:rPr>
          <w:rFonts w:ascii="Times New Roman" w:hAnsi="Times New Roman"/>
          <w:strike/>
          <w:sz w:val="24"/>
          <w:szCs w:val="24"/>
          <w:lang w:val="ru-RU"/>
        </w:rPr>
      </w:pPr>
      <w:r w:rsidRPr="00540501">
        <w:rPr>
          <w:rFonts w:ascii="Times New Roman" w:hAnsi="Times New Roman"/>
          <w:sz w:val="24"/>
          <w:szCs w:val="24"/>
          <w:lang w:val="ru-RU"/>
        </w:rPr>
        <w:t>Т</w:t>
      </w:r>
      <w:r w:rsidRPr="00540501">
        <w:rPr>
          <w:rFonts w:ascii="Times New Roman" w:hAnsi="Times New Roman"/>
          <w:spacing w:val="1"/>
          <w:sz w:val="24"/>
          <w:szCs w:val="24"/>
          <w:lang w:val="ru-RU"/>
        </w:rPr>
        <w:t>екст</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вы</w:t>
      </w:r>
      <w:r w:rsidRPr="00540501">
        <w:rPr>
          <w:rFonts w:ascii="Times New Roman" w:hAnsi="Times New Roman"/>
          <w:sz w:val="24"/>
          <w:szCs w:val="24"/>
          <w:lang w:val="ru-RU"/>
        </w:rPr>
        <w:t>едо</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у</w:t>
      </w:r>
      <w:r w:rsidRPr="00540501">
        <w:rPr>
          <w:rFonts w:ascii="Times New Roman" w:hAnsi="Times New Roman"/>
          <w:spacing w:val="1"/>
          <w:sz w:val="24"/>
          <w:szCs w:val="24"/>
          <w:lang w:val="ru-RU"/>
        </w:rPr>
        <w:t>ме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т</w:t>
      </w:r>
      <w:r w:rsidRPr="00540501">
        <w:rPr>
          <w:rFonts w:ascii="Times New Roman" w:hAnsi="Times New Roman"/>
          <w:sz w:val="24"/>
          <w:szCs w:val="24"/>
          <w:lang w:val="ru-RU"/>
        </w:rPr>
        <w:t>ыиих</w:t>
      </w:r>
      <w:r w:rsidRPr="00540501">
        <w:rPr>
          <w:rFonts w:ascii="Times New Roman" w:hAnsi="Times New Roman"/>
          <w:spacing w:val="1"/>
          <w:sz w:val="24"/>
          <w:szCs w:val="24"/>
          <w:lang w:val="ru-RU"/>
        </w:rPr>
        <w:t>ст</w:t>
      </w:r>
      <w:r w:rsidRPr="00540501">
        <w:rPr>
          <w:rFonts w:ascii="Times New Roman" w:hAnsi="Times New Roman"/>
          <w:spacing w:val="2"/>
          <w:sz w:val="24"/>
          <w:szCs w:val="24"/>
          <w:lang w:val="ru-RU"/>
        </w:rPr>
        <w:t>р</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кт</w:t>
      </w:r>
      <w:r w:rsidRPr="00540501">
        <w:rPr>
          <w:rFonts w:ascii="Times New Roman" w:hAnsi="Times New Roman"/>
          <w:spacing w:val="-3"/>
          <w:sz w:val="24"/>
          <w:szCs w:val="24"/>
          <w:lang w:val="ru-RU"/>
        </w:rPr>
        <w:t>у</w:t>
      </w:r>
      <w:r w:rsidRPr="00540501">
        <w:rPr>
          <w:rFonts w:ascii="Times New Roman" w:hAnsi="Times New Roman"/>
          <w:spacing w:val="2"/>
          <w:sz w:val="24"/>
          <w:szCs w:val="24"/>
          <w:lang w:val="ru-RU"/>
        </w:rPr>
        <w:t>рн</w:t>
      </w:r>
      <w:r w:rsidRPr="00540501">
        <w:rPr>
          <w:rFonts w:ascii="Times New Roman" w:hAnsi="Times New Roman"/>
          <w:spacing w:val="3"/>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э</w:t>
      </w:r>
      <w:r w:rsidRPr="00540501">
        <w:rPr>
          <w:rFonts w:ascii="Times New Roman" w:hAnsi="Times New Roman"/>
          <w:sz w:val="24"/>
          <w:szCs w:val="24"/>
          <w:lang w:val="ru-RU"/>
        </w:rPr>
        <w:t>л</w:t>
      </w:r>
      <w:r w:rsidRPr="00540501">
        <w:rPr>
          <w:rFonts w:ascii="Times New Roman" w:hAnsi="Times New Roman"/>
          <w:spacing w:val="1"/>
          <w:sz w:val="24"/>
          <w:szCs w:val="24"/>
          <w:lang w:val="ru-RU"/>
        </w:rPr>
        <w:t>ем</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т</w:t>
      </w:r>
      <w:r w:rsidRPr="00540501">
        <w:rPr>
          <w:rFonts w:ascii="Times New Roman" w:hAnsi="Times New Roman"/>
          <w:sz w:val="24"/>
          <w:szCs w:val="24"/>
          <w:lang w:val="ru-RU"/>
        </w:rPr>
        <w:t>ы</w:t>
      </w:r>
      <w:r w:rsidRPr="00540501">
        <w:rPr>
          <w:rFonts w:ascii="Times New Roman" w:hAnsi="Times New Roman"/>
          <w:spacing w:val="1"/>
          <w:sz w:val="24"/>
          <w:szCs w:val="24"/>
          <w:lang w:val="ru-RU"/>
        </w:rPr>
        <w:t>(с</w:t>
      </w:r>
      <w:r w:rsidRPr="00540501">
        <w:rPr>
          <w:rFonts w:ascii="Times New Roman" w:hAnsi="Times New Roman"/>
          <w:spacing w:val="-2"/>
          <w:sz w:val="24"/>
          <w:szCs w:val="24"/>
          <w:lang w:val="ru-RU"/>
        </w:rPr>
        <w:t>т</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а</w:t>
      </w:r>
      <w:r w:rsidRPr="00540501">
        <w:rPr>
          <w:rFonts w:ascii="Times New Roman" w:hAnsi="Times New Roman"/>
          <w:sz w:val="24"/>
          <w:szCs w:val="24"/>
          <w:lang w:val="ru-RU"/>
        </w:rPr>
        <w:t>ни</w:t>
      </w:r>
      <w:r w:rsidRPr="00540501">
        <w:rPr>
          <w:rFonts w:ascii="Times New Roman" w:hAnsi="Times New Roman"/>
          <w:spacing w:val="2"/>
          <w:sz w:val="24"/>
          <w:szCs w:val="24"/>
          <w:lang w:val="ru-RU"/>
        </w:rPr>
        <w:t>ц</w:t>
      </w:r>
      <w:r w:rsidRPr="00540501">
        <w:rPr>
          <w:rFonts w:ascii="Times New Roman" w:hAnsi="Times New Roman"/>
          <w:spacing w:val="1"/>
          <w:sz w:val="24"/>
          <w:szCs w:val="24"/>
          <w:lang w:val="ru-RU"/>
        </w:rPr>
        <w:t>а</w:t>
      </w:r>
      <w:r w:rsidRPr="00540501">
        <w:rPr>
          <w:rFonts w:ascii="Times New Roman" w:hAnsi="Times New Roman"/>
          <w:sz w:val="24"/>
          <w:szCs w:val="24"/>
          <w:lang w:val="ru-RU"/>
        </w:rPr>
        <w:t>,</w:t>
      </w:r>
      <w:r w:rsidRPr="00540501">
        <w:rPr>
          <w:rFonts w:ascii="Times New Roman" w:hAnsi="Times New Roman"/>
          <w:spacing w:val="-1"/>
          <w:sz w:val="24"/>
          <w:szCs w:val="24"/>
          <w:lang w:val="ru-RU"/>
        </w:rPr>
        <w:t>а</w:t>
      </w:r>
      <w:r w:rsidRPr="00540501">
        <w:rPr>
          <w:rFonts w:ascii="Times New Roman" w:hAnsi="Times New Roman"/>
          <w:spacing w:val="2"/>
          <w:sz w:val="24"/>
          <w:szCs w:val="24"/>
          <w:lang w:val="ru-RU"/>
        </w:rPr>
        <w:t>б</w:t>
      </w:r>
      <w:r w:rsidRPr="00540501">
        <w:rPr>
          <w:rFonts w:ascii="Times New Roman" w:hAnsi="Times New Roman"/>
          <w:spacing w:val="-2"/>
          <w:sz w:val="24"/>
          <w:szCs w:val="24"/>
          <w:lang w:val="ru-RU"/>
        </w:rPr>
        <w:t>з</w:t>
      </w:r>
      <w:r w:rsidRPr="00540501">
        <w:rPr>
          <w:rFonts w:ascii="Times New Roman" w:hAnsi="Times New Roman"/>
          <w:spacing w:val="1"/>
          <w:sz w:val="24"/>
          <w:szCs w:val="24"/>
          <w:lang w:val="ru-RU"/>
        </w:rPr>
        <w:t>а</w:t>
      </w:r>
      <w:r w:rsidRPr="00540501">
        <w:rPr>
          <w:rFonts w:ascii="Times New Roman" w:hAnsi="Times New Roman"/>
          <w:spacing w:val="2"/>
          <w:sz w:val="24"/>
          <w:szCs w:val="24"/>
          <w:lang w:val="ru-RU"/>
        </w:rPr>
        <w:t>ц</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с</w:t>
      </w:r>
      <w:r w:rsidRPr="00540501">
        <w:rPr>
          <w:rFonts w:ascii="Times New Roman" w:hAnsi="Times New Roman"/>
          <w:spacing w:val="-2"/>
          <w:sz w:val="24"/>
          <w:szCs w:val="24"/>
          <w:lang w:val="ru-RU"/>
        </w:rPr>
        <w:t>т</w:t>
      </w:r>
      <w:r w:rsidRPr="00540501">
        <w:rPr>
          <w:rFonts w:ascii="Times New Roman" w:hAnsi="Times New Roman"/>
          <w:sz w:val="24"/>
          <w:szCs w:val="24"/>
          <w:lang w:val="ru-RU"/>
        </w:rPr>
        <w:t>р</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ка</w:t>
      </w:r>
      <w:r w:rsidRPr="00540501">
        <w:rPr>
          <w:rFonts w:ascii="Times New Roman" w:hAnsi="Times New Roman"/>
          <w:sz w:val="24"/>
          <w:szCs w:val="24"/>
          <w:lang w:val="ru-RU"/>
        </w:rPr>
        <w:t>,</w:t>
      </w:r>
      <w:r w:rsidRPr="00540501">
        <w:rPr>
          <w:rFonts w:ascii="Times New Roman" w:hAnsi="Times New Roman"/>
          <w:spacing w:val="1"/>
          <w:sz w:val="24"/>
          <w:szCs w:val="24"/>
          <w:lang w:val="ru-RU"/>
        </w:rPr>
        <w:t>сло</w:t>
      </w:r>
      <w:r w:rsidRPr="00540501">
        <w:rPr>
          <w:rFonts w:ascii="Times New Roman" w:hAnsi="Times New Roman"/>
          <w:spacing w:val="-2"/>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z w:val="24"/>
          <w:szCs w:val="24"/>
          <w:lang w:val="ru-RU"/>
        </w:rPr>
        <w:t>,</w:t>
      </w:r>
      <w:r w:rsidRPr="00540501">
        <w:rPr>
          <w:rFonts w:ascii="Times New Roman" w:hAnsi="Times New Roman"/>
          <w:spacing w:val="1"/>
          <w:sz w:val="24"/>
          <w:szCs w:val="24"/>
          <w:lang w:val="ru-RU"/>
        </w:rPr>
        <w:t>с</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м</w:t>
      </w:r>
      <w:r w:rsidRPr="00540501">
        <w:rPr>
          <w:rFonts w:ascii="Times New Roman" w:hAnsi="Times New Roman"/>
          <w:spacing w:val="-2"/>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z w:val="24"/>
          <w:szCs w:val="24"/>
          <w:lang w:val="ru-RU"/>
        </w:rPr>
        <w:t>л</w:t>
      </w:r>
      <w:r w:rsidRPr="00540501">
        <w:rPr>
          <w:rFonts w:ascii="Times New Roman" w:hAnsi="Times New Roman"/>
          <w:spacing w:val="1"/>
          <w:sz w:val="24"/>
          <w:szCs w:val="24"/>
          <w:lang w:val="ru-RU"/>
        </w:rPr>
        <w:t>)</w:t>
      </w:r>
      <w:r w:rsidRPr="00540501">
        <w:rPr>
          <w:rFonts w:ascii="Times New Roman" w:hAnsi="Times New Roman"/>
          <w:sz w:val="24"/>
          <w:szCs w:val="24"/>
          <w:lang w:val="ru-RU"/>
        </w:rPr>
        <w:t>.</w:t>
      </w:r>
    </w:p>
    <w:p w:rsidR="009A01D5" w:rsidRPr="00540501" w:rsidRDefault="009A01D5" w:rsidP="00EF0C4F">
      <w:pPr>
        <w:spacing w:after="0" w:line="360" w:lineRule="auto"/>
        <w:ind w:firstLine="756"/>
        <w:jc w:val="both"/>
        <w:rPr>
          <w:rFonts w:ascii="Times New Roman" w:eastAsia="Times New Roman" w:hAnsi="Times New Roman"/>
          <w:sz w:val="24"/>
          <w:szCs w:val="24"/>
          <w:lang w:val="ru-RU"/>
        </w:rPr>
      </w:pPr>
      <w:r w:rsidRPr="00540501">
        <w:rPr>
          <w:rFonts w:ascii="Times New Roman" w:hAnsi="Times New Roman"/>
          <w:sz w:val="24"/>
          <w:szCs w:val="24"/>
          <w:lang w:val="ru-RU"/>
        </w:rPr>
        <w:t xml:space="preserve">Текстовый процессор – инструмент создания, редактирования и форматирования текстов. Свойства страницы, абзаца, символа. Стилевое форматирование. </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Вк</w:t>
      </w:r>
      <w:r w:rsidRPr="00540501">
        <w:rPr>
          <w:rFonts w:ascii="Times New Roman" w:hAnsi="Times New Roman"/>
          <w:sz w:val="24"/>
          <w:szCs w:val="24"/>
          <w:lang w:val="ru-RU"/>
        </w:rPr>
        <w:t>лю</w:t>
      </w:r>
      <w:r w:rsidRPr="00540501">
        <w:rPr>
          <w:rFonts w:ascii="Times New Roman" w:hAnsi="Times New Roman"/>
          <w:spacing w:val="1"/>
          <w:sz w:val="24"/>
          <w:szCs w:val="24"/>
          <w:lang w:val="ru-RU"/>
        </w:rPr>
        <w:t>че</w:t>
      </w:r>
      <w:r w:rsidRPr="00540501">
        <w:rPr>
          <w:rFonts w:ascii="Times New Roman" w:hAnsi="Times New Roman"/>
          <w:sz w:val="24"/>
          <w:szCs w:val="24"/>
          <w:lang w:val="ru-RU"/>
        </w:rPr>
        <w:t>н</w:t>
      </w:r>
      <w:r w:rsidRPr="00540501">
        <w:rPr>
          <w:rFonts w:ascii="Times New Roman" w:hAnsi="Times New Roman"/>
          <w:spacing w:val="2"/>
          <w:sz w:val="24"/>
          <w:szCs w:val="24"/>
          <w:lang w:val="ru-RU"/>
        </w:rPr>
        <w:t>и</w:t>
      </w:r>
      <w:r w:rsidRPr="00540501">
        <w:rPr>
          <w:rFonts w:ascii="Times New Roman" w:hAnsi="Times New Roman"/>
          <w:sz w:val="24"/>
          <w:szCs w:val="24"/>
          <w:lang w:val="ru-RU"/>
        </w:rPr>
        <w:t>е в</w:t>
      </w:r>
      <w:r w:rsidRPr="00540501">
        <w:rPr>
          <w:rFonts w:ascii="Times New Roman" w:hAnsi="Times New Roman"/>
          <w:spacing w:val="1"/>
          <w:sz w:val="24"/>
          <w:szCs w:val="24"/>
          <w:lang w:val="ru-RU"/>
        </w:rPr>
        <w:t>тек</w:t>
      </w:r>
      <w:r w:rsidRPr="00540501">
        <w:rPr>
          <w:rFonts w:ascii="Times New Roman" w:hAnsi="Times New Roman"/>
          <w:spacing w:val="-1"/>
          <w:sz w:val="24"/>
          <w:szCs w:val="24"/>
          <w:lang w:val="ru-RU"/>
        </w:rPr>
        <w:t>с</w:t>
      </w:r>
      <w:r w:rsidRPr="00540501">
        <w:rPr>
          <w:rFonts w:ascii="Times New Roman" w:hAnsi="Times New Roman"/>
          <w:spacing w:val="1"/>
          <w:sz w:val="24"/>
          <w:szCs w:val="24"/>
          <w:lang w:val="ru-RU"/>
        </w:rPr>
        <w:t>т</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z w:val="24"/>
          <w:szCs w:val="24"/>
          <w:lang w:val="ru-RU"/>
        </w:rPr>
        <w:t>йд</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у</w:t>
      </w:r>
      <w:r w:rsidRPr="00540501">
        <w:rPr>
          <w:rFonts w:ascii="Times New Roman" w:hAnsi="Times New Roman"/>
          <w:spacing w:val="1"/>
          <w:sz w:val="24"/>
          <w:szCs w:val="24"/>
          <w:lang w:val="ru-RU"/>
        </w:rPr>
        <w:t>ме</w:t>
      </w:r>
      <w:r w:rsidRPr="00540501">
        <w:rPr>
          <w:rFonts w:ascii="Times New Roman" w:hAnsi="Times New Roman"/>
          <w:spacing w:val="2"/>
          <w:sz w:val="24"/>
          <w:szCs w:val="24"/>
          <w:lang w:val="ru-RU"/>
        </w:rPr>
        <w:t>н</w:t>
      </w:r>
      <w:r w:rsidRPr="00540501">
        <w:rPr>
          <w:rFonts w:ascii="Times New Roman" w:hAnsi="Times New Roman"/>
          <w:sz w:val="24"/>
          <w:szCs w:val="24"/>
          <w:lang w:val="ru-RU"/>
        </w:rPr>
        <w:t>т</w:t>
      </w:r>
      <w:r w:rsidRPr="00540501">
        <w:rPr>
          <w:rFonts w:ascii="Times New Roman" w:hAnsi="Times New Roman"/>
          <w:spacing w:val="-1"/>
          <w:sz w:val="24"/>
          <w:szCs w:val="24"/>
          <w:lang w:val="ru-RU"/>
        </w:rPr>
        <w:t>с</w:t>
      </w:r>
      <w:r w:rsidRPr="00540501">
        <w:rPr>
          <w:rFonts w:ascii="Times New Roman" w:hAnsi="Times New Roman"/>
          <w:spacing w:val="2"/>
          <w:sz w:val="24"/>
          <w:szCs w:val="24"/>
          <w:lang w:val="ru-RU"/>
        </w:rPr>
        <w:t>пи</w:t>
      </w:r>
      <w:r w:rsidRPr="00540501">
        <w:rPr>
          <w:rFonts w:ascii="Times New Roman" w:hAnsi="Times New Roman"/>
          <w:spacing w:val="-1"/>
          <w:sz w:val="24"/>
          <w:szCs w:val="24"/>
          <w:lang w:val="ru-RU"/>
        </w:rPr>
        <w:t>с</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в</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т</w:t>
      </w:r>
      <w:r w:rsidRPr="00540501">
        <w:rPr>
          <w:rFonts w:ascii="Times New Roman" w:hAnsi="Times New Roman"/>
          <w:spacing w:val="-2"/>
          <w:sz w:val="24"/>
          <w:szCs w:val="24"/>
          <w:lang w:val="ru-RU"/>
        </w:rPr>
        <w:t>а</w:t>
      </w:r>
      <w:r w:rsidRPr="00540501">
        <w:rPr>
          <w:rFonts w:ascii="Times New Roman" w:hAnsi="Times New Roman"/>
          <w:spacing w:val="2"/>
          <w:sz w:val="24"/>
          <w:szCs w:val="24"/>
          <w:lang w:val="ru-RU"/>
        </w:rPr>
        <w:t>б</w:t>
      </w:r>
      <w:r w:rsidRPr="00540501">
        <w:rPr>
          <w:rFonts w:ascii="Times New Roman" w:hAnsi="Times New Roman"/>
          <w:sz w:val="24"/>
          <w:szCs w:val="24"/>
          <w:lang w:val="ru-RU"/>
        </w:rPr>
        <w:t>ли</w:t>
      </w:r>
      <w:r w:rsidRPr="00540501">
        <w:rPr>
          <w:rFonts w:ascii="Times New Roman" w:hAnsi="Times New Roman"/>
          <w:spacing w:val="2"/>
          <w:sz w:val="24"/>
          <w:szCs w:val="24"/>
          <w:lang w:val="ru-RU"/>
        </w:rPr>
        <w:t>ц</w:t>
      </w:r>
      <w:r w:rsidRPr="00540501">
        <w:rPr>
          <w:rFonts w:ascii="Times New Roman" w:hAnsi="Times New Roman"/>
          <w:sz w:val="24"/>
          <w:szCs w:val="24"/>
          <w:lang w:val="ru-RU"/>
        </w:rPr>
        <w:t>,и</w:t>
      </w:r>
      <w:r w:rsidRPr="00540501">
        <w:rPr>
          <w:rFonts w:ascii="Times New Roman" w:hAnsi="Times New Roman"/>
          <w:spacing w:val="1"/>
          <w:sz w:val="24"/>
          <w:szCs w:val="24"/>
          <w:lang w:val="ru-RU"/>
        </w:rPr>
        <w:t>г</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ф</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ч</w:t>
      </w:r>
      <w:r w:rsidRPr="00540501">
        <w:rPr>
          <w:rFonts w:ascii="Times New Roman" w:hAnsi="Times New Roman"/>
          <w:spacing w:val="1"/>
          <w:sz w:val="24"/>
          <w:szCs w:val="24"/>
          <w:lang w:val="ru-RU"/>
        </w:rPr>
        <w:t>ес</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2"/>
          <w:sz w:val="24"/>
          <w:szCs w:val="24"/>
          <w:lang w:val="ru-RU"/>
        </w:rPr>
        <w:t>об</w:t>
      </w:r>
      <w:r w:rsidRPr="00540501">
        <w:rPr>
          <w:rFonts w:ascii="Times New Roman" w:hAnsi="Times New Roman"/>
          <w:sz w:val="24"/>
          <w:szCs w:val="24"/>
          <w:lang w:val="ru-RU"/>
        </w:rPr>
        <w:t>ъ</w:t>
      </w:r>
      <w:r w:rsidRPr="00540501">
        <w:rPr>
          <w:rFonts w:ascii="Times New Roman" w:hAnsi="Times New Roman"/>
          <w:spacing w:val="-1"/>
          <w:sz w:val="24"/>
          <w:szCs w:val="24"/>
          <w:lang w:val="ru-RU"/>
        </w:rPr>
        <w:t>е</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т</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в</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Вк</w:t>
      </w:r>
      <w:r w:rsidRPr="00540501">
        <w:rPr>
          <w:rFonts w:ascii="Times New Roman" w:hAnsi="Times New Roman"/>
          <w:sz w:val="24"/>
          <w:szCs w:val="24"/>
          <w:lang w:val="ru-RU"/>
        </w:rPr>
        <w:t>лю</w:t>
      </w:r>
      <w:r w:rsidRPr="00540501">
        <w:rPr>
          <w:rFonts w:ascii="Times New Roman" w:hAnsi="Times New Roman"/>
          <w:spacing w:val="1"/>
          <w:sz w:val="24"/>
          <w:szCs w:val="24"/>
          <w:lang w:val="ru-RU"/>
        </w:rPr>
        <w:t>че</w:t>
      </w:r>
      <w:r w:rsidRPr="00540501">
        <w:rPr>
          <w:rFonts w:ascii="Times New Roman" w:hAnsi="Times New Roman"/>
          <w:sz w:val="24"/>
          <w:szCs w:val="24"/>
          <w:lang w:val="ru-RU"/>
        </w:rPr>
        <w:t>н</w:t>
      </w:r>
      <w:r w:rsidRPr="00540501">
        <w:rPr>
          <w:rFonts w:ascii="Times New Roman" w:hAnsi="Times New Roman"/>
          <w:spacing w:val="2"/>
          <w:sz w:val="24"/>
          <w:szCs w:val="24"/>
          <w:lang w:val="ru-RU"/>
        </w:rPr>
        <w:t>и</w:t>
      </w:r>
      <w:r w:rsidRPr="00540501">
        <w:rPr>
          <w:rFonts w:ascii="Times New Roman" w:hAnsi="Times New Roman"/>
          <w:sz w:val="24"/>
          <w:szCs w:val="24"/>
          <w:lang w:val="ru-RU"/>
        </w:rPr>
        <w:t>ев</w:t>
      </w:r>
      <w:r w:rsidRPr="00540501">
        <w:rPr>
          <w:rFonts w:ascii="Times New Roman" w:hAnsi="Times New Roman"/>
          <w:spacing w:val="1"/>
          <w:sz w:val="24"/>
          <w:szCs w:val="24"/>
          <w:lang w:val="ru-RU"/>
        </w:rPr>
        <w:t>те</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с</w:t>
      </w:r>
      <w:r w:rsidRPr="00540501">
        <w:rPr>
          <w:rFonts w:ascii="Times New Roman" w:hAnsi="Times New Roman"/>
          <w:spacing w:val="1"/>
          <w:sz w:val="24"/>
          <w:szCs w:val="24"/>
          <w:lang w:val="ru-RU"/>
        </w:rPr>
        <w:t>т</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z w:val="24"/>
          <w:szCs w:val="24"/>
          <w:lang w:val="ru-RU"/>
        </w:rPr>
        <w:t>йд</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у</w:t>
      </w:r>
      <w:r w:rsidRPr="00540501">
        <w:rPr>
          <w:rFonts w:ascii="Times New Roman" w:hAnsi="Times New Roman"/>
          <w:spacing w:val="1"/>
          <w:sz w:val="24"/>
          <w:szCs w:val="24"/>
          <w:lang w:val="ru-RU"/>
        </w:rPr>
        <w:t>ме</w:t>
      </w:r>
      <w:r w:rsidRPr="00540501">
        <w:rPr>
          <w:rFonts w:ascii="Times New Roman" w:hAnsi="Times New Roman"/>
          <w:spacing w:val="2"/>
          <w:sz w:val="24"/>
          <w:szCs w:val="24"/>
          <w:lang w:val="ru-RU"/>
        </w:rPr>
        <w:t>н</w:t>
      </w:r>
      <w:r w:rsidRPr="00540501">
        <w:rPr>
          <w:rFonts w:ascii="Times New Roman" w:hAnsi="Times New Roman"/>
          <w:sz w:val="24"/>
          <w:szCs w:val="24"/>
          <w:lang w:val="ru-RU"/>
        </w:rPr>
        <w:t>тд</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г</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амм</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ф</w:t>
      </w:r>
      <w:r w:rsidRPr="00540501">
        <w:rPr>
          <w:rFonts w:ascii="Times New Roman" w:hAnsi="Times New Roman"/>
          <w:spacing w:val="2"/>
          <w:sz w:val="24"/>
          <w:szCs w:val="24"/>
          <w:lang w:val="ru-RU"/>
        </w:rPr>
        <w:t>о</w:t>
      </w:r>
      <w:r w:rsidRPr="00540501">
        <w:rPr>
          <w:rFonts w:ascii="Times New Roman" w:hAnsi="Times New Roman"/>
          <w:sz w:val="24"/>
          <w:szCs w:val="24"/>
          <w:lang w:val="ru-RU"/>
        </w:rPr>
        <w:t>р</w:t>
      </w:r>
      <w:r w:rsidRPr="00540501">
        <w:rPr>
          <w:rFonts w:ascii="Times New Roman" w:hAnsi="Times New Roman"/>
          <w:spacing w:val="1"/>
          <w:sz w:val="24"/>
          <w:szCs w:val="24"/>
          <w:lang w:val="ru-RU"/>
        </w:rPr>
        <w:t>м</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w:t>
      </w:r>
      <w:r w:rsidRPr="00540501">
        <w:rPr>
          <w:rFonts w:ascii="Times New Roman" w:hAnsi="Times New Roman"/>
          <w:sz w:val="24"/>
          <w:szCs w:val="24"/>
          <w:lang w:val="ru-RU"/>
        </w:rPr>
        <w:t xml:space="preserve">, </w:t>
      </w:r>
      <w:r w:rsidRPr="00540501">
        <w:rPr>
          <w:rFonts w:ascii="Times New Roman" w:hAnsi="Times New Roman"/>
          <w:spacing w:val="2"/>
          <w:sz w:val="24"/>
          <w:szCs w:val="24"/>
          <w:lang w:val="ru-RU"/>
        </w:rPr>
        <w:t>н</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ме</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а</w:t>
      </w:r>
      <w:r w:rsidRPr="00540501">
        <w:rPr>
          <w:rFonts w:ascii="Times New Roman" w:hAnsi="Times New Roman"/>
          <w:sz w:val="24"/>
          <w:szCs w:val="24"/>
          <w:lang w:val="ru-RU"/>
        </w:rPr>
        <w:t>ц</w:t>
      </w:r>
      <w:r w:rsidRPr="00540501">
        <w:rPr>
          <w:rFonts w:ascii="Times New Roman" w:hAnsi="Times New Roman"/>
          <w:spacing w:val="2"/>
          <w:sz w:val="24"/>
          <w:szCs w:val="24"/>
          <w:lang w:val="ru-RU"/>
        </w:rPr>
        <w:t>и</w:t>
      </w:r>
      <w:r w:rsidRPr="00540501">
        <w:rPr>
          <w:rFonts w:ascii="Times New Roman" w:hAnsi="Times New Roman"/>
          <w:sz w:val="24"/>
          <w:szCs w:val="24"/>
          <w:lang w:val="ru-RU"/>
        </w:rPr>
        <w:t>и</w:t>
      </w:r>
      <w:r w:rsidRPr="00540501">
        <w:rPr>
          <w:rFonts w:ascii="Times New Roman" w:hAnsi="Times New Roman"/>
          <w:spacing w:val="1"/>
          <w:sz w:val="24"/>
          <w:szCs w:val="24"/>
          <w:lang w:val="ru-RU"/>
        </w:rPr>
        <w:t>с</w:t>
      </w:r>
      <w:r w:rsidRPr="00540501">
        <w:rPr>
          <w:rFonts w:ascii="Times New Roman" w:hAnsi="Times New Roman"/>
          <w:spacing w:val="-2"/>
          <w:sz w:val="24"/>
          <w:szCs w:val="24"/>
          <w:lang w:val="ru-RU"/>
        </w:rPr>
        <w:t>т</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а</w:t>
      </w:r>
      <w:r w:rsidRPr="00540501">
        <w:rPr>
          <w:rFonts w:ascii="Times New Roman" w:hAnsi="Times New Roman"/>
          <w:sz w:val="24"/>
          <w:szCs w:val="24"/>
          <w:lang w:val="ru-RU"/>
        </w:rPr>
        <w:t>ниц,</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о</w:t>
      </w:r>
      <w:r w:rsidRPr="00540501">
        <w:rPr>
          <w:rFonts w:ascii="Times New Roman" w:hAnsi="Times New Roman"/>
          <w:sz w:val="24"/>
          <w:szCs w:val="24"/>
          <w:lang w:val="ru-RU"/>
        </w:rPr>
        <w:t>л</w:t>
      </w:r>
      <w:r w:rsidRPr="00540501">
        <w:rPr>
          <w:rFonts w:ascii="Times New Roman" w:hAnsi="Times New Roman"/>
          <w:spacing w:val="2"/>
          <w:sz w:val="24"/>
          <w:szCs w:val="24"/>
          <w:lang w:val="ru-RU"/>
        </w:rPr>
        <w:t>он</w:t>
      </w:r>
      <w:r w:rsidRPr="00540501">
        <w:rPr>
          <w:rFonts w:ascii="Times New Roman" w:hAnsi="Times New Roman"/>
          <w:spacing w:val="-2"/>
          <w:sz w:val="24"/>
          <w:szCs w:val="24"/>
          <w:lang w:val="ru-RU"/>
        </w:rPr>
        <w:t>т</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т</w:t>
      </w:r>
      <w:r w:rsidRPr="00540501">
        <w:rPr>
          <w:rFonts w:ascii="Times New Roman" w:hAnsi="Times New Roman"/>
          <w:spacing w:val="-3"/>
          <w:sz w:val="24"/>
          <w:szCs w:val="24"/>
          <w:lang w:val="ru-RU"/>
        </w:rPr>
        <w:t>у</w:t>
      </w:r>
      <w:r w:rsidRPr="00540501">
        <w:rPr>
          <w:rFonts w:ascii="Times New Roman" w:hAnsi="Times New Roman"/>
          <w:sz w:val="24"/>
          <w:szCs w:val="24"/>
          <w:lang w:val="ru-RU"/>
        </w:rPr>
        <w:t>л</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в</w:t>
      </w:r>
      <w:r w:rsidRPr="00540501">
        <w:rPr>
          <w:rFonts w:ascii="Times New Roman" w:hAnsi="Times New Roman"/>
          <w:sz w:val="24"/>
          <w:szCs w:val="24"/>
          <w:lang w:val="ru-RU"/>
        </w:rPr>
        <w:t>,</w:t>
      </w:r>
      <w:r w:rsidRPr="00540501">
        <w:rPr>
          <w:rFonts w:ascii="Times New Roman" w:hAnsi="Times New Roman"/>
          <w:spacing w:val="1"/>
          <w:sz w:val="24"/>
          <w:szCs w:val="24"/>
          <w:lang w:val="ru-RU"/>
        </w:rPr>
        <w:t>ссыло</w:t>
      </w:r>
      <w:r w:rsidRPr="00540501">
        <w:rPr>
          <w:rFonts w:ascii="Times New Roman" w:hAnsi="Times New Roman"/>
          <w:sz w:val="24"/>
          <w:szCs w:val="24"/>
          <w:lang w:val="ru-RU"/>
        </w:rPr>
        <w:t>кид</w:t>
      </w:r>
      <w:r w:rsidRPr="00540501">
        <w:rPr>
          <w:rFonts w:ascii="Times New Roman" w:hAnsi="Times New Roman"/>
          <w:spacing w:val="2"/>
          <w:sz w:val="24"/>
          <w:szCs w:val="24"/>
          <w:lang w:val="ru-RU"/>
        </w:rPr>
        <w:t>р</w:t>
      </w:r>
      <w:r w:rsidRPr="00540501">
        <w:rPr>
          <w:rFonts w:ascii="Times New Roman" w:hAnsi="Times New Roman"/>
          <w:sz w:val="24"/>
          <w:szCs w:val="24"/>
          <w:lang w:val="ru-RU"/>
        </w:rPr>
        <w:t>.</w:t>
      </w:r>
      <w:r w:rsidRPr="00540501">
        <w:rPr>
          <w:rFonts w:ascii="Times New Roman" w:hAnsi="Times New Roman"/>
          <w:i/>
          <w:spacing w:val="2"/>
          <w:sz w:val="24"/>
          <w:szCs w:val="24"/>
          <w:lang w:val="ru-RU"/>
        </w:rPr>
        <w:t>Истори</w:t>
      </w:r>
      <w:r w:rsidRPr="00540501">
        <w:rPr>
          <w:rFonts w:ascii="Times New Roman" w:hAnsi="Times New Roman"/>
          <w:i/>
          <w:sz w:val="24"/>
          <w:szCs w:val="24"/>
          <w:lang w:val="ru-RU"/>
        </w:rPr>
        <w:t>яи</w:t>
      </w:r>
      <w:r w:rsidRPr="00540501">
        <w:rPr>
          <w:rFonts w:ascii="Times New Roman" w:hAnsi="Times New Roman"/>
          <w:i/>
          <w:spacing w:val="-1"/>
          <w:sz w:val="24"/>
          <w:szCs w:val="24"/>
          <w:lang w:val="ru-RU"/>
        </w:rPr>
        <w:t>з</w:t>
      </w:r>
      <w:r w:rsidRPr="00540501">
        <w:rPr>
          <w:rFonts w:ascii="Times New Roman" w:hAnsi="Times New Roman"/>
          <w:i/>
          <w:sz w:val="24"/>
          <w:szCs w:val="24"/>
          <w:lang w:val="ru-RU"/>
        </w:rPr>
        <w:t>менений.</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Проверкаправописания,словари.</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ст</w:t>
      </w:r>
      <w:r w:rsidRPr="00540501">
        <w:rPr>
          <w:rFonts w:ascii="Times New Roman" w:hAnsi="Times New Roman"/>
          <w:spacing w:val="2"/>
          <w:sz w:val="24"/>
          <w:szCs w:val="24"/>
          <w:lang w:val="ru-RU"/>
        </w:rPr>
        <w:t>р</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ме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т</w:t>
      </w:r>
      <w:r w:rsidRPr="00540501">
        <w:rPr>
          <w:rFonts w:ascii="Times New Roman" w:hAnsi="Times New Roman"/>
          <w:sz w:val="24"/>
          <w:szCs w:val="24"/>
          <w:lang w:val="ru-RU"/>
        </w:rPr>
        <w:t>ы</w:t>
      </w:r>
      <w:r w:rsidRPr="00540501">
        <w:rPr>
          <w:rFonts w:ascii="Times New Roman" w:hAnsi="Times New Roman"/>
          <w:spacing w:val="1"/>
          <w:sz w:val="24"/>
          <w:szCs w:val="24"/>
          <w:lang w:val="ru-RU"/>
        </w:rPr>
        <w:t>в</w:t>
      </w:r>
      <w:r w:rsidRPr="00540501">
        <w:rPr>
          <w:rFonts w:ascii="Times New Roman" w:hAnsi="Times New Roman"/>
          <w:spacing w:val="-2"/>
          <w:sz w:val="24"/>
          <w:szCs w:val="24"/>
          <w:lang w:val="ru-RU"/>
        </w:rPr>
        <w:t>в</w:t>
      </w:r>
      <w:r w:rsidRPr="00540501">
        <w:rPr>
          <w:rFonts w:ascii="Times New Roman" w:hAnsi="Times New Roman"/>
          <w:sz w:val="24"/>
          <w:szCs w:val="24"/>
          <w:lang w:val="ru-RU"/>
        </w:rPr>
        <w:t>о</w:t>
      </w:r>
      <w:r w:rsidRPr="00540501">
        <w:rPr>
          <w:rFonts w:ascii="Times New Roman" w:hAnsi="Times New Roman"/>
          <w:spacing w:val="2"/>
          <w:sz w:val="24"/>
          <w:szCs w:val="24"/>
          <w:lang w:val="ru-RU"/>
        </w:rPr>
        <w:t>д</w:t>
      </w:r>
      <w:r w:rsidRPr="00540501">
        <w:rPr>
          <w:rFonts w:ascii="Times New Roman" w:hAnsi="Times New Roman"/>
          <w:sz w:val="24"/>
          <w:szCs w:val="24"/>
          <w:lang w:val="ru-RU"/>
        </w:rPr>
        <w:t>а</w:t>
      </w:r>
      <w:r w:rsidRPr="00540501">
        <w:rPr>
          <w:rFonts w:ascii="Times New Roman" w:hAnsi="Times New Roman"/>
          <w:spacing w:val="1"/>
          <w:sz w:val="24"/>
          <w:szCs w:val="24"/>
          <w:lang w:val="ru-RU"/>
        </w:rPr>
        <w:t>текс</w:t>
      </w:r>
      <w:r w:rsidRPr="00540501">
        <w:rPr>
          <w:rFonts w:ascii="Times New Roman" w:hAnsi="Times New Roman"/>
          <w:spacing w:val="-2"/>
          <w:sz w:val="24"/>
          <w:szCs w:val="24"/>
          <w:lang w:val="ru-RU"/>
        </w:rPr>
        <w:t>т</w:t>
      </w:r>
      <w:r w:rsidRPr="00540501">
        <w:rPr>
          <w:rFonts w:ascii="Times New Roman" w:hAnsi="Times New Roman"/>
          <w:sz w:val="24"/>
          <w:szCs w:val="24"/>
          <w:lang w:val="ru-RU"/>
        </w:rPr>
        <w:t>ас</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с</w:t>
      </w:r>
      <w:r w:rsidRPr="00540501">
        <w:rPr>
          <w:rFonts w:ascii="Times New Roman" w:hAnsi="Times New Roman"/>
          <w:sz w:val="24"/>
          <w:szCs w:val="24"/>
          <w:lang w:val="ru-RU"/>
        </w:rPr>
        <w:t>п</w:t>
      </w:r>
      <w:r w:rsidRPr="00540501">
        <w:rPr>
          <w:rFonts w:ascii="Times New Roman" w:hAnsi="Times New Roman"/>
          <w:spacing w:val="2"/>
          <w:sz w:val="24"/>
          <w:szCs w:val="24"/>
          <w:lang w:val="ru-RU"/>
        </w:rPr>
        <w:t>о</w:t>
      </w:r>
      <w:r w:rsidRPr="00540501">
        <w:rPr>
          <w:rFonts w:ascii="Times New Roman" w:hAnsi="Times New Roman"/>
          <w:sz w:val="24"/>
          <w:szCs w:val="24"/>
          <w:lang w:val="ru-RU"/>
        </w:rPr>
        <w:t>ль</w:t>
      </w:r>
      <w:r w:rsidRPr="00540501">
        <w:rPr>
          <w:rFonts w:ascii="Times New Roman" w:hAnsi="Times New Roman"/>
          <w:spacing w:val="1"/>
          <w:sz w:val="24"/>
          <w:szCs w:val="24"/>
          <w:lang w:val="ru-RU"/>
        </w:rPr>
        <w:t>зов</w:t>
      </w:r>
      <w:r w:rsidRPr="00540501">
        <w:rPr>
          <w:rFonts w:ascii="Times New Roman" w:hAnsi="Times New Roman"/>
          <w:sz w:val="24"/>
          <w:szCs w:val="24"/>
          <w:lang w:val="ru-RU"/>
        </w:rPr>
        <w:t>ан</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е</w:t>
      </w:r>
      <w:r w:rsidRPr="00540501">
        <w:rPr>
          <w:rFonts w:ascii="Times New Roman" w:hAnsi="Times New Roman"/>
          <w:sz w:val="24"/>
          <w:szCs w:val="24"/>
          <w:lang w:val="ru-RU"/>
        </w:rPr>
        <w:t xml:space="preserve">м </w:t>
      </w:r>
      <w:r w:rsidRPr="00540501">
        <w:rPr>
          <w:rFonts w:ascii="Times New Roman" w:hAnsi="Times New Roman"/>
          <w:spacing w:val="-1"/>
          <w:sz w:val="24"/>
          <w:szCs w:val="24"/>
          <w:lang w:val="ru-RU"/>
        </w:rPr>
        <w:t>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а</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а</w:t>
      </w:r>
      <w:r w:rsidRPr="00540501">
        <w:rPr>
          <w:rFonts w:ascii="Times New Roman" w:hAnsi="Times New Roman"/>
          <w:sz w:val="24"/>
          <w:szCs w:val="24"/>
          <w:lang w:val="ru-RU"/>
        </w:rPr>
        <w:t>,п</w:t>
      </w:r>
      <w:r w:rsidRPr="00540501">
        <w:rPr>
          <w:rFonts w:ascii="Times New Roman" w:hAnsi="Times New Roman"/>
          <w:spacing w:val="2"/>
          <w:sz w:val="24"/>
          <w:szCs w:val="24"/>
          <w:lang w:val="ru-RU"/>
        </w:rPr>
        <w:t>р</w:t>
      </w:r>
      <w:r w:rsidRPr="00540501">
        <w:rPr>
          <w:rFonts w:ascii="Times New Roman" w:hAnsi="Times New Roman"/>
          <w:sz w:val="24"/>
          <w:szCs w:val="24"/>
          <w:lang w:val="ru-RU"/>
        </w:rPr>
        <w:t>о</w:t>
      </w:r>
      <w:r w:rsidRPr="00540501">
        <w:rPr>
          <w:rFonts w:ascii="Times New Roman" w:hAnsi="Times New Roman"/>
          <w:spacing w:val="1"/>
          <w:sz w:val="24"/>
          <w:szCs w:val="24"/>
          <w:lang w:val="ru-RU"/>
        </w:rPr>
        <w:t>г</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 xml:space="preserve">мм </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с</w:t>
      </w:r>
      <w:r w:rsidRPr="00540501">
        <w:rPr>
          <w:rFonts w:ascii="Times New Roman" w:hAnsi="Times New Roman"/>
          <w:spacing w:val="2"/>
          <w:sz w:val="24"/>
          <w:szCs w:val="24"/>
          <w:lang w:val="ru-RU"/>
        </w:rPr>
        <w:t>по</w:t>
      </w:r>
      <w:r w:rsidRPr="00540501">
        <w:rPr>
          <w:rFonts w:ascii="Times New Roman" w:hAnsi="Times New Roman"/>
          <w:spacing w:val="-2"/>
          <w:sz w:val="24"/>
          <w:szCs w:val="24"/>
          <w:lang w:val="ru-RU"/>
        </w:rPr>
        <w:t>з</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ав</w:t>
      </w:r>
      <w:r w:rsidRPr="00540501">
        <w:rPr>
          <w:rFonts w:ascii="Times New Roman" w:hAnsi="Times New Roman"/>
          <w:spacing w:val="-2"/>
          <w:sz w:val="24"/>
          <w:szCs w:val="24"/>
          <w:lang w:val="ru-RU"/>
        </w:rPr>
        <w:t>а</w:t>
      </w:r>
      <w:r w:rsidRPr="00540501">
        <w:rPr>
          <w:rFonts w:ascii="Times New Roman" w:hAnsi="Times New Roman"/>
          <w:spacing w:val="2"/>
          <w:sz w:val="24"/>
          <w:szCs w:val="24"/>
          <w:lang w:val="ru-RU"/>
        </w:rPr>
        <w:t>н</w:t>
      </w:r>
      <w:r w:rsidRPr="00540501">
        <w:rPr>
          <w:rFonts w:ascii="Times New Roman" w:hAnsi="Times New Roman"/>
          <w:sz w:val="24"/>
          <w:szCs w:val="24"/>
          <w:lang w:val="ru-RU"/>
        </w:rPr>
        <w:t>и</w:t>
      </w:r>
      <w:r w:rsidRPr="00540501">
        <w:rPr>
          <w:rFonts w:ascii="Times New Roman" w:hAnsi="Times New Roman"/>
          <w:spacing w:val="1"/>
          <w:sz w:val="24"/>
          <w:szCs w:val="24"/>
          <w:lang w:val="ru-RU"/>
        </w:rPr>
        <w:t>я</w:t>
      </w:r>
      <w:r w:rsidRPr="00540501">
        <w:rPr>
          <w:rFonts w:ascii="Times New Roman" w:hAnsi="Times New Roman"/>
          <w:sz w:val="24"/>
          <w:szCs w:val="24"/>
          <w:lang w:val="ru-RU"/>
        </w:rPr>
        <w:t>,</w:t>
      </w:r>
      <w:r w:rsidRPr="00540501">
        <w:rPr>
          <w:rFonts w:ascii="Times New Roman" w:hAnsi="Times New Roman"/>
          <w:spacing w:val="1"/>
          <w:sz w:val="24"/>
          <w:szCs w:val="24"/>
          <w:lang w:val="ru-RU"/>
        </w:rPr>
        <w:t>ра</w:t>
      </w:r>
      <w:r w:rsidRPr="00540501">
        <w:rPr>
          <w:rFonts w:ascii="Times New Roman" w:hAnsi="Times New Roman"/>
          <w:spacing w:val="-1"/>
          <w:sz w:val="24"/>
          <w:szCs w:val="24"/>
          <w:lang w:val="ru-RU"/>
        </w:rPr>
        <w:t>с</w:t>
      </w:r>
      <w:r w:rsidRPr="00540501">
        <w:rPr>
          <w:rFonts w:ascii="Times New Roman" w:hAnsi="Times New Roman"/>
          <w:spacing w:val="1"/>
          <w:sz w:val="24"/>
          <w:szCs w:val="24"/>
          <w:lang w:val="ru-RU"/>
        </w:rPr>
        <w:t>ши</w:t>
      </w:r>
      <w:r w:rsidRPr="00540501">
        <w:rPr>
          <w:rFonts w:ascii="Times New Roman" w:hAnsi="Times New Roman"/>
          <w:sz w:val="24"/>
          <w:szCs w:val="24"/>
          <w:lang w:val="ru-RU"/>
        </w:rPr>
        <w:t>ф</w:t>
      </w:r>
      <w:r w:rsidRPr="00540501">
        <w:rPr>
          <w:rFonts w:ascii="Times New Roman" w:hAnsi="Times New Roman"/>
          <w:spacing w:val="2"/>
          <w:sz w:val="24"/>
          <w:szCs w:val="24"/>
          <w:lang w:val="ru-RU"/>
        </w:rPr>
        <w:t>ро</w:t>
      </w:r>
      <w:r w:rsidRPr="00540501">
        <w:rPr>
          <w:rFonts w:ascii="Times New Roman" w:hAnsi="Times New Roman"/>
          <w:spacing w:val="-2"/>
          <w:sz w:val="24"/>
          <w:szCs w:val="24"/>
          <w:lang w:val="ru-RU"/>
        </w:rPr>
        <w:t>в</w:t>
      </w:r>
      <w:r w:rsidRPr="00540501">
        <w:rPr>
          <w:rFonts w:ascii="Times New Roman" w:hAnsi="Times New Roman"/>
          <w:spacing w:val="1"/>
          <w:sz w:val="24"/>
          <w:szCs w:val="24"/>
          <w:lang w:val="ru-RU"/>
        </w:rPr>
        <w:t>к</w:t>
      </w:r>
      <w:r w:rsidRPr="00540501">
        <w:rPr>
          <w:rFonts w:ascii="Times New Roman" w:hAnsi="Times New Roman"/>
          <w:sz w:val="24"/>
          <w:szCs w:val="24"/>
          <w:lang w:val="ru-RU"/>
        </w:rPr>
        <w:t>и</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стно</w:t>
      </w:r>
      <w:r w:rsidRPr="00540501">
        <w:rPr>
          <w:rFonts w:ascii="Times New Roman" w:hAnsi="Times New Roman"/>
          <w:sz w:val="24"/>
          <w:szCs w:val="24"/>
          <w:lang w:val="ru-RU"/>
        </w:rPr>
        <w:t>йр</w:t>
      </w:r>
      <w:r w:rsidRPr="00540501">
        <w:rPr>
          <w:rFonts w:ascii="Times New Roman" w:hAnsi="Times New Roman"/>
          <w:spacing w:val="1"/>
          <w:sz w:val="24"/>
          <w:szCs w:val="24"/>
          <w:lang w:val="ru-RU"/>
        </w:rPr>
        <w:t>еч</w:t>
      </w:r>
      <w:r w:rsidRPr="00540501">
        <w:rPr>
          <w:rFonts w:ascii="Times New Roman" w:hAnsi="Times New Roman"/>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о</w:t>
      </w:r>
      <w:r w:rsidRPr="00540501">
        <w:rPr>
          <w:rFonts w:ascii="Times New Roman" w:hAnsi="Times New Roman"/>
          <w:spacing w:val="1"/>
          <w:sz w:val="24"/>
          <w:szCs w:val="24"/>
          <w:lang w:val="ru-RU"/>
        </w:rPr>
        <w:t>мпь</w:t>
      </w:r>
      <w:r w:rsidRPr="00540501">
        <w:rPr>
          <w:rFonts w:ascii="Times New Roman" w:hAnsi="Times New Roman"/>
          <w:sz w:val="24"/>
          <w:szCs w:val="24"/>
          <w:lang w:val="ru-RU"/>
        </w:rPr>
        <w:t>ю</w:t>
      </w:r>
      <w:r w:rsidRPr="00540501">
        <w:rPr>
          <w:rFonts w:ascii="Times New Roman" w:hAnsi="Times New Roman"/>
          <w:spacing w:val="1"/>
          <w:sz w:val="24"/>
          <w:szCs w:val="24"/>
          <w:lang w:val="ru-RU"/>
        </w:rPr>
        <w:t>т</w:t>
      </w:r>
      <w:r w:rsidRPr="00540501">
        <w:rPr>
          <w:rFonts w:ascii="Times New Roman" w:hAnsi="Times New Roman"/>
          <w:spacing w:val="-2"/>
          <w:sz w:val="24"/>
          <w:szCs w:val="24"/>
          <w:lang w:val="ru-RU"/>
        </w:rPr>
        <w:t>е</w:t>
      </w:r>
      <w:r w:rsidRPr="00540501">
        <w:rPr>
          <w:rFonts w:ascii="Times New Roman" w:hAnsi="Times New Roman"/>
          <w:spacing w:val="2"/>
          <w:sz w:val="24"/>
          <w:szCs w:val="24"/>
          <w:lang w:val="ru-RU"/>
        </w:rPr>
        <w:t>р</w:t>
      </w:r>
      <w:r w:rsidRPr="00540501">
        <w:rPr>
          <w:rFonts w:ascii="Times New Roman" w:hAnsi="Times New Roman"/>
          <w:sz w:val="24"/>
          <w:szCs w:val="24"/>
          <w:lang w:val="ru-RU"/>
        </w:rPr>
        <w:t>ный</w:t>
      </w:r>
      <w:r w:rsidRPr="00540501">
        <w:rPr>
          <w:rFonts w:ascii="Times New Roman" w:hAnsi="Times New Roman"/>
          <w:spacing w:val="1"/>
          <w:sz w:val="24"/>
          <w:szCs w:val="24"/>
          <w:lang w:val="ru-RU"/>
        </w:rPr>
        <w:t>пе</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в</w:t>
      </w:r>
      <w:r w:rsidRPr="00540501">
        <w:rPr>
          <w:rFonts w:ascii="Times New Roman" w:hAnsi="Times New Roman"/>
          <w:sz w:val="24"/>
          <w:szCs w:val="24"/>
          <w:lang w:val="ru-RU"/>
        </w:rPr>
        <w:t>о</w:t>
      </w:r>
      <w:r w:rsidRPr="00540501">
        <w:rPr>
          <w:rFonts w:ascii="Times New Roman" w:hAnsi="Times New Roman"/>
          <w:spacing w:val="2"/>
          <w:sz w:val="24"/>
          <w:szCs w:val="24"/>
          <w:lang w:val="ru-RU"/>
        </w:rPr>
        <w:t>д</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pacing w:val="1"/>
          <w:sz w:val="24"/>
          <w:szCs w:val="24"/>
          <w:lang w:val="ru-RU"/>
        </w:rPr>
        <w:t>Поняти</w:t>
      </w:r>
      <w:r w:rsidRPr="00540501">
        <w:rPr>
          <w:rFonts w:ascii="Times New Roman" w:hAnsi="Times New Roman"/>
          <w:i/>
          <w:sz w:val="24"/>
          <w:szCs w:val="24"/>
          <w:lang w:val="ru-RU"/>
        </w:rPr>
        <w:t>ео</w:t>
      </w:r>
      <w:r w:rsidRPr="00540501">
        <w:rPr>
          <w:rFonts w:ascii="Times New Roman" w:hAnsi="Times New Roman"/>
          <w:i/>
          <w:spacing w:val="-1"/>
          <w:sz w:val="24"/>
          <w:szCs w:val="24"/>
          <w:lang w:val="ru-RU"/>
        </w:rPr>
        <w:t>с</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с</w:t>
      </w:r>
      <w:r w:rsidRPr="00540501">
        <w:rPr>
          <w:rFonts w:ascii="Times New Roman" w:hAnsi="Times New Roman"/>
          <w:i/>
          <w:spacing w:val="-2"/>
          <w:sz w:val="24"/>
          <w:szCs w:val="24"/>
          <w:lang w:val="ru-RU"/>
        </w:rPr>
        <w:t>т</w:t>
      </w:r>
      <w:r w:rsidRPr="00540501">
        <w:rPr>
          <w:rFonts w:ascii="Times New Roman" w:hAnsi="Times New Roman"/>
          <w:i/>
          <w:spacing w:val="1"/>
          <w:sz w:val="24"/>
          <w:szCs w:val="24"/>
          <w:lang w:val="ru-RU"/>
        </w:rPr>
        <w:t>ем</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ст</w:t>
      </w:r>
      <w:r w:rsidRPr="00540501">
        <w:rPr>
          <w:rFonts w:ascii="Times New Roman" w:hAnsi="Times New Roman"/>
          <w:i/>
          <w:spacing w:val="-2"/>
          <w:sz w:val="24"/>
          <w:szCs w:val="24"/>
          <w:lang w:val="ru-RU"/>
        </w:rPr>
        <w:t>а</w:t>
      </w:r>
      <w:r w:rsidRPr="00540501">
        <w:rPr>
          <w:rFonts w:ascii="Times New Roman" w:hAnsi="Times New Roman"/>
          <w:i/>
          <w:sz w:val="24"/>
          <w:szCs w:val="24"/>
          <w:lang w:val="ru-RU"/>
        </w:rPr>
        <w:t>н</w:t>
      </w:r>
      <w:r w:rsidRPr="00540501">
        <w:rPr>
          <w:rFonts w:ascii="Times New Roman" w:hAnsi="Times New Roman"/>
          <w:i/>
          <w:spacing w:val="2"/>
          <w:sz w:val="24"/>
          <w:szCs w:val="24"/>
          <w:lang w:val="ru-RU"/>
        </w:rPr>
        <w:t>д</w:t>
      </w:r>
      <w:r w:rsidRPr="00540501">
        <w:rPr>
          <w:rFonts w:ascii="Times New Roman" w:hAnsi="Times New Roman"/>
          <w:i/>
          <w:spacing w:val="1"/>
          <w:sz w:val="24"/>
          <w:szCs w:val="24"/>
          <w:lang w:val="ru-RU"/>
        </w:rPr>
        <w:t>а</w:t>
      </w:r>
      <w:r w:rsidRPr="00540501">
        <w:rPr>
          <w:rFonts w:ascii="Times New Roman" w:hAnsi="Times New Roman"/>
          <w:i/>
          <w:spacing w:val="2"/>
          <w:sz w:val="24"/>
          <w:szCs w:val="24"/>
          <w:lang w:val="ru-RU"/>
        </w:rPr>
        <w:t>р</w:t>
      </w:r>
      <w:r w:rsidRPr="00540501">
        <w:rPr>
          <w:rFonts w:ascii="Times New Roman" w:hAnsi="Times New Roman"/>
          <w:i/>
          <w:spacing w:val="-2"/>
          <w:sz w:val="24"/>
          <w:szCs w:val="24"/>
          <w:lang w:val="ru-RU"/>
        </w:rPr>
        <w:t>т</w:t>
      </w:r>
      <w:r w:rsidRPr="00540501">
        <w:rPr>
          <w:rFonts w:ascii="Times New Roman" w:hAnsi="Times New Roman"/>
          <w:i/>
          <w:spacing w:val="2"/>
          <w:sz w:val="24"/>
          <w:szCs w:val="24"/>
          <w:lang w:val="ru-RU"/>
        </w:rPr>
        <w:t>о</w:t>
      </w:r>
      <w:r w:rsidRPr="00540501">
        <w:rPr>
          <w:rFonts w:ascii="Times New Roman" w:hAnsi="Times New Roman"/>
          <w:i/>
          <w:sz w:val="24"/>
          <w:szCs w:val="24"/>
          <w:lang w:val="ru-RU"/>
        </w:rPr>
        <w:t>впо</w:t>
      </w:r>
      <w:r w:rsidRPr="00540501">
        <w:rPr>
          <w:rFonts w:ascii="Times New Roman" w:hAnsi="Times New Roman"/>
          <w:i/>
          <w:spacing w:val="2"/>
          <w:sz w:val="24"/>
          <w:szCs w:val="24"/>
          <w:lang w:val="ru-RU"/>
        </w:rPr>
        <w:t>ин</w:t>
      </w:r>
      <w:r w:rsidRPr="00540501">
        <w:rPr>
          <w:rFonts w:ascii="Times New Roman" w:hAnsi="Times New Roman"/>
          <w:i/>
          <w:spacing w:val="-1"/>
          <w:sz w:val="24"/>
          <w:szCs w:val="24"/>
          <w:lang w:val="ru-RU"/>
        </w:rPr>
        <w:t>ф</w:t>
      </w:r>
      <w:r w:rsidRPr="00540501">
        <w:rPr>
          <w:rFonts w:ascii="Times New Roman" w:hAnsi="Times New Roman"/>
          <w:i/>
          <w:sz w:val="24"/>
          <w:szCs w:val="24"/>
          <w:lang w:val="ru-RU"/>
        </w:rPr>
        <w:t>о</w:t>
      </w:r>
      <w:r w:rsidRPr="00540501">
        <w:rPr>
          <w:rFonts w:ascii="Times New Roman" w:hAnsi="Times New Roman"/>
          <w:i/>
          <w:spacing w:val="2"/>
          <w:sz w:val="24"/>
          <w:szCs w:val="24"/>
          <w:lang w:val="ru-RU"/>
        </w:rPr>
        <w:t>р</w:t>
      </w:r>
      <w:r w:rsidRPr="00540501">
        <w:rPr>
          <w:rFonts w:ascii="Times New Roman" w:hAnsi="Times New Roman"/>
          <w:i/>
          <w:spacing w:val="1"/>
          <w:sz w:val="24"/>
          <w:szCs w:val="24"/>
          <w:lang w:val="ru-RU"/>
        </w:rPr>
        <w:t>м</w:t>
      </w:r>
      <w:r w:rsidRPr="00540501">
        <w:rPr>
          <w:rFonts w:ascii="Times New Roman" w:hAnsi="Times New Roman"/>
          <w:i/>
          <w:spacing w:val="-2"/>
          <w:sz w:val="24"/>
          <w:szCs w:val="24"/>
          <w:lang w:val="ru-RU"/>
        </w:rPr>
        <w:t>а</w:t>
      </w:r>
      <w:r w:rsidRPr="00540501">
        <w:rPr>
          <w:rFonts w:ascii="Times New Roman" w:hAnsi="Times New Roman"/>
          <w:i/>
          <w:spacing w:val="2"/>
          <w:sz w:val="24"/>
          <w:szCs w:val="24"/>
          <w:lang w:val="ru-RU"/>
        </w:rPr>
        <w:t>ц</w:t>
      </w:r>
      <w:r w:rsidRPr="00540501">
        <w:rPr>
          <w:rFonts w:ascii="Times New Roman" w:hAnsi="Times New Roman"/>
          <w:i/>
          <w:sz w:val="24"/>
          <w:szCs w:val="24"/>
          <w:lang w:val="ru-RU"/>
        </w:rPr>
        <w:t>и</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w:t>
      </w:r>
      <w:r w:rsidRPr="00540501">
        <w:rPr>
          <w:rFonts w:ascii="Times New Roman" w:hAnsi="Times New Roman"/>
          <w:i/>
          <w:spacing w:val="2"/>
          <w:sz w:val="24"/>
          <w:szCs w:val="24"/>
          <w:lang w:val="ru-RU"/>
        </w:rPr>
        <w:t>б</w:t>
      </w:r>
      <w:r w:rsidRPr="00540501">
        <w:rPr>
          <w:rFonts w:ascii="Times New Roman" w:hAnsi="Times New Roman"/>
          <w:i/>
          <w:sz w:val="24"/>
          <w:szCs w:val="24"/>
          <w:lang w:val="ru-RU"/>
        </w:rPr>
        <w:t>и</w:t>
      </w:r>
      <w:r w:rsidRPr="00540501">
        <w:rPr>
          <w:rFonts w:ascii="Times New Roman" w:hAnsi="Times New Roman"/>
          <w:i/>
          <w:spacing w:val="2"/>
          <w:sz w:val="24"/>
          <w:szCs w:val="24"/>
          <w:lang w:val="ru-RU"/>
        </w:rPr>
        <w:t>б</w:t>
      </w:r>
      <w:r w:rsidRPr="00540501">
        <w:rPr>
          <w:rFonts w:ascii="Times New Roman" w:hAnsi="Times New Roman"/>
          <w:i/>
          <w:sz w:val="24"/>
          <w:szCs w:val="24"/>
          <w:lang w:val="ru-RU"/>
        </w:rPr>
        <w:t>ли</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те</w:t>
      </w:r>
      <w:r w:rsidRPr="00540501">
        <w:rPr>
          <w:rFonts w:ascii="Times New Roman" w:hAnsi="Times New Roman"/>
          <w:i/>
          <w:spacing w:val="-1"/>
          <w:sz w:val="24"/>
          <w:szCs w:val="24"/>
          <w:lang w:val="ru-RU"/>
        </w:rPr>
        <w:t>ч</w:t>
      </w:r>
      <w:r w:rsidRPr="00540501">
        <w:rPr>
          <w:rFonts w:ascii="Times New Roman" w:hAnsi="Times New Roman"/>
          <w:i/>
          <w:spacing w:val="2"/>
          <w:sz w:val="24"/>
          <w:szCs w:val="24"/>
          <w:lang w:val="ru-RU"/>
        </w:rPr>
        <w:t>н</w:t>
      </w:r>
      <w:r w:rsidRPr="00540501">
        <w:rPr>
          <w:rFonts w:ascii="Times New Roman" w:hAnsi="Times New Roman"/>
          <w:i/>
          <w:sz w:val="24"/>
          <w:szCs w:val="24"/>
          <w:lang w:val="ru-RU"/>
        </w:rPr>
        <w:t>о</w:t>
      </w:r>
      <w:r w:rsidRPr="00540501">
        <w:rPr>
          <w:rFonts w:ascii="Times New Roman" w:hAnsi="Times New Roman"/>
          <w:i/>
          <w:spacing w:val="1"/>
          <w:sz w:val="24"/>
          <w:szCs w:val="24"/>
          <w:lang w:val="ru-RU"/>
        </w:rPr>
        <w:t>м</w:t>
      </w:r>
      <w:r w:rsidRPr="00540501">
        <w:rPr>
          <w:rFonts w:ascii="Times New Roman" w:hAnsi="Times New Roman"/>
          <w:i/>
          <w:sz w:val="24"/>
          <w:szCs w:val="24"/>
          <w:lang w:val="ru-RU"/>
        </w:rPr>
        <w:t xml:space="preserve">у и </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зда</w:t>
      </w:r>
      <w:r w:rsidRPr="00540501">
        <w:rPr>
          <w:rFonts w:ascii="Times New Roman" w:hAnsi="Times New Roman"/>
          <w:i/>
          <w:spacing w:val="-1"/>
          <w:sz w:val="24"/>
          <w:szCs w:val="24"/>
          <w:lang w:val="ru-RU"/>
        </w:rPr>
        <w:t>т</w:t>
      </w:r>
      <w:r w:rsidRPr="00540501">
        <w:rPr>
          <w:rFonts w:ascii="Times New Roman" w:hAnsi="Times New Roman"/>
          <w:i/>
          <w:spacing w:val="1"/>
          <w:sz w:val="24"/>
          <w:szCs w:val="24"/>
          <w:lang w:val="ru-RU"/>
        </w:rPr>
        <w:t>ел</w:t>
      </w:r>
      <w:r w:rsidRPr="00540501">
        <w:rPr>
          <w:rFonts w:ascii="Times New Roman" w:hAnsi="Times New Roman"/>
          <w:i/>
          <w:spacing w:val="-1"/>
          <w:sz w:val="24"/>
          <w:szCs w:val="24"/>
          <w:lang w:val="ru-RU"/>
        </w:rPr>
        <w:t>ь</w:t>
      </w:r>
      <w:r w:rsidRPr="00540501">
        <w:rPr>
          <w:rFonts w:ascii="Times New Roman" w:hAnsi="Times New Roman"/>
          <w:i/>
          <w:spacing w:val="1"/>
          <w:sz w:val="24"/>
          <w:szCs w:val="24"/>
          <w:lang w:val="ru-RU"/>
        </w:rPr>
        <w:t>ск</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м</w:t>
      </w:r>
      <w:r w:rsidRPr="00540501">
        <w:rPr>
          <w:rFonts w:ascii="Times New Roman" w:hAnsi="Times New Roman"/>
          <w:i/>
          <w:sz w:val="24"/>
          <w:szCs w:val="24"/>
          <w:lang w:val="ru-RU"/>
        </w:rPr>
        <w:t xml:space="preserve">у </w:t>
      </w:r>
      <w:r w:rsidRPr="00540501">
        <w:rPr>
          <w:rFonts w:ascii="Times New Roman" w:hAnsi="Times New Roman"/>
          <w:i/>
          <w:spacing w:val="2"/>
          <w:sz w:val="24"/>
          <w:szCs w:val="24"/>
          <w:lang w:val="ru-RU"/>
        </w:rPr>
        <w:t>д</w:t>
      </w:r>
      <w:r w:rsidRPr="00540501">
        <w:rPr>
          <w:rFonts w:ascii="Times New Roman" w:hAnsi="Times New Roman"/>
          <w:i/>
          <w:spacing w:val="1"/>
          <w:sz w:val="24"/>
          <w:szCs w:val="24"/>
          <w:lang w:val="ru-RU"/>
        </w:rPr>
        <w:t>е</w:t>
      </w:r>
      <w:r w:rsidRPr="00540501">
        <w:rPr>
          <w:rFonts w:ascii="Times New Roman" w:hAnsi="Times New Roman"/>
          <w:i/>
          <w:spacing w:val="-2"/>
          <w:sz w:val="24"/>
          <w:szCs w:val="24"/>
          <w:lang w:val="ru-RU"/>
        </w:rPr>
        <w:t>л</w:t>
      </w:r>
      <w:r w:rsidRPr="00540501">
        <w:rPr>
          <w:rFonts w:ascii="Times New Roman" w:hAnsi="Times New Roman"/>
          <w:i/>
          <w:spacing w:val="-3"/>
          <w:sz w:val="24"/>
          <w:szCs w:val="24"/>
          <w:lang w:val="ru-RU"/>
        </w:rPr>
        <w:t>у</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Делова</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переписка</w:t>
      </w:r>
      <w:r w:rsidRPr="00540501">
        <w:rPr>
          <w:rFonts w:ascii="Times New Roman" w:hAnsi="Times New Roman"/>
          <w:i/>
          <w:sz w:val="24"/>
          <w:szCs w:val="24"/>
          <w:lang w:val="ru-RU"/>
        </w:rPr>
        <w:t>,</w:t>
      </w:r>
      <w:r w:rsidRPr="00540501">
        <w:rPr>
          <w:rFonts w:ascii="Times New Roman" w:hAnsi="Times New Roman"/>
          <w:i/>
          <w:spacing w:val="1"/>
          <w:sz w:val="24"/>
          <w:szCs w:val="24"/>
          <w:lang w:val="ru-RU"/>
        </w:rPr>
        <w:t>учебна</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публикация</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коллективна</w:t>
      </w:r>
      <w:r w:rsidRPr="00540501">
        <w:rPr>
          <w:rFonts w:ascii="Times New Roman" w:hAnsi="Times New Roman"/>
          <w:i/>
          <w:sz w:val="24"/>
          <w:szCs w:val="24"/>
          <w:lang w:val="ru-RU"/>
        </w:rPr>
        <w:t xml:space="preserve">я </w:t>
      </w:r>
      <w:r w:rsidRPr="00540501">
        <w:rPr>
          <w:rFonts w:ascii="Times New Roman" w:hAnsi="Times New Roman"/>
          <w:i/>
          <w:spacing w:val="1"/>
          <w:sz w:val="24"/>
          <w:szCs w:val="24"/>
          <w:lang w:val="ru-RU"/>
        </w:rPr>
        <w:t>работа</w:t>
      </w:r>
      <w:r w:rsidRPr="00540501">
        <w:rPr>
          <w:rFonts w:ascii="Times New Roman" w:hAnsi="Times New Roman"/>
          <w:i/>
          <w:sz w:val="24"/>
          <w:szCs w:val="24"/>
          <w:lang w:val="ru-RU"/>
        </w:rPr>
        <w:t>.</w:t>
      </w:r>
      <w:r w:rsidRPr="00540501">
        <w:rPr>
          <w:rFonts w:ascii="Times New Roman" w:hAnsi="Times New Roman"/>
          <w:i/>
          <w:spacing w:val="2"/>
          <w:sz w:val="24"/>
          <w:szCs w:val="24"/>
          <w:lang w:val="ru-RU"/>
        </w:rPr>
        <w:t>Р</w:t>
      </w:r>
      <w:r w:rsidRPr="00540501">
        <w:rPr>
          <w:rFonts w:ascii="Times New Roman" w:hAnsi="Times New Roman"/>
          <w:i/>
          <w:spacing w:val="1"/>
          <w:sz w:val="24"/>
          <w:szCs w:val="24"/>
          <w:lang w:val="ru-RU"/>
        </w:rPr>
        <w:t>ефе</w:t>
      </w:r>
      <w:r w:rsidRPr="00540501">
        <w:rPr>
          <w:rFonts w:ascii="Times New Roman" w:hAnsi="Times New Roman"/>
          <w:i/>
          <w:spacing w:val="3"/>
          <w:sz w:val="24"/>
          <w:szCs w:val="24"/>
          <w:lang w:val="ru-RU"/>
        </w:rPr>
        <w:t>р</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ти</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нн</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та</w:t>
      </w:r>
      <w:r w:rsidRPr="00540501">
        <w:rPr>
          <w:rFonts w:ascii="Times New Roman" w:hAnsi="Times New Roman"/>
          <w:i/>
          <w:spacing w:val="-1"/>
          <w:sz w:val="24"/>
          <w:szCs w:val="24"/>
          <w:lang w:val="ru-RU"/>
        </w:rPr>
        <w:t>ц</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я</w:t>
      </w:r>
      <w:r w:rsidRPr="00540501">
        <w:rPr>
          <w:rFonts w:ascii="Times New Roman" w:hAnsi="Times New Roman"/>
          <w:i/>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Подготовк</w:t>
      </w:r>
      <w:r w:rsidRPr="00540501">
        <w:rPr>
          <w:rFonts w:ascii="Times New Roman" w:hAnsi="Times New Roman"/>
          <w:sz w:val="24"/>
          <w:szCs w:val="24"/>
          <w:lang w:val="ru-RU"/>
        </w:rPr>
        <w:t>а</w:t>
      </w:r>
      <w:r w:rsidRPr="00540501">
        <w:rPr>
          <w:rFonts w:ascii="Times New Roman" w:hAnsi="Times New Roman"/>
          <w:spacing w:val="1"/>
          <w:sz w:val="24"/>
          <w:szCs w:val="24"/>
          <w:lang w:val="ru-RU"/>
        </w:rPr>
        <w:t>компьютерны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презентаций</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Включени</w:t>
      </w:r>
      <w:r w:rsidRPr="00540501">
        <w:rPr>
          <w:rFonts w:ascii="Times New Roman" w:hAnsi="Times New Roman"/>
          <w:sz w:val="24"/>
          <w:szCs w:val="24"/>
          <w:lang w:val="ru-RU"/>
        </w:rPr>
        <w:t>ев</w:t>
      </w:r>
      <w:r w:rsidRPr="00540501">
        <w:rPr>
          <w:rFonts w:ascii="Times New Roman" w:hAnsi="Times New Roman"/>
          <w:spacing w:val="1"/>
          <w:sz w:val="24"/>
          <w:szCs w:val="24"/>
          <w:lang w:val="ru-RU"/>
        </w:rPr>
        <w:t>презентаци</w:t>
      </w:r>
      <w:r w:rsidRPr="00540501">
        <w:rPr>
          <w:rFonts w:ascii="Times New Roman" w:hAnsi="Times New Roman"/>
          <w:sz w:val="24"/>
          <w:szCs w:val="24"/>
          <w:lang w:val="ru-RU"/>
        </w:rPr>
        <w:t xml:space="preserve">ю </w:t>
      </w:r>
      <w:r w:rsidRPr="00540501">
        <w:rPr>
          <w:rFonts w:ascii="Times New Roman" w:hAnsi="Times New Roman"/>
          <w:spacing w:val="1"/>
          <w:sz w:val="24"/>
          <w:szCs w:val="24"/>
          <w:lang w:val="ru-RU"/>
        </w:rPr>
        <w:t>аудиовизуальны</w:t>
      </w:r>
      <w:r w:rsidRPr="00540501">
        <w:rPr>
          <w:rFonts w:ascii="Times New Roman" w:hAnsi="Times New Roman"/>
          <w:sz w:val="24"/>
          <w:szCs w:val="24"/>
          <w:lang w:val="ru-RU"/>
        </w:rPr>
        <w:t>х</w:t>
      </w:r>
      <w:r w:rsidRPr="00540501">
        <w:rPr>
          <w:rFonts w:ascii="Times New Roman" w:hAnsi="Times New Roman"/>
          <w:spacing w:val="1"/>
          <w:sz w:val="24"/>
          <w:szCs w:val="24"/>
          <w:lang w:val="ru-RU"/>
        </w:rPr>
        <w:t>объе</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тов</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Знакомств</w:t>
      </w:r>
      <w:r w:rsidRPr="00540501">
        <w:rPr>
          <w:rFonts w:ascii="Times New Roman" w:hAnsi="Times New Roman"/>
          <w:sz w:val="24"/>
          <w:szCs w:val="24"/>
          <w:lang w:val="ru-RU"/>
        </w:rPr>
        <w:t>ос</w:t>
      </w:r>
      <w:r w:rsidRPr="00540501">
        <w:rPr>
          <w:rFonts w:ascii="Times New Roman" w:hAnsi="Times New Roman"/>
          <w:spacing w:val="1"/>
          <w:sz w:val="24"/>
          <w:szCs w:val="24"/>
          <w:lang w:val="ru-RU"/>
        </w:rPr>
        <w:t>графическим</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редакторами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Операци</w:t>
      </w:r>
      <w:r w:rsidRPr="00540501">
        <w:rPr>
          <w:rFonts w:ascii="Times New Roman" w:hAnsi="Times New Roman"/>
          <w:sz w:val="24"/>
          <w:szCs w:val="24"/>
          <w:lang w:val="ru-RU"/>
        </w:rPr>
        <w:t>и</w:t>
      </w:r>
      <w:r w:rsidRPr="00540501">
        <w:rPr>
          <w:rFonts w:ascii="Times New Roman" w:hAnsi="Times New Roman"/>
          <w:spacing w:val="1"/>
          <w:sz w:val="24"/>
          <w:szCs w:val="24"/>
          <w:lang w:val="ru-RU"/>
        </w:rPr>
        <w:t>редактирования графически</w:t>
      </w:r>
      <w:r w:rsidRPr="00540501">
        <w:rPr>
          <w:rFonts w:ascii="Times New Roman" w:hAnsi="Times New Roman"/>
          <w:sz w:val="24"/>
          <w:szCs w:val="24"/>
          <w:lang w:val="ru-RU"/>
        </w:rPr>
        <w:t>х</w:t>
      </w:r>
      <w:r w:rsidRPr="00540501">
        <w:rPr>
          <w:rFonts w:ascii="Times New Roman" w:hAnsi="Times New Roman"/>
          <w:spacing w:val="1"/>
          <w:sz w:val="24"/>
          <w:szCs w:val="24"/>
          <w:lang w:val="ru-RU"/>
        </w:rPr>
        <w:t xml:space="preserve"> объе</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тов</w:t>
      </w:r>
      <w:r w:rsidRPr="00540501">
        <w:rPr>
          <w:rFonts w:ascii="Times New Roman" w:hAnsi="Times New Roman"/>
          <w:sz w:val="24"/>
          <w:szCs w:val="24"/>
          <w:lang w:val="ru-RU"/>
        </w:rPr>
        <w:t>:</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зм</w:t>
      </w:r>
      <w:r w:rsidRPr="00540501">
        <w:rPr>
          <w:rFonts w:ascii="Times New Roman" w:hAnsi="Times New Roman"/>
          <w:spacing w:val="-2"/>
          <w:sz w:val="24"/>
          <w:szCs w:val="24"/>
          <w:lang w:val="ru-RU"/>
        </w:rPr>
        <w:t>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н</w:t>
      </w:r>
      <w:r w:rsidRPr="00540501">
        <w:rPr>
          <w:rFonts w:ascii="Times New Roman" w:hAnsi="Times New Roman"/>
          <w:sz w:val="24"/>
          <w:szCs w:val="24"/>
          <w:lang w:val="ru-RU"/>
        </w:rPr>
        <w:t>ие</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змера</w:t>
      </w:r>
      <w:r w:rsidRPr="00540501">
        <w:rPr>
          <w:rFonts w:ascii="Times New Roman" w:hAnsi="Times New Roman"/>
          <w:sz w:val="24"/>
          <w:szCs w:val="24"/>
          <w:lang w:val="ru-RU"/>
        </w:rPr>
        <w:t>,</w:t>
      </w:r>
      <w:r w:rsidRPr="00540501">
        <w:rPr>
          <w:rFonts w:ascii="Times New Roman" w:hAnsi="Times New Roman"/>
          <w:spacing w:val="-1"/>
          <w:sz w:val="24"/>
          <w:szCs w:val="24"/>
          <w:lang w:val="ru-RU"/>
        </w:rPr>
        <w:t>с</w:t>
      </w:r>
      <w:r w:rsidRPr="00540501">
        <w:rPr>
          <w:rFonts w:ascii="Times New Roman" w:hAnsi="Times New Roman"/>
          <w:spacing w:val="1"/>
          <w:sz w:val="24"/>
          <w:szCs w:val="24"/>
          <w:lang w:val="ru-RU"/>
        </w:rPr>
        <w:t>жат</w:t>
      </w:r>
      <w:r w:rsidRPr="00540501">
        <w:rPr>
          <w:rFonts w:ascii="Times New Roman" w:hAnsi="Times New Roman"/>
          <w:sz w:val="24"/>
          <w:szCs w:val="24"/>
          <w:lang w:val="ru-RU"/>
        </w:rPr>
        <w:t>ие</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б</w:t>
      </w:r>
      <w:r w:rsidRPr="00540501">
        <w:rPr>
          <w:rFonts w:ascii="Times New Roman" w:hAnsi="Times New Roman"/>
          <w:sz w:val="24"/>
          <w:szCs w:val="24"/>
          <w:lang w:val="ru-RU"/>
        </w:rPr>
        <w:t>р</w:t>
      </w:r>
      <w:r w:rsidRPr="00540501">
        <w:rPr>
          <w:rFonts w:ascii="Times New Roman" w:hAnsi="Times New Roman"/>
          <w:spacing w:val="1"/>
          <w:sz w:val="24"/>
          <w:szCs w:val="24"/>
          <w:lang w:val="ru-RU"/>
        </w:rPr>
        <w:t>аж</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н</w:t>
      </w:r>
      <w:r w:rsidRPr="00540501">
        <w:rPr>
          <w:rFonts w:ascii="Times New Roman" w:hAnsi="Times New Roman"/>
          <w:sz w:val="24"/>
          <w:szCs w:val="24"/>
          <w:lang w:val="ru-RU"/>
        </w:rPr>
        <w:t>и</w:t>
      </w:r>
      <w:r w:rsidRPr="00540501">
        <w:rPr>
          <w:rFonts w:ascii="Times New Roman" w:hAnsi="Times New Roman"/>
          <w:spacing w:val="1"/>
          <w:sz w:val="24"/>
          <w:szCs w:val="24"/>
          <w:lang w:val="ru-RU"/>
        </w:rPr>
        <w:t>я</w:t>
      </w:r>
      <w:r w:rsidRPr="00540501">
        <w:rPr>
          <w:rFonts w:ascii="Times New Roman" w:hAnsi="Times New Roman"/>
          <w:sz w:val="24"/>
          <w:szCs w:val="24"/>
          <w:lang w:val="ru-RU"/>
        </w:rPr>
        <w:t xml:space="preserve">; </w:t>
      </w:r>
      <w:r w:rsidRPr="00540501">
        <w:rPr>
          <w:rFonts w:ascii="Times New Roman" w:hAnsi="Times New Roman"/>
          <w:spacing w:val="2"/>
          <w:sz w:val="24"/>
          <w:szCs w:val="24"/>
          <w:lang w:val="ru-RU"/>
        </w:rPr>
        <w:t>о</w:t>
      </w:r>
      <w:r w:rsidRPr="00540501">
        <w:rPr>
          <w:rFonts w:ascii="Times New Roman" w:hAnsi="Times New Roman"/>
          <w:sz w:val="24"/>
          <w:szCs w:val="24"/>
          <w:lang w:val="ru-RU"/>
        </w:rPr>
        <w:t>б</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з</w:t>
      </w:r>
      <w:r w:rsidRPr="00540501">
        <w:rPr>
          <w:rFonts w:ascii="Times New Roman" w:hAnsi="Times New Roman"/>
          <w:spacing w:val="1"/>
          <w:sz w:val="24"/>
          <w:szCs w:val="24"/>
          <w:lang w:val="ru-RU"/>
        </w:rPr>
        <w:t>ка</w:t>
      </w:r>
      <w:r w:rsidRPr="00540501">
        <w:rPr>
          <w:rFonts w:ascii="Times New Roman" w:hAnsi="Times New Roman"/>
          <w:sz w:val="24"/>
          <w:szCs w:val="24"/>
          <w:lang w:val="ru-RU"/>
        </w:rPr>
        <w:t>, п</w:t>
      </w:r>
      <w:r w:rsidRPr="00540501">
        <w:rPr>
          <w:rFonts w:ascii="Times New Roman" w:hAnsi="Times New Roman"/>
          <w:spacing w:val="2"/>
          <w:sz w:val="24"/>
          <w:szCs w:val="24"/>
          <w:lang w:val="ru-RU"/>
        </w:rPr>
        <w:t>о</w:t>
      </w:r>
      <w:r w:rsidRPr="00540501">
        <w:rPr>
          <w:rFonts w:ascii="Times New Roman" w:hAnsi="Times New Roman"/>
          <w:spacing w:val="-2"/>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z w:val="24"/>
          <w:szCs w:val="24"/>
          <w:lang w:val="ru-RU"/>
        </w:rPr>
        <w:t>р</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т</w:t>
      </w:r>
      <w:r w:rsidRPr="00540501">
        <w:rPr>
          <w:rFonts w:ascii="Times New Roman" w:hAnsi="Times New Roman"/>
          <w:sz w:val="24"/>
          <w:szCs w:val="24"/>
          <w:lang w:val="ru-RU"/>
        </w:rPr>
        <w:t>,</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т</w:t>
      </w:r>
      <w:r w:rsidRPr="00540501">
        <w:rPr>
          <w:rFonts w:ascii="Times New Roman" w:hAnsi="Times New Roman"/>
          <w:sz w:val="24"/>
          <w:szCs w:val="24"/>
          <w:lang w:val="ru-RU"/>
        </w:rPr>
        <w:t>р</w:t>
      </w:r>
      <w:r w:rsidRPr="00540501">
        <w:rPr>
          <w:rFonts w:ascii="Times New Roman" w:hAnsi="Times New Roman"/>
          <w:spacing w:val="1"/>
          <w:sz w:val="24"/>
          <w:szCs w:val="24"/>
          <w:lang w:val="ru-RU"/>
        </w:rPr>
        <w:t>аж</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ни</w:t>
      </w:r>
      <w:r w:rsidRPr="00540501">
        <w:rPr>
          <w:rFonts w:ascii="Times New Roman" w:hAnsi="Times New Roman"/>
          <w:spacing w:val="-1"/>
          <w:sz w:val="24"/>
          <w:szCs w:val="24"/>
          <w:lang w:val="ru-RU"/>
        </w:rPr>
        <w:t>е, работа с областями (в</w:t>
      </w:r>
      <w:r w:rsidRPr="00540501">
        <w:rPr>
          <w:rFonts w:ascii="Times New Roman" w:hAnsi="Times New Roman"/>
          <w:spacing w:val="-1"/>
          <w:sz w:val="24"/>
          <w:szCs w:val="24"/>
          <w:lang w:val="ru-RU"/>
        </w:rPr>
        <w:t>ы</w:t>
      </w:r>
      <w:r w:rsidRPr="00540501">
        <w:rPr>
          <w:rFonts w:ascii="Times New Roman" w:hAnsi="Times New Roman"/>
          <w:spacing w:val="-1"/>
          <w:sz w:val="24"/>
          <w:szCs w:val="24"/>
          <w:lang w:val="ru-RU"/>
        </w:rPr>
        <w:t>деление, копирование, заливка цветом),к</w:t>
      </w:r>
      <w:r w:rsidRPr="00540501">
        <w:rPr>
          <w:rFonts w:ascii="Times New Roman" w:hAnsi="Times New Roman"/>
          <w:sz w:val="24"/>
          <w:szCs w:val="24"/>
          <w:lang w:val="ru-RU"/>
        </w:rPr>
        <w:t>о</w:t>
      </w:r>
      <w:r w:rsidRPr="00540501">
        <w:rPr>
          <w:rFonts w:ascii="Times New Roman" w:hAnsi="Times New Roman"/>
          <w:spacing w:val="2"/>
          <w:sz w:val="24"/>
          <w:szCs w:val="24"/>
          <w:lang w:val="ru-RU"/>
        </w:rPr>
        <w:t>рр</w:t>
      </w:r>
      <w:r w:rsidRPr="00540501">
        <w:rPr>
          <w:rFonts w:ascii="Times New Roman" w:hAnsi="Times New Roman"/>
          <w:spacing w:val="-1"/>
          <w:sz w:val="24"/>
          <w:szCs w:val="24"/>
          <w:lang w:val="ru-RU"/>
        </w:rPr>
        <w:t>е</w:t>
      </w:r>
      <w:r w:rsidRPr="00540501">
        <w:rPr>
          <w:rFonts w:ascii="Times New Roman" w:hAnsi="Times New Roman"/>
          <w:spacing w:val="1"/>
          <w:sz w:val="24"/>
          <w:szCs w:val="24"/>
          <w:lang w:val="ru-RU"/>
        </w:rPr>
        <w:t>к</w:t>
      </w:r>
      <w:r w:rsidRPr="00540501">
        <w:rPr>
          <w:rFonts w:ascii="Times New Roman" w:hAnsi="Times New Roman"/>
          <w:sz w:val="24"/>
          <w:szCs w:val="24"/>
          <w:lang w:val="ru-RU"/>
        </w:rPr>
        <w:t>ц</w:t>
      </w:r>
      <w:r w:rsidRPr="00540501">
        <w:rPr>
          <w:rFonts w:ascii="Times New Roman" w:hAnsi="Times New Roman"/>
          <w:spacing w:val="2"/>
          <w:sz w:val="24"/>
          <w:szCs w:val="24"/>
          <w:lang w:val="ru-RU"/>
        </w:rPr>
        <w:t>и</w:t>
      </w:r>
      <w:r w:rsidRPr="00540501">
        <w:rPr>
          <w:rFonts w:ascii="Times New Roman" w:hAnsi="Times New Roman"/>
          <w:sz w:val="24"/>
          <w:szCs w:val="24"/>
          <w:lang w:val="ru-RU"/>
        </w:rPr>
        <w:t>я</w:t>
      </w:r>
      <w:r w:rsidRPr="00540501">
        <w:rPr>
          <w:rFonts w:ascii="Times New Roman" w:hAnsi="Times New Roman"/>
          <w:spacing w:val="2"/>
          <w:sz w:val="24"/>
          <w:szCs w:val="24"/>
          <w:lang w:val="ru-RU"/>
        </w:rPr>
        <w:t>ц</w:t>
      </w:r>
      <w:r w:rsidRPr="00540501">
        <w:rPr>
          <w:rFonts w:ascii="Times New Roman" w:hAnsi="Times New Roman"/>
          <w:spacing w:val="1"/>
          <w:sz w:val="24"/>
          <w:szCs w:val="24"/>
          <w:lang w:val="ru-RU"/>
        </w:rPr>
        <w:t>ве</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а</w:t>
      </w:r>
      <w:r w:rsidRPr="00540501">
        <w:rPr>
          <w:rFonts w:ascii="Times New Roman" w:hAnsi="Times New Roman"/>
          <w:sz w:val="24"/>
          <w:szCs w:val="24"/>
          <w:lang w:val="ru-RU"/>
        </w:rPr>
        <w:t>,</w:t>
      </w:r>
      <w:r w:rsidRPr="00540501">
        <w:rPr>
          <w:rFonts w:ascii="Times New Roman" w:hAnsi="Times New Roman"/>
          <w:spacing w:val="1"/>
          <w:sz w:val="24"/>
          <w:szCs w:val="24"/>
          <w:lang w:val="ru-RU"/>
        </w:rPr>
        <w:t>я</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с</w:t>
      </w:r>
      <w:r w:rsidRPr="00540501">
        <w:rPr>
          <w:rFonts w:ascii="Times New Roman" w:hAnsi="Times New Roman"/>
          <w:spacing w:val="-2"/>
          <w:sz w:val="24"/>
          <w:szCs w:val="24"/>
          <w:lang w:val="ru-RU"/>
        </w:rPr>
        <w:t>т</w:t>
      </w:r>
      <w:r w:rsidRPr="00540501">
        <w:rPr>
          <w:rFonts w:ascii="Times New Roman" w:hAnsi="Times New Roman"/>
          <w:sz w:val="24"/>
          <w:szCs w:val="24"/>
          <w:lang w:val="ru-RU"/>
        </w:rPr>
        <w:t>ии</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он</w:t>
      </w:r>
      <w:r w:rsidRPr="00540501">
        <w:rPr>
          <w:rFonts w:ascii="Times New Roman" w:hAnsi="Times New Roman"/>
          <w:spacing w:val="-2"/>
          <w:sz w:val="24"/>
          <w:szCs w:val="24"/>
          <w:lang w:val="ru-RU"/>
        </w:rPr>
        <w:t>т</w:t>
      </w:r>
      <w:r w:rsidRPr="00540501">
        <w:rPr>
          <w:rFonts w:ascii="Times New Roman" w:hAnsi="Times New Roman"/>
          <w:sz w:val="24"/>
          <w:szCs w:val="24"/>
          <w:lang w:val="ru-RU"/>
        </w:rPr>
        <w:t>р</w:t>
      </w:r>
      <w:r w:rsidRPr="00540501">
        <w:rPr>
          <w:rFonts w:ascii="Times New Roman" w:hAnsi="Times New Roman"/>
          <w:spacing w:val="1"/>
          <w:sz w:val="24"/>
          <w:szCs w:val="24"/>
          <w:lang w:val="ru-RU"/>
        </w:rPr>
        <w:t>аст</w:t>
      </w:r>
      <w:r w:rsidRPr="00540501">
        <w:rPr>
          <w:rFonts w:ascii="Times New Roman" w:hAnsi="Times New Roman"/>
          <w:sz w:val="24"/>
          <w:szCs w:val="24"/>
          <w:lang w:val="ru-RU"/>
        </w:rPr>
        <w:t>н</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ст</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i/>
          <w:spacing w:val="2"/>
          <w:sz w:val="24"/>
          <w:szCs w:val="24"/>
          <w:lang w:val="ru-RU"/>
        </w:rPr>
        <w:t xml:space="preserve">Знакомство </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б</w:t>
      </w:r>
      <w:r w:rsidRPr="00540501">
        <w:rPr>
          <w:rFonts w:ascii="Times New Roman" w:hAnsi="Times New Roman"/>
          <w:i/>
          <w:spacing w:val="2"/>
          <w:sz w:val="24"/>
          <w:szCs w:val="24"/>
          <w:lang w:val="ru-RU"/>
        </w:rPr>
        <w:t>р</w:t>
      </w:r>
      <w:r w:rsidRPr="00540501">
        <w:rPr>
          <w:rFonts w:ascii="Times New Roman" w:hAnsi="Times New Roman"/>
          <w:i/>
          <w:spacing w:val="-1"/>
          <w:sz w:val="24"/>
          <w:szCs w:val="24"/>
          <w:lang w:val="ru-RU"/>
        </w:rPr>
        <w:t>а</w:t>
      </w:r>
      <w:r w:rsidRPr="00540501">
        <w:rPr>
          <w:rFonts w:ascii="Times New Roman" w:hAnsi="Times New Roman"/>
          <w:i/>
          <w:spacing w:val="2"/>
          <w:sz w:val="24"/>
          <w:szCs w:val="24"/>
          <w:lang w:val="ru-RU"/>
        </w:rPr>
        <w:t>бо</w:t>
      </w:r>
      <w:r w:rsidRPr="00540501">
        <w:rPr>
          <w:rFonts w:ascii="Times New Roman" w:hAnsi="Times New Roman"/>
          <w:i/>
          <w:spacing w:val="-2"/>
          <w:sz w:val="24"/>
          <w:szCs w:val="24"/>
          <w:lang w:val="ru-RU"/>
        </w:rPr>
        <w:t>т</w:t>
      </w:r>
      <w:r w:rsidRPr="00540501">
        <w:rPr>
          <w:rFonts w:ascii="Times New Roman" w:hAnsi="Times New Roman"/>
          <w:i/>
          <w:spacing w:val="1"/>
          <w:sz w:val="24"/>
          <w:szCs w:val="24"/>
          <w:lang w:val="ru-RU"/>
        </w:rPr>
        <w:t>ко</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ф</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т</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г</w:t>
      </w:r>
      <w:r w:rsidRPr="00540501">
        <w:rPr>
          <w:rFonts w:ascii="Times New Roman" w:hAnsi="Times New Roman"/>
          <w:i/>
          <w:spacing w:val="2"/>
          <w:sz w:val="24"/>
          <w:szCs w:val="24"/>
          <w:lang w:val="ru-RU"/>
        </w:rPr>
        <w:t>р</w:t>
      </w:r>
      <w:r w:rsidRPr="00540501">
        <w:rPr>
          <w:rFonts w:ascii="Times New Roman" w:hAnsi="Times New Roman"/>
          <w:i/>
          <w:spacing w:val="-1"/>
          <w:sz w:val="24"/>
          <w:szCs w:val="24"/>
          <w:lang w:val="ru-RU"/>
        </w:rPr>
        <w:t>а</w:t>
      </w:r>
      <w:r w:rsidRPr="00540501">
        <w:rPr>
          <w:rFonts w:ascii="Times New Roman" w:hAnsi="Times New Roman"/>
          <w:i/>
          <w:spacing w:val="1"/>
          <w:sz w:val="24"/>
          <w:szCs w:val="24"/>
          <w:lang w:val="ru-RU"/>
        </w:rPr>
        <w:t>ф</w:t>
      </w:r>
      <w:r w:rsidRPr="00540501">
        <w:rPr>
          <w:rFonts w:ascii="Times New Roman" w:hAnsi="Times New Roman"/>
          <w:i/>
          <w:sz w:val="24"/>
          <w:szCs w:val="24"/>
          <w:lang w:val="ru-RU"/>
        </w:rPr>
        <w:t xml:space="preserve">ий. </w:t>
      </w:r>
      <w:r w:rsidRPr="00540501">
        <w:rPr>
          <w:rFonts w:ascii="Times New Roman" w:hAnsi="Times New Roman"/>
          <w:i/>
          <w:spacing w:val="2"/>
          <w:sz w:val="24"/>
          <w:szCs w:val="24"/>
          <w:lang w:val="ru-RU"/>
        </w:rPr>
        <w:t>Г</w:t>
      </w:r>
      <w:r w:rsidRPr="00540501">
        <w:rPr>
          <w:rFonts w:ascii="Times New Roman" w:hAnsi="Times New Roman"/>
          <w:i/>
          <w:spacing w:val="1"/>
          <w:sz w:val="24"/>
          <w:szCs w:val="24"/>
          <w:lang w:val="ru-RU"/>
        </w:rPr>
        <w:t>е</w:t>
      </w:r>
      <w:r w:rsidRPr="00540501">
        <w:rPr>
          <w:rFonts w:ascii="Times New Roman" w:hAnsi="Times New Roman"/>
          <w:i/>
          <w:sz w:val="24"/>
          <w:szCs w:val="24"/>
          <w:lang w:val="ru-RU"/>
        </w:rPr>
        <w:t>о</w:t>
      </w:r>
      <w:r w:rsidRPr="00540501">
        <w:rPr>
          <w:rFonts w:ascii="Times New Roman" w:hAnsi="Times New Roman"/>
          <w:i/>
          <w:spacing w:val="1"/>
          <w:sz w:val="24"/>
          <w:szCs w:val="24"/>
          <w:lang w:val="ru-RU"/>
        </w:rPr>
        <w:t>мет</w:t>
      </w:r>
      <w:r w:rsidRPr="00540501">
        <w:rPr>
          <w:rFonts w:ascii="Times New Roman" w:hAnsi="Times New Roman"/>
          <w:i/>
          <w:sz w:val="24"/>
          <w:szCs w:val="24"/>
          <w:lang w:val="ru-RU"/>
        </w:rPr>
        <w:t>р</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ч</w:t>
      </w:r>
      <w:r w:rsidRPr="00540501">
        <w:rPr>
          <w:rFonts w:ascii="Times New Roman" w:hAnsi="Times New Roman"/>
          <w:i/>
          <w:spacing w:val="1"/>
          <w:sz w:val="24"/>
          <w:szCs w:val="24"/>
          <w:lang w:val="ru-RU"/>
        </w:rPr>
        <w:t>ес</w:t>
      </w:r>
      <w:r w:rsidRPr="00540501">
        <w:rPr>
          <w:rFonts w:ascii="Times New Roman" w:hAnsi="Times New Roman"/>
          <w:i/>
          <w:spacing w:val="-1"/>
          <w:sz w:val="24"/>
          <w:szCs w:val="24"/>
          <w:lang w:val="ru-RU"/>
        </w:rPr>
        <w:t>к</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еи</w:t>
      </w:r>
      <w:r w:rsidRPr="00540501">
        <w:rPr>
          <w:rFonts w:ascii="Times New Roman" w:hAnsi="Times New Roman"/>
          <w:i/>
          <w:spacing w:val="-1"/>
          <w:sz w:val="24"/>
          <w:szCs w:val="24"/>
          <w:lang w:val="ru-RU"/>
        </w:rPr>
        <w:t>с</w:t>
      </w:r>
      <w:r w:rsidRPr="00540501">
        <w:rPr>
          <w:rFonts w:ascii="Times New Roman" w:hAnsi="Times New Roman"/>
          <w:i/>
          <w:spacing w:val="1"/>
          <w:sz w:val="24"/>
          <w:szCs w:val="24"/>
          <w:lang w:val="ru-RU"/>
        </w:rPr>
        <w:t>тилевы</w:t>
      </w:r>
      <w:r w:rsidRPr="00540501">
        <w:rPr>
          <w:rFonts w:ascii="Times New Roman" w:hAnsi="Times New Roman"/>
          <w:i/>
          <w:sz w:val="24"/>
          <w:szCs w:val="24"/>
          <w:lang w:val="ru-RU"/>
        </w:rPr>
        <w:t>еп</w:t>
      </w:r>
      <w:r w:rsidRPr="00540501">
        <w:rPr>
          <w:rFonts w:ascii="Times New Roman" w:hAnsi="Times New Roman"/>
          <w:i/>
          <w:spacing w:val="2"/>
          <w:sz w:val="24"/>
          <w:szCs w:val="24"/>
          <w:lang w:val="ru-RU"/>
        </w:rPr>
        <w:t>р</w:t>
      </w:r>
      <w:r w:rsidRPr="00540501">
        <w:rPr>
          <w:rFonts w:ascii="Times New Roman" w:hAnsi="Times New Roman"/>
          <w:i/>
          <w:spacing w:val="-1"/>
          <w:sz w:val="24"/>
          <w:szCs w:val="24"/>
          <w:lang w:val="ru-RU"/>
        </w:rPr>
        <w:t>е</w:t>
      </w:r>
      <w:r w:rsidRPr="00540501">
        <w:rPr>
          <w:rFonts w:ascii="Times New Roman" w:hAnsi="Times New Roman"/>
          <w:i/>
          <w:sz w:val="24"/>
          <w:szCs w:val="24"/>
          <w:lang w:val="ru-RU"/>
        </w:rPr>
        <w:t>о</w:t>
      </w:r>
      <w:r w:rsidRPr="00540501">
        <w:rPr>
          <w:rFonts w:ascii="Times New Roman" w:hAnsi="Times New Roman"/>
          <w:i/>
          <w:spacing w:val="2"/>
          <w:sz w:val="24"/>
          <w:szCs w:val="24"/>
          <w:lang w:val="ru-RU"/>
        </w:rPr>
        <w:t>бр</w:t>
      </w:r>
      <w:r w:rsidRPr="00540501">
        <w:rPr>
          <w:rFonts w:ascii="Times New Roman" w:hAnsi="Times New Roman"/>
          <w:i/>
          <w:spacing w:val="1"/>
          <w:sz w:val="24"/>
          <w:szCs w:val="24"/>
          <w:lang w:val="ru-RU"/>
        </w:rPr>
        <w:t>а</w:t>
      </w:r>
      <w:r w:rsidRPr="00540501">
        <w:rPr>
          <w:rFonts w:ascii="Times New Roman" w:hAnsi="Times New Roman"/>
          <w:i/>
          <w:spacing w:val="-2"/>
          <w:sz w:val="24"/>
          <w:szCs w:val="24"/>
          <w:lang w:val="ru-RU"/>
        </w:rPr>
        <w:t>з</w:t>
      </w:r>
      <w:r w:rsidRPr="00540501">
        <w:rPr>
          <w:rFonts w:ascii="Times New Roman" w:hAnsi="Times New Roman"/>
          <w:i/>
          <w:spacing w:val="2"/>
          <w:sz w:val="24"/>
          <w:szCs w:val="24"/>
          <w:lang w:val="ru-RU"/>
        </w:rPr>
        <w:t>о</w:t>
      </w:r>
      <w:r w:rsidRPr="00540501">
        <w:rPr>
          <w:rFonts w:ascii="Times New Roman" w:hAnsi="Times New Roman"/>
          <w:i/>
          <w:spacing w:val="-2"/>
          <w:sz w:val="24"/>
          <w:szCs w:val="24"/>
          <w:lang w:val="ru-RU"/>
        </w:rPr>
        <w:t>в</w:t>
      </w:r>
      <w:r w:rsidRPr="00540501">
        <w:rPr>
          <w:rFonts w:ascii="Times New Roman" w:hAnsi="Times New Roman"/>
          <w:i/>
          <w:spacing w:val="1"/>
          <w:sz w:val="24"/>
          <w:szCs w:val="24"/>
          <w:lang w:val="ru-RU"/>
        </w:rPr>
        <w:t>а</w:t>
      </w:r>
      <w:r w:rsidRPr="00540501">
        <w:rPr>
          <w:rFonts w:ascii="Times New Roman" w:hAnsi="Times New Roman"/>
          <w:i/>
          <w:spacing w:val="2"/>
          <w:sz w:val="24"/>
          <w:szCs w:val="24"/>
          <w:lang w:val="ru-RU"/>
        </w:rPr>
        <w:t>н</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я</w:t>
      </w:r>
      <w:r w:rsidRPr="00540501">
        <w:rPr>
          <w:rFonts w:ascii="Times New Roman" w:hAnsi="Times New Roman"/>
          <w:i/>
          <w:sz w:val="24"/>
          <w:szCs w:val="24"/>
          <w:lang w:val="ru-RU"/>
        </w:rPr>
        <w:t xml:space="preserve">. </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Вво</w:t>
      </w:r>
      <w:r w:rsidRPr="00540501">
        <w:rPr>
          <w:rFonts w:ascii="Times New Roman" w:hAnsi="Times New Roman"/>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1"/>
          <w:sz w:val="24"/>
          <w:szCs w:val="24"/>
          <w:lang w:val="ru-RU"/>
        </w:rPr>
        <w:t>ображени</w:t>
      </w:r>
      <w:r w:rsidRPr="00540501">
        <w:rPr>
          <w:rFonts w:ascii="Times New Roman" w:hAnsi="Times New Roman"/>
          <w:sz w:val="24"/>
          <w:szCs w:val="24"/>
          <w:lang w:val="ru-RU"/>
        </w:rPr>
        <w:t>йс</w:t>
      </w:r>
      <w:r w:rsidRPr="00540501">
        <w:rPr>
          <w:rFonts w:ascii="Times New Roman" w:hAnsi="Times New Roman"/>
          <w:spacing w:val="1"/>
          <w:sz w:val="24"/>
          <w:szCs w:val="24"/>
          <w:lang w:val="ru-RU"/>
        </w:rPr>
        <w:t>исполь</w:t>
      </w:r>
      <w:r w:rsidRPr="00540501">
        <w:rPr>
          <w:rFonts w:ascii="Times New Roman" w:hAnsi="Times New Roman"/>
          <w:sz w:val="24"/>
          <w:szCs w:val="24"/>
          <w:lang w:val="ru-RU"/>
        </w:rPr>
        <w:t>з</w:t>
      </w:r>
      <w:r w:rsidRPr="00540501">
        <w:rPr>
          <w:rFonts w:ascii="Times New Roman" w:hAnsi="Times New Roman"/>
          <w:spacing w:val="1"/>
          <w:sz w:val="24"/>
          <w:szCs w:val="24"/>
          <w:lang w:val="ru-RU"/>
        </w:rPr>
        <w:t>ование</w:t>
      </w:r>
      <w:r w:rsidRPr="00540501">
        <w:rPr>
          <w:rFonts w:ascii="Times New Roman" w:hAnsi="Times New Roman"/>
          <w:sz w:val="24"/>
          <w:szCs w:val="24"/>
          <w:lang w:val="ru-RU"/>
        </w:rPr>
        <w:t>м</w:t>
      </w:r>
      <w:r w:rsidRPr="00540501">
        <w:rPr>
          <w:rFonts w:ascii="Times New Roman" w:hAnsi="Times New Roman"/>
          <w:spacing w:val="1"/>
          <w:sz w:val="24"/>
          <w:szCs w:val="24"/>
          <w:lang w:val="ru-RU"/>
        </w:rPr>
        <w:t>ра</w:t>
      </w:r>
      <w:r w:rsidRPr="00540501">
        <w:rPr>
          <w:rFonts w:ascii="Times New Roman" w:hAnsi="Times New Roman"/>
          <w:sz w:val="24"/>
          <w:szCs w:val="24"/>
          <w:lang w:val="ru-RU"/>
        </w:rPr>
        <w:t>з</w:t>
      </w:r>
      <w:r w:rsidRPr="00540501">
        <w:rPr>
          <w:rFonts w:ascii="Times New Roman" w:hAnsi="Times New Roman"/>
          <w:spacing w:val="1"/>
          <w:sz w:val="24"/>
          <w:szCs w:val="24"/>
          <w:lang w:val="ru-RU"/>
        </w:rPr>
        <w:t>личны</w:t>
      </w:r>
      <w:r w:rsidRPr="00540501">
        <w:rPr>
          <w:rFonts w:ascii="Times New Roman" w:hAnsi="Times New Roman"/>
          <w:sz w:val="24"/>
          <w:szCs w:val="24"/>
          <w:lang w:val="ru-RU"/>
        </w:rPr>
        <w:t>х</w:t>
      </w:r>
      <w:r w:rsidRPr="00540501">
        <w:rPr>
          <w:rFonts w:ascii="Times New Roman" w:hAnsi="Times New Roman"/>
          <w:spacing w:val="1"/>
          <w:sz w:val="24"/>
          <w:szCs w:val="24"/>
          <w:lang w:val="ru-RU"/>
        </w:rPr>
        <w:t>цифровы</w:t>
      </w:r>
      <w:r w:rsidRPr="00540501">
        <w:rPr>
          <w:rFonts w:ascii="Times New Roman" w:hAnsi="Times New Roman"/>
          <w:sz w:val="24"/>
          <w:szCs w:val="24"/>
          <w:lang w:val="ru-RU"/>
        </w:rPr>
        <w:t>х</w:t>
      </w:r>
      <w:r w:rsidRPr="00540501">
        <w:rPr>
          <w:rFonts w:ascii="Times New Roman" w:hAnsi="Times New Roman"/>
          <w:spacing w:val="1"/>
          <w:sz w:val="24"/>
          <w:szCs w:val="24"/>
          <w:lang w:val="ru-RU"/>
        </w:rPr>
        <w:t>устройст</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(цифровы</w:t>
      </w:r>
      <w:r w:rsidRPr="00540501">
        <w:rPr>
          <w:rFonts w:ascii="Times New Roman" w:hAnsi="Times New Roman"/>
          <w:sz w:val="24"/>
          <w:szCs w:val="24"/>
          <w:lang w:val="ru-RU"/>
        </w:rPr>
        <w:t>х</w:t>
      </w:r>
      <w:r w:rsidRPr="00540501">
        <w:rPr>
          <w:rFonts w:ascii="Times New Roman" w:hAnsi="Times New Roman"/>
          <w:spacing w:val="1"/>
          <w:sz w:val="24"/>
          <w:szCs w:val="24"/>
          <w:lang w:val="ru-RU"/>
        </w:rPr>
        <w:t>фотоаппар</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то</w:t>
      </w:r>
      <w:r w:rsidRPr="00540501">
        <w:rPr>
          <w:rFonts w:ascii="Times New Roman" w:hAnsi="Times New Roman"/>
          <w:sz w:val="24"/>
          <w:szCs w:val="24"/>
          <w:lang w:val="ru-RU"/>
        </w:rPr>
        <w:t>ви</w:t>
      </w:r>
      <w:r w:rsidRPr="00540501">
        <w:rPr>
          <w:rFonts w:ascii="Times New Roman" w:hAnsi="Times New Roman"/>
          <w:spacing w:val="1"/>
          <w:sz w:val="24"/>
          <w:szCs w:val="24"/>
          <w:lang w:val="ru-RU"/>
        </w:rPr>
        <w:t>микроскопов</w:t>
      </w:r>
      <w:r w:rsidRPr="00540501">
        <w:rPr>
          <w:rFonts w:ascii="Times New Roman" w:hAnsi="Times New Roman"/>
          <w:sz w:val="24"/>
          <w:szCs w:val="24"/>
          <w:lang w:val="ru-RU"/>
        </w:rPr>
        <w:t>,</w:t>
      </w:r>
      <w:r w:rsidRPr="00540501">
        <w:rPr>
          <w:rFonts w:ascii="Times New Roman" w:hAnsi="Times New Roman"/>
          <w:spacing w:val="1"/>
          <w:sz w:val="24"/>
          <w:szCs w:val="24"/>
          <w:lang w:val="ru-RU"/>
        </w:rPr>
        <w:t>видеокамер</w:t>
      </w:r>
      <w:r w:rsidRPr="00540501">
        <w:rPr>
          <w:rFonts w:ascii="Times New Roman" w:hAnsi="Times New Roman"/>
          <w:sz w:val="24"/>
          <w:szCs w:val="24"/>
          <w:lang w:val="ru-RU"/>
        </w:rPr>
        <w:t>,</w:t>
      </w:r>
      <w:r w:rsidRPr="00540501">
        <w:rPr>
          <w:rFonts w:ascii="Times New Roman" w:hAnsi="Times New Roman"/>
          <w:spacing w:val="1"/>
          <w:sz w:val="24"/>
          <w:szCs w:val="24"/>
          <w:lang w:val="ru-RU"/>
        </w:rPr>
        <w:t>сканеро</w:t>
      </w:r>
      <w:r w:rsidRPr="00540501">
        <w:rPr>
          <w:rFonts w:ascii="Times New Roman" w:hAnsi="Times New Roman"/>
          <w:sz w:val="24"/>
          <w:szCs w:val="24"/>
          <w:lang w:val="ru-RU"/>
        </w:rPr>
        <w:t>ви</w:t>
      </w:r>
      <w:r w:rsidRPr="00540501">
        <w:rPr>
          <w:rFonts w:ascii="Times New Roman" w:hAnsi="Times New Roman"/>
          <w:spacing w:val="1"/>
          <w:sz w:val="24"/>
          <w:szCs w:val="24"/>
          <w:lang w:val="ru-RU"/>
        </w:rPr>
        <w:t>т</w:t>
      </w:r>
      <w:r w:rsidRPr="00540501">
        <w:rPr>
          <w:rFonts w:ascii="Times New Roman" w:hAnsi="Times New Roman"/>
          <w:sz w:val="24"/>
          <w:szCs w:val="24"/>
          <w:lang w:val="ru-RU"/>
        </w:rPr>
        <w:t>.</w:t>
      </w:r>
      <w:r w:rsidRPr="00540501">
        <w:rPr>
          <w:rFonts w:ascii="Times New Roman" w:hAnsi="Times New Roman"/>
          <w:spacing w:val="1"/>
          <w:sz w:val="24"/>
          <w:szCs w:val="24"/>
          <w:lang w:val="ru-RU"/>
        </w:rPr>
        <w:t>д</w:t>
      </w:r>
      <w:r w:rsidRPr="00540501">
        <w:rPr>
          <w:rFonts w:ascii="Times New Roman" w:hAnsi="Times New Roman"/>
          <w:sz w:val="24"/>
          <w:szCs w:val="24"/>
          <w:lang w:val="ru-RU"/>
        </w:rPr>
        <w:t>.</w:t>
      </w:r>
      <w:r w:rsidRPr="00540501">
        <w:rPr>
          <w:rFonts w:ascii="Times New Roman" w:hAnsi="Times New Roman"/>
          <w:spacing w:val="1"/>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i/>
          <w:spacing w:val="1"/>
          <w:sz w:val="24"/>
          <w:szCs w:val="24"/>
          <w:lang w:val="ru-RU"/>
        </w:rPr>
        <w:t>Средств</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компьютерног</w:t>
      </w:r>
      <w:r w:rsidRPr="00540501">
        <w:rPr>
          <w:rFonts w:ascii="Times New Roman" w:hAnsi="Times New Roman"/>
          <w:i/>
          <w:sz w:val="24"/>
          <w:szCs w:val="24"/>
          <w:lang w:val="ru-RU"/>
        </w:rPr>
        <w:t>о</w:t>
      </w:r>
      <w:r w:rsidRPr="00540501">
        <w:rPr>
          <w:rFonts w:ascii="Times New Roman" w:hAnsi="Times New Roman"/>
          <w:i/>
          <w:spacing w:val="1"/>
          <w:sz w:val="24"/>
          <w:szCs w:val="24"/>
          <w:lang w:val="ru-RU"/>
        </w:rPr>
        <w:t>проектирования</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Черте</w:t>
      </w:r>
      <w:r w:rsidRPr="00540501">
        <w:rPr>
          <w:rFonts w:ascii="Times New Roman" w:hAnsi="Times New Roman"/>
          <w:i/>
          <w:spacing w:val="2"/>
          <w:sz w:val="24"/>
          <w:szCs w:val="24"/>
          <w:lang w:val="ru-RU"/>
        </w:rPr>
        <w:t>ж</w:t>
      </w:r>
      <w:r w:rsidRPr="00540501">
        <w:rPr>
          <w:rFonts w:ascii="Times New Roman" w:hAnsi="Times New Roman"/>
          <w:i/>
          <w:sz w:val="24"/>
          <w:szCs w:val="24"/>
          <w:lang w:val="ru-RU"/>
        </w:rPr>
        <w:t>ии</w:t>
      </w:r>
      <w:r w:rsidRPr="00540501">
        <w:rPr>
          <w:rFonts w:ascii="Times New Roman" w:hAnsi="Times New Roman"/>
          <w:i/>
          <w:spacing w:val="1"/>
          <w:sz w:val="24"/>
          <w:szCs w:val="24"/>
          <w:lang w:val="ru-RU"/>
        </w:rPr>
        <w:t>работ</w:t>
      </w:r>
      <w:r w:rsidRPr="00540501">
        <w:rPr>
          <w:rFonts w:ascii="Times New Roman" w:hAnsi="Times New Roman"/>
          <w:i/>
          <w:sz w:val="24"/>
          <w:szCs w:val="24"/>
          <w:lang w:val="ru-RU"/>
        </w:rPr>
        <w:t xml:space="preserve">ас </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ми</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Базо</w:t>
      </w:r>
      <w:r w:rsidRPr="00540501">
        <w:rPr>
          <w:rFonts w:ascii="Times New Roman" w:hAnsi="Times New Roman"/>
          <w:i/>
          <w:spacing w:val="-2"/>
          <w:sz w:val="24"/>
          <w:szCs w:val="24"/>
          <w:lang w:val="ru-RU"/>
        </w:rPr>
        <w:t>в</w:t>
      </w:r>
      <w:r w:rsidRPr="00540501">
        <w:rPr>
          <w:rFonts w:ascii="Times New Roman" w:hAnsi="Times New Roman"/>
          <w:i/>
          <w:spacing w:val="2"/>
          <w:sz w:val="24"/>
          <w:szCs w:val="24"/>
          <w:lang w:val="ru-RU"/>
        </w:rPr>
        <w:t>ы</w:t>
      </w:r>
      <w:r w:rsidRPr="00540501">
        <w:rPr>
          <w:rFonts w:ascii="Times New Roman" w:hAnsi="Times New Roman"/>
          <w:i/>
          <w:sz w:val="24"/>
          <w:szCs w:val="24"/>
          <w:lang w:val="ru-RU"/>
        </w:rPr>
        <w:t>е</w:t>
      </w:r>
      <w:r w:rsidRPr="00540501">
        <w:rPr>
          <w:rFonts w:ascii="Times New Roman" w:hAnsi="Times New Roman"/>
          <w:i/>
          <w:spacing w:val="2"/>
          <w:sz w:val="24"/>
          <w:szCs w:val="24"/>
          <w:lang w:val="ru-RU"/>
        </w:rPr>
        <w:t>о</w:t>
      </w:r>
      <w:r w:rsidRPr="00540501">
        <w:rPr>
          <w:rFonts w:ascii="Times New Roman" w:hAnsi="Times New Roman"/>
          <w:i/>
          <w:sz w:val="24"/>
          <w:szCs w:val="24"/>
          <w:lang w:val="ru-RU"/>
        </w:rPr>
        <w:t>п</w:t>
      </w:r>
      <w:r w:rsidRPr="00540501">
        <w:rPr>
          <w:rFonts w:ascii="Times New Roman" w:hAnsi="Times New Roman"/>
          <w:i/>
          <w:spacing w:val="-1"/>
          <w:sz w:val="24"/>
          <w:szCs w:val="24"/>
          <w:lang w:val="ru-RU"/>
        </w:rPr>
        <w:t>е</w:t>
      </w:r>
      <w:r w:rsidRPr="00540501">
        <w:rPr>
          <w:rFonts w:ascii="Times New Roman" w:hAnsi="Times New Roman"/>
          <w:i/>
          <w:spacing w:val="2"/>
          <w:sz w:val="24"/>
          <w:szCs w:val="24"/>
          <w:lang w:val="ru-RU"/>
        </w:rPr>
        <w:t>р</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ци</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w:t>
      </w:r>
      <w:r w:rsidRPr="00540501">
        <w:rPr>
          <w:rFonts w:ascii="Times New Roman" w:hAnsi="Times New Roman"/>
          <w:i/>
          <w:spacing w:val="-2"/>
          <w:sz w:val="24"/>
          <w:szCs w:val="24"/>
          <w:lang w:val="ru-RU"/>
        </w:rPr>
        <w:t>в</w:t>
      </w:r>
      <w:r w:rsidRPr="00540501">
        <w:rPr>
          <w:rFonts w:ascii="Times New Roman" w:hAnsi="Times New Roman"/>
          <w:i/>
          <w:spacing w:val="2"/>
          <w:sz w:val="24"/>
          <w:szCs w:val="24"/>
          <w:lang w:val="ru-RU"/>
        </w:rPr>
        <w:t>ы</w:t>
      </w:r>
      <w:r w:rsidRPr="00540501">
        <w:rPr>
          <w:rFonts w:ascii="Times New Roman" w:hAnsi="Times New Roman"/>
          <w:i/>
          <w:sz w:val="24"/>
          <w:szCs w:val="24"/>
          <w:lang w:val="ru-RU"/>
        </w:rPr>
        <w:t>д</w:t>
      </w:r>
      <w:r w:rsidRPr="00540501">
        <w:rPr>
          <w:rFonts w:ascii="Times New Roman" w:hAnsi="Times New Roman"/>
          <w:i/>
          <w:spacing w:val="1"/>
          <w:sz w:val="24"/>
          <w:szCs w:val="24"/>
          <w:lang w:val="ru-RU"/>
        </w:rPr>
        <w:t>еле</w:t>
      </w:r>
      <w:r w:rsidRPr="00540501">
        <w:rPr>
          <w:rFonts w:ascii="Times New Roman" w:hAnsi="Times New Roman"/>
          <w:i/>
          <w:spacing w:val="-1"/>
          <w:sz w:val="24"/>
          <w:szCs w:val="24"/>
          <w:lang w:val="ru-RU"/>
        </w:rPr>
        <w:t>н</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е</w:t>
      </w:r>
      <w:r w:rsidRPr="00540501">
        <w:rPr>
          <w:rFonts w:ascii="Times New Roman" w:hAnsi="Times New Roman"/>
          <w:i/>
          <w:sz w:val="24"/>
          <w:szCs w:val="24"/>
          <w:lang w:val="ru-RU"/>
        </w:rPr>
        <w:t>,</w:t>
      </w:r>
      <w:r w:rsidRPr="00540501">
        <w:rPr>
          <w:rFonts w:ascii="Times New Roman" w:hAnsi="Times New Roman"/>
          <w:i/>
          <w:spacing w:val="2"/>
          <w:sz w:val="24"/>
          <w:szCs w:val="24"/>
          <w:lang w:val="ru-RU"/>
        </w:rPr>
        <w:t>об</w:t>
      </w:r>
      <w:r w:rsidRPr="00540501">
        <w:rPr>
          <w:rFonts w:ascii="Times New Roman" w:hAnsi="Times New Roman"/>
          <w:i/>
          <w:sz w:val="24"/>
          <w:szCs w:val="24"/>
          <w:lang w:val="ru-RU"/>
        </w:rPr>
        <w:t>ъ</w:t>
      </w:r>
      <w:r w:rsidRPr="00540501">
        <w:rPr>
          <w:rFonts w:ascii="Times New Roman" w:hAnsi="Times New Roman"/>
          <w:i/>
          <w:spacing w:val="-1"/>
          <w:sz w:val="24"/>
          <w:szCs w:val="24"/>
          <w:lang w:val="ru-RU"/>
        </w:rPr>
        <w:t>е</w:t>
      </w:r>
      <w:r w:rsidRPr="00540501">
        <w:rPr>
          <w:rFonts w:ascii="Times New Roman" w:hAnsi="Times New Roman"/>
          <w:i/>
          <w:spacing w:val="2"/>
          <w:sz w:val="24"/>
          <w:szCs w:val="24"/>
          <w:lang w:val="ru-RU"/>
        </w:rPr>
        <w:t>д</w:t>
      </w:r>
      <w:r w:rsidRPr="00540501">
        <w:rPr>
          <w:rFonts w:ascii="Times New Roman" w:hAnsi="Times New Roman"/>
          <w:i/>
          <w:sz w:val="24"/>
          <w:szCs w:val="24"/>
          <w:lang w:val="ru-RU"/>
        </w:rPr>
        <w:t>и</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е</w:t>
      </w:r>
      <w:r w:rsidRPr="00540501">
        <w:rPr>
          <w:rFonts w:ascii="Times New Roman" w:hAnsi="Times New Roman"/>
          <w:i/>
          <w:spacing w:val="2"/>
          <w:sz w:val="24"/>
          <w:szCs w:val="24"/>
          <w:lang w:val="ru-RU"/>
        </w:rPr>
        <w:t>ни</w:t>
      </w:r>
      <w:r w:rsidRPr="00540501">
        <w:rPr>
          <w:rFonts w:ascii="Times New Roman" w:hAnsi="Times New Roman"/>
          <w:i/>
          <w:spacing w:val="1"/>
          <w:sz w:val="24"/>
          <w:szCs w:val="24"/>
          <w:lang w:val="ru-RU"/>
        </w:rPr>
        <w:t>е</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г</w:t>
      </w:r>
      <w:r w:rsidRPr="00540501">
        <w:rPr>
          <w:rFonts w:ascii="Times New Roman" w:hAnsi="Times New Roman"/>
          <w:i/>
          <w:spacing w:val="-1"/>
          <w:sz w:val="24"/>
          <w:szCs w:val="24"/>
          <w:lang w:val="ru-RU"/>
        </w:rPr>
        <w:t>е</w:t>
      </w:r>
      <w:r w:rsidRPr="00540501">
        <w:rPr>
          <w:rFonts w:ascii="Times New Roman" w:hAnsi="Times New Roman"/>
          <w:i/>
          <w:spacing w:val="2"/>
          <w:sz w:val="24"/>
          <w:szCs w:val="24"/>
          <w:lang w:val="ru-RU"/>
        </w:rPr>
        <w:t>о</w:t>
      </w:r>
      <w:r w:rsidRPr="00540501">
        <w:rPr>
          <w:rFonts w:ascii="Times New Roman" w:hAnsi="Times New Roman"/>
          <w:i/>
          <w:spacing w:val="-2"/>
          <w:sz w:val="24"/>
          <w:szCs w:val="24"/>
          <w:lang w:val="ru-RU"/>
        </w:rPr>
        <w:t>м</w:t>
      </w:r>
      <w:r w:rsidRPr="00540501">
        <w:rPr>
          <w:rFonts w:ascii="Times New Roman" w:hAnsi="Times New Roman"/>
          <w:i/>
          <w:spacing w:val="1"/>
          <w:sz w:val="24"/>
          <w:szCs w:val="24"/>
          <w:lang w:val="ru-RU"/>
        </w:rPr>
        <w:t>ет</w:t>
      </w:r>
      <w:r w:rsidRPr="00540501">
        <w:rPr>
          <w:rFonts w:ascii="Times New Roman" w:hAnsi="Times New Roman"/>
          <w:i/>
          <w:spacing w:val="2"/>
          <w:sz w:val="24"/>
          <w:szCs w:val="24"/>
          <w:lang w:val="ru-RU"/>
        </w:rPr>
        <w:t>р</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че</w:t>
      </w:r>
      <w:r w:rsidRPr="00540501">
        <w:rPr>
          <w:rFonts w:ascii="Times New Roman" w:hAnsi="Times New Roman"/>
          <w:i/>
          <w:spacing w:val="-1"/>
          <w:sz w:val="24"/>
          <w:szCs w:val="24"/>
          <w:lang w:val="ru-RU"/>
        </w:rPr>
        <w:t>с</w:t>
      </w:r>
      <w:r w:rsidRPr="00540501">
        <w:rPr>
          <w:rFonts w:ascii="Times New Roman" w:hAnsi="Times New Roman"/>
          <w:i/>
          <w:spacing w:val="1"/>
          <w:sz w:val="24"/>
          <w:szCs w:val="24"/>
          <w:lang w:val="ru-RU"/>
        </w:rPr>
        <w:t>к</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е п</w:t>
      </w:r>
      <w:r w:rsidRPr="00540501">
        <w:rPr>
          <w:rFonts w:ascii="Times New Roman" w:hAnsi="Times New Roman"/>
          <w:i/>
          <w:spacing w:val="2"/>
          <w:sz w:val="24"/>
          <w:szCs w:val="24"/>
          <w:lang w:val="ru-RU"/>
        </w:rPr>
        <w:t>р</w:t>
      </w:r>
      <w:r w:rsidRPr="00540501">
        <w:rPr>
          <w:rFonts w:ascii="Times New Roman" w:hAnsi="Times New Roman"/>
          <w:i/>
          <w:spacing w:val="-1"/>
          <w:sz w:val="24"/>
          <w:szCs w:val="24"/>
          <w:lang w:val="ru-RU"/>
        </w:rPr>
        <w:t>е</w:t>
      </w:r>
      <w:r w:rsidRPr="00540501">
        <w:rPr>
          <w:rFonts w:ascii="Times New Roman" w:hAnsi="Times New Roman"/>
          <w:i/>
          <w:sz w:val="24"/>
          <w:szCs w:val="24"/>
          <w:lang w:val="ru-RU"/>
        </w:rPr>
        <w:t>о</w:t>
      </w:r>
      <w:r w:rsidRPr="00540501">
        <w:rPr>
          <w:rFonts w:ascii="Times New Roman" w:hAnsi="Times New Roman"/>
          <w:i/>
          <w:spacing w:val="2"/>
          <w:sz w:val="24"/>
          <w:szCs w:val="24"/>
          <w:lang w:val="ru-RU"/>
        </w:rPr>
        <w:t>б</w:t>
      </w:r>
      <w:r w:rsidRPr="00540501">
        <w:rPr>
          <w:rFonts w:ascii="Times New Roman" w:hAnsi="Times New Roman"/>
          <w:i/>
          <w:sz w:val="24"/>
          <w:szCs w:val="24"/>
          <w:lang w:val="ru-RU"/>
        </w:rPr>
        <w:t>р</w:t>
      </w:r>
      <w:r w:rsidRPr="00540501">
        <w:rPr>
          <w:rFonts w:ascii="Times New Roman" w:hAnsi="Times New Roman"/>
          <w:i/>
          <w:spacing w:val="1"/>
          <w:sz w:val="24"/>
          <w:szCs w:val="24"/>
          <w:lang w:val="ru-RU"/>
        </w:rPr>
        <w:t>а</w:t>
      </w:r>
      <w:r w:rsidRPr="00540501">
        <w:rPr>
          <w:rFonts w:ascii="Times New Roman" w:hAnsi="Times New Roman"/>
          <w:i/>
          <w:sz w:val="24"/>
          <w:szCs w:val="24"/>
          <w:lang w:val="ru-RU"/>
        </w:rPr>
        <w:t>з</w:t>
      </w:r>
      <w:r w:rsidRPr="00540501">
        <w:rPr>
          <w:rFonts w:ascii="Times New Roman" w:hAnsi="Times New Roman"/>
          <w:i/>
          <w:spacing w:val="1"/>
          <w:sz w:val="24"/>
          <w:szCs w:val="24"/>
          <w:lang w:val="ru-RU"/>
        </w:rPr>
        <w:t>ова</w:t>
      </w:r>
      <w:r w:rsidRPr="00540501">
        <w:rPr>
          <w:rFonts w:ascii="Times New Roman" w:hAnsi="Times New Roman"/>
          <w:i/>
          <w:sz w:val="24"/>
          <w:szCs w:val="24"/>
          <w:lang w:val="ru-RU"/>
        </w:rPr>
        <w:t>н</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ф</w:t>
      </w:r>
      <w:r w:rsidRPr="00540501">
        <w:rPr>
          <w:rFonts w:ascii="Times New Roman" w:hAnsi="Times New Roman"/>
          <w:i/>
          <w:spacing w:val="2"/>
          <w:sz w:val="24"/>
          <w:szCs w:val="24"/>
          <w:lang w:val="ru-RU"/>
        </w:rPr>
        <w:t>р</w:t>
      </w:r>
      <w:r w:rsidRPr="00540501">
        <w:rPr>
          <w:rFonts w:ascii="Times New Roman" w:hAnsi="Times New Roman"/>
          <w:i/>
          <w:spacing w:val="1"/>
          <w:sz w:val="24"/>
          <w:szCs w:val="24"/>
          <w:lang w:val="ru-RU"/>
        </w:rPr>
        <w:t>аг</w:t>
      </w:r>
      <w:r w:rsidRPr="00540501">
        <w:rPr>
          <w:rFonts w:ascii="Times New Roman" w:hAnsi="Times New Roman"/>
          <w:i/>
          <w:spacing w:val="-1"/>
          <w:sz w:val="24"/>
          <w:szCs w:val="24"/>
          <w:lang w:val="ru-RU"/>
        </w:rPr>
        <w:t>м</w:t>
      </w:r>
      <w:r w:rsidRPr="00540501">
        <w:rPr>
          <w:rFonts w:ascii="Times New Roman" w:hAnsi="Times New Roman"/>
          <w:i/>
          <w:spacing w:val="1"/>
          <w:sz w:val="24"/>
          <w:szCs w:val="24"/>
          <w:lang w:val="ru-RU"/>
        </w:rPr>
        <w:t>е</w:t>
      </w:r>
      <w:r w:rsidRPr="00540501">
        <w:rPr>
          <w:rFonts w:ascii="Times New Roman" w:hAnsi="Times New Roman"/>
          <w:i/>
          <w:spacing w:val="2"/>
          <w:sz w:val="24"/>
          <w:szCs w:val="24"/>
          <w:lang w:val="ru-RU"/>
        </w:rPr>
        <w:t>н</w:t>
      </w:r>
      <w:r w:rsidRPr="00540501">
        <w:rPr>
          <w:rFonts w:ascii="Times New Roman" w:hAnsi="Times New Roman"/>
          <w:i/>
          <w:spacing w:val="-2"/>
          <w:sz w:val="24"/>
          <w:szCs w:val="24"/>
          <w:lang w:val="ru-RU"/>
        </w:rPr>
        <w:t>т</w:t>
      </w:r>
      <w:r w:rsidRPr="00540501">
        <w:rPr>
          <w:rFonts w:ascii="Times New Roman" w:hAnsi="Times New Roman"/>
          <w:i/>
          <w:spacing w:val="2"/>
          <w:sz w:val="24"/>
          <w:szCs w:val="24"/>
          <w:lang w:val="ru-RU"/>
        </w:rPr>
        <w:t>о</w:t>
      </w:r>
      <w:r w:rsidRPr="00540501">
        <w:rPr>
          <w:rFonts w:ascii="Times New Roman" w:hAnsi="Times New Roman"/>
          <w:i/>
          <w:sz w:val="24"/>
          <w:szCs w:val="24"/>
          <w:lang w:val="ru-RU"/>
        </w:rPr>
        <w:t>ви</w:t>
      </w:r>
      <w:r w:rsidRPr="00540501">
        <w:rPr>
          <w:rFonts w:ascii="Times New Roman" w:hAnsi="Times New Roman"/>
          <w:i/>
          <w:spacing w:val="1"/>
          <w:sz w:val="24"/>
          <w:szCs w:val="24"/>
          <w:lang w:val="ru-RU"/>
        </w:rPr>
        <w:t xml:space="preserve"> к</w:t>
      </w:r>
      <w:r w:rsidRPr="00540501">
        <w:rPr>
          <w:rFonts w:ascii="Times New Roman" w:hAnsi="Times New Roman"/>
          <w:i/>
          <w:spacing w:val="2"/>
          <w:sz w:val="24"/>
          <w:szCs w:val="24"/>
          <w:lang w:val="ru-RU"/>
        </w:rPr>
        <w:t>о</w:t>
      </w:r>
      <w:r w:rsidRPr="00540501">
        <w:rPr>
          <w:rFonts w:ascii="Times New Roman" w:hAnsi="Times New Roman"/>
          <w:i/>
          <w:spacing w:val="-2"/>
          <w:sz w:val="24"/>
          <w:szCs w:val="24"/>
          <w:lang w:val="ru-RU"/>
        </w:rPr>
        <w:t>м</w:t>
      </w:r>
      <w:r w:rsidRPr="00540501">
        <w:rPr>
          <w:rFonts w:ascii="Times New Roman" w:hAnsi="Times New Roman"/>
          <w:i/>
          <w:sz w:val="24"/>
          <w:szCs w:val="24"/>
          <w:lang w:val="ru-RU"/>
        </w:rPr>
        <w:t>п</w:t>
      </w:r>
      <w:r w:rsidRPr="00540501">
        <w:rPr>
          <w:rFonts w:ascii="Times New Roman" w:hAnsi="Times New Roman"/>
          <w:i/>
          <w:spacing w:val="2"/>
          <w:sz w:val="24"/>
          <w:szCs w:val="24"/>
          <w:lang w:val="ru-RU"/>
        </w:rPr>
        <w:t>он</w:t>
      </w:r>
      <w:r w:rsidRPr="00540501">
        <w:rPr>
          <w:rFonts w:ascii="Times New Roman" w:hAnsi="Times New Roman"/>
          <w:i/>
          <w:spacing w:val="-1"/>
          <w:sz w:val="24"/>
          <w:szCs w:val="24"/>
          <w:lang w:val="ru-RU"/>
        </w:rPr>
        <w:t>е</w:t>
      </w:r>
      <w:r w:rsidRPr="00540501">
        <w:rPr>
          <w:rFonts w:ascii="Times New Roman" w:hAnsi="Times New Roman"/>
          <w:i/>
          <w:spacing w:val="2"/>
          <w:sz w:val="24"/>
          <w:szCs w:val="24"/>
          <w:lang w:val="ru-RU"/>
        </w:rPr>
        <w:t>н</w:t>
      </w:r>
      <w:r w:rsidRPr="00540501">
        <w:rPr>
          <w:rFonts w:ascii="Times New Roman" w:hAnsi="Times New Roman"/>
          <w:i/>
          <w:spacing w:val="-2"/>
          <w:sz w:val="24"/>
          <w:szCs w:val="24"/>
          <w:lang w:val="ru-RU"/>
        </w:rPr>
        <w:t>т</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в</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Д</w:t>
      </w:r>
      <w:r w:rsidRPr="00540501">
        <w:rPr>
          <w:rFonts w:ascii="Times New Roman" w:hAnsi="Times New Roman"/>
          <w:i/>
          <w:spacing w:val="2"/>
          <w:sz w:val="24"/>
          <w:szCs w:val="24"/>
          <w:lang w:val="ru-RU"/>
        </w:rPr>
        <w:t>и</w:t>
      </w:r>
      <w:r w:rsidRPr="00540501">
        <w:rPr>
          <w:rFonts w:ascii="Times New Roman" w:hAnsi="Times New Roman"/>
          <w:i/>
          <w:spacing w:val="1"/>
          <w:sz w:val="24"/>
          <w:szCs w:val="24"/>
          <w:lang w:val="ru-RU"/>
        </w:rPr>
        <w:t>а</w:t>
      </w:r>
      <w:r w:rsidRPr="00540501">
        <w:rPr>
          <w:rFonts w:ascii="Times New Roman" w:hAnsi="Times New Roman"/>
          <w:i/>
          <w:spacing w:val="-1"/>
          <w:sz w:val="24"/>
          <w:szCs w:val="24"/>
          <w:lang w:val="ru-RU"/>
        </w:rPr>
        <w:t>г</w:t>
      </w:r>
      <w:r w:rsidRPr="00540501">
        <w:rPr>
          <w:rFonts w:ascii="Times New Roman" w:hAnsi="Times New Roman"/>
          <w:i/>
          <w:spacing w:val="2"/>
          <w:sz w:val="24"/>
          <w:szCs w:val="24"/>
          <w:lang w:val="ru-RU"/>
        </w:rPr>
        <w:t>р</w:t>
      </w:r>
      <w:r w:rsidRPr="00540501">
        <w:rPr>
          <w:rFonts w:ascii="Times New Roman" w:hAnsi="Times New Roman"/>
          <w:i/>
          <w:spacing w:val="1"/>
          <w:sz w:val="24"/>
          <w:szCs w:val="24"/>
          <w:lang w:val="ru-RU"/>
        </w:rPr>
        <w:t>а</w:t>
      </w:r>
      <w:r w:rsidRPr="00540501">
        <w:rPr>
          <w:rFonts w:ascii="Times New Roman" w:hAnsi="Times New Roman"/>
          <w:i/>
          <w:spacing w:val="-2"/>
          <w:sz w:val="24"/>
          <w:szCs w:val="24"/>
          <w:lang w:val="ru-RU"/>
        </w:rPr>
        <w:t>м</w:t>
      </w:r>
      <w:r w:rsidRPr="00540501">
        <w:rPr>
          <w:rFonts w:ascii="Times New Roman" w:hAnsi="Times New Roman"/>
          <w:i/>
          <w:spacing w:val="1"/>
          <w:sz w:val="24"/>
          <w:szCs w:val="24"/>
          <w:lang w:val="ru-RU"/>
        </w:rPr>
        <w:t>мы</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пл</w:t>
      </w:r>
      <w:r w:rsidRPr="00540501">
        <w:rPr>
          <w:rFonts w:ascii="Times New Roman" w:hAnsi="Times New Roman"/>
          <w:i/>
          <w:spacing w:val="-2"/>
          <w:sz w:val="24"/>
          <w:szCs w:val="24"/>
          <w:lang w:val="ru-RU"/>
        </w:rPr>
        <w:t>а</w:t>
      </w:r>
      <w:r w:rsidRPr="00540501">
        <w:rPr>
          <w:rFonts w:ascii="Times New Roman" w:hAnsi="Times New Roman"/>
          <w:i/>
          <w:sz w:val="24"/>
          <w:szCs w:val="24"/>
          <w:lang w:val="ru-RU"/>
        </w:rPr>
        <w:t>н</w:t>
      </w:r>
      <w:r w:rsidRPr="00540501">
        <w:rPr>
          <w:rFonts w:ascii="Times New Roman" w:hAnsi="Times New Roman"/>
          <w:i/>
          <w:spacing w:val="2"/>
          <w:sz w:val="24"/>
          <w:szCs w:val="24"/>
          <w:lang w:val="ru-RU"/>
        </w:rPr>
        <w:t>ы</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ка</w:t>
      </w:r>
      <w:r w:rsidRPr="00540501">
        <w:rPr>
          <w:rFonts w:ascii="Times New Roman" w:hAnsi="Times New Roman"/>
          <w:i/>
          <w:spacing w:val="2"/>
          <w:sz w:val="24"/>
          <w:szCs w:val="24"/>
          <w:lang w:val="ru-RU"/>
        </w:rPr>
        <w:t>р</w:t>
      </w:r>
      <w:r w:rsidRPr="00540501">
        <w:rPr>
          <w:rFonts w:ascii="Times New Roman" w:hAnsi="Times New Roman"/>
          <w:i/>
          <w:spacing w:val="-2"/>
          <w:sz w:val="24"/>
          <w:szCs w:val="24"/>
          <w:lang w:val="ru-RU"/>
        </w:rPr>
        <w:t>т</w:t>
      </w:r>
      <w:r w:rsidRPr="00540501">
        <w:rPr>
          <w:rFonts w:ascii="Times New Roman" w:hAnsi="Times New Roman"/>
          <w:i/>
          <w:spacing w:val="2"/>
          <w:sz w:val="24"/>
          <w:szCs w:val="24"/>
          <w:lang w:val="ru-RU"/>
        </w:rPr>
        <w:t>ы</w:t>
      </w:r>
      <w:r w:rsidRPr="00540501">
        <w:rPr>
          <w:rFonts w:ascii="Times New Roman" w:hAnsi="Times New Roman"/>
          <w:i/>
          <w:sz w:val="24"/>
          <w:szCs w:val="24"/>
          <w:lang w:val="ru-RU"/>
        </w:rPr>
        <w:t>.</w:t>
      </w:r>
    </w:p>
    <w:p w:rsidR="009A01D5" w:rsidRPr="00540501" w:rsidRDefault="009A01D5" w:rsidP="00EF0C4F">
      <w:pPr>
        <w:pStyle w:val="a8"/>
        <w:tabs>
          <w:tab w:val="left" w:pos="900"/>
        </w:tabs>
        <w:spacing w:line="360" w:lineRule="auto"/>
        <w:ind w:left="709"/>
        <w:jc w:val="both"/>
        <w:rPr>
          <w:rFonts w:ascii="Times New Roman" w:hAnsi="Times New Roman"/>
          <w:lang w:val="ru-RU"/>
        </w:rPr>
      </w:pPr>
      <w:r w:rsidRPr="00540501">
        <w:rPr>
          <w:rFonts w:ascii="Times New Roman" w:eastAsia="Times New Roman" w:hAnsi="Times New Roman"/>
          <w:b/>
          <w:bCs/>
          <w:spacing w:val="1"/>
          <w:lang w:val="ru-RU"/>
        </w:rPr>
        <w:t>Электронны</w:t>
      </w:r>
      <w:r w:rsidRPr="00540501">
        <w:rPr>
          <w:rFonts w:ascii="Times New Roman" w:eastAsia="Times New Roman" w:hAnsi="Times New Roman"/>
          <w:b/>
          <w:bCs/>
          <w:lang w:val="ru-RU"/>
        </w:rPr>
        <w:t>е</w:t>
      </w:r>
      <w:r w:rsidRPr="00540501">
        <w:rPr>
          <w:rFonts w:ascii="Times New Roman" w:eastAsia="Times New Roman" w:hAnsi="Times New Roman"/>
          <w:b/>
          <w:bCs/>
          <w:spacing w:val="1"/>
          <w:lang w:val="ru-RU"/>
        </w:rPr>
        <w:t>(динамические</w:t>
      </w:r>
      <w:r w:rsidRPr="00540501">
        <w:rPr>
          <w:rFonts w:ascii="Times New Roman" w:eastAsia="Times New Roman" w:hAnsi="Times New Roman"/>
          <w:b/>
          <w:bCs/>
          <w:lang w:val="ru-RU"/>
        </w:rPr>
        <w:t>)</w:t>
      </w:r>
      <w:r w:rsidRPr="00540501">
        <w:rPr>
          <w:rFonts w:ascii="Times New Roman" w:eastAsia="Times New Roman" w:hAnsi="Times New Roman"/>
          <w:b/>
          <w:bCs/>
          <w:spacing w:val="1"/>
          <w:lang w:val="ru-RU"/>
        </w:rPr>
        <w:t>таблиц</w:t>
      </w:r>
      <w:r w:rsidRPr="00540501">
        <w:rPr>
          <w:rFonts w:ascii="Times New Roman" w:eastAsia="Times New Roman" w:hAnsi="Times New Roman"/>
          <w:b/>
          <w:bCs/>
          <w:lang w:val="ru-RU"/>
        </w:rPr>
        <w:t>ы</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Электронны</w:t>
      </w:r>
      <w:r w:rsidRPr="00540501">
        <w:rPr>
          <w:rFonts w:ascii="Times New Roman" w:hAnsi="Times New Roman"/>
          <w:sz w:val="24"/>
          <w:szCs w:val="24"/>
          <w:lang w:val="ru-RU"/>
        </w:rPr>
        <w:t>е</w:t>
      </w:r>
      <w:r w:rsidRPr="00540501">
        <w:rPr>
          <w:rFonts w:ascii="Times New Roman" w:hAnsi="Times New Roman"/>
          <w:spacing w:val="1"/>
          <w:sz w:val="24"/>
          <w:szCs w:val="24"/>
          <w:lang w:val="ru-RU"/>
        </w:rPr>
        <w:t>(динамически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таблицы</w:t>
      </w:r>
      <w:r w:rsidRPr="00540501">
        <w:rPr>
          <w:rFonts w:ascii="Times New Roman" w:hAnsi="Times New Roman"/>
          <w:sz w:val="24"/>
          <w:szCs w:val="24"/>
          <w:lang w:val="ru-RU"/>
        </w:rPr>
        <w:t>.</w:t>
      </w:r>
      <w:r w:rsidRPr="00540501">
        <w:rPr>
          <w:rFonts w:ascii="Times New Roman" w:hAnsi="Times New Roman"/>
          <w:spacing w:val="1"/>
          <w:sz w:val="24"/>
          <w:szCs w:val="24"/>
          <w:lang w:val="ru-RU"/>
        </w:rPr>
        <w:t>Формул</w:t>
      </w:r>
      <w:r w:rsidRPr="00540501">
        <w:rPr>
          <w:rFonts w:ascii="Times New Roman" w:hAnsi="Times New Roman"/>
          <w:sz w:val="24"/>
          <w:szCs w:val="24"/>
          <w:lang w:val="ru-RU"/>
        </w:rPr>
        <w:t>ыс</w:t>
      </w:r>
      <w:r w:rsidRPr="00540501">
        <w:rPr>
          <w:rFonts w:ascii="Times New Roman" w:hAnsi="Times New Roman"/>
          <w:spacing w:val="1"/>
          <w:sz w:val="24"/>
          <w:szCs w:val="24"/>
          <w:lang w:val="ru-RU"/>
        </w:rPr>
        <w:t>использование</w:t>
      </w:r>
      <w:r w:rsidRPr="00540501">
        <w:rPr>
          <w:rFonts w:ascii="Times New Roman" w:hAnsi="Times New Roman"/>
          <w:sz w:val="24"/>
          <w:szCs w:val="24"/>
          <w:lang w:val="ru-RU"/>
        </w:rPr>
        <w:t xml:space="preserve">м </w:t>
      </w:r>
      <w:r w:rsidRPr="00540501">
        <w:rPr>
          <w:rFonts w:ascii="Times New Roman" w:hAnsi="Times New Roman"/>
          <w:spacing w:val="1"/>
          <w:sz w:val="24"/>
          <w:szCs w:val="24"/>
          <w:lang w:val="ru-RU"/>
        </w:rPr>
        <w:t>абсолю</w:t>
      </w:r>
      <w:r w:rsidRPr="00540501">
        <w:rPr>
          <w:rFonts w:ascii="Times New Roman" w:hAnsi="Times New Roman"/>
          <w:spacing w:val="1"/>
          <w:sz w:val="24"/>
          <w:szCs w:val="24"/>
          <w:lang w:val="ru-RU"/>
        </w:rPr>
        <w:t>т</w:t>
      </w:r>
      <w:r w:rsidRPr="00540501">
        <w:rPr>
          <w:rFonts w:ascii="Times New Roman" w:hAnsi="Times New Roman"/>
          <w:spacing w:val="1"/>
          <w:sz w:val="24"/>
          <w:szCs w:val="24"/>
          <w:lang w:val="ru-RU"/>
        </w:rPr>
        <w:t>ной</w:t>
      </w:r>
      <w:r w:rsidRPr="00540501">
        <w:rPr>
          <w:rFonts w:ascii="Times New Roman" w:hAnsi="Times New Roman"/>
          <w:sz w:val="24"/>
          <w:szCs w:val="24"/>
          <w:lang w:val="ru-RU"/>
        </w:rPr>
        <w:t>,</w:t>
      </w:r>
      <w:r w:rsidRPr="00540501">
        <w:rPr>
          <w:rFonts w:ascii="Times New Roman" w:hAnsi="Times New Roman"/>
          <w:spacing w:val="1"/>
          <w:sz w:val="24"/>
          <w:szCs w:val="24"/>
          <w:lang w:val="ru-RU"/>
        </w:rPr>
        <w:t>относительно</w:t>
      </w:r>
      <w:r w:rsidRPr="00540501">
        <w:rPr>
          <w:rFonts w:ascii="Times New Roman" w:hAnsi="Times New Roman"/>
          <w:sz w:val="24"/>
          <w:szCs w:val="24"/>
          <w:lang w:val="ru-RU"/>
        </w:rPr>
        <w:t>й и</w:t>
      </w:r>
      <w:r w:rsidRPr="00540501">
        <w:rPr>
          <w:rFonts w:ascii="Times New Roman" w:hAnsi="Times New Roman"/>
          <w:spacing w:val="1"/>
          <w:sz w:val="24"/>
          <w:szCs w:val="24"/>
          <w:lang w:val="ru-RU"/>
        </w:rPr>
        <w:t>смешанно</w:t>
      </w:r>
      <w:r w:rsidRPr="00540501">
        <w:rPr>
          <w:rFonts w:ascii="Times New Roman" w:hAnsi="Times New Roman"/>
          <w:sz w:val="24"/>
          <w:szCs w:val="24"/>
          <w:lang w:val="ru-RU"/>
        </w:rPr>
        <w:t>й</w:t>
      </w:r>
      <w:r w:rsidRPr="00540501">
        <w:rPr>
          <w:rFonts w:ascii="Times New Roman" w:hAnsi="Times New Roman"/>
          <w:spacing w:val="1"/>
          <w:sz w:val="24"/>
          <w:szCs w:val="24"/>
          <w:lang w:val="ru-RU"/>
        </w:rPr>
        <w:t>адресации</w:t>
      </w:r>
      <w:r w:rsidRPr="00540501">
        <w:rPr>
          <w:rFonts w:ascii="Times New Roman" w:hAnsi="Times New Roman"/>
          <w:sz w:val="24"/>
          <w:szCs w:val="24"/>
          <w:lang w:val="ru-RU"/>
        </w:rPr>
        <w:t>;</w:t>
      </w:r>
      <w:r w:rsidRPr="00540501">
        <w:rPr>
          <w:rFonts w:ascii="Times New Roman" w:hAnsi="Times New Roman"/>
          <w:spacing w:val="2"/>
          <w:sz w:val="24"/>
          <w:szCs w:val="24"/>
          <w:lang w:val="ru-RU"/>
        </w:rPr>
        <w:t>п</w:t>
      </w:r>
      <w:r w:rsidRPr="00540501">
        <w:rPr>
          <w:rFonts w:ascii="Times New Roman" w:hAnsi="Times New Roman"/>
          <w:sz w:val="24"/>
          <w:szCs w:val="24"/>
          <w:lang w:val="ru-RU"/>
        </w:rPr>
        <w:t>реобразование формул при</w:t>
      </w:r>
      <w:r w:rsidRPr="00540501">
        <w:rPr>
          <w:rFonts w:ascii="Times New Roman" w:hAnsi="Times New Roman"/>
          <w:spacing w:val="1"/>
          <w:sz w:val="24"/>
          <w:szCs w:val="24"/>
          <w:lang w:val="ru-RU"/>
        </w:rPr>
        <w:t>к</w:t>
      </w:r>
      <w:r w:rsidRPr="00540501">
        <w:rPr>
          <w:rFonts w:ascii="Times New Roman" w:hAnsi="Times New Roman"/>
          <w:sz w:val="24"/>
          <w:szCs w:val="24"/>
          <w:lang w:val="ru-RU"/>
        </w:rPr>
        <w:t>о</w:t>
      </w:r>
      <w:r w:rsidRPr="00540501">
        <w:rPr>
          <w:rFonts w:ascii="Times New Roman" w:hAnsi="Times New Roman"/>
          <w:spacing w:val="2"/>
          <w:sz w:val="24"/>
          <w:szCs w:val="24"/>
          <w:lang w:val="ru-RU"/>
        </w:rPr>
        <w:t>п</w:t>
      </w:r>
      <w:r w:rsidRPr="00540501">
        <w:rPr>
          <w:rFonts w:ascii="Times New Roman" w:hAnsi="Times New Roman"/>
          <w:sz w:val="24"/>
          <w:szCs w:val="24"/>
          <w:lang w:val="ru-RU"/>
        </w:rPr>
        <w:t>и</w:t>
      </w:r>
      <w:r w:rsidRPr="00540501">
        <w:rPr>
          <w:rFonts w:ascii="Times New Roman" w:hAnsi="Times New Roman"/>
          <w:spacing w:val="2"/>
          <w:sz w:val="24"/>
          <w:szCs w:val="24"/>
          <w:lang w:val="ru-RU"/>
        </w:rPr>
        <w:t>ро</w:t>
      </w:r>
      <w:r w:rsidRPr="00540501">
        <w:rPr>
          <w:rFonts w:ascii="Times New Roman" w:hAnsi="Times New Roman"/>
          <w:spacing w:val="-2"/>
          <w:sz w:val="24"/>
          <w:szCs w:val="24"/>
          <w:lang w:val="ru-RU"/>
        </w:rPr>
        <w:t>в</w:t>
      </w:r>
      <w:r w:rsidRPr="00540501">
        <w:rPr>
          <w:rFonts w:ascii="Times New Roman" w:hAnsi="Times New Roman"/>
          <w:spacing w:val="1"/>
          <w:sz w:val="24"/>
          <w:szCs w:val="24"/>
          <w:lang w:val="ru-RU"/>
        </w:rPr>
        <w:t>а</w:t>
      </w:r>
      <w:r w:rsidRPr="00540501">
        <w:rPr>
          <w:rFonts w:ascii="Times New Roman" w:hAnsi="Times New Roman"/>
          <w:sz w:val="24"/>
          <w:szCs w:val="24"/>
          <w:lang w:val="ru-RU"/>
        </w:rPr>
        <w:t>н</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ыделени</w:t>
      </w:r>
      <w:r w:rsidRPr="00540501">
        <w:rPr>
          <w:rFonts w:ascii="Times New Roman" w:hAnsi="Times New Roman"/>
          <w:sz w:val="24"/>
          <w:szCs w:val="24"/>
          <w:lang w:val="ru-RU"/>
        </w:rPr>
        <w:t>е</w:t>
      </w:r>
      <w:r w:rsidRPr="00540501">
        <w:rPr>
          <w:rFonts w:ascii="Times New Roman" w:hAnsi="Times New Roman"/>
          <w:spacing w:val="1"/>
          <w:sz w:val="24"/>
          <w:szCs w:val="24"/>
          <w:lang w:val="ru-RU"/>
        </w:rPr>
        <w:t>диапазон</w:t>
      </w:r>
      <w:r w:rsidRPr="00540501">
        <w:rPr>
          <w:rFonts w:ascii="Times New Roman" w:hAnsi="Times New Roman"/>
          <w:sz w:val="24"/>
          <w:szCs w:val="24"/>
          <w:lang w:val="ru-RU"/>
        </w:rPr>
        <w:t>а</w:t>
      </w:r>
      <w:r w:rsidRPr="00540501">
        <w:rPr>
          <w:rFonts w:ascii="Times New Roman" w:hAnsi="Times New Roman"/>
          <w:spacing w:val="1"/>
          <w:sz w:val="24"/>
          <w:szCs w:val="24"/>
          <w:lang w:val="ru-RU"/>
        </w:rPr>
        <w:t>таблиц</w:t>
      </w:r>
      <w:r w:rsidRPr="00540501">
        <w:rPr>
          <w:rFonts w:ascii="Times New Roman" w:hAnsi="Times New Roman"/>
          <w:sz w:val="24"/>
          <w:szCs w:val="24"/>
          <w:lang w:val="ru-RU"/>
        </w:rPr>
        <w:t>ыи</w:t>
      </w:r>
      <w:r w:rsidRPr="00540501">
        <w:rPr>
          <w:rFonts w:ascii="Times New Roman" w:hAnsi="Times New Roman"/>
          <w:spacing w:val="1"/>
          <w:sz w:val="24"/>
          <w:szCs w:val="24"/>
          <w:lang w:val="ru-RU"/>
        </w:rPr>
        <w:t>упорядочивани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(сортиро</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ка</w:t>
      </w:r>
      <w:r w:rsidRPr="00540501">
        <w:rPr>
          <w:rFonts w:ascii="Times New Roman" w:hAnsi="Times New Roman"/>
          <w:sz w:val="24"/>
          <w:szCs w:val="24"/>
          <w:lang w:val="ru-RU"/>
        </w:rPr>
        <w:t>)</w:t>
      </w:r>
      <w:r w:rsidRPr="00540501">
        <w:rPr>
          <w:rFonts w:ascii="Times New Roman" w:hAnsi="Times New Roman"/>
          <w:spacing w:val="1"/>
          <w:sz w:val="24"/>
          <w:szCs w:val="24"/>
          <w:lang w:val="ru-RU"/>
        </w:rPr>
        <w:t>ег</w:t>
      </w:r>
      <w:r w:rsidRPr="00540501">
        <w:rPr>
          <w:rFonts w:ascii="Times New Roman" w:hAnsi="Times New Roman"/>
          <w:sz w:val="24"/>
          <w:szCs w:val="24"/>
          <w:lang w:val="ru-RU"/>
        </w:rPr>
        <w:t>о</w:t>
      </w:r>
      <w:r w:rsidRPr="00540501">
        <w:rPr>
          <w:rFonts w:ascii="Times New Roman" w:hAnsi="Times New Roman"/>
          <w:spacing w:val="1"/>
          <w:sz w:val="24"/>
          <w:szCs w:val="24"/>
          <w:lang w:val="ru-RU"/>
        </w:rPr>
        <w:t>элементов</w:t>
      </w:r>
      <w:r w:rsidRPr="00540501">
        <w:rPr>
          <w:rFonts w:ascii="Times New Roman" w:hAnsi="Times New Roman"/>
          <w:sz w:val="24"/>
          <w:szCs w:val="24"/>
          <w:lang w:val="ru-RU"/>
        </w:rPr>
        <w:t>;</w:t>
      </w:r>
      <w:r w:rsidRPr="00540501">
        <w:rPr>
          <w:rFonts w:ascii="Times New Roman" w:hAnsi="Times New Roman"/>
          <w:spacing w:val="1"/>
          <w:sz w:val="24"/>
          <w:szCs w:val="24"/>
          <w:lang w:val="ru-RU"/>
        </w:rPr>
        <w:t>построени</w:t>
      </w:r>
      <w:r w:rsidRPr="00540501">
        <w:rPr>
          <w:rFonts w:ascii="Times New Roman" w:hAnsi="Times New Roman"/>
          <w:sz w:val="24"/>
          <w:szCs w:val="24"/>
          <w:lang w:val="ru-RU"/>
        </w:rPr>
        <w:t>е</w:t>
      </w:r>
      <w:r w:rsidRPr="00540501">
        <w:rPr>
          <w:rFonts w:ascii="Times New Roman" w:hAnsi="Times New Roman"/>
          <w:spacing w:val="1"/>
          <w:sz w:val="24"/>
          <w:szCs w:val="24"/>
          <w:lang w:val="ru-RU"/>
        </w:rPr>
        <w:t>графико</w:t>
      </w:r>
      <w:r w:rsidRPr="00540501">
        <w:rPr>
          <w:rFonts w:ascii="Times New Roman" w:hAnsi="Times New Roman"/>
          <w:sz w:val="24"/>
          <w:szCs w:val="24"/>
          <w:lang w:val="ru-RU"/>
        </w:rPr>
        <w:t>ви</w:t>
      </w:r>
      <w:r w:rsidRPr="00540501">
        <w:rPr>
          <w:rFonts w:ascii="Times New Roman" w:hAnsi="Times New Roman"/>
          <w:spacing w:val="1"/>
          <w:sz w:val="24"/>
          <w:szCs w:val="24"/>
          <w:lang w:val="ru-RU"/>
        </w:rPr>
        <w:t>диаграмм</w:t>
      </w:r>
      <w:r w:rsidRPr="00540501">
        <w:rPr>
          <w:rFonts w:ascii="Times New Roman" w:hAnsi="Times New Roman"/>
          <w:sz w:val="24"/>
          <w:szCs w:val="24"/>
          <w:lang w:val="ru-RU"/>
        </w:rPr>
        <w:t>.</w:t>
      </w:r>
    </w:p>
    <w:p w:rsidR="009A01D5" w:rsidRPr="00540501" w:rsidRDefault="009A01D5" w:rsidP="00EF0C4F">
      <w:pPr>
        <w:pStyle w:val="a8"/>
        <w:tabs>
          <w:tab w:val="left" w:pos="900"/>
        </w:tabs>
        <w:spacing w:line="360" w:lineRule="auto"/>
        <w:ind w:left="709"/>
        <w:jc w:val="both"/>
        <w:rPr>
          <w:rFonts w:ascii="Times New Roman" w:hAnsi="Times New Roman"/>
          <w:lang w:val="ru-RU"/>
        </w:rPr>
      </w:pPr>
      <w:r w:rsidRPr="00540501">
        <w:rPr>
          <w:rFonts w:ascii="Times New Roman" w:eastAsia="Times New Roman" w:hAnsi="Times New Roman"/>
          <w:b/>
          <w:bCs/>
          <w:spacing w:val="1"/>
          <w:lang w:val="ru-RU"/>
        </w:rPr>
        <w:t>Баз</w:t>
      </w:r>
      <w:r w:rsidRPr="00540501">
        <w:rPr>
          <w:rFonts w:ascii="Times New Roman" w:eastAsia="Times New Roman" w:hAnsi="Times New Roman"/>
          <w:b/>
          <w:bCs/>
          <w:lang w:val="ru-RU"/>
        </w:rPr>
        <w:t>ы</w:t>
      </w:r>
      <w:r w:rsidR="002B051A">
        <w:rPr>
          <w:rFonts w:ascii="Times New Roman" w:eastAsia="Times New Roman" w:hAnsi="Times New Roman"/>
          <w:b/>
          <w:bCs/>
          <w:lang w:val="ru-RU"/>
        </w:rPr>
        <w:t xml:space="preserve"> </w:t>
      </w:r>
      <w:r w:rsidRPr="00540501">
        <w:rPr>
          <w:rFonts w:ascii="Times New Roman" w:eastAsia="Times New Roman" w:hAnsi="Times New Roman"/>
          <w:b/>
          <w:bCs/>
          <w:spacing w:val="1"/>
          <w:lang w:val="ru-RU"/>
        </w:rPr>
        <w:t>данны</w:t>
      </w:r>
      <w:r w:rsidRPr="00540501">
        <w:rPr>
          <w:rFonts w:ascii="Times New Roman" w:eastAsia="Times New Roman" w:hAnsi="Times New Roman"/>
          <w:b/>
          <w:bCs/>
          <w:lang w:val="ru-RU"/>
        </w:rPr>
        <w:t>х.</w:t>
      </w:r>
      <w:r w:rsidR="002B051A">
        <w:rPr>
          <w:rFonts w:ascii="Times New Roman" w:eastAsia="Times New Roman" w:hAnsi="Times New Roman"/>
          <w:b/>
          <w:bCs/>
          <w:lang w:val="ru-RU"/>
        </w:rPr>
        <w:t xml:space="preserve"> </w:t>
      </w:r>
      <w:r w:rsidRPr="00540501">
        <w:rPr>
          <w:rFonts w:ascii="Times New Roman" w:eastAsia="Times New Roman" w:hAnsi="Times New Roman"/>
          <w:b/>
          <w:bCs/>
          <w:spacing w:val="1"/>
          <w:lang w:val="ru-RU"/>
        </w:rPr>
        <w:t>Поис</w:t>
      </w:r>
      <w:r w:rsidRPr="00540501">
        <w:rPr>
          <w:rFonts w:ascii="Times New Roman" w:eastAsia="Times New Roman" w:hAnsi="Times New Roman"/>
          <w:b/>
          <w:bCs/>
          <w:lang w:val="ru-RU"/>
        </w:rPr>
        <w:t>к</w:t>
      </w:r>
      <w:r w:rsidR="002B051A">
        <w:rPr>
          <w:rFonts w:ascii="Times New Roman" w:eastAsia="Times New Roman" w:hAnsi="Times New Roman"/>
          <w:b/>
          <w:bCs/>
          <w:lang w:val="ru-RU"/>
        </w:rPr>
        <w:t xml:space="preserve"> </w:t>
      </w:r>
      <w:r w:rsidRPr="00540501">
        <w:rPr>
          <w:rFonts w:ascii="Times New Roman" w:eastAsia="Times New Roman" w:hAnsi="Times New Roman"/>
          <w:b/>
          <w:bCs/>
          <w:spacing w:val="1"/>
          <w:lang w:val="ru-RU"/>
        </w:rPr>
        <w:t>информации</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Баз</w:t>
      </w:r>
      <w:r w:rsidRPr="00540501">
        <w:rPr>
          <w:rFonts w:ascii="Times New Roman" w:hAnsi="Times New Roman"/>
          <w:sz w:val="24"/>
          <w:szCs w:val="24"/>
          <w:lang w:val="ru-RU"/>
        </w:rPr>
        <w:t>ы</w:t>
      </w:r>
      <w:r w:rsidRPr="00540501">
        <w:rPr>
          <w:rFonts w:ascii="Times New Roman" w:hAnsi="Times New Roman"/>
          <w:spacing w:val="1"/>
          <w:sz w:val="24"/>
          <w:szCs w:val="24"/>
          <w:lang w:val="ru-RU"/>
        </w:rPr>
        <w:t>данных</w:t>
      </w:r>
      <w:r w:rsidRPr="00540501">
        <w:rPr>
          <w:rFonts w:ascii="Times New Roman" w:hAnsi="Times New Roman"/>
          <w:sz w:val="24"/>
          <w:szCs w:val="24"/>
          <w:lang w:val="ru-RU"/>
        </w:rPr>
        <w:t>.</w:t>
      </w:r>
      <w:r w:rsidRPr="00540501">
        <w:rPr>
          <w:rFonts w:ascii="Times New Roman" w:hAnsi="Times New Roman"/>
          <w:spacing w:val="1"/>
          <w:sz w:val="24"/>
          <w:szCs w:val="24"/>
          <w:lang w:val="ru-RU"/>
        </w:rPr>
        <w:t>Таблиц</w:t>
      </w:r>
      <w:r w:rsidRPr="00540501">
        <w:rPr>
          <w:rFonts w:ascii="Times New Roman" w:hAnsi="Times New Roman"/>
          <w:sz w:val="24"/>
          <w:szCs w:val="24"/>
          <w:lang w:val="ru-RU"/>
        </w:rPr>
        <w:t>а</w:t>
      </w:r>
      <w:r w:rsidRPr="00540501">
        <w:rPr>
          <w:rFonts w:ascii="Times New Roman" w:hAnsi="Times New Roman"/>
          <w:spacing w:val="1"/>
          <w:sz w:val="24"/>
          <w:szCs w:val="24"/>
          <w:lang w:val="ru-RU"/>
        </w:rPr>
        <w:t>ка</w:t>
      </w:r>
      <w:r w:rsidRPr="00540501">
        <w:rPr>
          <w:rFonts w:ascii="Times New Roman" w:hAnsi="Times New Roman"/>
          <w:sz w:val="24"/>
          <w:szCs w:val="24"/>
          <w:lang w:val="ru-RU"/>
        </w:rPr>
        <w:t>к</w:t>
      </w:r>
      <w:r w:rsidRPr="00540501">
        <w:rPr>
          <w:rFonts w:ascii="Times New Roman" w:hAnsi="Times New Roman"/>
          <w:spacing w:val="1"/>
          <w:sz w:val="24"/>
          <w:szCs w:val="24"/>
          <w:lang w:val="ru-RU"/>
        </w:rPr>
        <w:t>представлени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отношения</w:t>
      </w:r>
      <w:r w:rsidRPr="00540501">
        <w:rPr>
          <w:rFonts w:ascii="Times New Roman" w:hAnsi="Times New Roman"/>
          <w:sz w:val="24"/>
          <w:szCs w:val="24"/>
          <w:lang w:val="ru-RU"/>
        </w:rPr>
        <w:t>.</w:t>
      </w:r>
      <w:r w:rsidRPr="00540501">
        <w:rPr>
          <w:rFonts w:ascii="Times New Roman" w:hAnsi="Times New Roman"/>
          <w:spacing w:val="1"/>
          <w:sz w:val="24"/>
          <w:szCs w:val="24"/>
          <w:lang w:val="ru-RU"/>
        </w:rPr>
        <w:t>Поис</w:t>
      </w:r>
      <w:r w:rsidRPr="00540501">
        <w:rPr>
          <w:rFonts w:ascii="Times New Roman" w:hAnsi="Times New Roman"/>
          <w:sz w:val="24"/>
          <w:szCs w:val="24"/>
          <w:lang w:val="ru-RU"/>
        </w:rPr>
        <w:t>к</w:t>
      </w:r>
      <w:r w:rsidRPr="00540501">
        <w:rPr>
          <w:rFonts w:ascii="Times New Roman" w:hAnsi="Times New Roman"/>
          <w:spacing w:val="1"/>
          <w:sz w:val="24"/>
          <w:szCs w:val="24"/>
          <w:lang w:val="ru-RU"/>
        </w:rPr>
        <w:t>данны</w:t>
      </w:r>
      <w:r w:rsidRPr="00540501">
        <w:rPr>
          <w:rFonts w:ascii="Times New Roman" w:hAnsi="Times New Roman"/>
          <w:sz w:val="24"/>
          <w:szCs w:val="24"/>
          <w:lang w:val="ru-RU"/>
        </w:rPr>
        <w:t xml:space="preserve">хв </w:t>
      </w:r>
      <w:r w:rsidRPr="00540501">
        <w:rPr>
          <w:rFonts w:ascii="Times New Roman" w:hAnsi="Times New Roman"/>
          <w:spacing w:val="1"/>
          <w:sz w:val="24"/>
          <w:szCs w:val="24"/>
          <w:lang w:val="ru-RU"/>
        </w:rPr>
        <w:t>готово</w:t>
      </w:r>
      <w:r w:rsidRPr="00540501">
        <w:rPr>
          <w:rFonts w:ascii="Times New Roman" w:hAnsi="Times New Roman"/>
          <w:sz w:val="24"/>
          <w:szCs w:val="24"/>
          <w:lang w:val="ru-RU"/>
        </w:rPr>
        <w:t>й</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зе</w:t>
      </w:r>
      <w:r w:rsidRPr="00540501">
        <w:rPr>
          <w:rFonts w:ascii="Times New Roman" w:hAnsi="Times New Roman"/>
          <w:sz w:val="24"/>
          <w:szCs w:val="24"/>
          <w:lang w:val="ru-RU"/>
        </w:rPr>
        <w:t>.</w:t>
      </w:r>
      <w:r w:rsidRPr="00540501">
        <w:rPr>
          <w:rFonts w:ascii="Times New Roman" w:hAnsi="Times New Roman"/>
          <w:i/>
          <w:spacing w:val="1"/>
          <w:sz w:val="24"/>
          <w:szCs w:val="24"/>
          <w:lang w:val="ru-RU"/>
        </w:rPr>
        <w:t>Связ</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ме</w:t>
      </w:r>
      <w:r w:rsidRPr="00540501">
        <w:rPr>
          <w:rFonts w:ascii="Times New Roman" w:hAnsi="Times New Roman"/>
          <w:i/>
          <w:spacing w:val="2"/>
          <w:sz w:val="24"/>
          <w:szCs w:val="24"/>
          <w:lang w:val="ru-RU"/>
        </w:rPr>
        <w:t>ж</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у</w:t>
      </w:r>
      <w:r w:rsidRPr="00540501">
        <w:rPr>
          <w:rFonts w:ascii="Times New Roman" w:hAnsi="Times New Roman"/>
          <w:i/>
          <w:spacing w:val="1"/>
          <w:sz w:val="24"/>
          <w:szCs w:val="24"/>
          <w:lang w:val="ru-RU"/>
        </w:rPr>
        <w:t>таблицами</w:t>
      </w:r>
      <w:r w:rsidRPr="00540501">
        <w:rPr>
          <w:rFonts w:ascii="Times New Roman" w:hAnsi="Times New Roman"/>
          <w:i/>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3"/>
          <w:sz w:val="24"/>
          <w:szCs w:val="24"/>
          <w:lang w:val="ru-RU"/>
        </w:rPr>
        <w:lastRenderedPageBreak/>
        <w:t>Поис</w:t>
      </w:r>
      <w:r w:rsidRPr="00540501">
        <w:rPr>
          <w:rFonts w:ascii="Times New Roman" w:hAnsi="Times New Roman"/>
          <w:sz w:val="24"/>
          <w:szCs w:val="24"/>
          <w:lang w:val="ru-RU"/>
        </w:rPr>
        <w:t>к</w:t>
      </w:r>
      <w:r w:rsidRPr="00540501">
        <w:rPr>
          <w:rFonts w:ascii="Times New Roman" w:hAnsi="Times New Roman"/>
          <w:spacing w:val="3"/>
          <w:sz w:val="24"/>
          <w:szCs w:val="24"/>
          <w:lang w:val="ru-RU"/>
        </w:rPr>
        <w:t>информаци</w:t>
      </w:r>
      <w:r w:rsidRPr="00540501">
        <w:rPr>
          <w:rFonts w:ascii="Times New Roman" w:hAnsi="Times New Roman"/>
          <w:sz w:val="24"/>
          <w:szCs w:val="24"/>
          <w:lang w:val="ru-RU"/>
        </w:rPr>
        <w:t>ив</w:t>
      </w:r>
      <w:r w:rsidR="00E5241E" w:rsidRPr="00540501">
        <w:rPr>
          <w:rFonts w:ascii="Times New Roman" w:hAnsi="Times New Roman"/>
          <w:spacing w:val="17"/>
          <w:sz w:val="24"/>
          <w:szCs w:val="24"/>
          <w:lang w:val="ru-RU"/>
        </w:rPr>
        <w:t xml:space="preserve">сети </w:t>
      </w:r>
      <w:r w:rsidRPr="00540501">
        <w:rPr>
          <w:rFonts w:ascii="Times New Roman" w:hAnsi="Times New Roman"/>
          <w:spacing w:val="1"/>
          <w:sz w:val="24"/>
          <w:szCs w:val="24"/>
          <w:lang w:val="ru-RU"/>
        </w:rPr>
        <w:t>Интернет</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Средств</w:t>
      </w:r>
      <w:r w:rsidRPr="00540501">
        <w:rPr>
          <w:rFonts w:ascii="Times New Roman" w:hAnsi="Times New Roman"/>
          <w:sz w:val="24"/>
          <w:szCs w:val="24"/>
          <w:lang w:val="ru-RU"/>
        </w:rPr>
        <w:t>аи</w:t>
      </w:r>
      <w:r w:rsidRPr="00540501">
        <w:rPr>
          <w:rFonts w:ascii="Times New Roman" w:hAnsi="Times New Roman"/>
          <w:spacing w:val="1"/>
          <w:sz w:val="24"/>
          <w:szCs w:val="24"/>
          <w:lang w:val="ru-RU"/>
        </w:rPr>
        <w:t>методик</w:t>
      </w:r>
      <w:r w:rsidRPr="00540501">
        <w:rPr>
          <w:rFonts w:ascii="Times New Roman" w:hAnsi="Times New Roman"/>
          <w:sz w:val="24"/>
          <w:szCs w:val="24"/>
          <w:lang w:val="ru-RU"/>
        </w:rPr>
        <w:t>а</w:t>
      </w:r>
      <w:r w:rsidRPr="00540501">
        <w:rPr>
          <w:rFonts w:ascii="Times New Roman" w:hAnsi="Times New Roman"/>
          <w:spacing w:val="1"/>
          <w:sz w:val="24"/>
          <w:szCs w:val="24"/>
          <w:lang w:val="ru-RU"/>
        </w:rPr>
        <w:t>пои</w:t>
      </w:r>
      <w:r w:rsidRPr="00540501">
        <w:rPr>
          <w:rFonts w:ascii="Times New Roman" w:hAnsi="Times New Roman"/>
          <w:sz w:val="24"/>
          <w:szCs w:val="24"/>
          <w:lang w:val="ru-RU"/>
        </w:rPr>
        <w:t>с</w:t>
      </w:r>
      <w:r w:rsidRPr="00540501">
        <w:rPr>
          <w:rFonts w:ascii="Times New Roman" w:hAnsi="Times New Roman"/>
          <w:spacing w:val="1"/>
          <w:sz w:val="24"/>
          <w:szCs w:val="24"/>
          <w:lang w:val="ru-RU"/>
        </w:rPr>
        <w:t>ка информ</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ции</w:t>
      </w:r>
      <w:r w:rsidRPr="00540501">
        <w:rPr>
          <w:rFonts w:ascii="Times New Roman" w:hAnsi="Times New Roman"/>
          <w:sz w:val="24"/>
          <w:szCs w:val="24"/>
          <w:lang w:val="ru-RU"/>
        </w:rPr>
        <w:t>.</w:t>
      </w:r>
      <w:r w:rsidRPr="00540501">
        <w:rPr>
          <w:rFonts w:ascii="Times New Roman" w:hAnsi="Times New Roman"/>
          <w:spacing w:val="1"/>
          <w:sz w:val="24"/>
          <w:szCs w:val="24"/>
          <w:lang w:val="ru-RU"/>
        </w:rPr>
        <w:t>Построени</w:t>
      </w:r>
      <w:r w:rsidRPr="00540501">
        <w:rPr>
          <w:rFonts w:ascii="Times New Roman" w:hAnsi="Times New Roman"/>
          <w:sz w:val="24"/>
          <w:szCs w:val="24"/>
          <w:lang w:val="ru-RU"/>
        </w:rPr>
        <w:t>е</w:t>
      </w:r>
      <w:r w:rsidRPr="00540501">
        <w:rPr>
          <w:rFonts w:ascii="Times New Roman" w:hAnsi="Times New Roman"/>
          <w:spacing w:val="1"/>
          <w:sz w:val="24"/>
          <w:szCs w:val="24"/>
          <w:lang w:val="ru-RU"/>
        </w:rPr>
        <w:t>запросов</w:t>
      </w:r>
      <w:r w:rsidRPr="00540501">
        <w:rPr>
          <w:rFonts w:ascii="Times New Roman" w:hAnsi="Times New Roman"/>
          <w:sz w:val="24"/>
          <w:szCs w:val="24"/>
          <w:lang w:val="ru-RU"/>
        </w:rPr>
        <w:t>;</w:t>
      </w:r>
      <w:r w:rsidRPr="00540501">
        <w:rPr>
          <w:rFonts w:ascii="Times New Roman" w:hAnsi="Times New Roman"/>
          <w:spacing w:val="1"/>
          <w:sz w:val="24"/>
          <w:szCs w:val="24"/>
          <w:lang w:val="ru-RU"/>
        </w:rPr>
        <w:t>браузеры</w:t>
      </w:r>
      <w:r w:rsidRPr="00540501">
        <w:rPr>
          <w:rFonts w:ascii="Times New Roman" w:hAnsi="Times New Roman"/>
          <w:sz w:val="24"/>
          <w:szCs w:val="24"/>
          <w:lang w:val="ru-RU"/>
        </w:rPr>
        <w:t>.</w:t>
      </w:r>
      <w:r w:rsidRPr="00540501">
        <w:rPr>
          <w:rFonts w:ascii="Times New Roman" w:hAnsi="Times New Roman"/>
          <w:spacing w:val="1"/>
          <w:sz w:val="24"/>
          <w:szCs w:val="24"/>
          <w:lang w:val="ru-RU"/>
        </w:rPr>
        <w:t>Компьютерны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энциклопеди</w:t>
      </w:r>
      <w:r w:rsidRPr="00540501">
        <w:rPr>
          <w:rFonts w:ascii="Times New Roman" w:hAnsi="Times New Roman"/>
          <w:sz w:val="24"/>
          <w:szCs w:val="24"/>
          <w:lang w:val="ru-RU"/>
        </w:rPr>
        <w:t>и и</w:t>
      </w:r>
      <w:r w:rsidRPr="00540501">
        <w:rPr>
          <w:rFonts w:ascii="Times New Roman" w:hAnsi="Times New Roman"/>
          <w:spacing w:val="1"/>
          <w:sz w:val="24"/>
          <w:szCs w:val="24"/>
          <w:lang w:val="ru-RU"/>
        </w:rPr>
        <w:t>слов</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ри</w:t>
      </w:r>
      <w:r w:rsidRPr="00540501">
        <w:rPr>
          <w:rFonts w:ascii="Times New Roman" w:hAnsi="Times New Roman"/>
          <w:sz w:val="24"/>
          <w:szCs w:val="24"/>
          <w:lang w:val="ru-RU"/>
        </w:rPr>
        <w:t>.</w:t>
      </w:r>
      <w:r w:rsidRPr="00540501">
        <w:rPr>
          <w:rFonts w:ascii="Times New Roman" w:hAnsi="Times New Roman"/>
          <w:spacing w:val="1"/>
          <w:sz w:val="24"/>
          <w:szCs w:val="24"/>
          <w:lang w:val="ru-RU"/>
        </w:rPr>
        <w:t>Компьютерны</w:t>
      </w:r>
      <w:r w:rsidRPr="00540501">
        <w:rPr>
          <w:rFonts w:ascii="Times New Roman" w:hAnsi="Times New Roman"/>
          <w:sz w:val="24"/>
          <w:szCs w:val="24"/>
          <w:lang w:val="ru-RU"/>
        </w:rPr>
        <w:t>е</w:t>
      </w:r>
      <w:r w:rsidRPr="00540501">
        <w:rPr>
          <w:rFonts w:ascii="Times New Roman" w:hAnsi="Times New Roman"/>
          <w:spacing w:val="1"/>
          <w:sz w:val="24"/>
          <w:szCs w:val="24"/>
          <w:lang w:val="ru-RU"/>
        </w:rPr>
        <w:t>карт</w:t>
      </w:r>
      <w:r w:rsidRPr="00540501">
        <w:rPr>
          <w:rFonts w:ascii="Times New Roman" w:hAnsi="Times New Roman"/>
          <w:sz w:val="24"/>
          <w:szCs w:val="24"/>
          <w:lang w:val="ru-RU"/>
        </w:rPr>
        <w:t>ыи</w:t>
      </w:r>
      <w:r w:rsidRPr="00540501">
        <w:rPr>
          <w:rFonts w:ascii="Times New Roman" w:hAnsi="Times New Roman"/>
          <w:spacing w:val="1"/>
          <w:sz w:val="24"/>
          <w:szCs w:val="24"/>
          <w:lang w:val="ru-RU"/>
        </w:rPr>
        <w:t>други</w:t>
      </w:r>
      <w:r w:rsidRPr="00540501">
        <w:rPr>
          <w:rFonts w:ascii="Times New Roman" w:hAnsi="Times New Roman"/>
          <w:sz w:val="24"/>
          <w:szCs w:val="24"/>
          <w:lang w:val="ru-RU"/>
        </w:rPr>
        <w:t>е</w:t>
      </w:r>
      <w:r w:rsidRPr="00540501">
        <w:rPr>
          <w:rFonts w:ascii="Times New Roman" w:hAnsi="Times New Roman"/>
          <w:spacing w:val="1"/>
          <w:sz w:val="24"/>
          <w:szCs w:val="24"/>
          <w:lang w:val="ru-RU"/>
        </w:rPr>
        <w:t>справочны</w:t>
      </w:r>
      <w:r w:rsidRPr="00540501">
        <w:rPr>
          <w:rFonts w:ascii="Times New Roman" w:hAnsi="Times New Roman"/>
          <w:sz w:val="24"/>
          <w:szCs w:val="24"/>
          <w:lang w:val="ru-RU"/>
        </w:rPr>
        <w:t>е</w:t>
      </w:r>
      <w:r w:rsidRPr="00540501">
        <w:rPr>
          <w:rFonts w:ascii="Times New Roman" w:hAnsi="Times New Roman"/>
          <w:spacing w:val="1"/>
          <w:sz w:val="24"/>
          <w:szCs w:val="24"/>
          <w:lang w:val="ru-RU"/>
        </w:rPr>
        <w:t>системы</w:t>
      </w:r>
      <w:r w:rsidRPr="00540501">
        <w:rPr>
          <w:rFonts w:ascii="Times New Roman" w:hAnsi="Times New Roman"/>
          <w:sz w:val="24"/>
          <w:szCs w:val="24"/>
          <w:lang w:val="ru-RU"/>
        </w:rPr>
        <w:t>.</w:t>
      </w:r>
      <w:r w:rsidRPr="00540501">
        <w:rPr>
          <w:rFonts w:ascii="Times New Roman" w:hAnsi="Times New Roman"/>
          <w:i/>
          <w:sz w:val="24"/>
          <w:szCs w:val="24"/>
          <w:lang w:val="ru-RU"/>
        </w:rPr>
        <w:t>П</w:t>
      </w:r>
      <w:r w:rsidRPr="00540501">
        <w:rPr>
          <w:rFonts w:ascii="Times New Roman" w:hAnsi="Times New Roman"/>
          <w:i/>
          <w:spacing w:val="2"/>
          <w:sz w:val="24"/>
          <w:szCs w:val="24"/>
          <w:lang w:val="ru-RU"/>
        </w:rPr>
        <w:t>ои</w:t>
      </w:r>
      <w:r w:rsidRPr="00540501">
        <w:rPr>
          <w:rFonts w:ascii="Times New Roman" w:hAnsi="Times New Roman"/>
          <w:i/>
          <w:spacing w:val="1"/>
          <w:sz w:val="24"/>
          <w:szCs w:val="24"/>
          <w:lang w:val="ru-RU"/>
        </w:rPr>
        <w:t>с</w:t>
      </w:r>
      <w:r w:rsidRPr="00540501">
        <w:rPr>
          <w:rFonts w:ascii="Times New Roman" w:hAnsi="Times New Roman"/>
          <w:i/>
          <w:spacing w:val="-1"/>
          <w:sz w:val="24"/>
          <w:szCs w:val="24"/>
          <w:lang w:val="ru-RU"/>
        </w:rPr>
        <w:t>к</w:t>
      </w:r>
      <w:r w:rsidRPr="00540501">
        <w:rPr>
          <w:rFonts w:ascii="Times New Roman" w:hAnsi="Times New Roman"/>
          <w:i/>
          <w:spacing w:val="2"/>
          <w:sz w:val="24"/>
          <w:szCs w:val="24"/>
          <w:lang w:val="ru-RU"/>
        </w:rPr>
        <w:t>о</w:t>
      </w:r>
      <w:r w:rsidRPr="00540501">
        <w:rPr>
          <w:rFonts w:ascii="Times New Roman" w:hAnsi="Times New Roman"/>
          <w:i/>
          <w:spacing w:val="-2"/>
          <w:sz w:val="24"/>
          <w:szCs w:val="24"/>
          <w:lang w:val="ru-RU"/>
        </w:rPr>
        <w:t>в</w:t>
      </w:r>
      <w:r w:rsidRPr="00540501">
        <w:rPr>
          <w:rFonts w:ascii="Times New Roman" w:hAnsi="Times New Roman"/>
          <w:i/>
          <w:spacing w:val="2"/>
          <w:sz w:val="24"/>
          <w:szCs w:val="24"/>
          <w:lang w:val="ru-RU"/>
        </w:rPr>
        <w:t>ы</w:t>
      </w:r>
      <w:r w:rsidRPr="00540501">
        <w:rPr>
          <w:rFonts w:ascii="Times New Roman" w:hAnsi="Times New Roman"/>
          <w:i/>
          <w:sz w:val="24"/>
          <w:szCs w:val="24"/>
          <w:lang w:val="ru-RU"/>
        </w:rPr>
        <w:t xml:space="preserve">е </w:t>
      </w:r>
      <w:r w:rsidRPr="00540501">
        <w:rPr>
          <w:rFonts w:ascii="Times New Roman" w:hAnsi="Times New Roman"/>
          <w:i/>
          <w:spacing w:val="-2"/>
          <w:sz w:val="24"/>
          <w:szCs w:val="24"/>
          <w:lang w:val="ru-RU"/>
        </w:rPr>
        <w:t>м</w:t>
      </w:r>
      <w:r w:rsidRPr="00540501">
        <w:rPr>
          <w:rFonts w:ascii="Times New Roman" w:hAnsi="Times New Roman"/>
          <w:i/>
          <w:spacing w:val="1"/>
          <w:sz w:val="24"/>
          <w:szCs w:val="24"/>
          <w:lang w:val="ru-RU"/>
        </w:rPr>
        <w:t>аш</w:t>
      </w:r>
      <w:r w:rsidRPr="00540501">
        <w:rPr>
          <w:rFonts w:ascii="Times New Roman" w:hAnsi="Times New Roman"/>
          <w:i/>
          <w:sz w:val="24"/>
          <w:szCs w:val="24"/>
          <w:lang w:val="ru-RU"/>
        </w:rPr>
        <w:t>ин</w:t>
      </w:r>
      <w:r w:rsidRPr="00540501">
        <w:rPr>
          <w:rFonts w:ascii="Times New Roman" w:hAnsi="Times New Roman"/>
          <w:i/>
          <w:spacing w:val="2"/>
          <w:sz w:val="24"/>
          <w:szCs w:val="24"/>
          <w:lang w:val="ru-RU"/>
        </w:rPr>
        <w:t>ы</w:t>
      </w:r>
      <w:r w:rsidRPr="00540501">
        <w:rPr>
          <w:rFonts w:ascii="Times New Roman" w:hAnsi="Times New Roman"/>
          <w:i/>
          <w:sz w:val="24"/>
          <w:szCs w:val="24"/>
          <w:lang w:val="ru-RU"/>
        </w:rPr>
        <w:t>.</w:t>
      </w:r>
    </w:p>
    <w:p w:rsidR="009A01D5" w:rsidRPr="00540501" w:rsidRDefault="009A01D5" w:rsidP="00EF0C4F">
      <w:pPr>
        <w:pStyle w:val="a8"/>
        <w:tabs>
          <w:tab w:val="left" w:pos="900"/>
          <w:tab w:val="left" w:pos="1276"/>
          <w:tab w:val="left" w:pos="2560"/>
          <w:tab w:val="left" w:pos="5140"/>
          <w:tab w:val="left" w:pos="7260"/>
        </w:tabs>
        <w:spacing w:line="360" w:lineRule="auto"/>
        <w:ind w:left="0" w:firstLine="709"/>
        <w:jc w:val="both"/>
        <w:rPr>
          <w:rFonts w:ascii="Times New Roman" w:hAnsi="Times New Roman"/>
          <w:lang w:val="ru-RU"/>
        </w:rPr>
      </w:pPr>
      <w:r w:rsidRPr="00540501">
        <w:rPr>
          <w:rFonts w:ascii="Times New Roman" w:eastAsia="Times New Roman" w:hAnsi="Times New Roman"/>
          <w:b/>
          <w:bCs/>
          <w:spacing w:val="1"/>
          <w:lang w:val="ru-RU"/>
        </w:rPr>
        <w:t>Работ</w:t>
      </w:r>
      <w:r w:rsidRPr="00540501">
        <w:rPr>
          <w:rFonts w:ascii="Times New Roman" w:eastAsia="Times New Roman" w:hAnsi="Times New Roman"/>
          <w:b/>
          <w:bCs/>
          <w:lang w:val="ru-RU"/>
        </w:rPr>
        <w:t xml:space="preserve">а в </w:t>
      </w:r>
      <w:r w:rsidRPr="00540501">
        <w:rPr>
          <w:rFonts w:ascii="Times New Roman" w:eastAsia="Times New Roman" w:hAnsi="Times New Roman"/>
          <w:b/>
          <w:bCs/>
          <w:spacing w:val="1"/>
          <w:lang w:val="ru-RU"/>
        </w:rPr>
        <w:t>информационно</w:t>
      </w:r>
      <w:r w:rsidRPr="00540501">
        <w:rPr>
          <w:rFonts w:ascii="Times New Roman" w:eastAsia="Times New Roman" w:hAnsi="Times New Roman"/>
          <w:b/>
          <w:bCs/>
          <w:lang w:val="ru-RU"/>
        </w:rPr>
        <w:t xml:space="preserve">м </w:t>
      </w:r>
      <w:r w:rsidRPr="00540501">
        <w:rPr>
          <w:rFonts w:ascii="Times New Roman" w:eastAsia="Times New Roman" w:hAnsi="Times New Roman"/>
          <w:b/>
          <w:bCs/>
          <w:spacing w:val="1"/>
          <w:lang w:val="ru-RU"/>
        </w:rPr>
        <w:t>пространстве</w:t>
      </w:r>
      <w:r w:rsidRPr="00540501">
        <w:rPr>
          <w:rFonts w:ascii="Times New Roman" w:eastAsia="Times New Roman" w:hAnsi="Times New Roman"/>
          <w:b/>
          <w:bCs/>
          <w:lang w:val="ru-RU"/>
        </w:rPr>
        <w:t xml:space="preserve">. </w:t>
      </w:r>
      <w:r w:rsidRPr="00540501">
        <w:rPr>
          <w:rFonts w:ascii="Times New Roman" w:eastAsia="Times New Roman" w:hAnsi="Times New Roman"/>
          <w:b/>
          <w:bCs/>
          <w:spacing w:val="1"/>
          <w:lang w:val="ru-RU"/>
        </w:rPr>
        <w:t>Информационн</w:t>
      </w:r>
      <w:r w:rsidRPr="00540501">
        <w:rPr>
          <w:rFonts w:ascii="Times New Roman" w:eastAsia="Times New Roman" w:hAnsi="Times New Roman"/>
          <w:b/>
          <w:bCs/>
          <w:spacing w:val="2"/>
          <w:lang w:val="ru-RU"/>
        </w:rPr>
        <w:t>о</w:t>
      </w:r>
      <w:r w:rsidRPr="00540501">
        <w:rPr>
          <w:rFonts w:ascii="Times New Roman" w:eastAsia="Times New Roman" w:hAnsi="Times New Roman"/>
          <w:b/>
          <w:bCs/>
          <w:lang w:val="ru-RU"/>
        </w:rPr>
        <w:t>-</w:t>
      </w:r>
      <w:r w:rsidRPr="00540501">
        <w:rPr>
          <w:rFonts w:ascii="Times New Roman" w:eastAsia="Times New Roman" w:hAnsi="Times New Roman"/>
          <w:b/>
          <w:bCs/>
          <w:spacing w:val="1"/>
          <w:lang w:val="ru-RU"/>
        </w:rPr>
        <w:t>коммуникационны</w:t>
      </w:r>
      <w:r w:rsidRPr="00540501">
        <w:rPr>
          <w:rFonts w:ascii="Times New Roman" w:eastAsia="Times New Roman" w:hAnsi="Times New Roman"/>
          <w:b/>
          <w:bCs/>
          <w:lang w:val="ru-RU"/>
        </w:rPr>
        <w:t>е</w:t>
      </w:r>
      <w:r w:rsidRPr="00540501">
        <w:rPr>
          <w:rFonts w:ascii="Times New Roman" w:eastAsia="Times New Roman" w:hAnsi="Times New Roman"/>
          <w:b/>
          <w:bCs/>
          <w:spacing w:val="1"/>
          <w:w w:val="99"/>
          <w:lang w:val="ru-RU"/>
        </w:rPr>
        <w:t>те</w:t>
      </w:r>
      <w:r w:rsidRPr="00540501">
        <w:rPr>
          <w:rFonts w:ascii="Times New Roman" w:eastAsia="Times New Roman" w:hAnsi="Times New Roman"/>
          <w:b/>
          <w:bCs/>
          <w:w w:val="99"/>
          <w:lang w:val="ru-RU"/>
        </w:rPr>
        <w:t>х</w:t>
      </w:r>
      <w:r w:rsidRPr="00540501">
        <w:rPr>
          <w:rFonts w:ascii="Times New Roman" w:eastAsia="Times New Roman" w:hAnsi="Times New Roman"/>
          <w:b/>
          <w:bCs/>
          <w:spacing w:val="1"/>
          <w:w w:val="99"/>
          <w:lang w:val="ru-RU"/>
        </w:rPr>
        <w:t>нологии</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Компьютерны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сети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Интернет</w:t>
      </w:r>
      <w:r w:rsidRPr="00540501">
        <w:rPr>
          <w:rFonts w:ascii="Times New Roman" w:hAnsi="Times New Roman"/>
          <w:sz w:val="24"/>
          <w:szCs w:val="24"/>
          <w:lang w:val="ru-RU"/>
        </w:rPr>
        <w:t>. Ад</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ес</w:t>
      </w:r>
      <w:r w:rsidRPr="00540501">
        <w:rPr>
          <w:rFonts w:ascii="Times New Roman" w:hAnsi="Times New Roman"/>
          <w:spacing w:val="-1"/>
          <w:sz w:val="24"/>
          <w:szCs w:val="24"/>
          <w:lang w:val="ru-RU"/>
        </w:rPr>
        <w:t>а</w:t>
      </w:r>
      <w:r w:rsidRPr="00540501">
        <w:rPr>
          <w:rFonts w:ascii="Times New Roman" w:hAnsi="Times New Roman"/>
          <w:sz w:val="24"/>
          <w:szCs w:val="24"/>
          <w:lang w:val="ru-RU"/>
        </w:rPr>
        <w:t>ц</w:t>
      </w:r>
      <w:r w:rsidRPr="00540501">
        <w:rPr>
          <w:rFonts w:ascii="Times New Roman" w:hAnsi="Times New Roman"/>
          <w:spacing w:val="2"/>
          <w:sz w:val="24"/>
          <w:szCs w:val="24"/>
          <w:lang w:val="ru-RU"/>
        </w:rPr>
        <w:t>и</w:t>
      </w:r>
      <w:r w:rsidRPr="00540501">
        <w:rPr>
          <w:rFonts w:ascii="Times New Roman" w:hAnsi="Times New Roman"/>
          <w:sz w:val="24"/>
          <w:szCs w:val="24"/>
          <w:lang w:val="ru-RU"/>
        </w:rPr>
        <w:t xml:space="preserve">я в </w:t>
      </w:r>
      <w:r w:rsidR="00E5241E" w:rsidRPr="00540501">
        <w:rPr>
          <w:rFonts w:ascii="Times New Roman" w:hAnsi="Times New Roman"/>
          <w:sz w:val="24"/>
          <w:szCs w:val="24"/>
          <w:lang w:val="ru-RU"/>
        </w:rPr>
        <w:t xml:space="preserve">сети </w:t>
      </w:r>
      <w:r w:rsidRPr="00540501">
        <w:rPr>
          <w:rFonts w:ascii="Times New Roman" w:hAnsi="Times New Roman"/>
          <w:sz w:val="24"/>
          <w:szCs w:val="24"/>
          <w:lang w:val="ru-RU"/>
        </w:rPr>
        <w:t>И</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т</w:t>
      </w:r>
      <w:r w:rsidRPr="00540501">
        <w:rPr>
          <w:rFonts w:ascii="Times New Roman" w:hAnsi="Times New Roman"/>
          <w:spacing w:val="-2"/>
          <w:sz w:val="24"/>
          <w:szCs w:val="24"/>
          <w:lang w:val="ru-RU"/>
        </w:rPr>
        <w:t>е</w:t>
      </w:r>
      <w:r w:rsidRPr="00540501">
        <w:rPr>
          <w:rFonts w:ascii="Times New Roman" w:hAnsi="Times New Roman"/>
          <w:spacing w:val="2"/>
          <w:sz w:val="24"/>
          <w:szCs w:val="24"/>
          <w:lang w:val="ru-RU"/>
        </w:rPr>
        <w:t>р</w:t>
      </w:r>
      <w:r w:rsidRPr="00540501">
        <w:rPr>
          <w:rFonts w:ascii="Times New Roman" w:hAnsi="Times New Roman"/>
          <w:sz w:val="24"/>
          <w:szCs w:val="24"/>
          <w:lang w:val="ru-RU"/>
        </w:rPr>
        <w:t>н</w:t>
      </w:r>
      <w:r w:rsidRPr="00540501">
        <w:rPr>
          <w:rFonts w:ascii="Times New Roman" w:hAnsi="Times New Roman"/>
          <w:spacing w:val="1"/>
          <w:sz w:val="24"/>
          <w:szCs w:val="24"/>
          <w:lang w:val="ru-RU"/>
        </w:rPr>
        <w:t>ет</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Д</w:t>
      </w:r>
      <w:r w:rsidRPr="00540501">
        <w:rPr>
          <w:rFonts w:ascii="Times New Roman" w:hAnsi="Times New Roman"/>
          <w:sz w:val="24"/>
          <w:szCs w:val="24"/>
          <w:lang w:val="ru-RU"/>
        </w:rPr>
        <w:t>о</w:t>
      </w:r>
      <w:r w:rsidRPr="00540501">
        <w:rPr>
          <w:rFonts w:ascii="Times New Roman" w:hAnsi="Times New Roman"/>
          <w:spacing w:val="1"/>
          <w:sz w:val="24"/>
          <w:szCs w:val="24"/>
          <w:lang w:val="ru-RU"/>
        </w:rPr>
        <w:t>ме</w:t>
      </w:r>
      <w:r w:rsidRPr="00540501">
        <w:rPr>
          <w:rFonts w:ascii="Times New Roman" w:hAnsi="Times New Roman"/>
          <w:sz w:val="24"/>
          <w:szCs w:val="24"/>
          <w:lang w:val="ru-RU"/>
        </w:rPr>
        <w:t>н</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 xml:space="preserve">ая </w:t>
      </w:r>
      <w:r w:rsidRPr="00540501">
        <w:rPr>
          <w:rFonts w:ascii="Times New Roman" w:hAnsi="Times New Roman"/>
          <w:spacing w:val="-1"/>
          <w:sz w:val="24"/>
          <w:szCs w:val="24"/>
          <w:lang w:val="ru-RU"/>
        </w:rPr>
        <w:t>с</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сте</w:t>
      </w:r>
      <w:r w:rsidRPr="00540501">
        <w:rPr>
          <w:rFonts w:ascii="Times New Roman" w:hAnsi="Times New Roman"/>
          <w:spacing w:val="-2"/>
          <w:sz w:val="24"/>
          <w:szCs w:val="24"/>
          <w:lang w:val="ru-RU"/>
        </w:rPr>
        <w:t>м</w:t>
      </w:r>
      <w:r w:rsidRPr="00540501">
        <w:rPr>
          <w:rFonts w:ascii="Times New Roman" w:hAnsi="Times New Roman"/>
          <w:sz w:val="24"/>
          <w:szCs w:val="24"/>
          <w:lang w:val="ru-RU"/>
        </w:rPr>
        <w:t>а</w:t>
      </w:r>
      <w:r w:rsidRPr="00540501">
        <w:rPr>
          <w:rFonts w:ascii="Times New Roman" w:hAnsi="Times New Roman"/>
          <w:spacing w:val="2"/>
          <w:sz w:val="24"/>
          <w:szCs w:val="24"/>
          <w:lang w:val="ru-RU"/>
        </w:rPr>
        <w:t xml:space="preserve"> и</w:t>
      </w:r>
      <w:r w:rsidRPr="00540501">
        <w:rPr>
          <w:rFonts w:ascii="Times New Roman" w:hAnsi="Times New Roman"/>
          <w:spacing w:val="-2"/>
          <w:sz w:val="24"/>
          <w:szCs w:val="24"/>
          <w:lang w:val="ru-RU"/>
        </w:rPr>
        <w:t>м</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н</w:t>
      </w:r>
      <w:r w:rsidRPr="00540501">
        <w:rPr>
          <w:rFonts w:ascii="Times New Roman" w:hAnsi="Times New Roman"/>
          <w:sz w:val="24"/>
          <w:szCs w:val="24"/>
          <w:lang w:val="ru-RU"/>
        </w:rPr>
        <w:t>.</w:t>
      </w:r>
      <w:r w:rsidRPr="00540501">
        <w:rPr>
          <w:rFonts w:ascii="Times New Roman" w:hAnsi="Times New Roman"/>
          <w:spacing w:val="1"/>
          <w:sz w:val="24"/>
          <w:szCs w:val="24"/>
          <w:lang w:val="ru-RU"/>
        </w:rPr>
        <w:t>Сайт</w:t>
      </w:r>
      <w:r w:rsidRPr="00540501">
        <w:rPr>
          <w:rFonts w:ascii="Times New Roman" w:hAnsi="Times New Roman"/>
          <w:sz w:val="24"/>
          <w:szCs w:val="24"/>
          <w:lang w:val="ru-RU"/>
        </w:rPr>
        <w:t>.</w:t>
      </w:r>
      <w:r w:rsidRPr="00540501">
        <w:rPr>
          <w:rFonts w:ascii="Times New Roman" w:hAnsi="Times New Roman"/>
          <w:spacing w:val="1"/>
          <w:sz w:val="24"/>
          <w:szCs w:val="24"/>
          <w:lang w:val="ru-RU"/>
        </w:rPr>
        <w:t>Сетево</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хранени</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данных</w:t>
      </w:r>
      <w:r w:rsidRPr="00540501">
        <w:rPr>
          <w:rFonts w:ascii="Times New Roman" w:hAnsi="Times New Roman"/>
          <w:sz w:val="24"/>
          <w:szCs w:val="24"/>
          <w:lang w:val="ru-RU"/>
        </w:rPr>
        <w:t xml:space="preserve">. </w:t>
      </w:r>
      <w:r w:rsidRPr="00540501">
        <w:rPr>
          <w:rFonts w:ascii="Times New Roman" w:hAnsi="Times New Roman"/>
          <w:i/>
          <w:spacing w:val="1"/>
          <w:sz w:val="24"/>
          <w:szCs w:val="24"/>
          <w:lang w:val="ru-RU"/>
        </w:rPr>
        <w:t>Больши</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 xml:space="preserve"> данны</w:t>
      </w:r>
      <w:r w:rsidRPr="00540501">
        <w:rPr>
          <w:rFonts w:ascii="Times New Roman" w:hAnsi="Times New Roman"/>
          <w:i/>
          <w:sz w:val="24"/>
          <w:szCs w:val="24"/>
          <w:lang w:val="ru-RU"/>
        </w:rPr>
        <w:t>ев</w:t>
      </w:r>
      <w:r w:rsidRPr="00540501">
        <w:rPr>
          <w:rFonts w:ascii="Times New Roman" w:hAnsi="Times New Roman"/>
          <w:i/>
          <w:spacing w:val="1"/>
          <w:sz w:val="24"/>
          <w:szCs w:val="24"/>
          <w:lang w:val="ru-RU"/>
        </w:rPr>
        <w:t>природ</w:t>
      </w:r>
      <w:r w:rsidRPr="00540501">
        <w:rPr>
          <w:rFonts w:ascii="Times New Roman" w:hAnsi="Times New Roman"/>
          <w:i/>
          <w:sz w:val="24"/>
          <w:szCs w:val="24"/>
          <w:lang w:val="ru-RU"/>
        </w:rPr>
        <w:t xml:space="preserve">еи </w:t>
      </w:r>
      <w:r w:rsidRPr="00540501">
        <w:rPr>
          <w:rFonts w:ascii="Times New Roman" w:hAnsi="Times New Roman"/>
          <w:i/>
          <w:spacing w:val="1"/>
          <w:sz w:val="24"/>
          <w:szCs w:val="24"/>
          <w:lang w:val="ru-RU"/>
        </w:rPr>
        <w:t>техн</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к</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(геномны</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данные</w:t>
      </w:r>
      <w:r w:rsidRPr="00540501">
        <w:rPr>
          <w:rFonts w:ascii="Times New Roman" w:hAnsi="Times New Roman"/>
          <w:i/>
          <w:sz w:val="24"/>
          <w:szCs w:val="24"/>
          <w:lang w:val="ru-RU"/>
        </w:rPr>
        <w:t>,</w:t>
      </w:r>
      <w:r w:rsidRPr="00540501">
        <w:rPr>
          <w:rFonts w:ascii="Times New Roman" w:hAnsi="Times New Roman"/>
          <w:i/>
          <w:spacing w:val="1"/>
          <w:sz w:val="24"/>
          <w:szCs w:val="24"/>
          <w:lang w:val="ru-RU"/>
        </w:rPr>
        <w:t>результат</w:t>
      </w:r>
      <w:r w:rsidRPr="00540501">
        <w:rPr>
          <w:rFonts w:ascii="Times New Roman" w:hAnsi="Times New Roman"/>
          <w:i/>
          <w:sz w:val="24"/>
          <w:szCs w:val="24"/>
          <w:lang w:val="ru-RU"/>
        </w:rPr>
        <w:t xml:space="preserve">ы </w:t>
      </w:r>
      <w:r w:rsidRPr="00540501">
        <w:rPr>
          <w:rFonts w:ascii="Times New Roman" w:hAnsi="Times New Roman"/>
          <w:i/>
          <w:spacing w:val="1"/>
          <w:sz w:val="24"/>
          <w:szCs w:val="24"/>
          <w:lang w:val="ru-RU"/>
        </w:rPr>
        <w:t>физически</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 xml:space="preserve"> экспериментов</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Интернет-данные</w:t>
      </w:r>
      <w:r w:rsidRPr="00540501">
        <w:rPr>
          <w:rFonts w:ascii="Times New Roman" w:hAnsi="Times New Roman"/>
          <w:i/>
          <w:sz w:val="24"/>
          <w:szCs w:val="24"/>
          <w:lang w:val="ru-RU"/>
        </w:rPr>
        <w:t>,в</w:t>
      </w:r>
      <w:r w:rsidRPr="00540501">
        <w:rPr>
          <w:rFonts w:ascii="Times New Roman" w:hAnsi="Times New Roman"/>
          <w:i/>
          <w:spacing w:val="1"/>
          <w:sz w:val="24"/>
          <w:szCs w:val="24"/>
          <w:lang w:val="ru-RU"/>
        </w:rPr>
        <w:t>частности</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данны</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социальны</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сетей</w:t>
      </w:r>
      <w:r w:rsidRPr="00540501">
        <w:rPr>
          <w:rFonts w:ascii="Times New Roman" w:hAnsi="Times New Roman"/>
          <w:i/>
          <w:sz w:val="24"/>
          <w:szCs w:val="24"/>
          <w:lang w:val="ru-RU"/>
        </w:rPr>
        <w:t>).</w:t>
      </w:r>
      <w:r w:rsidRPr="00540501">
        <w:rPr>
          <w:rFonts w:ascii="Times New Roman" w:hAnsi="Times New Roman"/>
          <w:i/>
          <w:spacing w:val="1"/>
          <w:sz w:val="24"/>
          <w:szCs w:val="24"/>
          <w:lang w:val="ru-RU"/>
        </w:rPr>
        <w:t>Технологи</w:t>
      </w:r>
      <w:r w:rsidRPr="00540501">
        <w:rPr>
          <w:rFonts w:ascii="Times New Roman" w:hAnsi="Times New Roman"/>
          <w:i/>
          <w:sz w:val="24"/>
          <w:szCs w:val="24"/>
          <w:lang w:val="ru-RU"/>
        </w:rPr>
        <w:t>и</w:t>
      </w:r>
      <w:r w:rsidRPr="00540501">
        <w:rPr>
          <w:rFonts w:ascii="Times New Roman" w:hAnsi="Times New Roman"/>
          <w:i/>
          <w:spacing w:val="1"/>
          <w:sz w:val="24"/>
          <w:szCs w:val="24"/>
          <w:lang w:val="ru-RU"/>
        </w:rPr>
        <w:t>их обработк</w:t>
      </w:r>
      <w:r w:rsidRPr="00540501">
        <w:rPr>
          <w:rFonts w:ascii="Times New Roman" w:hAnsi="Times New Roman"/>
          <w:i/>
          <w:sz w:val="24"/>
          <w:szCs w:val="24"/>
          <w:lang w:val="ru-RU"/>
        </w:rPr>
        <w:t>ии</w:t>
      </w:r>
      <w:r w:rsidRPr="00540501">
        <w:rPr>
          <w:rFonts w:ascii="Times New Roman" w:hAnsi="Times New Roman"/>
          <w:i/>
          <w:spacing w:val="1"/>
          <w:sz w:val="24"/>
          <w:szCs w:val="24"/>
          <w:lang w:val="ru-RU"/>
        </w:rPr>
        <w:t>хранения</w:t>
      </w:r>
      <w:r w:rsidRPr="00540501">
        <w:rPr>
          <w:rFonts w:ascii="Times New Roman" w:hAnsi="Times New Roman"/>
          <w:i/>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Вид</w:t>
      </w:r>
      <w:r w:rsidRPr="00540501">
        <w:rPr>
          <w:rFonts w:ascii="Times New Roman" w:hAnsi="Times New Roman"/>
          <w:sz w:val="24"/>
          <w:szCs w:val="24"/>
          <w:lang w:val="ru-RU"/>
        </w:rPr>
        <w:t>ы</w:t>
      </w:r>
      <w:r w:rsidRPr="00540501">
        <w:rPr>
          <w:rFonts w:ascii="Times New Roman" w:hAnsi="Times New Roman"/>
          <w:spacing w:val="1"/>
          <w:sz w:val="24"/>
          <w:szCs w:val="24"/>
          <w:lang w:val="ru-RU"/>
        </w:rPr>
        <w:t>деятельност</w:t>
      </w:r>
      <w:r w:rsidRPr="00540501">
        <w:rPr>
          <w:rFonts w:ascii="Times New Roman" w:hAnsi="Times New Roman"/>
          <w:sz w:val="24"/>
          <w:szCs w:val="24"/>
          <w:lang w:val="ru-RU"/>
        </w:rPr>
        <w:t>ив</w:t>
      </w:r>
      <w:r w:rsidR="00E5241E" w:rsidRPr="00540501">
        <w:rPr>
          <w:rFonts w:ascii="Times New Roman" w:hAnsi="Times New Roman"/>
          <w:spacing w:val="20"/>
          <w:sz w:val="24"/>
          <w:szCs w:val="24"/>
          <w:lang w:val="ru-RU"/>
        </w:rPr>
        <w:t xml:space="preserve">сети </w:t>
      </w:r>
      <w:r w:rsidRPr="00540501">
        <w:rPr>
          <w:rFonts w:ascii="Times New Roman" w:hAnsi="Times New Roman"/>
          <w:sz w:val="24"/>
          <w:szCs w:val="24"/>
          <w:lang w:val="ru-RU"/>
        </w:rPr>
        <w:t>Интернет.</w:t>
      </w:r>
      <w:r w:rsidRPr="00540501">
        <w:rPr>
          <w:rFonts w:ascii="Times New Roman" w:hAnsi="Times New Roman"/>
          <w:spacing w:val="1"/>
          <w:sz w:val="24"/>
          <w:szCs w:val="24"/>
          <w:lang w:val="ru-RU"/>
        </w:rPr>
        <w:t>Интернет-сервисы</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почтова</w:t>
      </w:r>
      <w:r w:rsidRPr="00540501">
        <w:rPr>
          <w:rFonts w:ascii="Times New Roman" w:hAnsi="Times New Roman"/>
          <w:sz w:val="24"/>
          <w:szCs w:val="24"/>
          <w:lang w:val="ru-RU"/>
        </w:rPr>
        <w:t>я</w:t>
      </w:r>
      <w:r w:rsidRPr="00540501">
        <w:rPr>
          <w:rFonts w:ascii="Times New Roman" w:hAnsi="Times New Roman"/>
          <w:spacing w:val="1"/>
          <w:sz w:val="24"/>
          <w:szCs w:val="24"/>
          <w:lang w:val="ru-RU"/>
        </w:rPr>
        <w:t>служба</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справочны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слу</w:t>
      </w:r>
      <w:r w:rsidRPr="00540501">
        <w:rPr>
          <w:rFonts w:ascii="Times New Roman" w:hAnsi="Times New Roman"/>
          <w:spacing w:val="1"/>
          <w:sz w:val="24"/>
          <w:szCs w:val="24"/>
          <w:lang w:val="ru-RU"/>
        </w:rPr>
        <w:t>ж</w:t>
      </w:r>
      <w:r w:rsidRPr="00540501">
        <w:rPr>
          <w:rFonts w:ascii="Times New Roman" w:hAnsi="Times New Roman"/>
          <w:spacing w:val="1"/>
          <w:sz w:val="24"/>
          <w:szCs w:val="24"/>
          <w:lang w:val="ru-RU"/>
        </w:rPr>
        <w:t>б</w:t>
      </w:r>
      <w:r w:rsidRPr="00540501">
        <w:rPr>
          <w:rFonts w:ascii="Times New Roman" w:hAnsi="Times New Roman"/>
          <w:sz w:val="24"/>
          <w:szCs w:val="24"/>
          <w:lang w:val="ru-RU"/>
        </w:rPr>
        <w:t>ы(</w:t>
      </w:r>
      <w:r w:rsidRPr="00540501">
        <w:rPr>
          <w:rFonts w:ascii="Times New Roman" w:hAnsi="Times New Roman"/>
          <w:spacing w:val="1"/>
          <w:sz w:val="24"/>
          <w:szCs w:val="24"/>
          <w:lang w:val="ru-RU"/>
        </w:rPr>
        <w:t>карты</w:t>
      </w:r>
      <w:r w:rsidRPr="00540501">
        <w:rPr>
          <w:rFonts w:ascii="Times New Roman" w:hAnsi="Times New Roman"/>
          <w:sz w:val="24"/>
          <w:szCs w:val="24"/>
          <w:lang w:val="ru-RU"/>
        </w:rPr>
        <w:t>,</w:t>
      </w:r>
      <w:r w:rsidRPr="00540501">
        <w:rPr>
          <w:rFonts w:ascii="Times New Roman" w:hAnsi="Times New Roman"/>
          <w:spacing w:val="1"/>
          <w:sz w:val="24"/>
          <w:szCs w:val="24"/>
          <w:lang w:val="ru-RU"/>
        </w:rPr>
        <w:t>распи</w:t>
      </w:r>
      <w:r w:rsidRPr="00540501">
        <w:rPr>
          <w:rFonts w:ascii="Times New Roman" w:hAnsi="Times New Roman"/>
          <w:sz w:val="24"/>
          <w:szCs w:val="24"/>
          <w:lang w:val="ru-RU"/>
        </w:rPr>
        <w:t>с</w:t>
      </w:r>
      <w:r w:rsidRPr="00540501">
        <w:rPr>
          <w:rFonts w:ascii="Times New Roman" w:hAnsi="Times New Roman"/>
          <w:spacing w:val="1"/>
          <w:sz w:val="24"/>
          <w:szCs w:val="24"/>
          <w:lang w:val="ru-RU"/>
        </w:rPr>
        <w:t>ани</w:t>
      </w:r>
      <w:r w:rsidRPr="00540501">
        <w:rPr>
          <w:rFonts w:ascii="Times New Roman" w:hAnsi="Times New Roman"/>
          <w:sz w:val="24"/>
          <w:szCs w:val="24"/>
          <w:lang w:val="ru-RU"/>
        </w:rPr>
        <w:t>я и</w:t>
      </w:r>
      <w:r w:rsidRPr="00540501">
        <w:rPr>
          <w:rFonts w:ascii="Times New Roman" w:hAnsi="Times New Roman"/>
          <w:spacing w:val="1"/>
          <w:sz w:val="24"/>
          <w:szCs w:val="24"/>
          <w:lang w:val="ru-RU"/>
        </w:rPr>
        <w:t>т. п.)</w:t>
      </w:r>
      <w:r w:rsidRPr="00540501">
        <w:rPr>
          <w:rFonts w:ascii="Times New Roman" w:hAnsi="Times New Roman"/>
          <w:sz w:val="24"/>
          <w:szCs w:val="24"/>
          <w:lang w:val="ru-RU"/>
        </w:rPr>
        <w:t>,</w:t>
      </w:r>
      <w:r w:rsidRPr="00540501">
        <w:rPr>
          <w:rFonts w:ascii="Times New Roman" w:hAnsi="Times New Roman"/>
          <w:spacing w:val="1"/>
          <w:sz w:val="24"/>
          <w:szCs w:val="24"/>
          <w:lang w:val="ru-RU"/>
        </w:rPr>
        <w:t>пои</w:t>
      </w:r>
      <w:r w:rsidRPr="00540501">
        <w:rPr>
          <w:rFonts w:ascii="Times New Roman" w:hAnsi="Times New Roman"/>
          <w:sz w:val="24"/>
          <w:szCs w:val="24"/>
          <w:lang w:val="ru-RU"/>
        </w:rPr>
        <w:t>с</w:t>
      </w:r>
      <w:r w:rsidRPr="00540501">
        <w:rPr>
          <w:rFonts w:ascii="Times New Roman" w:hAnsi="Times New Roman"/>
          <w:spacing w:val="1"/>
          <w:sz w:val="24"/>
          <w:szCs w:val="24"/>
          <w:lang w:val="ru-RU"/>
        </w:rPr>
        <w:t>ковы</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службы</w:t>
      </w:r>
      <w:r w:rsidRPr="00540501">
        <w:rPr>
          <w:rFonts w:ascii="Times New Roman" w:hAnsi="Times New Roman"/>
          <w:sz w:val="24"/>
          <w:szCs w:val="24"/>
          <w:lang w:val="ru-RU"/>
        </w:rPr>
        <w:t>,</w:t>
      </w:r>
      <w:r w:rsidRPr="00540501">
        <w:rPr>
          <w:rFonts w:ascii="Times New Roman" w:hAnsi="Times New Roman"/>
          <w:spacing w:val="1"/>
          <w:sz w:val="24"/>
          <w:szCs w:val="24"/>
          <w:lang w:val="ru-RU"/>
        </w:rPr>
        <w:t>службы обновлени</w:t>
      </w:r>
      <w:r w:rsidRPr="00540501">
        <w:rPr>
          <w:rFonts w:ascii="Times New Roman" w:hAnsi="Times New Roman"/>
          <w:sz w:val="24"/>
          <w:szCs w:val="24"/>
          <w:lang w:val="ru-RU"/>
        </w:rPr>
        <w:t>я</w:t>
      </w:r>
      <w:r w:rsidRPr="00540501">
        <w:rPr>
          <w:rFonts w:ascii="Times New Roman" w:hAnsi="Times New Roman"/>
          <w:spacing w:val="1"/>
          <w:sz w:val="24"/>
          <w:szCs w:val="24"/>
          <w:lang w:val="ru-RU"/>
        </w:rPr>
        <w:t>прогр</w:t>
      </w:r>
      <w:r w:rsidRPr="00540501">
        <w:rPr>
          <w:rFonts w:ascii="Times New Roman" w:hAnsi="Times New Roman"/>
          <w:sz w:val="24"/>
          <w:szCs w:val="24"/>
          <w:lang w:val="ru-RU"/>
        </w:rPr>
        <w:t>а</w:t>
      </w:r>
      <w:r w:rsidRPr="00540501">
        <w:rPr>
          <w:rFonts w:ascii="Times New Roman" w:hAnsi="Times New Roman"/>
          <w:spacing w:val="1"/>
          <w:sz w:val="24"/>
          <w:szCs w:val="24"/>
          <w:lang w:val="ru-RU"/>
        </w:rPr>
        <w:t>ммног</w:t>
      </w:r>
      <w:r w:rsidRPr="00540501">
        <w:rPr>
          <w:rFonts w:ascii="Times New Roman" w:hAnsi="Times New Roman"/>
          <w:sz w:val="24"/>
          <w:szCs w:val="24"/>
          <w:lang w:val="ru-RU"/>
        </w:rPr>
        <w:t>о</w:t>
      </w:r>
      <w:r w:rsidR="00132A0A" w:rsidRPr="00540501">
        <w:rPr>
          <w:rFonts w:ascii="Times New Roman" w:hAnsi="Times New Roman"/>
          <w:sz w:val="24"/>
          <w:szCs w:val="24"/>
          <w:lang w:val="ru-RU"/>
        </w:rPr>
        <w:t xml:space="preserve"> о</w:t>
      </w:r>
      <w:r w:rsidRPr="00540501">
        <w:rPr>
          <w:rFonts w:ascii="Times New Roman" w:hAnsi="Times New Roman"/>
          <w:spacing w:val="1"/>
          <w:sz w:val="24"/>
          <w:szCs w:val="24"/>
          <w:lang w:val="ru-RU"/>
        </w:rPr>
        <w:t>беспечени</w:t>
      </w:r>
      <w:r w:rsidRPr="00540501">
        <w:rPr>
          <w:rFonts w:ascii="Times New Roman" w:hAnsi="Times New Roman"/>
          <w:sz w:val="24"/>
          <w:szCs w:val="24"/>
          <w:lang w:val="ru-RU"/>
        </w:rPr>
        <w:t>я</w:t>
      </w:r>
      <w:r w:rsidRPr="00540501">
        <w:rPr>
          <w:rFonts w:ascii="Times New Roman" w:hAnsi="Times New Roman"/>
          <w:sz w:val="24"/>
          <w:szCs w:val="24"/>
          <w:lang w:val="ru-RU"/>
        </w:rPr>
        <w:t>и</w:t>
      </w:r>
      <w:r w:rsidRPr="00540501">
        <w:rPr>
          <w:rFonts w:ascii="Times New Roman" w:hAnsi="Times New Roman"/>
          <w:spacing w:val="1"/>
          <w:sz w:val="24"/>
          <w:szCs w:val="24"/>
          <w:lang w:val="ru-RU"/>
        </w:rPr>
        <w:t>др</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Компьютерныевирусыидругиевредоносныепрограммы;</w:t>
      </w:r>
      <w:r w:rsidRPr="00540501">
        <w:rPr>
          <w:rFonts w:ascii="Times New Roman" w:hAnsi="Times New Roman"/>
          <w:spacing w:val="-1"/>
          <w:sz w:val="24"/>
          <w:szCs w:val="24"/>
          <w:lang w:val="ru-RU"/>
        </w:rPr>
        <w:t>з</w:t>
      </w:r>
      <w:r w:rsidRPr="00540501">
        <w:rPr>
          <w:rFonts w:ascii="Times New Roman" w:hAnsi="Times New Roman"/>
          <w:sz w:val="24"/>
          <w:szCs w:val="24"/>
          <w:lang w:val="ru-RU"/>
        </w:rPr>
        <w:t>ащитаотних.</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Приемы,повышающие безопасностьработыв</w:t>
      </w:r>
      <w:r w:rsidR="00E5241E" w:rsidRPr="00540501">
        <w:rPr>
          <w:rFonts w:ascii="Times New Roman" w:hAnsi="Times New Roman"/>
          <w:spacing w:val="15"/>
          <w:sz w:val="24"/>
          <w:szCs w:val="24"/>
          <w:lang w:val="ru-RU"/>
        </w:rPr>
        <w:t xml:space="preserve">сети </w:t>
      </w:r>
      <w:r w:rsidRPr="00540501">
        <w:rPr>
          <w:rFonts w:ascii="Times New Roman" w:hAnsi="Times New Roman"/>
          <w:sz w:val="24"/>
          <w:szCs w:val="24"/>
          <w:lang w:val="ru-RU"/>
        </w:rPr>
        <w:t>Интернет.</w:t>
      </w:r>
      <w:r w:rsidRPr="00540501">
        <w:rPr>
          <w:rFonts w:ascii="Times New Roman" w:hAnsi="Times New Roman"/>
          <w:i/>
          <w:spacing w:val="1"/>
          <w:sz w:val="24"/>
          <w:szCs w:val="24"/>
          <w:lang w:val="ru-RU"/>
        </w:rPr>
        <w:t>Проблема подлинност</w:t>
      </w:r>
      <w:r w:rsidRPr="00540501">
        <w:rPr>
          <w:rFonts w:ascii="Times New Roman" w:hAnsi="Times New Roman"/>
          <w:i/>
          <w:sz w:val="24"/>
          <w:szCs w:val="24"/>
          <w:lang w:val="ru-RU"/>
        </w:rPr>
        <w:t xml:space="preserve">и </w:t>
      </w:r>
      <w:r w:rsidRPr="00540501">
        <w:rPr>
          <w:rFonts w:ascii="Times New Roman" w:hAnsi="Times New Roman"/>
          <w:i/>
          <w:spacing w:val="1"/>
          <w:sz w:val="24"/>
          <w:szCs w:val="24"/>
          <w:lang w:val="ru-RU"/>
        </w:rPr>
        <w:t>пол</w:t>
      </w:r>
      <w:r w:rsidRPr="00540501">
        <w:rPr>
          <w:rFonts w:ascii="Times New Roman" w:hAnsi="Times New Roman"/>
          <w:i/>
          <w:spacing w:val="1"/>
          <w:sz w:val="24"/>
          <w:szCs w:val="24"/>
          <w:lang w:val="ru-RU"/>
        </w:rPr>
        <w:t>у</w:t>
      </w:r>
      <w:r w:rsidRPr="00540501">
        <w:rPr>
          <w:rFonts w:ascii="Times New Roman" w:hAnsi="Times New Roman"/>
          <w:i/>
          <w:spacing w:val="1"/>
          <w:sz w:val="24"/>
          <w:szCs w:val="24"/>
          <w:lang w:val="ru-RU"/>
        </w:rPr>
        <w:t>ченно</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информации</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Электронна</w:t>
      </w:r>
      <w:r w:rsidRPr="00540501">
        <w:rPr>
          <w:rFonts w:ascii="Times New Roman" w:hAnsi="Times New Roman"/>
          <w:i/>
          <w:sz w:val="24"/>
          <w:szCs w:val="24"/>
          <w:lang w:val="ru-RU"/>
        </w:rPr>
        <w:t xml:space="preserve">я </w:t>
      </w:r>
      <w:r w:rsidRPr="00540501">
        <w:rPr>
          <w:rFonts w:ascii="Times New Roman" w:hAnsi="Times New Roman"/>
          <w:i/>
          <w:spacing w:val="1"/>
          <w:sz w:val="24"/>
          <w:szCs w:val="24"/>
          <w:lang w:val="ru-RU"/>
        </w:rPr>
        <w:t>подпись</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сертифицированны</w:t>
      </w:r>
      <w:r w:rsidRPr="00540501">
        <w:rPr>
          <w:rFonts w:ascii="Times New Roman" w:hAnsi="Times New Roman"/>
          <w:i/>
          <w:sz w:val="24"/>
          <w:szCs w:val="24"/>
          <w:lang w:val="ru-RU"/>
        </w:rPr>
        <w:t xml:space="preserve">е </w:t>
      </w:r>
      <w:r w:rsidRPr="00540501">
        <w:rPr>
          <w:rFonts w:ascii="Times New Roman" w:hAnsi="Times New Roman"/>
          <w:i/>
          <w:spacing w:val="1"/>
          <w:sz w:val="24"/>
          <w:szCs w:val="24"/>
          <w:lang w:val="ru-RU"/>
        </w:rPr>
        <w:t>сайт</w:t>
      </w:r>
      <w:r w:rsidRPr="00540501">
        <w:rPr>
          <w:rFonts w:ascii="Times New Roman" w:hAnsi="Times New Roman"/>
          <w:i/>
          <w:sz w:val="24"/>
          <w:szCs w:val="24"/>
          <w:lang w:val="ru-RU"/>
        </w:rPr>
        <w:t>ыи</w:t>
      </w:r>
      <w:r w:rsidRPr="00540501">
        <w:rPr>
          <w:rFonts w:ascii="Times New Roman" w:hAnsi="Times New Roman"/>
          <w:i/>
          <w:spacing w:val="1"/>
          <w:sz w:val="24"/>
          <w:szCs w:val="24"/>
          <w:lang w:val="ru-RU"/>
        </w:rPr>
        <w:t>докуме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ты</w:t>
      </w:r>
      <w:r w:rsidRPr="00540501">
        <w:rPr>
          <w:rFonts w:ascii="Times New Roman" w:hAnsi="Times New Roman"/>
          <w:i/>
          <w:sz w:val="24"/>
          <w:szCs w:val="24"/>
          <w:lang w:val="ru-RU"/>
        </w:rPr>
        <w:t>.</w:t>
      </w:r>
      <w:r w:rsidRPr="00540501">
        <w:rPr>
          <w:rFonts w:ascii="Times New Roman" w:hAnsi="Times New Roman"/>
          <w:spacing w:val="1"/>
          <w:sz w:val="24"/>
          <w:szCs w:val="24"/>
          <w:lang w:val="ru-RU"/>
        </w:rPr>
        <w:t>Метод</w:t>
      </w:r>
      <w:r w:rsidRPr="00540501">
        <w:rPr>
          <w:rFonts w:ascii="Times New Roman" w:hAnsi="Times New Roman"/>
          <w:sz w:val="24"/>
          <w:szCs w:val="24"/>
          <w:lang w:val="ru-RU"/>
        </w:rPr>
        <w:t>ы</w:t>
      </w:r>
      <w:r w:rsidRPr="00540501">
        <w:rPr>
          <w:rFonts w:ascii="Times New Roman" w:hAnsi="Times New Roman"/>
          <w:spacing w:val="1"/>
          <w:sz w:val="24"/>
          <w:szCs w:val="24"/>
          <w:lang w:val="ru-RU"/>
        </w:rPr>
        <w:t>индивидуальног</w:t>
      </w:r>
      <w:r w:rsidRPr="00540501">
        <w:rPr>
          <w:rFonts w:ascii="Times New Roman" w:hAnsi="Times New Roman"/>
          <w:sz w:val="24"/>
          <w:szCs w:val="24"/>
          <w:lang w:val="ru-RU"/>
        </w:rPr>
        <w:t xml:space="preserve">ои </w:t>
      </w:r>
      <w:r w:rsidRPr="00540501">
        <w:rPr>
          <w:rFonts w:ascii="Times New Roman" w:hAnsi="Times New Roman"/>
          <w:spacing w:val="1"/>
          <w:sz w:val="24"/>
          <w:szCs w:val="24"/>
          <w:lang w:val="ru-RU"/>
        </w:rPr>
        <w:t>коллективног</w:t>
      </w:r>
      <w:r w:rsidRPr="00540501">
        <w:rPr>
          <w:rFonts w:ascii="Times New Roman" w:hAnsi="Times New Roman"/>
          <w:sz w:val="24"/>
          <w:szCs w:val="24"/>
          <w:lang w:val="ru-RU"/>
        </w:rPr>
        <w:t>о</w:t>
      </w:r>
      <w:r w:rsidRPr="00540501">
        <w:rPr>
          <w:rFonts w:ascii="Times New Roman" w:hAnsi="Times New Roman"/>
          <w:spacing w:val="1"/>
          <w:sz w:val="24"/>
          <w:szCs w:val="24"/>
          <w:lang w:val="ru-RU"/>
        </w:rPr>
        <w:t>размещени</w:t>
      </w:r>
      <w:r w:rsidRPr="00540501">
        <w:rPr>
          <w:rFonts w:ascii="Times New Roman" w:hAnsi="Times New Roman"/>
          <w:sz w:val="24"/>
          <w:szCs w:val="24"/>
          <w:lang w:val="ru-RU"/>
        </w:rPr>
        <w:t>я</w:t>
      </w:r>
      <w:r w:rsidRPr="00540501">
        <w:rPr>
          <w:rFonts w:ascii="Times New Roman" w:hAnsi="Times New Roman"/>
          <w:spacing w:val="1"/>
          <w:sz w:val="24"/>
          <w:szCs w:val="24"/>
          <w:lang w:val="ru-RU"/>
        </w:rPr>
        <w:t>ново</w:t>
      </w:r>
      <w:r w:rsidRPr="00540501">
        <w:rPr>
          <w:rFonts w:ascii="Times New Roman" w:hAnsi="Times New Roman"/>
          <w:sz w:val="24"/>
          <w:szCs w:val="24"/>
          <w:lang w:val="ru-RU"/>
        </w:rPr>
        <w:t>й</w:t>
      </w:r>
      <w:r w:rsidRPr="00540501">
        <w:rPr>
          <w:rFonts w:ascii="Times New Roman" w:hAnsi="Times New Roman"/>
          <w:spacing w:val="1"/>
          <w:sz w:val="24"/>
          <w:szCs w:val="24"/>
          <w:lang w:val="ru-RU"/>
        </w:rPr>
        <w:t>информаци</w:t>
      </w:r>
      <w:r w:rsidRPr="00540501">
        <w:rPr>
          <w:rFonts w:ascii="Times New Roman" w:hAnsi="Times New Roman"/>
          <w:sz w:val="24"/>
          <w:szCs w:val="24"/>
          <w:lang w:val="ru-RU"/>
        </w:rPr>
        <w:t>ив</w:t>
      </w:r>
      <w:r w:rsidR="00E5241E" w:rsidRPr="00540501">
        <w:rPr>
          <w:rFonts w:ascii="Times New Roman" w:hAnsi="Times New Roman"/>
          <w:spacing w:val="15"/>
          <w:sz w:val="24"/>
          <w:szCs w:val="24"/>
          <w:lang w:val="ru-RU"/>
        </w:rPr>
        <w:t xml:space="preserve">сети </w:t>
      </w:r>
      <w:r w:rsidRPr="00540501">
        <w:rPr>
          <w:rFonts w:ascii="Times New Roman" w:hAnsi="Times New Roman"/>
          <w:spacing w:val="1"/>
          <w:sz w:val="24"/>
          <w:szCs w:val="24"/>
          <w:lang w:val="ru-RU"/>
        </w:rPr>
        <w:t>Инте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нет</w:t>
      </w:r>
      <w:r w:rsidRPr="00540501">
        <w:rPr>
          <w:rFonts w:ascii="Times New Roman" w:hAnsi="Times New Roman"/>
          <w:sz w:val="24"/>
          <w:szCs w:val="24"/>
          <w:lang w:val="ru-RU"/>
        </w:rPr>
        <w:t>.</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з</w:t>
      </w:r>
      <w:r w:rsidRPr="00540501">
        <w:rPr>
          <w:rFonts w:ascii="Times New Roman" w:hAnsi="Times New Roman"/>
          <w:spacing w:val="-2"/>
          <w:sz w:val="24"/>
          <w:szCs w:val="24"/>
          <w:lang w:val="ru-RU"/>
        </w:rPr>
        <w:t>а</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м</w:t>
      </w:r>
      <w:r w:rsidRPr="00540501">
        <w:rPr>
          <w:rFonts w:ascii="Times New Roman" w:hAnsi="Times New Roman"/>
          <w:sz w:val="24"/>
          <w:szCs w:val="24"/>
          <w:lang w:val="ru-RU"/>
        </w:rPr>
        <w:t>о</w:t>
      </w:r>
      <w:r w:rsidRPr="00540501">
        <w:rPr>
          <w:rFonts w:ascii="Times New Roman" w:hAnsi="Times New Roman"/>
          <w:spacing w:val="2"/>
          <w:sz w:val="24"/>
          <w:szCs w:val="24"/>
          <w:lang w:val="ru-RU"/>
        </w:rPr>
        <w:t>д</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й</w:t>
      </w:r>
      <w:r w:rsidRPr="00540501">
        <w:rPr>
          <w:rFonts w:ascii="Times New Roman" w:hAnsi="Times New Roman"/>
          <w:spacing w:val="1"/>
          <w:sz w:val="24"/>
          <w:szCs w:val="24"/>
          <w:lang w:val="ru-RU"/>
        </w:rPr>
        <w:t>с</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 xml:space="preserve">вие </w:t>
      </w:r>
      <w:r w:rsidRPr="00540501">
        <w:rPr>
          <w:rFonts w:ascii="Times New Roman" w:hAnsi="Times New Roman"/>
          <w:spacing w:val="2"/>
          <w:sz w:val="24"/>
          <w:szCs w:val="24"/>
          <w:lang w:val="ru-RU"/>
        </w:rPr>
        <w:t>н</w:t>
      </w:r>
      <w:r w:rsidRPr="00540501">
        <w:rPr>
          <w:rFonts w:ascii="Times New Roman" w:hAnsi="Times New Roman"/>
          <w:sz w:val="24"/>
          <w:szCs w:val="24"/>
          <w:lang w:val="ru-RU"/>
        </w:rPr>
        <w:t>а</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с</w:t>
      </w:r>
      <w:r w:rsidRPr="00540501">
        <w:rPr>
          <w:rFonts w:ascii="Times New Roman" w:hAnsi="Times New Roman"/>
          <w:spacing w:val="2"/>
          <w:sz w:val="24"/>
          <w:szCs w:val="24"/>
          <w:lang w:val="ru-RU"/>
        </w:rPr>
        <w:t>но</w:t>
      </w:r>
      <w:r w:rsidRPr="00540501">
        <w:rPr>
          <w:rFonts w:ascii="Times New Roman" w:hAnsi="Times New Roman"/>
          <w:spacing w:val="-2"/>
          <w:sz w:val="24"/>
          <w:szCs w:val="24"/>
          <w:lang w:val="ru-RU"/>
        </w:rPr>
        <w:t>в</w:t>
      </w:r>
      <w:r w:rsidRPr="00540501">
        <w:rPr>
          <w:rFonts w:ascii="Times New Roman" w:hAnsi="Times New Roman"/>
          <w:sz w:val="24"/>
          <w:szCs w:val="24"/>
          <w:lang w:val="ru-RU"/>
        </w:rPr>
        <w:t>е</w:t>
      </w:r>
      <w:r w:rsidRPr="00540501">
        <w:rPr>
          <w:rFonts w:ascii="Times New Roman" w:hAnsi="Times New Roman"/>
          <w:spacing w:val="1"/>
          <w:sz w:val="24"/>
          <w:szCs w:val="24"/>
          <w:lang w:val="ru-RU"/>
        </w:rPr>
        <w:t>к</w:t>
      </w:r>
      <w:r w:rsidRPr="00540501">
        <w:rPr>
          <w:rFonts w:ascii="Times New Roman" w:hAnsi="Times New Roman"/>
          <w:spacing w:val="2"/>
          <w:sz w:val="24"/>
          <w:szCs w:val="24"/>
          <w:lang w:val="ru-RU"/>
        </w:rPr>
        <w:t>о</w:t>
      </w:r>
      <w:r w:rsidRPr="00540501">
        <w:rPr>
          <w:rFonts w:ascii="Times New Roman" w:hAnsi="Times New Roman"/>
          <w:spacing w:val="-2"/>
          <w:sz w:val="24"/>
          <w:szCs w:val="24"/>
          <w:lang w:val="ru-RU"/>
        </w:rPr>
        <w:t>м</w:t>
      </w:r>
      <w:r w:rsidRPr="00540501">
        <w:rPr>
          <w:rFonts w:ascii="Times New Roman" w:hAnsi="Times New Roman"/>
          <w:spacing w:val="2"/>
          <w:sz w:val="24"/>
          <w:szCs w:val="24"/>
          <w:lang w:val="ru-RU"/>
        </w:rPr>
        <w:t>п</w:t>
      </w:r>
      <w:r w:rsidRPr="00540501">
        <w:rPr>
          <w:rFonts w:ascii="Times New Roman" w:hAnsi="Times New Roman"/>
          <w:sz w:val="24"/>
          <w:szCs w:val="24"/>
          <w:lang w:val="ru-RU"/>
        </w:rPr>
        <w:t>ью</w:t>
      </w:r>
      <w:r w:rsidRPr="00540501">
        <w:rPr>
          <w:rFonts w:ascii="Times New Roman" w:hAnsi="Times New Roman"/>
          <w:spacing w:val="1"/>
          <w:sz w:val="24"/>
          <w:szCs w:val="24"/>
          <w:lang w:val="ru-RU"/>
        </w:rPr>
        <w:t>те</w:t>
      </w:r>
      <w:r w:rsidRPr="00540501">
        <w:rPr>
          <w:rFonts w:ascii="Times New Roman" w:hAnsi="Times New Roman"/>
          <w:sz w:val="24"/>
          <w:szCs w:val="24"/>
          <w:lang w:val="ru-RU"/>
        </w:rPr>
        <w:t>р</w:t>
      </w:r>
      <w:r w:rsidRPr="00540501">
        <w:rPr>
          <w:rFonts w:ascii="Times New Roman" w:hAnsi="Times New Roman"/>
          <w:spacing w:val="2"/>
          <w:sz w:val="24"/>
          <w:szCs w:val="24"/>
          <w:lang w:val="ru-RU"/>
        </w:rPr>
        <w:t>н</w:t>
      </w:r>
      <w:r w:rsidRPr="00540501">
        <w:rPr>
          <w:rFonts w:ascii="Times New Roman" w:hAnsi="Times New Roman"/>
          <w:sz w:val="24"/>
          <w:szCs w:val="24"/>
          <w:lang w:val="ru-RU"/>
        </w:rPr>
        <w:t xml:space="preserve">ых </w:t>
      </w:r>
      <w:r w:rsidRPr="00540501">
        <w:rPr>
          <w:rFonts w:ascii="Times New Roman" w:hAnsi="Times New Roman"/>
          <w:spacing w:val="1"/>
          <w:sz w:val="24"/>
          <w:szCs w:val="24"/>
          <w:lang w:val="ru-RU"/>
        </w:rPr>
        <w:t>сет</w:t>
      </w:r>
      <w:r w:rsidRPr="00540501">
        <w:rPr>
          <w:rFonts w:ascii="Times New Roman" w:hAnsi="Times New Roman"/>
          <w:spacing w:val="-1"/>
          <w:sz w:val="24"/>
          <w:szCs w:val="24"/>
          <w:lang w:val="ru-RU"/>
        </w:rPr>
        <w:t>е</w:t>
      </w:r>
      <w:r w:rsidRPr="00540501">
        <w:rPr>
          <w:rFonts w:ascii="Times New Roman" w:hAnsi="Times New Roman"/>
          <w:spacing w:val="2"/>
          <w:sz w:val="24"/>
          <w:szCs w:val="24"/>
          <w:lang w:val="ru-RU"/>
        </w:rPr>
        <w:t>й</w:t>
      </w:r>
      <w:r w:rsidRPr="00540501">
        <w:rPr>
          <w:rFonts w:ascii="Times New Roman" w:hAnsi="Times New Roman"/>
          <w:sz w:val="24"/>
          <w:szCs w:val="24"/>
          <w:lang w:val="ru-RU"/>
        </w:rPr>
        <w:t>:</w:t>
      </w:r>
      <w:r w:rsidRPr="00540501">
        <w:rPr>
          <w:rFonts w:ascii="Times New Roman" w:hAnsi="Times New Roman"/>
          <w:spacing w:val="1"/>
          <w:sz w:val="24"/>
          <w:szCs w:val="24"/>
          <w:lang w:val="ru-RU"/>
        </w:rPr>
        <w:t>э</w:t>
      </w:r>
      <w:r w:rsidRPr="00540501">
        <w:rPr>
          <w:rFonts w:ascii="Times New Roman" w:hAnsi="Times New Roman"/>
          <w:sz w:val="24"/>
          <w:szCs w:val="24"/>
          <w:lang w:val="ru-RU"/>
        </w:rPr>
        <w:t>л</w:t>
      </w:r>
      <w:r w:rsidRPr="00540501">
        <w:rPr>
          <w:rFonts w:ascii="Times New Roman" w:hAnsi="Times New Roman"/>
          <w:spacing w:val="1"/>
          <w:sz w:val="24"/>
          <w:szCs w:val="24"/>
          <w:lang w:val="ru-RU"/>
        </w:rPr>
        <w:t>ек</w:t>
      </w:r>
      <w:r w:rsidRPr="00540501">
        <w:rPr>
          <w:rFonts w:ascii="Times New Roman" w:hAnsi="Times New Roman"/>
          <w:spacing w:val="-1"/>
          <w:sz w:val="24"/>
          <w:szCs w:val="24"/>
          <w:lang w:val="ru-RU"/>
        </w:rPr>
        <w:t>т</w:t>
      </w:r>
      <w:r w:rsidRPr="00540501">
        <w:rPr>
          <w:rFonts w:ascii="Times New Roman" w:hAnsi="Times New Roman"/>
          <w:spacing w:val="2"/>
          <w:sz w:val="24"/>
          <w:szCs w:val="24"/>
          <w:lang w:val="ru-RU"/>
        </w:rPr>
        <w:t>р</w:t>
      </w:r>
      <w:r w:rsidRPr="00540501">
        <w:rPr>
          <w:rFonts w:ascii="Times New Roman" w:hAnsi="Times New Roman"/>
          <w:sz w:val="24"/>
          <w:szCs w:val="24"/>
          <w:lang w:val="ru-RU"/>
        </w:rPr>
        <w:t>о</w:t>
      </w:r>
      <w:r w:rsidRPr="00540501">
        <w:rPr>
          <w:rFonts w:ascii="Times New Roman" w:hAnsi="Times New Roman"/>
          <w:spacing w:val="2"/>
          <w:sz w:val="24"/>
          <w:szCs w:val="24"/>
          <w:lang w:val="ru-RU"/>
        </w:rPr>
        <w:t>н</w:t>
      </w:r>
      <w:r w:rsidRPr="00540501">
        <w:rPr>
          <w:rFonts w:ascii="Times New Roman" w:hAnsi="Times New Roman"/>
          <w:sz w:val="24"/>
          <w:szCs w:val="24"/>
          <w:lang w:val="ru-RU"/>
        </w:rPr>
        <w:t>н</w:t>
      </w:r>
      <w:r w:rsidRPr="00540501">
        <w:rPr>
          <w:rFonts w:ascii="Times New Roman" w:hAnsi="Times New Roman"/>
          <w:spacing w:val="1"/>
          <w:sz w:val="24"/>
          <w:szCs w:val="24"/>
          <w:lang w:val="ru-RU"/>
        </w:rPr>
        <w:t>а</w:t>
      </w:r>
      <w:r w:rsidRPr="00540501">
        <w:rPr>
          <w:rFonts w:ascii="Times New Roman" w:hAnsi="Times New Roman"/>
          <w:sz w:val="24"/>
          <w:szCs w:val="24"/>
          <w:lang w:val="ru-RU"/>
        </w:rPr>
        <w:t>яп</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ч</w:t>
      </w:r>
      <w:r w:rsidRPr="00540501">
        <w:rPr>
          <w:rFonts w:ascii="Times New Roman" w:hAnsi="Times New Roman"/>
          <w:spacing w:val="-1"/>
          <w:sz w:val="24"/>
          <w:szCs w:val="24"/>
          <w:lang w:val="ru-RU"/>
        </w:rPr>
        <w:t>т</w:t>
      </w:r>
      <w:r w:rsidRPr="00540501">
        <w:rPr>
          <w:rFonts w:ascii="Times New Roman" w:hAnsi="Times New Roman"/>
          <w:spacing w:val="1"/>
          <w:sz w:val="24"/>
          <w:szCs w:val="24"/>
          <w:lang w:val="ru-RU"/>
        </w:rPr>
        <w:t>а</w:t>
      </w:r>
      <w:r w:rsidRPr="00540501">
        <w:rPr>
          <w:rFonts w:ascii="Times New Roman" w:hAnsi="Times New Roman"/>
          <w:sz w:val="24"/>
          <w:szCs w:val="24"/>
          <w:lang w:val="ru-RU"/>
        </w:rPr>
        <w:t>,</w:t>
      </w:r>
      <w:r w:rsidRPr="00540501">
        <w:rPr>
          <w:rFonts w:ascii="Times New Roman" w:hAnsi="Times New Roman"/>
          <w:spacing w:val="1"/>
          <w:sz w:val="24"/>
          <w:szCs w:val="24"/>
          <w:lang w:val="ru-RU"/>
        </w:rPr>
        <w:t>чат</w:t>
      </w:r>
      <w:r w:rsidRPr="00540501">
        <w:rPr>
          <w:rFonts w:ascii="Times New Roman" w:hAnsi="Times New Roman"/>
          <w:sz w:val="24"/>
          <w:szCs w:val="24"/>
          <w:lang w:val="ru-RU"/>
        </w:rPr>
        <w:t>,</w:t>
      </w:r>
      <w:r w:rsidRPr="00540501">
        <w:rPr>
          <w:rFonts w:ascii="Times New Roman" w:hAnsi="Times New Roman"/>
          <w:spacing w:val="1"/>
          <w:sz w:val="24"/>
          <w:szCs w:val="24"/>
          <w:lang w:val="ru-RU"/>
        </w:rPr>
        <w:t>ф</w:t>
      </w:r>
      <w:r w:rsidRPr="00540501">
        <w:rPr>
          <w:rFonts w:ascii="Times New Roman" w:hAnsi="Times New Roman"/>
          <w:spacing w:val="2"/>
          <w:sz w:val="24"/>
          <w:szCs w:val="24"/>
          <w:lang w:val="ru-RU"/>
        </w:rPr>
        <w:t>ор</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м</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те</w:t>
      </w:r>
      <w:r w:rsidRPr="00540501">
        <w:rPr>
          <w:rFonts w:ascii="Times New Roman" w:hAnsi="Times New Roman"/>
          <w:sz w:val="24"/>
          <w:szCs w:val="24"/>
          <w:lang w:val="ru-RU"/>
        </w:rPr>
        <w:t>л</w:t>
      </w:r>
      <w:r w:rsidRPr="00540501">
        <w:rPr>
          <w:rFonts w:ascii="Times New Roman" w:hAnsi="Times New Roman"/>
          <w:spacing w:val="1"/>
          <w:sz w:val="24"/>
          <w:szCs w:val="24"/>
          <w:lang w:val="ru-RU"/>
        </w:rPr>
        <w:t>ек</w:t>
      </w:r>
      <w:r w:rsidRPr="00540501">
        <w:rPr>
          <w:rFonts w:ascii="Times New Roman" w:hAnsi="Times New Roman"/>
          <w:spacing w:val="2"/>
          <w:sz w:val="24"/>
          <w:szCs w:val="24"/>
          <w:lang w:val="ru-RU"/>
        </w:rPr>
        <w:t>о</w:t>
      </w:r>
      <w:r w:rsidRPr="00540501">
        <w:rPr>
          <w:rFonts w:ascii="Times New Roman" w:hAnsi="Times New Roman"/>
          <w:sz w:val="24"/>
          <w:szCs w:val="24"/>
          <w:lang w:val="ru-RU"/>
        </w:rPr>
        <w:t>н</w:t>
      </w:r>
      <w:r w:rsidRPr="00540501">
        <w:rPr>
          <w:rFonts w:ascii="Times New Roman" w:hAnsi="Times New Roman"/>
          <w:spacing w:val="1"/>
          <w:sz w:val="24"/>
          <w:szCs w:val="24"/>
          <w:lang w:val="ru-RU"/>
        </w:rPr>
        <w:t>фере</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ц</w:t>
      </w:r>
      <w:r w:rsidRPr="00540501">
        <w:rPr>
          <w:rFonts w:ascii="Times New Roman" w:hAnsi="Times New Roman"/>
          <w:sz w:val="24"/>
          <w:szCs w:val="24"/>
          <w:lang w:val="ru-RU"/>
        </w:rPr>
        <w:t xml:space="preserve">ияи </w:t>
      </w:r>
      <w:r w:rsidRPr="00540501">
        <w:rPr>
          <w:rFonts w:ascii="Times New Roman" w:hAnsi="Times New Roman"/>
          <w:spacing w:val="2"/>
          <w:sz w:val="24"/>
          <w:szCs w:val="24"/>
          <w:lang w:val="ru-RU"/>
        </w:rPr>
        <w:t>др</w:t>
      </w:r>
      <w:r w:rsidRPr="00540501">
        <w:rPr>
          <w:rFonts w:ascii="Times New Roman" w:hAnsi="Times New Roman"/>
          <w:sz w:val="24"/>
          <w:szCs w:val="24"/>
          <w:lang w:val="ru-RU"/>
        </w:rPr>
        <w:t>.</w:t>
      </w:r>
    </w:p>
    <w:p w:rsidR="009A01D5" w:rsidRPr="00540501" w:rsidRDefault="009A01D5" w:rsidP="00EF0C4F">
      <w:pPr>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Гигиенические</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эргономически</w:t>
      </w:r>
      <w:r w:rsidRPr="00540501">
        <w:rPr>
          <w:rFonts w:ascii="Times New Roman" w:hAnsi="Times New Roman"/>
          <w:sz w:val="24"/>
          <w:szCs w:val="24"/>
          <w:lang w:val="ru-RU"/>
        </w:rPr>
        <w:t>е и</w:t>
      </w:r>
      <w:r w:rsidRPr="00540501">
        <w:rPr>
          <w:rFonts w:ascii="Times New Roman" w:hAnsi="Times New Roman"/>
          <w:spacing w:val="1"/>
          <w:sz w:val="24"/>
          <w:szCs w:val="24"/>
          <w:lang w:val="ru-RU"/>
        </w:rPr>
        <w:t>технически</w:t>
      </w:r>
      <w:r w:rsidRPr="00540501">
        <w:rPr>
          <w:rFonts w:ascii="Times New Roman" w:hAnsi="Times New Roman"/>
          <w:sz w:val="24"/>
          <w:szCs w:val="24"/>
          <w:lang w:val="ru-RU"/>
        </w:rPr>
        <w:t>е</w:t>
      </w:r>
      <w:r w:rsidRPr="00540501">
        <w:rPr>
          <w:rFonts w:ascii="Times New Roman" w:hAnsi="Times New Roman"/>
          <w:spacing w:val="1"/>
          <w:sz w:val="24"/>
          <w:szCs w:val="24"/>
          <w:lang w:val="ru-RU"/>
        </w:rPr>
        <w:t>услови</w:t>
      </w:r>
      <w:r w:rsidRPr="00540501">
        <w:rPr>
          <w:rFonts w:ascii="Times New Roman" w:hAnsi="Times New Roman"/>
          <w:sz w:val="24"/>
          <w:szCs w:val="24"/>
          <w:lang w:val="ru-RU"/>
        </w:rPr>
        <w:t>я</w:t>
      </w:r>
      <w:r w:rsidRPr="00540501">
        <w:rPr>
          <w:rFonts w:ascii="Times New Roman" w:hAnsi="Times New Roman"/>
          <w:spacing w:val="1"/>
          <w:sz w:val="24"/>
          <w:szCs w:val="24"/>
          <w:lang w:val="ru-RU"/>
        </w:rPr>
        <w:t>эксплуатации средс</w:t>
      </w:r>
      <w:r w:rsidRPr="00540501">
        <w:rPr>
          <w:rFonts w:ascii="Times New Roman" w:hAnsi="Times New Roman"/>
          <w:spacing w:val="1"/>
          <w:sz w:val="24"/>
          <w:szCs w:val="24"/>
          <w:lang w:val="ru-RU"/>
        </w:rPr>
        <w:t>т</w:t>
      </w:r>
      <w:r w:rsidRPr="00540501">
        <w:rPr>
          <w:rFonts w:ascii="Times New Roman" w:hAnsi="Times New Roman"/>
          <w:sz w:val="24"/>
          <w:szCs w:val="24"/>
          <w:lang w:val="ru-RU"/>
        </w:rPr>
        <w:t>в</w:t>
      </w:r>
      <w:r w:rsidRPr="00540501">
        <w:rPr>
          <w:rFonts w:ascii="Times New Roman" w:hAnsi="Times New Roman"/>
          <w:spacing w:val="1"/>
          <w:sz w:val="24"/>
          <w:szCs w:val="24"/>
          <w:lang w:val="ru-RU"/>
        </w:rPr>
        <w:t>ИКТ</w:t>
      </w:r>
      <w:r w:rsidRPr="00540501">
        <w:rPr>
          <w:rFonts w:ascii="Times New Roman" w:hAnsi="Times New Roman"/>
          <w:sz w:val="24"/>
          <w:szCs w:val="24"/>
          <w:lang w:val="ru-RU"/>
        </w:rPr>
        <w:t>.</w:t>
      </w:r>
      <w:r w:rsidRPr="00540501">
        <w:rPr>
          <w:rFonts w:ascii="Times New Roman" w:hAnsi="Times New Roman"/>
          <w:spacing w:val="1"/>
          <w:sz w:val="24"/>
          <w:szCs w:val="24"/>
          <w:lang w:val="ru-RU"/>
        </w:rPr>
        <w:t>Экономические</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правовы</w:t>
      </w:r>
      <w:r w:rsidRPr="00540501">
        <w:rPr>
          <w:rFonts w:ascii="Times New Roman" w:hAnsi="Times New Roman"/>
          <w:sz w:val="24"/>
          <w:szCs w:val="24"/>
          <w:lang w:val="ru-RU"/>
        </w:rPr>
        <w:t>еи</w:t>
      </w:r>
      <w:r w:rsidRPr="00540501">
        <w:rPr>
          <w:rFonts w:ascii="Times New Roman" w:hAnsi="Times New Roman"/>
          <w:spacing w:val="1"/>
          <w:sz w:val="24"/>
          <w:szCs w:val="24"/>
          <w:lang w:val="ru-RU"/>
        </w:rPr>
        <w:t>этически</w:t>
      </w:r>
      <w:r w:rsidRPr="00540501">
        <w:rPr>
          <w:rFonts w:ascii="Times New Roman" w:hAnsi="Times New Roman"/>
          <w:sz w:val="24"/>
          <w:szCs w:val="24"/>
          <w:lang w:val="ru-RU"/>
        </w:rPr>
        <w:t>е</w:t>
      </w:r>
      <w:r w:rsidRPr="00540501">
        <w:rPr>
          <w:rFonts w:ascii="Times New Roman" w:hAnsi="Times New Roman"/>
          <w:spacing w:val="1"/>
          <w:sz w:val="24"/>
          <w:szCs w:val="24"/>
          <w:lang w:val="ru-RU"/>
        </w:rPr>
        <w:t>аспект</w:t>
      </w:r>
      <w:r w:rsidRPr="00540501">
        <w:rPr>
          <w:rFonts w:ascii="Times New Roman" w:hAnsi="Times New Roman"/>
          <w:sz w:val="24"/>
          <w:szCs w:val="24"/>
          <w:lang w:val="ru-RU"/>
        </w:rPr>
        <w:t>ы</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использования</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Лична</w:t>
      </w:r>
      <w:r w:rsidRPr="00540501">
        <w:rPr>
          <w:rFonts w:ascii="Times New Roman" w:hAnsi="Times New Roman"/>
          <w:sz w:val="24"/>
          <w:szCs w:val="24"/>
          <w:lang w:val="ru-RU"/>
        </w:rPr>
        <w:t>я</w:t>
      </w:r>
      <w:r w:rsidRPr="00540501">
        <w:rPr>
          <w:rFonts w:ascii="Times New Roman" w:hAnsi="Times New Roman"/>
          <w:spacing w:val="1"/>
          <w:sz w:val="24"/>
          <w:szCs w:val="24"/>
          <w:lang w:val="ru-RU"/>
        </w:rPr>
        <w:t>информ</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ция</w:t>
      </w:r>
      <w:r w:rsidRPr="00540501">
        <w:rPr>
          <w:rFonts w:ascii="Times New Roman" w:hAnsi="Times New Roman"/>
          <w:sz w:val="24"/>
          <w:szCs w:val="24"/>
          <w:lang w:val="ru-RU"/>
        </w:rPr>
        <w:t>,</w:t>
      </w:r>
      <w:r w:rsidRPr="00540501">
        <w:rPr>
          <w:rFonts w:ascii="Times New Roman" w:hAnsi="Times New Roman"/>
          <w:spacing w:val="1"/>
          <w:sz w:val="24"/>
          <w:szCs w:val="24"/>
          <w:lang w:val="ru-RU"/>
        </w:rPr>
        <w:t>средств</w:t>
      </w:r>
      <w:r w:rsidRPr="00540501">
        <w:rPr>
          <w:rFonts w:ascii="Times New Roman" w:hAnsi="Times New Roman"/>
          <w:sz w:val="24"/>
          <w:szCs w:val="24"/>
          <w:lang w:val="ru-RU"/>
        </w:rPr>
        <w:t>а</w:t>
      </w:r>
      <w:r w:rsidRPr="00540501">
        <w:rPr>
          <w:rFonts w:ascii="Times New Roman" w:hAnsi="Times New Roman"/>
          <w:spacing w:val="1"/>
          <w:sz w:val="24"/>
          <w:szCs w:val="24"/>
          <w:lang w:val="ru-RU"/>
        </w:rPr>
        <w:t>е</w:t>
      </w:r>
      <w:r w:rsidRPr="00540501">
        <w:rPr>
          <w:rFonts w:ascii="Times New Roman" w:hAnsi="Times New Roman"/>
          <w:sz w:val="24"/>
          <w:szCs w:val="24"/>
          <w:lang w:val="ru-RU"/>
        </w:rPr>
        <w:t>е</w:t>
      </w:r>
      <w:r w:rsidRPr="00540501">
        <w:rPr>
          <w:rFonts w:ascii="Times New Roman" w:hAnsi="Times New Roman"/>
          <w:spacing w:val="1"/>
          <w:sz w:val="24"/>
          <w:szCs w:val="24"/>
          <w:lang w:val="ru-RU"/>
        </w:rPr>
        <w:t>защиты</w:t>
      </w:r>
      <w:r w:rsidRPr="00540501">
        <w:rPr>
          <w:rFonts w:ascii="Times New Roman" w:hAnsi="Times New Roman"/>
          <w:sz w:val="24"/>
          <w:szCs w:val="24"/>
          <w:lang w:val="ru-RU"/>
        </w:rPr>
        <w:t>.</w:t>
      </w:r>
      <w:r w:rsidRPr="00540501">
        <w:rPr>
          <w:rFonts w:ascii="Times New Roman" w:hAnsi="Times New Roman"/>
          <w:spacing w:val="1"/>
          <w:sz w:val="24"/>
          <w:szCs w:val="24"/>
          <w:lang w:val="ru-RU"/>
        </w:rPr>
        <w:t>Организация личног</w:t>
      </w:r>
      <w:r w:rsidRPr="00540501">
        <w:rPr>
          <w:rFonts w:ascii="Times New Roman" w:hAnsi="Times New Roman"/>
          <w:sz w:val="24"/>
          <w:szCs w:val="24"/>
          <w:lang w:val="ru-RU"/>
        </w:rPr>
        <w:t>о</w:t>
      </w:r>
      <w:r w:rsidRPr="00540501">
        <w:rPr>
          <w:rFonts w:ascii="Times New Roman" w:hAnsi="Times New Roman"/>
          <w:spacing w:val="1"/>
          <w:sz w:val="24"/>
          <w:szCs w:val="24"/>
          <w:lang w:val="ru-RU"/>
        </w:rPr>
        <w:t>информационног</w:t>
      </w:r>
      <w:r w:rsidRPr="00540501">
        <w:rPr>
          <w:rFonts w:ascii="Times New Roman" w:hAnsi="Times New Roman"/>
          <w:sz w:val="24"/>
          <w:szCs w:val="24"/>
          <w:lang w:val="ru-RU"/>
        </w:rPr>
        <w:t>о</w:t>
      </w:r>
      <w:r w:rsidRPr="00540501">
        <w:rPr>
          <w:rFonts w:ascii="Times New Roman" w:hAnsi="Times New Roman"/>
          <w:spacing w:val="1"/>
          <w:sz w:val="24"/>
          <w:szCs w:val="24"/>
          <w:lang w:val="ru-RU"/>
        </w:rPr>
        <w:t>пространства</w:t>
      </w:r>
      <w:r w:rsidRPr="00540501">
        <w:rPr>
          <w:rFonts w:ascii="Times New Roman" w:hAnsi="Times New Roman"/>
          <w:sz w:val="24"/>
          <w:szCs w:val="24"/>
          <w:lang w:val="ru-RU"/>
        </w:rPr>
        <w:t>.</w:t>
      </w:r>
    </w:p>
    <w:p w:rsidR="00B540EE" w:rsidRPr="00540501" w:rsidRDefault="009A01D5" w:rsidP="008E44AF">
      <w:pPr>
        <w:spacing w:after="0" w:line="360" w:lineRule="auto"/>
        <w:ind w:firstLine="709"/>
        <w:jc w:val="both"/>
        <w:rPr>
          <w:rFonts w:ascii="Times New Roman" w:hAnsi="Times New Roman"/>
          <w:i/>
          <w:sz w:val="24"/>
          <w:szCs w:val="24"/>
          <w:lang w:val="ru-RU"/>
        </w:rPr>
      </w:pPr>
      <w:r w:rsidRPr="00540501">
        <w:rPr>
          <w:rFonts w:ascii="Times New Roman" w:hAnsi="Times New Roman"/>
          <w:spacing w:val="1"/>
          <w:sz w:val="24"/>
          <w:szCs w:val="24"/>
          <w:lang w:val="ru-RU"/>
        </w:rPr>
        <w:t>Основны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этап</w:t>
      </w:r>
      <w:r w:rsidRPr="00540501">
        <w:rPr>
          <w:rFonts w:ascii="Times New Roman" w:hAnsi="Times New Roman"/>
          <w:sz w:val="24"/>
          <w:szCs w:val="24"/>
          <w:lang w:val="ru-RU"/>
        </w:rPr>
        <w:t xml:space="preserve">ы и </w:t>
      </w:r>
      <w:r w:rsidRPr="00540501">
        <w:rPr>
          <w:rFonts w:ascii="Times New Roman" w:hAnsi="Times New Roman"/>
          <w:spacing w:val="1"/>
          <w:sz w:val="24"/>
          <w:szCs w:val="24"/>
          <w:lang w:val="ru-RU"/>
        </w:rPr>
        <w:t>тенденци</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развити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ИКТ</w:t>
      </w:r>
      <w:r w:rsidRPr="00540501">
        <w:rPr>
          <w:rFonts w:ascii="Times New Roman" w:hAnsi="Times New Roman"/>
          <w:sz w:val="24"/>
          <w:szCs w:val="24"/>
          <w:lang w:val="ru-RU"/>
        </w:rPr>
        <w:t>. Стандарты в сфере информатики</w:t>
      </w:r>
      <w:r w:rsidRPr="00540501">
        <w:rPr>
          <w:rFonts w:ascii="Times New Roman" w:hAnsi="Times New Roman"/>
          <w:sz w:val="24"/>
          <w:szCs w:val="24"/>
          <w:lang w:val="ru-RU"/>
        </w:rPr>
        <w:t>и</w:t>
      </w:r>
      <w:r w:rsidRPr="00540501">
        <w:rPr>
          <w:rFonts w:ascii="Times New Roman" w:hAnsi="Times New Roman"/>
          <w:sz w:val="24"/>
          <w:szCs w:val="24"/>
          <w:lang w:val="ru-RU"/>
        </w:rPr>
        <w:t>ИКТ.</w:t>
      </w:r>
      <w:r w:rsidRPr="00540501">
        <w:rPr>
          <w:rFonts w:ascii="Times New Roman" w:hAnsi="Times New Roman"/>
          <w:i/>
          <w:sz w:val="24"/>
          <w:szCs w:val="24"/>
          <w:lang w:val="ru-RU"/>
        </w:rPr>
        <w:t>Стандартизация и стандарты в сфере информатики и ИКТ докомпьютерной эры (запись чисел, алфавитов национальных языков и др.) и компьютерной эры (языки программирования, а</w:t>
      </w:r>
      <w:r w:rsidRPr="00540501">
        <w:rPr>
          <w:rFonts w:ascii="Times New Roman" w:hAnsi="Times New Roman"/>
          <w:i/>
          <w:sz w:val="24"/>
          <w:szCs w:val="24"/>
          <w:lang w:val="ru-RU"/>
        </w:rPr>
        <w:t>д</w:t>
      </w:r>
      <w:r w:rsidRPr="00540501">
        <w:rPr>
          <w:rFonts w:ascii="Times New Roman" w:hAnsi="Times New Roman"/>
          <w:i/>
          <w:sz w:val="24"/>
          <w:szCs w:val="24"/>
          <w:lang w:val="ru-RU"/>
        </w:rPr>
        <w:t xml:space="preserve">ресация в </w:t>
      </w:r>
      <w:r w:rsidR="00E5241E" w:rsidRPr="00540501">
        <w:rPr>
          <w:rFonts w:ascii="Times New Roman" w:hAnsi="Times New Roman"/>
          <w:i/>
          <w:sz w:val="24"/>
          <w:szCs w:val="24"/>
          <w:lang w:val="ru-RU"/>
        </w:rPr>
        <w:t xml:space="preserve">сети </w:t>
      </w:r>
      <w:r w:rsidR="008E44AF" w:rsidRPr="00540501">
        <w:rPr>
          <w:rFonts w:ascii="Times New Roman" w:hAnsi="Times New Roman"/>
          <w:i/>
          <w:sz w:val="24"/>
          <w:szCs w:val="24"/>
          <w:lang w:val="ru-RU"/>
        </w:rPr>
        <w:t>Интернет и др.).</w:t>
      </w:r>
    </w:p>
    <w:p w:rsidR="003E773E" w:rsidRPr="000F2E61" w:rsidRDefault="003E773E" w:rsidP="00BF3696">
      <w:pPr>
        <w:pStyle w:val="2"/>
        <w:numPr>
          <w:ilvl w:val="3"/>
          <w:numId w:val="250"/>
        </w:numPr>
        <w:rPr>
          <w:rFonts w:eastAsia="Calibri"/>
          <w:b/>
          <w:bCs/>
          <w:sz w:val="24"/>
          <w:szCs w:val="24"/>
        </w:rPr>
      </w:pPr>
      <w:r w:rsidRPr="000F2E61">
        <w:rPr>
          <w:sz w:val="24"/>
          <w:szCs w:val="24"/>
        </w:rPr>
        <w:t>Физика</w:t>
      </w:r>
    </w:p>
    <w:p w:rsidR="00B30F8B" w:rsidRPr="00540501" w:rsidRDefault="00B30F8B"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Физическое образование в основной школе должно обеспечить </w:t>
      </w:r>
      <w:r w:rsidRPr="00540501">
        <w:rPr>
          <w:rFonts w:ascii="Times New Roman" w:hAnsi="Times New Roman"/>
          <w:color w:val="000000"/>
          <w:sz w:val="24"/>
          <w:szCs w:val="24"/>
          <w:lang w:val="ru-RU"/>
        </w:rPr>
        <w:t>формирование у обуча</w:t>
      </w:r>
      <w:r w:rsidRPr="00540501">
        <w:rPr>
          <w:rFonts w:ascii="Times New Roman" w:hAnsi="Times New Roman"/>
          <w:color w:val="000000"/>
          <w:sz w:val="24"/>
          <w:szCs w:val="24"/>
          <w:lang w:val="ru-RU"/>
        </w:rPr>
        <w:t>ю</w:t>
      </w:r>
      <w:r w:rsidRPr="00540501">
        <w:rPr>
          <w:rFonts w:ascii="Times New Roman" w:hAnsi="Times New Roman"/>
          <w:color w:val="000000"/>
          <w:sz w:val="24"/>
          <w:szCs w:val="24"/>
          <w:lang w:val="ru-RU"/>
        </w:rPr>
        <w:t>щихся представлений о научной картине мира – важного ресурса научно-технического прогресса</w:t>
      </w:r>
      <w:r w:rsidRPr="00540501">
        <w:rPr>
          <w:rFonts w:ascii="Times New Roman" w:hAnsi="Times New Roman"/>
          <w:sz w:val="24"/>
          <w:szCs w:val="24"/>
          <w:lang w:val="ru-RU"/>
        </w:rPr>
        <w:t xml:space="preserve">, </w:t>
      </w:r>
      <w:r w:rsidRPr="00540501">
        <w:rPr>
          <w:rFonts w:ascii="Times New Roman" w:hAnsi="Times New Roman"/>
          <w:color w:val="000000"/>
          <w:sz w:val="24"/>
          <w:szCs w:val="24"/>
          <w:lang w:val="ru-RU"/>
        </w:rPr>
        <w:t>ознакомление обучающихся с физическими и астрономическими явлениями, основными принц</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 xml:space="preserve">пами работы механизмов, высокотехнологичных устройств и приборов, развитие компетенций в </w:t>
      </w:r>
      <w:r w:rsidRPr="00540501">
        <w:rPr>
          <w:rFonts w:ascii="Times New Roman" w:hAnsi="Times New Roman"/>
          <w:sz w:val="24"/>
          <w:szCs w:val="24"/>
          <w:lang w:val="ru-RU"/>
        </w:rPr>
        <w:t>решении инженерно-технических и научно-исследовательских задач.</w:t>
      </w:r>
    </w:p>
    <w:p w:rsidR="00B30F8B" w:rsidRPr="00540501" w:rsidRDefault="00B30F8B"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Освоение учебного предмета «Физика» направлено на развитие у обучающихся </w:t>
      </w:r>
      <w:r w:rsidRPr="00540501">
        <w:rPr>
          <w:rFonts w:ascii="Times New Roman" w:hAnsi="Times New Roman"/>
          <w:color w:val="000000"/>
          <w:sz w:val="24"/>
          <w:szCs w:val="24"/>
          <w:lang w:val="ru-RU"/>
        </w:rPr>
        <w:t>предста</w:t>
      </w:r>
      <w:r w:rsidRPr="00540501">
        <w:rPr>
          <w:rFonts w:ascii="Times New Roman" w:hAnsi="Times New Roman"/>
          <w:color w:val="000000"/>
          <w:sz w:val="24"/>
          <w:szCs w:val="24"/>
          <w:lang w:val="ru-RU"/>
        </w:rPr>
        <w:t>в</w:t>
      </w:r>
      <w:r w:rsidRPr="00540501">
        <w:rPr>
          <w:rFonts w:ascii="Times New Roman" w:hAnsi="Times New Roman"/>
          <w:color w:val="000000"/>
          <w:sz w:val="24"/>
          <w:szCs w:val="24"/>
          <w:lang w:val="ru-RU"/>
        </w:rPr>
        <w:t>лений о строении, свойствах, законах существования и движения материи</w:t>
      </w:r>
      <w:r w:rsidRPr="00540501">
        <w:rPr>
          <w:rFonts w:ascii="Times New Roman" w:hAnsi="Times New Roman"/>
          <w:sz w:val="24"/>
          <w:szCs w:val="24"/>
          <w:lang w:val="ru-RU"/>
        </w:rPr>
        <w:t xml:space="preserve">, </w:t>
      </w:r>
      <w:r w:rsidRPr="00540501">
        <w:rPr>
          <w:rFonts w:ascii="Times New Roman" w:hAnsi="Times New Roman"/>
          <w:color w:val="000000"/>
          <w:sz w:val="24"/>
          <w:szCs w:val="24"/>
          <w:lang w:val="ru-RU"/>
        </w:rPr>
        <w:t>на освоение обуча</w:t>
      </w:r>
      <w:r w:rsidRPr="00540501">
        <w:rPr>
          <w:rFonts w:ascii="Times New Roman" w:hAnsi="Times New Roman"/>
          <w:color w:val="000000"/>
          <w:sz w:val="24"/>
          <w:szCs w:val="24"/>
          <w:lang w:val="ru-RU"/>
        </w:rPr>
        <w:t>ю</w:t>
      </w:r>
      <w:r w:rsidRPr="00540501">
        <w:rPr>
          <w:rFonts w:ascii="Times New Roman" w:hAnsi="Times New Roman"/>
          <w:color w:val="000000"/>
          <w:sz w:val="24"/>
          <w:szCs w:val="24"/>
          <w:lang w:val="ru-RU"/>
        </w:rPr>
        <w:t xml:space="preserve">щимися общих законов и закономерностей природных явлений, </w:t>
      </w:r>
      <w:r w:rsidRPr="00540501">
        <w:rPr>
          <w:rFonts w:ascii="Times New Roman" w:hAnsi="Times New Roman"/>
          <w:sz w:val="24"/>
          <w:szCs w:val="24"/>
          <w:lang w:val="ru-RU"/>
        </w:rPr>
        <w:t>создание условий для формиров</w:t>
      </w:r>
      <w:r w:rsidRPr="00540501">
        <w:rPr>
          <w:rFonts w:ascii="Times New Roman" w:hAnsi="Times New Roman"/>
          <w:sz w:val="24"/>
          <w:szCs w:val="24"/>
          <w:lang w:val="ru-RU"/>
        </w:rPr>
        <w:t>а</w:t>
      </w:r>
      <w:r w:rsidRPr="00540501">
        <w:rPr>
          <w:rFonts w:ascii="Times New Roman" w:hAnsi="Times New Roman"/>
          <w:sz w:val="24"/>
          <w:szCs w:val="24"/>
          <w:lang w:val="ru-RU"/>
        </w:rPr>
        <w:t>ния интеллектуальных, творческих, гражданских, коммуникационных, информационных комп</w:t>
      </w:r>
      <w:r w:rsidRPr="00540501">
        <w:rPr>
          <w:rFonts w:ascii="Times New Roman" w:hAnsi="Times New Roman"/>
          <w:sz w:val="24"/>
          <w:szCs w:val="24"/>
          <w:lang w:val="ru-RU"/>
        </w:rPr>
        <w:t>е</w:t>
      </w:r>
      <w:r w:rsidRPr="00540501">
        <w:rPr>
          <w:rFonts w:ascii="Times New Roman" w:hAnsi="Times New Roman"/>
          <w:sz w:val="24"/>
          <w:szCs w:val="24"/>
          <w:lang w:val="ru-RU"/>
        </w:rPr>
        <w:t>тенций. Обучающиеся овладеют научными методами решения различных теоретических и пра</w:t>
      </w:r>
      <w:r w:rsidRPr="00540501">
        <w:rPr>
          <w:rFonts w:ascii="Times New Roman" w:hAnsi="Times New Roman"/>
          <w:sz w:val="24"/>
          <w:szCs w:val="24"/>
          <w:lang w:val="ru-RU"/>
        </w:rPr>
        <w:t>к</w:t>
      </w:r>
      <w:r w:rsidRPr="00540501">
        <w:rPr>
          <w:rFonts w:ascii="Times New Roman" w:hAnsi="Times New Roman"/>
          <w:sz w:val="24"/>
          <w:szCs w:val="24"/>
          <w:lang w:val="ru-RU"/>
        </w:rPr>
        <w:lastRenderedPageBreak/>
        <w:t>тических задач, умениями формулировать гипотезы, конструировать, проводить эксперименты, оценивать и анализировать полученные результаты, сопоставлять их с объективными реалиями жизни.</w:t>
      </w:r>
    </w:p>
    <w:p w:rsidR="00B30F8B" w:rsidRPr="00540501" w:rsidRDefault="00B30F8B"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Учебный предмет «Физика» способствует формированию у обучающихся умений безопа</w:t>
      </w:r>
      <w:r w:rsidRPr="00540501">
        <w:rPr>
          <w:rFonts w:ascii="Times New Roman" w:hAnsi="Times New Roman"/>
          <w:sz w:val="24"/>
          <w:szCs w:val="24"/>
          <w:lang w:val="ru-RU"/>
        </w:rPr>
        <w:t>с</w:t>
      </w:r>
      <w:r w:rsidRPr="00540501">
        <w:rPr>
          <w:rFonts w:ascii="Times New Roman" w:hAnsi="Times New Roman"/>
          <w:sz w:val="24"/>
          <w:szCs w:val="24"/>
          <w:lang w:val="ru-RU"/>
        </w:rPr>
        <w:t xml:space="preserve">но использовать лабораторное оборудование, проводить </w:t>
      </w:r>
      <w:r w:rsidRPr="00540501">
        <w:rPr>
          <w:rFonts w:ascii="Times New Roman" w:hAnsi="Times New Roman"/>
          <w:color w:val="000000"/>
          <w:sz w:val="24"/>
          <w:szCs w:val="24"/>
          <w:lang w:val="ru-RU"/>
        </w:rPr>
        <w:t>естественно-научные исследования и эксперименты</w:t>
      </w:r>
      <w:r w:rsidRPr="00540501">
        <w:rPr>
          <w:rFonts w:ascii="Times New Roman" w:hAnsi="Times New Roman"/>
          <w:sz w:val="24"/>
          <w:szCs w:val="24"/>
          <w:lang w:val="ru-RU"/>
        </w:rPr>
        <w:t>, анализировать полученные результаты, представлять и научно аргументировать полученные выводы.</w:t>
      </w:r>
    </w:p>
    <w:p w:rsidR="00E32CA3" w:rsidRPr="00540501" w:rsidRDefault="00B30F8B" w:rsidP="006D52E3">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Изучение предмета «Физика» в части формирования у обучающихся научного мировоззр</w:t>
      </w:r>
      <w:r w:rsidRPr="00540501">
        <w:rPr>
          <w:rFonts w:ascii="Times New Roman" w:hAnsi="Times New Roman"/>
          <w:sz w:val="24"/>
          <w:szCs w:val="24"/>
          <w:lang w:val="ru-RU"/>
        </w:rPr>
        <w:t>е</w:t>
      </w:r>
      <w:r w:rsidRPr="00540501">
        <w:rPr>
          <w:rFonts w:ascii="Times New Roman" w:hAnsi="Times New Roman"/>
          <w:sz w:val="24"/>
          <w:szCs w:val="24"/>
          <w:lang w:val="ru-RU"/>
        </w:rPr>
        <w:t>ния, освоения общенаучных методов (наблюдение, измерение, эксперимент, моделирование), о</w:t>
      </w:r>
      <w:r w:rsidRPr="00540501">
        <w:rPr>
          <w:rFonts w:ascii="Times New Roman" w:hAnsi="Times New Roman"/>
          <w:sz w:val="24"/>
          <w:szCs w:val="24"/>
          <w:lang w:val="ru-RU"/>
        </w:rPr>
        <w:t>с</w:t>
      </w:r>
      <w:r w:rsidRPr="00540501">
        <w:rPr>
          <w:rFonts w:ascii="Times New Roman" w:hAnsi="Times New Roman"/>
          <w:sz w:val="24"/>
          <w:szCs w:val="24"/>
          <w:lang w:val="ru-RU"/>
        </w:rPr>
        <w:t>воения практического применения научных знаний физики в жизни основано на межпредметных связях с предметами: «Математика», «Информатика», «Химия», «Биология», «География», «Эк</w:t>
      </w:r>
      <w:r w:rsidRPr="00540501">
        <w:rPr>
          <w:rFonts w:ascii="Times New Roman" w:hAnsi="Times New Roman"/>
          <w:sz w:val="24"/>
          <w:szCs w:val="24"/>
          <w:lang w:val="ru-RU"/>
        </w:rPr>
        <w:t>о</w:t>
      </w:r>
      <w:r w:rsidRPr="00540501">
        <w:rPr>
          <w:rFonts w:ascii="Times New Roman" w:hAnsi="Times New Roman"/>
          <w:sz w:val="24"/>
          <w:szCs w:val="24"/>
          <w:lang w:val="ru-RU"/>
        </w:rPr>
        <w:t>логия», «Основы безопасности жизнедеятельности»</w:t>
      </w:r>
      <w:r w:rsidR="006D52E3" w:rsidRPr="00540501">
        <w:rPr>
          <w:rFonts w:ascii="Times New Roman" w:hAnsi="Times New Roman"/>
          <w:sz w:val="24"/>
          <w:szCs w:val="24"/>
          <w:lang w:val="ru-RU"/>
        </w:rPr>
        <w:t>, «История», «Литература» и др.</w:t>
      </w:r>
    </w:p>
    <w:p w:rsidR="00B540EE" w:rsidRPr="00540501" w:rsidRDefault="00B540EE" w:rsidP="00EF0C4F">
      <w:pPr>
        <w:widowControl w:val="0"/>
        <w:tabs>
          <w:tab w:val="left" w:pos="709"/>
          <w:tab w:val="left" w:pos="989"/>
        </w:tabs>
        <w:spacing w:after="0" w:line="360" w:lineRule="auto"/>
        <w:ind w:firstLine="851"/>
        <w:jc w:val="both"/>
        <w:rPr>
          <w:rFonts w:ascii="Times New Roman" w:hAnsi="Times New Roman"/>
          <w:b/>
          <w:color w:val="000000"/>
          <w:sz w:val="24"/>
          <w:szCs w:val="24"/>
          <w:lang w:val="ru-RU"/>
        </w:rPr>
      </w:pPr>
      <w:r w:rsidRPr="00540501">
        <w:rPr>
          <w:rFonts w:ascii="Times New Roman" w:hAnsi="Times New Roman"/>
          <w:b/>
          <w:color w:val="000000"/>
          <w:sz w:val="24"/>
          <w:szCs w:val="24"/>
          <w:lang w:val="ru-RU"/>
        </w:rPr>
        <w:t>Физика и физические методы изучения природы</w:t>
      </w:r>
    </w:p>
    <w:p w:rsidR="00B540EE" w:rsidRPr="00540501" w:rsidRDefault="00B540EE" w:rsidP="00EF0C4F">
      <w:pPr>
        <w:tabs>
          <w:tab w:val="left" w:pos="851"/>
        </w:tabs>
        <w:spacing w:after="0" w:line="360" w:lineRule="auto"/>
        <w:ind w:firstLine="709"/>
        <w:jc w:val="both"/>
        <w:rPr>
          <w:rFonts w:ascii="Times New Roman" w:hAnsi="Times New Roman"/>
          <w:bCs/>
          <w:color w:val="000000"/>
          <w:sz w:val="24"/>
          <w:szCs w:val="24"/>
          <w:lang w:val="ru-RU"/>
        </w:rPr>
      </w:pPr>
      <w:r w:rsidRPr="00540501">
        <w:rPr>
          <w:rFonts w:ascii="Times New Roman" w:hAnsi="Times New Roman"/>
          <w:color w:val="000000"/>
          <w:sz w:val="24"/>
          <w:szCs w:val="24"/>
          <w:lang w:val="ru-RU"/>
        </w:rPr>
        <w:t xml:space="preserve">Физика </w:t>
      </w:r>
      <w:r w:rsidR="009F45E5" w:rsidRPr="00540501">
        <w:rPr>
          <w:rFonts w:ascii="Times New Roman" w:hAnsi="Times New Roman"/>
          <w:color w:val="000000"/>
          <w:sz w:val="24"/>
          <w:szCs w:val="24"/>
          <w:lang w:val="ru-RU"/>
        </w:rPr>
        <w:t>–</w:t>
      </w:r>
      <w:r w:rsidRPr="00540501">
        <w:rPr>
          <w:rFonts w:ascii="Times New Roman" w:hAnsi="Times New Roman"/>
          <w:color w:val="000000"/>
          <w:sz w:val="24"/>
          <w:szCs w:val="24"/>
          <w:lang w:val="ru-RU"/>
        </w:rPr>
        <w:t xml:space="preserve"> наука о природе. </w:t>
      </w:r>
      <w:r w:rsidRPr="00540501">
        <w:rPr>
          <w:rFonts w:ascii="Times New Roman" w:hAnsi="Times New Roman"/>
          <w:bCs/>
          <w:color w:val="000000"/>
          <w:sz w:val="24"/>
          <w:szCs w:val="24"/>
          <w:lang w:val="ru-RU"/>
        </w:rPr>
        <w:t>Физические тела и явления. Наблюдение и описание физических явлений. Физический эксперимент. Моделирование явлений и объектов природы.</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Физические величины и их измерение. Точность и погрешность измерений. Междунаро</w:t>
      </w:r>
      <w:r w:rsidRPr="00540501">
        <w:rPr>
          <w:rFonts w:ascii="Times New Roman" w:hAnsi="Times New Roman"/>
          <w:color w:val="000000"/>
          <w:sz w:val="24"/>
          <w:szCs w:val="24"/>
          <w:lang w:val="ru-RU"/>
        </w:rPr>
        <w:t>д</w:t>
      </w:r>
      <w:r w:rsidRPr="00540501">
        <w:rPr>
          <w:rFonts w:ascii="Times New Roman" w:hAnsi="Times New Roman"/>
          <w:color w:val="000000"/>
          <w:sz w:val="24"/>
          <w:szCs w:val="24"/>
          <w:lang w:val="ru-RU"/>
        </w:rPr>
        <w:t>ная система единиц.</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Физические законы и закономерности. Физика и техника. Научный метод познания. Роль физики в формировании естественнонаучной грамотности.</w:t>
      </w:r>
    </w:p>
    <w:p w:rsidR="00B540EE" w:rsidRPr="00540501" w:rsidRDefault="00B540EE" w:rsidP="00EF0C4F">
      <w:pPr>
        <w:widowControl w:val="0"/>
        <w:tabs>
          <w:tab w:val="left" w:pos="851"/>
          <w:tab w:val="left" w:pos="989"/>
        </w:tabs>
        <w:spacing w:after="0" w:line="360" w:lineRule="auto"/>
        <w:ind w:left="709"/>
        <w:jc w:val="both"/>
        <w:rPr>
          <w:rFonts w:ascii="Times New Roman" w:hAnsi="Times New Roman"/>
          <w:b/>
          <w:color w:val="000000"/>
          <w:sz w:val="24"/>
          <w:szCs w:val="24"/>
          <w:lang w:val="ru-RU"/>
        </w:rPr>
      </w:pPr>
      <w:r w:rsidRPr="00540501">
        <w:rPr>
          <w:rFonts w:ascii="Times New Roman" w:hAnsi="Times New Roman"/>
          <w:b/>
          <w:color w:val="000000"/>
          <w:sz w:val="24"/>
          <w:szCs w:val="24"/>
          <w:lang w:val="ru-RU"/>
        </w:rPr>
        <w:t>Механические явления</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Механическое движение. Материальная точка как модель физического т</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ла.Относительность механического движения. Система отсчета.Физические величины, необход</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мые для описания движения и взаимосвязь между ними (путь, перемещение, скорость, ускорение, время движения). Равномерное и равноускоренное прямолинейное движение. Равномерное дв</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жение по окружности. Первый закон Ньютона и инерция.Масса тела. Плотность вещества. Сила. Единицы силы. Второй закон Ньютона. Третий закон Ньютона. Свободное падение тел. Сила т</w:t>
      </w:r>
      <w:r w:rsidRPr="00540501">
        <w:rPr>
          <w:rFonts w:ascii="Times New Roman" w:hAnsi="Times New Roman"/>
          <w:color w:val="000000"/>
          <w:sz w:val="24"/>
          <w:szCs w:val="24"/>
          <w:lang w:val="ru-RU"/>
        </w:rPr>
        <w:t>я</w:t>
      </w:r>
      <w:r w:rsidRPr="00540501">
        <w:rPr>
          <w:rFonts w:ascii="Times New Roman" w:hAnsi="Times New Roman"/>
          <w:color w:val="000000"/>
          <w:sz w:val="24"/>
          <w:szCs w:val="24"/>
          <w:lang w:val="ru-RU"/>
        </w:rPr>
        <w:t>жести. Закон всемирного тяготения. Сила упругости. Закон Гука. Вес тела. Невесомость. Связь между силой тяжести и массой тела. Динамометр. Равнодействующая сила. Сила трения. Трение скольжения. Трение покоя. Трение в природе и технике.</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Импульс. Закон сохранения импульса. Реактивное движение. Механическая работа. Мо</w:t>
      </w:r>
      <w:r w:rsidRPr="00540501">
        <w:rPr>
          <w:rFonts w:ascii="Times New Roman" w:hAnsi="Times New Roman"/>
          <w:color w:val="000000"/>
          <w:sz w:val="24"/>
          <w:szCs w:val="24"/>
          <w:lang w:val="ru-RU"/>
        </w:rPr>
        <w:t>щ</w:t>
      </w:r>
      <w:r w:rsidRPr="00540501">
        <w:rPr>
          <w:rFonts w:ascii="Times New Roman" w:hAnsi="Times New Roman"/>
          <w:color w:val="000000"/>
          <w:sz w:val="24"/>
          <w:szCs w:val="24"/>
          <w:lang w:val="ru-RU"/>
        </w:rPr>
        <w:t>ность. Энергия. Потенциальная и кинетическая энергия. Превращение одного вида механической энергии в другой. Закон сохранения полной механической энергии.</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Простые механизмы. Условия равновесия твердого тела, имеющего закрепленную ось дв</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 xml:space="preserve">жения. Момент силы. </w:t>
      </w:r>
      <w:r w:rsidRPr="00540501">
        <w:rPr>
          <w:rFonts w:ascii="Times New Roman" w:hAnsi="Times New Roman"/>
          <w:i/>
          <w:color w:val="000000"/>
          <w:sz w:val="24"/>
          <w:szCs w:val="24"/>
          <w:lang w:val="ru-RU"/>
        </w:rPr>
        <w:t xml:space="preserve">Центр тяжести тела. </w:t>
      </w:r>
      <w:r w:rsidRPr="00540501">
        <w:rPr>
          <w:rFonts w:ascii="Times New Roman" w:hAnsi="Times New Roman"/>
          <w:color w:val="000000"/>
          <w:sz w:val="24"/>
          <w:szCs w:val="24"/>
          <w:lang w:val="ru-RU"/>
        </w:rPr>
        <w:t>Рычаг. Равновесие сил на рычаге. Рычаги в технике, быту и природе. Подвижные и неподвижные блоки. Равенство работ при использовании простых механизмов («Золотое правило механики»). Коэффициент полезного действия механизма.</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lastRenderedPageBreak/>
        <w:t>Давление твердых тел. Единицы измерения давления. Способы изменения давления</w:t>
      </w:r>
      <w:r w:rsidR="009F45E5" w:rsidRPr="00540501">
        <w:rPr>
          <w:rFonts w:ascii="Times New Roman" w:hAnsi="Times New Roman"/>
          <w:color w:val="000000"/>
          <w:sz w:val="24"/>
          <w:szCs w:val="24"/>
          <w:lang w:val="ru-RU"/>
        </w:rPr>
        <w:t>.</w:t>
      </w:r>
      <w:r w:rsidRPr="00540501">
        <w:rPr>
          <w:rFonts w:ascii="Times New Roman" w:hAnsi="Times New Roman"/>
          <w:color w:val="000000"/>
          <w:sz w:val="24"/>
          <w:szCs w:val="24"/>
          <w:lang w:val="ru-RU"/>
        </w:rPr>
        <w:t xml:space="preserve"> Да</w:t>
      </w:r>
      <w:r w:rsidRPr="00540501">
        <w:rPr>
          <w:rFonts w:ascii="Times New Roman" w:hAnsi="Times New Roman"/>
          <w:color w:val="000000"/>
          <w:sz w:val="24"/>
          <w:szCs w:val="24"/>
          <w:lang w:val="ru-RU"/>
        </w:rPr>
        <w:t>в</w:t>
      </w:r>
      <w:r w:rsidRPr="00540501">
        <w:rPr>
          <w:rFonts w:ascii="Times New Roman" w:hAnsi="Times New Roman"/>
          <w:color w:val="000000"/>
          <w:sz w:val="24"/>
          <w:szCs w:val="24"/>
          <w:lang w:val="ru-RU"/>
        </w:rPr>
        <w:t>ление жидкостей и газов Закон Паскаля. Давление жидкости на дно и стенки сосуда. Сообща</w:t>
      </w:r>
      <w:r w:rsidRPr="00540501">
        <w:rPr>
          <w:rFonts w:ascii="Times New Roman" w:hAnsi="Times New Roman"/>
          <w:color w:val="000000"/>
          <w:sz w:val="24"/>
          <w:szCs w:val="24"/>
          <w:lang w:val="ru-RU"/>
        </w:rPr>
        <w:t>ю</w:t>
      </w:r>
      <w:r w:rsidRPr="00540501">
        <w:rPr>
          <w:rFonts w:ascii="Times New Roman" w:hAnsi="Times New Roman"/>
          <w:color w:val="000000"/>
          <w:sz w:val="24"/>
          <w:szCs w:val="24"/>
          <w:lang w:val="ru-RU"/>
        </w:rPr>
        <w:t>щиеся сосуды. Вес воздуха.Атмосферное давление. Измерение атмосферного давления. Опыт Торричелли. Барометр-анероид. Атмосферное давление на различных высотах. Гидравлические механизмы (пресс, насос). Давление жидкости и газа на погруженное в них тело. Архимедова с</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ла. Плавание тел и судов Воздухоплавание.</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Механические колебания. Период, частота, амплитуда колебаний. Резонанс. Механические волны в однородных средах. Длина волны. Звук как механическая волна. Громкость и высота тона звука.</w:t>
      </w:r>
    </w:p>
    <w:p w:rsidR="00B540EE" w:rsidRPr="00540501" w:rsidRDefault="00B540EE" w:rsidP="00EF0C4F">
      <w:pPr>
        <w:widowControl w:val="0"/>
        <w:tabs>
          <w:tab w:val="left" w:pos="851"/>
          <w:tab w:val="left" w:pos="989"/>
        </w:tabs>
        <w:spacing w:after="0" w:line="360" w:lineRule="auto"/>
        <w:ind w:left="709"/>
        <w:jc w:val="both"/>
        <w:rPr>
          <w:rFonts w:ascii="Times New Roman" w:hAnsi="Times New Roman"/>
          <w:b/>
          <w:color w:val="000000"/>
          <w:sz w:val="24"/>
          <w:szCs w:val="24"/>
          <w:lang w:val="ru-RU"/>
        </w:rPr>
      </w:pPr>
      <w:r w:rsidRPr="00540501">
        <w:rPr>
          <w:rFonts w:ascii="Times New Roman" w:hAnsi="Times New Roman"/>
          <w:b/>
          <w:color w:val="000000"/>
          <w:sz w:val="24"/>
          <w:szCs w:val="24"/>
          <w:lang w:val="ru-RU"/>
        </w:rPr>
        <w:t>Тепловые явления</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Строение вещества. Атомы и молекулы. Тепловое движение атомов и молекул. Диффузия в газах, жидкостях и твердых телах</w:t>
      </w:r>
      <w:r w:rsidR="009F45E5" w:rsidRPr="00540501">
        <w:rPr>
          <w:rFonts w:ascii="Times New Roman" w:hAnsi="Times New Roman"/>
          <w:color w:val="000000"/>
          <w:sz w:val="24"/>
          <w:szCs w:val="24"/>
          <w:lang w:val="ru-RU"/>
        </w:rPr>
        <w:t>.</w:t>
      </w:r>
      <w:r w:rsidRPr="00540501">
        <w:rPr>
          <w:rFonts w:ascii="Times New Roman" w:hAnsi="Times New Roman"/>
          <w:i/>
          <w:color w:val="000000"/>
          <w:sz w:val="24"/>
          <w:szCs w:val="24"/>
          <w:lang w:val="ru-RU"/>
        </w:rPr>
        <w:t>Броуновское движение</w:t>
      </w:r>
      <w:r w:rsidRPr="00540501">
        <w:rPr>
          <w:rFonts w:ascii="Times New Roman" w:hAnsi="Times New Roman"/>
          <w:color w:val="000000"/>
          <w:sz w:val="24"/>
          <w:szCs w:val="24"/>
          <w:lang w:val="ru-RU"/>
        </w:rPr>
        <w:t>. Взаимодействие (притяжение и отта</w:t>
      </w:r>
      <w:r w:rsidRPr="00540501">
        <w:rPr>
          <w:rFonts w:ascii="Times New Roman" w:hAnsi="Times New Roman"/>
          <w:color w:val="000000"/>
          <w:sz w:val="24"/>
          <w:szCs w:val="24"/>
          <w:lang w:val="ru-RU"/>
        </w:rPr>
        <w:t>л</w:t>
      </w:r>
      <w:r w:rsidRPr="00540501">
        <w:rPr>
          <w:rFonts w:ascii="Times New Roman" w:hAnsi="Times New Roman"/>
          <w:color w:val="000000"/>
          <w:sz w:val="24"/>
          <w:szCs w:val="24"/>
          <w:lang w:val="ru-RU"/>
        </w:rPr>
        <w:t>кивание) молекул. Агрегатные состояния вещества. Различие в строении твердых тел, жидкостей и газов.</w:t>
      </w:r>
    </w:p>
    <w:p w:rsidR="00B540EE" w:rsidRPr="00540501" w:rsidRDefault="00B540EE" w:rsidP="00EF0C4F">
      <w:pPr>
        <w:tabs>
          <w:tab w:val="left" w:pos="851"/>
        </w:tabs>
        <w:spacing w:after="0" w:line="360" w:lineRule="auto"/>
        <w:ind w:firstLine="709"/>
        <w:jc w:val="both"/>
        <w:rPr>
          <w:rFonts w:ascii="Times New Roman" w:hAnsi="Times New Roman"/>
          <w:i/>
          <w:color w:val="000000"/>
          <w:sz w:val="24"/>
          <w:szCs w:val="24"/>
          <w:lang w:val="ru-RU"/>
        </w:rPr>
      </w:pPr>
      <w:r w:rsidRPr="00540501">
        <w:rPr>
          <w:rFonts w:ascii="Times New Roman" w:hAnsi="Times New Roman"/>
          <w:color w:val="000000"/>
          <w:sz w:val="24"/>
          <w:szCs w:val="24"/>
          <w:lang w:val="ru-RU"/>
        </w:rPr>
        <w:t>Тепловое равновесие. Температура. Связь температуры со скоростью хаотического движ</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ния частиц. Внутренняя энергия. Работа и теплопередача как способы изменения внутренней энергии тела. Теплопроводность. Конвекция. Излучение. Примеры теплопередачи в природе и технике. Количество теплоты. Удельная теплоемкость. Удельная теплота сгорания топлива. Закон сохранения и превращения энергии в механических и тепловых процессах. Плавление и отверд</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вание кристаллических тел. Удельная теплота плавления. Испарение и конденсация. Поглощение энергии при испарении жидкости и выделение ее при конденсации пара. Кипение. Зависимость температуры кипения от давления. Удельная теплота парообразования и конденсации. Влажность воздуха. Работа газа при расширении. Преобразования энергии в тепловых машинах (пароваяту</w:t>
      </w:r>
      <w:r w:rsidRPr="00540501">
        <w:rPr>
          <w:rFonts w:ascii="Times New Roman" w:hAnsi="Times New Roman"/>
          <w:color w:val="000000"/>
          <w:sz w:val="24"/>
          <w:szCs w:val="24"/>
          <w:lang w:val="ru-RU"/>
        </w:rPr>
        <w:t>р</w:t>
      </w:r>
      <w:r w:rsidRPr="00540501">
        <w:rPr>
          <w:rFonts w:ascii="Times New Roman" w:hAnsi="Times New Roman"/>
          <w:color w:val="000000"/>
          <w:sz w:val="24"/>
          <w:szCs w:val="24"/>
          <w:lang w:val="ru-RU"/>
        </w:rPr>
        <w:t xml:space="preserve">бина, двигатель внутреннего сгорания, реактивный двигатель). КПД тепловой машины. </w:t>
      </w:r>
      <w:r w:rsidRPr="00540501">
        <w:rPr>
          <w:rFonts w:ascii="Times New Roman" w:hAnsi="Times New Roman"/>
          <w:i/>
          <w:color w:val="000000"/>
          <w:sz w:val="24"/>
          <w:szCs w:val="24"/>
          <w:lang w:val="ru-RU"/>
        </w:rPr>
        <w:t>Эколог</w:t>
      </w:r>
      <w:r w:rsidRPr="00540501">
        <w:rPr>
          <w:rFonts w:ascii="Times New Roman" w:hAnsi="Times New Roman"/>
          <w:i/>
          <w:color w:val="000000"/>
          <w:sz w:val="24"/>
          <w:szCs w:val="24"/>
          <w:lang w:val="ru-RU"/>
        </w:rPr>
        <w:t>и</w:t>
      </w:r>
      <w:r w:rsidRPr="00540501">
        <w:rPr>
          <w:rFonts w:ascii="Times New Roman" w:hAnsi="Times New Roman"/>
          <w:i/>
          <w:color w:val="000000"/>
          <w:sz w:val="24"/>
          <w:szCs w:val="24"/>
          <w:lang w:val="ru-RU"/>
        </w:rPr>
        <w:t>ческие проблемы использования тепловых машин.</w:t>
      </w:r>
    </w:p>
    <w:p w:rsidR="00B540EE" w:rsidRPr="00540501" w:rsidRDefault="00B540EE" w:rsidP="00EF0C4F">
      <w:pPr>
        <w:widowControl w:val="0"/>
        <w:tabs>
          <w:tab w:val="left" w:pos="851"/>
          <w:tab w:val="left" w:pos="989"/>
        </w:tabs>
        <w:spacing w:after="0" w:line="360" w:lineRule="auto"/>
        <w:ind w:left="709"/>
        <w:jc w:val="both"/>
        <w:rPr>
          <w:rFonts w:ascii="Times New Roman" w:hAnsi="Times New Roman"/>
          <w:b/>
          <w:color w:val="000000"/>
          <w:sz w:val="24"/>
          <w:szCs w:val="24"/>
          <w:lang w:val="ru-RU"/>
        </w:rPr>
      </w:pPr>
      <w:r w:rsidRPr="00540501">
        <w:rPr>
          <w:rFonts w:ascii="Times New Roman" w:hAnsi="Times New Roman"/>
          <w:b/>
          <w:color w:val="000000"/>
          <w:sz w:val="24"/>
          <w:szCs w:val="24"/>
          <w:lang w:val="ru-RU"/>
        </w:rPr>
        <w:t>Электромагнитные явления</w:t>
      </w:r>
    </w:p>
    <w:p w:rsidR="00B540EE" w:rsidRPr="00540501" w:rsidRDefault="00B540EE" w:rsidP="00EF0C4F">
      <w:pPr>
        <w:tabs>
          <w:tab w:val="left" w:pos="851"/>
        </w:tabs>
        <w:spacing w:after="0" w:line="360" w:lineRule="auto"/>
        <w:ind w:firstLine="709"/>
        <w:jc w:val="both"/>
        <w:rPr>
          <w:rFonts w:ascii="Times New Roman" w:hAnsi="Times New Roman"/>
          <w:i/>
          <w:color w:val="000000"/>
          <w:sz w:val="24"/>
          <w:szCs w:val="24"/>
          <w:lang w:val="ru-RU"/>
        </w:rPr>
      </w:pPr>
      <w:r w:rsidRPr="00540501">
        <w:rPr>
          <w:rFonts w:ascii="Times New Roman" w:hAnsi="Times New Roman"/>
          <w:color w:val="000000"/>
          <w:sz w:val="24"/>
          <w:szCs w:val="24"/>
          <w:lang w:val="ru-RU"/>
        </w:rPr>
        <w:t xml:space="preserve">Электризация физических тел. Взаимодействие заряженных тел. Два рода электрических зарядов. Делимость электрического заряда. Элементарный электрический заряд. Закон сохранения электрического заряда. Проводники, полупроводники и изоляторы электричества. Электроскоп. Электрическое поле как особый вид материи. </w:t>
      </w:r>
      <w:r w:rsidR="009F45E5" w:rsidRPr="00540501">
        <w:rPr>
          <w:rFonts w:ascii="Times New Roman" w:hAnsi="Times New Roman"/>
          <w:i/>
          <w:color w:val="000000"/>
          <w:sz w:val="24"/>
          <w:szCs w:val="24"/>
          <w:lang w:val="ru-RU"/>
        </w:rPr>
        <w:t>Напряженность электрического поля.</w:t>
      </w:r>
      <w:r w:rsidRPr="00540501">
        <w:rPr>
          <w:rFonts w:ascii="Times New Roman" w:hAnsi="Times New Roman"/>
          <w:color w:val="000000"/>
          <w:sz w:val="24"/>
          <w:szCs w:val="24"/>
          <w:lang w:val="ru-RU"/>
        </w:rPr>
        <w:t xml:space="preserve">Действие электрического поля на электрические заряды. </w:t>
      </w:r>
      <w:r w:rsidRPr="00540501">
        <w:rPr>
          <w:rFonts w:ascii="Times New Roman" w:hAnsi="Times New Roman"/>
          <w:i/>
          <w:color w:val="000000"/>
          <w:sz w:val="24"/>
          <w:szCs w:val="24"/>
          <w:lang w:val="ru-RU"/>
        </w:rPr>
        <w:t>Конденсатор.Энергия электрического поля конде</w:t>
      </w:r>
      <w:r w:rsidRPr="00540501">
        <w:rPr>
          <w:rFonts w:ascii="Times New Roman" w:hAnsi="Times New Roman"/>
          <w:i/>
          <w:color w:val="000000"/>
          <w:sz w:val="24"/>
          <w:szCs w:val="24"/>
          <w:lang w:val="ru-RU"/>
        </w:rPr>
        <w:t>н</w:t>
      </w:r>
      <w:r w:rsidRPr="00540501">
        <w:rPr>
          <w:rFonts w:ascii="Times New Roman" w:hAnsi="Times New Roman"/>
          <w:i/>
          <w:color w:val="000000"/>
          <w:sz w:val="24"/>
          <w:szCs w:val="24"/>
          <w:lang w:val="ru-RU"/>
        </w:rPr>
        <w:t>сатора.</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Электрический ток. Источники электрического тока. Электрическая цепь и ее составные части. Направление и действия электрического тока. Носители электрических зарядов в металлах. Сила тока. Электрическое напряжение. Электрическое сопротивление проводников. Единицы с</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противления.</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lastRenderedPageBreak/>
        <w:t>Зависимость силы тока от напряжения. Закон Ома для участка цепи. Удельное сопротивл</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ние. Реостаты. Последовательное соединение проводников. Параллельное соединение проводн</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ков.</w:t>
      </w:r>
    </w:p>
    <w:p w:rsidR="004874DE" w:rsidRPr="00540501" w:rsidRDefault="00B540EE" w:rsidP="00EF0C4F">
      <w:pPr>
        <w:tabs>
          <w:tab w:val="left" w:pos="851"/>
        </w:tabs>
        <w:spacing w:after="0" w:line="360" w:lineRule="auto"/>
        <w:ind w:firstLine="709"/>
        <w:jc w:val="both"/>
        <w:rPr>
          <w:rFonts w:ascii="Times New Roman" w:hAnsi="Times New Roman"/>
          <w:color w:val="FF0000"/>
          <w:sz w:val="24"/>
          <w:szCs w:val="24"/>
          <w:lang w:val="ru-RU"/>
        </w:rPr>
      </w:pPr>
      <w:r w:rsidRPr="00540501">
        <w:rPr>
          <w:rFonts w:ascii="Times New Roman" w:hAnsi="Times New Roman"/>
          <w:color w:val="000000"/>
          <w:sz w:val="24"/>
          <w:szCs w:val="24"/>
          <w:lang w:val="ru-RU"/>
        </w:rPr>
        <w:t>Работа электрического поля по перемещению электрических зарядов. Мощность электр</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ческого тока. Нагревание проводников электрическим током. Закон Джоуля - Ленца. Электрич</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ские нагревательные и осветительные приборы. Короткое замыкание.</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Магнитное поле. Индукция магнитного поля. Магнитное поле тока. Опыт Эрстеда. Ма</w:t>
      </w:r>
      <w:r w:rsidRPr="00540501">
        <w:rPr>
          <w:rFonts w:ascii="Times New Roman" w:hAnsi="Times New Roman"/>
          <w:color w:val="000000"/>
          <w:sz w:val="24"/>
          <w:szCs w:val="24"/>
          <w:lang w:val="ru-RU"/>
        </w:rPr>
        <w:t>г</w:t>
      </w:r>
      <w:r w:rsidRPr="00540501">
        <w:rPr>
          <w:rFonts w:ascii="Times New Roman" w:hAnsi="Times New Roman"/>
          <w:color w:val="000000"/>
          <w:sz w:val="24"/>
          <w:szCs w:val="24"/>
          <w:lang w:val="ru-RU"/>
        </w:rPr>
        <w:t>нитное поле постоянных магнитов. Магнитное поле Земли. Электромагнит. Магнитное поле к</w:t>
      </w:r>
      <w:r w:rsidRPr="00540501">
        <w:rPr>
          <w:rFonts w:ascii="Times New Roman" w:hAnsi="Times New Roman"/>
          <w:color w:val="000000"/>
          <w:sz w:val="24"/>
          <w:szCs w:val="24"/>
          <w:lang w:val="ru-RU"/>
        </w:rPr>
        <w:t>а</w:t>
      </w:r>
      <w:r w:rsidRPr="00540501">
        <w:rPr>
          <w:rFonts w:ascii="Times New Roman" w:hAnsi="Times New Roman"/>
          <w:color w:val="000000"/>
          <w:sz w:val="24"/>
          <w:szCs w:val="24"/>
          <w:lang w:val="ru-RU"/>
        </w:rPr>
        <w:t xml:space="preserve">тушки с током. Применение электромагнитов. Действие магнитного поля на проводник с током и движущуюся заряженную частицу. </w:t>
      </w:r>
      <w:r w:rsidRPr="00540501">
        <w:rPr>
          <w:rFonts w:ascii="Times New Roman" w:hAnsi="Times New Roman"/>
          <w:i/>
          <w:color w:val="000000"/>
          <w:sz w:val="24"/>
          <w:szCs w:val="24"/>
          <w:lang w:val="ru-RU"/>
        </w:rPr>
        <w:t>Сила Ампера и сила Лоренца.</w:t>
      </w:r>
      <w:r w:rsidRPr="00540501">
        <w:rPr>
          <w:rFonts w:ascii="Times New Roman" w:hAnsi="Times New Roman"/>
          <w:color w:val="000000"/>
          <w:sz w:val="24"/>
          <w:szCs w:val="24"/>
          <w:lang w:val="ru-RU"/>
        </w:rPr>
        <w:t xml:space="preserve"> Электродвигатель. Явление эле</w:t>
      </w:r>
      <w:r w:rsidRPr="00540501">
        <w:rPr>
          <w:rFonts w:ascii="Times New Roman" w:hAnsi="Times New Roman"/>
          <w:color w:val="000000"/>
          <w:sz w:val="24"/>
          <w:szCs w:val="24"/>
          <w:lang w:val="ru-RU"/>
        </w:rPr>
        <w:t>к</w:t>
      </w:r>
      <w:r w:rsidRPr="00540501">
        <w:rPr>
          <w:rFonts w:ascii="Times New Roman" w:hAnsi="Times New Roman"/>
          <w:color w:val="000000"/>
          <w:sz w:val="24"/>
          <w:szCs w:val="24"/>
          <w:lang w:val="ru-RU"/>
        </w:rPr>
        <w:t>тромагнитной индукция. Опыты Фарадея.</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Электромагнитные колебания. </w:t>
      </w:r>
      <w:r w:rsidRPr="00540501">
        <w:rPr>
          <w:rFonts w:ascii="Times New Roman" w:hAnsi="Times New Roman"/>
          <w:i/>
          <w:color w:val="000000"/>
          <w:sz w:val="24"/>
          <w:szCs w:val="24"/>
          <w:lang w:val="ru-RU"/>
        </w:rPr>
        <w:t>Колебательный контур. Электрогенератор. Переменный ток. Трансформатор.</w:t>
      </w:r>
      <w:r w:rsidRPr="00540501">
        <w:rPr>
          <w:rFonts w:ascii="Times New Roman" w:hAnsi="Times New Roman"/>
          <w:color w:val="000000"/>
          <w:sz w:val="24"/>
          <w:szCs w:val="24"/>
          <w:lang w:val="ru-RU"/>
        </w:rPr>
        <w:t xml:space="preserve"> Передача электрической энергии на расстояние. Электромагнитные волны и их свойства. </w:t>
      </w:r>
      <w:r w:rsidRPr="00540501">
        <w:rPr>
          <w:rFonts w:ascii="Times New Roman" w:hAnsi="Times New Roman"/>
          <w:i/>
          <w:color w:val="000000"/>
          <w:sz w:val="24"/>
          <w:szCs w:val="24"/>
          <w:lang w:val="ru-RU"/>
        </w:rPr>
        <w:t>Принципы радиосвязи и телевидения.Влияние электромагнитных излучений на ж</w:t>
      </w:r>
      <w:r w:rsidRPr="00540501">
        <w:rPr>
          <w:rFonts w:ascii="Times New Roman" w:hAnsi="Times New Roman"/>
          <w:i/>
          <w:color w:val="000000"/>
          <w:sz w:val="24"/>
          <w:szCs w:val="24"/>
          <w:lang w:val="ru-RU"/>
        </w:rPr>
        <w:t>и</w:t>
      </w:r>
      <w:r w:rsidRPr="00540501">
        <w:rPr>
          <w:rFonts w:ascii="Times New Roman" w:hAnsi="Times New Roman"/>
          <w:i/>
          <w:color w:val="000000"/>
          <w:sz w:val="24"/>
          <w:szCs w:val="24"/>
          <w:lang w:val="ru-RU"/>
        </w:rPr>
        <w:t>вые организмы.</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Свет </w:t>
      </w:r>
      <w:r w:rsidR="004874DE" w:rsidRPr="00540501">
        <w:rPr>
          <w:rFonts w:ascii="Times New Roman" w:hAnsi="Times New Roman"/>
          <w:color w:val="000000"/>
          <w:sz w:val="24"/>
          <w:szCs w:val="24"/>
          <w:lang w:val="ru-RU"/>
        </w:rPr>
        <w:t>–</w:t>
      </w:r>
      <w:r w:rsidRPr="00540501">
        <w:rPr>
          <w:rFonts w:ascii="Times New Roman" w:hAnsi="Times New Roman"/>
          <w:color w:val="000000"/>
          <w:sz w:val="24"/>
          <w:szCs w:val="24"/>
          <w:lang w:val="ru-RU"/>
        </w:rPr>
        <w:t xml:space="preserve"> электромагнитные волна. </w:t>
      </w:r>
      <w:r w:rsidR="004874DE" w:rsidRPr="00540501">
        <w:rPr>
          <w:rFonts w:ascii="Times New Roman" w:hAnsi="Times New Roman"/>
          <w:color w:val="000000"/>
          <w:sz w:val="24"/>
          <w:szCs w:val="24"/>
          <w:lang w:val="ru-RU"/>
        </w:rPr>
        <w:t>Скорость света</w:t>
      </w:r>
      <w:r w:rsidR="004874DE" w:rsidRPr="00540501">
        <w:rPr>
          <w:rFonts w:ascii="Times New Roman" w:hAnsi="Times New Roman"/>
          <w:color w:val="FF0000"/>
          <w:sz w:val="24"/>
          <w:szCs w:val="24"/>
          <w:lang w:val="ru-RU"/>
        </w:rPr>
        <w:t>.</w:t>
      </w:r>
      <w:r w:rsidRPr="00540501">
        <w:rPr>
          <w:rFonts w:ascii="Times New Roman" w:hAnsi="Times New Roman"/>
          <w:color w:val="000000"/>
          <w:sz w:val="24"/>
          <w:szCs w:val="24"/>
          <w:lang w:val="ru-RU"/>
        </w:rPr>
        <w:t xml:space="preserve">Источники света. Закон прямолинейного распространение света. Закон отражения света. Плоское зеркало. Закон преломления света. Линзы. Фокусное расстояние и оптическая сила линзы. Изображение предмета в зеркале и линзе. </w:t>
      </w:r>
      <w:r w:rsidRPr="00540501">
        <w:rPr>
          <w:rFonts w:ascii="Times New Roman" w:hAnsi="Times New Roman"/>
          <w:i/>
          <w:color w:val="000000"/>
          <w:sz w:val="24"/>
          <w:szCs w:val="24"/>
          <w:lang w:val="ru-RU"/>
        </w:rPr>
        <w:t>Оптич</w:t>
      </w:r>
      <w:r w:rsidRPr="00540501">
        <w:rPr>
          <w:rFonts w:ascii="Times New Roman" w:hAnsi="Times New Roman"/>
          <w:i/>
          <w:color w:val="000000"/>
          <w:sz w:val="24"/>
          <w:szCs w:val="24"/>
          <w:lang w:val="ru-RU"/>
        </w:rPr>
        <w:t>е</w:t>
      </w:r>
      <w:r w:rsidRPr="00540501">
        <w:rPr>
          <w:rFonts w:ascii="Times New Roman" w:hAnsi="Times New Roman"/>
          <w:i/>
          <w:color w:val="000000"/>
          <w:sz w:val="24"/>
          <w:szCs w:val="24"/>
          <w:lang w:val="ru-RU"/>
        </w:rPr>
        <w:t>ские приборы.</w:t>
      </w:r>
      <w:r w:rsidRPr="00540501">
        <w:rPr>
          <w:rFonts w:ascii="Times New Roman" w:hAnsi="Times New Roman"/>
          <w:color w:val="000000"/>
          <w:sz w:val="24"/>
          <w:szCs w:val="24"/>
          <w:lang w:val="ru-RU"/>
        </w:rPr>
        <w:t xml:space="preserve"> Глаз как оптическая система.</w:t>
      </w:r>
      <w:r w:rsidR="004874DE" w:rsidRPr="00540501">
        <w:rPr>
          <w:rFonts w:ascii="Times New Roman" w:hAnsi="Times New Roman"/>
          <w:color w:val="000000"/>
          <w:sz w:val="24"/>
          <w:szCs w:val="24"/>
          <w:lang w:val="ru-RU"/>
        </w:rPr>
        <w:t xml:space="preserve"> Дисперсия света. </w:t>
      </w:r>
      <w:r w:rsidR="004874DE" w:rsidRPr="00540501">
        <w:rPr>
          <w:rFonts w:ascii="Times New Roman" w:hAnsi="Times New Roman"/>
          <w:i/>
          <w:color w:val="000000"/>
          <w:sz w:val="24"/>
          <w:szCs w:val="24"/>
          <w:lang w:val="ru-RU"/>
        </w:rPr>
        <w:t>Интерференция и дифракция света.</w:t>
      </w:r>
    </w:p>
    <w:p w:rsidR="00B540EE" w:rsidRPr="00540501" w:rsidRDefault="00B540EE" w:rsidP="00EF0C4F">
      <w:pPr>
        <w:widowControl w:val="0"/>
        <w:tabs>
          <w:tab w:val="left" w:pos="851"/>
          <w:tab w:val="left" w:pos="989"/>
        </w:tabs>
        <w:spacing w:after="0" w:line="360" w:lineRule="auto"/>
        <w:ind w:left="709"/>
        <w:jc w:val="both"/>
        <w:rPr>
          <w:rFonts w:ascii="Times New Roman" w:hAnsi="Times New Roman"/>
          <w:b/>
          <w:color w:val="000000"/>
          <w:sz w:val="24"/>
          <w:szCs w:val="24"/>
          <w:lang w:val="ru-RU"/>
        </w:rPr>
      </w:pPr>
      <w:r w:rsidRPr="00540501">
        <w:rPr>
          <w:rFonts w:ascii="Times New Roman" w:hAnsi="Times New Roman"/>
          <w:b/>
          <w:color w:val="000000"/>
          <w:sz w:val="24"/>
          <w:szCs w:val="24"/>
          <w:lang w:val="ru-RU"/>
        </w:rPr>
        <w:t>Квантовые явления</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Строение атомов. Планетарная модель атома. Квантовый характер поглощения и испуск</w:t>
      </w:r>
      <w:r w:rsidRPr="00540501">
        <w:rPr>
          <w:rFonts w:ascii="Times New Roman" w:hAnsi="Times New Roman"/>
          <w:color w:val="000000"/>
          <w:sz w:val="24"/>
          <w:szCs w:val="24"/>
          <w:lang w:val="ru-RU"/>
        </w:rPr>
        <w:t>а</w:t>
      </w:r>
      <w:r w:rsidRPr="00540501">
        <w:rPr>
          <w:rFonts w:ascii="Times New Roman" w:hAnsi="Times New Roman"/>
          <w:color w:val="000000"/>
          <w:sz w:val="24"/>
          <w:szCs w:val="24"/>
          <w:lang w:val="ru-RU"/>
        </w:rPr>
        <w:t>ния света атомами. Линейчатые спектры.</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 Опыты Резерфорда.</w:t>
      </w:r>
    </w:p>
    <w:p w:rsidR="00B540EE" w:rsidRPr="00540501" w:rsidRDefault="00B540EE" w:rsidP="00EF0C4F">
      <w:pPr>
        <w:tabs>
          <w:tab w:val="left" w:pos="851"/>
        </w:tabs>
        <w:spacing w:after="0" w:line="360" w:lineRule="auto"/>
        <w:ind w:firstLine="709"/>
        <w:jc w:val="both"/>
        <w:rPr>
          <w:rFonts w:ascii="Times New Roman" w:hAnsi="Times New Roman"/>
          <w:i/>
          <w:color w:val="000000"/>
          <w:sz w:val="24"/>
          <w:szCs w:val="24"/>
          <w:lang w:val="ru-RU"/>
        </w:rPr>
      </w:pPr>
      <w:r w:rsidRPr="00540501">
        <w:rPr>
          <w:rFonts w:ascii="Times New Roman" w:hAnsi="Times New Roman"/>
          <w:color w:val="000000"/>
          <w:sz w:val="24"/>
          <w:szCs w:val="24"/>
          <w:lang w:val="ru-RU"/>
        </w:rPr>
        <w:t>Состав атомного ядра. Протон, нейтрон и электрон. Закон Эйнштейна о пропорциональн</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сти массы и энергии.</w:t>
      </w:r>
      <w:r w:rsidRPr="00540501">
        <w:rPr>
          <w:rFonts w:ascii="Times New Roman" w:hAnsi="Times New Roman"/>
          <w:i/>
          <w:color w:val="000000"/>
          <w:sz w:val="24"/>
          <w:szCs w:val="24"/>
          <w:lang w:val="ru-RU"/>
        </w:rPr>
        <w:t>Дефект масс и энергия связи атомных ядер.</w:t>
      </w:r>
      <w:r w:rsidRPr="00540501">
        <w:rPr>
          <w:rFonts w:ascii="Times New Roman" w:hAnsi="Times New Roman"/>
          <w:color w:val="000000"/>
          <w:sz w:val="24"/>
          <w:szCs w:val="24"/>
          <w:lang w:val="ru-RU"/>
        </w:rPr>
        <w:t xml:space="preserve"> Радиоактивность. Период пол</w:t>
      </w:r>
      <w:r w:rsidRPr="00540501">
        <w:rPr>
          <w:rFonts w:ascii="Times New Roman" w:hAnsi="Times New Roman"/>
          <w:color w:val="000000"/>
          <w:sz w:val="24"/>
          <w:szCs w:val="24"/>
          <w:lang w:val="ru-RU"/>
        </w:rPr>
        <w:t>у</w:t>
      </w:r>
      <w:r w:rsidRPr="00540501">
        <w:rPr>
          <w:rFonts w:ascii="Times New Roman" w:hAnsi="Times New Roman"/>
          <w:color w:val="000000"/>
          <w:sz w:val="24"/>
          <w:szCs w:val="24"/>
          <w:lang w:val="ru-RU"/>
        </w:rPr>
        <w:t xml:space="preserve">распада. Альфа-излучение. </w:t>
      </w:r>
      <w:r w:rsidRPr="00540501">
        <w:rPr>
          <w:rFonts w:ascii="Times New Roman" w:hAnsi="Times New Roman"/>
          <w:i/>
          <w:color w:val="000000"/>
          <w:sz w:val="24"/>
          <w:szCs w:val="24"/>
          <w:lang w:val="ru-RU"/>
        </w:rPr>
        <w:t>Бета-излучение</w:t>
      </w:r>
      <w:r w:rsidRPr="00540501">
        <w:rPr>
          <w:rFonts w:ascii="Times New Roman" w:hAnsi="Times New Roman"/>
          <w:color w:val="000000"/>
          <w:sz w:val="24"/>
          <w:szCs w:val="24"/>
          <w:lang w:val="ru-RU"/>
        </w:rPr>
        <w:t>. Гамма-излучение. Ядерные реакции. Источники эне</w:t>
      </w:r>
      <w:r w:rsidRPr="00540501">
        <w:rPr>
          <w:rFonts w:ascii="Times New Roman" w:hAnsi="Times New Roman"/>
          <w:color w:val="000000"/>
          <w:sz w:val="24"/>
          <w:szCs w:val="24"/>
          <w:lang w:val="ru-RU"/>
        </w:rPr>
        <w:t>р</w:t>
      </w:r>
      <w:r w:rsidRPr="00540501">
        <w:rPr>
          <w:rFonts w:ascii="Times New Roman" w:hAnsi="Times New Roman"/>
          <w:color w:val="000000"/>
          <w:sz w:val="24"/>
          <w:szCs w:val="24"/>
          <w:lang w:val="ru-RU"/>
        </w:rPr>
        <w:t xml:space="preserve">гии Солнца и звезд. Ядерная энергетика. </w:t>
      </w:r>
      <w:r w:rsidRPr="00540501">
        <w:rPr>
          <w:rFonts w:ascii="Times New Roman" w:hAnsi="Times New Roman"/>
          <w:i/>
          <w:color w:val="000000"/>
          <w:sz w:val="24"/>
          <w:szCs w:val="24"/>
          <w:lang w:val="ru-RU"/>
        </w:rPr>
        <w:t>Экологические проблемы работы атомных электр</w:t>
      </w:r>
      <w:r w:rsidRPr="00540501">
        <w:rPr>
          <w:rFonts w:ascii="Times New Roman" w:hAnsi="Times New Roman"/>
          <w:i/>
          <w:color w:val="000000"/>
          <w:sz w:val="24"/>
          <w:szCs w:val="24"/>
          <w:lang w:val="ru-RU"/>
        </w:rPr>
        <w:t>о</w:t>
      </w:r>
      <w:r w:rsidRPr="00540501">
        <w:rPr>
          <w:rFonts w:ascii="Times New Roman" w:hAnsi="Times New Roman"/>
          <w:i/>
          <w:color w:val="000000"/>
          <w:sz w:val="24"/>
          <w:szCs w:val="24"/>
          <w:lang w:val="ru-RU"/>
        </w:rPr>
        <w:t xml:space="preserve">станций. </w:t>
      </w:r>
      <w:r w:rsidRPr="00540501">
        <w:rPr>
          <w:rFonts w:ascii="Times New Roman" w:hAnsi="Times New Roman"/>
          <w:color w:val="000000"/>
          <w:sz w:val="24"/>
          <w:szCs w:val="24"/>
          <w:lang w:val="ru-RU"/>
        </w:rPr>
        <w:t xml:space="preserve">Дозиметрия. </w:t>
      </w:r>
      <w:r w:rsidRPr="00540501">
        <w:rPr>
          <w:rFonts w:ascii="Times New Roman" w:hAnsi="Times New Roman"/>
          <w:i/>
          <w:color w:val="000000"/>
          <w:sz w:val="24"/>
          <w:szCs w:val="24"/>
          <w:lang w:val="ru-RU"/>
        </w:rPr>
        <w:t>Влияние радиоактивных излучений на живые организмы.</w:t>
      </w:r>
    </w:p>
    <w:p w:rsidR="00B540EE" w:rsidRPr="00540501" w:rsidRDefault="00B540EE" w:rsidP="00EF0C4F">
      <w:pPr>
        <w:widowControl w:val="0"/>
        <w:tabs>
          <w:tab w:val="left" w:pos="851"/>
          <w:tab w:val="left" w:pos="989"/>
        </w:tabs>
        <w:spacing w:after="0" w:line="360" w:lineRule="auto"/>
        <w:ind w:left="709"/>
        <w:jc w:val="both"/>
        <w:rPr>
          <w:rFonts w:ascii="Times New Roman" w:hAnsi="Times New Roman"/>
          <w:b/>
          <w:color w:val="000000"/>
          <w:sz w:val="24"/>
          <w:szCs w:val="24"/>
          <w:lang w:val="ru-RU"/>
        </w:rPr>
      </w:pPr>
      <w:r w:rsidRPr="00540501">
        <w:rPr>
          <w:rFonts w:ascii="Times New Roman" w:hAnsi="Times New Roman"/>
          <w:b/>
          <w:color w:val="000000"/>
          <w:sz w:val="24"/>
          <w:szCs w:val="24"/>
          <w:lang w:val="ru-RU"/>
        </w:rPr>
        <w:t>Строение и эволюция Вселенной</w:t>
      </w:r>
    </w:p>
    <w:p w:rsidR="00B540EE" w:rsidRPr="00540501" w:rsidRDefault="00B540EE" w:rsidP="00EF0C4F">
      <w:pPr>
        <w:tabs>
          <w:tab w:val="left" w:pos="851"/>
        </w:tabs>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Геоцентрическая и гелиоцентрическая системы мира. Фи</w:t>
      </w:r>
      <w:r w:rsidRPr="00540501">
        <w:rPr>
          <w:rFonts w:ascii="Times New Roman" w:hAnsi="Times New Roman"/>
          <w:color w:val="000000"/>
          <w:sz w:val="24"/>
          <w:szCs w:val="24"/>
          <w:lang w:val="ru-RU"/>
        </w:rPr>
        <w:softHyphen/>
        <w:t>зическая природа небесных тел Солнечной системы. Проис</w:t>
      </w:r>
      <w:r w:rsidRPr="00540501">
        <w:rPr>
          <w:rFonts w:ascii="Times New Roman" w:hAnsi="Times New Roman"/>
          <w:color w:val="000000"/>
          <w:sz w:val="24"/>
          <w:szCs w:val="24"/>
          <w:lang w:val="ru-RU"/>
        </w:rPr>
        <w:softHyphen/>
        <w:t xml:space="preserve">хождение Солнечной системы. Физическая природа Солнца и звезд. Строение Вселенной. Эволюция Вселенной. Гипотеза Большого взрыва. </w:t>
      </w:r>
    </w:p>
    <w:p w:rsidR="00B540EE" w:rsidRPr="00540501" w:rsidRDefault="00B540EE" w:rsidP="00EF0C4F">
      <w:pPr>
        <w:tabs>
          <w:tab w:val="left" w:pos="851"/>
        </w:tabs>
        <w:spacing w:after="0" w:line="360" w:lineRule="auto"/>
        <w:ind w:firstLine="709"/>
        <w:jc w:val="both"/>
        <w:rPr>
          <w:rFonts w:ascii="Times New Roman" w:hAnsi="Times New Roman"/>
          <w:b/>
          <w:bCs/>
          <w:color w:val="000000"/>
          <w:sz w:val="24"/>
          <w:szCs w:val="24"/>
          <w:lang w:val="ru-RU"/>
        </w:rPr>
      </w:pPr>
      <w:r w:rsidRPr="00540501">
        <w:rPr>
          <w:rFonts w:ascii="Times New Roman" w:hAnsi="Times New Roman"/>
          <w:b/>
          <w:bCs/>
          <w:color w:val="000000"/>
          <w:sz w:val="24"/>
          <w:szCs w:val="24"/>
          <w:lang w:val="ru-RU"/>
        </w:rPr>
        <w:t>Примерные темы лабораторных и практических работ</w:t>
      </w:r>
    </w:p>
    <w:p w:rsidR="00B540EE" w:rsidRPr="00540501" w:rsidRDefault="00B540EE" w:rsidP="00EF0C4F">
      <w:pPr>
        <w:tabs>
          <w:tab w:val="left" w:pos="851"/>
        </w:tabs>
        <w:spacing w:after="0" w:line="360" w:lineRule="auto"/>
        <w:ind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Лабораторные работы (независимо от тематической принадлежности) делятся следующие типы:</w:t>
      </w:r>
    </w:p>
    <w:p w:rsidR="00B540EE" w:rsidRPr="00EF0C4F" w:rsidRDefault="00B540EE" w:rsidP="00BF3696">
      <w:pPr>
        <w:widowControl w:val="0"/>
        <w:numPr>
          <w:ilvl w:val="0"/>
          <w:numId w:val="99"/>
        </w:numPr>
        <w:tabs>
          <w:tab w:val="left" w:pos="851"/>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 xml:space="preserve">Проведение прямых измерений физических величин </w:t>
      </w:r>
    </w:p>
    <w:p w:rsidR="00B540EE" w:rsidRPr="00540501" w:rsidRDefault="00B540EE" w:rsidP="00BF3696">
      <w:pPr>
        <w:widowControl w:val="0"/>
        <w:numPr>
          <w:ilvl w:val="0"/>
          <w:numId w:val="99"/>
        </w:numPr>
        <w:tabs>
          <w:tab w:val="left" w:pos="851"/>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lastRenderedPageBreak/>
        <w:t>Расчет по полученным результатам прямых измерений зависимого от них параметра (ко</w:t>
      </w:r>
      <w:r w:rsidRPr="00540501">
        <w:rPr>
          <w:rFonts w:ascii="Times New Roman" w:hAnsi="Times New Roman"/>
          <w:bCs/>
          <w:color w:val="000000"/>
          <w:sz w:val="24"/>
          <w:szCs w:val="24"/>
          <w:lang w:val="ru-RU"/>
        </w:rPr>
        <w:t>с</w:t>
      </w:r>
      <w:r w:rsidRPr="00540501">
        <w:rPr>
          <w:rFonts w:ascii="Times New Roman" w:hAnsi="Times New Roman"/>
          <w:bCs/>
          <w:color w:val="000000"/>
          <w:sz w:val="24"/>
          <w:szCs w:val="24"/>
          <w:lang w:val="ru-RU"/>
        </w:rPr>
        <w:t>венные измерения).</w:t>
      </w:r>
    </w:p>
    <w:p w:rsidR="00B540EE" w:rsidRPr="00540501" w:rsidRDefault="00B540EE" w:rsidP="00BF3696">
      <w:pPr>
        <w:widowControl w:val="0"/>
        <w:numPr>
          <w:ilvl w:val="0"/>
          <w:numId w:val="99"/>
        </w:numPr>
        <w:tabs>
          <w:tab w:val="left" w:pos="851"/>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Наблюдение явлений и постановка опытов (на качественном уровне) по обнаружению факторов, влияющих на протекание данных явлений.</w:t>
      </w:r>
    </w:p>
    <w:p w:rsidR="00B540EE" w:rsidRPr="00540501" w:rsidRDefault="00B540EE" w:rsidP="00BF3696">
      <w:pPr>
        <w:widowControl w:val="0"/>
        <w:numPr>
          <w:ilvl w:val="0"/>
          <w:numId w:val="99"/>
        </w:numPr>
        <w:tabs>
          <w:tab w:val="left" w:pos="851"/>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одной физической величины от другой с представлением р</w:t>
      </w:r>
      <w:r w:rsidRPr="00540501">
        <w:rPr>
          <w:rFonts w:ascii="Times New Roman" w:hAnsi="Times New Roman"/>
          <w:bCs/>
          <w:color w:val="000000"/>
          <w:sz w:val="24"/>
          <w:szCs w:val="24"/>
          <w:lang w:val="ru-RU"/>
        </w:rPr>
        <w:t>е</w:t>
      </w:r>
      <w:r w:rsidRPr="00540501">
        <w:rPr>
          <w:rFonts w:ascii="Times New Roman" w:hAnsi="Times New Roman"/>
          <w:bCs/>
          <w:color w:val="000000"/>
          <w:sz w:val="24"/>
          <w:szCs w:val="24"/>
          <w:lang w:val="ru-RU"/>
        </w:rPr>
        <w:t>зультатов в виде графика или таблицы.</w:t>
      </w:r>
    </w:p>
    <w:p w:rsidR="00B540EE" w:rsidRPr="00540501" w:rsidRDefault="00B540EE" w:rsidP="00BF3696">
      <w:pPr>
        <w:widowControl w:val="0"/>
        <w:numPr>
          <w:ilvl w:val="0"/>
          <w:numId w:val="99"/>
        </w:numPr>
        <w:tabs>
          <w:tab w:val="left" w:pos="851"/>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 xml:space="preserve">Проверка заданных предположений (прямые измерения физических величин и сравнение заданных соотношений между ними). </w:t>
      </w:r>
    </w:p>
    <w:p w:rsidR="00B540EE" w:rsidRPr="00540501" w:rsidRDefault="00B540EE" w:rsidP="00BF3696">
      <w:pPr>
        <w:widowControl w:val="0"/>
        <w:numPr>
          <w:ilvl w:val="0"/>
          <w:numId w:val="99"/>
        </w:numPr>
        <w:tabs>
          <w:tab w:val="left" w:pos="851"/>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Знакомство с техническими устройствами и их конструирование.</w:t>
      </w:r>
    </w:p>
    <w:p w:rsidR="00B540EE" w:rsidRPr="00540501" w:rsidRDefault="00B540EE" w:rsidP="00EF0C4F">
      <w:pPr>
        <w:tabs>
          <w:tab w:val="left" w:pos="851"/>
        </w:tabs>
        <w:spacing w:after="0" w:line="360" w:lineRule="auto"/>
        <w:ind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Любая рабочая программа должна предусматривать выполнение лабораторных работ всех указанных типов. Выбор тематики и числа работ каждого типа зависит от особенностей рабочей программы и УМК.</w:t>
      </w:r>
    </w:p>
    <w:p w:rsidR="00B540EE" w:rsidRPr="00EF0C4F" w:rsidRDefault="00B540EE" w:rsidP="00EF0C4F">
      <w:pPr>
        <w:tabs>
          <w:tab w:val="left" w:pos="851"/>
        </w:tabs>
        <w:spacing w:after="0" w:line="360" w:lineRule="auto"/>
        <w:ind w:firstLine="709"/>
        <w:jc w:val="both"/>
        <w:rPr>
          <w:rFonts w:ascii="Times New Roman" w:hAnsi="Times New Roman"/>
          <w:bCs/>
          <w:color w:val="000000"/>
          <w:sz w:val="24"/>
          <w:szCs w:val="24"/>
        </w:rPr>
      </w:pPr>
      <w:r w:rsidRPr="00EF0C4F">
        <w:rPr>
          <w:rFonts w:ascii="Times New Roman" w:hAnsi="Times New Roman"/>
          <w:b/>
          <w:bCs/>
          <w:color w:val="000000"/>
          <w:sz w:val="24"/>
          <w:szCs w:val="24"/>
        </w:rPr>
        <w:t>Проведение прямых измерений физических величин</w:t>
      </w:r>
    </w:p>
    <w:p w:rsidR="00B540EE" w:rsidRPr="00EF0C4F" w:rsidRDefault="00B540EE" w:rsidP="00BF3696">
      <w:pPr>
        <w:widowControl w:val="0"/>
        <w:numPr>
          <w:ilvl w:val="0"/>
          <w:numId w:val="100"/>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Измерение размеров тел.</w:t>
      </w:r>
    </w:p>
    <w:p w:rsidR="00B540EE" w:rsidRPr="00EF0C4F" w:rsidRDefault="00B540EE" w:rsidP="00BF3696">
      <w:pPr>
        <w:widowControl w:val="0"/>
        <w:numPr>
          <w:ilvl w:val="0"/>
          <w:numId w:val="100"/>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Измерение размеров малых тел.</w:t>
      </w:r>
    </w:p>
    <w:p w:rsidR="00B540EE" w:rsidRPr="00EF0C4F" w:rsidRDefault="00B540EE" w:rsidP="00BF3696">
      <w:pPr>
        <w:widowControl w:val="0"/>
        <w:numPr>
          <w:ilvl w:val="0"/>
          <w:numId w:val="100"/>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Измерение массы тела.</w:t>
      </w:r>
    </w:p>
    <w:p w:rsidR="00B540EE" w:rsidRPr="00EF0C4F" w:rsidRDefault="00B540EE" w:rsidP="00BF3696">
      <w:pPr>
        <w:widowControl w:val="0"/>
        <w:numPr>
          <w:ilvl w:val="0"/>
          <w:numId w:val="100"/>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Измерение объема тела.</w:t>
      </w:r>
    </w:p>
    <w:p w:rsidR="00B540EE" w:rsidRPr="00EF0C4F" w:rsidRDefault="00B540EE" w:rsidP="00BF3696">
      <w:pPr>
        <w:widowControl w:val="0"/>
        <w:numPr>
          <w:ilvl w:val="0"/>
          <w:numId w:val="100"/>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Измерение силы.</w:t>
      </w:r>
    </w:p>
    <w:p w:rsidR="00B540EE" w:rsidRPr="00540501" w:rsidRDefault="00B540EE" w:rsidP="00BF3696">
      <w:pPr>
        <w:widowControl w:val="0"/>
        <w:numPr>
          <w:ilvl w:val="0"/>
          <w:numId w:val="100"/>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Измерение времени процесса, периода колебаний.</w:t>
      </w:r>
    </w:p>
    <w:p w:rsidR="00B540EE" w:rsidRPr="00EF0C4F" w:rsidRDefault="00B540EE" w:rsidP="00BF3696">
      <w:pPr>
        <w:widowControl w:val="0"/>
        <w:numPr>
          <w:ilvl w:val="0"/>
          <w:numId w:val="100"/>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Измерение температуры.</w:t>
      </w:r>
    </w:p>
    <w:p w:rsidR="00B540EE" w:rsidRPr="00540501" w:rsidRDefault="00B540EE" w:rsidP="00BF3696">
      <w:pPr>
        <w:widowControl w:val="0"/>
        <w:numPr>
          <w:ilvl w:val="0"/>
          <w:numId w:val="100"/>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Измерение давления воздуха в баллоне под поршнем.</w:t>
      </w:r>
    </w:p>
    <w:p w:rsidR="00B540EE" w:rsidRPr="00540501" w:rsidRDefault="00B540EE" w:rsidP="00BF3696">
      <w:pPr>
        <w:widowControl w:val="0"/>
        <w:numPr>
          <w:ilvl w:val="0"/>
          <w:numId w:val="100"/>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Измерение силы тока и его регулирование.</w:t>
      </w:r>
    </w:p>
    <w:p w:rsidR="00B540EE" w:rsidRPr="00EF0C4F" w:rsidRDefault="00B540EE" w:rsidP="00BF3696">
      <w:pPr>
        <w:widowControl w:val="0"/>
        <w:numPr>
          <w:ilvl w:val="0"/>
          <w:numId w:val="100"/>
        </w:numPr>
        <w:tabs>
          <w:tab w:val="left" w:pos="851"/>
          <w:tab w:val="left" w:pos="1134"/>
        </w:tabs>
        <w:spacing w:after="0" w:line="360" w:lineRule="auto"/>
        <w:ind w:left="0" w:firstLine="709"/>
        <w:rPr>
          <w:rFonts w:ascii="Times New Roman" w:hAnsi="Times New Roman"/>
          <w:bCs/>
          <w:color w:val="000000"/>
          <w:sz w:val="24"/>
          <w:szCs w:val="24"/>
        </w:rPr>
      </w:pPr>
      <w:r w:rsidRPr="00EF0C4F">
        <w:rPr>
          <w:rFonts w:ascii="Times New Roman" w:hAnsi="Times New Roman"/>
          <w:bCs/>
          <w:color w:val="000000"/>
          <w:sz w:val="24"/>
          <w:szCs w:val="24"/>
        </w:rPr>
        <w:t>Измерение напряжения.</w:t>
      </w:r>
    </w:p>
    <w:p w:rsidR="00B540EE" w:rsidRPr="00540501" w:rsidRDefault="00B540EE" w:rsidP="00BF3696">
      <w:pPr>
        <w:widowControl w:val="0"/>
        <w:numPr>
          <w:ilvl w:val="0"/>
          <w:numId w:val="100"/>
        </w:numPr>
        <w:tabs>
          <w:tab w:val="left" w:pos="851"/>
          <w:tab w:val="left" w:pos="1134"/>
        </w:tabs>
        <w:spacing w:after="0" w:line="360" w:lineRule="auto"/>
        <w:ind w:left="0" w:firstLine="709"/>
        <w:rPr>
          <w:rFonts w:ascii="Times New Roman" w:hAnsi="Times New Roman"/>
          <w:bCs/>
          <w:color w:val="000000"/>
          <w:sz w:val="24"/>
          <w:szCs w:val="24"/>
          <w:lang w:val="ru-RU"/>
        </w:rPr>
      </w:pPr>
      <w:r w:rsidRPr="00540501">
        <w:rPr>
          <w:rFonts w:ascii="Times New Roman" w:hAnsi="Times New Roman"/>
          <w:bCs/>
          <w:color w:val="000000"/>
          <w:sz w:val="24"/>
          <w:szCs w:val="24"/>
          <w:lang w:val="ru-RU"/>
        </w:rPr>
        <w:t>Измерение углов падения и преломления.</w:t>
      </w:r>
    </w:p>
    <w:p w:rsidR="00B540EE" w:rsidRPr="00EF0C4F" w:rsidRDefault="00B540EE" w:rsidP="00BF3696">
      <w:pPr>
        <w:widowControl w:val="0"/>
        <w:numPr>
          <w:ilvl w:val="0"/>
          <w:numId w:val="100"/>
        </w:numPr>
        <w:tabs>
          <w:tab w:val="left" w:pos="851"/>
          <w:tab w:val="left" w:pos="1134"/>
        </w:tabs>
        <w:spacing w:after="0" w:line="360" w:lineRule="auto"/>
        <w:ind w:left="0" w:firstLine="709"/>
        <w:rPr>
          <w:rFonts w:ascii="Times New Roman" w:hAnsi="Times New Roman"/>
          <w:bCs/>
          <w:color w:val="000000"/>
          <w:sz w:val="24"/>
          <w:szCs w:val="24"/>
        </w:rPr>
      </w:pPr>
      <w:r w:rsidRPr="00EF0C4F">
        <w:rPr>
          <w:rFonts w:ascii="Times New Roman" w:hAnsi="Times New Roman"/>
          <w:bCs/>
          <w:color w:val="000000"/>
          <w:sz w:val="24"/>
          <w:szCs w:val="24"/>
        </w:rPr>
        <w:t>Измерение фокусного расстояния линзы.</w:t>
      </w:r>
    </w:p>
    <w:p w:rsidR="00B540EE" w:rsidRPr="00EF0C4F" w:rsidRDefault="00B540EE" w:rsidP="00BF3696">
      <w:pPr>
        <w:widowControl w:val="0"/>
        <w:numPr>
          <w:ilvl w:val="0"/>
          <w:numId w:val="100"/>
        </w:numPr>
        <w:tabs>
          <w:tab w:val="left" w:pos="851"/>
          <w:tab w:val="left" w:pos="1134"/>
        </w:tabs>
        <w:spacing w:after="0" w:line="360" w:lineRule="auto"/>
        <w:ind w:left="0" w:firstLine="709"/>
        <w:rPr>
          <w:rFonts w:ascii="Times New Roman" w:hAnsi="Times New Roman"/>
          <w:color w:val="000000"/>
          <w:sz w:val="24"/>
          <w:szCs w:val="24"/>
        </w:rPr>
      </w:pPr>
      <w:r w:rsidRPr="00EF0C4F">
        <w:rPr>
          <w:rFonts w:ascii="Times New Roman" w:hAnsi="Times New Roman"/>
          <w:bCs/>
          <w:color w:val="000000"/>
          <w:sz w:val="24"/>
          <w:szCs w:val="24"/>
        </w:rPr>
        <w:t>Измерение радиоактивного</w:t>
      </w:r>
      <w:r w:rsidRPr="00EF0C4F">
        <w:rPr>
          <w:rFonts w:ascii="Times New Roman" w:hAnsi="Times New Roman"/>
          <w:color w:val="000000"/>
          <w:sz w:val="24"/>
          <w:szCs w:val="24"/>
        </w:rPr>
        <w:t xml:space="preserve"> фона.</w:t>
      </w:r>
    </w:p>
    <w:p w:rsidR="00B540EE" w:rsidRPr="00540501" w:rsidRDefault="00B540EE" w:rsidP="00EF0C4F">
      <w:pPr>
        <w:shd w:val="clear" w:color="auto" w:fill="FFFFFF"/>
        <w:tabs>
          <w:tab w:val="left" w:pos="851"/>
        </w:tabs>
        <w:autoSpaceDE w:val="0"/>
        <w:autoSpaceDN w:val="0"/>
        <w:adjustRightInd w:val="0"/>
        <w:spacing w:after="0" w:line="360" w:lineRule="auto"/>
        <w:ind w:firstLine="709"/>
        <w:contextualSpacing/>
        <w:jc w:val="both"/>
        <w:rPr>
          <w:rFonts w:ascii="Times New Roman" w:eastAsia="Courier New" w:hAnsi="Times New Roman"/>
          <w:b/>
          <w:color w:val="000000"/>
          <w:sz w:val="24"/>
          <w:szCs w:val="24"/>
          <w:lang w:val="ru-RU"/>
        </w:rPr>
      </w:pPr>
      <w:r w:rsidRPr="00540501">
        <w:rPr>
          <w:rFonts w:ascii="Times New Roman" w:eastAsia="Courier New" w:hAnsi="Times New Roman"/>
          <w:b/>
          <w:color w:val="000000"/>
          <w:sz w:val="24"/>
          <w:szCs w:val="24"/>
          <w:lang w:val="ru-RU"/>
        </w:rPr>
        <w:t>Расчет по полученным результатам прямых измерений зависимого от них параметра (косвенные измерения)</w:t>
      </w:r>
    </w:p>
    <w:p w:rsidR="00B540EE" w:rsidRPr="00540501" w:rsidRDefault="00B540EE" w:rsidP="00BF3696">
      <w:pPr>
        <w:widowControl w:val="0"/>
        <w:numPr>
          <w:ilvl w:val="0"/>
          <w:numId w:val="101"/>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Измерение плотности вещества твердого тела.</w:t>
      </w:r>
    </w:p>
    <w:p w:rsidR="00B540EE" w:rsidRPr="00EF0C4F" w:rsidRDefault="00B540EE" w:rsidP="00BF3696">
      <w:pPr>
        <w:widowControl w:val="0"/>
        <w:numPr>
          <w:ilvl w:val="0"/>
          <w:numId w:val="101"/>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Определение коэффициента трения скольжения.</w:t>
      </w:r>
    </w:p>
    <w:p w:rsidR="00B540EE" w:rsidRPr="00EF0C4F" w:rsidRDefault="00B540EE" w:rsidP="00BF3696">
      <w:pPr>
        <w:widowControl w:val="0"/>
        <w:numPr>
          <w:ilvl w:val="0"/>
          <w:numId w:val="101"/>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Определение жесткости пружины.</w:t>
      </w:r>
    </w:p>
    <w:p w:rsidR="00B540EE" w:rsidRPr="00540501" w:rsidRDefault="00B540EE" w:rsidP="00BF3696">
      <w:pPr>
        <w:widowControl w:val="0"/>
        <w:numPr>
          <w:ilvl w:val="0"/>
          <w:numId w:val="101"/>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Определение выталкивающей силы, действующей на погруженное в жидкость тело.</w:t>
      </w:r>
    </w:p>
    <w:p w:rsidR="00B540EE" w:rsidRPr="00EF0C4F" w:rsidRDefault="00B540EE" w:rsidP="00BF3696">
      <w:pPr>
        <w:widowControl w:val="0"/>
        <w:numPr>
          <w:ilvl w:val="0"/>
          <w:numId w:val="101"/>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Определение момента силы.</w:t>
      </w:r>
    </w:p>
    <w:p w:rsidR="00B540EE" w:rsidRPr="00EF0C4F" w:rsidRDefault="00B540EE" w:rsidP="00BF3696">
      <w:pPr>
        <w:widowControl w:val="0"/>
        <w:numPr>
          <w:ilvl w:val="0"/>
          <w:numId w:val="101"/>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Измерение скорости равномерного движения.</w:t>
      </w:r>
    </w:p>
    <w:p w:rsidR="00B540EE" w:rsidRPr="00EF0C4F" w:rsidRDefault="00B540EE" w:rsidP="00BF3696">
      <w:pPr>
        <w:widowControl w:val="0"/>
        <w:numPr>
          <w:ilvl w:val="0"/>
          <w:numId w:val="101"/>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Измерение средней скорости движения.</w:t>
      </w:r>
    </w:p>
    <w:p w:rsidR="00B540EE" w:rsidRPr="00EF0C4F" w:rsidRDefault="00B540EE" w:rsidP="00BF3696">
      <w:pPr>
        <w:widowControl w:val="0"/>
        <w:numPr>
          <w:ilvl w:val="0"/>
          <w:numId w:val="101"/>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Измерение ускорения равноускоренного движения.</w:t>
      </w:r>
    </w:p>
    <w:p w:rsidR="00B540EE" w:rsidRPr="00EF0C4F" w:rsidRDefault="00B540EE" w:rsidP="00BF3696">
      <w:pPr>
        <w:widowControl w:val="0"/>
        <w:numPr>
          <w:ilvl w:val="0"/>
          <w:numId w:val="101"/>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lastRenderedPageBreak/>
        <w:t>Определение работы и мощности.</w:t>
      </w:r>
    </w:p>
    <w:p w:rsidR="00B540EE" w:rsidRPr="00540501" w:rsidRDefault="00B540EE" w:rsidP="00BF3696">
      <w:pPr>
        <w:widowControl w:val="0"/>
        <w:numPr>
          <w:ilvl w:val="0"/>
          <w:numId w:val="101"/>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Определение частоты колебаний груза на пружине и нити.</w:t>
      </w:r>
    </w:p>
    <w:p w:rsidR="00B540EE" w:rsidRPr="00EF0C4F" w:rsidRDefault="00B540EE" w:rsidP="00BF3696">
      <w:pPr>
        <w:widowControl w:val="0"/>
        <w:numPr>
          <w:ilvl w:val="0"/>
          <w:numId w:val="101"/>
        </w:numPr>
        <w:tabs>
          <w:tab w:val="left" w:pos="851"/>
          <w:tab w:val="left" w:pos="989"/>
          <w:tab w:val="left" w:pos="1134"/>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Определение относительной влажности.</w:t>
      </w:r>
    </w:p>
    <w:p w:rsidR="00B540EE" w:rsidRPr="00EF0C4F" w:rsidRDefault="00B540EE" w:rsidP="00BF3696">
      <w:pPr>
        <w:widowControl w:val="0"/>
        <w:numPr>
          <w:ilvl w:val="0"/>
          <w:numId w:val="101"/>
        </w:numPr>
        <w:tabs>
          <w:tab w:val="left" w:pos="851"/>
          <w:tab w:val="left" w:pos="989"/>
          <w:tab w:val="left" w:pos="1134"/>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Определение количества теплоты.</w:t>
      </w:r>
    </w:p>
    <w:p w:rsidR="00B540EE" w:rsidRPr="00EF0C4F" w:rsidRDefault="00B540EE" w:rsidP="00BF3696">
      <w:pPr>
        <w:widowControl w:val="0"/>
        <w:numPr>
          <w:ilvl w:val="0"/>
          <w:numId w:val="101"/>
        </w:numPr>
        <w:tabs>
          <w:tab w:val="left" w:pos="851"/>
          <w:tab w:val="left" w:pos="989"/>
          <w:tab w:val="left" w:pos="1134"/>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Определение удельной тепло</w:t>
      </w:r>
      <w:r w:rsidR="00245F1D" w:rsidRPr="00EF0C4F">
        <w:rPr>
          <w:rFonts w:ascii="Times New Roman" w:hAnsi="Times New Roman"/>
          <w:bCs/>
          <w:color w:val="000000"/>
          <w:sz w:val="24"/>
          <w:szCs w:val="24"/>
        </w:rPr>
        <w:t>е</w:t>
      </w:r>
      <w:r w:rsidRPr="00EF0C4F">
        <w:rPr>
          <w:rFonts w:ascii="Times New Roman" w:hAnsi="Times New Roman"/>
          <w:bCs/>
          <w:color w:val="000000"/>
          <w:sz w:val="24"/>
          <w:szCs w:val="24"/>
        </w:rPr>
        <w:t>мкости.</w:t>
      </w:r>
    </w:p>
    <w:p w:rsidR="00B540EE" w:rsidRPr="00540501" w:rsidRDefault="00B540EE" w:rsidP="00BF3696">
      <w:pPr>
        <w:widowControl w:val="0"/>
        <w:numPr>
          <w:ilvl w:val="0"/>
          <w:numId w:val="101"/>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Измерение работы и мощности электрического тока.</w:t>
      </w:r>
    </w:p>
    <w:p w:rsidR="00B540EE" w:rsidRPr="00EF0C4F" w:rsidRDefault="00B540EE" w:rsidP="00BF3696">
      <w:pPr>
        <w:widowControl w:val="0"/>
        <w:numPr>
          <w:ilvl w:val="0"/>
          <w:numId w:val="101"/>
        </w:numPr>
        <w:tabs>
          <w:tab w:val="left" w:pos="851"/>
          <w:tab w:val="left" w:pos="989"/>
          <w:tab w:val="left" w:pos="1134"/>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Измерение сопротивления.</w:t>
      </w:r>
    </w:p>
    <w:p w:rsidR="00B540EE" w:rsidRPr="00EF0C4F" w:rsidRDefault="00B540EE" w:rsidP="00BF3696">
      <w:pPr>
        <w:widowControl w:val="0"/>
        <w:numPr>
          <w:ilvl w:val="0"/>
          <w:numId w:val="101"/>
        </w:numPr>
        <w:tabs>
          <w:tab w:val="left" w:pos="851"/>
          <w:tab w:val="left" w:pos="989"/>
          <w:tab w:val="left" w:pos="1134"/>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Определение оптической силы линзы.</w:t>
      </w:r>
    </w:p>
    <w:p w:rsidR="00B540EE" w:rsidRPr="00540501" w:rsidRDefault="00B540EE" w:rsidP="00BF3696">
      <w:pPr>
        <w:widowControl w:val="0"/>
        <w:numPr>
          <w:ilvl w:val="0"/>
          <w:numId w:val="101"/>
        </w:numPr>
        <w:tabs>
          <w:tab w:val="left" w:pos="851"/>
          <w:tab w:val="left" w:pos="993"/>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выталкивающей силы от объ</w:t>
      </w:r>
      <w:r w:rsidR="00245F1D" w:rsidRPr="00540501">
        <w:rPr>
          <w:rFonts w:ascii="Times New Roman" w:hAnsi="Times New Roman"/>
          <w:bCs/>
          <w:color w:val="000000"/>
          <w:sz w:val="24"/>
          <w:szCs w:val="24"/>
          <w:lang w:val="ru-RU"/>
        </w:rPr>
        <w:t>е</w:t>
      </w:r>
      <w:r w:rsidRPr="00540501">
        <w:rPr>
          <w:rFonts w:ascii="Times New Roman" w:hAnsi="Times New Roman"/>
          <w:bCs/>
          <w:color w:val="000000"/>
          <w:sz w:val="24"/>
          <w:szCs w:val="24"/>
          <w:lang w:val="ru-RU"/>
        </w:rPr>
        <w:t>ма погруженной части от плотности жидкости, е</w:t>
      </w:r>
      <w:r w:rsidR="00245F1D" w:rsidRPr="00540501">
        <w:rPr>
          <w:rFonts w:ascii="Times New Roman" w:hAnsi="Times New Roman"/>
          <w:bCs/>
          <w:color w:val="000000"/>
          <w:sz w:val="24"/>
          <w:szCs w:val="24"/>
          <w:lang w:val="ru-RU"/>
        </w:rPr>
        <w:t>е</w:t>
      </w:r>
      <w:r w:rsidRPr="00540501">
        <w:rPr>
          <w:rFonts w:ascii="Times New Roman" w:hAnsi="Times New Roman"/>
          <w:bCs/>
          <w:color w:val="000000"/>
          <w:sz w:val="24"/>
          <w:szCs w:val="24"/>
          <w:lang w:val="ru-RU"/>
        </w:rPr>
        <w:t xml:space="preserve"> независимости от </w:t>
      </w:r>
      <w:r w:rsidR="00F17097" w:rsidRPr="00540501">
        <w:rPr>
          <w:rFonts w:ascii="Times New Roman" w:hAnsi="Times New Roman"/>
          <w:bCs/>
          <w:color w:val="000000"/>
          <w:sz w:val="24"/>
          <w:szCs w:val="24"/>
          <w:lang w:val="ru-RU"/>
        </w:rPr>
        <w:t xml:space="preserve">плотности </w:t>
      </w:r>
      <w:r w:rsidRPr="00540501">
        <w:rPr>
          <w:rFonts w:ascii="Times New Roman" w:hAnsi="Times New Roman"/>
          <w:bCs/>
          <w:color w:val="000000"/>
          <w:sz w:val="24"/>
          <w:szCs w:val="24"/>
          <w:lang w:val="ru-RU"/>
        </w:rPr>
        <w:t>и массы тела.</w:t>
      </w:r>
    </w:p>
    <w:p w:rsidR="00B540EE" w:rsidRPr="00540501" w:rsidRDefault="00B540EE" w:rsidP="00BF3696">
      <w:pPr>
        <w:widowControl w:val="0"/>
        <w:numPr>
          <w:ilvl w:val="0"/>
          <w:numId w:val="101"/>
        </w:numPr>
        <w:tabs>
          <w:tab w:val="left" w:pos="851"/>
          <w:tab w:val="left" w:pos="993"/>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силы трения от характера поверхности, е</w:t>
      </w:r>
      <w:r w:rsidR="00245F1D" w:rsidRPr="00540501">
        <w:rPr>
          <w:rFonts w:ascii="Times New Roman" w:hAnsi="Times New Roman"/>
          <w:bCs/>
          <w:color w:val="000000"/>
          <w:sz w:val="24"/>
          <w:szCs w:val="24"/>
          <w:lang w:val="ru-RU"/>
        </w:rPr>
        <w:t>е</w:t>
      </w:r>
      <w:r w:rsidRPr="00540501">
        <w:rPr>
          <w:rFonts w:ascii="Times New Roman" w:hAnsi="Times New Roman"/>
          <w:bCs/>
          <w:color w:val="000000"/>
          <w:sz w:val="24"/>
          <w:szCs w:val="24"/>
          <w:lang w:val="ru-RU"/>
        </w:rPr>
        <w:t xml:space="preserve"> независимости от площади.</w:t>
      </w:r>
    </w:p>
    <w:p w:rsidR="00B540EE" w:rsidRPr="00540501" w:rsidRDefault="00B540EE" w:rsidP="00EF0C4F">
      <w:pPr>
        <w:shd w:val="clear" w:color="auto" w:fill="FFFFFF"/>
        <w:tabs>
          <w:tab w:val="left" w:pos="851"/>
        </w:tabs>
        <w:autoSpaceDE w:val="0"/>
        <w:autoSpaceDN w:val="0"/>
        <w:adjustRightInd w:val="0"/>
        <w:spacing w:after="0" w:line="360" w:lineRule="auto"/>
        <w:ind w:firstLine="709"/>
        <w:contextualSpacing/>
        <w:jc w:val="both"/>
        <w:rPr>
          <w:rFonts w:ascii="Times New Roman" w:eastAsia="Courier New" w:hAnsi="Times New Roman"/>
          <w:b/>
          <w:color w:val="000000"/>
          <w:sz w:val="24"/>
          <w:szCs w:val="24"/>
          <w:lang w:val="ru-RU"/>
        </w:rPr>
      </w:pPr>
      <w:r w:rsidRPr="00540501">
        <w:rPr>
          <w:rFonts w:ascii="Times New Roman" w:eastAsia="Courier New" w:hAnsi="Times New Roman"/>
          <w:b/>
          <w:color w:val="000000"/>
          <w:sz w:val="24"/>
          <w:szCs w:val="24"/>
          <w:lang w:val="ru-RU"/>
        </w:rPr>
        <w:t>Наблюдение явлений и постановка опытов (на качественном уровне) по обнаружению факторов, влияющих на протекание данных явлений</w:t>
      </w:r>
    </w:p>
    <w:p w:rsidR="00B540EE" w:rsidRPr="00540501" w:rsidRDefault="00B540EE" w:rsidP="00BF3696">
      <w:pPr>
        <w:widowControl w:val="0"/>
        <w:numPr>
          <w:ilvl w:val="0"/>
          <w:numId w:val="102"/>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Наблюдение зависимости периода колебаний груза на нити от длины и независимости от массы.</w:t>
      </w:r>
    </w:p>
    <w:p w:rsidR="00B540EE" w:rsidRPr="00540501" w:rsidRDefault="00B540EE" w:rsidP="00BF3696">
      <w:pPr>
        <w:widowControl w:val="0"/>
        <w:numPr>
          <w:ilvl w:val="0"/>
          <w:numId w:val="102"/>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Наблюдение зависимости периода колебаний груза на пружине от массы и жесткости.</w:t>
      </w:r>
    </w:p>
    <w:p w:rsidR="00B540EE" w:rsidRPr="00540501" w:rsidRDefault="00B540EE" w:rsidP="00BF3696">
      <w:pPr>
        <w:widowControl w:val="0"/>
        <w:numPr>
          <w:ilvl w:val="0"/>
          <w:numId w:val="102"/>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Наблюдение зависимости давления газа от объ</w:t>
      </w:r>
      <w:r w:rsidR="00245F1D" w:rsidRPr="00540501">
        <w:rPr>
          <w:rFonts w:ascii="Times New Roman" w:hAnsi="Times New Roman"/>
          <w:bCs/>
          <w:color w:val="000000"/>
          <w:sz w:val="24"/>
          <w:szCs w:val="24"/>
          <w:lang w:val="ru-RU"/>
        </w:rPr>
        <w:t>е</w:t>
      </w:r>
      <w:r w:rsidRPr="00540501">
        <w:rPr>
          <w:rFonts w:ascii="Times New Roman" w:hAnsi="Times New Roman"/>
          <w:bCs/>
          <w:color w:val="000000"/>
          <w:sz w:val="24"/>
          <w:szCs w:val="24"/>
          <w:lang w:val="ru-RU"/>
        </w:rPr>
        <w:t>ма и температуры.</w:t>
      </w:r>
    </w:p>
    <w:p w:rsidR="00B540EE" w:rsidRPr="00540501" w:rsidRDefault="00B540EE" w:rsidP="00BF3696">
      <w:pPr>
        <w:widowControl w:val="0"/>
        <w:numPr>
          <w:ilvl w:val="0"/>
          <w:numId w:val="102"/>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Наблюдение зависимости температуры остывающей воды от времени.</w:t>
      </w:r>
    </w:p>
    <w:p w:rsidR="00B540EE" w:rsidRPr="00540501" w:rsidRDefault="00B540EE" w:rsidP="00BF3696">
      <w:pPr>
        <w:widowControl w:val="0"/>
        <w:numPr>
          <w:ilvl w:val="0"/>
          <w:numId w:val="102"/>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явления взаимодействия катушки с током и магнита.</w:t>
      </w:r>
    </w:p>
    <w:p w:rsidR="00B540EE" w:rsidRPr="00EF0C4F" w:rsidRDefault="00B540EE" w:rsidP="00BF3696">
      <w:pPr>
        <w:widowControl w:val="0"/>
        <w:numPr>
          <w:ilvl w:val="0"/>
          <w:numId w:val="102"/>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Исследование явления электромагнитной индукции.</w:t>
      </w:r>
    </w:p>
    <w:p w:rsidR="00B540EE" w:rsidRPr="00540501" w:rsidRDefault="00B540EE" w:rsidP="00BF3696">
      <w:pPr>
        <w:widowControl w:val="0"/>
        <w:numPr>
          <w:ilvl w:val="0"/>
          <w:numId w:val="102"/>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Наблюдение явления отражения и преломления света.</w:t>
      </w:r>
    </w:p>
    <w:p w:rsidR="00B540EE" w:rsidRPr="00EF0C4F" w:rsidRDefault="00B540EE" w:rsidP="00BF3696">
      <w:pPr>
        <w:widowControl w:val="0"/>
        <w:numPr>
          <w:ilvl w:val="0"/>
          <w:numId w:val="102"/>
        </w:numPr>
        <w:tabs>
          <w:tab w:val="left" w:pos="851"/>
          <w:tab w:val="left" w:pos="989"/>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Наблюдение явления дисперсии.</w:t>
      </w:r>
    </w:p>
    <w:p w:rsidR="00B540EE" w:rsidRPr="00540501" w:rsidRDefault="00B540EE" w:rsidP="00BF3696">
      <w:pPr>
        <w:widowControl w:val="0"/>
        <w:numPr>
          <w:ilvl w:val="0"/>
          <w:numId w:val="102"/>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Обнаружение зависимости сопротивления проводника от его параметров и вещества.</w:t>
      </w:r>
    </w:p>
    <w:p w:rsidR="00B540EE" w:rsidRPr="00540501" w:rsidRDefault="00B540EE" w:rsidP="00BF3696">
      <w:pPr>
        <w:widowControl w:val="0"/>
        <w:numPr>
          <w:ilvl w:val="0"/>
          <w:numId w:val="102"/>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веса тела в жидкости от объ</w:t>
      </w:r>
      <w:r w:rsidR="00245F1D" w:rsidRPr="00540501">
        <w:rPr>
          <w:rFonts w:ascii="Times New Roman" w:hAnsi="Times New Roman"/>
          <w:bCs/>
          <w:color w:val="000000"/>
          <w:sz w:val="24"/>
          <w:szCs w:val="24"/>
          <w:lang w:val="ru-RU"/>
        </w:rPr>
        <w:t>е</w:t>
      </w:r>
      <w:r w:rsidRPr="00540501">
        <w:rPr>
          <w:rFonts w:ascii="Times New Roman" w:hAnsi="Times New Roman"/>
          <w:bCs/>
          <w:color w:val="000000"/>
          <w:sz w:val="24"/>
          <w:szCs w:val="24"/>
          <w:lang w:val="ru-RU"/>
        </w:rPr>
        <w:t>ма погруженной части.</w:t>
      </w:r>
    </w:p>
    <w:p w:rsidR="00B540EE" w:rsidRPr="00540501" w:rsidRDefault="00B540EE" w:rsidP="00BF3696">
      <w:pPr>
        <w:widowControl w:val="0"/>
        <w:numPr>
          <w:ilvl w:val="0"/>
          <w:numId w:val="102"/>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одной физической величины от другой с представлением результатов в виде графика или таблицы.</w:t>
      </w:r>
    </w:p>
    <w:p w:rsidR="00B540EE" w:rsidRPr="00540501" w:rsidRDefault="00B540EE" w:rsidP="00BF3696">
      <w:pPr>
        <w:widowControl w:val="0"/>
        <w:numPr>
          <w:ilvl w:val="0"/>
          <w:numId w:val="102"/>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массы от объ</w:t>
      </w:r>
      <w:r w:rsidR="00245F1D" w:rsidRPr="00540501">
        <w:rPr>
          <w:rFonts w:ascii="Times New Roman" w:hAnsi="Times New Roman"/>
          <w:bCs/>
          <w:color w:val="000000"/>
          <w:sz w:val="24"/>
          <w:szCs w:val="24"/>
          <w:lang w:val="ru-RU"/>
        </w:rPr>
        <w:t>е</w:t>
      </w:r>
      <w:r w:rsidRPr="00540501">
        <w:rPr>
          <w:rFonts w:ascii="Times New Roman" w:hAnsi="Times New Roman"/>
          <w:bCs/>
          <w:color w:val="000000"/>
          <w:sz w:val="24"/>
          <w:szCs w:val="24"/>
          <w:lang w:val="ru-RU"/>
        </w:rPr>
        <w:t>ма.</w:t>
      </w:r>
    </w:p>
    <w:p w:rsidR="00B540EE" w:rsidRPr="00540501" w:rsidRDefault="00B540EE" w:rsidP="00BF3696">
      <w:pPr>
        <w:widowControl w:val="0"/>
        <w:numPr>
          <w:ilvl w:val="0"/>
          <w:numId w:val="102"/>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пути от времени при равноускоренном движении без н</w:t>
      </w:r>
      <w:r w:rsidRPr="00540501">
        <w:rPr>
          <w:rFonts w:ascii="Times New Roman" w:hAnsi="Times New Roman"/>
          <w:bCs/>
          <w:color w:val="000000"/>
          <w:sz w:val="24"/>
          <w:szCs w:val="24"/>
          <w:lang w:val="ru-RU"/>
        </w:rPr>
        <w:t>а</w:t>
      </w:r>
      <w:r w:rsidRPr="00540501">
        <w:rPr>
          <w:rFonts w:ascii="Times New Roman" w:hAnsi="Times New Roman"/>
          <w:bCs/>
          <w:color w:val="000000"/>
          <w:sz w:val="24"/>
          <w:szCs w:val="24"/>
          <w:lang w:val="ru-RU"/>
        </w:rPr>
        <w:t>чальной скорости.</w:t>
      </w:r>
    </w:p>
    <w:p w:rsidR="00B540EE" w:rsidRPr="00540501" w:rsidRDefault="00B540EE" w:rsidP="00BF3696">
      <w:pPr>
        <w:widowControl w:val="0"/>
        <w:numPr>
          <w:ilvl w:val="0"/>
          <w:numId w:val="102"/>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скорости от времени и пути при равноускоренном движ</w:t>
      </w:r>
      <w:r w:rsidRPr="00540501">
        <w:rPr>
          <w:rFonts w:ascii="Times New Roman" w:hAnsi="Times New Roman"/>
          <w:bCs/>
          <w:color w:val="000000"/>
          <w:sz w:val="24"/>
          <w:szCs w:val="24"/>
          <w:lang w:val="ru-RU"/>
        </w:rPr>
        <w:t>е</w:t>
      </w:r>
      <w:r w:rsidRPr="00540501">
        <w:rPr>
          <w:rFonts w:ascii="Times New Roman" w:hAnsi="Times New Roman"/>
          <w:bCs/>
          <w:color w:val="000000"/>
          <w:sz w:val="24"/>
          <w:szCs w:val="24"/>
          <w:lang w:val="ru-RU"/>
        </w:rPr>
        <w:t>нии.</w:t>
      </w:r>
    </w:p>
    <w:p w:rsidR="00B540EE" w:rsidRPr="00540501" w:rsidRDefault="00B540EE" w:rsidP="00BF3696">
      <w:pPr>
        <w:widowControl w:val="0"/>
        <w:numPr>
          <w:ilvl w:val="0"/>
          <w:numId w:val="102"/>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силы трения от силы давления.</w:t>
      </w:r>
    </w:p>
    <w:p w:rsidR="00B540EE" w:rsidRPr="00540501" w:rsidRDefault="00B540EE" w:rsidP="00BF3696">
      <w:pPr>
        <w:widowControl w:val="0"/>
        <w:numPr>
          <w:ilvl w:val="0"/>
          <w:numId w:val="102"/>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деформации пружины от силы.</w:t>
      </w:r>
    </w:p>
    <w:p w:rsidR="00B540EE" w:rsidRPr="00540501" w:rsidRDefault="00B540EE" w:rsidP="00BF3696">
      <w:pPr>
        <w:widowControl w:val="0"/>
        <w:numPr>
          <w:ilvl w:val="0"/>
          <w:numId w:val="102"/>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периода колебаний груза на нити от длины.</w:t>
      </w:r>
    </w:p>
    <w:p w:rsidR="00B540EE" w:rsidRPr="00540501" w:rsidRDefault="00B540EE" w:rsidP="00BF3696">
      <w:pPr>
        <w:widowControl w:val="0"/>
        <w:numPr>
          <w:ilvl w:val="0"/>
          <w:numId w:val="102"/>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периода колебаний груза на пружине от жесткости и массы.</w:t>
      </w:r>
    </w:p>
    <w:p w:rsidR="00B540EE" w:rsidRPr="00540501" w:rsidRDefault="00B540EE" w:rsidP="00BF3696">
      <w:pPr>
        <w:widowControl w:val="0"/>
        <w:numPr>
          <w:ilvl w:val="0"/>
          <w:numId w:val="102"/>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lastRenderedPageBreak/>
        <w:t>Исследование зависимости силы тока через проводник от напряжения.</w:t>
      </w:r>
    </w:p>
    <w:p w:rsidR="00B540EE" w:rsidRPr="00540501" w:rsidRDefault="00B540EE" w:rsidP="00BF3696">
      <w:pPr>
        <w:widowControl w:val="0"/>
        <w:numPr>
          <w:ilvl w:val="0"/>
          <w:numId w:val="102"/>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силы тока через лампочку от напряжения.</w:t>
      </w:r>
    </w:p>
    <w:p w:rsidR="00B540EE" w:rsidRPr="00540501" w:rsidRDefault="00B540EE" w:rsidP="00BF3696">
      <w:pPr>
        <w:widowControl w:val="0"/>
        <w:numPr>
          <w:ilvl w:val="0"/>
          <w:numId w:val="102"/>
        </w:numPr>
        <w:tabs>
          <w:tab w:val="left" w:pos="851"/>
          <w:tab w:val="left" w:pos="989"/>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Исследование зависимости угла преломления от угла падения.</w:t>
      </w:r>
    </w:p>
    <w:p w:rsidR="00B540EE" w:rsidRPr="00EF0C4F" w:rsidRDefault="00B540EE" w:rsidP="00EF0C4F">
      <w:pPr>
        <w:shd w:val="clear" w:color="auto" w:fill="FFFFFF"/>
        <w:tabs>
          <w:tab w:val="left" w:pos="851"/>
        </w:tabs>
        <w:autoSpaceDE w:val="0"/>
        <w:autoSpaceDN w:val="0"/>
        <w:adjustRightInd w:val="0"/>
        <w:spacing w:after="0" w:line="360" w:lineRule="auto"/>
        <w:ind w:firstLine="709"/>
        <w:contextualSpacing/>
        <w:jc w:val="both"/>
        <w:rPr>
          <w:rFonts w:ascii="Times New Roman" w:eastAsia="Courier New" w:hAnsi="Times New Roman"/>
          <w:b/>
          <w:color w:val="000000"/>
          <w:sz w:val="24"/>
          <w:szCs w:val="24"/>
        </w:rPr>
      </w:pPr>
      <w:r w:rsidRPr="00540501">
        <w:rPr>
          <w:rFonts w:ascii="Times New Roman" w:eastAsia="Courier New" w:hAnsi="Times New Roman"/>
          <w:b/>
          <w:color w:val="000000"/>
          <w:sz w:val="24"/>
          <w:szCs w:val="24"/>
          <w:lang w:val="ru-RU"/>
        </w:rPr>
        <w:t>Проверка заданных предположений (прямые измерения физических величин и сра</w:t>
      </w:r>
      <w:r w:rsidRPr="00540501">
        <w:rPr>
          <w:rFonts w:ascii="Times New Roman" w:eastAsia="Courier New" w:hAnsi="Times New Roman"/>
          <w:b/>
          <w:color w:val="000000"/>
          <w:sz w:val="24"/>
          <w:szCs w:val="24"/>
          <w:lang w:val="ru-RU"/>
        </w:rPr>
        <w:t>в</w:t>
      </w:r>
      <w:r w:rsidRPr="00540501">
        <w:rPr>
          <w:rFonts w:ascii="Times New Roman" w:eastAsia="Courier New" w:hAnsi="Times New Roman"/>
          <w:b/>
          <w:color w:val="000000"/>
          <w:sz w:val="24"/>
          <w:szCs w:val="24"/>
          <w:lang w:val="ru-RU"/>
        </w:rPr>
        <w:t xml:space="preserve">нение заданных соотношений между ними). </w:t>
      </w:r>
      <w:r w:rsidRPr="00EF0C4F">
        <w:rPr>
          <w:rFonts w:ascii="Times New Roman" w:eastAsia="Courier New" w:hAnsi="Times New Roman"/>
          <w:b/>
          <w:color w:val="000000"/>
          <w:sz w:val="24"/>
          <w:szCs w:val="24"/>
        </w:rPr>
        <w:t>Проверка гипотез</w:t>
      </w:r>
    </w:p>
    <w:p w:rsidR="00B540EE" w:rsidRPr="00540501" w:rsidRDefault="00B540EE" w:rsidP="00BF3696">
      <w:pPr>
        <w:widowControl w:val="0"/>
        <w:numPr>
          <w:ilvl w:val="0"/>
          <w:numId w:val="103"/>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Проверка гипотезы о линейной зависимости длины столбика жидкости в трубке от те</w:t>
      </w:r>
      <w:r w:rsidRPr="00540501">
        <w:rPr>
          <w:rFonts w:ascii="Times New Roman" w:hAnsi="Times New Roman"/>
          <w:bCs/>
          <w:color w:val="000000"/>
          <w:sz w:val="24"/>
          <w:szCs w:val="24"/>
          <w:lang w:val="ru-RU"/>
        </w:rPr>
        <w:t>м</w:t>
      </w:r>
      <w:r w:rsidRPr="00540501">
        <w:rPr>
          <w:rFonts w:ascii="Times New Roman" w:hAnsi="Times New Roman"/>
          <w:bCs/>
          <w:color w:val="000000"/>
          <w:sz w:val="24"/>
          <w:szCs w:val="24"/>
          <w:lang w:val="ru-RU"/>
        </w:rPr>
        <w:t>пературы.</w:t>
      </w:r>
    </w:p>
    <w:p w:rsidR="00B540EE" w:rsidRPr="00540501" w:rsidRDefault="00B540EE" w:rsidP="00BF3696">
      <w:pPr>
        <w:widowControl w:val="0"/>
        <w:numPr>
          <w:ilvl w:val="0"/>
          <w:numId w:val="103"/>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Проверка гипотезы о прямой пропорциональности скорости при равноускоренном дв</w:t>
      </w:r>
      <w:r w:rsidRPr="00540501">
        <w:rPr>
          <w:rFonts w:ascii="Times New Roman" w:hAnsi="Times New Roman"/>
          <w:bCs/>
          <w:color w:val="000000"/>
          <w:sz w:val="24"/>
          <w:szCs w:val="24"/>
          <w:lang w:val="ru-RU"/>
        </w:rPr>
        <w:t>и</w:t>
      </w:r>
      <w:r w:rsidRPr="00540501">
        <w:rPr>
          <w:rFonts w:ascii="Times New Roman" w:hAnsi="Times New Roman"/>
          <w:bCs/>
          <w:color w:val="000000"/>
          <w:sz w:val="24"/>
          <w:szCs w:val="24"/>
          <w:lang w:val="ru-RU"/>
        </w:rPr>
        <w:t>жении пройденному пути.</w:t>
      </w:r>
    </w:p>
    <w:p w:rsidR="00B540EE" w:rsidRPr="00540501" w:rsidRDefault="00B540EE" w:rsidP="00BF3696">
      <w:pPr>
        <w:widowControl w:val="0"/>
        <w:numPr>
          <w:ilvl w:val="0"/>
          <w:numId w:val="103"/>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Проверка гипотезы: при последовательно включенных лампочки и проводника или двух проводников напряжения складывать нельзя (можно).</w:t>
      </w:r>
    </w:p>
    <w:p w:rsidR="00B540EE" w:rsidRPr="00540501" w:rsidRDefault="00B540EE" w:rsidP="00BF3696">
      <w:pPr>
        <w:widowControl w:val="0"/>
        <w:numPr>
          <w:ilvl w:val="0"/>
          <w:numId w:val="103"/>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Проверка правила сложения токов на двух параллельно включенных резисторов.</w:t>
      </w:r>
    </w:p>
    <w:p w:rsidR="00B540EE" w:rsidRPr="00540501" w:rsidRDefault="00B540EE" w:rsidP="00EF0C4F">
      <w:pPr>
        <w:shd w:val="clear" w:color="auto" w:fill="FFFFFF"/>
        <w:tabs>
          <w:tab w:val="left" w:pos="851"/>
        </w:tabs>
        <w:autoSpaceDE w:val="0"/>
        <w:autoSpaceDN w:val="0"/>
        <w:adjustRightInd w:val="0"/>
        <w:spacing w:after="0" w:line="360" w:lineRule="auto"/>
        <w:ind w:firstLine="709"/>
        <w:contextualSpacing/>
        <w:jc w:val="both"/>
        <w:rPr>
          <w:rFonts w:ascii="Times New Roman" w:eastAsia="Courier New" w:hAnsi="Times New Roman"/>
          <w:b/>
          <w:color w:val="000000"/>
          <w:sz w:val="24"/>
          <w:szCs w:val="24"/>
          <w:lang w:val="ru-RU"/>
        </w:rPr>
      </w:pPr>
      <w:r w:rsidRPr="00540501">
        <w:rPr>
          <w:rFonts w:ascii="Times New Roman" w:eastAsia="Courier New" w:hAnsi="Times New Roman"/>
          <w:b/>
          <w:color w:val="000000"/>
          <w:sz w:val="24"/>
          <w:szCs w:val="24"/>
          <w:lang w:val="ru-RU"/>
        </w:rPr>
        <w:t>Знакомство с техническими устройствами и их конструирование</w:t>
      </w:r>
    </w:p>
    <w:p w:rsidR="00B540EE" w:rsidRPr="00540501" w:rsidRDefault="00B540EE" w:rsidP="00BF3696">
      <w:pPr>
        <w:widowControl w:val="0"/>
        <w:numPr>
          <w:ilvl w:val="0"/>
          <w:numId w:val="103"/>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Конструирование наклонной плоскости с заданным значением КПД.</w:t>
      </w:r>
    </w:p>
    <w:p w:rsidR="00B540EE" w:rsidRPr="00540501" w:rsidRDefault="00B540EE" w:rsidP="00BF3696">
      <w:pPr>
        <w:widowControl w:val="0"/>
        <w:numPr>
          <w:ilvl w:val="0"/>
          <w:numId w:val="103"/>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Конструирование ареометра и испытание его работы.</w:t>
      </w:r>
    </w:p>
    <w:p w:rsidR="00B540EE" w:rsidRPr="00540501" w:rsidRDefault="00B540EE" w:rsidP="00BF3696">
      <w:pPr>
        <w:widowControl w:val="0"/>
        <w:numPr>
          <w:ilvl w:val="0"/>
          <w:numId w:val="103"/>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Сборка электрической цепи и измерение силы тока в ее различных участках.</w:t>
      </w:r>
    </w:p>
    <w:p w:rsidR="00B540EE" w:rsidRPr="00540501" w:rsidRDefault="00B540EE" w:rsidP="00BF3696">
      <w:pPr>
        <w:widowControl w:val="0"/>
        <w:numPr>
          <w:ilvl w:val="0"/>
          <w:numId w:val="103"/>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Сборка электромагнита и испытание его действия.</w:t>
      </w:r>
    </w:p>
    <w:p w:rsidR="00B540EE" w:rsidRPr="00540501" w:rsidRDefault="00B540EE" w:rsidP="00BF3696">
      <w:pPr>
        <w:widowControl w:val="0"/>
        <w:numPr>
          <w:ilvl w:val="0"/>
          <w:numId w:val="103"/>
        </w:numPr>
        <w:tabs>
          <w:tab w:val="left" w:pos="851"/>
          <w:tab w:val="left" w:pos="989"/>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Изучение электрического двигателя постоянного тока (на модели).</w:t>
      </w:r>
    </w:p>
    <w:p w:rsidR="00B540EE" w:rsidRPr="00EF0C4F" w:rsidRDefault="00B540EE" w:rsidP="00BF3696">
      <w:pPr>
        <w:widowControl w:val="0"/>
        <w:numPr>
          <w:ilvl w:val="0"/>
          <w:numId w:val="103"/>
        </w:numPr>
        <w:tabs>
          <w:tab w:val="left" w:pos="851"/>
          <w:tab w:val="left" w:pos="993"/>
          <w:tab w:val="left" w:pos="1134"/>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Конструирование электродвигателя.</w:t>
      </w:r>
    </w:p>
    <w:p w:rsidR="00B540EE" w:rsidRPr="00EF0C4F" w:rsidRDefault="00B540EE" w:rsidP="00BF3696">
      <w:pPr>
        <w:widowControl w:val="0"/>
        <w:numPr>
          <w:ilvl w:val="0"/>
          <w:numId w:val="103"/>
        </w:numPr>
        <w:tabs>
          <w:tab w:val="left" w:pos="851"/>
          <w:tab w:val="left" w:pos="993"/>
          <w:tab w:val="left" w:pos="1134"/>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Конструирование модели телескопа.</w:t>
      </w:r>
    </w:p>
    <w:p w:rsidR="00B540EE" w:rsidRPr="00540501" w:rsidRDefault="00B540EE" w:rsidP="00BF3696">
      <w:pPr>
        <w:widowControl w:val="0"/>
        <w:numPr>
          <w:ilvl w:val="0"/>
          <w:numId w:val="103"/>
        </w:numPr>
        <w:tabs>
          <w:tab w:val="left" w:pos="851"/>
          <w:tab w:val="left" w:pos="993"/>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Конструирование модели лодки с заданной грузоподъ</w:t>
      </w:r>
      <w:r w:rsidR="00245F1D" w:rsidRPr="00540501">
        <w:rPr>
          <w:rFonts w:ascii="Times New Roman" w:hAnsi="Times New Roman"/>
          <w:bCs/>
          <w:color w:val="000000"/>
          <w:sz w:val="24"/>
          <w:szCs w:val="24"/>
          <w:lang w:val="ru-RU"/>
        </w:rPr>
        <w:t>е</w:t>
      </w:r>
      <w:r w:rsidRPr="00540501">
        <w:rPr>
          <w:rFonts w:ascii="Times New Roman" w:hAnsi="Times New Roman"/>
          <w:bCs/>
          <w:color w:val="000000"/>
          <w:sz w:val="24"/>
          <w:szCs w:val="24"/>
          <w:lang w:val="ru-RU"/>
        </w:rPr>
        <w:t>мностью.</w:t>
      </w:r>
    </w:p>
    <w:p w:rsidR="00B540EE" w:rsidRPr="00540501" w:rsidRDefault="00B540EE" w:rsidP="00BF3696">
      <w:pPr>
        <w:widowControl w:val="0"/>
        <w:numPr>
          <w:ilvl w:val="0"/>
          <w:numId w:val="103"/>
        </w:numPr>
        <w:tabs>
          <w:tab w:val="left" w:pos="851"/>
          <w:tab w:val="left" w:pos="993"/>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Оценка своего зрения и подбор очков.</w:t>
      </w:r>
    </w:p>
    <w:p w:rsidR="00B540EE" w:rsidRPr="00EF0C4F" w:rsidRDefault="00B540EE" w:rsidP="00BF3696">
      <w:pPr>
        <w:widowControl w:val="0"/>
        <w:numPr>
          <w:ilvl w:val="0"/>
          <w:numId w:val="103"/>
        </w:numPr>
        <w:tabs>
          <w:tab w:val="left" w:pos="851"/>
          <w:tab w:val="left" w:pos="993"/>
          <w:tab w:val="left" w:pos="1134"/>
        </w:tabs>
        <w:spacing w:after="0" w:line="360" w:lineRule="auto"/>
        <w:ind w:left="0" w:firstLine="709"/>
        <w:jc w:val="both"/>
        <w:rPr>
          <w:rFonts w:ascii="Times New Roman" w:hAnsi="Times New Roman"/>
          <w:bCs/>
          <w:color w:val="000000"/>
          <w:sz w:val="24"/>
          <w:szCs w:val="24"/>
        </w:rPr>
      </w:pPr>
      <w:r w:rsidRPr="00EF0C4F">
        <w:rPr>
          <w:rFonts w:ascii="Times New Roman" w:hAnsi="Times New Roman"/>
          <w:bCs/>
          <w:color w:val="000000"/>
          <w:sz w:val="24"/>
          <w:szCs w:val="24"/>
        </w:rPr>
        <w:t>Конструирование простейшего генератора.</w:t>
      </w:r>
    </w:p>
    <w:p w:rsidR="00B540EE" w:rsidRPr="00540501" w:rsidRDefault="00B540EE" w:rsidP="00BF3696">
      <w:pPr>
        <w:widowControl w:val="0"/>
        <w:numPr>
          <w:ilvl w:val="0"/>
          <w:numId w:val="103"/>
        </w:numPr>
        <w:tabs>
          <w:tab w:val="left" w:pos="851"/>
          <w:tab w:val="left" w:pos="993"/>
          <w:tab w:val="left" w:pos="1134"/>
        </w:tabs>
        <w:spacing w:after="0" w:line="360" w:lineRule="auto"/>
        <w:ind w:left="0" w:firstLine="709"/>
        <w:jc w:val="both"/>
        <w:rPr>
          <w:rFonts w:ascii="Times New Roman" w:hAnsi="Times New Roman"/>
          <w:bCs/>
          <w:color w:val="000000"/>
          <w:sz w:val="24"/>
          <w:szCs w:val="24"/>
          <w:lang w:val="ru-RU"/>
        </w:rPr>
      </w:pPr>
      <w:r w:rsidRPr="00540501">
        <w:rPr>
          <w:rFonts w:ascii="Times New Roman" w:hAnsi="Times New Roman"/>
          <w:bCs/>
          <w:color w:val="000000"/>
          <w:sz w:val="24"/>
          <w:szCs w:val="24"/>
          <w:lang w:val="ru-RU"/>
        </w:rPr>
        <w:t>Изучение свойств изображения в линзах.</w:t>
      </w:r>
    </w:p>
    <w:p w:rsidR="003E773E" w:rsidRPr="000F2E61" w:rsidRDefault="003E773E" w:rsidP="00BF3696">
      <w:pPr>
        <w:pStyle w:val="2"/>
        <w:numPr>
          <w:ilvl w:val="3"/>
          <w:numId w:val="250"/>
        </w:numPr>
        <w:rPr>
          <w:rFonts w:eastAsia="Calibri"/>
          <w:b/>
          <w:bCs/>
          <w:sz w:val="24"/>
          <w:szCs w:val="24"/>
        </w:rPr>
      </w:pPr>
      <w:bookmarkStart w:id="247" w:name="_Toc409691711"/>
      <w:bookmarkStart w:id="248" w:name="_Toc410654036"/>
      <w:bookmarkStart w:id="249" w:name="_Toc414553247"/>
      <w:r w:rsidRPr="000F2E61">
        <w:rPr>
          <w:sz w:val="24"/>
          <w:szCs w:val="24"/>
        </w:rPr>
        <w:t>Биология</w:t>
      </w:r>
    </w:p>
    <w:bookmarkEnd w:id="247"/>
    <w:bookmarkEnd w:id="248"/>
    <w:bookmarkEnd w:id="249"/>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Биологическое образование в основной школе должно обеспечить формирование биолог</w:t>
      </w:r>
      <w:r w:rsidRPr="00540501">
        <w:rPr>
          <w:rFonts w:ascii="Times New Roman" w:hAnsi="Times New Roman"/>
          <w:sz w:val="24"/>
          <w:szCs w:val="24"/>
          <w:lang w:val="ru-RU"/>
        </w:rPr>
        <w:t>и</w:t>
      </w:r>
      <w:r w:rsidRPr="00540501">
        <w:rPr>
          <w:rFonts w:ascii="Times New Roman" w:hAnsi="Times New Roman"/>
          <w:sz w:val="24"/>
          <w:szCs w:val="24"/>
          <w:lang w:val="ru-RU"/>
        </w:rPr>
        <w:t>ческой и экологической грамотности, расширение представлений об уникальных особенностях живой природы, ее многообразии и эволюции, человеке как биосоциальном существе, развитие компетенций в решении практических задач, связанных с живой природой.</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Освоение учебного предмета «Биология» направлено на развитие у обучающихся ценнос</w:t>
      </w:r>
      <w:r w:rsidRPr="00540501">
        <w:rPr>
          <w:rFonts w:ascii="Times New Roman" w:hAnsi="Times New Roman"/>
          <w:sz w:val="24"/>
          <w:szCs w:val="24"/>
          <w:lang w:val="ru-RU"/>
        </w:rPr>
        <w:t>т</w:t>
      </w:r>
      <w:r w:rsidRPr="00540501">
        <w:rPr>
          <w:rFonts w:ascii="Times New Roman" w:hAnsi="Times New Roman"/>
          <w:sz w:val="24"/>
          <w:szCs w:val="24"/>
          <w:lang w:val="ru-RU"/>
        </w:rPr>
        <w:t>ного отношения к объектам живой природы, создание условий для формирования интеллектуал</w:t>
      </w:r>
      <w:r w:rsidRPr="00540501">
        <w:rPr>
          <w:rFonts w:ascii="Times New Roman" w:hAnsi="Times New Roman"/>
          <w:sz w:val="24"/>
          <w:szCs w:val="24"/>
          <w:lang w:val="ru-RU"/>
        </w:rPr>
        <w:t>ь</w:t>
      </w:r>
      <w:r w:rsidRPr="00540501">
        <w:rPr>
          <w:rFonts w:ascii="Times New Roman" w:hAnsi="Times New Roman"/>
          <w:sz w:val="24"/>
          <w:szCs w:val="24"/>
          <w:lang w:val="ru-RU"/>
        </w:rPr>
        <w:t>ных, гражданских, коммуникационных, информационных компетенций. Обучающиеся овладеют научными методами решения различных теоретических и практических задач, умениями форм</w:t>
      </w:r>
      <w:r w:rsidRPr="00540501">
        <w:rPr>
          <w:rFonts w:ascii="Times New Roman" w:hAnsi="Times New Roman"/>
          <w:sz w:val="24"/>
          <w:szCs w:val="24"/>
          <w:lang w:val="ru-RU"/>
        </w:rPr>
        <w:t>у</w:t>
      </w:r>
      <w:r w:rsidRPr="00540501">
        <w:rPr>
          <w:rFonts w:ascii="Times New Roman" w:hAnsi="Times New Roman"/>
          <w:sz w:val="24"/>
          <w:szCs w:val="24"/>
          <w:lang w:val="ru-RU"/>
        </w:rPr>
        <w:t>лировать гипотезы, конструировать, проводить эксперименты, оценивать и анализировать пол</w:t>
      </w:r>
      <w:r w:rsidRPr="00540501">
        <w:rPr>
          <w:rFonts w:ascii="Times New Roman" w:hAnsi="Times New Roman"/>
          <w:sz w:val="24"/>
          <w:szCs w:val="24"/>
          <w:lang w:val="ru-RU"/>
        </w:rPr>
        <w:t>у</w:t>
      </w:r>
      <w:r w:rsidRPr="00540501">
        <w:rPr>
          <w:rFonts w:ascii="Times New Roman" w:hAnsi="Times New Roman"/>
          <w:sz w:val="24"/>
          <w:szCs w:val="24"/>
          <w:lang w:val="ru-RU"/>
        </w:rPr>
        <w:t>ченные результаты, сопоставлять их с объективными реалиями жизни.</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Учебный предмет «Биология» способствует формированию у обучающихся умения без</w:t>
      </w:r>
      <w:r w:rsidRPr="00540501">
        <w:rPr>
          <w:rFonts w:ascii="Times New Roman" w:hAnsi="Times New Roman"/>
          <w:sz w:val="24"/>
          <w:szCs w:val="24"/>
          <w:lang w:val="ru-RU"/>
        </w:rPr>
        <w:t>о</w:t>
      </w:r>
      <w:r w:rsidRPr="00540501">
        <w:rPr>
          <w:rFonts w:ascii="Times New Roman" w:hAnsi="Times New Roman"/>
          <w:sz w:val="24"/>
          <w:szCs w:val="24"/>
          <w:lang w:val="ru-RU"/>
        </w:rPr>
        <w:t>пасно использовать лабораторное оборудование, проводить исследования, анализировать пол</w:t>
      </w:r>
      <w:r w:rsidRPr="00540501">
        <w:rPr>
          <w:rFonts w:ascii="Times New Roman" w:hAnsi="Times New Roman"/>
          <w:sz w:val="24"/>
          <w:szCs w:val="24"/>
          <w:lang w:val="ru-RU"/>
        </w:rPr>
        <w:t>у</w:t>
      </w:r>
      <w:r w:rsidRPr="00540501">
        <w:rPr>
          <w:rFonts w:ascii="Times New Roman" w:hAnsi="Times New Roman"/>
          <w:sz w:val="24"/>
          <w:szCs w:val="24"/>
          <w:lang w:val="ru-RU"/>
        </w:rPr>
        <w:t>ченные результаты, представлять</w:t>
      </w:r>
      <w:bookmarkStart w:id="250" w:name="page3"/>
      <w:bookmarkEnd w:id="250"/>
      <w:r w:rsidRPr="00540501">
        <w:rPr>
          <w:rFonts w:ascii="Times New Roman" w:hAnsi="Times New Roman"/>
          <w:sz w:val="24"/>
          <w:szCs w:val="24"/>
          <w:lang w:val="ru-RU"/>
        </w:rPr>
        <w:t xml:space="preserve"> и научно аргументировать полученные выводы.</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Изучение предмета «Биология» в части формирования у обучающихся научного мирово</w:t>
      </w:r>
      <w:r w:rsidRPr="00540501">
        <w:rPr>
          <w:rFonts w:ascii="Times New Roman" w:hAnsi="Times New Roman"/>
          <w:sz w:val="24"/>
          <w:szCs w:val="24"/>
          <w:lang w:val="ru-RU"/>
        </w:rPr>
        <w:t>з</w:t>
      </w:r>
      <w:r w:rsidRPr="00540501">
        <w:rPr>
          <w:rFonts w:ascii="Times New Roman" w:hAnsi="Times New Roman"/>
          <w:sz w:val="24"/>
          <w:szCs w:val="24"/>
          <w:lang w:val="ru-RU"/>
        </w:rPr>
        <w:t>зрения, освоения общенаучных методов (наблюдение, измерение, эксперимент, моделирование), освоения практического применения научных знаний основано на межпредметных связях с пре</w:t>
      </w:r>
      <w:r w:rsidRPr="00540501">
        <w:rPr>
          <w:rFonts w:ascii="Times New Roman" w:hAnsi="Times New Roman"/>
          <w:sz w:val="24"/>
          <w:szCs w:val="24"/>
          <w:lang w:val="ru-RU"/>
        </w:rPr>
        <w:t>д</w:t>
      </w:r>
      <w:r w:rsidRPr="00540501">
        <w:rPr>
          <w:rFonts w:ascii="Times New Roman" w:hAnsi="Times New Roman"/>
          <w:sz w:val="24"/>
          <w:szCs w:val="24"/>
          <w:lang w:val="ru-RU"/>
        </w:rPr>
        <w:t>метами: «Физика», «Химия», «География», «Математика», «Экология», «Основы безопасности жизнедеятельности», «История», «Русский язык», «Литература» и др.</w:t>
      </w:r>
    </w:p>
    <w:p w:rsidR="00B540EE" w:rsidRPr="00540501" w:rsidRDefault="00B540EE" w:rsidP="00EF0C4F">
      <w:pPr>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Живые организмы</w:t>
      </w:r>
    </w:p>
    <w:p w:rsidR="00B540EE" w:rsidRPr="00540501" w:rsidRDefault="00B540EE" w:rsidP="00EF0C4F">
      <w:pPr>
        <w:overflowPunct w:val="0"/>
        <w:autoSpaceDE w:val="0"/>
        <w:autoSpaceDN w:val="0"/>
        <w:adjustRightInd w:val="0"/>
        <w:spacing w:after="0" w:line="360" w:lineRule="auto"/>
        <w:ind w:left="709"/>
        <w:contextualSpacing/>
        <w:jc w:val="both"/>
        <w:rPr>
          <w:rFonts w:ascii="Times New Roman" w:hAnsi="Times New Roman"/>
          <w:bCs/>
          <w:sz w:val="24"/>
          <w:szCs w:val="24"/>
          <w:lang w:val="ru-RU"/>
        </w:rPr>
      </w:pPr>
      <w:r w:rsidRPr="00540501">
        <w:rPr>
          <w:rFonts w:ascii="Times New Roman" w:hAnsi="Times New Roman"/>
          <w:b/>
          <w:bCs/>
          <w:sz w:val="24"/>
          <w:szCs w:val="24"/>
          <w:lang w:val="ru-RU"/>
        </w:rPr>
        <w:t>Биология – наука о живых организмах</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Биология как наука. Методы изучения живых организмов. Роль биологии в познании окр</w:t>
      </w:r>
      <w:r w:rsidRPr="00540501">
        <w:rPr>
          <w:rFonts w:ascii="Times New Roman" w:hAnsi="Times New Roman"/>
          <w:sz w:val="24"/>
          <w:szCs w:val="24"/>
          <w:lang w:val="ru-RU"/>
        </w:rPr>
        <w:t>у</w:t>
      </w:r>
      <w:r w:rsidRPr="00540501">
        <w:rPr>
          <w:rFonts w:ascii="Times New Roman" w:hAnsi="Times New Roman"/>
          <w:sz w:val="24"/>
          <w:szCs w:val="24"/>
          <w:lang w:val="ru-RU"/>
        </w:rPr>
        <w:t>жающего мира и практической деятельности людей. Соблюдение правил поведения в окружа</w:t>
      </w:r>
      <w:r w:rsidRPr="00540501">
        <w:rPr>
          <w:rFonts w:ascii="Times New Roman" w:hAnsi="Times New Roman"/>
          <w:sz w:val="24"/>
          <w:szCs w:val="24"/>
          <w:lang w:val="ru-RU"/>
        </w:rPr>
        <w:t>ю</w:t>
      </w:r>
      <w:r w:rsidRPr="00540501">
        <w:rPr>
          <w:rFonts w:ascii="Times New Roman" w:hAnsi="Times New Roman"/>
          <w:sz w:val="24"/>
          <w:szCs w:val="24"/>
          <w:lang w:val="ru-RU"/>
        </w:rPr>
        <w:t xml:space="preserve">щей среде. Бережное отношение к природе. Охрана биологических объектов. Правила работы в кабинете биологии, с биологическими приборами и инструментами. </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Свойства живых организмов (</w:t>
      </w:r>
      <w:r w:rsidRPr="00540501">
        <w:rPr>
          <w:rFonts w:ascii="Times New Roman" w:hAnsi="Times New Roman"/>
          <w:i/>
          <w:sz w:val="24"/>
          <w:szCs w:val="24"/>
          <w:lang w:val="ru-RU"/>
        </w:rPr>
        <w:t>структурированность, целостность</w:t>
      </w:r>
      <w:r w:rsidRPr="00540501">
        <w:rPr>
          <w:rFonts w:ascii="Times New Roman" w:hAnsi="Times New Roman"/>
          <w:sz w:val="24"/>
          <w:szCs w:val="24"/>
          <w:lang w:val="ru-RU"/>
        </w:rPr>
        <w:t xml:space="preserve">, питание, дыхание, движение, размножение, развитие, раздражимость, </w:t>
      </w:r>
      <w:r w:rsidRPr="00540501">
        <w:rPr>
          <w:rFonts w:ascii="Times New Roman" w:hAnsi="Times New Roman"/>
          <w:i/>
          <w:sz w:val="24"/>
          <w:szCs w:val="24"/>
          <w:lang w:val="ru-RU"/>
        </w:rPr>
        <w:t>наследственность и изменчивость</w:t>
      </w:r>
      <w:r w:rsidRPr="00540501">
        <w:rPr>
          <w:rFonts w:ascii="Times New Roman" w:hAnsi="Times New Roman"/>
          <w:sz w:val="24"/>
          <w:szCs w:val="24"/>
          <w:lang w:val="ru-RU"/>
        </w:rPr>
        <w:t>) их проя</w:t>
      </w:r>
      <w:r w:rsidRPr="00540501">
        <w:rPr>
          <w:rFonts w:ascii="Times New Roman" w:hAnsi="Times New Roman"/>
          <w:sz w:val="24"/>
          <w:szCs w:val="24"/>
          <w:lang w:val="ru-RU"/>
        </w:rPr>
        <w:t>в</w:t>
      </w:r>
      <w:r w:rsidRPr="00540501">
        <w:rPr>
          <w:rFonts w:ascii="Times New Roman" w:hAnsi="Times New Roman"/>
          <w:sz w:val="24"/>
          <w:szCs w:val="24"/>
          <w:lang w:val="ru-RU"/>
        </w:rPr>
        <w:t>ление у растений, животных, грибов и бактерий.</w:t>
      </w:r>
    </w:p>
    <w:p w:rsidR="00B540EE" w:rsidRPr="00540501" w:rsidRDefault="00B540EE" w:rsidP="00EF0C4F">
      <w:pPr>
        <w:overflowPunct w:val="0"/>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Клеточное строение организмов</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Клетка–основа строения ижизнедеятельности организмов. </w:t>
      </w:r>
      <w:r w:rsidRPr="00540501">
        <w:rPr>
          <w:rFonts w:ascii="Times New Roman" w:hAnsi="Times New Roman"/>
          <w:i/>
          <w:sz w:val="24"/>
          <w:szCs w:val="24"/>
          <w:lang w:val="ru-RU"/>
        </w:rPr>
        <w:t>История изучения кле</w:t>
      </w:r>
      <w:r w:rsidRPr="00540501">
        <w:rPr>
          <w:rFonts w:ascii="Times New Roman" w:hAnsi="Times New Roman"/>
          <w:i/>
          <w:sz w:val="24"/>
          <w:szCs w:val="24"/>
          <w:lang w:val="ru-RU"/>
        </w:rPr>
        <w:t>т</w:t>
      </w:r>
      <w:r w:rsidRPr="00540501">
        <w:rPr>
          <w:rFonts w:ascii="Times New Roman" w:hAnsi="Times New Roman"/>
          <w:i/>
          <w:sz w:val="24"/>
          <w:szCs w:val="24"/>
          <w:lang w:val="ru-RU"/>
        </w:rPr>
        <w:t>ки.Методы изучения клетки.</w:t>
      </w:r>
      <w:r w:rsidRPr="00540501">
        <w:rPr>
          <w:rFonts w:ascii="Times New Roman" w:hAnsi="Times New Roman"/>
          <w:sz w:val="24"/>
          <w:szCs w:val="24"/>
          <w:lang w:val="ru-RU"/>
        </w:rPr>
        <w:t>Строение и жизнедеятельность клетки. Бактериальная клетка. Ж</w:t>
      </w:r>
      <w:r w:rsidRPr="00540501">
        <w:rPr>
          <w:rFonts w:ascii="Times New Roman" w:hAnsi="Times New Roman"/>
          <w:sz w:val="24"/>
          <w:szCs w:val="24"/>
          <w:lang w:val="ru-RU"/>
        </w:rPr>
        <w:t>и</w:t>
      </w:r>
      <w:r w:rsidRPr="00540501">
        <w:rPr>
          <w:rFonts w:ascii="Times New Roman" w:hAnsi="Times New Roman"/>
          <w:sz w:val="24"/>
          <w:szCs w:val="24"/>
          <w:lang w:val="ru-RU"/>
        </w:rPr>
        <w:t xml:space="preserve">вотная клетка. Растительная клетка. </w:t>
      </w:r>
      <w:r w:rsidRPr="00540501">
        <w:rPr>
          <w:rFonts w:ascii="Times New Roman" w:hAnsi="Times New Roman"/>
          <w:i/>
          <w:sz w:val="24"/>
          <w:szCs w:val="24"/>
          <w:lang w:val="ru-RU"/>
        </w:rPr>
        <w:t>Ткани организмов.</w:t>
      </w:r>
    </w:p>
    <w:p w:rsidR="00B540EE" w:rsidRPr="00540501" w:rsidRDefault="00B540EE" w:rsidP="00EF0C4F">
      <w:pPr>
        <w:overflowPunct w:val="0"/>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Многообразие организмов</w:t>
      </w:r>
    </w:p>
    <w:p w:rsidR="00B540EE" w:rsidRPr="00540501" w:rsidRDefault="00B540EE" w:rsidP="00EF0C4F">
      <w:pPr>
        <w:overflowPunct w:val="0"/>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Клеточные и неклеточные формы жизни. Организм. Классификация организмов. Однокл</w:t>
      </w:r>
      <w:r w:rsidRPr="00540501">
        <w:rPr>
          <w:rFonts w:ascii="Times New Roman" w:hAnsi="Times New Roman"/>
          <w:sz w:val="24"/>
          <w:szCs w:val="24"/>
          <w:lang w:val="ru-RU"/>
        </w:rPr>
        <w:t>е</w:t>
      </w:r>
      <w:r w:rsidRPr="00540501">
        <w:rPr>
          <w:rFonts w:ascii="Times New Roman" w:hAnsi="Times New Roman"/>
          <w:sz w:val="24"/>
          <w:szCs w:val="24"/>
          <w:lang w:val="ru-RU"/>
        </w:rPr>
        <w:t>точные и многоклеточныеорганизмы. Царства живой природы.</w:t>
      </w:r>
    </w:p>
    <w:p w:rsidR="00B540EE" w:rsidRPr="00540501" w:rsidRDefault="00B540EE" w:rsidP="00EF0C4F">
      <w:pPr>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Среды жизни </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Среда обитания. Факторы </w:t>
      </w:r>
      <w:r w:rsidRPr="00540501">
        <w:rPr>
          <w:rFonts w:ascii="Times New Roman" w:hAnsi="Times New Roman"/>
          <w:bCs/>
          <w:sz w:val="24"/>
          <w:szCs w:val="24"/>
          <w:lang w:val="ru-RU"/>
        </w:rPr>
        <w:t>с</w:t>
      </w:r>
      <w:r w:rsidRPr="00540501">
        <w:rPr>
          <w:rFonts w:ascii="Times New Roman" w:hAnsi="Times New Roman"/>
          <w:sz w:val="24"/>
          <w:szCs w:val="24"/>
          <w:lang w:val="ru-RU"/>
        </w:rPr>
        <w:t>реды обитания. Места обитания. Приспособления организмов к жизни в наземно-воздушной среде. Приспособления организмов к жизни в водной среде. Присп</w:t>
      </w:r>
      <w:r w:rsidRPr="00540501">
        <w:rPr>
          <w:rFonts w:ascii="Times New Roman" w:hAnsi="Times New Roman"/>
          <w:sz w:val="24"/>
          <w:szCs w:val="24"/>
          <w:lang w:val="ru-RU"/>
        </w:rPr>
        <w:t>о</w:t>
      </w:r>
      <w:r w:rsidRPr="00540501">
        <w:rPr>
          <w:rFonts w:ascii="Times New Roman" w:hAnsi="Times New Roman"/>
          <w:sz w:val="24"/>
          <w:szCs w:val="24"/>
          <w:lang w:val="ru-RU"/>
        </w:rPr>
        <w:t>собления организмов к жизни в почвенной среде. Приспособления организмов к жизни в органи</w:t>
      </w:r>
      <w:r w:rsidRPr="00540501">
        <w:rPr>
          <w:rFonts w:ascii="Times New Roman" w:hAnsi="Times New Roman"/>
          <w:sz w:val="24"/>
          <w:szCs w:val="24"/>
          <w:lang w:val="ru-RU"/>
        </w:rPr>
        <w:t>з</w:t>
      </w:r>
      <w:r w:rsidRPr="00540501">
        <w:rPr>
          <w:rFonts w:ascii="Times New Roman" w:hAnsi="Times New Roman"/>
          <w:sz w:val="24"/>
          <w:szCs w:val="24"/>
          <w:lang w:val="ru-RU"/>
        </w:rPr>
        <w:t xml:space="preserve">менной среде. </w:t>
      </w:r>
      <w:r w:rsidRPr="00540501">
        <w:rPr>
          <w:rFonts w:ascii="Times New Roman" w:hAnsi="Times New Roman"/>
          <w:i/>
          <w:sz w:val="24"/>
          <w:szCs w:val="24"/>
          <w:lang w:val="ru-RU"/>
        </w:rPr>
        <w:t>Растительный и животный мир родного края.</w:t>
      </w:r>
    </w:p>
    <w:p w:rsidR="00B540EE" w:rsidRPr="00540501" w:rsidRDefault="00B540EE" w:rsidP="00EF0C4F">
      <w:pPr>
        <w:overflowPunct w:val="0"/>
        <w:autoSpaceDE w:val="0"/>
        <w:autoSpaceDN w:val="0"/>
        <w:adjustRightInd w:val="0"/>
        <w:spacing w:after="0" w:line="360" w:lineRule="auto"/>
        <w:ind w:left="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Царство Растения </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Ботаника–наука орастениях. Многообразие и значение растений в природе и жизни челов</w:t>
      </w:r>
      <w:r w:rsidRPr="00540501">
        <w:rPr>
          <w:rFonts w:ascii="Times New Roman" w:hAnsi="Times New Roman"/>
          <w:sz w:val="24"/>
          <w:szCs w:val="24"/>
          <w:lang w:val="ru-RU"/>
        </w:rPr>
        <w:t>е</w:t>
      </w:r>
      <w:r w:rsidRPr="00540501">
        <w:rPr>
          <w:rFonts w:ascii="Times New Roman" w:hAnsi="Times New Roman"/>
          <w:sz w:val="24"/>
          <w:szCs w:val="24"/>
          <w:lang w:val="ru-RU"/>
        </w:rPr>
        <w:t>ка. Общее знакомство с цветковыми растениями. Растительные ткани и органы растений. Вегет</w:t>
      </w:r>
      <w:r w:rsidRPr="00540501">
        <w:rPr>
          <w:rFonts w:ascii="Times New Roman" w:hAnsi="Times New Roman"/>
          <w:sz w:val="24"/>
          <w:szCs w:val="24"/>
          <w:lang w:val="ru-RU"/>
        </w:rPr>
        <w:t>а</w:t>
      </w:r>
      <w:r w:rsidRPr="00540501">
        <w:rPr>
          <w:rFonts w:ascii="Times New Roman" w:hAnsi="Times New Roman"/>
          <w:sz w:val="24"/>
          <w:szCs w:val="24"/>
          <w:lang w:val="ru-RU"/>
        </w:rPr>
        <w:t xml:space="preserve">тивные и генеративные органы. Жизненные формы растений. Растение – целостный организм (биосистема). Условия обитания растений. Среды обитания растений. Сезонные явления в жизни растений. </w:t>
      </w:r>
    </w:p>
    <w:p w:rsidR="00B540EE" w:rsidRPr="00540501" w:rsidRDefault="00B540EE" w:rsidP="00EF0C4F">
      <w:pPr>
        <w:overflowPunct w:val="0"/>
        <w:autoSpaceDE w:val="0"/>
        <w:autoSpaceDN w:val="0"/>
        <w:adjustRightInd w:val="0"/>
        <w:spacing w:after="0" w:line="360" w:lineRule="auto"/>
        <w:ind w:left="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Органы цветкового растения </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bCs/>
          <w:sz w:val="24"/>
          <w:szCs w:val="24"/>
          <w:lang w:val="ru-RU"/>
        </w:rPr>
        <w:lastRenderedPageBreak/>
        <w:t xml:space="preserve">Семя. </w:t>
      </w:r>
      <w:r w:rsidRPr="00540501">
        <w:rPr>
          <w:rFonts w:ascii="Times New Roman" w:hAnsi="Times New Roman"/>
          <w:sz w:val="24"/>
          <w:szCs w:val="24"/>
          <w:lang w:val="ru-RU"/>
        </w:rPr>
        <w:t>Строение семени.Корень. Зоны корня. Виды корней. Корневые системы. Значение корня. Видоизменения корней</w:t>
      </w:r>
      <w:r w:rsidRPr="00540501">
        <w:rPr>
          <w:rFonts w:ascii="Times New Roman" w:hAnsi="Times New Roman"/>
          <w:i/>
          <w:sz w:val="24"/>
          <w:szCs w:val="24"/>
          <w:lang w:val="ru-RU"/>
        </w:rPr>
        <w:t>.</w:t>
      </w:r>
      <w:r w:rsidRPr="00540501">
        <w:rPr>
          <w:rFonts w:ascii="Times New Roman" w:hAnsi="Times New Roman"/>
          <w:sz w:val="24"/>
          <w:szCs w:val="24"/>
          <w:lang w:val="ru-RU"/>
        </w:rPr>
        <w:t xml:space="preserve"> Побег. Генеративные и вегетативные побеги. Строение побега. Разнообразие и значение побегов. Видоизмененные побеги. Почки. Вегетативные и генеративные почки. Строение листа. Листорасположение. Жилкование листа.Стебель. Строение и значение стебля. Строение и значение цветка. Соцветия. Опыление. Виды опыления. Строение и значение плода. Многообразие плодов. Распространение плодов.</w:t>
      </w:r>
    </w:p>
    <w:p w:rsidR="00B540EE" w:rsidRPr="00540501" w:rsidRDefault="00B540EE" w:rsidP="00EF0C4F">
      <w:pPr>
        <w:overflowPunct w:val="0"/>
        <w:autoSpaceDE w:val="0"/>
        <w:autoSpaceDN w:val="0"/>
        <w:adjustRightInd w:val="0"/>
        <w:spacing w:after="0" w:line="360" w:lineRule="auto"/>
        <w:ind w:left="709"/>
        <w:jc w:val="both"/>
        <w:rPr>
          <w:rFonts w:ascii="Times New Roman" w:hAnsi="Times New Roman"/>
          <w:b/>
          <w:bCs/>
          <w:sz w:val="24"/>
          <w:szCs w:val="24"/>
          <w:lang w:val="ru-RU"/>
        </w:rPr>
      </w:pPr>
      <w:r w:rsidRPr="00540501">
        <w:rPr>
          <w:rFonts w:ascii="Times New Roman" w:hAnsi="Times New Roman"/>
          <w:b/>
          <w:bCs/>
          <w:sz w:val="24"/>
          <w:szCs w:val="24"/>
          <w:lang w:val="ru-RU"/>
        </w:rPr>
        <w:t xml:space="preserve">Микроскопическое строение растений </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sz w:val="24"/>
          <w:szCs w:val="24"/>
          <w:lang w:val="ru-RU"/>
        </w:rPr>
        <w:t>Разнообразие растительных клеток. Ткани растений. Микроскопическое строение корня. Корневой волосок. Микроскопическое строение стебля. Микроскопическое строение листа.</w:t>
      </w:r>
    </w:p>
    <w:p w:rsidR="00B540EE" w:rsidRPr="00540501" w:rsidRDefault="00B540EE" w:rsidP="00EF0C4F">
      <w:pPr>
        <w:tabs>
          <w:tab w:val="num" w:pos="851"/>
          <w:tab w:val="left" w:pos="1160"/>
        </w:tabs>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Жизнедеятельность цветковых растений</w:t>
      </w:r>
    </w:p>
    <w:p w:rsidR="00B540EE" w:rsidRPr="00540501" w:rsidRDefault="00B540EE" w:rsidP="00EF0C4F">
      <w:pPr>
        <w:tabs>
          <w:tab w:val="left" w:pos="1160"/>
        </w:tabs>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bCs/>
          <w:sz w:val="24"/>
          <w:szCs w:val="24"/>
          <w:lang w:val="ru-RU"/>
        </w:rPr>
        <w:t>Процессы жизнедеятельности растений: обмен веществ и превращение энергии, почвенное питание и воздушное питание (фотосинтез), дыхание, удаление конечных продуктов обмена в</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ществ, транспорт веществ. Регуляция процессов жизнедеятельности. Движения. Рост, развитие и размножение растений. Половое размножение растений. </w:t>
      </w:r>
      <w:r w:rsidRPr="00540501">
        <w:rPr>
          <w:rFonts w:ascii="Times New Roman" w:hAnsi="Times New Roman"/>
          <w:bCs/>
          <w:i/>
          <w:sz w:val="24"/>
          <w:szCs w:val="24"/>
          <w:lang w:val="ru-RU"/>
        </w:rPr>
        <w:t>Оплодотворение у цветковых растений.</w:t>
      </w:r>
      <w:r w:rsidRPr="00540501">
        <w:rPr>
          <w:rFonts w:ascii="Times New Roman" w:hAnsi="Times New Roman"/>
          <w:bCs/>
          <w:sz w:val="24"/>
          <w:szCs w:val="24"/>
          <w:lang w:val="ru-RU"/>
        </w:rPr>
        <w:t xml:space="preserve"> Вегетативное размножение растений. Приемы выращивания и размножения растений и ухода за ними. Космическая роль зеленых растений.</w:t>
      </w:r>
    </w:p>
    <w:p w:rsidR="00B540EE" w:rsidRPr="00540501" w:rsidRDefault="00B540EE" w:rsidP="00EF0C4F">
      <w:pPr>
        <w:overflowPunct w:val="0"/>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Многообразие растений </w:t>
      </w:r>
    </w:p>
    <w:p w:rsidR="00B540EE" w:rsidRPr="00540501" w:rsidRDefault="00B540EE" w:rsidP="00EF0C4F">
      <w:pPr>
        <w:overflowPunct w:val="0"/>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Принципы классификации.Классификациярастений. Водоросли – низшие растения. Мног</w:t>
      </w:r>
      <w:r w:rsidRPr="00540501">
        <w:rPr>
          <w:rFonts w:ascii="Times New Roman" w:hAnsi="Times New Roman"/>
          <w:sz w:val="24"/>
          <w:szCs w:val="24"/>
          <w:lang w:val="ru-RU"/>
        </w:rPr>
        <w:t>о</w:t>
      </w:r>
      <w:r w:rsidRPr="00540501">
        <w:rPr>
          <w:rFonts w:ascii="Times New Roman" w:hAnsi="Times New Roman"/>
          <w:sz w:val="24"/>
          <w:szCs w:val="24"/>
          <w:lang w:val="ru-RU"/>
        </w:rPr>
        <w:t>образие водорослей. Отдел Моховидные, отличительные особенности и многообразие. Папоро</w:t>
      </w:r>
      <w:r w:rsidRPr="00540501">
        <w:rPr>
          <w:rFonts w:ascii="Times New Roman" w:hAnsi="Times New Roman"/>
          <w:sz w:val="24"/>
          <w:szCs w:val="24"/>
          <w:lang w:val="ru-RU"/>
        </w:rPr>
        <w:t>т</w:t>
      </w:r>
      <w:r w:rsidRPr="00540501">
        <w:rPr>
          <w:rFonts w:ascii="Times New Roman" w:hAnsi="Times New Roman"/>
          <w:sz w:val="24"/>
          <w:szCs w:val="24"/>
          <w:lang w:val="ru-RU"/>
        </w:rPr>
        <w:t>никообразные, отличительные особенности и многообразие. Отдел Голосеменные, отличительные особенности и многообразие. Отдел Покрытосеменные (Цветковые), отличительные особенности. Классы Однодольные и Двудольные. Многообразие цветковых растений. Меры профилактики з</w:t>
      </w:r>
      <w:r w:rsidRPr="00540501">
        <w:rPr>
          <w:rFonts w:ascii="Times New Roman" w:hAnsi="Times New Roman"/>
          <w:sz w:val="24"/>
          <w:szCs w:val="24"/>
          <w:lang w:val="ru-RU"/>
        </w:rPr>
        <w:t>а</w:t>
      </w:r>
      <w:r w:rsidRPr="00540501">
        <w:rPr>
          <w:rFonts w:ascii="Times New Roman" w:hAnsi="Times New Roman"/>
          <w:sz w:val="24"/>
          <w:szCs w:val="24"/>
          <w:lang w:val="ru-RU"/>
        </w:rPr>
        <w:t>болеваний, вызываемых растениями.</w:t>
      </w:r>
    </w:p>
    <w:p w:rsidR="00B540EE" w:rsidRPr="00540501" w:rsidRDefault="00B540EE" w:rsidP="00EF0C4F">
      <w:pPr>
        <w:tabs>
          <w:tab w:val="num" w:pos="851"/>
        </w:tabs>
        <w:overflowPunct w:val="0"/>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Царство Бактерии </w:t>
      </w:r>
    </w:p>
    <w:p w:rsidR="00B540EE" w:rsidRPr="00540501" w:rsidRDefault="00B540EE" w:rsidP="00EF0C4F">
      <w:pPr>
        <w:overflowPunct w:val="0"/>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Бактерии,их строение и жизнедеятельность.Рольбактерий в природе, жизни человека. Меры профилактики заболеваний, вызываемых бактериями. </w:t>
      </w:r>
      <w:r w:rsidRPr="00540501">
        <w:rPr>
          <w:rFonts w:ascii="Times New Roman" w:hAnsi="Times New Roman"/>
          <w:i/>
          <w:sz w:val="24"/>
          <w:szCs w:val="24"/>
          <w:lang w:val="ru-RU"/>
        </w:rPr>
        <w:t>Значение работ Р. Коха и Л. Пастера.</w:t>
      </w:r>
    </w:p>
    <w:p w:rsidR="00B540EE" w:rsidRPr="00540501" w:rsidRDefault="00B540EE" w:rsidP="00EF0C4F">
      <w:pPr>
        <w:tabs>
          <w:tab w:val="num" w:pos="851"/>
        </w:tabs>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Царство Грибы </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Отличительные особенности грибов.</w:t>
      </w:r>
      <w:r w:rsidRPr="00540501">
        <w:rPr>
          <w:rFonts w:ascii="Times New Roman" w:hAnsi="Times New Roman"/>
          <w:bCs/>
          <w:sz w:val="24"/>
          <w:szCs w:val="24"/>
          <w:lang w:val="ru-RU"/>
        </w:rPr>
        <w:t xml:space="preserve"> Многообразие грибов. </w:t>
      </w:r>
      <w:r w:rsidRPr="00540501">
        <w:rPr>
          <w:rFonts w:ascii="Times New Roman" w:hAnsi="Times New Roman"/>
          <w:sz w:val="24"/>
          <w:szCs w:val="24"/>
          <w:lang w:val="ru-RU"/>
        </w:rPr>
        <w:t>Роль грибов в природе, жизни человека. Грибы-паразиты. Съедобные и ядовитые грибы. Первая помощь при отравлении гриб</w:t>
      </w:r>
      <w:r w:rsidRPr="00540501">
        <w:rPr>
          <w:rFonts w:ascii="Times New Roman" w:hAnsi="Times New Roman"/>
          <w:sz w:val="24"/>
          <w:szCs w:val="24"/>
          <w:lang w:val="ru-RU"/>
        </w:rPr>
        <w:t>а</w:t>
      </w:r>
      <w:r w:rsidRPr="00540501">
        <w:rPr>
          <w:rFonts w:ascii="Times New Roman" w:hAnsi="Times New Roman"/>
          <w:sz w:val="24"/>
          <w:szCs w:val="24"/>
          <w:lang w:val="ru-RU"/>
        </w:rPr>
        <w:t>ми. Меры профилактики заболеваний, вызываемых грибами. Лишайники, их роль в природе и жизни человека.</w:t>
      </w:r>
    </w:p>
    <w:p w:rsidR="00B540EE" w:rsidRPr="00540501" w:rsidRDefault="00B540EE" w:rsidP="00EF0C4F">
      <w:pPr>
        <w:tabs>
          <w:tab w:val="num" w:pos="851"/>
        </w:tabs>
        <w:overflowPunct w:val="0"/>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Царство Животные </w:t>
      </w:r>
    </w:p>
    <w:p w:rsidR="00B540EE" w:rsidRPr="00540501" w:rsidRDefault="00B540EE" w:rsidP="00EF0C4F">
      <w:pPr>
        <w:overflowPunct w:val="0"/>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bCs/>
          <w:sz w:val="24"/>
          <w:szCs w:val="24"/>
          <w:lang w:val="ru-RU"/>
        </w:rPr>
        <w:t xml:space="preserve">Многообразие и значение животных в природе и жизни человека. </w:t>
      </w:r>
      <w:r w:rsidRPr="00540501">
        <w:rPr>
          <w:rFonts w:ascii="Times New Roman" w:hAnsi="Times New Roman"/>
          <w:sz w:val="24"/>
          <w:szCs w:val="24"/>
          <w:lang w:val="ru-RU"/>
        </w:rPr>
        <w:t>Зоология – наука о ж</w:t>
      </w:r>
      <w:r w:rsidRPr="00540501">
        <w:rPr>
          <w:rFonts w:ascii="Times New Roman" w:hAnsi="Times New Roman"/>
          <w:sz w:val="24"/>
          <w:szCs w:val="24"/>
          <w:lang w:val="ru-RU"/>
        </w:rPr>
        <w:t>и</w:t>
      </w:r>
      <w:r w:rsidRPr="00540501">
        <w:rPr>
          <w:rFonts w:ascii="Times New Roman" w:hAnsi="Times New Roman"/>
          <w:sz w:val="24"/>
          <w:szCs w:val="24"/>
          <w:lang w:val="ru-RU"/>
        </w:rPr>
        <w:t>вотных. Общеезнакомство с животными. Животные ткани, органы и системы органов животных.</w:t>
      </w:r>
      <w:r w:rsidRPr="00540501">
        <w:rPr>
          <w:rFonts w:ascii="Times New Roman" w:hAnsi="Times New Roman"/>
          <w:i/>
          <w:sz w:val="24"/>
          <w:szCs w:val="24"/>
          <w:lang w:val="ru-RU"/>
        </w:rPr>
        <w:t xml:space="preserve"> Организм животного как биосистема. </w:t>
      </w:r>
      <w:r w:rsidRPr="00540501">
        <w:rPr>
          <w:rFonts w:ascii="Times New Roman" w:hAnsi="Times New Roman"/>
          <w:sz w:val="24"/>
          <w:szCs w:val="24"/>
          <w:lang w:val="ru-RU"/>
        </w:rPr>
        <w:t xml:space="preserve">Среды обитания животных. Сезонные явления в жизни </w:t>
      </w:r>
      <w:r w:rsidRPr="00540501">
        <w:rPr>
          <w:rFonts w:ascii="Times New Roman" w:hAnsi="Times New Roman"/>
          <w:sz w:val="24"/>
          <w:szCs w:val="24"/>
          <w:lang w:val="ru-RU"/>
        </w:rPr>
        <w:lastRenderedPageBreak/>
        <w:t>животных. Поведение животных (раздражимость, рефлексы и инстинкты). Разнообразие отнош</w:t>
      </w:r>
      <w:r w:rsidRPr="00540501">
        <w:rPr>
          <w:rFonts w:ascii="Times New Roman" w:hAnsi="Times New Roman"/>
          <w:sz w:val="24"/>
          <w:szCs w:val="24"/>
          <w:lang w:val="ru-RU"/>
        </w:rPr>
        <w:t>е</w:t>
      </w:r>
      <w:r w:rsidRPr="00540501">
        <w:rPr>
          <w:rFonts w:ascii="Times New Roman" w:hAnsi="Times New Roman"/>
          <w:sz w:val="24"/>
          <w:szCs w:val="24"/>
          <w:lang w:val="ru-RU"/>
        </w:rPr>
        <w:t>ний животных в природе.</w:t>
      </w:r>
    </w:p>
    <w:p w:rsidR="00B540EE" w:rsidRPr="00540501" w:rsidRDefault="00B540EE" w:rsidP="00EF0C4F">
      <w:pPr>
        <w:overflowPunct w:val="0"/>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Одноклеточные животные или Простейшие </w:t>
      </w:r>
    </w:p>
    <w:p w:rsidR="00B540EE" w:rsidRPr="00540501" w:rsidRDefault="00B540EE" w:rsidP="00EF0C4F">
      <w:pPr>
        <w:overflowPunct w:val="0"/>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Общаяхарактеристика простейших. </w:t>
      </w:r>
      <w:r w:rsidRPr="00540501">
        <w:rPr>
          <w:rFonts w:ascii="Times New Roman" w:hAnsi="Times New Roman"/>
          <w:i/>
          <w:sz w:val="24"/>
          <w:szCs w:val="24"/>
          <w:lang w:val="ru-RU"/>
        </w:rPr>
        <w:t>Происхождение простейших</w:t>
      </w:r>
      <w:r w:rsidRPr="00540501">
        <w:rPr>
          <w:rFonts w:ascii="Times New Roman" w:hAnsi="Times New Roman"/>
          <w:sz w:val="24"/>
          <w:szCs w:val="24"/>
          <w:lang w:val="ru-RU"/>
        </w:rPr>
        <w:t>. Значение простейших в природе и жизни человека. Пути заражения человека и животных паразитическими простейшими. Меры профилактики заболеваний, вызываемых одноклеточными животными.</w:t>
      </w:r>
    </w:p>
    <w:p w:rsidR="00B540EE" w:rsidRPr="00540501" w:rsidRDefault="00B540EE" w:rsidP="00EF0C4F">
      <w:pPr>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Тип Кишечнополостные </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bCs/>
          <w:sz w:val="24"/>
          <w:szCs w:val="24"/>
          <w:lang w:val="ru-RU"/>
        </w:rPr>
        <w:t xml:space="preserve">Многоклеточные животные. </w:t>
      </w:r>
      <w:r w:rsidRPr="00540501">
        <w:rPr>
          <w:rFonts w:ascii="Times New Roman" w:hAnsi="Times New Roman"/>
          <w:sz w:val="24"/>
          <w:szCs w:val="24"/>
          <w:lang w:val="ru-RU"/>
        </w:rPr>
        <w:t xml:space="preserve">Общая характеристика типа Кишечнополостные. Регенерация. </w:t>
      </w:r>
      <w:r w:rsidRPr="00540501">
        <w:rPr>
          <w:rFonts w:ascii="Times New Roman" w:hAnsi="Times New Roman"/>
          <w:i/>
          <w:sz w:val="24"/>
          <w:szCs w:val="24"/>
          <w:lang w:val="ru-RU"/>
        </w:rPr>
        <w:t>Происхождение</w:t>
      </w:r>
      <w:r w:rsidRPr="00540501">
        <w:rPr>
          <w:rFonts w:ascii="Times New Roman" w:hAnsi="Times New Roman"/>
          <w:sz w:val="24"/>
          <w:szCs w:val="24"/>
          <w:lang w:val="ru-RU"/>
        </w:rPr>
        <w:t xml:space="preserve"> и значение Кишечнополостных в природе и жизни человека.</w:t>
      </w:r>
    </w:p>
    <w:p w:rsidR="00B540EE" w:rsidRPr="00540501" w:rsidRDefault="00B540EE" w:rsidP="00EF0C4F">
      <w:pPr>
        <w:tabs>
          <w:tab w:val="num" w:pos="851"/>
        </w:tabs>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Черви </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i/>
          <w:sz w:val="24"/>
          <w:szCs w:val="24"/>
          <w:lang w:val="ru-RU"/>
        </w:rPr>
      </w:pPr>
      <w:r w:rsidRPr="00540501">
        <w:rPr>
          <w:rFonts w:ascii="Times New Roman" w:hAnsi="Times New Roman"/>
          <w:bCs/>
          <w:sz w:val="24"/>
          <w:szCs w:val="24"/>
          <w:lang w:val="ru-RU"/>
        </w:rPr>
        <w:t>Общая</w:t>
      </w:r>
      <w:r w:rsidRPr="00540501">
        <w:rPr>
          <w:rFonts w:ascii="Times New Roman" w:hAnsi="Times New Roman"/>
          <w:sz w:val="24"/>
          <w:szCs w:val="24"/>
          <w:lang w:val="ru-RU"/>
        </w:rPr>
        <w:t xml:space="preserve"> характеристика червей. Типы червей: плоские, круглые, кольч</w:t>
      </w:r>
      <w:r w:rsidRPr="00540501">
        <w:rPr>
          <w:rFonts w:ascii="Times New Roman" w:hAnsi="Times New Roman"/>
          <w:sz w:val="24"/>
          <w:szCs w:val="24"/>
          <w:lang w:val="ru-RU"/>
        </w:rPr>
        <w:t>а</w:t>
      </w:r>
      <w:r w:rsidRPr="00540501">
        <w:rPr>
          <w:rFonts w:ascii="Times New Roman" w:hAnsi="Times New Roman"/>
          <w:sz w:val="24"/>
          <w:szCs w:val="24"/>
          <w:lang w:val="ru-RU"/>
        </w:rPr>
        <w:t xml:space="preserve">тые.Свободноживущие и паразитические плоские и круглые черви. Пути заражения человека и животных паразитическими червями. Меры профилактики заражения. Борьба с червями-паразитами. Значение дождевых червей в почвообразовании. </w:t>
      </w:r>
      <w:r w:rsidRPr="00540501">
        <w:rPr>
          <w:rFonts w:ascii="Times New Roman" w:hAnsi="Times New Roman"/>
          <w:i/>
          <w:sz w:val="24"/>
          <w:szCs w:val="24"/>
          <w:lang w:val="ru-RU"/>
        </w:rPr>
        <w:t xml:space="preserve">Происхождение червей. </w:t>
      </w:r>
    </w:p>
    <w:p w:rsidR="00B540EE" w:rsidRPr="00540501" w:rsidRDefault="00B540EE" w:rsidP="00EF0C4F">
      <w:pPr>
        <w:tabs>
          <w:tab w:val="num" w:pos="1223"/>
        </w:tabs>
        <w:overflowPunct w:val="0"/>
        <w:autoSpaceDE w:val="0"/>
        <w:autoSpaceDN w:val="0"/>
        <w:adjustRightInd w:val="0"/>
        <w:spacing w:after="0" w:line="360" w:lineRule="auto"/>
        <w:ind w:left="709"/>
        <w:jc w:val="both"/>
        <w:rPr>
          <w:rFonts w:ascii="Times New Roman" w:hAnsi="Times New Roman"/>
          <w:b/>
          <w:bCs/>
          <w:sz w:val="24"/>
          <w:szCs w:val="24"/>
          <w:lang w:val="ru-RU"/>
        </w:rPr>
      </w:pPr>
      <w:r w:rsidRPr="00540501">
        <w:rPr>
          <w:rFonts w:ascii="Times New Roman" w:hAnsi="Times New Roman"/>
          <w:b/>
          <w:bCs/>
          <w:sz w:val="24"/>
          <w:szCs w:val="24"/>
          <w:lang w:val="ru-RU"/>
        </w:rPr>
        <w:t xml:space="preserve">Тип Моллюски </w:t>
      </w:r>
    </w:p>
    <w:p w:rsidR="00B540EE" w:rsidRPr="00540501" w:rsidRDefault="00B540EE" w:rsidP="00EF0C4F">
      <w:pPr>
        <w:tabs>
          <w:tab w:val="num" w:pos="1223"/>
        </w:tabs>
        <w:overflowPunct w:val="0"/>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sz w:val="24"/>
          <w:szCs w:val="24"/>
          <w:lang w:val="ru-RU"/>
        </w:rPr>
        <w:t xml:space="preserve">Общая характеристика типа Моллюски. Многообразие Моллюсков. </w:t>
      </w:r>
      <w:r w:rsidRPr="00540501">
        <w:rPr>
          <w:rFonts w:ascii="Times New Roman" w:hAnsi="Times New Roman"/>
          <w:i/>
          <w:sz w:val="24"/>
          <w:szCs w:val="24"/>
          <w:lang w:val="ru-RU"/>
        </w:rPr>
        <w:t>Происхождение мо</w:t>
      </w:r>
      <w:r w:rsidRPr="00540501">
        <w:rPr>
          <w:rFonts w:ascii="Times New Roman" w:hAnsi="Times New Roman"/>
          <w:i/>
          <w:sz w:val="24"/>
          <w:szCs w:val="24"/>
          <w:lang w:val="ru-RU"/>
        </w:rPr>
        <w:t>л</w:t>
      </w:r>
      <w:r w:rsidRPr="00540501">
        <w:rPr>
          <w:rFonts w:ascii="Times New Roman" w:hAnsi="Times New Roman"/>
          <w:i/>
          <w:sz w:val="24"/>
          <w:szCs w:val="24"/>
          <w:lang w:val="ru-RU"/>
        </w:rPr>
        <w:t>люсков</w:t>
      </w:r>
      <w:r w:rsidRPr="00540501">
        <w:rPr>
          <w:rFonts w:ascii="Times New Roman" w:hAnsi="Times New Roman"/>
          <w:sz w:val="24"/>
          <w:szCs w:val="24"/>
          <w:lang w:val="ru-RU"/>
        </w:rPr>
        <w:t xml:space="preserve"> и их значение в природе и жизни человека.</w:t>
      </w:r>
    </w:p>
    <w:p w:rsidR="00B540EE" w:rsidRPr="00540501" w:rsidRDefault="00B540EE" w:rsidP="00EF0C4F">
      <w:pPr>
        <w:tabs>
          <w:tab w:val="num" w:pos="1158"/>
        </w:tabs>
        <w:overflowPunct w:val="0"/>
        <w:autoSpaceDE w:val="0"/>
        <w:autoSpaceDN w:val="0"/>
        <w:adjustRightInd w:val="0"/>
        <w:spacing w:after="0" w:line="360" w:lineRule="auto"/>
        <w:ind w:left="709"/>
        <w:jc w:val="both"/>
        <w:rPr>
          <w:rFonts w:ascii="Times New Roman" w:hAnsi="Times New Roman"/>
          <w:b/>
          <w:bCs/>
          <w:sz w:val="24"/>
          <w:szCs w:val="24"/>
          <w:lang w:val="ru-RU"/>
        </w:rPr>
      </w:pPr>
      <w:r w:rsidRPr="00540501">
        <w:rPr>
          <w:rFonts w:ascii="Times New Roman" w:hAnsi="Times New Roman"/>
          <w:b/>
          <w:bCs/>
          <w:sz w:val="24"/>
          <w:szCs w:val="24"/>
          <w:lang w:val="ru-RU"/>
        </w:rPr>
        <w:t>Тип Членистоногие</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Cs/>
          <w:sz w:val="24"/>
          <w:szCs w:val="24"/>
          <w:lang w:val="ru-RU"/>
        </w:rPr>
        <w:t>Общая характеристика типа Членистоногих.Среды жизни. Инстинкты.</w:t>
      </w:r>
      <w:r w:rsidRPr="00540501">
        <w:rPr>
          <w:rFonts w:ascii="Times New Roman" w:hAnsi="Times New Roman"/>
          <w:i/>
          <w:sz w:val="24"/>
          <w:szCs w:val="24"/>
          <w:lang w:val="ru-RU"/>
        </w:rPr>
        <w:t>Происхождение чл</w:t>
      </w:r>
      <w:r w:rsidRPr="00540501">
        <w:rPr>
          <w:rFonts w:ascii="Times New Roman" w:hAnsi="Times New Roman"/>
          <w:i/>
          <w:sz w:val="24"/>
          <w:szCs w:val="24"/>
          <w:lang w:val="ru-RU"/>
        </w:rPr>
        <w:t>е</w:t>
      </w:r>
      <w:r w:rsidRPr="00540501">
        <w:rPr>
          <w:rFonts w:ascii="Times New Roman" w:hAnsi="Times New Roman"/>
          <w:i/>
          <w:sz w:val="24"/>
          <w:szCs w:val="24"/>
          <w:lang w:val="ru-RU"/>
        </w:rPr>
        <w:t>нистоногих</w:t>
      </w:r>
      <w:r w:rsidRPr="00540501">
        <w:rPr>
          <w:rFonts w:ascii="Times New Roman" w:hAnsi="Times New Roman"/>
          <w:sz w:val="24"/>
          <w:szCs w:val="24"/>
          <w:lang w:val="ru-RU"/>
        </w:rPr>
        <w:t xml:space="preserve">. </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Класс Ракообразные. Особенности строения и жизнедеятельности ракообразных, их знач</w:t>
      </w:r>
      <w:r w:rsidRPr="00540501">
        <w:rPr>
          <w:rFonts w:ascii="Times New Roman" w:hAnsi="Times New Roman"/>
          <w:sz w:val="24"/>
          <w:szCs w:val="24"/>
          <w:lang w:val="ru-RU"/>
        </w:rPr>
        <w:t>е</w:t>
      </w:r>
      <w:r w:rsidRPr="00540501">
        <w:rPr>
          <w:rFonts w:ascii="Times New Roman" w:hAnsi="Times New Roman"/>
          <w:sz w:val="24"/>
          <w:szCs w:val="24"/>
          <w:lang w:val="ru-RU"/>
        </w:rPr>
        <w:t xml:space="preserve">ние в природе и жизни человека. Охрана Ракообразных. </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Класс Паукообразные. Особенности строения и жизнедеятельности паукообразных, их зн</w:t>
      </w:r>
      <w:r w:rsidRPr="00540501">
        <w:rPr>
          <w:rFonts w:ascii="Times New Roman" w:hAnsi="Times New Roman"/>
          <w:sz w:val="24"/>
          <w:szCs w:val="24"/>
          <w:lang w:val="ru-RU"/>
        </w:rPr>
        <w:t>а</w:t>
      </w:r>
      <w:r w:rsidRPr="00540501">
        <w:rPr>
          <w:rFonts w:ascii="Times New Roman" w:hAnsi="Times New Roman"/>
          <w:sz w:val="24"/>
          <w:szCs w:val="24"/>
          <w:lang w:val="ru-RU"/>
        </w:rPr>
        <w:t>чение в природе и жизни человека.</w:t>
      </w:r>
      <w:r w:rsidRPr="00540501">
        <w:rPr>
          <w:rFonts w:ascii="Times New Roman" w:hAnsi="Times New Roman"/>
          <w:bCs/>
          <w:sz w:val="24"/>
          <w:szCs w:val="24"/>
          <w:lang w:val="ru-RU"/>
        </w:rPr>
        <w:t xml:space="preserve"> Клещи – переносчики возбудителей заболеваний животных и человека. Меры профилактики.</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sz w:val="24"/>
          <w:szCs w:val="24"/>
          <w:lang w:val="ru-RU"/>
        </w:rPr>
        <w:t>Класс Насекомые. Особенности строения и жизнедеятельности насекомых. Значение нас</w:t>
      </w:r>
      <w:r w:rsidRPr="00540501">
        <w:rPr>
          <w:rFonts w:ascii="Times New Roman" w:hAnsi="Times New Roman"/>
          <w:sz w:val="24"/>
          <w:szCs w:val="24"/>
          <w:lang w:val="ru-RU"/>
        </w:rPr>
        <w:t>е</w:t>
      </w:r>
      <w:r w:rsidRPr="00540501">
        <w:rPr>
          <w:rFonts w:ascii="Times New Roman" w:hAnsi="Times New Roman"/>
          <w:sz w:val="24"/>
          <w:szCs w:val="24"/>
          <w:lang w:val="ru-RU"/>
        </w:rPr>
        <w:t xml:space="preserve">комых в природе и сельскохозяйственной деятельности человека. Насекомые – вредители. </w:t>
      </w:r>
      <w:r w:rsidRPr="00540501">
        <w:rPr>
          <w:rFonts w:ascii="Times New Roman" w:hAnsi="Times New Roman"/>
          <w:i/>
          <w:sz w:val="24"/>
          <w:szCs w:val="24"/>
          <w:lang w:val="ru-RU"/>
        </w:rPr>
        <w:t>Меры по сокращению численности насекомых-вредителей. Насекомые, снижающие численность вр</w:t>
      </w:r>
      <w:r w:rsidRPr="00540501">
        <w:rPr>
          <w:rFonts w:ascii="Times New Roman" w:hAnsi="Times New Roman"/>
          <w:i/>
          <w:sz w:val="24"/>
          <w:szCs w:val="24"/>
          <w:lang w:val="ru-RU"/>
        </w:rPr>
        <w:t>е</w:t>
      </w:r>
      <w:r w:rsidRPr="00540501">
        <w:rPr>
          <w:rFonts w:ascii="Times New Roman" w:hAnsi="Times New Roman"/>
          <w:i/>
          <w:sz w:val="24"/>
          <w:szCs w:val="24"/>
          <w:lang w:val="ru-RU"/>
        </w:rPr>
        <w:t>дителей растений.</w:t>
      </w:r>
      <w:r w:rsidRPr="00540501">
        <w:rPr>
          <w:rFonts w:ascii="Times New Roman" w:hAnsi="Times New Roman"/>
          <w:sz w:val="24"/>
          <w:szCs w:val="24"/>
          <w:lang w:val="ru-RU"/>
        </w:rPr>
        <w:t xml:space="preserve"> Насекомые – переносчики возбудителей и паразиты человека и домашних ж</w:t>
      </w:r>
      <w:r w:rsidRPr="00540501">
        <w:rPr>
          <w:rFonts w:ascii="Times New Roman" w:hAnsi="Times New Roman"/>
          <w:sz w:val="24"/>
          <w:szCs w:val="24"/>
          <w:lang w:val="ru-RU"/>
        </w:rPr>
        <w:t>и</w:t>
      </w:r>
      <w:r w:rsidRPr="00540501">
        <w:rPr>
          <w:rFonts w:ascii="Times New Roman" w:hAnsi="Times New Roman"/>
          <w:sz w:val="24"/>
          <w:szCs w:val="24"/>
          <w:lang w:val="ru-RU"/>
        </w:rPr>
        <w:t>вотных. Одомашненные насекомые:медоносная пчела и тутовый шелкопряд.</w:t>
      </w:r>
    </w:p>
    <w:p w:rsidR="00B540EE" w:rsidRPr="00540501" w:rsidRDefault="00B540EE" w:rsidP="00EF0C4F">
      <w:pPr>
        <w:tabs>
          <w:tab w:val="num" w:pos="851"/>
        </w:tabs>
        <w:overflowPunct w:val="0"/>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Тип Хордовые </w:t>
      </w:r>
    </w:p>
    <w:p w:rsidR="00B540EE" w:rsidRPr="00540501" w:rsidRDefault="00B540EE" w:rsidP="00EF0C4F">
      <w:pPr>
        <w:overflowPunct w:val="0"/>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bCs/>
          <w:sz w:val="24"/>
          <w:szCs w:val="24"/>
          <w:lang w:val="ru-RU"/>
        </w:rPr>
        <w:t xml:space="preserve">Общая </w:t>
      </w:r>
      <w:r w:rsidRPr="00540501">
        <w:rPr>
          <w:rFonts w:ascii="Times New Roman" w:hAnsi="Times New Roman"/>
          <w:sz w:val="24"/>
          <w:szCs w:val="24"/>
          <w:lang w:val="ru-RU"/>
        </w:rPr>
        <w:t>характеристика типа Хордовых. Подтип Бесчерепные. Ланцетник. Подтип Черепные или Позвоночные. Общая характеристика рыб. Места обитания и внешнее строение рыб. Особе</w:t>
      </w:r>
      <w:r w:rsidRPr="00540501">
        <w:rPr>
          <w:rFonts w:ascii="Times New Roman" w:hAnsi="Times New Roman"/>
          <w:sz w:val="24"/>
          <w:szCs w:val="24"/>
          <w:lang w:val="ru-RU"/>
        </w:rPr>
        <w:t>н</w:t>
      </w:r>
      <w:r w:rsidRPr="00540501">
        <w:rPr>
          <w:rFonts w:ascii="Times New Roman" w:hAnsi="Times New Roman"/>
          <w:sz w:val="24"/>
          <w:szCs w:val="24"/>
          <w:lang w:val="ru-RU"/>
        </w:rPr>
        <w:t>ности внутреннего строения и процессов жизнедеятельности у рыб в связи с водным образом жи</w:t>
      </w:r>
      <w:r w:rsidRPr="00540501">
        <w:rPr>
          <w:rFonts w:ascii="Times New Roman" w:hAnsi="Times New Roman"/>
          <w:sz w:val="24"/>
          <w:szCs w:val="24"/>
          <w:lang w:val="ru-RU"/>
        </w:rPr>
        <w:t>з</w:t>
      </w:r>
      <w:r w:rsidRPr="00540501">
        <w:rPr>
          <w:rFonts w:ascii="Times New Roman" w:hAnsi="Times New Roman"/>
          <w:sz w:val="24"/>
          <w:szCs w:val="24"/>
          <w:lang w:val="ru-RU"/>
        </w:rPr>
        <w:t xml:space="preserve">ни. Размножение и развитие и миграция рыб в природе. Основные систематические группы рыб. </w:t>
      </w:r>
      <w:r w:rsidRPr="00540501">
        <w:rPr>
          <w:rFonts w:ascii="Times New Roman" w:hAnsi="Times New Roman"/>
          <w:sz w:val="24"/>
          <w:szCs w:val="24"/>
          <w:lang w:val="ru-RU"/>
        </w:rPr>
        <w:lastRenderedPageBreak/>
        <w:t>Значение рыб в природе и жизни человека. Хозяйственное значение рыб, рыбоводство и охрана рыбных запасов.</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Класс Земноводные. Общая характеристика класса Земноводные. Места обитания и ра</w:t>
      </w:r>
      <w:r w:rsidRPr="00540501">
        <w:rPr>
          <w:rFonts w:ascii="Times New Roman" w:hAnsi="Times New Roman"/>
          <w:sz w:val="24"/>
          <w:szCs w:val="24"/>
          <w:lang w:val="ru-RU"/>
        </w:rPr>
        <w:t>с</w:t>
      </w:r>
      <w:r w:rsidRPr="00540501">
        <w:rPr>
          <w:rFonts w:ascii="Times New Roman" w:hAnsi="Times New Roman"/>
          <w:sz w:val="24"/>
          <w:szCs w:val="24"/>
          <w:lang w:val="ru-RU"/>
        </w:rPr>
        <w:t>пространение земноводных. Особенности внешнего строения в связи с образом жизни. Внутре</w:t>
      </w:r>
      <w:r w:rsidRPr="00540501">
        <w:rPr>
          <w:rFonts w:ascii="Times New Roman" w:hAnsi="Times New Roman"/>
          <w:sz w:val="24"/>
          <w:szCs w:val="24"/>
          <w:lang w:val="ru-RU"/>
        </w:rPr>
        <w:t>н</w:t>
      </w:r>
      <w:r w:rsidRPr="00540501">
        <w:rPr>
          <w:rFonts w:ascii="Times New Roman" w:hAnsi="Times New Roman"/>
          <w:sz w:val="24"/>
          <w:szCs w:val="24"/>
          <w:lang w:val="ru-RU"/>
        </w:rPr>
        <w:t xml:space="preserve">нее строение земноводных. Размножение и развитие земноводных. </w:t>
      </w:r>
      <w:r w:rsidRPr="00540501">
        <w:rPr>
          <w:rFonts w:ascii="Times New Roman" w:hAnsi="Times New Roman"/>
          <w:i/>
          <w:sz w:val="24"/>
          <w:szCs w:val="24"/>
          <w:lang w:val="ru-RU"/>
        </w:rPr>
        <w:t>Происхождениеземноводных</w:t>
      </w:r>
      <w:r w:rsidRPr="00540501">
        <w:rPr>
          <w:rFonts w:ascii="Times New Roman" w:hAnsi="Times New Roman"/>
          <w:sz w:val="24"/>
          <w:szCs w:val="24"/>
          <w:lang w:val="ru-RU"/>
        </w:rPr>
        <w:t>. Многообразие современных земноводных и их охрана. Значение земноводных в природе и жизни человека.</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Класс Пресмыкающиеся. Общая характеристика класса Пресмыкающиеся. Места обитания, особенности</w:t>
      </w:r>
      <w:bookmarkStart w:id="251" w:name="page11"/>
      <w:bookmarkEnd w:id="251"/>
      <w:r w:rsidRPr="00540501">
        <w:rPr>
          <w:rFonts w:ascii="Times New Roman" w:hAnsi="Times New Roman"/>
          <w:sz w:val="24"/>
          <w:szCs w:val="24"/>
          <w:lang w:val="ru-RU"/>
        </w:rPr>
        <w:t xml:space="preserve"> внешнего и внутреннего строения Пресмыкающихся. Размножение пресмыкающи</w:t>
      </w:r>
      <w:r w:rsidRPr="00540501">
        <w:rPr>
          <w:rFonts w:ascii="Times New Roman" w:hAnsi="Times New Roman"/>
          <w:sz w:val="24"/>
          <w:szCs w:val="24"/>
          <w:lang w:val="ru-RU"/>
        </w:rPr>
        <w:t>х</w:t>
      </w:r>
      <w:r w:rsidRPr="00540501">
        <w:rPr>
          <w:rFonts w:ascii="Times New Roman" w:hAnsi="Times New Roman"/>
          <w:sz w:val="24"/>
          <w:szCs w:val="24"/>
          <w:lang w:val="ru-RU"/>
        </w:rPr>
        <w:t xml:space="preserve">ся. </w:t>
      </w:r>
      <w:r w:rsidRPr="00540501">
        <w:rPr>
          <w:rFonts w:ascii="Times New Roman" w:hAnsi="Times New Roman"/>
          <w:i/>
          <w:sz w:val="24"/>
          <w:szCs w:val="24"/>
          <w:lang w:val="ru-RU"/>
        </w:rPr>
        <w:t>Происхождение</w:t>
      </w:r>
      <w:r w:rsidRPr="00540501">
        <w:rPr>
          <w:rFonts w:ascii="Times New Roman" w:hAnsi="Times New Roman"/>
          <w:sz w:val="24"/>
          <w:szCs w:val="24"/>
          <w:lang w:val="ru-RU"/>
        </w:rPr>
        <w:t xml:space="preserve"> и многообразие древних пресмыкающихся. Значение пресмыкающихся в пр</w:t>
      </w:r>
      <w:r w:rsidRPr="00540501">
        <w:rPr>
          <w:rFonts w:ascii="Times New Roman" w:hAnsi="Times New Roman"/>
          <w:sz w:val="24"/>
          <w:szCs w:val="24"/>
          <w:lang w:val="ru-RU"/>
        </w:rPr>
        <w:t>и</w:t>
      </w:r>
      <w:r w:rsidRPr="00540501">
        <w:rPr>
          <w:rFonts w:ascii="Times New Roman" w:hAnsi="Times New Roman"/>
          <w:sz w:val="24"/>
          <w:szCs w:val="24"/>
          <w:lang w:val="ru-RU"/>
        </w:rPr>
        <w:t xml:space="preserve">роде и жизни человека. </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Класс Птицы. Общая характеристика класса Птицы. Места обитания и особенности вне</w:t>
      </w:r>
      <w:r w:rsidRPr="00540501">
        <w:rPr>
          <w:rFonts w:ascii="Times New Roman" w:hAnsi="Times New Roman"/>
          <w:sz w:val="24"/>
          <w:szCs w:val="24"/>
          <w:lang w:val="ru-RU"/>
        </w:rPr>
        <w:t>ш</w:t>
      </w:r>
      <w:r w:rsidRPr="00540501">
        <w:rPr>
          <w:rFonts w:ascii="Times New Roman" w:hAnsi="Times New Roman"/>
          <w:sz w:val="24"/>
          <w:szCs w:val="24"/>
          <w:lang w:val="ru-RU"/>
        </w:rPr>
        <w:t>него строения птиц. Особенности внутреннего строения и жизнедеятельности птиц. Размножение и развитие птиц. Сальмонеллез – опасное заболевание, передающееся через яйца птиц.</w:t>
      </w:r>
      <w:r w:rsidRPr="00540501">
        <w:rPr>
          <w:rFonts w:ascii="Times New Roman" w:hAnsi="Times New Roman"/>
          <w:i/>
          <w:sz w:val="24"/>
          <w:szCs w:val="24"/>
          <w:lang w:val="ru-RU"/>
        </w:rPr>
        <w:t>Сезонные явления в жизни птиц.Экологические группы птиц.</w:t>
      </w:r>
      <w:r w:rsidRPr="00540501">
        <w:rPr>
          <w:rFonts w:ascii="Times New Roman" w:hAnsi="Times New Roman"/>
          <w:sz w:val="24"/>
          <w:szCs w:val="24"/>
          <w:lang w:val="ru-RU"/>
        </w:rPr>
        <w:t xml:space="preserve"> Происхождение птиц. Значение птиц в прир</w:t>
      </w:r>
      <w:r w:rsidRPr="00540501">
        <w:rPr>
          <w:rFonts w:ascii="Times New Roman" w:hAnsi="Times New Roman"/>
          <w:sz w:val="24"/>
          <w:szCs w:val="24"/>
          <w:lang w:val="ru-RU"/>
        </w:rPr>
        <w:t>о</w:t>
      </w:r>
      <w:r w:rsidRPr="00540501">
        <w:rPr>
          <w:rFonts w:ascii="Times New Roman" w:hAnsi="Times New Roman"/>
          <w:sz w:val="24"/>
          <w:szCs w:val="24"/>
          <w:lang w:val="ru-RU"/>
        </w:rPr>
        <w:t xml:space="preserve">де и жизни человека. Охрана птиц. Птицеводство. </w:t>
      </w:r>
      <w:r w:rsidRPr="00540501">
        <w:rPr>
          <w:rFonts w:ascii="Times New Roman" w:hAnsi="Times New Roman"/>
          <w:i/>
          <w:sz w:val="24"/>
          <w:szCs w:val="24"/>
          <w:lang w:val="ru-RU"/>
        </w:rPr>
        <w:t>Домашние птицы, приемы выращивания и ухода за птицами.</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Класс Млекопитающие. Общая характеристика класса Млекопитающие. Среды жизни мл</w:t>
      </w:r>
      <w:r w:rsidRPr="00540501">
        <w:rPr>
          <w:rFonts w:ascii="Times New Roman" w:hAnsi="Times New Roman"/>
          <w:sz w:val="24"/>
          <w:szCs w:val="24"/>
          <w:lang w:val="ru-RU"/>
        </w:rPr>
        <w:t>е</w:t>
      </w:r>
      <w:r w:rsidRPr="00540501">
        <w:rPr>
          <w:rFonts w:ascii="Times New Roman" w:hAnsi="Times New Roman"/>
          <w:sz w:val="24"/>
          <w:szCs w:val="24"/>
          <w:lang w:val="ru-RU"/>
        </w:rPr>
        <w:t xml:space="preserve">копитающих. Особенности внешнего строения, скелета и мускулатуры млекопитающих. Органы полости тела. Нервная система и поведение млекопитающих, </w:t>
      </w:r>
      <w:r w:rsidRPr="00540501">
        <w:rPr>
          <w:rFonts w:ascii="Times New Roman" w:hAnsi="Times New Roman"/>
          <w:i/>
          <w:sz w:val="24"/>
          <w:szCs w:val="24"/>
          <w:lang w:val="ru-RU"/>
        </w:rPr>
        <w:t>рассудочное поведение</w:t>
      </w:r>
      <w:r w:rsidRPr="00540501">
        <w:rPr>
          <w:rFonts w:ascii="Times New Roman" w:hAnsi="Times New Roman"/>
          <w:sz w:val="24"/>
          <w:szCs w:val="24"/>
          <w:lang w:val="ru-RU"/>
        </w:rPr>
        <w:t>. Размнож</w:t>
      </w:r>
      <w:r w:rsidRPr="00540501">
        <w:rPr>
          <w:rFonts w:ascii="Times New Roman" w:hAnsi="Times New Roman"/>
          <w:sz w:val="24"/>
          <w:szCs w:val="24"/>
          <w:lang w:val="ru-RU"/>
        </w:rPr>
        <w:t>е</w:t>
      </w:r>
      <w:r w:rsidRPr="00540501">
        <w:rPr>
          <w:rFonts w:ascii="Times New Roman" w:hAnsi="Times New Roman"/>
          <w:sz w:val="24"/>
          <w:szCs w:val="24"/>
          <w:lang w:val="ru-RU"/>
        </w:rPr>
        <w:t>ние и развитие млекопитающих. Происхождение млекопитающих. Многообразие млекопита</w:t>
      </w:r>
      <w:r w:rsidRPr="00540501">
        <w:rPr>
          <w:rFonts w:ascii="Times New Roman" w:hAnsi="Times New Roman"/>
          <w:sz w:val="24"/>
          <w:szCs w:val="24"/>
          <w:lang w:val="ru-RU"/>
        </w:rPr>
        <w:t>ю</w:t>
      </w:r>
      <w:r w:rsidRPr="00540501">
        <w:rPr>
          <w:rFonts w:ascii="Times New Roman" w:hAnsi="Times New Roman"/>
          <w:sz w:val="24"/>
          <w:szCs w:val="24"/>
          <w:lang w:val="ru-RU"/>
        </w:rPr>
        <w:t>щих. Млекопитающие – переносчики возбудителей опасных заболеваний. Меры борьбы с грыз</w:t>
      </w:r>
      <w:r w:rsidRPr="00540501">
        <w:rPr>
          <w:rFonts w:ascii="Times New Roman" w:hAnsi="Times New Roman"/>
          <w:sz w:val="24"/>
          <w:szCs w:val="24"/>
          <w:lang w:val="ru-RU"/>
        </w:rPr>
        <w:t>у</w:t>
      </w:r>
      <w:r w:rsidRPr="00540501">
        <w:rPr>
          <w:rFonts w:ascii="Times New Roman" w:hAnsi="Times New Roman"/>
          <w:sz w:val="24"/>
          <w:szCs w:val="24"/>
          <w:lang w:val="ru-RU"/>
        </w:rPr>
        <w:t>нами. Меры предосторожности и первая помощь при укусах животных. Профилактика бешенства. Экологические группы млекопитающих. Сезонные явления в жизни млекопитающих. Происхо</w:t>
      </w:r>
      <w:r w:rsidRPr="00540501">
        <w:rPr>
          <w:rFonts w:ascii="Times New Roman" w:hAnsi="Times New Roman"/>
          <w:sz w:val="24"/>
          <w:szCs w:val="24"/>
          <w:lang w:val="ru-RU"/>
        </w:rPr>
        <w:t>ж</w:t>
      </w:r>
      <w:r w:rsidRPr="00540501">
        <w:rPr>
          <w:rFonts w:ascii="Times New Roman" w:hAnsi="Times New Roman"/>
          <w:sz w:val="24"/>
          <w:szCs w:val="24"/>
          <w:lang w:val="ru-RU"/>
        </w:rPr>
        <w:t>дение и значение млекопитающих. Их охрана. Виды и важнейшие породы домашних млекоп</w:t>
      </w:r>
      <w:r w:rsidRPr="00540501">
        <w:rPr>
          <w:rFonts w:ascii="Times New Roman" w:hAnsi="Times New Roman"/>
          <w:sz w:val="24"/>
          <w:szCs w:val="24"/>
          <w:lang w:val="ru-RU"/>
        </w:rPr>
        <w:t>и</w:t>
      </w:r>
      <w:r w:rsidRPr="00540501">
        <w:rPr>
          <w:rFonts w:ascii="Times New Roman" w:hAnsi="Times New Roman"/>
          <w:sz w:val="24"/>
          <w:szCs w:val="24"/>
          <w:lang w:val="ru-RU"/>
        </w:rPr>
        <w:t xml:space="preserve">тающих. Приемы выращивания и ухода за домашними млекопитающими. </w:t>
      </w:r>
      <w:r w:rsidRPr="00540501">
        <w:rPr>
          <w:rFonts w:ascii="Times New Roman" w:hAnsi="Times New Roman"/>
          <w:i/>
          <w:sz w:val="24"/>
          <w:szCs w:val="24"/>
          <w:lang w:val="ru-RU"/>
        </w:rPr>
        <w:t>Многообразие птиц и млекопитающих родного края.</w:t>
      </w:r>
    </w:p>
    <w:p w:rsidR="00B540EE" w:rsidRPr="00540501" w:rsidRDefault="00B540EE" w:rsidP="00EF0C4F">
      <w:pPr>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Человек и его здоровье</w:t>
      </w:r>
    </w:p>
    <w:p w:rsidR="00B540EE" w:rsidRPr="00540501" w:rsidRDefault="00B540EE" w:rsidP="00EF0C4F">
      <w:pPr>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Введение в науки о человеке </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Значение знаний об особенностях строения и жизнедеятельности организма человека для самопознания и сохранения здоровья. Комплекс наук, изучающих организм человека. Научные методы изучения человеческого организма (наблюдение, измерение, эксперимент). Место челов</w:t>
      </w:r>
      <w:r w:rsidRPr="00540501">
        <w:rPr>
          <w:rFonts w:ascii="Times New Roman" w:hAnsi="Times New Roman"/>
          <w:sz w:val="24"/>
          <w:szCs w:val="24"/>
          <w:lang w:val="ru-RU"/>
        </w:rPr>
        <w:t>е</w:t>
      </w:r>
      <w:r w:rsidRPr="00540501">
        <w:rPr>
          <w:rFonts w:ascii="Times New Roman" w:hAnsi="Times New Roman"/>
          <w:sz w:val="24"/>
          <w:szCs w:val="24"/>
          <w:lang w:val="ru-RU"/>
        </w:rPr>
        <w:t>ка в системе животного мира. Сходства и отличия человека и животных. Особенности человека как социального существа. Происхождение современного человека. Расы.</w:t>
      </w:r>
    </w:p>
    <w:p w:rsidR="00B540EE" w:rsidRPr="00540501" w:rsidRDefault="00B540EE" w:rsidP="00EF0C4F">
      <w:pPr>
        <w:autoSpaceDE w:val="0"/>
        <w:autoSpaceDN w:val="0"/>
        <w:adjustRightInd w:val="0"/>
        <w:spacing w:after="0" w:line="360" w:lineRule="auto"/>
        <w:ind w:left="360" w:firstLine="349"/>
        <w:contextualSpacing/>
        <w:jc w:val="both"/>
        <w:rPr>
          <w:rFonts w:ascii="Times New Roman" w:hAnsi="Times New Roman"/>
          <w:b/>
          <w:bCs/>
          <w:sz w:val="24"/>
          <w:szCs w:val="24"/>
          <w:lang w:val="ru-RU"/>
        </w:rPr>
      </w:pPr>
      <w:r w:rsidRPr="00540501">
        <w:rPr>
          <w:rFonts w:ascii="Times New Roman" w:hAnsi="Times New Roman"/>
          <w:b/>
          <w:bCs/>
          <w:sz w:val="24"/>
          <w:szCs w:val="24"/>
          <w:lang w:val="ru-RU"/>
        </w:rPr>
        <w:t>Общие свойства организма человека</w:t>
      </w:r>
    </w:p>
    <w:p w:rsidR="00B540EE" w:rsidRPr="00540501" w:rsidRDefault="00B540EE" w:rsidP="00EF0C4F">
      <w:pPr>
        <w:autoSpaceDE w:val="0"/>
        <w:autoSpaceDN w:val="0"/>
        <w:adjustRightInd w:val="0"/>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lastRenderedPageBreak/>
        <w:t>Клетка – основа строения, жизнедеятельности и развития организмов. Строение, химич</w:t>
      </w:r>
      <w:r w:rsidRPr="00540501">
        <w:rPr>
          <w:rFonts w:ascii="Times New Roman" w:hAnsi="Times New Roman"/>
          <w:sz w:val="24"/>
          <w:szCs w:val="24"/>
          <w:lang w:val="ru-RU"/>
        </w:rPr>
        <w:t>е</w:t>
      </w:r>
      <w:r w:rsidRPr="00540501">
        <w:rPr>
          <w:rFonts w:ascii="Times New Roman" w:hAnsi="Times New Roman"/>
          <w:sz w:val="24"/>
          <w:szCs w:val="24"/>
          <w:lang w:val="ru-RU"/>
        </w:rPr>
        <w:t xml:space="preserve">ский состав, жизненные свойства. Ткани, органы и системы органов организма человека, их строение и функции. Организм человека как биосистема. Внутренняя среда организма (кровь, лимфа, тканевая жидкость). </w:t>
      </w:r>
    </w:p>
    <w:p w:rsidR="00B540EE" w:rsidRPr="00540501" w:rsidRDefault="00B540EE" w:rsidP="00EF0C4F">
      <w:pPr>
        <w:overflowPunct w:val="0"/>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Нейрогуморальная регуляция функций организма </w:t>
      </w:r>
    </w:p>
    <w:p w:rsidR="00B540EE" w:rsidRPr="00540501" w:rsidRDefault="00B540EE" w:rsidP="00EF0C4F">
      <w:pPr>
        <w:overflowPunct w:val="0"/>
        <w:autoSpaceDE w:val="0"/>
        <w:autoSpaceDN w:val="0"/>
        <w:adjustRightInd w:val="0"/>
        <w:spacing w:after="0" w:line="360" w:lineRule="auto"/>
        <w:ind w:firstLine="709"/>
        <w:contextualSpacing/>
        <w:jc w:val="both"/>
        <w:rPr>
          <w:rFonts w:ascii="Times New Roman" w:hAnsi="Times New Roman"/>
          <w:bCs/>
          <w:sz w:val="24"/>
          <w:szCs w:val="24"/>
          <w:lang w:val="ru-RU"/>
        </w:rPr>
      </w:pPr>
      <w:r w:rsidRPr="00540501">
        <w:rPr>
          <w:rFonts w:ascii="Times New Roman" w:hAnsi="Times New Roman"/>
          <w:bCs/>
          <w:sz w:val="24"/>
          <w:szCs w:val="24"/>
          <w:lang w:val="ru-RU"/>
        </w:rPr>
        <w:t>Регуляция функций организма, способы регуляции. Механизмы регуляции функций. Нер</w:t>
      </w:r>
      <w:r w:rsidRPr="00540501">
        <w:rPr>
          <w:rFonts w:ascii="Times New Roman" w:hAnsi="Times New Roman"/>
          <w:bCs/>
          <w:sz w:val="24"/>
          <w:szCs w:val="24"/>
          <w:lang w:val="ru-RU"/>
        </w:rPr>
        <w:t>в</w:t>
      </w:r>
      <w:r w:rsidRPr="00540501">
        <w:rPr>
          <w:rFonts w:ascii="Times New Roman" w:hAnsi="Times New Roman"/>
          <w:bCs/>
          <w:sz w:val="24"/>
          <w:szCs w:val="24"/>
          <w:lang w:val="ru-RU"/>
        </w:rPr>
        <w:t xml:space="preserve">ная система. Характеристика нервной системы: центральная и периферическая, соматическая и вегетативная. Нервы, нервные волокна и нервные узлы. Рефлекторный принцип работы нервной системы. Рефлекторная дуга. Спинной мозг. Головной мозг. Большие полушария головного мозга. </w:t>
      </w:r>
      <w:r w:rsidRPr="00540501">
        <w:rPr>
          <w:rFonts w:ascii="Times New Roman" w:hAnsi="Times New Roman"/>
          <w:bCs/>
          <w:i/>
          <w:sz w:val="24"/>
          <w:szCs w:val="24"/>
          <w:lang w:val="ru-RU"/>
        </w:rPr>
        <w:t>Особенности развития головного мозга человека и его функциональная асимметрия.</w:t>
      </w:r>
      <w:r w:rsidRPr="00540501">
        <w:rPr>
          <w:rFonts w:ascii="Times New Roman" w:hAnsi="Times New Roman"/>
          <w:bCs/>
          <w:sz w:val="24"/>
          <w:szCs w:val="24"/>
          <w:lang w:val="ru-RU"/>
        </w:rPr>
        <w:t xml:space="preserve"> Нарушения деятельности нервной системы и их предупреждение.</w:t>
      </w:r>
    </w:p>
    <w:p w:rsidR="00B540EE" w:rsidRPr="00540501" w:rsidRDefault="00B540EE" w:rsidP="00EF0C4F">
      <w:pPr>
        <w:overflowPunct w:val="0"/>
        <w:autoSpaceDE w:val="0"/>
        <w:autoSpaceDN w:val="0"/>
        <w:adjustRightInd w:val="0"/>
        <w:spacing w:after="0" w:line="360" w:lineRule="auto"/>
        <w:ind w:firstLine="709"/>
        <w:contextualSpacing/>
        <w:jc w:val="both"/>
        <w:rPr>
          <w:rFonts w:ascii="Times New Roman" w:hAnsi="Times New Roman"/>
          <w:bCs/>
          <w:sz w:val="24"/>
          <w:szCs w:val="24"/>
          <w:lang w:val="ru-RU"/>
        </w:rPr>
      </w:pPr>
      <w:r w:rsidRPr="00540501">
        <w:rPr>
          <w:rFonts w:ascii="Times New Roman" w:hAnsi="Times New Roman"/>
          <w:bCs/>
          <w:sz w:val="24"/>
          <w:szCs w:val="24"/>
          <w:lang w:val="ru-RU"/>
        </w:rPr>
        <w:t>Железы и их классификация. Эндокринная система. Гормоны, их роль в регуляции физи</w:t>
      </w:r>
      <w:r w:rsidRPr="00540501">
        <w:rPr>
          <w:rFonts w:ascii="Times New Roman" w:hAnsi="Times New Roman"/>
          <w:bCs/>
          <w:sz w:val="24"/>
          <w:szCs w:val="24"/>
          <w:lang w:val="ru-RU"/>
        </w:rPr>
        <w:t>о</w:t>
      </w:r>
      <w:r w:rsidRPr="00540501">
        <w:rPr>
          <w:rFonts w:ascii="Times New Roman" w:hAnsi="Times New Roman"/>
          <w:bCs/>
          <w:sz w:val="24"/>
          <w:szCs w:val="24"/>
          <w:lang w:val="ru-RU"/>
        </w:rPr>
        <w:t xml:space="preserve">логических функций организма. Железы внутренней секреции: гипофиз, </w:t>
      </w:r>
      <w:r w:rsidRPr="00540501">
        <w:rPr>
          <w:rFonts w:ascii="Times New Roman" w:hAnsi="Times New Roman"/>
          <w:bCs/>
          <w:i/>
          <w:sz w:val="24"/>
          <w:szCs w:val="24"/>
          <w:lang w:val="ru-RU"/>
        </w:rPr>
        <w:t>эпифиз</w:t>
      </w:r>
      <w:r w:rsidRPr="00540501">
        <w:rPr>
          <w:rFonts w:ascii="Times New Roman" w:hAnsi="Times New Roman"/>
          <w:bCs/>
          <w:sz w:val="24"/>
          <w:szCs w:val="24"/>
          <w:lang w:val="ru-RU"/>
        </w:rPr>
        <w:t>, щитовидная ж</w:t>
      </w:r>
      <w:r w:rsidRPr="00540501">
        <w:rPr>
          <w:rFonts w:ascii="Times New Roman" w:hAnsi="Times New Roman"/>
          <w:bCs/>
          <w:sz w:val="24"/>
          <w:szCs w:val="24"/>
          <w:lang w:val="ru-RU"/>
        </w:rPr>
        <w:t>е</w:t>
      </w:r>
      <w:r w:rsidRPr="00540501">
        <w:rPr>
          <w:rFonts w:ascii="Times New Roman" w:hAnsi="Times New Roman"/>
          <w:bCs/>
          <w:sz w:val="24"/>
          <w:szCs w:val="24"/>
          <w:lang w:val="ru-RU"/>
        </w:rPr>
        <w:t xml:space="preserve">леза, надпочечники. Железы смешанной секреции: поджелудочная и половые железы. Регуляция функций эндокринных желез. </w:t>
      </w:r>
    </w:p>
    <w:p w:rsidR="00B540EE" w:rsidRPr="00540501" w:rsidRDefault="00B540EE" w:rsidP="00EF0C4F">
      <w:pPr>
        <w:tabs>
          <w:tab w:val="num" w:pos="851"/>
        </w:tabs>
        <w:autoSpaceDE w:val="0"/>
        <w:autoSpaceDN w:val="0"/>
        <w:adjustRightInd w:val="0"/>
        <w:spacing w:after="0" w:line="360" w:lineRule="auto"/>
        <w:ind w:left="709"/>
        <w:contextualSpacing/>
        <w:jc w:val="both"/>
        <w:rPr>
          <w:rFonts w:ascii="Times New Roman" w:hAnsi="Times New Roman"/>
          <w:bCs/>
          <w:sz w:val="24"/>
          <w:szCs w:val="24"/>
          <w:lang w:val="ru-RU"/>
        </w:rPr>
      </w:pPr>
      <w:r w:rsidRPr="00540501">
        <w:rPr>
          <w:rFonts w:ascii="Times New Roman" w:hAnsi="Times New Roman"/>
          <w:b/>
          <w:bCs/>
          <w:sz w:val="24"/>
          <w:szCs w:val="24"/>
          <w:lang w:val="ru-RU"/>
        </w:rPr>
        <w:t>Опора и движение</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Опорно-двигательная система:состав, строение, функции. Кость: состав, строение, рост. Соединение костей. Скелет человека. Особенности скелета человека, связанные с прямохожден</w:t>
      </w:r>
      <w:r w:rsidRPr="00540501">
        <w:rPr>
          <w:rFonts w:ascii="Times New Roman" w:hAnsi="Times New Roman"/>
          <w:sz w:val="24"/>
          <w:szCs w:val="24"/>
          <w:lang w:val="ru-RU"/>
        </w:rPr>
        <w:t>и</w:t>
      </w:r>
      <w:r w:rsidRPr="00540501">
        <w:rPr>
          <w:rFonts w:ascii="Times New Roman" w:hAnsi="Times New Roman"/>
          <w:sz w:val="24"/>
          <w:szCs w:val="24"/>
          <w:lang w:val="ru-RU"/>
        </w:rPr>
        <w:t>ем и трудовой деятельностью. Влияние факторов окружающей среды и образа жизни на развитие скелета. Мышцы и их функции. Значение физических упражнений для правильного формирования скелета и мышц. Гиподинамия.Профилактика травматизма. Первая помощь при травмах опорно-двигательного аппарата.</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Кровь и кровообращение </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Функции крови илимфы. Поддержание постоянства внутренней среды. </w:t>
      </w:r>
      <w:r w:rsidRPr="00540501">
        <w:rPr>
          <w:rFonts w:ascii="Times New Roman" w:hAnsi="Times New Roman"/>
          <w:i/>
          <w:sz w:val="24"/>
          <w:szCs w:val="24"/>
          <w:lang w:val="ru-RU"/>
        </w:rPr>
        <w:t>Гомеостаз</w:t>
      </w:r>
      <w:r w:rsidRPr="00540501">
        <w:rPr>
          <w:rFonts w:ascii="Times New Roman" w:hAnsi="Times New Roman"/>
          <w:sz w:val="24"/>
          <w:szCs w:val="24"/>
          <w:lang w:val="ru-RU"/>
        </w:rPr>
        <w:t>. Состав крови. Форменные элементы крови: эритроциты, лейкоциты, тромбоциты. Группы крови. Резус-фактор. Переливание крови. Группы крови. Свертывание крови. Лейкоциты, их роль в защите о</w:t>
      </w:r>
      <w:r w:rsidRPr="00540501">
        <w:rPr>
          <w:rFonts w:ascii="Times New Roman" w:hAnsi="Times New Roman"/>
          <w:sz w:val="24"/>
          <w:szCs w:val="24"/>
          <w:lang w:val="ru-RU"/>
        </w:rPr>
        <w:t>р</w:t>
      </w:r>
      <w:r w:rsidRPr="00540501">
        <w:rPr>
          <w:rFonts w:ascii="Times New Roman" w:hAnsi="Times New Roman"/>
          <w:sz w:val="24"/>
          <w:szCs w:val="24"/>
          <w:lang w:val="ru-RU"/>
        </w:rPr>
        <w:t xml:space="preserve">ганизма. Иммунитет, факторы, влияющие на иммунитет. </w:t>
      </w:r>
      <w:r w:rsidRPr="00540501">
        <w:rPr>
          <w:rFonts w:ascii="Times New Roman" w:hAnsi="Times New Roman"/>
          <w:i/>
          <w:sz w:val="24"/>
          <w:szCs w:val="24"/>
          <w:lang w:val="ru-RU"/>
        </w:rPr>
        <w:t>Значение работ Л.Пастера и И.И. Ме</w:t>
      </w:r>
      <w:r w:rsidRPr="00540501">
        <w:rPr>
          <w:rFonts w:ascii="Times New Roman" w:hAnsi="Times New Roman"/>
          <w:i/>
          <w:sz w:val="24"/>
          <w:szCs w:val="24"/>
          <w:lang w:val="ru-RU"/>
        </w:rPr>
        <w:t>ч</w:t>
      </w:r>
      <w:r w:rsidRPr="00540501">
        <w:rPr>
          <w:rFonts w:ascii="Times New Roman" w:hAnsi="Times New Roman"/>
          <w:i/>
          <w:sz w:val="24"/>
          <w:szCs w:val="24"/>
          <w:lang w:val="ru-RU"/>
        </w:rPr>
        <w:t>никова в области иммунитета.</w:t>
      </w:r>
      <w:r w:rsidRPr="00540501">
        <w:rPr>
          <w:rFonts w:ascii="Times New Roman" w:hAnsi="Times New Roman"/>
          <w:sz w:val="24"/>
          <w:szCs w:val="24"/>
          <w:lang w:val="ru-RU"/>
        </w:rPr>
        <w:t xml:space="preserve"> Роль прививок в борьбе с инфекционными заболеваниями. Кров</w:t>
      </w:r>
      <w:r w:rsidRPr="00540501">
        <w:rPr>
          <w:rFonts w:ascii="Times New Roman" w:hAnsi="Times New Roman"/>
          <w:sz w:val="24"/>
          <w:szCs w:val="24"/>
          <w:lang w:val="ru-RU"/>
        </w:rPr>
        <w:t>е</w:t>
      </w:r>
      <w:r w:rsidRPr="00540501">
        <w:rPr>
          <w:rFonts w:ascii="Times New Roman" w:hAnsi="Times New Roman"/>
          <w:sz w:val="24"/>
          <w:szCs w:val="24"/>
          <w:lang w:val="ru-RU"/>
        </w:rPr>
        <w:t xml:space="preserve">носная и лимфатическая системы: состав, строение, функции. Строение сосудов. Движение крови по сосудам. Строение и работа сердца. Сердечный цикл. Пульс. Давление крови. </w:t>
      </w:r>
      <w:r w:rsidRPr="00540501">
        <w:rPr>
          <w:rFonts w:ascii="Times New Roman" w:hAnsi="Times New Roman"/>
          <w:i/>
          <w:sz w:val="24"/>
          <w:szCs w:val="24"/>
          <w:lang w:val="ru-RU"/>
        </w:rPr>
        <w:t xml:space="preserve">Движение лимфы по сосудам. </w:t>
      </w:r>
      <w:r w:rsidRPr="00540501">
        <w:rPr>
          <w:rFonts w:ascii="Times New Roman" w:hAnsi="Times New Roman"/>
          <w:sz w:val="24"/>
          <w:szCs w:val="24"/>
          <w:lang w:val="ru-RU"/>
        </w:rPr>
        <w:t>Гигиена сердечно-сосудистой системы. Профилактика сердечно-сосудистых забол</w:t>
      </w:r>
      <w:r w:rsidRPr="00540501">
        <w:rPr>
          <w:rFonts w:ascii="Times New Roman" w:hAnsi="Times New Roman"/>
          <w:sz w:val="24"/>
          <w:szCs w:val="24"/>
          <w:lang w:val="ru-RU"/>
        </w:rPr>
        <w:t>е</w:t>
      </w:r>
      <w:r w:rsidRPr="00540501">
        <w:rPr>
          <w:rFonts w:ascii="Times New Roman" w:hAnsi="Times New Roman"/>
          <w:sz w:val="24"/>
          <w:szCs w:val="24"/>
          <w:lang w:val="ru-RU"/>
        </w:rPr>
        <w:t xml:space="preserve">ваний. Кровотечение. Виды кровотечений, приемы оказания первой помощи при кровотечениях. </w:t>
      </w:r>
    </w:p>
    <w:p w:rsidR="00B540EE" w:rsidRPr="00540501" w:rsidRDefault="00B540EE" w:rsidP="00EF0C4F">
      <w:pPr>
        <w:overflowPunct w:val="0"/>
        <w:autoSpaceDE w:val="0"/>
        <w:autoSpaceDN w:val="0"/>
        <w:adjustRightInd w:val="0"/>
        <w:spacing w:after="0" w:line="360" w:lineRule="auto"/>
        <w:ind w:left="709"/>
        <w:contextualSpacing/>
        <w:jc w:val="both"/>
        <w:rPr>
          <w:rFonts w:ascii="Times New Roman" w:hAnsi="Times New Roman"/>
          <w:b/>
          <w:bCs/>
          <w:sz w:val="24"/>
          <w:szCs w:val="24"/>
          <w:lang w:val="ru-RU"/>
        </w:rPr>
      </w:pPr>
      <w:bookmarkStart w:id="252" w:name="page15"/>
      <w:bookmarkEnd w:id="252"/>
      <w:r w:rsidRPr="00540501">
        <w:rPr>
          <w:rFonts w:ascii="Times New Roman" w:hAnsi="Times New Roman"/>
          <w:b/>
          <w:bCs/>
          <w:sz w:val="24"/>
          <w:szCs w:val="24"/>
          <w:lang w:val="ru-RU"/>
        </w:rPr>
        <w:t>Дыхание</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Дыхательная система:состав,строение,функции.</w:t>
      </w:r>
      <w:r w:rsidRPr="00540501">
        <w:rPr>
          <w:rFonts w:ascii="Times New Roman" w:hAnsi="Times New Roman"/>
          <w:bCs/>
          <w:sz w:val="24"/>
          <w:szCs w:val="24"/>
          <w:lang w:val="ru-RU"/>
        </w:rPr>
        <w:t xml:space="preserve"> Этапы дыхания</w:t>
      </w:r>
      <w:r w:rsidRPr="00540501">
        <w:rPr>
          <w:rFonts w:ascii="Times New Roman" w:hAnsi="Times New Roman"/>
          <w:sz w:val="24"/>
          <w:szCs w:val="24"/>
          <w:lang w:val="ru-RU"/>
        </w:rPr>
        <w:t>. Л</w:t>
      </w:r>
      <w:r w:rsidR="00245F1D" w:rsidRPr="00540501">
        <w:rPr>
          <w:rFonts w:ascii="Times New Roman" w:hAnsi="Times New Roman"/>
          <w:sz w:val="24"/>
          <w:szCs w:val="24"/>
          <w:lang w:val="ru-RU"/>
        </w:rPr>
        <w:t>е</w:t>
      </w:r>
      <w:r w:rsidRPr="00540501">
        <w:rPr>
          <w:rFonts w:ascii="Times New Roman" w:hAnsi="Times New Roman"/>
          <w:sz w:val="24"/>
          <w:szCs w:val="24"/>
          <w:lang w:val="ru-RU"/>
        </w:rPr>
        <w:t>гочные объемы. Газ</w:t>
      </w:r>
      <w:r w:rsidRPr="00540501">
        <w:rPr>
          <w:rFonts w:ascii="Times New Roman" w:hAnsi="Times New Roman"/>
          <w:sz w:val="24"/>
          <w:szCs w:val="24"/>
          <w:lang w:val="ru-RU"/>
        </w:rPr>
        <w:t>о</w:t>
      </w:r>
      <w:r w:rsidRPr="00540501">
        <w:rPr>
          <w:rFonts w:ascii="Times New Roman" w:hAnsi="Times New Roman"/>
          <w:sz w:val="24"/>
          <w:szCs w:val="24"/>
          <w:lang w:val="ru-RU"/>
        </w:rPr>
        <w:t>обмен в легких и тканях. Регуляция дыхания. Гигиена дыхания. Чистота атмосферного воздуха как фактор здоровья. Вред табакокурения. Предупреждение распространения инфекционных з</w:t>
      </w:r>
      <w:r w:rsidRPr="00540501">
        <w:rPr>
          <w:rFonts w:ascii="Times New Roman" w:hAnsi="Times New Roman"/>
          <w:sz w:val="24"/>
          <w:szCs w:val="24"/>
          <w:lang w:val="ru-RU"/>
        </w:rPr>
        <w:t>а</w:t>
      </w:r>
      <w:r w:rsidRPr="00540501">
        <w:rPr>
          <w:rFonts w:ascii="Times New Roman" w:hAnsi="Times New Roman"/>
          <w:sz w:val="24"/>
          <w:szCs w:val="24"/>
          <w:lang w:val="ru-RU"/>
        </w:rPr>
        <w:lastRenderedPageBreak/>
        <w:t>болеваний и соблюдение мер профилактики для защиты собственного организма.Первая помощь при остановке дыхания, спасении утопающего, отравлении угарным газом.</w:t>
      </w:r>
    </w:p>
    <w:p w:rsidR="00B540EE" w:rsidRPr="00540501" w:rsidRDefault="00B540EE" w:rsidP="00EF0C4F">
      <w:pPr>
        <w:tabs>
          <w:tab w:val="num" w:pos="851"/>
        </w:tabs>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Пищеварение</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Питание.</w:t>
      </w:r>
      <w:r w:rsidRPr="00540501">
        <w:rPr>
          <w:rFonts w:ascii="Times New Roman" w:hAnsi="Times New Roman"/>
          <w:bCs/>
          <w:sz w:val="24"/>
          <w:szCs w:val="24"/>
          <w:lang w:val="ru-RU"/>
        </w:rPr>
        <w:t xml:space="preserve"> Пищеварение. </w:t>
      </w:r>
      <w:r w:rsidRPr="00540501">
        <w:rPr>
          <w:rFonts w:ascii="Times New Roman" w:hAnsi="Times New Roman"/>
          <w:sz w:val="24"/>
          <w:szCs w:val="24"/>
          <w:lang w:val="ru-RU"/>
        </w:rPr>
        <w:t>Пищеварительная система: состав, строение, функции. Ферменты. Обработка пищи в ротовой полости.Зубы и уход за ними. Слюна и слюнные железы. Глотание. Роль ферментов в пищеварении. Пищеварение в желудке. Желудочный сок. Аппетит. Пищевар</w:t>
      </w:r>
      <w:r w:rsidRPr="00540501">
        <w:rPr>
          <w:rFonts w:ascii="Times New Roman" w:hAnsi="Times New Roman"/>
          <w:sz w:val="24"/>
          <w:szCs w:val="24"/>
          <w:lang w:val="ru-RU"/>
        </w:rPr>
        <w:t>е</w:t>
      </w:r>
      <w:r w:rsidRPr="00540501">
        <w:rPr>
          <w:rFonts w:ascii="Times New Roman" w:hAnsi="Times New Roman"/>
          <w:sz w:val="24"/>
          <w:szCs w:val="24"/>
          <w:lang w:val="ru-RU"/>
        </w:rPr>
        <w:t>ние в тонком кишечнике. Роль печени и поджелудочной железы в пищеварении. Всасывание п</w:t>
      </w:r>
      <w:r w:rsidRPr="00540501">
        <w:rPr>
          <w:rFonts w:ascii="Times New Roman" w:hAnsi="Times New Roman"/>
          <w:sz w:val="24"/>
          <w:szCs w:val="24"/>
          <w:lang w:val="ru-RU"/>
        </w:rPr>
        <w:t>и</w:t>
      </w:r>
      <w:r w:rsidRPr="00540501">
        <w:rPr>
          <w:rFonts w:ascii="Times New Roman" w:hAnsi="Times New Roman"/>
          <w:sz w:val="24"/>
          <w:szCs w:val="24"/>
          <w:lang w:val="ru-RU"/>
        </w:rPr>
        <w:t>тательных веществ. Особенности пищеварения в толстом кишечнике. Вклад Павлова</w:t>
      </w:r>
      <w:r w:rsidRPr="00EF0C4F">
        <w:rPr>
          <w:rFonts w:ascii="Times New Roman" w:hAnsi="Times New Roman"/>
          <w:sz w:val="24"/>
          <w:szCs w:val="24"/>
        </w:rPr>
        <w:t> </w:t>
      </w:r>
      <w:r w:rsidRPr="00540501">
        <w:rPr>
          <w:rFonts w:ascii="Times New Roman" w:hAnsi="Times New Roman"/>
          <w:sz w:val="24"/>
          <w:szCs w:val="24"/>
          <w:lang w:val="ru-RU"/>
        </w:rPr>
        <w:t>И.</w:t>
      </w:r>
      <w:r w:rsidRPr="00EF0C4F">
        <w:rPr>
          <w:rFonts w:ascii="Times New Roman" w:hAnsi="Times New Roman"/>
          <w:sz w:val="24"/>
          <w:szCs w:val="24"/>
        </w:rPr>
        <w:t> </w:t>
      </w:r>
      <w:r w:rsidRPr="00540501">
        <w:rPr>
          <w:rFonts w:ascii="Times New Roman" w:hAnsi="Times New Roman"/>
          <w:sz w:val="24"/>
          <w:szCs w:val="24"/>
          <w:lang w:val="ru-RU"/>
        </w:rPr>
        <w:t>П. в из</w:t>
      </w:r>
      <w:r w:rsidRPr="00540501">
        <w:rPr>
          <w:rFonts w:ascii="Times New Roman" w:hAnsi="Times New Roman"/>
          <w:sz w:val="24"/>
          <w:szCs w:val="24"/>
          <w:lang w:val="ru-RU"/>
        </w:rPr>
        <w:t>у</w:t>
      </w:r>
      <w:r w:rsidRPr="00540501">
        <w:rPr>
          <w:rFonts w:ascii="Times New Roman" w:hAnsi="Times New Roman"/>
          <w:sz w:val="24"/>
          <w:szCs w:val="24"/>
          <w:lang w:val="ru-RU"/>
        </w:rPr>
        <w:t>чение пищеварения. Гигиена питания, предотвращение желудочно-кишечных заболеваний. Пр</w:t>
      </w:r>
      <w:r w:rsidRPr="00540501">
        <w:rPr>
          <w:rFonts w:ascii="Times New Roman" w:hAnsi="Times New Roman"/>
          <w:sz w:val="24"/>
          <w:szCs w:val="24"/>
          <w:lang w:val="ru-RU"/>
        </w:rPr>
        <w:t>о</w:t>
      </w:r>
      <w:r w:rsidRPr="00540501">
        <w:rPr>
          <w:rFonts w:ascii="Times New Roman" w:hAnsi="Times New Roman"/>
          <w:sz w:val="24"/>
          <w:szCs w:val="24"/>
          <w:lang w:val="ru-RU"/>
        </w:rPr>
        <w:t>филактика отравлений и гепатита.</w:t>
      </w:r>
    </w:p>
    <w:p w:rsidR="00B540EE" w:rsidRPr="00540501" w:rsidRDefault="00B540EE" w:rsidP="00EF0C4F">
      <w:pPr>
        <w:tabs>
          <w:tab w:val="num" w:pos="851"/>
        </w:tabs>
        <w:autoSpaceDE w:val="0"/>
        <w:autoSpaceDN w:val="0"/>
        <w:adjustRightInd w:val="0"/>
        <w:spacing w:after="0" w:line="360" w:lineRule="auto"/>
        <w:ind w:firstLine="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Обмен веществ и энергии </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Обмен веществ и превращение энергии. Две стороны обмена веществ и энергии. Обмен о</w:t>
      </w:r>
      <w:r w:rsidRPr="00540501">
        <w:rPr>
          <w:rFonts w:ascii="Times New Roman" w:hAnsi="Times New Roman"/>
          <w:sz w:val="24"/>
          <w:szCs w:val="24"/>
          <w:lang w:val="ru-RU"/>
        </w:rPr>
        <w:t>р</w:t>
      </w:r>
      <w:r w:rsidRPr="00540501">
        <w:rPr>
          <w:rFonts w:ascii="Times New Roman" w:hAnsi="Times New Roman"/>
          <w:sz w:val="24"/>
          <w:szCs w:val="24"/>
          <w:lang w:val="ru-RU"/>
        </w:rPr>
        <w:t>ганических и неорганических веществ. Витамины. Проявление гиповитаминозов и авитаминозов, и меры их предупреждения. Энергетический обмен и питание. Пищевые рационы. Нормы пит</w:t>
      </w:r>
      <w:r w:rsidRPr="00540501">
        <w:rPr>
          <w:rFonts w:ascii="Times New Roman" w:hAnsi="Times New Roman"/>
          <w:sz w:val="24"/>
          <w:szCs w:val="24"/>
          <w:lang w:val="ru-RU"/>
        </w:rPr>
        <w:t>а</w:t>
      </w:r>
      <w:r w:rsidRPr="00540501">
        <w:rPr>
          <w:rFonts w:ascii="Times New Roman" w:hAnsi="Times New Roman"/>
          <w:sz w:val="24"/>
          <w:szCs w:val="24"/>
          <w:lang w:val="ru-RU"/>
        </w:rPr>
        <w:t xml:space="preserve">ния. Регуляция обмена веществ. Поддержание температуры тела. </w:t>
      </w:r>
      <w:r w:rsidRPr="00540501">
        <w:rPr>
          <w:rFonts w:ascii="Times New Roman" w:hAnsi="Times New Roman"/>
          <w:i/>
          <w:sz w:val="24"/>
          <w:szCs w:val="24"/>
          <w:lang w:val="ru-RU"/>
        </w:rPr>
        <w:t>Терморегуляция при разных у</w:t>
      </w:r>
      <w:r w:rsidRPr="00540501">
        <w:rPr>
          <w:rFonts w:ascii="Times New Roman" w:hAnsi="Times New Roman"/>
          <w:i/>
          <w:sz w:val="24"/>
          <w:szCs w:val="24"/>
          <w:lang w:val="ru-RU"/>
        </w:rPr>
        <w:t>с</w:t>
      </w:r>
      <w:r w:rsidRPr="00540501">
        <w:rPr>
          <w:rFonts w:ascii="Times New Roman" w:hAnsi="Times New Roman"/>
          <w:i/>
          <w:sz w:val="24"/>
          <w:szCs w:val="24"/>
          <w:lang w:val="ru-RU"/>
        </w:rPr>
        <w:t>ловиях среды.</w:t>
      </w:r>
      <w:r w:rsidRPr="00540501">
        <w:rPr>
          <w:rFonts w:ascii="Times New Roman" w:hAnsi="Times New Roman"/>
          <w:sz w:val="24"/>
          <w:szCs w:val="24"/>
          <w:lang w:val="ru-RU"/>
        </w:rPr>
        <w:t xml:space="preserve"> Покровы тела. Уход за кожей, волосами, ногтями. Роль кожи в процессах термор</w:t>
      </w:r>
      <w:r w:rsidRPr="00540501">
        <w:rPr>
          <w:rFonts w:ascii="Times New Roman" w:hAnsi="Times New Roman"/>
          <w:sz w:val="24"/>
          <w:szCs w:val="24"/>
          <w:lang w:val="ru-RU"/>
        </w:rPr>
        <w:t>е</w:t>
      </w:r>
      <w:r w:rsidRPr="00540501">
        <w:rPr>
          <w:rFonts w:ascii="Times New Roman" w:hAnsi="Times New Roman"/>
          <w:sz w:val="24"/>
          <w:szCs w:val="24"/>
          <w:lang w:val="ru-RU"/>
        </w:rPr>
        <w:t>гуляции. Приемы оказания первой помощи при травмах, ожогах, обморожениях и их профилакт</w:t>
      </w:r>
      <w:r w:rsidRPr="00540501">
        <w:rPr>
          <w:rFonts w:ascii="Times New Roman" w:hAnsi="Times New Roman"/>
          <w:sz w:val="24"/>
          <w:szCs w:val="24"/>
          <w:lang w:val="ru-RU"/>
        </w:rPr>
        <w:t>и</w:t>
      </w:r>
      <w:r w:rsidRPr="00540501">
        <w:rPr>
          <w:rFonts w:ascii="Times New Roman" w:hAnsi="Times New Roman"/>
          <w:sz w:val="24"/>
          <w:szCs w:val="24"/>
          <w:lang w:val="ru-RU"/>
        </w:rPr>
        <w:t>ка.</w:t>
      </w:r>
    </w:p>
    <w:p w:rsidR="00B540EE" w:rsidRPr="00540501" w:rsidRDefault="00B540EE" w:rsidP="00EF0C4F">
      <w:pPr>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Выделение</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Мочевыделительная система:состав,строение,функции. Процесс образования и выделения мочи, его регуляция. Заболевания органов мочевыделительной системы и их предупреждение. Мочеполовые инфекции, меры их предупреждения для сохранения здоровья.</w:t>
      </w:r>
    </w:p>
    <w:p w:rsidR="00B540EE" w:rsidRPr="00540501" w:rsidRDefault="00B540EE" w:rsidP="00EF0C4F">
      <w:pPr>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Размножение и развитие</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Половая система: состав, строение, функции. Оплодотворение и внутриутробное развитие. </w:t>
      </w:r>
      <w:r w:rsidRPr="00540501">
        <w:rPr>
          <w:rFonts w:ascii="Times New Roman" w:hAnsi="Times New Roman"/>
          <w:i/>
          <w:sz w:val="24"/>
          <w:szCs w:val="24"/>
          <w:lang w:val="ru-RU"/>
        </w:rPr>
        <w:t>Роды.</w:t>
      </w:r>
      <w:r w:rsidRPr="00540501">
        <w:rPr>
          <w:rFonts w:ascii="Times New Roman" w:hAnsi="Times New Roman"/>
          <w:sz w:val="24"/>
          <w:szCs w:val="24"/>
          <w:lang w:val="ru-RU"/>
        </w:rPr>
        <w:t xml:space="preserve"> Рост и развитие ребенка. Половое созревание. Наследование признаков у человека. Насле</w:t>
      </w:r>
      <w:r w:rsidRPr="00540501">
        <w:rPr>
          <w:rFonts w:ascii="Times New Roman" w:hAnsi="Times New Roman"/>
          <w:sz w:val="24"/>
          <w:szCs w:val="24"/>
          <w:lang w:val="ru-RU"/>
        </w:rPr>
        <w:t>д</w:t>
      </w:r>
      <w:r w:rsidRPr="00540501">
        <w:rPr>
          <w:rFonts w:ascii="Times New Roman" w:hAnsi="Times New Roman"/>
          <w:sz w:val="24"/>
          <w:szCs w:val="24"/>
          <w:lang w:val="ru-RU"/>
        </w:rPr>
        <w:t>ственные болезни, их причины и предупреждение. Роль генетических знаний в планировании с</w:t>
      </w:r>
      <w:r w:rsidRPr="00540501">
        <w:rPr>
          <w:rFonts w:ascii="Times New Roman" w:hAnsi="Times New Roman"/>
          <w:sz w:val="24"/>
          <w:szCs w:val="24"/>
          <w:lang w:val="ru-RU"/>
        </w:rPr>
        <w:t>е</w:t>
      </w:r>
      <w:r w:rsidRPr="00540501">
        <w:rPr>
          <w:rFonts w:ascii="Times New Roman" w:hAnsi="Times New Roman"/>
          <w:sz w:val="24"/>
          <w:szCs w:val="24"/>
          <w:lang w:val="ru-RU"/>
        </w:rPr>
        <w:t>мьи. Забота о репродуктивном здоровье. Инфекции,</w:t>
      </w:r>
      <w:bookmarkStart w:id="253" w:name="page17"/>
      <w:bookmarkEnd w:id="253"/>
      <w:r w:rsidRPr="00540501">
        <w:rPr>
          <w:rFonts w:ascii="Times New Roman" w:hAnsi="Times New Roman"/>
          <w:sz w:val="24"/>
          <w:szCs w:val="24"/>
          <w:lang w:val="ru-RU"/>
        </w:rPr>
        <w:t xml:space="preserve"> передающиеся половым путем и их проф</w:t>
      </w:r>
      <w:r w:rsidRPr="00540501">
        <w:rPr>
          <w:rFonts w:ascii="Times New Roman" w:hAnsi="Times New Roman"/>
          <w:sz w:val="24"/>
          <w:szCs w:val="24"/>
          <w:lang w:val="ru-RU"/>
        </w:rPr>
        <w:t>и</w:t>
      </w:r>
      <w:r w:rsidRPr="00540501">
        <w:rPr>
          <w:rFonts w:ascii="Times New Roman" w:hAnsi="Times New Roman"/>
          <w:sz w:val="24"/>
          <w:szCs w:val="24"/>
          <w:lang w:val="ru-RU"/>
        </w:rPr>
        <w:t>лактика. ВИЧ, профилактика СПИДа.</w:t>
      </w:r>
    </w:p>
    <w:p w:rsidR="00B540EE" w:rsidRPr="00540501" w:rsidRDefault="00B540EE" w:rsidP="00EF0C4F">
      <w:pPr>
        <w:overflowPunct w:val="0"/>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Сенсорные системы (анализаторы)</w:t>
      </w:r>
    </w:p>
    <w:p w:rsidR="00B540EE" w:rsidRPr="00540501" w:rsidRDefault="00B540EE" w:rsidP="00EF0C4F">
      <w:pPr>
        <w:overflowPunct w:val="0"/>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Органы чувств и их значение в жизни человека. Сенсорные системы, их строение и фун</w:t>
      </w:r>
      <w:r w:rsidRPr="00540501">
        <w:rPr>
          <w:rFonts w:ascii="Times New Roman" w:hAnsi="Times New Roman"/>
          <w:sz w:val="24"/>
          <w:szCs w:val="24"/>
          <w:lang w:val="ru-RU"/>
        </w:rPr>
        <w:t>к</w:t>
      </w:r>
      <w:r w:rsidRPr="00540501">
        <w:rPr>
          <w:rFonts w:ascii="Times New Roman" w:hAnsi="Times New Roman"/>
          <w:sz w:val="24"/>
          <w:szCs w:val="24"/>
          <w:lang w:val="ru-RU"/>
        </w:rPr>
        <w:t>ции. Глаз и зрение. Оптическая система глаза. Сетчатка. Зрительные рецепторы: палочки и ко</w:t>
      </w:r>
      <w:r w:rsidRPr="00540501">
        <w:rPr>
          <w:rFonts w:ascii="Times New Roman" w:hAnsi="Times New Roman"/>
          <w:sz w:val="24"/>
          <w:szCs w:val="24"/>
          <w:lang w:val="ru-RU"/>
        </w:rPr>
        <w:t>л</w:t>
      </w:r>
      <w:r w:rsidRPr="00540501">
        <w:rPr>
          <w:rFonts w:ascii="Times New Roman" w:hAnsi="Times New Roman"/>
          <w:sz w:val="24"/>
          <w:szCs w:val="24"/>
          <w:lang w:val="ru-RU"/>
        </w:rPr>
        <w:t>бочки. Нарушения зрения и их предупреждение. Ухо и слух. Строение и функции органа слуха. Гигиена слуха. Органы равновесия, мышечного чувства, осязания, обоняния и вкуса. Взаимоде</w:t>
      </w:r>
      <w:r w:rsidRPr="00540501">
        <w:rPr>
          <w:rFonts w:ascii="Times New Roman" w:hAnsi="Times New Roman"/>
          <w:sz w:val="24"/>
          <w:szCs w:val="24"/>
          <w:lang w:val="ru-RU"/>
        </w:rPr>
        <w:t>й</w:t>
      </w:r>
      <w:r w:rsidRPr="00540501">
        <w:rPr>
          <w:rFonts w:ascii="Times New Roman" w:hAnsi="Times New Roman"/>
          <w:sz w:val="24"/>
          <w:szCs w:val="24"/>
          <w:lang w:val="ru-RU"/>
        </w:rPr>
        <w:t>ствие сенсорных систем. Влияние экологических факторов на органы чувств.</w:t>
      </w:r>
    </w:p>
    <w:p w:rsidR="00B540EE" w:rsidRPr="00540501" w:rsidRDefault="00B540EE" w:rsidP="00EF0C4F">
      <w:pPr>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Высшая нервная деятельность </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Психология поведения человека. Высшая нервная деятельность человека, </w:t>
      </w:r>
      <w:r w:rsidRPr="00540501">
        <w:rPr>
          <w:rFonts w:ascii="Times New Roman" w:hAnsi="Times New Roman"/>
          <w:i/>
          <w:sz w:val="24"/>
          <w:szCs w:val="24"/>
          <w:lang w:val="ru-RU"/>
        </w:rPr>
        <w:t>работы И.</w:t>
      </w:r>
      <w:r w:rsidRPr="00EF0C4F">
        <w:rPr>
          <w:rFonts w:ascii="Times New Roman" w:hAnsi="Times New Roman"/>
          <w:i/>
          <w:sz w:val="24"/>
          <w:szCs w:val="24"/>
        </w:rPr>
        <w:t> </w:t>
      </w:r>
      <w:r w:rsidRPr="00540501">
        <w:rPr>
          <w:rFonts w:ascii="Times New Roman" w:hAnsi="Times New Roman"/>
          <w:i/>
          <w:sz w:val="24"/>
          <w:szCs w:val="24"/>
          <w:lang w:val="ru-RU"/>
        </w:rPr>
        <w:t>М.</w:t>
      </w:r>
      <w:r w:rsidRPr="00EF0C4F">
        <w:rPr>
          <w:rFonts w:ascii="Times New Roman" w:hAnsi="Times New Roman"/>
          <w:i/>
          <w:sz w:val="24"/>
          <w:szCs w:val="24"/>
        </w:rPr>
        <w:t> </w:t>
      </w:r>
      <w:r w:rsidRPr="00540501">
        <w:rPr>
          <w:rFonts w:ascii="Times New Roman" w:hAnsi="Times New Roman"/>
          <w:i/>
          <w:sz w:val="24"/>
          <w:szCs w:val="24"/>
          <w:lang w:val="ru-RU"/>
        </w:rPr>
        <w:t>Сеченова, И.</w:t>
      </w:r>
      <w:r w:rsidRPr="00EF0C4F">
        <w:rPr>
          <w:rFonts w:ascii="Times New Roman" w:hAnsi="Times New Roman"/>
          <w:i/>
          <w:sz w:val="24"/>
          <w:szCs w:val="24"/>
        </w:rPr>
        <w:t> </w:t>
      </w:r>
      <w:r w:rsidRPr="00540501">
        <w:rPr>
          <w:rFonts w:ascii="Times New Roman" w:hAnsi="Times New Roman"/>
          <w:i/>
          <w:sz w:val="24"/>
          <w:szCs w:val="24"/>
          <w:lang w:val="ru-RU"/>
        </w:rPr>
        <w:t>П.</w:t>
      </w:r>
      <w:r w:rsidRPr="00EF0C4F">
        <w:rPr>
          <w:rFonts w:ascii="Times New Roman" w:hAnsi="Times New Roman"/>
          <w:i/>
          <w:sz w:val="24"/>
          <w:szCs w:val="24"/>
        </w:rPr>
        <w:t> </w:t>
      </w:r>
      <w:r w:rsidRPr="00540501">
        <w:rPr>
          <w:rFonts w:ascii="Times New Roman" w:hAnsi="Times New Roman"/>
          <w:i/>
          <w:sz w:val="24"/>
          <w:szCs w:val="24"/>
          <w:lang w:val="ru-RU"/>
        </w:rPr>
        <w:t>Павлова,А.</w:t>
      </w:r>
      <w:r w:rsidRPr="00EF0C4F">
        <w:rPr>
          <w:rFonts w:ascii="Times New Roman" w:hAnsi="Times New Roman"/>
          <w:i/>
          <w:sz w:val="24"/>
          <w:szCs w:val="24"/>
        </w:rPr>
        <w:t> </w:t>
      </w:r>
      <w:r w:rsidRPr="00540501">
        <w:rPr>
          <w:rFonts w:ascii="Times New Roman" w:hAnsi="Times New Roman"/>
          <w:i/>
          <w:sz w:val="24"/>
          <w:szCs w:val="24"/>
          <w:lang w:val="ru-RU"/>
        </w:rPr>
        <w:t>А.</w:t>
      </w:r>
      <w:r w:rsidRPr="00EF0C4F">
        <w:rPr>
          <w:rFonts w:ascii="Times New Roman" w:hAnsi="Times New Roman"/>
          <w:i/>
          <w:sz w:val="24"/>
          <w:szCs w:val="24"/>
        </w:rPr>
        <w:t> </w:t>
      </w:r>
      <w:r w:rsidRPr="00540501">
        <w:rPr>
          <w:rFonts w:ascii="Times New Roman" w:hAnsi="Times New Roman"/>
          <w:i/>
          <w:sz w:val="24"/>
          <w:szCs w:val="24"/>
          <w:lang w:val="ru-RU"/>
        </w:rPr>
        <w:t>Ухтомского и П.</w:t>
      </w:r>
      <w:r w:rsidRPr="00EF0C4F">
        <w:rPr>
          <w:rFonts w:ascii="Times New Roman" w:hAnsi="Times New Roman"/>
          <w:i/>
          <w:sz w:val="24"/>
          <w:szCs w:val="24"/>
        </w:rPr>
        <w:t> </w:t>
      </w:r>
      <w:r w:rsidRPr="00540501">
        <w:rPr>
          <w:rFonts w:ascii="Times New Roman" w:hAnsi="Times New Roman"/>
          <w:i/>
          <w:sz w:val="24"/>
          <w:szCs w:val="24"/>
          <w:lang w:val="ru-RU"/>
        </w:rPr>
        <w:t>К.</w:t>
      </w:r>
      <w:r w:rsidRPr="00EF0C4F">
        <w:rPr>
          <w:rFonts w:ascii="Times New Roman" w:hAnsi="Times New Roman"/>
          <w:i/>
          <w:sz w:val="24"/>
          <w:szCs w:val="24"/>
        </w:rPr>
        <w:t> </w:t>
      </w:r>
      <w:r w:rsidRPr="00540501">
        <w:rPr>
          <w:rFonts w:ascii="Times New Roman" w:hAnsi="Times New Roman"/>
          <w:i/>
          <w:sz w:val="24"/>
          <w:szCs w:val="24"/>
          <w:lang w:val="ru-RU"/>
        </w:rPr>
        <w:t>Анохина.</w:t>
      </w:r>
      <w:r w:rsidRPr="00540501">
        <w:rPr>
          <w:rFonts w:ascii="Times New Roman" w:hAnsi="Times New Roman"/>
          <w:sz w:val="24"/>
          <w:szCs w:val="24"/>
          <w:lang w:val="ru-RU"/>
        </w:rPr>
        <w:t xml:space="preserve"> Безусловные и условные рефле</w:t>
      </w:r>
      <w:r w:rsidRPr="00540501">
        <w:rPr>
          <w:rFonts w:ascii="Times New Roman" w:hAnsi="Times New Roman"/>
          <w:sz w:val="24"/>
          <w:szCs w:val="24"/>
          <w:lang w:val="ru-RU"/>
        </w:rPr>
        <w:t>к</w:t>
      </w:r>
      <w:r w:rsidRPr="00540501">
        <w:rPr>
          <w:rFonts w:ascii="Times New Roman" w:hAnsi="Times New Roman"/>
          <w:sz w:val="24"/>
          <w:szCs w:val="24"/>
          <w:lang w:val="ru-RU"/>
        </w:rPr>
        <w:t>сы, их значение. Познавательная деятельность мозга. Эмоции, память, мышление, речь. Сон и бодрствование. Значение сна. Предупреждение нарушений сна. Особенности психики человека: осмысленность восприятия, словесно-логическое мышление, способность к накоплению и перед</w:t>
      </w:r>
      <w:r w:rsidRPr="00540501">
        <w:rPr>
          <w:rFonts w:ascii="Times New Roman" w:hAnsi="Times New Roman"/>
          <w:sz w:val="24"/>
          <w:szCs w:val="24"/>
          <w:lang w:val="ru-RU"/>
        </w:rPr>
        <w:t>а</w:t>
      </w:r>
      <w:r w:rsidRPr="00540501">
        <w:rPr>
          <w:rFonts w:ascii="Times New Roman" w:hAnsi="Times New Roman"/>
          <w:sz w:val="24"/>
          <w:szCs w:val="24"/>
          <w:lang w:val="ru-RU"/>
        </w:rPr>
        <w:t xml:space="preserve">че из поколения в поколение информации. Индивидуальные особенности личности: способности, темперамент, характер, одаренность. Цели и мотивы деятельности. </w:t>
      </w:r>
      <w:r w:rsidRPr="00540501">
        <w:rPr>
          <w:rFonts w:ascii="Times New Roman" w:hAnsi="Times New Roman"/>
          <w:i/>
          <w:sz w:val="24"/>
          <w:szCs w:val="24"/>
          <w:lang w:val="ru-RU"/>
        </w:rPr>
        <w:t>Значение интеллектуальных, творческих и эстетических потребностей.</w:t>
      </w:r>
      <w:r w:rsidRPr="00540501">
        <w:rPr>
          <w:rFonts w:ascii="Times New Roman" w:hAnsi="Times New Roman"/>
          <w:sz w:val="24"/>
          <w:szCs w:val="24"/>
          <w:lang w:val="ru-RU"/>
        </w:rPr>
        <w:t xml:space="preserve"> Роль обучения и воспитания в развитии психики и п</w:t>
      </w:r>
      <w:r w:rsidRPr="00540501">
        <w:rPr>
          <w:rFonts w:ascii="Times New Roman" w:hAnsi="Times New Roman"/>
          <w:sz w:val="24"/>
          <w:szCs w:val="24"/>
          <w:lang w:val="ru-RU"/>
        </w:rPr>
        <w:t>о</w:t>
      </w:r>
      <w:r w:rsidRPr="00540501">
        <w:rPr>
          <w:rFonts w:ascii="Times New Roman" w:hAnsi="Times New Roman"/>
          <w:sz w:val="24"/>
          <w:szCs w:val="24"/>
          <w:lang w:val="ru-RU"/>
        </w:rPr>
        <w:t>ведения человека.</w:t>
      </w:r>
    </w:p>
    <w:p w:rsidR="00B540EE" w:rsidRPr="00540501" w:rsidRDefault="00B540EE" w:rsidP="00EF0C4F">
      <w:pPr>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Здоровье человека и его охрана</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Здоровье человека. Соблюдение санитарно-гигиенических норм и правил здорового образа жизни. Укрепление здоровья: аутотренинг, закаливание, двигательная активность, сбалансирова</w:t>
      </w:r>
      <w:r w:rsidRPr="00540501">
        <w:rPr>
          <w:rFonts w:ascii="Times New Roman" w:hAnsi="Times New Roman"/>
          <w:sz w:val="24"/>
          <w:szCs w:val="24"/>
          <w:lang w:val="ru-RU"/>
        </w:rPr>
        <w:t>н</w:t>
      </w:r>
      <w:r w:rsidRPr="00540501">
        <w:rPr>
          <w:rFonts w:ascii="Times New Roman" w:hAnsi="Times New Roman"/>
          <w:sz w:val="24"/>
          <w:szCs w:val="24"/>
          <w:lang w:val="ru-RU"/>
        </w:rPr>
        <w:t xml:space="preserve">ное питание. Влияние физических упражнений на органы и системы органов. Защитно-приспособительные реакции организма. Факторы, нарушающие здоровье (гиподинамия, курение, употребление алкоголя, несбалансированное питание, стресс). Человек и окружающая среда. </w:t>
      </w:r>
      <w:r w:rsidRPr="00540501">
        <w:rPr>
          <w:rFonts w:ascii="Times New Roman" w:hAnsi="Times New Roman"/>
          <w:i/>
          <w:sz w:val="24"/>
          <w:szCs w:val="24"/>
          <w:lang w:val="ru-RU"/>
        </w:rPr>
        <w:t>Зн</w:t>
      </w:r>
      <w:r w:rsidRPr="00540501">
        <w:rPr>
          <w:rFonts w:ascii="Times New Roman" w:hAnsi="Times New Roman"/>
          <w:i/>
          <w:sz w:val="24"/>
          <w:szCs w:val="24"/>
          <w:lang w:val="ru-RU"/>
        </w:rPr>
        <w:t>а</w:t>
      </w:r>
      <w:r w:rsidRPr="00540501">
        <w:rPr>
          <w:rFonts w:ascii="Times New Roman" w:hAnsi="Times New Roman"/>
          <w:i/>
          <w:sz w:val="24"/>
          <w:szCs w:val="24"/>
          <w:lang w:val="ru-RU"/>
        </w:rPr>
        <w:t>чение окружающей среды как источника веществ и энергии.Социальная и природная среда, адаптации к ним.Краткая характеристика основных форм труда. Рациональная организация труда и отдыха.</w:t>
      </w:r>
      <w:r w:rsidRPr="00540501">
        <w:rPr>
          <w:rFonts w:ascii="Times New Roman" w:hAnsi="Times New Roman"/>
          <w:sz w:val="24"/>
          <w:szCs w:val="24"/>
          <w:lang w:val="ru-RU"/>
        </w:rPr>
        <w:t xml:space="preserve"> Соблюдение правил поведения в окружающей среде, в опасных и чрезвычайных ситуациях, как основа безопасности собственной жизни. Зависимость здоровья человека от с</w:t>
      </w:r>
      <w:r w:rsidRPr="00540501">
        <w:rPr>
          <w:rFonts w:ascii="Times New Roman" w:hAnsi="Times New Roman"/>
          <w:sz w:val="24"/>
          <w:szCs w:val="24"/>
          <w:lang w:val="ru-RU"/>
        </w:rPr>
        <w:t>о</w:t>
      </w:r>
      <w:r w:rsidRPr="00540501">
        <w:rPr>
          <w:rFonts w:ascii="Times New Roman" w:hAnsi="Times New Roman"/>
          <w:sz w:val="24"/>
          <w:szCs w:val="24"/>
          <w:lang w:val="ru-RU"/>
        </w:rPr>
        <w:t>стояния окружающей среды. Культура отношения к собственному здоровью и здоровью окр</w:t>
      </w:r>
      <w:r w:rsidRPr="00540501">
        <w:rPr>
          <w:rFonts w:ascii="Times New Roman" w:hAnsi="Times New Roman"/>
          <w:sz w:val="24"/>
          <w:szCs w:val="24"/>
          <w:lang w:val="ru-RU"/>
        </w:rPr>
        <w:t>у</w:t>
      </w:r>
      <w:r w:rsidRPr="00540501">
        <w:rPr>
          <w:rFonts w:ascii="Times New Roman" w:hAnsi="Times New Roman"/>
          <w:sz w:val="24"/>
          <w:szCs w:val="24"/>
          <w:lang w:val="ru-RU"/>
        </w:rPr>
        <w:t>жающих</w:t>
      </w:r>
      <w:bookmarkStart w:id="254" w:name="page19"/>
      <w:bookmarkEnd w:id="254"/>
      <w:r w:rsidRPr="00540501">
        <w:rPr>
          <w:rFonts w:ascii="Times New Roman" w:hAnsi="Times New Roman"/>
          <w:sz w:val="24"/>
          <w:szCs w:val="24"/>
          <w:lang w:val="ru-RU"/>
        </w:rPr>
        <w:t>.</w:t>
      </w:r>
    </w:p>
    <w:p w:rsidR="00B540EE" w:rsidRPr="00540501" w:rsidRDefault="00B540EE" w:rsidP="00EF0C4F">
      <w:pPr>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Общие биологические закономерности</w:t>
      </w:r>
    </w:p>
    <w:p w:rsidR="00B540EE" w:rsidRPr="00540501" w:rsidRDefault="00B540EE" w:rsidP="00EF0C4F">
      <w:pPr>
        <w:overflowPunct w:val="0"/>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Биология как наука</w:t>
      </w:r>
    </w:p>
    <w:p w:rsidR="00B540EE" w:rsidRPr="00540501" w:rsidRDefault="00B540EE" w:rsidP="00EF0C4F">
      <w:pPr>
        <w:spacing w:after="0" w:line="360" w:lineRule="auto"/>
        <w:ind w:firstLine="709"/>
        <w:jc w:val="both"/>
        <w:rPr>
          <w:rFonts w:eastAsia="Times New Roman"/>
          <w:sz w:val="24"/>
          <w:szCs w:val="24"/>
          <w:lang w:val="ru-RU"/>
        </w:rPr>
      </w:pPr>
      <w:r w:rsidRPr="00540501">
        <w:rPr>
          <w:rFonts w:ascii="Times New Roman" w:hAnsi="Times New Roman"/>
          <w:sz w:val="24"/>
          <w:szCs w:val="24"/>
          <w:lang w:val="ru-RU"/>
        </w:rPr>
        <w:t xml:space="preserve">Научные методы изучения, применяемые в биологии: наблюдение, описание, эксперимент. Гипотеза, модель, теория, их значение и использование в повседневной жизни. Биологические науки. Роль биологии в формировании естественнонаучной картины мира. </w:t>
      </w:r>
      <w:r w:rsidR="00CE4A6B" w:rsidRPr="00540501">
        <w:rPr>
          <w:rFonts w:ascii="Times New Roman" w:hAnsi="Times New Roman"/>
          <w:i/>
          <w:sz w:val="24"/>
          <w:szCs w:val="24"/>
          <w:lang w:val="ru-RU"/>
        </w:rPr>
        <w:t>Современные напра</w:t>
      </w:r>
      <w:r w:rsidR="00CE4A6B" w:rsidRPr="00540501">
        <w:rPr>
          <w:rFonts w:ascii="Times New Roman" w:hAnsi="Times New Roman"/>
          <w:i/>
          <w:sz w:val="24"/>
          <w:szCs w:val="24"/>
          <w:lang w:val="ru-RU"/>
        </w:rPr>
        <w:t>в</w:t>
      </w:r>
      <w:r w:rsidR="00CE4A6B" w:rsidRPr="00540501">
        <w:rPr>
          <w:rFonts w:ascii="Times New Roman" w:hAnsi="Times New Roman"/>
          <w:i/>
          <w:sz w:val="24"/>
          <w:szCs w:val="24"/>
          <w:lang w:val="ru-RU"/>
        </w:rPr>
        <w:t>ления в биологии (</w:t>
      </w:r>
      <w:r w:rsidR="00CE4A6B" w:rsidRPr="00540501">
        <w:rPr>
          <w:rFonts w:ascii="Times New Roman" w:eastAsia="Times New Roman" w:hAnsi="Times New Roman"/>
          <w:bCs/>
          <w:i/>
          <w:color w:val="222222"/>
          <w:sz w:val="24"/>
          <w:szCs w:val="24"/>
          <w:shd w:val="clear" w:color="auto" w:fill="FFFFFF"/>
          <w:lang w:val="ru-RU"/>
        </w:rPr>
        <w:t>геном человека, биоэнергетика, нано</w:t>
      </w:r>
      <w:r w:rsidR="00CE4A6B" w:rsidRPr="00540501">
        <w:rPr>
          <w:rStyle w:val="il"/>
          <w:rFonts w:ascii="Times New Roman" w:hAnsi="Times New Roman"/>
          <w:bCs/>
          <w:i/>
          <w:color w:val="222222"/>
          <w:sz w:val="24"/>
          <w:szCs w:val="24"/>
          <w:shd w:val="clear" w:color="auto" w:fill="FFFFFF"/>
          <w:lang w:val="ru-RU"/>
        </w:rPr>
        <w:t>биология и др.)</w:t>
      </w:r>
      <w:r w:rsidR="00CE4A6B" w:rsidRPr="00540501">
        <w:rPr>
          <w:rFonts w:ascii="Times New Roman" w:eastAsia="Times New Roman" w:hAnsi="Times New Roman"/>
          <w:i/>
          <w:sz w:val="24"/>
          <w:szCs w:val="24"/>
          <w:lang w:val="ru-RU"/>
        </w:rPr>
        <w:t>.</w:t>
      </w:r>
      <w:r w:rsidRPr="00540501">
        <w:rPr>
          <w:rFonts w:ascii="Times New Roman" w:hAnsi="Times New Roman"/>
          <w:sz w:val="24"/>
          <w:szCs w:val="24"/>
          <w:lang w:val="ru-RU"/>
        </w:rPr>
        <w:t>Основные признаки живого. Уровни организации живой природы.</w:t>
      </w:r>
      <w:r w:rsidRPr="00540501">
        <w:rPr>
          <w:rFonts w:ascii="Times New Roman" w:hAnsi="Times New Roman"/>
          <w:i/>
          <w:sz w:val="24"/>
          <w:szCs w:val="24"/>
          <w:lang w:val="ru-RU"/>
        </w:rPr>
        <w:t>Живые природные объекты как система. Классификация живых природных объектов.</w:t>
      </w:r>
    </w:p>
    <w:p w:rsidR="00B540EE" w:rsidRPr="00540501" w:rsidRDefault="00B540EE" w:rsidP="00EF0C4F">
      <w:pPr>
        <w:overflowPunct w:val="0"/>
        <w:autoSpaceDE w:val="0"/>
        <w:autoSpaceDN w:val="0"/>
        <w:adjustRightInd w:val="0"/>
        <w:spacing w:after="0" w:line="360" w:lineRule="auto"/>
        <w:ind w:left="709"/>
        <w:jc w:val="both"/>
        <w:rPr>
          <w:rFonts w:ascii="Times New Roman" w:hAnsi="Times New Roman"/>
          <w:b/>
          <w:bCs/>
          <w:sz w:val="24"/>
          <w:szCs w:val="24"/>
          <w:lang w:val="ru-RU"/>
        </w:rPr>
      </w:pPr>
      <w:r w:rsidRPr="00540501">
        <w:rPr>
          <w:rFonts w:ascii="Times New Roman" w:hAnsi="Times New Roman"/>
          <w:b/>
          <w:bCs/>
          <w:sz w:val="24"/>
          <w:szCs w:val="24"/>
          <w:lang w:val="ru-RU"/>
        </w:rPr>
        <w:t>Клетка</w:t>
      </w:r>
    </w:p>
    <w:p w:rsidR="00B540EE" w:rsidRPr="00540501" w:rsidRDefault="00B540EE" w:rsidP="00EF0C4F">
      <w:pPr>
        <w:overflowPunct w:val="0"/>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sz w:val="24"/>
          <w:szCs w:val="24"/>
          <w:lang w:val="ru-RU"/>
        </w:rPr>
        <w:t>Клеточная теория. Клеточное строение организмов как доказательство их родства, единства живой природы. Строение клетки: клеточная оболочка, плазматическая мембрана, цитоплазма, ядро, органоиды. Клеточное строение организмов. Многообразие клеток. Обмен веществ и пр</w:t>
      </w:r>
      <w:r w:rsidRPr="00540501">
        <w:rPr>
          <w:rFonts w:ascii="Times New Roman" w:hAnsi="Times New Roman"/>
          <w:sz w:val="24"/>
          <w:szCs w:val="24"/>
          <w:lang w:val="ru-RU"/>
        </w:rPr>
        <w:t>е</w:t>
      </w:r>
      <w:r w:rsidRPr="00540501">
        <w:rPr>
          <w:rFonts w:ascii="Times New Roman" w:hAnsi="Times New Roman"/>
          <w:sz w:val="24"/>
          <w:szCs w:val="24"/>
          <w:lang w:val="ru-RU"/>
        </w:rPr>
        <w:t xml:space="preserve">вращение энергии в клетке. Хромосомы и гены. </w:t>
      </w:r>
      <w:r w:rsidRPr="00540501">
        <w:rPr>
          <w:rFonts w:ascii="Times New Roman" w:hAnsi="Times New Roman"/>
          <w:i/>
          <w:sz w:val="24"/>
          <w:szCs w:val="24"/>
          <w:lang w:val="ru-RU"/>
        </w:rPr>
        <w:t>Нарушения в строении и функционировании кл</w:t>
      </w:r>
      <w:r w:rsidRPr="00540501">
        <w:rPr>
          <w:rFonts w:ascii="Times New Roman" w:hAnsi="Times New Roman"/>
          <w:i/>
          <w:sz w:val="24"/>
          <w:szCs w:val="24"/>
          <w:lang w:val="ru-RU"/>
        </w:rPr>
        <w:t>е</w:t>
      </w:r>
      <w:r w:rsidRPr="00540501">
        <w:rPr>
          <w:rFonts w:ascii="Times New Roman" w:hAnsi="Times New Roman"/>
          <w:i/>
          <w:sz w:val="24"/>
          <w:szCs w:val="24"/>
          <w:lang w:val="ru-RU"/>
        </w:rPr>
        <w:t>ток – одна из причин заболевания организма.</w:t>
      </w:r>
      <w:r w:rsidRPr="00540501">
        <w:rPr>
          <w:rFonts w:ascii="Times New Roman" w:hAnsi="Times New Roman"/>
          <w:sz w:val="24"/>
          <w:szCs w:val="24"/>
          <w:lang w:val="ru-RU"/>
        </w:rPr>
        <w:t xml:space="preserve"> Деление клетки – основа размножения, роста и ра</w:t>
      </w:r>
      <w:r w:rsidRPr="00540501">
        <w:rPr>
          <w:rFonts w:ascii="Times New Roman" w:hAnsi="Times New Roman"/>
          <w:sz w:val="24"/>
          <w:szCs w:val="24"/>
          <w:lang w:val="ru-RU"/>
        </w:rPr>
        <w:t>з</w:t>
      </w:r>
      <w:r w:rsidRPr="00540501">
        <w:rPr>
          <w:rFonts w:ascii="Times New Roman" w:hAnsi="Times New Roman"/>
          <w:sz w:val="24"/>
          <w:szCs w:val="24"/>
          <w:lang w:val="ru-RU"/>
        </w:rPr>
        <w:t xml:space="preserve">вития организмов. </w:t>
      </w:r>
    </w:p>
    <w:p w:rsidR="00B540EE" w:rsidRPr="00540501" w:rsidRDefault="00B540EE" w:rsidP="00EF0C4F">
      <w:pPr>
        <w:overflowPunct w:val="0"/>
        <w:autoSpaceDE w:val="0"/>
        <w:autoSpaceDN w:val="0"/>
        <w:adjustRightInd w:val="0"/>
        <w:spacing w:after="0" w:line="360" w:lineRule="auto"/>
        <w:ind w:left="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lastRenderedPageBreak/>
        <w:t>Организм</w:t>
      </w:r>
    </w:p>
    <w:p w:rsidR="00B540EE" w:rsidRPr="00540501" w:rsidRDefault="00B540EE" w:rsidP="00EF0C4F">
      <w:pPr>
        <w:overflowPunct w:val="0"/>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bCs/>
          <w:sz w:val="24"/>
          <w:szCs w:val="24"/>
          <w:lang w:val="ru-RU"/>
        </w:rPr>
        <w:t>Одноклеточные и многоклеточные организмы. Клеточные и неклеточные формы жизни. Вирусы. Особенности химического состава живых организмов: неорганические и органические вещества, их роль в организме. Обмен веществ и превращения энергии – признак живых органи</w:t>
      </w:r>
      <w:r w:rsidRPr="00540501">
        <w:rPr>
          <w:rFonts w:ascii="Times New Roman" w:hAnsi="Times New Roman"/>
          <w:bCs/>
          <w:sz w:val="24"/>
          <w:szCs w:val="24"/>
          <w:lang w:val="ru-RU"/>
        </w:rPr>
        <w:t>з</w:t>
      </w:r>
      <w:r w:rsidRPr="00540501">
        <w:rPr>
          <w:rFonts w:ascii="Times New Roman" w:hAnsi="Times New Roman"/>
          <w:bCs/>
          <w:sz w:val="24"/>
          <w:szCs w:val="24"/>
          <w:lang w:val="ru-RU"/>
        </w:rPr>
        <w:t xml:space="preserve">мов. </w:t>
      </w:r>
      <w:r w:rsidRPr="00540501">
        <w:rPr>
          <w:rFonts w:ascii="Times New Roman" w:hAnsi="Times New Roman"/>
          <w:bCs/>
          <w:i/>
          <w:sz w:val="24"/>
          <w:szCs w:val="24"/>
          <w:lang w:val="ru-RU"/>
        </w:rPr>
        <w:t>Питание, дыхание, транспорт веществ, удаление продуктов обмена, координация и регул</w:t>
      </w:r>
      <w:r w:rsidRPr="00540501">
        <w:rPr>
          <w:rFonts w:ascii="Times New Roman" w:hAnsi="Times New Roman"/>
          <w:bCs/>
          <w:i/>
          <w:sz w:val="24"/>
          <w:szCs w:val="24"/>
          <w:lang w:val="ru-RU"/>
        </w:rPr>
        <w:t>я</w:t>
      </w:r>
      <w:r w:rsidRPr="00540501">
        <w:rPr>
          <w:rFonts w:ascii="Times New Roman" w:hAnsi="Times New Roman"/>
          <w:bCs/>
          <w:i/>
          <w:sz w:val="24"/>
          <w:szCs w:val="24"/>
          <w:lang w:val="ru-RU"/>
        </w:rPr>
        <w:t>ция функций, движение и опора у растений и животных.</w:t>
      </w:r>
      <w:r w:rsidRPr="00540501">
        <w:rPr>
          <w:rFonts w:ascii="Times New Roman" w:hAnsi="Times New Roman"/>
          <w:bCs/>
          <w:sz w:val="24"/>
          <w:szCs w:val="24"/>
          <w:lang w:val="ru-RU"/>
        </w:rPr>
        <w:t xml:space="preserve"> Рост и развитие организмов. Размнож</w:t>
      </w:r>
      <w:r w:rsidRPr="00540501">
        <w:rPr>
          <w:rFonts w:ascii="Times New Roman" w:hAnsi="Times New Roman"/>
          <w:bCs/>
          <w:sz w:val="24"/>
          <w:szCs w:val="24"/>
          <w:lang w:val="ru-RU"/>
        </w:rPr>
        <w:t>е</w:t>
      </w:r>
      <w:r w:rsidRPr="00540501">
        <w:rPr>
          <w:rFonts w:ascii="Times New Roman" w:hAnsi="Times New Roman"/>
          <w:bCs/>
          <w:sz w:val="24"/>
          <w:szCs w:val="24"/>
          <w:lang w:val="ru-RU"/>
        </w:rPr>
        <w:t>ние. Бесполое и половое размножение. Половые клетки. Оплодотворение. Наследственность и и</w:t>
      </w:r>
      <w:r w:rsidRPr="00540501">
        <w:rPr>
          <w:rFonts w:ascii="Times New Roman" w:hAnsi="Times New Roman"/>
          <w:bCs/>
          <w:sz w:val="24"/>
          <w:szCs w:val="24"/>
          <w:lang w:val="ru-RU"/>
        </w:rPr>
        <w:t>з</w:t>
      </w:r>
      <w:r w:rsidRPr="00540501">
        <w:rPr>
          <w:rFonts w:ascii="Times New Roman" w:hAnsi="Times New Roman"/>
          <w:bCs/>
          <w:sz w:val="24"/>
          <w:szCs w:val="24"/>
          <w:lang w:val="ru-RU"/>
        </w:rPr>
        <w:t>менчивость – свойства организмов. Наследственная и ненаследственная изменчивость.</w:t>
      </w:r>
    </w:p>
    <w:p w:rsidR="00B540EE" w:rsidRPr="00540501" w:rsidRDefault="00B540EE" w:rsidP="00EF0C4F">
      <w:pPr>
        <w:overflowPunct w:val="0"/>
        <w:autoSpaceDE w:val="0"/>
        <w:autoSpaceDN w:val="0"/>
        <w:adjustRightInd w:val="0"/>
        <w:spacing w:after="0" w:line="360" w:lineRule="auto"/>
        <w:ind w:firstLine="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Вид</w:t>
      </w:r>
    </w:p>
    <w:p w:rsidR="00B540EE" w:rsidRPr="00540501" w:rsidRDefault="00B540EE" w:rsidP="00EF0C4F">
      <w:pPr>
        <w:tabs>
          <w:tab w:val="left" w:pos="0"/>
        </w:tabs>
        <w:overflowPunct w:val="0"/>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bCs/>
          <w:sz w:val="24"/>
          <w:szCs w:val="24"/>
          <w:lang w:val="ru-RU"/>
        </w:rPr>
        <w:t xml:space="preserve">Вид, признаки вида. </w:t>
      </w:r>
      <w:r w:rsidRPr="00540501">
        <w:rPr>
          <w:rFonts w:ascii="Times New Roman" w:hAnsi="Times New Roman"/>
          <w:sz w:val="24"/>
          <w:szCs w:val="24"/>
          <w:lang w:val="ru-RU"/>
        </w:rPr>
        <w:t>Вид как основная систематическая категория живого. Популяция как форма существования вида в природе. Популяция как единица эволюции. Ч. Дарвин – основоп</w:t>
      </w:r>
      <w:r w:rsidRPr="00540501">
        <w:rPr>
          <w:rFonts w:ascii="Times New Roman" w:hAnsi="Times New Roman"/>
          <w:sz w:val="24"/>
          <w:szCs w:val="24"/>
          <w:lang w:val="ru-RU"/>
        </w:rPr>
        <w:t>о</w:t>
      </w:r>
      <w:r w:rsidRPr="00540501">
        <w:rPr>
          <w:rFonts w:ascii="Times New Roman" w:hAnsi="Times New Roman"/>
          <w:sz w:val="24"/>
          <w:szCs w:val="24"/>
          <w:lang w:val="ru-RU"/>
        </w:rPr>
        <w:t>ложник учения об эволюции. Основные движущие силы эволюции в природе: наследственная и</w:t>
      </w:r>
      <w:r w:rsidRPr="00540501">
        <w:rPr>
          <w:rFonts w:ascii="Times New Roman" w:hAnsi="Times New Roman"/>
          <w:sz w:val="24"/>
          <w:szCs w:val="24"/>
          <w:lang w:val="ru-RU"/>
        </w:rPr>
        <w:t>з</w:t>
      </w:r>
      <w:r w:rsidRPr="00540501">
        <w:rPr>
          <w:rFonts w:ascii="Times New Roman" w:hAnsi="Times New Roman"/>
          <w:sz w:val="24"/>
          <w:szCs w:val="24"/>
          <w:lang w:val="ru-RU"/>
        </w:rPr>
        <w:t xml:space="preserve">менчивость, борьба за существование, естественный отбор. Результаты эволюции: многообразие видов, приспособленность организмов к среде обитания. </w:t>
      </w:r>
      <w:r w:rsidRPr="00540501">
        <w:rPr>
          <w:rFonts w:ascii="Times New Roman" w:hAnsi="Times New Roman"/>
          <w:i/>
          <w:sz w:val="24"/>
          <w:szCs w:val="24"/>
          <w:lang w:val="ru-RU"/>
        </w:rPr>
        <w:t xml:space="preserve">Усложнение растений и животных в процессе эволюции.Происхождение основных систематических групп растений и животных. </w:t>
      </w:r>
      <w:r w:rsidRPr="00540501">
        <w:rPr>
          <w:rFonts w:ascii="Times New Roman" w:hAnsi="Times New Roman"/>
          <w:sz w:val="24"/>
          <w:szCs w:val="24"/>
          <w:lang w:val="ru-RU"/>
        </w:rPr>
        <w:t xml:space="preserve">Применение знаний о наследственности, изменчивости и искусственном отборе при выведении новых пород животных, сортов растений и штаммов микроорганизмов. </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b/>
          <w:bCs/>
          <w:sz w:val="24"/>
          <w:szCs w:val="24"/>
          <w:lang w:val="ru-RU"/>
        </w:rPr>
      </w:pPr>
      <w:r w:rsidRPr="00540501">
        <w:rPr>
          <w:rFonts w:ascii="Times New Roman" w:hAnsi="Times New Roman"/>
          <w:b/>
          <w:bCs/>
          <w:sz w:val="24"/>
          <w:szCs w:val="24"/>
          <w:lang w:val="ru-RU"/>
        </w:rPr>
        <w:t xml:space="preserve">Экосистемы </w:t>
      </w:r>
    </w:p>
    <w:p w:rsidR="00B540EE" w:rsidRPr="00540501" w:rsidRDefault="00B540EE" w:rsidP="00EF0C4F">
      <w:pPr>
        <w:autoSpaceDE w:val="0"/>
        <w:autoSpaceDN w:val="0"/>
        <w:adjustRightInd w:val="0"/>
        <w:spacing w:after="0" w:line="360" w:lineRule="auto"/>
        <w:ind w:firstLine="709"/>
        <w:contextualSpacing/>
        <w:jc w:val="both"/>
        <w:rPr>
          <w:rFonts w:ascii="Times New Roman" w:hAnsi="Times New Roman"/>
          <w:sz w:val="24"/>
          <w:szCs w:val="24"/>
          <w:lang w:val="ru-RU"/>
        </w:rPr>
      </w:pPr>
      <w:r w:rsidRPr="00540501">
        <w:rPr>
          <w:rFonts w:ascii="Times New Roman" w:hAnsi="Times New Roman"/>
          <w:bCs/>
          <w:sz w:val="24"/>
          <w:szCs w:val="24"/>
          <w:lang w:val="ru-RU"/>
        </w:rPr>
        <w:t>Экология, экологические факторы, их влияние на организмы. Экосистемная организация живой природы. Экосистема, ее основные компоненты. Структура экосистемы. Пищевые связи в экосистеме. Взаимодействие разных видов в экосистеме (конкуренция, хищничество, симбиоз, п</w:t>
      </w:r>
      <w:r w:rsidRPr="00540501">
        <w:rPr>
          <w:rFonts w:ascii="Times New Roman" w:hAnsi="Times New Roman"/>
          <w:bCs/>
          <w:sz w:val="24"/>
          <w:szCs w:val="24"/>
          <w:lang w:val="ru-RU"/>
        </w:rPr>
        <w:t>а</w:t>
      </w:r>
      <w:r w:rsidRPr="00540501">
        <w:rPr>
          <w:rFonts w:ascii="Times New Roman" w:hAnsi="Times New Roman"/>
          <w:bCs/>
          <w:sz w:val="24"/>
          <w:szCs w:val="24"/>
          <w:lang w:val="ru-RU"/>
        </w:rPr>
        <w:t>разитизм). Естественная экосистема (б</w:t>
      </w:r>
      <w:r w:rsidRPr="00540501">
        <w:rPr>
          <w:rFonts w:ascii="Times New Roman" w:hAnsi="Times New Roman"/>
          <w:sz w:val="24"/>
          <w:szCs w:val="24"/>
          <w:lang w:val="ru-RU"/>
        </w:rPr>
        <w:t xml:space="preserve">иогеоценоз). Агроэкосистема (агроценоз) как искусственное сообщество организмов. </w:t>
      </w:r>
      <w:r w:rsidRPr="00540501">
        <w:rPr>
          <w:rFonts w:ascii="Times New Roman" w:hAnsi="Times New Roman"/>
          <w:i/>
          <w:sz w:val="24"/>
          <w:szCs w:val="24"/>
          <w:lang w:val="ru-RU"/>
        </w:rPr>
        <w:t>Круговорот веществ и поток энергии в биогеоценозах.</w:t>
      </w:r>
      <w:r w:rsidRPr="00540501">
        <w:rPr>
          <w:rFonts w:ascii="Times New Roman" w:hAnsi="Times New Roman"/>
          <w:sz w:val="24"/>
          <w:szCs w:val="24"/>
          <w:lang w:val="ru-RU"/>
        </w:rPr>
        <w:t xml:space="preserve"> Биосфера–глобальная экосистема. В.И. Вернадский – основоположник учения о биосфере. Структура</w:t>
      </w:r>
      <w:bookmarkStart w:id="255" w:name="page23"/>
      <w:bookmarkEnd w:id="255"/>
      <w:r w:rsidRPr="00540501">
        <w:rPr>
          <w:rFonts w:ascii="Times New Roman" w:hAnsi="Times New Roman"/>
          <w:sz w:val="24"/>
          <w:szCs w:val="24"/>
          <w:lang w:val="ru-RU"/>
        </w:rPr>
        <w:t xml:space="preserve"> би</w:t>
      </w:r>
      <w:r w:rsidRPr="00540501">
        <w:rPr>
          <w:rFonts w:ascii="Times New Roman" w:hAnsi="Times New Roman"/>
          <w:sz w:val="24"/>
          <w:szCs w:val="24"/>
          <w:lang w:val="ru-RU"/>
        </w:rPr>
        <w:t>о</w:t>
      </w:r>
      <w:r w:rsidRPr="00540501">
        <w:rPr>
          <w:rFonts w:ascii="Times New Roman" w:hAnsi="Times New Roman"/>
          <w:sz w:val="24"/>
          <w:szCs w:val="24"/>
          <w:lang w:val="ru-RU"/>
        </w:rPr>
        <w:t>сферы.Распространение и роль живого вещества в биосфере.</w:t>
      </w:r>
      <w:r w:rsidRPr="00540501">
        <w:rPr>
          <w:rFonts w:ascii="Times New Roman" w:hAnsi="Times New Roman"/>
          <w:i/>
          <w:sz w:val="24"/>
          <w:szCs w:val="24"/>
          <w:lang w:val="ru-RU"/>
        </w:rPr>
        <w:t xml:space="preserve"> Ноосфера.Краткая история эвол</w:t>
      </w:r>
      <w:r w:rsidRPr="00540501">
        <w:rPr>
          <w:rFonts w:ascii="Times New Roman" w:hAnsi="Times New Roman"/>
          <w:i/>
          <w:sz w:val="24"/>
          <w:szCs w:val="24"/>
          <w:lang w:val="ru-RU"/>
        </w:rPr>
        <w:t>ю</w:t>
      </w:r>
      <w:r w:rsidRPr="00540501">
        <w:rPr>
          <w:rFonts w:ascii="Times New Roman" w:hAnsi="Times New Roman"/>
          <w:i/>
          <w:sz w:val="24"/>
          <w:szCs w:val="24"/>
          <w:lang w:val="ru-RU"/>
        </w:rPr>
        <w:t>ции биосферы.</w:t>
      </w:r>
      <w:r w:rsidRPr="00540501">
        <w:rPr>
          <w:rFonts w:ascii="Times New Roman" w:hAnsi="Times New Roman"/>
          <w:sz w:val="24"/>
          <w:szCs w:val="24"/>
          <w:lang w:val="ru-RU"/>
        </w:rPr>
        <w:t xml:space="preserve"> Значение охраны биосферы для сохранения жизни на Земле. Биологическое разн</w:t>
      </w:r>
      <w:r w:rsidRPr="00540501">
        <w:rPr>
          <w:rFonts w:ascii="Times New Roman" w:hAnsi="Times New Roman"/>
          <w:sz w:val="24"/>
          <w:szCs w:val="24"/>
          <w:lang w:val="ru-RU"/>
        </w:rPr>
        <w:t>о</w:t>
      </w:r>
      <w:r w:rsidRPr="00540501">
        <w:rPr>
          <w:rFonts w:ascii="Times New Roman" w:hAnsi="Times New Roman"/>
          <w:sz w:val="24"/>
          <w:szCs w:val="24"/>
          <w:lang w:val="ru-RU"/>
        </w:rPr>
        <w:t>образие как основа устойчивости биосферы. Современные экологические проблемы, их влияние на собственную жизнь и жизнь окружающих людей. Последствия деятельности человека в экос</w:t>
      </w:r>
      <w:r w:rsidRPr="00540501">
        <w:rPr>
          <w:rFonts w:ascii="Times New Roman" w:hAnsi="Times New Roman"/>
          <w:sz w:val="24"/>
          <w:szCs w:val="24"/>
          <w:lang w:val="ru-RU"/>
        </w:rPr>
        <w:t>и</w:t>
      </w:r>
      <w:r w:rsidRPr="00540501">
        <w:rPr>
          <w:rFonts w:ascii="Times New Roman" w:hAnsi="Times New Roman"/>
          <w:sz w:val="24"/>
          <w:szCs w:val="24"/>
          <w:lang w:val="ru-RU"/>
        </w:rPr>
        <w:t>стемах. Влияние собственных поступков на живые организмы и экосистемы.</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Примерный список практических работ по разделу «Живые организмы»:</w:t>
      </w:r>
    </w:p>
    <w:p w:rsidR="00B540EE" w:rsidRPr="00540501" w:rsidRDefault="00B540EE" w:rsidP="008E44AF">
      <w:pPr>
        <w:numPr>
          <w:ilvl w:val="0"/>
          <w:numId w:val="67"/>
        </w:numPr>
        <w:tabs>
          <w:tab w:val="left" w:pos="851"/>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Изучение устройства увеличительных приборов и правил работы с ними; </w:t>
      </w:r>
    </w:p>
    <w:p w:rsidR="00B540EE" w:rsidRPr="00540501" w:rsidRDefault="00B540EE" w:rsidP="008E44AF">
      <w:pPr>
        <w:numPr>
          <w:ilvl w:val="0"/>
          <w:numId w:val="67"/>
        </w:numPr>
        <w:tabs>
          <w:tab w:val="left" w:pos="851"/>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Приготовление микропрепарата кожицы чешуи лука (мякоти плода томата); </w:t>
      </w:r>
    </w:p>
    <w:p w:rsidR="00B540EE" w:rsidRPr="00EF0C4F" w:rsidRDefault="00B540EE" w:rsidP="008E44AF">
      <w:pPr>
        <w:numPr>
          <w:ilvl w:val="0"/>
          <w:numId w:val="67"/>
        </w:numPr>
        <w:tabs>
          <w:tab w:val="left" w:pos="851"/>
          <w:tab w:val="left" w:pos="993"/>
        </w:tabs>
        <w:overflowPunct w:val="0"/>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 xml:space="preserve">Изучение органов цветкового растения; </w:t>
      </w:r>
    </w:p>
    <w:p w:rsidR="00B540EE" w:rsidRPr="00EF0C4F" w:rsidRDefault="00B540EE" w:rsidP="008E44AF">
      <w:pPr>
        <w:numPr>
          <w:ilvl w:val="0"/>
          <w:numId w:val="67"/>
        </w:numPr>
        <w:tabs>
          <w:tab w:val="left" w:pos="851"/>
          <w:tab w:val="left" w:pos="993"/>
        </w:tabs>
        <w:overflowPunct w:val="0"/>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 xml:space="preserve">Изучение строения позвоночного животного; </w:t>
      </w:r>
    </w:p>
    <w:p w:rsidR="00B540EE" w:rsidRPr="00540501" w:rsidRDefault="00B540EE" w:rsidP="008E44AF">
      <w:pPr>
        <w:numPr>
          <w:ilvl w:val="0"/>
          <w:numId w:val="67"/>
        </w:numPr>
        <w:tabs>
          <w:tab w:val="left" w:pos="851"/>
          <w:tab w:val="left" w:pos="993"/>
        </w:tabs>
        <w:overflowPunct w:val="0"/>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Выявление передвижение воды и минеральных веществ в растении; </w:t>
      </w:r>
    </w:p>
    <w:p w:rsidR="00B540EE" w:rsidRPr="00540501" w:rsidRDefault="00B540EE" w:rsidP="008E44AF">
      <w:pPr>
        <w:numPr>
          <w:ilvl w:val="0"/>
          <w:numId w:val="67"/>
        </w:numPr>
        <w:tabs>
          <w:tab w:val="left" w:pos="851"/>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Изучение строения семян однодольных и двудольных растений; </w:t>
      </w:r>
    </w:p>
    <w:p w:rsidR="00B540EE" w:rsidRPr="00EF0C4F" w:rsidRDefault="00B540EE" w:rsidP="008E44AF">
      <w:pPr>
        <w:numPr>
          <w:ilvl w:val="0"/>
          <w:numId w:val="67"/>
        </w:numPr>
        <w:tabs>
          <w:tab w:val="left" w:pos="851"/>
          <w:tab w:val="left" w:pos="993"/>
        </w:tabs>
        <w:overflowPunct w:val="0"/>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i/>
          <w:sz w:val="24"/>
          <w:szCs w:val="24"/>
        </w:rPr>
        <w:lastRenderedPageBreak/>
        <w:t>Изучение строения водорослей</w:t>
      </w:r>
      <w:r w:rsidRPr="00EF0C4F">
        <w:rPr>
          <w:rFonts w:ascii="Times New Roman" w:hAnsi="Times New Roman"/>
          <w:sz w:val="24"/>
          <w:szCs w:val="24"/>
        </w:rPr>
        <w:t xml:space="preserve">; </w:t>
      </w:r>
    </w:p>
    <w:p w:rsidR="00B540EE" w:rsidRPr="00540501" w:rsidRDefault="00B540EE" w:rsidP="008E44AF">
      <w:pPr>
        <w:numPr>
          <w:ilvl w:val="0"/>
          <w:numId w:val="67"/>
        </w:numPr>
        <w:tabs>
          <w:tab w:val="left" w:pos="851"/>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Изучение внешнего строения мхов (на местных видах); </w:t>
      </w:r>
    </w:p>
    <w:p w:rsidR="00B540EE" w:rsidRPr="00540501" w:rsidRDefault="00B540EE" w:rsidP="008E44AF">
      <w:pPr>
        <w:numPr>
          <w:ilvl w:val="0"/>
          <w:numId w:val="67"/>
        </w:numPr>
        <w:tabs>
          <w:tab w:val="left" w:pos="851"/>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Изучение внешнего строения папоротника (хвоща); </w:t>
      </w:r>
    </w:p>
    <w:p w:rsidR="00B540EE" w:rsidRPr="00540501" w:rsidRDefault="00B540EE" w:rsidP="008E44AF">
      <w:pPr>
        <w:numPr>
          <w:ilvl w:val="0"/>
          <w:numId w:val="67"/>
        </w:numPr>
        <w:tabs>
          <w:tab w:val="left" w:pos="851"/>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Изучение внешнего строения хвои, шишек и семян голосеменных растений; </w:t>
      </w:r>
    </w:p>
    <w:p w:rsidR="00B540EE" w:rsidRPr="00540501" w:rsidRDefault="00B540EE" w:rsidP="008E44AF">
      <w:pPr>
        <w:numPr>
          <w:ilvl w:val="0"/>
          <w:numId w:val="67"/>
        </w:numPr>
        <w:tabs>
          <w:tab w:val="left" w:pos="851"/>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Изучение внешнего строения покрытосеменных растений; </w:t>
      </w:r>
    </w:p>
    <w:p w:rsidR="00B540EE" w:rsidRPr="00540501" w:rsidRDefault="00B540EE" w:rsidP="008E44AF">
      <w:pPr>
        <w:numPr>
          <w:ilvl w:val="0"/>
          <w:numId w:val="67"/>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Определение признаков класса в строении растений; </w:t>
      </w:r>
    </w:p>
    <w:p w:rsidR="00B540EE" w:rsidRPr="00540501" w:rsidRDefault="00B540EE" w:rsidP="008E44AF">
      <w:pPr>
        <w:numPr>
          <w:ilvl w:val="0"/>
          <w:numId w:val="67"/>
        </w:numPr>
        <w:tabs>
          <w:tab w:val="left" w:pos="993"/>
        </w:tabs>
        <w:overflowPunct w:val="0"/>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Определение до рода или вида нескольких травянистых растений одного-двух с</w:t>
      </w:r>
      <w:r w:rsidRPr="00540501">
        <w:rPr>
          <w:rFonts w:ascii="Times New Roman" w:hAnsi="Times New Roman"/>
          <w:i/>
          <w:sz w:val="24"/>
          <w:szCs w:val="24"/>
          <w:lang w:val="ru-RU"/>
        </w:rPr>
        <w:t>е</w:t>
      </w:r>
      <w:r w:rsidRPr="00540501">
        <w:rPr>
          <w:rFonts w:ascii="Times New Roman" w:hAnsi="Times New Roman"/>
          <w:i/>
          <w:sz w:val="24"/>
          <w:szCs w:val="24"/>
          <w:lang w:val="ru-RU"/>
        </w:rPr>
        <w:t>мейств;</w:t>
      </w:r>
    </w:p>
    <w:p w:rsidR="00B540EE" w:rsidRPr="00EF0C4F" w:rsidRDefault="00B540EE" w:rsidP="008E44AF">
      <w:pPr>
        <w:numPr>
          <w:ilvl w:val="0"/>
          <w:numId w:val="67"/>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 xml:space="preserve">Изучение строения плесневых грибов; </w:t>
      </w:r>
    </w:p>
    <w:p w:rsidR="00B540EE" w:rsidRPr="00EF0C4F" w:rsidRDefault="00B540EE" w:rsidP="008E44AF">
      <w:pPr>
        <w:numPr>
          <w:ilvl w:val="0"/>
          <w:numId w:val="67"/>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 xml:space="preserve">Вегетативное размножение комнатных растений; </w:t>
      </w:r>
    </w:p>
    <w:p w:rsidR="00B540EE" w:rsidRPr="00540501" w:rsidRDefault="00B540EE" w:rsidP="008E44AF">
      <w:pPr>
        <w:numPr>
          <w:ilvl w:val="0"/>
          <w:numId w:val="67"/>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Изучение строения и передвижения одноклеточных животных; </w:t>
      </w:r>
    </w:p>
    <w:p w:rsidR="00B540EE" w:rsidRPr="00540501" w:rsidRDefault="00B540EE" w:rsidP="008E44AF">
      <w:pPr>
        <w:numPr>
          <w:ilvl w:val="0"/>
          <w:numId w:val="67"/>
        </w:numPr>
        <w:tabs>
          <w:tab w:val="left" w:pos="993"/>
        </w:tabs>
        <w:overflowPunct w:val="0"/>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 xml:space="preserve">Изучение внешнего строения дождевого червя, наблюдение за его передвижением и реакциями на раздражения; </w:t>
      </w:r>
    </w:p>
    <w:p w:rsidR="00B540EE" w:rsidRPr="00EF0C4F" w:rsidRDefault="00B540EE" w:rsidP="008E44AF">
      <w:pPr>
        <w:numPr>
          <w:ilvl w:val="0"/>
          <w:numId w:val="67"/>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 xml:space="preserve">Изучение строения раковин моллюсков; </w:t>
      </w:r>
    </w:p>
    <w:p w:rsidR="00B540EE" w:rsidRPr="00EF0C4F" w:rsidRDefault="00B540EE" w:rsidP="008E44AF">
      <w:pPr>
        <w:numPr>
          <w:ilvl w:val="0"/>
          <w:numId w:val="67"/>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rPr>
      </w:pPr>
      <w:bookmarkStart w:id="256" w:name="page25"/>
      <w:bookmarkEnd w:id="256"/>
      <w:r w:rsidRPr="00EF0C4F">
        <w:rPr>
          <w:rFonts w:ascii="Times New Roman" w:hAnsi="Times New Roman"/>
          <w:sz w:val="24"/>
          <w:szCs w:val="24"/>
        </w:rPr>
        <w:t xml:space="preserve">Изучение внешнего строения насекомого; </w:t>
      </w:r>
    </w:p>
    <w:p w:rsidR="00B540EE" w:rsidRPr="00EF0C4F" w:rsidRDefault="00B540EE" w:rsidP="008E44AF">
      <w:pPr>
        <w:numPr>
          <w:ilvl w:val="0"/>
          <w:numId w:val="67"/>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 xml:space="preserve">Изучение типов развития насекомых; </w:t>
      </w:r>
    </w:p>
    <w:p w:rsidR="00B540EE" w:rsidRPr="00540501" w:rsidRDefault="00B540EE" w:rsidP="008E44AF">
      <w:pPr>
        <w:numPr>
          <w:ilvl w:val="0"/>
          <w:numId w:val="67"/>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Изучение внешнего строения и передвижения рыб; </w:t>
      </w:r>
    </w:p>
    <w:p w:rsidR="00B540EE" w:rsidRPr="00540501" w:rsidRDefault="00B540EE" w:rsidP="008E44AF">
      <w:pPr>
        <w:numPr>
          <w:ilvl w:val="0"/>
          <w:numId w:val="67"/>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Изучение внешнего строения и перьевого покрова птиц; </w:t>
      </w:r>
    </w:p>
    <w:p w:rsidR="00B540EE" w:rsidRPr="00540501" w:rsidRDefault="00B540EE" w:rsidP="008E44AF">
      <w:pPr>
        <w:numPr>
          <w:ilvl w:val="0"/>
          <w:numId w:val="67"/>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Изучение внешнего строения, скелета и зубной системы млекопитающих. </w:t>
      </w:r>
    </w:p>
    <w:p w:rsidR="00B540EE" w:rsidRPr="00540501" w:rsidRDefault="00B540EE" w:rsidP="008E44AF">
      <w:pPr>
        <w:tabs>
          <w:tab w:val="left" w:pos="993"/>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Примерный список экскурсий по разделу «Живые организмы»:</w:t>
      </w:r>
    </w:p>
    <w:p w:rsidR="00B540EE" w:rsidRPr="00EF0C4F" w:rsidRDefault="00B540EE" w:rsidP="008E44AF">
      <w:pPr>
        <w:numPr>
          <w:ilvl w:val="0"/>
          <w:numId w:val="68"/>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 xml:space="preserve">Многообразие животных; </w:t>
      </w:r>
    </w:p>
    <w:p w:rsidR="00B540EE" w:rsidRPr="00540501" w:rsidRDefault="00B540EE" w:rsidP="008E44AF">
      <w:pPr>
        <w:numPr>
          <w:ilvl w:val="0"/>
          <w:numId w:val="68"/>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Осенние (зимние, весенние) явления в жизни растений и животных; </w:t>
      </w:r>
    </w:p>
    <w:p w:rsidR="00B540EE" w:rsidRPr="00540501" w:rsidRDefault="00B540EE" w:rsidP="008E44AF">
      <w:pPr>
        <w:numPr>
          <w:ilvl w:val="0"/>
          <w:numId w:val="68"/>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Разнообразие и роль членистоногих в природе родного края; </w:t>
      </w:r>
    </w:p>
    <w:p w:rsidR="00B540EE" w:rsidRPr="00540501" w:rsidRDefault="00B540EE" w:rsidP="008E44AF">
      <w:pPr>
        <w:numPr>
          <w:ilvl w:val="0"/>
          <w:numId w:val="68"/>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Разнообразие птиц и млекопитающих местности проживания (экскурсия в природу, зо</w:t>
      </w:r>
      <w:r w:rsidRPr="00540501">
        <w:rPr>
          <w:rFonts w:ascii="Times New Roman" w:hAnsi="Times New Roman"/>
          <w:sz w:val="24"/>
          <w:szCs w:val="24"/>
          <w:lang w:val="ru-RU"/>
        </w:rPr>
        <w:t>о</w:t>
      </w:r>
      <w:r w:rsidRPr="00540501">
        <w:rPr>
          <w:rFonts w:ascii="Times New Roman" w:hAnsi="Times New Roman"/>
          <w:sz w:val="24"/>
          <w:szCs w:val="24"/>
          <w:lang w:val="ru-RU"/>
        </w:rPr>
        <w:t>парк или музей).</w:t>
      </w:r>
    </w:p>
    <w:p w:rsidR="00B540EE" w:rsidRPr="00540501" w:rsidRDefault="00B540EE" w:rsidP="008E44AF">
      <w:pPr>
        <w:tabs>
          <w:tab w:val="left" w:pos="993"/>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Примерный список практических работ по разделу«Человек и его здоровье»:</w:t>
      </w:r>
    </w:p>
    <w:p w:rsidR="00B540EE" w:rsidRPr="00540501" w:rsidRDefault="00B540EE" w:rsidP="008E44AF">
      <w:pPr>
        <w:numPr>
          <w:ilvl w:val="0"/>
          <w:numId w:val="65"/>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Выявление особенностей строения клеток разных тканей; </w:t>
      </w:r>
    </w:p>
    <w:p w:rsidR="00B540EE" w:rsidRPr="00EF0C4F" w:rsidRDefault="00B540EE" w:rsidP="008E44AF">
      <w:pPr>
        <w:numPr>
          <w:ilvl w:val="0"/>
          <w:numId w:val="65"/>
        </w:numPr>
        <w:tabs>
          <w:tab w:val="num" w:pos="280"/>
          <w:tab w:val="left" w:pos="993"/>
        </w:tabs>
        <w:overflowPunct w:val="0"/>
        <w:autoSpaceDE w:val="0"/>
        <w:autoSpaceDN w:val="0"/>
        <w:adjustRightInd w:val="0"/>
        <w:spacing w:after="0" w:line="360" w:lineRule="auto"/>
        <w:ind w:left="0" w:firstLine="709"/>
        <w:jc w:val="both"/>
        <w:rPr>
          <w:rFonts w:ascii="Times New Roman" w:hAnsi="Times New Roman"/>
          <w:i/>
          <w:sz w:val="24"/>
          <w:szCs w:val="24"/>
        </w:rPr>
      </w:pPr>
      <w:r w:rsidRPr="00EF0C4F">
        <w:rPr>
          <w:rFonts w:ascii="Times New Roman" w:hAnsi="Times New Roman"/>
          <w:i/>
          <w:sz w:val="24"/>
          <w:szCs w:val="24"/>
        </w:rPr>
        <w:t xml:space="preserve">Изучение строения головного мозга; </w:t>
      </w:r>
    </w:p>
    <w:p w:rsidR="00B540EE" w:rsidRPr="00EF0C4F" w:rsidRDefault="00B540EE" w:rsidP="008E44AF">
      <w:pPr>
        <w:numPr>
          <w:ilvl w:val="0"/>
          <w:numId w:val="65"/>
        </w:numPr>
        <w:tabs>
          <w:tab w:val="num" w:pos="280"/>
          <w:tab w:val="left" w:pos="993"/>
        </w:tabs>
        <w:overflowPunct w:val="0"/>
        <w:autoSpaceDE w:val="0"/>
        <w:autoSpaceDN w:val="0"/>
        <w:adjustRightInd w:val="0"/>
        <w:spacing w:after="0" w:line="360" w:lineRule="auto"/>
        <w:ind w:left="0" w:firstLine="709"/>
        <w:jc w:val="both"/>
        <w:rPr>
          <w:rFonts w:ascii="Times New Roman" w:hAnsi="Times New Roman"/>
          <w:i/>
          <w:sz w:val="24"/>
          <w:szCs w:val="24"/>
        </w:rPr>
      </w:pPr>
      <w:r w:rsidRPr="00EF0C4F">
        <w:rPr>
          <w:rFonts w:ascii="Times New Roman" w:hAnsi="Times New Roman"/>
          <w:i/>
          <w:sz w:val="24"/>
          <w:szCs w:val="24"/>
        </w:rPr>
        <w:t xml:space="preserve">Выявление особенностей строения позвонков; </w:t>
      </w:r>
    </w:p>
    <w:p w:rsidR="00B540EE" w:rsidRPr="00540501" w:rsidRDefault="00B540EE" w:rsidP="008E44AF">
      <w:pPr>
        <w:numPr>
          <w:ilvl w:val="0"/>
          <w:numId w:val="65"/>
        </w:numPr>
        <w:tabs>
          <w:tab w:val="num" w:pos="280"/>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Выявление нарушения осанки и наличия плоскостопия; </w:t>
      </w:r>
    </w:p>
    <w:p w:rsidR="00B540EE" w:rsidRPr="00540501" w:rsidRDefault="00B540EE" w:rsidP="008E44AF">
      <w:pPr>
        <w:numPr>
          <w:ilvl w:val="0"/>
          <w:numId w:val="65"/>
        </w:numPr>
        <w:tabs>
          <w:tab w:val="num" w:pos="280"/>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Сравнение микроскопического строения крови человека и лягушки; </w:t>
      </w:r>
    </w:p>
    <w:p w:rsidR="00B540EE" w:rsidRPr="00EF0C4F" w:rsidRDefault="00B540EE" w:rsidP="008E44AF">
      <w:pPr>
        <w:numPr>
          <w:ilvl w:val="0"/>
          <w:numId w:val="65"/>
        </w:numPr>
        <w:tabs>
          <w:tab w:val="num" w:pos="280"/>
          <w:tab w:val="left" w:pos="993"/>
        </w:tabs>
        <w:overflowPunct w:val="0"/>
        <w:autoSpaceDE w:val="0"/>
        <w:autoSpaceDN w:val="0"/>
        <w:adjustRightInd w:val="0"/>
        <w:spacing w:after="0" w:line="360" w:lineRule="auto"/>
        <w:ind w:left="0" w:firstLine="709"/>
        <w:jc w:val="both"/>
        <w:rPr>
          <w:rFonts w:ascii="Times New Roman" w:hAnsi="Times New Roman"/>
          <w:i/>
          <w:sz w:val="24"/>
          <w:szCs w:val="24"/>
        </w:rPr>
      </w:pPr>
      <w:r w:rsidRPr="00540501">
        <w:rPr>
          <w:rFonts w:ascii="Times New Roman" w:hAnsi="Times New Roman"/>
          <w:sz w:val="24"/>
          <w:szCs w:val="24"/>
          <w:lang w:val="ru-RU"/>
        </w:rPr>
        <w:t xml:space="preserve">Подсчет пульса в разных условиях. </w:t>
      </w:r>
      <w:r w:rsidRPr="00EF0C4F">
        <w:rPr>
          <w:rFonts w:ascii="Times New Roman" w:hAnsi="Times New Roman"/>
          <w:i/>
          <w:sz w:val="24"/>
          <w:szCs w:val="24"/>
        </w:rPr>
        <w:t xml:space="preserve">Измерение артериального давления; </w:t>
      </w:r>
    </w:p>
    <w:p w:rsidR="00B540EE" w:rsidRPr="00540501" w:rsidRDefault="00B540EE" w:rsidP="008E44AF">
      <w:pPr>
        <w:numPr>
          <w:ilvl w:val="0"/>
          <w:numId w:val="65"/>
        </w:numPr>
        <w:tabs>
          <w:tab w:val="left" w:pos="993"/>
        </w:tabs>
        <w:overflowPunct w:val="0"/>
        <w:autoSpaceDE w:val="0"/>
        <w:autoSpaceDN w:val="0"/>
        <w:adjustRightInd w:val="0"/>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Измерение жизненной емкости легких. Дыхательные движения.</w:t>
      </w:r>
    </w:p>
    <w:p w:rsidR="00B540EE" w:rsidRPr="00540501" w:rsidRDefault="00B540EE" w:rsidP="008E44AF">
      <w:pPr>
        <w:numPr>
          <w:ilvl w:val="0"/>
          <w:numId w:val="65"/>
        </w:numPr>
        <w:tabs>
          <w:tab w:val="num" w:pos="280"/>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Изучение строения и работы органа зрения. </w:t>
      </w:r>
    </w:p>
    <w:p w:rsidR="00B540EE" w:rsidRPr="00540501" w:rsidRDefault="00B540EE" w:rsidP="008E44AF">
      <w:pPr>
        <w:tabs>
          <w:tab w:val="left" w:pos="993"/>
        </w:tabs>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Примерный список практических работ по разделу «Общебиологические закономе</w:t>
      </w:r>
      <w:r w:rsidRPr="00540501">
        <w:rPr>
          <w:rFonts w:ascii="Times New Roman" w:hAnsi="Times New Roman"/>
          <w:b/>
          <w:bCs/>
          <w:sz w:val="24"/>
          <w:szCs w:val="24"/>
          <w:lang w:val="ru-RU"/>
        </w:rPr>
        <w:t>р</w:t>
      </w:r>
      <w:r w:rsidRPr="00540501">
        <w:rPr>
          <w:rFonts w:ascii="Times New Roman" w:hAnsi="Times New Roman"/>
          <w:b/>
          <w:bCs/>
          <w:sz w:val="24"/>
          <w:szCs w:val="24"/>
          <w:lang w:val="ru-RU"/>
        </w:rPr>
        <w:t>ности»:</w:t>
      </w:r>
    </w:p>
    <w:p w:rsidR="00B540EE" w:rsidRPr="00540501" w:rsidRDefault="00B540EE" w:rsidP="008E44AF">
      <w:pPr>
        <w:numPr>
          <w:ilvl w:val="0"/>
          <w:numId w:val="69"/>
        </w:numPr>
        <w:tabs>
          <w:tab w:val="left" w:pos="500"/>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Изучение клеток и тканей растений и животных на готовых </w:t>
      </w:r>
      <w:bookmarkStart w:id="257" w:name="page27"/>
      <w:bookmarkEnd w:id="257"/>
      <w:r w:rsidRPr="00540501">
        <w:rPr>
          <w:rFonts w:ascii="Times New Roman" w:hAnsi="Times New Roman"/>
          <w:sz w:val="24"/>
          <w:szCs w:val="24"/>
          <w:lang w:val="ru-RU"/>
        </w:rPr>
        <w:t>микропрепаратах;</w:t>
      </w:r>
    </w:p>
    <w:p w:rsidR="00B540EE" w:rsidRPr="00EF0C4F" w:rsidRDefault="00B540EE" w:rsidP="008E44AF">
      <w:pPr>
        <w:numPr>
          <w:ilvl w:val="0"/>
          <w:numId w:val="69"/>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rPr>
      </w:pPr>
      <w:r w:rsidRPr="00EF0C4F">
        <w:rPr>
          <w:rFonts w:ascii="Times New Roman" w:hAnsi="Times New Roman"/>
          <w:sz w:val="24"/>
          <w:szCs w:val="24"/>
        </w:rPr>
        <w:t xml:space="preserve">Выявление изменчивости организмов; </w:t>
      </w:r>
    </w:p>
    <w:p w:rsidR="00B540EE" w:rsidRPr="00540501" w:rsidRDefault="00B540EE" w:rsidP="008E44AF">
      <w:pPr>
        <w:numPr>
          <w:ilvl w:val="0"/>
          <w:numId w:val="69"/>
        </w:numPr>
        <w:tabs>
          <w:tab w:val="left" w:pos="993"/>
        </w:tabs>
        <w:overflowPunct w:val="0"/>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Выявление приспособлений у организмов к среде обитания (на конкретных примерах). </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Примерный список экскурсий по разделу «Общебиологические закономерности»:</w:t>
      </w:r>
    </w:p>
    <w:p w:rsidR="00B540EE" w:rsidRPr="00540501" w:rsidRDefault="00B540EE" w:rsidP="008E44AF">
      <w:pPr>
        <w:numPr>
          <w:ilvl w:val="0"/>
          <w:numId w:val="66"/>
        </w:numPr>
        <w:tabs>
          <w:tab w:val="left" w:pos="993"/>
        </w:tabs>
        <w:autoSpaceDE w:val="0"/>
        <w:autoSpaceDN w:val="0"/>
        <w:adjustRightInd w:val="0"/>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Изучение и описание экосистемы своей местности.</w:t>
      </w:r>
    </w:p>
    <w:p w:rsidR="00B540EE" w:rsidRPr="00540501" w:rsidRDefault="00B540EE" w:rsidP="008E44AF">
      <w:pPr>
        <w:numPr>
          <w:ilvl w:val="0"/>
          <w:numId w:val="66"/>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Многообразие живых организмов (на примере парка или природного участка).</w:t>
      </w:r>
    </w:p>
    <w:p w:rsidR="00B540EE" w:rsidRPr="00540501" w:rsidRDefault="00B540EE" w:rsidP="008E44AF">
      <w:pPr>
        <w:numPr>
          <w:ilvl w:val="0"/>
          <w:numId w:val="66"/>
        </w:numPr>
        <w:tabs>
          <w:tab w:val="left" w:pos="993"/>
        </w:tabs>
        <w:autoSpaceDE w:val="0"/>
        <w:autoSpaceDN w:val="0"/>
        <w:adjustRightInd w:val="0"/>
        <w:spacing w:after="0" w:line="360" w:lineRule="auto"/>
        <w:ind w:left="0" w:firstLine="709"/>
        <w:contextualSpacing/>
        <w:jc w:val="both"/>
        <w:rPr>
          <w:rFonts w:ascii="Times New Roman" w:hAnsi="Times New Roman"/>
          <w:i/>
          <w:sz w:val="24"/>
          <w:szCs w:val="24"/>
          <w:lang w:val="ru-RU"/>
        </w:rPr>
      </w:pPr>
      <w:r w:rsidRPr="00540501">
        <w:rPr>
          <w:rFonts w:ascii="Times New Roman" w:hAnsi="Times New Roman"/>
          <w:i/>
          <w:sz w:val="24"/>
          <w:szCs w:val="24"/>
          <w:lang w:val="ru-RU"/>
        </w:rPr>
        <w:t>Естественный отбор - движущая сила эволюции.</w:t>
      </w:r>
    </w:p>
    <w:p w:rsidR="003E773E" w:rsidRPr="000F2E61" w:rsidRDefault="003E773E" w:rsidP="00BF3696">
      <w:pPr>
        <w:pStyle w:val="2"/>
        <w:numPr>
          <w:ilvl w:val="3"/>
          <w:numId w:val="250"/>
        </w:numPr>
        <w:rPr>
          <w:rFonts w:eastAsia="Calibri"/>
          <w:b/>
          <w:bCs/>
          <w:sz w:val="24"/>
          <w:szCs w:val="24"/>
        </w:rPr>
      </w:pPr>
      <w:r w:rsidRPr="000F2E61">
        <w:rPr>
          <w:sz w:val="24"/>
          <w:szCs w:val="24"/>
        </w:rPr>
        <w:t>Химия</w:t>
      </w:r>
    </w:p>
    <w:p w:rsidR="00B30F8B" w:rsidRPr="00540501" w:rsidRDefault="00B30F8B" w:rsidP="00EF0C4F">
      <w:pPr>
        <w:spacing w:after="0" w:line="360" w:lineRule="auto"/>
        <w:ind w:firstLine="709"/>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В системе естественнонаучного образования химия как учебный предмет занимает важное место в познании законов природы, формировании научной картины мира, создании основы х</w:t>
      </w:r>
      <w:r w:rsidRPr="00540501">
        <w:rPr>
          <w:rFonts w:ascii="Times New Roman" w:eastAsia="Times New Roman" w:hAnsi="Times New Roman"/>
          <w:sz w:val="24"/>
          <w:szCs w:val="24"/>
          <w:lang w:val="ru-RU" w:eastAsia="ru-RU"/>
        </w:rPr>
        <w:t>и</w:t>
      </w:r>
      <w:r w:rsidRPr="00540501">
        <w:rPr>
          <w:rFonts w:ascii="Times New Roman" w:eastAsia="Times New Roman" w:hAnsi="Times New Roman"/>
          <w:sz w:val="24"/>
          <w:szCs w:val="24"/>
          <w:lang w:val="ru-RU" w:eastAsia="ru-RU"/>
        </w:rPr>
        <w:t>мических знаний, необходимых для повседневной жизни, навыков здорового и безопасного для человека и окружающей его среды образа жизни, а также в воспитании экологической культуры.</w:t>
      </w:r>
    </w:p>
    <w:p w:rsidR="00B30F8B" w:rsidRPr="00540501" w:rsidRDefault="00B30F8B" w:rsidP="00EF0C4F">
      <w:pPr>
        <w:spacing w:after="0" w:line="360" w:lineRule="auto"/>
        <w:ind w:firstLine="709"/>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Успешность изучения химии связана с овладением химическим языком, соблюдением пр</w:t>
      </w:r>
      <w:r w:rsidRPr="00540501">
        <w:rPr>
          <w:rFonts w:ascii="Times New Roman" w:eastAsia="Times New Roman" w:hAnsi="Times New Roman"/>
          <w:sz w:val="24"/>
          <w:szCs w:val="24"/>
          <w:lang w:val="ru-RU" w:eastAsia="ru-RU"/>
        </w:rPr>
        <w:t>а</w:t>
      </w:r>
      <w:r w:rsidRPr="00540501">
        <w:rPr>
          <w:rFonts w:ascii="Times New Roman" w:eastAsia="Times New Roman" w:hAnsi="Times New Roman"/>
          <w:sz w:val="24"/>
          <w:szCs w:val="24"/>
          <w:lang w:val="ru-RU" w:eastAsia="ru-RU"/>
        </w:rPr>
        <w:t>вил безопасной работы при выполнении химического эксперимента, осознанием многочисленных связей химии с другими предметами школьного курса.</w:t>
      </w:r>
    </w:p>
    <w:p w:rsidR="00B30F8B" w:rsidRPr="00540501" w:rsidRDefault="00B30F8B" w:rsidP="00EF0C4F">
      <w:pPr>
        <w:spacing w:after="0" w:line="360" w:lineRule="auto"/>
        <w:ind w:firstLine="709"/>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Программа включает в себя основы неорганической и органической химии. Главной идеей программы является создание базового комплекса опорных знаний по химии, выраженных в фо</w:t>
      </w:r>
      <w:r w:rsidRPr="00540501">
        <w:rPr>
          <w:rFonts w:ascii="Times New Roman" w:eastAsia="Times New Roman" w:hAnsi="Times New Roman"/>
          <w:sz w:val="24"/>
          <w:szCs w:val="24"/>
          <w:lang w:val="ru-RU" w:eastAsia="ru-RU"/>
        </w:rPr>
        <w:t>р</w:t>
      </w:r>
      <w:r w:rsidRPr="00540501">
        <w:rPr>
          <w:rFonts w:ascii="Times New Roman" w:eastAsia="Times New Roman" w:hAnsi="Times New Roman"/>
          <w:sz w:val="24"/>
          <w:szCs w:val="24"/>
          <w:lang w:val="ru-RU" w:eastAsia="ru-RU"/>
        </w:rPr>
        <w:t>ме, соответствующей возрасту обучающихся.</w:t>
      </w:r>
    </w:p>
    <w:p w:rsidR="00B30F8B" w:rsidRPr="00540501" w:rsidRDefault="00B30F8B" w:rsidP="00EF0C4F">
      <w:pPr>
        <w:spacing w:after="0" w:line="360" w:lineRule="auto"/>
        <w:ind w:firstLine="709"/>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В содержании данного курса представлены основополагающие химические теоретические знания, включающие изучение состава и строения веществ, зависимости их свойств от строения, прогнозирование свойств веществ, исследование закономерностей химических превращений и п</w:t>
      </w:r>
      <w:r w:rsidRPr="00540501">
        <w:rPr>
          <w:rFonts w:ascii="Times New Roman" w:eastAsia="Times New Roman" w:hAnsi="Times New Roman"/>
          <w:sz w:val="24"/>
          <w:szCs w:val="24"/>
          <w:lang w:val="ru-RU" w:eastAsia="ru-RU"/>
        </w:rPr>
        <w:t>у</w:t>
      </w:r>
      <w:r w:rsidRPr="00540501">
        <w:rPr>
          <w:rFonts w:ascii="Times New Roman" w:eastAsia="Times New Roman" w:hAnsi="Times New Roman"/>
          <w:sz w:val="24"/>
          <w:szCs w:val="24"/>
          <w:lang w:val="ru-RU" w:eastAsia="ru-RU"/>
        </w:rPr>
        <w:t>тей управления ими в целях получения веществ и материалов.</w:t>
      </w:r>
    </w:p>
    <w:p w:rsidR="00B30F8B" w:rsidRPr="00540501" w:rsidRDefault="00B30F8B" w:rsidP="00EF0C4F">
      <w:pPr>
        <w:spacing w:after="0" w:line="360" w:lineRule="auto"/>
        <w:ind w:firstLine="709"/>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Теоретическую основу изучения неорганической химии составляет атомно-молекулярное учение, Периодический закон Д.И. Менделеева с краткими сведениями о строении атома, видах химической связи, закономерностях протекания химических реакций.</w:t>
      </w:r>
    </w:p>
    <w:p w:rsidR="00B30F8B" w:rsidRPr="00540501" w:rsidRDefault="00B30F8B" w:rsidP="00EF0C4F">
      <w:pPr>
        <w:spacing w:after="0" w:line="360" w:lineRule="auto"/>
        <w:ind w:firstLine="709"/>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В изучении курса значительная роль отводится химическому эксперименту: проведению практических и лабораторных работ, описанию результатов ученического эксперимента, собл</w:t>
      </w:r>
      <w:r w:rsidRPr="00540501">
        <w:rPr>
          <w:rFonts w:ascii="Times New Roman" w:eastAsia="Times New Roman" w:hAnsi="Times New Roman"/>
          <w:sz w:val="24"/>
          <w:szCs w:val="24"/>
          <w:lang w:val="ru-RU" w:eastAsia="ru-RU"/>
        </w:rPr>
        <w:t>ю</w:t>
      </w:r>
      <w:r w:rsidRPr="00540501">
        <w:rPr>
          <w:rFonts w:ascii="Times New Roman" w:eastAsia="Times New Roman" w:hAnsi="Times New Roman"/>
          <w:sz w:val="24"/>
          <w:szCs w:val="24"/>
          <w:lang w:val="ru-RU" w:eastAsia="ru-RU"/>
        </w:rPr>
        <w:t>дению норм и правил безопасной работы в химической лаборатории.</w:t>
      </w:r>
    </w:p>
    <w:p w:rsidR="00B30F8B" w:rsidRPr="00540501" w:rsidRDefault="00B30F8B" w:rsidP="00EF0C4F">
      <w:pPr>
        <w:spacing w:after="0" w:line="360" w:lineRule="auto"/>
        <w:ind w:firstLine="709"/>
        <w:contextualSpacing/>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Реализация данной программы в процессе обучения позволит обучающимся усвоить кл</w:t>
      </w:r>
      <w:r w:rsidRPr="00540501">
        <w:rPr>
          <w:rFonts w:ascii="Times New Roman" w:eastAsia="Times New Roman" w:hAnsi="Times New Roman"/>
          <w:sz w:val="24"/>
          <w:szCs w:val="24"/>
          <w:lang w:val="ru-RU" w:eastAsia="ru-RU"/>
        </w:rPr>
        <w:t>ю</w:t>
      </w:r>
      <w:r w:rsidRPr="00540501">
        <w:rPr>
          <w:rFonts w:ascii="Times New Roman" w:eastAsia="Times New Roman" w:hAnsi="Times New Roman"/>
          <w:sz w:val="24"/>
          <w:szCs w:val="24"/>
          <w:lang w:val="ru-RU" w:eastAsia="ru-RU"/>
        </w:rPr>
        <w:t>чевые химические компетенции и понять роль и значение химии среди других наук о природе.</w:t>
      </w:r>
    </w:p>
    <w:p w:rsidR="00B540EE" w:rsidRPr="00540501" w:rsidRDefault="00B30F8B" w:rsidP="008E44AF">
      <w:pPr>
        <w:spacing w:after="0" w:line="360" w:lineRule="auto"/>
        <w:ind w:firstLine="709"/>
        <w:contextualSpacing/>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Изучение предмета «Химия» в части формирования у обучающихся научного мировоззр</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ния, освоения общенаучных методов (наблюдение, измерение, эксперимент, моделирование), о</w:t>
      </w:r>
      <w:r w:rsidRPr="00540501">
        <w:rPr>
          <w:rFonts w:ascii="Times New Roman" w:eastAsia="Times New Roman" w:hAnsi="Times New Roman"/>
          <w:sz w:val="24"/>
          <w:szCs w:val="24"/>
          <w:lang w:val="ru-RU" w:eastAsia="ru-RU"/>
        </w:rPr>
        <w:t>с</w:t>
      </w:r>
      <w:r w:rsidRPr="00540501">
        <w:rPr>
          <w:rFonts w:ascii="Times New Roman" w:eastAsia="Times New Roman" w:hAnsi="Times New Roman"/>
          <w:sz w:val="24"/>
          <w:szCs w:val="24"/>
          <w:lang w:val="ru-RU" w:eastAsia="ru-RU"/>
        </w:rPr>
        <w:t>воения практического применения научных знаний основано на межпредметных связях с предм</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тами: «Биология», «География», «История», «Литература», «Математика», «Основы безопасности жизнедеятельности», «Русск</w:t>
      </w:r>
      <w:r w:rsidR="008E44AF" w:rsidRPr="00540501">
        <w:rPr>
          <w:rFonts w:ascii="Times New Roman" w:eastAsia="Times New Roman" w:hAnsi="Times New Roman"/>
          <w:sz w:val="24"/>
          <w:szCs w:val="24"/>
          <w:lang w:val="ru-RU" w:eastAsia="ru-RU"/>
        </w:rPr>
        <w:t>ий язык», «Физика», «Экология».</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pacing w:val="3"/>
          <w:sz w:val="24"/>
          <w:szCs w:val="24"/>
          <w:lang w:val="ru-RU"/>
        </w:rPr>
      </w:pPr>
      <w:r w:rsidRPr="00540501">
        <w:rPr>
          <w:rFonts w:ascii="Times New Roman" w:hAnsi="Times New Roman"/>
          <w:b/>
          <w:bCs/>
          <w:sz w:val="24"/>
          <w:szCs w:val="24"/>
          <w:lang w:val="ru-RU"/>
        </w:rPr>
        <w:lastRenderedPageBreak/>
        <w:t>Перво</w:t>
      </w:r>
      <w:r w:rsidRPr="00540501">
        <w:rPr>
          <w:rFonts w:ascii="Times New Roman" w:hAnsi="Times New Roman"/>
          <w:b/>
          <w:bCs/>
          <w:spacing w:val="-3"/>
          <w:sz w:val="24"/>
          <w:szCs w:val="24"/>
          <w:lang w:val="ru-RU"/>
        </w:rPr>
        <w:t>н</w:t>
      </w:r>
      <w:r w:rsidRPr="00540501">
        <w:rPr>
          <w:rFonts w:ascii="Times New Roman" w:hAnsi="Times New Roman"/>
          <w:b/>
          <w:bCs/>
          <w:spacing w:val="1"/>
          <w:sz w:val="24"/>
          <w:szCs w:val="24"/>
          <w:lang w:val="ru-RU"/>
        </w:rPr>
        <w:t>а</w:t>
      </w:r>
      <w:r w:rsidRPr="00540501">
        <w:rPr>
          <w:rFonts w:ascii="Times New Roman" w:hAnsi="Times New Roman"/>
          <w:b/>
          <w:bCs/>
          <w:spacing w:val="-2"/>
          <w:sz w:val="24"/>
          <w:szCs w:val="24"/>
          <w:lang w:val="ru-RU"/>
        </w:rPr>
        <w:t>ч</w:t>
      </w:r>
      <w:r w:rsidRPr="00540501">
        <w:rPr>
          <w:rFonts w:ascii="Times New Roman" w:hAnsi="Times New Roman"/>
          <w:b/>
          <w:bCs/>
          <w:spacing w:val="1"/>
          <w:sz w:val="24"/>
          <w:szCs w:val="24"/>
          <w:lang w:val="ru-RU"/>
        </w:rPr>
        <w:t>ал</w:t>
      </w:r>
      <w:r w:rsidRPr="00540501">
        <w:rPr>
          <w:rFonts w:ascii="Times New Roman" w:hAnsi="Times New Roman"/>
          <w:b/>
          <w:bCs/>
          <w:sz w:val="24"/>
          <w:szCs w:val="24"/>
          <w:lang w:val="ru-RU"/>
        </w:rPr>
        <w:t>ь</w:t>
      </w:r>
      <w:r w:rsidRPr="00540501">
        <w:rPr>
          <w:rFonts w:ascii="Times New Roman" w:hAnsi="Times New Roman"/>
          <w:b/>
          <w:bCs/>
          <w:spacing w:val="-3"/>
          <w:sz w:val="24"/>
          <w:szCs w:val="24"/>
          <w:lang w:val="ru-RU"/>
        </w:rPr>
        <w:t>н</w:t>
      </w:r>
      <w:r w:rsidRPr="00540501">
        <w:rPr>
          <w:rFonts w:ascii="Times New Roman" w:hAnsi="Times New Roman"/>
          <w:b/>
          <w:bCs/>
          <w:spacing w:val="-1"/>
          <w:sz w:val="24"/>
          <w:szCs w:val="24"/>
          <w:lang w:val="ru-RU"/>
        </w:rPr>
        <w:t>ы</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 xml:space="preserve"> х</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мическ</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п</w:t>
      </w:r>
      <w:r w:rsidRPr="00540501">
        <w:rPr>
          <w:rFonts w:ascii="Times New Roman" w:hAnsi="Times New Roman"/>
          <w:b/>
          <w:bCs/>
          <w:spacing w:val="1"/>
          <w:sz w:val="24"/>
          <w:szCs w:val="24"/>
          <w:lang w:val="ru-RU"/>
        </w:rPr>
        <w:t>о</w:t>
      </w:r>
      <w:r w:rsidRPr="00540501">
        <w:rPr>
          <w:rFonts w:ascii="Times New Roman" w:hAnsi="Times New Roman"/>
          <w:b/>
          <w:bCs/>
          <w:spacing w:val="-1"/>
          <w:sz w:val="24"/>
          <w:szCs w:val="24"/>
          <w:lang w:val="ru-RU"/>
        </w:rPr>
        <w:t>н</w:t>
      </w:r>
      <w:r w:rsidRPr="00540501">
        <w:rPr>
          <w:rFonts w:ascii="Times New Roman" w:hAnsi="Times New Roman"/>
          <w:b/>
          <w:bCs/>
          <w:sz w:val="24"/>
          <w:szCs w:val="24"/>
          <w:lang w:val="ru-RU"/>
        </w:rPr>
        <w:t>яти</w:t>
      </w:r>
      <w:r w:rsidRPr="00540501">
        <w:rPr>
          <w:rFonts w:ascii="Times New Roman" w:hAnsi="Times New Roman"/>
          <w:b/>
          <w:bCs/>
          <w:spacing w:val="-1"/>
          <w:sz w:val="24"/>
          <w:szCs w:val="24"/>
          <w:lang w:val="ru-RU"/>
        </w:rPr>
        <w:t>я</w:t>
      </w:r>
    </w:p>
    <w:p w:rsidR="00B540EE" w:rsidRPr="00540501" w:rsidRDefault="00B540EE" w:rsidP="00EF0C4F">
      <w:pPr>
        <w:autoSpaceDE w:val="0"/>
        <w:autoSpaceDN w:val="0"/>
        <w:adjustRightInd w:val="0"/>
        <w:spacing w:after="0" w:line="360" w:lineRule="auto"/>
        <w:ind w:firstLine="709"/>
        <w:jc w:val="both"/>
        <w:rPr>
          <w:rFonts w:ascii="Times New Roman" w:hAnsi="Times New Roman"/>
          <w:spacing w:val="2"/>
          <w:sz w:val="24"/>
          <w:szCs w:val="24"/>
          <w:lang w:val="ru-RU"/>
        </w:rPr>
      </w:pP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3"/>
          <w:sz w:val="24"/>
          <w:szCs w:val="24"/>
          <w:lang w:val="ru-RU"/>
        </w:rPr>
        <w:t>м</w:t>
      </w:r>
      <w:r w:rsidRPr="00540501">
        <w:rPr>
          <w:rFonts w:ascii="Times New Roman" w:hAnsi="Times New Roman"/>
          <w:sz w:val="24"/>
          <w:szCs w:val="24"/>
          <w:lang w:val="ru-RU"/>
        </w:rPr>
        <w:t xml:space="preserve">ет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i/>
          <w:spacing w:val="-1"/>
          <w:sz w:val="24"/>
          <w:szCs w:val="24"/>
          <w:lang w:val="ru-RU"/>
        </w:rPr>
        <w:t>Т</w:t>
      </w:r>
      <w:r w:rsidRPr="00540501">
        <w:rPr>
          <w:rFonts w:ascii="Times New Roman" w:hAnsi="Times New Roman"/>
          <w:i/>
          <w:sz w:val="24"/>
          <w:szCs w:val="24"/>
          <w:lang w:val="ru-RU"/>
        </w:rPr>
        <w:t>ела и вещест</w:t>
      </w:r>
      <w:r w:rsidRPr="00540501">
        <w:rPr>
          <w:rFonts w:ascii="Times New Roman" w:hAnsi="Times New Roman"/>
          <w:i/>
          <w:spacing w:val="-1"/>
          <w:sz w:val="24"/>
          <w:szCs w:val="24"/>
          <w:lang w:val="ru-RU"/>
        </w:rPr>
        <w:t>в</w:t>
      </w:r>
      <w:r w:rsidRPr="00540501">
        <w:rPr>
          <w:rFonts w:ascii="Times New Roman" w:hAnsi="Times New Roman"/>
          <w:i/>
          <w:sz w:val="24"/>
          <w:szCs w:val="24"/>
          <w:lang w:val="ru-RU"/>
        </w:rPr>
        <w:t>а.</w:t>
      </w:r>
      <w:r w:rsidR="002B051A">
        <w:rPr>
          <w:rFonts w:ascii="Times New Roman" w:hAnsi="Times New Roman"/>
          <w:i/>
          <w:sz w:val="24"/>
          <w:szCs w:val="24"/>
          <w:lang w:val="ru-RU"/>
        </w:rPr>
        <w:t xml:space="preserve"> </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е</w:t>
      </w:r>
      <w:r w:rsidR="002B051A">
        <w:rPr>
          <w:rFonts w:ascii="Times New Roman" w:hAnsi="Times New Roman"/>
          <w:i/>
          <w:sz w:val="24"/>
          <w:szCs w:val="24"/>
          <w:lang w:val="ru-RU"/>
        </w:rPr>
        <w:t xml:space="preserve"> </w:t>
      </w:r>
      <w:r w:rsidRPr="00540501">
        <w:rPr>
          <w:rFonts w:ascii="Times New Roman" w:hAnsi="Times New Roman"/>
          <w:i/>
          <w:sz w:val="24"/>
          <w:szCs w:val="24"/>
          <w:lang w:val="ru-RU"/>
        </w:rPr>
        <w:t>мет</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 xml:space="preserve">ы </w:t>
      </w:r>
      <w:r w:rsidRPr="00540501">
        <w:rPr>
          <w:rFonts w:ascii="Times New Roman" w:hAnsi="Times New Roman"/>
          <w:i/>
          <w:spacing w:val="1"/>
          <w:sz w:val="24"/>
          <w:szCs w:val="24"/>
          <w:lang w:val="ru-RU"/>
        </w:rPr>
        <w:t>по</w:t>
      </w:r>
      <w:r w:rsidRPr="00540501">
        <w:rPr>
          <w:rFonts w:ascii="Times New Roman" w:hAnsi="Times New Roman"/>
          <w:i/>
          <w:spacing w:val="-3"/>
          <w:sz w:val="24"/>
          <w:szCs w:val="24"/>
          <w:lang w:val="ru-RU"/>
        </w:rPr>
        <w:t>з</w:t>
      </w:r>
      <w:r w:rsidRPr="00540501">
        <w:rPr>
          <w:rFonts w:ascii="Times New Roman" w:hAnsi="Times New Roman"/>
          <w:i/>
          <w:spacing w:val="1"/>
          <w:sz w:val="24"/>
          <w:szCs w:val="24"/>
          <w:lang w:val="ru-RU"/>
        </w:rPr>
        <w:t>н</w:t>
      </w:r>
      <w:r w:rsidRPr="00540501">
        <w:rPr>
          <w:rFonts w:ascii="Times New Roman" w:hAnsi="Times New Roman"/>
          <w:i/>
          <w:spacing w:val="-2"/>
          <w:sz w:val="24"/>
          <w:szCs w:val="24"/>
          <w:lang w:val="ru-RU"/>
        </w:rPr>
        <w:t>а</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w:t>
      </w:r>
      <w:r w:rsidR="002B051A">
        <w:rPr>
          <w:rFonts w:ascii="Times New Roman" w:hAnsi="Times New Roman"/>
          <w:i/>
          <w:sz w:val="24"/>
          <w:szCs w:val="24"/>
          <w:lang w:val="ru-RU"/>
        </w:rPr>
        <w:t xml:space="preserve"> </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люд</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 xml:space="preserve"> и</w:t>
      </w:r>
      <w:r w:rsidRPr="00540501">
        <w:rPr>
          <w:rFonts w:ascii="Times New Roman" w:hAnsi="Times New Roman"/>
          <w:i/>
          <w:spacing w:val="-3"/>
          <w:sz w:val="24"/>
          <w:szCs w:val="24"/>
          <w:lang w:val="ru-RU"/>
        </w:rPr>
        <w:t>з</w:t>
      </w:r>
      <w:r w:rsidRPr="00540501">
        <w:rPr>
          <w:rFonts w:ascii="Times New Roman" w:hAnsi="Times New Roman"/>
          <w:i/>
          <w:sz w:val="24"/>
          <w:szCs w:val="24"/>
          <w:lang w:val="ru-RU"/>
        </w:rPr>
        <w:t>ме</w:t>
      </w:r>
      <w:r w:rsidRPr="00540501">
        <w:rPr>
          <w:rFonts w:ascii="Times New Roman" w:hAnsi="Times New Roman"/>
          <w:i/>
          <w:spacing w:val="1"/>
          <w:sz w:val="24"/>
          <w:szCs w:val="24"/>
          <w:lang w:val="ru-RU"/>
        </w:rPr>
        <w:t>р</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w:t>
      </w:r>
      <w:r w:rsidR="002B051A">
        <w:rPr>
          <w:rFonts w:ascii="Times New Roman" w:hAnsi="Times New Roman"/>
          <w:i/>
          <w:sz w:val="24"/>
          <w:szCs w:val="24"/>
          <w:lang w:val="ru-RU"/>
        </w:rPr>
        <w:t xml:space="preserve"> </w:t>
      </w:r>
      <w:r w:rsidRPr="00540501">
        <w:rPr>
          <w:rFonts w:ascii="Times New Roman" w:hAnsi="Times New Roman"/>
          <w:i/>
          <w:sz w:val="24"/>
          <w:szCs w:val="24"/>
          <w:lang w:val="ru-RU"/>
        </w:rPr>
        <w:t>экс</w:t>
      </w:r>
      <w:r w:rsidRPr="00540501">
        <w:rPr>
          <w:rFonts w:ascii="Times New Roman" w:hAnsi="Times New Roman"/>
          <w:i/>
          <w:spacing w:val="1"/>
          <w:sz w:val="24"/>
          <w:szCs w:val="24"/>
          <w:lang w:val="ru-RU"/>
        </w:rPr>
        <w:t>п</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ме</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т.</w:t>
      </w:r>
      <w:r w:rsidRPr="00540501">
        <w:rPr>
          <w:rFonts w:ascii="Times New Roman" w:hAnsi="Times New Roman"/>
          <w:spacing w:val="-3"/>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еи </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еяв</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я.Ч</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евещест</w:t>
      </w:r>
      <w:r w:rsidRPr="00540501">
        <w:rPr>
          <w:rFonts w:ascii="Times New Roman" w:hAnsi="Times New Roman"/>
          <w:spacing w:val="-1"/>
          <w:sz w:val="24"/>
          <w:szCs w:val="24"/>
          <w:lang w:val="ru-RU"/>
        </w:rPr>
        <w:t>в</w:t>
      </w:r>
      <w:r w:rsidRPr="00540501">
        <w:rPr>
          <w:rFonts w:ascii="Times New Roman" w:hAnsi="Times New Roman"/>
          <w:sz w:val="24"/>
          <w:szCs w:val="24"/>
          <w:lang w:val="ru-RU"/>
        </w:rPr>
        <w:t>а исме</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об</w:t>
      </w:r>
      <w:r w:rsidRPr="00540501">
        <w:rPr>
          <w:rFonts w:ascii="Times New Roman" w:hAnsi="Times New Roman"/>
          <w:sz w:val="24"/>
          <w:szCs w:val="24"/>
          <w:lang w:val="ru-RU"/>
        </w:rPr>
        <w:t xml:space="preserve">ы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2"/>
          <w:sz w:val="24"/>
          <w:szCs w:val="24"/>
          <w:lang w:val="ru-RU"/>
        </w:rPr>
        <w:t>д</w:t>
      </w:r>
      <w:r w:rsidRPr="00540501">
        <w:rPr>
          <w:rFonts w:ascii="Times New Roman" w:hAnsi="Times New Roman"/>
          <w:sz w:val="24"/>
          <w:szCs w:val="24"/>
          <w:lang w:val="ru-RU"/>
        </w:rPr>
        <w:t>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2"/>
          <w:sz w:val="24"/>
          <w:szCs w:val="24"/>
          <w:lang w:val="ru-RU"/>
        </w:rPr>
        <w:t>с</w:t>
      </w:r>
      <w:r w:rsidRPr="00540501">
        <w:rPr>
          <w:rFonts w:ascii="Times New Roman" w:hAnsi="Times New Roman"/>
          <w:sz w:val="24"/>
          <w:szCs w:val="24"/>
          <w:lang w:val="ru-RU"/>
        </w:rPr>
        <w:t>м</w:t>
      </w:r>
      <w:r w:rsidRPr="00540501">
        <w:rPr>
          <w:rFonts w:ascii="Times New Roman" w:hAnsi="Times New Roman"/>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А</w:t>
      </w:r>
      <w:r w:rsidRPr="00540501">
        <w:rPr>
          <w:rFonts w:ascii="Times New Roman" w:hAnsi="Times New Roman"/>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м.М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z w:val="24"/>
          <w:szCs w:val="24"/>
          <w:lang w:val="ru-RU"/>
        </w:rPr>
        <w:t>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w:t>
      </w:r>
      <w:r w:rsidRPr="00540501">
        <w:rPr>
          <w:rFonts w:ascii="Times New Roman" w:hAnsi="Times New Roman"/>
          <w:sz w:val="24"/>
          <w:szCs w:val="24"/>
          <w:lang w:val="ru-RU"/>
        </w:rPr>
        <w:t>а.</w:t>
      </w:r>
      <w:r w:rsidRPr="00540501">
        <w:rPr>
          <w:rFonts w:ascii="Times New Roman" w:hAnsi="Times New Roman"/>
          <w:spacing w:val="1"/>
          <w:sz w:val="24"/>
          <w:szCs w:val="24"/>
          <w:lang w:val="ru-RU"/>
        </w:rPr>
        <w:t>Хи</w:t>
      </w:r>
      <w:r w:rsidRPr="00540501">
        <w:rPr>
          <w:rFonts w:ascii="Times New Roman" w:hAnsi="Times New Roman"/>
          <w:sz w:val="24"/>
          <w:szCs w:val="24"/>
          <w:lang w:val="ru-RU"/>
        </w:rPr>
        <w:t>м</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йэ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еме</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т. </w:t>
      </w:r>
      <w:r w:rsidRPr="00540501">
        <w:rPr>
          <w:rFonts w:ascii="Times New Roman" w:hAnsi="Times New Roman"/>
          <w:spacing w:val="1"/>
          <w:sz w:val="24"/>
          <w:szCs w:val="24"/>
          <w:lang w:val="ru-RU"/>
        </w:rPr>
        <w:t>Зн</w:t>
      </w:r>
      <w:r w:rsidRPr="00540501">
        <w:rPr>
          <w:rFonts w:ascii="Times New Roman" w:hAnsi="Times New Roman"/>
          <w:spacing w:val="-2"/>
          <w:sz w:val="24"/>
          <w:szCs w:val="24"/>
          <w:lang w:val="ru-RU"/>
        </w:rPr>
        <w:t>а</w:t>
      </w:r>
      <w:r w:rsidRPr="00540501">
        <w:rPr>
          <w:rFonts w:ascii="Times New Roman" w:hAnsi="Times New Roman"/>
          <w:sz w:val="24"/>
          <w:szCs w:val="24"/>
          <w:lang w:val="ru-RU"/>
        </w:rPr>
        <w:t>ки</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ки</w:t>
      </w:r>
      <w:r w:rsidRPr="00540501">
        <w:rPr>
          <w:rFonts w:ascii="Times New Roman" w:hAnsi="Times New Roman"/>
          <w:sz w:val="24"/>
          <w:szCs w:val="24"/>
          <w:lang w:val="ru-RU"/>
        </w:rPr>
        <w:t>х 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еме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е и сл</w:t>
      </w:r>
      <w:r w:rsidRPr="00540501">
        <w:rPr>
          <w:rFonts w:ascii="Times New Roman" w:hAnsi="Times New Roman"/>
          <w:spacing w:val="-2"/>
          <w:sz w:val="24"/>
          <w:szCs w:val="24"/>
          <w:lang w:val="ru-RU"/>
        </w:rPr>
        <w:t>о</w:t>
      </w:r>
      <w:r w:rsidRPr="00540501">
        <w:rPr>
          <w:rFonts w:ascii="Times New Roman" w:hAnsi="Times New Roman"/>
          <w:sz w:val="24"/>
          <w:szCs w:val="24"/>
          <w:lang w:val="ru-RU"/>
        </w:rPr>
        <w:t>ж</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 вещ</w:t>
      </w:r>
      <w:r w:rsidRPr="00540501">
        <w:rPr>
          <w:rFonts w:ascii="Times New Roman" w:hAnsi="Times New Roman"/>
          <w:sz w:val="24"/>
          <w:szCs w:val="24"/>
          <w:lang w:val="ru-RU"/>
        </w:rPr>
        <w:t>е</w:t>
      </w:r>
      <w:r w:rsidRPr="00540501">
        <w:rPr>
          <w:rFonts w:ascii="Times New Roman" w:hAnsi="Times New Roman"/>
          <w:sz w:val="24"/>
          <w:szCs w:val="24"/>
          <w:lang w:val="ru-RU"/>
        </w:rPr>
        <w:t>ст</w:t>
      </w:r>
      <w:r w:rsidRPr="00540501">
        <w:rPr>
          <w:rFonts w:ascii="Times New Roman" w:hAnsi="Times New Roman"/>
          <w:spacing w:val="-1"/>
          <w:sz w:val="24"/>
          <w:szCs w:val="24"/>
          <w:lang w:val="ru-RU"/>
        </w:rPr>
        <w:t>в</w:t>
      </w:r>
      <w:r w:rsidRPr="00540501">
        <w:rPr>
          <w:rFonts w:ascii="Times New Roman" w:hAnsi="Times New Roman"/>
          <w:sz w:val="24"/>
          <w:szCs w:val="24"/>
          <w:lang w:val="ru-RU"/>
        </w:rPr>
        <w:t>а. Ва</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но</w:t>
      </w:r>
      <w:r w:rsidRPr="00540501">
        <w:rPr>
          <w:rFonts w:ascii="Times New Roman" w:hAnsi="Times New Roman"/>
          <w:sz w:val="24"/>
          <w:szCs w:val="24"/>
          <w:lang w:val="ru-RU"/>
        </w:rPr>
        <w:t>ст</w:t>
      </w:r>
      <w:r w:rsidRPr="00540501">
        <w:rPr>
          <w:rFonts w:ascii="Times New Roman" w:hAnsi="Times New Roman"/>
          <w:spacing w:val="-1"/>
          <w:sz w:val="24"/>
          <w:szCs w:val="24"/>
          <w:lang w:val="ru-RU"/>
        </w:rPr>
        <w:t>ь</w:t>
      </w:r>
      <w:r w:rsidRPr="00540501">
        <w:rPr>
          <w:rFonts w:ascii="Times New Roman" w:hAnsi="Times New Roman"/>
          <w:sz w:val="24"/>
          <w:szCs w:val="24"/>
          <w:lang w:val="ru-RU"/>
        </w:rPr>
        <w:t>.</w:t>
      </w:r>
      <w:r w:rsidRPr="00540501">
        <w:rPr>
          <w:rFonts w:ascii="Times New Roman" w:hAnsi="Times New Roman"/>
          <w:i/>
          <w:spacing w:val="1"/>
          <w:sz w:val="24"/>
          <w:szCs w:val="24"/>
          <w:lang w:val="ru-RU"/>
        </w:rPr>
        <w:t>З</w:t>
      </w:r>
      <w:r w:rsidRPr="00540501">
        <w:rPr>
          <w:rFonts w:ascii="Times New Roman" w:hAnsi="Times New Roman"/>
          <w:i/>
          <w:sz w:val="24"/>
          <w:szCs w:val="24"/>
          <w:lang w:val="ru-RU"/>
        </w:rPr>
        <w:t>акон</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ства 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стававе</w:t>
      </w:r>
      <w:r w:rsidRPr="00540501">
        <w:rPr>
          <w:rFonts w:ascii="Times New Roman" w:hAnsi="Times New Roman"/>
          <w:i/>
          <w:spacing w:val="-3"/>
          <w:sz w:val="24"/>
          <w:szCs w:val="24"/>
          <w:lang w:val="ru-RU"/>
        </w:rPr>
        <w:t>щ</w:t>
      </w:r>
      <w:r w:rsidRPr="00540501">
        <w:rPr>
          <w:rFonts w:ascii="Times New Roman" w:hAnsi="Times New Roman"/>
          <w:i/>
          <w:sz w:val="24"/>
          <w:szCs w:val="24"/>
          <w:lang w:val="ru-RU"/>
        </w:rPr>
        <w:t>ес</w:t>
      </w:r>
      <w:r w:rsidRPr="00540501">
        <w:rPr>
          <w:rFonts w:ascii="Times New Roman" w:hAnsi="Times New Roman"/>
          <w:i/>
          <w:sz w:val="24"/>
          <w:szCs w:val="24"/>
          <w:lang w:val="ru-RU"/>
        </w:rPr>
        <w:t>т</w:t>
      </w:r>
      <w:r w:rsidRPr="00540501">
        <w:rPr>
          <w:rFonts w:ascii="Times New Roman" w:hAnsi="Times New Roman"/>
          <w:i/>
          <w:sz w:val="24"/>
          <w:szCs w:val="24"/>
          <w:lang w:val="ru-RU"/>
        </w:rPr>
        <w:t>ва.</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ми</w:t>
      </w:r>
      <w:r w:rsidRPr="00540501">
        <w:rPr>
          <w:rFonts w:ascii="Times New Roman" w:hAnsi="Times New Roman"/>
          <w:spacing w:val="-1"/>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ор</w:t>
      </w:r>
      <w:r w:rsidRPr="00540501">
        <w:rPr>
          <w:rFonts w:ascii="Times New Roman" w:hAnsi="Times New Roman"/>
          <w:sz w:val="24"/>
          <w:szCs w:val="24"/>
          <w:lang w:val="ru-RU"/>
        </w:rPr>
        <w:t>м</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нд</w:t>
      </w:r>
      <w:r w:rsidRPr="00540501">
        <w:rPr>
          <w:rFonts w:ascii="Times New Roman" w:hAnsi="Times New Roman"/>
          <w:sz w:val="24"/>
          <w:szCs w:val="24"/>
          <w:lang w:val="ru-RU"/>
        </w:rPr>
        <w:t>е</w:t>
      </w:r>
      <w:r w:rsidRPr="00540501">
        <w:rPr>
          <w:rFonts w:ascii="Times New Roman" w:hAnsi="Times New Roman"/>
          <w:spacing w:val="-2"/>
          <w:sz w:val="24"/>
          <w:szCs w:val="24"/>
          <w:lang w:val="ru-RU"/>
        </w:rPr>
        <w:t>к</w:t>
      </w:r>
      <w:r w:rsidRPr="00540501">
        <w:rPr>
          <w:rFonts w:ascii="Times New Roman" w:hAnsi="Times New Roman"/>
          <w:sz w:val="24"/>
          <w:szCs w:val="24"/>
          <w:lang w:val="ru-RU"/>
        </w:rPr>
        <w:t>с</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те</w:t>
      </w:r>
      <w:r w:rsidRPr="00540501">
        <w:rPr>
          <w:rFonts w:ascii="Times New Roman" w:hAnsi="Times New Roman"/>
          <w:spacing w:val="-1"/>
          <w:sz w:val="24"/>
          <w:szCs w:val="24"/>
          <w:lang w:val="ru-RU"/>
        </w:rPr>
        <w:t>ль</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яат</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н</w:t>
      </w:r>
      <w:r w:rsidRPr="00540501">
        <w:rPr>
          <w:rFonts w:ascii="Times New Roman" w:hAnsi="Times New Roman"/>
          <w:sz w:val="24"/>
          <w:szCs w:val="24"/>
          <w:lang w:val="ru-RU"/>
        </w:rPr>
        <w:t>ая и 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ек</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w:t>
      </w:r>
      <w:r w:rsidRPr="00540501">
        <w:rPr>
          <w:rFonts w:ascii="Times New Roman" w:hAnsi="Times New Roman"/>
          <w:sz w:val="24"/>
          <w:szCs w:val="24"/>
          <w:lang w:val="ru-RU"/>
        </w:rPr>
        <w:t>я</w:t>
      </w:r>
      <w:r w:rsidRPr="00540501">
        <w:rPr>
          <w:rFonts w:ascii="Times New Roman" w:hAnsi="Times New Roman"/>
          <w:spacing w:val="1"/>
          <w:sz w:val="24"/>
          <w:szCs w:val="24"/>
          <w:lang w:val="ru-RU"/>
        </w:rPr>
        <w:t>рн</w:t>
      </w:r>
      <w:r w:rsidRPr="00540501">
        <w:rPr>
          <w:rFonts w:ascii="Times New Roman" w:hAnsi="Times New Roman"/>
          <w:spacing w:val="-2"/>
          <w:sz w:val="24"/>
          <w:szCs w:val="24"/>
          <w:lang w:val="ru-RU"/>
        </w:rPr>
        <w:t>а</w:t>
      </w:r>
      <w:r w:rsidRPr="00540501">
        <w:rPr>
          <w:rFonts w:ascii="Times New Roman" w:hAnsi="Times New Roman"/>
          <w:sz w:val="24"/>
          <w:szCs w:val="24"/>
          <w:lang w:val="ru-RU"/>
        </w:rPr>
        <w:t>ям</w:t>
      </w:r>
      <w:r w:rsidRPr="00540501">
        <w:rPr>
          <w:rFonts w:ascii="Times New Roman" w:hAnsi="Times New Roman"/>
          <w:spacing w:val="-3"/>
          <w:sz w:val="24"/>
          <w:szCs w:val="24"/>
          <w:lang w:val="ru-RU"/>
        </w:rPr>
        <w:t>а</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ы</w:t>
      </w:r>
      <w:r w:rsidRPr="00540501">
        <w:rPr>
          <w:rFonts w:ascii="Times New Roman" w:hAnsi="Times New Roman"/>
          <w:sz w:val="24"/>
          <w:szCs w:val="24"/>
          <w:lang w:val="ru-RU"/>
        </w:rPr>
        <w:t>.Ма</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z w:val="24"/>
          <w:szCs w:val="24"/>
          <w:lang w:val="ru-RU"/>
        </w:rPr>
        <w:t>я</w:t>
      </w:r>
      <w:r w:rsidRPr="00540501">
        <w:rPr>
          <w:rFonts w:ascii="Times New Roman" w:hAnsi="Times New Roman"/>
          <w:spacing w:val="1"/>
          <w:sz w:val="24"/>
          <w:szCs w:val="24"/>
          <w:lang w:val="ru-RU"/>
        </w:rPr>
        <w:t xml:space="preserve"> до</w:t>
      </w:r>
      <w:r w:rsidRPr="00540501">
        <w:rPr>
          <w:rFonts w:ascii="Times New Roman" w:hAnsi="Times New Roman"/>
          <w:spacing w:val="-3"/>
          <w:sz w:val="24"/>
          <w:szCs w:val="24"/>
          <w:lang w:val="ru-RU"/>
        </w:rPr>
        <w:t>л</w:t>
      </w:r>
      <w:r w:rsidRPr="00540501">
        <w:rPr>
          <w:rFonts w:ascii="Times New Roman" w:hAnsi="Times New Roman"/>
          <w:sz w:val="24"/>
          <w:szCs w:val="24"/>
          <w:lang w:val="ru-RU"/>
        </w:rPr>
        <w:t>я</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оэ</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тав с</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З</w:t>
      </w:r>
      <w:r w:rsidRPr="00540501">
        <w:rPr>
          <w:rFonts w:ascii="Times New Roman" w:hAnsi="Times New Roman"/>
          <w:sz w:val="24"/>
          <w:szCs w:val="24"/>
          <w:lang w:val="ru-RU"/>
        </w:rPr>
        <w:t>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н с</w:t>
      </w:r>
      <w:r w:rsidRPr="00540501">
        <w:rPr>
          <w:rFonts w:ascii="Times New Roman" w:hAnsi="Times New Roman"/>
          <w:spacing w:val="-1"/>
          <w:sz w:val="24"/>
          <w:szCs w:val="24"/>
          <w:lang w:val="ru-RU"/>
        </w:rPr>
        <w:t>ох</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ямассывещест</w:t>
      </w:r>
      <w:r w:rsidRPr="00540501">
        <w:rPr>
          <w:rFonts w:ascii="Times New Roman" w:hAnsi="Times New Roman"/>
          <w:spacing w:val="-1"/>
          <w:sz w:val="24"/>
          <w:szCs w:val="24"/>
          <w:lang w:val="ru-RU"/>
        </w:rPr>
        <w:t>в</w:t>
      </w:r>
      <w:r w:rsidRPr="00540501">
        <w:rPr>
          <w:rFonts w:ascii="Times New Roman" w:hAnsi="Times New Roman"/>
          <w:sz w:val="24"/>
          <w:szCs w:val="24"/>
          <w:lang w:val="ru-RU"/>
        </w:rPr>
        <w:t xml:space="preserve">. </w:t>
      </w:r>
      <w:r w:rsidRPr="00540501">
        <w:rPr>
          <w:rFonts w:ascii="Times New Roman" w:hAnsi="Times New Roman"/>
          <w:spacing w:val="-4"/>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ав</w:t>
      </w:r>
      <w:r w:rsidRPr="00540501">
        <w:rPr>
          <w:rFonts w:ascii="Times New Roman" w:hAnsi="Times New Roman"/>
          <w:spacing w:val="-2"/>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э</w:t>
      </w:r>
      <w:r w:rsidRPr="00540501">
        <w:rPr>
          <w:rFonts w:ascii="Times New Roman" w:hAnsi="Times New Roman"/>
          <w:sz w:val="24"/>
          <w:szCs w:val="24"/>
          <w:lang w:val="ru-RU"/>
        </w:rPr>
        <w:t>ф</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ци</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 </w:t>
      </w:r>
      <w:r w:rsidRPr="00540501">
        <w:rPr>
          <w:rFonts w:ascii="Times New Roman" w:hAnsi="Times New Roman"/>
          <w:spacing w:val="-2"/>
          <w:sz w:val="24"/>
          <w:szCs w:val="24"/>
          <w:lang w:val="ru-RU"/>
        </w:rPr>
        <w:t>У</w:t>
      </w:r>
      <w:r w:rsidRPr="00540501">
        <w:rPr>
          <w:rFonts w:ascii="Times New Roman" w:hAnsi="Times New Roman"/>
          <w:sz w:val="24"/>
          <w:szCs w:val="24"/>
          <w:lang w:val="ru-RU"/>
        </w:rPr>
        <w:t>слов</w:t>
      </w:r>
      <w:r w:rsidRPr="00540501">
        <w:rPr>
          <w:rFonts w:ascii="Times New Roman" w:hAnsi="Times New Roman"/>
          <w:spacing w:val="-2"/>
          <w:sz w:val="24"/>
          <w:szCs w:val="24"/>
          <w:lang w:val="ru-RU"/>
        </w:rPr>
        <w:t>и</w:t>
      </w:r>
      <w:r w:rsidRPr="00540501">
        <w:rPr>
          <w:rFonts w:ascii="Times New Roman" w:hAnsi="Times New Roman"/>
          <w:sz w:val="24"/>
          <w:szCs w:val="24"/>
          <w:lang w:val="ru-RU"/>
        </w:rPr>
        <w:t>я и</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зн</w:t>
      </w:r>
      <w:r w:rsidRPr="00540501">
        <w:rPr>
          <w:rFonts w:ascii="Times New Roman" w:hAnsi="Times New Roman"/>
          <w:spacing w:val="-2"/>
          <w:sz w:val="24"/>
          <w:szCs w:val="24"/>
          <w:lang w:val="ru-RU"/>
        </w:rPr>
        <w:t>а</w:t>
      </w:r>
      <w:r w:rsidRPr="00540501">
        <w:rPr>
          <w:rFonts w:ascii="Times New Roman" w:hAnsi="Times New Roman"/>
          <w:sz w:val="24"/>
          <w:szCs w:val="24"/>
          <w:lang w:val="ru-RU"/>
        </w:rPr>
        <w:t>кипротекания</w:t>
      </w:r>
      <w:r w:rsidRPr="00540501">
        <w:rPr>
          <w:rFonts w:ascii="Times New Roman" w:hAnsi="Times New Roman"/>
          <w:spacing w:val="1"/>
          <w:sz w:val="24"/>
          <w:szCs w:val="24"/>
          <w:lang w:val="ru-RU"/>
        </w:rPr>
        <w:t xml:space="preserve"> 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р</w:t>
      </w:r>
      <w:r w:rsidRPr="00540501">
        <w:rPr>
          <w:rFonts w:ascii="Times New Roman" w:hAnsi="Times New Roman"/>
          <w:sz w:val="24"/>
          <w:szCs w:val="24"/>
          <w:lang w:val="ru-RU"/>
        </w:rPr>
        <w:t>еа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ь– 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ин</w:t>
      </w:r>
      <w:r w:rsidRPr="00540501">
        <w:rPr>
          <w:rFonts w:ascii="Times New Roman" w:hAnsi="Times New Roman"/>
          <w:spacing w:val="1"/>
          <w:sz w:val="24"/>
          <w:szCs w:val="24"/>
          <w:lang w:val="ru-RU"/>
        </w:rPr>
        <w:t>иц</w:t>
      </w:r>
      <w:r w:rsidRPr="00540501">
        <w:rPr>
          <w:rFonts w:ascii="Times New Roman" w:hAnsi="Times New Roman"/>
          <w:sz w:val="24"/>
          <w:szCs w:val="24"/>
          <w:lang w:val="ru-RU"/>
        </w:rPr>
        <w:t>а 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чест</w:t>
      </w:r>
      <w:r w:rsidRPr="00540501">
        <w:rPr>
          <w:rFonts w:ascii="Times New Roman" w:hAnsi="Times New Roman"/>
          <w:spacing w:val="-3"/>
          <w:sz w:val="24"/>
          <w:szCs w:val="24"/>
          <w:lang w:val="ru-RU"/>
        </w:rPr>
        <w:t>в</w:t>
      </w:r>
      <w:r w:rsidRPr="00540501">
        <w:rPr>
          <w:rFonts w:ascii="Times New Roman" w:hAnsi="Times New Roman"/>
          <w:sz w:val="24"/>
          <w:szCs w:val="24"/>
          <w:lang w:val="ru-RU"/>
        </w:rPr>
        <w:t>авещес</w:t>
      </w:r>
      <w:r w:rsidRPr="00540501">
        <w:rPr>
          <w:rFonts w:ascii="Times New Roman" w:hAnsi="Times New Roman"/>
          <w:sz w:val="24"/>
          <w:szCs w:val="24"/>
          <w:lang w:val="ru-RU"/>
        </w:rPr>
        <w:t>т</w:t>
      </w:r>
      <w:r w:rsidRPr="00540501">
        <w:rPr>
          <w:rFonts w:ascii="Times New Roman" w:hAnsi="Times New Roman"/>
          <w:spacing w:val="-1"/>
          <w:sz w:val="24"/>
          <w:szCs w:val="24"/>
          <w:lang w:val="ru-RU"/>
        </w:rPr>
        <w:t>в</w:t>
      </w:r>
      <w:r w:rsidRPr="00540501">
        <w:rPr>
          <w:rFonts w:ascii="Times New Roman" w:hAnsi="Times New Roman"/>
          <w:sz w:val="24"/>
          <w:szCs w:val="24"/>
          <w:lang w:val="ru-RU"/>
        </w:rPr>
        <w:t>а.</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z w:val="24"/>
          <w:szCs w:val="24"/>
          <w:lang w:val="ru-RU"/>
        </w:rPr>
        <w:t>аям</w:t>
      </w:r>
      <w:r w:rsidRPr="00540501">
        <w:rPr>
          <w:rFonts w:ascii="Times New Roman" w:hAnsi="Times New Roman"/>
          <w:spacing w:val="-3"/>
          <w:sz w:val="24"/>
          <w:szCs w:val="24"/>
          <w:lang w:val="ru-RU"/>
        </w:rPr>
        <w:t>а</w:t>
      </w:r>
      <w:r w:rsidRPr="00540501">
        <w:rPr>
          <w:rFonts w:ascii="Times New Roman" w:hAnsi="Times New Roman"/>
          <w:sz w:val="24"/>
          <w:szCs w:val="24"/>
          <w:lang w:val="ru-RU"/>
        </w:rPr>
        <w:t>сса.</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pacing w:val="4"/>
          <w:sz w:val="24"/>
          <w:szCs w:val="24"/>
          <w:lang w:val="ru-RU"/>
        </w:rPr>
      </w:pPr>
      <w:r w:rsidRPr="00540501">
        <w:rPr>
          <w:rFonts w:ascii="Times New Roman" w:hAnsi="Times New Roman"/>
          <w:b/>
          <w:bCs/>
          <w:sz w:val="24"/>
          <w:szCs w:val="24"/>
          <w:lang w:val="ru-RU"/>
        </w:rPr>
        <w:t>Кис</w:t>
      </w:r>
      <w:r w:rsidRPr="00540501">
        <w:rPr>
          <w:rFonts w:ascii="Times New Roman" w:hAnsi="Times New Roman"/>
          <w:b/>
          <w:bCs/>
          <w:spacing w:val="-2"/>
          <w:sz w:val="24"/>
          <w:szCs w:val="24"/>
          <w:lang w:val="ru-RU"/>
        </w:rPr>
        <w:t>л</w:t>
      </w:r>
      <w:r w:rsidRPr="00540501">
        <w:rPr>
          <w:rFonts w:ascii="Times New Roman" w:hAnsi="Times New Roman"/>
          <w:b/>
          <w:bCs/>
          <w:spacing w:val="1"/>
          <w:sz w:val="24"/>
          <w:szCs w:val="24"/>
          <w:lang w:val="ru-RU"/>
        </w:rPr>
        <w:t>о</w:t>
      </w:r>
      <w:r w:rsidRPr="00540501">
        <w:rPr>
          <w:rFonts w:ascii="Times New Roman" w:hAnsi="Times New Roman"/>
          <w:b/>
          <w:bCs/>
          <w:spacing w:val="-3"/>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 xml:space="preserve">д. </w:t>
      </w:r>
      <w:r w:rsidRPr="00540501">
        <w:rPr>
          <w:rFonts w:ascii="Times New Roman" w:hAnsi="Times New Roman"/>
          <w:b/>
          <w:bCs/>
          <w:spacing w:val="-3"/>
          <w:sz w:val="24"/>
          <w:szCs w:val="24"/>
          <w:lang w:val="ru-RU"/>
        </w:rPr>
        <w:t>В</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дор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д</w:t>
      </w:r>
    </w:p>
    <w:p w:rsidR="00B540EE" w:rsidRPr="00540501" w:rsidRDefault="00B540EE" w:rsidP="00EF0C4F">
      <w:pPr>
        <w:autoSpaceDE w:val="0"/>
        <w:autoSpaceDN w:val="0"/>
        <w:adjustRightInd w:val="0"/>
        <w:spacing w:after="0" w:line="360" w:lineRule="auto"/>
        <w:ind w:firstLine="709"/>
        <w:jc w:val="both"/>
        <w:rPr>
          <w:rFonts w:ascii="Times New Roman" w:hAnsi="Times New Roman"/>
          <w:spacing w:val="30"/>
          <w:sz w:val="24"/>
          <w:szCs w:val="24"/>
          <w:lang w:val="ru-RU"/>
        </w:rPr>
      </w:pP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ро</w:t>
      </w:r>
      <w:r w:rsidRPr="00540501">
        <w:rPr>
          <w:rFonts w:ascii="Times New Roman" w:hAnsi="Times New Roman"/>
          <w:sz w:val="24"/>
          <w:szCs w:val="24"/>
          <w:lang w:val="ru-RU"/>
        </w:rPr>
        <w:t xml:space="preserve">д–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йэ</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ти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е вещест</w:t>
      </w:r>
      <w:r w:rsidRPr="00540501">
        <w:rPr>
          <w:rFonts w:ascii="Times New Roman" w:hAnsi="Times New Roman"/>
          <w:spacing w:val="-1"/>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з</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ставвоз</w:t>
      </w:r>
      <w:r w:rsidRPr="00540501">
        <w:rPr>
          <w:rFonts w:ascii="Times New Roman" w:hAnsi="Times New Roman"/>
          <w:i/>
          <w:spacing w:val="1"/>
          <w:sz w:val="24"/>
          <w:szCs w:val="24"/>
          <w:lang w:val="ru-RU"/>
        </w:rPr>
        <w:t>д</w:t>
      </w:r>
      <w:r w:rsidRPr="00540501">
        <w:rPr>
          <w:rFonts w:ascii="Times New Roman" w:hAnsi="Times New Roman"/>
          <w:i/>
          <w:spacing w:val="-4"/>
          <w:sz w:val="24"/>
          <w:szCs w:val="24"/>
          <w:lang w:val="ru-RU"/>
        </w:rPr>
        <w:t>у</w:t>
      </w:r>
      <w:r w:rsidRPr="00540501">
        <w:rPr>
          <w:rFonts w:ascii="Times New Roman" w:hAnsi="Times New Roman"/>
          <w:i/>
          <w:spacing w:val="1"/>
          <w:sz w:val="24"/>
          <w:szCs w:val="24"/>
          <w:lang w:val="ru-RU"/>
        </w:rPr>
        <w:t>х</w:t>
      </w:r>
      <w:r w:rsidRPr="00540501">
        <w:rPr>
          <w:rFonts w:ascii="Times New Roman" w:hAnsi="Times New Roman"/>
          <w:i/>
          <w:sz w:val="24"/>
          <w:szCs w:val="24"/>
          <w:lang w:val="ru-RU"/>
        </w:rPr>
        <w:t>а.</w:t>
      </w:r>
      <w:r w:rsidRPr="00540501">
        <w:rPr>
          <w:rFonts w:ascii="Times New Roman" w:hAnsi="Times New Roman"/>
          <w:spacing w:val="-1"/>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з</w:t>
      </w:r>
      <w:r w:rsidRPr="00540501">
        <w:rPr>
          <w:rFonts w:ascii="Times New Roman" w:hAnsi="Times New Roman"/>
          <w:spacing w:val="-2"/>
          <w:sz w:val="24"/>
          <w:szCs w:val="24"/>
          <w:lang w:val="ru-RU"/>
        </w:rPr>
        <w:t>ич</w:t>
      </w:r>
      <w:r w:rsidRPr="00540501">
        <w:rPr>
          <w:rFonts w:ascii="Times New Roman" w:hAnsi="Times New Roman"/>
          <w:sz w:val="24"/>
          <w:szCs w:val="24"/>
          <w:lang w:val="ru-RU"/>
        </w:rPr>
        <w:t>еск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еи </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свойст</w:t>
      </w:r>
      <w:r w:rsidRPr="00540501">
        <w:rPr>
          <w:rFonts w:ascii="Times New Roman" w:hAnsi="Times New Roman"/>
          <w:spacing w:val="-1"/>
          <w:sz w:val="24"/>
          <w:szCs w:val="24"/>
          <w:lang w:val="ru-RU"/>
        </w:rPr>
        <w:t>в</w:t>
      </w:r>
      <w:r w:rsidRPr="00540501">
        <w:rPr>
          <w:rFonts w:ascii="Times New Roman" w:hAnsi="Times New Roman"/>
          <w:sz w:val="24"/>
          <w:szCs w:val="24"/>
          <w:lang w:val="ru-RU"/>
        </w:rPr>
        <w:t>ак</w:t>
      </w:r>
      <w:r w:rsidRPr="00540501">
        <w:rPr>
          <w:rFonts w:ascii="Times New Roman" w:hAnsi="Times New Roman"/>
          <w:spacing w:val="-1"/>
          <w:sz w:val="24"/>
          <w:szCs w:val="24"/>
          <w:lang w:val="ru-RU"/>
        </w:rPr>
        <w:t>и</w:t>
      </w:r>
      <w:r w:rsidRPr="00540501">
        <w:rPr>
          <w:rFonts w:ascii="Times New Roman" w:hAnsi="Times New Roman"/>
          <w:sz w:val="24"/>
          <w:szCs w:val="24"/>
          <w:lang w:val="ru-RU"/>
        </w:rPr>
        <w:t>сл</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z w:val="24"/>
          <w:szCs w:val="24"/>
          <w:lang w:val="ru-RU"/>
        </w:rPr>
        <w:t>че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еи</w:t>
      </w:r>
      <w:r w:rsidRPr="00540501">
        <w:rPr>
          <w:rFonts w:ascii="Times New Roman" w:hAnsi="Times New Roman"/>
          <w:spacing w:val="1"/>
          <w:sz w:val="24"/>
          <w:szCs w:val="24"/>
          <w:lang w:val="ru-RU"/>
        </w:rPr>
        <w:t xml:space="preserve"> 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ек</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а. </w:t>
      </w:r>
      <w:r w:rsidRPr="00540501">
        <w:rPr>
          <w:rFonts w:ascii="Times New Roman" w:hAnsi="Times New Roman"/>
          <w:i/>
          <w:spacing w:val="-1"/>
          <w:sz w:val="24"/>
          <w:szCs w:val="24"/>
          <w:lang w:val="ru-RU"/>
        </w:rPr>
        <w:t>Т</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л</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йэ</w:t>
      </w:r>
      <w:r w:rsidRPr="00540501">
        <w:rPr>
          <w:rFonts w:ascii="Times New Roman" w:hAnsi="Times New Roman"/>
          <w:i/>
          <w:spacing w:val="-3"/>
          <w:sz w:val="24"/>
          <w:szCs w:val="24"/>
          <w:lang w:val="ru-RU"/>
        </w:rPr>
        <w:t>ф</w:t>
      </w:r>
      <w:r w:rsidRPr="00540501">
        <w:rPr>
          <w:rFonts w:ascii="Times New Roman" w:hAnsi="Times New Roman"/>
          <w:i/>
          <w:sz w:val="24"/>
          <w:szCs w:val="24"/>
          <w:lang w:val="ru-RU"/>
        </w:rPr>
        <w:t>фе</w:t>
      </w:r>
      <w:r w:rsidRPr="00540501">
        <w:rPr>
          <w:rFonts w:ascii="Times New Roman" w:hAnsi="Times New Roman"/>
          <w:i/>
          <w:spacing w:val="1"/>
          <w:sz w:val="24"/>
          <w:szCs w:val="24"/>
          <w:lang w:val="ru-RU"/>
        </w:rPr>
        <w:t>к</w:t>
      </w:r>
      <w:r w:rsidRPr="00540501">
        <w:rPr>
          <w:rFonts w:ascii="Times New Roman" w:hAnsi="Times New Roman"/>
          <w:i/>
          <w:sz w:val="24"/>
          <w:szCs w:val="24"/>
          <w:lang w:val="ru-RU"/>
        </w:rPr>
        <w:t xml:space="preserve">т </w:t>
      </w:r>
      <w:r w:rsidRPr="00540501">
        <w:rPr>
          <w:rFonts w:ascii="Times New Roman" w:hAnsi="Times New Roman"/>
          <w:i/>
          <w:spacing w:val="-1"/>
          <w:sz w:val="24"/>
          <w:szCs w:val="24"/>
          <w:lang w:val="ru-RU"/>
        </w:rPr>
        <w:t>х</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м</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чес</w:t>
      </w:r>
      <w:r w:rsidRPr="00540501">
        <w:rPr>
          <w:rFonts w:ascii="Times New Roman" w:hAnsi="Times New Roman"/>
          <w:i/>
          <w:spacing w:val="-1"/>
          <w:sz w:val="24"/>
          <w:szCs w:val="24"/>
          <w:lang w:val="ru-RU"/>
        </w:rPr>
        <w:t>ки</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р</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ак</w:t>
      </w:r>
      <w:r w:rsidRPr="00540501">
        <w:rPr>
          <w:rFonts w:ascii="Times New Roman" w:hAnsi="Times New Roman"/>
          <w:i/>
          <w:spacing w:val="-1"/>
          <w:sz w:val="24"/>
          <w:szCs w:val="24"/>
          <w:lang w:val="ru-RU"/>
        </w:rPr>
        <w:t>ций</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он</w:t>
      </w:r>
      <w:r w:rsidRPr="00540501">
        <w:rPr>
          <w:rFonts w:ascii="Times New Roman" w:hAnsi="Times New Roman"/>
          <w:i/>
          <w:sz w:val="24"/>
          <w:szCs w:val="24"/>
          <w:lang w:val="ru-RU"/>
        </w:rPr>
        <w:t>я</w:t>
      </w:r>
      <w:r w:rsidRPr="00540501">
        <w:rPr>
          <w:rFonts w:ascii="Times New Roman" w:hAnsi="Times New Roman"/>
          <w:i/>
          <w:spacing w:val="-2"/>
          <w:sz w:val="24"/>
          <w:szCs w:val="24"/>
          <w:lang w:val="ru-RU"/>
        </w:rPr>
        <w:t>т</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бэк</w:t>
      </w:r>
      <w:r w:rsidRPr="00540501">
        <w:rPr>
          <w:rFonts w:ascii="Times New Roman" w:hAnsi="Times New Roman"/>
          <w:i/>
          <w:spacing w:val="-3"/>
          <w:sz w:val="24"/>
          <w:szCs w:val="24"/>
          <w:lang w:val="ru-RU"/>
        </w:rPr>
        <w:t>з</w:t>
      </w:r>
      <w:r w:rsidRPr="00540501">
        <w:rPr>
          <w:rFonts w:ascii="Times New Roman" w:hAnsi="Times New Roman"/>
          <w:i/>
          <w:spacing w:val="2"/>
          <w:sz w:val="24"/>
          <w:szCs w:val="24"/>
          <w:lang w:val="ru-RU"/>
        </w:rPr>
        <w:t>о</w:t>
      </w:r>
      <w:r w:rsidRPr="00540501">
        <w:rPr>
          <w:rFonts w:ascii="Times New Roman" w:hAnsi="Times New Roman"/>
          <w:i/>
          <w:sz w:val="24"/>
          <w:szCs w:val="24"/>
          <w:lang w:val="ru-RU"/>
        </w:rPr>
        <w:t>-иэндот</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м</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чес</w:t>
      </w:r>
      <w:r w:rsidRPr="00540501">
        <w:rPr>
          <w:rFonts w:ascii="Times New Roman" w:hAnsi="Times New Roman"/>
          <w:i/>
          <w:spacing w:val="-1"/>
          <w:sz w:val="24"/>
          <w:szCs w:val="24"/>
          <w:lang w:val="ru-RU"/>
        </w:rPr>
        <w:t>ки</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р</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ак</w:t>
      </w:r>
      <w:r w:rsidRPr="00540501">
        <w:rPr>
          <w:rFonts w:ascii="Times New Roman" w:hAnsi="Times New Roman"/>
          <w:i/>
          <w:spacing w:val="-1"/>
          <w:sz w:val="24"/>
          <w:szCs w:val="24"/>
          <w:lang w:val="ru-RU"/>
        </w:rPr>
        <w:t>ц</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я</w:t>
      </w:r>
      <w:r w:rsidRPr="00540501">
        <w:rPr>
          <w:rFonts w:ascii="Times New Roman" w:hAnsi="Times New Roman"/>
          <w:i/>
          <w:spacing w:val="1"/>
          <w:sz w:val="24"/>
          <w:szCs w:val="24"/>
          <w:lang w:val="ru-RU"/>
        </w:rPr>
        <w:t>х</w:t>
      </w:r>
      <w:r w:rsidRPr="00540501">
        <w:rPr>
          <w:rFonts w:ascii="Times New Roman" w:hAnsi="Times New Roman"/>
          <w:sz w:val="24"/>
          <w:szCs w:val="24"/>
          <w:lang w:val="ru-RU"/>
        </w:rPr>
        <w:t>.</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д–</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йэ</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т и</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евещес</w:t>
      </w:r>
      <w:r w:rsidRPr="00540501">
        <w:rPr>
          <w:rFonts w:ascii="Times New Roman" w:hAnsi="Times New Roman"/>
          <w:sz w:val="24"/>
          <w:szCs w:val="24"/>
          <w:lang w:val="ru-RU"/>
        </w:rPr>
        <w:t>т</w:t>
      </w:r>
      <w:r w:rsidRPr="00540501">
        <w:rPr>
          <w:rFonts w:ascii="Times New Roman" w:hAnsi="Times New Roman"/>
          <w:spacing w:val="-4"/>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w:t>
      </w:r>
      <w:r w:rsidRPr="00540501">
        <w:rPr>
          <w:rFonts w:ascii="Times New Roman" w:hAnsi="Times New Roman"/>
          <w:spacing w:val="-1"/>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зич</w:t>
      </w:r>
      <w:r w:rsidRPr="00540501">
        <w:rPr>
          <w:rFonts w:ascii="Times New Roman" w:hAnsi="Times New Roman"/>
          <w:spacing w:val="1"/>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еи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ес</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ствавод</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а.</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z w:val="24"/>
          <w:szCs w:val="24"/>
          <w:lang w:val="ru-RU"/>
        </w:rPr>
        <w:t>че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вод</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ав</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ии</w:t>
      </w:r>
      <w:r w:rsidRPr="00540501">
        <w:rPr>
          <w:rFonts w:ascii="Times New Roman" w:hAnsi="Times New Roman"/>
          <w:sz w:val="24"/>
          <w:szCs w:val="24"/>
          <w:lang w:val="ru-RU"/>
        </w:rPr>
        <w:t>.</w:t>
      </w:r>
      <w:r w:rsidRPr="00540501">
        <w:rPr>
          <w:rFonts w:ascii="Times New Roman" w:hAnsi="Times New Roman"/>
          <w:i/>
          <w:spacing w:val="-4"/>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е</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ор</w:t>
      </w:r>
      <w:r w:rsidRPr="00540501">
        <w:rPr>
          <w:rFonts w:ascii="Times New Roman" w:hAnsi="Times New Roman"/>
          <w:i/>
          <w:spacing w:val="1"/>
          <w:sz w:val="24"/>
          <w:szCs w:val="24"/>
          <w:lang w:val="ru-RU"/>
        </w:rPr>
        <w:t>од</w:t>
      </w:r>
      <w:r w:rsidRPr="00540501">
        <w:rPr>
          <w:rFonts w:ascii="Times New Roman" w:hAnsi="Times New Roman"/>
          <w:i/>
          <w:sz w:val="24"/>
          <w:szCs w:val="24"/>
          <w:lang w:val="ru-RU"/>
        </w:rPr>
        <w:t xml:space="preserve">ав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ро</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ш</w:t>
      </w:r>
      <w:r w:rsidRPr="00540501">
        <w:rPr>
          <w:rFonts w:ascii="Times New Roman" w:hAnsi="Times New Roman"/>
          <w:i/>
          <w:spacing w:val="-1"/>
          <w:sz w:val="24"/>
          <w:szCs w:val="24"/>
          <w:lang w:val="ru-RU"/>
        </w:rPr>
        <w:t>л</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и</w:t>
      </w:r>
      <w:r w:rsidRPr="00540501">
        <w:rPr>
          <w:rFonts w:ascii="Times New Roman" w:hAnsi="Times New Roman"/>
          <w:sz w:val="24"/>
          <w:szCs w:val="24"/>
          <w:lang w:val="ru-RU"/>
        </w:rPr>
        <w:t>.</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ме</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е вод</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а</w:t>
      </w:r>
      <w:r w:rsidRPr="00540501">
        <w:rPr>
          <w:rFonts w:ascii="Times New Roman" w:hAnsi="Times New Roman"/>
          <w:sz w:val="24"/>
          <w:szCs w:val="24"/>
          <w:lang w:val="ru-RU"/>
        </w:rPr>
        <w:t>.</w:t>
      </w:r>
      <w:r w:rsidRPr="00540501">
        <w:rPr>
          <w:rFonts w:ascii="Times New Roman" w:hAnsi="Times New Roman"/>
          <w:spacing w:val="1"/>
          <w:sz w:val="24"/>
          <w:szCs w:val="24"/>
          <w:lang w:val="ru-RU"/>
        </w:rPr>
        <w:t>З</w:t>
      </w:r>
      <w:r w:rsidRPr="00540501">
        <w:rPr>
          <w:rFonts w:ascii="Times New Roman" w:hAnsi="Times New Roman"/>
          <w:spacing w:val="-2"/>
          <w:sz w:val="24"/>
          <w:szCs w:val="24"/>
          <w:lang w:val="ru-RU"/>
        </w:rPr>
        <w:t>а</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н</w:t>
      </w:r>
      <w:r w:rsidRPr="00540501">
        <w:rPr>
          <w:rFonts w:ascii="Times New Roman" w:hAnsi="Times New Roman"/>
          <w:spacing w:val="-1"/>
          <w:sz w:val="24"/>
          <w:szCs w:val="24"/>
          <w:lang w:val="ru-RU"/>
        </w:rPr>
        <w:t>А</w:t>
      </w:r>
      <w:r w:rsidRPr="00540501">
        <w:rPr>
          <w:rFonts w:ascii="Times New Roman" w:hAnsi="Times New Roman"/>
          <w:sz w:val="24"/>
          <w:szCs w:val="24"/>
          <w:lang w:val="ru-RU"/>
        </w:rPr>
        <w:t>вог</w:t>
      </w:r>
      <w:r w:rsidRPr="00540501">
        <w:rPr>
          <w:rFonts w:ascii="Times New Roman" w:hAnsi="Times New Roman"/>
          <w:spacing w:val="-1"/>
          <w:sz w:val="24"/>
          <w:szCs w:val="24"/>
          <w:lang w:val="ru-RU"/>
        </w:rPr>
        <w:t>а</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яр</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й </w:t>
      </w:r>
      <w:r w:rsidRPr="00540501">
        <w:rPr>
          <w:rFonts w:ascii="Times New Roman" w:hAnsi="Times New Roman"/>
          <w:spacing w:val="1"/>
          <w:sz w:val="24"/>
          <w:szCs w:val="24"/>
          <w:lang w:val="ru-RU"/>
        </w:rPr>
        <w:t>об</w:t>
      </w:r>
      <w:r w:rsidRPr="00540501">
        <w:rPr>
          <w:rFonts w:ascii="Times New Roman" w:hAnsi="Times New Roman"/>
          <w:spacing w:val="-1"/>
          <w:sz w:val="24"/>
          <w:szCs w:val="24"/>
          <w:lang w:val="ru-RU"/>
        </w:rPr>
        <w:t>ъ</w:t>
      </w:r>
      <w:r w:rsidRPr="00540501">
        <w:rPr>
          <w:rFonts w:ascii="Times New Roman" w:hAnsi="Times New Roman"/>
          <w:sz w:val="24"/>
          <w:szCs w:val="24"/>
          <w:lang w:val="ru-RU"/>
        </w:rPr>
        <w:t>ем</w:t>
      </w:r>
      <w:r w:rsidRPr="00540501">
        <w:rPr>
          <w:rFonts w:ascii="Times New Roman" w:hAnsi="Times New Roman"/>
          <w:spacing w:val="-2"/>
          <w:sz w:val="24"/>
          <w:szCs w:val="24"/>
          <w:lang w:val="ru-RU"/>
        </w:rPr>
        <w:t>г</w:t>
      </w:r>
      <w:r w:rsidRPr="00540501">
        <w:rPr>
          <w:rFonts w:ascii="Times New Roman" w:hAnsi="Times New Roman"/>
          <w:sz w:val="24"/>
          <w:szCs w:val="24"/>
          <w:lang w:val="ru-RU"/>
        </w:rPr>
        <w:t>а</w:t>
      </w:r>
      <w:r w:rsidRPr="00540501">
        <w:rPr>
          <w:rFonts w:ascii="Times New Roman" w:hAnsi="Times New Roman"/>
          <w:spacing w:val="5"/>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z w:val="24"/>
          <w:szCs w:val="24"/>
          <w:lang w:val="ru-RU"/>
        </w:rPr>
        <w:t>в.Ка</w:t>
      </w:r>
      <w:r w:rsidRPr="00540501">
        <w:rPr>
          <w:rFonts w:ascii="Times New Roman" w:hAnsi="Times New Roman"/>
          <w:spacing w:val="-2"/>
          <w:sz w:val="24"/>
          <w:szCs w:val="24"/>
          <w:lang w:val="ru-RU"/>
        </w:rPr>
        <w:t>ч</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z w:val="24"/>
          <w:szCs w:val="24"/>
          <w:lang w:val="ru-RU"/>
        </w:rPr>
        <w:t>т</w:t>
      </w:r>
      <w:r w:rsidRPr="00540501">
        <w:rPr>
          <w:rFonts w:ascii="Times New Roman" w:hAnsi="Times New Roman"/>
          <w:spacing w:val="-1"/>
          <w:sz w:val="24"/>
          <w:szCs w:val="24"/>
          <w:lang w:val="ru-RU"/>
        </w:rPr>
        <w:t>в</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р</w:t>
      </w:r>
      <w:r w:rsidRPr="00540501">
        <w:rPr>
          <w:rFonts w:ascii="Times New Roman" w:hAnsi="Times New Roman"/>
          <w:sz w:val="24"/>
          <w:szCs w:val="24"/>
          <w:lang w:val="ru-RU"/>
        </w:rPr>
        <w:t>еа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а газ</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ны</w:t>
      </w:r>
      <w:r w:rsidRPr="00540501">
        <w:rPr>
          <w:rFonts w:ascii="Times New Roman" w:hAnsi="Times New Roman"/>
          <w:sz w:val="24"/>
          <w:szCs w:val="24"/>
          <w:lang w:val="ru-RU"/>
        </w:rPr>
        <w:t>еве</w:t>
      </w:r>
      <w:r w:rsidRPr="00540501">
        <w:rPr>
          <w:rFonts w:ascii="Times New Roman" w:hAnsi="Times New Roman"/>
          <w:spacing w:val="-3"/>
          <w:sz w:val="24"/>
          <w:szCs w:val="24"/>
          <w:lang w:val="ru-RU"/>
        </w:rPr>
        <w:t>щ</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z w:val="24"/>
          <w:szCs w:val="24"/>
          <w:lang w:val="ru-RU"/>
        </w:rPr>
        <w:t>т</w:t>
      </w:r>
      <w:r w:rsidRPr="00540501">
        <w:rPr>
          <w:rFonts w:ascii="Times New Roman" w:hAnsi="Times New Roman"/>
          <w:spacing w:val="-1"/>
          <w:sz w:val="24"/>
          <w:szCs w:val="24"/>
          <w:lang w:val="ru-RU"/>
        </w:rPr>
        <w:t>в</w:t>
      </w:r>
      <w:r w:rsidRPr="00540501">
        <w:rPr>
          <w:rFonts w:ascii="Times New Roman" w:hAnsi="Times New Roman"/>
          <w:sz w:val="24"/>
          <w:szCs w:val="24"/>
          <w:lang w:val="ru-RU"/>
        </w:rPr>
        <w:t>а(к</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ро</w:t>
      </w:r>
      <w:r w:rsidRPr="00540501">
        <w:rPr>
          <w:rFonts w:ascii="Times New Roman" w:hAnsi="Times New Roman"/>
          <w:spacing w:val="1"/>
          <w:sz w:val="24"/>
          <w:szCs w:val="24"/>
          <w:lang w:val="ru-RU"/>
        </w:rPr>
        <w:t>д</w:t>
      </w:r>
      <w:r w:rsidRPr="00540501">
        <w:rPr>
          <w:rFonts w:ascii="Times New Roman" w:hAnsi="Times New Roman"/>
          <w:sz w:val="24"/>
          <w:szCs w:val="24"/>
          <w:lang w:val="ru-RU"/>
        </w:rPr>
        <w:t>,водор</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ъ</w:t>
      </w:r>
      <w:r w:rsidRPr="00540501">
        <w:rPr>
          <w:rFonts w:ascii="Times New Roman" w:hAnsi="Times New Roman"/>
          <w:sz w:val="24"/>
          <w:szCs w:val="24"/>
          <w:lang w:val="ru-RU"/>
        </w:rPr>
        <w:t>ем</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о</w:t>
      </w:r>
      <w:r w:rsidRPr="00540501">
        <w:rPr>
          <w:rFonts w:ascii="Times New Roman" w:hAnsi="Times New Roman"/>
          <w:sz w:val="24"/>
          <w:szCs w:val="24"/>
          <w:lang w:val="ru-RU"/>
        </w:rPr>
        <w:t>тн</w:t>
      </w:r>
      <w:r w:rsidRPr="00540501">
        <w:rPr>
          <w:rFonts w:ascii="Times New Roman" w:hAnsi="Times New Roman"/>
          <w:spacing w:val="2"/>
          <w:sz w:val="24"/>
          <w:szCs w:val="24"/>
          <w:lang w:val="ru-RU"/>
        </w:rPr>
        <w:t>о</w:t>
      </w:r>
      <w:r w:rsidRPr="00540501">
        <w:rPr>
          <w:rFonts w:ascii="Times New Roman" w:hAnsi="Times New Roman"/>
          <w:spacing w:val="-3"/>
          <w:sz w:val="24"/>
          <w:szCs w:val="24"/>
          <w:lang w:val="ru-RU"/>
        </w:rPr>
        <w:t>ш</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яга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пр</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1"/>
          <w:sz w:val="24"/>
          <w:szCs w:val="24"/>
          <w:lang w:val="ru-RU"/>
        </w:rPr>
        <w:t>р</w:t>
      </w:r>
      <w:r w:rsidRPr="00540501">
        <w:rPr>
          <w:rFonts w:ascii="Times New Roman" w:hAnsi="Times New Roman"/>
          <w:sz w:val="24"/>
          <w:szCs w:val="24"/>
          <w:lang w:val="ru-RU"/>
        </w:rPr>
        <w:t>е</w:t>
      </w:r>
      <w:r w:rsidRPr="00540501">
        <w:rPr>
          <w:rFonts w:ascii="Times New Roman" w:hAnsi="Times New Roman"/>
          <w:spacing w:val="-2"/>
          <w:sz w:val="24"/>
          <w:szCs w:val="24"/>
          <w:lang w:val="ru-RU"/>
        </w:rPr>
        <w:t>а</w:t>
      </w:r>
      <w:r w:rsidRPr="00540501">
        <w:rPr>
          <w:rFonts w:ascii="Times New Roman" w:hAnsi="Times New Roman"/>
          <w:sz w:val="24"/>
          <w:szCs w:val="24"/>
          <w:lang w:val="ru-RU"/>
        </w:rPr>
        <w:t>к</w:t>
      </w:r>
      <w:r w:rsidRPr="00540501">
        <w:rPr>
          <w:rFonts w:ascii="Times New Roman" w:hAnsi="Times New Roman"/>
          <w:spacing w:val="-1"/>
          <w:sz w:val="24"/>
          <w:szCs w:val="24"/>
          <w:lang w:val="ru-RU"/>
        </w:rPr>
        <w:t>ци</w:t>
      </w:r>
      <w:r w:rsidRPr="00540501">
        <w:rPr>
          <w:rFonts w:ascii="Times New Roman" w:hAnsi="Times New Roman"/>
          <w:sz w:val="24"/>
          <w:szCs w:val="24"/>
          <w:lang w:val="ru-RU"/>
        </w:rPr>
        <w:t>я</w:t>
      </w:r>
      <w:r w:rsidRPr="00540501">
        <w:rPr>
          <w:rFonts w:ascii="Times New Roman" w:hAnsi="Times New Roman"/>
          <w:spacing w:val="1"/>
          <w:sz w:val="24"/>
          <w:szCs w:val="24"/>
          <w:lang w:val="ru-RU"/>
        </w:rPr>
        <w:t>х</w:t>
      </w:r>
      <w:r w:rsidRPr="00540501">
        <w:rPr>
          <w:rFonts w:ascii="Times New Roman" w:hAnsi="Times New Roman"/>
          <w:sz w:val="24"/>
          <w:szCs w:val="24"/>
          <w:lang w:val="ru-RU"/>
        </w:rPr>
        <w:t>.</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pacing w:val="6"/>
          <w:sz w:val="24"/>
          <w:szCs w:val="24"/>
          <w:lang w:val="ru-RU"/>
        </w:rPr>
      </w:pPr>
      <w:r w:rsidRPr="00540501">
        <w:rPr>
          <w:rFonts w:ascii="Times New Roman" w:hAnsi="Times New Roman"/>
          <w:b/>
          <w:bCs/>
          <w:spacing w:val="-3"/>
          <w:sz w:val="24"/>
          <w:szCs w:val="24"/>
          <w:lang w:val="ru-RU"/>
        </w:rPr>
        <w:t>В</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да.</w:t>
      </w:r>
      <w:r w:rsidR="002B051A">
        <w:rPr>
          <w:rFonts w:ascii="Times New Roman" w:hAnsi="Times New Roman"/>
          <w:b/>
          <w:bCs/>
          <w:sz w:val="24"/>
          <w:szCs w:val="24"/>
          <w:lang w:val="ru-RU"/>
        </w:rPr>
        <w:t xml:space="preserve"> </w:t>
      </w:r>
      <w:r w:rsidRPr="00540501">
        <w:rPr>
          <w:rFonts w:ascii="Times New Roman" w:hAnsi="Times New Roman"/>
          <w:b/>
          <w:bCs/>
          <w:spacing w:val="-1"/>
          <w:sz w:val="24"/>
          <w:szCs w:val="24"/>
          <w:lang w:val="ru-RU"/>
        </w:rPr>
        <w:t>Р</w:t>
      </w:r>
      <w:r w:rsidRPr="00540501">
        <w:rPr>
          <w:rFonts w:ascii="Times New Roman" w:hAnsi="Times New Roman"/>
          <w:b/>
          <w:bCs/>
          <w:spacing w:val="1"/>
          <w:sz w:val="24"/>
          <w:szCs w:val="24"/>
          <w:lang w:val="ru-RU"/>
        </w:rPr>
        <w:t>а</w:t>
      </w:r>
      <w:r w:rsidRPr="00540501">
        <w:rPr>
          <w:rFonts w:ascii="Times New Roman" w:hAnsi="Times New Roman"/>
          <w:b/>
          <w:bCs/>
          <w:spacing w:val="-2"/>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pacing w:val="-3"/>
          <w:sz w:val="24"/>
          <w:szCs w:val="24"/>
          <w:lang w:val="ru-RU"/>
        </w:rPr>
        <w:t>в</w:t>
      </w:r>
      <w:r w:rsidRPr="00540501">
        <w:rPr>
          <w:rFonts w:ascii="Times New Roman" w:hAnsi="Times New Roman"/>
          <w:b/>
          <w:bCs/>
          <w:spacing w:val="1"/>
          <w:sz w:val="24"/>
          <w:szCs w:val="24"/>
          <w:lang w:val="ru-RU"/>
        </w:rPr>
        <w:t>о</w:t>
      </w:r>
      <w:r w:rsidRPr="00540501">
        <w:rPr>
          <w:rFonts w:ascii="Times New Roman" w:hAnsi="Times New Roman"/>
          <w:b/>
          <w:bCs/>
          <w:spacing w:val="-3"/>
          <w:sz w:val="24"/>
          <w:szCs w:val="24"/>
          <w:lang w:val="ru-RU"/>
        </w:rPr>
        <w:t>р</w:t>
      </w:r>
      <w:r w:rsidRPr="00540501">
        <w:rPr>
          <w:rFonts w:ascii="Times New Roman" w:hAnsi="Times New Roman"/>
          <w:b/>
          <w:bCs/>
          <w:spacing w:val="-1"/>
          <w:sz w:val="24"/>
          <w:szCs w:val="24"/>
          <w:lang w:val="ru-RU"/>
        </w:rPr>
        <w:t>ы</w:t>
      </w:r>
    </w:p>
    <w:p w:rsidR="00B540EE" w:rsidRPr="00540501" w:rsidRDefault="00B540EE" w:rsidP="00EF0C4F">
      <w:pPr>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ав</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иро</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е.</w:t>
      </w:r>
      <w:r w:rsidRPr="00540501">
        <w:rPr>
          <w:rFonts w:ascii="Times New Roman" w:hAnsi="Times New Roman"/>
          <w:i/>
          <w:spacing w:val="-3"/>
          <w:sz w:val="24"/>
          <w:szCs w:val="24"/>
          <w:lang w:val="ru-RU"/>
        </w:rPr>
        <w:t>К</w:t>
      </w:r>
      <w:r w:rsidRPr="00540501">
        <w:rPr>
          <w:rFonts w:ascii="Times New Roman" w:hAnsi="Times New Roman"/>
          <w:i/>
          <w:spacing w:val="1"/>
          <w:sz w:val="24"/>
          <w:szCs w:val="24"/>
          <w:lang w:val="ru-RU"/>
        </w:rPr>
        <w:t>р</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г</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ро</w:t>
      </w:r>
      <w:r w:rsidRPr="00540501">
        <w:rPr>
          <w:rFonts w:ascii="Times New Roman" w:hAnsi="Times New Roman"/>
          <w:i/>
          <w:sz w:val="24"/>
          <w:szCs w:val="24"/>
          <w:lang w:val="ru-RU"/>
        </w:rPr>
        <w:t>тв</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 xml:space="preserve">ыв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ро</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Ф</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зич</w:t>
      </w:r>
      <w:r w:rsidRPr="00540501">
        <w:rPr>
          <w:rFonts w:ascii="Times New Roman" w:hAnsi="Times New Roman"/>
          <w:i/>
          <w:spacing w:val="-1"/>
          <w:sz w:val="24"/>
          <w:szCs w:val="24"/>
          <w:lang w:val="ru-RU"/>
        </w:rPr>
        <w:t>е</w:t>
      </w:r>
      <w:r w:rsidRPr="00540501">
        <w:rPr>
          <w:rFonts w:ascii="Times New Roman" w:hAnsi="Times New Roman"/>
          <w:i/>
          <w:sz w:val="24"/>
          <w:szCs w:val="24"/>
          <w:lang w:val="ru-RU"/>
        </w:rPr>
        <w:t>ск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еи</w:t>
      </w:r>
      <w:r w:rsidRPr="00540501">
        <w:rPr>
          <w:rFonts w:ascii="Times New Roman" w:hAnsi="Times New Roman"/>
          <w:i/>
          <w:spacing w:val="-1"/>
          <w:sz w:val="24"/>
          <w:szCs w:val="24"/>
          <w:lang w:val="ru-RU"/>
        </w:rPr>
        <w:t>х</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м</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чес</w:t>
      </w:r>
      <w:r w:rsidRPr="00540501">
        <w:rPr>
          <w:rFonts w:ascii="Times New Roman" w:hAnsi="Times New Roman"/>
          <w:i/>
          <w:spacing w:val="-1"/>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есв</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ства в</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ды</w:t>
      </w:r>
      <w:r w:rsidRPr="00540501">
        <w:rPr>
          <w:rFonts w:ascii="Times New Roman" w:hAnsi="Times New Roman"/>
          <w:i/>
          <w:sz w:val="24"/>
          <w:szCs w:val="24"/>
          <w:lang w:val="ru-RU"/>
        </w:rPr>
        <w:t>.</w:t>
      </w:r>
      <w:r w:rsidRPr="00540501">
        <w:rPr>
          <w:rFonts w:ascii="Times New Roman" w:hAnsi="Times New Roman"/>
          <w:sz w:val="24"/>
          <w:szCs w:val="24"/>
          <w:lang w:val="ru-RU"/>
        </w:rPr>
        <w:t xml:space="preserve"> Раст</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 </w:t>
      </w:r>
      <w:r w:rsidRPr="00540501">
        <w:rPr>
          <w:rFonts w:ascii="Times New Roman" w:hAnsi="Times New Roman"/>
          <w:i/>
          <w:sz w:val="24"/>
          <w:szCs w:val="24"/>
          <w:lang w:val="ru-RU"/>
        </w:rPr>
        <w:t>Рас</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вори</w:t>
      </w:r>
      <w:r w:rsidRPr="00540501">
        <w:rPr>
          <w:rFonts w:ascii="Times New Roman" w:hAnsi="Times New Roman"/>
          <w:i/>
          <w:spacing w:val="-2"/>
          <w:sz w:val="24"/>
          <w:szCs w:val="24"/>
          <w:lang w:val="ru-RU"/>
        </w:rPr>
        <w:t>м</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сть веществ в во</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е.</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ц</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а</w:t>
      </w:r>
      <w:r w:rsidRPr="00540501">
        <w:rPr>
          <w:rFonts w:ascii="Times New Roman" w:hAnsi="Times New Roman"/>
          <w:sz w:val="24"/>
          <w:szCs w:val="24"/>
          <w:lang w:val="ru-RU"/>
        </w:rPr>
        <w:t>ств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ро</w:t>
      </w:r>
      <w:r w:rsidRPr="00540501">
        <w:rPr>
          <w:rFonts w:ascii="Times New Roman" w:hAnsi="Times New Roman"/>
          <w:sz w:val="24"/>
          <w:szCs w:val="24"/>
          <w:lang w:val="ru-RU"/>
        </w:rPr>
        <w:t>в.Ма</w:t>
      </w:r>
      <w:r w:rsidRPr="00540501">
        <w:rPr>
          <w:rFonts w:ascii="Times New Roman" w:hAnsi="Times New Roman"/>
          <w:spacing w:val="-2"/>
          <w:sz w:val="24"/>
          <w:szCs w:val="24"/>
          <w:lang w:val="ru-RU"/>
        </w:rPr>
        <w:t>с</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z w:val="24"/>
          <w:szCs w:val="24"/>
          <w:lang w:val="ru-RU"/>
        </w:rPr>
        <w:t>ая</w:t>
      </w:r>
      <w:r w:rsidRPr="00540501">
        <w:rPr>
          <w:rFonts w:ascii="Times New Roman" w:hAnsi="Times New Roman"/>
          <w:spacing w:val="1"/>
          <w:sz w:val="24"/>
          <w:szCs w:val="24"/>
          <w:lang w:val="ru-RU"/>
        </w:rPr>
        <w:t>до</w:t>
      </w:r>
      <w:r w:rsidRPr="00540501">
        <w:rPr>
          <w:rFonts w:ascii="Times New Roman" w:hAnsi="Times New Roman"/>
          <w:spacing w:val="-1"/>
          <w:sz w:val="24"/>
          <w:szCs w:val="24"/>
          <w:lang w:val="ru-RU"/>
        </w:rPr>
        <w:t>л</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р</w:t>
      </w:r>
      <w:r w:rsidRPr="00540501">
        <w:rPr>
          <w:rFonts w:ascii="Times New Roman" w:hAnsi="Times New Roman"/>
          <w:sz w:val="24"/>
          <w:szCs w:val="24"/>
          <w:lang w:val="ru-RU"/>
        </w:rPr>
        <w:t>аст</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о</w:t>
      </w:r>
      <w:r w:rsidRPr="00540501">
        <w:rPr>
          <w:rFonts w:ascii="Times New Roman" w:hAnsi="Times New Roman"/>
          <w:sz w:val="24"/>
          <w:szCs w:val="24"/>
          <w:lang w:val="ru-RU"/>
        </w:rPr>
        <w:t>говещ</w:t>
      </w:r>
      <w:r w:rsidRPr="00540501">
        <w:rPr>
          <w:rFonts w:ascii="Times New Roman" w:hAnsi="Times New Roman"/>
          <w:spacing w:val="-3"/>
          <w:sz w:val="24"/>
          <w:szCs w:val="24"/>
          <w:lang w:val="ru-RU"/>
        </w:rPr>
        <w:t>е</w:t>
      </w:r>
      <w:r w:rsidRPr="00540501">
        <w:rPr>
          <w:rFonts w:ascii="Times New Roman" w:hAnsi="Times New Roman"/>
          <w:sz w:val="24"/>
          <w:szCs w:val="24"/>
          <w:lang w:val="ru-RU"/>
        </w:rPr>
        <w:t>ства в растворе.</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pacing w:val="6"/>
          <w:sz w:val="24"/>
          <w:szCs w:val="24"/>
          <w:lang w:val="ru-RU"/>
        </w:rPr>
      </w:pPr>
      <w:r w:rsidRPr="00540501">
        <w:rPr>
          <w:rFonts w:ascii="Times New Roman" w:hAnsi="Times New Roman"/>
          <w:b/>
          <w:bCs/>
          <w:sz w:val="24"/>
          <w:szCs w:val="24"/>
          <w:lang w:val="ru-RU"/>
        </w:rPr>
        <w:t>Ос</w:t>
      </w:r>
      <w:r w:rsidRPr="00540501">
        <w:rPr>
          <w:rFonts w:ascii="Times New Roman" w:hAnsi="Times New Roman"/>
          <w:b/>
          <w:bCs/>
          <w:spacing w:val="-1"/>
          <w:sz w:val="24"/>
          <w:szCs w:val="24"/>
          <w:lang w:val="ru-RU"/>
        </w:rPr>
        <w:t>н</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в</w:t>
      </w:r>
      <w:r w:rsidRPr="00540501">
        <w:rPr>
          <w:rFonts w:ascii="Times New Roman" w:hAnsi="Times New Roman"/>
          <w:b/>
          <w:bCs/>
          <w:spacing w:val="-1"/>
          <w:sz w:val="24"/>
          <w:szCs w:val="24"/>
          <w:lang w:val="ru-RU"/>
        </w:rPr>
        <w:t>ны</w:t>
      </w:r>
      <w:r w:rsidRPr="00540501">
        <w:rPr>
          <w:rFonts w:ascii="Times New Roman" w:hAnsi="Times New Roman"/>
          <w:b/>
          <w:bCs/>
          <w:sz w:val="24"/>
          <w:szCs w:val="24"/>
          <w:lang w:val="ru-RU"/>
        </w:rPr>
        <w:t>е</w:t>
      </w:r>
      <w:r w:rsidR="002B051A">
        <w:rPr>
          <w:rFonts w:ascii="Times New Roman" w:hAnsi="Times New Roman"/>
          <w:b/>
          <w:bCs/>
          <w:sz w:val="24"/>
          <w:szCs w:val="24"/>
          <w:lang w:val="ru-RU"/>
        </w:rPr>
        <w:t xml:space="preserve"> </w:t>
      </w:r>
      <w:r w:rsidRPr="00540501">
        <w:rPr>
          <w:rFonts w:ascii="Times New Roman" w:hAnsi="Times New Roman"/>
          <w:b/>
          <w:bCs/>
          <w:spacing w:val="-3"/>
          <w:sz w:val="24"/>
          <w:szCs w:val="24"/>
          <w:lang w:val="ru-RU"/>
        </w:rPr>
        <w:t>к</w:t>
      </w:r>
      <w:r w:rsidRPr="00540501">
        <w:rPr>
          <w:rFonts w:ascii="Times New Roman" w:hAnsi="Times New Roman"/>
          <w:b/>
          <w:bCs/>
          <w:spacing w:val="1"/>
          <w:sz w:val="24"/>
          <w:szCs w:val="24"/>
          <w:lang w:val="ru-RU"/>
        </w:rPr>
        <w:t>ла</w:t>
      </w:r>
      <w:r w:rsidRPr="00540501">
        <w:rPr>
          <w:rFonts w:ascii="Times New Roman" w:hAnsi="Times New Roman"/>
          <w:b/>
          <w:bCs/>
          <w:spacing w:val="-2"/>
          <w:sz w:val="24"/>
          <w:szCs w:val="24"/>
          <w:lang w:val="ru-RU"/>
        </w:rPr>
        <w:t>с</w:t>
      </w:r>
      <w:r w:rsidRPr="00540501">
        <w:rPr>
          <w:rFonts w:ascii="Times New Roman" w:hAnsi="Times New Roman"/>
          <w:b/>
          <w:bCs/>
          <w:sz w:val="24"/>
          <w:szCs w:val="24"/>
          <w:lang w:val="ru-RU"/>
        </w:rPr>
        <w:t xml:space="preserve">сы </w:t>
      </w:r>
      <w:r w:rsidRPr="00540501">
        <w:rPr>
          <w:rFonts w:ascii="Times New Roman" w:hAnsi="Times New Roman"/>
          <w:b/>
          <w:bCs/>
          <w:spacing w:val="-1"/>
          <w:sz w:val="24"/>
          <w:szCs w:val="24"/>
          <w:lang w:val="ru-RU"/>
        </w:rPr>
        <w:t>н</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р</w:t>
      </w:r>
      <w:r w:rsidRPr="00540501">
        <w:rPr>
          <w:rFonts w:ascii="Times New Roman" w:hAnsi="Times New Roman"/>
          <w:b/>
          <w:bCs/>
          <w:spacing w:val="-3"/>
          <w:sz w:val="24"/>
          <w:szCs w:val="24"/>
          <w:lang w:val="ru-RU"/>
        </w:rPr>
        <w:t>г</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ни</w:t>
      </w:r>
      <w:r w:rsidRPr="00540501">
        <w:rPr>
          <w:rFonts w:ascii="Times New Roman" w:hAnsi="Times New Roman"/>
          <w:b/>
          <w:bCs/>
          <w:sz w:val="24"/>
          <w:szCs w:val="24"/>
          <w:lang w:val="ru-RU"/>
        </w:rPr>
        <w:t>ческ</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х</w:t>
      </w:r>
      <w:r w:rsidR="002B051A">
        <w:rPr>
          <w:rFonts w:ascii="Times New Roman" w:hAnsi="Times New Roman"/>
          <w:b/>
          <w:bCs/>
          <w:sz w:val="24"/>
          <w:szCs w:val="24"/>
          <w:lang w:val="ru-RU"/>
        </w:rPr>
        <w:t xml:space="preserve"> </w:t>
      </w:r>
      <w:r w:rsidRPr="00540501">
        <w:rPr>
          <w:rFonts w:ascii="Times New Roman" w:hAnsi="Times New Roman"/>
          <w:b/>
          <w:bCs/>
          <w:spacing w:val="-2"/>
          <w:sz w:val="24"/>
          <w:szCs w:val="24"/>
          <w:lang w:val="ru-RU"/>
        </w:rPr>
        <w:t>с</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ед</w:t>
      </w:r>
      <w:r w:rsidRPr="00540501">
        <w:rPr>
          <w:rFonts w:ascii="Times New Roman" w:hAnsi="Times New Roman"/>
          <w:b/>
          <w:bCs/>
          <w:spacing w:val="-1"/>
          <w:sz w:val="24"/>
          <w:szCs w:val="24"/>
          <w:lang w:val="ru-RU"/>
        </w:rPr>
        <w:t>ин</w:t>
      </w:r>
      <w:r w:rsidRPr="00540501">
        <w:rPr>
          <w:rFonts w:ascii="Times New Roman" w:hAnsi="Times New Roman"/>
          <w:b/>
          <w:bCs/>
          <w:sz w:val="24"/>
          <w:szCs w:val="24"/>
          <w:lang w:val="ru-RU"/>
        </w:rPr>
        <w:t>ен</w:t>
      </w:r>
      <w:r w:rsidRPr="00540501">
        <w:rPr>
          <w:rFonts w:ascii="Times New Roman" w:hAnsi="Times New Roman"/>
          <w:b/>
          <w:bCs/>
          <w:spacing w:val="-2"/>
          <w:sz w:val="24"/>
          <w:szCs w:val="24"/>
          <w:lang w:val="ru-RU"/>
        </w:rPr>
        <w:t>и</w:t>
      </w:r>
      <w:r w:rsidRPr="00540501">
        <w:rPr>
          <w:rFonts w:ascii="Times New Roman" w:hAnsi="Times New Roman"/>
          <w:b/>
          <w:bCs/>
          <w:spacing w:val="-1"/>
          <w:sz w:val="24"/>
          <w:szCs w:val="24"/>
          <w:lang w:val="ru-RU"/>
        </w:rPr>
        <w:t>й</w:t>
      </w:r>
    </w:p>
    <w:p w:rsidR="00B540EE" w:rsidRPr="00540501" w:rsidRDefault="00B540EE" w:rsidP="00EF0C4F">
      <w:pPr>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pacing w:val="-1"/>
          <w:sz w:val="24"/>
          <w:szCs w:val="24"/>
          <w:lang w:val="ru-RU"/>
        </w:rPr>
        <w:t>О</w:t>
      </w:r>
      <w:r w:rsidRPr="00540501">
        <w:rPr>
          <w:rFonts w:ascii="Times New Roman" w:hAnsi="Times New Roman"/>
          <w:sz w:val="24"/>
          <w:szCs w:val="24"/>
          <w:lang w:val="ru-RU"/>
        </w:rPr>
        <w:t>кс</w:t>
      </w:r>
      <w:r w:rsidRPr="00540501">
        <w:rPr>
          <w:rFonts w:ascii="Times New Roman" w:hAnsi="Times New Roman"/>
          <w:spacing w:val="1"/>
          <w:sz w:val="24"/>
          <w:szCs w:val="24"/>
          <w:lang w:val="ru-RU"/>
        </w:rPr>
        <w:t>иды</w:t>
      </w:r>
      <w:r w:rsidRPr="00540501">
        <w:rPr>
          <w:rFonts w:ascii="Times New Roman" w:hAnsi="Times New Roman"/>
          <w:sz w:val="24"/>
          <w:szCs w:val="24"/>
          <w:lang w:val="ru-RU"/>
        </w:rPr>
        <w:t>. К</w:t>
      </w:r>
      <w:r w:rsidRPr="00540501">
        <w:rPr>
          <w:rFonts w:ascii="Times New Roman" w:hAnsi="Times New Roman"/>
          <w:spacing w:val="-1"/>
          <w:sz w:val="24"/>
          <w:szCs w:val="24"/>
          <w:lang w:val="ru-RU"/>
        </w:rPr>
        <w:t>л</w:t>
      </w:r>
      <w:r w:rsidRPr="00540501">
        <w:rPr>
          <w:rFonts w:ascii="Times New Roman" w:hAnsi="Times New Roman"/>
          <w:sz w:val="24"/>
          <w:szCs w:val="24"/>
          <w:lang w:val="ru-RU"/>
        </w:rPr>
        <w:t>асс</w:t>
      </w:r>
      <w:r w:rsidRPr="00540501">
        <w:rPr>
          <w:rFonts w:ascii="Times New Roman" w:hAnsi="Times New Roman"/>
          <w:spacing w:val="-1"/>
          <w:sz w:val="24"/>
          <w:szCs w:val="24"/>
          <w:lang w:val="ru-RU"/>
        </w:rPr>
        <w:t>и</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клат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i/>
          <w:spacing w:val="-1"/>
          <w:sz w:val="24"/>
          <w:szCs w:val="24"/>
          <w:lang w:val="ru-RU"/>
        </w:rPr>
        <w:t>Ф</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з</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чес</w:t>
      </w:r>
      <w:r w:rsidRPr="00540501">
        <w:rPr>
          <w:rFonts w:ascii="Times New Roman" w:hAnsi="Times New Roman"/>
          <w:i/>
          <w:spacing w:val="-1"/>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есв</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 xml:space="preserve">ства </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кс</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до</w:t>
      </w:r>
      <w:r w:rsidRPr="00540501">
        <w:rPr>
          <w:rFonts w:ascii="Times New Roman" w:hAnsi="Times New Roman"/>
          <w:i/>
          <w:sz w:val="24"/>
          <w:szCs w:val="24"/>
          <w:lang w:val="ru-RU"/>
        </w:rPr>
        <w:t>в.</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свойс</w:t>
      </w:r>
      <w:r w:rsidRPr="00540501">
        <w:rPr>
          <w:rFonts w:ascii="Times New Roman" w:hAnsi="Times New Roman"/>
          <w:sz w:val="24"/>
          <w:szCs w:val="24"/>
          <w:lang w:val="ru-RU"/>
        </w:rPr>
        <w:t>т</w:t>
      </w:r>
      <w:r w:rsidRPr="00540501">
        <w:rPr>
          <w:rFonts w:ascii="Times New Roman" w:hAnsi="Times New Roman"/>
          <w:spacing w:val="-1"/>
          <w:sz w:val="24"/>
          <w:szCs w:val="24"/>
          <w:lang w:val="ru-RU"/>
        </w:rPr>
        <w:t>в</w:t>
      </w:r>
      <w:r w:rsidRPr="00540501">
        <w:rPr>
          <w:rFonts w:ascii="Times New Roman" w:hAnsi="Times New Roman"/>
          <w:sz w:val="24"/>
          <w:szCs w:val="24"/>
          <w:lang w:val="ru-RU"/>
        </w:rPr>
        <w:t>а</w:t>
      </w:r>
      <w:r w:rsidRPr="00540501">
        <w:rPr>
          <w:rFonts w:ascii="Times New Roman" w:hAnsi="Times New Roman"/>
          <w:spacing w:val="-1"/>
          <w:sz w:val="24"/>
          <w:szCs w:val="24"/>
          <w:lang w:val="ru-RU"/>
        </w:rPr>
        <w:t>о</w:t>
      </w:r>
      <w:r w:rsidRPr="00540501">
        <w:rPr>
          <w:rFonts w:ascii="Times New Roman" w:hAnsi="Times New Roman"/>
          <w:sz w:val="24"/>
          <w:szCs w:val="24"/>
          <w:lang w:val="ru-RU"/>
        </w:rPr>
        <w:t>кс</w:t>
      </w:r>
      <w:r w:rsidRPr="00540501">
        <w:rPr>
          <w:rFonts w:ascii="Times New Roman" w:hAnsi="Times New Roman"/>
          <w:spacing w:val="-1"/>
          <w:sz w:val="24"/>
          <w:szCs w:val="24"/>
          <w:lang w:val="ru-RU"/>
        </w:rPr>
        <w:t>ид</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z w:val="24"/>
          <w:szCs w:val="24"/>
          <w:lang w:val="ru-RU"/>
        </w:rPr>
        <w:t>.</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еи</w:t>
      </w:r>
      <w:r w:rsidRPr="00540501">
        <w:rPr>
          <w:rFonts w:ascii="Times New Roman" w:hAnsi="Times New Roman"/>
          <w:i/>
          <w:spacing w:val="1"/>
          <w:sz w:val="24"/>
          <w:szCs w:val="24"/>
          <w:lang w:val="ru-RU"/>
        </w:rPr>
        <w:t xml:space="preserve"> п</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м</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е </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кс</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до</w:t>
      </w:r>
      <w:r w:rsidRPr="00540501">
        <w:rPr>
          <w:rFonts w:ascii="Times New Roman" w:hAnsi="Times New Roman"/>
          <w:i/>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но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К</w:t>
      </w:r>
      <w:r w:rsidRPr="00540501">
        <w:rPr>
          <w:rFonts w:ascii="Times New Roman" w:hAnsi="Times New Roman"/>
          <w:spacing w:val="-1"/>
          <w:sz w:val="24"/>
          <w:szCs w:val="24"/>
          <w:lang w:val="ru-RU"/>
        </w:rPr>
        <w:t>л</w:t>
      </w:r>
      <w:r w:rsidRPr="00540501">
        <w:rPr>
          <w:rFonts w:ascii="Times New Roman" w:hAnsi="Times New Roman"/>
          <w:sz w:val="24"/>
          <w:szCs w:val="24"/>
          <w:lang w:val="ru-RU"/>
        </w:rPr>
        <w:t>асс</w:t>
      </w:r>
      <w:r w:rsidRPr="00540501">
        <w:rPr>
          <w:rFonts w:ascii="Times New Roman" w:hAnsi="Times New Roman"/>
          <w:spacing w:val="-1"/>
          <w:sz w:val="24"/>
          <w:szCs w:val="24"/>
          <w:lang w:val="ru-RU"/>
        </w:rPr>
        <w:t>и</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4"/>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ме</w:t>
      </w:r>
      <w:r w:rsidRPr="00540501">
        <w:rPr>
          <w:rFonts w:ascii="Times New Roman" w:hAnsi="Times New Roman"/>
          <w:spacing w:val="1"/>
          <w:sz w:val="24"/>
          <w:szCs w:val="24"/>
          <w:lang w:val="ru-RU"/>
        </w:rPr>
        <w:t>н</w:t>
      </w:r>
      <w:r w:rsidRPr="00540501">
        <w:rPr>
          <w:rFonts w:ascii="Times New Roman" w:hAnsi="Times New Roman"/>
          <w:sz w:val="24"/>
          <w:szCs w:val="24"/>
          <w:lang w:val="ru-RU"/>
        </w:rPr>
        <w:t>клат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i/>
          <w:spacing w:val="-1"/>
          <w:sz w:val="24"/>
          <w:szCs w:val="24"/>
          <w:lang w:val="ru-RU"/>
        </w:rPr>
        <w:t>Ф</w:t>
      </w:r>
      <w:r w:rsidRPr="00540501">
        <w:rPr>
          <w:rFonts w:ascii="Times New Roman" w:hAnsi="Times New Roman"/>
          <w:i/>
          <w:spacing w:val="1"/>
          <w:sz w:val="24"/>
          <w:szCs w:val="24"/>
          <w:lang w:val="ru-RU"/>
        </w:rPr>
        <w:t>и</w:t>
      </w:r>
      <w:r w:rsidRPr="00540501">
        <w:rPr>
          <w:rFonts w:ascii="Times New Roman" w:hAnsi="Times New Roman"/>
          <w:i/>
          <w:spacing w:val="-3"/>
          <w:sz w:val="24"/>
          <w:szCs w:val="24"/>
          <w:lang w:val="ru-RU"/>
        </w:rPr>
        <w:t>з</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ч</w:t>
      </w:r>
      <w:r w:rsidRPr="00540501">
        <w:rPr>
          <w:rFonts w:ascii="Times New Roman" w:hAnsi="Times New Roman"/>
          <w:i/>
          <w:sz w:val="24"/>
          <w:szCs w:val="24"/>
          <w:lang w:val="ru-RU"/>
        </w:rPr>
        <w:t>еск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ес</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ой</w:t>
      </w:r>
      <w:r w:rsidRPr="00540501">
        <w:rPr>
          <w:rFonts w:ascii="Times New Roman" w:hAnsi="Times New Roman"/>
          <w:i/>
          <w:sz w:val="24"/>
          <w:szCs w:val="24"/>
          <w:lang w:val="ru-RU"/>
        </w:rPr>
        <w:t>ства</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ва</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ий</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е оснований.</w:t>
      </w:r>
      <w:r w:rsidRPr="00540501">
        <w:rPr>
          <w:rFonts w:ascii="Times New Roman" w:hAnsi="Times New Roman"/>
          <w:spacing w:val="-1"/>
          <w:sz w:val="24"/>
          <w:szCs w:val="24"/>
          <w:lang w:val="ru-RU"/>
        </w:rPr>
        <w:t>Хи</w:t>
      </w:r>
      <w:r w:rsidRPr="00540501">
        <w:rPr>
          <w:rFonts w:ascii="Times New Roman" w:hAnsi="Times New Roman"/>
          <w:sz w:val="24"/>
          <w:szCs w:val="24"/>
          <w:lang w:val="ru-RU"/>
        </w:rPr>
        <w:t>ми</w:t>
      </w:r>
      <w:r w:rsidRPr="00540501">
        <w:rPr>
          <w:rFonts w:ascii="Times New Roman" w:hAnsi="Times New Roman"/>
          <w:spacing w:val="1"/>
          <w:sz w:val="24"/>
          <w:szCs w:val="24"/>
          <w:lang w:val="ru-RU"/>
        </w:rPr>
        <w:t>ч</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есв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ства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.Ре</w:t>
      </w:r>
      <w:r w:rsidRPr="00540501">
        <w:rPr>
          <w:rFonts w:ascii="Times New Roman" w:hAnsi="Times New Roman"/>
          <w:spacing w:val="-2"/>
          <w:sz w:val="24"/>
          <w:szCs w:val="24"/>
          <w:lang w:val="ru-RU"/>
        </w:rPr>
        <w:t>а</w:t>
      </w:r>
      <w:r w:rsidRPr="00540501">
        <w:rPr>
          <w:rFonts w:ascii="Times New Roman" w:hAnsi="Times New Roman"/>
          <w:sz w:val="24"/>
          <w:szCs w:val="24"/>
          <w:lang w:val="ru-RU"/>
        </w:rPr>
        <w:t>к</w:t>
      </w:r>
      <w:r w:rsidRPr="00540501">
        <w:rPr>
          <w:rFonts w:ascii="Times New Roman" w:hAnsi="Times New Roman"/>
          <w:spacing w:val="-1"/>
          <w:sz w:val="24"/>
          <w:szCs w:val="24"/>
          <w:lang w:val="ru-RU"/>
        </w:rPr>
        <w:t>ци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за</w:t>
      </w:r>
      <w:r w:rsidRPr="00540501">
        <w:rPr>
          <w:rFonts w:ascii="Times New Roman" w:hAnsi="Times New Roman"/>
          <w:spacing w:val="-2"/>
          <w:sz w:val="24"/>
          <w:szCs w:val="24"/>
          <w:lang w:val="ru-RU"/>
        </w:rPr>
        <w:t>ц</w:t>
      </w:r>
      <w:r w:rsidRPr="00540501">
        <w:rPr>
          <w:rFonts w:ascii="Times New Roman" w:hAnsi="Times New Roman"/>
          <w:spacing w:val="1"/>
          <w:sz w:val="24"/>
          <w:szCs w:val="24"/>
          <w:lang w:val="ru-RU"/>
        </w:rPr>
        <w:t>ии</w:t>
      </w:r>
      <w:r w:rsidRPr="00540501">
        <w:rPr>
          <w:rFonts w:ascii="Times New Roman" w:hAnsi="Times New Roman"/>
          <w:sz w:val="24"/>
          <w:szCs w:val="24"/>
          <w:lang w:val="ru-RU"/>
        </w:rPr>
        <w:t>. К</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ты.К</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а</w:t>
      </w:r>
      <w:r w:rsidRPr="00540501">
        <w:rPr>
          <w:rFonts w:ascii="Times New Roman" w:hAnsi="Times New Roman"/>
          <w:sz w:val="24"/>
          <w:szCs w:val="24"/>
          <w:lang w:val="ru-RU"/>
        </w:rPr>
        <w:t>сс</w:t>
      </w:r>
      <w:r w:rsidRPr="00540501">
        <w:rPr>
          <w:rFonts w:ascii="Times New Roman" w:hAnsi="Times New Roman"/>
          <w:spacing w:val="-1"/>
          <w:sz w:val="24"/>
          <w:szCs w:val="24"/>
          <w:lang w:val="ru-RU"/>
        </w:rPr>
        <w:t>и</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ка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Но</w:t>
      </w:r>
      <w:r w:rsidRPr="00540501">
        <w:rPr>
          <w:rFonts w:ascii="Times New Roman" w:hAnsi="Times New Roman"/>
          <w:sz w:val="24"/>
          <w:szCs w:val="24"/>
          <w:lang w:val="ru-RU"/>
        </w:rPr>
        <w:t>ме</w:t>
      </w:r>
      <w:r w:rsidRPr="00540501">
        <w:rPr>
          <w:rFonts w:ascii="Times New Roman" w:hAnsi="Times New Roman"/>
          <w:spacing w:val="-1"/>
          <w:sz w:val="24"/>
          <w:szCs w:val="24"/>
          <w:lang w:val="ru-RU"/>
        </w:rPr>
        <w:t>н</w:t>
      </w:r>
      <w:r w:rsidRPr="00540501">
        <w:rPr>
          <w:rFonts w:ascii="Times New Roman" w:hAnsi="Times New Roman"/>
          <w:sz w:val="24"/>
          <w:szCs w:val="24"/>
          <w:lang w:val="ru-RU"/>
        </w:rPr>
        <w:t>клат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i/>
          <w:spacing w:val="-1"/>
          <w:sz w:val="24"/>
          <w:szCs w:val="24"/>
          <w:lang w:val="ru-RU"/>
        </w:rPr>
        <w:t>Ф</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зич</w:t>
      </w:r>
      <w:r w:rsidRPr="00540501">
        <w:rPr>
          <w:rFonts w:ascii="Times New Roman" w:hAnsi="Times New Roman"/>
          <w:i/>
          <w:spacing w:val="-1"/>
          <w:sz w:val="24"/>
          <w:szCs w:val="24"/>
          <w:lang w:val="ru-RU"/>
        </w:rPr>
        <w:t>е</w:t>
      </w:r>
      <w:r w:rsidRPr="00540501">
        <w:rPr>
          <w:rFonts w:ascii="Times New Roman" w:hAnsi="Times New Roman"/>
          <w:i/>
          <w:sz w:val="24"/>
          <w:szCs w:val="24"/>
          <w:lang w:val="ru-RU"/>
        </w:rPr>
        <w:t>ск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ес</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ст</w:t>
      </w:r>
      <w:r w:rsidRPr="00540501">
        <w:rPr>
          <w:rFonts w:ascii="Times New Roman" w:hAnsi="Times New Roman"/>
          <w:i/>
          <w:spacing w:val="-3"/>
          <w:sz w:val="24"/>
          <w:szCs w:val="24"/>
          <w:lang w:val="ru-RU"/>
        </w:rPr>
        <w:t>в</w:t>
      </w:r>
      <w:r w:rsidRPr="00540501">
        <w:rPr>
          <w:rFonts w:ascii="Times New Roman" w:hAnsi="Times New Roman"/>
          <w:i/>
          <w:sz w:val="24"/>
          <w:szCs w:val="24"/>
          <w:lang w:val="ru-RU"/>
        </w:rPr>
        <w:t>а 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с</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т.</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 xml:space="preserve">е и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ри</w:t>
      </w:r>
      <w:r w:rsidRPr="00540501">
        <w:rPr>
          <w:rFonts w:ascii="Times New Roman" w:hAnsi="Times New Roman"/>
          <w:i/>
          <w:spacing w:val="-3"/>
          <w:sz w:val="24"/>
          <w:szCs w:val="24"/>
          <w:lang w:val="ru-RU"/>
        </w:rPr>
        <w:t>м</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е </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слот.</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 свойст</w:t>
      </w:r>
      <w:r w:rsidRPr="00540501">
        <w:rPr>
          <w:rFonts w:ascii="Times New Roman" w:hAnsi="Times New Roman"/>
          <w:spacing w:val="-1"/>
          <w:sz w:val="24"/>
          <w:szCs w:val="24"/>
          <w:lang w:val="ru-RU"/>
        </w:rPr>
        <w:t>в</w:t>
      </w:r>
      <w:r w:rsidRPr="00540501">
        <w:rPr>
          <w:rFonts w:ascii="Times New Roman" w:hAnsi="Times New Roman"/>
          <w:sz w:val="24"/>
          <w:szCs w:val="24"/>
          <w:lang w:val="ru-RU"/>
        </w:rPr>
        <w:t>ак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слот. </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нд</w:t>
      </w:r>
      <w:r w:rsidRPr="00540501">
        <w:rPr>
          <w:rFonts w:ascii="Times New Roman" w:hAnsi="Times New Roman"/>
          <w:spacing w:val="-1"/>
          <w:sz w:val="24"/>
          <w:szCs w:val="24"/>
          <w:lang w:val="ru-RU"/>
        </w:rPr>
        <w:t>и</w:t>
      </w:r>
      <w:r w:rsidRPr="00540501">
        <w:rPr>
          <w:rFonts w:ascii="Times New Roman" w:hAnsi="Times New Roman"/>
          <w:sz w:val="24"/>
          <w:szCs w:val="24"/>
          <w:lang w:val="ru-RU"/>
        </w:rPr>
        <w:t>ка</w:t>
      </w:r>
      <w:r w:rsidRPr="00540501">
        <w:rPr>
          <w:rFonts w:ascii="Times New Roman" w:hAnsi="Times New Roman"/>
          <w:spacing w:val="-2"/>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И</w:t>
      </w:r>
      <w:r w:rsidRPr="00540501">
        <w:rPr>
          <w:rFonts w:ascii="Times New Roman" w:hAnsi="Times New Roman"/>
          <w:sz w:val="24"/>
          <w:szCs w:val="24"/>
          <w:lang w:val="ru-RU"/>
        </w:rPr>
        <w:t>змене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 xml:space="preserve"> о</w:t>
      </w:r>
      <w:r w:rsidRPr="00540501">
        <w:rPr>
          <w:rFonts w:ascii="Times New Roman" w:hAnsi="Times New Roman"/>
          <w:sz w:val="24"/>
          <w:szCs w:val="24"/>
          <w:lang w:val="ru-RU"/>
        </w:rPr>
        <w:t>к</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кат</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в </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1"/>
          <w:sz w:val="24"/>
          <w:szCs w:val="24"/>
          <w:lang w:val="ru-RU"/>
        </w:rPr>
        <w:t>ли</w:t>
      </w:r>
      <w:r w:rsidRPr="00540501">
        <w:rPr>
          <w:rFonts w:ascii="Times New Roman" w:hAnsi="Times New Roman"/>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а</w:t>
      </w:r>
      <w:r w:rsidRPr="00540501">
        <w:rPr>
          <w:rFonts w:ascii="Times New Roman" w:hAnsi="Times New Roman"/>
          <w:spacing w:val="1"/>
          <w:sz w:val="24"/>
          <w:szCs w:val="24"/>
          <w:lang w:val="ru-RU"/>
        </w:rPr>
        <w:t>х</w:t>
      </w:r>
      <w:r w:rsidRPr="00540501">
        <w:rPr>
          <w:rFonts w:ascii="Times New Roman" w:hAnsi="Times New Roman"/>
          <w:sz w:val="24"/>
          <w:szCs w:val="24"/>
          <w:lang w:val="ru-RU"/>
        </w:rPr>
        <w:t xml:space="preserve">. </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 К</w:t>
      </w:r>
      <w:r w:rsidRPr="00540501">
        <w:rPr>
          <w:rFonts w:ascii="Times New Roman" w:hAnsi="Times New Roman"/>
          <w:spacing w:val="-1"/>
          <w:sz w:val="24"/>
          <w:szCs w:val="24"/>
          <w:lang w:val="ru-RU"/>
        </w:rPr>
        <w:t>л</w:t>
      </w:r>
      <w:r w:rsidRPr="00540501">
        <w:rPr>
          <w:rFonts w:ascii="Times New Roman" w:hAnsi="Times New Roman"/>
          <w:sz w:val="24"/>
          <w:szCs w:val="24"/>
          <w:lang w:val="ru-RU"/>
        </w:rPr>
        <w:t>асс</w:t>
      </w:r>
      <w:r w:rsidRPr="00540501">
        <w:rPr>
          <w:rFonts w:ascii="Times New Roman" w:hAnsi="Times New Roman"/>
          <w:spacing w:val="-1"/>
          <w:sz w:val="24"/>
          <w:szCs w:val="24"/>
          <w:lang w:val="ru-RU"/>
        </w:rPr>
        <w:t>и</w:t>
      </w:r>
      <w:r w:rsidRPr="00540501">
        <w:rPr>
          <w:rFonts w:ascii="Times New Roman" w:hAnsi="Times New Roman"/>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к</w:t>
      </w:r>
      <w:r w:rsidRPr="00540501">
        <w:rPr>
          <w:rFonts w:ascii="Times New Roman" w:hAnsi="Times New Roman"/>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клат</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w:t>
      </w:r>
      <w:r w:rsidRPr="00540501">
        <w:rPr>
          <w:rFonts w:ascii="Times New Roman" w:hAnsi="Times New Roman"/>
          <w:i/>
          <w:spacing w:val="-1"/>
          <w:sz w:val="24"/>
          <w:szCs w:val="24"/>
          <w:lang w:val="ru-RU"/>
        </w:rPr>
        <w:t>Ф</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зич</w:t>
      </w:r>
      <w:r w:rsidRPr="00540501">
        <w:rPr>
          <w:rFonts w:ascii="Times New Roman" w:hAnsi="Times New Roman"/>
          <w:i/>
          <w:spacing w:val="1"/>
          <w:sz w:val="24"/>
          <w:szCs w:val="24"/>
          <w:lang w:val="ru-RU"/>
        </w:rPr>
        <w:t>е</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ес</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ства с</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че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е и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ри</w:t>
      </w:r>
      <w:r w:rsidRPr="00540501">
        <w:rPr>
          <w:rFonts w:ascii="Times New Roman" w:hAnsi="Times New Roman"/>
          <w:i/>
          <w:sz w:val="24"/>
          <w:szCs w:val="24"/>
          <w:lang w:val="ru-RU"/>
        </w:rPr>
        <w:t>м</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е солей.</w:t>
      </w:r>
      <w:r w:rsidRPr="00540501">
        <w:rPr>
          <w:rFonts w:ascii="Times New Roman" w:hAnsi="Times New Roman"/>
          <w:spacing w:val="-4"/>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ес</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ой</w:t>
      </w:r>
      <w:r w:rsidRPr="00540501">
        <w:rPr>
          <w:rFonts w:ascii="Times New Roman" w:hAnsi="Times New Roman"/>
          <w:sz w:val="24"/>
          <w:szCs w:val="24"/>
          <w:lang w:val="ru-RU"/>
        </w:rPr>
        <w:t>ст</w:t>
      </w:r>
      <w:r w:rsidRPr="00540501">
        <w:rPr>
          <w:rFonts w:ascii="Times New Roman" w:hAnsi="Times New Roman"/>
          <w:spacing w:val="-3"/>
          <w:sz w:val="24"/>
          <w:szCs w:val="24"/>
          <w:lang w:val="ru-RU"/>
        </w:rPr>
        <w:t>в</w:t>
      </w:r>
      <w:r w:rsidRPr="00540501">
        <w:rPr>
          <w:rFonts w:ascii="Times New Roman" w:hAnsi="Times New Roman"/>
          <w:sz w:val="24"/>
          <w:szCs w:val="24"/>
          <w:lang w:val="ru-RU"/>
        </w:rPr>
        <w:t>ас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w:t>
      </w:r>
      <w:r w:rsidRPr="00540501">
        <w:rPr>
          <w:rFonts w:ascii="Times New Roman" w:hAnsi="Times New Roman"/>
          <w:spacing w:val="1"/>
          <w:sz w:val="24"/>
          <w:szCs w:val="24"/>
          <w:lang w:val="ru-RU"/>
        </w:rPr>
        <w:t>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каясвязьмеж</w:t>
      </w:r>
      <w:r w:rsidRPr="00540501">
        <w:rPr>
          <w:rFonts w:ascii="Times New Roman" w:hAnsi="Times New Roman"/>
          <w:spacing w:val="1"/>
          <w:sz w:val="24"/>
          <w:szCs w:val="24"/>
          <w:lang w:val="ru-RU"/>
        </w:rPr>
        <w:t>д</w:t>
      </w:r>
      <w:r w:rsidRPr="00540501">
        <w:rPr>
          <w:rFonts w:ascii="Times New Roman" w:hAnsi="Times New Roman"/>
          <w:sz w:val="24"/>
          <w:szCs w:val="24"/>
          <w:lang w:val="ru-RU"/>
        </w:rPr>
        <w:t>у класс</w:t>
      </w:r>
      <w:r w:rsidRPr="00540501">
        <w:rPr>
          <w:rFonts w:ascii="Times New Roman" w:hAnsi="Times New Roman"/>
          <w:spacing w:val="-3"/>
          <w:sz w:val="24"/>
          <w:szCs w:val="24"/>
          <w:lang w:val="ru-RU"/>
        </w:rPr>
        <w:t>ам</w:t>
      </w:r>
      <w:r w:rsidRPr="00540501">
        <w:rPr>
          <w:rFonts w:ascii="Times New Roman" w:hAnsi="Times New Roman"/>
          <w:sz w:val="24"/>
          <w:szCs w:val="24"/>
          <w:lang w:val="ru-RU"/>
        </w:rPr>
        <w:t xml:space="preserve">и </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г</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хс</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б</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ема</w:t>
      </w:r>
      <w:r w:rsidRPr="00540501">
        <w:rPr>
          <w:rFonts w:ascii="Times New Roman" w:hAnsi="Times New Roman"/>
          <w:i/>
          <w:spacing w:val="1"/>
          <w:sz w:val="24"/>
          <w:szCs w:val="24"/>
          <w:lang w:val="ru-RU"/>
        </w:rPr>
        <w:t xml:space="preserve"> б</w:t>
      </w:r>
      <w:r w:rsidRPr="00540501">
        <w:rPr>
          <w:rFonts w:ascii="Times New Roman" w:hAnsi="Times New Roman"/>
          <w:i/>
          <w:sz w:val="24"/>
          <w:szCs w:val="24"/>
          <w:lang w:val="ru-RU"/>
        </w:rPr>
        <w:t>езопас</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г</w:t>
      </w:r>
      <w:r w:rsidRPr="00540501">
        <w:rPr>
          <w:rFonts w:ascii="Times New Roman" w:hAnsi="Times New Roman"/>
          <w:i/>
          <w:sz w:val="24"/>
          <w:szCs w:val="24"/>
          <w:lang w:val="ru-RU"/>
        </w:rPr>
        <w:t>о</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по</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ь</w:t>
      </w:r>
      <w:r w:rsidRPr="00540501">
        <w:rPr>
          <w:rFonts w:ascii="Times New Roman" w:hAnsi="Times New Roman"/>
          <w:i/>
          <w:sz w:val="24"/>
          <w:szCs w:val="24"/>
          <w:lang w:val="ru-RU"/>
        </w:rPr>
        <w:t>зова</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явеществ и </w:t>
      </w:r>
      <w:r w:rsidRPr="00540501">
        <w:rPr>
          <w:rFonts w:ascii="Times New Roman" w:hAnsi="Times New Roman"/>
          <w:i/>
          <w:spacing w:val="1"/>
          <w:sz w:val="24"/>
          <w:szCs w:val="24"/>
          <w:lang w:val="ru-RU"/>
        </w:rPr>
        <w:t>хи</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ч</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с</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х </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еа</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ц</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й</w:t>
      </w:r>
      <w:r w:rsidRPr="00540501">
        <w:rPr>
          <w:rFonts w:ascii="Times New Roman" w:hAnsi="Times New Roman"/>
          <w:i/>
          <w:sz w:val="24"/>
          <w:szCs w:val="24"/>
          <w:lang w:val="ru-RU"/>
        </w:rPr>
        <w:t>в</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вс</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дн</w:t>
      </w:r>
      <w:r w:rsidRPr="00540501">
        <w:rPr>
          <w:rFonts w:ascii="Times New Roman" w:hAnsi="Times New Roman"/>
          <w:i/>
          <w:sz w:val="24"/>
          <w:szCs w:val="24"/>
          <w:lang w:val="ru-RU"/>
        </w:rPr>
        <w:t>е</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й</w:t>
      </w:r>
      <w:r w:rsidRPr="00540501">
        <w:rPr>
          <w:rFonts w:ascii="Times New Roman" w:hAnsi="Times New Roman"/>
          <w:i/>
          <w:spacing w:val="-2"/>
          <w:sz w:val="24"/>
          <w:szCs w:val="24"/>
          <w:lang w:val="ru-RU"/>
        </w:rPr>
        <w:t>ж</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з</w:t>
      </w:r>
      <w:r w:rsidRPr="00540501">
        <w:rPr>
          <w:rFonts w:ascii="Times New Roman" w:hAnsi="Times New Roman"/>
          <w:i/>
          <w:spacing w:val="-2"/>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w:t>
      </w:r>
      <w:r w:rsidRPr="00540501">
        <w:rPr>
          <w:rFonts w:ascii="Times New Roman" w:hAnsi="Times New Roman"/>
          <w:i/>
          <w:spacing w:val="-1"/>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к</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ч</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е,г</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ю</w:t>
      </w:r>
      <w:r w:rsidRPr="00540501">
        <w:rPr>
          <w:rFonts w:ascii="Times New Roman" w:hAnsi="Times New Roman"/>
          <w:i/>
          <w:sz w:val="24"/>
          <w:szCs w:val="24"/>
          <w:lang w:val="ru-RU"/>
        </w:rPr>
        <w:t>ч</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еи в</w:t>
      </w:r>
      <w:r w:rsidRPr="00540501">
        <w:rPr>
          <w:rFonts w:ascii="Times New Roman" w:hAnsi="Times New Roman"/>
          <w:i/>
          <w:spacing w:val="-1"/>
          <w:sz w:val="24"/>
          <w:szCs w:val="24"/>
          <w:lang w:val="ru-RU"/>
        </w:rPr>
        <w:t>з</w:t>
      </w:r>
      <w:r w:rsidRPr="00540501">
        <w:rPr>
          <w:rFonts w:ascii="Times New Roman" w:hAnsi="Times New Roman"/>
          <w:i/>
          <w:spacing w:val="1"/>
          <w:sz w:val="24"/>
          <w:szCs w:val="24"/>
          <w:lang w:val="ru-RU"/>
        </w:rPr>
        <w:t>ры</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а</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 xml:space="preserve">е </w:t>
      </w:r>
      <w:r w:rsidRPr="00540501">
        <w:rPr>
          <w:rFonts w:ascii="Times New Roman" w:hAnsi="Times New Roman"/>
          <w:i/>
          <w:spacing w:val="-1"/>
          <w:sz w:val="24"/>
          <w:szCs w:val="24"/>
          <w:lang w:val="ru-RU"/>
        </w:rPr>
        <w:t>в</w:t>
      </w:r>
      <w:r w:rsidRPr="00540501">
        <w:rPr>
          <w:rFonts w:ascii="Times New Roman" w:hAnsi="Times New Roman"/>
          <w:i/>
          <w:sz w:val="24"/>
          <w:szCs w:val="24"/>
          <w:lang w:val="ru-RU"/>
        </w:rPr>
        <w:t>е</w:t>
      </w:r>
      <w:r w:rsidRPr="00540501">
        <w:rPr>
          <w:rFonts w:ascii="Times New Roman" w:hAnsi="Times New Roman"/>
          <w:i/>
          <w:spacing w:val="-3"/>
          <w:sz w:val="24"/>
          <w:szCs w:val="24"/>
          <w:lang w:val="ru-RU"/>
        </w:rPr>
        <w:t>щ</w:t>
      </w:r>
      <w:r w:rsidRPr="00540501">
        <w:rPr>
          <w:rFonts w:ascii="Times New Roman" w:hAnsi="Times New Roman"/>
          <w:i/>
          <w:sz w:val="24"/>
          <w:szCs w:val="24"/>
          <w:lang w:val="ru-RU"/>
        </w:rPr>
        <w:t>ества.</w:t>
      </w:r>
      <w:r w:rsidRPr="00540501">
        <w:rPr>
          <w:rFonts w:ascii="Times New Roman" w:hAnsi="Times New Roman"/>
          <w:i/>
          <w:spacing w:val="-1"/>
          <w:sz w:val="24"/>
          <w:szCs w:val="24"/>
          <w:lang w:val="ru-RU"/>
        </w:rPr>
        <w:t xml:space="preserve"> Б</w:t>
      </w:r>
      <w:r w:rsidRPr="00540501">
        <w:rPr>
          <w:rFonts w:ascii="Times New Roman" w:hAnsi="Times New Roman"/>
          <w:i/>
          <w:spacing w:val="1"/>
          <w:sz w:val="24"/>
          <w:szCs w:val="24"/>
          <w:lang w:val="ru-RU"/>
        </w:rPr>
        <w:t>ы</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вая </w:t>
      </w:r>
      <w:r w:rsidRPr="00540501">
        <w:rPr>
          <w:rFonts w:ascii="Times New Roman" w:hAnsi="Times New Roman"/>
          <w:i/>
          <w:spacing w:val="-2"/>
          <w:sz w:val="24"/>
          <w:szCs w:val="24"/>
          <w:lang w:val="ru-RU"/>
        </w:rPr>
        <w:t>х</w:t>
      </w:r>
      <w:r w:rsidRPr="00540501">
        <w:rPr>
          <w:rFonts w:ascii="Times New Roman" w:hAnsi="Times New Roman"/>
          <w:i/>
          <w:spacing w:val="1"/>
          <w:sz w:val="24"/>
          <w:szCs w:val="24"/>
          <w:lang w:val="ru-RU"/>
        </w:rPr>
        <w:t>и</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чес</w:t>
      </w:r>
      <w:r w:rsidRPr="00540501">
        <w:rPr>
          <w:rFonts w:ascii="Times New Roman" w:hAnsi="Times New Roman"/>
          <w:i/>
          <w:spacing w:val="1"/>
          <w:sz w:val="24"/>
          <w:szCs w:val="24"/>
          <w:lang w:val="ru-RU"/>
        </w:rPr>
        <w:t>к</w:t>
      </w:r>
      <w:r w:rsidRPr="00540501">
        <w:rPr>
          <w:rFonts w:ascii="Times New Roman" w:hAnsi="Times New Roman"/>
          <w:i/>
          <w:spacing w:val="-2"/>
          <w:sz w:val="24"/>
          <w:szCs w:val="24"/>
          <w:lang w:val="ru-RU"/>
        </w:rPr>
        <w:t>а</w:t>
      </w:r>
      <w:r w:rsidRPr="00540501">
        <w:rPr>
          <w:rFonts w:ascii="Times New Roman" w:hAnsi="Times New Roman"/>
          <w:i/>
          <w:sz w:val="24"/>
          <w:szCs w:val="24"/>
          <w:lang w:val="ru-RU"/>
        </w:rPr>
        <w:t>я г</w:t>
      </w:r>
      <w:r w:rsidRPr="00540501">
        <w:rPr>
          <w:rFonts w:ascii="Times New Roman" w:hAnsi="Times New Roman"/>
          <w:i/>
          <w:spacing w:val="1"/>
          <w:sz w:val="24"/>
          <w:szCs w:val="24"/>
          <w:lang w:val="ru-RU"/>
        </w:rPr>
        <w:t>р</w:t>
      </w:r>
      <w:r w:rsidRPr="00540501">
        <w:rPr>
          <w:rFonts w:ascii="Times New Roman" w:hAnsi="Times New Roman"/>
          <w:i/>
          <w:spacing w:val="-2"/>
          <w:sz w:val="24"/>
          <w:szCs w:val="24"/>
          <w:lang w:val="ru-RU"/>
        </w:rPr>
        <w:t>а</w:t>
      </w:r>
      <w:r w:rsidRPr="00540501">
        <w:rPr>
          <w:rFonts w:ascii="Times New Roman" w:hAnsi="Times New Roman"/>
          <w:i/>
          <w:sz w:val="24"/>
          <w:szCs w:val="24"/>
          <w:lang w:val="ru-RU"/>
        </w:rPr>
        <w:t>м</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w:t>
      </w:r>
      <w:r w:rsidRPr="00540501">
        <w:rPr>
          <w:rFonts w:ascii="Times New Roman" w:hAnsi="Times New Roman"/>
          <w:i/>
          <w:spacing w:val="-1"/>
          <w:sz w:val="24"/>
          <w:szCs w:val="24"/>
          <w:lang w:val="ru-RU"/>
        </w:rPr>
        <w:t>ь</w:t>
      </w:r>
      <w:r w:rsidRPr="00540501">
        <w:rPr>
          <w:rFonts w:ascii="Times New Roman" w:hAnsi="Times New Roman"/>
          <w:i/>
          <w:sz w:val="24"/>
          <w:szCs w:val="24"/>
          <w:lang w:val="ru-RU"/>
        </w:rPr>
        <w:t>.</w:t>
      </w:r>
    </w:p>
    <w:p w:rsidR="00B540EE" w:rsidRPr="00540501" w:rsidRDefault="00B540EE" w:rsidP="00EF0C4F">
      <w:pPr>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b/>
          <w:bCs/>
          <w:spacing w:val="-1"/>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pacing w:val="-3"/>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ен</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 xml:space="preserve">е </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т</w:t>
      </w:r>
      <w:r w:rsidRPr="00540501">
        <w:rPr>
          <w:rFonts w:ascii="Times New Roman" w:hAnsi="Times New Roman"/>
          <w:b/>
          <w:bCs/>
          <w:spacing w:val="-1"/>
          <w:sz w:val="24"/>
          <w:szCs w:val="24"/>
          <w:lang w:val="ru-RU"/>
        </w:rPr>
        <w:t>о</w:t>
      </w:r>
      <w:r w:rsidRPr="00540501">
        <w:rPr>
          <w:rFonts w:ascii="Times New Roman" w:hAnsi="Times New Roman"/>
          <w:b/>
          <w:bCs/>
          <w:spacing w:val="-2"/>
          <w:sz w:val="24"/>
          <w:szCs w:val="24"/>
          <w:lang w:val="ru-RU"/>
        </w:rPr>
        <w:t>м</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w:t>
      </w:r>
      <w:r w:rsidR="002B051A">
        <w:rPr>
          <w:rFonts w:ascii="Times New Roman" w:hAnsi="Times New Roman"/>
          <w:b/>
          <w:bCs/>
          <w:sz w:val="24"/>
          <w:szCs w:val="24"/>
          <w:lang w:val="ru-RU"/>
        </w:rPr>
        <w:t xml:space="preserve"> </w:t>
      </w:r>
      <w:r w:rsidRPr="00540501">
        <w:rPr>
          <w:rFonts w:ascii="Times New Roman" w:hAnsi="Times New Roman"/>
          <w:b/>
          <w:bCs/>
          <w:sz w:val="24"/>
          <w:szCs w:val="24"/>
          <w:lang w:val="ru-RU"/>
        </w:rPr>
        <w:t>Пер</w:t>
      </w:r>
      <w:r w:rsidRPr="00540501">
        <w:rPr>
          <w:rFonts w:ascii="Times New Roman" w:hAnsi="Times New Roman"/>
          <w:b/>
          <w:bCs/>
          <w:spacing w:val="-1"/>
          <w:sz w:val="24"/>
          <w:szCs w:val="24"/>
          <w:lang w:val="ru-RU"/>
        </w:rPr>
        <w:t>и</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д</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ч</w:t>
      </w:r>
      <w:r w:rsidRPr="00540501">
        <w:rPr>
          <w:rFonts w:ascii="Times New Roman" w:hAnsi="Times New Roman"/>
          <w:b/>
          <w:bCs/>
          <w:spacing w:val="-2"/>
          <w:sz w:val="24"/>
          <w:szCs w:val="24"/>
          <w:lang w:val="ru-RU"/>
        </w:rPr>
        <w:t>е</w:t>
      </w:r>
      <w:r w:rsidRPr="00540501">
        <w:rPr>
          <w:rFonts w:ascii="Times New Roman" w:hAnsi="Times New Roman"/>
          <w:b/>
          <w:bCs/>
          <w:sz w:val="24"/>
          <w:szCs w:val="24"/>
          <w:lang w:val="ru-RU"/>
        </w:rPr>
        <w:t>ск</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й</w:t>
      </w:r>
      <w:r w:rsidR="002B051A">
        <w:rPr>
          <w:rFonts w:ascii="Times New Roman" w:hAnsi="Times New Roman"/>
          <w:b/>
          <w:bCs/>
          <w:sz w:val="24"/>
          <w:szCs w:val="24"/>
          <w:lang w:val="ru-RU"/>
        </w:rPr>
        <w:t xml:space="preserve"> </w:t>
      </w:r>
      <w:r w:rsidRPr="00540501">
        <w:rPr>
          <w:rFonts w:ascii="Times New Roman" w:hAnsi="Times New Roman"/>
          <w:b/>
          <w:bCs/>
          <w:sz w:val="24"/>
          <w:szCs w:val="24"/>
          <w:lang w:val="ru-RU"/>
        </w:rPr>
        <w:t>з</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к</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н</w:t>
      </w:r>
      <w:r w:rsidR="002B051A">
        <w:rPr>
          <w:rFonts w:ascii="Times New Roman" w:hAnsi="Times New Roman"/>
          <w:b/>
          <w:bCs/>
          <w:sz w:val="24"/>
          <w:szCs w:val="24"/>
          <w:lang w:val="ru-RU"/>
        </w:rPr>
        <w:t xml:space="preserve"> </w:t>
      </w:r>
      <w:r w:rsidRPr="00540501">
        <w:rPr>
          <w:rFonts w:ascii="Times New Roman" w:hAnsi="Times New Roman"/>
          <w:b/>
          <w:bCs/>
          <w:sz w:val="24"/>
          <w:szCs w:val="24"/>
          <w:lang w:val="ru-RU"/>
        </w:rPr>
        <w:t>и</w:t>
      </w:r>
      <w:r w:rsidR="002B051A">
        <w:rPr>
          <w:rFonts w:ascii="Times New Roman" w:hAnsi="Times New Roman"/>
          <w:b/>
          <w:bCs/>
          <w:sz w:val="24"/>
          <w:szCs w:val="24"/>
          <w:lang w:val="ru-RU"/>
        </w:rPr>
        <w:t xml:space="preserve"> </w:t>
      </w:r>
      <w:r w:rsidRPr="00540501">
        <w:rPr>
          <w:rFonts w:ascii="Times New Roman" w:hAnsi="Times New Roman"/>
          <w:b/>
          <w:bCs/>
          <w:spacing w:val="-1"/>
          <w:sz w:val="24"/>
          <w:szCs w:val="24"/>
          <w:lang w:val="ru-RU"/>
        </w:rPr>
        <w:t>п</w:t>
      </w:r>
      <w:r w:rsidRPr="00540501">
        <w:rPr>
          <w:rFonts w:ascii="Times New Roman" w:hAnsi="Times New Roman"/>
          <w:b/>
          <w:bCs/>
          <w:sz w:val="24"/>
          <w:szCs w:val="24"/>
          <w:lang w:val="ru-RU"/>
        </w:rPr>
        <w:t>ер</w:t>
      </w:r>
      <w:r w:rsidRPr="00540501">
        <w:rPr>
          <w:rFonts w:ascii="Times New Roman" w:hAnsi="Times New Roman"/>
          <w:b/>
          <w:bCs/>
          <w:spacing w:val="-3"/>
          <w:sz w:val="24"/>
          <w:szCs w:val="24"/>
          <w:lang w:val="ru-RU"/>
        </w:rPr>
        <w:t>и</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д</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ч</w:t>
      </w:r>
      <w:r w:rsidRPr="00540501">
        <w:rPr>
          <w:rFonts w:ascii="Times New Roman" w:hAnsi="Times New Roman"/>
          <w:b/>
          <w:bCs/>
          <w:spacing w:val="-2"/>
          <w:sz w:val="24"/>
          <w:szCs w:val="24"/>
          <w:lang w:val="ru-RU"/>
        </w:rPr>
        <w:t>е</w:t>
      </w:r>
      <w:r w:rsidRPr="00540501">
        <w:rPr>
          <w:rFonts w:ascii="Times New Roman" w:hAnsi="Times New Roman"/>
          <w:b/>
          <w:bCs/>
          <w:sz w:val="24"/>
          <w:szCs w:val="24"/>
          <w:lang w:val="ru-RU"/>
        </w:rPr>
        <w:t>ская</w:t>
      </w:r>
      <w:r w:rsidR="002B051A">
        <w:rPr>
          <w:rFonts w:ascii="Times New Roman" w:hAnsi="Times New Roman"/>
          <w:b/>
          <w:bCs/>
          <w:sz w:val="24"/>
          <w:szCs w:val="24"/>
          <w:lang w:val="ru-RU"/>
        </w:rPr>
        <w:t xml:space="preserve"> </w:t>
      </w:r>
      <w:r w:rsidRPr="00540501">
        <w:rPr>
          <w:rFonts w:ascii="Times New Roman" w:hAnsi="Times New Roman"/>
          <w:b/>
          <w:bCs/>
          <w:sz w:val="24"/>
          <w:szCs w:val="24"/>
          <w:lang w:val="ru-RU"/>
        </w:rPr>
        <w:t>си</w:t>
      </w:r>
      <w:r w:rsidRPr="00540501">
        <w:rPr>
          <w:rFonts w:ascii="Times New Roman" w:hAnsi="Times New Roman"/>
          <w:b/>
          <w:bCs/>
          <w:spacing w:val="-3"/>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pacing w:val="-2"/>
          <w:sz w:val="24"/>
          <w:szCs w:val="24"/>
          <w:lang w:val="ru-RU"/>
        </w:rPr>
        <w:t>е</w:t>
      </w:r>
      <w:r w:rsidRPr="00540501">
        <w:rPr>
          <w:rFonts w:ascii="Times New Roman" w:hAnsi="Times New Roman"/>
          <w:b/>
          <w:bCs/>
          <w:sz w:val="24"/>
          <w:szCs w:val="24"/>
          <w:lang w:val="ru-RU"/>
        </w:rPr>
        <w:t xml:space="preserve">ма </w:t>
      </w:r>
      <w:r w:rsidRPr="00540501">
        <w:rPr>
          <w:rFonts w:ascii="Times New Roman" w:hAnsi="Times New Roman"/>
          <w:b/>
          <w:bCs/>
          <w:spacing w:val="1"/>
          <w:sz w:val="24"/>
          <w:szCs w:val="24"/>
          <w:lang w:val="ru-RU"/>
        </w:rPr>
        <w:t>х</w:t>
      </w:r>
      <w:r w:rsidRPr="00540501">
        <w:rPr>
          <w:rFonts w:ascii="Times New Roman" w:hAnsi="Times New Roman"/>
          <w:b/>
          <w:bCs/>
          <w:spacing w:val="-1"/>
          <w:sz w:val="24"/>
          <w:szCs w:val="24"/>
          <w:lang w:val="ru-RU"/>
        </w:rPr>
        <w:t>и</w:t>
      </w:r>
      <w:r w:rsidRPr="00540501">
        <w:rPr>
          <w:rFonts w:ascii="Times New Roman" w:hAnsi="Times New Roman"/>
          <w:b/>
          <w:bCs/>
          <w:sz w:val="24"/>
          <w:szCs w:val="24"/>
          <w:lang w:val="ru-RU"/>
        </w:rPr>
        <w:t>мическ</w:t>
      </w:r>
      <w:r w:rsidRPr="00540501">
        <w:rPr>
          <w:rFonts w:ascii="Times New Roman" w:hAnsi="Times New Roman"/>
          <w:b/>
          <w:bCs/>
          <w:spacing w:val="-4"/>
          <w:sz w:val="24"/>
          <w:szCs w:val="24"/>
          <w:lang w:val="ru-RU"/>
        </w:rPr>
        <w:t>и</w:t>
      </w:r>
      <w:r w:rsidRPr="00540501">
        <w:rPr>
          <w:rFonts w:ascii="Times New Roman" w:hAnsi="Times New Roman"/>
          <w:b/>
          <w:bCs/>
          <w:sz w:val="24"/>
          <w:szCs w:val="24"/>
          <w:lang w:val="ru-RU"/>
        </w:rPr>
        <w:t>х</w:t>
      </w:r>
      <w:r w:rsidR="002B051A">
        <w:rPr>
          <w:rFonts w:ascii="Times New Roman" w:hAnsi="Times New Roman"/>
          <w:b/>
          <w:bCs/>
          <w:sz w:val="24"/>
          <w:szCs w:val="24"/>
          <w:lang w:val="ru-RU"/>
        </w:rPr>
        <w:t xml:space="preserve"> </w:t>
      </w:r>
      <w:r w:rsidRPr="00540501">
        <w:rPr>
          <w:rFonts w:ascii="Times New Roman" w:hAnsi="Times New Roman"/>
          <w:b/>
          <w:bCs/>
          <w:spacing w:val="-1"/>
          <w:sz w:val="24"/>
          <w:szCs w:val="24"/>
          <w:lang w:val="ru-RU"/>
        </w:rPr>
        <w:t>э</w:t>
      </w:r>
      <w:r w:rsidRPr="00540501">
        <w:rPr>
          <w:rFonts w:ascii="Times New Roman" w:hAnsi="Times New Roman"/>
          <w:b/>
          <w:bCs/>
          <w:spacing w:val="1"/>
          <w:sz w:val="24"/>
          <w:szCs w:val="24"/>
          <w:lang w:val="ru-RU"/>
        </w:rPr>
        <w:t>л</w:t>
      </w:r>
      <w:r w:rsidRPr="00540501">
        <w:rPr>
          <w:rFonts w:ascii="Times New Roman" w:hAnsi="Times New Roman"/>
          <w:b/>
          <w:bCs/>
          <w:spacing w:val="-2"/>
          <w:sz w:val="24"/>
          <w:szCs w:val="24"/>
          <w:lang w:val="ru-RU"/>
        </w:rPr>
        <w:t>е</w:t>
      </w:r>
      <w:r w:rsidRPr="00540501">
        <w:rPr>
          <w:rFonts w:ascii="Times New Roman" w:hAnsi="Times New Roman"/>
          <w:b/>
          <w:bCs/>
          <w:sz w:val="24"/>
          <w:szCs w:val="24"/>
          <w:lang w:val="ru-RU"/>
        </w:rPr>
        <w:t>м</w:t>
      </w:r>
      <w:r w:rsidRPr="00540501">
        <w:rPr>
          <w:rFonts w:ascii="Times New Roman" w:hAnsi="Times New Roman"/>
          <w:b/>
          <w:bCs/>
          <w:spacing w:val="-1"/>
          <w:sz w:val="24"/>
          <w:szCs w:val="24"/>
          <w:lang w:val="ru-RU"/>
        </w:rPr>
        <w:t>е</w:t>
      </w:r>
      <w:r w:rsidRPr="00540501">
        <w:rPr>
          <w:rFonts w:ascii="Times New Roman" w:hAnsi="Times New Roman"/>
          <w:b/>
          <w:bCs/>
          <w:spacing w:val="-1"/>
          <w:sz w:val="24"/>
          <w:szCs w:val="24"/>
          <w:lang w:val="ru-RU"/>
        </w:rPr>
        <w:t>н</w:t>
      </w:r>
      <w:r w:rsidRPr="00540501">
        <w:rPr>
          <w:rFonts w:ascii="Times New Roman" w:hAnsi="Times New Roman"/>
          <w:b/>
          <w:bCs/>
          <w:spacing w:val="1"/>
          <w:sz w:val="24"/>
          <w:szCs w:val="24"/>
          <w:lang w:val="ru-RU"/>
        </w:rPr>
        <w:t>то</w:t>
      </w:r>
      <w:r w:rsidRPr="00540501">
        <w:rPr>
          <w:rFonts w:ascii="Times New Roman" w:hAnsi="Times New Roman"/>
          <w:b/>
          <w:bCs/>
          <w:sz w:val="24"/>
          <w:szCs w:val="24"/>
          <w:lang w:val="ru-RU"/>
        </w:rPr>
        <w:t xml:space="preserve">в </w:t>
      </w:r>
      <w:r w:rsidRPr="00540501">
        <w:rPr>
          <w:rFonts w:ascii="Times New Roman" w:hAnsi="Times New Roman"/>
          <w:b/>
          <w:bCs/>
          <w:spacing w:val="-1"/>
          <w:sz w:val="24"/>
          <w:szCs w:val="24"/>
          <w:lang w:val="ru-RU"/>
        </w:rPr>
        <w:t>Д</w:t>
      </w:r>
      <w:r w:rsidRPr="00540501">
        <w:rPr>
          <w:rFonts w:ascii="Times New Roman" w:hAnsi="Times New Roman"/>
          <w:b/>
          <w:bCs/>
          <w:sz w:val="24"/>
          <w:szCs w:val="24"/>
          <w:lang w:val="ru-RU"/>
        </w:rPr>
        <w:t>.И.</w:t>
      </w:r>
      <w:r w:rsidRPr="00540501">
        <w:rPr>
          <w:rFonts w:ascii="Times New Roman" w:hAnsi="Times New Roman"/>
          <w:b/>
          <w:bCs/>
          <w:spacing w:val="-1"/>
          <w:sz w:val="24"/>
          <w:szCs w:val="24"/>
          <w:lang w:val="ru-RU"/>
        </w:rPr>
        <w:t>М</w:t>
      </w:r>
      <w:r w:rsidRPr="00540501">
        <w:rPr>
          <w:rFonts w:ascii="Times New Roman" w:hAnsi="Times New Roman"/>
          <w:b/>
          <w:bCs/>
          <w:sz w:val="24"/>
          <w:szCs w:val="24"/>
          <w:lang w:val="ru-RU"/>
        </w:rPr>
        <w:t>ен</w:t>
      </w:r>
      <w:r w:rsidRPr="00540501">
        <w:rPr>
          <w:rFonts w:ascii="Times New Roman" w:hAnsi="Times New Roman"/>
          <w:b/>
          <w:bCs/>
          <w:spacing w:val="-1"/>
          <w:sz w:val="24"/>
          <w:szCs w:val="24"/>
          <w:lang w:val="ru-RU"/>
        </w:rPr>
        <w:t>д</w:t>
      </w:r>
      <w:r w:rsidRPr="00540501">
        <w:rPr>
          <w:rFonts w:ascii="Times New Roman" w:hAnsi="Times New Roman"/>
          <w:b/>
          <w:bCs/>
          <w:sz w:val="24"/>
          <w:szCs w:val="24"/>
          <w:lang w:val="ru-RU"/>
        </w:rPr>
        <w:t>е</w:t>
      </w:r>
      <w:r w:rsidRPr="00540501">
        <w:rPr>
          <w:rFonts w:ascii="Times New Roman" w:hAnsi="Times New Roman"/>
          <w:b/>
          <w:bCs/>
          <w:spacing w:val="-1"/>
          <w:sz w:val="24"/>
          <w:szCs w:val="24"/>
          <w:lang w:val="ru-RU"/>
        </w:rPr>
        <w:t>л</w:t>
      </w:r>
      <w:r w:rsidRPr="00540501">
        <w:rPr>
          <w:rFonts w:ascii="Times New Roman" w:hAnsi="Times New Roman"/>
          <w:b/>
          <w:bCs/>
          <w:sz w:val="24"/>
          <w:szCs w:val="24"/>
          <w:lang w:val="ru-RU"/>
        </w:rPr>
        <w:t>еев</w:t>
      </w:r>
      <w:r w:rsidRPr="00540501">
        <w:rPr>
          <w:rFonts w:ascii="Times New Roman" w:hAnsi="Times New Roman"/>
          <w:b/>
          <w:bCs/>
          <w:spacing w:val="1"/>
          <w:sz w:val="24"/>
          <w:szCs w:val="24"/>
          <w:lang w:val="ru-RU"/>
        </w:rPr>
        <w:t>а</w:t>
      </w:r>
    </w:p>
    <w:p w:rsidR="00B540EE" w:rsidRPr="00540501" w:rsidRDefault="00B540EE" w:rsidP="00EF0C4F">
      <w:pPr>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ат</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а</w:t>
      </w:r>
      <w:r w:rsidRPr="00540501">
        <w:rPr>
          <w:rFonts w:ascii="Times New Roman" w:hAnsi="Times New Roman"/>
          <w:sz w:val="24"/>
          <w:szCs w:val="24"/>
          <w:lang w:val="ru-RU"/>
        </w:rPr>
        <w:t>:я</w:t>
      </w:r>
      <w:r w:rsidRPr="00540501">
        <w:rPr>
          <w:rFonts w:ascii="Times New Roman" w:hAnsi="Times New Roman"/>
          <w:spacing w:val="-1"/>
          <w:sz w:val="24"/>
          <w:szCs w:val="24"/>
          <w:lang w:val="ru-RU"/>
        </w:rPr>
        <w:t>др</w:t>
      </w:r>
      <w:r w:rsidRPr="00540501">
        <w:rPr>
          <w:rFonts w:ascii="Times New Roman" w:hAnsi="Times New Roman"/>
          <w:spacing w:val="1"/>
          <w:sz w:val="24"/>
          <w:szCs w:val="24"/>
          <w:lang w:val="ru-RU"/>
        </w:rPr>
        <w:t>о</w:t>
      </w:r>
      <w:r w:rsidRPr="00540501">
        <w:rPr>
          <w:rFonts w:ascii="Times New Roman" w:hAnsi="Times New Roman"/>
          <w:sz w:val="24"/>
          <w:szCs w:val="24"/>
          <w:lang w:val="ru-RU"/>
        </w:rPr>
        <w:t>,энергетический уровень.</w:t>
      </w:r>
      <w:r w:rsidRPr="00540501">
        <w:rPr>
          <w:rFonts w:ascii="Times New Roman" w:hAnsi="Times New Roman"/>
          <w:i/>
          <w:sz w:val="24"/>
          <w:szCs w:val="24"/>
          <w:lang w:val="ru-RU"/>
        </w:rPr>
        <w:t>С</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став</w:t>
      </w:r>
      <w:r w:rsidRPr="00540501">
        <w:rPr>
          <w:rFonts w:ascii="Times New Roman" w:hAnsi="Times New Roman"/>
          <w:i/>
          <w:spacing w:val="-2"/>
          <w:sz w:val="24"/>
          <w:szCs w:val="24"/>
          <w:lang w:val="ru-RU"/>
        </w:rPr>
        <w:t>я</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а атома:</w:t>
      </w:r>
      <w:r w:rsidRPr="00540501">
        <w:rPr>
          <w:rFonts w:ascii="Times New Roman" w:hAnsi="Times New Roman"/>
          <w:i/>
          <w:spacing w:val="-1"/>
          <w:sz w:val="24"/>
          <w:szCs w:val="24"/>
          <w:lang w:val="ru-RU"/>
        </w:rPr>
        <w:t>пр</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ны</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н</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т</w:t>
      </w:r>
      <w:r w:rsidRPr="00540501">
        <w:rPr>
          <w:rFonts w:ascii="Times New Roman" w:hAnsi="Times New Roman"/>
          <w:i/>
          <w:spacing w:val="-1"/>
          <w:sz w:val="24"/>
          <w:szCs w:val="24"/>
          <w:lang w:val="ru-RU"/>
        </w:rPr>
        <w:t>ро</w:t>
      </w:r>
      <w:r w:rsidRPr="00540501">
        <w:rPr>
          <w:rFonts w:ascii="Times New Roman" w:hAnsi="Times New Roman"/>
          <w:i/>
          <w:spacing w:val="1"/>
          <w:sz w:val="24"/>
          <w:szCs w:val="24"/>
          <w:lang w:val="ru-RU"/>
        </w:rPr>
        <w:t>ны</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зо</w:t>
      </w:r>
      <w:r w:rsidRPr="00540501">
        <w:rPr>
          <w:rFonts w:ascii="Times New Roman" w:hAnsi="Times New Roman"/>
          <w:i/>
          <w:spacing w:val="-2"/>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z w:val="24"/>
          <w:szCs w:val="24"/>
          <w:lang w:val="ru-RU"/>
        </w:rPr>
        <w:t>ес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й з</w:t>
      </w:r>
      <w:r w:rsidRPr="00540501">
        <w:rPr>
          <w:rFonts w:ascii="Times New Roman" w:hAnsi="Times New Roman"/>
          <w:spacing w:val="-3"/>
          <w:sz w:val="24"/>
          <w:szCs w:val="24"/>
          <w:lang w:val="ru-RU"/>
        </w:rPr>
        <w:t>а</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нД.И. Менделеева</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z w:val="24"/>
          <w:szCs w:val="24"/>
          <w:lang w:val="ru-RU"/>
        </w:rPr>
        <w:t xml:space="preserve">ая система химических элементов </w:t>
      </w:r>
      <w:r w:rsidRPr="00540501">
        <w:rPr>
          <w:rFonts w:ascii="Times New Roman" w:hAnsi="Times New Roman"/>
          <w:sz w:val="24"/>
          <w:szCs w:val="24"/>
          <w:lang w:val="ru-RU"/>
        </w:rPr>
        <w:lastRenderedPageBreak/>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.Ме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д</w:t>
      </w:r>
      <w:r w:rsidRPr="00540501">
        <w:rPr>
          <w:rFonts w:ascii="Times New Roman" w:hAnsi="Times New Roman"/>
          <w:sz w:val="24"/>
          <w:szCs w:val="24"/>
          <w:lang w:val="ru-RU"/>
        </w:rPr>
        <w:t>елее</w:t>
      </w:r>
      <w:r w:rsidRPr="00540501">
        <w:rPr>
          <w:rFonts w:ascii="Times New Roman" w:hAnsi="Times New Roman"/>
          <w:spacing w:val="-1"/>
          <w:sz w:val="24"/>
          <w:szCs w:val="24"/>
          <w:lang w:val="ru-RU"/>
        </w:rPr>
        <w:t>в</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зич</w:t>
      </w:r>
      <w:r w:rsidRPr="00540501">
        <w:rPr>
          <w:rFonts w:ascii="Times New Roman" w:hAnsi="Times New Roman"/>
          <w:spacing w:val="-1"/>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й </w:t>
      </w:r>
      <w:r w:rsidRPr="00540501">
        <w:rPr>
          <w:rFonts w:ascii="Times New Roman" w:hAnsi="Times New Roman"/>
          <w:spacing w:val="-2"/>
          <w:sz w:val="24"/>
          <w:szCs w:val="24"/>
          <w:lang w:val="ru-RU"/>
        </w:rPr>
        <w:t>с</w:t>
      </w:r>
      <w:r w:rsidRPr="00540501">
        <w:rPr>
          <w:rFonts w:ascii="Times New Roman" w:hAnsi="Times New Roman"/>
          <w:sz w:val="24"/>
          <w:szCs w:val="24"/>
          <w:lang w:val="ru-RU"/>
        </w:rPr>
        <w:t>мы</w:t>
      </w:r>
      <w:r w:rsidRPr="00540501">
        <w:rPr>
          <w:rFonts w:ascii="Times New Roman" w:hAnsi="Times New Roman"/>
          <w:spacing w:val="-1"/>
          <w:sz w:val="24"/>
          <w:szCs w:val="24"/>
          <w:lang w:val="ru-RU"/>
        </w:rPr>
        <w:t>с</w:t>
      </w:r>
      <w:r w:rsidRPr="00540501">
        <w:rPr>
          <w:rFonts w:ascii="Times New Roman" w:hAnsi="Times New Roman"/>
          <w:sz w:val="24"/>
          <w:szCs w:val="24"/>
          <w:lang w:val="ru-RU"/>
        </w:rPr>
        <w:t>л ат</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 xml:space="preserve">о </w:t>
      </w:r>
      <w:r w:rsidRPr="00540501">
        <w:rPr>
          <w:rFonts w:ascii="Times New Roman" w:hAnsi="Times New Roman"/>
          <w:spacing w:val="-2"/>
          <w:sz w:val="24"/>
          <w:szCs w:val="24"/>
          <w:lang w:val="ru-RU"/>
        </w:rPr>
        <w:t>(</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я</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гоэ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ем</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та, </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аг</w:t>
      </w:r>
      <w:r w:rsidRPr="00540501">
        <w:rPr>
          <w:rFonts w:ascii="Times New Roman" w:hAnsi="Times New Roman"/>
          <w:spacing w:val="1"/>
          <w:sz w:val="24"/>
          <w:szCs w:val="24"/>
          <w:lang w:val="ru-RU"/>
        </w:rPr>
        <w:t>р</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п</w:t>
      </w:r>
      <w:r w:rsidRPr="00540501">
        <w:rPr>
          <w:rFonts w:ascii="Times New Roman" w:hAnsi="Times New Roman"/>
          <w:sz w:val="24"/>
          <w:szCs w:val="24"/>
          <w:lang w:val="ru-RU"/>
        </w:rPr>
        <w:t>ыи</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а</w:t>
      </w:r>
      <w:r w:rsidRPr="00540501">
        <w:rPr>
          <w:rFonts w:ascii="Times New Roman" w:hAnsi="Times New Roman"/>
          <w:spacing w:val="1"/>
          <w:sz w:val="24"/>
          <w:szCs w:val="24"/>
          <w:lang w:val="ru-RU"/>
        </w:rPr>
        <w:t xml:space="preserve"> 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1"/>
          <w:sz w:val="24"/>
          <w:szCs w:val="24"/>
          <w:lang w:val="ru-RU"/>
        </w:rPr>
        <w:t>о</w:t>
      </w:r>
      <w:r w:rsidRPr="00540501">
        <w:rPr>
          <w:rFonts w:ascii="Times New Roman" w:hAnsi="Times New Roman"/>
          <w:sz w:val="24"/>
          <w:szCs w:val="24"/>
          <w:lang w:val="ru-RU"/>
        </w:rPr>
        <w:t>й</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сте</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ы</w:t>
      </w:r>
      <w:r w:rsidRPr="00540501">
        <w:rPr>
          <w:rFonts w:ascii="Times New Roman" w:hAnsi="Times New Roman"/>
          <w:sz w:val="24"/>
          <w:szCs w:val="24"/>
          <w:lang w:val="ru-RU"/>
        </w:rPr>
        <w:t>. Ст</w:t>
      </w:r>
      <w:r w:rsidRPr="00540501">
        <w:rPr>
          <w:rFonts w:ascii="Times New Roman" w:hAnsi="Times New Roman"/>
          <w:spacing w:val="-2"/>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еэнергетических уровнейа</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в</w:t>
      </w:r>
      <w:r w:rsidRPr="00540501">
        <w:rPr>
          <w:rFonts w:ascii="Times New Roman" w:hAnsi="Times New Roman"/>
          <w:spacing w:val="-2"/>
          <w:sz w:val="24"/>
          <w:szCs w:val="24"/>
          <w:lang w:val="ru-RU"/>
        </w:rPr>
        <w:t>ы</w:t>
      </w:r>
      <w:r w:rsidRPr="00540501">
        <w:rPr>
          <w:rFonts w:ascii="Times New Roman" w:hAnsi="Times New Roman"/>
          <w:sz w:val="24"/>
          <w:szCs w:val="24"/>
          <w:lang w:val="ru-RU"/>
        </w:rPr>
        <w:t xml:space="preserve">х </w:t>
      </w:r>
      <w:r w:rsidRPr="00540501">
        <w:rPr>
          <w:rFonts w:ascii="Times New Roman" w:hAnsi="Times New Roman"/>
          <w:spacing w:val="1"/>
          <w:sz w:val="24"/>
          <w:szCs w:val="24"/>
          <w:lang w:val="ru-RU"/>
        </w:rPr>
        <w:t>2</w:t>
      </w:r>
      <w:r w:rsidRPr="00540501">
        <w:rPr>
          <w:rFonts w:ascii="Times New Roman" w:hAnsi="Times New Roman"/>
          <w:sz w:val="24"/>
          <w:szCs w:val="24"/>
          <w:lang w:val="ru-RU"/>
        </w:rPr>
        <w:t xml:space="preserve">0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 э</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z w:val="24"/>
          <w:szCs w:val="24"/>
          <w:lang w:val="ru-RU"/>
        </w:rPr>
        <w:t>ме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й </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ст</w:t>
      </w:r>
      <w:r w:rsidRPr="00540501">
        <w:rPr>
          <w:rFonts w:ascii="Times New Roman" w:hAnsi="Times New Roman"/>
          <w:spacing w:val="-3"/>
          <w:sz w:val="24"/>
          <w:szCs w:val="24"/>
          <w:lang w:val="ru-RU"/>
        </w:rPr>
        <w:t>е</w:t>
      </w:r>
      <w:r w:rsidRPr="00540501">
        <w:rPr>
          <w:rFonts w:ascii="Times New Roman" w:hAnsi="Times New Roman"/>
          <w:sz w:val="24"/>
          <w:szCs w:val="24"/>
          <w:lang w:val="ru-RU"/>
        </w:rPr>
        <w:t>мы Д.</w:t>
      </w:r>
      <w:r w:rsidRPr="00540501">
        <w:rPr>
          <w:rFonts w:ascii="Times New Roman" w:hAnsi="Times New Roman"/>
          <w:spacing w:val="-1"/>
          <w:sz w:val="24"/>
          <w:szCs w:val="24"/>
          <w:lang w:val="ru-RU"/>
        </w:rPr>
        <w:t>И</w:t>
      </w:r>
      <w:r w:rsidRPr="00540501">
        <w:rPr>
          <w:rFonts w:ascii="Times New Roman" w:hAnsi="Times New Roman"/>
          <w:sz w:val="24"/>
          <w:szCs w:val="24"/>
          <w:lang w:val="ru-RU"/>
        </w:rPr>
        <w:t>. Ме</w:t>
      </w:r>
      <w:r w:rsidRPr="00540501">
        <w:rPr>
          <w:rFonts w:ascii="Times New Roman" w:hAnsi="Times New Roman"/>
          <w:spacing w:val="1"/>
          <w:sz w:val="24"/>
          <w:szCs w:val="24"/>
          <w:lang w:val="ru-RU"/>
        </w:rPr>
        <w:t>нд</w:t>
      </w:r>
      <w:r w:rsidRPr="00540501">
        <w:rPr>
          <w:rFonts w:ascii="Times New Roman" w:hAnsi="Times New Roman"/>
          <w:sz w:val="24"/>
          <w:szCs w:val="24"/>
          <w:lang w:val="ru-RU"/>
        </w:rPr>
        <w:t>ел</w:t>
      </w:r>
      <w:r w:rsidRPr="00540501">
        <w:rPr>
          <w:rFonts w:ascii="Times New Roman" w:hAnsi="Times New Roman"/>
          <w:spacing w:val="-3"/>
          <w:sz w:val="24"/>
          <w:szCs w:val="24"/>
          <w:lang w:val="ru-RU"/>
        </w:rPr>
        <w:t>е</w:t>
      </w:r>
      <w:r w:rsidRPr="00540501">
        <w:rPr>
          <w:rFonts w:ascii="Times New Roman" w:hAnsi="Times New Roman"/>
          <w:sz w:val="24"/>
          <w:szCs w:val="24"/>
          <w:lang w:val="ru-RU"/>
        </w:rPr>
        <w:t xml:space="preserve">ева. </w:t>
      </w:r>
      <w:r w:rsidRPr="00540501">
        <w:rPr>
          <w:rFonts w:ascii="Times New Roman" w:hAnsi="Times New Roman"/>
          <w:spacing w:val="1"/>
          <w:sz w:val="24"/>
          <w:szCs w:val="24"/>
          <w:lang w:val="ru-RU"/>
        </w:rPr>
        <w:t>З</w:t>
      </w:r>
      <w:r w:rsidRPr="00540501">
        <w:rPr>
          <w:rFonts w:ascii="Times New Roman" w:hAnsi="Times New Roman"/>
          <w:sz w:val="24"/>
          <w:szCs w:val="24"/>
          <w:lang w:val="ru-RU"/>
        </w:rPr>
        <w:t>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и</w:t>
      </w:r>
      <w:r w:rsidRPr="00540501">
        <w:rPr>
          <w:rFonts w:ascii="Times New Roman" w:hAnsi="Times New Roman"/>
          <w:spacing w:val="1"/>
          <w:sz w:val="24"/>
          <w:szCs w:val="24"/>
          <w:lang w:val="ru-RU"/>
        </w:rPr>
        <w:t xml:space="preserve"> и</w:t>
      </w:r>
      <w:r w:rsidRPr="00540501">
        <w:rPr>
          <w:rFonts w:ascii="Times New Roman" w:hAnsi="Times New Roman"/>
          <w:spacing w:val="-3"/>
          <w:sz w:val="24"/>
          <w:szCs w:val="24"/>
          <w:lang w:val="ru-RU"/>
        </w:rPr>
        <w:t>з</w:t>
      </w:r>
      <w:r w:rsidRPr="00540501">
        <w:rPr>
          <w:rFonts w:ascii="Times New Roman" w:hAnsi="Times New Roman"/>
          <w:sz w:val="24"/>
          <w:szCs w:val="24"/>
          <w:lang w:val="ru-RU"/>
        </w:rPr>
        <w:t>ме</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z w:val="24"/>
          <w:szCs w:val="24"/>
          <w:lang w:val="ru-RU"/>
        </w:rPr>
        <w:t>с</w:t>
      </w:r>
      <w:r w:rsidRPr="00540501">
        <w:rPr>
          <w:rFonts w:ascii="Times New Roman" w:hAnsi="Times New Roman"/>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 атомов химических 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еме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в и</w:t>
      </w:r>
      <w:r w:rsidRPr="00540501">
        <w:rPr>
          <w:rFonts w:ascii="Times New Roman" w:hAnsi="Times New Roman"/>
          <w:spacing w:val="-1"/>
          <w:sz w:val="24"/>
          <w:szCs w:val="24"/>
          <w:lang w:val="ru-RU"/>
        </w:rPr>
        <w:t>и</w:t>
      </w:r>
      <w:r w:rsidRPr="00540501">
        <w:rPr>
          <w:rFonts w:ascii="Times New Roman" w:hAnsi="Times New Roman"/>
          <w:sz w:val="24"/>
          <w:szCs w:val="24"/>
          <w:lang w:val="ru-RU"/>
        </w:rPr>
        <w:t>хс</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й</w:t>
      </w:r>
      <w:r w:rsidRPr="00540501">
        <w:rPr>
          <w:rFonts w:ascii="Times New Roman" w:hAnsi="Times New Roman"/>
          <w:spacing w:val="1"/>
          <w:sz w:val="24"/>
          <w:szCs w:val="24"/>
          <w:lang w:val="ru-RU"/>
        </w:rPr>
        <w:t xml:space="preserve"> н</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по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яв</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ст</w:t>
      </w:r>
      <w:r w:rsidRPr="00540501">
        <w:rPr>
          <w:rFonts w:ascii="Times New Roman" w:hAnsi="Times New Roman"/>
          <w:sz w:val="24"/>
          <w:szCs w:val="24"/>
          <w:lang w:val="ru-RU"/>
        </w:rPr>
        <w:t>е</w:t>
      </w:r>
      <w:r w:rsidRPr="00540501">
        <w:rPr>
          <w:rFonts w:ascii="Times New Roman" w:hAnsi="Times New Roman"/>
          <w:sz w:val="24"/>
          <w:szCs w:val="24"/>
          <w:lang w:val="ru-RU"/>
        </w:rPr>
        <w:t>меД.</w:t>
      </w:r>
      <w:r w:rsidRPr="00540501">
        <w:rPr>
          <w:rFonts w:ascii="Times New Roman" w:hAnsi="Times New Roman"/>
          <w:spacing w:val="-1"/>
          <w:sz w:val="24"/>
          <w:szCs w:val="24"/>
          <w:lang w:val="ru-RU"/>
        </w:rPr>
        <w:t>И</w:t>
      </w:r>
      <w:r w:rsidRPr="00540501">
        <w:rPr>
          <w:rFonts w:ascii="Times New Roman" w:hAnsi="Times New Roman"/>
          <w:sz w:val="24"/>
          <w:szCs w:val="24"/>
          <w:lang w:val="ru-RU"/>
        </w:rPr>
        <w:t>. М</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нд</w:t>
      </w:r>
      <w:r w:rsidRPr="00540501">
        <w:rPr>
          <w:rFonts w:ascii="Times New Roman" w:hAnsi="Times New Roman"/>
          <w:sz w:val="24"/>
          <w:szCs w:val="24"/>
          <w:lang w:val="ru-RU"/>
        </w:rPr>
        <w:t>ел</w:t>
      </w:r>
      <w:r w:rsidRPr="00540501">
        <w:rPr>
          <w:rFonts w:ascii="Times New Roman" w:hAnsi="Times New Roman"/>
          <w:spacing w:val="-3"/>
          <w:sz w:val="24"/>
          <w:szCs w:val="24"/>
          <w:lang w:val="ru-RU"/>
        </w:rPr>
        <w:t>е</w:t>
      </w:r>
      <w:r w:rsidRPr="00540501">
        <w:rPr>
          <w:rFonts w:ascii="Times New Roman" w:hAnsi="Times New Roman"/>
          <w:sz w:val="24"/>
          <w:szCs w:val="24"/>
          <w:lang w:val="ru-RU"/>
        </w:rPr>
        <w:t>еваи ст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а</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ма.</w:t>
      </w:r>
      <w:r w:rsidRPr="00540501">
        <w:rPr>
          <w:rFonts w:ascii="Times New Roman" w:hAnsi="Times New Roman"/>
          <w:spacing w:val="1"/>
          <w:sz w:val="24"/>
          <w:szCs w:val="24"/>
          <w:lang w:val="ru-RU"/>
        </w:rPr>
        <w:t>Зн</w:t>
      </w:r>
      <w:r w:rsidRPr="00540501">
        <w:rPr>
          <w:rFonts w:ascii="Times New Roman" w:hAnsi="Times New Roman"/>
          <w:spacing w:val="-2"/>
          <w:sz w:val="24"/>
          <w:szCs w:val="24"/>
          <w:lang w:val="ru-RU"/>
        </w:rPr>
        <w:t>а</w:t>
      </w:r>
      <w:r w:rsidRPr="00540501">
        <w:rPr>
          <w:rFonts w:ascii="Times New Roman" w:hAnsi="Times New Roman"/>
          <w:sz w:val="24"/>
          <w:szCs w:val="24"/>
          <w:lang w:val="ru-RU"/>
        </w:rPr>
        <w:t>че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w:t>
      </w:r>
      <w:r w:rsidRPr="00540501">
        <w:rPr>
          <w:rFonts w:ascii="Times New Roman" w:hAnsi="Times New Roman"/>
          <w:spacing w:val="-2"/>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ск</w:t>
      </w:r>
      <w:r w:rsidRPr="00540501">
        <w:rPr>
          <w:rFonts w:ascii="Times New Roman" w:hAnsi="Times New Roman"/>
          <w:spacing w:val="1"/>
          <w:sz w:val="24"/>
          <w:szCs w:val="24"/>
          <w:lang w:val="ru-RU"/>
        </w:rPr>
        <w:t>о</w:t>
      </w:r>
      <w:r w:rsidRPr="00540501">
        <w:rPr>
          <w:rFonts w:ascii="Times New Roman" w:hAnsi="Times New Roman"/>
          <w:sz w:val="24"/>
          <w:szCs w:val="24"/>
          <w:lang w:val="ru-RU"/>
        </w:rPr>
        <w:t>го</w:t>
      </w:r>
      <w:r w:rsidRPr="00540501">
        <w:rPr>
          <w:rFonts w:ascii="Times New Roman" w:hAnsi="Times New Roman"/>
          <w:spacing w:val="-1"/>
          <w:sz w:val="24"/>
          <w:szCs w:val="24"/>
          <w:lang w:val="ru-RU"/>
        </w:rPr>
        <w:t>з</w:t>
      </w:r>
      <w:r w:rsidRPr="00540501">
        <w:rPr>
          <w:rFonts w:ascii="Times New Roman" w:hAnsi="Times New Roman"/>
          <w:spacing w:val="-2"/>
          <w:sz w:val="24"/>
          <w:szCs w:val="24"/>
          <w:lang w:val="ru-RU"/>
        </w:rPr>
        <w:t>а</w:t>
      </w:r>
      <w:r w:rsidRPr="00540501">
        <w:rPr>
          <w:rFonts w:ascii="Times New Roman" w:hAnsi="Times New Roman"/>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 Д.</w:t>
      </w:r>
      <w:r w:rsidRPr="00540501">
        <w:rPr>
          <w:rFonts w:ascii="Times New Roman" w:hAnsi="Times New Roman"/>
          <w:spacing w:val="-2"/>
          <w:sz w:val="24"/>
          <w:szCs w:val="24"/>
          <w:lang w:val="ru-RU"/>
        </w:rPr>
        <w:t>И</w:t>
      </w:r>
      <w:r w:rsidRPr="00540501">
        <w:rPr>
          <w:rFonts w:ascii="Times New Roman" w:hAnsi="Times New Roman"/>
          <w:sz w:val="24"/>
          <w:szCs w:val="24"/>
          <w:lang w:val="ru-RU"/>
        </w:rPr>
        <w:t>.М</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д</w:t>
      </w:r>
      <w:r w:rsidRPr="00540501">
        <w:rPr>
          <w:rFonts w:ascii="Times New Roman" w:hAnsi="Times New Roman"/>
          <w:sz w:val="24"/>
          <w:szCs w:val="24"/>
          <w:lang w:val="ru-RU"/>
        </w:rPr>
        <w:t>елее</w:t>
      </w:r>
      <w:r w:rsidRPr="00540501">
        <w:rPr>
          <w:rFonts w:ascii="Times New Roman" w:hAnsi="Times New Roman"/>
          <w:spacing w:val="-1"/>
          <w:sz w:val="24"/>
          <w:szCs w:val="24"/>
          <w:lang w:val="ru-RU"/>
        </w:rPr>
        <w:t>в</w:t>
      </w:r>
      <w:r w:rsidRPr="00540501">
        <w:rPr>
          <w:rFonts w:ascii="Times New Roman" w:hAnsi="Times New Roman"/>
          <w:sz w:val="24"/>
          <w:szCs w:val="24"/>
          <w:lang w:val="ru-RU"/>
        </w:rPr>
        <w:t>а.</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pacing w:val="6"/>
          <w:sz w:val="24"/>
          <w:szCs w:val="24"/>
          <w:lang w:val="ru-RU"/>
        </w:rPr>
      </w:pPr>
      <w:r w:rsidRPr="00540501">
        <w:rPr>
          <w:rFonts w:ascii="Times New Roman" w:hAnsi="Times New Roman"/>
          <w:b/>
          <w:bCs/>
          <w:spacing w:val="-1"/>
          <w:sz w:val="24"/>
          <w:szCs w:val="24"/>
          <w:lang w:val="ru-RU"/>
        </w:rPr>
        <w:t>С</w:t>
      </w:r>
      <w:r w:rsidRPr="00540501">
        <w:rPr>
          <w:rFonts w:ascii="Times New Roman" w:hAnsi="Times New Roman"/>
          <w:b/>
          <w:bCs/>
          <w:spacing w:val="1"/>
          <w:sz w:val="24"/>
          <w:szCs w:val="24"/>
          <w:lang w:val="ru-RU"/>
        </w:rPr>
        <w:t>т</w:t>
      </w:r>
      <w:r w:rsidRPr="00540501">
        <w:rPr>
          <w:rFonts w:ascii="Times New Roman" w:hAnsi="Times New Roman"/>
          <w:b/>
          <w:bCs/>
          <w:spacing w:val="-3"/>
          <w:sz w:val="24"/>
          <w:szCs w:val="24"/>
          <w:lang w:val="ru-RU"/>
        </w:rPr>
        <w:t>р</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ен</w:t>
      </w:r>
      <w:r w:rsidRPr="00540501">
        <w:rPr>
          <w:rFonts w:ascii="Times New Roman" w:hAnsi="Times New Roman"/>
          <w:b/>
          <w:bCs/>
          <w:spacing w:val="-2"/>
          <w:sz w:val="24"/>
          <w:szCs w:val="24"/>
          <w:lang w:val="ru-RU"/>
        </w:rPr>
        <w:t>и</w:t>
      </w:r>
      <w:r w:rsidRPr="00540501">
        <w:rPr>
          <w:rFonts w:ascii="Times New Roman" w:hAnsi="Times New Roman"/>
          <w:b/>
          <w:bCs/>
          <w:sz w:val="24"/>
          <w:szCs w:val="24"/>
          <w:lang w:val="ru-RU"/>
        </w:rPr>
        <w:t>е</w:t>
      </w:r>
      <w:r w:rsidR="002B051A">
        <w:rPr>
          <w:rFonts w:ascii="Times New Roman" w:hAnsi="Times New Roman"/>
          <w:b/>
          <w:bCs/>
          <w:sz w:val="24"/>
          <w:szCs w:val="24"/>
          <w:lang w:val="ru-RU"/>
        </w:rPr>
        <w:t xml:space="preserve"> </w:t>
      </w:r>
      <w:r w:rsidRPr="00540501">
        <w:rPr>
          <w:rFonts w:ascii="Times New Roman" w:hAnsi="Times New Roman"/>
          <w:b/>
          <w:bCs/>
          <w:sz w:val="24"/>
          <w:szCs w:val="24"/>
          <w:lang w:val="ru-RU"/>
        </w:rPr>
        <w:t>в</w:t>
      </w:r>
      <w:r w:rsidRPr="00540501">
        <w:rPr>
          <w:rFonts w:ascii="Times New Roman" w:hAnsi="Times New Roman"/>
          <w:b/>
          <w:bCs/>
          <w:spacing w:val="-3"/>
          <w:sz w:val="24"/>
          <w:szCs w:val="24"/>
          <w:lang w:val="ru-RU"/>
        </w:rPr>
        <w:t>е</w:t>
      </w:r>
      <w:r w:rsidRPr="00540501">
        <w:rPr>
          <w:rFonts w:ascii="Times New Roman" w:hAnsi="Times New Roman"/>
          <w:b/>
          <w:bCs/>
          <w:spacing w:val="-2"/>
          <w:sz w:val="24"/>
          <w:szCs w:val="24"/>
          <w:lang w:val="ru-RU"/>
        </w:rPr>
        <w:t>щ</w:t>
      </w:r>
      <w:r w:rsidRPr="00540501">
        <w:rPr>
          <w:rFonts w:ascii="Times New Roman" w:hAnsi="Times New Roman"/>
          <w:b/>
          <w:bCs/>
          <w:sz w:val="24"/>
          <w:szCs w:val="24"/>
          <w:lang w:val="ru-RU"/>
        </w:rPr>
        <w:t>ес</w:t>
      </w:r>
      <w:r w:rsidRPr="00540501">
        <w:rPr>
          <w:rFonts w:ascii="Times New Roman" w:hAnsi="Times New Roman"/>
          <w:b/>
          <w:bCs/>
          <w:spacing w:val="1"/>
          <w:sz w:val="24"/>
          <w:szCs w:val="24"/>
          <w:lang w:val="ru-RU"/>
        </w:rPr>
        <w:t>т</w:t>
      </w:r>
      <w:r w:rsidRPr="00540501">
        <w:rPr>
          <w:rFonts w:ascii="Times New Roman" w:hAnsi="Times New Roman"/>
          <w:b/>
          <w:bCs/>
          <w:sz w:val="24"/>
          <w:szCs w:val="24"/>
          <w:lang w:val="ru-RU"/>
        </w:rPr>
        <w:t>в.</w:t>
      </w:r>
      <w:r w:rsidRPr="00540501">
        <w:rPr>
          <w:rFonts w:ascii="Times New Roman" w:hAnsi="Times New Roman"/>
          <w:b/>
          <w:bCs/>
          <w:spacing w:val="-1"/>
          <w:sz w:val="24"/>
          <w:szCs w:val="24"/>
          <w:lang w:val="ru-RU"/>
        </w:rPr>
        <w:t>Хи</w:t>
      </w:r>
      <w:r w:rsidRPr="00540501">
        <w:rPr>
          <w:rFonts w:ascii="Times New Roman" w:hAnsi="Times New Roman"/>
          <w:b/>
          <w:bCs/>
          <w:sz w:val="24"/>
          <w:szCs w:val="24"/>
          <w:lang w:val="ru-RU"/>
        </w:rPr>
        <w:t>мичес</w:t>
      </w:r>
      <w:r w:rsidRPr="00540501">
        <w:rPr>
          <w:rFonts w:ascii="Times New Roman" w:hAnsi="Times New Roman"/>
          <w:b/>
          <w:bCs/>
          <w:spacing w:val="-3"/>
          <w:sz w:val="24"/>
          <w:szCs w:val="24"/>
          <w:lang w:val="ru-RU"/>
        </w:rPr>
        <w:t>к</w:t>
      </w:r>
      <w:r w:rsidRPr="00540501">
        <w:rPr>
          <w:rFonts w:ascii="Times New Roman" w:hAnsi="Times New Roman"/>
          <w:b/>
          <w:bCs/>
          <w:spacing w:val="1"/>
          <w:sz w:val="24"/>
          <w:szCs w:val="24"/>
          <w:lang w:val="ru-RU"/>
        </w:rPr>
        <w:t>а</w:t>
      </w:r>
      <w:r w:rsidRPr="00540501">
        <w:rPr>
          <w:rFonts w:ascii="Times New Roman" w:hAnsi="Times New Roman"/>
          <w:b/>
          <w:bCs/>
          <w:sz w:val="24"/>
          <w:szCs w:val="24"/>
          <w:lang w:val="ru-RU"/>
        </w:rPr>
        <w:t>я</w:t>
      </w:r>
      <w:r w:rsidR="002B051A">
        <w:rPr>
          <w:rFonts w:ascii="Times New Roman" w:hAnsi="Times New Roman"/>
          <w:b/>
          <w:bCs/>
          <w:sz w:val="24"/>
          <w:szCs w:val="24"/>
          <w:lang w:val="ru-RU"/>
        </w:rPr>
        <w:t xml:space="preserve"> </w:t>
      </w:r>
      <w:r w:rsidRPr="00540501">
        <w:rPr>
          <w:rFonts w:ascii="Times New Roman" w:hAnsi="Times New Roman"/>
          <w:b/>
          <w:bCs/>
          <w:sz w:val="24"/>
          <w:szCs w:val="24"/>
          <w:lang w:val="ru-RU"/>
        </w:rPr>
        <w:t>св</w:t>
      </w:r>
      <w:r w:rsidRPr="00540501">
        <w:rPr>
          <w:rFonts w:ascii="Times New Roman" w:hAnsi="Times New Roman"/>
          <w:b/>
          <w:bCs/>
          <w:spacing w:val="-1"/>
          <w:sz w:val="24"/>
          <w:szCs w:val="24"/>
          <w:lang w:val="ru-RU"/>
        </w:rPr>
        <w:t>я</w:t>
      </w:r>
      <w:r w:rsidRPr="00540501">
        <w:rPr>
          <w:rFonts w:ascii="Times New Roman" w:hAnsi="Times New Roman"/>
          <w:b/>
          <w:bCs/>
          <w:sz w:val="24"/>
          <w:szCs w:val="24"/>
          <w:lang w:val="ru-RU"/>
        </w:rPr>
        <w:t>зь</w:t>
      </w:r>
    </w:p>
    <w:p w:rsidR="00B540EE" w:rsidRPr="00540501" w:rsidRDefault="00B540EE" w:rsidP="00EF0C4F">
      <w:pPr>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i/>
          <w:sz w:val="24"/>
          <w:szCs w:val="24"/>
          <w:lang w:val="ru-RU"/>
        </w:rPr>
        <w:t>Э</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ект</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оо</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иц</w:t>
      </w:r>
      <w:r w:rsidRPr="00540501">
        <w:rPr>
          <w:rFonts w:ascii="Times New Roman" w:hAnsi="Times New Roman"/>
          <w:i/>
          <w:sz w:val="24"/>
          <w:szCs w:val="24"/>
          <w:lang w:val="ru-RU"/>
        </w:rPr>
        <w:t>а</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ел</w:t>
      </w:r>
      <w:r w:rsidRPr="00540501">
        <w:rPr>
          <w:rFonts w:ascii="Times New Roman" w:hAnsi="Times New Roman"/>
          <w:i/>
          <w:spacing w:val="-2"/>
          <w:sz w:val="24"/>
          <w:szCs w:val="24"/>
          <w:lang w:val="ru-RU"/>
        </w:rPr>
        <w:t>ь</w:t>
      </w:r>
      <w:r w:rsidRPr="00540501">
        <w:rPr>
          <w:rFonts w:ascii="Times New Roman" w:hAnsi="Times New Roman"/>
          <w:i/>
          <w:spacing w:val="1"/>
          <w:sz w:val="24"/>
          <w:szCs w:val="24"/>
          <w:lang w:val="ru-RU"/>
        </w:rPr>
        <w:t>но</w:t>
      </w:r>
      <w:r w:rsidRPr="00540501">
        <w:rPr>
          <w:rFonts w:ascii="Times New Roman" w:hAnsi="Times New Roman"/>
          <w:i/>
          <w:sz w:val="24"/>
          <w:szCs w:val="24"/>
          <w:lang w:val="ru-RU"/>
        </w:rPr>
        <w:t>сть а</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в </w:t>
      </w:r>
      <w:r w:rsidRPr="00540501">
        <w:rPr>
          <w:rFonts w:ascii="Times New Roman" w:hAnsi="Times New Roman"/>
          <w:i/>
          <w:spacing w:val="-1"/>
          <w:sz w:val="24"/>
          <w:szCs w:val="24"/>
          <w:lang w:val="ru-RU"/>
        </w:rPr>
        <w:t>х</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м</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чес</w:t>
      </w:r>
      <w:r w:rsidRPr="00540501">
        <w:rPr>
          <w:rFonts w:ascii="Times New Roman" w:hAnsi="Times New Roman"/>
          <w:i/>
          <w:spacing w:val="-1"/>
          <w:sz w:val="24"/>
          <w:szCs w:val="24"/>
          <w:lang w:val="ru-RU"/>
        </w:rPr>
        <w:t>ки</w:t>
      </w:r>
      <w:r w:rsidRPr="00540501">
        <w:rPr>
          <w:rFonts w:ascii="Times New Roman" w:hAnsi="Times New Roman"/>
          <w:i/>
          <w:sz w:val="24"/>
          <w:szCs w:val="24"/>
          <w:lang w:val="ru-RU"/>
        </w:rPr>
        <w:t>хэ</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ем</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z w:val="24"/>
          <w:szCs w:val="24"/>
          <w:lang w:val="ru-RU"/>
        </w:rPr>
        <w:t>ва</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2"/>
          <w:sz w:val="24"/>
          <w:szCs w:val="24"/>
          <w:lang w:val="ru-RU"/>
        </w:rPr>
        <w:t>а</w:t>
      </w:r>
      <w:r w:rsidRPr="00540501">
        <w:rPr>
          <w:rFonts w:ascii="Times New Roman" w:hAnsi="Times New Roman"/>
          <w:sz w:val="24"/>
          <w:szCs w:val="24"/>
          <w:lang w:val="ru-RU"/>
        </w:rPr>
        <w:t>ясвяз</w:t>
      </w:r>
      <w:r w:rsidRPr="00540501">
        <w:rPr>
          <w:rFonts w:ascii="Times New Roman" w:hAnsi="Times New Roman"/>
          <w:spacing w:val="-1"/>
          <w:sz w:val="24"/>
          <w:szCs w:val="24"/>
          <w:lang w:val="ru-RU"/>
        </w:rPr>
        <w:t>ь</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аяи </w:t>
      </w:r>
      <w:r w:rsidRPr="00540501">
        <w:rPr>
          <w:rFonts w:ascii="Times New Roman" w:hAnsi="Times New Roman"/>
          <w:spacing w:val="1"/>
          <w:sz w:val="24"/>
          <w:szCs w:val="24"/>
          <w:lang w:val="ru-RU"/>
        </w:rPr>
        <w:t>по</w:t>
      </w:r>
      <w:r w:rsidRPr="00540501">
        <w:rPr>
          <w:rFonts w:ascii="Times New Roman" w:hAnsi="Times New Roman"/>
          <w:spacing w:val="-3"/>
          <w:sz w:val="24"/>
          <w:szCs w:val="24"/>
          <w:lang w:val="ru-RU"/>
        </w:rPr>
        <w:t>л</w:t>
      </w:r>
      <w:r w:rsidRPr="00540501">
        <w:rPr>
          <w:rFonts w:ascii="Times New Roman" w:hAnsi="Times New Roman"/>
          <w:spacing w:val="-2"/>
          <w:sz w:val="24"/>
          <w:szCs w:val="24"/>
          <w:lang w:val="ru-RU"/>
        </w:rPr>
        <w:t>я</w:t>
      </w:r>
      <w:r w:rsidRPr="00540501">
        <w:rPr>
          <w:rFonts w:ascii="Times New Roman" w:hAnsi="Times New Roman"/>
          <w:spacing w:val="1"/>
          <w:sz w:val="24"/>
          <w:szCs w:val="24"/>
          <w:lang w:val="ru-RU"/>
        </w:rPr>
        <w:t>рн</w:t>
      </w:r>
      <w:r w:rsidRPr="00540501">
        <w:rPr>
          <w:rFonts w:ascii="Times New Roman" w:hAnsi="Times New Roman"/>
          <w:spacing w:val="-2"/>
          <w:sz w:val="24"/>
          <w:szCs w:val="24"/>
          <w:lang w:val="ru-RU"/>
        </w:rPr>
        <w:t>а</w:t>
      </w:r>
      <w:r w:rsidRPr="00540501">
        <w:rPr>
          <w:rFonts w:ascii="Times New Roman" w:hAnsi="Times New Roman"/>
          <w:sz w:val="24"/>
          <w:szCs w:val="24"/>
          <w:lang w:val="ru-RU"/>
        </w:rPr>
        <w:t>я.</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я</w:t>
      </w:r>
      <w:r w:rsidRPr="00540501">
        <w:rPr>
          <w:rFonts w:ascii="Times New Roman" w:hAnsi="Times New Roman"/>
          <w:i/>
          <w:spacing w:val="8"/>
          <w:sz w:val="24"/>
          <w:szCs w:val="24"/>
          <w:lang w:val="ru-RU"/>
        </w:rPr>
        <w:t>т</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ео</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ор</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йсвя</w:t>
      </w:r>
      <w:r w:rsidRPr="00540501">
        <w:rPr>
          <w:rFonts w:ascii="Times New Roman" w:hAnsi="Times New Roman"/>
          <w:i/>
          <w:spacing w:val="-3"/>
          <w:sz w:val="24"/>
          <w:szCs w:val="24"/>
          <w:lang w:val="ru-RU"/>
        </w:rPr>
        <w:t>з</w:t>
      </w:r>
      <w:r w:rsidRPr="00540501">
        <w:rPr>
          <w:rFonts w:ascii="Times New Roman" w:hAnsi="Times New Roman"/>
          <w:i/>
          <w:sz w:val="24"/>
          <w:szCs w:val="24"/>
          <w:lang w:val="ru-RU"/>
        </w:rPr>
        <w:t>ии</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е в</w:t>
      </w:r>
      <w:r w:rsidRPr="00540501">
        <w:rPr>
          <w:rFonts w:ascii="Times New Roman" w:hAnsi="Times New Roman"/>
          <w:i/>
          <w:spacing w:val="-1"/>
          <w:sz w:val="24"/>
          <w:szCs w:val="24"/>
          <w:lang w:val="ru-RU"/>
        </w:rPr>
        <w:t>л</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и </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2"/>
          <w:sz w:val="24"/>
          <w:szCs w:val="24"/>
          <w:lang w:val="ru-RU"/>
        </w:rPr>
        <w:t>ф</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зи</w:t>
      </w:r>
      <w:r w:rsidRPr="00540501">
        <w:rPr>
          <w:rFonts w:ascii="Times New Roman" w:hAnsi="Times New Roman"/>
          <w:i/>
          <w:spacing w:val="-2"/>
          <w:sz w:val="24"/>
          <w:szCs w:val="24"/>
          <w:lang w:val="ru-RU"/>
        </w:rPr>
        <w:t>че</w:t>
      </w:r>
      <w:r w:rsidRPr="00540501">
        <w:rPr>
          <w:rFonts w:ascii="Times New Roman" w:hAnsi="Times New Roman"/>
          <w:i/>
          <w:sz w:val="24"/>
          <w:szCs w:val="24"/>
          <w:lang w:val="ru-RU"/>
        </w:rPr>
        <w:t>ск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ес</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стваве</w:t>
      </w:r>
      <w:r w:rsidRPr="00540501">
        <w:rPr>
          <w:rFonts w:ascii="Times New Roman" w:hAnsi="Times New Roman"/>
          <w:i/>
          <w:spacing w:val="-3"/>
          <w:sz w:val="24"/>
          <w:szCs w:val="24"/>
          <w:lang w:val="ru-RU"/>
        </w:rPr>
        <w:t>щ</w:t>
      </w:r>
      <w:r w:rsidRPr="00540501">
        <w:rPr>
          <w:rFonts w:ascii="Times New Roman" w:hAnsi="Times New Roman"/>
          <w:i/>
          <w:sz w:val="24"/>
          <w:szCs w:val="24"/>
          <w:lang w:val="ru-RU"/>
        </w:rPr>
        <w:t>еств</w:t>
      </w:r>
      <w:r w:rsidRPr="00540501">
        <w:rPr>
          <w:rFonts w:ascii="Times New Roman" w:hAnsi="Times New Roman"/>
          <w:i/>
          <w:spacing w:val="1"/>
          <w:sz w:val="24"/>
          <w:szCs w:val="24"/>
          <w:lang w:val="ru-RU"/>
        </w:rPr>
        <w:t xml:space="preserve"> н</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пр</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м</w:t>
      </w:r>
      <w:r w:rsidRPr="00540501">
        <w:rPr>
          <w:rFonts w:ascii="Times New Roman" w:hAnsi="Times New Roman"/>
          <w:i/>
          <w:spacing w:val="-3"/>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w:t>
      </w:r>
      <w:r w:rsidRPr="00540501">
        <w:rPr>
          <w:rFonts w:ascii="Times New Roman" w:hAnsi="Times New Roman"/>
          <w:spacing w:val="-1"/>
          <w:sz w:val="24"/>
          <w:szCs w:val="24"/>
          <w:lang w:val="ru-RU"/>
        </w:rPr>
        <w:t>Ио</w:t>
      </w:r>
      <w:r w:rsidRPr="00540501">
        <w:rPr>
          <w:rFonts w:ascii="Times New Roman" w:hAnsi="Times New Roman"/>
          <w:spacing w:val="1"/>
          <w:sz w:val="24"/>
          <w:szCs w:val="24"/>
          <w:lang w:val="ru-RU"/>
        </w:rPr>
        <w:t>нн</w:t>
      </w:r>
      <w:r w:rsidRPr="00540501">
        <w:rPr>
          <w:rFonts w:ascii="Times New Roman" w:hAnsi="Times New Roman"/>
          <w:spacing w:val="-2"/>
          <w:sz w:val="24"/>
          <w:szCs w:val="24"/>
          <w:lang w:val="ru-RU"/>
        </w:rPr>
        <w:t>а</w:t>
      </w:r>
      <w:r w:rsidRPr="00540501">
        <w:rPr>
          <w:rFonts w:ascii="Times New Roman" w:hAnsi="Times New Roman"/>
          <w:sz w:val="24"/>
          <w:szCs w:val="24"/>
          <w:lang w:val="ru-RU"/>
        </w:rPr>
        <w:t>ясвяз</w:t>
      </w:r>
      <w:r w:rsidRPr="00540501">
        <w:rPr>
          <w:rFonts w:ascii="Times New Roman" w:hAnsi="Times New Roman"/>
          <w:spacing w:val="-1"/>
          <w:sz w:val="24"/>
          <w:szCs w:val="24"/>
          <w:lang w:val="ru-RU"/>
        </w:rPr>
        <w:t>ь</w:t>
      </w:r>
      <w:r w:rsidRPr="00540501">
        <w:rPr>
          <w:rFonts w:ascii="Times New Roman" w:hAnsi="Times New Roman"/>
          <w:sz w:val="24"/>
          <w:szCs w:val="24"/>
          <w:lang w:val="ru-RU"/>
        </w:rPr>
        <w:t>. Мета</w:t>
      </w:r>
      <w:r w:rsidRPr="00540501">
        <w:rPr>
          <w:rFonts w:ascii="Times New Roman" w:hAnsi="Times New Roman"/>
          <w:spacing w:val="-1"/>
          <w:sz w:val="24"/>
          <w:szCs w:val="24"/>
          <w:lang w:val="ru-RU"/>
        </w:rPr>
        <w:t>лл</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скаяс</w:t>
      </w:r>
      <w:r w:rsidRPr="00540501">
        <w:rPr>
          <w:rFonts w:ascii="Times New Roman" w:hAnsi="Times New Roman"/>
          <w:spacing w:val="-3"/>
          <w:sz w:val="24"/>
          <w:szCs w:val="24"/>
          <w:lang w:val="ru-RU"/>
        </w:rPr>
        <w:t>в</w:t>
      </w:r>
      <w:r w:rsidRPr="00540501">
        <w:rPr>
          <w:rFonts w:ascii="Times New Roman" w:hAnsi="Times New Roman"/>
          <w:sz w:val="24"/>
          <w:szCs w:val="24"/>
          <w:lang w:val="ru-RU"/>
        </w:rPr>
        <w:t>яз</w:t>
      </w:r>
      <w:r w:rsidRPr="00540501">
        <w:rPr>
          <w:rFonts w:ascii="Times New Roman" w:hAnsi="Times New Roman"/>
          <w:spacing w:val="-1"/>
          <w:sz w:val="24"/>
          <w:szCs w:val="24"/>
          <w:lang w:val="ru-RU"/>
        </w:rPr>
        <w:t>ь</w:t>
      </w:r>
      <w:r w:rsidRPr="00540501">
        <w:rPr>
          <w:rFonts w:ascii="Times New Roman" w:hAnsi="Times New Roman"/>
          <w:sz w:val="24"/>
          <w:szCs w:val="24"/>
          <w:lang w:val="ru-RU"/>
        </w:rPr>
        <w:t>.</w:t>
      </w:r>
      <w:r w:rsidRPr="00540501">
        <w:rPr>
          <w:rFonts w:ascii="Times New Roman" w:hAnsi="Times New Roman"/>
          <w:i/>
          <w:spacing w:val="-1"/>
          <w:sz w:val="24"/>
          <w:szCs w:val="24"/>
          <w:lang w:val="ru-RU"/>
        </w:rPr>
        <w:t>Т</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ы к</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ста</w:t>
      </w:r>
      <w:r w:rsidRPr="00540501">
        <w:rPr>
          <w:rFonts w:ascii="Times New Roman" w:hAnsi="Times New Roman"/>
          <w:i/>
          <w:spacing w:val="-1"/>
          <w:sz w:val="24"/>
          <w:szCs w:val="24"/>
          <w:lang w:val="ru-RU"/>
        </w:rPr>
        <w:t>лл</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ч</w:t>
      </w:r>
      <w:r w:rsidRPr="00540501">
        <w:rPr>
          <w:rFonts w:ascii="Times New Roman" w:hAnsi="Times New Roman"/>
          <w:i/>
          <w:sz w:val="24"/>
          <w:szCs w:val="24"/>
          <w:lang w:val="ru-RU"/>
        </w:rPr>
        <w:t>ес</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х</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ешет</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к(ат</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ая, м</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ек</w:t>
      </w:r>
      <w:r w:rsidRPr="00540501">
        <w:rPr>
          <w:rFonts w:ascii="Times New Roman" w:hAnsi="Times New Roman"/>
          <w:i/>
          <w:spacing w:val="-3"/>
          <w:sz w:val="24"/>
          <w:szCs w:val="24"/>
          <w:lang w:val="ru-RU"/>
        </w:rPr>
        <w:t>у</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рн</w:t>
      </w:r>
      <w:r w:rsidRPr="00540501">
        <w:rPr>
          <w:rFonts w:ascii="Times New Roman" w:hAnsi="Times New Roman"/>
          <w:i/>
          <w:spacing w:val="-2"/>
          <w:sz w:val="24"/>
          <w:szCs w:val="24"/>
          <w:lang w:val="ru-RU"/>
        </w:rPr>
        <w:t>а</w:t>
      </w:r>
      <w:r w:rsidRPr="00540501">
        <w:rPr>
          <w:rFonts w:ascii="Times New Roman" w:hAnsi="Times New Roman"/>
          <w:i/>
          <w:sz w:val="24"/>
          <w:szCs w:val="24"/>
          <w:lang w:val="ru-RU"/>
        </w:rPr>
        <w:t>я,</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он</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ая,мета</w:t>
      </w:r>
      <w:r w:rsidRPr="00540501">
        <w:rPr>
          <w:rFonts w:ascii="Times New Roman" w:hAnsi="Times New Roman"/>
          <w:i/>
          <w:spacing w:val="-1"/>
          <w:sz w:val="24"/>
          <w:szCs w:val="24"/>
          <w:lang w:val="ru-RU"/>
        </w:rPr>
        <w:t>лл</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ч</w:t>
      </w:r>
      <w:r w:rsidRPr="00540501">
        <w:rPr>
          <w:rFonts w:ascii="Times New Roman" w:hAnsi="Times New Roman"/>
          <w:i/>
          <w:sz w:val="24"/>
          <w:szCs w:val="24"/>
          <w:lang w:val="ru-RU"/>
        </w:rPr>
        <w:t>еск</w:t>
      </w:r>
      <w:r w:rsidRPr="00540501">
        <w:rPr>
          <w:rFonts w:ascii="Times New Roman" w:hAnsi="Times New Roman"/>
          <w:i/>
          <w:spacing w:val="-2"/>
          <w:sz w:val="24"/>
          <w:szCs w:val="24"/>
          <w:lang w:val="ru-RU"/>
        </w:rPr>
        <w:t>ая</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З</w:t>
      </w:r>
      <w:r w:rsidRPr="00540501">
        <w:rPr>
          <w:rFonts w:ascii="Times New Roman" w:hAnsi="Times New Roman"/>
          <w:i/>
          <w:sz w:val="24"/>
          <w:szCs w:val="24"/>
          <w:lang w:val="ru-RU"/>
        </w:rPr>
        <w:t>ави</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и</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сть ф</w:t>
      </w:r>
      <w:r w:rsidRPr="00540501">
        <w:rPr>
          <w:rFonts w:ascii="Times New Roman" w:hAnsi="Times New Roman"/>
          <w:i/>
          <w:spacing w:val="1"/>
          <w:sz w:val="24"/>
          <w:szCs w:val="24"/>
          <w:lang w:val="ru-RU"/>
        </w:rPr>
        <w:t>и</w:t>
      </w:r>
      <w:r w:rsidRPr="00540501">
        <w:rPr>
          <w:rFonts w:ascii="Times New Roman" w:hAnsi="Times New Roman"/>
          <w:i/>
          <w:spacing w:val="-3"/>
          <w:sz w:val="24"/>
          <w:szCs w:val="24"/>
          <w:lang w:val="ru-RU"/>
        </w:rPr>
        <w:t>з</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ч</w:t>
      </w:r>
      <w:r w:rsidRPr="00540501">
        <w:rPr>
          <w:rFonts w:ascii="Times New Roman" w:hAnsi="Times New Roman"/>
          <w:i/>
          <w:sz w:val="24"/>
          <w:szCs w:val="24"/>
          <w:lang w:val="ru-RU"/>
        </w:rPr>
        <w:t>еск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х</w:t>
      </w:r>
      <w:r w:rsidRPr="00540501">
        <w:rPr>
          <w:rFonts w:ascii="Times New Roman" w:hAnsi="Times New Roman"/>
          <w:i/>
          <w:spacing w:val="3"/>
          <w:sz w:val="24"/>
          <w:szCs w:val="24"/>
          <w:lang w:val="ru-RU"/>
        </w:rPr>
        <w:t>с</w:t>
      </w:r>
      <w:r w:rsidRPr="00540501">
        <w:rPr>
          <w:rFonts w:ascii="Times New Roman" w:hAnsi="Times New Roman"/>
          <w:i/>
          <w:spacing w:val="-3"/>
          <w:sz w:val="24"/>
          <w:szCs w:val="24"/>
          <w:lang w:val="ru-RU"/>
        </w:rPr>
        <w:t>в</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й</w:t>
      </w:r>
      <w:r w:rsidRPr="00540501">
        <w:rPr>
          <w:rFonts w:ascii="Times New Roman" w:hAnsi="Times New Roman"/>
          <w:i/>
          <w:sz w:val="24"/>
          <w:szCs w:val="24"/>
          <w:lang w:val="ru-RU"/>
        </w:rPr>
        <w:t>стввещ</w:t>
      </w:r>
      <w:r w:rsidRPr="00540501">
        <w:rPr>
          <w:rFonts w:ascii="Times New Roman" w:hAnsi="Times New Roman"/>
          <w:i/>
          <w:spacing w:val="-3"/>
          <w:sz w:val="24"/>
          <w:szCs w:val="24"/>
          <w:lang w:val="ru-RU"/>
        </w:rPr>
        <w:t>е</w:t>
      </w:r>
      <w:r w:rsidRPr="00540501">
        <w:rPr>
          <w:rFonts w:ascii="Times New Roman" w:hAnsi="Times New Roman"/>
          <w:i/>
          <w:sz w:val="24"/>
          <w:szCs w:val="24"/>
          <w:lang w:val="ru-RU"/>
        </w:rPr>
        <w:t>ств</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т</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а</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ст</w:t>
      </w:r>
      <w:r w:rsidRPr="00540501">
        <w:rPr>
          <w:rFonts w:ascii="Times New Roman" w:hAnsi="Times New Roman"/>
          <w:i/>
          <w:spacing w:val="-3"/>
          <w:sz w:val="24"/>
          <w:szCs w:val="24"/>
          <w:lang w:val="ru-RU"/>
        </w:rPr>
        <w:t>а</w:t>
      </w:r>
      <w:r w:rsidRPr="00540501">
        <w:rPr>
          <w:rFonts w:ascii="Times New Roman" w:hAnsi="Times New Roman"/>
          <w:i/>
          <w:spacing w:val="-1"/>
          <w:sz w:val="24"/>
          <w:szCs w:val="24"/>
          <w:lang w:val="ru-RU"/>
        </w:rPr>
        <w:t>лл</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чес</w:t>
      </w:r>
      <w:r w:rsidRPr="00540501">
        <w:rPr>
          <w:rFonts w:ascii="Times New Roman" w:hAnsi="Times New Roman"/>
          <w:i/>
          <w:spacing w:val="-1"/>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ешет</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pacing w:val="2"/>
          <w:sz w:val="24"/>
          <w:szCs w:val="24"/>
          <w:lang w:val="ru-RU"/>
        </w:rPr>
      </w:pPr>
      <w:r w:rsidRPr="00540501">
        <w:rPr>
          <w:rFonts w:ascii="Times New Roman" w:hAnsi="Times New Roman"/>
          <w:b/>
          <w:bCs/>
          <w:sz w:val="24"/>
          <w:szCs w:val="24"/>
          <w:lang w:val="ru-RU"/>
        </w:rPr>
        <w:t>Химические реакции</w:t>
      </w:r>
    </w:p>
    <w:p w:rsidR="00B540EE" w:rsidRPr="00540501" w:rsidRDefault="00B540EE" w:rsidP="00EF0C4F">
      <w:pPr>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он</w:t>
      </w:r>
      <w:r w:rsidRPr="00540501">
        <w:rPr>
          <w:rFonts w:ascii="Times New Roman" w:hAnsi="Times New Roman"/>
          <w:i/>
          <w:sz w:val="24"/>
          <w:szCs w:val="24"/>
          <w:lang w:val="ru-RU"/>
        </w:rPr>
        <w:t>я</w:t>
      </w:r>
      <w:r w:rsidRPr="00540501">
        <w:rPr>
          <w:rFonts w:ascii="Times New Roman" w:hAnsi="Times New Roman"/>
          <w:i/>
          <w:spacing w:val="-2"/>
          <w:sz w:val="24"/>
          <w:szCs w:val="24"/>
          <w:lang w:val="ru-RU"/>
        </w:rPr>
        <w:t>т</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ео ск</w:t>
      </w:r>
      <w:r w:rsidRPr="00540501">
        <w:rPr>
          <w:rFonts w:ascii="Times New Roman" w:hAnsi="Times New Roman"/>
          <w:i/>
          <w:spacing w:val="-1"/>
          <w:sz w:val="24"/>
          <w:szCs w:val="24"/>
          <w:lang w:val="ru-RU"/>
        </w:rPr>
        <w:t>ор</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сти</w:t>
      </w:r>
      <w:r w:rsidRPr="00540501">
        <w:rPr>
          <w:rFonts w:ascii="Times New Roman" w:hAnsi="Times New Roman"/>
          <w:i/>
          <w:spacing w:val="-1"/>
          <w:sz w:val="24"/>
          <w:szCs w:val="24"/>
          <w:lang w:val="ru-RU"/>
        </w:rPr>
        <w:t>х</w:t>
      </w:r>
      <w:r w:rsidRPr="00540501">
        <w:rPr>
          <w:rFonts w:ascii="Times New Roman" w:hAnsi="Times New Roman"/>
          <w:i/>
          <w:spacing w:val="1"/>
          <w:sz w:val="24"/>
          <w:szCs w:val="24"/>
          <w:lang w:val="ru-RU"/>
        </w:rPr>
        <w:t>и</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че</w:t>
      </w:r>
      <w:r w:rsidRPr="00540501">
        <w:rPr>
          <w:rFonts w:ascii="Times New Roman" w:hAnsi="Times New Roman"/>
          <w:i/>
          <w:spacing w:val="-2"/>
          <w:sz w:val="24"/>
          <w:szCs w:val="24"/>
          <w:lang w:val="ru-RU"/>
        </w:rPr>
        <w:t>ск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еа</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ц</w:t>
      </w:r>
      <w:r w:rsidRPr="00540501">
        <w:rPr>
          <w:rFonts w:ascii="Times New Roman" w:hAnsi="Times New Roman"/>
          <w:i/>
          <w:spacing w:val="-1"/>
          <w:sz w:val="24"/>
          <w:szCs w:val="24"/>
          <w:lang w:val="ru-RU"/>
        </w:rPr>
        <w:t>и</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Ф</w:t>
      </w:r>
      <w:r w:rsidRPr="00540501">
        <w:rPr>
          <w:rFonts w:ascii="Times New Roman" w:hAnsi="Times New Roman"/>
          <w:i/>
          <w:sz w:val="24"/>
          <w:szCs w:val="24"/>
          <w:lang w:val="ru-RU"/>
        </w:rPr>
        <w:t>ак</w:t>
      </w:r>
      <w:r w:rsidRPr="00540501">
        <w:rPr>
          <w:rFonts w:ascii="Times New Roman" w:hAnsi="Times New Roman"/>
          <w:i/>
          <w:spacing w:val="-2"/>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ры</w:t>
      </w:r>
      <w:r w:rsidRPr="00540501">
        <w:rPr>
          <w:rFonts w:ascii="Times New Roman" w:hAnsi="Times New Roman"/>
          <w:i/>
          <w:sz w:val="24"/>
          <w:szCs w:val="24"/>
          <w:lang w:val="ru-RU"/>
        </w:rPr>
        <w:t>, в</w:t>
      </w:r>
      <w:r w:rsidRPr="00540501">
        <w:rPr>
          <w:rFonts w:ascii="Times New Roman" w:hAnsi="Times New Roman"/>
          <w:i/>
          <w:spacing w:val="-1"/>
          <w:sz w:val="24"/>
          <w:szCs w:val="24"/>
          <w:lang w:val="ru-RU"/>
        </w:rPr>
        <w:t>л</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яю</w:t>
      </w:r>
      <w:r w:rsidRPr="00540501">
        <w:rPr>
          <w:rFonts w:ascii="Times New Roman" w:hAnsi="Times New Roman"/>
          <w:i/>
          <w:spacing w:val="-3"/>
          <w:sz w:val="24"/>
          <w:szCs w:val="24"/>
          <w:lang w:val="ru-RU"/>
        </w:rPr>
        <w:t>щ</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 xml:space="preserve"> н</w:t>
      </w:r>
      <w:r w:rsidRPr="00540501">
        <w:rPr>
          <w:rFonts w:ascii="Times New Roman" w:hAnsi="Times New Roman"/>
          <w:i/>
          <w:sz w:val="24"/>
          <w:szCs w:val="24"/>
          <w:lang w:val="ru-RU"/>
        </w:rPr>
        <w:t>а</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сть</w:t>
      </w:r>
      <w:r w:rsidRPr="00540501">
        <w:rPr>
          <w:rFonts w:ascii="Times New Roman" w:hAnsi="Times New Roman"/>
          <w:i/>
          <w:spacing w:val="-1"/>
          <w:sz w:val="24"/>
          <w:szCs w:val="24"/>
          <w:lang w:val="ru-RU"/>
        </w:rPr>
        <w:t>х</w:t>
      </w:r>
      <w:r w:rsidRPr="00540501">
        <w:rPr>
          <w:rFonts w:ascii="Times New Roman" w:hAnsi="Times New Roman"/>
          <w:i/>
          <w:spacing w:val="1"/>
          <w:sz w:val="24"/>
          <w:szCs w:val="24"/>
          <w:lang w:val="ru-RU"/>
        </w:rPr>
        <w:t>и</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че</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й </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еа</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ц</w:t>
      </w:r>
      <w:r w:rsidRPr="00540501">
        <w:rPr>
          <w:rFonts w:ascii="Times New Roman" w:hAnsi="Times New Roman"/>
          <w:i/>
          <w:spacing w:val="1"/>
          <w:sz w:val="24"/>
          <w:szCs w:val="24"/>
          <w:lang w:val="ru-RU"/>
        </w:rPr>
        <w:t>ии</w:t>
      </w:r>
      <w:r w:rsidRPr="00540501">
        <w:rPr>
          <w:rFonts w:ascii="Times New Roman" w:hAnsi="Times New Roman"/>
          <w:sz w:val="24"/>
          <w:szCs w:val="24"/>
          <w:lang w:val="ru-RU"/>
        </w:rPr>
        <w:t xml:space="preserve">. </w:t>
      </w:r>
      <w:r w:rsidRPr="00540501">
        <w:rPr>
          <w:rFonts w:ascii="Times New Roman" w:hAnsi="Times New Roman"/>
          <w:i/>
          <w:sz w:val="24"/>
          <w:szCs w:val="24"/>
          <w:lang w:val="ru-RU"/>
        </w:rPr>
        <w:t>Понятие о катализаторе.</w:t>
      </w:r>
      <w:r w:rsidRPr="00540501">
        <w:rPr>
          <w:rFonts w:ascii="Times New Roman" w:hAnsi="Times New Roman"/>
          <w:sz w:val="24"/>
          <w:szCs w:val="24"/>
          <w:lang w:val="ru-RU"/>
        </w:rPr>
        <w:t xml:space="preserve"> К</w:t>
      </w:r>
      <w:r w:rsidRPr="00540501">
        <w:rPr>
          <w:rFonts w:ascii="Times New Roman" w:hAnsi="Times New Roman"/>
          <w:spacing w:val="-1"/>
          <w:sz w:val="24"/>
          <w:szCs w:val="24"/>
          <w:lang w:val="ru-RU"/>
        </w:rPr>
        <w:t>л</w:t>
      </w:r>
      <w:r w:rsidRPr="00540501">
        <w:rPr>
          <w:rFonts w:ascii="Times New Roman" w:hAnsi="Times New Roman"/>
          <w:sz w:val="24"/>
          <w:szCs w:val="24"/>
          <w:lang w:val="ru-RU"/>
        </w:rPr>
        <w:t>ас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z w:val="24"/>
          <w:szCs w:val="24"/>
          <w:lang w:val="ru-RU"/>
        </w:rPr>
        <w:t>к</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2"/>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ки</w:t>
      </w:r>
      <w:r w:rsidRPr="00540501">
        <w:rPr>
          <w:rFonts w:ascii="Times New Roman" w:hAnsi="Times New Roman"/>
          <w:sz w:val="24"/>
          <w:szCs w:val="24"/>
          <w:lang w:val="ru-RU"/>
        </w:rPr>
        <w:t>х</w:t>
      </w:r>
      <w:r w:rsidRPr="00540501">
        <w:rPr>
          <w:rFonts w:ascii="Times New Roman" w:hAnsi="Times New Roman"/>
          <w:spacing w:val="1"/>
          <w:sz w:val="24"/>
          <w:szCs w:val="24"/>
          <w:lang w:val="ru-RU"/>
        </w:rPr>
        <w:t xml:space="preserve"> р</w:t>
      </w:r>
      <w:r w:rsidRPr="00540501">
        <w:rPr>
          <w:rFonts w:ascii="Times New Roman" w:hAnsi="Times New Roman"/>
          <w:spacing w:val="-2"/>
          <w:sz w:val="24"/>
          <w:szCs w:val="24"/>
          <w:lang w:val="ru-RU"/>
        </w:rPr>
        <w:t>е</w:t>
      </w:r>
      <w:r w:rsidRPr="00540501">
        <w:rPr>
          <w:rFonts w:ascii="Times New Roman" w:hAnsi="Times New Roman"/>
          <w:sz w:val="24"/>
          <w:szCs w:val="24"/>
          <w:lang w:val="ru-RU"/>
        </w:rPr>
        <w:t>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й</w:t>
      </w:r>
      <w:r w:rsidRPr="00540501">
        <w:rPr>
          <w:rFonts w:ascii="Times New Roman" w:hAnsi="Times New Roman"/>
          <w:spacing w:val="-1"/>
          <w:sz w:val="24"/>
          <w:szCs w:val="24"/>
          <w:lang w:val="ru-RU"/>
        </w:rPr>
        <w:t>п</w:t>
      </w:r>
      <w:r w:rsidRPr="00540501">
        <w:rPr>
          <w:rFonts w:ascii="Times New Roman" w:hAnsi="Times New Roman"/>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аз</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м </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z w:val="24"/>
          <w:szCs w:val="24"/>
          <w:lang w:val="ru-RU"/>
        </w:rPr>
        <w:t>зн</w:t>
      </w:r>
      <w:r w:rsidRPr="00540501">
        <w:rPr>
          <w:rFonts w:ascii="Times New Roman" w:hAnsi="Times New Roman"/>
          <w:spacing w:val="-2"/>
          <w:sz w:val="24"/>
          <w:szCs w:val="24"/>
          <w:lang w:val="ru-RU"/>
        </w:rPr>
        <w:t>а</w:t>
      </w:r>
      <w:r w:rsidRPr="00540501">
        <w:rPr>
          <w:rFonts w:ascii="Times New Roman" w:hAnsi="Times New Roman"/>
          <w:sz w:val="24"/>
          <w:szCs w:val="24"/>
          <w:lang w:val="ru-RU"/>
        </w:rPr>
        <w:t>ка</w:t>
      </w:r>
      <w:r w:rsidRPr="00540501">
        <w:rPr>
          <w:rFonts w:ascii="Times New Roman" w:hAnsi="Times New Roman"/>
          <w:spacing w:val="-2"/>
          <w:sz w:val="24"/>
          <w:szCs w:val="24"/>
          <w:lang w:val="ru-RU"/>
        </w:rPr>
        <w:t>м</w:t>
      </w:r>
      <w:r w:rsidRPr="00540501">
        <w:rPr>
          <w:rFonts w:ascii="Times New Roman" w:hAnsi="Times New Roman"/>
          <w:sz w:val="24"/>
          <w:szCs w:val="24"/>
          <w:lang w:val="ru-RU"/>
        </w:rPr>
        <w:t>:</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слуи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ставу </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дны</w:t>
      </w:r>
      <w:r w:rsidRPr="00540501">
        <w:rPr>
          <w:rFonts w:ascii="Times New Roman" w:hAnsi="Times New Roman"/>
          <w:sz w:val="24"/>
          <w:szCs w:val="24"/>
          <w:lang w:val="ru-RU"/>
        </w:rPr>
        <w:t>хи</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4"/>
          <w:sz w:val="24"/>
          <w:szCs w:val="24"/>
          <w:lang w:val="ru-RU"/>
        </w:rPr>
        <w:t>у</w:t>
      </w:r>
      <w:r w:rsidRPr="00540501">
        <w:rPr>
          <w:rFonts w:ascii="Times New Roman" w:hAnsi="Times New Roman"/>
          <w:sz w:val="24"/>
          <w:szCs w:val="24"/>
          <w:lang w:val="ru-RU"/>
        </w:rPr>
        <w:t>че</w:t>
      </w:r>
      <w:r w:rsidRPr="00540501">
        <w:rPr>
          <w:rFonts w:ascii="Times New Roman" w:hAnsi="Times New Roman"/>
          <w:spacing w:val="1"/>
          <w:sz w:val="24"/>
          <w:szCs w:val="24"/>
          <w:lang w:val="ru-RU"/>
        </w:rPr>
        <w:t>нн</w:t>
      </w:r>
      <w:r w:rsidRPr="00540501">
        <w:rPr>
          <w:rFonts w:ascii="Times New Roman" w:hAnsi="Times New Roman"/>
          <w:spacing w:val="-1"/>
          <w:sz w:val="24"/>
          <w:szCs w:val="24"/>
          <w:lang w:val="ru-RU"/>
        </w:rPr>
        <w:t>ы</w:t>
      </w:r>
      <w:r w:rsidRPr="00540501">
        <w:rPr>
          <w:rFonts w:ascii="Times New Roman" w:hAnsi="Times New Roman"/>
          <w:sz w:val="24"/>
          <w:szCs w:val="24"/>
          <w:lang w:val="ru-RU"/>
        </w:rPr>
        <w:t>х</w:t>
      </w:r>
      <w:r w:rsidRPr="00540501">
        <w:rPr>
          <w:rFonts w:ascii="Times New Roman" w:hAnsi="Times New Roman"/>
          <w:spacing w:val="-3"/>
          <w:sz w:val="24"/>
          <w:szCs w:val="24"/>
          <w:lang w:val="ru-RU"/>
        </w:rPr>
        <w:t>в</w:t>
      </w:r>
      <w:r w:rsidRPr="00540501">
        <w:rPr>
          <w:rFonts w:ascii="Times New Roman" w:hAnsi="Times New Roman"/>
          <w:sz w:val="24"/>
          <w:szCs w:val="24"/>
          <w:lang w:val="ru-RU"/>
        </w:rPr>
        <w:t>еществ;</w:t>
      </w:r>
      <w:r w:rsidRPr="00540501">
        <w:rPr>
          <w:rFonts w:ascii="Times New Roman" w:hAnsi="Times New Roman"/>
          <w:spacing w:val="1"/>
          <w:sz w:val="24"/>
          <w:szCs w:val="24"/>
          <w:lang w:val="ru-RU"/>
        </w:rPr>
        <w:t>и</w:t>
      </w:r>
      <w:r w:rsidRPr="00540501">
        <w:rPr>
          <w:rFonts w:ascii="Times New Roman" w:hAnsi="Times New Roman"/>
          <w:sz w:val="24"/>
          <w:szCs w:val="24"/>
          <w:lang w:val="ru-RU"/>
        </w:rPr>
        <w:t>зм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ю сте</w:t>
      </w:r>
      <w:r w:rsidRPr="00540501">
        <w:rPr>
          <w:rFonts w:ascii="Times New Roman" w:hAnsi="Times New Roman"/>
          <w:spacing w:val="1"/>
          <w:sz w:val="24"/>
          <w:szCs w:val="24"/>
          <w:lang w:val="ru-RU"/>
        </w:rPr>
        <w:t>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z w:val="24"/>
          <w:szCs w:val="24"/>
          <w:lang w:val="ru-RU"/>
        </w:rPr>
        <w:t>й</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сл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 атомов</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м</w:t>
      </w:r>
      <w:r w:rsidRPr="00540501">
        <w:rPr>
          <w:rFonts w:ascii="Times New Roman" w:hAnsi="Times New Roman"/>
          <w:spacing w:val="-2"/>
          <w:sz w:val="24"/>
          <w:szCs w:val="24"/>
          <w:lang w:val="ru-RU"/>
        </w:rPr>
        <w:t>и</w:t>
      </w:r>
      <w:r w:rsidRPr="00540501">
        <w:rPr>
          <w:rFonts w:ascii="Times New Roman" w:hAnsi="Times New Roman"/>
          <w:sz w:val="24"/>
          <w:szCs w:val="24"/>
          <w:lang w:val="ru-RU"/>
        </w:rPr>
        <w:t>ч</w:t>
      </w:r>
      <w:r w:rsidRPr="00540501">
        <w:rPr>
          <w:rFonts w:ascii="Times New Roman" w:hAnsi="Times New Roman"/>
          <w:sz w:val="24"/>
          <w:szCs w:val="24"/>
          <w:lang w:val="ru-RU"/>
        </w:rPr>
        <w:t>е</w:t>
      </w:r>
      <w:r w:rsidRPr="00540501">
        <w:rPr>
          <w:rFonts w:ascii="Times New Roman" w:hAnsi="Times New Roman"/>
          <w:sz w:val="24"/>
          <w:szCs w:val="24"/>
          <w:lang w:val="ru-RU"/>
        </w:rPr>
        <w:t>с</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хэ</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z w:val="24"/>
          <w:szCs w:val="24"/>
          <w:lang w:val="ru-RU"/>
        </w:rPr>
        <w:t>ме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в; </w:t>
      </w:r>
      <w:r w:rsidRPr="00540501">
        <w:rPr>
          <w:rFonts w:ascii="Times New Roman" w:hAnsi="Times New Roman"/>
          <w:spacing w:val="1"/>
          <w:sz w:val="24"/>
          <w:szCs w:val="24"/>
          <w:lang w:val="ru-RU"/>
        </w:rPr>
        <w:t>по</w:t>
      </w:r>
      <w:r w:rsidRPr="00540501">
        <w:rPr>
          <w:rFonts w:ascii="Times New Roman" w:hAnsi="Times New Roman"/>
          <w:sz w:val="24"/>
          <w:szCs w:val="24"/>
          <w:lang w:val="ru-RU"/>
        </w:rPr>
        <w:t>г</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щ</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ю</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л</w:t>
      </w:r>
      <w:r w:rsidRPr="00540501">
        <w:rPr>
          <w:rFonts w:ascii="Times New Roman" w:hAnsi="Times New Roman"/>
          <w:sz w:val="24"/>
          <w:szCs w:val="24"/>
          <w:lang w:val="ru-RU"/>
        </w:rPr>
        <w:t>и</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pacing w:val="-1"/>
          <w:sz w:val="24"/>
          <w:szCs w:val="24"/>
          <w:lang w:val="ru-RU"/>
        </w:rPr>
        <w:t>д</w:t>
      </w:r>
      <w:r w:rsidRPr="00540501">
        <w:rPr>
          <w:rFonts w:ascii="Times New Roman" w:hAnsi="Times New Roman"/>
          <w:sz w:val="24"/>
          <w:szCs w:val="24"/>
          <w:lang w:val="ru-RU"/>
        </w:rPr>
        <w:t>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ю энерг</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 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ект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кая</w:t>
      </w:r>
      <w:r w:rsidRPr="00540501">
        <w:rPr>
          <w:rFonts w:ascii="Times New Roman" w:hAnsi="Times New Roman"/>
          <w:spacing w:val="1"/>
          <w:sz w:val="24"/>
          <w:szCs w:val="24"/>
          <w:lang w:val="ru-RU"/>
        </w:rPr>
        <w:t>ди</w:t>
      </w:r>
      <w:r w:rsidRPr="00540501">
        <w:rPr>
          <w:rFonts w:ascii="Times New Roman" w:hAnsi="Times New Roman"/>
          <w:sz w:val="24"/>
          <w:szCs w:val="24"/>
          <w:lang w:val="ru-RU"/>
        </w:rPr>
        <w:t>с</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ци</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ект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ыи </w:t>
      </w:r>
      <w:r w:rsidRPr="00540501">
        <w:rPr>
          <w:rFonts w:ascii="Times New Roman" w:hAnsi="Times New Roman"/>
          <w:spacing w:val="-1"/>
          <w:sz w:val="24"/>
          <w:szCs w:val="24"/>
          <w:lang w:val="ru-RU"/>
        </w:rPr>
        <w:t>н</w:t>
      </w:r>
      <w:r w:rsidRPr="00540501">
        <w:rPr>
          <w:rFonts w:ascii="Times New Roman" w:hAnsi="Times New Roman"/>
          <w:sz w:val="24"/>
          <w:szCs w:val="24"/>
          <w:lang w:val="ru-RU"/>
        </w:rPr>
        <w:t>еэ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ект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оны</w:t>
      </w:r>
      <w:r w:rsidRPr="00540501">
        <w:rPr>
          <w:rFonts w:ascii="Times New Roman" w:hAnsi="Times New Roman"/>
          <w:sz w:val="24"/>
          <w:szCs w:val="24"/>
          <w:lang w:val="ru-RU"/>
        </w:rPr>
        <w:t>. Кат</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ыи</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Ре</w:t>
      </w:r>
      <w:r w:rsidRPr="00540501">
        <w:rPr>
          <w:rFonts w:ascii="Times New Roman" w:hAnsi="Times New Roman"/>
          <w:spacing w:val="-2"/>
          <w:sz w:val="24"/>
          <w:szCs w:val="24"/>
          <w:lang w:val="ru-RU"/>
        </w:rPr>
        <w:t>а</w:t>
      </w:r>
      <w:r w:rsidRPr="00540501">
        <w:rPr>
          <w:rFonts w:ascii="Times New Roman" w:hAnsi="Times New Roman"/>
          <w:sz w:val="24"/>
          <w:szCs w:val="24"/>
          <w:lang w:val="ru-RU"/>
        </w:rPr>
        <w:t>к</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г</w:t>
      </w:r>
      <w:r w:rsidRPr="00540501">
        <w:rPr>
          <w:rFonts w:ascii="Times New Roman" w:hAnsi="Times New Roman"/>
          <w:sz w:val="24"/>
          <w:szCs w:val="24"/>
          <w:lang w:val="ru-RU"/>
        </w:rPr>
        <w:t xml:space="preserve">о </w:t>
      </w:r>
      <w:r w:rsidRPr="00540501">
        <w:rPr>
          <w:rFonts w:ascii="Times New Roman" w:hAnsi="Times New Roman"/>
          <w:spacing w:val="1"/>
          <w:sz w:val="24"/>
          <w:szCs w:val="24"/>
          <w:lang w:val="ru-RU"/>
        </w:rPr>
        <w:t>об</w:t>
      </w:r>
      <w:r w:rsidRPr="00540501">
        <w:rPr>
          <w:rFonts w:ascii="Times New Roman" w:hAnsi="Times New Roman"/>
          <w:spacing w:val="-3"/>
          <w:sz w:val="24"/>
          <w:szCs w:val="24"/>
          <w:lang w:val="ru-RU"/>
        </w:rPr>
        <w:t>м</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а. Усло</w:t>
      </w:r>
      <w:r w:rsidRPr="00540501">
        <w:rPr>
          <w:rFonts w:ascii="Times New Roman" w:hAnsi="Times New Roman"/>
          <w:spacing w:val="-2"/>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т</w:t>
      </w:r>
      <w:r w:rsidRPr="00540501">
        <w:rPr>
          <w:rFonts w:ascii="Times New Roman" w:hAnsi="Times New Roman"/>
          <w:spacing w:val="-3"/>
          <w:sz w:val="24"/>
          <w:szCs w:val="24"/>
          <w:lang w:val="ru-RU"/>
        </w:rPr>
        <w:t>е</w:t>
      </w:r>
      <w:r w:rsidRPr="00540501">
        <w:rPr>
          <w:rFonts w:ascii="Times New Roman" w:hAnsi="Times New Roman"/>
          <w:sz w:val="24"/>
          <w:szCs w:val="24"/>
          <w:lang w:val="ru-RU"/>
        </w:rPr>
        <w:t>к</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ни</w:t>
      </w:r>
      <w:r w:rsidRPr="00540501">
        <w:rPr>
          <w:rFonts w:ascii="Times New Roman" w:hAnsi="Times New Roman"/>
          <w:sz w:val="24"/>
          <w:szCs w:val="24"/>
          <w:lang w:val="ru-RU"/>
        </w:rPr>
        <w:t>я</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е</w:t>
      </w:r>
      <w:r w:rsidRPr="00540501">
        <w:rPr>
          <w:rFonts w:ascii="Times New Roman" w:hAnsi="Times New Roman"/>
          <w:spacing w:val="-2"/>
          <w:sz w:val="24"/>
          <w:szCs w:val="24"/>
          <w:lang w:val="ru-RU"/>
        </w:rPr>
        <w:t>а</w:t>
      </w:r>
      <w:r w:rsidRPr="00540501">
        <w:rPr>
          <w:rFonts w:ascii="Times New Roman" w:hAnsi="Times New Roman"/>
          <w:sz w:val="24"/>
          <w:szCs w:val="24"/>
          <w:lang w:val="ru-RU"/>
        </w:rPr>
        <w:t>к</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й</w:t>
      </w:r>
      <w:r w:rsidRPr="00540501">
        <w:rPr>
          <w:rFonts w:ascii="Times New Roman" w:hAnsi="Times New Roman"/>
          <w:spacing w:val="1"/>
          <w:sz w:val="24"/>
          <w:szCs w:val="24"/>
          <w:lang w:val="ru-RU"/>
        </w:rPr>
        <w:t xml:space="preserve"> и</w:t>
      </w:r>
      <w:r w:rsidRPr="00540501">
        <w:rPr>
          <w:rFonts w:ascii="Times New Roman" w:hAnsi="Times New Roman"/>
          <w:spacing w:val="-1"/>
          <w:sz w:val="24"/>
          <w:szCs w:val="24"/>
          <w:lang w:val="ru-RU"/>
        </w:rPr>
        <w:t>он</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о</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z w:val="24"/>
          <w:szCs w:val="24"/>
          <w:lang w:val="ru-RU"/>
        </w:rPr>
        <w:t>м</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а.Э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ект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кая</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сс</w:t>
      </w:r>
      <w:r w:rsidRPr="00540501">
        <w:rPr>
          <w:rFonts w:ascii="Times New Roman" w:hAnsi="Times New Roman"/>
          <w:spacing w:val="-1"/>
          <w:sz w:val="24"/>
          <w:szCs w:val="24"/>
          <w:lang w:val="ru-RU"/>
        </w:rPr>
        <w:t>оц</w:t>
      </w:r>
      <w:r w:rsidRPr="00540501">
        <w:rPr>
          <w:rFonts w:ascii="Times New Roman" w:hAnsi="Times New Roman"/>
          <w:spacing w:val="1"/>
          <w:sz w:val="24"/>
          <w:szCs w:val="24"/>
          <w:lang w:val="ru-RU"/>
        </w:rPr>
        <w:t>и</w:t>
      </w:r>
      <w:r w:rsidRPr="00540501">
        <w:rPr>
          <w:rFonts w:ascii="Times New Roman" w:hAnsi="Times New Roman"/>
          <w:sz w:val="24"/>
          <w:szCs w:val="24"/>
          <w:lang w:val="ru-RU"/>
        </w:rPr>
        <w:t>а</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z w:val="24"/>
          <w:szCs w:val="24"/>
          <w:lang w:val="ru-RU"/>
        </w:rPr>
        <w:t>я к</w:t>
      </w:r>
      <w:r w:rsidRPr="00540501">
        <w:rPr>
          <w:rFonts w:ascii="Times New Roman" w:hAnsi="Times New Roman"/>
          <w:spacing w:val="-1"/>
          <w:sz w:val="24"/>
          <w:szCs w:val="24"/>
          <w:lang w:val="ru-RU"/>
        </w:rPr>
        <w:t>и</w:t>
      </w:r>
      <w:r w:rsidRPr="00540501">
        <w:rPr>
          <w:rFonts w:ascii="Times New Roman" w:hAnsi="Times New Roman"/>
          <w:sz w:val="24"/>
          <w:szCs w:val="24"/>
          <w:lang w:val="ru-RU"/>
        </w:rPr>
        <w:t>слот,ще</w:t>
      </w:r>
      <w:r w:rsidRPr="00540501">
        <w:rPr>
          <w:rFonts w:ascii="Times New Roman" w:hAnsi="Times New Roman"/>
          <w:spacing w:val="-1"/>
          <w:sz w:val="24"/>
          <w:szCs w:val="24"/>
          <w:lang w:val="ru-RU"/>
        </w:rPr>
        <w:t>ло</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йис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.Степ</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ь о</w:t>
      </w:r>
      <w:r w:rsidRPr="00540501">
        <w:rPr>
          <w:rFonts w:ascii="Times New Roman" w:hAnsi="Times New Roman"/>
          <w:spacing w:val="-1"/>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сл</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z w:val="24"/>
          <w:szCs w:val="24"/>
          <w:lang w:val="ru-RU"/>
        </w:rPr>
        <w:t>еле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е ст</w:t>
      </w:r>
      <w:r w:rsidRPr="00540501">
        <w:rPr>
          <w:rFonts w:ascii="Times New Roman" w:hAnsi="Times New Roman"/>
          <w:spacing w:val="-3"/>
          <w:sz w:val="24"/>
          <w:szCs w:val="24"/>
          <w:lang w:val="ru-RU"/>
        </w:rPr>
        <w:t>е</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сле</w:t>
      </w:r>
      <w:r w:rsidRPr="00540501">
        <w:rPr>
          <w:rFonts w:ascii="Times New Roman" w:hAnsi="Times New Roman"/>
          <w:spacing w:val="-2"/>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атомов химических элементов в соединениях. </w:t>
      </w:r>
      <w:r w:rsidRPr="00540501">
        <w:rPr>
          <w:rFonts w:ascii="Times New Roman" w:hAnsi="Times New Roman"/>
          <w:spacing w:val="-1"/>
          <w:sz w:val="24"/>
          <w:szCs w:val="24"/>
          <w:lang w:val="ru-RU"/>
        </w:rPr>
        <w:t>О</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сл</w:t>
      </w:r>
      <w:r w:rsidRPr="00540501">
        <w:rPr>
          <w:rFonts w:ascii="Times New Roman" w:hAnsi="Times New Roman"/>
          <w:sz w:val="24"/>
          <w:szCs w:val="24"/>
          <w:lang w:val="ru-RU"/>
        </w:rPr>
        <w:t>и</w:t>
      </w:r>
      <w:r w:rsidRPr="00540501">
        <w:rPr>
          <w:rFonts w:ascii="Times New Roman" w:hAnsi="Times New Roman"/>
          <w:sz w:val="24"/>
          <w:szCs w:val="24"/>
          <w:lang w:val="ru-RU"/>
        </w:rPr>
        <w:t>те</w:t>
      </w:r>
      <w:r w:rsidRPr="00540501">
        <w:rPr>
          <w:rFonts w:ascii="Times New Roman" w:hAnsi="Times New Roman"/>
          <w:spacing w:val="-1"/>
          <w:sz w:val="24"/>
          <w:szCs w:val="24"/>
          <w:lang w:val="ru-RU"/>
        </w:rPr>
        <w:t>ль</w:t>
      </w:r>
      <w:r w:rsidRPr="00540501">
        <w:rPr>
          <w:rFonts w:ascii="Times New Roman" w:hAnsi="Times New Roman"/>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ста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вител</w:t>
      </w:r>
      <w:r w:rsidRPr="00540501">
        <w:rPr>
          <w:rFonts w:ascii="Times New Roman" w:hAnsi="Times New Roman"/>
          <w:spacing w:val="-1"/>
          <w:sz w:val="24"/>
          <w:szCs w:val="24"/>
          <w:lang w:val="ru-RU"/>
        </w:rPr>
        <w:t>ь</w:t>
      </w:r>
      <w:r w:rsidRPr="00540501">
        <w:rPr>
          <w:rFonts w:ascii="Times New Roman" w:hAnsi="Times New Roman"/>
          <w:sz w:val="24"/>
          <w:szCs w:val="24"/>
          <w:lang w:val="ru-RU"/>
        </w:rPr>
        <w:t>. С</w:t>
      </w:r>
      <w:r w:rsidRPr="00540501">
        <w:rPr>
          <w:rFonts w:ascii="Times New Roman" w:hAnsi="Times New Roman"/>
          <w:spacing w:val="-4"/>
          <w:sz w:val="24"/>
          <w:szCs w:val="24"/>
          <w:lang w:val="ru-RU"/>
        </w:rPr>
        <w:t>у</w:t>
      </w:r>
      <w:r w:rsidRPr="00540501">
        <w:rPr>
          <w:rFonts w:ascii="Times New Roman" w:hAnsi="Times New Roman"/>
          <w:sz w:val="24"/>
          <w:szCs w:val="24"/>
          <w:lang w:val="ru-RU"/>
        </w:rPr>
        <w:t>щн</w:t>
      </w:r>
      <w:r w:rsidRPr="00540501">
        <w:rPr>
          <w:rFonts w:ascii="Times New Roman" w:hAnsi="Times New Roman"/>
          <w:spacing w:val="2"/>
          <w:sz w:val="24"/>
          <w:szCs w:val="24"/>
          <w:lang w:val="ru-RU"/>
        </w:rPr>
        <w:t>о</w:t>
      </w:r>
      <w:r w:rsidRPr="00540501">
        <w:rPr>
          <w:rFonts w:ascii="Times New Roman" w:hAnsi="Times New Roman"/>
          <w:sz w:val="24"/>
          <w:szCs w:val="24"/>
          <w:lang w:val="ru-RU"/>
        </w:rPr>
        <w:t xml:space="preserve">сть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слите</w:t>
      </w:r>
      <w:r w:rsidRPr="00540501">
        <w:rPr>
          <w:rFonts w:ascii="Times New Roman" w:hAnsi="Times New Roman"/>
          <w:spacing w:val="-1"/>
          <w:sz w:val="24"/>
          <w:szCs w:val="24"/>
          <w:lang w:val="ru-RU"/>
        </w:rPr>
        <w:t>льн</w:t>
      </w:r>
      <w:r w:rsidRPr="00540501">
        <w:rPr>
          <w:rFonts w:ascii="Times New Roman" w:hAnsi="Times New Roman"/>
          <w:spacing w:val="2"/>
          <w:sz w:val="24"/>
          <w:szCs w:val="24"/>
          <w:lang w:val="ru-RU"/>
        </w:rPr>
        <w:t>о</w:t>
      </w:r>
      <w:r w:rsidRPr="00540501">
        <w:rPr>
          <w:rFonts w:ascii="Times New Roman" w:hAnsi="Times New Roman"/>
          <w:sz w:val="24"/>
          <w:szCs w:val="24"/>
          <w:lang w:val="ru-RU"/>
        </w:rPr>
        <w:t>-</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сс</w:t>
      </w:r>
      <w:r w:rsidRPr="00540501">
        <w:rPr>
          <w:rFonts w:ascii="Times New Roman" w:hAnsi="Times New Roman"/>
          <w:spacing w:val="-3"/>
          <w:sz w:val="24"/>
          <w:szCs w:val="24"/>
          <w:lang w:val="ru-RU"/>
        </w:rPr>
        <w:t>т</w:t>
      </w:r>
      <w:r w:rsidRPr="00540501">
        <w:rPr>
          <w:rFonts w:ascii="Times New Roman" w:hAnsi="Times New Roman"/>
          <w:sz w:val="24"/>
          <w:szCs w:val="24"/>
          <w:lang w:val="ru-RU"/>
        </w:rPr>
        <w:t>а</w:t>
      </w:r>
      <w:r w:rsidRPr="00540501">
        <w:rPr>
          <w:rFonts w:ascii="Times New Roman" w:hAnsi="Times New Roman"/>
          <w:spacing w:val="1"/>
          <w:sz w:val="24"/>
          <w:szCs w:val="24"/>
          <w:lang w:val="ru-RU"/>
        </w:rPr>
        <w:t>но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z w:val="24"/>
          <w:szCs w:val="24"/>
          <w:lang w:val="ru-RU"/>
        </w:rPr>
        <w:t>те</w:t>
      </w:r>
      <w:r w:rsidRPr="00540501">
        <w:rPr>
          <w:rFonts w:ascii="Times New Roman" w:hAnsi="Times New Roman"/>
          <w:spacing w:val="-1"/>
          <w:sz w:val="24"/>
          <w:szCs w:val="24"/>
          <w:lang w:val="ru-RU"/>
        </w:rPr>
        <w:t>льны</w:t>
      </w:r>
      <w:r w:rsidRPr="00540501">
        <w:rPr>
          <w:rFonts w:ascii="Times New Roman" w:hAnsi="Times New Roman"/>
          <w:sz w:val="24"/>
          <w:szCs w:val="24"/>
          <w:lang w:val="ru-RU"/>
        </w:rPr>
        <w:t>хре</w:t>
      </w:r>
      <w:r w:rsidRPr="00540501">
        <w:rPr>
          <w:rFonts w:ascii="Times New Roman" w:hAnsi="Times New Roman"/>
          <w:spacing w:val="-2"/>
          <w:sz w:val="24"/>
          <w:szCs w:val="24"/>
          <w:lang w:val="ru-RU"/>
        </w:rPr>
        <w:t>а</w:t>
      </w:r>
      <w:r w:rsidRPr="00540501">
        <w:rPr>
          <w:rFonts w:ascii="Times New Roman" w:hAnsi="Times New Roman"/>
          <w:sz w:val="24"/>
          <w:szCs w:val="24"/>
          <w:lang w:val="ru-RU"/>
        </w:rPr>
        <w:t>к</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ий</w:t>
      </w:r>
      <w:r w:rsidRPr="00540501">
        <w:rPr>
          <w:rFonts w:ascii="Times New Roman" w:hAnsi="Times New Roman"/>
          <w:sz w:val="24"/>
          <w:szCs w:val="24"/>
          <w:lang w:val="ru-RU"/>
        </w:rPr>
        <w:t>.</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pacing w:val="36"/>
          <w:sz w:val="24"/>
          <w:szCs w:val="24"/>
          <w:lang w:val="ru-RU"/>
        </w:rPr>
      </w:pPr>
      <w:r w:rsidRPr="00540501">
        <w:rPr>
          <w:rFonts w:ascii="Times New Roman" w:hAnsi="Times New Roman"/>
          <w:b/>
          <w:bCs/>
          <w:sz w:val="24"/>
          <w:szCs w:val="24"/>
          <w:lang w:val="ru-RU"/>
        </w:rPr>
        <w:t xml:space="preserve">Неметаллы </w:t>
      </w:r>
      <w:r w:rsidRPr="00EF0C4F">
        <w:rPr>
          <w:rFonts w:ascii="Times New Roman" w:hAnsi="Times New Roman"/>
          <w:b/>
          <w:bCs/>
          <w:sz w:val="24"/>
          <w:szCs w:val="24"/>
        </w:rPr>
        <w:t>IV</w:t>
      </w:r>
      <w:r w:rsidRPr="00540501">
        <w:rPr>
          <w:rFonts w:ascii="Times New Roman" w:hAnsi="Times New Roman"/>
          <w:b/>
          <w:bCs/>
          <w:sz w:val="24"/>
          <w:szCs w:val="24"/>
          <w:lang w:val="ru-RU"/>
        </w:rPr>
        <w:t xml:space="preserve"> – </w:t>
      </w:r>
      <w:r w:rsidRPr="00EF0C4F">
        <w:rPr>
          <w:rFonts w:ascii="Times New Roman" w:hAnsi="Times New Roman"/>
          <w:b/>
          <w:bCs/>
          <w:sz w:val="24"/>
          <w:szCs w:val="24"/>
        </w:rPr>
        <w:t>VII</w:t>
      </w:r>
      <w:r w:rsidRPr="00540501">
        <w:rPr>
          <w:rFonts w:ascii="Times New Roman" w:hAnsi="Times New Roman"/>
          <w:b/>
          <w:bCs/>
          <w:sz w:val="24"/>
          <w:szCs w:val="24"/>
          <w:lang w:val="ru-RU"/>
        </w:rPr>
        <w:t xml:space="preserve"> групп и их соединения</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pacing w:val="36"/>
          <w:sz w:val="24"/>
          <w:szCs w:val="24"/>
          <w:lang w:val="ru-RU"/>
        </w:rPr>
      </w:pP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ло</w:t>
      </w:r>
      <w:r w:rsidRPr="00540501">
        <w:rPr>
          <w:rFonts w:ascii="Times New Roman" w:hAnsi="Times New Roman"/>
          <w:sz w:val="24"/>
          <w:szCs w:val="24"/>
          <w:lang w:val="ru-RU"/>
        </w:rPr>
        <w:t>ж</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емета</w:t>
      </w:r>
      <w:r w:rsidRPr="00540501">
        <w:rPr>
          <w:rFonts w:ascii="Times New Roman" w:hAnsi="Times New Roman"/>
          <w:spacing w:val="-1"/>
          <w:sz w:val="24"/>
          <w:szCs w:val="24"/>
          <w:lang w:val="ru-RU"/>
        </w:rPr>
        <w:t>лл</w:t>
      </w:r>
      <w:r w:rsidRPr="00540501">
        <w:rPr>
          <w:rFonts w:ascii="Times New Roman" w:hAnsi="Times New Roman"/>
          <w:spacing w:val="1"/>
          <w:sz w:val="24"/>
          <w:szCs w:val="24"/>
          <w:lang w:val="ru-RU"/>
        </w:rPr>
        <w:t>о</w:t>
      </w:r>
      <w:r w:rsidRPr="00540501">
        <w:rPr>
          <w:rFonts w:ascii="Times New Roman" w:hAnsi="Times New Roman"/>
          <w:sz w:val="24"/>
          <w:szCs w:val="24"/>
          <w:lang w:val="ru-RU"/>
        </w:rPr>
        <w:t>вв</w:t>
      </w:r>
      <w:r w:rsidRPr="00540501">
        <w:rPr>
          <w:rFonts w:ascii="Times New Roman" w:hAnsi="Times New Roman"/>
          <w:spacing w:val="-1"/>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ко</w:t>
      </w:r>
      <w:r w:rsidRPr="00540501">
        <w:rPr>
          <w:rFonts w:ascii="Times New Roman" w:hAnsi="Times New Roman"/>
          <w:sz w:val="24"/>
          <w:szCs w:val="24"/>
          <w:lang w:val="ru-RU"/>
        </w:rPr>
        <w:t>й с</w:t>
      </w:r>
      <w:r w:rsidRPr="00540501">
        <w:rPr>
          <w:rFonts w:ascii="Times New Roman" w:hAnsi="Times New Roman"/>
          <w:spacing w:val="1"/>
          <w:sz w:val="24"/>
          <w:szCs w:val="24"/>
          <w:lang w:val="ru-RU"/>
        </w:rPr>
        <w:t>и</w:t>
      </w:r>
      <w:r w:rsidRPr="00540501">
        <w:rPr>
          <w:rFonts w:ascii="Times New Roman" w:hAnsi="Times New Roman"/>
          <w:sz w:val="24"/>
          <w:szCs w:val="24"/>
          <w:lang w:val="ru-RU"/>
        </w:rPr>
        <w:t>сте</w:t>
      </w:r>
      <w:r w:rsidRPr="00540501">
        <w:rPr>
          <w:rFonts w:ascii="Times New Roman" w:hAnsi="Times New Roman"/>
          <w:spacing w:val="-3"/>
          <w:sz w:val="24"/>
          <w:szCs w:val="24"/>
          <w:lang w:val="ru-RU"/>
        </w:rPr>
        <w:t>м</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х э</w:t>
      </w:r>
      <w:r w:rsidRPr="00540501">
        <w:rPr>
          <w:rFonts w:ascii="Times New Roman" w:hAnsi="Times New Roman"/>
          <w:spacing w:val="-1"/>
          <w:sz w:val="24"/>
          <w:szCs w:val="24"/>
          <w:lang w:val="ru-RU"/>
        </w:rPr>
        <w:t>л</w:t>
      </w:r>
      <w:r w:rsidRPr="00540501">
        <w:rPr>
          <w:rFonts w:ascii="Times New Roman" w:hAnsi="Times New Roman"/>
          <w:sz w:val="24"/>
          <w:szCs w:val="24"/>
          <w:lang w:val="ru-RU"/>
        </w:rPr>
        <w:t>еме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в Д</w:t>
      </w:r>
      <w:r w:rsidRPr="00540501">
        <w:rPr>
          <w:rFonts w:ascii="Times New Roman" w:hAnsi="Times New Roman"/>
          <w:spacing w:val="-3"/>
          <w:sz w:val="24"/>
          <w:szCs w:val="24"/>
          <w:lang w:val="ru-RU"/>
        </w:rPr>
        <w:t>.</w:t>
      </w:r>
      <w:r w:rsidRPr="00540501">
        <w:rPr>
          <w:rFonts w:ascii="Times New Roman" w:hAnsi="Times New Roman"/>
          <w:spacing w:val="-1"/>
          <w:sz w:val="24"/>
          <w:szCs w:val="24"/>
          <w:lang w:val="ru-RU"/>
        </w:rPr>
        <w:t>И</w:t>
      </w:r>
      <w:r w:rsidRPr="00540501">
        <w:rPr>
          <w:rFonts w:ascii="Times New Roman" w:hAnsi="Times New Roman"/>
          <w:sz w:val="24"/>
          <w:szCs w:val="24"/>
          <w:lang w:val="ru-RU"/>
        </w:rPr>
        <w:t>.Ме</w:t>
      </w:r>
      <w:r w:rsidRPr="00540501">
        <w:rPr>
          <w:rFonts w:ascii="Times New Roman" w:hAnsi="Times New Roman"/>
          <w:spacing w:val="1"/>
          <w:sz w:val="24"/>
          <w:szCs w:val="24"/>
          <w:lang w:val="ru-RU"/>
        </w:rPr>
        <w:t>нд</w:t>
      </w:r>
      <w:r w:rsidRPr="00540501">
        <w:rPr>
          <w:rFonts w:ascii="Times New Roman" w:hAnsi="Times New Roman"/>
          <w:sz w:val="24"/>
          <w:szCs w:val="24"/>
          <w:lang w:val="ru-RU"/>
        </w:rPr>
        <w:t>елее</w:t>
      </w:r>
      <w:r w:rsidRPr="00540501">
        <w:rPr>
          <w:rFonts w:ascii="Times New Roman" w:hAnsi="Times New Roman"/>
          <w:spacing w:val="-3"/>
          <w:sz w:val="24"/>
          <w:szCs w:val="24"/>
          <w:lang w:val="ru-RU"/>
        </w:rPr>
        <w:t>в</w:t>
      </w:r>
      <w:r w:rsidRPr="00540501">
        <w:rPr>
          <w:rFonts w:ascii="Times New Roman" w:hAnsi="Times New Roman"/>
          <w:sz w:val="24"/>
          <w:szCs w:val="24"/>
          <w:lang w:val="ru-RU"/>
        </w:rPr>
        <w:t xml:space="preserve">а. </w:t>
      </w:r>
      <w:r w:rsidRPr="00540501">
        <w:rPr>
          <w:rFonts w:ascii="Times New Roman" w:hAnsi="Times New Roman"/>
          <w:spacing w:val="-1"/>
          <w:sz w:val="24"/>
          <w:szCs w:val="24"/>
          <w:lang w:val="ru-RU"/>
        </w:rPr>
        <w:t>Общие свойства</w:t>
      </w:r>
      <w:r w:rsidRPr="00540501">
        <w:rPr>
          <w:rFonts w:ascii="Times New Roman" w:hAnsi="Times New Roman"/>
          <w:spacing w:val="1"/>
          <w:sz w:val="24"/>
          <w:szCs w:val="24"/>
          <w:lang w:val="ru-RU"/>
        </w:rPr>
        <w:t>н</w:t>
      </w:r>
      <w:r w:rsidRPr="00540501">
        <w:rPr>
          <w:rFonts w:ascii="Times New Roman" w:hAnsi="Times New Roman"/>
          <w:sz w:val="24"/>
          <w:szCs w:val="24"/>
          <w:lang w:val="ru-RU"/>
        </w:rPr>
        <w:t>емета</w:t>
      </w:r>
      <w:r w:rsidRPr="00540501">
        <w:rPr>
          <w:rFonts w:ascii="Times New Roman" w:hAnsi="Times New Roman"/>
          <w:spacing w:val="-1"/>
          <w:sz w:val="24"/>
          <w:szCs w:val="24"/>
          <w:lang w:val="ru-RU"/>
        </w:rPr>
        <w:t>л</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ов</w:t>
      </w:r>
      <w:r w:rsidRPr="00540501">
        <w:rPr>
          <w:rFonts w:ascii="Times New Roman" w:hAnsi="Times New Roman"/>
          <w:sz w:val="24"/>
          <w:szCs w:val="24"/>
          <w:lang w:val="ru-RU"/>
        </w:rPr>
        <w:t>.</w:t>
      </w:r>
      <w:r w:rsidRPr="00540501">
        <w:rPr>
          <w:rFonts w:ascii="Times New Roman" w:hAnsi="Times New Roman"/>
          <w:spacing w:val="2"/>
          <w:sz w:val="24"/>
          <w:szCs w:val="24"/>
          <w:lang w:val="ru-RU"/>
        </w:rPr>
        <w:t xml:space="preserve"> Галогены: физические и химические свойства</w:t>
      </w:r>
      <w:r w:rsidRPr="00540501">
        <w:rPr>
          <w:rFonts w:ascii="Times New Roman" w:hAnsi="Times New Roman"/>
          <w:sz w:val="24"/>
          <w:szCs w:val="24"/>
          <w:lang w:val="ru-RU"/>
        </w:rPr>
        <w:t>.</w:t>
      </w:r>
      <w:r w:rsidRPr="00540501">
        <w:rPr>
          <w:rFonts w:ascii="Times New Roman" w:hAnsi="Times New Roman"/>
          <w:spacing w:val="2"/>
          <w:sz w:val="24"/>
          <w:szCs w:val="24"/>
          <w:lang w:val="ru-RU"/>
        </w:rPr>
        <w:t xml:space="preserve"> Соединения галог</w:t>
      </w:r>
      <w:r w:rsidRPr="00540501">
        <w:rPr>
          <w:rFonts w:ascii="Times New Roman" w:hAnsi="Times New Roman"/>
          <w:spacing w:val="2"/>
          <w:sz w:val="24"/>
          <w:szCs w:val="24"/>
          <w:lang w:val="ru-RU"/>
        </w:rPr>
        <w:t>е</w:t>
      </w:r>
      <w:r w:rsidRPr="00540501">
        <w:rPr>
          <w:rFonts w:ascii="Times New Roman" w:hAnsi="Times New Roman"/>
          <w:spacing w:val="2"/>
          <w:sz w:val="24"/>
          <w:szCs w:val="24"/>
          <w:lang w:val="ru-RU"/>
        </w:rPr>
        <w:t xml:space="preserve">нов: </w:t>
      </w:r>
      <w:r w:rsidRPr="00540501">
        <w:rPr>
          <w:rFonts w:ascii="Times New Roman" w:hAnsi="Times New Roman"/>
          <w:spacing w:val="1"/>
          <w:sz w:val="24"/>
          <w:szCs w:val="24"/>
          <w:lang w:val="ru-RU"/>
        </w:rPr>
        <w:t>хлороводород, хлороводородная</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таи</w:t>
      </w:r>
      <w:r w:rsidRPr="00540501">
        <w:rPr>
          <w:rFonts w:ascii="Times New Roman" w:hAnsi="Times New Roman"/>
          <w:spacing w:val="-1"/>
          <w:sz w:val="24"/>
          <w:szCs w:val="24"/>
          <w:lang w:val="ru-RU"/>
        </w:rPr>
        <w:t>ее</w:t>
      </w:r>
      <w:r w:rsidRPr="00540501">
        <w:rPr>
          <w:rFonts w:ascii="Times New Roman" w:hAnsi="Times New Roman"/>
          <w:sz w:val="24"/>
          <w:szCs w:val="24"/>
          <w:lang w:val="ru-RU"/>
        </w:rPr>
        <w:t xml:space="preserve"> 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3"/>
          <w:sz w:val="24"/>
          <w:szCs w:val="24"/>
          <w:lang w:val="ru-RU"/>
        </w:rPr>
        <w:t>С</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 xml:space="preserve">а: физические и </w:t>
      </w:r>
      <w:r w:rsidRPr="00540501">
        <w:rPr>
          <w:rFonts w:ascii="Times New Roman" w:hAnsi="Times New Roman"/>
          <w:spacing w:val="-1"/>
          <w:sz w:val="24"/>
          <w:szCs w:val="24"/>
          <w:lang w:val="ru-RU"/>
        </w:rPr>
        <w:t>х</w:t>
      </w:r>
      <w:r w:rsidRPr="00540501">
        <w:rPr>
          <w:rFonts w:ascii="Times New Roman" w:hAnsi="Times New Roman"/>
          <w:spacing w:val="4"/>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ес</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ства. С</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ни</w:t>
      </w:r>
      <w:r w:rsidRPr="00540501">
        <w:rPr>
          <w:rFonts w:ascii="Times New Roman" w:hAnsi="Times New Roman"/>
          <w:sz w:val="24"/>
          <w:szCs w:val="24"/>
          <w:lang w:val="ru-RU"/>
        </w:rPr>
        <w:t>я</w:t>
      </w:r>
      <w:r w:rsidRPr="00540501">
        <w:rPr>
          <w:rFonts w:ascii="Times New Roman" w:hAnsi="Times New Roman"/>
          <w:spacing w:val="-2"/>
          <w:sz w:val="24"/>
          <w:szCs w:val="24"/>
          <w:lang w:val="ru-RU"/>
        </w:rPr>
        <w:t>с</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2"/>
          <w:sz w:val="24"/>
          <w:szCs w:val="24"/>
          <w:lang w:val="ru-RU"/>
        </w:rPr>
        <w:t>с</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ор</w:t>
      </w:r>
      <w:r w:rsidRPr="00540501">
        <w:rPr>
          <w:rFonts w:ascii="Times New Roman" w:hAnsi="Times New Roman"/>
          <w:spacing w:val="1"/>
          <w:sz w:val="24"/>
          <w:szCs w:val="24"/>
          <w:lang w:val="ru-RU"/>
        </w:rPr>
        <w:t>од</w:t>
      </w:r>
      <w:r w:rsidRPr="00540501">
        <w:rPr>
          <w:rFonts w:ascii="Times New Roman" w:hAnsi="Times New Roman"/>
          <w:sz w:val="24"/>
          <w:szCs w:val="24"/>
          <w:lang w:val="ru-RU"/>
        </w:rPr>
        <w:t>,с</w:t>
      </w:r>
      <w:r w:rsidRPr="00540501">
        <w:rPr>
          <w:rFonts w:ascii="Times New Roman" w:hAnsi="Times New Roman"/>
          <w:spacing w:val="-3"/>
          <w:sz w:val="24"/>
          <w:szCs w:val="24"/>
          <w:lang w:val="ru-RU"/>
        </w:rPr>
        <w:t>у</w:t>
      </w:r>
      <w:r w:rsidRPr="00540501">
        <w:rPr>
          <w:rFonts w:ascii="Times New Roman" w:hAnsi="Times New Roman"/>
          <w:spacing w:val="-1"/>
          <w:sz w:val="24"/>
          <w:szCs w:val="24"/>
          <w:lang w:val="ru-RU"/>
        </w:rPr>
        <w:t>ль</w:t>
      </w:r>
      <w:r w:rsidRPr="00540501">
        <w:rPr>
          <w:rFonts w:ascii="Times New Roman" w:hAnsi="Times New Roman"/>
          <w:sz w:val="24"/>
          <w:szCs w:val="24"/>
          <w:lang w:val="ru-RU"/>
        </w:rPr>
        <w:t>ф</w:t>
      </w:r>
      <w:r w:rsidRPr="00540501">
        <w:rPr>
          <w:rFonts w:ascii="Times New Roman" w:hAnsi="Times New Roman"/>
          <w:spacing w:val="1"/>
          <w:sz w:val="24"/>
          <w:szCs w:val="24"/>
          <w:lang w:val="ru-RU"/>
        </w:rPr>
        <w:t>иды</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z w:val="24"/>
          <w:szCs w:val="24"/>
          <w:lang w:val="ru-RU"/>
        </w:rPr>
        <w:t>кс</w:t>
      </w:r>
      <w:r w:rsidRPr="00540501">
        <w:rPr>
          <w:rFonts w:ascii="Times New Roman" w:hAnsi="Times New Roman"/>
          <w:spacing w:val="-1"/>
          <w:sz w:val="24"/>
          <w:szCs w:val="24"/>
          <w:lang w:val="ru-RU"/>
        </w:rPr>
        <w:t>ид</w:t>
      </w:r>
      <w:r w:rsidRPr="00540501">
        <w:rPr>
          <w:rFonts w:ascii="Times New Roman" w:hAnsi="Times New Roman"/>
          <w:sz w:val="24"/>
          <w:szCs w:val="24"/>
          <w:lang w:val="ru-RU"/>
        </w:rPr>
        <w:t>ысе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ы</w:t>
      </w:r>
      <w:r w:rsidRPr="00540501">
        <w:rPr>
          <w:rFonts w:ascii="Times New Roman" w:hAnsi="Times New Roman"/>
          <w:sz w:val="24"/>
          <w:szCs w:val="24"/>
          <w:lang w:val="ru-RU"/>
        </w:rPr>
        <w:t>.</w:t>
      </w:r>
      <w:r w:rsidRPr="00540501">
        <w:rPr>
          <w:rFonts w:ascii="Times New Roman" w:hAnsi="Times New Roman"/>
          <w:spacing w:val="-3"/>
          <w:sz w:val="24"/>
          <w:szCs w:val="24"/>
          <w:lang w:val="ru-RU"/>
        </w:rPr>
        <w:t>С</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z w:val="24"/>
          <w:szCs w:val="24"/>
          <w:lang w:val="ru-RU"/>
        </w:rPr>
        <w:t>ая,</w:t>
      </w:r>
      <w:r w:rsidRPr="00540501">
        <w:rPr>
          <w:rFonts w:ascii="Times New Roman" w:hAnsi="Times New Roman"/>
          <w:i/>
          <w:sz w:val="24"/>
          <w:szCs w:val="24"/>
          <w:lang w:val="ru-RU"/>
        </w:rPr>
        <w:t>с</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стая и се</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i/>
          <w:spacing w:val="-2"/>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ро</w:t>
      </w:r>
      <w:r w:rsidRPr="00540501">
        <w:rPr>
          <w:rFonts w:ascii="Times New Roman" w:hAnsi="Times New Roman"/>
          <w:i/>
          <w:spacing w:val="1"/>
          <w:sz w:val="24"/>
          <w:szCs w:val="24"/>
          <w:lang w:val="ru-RU"/>
        </w:rPr>
        <w:t>дн</w:t>
      </w:r>
      <w:r w:rsidRPr="00540501">
        <w:rPr>
          <w:rFonts w:ascii="Times New Roman" w:hAnsi="Times New Roman"/>
          <w:i/>
          <w:spacing w:val="-2"/>
          <w:sz w:val="24"/>
          <w:szCs w:val="24"/>
          <w:lang w:val="ru-RU"/>
        </w:rPr>
        <w:t>а</w:t>
      </w:r>
      <w:r w:rsidRPr="00540501">
        <w:rPr>
          <w:rFonts w:ascii="Times New Roman" w:hAnsi="Times New Roman"/>
          <w:i/>
          <w:sz w:val="24"/>
          <w:szCs w:val="24"/>
          <w:lang w:val="ru-RU"/>
        </w:rPr>
        <w:t>я</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pacing w:val="-2"/>
          <w:sz w:val="24"/>
          <w:szCs w:val="24"/>
          <w:lang w:val="ru-RU"/>
        </w:rPr>
        <w:t>с</w:t>
      </w:r>
      <w:r w:rsidRPr="00540501">
        <w:rPr>
          <w:rFonts w:ascii="Times New Roman" w:hAnsi="Times New Roman"/>
          <w:i/>
          <w:spacing w:val="-1"/>
          <w:sz w:val="24"/>
          <w:szCs w:val="24"/>
          <w:lang w:val="ru-RU"/>
        </w:rPr>
        <w:t>л</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ты</w:t>
      </w:r>
      <w:r w:rsidRPr="00540501">
        <w:rPr>
          <w:rFonts w:ascii="Times New Roman" w:hAnsi="Times New Roman"/>
          <w:sz w:val="24"/>
          <w:szCs w:val="24"/>
          <w:lang w:val="ru-RU"/>
        </w:rPr>
        <w:t>и</w:t>
      </w:r>
      <w:r w:rsidRPr="00540501">
        <w:rPr>
          <w:rFonts w:ascii="Times New Roman" w:hAnsi="Times New Roman"/>
          <w:spacing w:val="1"/>
          <w:sz w:val="24"/>
          <w:szCs w:val="24"/>
          <w:lang w:val="ru-RU"/>
        </w:rPr>
        <w:t xml:space="preserve"> и</w:t>
      </w:r>
      <w:r w:rsidRPr="00540501">
        <w:rPr>
          <w:rFonts w:ascii="Times New Roman" w:hAnsi="Times New Roman"/>
          <w:sz w:val="24"/>
          <w:szCs w:val="24"/>
          <w:lang w:val="ru-RU"/>
        </w:rPr>
        <w:t>хс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spacing w:val="-1"/>
          <w:sz w:val="24"/>
          <w:szCs w:val="24"/>
          <w:lang w:val="ru-RU"/>
        </w:rPr>
        <w:t>А</w:t>
      </w:r>
      <w:r w:rsidRPr="00540501">
        <w:rPr>
          <w:rFonts w:ascii="Times New Roman" w:hAnsi="Times New Roman"/>
          <w:sz w:val="24"/>
          <w:szCs w:val="24"/>
          <w:lang w:val="ru-RU"/>
        </w:rPr>
        <w:t>зот</w:t>
      </w:r>
      <w:r w:rsidRPr="00540501">
        <w:rPr>
          <w:rFonts w:ascii="Times New Roman" w:hAnsi="Times New Roman"/>
          <w:spacing w:val="9"/>
          <w:sz w:val="24"/>
          <w:szCs w:val="24"/>
          <w:lang w:val="ru-RU"/>
        </w:rPr>
        <w:t xml:space="preserve">: </w:t>
      </w:r>
      <w:r w:rsidRPr="00540501">
        <w:rPr>
          <w:rFonts w:ascii="Times New Roman" w:hAnsi="Times New Roman"/>
          <w:spacing w:val="-1"/>
          <w:sz w:val="24"/>
          <w:szCs w:val="24"/>
          <w:lang w:val="ru-RU"/>
        </w:rPr>
        <w:t>ф</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и</w:t>
      </w:r>
      <w:r w:rsidRPr="00540501">
        <w:rPr>
          <w:rFonts w:ascii="Times New Roman" w:hAnsi="Times New Roman"/>
          <w:sz w:val="24"/>
          <w:szCs w:val="24"/>
          <w:lang w:val="ru-RU"/>
        </w:rPr>
        <w:t>че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е и </w:t>
      </w:r>
      <w:r w:rsidRPr="00540501">
        <w:rPr>
          <w:rFonts w:ascii="Times New Roman" w:hAnsi="Times New Roman"/>
          <w:spacing w:val="1"/>
          <w:sz w:val="24"/>
          <w:szCs w:val="24"/>
          <w:lang w:val="ru-RU"/>
        </w:rPr>
        <w:t>хи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есв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й</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ва. </w:t>
      </w:r>
      <w:r w:rsidRPr="00540501">
        <w:rPr>
          <w:rFonts w:ascii="Times New Roman" w:hAnsi="Times New Roman"/>
          <w:spacing w:val="-1"/>
          <w:sz w:val="24"/>
          <w:szCs w:val="24"/>
          <w:lang w:val="ru-RU"/>
        </w:rPr>
        <w:t>А</w:t>
      </w:r>
      <w:r w:rsidRPr="00540501">
        <w:rPr>
          <w:rFonts w:ascii="Times New Roman" w:hAnsi="Times New Roman"/>
          <w:sz w:val="24"/>
          <w:szCs w:val="24"/>
          <w:lang w:val="ru-RU"/>
        </w:rPr>
        <w:t>мми</w:t>
      </w:r>
      <w:r w:rsidRPr="00540501">
        <w:rPr>
          <w:rFonts w:ascii="Times New Roman" w:hAnsi="Times New Roman"/>
          <w:spacing w:val="-2"/>
          <w:sz w:val="24"/>
          <w:szCs w:val="24"/>
          <w:lang w:val="ru-RU"/>
        </w:rPr>
        <w:t>а</w:t>
      </w:r>
      <w:r w:rsidRPr="00540501">
        <w:rPr>
          <w:rFonts w:ascii="Times New Roman" w:hAnsi="Times New Roman"/>
          <w:sz w:val="24"/>
          <w:szCs w:val="24"/>
          <w:lang w:val="ru-RU"/>
        </w:rPr>
        <w:t>к. 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иа</w:t>
      </w:r>
      <w:r w:rsidRPr="00540501">
        <w:rPr>
          <w:rFonts w:ascii="Times New Roman" w:hAnsi="Times New Roman"/>
          <w:spacing w:val="-3"/>
          <w:sz w:val="24"/>
          <w:szCs w:val="24"/>
          <w:lang w:val="ru-RU"/>
        </w:rPr>
        <w:t>м</w:t>
      </w:r>
      <w:r w:rsidRPr="00540501">
        <w:rPr>
          <w:rFonts w:ascii="Times New Roman" w:hAnsi="Times New Roman"/>
          <w:sz w:val="24"/>
          <w:szCs w:val="24"/>
          <w:lang w:val="ru-RU"/>
        </w:rPr>
        <w:t>м</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О</w:t>
      </w:r>
      <w:r w:rsidRPr="00540501">
        <w:rPr>
          <w:rFonts w:ascii="Times New Roman" w:hAnsi="Times New Roman"/>
          <w:sz w:val="24"/>
          <w:szCs w:val="24"/>
          <w:lang w:val="ru-RU"/>
        </w:rPr>
        <w:t>кс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д</w:t>
      </w:r>
      <w:r w:rsidRPr="00540501">
        <w:rPr>
          <w:rFonts w:ascii="Times New Roman" w:hAnsi="Times New Roman"/>
          <w:sz w:val="24"/>
          <w:szCs w:val="24"/>
          <w:lang w:val="ru-RU"/>
        </w:rPr>
        <w:t>ыа</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z w:val="24"/>
          <w:szCs w:val="24"/>
          <w:lang w:val="ru-RU"/>
        </w:rPr>
        <w:t xml:space="preserve">та. </w:t>
      </w:r>
      <w:r w:rsidRPr="00540501">
        <w:rPr>
          <w:rFonts w:ascii="Times New Roman" w:hAnsi="Times New Roman"/>
          <w:spacing w:val="-1"/>
          <w:sz w:val="24"/>
          <w:szCs w:val="24"/>
          <w:lang w:val="ru-RU"/>
        </w:rPr>
        <w:t>А</w:t>
      </w:r>
      <w:r w:rsidRPr="00540501">
        <w:rPr>
          <w:rFonts w:ascii="Times New Roman" w:hAnsi="Times New Roman"/>
          <w:sz w:val="24"/>
          <w:szCs w:val="24"/>
          <w:lang w:val="ru-RU"/>
        </w:rPr>
        <w:t>зо</w:t>
      </w:r>
      <w:r w:rsidRPr="00540501">
        <w:rPr>
          <w:rFonts w:ascii="Times New Roman" w:hAnsi="Times New Roman"/>
          <w:sz w:val="24"/>
          <w:szCs w:val="24"/>
          <w:lang w:val="ru-RU"/>
        </w:rPr>
        <w:t>т</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а</w:t>
      </w:r>
      <w:r w:rsidRPr="00540501">
        <w:rPr>
          <w:rFonts w:ascii="Times New Roman" w:hAnsi="Times New Roman"/>
          <w:sz w:val="24"/>
          <w:szCs w:val="24"/>
          <w:lang w:val="ru-RU"/>
        </w:rPr>
        <w:t>я к</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та иее</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Ф</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ор</w:t>
      </w:r>
      <w:r w:rsidRPr="00540501">
        <w:rPr>
          <w:rFonts w:ascii="Times New Roman" w:hAnsi="Times New Roman"/>
          <w:sz w:val="24"/>
          <w:szCs w:val="24"/>
          <w:lang w:val="ru-RU"/>
        </w:rPr>
        <w:t xml:space="preserve">: физические и химические свойства. Соединения фосфора: </w:t>
      </w:r>
      <w:r w:rsidRPr="00540501">
        <w:rPr>
          <w:rFonts w:ascii="Times New Roman" w:hAnsi="Times New Roman"/>
          <w:spacing w:val="-1"/>
          <w:sz w:val="24"/>
          <w:szCs w:val="24"/>
          <w:lang w:val="ru-RU"/>
        </w:rPr>
        <w:t>о</w:t>
      </w:r>
      <w:r w:rsidRPr="00540501">
        <w:rPr>
          <w:rFonts w:ascii="Times New Roman" w:hAnsi="Times New Roman"/>
          <w:sz w:val="24"/>
          <w:szCs w:val="24"/>
          <w:lang w:val="ru-RU"/>
        </w:rPr>
        <w:t>к</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z w:val="24"/>
          <w:szCs w:val="24"/>
          <w:lang w:val="ru-RU"/>
        </w:rPr>
        <w:t>д</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с</w:t>
      </w:r>
      <w:r w:rsidRPr="00540501">
        <w:rPr>
          <w:rFonts w:ascii="Times New Roman" w:hAnsi="Times New Roman"/>
          <w:sz w:val="24"/>
          <w:szCs w:val="24"/>
          <w:lang w:val="ru-RU"/>
        </w:rPr>
        <w:t>фора (</w:t>
      </w:r>
      <w:r w:rsidRPr="00EF0C4F">
        <w:rPr>
          <w:rFonts w:ascii="Times New Roman" w:hAnsi="Times New Roman"/>
          <w:sz w:val="24"/>
          <w:szCs w:val="24"/>
        </w:rPr>
        <w:t>V</w:t>
      </w:r>
      <w:r w:rsidRPr="00540501">
        <w:rPr>
          <w:rFonts w:ascii="Times New Roman" w:hAnsi="Times New Roman"/>
          <w:sz w:val="24"/>
          <w:szCs w:val="24"/>
          <w:lang w:val="ru-RU"/>
        </w:rPr>
        <w:t>),</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2"/>
          <w:sz w:val="24"/>
          <w:szCs w:val="24"/>
          <w:lang w:val="ru-RU"/>
        </w:rPr>
        <w:t>ф</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z w:val="24"/>
          <w:szCs w:val="24"/>
          <w:lang w:val="ru-RU"/>
        </w:rPr>
        <w:t>аяк</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та иее</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 Угле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д</w:t>
      </w:r>
      <w:r w:rsidRPr="00540501">
        <w:rPr>
          <w:rFonts w:ascii="Times New Roman" w:hAnsi="Times New Roman"/>
          <w:spacing w:val="2"/>
          <w:sz w:val="24"/>
          <w:szCs w:val="24"/>
          <w:lang w:val="ru-RU"/>
        </w:rPr>
        <w:t xml:space="preserve">: физические и химические свойства. </w:t>
      </w:r>
      <w:r w:rsidRPr="00540501">
        <w:rPr>
          <w:rFonts w:ascii="Times New Roman" w:hAnsi="Times New Roman"/>
          <w:i/>
          <w:spacing w:val="-1"/>
          <w:sz w:val="24"/>
          <w:szCs w:val="24"/>
          <w:lang w:val="ru-RU"/>
        </w:rPr>
        <w:t>Алл</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т</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я</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г</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од</w:t>
      </w:r>
      <w:r w:rsidRPr="00540501">
        <w:rPr>
          <w:rFonts w:ascii="Times New Roman" w:hAnsi="Times New Roman"/>
          <w:i/>
          <w:spacing w:val="-2"/>
          <w:sz w:val="24"/>
          <w:szCs w:val="24"/>
          <w:lang w:val="ru-RU"/>
        </w:rPr>
        <w:t>а</w:t>
      </w:r>
      <w:r w:rsidRPr="00540501">
        <w:rPr>
          <w:rFonts w:ascii="Times New Roman" w:hAnsi="Times New Roman"/>
          <w:i/>
          <w:sz w:val="24"/>
          <w:szCs w:val="24"/>
          <w:lang w:val="ru-RU"/>
        </w:rPr>
        <w:t>:ал</w:t>
      </w:r>
      <w:r w:rsidRPr="00540501">
        <w:rPr>
          <w:rFonts w:ascii="Times New Roman" w:hAnsi="Times New Roman"/>
          <w:i/>
          <w:spacing w:val="-3"/>
          <w:sz w:val="24"/>
          <w:szCs w:val="24"/>
          <w:lang w:val="ru-RU"/>
        </w:rPr>
        <w:t>м</w:t>
      </w:r>
      <w:r w:rsidRPr="00540501">
        <w:rPr>
          <w:rFonts w:ascii="Times New Roman" w:hAnsi="Times New Roman"/>
          <w:i/>
          <w:sz w:val="24"/>
          <w:szCs w:val="24"/>
          <w:lang w:val="ru-RU"/>
        </w:rPr>
        <w:t>аз,г</w:t>
      </w:r>
      <w:r w:rsidRPr="00540501">
        <w:rPr>
          <w:rFonts w:ascii="Times New Roman" w:hAnsi="Times New Roman"/>
          <w:i/>
          <w:spacing w:val="1"/>
          <w:sz w:val="24"/>
          <w:szCs w:val="24"/>
          <w:lang w:val="ru-RU"/>
        </w:rPr>
        <w:t>р</w:t>
      </w:r>
      <w:r w:rsidRPr="00540501">
        <w:rPr>
          <w:rFonts w:ascii="Times New Roman" w:hAnsi="Times New Roman"/>
          <w:i/>
          <w:spacing w:val="-2"/>
          <w:sz w:val="24"/>
          <w:szCs w:val="24"/>
          <w:lang w:val="ru-RU"/>
        </w:rPr>
        <w:t>а</w:t>
      </w:r>
      <w:r w:rsidRPr="00540501">
        <w:rPr>
          <w:rFonts w:ascii="Times New Roman" w:hAnsi="Times New Roman"/>
          <w:i/>
          <w:sz w:val="24"/>
          <w:szCs w:val="24"/>
          <w:lang w:val="ru-RU"/>
        </w:rPr>
        <w:t>ф</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т, карбин, фуллерены.</w:t>
      </w:r>
      <w:r w:rsidRPr="00540501">
        <w:rPr>
          <w:rFonts w:ascii="Times New Roman" w:hAnsi="Times New Roman"/>
          <w:spacing w:val="2"/>
          <w:sz w:val="24"/>
          <w:szCs w:val="24"/>
          <w:lang w:val="ru-RU"/>
        </w:rPr>
        <w:t xml:space="preserve">Соединения углерода: </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к</w:t>
      </w:r>
      <w:r w:rsidRPr="00540501">
        <w:rPr>
          <w:rFonts w:ascii="Times New Roman" w:hAnsi="Times New Roman"/>
          <w:sz w:val="24"/>
          <w:szCs w:val="24"/>
          <w:lang w:val="ru-RU"/>
        </w:rPr>
        <w:t>с</w:t>
      </w:r>
      <w:r w:rsidRPr="00540501">
        <w:rPr>
          <w:rFonts w:ascii="Times New Roman" w:hAnsi="Times New Roman"/>
          <w:spacing w:val="-1"/>
          <w:sz w:val="24"/>
          <w:szCs w:val="24"/>
          <w:lang w:val="ru-RU"/>
        </w:rPr>
        <w:t>ид</w:t>
      </w:r>
      <w:r w:rsidRPr="00540501">
        <w:rPr>
          <w:rFonts w:ascii="Times New Roman" w:hAnsi="Times New Roman"/>
          <w:sz w:val="24"/>
          <w:szCs w:val="24"/>
          <w:lang w:val="ru-RU"/>
        </w:rPr>
        <w:t xml:space="preserve">ы </w:t>
      </w:r>
      <w:r w:rsidRPr="00540501">
        <w:rPr>
          <w:rFonts w:ascii="Times New Roman" w:hAnsi="Times New Roman"/>
          <w:spacing w:val="-4"/>
          <w:sz w:val="24"/>
          <w:szCs w:val="24"/>
          <w:lang w:val="ru-RU"/>
        </w:rPr>
        <w:t>у</w:t>
      </w:r>
      <w:r w:rsidRPr="00540501">
        <w:rPr>
          <w:rFonts w:ascii="Times New Roman" w:hAnsi="Times New Roman"/>
          <w:sz w:val="24"/>
          <w:szCs w:val="24"/>
          <w:lang w:val="ru-RU"/>
        </w:rPr>
        <w:t>г</w:t>
      </w:r>
      <w:r w:rsidRPr="00540501">
        <w:rPr>
          <w:rFonts w:ascii="Times New Roman" w:hAnsi="Times New Roman"/>
          <w:spacing w:val="-1"/>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род</w:t>
      </w:r>
      <w:r w:rsidRPr="00540501">
        <w:rPr>
          <w:rFonts w:ascii="Times New Roman" w:hAnsi="Times New Roman"/>
          <w:sz w:val="24"/>
          <w:szCs w:val="24"/>
          <w:lang w:val="ru-RU"/>
        </w:rPr>
        <w:t>а (</w:t>
      </w:r>
      <w:r w:rsidRPr="00EF0C4F">
        <w:rPr>
          <w:rFonts w:ascii="Times New Roman" w:hAnsi="Times New Roman"/>
          <w:sz w:val="24"/>
          <w:szCs w:val="24"/>
        </w:rPr>
        <w:t>II</w:t>
      </w:r>
      <w:r w:rsidRPr="00540501">
        <w:rPr>
          <w:rFonts w:ascii="Times New Roman" w:hAnsi="Times New Roman"/>
          <w:sz w:val="24"/>
          <w:szCs w:val="24"/>
          <w:lang w:val="ru-RU"/>
        </w:rPr>
        <w:t>)и(</w:t>
      </w:r>
      <w:r w:rsidRPr="00EF0C4F">
        <w:rPr>
          <w:rFonts w:ascii="Times New Roman" w:hAnsi="Times New Roman"/>
          <w:sz w:val="24"/>
          <w:szCs w:val="24"/>
        </w:rPr>
        <w:t>I</w:t>
      </w:r>
      <w:r w:rsidRPr="00EF0C4F">
        <w:rPr>
          <w:rFonts w:ascii="Times New Roman" w:hAnsi="Times New Roman"/>
          <w:spacing w:val="-3"/>
          <w:sz w:val="24"/>
          <w:szCs w:val="24"/>
        </w:rPr>
        <w:t>V</w:t>
      </w:r>
      <w:r w:rsidRPr="00540501">
        <w:rPr>
          <w:rFonts w:ascii="Times New Roman" w:hAnsi="Times New Roman"/>
          <w:sz w:val="24"/>
          <w:szCs w:val="24"/>
          <w:lang w:val="ru-RU"/>
        </w:rPr>
        <w:t>), уг</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ль</w:t>
      </w:r>
      <w:r w:rsidRPr="00540501">
        <w:rPr>
          <w:rFonts w:ascii="Times New Roman" w:hAnsi="Times New Roman"/>
          <w:spacing w:val="1"/>
          <w:sz w:val="24"/>
          <w:szCs w:val="24"/>
          <w:lang w:val="ru-RU"/>
        </w:rPr>
        <w:t>н</w:t>
      </w:r>
      <w:r w:rsidRPr="00540501">
        <w:rPr>
          <w:rFonts w:ascii="Times New Roman" w:hAnsi="Times New Roman"/>
          <w:sz w:val="24"/>
          <w:szCs w:val="24"/>
          <w:lang w:val="ru-RU"/>
        </w:rPr>
        <w:t>ая</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z w:val="24"/>
          <w:szCs w:val="24"/>
          <w:lang w:val="ru-RU"/>
        </w:rPr>
        <w:t>а иее 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 </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ем</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ий и его соединения</w:t>
      </w:r>
      <w:r w:rsidRPr="00540501">
        <w:rPr>
          <w:rFonts w:ascii="Times New Roman" w:hAnsi="Times New Roman"/>
          <w:i/>
          <w:sz w:val="24"/>
          <w:szCs w:val="24"/>
          <w:lang w:val="ru-RU"/>
        </w:rPr>
        <w:t>.</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pacing w:val="1"/>
          <w:sz w:val="24"/>
          <w:szCs w:val="24"/>
          <w:lang w:val="ru-RU"/>
        </w:rPr>
      </w:pPr>
      <w:r w:rsidRPr="00540501">
        <w:rPr>
          <w:rFonts w:ascii="Times New Roman" w:hAnsi="Times New Roman"/>
          <w:b/>
          <w:bCs/>
          <w:spacing w:val="-1"/>
          <w:sz w:val="24"/>
          <w:szCs w:val="24"/>
          <w:lang w:val="ru-RU"/>
        </w:rPr>
        <w:t>Металлы и их соединения</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pacing w:val="1"/>
          <w:sz w:val="24"/>
          <w:szCs w:val="24"/>
          <w:lang w:val="ru-RU"/>
        </w:rPr>
      </w:pP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же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 мета</w:t>
      </w:r>
      <w:r w:rsidRPr="00540501">
        <w:rPr>
          <w:rFonts w:ascii="Times New Roman" w:hAnsi="Times New Roman"/>
          <w:i/>
          <w:spacing w:val="-1"/>
          <w:sz w:val="24"/>
          <w:szCs w:val="24"/>
          <w:lang w:val="ru-RU"/>
        </w:rPr>
        <w:t>л</w:t>
      </w:r>
      <w:r w:rsidRPr="00540501">
        <w:rPr>
          <w:rFonts w:ascii="Times New Roman" w:hAnsi="Times New Roman"/>
          <w:i/>
          <w:spacing w:val="-3"/>
          <w:sz w:val="24"/>
          <w:szCs w:val="24"/>
          <w:lang w:val="ru-RU"/>
        </w:rPr>
        <w:t>л</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в в </w:t>
      </w:r>
      <w:r w:rsidRPr="00540501">
        <w:rPr>
          <w:rFonts w:ascii="Times New Roman" w:hAnsi="Times New Roman"/>
          <w:i/>
          <w:spacing w:val="1"/>
          <w:sz w:val="24"/>
          <w:szCs w:val="24"/>
          <w:lang w:val="ru-RU"/>
        </w:rPr>
        <w:t>п</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ио</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чес</w:t>
      </w:r>
      <w:r w:rsidRPr="00540501">
        <w:rPr>
          <w:rFonts w:ascii="Times New Roman" w:hAnsi="Times New Roman"/>
          <w:i/>
          <w:spacing w:val="-1"/>
          <w:sz w:val="24"/>
          <w:szCs w:val="24"/>
          <w:lang w:val="ru-RU"/>
        </w:rPr>
        <w:t>ко</w:t>
      </w:r>
      <w:r w:rsidRPr="00540501">
        <w:rPr>
          <w:rFonts w:ascii="Times New Roman" w:hAnsi="Times New Roman"/>
          <w:i/>
          <w:sz w:val="24"/>
          <w:szCs w:val="24"/>
          <w:lang w:val="ru-RU"/>
        </w:rPr>
        <w:t>йс</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с</w:t>
      </w:r>
      <w:r w:rsidRPr="00540501">
        <w:rPr>
          <w:rFonts w:ascii="Times New Roman" w:hAnsi="Times New Roman"/>
          <w:i/>
          <w:spacing w:val="-3"/>
          <w:sz w:val="24"/>
          <w:szCs w:val="24"/>
          <w:lang w:val="ru-RU"/>
        </w:rPr>
        <w:t>т</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 xml:space="preserve">ме </w:t>
      </w:r>
      <w:r w:rsidRPr="00540501">
        <w:rPr>
          <w:rFonts w:ascii="Times New Roman" w:hAnsi="Times New Roman"/>
          <w:i/>
          <w:spacing w:val="1"/>
          <w:sz w:val="24"/>
          <w:szCs w:val="24"/>
          <w:lang w:val="ru-RU"/>
        </w:rPr>
        <w:t>х</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ми</w:t>
      </w:r>
      <w:r w:rsidRPr="00540501">
        <w:rPr>
          <w:rFonts w:ascii="Times New Roman" w:hAnsi="Times New Roman"/>
          <w:i/>
          <w:spacing w:val="-1"/>
          <w:sz w:val="24"/>
          <w:szCs w:val="24"/>
          <w:lang w:val="ru-RU"/>
        </w:rPr>
        <w:t>ч</w:t>
      </w:r>
      <w:r w:rsidRPr="00540501">
        <w:rPr>
          <w:rFonts w:ascii="Times New Roman" w:hAnsi="Times New Roman"/>
          <w:i/>
          <w:sz w:val="24"/>
          <w:szCs w:val="24"/>
          <w:lang w:val="ru-RU"/>
        </w:rPr>
        <w:t>ес</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х э</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еме</w:t>
      </w:r>
      <w:r w:rsidRPr="00540501">
        <w:rPr>
          <w:rFonts w:ascii="Times New Roman" w:hAnsi="Times New Roman"/>
          <w:i/>
          <w:spacing w:val="1"/>
          <w:sz w:val="24"/>
          <w:szCs w:val="24"/>
          <w:lang w:val="ru-RU"/>
        </w:rPr>
        <w:t>н</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 Д.</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М</w:t>
      </w:r>
      <w:r w:rsidRPr="00540501">
        <w:rPr>
          <w:rFonts w:ascii="Times New Roman" w:hAnsi="Times New Roman"/>
          <w:i/>
          <w:spacing w:val="-2"/>
          <w:sz w:val="24"/>
          <w:szCs w:val="24"/>
          <w:lang w:val="ru-RU"/>
        </w:rPr>
        <w:t>е</w:t>
      </w:r>
      <w:r w:rsidRPr="00540501">
        <w:rPr>
          <w:rFonts w:ascii="Times New Roman" w:hAnsi="Times New Roman"/>
          <w:i/>
          <w:spacing w:val="1"/>
          <w:sz w:val="24"/>
          <w:szCs w:val="24"/>
          <w:lang w:val="ru-RU"/>
        </w:rPr>
        <w:t>нд</w:t>
      </w:r>
      <w:r w:rsidRPr="00540501">
        <w:rPr>
          <w:rFonts w:ascii="Times New Roman" w:hAnsi="Times New Roman"/>
          <w:i/>
          <w:sz w:val="24"/>
          <w:szCs w:val="24"/>
          <w:lang w:val="ru-RU"/>
        </w:rPr>
        <w:t>ел</w:t>
      </w:r>
      <w:r w:rsidRPr="00540501">
        <w:rPr>
          <w:rFonts w:ascii="Times New Roman" w:hAnsi="Times New Roman"/>
          <w:i/>
          <w:spacing w:val="-3"/>
          <w:sz w:val="24"/>
          <w:szCs w:val="24"/>
          <w:lang w:val="ru-RU"/>
        </w:rPr>
        <w:t>е</w:t>
      </w:r>
      <w:r w:rsidRPr="00540501">
        <w:rPr>
          <w:rFonts w:ascii="Times New Roman" w:hAnsi="Times New Roman"/>
          <w:i/>
          <w:sz w:val="24"/>
          <w:szCs w:val="24"/>
          <w:lang w:val="ru-RU"/>
        </w:rPr>
        <w:t>е</w:t>
      </w:r>
      <w:r w:rsidRPr="00540501">
        <w:rPr>
          <w:rFonts w:ascii="Times New Roman" w:hAnsi="Times New Roman"/>
          <w:i/>
          <w:sz w:val="24"/>
          <w:szCs w:val="24"/>
          <w:lang w:val="ru-RU"/>
        </w:rPr>
        <w:t>ва.</w:t>
      </w:r>
      <w:r w:rsidR="0020404B" w:rsidRPr="00540501">
        <w:rPr>
          <w:rFonts w:ascii="Times New Roman" w:hAnsi="Times New Roman"/>
          <w:i/>
          <w:sz w:val="24"/>
          <w:szCs w:val="24"/>
          <w:lang w:val="ru-RU"/>
        </w:rPr>
        <w:t>Металлы в природе и общие способы их получения</w:t>
      </w:r>
      <w:r w:rsidR="0020404B" w:rsidRPr="00540501">
        <w:rPr>
          <w:rFonts w:ascii="Times New Roman" w:hAnsi="Times New Roman"/>
          <w:sz w:val="24"/>
          <w:szCs w:val="24"/>
          <w:lang w:val="ru-RU"/>
        </w:rPr>
        <w:t xml:space="preserve">. </w:t>
      </w:r>
      <w:r w:rsidRPr="00540501">
        <w:rPr>
          <w:rFonts w:ascii="Times New Roman" w:hAnsi="Times New Roman"/>
          <w:i/>
          <w:spacing w:val="36"/>
          <w:sz w:val="24"/>
          <w:szCs w:val="24"/>
          <w:lang w:val="ru-RU"/>
        </w:rPr>
        <w:t xml:space="preserve">Общие </w:t>
      </w:r>
      <w:r w:rsidRPr="00540501">
        <w:rPr>
          <w:rFonts w:ascii="Times New Roman" w:hAnsi="Times New Roman"/>
          <w:i/>
          <w:spacing w:val="-1"/>
          <w:sz w:val="24"/>
          <w:szCs w:val="24"/>
          <w:lang w:val="ru-RU"/>
        </w:rPr>
        <w:t>ф</w:t>
      </w:r>
      <w:r w:rsidRPr="00540501">
        <w:rPr>
          <w:rFonts w:ascii="Times New Roman" w:hAnsi="Times New Roman"/>
          <w:i/>
          <w:spacing w:val="1"/>
          <w:sz w:val="24"/>
          <w:szCs w:val="24"/>
          <w:lang w:val="ru-RU"/>
        </w:rPr>
        <w:t>и</w:t>
      </w:r>
      <w:r w:rsidRPr="00540501">
        <w:rPr>
          <w:rFonts w:ascii="Times New Roman" w:hAnsi="Times New Roman"/>
          <w:i/>
          <w:spacing w:val="-3"/>
          <w:sz w:val="24"/>
          <w:szCs w:val="24"/>
          <w:lang w:val="ru-RU"/>
        </w:rPr>
        <w:t>з</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че</w:t>
      </w:r>
      <w:r w:rsidRPr="00540501">
        <w:rPr>
          <w:rFonts w:ascii="Times New Roman" w:hAnsi="Times New Roman"/>
          <w:i/>
          <w:spacing w:val="-2"/>
          <w:sz w:val="24"/>
          <w:szCs w:val="24"/>
          <w:lang w:val="ru-RU"/>
        </w:rPr>
        <w:t>с</w:t>
      </w:r>
      <w:r w:rsidRPr="00540501">
        <w:rPr>
          <w:rFonts w:ascii="Times New Roman" w:hAnsi="Times New Roman"/>
          <w:i/>
          <w:sz w:val="24"/>
          <w:szCs w:val="24"/>
          <w:lang w:val="ru-RU"/>
        </w:rPr>
        <w:t>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е свойства мета</w:t>
      </w:r>
      <w:r w:rsidRPr="00540501">
        <w:rPr>
          <w:rFonts w:ascii="Times New Roman" w:hAnsi="Times New Roman"/>
          <w:i/>
          <w:sz w:val="24"/>
          <w:szCs w:val="24"/>
          <w:lang w:val="ru-RU"/>
        </w:rPr>
        <w:t>л</w:t>
      </w:r>
      <w:r w:rsidRPr="00540501">
        <w:rPr>
          <w:rFonts w:ascii="Times New Roman" w:hAnsi="Times New Roman"/>
          <w:i/>
          <w:sz w:val="24"/>
          <w:szCs w:val="24"/>
          <w:lang w:val="ru-RU"/>
        </w:rPr>
        <w:t>лов.</w:t>
      </w:r>
      <w:r w:rsidRPr="00540501">
        <w:rPr>
          <w:rFonts w:ascii="Times New Roman" w:hAnsi="Times New Roman"/>
          <w:spacing w:val="1"/>
          <w:sz w:val="24"/>
          <w:szCs w:val="24"/>
          <w:lang w:val="ru-RU"/>
        </w:rPr>
        <w:t>Об</w:t>
      </w:r>
      <w:r w:rsidRPr="00540501">
        <w:rPr>
          <w:rFonts w:ascii="Times New Roman" w:hAnsi="Times New Roman"/>
          <w:spacing w:val="-3"/>
          <w:sz w:val="24"/>
          <w:szCs w:val="24"/>
          <w:lang w:val="ru-RU"/>
        </w:rPr>
        <w:t>щ</w:t>
      </w:r>
      <w:r w:rsidRPr="00540501">
        <w:rPr>
          <w:rFonts w:ascii="Times New Roman" w:hAnsi="Times New Roman"/>
          <w:spacing w:val="1"/>
          <w:sz w:val="24"/>
          <w:szCs w:val="24"/>
          <w:lang w:val="ru-RU"/>
        </w:rPr>
        <w:t>и</w:t>
      </w:r>
      <w:r w:rsidRPr="00540501">
        <w:rPr>
          <w:rFonts w:ascii="Times New Roman" w:hAnsi="Times New Roman"/>
          <w:sz w:val="24"/>
          <w:szCs w:val="24"/>
          <w:lang w:val="ru-RU"/>
        </w:rPr>
        <w:t>е</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z w:val="24"/>
          <w:szCs w:val="24"/>
          <w:lang w:val="ru-RU"/>
        </w:rPr>
        <w:t>ми</w:t>
      </w:r>
      <w:r w:rsidRPr="00540501">
        <w:rPr>
          <w:rFonts w:ascii="Times New Roman" w:hAnsi="Times New Roman"/>
          <w:spacing w:val="1"/>
          <w:sz w:val="24"/>
          <w:szCs w:val="24"/>
          <w:lang w:val="ru-RU"/>
        </w:rPr>
        <w:t>ч</w:t>
      </w:r>
      <w:r w:rsidRPr="00540501">
        <w:rPr>
          <w:rFonts w:ascii="Times New Roman" w:hAnsi="Times New Roman"/>
          <w:sz w:val="24"/>
          <w:szCs w:val="24"/>
          <w:lang w:val="ru-RU"/>
        </w:rPr>
        <w:t>е</w:t>
      </w:r>
      <w:r w:rsidRPr="00540501">
        <w:rPr>
          <w:rFonts w:ascii="Times New Roman" w:hAnsi="Times New Roman"/>
          <w:spacing w:val="-2"/>
          <w:sz w:val="24"/>
          <w:szCs w:val="24"/>
          <w:lang w:val="ru-RU"/>
        </w:rPr>
        <w:t>с</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есв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й</w:t>
      </w:r>
      <w:r w:rsidRPr="00540501">
        <w:rPr>
          <w:rFonts w:ascii="Times New Roman" w:hAnsi="Times New Roman"/>
          <w:sz w:val="24"/>
          <w:szCs w:val="24"/>
          <w:lang w:val="ru-RU"/>
        </w:rPr>
        <w:t>ст</w:t>
      </w:r>
      <w:r w:rsidRPr="00540501">
        <w:rPr>
          <w:rFonts w:ascii="Times New Roman" w:hAnsi="Times New Roman"/>
          <w:spacing w:val="-3"/>
          <w:sz w:val="24"/>
          <w:szCs w:val="24"/>
          <w:lang w:val="ru-RU"/>
        </w:rPr>
        <w:t>в</w:t>
      </w:r>
      <w:r w:rsidRPr="00540501">
        <w:rPr>
          <w:rFonts w:ascii="Times New Roman" w:hAnsi="Times New Roman"/>
          <w:sz w:val="24"/>
          <w:szCs w:val="24"/>
          <w:lang w:val="ru-RU"/>
        </w:rPr>
        <w:t>а мета</w:t>
      </w:r>
      <w:r w:rsidRPr="00540501">
        <w:rPr>
          <w:rFonts w:ascii="Times New Roman" w:hAnsi="Times New Roman"/>
          <w:spacing w:val="-1"/>
          <w:sz w:val="24"/>
          <w:szCs w:val="24"/>
          <w:lang w:val="ru-RU"/>
        </w:rPr>
        <w:t>лл</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 xml:space="preserve"> р</w:t>
      </w:r>
      <w:r w:rsidRPr="00540501">
        <w:rPr>
          <w:rFonts w:ascii="Times New Roman" w:hAnsi="Times New Roman"/>
          <w:spacing w:val="-2"/>
          <w:sz w:val="24"/>
          <w:szCs w:val="24"/>
          <w:lang w:val="ru-RU"/>
        </w:rPr>
        <w:t>е</w:t>
      </w:r>
      <w:r w:rsidRPr="00540501">
        <w:rPr>
          <w:rFonts w:ascii="Times New Roman" w:hAnsi="Times New Roman"/>
          <w:sz w:val="24"/>
          <w:szCs w:val="24"/>
          <w:lang w:val="ru-RU"/>
        </w:rPr>
        <w:t>ак</w:t>
      </w:r>
      <w:r w:rsidRPr="00540501">
        <w:rPr>
          <w:rFonts w:ascii="Times New Roman" w:hAnsi="Times New Roman"/>
          <w:spacing w:val="-1"/>
          <w:sz w:val="24"/>
          <w:szCs w:val="24"/>
          <w:lang w:val="ru-RU"/>
        </w:rPr>
        <w:t>ци</w:t>
      </w:r>
      <w:r w:rsidRPr="00540501">
        <w:rPr>
          <w:rFonts w:ascii="Times New Roman" w:hAnsi="Times New Roman"/>
          <w:sz w:val="24"/>
          <w:szCs w:val="24"/>
          <w:lang w:val="ru-RU"/>
        </w:rPr>
        <w:t>ис</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3"/>
          <w:sz w:val="24"/>
          <w:szCs w:val="24"/>
          <w:lang w:val="ru-RU"/>
        </w:rPr>
        <w:t>м</w:t>
      </w:r>
      <w:r w:rsidRPr="00540501">
        <w:rPr>
          <w:rFonts w:ascii="Times New Roman" w:hAnsi="Times New Roman"/>
          <w:sz w:val="24"/>
          <w:szCs w:val="24"/>
          <w:lang w:val="ru-RU"/>
        </w:rPr>
        <w:t>ета</w:t>
      </w:r>
      <w:r w:rsidRPr="00540501">
        <w:rPr>
          <w:rFonts w:ascii="Times New Roman" w:hAnsi="Times New Roman"/>
          <w:spacing w:val="-1"/>
          <w:sz w:val="24"/>
          <w:szCs w:val="24"/>
          <w:lang w:val="ru-RU"/>
        </w:rPr>
        <w:t>лл</w:t>
      </w:r>
      <w:r w:rsidRPr="00540501">
        <w:rPr>
          <w:rFonts w:ascii="Times New Roman" w:hAnsi="Times New Roman"/>
          <w:sz w:val="24"/>
          <w:szCs w:val="24"/>
          <w:lang w:val="ru-RU"/>
        </w:rPr>
        <w:t>ам</w:t>
      </w:r>
      <w:r w:rsidRPr="00540501">
        <w:rPr>
          <w:rFonts w:ascii="Times New Roman" w:hAnsi="Times New Roman"/>
          <w:spacing w:val="1"/>
          <w:sz w:val="24"/>
          <w:szCs w:val="24"/>
          <w:lang w:val="ru-RU"/>
        </w:rPr>
        <w:t>и</w:t>
      </w:r>
      <w:r w:rsidRPr="00540501">
        <w:rPr>
          <w:rFonts w:ascii="Times New Roman" w:hAnsi="Times New Roman"/>
          <w:sz w:val="24"/>
          <w:szCs w:val="24"/>
          <w:lang w:val="ru-RU"/>
        </w:rPr>
        <w:t>, к</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тами, 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я</w:t>
      </w:r>
      <w:r w:rsidRPr="00540501">
        <w:rPr>
          <w:rFonts w:ascii="Times New Roman" w:hAnsi="Times New Roman"/>
          <w:sz w:val="24"/>
          <w:szCs w:val="24"/>
          <w:lang w:val="ru-RU"/>
        </w:rPr>
        <w:t>ми.</w:t>
      </w:r>
      <w:r w:rsidRPr="00540501">
        <w:rPr>
          <w:rFonts w:ascii="Times New Roman" w:hAnsi="Times New Roman"/>
          <w:i/>
          <w:sz w:val="24"/>
          <w:szCs w:val="24"/>
          <w:lang w:val="ru-RU"/>
        </w:rPr>
        <w:t>Э</w:t>
      </w:r>
      <w:r w:rsidRPr="00540501">
        <w:rPr>
          <w:rFonts w:ascii="Times New Roman" w:hAnsi="Times New Roman"/>
          <w:i/>
          <w:spacing w:val="-4"/>
          <w:sz w:val="24"/>
          <w:szCs w:val="24"/>
          <w:lang w:val="ru-RU"/>
        </w:rPr>
        <w:t>л</w:t>
      </w:r>
      <w:r w:rsidRPr="00540501">
        <w:rPr>
          <w:rFonts w:ascii="Times New Roman" w:hAnsi="Times New Roman"/>
          <w:i/>
          <w:sz w:val="24"/>
          <w:szCs w:val="24"/>
          <w:lang w:val="ru-RU"/>
        </w:rPr>
        <w:t>ект</w:t>
      </w:r>
      <w:r w:rsidRPr="00540501">
        <w:rPr>
          <w:rFonts w:ascii="Times New Roman" w:hAnsi="Times New Roman"/>
          <w:i/>
          <w:spacing w:val="-1"/>
          <w:sz w:val="24"/>
          <w:szCs w:val="24"/>
          <w:lang w:val="ru-RU"/>
        </w:rPr>
        <w:t>ро</w:t>
      </w:r>
      <w:r w:rsidRPr="00540501">
        <w:rPr>
          <w:rFonts w:ascii="Times New Roman" w:hAnsi="Times New Roman"/>
          <w:i/>
          <w:spacing w:val="1"/>
          <w:sz w:val="24"/>
          <w:szCs w:val="24"/>
          <w:lang w:val="ru-RU"/>
        </w:rPr>
        <w:t>хи</w:t>
      </w:r>
      <w:r w:rsidRPr="00540501">
        <w:rPr>
          <w:rFonts w:ascii="Times New Roman" w:hAnsi="Times New Roman"/>
          <w:i/>
          <w:spacing w:val="-3"/>
          <w:sz w:val="24"/>
          <w:szCs w:val="24"/>
          <w:lang w:val="ru-RU"/>
        </w:rPr>
        <w:t>м</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ч</w:t>
      </w:r>
      <w:r w:rsidRPr="00540501">
        <w:rPr>
          <w:rFonts w:ascii="Times New Roman" w:hAnsi="Times New Roman"/>
          <w:i/>
          <w:spacing w:val="-2"/>
          <w:sz w:val="24"/>
          <w:szCs w:val="24"/>
          <w:lang w:val="ru-RU"/>
        </w:rPr>
        <w:t>е</w:t>
      </w:r>
      <w:r w:rsidRPr="00540501">
        <w:rPr>
          <w:rFonts w:ascii="Times New Roman" w:hAnsi="Times New Roman"/>
          <w:i/>
          <w:sz w:val="24"/>
          <w:szCs w:val="24"/>
          <w:lang w:val="ru-RU"/>
        </w:rPr>
        <w:t>ск</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й</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 xml:space="preserve">яд </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а</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pacing w:val="-2"/>
          <w:sz w:val="24"/>
          <w:szCs w:val="24"/>
          <w:lang w:val="ru-RU"/>
        </w:rPr>
        <w:t>я</w:t>
      </w:r>
      <w:r w:rsidRPr="00540501">
        <w:rPr>
          <w:rFonts w:ascii="Times New Roman" w:hAnsi="Times New Roman"/>
          <w:i/>
          <w:sz w:val="24"/>
          <w:szCs w:val="24"/>
          <w:lang w:val="ru-RU"/>
        </w:rPr>
        <w:t>же</w:t>
      </w:r>
      <w:r w:rsidRPr="00540501">
        <w:rPr>
          <w:rFonts w:ascii="Times New Roman" w:hAnsi="Times New Roman"/>
          <w:i/>
          <w:spacing w:val="-1"/>
          <w:sz w:val="24"/>
          <w:szCs w:val="24"/>
          <w:lang w:val="ru-RU"/>
        </w:rPr>
        <w:t>ни</w:t>
      </w:r>
      <w:r w:rsidRPr="00540501">
        <w:rPr>
          <w:rFonts w:ascii="Times New Roman" w:hAnsi="Times New Roman"/>
          <w:i/>
          <w:sz w:val="24"/>
          <w:szCs w:val="24"/>
          <w:lang w:val="ru-RU"/>
        </w:rPr>
        <w:t>й ме</w:t>
      </w:r>
      <w:r w:rsidRPr="00540501">
        <w:rPr>
          <w:rFonts w:ascii="Times New Roman" w:hAnsi="Times New Roman"/>
          <w:i/>
          <w:spacing w:val="-3"/>
          <w:sz w:val="24"/>
          <w:szCs w:val="24"/>
          <w:lang w:val="ru-RU"/>
        </w:rPr>
        <w:t>т</w:t>
      </w:r>
      <w:r w:rsidRPr="00540501">
        <w:rPr>
          <w:rFonts w:ascii="Times New Roman" w:hAnsi="Times New Roman"/>
          <w:i/>
          <w:sz w:val="24"/>
          <w:szCs w:val="24"/>
          <w:lang w:val="ru-RU"/>
        </w:rPr>
        <w:t>ал</w:t>
      </w:r>
      <w:r w:rsidRPr="00540501">
        <w:rPr>
          <w:rFonts w:ascii="Times New Roman" w:hAnsi="Times New Roman"/>
          <w:i/>
          <w:spacing w:val="-2"/>
          <w:sz w:val="24"/>
          <w:szCs w:val="24"/>
          <w:lang w:val="ru-RU"/>
        </w:rPr>
        <w:t>л</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в.</w:t>
      </w:r>
      <w:r w:rsidRPr="00540501">
        <w:rPr>
          <w:rFonts w:ascii="Times New Roman" w:hAnsi="Times New Roman"/>
          <w:sz w:val="24"/>
          <w:szCs w:val="24"/>
          <w:lang w:val="ru-RU"/>
        </w:rPr>
        <w:t xml:space="preserve"> Ще</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емета</w:t>
      </w:r>
      <w:r w:rsidRPr="00540501">
        <w:rPr>
          <w:rFonts w:ascii="Times New Roman" w:hAnsi="Times New Roman"/>
          <w:spacing w:val="-1"/>
          <w:sz w:val="24"/>
          <w:szCs w:val="24"/>
          <w:lang w:val="ru-RU"/>
        </w:rPr>
        <w:t>лл</w:t>
      </w:r>
      <w:r w:rsidRPr="00540501">
        <w:rPr>
          <w:rFonts w:ascii="Times New Roman" w:hAnsi="Times New Roman"/>
          <w:sz w:val="24"/>
          <w:szCs w:val="24"/>
          <w:lang w:val="ru-RU"/>
        </w:rPr>
        <w:t xml:space="preserve">ыи </w:t>
      </w:r>
      <w:r w:rsidRPr="00540501">
        <w:rPr>
          <w:rFonts w:ascii="Times New Roman" w:hAnsi="Times New Roman"/>
          <w:spacing w:val="1"/>
          <w:sz w:val="24"/>
          <w:szCs w:val="24"/>
          <w:lang w:val="ru-RU"/>
        </w:rPr>
        <w:t>и</w:t>
      </w:r>
      <w:r w:rsidRPr="00540501">
        <w:rPr>
          <w:rFonts w:ascii="Times New Roman" w:hAnsi="Times New Roman"/>
          <w:sz w:val="24"/>
          <w:szCs w:val="24"/>
          <w:lang w:val="ru-RU"/>
        </w:rPr>
        <w:t>х</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8"/>
          <w:sz w:val="24"/>
          <w:szCs w:val="24"/>
          <w:lang w:val="ru-RU"/>
        </w:rPr>
        <w:t>я</w:t>
      </w:r>
      <w:r w:rsidRPr="00540501">
        <w:rPr>
          <w:rFonts w:ascii="Times New Roman" w:hAnsi="Times New Roman"/>
          <w:sz w:val="24"/>
          <w:szCs w:val="24"/>
          <w:lang w:val="ru-RU"/>
        </w:rPr>
        <w:t>. Ще</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lastRenderedPageBreak/>
        <w:t>з</w:t>
      </w:r>
      <w:r w:rsidRPr="00540501">
        <w:rPr>
          <w:rFonts w:ascii="Times New Roman" w:hAnsi="Times New Roman"/>
          <w:sz w:val="24"/>
          <w:szCs w:val="24"/>
          <w:lang w:val="ru-RU"/>
        </w:rPr>
        <w:t>емел</w:t>
      </w:r>
      <w:r w:rsidRPr="00540501">
        <w:rPr>
          <w:rFonts w:ascii="Times New Roman" w:hAnsi="Times New Roman"/>
          <w:spacing w:val="-2"/>
          <w:sz w:val="24"/>
          <w:szCs w:val="24"/>
          <w:lang w:val="ru-RU"/>
        </w:rPr>
        <w:t>ь</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е мета</w:t>
      </w:r>
      <w:r w:rsidRPr="00540501">
        <w:rPr>
          <w:rFonts w:ascii="Times New Roman" w:hAnsi="Times New Roman"/>
          <w:spacing w:val="-1"/>
          <w:sz w:val="24"/>
          <w:szCs w:val="24"/>
          <w:lang w:val="ru-RU"/>
        </w:rPr>
        <w:t>лл</w:t>
      </w:r>
      <w:r w:rsidRPr="00540501">
        <w:rPr>
          <w:rFonts w:ascii="Times New Roman" w:hAnsi="Times New Roman"/>
          <w:sz w:val="24"/>
          <w:szCs w:val="24"/>
          <w:lang w:val="ru-RU"/>
        </w:rPr>
        <w:t xml:space="preserve">ы и </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х </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я. </w:t>
      </w:r>
      <w:r w:rsidRPr="00540501">
        <w:rPr>
          <w:rFonts w:ascii="Times New Roman" w:hAnsi="Times New Roman"/>
          <w:spacing w:val="-1"/>
          <w:sz w:val="24"/>
          <w:szCs w:val="24"/>
          <w:lang w:val="ru-RU"/>
        </w:rPr>
        <w:t>Алю</w:t>
      </w:r>
      <w:r w:rsidRPr="00540501">
        <w:rPr>
          <w:rFonts w:ascii="Times New Roman" w:hAnsi="Times New Roman"/>
          <w:sz w:val="24"/>
          <w:szCs w:val="24"/>
          <w:lang w:val="ru-RU"/>
        </w:rPr>
        <w:t>м</w:t>
      </w:r>
      <w:r w:rsidRPr="00540501">
        <w:rPr>
          <w:rFonts w:ascii="Times New Roman" w:hAnsi="Times New Roman"/>
          <w:spacing w:val="-2"/>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й</w:t>
      </w:r>
      <w:r w:rsidRPr="00540501">
        <w:rPr>
          <w:rFonts w:ascii="Times New Roman" w:hAnsi="Times New Roman"/>
          <w:sz w:val="24"/>
          <w:szCs w:val="24"/>
          <w:lang w:val="ru-RU"/>
        </w:rPr>
        <w:t xml:space="preserve">. </w:t>
      </w:r>
      <w:r w:rsidRPr="00540501">
        <w:rPr>
          <w:rFonts w:ascii="Times New Roman" w:hAnsi="Times New Roman"/>
          <w:spacing w:val="-1"/>
          <w:sz w:val="24"/>
          <w:szCs w:val="24"/>
          <w:lang w:val="ru-RU"/>
        </w:rPr>
        <w:t>А</w:t>
      </w:r>
      <w:r w:rsidRPr="00540501">
        <w:rPr>
          <w:rFonts w:ascii="Times New Roman" w:hAnsi="Times New Roman"/>
          <w:sz w:val="24"/>
          <w:szCs w:val="24"/>
          <w:lang w:val="ru-RU"/>
        </w:rPr>
        <w:t>мф</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т</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z w:val="24"/>
          <w:szCs w:val="24"/>
          <w:lang w:val="ru-RU"/>
        </w:rPr>
        <w:t>с</w:t>
      </w:r>
      <w:r w:rsidRPr="00540501">
        <w:rPr>
          <w:rFonts w:ascii="Times New Roman" w:hAnsi="Times New Roman"/>
          <w:spacing w:val="-3"/>
          <w:sz w:val="24"/>
          <w:szCs w:val="24"/>
          <w:lang w:val="ru-RU"/>
        </w:rPr>
        <w:t>т</w:t>
      </w:r>
      <w:r w:rsidRPr="00540501">
        <w:rPr>
          <w:rFonts w:ascii="Times New Roman" w:hAnsi="Times New Roman"/>
          <w:sz w:val="24"/>
          <w:szCs w:val="24"/>
          <w:lang w:val="ru-RU"/>
        </w:rPr>
        <w:t xml:space="preserve">ь </w:t>
      </w:r>
      <w:r w:rsidRPr="00540501">
        <w:rPr>
          <w:rFonts w:ascii="Times New Roman" w:hAnsi="Times New Roman"/>
          <w:spacing w:val="1"/>
          <w:sz w:val="24"/>
          <w:szCs w:val="24"/>
          <w:lang w:val="ru-RU"/>
        </w:rPr>
        <w:t>о</w:t>
      </w:r>
      <w:r w:rsidRPr="00540501">
        <w:rPr>
          <w:rFonts w:ascii="Times New Roman" w:hAnsi="Times New Roman"/>
          <w:sz w:val="24"/>
          <w:szCs w:val="24"/>
          <w:lang w:val="ru-RU"/>
        </w:rPr>
        <w:t>к</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д</w:t>
      </w:r>
      <w:r w:rsidRPr="00540501">
        <w:rPr>
          <w:rFonts w:ascii="Times New Roman" w:hAnsi="Times New Roman"/>
          <w:sz w:val="24"/>
          <w:szCs w:val="24"/>
          <w:lang w:val="ru-RU"/>
        </w:rPr>
        <w:t>а иг</w:t>
      </w:r>
      <w:r w:rsidRPr="00540501">
        <w:rPr>
          <w:rFonts w:ascii="Times New Roman" w:hAnsi="Times New Roman"/>
          <w:spacing w:val="-1"/>
          <w:sz w:val="24"/>
          <w:szCs w:val="24"/>
          <w:lang w:val="ru-RU"/>
        </w:rPr>
        <w:t>ид</w:t>
      </w:r>
      <w:r w:rsidRPr="00540501">
        <w:rPr>
          <w:rFonts w:ascii="Times New Roman" w:hAnsi="Times New Roman"/>
          <w:spacing w:val="1"/>
          <w:sz w:val="24"/>
          <w:szCs w:val="24"/>
          <w:lang w:val="ru-RU"/>
        </w:rPr>
        <w:t>ро</w:t>
      </w:r>
      <w:r w:rsidRPr="00540501">
        <w:rPr>
          <w:rFonts w:ascii="Times New Roman" w:hAnsi="Times New Roman"/>
          <w:spacing w:val="-2"/>
          <w:sz w:val="24"/>
          <w:szCs w:val="24"/>
          <w:lang w:val="ru-RU"/>
        </w:rPr>
        <w:t>к</w:t>
      </w:r>
      <w:r w:rsidRPr="00540501">
        <w:rPr>
          <w:rFonts w:ascii="Times New Roman" w:hAnsi="Times New Roman"/>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д</w:t>
      </w:r>
      <w:r w:rsidRPr="00540501">
        <w:rPr>
          <w:rFonts w:ascii="Times New Roman" w:hAnsi="Times New Roman"/>
          <w:sz w:val="24"/>
          <w:szCs w:val="24"/>
          <w:lang w:val="ru-RU"/>
        </w:rPr>
        <w:t>а алюминия. Желе</w:t>
      </w:r>
      <w:r w:rsidRPr="00540501">
        <w:rPr>
          <w:rFonts w:ascii="Times New Roman" w:hAnsi="Times New Roman"/>
          <w:spacing w:val="-3"/>
          <w:sz w:val="24"/>
          <w:szCs w:val="24"/>
          <w:lang w:val="ru-RU"/>
        </w:rPr>
        <w:t>з</w:t>
      </w:r>
      <w:r w:rsidRPr="00540501">
        <w:rPr>
          <w:rFonts w:ascii="Times New Roman" w:hAnsi="Times New Roman"/>
          <w:spacing w:val="1"/>
          <w:sz w:val="24"/>
          <w:szCs w:val="24"/>
          <w:lang w:val="ru-RU"/>
        </w:rPr>
        <w:t>о</w:t>
      </w:r>
      <w:r w:rsidRPr="00540501">
        <w:rPr>
          <w:rFonts w:ascii="Times New Roman" w:hAnsi="Times New Roman"/>
          <w:sz w:val="24"/>
          <w:szCs w:val="24"/>
          <w:lang w:val="ru-RU"/>
        </w:rPr>
        <w:t>. С</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2"/>
          <w:sz w:val="24"/>
          <w:szCs w:val="24"/>
          <w:lang w:val="ru-RU"/>
        </w:rPr>
        <w:t>ж</w:t>
      </w:r>
      <w:r w:rsidRPr="00540501">
        <w:rPr>
          <w:rFonts w:ascii="Times New Roman" w:hAnsi="Times New Roman"/>
          <w:sz w:val="24"/>
          <w:szCs w:val="24"/>
          <w:lang w:val="ru-RU"/>
        </w:rPr>
        <w:t>еле</w:t>
      </w:r>
      <w:r w:rsidRPr="00540501">
        <w:rPr>
          <w:rFonts w:ascii="Times New Roman" w:hAnsi="Times New Roman"/>
          <w:spacing w:val="-1"/>
          <w:sz w:val="24"/>
          <w:szCs w:val="24"/>
          <w:lang w:val="ru-RU"/>
        </w:rPr>
        <w:t>з</w:t>
      </w:r>
      <w:r w:rsidRPr="00540501">
        <w:rPr>
          <w:rFonts w:ascii="Times New Roman" w:hAnsi="Times New Roman"/>
          <w:sz w:val="24"/>
          <w:szCs w:val="24"/>
          <w:lang w:val="ru-RU"/>
        </w:rPr>
        <w:t>а и</w:t>
      </w:r>
      <w:r w:rsidRPr="00540501">
        <w:rPr>
          <w:rFonts w:ascii="Times New Roman" w:hAnsi="Times New Roman"/>
          <w:spacing w:val="-1"/>
          <w:sz w:val="24"/>
          <w:szCs w:val="24"/>
          <w:lang w:val="ru-RU"/>
        </w:rPr>
        <w:t>и</w:t>
      </w:r>
      <w:r w:rsidRPr="00540501">
        <w:rPr>
          <w:rFonts w:ascii="Times New Roman" w:hAnsi="Times New Roman"/>
          <w:sz w:val="24"/>
          <w:szCs w:val="24"/>
          <w:lang w:val="ru-RU"/>
        </w:rPr>
        <w:t>хсв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й</w:t>
      </w:r>
      <w:r w:rsidRPr="00540501">
        <w:rPr>
          <w:rFonts w:ascii="Times New Roman" w:hAnsi="Times New Roman"/>
          <w:sz w:val="24"/>
          <w:szCs w:val="24"/>
          <w:lang w:val="ru-RU"/>
        </w:rPr>
        <w:t>ств</w:t>
      </w:r>
      <w:r w:rsidRPr="00540501">
        <w:rPr>
          <w:rFonts w:ascii="Times New Roman" w:hAnsi="Times New Roman"/>
          <w:spacing w:val="-3"/>
          <w:sz w:val="24"/>
          <w:szCs w:val="24"/>
          <w:lang w:val="ru-RU"/>
        </w:rPr>
        <w:t>а</w:t>
      </w: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о</w:t>
      </w:r>
      <w:r w:rsidRPr="00540501">
        <w:rPr>
          <w:rFonts w:ascii="Times New Roman" w:hAnsi="Times New Roman"/>
          <w:sz w:val="24"/>
          <w:szCs w:val="24"/>
          <w:lang w:val="ru-RU"/>
        </w:rPr>
        <w:t>к</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ид</w:t>
      </w:r>
      <w:r w:rsidRPr="00540501">
        <w:rPr>
          <w:rFonts w:ascii="Times New Roman" w:hAnsi="Times New Roman"/>
          <w:spacing w:val="1"/>
          <w:sz w:val="24"/>
          <w:szCs w:val="24"/>
          <w:lang w:val="ru-RU"/>
        </w:rPr>
        <w:t>ы</w:t>
      </w:r>
      <w:r w:rsidRPr="00540501">
        <w:rPr>
          <w:rFonts w:ascii="Times New Roman" w:hAnsi="Times New Roman"/>
          <w:sz w:val="24"/>
          <w:szCs w:val="24"/>
          <w:lang w:val="ru-RU"/>
        </w:rPr>
        <w:t>, г</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др</w:t>
      </w:r>
      <w:r w:rsidRPr="00540501">
        <w:rPr>
          <w:rFonts w:ascii="Times New Roman" w:hAnsi="Times New Roman"/>
          <w:spacing w:val="1"/>
          <w:sz w:val="24"/>
          <w:szCs w:val="24"/>
          <w:lang w:val="ru-RU"/>
        </w:rPr>
        <w:t>о</w:t>
      </w:r>
      <w:r w:rsidRPr="00540501">
        <w:rPr>
          <w:rFonts w:ascii="Times New Roman" w:hAnsi="Times New Roman"/>
          <w:sz w:val="24"/>
          <w:szCs w:val="24"/>
          <w:lang w:val="ru-RU"/>
        </w:rPr>
        <w:t>к</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д</w:t>
      </w:r>
      <w:r w:rsidRPr="00540501">
        <w:rPr>
          <w:rFonts w:ascii="Times New Roman" w:hAnsi="Times New Roman"/>
          <w:sz w:val="24"/>
          <w:szCs w:val="24"/>
          <w:lang w:val="ru-RU"/>
        </w:rPr>
        <w:t xml:space="preserve">ыи </w:t>
      </w:r>
      <w:r w:rsidRPr="00540501">
        <w:rPr>
          <w:rFonts w:ascii="Times New Roman" w:hAnsi="Times New Roman"/>
          <w:spacing w:val="-3"/>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ижелеза(</w:t>
      </w:r>
      <w:r w:rsidRPr="00EF0C4F">
        <w:rPr>
          <w:rFonts w:ascii="Times New Roman" w:hAnsi="Times New Roman"/>
          <w:sz w:val="24"/>
          <w:szCs w:val="24"/>
        </w:rPr>
        <w:t>II</w:t>
      </w:r>
      <w:r w:rsidRPr="00540501">
        <w:rPr>
          <w:rFonts w:ascii="Times New Roman" w:hAnsi="Times New Roman"/>
          <w:sz w:val="24"/>
          <w:szCs w:val="24"/>
          <w:lang w:val="ru-RU"/>
        </w:rPr>
        <w:t xml:space="preserve"> и </w:t>
      </w:r>
      <w:r w:rsidRPr="00EF0C4F">
        <w:rPr>
          <w:rFonts w:ascii="Times New Roman" w:hAnsi="Times New Roman"/>
          <w:sz w:val="24"/>
          <w:szCs w:val="24"/>
        </w:rPr>
        <w:t>I</w:t>
      </w:r>
      <w:r w:rsidRPr="00EF0C4F">
        <w:rPr>
          <w:rFonts w:ascii="Times New Roman" w:hAnsi="Times New Roman"/>
          <w:spacing w:val="-2"/>
          <w:sz w:val="24"/>
          <w:szCs w:val="24"/>
        </w:rPr>
        <w:t>I</w:t>
      </w:r>
      <w:r w:rsidRPr="00EF0C4F">
        <w:rPr>
          <w:rFonts w:ascii="Times New Roman" w:hAnsi="Times New Roman"/>
          <w:sz w:val="24"/>
          <w:szCs w:val="24"/>
        </w:rPr>
        <w:t>I</w:t>
      </w:r>
      <w:r w:rsidRPr="00540501">
        <w:rPr>
          <w:rFonts w:ascii="Times New Roman" w:hAnsi="Times New Roman"/>
          <w:sz w:val="24"/>
          <w:szCs w:val="24"/>
          <w:lang w:val="ru-RU"/>
        </w:rPr>
        <w:t>).</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pacing w:val="1"/>
          <w:sz w:val="24"/>
          <w:szCs w:val="24"/>
          <w:lang w:val="ru-RU"/>
        </w:rPr>
      </w:pPr>
      <w:r w:rsidRPr="00540501">
        <w:rPr>
          <w:rFonts w:ascii="Times New Roman" w:hAnsi="Times New Roman"/>
          <w:b/>
          <w:bCs/>
          <w:sz w:val="24"/>
          <w:szCs w:val="24"/>
          <w:lang w:val="ru-RU"/>
        </w:rPr>
        <w:t>Пер</w:t>
      </w:r>
      <w:r w:rsidRPr="00540501">
        <w:rPr>
          <w:rFonts w:ascii="Times New Roman" w:hAnsi="Times New Roman"/>
          <w:b/>
          <w:bCs/>
          <w:spacing w:val="-3"/>
          <w:sz w:val="24"/>
          <w:szCs w:val="24"/>
          <w:lang w:val="ru-RU"/>
        </w:rPr>
        <w:t>в</w:t>
      </w:r>
      <w:r w:rsidRPr="00540501">
        <w:rPr>
          <w:rFonts w:ascii="Times New Roman" w:hAnsi="Times New Roman"/>
          <w:b/>
          <w:bCs/>
          <w:spacing w:val="1"/>
          <w:sz w:val="24"/>
          <w:szCs w:val="24"/>
          <w:lang w:val="ru-RU"/>
        </w:rPr>
        <w:t>о</w:t>
      </w:r>
      <w:r w:rsidRPr="00540501">
        <w:rPr>
          <w:rFonts w:ascii="Times New Roman" w:hAnsi="Times New Roman"/>
          <w:b/>
          <w:bCs/>
          <w:spacing w:val="-1"/>
          <w:sz w:val="24"/>
          <w:szCs w:val="24"/>
          <w:lang w:val="ru-RU"/>
        </w:rPr>
        <w:t>н</w:t>
      </w:r>
      <w:r w:rsidRPr="00540501">
        <w:rPr>
          <w:rFonts w:ascii="Times New Roman" w:hAnsi="Times New Roman"/>
          <w:b/>
          <w:bCs/>
          <w:spacing w:val="1"/>
          <w:sz w:val="24"/>
          <w:szCs w:val="24"/>
          <w:lang w:val="ru-RU"/>
        </w:rPr>
        <w:t>а</w:t>
      </w:r>
      <w:r w:rsidRPr="00540501">
        <w:rPr>
          <w:rFonts w:ascii="Times New Roman" w:hAnsi="Times New Roman"/>
          <w:b/>
          <w:bCs/>
          <w:spacing w:val="-2"/>
          <w:sz w:val="24"/>
          <w:szCs w:val="24"/>
          <w:lang w:val="ru-RU"/>
        </w:rPr>
        <w:t>ч</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л</w:t>
      </w:r>
      <w:r w:rsidRPr="00540501">
        <w:rPr>
          <w:rFonts w:ascii="Times New Roman" w:hAnsi="Times New Roman"/>
          <w:b/>
          <w:bCs/>
          <w:spacing w:val="-2"/>
          <w:sz w:val="24"/>
          <w:szCs w:val="24"/>
          <w:lang w:val="ru-RU"/>
        </w:rPr>
        <w:t>ь</w:t>
      </w:r>
      <w:r w:rsidRPr="00540501">
        <w:rPr>
          <w:rFonts w:ascii="Times New Roman" w:hAnsi="Times New Roman"/>
          <w:b/>
          <w:bCs/>
          <w:spacing w:val="-1"/>
          <w:sz w:val="24"/>
          <w:szCs w:val="24"/>
          <w:lang w:val="ru-RU"/>
        </w:rPr>
        <w:t>ны</w:t>
      </w:r>
      <w:r w:rsidRPr="00540501">
        <w:rPr>
          <w:rFonts w:ascii="Times New Roman" w:hAnsi="Times New Roman"/>
          <w:b/>
          <w:bCs/>
          <w:sz w:val="24"/>
          <w:szCs w:val="24"/>
          <w:lang w:val="ru-RU"/>
        </w:rPr>
        <w:t>е</w:t>
      </w:r>
      <w:r w:rsidR="002B051A">
        <w:rPr>
          <w:rFonts w:ascii="Times New Roman" w:hAnsi="Times New Roman"/>
          <w:b/>
          <w:bCs/>
          <w:sz w:val="24"/>
          <w:szCs w:val="24"/>
          <w:lang w:val="ru-RU"/>
        </w:rPr>
        <w:t xml:space="preserve"> </w:t>
      </w:r>
      <w:r w:rsidRPr="00540501">
        <w:rPr>
          <w:rFonts w:ascii="Times New Roman" w:hAnsi="Times New Roman"/>
          <w:b/>
          <w:bCs/>
          <w:sz w:val="24"/>
          <w:szCs w:val="24"/>
          <w:lang w:val="ru-RU"/>
        </w:rPr>
        <w:t>сведе</w:t>
      </w:r>
      <w:r w:rsidRPr="00540501">
        <w:rPr>
          <w:rFonts w:ascii="Times New Roman" w:hAnsi="Times New Roman"/>
          <w:b/>
          <w:bCs/>
          <w:spacing w:val="-1"/>
          <w:sz w:val="24"/>
          <w:szCs w:val="24"/>
          <w:lang w:val="ru-RU"/>
        </w:rPr>
        <w:t>ни</w:t>
      </w:r>
      <w:r w:rsidRPr="00540501">
        <w:rPr>
          <w:rFonts w:ascii="Times New Roman" w:hAnsi="Times New Roman"/>
          <w:b/>
          <w:bCs/>
          <w:sz w:val="24"/>
          <w:szCs w:val="24"/>
          <w:lang w:val="ru-RU"/>
        </w:rPr>
        <w:t xml:space="preserve">я </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б</w:t>
      </w:r>
      <w:r w:rsidR="002B051A">
        <w:rPr>
          <w:rFonts w:ascii="Times New Roman" w:hAnsi="Times New Roman"/>
          <w:b/>
          <w:bCs/>
          <w:sz w:val="24"/>
          <w:szCs w:val="24"/>
          <w:lang w:val="ru-RU"/>
        </w:rPr>
        <w:t xml:space="preserve"> </w:t>
      </w:r>
      <w:r w:rsidRPr="00540501">
        <w:rPr>
          <w:rFonts w:ascii="Times New Roman" w:hAnsi="Times New Roman"/>
          <w:b/>
          <w:bCs/>
          <w:spacing w:val="1"/>
          <w:sz w:val="24"/>
          <w:szCs w:val="24"/>
          <w:lang w:val="ru-RU"/>
        </w:rPr>
        <w:t>о</w:t>
      </w:r>
      <w:r w:rsidRPr="00540501">
        <w:rPr>
          <w:rFonts w:ascii="Times New Roman" w:hAnsi="Times New Roman"/>
          <w:b/>
          <w:bCs/>
          <w:sz w:val="24"/>
          <w:szCs w:val="24"/>
          <w:lang w:val="ru-RU"/>
        </w:rPr>
        <w:t>р</w:t>
      </w:r>
      <w:r w:rsidRPr="00540501">
        <w:rPr>
          <w:rFonts w:ascii="Times New Roman" w:hAnsi="Times New Roman"/>
          <w:b/>
          <w:bCs/>
          <w:spacing w:val="-3"/>
          <w:sz w:val="24"/>
          <w:szCs w:val="24"/>
          <w:lang w:val="ru-RU"/>
        </w:rPr>
        <w:t>г</w:t>
      </w:r>
      <w:r w:rsidRPr="00540501">
        <w:rPr>
          <w:rFonts w:ascii="Times New Roman" w:hAnsi="Times New Roman"/>
          <w:b/>
          <w:bCs/>
          <w:spacing w:val="1"/>
          <w:sz w:val="24"/>
          <w:szCs w:val="24"/>
          <w:lang w:val="ru-RU"/>
        </w:rPr>
        <w:t>а</w:t>
      </w:r>
      <w:r w:rsidRPr="00540501">
        <w:rPr>
          <w:rFonts w:ascii="Times New Roman" w:hAnsi="Times New Roman"/>
          <w:b/>
          <w:bCs/>
          <w:spacing w:val="-1"/>
          <w:sz w:val="24"/>
          <w:szCs w:val="24"/>
          <w:lang w:val="ru-RU"/>
        </w:rPr>
        <w:t>ни</w:t>
      </w:r>
      <w:r w:rsidRPr="00540501">
        <w:rPr>
          <w:rFonts w:ascii="Times New Roman" w:hAnsi="Times New Roman"/>
          <w:b/>
          <w:bCs/>
          <w:sz w:val="24"/>
          <w:szCs w:val="24"/>
          <w:lang w:val="ru-RU"/>
        </w:rPr>
        <w:t>ческ</w:t>
      </w:r>
      <w:r w:rsidRPr="00540501">
        <w:rPr>
          <w:rFonts w:ascii="Times New Roman" w:hAnsi="Times New Roman"/>
          <w:b/>
          <w:bCs/>
          <w:spacing w:val="-4"/>
          <w:sz w:val="24"/>
          <w:szCs w:val="24"/>
          <w:lang w:val="ru-RU"/>
        </w:rPr>
        <w:t>и</w:t>
      </w:r>
      <w:r w:rsidRPr="00540501">
        <w:rPr>
          <w:rFonts w:ascii="Times New Roman" w:hAnsi="Times New Roman"/>
          <w:b/>
          <w:bCs/>
          <w:sz w:val="24"/>
          <w:szCs w:val="24"/>
          <w:lang w:val="ru-RU"/>
        </w:rPr>
        <w:t>х</w:t>
      </w:r>
      <w:r w:rsidR="002B051A">
        <w:rPr>
          <w:rFonts w:ascii="Times New Roman" w:hAnsi="Times New Roman"/>
          <w:b/>
          <w:bCs/>
          <w:sz w:val="24"/>
          <w:szCs w:val="24"/>
          <w:lang w:val="ru-RU"/>
        </w:rPr>
        <w:t xml:space="preserve"> </w:t>
      </w:r>
      <w:r w:rsidRPr="00540501">
        <w:rPr>
          <w:rFonts w:ascii="Times New Roman" w:hAnsi="Times New Roman"/>
          <w:b/>
          <w:bCs/>
          <w:sz w:val="24"/>
          <w:szCs w:val="24"/>
          <w:lang w:val="ru-RU"/>
        </w:rPr>
        <w:t>ве</w:t>
      </w:r>
      <w:r w:rsidRPr="00540501">
        <w:rPr>
          <w:rFonts w:ascii="Times New Roman" w:hAnsi="Times New Roman"/>
          <w:b/>
          <w:bCs/>
          <w:spacing w:val="-2"/>
          <w:sz w:val="24"/>
          <w:szCs w:val="24"/>
          <w:lang w:val="ru-RU"/>
        </w:rPr>
        <w:t>щ</w:t>
      </w:r>
      <w:r w:rsidRPr="00540501">
        <w:rPr>
          <w:rFonts w:ascii="Times New Roman" w:hAnsi="Times New Roman"/>
          <w:b/>
          <w:bCs/>
          <w:sz w:val="24"/>
          <w:szCs w:val="24"/>
          <w:lang w:val="ru-RU"/>
        </w:rPr>
        <w:t>ес</w:t>
      </w:r>
      <w:r w:rsidRPr="00540501">
        <w:rPr>
          <w:rFonts w:ascii="Times New Roman" w:hAnsi="Times New Roman"/>
          <w:b/>
          <w:bCs/>
          <w:spacing w:val="1"/>
          <w:sz w:val="24"/>
          <w:szCs w:val="24"/>
          <w:lang w:val="ru-RU"/>
        </w:rPr>
        <w:t>т</w:t>
      </w:r>
      <w:r w:rsidRPr="00540501">
        <w:rPr>
          <w:rFonts w:ascii="Times New Roman" w:hAnsi="Times New Roman"/>
          <w:b/>
          <w:bCs/>
          <w:spacing w:val="-3"/>
          <w:sz w:val="24"/>
          <w:szCs w:val="24"/>
          <w:lang w:val="ru-RU"/>
        </w:rPr>
        <w:t>в</w:t>
      </w:r>
      <w:r w:rsidRPr="00540501">
        <w:rPr>
          <w:rFonts w:ascii="Times New Roman" w:hAnsi="Times New Roman"/>
          <w:b/>
          <w:bCs/>
          <w:spacing w:val="1"/>
          <w:sz w:val="24"/>
          <w:szCs w:val="24"/>
          <w:lang w:val="ru-RU"/>
        </w:rPr>
        <w:t>ах</w:t>
      </w:r>
    </w:p>
    <w:p w:rsidR="00B540EE" w:rsidRPr="00540501" w:rsidRDefault="00B540EE" w:rsidP="00EF0C4F">
      <w:pPr>
        <w:autoSpaceDE w:val="0"/>
        <w:autoSpaceDN w:val="0"/>
        <w:adjustRightInd w:val="0"/>
        <w:spacing w:after="0" w:line="360" w:lineRule="auto"/>
        <w:ind w:firstLine="709"/>
        <w:jc w:val="both"/>
        <w:rPr>
          <w:rFonts w:ascii="Times New Roman" w:hAnsi="Times New Roman"/>
          <w:i/>
          <w:sz w:val="24"/>
          <w:szCs w:val="24"/>
          <w:lang w:val="ru-RU"/>
        </w:rPr>
      </w:pPr>
      <w:r w:rsidRPr="00540501">
        <w:rPr>
          <w:rFonts w:ascii="Times New Roman" w:hAnsi="Times New Roman"/>
          <w:bCs/>
          <w:sz w:val="24"/>
          <w:szCs w:val="24"/>
          <w:lang w:val="ru-RU"/>
        </w:rPr>
        <w:t>П</w:t>
      </w:r>
      <w:r w:rsidRPr="00540501">
        <w:rPr>
          <w:rFonts w:ascii="Times New Roman" w:hAnsi="Times New Roman"/>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в</w:t>
      </w:r>
      <w:r w:rsidRPr="00540501">
        <w:rPr>
          <w:rFonts w:ascii="Times New Roman" w:hAnsi="Times New Roman"/>
          <w:spacing w:val="-2"/>
          <w:sz w:val="24"/>
          <w:szCs w:val="24"/>
          <w:lang w:val="ru-RU"/>
        </w:rPr>
        <w:t>о</w:t>
      </w:r>
      <w:r w:rsidRPr="00540501">
        <w:rPr>
          <w:rFonts w:ascii="Times New Roman" w:hAnsi="Times New Roman"/>
          <w:spacing w:val="1"/>
          <w:sz w:val="24"/>
          <w:szCs w:val="24"/>
          <w:lang w:val="ru-RU"/>
        </w:rPr>
        <w:t>н</w:t>
      </w:r>
      <w:r w:rsidRPr="00540501">
        <w:rPr>
          <w:rFonts w:ascii="Times New Roman" w:hAnsi="Times New Roman"/>
          <w:sz w:val="24"/>
          <w:szCs w:val="24"/>
          <w:lang w:val="ru-RU"/>
        </w:rPr>
        <w:t>ачал</w:t>
      </w:r>
      <w:r w:rsidRPr="00540501">
        <w:rPr>
          <w:rFonts w:ascii="Times New Roman" w:hAnsi="Times New Roman"/>
          <w:spacing w:val="-4"/>
          <w:sz w:val="24"/>
          <w:szCs w:val="24"/>
          <w:lang w:val="ru-RU"/>
        </w:rPr>
        <w:t>ь</w:t>
      </w:r>
      <w:r w:rsidRPr="00540501">
        <w:rPr>
          <w:rFonts w:ascii="Times New Roman" w:hAnsi="Times New Roman"/>
          <w:spacing w:val="1"/>
          <w:sz w:val="24"/>
          <w:szCs w:val="24"/>
          <w:lang w:val="ru-RU"/>
        </w:rPr>
        <w:t>ны</w:t>
      </w:r>
      <w:r w:rsidRPr="00540501">
        <w:rPr>
          <w:rFonts w:ascii="Times New Roman" w:hAnsi="Times New Roman"/>
          <w:sz w:val="24"/>
          <w:szCs w:val="24"/>
          <w:lang w:val="ru-RU"/>
        </w:rPr>
        <w:t>е с</w:t>
      </w:r>
      <w:r w:rsidRPr="00540501">
        <w:rPr>
          <w:rFonts w:ascii="Times New Roman" w:hAnsi="Times New Roman"/>
          <w:spacing w:val="-3"/>
          <w:sz w:val="24"/>
          <w:szCs w:val="24"/>
          <w:lang w:val="ru-RU"/>
        </w:rPr>
        <w:t>в</w:t>
      </w:r>
      <w:r w:rsidRPr="00540501">
        <w:rPr>
          <w:rFonts w:ascii="Times New Roman" w:hAnsi="Times New Roman"/>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яос</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и</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z w:val="24"/>
          <w:szCs w:val="24"/>
          <w:lang w:val="ru-RU"/>
        </w:rPr>
        <w:t>г</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ки</w:t>
      </w:r>
      <w:r w:rsidRPr="00540501">
        <w:rPr>
          <w:rFonts w:ascii="Times New Roman" w:hAnsi="Times New Roman"/>
          <w:sz w:val="24"/>
          <w:szCs w:val="24"/>
          <w:lang w:val="ru-RU"/>
        </w:rPr>
        <w:t>хве</w:t>
      </w:r>
      <w:r w:rsidRPr="00540501">
        <w:rPr>
          <w:rFonts w:ascii="Times New Roman" w:hAnsi="Times New Roman"/>
          <w:spacing w:val="-3"/>
          <w:sz w:val="24"/>
          <w:szCs w:val="24"/>
          <w:lang w:val="ru-RU"/>
        </w:rPr>
        <w:t>щ</w:t>
      </w:r>
      <w:r w:rsidRPr="00540501">
        <w:rPr>
          <w:rFonts w:ascii="Times New Roman" w:hAnsi="Times New Roman"/>
          <w:sz w:val="24"/>
          <w:szCs w:val="24"/>
          <w:lang w:val="ru-RU"/>
        </w:rPr>
        <w:t>еств.Угле</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оды</w:t>
      </w:r>
      <w:r w:rsidRPr="00540501">
        <w:rPr>
          <w:rFonts w:ascii="Times New Roman" w:hAnsi="Times New Roman"/>
          <w:sz w:val="24"/>
          <w:szCs w:val="24"/>
          <w:lang w:val="ru-RU"/>
        </w:rPr>
        <w:t>: метан, эт</w:t>
      </w:r>
      <w:r w:rsidRPr="00540501">
        <w:rPr>
          <w:rFonts w:ascii="Times New Roman" w:hAnsi="Times New Roman"/>
          <w:spacing w:val="-3"/>
          <w:sz w:val="24"/>
          <w:szCs w:val="24"/>
          <w:lang w:val="ru-RU"/>
        </w:rPr>
        <w:t>а</w:t>
      </w:r>
      <w:r w:rsidRPr="00540501">
        <w:rPr>
          <w:rFonts w:ascii="Times New Roman" w:hAnsi="Times New Roman"/>
          <w:spacing w:val="1"/>
          <w:sz w:val="24"/>
          <w:szCs w:val="24"/>
          <w:lang w:val="ru-RU"/>
        </w:rPr>
        <w:t>н</w:t>
      </w:r>
      <w:r w:rsidRPr="00540501">
        <w:rPr>
          <w:rFonts w:ascii="Times New Roman" w:hAnsi="Times New Roman"/>
          <w:sz w:val="24"/>
          <w:szCs w:val="24"/>
          <w:lang w:val="ru-RU"/>
        </w:rPr>
        <w:t>, э</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л</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z w:val="24"/>
          <w:szCs w:val="24"/>
          <w:lang w:val="ru-RU"/>
        </w:rPr>
        <w:t xml:space="preserve">. </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с</w:t>
      </w:r>
      <w:r w:rsidRPr="00540501">
        <w:rPr>
          <w:rFonts w:ascii="Times New Roman" w:hAnsi="Times New Roman"/>
          <w:i/>
          <w:spacing w:val="-3"/>
          <w:sz w:val="24"/>
          <w:szCs w:val="24"/>
          <w:lang w:val="ru-RU"/>
        </w:rPr>
        <w:t>т</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ч</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ки </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г</w:t>
      </w:r>
      <w:r w:rsidRPr="00540501">
        <w:rPr>
          <w:rFonts w:ascii="Times New Roman" w:hAnsi="Times New Roman"/>
          <w:i/>
          <w:spacing w:val="-1"/>
          <w:sz w:val="24"/>
          <w:szCs w:val="24"/>
          <w:lang w:val="ru-RU"/>
        </w:rPr>
        <w:t>л</w:t>
      </w:r>
      <w:r w:rsidRPr="00540501">
        <w:rPr>
          <w:rFonts w:ascii="Times New Roman" w:hAnsi="Times New Roman"/>
          <w:i/>
          <w:sz w:val="24"/>
          <w:szCs w:val="24"/>
          <w:lang w:val="ru-RU"/>
        </w:rPr>
        <w:t>ево</w:t>
      </w:r>
      <w:r w:rsidRPr="00540501">
        <w:rPr>
          <w:rFonts w:ascii="Times New Roman" w:hAnsi="Times New Roman"/>
          <w:i/>
          <w:spacing w:val="2"/>
          <w:sz w:val="24"/>
          <w:szCs w:val="24"/>
          <w:lang w:val="ru-RU"/>
        </w:rPr>
        <w:t>д</w:t>
      </w:r>
      <w:r w:rsidRPr="00540501">
        <w:rPr>
          <w:rFonts w:ascii="Times New Roman" w:hAnsi="Times New Roman"/>
          <w:i/>
          <w:spacing w:val="-1"/>
          <w:sz w:val="24"/>
          <w:szCs w:val="24"/>
          <w:lang w:val="ru-RU"/>
        </w:rPr>
        <w:t>ор</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 xml:space="preserve">в: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р</w:t>
      </w:r>
      <w:r w:rsidRPr="00540501">
        <w:rPr>
          <w:rFonts w:ascii="Times New Roman" w:hAnsi="Times New Roman"/>
          <w:i/>
          <w:spacing w:val="-1"/>
          <w:sz w:val="24"/>
          <w:szCs w:val="24"/>
          <w:lang w:val="ru-RU"/>
        </w:rPr>
        <w:t>ир</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д</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ы</w:t>
      </w:r>
      <w:r w:rsidRPr="00540501">
        <w:rPr>
          <w:rFonts w:ascii="Times New Roman" w:hAnsi="Times New Roman"/>
          <w:i/>
          <w:sz w:val="24"/>
          <w:szCs w:val="24"/>
          <w:lang w:val="ru-RU"/>
        </w:rPr>
        <w:t xml:space="preserve">й </w:t>
      </w:r>
      <w:r w:rsidRPr="00540501">
        <w:rPr>
          <w:rFonts w:ascii="Times New Roman" w:hAnsi="Times New Roman"/>
          <w:i/>
          <w:spacing w:val="-2"/>
          <w:sz w:val="24"/>
          <w:szCs w:val="24"/>
          <w:lang w:val="ru-RU"/>
        </w:rPr>
        <w:t>г</w:t>
      </w:r>
      <w:r w:rsidRPr="00540501">
        <w:rPr>
          <w:rFonts w:ascii="Times New Roman" w:hAnsi="Times New Roman"/>
          <w:i/>
          <w:sz w:val="24"/>
          <w:szCs w:val="24"/>
          <w:lang w:val="ru-RU"/>
        </w:rPr>
        <w:t>а</w:t>
      </w:r>
      <w:r w:rsidRPr="00540501">
        <w:rPr>
          <w:rFonts w:ascii="Times New Roman" w:hAnsi="Times New Roman"/>
          <w:i/>
          <w:spacing w:val="-3"/>
          <w:sz w:val="24"/>
          <w:szCs w:val="24"/>
          <w:lang w:val="ru-RU"/>
        </w:rPr>
        <w:t>з</w:t>
      </w:r>
      <w:r w:rsidRPr="00540501">
        <w:rPr>
          <w:rFonts w:ascii="Times New Roman" w:hAnsi="Times New Roman"/>
          <w:i/>
          <w:sz w:val="24"/>
          <w:szCs w:val="24"/>
          <w:lang w:val="ru-RU"/>
        </w:rPr>
        <w:t xml:space="preserve">, </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ефть,</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г</w:t>
      </w:r>
      <w:r w:rsidRPr="00540501">
        <w:rPr>
          <w:rFonts w:ascii="Times New Roman" w:hAnsi="Times New Roman"/>
          <w:i/>
          <w:spacing w:val="1"/>
          <w:sz w:val="24"/>
          <w:szCs w:val="24"/>
          <w:lang w:val="ru-RU"/>
        </w:rPr>
        <w:t>о</w:t>
      </w:r>
      <w:r w:rsidRPr="00540501">
        <w:rPr>
          <w:rFonts w:ascii="Times New Roman" w:hAnsi="Times New Roman"/>
          <w:i/>
          <w:spacing w:val="-1"/>
          <w:sz w:val="24"/>
          <w:szCs w:val="24"/>
          <w:lang w:val="ru-RU"/>
        </w:rPr>
        <w:t>ль</w:t>
      </w:r>
      <w:r w:rsidRPr="00540501">
        <w:rPr>
          <w:rFonts w:ascii="Times New Roman" w:hAnsi="Times New Roman"/>
          <w:i/>
          <w:sz w:val="24"/>
          <w:szCs w:val="24"/>
          <w:lang w:val="ru-RU"/>
        </w:rPr>
        <w:t>.</w:t>
      </w:r>
      <w:r w:rsidRPr="00540501">
        <w:rPr>
          <w:rFonts w:ascii="Times New Roman" w:hAnsi="Times New Roman"/>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z w:val="24"/>
          <w:szCs w:val="24"/>
          <w:lang w:val="ru-RU"/>
        </w:rPr>
        <w:t>с</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д</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z w:val="24"/>
          <w:szCs w:val="24"/>
          <w:lang w:val="ru-RU"/>
        </w:rPr>
        <w:t>ж</w:t>
      </w:r>
      <w:r w:rsidRPr="00540501">
        <w:rPr>
          <w:rFonts w:ascii="Times New Roman" w:hAnsi="Times New Roman"/>
          <w:spacing w:val="-2"/>
          <w:sz w:val="24"/>
          <w:szCs w:val="24"/>
          <w:lang w:val="ru-RU"/>
        </w:rPr>
        <w:t>а</w:t>
      </w:r>
      <w:r w:rsidRPr="00540501">
        <w:rPr>
          <w:rFonts w:ascii="Times New Roman" w:hAnsi="Times New Roman"/>
          <w:sz w:val="24"/>
          <w:szCs w:val="24"/>
          <w:lang w:val="ru-RU"/>
        </w:rPr>
        <w:t>щ</w:t>
      </w:r>
      <w:r w:rsidRPr="00540501">
        <w:rPr>
          <w:rFonts w:ascii="Times New Roman" w:hAnsi="Times New Roman"/>
          <w:spacing w:val="-2"/>
          <w:sz w:val="24"/>
          <w:szCs w:val="24"/>
          <w:lang w:val="ru-RU"/>
        </w:rPr>
        <w:t>и</w:t>
      </w:r>
      <w:r w:rsidRPr="00540501">
        <w:rPr>
          <w:rFonts w:ascii="Times New Roman" w:hAnsi="Times New Roman"/>
          <w:sz w:val="24"/>
          <w:szCs w:val="24"/>
          <w:lang w:val="ru-RU"/>
        </w:rPr>
        <w:t>ес</w:t>
      </w:r>
      <w:r w:rsidRPr="00540501">
        <w:rPr>
          <w:rFonts w:ascii="Times New Roman" w:hAnsi="Times New Roman"/>
          <w:spacing w:val="1"/>
          <w:sz w:val="24"/>
          <w:szCs w:val="24"/>
          <w:lang w:val="ru-RU"/>
        </w:rPr>
        <w:t>о</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д</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я</w:t>
      </w:r>
      <w:r w:rsidRPr="00540501">
        <w:rPr>
          <w:rFonts w:ascii="Times New Roman" w:hAnsi="Times New Roman"/>
          <w:sz w:val="24"/>
          <w:szCs w:val="24"/>
          <w:lang w:val="ru-RU"/>
        </w:rPr>
        <w:t>:</w:t>
      </w:r>
      <w:r w:rsidRPr="00540501">
        <w:rPr>
          <w:rFonts w:ascii="Times New Roman" w:hAnsi="Times New Roman"/>
          <w:spacing w:val="-2"/>
          <w:sz w:val="24"/>
          <w:szCs w:val="24"/>
          <w:lang w:val="ru-RU"/>
        </w:rPr>
        <w:t>с</w:t>
      </w:r>
      <w:r w:rsidRPr="00540501">
        <w:rPr>
          <w:rFonts w:ascii="Times New Roman" w:hAnsi="Times New Roman"/>
          <w:spacing w:val="1"/>
          <w:sz w:val="24"/>
          <w:szCs w:val="24"/>
          <w:lang w:val="ru-RU"/>
        </w:rPr>
        <w:t>п</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w:t>
      </w:r>
      <w:r w:rsidRPr="00540501">
        <w:rPr>
          <w:rFonts w:ascii="Times New Roman" w:hAnsi="Times New Roman"/>
          <w:spacing w:val="-3"/>
          <w:sz w:val="24"/>
          <w:szCs w:val="24"/>
          <w:lang w:val="ru-RU"/>
        </w:rPr>
        <w:t>т</w:t>
      </w:r>
      <w:r w:rsidRPr="00540501">
        <w:rPr>
          <w:rFonts w:ascii="Times New Roman" w:hAnsi="Times New Roman"/>
          <w:sz w:val="24"/>
          <w:szCs w:val="24"/>
          <w:lang w:val="ru-RU"/>
        </w:rPr>
        <w:t>ы(мета</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 эта</w:t>
      </w:r>
      <w:r w:rsidRPr="00540501">
        <w:rPr>
          <w:rFonts w:ascii="Times New Roman" w:hAnsi="Times New Roman"/>
          <w:spacing w:val="-2"/>
          <w:sz w:val="24"/>
          <w:szCs w:val="24"/>
          <w:lang w:val="ru-RU"/>
        </w:rPr>
        <w:t>н</w:t>
      </w:r>
      <w:r w:rsidRPr="00540501">
        <w:rPr>
          <w:rFonts w:ascii="Times New Roman" w:hAnsi="Times New Roman"/>
          <w:spacing w:val="8"/>
          <w:sz w:val="24"/>
          <w:szCs w:val="24"/>
          <w:lang w:val="ru-RU"/>
        </w:rPr>
        <w:t>о</w:t>
      </w:r>
      <w:r w:rsidRPr="00540501">
        <w:rPr>
          <w:rFonts w:ascii="Times New Roman" w:hAnsi="Times New Roman"/>
          <w:spacing w:val="-1"/>
          <w:sz w:val="24"/>
          <w:szCs w:val="24"/>
          <w:lang w:val="ru-RU"/>
        </w:rPr>
        <w:t>л</w:t>
      </w:r>
      <w:r w:rsidRPr="00540501">
        <w:rPr>
          <w:rFonts w:ascii="Times New Roman" w:hAnsi="Times New Roman"/>
          <w:sz w:val="24"/>
          <w:szCs w:val="24"/>
          <w:lang w:val="ru-RU"/>
        </w:rPr>
        <w:t>, г</w:t>
      </w:r>
      <w:r w:rsidRPr="00540501">
        <w:rPr>
          <w:rFonts w:ascii="Times New Roman" w:hAnsi="Times New Roman"/>
          <w:spacing w:val="-1"/>
          <w:sz w:val="24"/>
          <w:szCs w:val="24"/>
          <w:lang w:val="ru-RU"/>
        </w:rPr>
        <w:t>л</w:t>
      </w:r>
      <w:r w:rsidRPr="00540501">
        <w:rPr>
          <w:rFonts w:ascii="Times New Roman" w:hAnsi="Times New Roman"/>
          <w:spacing w:val="1"/>
          <w:sz w:val="24"/>
          <w:szCs w:val="24"/>
          <w:lang w:val="ru-RU"/>
        </w:rPr>
        <w:t>иц</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н</w:t>
      </w:r>
      <w:r w:rsidRPr="00540501">
        <w:rPr>
          <w:rFonts w:ascii="Times New Roman" w:hAnsi="Times New Roman"/>
          <w:sz w:val="24"/>
          <w:szCs w:val="24"/>
          <w:lang w:val="ru-RU"/>
        </w:rPr>
        <w:t>), к</w:t>
      </w:r>
      <w:r w:rsidRPr="00540501">
        <w:rPr>
          <w:rFonts w:ascii="Times New Roman" w:hAnsi="Times New Roman"/>
          <w:spacing w:val="-2"/>
          <w:sz w:val="24"/>
          <w:szCs w:val="24"/>
          <w:lang w:val="ru-RU"/>
        </w:rPr>
        <w:t>а</w:t>
      </w:r>
      <w:r w:rsidRPr="00540501">
        <w:rPr>
          <w:rFonts w:ascii="Times New Roman" w:hAnsi="Times New Roman"/>
          <w:spacing w:val="-1"/>
          <w:sz w:val="24"/>
          <w:szCs w:val="24"/>
          <w:lang w:val="ru-RU"/>
        </w:rPr>
        <w:t>р</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оно</w:t>
      </w:r>
      <w:r w:rsidRPr="00540501">
        <w:rPr>
          <w:rFonts w:ascii="Times New Roman" w:hAnsi="Times New Roman"/>
          <w:sz w:val="24"/>
          <w:szCs w:val="24"/>
          <w:lang w:val="ru-RU"/>
        </w:rPr>
        <w:t>вые к</w:t>
      </w:r>
      <w:r w:rsidRPr="00540501">
        <w:rPr>
          <w:rFonts w:ascii="Times New Roman" w:hAnsi="Times New Roman"/>
          <w:spacing w:val="-1"/>
          <w:sz w:val="24"/>
          <w:szCs w:val="24"/>
          <w:lang w:val="ru-RU"/>
        </w:rPr>
        <w:t>и</w:t>
      </w:r>
      <w:r w:rsidRPr="00540501">
        <w:rPr>
          <w:rFonts w:ascii="Times New Roman" w:hAnsi="Times New Roman"/>
          <w:sz w:val="24"/>
          <w:szCs w:val="24"/>
          <w:lang w:val="ru-RU"/>
        </w:rPr>
        <w:t>сло</w:t>
      </w:r>
      <w:r w:rsidRPr="00540501">
        <w:rPr>
          <w:rFonts w:ascii="Times New Roman" w:hAnsi="Times New Roman"/>
          <w:spacing w:val="-2"/>
          <w:sz w:val="24"/>
          <w:szCs w:val="24"/>
          <w:lang w:val="ru-RU"/>
        </w:rPr>
        <w:t>т</w:t>
      </w:r>
      <w:r w:rsidRPr="00540501">
        <w:rPr>
          <w:rFonts w:ascii="Times New Roman" w:hAnsi="Times New Roman"/>
          <w:sz w:val="24"/>
          <w:szCs w:val="24"/>
          <w:lang w:val="ru-RU"/>
        </w:rPr>
        <w:t>ы (уксусная кислота, аминоуксусная кислота, стеариновая и олеиновая кислоты). Би</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л</w:t>
      </w:r>
      <w:r w:rsidRPr="00540501">
        <w:rPr>
          <w:rFonts w:ascii="Times New Roman" w:hAnsi="Times New Roman"/>
          <w:spacing w:val="1"/>
          <w:sz w:val="24"/>
          <w:szCs w:val="24"/>
          <w:lang w:val="ru-RU"/>
        </w:rPr>
        <w:t>о</w:t>
      </w:r>
      <w:r w:rsidRPr="00540501">
        <w:rPr>
          <w:rFonts w:ascii="Times New Roman" w:hAnsi="Times New Roman"/>
          <w:sz w:val="24"/>
          <w:szCs w:val="24"/>
          <w:lang w:val="ru-RU"/>
        </w:rPr>
        <w:t>г</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w:t>
      </w:r>
      <w:r w:rsidRPr="00540501">
        <w:rPr>
          <w:rFonts w:ascii="Times New Roman" w:hAnsi="Times New Roman"/>
          <w:spacing w:val="-1"/>
          <w:sz w:val="24"/>
          <w:szCs w:val="24"/>
          <w:lang w:val="ru-RU"/>
        </w:rPr>
        <w:t>к</w:t>
      </w:r>
      <w:r w:rsidRPr="00540501">
        <w:rPr>
          <w:rFonts w:ascii="Times New Roman" w:hAnsi="Times New Roman"/>
          <w:sz w:val="24"/>
          <w:szCs w:val="24"/>
          <w:lang w:val="ru-RU"/>
        </w:rPr>
        <w:t>и</w:t>
      </w:r>
      <w:r w:rsidRPr="00540501">
        <w:rPr>
          <w:rFonts w:ascii="Times New Roman" w:hAnsi="Times New Roman"/>
          <w:spacing w:val="-1"/>
          <w:sz w:val="24"/>
          <w:szCs w:val="24"/>
          <w:lang w:val="ru-RU"/>
        </w:rPr>
        <w:t>в</w:t>
      </w:r>
      <w:r w:rsidRPr="00540501">
        <w:rPr>
          <w:rFonts w:ascii="Times New Roman" w:hAnsi="Times New Roman"/>
          <w:sz w:val="24"/>
          <w:szCs w:val="24"/>
          <w:lang w:val="ru-RU"/>
        </w:rPr>
        <w:t>а</w:t>
      </w:r>
      <w:r w:rsidRPr="00540501">
        <w:rPr>
          <w:rFonts w:ascii="Times New Roman" w:hAnsi="Times New Roman"/>
          <w:spacing w:val="-2"/>
          <w:sz w:val="24"/>
          <w:szCs w:val="24"/>
          <w:lang w:val="ru-RU"/>
        </w:rPr>
        <w:t>ж</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ы</w:t>
      </w:r>
      <w:r w:rsidRPr="00540501">
        <w:rPr>
          <w:rFonts w:ascii="Times New Roman" w:hAnsi="Times New Roman"/>
          <w:sz w:val="24"/>
          <w:szCs w:val="24"/>
          <w:lang w:val="ru-RU"/>
        </w:rPr>
        <w:t xml:space="preserve">е </w:t>
      </w:r>
      <w:r w:rsidRPr="00540501">
        <w:rPr>
          <w:rFonts w:ascii="Times New Roman" w:hAnsi="Times New Roman"/>
          <w:spacing w:val="-1"/>
          <w:sz w:val="24"/>
          <w:szCs w:val="24"/>
          <w:lang w:val="ru-RU"/>
        </w:rPr>
        <w:t>в</w:t>
      </w:r>
      <w:r w:rsidRPr="00540501">
        <w:rPr>
          <w:rFonts w:ascii="Times New Roman" w:hAnsi="Times New Roman"/>
          <w:sz w:val="24"/>
          <w:szCs w:val="24"/>
          <w:lang w:val="ru-RU"/>
        </w:rPr>
        <w:t>еществ</w:t>
      </w:r>
      <w:r w:rsidRPr="00540501">
        <w:rPr>
          <w:rFonts w:ascii="Times New Roman" w:hAnsi="Times New Roman"/>
          <w:spacing w:val="-3"/>
          <w:sz w:val="24"/>
          <w:szCs w:val="24"/>
          <w:lang w:val="ru-RU"/>
        </w:rPr>
        <w:t>а</w:t>
      </w:r>
      <w:r w:rsidRPr="00540501">
        <w:rPr>
          <w:rFonts w:ascii="Times New Roman" w:hAnsi="Times New Roman"/>
          <w:sz w:val="24"/>
          <w:szCs w:val="24"/>
          <w:lang w:val="ru-RU"/>
        </w:rPr>
        <w:t>:</w:t>
      </w:r>
      <w:r w:rsidRPr="00540501">
        <w:rPr>
          <w:rFonts w:ascii="Times New Roman" w:hAnsi="Times New Roman"/>
          <w:spacing w:val="-3"/>
          <w:sz w:val="24"/>
          <w:szCs w:val="24"/>
          <w:lang w:val="ru-RU"/>
        </w:rPr>
        <w:t>ж</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ры</w:t>
      </w:r>
      <w:r w:rsidRPr="00540501">
        <w:rPr>
          <w:rFonts w:ascii="Times New Roman" w:hAnsi="Times New Roman"/>
          <w:sz w:val="24"/>
          <w:szCs w:val="24"/>
          <w:lang w:val="ru-RU"/>
        </w:rPr>
        <w:t>,</w:t>
      </w:r>
      <w:r w:rsidRPr="00540501">
        <w:rPr>
          <w:rFonts w:ascii="Times New Roman" w:hAnsi="Times New Roman"/>
          <w:spacing w:val="-4"/>
          <w:sz w:val="24"/>
          <w:szCs w:val="24"/>
          <w:lang w:val="ru-RU"/>
        </w:rPr>
        <w:t>глюкоза</w:t>
      </w:r>
      <w:r w:rsidRPr="00540501">
        <w:rPr>
          <w:rFonts w:ascii="Times New Roman" w:hAnsi="Times New Roman"/>
          <w:sz w:val="24"/>
          <w:szCs w:val="24"/>
          <w:lang w:val="ru-RU"/>
        </w:rPr>
        <w:t>,</w:t>
      </w:r>
      <w:r w:rsidRPr="00540501">
        <w:rPr>
          <w:rFonts w:ascii="Times New Roman" w:hAnsi="Times New Roman"/>
          <w:spacing w:val="1"/>
          <w:sz w:val="24"/>
          <w:szCs w:val="24"/>
          <w:lang w:val="ru-RU"/>
        </w:rPr>
        <w:t>б</w:t>
      </w:r>
      <w:r w:rsidRPr="00540501">
        <w:rPr>
          <w:rFonts w:ascii="Times New Roman" w:hAnsi="Times New Roman"/>
          <w:sz w:val="24"/>
          <w:szCs w:val="24"/>
          <w:lang w:val="ru-RU"/>
        </w:rPr>
        <w:t>ел</w:t>
      </w:r>
      <w:r w:rsidRPr="00540501">
        <w:rPr>
          <w:rFonts w:ascii="Times New Roman" w:hAnsi="Times New Roman"/>
          <w:spacing w:val="-3"/>
          <w:sz w:val="24"/>
          <w:szCs w:val="24"/>
          <w:lang w:val="ru-RU"/>
        </w:rPr>
        <w:t>к</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r w:rsidRPr="00540501">
        <w:rPr>
          <w:rFonts w:ascii="Times New Roman" w:hAnsi="Times New Roman"/>
          <w:i/>
          <w:spacing w:val="-1"/>
          <w:sz w:val="24"/>
          <w:szCs w:val="24"/>
          <w:lang w:val="ru-RU"/>
        </w:rPr>
        <w:t>Х</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м</w:t>
      </w:r>
      <w:r w:rsidRPr="00540501">
        <w:rPr>
          <w:rFonts w:ascii="Times New Roman" w:hAnsi="Times New Roman"/>
          <w:i/>
          <w:spacing w:val="-2"/>
          <w:sz w:val="24"/>
          <w:szCs w:val="24"/>
          <w:lang w:val="ru-RU"/>
        </w:rPr>
        <w:t>и</w:t>
      </w:r>
      <w:r w:rsidRPr="00540501">
        <w:rPr>
          <w:rFonts w:ascii="Times New Roman" w:hAnsi="Times New Roman"/>
          <w:i/>
          <w:sz w:val="24"/>
          <w:szCs w:val="24"/>
          <w:lang w:val="ru-RU"/>
        </w:rPr>
        <w:t>чес</w:t>
      </w:r>
      <w:r w:rsidRPr="00540501">
        <w:rPr>
          <w:rFonts w:ascii="Times New Roman" w:hAnsi="Times New Roman"/>
          <w:i/>
          <w:spacing w:val="-1"/>
          <w:sz w:val="24"/>
          <w:szCs w:val="24"/>
          <w:lang w:val="ru-RU"/>
        </w:rPr>
        <w:t>к</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еза</w:t>
      </w:r>
      <w:r w:rsidRPr="00540501">
        <w:rPr>
          <w:rFonts w:ascii="Times New Roman" w:hAnsi="Times New Roman"/>
          <w:i/>
          <w:spacing w:val="-3"/>
          <w:sz w:val="24"/>
          <w:szCs w:val="24"/>
          <w:lang w:val="ru-RU"/>
        </w:rPr>
        <w:t>г</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я</w:t>
      </w:r>
      <w:r w:rsidRPr="00540501">
        <w:rPr>
          <w:rFonts w:ascii="Times New Roman" w:hAnsi="Times New Roman"/>
          <w:i/>
          <w:spacing w:val="-3"/>
          <w:sz w:val="24"/>
          <w:szCs w:val="24"/>
          <w:lang w:val="ru-RU"/>
        </w:rPr>
        <w:t>з</w:t>
      </w:r>
      <w:r w:rsidRPr="00540501">
        <w:rPr>
          <w:rFonts w:ascii="Times New Roman" w:hAnsi="Times New Roman"/>
          <w:i/>
          <w:spacing w:val="1"/>
          <w:sz w:val="24"/>
          <w:szCs w:val="24"/>
          <w:lang w:val="ru-RU"/>
        </w:rPr>
        <w:t>н</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н</w:t>
      </w:r>
      <w:r w:rsidRPr="00540501">
        <w:rPr>
          <w:rFonts w:ascii="Times New Roman" w:hAnsi="Times New Roman"/>
          <w:i/>
          <w:spacing w:val="1"/>
          <w:sz w:val="24"/>
          <w:szCs w:val="24"/>
          <w:lang w:val="ru-RU"/>
        </w:rPr>
        <w:t>и</w:t>
      </w:r>
      <w:r w:rsidRPr="00540501">
        <w:rPr>
          <w:rFonts w:ascii="Times New Roman" w:hAnsi="Times New Roman"/>
          <w:i/>
          <w:sz w:val="24"/>
          <w:szCs w:val="24"/>
          <w:lang w:val="ru-RU"/>
        </w:rPr>
        <w:t xml:space="preserve">е </w:t>
      </w:r>
      <w:r w:rsidRPr="00540501">
        <w:rPr>
          <w:rFonts w:ascii="Times New Roman" w:hAnsi="Times New Roman"/>
          <w:i/>
          <w:spacing w:val="1"/>
          <w:sz w:val="24"/>
          <w:szCs w:val="24"/>
          <w:lang w:val="ru-RU"/>
        </w:rPr>
        <w:t>о</w:t>
      </w:r>
      <w:r w:rsidRPr="00540501">
        <w:rPr>
          <w:rFonts w:ascii="Times New Roman" w:hAnsi="Times New Roman"/>
          <w:i/>
          <w:spacing w:val="-2"/>
          <w:sz w:val="24"/>
          <w:szCs w:val="24"/>
          <w:lang w:val="ru-RU"/>
        </w:rPr>
        <w:t>к</w:t>
      </w:r>
      <w:r w:rsidRPr="00540501">
        <w:rPr>
          <w:rFonts w:ascii="Times New Roman" w:hAnsi="Times New Roman"/>
          <w:i/>
          <w:spacing w:val="1"/>
          <w:sz w:val="24"/>
          <w:szCs w:val="24"/>
          <w:lang w:val="ru-RU"/>
        </w:rPr>
        <w:t>р</w:t>
      </w:r>
      <w:r w:rsidRPr="00540501">
        <w:rPr>
          <w:rFonts w:ascii="Times New Roman" w:hAnsi="Times New Roman"/>
          <w:i/>
          <w:spacing w:val="-4"/>
          <w:sz w:val="24"/>
          <w:szCs w:val="24"/>
          <w:lang w:val="ru-RU"/>
        </w:rPr>
        <w:t>у</w:t>
      </w:r>
      <w:r w:rsidRPr="00540501">
        <w:rPr>
          <w:rFonts w:ascii="Times New Roman" w:hAnsi="Times New Roman"/>
          <w:i/>
          <w:sz w:val="24"/>
          <w:szCs w:val="24"/>
          <w:lang w:val="ru-RU"/>
        </w:rPr>
        <w:t>жающейс</w:t>
      </w:r>
      <w:r w:rsidRPr="00540501">
        <w:rPr>
          <w:rFonts w:ascii="Times New Roman" w:hAnsi="Times New Roman"/>
          <w:i/>
          <w:spacing w:val="-1"/>
          <w:sz w:val="24"/>
          <w:szCs w:val="24"/>
          <w:lang w:val="ru-RU"/>
        </w:rPr>
        <w:t>р</w:t>
      </w:r>
      <w:r w:rsidRPr="00540501">
        <w:rPr>
          <w:rFonts w:ascii="Times New Roman" w:hAnsi="Times New Roman"/>
          <w:i/>
          <w:sz w:val="24"/>
          <w:szCs w:val="24"/>
          <w:lang w:val="ru-RU"/>
        </w:rPr>
        <w:t>е</w:t>
      </w:r>
      <w:r w:rsidRPr="00540501">
        <w:rPr>
          <w:rFonts w:ascii="Times New Roman" w:hAnsi="Times New Roman"/>
          <w:i/>
          <w:spacing w:val="-1"/>
          <w:sz w:val="24"/>
          <w:szCs w:val="24"/>
          <w:lang w:val="ru-RU"/>
        </w:rPr>
        <w:t>д</w:t>
      </w:r>
      <w:r w:rsidRPr="00540501">
        <w:rPr>
          <w:rFonts w:ascii="Times New Roman" w:hAnsi="Times New Roman"/>
          <w:i/>
          <w:sz w:val="24"/>
          <w:szCs w:val="24"/>
          <w:lang w:val="ru-RU"/>
        </w:rPr>
        <w:t xml:space="preserve">ы иего </w:t>
      </w:r>
      <w:r w:rsidRPr="00540501">
        <w:rPr>
          <w:rFonts w:ascii="Times New Roman" w:hAnsi="Times New Roman"/>
          <w:i/>
          <w:spacing w:val="-1"/>
          <w:sz w:val="24"/>
          <w:szCs w:val="24"/>
          <w:lang w:val="ru-RU"/>
        </w:rPr>
        <w:t>п</w:t>
      </w:r>
      <w:r w:rsidRPr="00540501">
        <w:rPr>
          <w:rFonts w:ascii="Times New Roman" w:hAnsi="Times New Roman"/>
          <w:i/>
          <w:spacing w:val="1"/>
          <w:sz w:val="24"/>
          <w:szCs w:val="24"/>
          <w:lang w:val="ru-RU"/>
        </w:rPr>
        <w:t>о</w:t>
      </w:r>
      <w:r w:rsidRPr="00540501">
        <w:rPr>
          <w:rFonts w:ascii="Times New Roman" w:hAnsi="Times New Roman"/>
          <w:i/>
          <w:sz w:val="24"/>
          <w:szCs w:val="24"/>
          <w:lang w:val="ru-RU"/>
        </w:rPr>
        <w:t>сле</w:t>
      </w:r>
      <w:r w:rsidRPr="00540501">
        <w:rPr>
          <w:rFonts w:ascii="Times New Roman" w:hAnsi="Times New Roman"/>
          <w:i/>
          <w:spacing w:val="-2"/>
          <w:sz w:val="24"/>
          <w:szCs w:val="24"/>
          <w:lang w:val="ru-RU"/>
        </w:rPr>
        <w:t>д</w:t>
      </w:r>
      <w:r w:rsidRPr="00540501">
        <w:rPr>
          <w:rFonts w:ascii="Times New Roman" w:hAnsi="Times New Roman"/>
          <w:i/>
          <w:sz w:val="24"/>
          <w:szCs w:val="24"/>
          <w:lang w:val="ru-RU"/>
        </w:rPr>
        <w:t>ствия.</w:t>
      </w:r>
    </w:p>
    <w:p w:rsidR="00B540EE" w:rsidRPr="00540501" w:rsidRDefault="00B540EE" w:rsidP="00EF0C4F">
      <w:pPr>
        <w:autoSpaceDE w:val="0"/>
        <w:autoSpaceDN w:val="0"/>
        <w:adjustRightInd w:val="0"/>
        <w:spacing w:after="0" w:line="360" w:lineRule="auto"/>
        <w:ind w:firstLine="709"/>
        <w:jc w:val="both"/>
        <w:rPr>
          <w:rFonts w:ascii="Times New Roman" w:hAnsi="Times New Roman"/>
          <w:b/>
          <w:bCs/>
          <w:sz w:val="24"/>
          <w:szCs w:val="24"/>
          <w:lang w:val="ru-RU"/>
        </w:rPr>
      </w:pPr>
      <w:r w:rsidRPr="00540501">
        <w:rPr>
          <w:rFonts w:ascii="Times New Roman" w:hAnsi="Times New Roman"/>
          <w:b/>
          <w:bCs/>
          <w:spacing w:val="1"/>
          <w:sz w:val="24"/>
          <w:szCs w:val="24"/>
          <w:lang w:val="ru-RU"/>
        </w:rPr>
        <w:t>Типы</w:t>
      </w:r>
      <w:r w:rsidRPr="00540501">
        <w:rPr>
          <w:rFonts w:ascii="Times New Roman" w:hAnsi="Times New Roman"/>
          <w:b/>
          <w:bCs/>
          <w:sz w:val="24"/>
          <w:szCs w:val="24"/>
          <w:lang w:val="ru-RU"/>
        </w:rPr>
        <w:t xml:space="preserve"> расчетных задач:</w:t>
      </w:r>
    </w:p>
    <w:p w:rsidR="00B540EE" w:rsidRPr="00540501" w:rsidRDefault="00B540EE" w:rsidP="008E44AF">
      <w:pPr>
        <w:numPr>
          <w:ilvl w:val="0"/>
          <w:numId w:val="1"/>
        </w:numPr>
        <w:tabs>
          <w:tab w:val="left" w:pos="993"/>
        </w:tabs>
        <w:autoSpaceDE w:val="0"/>
        <w:autoSpaceDN w:val="0"/>
        <w:adjustRightInd w:val="0"/>
        <w:spacing w:after="0" w:line="360" w:lineRule="auto"/>
        <w:ind w:left="0" w:firstLine="709"/>
        <w:jc w:val="both"/>
        <w:rPr>
          <w:rFonts w:ascii="Times New Roman" w:hAnsi="Times New Roman"/>
          <w:bCs/>
          <w:sz w:val="24"/>
          <w:szCs w:val="24"/>
          <w:lang w:val="ru-RU"/>
        </w:rPr>
      </w:pPr>
      <w:r w:rsidRPr="00540501">
        <w:rPr>
          <w:rFonts w:ascii="Times New Roman" w:hAnsi="Times New Roman"/>
          <w:bCs/>
          <w:sz w:val="24"/>
          <w:szCs w:val="24"/>
          <w:lang w:val="ru-RU"/>
        </w:rPr>
        <w:t>Вычисление массовой доли химического элемента по формуле соединения.</w:t>
      </w:r>
    </w:p>
    <w:p w:rsidR="00B540EE" w:rsidRPr="00540501" w:rsidRDefault="00B540EE" w:rsidP="008E44AF">
      <w:pPr>
        <w:tabs>
          <w:tab w:val="left" w:pos="993"/>
        </w:tabs>
        <w:autoSpaceDE w:val="0"/>
        <w:autoSpaceDN w:val="0"/>
        <w:adjustRightInd w:val="0"/>
        <w:spacing w:after="0" w:line="360" w:lineRule="auto"/>
        <w:ind w:firstLine="709"/>
        <w:jc w:val="both"/>
        <w:rPr>
          <w:rFonts w:ascii="Times New Roman" w:hAnsi="Times New Roman"/>
          <w:bCs/>
          <w:i/>
          <w:sz w:val="24"/>
          <w:szCs w:val="24"/>
          <w:lang w:val="ru-RU"/>
        </w:rPr>
      </w:pPr>
      <w:r w:rsidRPr="00540501">
        <w:rPr>
          <w:rFonts w:ascii="Times New Roman" w:hAnsi="Times New Roman"/>
          <w:bCs/>
          <w:i/>
          <w:sz w:val="24"/>
          <w:szCs w:val="24"/>
          <w:lang w:val="ru-RU"/>
        </w:rPr>
        <w:t>Установление простейшей формулы вещества по массовым долям химических элементов.</w:t>
      </w:r>
    </w:p>
    <w:p w:rsidR="00B540EE" w:rsidRPr="00540501" w:rsidRDefault="00B540EE" w:rsidP="008E44AF">
      <w:pPr>
        <w:numPr>
          <w:ilvl w:val="0"/>
          <w:numId w:val="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ы</w:t>
      </w:r>
      <w:r w:rsidRPr="00540501">
        <w:rPr>
          <w:rFonts w:ascii="Times New Roman" w:hAnsi="Times New Roman"/>
          <w:spacing w:val="-2"/>
          <w:sz w:val="24"/>
          <w:szCs w:val="24"/>
          <w:lang w:val="ru-RU"/>
        </w:rPr>
        <w:t>ч</w:t>
      </w:r>
      <w:r w:rsidRPr="00540501">
        <w:rPr>
          <w:rFonts w:ascii="Times New Roman" w:hAnsi="Times New Roman"/>
          <w:spacing w:val="1"/>
          <w:sz w:val="24"/>
          <w:szCs w:val="24"/>
          <w:lang w:val="ru-RU"/>
        </w:rPr>
        <w:t>и</w:t>
      </w:r>
      <w:r w:rsidRPr="00540501">
        <w:rPr>
          <w:rFonts w:ascii="Times New Roman" w:hAnsi="Times New Roman"/>
          <w:sz w:val="24"/>
          <w:szCs w:val="24"/>
          <w:lang w:val="ru-RU"/>
        </w:rPr>
        <w:t>с</w:t>
      </w:r>
      <w:r w:rsidRPr="00540501">
        <w:rPr>
          <w:rFonts w:ascii="Times New Roman" w:hAnsi="Times New Roman"/>
          <w:spacing w:val="-3"/>
          <w:sz w:val="24"/>
          <w:szCs w:val="24"/>
          <w:lang w:val="ru-RU"/>
        </w:rPr>
        <w:t>л</w:t>
      </w:r>
      <w:r w:rsidRPr="00540501">
        <w:rPr>
          <w:rFonts w:ascii="Times New Roman" w:hAnsi="Times New Roman"/>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w:t>
      </w:r>
      <w:r w:rsidRPr="00540501">
        <w:rPr>
          <w:rFonts w:ascii="Times New Roman" w:hAnsi="Times New Roman"/>
          <w:spacing w:val="-1"/>
          <w:sz w:val="24"/>
          <w:szCs w:val="24"/>
          <w:lang w:val="ru-RU"/>
        </w:rPr>
        <w:t>п</w:t>
      </w:r>
      <w:r w:rsidRPr="00540501">
        <w:rPr>
          <w:rFonts w:ascii="Times New Roman" w:hAnsi="Times New Roman"/>
          <w:sz w:val="24"/>
          <w:szCs w:val="24"/>
          <w:lang w:val="ru-RU"/>
        </w:rPr>
        <w:t>о</w:t>
      </w:r>
      <w:r w:rsidRPr="00540501">
        <w:rPr>
          <w:rFonts w:ascii="Times New Roman" w:hAnsi="Times New Roman"/>
          <w:spacing w:val="-1"/>
          <w:sz w:val="24"/>
          <w:szCs w:val="24"/>
          <w:lang w:val="ru-RU"/>
        </w:rPr>
        <w:t>х</w:t>
      </w:r>
      <w:r w:rsidRPr="00540501">
        <w:rPr>
          <w:rFonts w:ascii="Times New Roman" w:hAnsi="Times New Roman"/>
          <w:spacing w:val="1"/>
          <w:sz w:val="24"/>
          <w:szCs w:val="24"/>
          <w:lang w:val="ru-RU"/>
        </w:rPr>
        <w:t>и</w:t>
      </w:r>
      <w:r w:rsidRPr="00540501">
        <w:rPr>
          <w:rFonts w:ascii="Times New Roman" w:hAnsi="Times New Roman"/>
          <w:spacing w:val="-3"/>
          <w:sz w:val="24"/>
          <w:szCs w:val="24"/>
          <w:lang w:val="ru-RU"/>
        </w:rPr>
        <w:t>м</w:t>
      </w:r>
      <w:r w:rsidRPr="00540501">
        <w:rPr>
          <w:rFonts w:ascii="Times New Roman" w:hAnsi="Times New Roman"/>
          <w:spacing w:val="1"/>
          <w:sz w:val="24"/>
          <w:szCs w:val="24"/>
          <w:lang w:val="ru-RU"/>
        </w:rPr>
        <w:t>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ск</w:t>
      </w:r>
      <w:r w:rsidRPr="00540501">
        <w:rPr>
          <w:rFonts w:ascii="Times New Roman" w:hAnsi="Times New Roman"/>
          <w:spacing w:val="-1"/>
          <w:sz w:val="24"/>
          <w:szCs w:val="24"/>
          <w:lang w:val="ru-RU"/>
        </w:rPr>
        <w:t>и</w:t>
      </w:r>
      <w:r w:rsidRPr="00540501">
        <w:rPr>
          <w:rFonts w:ascii="Times New Roman" w:hAnsi="Times New Roman"/>
          <w:sz w:val="24"/>
          <w:szCs w:val="24"/>
          <w:lang w:val="ru-RU"/>
        </w:rPr>
        <w:t xml:space="preserve">м </w:t>
      </w:r>
      <w:r w:rsidRPr="00540501">
        <w:rPr>
          <w:rFonts w:ascii="Times New Roman" w:hAnsi="Times New Roman"/>
          <w:spacing w:val="-4"/>
          <w:sz w:val="24"/>
          <w:szCs w:val="24"/>
          <w:lang w:val="ru-RU"/>
        </w:rPr>
        <w:t>у</w:t>
      </w:r>
      <w:r w:rsidRPr="00540501">
        <w:rPr>
          <w:rFonts w:ascii="Times New Roman" w:hAnsi="Times New Roman"/>
          <w:spacing w:val="1"/>
          <w:sz w:val="24"/>
          <w:szCs w:val="24"/>
          <w:lang w:val="ru-RU"/>
        </w:rPr>
        <w:t>р</w:t>
      </w:r>
      <w:r w:rsidRPr="00540501">
        <w:rPr>
          <w:rFonts w:ascii="Times New Roman" w:hAnsi="Times New Roman"/>
          <w:sz w:val="24"/>
          <w:szCs w:val="24"/>
          <w:lang w:val="ru-RU"/>
        </w:rPr>
        <w:t>авне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и</w:t>
      </w:r>
      <w:r w:rsidRPr="00540501">
        <w:rPr>
          <w:rFonts w:ascii="Times New Roman" w:hAnsi="Times New Roman"/>
          <w:sz w:val="24"/>
          <w:szCs w:val="24"/>
          <w:lang w:val="ru-RU"/>
        </w:rPr>
        <w:t>ям</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ли</w:t>
      </w:r>
      <w:r w:rsidRPr="00540501">
        <w:rPr>
          <w:rFonts w:ascii="Times New Roman" w:hAnsi="Times New Roman"/>
          <w:sz w:val="24"/>
          <w:szCs w:val="24"/>
          <w:lang w:val="ru-RU"/>
        </w:rPr>
        <w:t>ч</w:t>
      </w:r>
      <w:r w:rsidRPr="00540501">
        <w:rPr>
          <w:rFonts w:ascii="Times New Roman" w:hAnsi="Times New Roman"/>
          <w:spacing w:val="-2"/>
          <w:sz w:val="24"/>
          <w:szCs w:val="24"/>
          <w:lang w:val="ru-RU"/>
        </w:rPr>
        <w:t>е</w:t>
      </w:r>
      <w:r w:rsidRPr="00540501">
        <w:rPr>
          <w:rFonts w:ascii="Times New Roman" w:hAnsi="Times New Roman"/>
          <w:sz w:val="24"/>
          <w:szCs w:val="24"/>
          <w:lang w:val="ru-RU"/>
        </w:rPr>
        <w:t>ства,</w:t>
      </w:r>
      <w:r w:rsidRPr="00540501">
        <w:rPr>
          <w:rFonts w:ascii="Times New Roman" w:hAnsi="Times New Roman"/>
          <w:spacing w:val="-1"/>
          <w:sz w:val="24"/>
          <w:szCs w:val="24"/>
          <w:lang w:val="ru-RU"/>
        </w:rPr>
        <w:t>о</w:t>
      </w:r>
      <w:r w:rsidRPr="00540501">
        <w:rPr>
          <w:rFonts w:ascii="Times New Roman" w:hAnsi="Times New Roman"/>
          <w:spacing w:val="1"/>
          <w:sz w:val="24"/>
          <w:szCs w:val="24"/>
          <w:lang w:val="ru-RU"/>
        </w:rPr>
        <w:t>б</w:t>
      </w:r>
      <w:r w:rsidRPr="00540501">
        <w:rPr>
          <w:rFonts w:ascii="Times New Roman" w:hAnsi="Times New Roman"/>
          <w:spacing w:val="-1"/>
          <w:sz w:val="24"/>
          <w:szCs w:val="24"/>
          <w:lang w:val="ru-RU"/>
        </w:rPr>
        <w:t>ъ</w:t>
      </w:r>
      <w:r w:rsidRPr="00540501">
        <w:rPr>
          <w:rFonts w:ascii="Times New Roman" w:hAnsi="Times New Roman"/>
          <w:sz w:val="24"/>
          <w:szCs w:val="24"/>
          <w:lang w:val="ru-RU"/>
        </w:rPr>
        <w:t>ема</w:t>
      </w:r>
      <w:r w:rsidRPr="00540501">
        <w:rPr>
          <w:rFonts w:ascii="Times New Roman" w:hAnsi="Times New Roman"/>
          <w:spacing w:val="2"/>
          <w:sz w:val="24"/>
          <w:szCs w:val="24"/>
          <w:lang w:val="ru-RU"/>
        </w:rPr>
        <w:t>,</w:t>
      </w:r>
      <w:r w:rsidRPr="00540501">
        <w:rPr>
          <w:rFonts w:ascii="Times New Roman" w:hAnsi="Times New Roman"/>
          <w:sz w:val="24"/>
          <w:szCs w:val="24"/>
          <w:lang w:val="ru-RU"/>
        </w:rPr>
        <w:t>ма</w:t>
      </w:r>
      <w:r w:rsidRPr="00540501">
        <w:rPr>
          <w:rFonts w:ascii="Times New Roman" w:hAnsi="Times New Roman"/>
          <w:spacing w:val="-2"/>
          <w:sz w:val="24"/>
          <w:szCs w:val="24"/>
          <w:lang w:val="ru-RU"/>
        </w:rPr>
        <w:t>с</w:t>
      </w:r>
      <w:r w:rsidRPr="00540501">
        <w:rPr>
          <w:rFonts w:ascii="Times New Roman" w:hAnsi="Times New Roman"/>
          <w:sz w:val="24"/>
          <w:szCs w:val="24"/>
          <w:lang w:val="ru-RU"/>
        </w:rPr>
        <w:t>сывещ</w:t>
      </w:r>
      <w:r w:rsidRPr="00540501">
        <w:rPr>
          <w:rFonts w:ascii="Times New Roman" w:hAnsi="Times New Roman"/>
          <w:spacing w:val="-3"/>
          <w:sz w:val="24"/>
          <w:szCs w:val="24"/>
          <w:lang w:val="ru-RU"/>
        </w:rPr>
        <w:t>е</w:t>
      </w:r>
      <w:r w:rsidRPr="00540501">
        <w:rPr>
          <w:rFonts w:ascii="Times New Roman" w:hAnsi="Times New Roman"/>
          <w:sz w:val="24"/>
          <w:szCs w:val="24"/>
          <w:lang w:val="ru-RU"/>
        </w:rPr>
        <w:t>ства</w:t>
      </w:r>
      <w:r w:rsidRPr="00540501">
        <w:rPr>
          <w:rFonts w:ascii="Times New Roman" w:hAnsi="Times New Roman"/>
          <w:spacing w:val="-1"/>
          <w:sz w:val="24"/>
          <w:szCs w:val="24"/>
          <w:lang w:val="ru-RU"/>
        </w:rPr>
        <w:t>п</w:t>
      </w:r>
      <w:r w:rsidRPr="00540501">
        <w:rPr>
          <w:rFonts w:ascii="Times New Roman" w:hAnsi="Times New Roman"/>
          <w:sz w:val="24"/>
          <w:szCs w:val="24"/>
          <w:lang w:val="ru-RU"/>
        </w:rPr>
        <w:t>ок</w:t>
      </w:r>
      <w:r w:rsidRPr="00540501">
        <w:rPr>
          <w:rFonts w:ascii="Times New Roman" w:hAnsi="Times New Roman"/>
          <w:spacing w:val="-1"/>
          <w:sz w:val="24"/>
          <w:szCs w:val="24"/>
          <w:lang w:val="ru-RU"/>
        </w:rPr>
        <w:t>ол</w:t>
      </w:r>
      <w:r w:rsidRPr="00540501">
        <w:rPr>
          <w:rFonts w:ascii="Times New Roman" w:hAnsi="Times New Roman"/>
          <w:spacing w:val="1"/>
          <w:sz w:val="24"/>
          <w:szCs w:val="24"/>
          <w:lang w:val="ru-RU"/>
        </w:rPr>
        <w:t>и</w:t>
      </w:r>
      <w:r w:rsidRPr="00540501">
        <w:rPr>
          <w:rFonts w:ascii="Times New Roman" w:hAnsi="Times New Roman"/>
          <w:sz w:val="24"/>
          <w:szCs w:val="24"/>
          <w:lang w:val="ru-RU"/>
        </w:rPr>
        <w:t>честву, объему, массе</w:t>
      </w:r>
      <w:r w:rsidRPr="00540501">
        <w:rPr>
          <w:rFonts w:ascii="Times New Roman" w:hAnsi="Times New Roman"/>
          <w:spacing w:val="1"/>
          <w:sz w:val="24"/>
          <w:szCs w:val="24"/>
          <w:lang w:val="ru-RU"/>
        </w:rPr>
        <w:t>р</w:t>
      </w:r>
      <w:r w:rsidRPr="00540501">
        <w:rPr>
          <w:rFonts w:ascii="Times New Roman" w:hAnsi="Times New Roman"/>
          <w:sz w:val="24"/>
          <w:szCs w:val="24"/>
          <w:lang w:val="ru-RU"/>
        </w:rPr>
        <w:t>еаг</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3"/>
          <w:sz w:val="24"/>
          <w:szCs w:val="24"/>
          <w:lang w:val="ru-RU"/>
        </w:rPr>
        <w:t>т</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л</w:t>
      </w:r>
      <w:r w:rsidRPr="00540501">
        <w:rPr>
          <w:rFonts w:ascii="Times New Roman" w:hAnsi="Times New Roman"/>
          <w:sz w:val="24"/>
          <w:szCs w:val="24"/>
          <w:lang w:val="ru-RU"/>
        </w:rPr>
        <w:t>ипро</w:t>
      </w:r>
      <w:r w:rsidRPr="00540501">
        <w:rPr>
          <w:rFonts w:ascii="Times New Roman" w:hAnsi="Times New Roman"/>
          <w:spacing w:val="1"/>
          <w:sz w:val="24"/>
          <w:szCs w:val="24"/>
          <w:lang w:val="ru-RU"/>
        </w:rPr>
        <w:t>д</w:t>
      </w:r>
      <w:r w:rsidRPr="00540501">
        <w:rPr>
          <w:rFonts w:ascii="Times New Roman" w:hAnsi="Times New Roman"/>
          <w:spacing w:val="-4"/>
          <w:sz w:val="24"/>
          <w:szCs w:val="24"/>
          <w:lang w:val="ru-RU"/>
        </w:rPr>
        <w:t>у</w:t>
      </w:r>
      <w:r w:rsidRPr="00540501">
        <w:rPr>
          <w:rFonts w:ascii="Times New Roman" w:hAnsi="Times New Roman"/>
          <w:sz w:val="24"/>
          <w:szCs w:val="24"/>
          <w:lang w:val="ru-RU"/>
        </w:rPr>
        <w:t>кт</w:t>
      </w:r>
      <w:r w:rsidRPr="00540501">
        <w:rPr>
          <w:rFonts w:ascii="Times New Roman" w:hAnsi="Times New Roman"/>
          <w:spacing w:val="1"/>
          <w:sz w:val="24"/>
          <w:szCs w:val="24"/>
          <w:lang w:val="ru-RU"/>
        </w:rPr>
        <w:t>о</w:t>
      </w:r>
      <w:r w:rsidRPr="00540501">
        <w:rPr>
          <w:rFonts w:ascii="Times New Roman" w:hAnsi="Times New Roman"/>
          <w:sz w:val="24"/>
          <w:szCs w:val="24"/>
          <w:lang w:val="ru-RU"/>
        </w:rPr>
        <w:t>в</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еа</w:t>
      </w:r>
      <w:r w:rsidRPr="00540501">
        <w:rPr>
          <w:rFonts w:ascii="Times New Roman" w:hAnsi="Times New Roman"/>
          <w:spacing w:val="-2"/>
          <w:sz w:val="24"/>
          <w:szCs w:val="24"/>
          <w:lang w:val="ru-RU"/>
        </w:rPr>
        <w:t>к</w:t>
      </w:r>
      <w:r w:rsidRPr="00540501">
        <w:rPr>
          <w:rFonts w:ascii="Times New Roman" w:hAnsi="Times New Roman"/>
          <w:spacing w:val="1"/>
          <w:sz w:val="24"/>
          <w:szCs w:val="24"/>
          <w:lang w:val="ru-RU"/>
        </w:rPr>
        <w:t>ц</w:t>
      </w:r>
      <w:r w:rsidRPr="00540501">
        <w:rPr>
          <w:rFonts w:ascii="Times New Roman" w:hAnsi="Times New Roman"/>
          <w:spacing w:val="-1"/>
          <w:sz w:val="24"/>
          <w:szCs w:val="24"/>
          <w:lang w:val="ru-RU"/>
        </w:rPr>
        <w:t>и</w:t>
      </w:r>
      <w:r w:rsidRPr="00540501">
        <w:rPr>
          <w:rFonts w:ascii="Times New Roman" w:hAnsi="Times New Roman"/>
          <w:spacing w:val="1"/>
          <w:sz w:val="24"/>
          <w:szCs w:val="24"/>
          <w:lang w:val="ru-RU"/>
        </w:rPr>
        <w:t>и</w:t>
      </w:r>
      <w:r w:rsidRPr="00540501">
        <w:rPr>
          <w:rFonts w:ascii="Times New Roman" w:hAnsi="Times New Roman"/>
          <w:sz w:val="24"/>
          <w:szCs w:val="24"/>
          <w:lang w:val="ru-RU"/>
        </w:rPr>
        <w:t>.</w:t>
      </w:r>
    </w:p>
    <w:p w:rsidR="00B540EE" w:rsidRPr="00540501" w:rsidRDefault="00B540EE" w:rsidP="008E44AF">
      <w:pPr>
        <w:numPr>
          <w:ilvl w:val="0"/>
          <w:numId w:val="1"/>
        </w:numPr>
        <w:tabs>
          <w:tab w:val="left" w:pos="993"/>
        </w:tabs>
        <w:autoSpaceDE w:val="0"/>
        <w:autoSpaceDN w:val="0"/>
        <w:adjustRightInd w:val="0"/>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w:t>
      </w:r>
      <w:r w:rsidRPr="00540501">
        <w:rPr>
          <w:rFonts w:ascii="Times New Roman" w:hAnsi="Times New Roman"/>
          <w:spacing w:val="-3"/>
          <w:sz w:val="24"/>
          <w:szCs w:val="24"/>
          <w:lang w:val="ru-RU"/>
        </w:rPr>
        <w:t>а</w:t>
      </w:r>
      <w:r w:rsidRPr="00540501">
        <w:rPr>
          <w:rFonts w:ascii="Times New Roman" w:hAnsi="Times New Roman"/>
          <w:sz w:val="24"/>
          <w:szCs w:val="24"/>
          <w:lang w:val="ru-RU"/>
        </w:rPr>
        <w:t>сч</w:t>
      </w:r>
      <w:r w:rsidRPr="00540501">
        <w:rPr>
          <w:rFonts w:ascii="Times New Roman" w:hAnsi="Times New Roman"/>
          <w:spacing w:val="-2"/>
          <w:sz w:val="24"/>
          <w:szCs w:val="24"/>
          <w:lang w:val="ru-RU"/>
        </w:rPr>
        <w:t>е</w:t>
      </w:r>
      <w:r w:rsidRPr="00540501">
        <w:rPr>
          <w:rFonts w:ascii="Times New Roman" w:hAnsi="Times New Roman"/>
          <w:sz w:val="24"/>
          <w:szCs w:val="24"/>
          <w:lang w:val="ru-RU"/>
        </w:rPr>
        <w:t>т масс</w:t>
      </w:r>
      <w:r w:rsidRPr="00540501">
        <w:rPr>
          <w:rFonts w:ascii="Times New Roman" w:hAnsi="Times New Roman"/>
          <w:spacing w:val="1"/>
          <w:sz w:val="24"/>
          <w:szCs w:val="24"/>
          <w:lang w:val="ru-RU"/>
        </w:rPr>
        <w:t>о</w:t>
      </w:r>
      <w:r w:rsidRPr="00540501">
        <w:rPr>
          <w:rFonts w:ascii="Times New Roman" w:hAnsi="Times New Roman"/>
          <w:spacing w:val="-3"/>
          <w:sz w:val="24"/>
          <w:szCs w:val="24"/>
          <w:lang w:val="ru-RU"/>
        </w:rPr>
        <w:t>в</w:t>
      </w:r>
      <w:r w:rsidRPr="00540501">
        <w:rPr>
          <w:rFonts w:ascii="Times New Roman" w:hAnsi="Times New Roman"/>
          <w:spacing w:val="-1"/>
          <w:sz w:val="24"/>
          <w:szCs w:val="24"/>
          <w:lang w:val="ru-RU"/>
        </w:rPr>
        <w:t>о</w:t>
      </w:r>
      <w:r w:rsidRPr="00540501">
        <w:rPr>
          <w:rFonts w:ascii="Times New Roman" w:hAnsi="Times New Roman"/>
          <w:sz w:val="24"/>
          <w:szCs w:val="24"/>
          <w:lang w:val="ru-RU"/>
        </w:rPr>
        <w:t>й</w:t>
      </w:r>
      <w:r w:rsidRPr="00540501">
        <w:rPr>
          <w:rFonts w:ascii="Times New Roman" w:hAnsi="Times New Roman"/>
          <w:spacing w:val="1"/>
          <w:sz w:val="24"/>
          <w:szCs w:val="24"/>
          <w:lang w:val="ru-RU"/>
        </w:rPr>
        <w:t xml:space="preserve"> до</w:t>
      </w:r>
      <w:r w:rsidRPr="00540501">
        <w:rPr>
          <w:rFonts w:ascii="Times New Roman" w:hAnsi="Times New Roman"/>
          <w:spacing w:val="-3"/>
          <w:sz w:val="24"/>
          <w:szCs w:val="24"/>
          <w:lang w:val="ru-RU"/>
        </w:rPr>
        <w:t>л</w:t>
      </w:r>
      <w:r w:rsidRPr="00540501">
        <w:rPr>
          <w:rFonts w:ascii="Times New Roman" w:hAnsi="Times New Roman"/>
          <w:sz w:val="24"/>
          <w:szCs w:val="24"/>
          <w:lang w:val="ru-RU"/>
        </w:rPr>
        <w:t>и</w:t>
      </w:r>
      <w:r w:rsidRPr="00540501">
        <w:rPr>
          <w:rFonts w:ascii="Times New Roman" w:hAnsi="Times New Roman"/>
          <w:spacing w:val="1"/>
          <w:sz w:val="24"/>
          <w:szCs w:val="24"/>
          <w:lang w:val="ru-RU"/>
        </w:rPr>
        <w:t xml:space="preserve"> р</w:t>
      </w:r>
      <w:r w:rsidRPr="00540501">
        <w:rPr>
          <w:rFonts w:ascii="Times New Roman" w:hAnsi="Times New Roman"/>
          <w:sz w:val="24"/>
          <w:szCs w:val="24"/>
          <w:lang w:val="ru-RU"/>
        </w:rPr>
        <w:t>ас</w:t>
      </w:r>
      <w:r w:rsidRPr="00540501">
        <w:rPr>
          <w:rFonts w:ascii="Times New Roman" w:hAnsi="Times New Roman"/>
          <w:spacing w:val="-3"/>
          <w:sz w:val="24"/>
          <w:szCs w:val="24"/>
          <w:lang w:val="ru-RU"/>
        </w:rPr>
        <w:t>т</w:t>
      </w:r>
      <w:r w:rsidRPr="00540501">
        <w:rPr>
          <w:rFonts w:ascii="Times New Roman" w:hAnsi="Times New Roman"/>
          <w:sz w:val="24"/>
          <w:szCs w:val="24"/>
          <w:lang w:val="ru-RU"/>
        </w:rPr>
        <w:t>во</w:t>
      </w:r>
      <w:r w:rsidRPr="00540501">
        <w:rPr>
          <w:rFonts w:ascii="Times New Roman" w:hAnsi="Times New Roman"/>
          <w:spacing w:val="2"/>
          <w:sz w:val="24"/>
          <w:szCs w:val="24"/>
          <w:lang w:val="ru-RU"/>
        </w:rPr>
        <w:t>р</w:t>
      </w:r>
      <w:r w:rsidRPr="00540501">
        <w:rPr>
          <w:rFonts w:ascii="Times New Roman" w:hAnsi="Times New Roman"/>
          <w:spacing w:val="-2"/>
          <w:sz w:val="24"/>
          <w:szCs w:val="24"/>
          <w:lang w:val="ru-RU"/>
        </w:rPr>
        <w:t>е</w:t>
      </w:r>
      <w:r w:rsidRPr="00540501">
        <w:rPr>
          <w:rFonts w:ascii="Times New Roman" w:hAnsi="Times New Roman"/>
          <w:spacing w:val="-1"/>
          <w:sz w:val="24"/>
          <w:szCs w:val="24"/>
          <w:lang w:val="ru-RU"/>
        </w:rPr>
        <w:t>н</w:t>
      </w:r>
      <w:r w:rsidRPr="00540501">
        <w:rPr>
          <w:rFonts w:ascii="Times New Roman" w:hAnsi="Times New Roman"/>
          <w:spacing w:val="1"/>
          <w:sz w:val="24"/>
          <w:szCs w:val="24"/>
          <w:lang w:val="ru-RU"/>
        </w:rPr>
        <w:t>но</w:t>
      </w:r>
      <w:r w:rsidRPr="00540501">
        <w:rPr>
          <w:rFonts w:ascii="Times New Roman" w:hAnsi="Times New Roman"/>
          <w:spacing w:val="-2"/>
          <w:sz w:val="24"/>
          <w:szCs w:val="24"/>
          <w:lang w:val="ru-RU"/>
        </w:rPr>
        <w:t>г</w:t>
      </w:r>
      <w:r w:rsidRPr="00540501">
        <w:rPr>
          <w:rFonts w:ascii="Times New Roman" w:hAnsi="Times New Roman"/>
          <w:sz w:val="24"/>
          <w:szCs w:val="24"/>
          <w:lang w:val="ru-RU"/>
        </w:rPr>
        <w:t>овещест</w:t>
      </w:r>
      <w:r w:rsidRPr="00540501">
        <w:rPr>
          <w:rFonts w:ascii="Times New Roman" w:hAnsi="Times New Roman"/>
          <w:spacing w:val="-1"/>
          <w:sz w:val="24"/>
          <w:szCs w:val="24"/>
          <w:lang w:val="ru-RU"/>
        </w:rPr>
        <w:t>в</w:t>
      </w:r>
      <w:r w:rsidRPr="00540501">
        <w:rPr>
          <w:rFonts w:ascii="Times New Roman" w:hAnsi="Times New Roman"/>
          <w:spacing w:val="-2"/>
          <w:sz w:val="24"/>
          <w:szCs w:val="24"/>
          <w:lang w:val="ru-RU"/>
        </w:rPr>
        <w:t>а</w:t>
      </w:r>
      <w:r w:rsidRPr="00540501">
        <w:rPr>
          <w:rFonts w:ascii="Times New Roman" w:hAnsi="Times New Roman"/>
          <w:sz w:val="24"/>
          <w:szCs w:val="24"/>
          <w:lang w:val="ru-RU"/>
        </w:rPr>
        <w:t xml:space="preserve"> в растворе.</w:t>
      </w:r>
    </w:p>
    <w:p w:rsidR="00B540EE" w:rsidRPr="00EF0C4F" w:rsidRDefault="00B540EE" w:rsidP="008E44AF">
      <w:pPr>
        <w:tabs>
          <w:tab w:val="left" w:pos="993"/>
        </w:tabs>
        <w:autoSpaceDE w:val="0"/>
        <w:autoSpaceDN w:val="0"/>
        <w:adjustRightInd w:val="0"/>
        <w:spacing w:after="0" w:line="360" w:lineRule="auto"/>
        <w:ind w:firstLine="709"/>
        <w:jc w:val="both"/>
        <w:rPr>
          <w:rFonts w:ascii="Times New Roman" w:hAnsi="Times New Roman"/>
          <w:b/>
          <w:bCs/>
          <w:sz w:val="24"/>
          <w:szCs w:val="24"/>
        </w:rPr>
      </w:pPr>
      <w:r w:rsidRPr="00EF0C4F">
        <w:rPr>
          <w:rFonts w:ascii="Times New Roman" w:hAnsi="Times New Roman"/>
          <w:b/>
          <w:bCs/>
          <w:sz w:val="24"/>
          <w:szCs w:val="24"/>
        </w:rPr>
        <w:t>Пр</w:t>
      </w:r>
      <w:r w:rsidRPr="00EF0C4F">
        <w:rPr>
          <w:rFonts w:ascii="Times New Roman" w:hAnsi="Times New Roman"/>
          <w:b/>
          <w:bCs/>
          <w:spacing w:val="-1"/>
          <w:sz w:val="24"/>
          <w:szCs w:val="24"/>
        </w:rPr>
        <w:t>и</w:t>
      </w:r>
      <w:r w:rsidRPr="00EF0C4F">
        <w:rPr>
          <w:rFonts w:ascii="Times New Roman" w:hAnsi="Times New Roman"/>
          <w:b/>
          <w:bCs/>
          <w:sz w:val="24"/>
          <w:szCs w:val="24"/>
        </w:rPr>
        <w:t>м</w:t>
      </w:r>
      <w:r w:rsidRPr="00EF0C4F">
        <w:rPr>
          <w:rFonts w:ascii="Times New Roman" w:hAnsi="Times New Roman"/>
          <w:b/>
          <w:bCs/>
          <w:spacing w:val="1"/>
          <w:sz w:val="24"/>
          <w:szCs w:val="24"/>
        </w:rPr>
        <w:t>е</w:t>
      </w:r>
      <w:r w:rsidRPr="00EF0C4F">
        <w:rPr>
          <w:rFonts w:ascii="Times New Roman" w:hAnsi="Times New Roman"/>
          <w:b/>
          <w:bCs/>
          <w:sz w:val="24"/>
          <w:szCs w:val="24"/>
        </w:rPr>
        <w:t>р</w:t>
      </w:r>
      <w:r w:rsidRPr="00EF0C4F">
        <w:rPr>
          <w:rFonts w:ascii="Times New Roman" w:hAnsi="Times New Roman"/>
          <w:b/>
          <w:bCs/>
          <w:spacing w:val="-1"/>
          <w:sz w:val="24"/>
          <w:szCs w:val="24"/>
        </w:rPr>
        <w:t>ны</w:t>
      </w:r>
      <w:r w:rsidRPr="00EF0C4F">
        <w:rPr>
          <w:rFonts w:ascii="Times New Roman" w:hAnsi="Times New Roman"/>
          <w:b/>
          <w:bCs/>
          <w:sz w:val="24"/>
          <w:szCs w:val="24"/>
        </w:rPr>
        <w:t xml:space="preserve">е </w:t>
      </w:r>
      <w:r w:rsidRPr="00EF0C4F">
        <w:rPr>
          <w:rFonts w:ascii="Times New Roman" w:hAnsi="Times New Roman"/>
          <w:b/>
          <w:bCs/>
          <w:spacing w:val="-2"/>
          <w:sz w:val="24"/>
          <w:szCs w:val="24"/>
        </w:rPr>
        <w:t>т</w:t>
      </w:r>
      <w:r w:rsidRPr="00EF0C4F">
        <w:rPr>
          <w:rFonts w:ascii="Times New Roman" w:hAnsi="Times New Roman"/>
          <w:b/>
          <w:bCs/>
          <w:sz w:val="24"/>
          <w:szCs w:val="24"/>
        </w:rPr>
        <w:t>е</w:t>
      </w:r>
      <w:r w:rsidRPr="00EF0C4F">
        <w:rPr>
          <w:rFonts w:ascii="Times New Roman" w:hAnsi="Times New Roman"/>
          <w:b/>
          <w:bCs/>
          <w:spacing w:val="1"/>
          <w:sz w:val="24"/>
          <w:szCs w:val="24"/>
        </w:rPr>
        <w:t>м</w:t>
      </w:r>
      <w:r w:rsidRPr="00EF0C4F">
        <w:rPr>
          <w:rFonts w:ascii="Times New Roman" w:hAnsi="Times New Roman"/>
          <w:b/>
          <w:bCs/>
          <w:sz w:val="24"/>
          <w:szCs w:val="24"/>
        </w:rPr>
        <w:t>ы</w:t>
      </w:r>
      <w:r w:rsidR="002B051A">
        <w:rPr>
          <w:rFonts w:ascii="Times New Roman" w:hAnsi="Times New Roman"/>
          <w:b/>
          <w:bCs/>
          <w:sz w:val="24"/>
          <w:szCs w:val="24"/>
          <w:lang w:val="ru-RU"/>
        </w:rPr>
        <w:t xml:space="preserve"> </w:t>
      </w:r>
      <w:r w:rsidRPr="00EF0C4F">
        <w:rPr>
          <w:rFonts w:ascii="Times New Roman" w:hAnsi="Times New Roman"/>
          <w:b/>
          <w:bCs/>
          <w:spacing w:val="-1"/>
          <w:sz w:val="24"/>
          <w:szCs w:val="24"/>
        </w:rPr>
        <w:t>п</w:t>
      </w:r>
      <w:r w:rsidRPr="00EF0C4F">
        <w:rPr>
          <w:rFonts w:ascii="Times New Roman" w:hAnsi="Times New Roman"/>
          <w:b/>
          <w:bCs/>
          <w:sz w:val="24"/>
          <w:szCs w:val="24"/>
        </w:rPr>
        <w:t>р</w:t>
      </w:r>
      <w:r w:rsidRPr="00EF0C4F">
        <w:rPr>
          <w:rFonts w:ascii="Times New Roman" w:hAnsi="Times New Roman"/>
          <w:b/>
          <w:bCs/>
          <w:spacing w:val="1"/>
          <w:sz w:val="24"/>
          <w:szCs w:val="24"/>
        </w:rPr>
        <w:t>а</w:t>
      </w:r>
      <w:r w:rsidRPr="00EF0C4F">
        <w:rPr>
          <w:rFonts w:ascii="Times New Roman" w:hAnsi="Times New Roman"/>
          <w:b/>
          <w:bCs/>
          <w:spacing w:val="-1"/>
          <w:sz w:val="24"/>
          <w:szCs w:val="24"/>
        </w:rPr>
        <w:t>к</w:t>
      </w:r>
      <w:r w:rsidRPr="00EF0C4F">
        <w:rPr>
          <w:rFonts w:ascii="Times New Roman" w:hAnsi="Times New Roman"/>
          <w:b/>
          <w:bCs/>
          <w:spacing w:val="1"/>
          <w:sz w:val="24"/>
          <w:szCs w:val="24"/>
        </w:rPr>
        <w:t>т</w:t>
      </w:r>
      <w:r w:rsidRPr="00EF0C4F">
        <w:rPr>
          <w:rFonts w:ascii="Times New Roman" w:hAnsi="Times New Roman"/>
          <w:b/>
          <w:bCs/>
          <w:spacing w:val="-1"/>
          <w:sz w:val="24"/>
          <w:szCs w:val="24"/>
        </w:rPr>
        <w:t>и</w:t>
      </w:r>
      <w:r w:rsidRPr="00EF0C4F">
        <w:rPr>
          <w:rFonts w:ascii="Times New Roman" w:hAnsi="Times New Roman"/>
          <w:b/>
          <w:bCs/>
          <w:sz w:val="24"/>
          <w:szCs w:val="24"/>
        </w:rPr>
        <w:t>ческ</w:t>
      </w:r>
      <w:r w:rsidRPr="00EF0C4F">
        <w:rPr>
          <w:rFonts w:ascii="Times New Roman" w:hAnsi="Times New Roman"/>
          <w:b/>
          <w:bCs/>
          <w:spacing w:val="-4"/>
          <w:sz w:val="24"/>
          <w:szCs w:val="24"/>
        </w:rPr>
        <w:t>и</w:t>
      </w:r>
      <w:r w:rsidRPr="00EF0C4F">
        <w:rPr>
          <w:rFonts w:ascii="Times New Roman" w:hAnsi="Times New Roman"/>
          <w:b/>
          <w:bCs/>
          <w:sz w:val="24"/>
          <w:szCs w:val="24"/>
        </w:rPr>
        <w:t>х</w:t>
      </w:r>
      <w:r w:rsidR="002B051A">
        <w:rPr>
          <w:rFonts w:ascii="Times New Roman" w:hAnsi="Times New Roman"/>
          <w:b/>
          <w:bCs/>
          <w:sz w:val="24"/>
          <w:szCs w:val="24"/>
          <w:lang w:val="ru-RU"/>
        </w:rPr>
        <w:t xml:space="preserve"> </w:t>
      </w:r>
      <w:r w:rsidRPr="00EF0C4F">
        <w:rPr>
          <w:rFonts w:ascii="Times New Roman" w:hAnsi="Times New Roman"/>
          <w:b/>
          <w:bCs/>
          <w:sz w:val="24"/>
          <w:szCs w:val="24"/>
        </w:rPr>
        <w:t>р</w:t>
      </w:r>
      <w:r w:rsidRPr="00EF0C4F">
        <w:rPr>
          <w:rFonts w:ascii="Times New Roman" w:hAnsi="Times New Roman"/>
          <w:b/>
          <w:bCs/>
          <w:spacing w:val="-2"/>
          <w:sz w:val="24"/>
          <w:szCs w:val="24"/>
        </w:rPr>
        <w:t>а</w:t>
      </w:r>
      <w:r w:rsidRPr="00EF0C4F">
        <w:rPr>
          <w:rFonts w:ascii="Times New Roman" w:hAnsi="Times New Roman"/>
          <w:b/>
          <w:bCs/>
          <w:spacing w:val="-1"/>
          <w:sz w:val="24"/>
          <w:szCs w:val="24"/>
        </w:rPr>
        <w:t>бо</w:t>
      </w:r>
      <w:r w:rsidRPr="00EF0C4F">
        <w:rPr>
          <w:rFonts w:ascii="Times New Roman" w:hAnsi="Times New Roman"/>
          <w:b/>
          <w:bCs/>
          <w:spacing w:val="1"/>
          <w:sz w:val="24"/>
          <w:szCs w:val="24"/>
        </w:rPr>
        <w:t>т</w:t>
      </w:r>
      <w:r w:rsidRPr="00EF0C4F">
        <w:rPr>
          <w:rFonts w:ascii="Times New Roman" w:hAnsi="Times New Roman"/>
          <w:b/>
          <w:bCs/>
          <w:sz w:val="24"/>
          <w:szCs w:val="24"/>
        </w:rPr>
        <w:t>:</w:t>
      </w:r>
    </w:p>
    <w:p w:rsidR="00B540EE" w:rsidRPr="00540501" w:rsidRDefault="00B540EE" w:rsidP="00BF3696">
      <w:pPr>
        <w:numPr>
          <w:ilvl w:val="0"/>
          <w:numId w:val="11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Лабораторное оборудование и приемы обращения с ним. Правила безопасной работы в химической лаборатории.</w:t>
      </w:r>
    </w:p>
    <w:p w:rsidR="00B540EE" w:rsidRPr="00EF0C4F" w:rsidRDefault="00B540EE" w:rsidP="00BF3696">
      <w:pPr>
        <w:numPr>
          <w:ilvl w:val="0"/>
          <w:numId w:val="113"/>
        </w:numPr>
        <w:tabs>
          <w:tab w:val="left" w:pos="993"/>
        </w:tabs>
        <w:spacing w:after="0" w:line="360" w:lineRule="auto"/>
        <w:ind w:left="0" w:firstLine="709"/>
        <w:jc w:val="both"/>
        <w:rPr>
          <w:rFonts w:ascii="Times New Roman" w:hAnsi="Times New Roman"/>
          <w:sz w:val="24"/>
          <w:szCs w:val="24"/>
        </w:rPr>
      </w:pPr>
      <w:r w:rsidRPr="00EF0C4F">
        <w:rPr>
          <w:rFonts w:ascii="Times New Roman" w:hAnsi="Times New Roman"/>
          <w:sz w:val="24"/>
          <w:szCs w:val="24"/>
        </w:rPr>
        <w:t>Очистка загрязненной поваренной соли.</w:t>
      </w:r>
    </w:p>
    <w:p w:rsidR="00B540EE" w:rsidRPr="00EF0C4F" w:rsidRDefault="00B540EE" w:rsidP="00BF3696">
      <w:pPr>
        <w:numPr>
          <w:ilvl w:val="0"/>
          <w:numId w:val="113"/>
        </w:numPr>
        <w:tabs>
          <w:tab w:val="left" w:pos="993"/>
        </w:tabs>
        <w:spacing w:after="0" w:line="360" w:lineRule="auto"/>
        <w:ind w:left="0" w:firstLine="709"/>
        <w:jc w:val="both"/>
        <w:rPr>
          <w:rFonts w:ascii="Times New Roman" w:hAnsi="Times New Roman"/>
          <w:sz w:val="24"/>
          <w:szCs w:val="24"/>
        </w:rPr>
      </w:pPr>
      <w:r w:rsidRPr="00EF0C4F">
        <w:rPr>
          <w:rFonts w:ascii="Times New Roman" w:hAnsi="Times New Roman"/>
          <w:sz w:val="24"/>
          <w:szCs w:val="24"/>
        </w:rPr>
        <w:t>Признаки протекания химических реакций.</w:t>
      </w:r>
    </w:p>
    <w:p w:rsidR="00B540EE" w:rsidRPr="00540501" w:rsidRDefault="00B540EE" w:rsidP="00BF3696">
      <w:pPr>
        <w:numPr>
          <w:ilvl w:val="0"/>
          <w:numId w:val="11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Получение кислорода и изучение его свойств.</w:t>
      </w:r>
    </w:p>
    <w:p w:rsidR="00B540EE" w:rsidRPr="00540501" w:rsidRDefault="00B540EE" w:rsidP="00BF3696">
      <w:pPr>
        <w:numPr>
          <w:ilvl w:val="0"/>
          <w:numId w:val="11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Получение водорода и изучение его свойств.</w:t>
      </w:r>
    </w:p>
    <w:p w:rsidR="00B540EE" w:rsidRPr="00540501" w:rsidRDefault="00B540EE" w:rsidP="00BF3696">
      <w:pPr>
        <w:numPr>
          <w:ilvl w:val="0"/>
          <w:numId w:val="11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Приготовление растворов с определенной массовой долей растворенного вещества.</w:t>
      </w:r>
    </w:p>
    <w:p w:rsidR="00B540EE" w:rsidRPr="00540501" w:rsidRDefault="00B540EE" w:rsidP="00BF3696">
      <w:pPr>
        <w:numPr>
          <w:ilvl w:val="0"/>
          <w:numId w:val="113"/>
        </w:numPr>
        <w:tabs>
          <w:tab w:val="left" w:pos="993"/>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Решение экспериментальных задач по теме «Основные классы неорганических соедин</w:t>
      </w:r>
      <w:r w:rsidRPr="00540501">
        <w:rPr>
          <w:rFonts w:ascii="Times New Roman" w:hAnsi="Times New Roman"/>
          <w:sz w:val="24"/>
          <w:szCs w:val="24"/>
          <w:lang w:val="ru-RU"/>
        </w:rPr>
        <w:t>е</w:t>
      </w:r>
      <w:r w:rsidRPr="00540501">
        <w:rPr>
          <w:rFonts w:ascii="Times New Roman" w:hAnsi="Times New Roman"/>
          <w:sz w:val="24"/>
          <w:szCs w:val="24"/>
          <w:lang w:val="ru-RU"/>
        </w:rPr>
        <w:t>ний».</w:t>
      </w:r>
    </w:p>
    <w:p w:rsidR="00B540EE" w:rsidRPr="00EF0C4F" w:rsidRDefault="00B540EE" w:rsidP="00BF3696">
      <w:pPr>
        <w:numPr>
          <w:ilvl w:val="0"/>
          <w:numId w:val="113"/>
        </w:numPr>
        <w:tabs>
          <w:tab w:val="left" w:pos="993"/>
        </w:tabs>
        <w:spacing w:after="0" w:line="360" w:lineRule="auto"/>
        <w:ind w:left="0" w:firstLine="709"/>
        <w:jc w:val="both"/>
        <w:rPr>
          <w:rFonts w:ascii="Times New Roman" w:hAnsi="Times New Roman"/>
          <w:sz w:val="24"/>
          <w:szCs w:val="24"/>
        </w:rPr>
      </w:pPr>
      <w:r w:rsidRPr="00EF0C4F">
        <w:rPr>
          <w:rFonts w:ascii="Times New Roman" w:hAnsi="Times New Roman"/>
          <w:sz w:val="24"/>
          <w:szCs w:val="24"/>
        </w:rPr>
        <w:t>Реакции ионного обмена.</w:t>
      </w:r>
    </w:p>
    <w:p w:rsidR="00B540EE" w:rsidRPr="00540501" w:rsidRDefault="00B540EE" w:rsidP="00BF3696">
      <w:pPr>
        <w:numPr>
          <w:ilvl w:val="0"/>
          <w:numId w:val="113"/>
        </w:numPr>
        <w:tabs>
          <w:tab w:val="left" w:pos="993"/>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Качественные реакции на ионы в растворе.</w:t>
      </w:r>
    </w:p>
    <w:p w:rsidR="00B540EE" w:rsidRPr="00540501" w:rsidRDefault="00B540EE" w:rsidP="00BF3696">
      <w:pPr>
        <w:numPr>
          <w:ilvl w:val="0"/>
          <w:numId w:val="113"/>
        </w:numPr>
        <w:tabs>
          <w:tab w:val="left" w:pos="993"/>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Получение аммиака и изучение его свойств.</w:t>
      </w:r>
    </w:p>
    <w:p w:rsidR="00B540EE" w:rsidRPr="00540501" w:rsidRDefault="00B540EE" w:rsidP="00BF3696">
      <w:pPr>
        <w:numPr>
          <w:ilvl w:val="0"/>
          <w:numId w:val="113"/>
        </w:numPr>
        <w:tabs>
          <w:tab w:val="left" w:pos="993"/>
          <w:tab w:val="left" w:pos="1134"/>
        </w:tabs>
        <w:spacing w:after="0" w:line="360" w:lineRule="auto"/>
        <w:ind w:left="0" w:firstLine="709"/>
        <w:jc w:val="both"/>
        <w:rPr>
          <w:rFonts w:ascii="Times New Roman" w:hAnsi="Times New Roman"/>
          <w:i/>
          <w:sz w:val="24"/>
          <w:szCs w:val="24"/>
          <w:lang w:val="ru-RU"/>
        </w:rPr>
      </w:pPr>
      <w:r w:rsidRPr="00540501">
        <w:rPr>
          <w:rFonts w:ascii="Times New Roman" w:hAnsi="Times New Roman"/>
          <w:i/>
          <w:sz w:val="24"/>
          <w:szCs w:val="24"/>
          <w:lang w:val="ru-RU"/>
        </w:rPr>
        <w:t>Получение углекислого газа и изучение его свойств.</w:t>
      </w:r>
    </w:p>
    <w:p w:rsidR="008E44AF" w:rsidRPr="00540501" w:rsidRDefault="00B540EE" w:rsidP="00BF3696">
      <w:pPr>
        <w:numPr>
          <w:ilvl w:val="0"/>
          <w:numId w:val="113"/>
        </w:numPr>
        <w:tabs>
          <w:tab w:val="left" w:pos="993"/>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 xml:space="preserve">Решение экспериментальных задач по теме «Неметаллы </w:t>
      </w:r>
      <w:r w:rsidRPr="00EF0C4F">
        <w:rPr>
          <w:rFonts w:ascii="Times New Roman" w:hAnsi="Times New Roman"/>
          <w:sz w:val="24"/>
          <w:szCs w:val="24"/>
        </w:rPr>
        <w:t>IV</w:t>
      </w:r>
      <w:r w:rsidRPr="00540501">
        <w:rPr>
          <w:rFonts w:ascii="Times New Roman" w:hAnsi="Times New Roman"/>
          <w:sz w:val="24"/>
          <w:szCs w:val="24"/>
          <w:lang w:val="ru-RU"/>
        </w:rPr>
        <w:t xml:space="preserve"> – </w:t>
      </w:r>
      <w:r w:rsidRPr="00EF0C4F">
        <w:rPr>
          <w:rFonts w:ascii="Times New Roman" w:hAnsi="Times New Roman"/>
          <w:sz w:val="24"/>
          <w:szCs w:val="24"/>
        </w:rPr>
        <w:t>VII</w:t>
      </w:r>
      <w:r w:rsidRPr="00540501">
        <w:rPr>
          <w:rFonts w:ascii="Times New Roman" w:hAnsi="Times New Roman"/>
          <w:sz w:val="24"/>
          <w:szCs w:val="24"/>
          <w:lang w:val="ru-RU"/>
        </w:rPr>
        <w:t xml:space="preserve"> групп и их соедин</w:t>
      </w:r>
      <w:r w:rsidRPr="00540501">
        <w:rPr>
          <w:rFonts w:ascii="Times New Roman" w:hAnsi="Times New Roman"/>
          <w:sz w:val="24"/>
          <w:szCs w:val="24"/>
          <w:lang w:val="ru-RU"/>
        </w:rPr>
        <w:t>е</w:t>
      </w:r>
      <w:r w:rsidRPr="00540501">
        <w:rPr>
          <w:rFonts w:ascii="Times New Roman" w:hAnsi="Times New Roman"/>
          <w:sz w:val="24"/>
          <w:szCs w:val="24"/>
          <w:lang w:val="ru-RU"/>
        </w:rPr>
        <w:t>ний».</w:t>
      </w:r>
    </w:p>
    <w:p w:rsidR="00B540EE" w:rsidRPr="00540501" w:rsidRDefault="00B540EE" w:rsidP="00BF3696">
      <w:pPr>
        <w:numPr>
          <w:ilvl w:val="0"/>
          <w:numId w:val="113"/>
        </w:numPr>
        <w:tabs>
          <w:tab w:val="left" w:pos="993"/>
          <w:tab w:val="left" w:pos="1134"/>
        </w:tabs>
        <w:spacing w:after="0" w:line="360" w:lineRule="auto"/>
        <w:ind w:left="0" w:firstLine="709"/>
        <w:jc w:val="both"/>
        <w:rPr>
          <w:rFonts w:ascii="Times New Roman" w:hAnsi="Times New Roman"/>
          <w:sz w:val="24"/>
          <w:szCs w:val="24"/>
          <w:lang w:val="ru-RU"/>
        </w:rPr>
      </w:pPr>
      <w:r w:rsidRPr="00540501">
        <w:rPr>
          <w:rFonts w:ascii="Times New Roman" w:hAnsi="Times New Roman"/>
          <w:sz w:val="24"/>
          <w:szCs w:val="24"/>
          <w:lang w:val="ru-RU"/>
        </w:rPr>
        <w:t>Решение экспериментальных задач по теме «Металлы и их соединения».</w:t>
      </w:r>
    </w:p>
    <w:p w:rsidR="003E773E" w:rsidRPr="00540501" w:rsidRDefault="003E773E" w:rsidP="003E773E">
      <w:pPr>
        <w:tabs>
          <w:tab w:val="left" w:pos="993"/>
          <w:tab w:val="left" w:pos="1134"/>
        </w:tabs>
        <w:spacing w:after="0" w:line="360" w:lineRule="auto"/>
        <w:jc w:val="both"/>
        <w:rPr>
          <w:rFonts w:ascii="Times New Roman" w:hAnsi="Times New Roman"/>
          <w:sz w:val="24"/>
          <w:szCs w:val="24"/>
          <w:lang w:val="ru-RU"/>
        </w:rPr>
      </w:pPr>
    </w:p>
    <w:p w:rsidR="003E773E" w:rsidRPr="007567AE" w:rsidRDefault="003E773E" w:rsidP="00BF3696">
      <w:pPr>
        <w:pStyle w:val="2"/>
        <w:numPr>
          <w:ilvl w:val="3"/>
          <w:numId w:val="250"/>
        </w:numPr>
        <w:rPr>
          <w:rFonts w:eastAsia="Calibri"/>
          <w:b/>
          <w:bCs/>
          <w:sz w:val="24"/>
          <w:szCs w:val="24"/>
        </w:rPr>
      </w:pPr>
      <w:r w:rsidRPr="007567AE">
        <w:rPr>
          <w:sz w:val="24"/>
          <w:szCs w:val="24"/>
        </w:rPr>
        <w:t>Изобразительное искусство</w:t>
      </w:r>
    </w:p>
    <w:p w:rsidR="00B30F8B" w:rsidRPr="00540501" w:rsidRDefault="00B30F8B" w:rsidP="00EF0C4F">
      <w:pPr>
        <w:tabs>
          <w:tab w:val="left" w:pos="113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Программа учебного предмета «Изобразительное искусство» ориентирована на развитие компетенций в области освоения культурного наследия, умения ориентироваться в различных сферах мировой художественной культуры, на формирование у обучающихся целостных пре</w:t>
      </w:r>
      <w:r w:rsidRPr="00540501">
        <w:rPr>
          <w:rFonts w:ascii="Times New Roman" w:hAnsi="Times New Roman"/>
          <w:sz w:val="24"/>
          <w:szCs w:val="24"/>
          <w:lang w:val="ru-RU"/>
        </w:rPr>
        <w:t>д</w:t>
      </w:r>
      <w:r w:rsidRPr="00540501">
        <w:rPr>
          <w:rFonts w:ascii="Times New Roman" w:hAnsi="Times New Roman"/>
          <w:sz w:val="24"/>
          <w:szCs w:val="24"/>
          <w:lang w:val="ru-RU"/>
        </w:rPr>
        <w:t xml:space="preserve">ставлений об исторических традициях и ценностях русской художественной культуры. </w:t>
      </w:r>
    </w:p>
    <w:p w:rsidR="00B30F8B" w:rsidRPr="00540501" w:rsidRDefault="00B30F8B" w:rsidP="00EF0C4F">
      <w:pPr>
        <w:tabs>
          <w:tab w:val="left" w:pos="113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программе предусмотрена практическая художественно-творческая деятельность, анал</w:t>
      </w:r>
      <w:r w:rsidRPr="00540501">
        <w:rPr>
          <w:rFonts w:ascii="Times New Roman" w:hAnsi="Times New Roman"/>
          <w:sz w:val="24"/>
          <w:szCs w:val="24"/>
          <w:lang w:val="ru-RU"/>
        </w:rPr>
        <w:t>и</w:t>
      </w:r>
      <w:r w:rsidRPr="00540501">
        <w:rPr>
          <w:rFonts w:ascii="Times New Roman" w:hAnsi="Times New Roman"/>
          <w:sz w:val="24"/>
          <w:szCs w:val="24"/>
          <w:lang w:val="ru-RU"/>
        </w:rPr>
        <w:t>тическое восприятие произведений искусства. Программа включает в себя основы разных видов визуально-пространственных искусств – живописи, графики, скульптуры, дизайна, архитектуры, народного и декоративно-прикладного искусства, театра, фото- и киноискусства.</w:t>
      </w:r>
    </w:p>
    <w:p w:rsidR="00B30F8B" w:rsidRPr="00540501" w:rsidRDefault="00B30F8B" w:rsidP="00EF0C4F">
      <w:pPr>
        <w:tabs>
          <w:tab w:val="left" w:pos="113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Отличительной особенностью программы является новый взгляд на предмет «Изобраз</w:t>
      </w:r>
      <w:r w:rsidRPr="00540501">
        <w:rPr>
          <w:rFonts w:ascii="Times New Roman" w:hAnsi="Times New Roman"/>
          <w:sz w:val="24"/>
          <w:szCs w:val="24"/>
          <w:lang w:val="ru-RU"/>
        </w:rPr>
        <w:t>и</w:t>
      </w:r>
      <w:r w:rsidRPr="00540501">
        <w:rPr>
          <w:rFonts w:ascii="Times New Roman" w:hAnsi="Times New Roman"/>
          <w:sz w:val="24"/>
          <w:szCs w:val="24"/>
          <w:lang w:val="ru-RU"/>
        </w:rPr>
        <w:t>тельное искусство», суть которого заключается в том, что искусство в нем рассматривается как особая духовная сфера, концентрирующая в себе колоссальный эстетический, художественный и нравственный мировой опыт. Как целостность, состоящая из народного искусства и професси</w:t>
      </w:r>
      <w:r w:rsidRPr="00540501">
        <w:rPr>
          <w:rFonts w:ascii="Times New Roman" w:hAnsi="Times New Roman"/>
          <w:sz w:val="24"/>
          <w:szCs w:val="24"/>
          <w:lang w:val="ru-RU"/>
        </w:rPr>
        <w:t>о</w:t>
      </w:r>
      <w:r w:rsidRPr="00540501">
        <w:rPr>
          <w:rFonts w:ascii="Times New Roman" w:hAnsi="Times New Roman"/>
          <w:sz w:val="24"/>
          <w:szCs w:val="24"/>
          <w:lang w:val="ru-RU"/>
        </w:rPr>
        <w:t>нально-художественного, проявляющихся и живущих по своим законам и находящихся в пост</w:t>
      </w:r>
      <w:r w:rsidRPr="00540501">
        <w:rPr>
          <w:rFonts w:ascii="Times New Roman" w:hAnsi="Times New Roman"/>
          <w:sz w:val="24"/>
          <w:szCs w:val="24"/>
          <w:lang w:val="ru-RU"/>
        </w:rPr>
        <w:t>о</w:t>
      </w:r>
      <w:r w:rsidRPr="00540501">
        <w:rPr>
          <w:rFonts w:ascii="Times New Roman" w:hAnsi="Times New Roman"/>
          <w:sz w:val="24"/>
          <w:szCs w:val="24"/>
          <w:lang w:val="ru-RU"/>
        </w:rPr>
        <w:t>янном взаимодействии.</w:t>
      </w:r>
    </w:p>
    <w:p w:rsidR="00B30F8B" w:rsidRPr="00540501" w:rsidRDefault="00B30F8B" w:rsidP="00EF0C4F">
      <w:pPr>
        <w:tabs>
          <w:tab w:val="left" w:pos="113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программу включены следующие основные виды художественно-творческой деятельн</w:t>
      </w:r>
      <w:r w:rsidRPr="00540501">
        <w:rPr>
          <w:rFonts w:ascii="Times New Roman" w:hAnsi="Times New Roman"/>
          <w:sz w:val="24"/>
          <w:szCs w:val="24"/>
          <w:lang w:val="ru-RU"/>
        </w:rPr>
        <w:t>о</w:t>
      </w:r>
      <w:r w:rsidRPr="00540501">
        <w:rPr>
          <w:rFonts w:ascii="Times New Roman" w:hAnsi="Times New Roman"/>
          <w:sz w:val="24"/>
          <w:szCs w:val="24"/>
          <w:lang w:val="ru-RU"/>
        </w:rPr>
        <w:t>сти:</w:t>
      </w:r>
    </w:p>
    <w:p w:rsidR="00B30F8B" w:rsidRPr="00540501" w:rsidRDefault="00B30F8B" w:rsidP="00BF3696">
      <w:pPr>
        <w:pStyle w:val="a8"/>
        <w:numPr>
          <w:ilvl w:val="0"/>
          <w:numId w:val="162"/>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ценностно-ориентационная и коммуникативная деятельность;</w:t>
      </w:r>
    </w:p>
    <w:p w:rsidR="00B30F8B" w:rsidRPr="00540501" w:rsidRDefault="00B30F8B" w:rsidP="00BF3696">
      <w:pPr>
        <w:pStyle w:val="a8"/>
        <w:numPr>
          <w:ilvl w:val="0"/>
          <w:numId w:val="162"/>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изобразительная деятельность (основы художественного изображения);</w:t>
      </w:r>
    </w:p>
    <w:p w:rsidR="00B30F8B" w:rsidRPr="00540501" w:rsidRDefault="00B30F8B" w:rsidP="00BF3696">
      <w:pPr>
        <w:pStyle w:val="a8"/>
        <w:numPr>
          <w:ilvl w:val="0"/>
          <w:numId w:val="162"/>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декоративно-прикладная деятельность (основы народного и декоративно-прикладного искусс</w:t>
      </w:r>
      <w:r w:rsidRPr="00540501">
        <w:rPr>
          <w:rFonts w:ascii="Times New Roman" w:hAnsi="Times New Roman"/>
          <w:lang w:val="ru-RU"/>
        </w:rPr>
        <w:t>т</w:t>
      </w:r>
      <w:r w:rsidRPr="00540501">
        <w:rPr>
          <w:rFonts w:ascii="Times New Roman" w:hAnsi="Times New Roman"/>
          <w:lang w:val="ru-RU"/>
        </w:rPr>
        <w:t xml:space="preserve">ва); </w:t>
      </w:r>
    </w:p>
    <w:p w:rsidR="00B30F8B" w:rsidRPr="00540501" w:rsidRDefault="00B30F8B" w:rsidP="00BF3696">
      <w:pPr>
        <w:pStyle w:val="a8"/>
        <w:numPr>
          <w:ilvl w:val="0"/>
          <w:numId w:val="162"/>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художественно-конструкторская деятельность (элементы дизайна и архитектуры);</w:t>
      </w:r>
    </w:p>
    <w:p w:rsidR="00B30F8B" w:rsidRPr="00540501" w:rsidRDefault="00B30F8B" w:rsidP="00BF3696">
      <w:pPr>
        <w:pStyle w:val="a8"/>
        <w:numPr>
          <w:ilvl w:val="0"/>
          <w:numId w:val="162"/>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художественно-творческая деятельность на основе синтеза искусств.</w:t>
      </w:r>
    </w:p>
    <w:p w:rsidR="00B30F8B" w:rsidRPr="00540501" w:rsidRDefault="00B30F8B" w:rsidP="00EF0C4F">
      <w:pPr>
        <w:tabs>
          <w:tab w:val="left" w:pos="113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Связующим звеном предмета «Изобразительного искусства» с другими предметами являе</w:t>
      </w:r>
      <w:r w:rsidRPr="00540501">
        <w:rPr>
          <w:rFonts w:ascii="Times New Roman" w:hAnsi="Times New Roman"/>
          <w:sz w:val="24"/>
          <w:szCs w:val="24"/>
          <w:lang w:val="ru-RU"/>
        </w:rPr>
        <w:t>т</w:t>
      </w:r>
      <w:r w:rsidRPr="00540501">
        <w:rPr>
          <w:rFonts w:ascii="Times New Roman" w:hAnsi="Times New Roman"/>
          <w:sz w:val="24"/>
          <w:szCs w:val="24"/>
          <w:lang w:val="ru-RU"/>
        </w:rPr>
        <w:t>ся художественный образ, созданный средствами разных видов искусства и создаваемый обуча</w:t>
      </w:r>
      <w:r w:rsidRPr="00540501">
        <w:rPr>
          <w:rFonts w:ascii="Times New Roman" w:hAnsi="Times New Roman"/>
          <w:sz w:val="24"/>
          <w:szCs w:val="24"/>
          <w:lang w:val="ru-RU"/>
        </w:rPr>
        <w:t>ю</w:t>
      </w:r>
      <w:r w:rsidRPr="00540501">
        <w:rPr>
          <w:rFonts w:ascii="Times New Roman" w:hAnsi="Times New Roman"/>
          <w:sz w:val="24"/>
          <w:szCs w:val="24"/>
          <w:lang w:val="ru-RU"/>
        </w:rPr>
        <w:t>щимися в различных видах художественной деятельности.</w:t>
      </w:r>
    </w:p>
    <w:p w:rsidR="0020404B" w:rsidRPr="00540501" w:rsidRDefault="00B30F8B" w:rsidP="008E44AF">
      <w:pPr>
        <w:tabs>
          <w:tab w:val="left" w:pos="113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Изучение предмета «Изобразительное искусство» построено на освоении общенаучных м</w:t>
      </w:r>
      <w:r w:rsidRPr="00540501">
        <w:rPr>
          <w:rFonts w:ascii="Times New Roman" w:hAnsi="Times New Roman"/>
          <w:sz w:val="24"/>
          <w:szCs w:val="24"/>
          <w:lang w:val="ru-RU"/>
        </w:rPr>
        <w:t>е</w:t>
      </w:r>
      <w:r w:rsidRPr="00540501">
        <w:rPr>
          <w:rFonts w:ascii="Times New Roman" w:hAnsi="Times New Roman"/>
          <w:sz w:val="24"/>
          <w:szCs w:val="24"/>
          <w:lang w:val="ru-RU"/>
        </w:rPr>
        <w:t>тодов (наблюдение, измерение, моделирование), освоении практического применения знаний и основано на межпредметных связях с предметами: «История России», «Обществознание», «Ге</w:t>
      </w:r>
      <w:r w:rsidRPr="00540501">
        <w:rPr>
          <w:rFonts w:ascii="Times New Roman" w:hAnsi="Times New Roman"/>
          <w:sz w:val="24"/>
          <w:szCs w:val="24"/>
          <w:lang w:val="ru-RU"/>
        </w:rPr>
        <w:t>о</w:t>
      </w:r>
      <w:r w:rsidRPr="00540501">
        <w:rPr>
          <w:rFonts w:ascii="Times New Roman" w:hAnsi="Times New Roman"/>
          <w:sz w:val="24"/>
          <w:szCs w:val="24"/>
          <w:lang w:val="ru-RU"/>
        </w:rPr>
        <w:t>графи</w:t>
      </w:r>
      <w:r w:rsidR="008E44AF" w:rsidRPr="00540501">
        <w:rPr>
          <w:rFonts w:ascii="Times New Roman" w:hAnsi="Times New Roman"/>
          <w:sz w:val="24"/>
          <w:szCs w:val="24"/>
          <w:lang w:val="ru-RU"/>
        </w:rPr>
        <w:t>я», «Математика», «Технология».</w:t>
      </w:r>
    </w:p>
    <w:p w:rsidR="004E048F" w:rsidRPr="00540501" w:rsidRDefault="004E048F" w:rsidP="00EF0C4F">
      <w:pPr>
        <w:pStyle w:val="a8"/>
        <w:tabs>
          <w:tab w:val="left" w:pos="426"/>
        </w:tabs>
        <w:spacing w:line="360" w:lineRule="auto"/>
        <w:ind w:left="0" w:firstLine="709"/>
        <w:jc w:val="both"/>
        <w:rPr>
          <w:rFonts w:ascii="Times New Roman" w:eastAsia="Times New Roman" w:hAnsi="Times New Roman"/>
          <w:b/>
          <w:lang w:val="ru-RU"/>
        </w:rPr>
      </w:pPr>
      <w:r w:rsidRPr="00540501">
        <w:rPr>
          <w:rFonts w:ascii="Times New Roman" w:eastAsia="Times New Roman" w:hAnsi="Times New Roman"/>
          <w:b/>
          <w:lang w:val="ru-RU"/>
        </w:rPr>
        <w:t>Народное художественное творчество – неиссякаемый источник самобытной красоты</w:t>
      </w:r>
    </w:p>
    <w:p w:rsidR="004E048F" w:rsidRPr="00540501" w:rsidRDefault="004E048F" w:rsidP="00EF0C4F">
      <w:pPr>
        <w:tabs>
          <w:tab w:val="left" w:pos="426"/>
          <w:tab w:val="left" w:pos="709"/>
        </w:tabs>
        <w:spacing w:after="0" w:line="360" w:lineRule="auto"/>
        <w:ind w:firstLine="709"/>
        <w:jc w:val="both"/>
        <w:rPr>
          <w:rFonts w:ascii="Times New Roman" w:eastAsia="Times New Roman" w:hAnsi="Times New Roman"/>
          <w:b/>
          <w:sz w:val="24"/>
          <w:szCs w:val="24"/>
          <w:lang w:val="ru-RU" w:eastAsia="ru-RU"/>
        </w:rPr>
      </w:pPr>
      <w:r w:rsidRPr="00540501">
        <w:rPr>
          <w:rFonts w:ascii="Times New Roman" w:eastAsia="Times New Roman" w:hAnsi="Times New Roman"/>
          <w:sz w:val="24"/>
          <w:szCs w:val="24"/>
          <w:lang w:val="ru-RU" w:eastAsia="ru-RU"/>
        </w:rPr>
        <w:t>Солярные знаки (декоративное изображение и их условно-символический характер). Дре</w:t>
      </w:r>
      <w:r w:rsidRPr="00540501">
        <w:rPr>
          <w:rFonts w:ascii="Times New Roman" w:eastAsia="Times New Roman" w:hAnsi="Times New Roman"/>
          <w:sz w:val="24"/>
          <w:szCs w:val="24"/>
          <w:lang w:val="ru-RU" w:eastAsia="ru-RU"/>
        </w:rPr>
        <w:t>в</w:t>
      </w:r>
      <w:r w:rsidRPr="00540501">
        <w:rPr>
          <w:rFonts w:ascii="Times New Roman" w:eastAsia="Times New Roman" w:hAnsi="Times New Roman"/>
          <w:sz w:val="24"/>
          <w:szCs w:val="24"/>
          <w:lang w:val="ru-RU" w:eastAsia="ru-RU"/>
        </w:rPr>
        <w:t>ние образы в народном творчестве. Русская изба: единство конструкции и декора. Крестьянский дом как отражение уклада крестьянской жизни и памятник архитектуры. Орнамент как основа д</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 xml:space="preserve">коративного украшения. Праздничный народный костюм – целостный художественный образ. Обрядовые действия народного праздника, их символическое значение. Различие национальных </w:t>
      </w:r>
      <w:r w:rsidRPr="00540501">
        <w:rPr>
          <w:rFonts w:ascii="Times New Roman" w:eastAsia="Times New Roman" w:hAnsi="Times New Roman"/>
          <w:sz w:val="24"/>
          <w:szCs w:val="24"/>
          <w:lang w:val="ru-RU" w:eastAsia="ru-RU"/>
        </w:rPr>
        <w:lastRenderedPageBreak/>
        <w:t>особенностей русского орнамента и орнаментов других народов России. Древние образы в наро</w:t>
      </w:r>
      <w:r w:rsidRPr="00540501">
        <w:rPr>
          <w:rFonts w:ascii="Times New Roman" w:eastAsia="Times New Roman" w:hAnsi="Times New Roman"/>
          <w:sz w:val="24"/>
          <w:szCs w:val="24"/>
          <w:lang w:val="ru-RU" w:eastAsia="ru-RU"/>
        </w:rPr>
        <w:t>д</w:t>
      </w:r>
      <w:r w:rsidRPr="00540501">
        <w:rPr>
          <w:rFonts w:ascii="Times New Roman" w:eastAsia="Times New Roman" w:hAnsi="Times New Roman"/>
          <w:sz w:val="24"/>
          <w:szCs w:val="24"/>
          <w:lang w:val="ru-RU" w:eastAsia="ru-RU"/>
        </w:rPr>
        <w:t>ных игрушках (Дымковская игрушка, Филимоновская игрушка). Композиционное, стилевое и цв</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 xml:space="preserve">товое единство в изделиях народных промыслов (искусство Гжели, Городецкая роспись, Хохлома, Жостово, роспись по металлу, щепа, роспись по лубу и дереву, тиснение и резьба по бересте). Связь времен в народном искусстве. </w:t>
      </w:r>
    </w:p>
    <w:p w:rsidR="004E048F" w:rsidRPr="00540501" w:rsidRDefault="004E048F" w:rsidP="00EF0C4F">
      <w:pPr>
        <w:spacing w:after="0" w:line="360" w:lineRule="auto"/>
        <w:ind w:firstLine="709"/>
        <w:jc w:val="both"/>
        <w:rPr>
          <w:rFonts w:ascii="Times New Roman" w:eastAsia="Times New Roman" w:hAnsi="Times New Roman"/>
          <w:b/>
          <w:sz w:val="24"/>
          <w:szCs w:val="24"/>
          <w:lang w:val="ru-RU" w:eastAsia="ru-RU"/>
        </w:rPr>
      </w:pPr>
      <w:r w:rsidRPr="00540501">
        <w:rPr>
          <w:rFonts w:ascii="Times New Roman" w:eastAsia="Times New Roman" w:hAnsi="Times New Roman"/>
          <w:b/>
          <w:sz w:val="24"/>
          <w:szCs w:val="24"/>
          <w:lang w:val="ru-RU" w:eastAsia="ru-RU"/>
        </w:rPr>
        <w:t>Виды изобразительного искусства и основы образного языка</w:t>
      </w:r>
    </w:p>
    <w:p w:rsidR="004E048F" w:rsidRPr="00540501" w:rsidRDefault="004E048F" w:rsidP="00EF0C4F">
      <w:pPr>
        <w:spacing w:after="0" w:line="360" w:lineRule="auto"/>
        <w:ind w:firstLine="709"/>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Пространственные искусства. Художественные материалы. Жанры в изобразительном и</w:t>
      </w:r>
      <w:r w:rsidRPr="00540501">
        <w:rPr>
          <w:rFonts w:ascii="Times New Roman" w:eastAsia="Times New Roman" w:hAnsi="Times New Roman"/>
          <w:sz w:val="24"/>
          <w:szCs w:val="24"/>
          <w:lang w:val="ru-RU" w:eastAsia="ru-RU"/>
        </w:rPr>
        <w:t>с</w:t>
      </w:r>
      <w:r w:rsidRPr="00540501">
        <w:rPr>
          <w:rFonts w:ascii="Times New Roman" w:eastAsia="Times New Roman" w:hAnsi="Times New Roman"/>
          <w:sz w:val="24"/>
          <w:szCs w:val="24"/>
          <w:lang w:val="ru-RU" w:eastAsia="ru-RU"/>
        </w:rPr>
        <w:t>кусстве. Выразительные возможности изобразительного искусства. Язык и смысл. Рисунок – о</w:t>
      </w:r>
      <w:r w:rsidRPr="00540501">
        <w:rPr>
          <w:rFonts w:ascii="Times New Roman" w:eastAsia="Times New Roman" w:hAnsi="Times New Roman"/>
          <w:sz w:val="24"/>
          <w:szCs w:val="24"/>
          <w:lang w:val="ru-RU" w:eastAsia="ru-RU"/>
        </w:rPr>
        <w:t>с</w:t>
      </w:r>
      <w:r w:rsidRPr="00540501">
        <w:rPr>
          <w:rFonts w:ascii="Times New Roman" w:eastAsia="Times New Roman" w:hAnsi="Times New Roman"/>
          <w:sz w:val="24"/>
          <w:szCs w:val="24"/>
          <w:lang w:val="ru-RU" w:eastAsia="ru-RU"/>
        </w:rPr>
        <w:t>нова изобразительного творчества. Художественный образ. Стилевое единство. Линия, пятно. Ритм. Цвет. Основы цветоведения. Композиция. Натюрморт. Понятие формы. Геометрические т</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ла: куб, шар, цилиндр, конус, призма. Многообразие форм окружающего мира. Изображение об</w:t>
      </w:r>
      <w:r w:rsidRPr="00540501">
        <w:rPr>
          <w:rFonts w:ascii="Times New Roman" w:eastAsia="Times New Roman" w:hAnsi="Times New Roman"/>
          <w:sz w:val="24"/>
          <w:szCs w:val="24"/>
          <w:lang w:val="ru-RU" w:eastAsia="ru-RU"/>
        </w:rPr>
        <w:t>ъ</w:t>
      </w:r>
      <w:r w:rsidRPr="00540501">
        <w:rPr>
          <w:rFonts w:ascii="Times New Roman" w:eastAsia="Times New Roman" w:hAnsi="Times New Roman"/>
          <w:sz w:val="24"/>
          <w:szCs w:val="24"/>
          <w:lang w:val="ru-RU" w:eastAsia="ru-RU"/>
        </w:rPr>
        <w:t>ема на плоскости. Освещение. Свет и тень. Натюрморт в графике. Цвет в натюрморте. Пейзаж. Правила построения перспективы. Воздушная перспектива. Пейзаж настроения. Природа и х</w:t>
      </w:r>
      <w:r w:rsidRPr="00540501">
        <w:rPr>
          <w:rFonts w:ascii="Times New Roman" w:eastAsia="Times New Roman" w:hAnsi="Times New Roman"/>
          <w:sz w:val="24"/>
          <w:szCs w:val="24"/>
          <w:lang w:val="ru-RU" w:eastAsia="ru-RU"/>
        </w:rPr>
        <w:t>у</w:t>
      </w:r>
      <w:r w:rsidRPr="00540501">
        <w:rPr>
          <w:rFonts w:ascii="Times New Roman" w:eastAsia="Times New Roman" w:hAnsi="Times New Roman"/>
          <w:sz w:val="24"/>
          <w:szCs w:val="24"/>
          <w:lang w:val="ru-RU" w:eastAsia="ru-RU"/>
        </w:rPr>
        <w:t>дожник. Пейзаж в живописи художников – импрессионистов (К. Моне, А. Сислей). Пейзаж в гр</w:t>
      </w:r>
      <w:r w:rsidRPr="00540501">
        <w:rPr>
          <w:rFonts w:ascii="Times New Roman" w:eastAsia="Times New Roman" w:hAnsi="Times New Roman"/>
          <w:sz w:val="24"/>
          <w:szCs w:val="24"/>
          <w:lang w:val="ru-RU" w:eastAsia="ru-RU"/>
        </w:rPr>
        <w:t>а</w:t>
      </w:r>
      <w:r w:rsidRPr="00540501">
        <w:rPr>
          <w:rFonts w:ascii="Times New Roman" w:eastAsia="Times New Roman" w:hAnsi="Times New Roman"/>
          <w:sz w:val="24"/>
          <w:szCs w:val="24"/>
          <w:lang w:val="ru-RU" w:eastAsia="ru-RU"/>
        </w:rPr>
        <w:t xml:space="preserve">фике. Работа на пленэре. </w:t>
      </w:r>
    </w:p>
    <w:p w:rsidR="004E048F" w:rsidRPr="00540501" w:rsidRDefault="004E048F" w:rsidP="00EF0C4F">
      <w:pPr>
        <w:spacing w:after="0" w:line="360" w:lineRule="auto"/>
        <w:ind w:firstLine="709"/>
        <w:rPr>
          <w:rFonts w:ascii="Times New Roman" w:eastAsia="Times New Roman" w:hAnsi="Times New Roman"/>
          <w:b/>
          <w:sz w:val="24"/>
          <w:szCs w:val="24"/>
          <w:lang w:val="ru-RU" w:eastAsia="ru-RU"/>
        </w:rPr>
      </w:pPr>
      <w:r w:rsidRPr="00540501">
        <w:rPr>
          <w:rFonts w:ascii="Times New Roman" w:eastAsia="Times New Roman" w:hAnsi="Times New Roman"/>
          <w:b/>
          <w:sz w:val="24"/>
          <w:szCs w:val="24"/>
          <w:lang w:val="ru-RU" w:eastAsia="ru-RU"/>
        </w:rPr>
        <w:t>Понимание смысла деятельности художника</w:t>
      </w:r>
    </w:p>
    <w:p w:rsidR="004E048F" w:rsidRPr="00540501" w:rsidRDefault="004E048F" w:rsidP="00EF0C4F">
      <w:pPr>
        <w:spacing w:after="0" w:line="360" w:lineRule="auto"/>
        <w:ind w:firstLine="709"/>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Портрет. Конструкция головы человека и ее основные пропорции. Изображение головы ч</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ловека в пространстве. Портрет в скульптуре. Графический портретный рисунок. Образные во</w:t>
      </w:r>
      <w:r w:rsidRPr="00540501">
        <w:rPr>
          <w:rFonts w:ascii="Times New Roman" w:eastAsia="Times New Roman" w:hAnsi="Times New Roman"/>
          <w:sz w:val="24"/>
          <w:szCs w:val="24"/>
          <w:lang w:val="ru-RU" w:eastAsia="ru-RU"/>
        </w:rPr>
        <w:t>з</w:t>
      </w:r>
      <w:r w:rsidRPr="00540501">
        <w:rPr>
          <w:rFonts w:ascii="Times New Roman" w:eastAsia="Times New Roman" w:hAnsi="Times New Roman"/>
          <w:sz w:val="24"/>
          <w:szCs w:val="24"/>
          <w:lang w:val="ru-RU" w:eastAsia="ru-RU"/>
        </w:rPr>
        <w:t xml:space="preserve">можности освещения в портрете. Роль цвета в портрете. Великие портретисты прошлого (В.А. Тропинин, И.Е. Репин, И.Н. Крамской, В.А. Серов). Портрет в изобразительном искусстве </w:t>
      </w:r>
      <w:r w:rsidRPr="00EF0C4F">
        <w:rPr>
          <w:rFonts w:ascii="Times New Roman" w:eastAsia="Times New Roman" w:hAnsi="Times New Roman"/>
          <w:sz w:val="24"/>
          <w:szCs w:val="24"/>
          <w:lang w:eastAsia="ru-RU"/>
        </w:rPr>
        <w:t>XX</w:t>
      </w:r>
      <w:r w:rsidRPr="00540501">
        <w:rPr>
          <w:rFonts w:ascii="Times New Roman" w:eastAsia="Times New Roman" w:hAnsi="Times New Roman"/>
          <w:sz w:val="24"/>
          <w:szCs w:val="24"/>
          <w:lang w:val="ru-RU" w:eastAsia="ru-RU"/>
        </w:rPr>
        <w:t xml:space="preserve"> в</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 xml:space="preserve">ка (К.С. Петров-Водкин, П.Д. Корин). </w:t>
      </w:r>
    </w:p>
    <w:p w:rsidR="004E048F" w:rsidRPr="00540501" w:rsidRDefault="004E048F" w:rsidP="00EF0C4F">
      <w:pPr>
        <w:spacing w:after="0" w:line="360" w:lineRule="auto"/>
        <w:ind w:firstLine="709"/>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Изображение фигуры человека и образ человека. Изображение фигуры человека в истории искусства (Леонардо да Винчи, Микеланджело Буанаротти, О. Роден). Пропорции и строение ф</w:t>
      </w:r>
      <w:r w:rsidRPr="00540501">
        <w:rPr>
          <w:rFonts w:ascii="Times New Roman" w:eastAsia="Times New Roman" w:hAnsi="Times New Roman"/>
          <w:sz w:val="24"/>
          <w:szCs w:val="24"/>
          <w:lang w:val="ru-RU" w:eastAsia="ru-RU"/>
        </w:rPr>
        <w:t>и</w:t>
      </w:r>
      <w:r w:rsidRPr="00540501">
        <w:rPr>
          <w:rFonts w:ascii="Times New Roman" w:eastAsia="Times New Roman" w:hAnsi="Times New Roman"/>
          <w:sz w:val="24"/>
          <w:szCs w:val="24"/>
          <w:lang w:val="ru-RU" w:eastAsia="ru-RU"/>
        </w:rPr>
        <w:t>гуры человека. Лепка фигуры человека. Набросок фигуры человека с натуры. Основы представл</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ний о выражении в образах искусства нравственного поиска человечества (В.М. Васнецов, М.В. Нестеров).</w:t>
      </w:r>
    </w:p>
    <w:p w:rsidR="004E048F" w:rsidRPr="00540501" w:rsidRDefault="004E048F" w:rsidP="00EF0C4F">
      <w:pPr>
        <w:spacing w:after="0" w:line="360" w:lineRule="auto"/>
        <w:ind w:firstLine="709"/>
        <w:rPr>
          <w:rFonts w:ascii="Times New Roman" w:eastAsia="Times New Roman" w:hAnsi="Times New Roman"/>
          <w:b/>
          <w:sz w:val="24"/>
          <w:szCs w:val="24"/>
          <w:lang w:val="ru-RU" w:eastAsia="ru-RU"/>
        </w:rPr>
      </w:pPr>
      <w:r w:rsidRPr="00540501">
        <w:rPr>
          <w:rFonts w:ascii="Times New Roman" w:eastAsia="Times New Roman" w:hAnsi="Times New Roman"/>
          <w:b/>
          <w:sz w:val="24"/>
          <w:szCs w:val="24"/>
          <w:lang w:val="ru-RU" w:eastAsia="ru-RU"/>
        </w:rPr>
        <w:t>Вечные темы и великие исторические события в искусстве</w:t>
      </w:r>
    </w:p>
    <w:p w:rsidR="004E048F" w:rsidRPr="00540501" w:rsidRDefault="004E048F" w:rsidP="00EF0C4F">
      <w:pPr>
        <w:spacing w:after="0" w:line="360" w:lineRule="auto"/>
        <w:ind w:firstLine="709"/>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 xml:space="preserve">Сюжет и содержание в картине. Процесс работы над тематической картиной. Библейские сюжеты в мировом изобразительном искусстве (Леонардо да Винчи, Рембрандт, Микеланджело Буанаротти, Рафаэль Санти). Мифологические темы в зарубежном искусстве (С. Боттичелли, Джорджоне, Рафаэль Санти). Русская религиозная живопись </w:t>
      </w:r>
      <w:r w:rsidRPr="00EF0C4F">
        <w:rPr>
          <w:rFonts w:ascii="Times New Roman" w:eastAsia="Times New Roman" w:hAnsi="Times New Roman"/>
          <w:sz w:val="24"/>
          <w:szCs w:val="24"/>
          <w:lang w:eastAsia="ru-RU"/>
        </w:rPr>
        <w:t>XIX</w:t>
      </w:r>
      <w:r w:rsidRPr="00540501">
        <w:rPr>
          <w:rFonts w:ascii="Times New Roman" w:eastAsia="Times New Roman" w:hAnsi="Times New Roman"/>
          <w:sz w:val="24"/>
          <w:szCs w:val="24"/>
          <w:lang w:val="ru-RU" w:eastAsia="ru-RU"/>
        </w:rPr>
        <w:t xml:space="preserve"> века (А.А. Иванов, И.Н. Кра</w:t>
      </w:r>
      <w:r w:rsidRPr="00540501">
        <w:rPr>
          <w:rFonts w:ascii="Times New Roman" w:eastAsia="Times New Roman" w:hAnsi="Times New Roman"/>
          <w:sz w:val="24"/>
          <w:szCs w:val="24"/>
          <w:lang w:val="ru-RU" w:eastAsia="ru-RU"/>
        </w:rPr>
        <w:t>м</w:t>
      </w:r>
      <w:r w:rsidRPr="00540501">
        <w:rPr>
          <w:rFonts w:ascii="Times New Roman" w:eastAsia="Times New Roman" w:hAnsi="Times New Roman"/>
          <w:sz w:val="24"/>
          <w:szCs w:val="24"/>
          <w:lang w:val="ru-RU" w:eastAsia="ru-RU"/>
        </w:rPr>
        <w:t xml:space="preserve">ской, В.Д. Поленов). Тематическая картина в русском искусстве </w:t>
      </w:r>
      <w:r w:rsidRPr="00EF0C4F">
        <w:rPr>
          <w:rFonts w:ascii="Times New Roman" w:eastAsia="Times New Roman" w:hAnsi="Times New Roman"/>
          <w:sz w:val="24"/>
          <w:szCs w:val="24"/>
          <w:lang w:eastAsia="ru-RU"/>
        </w:rPr>
        <w:t>XIX</w:t>
      </w:r>
      <w:r w:rsidRPr="00540501">
        <w:rPr>
          <w:rFonts w:ascii="Times New Roman" w:eastAsia="Times New Roman" w:hAnsi="Times New Roman"/>
          <w:sz w:val="24"/>
          <w:szCs w:val="24"/>
          <w:lang w:val="ru-RU" w:eastAsia="ru-RU"/>
        </w:rPr>
        <w:t xml:space="preserve"> века (К.П. Брюллов). Ист</w:t>
      </w:r>
      <w:r w:rsidRPr="00540501">
        <w:rPr>
          <w:rFonts w:ascii="Times New Roman" w:eastAsia="Times New Roman" w:hAnsi="Times New Roman"/>
          <w:sz w:val="24"/>
          <w:szCs w:val="24"/>
          <w:lang w:val="ru-RU" w:eastAsia="ru-RU"/>
        </w:rPr>
        <w:t>о</w:t>
      </w:r>
      <w:r w:rsidRPr="00540501">
        <w:rPr>
          <w:rFonts w:ascii="Times New Roman" w:eastAsia="Times New Roman" w:hAnsi="Times New Roman"/>
          <w:sz w:val="24"/>
          <w:szCs w:val="24"/>
          <w:lang w:val="ru-RU" w:eastAsia="ru-RU"/>
        </w:rPr>
        <w:t>рическая живопись художников объединения «Мир искусства» (А.Н. Бенуа, Е.Е. Лансере, Н.К. Рерих). Исторические картины из жизни моего города (исторический жанр). Праздники и повс</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дневность в изобразительном искусстве (бытовой жанр). Тема Великой Отечественной войны в монументальном искусстве и в живописи. Мемориальные ансамбли. Место и роль картины в и</w:t>
      </w:r>
      <w:r w:rsidRPr="00540501">
        <w:rPr>
          <w:rFonts w:ascii="Times New Roman" w:eastAsia="Times New Roman" w:hAnsi="Times New Roman"/>
          <w:sz w:val="24"/>
          <w:szCs w:val="24"/>
          <w:lang w:val="ru-RU" w:eastAsia="ru-RU"/>
        </w:rPr>
        <w:t>с</w:t>
      </w:r>
      <w:r w:rsidRPr="00540501">
        <w:rPr>
          <w:rFonts w:ascii="Times New Roman" w:eastAsia="Times New Roman" w:hAnsi="Times New Roman"/>
          <w:sz w:val="24"/>
          <w:szCs w:val="24"/>
          <w:lang w:val="ru-RU" w:eastAsia="ru-RU"/>
        </w:rPr>
        <w:lastRenderedPageBreak/>
        <w:t xml:space="preserve">кусстве </w:t>
      </w:r>
      <w:r w:rsidRPr="00EF0C4F">
        <w:rPr>
          <w:rFonts w:ascii="Times New Roman" w:eastAsia="Times New Roman" w:hAnsi="Times New Roman"/>
          <w:sz w:val="24"/>
          <w:szCs w:val="24"/>
          <w:lang w:eastAsia="ru-RU"/>
        </w:rPr>
        <w:t>XX</w:t>
      </w:r>
      <w:r w:rsidRPr="00540501">
        <w:rPr>
          <w:rFonts w:ascii="Times New Roman" w:eastAsia="Times New Roman" w:hAnsi="Times New Roman"/>
          <w:sz w:val="24"/>
          <w:szCs w:val="24"/>
          <w:lang w:val="ru-RU" w:eastAsia="ru-RU"/>
        </w:rPr>
        <w:t xml:space="preserve"> века (Ю.И. Пименов, Ф.П. Решетников, В.Н. Бакшеев, Т.Н. Яблонская). Искусство и</w:t>
      </w:r>
      <w:r w:rsidRPr="00540501">
        <w:rPr>
          <w:rFonts w:ascii="Times New Roman" w:eastAsia="Times New Roman" w:hAnsi="Times New Roman"/>
          <w:sz w:val="24"/>
          <w:szCs w:val="24"/>
          <w:lang w:val="ru-RU" w:eastAsia="ru-RU"/>
        </w:rPr>
        <w:t>л</w:t>
      </w:r>
      <w:r w:rsidRPr="00540501">
        <w:rPr>
          <w:rFonts w:ascii="Times New Roman" w:eastAsia="Times New Roman" w:hAnsi="Times New Roman"/>
          <w:sz w:val="24"/>
          <w:szCs w:val="24"/>
          <w:lang w:val="ru-RU" w:eastAsia="ru-RU"/>
        </w:rPr>
        <w:t>люстрации (И.Я. Билибин, В.А. Милашевский, В.А. Фаворский). Анималистический жанр (В.А. Ватагин, Е.И. Чарушин). Образы животных в современных предметах декоративно-прикладного искусства. Стилизация изображения животных.</w:t>
      </w:r>
    </w:p>
    <w:p w:rsidR="004E048F" w:rsidRPr="00540501" w:rsidRDefault="004E048F" w:rsidP="00EF0C4F">
      <w:pPr>
        <w:spacing w:after="0" w:line="360" w:lineRule="auto"/>
        <w:ind w:firstLine="709"/>
        <w:rPr>
          <w:rFonts w:ascii="Times New Roman" w:eastAsia="Times New Roman" w:hAnsi="Times New Roman"/>
          <w:b/>
          <w:sz w:val="24"/>
          <w:szCs w:val="24"/>
          <w:lang w:val="ru-RU" w:eastAsia="ru-RU"/>
        </w:rPr>
      </w:pPr>
      <w:r w:rsidRPr="00540501">
        <w:rPr>
          <w:rFonts w:ascii="Times New Roman" w:eastAsia="Times New Roman" w:hAnsi="Times New Roman"/>
          <w:b/>
          <w:sz w:val="24"/>
          <w:szCs w:val="24"/>
          <w:lang w:val="ru-RU" w:eastAsia="ru-RU"/>
        </w:rPr>
        <w:t>Конструктивное искусство: архитектура и дизайн</w:t>
      </w:r>
    </w:p>
    <w:p w:rsidR="004E048F" w:rsidRPr="00540501" w:rsidRDefault="004E048F" w:rsidP="00EF0C4F">
      <w:pPr>
        <w:spacing w:after="0" w:line="360" w:lineRule="auto"/>
        <w:ind w:firstLine="709"/>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Художественный язык конструктивных искусств. Роль искусства в организации предметно – пространственной среды жизни человека. От плоскостного изображения к объемному макету. Здание как сочетание различных объемов. Понятие модуля. Важнейшие архитектурные элементы здания. Вещь как сочетание объемов и как образ времени. Единство художественного и функци</w:t>
      </w:r>
      <w:r w:rsidRPr="00540501">
        <w:rPr>
          <w:rFonts w:ascii="Times New Roman" w:eastAsia="Times New Roman" w:hAnsi="Times New Roman"/>
          <w:sz w:val="24"/>
          <w:szCs w:val="24"/>
          <w:lang w:val="ru-RU" w:eastAsia="ru-RU"/>
        </w:rPr>
        <w:t>о</w:t>
      </w:r>
      <w:r w:rsidRPr="00540501">
        <w:rPr>
          <w:rFonts w:ascii="Times New Roman" w:eastAsia="Times New Roman" w:hAnsi="Times New Roman"/>
          <w:sz w:val="24"/>
          <w:szCs w:val="24"/>
          <w:lang w:val="ru-RU" w:eastAsia="ru-RU"/>
        </w:rPr>
        <w:t>нального в вещи. Форма и материал. Цвет в архитектуре и дизайне. Архитектурный образ как п</w:t>
      </w:r>
      <w:r w:rsidRPr="00540501">
        <w:rPr>
          <w:rFonts w:ascii="Times New Roman" w:eastAsia="Times New Roman" w:hAnsi="Times New Roman"/>
          <w:sz w:val="24"/>
          <w:szCs w:val="24"/>
          <w:lang w:val="ru-RU" w:eastAsia="ru-RU"/>
        </w:rPr>
        <w:t>о</w:t>
      </w:r>
      <w:r w:rsidRPr="00540501">
        <w:rPr>
          <w:rFonts w:ascii="Times New Roman" w:eastAsia="Times New Roman" w:hAnsi="Times New Roman"/>
          <w:sz w:val="24"/>
          <w:szCs w:val="24"/>
          <w:lang w:val="ru-RU" w:eastAsia="ru-RU"/>
        </w:rPr>
        <w:t xml:space="preserve">нятие эпохи (Ш.Э. ле Корбюзье). Тенденции и перспективы развития современной архитектуры. Жилое пространство города (город, микрорайон, улица). Природа и архитектура. Ландшафтный дизайн. Основные школы садово-паркового искусства. Русская усадебная культура </w:t>
      </w:r>
      <w:r w:rsidRPr="00EF0C4F">
        <w:rPr>
          <w:rFonts w:ascii="Times New Roman" w:eastAsia="Times New Roman" w:hAnsi="Times New Roman"/>
          <w:sz w:val="24"/>
          <w:szCs w:val="24"/>
          <w:lang w:eastAsia="ru-RU"/>
        </w:rPr>
        <w:t>XVIII</w:t>
      </w:r>
      <w:r w:rsidRPr="00540501">
        <w:rPr>
          <w:rFonts w:ascii="Times New Roman" w:eastAsia="Times New Roman" w:hAnsi="Times New Roman"/>
          <w:sz w:val="24"/>
          <w:szCs w:val="24"/>
          <w:lang w:val="ru-RU" w:eastAsia="ru-RU"/>
        </w:rPr>
        <w:t xml:space="preserve"> - </w:t>
      </w:r>
      <w:r w:rsidRPr="00EF0C4F">
        <w:rPr>
          <w:rFonts w:ascii="Times New Roman" w:eastAsia="Times New Roman" w:hAnsi="Times New Roman"/>
          <w:sz w:val="24"/>
          <w:szCs w:val="24"/>
          <w:lang w:eastAsia="ru-RU"/>
        </w:rPr>
        <w:t>XIX</w:t>
      </w:r>
      <w:r w:rsidRPr="00540501">
        <w:rPr>
          <w:rFonts w:ascii="Times New Roman" w:eastAsia="Times New Roman" w:hAnsi="Times New Roman"/>
          <w:sz w:val="24"/>
          <w:szCs w:val="24"/>
          <w:lang w:val="ru-RU" w:eastAsia="ru-RU"/>
        </w:rPr>
        <w:t xml:space="preserve"> веков. Искусство флористики. Проектирование пространственной и предметной среды. Дизайн моего сада. История костюма. Композиционно - конструктивные принципы дизайна одежды. </w:t>
      </w:r>
    </w:p>
    <w:p w:rsidR="004E048F" w:rsidRPr="00540501" w:rsidRDefault="004E048F" w:rsidP="00EF0C4F">
      <w:pPr>
        <w:spacing w:after="0" w:line="360" w:lineRule="auto"/>
        <w:ind w:firstLine="709"/>
        <w:rPr>
          <w:rFonts w:ascii="Times New Roman" w:eastAsia="Times New Roman" w:hAnsi="Times New Roman"/>
          <w:b/>
          <w:sz w:val="24"/>
          <w:szCs w:val="24"/>
          <w:lang w:val="ru-RU" w:eastAsia="ru-RU"/>
        </w:rPr>
      </w:pPr>
      <w:r w:rsidRPr="00540501">
        <w:rPr>
          <w:rFonts w:ascii="Times New Roman" w:eastAsia="Times New Roman" w:hAnsi="Times New Roman"/>
          <w:b/>
          <w:sz w:val="24"/>
          <w:szCs w:val="24"/>
          <w:lang w:val="ru-RU" w:eastAsia="ru-RU"/>
        </w:rPr>
        <w:t>Изобразительное искусство и архитектура России</w:t>
      </w:r>
      <w:r w:rsidR="002C72F0" w:rsidRPr="00EF0C4F">
        <w:rPr>
          <w:rFonts w:ascii="Times New Roman" w:eastAsia="Times New Roman" w:hAnsi="Times New Roman"/>
          <w:b/>
          <w:sz w:val="24"/>
          <w:szCs w:val="24"/>
        </w:rPr>
        <w:t>XI</w:t>
      </w:r>
      <w:r w:rsidR="002C72F0" w:rsidRPr="00540501">
        <w:rPr>
          <w:rFonts w:ascii="Times New Roman" w:eastAsia="Times New Roman" w:hAnsi="Times New Roman"/>
          <w:b/>
          <w:sz w:val="24"/>
          <w:szCs w:val="24"/>
          <w:lang w:val="ru-RU"/>
        </w:rPr>
        <w:t xml:space="preserve"> –</w:t>
      </w:r>
      <w:r w:rsidR="002C72F0" w:rsidRPr="00EF0C4F">
        <w:rPr>
          <w:rFonts w:ascii="Times New Roman" w:eastAsia="Times New Roman" w:hAnsi="Times New Roman"/>
          <w:b/>
          <w:sz w:val="24"/>
          <w:szCs w:val="24"/>
        </w:rPr>
        <w:t>XVII</w:t>
      </w:r>
      <w:r w:rsidR="002C72F0" w:rsidRPr="00540501">
        <w:rPr>
          <w:rFonts w:ascii="Times New Roman" w:eastAsia="Times New Roman" w:hAnsi="Times New Roman"/>
          <w:b/>
          <w:sz w:val="24"/>
          <w:szCs w:val="24"/>
          <w:lang w:val="ru-RU"/>
        </w:rPr>
        <w:t xml:space="preserve"> вв</w:t>
      </w:r>
      <w:r w:rsidRPr="00540501">
        <w:rPr>
          <w:rFonts w:ascii="Times New Roman" w:eastAsia="Times New Roman" w:hAnsi="Times New Roman"/>
          <w:b/>
          <w:sz w:val="24"/>
          <w:szCs w:val="24"/>
          <w:lang w:val="ru-RU" w:eastAsia="ru-RU"/>
        </w:rPr>
        <w:t>.</w:t>
      </w:r>
    </w:p>
    <w:p w:rsidR="004E048F" w:rsidRPr="00540501" w:rsidRDefault="004E048F" w:rsidP="00EF0C4F">
      <w:pPr>
        <w:spacing w:after="0" w:line="360" w:lineRule="auto"/>
        <w:ind w:firstLine="709"/>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Художественная культура и искусство Древней Руси, ее символичность, обращенность к внутреннему миру человека. Архитектура Киевской Руси. Мозаика. Красота и своеобразие арх</w:t>
      </w:r>
      <w:r w:rsidRPr="00540501">
        <w:rPr>
          <w:rFonts w:ascii="Times New Roman" w:eastAsia="Times New Roman" w:hAnsi="Times New Roman"/>
          <w:sz w:val="24"/>
          <w:szCs w:val="24"/>
          <w:lang w:val="ru-RU" w:eastAsia="ru-RU"/>
        </w:rPr>
        <w:t>и</w:t>
      </w:r>
      <w:r w:rsidRPr="00540501">
        <w:rPr>
          <w:rFonts w:ascii="Times New Roman" w:eastAsia="Times New Roman" w:hAnsi="Times New Roman"/>
          <w:sz w:val="24"/>
          <w:szCs w:val="24"/>
          <w:lang w:val="ru-RU" w:eastAsia="ru-RU"/>
        </w:rPr>
        <w:t>тектуры Владимиро-Суздальской Руси. Архитектура Великого Новгорода. Образный мир древн</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русской живописи (Андрей Рублев, Феофан Грек, Дионисий). Соборы Московского Кремля. Ша</w:t>
      </w:r>
      <w:r w:rsidRPr="00540501">
        <w:rPr>
          <w:rFonts w:ascii="Times New Roman" w:eastAsia="Times New Roman" w:hAnsi="Times New Roman"/>
          <w:sz w:val="24"/>
          <w:szCs w:val="24"/>
          <w:lang w:val="ru-RU" w:eastAsia="ru-RU"/>
        </w:rPr>
        <w:t>т</w:t>
      </w:r>
      <w:r w:rsidRPr="00540501">
        <w:rPr>
          <w:rFonts w:ascii="Times New Roman" w:eastAsia="Times New Roman" w:hAnsi="Times New Roman"/>
          <w:sz w:val="24"/>
          <w:szCs w:val="24"/>
          <w:lang w:val="ru-RU" w:eastAsia="ru-RU"/>
        </w:rPr>
        <w:t>ровая архитектура (церковь Вознесения Христова в селе Коломенском, Храм Покрова на Рву). Изобразительное искусство «бунташного века» (парсуна). Московское барокко.</w:t>
      </w:r>
    </w:p>
    <w:p w:rsidR="004E048F" w:rsidRPr="00540501" w:rsidRDefault="004E048F" w:rsidP="00EF0C4F">
      <w:pPr>
        <w:spacing w:after="0" w:line="360" w:lineRule="auto"/>
        <w:ind w:firstLine="709"/>
        <w:rPr>
          <w:rFonts w:ascii="Times New Roman" w:eastAsia="Times New Roman" w:hAnsi="Times New Roman"/>
          <w:b/>
          <w:i/>
          <w:sz w:val="24"/>
          <w:szCs w:val="24"/>
          <w:lang w:val="ru-RU" w:eastAsia="ru-RU"/>
        </w:rPr>
      </w:pPr>
      <w:r w:rsidRPr="00540501">
        <w:rPr>
          <w:rFonts w:ascii="Times New Roman" w:eastAsia="Times New Roman" w:hAnsi="Times New Roman"/>
          <w:b/>
          <w:i/>
          <w:sz w:val="24"/>
          <w:szCs w:val="24"/>
          <w:lang w:val="ru-RU" w:eastAsia="ru-RU"/>
        </w:rPr>
        <w:t>Искусство полиграфии</w:t>
      </w:r>
    </w:p>
    <w:p w:rsidR="004E048F" w:rsidRPr="00540501" w:rsidRDefault="004E048F" w:rsidP="00EF0C4F">
      <w:pPr>
        <w:spacing w:after="0" w:line="360" w:lineRule="auto"/>
        <w:ind w:firstLine="709"/>
        <w:jc w:val="both"/>
        <w:rPr>
          <w:rFonts w:ascii="Times New Roman" w:eastAsia="Times New Roman" w:hAnsi="Times New Roman"/>
          <w:i/>
          <w:sz w:val="24"/>
          <w:szCs w:val="24"/>
          <w:lang w:val="ru-RU" w:eastAsia="ru-RU"/>
        </w:rPr>
      </w:pPr>
      <w:r w:rsidRPr="00540501">
        <w:rPr>
          <w:rFonts w:ascii="Times New Roman" w:eastAsia="Times New Roman" w:hAnsi="Times New Roman"/>
          <w:i/>
          <w:sz w:val="24"/>
          <w:szCs w:val="24"/>
          <w:lang w:val="ru-RU" w:eastAsia="ru-RU"/>
        </w:rPr>
        <w:t>Специфика изображения в полиграфии. Формы полиграфической продукции (книги, журн</w:t>
      </w:r>
      <w:r w:rsidRPr="00540501">
        <w:rPr>
          <w:rFonts w:ascii="Times New Roman" w:eastAsia="Times New Roman" w:hAnsi="Times New Roman"/>
          <w:i/>
          <w:sz w:val="24"/>
          <w:szCs w:val="24"/>
          <w:lang w:val="ru-RU" w:eastAsia="ru-RU"/>
        </w:rPr>
        <w:t>а</w:t>
      </w:r>
      <w:r w:rsidRPr="00540501">
        <w:rPr>
          <w:rFonts w:ascii="Times New Roman" w:eastAsia="Times New Roman" w:hAnsi="Times New Roman"/>
          <w:i/>
          <w:sz w:val="24"/>
          <w:szCs w:val="24"/>
          <w:lang w:val="ru-RU" w:eastAsia="ru-RU"/>
        </w:rPr>
        <w:t>лы, плакаты, афиши, открытки, буклеты). Типы изображения в полиграфии (графическое, жив</w:t>
      </w:r>
      <w:r w:rsidRPr="00540501">
        <w:rPr>
          <w:rFonts w:ascii="Times New Roman" w:eastAsia="Times New Roman" w:hAnsi="Times New Roman"/>
          <w:i/>
          <w:sz w:val="24"/>
          <w:szCs w:val="24"/>
          <w:lang w:val="ru-RU" w:eastAsia="ru-RU"/>
        </w:rPr>
        <w:t>о</w:t>
      </w:r>
      <w:r w:rsidRPr="00540501">
        <w:rPr>
          <w:rFonts w:ascii="Times New Roman" w:eastAsia="Times New Roman" w:hAnsi="Times New Roman"/>
          <w:i/>
          <w:sz w:val="24"/>
          <w:szCs w:val="24"/>
          <w:lang w:val="ru-RU" w:eastAsia="ru-RU"/>
        </w:rPr>
        <w:t>писное, компьютерное фотографическое). Искусство шрифта. Композиционные основы макет</w:t>
      </w:r>
      <w:r w:rsidRPr="00540501">
        <w:rPr>
          <w:rFonts w:ascii="Times New Roman" w:eastAsia="Times New Roman" w:hAnsi="Times New Roman"/>
          <w:i/>
          <w:sz w:val="24"/>
          <w:szCs w:val="24"/>
          <w:lang w:val="ru-RU" w:eastAsia="ru-RU"/>
        </w:rPr>
        <w:t>и</w:t>
      </w:r>
      <w:r w:rsidRPr="00540501">
        <w:rPr>
          <w:rFonts w:ascii="Times New Roman" w:eastAsia="Times New Roman" w:hAnsi="Times New Roman"/>
          <w:i/>
          <w:sz w:val="24"/>
          <w:szCs w:val="24"/>
          <w:lang w:val="ru-RU" w:eastAsia="ru-RU"/>
        </w:rPr>
        <w:t>рования в графическом дизайне. Проектирование обложки книги, рекламы, открытки, визитной карточки и др.</w:t>
      </w:r>
    </w:p>
    <w:p w:rsidR="004E048F" w:rsidRPr="00540501" w:rsidRDefault="004E048F" w:rsidP="00EF0C4F">
      <w:pPr>
        <w:spacing w:after="0" w:line="360" w:lineRule="auto"/>
        <w:ind w:firstLine="709"/>
        <w:jc w:val="both"/>
        <w:rPr>
          <w:rFonts w:ascii="Times New Roman" w:eastAsia="Times New Roman" w:hAnsi="Times New Roman"/>
          <w:b/>
          <w:i/>
          <w:sz w:val="24"/>
          <w:szCs w:val="24"/>
          <w:lang w:val="ru-RU" w:eastAsia="ru-RU"/>
        </w:rPr>
      </w:pPr>
      <w:r w:rsidRPr="00540501">
        <w:rPr>
          <w:rFonts w:ascii="Times New Roman" w:eastAsia="Times New Roman" w:hAnsi="Times New Roman"/>
          <w:b/>
          <w:i/>
          <w:sz w:val="24"/>
          <w:szCs w:val="24"/>
          <w:lang w:val="ru-RU" w:eastAsia="ru-RU"/>
        </w:rPr>
        <w:t>Стили, направления виды и жанры в русском изобразительном искусстве и архите</w:t>
      </w:r>
      <w:r w:rsidRPr="00540501">
        <w:rPr>
          <w:rFonts w:ascii="Times New Roman" w:eastAsia="Times New Roman" w:hAnsi="Times New Roman"/>
          <w:b/>
          <w:i/>
          <w:sz w:val="24"/>
          <w:szCs w:val="24"/>
          <w:lang w:val="ru-RU" w:eastAsia="ru-RU"/>
        </w:rPr>
        <w:t>к</w:t>
      </w:r>
      <w:r w:rsidRPr="00540501">
        <w:rPr>
          <w:rFonts w:ascii="Times New Roman" w:eastAsia="Times New Roman" w:hAnsi="Times New Roman"/>
          <w:b/>
          <w:i/>
          <w:sz w:val="24"/>
          <w:szCs w:val="24"/>
          <w:lang w:val="ru-RU" w:eastAsia="ru-RU"/>
        </w:rPr>
        <w:t xml:space="preserve">туре </w:t>
      </w:r>
      <w:r w:rsidRPr="00EF0C4F">
        <w:rPr>
          <w:rFonts w:ascii="Times New Roman" w:eastAsia="Times New Roman" w:hAnsi="Times New Roman"/>
          <w:b/>
          <w:i/>
          <w:sz w:val="24"/>
          <w:szCs w:val="24"/>
          <w:lang w:eastAsia="ru-RU"/>
        </w:rPr>
        <w:t>XVIII</w:t>
      </w:r>
      <w:r w:rsidRPr="00540501">
        <w:rPr>
          <w:rFonts w:ascii="Times New Roman" w:eastAsia="Times New Roman" w:hAnsi="Times New Roman"/>
          <w:b/>
          <w:i/>
          <w:sz w:val="24"/>
          <w:szCs w:val="24"/>
          <w:lang w:val="ru-RU" w:eastAsia="ru-RU"/>
        </w:rPr>
        <w:t xml:space="preserve"> - </w:t>
      </w:r>
      <w:r w:rsidRPr="00EF0C4F">
        <w:rPr>
          <w:rFonts w:ascii="Times New Roman" w:eastAsia="Times New Roman" w:hAnsi="Times New Roman"/>
          <w:b/>
          <w:i/>
          <w:sz w:val="24"/>
          <w:szCs w:val="24"/>
          <w:lang w:eastAsia="ru-RU"/>
        </w:rPr>
        <w:t>XIX</w:t>
      </w:r>
      <w:r w:rsidRPr="00540501">
        <w:rPr>
          <w:rFonts w:ascii="Times New Roman" w:eastAsia="Times New Roman" w:hAnsi="Times New Roman"/>
          <w:b/>
          <w:i/>
          <w:sz w:val="24"/>
          <w:szCs w:val="24"/>
          <w:lang w:val="ru-RU" w:eastAsia="ru-RU"/>
        </w:rPr>
        <w:t xml:space="preserve"> в</w:t>
      </w:r>
      <w:r w:rsidR="00FA7A95" w:rsidRPr="00540501">
        <w:rPr>
          <w:rFonts w:ascii="Times New Roman" w:eastAsia="Times New Roman" w:hAnsi="Times New Roman"/>
          <w:b/>
          <w:i/>
          <w:sz w:val="24"/>
          <w:szCs w:val="24"/>
          <w:lang w:val="ru-RU" w:eastAsia="ru-RU"/>
        </w:rPr>
        <w:t>в</w:t>
      </w:r>
      <w:r w:rsidRPr="00540501">
        <w:rPr>
          <w:rFonts w:ascii="Times New Roman" w:eastAsia="Times New Roman" w:hAnsi="Times New Roman"/>
          <w:b/>
          <w:i/>
          <w:sz w:val="24"/>
          <w:szCs w:val="24"/>
          <w:lang w:val="ru-RU" w:eastAsia="ru-RU"/>
        </w:rPr>
        <w:t>.</w:t>
      </w:r>
    </w:p>
    <w:p w:rsidR="004E048F" w:rsidRPr="00540501" w:rsidRDefault="004E048F" w:rsidP="00EF0C4F">
      <w:pPr>
        <w:spacing w:after="0" w:line="360" w:lineRule="auto"/>
        <w:ind w:firstLine="709"/>
        <w:jc w:val="both"/>
        <w:rPr>
          <w:rFonts w:ascii="Times New Roman" w:eastAsia="Times New Roman" w:hAnsi="Times New Roman"/>
          <w:i/>
          <w:sz w:val="24"/>
          <w:szCs w:val="24"/>
          <w:lang w:val="ru-RU" w:eastAsia="ru-RU"/>
        </w:rPr>
      </w:pPr>
      <w:r w:rsidRPr="00540501">
        <w:rPr>
          <w:rFonts w:ascii="Times New Roman" w:eastAsia="Times New Roman" w:hAnsi="Times New Roman"/>
          <w:i/>
          <w:sz w:val="24"/>
          <w:szCs w:val="24"/>
          <w:lang w:val="ru-RU" w:eastAsia="ru-RU"/>
        </w:rPr>
        <w:t xml:space="preserve">Классицизм в русской портретной живописи </w:t>
      </w:r>
      <w:r w:rsidRPr="00EF0C4F">
        <w:rPr>
          <w:rFonts w:ascii="Times New Roman" w:eastAsia="Times New Roman" w:hAnsi="Times New Roman"/>
          <w:i/>
          <w:sz w:val="24"/>
          <w:szCs w:val="24"/>
          <w:lang w:eastAsia="ru-RU"/>
        </w:rPr>
        <w:t>XVIII</w:t>
      </w:r>
      <w:r w:rsidRPr="00540501">
        <w:rPr>
          <w:rFonts w:ascii="Times New Roman" w:eastAsia="Times New Roman" w:hAnsi="Times New Roman"/>
          <w:i/>
          <w:sz w:val="24"/>
          <w:szCs w:val="24"/>
          <w:lang w:val="ru-RU" w:eastAsia="ru-RU"/>
        </w:rPr>
        <w:t xml:space="preserve"> века (И.П. Аргунов, Ф.С. Рокотов, Д.Г. Левицкий, В.Л. Боровиковский). Архитектурные шедевры стиля барокко в Санкт-Петербурге (В.В. Растрелли, А. Ринальди). Классицизм в русской архитектуре (В.И. Баженов, М.Ф. Казаков). Русская классическая скульптура </w:t>
      </w:r>
      <w:r w:rsidRPr="00EF0C4F">
        <w:rPr>
          <w:rFonts w:ascii="Times New Roman" w:eastAsia="Times New Roman" w:hAnsi="Times New Roman"/>
          <w:i/>
          <w:sz w:val="24"/>
          <w:szCs w:val="24"/>
          <w:lang w:eastAsia="ru-RU"/>
        </w:rPr>
        <w:t>XVIII</w:t>
      </w:r>
      <w:r w:rsidRPr="00540501">
        <w:rPr>
          <w:rFonts w:ascii="Times New Roman" w:eastAsia="Times New Roman" w:hAnsi="Times New Roman"/>
          <w:i/>
          <w:sz w:val="24"/>
          <w:szCs w:val="24"/>
          <w:lang w:val="ru-RU" w:eastAsia="ru-RU"/>
        </w:rPr>
        <w:t xml:space="preserve"> века (Ф.И. Шубин, М.И. Козловский). Жанровая живопись в произведениях русских художников </w:t>
      </w:r>
      <w:r w:rsidRPr="00EF0C4F">
        <w:rPr>
          <w:rFonts w:ascii="Times New Roman" w:eastAsia="Times New Roman" w:hAnsi="Times New Roman"/>
          <w:i/>
          <w:sz w:val="24"/>
          <w:szCs w:val="24"/>
          <w:lang w:eastAsia="ru-RU"/>
        </w:rPr>
        <w:t>XIX</w:t>
      </w:r>
      <w:r w:rsidRPr="00540501">
        <w:rPr>
          <w:rFonts w:ascii="Times New Roman" w:eastAsia="Times New Roman" w:hAnsi="Times New Roman"/>
          <w:i/>
          <w:sz w:val="24"/>
          <w:szCs w:val="24"/>
          <w:lang w:val="ru-RU" w:eastAsia="ru-RU"/>
        </w:rPr>
        <w:t xml:space="preserve"> века (П.А. Федотов). «Товарищество передвижников» (И.Н. Крамской, В.Г. Перов, А.И. Куинджи). Тема русского раздолья в пейзажной живописи </w:t>
      </w:r>
      <w:r w:rsidRPr="00EF0C4F">
        <w:rPr>
          <w:rFonts w:ascii="Times New Roman" w:eastAsia="Times New Roman" w:hAnsi="Times New Roman"/>
          <w:i/>
          <w:sz w:val="24"/>
          <w:szCs w:val="24"/>
          <w:lang w:eastAsia="ru-RU"/>
        </w:rPr>
        <w:t>XIX</w:t>
      </w:r>
      <w:r w:rsidRPr="00540501">
        <w:rPr>
          <w:rFonts w:ascii="Times New Roman" w:eastAsia="Times New Roman" w:hAnsi="Times New Roman"/>
          <w:i/>
          <w:sz w:val="24"/>
          <w:szCs w:val="24"/>
          <w:lang w:val="ru-RU" w:eastAsia="ru-RU"/>
        </w:rPr>
        <w:t xml:space="preserve"> </w:t>
      </w:r>
      <w:r w:rsidRPr="00540501">
        <w:rPr>
          <w:rFonts w:ascii="Times New Roman" w:eastAsia="Times New Roman" w:hAnsi="Times New Roman"/>
          <w:i/>
          <w:sz w:val="24"/>
          <w:szCs w:val="24"/>
          <w:lang w:val="ru-RU" w:eastAsia="ru-RU"/>
        </w:rPr>
        <w:lastRenderedPageBreak/>
        <w:t>века (А.К. Саврасов, И.И. Шишкин, И.И. Левитан, В.Д. Поленов). Исторический жанр (В.И. Сур</w:t>
      </w:r>
      <w:r w:rsidRPr="00540501">
        <w:rPr>
          <w:rFonts w:ascii="Times New Roman" w:eastAsia="Times New Roman" w:hAnsi="Times New Roman"/>
          <w:i/>
          <w:sz w:val="24"/>
          <w:szCs w:val="24"/>
          <w:lang w:val="ru-RU" w:eastAsia="ru-RU"/>
        </w:rPr>
        <w:t>и</w:t>
      </w:r>
      <w:r w:rsidRPr="00540501">
        <w:rPr>
          <w:rFonts w:ascii="Times New Roman" w:eastAsia="Times New Roman" w:hAnsi="Times New Roman"/>
          <w:i/>
          <w:sz w:val="24"/>
          <w:szCs w:val="24"/>
          <w:lang w:val="ru-RU" w:eastAsia="ru-RU"/>
        </w:rPr>
        <w:t>ков). «Русский стиль» в архитектуре модерна (Исторический музей в Москве, Храм Воскресения Христова (Спас на Крови) в г. Санкт - Петербурге). Монументальная скульптура второй полов</w:t>
      </w:r>
      <w:r w:rsidRPr="00540501">
        <w:rPr>
          <w:rFonts w:ascii="Times New Roman" w:eastAsia="Times New Roman" w:hAnsi="Times New Roman"/>
          <w:i/>
          <w:sz w:val="24"/>
          <w:szCs w:val="24"/>
          <w:lang w:val="ru-RU" w:eastAsia="ru-RU"/>
        </w:rPr>
        <w:t>и</w:t>
      </w:r>
      <w:r w:rsidRPr="00540501">
        <w:rPr>
          <w:rFonts w:ascii="Times New Roman" w:eastAsia="Times New Roman" w:hAnsi="Times New Roman"/>
          <w:i/>
          <w:sz w:val="24"/>
          <w:szCs w:val="24"/>
          <w:lang w:val="ru-RU" w:eastAsia="ru-RU"/>
        </w:rPr>
        <w:t xml:space="preserve">ны </w:t>
      </w:r>
      <w:r w:rsidRPr="00EF0C4F">
        <w:rPr>
          <w:rFonts w:ascii="Times New Roman" w:eastAsia="Times New Roman" w:hAnsi="Times New Roman"/>
          <w:i/>
          <w:sz w:val="24"/>
          <w:szCs w:val="24"/>
          <w:lang w:eastAsia="ru-RU"/>
        </w:rPr>
        <w:t>XIX</w:t>
      </w:r>
      <w:r w:rsidRPr="00540501">
        <w:rPr>
          <w:rFonts w:ascii="Times New Roman" w:eastAsia="Times New Roman" w:hAnsi="Times New Roman"/>
          <w:i/>
          <w:sz w:val="24"/>
          <w:szCs w:val="24"/>
          <w:lang w:val="ru-RU" w:eastAsia="ru-RU"/>
        </w:rPr>
        <w:t xml:space="preserve"> века (М.О. Микешин, А.М. Опекушин, М.М. Антокольский).</w:t>
      </w:r>
    </w:p>
    <w:p w:rsidR="004E048F" w:rsidRPr="00540501" w:rsidRDefault="004E048F" w:rsidP="00EF0C4F">
      <w:pPr>
        <w:spacing w:after="0" w:line="360" w:lineRule="auto"/>
        <w:ind w:firstLine="709"/>
        <w:jc w:val="both"/>
        <w:rPr>
          <w:rFonts w:ascii="Times New Roman" w:eastAsia="Times New Roman" w:hAnsi="Times New Roman"/>
          <w:b/>
          <w:i/>
          <w:sz w:val="24"/>
          <w:szCs w:val="24"/>
          <w:lang w:val="ru-RU" w:eastAsia="ru-RU"/>
        </w:rPr>
      </w:pPr>
      <w:r w:rsidRPr="00540501">
        <w:rPr>
          <w:rFonts w:ascii="Times New Roman" w:eastAsia="Times New Roman" w:hAnsi="Times New Roman"/>
          <w:b/>
          <w:i/>
          <w:sz w:val="24"/>
          <w:szCs w:val="24"/>
          <w:lang w:val="ru-RU" w:eastAsia="ru-RU"/>
        </w:rPr>
        <w:t>Взаимосвязь истории искусства и истории человечества</w:t>
      </w:r>
    </w:p>
    <w:p w:rsidR="004E048F" w:rsidRPr="00540501" w:rsidRDefault="004E048F" w:rsidP="00EF0C4F">
      <w:pPr>
        <w:spacing w:after="0" w:line="360" w:lineRule="auto"/>
        <w:ind w:firstLine="709"/>
        <w:jc w:val="both"/>
        <w:rPr>
          <w:rFonts w:ascii="Times New Roman" w:eastAsia="Times New Roman" w:hAnsi="Times New Roman"/>
          <w:i/>
          <w:sz w:val="24"/>
          <w:szCs w:val="24"/>
          <w:lang w:val="ru-RU" w:eastAsia="ru-RU"/>
        </w:rPr>
      </w:pPr>
      <w:r w:rsidRPr="00540501">
        <w:rPr>
          <w:rFonts w:ascii="Times New Roman" w:eastAsia="Times New Roman" w:hAnsi="Times New Roman"/>
          <w:i/>
          <w:sz w:val="24"/>
          <w:szCs w:val="24"/>
          <w:lang w:val="ru-RU" w:eastAsia="ru-RU"/>
        </w:rPr>
        <w:t xml:space="preserve">Традиции и новаторство в изобразительном искусстве </w:t>
      </w:r>
      <w:r w:rsidRPr="00EF0C4F">
        <w:rPr>
          <w:rFonts w:ascii="Times New Roman" w:eastAsia="Times New Roman" w:hAnsi="Times New Roman"/>
          <w:i/>
          <w:sz w:val="24"/>
          <w:szCs w:val="24"/>
          <w:lang w:eastAsia="ru-RU"/>
        </w:rPr>
        <w:t>XX</w:t>
      </w:r>
      <w:r w:rsidRPr="00540501">
        <w:rPr>
          <w:rFonts w:ascii="Times New Roman" w:eastAsia="Times New Roman" w:hAnsi="Times New Roman"/>
          <w:i/>
          <w:sz w:val="24"/>
          <w:szCs w:val="24"/>
          <w:lang w:val="ru-RU" w:eastAsia="ru-RU"/>
        </w:rPr>
        <w:t xml:space="preserve"> века (модерн, авангард, сюрре</w:t>
      </w:r>
      <w:r w:rsidRPr="00540501">
        <w:rPr>
          <w:rFonts w:ascii="Times New Roman" w:eastAsia="Times New Roman" w:hAnsi="Times New Roman"/>
          <w:i/>
          <w:sz w:val="24"/>
          <w:szCs w:val="24"/>
          <w:lang w:val="ru-RU" w:eastAsia="ru-RU"/>
        </w:rPr>
        <w:t>а</w:t>
      </w:r>
      <w:r w:rsidRPr="00540501">
        <w:rPr>
          <w:rFonts w:ascii="Times New Roman" w:eastAsia="Times New Roman" w:hAnsi="Times New Roman"/>
          <w:i/>
          <w:sz w:val="24"/>
          <w:szCs w:val="24"/>
          <w:lang w:val="ru-RU" w:eastAsia="ru-RU"/>
        </w:rPr>
        <w:t>лизм). Модерн в русской архитектуре (Ф. Шехтель). Стиль модерн в зарубежной архитектуре (А. Гауди). Крупнейшие художественные музеи мира и их роль в культуре (Прадо, Лувр, Дрезде</w:t>
      </w:r>
      <w:r w:rsidRPr="00540501">
        <w:rPr>
          <w:rFonts w:ascii="Times New Roman" w:eastAsia="Times New Roman" w:hAnsi="Times New Roman"/>
          <w:i/>
          <w:sz w:val="24"/>
          <w:szCs w:val="24"/>
          <w:lang w:val="ru-RU" w:eastAsia="ru-RU"/>
        </w:rPr>
        <w:t>н</w:t>
      </w:r>
      <w:r w:rsidRPr="00540501">
        <w:rPr>
          <w:rFonts w:ascii="Times New Roman" w:eastAsia="Times New Roman" w:hAnsi="Times New Roman"/>
          <w:i/>
          <w:sz w:val="24"/>
          <w:szCs w:val="24"/>
          <w:lang w:val="ru-RU" w:eastAsia="ru-RU"/>
        </w:rPr>
        <w:t>ская галерея). Российские художественные музеи (Русский музей, Эрмитаж, Третьяковская гал</w:t>
      </w:r>
      <w:r w:rsidRPr="00540501">
        <w:rPr>
          <w:rFonts w:ascii="Times New Roman" w:eastAsia="Times New Roman" w:hAnsi="Times New Roman"/>
          <w:i/>
          <w:sz w:val="24"/>
          <w:szCs w:val="24"/>
          <w:lang w:val="ru-RU" w:eastAsia="ru-RU"/>
        </w:rPr>
        <w:t>е</w:t>
      </w:r>
      <w:r w:rsidRPr="00540501">
        <w:rPr>
          <w:rFonts w:ascii="Times New Roman" w:eastAsia="Times New Roman" w:hAnsi="Times New Roman"/>
          <w:i/>
          <w:sz w:val="24"/>
          <w:szCs w:val="24"/>
          <w:lang w:val="ru-RU" w:eastAsia="ru-RU"/>
        </w:rPr>
        <w:t>рея, Музей изобразительных искусств имени А.С. Пушкина). Художественно-творческие прое</w:t>
      </w:r>
      <w:r w:rsidRPr="00540501">
        <w:rPr>
          <w:rFonts w:ascii="Times New Roman" w:eastAsia="Times New Roman" w:hAnsi="Times New Roman"/>
          <w:i/>
          <w:sz w:val="24"/>
          <w:szCs w:val="24"/>
          <w:lang w:val="ru-RU" w:eastAsia="ru-RU"/>
        </w:rPr>
        <w:t>к</w:t>
      </w:r>
      <w:r w:rsidRPr="00540501">
        <w:rPr>
          <w:rFonts w:ascii="Times New Roman" w:eastAsia="Times New Roman" w:hAnsi="Times New Roman"/>
          <w:i/>
          <w:sz w:val="24"/>
          <w:szCs w:val="24"/>
          <w:lang w:val="ru-RU" w:eastAsia="ru-RU"/>
        </w:rPr>
        <w:t>ты.</w:t>
      </w:r>
    </w:p>
    <w:p w:rsidR="004E048F" w:rsidRPr="00540501" w:rsidRDefault="004E048F" w:rsidP="00EF0C4F">
      <w:pPr>
        <w:spacing w:after="0" w:line="360" w:lineRule="auto"/>
        <w:ind w:firstLine="709"/>
        <w:jc w:val="both"/>
        <w:rPr>
          <w:rFonts w:ascii="Times New Roman" w:eastAsia="Times New Roman" w:hAnsi="Times New Roman"/>
          <w:b/>
          <w:i/>
          <w:sz w:val="24"/>
          <w:szCs w:val="24"/>
          <w:lang w:val="ru-RU" w:eastAsia="ru-RU"/>
        </w:rPr>
      </w:pPr>
      <w:r w:rsidRPr="00540501">
        <w:rPr>
          <w:rFonts w:ascii="Times New Roman" w:eastAsia="Times New Roman" w:hAnsi="Times New Roman"/>
          <w:b/>
          <w:i/>
          <w:sz w:val="24"/>
          <w:szCs w:val="24"/>
          <w:lang w:val="ru-RU" w:eastAsia="ru-RU"/>
        </w:rPr>
        <w:t>Изображение в синтетических и экранных видах искусства и художественная фот</w:t>
      </w:r>
      <w:r w:rsidRPr="00540501">
        <w:rPr>
          <w:rFonts w:ascii="Times New Roman" w:eastAsia="Times New Roman" w:hAnsi="Times New Roman"/>
          <w:b/>
          <w:i/>
          <w:sz w:val="24"/>
          <w:szCs w:val="24"/>
          <w:lang w:val="ru-RU" w:eastAsia="ru-RU"/>
        </w:rPr>
        <w:t>о</w:t>
      </w:r>
      <w:r w:rsidRPr="00540501">
        <w:rPr>
          <w:rFonts w:ascii="Times New Roman" w:eastAsia="Times New Roman" w:hAnsi="Times New Roman"/>
          <w:b/>
          <w:i/>
          <w:sz w:val="24"/>
          <w:szCs w:val="24"/>
          <w:lang w:val="ru-RU" w:eastAsia="ru-RU"/>
        </w:rPr>
        <w:t>графия</w:t>
      </w:r>
    </w:p>
    <w:p w:rsidR="00F17097" w:rsidRPr="008E44AF" w:rsidRDefault="004E048F" w:rsidP="008E44AF">
      <w:pPr>
        <w:spacing w:after="0" w:line="360" w:lineRule="auto"/>
        <w:ind w:firstLine="709"/>
        <w:jc w:val="both"/>
        <w:rPr>
          <w:rFonts w:ascii="Times New Roman" w:hAnsi="Times New Roman"/>
          <w:sz w:val="24"/>
          <w:szCs w:val="24"/>
        </w:rPr>
      </w:pPr>
      <w:r w:rsidRPr="00540501">
        <w:rPr>
          <w:rFonts w:ascii="Times New Roman" w:eastAsia="Times New Roman" w:hAnsi="Times New Roman"/>
          <w:i/>
          <w:sz w:val="24"/>
          <w:szCs w:val="24"/>
          <w:lang w:val="ru-RU" w:eastAsia="ru-RU"/>
        </w:rPr>
        <w:t>Роль изображения в синтетических искусствах. Театральное искусство и художник. Сц</w:t>
      </w:r>
      <w:r w:rsidRPr="00540501">
        <w:rPr>
          <w:rFonts w:ascii="Times New Roman" w:eastAsia="Times New Roman" w:hAnsi="Times New Roman"/>
          <w:i/>
          <w:sz w:val="24"/>
          <w:szCs w:val="24"/>
          <w:lang w:val="ru-RU" w:eastAsia="ru-RU"/>
        </w:rPr>
        <w:t>е</w:t>
      </w:r>
      <w:r w:rsidRPr="00540501">
        <w:rPr>
          <w:rFonts w:ascii="Times New Roman" w:eastAsia="Times New Roman" w:hAnsi="Times New Roman"/>
          <w:i/>
          <w:sz w:val="24"/>
          <w:szCs w:val="24"/>
          <w:lang w:val="ru-RU" w:eastAsia="ru-RU"/>
        </w:rPr>
        <w:t>нография – особый вид художественного творчества. Костюм, грим и маска. Театральные х</w:t>
      </w:r>
      <w:r w:rsidRPr="00540501">
        <w:rPr>
          <w:rFonts w:ascii="Times New Roman" w:eastAsia="Times New Roman" w:hAnsi="Times New Roman"/>
          <w:i/>
          <w:sz w:val="24"/>
          <w:szCs w:val="24"/>
          <w:lang w:val="ru-RU" w:eastAsia="ru-RU"/>
        </w:rPr>
        <w:t>у</w:t>
      </w:r>
      <w:r w:rsidRPr="00540501">
        <w:rPr>
          <w:rFonts w:ascii="Times New Roman" w:eastAsia="Times New Roman" w:hAnsi="Times New Roman"/>
          <w:i/>
          <w:sz w:val="24"/>
          <w:szCs w:val="24"/>
          <w:lang w:val="ru-RU" w:eastAsia="ru-RU"/>
        </w:rPr>
        <w:t xml:space="preserve">дожники начала </w:t>
      </w:r>
      <w:r w:rsidRPr="00EF0C4F">
        <w:rPr>
          <w:rFonts w:ascii="Times New Roman" w:eastAsia="Times New Roman" w:hAnsi="Times New Roman"/>
          <w:i/>
          <w:sz w:val="24"/>
          <w:szCs w:val="24"/>
          <w:lang w:eastAsia="ru-RU"/>
        </w:rPr>
        <w:t>XX</w:t>
      </w:r>
      <w:r w:rsidRPr="00540501">
        <w:rPr>
          <w:rFonts w:ascii="Times New Roman" w:eastAsia="Times New Roman" w:hAnsi="Times New Roman"/>
          <w:i/>
          <w:sz w:val="24"/>
          <w:szCs w:val="24"/>
          <w:lang w:val="ru-RU" w:eastAsia="ru-RU"/>
        </w:rPr>
        <w:t xml:space="preserve"> века (А.Я. Головин, А.Н. Бенуа, М.В. Добужинский). Опыт художественно-творческой деятельности. Создание художественного образа в искусстве фотографии. Особе</w:t>
      </w:r>
      <w:r w:rsidRPr="00540501">
        <w:rPr>
          <w:rFonts w:ascii="Times New Roman" w:eastAsia="Times New Roman" w:hAnsi="Times New Roman"/>
          <w:i/>
          <w:sz w:val="24"/>
          <w:szCs w:val="24"/>
          <w:lang w:val="ru-RU" w:eastAsia="ru-RU"/>
        </w:rPr>
        <w:t>н</w:t>
      </w:r>
      <w:r w:rsidRPr="00540501">
        <w:rPr>
          <w:rFonts w:ascii="Times New Roman" w:eastAsia="Times New Roman" w:hAnsi="Times New Roman"/>
          <w:i/>
          <w:sz w:val="24"/>
          <w:szCs w:val="24"/>
          <w:lang w:val="ru-RU" w:eastAsia="ru-RU"/>
        </w:rPr>
        <w:t>ности художественной фотографии. Выразительные средства фотографии (композиция, план, ракурс, свет, ритм и др.). Изображение в фотографии и в живописи. Изобразительная природа экранных искусств. Специфика киноизображения: кадр и монтаж. Кинокомпозиция и средства эмоциональной выразительности в фильме (ритм, свет, цвет, музыка, звук). Документальный, игровой и анимационный фильмы. Коллективный процесс творчества в кино (сценарист, режи</w:t>
      </w:r>
      <w:r w:rsidRPr="00540501">
        <w:rPr>
          <w:rFonts w:ascii="Times New Roman" w:eastAsia="Times New Roman" w:hAnsi="Times New Roman"/>
          <w:i/>
          <w:sz w:val="24"/>
          <w:szCs w:val="24"/>
          <w:lang w:val="ru-RU" w:eastAsia="ru-RU"/>
        </w:rPr>
        <w:t>с</w:t>
      </w:r>
      <w:r w:rsidRPr="00540501">
        <w:rPr>
          <w:rFonts w:ascii="Times New Roman" w:eastAsia="Times New Roman" w:hAnsi="Times New Roman"/>
          <w:i/>
          <w:sz w:val="24"/>
          <w:szCs w:val="24"/>
          <w:lang w:val="ru-RU" w:eastAsia="ru-RU"/>
        </w:rPr>
        <w:t>сер, оператор, художник, актер). Мастера российского кинематографа (С.М. Эйзенштейн, С.Ф. Бондарчук, А.А. Тарковский, Н.С. Михалков). Телевизионное изображение, его особенности и во</w:t>
      </w:r>
      <w:r w:rsidRPr="00540501">
        <w:rPr>
          <w:rFonts w:ascii="Times New Roman" w:eastAsia="Times New Roman" w:hAnsi="Times New Roman"/>
          <w:i/>
          <w:sz w:val="24"/>
          <w:szCs w:val="24"/>
          <w:lang w:val="ru-RU" w:eastAsia="ru-RU"/>
        </w:rPr>
        <w:t>з</w:t>
      </w:r>
      <w:r w:rsidRPr="00540501">
        <w:rPr>
          <w:rFonts w:ascii="Times New Roman" w:eastAsia="Times New Roman" w:hAnsi="Times New Roman"/>
          <w:i/>
          <w:sz w:val="24"/>
          <w:szCs w:val="24"/>
          <w:lang w:val="ru-RU" w:eastAsia="ru-RU"/>
        </w:rPr>
        <w:t xml:space="preserve">можности (видеосюжет, репортаж и др.). </w:t>
      </w:r>
      <w:r w:rsidRPr="00EF0C4F">
        <w:rPr>
          <w:rFonts w:ascii="Times New Roman" w:eastAsia="Times New Roman" w:hAnsi="Times New Roman"/>
          <w:i/>
          <w:sz w:val="24"/>
          <w:szCs w:val="24"/>
          <w:lang w:eastAsia="ru-RU"/>
        </w:rPr>
        <w:t>Художественно-творческие проекты.</w:t>
      </w:r>
      <w:bookmarkStart w:id="258" w:name="_Toc409691714"/>
    </w:p>
    <w:bookmarkEnd w:id="258"/>
    <w:p w:rsidR="003E773E" w:rsidRPr="007567AE" w:rsidRDefault="003E773E" w:rsidP="00BF3696">
      <w:pPr>
        <w:pStyle w:val="2"/>
        <w:numPr>
          <w:ilvl w:val="3"/>
          <w:numId w:val="250"/>
        </w:numPr>
        <w:rPr>
          <w:rFonts w:eastAsia="Calibri"/>
          <w:b/>
          <w:bCs/>
          <w:sz w:val="24"/>
          <w:szCs w:val="24"/>
        </w:rPr>
      </w:pPr>
      <w:r w:rsidRPr="007567AE">
        <w:rPr>
          <w:sz w:val="24"/>
          <w:szCs w:val="24"/>
        </w:rPr>
        <w:t>Музыка</w:t>
      </w:r>
    </w:p>
    <w:p w:rsidR="009C58E9" w:rsidRPr="00540501" w:rsidRDefault="009C58E9" w:rsidP="00EF0C4F">
      <w:pPr>
        <w:pStyle w:val="dash041e005f0431005f044b005f0447005f043d005f044b005f0439"/>
        <w:spacing w:line="360" w:lineRule="auto"/>
        <w:ind w:firstLine="851"/>
        <w:jc w:val="both"/>
        <w:rPr>
          <w:lang w:val="ru-RU"/>
        </w:rPr>
      </w:pPr>
      <w:r w:rsidRPr="00540501">
        <w:rPr>
          <w:lang w:val="ru-RU"/>
        </w:rPr>
        <w:t>Формирование у учащихся потребности в общении с музыкой в ходе дальнейшего духо</w:t>
      </w:r>
      <w:r w:rsidRPr="00540501">
        <w:rPr>
          <w:lang w:val="ru-RU"/>
        </w:rPr>
        <w:t>в</w:t>
      </w:r>
      <w:r w:rsidRPr="00540501">
        <w:rPr>
          <w:lang w:val="ru-RU"/>
        </w:rPr>
        <w:t>но-нравственного развития, социализации, самообразования, организации содержательного кул</w:t>
      </w:r>
      <w:r w:rsidRPr="00540501">
        <w:rPr>
          <w:lang w:val="ru-RU"/>
        </w:rPr>
        <w:t>ь</w:t>
      </w:r>
      <w:r w:rsidRPr="00540501">
        <w:rPr>
          <w:lang w:val="ru-RU"/>
        </w:rPr>
        <w:t>турного досуга на основе осознания роли музыки в жизни отдельного человека и общества, в ра</w:t>
      </w:r>
      <w:r w:rsidRPr="00540501">
        <w:rPr>
          <w:lang w:val="ru-RU"/>
        </w:rPr>
        <w:t>з</w:t>
      </w:r>
      <w:r w:rsidRPr="00540501">
        <w:rPr>
          <w:lang w:val="ru-RU"/>
        </w:rPr>
        <w:t>витии мировой культуры происходит в опоре на продуктивную музыкально-творческую деятел</w:t>
      </w:r>
      <w:r w:rsidRPr="00540501">
        <w:rPr>
          <w:lang w:val="ru-RU"/>
        </w:rPr>
        <w:t>ь</w:t>
      </w:r>
      <w:r w:rsidRPr="00540501">
        <w:rPr>
          <w:lang w:val="ru-RU"/>
        </w:rPr>
        <w:t>ность (слушание музыки, пение, инструментальное музицирование, драматизация музыкальных произведений, импровизация, музыкально-пластическое движение), развитие общих музыкальных способностей обучающихся, а также образного и ассоциативного мышления, фантазии и творч</w:t>
      </w:r>
      <w:r w:rsidRPr="00540501">
        <w:rPr>
          <w:lang w:val="ru-RU"/>
        </w:rPr>
        <w:t>е</w:t>
      </w:r>
      <w:r w:rsidRPr="00540501">
        <w:rPr>
          <w:lang w:val="ru-RU"/>
        </w:rPr>
        <w:t>ского воображения, эмоционально-ценностного отношения к явлениям жизни и искусства на о</w:t>
      </w:r>
      <w:r w:rsidRPr="00540501">
        <w:rPr>
          <w:lang w:val="ru-RU"/>
        </w:rPr>
        <w:t>с</w:t>
      </w:r>
      <w:r w:rsidRPr="00540501">
        <w:rPr>
          <w:lang w:val="ru-RU"/>
        </w:rPr>
        <w:t>нове восприятия и анализа музыкальных образов.</w:t>
      </w:r>
    </w:p>
    <w:p w:rsidR="009C58E9" w:rsidRPr="00540501" w:rsidRDefault="009C58E9" w:rsidP="00EF0C4F">
      <w:pPr>
        <w:pStyle w:val="dash041e005f0431005f044b005f0447005f043d005f044b005f0439"/>
        <w:spacing w:line="360" w:lineRule="auto"/>
        <w:ind w:firstLine="851"/>
        <w:jc w:val="both"/>
        <w:rPr>
          <w:lang w:val="ru-RU"/>
        </w:rPr>
      </w:pPr>
      <w:r w:rsidRPr="00540501">
        <w:rPr>
          <w:lang w:val="ru-RU"/>
        </w:rPr>
        <w:lastRenderedPageBreak/>
        <w:t>Программа предполагает расширение музыкального и общего культурного кругозора школьников; воспитание их музыкального вкуса, устойчивого интереса к музыке своего народа и других народов мира, классическому и современному музыкальному наследию.</w:t>
      </w:r>
    </w:p>
    <w:p w:rsidR="009C58E9" w:rsidRPr="00540501" w:rsidRDefault="009C58E9" w:rsidP="00EF0C4F">
      <w:pPr>
        <w:pStyle w:val="dash041e005f0431005f044b005f0447005f043d005f044b005f0439"/>
        <w:spacing w:line="360" w:lineRule="auto"/>
        <w:ind w:firstLine="851"/>
        <w:jc w:val="both"/>
        <w:rPr>
          <w:lang w:val="ru-RU"/>
        </w:rPr>
      </w:pPr>
      <w:r w:rsidRPr="00540501">
        <w:rPr>
          <w:lang w:val="ru-RU"/>
        </w:rPr>
        <w:t>Овладение основами музыкальной грамотности осуществляется в опоре на способность эмоционального восприятия музыки как живого образного искусства во взаимосвязи с жизнью, на специальную терминологию и ключевые понятия музыкального искусства, элементарную нотную грамоту.</w:t>
      </w:r>
    </w:p>
    <w:p w:rsidR="009C58E9"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Изучение предмета «Музыка» в части формирования у обучающихся научного мировоззр</w:t>
      </w:r>
      <w:r w:rsidRPr="00540501">
        <w:rPr>
          <w:rFonts w:ascii="Times New Roman" w:hAnsi="Times New Roman"/>
          <w:sz w:val="24"/>
          <w:szCs w:val="24"/>
          <w:lang w:val="ru-RU"/>
        </w:rPr>
        <w:t>е</w:t>
      </w:r>
      <w:r w:rsidRPr="00540501">
        <w:rPr>
          <w:rFonts w:ascii="Times New Roman" w:hAnsi="Times New Roman"/>
          <w:sz w:val="24"/>
          <w:szCs w:val="24"/>
          <w:lang w:val="ru-RU"/>
        </w:rPr>
        <w:t>ния, освоения общенаучных методов (наблюдение, измерение, эксперимент, моделирование), о</w:t>
      </w:r>
      <w:r w:rsidRPr="00540501">
        <w:rPr>
          <w:rFonts w:ascii="Times New Roman" w:hAnsi="Times New Roman"/>
          <w:sz w:val="24"/>
          <w:szCs w:val="24"/>
          <w:lang w:val="ru-RU"/>
        </w:rPr>
        <w:t>с</w:t>
      </w:r>
      <w:r w:rsidRPr="00540501">
        <w:rPr>
          <w:rFonts w:ascii="Times New Roman" w:hAnsi="Times New Roman"/>
          <w:sz w:val="24"/>
          <w:szCs w:val="24"/>
          <w:lang w:val="ru-RU"/>
        </w:rPr>
        <w:t>воения практического применения научных знаний основано на межпредметных связях с предм</w:t>
      </w:r>
      <w:r w:rsidRPr="00540501">
        <w:rPr>
          <w:rFonts w:ascii="Times New Roman" w:hAnsi="Times New Roman"/>
          <w:sz w:val="24"/>
          <w:szCs w:val="24"/>
          <w:lang w:val="ru-RU"/>
        </w:rPr>
        <w:t>е</w:t>
      </w:r>
      <w:r w:rsidRPr="00540501">
        <w:rPr>
          <w:rFonts w:ascii="Times New Roman" w:hAnsi="Times New Roman"/>
          <w:sz w:val="24"/>
          <w:szCs w:val="24"/>
          <w:lang w:val="ru-RU"/>
        </w:rPr>
        <w:t xml:space="preserve">тами: «Литература», </w:t>
      </w:r>
      <w:r w:rsidR="009C58E9" w:rsidRPr="00540501">
        <w:rPr>
          <w:rFonts w:ascii="Times New Roman" w:hAnsi="Times New Roman"/>
          <w:sz w:val="24"/>
          <w:szCs w:val="24"/>
          <w:lang w:val="ru-RU"/>
        </w:rPr>
        <w:t>«Русский язык», «Изобразительное искусство», «История», «География», «Математика» и др.</w:t>
      </w:r>
    </w:p>
    <w:p w:rsidR="009C58E9" w:rsidRPr="00540501" w:rsidRDefault="009C58E9"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Программа содержит перечень музыкальных произведений, используемых для обеспечения достижения образовательных результатов</w:t>
      </w:r>
      <w:r w:rsidR="00CF4F0D" w:rsidRPr="00540501">
        <w:rPr>
          <w:rFonts w:ascii="Times New Roman" w:hAnsi="Times New Roman"/>
          <w:sz w:val="24"/>
          <w:szCs w:val="24"/>
          <w:lang w:val="ru-RU"/>
        </w:rPr>
        <w:t>. М</w:t>
      </w:r>
      <w:r w:rsidRPr="00540501">
        <w:rPr>
          <w:rFonts w:ascii="Times New Roman" w:hAnsi="Times New Roman"/>
          <w:sz w:val="24"/>
          <w:szCs w:val="24"/>
          <w:lang w:val="ru-RU"/>
        </w:rPr>
        <w:t>узыкальный и теоретический материал разделов, св</w:t>
      </w:r>
      <w:r w:rsidRPr="00540501">
        <w:rPr>
          <w:rFonts w:ascii="Times New Roman" w:hAnsi="Times New Roman"/>
          <w:sz w:val="24"/>
          <w:szCs w:val="24"/>
          <w:lang w:val="ru-RU"/>
        </w:rPr>
        <w:t>я</w:t>
      </w:r>
      <w:r w:rsidRPr="00540501">
        <w:rPr>
          <w:rFonts w:ascii="Times New Roman" w:hAnsi="Times New Roman"/>
          <w:sz w:val="24"/>
          <w:szCs w:val="24"/>
          <w:lang w:val="ru-RU"/>
        </w:rPr>
        <w:t xml:space="preserve">занных с народным музыкальным творчеством, </w:t>
      </w:r>
      <w:r w:rsidR="00CF4F0D" w:rsidRPr="00540501">
        <w:rPr>
          <w:rFonts w:ascii="Times New Roman" w:hAnsi="Times New Roman"/>
          <w:sz w:val="24"/>
          <w:szCs w:val="24"/>
          <w:lang w:val="ru-RU"/>
        </w:rPr>
        <w:t xml:space="preserve">в рабочей программе будет </w:t>
      </w:r>
      <w:r w:rsidRPr="00540501">
        <w:rPr>
          <w:rFonts w:ascii="Times New Roman" w:hAnsi="Times New Roman"/>
          <w:sz w:val="24"/>
          <w:szCs w:val="24"/>
          <w:lang w:val="ru-RU"/>
        </w:rPr>
        <w:t>дополнен регионал</w:t>
      </w:r>
      <w:r w:rsidRPr="00540501">
        <w:rPr>
          <w:rFonts w:ascii="Times New Roman" w:hAnsi="Times New Roman"/>
          <w:sz w:val="24"/>
          <w:szCs w:val="24"/>
          <w:lang w:val="ru-RU"/>
        </w:rPr>
        <w:t>ь</w:t>
      </w:r>
      <w:r w:rsidRPr="00540501">
        <w:rPr>
          <w:rFonts w:ascii="Times New Roman" w:hAnsi="Times New Roman"/>
          <w:sz w:val="24"/>
          <w:szCs w:val="24"/>
          <w:lang w:val="ru-RU"/>
        </w:rPr>
        <w:t>но-национальным компонентом.</w:t>
      </w:r>
    </w:p>
    <w:p w:rsidR="009C58E9" w:rsidRPr="00540501" w:rsidRDefault="009C58E9"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методологическую основу программы легли современные научные достижения гуман</w:t>
      </w:r>
      <w:r w:rsidRPr="00540501">
        <w:rPr>
          <w:rFonts w:ascii="Times New Roman" w:hAnsi="Times New Roman"/>
          <w:sz w:val="24"/>
          <w:szCs w:val="24"/>
          <w:lang w:val="ru-RU"/>
        </w:rPr>
        <w:t>и</w:t>
      </w:r>
      <w:r w:rsidRPr="00540501">
        <w:rPr>
          <w:rFonts w:ascii="Times New Roman" w:hAnsi="Times New Roman"/>
          <w:sz w:val="24"/>
          <w:szCs w:val="24"/>
          <w:lang w:val="ru-RU"/>
        </w:rPr>
        <w:t xml:space="preserve">тарной и музыковедческой науки, отражающие идею познания обучающимися художественной картины мира и идентификации себя в окружающей действительности. </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Музыка как вид искусства</w:t>
      </w:r>
    </w:p>
    <w:p w:rsidR="009C58E9"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Интонация как носитель образного смысла. Многообразие интонационно-образных п</w:t>
      </w:r>
      <w:r w:rsidRPr="00540501">
        <w:rPr>
          <w:rFonts w:ascii="Times New Roman" w:hAnsi="Times New Roman"/>
          <w:sz w:val="24"/>
          <w:szCs w:val="24"/>
          <w:lang w:val="ru-RU"/>
        </w:rPr>
        <w:t>о</w:t>
      </w:r>
      <w:r w:rsidRPr="00540501">
        <w:rPr>
          <w:rFonts w:ascii="Times New Roman" w:hAnsi="Times New Roman"/>
          <w:sz w:val="24"/>
          <w:szCs w:val="24"/>
          <w:lang w:val="ru-RU"/>
        </w:rPr>
        <w:t>строений. Средства музыкальной выразительности в создании музыкального образа и характера музыки. Разнообразие вокальной, инструментальной, вокально-инструментальной, камерной, симфонической и театральной музыки. Различные формы построения музыки (двухчастная и тр</w:t>
      </w:r>
      <w:r w:rsidR="00245F1D" w:rsidRPr="00540501">
        <w:rPr>
          <w:rFonts w:ascii="Times New Roman" w:hAnsi="Times New Roman"/>
          <w:sz w:val="24"/>
          <w:szCs w:val="24"/>
          <w:lang w:val="ru-RU"/>
        </w:rPr>
        <w:t>е</w:t>
      </w:r>
      <w:r w:rsidRPr="00540501">
        <w:rPr>
          <w:rFonts w:ascii="Times New Roman" w:hAnsi="Times New Roman"/>
          <w:sz w:val="24"/>
          <w:szCs w:val="24"/>
          <w:lang w:val="ru-RU"/>
        </w:rPr>
        <w:t>хчастная, вариации, рондо,</w:t>
      </w:r>
      <w:r w:rsidRPr="00540501">
        <w:rPr>
          <w:rFonts w:ascii="Times New Roman" w:hAnsi="Times New Roman"/>
          <w:i/>
          <w:sz w:val="24"/>
          <w:szCs w:val="24"/>
          <w:lang w:val="ru-RU"/>
        </w:rPr>
        <w:t xml:space="preserve"> сонатно-симфонический цикл, сюита), </w:t>
      </w:r>
      <w:r w:rsidRPr="00540501">
        <w:rPr>
          <w:rFonts w:ascii="Times New Roman" w:hAnsi="Times New Roman"/>
          <w:sz w:val="24"/>
          <w:szCs w:val="24"/>
          <w:lang w:val="ru-RU"/>
        </w:rPr>
        <w:t>их возможности в воплощ</w:t>
      </w:r>
      <w:r w:rsidRPr="00540501">
        <w:rPr>
          <w:rFonts w:ascii="Times New Roman" w:hAnsi="Times New Roman"/>
          <w:sz w:val="24"/>
          <w:szCs w:val="24"/>
          <w:lang w:val="ru-RU"/>
        </w:rPr>
        <w:t>е</w:t>
      </w:r>
      <w:r w:rsidRPr="00540501">
        <w:rPr>
          <w:rFonts w:ascii="Times New Roman" w:hAnsi="Times New Roman"/>
          <w:sz w:val="24"/>
          <w:szCs w:val="24"/>
          <w:lang w:val="ru-RU"/>
        </w:rPr>
        <w:t xml:space="preserve">нии и развитии музыкальных образов. Круг музыкальных образов (лирические, драматические, героические, романтические, эпические и др.), их взаимосвязь и развитие. Многообразие связей музыки с литературой. Взаимодействие музыки и литературы в музыкальном театре. Программная музыка. </w:t>
      </w:r>
      <w:r w:rsidR="009C58E9" w:rsidRPr="00540501">
        <w:rPr>
          <w:rFonts w:ascii="Times New Roman" w:hAnsi="Times New Roman"/>
          <w:sz w:val="24"/>
          <w:szCs w:val="24"/>
          <w:lang w:val="ru-RU"/>
        </w:rPr>
        <w:t>Многообразие связей музыки с изобразительным искусством. Портрет в музыке и изобр</w:t>
      </w:r>
      <w:r w:rsidR="009C58E9" w:rsidRPr="00540501">
        <w:rPr>
          <w:rFonts w:ascii="Times New Roman" w:hAnsi="Times New Roman"/>
          <w:sz w:val="24"/>
          <w:szCs w:val="24"/>
          <w:lang w:val="ru-RU"/>
        </w:rPr>
        <w:t>а</w:t>
      </w:r>
      <w:r w:rsidR="009C58E9" w:rsidRPr="00540501">
        <w:rPr>
          <w:rFonts w:ascii="Times New Roman" w:hAnsi="Times New Roman"/>
          <w:sz w:val="24"/>
          <w:szCs w:val="24"/>
          <w:lang w:val="ru-RU"/>
        </w:rPr>
        <w:t>зительном искусстве. Картины природы в музыке и в изобразительном искусстве. Символика скульптуры, архитектуры, музыки.</w:t>
      </w:r>
    </w:p>
    <w:p w:rsidR="00B540EE" w:rsidRPr="00540501" w:rsidRDefault="00B540EE" w:rsidP="00EF0C4F">
      <w:pPr>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Народное музыкальное творчество</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Устное народное музыкальное творчество в развитии общей культуры народа. Характерные черты русской народной музыки. Основные жанры русской народной вокальной музыки. </w:t>
      </w:r>
      <w:r w:rsidRPr="00540501">
        <w:rPr>
          <w:rFonts w:ascii="Times New Roman" w:hAnsi="Times New Roman"/>
          <w:i/>
          <w:sz w:val="24"/>
          <w:szCs w:val="24"/>
          <w:lang w:val="ru-RU"/>
        </w:rPr>
        <w:t>Разли</w:t>
      </w:r>
      <w:r w:rsidRPr="00540501">
        <w:rPr>
          <w:rFonts w:ascii="Times New Roman" w:hAnsi="Times New Roman"/>
          <w:i/>
          <w:sz w:val="24"/>
          <w:szCs w:val="24"/>
          <w:lang w:val="ru-RU"/>
        </w:rPr>
        <w:t>ч</w:t>
      </w:r>
      <w:r w:rsidRPr="00540501">
        <w:rPr>
          <w:rFonts w:ascii="Times New Roman" w:hAnsi="Times New Roman"/>
          <w:i/>
          <w:sz w:val="24"/>
          <w:szCs w:val="24"/>
          <w:lang w:val="ru-RU"/>
        </w:rPr>
        <w:t>ные исполнительские типы художественного общения (хоровое, соревновательное, сказител</w:t>
      </w:r>
      <w:r w:rsidRPr="00540501">
        <w:rPr>
          <w:rFonts w:ascii="Times New Roman" w:hAnsi="Times New Roman"/>
          <w:i/>
          <w:sz w:val="24"/>
          <w:szCs w:val="24"/>
          <w:lang w:val="ru-RU"/>
        </w:rPr>
        <w:t>ь</w:t>
      </w:r>
      <w:r w:rsidRPr="00540501">
        <w:rPr>
          <w:rFonts w:ascii="Times New Roman" w:hAnsi="Times New Roman"/>
          <w:i/>
          <w:sz w:val="24"/>
          <w:szCs w:val="24"/>
          <w:lang w:val="ru-RU"/>
        </w:rPr>
        <w:t xml:space="preserve">ное). </w:t>
      </w:r>
      <w:r w:rsidRPr="00540501">
        <w:rPr>
          <w:rFonts w:ascii="Times New Roman" w:hAnsi="Times New Roman"/>
          <w:sz w:val="24"/>
          <w:szCs w:val="24"/>
          <w:lang w:val="ru-RU"/>
        </w:rPr>
        <w:t xml:space="preserve">Музыкальный фольклор народов России. </w:t>
      </w:r>
      <w:r w:rsidR="009C58E9" w:rsidRPr="00540501">
        <w:rPr>
          <w:rFonts w:ascii="Times New Roman" w:hAnsi="Times New Roman"/>
          <w:sz w:val="24"/>
          <w:szCs w:val="24"/>
          <w:lang w:val="ru-RU"/>
        </w:rPr>
        <w:t xml:space="preserve">Знакомство с музыкальной культурой, народным </w:t>
      </w:r>
      <w:r w:rsidR="009C58E9" w:rsidRPr="00540501">
        <w:rPr>
          <w:rFonts w:ascii="Times New Roman" w:hAnsi="Times New Roman"/>
          <w:sz w:val="24"/>
          <w:szCs w:val="24"/>
          <w:lang w:val="ru-RU"/>
        </w:rPr>
        <w:lastRenderedPageBreak/>
        <w:t xml:space="preserve">музыкальным творчеством своего региона. </w:t>
      </w:r>
      <w:r w:rsidRPr="00540501">
        <w:rPr>
          <w:rFonts w:ascii="Times New Roman" w:hAnsi="Times New Roman"/>
          <w:sz w:val="24"/>
          <w:szCs w:val="24"/>
          <w:lang w:val="ru-RU"/>
        </w:rPr>
        <w:t>Истоки и интонационное своеобразие, музыкального фольклора разных стран.</w:t>
      </w:r>
    </w:p>
    <w:p w:rsidR="00B540EE" w:rsidRPr="00540501" w:rsidRDefault="00B540EE" w:rsidP="00EF0C4F">
      <w:pPr>
        <w:spacing w:after="0" w:line="360" w:lineRule="auto"/>
        <w:ind w:left="709"/>
        <w:contextualSpacing/>
        <w:jc w:val="both"/>
        <w:rPr>
          <w:rFonts w:ascii="Times New Roman" w:hAnsi="Times New Roman"/>
          <w:b/>
          <w:sz w:val="24"/>
          <w:szCs w:val="24"/>
          <w:lang w:val="ru-RU"/>
        </w:rPr>
      </w:pPr>
      <w:r w:rsidRPr="00540501">
        <w:rPr>
          <w:rFonts w:ascii="Times New Roman" w:hAnsi="Times New Roman"/>
          <w:b/>
          <w:sz w:val="24"/>
          <w:szCs w:val="24"/>
          <w:lang w:val="ru-RU"/>
        </w:rPr>
        <w:t xml:space="preserve">Русская музыка от эпохи средневековья до рубежа </w:t>
      </w:r>
      <w:r w:rsidRPr="00EF0C4F">
        <w:rPr>
          <w:rFonts w:ascii="Times New Roman" w:hAnsi="Times New Roman"/>
          <w:b/>
          <w:sz w:val="24"/>
          <w:szCs w:val="24"/>
        </w:rPr>
        <w:t>XIX</w:t>
      </w:r>
      <w:r w:rsidRPr="00540501">
        <w:rPr>
          <w:rFonts w:ascii="Times New Roman" w:hAnsi="Times New Roman"/>
          <w:b/>
          <w:sz w:val="24"/>
          <w:szCs w:val="24"/>
          <w:lang w:val="ru-RU"/>
        </w:rPr>
        <w:t>-ХХ в</w:t>
      </w:r>
      <w:r w:rsidR="00505673" w:rsidRPr="00540501">
        <w:rPr>
          <w:rFonts w:ascii="Times New Roman" w:hAnsi="Times New Roman"/>
          <w:b/>
          <w:sz w:val="24"/>
          <w:szCs w:val="24"/>
          <w:lang w:val="ru-RU"/>
        </w:rPr>
        <w:t>в.</w:t>
      </w:r>
    </w:p>
    <w:p w:rsidR="00B540EE" w:rsidRPr="00540501" w:rsidRDefault="00257FAF" w:rsidP="00EF0C4F">
      <w:pPr>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Древнерусская д</w:t>
      </w:r>
      <w:r w:rsidR="00B540EE" w:rsidRPr="00540501">
        <w:rPr>
          <w:rFonts w:ascii="Times New Roman" w:hAnsi="Times New Roman"/>
          <w:sz w:val="24"/>
          <w:szCs w:val="24"/>
          <w:lang w:val="ru-RU"/>
        </w:rPr>
        <w:t xml:space="preserve">уховная музыка. </w:t>
      </w:r>
      <w:r w:rsidR="00B540EE" w:rsidRPr="00540501">
        <w:rPr>
          <w:rFonts w:ascii="Times New Roman" w:hAnsi="Times New Roman"/>
          <w:i/>
          <w:sz w:val="24"/>
          <w:szCs w:val="24"/>
          <w:lang w:val="ru-RU"/>
        </w:rPr>
        <w:t xml:space="preserve">Знаменный распев как основа древнерусской </w:t>
      </w:r>
      <w:r w:rsidRPr="00540501">
        <w:rPr>
          <w:rFonts w:ascii="Times New Roman" w:hAnsi="Times New Roman"/>
          <w:i/>
          <w:sz w:val="24"/>
          <w:szCs w:val="24"/>
          <w:lang w:val="ru-RU"/>
        </w:rPr>
        <w:t xml:space="preserve">храмовой </w:t>
      </w:r>
      <w:r w:rsidR="00B540EE" w:rsidRPr="00540501">
        <w:rPr>
          <w:rFonts w:ascii="Times New Roman" w:hAnsi="Times New Roman"/>
          <w:i/>
          <w:sz w:val="24"/>
          <w:szCs w:val="24"/>
          <w:lang w:val="ru-RU"/>
        </w:rPr>
        <w:t>м</w:t>
      </w:r>
      <w:r w:rsidR="00B540EE" w:rsidRPr="00540501">
        <w:rPr>
          <w:rFonts w:ascii="Times New Roman" w:hAnsi="Times New Roman"/>
          <w:i/>
          <w:sz w:val="24"/>
          <w:szCs w:val="24"/>
          <w:lang w:val="ru-RU"/>
        </w:rPr>
        <w:t>у</w:t>
      </w:r>
      <w:r w:rsidR="00B540EE" w:rsidRPr="00540501">
        <w:rPr>
          <w:rFonts w:ascii="Times New Roman" w:hAnsi="Times New Roman"/>
          <w:i/>
          <w:sz w:val="24"/>
          <w:szCs w:val="24"/>
          <w:lang w:val="ru-RU"/>
        </w:rPr>
        <w:t>зыки.</w:t>
      </w:r>
      <w:r w:rsidR="00B540EE" w:rsidRPr="00540501">
        <w:rPr>
          <w:rFonts w:ascii="Times New Roman" w:hAnsi="Times New Roman"/>
          <w:sz w:val="24"/>
          <w:szCs w:val="24"/>
          <w:lang w:val="ru-RU"/>
        </w:rPr>
        <w:t xml:space="preserve"> Основные жанры профессиональной музыки</w:t>
      </w:r>
      <w:r w:rsidRPr="00540501">
        <w:rPr>
          <w:rFonts w:ascii="Times New Roman" w:hAnsi="Times New Roman"/>
          <w:sz w:val="24"/>
          <w:szCs w:val="24"/>
          <w:lang w:val="ru-RU"/>
        </w:rPr>
        <w:t xml:space="preserve"> эпохи Просвещения</w:t>
      </w:r>
      <w:r w:rsidR="00B540EE" w:rsidRPr="00540501">
        <w:rPr>
          <w:rFonts w:ascii="Times New Roman" w:hAnsi="Times New Roman"/>
          <w:sz w:val="24"/>
          <w:szCs w:val="24"/>
          <w:lang w:val="ru-RU"/>
        </w:rPr>
        <w:t>: кант, хоровой концерт</w:t>
      </w:r>
      <w:r w:rsidRPr="00540501">
        <w:rPr>
          <w:rFonts w:ascii="Times New Roman" w:hAnsi="Times New Roman"/>
          <w:sz w:val="24"/>
          <w:szCs w:val="24"/>
          <w:lang w:val="ru-RU"/>
        </w:rPr>
        <w:t>, литургия</w:t>
      </w:r>
      <w:r w:rsidR="00B540EE" w:rsidRPr="00540501">
        <w:rPr>
          <w:rFonts w:ascii="Times New Roman" w:hAnsi="Times New Roman"/>
          <w:sz w:val="24"/>
          <w:szCs w:val="24"/>
          <w:lang w:val="ru-RU"/>
        </w:rPr>
        <w:t>. Формирование русской классической музыкальной школы (М.И. Глинка). Обращение композиторов к народным истокам профессиональной музыки. Романтизм в русской музыке. Ст</w:t>
      </w:r>
      <w:r w:rsidR="00B540EE" w:rsidRPr="00540501">
        <w:rPr>
          <w:rFonts w:ascii="Times New Roman" w:hAnsi="Times New Roman"/>
          <w:sz w:val="24"/>
          <w:szCs w:val="24"/>
          <w:lang w:val="ru-RU"/>
        </w:rPr>
        <w:t>и</w:t>
      </w:r>
      <w:r w:rsidR="00B540EE" w:rsidRPr="00540501">
        <w:rPr>
          <w:rFonts w:ascii="Times New Roman" w:hAnsi="Times New Roman"/>
          <w:sz w:val="24"/>
          <w:szCs w:val="24"/>
          <w:lang w:val="ru-RU"/>
        </w:rPr>
        <w:t>левые особенности в творчестве русских композиторов (М.И.</w:t>
      </w:r>
      <w:r w:rsidR="00B540EE" w:rsidRPr="00EF0C4F">
        <w:rPr>
          <w:rFonts w:ascii="Times New Roman" w:hAnsi="Times New Roman"/>
          <w:sz w:val="24"/>
          <w:szCs w:val="24"/>
        </w:rPr>
        <w:t> </w:t>
      </w:r>
      <w:r w:rsidR="00B540EE" w:rsidRPr="00540501">
        <w:rPr>
          <w:rFonts w:ascii="Times New Roman" w:hAnsi="Times New Roman"/>
          <w:sz w:val="24"/>
          <w:szCs w:val="24"/>
          <w:lang w:val="ru-RU"/>
        </w:rPr>
        <w:t>Глинка, М.П.</w:t>
      </w:r>
      <w:r w:rsidR="00B540EE" w:rsidRPr="00EF0C4F">
        <w:rPr>
          <w:rFonts w:ascii="Times New Roman" w:hAnsi="Times New Roman"/>
          <w:sz w:val="24"/>
          <w:szCs w:val="24"/>
        </w:rPr>
        <w:t> </w:t>
      </w:r>
      <w:r w:rsidR="00B540EE" w:rsidRPr="00540501">
        <w:rPr>
          <w:rFonts w:ascii="Times New Roman" w:hAnsi="Times New Roman"/>
          <w:sz w:val="24"/>
          <w:szCs w:val="24"/>
          <w:lang w:val="ru-RU"/>
        </w:rPr>
        <w:t>Мусоргский, А.П.</w:t>
      </w:r>
      <w:r w:rsidR="00B540EE" w:rsidRPr="00EF0C4F">
        <w:rPr>
          <w:rFonts w:ascii="Times New Roman" w:hAnsi="Times New Roman"/>
          <w:sz w:val="24"/>
          <w:szCs w:val="24"/>
        </w:rPr>
        <w:t> </w:t>
      </w:r>
      <w:r w:rsidR="00B540EE" w:rsidRPr="00540501">
        <w:rPr>
          <w:rFonts w:ascii="Times New Roman" w:hAnsi="Times New Roman"/>
          <w:sz w:val="24"/>
          <w:szCs w:val="24"/>
          <w:lang w:val="ru-RU"/>
        </w:rPr>
        <w:t>Бородин, Н.А.</w:t>
      </w:r>
      <w:r w:rsidR="00B540EE" w:rsidRPr="00EF0C4F">
        <w:rPr>
          <w:rFonts w:ascii="Times New Roman" w:hAnsi="Times New Roman"/>
          <w:sz w:val="24"/>
          <w:szCs w:val="24"/>
        </w:rPr>
        <w:t> </w:t>
      </w:r>
      <w:r w:rsidR="00B540EE" w:rsidRPr="00540501">
        <w:rPr>
          <w:rFonts w:ascii="Times New Roman" w:hAnsi="Times New Roman"/>
          <w:sz w:val="24"/>
          <w:szCs w:val="24"/>
          <w:lang w:val="ru-RU"/>
        </w:rPr>
        <w:t>Римский-Корсаков, П.И.</w:t>
      </w:r>
      <w:r w:rsidR="00B540EE" w:rsidRPr="00EF0C4F">
        <w:rPr>
          <w:rFonts w:ascii="Times New Roman" w:hAnsi="Times New Roman"/>
          <w:sz w:val="24"/>
          <w:szCs w:val="24"/>
        </w:rPr>
        <w:t> </w:t>
      </w:r>
      <w:r w:rsidR="00B540EE" w:rsidRPr="00540501">
        <w:rPr>
          <w:rFonts w:ascii="Times New Roman" w:hAnsi="Times New Roman"/>
          <w:sz w:val="24"/>
          <w:szCs w:val="24"/>
          <w:lang w:val="ru-RU"/>
        </w:rPr>
        <w:t>Чайковский, С.В.</w:t>
      </w:r>
      <w:r w:rsidR="00B540EE" w:rsidRPr="00EF0C4F">
        <w:rPr>
          <w:rFonts w:ascii="Times New Roman" w:hAnsi="Times New Roman"/>
          <w:sz w:val="24"/>
          <w:szCs w:val="24"/>
        </w:rPr>
        <w:t> </w:t>
      </w:r>
      <w:r w:rsidR="00B540EE" w:rsidRPr="00540501">
        <w:rPr>
          <w:rFonts w:ascii="Times New Roman" w:hAnsi="Times New Roman"/>
          <w:sz w:val="24"/>
          <w:szCs w:val="24"/>
          <w:lang w:val="ru-RU"/>
        </w:rPr>
        <w:t>Рахманинов).</w:t>
      </w:r>
      <w:r w:rsidR="00A013A6" w:rsidRPr="00540501">
        <w:rPr>
          <w:rFonts w:ascii="Times New Roman" w:hAnsi="Times New Roman"/>
          <w:sz w:val="24"/>
          <w:szCs w:val="24"/>
          <w:lang w:val="ru-RU"/>
        </w:rPr>
        <w:t xml:space="preserve"> Роль фольклора в становлении профессионального музыкального искусства. Духовная музыка русских композит</w:t>
      </w:r>
      <w:r w:rsidR="00A013A6" w:rsidRPr="00540501">
        <w:rPr>
          <w:rFonts w:ascii="Times New Roman" w:hAnsi="Times New Roman"/>
          <w:sz w:val="24"/>
          <w:szCs w:val="24"/>
          <w:lang w:val="ru-RU"/>
        </w:rPr>
        <w:t>о</w:t>
      </w:r>
      <w:r w:rsidR="00A013A6" w:rsidRPr="00540501">
        <w:rPr>
          <w:rFonts w:ascii="Times New Roman" w:hAnsi="Times New Roman"/>
          <w:sz w:val="24"/>
          <w:szCs w:val="24"/>
          <w:lang w:val="ru-RU"/>
        </w:rPr>
        <w:t>ров. Традиции русской музыкальной классики, стилевые черты русской классической музыкал</w:t>
      </w:r>
      <w:r w:rsidR="00A013A6" w:rsidRPr="00540501">
        <w:rPr>
          <w:rFonts w:ascii="Times New Roman" w:hAnsi="Times New Roman"/>
          <w:sz w:val="24"/>
          <w:szCs w:val="24"/>
          <w:lang w:val="ru-RU"/>
        </w:rPr>
        <w:t>ь</w:t>
      </w:r>
      <w:r w:rsidR="00A013A6" w:rsidRPr="00540501">
        <w:rPr>
          <w:rFonts w:ascii="Times New Roman" w:hAnsi="Times New Roman"/>
          <w:sz w:val="24"/>
          <w:szCs w:val="24"/>
          <w:lang w:val="ru-RU"/>
        </w:rPr>
        <w:t>ной школы.</w:t>
      </w:r>
    </w:p>
    <w:p w:rsidR="00B540EE" w:rsidRPr="00540501" w:rsidRDefault="00B540EE" w:rsidP="00EF0C4F">
      <w:pPr>
        <w:spacing w:after="0" w:line="360" w:lineRule="auto"/>
        <w:ind w:firstLine="709"/>
        <w:contextualSpacing/>
        <w:jc w:val="both"/>
        <w:rPr>
          <w:rFonts w:ascii="Times New Roman" w:hAnsi="Times New Roman"/>
          <w:b/>
          <w:sz w:val="24"/>
          <w:szCs w:val="24"/>
          <w:lang w:val="ru-RU"/>
        </w:rPr>
      </w:pPr>
      <w:r w:rsidRPr="00540501">
        <w:rPr>
          <w:rFonts w:ascii="Times New Roman" w:hAnsi="Times New Roman"/>
          <w:b/>
          <w:sz w:val="24"/>
          <w:szCs w:val="24"/>
          <w:lang w:val="ru-RU"/>
        </w:rPr>
        <w:t xml:space="preserve">Зарубежная музыка от эпохи средневековья до рубежа </w:t>
      </w:r>
      <w:r w:rsidRPr="00EF0C4F">
        <w:rPr>
          <w:rFonts w:ascii="Times New Roman" w:hAnsi="Times New Roman"/>
          <w:b/>
          <w:sz w:val="24"/>
          <w:szCs w:val="24"/>
        </w:rPr>
        <w:t>XI</w:t>
      </w:r>
      <w:r w:rsidRPr="00540501">
        <w:rPr>
          <w:rFonts w:ascii="Times New Roman" w:hAnsi="Times New Roman"/>
          <w:b/>
          <w:sz w:val="24"/>
          <w:szCs w:val="24"/>
          <w:lang w:val="ru-RU"/>
        </w:rPr>
        <w:t>Х-</w:t>
      </w:r>
      <w:r w:rsidRPr="00EF0C4F">
        <w:rPr>
          <w:rFonts w:ascii="Times New Roman" w:hAnsi="Times New Roman"/>
          <w:b/>
          <w:sz w:val="24"/>
          <w:szCs w:val="24"/>
        </w:rPr>
        <w:t>X</w:t>
      </w:r>
      <w:r w:rsidRPr="00540501">
        <w:rPr>
          <w:rFonts w:ascii="Times New Roman" w:hAnsi="Times New Roman"/>
          <w:b/>
          <w:sz w:val="24"/>
          <w:szCs w:val="24"/>
          <w:lang w:val="ru-RU"/>
        </w:rPr>
        <w:t>Х</w:t>
      </w:r>
      <w:r w:rsidR="00505673" w:rsidRPr="00EF0C4F">
        <w:rPr>
          <w:rFonts w:ascii="Times New Roman" w:hAnsi="Times New Roman"/>
          <w:b/>
          <w:sz w:val="24"/>
          <w:szCs w:val="24"/>
        </w:rPr>
        <w:t> </w:t>
      </w:r>
      <w:r w:rsidRPr="00540501">
        <w:rPr>
          <w:rFonts w:ascii="Times New Roman" w:hAnsi="Times New Roman"/>
          <w:b/>
          <w:sz w:val="24"/>
          <w:szCs w:val="24"/>
          <w:lang w:val="ru-RU"/>
        </w:rPr>
        <w:t>в</w:t>
      </w:r>
      <w:r w:rsidR="00505673" w:rsidRPr="00540501">
        <w:rPr>
          <w:rFonts w:ascii="Times New Roman" w:hAnsi="Times New Roman"/>
          <w:b/>
          <w:sz w:val="24"/>
          <w:szCs w:val="24"/>
          <w:lang w:val="ru-RU"/>
        </w:rPr>
        <w:t>в.</w:t>
      </w:r>
    </w:p>
    <w:p w:rsidR="00B540EE" w:rsidRPr="00540501" w:rsidRDefault="00B540EE" w:rsidP="00EF0C4F">
      <w:pPr>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Средневековая духовная музыка: григорианский хорал. Жанры зарубежной духовной и светской музыки </w:t>
      </w:r>
      <w:r w:rsidR="00A013A6" w:rsidRPr="00540501">
        <w:rPr>
          <w:rFonts w:ascii="Times New Roman" w:hAnsi="Times New Roman"/>
          <w:sz w:val="24"/>
          <w:szCs w:val="24"/>
          <w:lang w:val="ru-RU"/>
        </w:rPr>
        <w:t xml:space="preserve">в </w:t>
      </w:r>
      <w:r w:rsidRPr="00540501">
        <w:rPr>
          <w:rFonts w:ascii="Times New Roman" w:hAnsi="Times New Roman"/>
          <w:sz w:val="24"/>
          <w:szCs w:val="24"/>
          <w:lang w:val="ru-RU"/>
        </w:rPr>
        <w:t>эпохи Возрождения и Барокко (мадригал, мотет, фуга, месса, реквием</w:t>
      </w:r>
      <w:r w:rsidR="00257FAF" w:rsidRPr="00540501">
        <w:rPr>
          <w:rFonts w:ascii="Times New Roman" w:hAnsi="Times New Roman"/>
          <w:sz w:val="24"/>
          <w:szCs w:val="24"/>
          <w:lang w:val="ru-RU"/>
        </w:rPr>
        <w:t>, шансон</w:t>
      </w:r>
      <w:r w:rsidRPr="00540501">
        <w:rPr>
          <w:rFonts w:ascii="Times New Roman" w:hAnsi="Times New Roman"/>
          <w:sz w:val="24"/>
          <w:szCs w:val="24"/>
          <w:lang w:val="ru-RU"/>
        </w:rPr>
        <w:t>). И.С.</w:t>
      </w:r>
      <w:r w:rsidRPr="00EF0C4F">
        <w:rPr>
          <w:rFonts w:ascii="Times New Roman" w:hAnsi="Times New Roman"/>
          <w:sz w:val="24"/>
          <w:szCs w:val="24"/>
        </w:rPr>
        <w:t> </w:t>
      </w:r>
      <w:r w:rsidRPr="00540501">
        <w:rPr>
          <w:rFonts w:ascii="Times New Roman" w:hAnsi="Times New Roman"/>
          <w:sz w:val="24"/>
          <w:szCs w:val="24"/>
          <w:lang w:val="ru-RU"/>
        </w:rPr>
        <w:t>Бах</w:t>
      </w:r>
      <w:r w:rsidR="00776C10" w:rsidRPr="00540501">
        <w:rPr>
          <w:rFonts w:ascii="Times New Roman" w:hAnsi="Times New Roman"/>
          <w:sz w:val="24"/>
          <w:szCs w:val="24"/>
          <w:lang w:val="ru-RU"/>
        </w:rPr>
        <w:t xml:space="preserve"> – выдающийся музыкант эпохи Барокко</w:t>
      </w:r>
      <w:r w:rsidRPr="00540501">
        <w:rPr>
          <w:rFonts w:ascii="Times New Roman" w:hAnsi="Times New Roman"/>
          <w:sz w:val="24"/>
          <w:szCs w:val="24"/>
          <w:lang w:val="ru-RU"/>
        </w:rPr>
        <w:t>. Венская классическая школа (</w:t>
      </w:r>
      <w:r w:rsidR="00776C10" w:rsidRPr="00540501">
        <w:rPr>
          <w:rFonts w:ascii="Times New Roman" w:hAnsi="Times New Roman"/>
          <w:sz w:val="24"/>
          <w:szCs w:val="24"/>
          <w:lang w:val="ru-RU"/>
        </w:rPr>
        <w:t>Й</w:t>
      </w:r>
      <w:r w:rsidRPr="00540501">
        <w:rPr>
          <w:rFonts w:ascii="Times New Roman" w:hAnsi="Times New Roman"/>
          <w:sz w:val="24"/>
          <w:szCs w:val="24"/>
          <w:lang w:val="ru-RU"/>
        </w:rPr>
        <w:t>.</w:t>
      </w:r>
      <w:r w:rsidRPr="00EF0C4F">
        <w:rPr>
          <w:rFonts w:ascii="Times New Roman" w:hAnsi="Times New Roman"/>
          <w:sz w:val="24"/>
          <w:szCs w:val="24"/>
        </w:rPr>
        <w:t> </w:t>
      </w:r>
      <w:r w:rsidRPr="00540501">
        <w:rPr>
          <w:rFonts w:ascii="Times New Roman" w:hAnsi="Times New Roman"/>
          <w:sz w:val="24"/>
          <w:szCs w:val="24"/>
          <w:lang w:val="ru-RU"/>
        </w:rPr>
        <w:t>Гайдн, В.</w:t>
      </w:r>
      <w:r w:rsidRPr="00EF0C4F">
        <w:rPr>
          <w:rFonts w:ascii="Times New Roman" w:hAnsi="Times New Roman"/>
          <w:sz w:val="24"/>
          <w:szCs w:val="24"/>
        </w:rPr>
        <w:t> </w:t>
      </w:r>
      <w:r w:rsidRPr="00540501">
        <w:rPr>
          <w:rFonts w:ascii="Times New Roman" w:hAnsi="Times New Roman"/>
          <w:sz w:val="24"/>
          <w:szCs w:val="24"/>
          <w:lang w:val="ru-RU"/>
        </w:rPr>
        <w:t>Моцарт, Л.</w:t>
      </w:r>
      <w:r w:rsidRPr="00EF0C4F">
        <w:rPr>
          <w:rFonts w:ascii="Times New Roman" w:hAnsi="Times New Roman"/>
          <w:sz w:val="24"/>
          <w:szCs w:val="24"/>
        </w:rPr>
        <w:t> </w:t>
      </w:r>
      <w:r w:rsidRPr="00540501">
        <w:rPr>
          <w:rFonts w:ascii="Times New Roman" w:hAnsi="Times New Roman"/>
          <w:sz w:val="24"/>
          <w:szCs w:val="24"/>
          <w:lang w:val="ru-RU"/>
        </w:rPr>
        <w:t>Бетховен). Творчество композиторов-романтиков Ф.</w:t>
      </w:r>
      <w:r w:rsidRPr="00EF0C4F">
        <w:rPr>
          <w:rFonts w:ascii="Times New Roman" w:hAnsi="Times New Roman"/>
          <w:sz w:val="24"/>
          <w:szCs w:val="24"/>
        </w:rPr>
        <w:t> </w:t>
      </w:r>
      <w:r w:rsidRPr="00540501">
        <w:rPr>
          <w:rFonts w:ascii="Times New Roman" w:hAnsi="Times New Roman"/>
          <w:sz w:val="24"/>
          <w:szCs w:val="24"/>
          <w:lang w:val="ru-RU"/>
        </w:rPr>
        <w:t>Шопен, Ф.</w:t>
      </w:r>
      <w:r w:rsidRPr="00EF0C4F">
        <w:rPr>
          <w:rFonts w:ascii="Times New Roman" w:hAnsi="Times New Roman"/>
          <w:sz w:val="24"/>
          <w:szCs w:val="24"/>
        </w:rPr>
        <w:t> </w:t>
      </w:r>
      <w:r w:rsidRPr="00540501">
        <w:rPr>
          <w:rFonts w:ascii="Times New Roman" w:hAnsi="Times New Roman"/>
          <w:sz w:val="24"/>
          <w:szCs w:val="24"/>
          <w:lang w:val="ru-RU"/>
        </w:rPr>
        <w:t>Лист, Р.</w:t>
      </w:r>
      <w:r w:rsidRPr="00EF0C4F">
        <w:rPr>
          <w:rFonts w:ascii="Times New Roman" w:hAnsi="Times New Roman"/>
          <w:sz w:val="24"/>
          <w:szCs w:val="24"/>
        </w:rPr>
        <w:t> </w:t>
      </w:r>
      <w:r w:rsidRPr="00540501">
        <w:rPr>
          <w:rFonts w:ascii="Times New Roman" w:hAnsi="Times New Roman"/>
          <w:sz w:val="24"/>
          <w:szCs w:val="24"/>
          <w:lang w:val="ru-RU"/>
        </w:rPr>
        <w:t>Шуман, ФШуберт, Э.</w:t>
      </w:r>
      <w:r w:rsidRPr="00EF0C4F">
        <w:rPr>
          <w:rFonts w:ascii="Times New Roman" w:hAnsi="Times New Roman"/>
          <w:sz w:val="24"/>
          <w:szCs w:val="24"/>
        </w:rPr>
        <w:t> </w:t>
      </w:r>
      <w:r w:rsidRPr="00540501">
        <w:rPr>
          <w:rFonts w:ascii="Times New Roman" w:hAnsi="Times New Roman"/>
          <w:sz w:val="24"/>
          <w:szCs w:val="24"/>
          <w:lang w:val="ru-RU"/>
        </w:rPr>
        <w:t xml:space="preserve">Григ). Оперный жанр в творчестве композиторов </w:t>
      </w:r>
      <w:r w:rsidRPr="00EF0C4F">
        <w:rPr>
          <w:rFonts w:ascii="Times New Roman" w:hAnsi="Times New Roman"/>
          <w:sz w:val="24"/>
          <w:szCs w:val="24"/>
        </w:rPr>
        <w:t>XIX</w:t>
      </w:r>
      <w:r w:rsidRPr="00540501">
        <w:rPr>
          <w:rFonts w:ascii="Times New Roman" w:hAnsi="Times New Roman"/>
          <w:sz w:val="24"/>
          <w:szCs w:val="24"/>
          <w:lang w:val="ru-RU"/>
        </w:rPr>
        <w:t xml:space="preserve"> века (Ж. Бизе, Дж. Верди). Основные жанры светской музыки (соната, симфония, камерно-инструментальная и вокальная м</w:t>
      </w:r>
      <w:r w:rsidRPr="00540501">
        <w:rPr>
          <w:rFonts w:ascii="Times New Roman" w:hAnsi="Times New Roman"/>
          <w:sz w:val="24"/>
          <w:szCs w:val="24"/>
          <w:lang w:val="ru-RU"/>
        </w:rPr>
        <w:t>у</w:t>
      </w:r>
      <w:r w:rsidRPr="00540501">
        <w:rPr>
          <w:rFonts w:ascii="Times New Roman" w:hAnsi="Times New Roman"/>
          <w:sz w:val="24"/>
          <w:szCs w:val="24"/>
          <w:lang w:val="ru-RU"/>
        </w:rPr>
        <w:t xml:space="preserve">зыка, опера, балет). </w:t>
      </w:r>
      <w:r w:rsidRPr="00540501">
        <w:rPr>
          <w:rFonts w:ascii="Times New Roman" w:hAnsi="Times New Roman"/>
          <w:i/>
          <w:sz w:val="24"/>
          <w:szCs w:val="24"/>
          <w:lang w:val="ru-RU"/>
        </w:rPr>
        <w:t xml:space="preserve">Развитие жанров светской музыки </w:t>
      </w:r>
      <w:r w:rsidR="00776C10" w:rsidRPr="00540501">
        <w:rPr>
          <w:rFonts w:ascii="Times New Roman" w:hAnsi="Times New Roman"/>
          <w:sz w:val="24"/>
          <w:szCs w:val="24"/>
          <w:lang w:val="ru-RU"/>
        </w:rPr>
        <w:t xml:space="preserve">Основные жанры светской музыки </w:t>
      </w:r>
      <w:r w:rsidR="00776C10" w:rsidRPr="00EF0C4F">
        <w:rPr>
          <w:rFonts w:ascii="Times New Roman" w:hAnsi="Times New Roman"/>
          <w:sz w:val="24"/>
          <w:szCs w:val="24"/>
        </w:rPr>
        <w:t>XIX</w:t>
      </w:r>
      <w:r w:rsidR="00776C10" w:rsidRPr="00540501">
        <w:rPr>
          <w:rFonts w:ascii="Times New Roman" w:hAnsi="Times New Roman"/>
          <w:sz w:val="24"/>
          <w:szCs w:val="24"/>
          <w:lang w:val="ru-RU"/>
        </w:rPr>
        <w:t xml:space="preserve"> века (соната, симфония, камерно-инструментальная и вокальная музыка, опера, балет). </w:t>
      </w:r>
      <w:r w:rsidR="00776C10" w:rsidRPr="00540501">
        <w:rPr>
          <w:rFonts w:ascii="Times New Roman" w:hAnsi="Times New Roman"/>
          <w:i/>
          <w:sz w:val="24"/>
          <w:szCs w:val="24"/>
          <w:lang w:val="ru-RU"/>
        </w:rPr>
        <w:t>Развитие жанров светской музыки (камерная инструментальная и вокальная музыка, концерт, симфония, опера, балет).</w:t>
      </w:r>
    </w:p>
    <w:p w:rsidR="00B540EE" w:rsidRPr="00540501" w:rsidRDefault="00257FAF" w:rsidP="00EF0C4F">
      <w:pPr>
        <w:spacing w:after="0" w:line="360" w:lineRule="auto"/>
        <w:ind w:left="709"/>
        <w:contextualSpacing/>
        <w:jc w:val="both"/>
        <w:rPr>
          <w:rFonts w:ascii="Times New Roman" w:hAnsi="Times New Roman"/>
          <w:b/>
          <w:sz w:val="24"/>
          <w:szCs w:val="24"/>
          <w:lang w:val="ru-RU"/>
        </w:rPr>
      </w:pPr>
      <w:r w:rsidRPr="00540501">
        <w:rPr>
          <w:rFonts w:ascii="Times New Roman" w:hAnsi="Times New Roman"/>
          <w:b/>
          <w:sz w:val="24"/>
          <w:szCs w:val="24"/>
          <w:lang w:val="ru-RU"/>
        </w:rPr>
        <w:t>Русская и зарубежная</w:t>
      </w:r>
      <w:r w:rsidR="00B540EE" w:rsidRPr="00540501">
        <w:rPr>
          <w:rFonts w:ascii="Times New Roman" w:hAnsi="Times New Roman"/>
          <w:b/>
          <w:sz w:val="24"/>
          <w:szCs w:val="24"/>
          <w:lang w:val="ru-RU"/>
        </w:rPr>
        <w:t xml:space="preserve"> музыкальная культура </w:t>
      </w:r>
      <w:r w:rsidR="00B540EE" w:rsidRPr="00EF0C4F">
        <w:rPr>
          <w:rFonts w:ascii="Times New Roman" w:hAnsi="Times New Roman"/>
          <w:b/>
          <w:sz w:val="24"/>
          <w:szCs w:val="24"/>
        </w:rPr>
        <w:t>XX</w:t>
      </w:r>
      <w:r w:rsidR="00B540EE" w:rsidRPr="00540501">
        <w:rPr>
          <w:rFonts w:ascii="Times New Roman" w:hAnsi="Times New Roman"/>
          <w:b/>
          <w:sz w:val="24"/>
          <w:szCs w:val="24"/>
          <w:lang w:val="ru-RU"/>
        </w:rPr>
        <w:t xml:space="preserve"> в.</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Знакомство с творчеством всемирно известных отечественных композиторов (И.Ф.</w:t>
      </w:r>
      <w:r w:rsidRPr="00EF0C4F">
        <w:rPr>
          <w:rFonts w:ascii="Times New Roman" w:hAnsi="Times New Roman"/>
          <w:sz w:val="24"/>
          <w:szCs w:val="24"/>
        </w:rPr>
        <w:t> </w:t>
      </w:r>
      <w:r w:rsidRPr="00540501">
        <w:rPr>
          <w:rFonts w:ascii="Times New Roman" w:hAnsi="Times New Roman"/>
          <w:sz w:val="24"/>
          <w:szCs w:val="24"/>
          <w:lang w:val="ru-RU"/>
        </w:rPr>
        <w:t>Стравинский, С.С. Прокофьев, Д.Д. Шостакович, Г.В. Свиридов, Р.</w:t>
      </w:r>
      <w:r w:rsidRPr="00EF0C4F">
        <w:rPr>
          <w:rFonts w:ascii="Times New Roman" w:hAnsi="Times New Roman"/>
          <w:sz w:val="24"/>
          <w:szCs w:val="24"/>
        </w:rPr>
        <w:t> </w:t>
      </w:r>
      <w:r w:rsidRPr="00540501">
        <w:rPr>
          <w:rFonts w:ascii="Times New Roman" w:hAnsi="Times New Roman"/>
          <w:sz w:val="24"/>
          <w:szCs w:val="24"/>
          <w:lang w:val="ru-RU"/>
        </w:rPr>
        <w:t xml:space="preserve">Щедрин, </w:t>
      </w:r>
      <w:r w:rsidRPr="00540501">
        <w:rPr>
          <w:rFonts w:ascii="Times New Roman" w:hAnsi="Times New Roman"/>
          <w:i/>
          <w:sz w:val="24"/>
          <w:szCs w:val="24"/>
          <w:lang w:val="ru-RU"/>
        </w:rPr>
        <w:t>А.И.</w:t>
      </w:r>
      <w:r w:rsidRPr="00EF0C4F">
        <w:rPr>
          <w:rFonts w:ascii="Times New Roman" w:hAnsi="Times New Roman"/>
          <w:i/>
          <w:sz w:val="24"/>
          <w:szCs w:val="24"/>
        </w:rPr>
        <w:t> </w:t>
      </w:r>
      <w:r w:rsidRPr="00540501">
        <w:rPr>
          <w:rFonts w:ascii="Times New Roman" w:hAnsi="Times New Roman"/>
          <w:i/>
          <w:sz w:val="24"/>
          <w:szCs w:val="24"/>
          <w:lang w:val="ru-RU"/>
        </w:rPr>
        <w:t>Хачатурян, А.Г. Шнитке)</w:t>
      </w:r>
      <w:r w:rsidRPr="00540501">
        <w:rPr>
          <w:rFonts w:ascii="Times New Roman" w:hAnsi="Times New Roman"/>
          <w:sz w:val="24"/>
          <w:szCs w:val="24"/>
          <w:lang w:val="ru-RU"/>
        </w:rPr>
        <w:t xml:space="preserve"> и зарубежных композиторов ХХ столетия (К.</w:t>
      </w:r>
      <w:r w:rsidRPr="00EF0C4F">
        <w:rPr>
          <w:rFonts w:ascii="Times New Roman" w:hAnsi="Times New Roman"/>
          <w:sz w:val="24"/>
          <w:szCs w:val="24"/>
        </w:rPr>
        <w:t> </w:t>
      </w:r>
      <w:r w:rsidRPr="00540501">
        <w:rPr>
          <w:rFonts w:ascii="Times New Roman" w:hAnsi="Times New Roman"/>
          <w:sz w:val="24"/>
          <w:szCs w:val="24"/>
          <w:lang w:val="ru-RU"/>
        </w:rPr>
        <w:t xml:space="preserve">Дебюсси, </w:t>
      </w:r>
      <w:r w:rsidRPr="00540501">
        <w:rPr>
          <w:rFonts w:ascii="Times New Roman" w:hAnsi="Times New Roman"/>
          <w:i/>
          <w:sz w:val="24"/>
          <w:szCs w:val="24"/>
          <w:lang w:val="ru-RU"/>
        </w:rPr>
        <w:t>К.</w:t>
      </w:r>
      <w:r w:rsidRPr="00EF0C4F">
        <w:rPr>
          <w:rFonts w:ascii="Times New Roman" w:hAnsi="Times New Roman"/>
          <w:i/>
          <w:sz w:val="24"/>
          <w:szCs w:val="24"/>
        </w:rPr>
        <w:t> </w:t>
      </w:r>
      <w:r w:rsidRPr="00540501">
        <w:rPr>
          <w:rFonts w:ascii="Times New Roman" w:hAnsi="Times New Roman"/>
          <w:i/>
          <w:sz w:val="24"/>
          <w:szCs w:val="24"/>
          <w:lang w:val="ru-RU"/>
        </w:rPr>
        <w:t>Орф, М.</w:t>
      </w:r>
      <w:r w:rsidRPr="00EF0C4F">
        <w:rPr>
          <w:rFonts w:ascii="Times New Roman" w:hAnsi="Times New Roman"/>
          <w:i/>
          <w:sz w:val="24"/>
          <w:szCs w:val="24"/>
        </w:rPr>
        <w:t> </w:t>
      </w:r>
      <w:r w:rsidRPr="00540501">
        <w:rPr>
          <w:rFonts w:ascii="Times New Roman" w:hAnsi="Times New Roman"/>
          <w:i/>
          <w:sz w:val="24"/>
          <w:szCs w:val="24"/>
          <w:lang w:val="ru-RU"/>
        </w:rPr>
        <w:t>Равель, Б. Бриттен, А. Шенберг).</w:t>
      </w:r>
      <w:r w:rsidRPr="00540501">
        <w:rPr>
          <w:rFonts w:ascii="Times New Roman" w:hAnsi="Times New Roman"/>
          <w:sz w:val="24"/>
          <w:szCs w:val="24"/>
          <w:lang w:val="ru-RU"/>
        </w:rPr>
        <w:t xml:space="preserve"> Многообразие стилей в отечественной и зарубежной музыке ХХ века (импрессионизм). Джаз: спиричуэл, блюз, симфоджаз – наиболее яркие композиторы и исполнители. Отечественные </w:t>
      </w:r>
      <w:r w:rsidR="00776C10" w:rsidRPr="00540501">
        <w:rPr>
          <w:rFonts w:ascii="Times New Roman" w:hAnsi="Times New Roman"/>
          <w:sz w:val="24"/>
          <w:szCs w:val="24"/>
          <w:lang w:val="ru-RU"/>
        </w:rPr>
        <w:t xml:space="preserve">и зарубежные </w:t>
      </w:r>
      <w:r w:rsidRPr="00540501">
        <w:rPr>
          <w:rFonts w:ascii="Times New Roman" w:hAnsi="Times New Roman"/>
          <w:sz w:val="24"/>
          <w:szCs w:val="24"/>
          <w:lang w:val="ru-RU"/>
        </w:rPr>
        <w:t>композиторы-песенники ХХ столетия. Обобщ</w:t>
      </w:r>
      <w:r w:rsidR="00245F1D" w:rsidRPr="00540501">
        <w:rPr>
          <w:rFonts w:ascii="Times New Roman" w:hAnsi="Times New Roman"/>
          <w:sz w:val="24"/>
          <w:szCs w:val="24"/>
          <w:lang w:val="ru-RU"/>
        </w:rPr>
        <w:t>е</w:t>
      </w:r>
      <w:r w:rsidRPr="00540501">
        <w:rPr>
          <w:rFonts w:ascii="Times New Roman" w:hAnsi="Times New Roman"/>
          <w:sz w:val="24"/>
          <w:szCs w:val="24"/>
          <w:lang w:val="ru-RU"/>
        </w:rPr>
        <w:t>нное представление о современной музыке, е</w:t>
      </w:r>
      <w:r w:rsidR="00245F1D" w:rsidRPr="00540501">
        <w:rPr>
          <w:rFonts w:ascii="Times New Roman" w:hAnsi="Times New Roman"/>
          <w:sz w:val="24"/>
          <w:szCs w:val="24"/>
          <w:lang w:val="ru-RU"/>
        </w:rPr>
        <w:t>е</w:t>
      </w:r>
      <w:r w:rsidRPr="00540501">
        <w:rPr>
          <w:rFonts w:ascii="Times New Roman" w:hAnsi="Times New Roman"/>
          <w:sz w:val="24"/>
          <w:szCs w:val="24"/>
          <w:lang w:val="ru-RU"/>
        </w:rPr>
        <w:t xml:space="preserve"> разнообразии и характерных признаках. Авторская пе</w:t>
      </w:r>
      <w:r w:rsidRPr="00540501">
        <w:rPr>
          <w:rFonts w:ascii="Times New Roman" w:hAnsi="Times New Roman"/>
          <w:sz w:val="24"/>
          <w:szCs w:val="24"/>
          <w:lang w:val="ru-RU"/>
        </w:rPr>
        <w:t>с</w:t>
      </w:r>
      <w:r w:rsidRPr="00540501">
        <w:rPr>
          <w:rFonts w:ascii="Times New Roman" w:hAnsi="Times New Roman"/>
          <w:sz w:val="24"/>
          <w:szCs w:val="24"/>
          <w:lang w:val="ru-RU"/>
        </w:rPr>
        <w:t>ня: прошлое и настоящее. Рок-музыка и е</w:t>
      </w:r>
      <w:r w:rsidR="00245F1D" w:rsidRPr="00540501">
        <w:rPr>
          <w:rFonts w:ascii="Times New Roman" w:hAnsi="Times New Roman"/>
          <w:sz w:val="24"/>
          <w:szCs w:val="24"/>
          <w:lang w:val="ru-RU"/>
        </w:rPr>
        <w:t>е</w:t>
      </w:r>
      <w:r w:rsidRPr="00540501">
        <w:rPr>
          <w:rFonts w:ascii="Times New Roman" w:hAnsi="Times New Roman"/>
          <w:sz w:val="24"/>
          <w:szCs w:val="24"/>
          <w:lang w:val="ru-RU"/>
        </w:rPr>
        <w:t xml:space="preserve"> отдельные направления (рок-опера, рок-н-ролл.). М</w:t>
      </w:r>
      <w:r w:rsidRPr="00540501">
        <w:rPr>
          <w:rFonts w:ascii="Times New Roman" w:hAnsi="Times New Roman"/>
          <w:sz w:val="24"/>
          <w:szCs w:val="24"/>
          <w:lang w:val="ru-RU"/>
        </w:rPr>
        <w:t>ю</w:t>
      </w:r>
      <w:r w:rsidRPr="00540501">
        <w:rPr>
          <w:rFonts w:ascii="Times New Roman" w:hAnsi="Times New Roman"/>
          <w:sz w:val="24"/>
          <w:szCs w:val="24"/>
          <w:lang w:val="ru-RU"/>
        </w:rPr>
        <w:t xml:space="preserve">зикл. Электронная музыка. </w:t>
      </w:r>
      <w:r w:rsidR="00776C10" w:rsidRPr="00540501">
        <w:rPr>
          <w:rFonts w:ascii="Times New Roman" w:hAnsi="Times New Roman"/>
          <w:sz w:val="24"/>
          <w:szCs w:val="24"/>
          <w:lang w:val="ru-RU"/>
        </w:rPr>
        <w:t>Современные технологии записи и воспроизведения музыки.</w:t>
      </w:r>
    </w:p>
    <w:p w:rsidR="00B540EE" w:rsidRPr="00540501" w:rsidRDefault="00B540EE" w:rsidP="00EF0C4F">
      <w:pPr>
        <w:tabs>
          <w:tab w:val="left" w:pos="1985"/>
        </w:tabs>
        <w:spacing w:after="0" w:line="360" w:lineRule="auto"/>
        <w:ind w:left="709"/>
        <w:contextualSpacing/>
        <w:jc w:val="both"/>
        <w:rPr>
          <w:rFonts w:ascii="Times New Roman" w:hAnsi="Times New Roman"/>
          <w:b/>
          <w:sz w:val="24"/>
          <w:szCs w:val="24"/>
          <w:lang w:val="ru-RU"/>
        </w:rPr>
      </w:pPr>
      <w:r w:rsidRPr="00540501">
        <w:rPr>
          <w:rFonts w:ascii="Times New Roman" w:hAnsi="Times New Roman"/>
          <w:b/>
          <w:sz w:val="24"/>
          <w:szCs w:val="24"/>
          <w:lang w:val="ru-RU"/>
        </w:rPr>
        <w:t>Современная музыкальная жизнь</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Панорама современной музыкальной жизни в России и за рубежом: </w:t>
      </w:r>
      <w:r w:rsidR="00257FAF" w:rsidRPr="00540501">
        <w:rPr>
          <w:rFonts w:ascii="Times New Roman" w:hAnsi="Times New Roman"/>
          <w:sz w:val="24"/>
          <w:szCs w:val="24"/>
          <w:lang w:val="ru-RU"/>
        </w:rPr>
        <w:t>концерты, конкурс</w:t>
      </w:r>
      <w:r w:rsidR="005666EB" w:rsidRPr="00540501">
        <w:rPr>
          <w:rFonts w:ascii="Times New Roman" w:hAnsi="Times New Roman"/>
          <w:sz w:val="24"/>
          <w:szCs w:val="24"/>
          <w:lang w:val="ru-RU"/>
        </w:rPr>
        <w:t>ы</w:t>
      </w:r>
      <w:r w:rsidR="00257FAF" w:rsidRPr="00540501">
        <w:rPr>
          <w:rFonts w:ascii="Times New Roman" w:hAnsi="Times New Roman"/>
          <w:sz w:val="24"/>
          <w:szCs w:val="24"/>
          <w:lang w:val="ru-RU"/>
        </w:rPr>
        <w:t xml:space="preserve"> и фестивали</w:t>
      </w:r>
      <w:r w:rsidRPr="00540501">
        <w:rPr>
          <w:rFonts w:ascii="Times New Roman" w:hAnsi="Times New Roman"/>
          <w:sz w:val="24"/>
          <w:szCs w:val="24"/>
          <w:lang w:val="ru-RU"/>
        </w:rPr>
        <w:t xml:space="preserve"> (</w:t>
      </w:r>
      <w:r w:rsidR="00257FAF" w:rsidRPr="00540501">
        <w:rPr>
          <w:rFonts w:ascii="Times New Roman" w:hAnsi="Times New Roman"/>
          <w:sz w:val="24"/>
          <w:szCs w:val="24"/>
          <w:lang w:val="ru-RU"/>
        </w:rPr>
        <w:t>современной и классической музыки</w:t>
      </w:r>
      <w:r w:rsidRPr="00540501">
        <w:rPr>
          <w:rFonts w:ascii="Times New Roman" w:hAnsi="Times New Roman"/>
          <w:sz w:val="24"/>
          <w:szCs w:val="24"/>
          <w:lang w:val="ru-RU"/>
        </w:rPr>
        <w:t>).</w:t>
      </w:r>
      <w:r w:rsidR="00257FAF" w:rsidRPr="00540501">
        <w:rPr>
          <w:rFonts w:ascii="Times New Roman" w:hAnsi="Times New Roman"/>
          <w:sz w:val="24"/>
          <w:szCs w:val="24"/>
          <w:lang w:val="ru-RU"/>
        </w:rPr>
        <w:t>Наследиев</w:t>
      </w:r>
      <w:r w:rsidRPr="00540501">
        <w:rPr>
          <w:rFonts w:ascii="Times New Roman" w:hAnsi="Times New Roman"/>
          <w:sz w:val="24"/>
          <w:szCs w:val="24"/>
          <w:lang w:val="ru-RU"/>
        </w:rPr>
        <w:t>ыдающи</w:t>
      </w:r>
      <w:r w:rsidR="00257FAF" w:rsidRPr="00540501">
        <w:rPr>
          <w:rFonts w:ascii="Times New Roman" w:hAnsi="Times New Roman"/>
          <w:sz w:val="24"/>
          <w:szCs w:val="24"/>
          <w:lang w:val="ru-RU"/>
        </w:rPr>
        <w:t>х</w:t>
      </w:r>
      <w:r w:rsidRPr="00540501">
        <w:rPr>
          <w:rFonts w:ascii="Times New Roman" w:hAnsi="Times New Roman"/>
          <w:sz w:val="24"/>
          <w:szCs w:val="24"/>
          <w:lang w:val="ru-RU"/>
        </w:rPr>
        <w:t>ся отечественны</w:t>
      </w:r>
      <w:r w:rsidR="00257FAF" w:rsidRPr="00540501">
        <w:rPr>
          <w:rFonts w:ascii="Times New Roman" w:hAnsi="Times New Roman"/>
          <w:sz w:val="24"/>
          <w:szCs w:val="24"/>
          <w:lang w:val="ru-RU"/>
        </w:rPr>
        <w:t>х</w:t>
      </w:r>
      <w:r w:rsidRPr="00540501">
        <w:rPr>
          <w:rFonts w:ascii="Times New Roman" w:hAnsi="Times New Roman"/>
          <w:sz w:val="24"/>
          <w:szCs w:val="24"/>
          <w:lang w:val="ru-RU"/>
        </w:rPr>
        <w:t xml:space="preserve"> </w:t>
      </w:r>
      <w:r w:rsidRPr="00540501">
        <w:rPr>
          <w:rFonts w:ascii="Times New Roman" w:hAnsi="Times New Roman"/>
          <w:sz w:val="24"/>
          <w:szCs w:val="24"/>
          <w:lang w:val="ru-RU"/>
        </w:rPr>
        <w:lastRenderedPageBreak/>
        <w:t>(Ф.И.</w:t>
      </w:r>
      <w:r w:rsidRPr="00EF0C4F">
        <w:rPr>
          <w:rFonts w:ascii="Times New Roman" w:hAnsi="Times New Roman"/>
          <w:sz w:val="24"/>
          <w:szCs w:val="24"/>
        </w:rPr>
        <w:t> </w:t>
      </w:r>
      <w:r w:rsidRPr="00540501">
        <w:rPr>
          <w:rFonts w:ascii="Times New Roman" w:hAnsi="Times New Roman"/>
          <w:sz w:val="24"/>
          <w:szCs w:val="24"/>
          <w:lang w:val="ru-RU"/>
        </w:rPr>
        <w:t>Шаляпин, Д.Ф.</w:t>
      </w:r>
      <w:r w:rsidRPr="00EF0C4F">
        <w:rPr>
          <w:rFonts w:ascii="Times New Roman" w:hAnsi="Times New Roman"/>
          <w:sz w:val="24"/>
          <w:szCs w:val="24"/>
        </w:rPr>
        <w:t> </w:t>
      </w:r>
      <w:r w:rsidRPr="00540501">
        <w:rPr>
          <w:rFonts w:ascii="Times New Roman" w:hAnsi="Times New Roman"/>
          <w:sz w:val="24"/>
          <w:szCs w:val="24"/>
          <w:lang w:val="ru-RU"/>
        </w:rPr>
        <w:t>Ойстрах, А.В.</w:t>
      </w:r>
      <w:r w:rsidRPr="00EF0C4F">
        <w:rPr>
          <w:rFonts w:ascii="Times New Roman" w:hAnsi="Times New Roman"/>
          <w:sz w:val="24"/>
          <w:szCs w:val="24"/>
        </w:rPr>
        <w:t> </w:t>
      </w:r>
      <w:r w:rsidRPr="00540501">
        <w:rPr>
          <w:rFonts w:ascii="Times New Roman" w:hAnsi="Times New Roman"/>
          <w:sz w:val="24"/>
          <w:szCs w:val="24"/>
          <w:lang w:val="ru-RU"/>
        </w:rPr>
        <w:t>Свешников</w:t>
      </w:r>
      <w:r w:rsidR="005666EB" w:rsidRPr="00540501">
        <w:rPr>
          <w:rFonts w:ascii="Times New Roman" w:hAnsi="Times New Roman"/>
          <w:sz w:val="24"/>
          <w:szCs w:val="24"/>
          <w:lang w:val="ru-RU"/>
        </w:rPr>
        <w:t>; Д.А.</w:t>
      </w:r>
      <w:r w:rsidR="005666EB" w:rsidRPr="00EF0C4F">
        <w:rPr>
          <w:rFonts w:ascii="Times New Roman" w:hAnsi="Times New Roman"/>
          <w:sz w:val="24"/>
          <w:szCs w:val="24"/>
        </w:rPr>
        <w:t> </w:t>
      </w:r>
      <w:r w:rsidR="005666EB" w:rsidRPr="00540501">
        <w:rPr>
          <w:rFonts w:ascii="Times New Roman" w:hAnsi="Times New Roman"/>
          <w:sz w:val="24"/>
          <w:szCs w:val="24"/>
          <w:lang w:val="ru-RU"/>
        </w:rPr>
        <w:t>Хворостовский, А.Ю.</w:t>
      </w:r>
      <w:r w:rsidR="005666EB" w:rsidRPr="00EF0C4F">
        <w:rPr>
          <w:rFonts w:ascii="Times New Roman" w:hAnsi="Times New Roman"/>
          <w:sz w:val="24"/>
          <w:szCs w:val="24"/>
        </w:rPr>
        <w:t> </w:t>
      </w:r>
      <w:r w:rsidR="005666EB" w:rsidRPr="00540501">
        <w:rPr>
          <w:rFonts w:ascii="Times New Roman" w:hAnsi="Times New Roman"/>
          <w:sz w:val="24"/>
          <w:szCs w:val="24"/>
          <w:lang w:val="ru-RU"/>
        </w:rPr>
        <w:t>Нетребко, В.Т.</w:t>
      </w:r>
      <w:r w:rsidR="005666EB" w:rsidRPr="00EF0C4F">
        <w:rPr>
          <w:rFonts w:ascii="Times New Roman" w:hAnsi="Times New Roman"/>
          <w:sz w:val="24"/>
          <w:szCs w:val="24"/>
        </w:rPr>
        <w:t> </w:t>
      </w:r>
      <w:r w:rsidR="005666EB" w:rsidRPr="00540501">
        <w:rPr>
          <w:rFonts w:ascii="Times New Roman" w:hAnsi="Times New Roman"/>
          <w:sz w:val="24"/>
          <w:szCs w:val="24"/>
          <w:lang w:val="ru-RU"/>
        </w:rPr>
        <w:t>Спиваков, Н.Л.</w:t>
      </w:r>
      <w:r w:rsidR="005666EB" w:rsidRPr="00EF0C4F">
        <w:rPr>
          <w:rFonts w:ascii="Times New Roman" w:hAnsi="Times New Roman"/>
          <w:sz w:val="24"/>
          <w:szCs w:val="24"/>
        </w:rPr>
        <w:t> </w:t>
      </w:r>
      <w:r w:rsidR="005666EB" w:rsidRPr="00540501">
        <w:rPr>
          <w:rFonts w:ascii="Times New Roman" w:hAnsi="Times New Roman"/>
          <w:sz w:val="24"/>
          <w:szCs w:val="24"/>
          <w:lang w:val="ru-RU"/>
        </w:rPr>
        <w:t>Луганский, Д.Л.</w:t>
      </w:r>
      <w:r w:rsidR="005666EB" w:rsidRPr="00EF0C4F">
        <w:rPr>
          <w:rFonts w:ascii="Times New Roman" w:hAnsi="Times New Roman"/>
          <w:sz w:val="24"/>
          <w:szCs w:val="24"/>
        </w:rPr>
        <w:t> </w:t>
      </w:r>
      <w:r w:rsidR="005666EB" w:rsidRPr="00540501">
        <w:rPr>
          <w:rFonts w:ascii="Times New Roman" w:hAnsi="Times New Roman"/>
          <w:sz w:val="24"/>
          <w:szCs w:val="24"/>
          <w:lang w:val="ru-RU"/>
        </w:rPr>
        <w:t>Мацуев и др.</w:t>
      </w:r>
      <w:r w:rsidRPr="00540501">
        <w:rPr>
          <w:rFonts w:ascii="Times New Roman" w:hAnsi="Times New Roman"/>
          <w:sz w:val="24"/>
          <w:szCs w:val="24"/>
          <w:lang w:val="ru-RU"/>
        </w:rPr>
        <w:t>)</w:t>
      </w:r>
      <w:r w:rsidR="00257FAF" w:rsidRPr="00540501">
        <w:rPr>
          <w:rFonts w:ascii="Times New Roman" w:hAnsi="Times New Roman"/>
          <w:sz w:val="24"/>
          <w:szCs w:val="24"/>
          <w:lang w:val="ru-RU"/>
        </w:rPr>
        <w:t xml:space="preserve"> и зарубежных исполнителей(</w:t>
      </w:r>
      <w:r w:rsidRPr="00540501">
        <w:rPr>
          <w:rFonts w:ascii="Times New Roman" w:hAnsi="Times New Roman"/>
          <w:sz w:val="24"/>
          <w:szCs w:val="24"/>
          <w:lang w:val="ru-RU"/>
        </w:rPr>
        <w:t>Э. Карузо, М. Каллас</w:t>
      </w:r>
      <w:r w:rsidR="005666EB" w:rsidRPr="00540501">
        <w:rPr>
          <w:rFonts w:ascii="Times New Roman" w:hAnsi="Times New Roman"/>
          <w:sz w:val="24"/>
          <w:szCs w:val="24"/>
          <w:lang w:val="ru-RU"/>
        </w:rPr>
        <w:t>; .</w:t>
      </w:r>
      <w:r w:rsidR="005666EB" w:rsidRPr="00EF0C4F">
        <w:rPr>
          <w:rFonts w:ascii="Times New Roman" w:hAnsi="Times New Roman"/>
          <w:sz w:val="24"/>
          <w:szCs w:val="24"/>
        </w:rPr>
        <w:t> </w:t>
      </w:r>
      <w:r w:rsidR="005666EB" w:rsidRPr="00540501">
        <w:rPr>
          <w:rFonts w:ascii="Times New Roman" w:hAnsi="Times New Roman"/>
          <w:sz w:val="24"/>
          <w:szCs w:val="24"/>
          <w:lang w:val="ru-RU"/>
        </w:rPr>
        <w:t>Паваротти, М.</w:t>
      </w:r>
      <w:r w:rsidR="005666EB" w:rsidRPr="00EF0C4F">
        <w:rPr>
          <w:rFonts w:ascii="Times New Roman" w:hAnsi="Times New Roman"/>
          <w:sz w:val="24"/>
          <w:szCs w:val="24"/>
        </w:rPr>
        <w:t> </w:t>
      </w:r>
      <w:r w:rsidR="005666EB" w:rsidRPr="00540501">
        <w:rPr>
          <w:rFonts w:ascii="Times New Roman" w:hAnsi="Times New Roman"/>
          <w:sz w:val="24"/>
          <w:szCs w:val="24"/>
          <w:lang w:val="ru-RU"/>
        </w:rPr>
        <w:t>Кабалье, В.</w:t>
      </w:r>
      <w:r w:rsidR="005666EB" w:rsidRPr="00EF0C4F">
        <w:rPr>
          <w:rFonts w:ascii="Times New Roman" w:hAnsi="Times New Roman"/>
          <w:sz w:val="24"/>
          <w:szCs w:val="24"/>
        </w:rPr>
        <w:t> </w:t>
      </w:r>
      <w:r w:rsidR="005666EB" w:rsidRPr="00540501">
        <w:rPr>
          <w:rFonts w:ascii="Times New Roman" w:hAnsi="Times New Roman"/>
          <w:sz w:val="24"/>
          <w:szCs w:val="24"/>
          <w:lang w:val="ru-RU"/>
        </w:rPr>
        <w:t>Клиберн, В.</w:t>
      </w:r>
      <w:r w:rsidR="005666EB" w:rsidRPr="00EF0C4F">
        <w:rPr>
          <w:rFonts w:ascii="Times New Roman" w:hAnsi="Times New Roman"/>
          <w:sz w:val="24"/>
          <w:szCs w:val="24"/>
        </w:rPr>
        <w:t> </w:t>
      </w:r>
      <w:r w:rsidR="005666EB" w:rsidRPr="00540501">
        <w:rPr>
          <w:rFonts w:ascii="Times New Roman" w:hAnsi="Times New Roman"/>
          <w:sz w:val="24"/>
          <w:szCs w:val="24"/>
          <w:lang w:val="ru-RU"/>
        </w:rPr>
        <w:t>Кельмпфф и др.</w:t>
      </w:r>
      <w:r w:rsidR="00257FAF" w:rsidRPr="00540501">
        <w:rPr>
          <w:rFonts w:ascii="Times New Roman" w:hAnsi="Times New Roman"/>
          <w:sz w:val="24"/>
          <w:szCs w:val="24"/>
          <w:lang w:val="ru-RU"/>
        </w:rPr>
        <w:t>) классической музыки</w:t>
      </w:r>
      <w:r w:rsidRPr="00540501">
        <w:rPr>
          <w:rFonts w:ascii="Times New Roman" w:hAnsi="Times New Roman"/>
          <w:sz w:val="24"/>
          <w:szCs w:val="24"/>
          <w:lang w:val="ru-RU"/>
        </w:rPr>
        <w:t xml:space="preserve">. </w:t>
      </w:r>
      <w:r w:rsidR="00257FAF" w:rsidRPr="00540501">
        <w:rPr>
          <w:rFonts w:ascii="Times New Roman" w:hAnsi="Times New Roman"/>
          <w:sz w:val="24"/>
          <w:szCs w:val="24"/>
          <w:lang w:val="ru-RU"/>
        </w:rPr>
        <w:t>Совр</w:t>
      </w:r>
      <w:r w:rsidR="00257FAF" w:rsidRPr="00540501">
        <w:rPr>
          <w:rFonts w:ascii="Times New Roman" w:hAnsi="Times New Roman"/>
          <w:sz w:val="24"/>
          <w:szCs w:val="24"/>
          <w:lang w:val="ru-RU"/>
        </w:rPr>
        <w:t>е</w:t>
      </w:r>
      <w:r w:rsidR="00257FAF" w:rsidRPr="00540501">
        <w:rPr>
          <w:rFonts w:ascii="Times New Roman" w:hAnsi="Times New Roman"/>
          <w:sz w:val="24"/>
          <w:szCs w:val="24"/>
          <w:lang w:val="ru-RU"/>
        </w:rPr>
        <w:t>менные выдающиеся</w:t>
      </w:r>
      <w:r w:rsidR="005666EB" w:rsidRPr="00540501">
        <w:rPr>
          <w:rFonts w:ascii="Times New Roman" w:hAnsi="Times New Roman"/>
          <w:sz w:val="24"/>
          <w:szCs w:val="24"/>
          <w:lang w:val="ru-RU"/>
        </w:rPr>
        <w:t xml:space="preserve">, композиторы, вокальные </w:t>
      </w:r>
      <w:r w:rsidR="00257FAF" w:rsidRPr="00540501">
        <w:rPr>
          <w:rFonts w:ascii="Times New Roman" w:hAnsi="Times New Roman"/>
          <w:sz w:val="24"/>
          <w:szCs w:val="24"/>
          <w:lang w:val="ru-RU"/>
        </w:rPr>
        <w:t xml:space="preserve"> исполнители и </w:t>
      </w:r>
      <w:r w:rsidR="005666EB" w:rsidRPr="00540501">
        <w:rPr>
          <w:rFonts w:ascii="Times New Roman" w:hAnsi="Times New Roman"/>
          <w:sz w:val="24"/>
          <w:szCs w:val="24"/>
          <w:lang w:val="ru-RU"/>
        </w:rPr>
        <w:t xml:space="preserve">инструментальные </w:t>
      </w:r>
      <w:r w:rsidR="00257FAF" w:rsidRPr="00540501">
        <w:rPr>
          <w:rFonts w:ascii="Times New Roman" w:hAnsi="Times New Roman"/>
          <w:sz w:val="24"/>
          <w:szCs w:val="24"/>
          <w:lang w:val="ru-RU"/>
        </w:rPr>
        <w:t xml:space="preserve">коллективы. </w:t>
      </w:r>
      <w:r w:rsidRPr="00540501">
        <w:rPr>
          <w:rFonts w:ascii="Times New Roman" w:hAnsi="Times New Roman"/>
          <w:sz w:val="24"/>
          <w:szCs w:val="24"/>
          <w:lang w:val="ru-RU"/>
        </w:rPr>
        <w:t xml:space="preserve">Всемирные центры музыкальной культуры и музыкального образования. </w:t>
      </w:r>
      <w:r w:rsidR="005666EB" w:rsidRPr="00540501">
        <w:rPr>
          <w:rFonts w:ascii="Times New Roman" w:hAnsi="Times New Roman"/>
          <w:sz w:val="24"/>
          <w:szCs w:val="24"/>
          <w:lang w:val="ru-RU"/>
        </w:rPr>
        <w:t xml:space="preserve">Может ли современная музыка считаться классической? </w:t>
      </w:r>
      <w:r w:rsidRPr="00540501">
        <w:rPr>
          <w:rFonts w:ascii="Times New Roman" w:hAnsi="Times New Roman"/>
          <w:sz w:val="24"/>
          <w:szCs w:val="24"/>
          <w:lang w:val="ru-RU"/>
        </w:rPr>
        <w:t>Классическая музыка в современных обработках.</w:t>
      </w:r>
    </w:p>
    <w:p w:rsidR="00B540EE" w:rsidRPr="00540501" w:rsidRDefault="00B540EE" w:rsidP="00EF0C4F">
      <w:pPr>
        <w:spacing w:after="0" w:line="360" w:lineRule="auto"/>
        <w:ind w:left="709"/>
        <w:contextualSpacing/>
        <w:jc w:val="both"/>
        <w:rPr>
          <w:rFonts w:ascii="Times New Roman" w:hAnsi="Times New Roman"/>
          <w:b/>
          <w:sz w:val="24"/>
          <w:szCs w:val="24"/>
          <w:lang w:val="ru-RU"/>
        </w:rPr>
      </w:pPr>
      <w:r w:rsidRPr="00540501">
        <w:rPr>
          <w:rFonts w:ascii="Times New Roman" w:hAnsi="Times New Roman"/>
          <w:b/>
          <w:sz w:val="24"/>
          <w:szCs w:val="24"/>
          <w:lang w:val="ru-RU"/>
        </w:rPr>
        <w:t>Значение музыки в жизни человека</w:t>
      </w:r>
    </w:p>
    <w:p w:rsidR="00B540EE" w:rsidRPr="00540501" w:rsidRDefault="005666EB"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Музыкальное искусство как воплощение жизненной красоты и жизненной правды. </w:t>
      </w:r>
      <w:r w:rsidR="00B540EE" w:rsidRPr="00540501">
        <w:rPr>
          <w:rFonts w:ascii="Times New Roman" w:hAnsi="Times New Roman"/>
          <w:sz w:val="24"/>
          <w:szCs w:val="24"/>
          <w:lang w:val="ru-RU"/>
        </w:rPr>
        <w:t xml:space="preserve">Стиль как отражение мироощущения композитора. </w:t>
      </w:r>
      <w:r w:rsidRPr="00540501">
        <w:rPr>
          <w:rFonts w:ascii="Times New Roman" w:hAnsi="Times New Roman"/>
          <w:sz w:val="24"/>
          <w:szCs w:val="24"/>
          <w:lang w:val="ru-RU"/>
        </w:rPr>
        <w:t>Воздействие музыки на человека, ее роль в человеч</w:t>
      </w:r>
      <w:r w:rsidRPr="00540501">
        <w:rPr>
          <w:rFonts w:ascii="Times New Roman" w:hAnsi="Times New Roman"/>
          <w:sz w:val="24"/>
          <w:szCs w:val="24"/>
          <w:lang w:val="ru-RU"/>
        </w:rPr>
        <w:t>е</w:t>
      </w:r>
      <w:r w:rsidRPr="00540501">
        <w:rPr>
          <w:rFonts w:ascii="Times New Roman" w:hAnsi="Times New Roman"/>
          <w:sz w:val="24"/>
          <w:szCs w:val="24"/>
          <w:lang w:val="ru-RU"/>
        </w:rPr>
        <w:t>ском обществе. «</w:t>
      </w:r>
      <w:r w:rsidR="00B540EE" w:rsidRPr="00540501">
        <w:rPr>
          <w:rFonts w:ascii="Times New Roman" w:hAnsi="Times New Roman"/>
          <w:sz w:val="24"/>
          <w:szCs w:val="24"/>
          <w:lang w:val="ru-RU"/>
        </w:rPr>
        <w:t>Вечные</w:t>
      </w:r>
      <w:r w:rsidRPr="00540501">
        <w:rPr>
          <w:rFonts w:ascii="Times New Roman" w:hAnsi="Times New Roman"/>
          <w:sz w:val="24"/>
          <w:szCs w:val="24"/>
          <w:lang w:val="ru-RU"/>
        </w:rPr>
        <w:t>»</w:t>
      </w:r>
      <w:r w:rsidR="00B540EE" w:rsidRPr="00540501">
        <w:rPr>
          <w:rFonts w:ascii="Times New Roman" w:hAnsi="Times New Roman"/>
          <w:sz w:val="24"/>
          <w:szCs w:val="24"/>
          <w:lang w:val="ru-RU"/>
        </w:rPr>
        <w:t xml:space="preserve"> проблемы жизни в творчестве композиторов. Своеобразие видения ка</w:t>
      </w:r>
      <w:r w:rsidR="00B540EE" w:rsidRPr="00540501">
        <w:rPr>
          <w:rFonts w:ascii="Times New Roman" w:hAnsi="Times New Roman"/>
          <w:sz w:val="24"/>
          <w:szCs w:val="24"/>
          <w:lang w:val="ru-RU"/>
        </w:rPr>
        <w:t>р</w:t>
      </w:r>
      <w:r w:rsidR="00B540EE" w:rsidRPr="00540501">
        <w:rPr>
          <w:rFonts w:ascii="Times New Roman" w:hAnsi="Times New Roman"/>
          <w:sz w:val="24"/>
          <w:szCs w:val="24"/>
          <w:lang w:val="ru-RU"/>
        </w:rPr>
        <w:t>тины мира в национальных музыкальных культурах Востока и Запада.</w:t>
      </w:r>
      <w:r w:rsidRPr="00540501">
        <w:rPr>
          <w:rFonts w:ascii="Times New Roman" w:hAnsi="Times New Roman"/>
          <w:sz w:val="24"/>
          <w:szCs w:val="24"/>
          <w:lang w:val="ru-RU"/>
        </w:rPr>
        <w:t xml:space="preserve"> Преобразующая сила м</w:t>
      </w:r>
      <w:r w:rsidRPr="00540501">
        <w:rPr>
          <w:rFonts w:ascii="Times New Roman" w:hAnsi="Times New Roman"/>
          <w:sz w:val="24"/>
          <w:szCs w:val="24"/>
          <w:lang w:val="ru-RU"/>
        </w:rPr>
        <w:t>у</w:t>
      </w:r>
      <w:r w:rsidRPr="00540501">
        <w:rPr>
          <w:rFonts w:ascii="Times New Roman" w:hAnsi="Times New Roman"/>
          <w:sz w:val="24"/>
          <w:szCs w:val="24"/>
          <w:lang w:val="ru-RU"/>
        </w:rPr>
        <w:t>зыки как вида искусства.</w:t>
      </w:r>
    </w:p>
    <w:p w:rsidR="00104484" w:rsidRPr="00540501" w:rsidRDefault="00104484" w:rsidP="00EF0C4F">
      <w:pPr>
        <w:spacing w:after="0" w:line="360" w:lineRule="auto"/>
        <w:ind w:firstLine="709"/>
        <w:contextualSpacing/>
        <w:jc w:val="center"/>
        <w:rPr>
          <w:rFonts w:ascii="Times New Roman" w:hAnsi="Times New Roman"/>
          <w:sz w:val="24"/>
          <w:szCs w:val="24"/>
          <w:lang w:val="ru-RU"/>
        </w:rPr>
      </w:pPr>
      <w:r w:rsidRPr="00540501">
        <w:rPr>
          <w:rFonts w:ascii="Times New Roman" w:hAnsi="Times New Roman"/>
          <w:b/>
          <w:sz w:val="24"/>
          <w:szCs w:val="24"/>
          <w:lang w:val="ru-RU"/>
        </w:rPr>
        <w:t xml:space="preserve">Перечень музыкальных произведений </w:t>
      </w:r>
      <w:r w:rsidR="005666EB" w:rsidRPr="00540501">
        <w:rPr>
          <w:rFonts w:ascii="Times New Roman" w:hAnsi="Times New Roman"/>
          <w:b/>
          <w:sz w:val="24"/>
          <w:szCs w:val="24"/>
          <w:lang w:val="ru-RU"/>
        </w:rPr>
        <w:t>для использования в обеспечении образов</w:t>
      </w:r>
      <w:r w:rsidR="005666EB" w:rsidRPr="00540501">
        <w:rPr>
          <w:rFonts w:ascii="Times New Roman" w:hAnsi="Times New Roman"/>
          <w:b/>
          <w:sz w:val="24"/>
          <w:szCs w:val="24"/>
          <w:lang w:val="ru-RU"/>
        </w:rPr>
        <w:t>а</w:t>
      </w:r>
      <w:r w:rsidR="005666EB" w:rsidRPr="00540501">
        <w:rPr>
          <w:rFonts w:ascii="Times New Roman" w:hAnsi="Times New Roman"/>
          <w:b/>
          <w:sz w:val="24"/>
          <w:szCs w:val="24"/>
          <w:lang w:val="ru-RU"/>
        </w:rPr>
        <w:t xml:space="preserve">тельных результатов </w:t>
      </w:r>
      <w:r w:rsidRPr="00540501">
        <w:rPr>
          <w:rFonts w:ascii="Times New Roman" w:hAnsi="Times New Roman"/>
          <w:b/>
          <w:sz w:val="24"/>
          <w:szCs w:val="24"/>
          <w:lang w:val="ru-RU"/>
        </w:rPr>
        <w:t>для использования в обеспечении образовательных результатов</w:t>
      </w:r>
      <w:r w:rsidR="00CF4F0D" w:rsidRPr="00540501">
        <w:rPr>
          <w:rFonts w:ascii="Times New Roman" w:hAnsi="Times New Roman"/>
          <w:b/>
          <w:sz w:val="24"/>
          <w:szCs w:val="24"/>
          <w:lang w:val="ru-RU"/>
        </w:rPr>
        <w:t xml:space="preserve"> (по выбору образовательной организации).</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Ч. Айвз. «Космический пейзаж».</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Г. Аллегри. «Мизерере» («Помилуй»).</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Американский народный блюз «Роллем Пит» и «Город Нью-Йорк» (обр. </w:t>
      </w:r>
      <w:r w:rsidRPr="00EF0C4F">
        <w:rPr>
          <w:rFonts w:ascii="Times New Roman" w:hAnsi="Times New Roman"/>
          <w:sz w:val="24"/>
          <w:szCs w:val="24"/>
        </w:rPr>
        <w:t>Дж. Сильвермена, перевод С. Болотина).</w:t>
      </w:r>
    </w:p>
    <w:p w:rsidR="00007D82" w:rsidRPr="00540501" w:rsidRDefault="00007D82"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Л. Армстронг. «Блюз Западной окраины».</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Э. Артемьев «Мозаика».</w:t>
      </w:r>
    </w:p>
    <w:p w:rsidR="00007D82"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И. Бах. Маленькая прелюдия для органа соль минор (</w:t>
      </w:r>
      <w:r w:rsidR="00007D82" w:rsidRPr="00540501">
        <w:rPr>
          <w:rFonts w:ascii="Times New Roman" w:hAnsi="Times New Roman"/>
          <w:sz w:val="24"/>
          <w:szCs w:val="24"/>
          <w:lang w:val="ru-RU"/>
        </w:rPr>
        <w:t>обр. для ф-но. Д.Б.</w:t>
      </w:r>
      <w:r w:rsidR="00007D82" w:rsidRPr="00EF0C4F">
        <w:rPr>
          <w:rFonts w:ascii="Times New Roman" w:hAnsi="Times New Roman"/>
          <w:sz w:val="24"/>
          <w:szCs w:val="24"/>
        </w:rPr>
        <w:t> </w:t>
      </w:r>
      <w:r w:rsidR="00007D82" w:rsidRPr="00540501">
        <w:rPr>
          <w:rFonts w:ascii="Times New Roman" w:hAnsi="Times New Roman"/>
          <w:sz w:val="24"/>
          <w:szCs w:val="24"/>
          <w:lang w:val="ru-RU"/>
        </w:rPr>
        <w:t>Кабалевского</w:t>
      </w:r>
      <w:r w:rsidRPr="00540501">
        <w:rPr>
          <w:rFonts w:ascii="Times New Roman" w:hAnsi="Times New Roman"/>
          <w:sz w:val="24"/>
          <w:szCs w:val="24"/>
          <w:lang w:val="ru-RU"/>
        </w:rPr>
        <w:t>). Токката и фуга ре минор для органа. Органная фуга соль минор. Органная фуга ля м</w:t>
      </w:r>
      <w:r w:rsidRPr="00540501">
        <w:rPr>
          <w:rFonts w:ascii="Times New Roman" w:hAnsi="Times New Roman"/>
          <w:sz w:val="24"/>
          <w:szCs w:val="24"/>
          <w:lang w:val="ru-RU"/>
        </w:rPr>
        <w:t>и</w:t>
      </w:r>
      <w:r w:rsidRPr="00540501">
        <w:rPr>
          <w:rFonts w:ascii="Times New Roman" w:hAnsi="Times New Roman"/>
          <w:sz w:val="24"/>
          <w:szCs w:val="24"/>
          <w:lang w:val="ru-RU"/>
        </w:rPr>
        <w:t xml:space="preserve">нор.Прелюдия до мажор (ХТК, том </w:t>
      </w:r>
      <w:r w:rsidRPr="00EF0C4F">
        <w:rPr>
          <w:rFonts w:ascii="Times New Roman" w:hAnsi="Times New Roman"/>
          <w:sz w:val="24"/>
          <w:szCs w:val="24"/>
        </w:rPr>
        <w:t>Ι</w:t>
      </w:r>
      <w:r w:rsidRPr="00540501">
        <w:rPr>
          <w:rFonts w:ascii="Times New Roman" w:hAnsi="Times New Roman"/>
          <w:sz w:val="24"/>
          <w:szCs w:val="24"/>
          <w:lang w:val="ru-RU"/>
        </w:rPr>
        <w:t xml:space="preserve">). Фуга ре диез минор (ХТК, том </w:t>
      </w:r>
      <w:r w:rsidRPr="00EF0C4F">
        <w:rPr>
          <w:rFonts w:ascii="Times New Roman" w:hAnsi="Times New Roman"/>
          <w:sz w:val="24"/>
          <w:szCs w:val="24"/>
        </w:rPr>
        <w:t>Ι</w:t>
      </w:r>
      <w:r w:rsidRPr="00540501">
        <w:rPr>
          <w:rFonts w:ascii="Times New Roman" w:hAnsi="Times New Roman"/>
          <w:sz w:val="24"/>
          <w:szCs w:val="24"/>
          <w:lang w:val="ru-RU"/>
        </w:rPr>
        <w:t>). Итальянский концерт. Прелюдия № 8 ми минор («12 маленьких прелюдий для начинающих»). Высокая месса си минор (хор «</w:t>
      </w:r>
      <w:r w:rsidRPr="00EF0C4F">
        <w:rPr>
          <w:rFonts w:ascii="Times New Roman" w:hAnsi="Times New Roman"/>
          <w:sz w:val="24"/>
          <w:szCs w:val="24"/>
        </w:rPr>
        <w:t>Kirie</w:t>
      </w:r>
      <w:r w:rsidRPr="00540501">
        <w:rPr>
          <w:rFonts w:ascii="Times New Roman" w:hAnsi="Times New Roman"/>
          <w:sz w:val="24"/>
          <w:szCs w:val="24"/>
          <w:lang w:val="ru-RU"/>
        </w:rPr>
        <w:t>» (№ 1), хор «</w:t>
      </w:r>
      <w:r w:rsidRPr="00EF0C4F">
        <w:rPr>
          <w:rFonts w:ascii="Times New Roman" w:hAnsi="Times New Roman"/>
          <w:sz w:val="24"/>
          <w:szCs w:val="24"/>
        </w:rPr>
        <w:t>Gloria</w:t>
      </w:r>
      <w:r w:rsidRPr="00540501">
        <w:rPr>
          <w:rFonts w:ascii="Times New Roman" w:hAnsi="Times New Roman"/>
          <w:sz w:val="24"/>
          <w:szCs w:val="24"/>
          <w:lang w:val="ru-RU"/>
        </w:rPr>
        <w:t xml:space="preserve">» </w:t>
      </w:r>
      <w:r w:rsidR="00007D82" w:rsidRPr="00540501">
        <w:rPr>
          <w:rFonts w:ascii="Times New Roman" w:hAnsi="Times New Roman"/>
          <w:sz w:val="24"/>
          <w:szCs w:val="24"/>
          <w:lang w:val="ru-RU"/>
        </w:rPr>
        <w:t>(№</w:t>
      </w:r>
      <w:r w:rsidR="00007D82" w:rsidRPr="00EF0C4F">
        <w:rPr>
          <w:rFonts w:ascii="Times New Roman" w:hAnsi="Times New Roman"/>
          <w:sz w:val="24"/>
          <w:szCs w:val="24"/>
        </w:rPr>
        <w:t> </w:t>
      </w:r>
      <w:r w:rsidR="00007D82" w:rsidRPr="00540501">
        <w:rPr>
          <w:rFonts w:ascii="Times New Roman" w:hAnsi="Times New Roman"/>
          <w:sz w:val="24"/>
          <w:szCs w:val="24"/>
          <w:lang w:val="ru-RU"/>
        </w:rPr>
        <w:t>20)). Оратория «Страсти по Матфею» (ария альта № 47). Сю</w:t>
      </w:r>
      <w:r w:rsidR="00007D82" w:rsidRPr="00540501">
        <w:rPr>
          <w:rFonts w:ascii="Times New Roman" w:hAnsi="Times New Roman"/>
          <w:sz w:val="24"/>
          <w:szCs w:val="24"/>
          <w:lang w:val="ru-RU"/>
        </w:rPr>
        <w:t>и</w:t>
      </w:r>
      <w:r w:rsidR="00007D82" w:rsidRPr="00540501">
        <w:rPr>
          <w:rFonts w:ascii="Times New Roman" w:hAnsi="Times New Roman"/>
          <w:sz w:val="24"/>
          <w:szCs w:val="24"/>
          <w:lang w:val="ru-RU"/>
        </w:rPr>
        <w:t>та № 2 (7 часть «Шутка»). И.</w:t>
      </w:r>
      <w:r w:rsidR="00007D82" w:rsidRPr="00EF0C4F">
        <w:rPr>
          <w:rFonts w:ascii="Times New Roman" w:hAnsi="Times New Roman"/>
          <w:sz w:val="24"/>
          <w:szCs w:val="24"/>
        </w:rPr>
        <w:t> </w:t>
      </w:r>
      <w:r w:rsidR="00007D82" w:rsidRPr="00540501">
        <w:rPr>
          <w:rFonts w:ascii="Times New Roman" w:hAnsi="Times New Roman"/>
          <w:sz w:val="24"/>
          <w:szCs w:val="24"/>
          <w:lang w:val="ru-RU"/>
        </w:rPr>
        <w:t>Бах-Ф. Бузони. Чакона из Партиты № 2 для скрипки соло.</w:t>
      </w:r>
    </w:p>
    <w:p w:rsidR="00007D82" w:rsidRPr="00EF0C4F" w:rsidRDefault="00007D82"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it-IT"/>
        </w:rPr>
      </w:pPr>
      <w:r w:rsidRPr="00EF0C4F">
        <w:rPr>
          <w:rFonts w:ascii="Times New Roman" w:hAnsi="Times New Roman"/>
          <w:sz w:val="24"/>
          <w:szCs w:val="24"/>
        </w:rPr>
        <w:t>И</w:t>
      </w:r>
      <w:r w:rsidRPr="00EF0C4F">
        <w:rPr>
          <w:rFonts w:ascii="Times New Roman" w:hAnsi="Times New Roman"/>
          <w:sz w:val="24"/>
          <w:szCs w:val="24"/>
          <w:lang w:val="it-IT"/>
        </w:rPr>
        <w:t xml:space="preserve">. </w:t>
      </w:r>
      <w:r w:rsidRPr="00EF0C4F">
        <w:rPr>
          <w:rFonts w:ascii="Times New Roman" w:hAnsi="Times New Roman"/>
          <w:sz w:val="24"/>
          <w:szCs w:val="24"/>
        </w:rPr>
        <w:t>Бах</w:t>
      </w:r>
      <w:r w:rsidRPr="00EF0C4F">
        <w:rPr>
          <w:rFonts w:ascii="Times New Roman" w:hAnsi="Times New Roman"/>
          <w:sz w:val="24"/>
          <w:szCs w:val="24"/>
          <w:lang w:val="it-IT"/>
        </w:rPr>
        <w:t>-</w:t>
      </w:r>
      <w:r w:rsidRPr="00EF0C4F">
        <w:rPr>
          <w:rFonts w:ascii="Times New Roman" w:hAnsi="Times New Roman"/>
          <w:sz w:val="24"/>
          <w:szCs w:val="24"/>
        </w:rPr>
        <w:t>Ш</w:t>
      </w:r>
      <w:r w:rsidRPr="00EF0C4F">
        <w:rPr>
          <w:rFonts w:ascii="Times New Roman" w:hAnsi="Times New Roman"/>
          <w:sz w:val="24"/>
          <w:szCs w:val="24"/>
          <w:lang w:val="it-IT"/>
        </w:rPr>
        <w:t xml:space="preserve">. </w:t>
      </w:r>
      <w:r w:rsidRPr="00EF0C4F">
        <w:rPr>
          <w:rFonts w:ascii="Times New Roman" w:hAnsi="Times New Roman"/>
          <w:sz w:val="24"/>
          <w:szCs w:val="24"/>
        </w:rPr>
        <w:t>Гуно.</w:t>
      </w:r>
      <w:r w:rsidRPr="00EF0C4F">
        <w:rPr>
          <w:rFonts w:ascii="Times New Roman" w:hAnsi="Times New Roman"/>
          <w:sz w:val="24"/>
          <w:szCs w:val="24"/>
          <w:lang w:val="it-IT"/>
        </w:rPr>
        <w:t xml:space="preserve"> «Ave Maria»</w:t>
      </w:r>
      <w:r w:rsidRPr="00EF0C4F">
        <w:rPr>
          <w:rFonts w:ascii="Times New Roman" w:hAnsi="Times New Roman"/>
          <w:sz w:val="24"/>
          <w:szCs w:val="24"/>
        </w:rPr>
        <w:t>.</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М. Березовский. Хоровой концерт «Не отвержи мене во время старости».</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Л. Бернстайн.Мюзикл «Вестсайдская история» (песня Тони «Мария!», песня и танец д</w:t>
      </w:r>
      <w:r w:rsidRPr="00540501">
        <w:rPr>
          <w:rFonts w:ascii="Times New Roman" w:hAnsi="Times New Roman"/>
          <w:sz w:val="24"/>
          <w:szCs w:val="24"/>
          <w:lang w:val="ru-RU"/>
        </w:rPr>
        <w:t>е</w:t>
      </w:r>
      <w:r w:rsidRPr="00540501">
        <w:rPr>
          <w:rFonts w:ascii="Times New Roman" w:hAnsi="Times New Roman"/>
          <w:sz w:val="24"/>
          <w:szCs w:val="24"/>
          <w:lang w:val="ru-RU"/>
        </w:rPr>
        <w:t>вушек «Америка», дуэт Тони и Марии, сцена драки).</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Л. Бетховен. Симфония № 5. Соната № 7 (экспозиция </w:t>
      </w:r>
      <w:r w:rsidRPr="00EF0C4F">
        <w:rPr>
          <w:rFonts w:ascii="Times New Roman" w:hAnsi="Times New Roman"/>
          <w:sz w:val="24"/>
          <w:szCs w:val="24"/>
        </w:rPr>
        <w:t>Ι</w:t>
      </w:r>
      <w:r w:rsidRPr="00540501">
        <w:rPr>
          <w:rFonts w:ascii="Times New Roman" w:hAnsi="Times New Roman"/>
          <w:sz w:val="24"/>
          <w:szCs w:val="24"/>
          <w:lang w:val="ru-RU"/>
        </w:rPr>
        <w:t xml:space="preserve"> части). Соната № 8 («Патетич</w:t>
      </w:r>
      <w:r w:rsidRPr="00540501">
        <w:rPr>
          <w:rFonts w:ascii="Times New Roman" w:hAnsi="Times New Roman"/>
          <w:sz w:val="24"/>
          <w:szCs w:val="24"/>
          <w:lang w:val="ru-RU"/>
        </w:rPr>
        <w:t>е</w:t>
      </w:r>
      <w:r w:rsidRPr="00540501">
        <w:rPr>
          <w:rFonts w:ascii="Times New Roman" w:hAnsi="Times New Roman"/>
          <w:sz w:val="24"/>
          <w:szCs w:val="24"/>
          <w:lang w:val="ru-RU"/>
        </w:rPr>
        <w:t>ская»). Соната № 14 («Лунная»). Соната № 20 (</w:t>
      </w:r>
      <w:r w:rsidRPr="00EF0C4F">
        <w:rPr>
          <w:rFonts w:ascii="Times New Roman" w:hAnsi="Times New Roman"/>
          <w:sz w:val="24"/>
          <w:szCs w:val="24"/>
        </w:rPr>
        <w:t>ΙΙ</w:t>
      </w:r>
      <w:r w:rsidRPr="00540501">
        <w:rPr>
          <w:rFonts w:ascii="Times New Roman" w:hAnsi="Times New Roman"/>
          <w:sz w:val="24"/>
          <w:szCs w:val="24"/>
          <w:lang w:val="ru-RU"/>
        </w:rPr>
        <w:t xml:space="preserve"> часть, менуэт). Соната № 23 («Аппассионата»). Рондо-каприччио «Ярость по поводу утерянного гроша». Экосез ми бемоль мажор. Концерт № 4 для ф-но с орк.(фрагмент </w:t>
      </w:r>
      <w:r w:rsidRPr="00EF0C4F">
        <w:rPr>
          <w:rFonts w:ascii="Times New Roman" w:hAnsi="Times New Roman"/>
          <w:sz w:val="24"/>
          <w:szCs w:val="24"/>
        </w:rPr>
        <w:t>ΙΙ</w:t>
      </w:r>
      <w:r w:rsidRPr="00540501">
        <w:rPr>
          <w:rFonts w:ascii="Times New Roman" w:hAnsi="Times New Roman"/>
          <w:sz w:val="24"/>
          <w:szCs w:val="24"/>
          <w:lang w:val="ru-RU"/>
        </w:rPr>
        <w:t xml:space="preserve"> части). Музыка к трагедии И. Гете «Эгмонт» (Увертюра. Песня Кле</w:t>
      </w:r>
      <w:r w:rsidRPr="00540501">
        <w:rPr>
          <w:rFonts w:ascii="Times New Roman" w:hAnsi="Times New Roman"/>
          <w:sz w:val="24"/>
          <w:szCs w:val="24"/>
          <w:lang w:val="ru-RU"/>
        </w:rPr>
        <w:t>р</w:t>
      </w:r>
      <w:r w:rsidRPr="00540501">
        <w:rPr>
          <w:rFonts w:ascii="Times New Roman" w:hAnsi="Times New Roman"/>
          <w:sz w:val="24"/>
          <w:szCs w:val="24"/>
          <w:lang w:val="ru-RU"/>
        </w:rPr>
        <w:t xml:space="preserve">хен). </w:t>
      </w:r>
      <w:r w:rsidRPr="00EF0C4F">
        <w:rPr>
          <w:rFonts w:ascii="Times New Roman" w:hAnsi="Times New Roman"/>
          <w:sz w:val="24"/>
          <w:szCs w:val="24"/>
        </w:rPr>
        <w:t>Шотландская песня «Верный Джонни».</w:t>
      </w:r>
    </w:p>
    <w:p w:rsidR="00007D82"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Ж. Бизе. Опера «Кармен» (фрагменты: Увертюра, Хабанера из </w:t>
      </w:r>
      <w:r w:rsidRPr="00EF0C4F">
        <w:rPr>
          <w:rFonts w:ascii="Times New Roman" w:hAnsi="Times New Roman"/>
          <w:sz w:val="24"/>
          <w:szCs w:val="24"/>
        </w:rPr>
        <w:t>I</w:t>
      </w:r>
      <w:r w:rsidRPr="00540501">
        <w:rPr>
          <w:rFonts w:ascii="Times New Roman" w:hAnsi="Times New Roman"/>
          <w:sz w:val="24"/>
          <w:szCs w:val="24"/>
          <w:lang w:val="ru-RU"/>
        </w:rPr>
        <w:t xml:space="preserve"> д., </w:t>
      </w:r>
      <w:r w:rsidR="00007D82" w:rsidRPr="00540501">
        <w:rPr>
          <w:rFonts w:ascii="Times New Roman" w:hAnsi="Times New Roman"/>
          <w:sz w:val="24"/>
          <w:szCs w:val="24"/>
          <w:lang w:val="ru-RU"/>
        </w:rPr>
        <w:t>Сегедилья,Сцена гадания).</w:t>
      </w:r>
    </w:p>
    <w:p w:rsidR="00007D82" w:rsidRPr="00540501" w:rsidRDefault="00007D82"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Ж.</w:t>
      </w:r>
      <w:r w:rsidRPr="00EF0C4F">
        <w:rPr>
          <w:rFonts w:ascii="Times New Roman" w:hAnsi="Times New Roman"/>
          <w:sz w:val="24"/>
          <w:szCs w:val="24"/>
        </w:rPr>
        <w:t> </w:t>
      </w:r>
      <w:r w:rsidRPr="00540501">
        <w:rPr>
          <w:rFonts w:ascii="Times New Roman" w:hAnsi="Times New Roman"/>
          <w:sz w:val="24"/>
          <w:szCs w:val="24"/>
          <w:lang w:val="ru-RU"/>
        </w:rPr>
        <w:t>Бизе-Р.</w:t>
      </w:r>
      <w:r w:rsidRPr="00EF0C4F">
        <w:rPr>
          <w:rFonts w:ascii="Times New Roman" w:hAnsi="Times New Roman"/>
          <w:sz w:val="24"/>
          <w:szCs w:val="24"/>
        </w:rPr>
        <w:t> </w:t>
      </w:r>
      <w:r w:rsidRPr="00540501">
        <w:rPr>
          <w:rFonts w:ascii="Times New Roman" w:hAnsi="Times New Roman"/>
          <w:sz w:val="24"/>
          <w:szCs w:val="24"/>
          <w:lang w:val="ru-RU"/>
        </w:rPr>
        <w:t>Щедрин. Балет «Кармен-сюита» (Вступление (№</w:t>
      </w:r>
      <w:r w:rsidRPr="00EF0C4F">
        <w:rPr>
          <w:rFonts w:ascii="Times New Roman" w:hAnsi="Times New Roman"/>
          <w:sz w:val="24"/>
          <w:szCs w:val="24"/>
        </w:rPr>
        <w:t> </w:t>
      </w:r>
      <w:r w:rsidRPr="00540501">
        <w:rPr>
          <w:rFonts w:ascii="Times New Roman" w:hAnsi="Times New Roman"/>
          <w:sz w:val="24"/>
          <w:szCs w:val="24"/>
          <w:lang w:val="ru-RU"/>
        </w:rPr>
        <w:t>1). Танец (№</w:t>
      </w:r>
      <w:r w:rsidRPr="00EF0C4F">
        <w:rPr>
          <w:rFonts w:ascii="Times New Roman" w:hAnsi="Times New Roman"/>
          <w:sz w:val="24"/>
          <w:szCs w:val="24"/>
        </w:rPr>
        <w:t> </w:t>
      </w:r>
      <w:r w:rsidRPr="00540501">
        <w:rPr>
          <w:rFonts w:ascii="Times New Roman" w:hAnsi="Times New Roman"/>
          <w:sz w:val="24"/>
          <w:szCs w:val="24"/>
          <w:lang w:val="ru-RU"/>
        </w:rPr>
        <w:t>2) Развод к</w:t>
      </w:r>
      <w:r w:rsidRPr="00540501">
        <w:rPr>
          <w:rFonts w:ascii="Times New Roman" w:hAnsi="Times New Roman"/>
          <w:sz w:val="24"/>
          <w:szCs w:val="24"/>
          <w:lang w:val="ru-RU"/>
        </w:rPr>
        <w:t>а</w:t>
      </w:r>
      <w:r w:rsidRPr="00540501">
        <w:rPr>
          <w:rFonts w:ascii="Times New Roman" w:hAnsi="Times New Roman"/>
          <w:sz w:val="24"/>
          <w:szCs w:val="24"/>
          <w:lang w:val="ru-RU"/>
        </w:rPr>
        <w:t>раула (№</w:t>
      </w:r>
      <w:r w:rsidRPr="00EF0C4F">
        <w:rPr>
          <w:rFonts w:ascii="Times New Roman" w:hAnsi="Times New Roman"/>
          <w:sz w:val="24"/>
          <w:szCs w:val="24"/>
        </w:rPr>
        <w:t> </w:t>
      </w:r>
      <w:r w:rsidRPr="00540501">
        <w:rPr>
          <w:rFonts w:ascii="Times New Roman" w:hAnsi="Times New Roman"/>
          <w:sz w:val="24"/>
          <w:szCs w:val="24"/>
          <w:lang w:val="ru-RU"/>
        </w:rPr>
        <w:t>4). Выход Кармен и Хабанера (№</w:t>
      </w:r>
      <w:r w:rsidRPr="00EF0C4F">
        <w:rPr>
          <w:rFonts w:ascii="Times New Roman" w:hAnsi="Times New Roman"/>
          <w:sz w:val="24"/>
          <w:szCs w:val="24"/>
        </w:rPr>
        <w:t> </w:t>
      </w:r>
      <w:r w:rsidRPr="00540501">
        <w:rPr>
          <w:rFonts w:ascii="Times New Roman" w:hAnsi="Times New Roman"/>
          <w:sz w:val="24"/>
          <w:szCs w:val="24"/>
          <w:lang w:val="ru-RU"/>
        </w:rPr>
        <w:t>5). Вторая интермеццо (№</w:t>
      </w:r>
      <w:r w:rsidRPr="00EF0C4F">
        <w:rPr>
          <w:rFonts w:ascii="Times New Roman" w:hAnsi="Times New Roman"/>
          <w:sz w:val="24"/>
          <w:szCs w:val="24"/>
        </w:rPr>
        <w:t> </w:t>
      </w:r>
      <w:r w:rsidRPr="00540501">
        <w:rPr>
          <w:rFonts w:ascii="Times New Roman" w:hAnsi="Times New Roman"/>
          <w:sz w:val="24"/>
          <w:szCs w:val="24"/>
          <w:lang w:val="ru-RU"/>
        </w:rPr>
        <w:t>7). Болеро (№</w:t>
      </w:r>
      <w:r w:rsidRPr="00EF0C4F">
        <w:rPr>
          <w:rFonts w:ascii="Times New Roman" w:hAnsi="Times New Roman"/>
          <w:sz w:val="24"/>
          <w:szCs w:val="24"/>
        </w:rPr>
        <w:t> </w:t>
      </w:r>
      <w:r w:rsidRPr="00540501">
        <w:rPr>
          <w:rFonts w:ascii="Times New Roman" w:hAnsi="Times New Roman"/>
          <w:sz w:val="24"/>
          <w:szCs w:val="24"/>
          <w:lang w:val="ru-RU"/>
        </w:rPr>
        <w:t>8). Тореро (№</w:t>
      </w:r>
      <w:r w:rsidRPr="00EF0C4F">
        <w:rPr>
          <w:rFonts w:ascii="Times New Roman" w:hAnsi="Times New Roman"/>
          <w:sz w:val="24"/>
          <w:szCs w:val="24"/>
        </w:rPr>
        <w:t> </w:t>
      </w:r>
      <w:r w:rsidRPr="00540501">
        <w:rPr>
          <w:rFonts w:ascii="Times New Roman" w:hAnsi="Times New Roman"/>
          <w:sz w:val="24"/>
          <w:szCs w:val="24"/>
          <w:lang w:val="ru-RU"/>
        </w:rPr>
        <w:t>9). Тореро и Кармен (№</w:t>
      </w:r>
      <w:r w:rsidRPr="00EF0C4F">
        <w:rPr>
          <w:rFonts w:ascii="Times New Roman" w:hAnsi="Times New Roman"/>
          <w:sz w:val="24"/>
          <w:szCs w:val="24"/>
        </w:rPr>
        <w:t> </w:t>
      </w:r>
      <w:r w:rsidRPr="00540501">
        <w:rPr>
          <w:rFonts w:ascii="Times New Roman" w:hAnsi="Times New Roman"/>
          <w:sz w:val="24"/>
          <w:szCs w:val="24"/>
          <w:lang w:val="ru-RU"/>
        </w:rPr>
        <w:t>10). Адажио (№</w:t>
      </w:r>
      <w:r w:rsidRPr="00EF0C4F">
        <w:rPr>
          <w:rFonts w:ascii="Times New Roman" w:hAnsi="Times New Roman"/>
          <w:sz w:val="24"/>
          <w:szCs w:val="24"/>
        </w:rPr>
        <w:t> </w:t>
      </w:r>
      <w:r w:rsidRPr="00540501">
        <w:rPr>
          <w:rFonts w:ascii="Times New Roman" w:hAnsi="Times New Roman"/>
          <w:sz w:val="24"/>
          <w:szCs w:val="24"/>
          <w:lang w:val="ru-RU"/>
        </w:rPr>
        <w:t>11). Гадание (№</w:t>
      </w:r>
      <w:r w:rsidRPr="00EF0C4F">
        <w:rPr>
          <w:rFonts w:ascii="Times New Roman" w:hAnsi="Times New Roman"/>
          <w:sz w:val="24"/>
          <w:szCs w:val="24"/>
        </w:rPr>
        <w:t> </w:t>
      </w:r>
      <w:r w:rsidRPr="00540501">
        <w:rPr>
          <w:rFonts w:ascii="Times New Roman" w:hAnsi="Times New Roman"/>
          <w:sz w:val="24"/>
          <w:szCs w:val="24"/>
          <w:lang w:val="ru-RU"/>
        </w:rPr>
        <w:t>12). Финал (№</w:t>
      </w:r>
      <w:r w:rsidRPr="00EF0C4F">
        <w:rPr>
          <w:rFonts w:ascii="Times New Roman" w:hAnsi="Times New Roman"/>
          <w:sz w:val="24"/>
          <w:szCs w:val="24"/>
        </w:rPr>
        <w:t> </w:t>
      </w:r>
      <w:r w:rsidRPr="00540501">
        <w:rPr>
          <w:rFonts w:ascii="Times New Roman" w:hAnsi="Times New Roman"/>
          <w:sz w:val="24"/>
          <w:szCs w:val="24"/>
          <w:lang w:val="ru-RU"/>
        </w:rPr>
        <w:t xml:space="preserve">13). </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А.П.</w:t>
      </w:r>
      <w:r w:rsidRPr="00EF0C4F">
        <w:rPr>
          <w:rFonts w:ascii="Times New Roman" w:hAnsi="Times New Roman"/>
          <w:sz w:val="24"/>
          <w:szCs w:val="24"/>
        </w:rPr>
        <w:t> </w:t>
      </w:r>
      <w:r w:rsidRPr="00540501">
        <w:rPr>
          <w:rFonts w:ascii="Times New Roman" w:hAnsi="Times New Roman"/>
          <w:sz w:val="24"/>
          <w:szCs w:val="24"/>
          <w:lang w:val="ru-RU"/>
        </w:rPr>
        <w:t>Бородин. Квартет №2 (Ноктюрн-</w:t>
      </w:r>
      <w:r w:rsidRPr="00EF0C4F">
        <w:rPr>
          <w:rFonts w:ascii="Times New Roman" w:hAnsi="Times New Roman"/>
          <w:sz w:val="24"/>
          <w:szCs w:val="24"/>
        </w:rPr>
        <w:t>III</w:t>
      </w:r>
      <w:r w:rsidRPr="00540501">
        <w:rPr>
          <w:rFonts w:ascii="Times New Roman" w:hAnsi="Times New Roman"/>
          <w:sz w:val="24"/>
          <w:szCs w:val="24"/>
          <w:lang w:val="ru-RU"/>
        </w:rPr>
        <w:t xml:space="preserve"> ч.). Симфония № 2 «Богатырская» (экспозиция </w:t>
      </w:r>
      <w:r w:rsidRPr="00EF0C4F">
        <w:rPr>
          <w:rFonts w:ascii="Times New Roman" w:hAnsi="Times New Roman"/>
          <w:sz w:val="24"/>
          <w:szCs w:val="24"/>
        </w:rPr>
        <w:t>Ι</w:t>
      </w:r>
      <w:r w:rsidRPr="00540501">
        <w:rPr>
          <w:rFonts w:ascii="Times New Roman" w:hAnsi="Times New Roman"/>
          <w:sz w:val="24"/>
          <w:szCs w:val="24"/>
          <w:lang w:val="ru-RU"/>
        </w:rPr>
        <w:t xml:space="preserve"> ч.). Опера «Князь Игорь» (Хор из пролога «Солнцу красному слава!», Ария Князя Игоря из </w:t>
      </w:r>
      <w:r w:rsidRPr="00EF0C4F">
        <w:rPr>
          <w:rFonts w:ascii="Times New Roman" w:hAnsi="Times New Roman"/>
          <w:sz w:val="24"/>
          <w:szCs w:val="24"/>
        </w:rPr>
        <w:t>II</w:t>
      </w:r>
      <w:r w:rsidRPr="00540501">
        <w:rPr>
          <w:rFonts w:ascii="Times New Roman" w:hAnsi="Times New Roman"/>
          <w:sz w:val="24"/>
          <w:szCs w:val="24"/>
          <w:lang w:val="ru-RU"/>
        </w:rPr>
        <w:t xml:space="preserve"> д., Половецкая пляска с хором из </w:t>
      </w:r>
      <w:r w:rsidRPr="00EF0C4F">
        <w:rPr>
          <w:rFonts w:ascii="Times New Roman" w:hAnsi="Times New Roman"/>
          <w:sz w:val="24"/>
          <w:szCs w:val="24"/>
        </w:rPr>
        <w:t>II</w:t>
      </w:r>
      <w:r w:rsidRPr="00540501">
        <w:rPr>
          <w:rFonts w:ascii="Times New Roman" w:hAnsi="Times New Roman"/>
          <w:sz w:val="24"/>
          <w:szCs w:val="24"/>
          <w:lang w:val="ru-RU"/>
        </w:rPr>
        <w:t xml:space="preserve"> д., Плач Ярославны из </w:t>
      </w:r>
      <w:r w:rsidRPr="00EF0C4F">
        <w:rPr>
          <w:rFonts w:ascii="Times New Roman" w:hAnsi="Times New Roman"/>
          <w:sz w:val="24"/>
          <w:szCs w:val="24"/>
        </w:rPr>
        <w:t>IV</w:t>
      </w:r>
      <w:r w:rsidRPr="00540501">
        <w:rPr>
          <w:rFonts w:ascii="Times New Roman" w:hAnsi="Times New Roman"/>
          <w:sz w:val="24"/>
          <w:szCs w:val="24"/>
          <w:lang w:val="ru-RU"/>
        </w:rPr>
        <w:t xml:space="preserve"> д.).</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Д. Бортнянский. Херувимская песня № 7. «Слава Отцу и Сыну и Святому Духу».</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Ж. Брель. Вальс.</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Дж. Верди. Опера «Риголетто» (Песенка Герцога, Финал).</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 Вивальди. Цикл концертов для скрипки соло, струнного квинтета, органа и чембало «Времена года» («Весна», «Зима»).</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Э. ВилаЛобос. «Бразильская бахиана» № 5 (ария для сопрано и виолончелей).</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А. Варламов. «Горные вершины» (сл. М. Лермонтова). «Красный сарафан» (сл. </w:t>
      </w:r>
      <w:r w:rsidRPr="00EF0C4F">
        <w:rPr>
          <w:rFonts w:ascii="Times New Roman" w:hAnsi="Times New Roman"/>
          <w:sz w:val="24"/>
          <w:szCs w:val="24"/>
        </w:rPr>
        <w:t>Г. Цыганова).</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В. Гаврилин «Перезвоны». По прочтении В.</w:t>
      </w:r>
      <w:r w:rsidRPr="00EF0C4F">
        <w:rPr>
          <w:rFonts w:ascii="Times New Roman" w:hAnsi="Times New Roman"/>
          <w:sz w:val="24"/>
          <w:szCs w:val="24"/>
        </w:rPr>
        <w:t> </w:t>
      </w:r>
      <w:r w:rsidRPr="00540501">
        <w:rPr>
          <w:rFonts w:ascii="Times New Roman" w:hAnsi="Times New Roman"/>
          <w:sz w:val="24"/>
          <w:szCs w:val="24"/>
          <w:lang w:val="ru-RU"/>
        </w:rPr>
        <w:t>Шукшина (симфония-действо для соли</w:t>
      </w:r>
      <w:r w:rsidRPr="00540501">
        <w:rPr>
          <w:rFonts w:ascii="Times New Roman" w:hAnsi="Times New Roman"/>
          <w:sz w:val="24"/>
          <w:szCs w:val="24"/>
          <w:lang w:val="ru-RU"/>
        </w:rPr>
        <w:t>с</w:t>
      </w:r>
      <w:r w:rsidRPr="00540501">
        <w:rPr>
          <w:rFonts w:ascii="Times New Roman" w:hAnsi="Times New Roman"/>
          <w:sz w:val="24"/>
          <w:szCs w:val="24"/>
          <w:lang w:val="ru-RU"/>
        </w:rPr>
        <w:t xml:space="preserve">тов, хора, гобоя и ударных): </w:t>
      </w:r>
      <w:r w:rsidR="00007D82" w:rsidRPr="00540501">
        <w:rPr>
          <w:rFonts w:ascii="Times New Roman" w:hAnsi="Times New Roman"/>
          <w:sz w:val="24"/>
          <w:szCs w:val="24"/>
          <w:lang w:val="ru-RU"/>
        </w:rPr>
        <w:t>«Весело на душе» (№</w:t>
      </w:r>
      <w:r w:rsidR="00007D82" w:rsidRPr="00EF0C4F">
        <w:rPr>
          <w:rFonts w:ascii="Times New Roman" w:hAnsi="Times New Roman"/>
          <w:sz w:val="24"/>
          <w:szCs w:val="24"/>
        </w:rPr>
        <w:t> </w:t>
      </w:r>
      <w:r w:rsidR="00007D82" w:rsidRPr="00540501">
        <w:rPr>
          <w:rFonts w:ascii="Times New Roman" w:hAnsi="Times New Roman"/>
          <w:sz w:val="24"/>
          <w:szCs w:val="24"/>
          <w:lang w:val="ru-RU"/>
        </w:rPr>
        <w:t>1), «Смерть разбойника» (№</w:t>
      </w:r>
      <w:r w:rsidR="00007D82" w:rsidRPr="00EF0C4F">
        <w:rPr>
          <w:rFonts w:ascii="Times New Roman" w:hAnsi="Times New Roman"/>
          <w:sz w:val="24"/>
          <w:szCs w:val="24"/>
        </w:rPr>
        <w:t> </w:t>
      </w:r>
      <w:r w:rsidR="00007D82" w:rsidRPr="00540501">
        <w:rPr>
          <w:rFonts w:ascii="Times New Roman" w:hAnsi="Times New Roman"/>
          <w:sz w:val="24"/>
          <w:szCs w:val="24"/>
          <w:lang w:val="ru-RU"/>
        </w:rPr>
        <w:t>2), «Ерунда» (№</w:t>
      </w:r>
      <w:r w:rsidR="00007D82" w:rsidRPr="00EF0C4F">
        <w:rPr>
          <w:rFonts w:ascii="Times New Roman" w:hAnsi="Times New Roman"/>
          <w:sz w:val="24"/>
          <w:szCs w:val="24"/>
        </w:rPr>
        <w:t> </w:t>
      </w:r>
      <w:r w:rsidR="00007D82" w:rsidRPr="00540501">
        <w:rPr>
          <w:rFonts w:ascii="Times New Roman" w:hAnsi="Times New Roman"/>
          <w:sz w:val="24"/>
          <w:szCs w:val="24"/>
          <w:lang w:val="ru-RU"/>
        </w:rPr>
        <w:t>4), «Ти-ри-ри» (№</w:t>
      </w:r>
      <w:r w:rsidR="00007D82" w:rsidRPr="00EF0C4F">
        <w:rPr>
          <w:rFonts w:ascii="Times New Roman" w:hAnsi="Times New Roman"/>
          <w:sz w:val="24"/>
          <w:szCs w:val="24"/>
        </w:rPr>
        <w:t> </w:t>
      </w:r>
      <w:r w:rsidR="00007D82" w:rsidRPr="00540501">
        <w:rPr>
          <w:rFonts w:ascii="Times New Roman" w:hAnsi="Times New Roman"/>
          <w:sz w:val="24"/>
          <w:szCs w:val="24"/>
          <w:lang w:val="ru-RU"/>
        </w:rPr>
        <w:t xml:space="preserve">8), «Вечерняя музыка» (№ 10), «Молитва» (№ 17). </w:t>
      </w:r>
      <w:r w:rsidR="00007D82" w:rsidRPr="00EF0C4F">
        <w:rPr>
          <w:rFonts w:ascii="Times New Roman" w:hAnsi="Times New Roman"/>
          <w:sz w:val="24"/>
          <w:szCs w:val="24"/>
        </w:rPr>
        <w:t>Вокальный цикл «Времена года» («Весна», «Осень»).</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Й. Гайдн. Симфония № 103 («С тремоло литавр»). </w:t>
      </w:r>
      <w:r w:rsidRPr="00EF0C4F">
        <w:rPr>
          <w:rFonts w:ascii="Times New Roman" w:hAnsi="Times New Roman"/>
          <w:sz w:val="24"/>
          <w:szCs w:val="24"/>
        </w:rPr>
        <w:t xml:space="preserve">Первая часть. Четвертная часть. </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Г. Гендель. Пассакалья из сюиты соль минор. Хор «Аллилуйя» (№44) из оратории «Мессия».</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Дж. Гершвин. Опера «Порги и Бесс» (Колыбельная Клары из </w:t>
      </w:r>
      <w:r w:rsidRPr="00EF0C4F">
        <w:rPr>
          <w:rFonts w:ascii="Times New Roman" w:hAnsi="Times New Roman"/>
          <w:sz w:val="24"/>
          <w:szCs w:val="24"/>
        </w:rPr>
        <w:t>I</w:t>
      </w:r>
      <w:r w:rsidRPr="00540501">
        <w:rPr>
          <w:rFonts w:ascii="Times New Roman" w:hAnsi="Times New Roman"/>
          <w:sz w:val="24"/>
          <w:szCs w:val="24"/>
          <w:lang w:val="ru-RU"/>
        </w:rPr>
        <w:t xml:space="preserve"> д., Песня. Порги из </w:t>
      </w:r>
      <w:r w:rsidRPr="00EF0C4F">
        <w:rPr>
          <w:rFonts w:ascii="Times New Roman" w:hAnsi="Times New Roman"/>
          <w:sz w:val="24"/>
          <w:szCs w:val="24"/>
        </w:rPr>
        <w:t>II</w:t>
      </w:r>
      <w:r w:rsidRPr="00540501">
        <w:rPr>
          <w:rFonts w:ascii="Times New Roman" w:hAnsi="Times New Roman"/>
          <w:sz w:val="24"/>
          <w:szCs w:val="24"/>
          <w:lang w:val="ru-RU"/>
        </w:rPr>
        <w:t xml:space="preserve"> д., Дуэт Порги и Бесс из </w:t>
      </w:r>
      <w:r w:rsidRPr="00EF0C4F">
        <w:rPr>
          <w:rFonts w:ascii="Times New Roman" w:hAnsi="Times New Roman"/>
          <w:sz w:val="24"/>
          <w:szCs w:val="24"/>
        </w:rPr>
        <w:t>II</w:t>
      </w:r>
      <w:r w:rsidRPr="00540501">
        <w:rPr>
          <w:rFonts w:ascii="Times New Roman" w:hAnsi="Times New Roman"/>
          <w:sz w:val="24"/>
          <w:szCs w:val="24"/>
          <w:lang w:val="ru-RU"/>
        </w:rPr>
        <w:t xml:space="preserve"> д., Песенка Спортинг Лайфа из </w:t>
      </w:r>
      <w:r w:rsidRPr="00EF0C4F">
        <w:rPr>
          <w:rFonts w:ascii="Times New Roman" w:hAnsi="Times New Roman"/>
          <w:sz w:val="24"/>
          <w:szCs w:val="24"/>
        </w:rPr>
        <w:t>II</w:t>
      </w:r>
      <w:r w:rsidRPr="00540501">
        <w:rPr>
          <w:rFonts w:ascii="Times New Roman" w:hAnsi="Times New Roman"/>
          <w:sz w:val="24"/>
          <w:szCs w:val="24"/>
          <w:lang w:val="ru-RU"/>
        </w:rPr>
        <w:t xml:space="preserve"> д.). Концерт для ф-но с оркестром (</w:t>
      </w:r>
      <w:r w:rsidRPr="00EF0C4F">
        <w:rPr>
          <w:rFonts w:ascii="Times New Roman" w:hAnsi="Times New Roman"/>
          <w:sz w:val="24"/>
          <w:szCs w:val="24"/>
        </w:rPr>
        <w:t>Ι</w:t>
      </w:r>
      <w:r w:rsidRPr="00540501">
        <w:rPr>
          <w:rFonts w:ascii="Times New Roman" w:hAnsi="Times New Roman"/>
          <w:sz w:val="24"/>
          <w:szCs w:val="24"/>
          <w:lang w:val="ru-RU"/>
        </w:rPr>
        <w:t xml:space="preserve"> часть). Рапсодия в блюзовых тонах. </w:t>
      </w:r>
      <w:r w:rsidRPr="00EF0C4F">
        <w:rPr>
          <w:rFonts w:ascii="Times New Roman" w:hAnsi="Times New Roman"/>
          <w:sz w:val="24"/>
          <w:szCs w:val="24"/>
        </w:rPr>
        <w:t>«Любимый мой» (сл. А. Гершвина, русский текст Т. Сикорской).</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М.И. Глинка. Опера «Иван Сусанин» (Рондо Антониды из </w:t>
      </w:r>
      <w:r w:rsidRPr="00EF0C4F">
        <w:rPr>
          <w:rFonts w:ascii="Times New Roman" w:hAnsi="Times New Roman"/>
          <w:sz w:val="24"/>
          <w:szCs w:val="24"/>
        </w:rPr>
        <w:t>I</w:t>
      </w:r>
      <w:r w:rsidRPr="00540501">
        <w:rPr>
          <w:rFonts w:ascii="Times New Roman" w:hAnsi="Times New Roman"/>
          <w:sz w:val="24"/>
          <w:szCs w:val="24"/>
          <w:lang w:val="ru-RU"/>
        </w:rPr>
        <w:t xml:space="preserve"> д., хор «Разгулялися, ра</w:t>
      </w:r>
      <w:r w:rsidRPr="00540501">
        <w:rPr>
          <w:rFonts w:ascii="Times New Roman" w:hAnsi="Times New Roman"/>
          <w:sz w:val="24"/>
          <w:szCs w:val="24"/>
          <w:lang w:val="ru-RU"/>
        </w:rPr>
        <w:t>з</w:t>
      </w:r>
      <w:r w:rsidRPr="00540501">
        <w:rPr>
          <w:rFonts w:ascii="Times New Roman" w:hAnsi="Times New Roman"/>
          <w:sz w:val="24"/>
          <w:szCs w:val="24"/>
          <w:lang w:val="ru-RU"/>
        </w:rPr>
        <w:t xml:space="preserve">ливалися», романс Антониды, </w:t>
      </w:r>
      <w:r w:rsidR="00007D82" w:rsidRPr="00540501">
        <w:rPr>
          <w:rFonts w:ascii="Times New Roman" w:hAnsi="Times New Roman"/>
          <w:sz w:val="24"/>
          <w:szCs w:val="24"/>
          <w:lang w:val="ru-RU"/>
        </w:rPr>
        <w:t xml:space="preserve">Полонез, </w:t>
      </w:r>
      <w:r w:rsidRPr="00540501">
        <w:rPr>
          <w:rFonts w:ascii="Times New Roman" w:hAnsi="Times New Roman"/>
          <w:sz w:val="24"/>
          <w:szCs w:val="24"/>
          <w:lang w:val="ru-RU"/>
        </w:rPr>
        <w:t xml:space="preserve">Польский, Краковяк, Мазуркаиз </w:t>
      </w:r>
      <w:r w:rsidRPr="00EF0C4F">
        <w:rPr>
          <w:rFonts w:ascii="Times New Roman" w:hAnsi="Times New Roman"/>
          <w:sz w:val="24"/>
          <w:szCs w:val="24"/>
        </w:rPr>
        <w:t>II</w:t>
      </w:r>
      <w:r w:rsidRPr="00540501">
        <w:rPr>
          <w:rFonts w:ascii="Times New Roman" w:hAnsi="Times New Roman"/>
          <w:sz w:val="24"/>
          <w:szCs w:val="24"/>
          <w:lang w:val="ru-RU"/>
        </w:rPr>
        <w:t xml:space="preserve"> д., Песня Вани из </w:t>
      </w:r>
      <w:r w:rsidRPr="00EF0C4F">
        <w:rPr>
          <w:rFonts w:ascii="Times New Roman" w:hAnsi="Times New Roman"/>
          <w:sz w:val="24"/>
          <w:szCs w:val="24"/>
        </w:rPr>
        <w:t>III</w:t>
      </w:r>
      <w:r w:rsidRPr="00540501">
        <w:rPr>
          <w:rFonts w:ascii="Times New Roman" w:hAnsi="Times New Roman"/>
          <w:sz w:val="24"/>
          <w:szCs w:val="24"/>
          <w:lang w:val="ru-RU"/>
        </w:rPr>
        <w:t xml:space="preserve"> д., Хор поляков из </w:t>
      </w:r>
      <w:r w:rsidRPr="00EF0C4F">
        <w:rPr>
          <w:rFonts w:ascii="Times New Roman" w:hAnsi="Times New Roman"/>
          <w:sz w:val="24"/>
          <w:szCs w:val="24"/>
        </w:rPr>
        <w:t>IV</w:t>
      </w:r>
      <w:r w:rsidRPr="00540501">
        <w:rPr>
          <w:rFonts w:ascii="Times New Roman" w:hAnsi="Times New Roman"/>
          <w:sz w:val="24"/>
          <w:szCs w:val="24"/>
          <w:lang w:val="ru-RU"/>
        </w:rPr>
        <w:t xml:space="preserve"> д., Ария Сусанина из </w:t>
      </w:r>
      <w:r w:rsidRPr="00EF0C4F">
        <w:rPr>
          <w:rFonts w:ascii="Times New Roman" w:hAnsi="Times New Roman"/>
          <w:sz w:val="24"/>
          <w:szCs w:val="24"/>
        </w:rPr>
        <w:t>IV</w:t>
      </w:r>
      <w:r w:rsidRPr="00540501">
        <w:rPr>
          <w:rFonts w:ascii="Times New Roman" w:hAnsi="Times New Roman"/>
          <w:sz w:val="24"/>
          <w:szCs w:val="24"/>
          <w:lang w:val="ru-RU"/>
        </w:rPr>
        <w:t xml:space="preserve"> д., хор «Славься!»). Опера «Руслан и Людмила» (Уве</w:t>
      </w:r>
      <w:r w:rsidRPr="00540501">
        <w:rPr>
          <w:rFonts w:ascii="Times New Roman" w:hAnsi="Times New Roman"/>
          <w:sz w:val="24"/>
          <w:szCs w:val="24"/>
          <w:lang w:val="ru-RU"/>
        </w:rPr>
        <w:t>р</w:t>
      </w:r>
      <w:r w:rsidRPr="00540501">
        <w:rPr>
          <w:rFonts w:ascii="Times New Roman" w:hAnsi="Times New Roman"/>
          <w:sz w:val="24"/>
          <w:szCs w:val="24"/>
          <w:lang w:val="ru-RU"/>
        </w:rPr>
        <w:t xml:space="preserve">тюра, Сцена Наины и Фарлафа, Персидский хор, заключительный хор «Слава великим богам!»). «Вальс-фантазия». </w:t>
      </w:r>
      <w:r w:rsidR="00007D82" w:rsidRPr="00540501">
        <w:rPr>
          <w:rFonts w:ascii="Times New Roman" w:hAnsi="Times New Roman"/>
          <w:sz w:val="24"/>
          <w:szCs w:val="24"/>
          <w:lang w:val="ru-RU"/>
        </w:rPr>
        <w:t xml:space="preserve">Романс </w:t>
      </w:r>
      <w:r w:rsidRPr="00540501">
        <w:rPr>
          <w:rFonts w:ascii="Times New Roman" w:hAnsi="Times New Roman"/>
          <w:sz w:val="24"/>
          <w:szCs w:val="24"/>
          <w:lang w:val="ru-RU"/>
        </w:rPr>
        <w:t>«Я помню чудное мгновенье» (ст. А. Пушкина). «Патриотическая пе</w:t>
      </w:r>
      <w:r w:rsidRPr="00540501">
        <w:rPr>
          <w:rFonts w:ascii="Times New Roman" w:hAnsi="Times New Roman"/>
          <w:sz w:val="24"/>
          <w:szCs w:val="24"/>
          <w:lang w:val="ru-RU"/>
        </w:rPr>
        <w:t>с</w:t>
      </w:r>
      <w:r w:rsidRPr="00540501">
        <w:rPr>
          <w:rFonts w:ascii="Times New Roman" w:hAnsi="Times New Roman"/>
          <w:sz w:val="24"/>
          <w:szCs w:val="24"/>
          <w:lang w:val="ru-RU"/>
        </w:rPr>
        <w:t xml:space="preserve">ня» (сл. А. Машистова). </w:t>
      </w:r>
      <w:r w:rsidR="00007D82" w:rsidRPr="00540501">
        <w:rPr>
          <w:rFonts w:ascii="Times New Roman" w:hAnsi="Times New Roman"/>
          <w:sz w:val="24"/>
          <w:szCs w:val="24"/>
          <w:lang w:val="ru-RU"/>
        </w:rPr>
        <w:t xml:space="preserve">Романс </w:t>
      </w:r>
      <w:r w:rsidRPr="00540501">
        <w:rPr>
          <w:rFonts w:ascii="Times New Roman" w:hAnsi="Times New Roman"/>
          <w:sz w:val="24"/>
          <w:szCs w:val="24"/>
          <w:lang w:val="ru-RU"/>
        </w:rPr>
        <w:t>«Жаворонок» (ст. Н. Кукольника).</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М. Глинка-М. Балакирев. «Жаворонок» (фортепианная пьеса).</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К. Глюк. Опера «Орфей и Эвридика» (хор «Струн золотых напев», Мелодия, </w:t>
      </w:r>
      <w:r w:rsidR="00007D82" w:rsidRPr="00540501">
        <w:rPr>
          <w:rFonts w:ascii="Times New Roman" w:hAnsi="Times New Roman"/>
          <w:sz w:val="24"/>
          <w:szCs w:val="24"/>
          <w:lang w:val="ru-RU"/>
        </w:rPr>
        <w:t>Х</w:t>
      </w:r>
      <w:r w:rsidRPr="00540501">
        <w:rPr>
          <w:rFonts w:ascii="Times New Roman" w:hAnsi="Times New Roman"/>
          <w:sz w:val="24"/>
          <w:szCs w:val="24"/>
          <w:lang w:val="ru-RU"/>
        </w:rPr>
        <w:t>ор ф</w:t>
      </w:r>
      <w:r w:rsidRPr="00540501">
        <w:rPr>
          <w:rFonts w:ascii="Times New Roman" w:hAnsi="Times New Roman"/>
          <w:sz w:val="24"/>
          <w:szCs w:val="24"/>
          <w:lang w:val="ru-RU"/>
        </w:rPr>
        <w:t>у</w:t>
      </w:r>
      <w:r w:rsidRPr="00540501">
        <w:rPr>
          <w:rFonts w:ascii="Times New Roman" w:hAnsi="Times New Roman"/>
          <w:sz w:val="24"/>
          <w:szCs w:val="24"/>
          <w:lang w:val="ru-RU"/>
        </w:rPr>
        <w:t>рий).</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lastRenderedPageBreak/>
        <w:t xml:space="preserve">Э. Григ. Музыка к драме Г. Ибсена «Пер Гюнт» (Песня Сольвейг, «Смерть Озе»). </w:t>
      </w:r>
      <w:r w:rsidRPr="00EF0C4F">
        <w:rPr>
          <w:rFonts w:ascii="Times New Roman" w:hAnsi="Times New Roman"/>
          <w:sz w:val="24"/>
          <w:szCs w:val="24"/>
        </w:rPr>
        <w:t>Соната для виолончели и фортепиано» (Ι часть).</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А. Гурилев. «Домик-крошечка» (сл. С. Любецкого). «Вьется ласточка сизокрылая» (сл. </w:t>
      </w:r>
      <w:r w:rsidRPr="00EF0C4F">
        <w:rPr>
          <w:rFonts w:ascii="Times New Roman" w:hAnsi="Times New Roman"/>
          <w:sz w:val="24"/>
          <w:szCs w:val="24"/>
        </w:rPr>
        <w:t>Н. Грекова). «Колокольчик» (сл. И. Макарова).</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К. Дебюсси. </w:t>
      </w:r>
      <w:r w:rsidR="00007D82" w:rsidRPr="00540501">
        <w:rPr>
          <w:rFonts w:ascii="Times New Roman" w:hAnsi="Times New Roman"/>
          <w:sz w:val="24"/>
          <w:szCs w:val="24"/>
          <w:lang w:val="ru-RU"/>
        </w:rPr>
        <w:t xml:space="preserve">Ноктюрн </w:t>
      </w:r>
      <w:r w:rsidRPr="00540501">
        <w:rPr>
          <w:rFonts w:ascii="Times New Roman" w:hAnsi="Times New Roman"/>
          <w:sz w:val="24"/>
          <w:szCs w:val="24"/>
          <w:lang w:val="ru-RU"/>
        </w:rPr>
        <w:t xml:space="preserve">«Празднества». «Бергамасская сюита» («Лунный свет»). </w:t>
      </w:r>
      <w:r w:rsidRPr="00EF0C4F">
        <w:rPr>
          <w:rFonts w:ascii="Times New Roman" w:hAnsi="Times New Roman"/>
          <w:sz w:val="24"/>
          <w:szCs w:val="24"/>
        </w:rPr>
        <w:t>Фортепианная сюита «Детский уголок» («Кукольный кэк-вок»).</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Б. Дварионас. «Деревянная лошадка».</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И. Дунаевский. Марш из к/ф «Веселые ребята» (сл. В. Лебедева-Кумача). Оперетта «Белая акация» (Вальс, Песня об Одессе, Выход Ларисы и семи кавалеров»).</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 Журбин. Рок-опера «Орфей и Эвридика» (</w:t>
      </w:r>
      <w:r w:rsidR="00007D82" w:rsidRPr="00540501">
        <w:rPr>
          <w:rFonts w:ascii="Times New Roman" w:hAnsi="Times New Roman"/>
          <w:sz w:val="24"/>
          <w:szCs w:val="24"/>
          <w:lang w:val="ru-RU"/>
        </w:rPr>
        <w:t>(фрагменты по усмотрению учителя).</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Знаменный распев.</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Д. Кабалевский. Опера «Кола Брюньон» (Увертюра, Монолог Кола). Концерт № 3 для ф-но с оркестром (Финал). «Реквием» на стихи Р.</w:t>
      </w:r>
      <w:r w:rsidRPr="00EF0C4F">
        <w:rPr>
          <w:rFonts w:ascii="Times New Roman" w:hAnsi="Times New Roman"/>
          <w:sz w:val="24"/>
          <w:szCs w:val="24"/>
        </w:rPr>
        <w:t> </w:t>
      </w:r>
      <w:r w:rsidRPr="00540501">
        <w:rPr>
          <w:rFonts w:ascii="Times New Roman" w:hAnsi="Times New Roman"/>
          <w:sz w:val="24"/>
          <w:szCs w:val="24"/>
          <w:lang w:val="ru-RU"/>
        </w:rPr>
        <w:t>Рождественского («Наши дети», «Помните!»). «Школьные годы».</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В. Калинников. Симфония № 1 (соль минор, </w:t>
      </w:r>
      <w:r w:rsidRPr="00EF0C4F">
        <w:rPr>
          <w:rFonts w:ascii="Times New Roman" w:hAnsi="Times New Roman"/>
          <w:sz w:val="24"/>
          <w:szCs w:val="24"/>
        </w:rPr>
        <w:t>I</w:t>
      </w:r>
      <w:r w:rsidRPr="00540501">
        <w:rPr>
          <w:rFonts w:ascii="Times New Roman" w:hAnsi="Times New Roman"/>
          <w:sz w:val="24"/>
          <w:szCs w:val="24"/>
          <w:lang w:val="ru-RU"/>
        </w:rPr>
        <w:t xml:space="preserve"> часть).</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К. Караев. Балет «Тропою грома» (Танец черных).</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Д. Каччини. «AveMaria».</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В. Кикта. Фрески Софии Киевской (концертная симфония для арфы с оркестром)</w:t>
      </w:r>
      <w:r w:rsidR="00007D82" w:rsidRPr="00540501">
        <w:rPr>
          <w:rFonts w:ascii="Times New Roman" w:hAnsi="Times New Roman"/>
          <w:sz w:val="24"/>
          <w:szCs w:val="24"/>
          <w:lang w:val="ru-RU"/>
        </w:rPr>
        <w:t xml:space="preserve"> (фрагменты по усмотрению учителя).</w:t>
      </w:r>
      <w:r w:rsidRPr="00540501">
        <w:rPr>
          <w:rFonts w:ascii="Times New Roman" w:hAnsi="Times New Roman"/>
          <w:sz w:val="24"/>
          <w:szCs w:val="24"/>
          <w:lang w:val="ru-RU"/>
        </w:rPr>
        <w:t xml:space="preserve"> </w:t>
      </w:r>
      <w:r w:rsidRPr="00EF0C4F">
        <w:rPr>
          <w:rFonts w:ascii="Times New Roman" w:hAnsi="Times New Roman"/>
          <w:sz w:val="24"/>
          <w:szCs w:val="24"/>
        </w:rPr>
        <w:t>«Мой край тополиный» (сл. И. Векшегоновой).</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В. Лаурушас. «В путь».</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Ф. Лист. Венгерская рапсодия № 2. Этюд Паганини (№6).</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И. Лученок. «Хатынь» (ст. Г. Петренко).</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 Лядов. Кикимора (народное сказание для оркестра).</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Ф. Лэй. «История любви».</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Мадригалы эпохи Возрождения.</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Р. де Лиль. «Марсельеза».</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А. Марчелло. Концерт для гобоя с оркестромре минор (</w:t>
      </w:r>
      <w:r w:rsidRPr="00EF0C4F">
        <w:rPr>
          <w:rFonts w:ascii="Times New Roman" w:hAnsi="Times New Roman"/>
          <w:sz w:val="24"/>
          <w:szCs w:val="24"/>
        </w:rPr>
        <w:t>II</w:t>
      </w:r>
      <w:r w:rsidRPr="00540501">
        <w:rPr>
          <w:rFonts w:ascii="Times New Roman" w:hAnsi="Times New Roman"/>
          <w:sz w:val="24"/>
          <w:szCs w:val="24"/>
          <w:lang w:val="ru-RU"/>
        </w:rPr>
        <w:t xml:space="preserve"> часть, Адажио).</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М. Матвеев. «Матушка, матушка, что во поле пыльно».</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Д. Мийо. «Бразилейра».</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И. Морозов. Балет «Айболит»(фрагменты: Полечка, Морское плавание, Галоп)</w:t>
      </w:r>
      <w:r w:rsidR="00007D82" w:rsidRPr="00540501">
        <w:rPr>
          <w:rFonts w:ascii="Times New Roman" w:hAnsi="Times New Roman"/>
          <w:sz w:val="24"/>
          <w:szCs w:val="24"/>
          <w:lang w:val="ru-RU"/>
        </w:rPr>
        <w:t>.</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В.А. Моцарт. Фантазия для фортепиано до минор.Фантазия для фортепиано ре минор. Соната до мажор. (эксп. </w:t>
      </w:r>
      <w:r w:rsidRPr="00EF0C4F">
        <w:rPr>
          <w:rFonts w:ascii="Times New Roman" w:hAnsi="Times New Roman"/>
          <w:sz w:val="24"/>
          <w:szCs w:val="24"/>
        </w:rPr>
        <w:t>Ι</w:t>
      </w:r>
      <w:r w:rsidRPr="00540501">
        <w:rPr>
          <w:rFonts w:ascii="Times New Roman" w:hAnsi="Times New Roman"/>
          <w:sz w:val="24"/>
          <w:szCs w:val="24"/>
          <w:lang w:val="ru-RU"/>
        </w:rPr>
        <w:t xml:space="preserve"> ч.). «Маленькая ночная серенада» (Рондо).Симфония № 40. Симфония № 41 (фрагмент </w:t>
      </w:r>
      <w:r w:rsidRPr="00EF0C4F">
        <w:rPr>
          <w:rFonts w:ascii="Times New Roman" w:hAnsi="Times New Roman"/>
          <w:sz w:val="24"/>
          <w:szCs w:val="24"/>
        </w:rPr>
        <w:t>ΙΙ</w:t>
      </w:r>
      <w:r w:rsidRPr="00540501">
        <w:rPr>
          <w:rFonts w:ascii="Times New Roman" w:hAnsi="Times New Roman"/>
          <w:sz w:val="24"/>
          <w:szCs w:val="24"/>
          <w:lang w:val="ru-RU"/>
        </w:rPr>
        <w:t xml:space="preserve"> ч.). Реквием («</w:t>
      </w:r>
      <w:r w:rsidRPr="00EF0C4F">
        <w:rPr>
          <w:rFonts w:ascii="Times New Roman" w:hAnsi="Times New Roman"/>
          <w:sz w:val="24"/>
          <w:szCs w:val="24"/>
        </w:rPr>
        <w:t>Diesire</w:t>
      </w:r>
      <w:r w:rsidRPr="00540501">
        <w:rPr>
          <w:rFonts w:ascii="Times New Roman" w:hAnsi="Times New Roman"/>
          <w:sz w:val="24"/>
          <w:szCs w:val="24"/>
          <w:lang w:val="ru-RU"/>
        </w:rPr>
        <w:t>», «</w:t>
      </w:r>
      <w:r w:rsidRPr="00EF0C4F">
        <w:rPr>
          <w:rFonts w:ascii="Times New Roman" w:hAnsi="Times New Roman"/>
          <w:sz w:val="24"/>
          <w:szCs w:val="24"/>
        </w:rPr>
        <w:t>Lacrimoza</w:t>
      </w:r>
      <w:r w:rsidRPr="00540501">
        <w:rPr>
          <w:rFonts w:ascii="Times New Roman" w:hAnsi="Times New Roman"/>
          <w:sz w:val="24"/>
          <w:szCs w:val="24"/>
          <w:lang w:val="ru-RU"/>
        </w:rPr>
        <w:t>»). Соната № 11 (</w:t>
      </w:r>
      <w:r w:rsidRPr="00EF0C4F">
        <w:rPr>
          <w:rFonts w:ascii="Times New Roman" w:hAnsi="Times New Roman"/>
          <w:sz w:val="24"/>
          <w:szCs w:val="24"/>
        </w:rPr>
        <w:t>I</w:t>
      </w:r>
      <w:r w:rsidRPr="00540501">
        <w:rPr>
          <w:rFonts w:ascii="Times New Roman" w:hAnsi="Times New Roman"/>
          <w:sz w:val="24"/>
          <w:szCs w:val="24"/>
          <w:lang w:val="ru-RU"/>
        </w:rPr>
        <w:t xml:space="preserve">, </w:t>
      </w:r>
      <w:r w:rsidRPr="00EF0C4F">
        <w:rPr>
          <w:rFonts w:ascii="Times New Roman" w:hAnsi="Times New Roman"/>
          <w:sz w:val="24"/>
          <w:szCs w:val="24"/>
        </w:rPr>
        <w:t>II</w:t>
      </w:r>
      <w:r w:rsidRPr="00540501">
        <w:rPr>
          <w:rFonts w:ascii="Times New Roman" w:hAnsi="Times New Roman"/>
          <w:sz w:val="24"/>
          <w:szCs w:val="24"/>
          <w:lang w:val="ru-RU"/>
        </w:rPr>
        <w:t xml:space="preserve">, </w:t>
      </w:r>
      <w:r w:rsidRPr="00EF0C4F">
        <w:rPr>
          <w:rFonts w:ascii="Times New Roman" w:hAnsi="Times New Roman"/>
          <w:sz w:val="24"/>
          <w:szCs w:val="24"/>
        </w:rPr>
        <w:t>III</w:t>
      </w:r>
      <w:r w:rsidRPr="00540501">
        <w:rPr>
          <w:rFonts w:ascii="Times New Roman" w:hAnsi="Times New Roman"/>
          <w:sz w:val="24"/>
          <w:szCs w:val="24"/>
          <w:lang w:val="ru-RU"/>
        </w:rPr>
        <w:t xml:space="preserve"> ч.). </w:t>
      </w:r>
      <w:r w:rsidR="00007D82" w:rsidRPr="00EF0C4F">
        <w:rPr>
          <w:rFonts w:ascii="Times New Roman" w:hAnsi="Times New Roman"/>
          <w:sz w:val="24"/>
          <w:szCs w:val="24"/>
        </w:rPr>
        <w:t>Фрагменты из оперы «Волшебная флейта». Мотет «Ave,verum</w:t>
      </w:r>
      <w:r w:rsidR="00007D82" w:rsidRPr="00EF0C4F">
        <w:rPr>
          <w:rFonts w:ascii="Times New Roman" w:hAnsi="Times New Roman"/>
          <w:bCs/>
          <w:sz w:val="24"/>
          <w:szCs w:val="24"/>
          <w:shd w:val="clear" w:color="auto" w:fill="FFFFFF"/>
        </w:rPr>
        <w:t>corpus</w:t>
      </w:r>
      <w:r w:rsidR="00007D82" w:rsidRPr="00EF0C4F">
        <w:rPr>
          <w:rFonts w:ascii="Times New Roman" w:hAnsi="Times New Roman"/>
          <w:sz w:val="24"/>
          <w:szCs w:val="24"/>
        </w:rPr>
        <w:t>»</w:t>
      </w:r>
      <w:r w:rsidRPr="00EF0C4F">
        <w:rPr>
          <w:rFonts w:ascii="Times New Roman" w:hAnsi="Times New Roman"/>
          <w:sz w:val="24"/>
          <w:szCs w:val="24"/>
        </w:rPr>
        <w:t>.</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М. Мусоргский. Опера «Борис Годунов» (Вступление, Песня Варлаама, Сцена смерти Бориса, сцена под Кромами).Опера «Хованщина» (Вступление, Пляска персидок).</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lastRenderedPageBreak/>
        <w:t>Н. Мясковский. Симфония № 6 (экспозиция финала).</w:t>
      </w:r>
    </w:p>
    <w:p w:rsidR="0055194B" w:rsidRPr="00540501" w:rsidRDefault="0055194B"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Народные музыкальные произведения России, народов РФ и стран мира по выбору о</w:t>
      </w:r>
      <w:r w:rsidRPr="00540501">
        <w:rPr>
          <w:rFonts w:ascii="Times New Roman" w:hAnsi="Times New Roman"/>
          <w:sz w:val="24"/>
          <w:szCs w:val="24"/>
          <w:lang w:val="ru-RU"/>
        </w:rPr>
        <w:t>б</w:t>
      </w:r>
      <w:r w:rsidRPr="00540501">
        <w:rPr>
          <w:rFonts w:ascii="Times New Roman" w:hAnsi="Times New Roman"/>
          <w:sz w:val="24"/>
          <w:szCs w:val="24"/>
          <w:lang w:val="ru-RU"/>
        </w:rPr>
        <w:t>разовательной организации.</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Негритянский спиричуэл.</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М. Огиньский. Полонез ре минор («Прощание с Родиной»).</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К. Орф. </w:t>
      </w:r>
      <w:r w:rsidR="0055194B" w:rsidRPr="00540501">
        <w:rPr>
          <w:rFonts w:ascii="Times New Roman" w:hAnsi="Times New Roman"/>
          <w:sz w:val="24"/>
          <w:szCs w:val="24"/>
          <w:lang w:val="ru-RU"/>
        </w:rPr>
        <w:t>Сценическая кантата для певцов, хора и оркестра «Кармина Бурана». (</w:t>
      </w:r>
      <w:r w:rsidR="0055194B" w:rsidRPr="00540501">
        <w:rPr>
          <w:rFonts w:ascii="Times New Roman" w:hAnsi="Times New Roman"/>
          <w:sz w:val="24"/>
          <w:szCs w:val="24"/>
          <w:shd w:val="clear" w:color="auto" w:fill="FFFFFF"/>
          <w:lang w:val="ru-RU"/>
        </w:rPr>
        <w:t>«Песни Бойерна: Мирские песни для исполнения певцами и хорами, совместно с инструментами и маг</w:t>
      </w:r>
      <w:r w:rsidR="0055194B" w:rsidRPr="00540501">
        <w:rPr>
          <w:rFonts w:ascii="Times New Roman" w:hAnsi="Times New Roman"/>
          <w:sz w:val="24"/>
          <w:szCs w:val="24"/>
          <w:shd w:val="clear" w:color="auto" w:fill="FFFFFF"/>
          <w:lang w:val="ru-RU"/>
        </w:rPr>
        <w:t>и</w:t>
      </w:r>
      <w:r w:rsidR="0055194B" w:rsidRPr="00540501">
        <w:rPr>
          <w:rFonts w:ascii="Times New Roman" w:hAnsi="Times New Roman"/>
          <w:sz w:val="24"/>
          <w:szCs w:val="24"/>
          <w:shd w:val="clear" w:color="auto" w:fill="FFFFFF"/>
          <w:lang w:val="ru-RU"/>
        </w:rPr>
        <w:t>ческими изображениями») (фрагменты по выбору учителя</w:t>
      </w:r>
      <w:r w:rsidR="0055194B" w:rsidRPr="00540501">
        <w:rPr>
          <w:rFonts w:ascii="Times New Roman" w:hAnsi="Times New Roman"/>
          <w:sz w:val="24"/>
          <w:szCs w:val="24"/>
          <w:lang w:val="ru-RU"/>
        </w:rPr>
        <w:t>)</w:t>
      </w:r>
      <w:r w:rsidRPr="00540501">
        <w:rPr>
          <w:rFonts w:ascii="Times New Roman" w:hAnsi="Times New Roman"/>
          <w:sz w:val="24"/>
          <w:szCs w:val="24"/>
          <w:lang w:val="ru-RU"/>
        </w:rPr>
        <w:t>.</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Дж. Перголези «Stabatmater» (№1, 13).</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С. Прокофьев. Опера «Война и мир» (Ария Кутузова, Вальс). Соната № 2 (</w:t>
      </w:r>
      <w:r w:rsidRPr="00EF0C4F">
        <w:rPr>
          <w:rFonts w:ascii="Times New Roman" w:hAnsi="Times New Roman"/>
          <w:sz w:val="24"/>
          <w:szCs w:val="24"/>
        </w:rPr>
        <w:t>Ι</w:t>
      </w:r>
      <w:r w:rsidRPr="00540501">
        <w:rPr>
          <w:rFonts w:ascii="Times New Roman" w:hAnsi="Times New Roman"/>
          <w:sz w:val="24"/>
          <w:szCs w:val="24"/>
          <w:lang w:val="ru-RU"/>
        </w:rPr>
        <w:t xml:space="preserve"> ч.). Симф</w:t>
      </w:r>
      <w:r w:rsidRPr="00540501">
        <w:rPr>
          <w:rFonts w:ascii="Times New Roman" w:hAnsi="Times New Roman"/>
          <w:sz w:val="24"/>
          <w:szCs w:val="24"/>
          <w:lang w:val="ru-RU"/>
        </w:rPr>
        <w:t>о</w:t>
      </w:r>
      <w:r w:rsidRPr="00540501">
        <w:rPr>
          <w:rFonts w:ascii="Times New Roman" w:hAnsi="Times New Roman"/>
          <w:sz w:val="24"/>
          <w:szCs w:val="24"/>
          <w:lang w:val="ru-RU"/>
        </w:rPr>
        <w:t xml:space="preserve">ния № 1 («Классическая»): </w:t>
      </w:r>
      <w:r w:rsidRPr="00EF0C4F">
        <w:rPr>
          <w:rFonts w:ascii="Times New Roman" w:hAnsi="Times New Roman"/>
          <w:sz w:val="24"/>
          <w:szCs w:val="24"/>
        </w:rPr>
        <w:t>Ι</w:t>
      </w:r>
      <w:r w:rsidRPr="00540501">
        <w:rPr>
          <w:rFonts w:ascii="Times New Roman" w:hAnsi="Times New Roman"/>
          <w:sz w:val="24"/>
          <w:szCs w:val="24"/>
          <w:lang w:val="ru-RU"/>
        </w:rPr>
        <w:t xml:space="preserve"> ч., </w:t>
      </w:r>
      <w:r w:rsidRPr="00EF0C4F">
        <w:rPr>
          <w:rFonts w:ascii="Times New Roman" w:hAnsi="Times New Roman"/>
          <w:sz w:val="24"/>
          <w:szCs w:val="24"/>
        </w:rPr>
        <w:t>ΙΙ</w:t>
      </w:r>
      <w:r w:rsidRPr="00540501">
        <w:rPr>
          <w:rFonts w:ascii="Times New Roman" w:hAnsi="Times New Roman"/>
          <w:sz w:val="24"/>
          <w:szCs w:val="24"/>
          <w:lang w:val="ru-RU"/>
        </w:rPr>
        <w:t xml:space="preserve"> ч., </w:t>
      </w:r>
      <w:r w:rsidRPr="00EF0C4F">
        <w:rPr>
          <w:rFonts w:ascii="Times New Roman" w:hAnsi="Times New Roman"/>
          <w:sz w:val="24"/>
          <w:szCs w:val="24"/>
        </w:rPr>
        <w:t>III</w:t>
      </w:r>
      <w:r w:rsidRPr="00540501">
        <w:rPr>
          <w:rFonts w:ascii="Times New Roman" w:hAnsi="Times New Roman"/>
          <w:sz w:val="24"/>
          <w:szCs w:val="24"/>
          <w:lang w:val="ru-RU"/>
        </w:rPr>
        <w:t xml:space="preserve"> ч. Гавот, </w:t>
      </w:r>
      <w:r w:rsidRPr="00EF0C4F">
        <w:rPr>
          <w:rFonts w:ascii="Times New Roman" w:hAnsi="Times New Roman"/>
          <w:sz w:val="24"/>
          <w:szCs w:val="24"/>
        </w:rPr>
        <w:t>IV</w:t>
      </w:r>
      <w:r w:rsidRPr="00540501">
        <w:rPr>
          <w:rFonts w:ascii="Times New Roman" w:hAnsi="Times New Roman"/>
          <w:sz w:val="24"/>
          <w:szCs w:val="24"/>
          <w:lang w:val="ru-RU"/>
        </w:rPr>
        <w:t xml:space="preserve"> ч. Финал. Балет «Ромео и Джульетта» (Улица просыпается. Танец рыцарей. Патер Лоренцо). Кантата «Александр Невский» (Ледовое побоище). Фортепианные миниатюры «Мимолетности»</w:t>
      </w:r>
      <w:r w:rsidR="0055194B" w:rsidRPr="00540501">
        <w:rPr>
          <w:rFonts w:ascii="Times New Roman" w:hAnsi="Times New Roman"/>
          <w:sz w:val="24"/>
          <w:szCs w:val="24"/>
          <w:lang w:val="ru-RU"/>
        </w:rPr>
        <w:t xml:space="preserve"> (по выбору учителя</w:t>
      </w:r>
      <w:r w:rsidRPr="00540501">
        <w:rPr>
          <w:rFonts w:ascii="Times New Roman" w:hAnsi="Times New Roman"/>
          <w:sz w:val="24"/>
          <w:szCs w:val="24"/>
          <w:lang w:val="ru-RU"/>
        </w:rPr>
        <w:t>).</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М. Равель. «Болеро».</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С. Рахманинов. Концерт № 2 для ф-но с оркестром (</w:t>
      </w:r>
      <w:r w:rsidRPr="00EF0C4F">
        <w:rPr>
          <w:rFonts w:ascii="Times New Roman" w:hAnsi="Times New Roman"/>
          <w:sz w:val="24"/>
          <w:szCs w:val="24"/>
        </w:rPr>
        <w:t>Ι</w:t>
      </w:r>
      <w:r w:rsidRPr="00540501">
        <w:rPr>
          <w:rFonts w:ascii="Times New Roman" w:hAnsi="Times New Roman"/>
          <w:sz w:val="24"/>
          <w:szCs w:val="24"/>
          <w:lang w:val="ru-RU"/>
        </w:rPr>
        <w:t xml:space="preserve"> часть). Концерт № 3 для ф-но с оркестром </w:t>
      </w:r>
      <w:r w:rsidR="0055194B" w:rsidRPr="00540501">
        <w:rPr>
          <w:rFonts w:ascii="Times New Roman" w:hAnsi="Times New Roman"/>
          <w:sz w:val="24"/>
          <w:szCs w:val="24"/>
          <w:lang w:val="ru-RU"/>
        </w:rPr>
        <w:t>(</w:t>
      </w:r>
      <w:r w:rsidR="0055194B" w:rsidRPr="00EF0C4F">
        <w:rPr>
          <w:rFonts w:ascii="Times New Roman" w:hAnsi="Times New Roman"/>
          <w:sz w:val="24"/>
          <w:szCs w:val="24"/>
        </w:rPr>
        <w:t>Ι</w:t>
      </w:r>
      <w:r w:rsidR="0055194B" w:rsidRPr="00540501">
        <w:rPr>
          <w:rFonts w:ascii="Times New Roman" w:hAnsi="Times New Roman"/>
          <w:sz w:val="24"/>
          <w:szCs w:val="24"/>
          <w:lang w:val="ru-RU"/>
        </w:rPr>
        <w:t xml:space="preserve"> часть). «Вокализ». Романс «Весенние воды» (сл. Ф.</w:t>
      </w:r>
      <w:r w:rsidR="0055194B" w:rsidRPr="00EF0C4F">
        <w:rPr>
          <w:rFonts w:ascii="Times New Roman" w:hAnsi="Times New Roman"/>
          <w:sz w:val="24"/>
          <w:szCs w:val="24"/>
        </w:rPr>
        <w:t> </w:t>
      </w:r>
      <w:r w:rsidR="0055194B" w:rsidRPr="00540501">
        <w:rPr>
          <w:rFonts w:ascii="Times New Roman" w:hAnsi="Times New Roman"/>
          <w:sz w:val="24"/>
          <w:szCs w:val="24"/>
          <w:lang w:val="ru-RU"/>
        </w:rPr>
        <w:t>Тютчева). Романс «Островок» (сл. К. Бальмонта, из Шелли). Романс «Сирень» (сл.</w:t>
      </w:r>
      <w:r w:rsidR="0055194B" w:rsidRPr="00EF0C4F">
        <w:rPr>
          <w:rFonts w:ascii="Times New Roman" w:hAnsi="Times New Roman"/>
          <w:sz w:val="24"/>
          <w:szCs w:val="24"/>
        </w:rPr>
        <w:t> </w:t>
      </w:r>
      <w:r w:rsidR="0055194B" w:rsidRPr="00540501">
        <w:rPr>
          <w:rFonts w:ascii="Times New Roman" w:hAnsi="Times New Roman"/>
          <w:sz w:val="24"/>
          <w:szCs w:val="24"/>
          <w:lang w:val="ru-RU"/>
        </w:rPr>
        <w:t>Е. Бекетовой). Прелюдии (до диез минор, соль минор, соль диез минор). Сюита для двух фортепиано № 1 (фрагменты по выбору учителя). «Вс</w:t>
      </w:r>
      <w:r w:rsidR="0055194B" w:rsidRPr="00540501">
        <w:rPr>
          <w:rFonts w:ascii="Times New Roman" w:hAnsi="Times New Roman"/>
          <w:sz w:val="24"/>
          <w:szCs w:val="24"/>
          <w:lang w:val="ru-RU"/>
        </w:rPr>
        <w:t>е</w:t>
      </w:r>
      <w:r w:rsidR="0055194B" w:rsidRPr="00540501">
        <w:rPr>
          <w:rFonts w:ascii="Times New Roman" w:hAnsi="Times New Roman"/>
          <w:sz w:val="24"/>
          <w:szCs w:val="24"/>
          <w:lang w:val="ru-RU"/>
        </w:rPr>
        <w:t>нощное бдение» (фрагменты по выбору учителя).</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Н. Римский-Корсаков. Опера «Садко» (Колыбельная Волховы, хороводная песня Садко «Заиграйте, мои гусельки», Сцена появления лебедей, Песня Варяжского гостя, Песня Индийского гостя, Песня Веденецкого гостя). Опера «Золотой петушок» («Шествие»). Опера «Снегурочка» (</w:t>
      </w:r>
      <w:r w:rsidR="0055194B" w:rsidRPr="00540501">
        <w:rPr>
          <w:rFonts w:ascii="Times New Roman" w:hAnsi="Times New Roman"/>
          <w:sz w:val="24"/>
          <w:szCs w:val="24"/>
          <w:lang w:val="ru-RU"/>
        </w:rPr>
        <w:t>П</w:t>
      </w:r>
      <w:r w:rsidRPr="00540501">
        <w:rPr>
          <w:rFonts w:ascii="Times New Roman" w:hAnsi="Times New Roman"/>
          <w:sz w:val="24"/>
          <w:szCs w:val="24"/>
          <w:lang w:val="ru-RU"/>
        </w:rPr>
        <w:t xml:space="preserve">ролог – Сцена Снегурочки с Морозом и Весной, </w:t>
      </w:r>
      <w:r w:rsidR="0055194B" w:rsidRPr="00540501">
        <w:rPr>
          <w:rFonts w:ascii="Times New Roman" w:hAnsi="Times New Roman"/>
          <w:sz w:val="24"/>
          <w:szCs w:val="24"/>
          <w:lang w:val="ru-RU"/>
        </w:rPr>
        <w:t>А</w:t>
      </w:r>
      <w:r w:rsidRPr="00540501">
        <w:rPr>
          <w:rFonts w:ascii="Times New Roman" w:hAnsi="Times New Roman"/>
          <w:sz w:val="24"/>
          <w:szCs w:val="24"/>
          <w:lang w:val="ru-RU"/>
        </w:rPr>
        <w:t>рия Снегурочки «С подружками по ягоды х</w:t>
      </w:r>
      <w:r w:rsidRPr="00540501">
        <w:rPr>
          <w:rFonts w:ascii="Times New Roman" w:hAnsi="Times New Roman"/>
          <w:sz w:val="24"/>
          <w:szCs w:val="24"/>
          <w:lang w:val="ru-RU"/>
        </w:rPr>
        <w:t>о</w:t>
      </w:r>
      <w:r w:rsidRPr="00540501">
        <w:rPr>
          <w:rFonts w:ascii="Times New Roman" w:hAnsi="Times New Roman"/>
          <w:sz w:val="24"/>
          <w:szCs w:val="24"/>
          <w:lang w:val="ru-RU"/>
        </w:rPr>
        <w:t>дить», Третья песня Леля (</w:t>
      </w:r>
      <w:r w:rsidRPr="00EF0C4F">
        <w:rPr>
          <w:rFonts w:ascii="Times New Roman" w:hAnsi="Times New Roman"/>
          <w:sz w:val="24"/>
          <w:szCs w:val="24"/>
        </w:rPr>
        <w:t>ΙΙΙ</w:t>
      </w:r>
      <w:r w:rsidRPr="00540501">
        <w:rPr>
          <w:rFonts w:ascii="Times New Roman" w:hAnsi="Times New Roman"/>
          <w:sz w:val="24"/>
          <w:szCs w:val="24"/>
          <w:lang w:val="ru-RU"/>
        </w:rPr>
        <w:t xml:space="preserve"> д.), </w:t>
      </w:r>
      <w:r w:rsidR="0055194B" w:rsidRPr="00540501">
        <w:rPr>
          <w:rFonts w:ascii="Times New Roman" w:hAnsi="Times New Roman"/>
          <w:sz w:val="24"/>
          <w:szCs w:val="24"/>
          <w:lang w:val="ru-RU"/>
        </w:rPr>
        <w:t>С</w:t>
      </w:r>
      <w:r w:rsidRPr="00540501">
        <w:rPr>
          <w:rFonts w:ascii="Times New Roman" w:hAnsi="Times New Roman"/>
          <w:sz w:val="24"/>
          <w:szCs w:val="24"/>
          <w:lang w:val="ru-RU"/>
        </w:rPr>
        <w:t>цена таяния Снегурочки «Люблю и таю»</w:t>
      </w:r>
      <w:r w:rsidR="0055194B" w:rsidRPr="00540501">
        <w:rPr>
          <w:rFonts w:ascii="Times New Roman" w:hAnsi="Times New Roman"/>
          <w:sz w:val="24"/>
          <w:szCs w:val="24"/>
          <w:lang w:val="ru-RU"/>
        </w:rPr>
        <w:t xml:space="preserve"> (</w:t>
      </w:r>
      <w:r w:rsidR="0055194B" w:rsidRPr="00EF0C4F">
        <w:rPr>
          <w:rFonts w:ascii="Times New Roman" w:hAnsi="Times New Roman"/>
          <w:sz w:val="24"/>
          <w:szCs w:val="24"/>
        </w:rPr>
        <w:t>ΙV</w:t>
      </w:r>
      <w:r w:rsidR="0055194B" w:rsidRPr="00540501">
        <w:rPr>
          <w:rFonts w:ascii="Times New Roman" w:hAnsi="Times New Roman"/>
          <w:sz w:val="24"/>
          <w:szCs w:val="24"/>
          <w:lang w:val="ru-RU"/>
        </w:rPr>
        <w:t xml:space="preserve"> д.)).</w:t>
      </w:r>
      <w:r w:rsidRPr="00540501">
        <w:rPr>
          <w:rFonts w:ascii="Times New Roman" w:hAnsi="Times New Roman"/>
          <w:sz w:val="24"/>
          <w:szCs w:val="24"/>
          <w:lang w:val="ru-RU"/>
        </w:rPr>
        <w:t>. Опера «Ска</w:t>
      </w:r>
      <w:r w:rsidRPr="00540501">
        <w:rPr>
          <w:rFonts w:ascii="Times New Roman" w:hAnsi="Times New Roman"/>
          <w:sz w:val="24"/>
          <w:szCs w:val="24"/>
          <w:lang w:val="ru-RU"/>
        </w:rPr>
        <w:t>з</w:t>
      </w:r>
      <w:r w:rsidRPr="00540501">
        <w:rPr>
          <w:rFonts w:ascii="Times New Roman" w:hAnsi="Times New Roman"/>
          <w:sz w:val="24"/>
          <w:szCs w:val="24"/>
          <w:lang w:val="ru-RU"/>
        </w:rPr>
        <w:t>ка о царе Салтане» («Полет шмеля»). Опера «Сказание о невидимом граде Китеже и деве Февр</w:t>
      </w:r>
      <w:r w:rsidRPr="00540501">
        <w:rPr>
          <w:rFonts w:ascii="Times New Roman" w:hAnsi="Times New Roman"/>
          <w:sz w:val="24"/>
          <w:szCs w:val="24"/>
          <w:lang w:val="ru-RU"/>
        </w:rPr>
        <w:t>о</w:t>
      </w:r>
      <w:r w:rsidRPr="00540501">
        <w:rPr>
          <w:rFonts w:ascii="Times New Roman" w:hAnsi="Times New Roman"/>
          <w:sz w:val="24"/>
          <w:szCs w:val="24"/>
          <w:lang w:val="ru-RU"/>
        </w:rPr>
        <w:t>нии» (</w:t>
      </w:r>
      <w:r w:rsidR="0055194B" w:rsidRPr="00540501">
        <w:rPr>
          <w:rFonts w:ascii="Times New Roman" w:hAnsi="Times New Roman"/>
          <w:sz w:val="24"/>
          <w:szCs w:val="24"/>
          <w:lang w:val="ru-RU"/>
        </w:rPr>
        <w:t>оркестровый инструмент</w:t>
      </w:r>
      <w:r w:rsidRPr="00540501">
        <w:rPr>
          <w:rFonts w:ascii="Times New Roman" w:hAnsi="Times New Roman"/>
          <w:sz w:val="24"/>
          <w:szCs w:val="24"/>
          <w:lang w:val="ru-RU"/>
        </w:rPr>
        <w:t xml:space="preserve"> «Сеча при Керженце»).Симфоническая сюита «Шехеразада» (</w:t>
      </w:r>
      <w:r w:rsidRPr="00EF0C4F">
        <w:rPr>
          <w:rFonts w:ascii="Times New Roman" w:hAnsi="Times New Roman"/>
          <w:sz w:val="24"/>
          <w:szCs w:val="24"/>
        </w:rPr>
        <w:t>I</w:t>
      </w:r>
      <w:r w:rsidRPr="00540501">
        <w:rPr>
          <w:rFonts w:ascii="Times New Roman" w:hAnsi="Times New Roman"/>
          <w:sz w:val="24"/>
          <w:szCs w:val="24"/>
          <w:lang w:val="ru-RU"/>
        </w:rPr>
        <w:t xml:space="preserve"> часть). </w:t>
      </w:r>
      <w:r w:rsidRPr="00EF0C4F">
        <w:rPr>
          <w:rFonts w:ascii="Times New Roman" w:hAnsi="Times New Roman"/>
          <w:sz w:val="24"/>
          <w:szCs w:val="24"/>
        </w:rPr>
        <w:t xml:space="preserve">А. Рубинштейн. </w:t>
      </w:r>
      <w:r w:rsidR="0055194B" w:rsidRPr="00EF0C4F">
        <w:rPr>
          <w:rFonts w:ascii="Times New Roman" w:hAnsi="Times New Roman"/>
          <w:sz w:val="24"/>
          <w:szCs w:val="24"/>
        </w:rPr>
        <w:t xml:space="preserve">Романс </w:t>
      </w:r>
      <w:r w:rsidRPr="00EF0C4F">
        <w:rPr>
          <w:rFonts w:ascii="Times New Roman" w:hAnsi="Times New Roman"/>
          <w:sz w:val="24"/>
          <w:szCs w:val="24"/>
        </w:rPr>
        <w:t>«Горные вершины» (ст. М.Ю. Лермонтова).</w:t>
      </w:r>
    </w:p>
    <w:p w:rsidR="0055194B" w:rsidRPr="00EF0C4F" w:rsidRDefault="0055194B"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А. Рубинштейн. Романс «Горные вершины» (ст. </w:t>
      </w:r>
      <w:r w:rsidRPr="00EF0C4F">
        <w:rPr>
          <w:rFonts w:ascii="Times New Roman" w:hAnsi="Times New Roman"/>
          <w:sz w:val="24"/>
          <w:szCs w:val="24"/>
        </w:rPr>
        <w:t>М. Лермонтова).</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Ян Сибелиус. Музыка к пьесе А. Ярнефельта «Куолема» («Грустный вальс»).</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П. Сигер «Песня о молоте». </w:t>
      </w:r>
      <w:r w:rsidRPr="00EF0C4F">
        <w:rPr>
          <w:rFonts w:ascii="Times New Roman" w:hAnsi="Times New Roman"/>
          <w:sz w:val="24"/>
          <w:szCs w:val="24"/>
        </w:rPr>
        <w:t>«Все преодолеем».</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Г. Свиридов. Кантата «Памяти С. Есенина» </w:t>
      </w:r>
      <w:r w:rsidR="0055194B" w:rsidRPr="00540501">
        <w:rPr>
          <w:rFonts w:ascii="Times New Roman" w:hAnsi="Times New Roman"/>
          <w:sz w:val="24"/>
          <w:szCs w:val="24"/>
          <w:lang w:val="ru-RU"/>
        </w:rPr>
        <w:t>(</w:t>
      </w:r>
      <w:r w:rsidR="0055194B" w:rsidRPr="00EF0C4F">
        <w:rPr>
          <w:rFonts w:ascii="Times New Roman" w:hAnsi="Times New Roman"/>
          <w:sz w:val="24"/>
          <w:szCs w:val="24"/>
        </w:rPr>
        <w:t>ΙΙ</w:t>
      </w:r>
      <w:r w:rsidR="0055194B" w:rsidRPr="00540501">
        <w:rPr>
          <w:rFonts w:ascii="Times New Roman" w:hAnsi="Times New Roman"/>
          <w:sz w:val="24"/>
          <w:szCs w:val="24"/>
          <w:lang w:val="ru-RU"/>
        </w:rPr>
        <w:t xml:space="preserve"> ч. «Поет зима, аукает»). Сюита «Время, вперед!» (</w:t>
      </w:r>
      <w:r w:rsidR="0055194B" w:rsidRPr="00EF0C4F">
        <w:rPr>
          <w:rFonts w:ascii="Times New Roman" w:hAnsi="Times New Roman"/>
          <w:sz w:val="24"/>
          <w:szCs w:val="24"/>
        </w:rPr>
        <w:t>VI</w:t>
      </w:r>
      <w:r w:rsidR="0055194B" w:rsidRPr="00540501">
        <w:rPr>
          <w:rFonts w:ascii="Times New Roman" w:hAnsi="Times New Roman"/>
          <w:sz w:val="24"/>
          <w:szCs w:val="24"/>
          <w:lang w:val="ru-RU"/>
        </w:rPr>
        <w:t xml:space="preserve"> ч.).</w:t>
      </w:r>
      <w:r w:rsidRPr="00540501">
        <w:rPr>
          <w:rFonts w:ascii="Times New Roman" w:hAnsi="Times New Roman"/>
          <w:sz w:val="24"/>
          <w:szCs w:val="24"/>
          <w:lang w:val="ru-RU"/>
        </w:rPr>
        <w:t xml:space="preserve"> «Музыкальные иллюстрации к повести А.С.</w:t>
      </w:r>
      <w:r w:rsidRPr="00EF0C4F">
        <w:rPr>
          <w:rFonts w:ascii="Times New Roman" w:hAnsi="Times New Roman"/>
          <w:sz w:val="24"/>
          <w:szCs w:val="24"/>
        </w:rPr>
        <w:t> </w:t>
      </w:r>
      <w:r w:rsidRPr="00540501">
        <w:rPr>
          <w:rFonts w:ascii="Times New Roman" w:hAnsi="Times New Roman"/>
          <w:sz w:val="24"/>
          <w:szCs w:val="24"/>
          <w:lang w:val="ru-RU"/>
        </w:rPr>
        <w:t>Пушкина «Метель» («Тройка», «Вальс», «Весна и осень», «Романс», «Пастораль», «Военный марш», «Венчание»). Музыка к др</w:t>
      </w:r>
      <w:r w:rsidRPr="00540501">
        <w:rPr>
          <w:rFonts w:ascii="Times New Roman" w:hAnsi="Times New Roman"/>
          <w:sz w:val="24"/>
          <w:szCs w:val="24"/>
          <w:lang w:val="ru-RU"/>
        </w:rPr>
        <w:t>а</w:t>
      </w:r>
      <w:r w:rsidRPr="00540501">
        <w:rPr>
          <w:rFonts w:ascii="Times New Roman" w:hAnsi="Times New Roman"/>
          <w:sz w:val="24"/>
          <w:szCs w:val="24"/>
          <w:lang w:val="ru-RU"/>
        </w:rPr>
        <w:t>ме А.</w:t>
      </w:r>
      <w:r w:rsidRPr="00EF0C4F">
        <w:rPr>
          <w:rFonts w:ascii="Times New Roman" w:hAnsi="Times New Roman"/>
          <w:sz w:val="24"/>
          <w:szCs w:val="24"/>
        </w:rPr>
        <w:t> </w:t>
      </w:r>
      <w:r w:rsidRPr="00540501">
        <w:rPr>
          <w:rFonts w:ascii="Times New Roman" w:hAnsi="Times New Roman"/>
          <w:sz w:val="24"/>
          <w:szCs w:val="24"/>
          <w:lang w:val="ru-RU"/>
        </w:rPr>
        <w:t>Толстого «Царь Федор Иоанович» («Любовь святая»).</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А. Скрябин. Этюд № 12 (ре диез минор). </w:t>
      </w:r>
      <w:r w:rsidRPr="00EF0C4F">
        <w:rPr>
          <w:rFonts w:ascii="Times New Roman" w:hAnsi="Times New Roman"/>
          <w:sz w:val="24"/>
          <w:szCs w:val="24"/>
        </w:rPr>
        <w:t>Прелюдия № 4 (ми бемоль минор).</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lastRenderedPageBreak/>
        <w:t xml:space="preserve">И. Стравинский. Балет «Петрушка» (Первая картина: темы гулянья, Балаганный дед, Танцовщица, Шарманщик играет на трубе, Фокусник играет на флейте, Танец оживших кукол).) </w:t>
      </w:r>
      <w:r w:rsidRPr="00EF0C4F">
        <w:rPr>
          <w:rFonts w:ascii="Times New Roman" w:hAnsi="Times New Roman"/>
          <w:sz w:val="24"/>
          <w:szCs w:val="24"/>
        </w:rPr>
        <w:t xml:space="preserve">Сюита № 2 для оркестра. </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М. Теодоракис «На побережье тайном». </w:t>
      </w:r>
      <w:r w:rsidRPr="00EF0C4F">
        <w:rPr>
          <w:rFonts w:ascii="Times New Roman" w:hAnsi="Times New Roman"/>
          <w:sz w:val="24"/>
          <w:szCs w:val="24"/>
        </w:rPr>
        <w:t>«Я – фронт».</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Б. Тищенко. Балет «Ярославна» (Плач Ярославны из </w:t>
      </w:r>
      <w:r w:rsidRPr="00EF0C4F">
        <w:rPr>
          <w:rFonts w:ascii="Times New Roman" w:hAnsi="Times New Roman"/>
          <w:sz w:val="24"/>
          <w:szCs w:val="24"/>
        </w:rPr>
        <w:t>ΙΙΙ</w:t>
      </w:r>
      <w:r w:rsidRPr="00540501">
        <w:rPr>
          <w:rFonts w:ascii="Times New Roman" w:hAnsi="Times New Roman"/>
          <w:sz w:val="24"/>
          <w:szCs w:val="24"/>
          <w:lang w:val="ru-RU"/>
        </w:rPr>
        <w:t xml:space="preserve"> действия, </w:t>
      </w:r>
      <w:r w:rsidR="0055194B" w:rsidRPr="00540501">
        <w:rPr>
          <w:rFonts w:ascii="Times New Roman" w:hAnsi="Times New Roman"/>
          <w:sz w:val="24"/>
          <w:szCs w:val="24"/>
          <w:lang w:val="ru-RU"/>
        </w:rPr>
        <w:t>другие фрагменты по выбору учителя</w:t>
      </w:r>
      <w:r w:rsidRPr="00540501">
        <w:rPr>
          <w:rFonts w:ascii="Times New Roman" w:hAnsi="Times New Roman"/>
          <w:sz w:val="24"/>
          <w:szCs w:val="24"/>
          <w:lang w:val="ru-RU"/>
        </w:rPr>
        <w:t>).</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Э. Уэббер. Рок-опера «Иисус Христос-суперзвезда» (</w:t>
      </w:r>
      <w:r w:rsidR="0076495E" w:rsidRPr="00540501">
        <w:rPr>
          <w:rFonts w:ascii="Times New Roman" w:hAnsi="Times New Roman"/>
          <w:sz w:val="24"/>
          <w:szCs w:val="24"/>
          <w:lang w:val="ru-RU"/>
        </w:rPr>
        <w:t>фрагменты по выбору учителя</w:t>
      </w:r>
      <w:r w:rsidRPr="00540501">
        <w:rPr>
          <w:rFonts w:ascii="Times New Roman" w:hAnsi="Times New Roman"/>
          <w:sz w:val="24"/>
          <w:szCs w:val="24"/>
          <w:lang w:val="ru-RU"/>
        </w:rPr>
        <w:t>). Мюзикл «Кошки», либретто по Т. Элиоту (</w:t>
      </w:r>
      <w:r w:rsidR="0076495E" w:rsidRPr="00540501">
        <w:rPr>
          <w:rFonts w:ascii="Times New Roman" w:hAnsi="Times New Roman"/>
          <w:sz w:val="24"/>
          <w:szCs w:val="24"/>
          <w:lang w:val="ru-RU"/>
        </w:rPr>
        <w:t>фрагменты по выбору учителя</w:t>
      </w:r>
      <w:r w:rsidRPr="00540501">
        <w:rPr>
          <w:rFonts w:ascii="Times New Roman" w:hAnsi="Times New Roman"/>
          <w:sz w:val="24"/>
          <w:szCs w:val="24"/>
          <w:lang w:val="ru-RU"/>
        </w:rPr>
        <w:t>).</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А. Хачатурян. Балет «Гаянэ» (Танец с саблями, Колыбельная).Концерт для скрипки с орк.(</w:t>
      </w:r>
      <w:r w:rsidRPr="00EF0C4F">
        <w:rPr>
          <w:rFonts w:ascii="Times New Roman" w:hAnsi="Times New Roman"/>
          <w:sz w:val="24"/>
          <w:szCs w:val="24"/>
        </w:rPr>
        <w:t>I</w:t>
      </w:r>
      <w:r w:rsidRPr="00540501">
        <w:rPr>
          <w:rFonts w:ascii="Times New Roman" w:hAnsi="Times New Roman"/>
          <w:sz w:val="24"/>
          <w:szCs w:val="24"/>
          <w:lang w:val="ru-RU"/>
        </w:rPr>
        <w:t xml:space="preserve"> ч., </w:t>
      </w:r>
      <w:r w:rsidRPr="00EF0C4F">
        <w:rPr>
          <w:rFonts w:ascii="Times New Roman" w:hAnsi="Times New Roman"/>
          <w:sz w:val="24"/>
          <w:szCs w:val="24"/>
        </w:rPr>
        <w:t>II</w:t>
      </w:r>
      <w:r w:rsidRPr="00540501">
        <w:rPr>
          <w:rFonts w:ascii="Times New Roman" w:hAnsi="Times New Roman"/>
          <w:sz w:val="24"/>
          <w:szCs w:val="24"/>
          <w:lang w:val="ru-RU"/>
        </w:rPr>
        <w:t xml:space="preserve"> ч., </w:t>
      </w:r>
      <w:r w:rsidRPr="00EF0C4F">
        <w:rPr>
          <w:rFonts w:ascii="Times New Roman" w:hAnsi="Times New Roman"/>
          <w:sz w:val="24"/>
          <w:szCs w:val="24"/>
        </w:rPr>
        <w:t>ΙΙΙ</w:t>
      </w:r>
      <w:r w:rsidRPr="00540501">
        <w:rPr>
          <w:rFonts w:ascii="Times New Roman" w:hAnsi="Times New Roman"/>
          <w:sz w:val="24"/>
          <w:szCs w:val="24"/>
          <w:lang w:val="ru-RU"/>
        </w:rPr>
        <w:t xml:space="preserve"> ч.). </w:t>
      </w:r>
      <w:r w:rsidRPr="00EF0C4F">
        <w:rPr>
          <w:rFonts w:ascii="Times New Roman" w:hAnsi="Times New Roman"/>
          <w:sz w:val="24"/>
          <w:szCs w:val="24"/>
        </w:rPr>
        <w:t>Музыка к драме М.Ю. Лермонтова «Маскарад»(Галоп. Вальс)</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К. Хачатурян. Балет «Чиполлино» (фрагменты).</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Т. Хренников. Сюита из балета «Любовью за любовь» (Увертюра. Общее адажио. Сц</w:t>
      </w:r>
      <w:r w:rsidRPr="00540501">
        <w:rPr>
          <w:rFonts w:ascii="Times New Roman" w:hAnsi="Times New Roman"/>
          <w:sz w:val="24"/>
          <w:szCs w:val="24"/>
          <w:lang w:val="ru-RU"/>
        </w:rPr>
        <w:t>е</w:t>
      </w:r>
      <w:r w:rsidRPr="00540501">
        <w:rPr>
          <w:rFonts w:ascii="Times New Roman" w:hAnsi="Times New Roman"/>
          <w:sz w:val="24"/>
          <w:szCs w:val="24"/>
          <w:lang w:val="ru-RU"/>
        </w:rPr>
        <w:t xml:space="preserve">на заговора. Общий танец. Дуэт Беатриче и Бенедикта. Гимн любви). </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П.Чайковский. Вступление к опере «Евгений Онегин». Симфония № 4 (</w:t>
      </w:r>
      <w:r w:rsidRPr="00EF0C4F">
        <w:rPr>
          <w:rFonts w:ascii="Times New Roman" w:hAnsi="Times New Roman"/>
          <w:sz w:val="24"/>
          <w:szCs w:val="24"/>
        </w:rPr>
        <w:t>ΙΙΙ</w:t>
      </w:r>
      <w:r w:rsidRPr="00540501">
        <w:rPr>
          <w:rFonts w:ascii="Times New Roman" w:hAnsi="Times New Roman"/>
          <w:sz w:val="24"/>
          <w:szCs w:val="24"/>
          <w:lang w:val="ru-RU"/>
        </w:rPr>
        <w:t xml:space="preserve"> ч.). Симф</w:t>
      </w:r>
      <w:r w:rsidRPr="00540501">
        <w:rPr>
          <w:rFonts w:ascii="Times New Roman" w:hAnsi="Times New Roman"/>
          <w:sz w:val="24"/>
          <w:szCs w:val="24"/>
          <w:lang w:val="ru-RU"/>
        </w:rPr>
        <w:t>о</w:t>
      </w:r>
      <w:r w:rsidRPr="00540501">
        <w:rPr>
          <w:rFonts w:ascii="Times New Roman" w:hAnsi="Times New Roman"/>
          <w:sz w:val="24"/>
          <w:szCs w:val="24"/>
          <w:lang w:val="ru-RU"/>
        </w:rPr>
        <w:t>ния № 5 (</w:t>
      </w:r>
      <w:r w:rsidRPr="00EF0C4F">
        <w:rPr>
          <w:rFonts w:ascii="Times New Roman" w:hAnsi="Times New Roman"/>
          <w:sz w:val="24"/>
          <w:szCs w:val="24"/>
        </w:rPr>
        <w:t>I</w:t>
      </w:r>
      <w:r w:rsidRPr="00540501">
        <w:rPr>
          <w:rFonts w:ascii="Times New Roman" w:hAnsi="Times New Roman"/>
          <w:sz w:val="24"/>
          <w:szCs w:val="24"/>
          <w:lang w:val="ru-RU"/>
        </w:rPr>
        <w:t xml:space="preserve"> ч., </w:t>
      </w:r>
      <w:r w:rsidRPr="00EF0C4F">
        <w:rPr>
          <w:rFonts w:ascii="Times New Roman" w:hAnsi="Times New Roman"/>
          <w:sz w:val="24"/>
          <w:szCs w:val="24"/>
        </w:rPr>
        <w:t>III</w:t>
      </w:r>
      <w:r w:rsidRPr="00540501">
        <w:rPr>
          <w:rFonts w:ascii="Times New Roman" w:hAnsi="Times New Roman"/>
          <w:sz w:val="24"/>
          <w:szCs w:val="24"/>
          <w:lang w:val="ru-RU"/>
        </w:rPr>
        <w:t xml:space="preserve"> ч. Вальс, </w:t>
      </w:r>
      <w:r w:rsidRPr="00EF0C4F">
        <w:rPr>
          <w:rFonts w:ascii="Times New Roman" w:hAnsi="Times New Roman"/>
          <w:sz w:val="24"/>
          <w:szCs w:val="24"/>
        </w:rPr>
        <w:t>IV</w:t>
      </w:r>
      <w:r w:rsidRPr="00540501">
        <w:rPr>
          <w:rFonts w:ascii="Times New Roman" w:hAnsi="Times New Roman"/>
          <w:sz w:val="24"/>
          <w:szCs w:val="24"/>
          <w:lang w:val="ru-RU"/>
        </w:rPr>
        <w:t xml:space="preserve"> ч. Финал). Симфония № 6. Концерт № 1 для ф-но с оркестром (</w:t>
      </w:r>
      <w:r w:rsidRPr="00EF0C4F">
        <w:rPr>
          <w:rFonts w:ascii="Times New Roman" w:hAnsi="Times New Roman"/>
          <w:sz w:val="24"/>
          <w:szCs w:val="24"/>
        </w:rPr>
        <w:t>ΙΙ</w:t>
      </w:r>
      <w:r w:rsidRPr="00540501">
        <w:rPr>
          <w:rFonts w:ascii="Times New Roman" w:hAnsi="Times New Roman"/>
          <w:sz w:val="24"/>
          <w:szCs w:val="24"/>
          <w:lang w:val="ru-RU"/>
        </w:rPr>
        <w:t xml:space="preserve"> ч., </w:t>
      </w:r>
      <w:r w:rsidRPr="00EF0C4F">
        <w:rPr>
          <w:rFonts w:ascii="Times New Roman" w:hAnsi="Times New Roman"/>
          <w:sz w:val="24"/>
          <w:szCs w:val="24"/>
        </w:rPr>
        <w:t>ΙΙΙ</w:t>
      </w:r>
      <w:r w:rsidRPr="00540501">
        <w:rPr>
          <w:rFonts w:ascii="Times New Roman" w:hAnsi="Times New Roman"/>
          <w:sz w:val="24"/>
          <w:szCs w:val="24"/>
          <w:lang w:val="ru-RU"/>
        </w:rPr>
        <w:t xml:space="preserve"> ч.). Увертюра-фантазия «Ромео и Джульетта». Торжественная увертюра «1812 год». Сюита № 4 «Моцартиана». Фортепианный цикл «Времена года» («На тройке»</w:t>
      </w:r>
      <w:r w:rsidR="0076495E" w:rsidRPr="00540501">
        <w:rPr>
          <w:rFonts w:ascii="Times New Roman" w:hAnsi="Times New Roman"/>
          <w:sz w:val="24"/>
          <w:szCs w:val="24"/>
          <w:lang w:val="ru-RU"/>
        </w:rPr>
        <w:t>, «Баркарола»</w:t>
      </w:r>
      <w:r w:rsidRPr="00540501">
        <w:rPr>
          <w:rFonts w:ascii="Times New Roman" w:hAnsi="Times New Roman"/>
          <w:sz w:val="24"/>
          <w:szCs w:val="24"/>
          <w:lang w:val="ru-RU"/>
        </w:rPr>
        <w:t>). Ноктюрн до-диез минор. «Всенощное бдение» («Богородице Дево, радуйся» № 8).«Я ли в поле да не травушка была» (ст. И. Сурикова). «Легенда» (сл. А. Плещеева). «Покаянная молитва о Руси».</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П. Чесноков. «Да исправится молитва моя».</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М. Чюрл</w:t>
      </w:r>
      <w:r w:rsidR="00245F1D" w:rsidRPr="00540501">
        <w:rPr>
          <w:rFonts w:ascii="Times New Roman" w:hAnsi="Times New Roman"/>
          <w:sz w:val="24"/>
          <w:szCs w:val="24"/>
          <w:lang w:val="ru-RU"/>
        </w:rPr>
        <w:t>е</w:t>
      </w:r>
      <w:r w:rsidRPr="00540501">
        <w:rPr>
          <w:rFonts w:ascii="Times New Roman" w:hAnsi="Times New Roman"/>
          <w:sz w:val="24"/>
          <w:szCs w:val="24"/>
          <w:lang w:val="ru-RU"/>
        </w:rPr>
        <w:t xml:space="preserve">нис. Прелюдия ре минор. Прелюдия ми минор. Прелюдия ля минор. </w:t>
      </w:r>
      <w:r w:rsidRPr="00EF0C4F">
        <w:rPr>
          <w:rFonts w:ascii="Times New Roman" w:hAnsi="Times New Roman"/>
          <w:sz w:val="24"/>
          <w:szCs w:val="24"/>
        </w:rPr>
        <w:t>Симфоническая поэма «Море».</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А. Шнитке. Кончерто гроссо. Сюита в старинном стиле для скрипки и </w:t>
      </w:r>
      <w:r w:rsidR="0076495E" w:rsidRPr="00540501">
        <w:rPr>
          <w:rFonts w:ascii="Times New Roman" w:hAnsi="Times New Roman"/>
          <w:sz w:val="24"/>
          <w:szCs w:val="24"/>
          <w:lang w:val="ru-RU"/>
        </w:rPr>
        <w:t>фортепиано</w:t>
      </w:r>
      <w:r w:rsidRPr="00540501">
        <w:rPr>
          <w:rFonts w:ascii="Times New Roman" w:hAnsi="Times New Roman"/>
          <w:sz w:val="24"/>
          <w:szCs w:val="24"/>
          <w:lang w:val="ru-RU"/>
        </w:rPr>
        <w:t>. Р</w:t>
      </w:r>
      <w:r w:rsidRPr="00540501">
        <w:rPr>
          <w:rFonts w:ascii="Times New Roman" w:hAnsi="Times New Roman"/>
          <w:sz w:val="24"/>
          <w:szCs w:val="24"/>
          <w:lang w:val="ru-RU"/>
        </w:rPr>
        <w:t>е</w:t>
      </w:r>
      <w:r w:rsidRPr="00540501">
        <w:rPr>
          <w:rFonts w:ascii="Times New Roman" w:hAnsi="Times New Roman"/>
          <w:sz w:val="24"/>
          <w:szCs w:val="24"/>
          <w:lang w:val="ru-RU"/>
        </w:rPr>
        <w:t>визская сказка (сюита из музыки к одноименному спектаклю на Таганке): Увертюра (№1), Детство Чичикова (№2), Шинель (№ 4),Чиновники (№5).</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Ф.Ф. Шопен. Вальс № 6 (ре бемоль мажор). Вальс № 7 (до диез минор), </w:t>
      </w:r>
      <w:r w:rsidR="0076495E" w:rsidRPr="00540501">
        <w:rPr>
          <w:rFonts w:ascii="Times New Roman" w:hAnsi="Times New Roman"/>
          <w:sz w:val="24"/>
          <w:szCs w:val="24"/>
          <w:lang w:val="ru-RU"/>
        </w:rPr>
        <w:t>В</w:t>
      </w:r>
      <w:r w:rsidRPr="00540501">
        <w:rPr>
          <w:rFonts w:ascii="Times New Roman" w:hAnsi="Times New Roman"/>
          <w:sz w:val="24"/>
          <w:szCs w:val="24"/>
          <w:lang w:val="ru-RU"/>
        </w:rPr>
        <w:t xml:space="preserve">альс № 10 (си минор). Мазурка № 1. Мазурка № 47. Мазурка № 48. Полонез (ля мажор). Ноктюрн фа минор. Этюд № 12 (до минор). </w:t>
      </w:r>
      <w:r w:rsidRPr="00EF0C4F">
        <w:rPr>
          <w:rFonts w:ascii="Times New Roman" w:hAnsi="Times New Roman"/>
          <w:sz w:val="24"/>
          <w:szCs w:val="24"/>
        </w:rPr>
        <w:t>Полонез (ля мажор).</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Д. Шостакович. Симфония № 7 «Ленинградская». «Праздничная увертюра».</w:t>
      </w:r>
    </w:p>
    <w:p w:rsidR="00104484" w:rsidRPr="00540501"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lang w:val="ru-RU"/>
        </w:rPr>
      </w:pPr>
      <w:r w:rsidRPr="00540501">
        <w:rPr>
          <w:rFonts w:ascii="Times New Roman" w:hAnsi="Times New Roman"/>
          <w:sz w:val="24"/>
          <w:szCs w:val="24"/>
          <w:lang w:val="ru-RU"/>
        </w:rPr>
        <w:t xml:space="preserve">И. Штраус. «Полька-пиццикато». Вальс из оперетты «Летучая мышь». </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Ф. Шуберт. Симфония № 8 («Неоконченная»). Вокальный цикл </w:t>
      </w:r>
      <w:r w:rsidR="0076495E" w:rsidRPr="00540501">
        <w:rPr>
          <w:rFonts w:ascii="Times New Roman" w:hAnsi="Times New Roman"/>
          <w:sz w:val="24"/>
          <w:szCs w:val="24"/>
          <w:lang w:val="ru-RU"/>
        </w:rPr>
        <w:t xml:space="preserve">на ст. В. Мюллера </w:t>
      </w:r>
      <w:r w:rsidRPr="00540501">
        <w:rPr>
          <w:rFonts w:ascii="Times New Roman" w:hAnsi="Times New Roman"/>
          <w:sz w:val="24"/>
          <w:szCs w:val="24"/>
          <w:lang w:val="ru-RU"/>
        </w:rPr>
        <w:t>«Прекрасная мельничиха» (ст. В. Мюллера, «В путь»). «Лесной царь» (ст. И. Гете). «Шарманщик» (ст. В Мюллера»). «Серенада» (сл. Л. Рельштаба, перевод Н. Огарева). «</w:t>
      </w:r>
      <w:r w:rsidRPr="00EF0C4F">
        <w:rPr>
          <w:rFonts w:ascii="Times New Roman" w:hAnsi="Times New Roman"/>
          <w:sz w:val="24"/>
          <w:szCs w:val="24"/>
        </w:rPr>
        <w:t>AveMaria</w:t>
      </w:r>
      <w:r w:rsidRPr="00540501">
        <w:rPr>
          <w:rFonts w:ascii="Times New Roman" w:hAnsi="Times New Roman"/>
          <w:sz w:val="24"/>
          <w:szCs w:val="24"/>
          <w:lang w:val="ru-RU"/>
        </w:rPr>
        <w:t xml:space="preserve">» (сл. </w:t>
      </w:r>
      <w:r w:rsidRPr="00EF0C4F">
        <w:rPr>
          <w:rFonts w:ascii="Times New Roman" w:hAnsi="Times New Roman"/>
          <w:sz w:val="24"/>
          <w:szCs w:val="24"/>
        </w:rPr>
        <w:t>В. Скотта).</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540501">
        <w:rPr>
          <w:rFonts w:ascii="Times New Roman" w:hAnsi="Times New Roman"/>
          <w:sz w:val="24"/>
          <w:szCs w:val="24"/>
          <w:lang w:val="ru-RU"/>
        </w:rPr>
        <w:t xml:space="preserve">Р. Щедрин. Опера «Не только любовь». </w:t>
      </w:r>
      <w:r w:rsidRPr="00EF0C4F">
        <w:rPr>
          <w:rFonts w:ascii="Times New Roman" w:hAnsi="Times New Roman"/>
          <w:sz w:val="24"/>
          <w:szCs w:val="24"/>
        </w:rPr>
        <w:t>(Песня и частушки Варвары).</w:t>
      </w:r>
    </w:p>
    <w:p w:rsidR="00104484" w:rsidRPr="00EF0C4F"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Д. Эллингтон. «Караван».</w:t>
      </w:r>
    </w:p>
    <w:p w:rsidR="00F17097" w:rsidRDefault="00104484" w:rsidP="008E44AF">
      <w:pPr>
        <w:numPr>
          <w:ilvl w:val="0"/>
          <w:numId w:val="70"/>
        </w:numPr>
        <w:tabs>
          <w:tab w:val="left" w:pos="993"/>
          <w:tab w:val="left" w:pos="1134"/>
        </w:tabs>
        <w:spacing w:after="0" w:line="360" w:lineRule="auto"/>
        <w:ind w:left="0" w:firstLine="709"/>
        <w:contextualSpacing/>
        <w:jc w:val="both"/>
        <w:rPr>
          <w:rFonts w:ascii="Times New Roman" w:hAnsi="Times New Roman"/>
          <w:sz w:val="24"/>
          <w:szCs w:val="24"/>
        </w:rPr>
      </w:pPr>
      <w:r w:rsidRPr="00EF0C4F">
        <w:rPr>
          <w:rFonts w:ascii="Times New Roman" w:hAnsi="Times New Roman"/>
          <w:sz w:val="24"/>
          <w:szCs w:val="24"/>
        </w:rPr>
        <w:t>А. Эшпай. «Венгерские напевы».</w:t>
      </w:r>
      <w:bookmarkStart w:id="259" w:name="_Toc409691715"/>
    </w:p>
    <w:p w:rsidR="007567AE" w:rsidRDefault="007567AE" w:rsidP="007567AE">
      <w:pPr>
        <w:tabs>
          <w:tab w:val="left" w:pos="993"/>
          <w:tab w:val="left" w:pos="1134"/>
        </w:tabs>
        <w:spacing w:after="0" w:line="360" w:lineRule="auto"/>
        <w:ind w:left="709"/>
        <w:contextualSpacing/>
        <w:jc w:val="both"/>
        <w:rPr>
          <w:rFonts w:ascii="Times New Roman" w:hAnsi="Times New Roman"/>
          <w:sz w:val="24"/>
          <w:szCs w:val="24"/>
        </w:rPr>
      </w:pPr>
    </w:p>
    <w:p w:rsidR="003E773E" w:rsidRPr="008E44AF" w:rsidRDefault="003E773E" w:rsidP="003E773E">
      <w:pPr>
        <w:tabs>
          <w:tab w:val="left" w:pos="993"/>
          <w:tab w:val="left" w:pos="1134"/>
        </w:tabs>
        <w:spacing w:after="0" w:line="360" w:lineRule="auto"/>
        <w:ind w:left="709"/>
        <w:contextualSpacing/>
        <w:jc w:val="both"/>
        <w:rPr>
          <w:rFonts w:ascii="Times New Roman" w:hAnsi="Times New Roman"/>
          <w:sz w:val="24"/>
          <w:szCs w:val="24"/>
        </w:rPr>
      </w:pPr>
    </w:p>
    <w:bookmarkEnd w:id="259"/>
    <w:p w:rsidR="003E773E" w:rsidRPr="007567AE" w:rsidRDefault="003E773E" w:rsidP="00BF3696">
      <w:pPr>
        <w:pStyle w:val="2"/>
        <w:numPr>
          <w:ilvl w:val="3"/>
          <w:numId w:val="250"/>
        </w:numPr>
        <w:rPr>
          <w:rFonts w:eastAsia="Calibri"/>
          <w:b/>
          <w:bCs/>
          <w:sz w:val="24"/>
          <w:szCs w:val="24"/>
        </w:rPr>
      </w:pPr>
      <w:r w:rsidRPr="007567AE">
        <w:rPr>
          <w:sz w:val="24"/>
          <w:szCs w:val="24"/>
        </w:rPr>
        <w:t>Технология</w:t>
      </w:r>
    </w:p>
    <w:p w:rsidR="00B540EE" w:rsidRPr="00EF0C4F" w:rsidRDefault="00B540EE" w:rsidP="00EF0C4F">
      <w:pPr>
        <w:spacing w:after="0" w:line="360" w:lineRule="auto"/>
        <w:ind w:firstLine="709"/>
        <w:jc w:val="both"/>
        <w:rPr>
          <w:rFonts w:ascii="Times New Roman" w:hAnsi="Times New Roman"/>
          <w:b/>
          <w:sz w:val="24"/>
          <w:szCs w:val="24"/>
        </w:rPr>
      </w:pPr>
      <w:r w:rsidRPr="00EF0C4F">
        <w:rPr>
          <w:rFonts w:ascii="Times New Roman" w:hAnsi="Times New Roman"/>
          <w:b/>
          <w:sz w:val="24"/>
          <w:szCs w:val="24"/>
        </w:rPr>
        <w:t>Цели и задачи технологического образования</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Предметная область «Технология» является необходимым компонентом общего образов</w:t>
      </w:r>
      <w:r w:rsidRPr="00540501">
        <w:rPr>
          <w:rFonts w:ascii="Times New Roman" w:hAnsi="Times New Roman"/>
          <w:sz w:val="24"/>
          <w:szCs w:val="24"/>
          <w:lang w:val="ru-RU"/>
        </w:rPr>
        <w:t>а</w:t>
      </w:r>
      <w:r w:rsidRPr="00540501">
        <w:rPr>
          <w:rFonts w:ascii="Times New Roman" w:hAnsi="Times New Roman"/>
          <w:sz w:val="24"/>
          <w:szCs w:val="24"/>
          <w:lang w:val="ru-RU"/>
        </w:rPr>
        <w:t>ния всех школьников, предоставляя им возможность применять на практике знания основ наук. Это фактически единственный школьный учебный курс, отражающий в своем содержании общие принципы преобразующей деятельности человека и все аспекты материальной культуры. Он н</w:t>
      </w:r>
      <w:r w:rsidRPr="00540501">
        <w:rPr>
          <w:rFonts w:ascii="Times New Roman" w:hAnsi="Times New Roman"/>
          <w:sz w:val="24"/>
          <w:szCs w:val="24"/>
          <w:lang w:val="ru-RU"/>
        </w:rPr>
        <w:t>а</w:t>
      </w:r>
      <w:r w:rsidRPr="00540501">
        <w:rPr>
          <w:rFonts w:ascii="Times New Roman" w:hAnsi="Times New Roman"/>
          <w:sz w:val="24"/>
          <w:szCs w:val="24"/>
          <w:lang w:val="ru-RU"/>
        </w:rPr>
        <w:t>правлен на овладение учащимися навыками конкретной предметно-преобразующей (а не вирт</w:t>
      </w:r>
      <w:r w:rsidRPr="00540501">
        <w:rPr>
          <w:rFonts w:ascii="Times New Roman" w:hAnsi="Times New Roman"/>
          <w:sz w:val="24"/>
          <w:szCs w:val="24"/>
          <w:lang w:val="ru-RU"/>
        </w:rPr>
        <w:t>у</w:t>
      </w:r>
      <w:r w:rsidRPr="00540501">
        <w:rPr>
          <w:rFonts w:ascii="Times New Roman" w:hAnsi="Times New Roman"/>
          <w:sz w:val="24"/>
          <w:szCs w:val="24"/>
          <w:lang w:val="ru-RU"/>
        </w:rPr>
        <w:t>альной) деятельности, создание новых ценностей, что, несомненно, соответствует потребностям развития общества. В рамках «Технологии» происходит знакомство с миром профессий и орие</w:t>
      </w:r>
      <w:r w:rsidRPr="00540501">
        <w:rPr>
          <w:rFonts w:ascii="Times New Roman" w:hAnsi="Times New Roman"/>
          <w:sz w:val="24"/>
          <w:szCs w:val="24"/>
          <w:lang w:val="ru-RU"/>
        </w:rPr>
        <w:t>н</w:t>
      </w:r>
      <w:r w:rsidRPr="00540501">
        <w:rPr>
          <w:rFonts w:ascii="Times New Roman" w:hAnsi="Times New Roman"/>
          <w:sz w:val="24"/>
          <w:szCs w:val="24"/>
          <w:lang w:val="ru-RU"/>
        </w:rPr>
        <w:t>тация школьников на работу в различных сферах общественного производства. Тем самым обе</w:t>
      </w:r>
      <w:r w:rsidRPr="00540501">
        <w:rPr>
          <w:rFonts w:ascii="Times New Roman" w:hAnsi="Times New Roman"/>
          <w:sz w:val="24"/>
          <w:szCs w:val="24"/>
          <w:lang w:val="ru-RU"/>
        </w:rPr>
        <w:t>с</w:t>
      </w:r>
      <w:r w:rsidRPr="00540501">
        <w:rPr>
          <w:rFonts w:ascii="Times New Roman" w:hAnsi="Times New Roman"/>
          <w:sz w:val="24"/>
          <w:szCs w:val="24"/>
          <w:lang w:val="ru-RU"/>
        </w:rPr>
        <w:t>печивается преемственность перехода учащихся от общего к профессиональному образованию и трудовой деятельности.</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Программа предмета «Технология» обеспечивает формирование у школьников технолог</w:t>
      </w:r>
      <w:r w:rsidRPr="00540501">
        <w:rPr>
          <w:rFonts w:ascii="Times New Roman" w:hAnsi="Times New Roman"/>
          <w:sz w:val="24"/>
          <w:szCs w:val="24"/>
          <w:lang w:val="ru-RU"/>
        </w:rPr>
        <w:t>и</w:t>
      </w:r>
      <w:r w:rsidRPr="00540501">
        <w:rPr>
          <w:rFonts w:ascii="Times New Roman" w:hAnsi="Times New Roman"/>
          <w:sz w:val="24"/>
          <w:szCs w:val="24"/>
          <w:lang w:val="ru-RU"/>
        </w:rPr>
        <w:t>ческого мышления. Схема технологического мышления (потребность – цель – способ – результат) позволяет наиболее органично решать задачи установления связей между образовательным и жи</w:t>
      </w:r>
      <w:r w:rsidRPr="00540501">
        <w:rPr>
          <w:rFonts w:ascii="Times New Roman" w:hAnsi="Times New Roman"/>
          <w:sz w:val="24"/>
          <w:szCs w:val="24"/>
          <w:lang w:val="ru-RU"/>
        </w:rPr>
        <w:t>з</w:t>
      </w:r>
      <w:r w:rsidRPr="00540501">
        <w:rPr>
          <w:rFonts w:ascii="Times New Roman" w:hAnsi="Times New Roman"/>
          <w:sz w:val="24"/>
          <w:szCs w:val="24"/>
          <w:lang w:val="ru-RU"/>
        </w:rPr>
        <w:t>ненным пространством, образовательными результатами, полученными при изучении различных предметных областей, а также собственными образовательными результатами (знаниями, умени</w:t>
      </w:r>
      <w:r w:rsidRPr="00540501">
        <w:rPr>
          <w:rFonts w:ascii="Times New Roman" w:hAnsi="Times New Roman"/>
          <w:sz w:val="24"/>
          <w:szCs w:val="24"/>
          <w:lang w:val="ru-RU"/>
        </w:rPr>
        <w:t>я</w:t>
      </w:r>
      <w:r w:rsidRPr="00540501">
        <w:rPr>
          <w:rFonts w:ascii="Times New Roman" w:hAnsi="Times New Roman"/>
          <w:sz w:val="24"/>
          <w:szCs w:val="24"/>
          <w:lang w:val="ru-RU"/>
        </w:rPr>
        <w:t xml:space="preserve">ми, универсальными учебными действиями и </w:t>
      </w:r>
      <w:r w:rsidR="00245F1D" w:rsidRPr="00540501">
        <w:rPr>
          <w:rFonts w:ascii="Times New Roman" w:hAnsi="Times New Roman"/>
          <w:sz w:val="24"/>
          <w:szCs w:val="24"/>
          <w:lang w:val="ru-RU"/>
        </w:rPr>
        <w:t>т. д.</w:t>
      </w:r>
      <w:r w:rsidRPr="00540501">
        <w:rPr>
          <w:rFonts w:ascii="Times New Roman" w:hAnsi="Times New Roman"/>
          <w:sz w:val="24"/>
          <w:szCs w:val="24"/>
          <w:lang w:val="ru-RU"/>
        </w:rPr>
        <w:t>) и жизненными задачами. Кроме того, схема технологического мышления позволяет вводить в образовательный процесс ситуации, дающие опыт принятия прагматичных решений на основе собственных образовательных результатов, н</w:t>
      </w:r>
      <w:r w:rsidRPr="00540501">
        <w:rPr>
          <w:rFonts w:ascii="Times New Roman" w:hAnsi="Times New Roman"/>
          <w:sz w:val="24"/>
          <w:szCs w:val="24"/>
          <w:lang w:val="ru-RU"/>
        </w:rPr>
        <w:t>а</w:t>
      </w:r>
      <w:r w:rsidRPr="00540501">
        <w:rPr>
          <w:rFonts w:ascii="Times New Roman" w:hAnsi="Times New Roman"/>
          <w:sz w:val="24"/>
          <w:szCs w:val="24"/>
          <w:lang w:val="ru-RU"/>
        </w:rPr>
        <w:t>чиная от решения бытовых вопросов и заканчивая решением о направлениях продолжения обр</w:t>
      </w:r>
      <w:r w:rsidRPr="00540501">
        <w:rPr>
          <w:rFonts w:ascii="Times New Roman" w:hAnsi="Times New Roman"/>
          <w:sz w:val="24"/>
          <w:szCs w:val="24"/>
          <w:lang w:val="ru-RU"/>
        </w:rPr>
        <w:t>а</w:t>
      </w:r>
      <w:r w:rsidRPr="00540501">
        <w:rPr>
          <w:rFonts w:ascii="Times New Roman" w:hAnsi="Times New Roman"/>
          <w:sz w:val="24"/>
          <w:szCs w:val="24"/>
          <w:lang w:val="ru-RU"/>
        </w:rPr>
        <w:t>зования, построением карьерных и жизненных планов. Таким образом, предметная область «Те</w:t>
      </w:r>
      <w:r w:rsidRPr="00540501">
        <w:rPr>
          <w:rFonts w:ascii="Times New Roman" w:hAnsi="Times New Roman"/>
          <w:sz w:val="24"/>
          <w:szCs w:val="24"/>
          <w:lang w:val="ru-RU"/>
        </w:rPr>
        <w:t>х</w:t>
      </w:r>
      <w:r w:rsidRPr="00540501">
        <w:rPr>
          <w:rFonts w:ascii="Times New Roman" w:hAnsi="Times New Roman"/>
          <w:sz w:val="24"/>
          <w:szCs w:val="24"/>
          <w:lang w:val="ru-RU"/>
        </w:rPr>
        <w:t>нология» позволяет формировать у обучающихся ресурс практических умений и опыта, необх</w:t>
      </w:r>
      <w:r w:rsidRPr="00540501">
        <w:rPr>
          <w:rFonts w:ascii="Times New Roman" w:hAnsi="Times New Roman"/>
          <w:sz w:val="24"/>
          <w:szCs w:val="24"/>
          <w:lang w:val="ru-RU"/>
        </w:rPr>
        <w:t>о</w:t>
      </w:r>
      <w:r w:rsidRPr="00540501">
        <w:rPr>
          <w:rFonts w:ascii="Times New Roman" w:hAnsi="Times New Roman"/>
          <w:sz w:val="24"/>
          <w:szCs w:val="24"/>
          <w:lang w:val="ru-RU"/>
        </w:rPr>
        <w:t>димых для разумной организации собственной жизни, создает условия для развития инициативн</w:t>
      </w:r>
      <w:r w:rsidRPr="00540501">
        <w:rPr>
          <w:rFonts w:ascii="Times New Roman" w:hAnsi="Times New Roman"/>
          <w:sz w:val="24"/>
          <w:szCs w:val="24"/>
          <w:lang w:val="ru-RU"/>
        </w:rPr>
        <w:t>о</w:t>
      </w:r>
      <w:r w:rsidRPr="00540501">
        <w:rPr>
          <w:rFonts w:ascii="Times New Roman" w:hAnsi="Times New Roman"/>
          <w:sz w:val="24"/>
          <w:szCs w:val="24"/>
          <w:lang w:val="ru-RU"/>
        </w:rPr>
        <w:t>сти, изобретательности, гибкости мышления.</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Предмет «Технология» является базой, на которой может быть сформировано проектное мышление обучающихся. Проектная деятельность как способ преобразования реальности в соо</w:t>
      </w:r>
      <w:r w:rsidRPr="00540501">
        <w:rPr>
          <w:rFonts w:ascii="Times New Roman" w:hAnsi="Times New Roman"/>
          <w:sz w:val="24"/>
          <w:szCs w:val="24"/>
          <w:lang w:val="ru-RU"/>
        </w:rPr>
        <w:t>т</w:t>
      </w:r>
      <w:r w:rsidRPr="00540501">
        <w:rPr>
          <w:rFonts w:ascii="Times New Roman" w:hAnsi="Times New Roman"/>
          <w:sz w:val="24"/>
          <w:szCs w:val="24"/>
          <w:lang w:val="ru-RU"/>
        </w:rPr>
        <w:t>ветствии с поставленной целью оказывается адекватным средством в ситуациях, когда сформир</w:t>
      </w:r>
      <w:r w:rsidRPr="00540501">
        <w:rPr>
          <w:rFonts w:ascii="Times New Roman" w:hAnsi="Times New Roman"/>
          <w:sz w:val="24"/>
          <w:szCs w:val="24"/>
          <w:lang w:val="ru-RU"/>
        </w:rPr>
        <w:t>о</w:t>
      </w:r>
      <w:r w:rsidRPr="00540501">
        <w:rPr>
          <w:rFonts w:ascii="Times New Roman" w:hAnsi="Times New Roman"/>
          <w:sz w:val="24"/>
          <w:szCs w:val="24"/>
          <w:lang w:val="ru-RU"/>
        </w:rPr>
        <w:t>валась или выявлена в ближайшем окружении новая потребность, для которой в опыте обучающ</w:t>
      </w:r>
      <w:r w:rsidRPr="00540501">
        <w:rPr>
          <w:rFonts w:ascii="Times New Roman" w:hAnsi="Times New Roman"/>
          <w:sz w:val="24"/>
          <w:szCs w:val="24"/>
          <w:lang w:val="ru-RU"/>
        </w:rPr>
        <w:t>е</w:t>
      </w:r>
      <w:r w:rsidRPr="00540501">
        <w:rPr>
          <w:rFonts w:ascii="Times New Roman" w:hAnsi="Times New Roman"/>
          <w:sz w:val="24"/>
          <w:szCs w:val="24"/>
          <w:lang w:val="ru-RU"/>
        </w:rPr>
        <w:t>гося нет отработанной технологии целеполагания и построения способа достижения целей или имеется противоречие между представлениями о должном, в котором выявленная потребность удовлетворяется, и реальной ситуацией. Таким образом, в программу включено содержание, аде</w:t>
      </w:r>
      <w:r w:rsidRPr="00540501">
        <w:rPr>
          <w:rFonts w:ascii="Times New Roman" w:hAnsi="Times New Roman"/>
          <w:sz w:val="24"/>
          <w:szCs w:val="24"/>
          <w:lang w:val="ru-RU"/>
        </w:rPr>
        <w:t>к</w:t>
      </w:r>
      <w:r w:rsidRPr="00540501">
        <w:rPr>
          <w:rFonts w:ascii="Times New Roman" w:hAnsi="Times New Roman"/>
          <w:sz w:val="24"/>
          <w:szCs w:val="24"/>
          <w:lang w:val="ru-RU"/>
        </w:rPr>
        <w:lastRenderedPageBreak/>
        <w:t>ватное требованиям ФГОС к освоению обучающимися принципов и алгоритмов проектной де</w:t>
      </w:r>
      <w:r w:rsidRPr="00540501">
        <w:rPr>
          <w:rFonts w:ascii="Times New Roman" w:hAnsi="Times New Roman"/>
          <w:sz w:val="24"/>
          <w:szCs w:val="24"/>
          <w:lang w:val="ru-RU"/>
        </w:rPr>
        <w:t>я</w:t>
      </w:r>
      <w:r w:rsidRPr="00540501">
        <w:rPr>
          <w:rFonts w:ascii="Times New Roman" w:hAnsi="Times New Roman"/>
          <w:sz w:val="24"/>
          <w:szCs w:val="24"/>
          <w:lang w:val="ru-RU"/>
        </w:rPr>
        <w:t>тельности.</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Проектно-технологическое мышление может развиваться только с опорой на универсал</w:t>
      </w:r>
      <w:r w:rsidRPr="00540501">
        <w:rPr>
          <w:rFonts w:ascii="Times New Roman" w:hAnsi="Times New Roman"/>
          <w:sz w:val="24"/>
          <w:szCs w:val="24"/>
          <w:lang w:val="ru-RU"/>
        </w:rPr>
        <w:t>ь</w:t>
      </w:r>
      <w:r w:rsidRPr="00540501">
        <w:rPr>
          <w:rFonts w:ascii="Times New Roman" w:hAnsi="Times New Roman"/>
          <w:sz w:val="24"/>
          <w:szCs w:val="24"/>
          <w:lang w:val="ru-RU"/>
        </w:rPr>
        <w:t>ные способы деятельности в сферах самоуправления и разрешения проблем, работы с информац</w:t>
      </w:r>
      <w:r w:rsidRPr="00540501">
        <w:rPr>
          <w:rFonts w:ascii="Times New Roman" w:hAnsi="Times New Roman"/>
          <w:sz w:val="24"/>
          <w:szCs w:val="24"/>
          <w:lang w:val="ru-RU"/>
        </w:rPr>
        <w:t>и</w:t>
      </w:r>
      <w:r w:rsidRPr="00540501">
        <w:rPr>
          <w:rFonts w:ascii="Times New Roman" w:hAnsi="Times New Roman"/>
          <w:sz w:val="24"/>
          <w:szCs w:val="24"/>
          <w:lang w:val="ru-RU"/>
        </w:rPr>
        <w:t>ей и коммуникации. Поэтому предмет «Технология» принимает на себя значительную долю де</w:t>
      </w:r>
      <w:r w:rsidRPr="00540501">
        <w:rPr>
          <w:rFonts w:ascii="Times New Roman" w:hAnsi="Times New Roman"/>
          <w:sz w:val="24"/>
          <w:szCs w:val="24"/>
          <w:lang w:val="ru-RU"/>
        </w:rPr>
        <w:t>я</w:t>
      </w:r>
      <w:r w:rsidRPr="00540501">
        <w:rPr>
          <w:rFonts w:ascii="Times New Roman" w:hAnsi="Times New Roman"/>
          <w:sz w:val="24"/>
          <w:szCs w:val="24"/>
          <w:lang w:val="ru-RU"/>
        </w:rPr>
        <w:t xml:space="preserve">тельности </w:t>
      </w:r>
      <w:r w:rsidR="007567AE" w:rsidRPr="00540501">
        <w:rPr>
          <w:rFonts w:ascii="Times New Roman" w:hAnsi="Times New Roman"/>
          <w:sz w:val="24"/>
          <w:szCs w:val="24"/>
          <w:lang w:val="ru-RU"/>
        </w:rPr>
        <w:t xml:space="preserve">МОУ СОШ № 2 </w:t>
      </w:r>
      <w:r w:rsidRPr="00540501">
        <w:rPr>
          <w:rFonts w:ascii="Times New Roman" w:hAnsi="Times New Roman"/>
          <w:sz w:val="24"/>
          <w:szCs w:val="24"/>
          <w:lang w:val="ru-RU"/>
        </w:rPr>
        <w:t>по формированию универсальных учебных действий в той их части, в которой они описывают присвоенные способы деятельности, в равной мере применимые в уче</w:t>
      </w:r>
      <w:r w:rsidRPr="00540501">
        <w:rPr>
          <w:rFonts w:ascii="Times New Roman" w:hAnsi="Times New Roman"/>
          <w:sz w:val="24"/>
          <w:szCs w:val="24"/>
          <w:lang w:val="ru-RU"/>
        </w:rPr>
        <w:t>б</w:t>
      </w:r>
      <w:r w:rsidRPr="00540501">
        <w:rPr>
          <w:rFonts w:ascii="Times New Roman" w:hAnsi="Times New Roman"/>
          <w:sz w:val="24"/>
          <w:szCs w:val="24"/>
          <w:lang w:val="ru-RU"/>
        </w:rPr>
        <w:t>ных и жизненных ситуациях. В отношении задачи формирования регулятивных универсальных учебных действий «Технология» является базовой структурной составляющей учебного плана школы. Программа обеспечивает оперативное введение в образовательн</w:t>
      </w:r>
      <w:r w:rsidR="00CF4F0D" w:rsidRPr="00540501">
        <w:rPr>
          <w:rFonts w:ascii="Times New Roman" w:hAnsi="Times New Roman"/>
          <w:sz w:val="24"/>
          <w:szCs w:val="24"/>
          <w:lang w:val="ru-RU"/>
        </w:rPr>
        <w:t xml:space="preserve">ую деятельность </w:t>
      </w:r>
      <w:r w:rsidRPr="00540501">
        <w:rPr>
          <w:rFonts w:ascii="Times New Roman" w:hAnsi="Times New Roman"/>
          <w:sz w:val="24"/>
          <w:szCs w:val="24"/>
          <w:lang w:val="ru-RU"/>
        </w:rPr>
        <w:t>содерж</w:t>
      </w:r>
      <w:r w:rsidRPr="00540501">
        <w:rPr>
          <w:rFonts w:ascii="Times New Roman" w:hAnsi="Times New Roman"/>
          <w:sz w:val="24"/>
          <w:szCs w:val="24"/>
          <w:lang w:val="ru-RU"/>
        </w:rPr>
        <w:t>а</w:t>
      </w:r>
      <w:r w:rsidRPr="00540501">
        <w:rPr>
          <w:rFonts w:ascii="Times New Roman" w:hAnsi="Times New Roman"/>
          <w:sz w:val="24"/>
          <w:szCs w:val="24"/>
          <w:lang w:val="ru-RU"/>
        </w:rPr>
        <w:t>ния, адекватно отражающего смену жизненных реалий, формирует пространство, на котором пр</w:t>
      </w:r>
      <w:r w:rsidRPr="00540501">
        <w:rPr>
          <w:rFonts w:ascii="Times New Roman" w:hAnsi="Times New Roman"/>
          <w:sz w:val="24"/>
          <w:szCs w:val="24"/>
          <w:lang w:val="ru-RU"/>
        </w:rPr>
        <w:t>о</w:t>
      </w:r>
      <w:r w:rsidRPr="00540501">
        <w:rPr>
          <w:rFonts w:ascii="Times New Roman" w:hAnsi="Times New Roman"/>
          <w:sz w:val="24"/>
          <w:szCs w:val="24"/>
          <w:lang w:val="ru-RU"/>
        </w:rPr>
        <w:t>исходит сопоставление обучающимся собственных стремлений, полученного опыта учебной де</w:t>
      </w:r>
      <w:r w:rsidRPr="00540501">
        <w:rPr>
          <w:rFonts w:ascii="Times New Roman" w:hAnsi="Times New Roman"/>
          <w:sz w:val="24"/>
          <w:szCs w:val="24"/>
          <w:lang w:val="ru-RU"/>
        </w:rPr>
        <w:t>я</w:t>
      </w:r>
      <w:r w:rsidRPr="00540501">
        <w:rPr>
          <w:rFonts w:ascii="Times New Roman" w:hAnsi="Times New Roman"/>
          <w:sz w:val="24"/>
          <w:szCs w:val="24"/>
          <w:lang w:val="ru-RU"/>
        </w:rPr>
        <w:t xml:space="preserve">тельности и информации, в первую очередь в отношении профессиональной ориентации. </w:t>
      </w:r>
    </w:p>
    <w:p w:rsidR="00B540EE" w:rsidRPr="00EF0C4F" w:rsidRDefault="00B540EE" w:rsidP="00EF0C4F">
      <w:pPr>
        <w:tabs>
          <w:tab w:val="left" w:pos="851"/>
        </w:tabs>
        <w:spacing w:after="0" w:line="360" w:lineRule="auto"/>
        <w:ind w:firstLine="709"/>
        <w:jc w:val="both"/>
        <w:rPr>
          <w:rFonts w:ascii="Times New Roman" w:hAnsi="Times New Roman"/>
          <w:sz w:val="24"/>
          <w:szCs w:val="24"/>
        </w:rPr>
      </w:pPr>
      <w:r w:rsidRPr="00EF0C4F">
        <w:rPr>
          <w:rFonts w:ascii="Times New Roman" w:hAnsi="Times New Roman"/>
          <w:sz w:val="24"/>
          <w:szCs w:val="24"/>
        </w:rPr>
        <w:t>Цели программы:</w:t>
      </w:r>
    </w:p>
    <w:p w:rsidR="00B540EE" w:rsidRPr="00540501" w:rsidRDefault="00B540EE" w:rsidP="00BF3696">
      <w:pPr>
        <w:pStyle w:val="a8"/>
        <w:numPr>
          <w:ilvl w:val="0"/>
          <w:numId w:val="159"/>
        </w:numPr>
        <w:tabs>
          <w:tab w:val="left" w:pos="851"/>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Обеспечение понимания обучающимися сущности современных материальных, информацио</w:t>
      </w:r>
      <w:r w:rsidRPr="00540501">
        <w:rPr>
          <w:rFonts w:ascii="Times New Roman" w:hAnsi="Times New Roman"/>
          <w:lang w:val="ru-RU"/>
        </w:rPr>
        <w:t>н</w:t>
      </w:r>
      <w:r w:rsidRPr="00540501">
        <w:rPr>
          <w:rFonts w:ascii="Times New Roman" w:hAnsi="Times New Roman"/>
          <w:lang w:val="ru-RU"/>
        </w:rPr>
        <w:t>ных и гуманитарных технологий и перспектив их развития.</w:t>
      </w:r>
    </w:p>
    <w:p w:rsidR="00B540EE" w:rsidRPr="00540501" w:rsidRDefault="00B540EE" w:rsidP="00BF3696">
      <w:pPr>
        <w:pStyle w:val="a8"/>
        <w:numPr>
          <w:ilvl w:val="0"/>
          <w:numId w:val="159"/>
        </w:numPr>
        <w:tabs>
          <w:tab w:val="left" w:pos="851"/>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Формирование технологической культуры и проектно-технологического мышления обуча</w:t>
      </w:r>
      <w:r w:rsidRPr="00540501">
        <w:rPr>
          <w:rFonts w:ascii="Times New Roman" w:hAnsi="Times New Roman"/>
          <w:lang w:val="ru-RU"/>
        </w:rPr>
        <w:t>ю</w:t>
      </w:r>
      <w:r w:rsidRPr="00540501">
        <w:rPr>
          <w:rFonts w:ascii="Times New Roman" w:hAnsi="Times New Roman"/>
          <w:lang w:val="ru-RU"/>
        </w:rPr>
        <w:t>щихся.</w:t>
      </w:r>
    </w:p>
    <w:p w:rsidR="00B540EE" w:rsidRPr="00540501" w:rsidRDefault="00B540EE" w:rsidP="00BF3696">
      <w:pPr>
        <w:pStyle w:val="a8"/>
        <w:numPr>
          <w:ilvl w:val="0"/>
          <w:numId w:val="159"/>
        </w:numPr>
        <w:tabs>
          <w:tab w:val="left" w:pos="851"/>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Формирование информационной основы и персонального опыта, необходимых для определ</w:t>
      </w:r>
      <w:r w:rsidRPr="00540501">
        <w:rPr>
          <w:rFonts w:ascii="Times New Roman" w:hAnsi="Times New Roman"/>
          <w:lang w:val="ru-RU"/>
        </w:rPr>
        <w:t>е</w:t>
      </w:r>
      <w:r w:rsidRPr="00540501">
        <w:rPr>
          <w:rFonts w:ascii="Times New Roman" w:hAnsi="Times New Roman"/>
          <w:lang w:val="ru-RU"/>
        </w:rPr>
        <w:t>ния обучающимся направлений своего дальнейшего образования в контексте построения жизненных пл</w:t>
      </w:r>
      <w:r w:rsidRPr="00540501">
        <w:rPr>
          <w:rFonts w:ascii="Times New Roman" w:hAnsi="Times New Roman"/>
          <w:lang w:val="ru-RU"/>
        </w:rPr>
        <w:t>а</w:t>
      </w:r>
      <w:r w:rsidRPr="00540501">
        <w:rPr>
          <w:rFonts w:ascii="Times New Roman" w:hAnsi="Times New Roman"/>
          <w:lang w:val="ru-RU"/>
        </w:rPr>
        <w:t xml:space="preserve">нов, в первую очередь, касающихся сферы и содержания будущей профессиональной деятельности. </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Программа реализуется из расчета 2 часа в неделю в 5-</w:t>
      </w:r>
      <w:r w:rsidR="007567AE" w:rsidRPr="00540501">
        <w:rPr>
          <w:rFonts w:ascii="Times New Roman" w:hAnsi="Times New Roman"/>
          <w:sz w:val="24"/>
          <w:szCs w:val="24"/>
          <w:lang w:val="ru-RU"/>
        </w:rPr>
        <w:t>7</w:t>
      </w:r>
      <w:r w:rsidRPr="00540501">
        <w:rPr>
          <w:rFonts w:ascii="Times New Roman" w:hAnsi="Times New Roman"/>
          <w:sz w:val="24"/>
          <w:szCs w:val="24"/>
          <w:lang w:val="ru-RU"/>
        </w:rPr>
        <w:t xml:space="preserve"> классах, 1 час - в </w:t>
      </w:r>
      <w:r w:rsidR="00F9644C" w:rsidRPr="00540501">
        <w:rPr>
          <w:rFonts w:ascii="Times New Roman" w:hAnsi="Times New Roman"/>
          <w:sz w:val="24"/>
          <w:szCs w:val="24"/>
          <w:lang w:val="ru-RU"/>
        </w:rPr>
        <w:t>-</w:t>
      </w:r>
      <w:r w:rsidR="007567AE" w:rsidRPr="00540501">
        <w:rPr>
          <w:rFonts w:ascii="Times New Roman" w:hAnsi="Times New Roman"/>
          <w:sz w:val="24"/>
          <w:szCs w:val="24"/>
          <w:lang w:val="ru-RU"/>
        </w:rPr>
        <w:t xml:space="preserve">8 классе, в </w:t>
      </w:r>
      <w:r w:rsidRPr="00540501">
        <w:rPr>
          <w:rFonts w:ascii="Times New Roman" w:hAnsi="Times New Roman"/>
          <w:sz w:val="24"/>
          <w:szCs w:val="24"/>
          <w:lang w:val="ru-RU"/>
        </w:rPr>
        <w:t xml:space="preserve"> - за счет вариативной части учебного плана и внеурочной деятельности. </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Основную часть содержания программы составляет деятельность обучающихся, напра</w:t>
      </w:r>
      <w:r w:rsidRPr="00540501">
        <w:rPr>
          <w:rFonts w:ascii="Times New Roman" w:hAnsi="Times New Roman"/>
          <w:sz w:val="24"/>
          <w:szCs w:val="24"/>
          <w:lang w:val="ru-RU"/>
        </w:rPr>
        <w:t>в</w:t>
      </w:r>
      <w:r w:rsidRPr="00540501">
        <w:rPr>
          <w:rFonts w:ascii="Times New Roman" w:hAnsi="Times New Roman"/>
          <w:sz w:val="24"/>
          <w:szCs w:val="24"/>
          <w:lang w:val="ru-RU"/>
        </w:rPr>
        <w:t>ленная на создание и преобразование как материальных, так и информационных объектов. Ва</w:t>
      </w:r>
      <w:r w:rsidRPr="00540501">
        <w:rPr>
          <w:rFonts w:ascii="Times New Roman" w:hAnsi="Times New Roman"/>
          <w:sz w:val="24"/>
          <w:szCs w:val="24"/>
          <w:lang w:val="ru-RU"/>
        </w:rPr>
        <w:t>ж</w:t>
      </w:r>
      <w:r w:rsidRPr="00540501">
        <w:rPr>
          <w:rFonts w:ascii="Times New Roman" w:hAnsi="Times New Roman"/>
          <w:sz w:val="24"/>
          <w:szCs w:val="24"/>
          <w:lang w:val="ru-RU"/>
        </w:rPr>
        <w:t>нейшую группу образовательных результатов составляет полученный и осмысленный обучающ</w:t>
      </w:r>
      <w:r w:rsidRPr="00540501">
        <w:rPr>
          <w:rFonts w:ascii="Times New Roman" w:hAnsi="Times New Roman"/>
          <w:sz w:val="24"/>
          <w:szCs w:val="24"/>
          <w:lang w:val="ru-RU"/>
        </w:rPr>
        <w:t>и</w:t>
      </w:r>
      <w:r w:rsidRPr="00540501">
        <w:rPr>
          <w:rFonts w:ascii="Times New Roman" w:hAnsi="Times New Roman"/>
          <w:sz w:val="24"/>
          <w:szCs w:val="24"/>
          <w:lang w:val="ru-RU"/>
        </w:rPr>
        <w:t>мися опыт практической деятельности. В урочное время деятельность обучающихся организуется как в индивидуальном, так и в групповом формате. Сопровождение со стороны педагога приним</w:t>
      </w:r>
      <w:r w:rsidRPr="00540501">
        <w:rPr>
          <w:rFonts w:ascii="Times New Roman" w:hAnsi="Times New Roman"/>
          <w:sz w:val="24"/>
          <w:szCs w:val="24"/>
          <w:lang w:val="ru-RU"/>
        </w:rPr>
        <w:t>а</w:t>
      </w:r>
      <w:r w:rsidRPr="00540501">
        <w:rPr>
          <w:rFonts w:ascii="Times New Roman" w:hAnsi="Times New Roman"/>
          <w:sz w:val="24"/>
          <w:szCs w:val="24"/>
          <w:lang w:val="ru-RU"/>
        </w:rPr>
        <w:t>ет форму прямого руководства, консультационного сопровождения или сводится к педагогич</w:t>
      </w:r>
      <w:r w:rsidRPr="00540501">
        <w:rPr>
          <w:rFonts w:ascii="Times New Roman" w:hAnsi="Times New Roman"/>
          <w:sz w:val="24"/>
          <w:szCs w:val="24"/>
          <w:lang w:val="ru-RU"/>
        </w:rPr>
        <w:t>е</w:t>
      </w:r>
      <w:r w:rsidRPr="00540501">
        <w:rPr>
          <w:rFonts w:ascii="Times New Roman" w:hAnsi="Times New Roman"/>
          <w:sz w:val="24"/>
          <w:szCs w:val="24"/>
          <w:lang w:val="ru-RU"/>
        </w:rPr>
        <w:t>скому наблюдению за деятельностью с последующей организацией анализа (рефлексии). Рек</w:t>
      </w:r>
      <w:r w:rsidRPr="00540501">
        <w:rPr>
          <w:rFonts w:ascii="Times New Roman" w:hAnsi="Times New Roman"/>
          <w:sz w:val="24"/>
          <w:szCs w:val="24"/>
          <w:lang w:val="ru-RU"/>
        </w:rPr>
        <w:t>о</w:t>
      </w:r>
      <w:r w:rsidRPr="00540501">
        <w:rPr>
          <w:rFonts w:ascii="Times New Roman" w:hAnsi="Times New Roman"/>
          <w:sz w:val="24"/>
          <w:szCs w:val="24"/>
          <w:lang w:val="ru-RU"/>
        </w:rPr>
        <w:t>мендуется строить программу таким образом, чтобы объяснение учителя в той или иной форме составляло не более 0,2 урочного времени и не более 0,15 объема программы.</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Подразумевается и значительная внеурочная активность обучающихся. Такое решение об</w:t>
      </w:r>
      <w:r w:rsidRPr="00540501">
        <w:rPr>
          <w:rFonts w:ascii="Times New Roman" w:hAnsi="Times New Roman"/>
          <w:sz w:val="24"/>
          <w:szCs w:val="24"/>
          <w:lang w:val="ru-RU"/>
        </w:rPr>
        <w:t>у</w:t>
      </w:r>
      <w:r w:rsidRPr="00540501">
        <w:rPr>
          <w:rFonts w:ascii="Times New Roman" w:hAnsi="Times New Roman"/>
          <w:sz w:val="24"/>
          <w:szCs w:val="24"/>
          <w:lang w:val="ru-RU"/>
        </w:rPr>
        <w:t xml:space="preserve">словлено задачами формирования учебной самостоятельности, высокой степенью ориентации на индивидуальные запросы и интересы обучающегося, ориентацией на особенность возраста как </w:t>
      </w:r>
      <w:r w:rsidRPr="00540501">
        <w:rPr>
          <w:rFonts w:ascii="Times New Roman" w:hAnsi="Times New Roman"/>
          <w:sz w:val="24"/>
          <w:szCs w:val="24"/>
          <w:lang w:val="ru-RU"/>
        </w:rPr>
        <w:lastRenderedPageBreak/>
        <w:t>периода разнообразных «безответственных» проб.В рамках внеурочной деятельности активность обучающихся связана:</w:t>
      </w:r>
    </w:p>
    <w:p w:rsidR="00B540EE" w:rsidRPr="00540501" w:rsidRDefault="00B540EE" w:rsidP="00BF3696">
      <w:pPr>
        <w:pStyle w:val="a8"/>
        <w:numPr>
          <w:ilvl w:val="0"/>
          <w:numId w:val="160"/>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с выполнением заданий на самостоятельную работу с информацией (формируется навык сам</w:t>
      </w:r>
      <w:r w:rsidRPr="00540501">
        <w:rPr>
          <w:rFonts w:ascii="Times New Roman" w:hAnsi="Times New Roman"/>
          <w:lang w:val="ru-RU"/>
        </w:rPr>
        <w:t>о</w:t>
      </w:r>
      <w:r w:rsidRPr="00540501">
        <w:rPr>
          <w:rFonts w:ascii="Times New Roman" w:hAnsi="Times New Roman"/>
          <w:lang w:val="ru-RU"/>
        </w:rPr>
        <w:t>стоятельной учебной работы, для обучающегося оказывается открыта большая номенклатура информац</w:t>
      </w:r>
      <w:r w:rsidRPr="00540501">
        <w:rPr>
          <w:rFonts w:ascii="Times New Roman" w:hAnsi="Times New Roman"/>
          <w:lang w:val="ru-RU"/>
        </w:rPr>
        <w:t>и</w:t>
      </w:r>
      <w:r w:rsidRPr="00540501">
        <w:rPr>
          <w:rFonts w:ascii="Times New Roman" w:hAnsi="Times New Roman"/>
          <w:lang w:val="ru-RU"/>
        </w:rPr>
        <w:t>онных ресурсов, чем это возможно на уроке, задания индивидуализируются по содержанию в рамках одн</w:t>
      </w:r>
      <w:r w:rsidRPr="00540501">
        <w:rPr>
          <w:rFonts w:ascii="Times New Roman" w:hAnsi="Times New Roman"/>
          <w:lang w:val="ru-RU"/>
        </w:rPr>
        <w:t>о</w:t>
      </w:r>
      <w:r w:rsidRPr="00540501">
        <w:rPr>
          <w:rFonts w:ascii="Times New Roman" w:hAnsi="Times New Roman"/>
          <w:lang w:val="ru-RU"/>
        </w:rPr>
        <w:t>го способа работы с информацией и общего тематического поля);</w:t>
      </w:r>
    </w:p>
    <w:p w:rsidR="00B540EE" w:rsidRPr="00540501" w:rsidRDefault="00B540EE" w:rsidP="00BF3696">
      <w:pPr>
        <w:pStyle w:val="a8"/>
        <w:numPr>
          <w:ilvl w:val="0"/>
          <w:numId w:val="160"/>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с проектной деятельностью (индивидуальные решения приводят к тому, что обучающиеся р</w:t>
      </w:r>
      <w:r w:rsidRPr="00540501">
        <w:rPr>
          <w:rFonts w:ascii="Times New Roman" w:hAnsi="Times New Roman"/>
          <w:lang w:val="ru-RU"/>
        </w:rPr>
        <w:t>а</w:t>
      </w:r>
      <w:r w:rsidRPr="00540501">
        <w:rPr>
          <w:rFonts w:ascii="Times New Roman" w:hAnsi="Times New Roman"/>
          <w:lang w:val="ru-RU"/>
        </w:rPr>
        <w:t>ботают в разном темпе – они сами составляют планы, нуждаются в различном оборудовании, материалах, информации – в зависимости от выбранного способа деятельности, запланированного продукта, поста</w:t>
      </w:r>
      <w:r w:rsidRPr="00540501">
        <w:rPr>
          <w:rFonts w:ascii="Times New Roman" w:hAnsi="Times New Roman"/>
          <w:lang w:val="ru-RU"/>
        </w:rPr>
        <w:t>в</w:t>
      </w:r>
      <w:r w:rsidRPr="00540501">
        <w:rPr>
          <w:rFonts w:ascii="Times New Roman" w:hAnsi="Times New Roman"/>
          <w:lang w:val="ru-RU"/>
        </w:rPr>
        <w:t>ленной цели);</w:t>
      </w:r>
    </w:p>
    <w:p w:rsidR="00B540EE" w:rsidRPr="00540501" w:rsidRDefault="00B540EE" w:rsidP="00BF3696">
      <w:pPr>
        <w:pStyle w:val="a8"/>
        <w:numPr>
          <w:ilvl w:val="0"/>
          <w:numId w:val="160"/>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с реализационной частью образовательного путешествия (логистика школьного дня не позв</w:t>
      </w:r>
      <w:r w:rsidRPr="00540501">
        <w:rPr>
          <w:rFonts w:ascii="Times New Roman" w:hAnsi="Times New Roman"/>
          <w:lang w:val="ru-RU"/>
        </w:rPr>
        <w:t>о</w:t>
      </w:r>
      <w:r w:rsidRPr="00540501">
        <w:rPr>
          <w:rFonts w:ascii="Times New Roman" w:hAnsi="Times New Roman"/>
          <w:lang w:val="ru-RU"/>
        </w:rPr>
        <w:t>лит уложить это мероприятие в урок или в два последовательно стоящих в расписании урока);</w:t>
      </w:r>
    </w:p>
    <w:p w:rsidR="00B540EE" w:rsidRPr="00540501" w:rsidRDefault="00B540EE" w:rsidP="00BF3696">
      <w:pPr>
        <w:pStyle w:val="a8"/>
        <w:numPr>
          <w:ilvl w:val="0"/>
          <w:numId w:val="160"/>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с выполнением практических заданий, требующих наблюдения за окружающей действительн</w:t>
      </w:r>
      <w:r w:rsidRPr="00540501">
        <w:rPr>
          <w:rFonts w:ascii="Times New Roman" w:hAnsi="Times New Roman"/>
          <w:lang w:val="ru-RU"/>
        </w:rPr>
        <w:t>о</w:t>
      </w:r>
      <w:r w:rsidRPr="00540501">
        <w:rPr>
          <w:rFonts w:ascii="Times New Roman" w:hAnsi="Times New Roman"/>
          <w:lang w:val="ru-RU"/>
        </w:rPr>
        <w:t>стью или ее преобразования (на уроке обучающийся может получить лишь модель действительности).</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Таким образом, формы внеурочной деятельности в рамках предметной области «Технол</w:t>
      </w:r>
      <w:r w:rsidRPr="00540501">
        <w:rPr>
          <w:rFonts w:ascii="Times New Roman" w:hAnsi="Times New Roman"/>
          <w:sz w:val="24"/>
          <w:szCs w:val="24"/>
          <w:lang w:val="ru-RU"/>
        </w:rPr>
        <w:t>о</w:t>
      </w:r>
      <w:r w:rsidRPr="00540501">
        <w:rPr>
          <w:rFonts w:ascii="Times New Roman" w:hAnsi="Times New Roman"/>
          <w:sz w:val="24"/>
          <w:szCs w:val="24"/>
          <w:lang w:val="ru-RU"/>
        </w:rPr>
        <w:t>гия» – это проектная деятельность обучающихся, экскурсии, домашние задания и краткосрочные курсы дополнительного образования (или мастер-классы, не более 17 часов), позволяющие осв</w:t>
      </w:r>
      <w:r w:rsidRPr="00540501">
        <w:rPr>
          <w:rFonts w:ascii="Times New Roman" w:hAnsi="Times New Roman"/>
          <w:sz w:val="24"/>
          <w:szCs w:val="24"/>
          <w:lang w:val="ru-RU"/>
        </w:rPr>
        <w:t>о</w:t>
      </w:r>
      <w:r w:rsidRPr="00540501">
        <w:rPr>
          <w:rFonts w:ascii="Times New Roman" w:hAnsi="Times New Roman"/>
          <w:sz w:val="24"/>
          <w:szCs w:val="24"/>
          <w:lang w:val="ru-RU"/>
        </w:rPr>
        <w:t>ить конкретную материальную или информационную технологию, необходимую для изготовл</w:t>
      </w:r>
      <w:r w:rsidRPr="00540501">
        <w:rPr>
          <w:rFonts w:ascii="Times New Roman" w:hAnsi="Times New Roman"/>
          <w:sz w:val="24"/>
          <w:szCs w:val="24"/>
          <w:lang w:val="ru-RU"/>
        </w:rPr>
        <w:t>е</w:t>
      </w:r>
      <w:r w:rsidRPr="00540501">
        <w:rPr>
          <w:rFonts w:ascii="Times New Roman" w:hAnsi="Times New Roman"/>
          <w:sz w:val="24"/>
          <w:szCs w:val="24"/>
          <w:lang w:val="ru-RU"/>
        </w:rPr>
        <w:t>ния продукта в проекте обучающегося, актуального на момент прохождения курса.</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соответствии с целями выстроено содержание деятельности в структуре трех блоков, обеспечивая получение заявленных результатов.</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Первый блок</w:t>
      </w:r>
      <w:r w:rsidRPr="00540501">
        <w:rPr>
          <w:rFonts w:ascii="Times New Roman" w:hAnsi="Times New Roman"/>
          <w:sz w:val="24"/>
          <w:szCs w:val="24"/>
          <w:lang w:val="ru-RU"/>
        </w:rPr>
        <w:t xml:space="preserve"> включает содержание, позволяющее ввести обучающихся в контекст совр</w:t>
      </w:r>
      <w:r w:rsidRPr="00540501">
        <w:rPr>
          <w:rFonts w:ascii="Times New Roman" w:hAnsi="Times New Roman"/>
          <w:sz w:val="24"/>
          <w:szCs w:val="24"/>
          <w:lang w:val="ru-RU"/>
        </w:rPr>
        <w:t>е</w:t>
      </w:r>
      <w:r w:rsidRPr="00540501">
        <w:rPr>
          <w:rFonts w:ascii="Times New Roman" w:hAnsi="Times New Roman"/>
          <w:sz w:val="24"/>
          <w:szCs w:val="24"/>
          <w:lang w:val="ru-RU"/>
        </w:rPr>
        <w:t>менных материальных и информационных технологий, показывающее технологическую эвол</w:t>
      </w:r>
      <w:r w:rsidRPr="00540501">
        <w:rPr>
          <w:rFonts w:ascii="Times New Roman" w:hAnsi="Times New Roman"/>
          <w:sz w:val="24"/>
          <w:szCs w:val="24"/>
          <w:lang w:val="ru-RU"/>
        </w:rPr>
        <w:t>ю</w:t>
      </w:r>
      <w:r w:rsidRPr="00540501">
        <w:rPr>
          <w:rFonts w:ascii="Times New Roman" w:hAnsi="Times New Roman"/>
          <w:sz w:val="24"/>
          <w:szCs w:val="24"/>
          <w:lang w:val="ru-RU"/>
        </w:rPr>
        <w:t>цию человечества, ее закономерности, технологические тренды ближайших десятилетий.</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Предмет Информатика, в отличие от раздела «Информационные технологии» выступает как область знаний, формирующая принципы и закономерности поведения информационных си</w:t>
      </w:r>
      <w:r w:rsidRPr="00540501">
        <w:rPr>
          <w:rFonts w:ascii="Times New Roman" w:hAnsi="Times New Roman"/>
          <w:sz w:val="24"/>
          <w:szCs w:val="24"/>
          <w:lang w:val="ru-RU"/>
        </w:rPr>
        <w:t>с</w:t>
      </w:r>
      <w:r w:rsidRPr="00540501">
        <w:rPr>
          <w:rFonts w:ascii="Times New Roman" w:hAnsi="Times New Roman"/>
          <w:sz w:val="24"/>
          <w:szCs w:val="24"/>
          <w:lang w:val="ru-RU"/>
        </w:rPr>
        <w:t>тем, которые используются при построении информационныхтехнологий в обеспечение разли</w:t>
      </w:r>
      <w:r w:rsidRPr="00540501">
        <w:rPr>
          <w:rFonts w:ascii="Times New Roman" w:hAnsi="Times New Roman"/>
          <w:sz w:val="24"/>
          <w:szCs w:val="24"/>
          <w:lang w:val="ru-RU"/>
        </w:rPr>
        <w:t>ч</w:t>
      </w:r>
      <w:r w:rsidRPr="00540501">
        <w:rPr>
          <w:rFonts w:ascii="Times New Roman" w:hAnsi="Times New Roman"/>
          <w:sz w:val="24"/>
          <w:szCs w:val="24"/>
          <w:lang w:val="ru-RU"/>
        </w:rPr>
        <w:t xml:space="preserve">ных сфер человеческой деятельности. </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Второй блок</w:t>
      </w:r>
      <w:r w:rsidRPr="00540501">
        <w:rPr>
          <w:rFonts w:ascii="Times New Roman" w:hAnsi="Times New Roman"/>
          <w:sz w:val="24"/>
          <w:szCs w:val="24"/>
          <w:lang w:val="ru-RU"/>
        </w:rPr>
        <w:t xml:space="preserve"> содержания позволяет обучающемуся получить опыт персонифицированного действия в рамках применения и разработки технологических решений, изучения и мониторинга эволюции потребностей.</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Содержание блока 2 организовано таким образом, чтобы формировать универсальные учебные действия обучающихся, в первую очередь, регулятивные (работа по инструкции, анализ ситуации, постановка цели и задач, планирование деятельности и ресурсов, планирование и ос</w:t>
      </w:r>
      <w:r w:rsidRPr="00540501">
        <w:rPr>
          <w:rFonts w:ascii="Times New Roman" w:hAnsi="Times New Roman"/>
          <w:sz w:val="24"/>
          <w:szCs w:val="24"/>
          <w:lang w:val="ru-RU"/>
        </w:rPr>
        <w:t>у</w:t>
      </w:r>
      <w:r w:rsidRPr="00540501">
        <w:rPr>
          <w:rFonts w:ascii="Times New Roman" w:hAnsi="Times New Roman"/>
          <w:sz w:val="24"/>
          <w:szCs w:val="24"/>
          <w:lang w:val="ru-RU"/>
        </w:rPr>
        <w:t>ществление текущего контроля деятельности, оценка результата и продукта деятельности) и ко</w:t>
      </w:r>
      <w:r w:rsidRPr="00540501">
        <w:rPr>
          <w:rFonts w:ascii="Times New Roman" w:hAnsi="Times New Roman"/>
          <w:sz w:val="24"/>
          <w:szCs w:val="24"/>
          <w:lang w:val="ru-RU"/>
        </w:rPr>
        <w:t>м</w:t>
      </w:r>
      <w:r w:rsidRPr="00540501">
        <w:rPr>
          <w:rFonts w:ascii="Times New Roman" w:hAnsi="Times New Roman"/>
          <w:sz w:val="24"/>
          <w:szCs w:val="24"/>
          <w:lang w:val="ru-RU"/>
        </w:rPr>
        <w:lastRenderedPageBreak/>
        <w:t>муникативные (письменная коммуникация, публичное выступление, продуктивное групповое взаимодействие).</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Базовыми образовательными технологиями, обеспечивающими работу с содержанием бл</w:t>
      </w:r>
      <w:r w:rsidRPr="00540501">
        <w:rPr>
          <w:rFonts w:ascii="Times New Roman" w:hAnsi="Times New Roman"/>
          <w:sz w:val="24"/>
          <w:szCs w:val="24"/>
          <w:lang w:val="ru-RU"/>
        </w:rPr>
        <w:t>о</w:t>
      </w:r>
      <w:r w:rsidRPr="00540501">
        <w:rPr>
          <w:rFonts w:ascii="Times New Roman" w:hAnsi="Times New Roman"/>
          <w:sz w:val="24"/>
          <w:szCs w:val="24"/>
          <w:lang w:val="ru-RU"/>
        </w:rPr>
        <w:t>ка 2, являются технологии проектной деятельности.</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Блок 2 реализуется в следующих организационных формах:</w:t>
      </w:r>
    </w:p>
    <w:p w:rsidR="00B540EE" w:rsidRPr="00540501" w:rsidRDefault="00B540EE" w:rsidP="00EF0C4F">
      <w:pPr>
        <w:tabs>
          <w:tab w:val="left" w:pos="0"/>
          <w:tab w:val="left" w:pos="851"/>
        </w:tabs>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теоретическое обучение и формирование информационной основы проектной деятельности – в рамках урочной деятельности;</w:t>
      </w:r>
    </w:p>
    <w:p w:rsidR="00B540EE" w:rsidRPr="00540501" w:rsidRDefault="00B540EE" w:rsidP="00EF0C4F">
      <w:pPr>
        <w:tabs>
          <w:tab w:val="left" w:pos="0"/>
          <w:tab w:val="left" w:pos="851"/>
        </w:tabs>
        <w:spacing w:after="0" w:line="360" w:lineRule="auto"/>
        <w:ind w:firstLine="709"/>
        <w:contextualSpacing/>
        <w:jc w:val="both"/>
        <w:rPr>
          <w:rFonts w:ascii="Times New Roman" w:hAnsi="Times New Roman"/>
          <w:sz w:val="24"/>
          <w:szCs w:val="24"/>
          <w:lang w:val="ru-RU"/>
        </w:rPr>
      </w:pPr>
      <w:r w:rsidRPr="00540501">
        <w:rPr>
          <w:rFonts w:ascii="Times New Roman" w:hAnsi="Times New Roman"/>
          <w:sz w:val="24"/>
          <w:szCs w:val="24"/>
          <w:lang w:val="ru-RU"/>
        </w:rPr>
        <w:t>практические работы в средах моделирования и конструирования – в рамках урочной де</w:t>
      </w:r>
      <w:r w:rsidRPr="00540501">
        <w:rPr>
          <w:rFonts w:ascii="Times New Roman" w:hAnsi="Times New Roman"/>
          <w:sz w:val="24"/>
          <w:szCs w:val="24"/>
          <w:lang w:val="ru-RU"/>
        </w:rPr>
        <w:t>я</w:t>
      </w:r>
      <w:r w:rsidRPr="00540501">
        <w:rPr>
          <w:rFonts w:ascii="Times New Roman" w:hAnsi="Times New Roman"/>
          <w:sz w:val="24"/>
          <w:szCs w:val="24"/>
          <w:lang w:val="ru-RU"/>
        </w:rPr>
        <w:t>тельности;</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проектная деятельность в рамках урочной и внеурочной деятельности.</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 xml:space="preserve">Третий блок </w:t>
      </w:r>
      <w:r w:rsidRPr="00540501">
        <w:rPr>
          <w:rFonts w:ascii="Times New Roman" w:hAnsi="Times New Roman"/>
          <w:sz w:val="24"/>
          <w:szCs w:val="24"/>
          <w:lang w:val="ru-RU"/>
        </w:rPr>
        <w:t>содержания обеспечивает обучающегося информацией о профессиональной деятельности, в контексте современных производственных технологий; производящих отраслях конкретного региона, региональных рынках труда; законах, которым подчиняется развитие труд</w:t>
      </w:r>
      <w:r w:rsidRPr="00540501">
        <w:rPr>
          <w:rFonts w:ascii="Times New Roman" w:hAnsi="Times New Roman"/>
          <w:sz w:val="24"/>
          <w:szCs w:val="24"/>
          <w:lang w:val="ru-RU"/>
        </w:rPr>
        <w:t>о</w:t>
      </w:r>
      <w:r w:rsidRPr="00540501">
        <w:rPr>
          <w:rFonts w:ascii="Times New Roman" w:hAnsi="Times New Roman"/>
          <w:sz w:val="24"/>
          <w:szCs w:val="24"/>
          <w:lang w:val="ru-RU"/>
        </w:rPr>
        <w:t>вых ресурсов современного общества, а также позволяет сформировать ситуации, в которых об</w:t>
      </w:r>
      <w:r w:rsidRPr="00540501">
        <w:rPr>
          <w:rFonts w:ascii="Times New Roman" w:hAnsi="Times New Roman"/>
          <w:sz w:val="24"/>
          <w:szCs w:val="24"/>
          <w:lang w:val="ru-RU"/>
        </w:rPr>
        <w:t>у</w:t>
      </w:r>
      <w:r w:rsidRPr="00540501">
        <w:rPr>
          <w:rFonts w:ascii="Times New Roman" w:hAnsi="Times New Roman"/>
          <w:sz w:val="24"/>
          <w:szCs w:val="24"/>
          <w:lang w:val="ru-RU"/>
        </w:rPr>
        <w:t>чающийся получает возможность социально-профессиональных проб и опыт принятия и обосн</w:t>
      </w:r>
      <w:r w:rsidRPr="00540501">
        <w:rPr>
          <w:rFonts w:ascii="Times New Roman" w:hAnsi="Times New Roman"/>
          <w:sz w:val="24"/>
          <w:szCs w:val="24"/>
          <w:lang w:val="ru-RU"/>
        </w:rPr>
        <w:t>о</w:t>
      </w:r>
      <w:r w:rsidRPr="00540501">
        <w:rPr>
          <w:rFonts w:ascii="Times New Roman" w:hAnsi="Times New Roman"/>
          <w:sz w:val="24"/>
          <w:szCs w:val="24"/>
          <w:lang w:val="ru-RU"/>
        </w:rPr>
        <w:t xml:space="preserve">вания собственных решений. </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Содержание блока 3 организовано таким образом, чтобы позволить формировать униве</w:t>
      </w:r>
      <w:r w:rsidRPr="00540501">
        <w:rPr>
          <w:rFonts w:ascii="Times New Roman" w:hAnsi="Times New Roman"/>
          <w:sz w:val="24"/>
          <w:szCs w:val="24"/>
          <w:lang w:val="ru-RU"/>
        </w:rPr>
        <w:t>р</w:t>
      </w:r>
      <w:r w:rsidRPr="00540501">
        <w:rPr>
          <w:rFonts w:ascii="Times New Roman" w:hAnsi="Times New Roman"/>
          <w:sz w:val="24"/>
          <w:szCs w:val="24"/>
          <w:lang w:val="ru-RU"/>
        </w:rPr>
        <w:t>сальные учебные действия обучающихся, в первую очередь личностные (оценка внутренних р</w:t>
      </w:r>
      <w:r w:rsidRPr="00540501">
        <w:rPr>
          <w:rFonts w:ascii="Times New Roman" w:hAnsi="Times New Roman"/>
          <w:sz w:val="24"/>
          <w:szCs w:val="24"/>
          <w:lang w:val="ru-RU"/>
        </w:rPr>
        <w:t>е</w:t>
      </w:r>
      <w:r w:rsidRPr="00540501">
        <w:rPr>
          <w:rFonts w:ascii="Times New Roman" w:hAnsi="Times New Roman"/>
          <w:sz w:val="24"/>
          <w:szCs w:val="24"/>
          <w:lang w:val="ru-RU"/>
        </w:rPr>
        <w:t>сурсов, принятие ответственного решения, планирование собственного продвижения) и учебные (обработка информации: анализ и прогнозирование, извлечение информации из первичных исто</w:t>
      </w:r>
      <w:r w:rsidRPr="00540501">
        <w:rPr>
          <w:rFonts w:ascii="Times New Roman" w:hAnsi="Times New Roman"/>
          <w:sz w:val="24"/>
          <w:szCs w:val="24"/>
          <w:lang w:val="ru-RU"/>
        </w:rPr>
        <w:t>ч</w:t>
      </w:r>
      <w:r w:rsidRPr="00540501">
        <w:rPr>
          <w:rFonts w:ascii="Times New Roman" w:hAnsi="Times New Roman"/>
          <w:sz w:val="24"/>
          <w:szCs w:val="24"/>
          <w:lang w:val="ru-RU"/>
        </w:rPr>
        <w:t>ников), включает общие вопросы планирования профессионального образования и професси</w:t>
      </w:r>
      <w:r w:rsidRPr="00540501">
        <w:rPr>
          <w:rFonts w:ascii="Times New Roman" w:hAnsi="Times New Roman"/>
          <w:sz w:val="24"/>
          <w:szCs w:val="24"/>
          <w:lang w:val="ru-RU"/>
        </w:rPr>
        <w:t>о</w:t>
      </w:r>
      <w:r w:rsidRPr="00540501">
        <w:rPr>
          <w:rFonts w:ascii="Times New Roman" w:hAnsi="Times New Roman"/>
          <w:sz w:val="24"/>
          <w:szCs w:val="24"/>
          <w:lang w:val="ru-RU"/>
        </w:rPr>
        <w:t>нальной карьеры, анализа территориального рынка труда, а также индивидуальные программы образовательных путешествий и широкую номенклатуру краткосрочных курсов, призванных стать для обучающихся ситуацией пробы в определенных видах деятельности и / или в оперировании с определенными объектами воздействия.</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Все блоки содержания связаны между собой: результаты работ в рамках одного блока сл</w:t>
      </w:r>
      <w:r w:rsidRPr="00540501">
        <w:rPr>
          <w:rFonts w:ascii="Times New Roman" w:hAnsi="Times New Roman"/>
          <w:sz w:val="24"/>
          <w:szCs w:val="24"/>
          <w:lang w:val="ru-RU"/>
        </w:rPr>
        <w:t>у</w:t>
      </w:r>
      <w:r w:rsidRPr="00540501">
        <w:rPr>
          <w:rFonts w:ascii="Times New Roman" w:hAnsi="Times New Roman"/>
          <w:sz w:val="24"/>
          <w:szCs w:val="24"/>
          <w:lang w:val="ru-RU"/>
        </w:rPr>
        <w:t>жат исходным продуктом для постановки задач в другом – от информирования через моделиров</w:t>
      </w:r>
      <w:r w:rsidRPr="00540501">
        <w:rPr>
          <w:rFonts w:ascii="Times New Roman" w:hAnsi="Times New Roman"/>
          <w:sz w:val="24"/>
          <w:szCs w:val="24"/>
          <w:lang w:val="ru-RU"/>
        </w:rPr>
        <w:t>а</w:t>
      </w:r>
      <w:r w:rsidRPr="00540501">
        <w:rPr>
          <w:rFonts w:ascii="Times New Roman" w:hAnsi="Times New Roman"/>
          <w:sz w:val="24"/>
          <w:szCs w:val="24"/>
          <w:lang w:val="ru-RU"/>
        </w:rPr>
        <w:t>ние элементов технологий и ситуацийк реальным технологическим системам и производствам, способам их обслуживания и устройствомотношений работника и работодателя.</w:t>
      </w:r>
    </w:p>
    <w:p w:rsidR="00B540EE" w:rsidRPr="00540501" w:rsidRDefault="00B540EE" w:rsidP="00EF0C4F">
      <w:pPr>
        <w:tabs>
          <w:tab w:val="left" w:pos="851"/>
        </w:tabs>
        <w:spacing w:after="0" w:line="360" w:lineRule="auto"/>
        <w:ind w:firstLine="709"/>
        <w:jc w:val="both"/>
        <w:rPr>
          <w:rFonts w:ascii="Times New Roman" w:hAnsi="Times New Roman"/>
          <w:b/>
          <w:sz w:val="24"/>
          <w:szCs w:val="24"/>
          <w:lang w:val="ru-RU"/>
        </w:rPr>
      </w:pPr>
      <w:r w:rsidRPr="00540501">
        <w:rPr>
          <w:rFonts w:ascii="Times New Roman" w:hAnsi="Times New Roman"/>
          <w:b/>
          <w:sz w:val="24"/>
          <w:szCs w:val="24"/>
          <w:lang w:val="ru-RU"/>
        </w:rPr>
        <w:t>Современные материальные, информационные и гуманитарные технологии и пе</w:t>
      </w:r>
      <w:r w:rsidRPr="00540501">
        <w:rPr>
          <w:rFonts w:ascii="Times New Roman" w:hAnsi="Times New Roman"/>
          <w:b/>
          <w:sz w:val="24"/>
          <w:szCs w:val="24"/>
          <w:lang w:val="ru-RU"/>
        </w:rPr>
        <w:t>р</w:t>
      </w:r>
      <w:r w:rsidRPr="00540501">
        <w:rPr>
          <w:rFonts w:ascii="Times New Roman" w:hAnsi="Times New Roman"/>
          <w:b/>
          <w:sz w:val="24"/>
          <w:szCs w:val="24"/>
          <w:lang w:val="ru-RU"/>
        </w:rPr>
        <w:t>спективы их развития</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Потребности и технологии. Потребности. Иерархия потребностей. Общественные потре</w:t>
      </w:r>
      <w:r w:rsidRPr="00540501">
        <w:rPr>
          <w:rFonts w:ascii="Times New Roman" w:hAnsi="Times New Roman"/>
          <w:sz w:val="24"/>
          <w:szCs w:val="24"/>
          <w:lang w:val="ru-RU"/>
        </w:rPr>
        <w:t>б</w:t>
      </w:r>
      <w:r w:rsidRPr="00540501">
        <w:rPr>
          <w:rFonts w:ascii="Times New Roman" w:hAnsi="Times New Roman"/>
          <w:sz w:val="24"/>
          <w:szCs w:val="24"/>
          <w:lang w:val="ru-RU"/>
        </w:rPr>
        <w:t xml:space="preserve">ности. Потребности и цели. Развитие потребностей и развитие технологий. Реклама. Принципы организации рекламы. Способы воздействия рекламы на потребителя и его потребности. Понятие технологии. Цикл жизни технологии. Материальные технологии, информационные технологии, социальные технологии. </w:t>
      </w:r>
    </w:p>
    <w:p w:rsidR="00B540EE" w:rsidRPr="00540501" w:rsidRDefault="00B540EE" w:rsidP="00EF0C4F">
      <w:pPr>
        <w:tabs>
          <w:tab w:val="left" w:pos="851"/>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История развития технологий. Источники развития технологий: эволюция потребностей, практический опыт, научное знание, технологизация научных идей. Развитие технологий и пр</w:t>
      </w:r>
      <w:r w:rsidRPr="00540501">
        <w:rPr>
          <w:rFonts w:ascii="Times New Roman" w:hAnsi="Times New Roman"/>
          <w:sz w:val="24"/>
          <w:szCs w:val="24"/>
          <w:lang w:val="ru-RU"/>
        </w:rPr>
        <w:t>о</w:t>
      </w:r>
      <w:r w:rsidRPr="00540501">
        <w:rPr>
          <w:rFonts w:ascii="Times New Roman" w:hAnsi="Times New Roman"/>
          <w:sz w:val="24"/>
          <w:szCs w:val="24"/>
          <w:lang w:val="ru-RU"/>
        </w:rPr>
        <w:t>блемы антропогенного воздействия на окружающую среду. Технологии и мировое хозяйство. З</w:t>
      </w:r>
      <w:r w:rsidRPr="00540501">
        <w:rPr>
          <w:rFonts w:ascii="Times New Roman" w:hAnsi="Times New Roman"/>
          <w:sz w:val="24"/>
          <w:szCs w:val="24"/>
          <w:lang w:val="ru-RU"/>
        </w:rPr>
        <w:t>а</w:t>
      </w:r>
      <w:r w:rsidRPr="00540501">
        <w:rPr>
          <w:rFonts w:ascii="Times New Roman" w:hAnsi="Times New Roman"/>
          <w:sz w:val="24"/>
          <w:szCs w:val="24"/>
          <w:lang w:val="ru-RU"/>
        </w:rPr>
        <w:t>кономерности технологического развития.</w:t>
      </w:r>
    </w:p>
    <w:p w:rsidR="00B540EE" w:rsidRPr="00540501" w:rsidRDefault="00B540EE" w:rsidP="00EF0C4F">
      <w:pPr>
        <w:pStyle w:val="-11"/>
        <w:spacing w:line="360" w:lineRule="auto"/>
        <w:ind w:left="0" w:firstLine="709"/>
        <w:jc w:val="both"/>
        <w:rPr>
          <w:lang w:val="ru-RU"/>
        </w:rPr>
      </w:pPr>
      <w:r w:rsidRPr="00540501">
        <w:rPr>
          <w:lang w:val="ru-RU"/>
        </w:rPr>
        <w:t>Технологический процесс, его параметры, сырье, ресурсы, результат. Виды ресурсов. Сп</w:t>
      </w:r>
      <w:r w:rsidRPr="00540501">
        <w:rPr>
          <w:lang w:val="ru-RU"/>
        </w:rPr>
        <w:t>о</w:t>
      </w:r>
      <w:r w:rsidRPr="00540501">
        <w:rPr>
          <w:lang w:val="ru-RU"/>
        </w:rPr>
        <w:t>собы получения ресурсов. Взаимозаменяемость ресурсов. Ограниченность ресурсов. Условия ре</w:t>
      </w:r>
      <w:r w:rsidRPr="00540501">
        <w:rPr>
          <w:lang w:val="ru-RU"/>
        </w:rPr>
        <w:t>а</w:t>
      </w:r>
      <w:r w:rsidRPr="00540501">
        <w:rPr>
          <w:lang w:val="ru-RU"/>
        </w:rPr>
        <w:t>лизации технологического процесса. Побочные эффекты реализации технологического процесса. Технология в контексте производства.</w:t>
      </w:r>
    </w:p>
    <w:p w:rsidR="00B540EE" w:rsidRPr="00540501" w:rsidRDefault="00B540EE" w:rsidP="00EF0C4F">
      <w:pPr>
        <w:pStyle w:val="-11"/>
        <w:spacing w:line="360" w:lineRule="auto"/>
        <w:ind w:left="0" w:firstLine="709"/>
        <w:jc w:val="both"/>
        <w:rPr>
          <w:lang w:val="ru-RU"/>
        </w:rPr>
      </w:pPr>
      <w:r w:rsidRPr="00540501">
        <w:rPr>
          <w:lang w:val="ru-RU"/>
        </w:rPr>
        <w:t>Технологическая система как средство для удовлетворения базовых и социальных нужд ч</w:t>
      </w:r>
      <w:r w:rsidRPr="00540501">
        <w:rPr>
          <w:lang w:val="ru-RU"/>
        </w:rPr>
        <w:t>е</w:t>
      </w:r>
      <w:r w:rsidRPr="00540501">
        <w:rPr>
          <w:lang w:val="ru-RU"/>
        </w:rPr>
        <w:t>ловека. Входы и выходы технологической системы. Управление в технологических системах. О</w:t>
      </w:r>
      <w:r w:rsidRPr="00540501">
        <w:rPr>
          <w:lang w:val="ru-RU"/>
        </w:rPr>
        <w:t>б</w:t>
      </w:r>
      <w:r w:rsidRPr="00540501">
        <w:rPr>
          <w:lang w:val="ru-RU"/>
        </w:rPr>
        <w:t xml:space="preserve">ратная связь. Развитие технологических систем и последовательная передача функций управления и контроля от человека технологической системе. </w:t>
      </w:r>
      <w:r w:rsidR="00B47A82" w:rsidRPr="00540501">
        <w:rPr>
          <w:lang w:val="ru-RU"/>
        </w:rPr>
        <w:t xml:space="preserve">Робототехника. </w:t>
      </w:r>
      <w:r w:rsidRPr="00540501">
        <w:rPr>
          <w:lang w:val="ru-RU"/>
        </w:rPr>
        <w:t>Системы автоматического управления. Программирование работы устройств.</w:t>
      </w:r>
    </w:p>
    <w:p w:rsidR="00B540EE" w:rsidRPr="00540501" w:rsidRDefault="00B540EE" w:rsidP="00EF0C4F">
      <w:pPr>
        <w:pStyle w:val="-11"/>
        <w:spacing w:line="360" w:lineRule="auto"/>
        <w:ind w:left="0" w:firstLine="709"/>
        <w:jc w:val="both"/>
        <w:rPr>
          <w:lang w:val="ru-RU"/>
        </w:rPr>
      </w:pPr>
      <w:r w:rsidRPr="00540501">
        <w:rPr>
          <w:lang w:val="ru-RU"/>
        </w:rPr>
        <w:t>Производственные технологии. Промышленные технологии. Технологии сельского хозя</w:t>
      </w:r>
      <w:r w:rsidRPr="00540501">
        <w:rPr>
          <w:lang w:val="ru-RU"/>
        </w:rPr>
        <w:t>й</w:t>
      </w:r>
      <w:r w:rsidRPr="00540501">
        <w:rPr>
          <w:lang w:val="ru-RU"/>
        </w:rPr>
        <w:t xml:space="preserve">ства. </w:t>
      </w:r>
    </w:p>
    <w:p w:rsidR="00B540EE" w:rsidRPr="00540501" w:rsidRDefault="00B540EE" w:rsidP="00EF0C4F">
      <w:pPr>
        <w:pStyle w:val="-11"/>
        <w:spacing w:line="360" w:lineRule="auto"/>
        <w:ind w:left="0" w:firstLine="709"/>
        <w:jc w:val="both"/>
        <w:rPr>
          <w:lang w:val="ru-RU"/>
        </w:rPr>
      </w:pPr>
      <w:r w:rsidRPr="00540501">
        <w:rPr>
          <w:lang w:val="ru-RU"/>
        </w:rPr>
        <w:t xml:space="preserve">Технологии возведения, ремонта и содержания зданий и сооружений. </w:t>
      </w:r>
    </w:p>
    <w:p w:rsidR="00B540EE" w:rsidRPr="00540501" w:rsidRDefault="00B540EE" w:rsidP="00EF0C4F">
      <w:pPr>
        <w:pStyle w:val="-11"/>
        <w:spacing w:line="360" w:lineRule="auto"/>
        <w:ind w:left="0" w:firstLine="709"/>
        <w:jc w:val="both"/>
        <w:rPr>
          <w:lang w:val="ru-RU"/>
        </w:rPr>
      </w:pPr>
      <w:r w:rsidRPr="00540501">
        <w:rPr>
          <w:lang w:val="ru-RU"/>
        </w:rPr>
        <w:t>Производство, преобразование, распределение, накопление и передача энергии как техн</w:t>
      </w:r>
      <w:r w:rsidRPr="00540501">
        <w:rPr>
          <w:lang w:val="ru-RU"/>
        </w:rPr>
        <w:t>о</w:t>
      </w:r>
      <w:r w:rsidRPr="00540501">
        <w:rPr>
          <w:lang w:val="ru-RU"/>
        </w:rPr>
        <w:t>логия. Использование энергии: механической, электрической, тепловой, гидравлической. Машины для преобразования энергии. Устройства для накопления энергии. Устройства для передачи эне</w:t>
      </w:r>
      <w:r w:rsidRPr="00540501">
        <w:rPr>
          <w:lang w:val="ru-RU"/>
        </w:rPr>
        <w:t>р</w:t>
      </w:r>
      <w:r w:rsidRPr="00540501">
        <w:rPr>
          <w:lang w:val="ru-RU"/>
        </w:rPr>
        <w:t>гии. Потеря энергии. Последствия потери энергии для экономики и экологии. Пути сокращения потерь энергии. Альтернативные источники энергии.</w:t>
      </w:r>
    </w:p>
    <w:p w:rsidR="00B540EE" w:rsidRPr="00540501" w:rsidRDefault="00B540EE" w:rsidP="00EF0C4F">
      <w:pPr>
        <w:pStyle w:val="-11"/>
        <w:spacing w:line="360" w:lineRule="auto"/>
        <w:ind w:left="0" w:firstLine="709"/>
        <w:jc w:val="both"/>
        <w:rPr>
          <w:lang w:val="ru-RU"/>
        </w:rPr>
      </w:pPr>
      <w:r w:rsidRPr="00540501">
        <w:rPr>
          <w:lang w:val="ru-RU"/>
        </w:rPr>
        <w:t>Автоматизация производства. Производственные технологии автоматизированного прои</w:t>
      </w:r>
      <w:r w:rsidRPr="00540501">
        <w:rPr>
          <w:lang w:val="ru-RU"/>
        </w:rPr>
        <w:t>з</w:t>
      </w:r>
      <w:r w:rsidRPr="00540501">
        <w:rPr>
          <w:lang w:val="ru-RU"/>
        </w:rPr>
        <w:t>водства.</w:t>
      </w:r>
    </w:p>
    <w:p w:rsidR="00B540EE" w:rsidRPr="00540501" w:rsidRDefault="00B540EE" w:rsidP="00EF0C4F">
      <w:pPr>
        <w:pStyle w:val="-11"/>
        <w:spacing w:line="360" w:lineRule="auto"/>
        <w:ind w:left="0" w:firstLine="709"/>
        <w:jc w:val="both"/>
        <w:rPr>
          <w:lang w:val="ru-RU"/>
        </w:rPr>
      </w:pPr>
      <w:r w:rsidRPr="00540501">
        <w:rPr>
          <w:lang w:val="ru-RU"/>
        </w:rPr>
        <w:t>Материалы, изменившие мир. Технологии получения материалов. Современные матери</w:t>
      </w:r>
      <w:r w:rsidRPr="00540501">
        <w:rPr>
          <w:lang w:val="ru-RU"/>
        </w:rPr>
        <w:t>а</w:t>
      </w:r>
      <w:r w:rsidRPr="00540501">
        <w:rPr>
          <w:lang w:val="ru-RU"/>
        </w:rPr>
        <w:t>лы: многофункциональные материалы, возобновляемые материалы (биоматериалы), пластики и керамика как альтернатива металлам, новые перспективы применения металлов, пористые мета</w:t>
      </w:r>
      <w:r w:rsidRPr="00540501">
        <w:rPr>
          <w:lang w:val="ru-RU"/>
        </w:rPr>
        <w:t>л</w:t>
      </w:r>
      <w:r w:rsidRPr="00540501">
        <w:rPr>
          <w:lang w:val="ru-RU"/>
        </w:rPr>
        <w:t>лы. Технологии получения и обработки материалов с заданными свойствами (закалка, сплавы, о</w:t>
      </w:r>
      <w:r w:rsidRPr="00540501">
        <w:rPr>
          <w:lang w:val="ru-RU"/>
        </w:rPr>
        <w:t>б</w:t>
      </w:r>
      <w:r w:rsidRPr="00540501">
        <w:rPr>
          <w:lang w:val="ru-RU"/>
        </w:rPr>
        <w:t xml:space="preserve">работка поверхности (бомбардировка и </w:t>
      </w:r>
      <w:r w:rsidR="00245F1D" w:rsidRPr="00540501">
        <w:rPr>
          <w:lang w:val="ru-RU"/>
        </w:rPr>
        <w:t>т. п.</w:t>
      </w:r>
      <w:r w:rsidRPr="00540501">
        <w:rPr>
          <w:lang w:val="ru-RU"/>
        </w:rPr>
        <w:t>), порошковая металлургия, композитные материалы, технологии синтеза. Биотехнологии.</w:t>
      </w:r>
    </w:p>
    <w:p w:rsidR="00B540EE" w:rsidRPr="00540501" w:rsidRDefault="00B540EE" w:rsidP="00EF0C4F">
      <w:pPr>
        <w:pStyle w:val="-11"/>
        <w:spacing w:line="360" w:lineRule="auto"/>
        <w:ind w:left="0" w:firstLine="709"/>
        <w:jc w:val="both"/>
        <w:rPr>
          <w:lang w:val="ru-RU"/>
        </w:rPr>
      </w:pPr>
      <w:r w:rsidRPr="00540501">
        <w:rPr>
          <w:lang w:val="ru-RU"/>
        </w:rPr>
        <w:t>Специфика социальных технологий. Технологии работы с общественным мнением. Соц</w:t>
      </w:r>
      <w:r w:rsidRPr="00540501">
        <w:rPr>
          <w:lang w:val="ru-RU"/>
        </w:rPr>
        <w:t>и</w:t>
      </w:r>
      <w:r w:rsidRPr="00540501">
        <w:rPr>
          <w:lang w:val="ru-RU"/>
        </w:rPr>
        <w:t>альные сети как технология. Технологии сферы услуг.</w:t>
      </w:r>
    </w:p>
    <w:p w:rsidR="00B540EE" w:rsidRPr="00540501" w:rsidRDefault="00B540EE" w:rsidP="00EF0C4F">
      <w:pPr>
        <w:pStyle w:val="-11"/>
        <w:spacing w:line="360" w:lineRule="auto"/>
        <w:ind w:left="0" w:firstLine="709"/>
        <w:jc w:val="both"/>
        <w:rPr>
          <w:lang w:val="ru-RU"/>
        </w:rPr>
      </w:pPr>
      <w:r w:rsidRPr="00540501">
        <w:rPr>
          <w:lang w:val="ru-RU"/>
        </w:rPr>
        <w:t xml:space="preserve">Современные промышленные технологии получения продуктов питания. </w:t>
      </w:r>
    </w:p>
    <w:p w:rsidR="00B540EE" w:rsidRPr="00540501" w:rsidRDefault="00B540EE" w:rsidP="00EF0C4F">
      <w:pPr>
        <w:pStyle w:val="-11"/>
        <w:spacing w:line="360" w:lineRule="auto"/>
        <w:ind w:left="0" w:firstLine="709"/>
        <w:jc w:val="both"/>
        <w:rPr>
          <w:lang w:val="ru-RU"/>
        </w:rPr>
      </w:pPr>
      <w:r w:rsidRPr="00540501">
        <w:rPr>
          <w:lang w:val="ru-RU"/>
        </w:rPr>
        <w:t>Современные информационные технологии. Потребности в перемещении людей и товаров, потребительские функции транспорта. Виды транспорта, история развития транспорта. Влияние транспорта на окружающую среду. Безопасность транспорта. Транспортная логистика. Регулир</w:t>
      </w:r>
      <w:r w:rsidRPr="00540501">
        <w:rPr>
          <w:lang w:val="ru-RU"/>
        </w:rPr>
        <w:t>о</w:t>
      </w:r>
      <w:r w:rsidRPr="00540501">
        <w:rPr>
          <w:lang w:val="ru-RU"/>
        </w:rPr>
        <w:t>вание транспортных потоков</w:t>
      </w:r>
    </w:p>
    <w:p w:rsidR="00B540EE" w:rsidRPr="00540501" w:rsidRDefault="00B540EE" w:rsidP="00EF0C4F">
      <w:pPr>
        <w:pStyle w:val="-11"/>
        <w:spacing w:line="360" w:lineRule="auto"/>
        <w:ind w:left="0" w:firstLine="709"/>
        <w:jc w:val="both"/>
        <w:rPr>
          <w:lang w:val="ru-RU"/>
        </w:rPr>
      </w:pPr>
      <w:r w:rsidRPr="00540501">
        <w:rPr>
          <w:lang w:val="ru-RU"/>
        </w:rPr>
        <w:lastRenderedPageBreak/>
        <w:t>Нанотехнологии: новые принципы получения материалов и продуктов с заданными свойс</w:t>
      </w:r>
      <w:r w:rsidRPr="00540501">
        <w:rPr>
          <w:lang w:val="ru-RU"/>
        </w:rPr>
        <w:t>т</w:t>
      </w:r>
      <w:r w:rsidRPr="00540501">
        <w:rPr>
          <w:lang w:val="ru-RU"/>
        </w:rPr>
        <w:t>вами. Электроника (фотоника). Квантовые компьютеры. Развитие многофункциональных ИТ-инструментов. Медицинские технологии. Тестирующие препараты. Локальная доставка препар</w:t>
      </w:r>
      <w:r w:rsidRPr="00540501">
        <w:rPr>
          <w:lang w:val="ru-RU"/>
        </w:rPr>
        <w:t>а</w:t>
      </w:r>
      <w:r w:rsidRPr="00540501">
        <w:rPr>
          <w:lang w:val="ru-RU"/>
        </w:rPr>
        <w:t>та. Персонифицированная вакцина. Генная инженерия как технология ликвидации нежелательных наследуемых признаков. Создание генетических тестов. Создание органов и организмов с иску</w:t>
      </w:r>
      <w:r w:rsidRPr="00540501">
        <w:rPr>
          <w:lang w:val="ru-RU"/>
        </w:rPr>
        <w:t>с</w:t>
      </w:r>
      <w:r w:rsidRPr="00540501">
        <w:rPr>
          <w:lang w:val="ru-RU"/>
        </w:rPr>
        <w:t>ственной генетической программой.</w:t>
      </w:r>
    </w:p>
    <w:p w:rsidR="00B540EE" w:rsidRPr="00540501" w:rsidRDefault="00B540EE" w:rsidP="00EF0C4F">
      <w:pPr>
        <w:pStyle w:val="-11"/>
        <w:spacing w:line="360" w:lineRule="auto"/>
        <w:ind w:left="0" w:firstLine="709"/>
        <w:jc w:val="both"/>
        <w:rPr>
          <w:lang w:val="ru-RU"/>
        </w:rPr>
      </w:pPr>
      <w:r w:rsidRPr="00540501">
        <w:rPr>
          <w:lang w:val="ru-RU"/>
        </w:rPr>
        <w:t>Управление в современном производстве. Роль метрологии в современном производстве. Инновационные предприятия. Трансферт технологий.</w:t>
      </w:r>
    </w:p>
    <w:p w:rsidR="00B540EE" w:rsidRPr="00540501" w:rsidRDefault="00B540EE" w:rsidP="00EF0C4F">
      <w:pPr>
        <w:pStyle w:val="-11"/>
        <w:spacing w:line="360" w:lineRule="auto"/>
        <w:ind w:left="0" w:firstLine="709"/>
        <w:jc w:val="both"/>
        <w:rPr>
          <w:lang w:val="ru-RU"/>
        </w:rPr>
      </w:pPr>
      <w:r w:rsidRPr="00540501">
        <w:rPr>
          <w:lang w:val="ru-RU"/>
        </w:rPr>
        <w:t>Осуществление мониторинга СМИ и ресурсов Интернета по вопросам формирования, пр</w:t>
      </w:r>
      <w:r w:rsidRPr="00540501">
        <w:rPr>
          <w:lang w:val="ru-RU"/>
        </w:rPr>
        <w:t>о</w:t>
      </w:r>
      <w:r w:rsidRPr="00540501">
        <w:rPr>
          <w:lang w:val="ru-RU"/>
        </w:rPr>
        <w:t>движения и внедрения новых технологий, обслуживающих ту или иную группу потребностей или отнесенных к той или иной технологической стратегии</w:t>
      </w:r>
    </w:p>
    <w:p w:rsidR="00B540EE" w:rsidRPr="00540501" w:rsidRDefault="00B540EE" w:rsidP="00EF0C4F">
      <w:pPr>
        <w:pStyle w:val="-11"/>
        <w:spacing w:line="360" w:lineRule="auto"/>
        <w:ind w:left="0" w:firstLine="709"/>
        <w:jc w:val="both"/>
        <w:rPr>
          <w:lang w:val="ru-RU" w:eastAsia="en-US"/>
        </w:rPr>
      </w:pPr>
      <w:r w:rsidRPr="00540501">
        <w:rPr>
          <w:lang w:val="ru-RU"/>
        </w:rPr>
        <w:t>Технологии в сфере быта</w:t>
      </w:r>
      <w:r w:rsidRPr="00540501">
        <w:rPr>
          <w:lang w:val="ru-RU" w:eastAsia="en-US"/>
        </w:rPr>
        <w:t xml:space="preserve">. </w:t>
      </w:r>
    </w:p>
    <w:p w:rsidR="00B540EE" w:rsidRPr="00540501" w:rsidRDefault="00B540EE" w:rsidP="00EF0C4F">
      <w:pPr>
        <w:pStyle w:val="-11"/>
        <w:spacing w:line="360" w:lineRule="auto"/>
        <w:ind w:left="0" w:firstLine="709"/>
        <w:jc w:val="both"/>
        <w:rPr>
          <w:rFonts w:eastAsia="MS Mincho"/>
          <w:lang w:val="ru-RU"/>
        </w:rPr>
      </w:pPr>
      <w:r w:rsidRPr="00540501">
        <w:rPr>
          <w:lang w:val="ru-RU"/>
        </w:rPr>
        <w:t>Экология жилья. Технологии содержания жилья. Взаимодействие со службами ЖКХ. Хр</w:t>
      </w:r>
      <w:r w:rsidRPr="00540501">
        <w:rPr>
          <w:lang w:val="ru-RU"/>
        </w:rPr>
        <w:t>а</w:t>
      </w:r>
      <w:r w:rsidRPr="00540501">
        <w:rPr>
          <w:lang w:val="ru-RU"/>
        </w:rPr>
        <w:t>нение продовольственных и непродовольственных продуктов.</w:t>
      </w:r>
    </w:p>
    <w:p w:rsidR="00B540EE" w:rsidRPr="00540501" w:rsidRDefault="00B540EE" w:rsidP="00EF0C4F">
      <w:pPr>
        <w:pStyle w:val="-11"/>
        <w:spacing w:line="360" w:lineRule="auto"/>
        <w:ind w:left="0" w:firstLine="709"/>
        <w:jc w:val="both"/>
        <w:rPr>
          <w:lang w:val="ru-RU"/>
        </w:rPr>
      </w:pPr>
      <w:r w:rsidRPr="00540501">
        <w:rPr>
          <w:lang w:val="ru-RU"/>
        </w:rPr>
        <w:t>Энергетическое обеспечение нашего дома. Электроприборы. Бытовая техника и е</w:t>
      </w:r>
      <w:r w:rsidR="00245F1D" w:rsidRPr="00540501">
        <w:rPr>
          <w:lang w:val="ru-RU"/>
        </w:rPr>
        <w:t>е</w:t>
      </w:r>
      <w:r w:rsidRPr="00540501">
        <w:rPr>
          <w:lang w:val="ru-RU"/>
        </w:rPr>
        <w:t xml:space="preserve"> разв</w:t>
      </w:r>
      <w:r w:rsidRPr="00540501">
        <w:rPr>
          <w:lang w:val="ru-RU"/>
        </w:rPr>
        <w:t>и</w:t>
      </w:r>
      <w:r w:rsidRPr="00540501">
        <w:rPr>
          <w:lang w:val="ru-RU"/>
        </w:rPr>
        <w:t>тие. Освещение и освещ</w:t>
      </w:r>
      <w:r w:rsidR="00245F1D" w:rsidRPr="00540501">
        <w:rPr>
          <w:lang w:val="ru-RU"/>
        </w:rPr>
        <w:t>е</w:t>
      </w:r>
      <w:r w:rsidRPr="00540501">
        <w:rPr>
          <w:lang w:val="ru-RU"/>
        </w:rPr>
        <w:t>нность, нормы освещ</w:t>
      </w:r>
      <w:r w:rsidR="00245F1D" w:rsidRPr="00540501">
        <w:rPr>
          <w:lang w:val="ru-RU"/>
        </w:rPr>
        <w:t>е</w:t>
      </w:r>
      <w:r w:rsidRPr="00540501">
        <w:rPr>
          <w:lang w:val="ru-RU"/>
        </w:rPr>
        <w:t xml:space="preserve">нности в зависимости от назначения помещения. Отопление и тепловые потери. Энергосбережение в быту. Электробезопасность в быту и экология жилища. </w:t>
      </w:r>
    </w:p>
    <w:p w:rsidR="00B540EE" w:rsidRPr="00540501" w:rsidRDefault="00B540EE" w:rsidP="00EF0C4F">
      <w:pPr>
        <w:pStyle w:val="-11"/>
        <w:spacing w:line="360" w:lineRule="auto"/>
        <w:ind w:left="0" w:firstLine="709"/>
        <w:jc w:val="both"/>
        <w:rPr>
          <w:lang w:val="ru-RU"/>
        </w:rPr>
      </w:pPr>
      <w:r w:rsidRPr="00540501">
        <w:rPr>
          <w:lang w:val="ru-RU"/>
        </w:rPr>
        <w:t xml:space="preserve">Способы обработки продуктов питания и потребительские качества пищи. </w:t>
      </w:r>
    </w:p>
    <w:p w:rsidR="00B540EE" w:rsidRPr="00540501" w:rsidRDefault="00B540EE" w:rsidP="00EF0C4F">
      <w:pPr>
        <w:pStyle w:val="-11"/>
        <w:spacing w:line="360" w:lineRule="auto"/>
        <w:ind w:left="0" w:firstLine="709"/>
        <w:jc w:val="both"/>
        <w:rPr>
          <w:lang w:val="ru-RU"/>
        </w:rPr>
      </w:pPr>
      <w:r w:rsidRPr="00540501">
        <w:rPr>
          <w:lang w:val="ru-RU"/>
        </w:rPr>
        <w:t>Культура потребления: выбор продукта / услуги.</w:t>
      </w:r>
    </w:p>
    <w:p w:rsidR="00B540EE" w:rsidRPr="00540501" w:rsidRDefault="00B540EE" w:rsidP="00EF0C4F">
      <w:pPr>
        <w:pStyle w:val="-11"/>
        <w:spacing w:line="360" w:lineRule="auto"/>
        <w:ind w:left="0" w:firstLine="709"/>
        <w:jc w:val="both"/>
        <w:rPr>
          <w:b/>
          <w:lang w:val="ru-RU" w:eastAsia="en-US"/>
        </w:rPr>
      </w:pPr>
      <w:r w:rsidRPr="00540501">
        <w:rPr>
          <w:b/>
          <w:lang w:val="ru-RU" w:eastAsia="en-US"/>
        </w:rPr>
        <w:t>Формирование технологической культуры и проектно-технологического мышления обучающихся</w:t>
      </w:r>
    </w:p>
    <w:p w:rsidR="00B540EE" w:rsidRPr="00540501" w:rsidRDefault="00B540EE" w:rsidP="00EF0C4F">
      <w:pPr>
        <w:pStyle w:val="-11"/>
        <w:spacing w:line="360" w:lineRule="auto"/>
        <w:ind w:left="0" w:firstLine="709"/>
        <w:jc w:val="both"/>
        <w:rPr>
          <w:rFonts w:eastAsia="MS Mincho"/>
          <w:lang w:val="ru-RU"/>
        </w:rPr>
      </w:pPr>
      <w:r w:rsidRPr="00540501">
        <w:rPr>
          <w:lang w:val="ru-RU"/>
        </w:rPr>
        <w:t>Способы представления технической и технологической информации. Техническое зад</w:t>
      </w:r>
      <w:r w:rsidRPr="00540501">
        <w:rPr>
          <w:lang w:val="ru-RU"/>
        </w:rPr>
        <w:t>а</w:t>
      </w:r>
      <w:r w:rsidRPr="00540501">
        <w:rPr>
          <w:lang w:val="ru-RU"/>
        </w:rPr>
        <w:t>ние. Технические условия. Эскизы и чертежи. Технологическая карта. Алгоритм. Инструкция. Описание систем и процессов с помощью блок-схем. Электрическая схема.</w:t>
      </w:r>
    </w:p>
    <w:p w:rsidR="00B540EE" w:rsidRPr="00540501" w:rsidRDefault="00B540EE" w:rsidP="00EF0C4F">
      <w:pPr>
        <w:pStyle w:val="-11"/>
        <w:spacing w:line="360" w:lineRule="auto"/>
        <w:ind w:left="0" w:firstLine="709"/>
        <w:jc w:val="both"/>
        <w:rPr>
          <w:lang w:val="ru-RU"/>
        </w:rPr>
      </w:pPr>
      <w:r w:rsidRPr="00540501">
        <w:rPr>
          <w:lang w:val="ru-RU"/>
        </w:rPr>
        <w:t>Техники проектирования, конструирования, моделирования. Способы выявления потребн</w:t>
      </w:r>
      <w:r w:rsidRPr="00540501">
        <w:rPr>
          <w:lang w:val="ru-RU"/>
        </w:rPr>
        <w:t>о</w:t>
      </w:r>
      <w:r w:rsidRPr="00540501">
        <w:rPr>
          <w:lang w:val="ru-RU"/>
        </w:rPr>
        <w:t>стей. Методы принятия решения. Анализ альтернативных ресурсов.</w:t>
      </w:r>
    </w:p>
    <w:p w:rsidR="00B540EE" w:rsidRPr="00540501" w:rsidRDefault="00B540EE" w:rsidP="00EF0C4F">
      <w:pPr>
        <w:pStyle w:val="-11"/>
        <w:spacing w:line="360" w:lineRule="auto"/>
        <w:ind w:left="0" w:firstLine="709"/>
        <w:jc w:val="both"/>
        <w:rPr>
          <w:lang w:val="ru-RU"/>
        </w:rPr>
      </w:pPr>
      <w:r w:rsidRPr="00540501">
        <w:rPr>
          <w:lang w:val="ru-RU"/>
        </w:rPr>
        <w:t>Порядок действий по сборке конструкции / механизма. Способы соединения деталей. Те</w:t>
      </w:r>
      <w:r w:rsidRPr="00540501">
        <w:rPr>
          <w:lang w:val="ru-RU"/>
        </w:rPr>
        <w:t>х</w:t>
      </w:r>
      <w:r w:rsidRPr="00540501">
        <w:rPr>
          <w:lang w:val="ru-RU"/>
        </w:rPr>
        <w:t xml:space="preserve">нологический узел. Понятие модели. </w:t>
      </w:r>
    </w:p>
    <w:p w:rsidR="00B540EE" w:rsidRPr="00540501" w:rsidRDefault="00B540EE" w:rsidP="00EF0C4F">
      <w:pPr>
        <w:pStyle w:val="-11"/>
        <w:spacing w:line="360" w:lineRule="auto"/>
        <w:ind w:left="0" w:firstLine="709"/>
        <w:jc w:val="both"/>
        <w:rPr>
          <w:lang w:val="ru-RU"/>
        </w:rPr>
      </w:pPr>
      <w:r w:rsidRPr="00540501">
        <w:rPr>
          <w:lang w:val="ru-RU"/>
        </w:rPr>
        <w:t>Логика проектирования технологической системы Модернизация изделия и создание нов</w:t>
      </w:r>
      <w:r w:rsidRPr="00540501">
        <w:rPr>
          <w:lang w:val="ru-RU"/>
        </w:rPr>
        <w:t>о</w:t>
      </w:r>
      <w:r w:rsidRPr="00540501">
        <w:rPr>
          <w:lang w:val="ru-RU"/>
        </w:rPr>
        <w:t>го изделия как виды проектирования технологической системы. Конструкции. Основные характ</w:t>
      </w:r>
      <w:r w:rsidRPr="00540501">
        <w:rPr>
          <w:lang w:val="ru-RU"/>
        </w:rPr>
        <w:t>е</w:t>
      </w:r>
      <w:r w:rsidRPr="00540501">
        <w:rPr>
          <w:lang w:val="ru-RU"/>
        </w:rPr>
        <w:t>ристики конструкций. Порядок действий по проектированию конструкции / механизма, удовл</w:t>
      </w:r>
      <w:r w:rsidRPr="00540501">
        <w:rPr>
          <w:lang w:val="ru-RU"/>
        </w:rPr>
        <w:t>е</w:t>
      </w:r>
      <w:r w:rsidRPr="00540501">
        <w:rPr>
          <w:lang w:val="ru-RU"/>
        </w:rPr>
        <w:t>творяющей(-его) заданным условиям. Моделирование. Функции моделей. Использование моделей в процессе проектирования технологической системы. Простые механизмы как часть технолог</w:t>
      </w:r>
      <w:r w:rsidRPr="00540501">
        <w:rPr>
          <w:lang w:val="ru-RU"/>
        </w:rPr>
        <w:t>и</w:t>
      </w:r>
      <w:r w:rsidRPr="00540501">
        <w:rPr>
          <w:lang w:val="ru-RU"/>
        </w:rPr>
        <w:t xml:space="preserve">ческих систем. </w:t>
      </w:r>
      <w:r w:rsidR="00B47A82" w:rsidRPr="00540501">
        <w:rPr>
          <w:i/>
          <w:lang w:val="ru-RU"/>
        </w:rPr>
        <w:t xml:space="preserve">Робототехника и среда конструирования. </w:t>
      </w:r>
      <w:r w:rsidRPr="00540501">
        <w:rPr>
          <w:lang w:val="ru-RU"/>
        </w:rPr>
        <w:t>Виды движения. Кинематические схемы</w:t>
      </w:r>
    </w:p>
    <w:p w:rsidR="00B540EE" w:rsidRPr="00540501" w:rsidRDefault="00B540EE" w:rsidP="00EF0C4F">
      <w:pPr>
        <w:pStyle w:val="-11"/>
        <w:spacing w:line="360" w:lineRule="auto"/>
        <w:ind w:left="0" w:firstLine="709"/>
        <w:jc w:val="both"/>
        <w:rPr>
          <w:lang w:val="ru-RU"/>
        </w:rPr>
      </w:pPr>
      <w:r w:rsidRPr="00540501">
        <w:rPr>
          <w:lang w:val="ru-RU"/>
        </w:rPr>
        <w:lastRenderedPageBreak/>
        <w:t>Анализ и синтез как средства решения задачи. Техника проведения морфологического ан</w:t>
      </w:r>
      <w:r w:rsidRPr="00540501">
        <w:rPr>
          <w:lang w:val="ru-RU"/>
        </w:rPr>
        <w:t>а</w:t>
      </w:r>
      <w:r w:rsidRPr="00540501">
        <w:rPr>
          <w:lang w:val="ru-RU"/>
        </w:rPr>
        <w:t>лиза.</w:t>
      </w:r>
    </w:p>
    <w:p w:rsidR="00B540EE" w:rsidRPr="00540501" w:rsidRDefault="00B540EE" w:rsidP="00EF0C4F">
      <w:pPr>
        <w:pStyle w:val="-11"/>
        <w:spacing w:line="360" w:lineRule="auto"/>
        <w:ind w:left="0" w:firstLine="709"/>
        <w:jc w:val="both"/>
        <w:rPr>
          <w:lang w:val="ru-RU"/>
        </w:rPr>
      </w:pPr>
      <w:r w:rsidRPr="00540501">
        <w:rPr>
          <w:lang w:val="ru-RU"/>
        </w:rPr>
        <w:t>Логика построения и особенности разработки отдельных видов проектов: технологический проект, бизнес-проект (бизнес-план), инженерный проект, дизайн-проект, исследовательский пр</w:t>
      </w:r>
      <w:r w:rsidRPr="00540501">
        <w:rPr>
          <w:lang w:val="ru-RU"/>
        </w:rPr>
        <w:t>о</w:t>
      </w:r>
      <w:r w:rsidRPr="00540501">
        <w:rPr>
          <w:lang w:val="ru-RU"/>
        </w:rPr>
        <w:t>ект, социальный проект. Бюджет проекта. Фандрайзинг. Специфика фандрайзинга для разных т</w:t>
      </w:r>
      <w:r w:rsidRPr="00540501">
        <w:rPr>
          <w:lang w:val="ru-RU"/>
        </w:rPr>
        <w:t>и</w:t>
      </w:r>
      <w:r w:rsidRPr="00540501">
        <w:rPr>
          <w:lang w:val="ru-RU"/>
        </w:rPr>
        <w:t>пов проектов</w:t>
      </w:r>
      <w:r w:rsidR="00892DBA" w:rsidRPr="00540501">
        <w:rPr>
          <w:lang w:val="ru-RU"/>
        </w:rPr>
        <w:t>.</w:t>
      </w:r>
    </w:p>
    <w:p w:rsidR="00B540EE" w:rsidRPr="00540501" w:rsidRDefault="00B540EE" w:rsidP="00EF0C4F">
      <w:pPr>
        <w:pStyle w:val="-11"/>
        <w:spacing w:line="360" w:lineRule="auto"/>
        <w:ind w:left="0" w:firstLine="709"/>
        <w:jc w:val="both"/>
        <w:rPr>
          <w:lang w:val="ru-RU"/>
        </w:rPr>
      </w:pPr>
      <w:r w:rsidRPr="00540501">
        <w:rPr>
          <w:lang w:val="ru-RU"/>
        </w:rPr>
        <w:t>Способы продвижения продукта на рынке. Сегментация рынка. Позиционирование проду</w:t>
      </w:r>
      <w:r w:rsidRPr="00540501">
        <w:rPr>
          <w:lang w:val="ru-RU"/>
        </w:rPr>
        <w:t>к</w:t>
      </w:r>
      <w:r w:rsidRPr="00540501">
        <w:rPr>
          <w:lang w:val="ru-RU"/>
        </w:rPr>
        <w:t xml:space="preserve">та. Маркетинговый план. </w:t>
      </w:r>
    </w:p>
    <w:p w:rsidR="00B540EE" w:rsidRPr="00540501" w:rsidRDefault="00B540EE" w:rsidP="00EF0C4F">
      <w:pPr>
        <w:pStyle w:val="-11"/>
        <w:spacing w:line="360" w:lineRule="auto"/>
        <w:ind w:left="0" w:firstLine="709"/>
        <w:jc w:val="both"/>
        <w:rPr>
          <w:lang w:val="ru-RU"/>
        </w:rPr>
      </w:pPr>
      <w:r w:rsidRPr="00540501">
        <w:rPr>
          <w:lang w:val="ru-RU"/>
        </w:rPr>
        <w:t xml:space="preserve">Опыт проектирования, конструирования, моделирования. </w:t>
      </w:r>
    </w:p>
    <w:p w:rsidR="00B540EE" w:rsidRPr="00540501" w:rsidRDefault="00B540EE" w:rsidP="00EF0C4F">
      <w:pPr>
        <w:pStyle w:val="-11"/>
        <w:spacing w:line="360" w:lineRule="auto"/>
        <w:ind w:left="0" w:firstLine="709"/>
        <w:jc w:val="both"/>
        <w:rPr>
          <w:lang w:val="ru-RU"/>
        </w:rPr>
      </w:pPr>
      <w:r w:rsidRPr="00540501">
        <w:rPr>
          <w:lang w:val="ru-RU"/>
        </w:rPr>
        <w:t>Составление программы изучения потребностей. Составление технического задания / сп</w:t>
      </w:r>
      <w:r w:rsidRPr="00540501">
        <w:rPr>
          <w:lang w:val="ru-RU"/>
        </w:rPr>
        <w:t>е</w:t>
      </w:r>
      <w:r w:rsidRPr="00540501">
        <w:rPr>
          <w:lang w:val="ru-RU"/>
        </w:rPr>
        <w:t>цификации задания на изготовление продукта, призванного удовлетворить выявленную потре</w:t>
      </w:r>
      <w:r w:rsidRPr="00540501">
        <w:rPr>
          <w:lang w:val="ru-RU"/>
        </w:rPr>
        <w:t>б</w:t>
      </w:r>
      <w:r w:rsidRPr="00540501">
        <w:rPr>
          <w:lang w:val="ru-RU"/>
        </w:rPr>
        <w:t>ность, но не удовлетворяемую в настоящее время потребность ближайшего социального окруж</w:t>
      </w:r>
      <w:r w:rsidRPr="00540501">
        <w:rPr>
          <w:lang w:val="ru-RU"/>
        </w:rPr>
        <w:t>е</w:t>
      </w:r>
      <w:r w:rsidRPr="00540501">
        <w:rPr>
          <w:lang w:val="ru-RU"/>
        </w:rPr>
        <w:t xml:space="preserve">ния или его представителей. </w:t>
      </w:r>
    </w:p>
    <w:p w:rsidR="00B540EE" w:rsidRPr="00540501" w:rsidRDefault="00B540EE" w:rsidP="00EF0C4F">
      <w:pPr>
        <w:pStyle w:val="-11"/>
        <w:spacing w:line="360" w:lineRule="auto"/>
        <w:ind w:left="0" w:firstLine="709"/>
        <w:jc w:val="both"/>
        <w:rPr>
          <w:lang w:val="ru-RU"/>
        </w:rPr>
      </w:pPr>
      <w:r w:rsidRPr="00540501">
        <w:rPr>
          <w:lang w:val="ru-RU"/>
        </w:rPr>
        <w:t>Сборка моделей. Исследование характеристик конструкций. Проектирование и констру</w:t>
      </w:r>
      <w:r w:rsidRPr="00540501">
        <w:rPr>
          <w:lang w:val="ru-RU"/>
        </w:rPr>
        <w:t>и</w:t>
      </w:r>
      <w:r w:rsidRPr="00540501">
        <w:rPr>
          <w:lang w:val="ru-RU"/>
        </w:rPr>
        <w:t>рование моделей по известному прототипу. Испытания, анализ, варианты модернизации. Моде</w:t>
      </w:r>
      <w:r w:rsidRPr="00540501">
        <w:rPr>
          <w:lang w:val="ru-RU"/>
        </w:rPr>
        <w:t>р</w:t>
      </w:r>
      <w:r w:rsidRPr="00540501">
        <w:rPr>
          <w:lang w:val="ru-RU"/>
        </w:rPr>
        <w:t>низация продукта. Разработка конструкций в заданной ситуации: нахождение вариантов, отбор решений, проектирование и конструирование, испытания, анализ, способы модернизации, альте</w:t>
      </w:r>
      <w:r w:rsidRPr="00540501">
        <w:rPr>
          <w:lang w:val="ru-RU"/>
        </w:rPr>
        <w:t>р</w:t>
      </w:r>
      <w:r w:rsidRPr="00540501">
        <w:rPr>
          <w:lang w:val="ru-RU"/>
        </w:rPr>
        <w:t>нативные решения. Конструирование простых систем с обратной связью на основе технических конструкторов.</w:t>
      </w:r>
    </w:p>
    <w:p w:rsidR="00B540EE" w:rsidRPr="00540501" w:rsidRDefault="00B540EE" w:rsidP="00EF0C4F">
      <w:pPr>
        <w:pStyle w:val="-11"/>
        <w:spacing w:line="360" w:lineRule="auto"/>
        <w:ind w:left="0" w:firstLine="709"/>
        <w:jc w:val="both"/>
        <w:rPr>
          <w:i/>
          <w:lang w:val="ru-RU"/>
        </w:rPr>
      </w:pPr>
      <w:r w:rsidRPr="00540501">
        <w:rPr>
          <w:lang w:val="ru-RU"/>
        </w:rPr>
        <w:t>Составление карт простых механизмов, включая сборку действующей модели в среде обр</w:t>
      </w:r>
      <w:r w:rsidRPr="00540501">
        <w:rPr>
          <w:lang w:val="ru-RU"/>
        </w:rPr>
        <w:t>а</w:t>
      </w:r>
      <w:r w:rsidRPr="00540501">
        <w:rPr>
          <w:lang w:val="ru-RU"/>
        </w:rPr>
        <w:t>зовательного конструктора. Построение модели механизма, состоящего из 4-5 простых механи</w:t>
      </w:r>
      <w:r w:rsidRPr="00540501">
        <w:rPr>
          <w:lang w:val="ru-RU"/>
        </w:rPr>
        <w:t>з</w:t>
      </w:r>
      <w:r w:rsidRPr="00540501">
        <w:rPr>
          <w:lang w:val="ru-RU"/>
        </w:rPr>
        <w:t xml:space="preserve">мов по кинематической схеме. </w:t>
      </w:r>
      <w:r w:rsidRPr="00540501">
        <w:rPr>
          <w:i/>
          <w:lang w:val="ru-RU"/>
        </w:rPr>
        <w:t>Модификация механизма на основе технической документации для получения заданных свойств (решения задачи) – моделирование с помощью конструктора или в виртуальной среде.</w:t>
      </w:r>
      <w:r w:rsidR="00B47A82" w:rsidRPr="00540501">
        <w:rPr>
          <w:i/>
          <w:lang w:val="ru-RU"/>
        </w:rPr>
        <w:t xml:space="preserve"> Простейшие роботы.</w:t>
      </w:r>
    </w:p>
    <w:p w:rsidR="00B540EE" w:rsidRPr="00540501" w:rsidRDefault="00B540EE" w:rsidP="00EF0C4F">
      <w:pPr>
        <w:pStyle w:val="-11"/>
        <w:spacing w:line="360" w:lineRule="auto"/>
        <w:ind w:left="0" w:firstLine="709"/>
        <w:jc w:val="both"/>
        <w:rPr>
          <w:lang w:val="ru-RU"/>
        </w:rPr>
      </w:pPr>
      <w:r w:rsidRPr="00540501">
        <w:rPr>
          <w:lang w:val="ru-RU"/>
        </w:rPr>
        <w:t>Составление технологической карты известного технологического процесса. Апробация путей оптимизации технологического процесса.</w:t>
      </w:r>
    </w:p>
    <w:p w:rsidR="00B540EE" w:rsidRPr="00540501" w:rsidRDefault="00B540EE" w:rsidP="00EF0C4F">
      <w:pPr>
        <w:pStyle w:val="-11"/>
        <w:spacing w:line="360" w:lineRule="auto"/>
        <w:ind w:left="0" w:firstLine="709"/>
        <w:jc w:val="both"/>
        <w:rPr>
          <w:lang w:val="ru-RU"/>
        </w:rPr>
      </w:pPr>
      <w:r w:rsidRPr="00540501">
        <w:rPr>
          <w:lang w:val="ru-RU"/>
        </w:rPr>
        <w:t>Изготовление информационного продукта по заданному алгоритму. Изготовление продукта на основе технологической документации с применением элементарных (не требующих регулир</w:t>
      </w:r>
      <w:r w:rsidRPr="00540501">
        <w:rPr>
          <w:lang w:val="ru-RU"/>
        </w:rPr>
        <w:t>о</w:t>
      </w:r>
      <w:r w:rsidRPr="00540501">
        <w:rPr>
          <w:lang w:val="ru-RU"/>
        </w:rPr>
        <w:t>вания) рабочих инструментов (продукт и технология его изготовления – на выбор образовательн</w:t>
      </w:r>
      <w:r w:rsidRPr="00540501">
        <w:rPr>
          <w:lang w:val="ru-RU"/>
        </w:rPr>
        <w:t>о</w:t>
      </w:r>
      <w:r w:rsidRPr="00540501">
        <w:rPr>
          <w:lang w:val="ru-RU"/>
        </w:rPr>
        <w:t xml:space="preserve">го </w:t>
      </w:r>
      <w:r w:rsidR="00297DD4" w:rsidRPr="00540501">
        <w:rPr>
          <w:lang w:val="ru-RU"/>
        </w:rPr>
        <w:t>й организации</w:t>
      </w:r>
      <w:r w:rsidRPr="00540501">
        <w:rPr>
          <w:lang w:val="ru-RU"/>
        </w:rPr>
        <w:t>).</w:t>
      </w:r>
    </w:p>
    <w:p w:rsidR="00B540EE" w:rsidRPr="00540501" w:rsidRDefault="00B540EE" w:rsidP="00EF0C4F">
      <w:pPr>
        <w:pStyle w:val="-11"/>
        <w:spacing w:line="360" w:lineRule="auto"/>
        <w:ind w:left="0" w:firstLine="709"/>
        <w:jc w:val="both"/>
        <w:rPr>
          <w:lang w:val="ru-RU"/>
        </w:rPr>
      </w:pPr>
      <w:r w:rsidRPr="00540501">
        <w:rPr>
          <w:lang w:val="ru-RU"/>
        </w:rPr>
        <w:t>Моделирование процесса управления в социальной системе (на примере элемента школ</w:t>
      </w:r>
      <w:r w:rsidRPr="00540501">
        <w:rPr>
          <w:lang w:val="ru-RU"/>
        </w:rPr>
        <w:t>ь</w:t>
      </w:r>
      <w:r w:rsidRPr="00540501">
        <w:rPr>
          <w:lang w:val="ru-RU"/>
        </w:rPr>
        <w:t>ной жизни). Компьютерное моделирование, проведение виртуального эксперимента (на примере характеристик транспортного средства).</w:t>
      </w:r>
    </w:p>
    <w:p w:rsidR="00B540EE" w:rsidRPr="00540501" w:rsidRDefault="00B540EE" w:rsidP="00EF0C4F">
      <w:pPr>
        <w:pStyle w:val="-11"/>
        <w:spacing w:line="360" w:lineRule="auto"/>
        <w:ind w:left="0" w:firstLine="709"/>
        <w:jc w:val="both"/>
        <w:rPr>
          <w:lang w:val="ru-RU"/>
        </w:rPr>
      </w:pPr>
      <w:r w:rsidRPr="00540501">
        <w:rPr>
          <w:lang w:val="ru-RU"/>
        </w:rPr>
        <w:t>Разработка и создание изделия средствами учебного станка, управляемого программой компьютерного трехмерного проектирования. Автоматизированное производство на предприят</w:t>
      </w:r>
      <w:r w:rsidRPr="00540501">
        <w:rPr>
          <w:lang w:val="ru-RU"/>
        </w:rPr>
        <w:t>и</w:t>
      </w:r>
      <w:r w:rsidRPr="00540501">
        <w:rPr>
          <w:lang w:val="ru-RU"/>
        </w:rPr>
        <w:t>ях нашего региона. Функции специалистов, занятых в производстве».</w:t>
      </w:r>
    </w:p>
    <w:p w:rsidR="00B540EE" w:rsidRPr="00540501" w:rsidRDefault="00B540EE" w:rsidP="00EF0C4F">
      <w:pPr>
        <w:pStyle w:val="-11"/>
        <w:spacing w:line="360" w:lineRule="auto"/>
        <w:ind w:left="0" w:firstLine="709"/>
        <w:jc w:val="both"/>
        <w:rPr>
          <w:lang w:val="ru-RU"/>
        </w:rPr>
      </w:pPr>
      <w:r w:rsidRPr="00540501">
        <w:rPr>
          <w:lang w:val="ru-RU"/>
        </w:rPr>
        <w:lastRenderedPageBreak/>
        <w:t>Разработка вспомогательной технологии. Разработка / оптимизация и введение технологии на примере организации действий и взаимодействия в быту.</w:t>
      </w:r>
    </w:p>
    <w:p w:rsidR="00B540EE" w:rsidRPr="00540501" w:rsidRDefault="00B540EE" w:rsidP="00EF0C4F">
      <w:pPr>
        <w:pStyle w:val="-11"/>
        <w:spacing w:line="360" w:lineRule="auto"/>
        <w:ind w:left="0" w:firstLine="709"/>
        <w:jc w:val="both"/>
        <w:rPr>
          <w:lang w:val="ru-RU"/>
        </w:rPr>
      </w:pPr>
      <w:r w:rsidRPr="00540501">
        <w:rPr>
          <w:lang w:val="ru-RU"/>
        </w:rPr>
        <w:t>Разработка и изготовление материального продукта. Апробация полученного материальн</w:t>
      </w:r>
      <w:r w:rsidRPr="00540501">
        <w:rPr>
          <w:lang w:val="ru-RU"/>
        </w:rPr>
        <w:t>о</w:t>
      </w:r>
      <w:r w:rsidRPr="00540501">
        <w:rPr>
          <w:lang w:val="ru-RU"/>
        </w:rPr>
        <w:t>го продукта. Модернизация материального продукта.</w:t>
      </w:r>
    </w:p>
    <w:p w:rsidR="00B540EE" w:rsidRPr="00540501" w:rsidRDefault="00B540EE" w:rsidP="00EF0C4F">
      <w:pPr>
        <w:pStyle w:val="-11"/>
        <w:spacing w:line="360" w:lineRule="auto"/>
        <w:ind w:left="0" w:firstLine="709"/>
        <w:jc w:val="both"/>
        <w:rPr>
          <w:lang w:val="ru-RU"/>
        </w:rPr>
      </w:pPr>
      <w:r w:rsidRPr="00540501">
        <w:rPr>
          <w:lang w:val="ru-RU"/>
        </w:rPr>
        <w:t>Планирование (разработка) материального продукта в соответствии с задачей собственной деятельности (включая моделирование и разработку документации) или на основе самостоятельно проведенных исследований потребительских интересов (тематика: дом и его содержание, школ</w:t>
      </w:r>
      <w:r w:rsidRPr="00540501">
        <w:rPr>
          <w:lang w:val="ru-RU"/>
        </w:rPr>
        <w:t>ь</w:t>
      </w:r>
      <w:r w:rsidRPr="00540501">
        <w:rPr>
          <w:lang w:val="ru-RU"/>
        </w:rPr>
        <w:t>ное здание и его содержание).</w:t>
      </w:r>
    </w:p>
    <w:p w:rsidR="00B540EE" w:rsidRPr="00540501" w:rsidRDefault="00B540EE" w:rsidP="00EF0C4F">
      <w:pPr>
        <w:pStyle w:val="-11"/>
        <w:spacing w:line="360" w:lineRule="auto"/>
        <w:ind w:left="0" w:firstLine="709"/>
        <w:jc w:val="both"/>
        <w:rPr>
          <w:lang w:val="ru-RU"/>
        </w:rPr>
      </w:pPr>
      <w:r w:rsidRPr="00540501">
        <w:rPr>
          <w:lang w:val="ru-RU"/>
        </w:rPr>
        <w:t>Разработка проектного замысла по алгоритму («бытовые мелочи»): реализация этапов ан</w:t>
      </w:r>
      <w:r w:rsidRPr="00540501">
        <w:rPr>
          <w:lang w:val="ru-RU"/>
        </w:rPr>
        <w:t>а</w:t>
      </w:r>
      <w:r w:rsidRPr="00540501">
        <w:rPr>
          <w:lang w:val="ru-RU"/>
        </w:rPr>
        <w:t>лиза ситуации, целеполагания, выбора системы и принципа действия / модификации продукта (поисковый и аналитический этапы проектной деятельности). Изготовление материального пр</w:t>
      </w:r>
      <w:r w:rsidRPr="00540501">
        <w:rPr>
          <w:lang w:val="ru-RU"/>
        </w:rPr>
        <w:t>о</w:t>
      </w:r>
      <w:r w:rsidRPr="00540501">
        <w:rPr>
          <w:lang w:val="ru-RU"/>
        </w:rPr>
        <w:t>дукта с применением элементарных (не требующих регулирования) и сложных (требующих рег</w:t>
      </w:r>
      <w:r w:rsidRPr="00540501">
        <w:rPr>
          <w:lang w:val="ru-RU"/>
        </w:rPr>
        <w:t>у</w:t>
      </w:r>
      <w:r w:rsidRPr="00540501">
        <w:rPr>
          <w:lang w:val="ru-RU"/>
        </w:rPr>
        <w:t>лирования / настройки) рабочих инструментов / технологического оборудования (практический этап проектной деятельности)</w:t>
      </w:r>
      <w:r w:rsidRPr="00EF0C4F">
        <w:rPr>
          <w:rStyle w:val="af3"/>
          <w:rFonts w:eastAsia="Calibri"/>
        </w:rPr>
        <w:footnoteReference w:id="18"/>
      </w:r>
      <w:r w:rsidRPr="00540501">
        <w:rPr>
          <w:vertAlign w:val="superscript"/>
          <w:lang w:val="ru-RU"/>
        </w:rPr>
        <w:t>.</w:t>
      </w:r>
    </w:p>
    <w:p w:rsidR="00B540EE" w:rsidRPr="00540501" w:rsidRDefault="00B540EE" w:rsidP="00EF0C4F">
      <w:pPr>
        <w:pStyle w:val="-11"/>
        <w:spacing w:line="360" w:lineRule="auto"/>
        <w:ind w:left="0" w:firstLine="709"/>
        <w:jc w:val="both"/>
        <w:rPr>
          <w:lang w:val="ru-RU"/>
        </w:rPr>
      </w:pPr>
      <w:r w:rsidRPr="00540501">
        <w:rPr>
          <w:lang w:val="ru-RU"/>
        </w:rPr>
        <w:t>Разработка проекта освещения выбранного помещения, включая отбор конкретных приб</w:t>
      </w:r>
      <w:r w:rsidRPr="00540501">
        <w:rPr>
          <w:lang w:val="ru-RU"/>
        </w:rPr>
        <w:t>о</w:t>
      </w:r>
      <w:r w:rsidRPr="00540501">
        <w:rPr>
          <w:lang w:val="ru-RU"/>
        </w:rPr>
        <w:t>ров, составление схемы электропроводки. Обоснование проектного решения по основаниям соо</w:t>
      </w:r>
      <w:r w:rsidRPr="00540501">
        <w:rPr>
          <w:lang w:val="ru-RU"/>
        </w:rPr>
        <w:t>т</w:t>
      </w:r>
      <w:r w:rsidRPr="00540501">
        <w:rPr>
          <w:lang w:val="ru-RU"/>
        </w:rPr>
        <w:t>ветствия запросу и требованиям к освещ</w:t>
      </w:r>
      <w:r w:rsidR="00245F1D" w:rsidRPr="00540501">
        <w:rPr>
          <w:lang w:val="ru-RU"/>
        </w:rPr>
        <w:t>е</w:t>
      </w:r>
      <w:r w:rsidRPr="00540501">
        <w:rPr>
          <w:lang w:val="ru-RU"/>
        </w:rPr>
        <w:t>нности и экономичности. Проект оптимизации энергоз</w:t>
      </w:r>
      <w:r w:rsidRPr="00540501">
        <w:rPr>
          <w:lang w:val="ru-RU"/>
        </w:rPr>
        <w:t>а</w:t>
      </w:r>
      <w:r w:rsidRPr="00540501">
        <w:rPr>
          <w:lang w:val="ru-RU"/>
        </w:rPr>
        <w:t xml:space="preserve">трат. </w:t>
      </w:r>
    </w:p>
    <w:p w:rsidR="00B540EE" w:rsidRPr="00540501" w:rsidRDefault="00B540EE" w:rsidP="00EF0C4F">
      <w:pPr>
        <w:pStyle w:val="-11"/>
        <w:spacing w:line="360" w:lineRule="auto"/>
        <w:ind w:left="0" w:firstLine="709"/>
        <w:jc w:val="both"/>
        <w:rPr>
          <w:lang w:val="ru-RU"/>
        </w:rPr>
      </w:pPr>
      <w:r w:rsidRPr="00540501">
        <w:rPr>
          <w:lang w:val="ru-RU"/>
        </w:rPr>
        <w:t>Обобщение опыта получения продуктов различными субъектами, анализ потребительских свойств этих продуктов, запросов групп их потребителей, условий производства. Оптимизация и регламентация технологических режимов производства данного продукта. Пилотное применение технологии на основе разработанных регламентов.</w:t>
      </w:r>
    </w:p>
    <w:p w:rsidR="00B540EE" w:rsidRPr="00540501" w:rsidRDefault="00B540EE" w:rsidP="00EF0C4F">
      <w:pPr>
        <w:pStyle w:val="-11"/>
        <w:spacing w:line="360" w:lineRule="auto"/>
        <w:ind w:left="0" w:firstLine="709"/>
        <w:jc w:val="both"/>
        <w:rPr>
          <w:lang w:val="ru-RU"/>
        </w:rPr>
      </w:pPr>
      <w:r w:rsidRPr="00540501">
        <w:rPr>
          <w:lang w:val="ru-RU"/>
        </w:rPr>
        <w:t>Разработка и реализации персонального проекта, направленного на разрешение личностно значимой для обучающегося проблемы. Реализация запланированной деятельности по продвиж</w:t>
      </w:r>
      <w:r w:rsidRPr="00540501">
        <w:rPr>
          <w:lang w:val="ru-RU"/>
        </w:rPr>
        <w:t>е</w:t>
      </w:r>
      <w:r w:rsidRPr="00540501">
        <w:rPr>
          <w:lang w:val="ru-RU"/>
        </w:rPr>
        <w:t>нию продукта.</w:t>
      </w:r>
    </w:p>
    <w:p w:rsidR="00B540EE" w:rsidRPr="00540501" w:rsidRDefault="00B540EE" w:rsidP="00EF0C4F">
      <w:pPr>
        <w:pStyle w:val="-11"/>
        <w:spacing w:line="360" w:lineRule="auto"/>
        <w:ind w:left="0" w:firstLine="709"/>
        <w:jc w:val="both"/>
        <w:rPr>
          <w:lang w:val="ru-RU"/>
        </w:rPr>
      </w:pPr>
      <w:r w:rsidRPr="00540501">
        <w:rPr>
          <w:lang w:val="ru-RU"/>
        </w:rPr>
        <w:t>Разработка проектного замысла в рамках избранного обучающимся вида проекта.</w:t>
      </w:r>
    </w:p>
    <w:p w:rsidR="00B540EE" w:rsidRPr="00540501" w:rsidRDefault="00B540EE" w:rsidP="00EF0C4F">
      <w:pPr>
        <w:pStyle w:val="-11"/>
        <w:spacing w:line="360" w:lineRule="auto"/>
        <w:ind w:left="0" w:firstLine="709"/>
        <w:jc w:val="both"/>
        <w:rPr>
          <w:b/>
          <w:lang w:val="ru-RU" w:eastAsia="en-US"/>
        </w:rPr>
      </w:pPr>
      <w:r w:rsidRPr="00540501">
        <w:rPr>
          <w:b/>
          <w:lang w:val="ru-RU" w:eastAsia="en-US"/>
        </w:rPr>
        <w:t>Построение образовательных траекторий и планов в области профессионального с</w:t>
      </w:r>
      <w:r w:rsidRPr="00540501">
        <w:rPr>
          <w:b/>
          <w:lang w:val="ru-RU" w:eastAsia="en-US"/>
        </w:rPr>
        <w:t>а</w:t>
      </w:r>
      <w:r w:rsidRPr="00540501">
        <w:rPr>
          <w:b/>
          <w:lang w:val="ru-RU" w:eastAsia="en-US"/>
        </w:rPr>
        <w:t>моопределения</w:t>
      </w:r>
    </w:p>
    <w:p w:rsidR="00B540EE" w:rsidRPr="00540501" w:rsidRDefault="00B540EE" w:rsidP="00EF0C4F">
      <w:pPr>
        <w:pStyle w:val="-11"/>
        <w:spacing w:line="360" w:lineRule="auto"/>
        <w:ind w:left="0" w:firstLine="709"/>
        <w:jc w:val="both"/>
        <w:rPr>
          <w:rFonts w:eastAsia="MS Mincho"/>
          <w:lang w:val="ru-RU"/>
        </w:rPr>
      </w:pPr>
      <w:r w:rsidRPr="00540501">
        <w:rPr>
          <w:lang w:val="ru-RU"/>
        </w:rPr>
        <w:t>Предприятия региона проживания обучающихся, работающие на основе современных пр</w:t>
      </w:r>
      <w:r w:rsidRPr="00540501">
        <w:rPr>
          <w:lang w:val="ru-RU"/>
        </w:rPr>
        <w:t>о</w:t>
      </w:r>
      <w:r w:rsidRPr="00540501">
        <w:rPr>
          <w:lang w:val="ru-RU"/>
        </w:rPr>
        <w:t>изводственных технологий. Обзор ведущих технологий, применяющихся на предприятиях реги</w:t>
      </w:r>
      <w:r w:rsidRPr="00540501">
        <w:rPr>
          <w:lang w:val="ru-RU"/>
        </w:rPr>
        <w:t>о</w:t>
      </w:r>
      <w:r w:rsidRPr="00540501">
        <w:rPr>
          <w:lang w:val="ru-RU"/>
        </w:rPr>
        <w:t>на, рабочие места и их функции. Производство и потребление энергии в регионе проживания об</w:t>
      </w:r>
      <w:r w:rsidRPr="00540501">
        <w:rPr>
          <w:lang w:val="ru-RU"/>
        </w:rPr>
        <w:t>у</w:t>
      </w:r>
      <w:r w:rsidRPr="00540501">
        <w:rPr>
          <w:lang w:val="ru-RU"/>
        </w:rPr>
        <w:t>чающихся, профессии в сфере энергетики. Автоматизированные производства региона прожив</w:t>
      </w:r>
      <w:r w:rsidRPr="00540501">
        <w:rPr>
          <w:lang w:val="ru-RU"/>
        </w:rPr>
        <w:t>а</w:t>
      </w:r>
      <w:r w:rsidRPr="00540501">
        <w:rPr>
          <w:lang w:val="ru-RU"/>
        </w:rPr>
        <w:t>ния обучающихся, новые функции рабочих профессий в условиях высокотехнологичных автом</w:t>
      </w:r>
      <w:r w:rsidRPr="00540501">
        <w:rPr>
          <w:lang w:val="ru-RU"/>
        </w:rPr>
        <w:t>а</w:t>
      </w:r>
      <w:r w:rsidRPr="00540501">
        <w:rPr>
          <w:lang w:val="ru-RU"/>
        </w:rPr>
        <w:t>тизированных производств и новые требования к кадрам. Производство материалов на предпр</w:t>
      </w:r>
      <w:r w:rsidRPr="00540501">
        <w:rPr>
          <w:lang w:val="ru-RU"/>
        </w:rPr>
        <w:t>и</w:t>
      </w:r>
      <w:r w:rsidRPr="00540501">
        <w:rPr>
          <w:lang w:val="ru-RU"/>
        </w:rPr>
        <w:lastRenderedPageBreak/>
        <w:t>ятиях региона проживания обучающихся. Производство продуктов питания на предприятиях р</w:t>
      </w:r>
      <w:r w:rsidRPr="00540501">
        <w:rPr>
          <w:lang w:val="ru-RU"/>
        </w:rPr>
        <w:t>е</w:t>
      </w:r>
      <w:r w:rsidRPr="00540501">
        <w:rPr>
          <w:lang w:val="ru-RU"/>
        </w:rPr>
        <w:t>гиона проживания обучающихся. Организация транспорта людей и грузов в регионе проживания обучающихся, спектр профессий.</w:t>
      </w:r>
    </w:p>
    <w:p w:rsidR="00B540EE" w:rsidRPr="00540501" w:rsidRDefault="00B540EE" w:rsidP="00EF0C4F">
      <w:pPr>
        <w:pStyle w:val="-11"/>
        <w:spacing w:line="360" w:lineRule="auto"/>
        <w:ind w:left="0" w:firstLine="709"/>
        <w:jc w:val="both"/>
        <w:rPr>
          <w:lang w:val="ru-RU"/>
        </w:rPr>
      </w:pPr>
      <w:r w:rsidRPr="00540501">
        <w:rPr>
          <w:lang w:val="ru-RU"/>
        </w:rPr>
        <w:t>Понятия трудового ресурса, рынка труда. Характеристики современного рынка труда. Кв</w:t>
      </w:r>
      <w:r w:rsidRPr="00540501">
        <w:rPr>
          <w:lang w:val="ru-RU"/>
        </w:rPr>
        <w:t>а</w:t>
      </w:r>
      <w:r w:rsidRPr="00540501">
        <w:rPr>
          <w:lang w:val="ru-RU"/>
        </w:rPr>
        <w:t xml:space="preserve">лификации и профессии. Цикл жизни профессии. </w:t>
      </w:r>
      <w:r w:rsidRPr="00540501">
        <w:rPr>
          <w:i/>
          <w:lang w:val="ru-RU"/>
        </w:rPr>
        <w:t>Стратегии профессиональной карьеры.</w:t>
      </w:r>
      <w:r w:rsidRPr="00540501">
        <w:rPr>
          <w:lang w:val="ru-RU"/>
        </w:rPr>
        <w:t xml:space="preserve"> Совр</w:t>
      </w:r>
      <w:r w:rsidRPr="00540501">
        <w:rPr>
          <w:lang w:val="ru-RU"/>
        </w:rPr>
        <w:t>е</w:t>
      </w:r>
      <w:r w:rsidRPr="00540501">
        <w:rPr>
          <w:lang w:val="ru-RU"/>
        </w:rPr>
        <w:t xml:space="preserve">менные требования к кадрам. Концепции «обучения для жизни» и «обучения через всю жизнь». </w:t>
      </w:r>
    </w:p>
    <w:p w:rsidR="00B540EE" w:rsidRPr="00540501" w:rsidRDefault="00B540EE" w:rsidP="00EF0C4F">
      <w:pPr>
        <w:pStyle w:val="-11"/>
        <w:spacing w:line="360" w:lineRule="auto"/>
        <w:ind w:left="0" w:firstLine="709"/>
        <w:jc w:val="both"/>
        <w:rPr>
          <w:lang w:val="ru-RU"/>
        </w:rPr>
      </w:pPr>
      <w:r w:rsidRPr="00540501">
        <w:rPr>
          <w:lang w:val="ru-RU"/>
        </w:rPr>
        <w:t xml:space="preserve">Система профильного обучения: права, обязанности и возможности. </w:t>
      </w:r>
    </w:p>
    <w:p w:rsidR="00B540EE" w:rsidRPr="008E44AF" w:rsidRDefault="00B540EE" w:rsidP="008E44AF">
      <w:pPr>
        <w:pStyle w:val="-11"/>
        <w:spacing w:line="360" w:lineRule="auto"/>
        <w:ind w:left="0" w:firstLine="709"/>
        <w:jc w:val="both"/>
      </w:pPr>
      <w:r w:rsidRPr="00540501">
        <w:rPr>
          <w:lang w:val="ru-RU"/>
        </w:rPr>
        <w:t>Предпрофессиональные пробы в реальных и / или модельных условиях, дающие предста</w:t>
      </w:r>
      <w:r w:rsidRPr="00540501">
        <w:rPr>
          <w:lang w:val="ru-RU"/>
        </w:rPr>
        <w:t>в</w:t>
      </w:r>
      <w:r w:rsidRPr="00540501">
        <w:rPr>
          <w:lang w:val="ru-RU"/>
        </w:rPr>
        <w:t>ление о деятельности в определ</w:t>
      </w:r>
      <w:r w:rsidR="00245F1D" w:rsidRPr="00540501">
        <w:rPr>
          <w:lang w:val="ru-RU"/>
        </w:rPr>
        <w:t>е</w:t>
      </w:r>
      <w:r w:rsidRPr="00540501">
        <w:rPr>
          <w:lang w:val="ru-RU"/>
        </w:rPr>
        <w:t xml:space="preserve">нной сфере. </w:t>
      </w:r>
      <w:r w:rsidRPr="00EF0C4F">
        <w:t>Опыт принятия ответственного решения при вы</w:t>
      </w:r>
      <w:r w:rsidR="008E44AF">
        <w:t>боре краткосрочного курса.</w:t>
      </w:r>
    </w:p>
    <w:p w:rsidR="003E773E" w:rsidRPr="007567AE" w:rsidRDefault="003E773E" w:rsidP="00BF3696">
      <w:pPr>
        <w:pStyle w:val="2"/>
        <w:numPr>
          <w:ilvl w:val="3"/>
          <w:numId w:val="250"/>
        </w:numPr>
        <w:rPr>
          <w:rFonts w:eastAsia="Calibri"/>
          <w:b/>
          <w:bCs/>
          <w:sz w:val="24"/>
          <w:szCs w:val="24"/>
        </w:rPr>
      </w:pPr>
      <w:r w:rsidRPr="007567AE">
        <w:rPr>
          <w:sz w:val="24"/>
          <w:szCs w:val="24"/>
        </w:rPr>
        <w:t>Физическая культура</w:t>
      </w:r>
    </w:p>
    <w:p w:rsidR="00B30F8B" w:rsidRPr="00540501" w:rsidRDefault="00B30F8B" w:rsidP="00EF0C4F">
      <w:pPr>
        <w:tabs>
          <w:tab w:val="left" w:pos="113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Физическое воспитание в основной школе должно обеспечить физическое, эмоциональное, интеллектуальное и социальное развитие личности обучающихся, формирование и развитие уст</w:t>
      </w:r>
      <w:r w:rsidRPr="00540501">
        <w:rPr>
          <w:rFonts w:ascii="Times New Roman" w:hAnsi="Times New Roman"/>
          <w:sz w:val="24"/>
          <w:szCs w:val="24"/>
          <w:lang w:val="ru-RU"/>
        </w:rPr>
        <w:t>а</w:t>
      </w:r>
      <w:r w:rsidRPr="00540501">
        <w:rPr>
          <w:rFonts w:ascii="Times New Roman" w:hAnsi="Times New Roman"/>
          <w:sz w:val="24"/>
          <w:szCs w:val="24"/>
          <w:lang w:val="ru-RU"/>
        </w:rPr>
        <w:t>новок активного, здорового образа жизни.</w:t>
      </w:r>
    </w:p>
    <w:p w:rsidR="00B30F8B" w:rsidRPr="00540501" w:rsidRDefault="00B30F8B" w:rsidP="00EF0C4F">
      <w:pPr>
        <w:tabs>
          <w:tab w:val="left" w:pos="113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Освоение учебного предмета «Физическая культура направлено на развитие двигательной активности обучающихся, достижение положительной динамики в развитии основных физических качеств, повышение функциональных возможностей основных систем организма, формирование потребности в систематических занятиях физической культурой и спортом.</w:t>
      </w:r>
    </w:p>
    <w:p w:rsidR="00B30F8B" w:rsidRPr="00540501" w:rsidRDefault="00B30F8B" w:rsidP="00EF0C4F">
      <w:pPr>
        <w:tabs>
          <w:tab w:val="left" w:pos="113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процессе освоения предмета «Физическая культура» на уровне основного общего образ</w:t>
      </w:r>
      <w:r w:rsidRPr="00540501">
        <w:rPr>
          <w:rFonts w:ascii="Times New Roman" w:hAnsi="Times New Roman"/>
          <w:sz w:val="24"/>
          <w:szCs w:val="24"/>
          <w:lang w:val="ru-RU"/>
        </w:rPr>
        <w:t>о</w:t>
      </w:r>
      <w:r w:rsidRPr="00540501">
        <w:rPr>
          <w:rFonts w:ascii="Times New Roman" w:hAnsi="Times New Roman"/>
          <w:sz w:val="24"/>
          <w:szCs w:val="24"/>
          <w:lang w:val="ru-RU"/>
        </w:rPr>
        <w:t>вания формируется система знаний о физическом совершенствовании человека, приобретается опыт организации самостоятельных занятий физической культурой с учётом индивидуальных особенностей и способностей, формируются умения применять средства физической культуры для организации учебной и досуговой деятельности.</w:t>
      </w:r>
    </w:p>
    <w:p w:rsidR="00B30F8B" w:rsidRPr="00540501" w:rsidRDefault="00B30F8B" w:rsidP="00EF0C4F">
      <w:pPr>
        <w:tabs>
          <w:tab w:val="left" w:pos="1134"/>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С целью формирования у учащихся ключевых компетенций, в процессе освоения предмета «Физическая культура» используются знания из других учебных предметов: «Биология», «Мат</w:t>
      </w:r>
      <w:r w:rsidRPr="00540501">
        <w:rPr>
          <w:rFonts w:ascii="Times New Roman" w:hAnsi="Times New Roman"/>
          <w:sz w:val="24"/>
          <w:szCs w:val="24"/>
          <w:lang w:val="ru-RU"/>
        </w:rPr>
        <w:t>е</w:t>
      </w:r>
      <w:r w:rsidRPr="00540501">
        <w:rPr>
          <w:rFonts w:ascii="Times New Roman" w:hAnsi="Times New Roman"/>
          <w:sz w:val="24"/>
          <w:szCs w:val="24"/>
          <w:lang w:val="ru-RU"/>
        </w:rPr>
        <w:t xml:space="preserve">матика», «Физика», «География», «Основы безопасности жизнедеятельности», Иностранный язык», «Музыка» и др. </w:t>
      </w:r>
    </w:p>
    <w:p w:rsidR="00B540EE" w:rsidRPr="00540501" w:rsidRDefault="00B540EE" w:rsidP="00EF0C4F">
      <w:pPr>
        <w:pStyle w:val="a8"/>
        <w:spacing w:line="360" w:lineRule="auto"/>
        <w:ind w:left="709"/>
        <w:jc w:val="both"/>
        <w:rPr>
          <w:rFonts w:ascii="Times New Roman" w:hAnsi="Times New Roman"/>
          <w:b/>
          <w:color w:val="000000"/>
          <w:lang w:val="ru-RU"/>
        </w:rPr>
      </w:pPr>
      <w:r w:rsidRPr="00540501">
        <w:rPr>
          <w:rFonts w:ascii="Times New Roman" w:hAnsi="Times New Roman"/>
          <w:b/>
          <w:color w:val="000000"/>
          <w:lang w:val="ru-RU"/>
        </w:rPr>
        <w:t xml:space="preserve">Физическая культура как область знаний </w:t>
      </w:r>
    </w:p>
    <w:p w:rsidR="00B540EE" w:rsidRPr="00540501" w:rsidRDefault="00B540EE" w:rsidP="00EF0C4F">
      <w:pPr>
        <w:pStyle w:val="a8"/>
        <w:spacing w:line="360" w:lineRule="auto"/>
        <w:ind w:left="709"/>
        <w:jc w:val="both"/>
        <w:rPr>
          <w:rFonts w:ascii="Times New Roman" w:hAnsi="Times New Roman"/>
          <w:b/>
          <w:color w:val="000000"/>
          <w:lang w:val="ru-RU"/>
        </w:rPr>
      </w:pPr>
      <w:r w:rsidRPr="00540501">
        <w:rPr>
          <w:rFonts w:ascii="Times New Roman" w:hAnsi="Times New Roman"/>
          <w:b/>
          <w:color w:val="000000"/>
          <w:lang w:val="ru-RU"/>
        </w:rPr>
        <w:t>История и современное развитие физической культуры</w:t>
      </w:r>
    </w:p>
    <w:p w:rsidR="00B540EE" w:rsidRPr="00540501" w:rsidRDefault="00B540EE" w:rsidP="00EF0C4F">
      <w:pPr>
        <w:pStyle w:val="a8"/>
        <w:spacing w:line="360" w:lineRule="auto"/>
        <w:ind w:left="0" w:firstLine="709"/>
        <w:jc w:val="both"/>
        <w:rPr>
          <w:rFonts w:ascii="Times New Roman" w:hAnsi="Times New Roman"/>
          <w:color w:val="000000"/>
          <w:lang w:val="ru-RU"/>
        </w:rPr>
      </w:pPr>
      <w:r w:rsidRPr="00540501">
        <w:rPr>
          <w:rFonts w:ascii="Times New Roman" w:hAnsi="Times New Roman"/>
          <w:i/>
          <w:color w:val="000000"/>
          <w:lang w:val="ru-RU"/>
        </w:rPr>
        <w:t>Олимпийские игры древности.Возрождение Олимпийских игр и олимпийского движения. Олимпи</w:t>
      </w:r>
      <w:r w:rsidRPr="00540501">
        <w:rPr>
          <w:rFonts w:ascii="Times New Roman" w:hAnsi="Times New Roman"/>
          <w:i/>
          <w:color w:val="000000"/>
          <w:lang w:val="ru-RU"/>
        </w:rPr>
        <w:t>й</w:t>
      </w:r>
      <w:r w:rsidRPr="00540501">
        <w:rPr>
          <w:rFonts w:ascii="Times New Roman" w:hAnsi="Times New Roman"/>
          <w:i/>
          <w:color w:val="000000"/>
          <w:lang w:val="ru-RU"/>
        </w:rPr>
        <w:t>ское движение в России</w:t>
      </w:r>
      <w:r w:rsidRPr="00540501">
        <w:rPr>
          <w:rFonts w:ascii="Times New Roman" w:hAnsi="Times New Roman"/>
          <w:color w:val="000000"/>
          <w:lang w:val="ru-RU"/>
        </w:rPr>
        <w:t xml:space="preserve">. </w:t>
      </w:r>
      <w:r w:rsidRPr="00540501">
        <w:rPr>
          <w:rFonts w:ascii="Times New Roman" w:hAnsi="Times New Roman"/>
          <w:i/>
          <w:color w:val="000000"/>
          <w:lang w:val="ru-RU"/>
        </w:rPr>
        <w:t>Современные Олимпийские игры.</w:t>
      </w:r>
      <w:r w:rsidRPr="00540501">
        <w:rPr>
          <w:rFonts w:ascii="Times New Roman" w:hAnsi="Times New Roman"/>
          <w:color w:val="000000"/>
          <w:lang w:val="ru-RU"/>
        </w:rPr>
        <w:t xml:space="preserve"> Физическая культура в современном обществе. Организация и проведение пеших туристических походов. Требования техники безопасности и бережного отношения к природе. </w:t>
      </w:r>
    </w:p>
    <w:p w:rsidR="00B540EE" w:rsidRPr="00540501" w:rsidRDefault="00B540EE" w:rsidP="00EF0C4F">
      <w:pPr>
        <w:pStyle w:val="a8"/>
        <w:spacing w:line="360" w:lineRule="auto"/>
        <w:ind w:left="0" w:firstLine="709"/>
        <w:jc w:val="both"/>
        <w:rPr>
          <w:rFonts w:ascii="Times New Roman" w:hAnsi="Times New Roman"/>
          <w:color w:val="000000"/>
          <w:lang w:val="ru-RU"/>
        </w:rPr>
      </w:pPr>
      <w:r w:rsidRPr="00540501">
        <w:rPr>
          <w:rFonts w:ascii="Times New Roman" w:hAnsi="Times New Roman"/>
          <w:b/>
          <w:color w:val="000000"/>
          <w:lang w:val="ru-RU"/>
        </w:rPr>
        <w:t>Современное представление о физической культуре (основные понятия)</w:t>
      </w:r>
    </w:p>
    <w:p w:rsidR="00B540EE" w:rsidRPr="00540501" w:rsidRDefault="00B540EE" w:rsidP="00EF0C4F">
      <w:pPr>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lastRenderedPageBreak/>
        <w:t xml:space="preserve">Физическое развитие человека. </w:t>
      </w:r>
      <w:r w:rsidRPr="00540501">
        <w:rPr>
          <w:rFonts w:ascii="Times New Roman" w:hAnsi="Times New Roman"/>
          <w:i/>
          <w:color w:val="000000"/>
          <w:sz w:val="24"/>
          <w:szCs w:val="24"/>
          <w:lang w:val="ru-RU"/>
        </w:rPr>
        <w:t>Физическая подготовка, ее связь с укреплением здоровья, развитием физических качеств.</w:t>
      </w:r>
      <w:r w:rsidRPr="00540501">
        <w:rPr>
          <w:rFonts w:ascii="Times New Roman" w:hAnsi="Times New Roman"/>
          <w:color w:val="000000"/>
          <w:sz w:val="24"/>
          <w:szCs w:val="24"/>
          <w:lang w:val="ru-RU"/>
        </w:rPr>
        <w:t xml:space="preserve"> Организация и планирование самостоятельных занятий по разв</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 xml:space="preserve">тию физических качеств. Техника движений и ее основные показатели. </w:t>
      </w:r>
      <w:r w:rsidRPr="00540501">
        <w:rPr>
          <w:rFonts w:ascii="Times New Roman" w:hAnsi="Times New Roman"/>
          <w:i/>
          <w:color w:val="000000"/>
          <w:sz w:val="24"/>
          <w:szCs w:val="24"/>
          <w:lang w:val="ru-RU"/>
        </w:rPr>
        <w:t>Спорт и спортивная по</w:t>
      </w:r>
      <w:r w:rsidRPr="00540501">
        <w:rPr>
          <w:rFonts w:ascii="Times New Roman" w:hAnsi="Times New Roman"/>
          <w:i/>
          <w:color w:val="000000"/>
          <w:sz w:val="24"/>
          <w:szCs w:val="24"/>
          <w:lang w:val="ru-RU"/>
        </w:rPr>
        <w:t>д</w:t>
      </w:r>
      <w:r w:rsidRPr="00540501">
        <w:rPr>
          <w:rFonts w:ascii="Times New Roman" w:hAnsi="Times New Roman"/>
          <w:i/>
          <w:color w:val="000000"/>
          <w:sz w:val="24"/>
          <w:szCs w:val="24"/>
          <w:lang w:val="ru-RU"/>
        </w:rPr>
        <w:t>готовка</w:t>
      </w:r>
      <w:r w:rsidRPr="00540501">
        <w:rPr>
          <w:rFonts w:ascii="Times New Roman" w:hAnsi="Times New Roman"/>
          <w:color w:val="000000"/>
          <w:sz w:val="24"/>
          <w:szCs w:val="24"/>
          <w:lang w:val="ru-RU"/>
        </w:rPr>
        <w:t xml:space="preserve">. </w:t>
      </w:r>
      <w:r w:rsidRPr="00540501">
        <w:rPr>
          <w:rFonts w:ascii="Times New Roman" w:hAnsi="Times New Roman"/>
          <w:i/>
          <w:color w:val="000000"/>
          <w:sz w:val="24"/>
          <w:szCs w:val="24"/>
          <w:lang w:val="ru-RU"/>
        </w:rPr>
        <w:t>Всероссийский физкультурно-спортивный комплекс «Готов к труду и обороне».</w:t>
      </w:r>
    </w:p>
    <w:p w:rsidR="00B540EE" w:rsidRPr="00540501" w:rsidRDefault="00B540EE" w:rsidP="00EF0C4F">
      <w:pPr>
        <w:pStyle w:val="a8"/>
        <w:spacing w:line="360" w:lineRule="auto"/>
        <w:ind w:left="709"/>
        <w:jc w:val="both"/>
        <w:rPr>
          <w:rFonts w:ascii="Times New Roman" w:hAnsi="Times New Roman"/>
          <w:color w:val="000000"/>
          <w:lang w:val="ru-RU"/>
        </w:rPr>
      </w:pPr>
      <w:r w:rsidRPr="00540501">
        <w:rPr>
          <w:rFonts w:ascii="Times New Roman" w:hAnsi="Times New Roman"/>
          <w:b/>
          <w:color w:val="000000"/>
          <w:lang w:val="ru-RU"/>
        </w:rPr>
        <w:t>Физическая культура человека</w:t>
      </w:r>
    </w:p>
    <w:p w:rsidR="006658DB" w:rsidRPr="00540501" w:rsidRDefault="00B540EE" w:rsidP="00EF0C4F">
      <w:pPr>
        <w:tabs>
          <w:tab w:val="left" w:pos="0"/>
        </w:tabs>
        <w:spacing w:after="0" w:line="360" w:lineRule="auto"/>
        <w:ind w:firstLine="709"/>
        <w:jc w:val="both"/>
        <w:rPr>
          <w:rFonts w:ascii="Times New Roman" w:hAnsi="Times New Roman"/>
          <w:b/>
          <w:color w:val="000000"/>
          <w:sz w:val="24"/>
          <w:szCs w:val="24"/>
          <w:lang w:val="ru-RU"/>
        </w:rPr>
      </w:pPr>
      <w:r w:rsidRPr="00540501">
        <w:rPr>
          <w:rFonts w:ascii="Times New Roman" w:hAnsi="Times New Roman"/>
          <w:color w:val="000000"/>
          <w:sz w:val="24"/>
          <w:szCs w:val="24"/>
          <w:lang w:val="ru-RU"/>
        </w:rPr>
        <w:t>Здоровье и здоровый образ жизни. Коррекция осанки и телосложения. Контроль и набл</w:t>
      </w:r>
      <w:r w:rsidRPr="00540501">
        <w:rPr>
          <w:rFonts w:ascii="Times New Roman" w:hAnsi="Times New Roman"/>
          <w:color w:val="000000"/>
          <w:sz w:val="24"/>
          <w:szCs w:val="24"/>
          <w:lang w:val="ru-RU"/>
        </w:rPr>
        <w:t>ю</w:t>
      </w:r>
      <w:r w:rsidRPr="00540501">
        <w:rPr>
          <w:rFonts w:ascii="Times New Roman" w:hAnsi="Times New Roman"/>
          <w:color w:val="000000"/>
          <w:sz w:val="24"/>
          <w:szCs w:val="24"/>
          <w:lang w:val="ru-RU"/>
        </w:rPr>
        <w:t>дение за состоянием здоровья, физическим развитием и физической подготовленностью. Требов</w:t>
      </w:r>
      <w:r w:rsidRPr="00540501">
        <w:rPr>
          <w:rFonts w:ascii="Times New Roman" w:hAnsi="Times New Roman"/>
          <w:color w:val="000000"/>
          <w:sz w:val="24"/>
          <w:szCs w:val="24"/>
          <w:lang w:val="ru-RU"/>
        </w:rPr>
        <w:t>а</w:t>
      </w:r>
      <w:r w:rsidRPr="00540501">
        <w:rPr>
          <w:rFonts w:ascii="Times New Roman" w:hAnsi="Times New Roman"/>
          <w:color w:val="000000"/>
          <w:sz w:val="24"/>
          <w:szCs w:val="24"/>
          <w:lang w:val="ru-RU"/>
        </w:rPr>
        <w:t>ния безопасности и первая помощь при травмах во время занятий физической культурой и спо</w:t>
      </w:r>
      <w:r w:rsidRPr="00540501">
        <w:rPr>
          <w:rFonts w:ascii="Times New Roman" w:hAnsi="Times New Roman"/>
          <w:color w:val="000000"/>
          <w:sz w:val="24"/>
          <w:szCs w:val="24"/>
          <w:lang w:val="ru-RU"/>
        </w:rPr>
        <w:t>р</w:t>
      </w:r>
      <w:r w:rsidRPr="00540501">
        <w:rPr>
          <w:rFonts w:ascii="Times New Roman" w:hAnsi="Times New Roman"/>
          <w:color w:val="000000"/>
          <w:sz w:val="24"/>
          <w:szCs w:val="24"/>
          <w:lang w:val="ru-RU"/>
        </w:rPr>
        <w:t xml:space="preserve">том. </w:t>
      </w:r>
      <w:r w:rsidRPr="00540501">
        <w:rPr>
          <w:rFonts w:ascii="Times New Roman" w:hAnsi="Times New Roman"/>
          <w:b/>
          <w:color w:val="000000"/>
          <w:sz w:val="24"/>
          <w:szCs w:val="24"/>
          <w:lang w:val="ru-RU"/>
        </w:rPr>
        <w:t xml:space="preserve">Способы двигательной (физкультурной) деятельности </w:t>
      </w:r>
    </w:p>
    <w:p w:rsidR="00B540EE" w:rsidRPr="00540501" w:rsidRDefault="00B540EE" w:rsidP="00EF0C4F">
      <w:pPr>
        <w:tabs>
          <w:tab w:val="left" w:pos="0"/>
        </w:tabs>
        <w:spacing w:after="0" w:line="360" w:lineRule="auto"/>
        <w:ind w:firstLine="709"/>
        <w:jc w:val="both"/>
        <w:rPr>
          <w:rFonts w:ascii="Times New Roman" w:hAnsi="Times New Roman"/>
          <w:b/>
          <w:color w:val="000000"/>
          <w:sz w:val="24"/>
          <w:szCs w:val="24"/>
          <w:lang w:val="ru-RU"/>
        </w:rPr>
      </w:pPr>
      <w:r w:rsidRPr="00540501">
        <w:rPr>
          <w:rFonts w:ascii="Times New Roman" w:hAnsi="Times New Roman"/>
          <w:b/>
          <w:color w:val="000000"/>
          <w:sz w:val="24"/>
          <w:szCs w:val="24"/>
          <w:lang w:val="ru-RU"/>
        </w:rPr>
        <w:t>Организация и проведение самостоятельных занятий физической культурой</w:t>
      </w:r>
    </w:p>
    <w:p w:rsidR="00B540EE" w:rsidRPr="00EF0C4F" w:rsidRDefault="00B540EE" w:rsidP="00BF3696">
      <w:pPr>
        <w:pStyle w:val="a8"/>
        <w:numPr>
          <w:ilvl w:val="0"/>
          <w:numId w:val="114"/>
        </w:numPr>
        <w:spacing w:line="360" w:lineRule="auto"/>
        <w:ind w:firstLine="709"/>
        <w:jc w:val="both"/>
        <w:rPr>
          <w:rFonts w:ascii="Times New Roman" w:hAnsi="Times New Roman"/>
          <w:color w:val="000000"/>
        </w:rPr>
      </w:pPr>
      <w:r w:rsidRPr="00540501">
        <w:rPr>
          <w:rFonts w:ascii="Times New Roman" w:hAnsi="Times New Roman"/>
          <w:color w:val="000000"/>
          <w:lang w:val="ru-RU"/>
        </w:rPr>
        <w:t xml:space="preserve">Подготовка к занятиям физической культурой (выбор мест занятий, инвентаря и одежды, планирование занятий с разной функциональной направленностью). Подбор упражнений и составление индивидуальных комплексов для утренней зарядки, физкультминуток, физкультпауз, коррекции осанки и телосложения. </w:t>
      </w:r>
      <w:r w:rsidRPr="00540501">
        <w:rPr>
          <w:rFonts w:ascii="Times New Roman" w:hAnsi="Times New Roman"/>
          <w:i/>
          <w:color w:val="000000"/>
          <w:lang w:val="ru-RU"/>
        </w:rPr>
        <w:t>Составление планов и самостоятельное проведение занятий спортивной подготовкой, пр</w:t>
      </w:r>
      <w:r w:rsidRPr="00540501">
        <w:rPr>
          <w:rFonts w:ascii="Times New Roman" w:hAnsi="Times New Roman"/>
          <w:i/>
          <w:color w:val="000000"/>
          <w:lang w:val="ru-RU"/>
        </w:rPr>
        <w:t>и</w:t>
      </w:r>
      <w:r w:rsidRPr="00540501">
        <w:rPr>
          <w:rFonts w:ascii="Times New Roman" w:hAnsi="Times New Roman"/>
          <w:i/>
          <w:color w:val="000000"/>
          <w:lang w:val="ru-RU"/>
        </w:rPr>
        <w:t>кладной физической подготовкой с учетом индивидуальных показаний здоровья и физического развития.</w:t>
      </w:r>
      <w:r w:rsidRPr="00540501">
        <w:rPr>
          <w:rFonts w:ascii="Times New Roman" w:hAnsi="Times New Roman"/>
          <w:color w:val="000000"/>
          <w:lang w:val="ru-RU"/>
        </w:rPr>
        <w:t xml:space="preserve"> </w:t>
      </w:r>
      <w:r w:rsidRPr="00EF0C4F">
        <w:rPr>
          <w:rFonts w:ascii="Times New Roman" w:hAnsi="Times New Roman"/>
          <w:color w:val="000000"/>
        </w:rPr>
        <w:t xml:space="preserve">Организация досуга средствами физической культуры. </w:t>
      </w:r>
    </w:p>
    <w:p w:rsidR="00B540EE" w:rsidRPr="00EF0C4F" w:rsidRDefault="00B540EE" w:rsidP="00EF0C4F">
      <w:pPr>
        <w:pStyle w:val="a8"/>
        <w:spacing w:line="360" w:lineRule="auto"/>
        <w:ind w:left="709"/>
        <w:jc w:val="both"/>
        <w:rPr>
          <w:rFonts w:ascii="Times New Roman" w:hAnsi="Times New Roman"/>
          <w:b/>
          <w:color w:val="000000"/>
        </w:rPr>
      </w:pPr>
      <w:r w:rsidRPr="00EF0C4F">
        <w:rPr>
          <w:rFonts w:ascii="Times New Roman" w:hAnsi="Times New Roman"/>
          <w:b/>
          <w:color w:val="000000"/>
        </w:rPr>
        <w:t xml:space="preserve">Оценка эффективности занятий физической культурой </w:t>
      </w:r>
    </w:p>
    <w:p w:rsidR="00B540EE" w:rsidRPr="00540501" w:rsidRDefault="00B540EE" w:rsidP="00EF0C4F">
      <w:pPr>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Самонаблюдение и самоконтроль. Оценка эффективности занятий. Оценка техники осва</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 xml:space="preserve">ваемых упражнений, способы выявления и устранения технических ошибок. Измерение резервов организма (с помощью простейших функциональных проб). </w:t>
      </w:r>
    </w:p>
    <w:p w:rsidR="00B540EE" w:rsidRPr="00540501" w:rsidRDefault="00B540EE" w:rsidP="00EF0C4F">
      <w:pPr>
        <w:pStyle w:val="a8"/>
        <w:spacing w:line="360" w:lineRule="auto"/>
        <w:ind w:left="709"/>
        <w:jc w:val="both"/>
        <w:rPr>
          <w:rFonts w:ascii="Times New Roman" w:hAnsi="Times New Roman"/>
          <w:b/>
          <w:color w:val="000000"/>
          <w:lang w:val="ru-RU"/>
        </w:rPr>
      </w:pPr>
      <w:r w:rsidRPr="00540501">
        <w:rPr>
          <w:rFonts w:ascii="Times New Roman" w:hAnsi="Times New Roman"/>
          <w:b/>
          <w:color w:val="000000"/>
          <w:lang w:val="ru-RU"/>
        </w:rPr>
        <w:t>Физическое совершенствование</w:t>
      </w:r>
    </w:p>
    <w:p w:rsidR="00B540EE" w:rsidRPr="00540501" w:rsidRDefault="00B540EE" w:rsidP="00EF0C4F">
      <w:pPr>
        <w:pStyle w:val="a8"/>
        <w:spacing w:line="360" w:lineRule="auto"/>
        <w:ind w:left="709"/>
        <w:jc w:val="both"/>
        <w:rPr>
          <w:rFonts w:ascii="Times New Roman" w:hAnsi="Times New Roman"/>
          <w:i/>
          <w:color w:val="000000"/>
          <w:lang w:val="ru-RU"/>
        </w:rPr>
      </w:pPr>
      <w:r w:rsidRPr="00540501">
        <w:rPr>
          <w:rFonts w:ascii="Times New Roman" w:hAnsi="Times New Roman"/>
          <w:b/>
          <w:color w:val="000000"/>
          <w:lang w:val="ru-RU"/>
        </w:rPr>
        <w:t>Физкультурно-оздоровительная деятельность</w:t>
      </w:r>
    </w:p>
    <w:p w:rsidR="00B540EE" w:rsidRPr="00540501" w:rsidRDefault="00B540EE" w:rsidP="00EF0C4F">
      <w:pPr>
        <w:spacing w:after="0" w:line="360" w:lineRule="auto"/>
        <w:ind w:firstLine="709"/>
        <w:jc w:val="both"/>
        <w:rPr>
          <w:rFonts w:ascii="Times New Roman" w:hAnsi="Times New Roman"/>
          <w:i/>
          <w:color w:val="000000"/>
          <w:sz w:val="24"/>
          <w:szCs w:val="24"/>
          <w:lang w:val="ru-RU"/>
        </w:rPr>
      </w:pPr>
      <w:r w:rsidRPr="00540501">
        <w:rPr>
          <w:rFonts w:ascii="Times New Roman" w:hAnsi="Times New Roman"/>
          <w:color w:val="000000"/>
          <w:sz w:val="24"/>
          <w:szCs w:val="24"/>
          <w:lang w:val="ru-RU"/>
        </w:rPr>
        <w:t>Комплексы упражнений для оздоровительных форм занятий физической культурой. Ко</w:t>
      </w:r>
      <w:r w:rsidRPr="00540501">
        <w:rPr>
          <w:rFonts w:ascii="Times New Roman" w:hAnsi="Times New Roman"/>
          <w:color w:val="000000"/>
          <w:sz w:val="24"/>
          <w:szCs w:val="24"/>
          <w:lang w:val="ru-RU"/>
        </w:rPr>
        <w:t>м</w:t>
      </w:r>
      <w:r w:rsidRPr="00540501">
        <w:rPr>
          <w:rFonts w:ascii="Times New Roman" w:hAnsi="Times New Roman"/>
          <w:color w:val="000000"/>
          <w:sz w:val="24"/>
          <w:szCs w:val="24"/>
          <w:lang w:val="ru-RU"/>
        </w:rPr>
        <w:t>плексы упражнений современных оздоровительных систем физического воспитания, ориентир</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 xml:space="preserve">ванных на повышение функциональных возможностей организма, развитие основных физических качеств. </w:t>
      </w:r>
      <w:r w:rsidRPr="00540501">
        <w:rPr>
          <w:rFonts w:ascii="Times New Roman" w:hAnsi="Times New Roman"/>
          <w:i/>
          <w:color w:val="000000"/>
          <w:sz w:val="24"/>
          <w:szCs w:val="24"/>
          <w:lang w:val="ru-RU"/>
        </w:rPr>
        <w:t>Индивидуальные комплексы адаптивной физической культуры (при нарушении опорно-двигательного аппарата, центральной нервной системы, дыхания и кровообращения, при близ</w:t>
      </w:r>
      <w:r w:rsidRPr="00540501">
        <w:rPr>
          <w:rFonts w:ascii="Times New Roman" w:hAnsi="Times New Roman"/>
          <w:i/>
          <w:color w:val="000000"/>
          <w:sz w:val="24"/>
          <w:szCs w:val="24"/>
          <w:lang w:val="ru-RU"/>
        </w:rPr>
        <w:t>о</w:t>
      </w:r>
      <w:r w:rsidRPr="00540501">
        <w:rPr>
          <w:rFonts w:ascii="Times New Roman" w:hAnsi="Times New Roman"/>
          <w:i/>
          <w:color w:val="000000"/>
          <w:sz w:val="24"/>
          <w:szCs w:val="24"/>
          <w:lang w:val="ru-RU"/>
        </w:rPr>
        <w:t>рукости).</w:t>
      </w:r>
    </w:p>
    <w:p w:rsidR="00B540EE" w:rsidRPr="00540501" w:rsidRDefault="00B540EE" w:rsidP="00EF0C4F">
      <w:pPr>
        <w:pStyle w:val="a8"/>
        <w:spacing w:line="360" w:lineRule="auto"/>
        <w:ind w:left="709"/>
        <w:jc w:val="both"/>
        <w:rPr>
          <w:rFonts w:ascii="Times New Roman" w:hAnsi="Times New Roman"/>
          <w:color w:val="000000"/>
          <w:lang w:val="ru-RU"/>
        </w:rPr>
      </w:pPr>
      <w:r w:rsidRPr="00540501">
        <w:rPr>
          <w:rFonts w:ascii="Times New Roman" w:hAnsi="Times New Roman"/>
          <w:b/>
          <w:color w:val="000000"/>
          <w:lang w:val="ru-RU"/>
        </w:rPr>
        <w:t>Спортивно-оздоровительная деятельность</w:t>
      </w:r>
      <w:r w:rsidR="00DA34A9" w:rsidRPr="00EF0C4F">
        <w:rPr>
          <w:rStyle w:val="af3"/>
          <w:rFonts w:ascii="Times New Roman" w:hAnsi="Times New Roman"/>
          <w:b/>
          <w:color w:val="000000"/>
        </w:rPr>
        <w:footnoteReference w:id="19"/>
      </w:r>
    </w:p>
    <w:p w:rsidR="00B540EE" w:rsidRPr="00540501" w:rsidRDefault="00B540EE" w:rsidP="00EF0C4F">
      <w:pPr>
        <w:spacing w:after="0" w:line="360" w:lineRule="auto"/>
        <w:ind w:firstLine="709"/>
        <w:jc w:val="both"/>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Гимнастика с основами акробатики: организующие команды и приемы. Акробатические упражнения и комбинации. Гимнастические упражнения и комбинации на спортивных снарядах (опорные прыжки, упражнения на гимнастическом бревне (девочки), упражнения на перекладине (мальчики), упражнения и комбинации на гимнастических брусьях, упражнения на параллельных </w:t>
      </w:r>
      <w:r w:rsidRPr="00540501">
        <w:rPr>
          <w:rFonts w:ascii="Times New Roman" w:hAnsi="Times New Roman"/>
          <w:color w:val="000000"/>
          <w:sz w:val="24"/>
          <w:szCs w:val="24"/>
          <w:lang w:val="ru-RU"/>
        </w:rPr>
        <w:lastRenderedPageBreak/>
        <w:t>брусьях (мальчики), упражнения на разновысоких брусьях (девочки). Ритмическая гимнастика с элементами хореографии (девочки). Легкая атлетика: беговые упражнения. Прыжковые упражн</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 xml:space="preserve">ния. Упражнения в метании малого мяча. Спортивные игры: технико-тактические действия и приемы игры в футбол, </w:t>
      </w:r>
      <w:r w:rsidR="00601D93" w:rsidRPr="00540501">
        <w:rPr>
          <w:rFonts w:ascii="Times New Roman" w:hAnsi="Times New Roman"/>
          <w:i/>
          <w:color w:val="000000"/>
          <w:sz w:val="24"/>
          <w:szCs w:val="24"/>
          <w:lang w:val="ru-RU"/>
        </w:rPr>
        <w:t>мини-футбол</w:t>
      </w:r>
      <w:r w:rsidR="00601D93" w:rsidRPr="00540501">
        <w:rPr>
          <w:rFonts w:ascii="Times New Roman" w:hAnsi="Times New Roman"/>
          <w:color w:val="000000"/>
          <w:sz w:val="24"/>
          <w:szCs w:val="24"/>
          <w:lang w:val="ru-RU"/>
        </w:rPr>
        <w:t xml:space="preserve">, волейбол, баскетбол. Правила спортивных игр. Игры по правилам. </w:t>
      </w:r>
      <w:r w:rsidR="00601D93" w:rsidRPr="00540501">
        <w:rPr>
          <w:rFonts w:ascii="Times New Roman" w:hAnsi="Times New Roman"/>
          <w:i/>
          <w:color w:val="000000"/>
          <w:sz w:val="24"/>
          <w:szCs w:val="24"/>
          <w:lang w:val="ru-RU"/>
        </w:rPr>
        <w:t>Национальные виды спорта: технико-тактические действия и правила.</w:t>
      </w:r>
    </w:p>
    <w:p w:rsidR="00B540EE" w:rsidRPr="00540501" w:rsidRDefault="00B540EE" w:rsidP="00EF0C4F">
      <w:pPr>
        <w:pStyle w:val="a8"/>
        <w:spacing w:line="360" w:lineRule="auto"/>
        <w:ind w:left="709"/>
        <w:jc w:val="both"/>
        <w:rPr>
          <w:rFonts w:ascii="Times New Roman" w:hAnsi="Times New Roman"/>
          <w:b/>
          <w:color w:val="000000"/>
          <w:lang w:val="ru-RU"/>
        </w:rPr>
      </w:pPr>
      <w:r w:rsidRPr="00540501">
        <w:rPr>
          <w:rFonts w:ascii="Times New Roman" w:hAnsi="Times New Roman"/>
          <w:b/>
          <w:color w:val="000000"/>
          <w:lang w:val="ru-RU"/>
        </w:rPr>
        <w:t>Прикладно-ориентированная физкультурная деятельность</w:t>
      </w:r>
    </w:p>
    <w:p w:rsidR="00B540EE" w:rsidRPr="00540501" w:rsidRDefault="00B540EE" w:rsidP="008E44AF">
      <w:pPr>
        <w:spacing w:after="0" w:line="360" w:lineRule="auto"/>
        <w:ind w:firstLine="709"/>
        <w:jc w:val="both"/>
        <w:rPr>
          <w:rFonts w:ascii="Times New Roman" w:hAnsi="Times New Roman"/>
          <w:color w:val="000000"/>
          <w:sz w:val="24"/>
          <w:szCs w:val="24"/>
          <w:lang w:val="ru-RU"/>
        </w:rPr>
      </w:pPr>
      <w:r w:rsidRPr="00540501">
        <w:rPr>
          <w:rFonts w:ascii="Times New Roman" w:hAnsi="Times New Roman"/>
          <w:i/>
          <w:color w:val="000000"/>
          <w:sz w:val="24"/>
          <w:szCs w:val="24"/>
          <w:lang w:val="ru-RU"/>
        </w:rPr>
        <w:t>Прикладная физическая подготовка: ходьба, бег и прыжки, выполняемые разными спос</w:t>
      </w:r>
      <w:r w:rsidRPr="00540501">
        <w:rPr>
          <w:rFonts w:ascii="Times New Roman" w:hAnsi="Times New Roman"/>
          <w:i/>
          <w:color w:val="000000"/>
          <w:sz w:val="24"/>
          <w:szCs w:val="24"/>
          <w:lang w:val="ru-RU"/>
        </w:rPr>
        <w:t>о</w:t>
      </w:r>
      <w:r w:rsidRPr="00540501">
        <w:rPr>
          <w:rFonts w:ascii="Times New Roman" w:hAnsi="Times New Roman"/>
          <w:i/>
          <w:color w:val="000000"/>
          <w:sz w:val="24"/>
          <w:szCs w:val="24"/>
          <w:lang w:val="ru-RU"/>
        </w:rPr>
        <w:t>бами в разных условиях; лазание, перелезание, ползание; метание малого мяча по движущейся мишени; преодоление препятствий разной сложности; передвижение в висах и упорах. Полосы препятствий, включающие разнообразные прикладные упражнения.</w:t>
      </w:r>
      <w:r w:rsidRPr="00540501">
        <w:rPr>
          <w:rFonts w:ascii="Times New Roman" w:hAnsi="Times New Roman"/>
          <w:color w:val="000000"/>
          <w:sz w:val="24"/>
          <w:szCs w:val="24"/>
          <w:lang w:val="ru-RU"/>
        </w:rPr>
        <w:t xml:space="preserve"> Общефизическая подготовка. Упражнения, ориентированные на развитие основных физических качеств (силы, быстроты, в</w:t>
      </w:r>
      <w:r w:rsidRPr="00540501">
        <w:rPr>
          <w:rFonts w:ascii="Times New Roman" w:hAnsi="Times New Roman"/>
          <w:color w:val="000000"/>
          <w:sz w:val="24"/>
          <w:szCs w:val="24"/>
          <w:lang w:val="ru-RU"/>
        </w:rPr>
        <w:t>ы</w:t>
      </w:r>
      <w:r w:rsidRPr="00540501">
        <w:rPr>
          <w:rFonts w:ascii="Times New Roman" w:hAnsi="Times New Roman"/>
          <w:color w:val="000000"/>
          <w:sz w:val="24"/>
          <w:szCs w:val="24"/>
          <w:lang w:val="ru-RU"/>
        </w:rPr>
        <w:t>носливости, координации, гибкости, ловкости). Специальная физическая подготовка. Упражнения, ориентированные на развитие специальных физических качеств, определяемых базовым видом спорта (гимнастика с основами акробатики, легкая</w:t>
      </w:r>
      <w:r w:rsidR="002B051A">
        <w:rPr>
          <w:rFonts w:ascii="Times New Roman" w:hAnsi="Times New Roman"/>
          <w:color w:val="000000"/>
          <w:sz w:val="24"/>
          <w:szCs w:val="24"/>
          <w:lang w:val="ru-RU"/>
        </w:rPr>
        <w:t xml:space="preserve"> атлетика, </w:t>
      </w:r>
      <w:r w:rsidR="008E44AF" w:rsidRPr="00540501">
        <w:rPr>
          <w:rFonts w:ascii="Times New Roman" w:hAnsi="Times New Roman"/>
          <w:color w:val="000000"/>
          <w:sz w:val="24"/>
          <w:szCs w:val="24"/>
          <w:lang w:val="ru-RU"/>
        </w:rPr>
        <w:t xml:space="preserve"> спортивные игры).</w:t>
      </w:r>
    </w:p>
    <w:p w:rsidR="003E773E" w:rsidRPr="007567AE" w:rsidRDefault="003E773E" w:rsidP="00BF3696">
      <w:pPr>
        <w:pStyle w:val="2"/>
        <w:numPr>
          <w:ilvl w:val="3"/>
          <w:numId w:val="250"/>
        </w:numPr>
        <w:rPr>
          <w:rFonts w:eastAsia="Calibri"/>
          <w:b/>
          <w:bCs/>
          <w:sz w:val="24"/>
          <w:szCs w:val="24"/>
        </w:rPr>
      </w:pPr>
      <w:r w:rsidRPr="007567AE">
        <w:rPr>
          <w:sz w:val="24"/>
          <w:szCs w:val="24"/>
        </w:rPr>
        <w:t>Основы безопасности жизнедеятельности</w:t>
      </w:r>
    </w:p>
    <w:p w:rsidR="00B30F8B" w:rsidRPr="00540501" w:rsidRDefault="00B30F8B" w:rsidP="00EF0C4F">
      <w:pPr>
        <w:tabs>
          <w:tab w:val="left" w:pos="1134"/>
        </w:tabs>
        <w:spacing w:after="0" w:line="360" w:lineRule="auto"/>
        <w:ind w:firstLine="709"/>
        <w:jc w:val="both"/>
        <w:rPr>
          <w:sz w:val="24"/>
          <w:szCs w:val="24"/>
          <w:lang w:val="ru-RU"/>
        </w:rPr>
      </w:pPr>
      <w:r w:rsidRPr="00540501">
        <w:rPr>
          <w:rFonts w:ascii="Times New Roman" w:hAnsi="Times New Roman"/>
          <w:sz w:val="24"/>
          <w:szCs w:val="24"/>
          <w:lang w:val="ru-RU"/>
        </w:rPr>
        <w:t>Опасные и чрезвычайные ситуации становятся все более частым явлением в нашей повс</w:t>
      </w:r>
      <w:r w:rsidRPr="00540501">
        <w:rPr>
          <w:rFonts w:ascii="Times New Roman" w:hAnsi="Times New Roman"/>
          <w:sz w:val="24"/>
          <w:szCs w:val="24"/>
          <w:lang w:val="ru-RU"/>
        </w:rPr>
        <w:t>е</w:t>
      </w:r>
      <w:r w:rsidRPr="00540501">
        <w:rPr>
          <w:rFonts w:ascii="Times New Roman" w:hAnsi="Times New Roman"/>
          <w:sz w:val="24"/>
          <w:szCs w:val="24"/>
          <w:lang w:val="ru-RU"/>
        </w:rPr>
        <w:t>дневной жизни и требуют получения обучающимися знаний, умений, навыков и компетенций личной безопасности в условиях опасных и чрезвычайных ситуаций социально сложного и техн</w:t>
      </w:r>
      <w:r w:rsidRPr="00540501">
        <w:rPr>
          <w:rFonts w:ascii="Times New Roman" w:hAnsi="Times New Roman"/>
          <w:sz w:val="24"/>
          <w:szCs w:val="24"/>
          <w:lang w:val="ru-RU"/>
        </w:rPr>
        <w:t>и</w:t>
      </w:r>
      <w:r w:rsidRPr="00540501">
        <w:rPr>
          <w:rFonts w:ascii="Times New Roman" w:hAnsi="Times New Roman"/>
          <w:sz w:val="24"/>
          <w:szCs w:val="24"/>
          <w:lang w:val="ru-RU"/>
        </w:rPr>
        <w:t>чески насыщенного окружающего мира.</w:t>
      </w:r>
    </w:p>
    <w:p w:rsidR="00B30F8B" w:rsidRPr="00540501" w:rsidRDefault="00B30F8B" w:rsidP="00EF0C4F">
      <w:pPr>
        <w:tabs>
          <w:tab w:val="left" w:pos="1134"/>
        </w:tabs>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Учебный предмет «Основы безопасности жизнедеятельности» является обязательным для изучения на уровне основного общего образования и является одной из составляющих предметной области «Физическая культура и основы безопасности жизнедеятельности». </w:t>
      </w:r>
    </w:p>
    <w:p w:rsidR="00B30F8B" w:rsidRPr="00540501" w:rsidRDefault="00B30F8B" w:rsidP="00EF0C4F">
      <w:pPr>
        <w:tabs>
          <w:tab w:val="left" w:pos="1134"/>
        </w:tabs>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 основе программы, курс «Основ безопасности жизнедеятельности», может быть выстр</w:t>
      </w:r>
      <w:r w:rsidRPr="00540501">
        <w:rPr>
          <w:rFonts w:ascii="Times New Roman" w:hAnsi="Times New Roman"/>
          <w:sz w:val="24"/>
          <w:szCs w:val="24"/>
          <w:lang w:val="ru-RU"/>
        </w:rPr>
        <w:t>о</w:t>
      </w:r>
      <w:r w:rsidRPr="00540501">
        <w:rPr>
          <w:rFonts w:ascii="Times New Roman" w:hAnsi="Times New Roman"/>
          <w:sz w:val="24"/>
          <w:szCs w:val="24"/>
          <w:lang w:val="ru-RU"/>
        </w:rPr>
        <w:t>ен как по линейному, так и по концентрическому типу. При составлении рабочих программ в о</w:t>
      </w:r>
      <w:r w:rsidRPr="00540501">
        <w:rPr>
          <w:rFonts w:ascii="Times New Roman" w:hAnsi="Times New Roman"/>
          <w:sz w:val="24"/>
          <w:szCs w:val="24"/>
          <w:lang w:val="ru-RU"/>
        </w:rPr>
        <w:t>т</w:t>
      </w:r>
      <w:r w:rsidRPr="00540501">
        <w:rPr>
          <w:rFonts w:ascii="Times New Roman" w:hAnsi="Times New Roman"/>
          <w:sz w:val="24"/>
          <w:szCs w:val="24"/>
          <w:lang w:val="ru-RU"/>
        </w:rPr>
        <w:t>дельных темах возможны дополнения с учетом местных условий и специфики обучения.</w:t>
      </w:r>
    </w:p>
    <w:p w:rsidR="00B30F8B" w:rsidRPr="00540501" w:rsidRDefault="00B30F8B" w:rsidP="00EF0C4F">
      <w:pPr>
        <w:tabs>
          <w:tab w:val="left" w:pos="1134"/>
        </w:tabs>
        <w:spacing w:after="0" w:line="360" w:lineRule="auto"/>
        <w:ind w:firstLine="708"/>
        <w:jc w:val="both"/>
        <w:rPr>
          <w:rFonts w:ascii="Times New Roman" w:hAnsi="Times New Roman"/>
          <w:sz w:val="24"/>
          <w:szCs w:val="24"/>
          <w:lang w:val="ru-RU"/>
        </w:rPr>
      </w:pPr>
      <w:r w:rsidRPr="00540501">
        <w:rPr>
          <w:rFonts w:ascii="Times New Roman" w:hAnsi="Times New Roman"/>
          <w:sz w:val="24"/>
          <w:szCs w:val="24"/>
          <w:lang w:val="ru-RU"/>
        </w:rPr>
        <w:t>Освоение и понимание учебного предмета «Основы безопасности жизнедеятельности» н</w:t>
      </w:r>
      <w:r w:rsidRPr="00540501">
        <w:rPr>
          <w:rFonts w:ascii="Times New Roman" w:hAnsi="Times New Roman"/>
          <w:sz w:val="24"/>
          <w:szCs w:val="24"/>
          <w:lang w:val="ru-RU"/>
        </w:rPr>
        <w:t>а</w:t>
      </w:r>
      <w:r w:rsidRPr="00540501">
        <w:rPr>
          <w:rFonts w:ascii="Times New Roman" w:hAnsi="Times New Roman"/>
          <w:sz w:val="24"/>
          <w:szCs w:val="24"/>
          <w:lang w:val="ru-RU"/>
        </w:rPr>
        <w:t>правлено на:</w:t>
      </w:r>
    </w:p>
    <w:p w:rsidR="00B30F8B" w:rsidRPr="00540501" w:rsidRDefault="00B30F8B" w:rsidP="00BF3696">
      <w:pPr>
        <w:pStyle w:val="a8"/>
        <w:numPr>
          <w:ilvl w:val="0"/>
          <w:numId w:val="116"/>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воспитание у обучающихся чувства ответственности за личную безопасность, ценностного о</w:t>
      </w:r>
      <w:r w:rsidRPr="00540501">
        <w:rPr>
          <w:rFonts w:ascii="Times New Roman" w:hAnsi="Times New Roman"/>
          <w:lang w:val="ru-RU"/>
        </w:rPr>
        <w:t>т</w:t>
      </w:r>
      <w:r w:rsidRPr="00540501">
        <w:rPr>
          <w:rFonts w:ascii="Times New Roman" w:hAnsi="Times New Roman"/>
          <w:lang w:val="ru-RU"/>
        </w:rPr>
        <w:t>ношения к своему здоровью и жизни;</w:t>
      </w:r>
    </w:p>
    <w:p w:rsidR="00B30F8B" w:rsidRPr="00540501" w:rsidRDefault="00B30F8B" w:rsidP="00BF3696">
      <w:pPr>
        <w:pStyle w:val="a8"/>
        <w:numPr>
          <w:ilvl w:val="0"/>
          <w:numId w:val="116"/>
        </w:numPr>
        <w:tabs>
          <w:tab w:val="left" w:pos="1134"/>
        </w:tabs>
        <w:spacing w:line="360" w:lineRule="auto"/>
        <w:ind w:left="0" w:firstLine="709"/>
        <w:jc w:val="both"/>
        <w:rPr>
          <w:rFonts w:ascii="Times New Roman" w:hAnsi="Times New Roman" w:cstheme="minorBidi"/>
          <w:lang w:val="ru-RU"/>
        </w:rPr>
      </w:pPr>
      <w:r w:rsidRPr="00540501">
        <w:rPr>
          <w:rFonts w:ascii="Times New Roman" w:hAnsi="Times New Roman" w:cstheme="minorBidi"/>
          <w:lang w:val="ru-RU"/>
        </w:rPr>
        <w:t xml:space="preserve">развитие у обучающихся </w:t>
      </w:r>
      <w:r w:rsidRPr="00540501">
        <w:rPr>
          <w:rFonts w:ascii="Times New Roman" w:hAnsi="Times New Roman"/>
          <w:lang w:val="ru-RU"/>
        </w:rPr>
        <w:t>качеств личности, необходимых для ведения здорового образа жизни; необходимых для обеспечения безопасного поведения в опасных и чрезвычайных ситуациях;</w:t>
      </w:r>
    </w:p>
    <w:p w:rsidR="00B30F8B" w:rsidRPr="00540501" w:rsidRDefault="00B30F8B" w:rsidP="00BF3696">
      <w:pPr>
        <w:pStyle w:val="a8"/>
        <w:numPr>
          <w:ilvl w:val="0"/>
          <w:numId w:val="116"/>
        </w:numPr>
        <w:tabs>
          <w:tab w:val="left" w:pos="1134"/>
        </w:tabs>
        <w:spacing w:line="360" w:lineRule="auto"/>
        <w:ind w:left="0" w:firstLine="709"/>
        <w:jc w:val="both"/>
        <w:rPr>
          <w:rFonts w:ascii="Times New Roman" w:hAnsi="Times New Roman"/>
          <w:lang w:val="ru-RU"/>
        </w:rPr>
      </w:pPr>
      <w:r w:rsidRPr="00540501">
        <w:rPr>
          <w:rFonts w:ascii="Times New Roman" w:hAnsi="Times New Roman" w:cstheme="minorBidi"/>
          <w:lang w:val="ru-RU"/>
        </w:rPr>
        <w:t xml:space="preserve">формирование </w:t>
      </w:r>
      <w:r w:rsidRPr="00540501">
        <w:rPr>
          <w:rFonts w:ascii="Times New Roman" w:hAnsi="Times New Roman"/>
          <w:lang w:val="ru-RU"/>
        </w:rPr>
        <w:t>у обучающихсясовременной культуры безопасности жизнедеятельности на о</w:t>
      </w:r>
      <w:r w:rsidRPr="00540501">
        <w:rPr>
          <w:rFonts w:ascii="Times New Roman" w:hAnsi="Times New Roman"/>
          <w:lang w:val="ru-RU"/>
        </w:rPr>
        <w:t>с</w:t>
      </w:r>
      <w:r w:rsidRPr="00540501">
        <w:rPr>
          <w:rFonts w:ascii="Times New Roman" w:hAnsi="Times New Roman"/>
          <w:lang w:val="ru-RU"/>
        </w:rPr>
        <w:t>нове понимания необходимости защиты личности, общества и государства посредством осознания знач</w:t>
      </w:r>
      <w:r w:rsidRPr="00540501">
        <w:rPr>
          <w:rFonts w:ascii="Times New Roman" w:hAnsi="Times New Roman"/>
          <w:lang w:val="ru-RU"/>
        </w:rPr>
        <w:t>и</w:t>
      </w:r>
      <w:r w:rsidRPr="00540501">
        <w:rPr>
          <w:rFonts w:ascii="Times New Roman" w:hAnsi="Times New Roman"/>
          <w:lang w:val="ru-RU"/>
        </w:rPr>
        <w:t>мости безопасного поведения в условиях чрезвычайных ситуаций природного, техногенного и социального характера, убеждения в необходимости безопасного и здорового образа жизни, антиэкстремистской и ант</w:t>
      </w:r>
      <w:r w:rsidRPr="00540501">
        <w:rPr>
          <w:rFonts w:ascii="Times New Roman" w:hAnsi="Times New Roman"/>
          <w:lang w:val="ru-RU"/>
        </w:rPr>
        <w:t>и</w:t>
      </w:r>
      <w:r w:rsidRPr="00540501">
        <w:rPr>
          <w:rFonts w:ascii="Times New Roman" w:hAnsi="Times New Roman"/>
          <w:lang w:val="ru-RU"/>
        </w:rPr>
        <w:lastRenderedPageBreak/>
        <w:t>террористической личностной позиции, нетерпимости к действиям и влияниям, представляющим угрозу для жизни человека.</w:t>
      </w:r>
    </w:p>
    <w:p w:rsidR="00B30F8B" w:rsidRPr="00540501" w:rsidRDefault="00B30F8B" w:rsidP="00EF0C4F">
      <w:pPr>
        <w:tabs>
          <w:tab w:val="left" w:pos="1134"/>
        </w:tabs>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Программа учебного предмета «Основы безопасности жизнедеятельности учитывает во</w:t>
      </w:r>
      <w:r w:rsidRPr="00540501">
        <w:rPr>
          <w:rFonts w:ascii="Times New Roman" w:hAnsi="Times New Roman"/>
          <w:sz w:val="24"/>
          <w:szCs w:val="24"/>
          <w:lang w:val="ru-RU"/>
        </w:rPr>
        <w:t>з</w:t>
      </w:r>
      <w:r w:rsidRPr="00540501">
        <w:rPr>
          <w:rFonts w:ascii="Times New Roman" w:hAnsi="Times New Roman"/>
          <w:sz w:val="24"/>
          <w:szCs w:val="24"/>
          <w:lang w:val="ru-RU"/>
        </w:rPr>
        <w:t>можность получения знаний через практическую деятельность и способствует формированию у обучающихся умения безопасно использовать учебное оборудование, проводить исследования, анализировать полученные результаты, представлять и научно аргументировать полученные в</w:t>
      </w:r>
      <w:r w:rsidRPr="00540501">
        <w:rPr>
          <w:rFonts w:ascii="Times New Roman" w:hAnsi="Times New Roman"/>
          <w:sz w:val="24"/>
          <w:szCs w:val="24"/>
          <w:lang w:val="ru-RU"/>
        </w:rPr>
        <w:t>ы</w:t>
      </w:r>
      <w:r w:rsidRPr="00540501">
        <w:rPr>
          <w:rFonts w:ascii="Times New Roman" w:hAnsi="Times New Roman"/>
          <w:sz w:val="24"/>
          <w:szCs w:val="24"/>
          <w:lang w:val="ru-RU"/>
        </w:rPr>
        <w:t>воды.</w:t>
      </w:r>
    </w:p>
    <w:p w:rsidR="00B540EE" w:rsidRPr="00540501" w:rsidRDefault="00B30F8B" w:rsidP="008E44AF">
      <w:pPr>
        <w:tabs>
          <w:tab w:val="left" w:pos="1134"/>
        </w:tabs>
        <w:overflowPunct w:val="0"/>
        <w:autoSpaceDE w:val="0"/>
        <w:autoSpaceDN w:val="0"/>
        <w:adjustRightInd w:val="0"/>
        <w:spacing w:after="0" w:line="360" w:lineRule="auto"/>
        <w:ind w:firstLine="709"/>
        <w:jc w:val="both"/>
        <w:rPr>
          <w:rFonts w:ascii="Times New Roman" w:hAnsi="Times New Roman"/>
          <w:sz w:val="24"/>
          <w:szCs w:val="24"/>
          <w:lang w:val="ru-RU"/>
        </w:rPr>
      </w:pPr>
      <w:r w:rsidRPr="00540501">
        <w:rPr>
          <w:rFonts w:ascii="Times New Roman" w:eastAsia="Times New Roman" w:hAnsi="Times New Roman"/>
          <w:sz w:val="24"/>
          <w:szCs w:val="24"/>
          <w:lang w:val="ru-RU"/>
        </w:rPr>
        <w:t>Межпредметная интеграция и связь учебного предмета «Основы безопасности жизнеде</w:t>
      </w:r>
      <w:r w:rsidRPr="00540501">
        <w:rPr>
          <w:rFonts w:ascii="Times New Roman" w:eastAsia="Times New Roman" w:hAnsi="Times New Roman"/>
          <w:sz w:val="24"/>
          <w:szCs w:val="24"/>
          <w:lang w:val="ru-RU"/>
        </w:rPr>
        <w:t>я</w:t>
      </w:r>
      <w:r w:rsidRPr="00540501">
        <w:rPr>
          <w:rFonts w:ascii="Times New Roman" w:eastAsia="Times New Roman" w:hAnsi="Times New Roman"/>
          <w:sz w:val="24"/>
          <w:szCs w:val="24"/>
          <w:lang w:val="ru-RU"/>
        </w:rPr>
        <w:t>тельности» с такими предметами как «Биология», «История», «Информатика», «Обществозн</w:t>
      </w:r>
      <w:r w:rsidRPr="00540501">
        <w:rPr>
          <w:rFonts w:ascii="Times New Roman" w:eastAsia="Times New Roman" w:hAnsi="Times New Roman"/>
          <w:sz w:val="24"/>
          <w:szCs w:val="24"/>
          <w:lang w:val="ru-RU"/>
        </w:rPr>
        <w:t>а</w:t>
      </w:r>
      <w:r w:rsidRPr="00540501">
        <w:rPr>
          <w:rFonts w:ascii="Times New Roman" w:eastAsia="Times New Roman" w:hAnsi="Times New Roman"/>
          <w:sz w:val="24"/>
          <w:szCs w:val="24"/>
          <w:lang w:val="ru-RU"/>
        </w:rPr>
        <w:t>ние», «Физика», «Химия», «Экология», «Экономическая и социальная география», «Физическая культура» способствует формированию целостного представления об изучаемом объекте, явл</w:t>
      </w:r>
      <w:r w:rsidRPr="00540501">
        <w:rPr>
          <w:rFonts w:ascii="Times New Roman" w:eastAsia="Times New Roman" w:hAnsi="Times New Roman"/>
          <w:sz w:val="24"/>
          <w:szCs w:val="24"/>
          <w:lang w:val="ru-RU"/>
        </w:rPr>
        <w:t>е</w:t>
      </w:r>
      <w:r w:rsidRPr="00540501">
        <w:rPr>
          <w:rFonts w:ascii="Times New Roman" w:eastAsia="Times New Roman" w:hAnsi="Times New Roman"/>
          <w:sz w:val="24"/>
          <w:szCs w:val="24"/>
          <w:lang w:val="ru-RU"/>
        </w:rPr>
        <w:t>нии, содействует лучшему усвоению содержания предмета, установлению более прочных связей учащегося с повседневной жизнью и окружающим миром, усилению развивающей и культурной составляющей программы, а также рационального использования учебного времени.</w:t>
      </w:r>
    </w:p>
    <w:p w:rsidR="00B540EE" w:rsidRPr="00540501" w:rsidRDefault="00B540EE"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Основы безопасности личности, общества и государства</w:t>
      </w:r>
    </w:p>
    <w:p w:rsidR="00B540EE" w:rsidRPr="00540501" w:rsidRDefault="00B540EE" w:rsidP="00EF0C4F">
      <w:pPr>
        <w:tabs>
          <w:tab w:val="left" w:pos="426"/>
        </w:tabs>
        <w:spacing w:after="0" w:line="360" w:lineRule="auto"/>
        <w:ind w:left="709"/>
        <w:jc w:val="both"/>
        <w:rPr>
          <w:rFonts w:ascii="Times New Roman" w:hAnsi="Times New Roman"/>
          <w:b/>
          <w:bCs/>
          <w:color w:val="000000"/>
          <w:sz w:val="24"/>
          <w:szCs w:val="24"/>
          <w:shd w:val="clear" w:color="auto" w:fill="FFFFFF"/>
          <w:lang w:val="ru-RU"/>
        </w:rPr>
      </w:pPr>
      <w:r w:rsidRPr="00540501">
        <w:rPr>
          <w:rFonts w:ascii="Times New Roman" w:hAnsi="Times New Roman"/>
          <w:b/>
          <w:bCs/>
          <w:color w:val="000000"/>
          <w:sz w:val="24"/>
          <w:szCs w:val="24"/>
          <w:shd w:val="clear" w:color="auto" w:fill="FFFFFF"/>
          <w:lang w:val="ru-RU"/>
        </w:rPr>
        <w:t xml:space="preserve">Основы комплексной безопасности </w:t>
      </w:r>
    </w:p>
    <w:p w:rsidR="00B540EE" w:rsidRPr="00540501" w:rsidRDefault="00B540EE" w:rsidP="00EF0C4F">
      <w:pPr>
        <w:spacing w:after="0" w:line="360" w:lineRule="auto"/>
        <w:ind w:firstLine="709"/>
        <w:jc w:val="both"/>
        <w:rPr>
          <w:rFonts w:ascii="Times New Roman" w:hAnsi="Times New Roman"/>
          <w:i/>
          <w:sz w:val="24"/>
          <w:szCs w:val="24"/>
          <w:lang w:val="ru-RU"/>
        </w:rPr>
      </w:pPr>
      <w:r w:rsidRPr="00540501">
        <w:rPr>
          <w:rFonts w:ascii="Times New Roman" w:hAnsi="Times New Roman"/>
          <w:sz w:val="24"/>
          <w:szCs w:val="24"/>
          <w:lang w:val="ru-RU"/>
        </w:rPr>
        <w:t>Человек и окружающая среда. Мероприятия по защите населения в местах с неблагоприя</w:t>
      </w:r>
      <w:r w:rsidRPr="00540501">
        <w:rPr>
          <w:rFonts w:ascii="Times New Roman" w:hAnsi="Times New Roman"/>
          <w:sz w:val="24"/>
          <w:szCs w:val="24"/>
          <w:lang w:val="ru-RU"/>
        </w:rPr>
        <w:t>т</w:t>
      </w:r>
      <w:r w:rsidRPr="00540501">
        <w:rPr>
          <w:rFonts w:ascii="Times New Roman" w:hAnsi="Times New Roman"/>
          <w:sz w:val="24"/>
          <w:szCs w:val="24"/>
          <w:lang w:val="ru-RU"/>
        </w:rPr>
        <w:t>ной экологической обстановкой, предельно допустимые концентрации вредных веществ в атм</w:t>
      </w:r>
      <w:r w:rsidRPr="00540501">
        <w:rPr>
          <w:rFonts w:ascii="Times New Roman" w:hAnsi="Times New Roman"/>
          <w:sz w:val="24"/>
          <w:szCs w:val="24"/>
          <w:lang w:val="ru-RU"/>
        </w:rPr>
        <w:t>о</w:t>
      </w:r>
      <w:r w:rsidRPr="00540501">
        <w:rPr>
          <w:rFonts w:ascii="Times New Roman" w:hAnsi="Times New Roman"/>
          <w:sz w:val="24"/>
          <w:szCs w:val="24"/>
          <w:lang w:val="ru-RU"/>
        </w:rPr>
        <w:t>сфере, воде, почве. Бытовые приборы контроля качества окружающей среды и продуктов питания. Основные правила пользования бытовыми приборами и инструментами, средствами бытовой х</w:t>
      </w:r>
      <w:r w:rsidRPr="00540501">
        <w:rPr>
          <w:rFonts w:ascii="Times New Roman" w:hAnsi="Times New Roman"/>
          <w:sz w:val="24"/>
          <w:szCs w:val="24"/>
          <w:lang w:val="ru-RU"/>
        </w:rPr>
        <w:t>и</w:t>
      </w:r>
      <w:r w:rsidRPr="00540501">
        <w:rPr>
          <w:rFonts w:ascii="Times New Roman" w:hAnsi="Times New Roman"/>
          <w:sz w:val="24"/>
          <w:szCs w:val="24"/>
          <w:lang w:val="ru-RU"/>
        </w:rPr>
        <w:t>мии, персональными компьютерами и др. Безопасность на дорогах. Правила безопасного повед</w:t>
      </w:r>
      <w:r w:rsidRPr="00540501">
        <w:rPr>
          <w:rFonts w:ascii="Times New Roman" w:hAnsi="Times New Roman"/>
          <w:sz w:val="24"/>
          <w:szCs w:val="24"/>
          <w:lang w:val="ru-RU"/>
        </w:rPr>
        <w:t>е</w:t>
      </w:r>
      <w:r w:rsidRPr="00540501">
        <w:rPr>
          <w:rFonts w:ascii="Times New Roman" w:hAnsi="Times New Roman"/>
          <w:sz w:val="24"/>
          <w:szCs w:val="24"/>
          <w:lang w:val="ru-RU"/>
        </w:rPr>
        <w:t xml:space="preserve">ния пешехода, пассажира и велосипедиста. </w:t>
      </w:r>
      <w:r w:rsidRPr="00540501">
        <w:rPr>
          <w:rFonts w:ascii="Times New Roman" w:hAnsi="Times New Roman"/>
          <w:i/>
          <w:sz w:val="24"/>
          <w:szCs w:val="24"/>
          <w:lang w:val="ru-RU"/>
        </w:rPr>
        <w:t>Средства индивидуальной защиты велосипедиста.</w:t>
      </w:r>
      <w:r w:rsidRPr="00540501">
        <w:rPr>
          <w:rFonts w:ascii="Times New Roman" w:hAnsi="Times New Roman"/>
          <w:sz w:val="24"/>
          <w:szCs w:val="24"/>
          <w:lang w:val="ru-RU"/>
        </w:rPr>
        <w:t xml:space="preserve"> Пожар его причины и последствия. Правила поведения при пожаре</w:t>
      </w:r>
      <w:r w:rsidR="00601D93" w:rsidRPr="00540501">
        <w:rPr>
          <w:rFonts w:ascii="Times New Roman" w:hAnsi="Times New Roman"/>
          <w:sz w:val="24"/>
          <w:szCs w:val="24"/>
          <w:lang w:val="ru-RU"/>
        </w:rPr>
        <w:t xml:space="preserve"> при пожаре. Первичные сре</w:t>
      </w:r>
      <w:r w:rsidR="00601D93" w:rsidRPr="00540501">
        <w:rPr>
          <w:rFonts w:ascii="Times New Roman" w:hAnsi="Times New Roman"/>
          <w:sz w:val="24"/>
          <w:szCs w:val="24"/>
          <w:lang w:val="ru-RU"/>
        </w:rPr>
        <w:t>д</w:t>
      </w:r>
      <w:r w:rsidR="00601D93" w:rsidRPr="00540501">
        <w:rPr>
          <w:rFonts w:ascii="Times New Roman" w:hAnsi="Times New Roman"/>
          <w:sz w:val="24"/>
          <w:szCs w:val="24"/>
          <w:lang w:val="ru-RU"/>
        </w:rPr>
        <w:t>ства пожаротушения</w:t>
      </w:r>
      <w:r w:rsidRPr="00540501">
        <w:rPr>
          <w:rFonts w:ascii="Times New Roman" w:hAnsi="Times New Roman"/>
          <w:sz w:val="24"/>
          <w:szCs w:val="24"/>
          <w:lang w:val="ru-RU"/>
        </w:rPr>
        <w:t xml:space="preserve">. Средства индивидуальной защиты. Водоемы. Правила поведения у воды и оказания помощи на воде. Правила безопасности в туристических походах </w:t>
      </w:r>
      <w:r w:rsidRPr="00540501">
        <w:rPr>
          <w:rFonts w:ascii="Times New Roman" w:hAnsi="Times New Roman"/>
          <w:i/>
          <w:sz w:val="24"/>
          <w:szCs w:val="24"/>
          <w:lang w:val="ru-RU"/>
        </w:rPr>
        <w:t>и поездках.</w:t>
      </w:r>
      <w:r w:rsidRPr="00540501">
        <w:rPr>
          <w:rFonts w:ascii="Times New Roman" w:hAnsi="Times New Roman"/>
          <w:sz w:val="24"/>
          <w:szCs w:val="24"/>
          <w:lang w:val="ru-RU"/>
        </w:rPr>
        <w:t xml:space="preserve"> Правила поведения в автономных условиях. Сигналы бедствия, способы их подачи и ответы на них. Пр</w:t>
      </w:r>
      <w:r w:rsidRPr="00540501">
        <w:rPr>
          <w:rFonts w:ascii="Times New Roman" w:hAnsi="Times New Roman"/>
          <w:sz w:val="24"/>
          <w:szCs w:val="24"/>
          <w:lang w:val="ru-RU"/>
        </w:rPr>
        <w:t>а</w:t>
      </w:r>
      <w:r w:rsidRPr="00540501">
        <w:rPr>
          <w:rFonts w:ascii="Times New Roman" w:hAnsi="Times New Roman"/>
          <w:sz w:val="24"/>
          <w:szCs w:val="24"/>
          <w:lang w:val="ru-RU"/>
        </w:rPr>
        <w:t>вила безопасности в ситуациях криминогенного характера (квартира, улица, подъезд, лифт, ка</w:t>
      </w:r>
      <w:r w:rsidRPr="00540501">
        <w:rPr>
          <w:rFonts w:ascii="Times New Roman" w:hAnsi="Times New Roman"/>
          <w:sz w:val="24"/>
          <w:szCs w:val="24"/>
          <w:lang w:val="ru-RU"/>
        </w:rPr>
        <w:t>р</w:t>
      </w:r>
      <w:r w:rsidRPr="00540501">
        <w:rPr>
          <w:rFonts w:ascii="Times New Roman" w:hAnsi="Times New Roman"/>
          <w:sz w:val="24"/>
          <w:szCs w:val="24"/>
          <w:lang w:val="ru-RU"/>
        </w:rPr>
        <w:t xml:space="preserve">манная кража, мошенничество, </w:t>
      </w:r>
      <w:r w:rsidRPr="00540501">
        <w:rPr>
          <w:rFonts w:ascii="Times New Roman" w:hAnsi="Times New Roman"/>
          <w:i/>
          <w:sz w:val="24"/>
          <w:szCs w:val="24"/>
          <w:lang w:val="ru-RU"/>
        </w:rPr>
        <w:t>самозащита покупателя</w:t>
      </w:r>
      <w:r w:rsidRPr="00540501">
        <w:rPr>
          <w:rFonts w:ascii="Times New Roman" w:hAnsi="Times New Roman"/>
          <w:sz w:val="24"/>
          <w:szCs w:val="24"/>
          <w:lang w:val="ru-RU"/>
        </w:rPr>
        <w:t xml:space="preserve">). Элементарные способы самозащиты. </w:t>
      </w:r>
      <w:r w:rsidRPr="00540501">
        <w:rPr>
          <w:rFonts w:ascii="Times New Roman" w:hAnsi="Times New Roman"/>
          <w:i/>
          <w:sz w:val="24"/>
          <w:szCs w:val="24"/>
          <w:lang w:val="ru-RU"/>
        </w:rPr>
        <w:t>Информационная безопасность подростка.</w:t>
      </w:r>
    </w:p>
    <w:p w:rsidR="00B540EE" w:rsidRPr="00540501" w:rsidRDefault="00B540EE" w:rsidP="00EF0C4F">
      <w:pPr>
        <w:tabs>
          <w:tab w:val="left" w:pos="426"/>
        </w:tabs>
        <w:spacing w:after="0" w:line="360" w:lineRule="auto"/>
        <w:ind w:left="709"/>
        <w:jc w:val="both"/>
        <w:rPr>
          <w:rFonts w:ascii="Times New Roman" w:hAnsi="Times New Roman"/>
          <w:sz w:val="24"/>
          <w:szCs w:val="24"/>
          <w:lang w:val="ru-RU"/>
        </w:rPr>
      </w:pPr>
      <w:r w:rsidRPr="00540501">
        <w:rPr>
          <w:rFonts w:ascii="Times New Roman" w:hAnsi="Times New Roman"/>
          <w:b/>
          <w:sz w:val="24"/>
          <w:szCs w:val="24"/>
          <w:lang w:val="ru-RU"/>
        </w:rPr>
        <w:t xml:space="preserve">Защита населения Российской Федерации от чрезвычайных </w:t>
      </w:r>
      <w:r w:rsidRPr="00540501">
        <w:rPr>
          <w:rFonts w:ascii="Times New Roman" w:hAnsi="Times New Roman"/>
          <w:b/>
          <w:bCs/>
          <w:color w:val="000000"/>
          <w:sz w:val="24"/>
          <w:szCs w:val="24"/>
          <w:shd w:val="clear" w:color="auto" w:fill="FFFFFF"/>
          <w:lang w:val="ru-RU"/>
        </w:rPr>
        <w:t>ситуаций</w:t>
      </w:r>
    </w:p>
    <w:p w:rsidR="00601D93" w:rsidRPr="00540501" w:rsidRDefault="00601D93"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Чрезвычайные ситуации природного характера и защита населения от них (землетрясения, извержения вулканов, оползни, обвалы, лавины, ураганы, бури, смерчи, сильный дождь (ливень), крупный град, гроза, сильный снегопад, сильный гололед, метели, снежные заносы, наводнения, половодье, сели, цунами, лесные, торфяные и степные пожары, эпидемии, эпизоотии и эпифит</w:t>
      </w:r>
      <w:r w:rsidRPr="00540501">
        <w:rPr>
          <w:rFonts w:ascii="Times New Roman" w:hAnsi="Times New Roman"/>
          <w:sz w:val="24"/>
          <w:szCs w:val="24"/>
          <w:lang w:val="ru-RU"/>
        </w:rPr>
        <w:t>о</w:t>
      </w:r>
      <w:r w:rsidRPr="00540501">
        <w:rPr>
          <w:rFonts w:ascii="Times New Roman" w:hAnsi="Times New Roman"/>
          <w:sz w:val="24"/>
          <w:szCs w:val="24"/>
          <w:lang w:val="ru-RU"/>
        </w:rPr>
        <w:t>тии). Рекомендации по безопасному поведению. Средства индивидуальной защиты. Чрезвыча</w:t>
      </w:r>
      <w:r w:rsidRPr="00540501">
        <w:rPr>
          <w:rFonts w:ascii="Times New Roman" w:hAnsi="Times New Roman"/>
          <w:sz w:val="24"/>
          <w:szCs w:val="24"/>
          <w:lang w:val="ru-RU"/>
        </w:rPr>
        <w:t>й</w:t>
      </w:r>
      <w:r w:rsidRPr="00540501">
        <w:rPr>
          <w:rFonts w:ascii="Times New Roman" w:hAnsi="Times New Roman"/>
          <w:sz w:val="24"/>
          <w:szCs w:val="24"/>
          <w:lang w:val="ru-RU"/>
        </w:rPr>
        <w:lastRenderedPageBreak/>
        <w:t>ные ситуации техногенного характера и защита населения от них (аварии на радиационно-опасных, химически опасных, пожароопасных и взрывоопасных, объектах экономики, транспорте, гидротехнических сооружениях). Рекомендации по безопасному поведению. Средства индивид</w:t>
      </w:r>
      <w:r w:rsidRPr="00540501">
        <w:rPr>
          <w:rFonts w:ascii="Times New Roman" w:hAnsi="Times New Roman"/>
          <w:sz w:val="24"/>
          <w:szCs w:val="24"/>
          <w:lang w:val="ru-RU"/>
        </w:rPr>
        <w:t>у</w:t>
      </w:r>
      <w:r w:rsidRPr="00540501">
        <w:rPr>
          <w:rFonts w:ascii="Times New Roman" w:hAnsi="Times New Roman"/>
          <w:sz w:val="24"/>
          <w:szCs w:val="24"/>
          <w:lang w:val="ru-RU"/>
        </w:rPr>
        <w:t>альной и коллективной защиты. Правила пользования ими. Действия по сигналу «Внимание всем!». Эвакуация населения и правила поведения при эвакуации.</w:t>
      </w:r>
    </w:p>
    <w:p w:rsidR="00B540EE" w:rsidRPr="00540501" w:rsidRDefault="00B540EE" w:rsidP="00EF0C4F">
      <w:pPr>
        <w:tabs>
          <w:tab w:val="left" w:pos="426"/>
        </w:tabs>
        <w:spacing w:after="0" w:line="360" w:lineRule="auto"/>
        <w:ind w:firstLine="709"/>
        <w:jc w:val="both"/>
        <w:rPr>
          <w:rFonts w:ascii="Times New Roman" w:hAnsi="Times New Roman"/>
          <w:bCs/>
          <w:color w:val="000000"/>
          <w:sz w:val="24"/>
          <w:szCs w:val="24"/>
          <w:shd w:val="clear" w:color="auto" w:fill="FFFFFF"/>
          <w:lang w:val="ru-RU"/>
        </w:rPr>
      </w:pPr>
      <w:r w:rsidRPr="00540501">
        <w:rPr>
          <w:rFonts w:ascii="Times New Roman" w:hAnsi="Times New Roman"/>
          <w:b/>
          <w:bCs/>
          <w:sz w:val="24"/>
          <w:szCs w:val="24"/>
          <w:lang w:val="ru-RU"/>
        </w:rPr>
        <w:t>Основы противодействия терроризму</w:t>
      </w:r>
      <w:r w:rsidR="00601D93" w:rsidRPr="00540501">
        <w:rPr>
          <w:rFonts w:ascii="Times New Roman" w:hAnsi="Times New Roman"/>
          <w:b/>
          <w:bCs/>
          <w:sz w:val="24"/>
          <w:szCs w:val="24"/>
          <w:lang w:val="ru-RU"/>
        </w:rPr>
        <w:t>,</w:t>
      </w:r>
      <w:r w:rsidRPr="00540501">
        <w:rPr>
          <w:rFonts w:ascii="Times New Roman" w:hAnsi="Times New Roman"/>
          <w:b/>
          <w:bCs/>
          <w:sz w:val="24"/>
          <w:szCs w:val="24"/>
          <w:lang w:val="ru-RU"/>
        </w:rPr>
        <w:t xml:space="preserve"> экстремизму </w:t>
      </w:r>
      <w:r w:rsidR="00601D93" w:rsidRPr="00540501">
        <w:rPr>
          <w:rFonts w:ascii="Times New Roman" w:hAnsi="Times New Roman"/>
          <w:b/>
          <w:bCs/>
          <w:sz w:val="24"/>
          <w:szCs w:val="24"/>
          <w:lang w:val="ru-RU"/>
        </w:rPr>
        <w:t xml:space="preserve">и наркотизму </w:t>
      </w:r>
      <w:r w:rsidRPr="00540501">
        <w:rPr>
          <w:rFonts w:ascii="Times New Roman" w:hAnsi="Times New Roman"/>
          <w:b/>
          <w:bCs/>
          <w:sz w:val="24"/>
          <w:szCs w:val="24"/>
          <w:lang w:val="ru-RU"/>
        </w:rPr>
        <w:t>в Российской Фед</w:t>
      </w:r>
      <w:r w:rsidRPr="00540501">
        <w:rPr>
          <w:rFonts w:ascii="Times New Roman" w:hAnsi="Times New Roman"/>
          <w:b/>
          <w:bCs/>
          <w:sz w:val="24"/>
          <w:szCs w:val="24"/>
          <w:lang w:val="ru-RU"/>
        </w:rPr>
        <w:t>е</w:t>
      </w:r>
      <w:r w:rsidRPr="00540501">
        <w:rPr>
          <w:rFonts w:ascii="Times New Roman" w:hAnsi="Times New Roman"/>
          <w:b/>
          <w:bCs/>
          <w:sz w:val="24"/>
          <w:szCs w:val="24"/>
          <w:lang w:val="ru-RU"/>
        </w:rPr>
        <w:t>рации</w:t>
      </w:r>
    </w:p>
    <w:p w:rsidR="00B540EE" w:rsidRPr="00540501" w:rsidRDefault="00B540EE" w:rsidP="00EF0C4F">
      <w:pPr>
        <w:tabs>
          <w:tab w:val="left" w:pos="0"/>
        </w:tabs>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Терроризм, экстремизм, наркотизм - сущность и угрозы безопасности личности и общества. </w:t>
      </w:r>
      <w:r w:rsidRPr="00540501">
        <w:rPr>
          <w:rFonts w:ascii="Times New Roman" w:hAnsi="Times New Roman"/>
          <w:i/>
          <w:sz w:val="24"/>
          <w:szCs w:val="24"/>
          <w:lang w:val="ru-RU"/>
        </w:rPr>
        <w:t>Пути и средства вовлечения подростка в террористическую, экстремистскую и наркотическую деятельность. Ответственность несовершеннолетних за правонарушения.</w:t>
      </w:r>
      <w:r w:rsidRPr="00540501">
        <w:rPr>
          <w:rFonts w:ascii="Times New Roman" w:hAnsi="Times New Roman"/>
          <w:sz w:val="24"/>
          <w:szCs w:val="24"/>
          <w:lang w:val="ru-RU"/>
        </w:rPr>
        <w:t xml:space="preserve"> Личная безопасность при террористических актах и при обнаружении неизвестного предмета, возможной угрозе взрыва (при взрыве). Личная безопасность при похищении или захвате в заложники (попытке похищения) и при проведении мероприятий по освобождению заложников. Личная безопасность при посещ</w:t>
      </w:r>
      <w:r w:rsidRPr="00540501">
        <w:rPr>
          <w:rFonts w:ascii="Times New Roman" w:hAnsi="Times New Roman"/>
          <w:sz w:val="24"/>
          <w:szCs w:val="24"/>
          <w:lang w:val="ru-RU"/>
        </w:rPr>
        <w:t>е</w:t>
      </w:r>
      <w:r w:rsidRPr="00540501">
        <w:rPr>
          <w:rFonts w:ascii="Times New Roman" w:hAnsi="Times New Roman"/>
          <w:sz w:val="24"/>
          <w:szCs w:val="24"/>
          <w:lang w:val="ru-RU"/>
        </w:rPr>
        <w:t>нии массовых мероприятий.</w:t>
      </w:r>
    </w:p>
    <w:p w:rsidR="00B540EE" w:rsidRPr="00540501" w:rsidRDefault="00B540EE" w:rsidP="00EF0C4F">
      <w:pPr>
        <w:spacing w:after="0" w:line="360" w:lineRule="auto"/>
        <w:ind w:firstLine="709"/>
        <w:jc w:val="both"/>
        <w:rPr>
          <w:rFonts w:ascii="Times New Roman" w:hAnsi="Times New Roman"/>
          <w:b/>
          <w:bCs/>
          <w:sz w:val="24"/>
          <w:szCs w:val="24"/>
          <w:lang w:val="ru-RU"/>
        </w:rPr>
      </w:pPr>
      <w:r w:rsidRPr="00540501">
        <w:rPr>
          <w:rFonts w:ascii="Times New Roman" w:hAnsi="Times New Roman"/>
          <w:b/>
          <w:bCs/>
          <w:sz w:val="24"/>
          <w:szCs w:val="24"/>
          <w:lang w:val="ru-RU"/>
        </w:rPr>
        <w:t>Основы медицинских знаний и здорового образа жизни</w:t>
      </w:r>
    </w:p>
    <w:p w:rsidR="00B540EE" w:rsidRPr="00540501" w:rsidRDefault="00B540EE" w:rsidP="00EF0C4F">
      <w:pPr>
        <w:tabs>
          <w:tab w:val="left" w:pos="426"/>
        </w:tabs>
        <w:spacing w:after="0" w:line="360" w:lineRule="auto"/>
        <w:ind w:left="709"/>
        <w:jc w:val="both"/>
        <w:rPr>
          <w:rFonts w:ascii="Times New Roman" w:hAnsi="Times New Roman"/>
          <w:b/>
          <w:bCs/>
          <w:sz w:val="24"/>
          <w:szCs w:val="24"/>
          <w:lang w:val="ru-RU"/>
        </w:rPr>
      </w:pPr>
      <w:r w:rsidRPr="00540501">
        <w:rPr>
          <w:rFonts w:ascii="Times New Roman" w:hAnsi="Times New Roman"/>
          <w:b/>
          <w:bCs/>
          <w:sz w:val="24"/>
          <w:szCs w:val="24"/>
          <w:lang w:val="ru-RU"/>
        </w:rPr>
        <w:t>Основы здорового образа жизни</w:t>
      </w:r>
    </w:p>
    <w:p w:rsidR="00B540EE" w:rsidRPr="00540501" w:rsidRDefault="009A5A04" w:rsidP="00EF0C4F">
      <w:pPr>
        <w:spacing w:after="0" w:line="360" w:lineRule="auto"/>
        <w:ind w:firstLine="709"/>
        <w:jc w:val="both"/>
        <w:rPr>
          <w:rFonts w:ascii="Times New Roman" w:hAnsi="Times New Roman"/>
          <w:bCs/>
          <w:sz w:val="24"/>
          <w:szCs w:val="24"/>
          <w:lang w:val="ru-RU"/>
        </w:rPr>
      </w:pPr>
      <w:r w:rsidRPr="00540501">
        <w:rPr>
          <w:rFonts w:ascii="Times New Roman" w:hAnsi="Times New Roman"/>
          <w:bCs/>
          <w:sz w:val="24"/>
          <w:szCs w:val="24"/>
          <w:lang w:val="ru-RU"/>
        </w:rPr>
        <w:t>Основные понятия о здоровье и здоровом образе жизни. Составляющие и факторы здоров</w:t>
      </w:r>
      <w:r w:rsidRPr="00540501">
        <w:rPr>
          <w:rFonts w:ascii="Times New Roman" w:hAnsi="Times New Roman"/>
          <w:bCs/>
          <w:sz w:val="24"/>
          <w:szCs w:val="24"/>
          <w:lang w:val="ru-RU"/>
        </w:rPr>
        <w:t>о</w:t>
      </w:r>
      <w:r w:rsidRPr="00540501">
        <w:rPr>
          <w:rFonts w:ascii="Times New Roman" w:hAnsi="Times New Roman"/>
          <w:bCs/>
          <w:sz w:val="24"/>
          <w:szCs w:val="24"/>
          <w:lang w:val="ru-RU"/>
        </w:rPr>
        <w:t>го образа жизни (физическая активность, питание, режим дня, гигиена). Вредные привычки и их факторы (навязчивые действия, игромания употребление алкоголя и наркотических веществ, к</w:t>
      </w:r>
      <w:r w:rsidRPr="00540501">
        <w:rPr>
          <w:rFonts w:ascii="Times New Roman" w:hAnsi="Times New Roman"/>
          <w:bCs/>
          <w:sz w:val="24"/>
          <w:szCs w:val="24"/>
          <w:lang w:val="ru-RU"/>
        </w:rPr>
        <w:t>у</w:t>
      </w:r>
      <w:r w:rsidRPr="00540501">
        <w:rPr>
          <w:rFonts w:ascii="Times New Roman" w:hAnsi="Times New Roman"/>
          <w:bCs/>
          <w:sz w:val="24"/>
          <w:szCs w:val="24"/>
          <w:lang w:val="ru-RU"/>
        </w:rPr>
        <w:t>рение табака и курительных смесей), их влияние на здоровье.Профилактика вредных привычек и их факторов</w:t>
      </w:r>
      <w:r w:rsidR="00B540EE" w:rsidRPr="00540501">
        <w:rPr>
          <w:rFonts w:ascii="Times New Roman" w:hAnsi="Times New Roman"/>
          <w:bCs/>
          <w:sz w:val="24"/>
          <w:szCs w:val="24"/>
          <w:lang w:val="ru-RU"/>
        </w:rPr>
        <w:t xml:space="preserve">. </w:t>
      </w:r>
      <w:r w:rsidR="00B540EE" w:rsidRPr="00540501">
        <w:rPr>
          <w:rFonts w:ascii="Times New Roman" w:hAnsi="Times New Roman"/>
          <w:bCs/>
          <w:i/>
          <w:sz w:val="24"/>
          <w:szCs w:val="24"/>
          <w:lang w:val="ru-RU"/>
        </w:rPr>
        <w:t>Семья в современном обществе. Права и обязанности супругов. Защита прав ребе</w:t>
      </w:r>
      <w:r w:rsidR="00B540EE" w:rsidRPr="00540501">
        <w:rPr>
          <w:rFonts w:ascii="Times New Roman" w:hAnsi="Times New Roman"/>
          <w:bCs/>
          <w:i/>
          <w:sz w:val="24"/>
          <w:szCs w:val="24"/>
          <w:lang w:val="ru-RU"/>
        </w:rPr>
        <w:t>н</w:t>
      </w:r>
      <w:r w:rsidR="00B540EE" w:rsidRPr="00540501">
        <w:rPr>
          <w:rFonts w:ascii="Times New Roman" w:hAnsi="Times New Roman"/>
          <w:bCs/>
          <w:i/>
          <w:sz w:val="24"/>
          <w:szCs w:val="24"/>
          <w:lang w:val="ru-RU"/>
        </w:rPr>
        <w:t>ка.</w:t>
      </w:r>
    </w:p>
    <w:p w:rsidR="00B540EE" w:rsidRPr="00540501" w:rsidRDefault="00B540EE" w:rsidP="00EF0C4F">
      <w:pPr>
        <w:tabs>
          <w:tab w:val="left" w:pos="426"/>
        </w:tabs>
        <w:spacing w:after="0" w:line="360" w:lineRule="auto"/>
        <w:ind w:left="709"/>
        <w:jc w:val="both"/>
        <w:rPr>
          <w:rFonts w:ascii="Times New Roman" w:hAnsi="Times New Roman"/>
          <w:b/>
          <w:bCs/>
          <w:sz w:val="24"/>
          <w:szCs w:val="24"/>
          <w:lang w:val="ru-RU"/>
        </w:rPr>
      </w:pPr>
      <w:r w:rsidRPr="00540501">
        <w:rPr>
          <w:rFonts w:ascii="Times New Roman" w:hAnsi="Times New Roman"/>
          <w:b/>
          <w:bCs/>
          <w:sz w:val="24"/>
          <w:szCs w:val="24"/>
          <w:lang w:val="ru-RU"/>
        </w:rPr>
        <w:t>Основы медицинских знаний и оказание первой помощи</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Основы оказания первой помощи. Первая помощь при наружном и внутреннем кровотеч</w:t>
      </w:r>
      <w:r w:rsidRPr="00540501">
        <w:rPr>
          <w:rFonts w:ascii="Times New Roman" w:hAnsi="Times New Roman"/>
          <w:sz w:val="24"/>
          <w:szCs w:val="24"/>
          <w:lang w:val="ru-RU"/>
        </w:rPr>
        <w:t>е</w:t>
      </w:r>
      <w:r w:rsidRPr="00540501">
        <w:rPr>
          <w:rFonts w:ascii="Times New Roman" w:hAnsi="Times New Roman"/>
          <w:sz w:val="24"/>
          <w:szCs w:val="24"/>
          <w:lang w:val="ru-RU"/>
        </w:rPr>
        <w:t xml:space="preserve">нии. </w:t>
      </w:r>
      <w:r w:rsidR="009A5A04" w:rsidRPr="00540501">
        <w:rPr>
          <w:rFonts w:ascii="Times New Roman" w:hAnsi="Times New Roman"/>
          <w:sz w:val="24"/>
          <w:szCs w:val="24"/>
          <w:lang w:val="ru-RU"/>
        </w:rPr>
        <w:t xml:space="preserve">Извлечение инородного тела из верхних дыхательных путей. </w:t>
      </w:r>
      <w:r w:rsidRPr="00540501">
        <w:rPr>
          <w:rFonts w:ascii="Times New Roman" w:hAnsi="Times New Roman"/>
          <w:sz w:val="24"/>
          <w:szCs w:val="24"/>
          <w:lang w:val="ru-RU"/>
        </w:rPr>
        <w:t xml:space="preserve">Первая помощь при ушибах и растяжениях, вывихах и переломах. Первая помощь при </w:t>
      </w:r>
      <w:r w:rsidR="009A5A04" w:rsidRPr="00540501">
        <w:rPr>
          <w:rFonts w:ascii="Times New Roman" w:hAnsi="Times New Roman"/>
          <w:sz w:val="24"/>
          <w:szCs w:val="24"/>
          <w:lang w:val="ru-RU"/>
        </w:rPr>
        <w:t>ожогах, отморожениях и общем перео</w:t>
      </w:r>
      <w:r w:rsidR="009A5A04" w:rsidRPr="00540501">
        <w:rPr>
          <w:rFonts w:ascii="Times New Roman" w:hAnsi="Times New Roman"/>
          <w:sz w:val="24"/>
          <w:szCs w:val="24"/>
          <w:lang w:val="ru-RU"/>
        </w:rPr>
        <w:t>х</w:t>
      </w:r>
      <w:r w:rsidR="009A5A04" w:rsidRPr="00540501">
        <w:rPr>
          <w:rFonts w:ascii="Times New Roman" w:hAnsi="Times New Roman"/>
          <w:sz w:val="24"/>
          <w:szCs w:val="24"/>
          <w:lang w:val="ru-RU"/>
        </w:rPr>
        <w:t>лаждении</w:t>
      </w:r>
      <w:r w:rsidRPr="00540501">
        <w:rPr>
          <w:rFonts w:ascii="Times New Roman" w:hAnsi="Times New Roman"/>
          <w:sz w:val="24"/>
          <w:szCs w:val="24"/>
          <w:lang w:val="ru-RU"/>
        </w:rPr>
        <w:t xml:space="preserve">. </w:t>
      </w:r>
      <w:r w:rsidRPr="00540501">
        <w:rPr>
          <w:rFonts w:ascii="Times New Roman" w:hAnsi="Times New Roman"/>
          <w:i/>
          <w:sz w:val="24"/>
          <w:szCs w:val="24"/>
          <w:lang w:val="ru-RU"/>
        </w:rPr>
        <w:t>Основные неинфекционные и инфекционные заболевания,их профилактика</w:t>
      </w:r>
      <w:r w:rsidRPr="00540501">
        <w:rPr>
          <w:rFonts w:ascii="Times New Roman" w:hAnsi="Times New Roman"/>
          <w:sz w:val="24"/>
          <w:szCs w:val="24"/>
          <w:lang w:val="ru-RU"/>
        </w:rPr>
        <w:t>. Первая п</w:t>
      </w:r>
      <w:r w:rsidRPr="00540501">
        <w:rPr>
          <w:rFonts w:ascii="Times New Roman" w:hAnsi="Times New Roman"/>
          <w:sz w:val="24"/>
          <w:szCs w:val="24"/>
          <w:lang w:val="ru-RU"/>
        </w:rPr>
        <w:t>о</w:t>
      </w:r>
      <w:r w:rsidRPr="00540501">
        <w:rPr>
          <w:rFonts w:ascii="Times New Roman" w:hAnsi="Times New Roman"/>
          <w:sz w:val="24"/>
          <w:szCs w:val="24"/>
          <w:lang w:val="ru-RU"/>
        </w:rPr>
        <w:t>мощь при отравлениях. Первая помощь при тепловом (солнечном) ударе. Первая помощь при ук</w:t>
      </w:r>
      <w:r w:rsidRPr="00540501">
        <w:rPr>
          <w:rFonts w:ascii="Times New Roman" w:hAnsi="Times New Roman"/>
          <w:sz w:val="24"/>
          <w:szCs w:val="24"/>
          <w:lang w:val="ru-RU"/>
        </w:rPr>
        <w:t>у</w:t>
      </w:r>
      <w:r w:rsidRPr="00540501">
        <w:rPr>
          <w:rFonts w:ascii="Times New Roman" w:hAnsi="Times New Roman"/>
          <w:sz w:val="24"/>
          <w:szCs w:val="24"/>
          <w:lang w:val="ru-RU"/>
        </w:rPr>
        <w:t>се насекомых</w:t>
      </w:r>
      <w:r w:rsidR="009A5A04" w:rsidRPr="00540501">
        <w:rPr>
          <w:rFonts w:ascii="Times New Roman" w:hAnsi="Times New Roman"/>
          <w:sz w:val="24"/>
          <w:szCs w:val="24"/>
          <w:lang w:val="ru-RU"/>
        </w:rPr>
        <w:t xml:space="preserve"> и змей</w:t>
      </w:r>
      <w:r w:rsidRPr="00540501">
        <w:rPr>
          <w:rFonts w:ascii="Times New Roman" w:hAnsi="Times New Roman"/>
          <w:sz w:val="24"/>
          <w:szCs w:val="24"/>
          <w:lang w:val="ru-RU"/>
        </w:rPr>
        <w:t>.</w:t>
      </w:r>
      <w:r w:rsidRPr="00540501">
        <w:rPr>
          <w:rFonts w:ascii="Times New Roman" w:hAnsi="Times New Roman"/>
          <w:i/>
          <w:sz w:val="24"/>
          <w:szCs w:val="24"/>
          <w:lang w:val="ru-RU"/>
        </w:rPr>
        <w:t xml:space="preserve"> Первая помощь при остановке сердечной деятельнос</w:t>
      </w:r>
      <w:r w:rsidR="007567AE" w:rsidRPr="00540501">
        <w:rPr>
          <w:rFonts w:ascii="Times New Roman" w:hAnsi="Times New Roman"/>
          <w:i/>
          <w:sz w:val="24"/>
          <w:szCs w:val="24"/>
          <w:lang w:val="ru-RU"/>
        </w:rPr>
        <w:t>ти. Первая помощь при коме, ударе электрическим током.</w:t>
      </w:r>
    </w:p>
    <w:p w:rsidR="00B540EE" w:rsidRPr="00540501" w:rsidRDefault="00B540EE" w:rsidP="00EF0C4F">
      <w:pPr>
        <w:spacing w:after="0" w:line="360" w:lineRule="auto"/>
        <w:ind w:firstLine="709"/>
        <w:jc w:val="both"/>
        <w:rPr>
          <w:rFonts w:ascii="Times New Roman" w:hAnsi="Times New Roman"/>
          <w:sz w:val="24"/>
          <w:szCs w:val="24"/>
          <w:lang w:val="ru-RU"/>
        </w:rPr>
      </w:pPr>
    </w:p>
    <w:p w:rsidR="00B12AF3" w:rsidRPr="00540501" w:rsidRDefault="004116FD" w:rsidP="007567AE">
      <w:pPr>
        <w:spacing w:after="0" w:line="360" w:lineRule="auto"/>
        <w:rPr>
          <w:rFonts w:ascii="Times New Roman" w:eastAsia="Times New Roman" w:hAnsi="Times New Roman" w:cs="Times New Roman"/>
          <w:b/>
          <w:sz w:val="24"/>
          <w:szCs w:val="24"/>
          <w:lang w:val="ru-RU"/>
        </w:rPr>
      </w:pPr>
      <w:bookmarkStart w:id="260" w:name="_Toc406059068"/>
      <w:bookmarkStart w:id="261" w:name="_Toc409691732"/>
      <w:bookmarkStart w:id="262" w:name="_Toc414553281"/>
      <w:r w:rsidRPr="00540501">
        <w:rPr>
          <w:rFonts w:ascii="Times New Roman" w:hAnsi="Times New Roman"/>
          <w:b/>
          <w:sz w:val="24"/>
          <w:szCs w:val="24"/>
          <w:lang w:val="ru-RU"/>
        </w:rPr>
        <w:t>3</w:t>
      </w:r>
      <w:r w:rsidRPr="00540501">
        <w:rPr>
          <w:rFonts w:ascii="Times New Roman" w:hAnsi="Times New Roman" w:cs="Times New Roman"/>
          <w:b/>
          <w:sz w:val="24"/>
          <w:szCs w:val="24"/>
          <w:lang w:val="ru-RU"/>
        </w:rPr>
        <w:t xml:space="preserve">. </w:t>
      </w:r>
      <w:r w:rsidR="00B12AF3" w:rsidRPr="00540501">
        <w:rPr>
          <w:rFonts w:ascii="Times New Roman" w:hAnsi="Times New Roman" w:cs="Times New Roman"/>
          <w:b/>
          <w:sz w:val="24"/>
          <w:szCs w:val="24"/>
          <w:lang w:val="ru-RU"/>
        </w:rPr>
        <w:t>Организационный раздел</w:t>
      </w:r>
      <w:bookmarkEnd w:id="260"/>
      <w:bookmarkEnd w:id="261"/>
      <w:r w:rsidR="0081481A" w:rsidRPr="00540501">
        <w:rPr>
          <w:rFonts w:ascii="Times New Roman" w:hAnsi="Times New Roman" w:cs="Times New Roman"/>
          <w:b/>
          <w:sz w:val="24"/>
          <w:szCs w:val="24"/>
          <w:lang w:val="ru-RU"/>
        </w:rPr>
        <w:t xml:space="preserve"> основной образовательной программы основного общего обр</w:t>
      </w:r>
      <w:r w:rsidR="0081481A" w:rsidRPr="00540501">
        <w:rPr>
          <w:rFonts w:ascii="Times New Roman" w:hAnsi="Times New Roman" w:cs="Times New Roman"/>
          <w:b/>
          <w:sz w:val="24"/>
          <w:szCs w:val="24"/>
          <w:lang w:val="ru-RU"/>
        </w:rPr>
        <w:t>а</w:t>
      </w:r>
      <w:r w:rsidR="0081481A" w:rsidRPr="00540501">
        <w:rPr>
          <w:rFonts w:ascii="Times New Roman" w:hAnsi="Times New Roman" w:cs="Times New Roman"/>
          <w:b/>
          <w:sz w:val="24"/>
          <w:szCs w:val="24"/>
          <w:lang w:val="ru-RU"/>
        </w:rPr>
        <w:t>зования</w:t>
      </w:r>
      <w:bookmarkEnd w:id="262"/>
    </w:p>
    <w:p w:rsidR="008C325B" w:rsidRDefault="008C325B" w:rsidP="00EF0C4F">
      <w:pPr>
        <w:pStyle w:val="2"/>
        <w:ind w:left="567"/>
        <w:rPr>
          <w:rFonts w:ascii="Times New Roman" w:hAnsi="Times New Roman" w:cs="Times New Roman"/>
          <w:sz w:val="24"/>
          <w:szCs w:val="24"/>
          <w:lang w:val="ru-RU"/>
        </w:rPr>
      </w:pPr>
      <w:bookmarkStart w:id="263" w:name="_Toc406059069"/>
      <w:bookmarkStart w:id="264" w:name="_Toc409691733"/>
      <w:bookmarkStart w:id="265" w:name="_Toc410654074"/>
      <w:bookmarkStart w:id="266" w:name="_Toc414553282"/>
    </w:p>
    <w:p w:rsidR="008C325B" w:rsidRDefault="008C325B" w:rsidP="00EF0C4F">
      <w:pPr>
        <w:pStyle w:val="2"/>
        <w:ind w:left="567"/>
        <w:rPr>
          <w:rFonts w:ascii="Times New Roman" w:hAnsi="Times New Roman" w:cs="Times New Roman"/>
          <w:sz w:val="24"/>
          <w:szCs w:val="24"/>
          <w:lang w:val="ru-RU"/>
        </w:rPr>
      </w:pPr>
    </w:p>
    <w:p w:rsidR="00B540EE" w:rsidRDefault="006B613A" w:rsidP="00BF3696">
      <w:pPr>
        <w:pStyle w:val="2"/>
        <w:numPr>
          <w:ilvl w:val="1"/>
          <w:numId w:val="159"/>
        </w:numPr>
        <w:rPr>
          <w:rFonts w:ascii="Times New Roman" w:hAnsi="Times New Roman" w:cs="Times New Roman"/>
          <w:sz w:val="24"/>
          <w:szCs w:val="24"/>
          <w:lang w:val="ru-RU"/>
        </w:rPr>
      </w:pPr>
      <w:r w:rsidRPr="008C325B">
        <w:rPr>
          <w:rFonts w:ascii="Times New Roman" w:hAnsi="Times New Roman" w:cs="Times New Roman"/>
          <w:sz w:val="24"/>
          <w:szCs w:val="24"/>
        </w:rPr>
        <w:lastRenderedPageBreak/>
        <w:t>У</w:t>
      </w:r>
      <w:r w:rsidR="00B540EE" w:rsidRPr="008C325B">
        <w:rPr>
          <w:rFonts w:ascii="Times New Roman" w:hAnsi="Times New Roman" w:cs="Times New Roman"/>
          <w:sz w:val="24"/>
          <w:szCs w:val="24"/>
        </w:rPr>
        <w:t>чебн</w:t>
      </w:r>
      <w:r w:rsidR="00646A25" w:rsidRPr="008C325B">
        <w:rPr>
          <w:rFonts w:ascii="Times New Roman" w:hAnsi="Times New Roman" w:cs="Times New Roman"/>
          <w:sz w:val="24"/>
          <w:szCs w:val="24"/>
        </w:rPr>
        <w:t>ый</w:t>
      </w:r>
      <w:r w:rsidR="00B540EE" w:rsidRPr="008C325B">
        <w:rPr>
          <w:rFonts w:ascii="Times New Roman" w:hAnsi="Times New Roman" w:cs="Times New Roman"/>
          <w:sz w:val="24"/>
          <w:szCs w:val="24"/>
        </w:rPr>
        <w:t xml:space="preserve"> план</w:t>
      </w:r>
      <w:bookmarkEnd w:id="263"/>
      <w:r w:rsidR="00646A25" w:rsidRPr="008C325B">
        <w:rPr>
          <w:rFonts w:ascii="Times New Roman" w:hAnsi="Times New Roman" w:cs="Times New Roman"/>
          <w:sz w:val="24"/>
          <w:szCs w:val="24"/>
        </w:rPr>
        <w:t xml:space="preserve"> основного общего образования</w:t>
      </w:r>
      <w:bookmarkEnd w:id="264"/>
      <w:bookmarkEnd w:id="265"/>
      <w:bookmarkEnd w:id="266"/>
    </w:p>
    <w:p w:rsidR="008C325B" w:rsidRPr="008C325B" w:rsidRDefault="008C325B" w:rsidP="008C325B">
      <w:pPr>
        <w:pStyle w:val="a8"/>
        <w:ind w:left="1789"/>
        <w:rPr>
          <w:lang w:val="ru-RU"/>
        </w:rPr>
      </w:pPr>
    </w:p>
    <w:p w:rsidR="00B540EE" w:rsidRPr="008C325B" w:rsidRDefault="000C7206" w:rsidP="00EF0C4F">
      <w:pPr>
        <w:tabs>
          <w:tab w:val="left" w:pos="4500"/>
          <w:tab w:val="left" w:pos="9180"/>
          <w:tab w:val="left" w:pos="9360"/>
        </w:tabs>
        <w:spacing w:after="0" w:line="360" w:lineRule="auto"/>
        <w:ind w:firstLine="709"/>
        <w:jc w:val="both"/>
        <w:rPr>
          <w:rFonts w:ascii="Times New Roman" w:hAnsi="Times New Roman" w:cs="Times New Roman"/>
          <w:sz w:val="24"/>
          <w:szCs w:val="24"/>
          <w:lang w:val="ru-RU"/>
        </w:rPr>
      </w:pPr>
      <w:r w:rsidRPr="008C325B">
        <w:rPr>
          <w:rFonts w:ascii="Times New Roman" w:hAnsi="Times New Roman" w:cs="Times New Roman"/>
          <w:sz w:val="24"/>
          <w:szCs w:val="24"/>
          <w:lang w:val="ru-RU"/>
        </w:rPr>
        <w:t>У</w:t>
      </w:r>
      <w:r w:rsidR="00B540EE" w:rsidRPr="008C325B">
        <w:rPr>
          <w:rFonts w:ascii="Times New Roman" w:hAnsi="Times New Roman" w:cs="Times New Roman"/>
          <w:sz w:val="24"/>
          <w:szCs w:val="24"/>
          <w:lang w:val="ru-RU"/>
        </w:rPr>
        <w:t xml:space="preserve">чебный план </w:t>
      </w:r>
      <w:r w:rsidR="007567AE" w:rsidRPr="008C325B">
        <w:rPr>
          <w:rFonts w:ascii="Times New Roman" w:hAnsi="Times New Roman" w:cs="Times New Roman"/>
          <w:sz w:val="24"/>
          <w:szCs w:val="24"/>
          <w:lang w:val="ru-RU"/>
        </w:rPr>
        <w:t>М</w:t>
      </w:r>
      <w:r w:rsidRPr="008C325B">
        <w:rPr>
          <w:rFonts w:ascii="Times New Roman" w:hAnsi="Times New Roman" w:cs="Times New Roman"/>
          <w:sz w:val="24"/>
          <w:szCs w:val="24"/>
          <w:lang w:val="ru-RU"/>
        </w:rPr>
        <w:t xml:space="preserve">ОУ </w:t>
      </w:r>
      <w:r w:rsidR="00C41281" w:rsidRPr="008C325B">
        <w:rPr>
          <w:rFonts w:ascii="Times New Roman" w:hAnsi="Times New Roman" w:cs="Times New Roman"/>
          <w:sz w:val="24"/>
          <w:szCs w:val="24"/>
          <w:lang w:val="ru-RU"/>
        </w:rPr>
        <w:t>«</w:t>
      </w:r>
      <w:r w:rsidR="007567AE" w:rsidRPr="008C325B">
        <w:rPr>
          <w:rFonts w:ascii="Times New Roman" w:hAnsi="Times New Roman" w:cs="Times New Roman"/>
          <w:sz w:val="24"/>
          <w:szCs w:val="24"/>
          <w:lang w:val="ru-RU"/>
        </w:rPr>
        <w:t>СОШ № 2 г. Твери</w:t>
      </w:r>
      <w:r w:rsidR="00C41281" w:rsidRPr="008C325B">
        <w:rPr>
          <w:rFonts w:ascii="Times New Roman" w:hAnsi="Times New Roman" w:cs="Times New Roman"/>
          <w:sz w:val="24"/>
          <w:szCs w:val="24"/>
          <w:lang w:val="ru-RU"/>
        </w:rPr>
        <w:t>»</w:t>
      </w:r>
      <w:r w:rsidR="00B540EE" w:rsidRPr="008C325B">
        <w:rPr>
          <w:rFonts w:ascii="Times New Roman" w:hAnsi="Times New Roman" w:cs="Times New Roman"/>
          <w:sz w:val="24"/>
          <w:szCs w:val="24"/>
          <w:lang w:val="ru-RU"/>
        </w:rPr>
        <w:t>, реализующ</w:t>
      </w:r>
      <w:r w:rsidR="00C41281" w:rsidRPr="008C325B">
        <w:rPr>
          <w:rFonts w:ascii="Times New Roman" w:hAnsi="Times New Roman" w:cs="Times New Roman"/>
          <w:sz w:val="24"/>
          <w:szCs w:val="24"/>
          <w:lang w:val="ru-RU"/>
        </w:rPr>
        <w:t>и</w:t>
      </w:r>
      <w:r w:rsidRPr="008C325B">
        <w:rPr>
          <w:rFonts w:ascii="Times New Roman" w:hAnsi="Times New Roman" w:cs="Times New Roman"/>
          <w:sz w:val="24"/>
          <w:szCs w:val="24"/>
          <w:lang w:val="ru-RU"/>
        </w:rPr>
        <w:t>й</w:t>
      </w:r>
      <w:r w:rsidR="00C41281" w:rsidRPr="008C325B">
        <w:rPr>
          <w:rFonts w:ascii="Times New Roman" w:hAnsi="Times New Roman" w:cs="Times New Roman"/>
          <w:sz w:val="24"/>
          <w:szCs w:val="24"/>
          <w:lang w:val="ru-RU"/>
        </w:rPr>
        <w:t xml:space="preserve">основную </w:t>
      </w:r>
      <w:r w:rsidR="00B540EE" w:rsidRPr="008C325B">
        <w:rPr>
          <w:rFonts w:ascii="Times New Roman" w:hAnsi="Times New Roman" w:cs="Times New Roman"/>
          <w:sz w:val="24"/>
          <w:szCs w:val="24"/>
          <w:lang w:val="ru-RU"/>
        </w:rPr>
        <w:t>образовательную пр</w:t>
      </w:r>
      <w:r w:rsidR="00B540EE" w:rsidRPr="008C325B">
        <w:rPr>
          <w:rFonts w:ascii="Times New Roman" w:hAnsi="Times New Roman" w:cs="Times New Roman"/>
          <w:sz w:val="24"/>
          <w:szCs w:val="24"/>
          <w:lang w:val="ru-RU"/>
        </w:rPr>
        <w:t>о</w:t>
      </w:r>
      <w:r w:rsidR="00B540EE" w:rsidRPr="008C325B">
        <w:rPr>
          <w:rFonts w:ascii="Times New Roman" w:hAnsi="Times New Roman" w:cs="Times New Roman"/>
          <w:sz w:val="24"/>
          <w:szCs w:val="24"/>
          <w:lang w:val="ru-RU"/>
        </w:rPr>
        <w:t xml:space="preserve">грамму основного общего образования (далее </w:t>
      </w:r>
      <w:r w:rsidRPr="008C325B">
        <w:rPr>
          <w:rFonts w:ascii="Times New Roman" w:hAnsi="Times New Roman" w:cs="Times New Roman"/>
          <w:sz w:val="24"/>
          <w:szCs w:val="24"/>
          <w:lang w:val="ru-RU"/>
        </w:rPr>
        <w:t xml:space="preserve">– </w:t>
      </w:r>
      <w:r w:rsidR="00B540EE" w:rsidRPr="008C325B">
        <w:rPr>
          <w:rFonts w:ascii="Times New Roman" w:hAnsi="Times New Roman" w:cs="Times New Roman"/>
          <w:sz w:val="24"/>
          <w:szCs w:val="24"/>
          <w:lang w:val="ru-RU"/>
        </w:rPr>
        <w:t>учебный план), определяет общие рамки отбора учебного материала, формирования перечня результатов образования и организации образов</w:t>
      </w:r>
      <w:r w:rsidR="00B540EE" w:rsidRPr="008C325B">
        <w:rPr>
          <w:rFonts w:ascii="Times New Roman" w:hAnsi="Times New Roman" w:cs="Times New Roman"/>
          <w:sz w:val="24"/>
          <w:szCs w:val="24"/>
          <w:lang w:val="ru-RU"/>
        </w:rPr>
        <w:t>а</w:t>
      </w:r>
      <w:r w:rsidR="00B540EE" w:rsidRPr="008C325B">
        <w:rPr>
          <w:rFonts w:ascii="Times New Roman" w:hAnsi="Times New Roman" w:cs="Times New Roman"/>
          <w:sz w:val="24"/>
          <w:szCs w:val="24"/>
          <w:lang w:val="ru-RU"/>
        </w:rPr>
        <w:t>тельной деятельности.</w:t>
      </w:r>
    </w:p>
    <w:p w:rsidR="00B540EE" w:rsidRPr="008C325B" w:rsidRDefault="005A1973" w:rsidP="00EF0C4F">
      <w:pPr>
        <w:tabs>
          <w:tab w:val="left" w:pos="4500"/>
          <w:tab w:val="left" w:pos="9180"/>
          <w:tab w:val="left" w:pos="9360"/>
        </w:tabs>
        <w:spacing w:after="0" w:line="360" w:lineRule="auto"/>
        <w:ind w:firstLine="709"/>
        <w:jc w:val="both"/>
        <w:rPr>
          <w:rFonts w:ascii="Times New Roman" w:hAnsi="Times New Roman" w:cs="Times New Roman"/>
          <w:sz w:val="24"/>
          <w:szCs w:val="24"/>
        </w:rPr>
      </w:pPr>
      <w:r w:rsidRPr="008C325B">
        <w:rPr>
          <w:rFonts w:ascii="Times New Roman" w:hAnsi="Times New Roman" w:cs="Times New Roman"/>
          <w:sz w:val="24"/>
          <w:szCs w:val="24"/>
        </w:rPr>
        <w:t>У</w:t>
      </w:r>
      <w:r w:rsidR="00B540EE" w:rsidRPr="008C325B">
        <w:rPr>
          <w:rFonts w:ascii="Times New Roman" w:hAnsi="Times New Roman" w:cs="Times New Roman"/>
          <w:sz w:val="24"/>
          <w:szCs w:val="24"/>
        </w:rPr>
        <w:t>чебный план:</w:t>
      </w:r>
    </w:p>
    <w:p w:rsidR="00B540EE" w:rsidRPr="00540501" w:rsidRDefault="00B540EE" w:rsidP="00BF3696">
      <w:pPr>
        <w:pStyle w:val="a8"/>
        <w:numPr>
          <w:ilvl w:val="0"/>
          <w:numId w:val="126"/>
        </w:numPr>
        <w:tabs>
          <w:tab w:val="left" w:pos="993"/>
          <w:tab w:val="left" w:pos="4500"/>
          <w:tab w:val="left" w:pos="9180"/>
          <w:tab w:val="left" w:pos="9360"/>
        </w:tabs>
        <w:spacing w:line="360" w:lineRule="auto"/>
        <w:ind w:left="0" w:firstLine="709"/>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фиксирует максимальный объ</w:t>
      </w:r>
      <w:r w:rsidR="00245F1D" w:rsidRPr="00540501">
        <w:rPr>
          <w:rFonts w:ascii="Times New Roman" w:hAnsi="Times New Roman" w:cs="Times New Roman"/>
          <w:sz w:val="24"/>
          <w:szCs w:val="24"/>
          <w:lang w:val="ru-RU"/>
        </w:rPr>
        <w:t>е</w:t>
      </w:r>
      <w:r w:rsidRPr="00540501">
        <w:rPr>
          <w:rFonts w:ascii="Times New Roman" w:hAnsi="Times New Roman" w:cs="Times New Roman"/>
          <w:sz w:val="24"/>
          <w:szCs w:val="24"/>
          <w:lang w:val="ru-RU"/>
        </w:rPr>
        <w:t>м учебной нагрузки обучающихся;</w:t>
      </w:r>
    </w:p>
    <w:p w:rsidR="00B540EE" w:rsidRPr="00540501" w:rsidRDefault="00B540EE" w:rsidP="00BF3696">
      <w:pPr>
        <w:pStyle w:val="a8"/>
        <w:numPr>
          <w:ilvl w:val="0"/>
          <w:numId w:val="126"/>
        </w:numPr>
        <w:tabs>
          <w:tab w:val="left" w:pos="993"/>
          <w:tab w:val="left" w:pos="4500"/>
          <w:tab w:val="left" w:pos="9180"/>
          <w:tab w:val="left" w:pos="9360"/>
        </w:tabs>
        <w:spacing w:line="360" w:lineRule="auto"/>
        <w:ind w:left="0" w:firstLine="709"/>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определяет (регламентирует) перечень учебных предметов, курсов и время, отводимое на их освоение и организацию;</w:t>
      </w:r>
    </w:p>
    <w:p w:rsidR="00B540EE" w:rsidRPr="00540501" w:rsidRDefault="00B540EE" w:rsidP="00BF3696">
      <w:pPr>
        <w:pStyle w:val="a8"/>
        <w:numPr>
          <w:ilvl w:val="0"/>
          <w:numId w:val="126"/>
        </w:numPr>
        <w:tabs>
          <w:tab w:val="left" w:pos="993"/>
          <w:tab w:val="left" w:pos="4500"/>
          <w:tab w:val="left" w:pos="9180"/>
          <w:tab w:val="left" w:pos="9360"/>
        </w:tabs>
        <w:spacing w:line="360" w:lineRule="auto"/>
        <w:ind w:left="0" w:firstLine="709"/>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распределяет учебные предметы, к</w:t>
      </w:r>
      <w:r w:rsidR="006157EE" w:rsidRPr="00540501">
        <w:rPr>
          <w:rFonts w:ascii="Times New Roman" w:hAnsi="Times New Roman" w:cs="Times New Roman"/>
          <w:sz w:val="24"/>
          <w:szCs w:val="24"/>
          <w:lang w:val="ru-RU"/>
        </w:rPr>
        <w:t>урсы по классам и учебным годам;</w:t>
      </w:r>
    </w:p>
    <w:p w:rsidR="006157EE" w:rsidRPr="008C325B" w:rsidRDefault="006157EE" w:rsidP="00BF3696">
      <w:pPr>
        <w:pStyle w:val="a8"/>
        <w:numPr>
          <w:ilvl w:val="0"/>
          <w:numId w:val="126"/>
        </w:numPr>
        <w:tabs>
          <w:tab w:val="left" w:pos="993"/>
          <w:tab w:val="left" w:pos="4500"/>
          <w:tab w:val="left" w:pos="9180"/>
          <w:tab w:val="left" w:pos="9360"/>
        </w:tabs>
        <w:spacing w:line="360" w:lineRule="auto"/>
        <w:ind w:left="0" w:firstLine="709"/>
        <w:jc w:val="both"/>
        <w:rPr>
          <w:rFonts w:ascii="Times New Roman" w:hAnsi="Times New Roman" w:cs="Times New Roman"/>
          <w:sz w:val="24"/>
          <w:szCs w:val="24"/>
        </w:rPr>
      </w:pPr>
      <w:r w:rsidRPr="008C325B">
        <w:rPr>
          <w:rFonts w:ascii="Times New Roman" w:hAnsi="Times New Roman" w:cs="Times New Roman"/>
          <w:sz w:val="24"/>
          <w:szCs w:val="24"/>
        </w:rPr>
        <w:t>устанавливает формы промежуточной аттестации.</w:t>
      </w:r>
    </w:p>
    <w:p w:rsidR="005A1973" w:rsidRPr="00540501" w:rsidRDefault="005A1973" w:rsidP="00EF0C4F">
      <w:pPr>
        <w:tabs>
          <w:tab w:val="left" w:pos="4500"/>
          <w:tab w:val="left" w:pos="9180"/>
          <w:tab w:val="left" w:pos="9360"/>
        </w:tabs>
        <w:spacing w:after="0" w:line="360" w:lineRule="auto"/>
        <w:ind w:firstLine="709"/>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У</w:t>
      </w:r>
      <w:r w:rsidR="00B540EE" w:rsidRPr="00540501">
        <w:rPr>
          <w:rFonts w:ascii="Times New Roman" w:hAnsi="Times New Roman" w:cs="Times New Roman"/>
          <w:sz w:val="24"/>
          <w:szCs w:val="24"/>
          <w:lang w:val="ru-RU"/>
        </w:rPr>
        <w:t>чебный план обеспечивает возможность обучения на государственн</w:t>
      </w:r>
      <w:r w:rsidRPr="00540501">
        <w:rPr>
          <w:rFonts w:ascii="Times New Roman" w:hAnsi="Times New Roman" w:cs="Times New Roman"/>
          <w:sz w:val="24"/>
          <w:szCs w:val="24"/>
          <w:lang w:val="ru-RU"/>
        </w:rPr>
        <w:t>ом</w:t>
      </w:r>
      <w:r w:rsidR="00B540EE" w:rsidRPr="00540501">
        <w:rPr>
          <w:rFonts w:ascii="Times New Roman" w:hAnsi="Times New Roman" w:cs="Times New Roman"/>
          <w:sz w:val="24"/>
          <w:szCs w:val="24"/>
          <w:lang w:val="ru-RU"/>
        </w:rPr>
        <w:t xml:space="preserve"> язык</w:t>
      </w:r>
      <w:r w:rsidRPr="00540501">
        <w:rPr>
          <w:rFonts w:ascii="Times New Roman" w:hAnsi="Times New Roman" w:cs="Times New Roman"/>
          <w:sz w:val="24"/>
          <w:szCs w:val="24"/>
          <w:lang w:val="ru-RU"/>
        </w:rPr>
        <w:t>е</w:t>
      </w:r>
      <w:r w:rsidR="00B540EE" w:rsidRPr="00540501">
        <w:rPr>
          <w:rFonts w:ascii="Times New Roman" w:hAnsi="Times New Roman" w:cs="Times New Roman"/>
          <w:sz w:val="24"/>
          <w:szCs w:val="24"/>
          <w:lang w:val="ru-RU"/>
        </w:rPr>
        <w:t xml:space="preserve"> Российской Федерации</w:t>
      </w:r>
      <w:r w:rsidRPr="00540501">
        <w:rPr>
          <w:rFonts w:ascii="Times New Roman" w:hAnsi="Times New Roman" w:cs="Times New Roman"/>
          <w:sz w:val="24"/>
          <w:szCs w:val="24"/>
          <w:lang w:val="ru-RU"/>
        </w:rPr>
        <w:t>.</w:t>
      </w:r>
    </w:p>
    <w:p w:rsidR="00530B5B" w:rsidRPr="00540501" w:rsidRDefault="00530B5B" w:rsidP="00530B5B">
      <w:pPr>
        <w:pStyle w:val="afd"/>
        <w:spacing w:after="0" w:line="360" w:lineRule="auto"/>
        <w:ind w:firstLine="454"/>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Учебный план</w:t>
      </w:r>
      <w:r w:rsidR="007567AE" w:rsidRPr="00540501">
        <w:rPr>
          <w:rFonts w:ascii="Times New Roman" w:hAnsi="Times New Roman" w:cs="Times New Roman"/>
          <w:sz w:val="24"/>
          <w:szCs w:val="24"/>
          <w:lang w:val="ru-RU"/>
        </w:rPr>
        <w:t xml:space="preserve"> основного общего образования М</w:t>
      </w:r>
      <w:r w:rsidRPr="00540501">
        <w:rPr>
          <w:rFonts w:ascii="Times New Roman" w:hAnsi="Times New Roman" w:cs="Times New Roman"/>
          <w:sz w:val="24"/>
          <w:szCs w:val="24"/>
          <w:lang w:val="ru-RU"/>
        </w:rPr>
        <w:t>ОУ «СОШ №</w:t>
      </w:r>
      <w:r w:rsidR="007567AE" w:rsidRPr="00540501">
        <w:rPr>
          <w:rFonts w:ascii="Times New Roman" w:hAnsi="Times New Roman" w:cs="Times New Roman"/>
          <w:sz w:val="24"/>
          <w:szCs w:val="24"/>
          <w:lang w:val="ru-RU"/>
        </w:rPr>
        <w:t xml:space="preserve"> 2  г. Твери</w:t>
      </w:r>
      <w:r w:rsidRPr="00540501">
        <w:rPr>
          <w:rFonts w:ascii="Times New Roman" w:hAnsi="Times New Roman" w:cs="Times New Roman"/>
          <w:sz w:val="24"/>
          <w:szCs w:val="24"/>
          <w:lang w:val="ru-RU"/>
        </w:rPr>
        <w:t>» является частью образовательной программы основного общего образования, разработан  в соответствии с ФГОС основного общего образования и с учетом примерной основной образовательной пр</w:t>
      </w:r>
      <w:r w:rsidRPr="00540501">
        <w:rPr>
          <w:rFonts w:ascii="Times New Roman" w:hAnsi="Times New Roman" w:cs="Times New Roman"/>
          <w:sz w:val="24"/>
          <w:szCs w:val="24"/>
          <w:lang w:val="ru-RU"/>
        </w:rPr>
        <w:t>о</w:t>
      </w:r>
      <w:r w:rsidRPr="00540501">
        <w:rPr>
          <w:rFonts w:ascii="Times New Roman" w:hAnsi="Times New Roman" w:cs="Times New Roman"/>
          <w:sz w:val="24"/>
          <w:szCs w:val="24"/>
          <w:lang w:val="ru-RU"/>
        </w:rPr>
        <w:t>граммы основного общего образования.</w:t>
      </w:r>
    </w:p>
    <w:p w:rsidR="00530B5B" w:rsidRPr="00540501" w:rsidRDefault="00530B5B" w:rsidP="00530B5B">
      <w:pPr>
        <w:spacing w:after="0" w:line="360" w:lineRule="auto"/>
        <w:ind w:firstLine="708"/>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Учебный план основного общего образования формируется  в соответствии с:</w:t>
      </w:r>
    </w:p>
    <w:p w:rsidR="002E4571" w:rsidRPr="00540501" w:rsidRDefault="002E4571" w:rsidP="002E4571">
      <w:pPr>
        <w:shd w:val="clear" w:color="auto" w:fill="FFFFFF"/>
        <w:ind w:firstLine="709"/>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Учебный план общеобразовательного учреждения является частью основной образовател</w:t>
      </w:r>
      <w:r w:rsidRPr="00540501">
        <w:rPr>
          <w:rFonts w:ascii="Times New Roman" w:hAnsi="Times New Roman" w:cs="Times New Roman"/>
          <w:sz w:val="24"/>
          <w:szCs w:val="24"/>
          <w:lang w:val="ru-RU"/>
        </w:rPr>
        <w:t>ь</w:t>
      </w:r>
      <w:r w:rsidRPr="00540501">
        <w:rPr>
          <w:rFonts w:ascii="Times New Roman" w:hAnsi="Times New Roman" w:cs="Times New Roman"/>
          <w:sz w:val="24"/>
          <w:szCs w:val="24"/>
          <w:lang w:val="ru-RU"/>
        </w:rPr>
        <w:t xml:space="preserve">ной программы основного общего образования (далее – ООП ООО), составлен в соответствии с требованиями и содержанием ФГОС ООО. </w:t>
      </w:r>
    </w:p>
    <w:p w:rsidR="002E4571" w:rsidRPr="00540501" w:rsidRDefault="002E4571" w:rsidP="002E4571">
      <w:pPr>
        <w:shd w:val="clear" w:color="auto" w:fill="FFFFFF"/>
        <w:ind w:firstLine="709"/>
        <w:jc w:val="both"/>
        <w:rPr>
          <w:rFonts w:ascii="Times New Roman" w:hAnsi="Times New Roman" w:cs="Times New Roman"/>
          <w:sz w:val="24"/>
          <w:szCs w:val="24"/>
          <w:lang w:val="ru-RU"/>
        </w:rPr>
      </w:pPr>
      <w:r w:rsidRPr="00540501">
        <w:rPr>
          <w:rFonts w:ascii="Times New Roman" w:hAnsi="Times New Roman" w:cs="Times New Roman"/>
          <w:sz w:val="24"/>
          <w:szCs w:val="24"/>
          <w:lang w:val="ru-RU"/>
        </w:rPr>
        <w:t>Нормативно-правовые документы, используемые при формировании учебного плана о</w:t>
      </w:r>
      <w:r w:rsidRPr="00540501">
        <w:rPr>
          <w:rFonts w:ascii="Times New Roman" w:hAnsi="Times New Roman" w:cs="Times New Roman"/>
          <w:sz w:val="24"/>
          <w:szCs w:val="24"/>
          <w:lang w:val="ru-RU"/>
        </w:rPr>
        <w:t>с</w:t>
      </w:r>
      <w:r w:rsidRPr="00540501">
        <w:rPr>
          <w:rFonts w:ascii="Times New Roman" w:hAnsi="Times New Roman" w:cs="Times New Roman"/>
          <w:sz w:val="24"/>
          <w:szCs w:val="24"/>
          <w:lang w:val="ru-RU"/>
        </w:rPr>
        <w:t>новного общего образования при реализации ФГОС ООО в 2020-2021 учебном году:</w:t>
      </w:r>
    </w:p>
    <w:p w:rsidR="002E4571" w:rsidRPr="00540501" w:rsidRDefault="002E4571" w:rsidP="002E4571">
      <w:pPr>
        <w:shd w:val="clear" w:color="auto" w:fill="FFFFFF"/>
        <w:ind w:firstLine="709"/>
        <w:jc w:val="both"/>
        <w:rPr>
          <w:rFonts w:ascii="Times New Roman" w:hAnsi="Times New Roman" w:cs="Times New Roman"/>
          <w:sz w:val="24"/>
          <w:szCs w:val="24"/>
          <w:lang w:val="ru-RU"/>
        </w:rPr>
      </w:pPr>
      <w:r w:rsidRPr="00540501">
        <w:rPr>
          <w:rFonts w:ascii="Times New Roman" w:hAnsi="Times New Roman" w:cs="Times New Roman"/>
          <w:b/>
          <w:bCs/>
          <w:spacing w:val="-1"/>
          <w:sz w:val="24"/>
          <w:szCs w:val="24"/>
          <w:lang w:val="ru-RU"/>
        </w:rPr>
        <w:t>Федеральный уровень</w:t>
      </w:r>
    </w:p>
    <w:p w:rsidR="002E4571" w:rsidRPr="00540501" w:rsidRDefault="002E4571" w:rsidP="002E4571">
      <w:pPr>
        <w:pStyle w:val="af1"/>
        <w:spacing w:line="276" w:lineRule="auto"/>
        <w:rPr>
          <w:rFonts w:ascii="Times New Roman" w:hAnsi="Times New Roman" w:cs="Times New Roman"/>
          <w:sz w:val="24"/>
          <w:szCs w:val="24"/>
          <w:lang w:val="ru-RU"/>
        </w:rPr>
      </w:pPr>
      <w:r w:rsidRPr="00540501">
        <w:rPr>
          <w:rFonts w:ascii="Times New Roman" w:hAnsi="Times New Roman" w:cs="Times New Roman"/>
          <w:sz w:val="24"/>
          <w:szCs w:val="24"/>
          <w:lang w:val="ru-RU"/>
        </w:rPr>
        <w:t xml:space="preserve">►   «Конституция РФ» (с учетом поправок, внесенных Законами РФ о поправках к Конституции РФ от 30.12.2008 </w:t>
      </w:r>
      <w:r w:rsidRPr="008C325B">
        <w:rPr>
          <w:rFonts w:ascii="Times New Roman" w:hAnsi="Times New Roman" w:cs="Times New Roman"/>
          <w:sz w:val="24"/>
          <w:szCs w:val="24"/>
        </w:rPr>
        <w:t>N</w:t>
      </w:r>
      <w:r w:rsidRPr="00540501">
        <w:rPr>
          <w:rFonts w:ascii="Times New Roman" w:hAnsi="Times New Roman" w:cs="Times New Roman"/>
          <w:sz w:val="24"/>
          <w:szCs w:val="24"/>
          <w:lang w:val="ru-RU"/>
        </w:rPr>
        <w:t xml:space="preserve"> 6-ФКЗ, от 30.12.2008 </w:t>
      </w:r>
      <w:r w:rsidRPr="008C325B">
        <w:rPr>
          <w:rFonts w:ascii="Times New Roman" w:hAnsi="Times New Roman" w:cs="Times New Roman"/>
          <w:sz w:val="24"/>
          <w:szCs w:val="24"/>
        </w:rPr>
        <w:t>N</w:t>
      </w:r>
      <w:r w:rsidRPr="00540501">
        <w:rPr>
          <w:rFonts w:ascii="Times New Roman" w:hAnsi="Times New Roman" w:cs="Times New Roman"/>
          <w:sz w:val="24"/>
          <w:szCs w:val="24"/>
          <w:lang w:val="ru-RU"/>
        </w:rPr>
        <w:t xml:space="preserve"> 7-ФКЗ, от 05.02.2014 </w:t>
      </w:r>
      <w:r w:rsidRPr="008C325B">
        <w:rPr>
          <w:rFonts w:ascii="Times New Roman" w:hAnsi="Times New Roman" w:cs="Times New Roman"/>
          <w:sz w:val="24"/>
          <w:szCs w:val="24"/>
        </w:rPr>
        <w:t>N</w:t>
      </w:r>
      <w:r w:rsidRPr="00540501">
        <w:rPr>
          <w:rFonts w:ascii="Times New Roman" w:hAnsi="Times New Roman" w:cs="Times New Roman"/>
          <w:sz w:val="24"/>
          <w:szCs w:val="24"/>
          <w:lang w:val="ru-RU"/>
        </w:rPr>
        <w:t xml:space="preserve"> 2-ФКЗ, от 21.07.2014 </w:t>
      </w:r>
      <w:r w:rsidRPr="008C325B">
        <w:rPr>
          <w:rFonts w:ascii="Times New Roman" w:hAnsi="Times New Roman" w:cs="Times New Roman"/>
          <w:sz w:val="24"/>
          <w:szCs w:val="24"/>
        </w:rPr>
        <w:t>N</w:t>
      </w:r>
      <w:r w:rsidRPr="00540501">
        <w:rPr>
          <w:rFonts w:ascii="Times New Roman" w:hAnsi="Times New Roman" w:cs="Times New Roman"/>
          <w:sz w:val="24"/>
          <w:szCs w:val="24"/>
          <w:lang w:val="ru-RU"/>
        </w:rPr>
        <w:t xml:space="preserve"> 11-ФКЗ); </w:t>
      </w:r>
    </w:p>
    <w:p w:rsidR="002E4571" w:rsidRPr="00540501" w:rsidRDefault="002E4571" w:rsidP="002E4571">
      <w:pPr>
        <w:pStyle w:val="af1"/>
        <w:spacing w:line="276" w:lineRule="auto"/>
        <w:rPr>
          <w:rFonts w:ascii="Times New Roman" w:hAnsi="Times New Roman" w:cs="Times New Roman"/>
          <w:sz w:val="24"/>
          <w:szCs w:val="24"/>
          <w:lang w:val="ru-RU"/>
        </w:rPr>
      </w:pPr>
      <w:r w:rsidRPr="00540501">
        <w:rPr>
          <w:rFonts w:ascii="Times New Roman" w:hAnsi="Times New Roman" w:cs="Times New Roman"/>
          <w:sz w:val="24"/>
          <w:szCs w:val="24"/>
          <w:lang w:val="ru-RU"/>
        </w:rPr>
        <w:t>►   Закон Российской Федерации от 29.12.2012 № 273-ФЗ «Об образовании в Российской Федер</w:t>
      </w:r>
      <w:r w:rsidRPr="00540501">
        <w:rPr>
          <w:rFonts w:ascii="Times New Roman" w:hAnsi="Times New Roman" w:cs="Times New Roman"/>
          <w:sz w:val="24"/>
          <w:szCs w:val="24"/>
          <w:lang w:val="ru-RU"/>
        </w:rPr>
        <w:t>а</w:t>
      </w:r>
      <w:r w:rsidRPr="00540501">
        <w:rPr>
          <w:rFonts w:ascii="Times New Roman" w:hAnsi="Times New Roman" w:cs="Times New Roman"/>
          <w:sz w:val="24"/>
          <w:szCs w:val="24"/>
          <w:lang w:val="ru-RU"/>
        </w:rPr>
        <w:t>ции» с действующими изменениями и дополнениями;</w:t>
      </w:r>
    </w:p>
    <w:p w:rsidR="002E4571" w:rsidRPr="00540501" w:rsidRDefault="002E4571" w:rsidP="002E4571">
      <w:pPr>
        <w:pStyle w:val="af1"/>
        <w:spacing w:line="276" w:lineRule="auto"/>
        <w:rPr>
          <w:rFonts w:ascii="Times New Roman" w:hAnsi="Times New Roman" w:cs="Times New Roman"/>
          <w:sz w:val="24"/>
          <w:szCs w:val="24"/>
          <w:lang w:val="ru-RU"/>
        </w:rPr>
      </w:pPr>
      <w:r w:rsidRPr="00540501">
        <w:rPr>
          <w:rFonts w:ascii="Times New Roman" w:hAnsi="Times New Roman" w:cs="Times New Roman"/>
          <w:sz w:val="24"/>
          <w:szCs w:val="24"/>
          <w:lang w:val="ru-RU"/>
        </w:rPr>
        <w:t xml:space="preserve">►   </w:t>
      </w:r>
      <w:r w:rsidRPr="00540501">
        <w:rPr>
          <w:rFonts w:ascii="Times New Roman" w:hAnsi="Times New Roman" w:cs="Times New Roman"/>
          <w:spacing w:val="-1"/>
          <w:sz w:val="24"/>
          <w:szCs w:val="24"/>
          <w:lang w:val="ru-RU"/>
        </w:rPr>
        <w:t>Приказ Министерства образования и науки Российской Федерации от 17.12.2010 № 1897 «Об утверждении Федеральныхгосударственных образовательных стандартов основного общего обр</w:t>
      </w:r>
      <w:r w:rsidRPr="00540501">
        <w:rPr>
          <w:rFonts w:ascii="Times New Roman" w:hAnsi="Times New Roman" w:cs="Times New Roman"/>
          <w:spacing w:val="-1"/>
          <w:sz w:val="24"/>
          <w:szCs w:val="24"/>
          <w:lang w:val="ru-RU"/>
        </w:rPr>
        <w:t>а</w:t>
      </w:r>
      <w:r w:rsidRPr="00540501">
        <w:rPr>
          <w:rFonts w:ascii="Times New Roman" w:hAnsi="Times New Roman" w:cs="Times New Roman"/>
          <w:spacing w:val="-1"/>
          <w:sz w:val="24"/>
          <w:szCs w:val="24"/>
          <w:lang w:val="ru-RU"/>
        </w:rPr>
        <w:t>зования»;</w:t>
      </w:r>
    </w:p>
    <w:p w:rsidR="002E4571" w:rsidRPr="00540501" w:rsidRDefault="002E4571" w:rsidP="002E4571">
      <w:pPr>
        <w:pStyle w:val="af1"/>
        <w:spacing w:line="276" w:lineRule="auto"/>
        <w:rPr>
          <w:rFonts w:ascii="Times New Roman" w:hAnsi="Times New Roman" w:cs="Times New Roman"/>
          <w:sz w:val="24"/>
          <w:szCs w:val="24"/>
          <w:lang w:val="ru-RU"/>
        </w:rPr>
      </w:pPr>
      <w:r w:rsidRPr="00540501">
        <w:rPr>
          <w:rFonts w:ascii="Times New Roman" w:hAnsi="Times New Roman" w:cs="Times New Roman"/>
          <w:sz w:val="24"/>
          <w:szCs w:val="24"/>
          <w:lang w:val="ru-RU"/>
        </w:rPr>
        <w:t xml:space="preserve">►   </w:t>
      </w:r>
      <w:r w:rsidRPr="00540501">
        <w:rPr>
          <w:rFonts w:ascii="Times New Roman" w:hAnsi="Times New Roman" w:cs="Times New Roman"/>
          <w:spacing w:val="-1"/>
          <w:sz w:val="24"/>
          <w:szCs w:val="24"/>
          <w:lang w:val="ru-RU"/>
        </w:rPr>
        <w:t>Письмо Минобрнауки РФ от 19.04.2011 № 03-255 «О введении федеральных государственных образовательных стандартов общего образования»;</w:t>
      </w:r>
    </w:p>
    <w:p w:rsidR="002E4571" w:rsidRPr="00540501" w:rsidRDefault="002E4571" w:rsidP="002E4571">
      <w:pPr>
        <w:pStyle w:val="af1"/>
        <w:spacing w:line="276" w:lineRule="auto"/>
        <w:rPr>
          <w:rFonts w:ascii="Times New Roman" w:hAnsi="Times New Roman" w:cs="Times New Roman"/>
          <w:sz w:val="24"/>
          <w:szCs w:val="24"/>
          <w:lang w:val="ru-RU"/>
        </w:rPr>
      </w:pPr>
      <w:r w:rsidRPr="00540501">
        <w:rPr>
          <w:rFonts w:ascii="Times New Roman" w:hAnsi="Times New Roman" w:cs="Times New Roman"/>
          <w:sz w:val="24"/>
          <w:szCs w:val="24"/>
          <w:lang w:val="ru-RU"/>
        </w:rPr>
        <w:t>►     Федеральный закон от 28.03.1998 № 53-ФЗ «О воинской обязанности и военной службе»;</w:t>
      </w:r>
    </w:p>
    <w:p w:rsidR="002E4571" w:rsidRPr="00540501" w:rsidRDefault="002E4571" w:rsidP="002E4571">
      <w:pPr>
        <w:pStyle w:val="af1"/>
        <w:spacing w:line="276" w:lineRule="auto"/>
        <w:rPr>
          <w:rFonts w:ascii="Times New Roman" w:hAnsi="Times New Roman" w:cs="Times New Roman"/>
          <w:sz w:val="24"/>
          <w:szCs w:val="24"/>
          <w:lang w:val="ru-RU"/>
        </w:rPr>
      </w:pPr>
      <w:r w:rsidRPr="00540501">
        <w:rPr>
          <w:rFonts w:ascii="Times New Roman" w:hAnsi="Times New Roman" w:cs="Times New Roman"/>
          <w:sz w:val="24"/>
          <w:szCs w:val="24"/>
          <w:lang w:val="ru-RU"/>
        </w:rPr>
        <w:t>►    Постановление Главного государственного санитарного врача РФ от 29 декабря 2010</w:t>
      </w:r>
      <w:r w:rsidRPr="008C325B">
        <w:rPr>
          <w:rFonts w:ascii="Times New Roman" w:hAnsi="Times New Roman" w:cs="Times New Roman"/>
          <w:sz w:val="24"/>
          <w:szCs w:val="24"/>
        </w:rPr>
        <w:t> </w:t>
      </w:r>
      <w:r w:rsidRPr="00540501">
        <w:rPr>
          <w:rFonts w:ascii="Times New Roman" w:hAnsi="Times New Roman" w:cs="Times New Roman"/>
          <w:sz w:val="24"/>
          <w:szCs w:val="24"/>
          <w:lang w:val="ru-RU"/>
        </w:rPr>
        <w:t>г. №</w:t>
      </w:r>
      <w:r w:rsidRPr="008C325B">
        <w:rPr>
          <w:rFonts w:ascii="Times New Roman" w:hAnsi="Times New Roman" w:cs="Times New Roman"/>
          <w:sz w:val="24"/>
          <w:szCs w:val="24"/>
        </w:rPr>
        <w:t> </w:t>
      </w:r>
      <w:r w:rsidRPr="00540501">
        <w:rPr>
          <w:rFonts w:ascii="Times New Roman" w:hAnsi="Times New Roman" w:cs="Times New Roman"/>
          <w:sz w:val="24"/>
          <w:szCs w:val="24"/>
          <w:lang w:val="ru-RU"/>
        </w:rPr>
        <w:t xml:space="preserve">189 "Об утверждении СанПиН 2.4.2.2821-10 «Санитарно-эпидемиологические требования к условиям </w:t>
      </w:r>
      <w:r w:rsidRPr="00540501">
        <w:rPr>
          <w:rFonts w:ascii="Times New Roman" w:hAnsi="Times New Roman" w:cs="Times New Roman"/>
          <w:sz w:val="24"/>
          <w:szCs w:val="24"/>
          <w:lang w:val="ru-RU"/>
        </w:rPr>
        <w:lastRenderedPageBreak/>
        <w:t xml:space="preserve">и организации обучения в общеобразовательных учреждениях» </w:t>
      </w:r>
      <w:r w:rsidRPr="00540501">
        <w:rPr>
          <w:rFonts w:ascii="Times New Roman" w:hAnsi="Times New Roman" w:cs="Times New Roman"/>
          <w:spacing w:val="-1"/>
          <w:sz w:val="24"/>
          <w:szCs w:val="24"/>
          <w:lang w:val="ru-RU"/>
        </w:rPr>
        <w:t xml:space="preserve">(зарегистрировано в Минюсте России </w:t>
      </w:r>
      <w:r w:rsidRPr="00540501">
        <w:rPr>
          <w:rFonts w:ascii="Times New Roman" w:hAnsi="Times New Roman" w:cs="Times New Roman"/>
          <w:sz w:val="24"/>
          <w:szCs w:val="24"/>
          <w:lang w:val="ru-RU"/>
        </w:rPr>
        <w:t>03.03.2011, регистрационный номер 19993);</w:t>
      </w:r>
    </w:p>
    <w:p w:rsidR="002E4571" w:rsidRPr="00540501" w:rsidRDefault="002E4571" w:rsidP="002E4571">
      <w:pPr>
        <w:pStyle w:val="af1"/>
        <w:spacing w:line="276" w:lineRule="auto"/>
        <w:rPr>
          <w:rFonts w:ascii="Times New Roman" w:hAnsi="Times New Roman" w:cs="Times New Roman"/>
          <w:sz w:val="24"/>
          <w:szCs w:val="24"/>
          <w:lang w:val="ru-RU"/>
        </w:rPr>
      </w:pPr>
      <w:r w:rsidRPr="00540501">
        <w:rPr>
          <w:rFonts w:ascii="Times New Roman" w:hAnsi="Times New Roman" w:cs="Times New Roman"/>
          <w:sz w:val="24"/>
          <w:szCs w:val="24"/>
          <w:lang w:val="ru-RU"/>
        </w:rPr>
        <w:t>►    Постановление Главного государственного санитарного врача РФ от 24 ноября 2015</w:t>
      </w:r>
      <w:r w:rsidRPr="008C325B">
        <w:rPr>
          <w:rFonts w:ascii="Times New Roman" w:hAnsi="Times New Roman" w:cs="Times New Roman"/>
          <w:sz w:val="24"/>
          <w:szCs w:val="24"/>
        </w:rPr>
        <w:t> </w:t>
      </w:r>
      <w:r w:rsidRPr="00540501">
        <w:rPr>
          <w:rFonts w:ascii="Times New Roman" w:hAnsi="Times New Roman" w:cs="Times New Roman"/>
          <w:sz w:val="24"/>
          <w:szCs w:val="24"/>
          <w:lang w:val="ru-RU"/>
        </w:rPr>
        <w:t>г. №</w:t>
      </w:r>
      <w:r w:rsidRPr="008C325B">
        <w:rPr>
          <w:rFonts w:ascii="Times New Roman" w:hAnsi="Times New Roman" w:cs="Times New Roman"/>
          <w:sz w:val="24"/>
          <w:szCs w:val="24"/>
        </w:rPr>
        <w:t> </w:t>
      </w:r>
      <w:r w:rsidRPr="00540501">
        <w:rPr>
          <w:rFonts w:ascii="Times New Roman" w:hAnsi="Times New Roman" w:cs="Times New Roman"/>
          <w:sz w:val="24"/>
          <w:szCs w:val="24"/>
          <w:lang w:val="ru-RU"/>
        </w:rPr>
        <w:t xml:space="preserve">81. Приложение. Изменения №3 в СанПиН 2.4.2.2821-10 «Санитарно-эпидемиологические требования к условиям и организации обучения в общеобразовательных учреждениях» </w:t>
      </w:r>
      <w:r w:rsidRPr="00540501">
        <w:rPr>
          <w:rFonts w:ascii="Times New Roman" w:hAnsi="Times New Roman" w:cs="Times New Roman"/>
          <w:spacing w:val="-1"/>
          <w:sz w:val="24"/>
          <w:szCs w:val="24"/>
          <w:lang w:val="ru-RU"/>
        </w:rPr>
        <w:t>(зарегистрировано в Минюсте России 18</w:t>
      </w:r>
      <w:r w:rsidRPr="00540501">
        <w:rPr>
          <w:rFonts w:ascii="Times New Roman" w:hAnsi="Times New Roman" w:cs="Times New Roman"/>
          <w:sz w:val="24"/>
          <w:szCs w:val="24"/>
          <w:lang w:val="ru-RU"/>
        </w:rPr>
        <w:t>.12.2015, регистрационный номер 40154);</w:t>
      </w:r>
    </w:p>
    <w:p w:rsidR="002E4571" w:rsidRPr="008C325B" w:rsidRDefault="002E4571" w:rsidP="002E4571">
      <w:pPr>
        <w:pStyle w:val="af1"/>
        <w:spacing w:line="276" w:lineRule="auto"/>
        <w:rPr>
          <w:rFonts w:ascii="Times New Roman" w:hAnsi="Times New Roman" w:cs="Times New Roman"/>
          <w:sz w:val="24"/>
          <w:szCs w:val="24"/>
          <w:lang w:val="ru-RU"/>
        </w:rPr>
      </w:pPr>
      <w:r w:rsidRPr="00540501">
        <w:rPr>
          <w:rFonts w:ascii="Times New Roman" w:hAnsi="Times New Roman" w:cs="Times New Roman"/>
          <w:sz w:val="24"/>
          <w:szCs w:val="24"/>
          <w:lang w:val="ru-RU"/>
        </w:rPr>
        <w:t xml:space="preserve">►   Приказ Министерства образования и науки Российской Федерации от 20.08.2008 № 241 «О внесении изменений в федеральный базисный учебный план и примерные учебные планы </w:t>
      </w:r>
      <w:r w:rsidRPr="00540501">
        <w:rPr>
          <w:rFonts w:ascii="Times New Roman" w:hAnsi="Times New Roman" w:cs="Times New Roman"/>
          <w:spacing w:val="-1"/>
          <w:sz w:val="24"/>
          <w:szCs w:val="24"/>
          <w:lang w:val="ru-RU"/>
        </w:rPr>
        <w:t>для о</w:t>
      </w:r>
      <w:r w:rsidRPr="00540501">
        <w:rPr>
          <w:rFonts w:ascii="Times New Roman" w:hAnsi="Times New Roman" w:cs="Times New Roman"/>
          <w:spacing w:val="-1"/>
          <w:sz w:val="24"/>
          <w:szCs w:val="24"/>
          <w:lang w:val="ru-RU"/>
        </w:rPr>
        <w:t>б</w:t>
      </w:r>
      <w:r w:rsidRPr="00540501">
        <w:rPr>
          <w:rFonts w:ascii="Times New Roman" w:hAnsi="Times New Roman" w:cs="Times New Roman"/>
          <w:spacing w:val="-1"/>
          <w:sz w:val="24"/>
          <w:szCs w:val="24"/>
          <w:lang w:val="ru-RU"/>
        </w:rPr>
        <w:t>разовательных учреждений Российской Федерации, реализующих программы общего образования, утверждённые приказом Министерства образования Российской Федерации от 9 мар</w:t>
      </w:r>
      <w:r w:rsidRPr="00540501">
        <w:rPr>
          <w:rFonts w:ascii="Times New Roman" w:hAnsi="Times New Roman" w:cs="Times New Roman"/>
          <w:spacing w:val="-1"/>
          <w:sz w:val="24"/>
          <w:szCs w:val="24"/>
          <w:lang w:val="ru-RU"/>
        </w:rPr>
        <w:softHyphen/>
        <w:t>та 2004 года «Об утверждении федерального базисного учебного плана и примерных учебных планов для обр</w:t>
      </w:r>
      <w:r w:rsidRPr="00540501">
        <w:rPr>
          <w:rFonts w:ascii="Times New Roman" w:hAnsi="Times New Roman" w:cs="Times New Roman"/>
          <w:spacing w:val="-1"/>
          <w:sz w:val="24"/>
          <w:szCs w:val="24"/>
          <w:lang w:val="ru-RU"/>
        </w:rPr>
        <w:t>а</w:t>
      </w:r>
      <w:r w:rsidRPr="00540501">
        <w:rPr>
          <w:rFonts w:ascii="Times New Roman" w:hAnsi="Times New Roman" w:cs="Times New Roman"/>
          <w:spacing w:val="-1"/>
          <w:sz w:val="24"/>
          <w:szCs w:val="24"/>
          <w:lang w:val="ru-RU"/>
        </w:rPr>
        <w:t>зовательных учреждений Российской Федерации, реализующих программы об</w:t>
      </w:r>
      <w:r w:rsidRPr="00540501">
        <w:rPr>
          <w:rFonts w:ascii="Times New Roman" w:hAnsi="Times New Roman" w:cs="Times New Roman"/>
          <w:sz w:val="24"/>
          <w:szCs w:val="24"/>
          <w:lang w:val="ru-RU"/>
        </w:rPr>
        <w:t>щего образования»;</w:t>
      </w:r>
    </w:p>
    <w:p w:rsidR="002E4571" w:rsidRPr="008C325B" w:rsidRDefault="002E4571" w:rsidP="00BF3696">
      <w:pPr>
        <w:widowControl w:val="0"/>
        <w:numPr>
          <w:ilvl w:val="0"/>
          <w:numId w:val="253"/>
        </w:numPr>
        <w:shd w:val="clear" w:color="auto" w:fill="FFFFFF"/>
        <w:tabs>
          <w:tab w:val="left" w:pos="1152"/>
        </w:tabs>
        <w:autoSpaceDE w:val="0"/>
        <w:autoSpaceDN w:val="0"/>
        <w:adjustRightInd w:val="0"/>
        <w:spacing w:after="0"/>
        <w:ind w:left="446"/>
        <w:jc w:val="both"/>
        <w:rPr>
          <w:rFonts w:ascii="Times New Roman" w:hAnsi="Times New Roman"/>
          <w:sz w:val="24"/>
          <w:szCs w:val="24"/>
          <w:lang w:val="ru-RU"/>
        </w:rPr>
      </w:pPr>
      <w:r w:rsidRPr="008C325B">
        <w:rPr>
          <w:rFonts w:ascii="Times New Roman" w:hAnsi="Times New Roman"/>
          <w:sz w:val="24"/>
          <w:szCs w:val="24"/>
          <w:lang w:val="ru-RU"/>
        </w:rPr>
        <w:t xml:space="preserve">Приказ Министерства образования и науки Российской Федерации от 30.08.2010 № 889 «О внесении изменений в федеральный базисный учебный план и примерные учебные планы </w:t>
      </w:r>
      <w:r w:rsidRPr="008C325B">
        <w:rPr>
          <w:rFonts w:ascii="Times New Roman" w:hAnsi="Times New Roman"/>
          <w:spacing w:val="-1"/>
          <w:sz w:val="24"/>
          <w:szCs w:val="24"/>
          <w:lang w:val="ru-RU"/>
        </w:rPr>
        <w:t>для образовательных учреждений Российской Федерации, реализующих программы общего образования, утверждённые приказом Министерства образования Российской Федерации от 9 мар</w:t>
      </w:r>
      <w:r w:rsidRPr="008C325B">
        <w:rPr>
          <w:rFonts w:ascii="Times New Roman" w:hAnsi="Times New Roman"/>
          <w:spacing w:val="-1"/>
          <w:sz w:val="24"/>
          <w:szCs w:val="24"/>
          <w:lang w:val="ru-RU"/>
        </w:rPr>
        <w:softHyphen/>
      </w:r>
      <w:r w:rsidRPr="008C325B">
        <w:rPr>
          <w:rFonts w:ascii="Times New Roman" w:hAnsi="Times New Roman"/>
          <w:sz w:val="24"/>
          <w:szCs w:val="24"/>
          <w:lang w:val="ru-RU"/>
        </w:rPr>
        <w:t>та 2004 года №1312 «Об утверждении федерального базисного учебного плана и приме</w:t>
      </w:r>
      <w:r w:rsidRPr="008C325B">
        <w:rPr>
          <w:rFonts w:ascii="Times New Roman" w:hAnsi="Times New Roman"/>
          <w:sz w:val="24"/>
          <w:szCs w:val="24"/>
          <w:lang w:val="ru-RU"/>
        </w:rPr>
        <w:t>р</w:t>
      </w:r>
      <w:r w:rsidRPr="008C325B">
        <w:rPr>
          <w:rFonts w:ascii="Times New Roman" w:hAnsi="Times New Roman"/>
          <w:sz w:val="24"/>
          <w:szCs w:val="24"/>
          <w:lang w:val="ru-RU"/>
        </w:rPr>
        <w:t xml:space="preserve">ных </w:t>
      </w:r>
    </w:p>
    <w:p w:rsidR="002E4571" w:rsidRPr="00540501" w:rsidRDefault="002E4571" w:rsidP="002E4571">
      <w:pPr>
        <w:widowControl w:val="0"/>
        <w:shd w:val="clear" w:color="auto" w:fill="FFFFFF"/>
        <w:tabs>
          <w:tab w:val="left" w:pos="1152"/>
        </w:tabs>
        <w:autoSpaceDE w:val="0"/>
        <w:autoSpaceDN w:val="0"/>
        <w:adjustRightInd w:val="0"/>
        <w:spacing w:after="0"/>
        <w:ind w:left="446"/>
        <w:jc w:val="both"/>
        <w:rPr>
          <w:rFonts w:ascii="Times New Roman" w:hAnsi="Times New Roman"/>
          <w:sz w:val="24"/>
          <w:szCs w:val="24"/>
          <w:lang w:val="ru-RU"/>
        </w:rPr>
      </w:pPr>
      <w:r w:rsidRPr="00540501">
        <w:rPr>
          <w:rFonts w:ascii="Times New Roman" w:hAnsi="Times New Roman"/>
          <w:spacing w:val="-1"/>
          <w:sz w:val="24"/>
          <w:szCs w:val="24"/>
          <w:lang w:val="ru-RU"/>
        </w:rPr>
        <w:t>учебных планов для образовательных учреждений Российской Федерации, реализующих про</w:t>
      </w:r>
      <w:r w:rsidRPr="00540501">
        <w:rPr>
          <w:rFonts w:ascii="Times New Roman" w:hAnsi="Times New Roman"/>
          <w:spacing w:val="-1"/>
          <w:sz w:val="24"/>
          <w:szCs w:val="24"/>
          <w:lang w:val="ru-RU"/>
        </w:rPr>
        <w:softHyphen/>
      </w:r>
      <w:r w:rsidRPr="00540501">
        <w:rPr>
          <w:rFonts w:ascii="Times New Roman" w:hAnsi="Times New Roman"/>
          <w:sz w:val="24"/>
          <w:szCs w:val="24"/>
          <w:lang w:val="ru-RU"/>
        </w:rPr>
        <w:t>граммы общего образования»;</w:t>
      </w:r>
    </w:p>
    <w:p w:rsidR="002E4571" w:rsidRPr="00540501" w:rsidRDefault="002E4571" w:rsidP="00BF3696">
      <w:pPr>
        <w:widowControl w:val="0"/>
        <w:numPr>
          <w:ilvl w:val="0"/>
          <w:numId w:val="253"/>
        </w:numPr>
        <w:shd w:val="clear" w:color="auto" w:fill="FFFFFF"/>
        <w:tabs>
          <w:tab w:val="left" w:pos="1152"/>
        </w:tabs>
        <w:autoSpaceDE w:val="0"/>
        <w:autoSpaceDN w:val="0"/>
        <w:adjustRightInd w:val="0"/>
        <w:spacing w:after="0"/>
        <w:ind w:left="446"/>
        <w:jc w:val="both"/>
        <w:rPr>
          <w:rFonts w:ascii="Times New Roman" w:hAnsi="Times New Roman"/>
          <w:sz w:val="24"/>
          <w:szCs w:val="24"/>
          <w:lang w:val="ru-RU"/>
        </w:rPr>
      </w:pPr>
      <w:r w:rsidRPr="00540501">
        <w:rPr>
          <w:rFonts w:ascii="Times New Roman" w:hAnsi="Times New Roman"/>
          <w:sz w:val="24"/>
          <w:szCs w:val="24"/>
          <w:lang w:val="ru-RU"/>
        </w:rPr>
        <w:t xml:space="preserve">Приказ Министерства образования и науки Российской Федерации от 03.06.2011  № 1994 «О внесении изменений в федеральный базисный учебный план и примерные учебные планы </w:t>
      </w:r>
      <w:r w:rsidRPr="00540501">
        <w:rPr>
          <w:rFonts w:ascii="Times New Roman" w:hAnsi="Times New Roman"/>
          <w:spacing w:val="-1"/>
          <w:sz w:val="24"/>
          <w:szCs w:val="24"/>
          <w:lang w:val="ru-RU"/>
        </w:rPr>
        <w:t>для образовательных учреждений Российской Федерации, реализующих программы общего об</w:t>
      </w:r>
      <w:r w:rsidRPr="00540501">
        <w:rPr>
          <w:rFonts w:ascii="Times New Roman" w:hAnsi="Times New Roman"/>
          <w:sz w:val="24"/>
          <w:szCs w:val="24"/>
          <w:lang w:val="ru-RU"/>
        </w:rPr>
        <w:t>разования, утвержденные приказом Министерства образования и науки Российской Федерации от 9 марта 2004 г. № 1312 »;</w:t>
      </w:r>
    </w:p>
    <w:p w:rsidR="002E4571" w:rsidRPr="00540501" w:rsidRDefault="002E4571" w:rsidP="002E4571">
      <w:pPr>
        <w:widowControl w:val="0"/>
        <w:shd w:val="clear" w:color="auto" w:fill="FFFFFF"/>
        <w:tabs>
          <w:tab w:val="left" w:pos="900"/>
        </w:tabs>
        <w:autoSpaceDE w:val="0"/>
        <w:autoSpaceDN w:val="0"/>
        <w:adjustRightInd w:val="0"/>
        <w:ind w:left="446"/>
        <w:jc w:val="both"/>
        <w:rPr>
          <w:rFonts w:ascii="Times New Roman" w:hAnsi="Times New Roman"/>
          <w:sz w:val="24"/>
          <w:szCs w:val="24"/>
          <w:lang w:val="ru-RU"/>
        </w:rPr>
      </w:pPr>
      <w:r w:rsidRPr="00540501">
        <w:rPr>
          <w:rFonts w:ascii="Times New Roman" w:hAnsi="Times New Roman"/>
          <w:sz w:val="24"/>
          <w:szCs w:val="24"/>
          <w:lang w:val="ru-RU"/>
        </w:rPr>
        <w:t>►</w:t>
      </w:r>
      <w:r w:rsidRPr="00540501">
        <w:rPr>
          <w:rFonts w:ascii="Times New Roman" w:hAnsi="Times New Roman"/>
          <w:spacing w:val="-1"/>
          <w:sz w:val="24"/>
          <w:szCs w:val="24"/>
          <w:lang w:val="ru-RU"/>
        </w:rPr>
        <w:t xml:space="preserve">  Приказ Министерства </w:t>
      </w:r>
      <w:r w:rsidRPr="00540501">
        <w:rPr>
          <w:rFonts w:ascii="Times New Roman" w:hAnsi="Times New Roman"/>
          <w:sz w:val="24"/>
          <w:szCs w:val="24"/>
          <w:lang w:val="ru-RU"/>
        </w:rPr>
        <w:t xml:space="preserve">образования и науки Российской Федерации </w:t>
      </w:r>
      <w:r w:rsidRPr="00540501">
        <w:rPr>
          <w:rFonts w:ascii="Times New Roman" w:hAnsi="Times New Roman"/>
          <w:spacing w:val="-1"/>
          <w:sz w:val="24"/>
          <w:szCs w:val="24"/>
          <w:lang w:val="ru-RU"/>
        </w:rPr>
        <w:t>от 05.03.2004 №1089 «Об утверждении федераль</w:t>
      </w:r>
      <w:r w:rsidRPr="00540501">
        <w:rPr>
          <w:rFonts w:ascii="Times New Roman" w:hAnsi="Times New Roman"/>
          <w:sz w:val="24"/>
          <w:szCs w:val="24"/>
          <w:lang w:val="ru-RU"/>
        </w:rPr>
        <w:t>ного компонента государственных образовательных стандартов начального общего, основного общего и среднего (полного) общего образования»;</w:t>
      </w:r>
    </w:p>
    <w:p w:rsidR="002E4571" w:rsidRPr="00540501" w:rsidRDefault="002E4571" w:rsidP="002E4571">
      <w:pPr>
        <w:shd w:val="clear" w:color="auto" w:fill="FFFFFF"/>
        <w:tabs>
          <w:tab w:val="left" w:pos="1181"/>
        </w:tabs>
        <w:ind w:left="426" w:right="7"/>
        <w:jc w:val="both"/>
        <w:rPr>
          <w:rFonts w:ascii="Times New Roman" w:hAnsi="Times New Roman"/>
          <w:sz w:val="24"/>
          <w:szCs w:val="24"/>
          <w:lang w:val="ru-RU"/>
        </w:rPr>
      </w:pPr>
      <w:r w:rsidRPr="00540501">
        <w:rPr>
          <w:rFonts w:ascii="Times New Roman" w:hAnsi="Times New Roman"/>
          <w:sz w:val="24"/>
          <w:szCs w:val="24"/>
          <w:lang w:val="ru-RU"/>
        </w:rPr>
        <w:t>►    Приказ Министерства образования и науки Российской Федерации от 18.12.2012 № 1060 «О внесении изменений в федеральный государственный образовательный стандарт начал</w:t>
      </w:r>
      <w:r w:rsidRPr="00540501">
        <w:rPr>
          <w:rFonts w:ascii="Times New Roman" w:hAnsi="Times New Roman"/>
          <w:sz w:val="24"/>
          <w:szCs w:val="24"/>
          <w:lang w:val="ru-RU"/>
        </w:rPr>
        <w:t>ь</w:t>
      </w:r>
      <w:r w:rsidRPr="00540501">
        <w:rPr>
          <w:rFonts w:ascii="Times New Roman" w:hAnsi="Times New Roman"/>
          <w:sz w:val="24"/>
          <w:szCs w:val="24"/>
          <w:lang w:val="ru-RU"/>
        </w:rPr>
        <w:t>ного общего образования в части замены предметной области «Основы духовно-нравственной культуры народов России» на предметную область «Основы религиозных культур и светской этики»;</w:t>
      </w:r>
    </w:p>
    <w:p w:rsidR="002E4571" w:rsidRPr="00540501" w:rsidRDefault="002E4571" w:rsidP="002E4571">
      <w:pPr>
        <w:shd w:val="clear" w:color="auto" w:fill="FFFFFF"/>
        <w:tabs>
          <w:tab w:val="left" w:pos="1181"/>
        </w:tabs>
        <w:ind w:left="426" w:right="7"/>
        <w:jc w:val="both"/>
        <w:rPr>
          <w:rFonts w:ascii="Times New Roman" w:hAnsi="Times New Roman"/>
          <w:sz w:val="24"/>
          <w:szCs w:val="24"/>
          <w:lang w:val="ru-RU"/>
        </w:rPr>
      </w:pPr>
      <w:r w:rsidRPr="00540501">
        <w:rPr>
          <w:rFonts w:ascii="Times New Roman" w:hAnsi="Times New Roman"/>
          <w:sz w:val="24"/>
          <w:szCs w:val="24"/>
          <w:lang w:val="ru-RU"/>
        </w:rPr>
        <w:t>►Письмо Минобрнауки России от 25.05.2015 г. № 08-761 «Об изучении предметных обла</w:t>
      </w:r>
      <w:r w:rsidRPr="00540501">
        <w:rPr>
          <w:rFonts w:ascii="Times New Roman" w:hAnsi="Times New Roman"/>
          <w:sz w:val="24"/>
          <w:szCs w:val="24"/>
          <w:lang w:val="ru-RU"/>
        </w:rPr>
        <w:t>с</w:t>
      </w:r>
      <w:r w:rsidRPr="00540501">
        <w:rPr>
          <w:rFonts w:ascii="Times New Roman" w:hAnsi="Times New Roman"/>
          <w:sz w:val="24"/>
          <w:szCs w:val="24"/>
          <w:lang w:val="ru-RU"/>
        </w:rPr>
        <w:t>тей: «Основы религиозных культур и светской этики» и «Основы духовно-нравственной кул</w:t>
      </w:r>
      <w:r w:rsidRPr="00540501">
        <w:rPr>
          <w:rFonts w:ascii="Times New Roman" w:hAnsi="Times New Roman"/>
          <w:sz w:val="24"/>
          <w:szCs w:val="24"/>
          <w:lang w:val="ru-RU"/>
        </w:rPr>
        <w:t>ь</w:t>
      </w:r>
      <w:r w:rsidRPr="00540501">
        <w:rPr>
          <w:rFonts w:ascii="Times New Roman" w:hAnsi="Times New Roman"/>
          <w:sz w:val="24"/>
          <w:szCs w:val="24"/>
          <w:lang w:val="ru-RU"/>
        </w:rPr>
        <w:t>туры народов России»;</w:t>
      </w:r>
    </w:p>
    <w:p w:rsidR="002E4571" w:rsidRPr="00540501" w:rsidRDefault="002E4571" w:rsidP="002E4571">
      <w:pPr>
        <w:ind w:left="360"/>
        <w:jc w:val="both"/>
        <w:rPr>
          <w:rFonts w:ascii="Times New Roman" w:hAnsi="Times New Roman"/>
          <w:sz w:val="24"/>
          <w:szCs w:val="24"/>
          <w:lang w:val="ru-RU"/>
        </w:rPr>
      </w:pPr>
      <w:r w:rsidRPr="00540501">
        <w:rPr>
          <w:rFonts w:ascii="Times New Roman" w:hAnsi="Times New Roman"/>
          <w:sz w:val="24"/>
          <w:szCs w:val="24"/>
          <w:lang w:val="ru-RU"/>
        </w:rPr>
        <w:t>►Приказ Министерства образования и науки РФ от 7 июня 2017</w:t>
      </w:r>
      <w:r w:rsidRPr="008052FE">
        <w:rPr>
          <w:rFonts w:ascii="Times New Roman" w:hAnsi="Times New Roman"/>
          <w:sz w:val="24"/>
          <w:szCs w:val="24"/>
        </w:rPr>
        <w:t> </w:t>
      </w:r>
      <w:r w:rsidRPr="00540501">
        <w:rPr>
          <w:rFonts w:ascii="Times New Roman" w:hAnsi="Times New Roman"/>
          <w:sz w:val="24"/>
          <w:szCs w:val="24"/>
          <w:lang w:val="ru-RU"/>
        </w:rPr>
        <w:t xml:space="preserve">г. </w:t>
      </w:r>
      <w:r w:rsidRPr="008052FE">
        <w:rPr>
          <w:rFonts w:ascii="Times New Roman" w:hAnsi="Times New Roman"/>
          <w:sz w:val="24"/>
          <w:szCs w:val="24"/>
        </w:rPr>
        <w:t>N </w:t>
      </w:r>
      <w:r w:rsidRPr="00540501">
        <w:rPr>
          <w:rFonts w:ascii="Times New Roman" w:hAnsi="Times New Roman"/>
          <w:sz w:val="24"/>
          <w:szCs w:val="24"/>
          <w:lang w:val="ru-RU"/>
        </w:rPr>
        <w:t>506 "О внесении измен</w:t>
      </w:r>
      <w:r w:rsidRPr="00540501">
        <w:rPr>
          <w:rFonts w:ascii="Times New Roman" w:hAnsi="Times New Roman"/>
          <w:sz w:val="24"/>
          <w:szCs w:val="24"/>
          <w:lang w:val="ru-RU"/>
        </w:rPr>
        <w:t>е</w:t>
      </w:r>
      <w:r w:rsidRPr="00540501">
        <w:rPr>
          <w:rFonts w:ascii="Times New Roman" w:hAnsi="Times New Roman"/>
          <w:sz w:val="24"/>
          <w:szCs w:val="24"/>
          <w:lang w:val="ru-RU"/>
        </w:rPr>
        <w:t>ний в федеральный компонент государственных образовательных стандартов начального о</w:t>
      </w:r>
      <w:r w:rsidRPr="00540501">
        <w:rPr>
          <w:rFonts w:ascii="Times New Roman" w:hAnsi="Times New Roman"/>
          <w:sz w:val="24"/>
          <w:szCs w:val="24"/>
          <w:lang w:val="ru-RU"/>
        </w:rPr>
        <w:t>б</w:t>
      </w:r>
      <w:r w:rsidRPr="00540501">
        <w:rPr>
          <w:rFonts w:ascii="Times New Roman" w:hAnsi="Times New Roman"/>
          <w:sz w:val="24"/>
          <w:szCs w:val="24"/>
          <w:lang w:val="ru-RU"/>
        </w:rPr>
        <w:t>щего, основного общего и среднего (полного) общего образования, утвержденный приказом Министерства образования Российской Федерации от 5 марта 2004</w:t>
      </w:r>
      <w:r w:rsidRPr="008052FE">
        <w:rPr>
          <w:rFonts w:ascii="Times New Roman" w:hAnsi="Times New Roman"/>
          <w:sz w:val="24"/>
          <w:szCs w:val="24"/>
        </w:rPr>
        <w:t> </w:t>
      </w:r>
      <w:r w:rsidRPr="00540501">
        <w:rPr>
          <w:rFonts w:ascii="Times New Roman" w:hAnsi="Times New Roman"/>
          <w:sz w:val="24"/>
          <w:szCs w:val="24"/>
          <w:lang w:val="ru-RU"/>
        </w:rPr>
        <w:t xml:space="preserve">г. </w:t>
      </w:r>
      <w:r w:rsidRPr="008052FE">
        <w:rPr>
          <w:rFonts w:ascii="Times New Roman" w:hAnsi="Times New Roman"/>
          <w:sz w:val="24"/>
          <w:szCs w:val="24"/>
        </w:rPr>
        <w:t>N </w:t>
      </w:r>
      <w:r w:rsidRPr="00540501">
        <w:rPr>
          <w:rFonts w:ascii="Times New Roman" w:hAnsi="Times New Roman"/>
          <w:sz w:val="24"/>
          <w:szCs w:val="24"/>
          <w:lang w:val="ru-RU"/>
        </w:rPr>
        <w:t>1089";</w:t>
      </w:r>
    </w:p>
    <w:p w:rsidR="002E4571" w:rsidRPr="00540501" w:rsidRDefault="002E4571" w:rsidP="002E4571">
      <w:pPr>
        <w:ind w:left="360"/>
        <w:jc w:val="both"/>
        <w:rPr>
          <w:rFonts w:ascii="Times New Roman" w:hAnsi="Times New Roman"/>
          <w:sz w:val="24"/>
          <w:szCs w:val="24"/>
          <w:lang w:val="ru-RU"/>
        </w:rPr>
      </w:pPr>
      <w:r w:rsidRPr="00540501">
        <w:rPr>
          <w:rFonts w:ascii="Times New Roman" w:hAnsi="Times New Roman"/>
          <w:sz w:val="24"/>
          <w:szCs w:val="24"/>
          <w:lang w:val="ru-RU"/>
        </w:rPr>
        <w:t xml:space="preserve">►Письмо Минобрнауки России от 09.10.2017 № ТС-945/08 «О реализации прав граждан на получение образования на родном языке». </w:t>
      </w:r>
    </w:p>
    <w:p w:rsidR="002E4571" w:rsidRPr="00540501" w:rsidRDefault="002E4571" w:rsidP="002E4571">
      <w:pPr>
        <w:ind w:left="360"/>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►Письмо Министерства образования и науки РФ от 17 мая 2018 г. </w:t>
      </w:r>
      <w:r w:rsidRPr="00DB06E4">
        <w:rPr>
          <w:rFonts w:ascii="Times New Roman" w:hAnsi="Times New Roman"/>
          <w:sz w:val="24"/>
          <w:szCs w:val="24"/>
        </w:rPr>
        <w:t>N</w:t>
      </w:r>
      <w:r w:rsidRPr="00540501">
        <w:rPr>
          <w:rFonts w:ascii="Times New Roman" w:hAnsi="Times New Roman"/>
          <w:sz w:val="24"/>
          <w:szCs w:val="24"/>
          <w:lang w:val="ru-RU"/>
        </w:rPr>
        <w:t xml:space="preserve"> 08-1214 «Об изучении второго иностранного языка».</w:t>
      </w:r>
    </w:p>
    <w:p w:rsidR="002E4571" w:rsidRPr="00540501" w:rsidRDefault="002E4571" w:rsidP="002E4571">
      <w:pPr>
        <w:ind w:left="360"/>
        <w:jc w:val="both"/>
        <w:rPr>
          <w:rFonts w:ascii="Times New Roman" w:hAnsi="Times New Roman"/>
          <w:sz w:val="24"/>
          <w:szCs w:val="24"/>
          <w:lang w:val="ru-RU"/>
        </w:rPr>
      </w:pPr>
      <w:r w:rsidRPr="00540501">
        <w:rPr>
          <w:rFonts w:ascii="Times New Roman" w:hAnsi="Times New Roman"/>
          <w:sz w:val="24"/>
          <w:szCs w:val="24"/>
          <w:lang w:val="ru-RU"/>
        </w:rPr>
        <w:t xml:space="preserve">►Приказ Минпросвещения России от 28.12.2018 </w:t>
      </w:r>
      <w:r w:rsidRPr="00DB06E4">
        <w:rPr>
          <w:rFonts w:ascii="Times New Roman" w:hAnsi="Times New Roman"/>
          <w:sz w:val="24"/>
          <w:szCs w:val="24"/>
        </w:rPr>
        <w:t>N</w:t>
      </w:r>
      <w:r w:rsidRPr="00540501">
        <w:rPr>
          <w:rFonts w:ascii="Times New Roman" w:hAnsi="Times New Roman"/>
          <w:sz w:val="24"/>
          <w:szCs w:val="24"/>
          <w:lang w:val="ru-RU"/>
        </w:rPr>
        <w:t xml:space="preserve"> 345 "О федеральном перечне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w:t>
      </w:r>
      <w:r w:rsidRPr="00540501">
        <w:rPr>
          <w:rFonts w:ascii="Times New Roman" w:hAnsi="Times New Roman"/>
          <w:sz w:val="24"/>
          <w:szCs w:val="24"/>
          <w:lang w:val="ru-RU"/>
        </w:rPr>
        <w:t>а</w:t>
      </w:r>
      <w:r w:rsidRPr="00540501">
        <w:rPr>
          <w:rFonts w:ascii="Times New Roman" w:hAnsi="Times New Roman"/>
          <w:sz w:val="24"/>
          <w:szCs w:val="24"/>
          <w:lang w:val="ru-RU"/>
        </w:rPr>
        <w:t>ния".</w:t>
      </w:r>
    </w:p>
    <w:p w:rsidR="002E4571" w:rsidRPr="00540501" w:rsidRDefault="002E4571" w:rsidP="002E4571">
      <w:pPr>
        <w:shd w:val="clear" w:color="auto" w:fill="FFFFFF"/>
        <w:rPr>
          <w:rFonts w:ascii="Times New Roman" w:hAnsi="Times New Roman"/>
          <w:b/>
          <w:bCs/>
          <w:spacing w:val="-1"/>
          <w:sz w:val="24"/>
          <w:szCs w:val="24"/>
          <w:lang w:val="ru-RU"/>
        </w:rPr>
      </w:pPr>
      <w:r w:rsidRPr="00540501">
        <w:rPr>
          <w:rFonts w:ascii="Times New Roman" w:hAnsi="Times New Roman"/>
          <w:b/>
          <w:bCs/>
          <w:spacing w:val="-1"/>
          <w:sz w:val="24"/>
          <w:szCs w:val="24"/>
          <w:lang w:val="ru-RU"/>
        </w:rPr>
        <w:t>Региональный уровень</w:t>
      </w:r>
    </w:p>
    <w:p w:rsidR="002E4571" w:rsidRPr="00540501" w:rsidRDefault="002E4571" w:rsidP="002E4571">
      <w:pPr>
        <w:shd w:val="clear" w:color="auto" w:fill="FFFFFF"/>
        <w:rPr>
          <w:rFonts w:ascii="Times New Roman" w:hAnsi="Times New Roman"/>
          <w:b/>
          <w:bCs/>
          <w:spacing w:val="-1"/>
          <w:sz w:val="24"/>
          <w:szCs w:val="24"/>
          <w:lang w:val="ru-RU"/>
        </w:rPr>
      </w:pPr>
      <w:r w:rsidRPr="00540501">
        <w:rPr>
          <w:rFonts w:ascii="Times New Roman" w:hAnsi="Times New Roman"/>
          <w:sz w:val="24"/>
          <w:szCs w:val="24"/>
          <w:lang w:val="ru-RU"/>
        </w:rPr>
        <w:t>►  Приказ департамента образования Тверской области от 01.09.2010 № 281/08 «О введении ф</w:t>
      </w:r>
      <w:r w:rsidRPr="00540501">
        <w:rPr>
          <w:rFonts w:ascii="Times New Roman" w:hAnsi="Times New Roman"/>
          <w:sz w:val="24"/>
          <w:szCs w:val="24"/>
          <w:lang w:val="ru-RU"/>
        </w:rPr>
        <w:t>е</w:t>
      </w:r>
      <w:r w:rsidRPr="00540501">
        <w:rPr>
          <w:rFonts w:ascii="Times New Roman" w:hAnsi="Times New Roman"/>
          <w:sz w:val="24"/>
          <w:szCs w:val="24"/>
          <w:lang w:val="ru-RU"/>
        </w:rPr>
        <w:t>дерального  государственного образовательного  стандарта в  общеобразовательных учреждениях Тверской области в 2010-2011 учебном году»;</w:t>
      </w:r>
    </w:p>
    <w:p w:rsidR="002E4571" w:rsidRPr="00540501" w:rsidRDefault="002E4571" w:rsidP="002E4571">
      <w:pPr>
        <w:ind w:left="540" w:hanging="14"/>
        <w:jc w:val="both"/>
        <w:rPr>
          <w:rFonts w:ascii="Times New Roman" w:hAnsi="Times New Roman"/>
          <w:sz w:val="24"/>
          <w:szCs w:val="24"/>
          <w:lang w:val="ru-RU"/>
        </w:rPr>
      </w:pPr>
      <w:r w:rsidRPr="00540501">
        <w:rPr>
          <w:rFonts w:ascii="Times New Roman" w:hAnsi="Times New Roman"/>
          <w:sz w:val="24"/>
          <w:szCs w:val="24"/>
          <w:lang w:val="ru-RU"/>
        </w:rPr>
        <w:t>► Приказ Министерства образования Тверской области от 14.05.2012г. № 1018/ПК «Об у</w:t>
      </w:r>
      <w:r w:rsidRPr="00540501">
        <w:rPr>
          <w:rFonts w:ascii="Times New Roman" w:hAnsi="Times New Roman"/>
          <w:sz w:val="24"/>
          <w:szCs w:val="24"/>
          <w:lang w:val="ru-RU"/>
        </w:rPr>
        <w:t>т</w:t>
      </w:r>
      <w:r w:rsidRPr="00540501">
        <w:rPr>
          <w:rFonts w:ascii="Times New Roman" w:hAnsi="Times New Roman"/>
          <w:sz w:val="24"/>
          <w:szCs w:val="24"/>
          <w:lang w:val="ru-RU"/>
        </w:rPr>
        <w:t>верждении регионального базисного учебного плана для образовательных учреждений Тве</w:t>
      </w:r>
      <w:r w:rsidRPr="00540501">
        <w:rPr>
          <w:rFonts w:ascii="Times New Roman" w:hAnsi="Times New Roman"/>
          <w:sz w:val="24"/>
          <w:szCs w:val="24"/>
          <w:lang w:val="ru-RU"/>
        </w:rPr>
        <w:t>р</w:t>
      </w:r>
      <w:r w:rsidRPr="00540501">
        <w:rPr>
          <w:rFonts w:ascii="Times New Roman" w:hAnsi="Times New Roman"/>
          <w:sz w:val="24"/>
          <w:szCs w:val="24"/>
          <w:lang w:val="ru-RU"/>
        </w:rPr>
        <w:t>ской области, реализующих программы общего образования»;</w:t>
      </w:r>
    </w:p>
    <w:p w:rsidR="002E4571" w:rsidRPr="00540501" w:rsidRDefault="002E4571" w:rsidP="002E4571">
      <w:pPr>
        <w:ind w:left="540" w:hanging="14"/>
        <w:jc w:val="both"/>
        <w:rPr>
          <w:rFonts w:ascii="Times New Roman" w:hAnsi="Times New Roman"/>
          <w:sz w:val="24"/>
          <w:szCs w:val="24"/>
          <w:lang w:val="ru-RU"/>
        </w:rPr>
      </w:pPr>
      <w:r w:rsidRPr="00540501">
        <w:rPr>
          <w:rFonts w:ascii="Times New Roman" w:hAnsi="Times New Roman"/>
          <w:sz w:val="24"/>
          <w:szCs w:val="24"/>
          <w:lang w:val="ru-RU"/>
        </w:rPr>
        <w:t>►   Письмо Министерства образования Тверской области от 26.08.2013 № 29/7528-05 «Об организации обучения по федеральным государственным образовательным стандартам н</w:t>
      </w:r>
      <w:r w:rsidRPr="00540501">
        <w:rPr>
          <w:rFonts w:ascii="Times New Roman" w:hAnsi="Times New Roman"/>
          <w:sz w:val="24"/>
          <w:szCs w:val="24"/>
          <w:lang w:val="ru-RU"/>
        </w:rPr>
        <w:t>а</w:t>
      </w:r>
      <w:r w:rsidRPr="00540501">
        <w:rPr>
          <w:rFonts w:ascii="Times New Roman" w:hAnsi="Times New Roman"/>
          <w:sz w:val="24"/>
          <w:szCs w:val="24"/>
          <w:lang w:val="ru-RU"/>
        </w:rPr>
        <w:t>чального общего образования  и преподаванию комплексного учебного курса «Основы рел</w:t>
      </w:r>
      <w:r w:rsidRPr="00540501">
        <w:rPr>
          <w:rFonts w:ascii="Times New Roman" w:hAnsi="Times New Roman"/>
          <w:sz w:val="24"/>
          <w:szCs w:val="24"/>
          <w:lang w:val="ru-RU"/>
        </w:rPr>
        <w:t>и</w:t>
      </w:r>
      <w:r w:rsidRPr="00540501">
        <w:rPr>
          <w:rFonts w:ascii="Times New Roman" w:hAnsi="Times New Roman"/>
          <w:sz w:val="24"/>
          <w:szCs w:val="24"/>
          <w:lang w:val="ru-RU"/>
        </w:rPr>
        <w:t>гиозных культур и светской этики» и предмета «Основы православной культуры» в общео</w:t>
      </w:r>
      <w:r w:rsidRPr="00540501">
        <w:rPr>
          <w:rFonts w:ascii="Times New Roman" w:hAnsi="Times New Roman"/>
          <w:sz w:val="24"/>
          <w:szCs w:val="24"/>
          <w:lang w:val="ru-RU"/>
        </w:rPr>
        <w:t>б</w:t>
      </w:r>
      <w:r w:rsidRPr="00540501">
        <w:rPr>
          <w:rFonts w:ascii="Times New Roman" w:hAnsi="Times New Roman"/>
          <w:sz w:val="24"/>
          <w:szCs w:val="24"/>
          <w:lang w:val="ru-RU"/>
        </w:rPr>
        <w:t>разовательных учреждениях Тверской области»;</w:t>
      </w:r>
    </w:p>
    <w:p w:rsidR="002E4571" w:rsidRPr="00540501" w:rsidRDefault="002E4571" w:rsidP="002E4571">
      <w:pPr>
        <w:ind w:left="540" w:hanging="14"/>
        <w:jc w:val="both"/>
        <w:rPr>
          <w:rFonts w:ascii="Times New Roman" w:hAnsi="Times New Roman"/>
          <w:b/>
          <w:sz w:val="24"/>
          <w:szCs w:val="24"/>
          <w:lang w:val="ru-RU"/>
        </w:rPr>
      </w:pPr>
      <w:r w:rsidRPr="00540501">
        <w:rPr>
          <w:rFonts w:ascii="Times New Roman" w:hAnsi="Times New Roman"/>
          <w:sz w:val="24"/>
          <w:szCs w:val="24"/>
          <w:lang w:val="ru-RU"/>
        </w:rPr>
        <w:t>►    Письмо Министерства образования Тверской области от 10.06.2015 № 29/8476-05 «Об изучении предметных областей: «Основы религиозных культур и светской этики» и «Основы духовно-нравственной культуры народов России»;</w:t>
      </w:r>
    </w:p>
    <w:p w:rsidR="002E4571" w:rsidRPr="00540501" w:rsidRDefault="002E4571" w:rsidP="002E4571">
      <w:pPr>
        <w:ind w:left="540" w:hanging="14"/>
        <w:jc w:val="both"/>
        <w:rPr>
          <w:rFonts w:ascii="Times New Roman" w:hAnsi="Times New Roman"/>
          <w:sz w:val="24"/>
          <w:szCs w:val="24"/>
          <w:lang w:val="ru-RU"/>
        </w:rPr>
      </w:pPr>
      <w:r w:rsidRPr="00540501">
        <w:rPr>
          <w:rFonts w:ascii="Times New Roman" w:hAnsi="Times New Roman"/>
          <w:sz w:val="24"/>
          <w:szCs w:val="24"/>
          <w:lang w:val="ru-RU"/>
        </w:rPr>
        <w:t>►   Письмо Министерства образования Тверской области от 25.06.2015 № 9214-05 с    пр</w:t>
      </w:r>
      <w:r w:rsidRPr="00540501">
        <w:rPr>
          <w:rFonts w:ascii="Times New Roman" w:hAnsi="Times New Roman"/>
          <w:sz w:val="24"/>
          <w:szCs w:val="24"/>
          <w:lang w:val="ru-RU"/>
        </w:rPr>
        <w:t>и</w:t>
      </w:r>
      <w:r w:rsidRPr="00540501">
        <w:rPr>
          <w:rFonts w:ascii="Times New Roman" w:hAnsi="Times New Roman"/>
          <w:sz w:val="24"/>
          <w:szCs w:val="24"/>
          <w:lang w:val="ru-RU"/>
        </w:rPr>
        <w:t>ложением Методических рекомендаций по изучению предметных областей: «Основы рел</w:t>
      </w:r>
      <w:r w:rsidRPr="00540501">
        <w:rPr>
          <w:rFonts w:ascii="Times New Roman" w:hAnsi="Times New Roman"/>
          <w:sz w:val="24"/>
          <w:szCs w:val="24"/>
          <w:lang w:val="ru-RU"/>
        </w:rPr>
        <w:t>и</w:t>
      </w:r>
      <w:r w:rsidRPr="00540501">
        <w:rPr>
          <w:rFonts w:ascii="Times New Roman" w:hAnsi="Times New Roman"/>
          <w:sz w:val="24"/>
          <w:szCs w:val="24"/>
          <w:lang w:val="ru-RU"/>
        </w:rPr>
        <w:t>гиозных культур и светской этики» и «Основы духовно-нравственной культуры народов Ро</w:t>
      </w:r>
      <w:r w:rsidRPr="00540501">
        <w:rPr>
          <w:rFonts w:ascii="Times New Roman" w:hAnsi="Times New Roman"/>
          <w:sz w:val="24"/>
          <w:szCs w:val="24"/>
          <w:lang w:val="ru-RU"/>
        </w:rPr>
        <w:t>с</w:t>
      </w:r>
      <w:r w:rsidRPr="00540501">
        <w:rPr>
          <w:rFonts w:ascii="Times New Roman" w:hAnsi="Times New Roman"/>
          <w:sz w:val="24"/>
          <w:szCs w:val="24"/>
          <w:lang w:val="ru-RU"/>
        </w:rPr>
        <w:t>сии».</w:t>
      </w:r>
    </w:p>
    <w:p w:rsidR="002E4571" w:rsidRPr="00540501" w:rsidRDefault="002E4571" w:rsidP="002E4571">
      <w:pPr>
        <w:ind w:firstLine="526"/>
        <w:jc w:val="center"/>
        <w:rPr>
          <w:rFonts w:ascii="Times New Roman" w:hAnsi="Times New Roman"/>
          <w:b/>
          <w:sz w:val="24"/>
          <w:szCs w:val="24"/>
          <w:lang w:val="ru-RU"/>
        </w:rPr>
      </w:pPr>
      <w:r w:rsidRPr="00540501">
        <w:rPr>
          <w:rFonts w:ascii="Times New Roman" w:hAnsi="Times New Roman"/>
          <w:b/>
          <w:sz w:val="24"/>
          <w:szCs w:val="24"/>
          <w:lang w:val="ru-RU"/>
        </w:rPr>
        <w:t>Документы образовательного учреждения</w:t>
      </w:r>
    </w:p>
    <w:p w:rsidR="002E4571" w:rsidRPr="00540501" w:rsidRDefault="002E4571" w:rsidP="002E4571">
      <w:pPr>
        <w:ind w:firstLine="526"/>
        <w:jc w:val="both"/>
        <w:rPr>
          <w:rFonts w:ascii="Times New Roman" w:hAnsi="Times New Roman"/>
          <w:sz w:val="24"/>
          <w:szCs w:val="24"/>
          <w:lang w:val="ru-RU"/>
        </w:rPr>
      </w:pPr>
      <w:r w:rsidRPr="00540501">
        <w:rPr>
          <w:rFonts w:ascii="Times New Roman" w:hAnsi="Times New Roman"/>
          <w:sz w:val="24"/>
          <w:szCs w:val="24"/>
          <w:lang w:val="ru-RU"/>
        </w:rPr>
        <w:t>- Устав;</w:t>
      </w:r>
    </w:p>
    <w:p w:rsidR="002E4571" w:rsidRPr="00540501" w:rsidRDefault="002E4571" w:rsidP="002E4571">
      <w:pPr>
        <w:ind w:firstLine="526"/>
        <w:jc w:val="both"/>
        <w:rPr>
          <w:rFonts w:ascii="Times New Roman" w:hAnsi="Times New Roman"/>
          <w:sz w:val="24"/>
          <w:szCs w:val="24"/>
          <w:lang w:val="ru-RU"/>
        </w:rPr>
      </w:pPr>
      <w:r w:rsidRPr="00540501">
        <w:rPr>
          <w:rFonts w:ascii="Times New Roman" w:hAnsi="Times New Roman"/>
          <w:sz w:val="24"/>
          <w:szCs w:val="24"/>
          <w:lang w:val="ru-RU"/>
        </w:rPr>
        <w:t>- Образовательная программа;</w:t>
      </w:r>
    </w:p>
    <w:p w:rsidR="002E4571" w:rsidRPr="00540501" w:rsidRDefault="002E4571" w:rsidP="002E4571">
      <w:pPr>
        <w:ind w:firstLine="526"/>
        <w:jc w:val="both"/>
        <w:rPr>
          <w:rFonts w:ascii="Times New Roman" w:hAnsi="Times New Roman"/>
          <w:sz w:val="24"/>
          <w:szCs w:val="24"/>
          <w:lang w:val="ru-RU"/>
        </w:rPr>
      </w:pPr>
      <w:r w:rsidRPr="00540501">
        <w:rPr>
          <w:rFonts w:ascii="Times New Roman" w:hAnsi="Times New Roman"/>
          <w:sz w:val="24"/>
          <w:szCs w:val="24"/>
          <w:lang w:val="ru-RU"/>
        </w:rPr>
        <w:t>- локальные акты МОУ СОШ №2, регламентирующие организацию образовательного пр</w:t>
      </w:r>
      <w:r w:rsidRPr="00540501">
        <w:rPr>
          <w:rFonts w:ascii="Times New Roman" w:hAnsi="Times New Roman"/>
          <w:sz w:val="24"/>
          <w:szCs w:val="24"/>
          <w:lang w:val="ru-RU"/>
        </w:rPr>
        <w:t>о</w:t>
      </w:r>
      <w:r w:rsidRPr="00540501">
        <w:rPr>
          <w:rFonts w:ascii="Times New Roman" w:hAnsi="Times New Roman"/>
          <w:sz w:val="24"/>
          <w:szCs w:val="24"/>
          <w:lang w:val="ru-RU"/>
        </w:rPr>
        <w:t>цесса в ОУ.</w:t>
      </w:r>
    </w:p>
    <w:p w:rsidR="002E4571" w:rsidRPr="00540501" w:rsidRDefault="002E4571" w:rsidP="002E4571">
      <w:pPr>
        <w:shd w:val="clear" w:color="auto" w:fill="FFFFFF"/>
        <w:ind w:firstLine="709"/>
        <w:jc w:val="both"/>
        <w:rPr>
          <w:rFonts w:ascii="Times New Roman" w:hAnsi="Times New Roman"/>
          <w:sz w:val="24"/>
          <w:szCs w:val="24"/>
          <w:lang w:val="ru-RU"/>
        </w:rPr>
      </w:pPr>
      <w:r w:rsidRPr="00540501">
        <w:rPr>
          <w:rFonts w:ascii="Times New Roman" w:hAnsi="Times New Roman"/>
          <w:b/>
          <w:sz w:val="24"/>
          <w:szCs w:val="24"/>
          <w:lang w:val="ru-RU"/>
        </w:rPr>
        <w:t>Школа ставит перед собой цель:</w:t>
      </w:r>
      <w:r w:rsidRPr="00540501">
        <w:rPr>
          <w:rFonts w:ascii="Times New Roman" w:hAnsi="Times New Roman"/>
          <w:sz w:val="24"/>
          <w:szCs w:val="24"/>
          <w:lang w:val="ru-RU"/>
        </w:rPr>
        <w:t xml:space="preserve"> формирование социально адаптированной, интеллект</w:t>
      </w:r>
      <w:r w:rsidRPr="00540501">
        <w:rPr>
          <w:rFonts w:ascii="Times New Roman" w:hAnsi="Times New Roman"/>
          <w:sz w:val="24"/>
          <w:szCs w:val="24"/>
          <w:lang w:val="ru-RU"/>
        </w:rPr>
        <w:t>у</w:t>
      </w:r>
      <w:r w:rsidRPr="00540501">
        <w:rPr>
          <w:rFonts w:ascii="Times New Roman" w:hAnsi="Times New Roman"/>
          <w:sz w:val="24"/>
          <w:szCs w:val="24"/>
          <w:lang w:val="ru-RU"/>
        </w:rPr>
        <w:t>ально, нравственно и физически развитой личности, стремящейся к получению дальнейшего пр</w:t>
      </w:r>
      <w:r w:rsidRPr="00540501">
        <w:rPr>
          <w:rFonts w:ascii="Times New Roman" w:hAnsi="Times New Roman"/>
          <w:sz w:val="24"/>
          <w:szCs w:val="24"/>
          <w:lang w:val="ru-RU"/>
        </w:rPr>
        <w:t>о</w:t>
      </w:r>
      <w:r w:rsidRPr="00540501">
        <w:rPr>
          <w:rFonts w:ascii="Times New Roman" w:hAnsi="Times New Roman"/>
          <w:sz w:val="24"/>
          <w:szCs w:val="24"/>
          <w:lang w:val="ru-RU"/>
        </w:rPr>
        <w:t>фессионального образования через повышение качества образования, рост профессиональной компетентности педагогов и сотрудничество всех участников образовательного процесса.</w:t>
      </w:r>
    </w:p>
    <w:p w:rsidR="002E4571" w:rsidRPr="00540501" w:rsidRDefault="002E4571" w:rsidP="002E4571">
      <w:pPr>
        <w:shd w:val="clear" w:color="auto" w:fill="FFFFFF"/>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ФГОС основного общего образования определен перечень обязательных для изучения учебных предметов: русский язык, литература, родной язык, родная литература, иностранный язык, второй иностранный язык, история России, всеобщая история, обществознание, география, математика, алгебра, геометрия, информатика, основы духовно-нравственной культуры народов </w:t>
      </w:r>
      <w:r w:rsidRPr="00540501">
        <w:rPr>
          <w:rFonts w:ascii="Times New Roman" w:hAnsi="Times New Roman"/>
          <w:sz w:val="24"/>
          <w:szCs w:val="24"/>
          <w:lang w:val="ru-RU"/>
        </w:rPr>
        <w:lastRenderedPageBreak/>
        <w:t>России, физика, биология, химия, изобразительное искусство, музыка, технология, физическая культура, основы безопасности жизнедеятельности.</w:t>
      </w:r>
    </w:p>
    <w:p w:rsidR="002E4571" w:rsidRPr="00540501" w:rsidRDefault="002E4571" w:rsidP="002E4571">
      <w:pPr>
        <w:shd w:val="clear" w:color="auto" w:fill="FFFFFF"/>
        <w:ind w:firstLine="709"/>
        <w:jc w:val="both"/>
        <w:rPr>
          <w:rFonts w:ascii="Times New Roman" w:hAnsi="Times New Roman"/>
          <w:sz w:val="24"/>
          <w:szCs w:val="24"/>
          <w:lang w:val="ru-RU"/>
        </w:rPr>
      </w:pPr>
      <w:r w:rsidRPr="00540501">
        <w:rPr>
          <w:rFonts w:ascii="Times New Roman" w:hAnsi="Times New Roman"/>
          <w:sz w:val="24"/>
          <w:szCs w:val="24"/>
          <w:lang w:val="ru-RU"/>
        </w:rPr>
        <w:t>Учебный план основного общего образования (далее - учебный план) обеспечивает введ</w:t>
      </w:r>
      <w:r w:rsidRPr="00540501">
        <w:rPr>
          <w:rFonts w:ascii="Times New Roman" w:hAnsi="Times New Roman"/>
          <w:sz w:val="24"/>
          <w:szCs w:val="24"/>
          <w:lang w:val="ru-RU"/>
        </w:rPr>
        <w:t>е</w:t>
      </w:r>
      <w:r w:rsidRPr="00540501">
        <w:rPr>
          <w:rFonts w:ascii="Times New Roman" w:hAnsi="Times New Roman"/>
          <w:sz w:val="24"/>
          <w:szCs w:val="24"/>
          <w:lang w:val="ru-RU"/>
        </w:rPr>
        <w:t>ние в действие и реализацию требований Стандарта, определяет общий объем нагрузки и макс</w:t>
      </w:r>
      <w:r w:rsidRPr="00540501">
        <w:rPr>
          <w:rFonts w:ascii="Times New Roman" w:hAnsi="Times New Roman"/>
          <w:sz w:val="24"/>
          <w:szCs w:val="24"/>
          <w:lang w:val="ru-RU"/>
        </w:rPr>
        <w:t>и</w:t>
      </w:r>
      <w:r w:rsidRPr="00540501">
        <w:rPr>
          <w:rFonts w:ascii="Times New Roman" w:hAnsi="Times New Roman"/>
          <w:sz w:val="24"/>
          <w:szCs w:val="24"/>
          <w:lang w:val="ru-RU"/>
        </w:rPr>
        <w:t xml:space="preserve">мальный объем аудиторной нагрузки обучающихся, состав и структуру обязательных предметных областей по классам (годам обучения). </w:t>
      </w:r>
    </w:p>
    <w:p w:rsidR="002E4571" w:rsidRPr="00540501" w:rsidRDefault="002E4571" w:rsidP="002E4571">
      <w:pPr>
        <w:shd w:val="clear" w:color="auto" w:fill="FFFFFF"/>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Основная образовательная программа основного общего образования может включать как один, так и несколько учебных планов. </w:t>
      </w:r>
    </w:p>
    <w:p w:rsidR="002E4571" w:rsidRPr="008C325B" w:rsidRDefault="002E4571" w:rsidP="008C325B">
      <w:pPr>
        <w:shd w:val="clear" w:color="auto" w:fill="FFFFFF"/>
        <w:ind w:firstLine="709"/>
        <w:jc w:val="both"/>
        <w:rPr>
          <w:rFonts w:ascii="Times New Roman" w:hAnsi="Times New Roman"/>
          <w:sz w:val="24"/>
          <w:szCs w:val="24"/>
          <w:lang w:val="ru-RU"/>
        </w:rPr>
      </w:pPr>
      <w:r w:rsidRPr="00540501">
        <w:rPr>
          <w:rFonts w:ascii="Times New Roman" w:hAnsi="Times New Roman"/>
          <w:sz w:val="24"/>
          <w:szCs w:val="24"/>
          <w:lang w:val="ru-RU"/>
        </w:rPr>
        <w:t>Учебные планы обеспечивают преподавание и изучение государственного языка Росси</w:t>
      </w:r>
      <w:r w:rsidRPr="00540501">
        <w:rPr>
          <w:rFonts w:ascii="Times New Roman" w:hAnsi="Times New Roman"/>
          <w:sz w:val="24"/>
          <w:szCs w:val="24"/>
          <w:lang w:val="ru-RU"/>
        </w:rPr>
        <w:t>й</w:t>
      </w:r>
      <w:r w:rsidRPr="00540501">
        <w:rPr>
          <w:rFonts w:ascii="Times New Roman" w:hAnsi="Times New Roman"/>
          <w:sz w:val="24"/>
          <w:szCs w:val="24"/>
          <w:lang w:val="ru-RU"/>
        </w:rPr>
        <w:t>ской Федерации, возможность преподавания и изучения государственных языков республик Ро</w:t>
      </w:r>
      <w:r w:rsidRPr="00540501">
        <w:rPr>
          <w:rFonts w:ascii="Times New Roman" w:hAnsi="Times New Roman"/>
          <w:sz w:val="24"/>
          <w:szCs w:val="24"/>
          <w:lang w:val="ru-RU"/>
        </w:rPr>
        <w:t>с</w:t>
      </w:r>
      <w:r w:rsidRPr="00540501">
        <w:rPr>
          <w:rFonts w:ascii="Times New Roman" w:hAnsi="Times New Roman"/>
          <w:sz w:val="24"/>
          <w:szCs w:val="24"/>
          <w:lang w:val="ru-RU"/>
        </w:rPr>
        <w:t xml:space="preserve">сийской </w:t>
      </w:r>
    </w:p>
    <w:p w:rsidR="002E4571" w:rsidRPr="008C325B" w:rsidRDefault="002E4571" w:rsidP="002E4571">
      <w:pPr>
        <w:shd w:val="clear" w:color="auto" w:fill="FFFFFF"/>
        <w:ind w:firstLine="709"/>
        <w:jc w:val="both"/>
        <w:rPr>
          <w:rFonts w:ascii="Times New Roman" w:hAnsi="Times New Roman"/>
          <w:sz w:val="24"/>
          <w:szCs w:val="24"/>
          <w:lang w:val="ru-RU"/>
        </w:rPr>
      </w:pPr>
      <w:r w:rsidRPr="008C325B">
        <w:rPr>
          <w:rFonts w:ascii="Times New Roman" w:hAnsi="Times New Roman"/>
          <w:sz w:val="24"/>
          <w:szCs w:val="24"/>
          <w:lang w:val="ru-RU"/>
        </w:rPr>
        <w:t>Федерации и родного языка из числа языков народов Российской Федерации, а также уст</w:t>
      </w:r>
      <w:r w:rsidRPr="008C325B">
        <w:rPr>
          <w:rFonts w:ascii="Times New Roman" w:hAnsi="Times New Roman"/>
          <w:sz w:val="24"/>
          <w:szCs w:val="24"/>
          <w:lang w:val="ru-RU"/>
        </w:rPr>
        <w:t>а</w:t>
      </w:r>
      <w:r w:rsidRPr="008C325B">
        <w:rPr>
          <w:rFonts w:ascii="Times New Roman" w:hAnsi="Times New Roman"/>
          <w:sz w:val="24"/>
          <w:szCs w:val="24"/>
          <w:lang w:val="ru-RU"/>
        </w:rPr>
        <w:t xml:space="preserve">навливают количество занятий, отводимых на их изучение, по классам (годам) обучения. </w:t>
      </w:r>
    </w:p>
    <w:p w:rsidR="002E4571" w:rsidRPr="00540501" w:rsidRDefault="002E4571" w:rsidP="002E4571">
      <w:pPr>
        <w:shd w:val="clear" w:color="auto" w:fill="FFFFFF"/>
        <w:ind w:firstLine="709"/>
        <w:jc w:val="both"/>
        <w:rPr>
          <w:rFonts w:ascii="Times New Roman" w:hAnsi="Times New Roman"/>
          <w:sz w:val="24"/>
          <w:szCs w:val="24"/>
          <w:lang w:val="ru-RU"/>
        </w:rPr>
      </w:pPr>
      <w:r w:rsidRPr="00540501">
        <w:rPr>
          <w:rFonts w:ascii="Times New Roman" w:hAnsi="Times New Roman"/>
          <w:sz w:val="24"/>
          <w:szCs w:val="24"/>
          <w:lang w:val="ru-RU"/>
        </w:rPr>
        <w:t>Учебный план определяет учебное время, отводимое на изучение предметов по классам (годам) обучения; общий объём нагрузки и максимальный объём аудиторной нагрузки обуча</w:t>
      </w:r>
      <w:r w:rsidRPr="00540501">
        <w:rPr>
          <w:rFonts w:ascii="Times New Roman" w:hAnsi="Times New Roman"/>
          <w:sz w:val="24"/>
          <w:szCs w:val="24"/>
          <w:lang w:val="ru-RU"/>
        </w:rPr>
        <w:t>ю</w:t>
      </w:r>
      <w:r w:rsidRPr="00540501">
        <w:rPr>
          <w:rFonts w:ascii="Times New Roman" w:hAnsi="Times New Roman"/>
          <w:sz w:val="24"/>
          <w:szCs w:val="24"/>
          <w:lang w:val="ru-RU"/>
        </w:rPr>
        <w:t xml:space="preserve">щихся в соответствии ООП ООО, формы промежуточной аттестации учащихся. </w:t>
      </w:r>
    </w:p>
    <w:p w:rsidR="002E4571" w:rsidRPr="00540501" w:rsidRDefault="002E4571" w:rsidP="002E4571">
      <w:pPr>
        <w:shd w:val="clear" w:color="auto" w:fill="FFFFFF"/>
        <w:ind w:firstLine="709"/>
        <w:jc w:val="both"/>
        <w:rPr>
          <w:rFonts w:ascii="Times New Roman" w:hAnsi="Times New Roman"/>
          <w:sz w:val="24"/>
          <w:szCs w:val="24"/>
          <w:lang w:val="ru-RU"/>
        </w:rPr>
      </w:pPr>
      <w:r w:rsidRPr="00540501">
        <w:rPr>
          <w:rFonts w:ascii="Times New Roman" w:hAnsi="Times New Roman"/>
          <w:b/>
          <w:sz w:val="24"/>
          <w:szCs w:val="24"/>
          <w:lang w:val="ru-RU"/>
        </w:rPr>
        <w:t>Количество учебных занятий за 5 лет не может составлять менее 5267 часов и более 6020 часов.</w:t>
      </w:r>
    </w:p>
    <w:p w:rsidR="002E4571" w:rsidRDefault="002E4571" w:rsidP="002E4571">
      <w:pPr>
        <w:shd w:val="clear" w:color="auto" w:fill="FFFFFF"/>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При проведении учебных занятий в 5-9-х классах по «Иностранному языку» (английский), «Технологии», «Информатике» осуществляется деление классов на две подгруппы, при наличии необходимых ресурсов, возможно деление на группы классов с меньшей накаляемостью. </w:t>
      </w:r>
    </w:p>
    <w:p w:rsidR="008C325B" w:rsidRPr="008C325B" w:rsidRDefault="008C325B" w:rsidP="008C325B">
      <w:pPr>
        <w:pStyle w:val="af1"/>
        <w:rPr>
          <w:rStyle w:val="FontStyle11"/>
          <w:sz w:val="22"/>
          <w:szCs w:val="22"/>
          <w:lang w:val="ru-RU"/>
        </w:rPr>
      </w:pPr>
      <w:r w:rsidRPr="008C325B">
        <w:rPr>
          <w:rStyle w:val="FontStyle11"/>
          <w:sz w:val="22"/>
          <w:szCs w:val="22"/>
          <w:lang w:val="ru-RU"/>
        </w:rPr>
        <w:t>Утверждаю:</w:t>
      </w:r>
    </w:p>
    <w:p w:rsidR="008C325B" w:rsidRPr="008C325B" w:rsidRDefault="008C325B" w:rsidP="008C325B">
      <w:pPr>
        <w:pStyle w:val="af1"/>
        <w:rPr>
          <w:rStyle w:val="FontStyle11"/>
          <w:sz w:val="22"/>
          <w:szCs w:val="22"/>
          <w:lang w:val="ru-RU"/>
        </w:rPr>
      </w:pPr>
      <w:r w:rsidRPr="008C325B">
        <w:rPr>
          <w:rStyle w:val="FontStyle11"/>
          <w:sz w:val="22"/>
          <w:szCs w:val="22"/>
          <w:lang w:val="ru-RU"/>
        </w:rPr>
        <w:t xml:space="preserve">   директор МОУ СОШ №2    _____________ Е.Е.Петрушенко</w:t>
      </w:r>
    </w:p>
    <w:p w:rsidR="008C325B" w:rsidRPr="008C325B" w:rsidRDefault="008C325B" w:rsidP="008C325B">
      <w:pPr>
        <w:pStyle w:val="af1"/>
        <w:rPr>
          <w:rStyle w:val="FontStyle11"/>
          <w:sz w:val="22"/>
          <w:szCs w:val="22"/>
          <w:lang w:val="ru-RU"/>
        </w:rPr>
      </w:pPr>
      <w:r w:rsidRPr="008C325B">
        <w:rPr>
          <w:rStyle w:val="FontStyle11"/>
          <w:sz w:val="22"/>
          <w:szCs w:val="22"/>
          <w:lang w:val="ru-RU"/>
        </w:rPr>
        <w:t xml:space="preserve">приказ №         от  01.09.2020г. </w:t>
      </w:r>
    </w:p>
    <w:p w:rsidR="008C325B" w:rsidRPr="008C325B" w:rsidRDefault="008C325B" w:rsidP="008C325B">
      <w:pPr>
        <w:pStyle w:val="af1"/>
        <w:rPr>
          <w:rStyle w:val="FontStyle11"/>
          <w:sz w:val="24"/>
          <w:szCs w:val="24"/>
          <w:lang w:val="ru-RU"/>
        </w:rPr>
      </w:pPr>
    </w:p>
    <w:p w:rsidR="008C325B" w:rsidRPr="008C325B" w:rsidRDefault="008C325B" w:rsidP="008C325B">
      <w:pPr>
        <w:pStyle w:val="af1"/>
        <w:rPr>
          <w:rStyle w:val="FontStyle11"/>
          <w:sz w:val="24"/>
          <w:szCs w:val="24"/>
          <w:lang w:val="ru-RU"/>
        </w:rPr>
      </w:pPr>
      <w:r w:rsidRPr="008C325B">
        <w:rPr>
          <w:rStyle w:val="FontStyle11"/>
          <w:sz w:val="24"/>
          <w:szCs w:val="24"/>
          <w:lang w:val="ru-RU"/>
        </w:rPr>
        <w:t xml:space="preserve"> Недельный учебный план основного общего образования ( 5-9 классы)</w:t>
      </w:r>
    </w:p>
    <w:p w:rsidR="008C325B" w:rsidRPr="008C325B" w:rsidRDefault="008C325B" w:rsidP="008C325B">
      <w:pPr>
        <w:pStyle w:val="af1"/>
        <w:rPr>
          <w:rFonts w:ascii="Times New Roman" w:hAnsi="Times New Roman" w:cs="Times New Roman"/>
          <w:b/>
          <w:bCs/>
          <w:sz w:val="24"/>
          <w:szCs w:val="24"/>
          <w:lang w:val="ru-RU"/>
        </w:rPr>
      </w:pPr>
      <w:r w:rsidRPr="008C325B">
        <w:rPr>
          <w:rStyle w:val="FontStyle11"/>
          <w:sz w:val="24"/>
          <w:szCs w:val="24"/>
          <w:lang w:val="ru-RU"/>
        </w:rPr>
        <w:t xml:space="preserve">              МОУ СОШ №2 на 2020 – 2021уч. год.</w:t>
      </w:r>
    </w:p>
    <w:tbl>
      <w:tblPr>
        <w:tblW w:w="1105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9"/>
        <w:gridCol w:w="2268"/>
        <w:gridCol w:w="709"/>
        <w:gridCol w:w="567"/>
        <w:gridCol w:w="709"/>
        <w:gridCol w:w="567"/>
        <w:gridCol w:w="708"/>
        <w:gridCol w:w="567"/>
        <w:gridCol w:w="709"/>
        <w:gridCol w:w="567"/>
        <w:gridCol w:w="709"/>
        <w:gridCol w:w="709"/>
      </w:tblGrid>
      <w:tr w:rsidR="008C325B" w:rsidTr="003E5CBD">
        <w:trPr>
          <w:trHeight w:val="488"/>
        </w:trPr>
        <w:tc>
          <w:tcPr>
            <w:tcW w:w="2269" w:type="dxa"/>
            <w:vMerge w:val="restart"/>
          </w:tcPr>
          <w:p w:rsidR="008C325B" w:rsidRPr="009D7ABE" w:rsidRDefault="008C325B" w:rsidP="008C325B">
            <w:pPr>
              <w:rPr>
                <w:rFonts w:ascii="Times New Roman" w:hAnsi="Times New Roman" w:cs="Times New Roman"/>
              </w:rPr>
            </w:pPr>
            <w:r w:rsidRPr="009D7ABE">
              <w:rPr>
                <w:rFonts w:ascii="Times New Roman" w:hAnsi="Times New Roman" w:cs="Times New Roman"/>
              </w:rPr>
              <w:t>Предметные области</w:t>
            </w:r>
          </w:p>
        </w:tc>
        <w:tc>
          <w:tcPr>
            <w:tcW w:w="2268" w:type="dxa"/>
            <w:vMerge w:val="restart"/>
            <w:tcBorders>
              <w:tr2bl w:val="single" w:sz="4" w:space="0" w:color="auto"/>
            </w:tcBorders>
          </w:tcPr>
          <w:p w:rsidR="008C325B" w:rsidRPr="009D7ABE" w:rsidRDefault="008C325B" w:rsidP="008C325B">
            <w:pPr>
              <w:rPr>
                <w:rFonts w:ascii="Times New Roman" w:hAnsi="Times New Roman" w:cs="Times New Roman"/>
              </w:rPr>
            </w:pPr>
            <w:r w:rsidRPr="009D7ABE">
              <w:rPr>
                <w:rFonts w:ascii="Times New Roman" w:hAnsi="Times New Roman" w:cs="Times New Roman"/>
              </w:rPr>
              <w:t xml:space="preserve">Предметы </w:t>
            </w:r>
          </w:p>
          <w:p w:rsidR="008C325B" w:rsidRDefault="008C325B" w:rsidP="008C325B">
            <w:pPr>
              <w:rPr>
                <w:rFonts w:ascii="Times New Roman" w:hAnsi="Times New Roman" w:cs="Times New Roman"/>
              </w:rPr>
            </w:pPr>
          </w:p>
          <w:p w:rsidR="008C325B" w:rsidRPr="009D7ABE" w:rsidRDefault="008C325B" w:rsidP="008C325B">
            <w:pPr>
              <w:rPr>
                <w:rFonts w:ascii="Times New Roman" w:hAnsi="Times New Roman" w:cs="Times New Roman"/>
              </w:rPr>
            </w:pPr>
            <w:r w:rsidRPr="009D7ABE">
              <w:rPr>
                <w:rFonts w:ascii="Times New Roman" w:hAnsi="Times New Roman" w:cs="Times New Roman"/>
              </w:rPr>
              <w:t xml:space="preserve"> классы</w:t>
            </w:r>
          </w:p>
        </w:tc>
        <w:tc>
          <w:tcPr>
            <w:tcW w:w="1276" w:type="dxa"/>
            <w:gridSpan w:val="2"/>
          </w:tcPr>
          <w:p w:rsidR="008C325B" w:rsidRPr="009D7ABE" w:rsidRDefault="008C325B" w:rsidP="008C325B">
            <w:pPr>
              <w:rPr>
                <w:rFonts w:ascii="Times New Roman" w:hAnsi="Times New Roman" w:cs="Times New Roman"/>
                <w:b/>
              </w:rPr>
            </w:pPr>
            <w:r w:rsidRPr="009D7ABE">
              <w:rPr>
                <w:rFonts w:ascii="Times New Roman" w:hAnsi="Times New Roman" w:cs="Times New Roman"/>
              </w:rPr>
              <w:t>V класс</w:t>
            </w:r>
          </w:p>
        </w:tc>
        <w:tc>
          <w:tcPr>
            <w:tcW w:w="1276" w:type="dxa"/>
            <w:gridSpan w:val="2"/>
          </w:tcPr>
          <w:p w:rsidR="008C325B" w:rsidRPr="009D7ABE" w:rsidRDefault="008C325B" w:rsidP="008C325B">
            <w:pPr>
              <w:rPr>
                <w:rFonts w:ascii="Times New Roman" w:hAnsi="Times New Roman" w:cs="Times New Roman"/>
                <w:b/>
              </w:rPr>
            </w:pPr>
            <w:r w:rsidRPr="009D7ABE">
              <w:rPr>
                <w:rStyle w:val="FontStyle12"/>
              </w:rPr>
              <w:t>VI класс</w:t>
            </w:r>
          </w:p>
        </w:tc>
        <w:tc>
          <w:tcPr>
            <w:tcW w:w="1275" w:type="dxa"/>
            <w:gridSpan w:val="2"/>
          </w:tcPr>
          <w:p w:rsidR="008C325B" w:rsidRPr="009D7ABE" w:rsidRDefault="008C325B" w:rsidP="008C325B">
            <w:pPr>
              <w:rPr>
                <w:rFonts w:ascii="Times New Roman" w:hAnsi="Times New Roman" w:cs="Times New Roman"/>
                <w:b/>
              </w:rPr>
            </w:pPr>
            <w:r>
              <w:rPr>
                <w:rStyle w:val="FontStyle12"/>
              </w:rPr>
              <w:t>VI</w:t>
            </w:r>
            <w:r w:rsidRPr="009D7ABE">
              <w:rPr>
                <w:rStyle w:val="FontStyle12"/>
              </w:rPr>
              <w:t>Iкласс</w:t>
            </w:r>
          </w:p>
        </w:tc>
        <w:tc>
          <w:tcPr>
            <w:tcW w:w="1276" w:type="dxa"/>
            <w:gridSpan w:val="2"/>
          </w:tcPr>
          <w:p w:rsidR="008C325B" w:rsidRDefault="008C325B" w:rsidP="008C325B">
            <w:pPr>
              <w:rPr>
                <w:rStyle w:val="FontStyle12"/>
                <w:b w:val="0"/>
              </w:rPr>
            </w:pPr>
            <w:r>
              <w:rPr>
                <w:rStyle w:val="FontStyle12"/>
              </w:rPr>
              <w:t>VI</w:t>
            </w:r>
            <w:r w:rsidRPr="009D7ABE">
              <w:rPr>
                <w:rStyle w:val="FontStyle12"/>
              </w:rPr>
              <w:t>IIкласс</w:t>
            </w:r>
          </w:p>
        </w:tc>
        <w:tc>
          <w:tcPr>
            <w:tcW w:w="1418" w:type="dxa"/>
            <w:gridSpan w:val="2"/>
          </w:tcPr>
          <w:p w:rsidR="008C325B" w:rsidRDefault="008C325B" w:rsidP="008C325B">
            <w:pPr>
              <w:rPr>
                <w:rStyle w:val="FontStyle12"/>
                <w:b w:val="0"/>
              </w:rPr>
            </w:pPr>
            <w:r>
              <w:rPr>
                <w:rStyle w:val="FontStyle12"/>
              </w:rPr>
              <w:t xml:space="preserve">IX </w:t>
            </w:r>
            <w:r w:rsidRPr="009D7ABE">
              <w:rPr>
                <w:rStyle w:val="FontStyle12"/>
              </w:rPr>
              <w:t>класс</w:t>
            </w:r>
          </w:p>
        </w:tc>
      </w:tr>
      <w:tr w:rsidR="008C325B" w:rsidTr="003E5CBD">
        <w:trPr>
          <w:cantSplit/>
          <w:trHeight w:val="1205"/>
        </w:trPr>
        <w:tc>
          <w:tcPr>
            <w:tcW w:w="2269" w:type="dxa"/>
            <w:vMerge/>
          </w:tcPr>
          <w:p w:rsidR="008C325B" w:rsidRPr="009D7ABE" w:rsidRDefault="008C325B" w:rsidP="008C325B">
            <w:pPr>
              <w:rPr>
                <w:rFonts w:ascii="Times New Roman" w:hAnsi="Times New Roman" w:cs="Times New Roman"/>
              </w:rPr>
            </w:pPr>
          </w:p>
        </w:tc>
        <w:tc>
          <w:tcPr>
            <w:tcW w:w="2268" w:type="dxa"/>
            <w:vMerge/>
            <w:tcBorders>
              <w:tr2bl w:val="single" w:sz="4" w:space="0" w:color="auto"/>
            </w:tcBorders>
          </w:tcPr>
          <w:p w:rsidR="008C325B" w:rsidRPr="009D7ABE" w:rsidRDefault="008C325B" w:rsidP="008C325B">
            <w:pPr>
              <w:rPr>
                <w:rFonts w:ascii="Times New Roman" w:hAnsi="Times New Roman" w:cs="Times New Roman"/>
              </w:rPr>
            </w:pPr>
          </w:p>
        </w:tc>
        <w:tc>
          <w:tcPr>
            <w:tcW w:w="709" w:type="dxa"/>
            <w:textDirection w:val="btLr"/>
          </w:tcPr>
          <w:p w:rsidR="008C325B" w:rsidRPr="0020056B" w:rsidRDefault="008C325B" w:rsidP="008C325B">
            <w:pPr>
              <w:ind w:left="113" w:right="113"/>
              <w:rPr>
                <w:rFonts w:ascii="Times New Roman" w:hAnsi="Times New Roman" w:cs="Times New Roman"/>
                <w:sz w:val="20"/>
                <w:szCs w:val="20"/>
              </w:rPr>
            </w:pPr>
            <w:r w:rsidRPr="0020056B">
              <w:rPr>
                <w:rFonts w:ascii="Times New Roman" w:hAnsi="Times New Roman" w:cs="Times New Roman"/>
                <w:sz w:val="20"/>
                <w:szCs w:val="20"/>
              </w:rPr>
              <w:t>Обязательная часть</w:t>
            </w:r>
          </w:p>
        </w:tc>
        <w:tc>
          <w:tcPr>
            <w:tcW w:w="567" w:type="dxa"/>
            <w:textDirection w:val="btLr"/>
          </w:tcPr>
          <w:p w:rsidR="008C325B" w:rsidRPr="009D7ABE" w:rsidRDefault="008C325B" w:rsidP="008C325B">
            <w:pPr>
              <w:ind w:left="113" w:right="113"/>
              <w:rPr>
                <w:rFonts w:ascii="Times New Roman" w:hAnsi="Times New Roman" w:cs="Times New Roman"/>
              </w:rPr>
            </w:pPr>
            <w:r w:rsidRPr="009D7ABE">
              <w:rPr>
                <w:rFonts w:ascii="Times New Roman" w:hAnsi="Times New Roman" w:cs="Times New Roman"/>
              </w:rPr>
              <w:t>ЧФУО</w:t>
            </w:r>
            <w:r>
              <w:rPr>
                <w:rFonts w:ascii="Times New Roman" w:hAnsi="Times New Roman" w:cs="Times New Roman"/>
              </w:rPr>
              <w:t>О</w:t>
            </w:r>
          </w:p>
        </w:tc>
        <w:tc>
          <w:tcPr>
            <w:tcW w:w="709" w:type="dxa"/>
            <w:textDirection w:val="btLr"/>
          </w:tcPr>
          <w:p w:rsidR="008C325B" w:rsidRPr="009D7ABE" w:rsidRDefault="008C325B" w:rsidP="008C325B">
            <w:pPr>
              <w:ind w:left="113" w:right="113"/>
              <w:rPr>
                <w:rStyle w:val="FontStyle12"/>
                <w:b w:val="0"/>
              </w:rPr>
            </w:pPr>
            <w:r w:rsidRPr="0020056B">
              <w:rPr>
                <w:rFonts w:ascii="Times New Roman" w:hAnsi="Times New Roman" w:cs="Times New Roman"/>
                <w:sz w:val="20"/>
                <w:szCs w:val="20"/>
              </w:rPr>
              <w:t>Обязательная часть</w:t>
            </w:r>
          </w:p>
        </w:tc>
        <w:tc>
          <w:tcPr>
            <w:tcW w:w="567" w:type="dxa"/>
            <w:textDirection w:val="btLr"/>
          </w:tcPr>
          <w:p w:rsidR="008C325B" w:rsidRPr="009D7ABE" w:rsidRDefault="008C325B" w:rsidP="008C325B">
            <w:pPr>
              <w:ind w:left="113" w:right="113"/>
              <w:rPr>
                <w:rFonts w:ascii="Times New Roman" w:hAnsi="Times New Roman" w:cs="Times New Roman"/>
              </w:rPr>
            </w:pPr>
            <w:r w:rsidRPr="009D7ABE">
              <w:rPr>
                <w:rFonts w:ascii="Times New Roman" w:hAnsi="Times New Roman" w:cs="Times New Roman"/>
              </w:rPr>
              <w:t>ЧФУО</w:t>
            </w:r>
            <w:r>
              <w:rPr>
                <w:rFonts w:ascii="Times New Roman" w:hAnsi="Times New Roman" w:cs="Times New Roman"/>
              </w:rPr>
              <w:t>О</w:t>
            </w:r>
          </w:p>
        </w:tc>
        <w:tc>
          <w:tcPr>
            <w:tcW w:w="708" w:type="dxa"/>
            <w:textDirection w:val="btLr"/>
          </w:tcPr>
          <w:p w:rsidR="008C325B" w:rsidRPr="009D7ABE" w:rsidRDefault="008C325B" w:rsidP="008C325B">
            <w:pPr>
              <w:ind w:left="113" w:right="113"/>
              <w:rPr>
                <w:rStyle w:val="FontStyle12"/>
                <w:b w:val="0"/>
              </w:rPr>
            </w:pPr>
            <w:r w:rsidRPr="0020056B">
              <w:rPr>
                <w:rFonts w:ascii="Times New Roman" w:hAnsi="Times New Roman" w:cs="Times New Roman"/>
                <w:sz w:val="20"/>
                <w:szCs w:val="20"/>
              </w:rPr>
              <w:t>Обязательная часть</w:t>
            </w:r>
          </w:p>
        </w:tc>
        <w:tc>
          <w:tcPr>
            <w:tcW w:w="567" w:type="dxa"/>
            <w:textDirection w:val="btLr"/>
          </w:tcPr>
          <w:p w:rsidR="008C325B" w:rsidRPr="009D7ABE" w:rsidRDefault="008C325B" w:rsidP="008C325B">
            <w:pPr>
              <w:ind w:left="113" w:right="113"/>
              <w:rPr>
                <w:rFonts w:ascii="Times New Roman" w:hAnsi="Times New Roman" w:cs="Times New Roman"/>
              </w:rPr>
            </w:pPr>
            <w:r w:rsidRPr="009D7ABE">
              <w:rPr>
                <w:rFonts w:ascii="Times New Roman" w:hAnsi="Times New Roman" w:cs="Times New Roman"/>
              </w:rPr>
              <w:t>ЧФУО</w:t>
            </w:r>
            <w:r>
              <w:rPr>
                <w:rFonts w:ascii="Times New Roman" w:hAnsi="Times New Roman" w:cs="Times New Roman"/>
              </w:rPr>
              <w:t>О</w:t>
            </w:r>
          </w:p>
        </w:tc>
        <w:tc>
          <w:tcPr>
            <w:tcW w:w="709" w:type="dxa"/>
            <w:textDirection w:val="btLr"/>
          </w:tcPr>
          <w:p w:rsidR="008C325B" w:rsidRPr="009D7ABE" w:rsidRDefault="008C325B" w:rsidP="008C325B">
            <w:pPr>
              <w:ind w:left="113" w:right="113"/>
              <w:rPr>
                <w:rStyle w:val="FontStyle12"/>
                <w:b w:val="0"/>
              </w:rPr>
            </w:pPr>
            <w:r w:rsidRPr="0020056B">
              <w:rPr>
                <w:rFonts w:ascii="Times New Roman" w:hAnsi="Times New Roman" w:cs="Times New Roman"/>
                <w:sz w:val="20"/>
                <w:szCs w:val="20"/>
              </w:rPr>
              <w:t>Обязательная часть</w:t>
            </w:r>
          </w:p>
        </w:tc>
        <w:tc>
          <w:tcPr>
            <w:tcW w:w="567" w:type="dxa"/>
            <w:textDirection w:val="btLr"/>
          </w:tcPr>
          <w:p w:rsidR="008C325B" w:rsidRPr="009D7ABE" w:rsidRDefault="008C325B" w:rsidP="008C325B">
            <w:pPr>
              <w:ind w:left="113" w:right="113"/>
              <w:rPr>
                <w:rFonts w:ascii="Times New Roman" w:hAnsi="Times New Roman" w:cs="Times New Roman"/>
              </w:rPr>
            </w:pPr>
            <w:r w:rsidRPr="009D7ABE">
              <w:rPr>
                <w:rFonts w:ascii="Times New Roman" w:hAnsi="Times New Roman" w:cs="Times New Roman"/>
              </w:rPr>
              <w:t>ЧФУО</w:t>
            </w:r>
            <w:r>
              <w:rPr>
                <w:rFonts w:ascii="Times New Roman" w:hAnsi="Times New Roman" w:cs="Times New Roman"/>
              </w:rPr>
              <w:t>О</w:t>
            </w:r>
          </w:p>
        </w:tc>
        <w:tc>
          <w:tcPr>
            <w:tcW w:w="709" w:type="dxa"/>
            <w:textDirection w:val="btLr"/>
          </w:tcPr>
          <w:p w:rsidR="008C325B" w:rsidRPr="009D7ABE" w:rsidRDefault="008C325B" w:rsidP="008C325B">
            <w:pPr>
              <w:ind w:left="113" w:right="113"/>
              <w:rPr>
                <w:rStyle w:val="FontStyle12"/>
                <w:b w:val="0"/>
              </w:rPr>
            </w:pPr>
            <w:r w:rsidRPr="0020056B">
              <w:rPr>
                <w:rFonts w:ascii="Times New Roman" w:hAnsi="Times New Roman" w:cs="Times New Roman"/>
                <w:sz w:val="20"/>
                <w:szCs w:val="20"/>
              </w:rPr>
              <w:t>Обязательная часть</w:t>
            </w:r>
          </w:p>
        </w:tc>
        <w:tc>
          <w:tcPr>
            <w:tcW w:w="709" w:type="dxa"/>
            <w:textDirection w:val="btLr"/>
          </w:tcPr>
          <w:p w:rsidR="008C325B" w:rsidRPr="009D7ABE" w:rsidRDefault="008C325B" w:rsidP="008C325B">
            <w:pPr>
              <w:ind w:left="113" w:right="113"/>
              <w:rPr>
                <w:rFonts w:ascii="Times New Roman" w:hAnsi="Times New Roman" w:cs="Times New Roman"/>
              </w:rPr>
            </w:pPr>
            <w:r w:rsidRPr="009D7ABE">
              <w:rPr>
                <w:rFonts w:ascii="Times New Roman" w:hAnsi="Times New Roman" w:cs="Times New Roman"/>
              </w:rPr>
              <w:t>ЧФУО</w:t>
            </w:r>
            <w:r>
              <w:rPr>
                <w:rFonts w:ascii="Times New Roman" w:hAnsi="Times New Roman" w:cs="Times New Roman"/>
              </w:rPr>
              <w:t>О</w:t>
            </w:r>
          </w:p>
        </w:tc>
      </w:tr>
      <w:tr w:rsidR="008C325B" w:rsidTr="003E5CBD">
        <w:tc>
          <w:tcPr>
            <w:tcW w:w="226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Обязательная часть</w:t>
            </w:r>
          </w:p>
        </w:tc>
        <w:tc>
          <w:tcPr>
            <w:tcW w:w="8789" w:type="dxa"/>
            <w:gridSpan w:val="11"/>
          </w:tcPr>
          <w:p w:rsidR="008C325B" w:rsidRPr="0007448A" w:rsidRDefault="008C325B" w:rsidP="008C325B">
            <w:pPr>
              <w:pStyle w:val="af1"/>
              <w:rPr>
                <w:rFonts w:ascii="Times New Roman" w:hAnsi="Times New Roman" w:cs="Times New Roman"/>
                <w:bCs/>
                <w:sz w:val="24"/>
                <w:szCs w:val="24"/>
              </w:rPr>
            </w:pPr>
          </w:p>
        </w:tc>
      </w:tr>
      <w:tr w:rsidR="008C325B" w:rsidTr="003E5CBD">
        <w:tc>
          <w:tcPr>
            <w:tcW w:w="2269" w:type="dxa"/>
            <w:vMerge w:val="restart"/>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Русский язык и литература</w:t>
            </w: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Русский язык</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5</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vAlign w:val="bottom"/>
          </w:tcPr>
          <w:p w:rsidR="008C325B" w:rsidRPr="005E5C53"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5</w:t>
            </w:r>
          </w:p>
        </w:tc>
        <w:tc>
          <w:tcPr>
            <w:tcW w:w="567" w:type="dxa"/>
            <w:vAlign w:val="bottom"/>
          </w:tcPr>
          <w:p w:rsidR="008C325B" w:rsidRPr="0070769C" w:rsidRDefault="008C325B" w:rsidP="008C325B">
            <w:pPr>
              <w:pStyle w:val="af1"/>
              <w:rPr>
                <w:rFonts w:ascii="Times New Roman" w:hAnsi="Times New Roman" w:cs="Times New Roman"/>
                <w:bCs/>
                <w:sz w:val="24"/>
                <w:szCs w:val="24"/>
              </w:rPr>
            </w:pPr>
          </w:p>
        </w:tc>
        <w:tc>
          <w:tcPr>
            <w:tcW w:w="708" w:type="dxa"/>
          </w:tcPr>
          <w:p w:rsidR="008C325B" w:rsidRPr="00203462"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4</w:t>
            </w:r>
          </w:p>
        </w:tc>
        <w:tc>
          <w:tcPr>
            <w:tcW w:w="567" w:type="dxa"/>
          </w:tcPr>
          <w:p w:rsidR="008C325B" w:rsidRPr="000D2CC6" w:rsidRDefault="008C325B" w:rsidP="008C325B">
            <w:pPr>
              <w:pStyle w:val="af1"/>
              <w:rPr>
                <w:rFonts w:ascii="Times New Roman" w:hAnsi="Times New Roman" w:cs="Times New Roman"/>
                <w:bCs/>
                <w:sz w:val="24"/>
                <w:szCs w:val="24"/>
              </w:rPr>
            </w:pPr>
          </w:p>
        </w:tc>
        <w:tc>
          <w:tcPr>
            <w:tcW w:w="709" w:type="dxa"/>
          </w:tcPr>
          <w:p w:rsidR="008C325B"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3</w:t>
            </w:r>
          </w:p>
        </w:tc>
        <w:tc>
          <w:tcPr>
            <w:tcW w:w="567" w:type="dxa"/>
          </w:tcPr>
          <w:p w:rsidR="008C325B" w:rsidRDefault="008C325B" w:rsidP="008C325B">
            <w:pPr>
              <w:pStyle w:val="af1"/>
              <w:rPr>
                <w:rFonts w:ascii="Times New Roman" w:hAnsi="Times New Roman" w:cs="Times New Roman"/>
                <w:bCs/>
                <w:sz w:val="24"/>
                <w:szCs w:val="24"/>
              </w:rPr>
            </w:pPr>
          </w:p>
        </w:tc>
        <w:tc>
          <w:tcPr>
            <w:tcW w:w="709" w:type="dxa"/>
          </w:tcPr>
          <w:p w:rsidR="008C325B"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3</w:t>
            </w:r>
          </w:p>
        </w:tc>
        <w:tc>
          <w:tcPr>
            <w:tcW w:w="709" w:type="dxa"/>
          </w:tcPr>
          <w:p w:rsidR="008C325B" w:rsidRDefault="008C325B" w:rsidP="008C325B">
            <w:pPr>
              <w:pStyle w:val="af1"/>
              <w:rPr>
                <w:rFonts w:ascii="Times New Roman" w:hAnsi="Times New Roman" w:cs="Times New Roman"/>
                <w:bCs/>
                <w:sz w:val="24"/>
                <w:szCs w:val="24"/>
              </w:rPr>
            </w:pPr>
          </w:p>
        </w:tc>
      </w:tr>
      <w:tr w:rsidR="008C325B" w:rsidTr="003E5CBD">
        <w:trPr>
          <w:trHeight w:val="282"/>
        </w:trPr>
        <w:tc>
          <w:tcPr>
            <w:tcW w:w="2269" w:type="dxa"/>
            <w:vMerge/>
          </w:tcPr>
          <w:p w:rsidR="008C325B" w:rsidRPr="0007448A" w:rsidRDefault="008C325B" w:rsidP="008C325B">
            <w:pPr>
              <w:pStyle w:val="af1"/>
              <w:rPr>
                <w:rFonts w:ascii="Times New Roman" w:hAnsi="Times New Roman" w:cs="Times New Roman"/>
                <w:sz w:val="24"/>
                <w:szCs w:val="24"/>
              </w:rPr>
            </w:pP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Литература</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3</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vAlign w:val="bottom"/>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2</w:t>
            </w:r>
          </w:p>
        </w:tc>
        <w:tc>
          <w:tcPr>
            <w:tcW w:w="567" w:type="dxa"/>
            <w:vAlign w:val="bottom"/>
          </w:tcPr>
          <w:p w:rsidR="008C325B" w:rsidRPr="0007448A" w:rsidRDefault="008C325B" w:rsidP="008C325B">
            <w:pPr>
              <w:pStyle w:val="af1"/>
              <w:rPr>
                <w:rFonts w:ascii="Times New Roman" w:hAnsi="Times New Roman" w:cs="Times New Roman"/>
                <w:bCs/>
                <w:sz w:val="24"/>
                <w:szCs w:val="24"/>
              </w:rPr>
            </w:pPr>
          </w:p>
        </w:tc>
        <w:tc>
          <w:tcPr>
            <w:tcW w:w="708"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2</w:t>
            </w: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2</w:t>
            </w: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3</w:t>
            </w:r>
          </w:p>
        </w:tc>
        <w:tc>
          <w:tcPr>
            <w:tcW w:w="709" w:type="dxa"/>
          </w:tcPr>
          <w:p w:rsidR="008C325B" w:rsidRDefault="008C325B" w:rsidP="008C325B">
            <w:pPr>
              <w:pStyle w:val="af1"/>
              <w:rPr>
                <w:rFonts w:ascii="Times New Roman" w:hAnsi="Times New Roman" w:cs="Times New Roman"/>
                <w:bCs/>
                <w:sz w:val="24"/>
                <w:szCs w:val="24"/>
              </w:rPr>
            </w:pPr>
          </w:p>
        </w:tc>
      </w:tr>
      <w:tr w:rsidR="008C325B" w:rsidTr="003E5CBD">
        <w:tc>
          <w:tcPr>
            <w:tcW w:w="2269" w:type="dxa"/>
            <w:vMerge w:val="restart"/>
          </w:tcPr>
          <w:p w:rsidR="008C325B" w:rsidRPr="008C325B" w:rsidRDefault="008C325B" w:rsidP="008C325B">
            <w:pPr>
              <w:pStyle w:val="af1"/>
              <w:rPr>
                <w:rFonts w:ascii="Times New Roman" w:hAnsi="Times New Roman" w:cs="Times New Roman"/>
                <w:sz w:val="24"/>
                <w:szCs w:val="24"/>
                <w:lang w:val="ru-RU"/>
              </w:rPr>
            </w:pPr>
            <w:r w:rsidRPr="008C325B">
              <w:rPr>
                <w:rFonts w:ascii="Times New Roman" w:hAnsi="Times New Roman" w:cs="Times New Roman"/>
                <w:sz w:val="24"/>
                <w:szCs w:val="24"/>
                <w:lang w:val="ru-RU"/>
              </w:rPr>
              <w:t>Родной язык и ро</w:t>
            </w:r>
            <w:r w:rsidRPr="008C325B">
              <w:rPr>
                <w:rFonts w:ascii="Times New Roman" w:hAnsi="Times New Roman" w:cs="Times New Roman"/>
                <w:sz w:val="24"/>
                <w:szCs w:val="24"/>
                <w:lang w:val="ru-RU"/>
              </w:rPr>
              <w:t>д</w:t>
            </w:r>
            <w:r w:rsidRPr="008C325B">
              <w:rPr>
                <w:rFonts w:ascii="Times New Roman" w:hAnsi="Times New Roman" w:cs="Times New Roman"/>
                <w:sz w:val="24"/>
                <w:szCs w:val="24"/>
                <w:lang w:val="ru-RU"/>
              </w:rPr>
              <w:t>ная литература</w:t>
            </w:r>
          </w:p>
        </w:tc>
        <w:tc>
          <w:tcPr>
            <w:tcW w:w="2268"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Родной язык</w:t>
            </w:r>
          </w:p>
        </w:tc>
        <w:tc>
          <w:tcPr>
            <w:tcW w:w="709" w:type="dxa"/>
          </w:tcPr>
          <w:p w:rsidR="008C325B" w:rsidRPr="0007448A" w:rsidRDefault="008C325B" w:rsidP="008C325B">
            <w:pPr>
              <w:pStyle w:val="af1"/>
              <w:rPr>
                <w:rFonts w:ascii="Times New Roman" w:hAnsi="Times New Roman" w:cs="Times New Roman"/>
                <w:sz w:val="24"/>
                <w:szCs w:val="24"/>
              </w:rPr>
            </w:pP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0,5</w:t>
            </w:r>
          </w:p>
        </w:tc>
        <w:tc>
          <w:tcPr>
            <w:tcW w:w="709" w:type="dxa"/>
          </w:tcPr>
          <w:p w:rsidR="008C325B" w:rsidRPr="0007448A" w:rsidRDefault="008C325B" w:rsidP="008C325B">
            <w:pPr>
              <w:pStyle w:val="af1"/>
              <w:rPr>
                <w:rFonts w:ascii="Times New Roman" w:hAnsi="Times New Roman" w:cs="Times New Roman"/>
                <w:sz w:val="24"/>
                <w:szCs w:val="24"/>
              </w:rPr>
            </w:pP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0,5</w:t>
            </w:r>
          </w:p>
        </w:tc>
        <w:tc>
          <w:tcPr>
            <w:tcW w:w="708" w:type="dxa"/>
          </w:tcPr>
          <w:p w:rsidR="008C325B" w:rsidRDefault="008C325B" w:rsidP="008C325B">
            <w:pPr>
              <w:pStyle w:val="af1"/>
              <w:rPr>
                <w:rFonts w:ascii="Times New Roman" w:hAnsi="Times New Roman" w:cs="Times New Roman"/>
                <w:bCs/>
                <w:sz w:val="24"/>
                <w:szCs w:val="24"/>
              </w:rPr>
            </w:pP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0,5</w:t>
            </w:r>
          </w:p>
        </w:tc>
        <w:tc>
          <w:tcPr>
            <w:tcW w:w="709" w:type="dxa"/>
          </w:tcPr>
          <w:p w:rsidR="008C325B" w:rsidRDefault="008C325B" w:rsidP="008C325B">
            <w:pPr>
              <w:pStyle w:val="af1"/>
              <w:rPr>
                <w:rFonts w:ascii="Times New Roman" w:hAnsi="Times New Roman" w:cs="Times New Roman"/>
                <w:bCs/>
                <w:sz w:val="24"/>
                <w:szCs w:val="24"/>
              </w:rPr>
            </w:pPr>
          </w:p>
        </w:tc>
        <w:tc>
          <w:tcPr>
            <w:tcW w:w="567" w:type="dxa"/>
          </w:tcPr>
          <w:p w:rsidR="008C325B"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0,5</w:t>
            </w:r>
          </w:p>
        </w:tc>
        <w:tc>
          <w:tcPr>
            <w:tcW w:w="709" w:type="dxa"/>
          </w:tcPr>
          <w:p w:rsidR="008C325B" w:rsidRDefault="008C325B" w:rsidP="008C325B">
            <w:pPr>
              <w:pStyle w:val="af1"/>
              <w:rPr>
                <w:rFonts w:ascii="Times New Roman" w:hAnsi="Times New Roman" w:cs="Times New Roman"/>
                <w:bCs/>
                <w:sz w:val="24"/>
                <w:szCs w:val="24"/>
              </w:rPr>
            </w:pPr>
          </w:p>
        </w:tc>
        <w:tc>
          <w:tcPr>
            <w:tcW w:w="709" w:type="dxa"/>
          </w:tcPr>
          <w:p w:rsidR="008C325B"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0,5</w:t>
            </w:r>
          </w:p>
        </w:tc>
      </w:tr>
      <w:tr w:rsidR="008C325B" w:rsidTr="003E5CBD">
        <w:tc>
          <w:tcPr>
            <w:tcW w:w="2269" w:type="dxa"/>
            <w:vMerge/>
          </w:tcPr>
          <w:p w:rsidR="008C325B" w:rsidRPr="0007448A" w:rsidRDefault="008C325B" w:rsidP="008C325B">
            <w:pPr>
              <w:pStyle w:val="af1"/>
              <w:rPr>
                <w:rFonts w:ascii="Times New Roman" w:hAnsi="Times New Roman" w:cs="Times New Roman"/>
                <w:sz w:val="24"/>
                <w:szCs w:val="24"/>
              </w:rPr>
            </w:pPr>
          </w:p>
        </w:tc>
        <w:tc>
          <w:tcPr>
            <w:tcW w:w="2268"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Родная литература</w:t>
            </w:r>
          </w:p>
        </w:tc>
        <w:tc>
          <w:tcPr>
            <w:tcW w:w="709" w:type="dxa"/>
          </w:tcPr>
          <w:p w:rsidR="008C325B" w:rsidRPr="0007448A" w:rsidRDefault="008C325B" w:rsidP="008C325B">
            <w:pPr>
              <w:pStyle w:val="af1"/>
              <w:rPr>
                <w:rFonts w:ascii="Times New Roman" w:hAnsi="Times New Roman" w:cs="Times New Roman"/>
                <w:sz w:val="24"/>
                <w:szCs w:val="24"/>
              </w:rPr>
            </w:pP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0,5</w:t>
            </w:r>
          </w:p>
        </w:tc>
        <w:tc>
          <w:tcPr>
            <w:tcW w:w="709" w:type="dxa"/>
          </w:tcPr>
          <w:p w:rsidR="008C325B" w:rsidRPr="0007448A" w:rsidRDefault="008C325B" w:rsidP="008C325B">
            <w:pPr>
              <w:pStyle w:val="af1"/>
              <w:rPr>
                <w:rFonts w:ascii="Times New Roman" w:hAnsi="Times New Roman" w:cs="Times New Roman"/>
                <w:sz w:val="24"/>
                <w:szCs w:val="24"/>
              </w:rPr>
            </w:pP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0,5</w:t>
            </w:r>
          </w:p>
        </w:tc>
        <w:tc>
          <w:tcPr>
            <w:tcW w:w="708" w:type="dxa"/>
          </w:tcPr>
          <w:p w:rsidR="008C325B" w:rsidRDefault="008C325B" w:rsidP="008C325B">
            <w:pPr>
              <w:pStyle w:val="af1"/>
              <w:rPr>
                <w:rFonts w:ascii="Times New Roman" w:hAnsi="Times New Roman" w:cs="Times New Roman"/>
                <w:bCs/>
                <w:sz w:val="24"/>
                <w:szCs w:val="24"/>
              </w:rPr>
            </w:pP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0,5</w:t>
            </w:r>
          </w:p>
        </w:tc>
        <w:tc>
          <w:tcPr>
            <w:tcW w:w="709" w:type="dxa"/>
          </w:tcPr>
          <w:p w:rsidR="008C325B" w:rsidRDefault="008C325B" w:rsidP="008C325B">
            <w:pPr>
              <w:pStyle w:val="af1"/>
              <w:rPr>
                <w:rFonts w:ascii="Times New Roman" w:hAnsi="Times New Roman" w:cs="Times New Roman"/>
                <w:bCs/>
                <w:sz w:val="24"/>
                <w:szCs w:val="24"/>
              </w:rPr>
            </w:pPr>
          </w:p>
        </w:tc>
        <w:tc>
          <w:tcPr>
            <w:tcW w:w="567" w:type="dxa"/>
          </w:tcPr>
          <w:p w:rsidR="008C325B"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0,5</w:t>
            </w:r>
          </w:p>
        </w:tc>
        <w:tc>
          <w:tcPr>
            <w:tcW w:w="709" w:type="dxa"/>
          </w:tcPr>
          <w:p w:rsidR="008C325B" w:rsidRDefault="008C325B" w:rsidP="008C325B">
            <w:pPr>
              <w:pStyle w:val="af1"/>
              <w:rPr>
                <w:rFonts w:ascii="Times New Roman" w:hAnsi="Times New Roman" w:cs="Times New Roman"/>
                <w:bCs/>
                <w:sz w:val="24"/>
                <w:szCs w:val="24"/>
              </w:rPr>
            </w:pPr>
          </w:p>
        </w:tc>
        <w:tc>
          <w:tcPr>
            <w:tcW w:w="709" w:type="dxa"/>
          </w:tcPr>
          <w:p w:rsidR="008C325B"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0,5</w:t>
            </w:r>
          </w:p>
        </w:tc>
      </w:tr>
      <w:tr w:rsidR="008C325B" w:rsidTr="003E5CBD">
        <w:tc>
          <w:tcPr>
            <w:tcW w:w="2269" w:type="dxa"/>
            <w:vMerge w:val="restart"/>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Иностранные</w:t>
            </w:r>
            <w:r w:rsidRPr="0007448A">
              <w:rPr>
                <w:rFonts w:ascii="Times New Roman" w:hAnsi="Times New Roman" w:cs="Times New Roman"/>
                <w:sz w:val="24"/>
                <w:szCs w:val="24"/>
              </w:rPr>
              <w:t xml:space="preserve"> язык</w:t>
            </w:r>
            <w:r>
              <w:rPr>
                <w:rFonts w:ascii="Times New Roman" w:hAnsi="Times New Roman" w:cs="Times New Roman"/>
                <w:sz w:val="24"/>
                <w:szCs w:val="24"/>
              </w:rPr>
              <w:t>и</w:t>
            </w:r>
          </w:p>
        </w:tc>
        <w:tc>
          <w:tcPr>
            <w:tcW w:w="2268" w:type="dxa"/>
          </w:tcPr>
          <w:p w:rsidR="008C325B"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Иностранный язык</w:t>
            </w:r>
          </w:p>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(английский)</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3</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vAlign w:val="bottom"/>
          </w:tcPr>
          <w:p w:rsidR="008C325B" w:rsidRPr="005E5C53" w:rsidRDefault="008C325B" w:rsidP="008C325B">
            <w:pPr>
              <w:rPr>
                <w:sz w:val="24"/>
                <w:szCs w:val="24"/>
              </w:rPr>
            </w:pPr>
            <w:r w:rsidRPr="005E5C53">
              <w:rPr>
                <w:sz w:val="24"/>
                <w:szCs w:val="24"/>
              </w:rPr>
              <w:t>3</w:t>
            </w:r>
          </w:p>
        </w:tc>
        <w:tc>
          <w:tcPr>
            <w:tcW w:w="567" w:type="dxa"/>
            <w:vAlign w:val="bottom"/>
          </w:tcPr>
          <w:p w:rsidR="008C325B" w:rsidRPr="0007448A" w:rsidRDefault="008C325B" w:rsidP="008C325B">
            <w:pPr>
              <w:pStyle w:val="af1"/>
              <w:rPr>
                <w:rFonts w:ascii="Times New Roman" w:hAnsi="Times New Roman" w:cs="Times New Roman"/>
                <w:bCs/>
                <w:sz w:val="24"/>
                <w:szCs w:val="24"/>
              </w:rPr>
            </w:pPr>
          </w:p>
        </w:tc>
        <w:tc>
          <w:tcPr>
            <w:tcW w:w="708"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3</w:t>
            </w: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3</w:t>
            </w: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3</w:t>
            </w:r>
          </w:p>
        </w:tc>
        <w:tc>
          <w:tcPr>
            <w:tcW w:w="709" w:type="dxa"/>
          </w:tcPr>
          <w:p w:rsidR="008C325B" w:rsidRPr="0007448A" w:rsidRDefault="008C325B" w:rsidP="008C325B">
            <w:pPr>
              <w:pStyle w:val="af1"/>
              <w:rPr>
                <w:rFonts w:ascii="Times New Roman" w:hAnsi="Times New Roman" w:cs="Times New Roman"/>
                <w:bCs/>
                <w:sz w:val="24"/>
                <w:szCs w:val="24"/>
              </w:rPr>
            </w:pPr>
          </w:p>
        </w:tc>
      </w:tr>
      <w:tr w:rsidR="008C325B" w:rsidTr="003E5CBD">
        <w:tc>
          <w:tcPr>
            <w:tcW w:w="2269" w:type="dxa"/>
            <w:vMerge/>
          </w:tcPr>
          <w:p w:rsidR="008C325B" w:rsidRPr="0007448A" w:rsidRDefault="008C325B" w:rsidP="008C325B">
            <w:pPr>
              <w:pStyle w:val="af1"/>
              <w:rPr>
                <w:rFonts w:ascii="Times New Roman" w:hAnsi="Times New Roman" w:cs="Times New Roman"/>
                <w:sz w:val="24"/>
                <w:szCs w:val="24"/>
              </w:rPr>
            </w:pPr>
          </w:p>
        </w:tc>
        <w:tc>
          <w:tcPr>
            <w:tcW w:w="2268"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Второй иностранный язык (немецкий)</w:t>
            </w:r>
          </w:p>
        </w:tc>
        <w:tc>
          <w:tcPr>
            <w:tcW w:w="709" w:type="dxa"/>
          </w:tcPr>
          <w:p w:rsidR="008C325B" w:rsidRPr="0007448A" w:rsidRDefault="008C325B" w:rsidP="008C325B">
            <w:pPr>
              <w:pStyle w:val="af1"/>
              <w:rPr>
                <w:rFonts w:ascii="Times New Roman" w:hAnsi="Times New Roman" w:cs="Times New Roman"/>
                <w:sz w:val="24"/>
                <w:szCs w:val="24"/>
              </w:rPr>
            </w:pP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1</w:t>
            </w:r>
          </w:p>
        </w:tc>
        <w:tc>
          <w:tcPr>
            <w:tcW w:w="709" w:type="dxa"/>
            <w:vAlign w:val="bottom"/>
          </w:tcPr>
          <w:p w:rsidR="008C325B" w:rsidRPr="0007448A" w:rsidRDefault="008C325B" w:rsidP="008C325B">
            <w:pPr>
              <w:pStyle w:val="af1"/>
              <w:rPr>
                <w:rFonts w:ascii="Times New Roman" w:hAnsi="Times New Roman" w:cs="Times New Roman"/>
                <w:bCs/>
                <w:sz w:val="24"/>
                <w:szCs w:val="24"/>
              </w:rPr>
            </w:pPr>
          </w:p>
        </w:tc>
        <w:tc>
          <w:tcPr>
            <w:tcW w:w="567" w:type="dxa"/>
            <w:vAlign w:val="bottom"/>
          </w:tcPr>
          <w:p w:rsidR="008C325B" w:rsidRPr="0007448A" w:rsidRDefault="008C325B" w:rsidP="008C325B">
            <w:pPr>
              <w:pStyle w:val="af1"/>
              <w:rPr>
                <w:rFonts w:ascii="Times New Roman" w:hAnsi="Times New Roman" w:cs="Times New Roman"/>
                <w:bCs/>
                <w:sz w:val="24"/>
                <w:szCs w:val="24"/>
              </w:rPr>
            </w:pPr>
          </w:p>
        </w:tc>
        <w:tc>
          <w:tcPr>
            <w:tcW w:w="708" w:type="dxa"/>
          </w:tcPr>
          <w:p w:rsidR="008C325B" w:rsidRDefault="008C325B" w:rsidP="008C325B">
            <w:pPr>
              <w:pStyle w:val="af1"/>
              <w:rPr>
                <w:rFonts w:ascii="Times New Roman" w:hAnsi="Times New Roman" w:cs="Times New Roman"/>
                <w:bCs/>
                <w:sz w:val="24"/>
                <w:szCs w:val="24"/>
              </w:rPr>
            </w:pP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Default="008C325B" w:rsidP="008C325B">
            <w:pPr>
              <w:pStyle w:val="af1"/>
              <w:rPr>
                <w:rFonts w:ascii="Times New Roman" w:hAnsi="Times New Roman" w:cs="Times New Roman"/>
                <w:bCs/>
                <w:sz w:val="24"/>
                <w:szCs w:val="24"/>
              </w:rPr>
            </w:pP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1</w:t>
            </w:r>
          </w:p>
        </w:tc>
      </w:tr>
      <w:tr w:rsidR="008C325B" w:rsidTr="003E5CBD">
        <w:tc>
          <w:tcPr>
            <w:tcW w:w="2269" w:type="dxa"/>
            <w:vMerge w:val="restart"/>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 xml:space="preserve">Математика и </w:t>
            </w:r>
            <w:r w:rsidRPr="0007448A">
              <w:rPr>
                <w:rFonts w:ascii="Times New Roman" w:hAnsi="Times New Roman" w:cs="Times New Roman"/>
                <w:sz w:val="24"/>
                <w:szCs w:val="24"/>
              </w:rPr>
              <w:lastRenderedPageBreak/>
              <w:t>информатика</w:t>
            </w: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lastRenderedPageBreak/>
              <w:t>Математика</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5</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vAlign w:val="bottom"/>
          </w:tcPr>
          <w:p w:rsidR="008C325B" w:rsidRPr="0007448A" w:rsidRDefault="008C325B" w:rsidP="008C325B">
            <w:pPr>
              <w:pStyle w:val="af1"/>
              <w:rPr>
                <w:rFonts w:ascii="Times New Roman" w:hAnsi="Times New Roman" w:cs="Times New Roman"/>
                <w:bCs/>
                <w:sz w:val="24"/>
                <w:szCs w:val="24"/>
              </w:rPr>
            </w:pPr>
            <w:r w:rsidRPr="0007448A">
              <w:rPr>
                <w:rFonts w:ascii="Times New Roman" w:hAnsi="Times New Roman" w:cs="Times New Roman"/>
                <w:bCs/>
                <w:sz w:val="24"/>
                <w:szCs w:val="24"/>
              </w:rPr>
              <w:t>5</w:t>
            </w:r>
          </w:p>
        </w:tc>
        <w:tc>
          <w:tcPr>
            <w:tcW w:w="567" w:type="dxa"/>
            <w:vAlign w:val="bottom"/>
          </w:tcPr>
          <w:p w:rsidR="008C325B" w:rsidRPr="0007448A" w:rsidRDefault="008C325B" w:rsidP="008C325B">
            <w:pPr>
              <w:pStyle w:val="af1"/>
              <w:rPr>
                <w:rFonts w:ascii="Times New Roman" w:hAnsi="Times New Roman" w:cs="Times New Roman"/>
                <w:bCs/>
                <w:sz w:val="24"/>
                <w:szCs w:val="24"/>
              </w:rPr>
            </w:pPr>
          </w:p>
        </w:tc>
        <w:tc>
          <w:tcPr>
            <w:tcW w:w="708"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w:t>
            </w: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w:t>
            </w: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w:t>
            </w:r>
          </w:p>
        </w:tc>
        <w:tc>
          <w:tcPr>
            <w:tcW w:w="709" w:type="dxa"/>
          </w:tcPr>
          <w:p w:rsidR="008C325B" w:rsidRPr="0007448A" w:rsidRDefault="008C325B" w:rsidP="008C325B">
            <w:pPr>
              <w:pStyle w:val="af1"/>
              <w:rPr>
                <w:rFonts w:ascii="Times New Roman" w:hAnsi="Times New Roman" w:cs="Times New Roman"/>
                <w:bCs/>
                <w:sz w:val="24"/>
                <w:szCs w:val="24"/>
              </w:rPr>
            </w:pPr>
          </w:p>
        </w:tc>
      </w:tr>
      <w:tr w:rsidR="008C325B" w:rsidTr="003E5CBD">
        <w:tc>
          <w:tcPr>
            <w:tcW w:w="2269" w:type="dxa"/>
            <w:vMerge/>
          </w:tcPr>
          <w:p w:rsidR="008C325B" w:rsidRPr="0007448A" w:rsidRDefault="008C325B" w:rsidP="008C325B">
            <w:pPr>
              <w:pStyle w:val="af1"/>
              <w:rPr>
                <w:rFonts w:ascii="Times New Roman" w:hAnsi="Times New Roman" w:cs="Times New Roman"/>
                <w:sz w:val="24"/>
                <w:szCs w:val="24"/>
              </w:rPr>
            </w:pP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Алгебра</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p>
        </w:tc>
        <w:tc>
          <w:tcPr>
            <w:tcW w:w="708"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w:t>
            </w:r>
          </w:p>
        </w:tc>
        <w:tc>
          <w:tcPr>
            <w:tcW w:w="709" w:type="dxa"/>
          </w:tcPr>
          <w:p w:rsidR="008C325B" w:rsidRPr="0007448A" w:rsidRDefault="008C325B" w:rsidP="008C325B">
            <w:pPr>
              <w:pStyle w:val="af1"/>
              <w:rPr>
                <w:rFonts w:ascii="Times New Roman" w:hAnsi="Times New Roman" w:cs="Times New Roman"/>
                <w:sz w:val="24"/>
                <w:szCs w:val="24"/>
              </w:rPr>
            </w:pPr>
          </w:p>
        </w:tc>
      </w:tr>
      <w:tr w:rsidR="008C325B" w:rsidTr="003E5CBD">
        <w:tc>
          <w:tcPr>
            <w:tcW w:w="2269" w:type="dxa"/>
            <w:vMerge/>
          </w:tcPr>
          <w:p w:rsidR="008C325B" w:rsidRPr="0007448A" w:rsidRDefault="008C325B" w:rsidP="008C325B">
            <w:pPr>
              <w:pStyle w:val="af1"/>
              <w:rPr>
                <w:rFonts w:ascii="Times New Roman" w:hAnsi="Times New Roman" w:cs="Times New Roman"/>
                <w:sz w:val="24"/>
                <w:szCs w:val="24"/>
              </w:rPr>
            </w:pP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Геометрия</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p>
        </w:tc>
        <w:tc>
          <w:tcPr>
            <w:tcW w:w="708"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w:t>
            </w:r>
          </w:p>
        </w:tc>
        <w:tc>
          <w:tcPr>
            <w:tcW w:w="709" w:type="dxa"/>
          </w:tcPr>
          <w:p w:rsidR="008C325B" w:rsidRPr="0007448A" w:rsidRDefault="008C325B" w:rsidP="008C325B">
            <w:pPr>
              <w:pStyle w:val="af1"/>
              <w:rPr>
                <w:rFonts w:ascii="Times New Roman" w:hAnsi="Times New Roman" w:cs="Times New Roman"/>
                <w:sz w:val="24"/>
                <w:szCs w:val="24"/>
              </w:rPr>
            </w:pPr>
          </w:p>
        </w:tc>
      </w:tr>
      <w:tr w:rsidR="008C325B" w:rsidTr="003E5CBD">
        <w:tc>
          <w:tcPr>
            <w:tcW w:w="2269" w:type="dxa"/>
            <w:vMerge/>
          </w:tcPr>
          <w:p w:rsidR="008C325B" w:rsidRPr="0007448A" w:rsidRDefault="008C325B" w:rsidP="008C325B">
            <w:pPr>
              <w:pStyle w:val="af1"/>
              <w:rPr>
                <w:rFonts w:ascii="Times New Roman" w:hAnsi="Times New Roman" w:cs="Times New Roman"/>
                <w:sz w:val="24"/>
                <w:szCs w:val="24"/>
              </w:rPr>
            </w:pP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Информатика</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p>
        </w:tc>
        <w:tc>
          <w:tcPr>
            <w:tcW w:w="708"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1</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1</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1</w:t>
            </w:r>
          </w:p>
        </w:tc>
        <w:tc>
          <w:tcPr>
            <w:tcW w:w="709" w:type="dxa"/>
          </w:tcPr>
          <w:p w:rsidR="008C325B" w:rsidRPr="0007448A" w:rsidRDefault="008C325B" w:rsidP="008C325B">
            <w:pPr>
              <w:pStyle w:val="af1"/>
              <w:rPr>
                <w:rFonts w:ascii="Times New Roman" w:hAnsi="Times New Roman" w:cs="Times New Roman"/>
                <w:sz w:val="24"/>
                <w:szCs w:val="24"/>
              </w:rPr>
            </w:pPr>
          </w:p>
        </w:tc>
      </w:tr>
      <w:tr w:rsidR="008C325B" w:rsidTr="003E5CBD">
        <w:tc>
          <w:tcPr>
            <w:tcW w:w="2269" w:type="dxa"/>
            <w:vMerge w:val="restart"/>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Общественно – научные предметы</w:t>
            </w: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История</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2</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vAlign w:val="bottom"/>
          </w:tcPr>
          <w:p w:rsidR="008C325B" w:rsidRPr="0007448A" w:rsidRDefault="008C325B" w:rsidP="008C325B">
            <w:pPr>
              <w:pStyle w:val="af1"/>
              <w:rPr>
                <w:rFonts w:ascii="Times New Roman" w:hAnsi="Times New Roman" w:cs="Times New Roman"/>
                <w:bCs/>
                <w:sz w:val="24"/>
                <w:szCs w:val="24"/>
              </w:rPr>
            </w:pPr>
            <w:r w:rsidRPr="0007448A">
              <w:rPr>
                <w:rFonts w:ascii="Times New Roman" w:hAnsi="Times New Roman" w:cs="Times New Roman"/>
                <w:bCs/>
                <w:sz w:val="24"/>
                <w:szCs w:val="24"/>
              </w:rPr>
              <w:t>2</w:t>
            </w:r>
          </w:p>
        </w:tc>
        <w:tc>
          <w:tcPr>
            <w:tcW w:w="567" w:type="dxa"/>
            <w:vAlign w:val="bottom"/>
          </w:tcPr>
          <w:p w:rsidR="008C325B" w:rsidRPr="0007448A" w:rsidRDefault="008C325B" w:rsidP="008C325B">
            <w:pPr>
              <w:pStyle w:val="af1"/>
              <w:rPr>
                <w:rFonts w:ascii="Times New Roman" w:hAnsi="Times New Roman" w:cs="Times New Roman"/>
                <w:bCs/>
                <w:sz w:val="24"/>
                <w:szCs w:val="24"/>
              </w:rPr>
            </w:pPr>
          </w:p>
        </w:tc>
        <w:tc>
          <w:tcPr>
            <w:tcW w:w="708"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2</w:t>
            </w: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2</w:t>
            </w: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2</w:t>
            </w:r>
          </w:p>
        </w:tc>
        <w:tc>
          <w:tcPr>
            <w:tcW w:w="709" w:type="dxa"/>
          </w:tcPr>
          <w:p w:rsidR="008C325B" w:rsidRPr="0007448A" w:rsidRDefault="008C325B" w:rsidP="008C325B">
            <w:pPr>
              <w:pStyle w:val="af1"/>
              <w:rPr>
                <w:rFonts w:ascii="Times New Roman" w:hAnsi="Times New Roman" w:cs="Times New Roman"/>
                <w:bCs/>
                <w:sz w:val="24"/>
                <w:szCs w:val="24"/>
              </w:rPr>
            </w:pPr>
          </w:p>
        </w:tc>
      </w:tr>
      <w:tr w:rsidR="008C325B" w:rsidTr="003E5CBD">
        <w:tc>
          <w:tcPr>
            <w:tcW w:w="2269" w:type="dxa"/>
            <w:vMerge/>
          </w:tcPr>
          <w:p w:rsidR="008C325B" w:rsidRPr="0007448A" w:rsidRDefault="008C325B" w:rsidP="008C325B">
            <w:pPr>
              <w:pStyle w:val="af1"/>
              <w:rPr>
                <w:rFonts w:ascii="Times New Roman" w:hAnsi="Times New Roman" w:cs="Times New Roman"/>
                <w:sz w:val="24"/>
                <w:szCs w:val="24"/>
              </w:rPr>
            </w:pP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Обществознание</w:t>
            </w:r>
          </w:p>
        </w:tc>
        <w:tc>
          <w:tcPr>
            <w:tcW w:w="709" w:type="dxa"/>
          </w:tcPr>
          <w:p w:rsidR="008C325B" w:rsidRPr="0007448A" w:rsidRDefault="008C325B" w:rsidP="008C325B">
            <w:pPr>
              <w:pStyle w:val="af1"/>
              <w:rPr>
                <w:rFonts w:ascii="Times New Roman" w:hAnsi="Times New Roman" w:cs="Times New Roman"/>
                <w:sz w:val="24"/>
                <w:szCs w:val="24"/>
              </w:rPr>
            </w:pP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vAlign w:val="bottom"/>
          </w:tcPr>
          <w:p w:rsidR="008C325B" w:rsidRPr="0007448A" w:rsidRDefault="008C325B" w:rsidP="008C325B">
            <w:pPr>
              <w:pStyle w:val="af1"/>
              <w:rPr>
                <w:rFonts w:ascii="Times New Roman" w:hAnsi="Times New Roman" w:cs="Times New Roman"/>
                <w:bCs/>
                <w:sz w:val="24"/>
                <w:szCs w:val="24"/>
              </w:rPr>
            </w:pPr>
            <w:r w:rsidRPr="0007448A">
              <w:rPr>
                <w:rFonts w:ascii="Times New Roman" w:hAnsi="Times New Roman" w:cs="Times New Roman"/>
                <w:bCs/>
                <w:sz w:val="24"/>
                <w:szCs w:val="24"/>
              </w:rPr>
              <w:t>1</w:t>
            </w:r>
          </w:p>
        </w:tc>
        <w:tc>
          <w:tcPr>
            <w:tcW w:w="567" w:type="dxa"/>
            <w:vAlign w:val="bottom"/>
          </w:tcPr>
          <w:p w:rsidR="008C325B" w:rsidRPr="0007448A" w:rsidRDefault="008C325B" w:rsidP="008C325B">
            <w:pPr>
              <w:pStyle w:val="af1"/>
              <w:rPr>
                <w:rFonts w:ascii="Times New Roman" w:hAnsi="Times New Roman" w:cs="Times New Roman"/>
                <w:bCs/>
                <w:sz w:val="24"/>
                <w:szCs w:val="24"/>
              </w:rPr>
            </w:pPr>
          </w:p>
        </w:tc>
        <w:tc>
          <w:tcPr>
            <w:tcW w:w="708"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1</w:t>
            </w: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1</w:t>
            </w: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1</w:t>
            </w:r>
          </w:p>
        </w:tc>
        <w:tc>
          <w:tcPr>
            <w:tcW w:w="709" w:type="dxa"/>
          </w:tcPr>
          <w:p w:rsidR="008C325B" w:rsidRPr="0007448A" w:rsidRDefault="008C325B" w:rsidP="008C325B">
            <w:pPr>
              <w:pStyle w:val="af1"/>
              <w:rPr>
                <w:rFonts w:ascii="Times New Roman" w:hAnsi="Times New Roman" w:cs="Times New Roman"/>
                <w:bCs/>
                <w:sz w:val="24"/>
                <w:szCs w:val="24"/>
              </w:rPr>
            </w:pPr>
          </w:p>
        </w:tc>
      </w:tr>
      <w:tr w:rsidR="008C325B" w:rsidTr="003E5CBD">
        <w:tc>
          <w:tcPr>
            <w:tcW w:w="2269" w:type="dxa"/>
            <w:vMerge/>
          </w:tcPr>
          <w:p w:rsidR="008C325B" w:rsidRPr="0007448A" w:rsidRDefault="008C325B" w:rsidP="008C325B">
            <w:pPr>
              <w:pStyle w:val="af1"/>
              <w:rPr>
                <w:rFonts w:ascii="Times New Roman" w:hAnsi="Times New Roman" w:cs="Times New Roman"/>
                <w:sz w:val="24"/>
                <w:szCs w:val="24"/>
              </w:rPr>
            </w:pP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География</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1</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vAlign w:val="bottom"/>
          </w:tcPr>
          <w:p w:rsidR="008C325B" w:rsidRPr="0007448A" w:rsidRDefault="008C325B" w:rsidP="008C325B">
            <w:pPr>
              <w:pStyle w:val="af1"/>
              <w:rPr>
                <w:rFonts w:ascii="Times New Roman" w:hAnsi="Times New Roman" w:cs="Times New Roman"/>
                <w:bCs/>
                <w:sz w:val="24"/>
                <w:szCs w:val="24"/>
              </w:rPr>
            </w:pPr>
            <w:r w:rsidRPr="0007448A">
              <w:rPr>
                <w:rFonts w:ascii="Times New Roman" w:hAnsi="Times New Roman" w:cs="Times New Roman"/>
                <w:bCs/>
                <w:sz w:val="24"/>
                <w:szCs w:val="24"/>
              </w:rPr>
              <w:t>1</w:t>
            </w:r>
          </w:p>
        </w:tc>
        <w:tc>
          <w:tcPr>
            <w:tcW w:w="567" w:type="dxa"/>
            <w:vAlign w:val="bottom"/>
          </w:tcPr>
          <w:p w:rsidR="008C325B" w:rsidRPr="0007448A" w:rsidRDefault="008C325B" w:rsidP="008C325B">
            <w:pPr>
              <w:pStyle w:val="af1"/>
              <w:rPr>
                <w:rFonts w:ascii="Times New Roman" w:hAnsi="Times New Roman" w:cs="Times New Roman"/>
                <w:bCs/>
                <w:sz w:val="24"/>
                <w:szCs w:val="24"/>
              </w:rPr>
            </w:pPr>
          </w:p>
        </w:tc>
        <w:tc>
          <w:tcPr>
            <w:tcW w:w="708"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1</w:t>
            </w:r>
          </w:p>
        </w:tc>
        <w:tc>
          <w:tcPr>
            <w:tcW w:w="567"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1</w:t>
            </w: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2</w:t>
            </w: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2</w:t>
            </w:r>
          </w:p>
        </w:tc>
        <w:tc>
          <w:tcPr>
            <w:tcW w:w="709" w:type="dxa"/>
          </w:tcPr>
          <w:p w:rsidR="008C325B" w:rsidRPr="0007448A" w:rsidRDefault="008C325B" w:rsidP="008C325B">
            <w:pPr>
              <w:pStyle w:val="af1"/>
              <w:rPr>
                <w:rFonts w:ascii="Times New Roman" w:hAnsi="Times New Roman" w:cs="Times New Roman"/>
                <w:bCs/>
                <w:sz w:val="24"/>
                <w:szCs w:val="24"/>
              </w:rPr>
            </w:pPr>
          </w:p>
        </w:tc>
      </w:tr>
      <w:tr w:rsidR="008C325B" w:rsidTr="003E5CBD">
        <w:trPr>
          <w:trHeight w:val="807"/>
        </w:trPr>
        <w:tc>
          <w:tcPr>
            <w:tcW w:w="2269" w:type="dxa"/>
          </w:tcPr>
          <w:p w:rsidR="008C325B" w:rsidRPr="008C325B" w:rsidRDefault="008C325B" w:rsidP="008C325B">
            <w:pPr>
              <w:pStyle w:val="af1"/>
              <w:rPr>
                <w:rFonts w:ascii="Times New Roman" w:hAnsi="Times New Roman" w:cs="Times New Roman"/>
                <w:sz w:val="24"/>
                <w:szCs w:val="24"/>
                <w:lang w:val="ru-RU"/>
              </w:rPr>
            </w:pPr>
            <w:r w:rsidRPr="008C325B">
              <w:rPr>
                <w:rFonts w:ascii="Times New Roman" w:hAnsi="Times New Roman" w:cs="Times New Roman"/>
                <w:sz w:val="24"/>
                <w:szCs w:val="24"/>
                <w:lang w:val="ru-RU"/>
              </w:rPr>
              <w:t>Основы духовно-нравственной кул</w:t>
            </w:r>
            <w:r w:rsidRPr="008C325B">
              <w:rPr>
                <w:rFonts w:ascii="Times New Roman" w:hAnsi="Times New Roman" w:cs="Times New Roman"/>
                <w:sz w:val="24"/>
                <w:szCs w:val="24"/>
                <w:lang w:val="ru-RU"/>
              </w:rPr>
              <w:t>ь</w:t>
            </w:r>
            <w:r w:rsidRPr="008C325B">
              <w:rPr>
                <w:rFonts w:ascii="Times New Roman" w:hAnsi="Times New Roman" w:cs="Times New Roman"/>
                <w:sz w:val="24"/>
                <w:szCs w:val="24"/>
                <w:lang w:val="ru-RU"/>
              </w:rPr>
              <w:t>туры народов Ро</w:t>
            </w:r>
            <w:r w:rsidRPr="008C325B">
              <w:rPr>
                <w:rFonts w:ascii="Times New Roman" w:hAnsi="Times New Roman" w:cs="Times New Roman"/>
                <w:sz w:val="24"/>
                <w:szCs w:val="24"/>
                <w:lang w:val="ru-RU"/>
              </w:rPr>
              <w:t>с</w:t>
            </w:r>
            <w:r w:rsidRPr="008C325B">
              <w:rPr>
                <w:rFonts w:ascii="Times New Roman" w:hAnsi="Times New Roman" w:cs="Times New Roman"/>
                <w:sz w:val="24"/>
                <w:szCs w:val="24"/>
                <w:lang w:val="ru-RU"/>
              </w:rPr>
              <w:t>сии</w:t>
            </w:r>
          </w:p>
        </w:tc>
        <w:tc>
          <w:tcPr>
            <w:tcW w:w="2268" w:type="dxa"/>
          </w:tcPr>
          <w:p w:rsidR="008C325B" w:rsidRPr="008C325B" w:rsidRDefault="008C325B" w:rsidP="008C325B">
            <w:pPr>
              <w:pStyle w:val="af1"/>
              <w:rPr>
                <w:rFonts w:ascii="Times New Roman" w:hAnsi="Times New Roman" w:cs="Times New Roman"/>
                <w:sz w:val="24"/>
                <w:szCs w:val="24"/>
                <w:lang w:val="ru-RU"/>
              </w:rPr>
            </w:pPr>
            <w:r w:rsidRPr="008C325B">
              <w:rPr>
                <w:rFonts w:ascii="Times New Roman" w:hAnsi="Times New Roman" w:cs="Times New Roman"/>
                <w:sz w:val="24"/>
                <w:szCs w:val="24"/>
                <w:lang w:val="ru-RU"/>
              </w:rPr>
              <w:t>Основы духовно-нравственной кул</w:t>
            </w:r>
            <w:r w:rsidRPr="008C325B">
              <w:rPr>
                <w:rFonts w:ascii="Times New Roman" w:hAnsi="Times New Roman" w:cs="Times New Roman"/>
                <w:sz w:val="24"/>
                <w:szCs w:val="24"/>
                <w:lang w:val="ru-RU"/>
              </w:rPr>
              <w:t>ь</w:t>
            </w:r>
            <w:r w:rsidRPr="008C325B">
              <w:rPr>
                <w:rFonts w:ascii="Times New Roman" w:hAnsi="Times New Roman" w:cs="Times New Roman"/>
                <w:sz w:val="24"/>
                <w:szCs w:val="24"/>
                <w:lang w:val="ru-RU"/>
              </w:rPr>
              <w:t>туры народов Ро</w:t>
            </w:r>
            <w:r w:rsidRPr="008C325B">
              <w:rPr>
                <w:rFonts w:ascii="Times New Roman" w:hAnsi="Times New Roman" w:cs="Times New Roman"/>
                <w:sz w:val="24"/>
                <w:szCs w:val="24"/>
                <w:lang w:val="ru-RU"/>
              </w:rPr>
              <w:t>с</w:t>
            </w:r>
            <w:r w:rsidRPr="008C325B">
              <w:rPr>
                <w:rFonts w:ascii="Times New Roman" w:hAnsi="Times New Roman" w:cs="Times New Roman"/>
                <w:sz w:val="24"/>
                <w:szCs w:val="24"/>
                <w:lang w:val="ru-RU"/>
              </w:rPr>
              <w:t>сии</w:t>
            </w:r>
          </w:p>
        </w:tc>
        <w:tc>
          <w:tcPr>
            <w:tcW w:w="709" w:type="dxa"/>
          </w:tcPr>
          <w:p w:rsidR="008C325B" w:rsidRPr="008C325B" w:rsidRDefault="008C325B" w:rsidP="008C325B">
            <w:pPr>
              <w:pStyle w:val="af1"/>
              <w:rPr>
                <w:rFonts w:ascii="Times New Roman" w:hAnsi="Times New Roman" w:cs="Times New Roman"/>
                <w:sz w:val="24"/>
                <w:szCs w:val="24"/>
                <w:lang w:val="ru-RU"/>
              </w:rPr>
            </w:pPr>
          </w:p>
        </w:tc>
        <w:tc>
          <w:tcPr>
            <w:tcW w:w="567"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1</w:t>
            </w:r>
          </w:p>
        </w:tc>
        <w:tc>
          <w:tcPr>
            <w:tcW w:w="709" w:type="dxa"/>
            <w:vAlign w:val="bottom"/>
          </w:tcPr>
          <w:p w:rsidR="008C325B" w:rsidRPr="0007448A" w:rsidRDefault="008C325B" w:rsidP="008C325B">
            <w:pPr>
              <w:pStyle w:val="af1"/>
              <w:rPr>
                <w:rFonts w:ascii="Times New Roman" w:hAnsi="Times New Roman" w:cs="Times New Roman"/>
                <w:bCs/>
                <w:sz w:val="24"/>
                <w:szCs w:val="24"/>
              </w:rPr>
            </w:pPr>
          </w:p>
        </w:tc>
        <w:tc>
          <w:tcPr>
            <w:tcW w:w="567" w:type="dxa"/>
            <w:vAlign w:val="bottom"/>
          </w:tcPr>
          <w:p w:rsidR="008C325B" w:rsidRPr="0007448A" w:rsidRDefault="008C325B" w:rsidP="008C325B">
            <w:pPr>
              <w:pStyle w:val="af1"/>
              <w:rPr>
                <w:rFonts w:ascii="Times New Roman" w:hAnsi="Times New Roman" w:cs="Times New Roman"/>
                <w:bCs/>
                <w:sz w:val="24"/>
                <w:szCs w:val="24"/>
              </w:rPr>
            </w:pPr>
          </w:p>
        </w:tc>
        <w:tc>
          <w:tcPr>
            <w:tcW w:w="708" w:type="dxa"/>
          </w:tcPr>
          <w:p w:rsidR="008C325B" w:rsidRPr="0007448A" w:rsidRDefault="008C325B" w:rsidP="008C325B">
            <w:pPr>
              <w:pStyle w:val="af1"/>
              <w:rPr>
                <w:rFonts w:ascii="Times New Roman" w:hAnsi="Times New Roman" w:cs="Times New Roman"/>
                <w:bCs/>
                <w:sz w:val="24"/>
                <w:szCs w:val="24"/>
              </w:rPr>
            </w:pP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p>
        </w:tc>
      </w:tr>
      <w:tr w:rsidR="008C325B" w:rsidTr="003E5CBD">
        <w:tc>
          <w:tcPr>
            <w:tcW w:w="2269" w:type="dxa"/>
            <w:vMerge w:val="restart"/>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Естественно</w:t>
            </w:r>
            <w:r>
              <w:rPr>
                <w:rFonts w:ascii="Times New Roman" w:hAnsi="Times New Roman" w:cs="Times New Roman"/>
                <w:sz w:val="24"/>
                <w:szCs w:val="24"/>
              </w:rPr>
              <w:t>-</w:t>
            </w:r>
            <w:r w:rsidRPr="0007448A">
              <w:rPr>
                <w:rFonts w:ascii="Times New Roman" w:hAnsi="Times New Roman" w:cs="Times New Roman"/>
                <w:sz w:val="24"/>
                <w:szCs w:val="24"/>
              </w:rPr>
              <w:t>научные предметы</w:t>
            </w: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Физика</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p>
        </w:tc>
        <w:tc>
          <w:tcPr>
            <w:tcW w:w="708"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w:t>
            </w:r>
          </w:p>
        </w:tc>
        <w:tc>
          <w:tcPr>
            <w:tcW w:w="709" w:type="dxa"/>
          </w:tcPr>
          <w:p w:rsidR="008C325B" w:rsidRPr="0007448A" w:rsidRDefault="008C325B" w:rsidP="008C325B">
            <w:pPr>
              <w:pStyle w:val="af1"/>
              <w:rPr>
                <w:rFonts w:ascii="Times New Roman" w:hAnsi="Times New Roman" w:cs="Times New Roman"/>
                <w:sz w:val="24"/>
                <w:szCs w:val="24"/>
              </w:rPr>
            </w:pPr>
          </w:p>
        </w:tc>
      </w:tr>
      <w:tr w:rsidR="008C325B" w:rsidTr="003E5CBD">
        <w:tc>
          <w:tcPr>
            <w:tcW w:w="2269" w:type="dxa"/>
            <w:vMerge/>
          </w:tcPr>
          <w:p w:rsidR="008C325B" w:rsidRPr="0007448A" w:rsidRDefault="008C325B" w:rsidP="008C325B">
            <w:pPr>
              <w:pStyle w:val="af1"/>
              <w:rPr>
                <w:rFonts w:ascii="Times New Roman" w:hAnsi="Times New Roman" w:cs="Times New Roman"/>
                <w:sz w:val="24"/>
                <w:szCs w:val="24"/>
              </w:rPr>
            </w:pP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Химия</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p>
        </w:tc>
        <w:tc>
          <w:tcPr>
            <w:tcW w:w="708" w:type="dxa"/>
          </w:tcPr>
          <w:p w:rsidR="008C325B" w:rsidRPr="0007448A" w:rsidRDefault="008C325B" w:rsidP="008C325B">
            <w:pPr>
              <w:pStyle w:val="af1"/>
              <w:rPr>
                <w:rFonts w:ascii="Times New Roman" w:hAnsi="Times New Roman" w:cs="Times New Roman"/>
                <w:sz w:val="24"/>
                <w:szCs w:val="24"/>
              </w:rPr>
            </w:pP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w:t>
            </w:r>
          </w:p>
        </w:tc>
        <w:tc>
          <w:tcPr>
            <w:tcW w:w="709" w:type="dxa"/>
          </w:tcPr>
          <w:p w:rsidR="008C325B" w:rsidRPr="0007448A" w:rsidRDefault="008C325B" w:rsidP="008C325B">
            <w:pPr>
              <w:pStyle w:val="af1"/>
              <w:rPr>
                <w:rFonts w:ascii="Times New Roman" w:hAnsi="Times New Roman" w:cs="Times New Roman"/>
                <w:sz w:val="24"/>
                <w:szCs w:val="24"/>
              </w:rPr>
            </w:pPr>
          </w:p>
        </w:tc>
      </w:tr>
      <w:tr w:rsidR="008C325B" w:rsidTr="003E5CBD">
        <w:tc>
          <w:tcPr>
            <w:tcW w:w="2269" w:type="dxa"/>
            <w:vMerge/>
          </w:tcPr>
          <w:p w:rsidR="008C325B" w:rsidRPr="0007448A" w:rsidRDefault="008C325B" w:rsidP="008C325B">
            <w:pPr>
              <w:pStyle w:val="af1"/>
              <w:rPr>
                <w:rFonts w:ascii="Times New Roman" w:hAnsi="Times New Roman" w:cs="Times New Roman"/>
                <w:sz w:val="24"/>
                <w:szCs w:val="24"/>
              </w:rPr>
            </w:pP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Биология</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1</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vAlign w:val="bottom"/>
          </w:tcPr>
          <w:p w:rsidR="008C325B" w:rsidRPr="0007448A" w:rsidRDefault="008C325B" w:rsidP="008C325B">
            <w:pPr>
              <w:pStyle w:val="af1"/>
              <w:rPr>
                <w:rFonts w:ascii="Times New Roman" w:hAnsi="Times New Roman" w:cs="Times New Roman"/>
                <w:bCs/>
                <w:sz w:val="24"/>
                <w:szCs w:val="24"/>
              </w:rPr>
            </w:pPr>
            <w:r w:rsidRPr="0007448A">
              <w:rPr>
                <w:rFonts w:ascii="Times New Roman" w:hAnsi="Times New Roman" w:cs="Times New Roman"/>
                <w:bCs/>
                <w:sz w:val="24"/>
                <w:szCs w:val="24"/>
              </w:rPr>
              <w:t>1</w:t>
            </w:r>
          </w:p>
        </w:tc>
        <w:tc>
          <w:tcPr>
            <w:tcW w:w="567" w:type="dxa"/>
            <w:vAlign w:val="bottom"/>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1</w:t>
            </w:r>
          </w:p>
        </w:tc>
        <w:tc>
          <w:tcPr>
            <w:tcW w:w="708"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1</w:t>
            </w:r>
          </w:p>
        </w:tc>
        <w:tc>
          <w:tcPr>
            <w:tcW w:w="567"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1</w:t>
            </w:r>
          </w:p>
        </w:tc>
        <w:tc>
          <w:tcPr>
            <w:tcW w:w="709" w:type="dxa"/>
          </w:tcPr>
          <w:p w:rsidR="008C325B"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2</w:t>
            </w:r>
          </w:p>
        </w:tc>
        <w:tc>
          <w:tcPr>
            <w:tcW w:w="567" w:type="dxa"/>
          </w:tcPr>
          <w:p w:rsidR="008C325B" w:rsidRDefault="008C325B" w:rsidP="008C325B">
            <w:pPr>
              <w:pStyle w:val="af1"/>
              <w:rPr>
                <w:rFonts w:ascii="Times New Roman" w:hAnsi="Times New Roman" w:cs="Times New Roman"/>
                <w:bCs/>
                <w:sz w:val="24"/>
                <w:szCs w:val="24"/>
              </w:rPr>
            </w:pPr>
          </w:p>
        </w:tc>
        <w:tc>
          <w:tcPr>
            <w:tcW w:w="709" w:type="dxa"/>
          </w:tcPr>
          <w:p w:rsidR="008C325B"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2</w:t>
            </w:r>
          </w:p>
        </w:tc>
        <w:tc>
          <w:tcPr>
            <w:tcW w:w="709" w:type="dxa"/>
          </w:tcPr>
          <w:p w:rsidR="008C325B" w:rsidRDefault="008C325B" w:rsidP="008C325B">
            <w:pPr>
              <w:pStyle w:val="af1"/>
              <w:rPr>
                <w:rFonts w:ascii="Times New Roman" w:hAnsi="Times New Roman" w:cs="Times New Roman"/>
                <w:bCs/>
                <w:sz w:val="24"/>
                <w:szCs w:val="24"/>
              </w:rPr>
            </w:pPr>
          </w:p>
        </w:tc>
      </w:tr>
      <w:tr w:rsidR="008C325B" w:rsidTr="003E5CBD">
        <w:tc>
          <w:tcPr>
            <w:tcW w:w="2269" w:type="dxa"/>
            <w:vMerge w:val="restart"/>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Искусство</w:t>
            </w:r>
          </w:p>
          <w:p w:rsidR="008C325B" w:rsidRPr="0007448A" w:rsidRDefault="008C325B" w:rsidP="008C325B">
            <w:pPr>
              <w:pStyle w:val="af1"/>
              <w:rPr>
                <w:rFonts w:ascii="Times New Roman" w:hAnsi="Times New Roman" w:cs="Times New Roman"/>
                <w:sz w:val="24"/>
                <w:szCs w:val="24"/>
              </w:rPr>
            </w:pP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Музыка</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1</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vAlign w:val="bottom"/>
          </w:tcPr>
          <w:p w:rsidR="008C325B" w:rsidRPr="0007448A" w:rsidRDefault="008C325B" w:rsidP="008C325B">
            <w:pPr>
              <w:pStyle w:val="af1"/>
              <w:rPr>
                <w:rFonts w:ascii="Times New Roman" w:hAnsi="Times New Roman" w:cs="Times New Roman"/>
                <w:bCs/>
                <w:sz w:val="24"/>
                <w:szCs w:val="24"/>
              </w:rPr>
            </w:pPr>
            <w:r w:rsidRPr="0007448A">
              <w:rPr>
                <w:rFonts w:ascii="Times New Roman" w:hAnsi="Times New Roman" w:cs="Times New Roman"/>
                <w:bCs/>
                <w:sz w:val="24"/>
                <w:szCs w:val="24"/>
              </w:rPr>
              <w:t>1</w:t>
            </w:r>
          </w:p>
        </w:tc>
        <w:tc>
          <w:tcPr>
            <w:tcW w:w="567" w:type="dxa"/>
            <w:vAlign w:val="bottom"/>
          </w:tcPr>
          <w:p w:rsidR="008C325B" w:rsidRPr="0007448A" w:rsidRDefault="008C325B" w:rsidP="008C325B">
            <w:pPr>
              <w:pStyle w:val="af1"/>
              <w:rPr>
                <w:rFonts w:ascii="Times New Roman" w:hAnsi="Times New Roman" w:cs="Times New Roman"/>
                <w:bCs/>
                <w:sz w:val="24"/>
                <w:szCs w:val="24"/>
              </w:rPr>
            </w:pPr>
          </w:p>
        </w:tc>
        <w:tc>
          <w:tcPr>
            <w:tcW w:w="708"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1</w:t>
            </w: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r>
              <w:rPr>
                <w:rFonts w:ascii="Times New Roman" w:hAnsi="Times New Roman" w:cs="Times New Roman"/>
                <w:bCs/>
                <w:sz w:val="24"/>
                <w:szCs w:val="24"/>
              </w:rPr>
              <w:t>1</w:t>
            </w:r>
          </w:p>
        </w:tc>
        <w:tc>
          <w:tcPr>
            <w:tcW w:w="567"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p>
        </w:tc>
        <w:tc>
          <w:tcPr>
            <w:tcW w:w="709" w:type="dxa"/>
          </w:tcPr>
          <w:p w:rsidR="008C325B" w:rsidRPr="0007448A" w:rsidRDefault="008C325B" w:rsidP="008C325B">
            <w:pPr>
              <w:pStyle w:val="af1"/>
              <w:rPr>
                <w:rFonts w:ascii="Times New Roman" w:hAnsi="Times New Roman" w:cs="Times New Roman"/>
                <w:bCs/>
                <w:sz w:val="24"/>
                <w:szCs w:val="24"/>
              </w:rPr>
            </w:pPr>
          </w:p>
        </w:tc>
      </w:tr>
      <w:tr w:rsidR="008C325B" w:rsidTr="003E5CBD">
        <w:trPr>
          <w:trHeight w:val="536"/>
        </w:trPr>
        <w:tc>
          <w:tcPr>
            <w:tcW w:w="2269" w:type="dxa"/>
            <w:vMerge/>
          </w:tcPr>
          <w:p w:rsidR="008C325B" w:rsidRPr="0007448A" w:rsidRDefault="008C325B" w:rsidP="008C325B">
            <w:pPr>
              <w:pStyle w:val="af1"/>
              <w:rPr>
                <w:rFonts w:ascii="Times New Roman" w:hAnsi="Times New Roman" w:cs="Times New Roman"/>
                <w:sz w:val="24"/>
                <w:szCs w:val="24"/>
              </w:rPr>
            </w:pP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Изобразительное искусство</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1</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1</w:t>
            </w:r>
          </w:p>
        </w:tc>
        <w:tc>
          <w:tcPr>
            <w:tcW w:w="567" w:type="dxa"/>
          </w:tcPr>
          <w:p w:rsidR="008C325B" w:rsidRPr="0007448A" w:rsidRDefault="008C325B" w:rsidP="008C325B">
            <w:pPr>
              <w:pStyle w:val="af1"/>
              <w:rPr>
                <w:rFonts w:ascii="Times New Roman" w:hAnsi="Times New Roman" w:cs="Times New Roman"/>
                <w:sz w:val="24"/>
                <w:szCs w:val="24"/>
              </w:rPr>
            </w:pPr>
          </w:p>
        </w:tc>
        <w:tc>
          <w:tcPr>
            <w:tcW w:w="708"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1</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1</w:t>
            </w:r>
          </w:p>
        </w:tc>
        <w:tc>
          <w:tcPr>
            <w:tcW w:w="709"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p>
        </w:tc>
      </w:tr>
      <w:tr w:rsidR="008C325B" w:rsidTr="003E5CBD">
        <w:tc>
          <w:tcPr>
            <w:tcW w:w="226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Технология</w:t>
            </w: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Технология</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2</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2</w:t>
            </w:r>
          </w:p>
        </w:tc>
        <w:tc>
          <w:tcPr>
            <w:tcW w:w="567" w:type="dxa"/>
          </w:tcPr>
          <w:p w:rsidR="008C325B" w:rsidRPr="0007448A" w:rsidRDefault="008C325B" w:rsidP="008C325B">
            <w:pPr>
              <w:pStyle w:val="af1"/>
              <w:rPr>
                <w:rFonts w:ascii="Times New Roman" w:hAnsi="Times New Roman" w:cs="Times New Roman"/>
                <w:sz w:val="24"/>
                <w:szCs w:val="24"/>
              </w:rPr>
            </w:pPr>
          </w:p>
        </w:tc>
        <w:tc>
          <w:tcPr>
            <w:tcW w:w="708"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1</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p>
        </w:tc>
      </w:tr>
      <w:tr w:rsidR="008C325B" w:rsidTr="003E5CBD">
        <w:tc>
          <w:tcPr>
            <w:tcW w:w="2269" w:type="dxa"/>
            <w:vMerge w:val="restart"/>
          </w:tcPr>
          <w:p w:rsidR="008C325B" w:rsidRPr="008C325B" w:rsidRDefault="008C325B" w:rsidP="008C325B">
            <w:pPr>
              <w:pStyle w:val="af1"/>
              <w:rPr>
                <w:rFonts w:ascii="Times New Roman" w:hAnsi="Times New Roman" w:cs="Times New Roman"/>
                <w:sz w:val="24"/>
                <w:szCs w:val="24"/>
                <w:lang w:val="ru-RU"/>
              </w:rPr>
            </w:pPr>
            <w:r w:rsidRPr="008C325B">
              <w:rPr>
                <w:rFonts w:ascii="Times New Roman" w:hAnsi="Times New Roman" w:cs="Times New Roman"/>
                <w:sz w:val="24"/>
                <w:szCs w:val="24"/>
                <w:lang w:val="ru-RU"/>
              </w:rPr>
              <w:t>Физическая кул</w:t>
            </w:r>
            <w:r w:rsidRPr="008C325B">
              <w:rPr>
                <w:rFonts w:ascii="Times New Roman" w:hAnsi="Times New Roman" w:cs="Times New Roman"/>
                <w:sz w:val="24"/>
                <w:szCs w:val="24"/>
                <w:lang w:val="ru-RU"/>
              </w:rPr>
              <w:t>ь</w:t>
            </w:r>
            <w:r w:rsidRPr="008C325B">
              <w:rPr>
                <w:rFonts w:ascii="Times New Roman" w:hAnsi="Times New Roman" w:cs="Times New Roman"/>
                <w:sz w:val="24"/>
                <w:szCs w:val="24"/>
                <w:lang w:val="ru-RU"/>
              </w:rPr>
              <w:t>тура и основы безопасности жи</w:t>
            </w:r>
            <w:r w:rsidRPr="008C325B">
              <w:rPr>
                <w:rFonts w:ascii="Times New Roman" w:hAnsi="Times New Roman" w:cs="Times New Roman"/>
                <w:sz w:val="24"/>
                <w:szCs w:val="24"/>
                <w:lang w:val="ru-RU"/>
              </w:rPr>
              <w:t>з</w:t>
            </w:r>
            <w:r w:rsidRPr="008C325B">
              <w:rPr>
                <w:rFonts w:ascii="Times New Roman" w:hAnsi="Times New Roman" w:cs="Times New Roman"/>
                <w:sz w:val="24"/>
                <w:szCs w:val="24"/>
                <w:lang w:val="ru-RU"/>
              </w:rPr>
              <w:t>недеятельности</w:t>
            </w: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ОБЖ</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p>
        </w:tc>
        <w:tc>
          <w:tcPr>
            <w:tcW w:w="708" w:type="dxa"/>
          </w:tcPr>
          <w:p w:rsidR="008C325B" w:rsidRPr="0007448A" w:rsidRDefault="008C325B" w:rsidP="008C325B">
            <w:pPr>
              <w:pStyle w:val="af1"/>
              <w:rPr>
                <w:rFonts w:ascii="Times New Roman" w:hAnsi="Times New Roman" w:cs="Times New Roman"/>
                <w:sz w:val="24"/>
                <w:szCs w:val="24"/>
              </w:rPr>
            </w:pP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1</w:t>
            </w:r>
          </w:p>
        </w:tc>
        <w:tc>
          <w:tcPr>
            <w:tcW w:w="709" w:type="dxa"/>
          </w:tcPr>
          <w:p w:rsidR="008C325B" w:rsidRPr="0007448A" w:rsidRDefault="008C325B" w:rsidP="008C325B">
            <w:pPr>
              <w:pStyle w:val="af1"/>
              <w:rPr>
                <w:rFonts w:ascii="Times New Roman" w:hAnsi="Times New Roman" w:cs="Times New Roman"/>
                <w:sz w:val="24"/>
                <w:szCs w:val="24"/>
              </w:rPr>
            </w:pPr>
          </w:p>
        </w:tc>
      </w:tr>
      <w:tr w:rsidR="008C325B" w:rsidTr="003E5CBD">
        <w:trPr>
          <w:trHeight w:val="483"/>
        </w:trPr>
        <w:tc>
          <w:tcPr>
            <w:tcW w:w="2269" w:type="dxa"/>
            <w:vMerge/>
          </w:tcPr>
          <w:p w:rsidR="008C325B" w:rsidRPr="0007448A" w:rsidRDefault="008C325B" w:rsidP="008C325B">
            <w:pPr>
              <w:pStyle w:val="af1"/>
              <w:rPr>
                <w:rFonts w:ascii="Times New Roman" w:hAnsi="Times New Roman" w:cs="Times New Roman"/>
                <w:sz w:val="24"/>
                <w:szCs w:val="24"/>
              </w:rPr>
            </w:pPr>
          </w:p>
        </w:tc>
        <w:tc>
          <w:tcPr>
            <w:tcW w:w="2268"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Физическая культура</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2</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 xml:space="preserve"> 2</w:t>
            </w:r>
          </w:p>
        </w:tc>
        <w:tc>
          <w:tcPr>
            <w:tcW w:w="567"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1</w:t>
            </w:r>
          </w:p>
        </w:tc>
        <w:tc>
          <w:tcPr>
            <w:tcW w:w="708"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w:t>
            </w:r>
          </w:p>
        </w:tc>
        <w:tc>
          <w:tcPr>
            <w:tcW w:w="567" w:type="dxa"/>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1</w:t>
            </w:r>
          </w:p>
        </w:tc>
        <w:tc>
          <w:tcPr>
            <w:tcW w:w="709" w:type="dxa"/>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w:t>
            </w:r>
          </w:p>
        </w:tc>
        <w:tc>
          <w:tcPr>
            <w:tcW w:w="709" w:type="dxa"/>
          </w:tcPr>
          <w:p w:rsidR="008C325B" w:rsidRDefault="008C325B" w:rsidP="008C325B">
            <w:pPr>
              <w:pStyle w:val="af1"/>
              <w:rPr>
                <w:rFonts w:ascii="Times New Roman" w:hAnsi="Times New Roman" w:cs="Times New Roman"/>
                <w:sz w:val="24"/>
                <w:szCs w:val="24"/>
              </w:rPr>
            </w:pPr>
          </w:p>
        </w:tc>
      </w:tr>
      <w:tr w:rsidR="008C325B" w:rsidTr="003E5CBD">
        <w:tc>
          <w:tcPr>
            <w:tcW w:w="4537" w:type="dxa"/>
            <w:gridSpan w:val="2"/>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Итого</w:t>
            </w:r>
          </w:p>
        </w:tc>
        <w:tc>
          <w:tcPr>
            <w:tcW w:w="709" w:type="dxa"/>
          </w:tcPr>
          <w:p w:rsidR="008C325B" w:rsidRPr="0007448A" w:rsidRDefault="008C325B" w:rsidP="008C325B">
            <w:pPr>
              <w:pStyle w:val="af1"/>
              <w:rPr>
                <w:rFonts w:ascii="Times New Roman" w:hAnsi="Times New Roman" w:cs="Times New Roman"/>
                <w:sz w:val="24"/>
                <w:szCs w:val="24"/>
              </w:rPr>
            </w:pPr>
            <w:r w:rsidRPr="0007448A">
              <w:rPr>
                <w:rFonts w:ascii="Times New Roman" w:hAnsi="Times New Roman" w:cs="Times New Roman"/>
                <w:sz w:val="24"/>
                <w:szCs w:val="24"/>
              </w:rPr>
              <w:t>2</w:t>
            </w:r>
            <w:r>
              <w:rPr>
                <w:rFonts w:ascii="Times New Roman" w:hAnsi="Times New Roman" w:cs="Times New Roman"/>
                <w:sz w:val="24"/>
                <w:szCs w:val="24"/>
              </w:rPr>
              <w:t>6</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26</w:t>
            </w:r>
          </w:p>
        </w:tc>
        <w:tc>
          <w:tcPr>
            <w:tcW w:w="567" w:type="dxa"/>
          </w:tcPr>
          <w:p w:rsidR="008C325B" w:rsidRPr="0007448A" w:rsidRDefault="008C325B" w:rsidP="008C325B">
            <w:pPr>
              <w:pStyle w:val="af1"/>
              <w:rPr>
                <w:rFonts w:ascii="Times New Roman" w:hAnsi="Times New Roman" w:cs="Times New Roman"/>
                <w:sz w:val="24"/>
                <w:szCs w:val="24"/>
              </w:rPr>
            </w:pPr>
          </w:p>
        </w:tc>
        <w:tc>
          <w:tcPr>
            <w:tcW w:w="708"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28</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29</w:t>
            </w:r>
          </w:p>
        </w:tc>
        <w:tc>
          <w:tcPr>
            <w:tcW w:w="567" w:type="dxa"/>
          </w:tcPr>
          <w:p w:rsidR="008C325B" w:rsidRPr="0007448A" w:rsidRDefault="008C325B" w:rsidP="008C325B">
            <w:pPr>
              <w:pStyle w:val="af1"/>
              <w:rPr>
                <w:rFonts w:ascii="Times New Roman" w:hAnsi="Times New Roman" w:cs="Times New Roman"/>
                <w:sz w:val="24"/>
                <w:szCs w:val="24"/>
              </w:rPr>
            </w:pPr>
          </w:p>
        </w:tc>
        <w:tc>
          <w:tcPr>
            <w:tcW w:w="709" w:type="dxa"/>
          </w:tcPr>
          <w:p w:rsidR="008C325B" w:rsidRDefault="008C325B" w:rsidP="008C325B">
            <w:r>
              <w:t>30</w:t>
            </w:r>
          </w:p>
        </w:tc>
        <w:tc>
          <w:tcPr>
            <w:tcW w:w="709" w:type="dxa"/>
          </w:tcPr>
          <w:p w:rsidR="008C325B" w:rsidRPr="0007448A" w:rsidRDefault="008C325B" w:rsidP="008C325B">
            <w:pPr>
              <w:pStyle w:val="af1"/>
              <w:rPr>
                <w:rFonts w:ascii="Times New Roman" w:hAnsi="Times New Roman" w:cs="Times New Roman"/>
                <w:sz w:val="24"/>
                <w:szCs w:val="24"/>
              </w:rPr>
            </w:pPr>
          </w:p>
        </w:tc>
      </w:tr>
      <w:tr w:rsidR="008C325B" w:rsidTr="003E5CBD">
        <w:tc>
          <w:tcPr>
            <w:tcW w:w="4537" w:type="dxa"/>
            <w:gridSpan w:val="2"/>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Школьный компонент</w:t>
            </w:r>
          </w:p>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(предпрофильная подготовка)</w:t>
            </w: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w:t>
            </w:r>
          </w:p>
        </w:tc>
        <w:tc>
          <w:tcPr>
            <w:tcW w:w="709" w:type="dxa"/>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w:t>
            </w:r>
          </w:p>
        </w:tc>
        <w:tc>
          <w:tcPr>
            <w:tcW w:w="708" w:type="dxa"/>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w:t>
            </w:r>
          </w:p>
        </w:tc>
        <w:tc>
          <w:tcPr>
            <w:tcW w:w="709" w:type="dxa"/>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w:t>
            </w:r>
          </w:p>
        </w:tc>
        <w:tc>
          <w:tcPr>
            <w:tcW w:w="709" w:type="dxa"/>
          </w:tcPr>
          <w:p w:rsidR="008C325B" w:rsidRDefault="008C325B" w:rsidP="008C325B">
            <w:r>
              <w:t>-</w:t>
            </w: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1</w:t>
            </w:r>
          </w:p>
        </w:tc>
      </w:tr>
      <w:tr w:rsidR="008C325B" w:rsidTr="003E5CBD">
        <w:tc>
          <w:tcPr>
            <w:tcW w:w="4537" w:type="dxa"/>
            <w:gridSpan w:val="2"/>
          </w:tcPr>
          <w:p w:rsidR="008C325B" w:rsidRPr="008C325B" w:rsidRDefault="008C325B" w:rsidP="008C325B">
            <w:pPr>
              <w:pStyle w:val="af1"/>
              <w:rPr>
                <w:rFonts w:ascii="Times New Roman" w:hAnsi="Times New Roman" w:cs="Times New Roman"/>
                <w:sz w:val="24"/>
                <w:szCs w:val="24"/>
                <w:lang w:val="ru-RU"/>
              </w:rPr>
            </w:pPr>
            <w:r w:rsidRPr="008C325B">
              <w:rPr>
                <w:rFonts w:ascii="Times New Roman" w:hAnsi="Times New Roman" w:cs="Times New Roman"/>
                <w:sz w:val="24"/>
                <w:szCs w:val="24"/>
                <w:lang w:val="ru-RU"/>
              </w:rPr>
              <w:t>Часть, формируемая участниками обр</w:t>
            </w:r>
            <w:r w:rsidRPr="008C325B">
              <w:rPr>
                <w:rFonts w:ascii="Times New Roman" w:hAnsi="Times New Roman" w:cs="Times New Roman"/>
                <w:sz w:val="24"/>
                <w:szCs w:val="24"/>
                <w:lang w:val="ru-RU"/>
              </w:rPr>
              <w:t>а</w:t>
            </w:r>
            <w:r w:rsidRPr="008C325B">
              <w:rPr>
                <w:rFonts w:ascii="Times New Roman" w:hAnsi="Times New Roman" w:cs="Times New Roman"/>
                <w:sz w:val="24"/>
                <w:szCs w:val="24"/>
                <w:lang w:val="ru-RU"/>
              </w:rPr>
              <w:t>зовательных отношений</w:t>
            </w:r>
          </w:p>
        </w:tc>
        <w:tc>
          <w:tcPr>
            <w:tcW w:w="709" w:type="dxa"/>
          </w:tcPr>
          <w:p w:rsidR="008C325B" w:rsidRPr="0020056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w:t>
            </w:r>
          </w:p>
        </w:tc>
        <w:tc>
          <w:tcPr>
            <w:tcW w:w="567" w:type="dxa"/>
          </w:tcPr>
          <w:p w:rsidR="008C325B" w:rsidRPr="0020056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w:t>
            </w: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w:t>
            </w:r>
          </w:p>
        </w:tc>
        <w:tc>
          <w:tcPr>
            <w:tcW w:w="708"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w:t>
            </w:r>
          </w:p>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w:t>
            </w:r>
          </w:p>
        </w:tc>
        <w:tc>
          <w:tcPr>
            <w:tcW w:w="567"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w:t>
            </w:r>
          </w:p>
        </w:tc>
        <w:tc>
          <w:tcPr>
            <w:tcW w:w="709" w:type="dxa"/>
          </w:tcPr>
          <w:p w:rsidR="008C325B" w:rsidRDefault="008C325B" w:rsidP="008C325B"/>
        </w:tc>
        <w:tc>
          <w:tcPr>
            <w:tcW w:w="709" w:type="dxa"/>
          </w:tcPr>
          <w:p w:rsidR="008C325B" w:rsidRPr="0007448A"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w:t>
            </w:r>
          </w:p>
        </w:tc>
      </w:tr>
      <w:tr w:rsidR="008C325B" w:rsidTr="003E5CBD">
        <w:tc>
          <w:tcPr>
            <w:tcW w:w="4537" w:type="dxa"/>
            <w:gridSpan w:val="2"/>
          </w:tcPr>
          <w:p w:rsidR="008C325B" w:rsidRPr="0020056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Итого</w:t>
            </w:r>
          </w:p>
        </w:tc>
        <w:tc>
          <w:tcPr>
            <w:tcW w:w="709" w:type="dxa"/>
          </w:tcPr>
          <w:p w:rsidR="008C325B" w:rsidRPr="00851980"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26</w:t>
            </w:r>
          </w:p>
        </w:tc>
        <w:tc>
          <w:tcPr>
            <w:tcW w:w="567" w:type="dxa"/>
          </w:tcPr>
          <w:p w:rsidR="008C325B" w:rsidRPr="0020056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w:t>
            </w:r>
          </w:p>
        </w:tc>
        <w:tc>
          <w:tcPr>
            <w:tcW w:w="709" w:type="dxa"/>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26</w:t>
            </w:r>
          </w:p>
        </w:tc>
        <w:tc>
          <w:tcPr>
            <w:tcW w:w="567" w:type="dxa"/>
          </w:tcPr>
          <w:p w:rsidR="008C325B" w:rsidRDefault="008C325B" w:rsidP="008C325B">
            <w:pPr>
              <w:pStyle w:val="af1"/>
              <w:rPr>
                <w:rFonts w:ascii="Times New Roman" w:hAnsi="Times New Roman" w:cs="Times New Roman"/>
                <w:sz w:val="24"/>
                <w:szCs w:val="24"/>
              </w:rPr>
            </w:pPr>
          </w:p>
        </w:tc>
        <w:tc>
          <w:tcPr>
            <w:tcW w:w="708" w:type="dxa"/>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28</w:t>
            </w:r>
          </w:p>
        </w:tc>
        <w:tc>
          <w:tcPr>
            <w:tcW w:w="567" w:type="dxa"/>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w:t>
            </w:r>
          </w:p>
        </w:tc>
        <w:tc>
          <w:tcPr>
            <w:tcW w:w="709" w:type="dxa"/>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29</w:t>
            </w:r>
          </w:p>
        </w:tc>
        <w:tc>
          <w:tcPr>
            <w:tcW w:w="567" w:type="dxa"/>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w:t>
            </w:r>
          </w:p>
        </w:tc>
        <w:tc>
          <w:tcPr>
            <w:tcW w:w="709" w:type="dxa"/>
          </w:tcPr>
          <w:p w:rsidR="008C325B" w:rsidRDefault="008C325B" w:rsidP="008C325B">
            <w:r>
              <w:t>30</w:t>
            </w:r>
          </w:p>
        </w:tc>
        <w:tc>
          <w:tcPr>
            <w:tcW w:w="709" w:type="dxa"/>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w:t>
            </w:r>
          </w:p>
        </w:tc>
      </w:tr>
      <w:tr w:rsidR="008C325B" w:rsidTr="003E5CBD">
        <w:tc>
          <w:tcPr>
            <w:tcW w:w="4537" w:type="dxa"/>
            <w:gridSpan w:val="2"/>
          </w:tcPr>
          <w:p w:rsidR="008C325B" w:rsidRPr="00403C9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Трудоемкость</w:t>
            </w:r>
          </w:p>
        </w:tc>
        <w:tc>
          <w:tcPr>
            <w:tcW w:w="1276" w:type="dxa"/>
            <w:gridSpan w:val="2"/>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29</w:t>
            </w:r>
          </w:p>
        </w:tc>
        <w:tc>
          <w:tcPr>
            <w:tcW w:w="1276" w:type="dxa"/>
            <w:gridSpan w:val="2"/>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29</w:t>
            </w:r>
          </w:p>
        </w:tc>
        <w:tc>
          <w:tcPr>
            <w:tcW w:w="1275" w:type="dxa"/>
            <w:gridSpan w:val="2"/>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31</w:t>
            </w:r>
          </w:p>
        </w:tc>
        <w:tc>
          <w:tcPr>
            <w:tcW w:w="1276" w:type="dxa"/>
            <w:gridSpan w:val="2"/>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32</w:t>
            </w:r>
          </w:p>
        </w:tc>
        <w:tc>
          <w:tcPr>
            <w:tcW w:w="1418" w:type="dxa"/>
            <w:gridSpan w:val="2"/>
          </w:tcPr>
          <w:p w:rsidR="008C325B" w:rsidRDefault="008C325B" w:rsidP="008C325B">
            <w:pPr>
              <w:pStyle w:val="af1"/>
              <w:rPr>
                <w:rFonts w:ascii="Times New Roman" w:hAnsi="Times New Roman" w:cs="Times New Roman"/>
                <w:sz w:val="24"/>
                <w:szCs w:val="24"/>
              </w:rPr>
            </w:pPr>
            <w:r>
              <w:rPr>
                <w:rFonts w:ascii="Times New Roman" w:hAnsi="Times New Roman" w:cs="Times New Roman"/>
                <w:sz w:val="24"/>
                <w:szCs w:val="24"/>
              </w:rPr>
              <w:t>33</w:t>
            </w:r>
          </w:p>
        </w:tc>
      </w:tr>
    </w:tbl>
    <w:p w:rsidR="008C325B" w:rsidRDefault="008C325B" w:rsidP="008C325B"/>
    <w:p w:rsidR="003E5CBD" w:rsidRDefault="003E5CBD" w:rsidP="003E5CBD">
      <w:pPr>
        <w:pStyle w:val="af1"/>
        <w:rPr>
          <w:rStyle w:val="FontStyle11"/>
          <w:sz w:val="22"/>
          <w:szCs w:val="22"/>
        </w:rPr>
      </w:pPr>
      <w:r>
        <w:rPr>
          <w:rStyle w:val="FontStyle11"/>
          <w:sz w:val="22"/>
          <w:szCs w:val="22"/>
        </w:rPr>
        <w:t xml:space="preserve">  Утверждаю</w:t>
      </w:r>
    </w:p>
    <w:p w:rsidR="003E5CBD" w:rsidRPr="003E5CBD" w:rsidRDefault="003E5CBD" w:rsidP="003E5CBD">
      <w:pPr>
        <w:pStyle w:val="af1"/>
        <w:rPr>
          <w:rStyle w:val="FontStyle11"/>
          <w:sz w:val="22"/>
          <w:szCs w:val="22"/>
          <w:lang w:val="ru-RU"/>
        </w:rPr>
      </w:pPr>
      <w:r w:rsidRPr="003E5CBD">
        <w:rPr>
          <w:rStyle w:val="FontStyle11"/>
          <w:sz w:val="22"/>
          <w:szCs w:val="22"/>
          <w:lang w:val="ru-RU"/>
        </w:rPr>
        <w:t xml:space="preserve">  директор МОУ СОШ №2    _____________ Е.Е.Петрушенко</w:t>
      </w:r>
    </w:p>
    <w:p w:rsidR="003E5CBD" w:rsidRPr="003E5CBD" w:rsidRDefault="003E5CBD" w:rsidP="003E5CBD">
      <w:pPr>
        <w:pStyle w:val="af1"/>
        <w:rPr>
          <w:rStyle w:val="FontStyle11"/>
          <w:sz w:val="22"/>
          <w:szCs w:val="22"/>
          <w:lang w:val="ru-RU"/>
        </w:rPr>
      </w:pPr>
      <w:r w:rsidRPr="003E5CBD">
        <w:rPr>
          <w:rStyle w:val="FontStyle11"/>
          <w:sz w:val="22"/>
          <w:szCs w:val="22"/>
          <w:lang w:val="ru-RU"/>
        </w:rPr>
        <w:t xml:space="preserve">  приказ №                       от  01. 09. 2020г. </w:t>
      </w:r>
    </w:p>
    <w:p w:rsidR="003E5CBD" w:rsidRPr="003E5CBD" w:rsidRDefault="003E5CBD" w:rsidP="003E5CBD">
      <w:pPr>
        <w:pStyle w:val="af1"/>
        <w:rPr>
          <w:rStyle w:val="FontStyle11"/>
          <w:sz w:val="24"/>
          <w:szCs w:val="24"/>
          <w:lang w:val="ru-RU"/>
        </w:rPr>
      </w:pPr>
    </w:p>
    <w:p w:rsidR="003E5CBD" w:rsidRPr="003E5CBD" w:rsidRDefault="003E5CBD" w:rsidP="003E5CBD">
      <w:pPr>
        <w:pStyle w:val="af1"/>
        <w:rPr>
          <w:rStyle w:val="FontStyle11"/>
          <w:sz w:val="24"/>
          <w:szCs w:val="24"/>
          <w:lang w:val="ru-RU"/>
        </w:rPr>
      </w:pPr>
      <w:r w:rsidRPr="003E5CBD">
        <w:rPr>
          <w:rStyle w:val="FontStyle11"/>
          <w:sz w:val="24"/>
          <w:szCs w:val="24"/>
          <w:lang w:val="ru-RU"/>
        </w:rPr>
        <w:t xml:space="preserve">                        Годовой учебный план основного общего образования ( 5-9 классы)</w:t>
      </w:r>
    </w:p>
    <w:p w:rsidR="003E5CBD" w:rsidRPr="003E5CBD" w:rsidRDefault="003E5CBD" w:rsidP="003E5CBD">
      <w:pPr>
        <w:pStyle w:val="af1"/>
        <w:rPr>
          <w:rStyle w:val="FontStyle11"/>
          <w:sz w:val="24"/>
          <w:szCs w:val="24"/>
          <w:lang w:val="ru-RU"/>
        </w:rPr>
      </w:pPr>
      <w:r w:rsidRPr="003E5CBD">
        <w:rPr>
          <w:rStyle w:val="FontStyle11"/>
          <w:sz w:val="24"/>
          <w:szCs w:val="24"/>
          <w:lang w:val="ru-RU"/>
        </w:rPr>
        <w:t xml:space="preserve">              МОУ СОШ №2 на 2020 – 2021уч. год.</w:t>
      </w:r>
    </w:p>
    <w:p w:rsidR="003E5CBD" w:rsidRPr="003E5CBD" w:rsidRDefault="003E5CBD" w:rsidP="003E5CBD">
      <w:pPr>
        <w:pStyle w:val="af1"/>
        <w:rPr>
          <w:rStyle w:val="FontStyle11"/>
          <w:sz w:val="24"/>
          <w:szCs w:val="24"/>
          <w:lang w:val="ru-RU"/>
        </w:rPr>
      </w:pPr>
    </w:p>
    <w:tbl>
      <w:tblPr>
        <w:tblW w:w="1091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9"/>
        <w:gridCol w:w="2268"/>
        <w:gridCol w:w="567"/>
        <w:gridCol w:w="567"/>
        <w:gridCol w:w="709"/>
        <w:gridCol w:w="567"/>
        <w:gridCol w:w="709"/>
        <w:gridCol w:w="567"/>
        <w:gridCol w:w="708"/>
        <w:gridCol w:w="567"/>
        <w:gridCol w:w="709"/>
        <w:gridCol w:w="709"/>
      </w:tblGrid>
      <w:tr w:rsidR="003E5CBD" w:rsidTr="003E5CBD">
        <w:trPr>
          <w:trHeight w:val="488"/>
        </w:trPr>
        <w:tc>
          <w:tcPr>
            <w:tcW w:w="2269" w:type="dxa"/>
            <w:vMerge w:val="restart"/>
          </w:tcPr>
          <w:p w:rsidR="003E5CBD" w:rsidRPr="009D7ABE" w:rsidRDefault="003E5CBD" w:rsidP="00F23E77">
            <w:pPr>
              <w:rPr>
                <w:rFonts w:ascii="Times New Roman" w:hAnsi="Times New Roman" w:cs="Times New Roman"/>
              </w:rPr>
            </w:pPr>
            <w:r w:rsidRPr="009D7ABE">
              <w:rPr>
                <w:rFonts w:ascii="Times New Roman" w:hAnsi="Times New Roman" w:cs="Times New Roman"/>
              </w:rPr>
              <w:t>Предметные области</w:t>
            </w:r>
          </w:p>
        </w:tc>
        <w:tc>
          <w:tcPr>
            <w:tcW w:w="2268" w:type="dxa"/>
            <w:vMerge w:val="restart"/>
            <w:tcBorders>
              <w:tr2bl w:val="single" w:sz="4" w:space="0" w:color="auto"/>
            </w:tcBorders>
          </w:tcPr>
          <w:p w:rsidR="003E5CBD" w:rsidRPr="009D7ABE" w:rsidRDefault="003E5CBD" w:rsidP="00F23E77">
            <w:pPr>
              <w:rPr>
                <w:rFonts w:ascii="Times New Roman" w:hAnsi="Times New Roman" w:cs="Times New Roman"/>
              </w:rPr>
            </w:pPr>
            <w:r w:rsidRPr="009D7ABE">
              <w:rPr>
                <w:rFonts w:ascii="Times New Roman" w:hAnsi="Times New Roman" w:cs="Times New Roman"/>
              </w:rPr>
              <w:t xml:space="preserve">Предметы </w:t>
            </w:r>
          </w:p>
          <w:p w:rsidR="003E5CBD" w:rsidRDefault="003E5CBD" w:rsidP="00F23E77">
            <w:pPr>
              <w:rPr>
                <w:rFonts w:ascii="Times New Roman" w:hAnsi="Times New Roman" w:cs="Times New Roman"/>
              </w:rPr>
            </w:pPr>
          </w:p>
          <w:p w:rsidR="003E5CBD" w:rsidRPr="009D7ABE" w:rsidRDefault="003E5CBD" w:rsidP="00F23E77">
            <w:pPr>
              <w:rPr>
                <w:rFonts w:ascii="Times New Roman" w:hAnsi="Times New Roman" w:cs="Times New Roman"/>
              </w:rPr>
            </w:pPr>
            <w:r w:rsidRPr="009D7ABE">
              <w:rPr>
                <w:rFonts w:ascii="Times New Roman" w:hAnsi="Times New Roman" w:cs="Times New Roman"/>
              </w:rPr>
              <w:t xml:space="preserve"> классы</w:t>
            </w:r>
          </w:p>
        </w:tc>
        <w:tc>
          <w:tcPr>
            <w:tcW w:w="1134" w:type="dxa"/>
            <w:gridSpan w:val="2"/>
          </w:tcPr>
          <w:p w:rsidR="003E5CBD" w:rsidRPr="009D7ABE" w:rsidRDefault="003E5CBD" w:rsidP="00F23E77">
            <w:pPr>
              <w:rPr>
                <w:rFonts w:ascii="Times New Roman" w:hAnsi="Times New Roman" w:cs="Times New Roman"/>
                <w:b/>
              </w:rPr>
            </w:pPr>
            <w:r w:rsidRPr="009D7ABE">
              <w:rPr>
                <w:rFonts w:ascii="Times New Roman" w:hAnsi="Times New Roman" w:cs="Times New Roman"/>
              </w:rPr>
              <w:t>V класс</w:t>
            </w:r>
          </w:p>
        </w:tc>
        <w:tc>
          <w:tcPr>
            <w:tcW w:w="1276" w:type="dxa"/>
            <w:gridSpan w:val="2"/>
          </w:tcPr>
          <w:p w:rsidR="003E5CBD" w:rsidRPr="009D7ABE" w:rsidRDefault="003E5CBD" w:rsidP="00F23E77">
            <w:pPr>
              <w:rPr>
                <w:rFonts w:ascii="Times New Roman" w:hAnsi="Times New Roman" w:cs="Times New Roman"/>
                <w:b/>
              </w:rPr>
            </w:pPr>
            <w:r w:rsidRPr="009D7ABE">
              <w:rPr>
                <w:rStyle w:val="FontStyle12"/>
              </w:rPr>
              <w:t>VI класс</w:t>
            </w:r>
          </w:p>
        </w:tc>
        <w:tc>
          <w:tcPr>
            <w:tcW w:w="1276" w:type="dxa"/>
            <w:gridSpan w:val="2"/>
          </w:tcPr>
          <w:p w:rsidR="003E5CBD" w:rsidRPr="009D7ABE" w:rsidRDefault="003E5CBD" w:rsidP="00F23E77">
            <w:pPr>
              <w:rPr>
                <w:rFonts w:ascii="Times New Roman" w:hAnsi="Times New Roman" w:cs="Times New Roman"/>
                <w:b/>
              </w:rPr>
            </w:pPr>
            <w:r>
              <w:rPr>
                <w:rStyle w:val="FontStyle12"/>
              </w:rPr>
              <w:t>VI</w:t>
            </w:r>
            <w:r w:rsidRPr="009D7ABE">
              <w:rPr>
                <w:rStyle w:val="FontStyle12"/>
              </w:rPr>
              <w:t>Iкласс</w:t>
            </w:r>
          </w:p>
        </w:tc>
        <w:tc>
          <w:tcPr>
            <w:tcW w:w="1275" w:type="dxa"/>
            <w:gridSpan w:val="2"/>
          </w:tcPr>
          <w:p w:rsidR="003E5CBD" w:rsidRDefault="003E5CBD" w:rsidP="00F23E77">
            <w:pPr>
              <w:rPr>
                <w:rStyle w:val="FontStyle12"/>
                <w:b w:val="0"/>
              </w:rPr>
            </w:pPr>
            <w:r>
              <w:rPr>
                <w:rStyle w:val="FontStyle12"/>
              </w:rPr>
              <w:t>VI</w:t>
            </w:r>
            <w:r w:rsidRPr="009D7ABE">
              <w:rPr>
                <w:rStyle w:val="FontStyle12"/>
              </w:rPr>
              <w:t>IIкласс</w:t>
            </w:r>
          </w:p>
        </w:tc>
        <w:tc>
          <w:tcPr>
            <w:tcW w:w="1418" w:type="dxa"/>
            <w:gridSpan w:val="2"/>
          </w:tcPr>
          <w:p w:rsidR="003E5CBD" w:rsidRDefault="003E5CBD" w:rsidP="00F23E77">
            <w:pPr>
              <w:rPr>
                <w:rStyle w:val="FontStyle12"/>
                <w:b w:val="0"/>
              </w:rPr>
            </w:pPr>
            <w:r>
              <w:rPr>
                <w:rStyle w:val="FontStyle12"/>
              </w:rPr>
              <w:t xml:space="preserve">IX </w:t>
            </w:r>
            <w:r w:rsidRPr="009D7ABE">
              <w:rPr>
                <w:rStyle w:val="FontStyle12"/>
              </w:rPr>
              <w:t>класс</w:t>
            </w:r>
          </w:p>
        </w:tc>
      </w:tr>
      <w:tr w:rsidR="003E5CBD" w:rsidTr="003E5CBD">
        <w:trPr>
          <w:cantSplit/>
          <w:trHeight w:val="1205"/>
        </w:trPr>
        <w:tc>
          <w:tcPr>
            <w:tcW w:w="2269" w:type="dxa"/>
            <w:vMerge/>
          </w:tcPr>
          <w:p w:rsidR="003E5CBD" w:rsidRPr="009D7ABE" w:rsidRDefault="003E5CBD" w:rsidP="00F23E77">
            <w:pPr>
              <w:rPr>
                <w:rFonts w:ascii="Times New Roman" w:hAnsi="Times New Roman" w:cs="Times New Roman"/>
              </w:rPr>
            </w:pPr>
          </w:p>
        </w:tc>
        <w:tc>
          <w:tcPr>
            <w:tcW w:w="2268" w:type="dxa"/>
            <w:vMerge/>
            <w:tcBorders>
              <w:tr2bl w:val="single" w:sz="4" w:space="0" w:color="auto"/>
            </w:tcBorders>
          </w:tcPr>
          <w:p w:rsidR="003E5CBD" w:rsidRPr="009D7ABE" w:rsidRDefault="003E5CBD" w:rsidP="00F23E77">
            <w:pPr>
              <w:rPr>
                <w:rFonts w:ascii="Times New Roman" w:hAnsi="Times New Roman" w:cs="Times New Roman"/>
              </w:rPr>
            </w:pPr>
          </w:p>
        </w:tc>
        <w:tc>
          <w:tcPr>
            <w:tcW w:w="567" w:type="dxa"/>
            <w:textDirection w:val="btLr"/>
          </w:tcPr>
          <w:p w:rsidR="003E5CBD" w:rsidRPr="0020056B" w:rsidRDefault="003E5CBD" w:rsidP="00F23E77">
            <w:pPr>
              <w:ind w:left="113" w:right="113"/>
              <w:rPr>
                <w:rFonts w:ascii="Times New Roman" w:hAnsi="Times New Roman" w:cs="Times New Roman"/>
                <w:sz w:val="20"/>
                <w:szCs w:val="20"/>
              </w:rPr>
            </w:pPr>
            <w:r w:rsidRPr="0020056B">
              <w:rPr>
                <w:rFonts w:ascii="Times New Roman" w:hAnsi="Times New Roman" w:cs="Times New Roman"/>
                <w:sz w:val="20"/>
                <w:szCs w:val="20"/>
              </w:rPr>
              <w:t>Обязательная часть</w:t>
            </w:r>
          </w:p>
        </w:tc>
        <w:tc>
          <w:tcPr>
            <w:tcW w:w="567" w:type="dxa"/>
            <w:textDirection w:val="btLr"/>
          </w:tcPr>
          <w:p w:rsidR="003E5CBD" w:rsidRPr="009D7ABE" w:rsidRDefault="003E5CBD" w:rsidP="00F23E77">
            <w:pPr>
              <w:ind w:left="113" w:right="113"/>
              <w:rPr>
                <w:rFonts w:ascii="Times New Roman" w:hAnsi="Times New Roman" w:cs="Times New Roman"/>
              </w:rPr>
            </w:pPr>
            <w:r w:rsidRPr="009D7ABE">
              <w:rPr>
                <w:rFonts w:ascii="Times New Roman" w:hAnsi="Times New Roman" w:cs="Times New Roman"/>
              </w:rPr>
              <w:t>ЧФУО</w:t>
            </w:r>
            <w:r>
              <w:rPr>
                <w:rFonts w:ascii="Times New Roman" w:hAnsi="Times New Roman" w:cs="Times New Roman"/>
              </w:rPr>
              <w:t>О</w:t>
            </w:r>
          </w:p>
        </w:tc>
        <w:tc>
          <w:tcPr>
            <w:tcW w:w="709" w:type="dxa"/>
            <w:textDirection w:val="btLr"/>
          </w:tcPr>
          <w:p w:rsidR="003E5CBD" w:rsidRPr="009D7ABE" w:rsidRDefault="003E5CBD" w:rsidP="00F23E77">
            <w:pPr>
              <w:ind w:left="113" w:right="113"/>
              <w:rPr>
                <w:rStyle w:val="FontStyle12"/>
                <w:b w:val="0"/>
              </w:rPr>
            </w:pPr>
            <w:r w:rsidRPr="0020056B">
              <w:rPr>
                <w:rFonts w:ascii="Times New Roman" w:hAnsi="Times New Roman" w:cs="Times New Roman"/>
                <w:sz w:val="20"/>
                <w:szCs w:val="20"/>
              </w:rPr>
              <w:t>Обязательная часть</w:t>
            </w:r>
          </w:p>
        </w:tc>
        <w:tc>
          <w:tcPr>
            <w:tcW w:w="567" w:type="dxa"/>
            <w:textDirection w:val="btLr"/>
          </w:tcPr>
          <w:p w:rsidR="003E5CBD" w:rsidRPr="009D7ABE" w:rsidRDefault="003E5CBD" w:rsidP="00F23E77">
            <w:pPr>
              <w:ind w:left="113" w:right="113"/>
              <w:rPr>
                <w:rFonts w:ascii="Times New Roman" w:hAnsi="Times New Roman" w:cs="Times New Roman"/>
              </w:rPr>
            </w:pPr>
            <w:r w:rsidRPr="009D7ABE">
              <w:rPr>
                <w:rFonts w:ascii="Times New Roman" w:hAnsi="Times New Roman" w:cs="Times New Roman"/>
              </w:rPr>
              <w:t>ЧФУО</w:t>
            </w:r>
            <w:r>
              <w:rPr>
                <w:rFonts w:ascii="Times New Roman" w:hAnsi="Times New Roman" w:cs="Times New Roman"/>
              </w:rPr>
              <w:t>О</w:t>
            </w:r>
          </w:p>
        </w:tc>
        <w:tc>
          <w:tcPr>
            <w:tcW w:w="709" w:type="dxa"/>
            <w:textDirection w:val="btLr"/>
          </w:tcPr>
          <w:p w:rsidR="003E5CBD" w:rsidRPr="009D7ABE" w:rsidRDefault="003E5CBD" w:rsidP="00F23E77">
            <w:pPr>
              <w:ind w:left="113" w:right="113"/>
              <w:rPr>
                <w:rStyle w:val="FontStyle12"/>
                <w:b w:val="0"/>
              </w:rPr>
            </w:pPr>
            <w:r w:rsidRPr="0020056B">
              <w:rPr>
                <w:rFonts w:ascii="Times New Roman" w:hAnsi="Times New Roman" w:cs="Times New Roman"/>
                <w:sz w:val="20"/>
                <w:szCs w:val="20"/>
              </w:rPr>
              <w:t>Обязательная часть</w:t>
            </w:r>
          </w:p>
        </w:tc>
        <w:tc>
          <w:tcPr>
            <w:tcW w:w="567" w:type="dxa"/>
            <w:textDirection w:val="btLr"/>
          </w:tcPr>
          <w:p w:rsidR="003E5CBD" w:rsidRPr="009D7ABE" w:rsidRDefault="003E5CBD" w:rsidP="00F23E77">
            <w:pPr>
              <w:ind w:left="113" w:right="113"/>
              <w:rPr>
                <w:rFonts w:ascii="Times New Roman" w:hAnsi="Times New Roman" w:cs="Times New Roman"/>
              </w:rPr>
            </w:pPr>
            <w:r w:rsidRPr="009D7ABE">
              <w:rPr>
                <w:rFonts w:ascii="Times New Roman" w:hAnsi="Times New Roman" w:cs="Times New Roman"/>
              </w:rPr>
              <w:t>ЧФУО</w:t>
            </w:r>
            <w:r>
              <w:rPr>
                <w:rFonts w:ascii="Times New Roman" w:hAnsi="Times New Roman" w:cs="Times New Roman"/>
              </w:rPr>
              <w:t>О</w:t>
            </w:r>
          </w:p>
        </w:tc>
        <w:tc>
          <w:tcPr>
            <w:tcW w:w="708" w:type="dxa"/>
            <w:textDirection w:val="btLr"/>
          </w:tcPr>
          <w:p w:rsidR="003E5CBD" w:rsidRPr="009D7ABE" w:rsidRDefault="003E5CBD" w:rsidP="00F23E77">
            <w:pPr>
              <w:ind w:left="113" w:right="113"/>
              <w:rPr>
                <w:rStyle w:val="FontStyle12"/>
                <w:b w:val="0"/>
              </w:rPr>
            </w:pPr>
            <w:r w:rsidRPr="0020056B">
              <w:rPr>
                <w:rFonts w:ascii="Times New Roman" w:hAnsi="Times New Roman" w:cs="Times New Roman"/>
                <w:sz w:val="20"/>
                <w:szCs w:val="20"/>
              </w:rPr>
              <w:t>Обязательная часть</w:t>
            </w:r>
          </w:p>
        </w:tc>
        <w:tc>
          <w:tcPr>
            <w:tcW w:w="567" w:type="dxa"/>
            <w:textDirection w:val="btLr"/>
          </w:tcPr>
          <w:p w:rsidR="003E5CBD" w:rsidRPr="009D7ABE" w:rsidRDefault="003E5CBD" w:rsidP="00F23E77">
            <w:pPr>
              <w:ind w:left="113" w:right="113"/>
              <w:rPr>
                <w:rFonts w:ascii="Times New Roman" w:hAnsi="Times New Roman" w:cs="Times New Roman"/>
              </w:rPr>
            </w:pPr>
            <w:r w:rsidRPr="009D7ABE">
              <w:rPr>
                <w:rFonts w:ascii="Times New Roman" w:hAnsi="Times New Roman" w:cs="Times New Roman"/>
              </w:rPr>
              <w:t>ЧФУО</w:t>
            </w:r>
            <w:r>
              <w:rPr>
                <w:rFonts w:ascii="Times New Roman" w:hAnsi="Times New Roman" w:cs="Times New Roman"/>
              </w:rPr>
              <w:t>О</w:t>
            </w:r>
          </w:p>
        </w:tc>
        <w:tc>
          <w:tcPr>
            <w:tcW w:w="709" w:type="dxa"/>
            <w:textDirection w:val="btLr"/>
          </w:tcPr>
          <w:p w:rsidR="003E5CBD" w:rsidRPr="009D7ABE" w:rsidRDefault="003E5CBD" w:rsidP="00F23E77">
            <w:pPr>
              <w:ind w:left="113" w:right="113"/>
              <w:rPr>
                <w:rStyle w:val="FontStyle12"/>
                <w:b w:val="0"/>
              </w:rPr>
            </w:pPr>
            <w:r w:rsidRPr="0020056B">
              <w:rPr>
                <w:rFonts w:ascii="Times New Roman" w:hAnsi="Times New Roman" w:cs="Times New Roman"/>
                <w:sz w:val="20"/>
                <w:szCs w:val="20"/>
              </w:rPr>
              <w:t>Обязательная часть</w:t>
            </w:r>
          </w:p>
        </w:tc>
        <w:tc>
          <w:tcPr>
            <w:tcW w:w="709" w:type="dxa"/>
            <w:textDirection w:val="btLr"/>
          </w:tcPr>
          <w:p w:rsidR="003E5CBD" w:rsidRPr="009D7ABE" w:rsidRDefault="003E5CBD" w:rsidP="00F23E77">
            <w:pPr>
              <w:ind w:left="113" w:right="113"/>
              <w:rPr>
                <w:rFonts w:ascii="Times New Roman" w:hAnsi="Times New Roman" w:cs="Times New Roman"/>
              </w:rPr>
            </w:pPr>
            <w:r w:rsidRPr="009D7ABE">
              <w:rPr>
                <w:rFonts w:ascii="Times New Roman" w:hAnsi="Times New Roman" w:cs="Times New Roman"/>
              </w:rPr>
              <w:t>ЧФУО</w:t>
            </w:r>
            <w:r>
              <w:rPr>
                <w:rFonts w:ascii="Times New Roman" w:hAnsi="Times New Roman" w:cs="Times New Roman"/>
              </w:rPr>
              <w:t>О</w:t>
            </w:r>
          </w:p>
        </w:tc>
      </w:tr>
      <w:tr w:rsidR="003E5CBD" w:rsidTr="003E5CBD">
        <w:tc>
          <w:tcPr>
            <w:tcW w:w="2269"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Обязательная часть</w:t>
            </w:r>
          </w:p>
        </w:tc>
        <w:tc>
          <w:tcPr>
            <w:tcW w:w="8647" w:type="dxa"/>
            <w:gridSpan w:val="11"/>
          </w:tcPr>
          <w:p w:rsidR="003E5CBD" w:rsidRPr="0007448A" w:rsidRDefault="003E5CBD" w:rsidP="00F23E77">
            <w:pPr>
              <w:pStyle w:val="af1"/>
              <w:rPr>
                <w:rFonts w:ascii="Times New Roman" w:hAnsi="Times New Roman" w:cs="Times New Roman"/>
                <w:bCs/>
                <w:sz w:val="24"/>
                <w:szCs w:val="24"/>
              </w:rPr>
            </w:pPr>
          </w:p>
        </w:tc>
      </w:tr>
      <w:tr w:rsidR="003E5CBD" w:rsidTr="003E5CBD">
        <w:tc>
          <w:tcPr>
            <w:tcW w:w="2269" w:type="dxa"/>
            <w:vMerge w:val="restart"/>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Русский язык и литература</w:t>
            </w: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Русский язык</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170</w:t>
            </w:r>
          </w:p>
        </w:tc>
        <w:tc>
          <w:tcPr>
            <w:tcW w:w="567" w:type="dxa"/>
          </w:tcPr>
          <w:p w:rsidR="003E5CBD" w:rsidRPr="00922BA4" w:rsidRDefault="003E5CBD" w:rsidP="00F23E77">
            <w:pPr>
              <w:pStyle w:val="af1"/>
              <w:rPr>
                <w:rFonts w:ascii="Times New Roman" w:hAnsi="Times New Roman" w:cs="Times New Roman"/>
              </w:rPr>
            </w:pPr>
          </w:p>
        </w:tc>
        <w:tc>
          <w:tcPr>
            <w:tcW w:w="709" w:type="dxa"/>
            <w:vAlign w:val="bottom"/>
          </w:tcPr>
          <w:p w:rsidR="003E5CBD" w:rsidRPr="00922BA4" w:rsidRDefault="003E5CBD" w:rsidP="00F23E77">
            <w:pPr>
              <w:pStyle w:val="af1"/>
              <w:rPr>
                <w:rFonts w:ascii="Times New Roman" w:hAnsi="Times New Roman" w:cs="Times New Roman"/>
                <w:bCs/>
              </w:rPr>
            </w:pPr>
            <w:r>
              <w:rPr>
                <w:rFonts w:ascii="Times New Roman" w:hAnsi="Times New Roman" w:cs="Times New Roman"/>
                <w:bCs/>
              </w:rPr>
              <w:t>170</w:t>
            </w:r>
          </w:p>
        </w:tc>
        <w:tc>
          <w:tcPr>
            <w:tcW w:w="567" w:type="dxa"/>
            <w:vAlign w:val="bottom"/>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136</w:t>
            </w:r>
          </w:p>
        </w:tc>
        <w:tc>
          <w:tcPr>
            <w:tcW w:w="567" w:type="dxa"/>
          </w:tcPr>
          <w:p w:rsidR="003E5CBD" w:rsidRPr="00922BA4" w:rsidRDefault="003E5CBD" w:rsidP="00F23E77">
            <w:pPr>
              <w:pStyle w:val="af1"/>
              <w:rPr>
                <w:rFonts w:ascii="Times New Roman" w:hAnsi="Times New Roman" w:cs="Times New Roman"/>
                <w:bCs/>
              </w:rPr>
            </w:pPr>
          </w:p>
        </w:tc>
        <w:tc>
          <w:tcPr>
            <w:tcW w:w="708"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102</w:t>
            </w:r>
          </w:p>
        </w:tc>
        <w:tc>
          <w:tcPr>
            <w:tcW w:w="567"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Pr>
                <w:rFonts w:ascii="Times New Roman" w:hAnsi="Times New Roman" w:cs="Times New Roman"/>
                <w:bCs/>
              </w:rPr>
              <w:t>102</w:t>
            </w:r>
          </w:p>
        </w:tc>
        <w:tc>
          <w:tcPr>
            <w:tcW w:w="709" w:type="dxa"/>
          </w:tcPr>
          <w:p w:rsidR="003E5CBD" w:rsidRPr="00922BA4" w:rsidRDefault="003E5CBD" w:rsidP="00F23E77">
            <w:pPr>
              <w:pStyle w:val="af1"/>
              <w:rPr>
                <w:rFonts w:ascii="Times New Roman" w:hAnsi="Times New Roman" w:cs="Times New Roman"/>
                <w:bCs/>
              </w:rPr>
            </w:pPr>
          </w:p>
        </w:tc>
      </w:tr>
      <w:tr w:rsidR="003E5CBD" w:rsidTr="003E5CBD">
        <w:trPr>
          <w:trHeight w:val="282"/>
        </w:trPr>
        <w:tc>
          <w:tcPr>
            <w:tcW w:w="2269" w:type="dxa"/>
            <w:vMerge/>
          </w:tcPr>
          <w:p w:rsidR="003E5CBD" w:rsidRPr="0007448A" w:rsidRDefault="003E5CBD" w:rsidP="00F23E77">
            <w:pPr>
              <w:pStyle w:val="af1"/>
              <w:rPr>
                <w:rFonts w:ascii="Times New Roman" w:hAnsi="Times New Roman" w:cs="Times New Roman"/>
                <w:sz w:val="24"/>
                <w:szCs w:val="24"/>
              </w:rPr>
            </w:pP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Литература</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102</w:t>
            </w:r>
          </w:p>
        </w:tc>
        <w:tc>
          <w:tcPr>
            <w:tcW w:w="567" w:type="dxa"/>
          </w:tcPr>
          <w:p w:rsidR="003E5CBD" w:rsidRPr="00922BA4" w:rsidRDefault="003E5CBD" w:rsidP="00F23E77">
            <w:pPr>
              <w:pStyle w:val="af1"/>
              <w:rPr>
                <w:rFonts w:ascii="Times New Roman" w:hAnsi="Times New Roman" w:cs="Times New Roman"/>
              </w:rPr>
            </w:pPr>
          </w:p>
        </w:tc>
        <w:tc>
          <w:tcPr>
            <w:tcW w:w="709" w:type="dxa"/>
            <w:vAlign w:val="bottom"/>
          </w:tcPr>
          <w:p w:rsidR="003E5CBD" w:rsidRPr="00922BA4" w:rsidRDefault="003E5CBD" w:rsidP="00F23E77">
            <w:pPr>
              <w:pStyle w:val="af1"/>
              <w:rPr>
                <w:rFonts w:ascii="Times New Roman" w:hAnsi="Times New Roman" w:cs="Times New Roman"/>
                <w:bCs/>
              </w:rPr>
            </w:pPr>
            <w:r>
              <w:rPr>
                <w:rFonts w:ascii="Times New Roman" w:hAnsi="Times New Roman" w:cs="Times New Roman"/>
                <w:bCs/>
              </w:rPr>
              <w:t>68</w:t>
            </w:r>
          </w:p>
        </w:tc>
        <w:tc>
          <w:tcPr>
            <w:tcW w:w="567" w:type="dxa"/>
            <w:vAlign w:val="bottom"/>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Pr>
                <w:rFonts w:ascii="Times New Roman" w:hAnsi="Times New Roman" w:cs="Times New Roman"/>
                <w:bCs/>
              </w:rPr>
              <w:t>68</w:t>
            </w:r>
          </w:p>
        </w:tc>
        <w:tc>
          <w:tcPr>
            <w:tcW w:w="567" w:type="dxa"/>
          </w:tcPr>
          <w:p w:rsidR="003E5CBD" w:rsidRPr="00922BA4" w:rsidRDefault="003E5CBD" w:rsidP="00F23E77">
            <w:pPr>
              <w:pStyle w:val="af1"/>
              <w:rPr>
                <w:rFonts w:ascii="Times New Roman" w:hAnsi="Times New Roman" w:cs="Times New Roman"/>
                <w:bCs/>
              </w:rPr>
            </w:pPr>
          </w:p>
        </w:tc>
        <w:tc>
          <w:tcPr>
            <w:tcW w:w="708"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68</w:t>
            </w:r>
          </w:p>
        </w:tc>
        <w:tc>
          <w:tcPr>
            <w:tcW w:w="567"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Pr>
                <w:rFonts w:ascii="Times New Roman" w:hAnsi="Times New Roman" w:cs="Times New Roman"/>
                <w:bCs/>
              </w:rPr>
              <w:t>102</w:t>
            </w:r>
          </w:p>
        </w:tc>
        <w:tc>
          <w:tcPr>
            <w:tcW w:w="709" w:type="dxa"/>
          </w:tcPr>
          <w:p w:rsidR="003E5CBD" w:rsidRPr="00922BA4" w:rsidRDefault="003E5CBD" w:rsidP="00F23E77">
            <w:pPr>
              <w:pStyle w:val="af1"/>
              <w:rPr>
                <w:rFonts w:ascii="Times New Roman" w:hAnsi="Times New Roman" w:cs="Times New Roman"/>
                <w:bCs/>
              </w:rPr>
            </w:pPr>
          </w:p>
        </w:tc>
      </w:tr>
      <w:tr w:rsidR="003E5CBD" w:rsidTr="003E5CBD">
        <w:tc>
          <w:tcPr>
            <w:tcW w:w="2269" w:type="dxa"/>
            <w:vMerge w:val="restart"/>
          </w:tcPr>
          <w:p w:rsidR="003E5CBD" w:rsidRPr="003E5CBD" w:rsidRDefault="003E5CBD" w:rsidP="00F23E77">
            <w:pPr>
              <w:pStyle w:val="af1"/>
              <w:rPr>
                <w:rFonts w:ascii="Times New Roman" w:hAnsi="Times New Roman" w:cs="Times New Roman"/>
                <w:sz w:val="24"/>
                <w:szCs w:val="24"/>
                <w:lang w:val="ru-RU"/>
              </w:rPr>
            </w:pPr>
            <w:r w:rsidRPr="003E5CBD">
              <w:rPr>
                <w:rFonts w:ascii="Times New Roman" w:hAnsi="Times New Roman" w:cs="Times New Roman"/>
                <w:sz w:val="24"/>
                <w:szCs w:val="24"/>
                <w:lang w:val="ru-RU"/>
              </w:rPr>
              <w:t>Родной язык и ро</w:t>
            </w:r>
            <w:r w:rsidRPr="003E5CBD">
              <w:rPr>
                <w:rFonts w:ascii="Times New Roman" w:hAnsi="Times New Roman" w:cs="Times New Roman"/>
                <w:sz w:val="24"/>
                <w:szCs w:val="24"/>
                <w:lang w:val="ru-RU"/>
              </w:rPr>
              <w:t>д</w:t>
            </w:r>
            <w:r w:rsidRPr="003E5CBD">
              <w:rPr>
                <w:rFonts w:ascii="Times New Roman" w:hAnsi="Times New Roman" w:cs="Times New Roman"/>
                <w:sz w:val="24"/>
                <w:szCs w:val="24"/>
                <w:lang w:val="ru-RU"/>
              </w:rPr>
              <w:t>ная литература</w:t>
            </w:r>
          </w:p>
        </w:tc>
        <w:tc>
          <w:tcPr>
            <w:tcW w:w="2268" w:type="dxa"/>
          </w:tcPr>
          <w:p w:rsidR="003E5CBD" w:rsidRPr="0007448A" w:rsidRDefault="003E5CBD" w:rsidP="00F23E77">
            <w:pPr>
              <w:pStyle w:val="af1"/>
              <w:rPr>
                <w:rFonts w:ascii="Times New Roman" w:hAnsi="Times New Roman" w:cs="Times New Roman"/>
                <w:sz w:val="24"/>
                <w:szCs w:val="24"/>
              </w:rPr>
            </w:pPr>
            <w:r>
              <w:rPr>
                <w:rFonts w:ascii="Times New Roman" w:hAnsi="Times New Roman" w:cs="Times New Roman"/>
                <w:sz w:val="24"/>
                <w:szCs w:val="24"/>
              </w:rPr>
              <w:t>Родной язык</w:t>
            </w:r>
          </w:p>
        </w:tc>
        <w:tc>
          <w:tcPr>
            <w:tcW w:w="567" w:type="dxa"/>
          </w:tcPr>
          <w:p w:rsidR="003E5CBD" w:rsidRPr="00922BA4" w:rsidRDefault="003E5CBD" w:rsidP="00F23E77">
            <w:pPr>
              <w:pStyle w:val="af1"/>
              <w:rPr>
                <w:rFonts w:ascii="Times New Roman" w:hAnsi="Times New Roman" w:cs="Times New Roman"/>
              </w:rPr>
            </w:pP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17</w:t>
            </w:r>
          </w:p>
        </w:tc>
        <w:tc>
          <w:tcPr>
            <w:tcW w:w="709" w:type="dxa"/>
            <w:vAlign w:val="bottom"/>
          </w:tcPr>
          <w:p w:rsidR="003E5CBD" w:rsidRPr="00922BA4" w:rsidRDefault="003E5CBD" w:rsidP="00F23E77">
            <w:pPr>
              <w:pStyle w:val="af1"/>
              <w:rPr>
                <w:rFonts w:ascii="Times New Roman" w:hAnsi="Times New Roman" w:cs="Times New Roman"/>
                <w:bCs/>
              </w:rPr>
            </w:pP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17</w:t>
            </w:r>
          </w:p>
        </w:tc>
        <w:tc>
          <w:tcPr>
            <w:tcW w:w="709" w:type="dxa"/>
          </w:tcPr>
          <w:p w:rsidR="003E5CBD" w:rsidRPr="00922BA4" w:rsidRDefault="003E5CBD" w:rsidP="00F23E77">
            <w:pPr>
              <w:pStyle w:val="af1"/>
              <w:rPr>
                <w:rFonts w:ascii="Times New Roman" w:hAnsi="Times New Roman" w:cs="Times New Roman"/>
                <w:bCs/>
              </w:rPr>
            </w:pP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17</w:t>
            </w:r>
          </w:p>
        </w:tc>
        <w:tc>
          <w:tcPr>
            <w:tcW w:w="708" w:type="dxa"/>
          </w:tcPr>
          <w:p w:rsidR="003E5CBD" w:rsidRPr="00922BA4" w:rsidRDefault="003E5CBD" w:rsidP="00F23E77">
            <w:pPr>
              <w:pStyle w:val="af1"/>
              <w:rPr>
                <w:rFonts w:ascii="Times New Roman" w:hAnsi="Times New Roman" w:cs="Times New Roman"/>
                <w:bCs/>
              </w:rPr>
            </w:pP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17</w:t>
            </w:r>
          </w:p>
        </w:tc>
        <w:tc>
          <w:tcPr>
            <w:tcW w:w="709"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17</w:t>
            </w:r>
          </w:p>
        </w:tc>
      </w:tr>
      <w:tr w:rsidR="003E5CBD" w:rsidTr="003E5CBD">
        <w:tc>
          <w:tcPr>
            <w:tcW w:w="2269" w:type="dxa"/>
            <w:vMerge/>
          </w:tcPr>
          <w:p w:rsidR="003E5CBD" w:rsidRPr="0007448A" w:rsidRDefault="003E5CBD" w:rsidP="00F23E77">
            <w:pPr>
              <w:pStyle w:val="af1"/>
              <w:rPr>
                <w:rFonts w:ascii="Times New Roman" w:hAnsi="Times New Roman" w:cs="Times New Roman"/>
                <w:sz w:val="24"/>
                <w:szCs w:val="24"/>
              </w:rPr>
            </w:pPr>
          </w:p>
        </w:tc>
        <w:tc>
          <w:tcPr>
            <w:tcW w:w="2268" w:type="dxa"/>
          </w:tcPr>
          <w:p w:rsidR="003E5CBD" w:rsidRPr="0007448A" w:rsidRDefault="003E5CBD" w:rsidP="00F23E77">
            <w:pPr>
              <w:pStyle w:val="af1"/>
              <w:rPr>
                <w:rFonts w:ascii="Times New Roman" w:hAnsi="Times New Roman" w:cs="Times New Roman"/>
                <w:sz w:val="24"/>
                <w:szCs w:val="24"/>
              </w:rPr>
            </w:pPr>
            <w:r>
              <w:rPr>
                <w:rFonts w:ascii="Times New Roman" w:hAnsi="Times New Roman" w:cs="Times New Roman"/>
                <w:sz w:val="24"/>
                <w:szCs w:val="24"/>
              </w:rPr>
              <w:t>Родная литература</w:t>
            </w:r>
          </w:p>
        </w:tc>
        <w:tc>
          <w:tcPr>
            <w:tcW w:w="567" w:type="dxa"/>
          </w:tcPr>
          <w:p w:rsidR="003E5CBD" w:rsidRPr="00922BA4" w:rsidRDefault="003E5CBD" w:rsidP="00F23E77">
            <w:pPr>
              <w:pStyle w:val="af1"/>
              <w:rPr>
                <w:rFonts w:ascii="Times New Roman" w:hAnsi="Times New Roman" w:cs="Times New Roman"/>
              </w:rPr>
            </w:pP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17</w:t>
            </w:r>
          </w:p>
        </w:tc>
        <w:tc>
          <w:tcPr>
            <w:tcW w:w="709" w:type="dxa"/>
            <w:vAlign w:val="bottom"/>
          </w:tcPr>
          <w:p w:rsidR="003E5CBD" w:rsidRPr="00922BA4" w:rsidRDefault="003E5CBD" w:rsidP="00F23E77">
            <w:pPr>
              <w:pStyle w:val="af1"/>
              <w:rPr>
                <w:rFonts w:ascii="Times New Roman" w:hAnsi="Times New Roman" w:cs="Times New Roman"/>
                <w:bCs/>
              </w:rPr>
            </w:pP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17</w:t>
            </w:r>
          </w:p>
        </w:tc>
        <w:tc>
          <w:tcPr>
            <w:tcW w:w="709" w:type="dxa"/>
          </w:tcPr>
          <w:p w:rsidR="003E5CBD" w:rsidRPr="00922BA4" w:rsidRDefault="003E5CBD" w:rsidP="00F23E77">
            <w:pPr>
              <w:pStyle w:val="af1"/>
              <w:rPr>
                <w:rFonts w:ascii="Times New Roman" w:hAnsi="Times New Roman" w:cs="Times New Roman"/>
                <w:bCs/>
              </w:rPr>
            </w:pP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17</w:t>
            </w:r>
          </w:p>
        </w:tc>
        <w:tc>
          <w:tcPr>
            <w:tcW w:w="708" w:type="dxa"/>
          </w:tcPr>
          <w:p w:rsidR="003E5CBD" w:rsidRPr="00922BA4" w:rsidRDefault="003E5CBD" w:rsidP="00F23E77">
            <w:pPr>
              <w:pStyle w:val="af1"/>
              <w:rPr>
                <w:rFonts w:ascii="Times New Roman" w:hAnsi="Times New Roman" w:cs="Times New Roman"/>
                <w:bCs/>
              </w:rPr>
            </w:pP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17</w:t>
            </w:r>
          </w:p>
        </w:tc>
        <w:tc>
          <w:tcPr>
            <w:tcW w:w="709"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17</w:t>
            </w:r>
          </w:p>
        </w:tc>
      </w:tr>
      <w:tr w:rsidR="003E5CBD" w:rsidTr="003E5CBD">
        <w:tc>
          <w:tcPr>
            <w:tcW w:w="2269" w:type="dxa"/>
            <w:vMerge w:val="restart"/>
          </w:tcPr>
          <w:p w:rsidR="003E5CBD" w:rsidRPr="0007448A" w:rsidRDefault="003E5CBD" w:rsidP="00F23E77">
            <w:pPr>
              <w:pStyle w:val="af1"/>
              <w:rPr>
                <w:rFonts w:ascii="Times New Roman" w:hAnsi="Times New Roman" w:cs="Times New Roman"/>
                <w:sz w:val="24"/>
                <w:szCs w:val="24"/>
              </w:rPr>
            </w:pPr>
            <w:r>
              <w:rPr>
                <w:rFonts w:ascii="Times New Roman" w:hAnsi="Times New Roman" w:cs="Times New Roman"/>
                <w:sz w:val="24"/>
                <w:szCs w:val="24"/>
              </w:rPr>
              <w:t>Иностранные</w:t>
            </w:r>
            <w:r w:rsidRPr="0007448A">
              <w:rPr>
                <w:rFonts w:ascii="Times New Roman" w:hAnsi="Times New Roman" w:cs="Times New Roman"/>
                <w:sz w:val="24"/>
                <w:szCs w:val="24"/>
              </w:rPr>
              <w:t xml:space="preserve"> язык</w:t>
            </w:r>
            <w:r>
              <w:rPr>
                <w:rFonts w:ascii="Times New Roman" w:hAnsi="Times New Roman" w:cs="Times New Roman"/>
                <w:sz w:val="24"/>
                <w:szCs w:val="24"/>
              </w:rPr>
              <w:t>и</w:t>
            </w:r>
          </w:p>
        </w:tc>
        <w:tc>
          <w:tcPr>
            <w:tcW w:w="2268" w:type="dxa"/>
          </w:tcPr>
          <w:p w:rsidR="003E5CBD"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Иностранный язык</w:t>
            </w:r>
          </w:p>
          <w:p w:rsidR="003E5CBD" w:rsidRPr="0007448A" w:rsidRDefault="003E5CBD" w:rsidP="00F23E77">
            <w:pPr>
              <w:pStyle w:val="af1"/>
              <w:rPr>
                <w:rFonts w:ascii="Times New Roman" w:hAnsi="Times New Roman" w:cs="Times New Roman"/>
                <w:sz w:val="24"/>
                <w:szCs w:val="24"/>
              </w:rPr>
            </w:pPr>
            <w:r>
              <w:rPr>
                <w:rFonts w:ascii="Times New Roman" w:hAnsi="Times New Roman" w:cs="Times New Roman"/>
                <w:sz w:val="24"/>
                <w:szCs w:val="24"/>
              </w:rPr>
              <w:t>(английский)</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102</w:t>
            </w:r>
          </w:p>
        </w:tc>
        <w:tc>
          <w:tcPr>
            <w:tcW w:w="567" w:type="dxa"/>
          </w:tcPr>
          <w:p w:rsidR="003E5CBD" w:rsidRPr="00922BA4" w:rsidRDefault="003E5CBD" w:rsidP="00F23E77">
            <w:pPr>
              <w:pStyle w:val="af1"/>
              <w:rPr>
                <w:rFonts w:ascii="Times New Roman" w:hAnsi="Times New Roman" w:cs="Times New Roman"/>
              </w:rPr>
            </w:pPr>
          </w:p>
        </w:tc>
        <w:tc>
          <w:tcPr>
            <w:tcW w:w="709" w:type="dxa"/>
            <w:vAlign w:val="bottom"/>
          </w:tcPr>
          <w:p w:rsidR="003E5CBD" w:rsidRPr="009A2986" w:rsidRDefault="003E5CBD" w:rsidP="00F23E77">
            <w:pPr>
              <w:rPr>
                <w:rFonts w:ascii="Times New Roman" w:hAnsi="Times New Roman" w:cs="Times New Roman"/>
                <w:sz w:val="24"/>
                <w:szCs w:val="24"/>
              </w:rPr>
            </w:pPr>
            <w:r w:rsidRPr="009A2986">
              <w:rPr>
                <w:rFonts w:ascii="Times New Roman" w:hAnsi="Times New Roman" w:cs="Times New Roman"/>
                <w:sz w:val="24"/>
                <w:szCs w:val="24"/>
              </w:rPr>
              <w:t>102</w:t>
            </w:r>
          </w:p>
        </w:tc>
        <w:tc>
          <w:tcPr>
            <w:tcW w:w="567" w:type="dxa"/>
            <w:vAlign w:val="bottom"/>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102</w:t>
            </w:r>
          </w:p>
        </w:tc>
        <w:tc>
          <w:tcPr>
            <w:tcW w:w="567" w:type="dxa"/>
          </w:tcPr>
          <w:p w:rsidR="003E5CBD" w:rsidRPr="00922BA4" w:rsidRDefault="003E5CBD" w:rsidP="00F23E77">
            <w:pPr>
              <w:pStyle w:val="af1"/>
              <w:rPr>
                <w:rFonts w:ascii="Times New Roman" w:hAnsi="Times New Roman" w:cs="Times New Roman"/>
                <w:bCs/>
              </w:rPr>
            </w:pPr>
          </w:p>
        </w:tc>
        <w:tc>
          <w:tcPr>
            <w:tcW w:w="708"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102</w:t>
            </w:r>
          </w:p>
        </w:tc>
        <w:tc>
          <w:tcPr>
            <w:tcW w:w="567"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102</w:t>
            </w:r>
          </w:p>
        </w:tc>
        <w:tc>
          <w:tcPr>
            <w:tcW w:w="709" w:type="dxa"/>
          </w:tcPr>
          <w:p w:rsidR="003E5CBD" w:rsidRPr="00922BA4" w:rsidRDefault="003E5CBD" w:rsidP="00F23E77">
            <w:pPr>
              <w:pStyle w:val="af1"/>
              <w:rPr>
                <w:rFonts w:ascii="Times New Roman" w:hAnsi="Times New Roman" w:cs="Times New Roman"/>
                <w:bCs/>
              </w:rPr>
            </w:pPr>
          </w:p>
        </w:tc>
      </w:tr>
      <w:tr w:rsidR="003E5CBD" w:rsidTr="003E5CBD">
        <w:tc>
          <w:tcPr>
            <w:tcW w:w="2269" w:type="dxa"/>
            <w:vMerge/>
          </w:tcPr>
          <w:p w:rsidR="003E5CBD" w:rsidRPr="0007448A" w:rsidRDefault="003E5CBD" w:rsidP="00F23E77">
            <w:pPr>
              <w:pStyle w:val="af1"/>
              <w:rPr>
                <w:rFonts w:ascii="Times New Roman" w:hAnsi="Times New Roman" w:cs="Times New Roman"/>
                <w:sz w:val="24"/>
                <w:szCs w:val="24"/>
              </w:rPr>
            </w:pPr>
          </w:p>
        </w:tc>
        <w:tc>
          <w:tcPr>
            <w:tcW w:w="2268" w:type="dxa"/>
          </w:tcPr>
          <w:p w:rsidR="003E5CBD" w:rsidRPr="0007448A" w:rsidRDefault="003E5CBD" w:rsidP="00F23E77">
            <w:pPr>
              <w:pStyle w:val="af1"/>
              <w:rPr>
                <w:rFonts w:ascii="Times New Roman" w:hAnsi="Times New Roman" w:cs="Times New Roman"/>
                <w:sz w:val="24"/>
                <w:szCs w:val="24"/>
              </w:rPr>
            </w:pPr>
            <w:r>
              <w:rPr>
                <w:rFonts w:ascii="Times New Roman" w:hAnsi="Times New Roman" w:cs="Times New Roman"/>
                <w:sz w:val="24"/>
                <w:szCs w:val="24"/>
              </w:rPr>
              <w:t>Второй иностранный язык (немецкий)</w:t>
            </w:r>
          </w:p>
        </w:tc>
        <w:tc>
          <w:tcPr>
            <w:tcW w:w="567" w:type="dxa"/>
          </w:tcPr>
          <w:p w:rsidR="003E5CBD" w:rsidRPr="00922BA4" w:rsidRDefault="003E5CBD" w:rsidP="00F23E77">
            <w:pPr>
              <w:pStyle w:val="af1"/>
              <w:rPr>
                <w:rFonts w:ascii="Times New Roman" w:hAnsi="Times New Roman" w:cs="Times New Roman"/>
              </w:rPr>
            </w:pP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709" w:type="dxa"/>
            <w:vAlign w:val="bottom"/>
          </w:tcPr>
          <w:p w:rsidR="003E5CBD" w:rsidRPr="00922BA4" w:rsidRDefault="003E5CBD" w:rsidP="00F23E77">
            <w:pPr>
              <w:pStyle w:val="af1"/>
              <w:rPr>
                <w:rFonts w:ascii="Times New Roman" w:hAnsi="Times New Roman" w:cs="Times New Roman"/>
                <w:bCs/>
              </w:rPr>
            </w:pPr>
          </w:p>
        </w:tc>
        <w:tc>
          <w:tcPr>
            <w:tcW w:w="567" w:type="dxa"/>
            <w:vAlign w:val="bottom"/>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p>
        </w:tc>
        <w:tc>
          <w:tcPr>
            <w:tcW w:w="567" w:type="dxa"/>
          </w:tcPr>
          <w:p w:rsidR="003E5CBD" w:rsidRPr="00922BA4" w:rsidRDefault="003E5CBD" w:rsidP="00F23E77">
            <w:pPr>
              <w:pStyle w:val="af1"/>
              <w:rPr>
                <w:rFonts w:ascii="Times New Roman" w:hAnsi="Times New Roman" w:cs="Times New Roman"/>
                <w:bCs/>
              </w:rPr>
            </w:pPr>
          </w:p>
        </w:tc>
        <w:tc>
          <w:tcPr>
            <w:tcW w:w="708" w:type="dxa"/>
          </w:tcPr>
          <w:p w:rsidR="003E5CBD" w:rsidRPr="00922BA4" w:rsidRDefault="003E5CBD" w:rsidP="00F23E77">
            <w:pPr>
              <w:pStyle w:val="af1"/>
              <w:rPr>
                <w:rFonts w:ascii="Times New Roman" w:hAnsi="Times New Roman" w:cs="Times New Roman"/>
                <w:bCs/>
              </w:rPr>
            </w:pPr>
          </w:p>
        </w:tc>
        <w:tc>
          <w:tcPr>
            <w:tcW w:w="567"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34</w:t>
            </w:r>
          </w:p>
        </w:tc>
      </w:tr>
      <w:tr w:rsidR="003E5CBD" w:rsidTr="003E5CBD">
        <w:tc>
          <w:tcPr>
            <w:tcW w:w="2269" w:type="dxa"/>
            <w:vMerge w:val="restart"/>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Математика и информатика</w:t>
            </w: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Математика</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170</w:t>
            </w:r>
          </w:p>
        </w:tc>
        <w:tc>
          <w:tcPr>
            <w:tcW w:w="567" w:type="dxa"/>
          </w:tcPr>
          <w:p w:rsidR="003E5CBD" w:rsidRPr="00922BA4" w:rsidRDefault="003E5CBD" w:rsidP="00F23E77">
            <w:pPr>
              <w:pStyle w:val="af1"/>
              <w:rPr>
                <w:rFonts w:ascii="Times New Roman" w:hAnsi="Times New Roman" w:cs="Times New Roman"/>
              </w:rPr>
            </w:pPr>
          </w:p>
        </w:tc>
        <w:tc>
          <w:tcPr>
            <w:tcW w:w="709" w:type="dxa"/>
            <w:vAlign w:val="bottom"/>
          </w:tcPr>
          <w:p w:rsidR="003E5CBD" w:rsidRPr="00922BA4" w:rsidRDefault="003E5CBD" w:rsidP="00F23E77">
            <w:pPr>
              <w:pStyle w:val="af1"/>
              <w:rPr>
                <w:rFonts w:ascii="Times New Roman" w:hAnsi="Times New Roman" w:cs="Times New Roman"/>
                <w:bCs/>
              </w:rPr>
            </w:pPr>
            <w:r>
              <w:rPr>
                <w:rFonts w:ascii="Times New Roman" w:hAnsi="Times New Roman" w:cs="Times New Roman"/>
                <w:bCs/>
              </w:rPr>
              <w:t>170</w:t>
            </w:r>
          </w:p>
        </w:tc>
        <w:tc>
          <w:tcPr>
            <w:tcW w:w="567" w:type="dxa"/>
            <w:vAlign w:val="bottom"/>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w:t>
            </w:r>
          </w:p>
        </w:tc>
        <w:tc>
          <w:tcPr>
            <w:tcW w:w="567" w:type="dxa"/>
          </w:tcPr>
          <w:p w:rsidR="003E5CBD" w:rsidRPr="00922BA4" w:rsidRDefault="003E5CBD" w:rsidP="00F23E77">
            <w:pPr>
              <w:pStyle w:val="af1"/>
              <w:rPr>
                <w:rFonts w:ascii="Times New Roman" w:hAnsi="Times New Roman" w:cs="Times New Roman"/>
                <w:bCs/>
              </w:rPr>
            </w:pPr>
          </w:p>
        </w:tc>
        <w:tc>
          <w:tcPr>
            <w:tcW w:w="708"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w:t>
            </w:r>
          </w:p>
        </w:tc>
        <w:tc>
          <w:tcPr>
            <w:tcW w:w="567"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w:t>
            </w:r>
          </w:p>
        </w:tc>
        <w:tc>
          <w:tcPr>
            <w:tcW w:w="709" w:type="dxa"/>
          </w:tcPr>
          <w:p w:rsidR="003E5CBD" w:rsidRPr="00922BA4" w:rsidRDefault="003E5CBD" w:rsidP="00F23E77">
            <w:pPr>
              <w:pStyle w:val="af1"/>
              <w:rPr>
                <w:rFonts w:ascii="Times New Roman" w:hAnsi="Times New Roman" w:cs="Times New Roman"/>
                <w:bCs/>
              </w:rPr>
            </w:pPr>
          </w:p>
        </w:tc>
      </w:tr>
      <w:tr w:rsidR="003E5CBD" w:rsidTr="003E5CBD">
        <w:tc>
          <w:tcPr>
            <w:tcW w:w="2269" w:type="dxa"/>
            <w:vMerge/>
          </w:tcPr>
          <w:p w:rsidR="003E5CBD" w:rsidRPr="0007448A" w:rsidRDefault="003E5CBD" w:rsidP="00F23E77">
            <w:pPr>
              <w:pStyle w:val="af1"/>
              <w:rPr>
                <w:rFonts w:ascii="Times New Roman" w:hAnsi="Times New Roman" w:cs="Times New Roman"/>
                <w:sz w:val="24"/>
                <w:szCs w:val="24"/>
              </w:rPr>
            </w:pP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Алгебра</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102</w:t>
            </w:r>
          </w:p>
        </w:tc>
        <w:tc>
          <w:tcPr>
            <w:tcW w:w="567" w:type="dxa"/>
          </w:tcPr>
          <w:p w:rsidR="003E5CBD" w:rsidRPr="00922BA4" w:rsidRDefault="003E5CBD" w:rsidP="00F23E77">
            <w:pPr>
              <w:pStyle w:val="af1"/>
              <w:rPr>
                <w:rFonts w:ascii="Times New Roman" w:hAnsi="Times New Roman" w:cs="Times New Roman"/>
              </w:rPr>
            </w:pPr>
          </w:p>
        </w:tc>
        <w:tc>
          <w:tcPr>
            <w:tcW w:w="708"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102</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102</w:t>
            </w:r>
          </w:p>
        </w:tc>
        <w:tc>
          <w:tcPr>
            <w:tcW w:w="709" w:type="dxa"/>
          </w:tcPr>
          <w:p w:rsidR="003E5CBD" w:rsidRPr="00922BA4" w:rsidRDefault="003E5CBD" w:rsidP="00F23E77">
            <w:pPr>
              <w:pStyle w:val="af1"/>
              <w:rPr>
                <w:rFonts w:ascii="Times New Roman" w:hAnsi="Times New Roman" w:cs="Times New Roman"/>
              </w:rPr>
            </w:pPr>
          </w:p>
        </w:tc>
      </w:tr>
      <w:tr w:rsidR="003E5CBD" w:rsidTr="003E5CBD">
        <w:tc>
          <w:tcPr>
            <w:tcW w:w="2269" w:type="dxa"/>
            <w:vMerge/>
          </w:tcPr>
          <w:p w:rsidR="003E5CBD" w:rsidRPr="0007448A" w:rsidRDefault="003E5CBD" w:rsidP="00F23E77">
            <w:pPr>
              <w:pStyle w:val="af1"/>
              <w:rPr>
                <w:rFonts w:ascii="Times New Roman" w:hAnsi="Times New Roman" w:cs="Times New Roman"/>
                <w:sz w:val="24"/>
                <w:szCs w:val="24"/>
              </w:rPr>
            </w:pP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Геометрия</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567" w:type="dxa"/>
          </w:tcPr>
          <w:p w:rsidR="003E5CBD" w:rsidRPr="00922BA4" w:rsidRDefault="003E5CBD" w:rsidP="00F23E77">
            <w:pPr>
              <w:pStyle w:val="af1"/>
              <w:rPr>
                <w:rFonts w:ascii="Times New Roman" w:hAnsi="Times New Roman" w:cs="Times New Roman"/>
              </w:rPr>
            </w:pPr>
          </w:p>
        </w:tc>
        <w:tc>
          <w:tcPr>
            <w:tcW w:w="708"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709" w:type="dxa"/>
          </w:tcPr>
          <w:p w:rsidR="003E5CBD" w:rsidRPr="00922BA4" w:rsidRDefault="003E5CBD" w:rsidP="00F23E77">
            <w:pPr>
              <w:pStyle w:val="af1"/>
              <w:rPr>
                <w:rFonts w:ascii="Times New Roman" w:hAnsi="Times New Roman" w:cs="Times New Roman"/>
              </w:rPr>
            </w:pPr>
          </w:p>
        </w:tc>
      </w:tr>
      <w:tr w:rsidR="003E5CBD" w:rsidTr="003E5CBD">
        <w:tc>
          <w:tcPr>
            <w:tcW w:w="2269" w:type="dxa"/>
            <w:vMerge/>
          </w:tcPr>
          <w:p w:rsidR="003E5CBD" w:rsidRPr="0007448A" w:rsidRDefault="003E5CBD" w:rsidP="00F23E77">
            <w:pPr>
              <w:pStyle w:val="af1"/>
              <w:rPr>
                <w:rFonts w:ascii="Times New Roman" w:hAnsi="Times New Roman" w:cs="Times New Roman"/>
                <w:sz w:val="24"/>
                <w:szCs w:val="24"/>
              </w:rPr>
            </w:pP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Информатика</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567" w:type="dxa"/>
          </w:tcPr>
          <w:p w:rsidR="003E5CBD" w:rsidRPr="00922BA4" w:rsidRDefault="003E5CBD" w:rsidP="00F23E77">
            <w:pPr>
              <w:pStyle w:val="af1"/>
              <w:rPr>
                <w:rFonts w:ascii="Times New Roman" w:hAnsi="Times New Roman" w:cs="Times New Roman"/>
              </w:rPr>
            </w:pPr>
          </w:p>
        </w:tc>
        <w:tc>
          <w:tcPr>
            <w:tcW w:w="708"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709" w:type="dxa"/>
          </w:tcPr>
          <w:p w:rsidR="003E5CBD" w:rsidRPr="00922BA4" w:rsidRDefault="003E5CBD" w:rsidP="00F23E77">
            <w:pPr>
              <w:pStyle w:val="af1"/>
              <w:rPr>
                <w:rFonts w:ascii="Times New Roman" w:hAnsi="Times New Roman" w:cs="Times New Roman"/>
              </w:rPr>
            </w:pPr>
          </w:p>
        </w:tc>
      </w:tr>
      <w:tr w:rsidR="003E5CBD" w:rsidTr="003E5CBD">
        <w:tc>
          <w:tcPr>
            <w:tcW w:w="2269" w:type="dxa"/>
            <w:vMerge w:val="restart"/>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Общественно – научные предметы</w:t>
            </w: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История</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567" w:type="dxa"/>
          </w:tcPr>
          <w:p w:rsidR="003E5CBD" w:rsidRPr="00922BA4" w:rsidRDefault="003E5CBD" w:rsidP="00F23E77">
            <w:pPr>
              <w:pStyle w:val="af1"/>
              <w:rPr>
                <w:rFonts w:ascii="Times New Roman" w:hAnsi="Times New Roman" w:cs="Times New Roman"/>
              </w:rPr>
            </w:pPr>
          </w:p>
        </w:tc>
        <w:tc>
          <w:tcPr>
            <w:tcW w:w="709" w:type="dxa"/>
            <w:vAlign w:val="bottom"/>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68</w:t>
            </w:r>
          </w:p>
        </w:tc>
        <w:tc>
          <w:tcPr>
            <w:tcW w:w="567" w:type="dxa"/>
            <w:vAlign w:val="bottom"/>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68</w:t>
            </w:r>
          </w:p>
        </w:tc>
        <w:tc>
          <w:tcPr>
            <w:tcW w:w="567" w:type="dxa"/>
          </w:tcPr>
          <w:p w:rsidR="003E5CBD" w:rsidRPr="00922BA4" w:rsidRDefault="003E5CBD" w:rsidP="00F23E77">
            <w:pPr>
              <w:pStyle w:val="af1"/>
              <w:rPr>
                <w:rFonts w:ascii="Times New Roman" w:hAnsi="Times New Roman" w:cs="Times New Roman"/>
                <w:bCs/>
              </w:rPr>
            </w:pPr>
          </w:p>
        </w:tc>
        <w:tc>
          <w:tcPr>
            <w:tcW w:w="708"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68</w:t>
            </w:r>
          </w:p>
        </w:tc>
        <w:tc>
          <w:tcPr>
            <w:tcW w:w="567"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68</w:t>
            </w:r>
          </w:p>
        </w:tc>
        <w:tc>
          <w:tcPr>
            <w:tcW w:w="709" w:type="dxa"/>
          </w:tcPr>
          <w:p w:rsidR="003E5CBD" w:rsidRPr="00922BA4" w:rsidRDefault="003E5CBD" w:rsidP="00F23E77">
            <w:pPr>
              <w:pStyle w:val="af1"/>
              <w:rPr>
                <w:rFonts w:ascii="Times New Roman" w:hAnsi="Times New Roman" w:cs="Times New Roman"/>
                <w:bCs/>
              </w:rPr>
            </w:pPr>
          </w:p>
        </w:tc>
      </w:tr>
      <w:tr w:rsidR="003E5CBD" w:rsidTr="003E5CBD">
        <w:tc>
          <w:tcPr>
            <w:tcW w:w="2269" w:type="dxa"/>
            <w:vMerge/>
          </w:tcPr>
          <w:p w:rsidR="003E5CBD" w:rsidRPr="0007448A" w:rsidRDefault="003E5CBD" w:rsidP="00F23E77">
            <w:pPr>
              <w:pStyle w:val="af1"/>
              <w:rPr>
                <w:rFonts w:ascii="Times New Roman" w:hAnsi="Times New Roman" w:cs="Times New Roman"/>
                <w:sz w:val="24"/>
                <w:szCs w:val="24"/>
              </w:rPr>
            </w:pP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Обществознание</w:t>
            </w:r>
          </w:p>
        </w:tc>
        <w:tc>
          <w:tcPr>
            <w:tcW w:w="567" w:type="dxa"/>
          </w:tcPr>
          <w:p w:rsidR="003E5CBD" w:rsidRPr="00922BA4" w:rsidRDefault="003E5CBD" w:rsidP="00F23E77">
            <w:pPr>
              <w:pStyle w:val="af1"/>
              <w:rPr>
                <w:rFonts w:ascii="Times New Roman" w:hAnsi="Times New Roman" w:cs="Times New Roman"/>
              </w:rPr>
            </w:pPr>
          </w:p>
        </w:tc>
        <w:tc>
          <w:tcPr>
            <w:tcW w:w="567" w:type="dxa"/>
          </w:tcPr>
          <w:p w:rsidR="003E5CBD" w:rsidRPr="00922BA4" w:rsidRDefault="003E5CBD" w:rsidP="00F23E77">
            <w:pPr>
              <w:pStyle w:val="af1"/>
              <w:rPr>
                <w:rFonts w:ascii="Times New Roman" w:hAnsi="Times New Roman" w:cs="Times New Roman"/>
              </w:rPr>
            </w:pPr>
          </w:p>
        </w:tc>
        <w:tc>
          <w:tcPr>
            <w:tcW w:w="709" w:type="dxa"/>
            <w:vAlign w:val="bottom"/>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34</w:t>
            </w:r>
          </w:p>
        </w:tc>
        <w:tc>
          <w:tcPr>
            <w:tcW w:w="567" w:type="dxa"/>
            <w:vAlign w:val="bottom"/>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34</w:t>
            </w:r>
          </w:p>
        </w:tc>
        <w:tc>
          <w:tcPr>
            <w:tcW w:w="567" w:type="dxa"/>
          </w:tcPr>
          <w:p w:rsidR="003E5CBD" w:rsidRPr="00922BA4" w:rsidRDefault="003E5CBD" w:rsidP="00F23E77">
            <w:pPr>
              <w:pStyle w:val="af1"/>
              <w:rPr>
                <w:rFonts w:ascii="Times New Roman" w:hAnsi="Times New Roman" w:cs="Times New Roman"/>
                <w:bCs/>
              </w:rPr>
            </w:pPr>
          </w:p>
        </w:tc>
        <w:tc>
          <w:tcPr>
            <w:tcW w:w="708"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34</w:t>
            </w:r>
          </w:p>
        </w:tc>
        <w:tc>
          <w:tcPr>
            <w:tcW w:w="567"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34</w:t>
            </w:r>
          </w:p>
        </w:tc>
        <w:tc>
          <w:tcPr>
            <w:tcW w:w="709" w:type="dxa"/>
          </w:tcPr>
          <w:p w:rsidR="003E5CBD" w:rsidRPr="00922BA4" w:rsidRDefault="003E5CBD" w:rsidP="00F23E77">
            <w:pPr>
              <w:pStyle w:val="af1"/>
              <w:rPr>
                <w:rFonts w:ascii="Times New Roman" w:hAnsi="Times New Roman" w:cs="Times New Roman"/>
                <w:bCs/>
              </w:rPr>
            </w:pPr>
          </w:p>
        </w:tc>
      </w:tr>
      <w:tr w:rsidR="003E5CBD" w:rsidTr="003E5CBD">
        <w:tc>
          <w:tcPr>
            <w:tcW w:w="2269" w:type="dxa"/>
            <w:vMerge/>
          </w:tcPr>
          <w:p w:rsidR="003E5CBD" w:rsidRPr="0007448A" w:rsidRDefault="003E5CBD" w:rsidP="00F23E77">
            <w:pPr>
              <w:pStyle w:val="af1"/>
              <w:rPr>
                <w:rFonts w:ascii="Times New Roman" w:hAnsi="Times New Roman" w:cs="Times New Roman"/>
                <w:sz w:val="24"/>
                <w:szCs w:val="24"/>
              </w:rPr>
            </w:pP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География</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567" w:type="dxa"/>
          </w:tcPr>
          <w:p w:rsidR="003E5CBD" w:rsidRPr="00922BA4" w:rsidRDefault="003E5CBD" w:rsidP="00F23E77">
            <w:pPr>
              <w:pStyle w:val="af1"/>
              <w:rPr>
                <w:rFonts w:ascii="Times New Roman" w:hAnsi="Times New Roman" w:cs="Times New Roman"/>
              </w:rPr>
            </w:pPr>
          </w:p>
        </w:tc>
        <w:tc>
          <w:tcPr>
            <w:tcW w:w="709" w:type="dxa"/>
            <w:vAlign w:val="bottom"/>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34</w:t>
            </w:r>
          </w:p>
        </w:tc>
        <w:tc>
          <w:tcPr>
            <w:tcW w:w="567" w:type="dxa"/>
            <w:vAlign w:val="bottom"/>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Pr>
                <w:rFonts w:ascii="Times New Roman" w:hAnsi="Times New Roman" w:cs="Times New Roman"/>
                <w:bCs/>
              </w:rPr>
              <w:t>34</w:t>
            </w:r>
          </w:p>
        </w:tc>
        <w:tc>
          <w:tcPr>
            <w:tcW w:w="567" w:type="dxa"/>
          </w:tcPr>
          <w:p w:rsidR="003E5CBD" w:rsidRPr="00922BA4" w:rsidRDefault="003E5CBD" w:rsidP="00F23E77">
            <w:pPr>
              <w:pStyle w:val="af1"/>
              <w:rPr>
                <w:rFonts w:ascii="Times New Roman" w:hAnsi="Times New Roman" w:cs="Times New Roman"/>
                <w:bCs/>
              </w:rPr>
            </w:pPr>
            <w:r>
              <w:rPr>
                <w:rFonts w:ascii="Times New Roman" w:hAnsi="Times New Roman" w:cs="Times New Roman"/>
                <w:bCs/>
              </w:rPr>
              <w:t>34</w:t>
            </w:r>
          </w:p>
        </w:tc>
        <w:tc>
          <w:tcPr>
            <w:tcW w:w="708"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68</w:t>
            </w:r>
          </w:p>
        </w:tc>
        <w:tc>
          <w:tcPr>
            <w:tcW w:w="567"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68</w:t>
            </w:r>
          </w:p>
        </w:tc>
        <w:tc>
          <w:tcPr>
            <w:tcW w:w="709" w:type="dxa"/>
          </w:tcPr>
          <w:p w:rsidR="003E5CBD" w:rsidRPr="00922BA4" w:rsidRDefault="003E5CBD" w:rsidP="00F23E77">
            <w:pPr>
              <w:pStyle w:val="af1"/>
              <w:rPr>
                <w:rFonts w:ascii="Times New Roman" w:hAnsi="Times New Roman" w:cs="Times New Roman"/>
                <w:bCs/>
              </w:rPr>
            </w:pPr>
          </w:p>
        </w:tc>
      </w:tr>
      <w:tr w:rsidR="003E5CBD" w:rsidTr="003E5CBD">
        <w:trPr>
          <w:trHeight w:val="807"/>
        </w:trPr>
        <w:tc>
          <w:tcPr>
            <w:tcW w:w="2269" w:type="dxa"/>
          </w:tcPr>
          <w:p w:rsidR="003E5CBD" w:rsidRPr="003E5CBD" w:rsidRDefault="003E5CBD" w:rsidP="00F23E77">
            <w:pPr>
              <w:pStyle w:val="af1"/>
              <w:rPr>
                <w:rFonts w:ascii="Times New Roman" w:hAnsi="Times New Roman" w:cs="Times New Roman"/>
                <w:sz w:val="24"/>
                <w:szCs w:val="24"/>
                <w:lang w:val="ru-RU"/>
              </w:rPr>
            </w:pPr>
            <w:r w:rsidRPr="003E5CBD">
              <w:rPr>
                <w:rFonts w:ascii="Times New Roman" w:hAnsi="Times New Roman" w:cs="Times New Roman"/>
                <w:sz w:val="24"/>
                <w:szCs w:val="24"/>
                <w:lang w:val="ru-RU"/>
              </w:rPr>
              <w:t>Основы духовно-нравственной кул</w:t>
            </w:r>
            <w:r w:rsidRPr="003E5CBD">
              <w:rPr>
                <w:rFonts w:ascii="Times New Roman" w:hAnsi="Times New Roman" w:cs="Times New Roman"/>
                <w:sz w:val="24"/>
                <w:szCs w:val="24"/>
                <w:lang w:val="ru-RU"/>
              </w:rPr>
              <w:t>ь</w:t>
            </w:r>
            <w:r w:rsidRPr="003E5CBD">
              <w:rPr>
                <w:rFonts w:ascii="Times New Roman" w:hAnsi="Times New Roman" w:cs="Times New Roman"/>
                <w:sz w:val="24"/>
                <w:szCs w:val="24"/>
                <w:lang w:val="ru-RU"/>
              </w:rPr>
              <w:t>туры народов Ро</w:t>
            </w:r>
            <w:r w:rsidRPr="003E5CBD">
              <w:rPr>
                <w:rFonts w:ascii="Times New Roman" w:hAnsi="Times New Roman" w:cs="Times New Roman"/>
                <w:sz w:val="24"/>
                <w:szCs w:val="24"/>
                <w:lang w:val="ru-RU"/>
              </w:rPr>
              <w:t>с</w:t>
            </w:r>
            <w:r w:rsidRPr="003E5CBD">
              <w:rPr>
                <w:rFonts w:ascii="Times New Roman" w:hAnsi="Times New Roman" w:cs="Times New Roman"/>
                <w:sz w:val="24"/>
                <w:szCs w:val="24"/>
                <w:lang w:val="ru-RU"/>
              </w:rPr>
              <w:t>сии</w:t>
            </w:r>
          </w:p>
        </w:tc>
        <w:tc>
          <w:tcPr>
            <w:tcW w:w="2268" w:type="dxa"/>
          </w:tcPr>
          <w:p w:rsidR="003E5CBD" w:rsidRPr="003E5CBD" w:rsidRDefault="003E5CBD" w:rsidP="00F23E77">
            <w:pPr>
              <w:pStyle w:val="af1"/>
              <w:rPr>
                <w:rFonts w:ascii="Times New Roman" w:hAnsi="Times New Roman" w:cs="Times New Roman"/>
                <w:sz w:val="24"/>
                <w:szCs w:val="24"/>
                <w:lang w:val="ru-RU"/>
              </w:rPr>
            </w:pPr>
            <w:r w:rsidRPr="003E5CBD">
              <w:rPr>
                <w:rFonts w:ascii="Times New Roman" w:hAnsi="Times New Roman" w:cs="Times New Roman"/>
                <w:sz w:val="24"/>
                <w:szCs w:val="24"/>
                <w:lang w:val="ru-RU"/>
              </w:rPr>
              <w:t>Основы духовно-нравственной кул</w:t>
            </w:r>
            <w:r w:rsidRPr="003E5CBD">
              <w:rPr>
                <w:rFonts w:ascii="Times New Roman" w:hAnsi="Times New Roman" w:cs="Times New Roman"/>
                <w:sz w:val="24"/>
                <w:szCs w:val="24"/>
                <w:lang w:val="ru-RU"/>
              </w:rPr>
              <w:t>ь</w:t>
            </w:r>
            <w:r w:rsidRPr="003E5CBD">
              <w:rPr>
                <w:rFonts w:ascii="Times New Roman" w:hAnsi="Times New Roman" w:cs="Times New Roman"/>
                <w:sz w:val="24"/>
                <w:szCs w:val="24"/>
                <w:lang w:val="ru-RU"/>
              </w:rPr>
              <w:t>туры народов Ро</w:t>
            </w:r>
            <w:r w:rsidRPr="003E5CBD">
              <w:rPr>
                <w:rFonts w:ascii="Times New Roman" w:hAnsi="Times New Roman" w:cs="Times New Roman"/>
                <w:sz w:val="24"/>
                <w:szCs w:val="24"/>
                <w:lang w:val="ru-RU"/>
              </w:rPr>
              <w:t>с</w:t>
            </w:r>
            <w:r w:rsidRPr="003E5CBD">
              <w:rPr>
                <w:rFonts w:ascii="Times New Roman" w:hAnsi="Times New Roman" w:cs="Times New Roman"/>
                <w:sz w:val="24"/>
                <w:szCs w:val="24"/>
                <w:lang w:val="ru-RU"/>
              </w:rPr>
              <w:t>сии</w:t>
            </w:r>
          </w:p>
        </w:tc>
        <w:tc>
          <w:tcPr>
            <w:tcW w:w="567" w:type="dxa"/>
          </w:tcPr>
          <w:p w:rsidR="003E5CBD" w:rsidRPr="003E5CBD" w:rsidRDefault="003E5CBD" w:rsidP="00F23E77">
            <w:pPr>
              <w:pStyle w:val="af1"/>
              <w:rPr>
                <w:rFonts w:ascii="Times New Roman" w:hAnsi="Times New Roman" w:cs="Times New Roman"/>
                <w:lang w:val="ru-RU"/>
              </w:rPr>
            </w:pP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709" w:type="dxa"/>
            <w:vAlign w:val="bottom"/>
          </w:tcPr>
          <w:p w:rsidR="003E5CBD" w:rsidRPr="00922BA4" w:rsidRDefault="003E5CBD" w:rsidP="00F23E77">
            <w:pPr>
              <w:pStyle w:val="af1"/>
              <w:rPr>
                <w:rFonts w:ascii="Times New Roman" w:hAnsi="Times New Roman" w:cs="Times New Roman"/>
                <w:bCs/>
              </w:rPr>
            </w:pPr>
          </w:p>
        </w:tc>
        <w:tc>
          <w:tcPr>
            <w:tcW w:w="567" w:type="dxa"/>
            <w:vAlign w:val="bottom"/>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p>
        </w:tc>
        <w:tc>
          <w:tcPr>
            <w:tcW w:w="567" w:type="dxa"/>
          </w:tcPr>
          <w:p w:rsidR="003E5CBD" w:rsidRPr="00922BA4" w:rsidRDefault="003E5CBD" w:rsidP="00F23E77">
            <w:pPr>
              <w:pStyle w:val="af1"/>
              <w:rPr>
                <w:rFonts w:ascii="Times New Roman" w:hAnsi="Times New Roman" w:cs="Times New Roman"/>
                <w:bCs/>
              </w:rPr>
            </w:pPr>
          </w:p>
        </w:tc>
        <w:tc>
          <w:tcPr>
            <w:tcW w:w="708" w:type="dxa"/>
          </w:tcPr>
          <w:p w:rsidR="003E5CBD" w:rsidRPr="00922BA4" w:rsidRDefault="003E5CBD" w:rsidP="00F23E77">
            <w:pPr>
              <w:pStyle w:val="af1"/>
              <w:rPr>
                <w:rFonts w:ascii="Times New Roman" w:hAnsi="Times New Roman" w:cs="Times New Roman"/>
                <w:bCs/>
              </w:rPr>
            </w:pPr>
          </w:p>
        </w:tc>
        <w:tc>
          <w:tcPr>
            <w:tcW w:w="567"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p>
        </w:tc>
      </w:tr>
      <w:tr w:rsidR="003E5CBD" w:rsidTr="003E5CBD">
        <w:tc>
          <w:tcPr>
            <w:tcW w:w="2269" w:type="dxa"/>
            <w:vMerge w:val="restart"/>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Естественно</w:t>
            </w:r>
            <w:r>
              <w:rPr>
                <w:rFonts w:ascii="Times New Roman" w:hAnsi="Times New Roman" w:cs="Times New Roman"/>
                <w:sz w:val="24"/>
                <w:szCs w:val="24"/>
              </w:rPr>
              <w:t>-</w:t>
            </w:r>
            <w:r w:rsidRPr="0007448A">
              <w:rPr>
                <w:rFonts w:ascii="Times New Roman" w:hAnsi="Times New Roman" w:cs="Times New Roman"/>
                <w:sz w:val="24"/>
                <w:szCs w:val="24"/>
              </w:rPr>
              <w:t>научные предметы</w:t>
            </w: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Физика</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567" w:type="dxa"/>
          </w:tcPr>
          <w:p w:rsidR="003E5CBD" w:rsidRPr="00922BA4" w:rsidRDefault="003E5CBD" w:rsidP="00F23E77">
            <w:pPr>
              <w:pStyle w:val="af1"/>
              <w:rPr>
                <w:rFonts w:ascii="Times New Roman" w:hAnsi="Times New Roman" w:cs="Times New Roman"/>
              </w:rPr>
            </w:pPr>
          </w:p>
        </w:tc>
        <w:tc>
          <w:tcPr>
            <w:tcW w:w="708"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102</w:t>
            </w:r>
          </w:p>
        </w:tc>
        <w:tc>
          <w:tcPr>
            <w:tcW w:w="709" w:type="dxa"/>
          </w:tcPr>
          <w:p w:rsidR="003E5CBD" w:rsidRPr="00922BA4" w:rsidRDefault="003E5CBD" w:rsidP="00F23E77">
            <w:pPr>
              <w:pStyle w:val="af1"/>
              <w:rPr>
                <w:rFonts w:ascii="Times New Roman" w:hAnsi="Times New Roman" w:cs="Times New Roman"/>
              </w:rPr>
            </w:pPr>
          </w:p>
        </w:tc>
      </w:tr>
      <w:tr w:rsidR="003E5CBD" w:rsidTr="003E5CBD">
        <w:tc>
          <w:tcPr>
            <w:tcW w:w="2269" w:type="dxa"/>
            <w:vMerge/>
          </w:tcPr>
          <w:p w:rsidR="003E5CBD" w:rsidRPr="0007448A" w:rsidRDefault="003E5CBD" w:rsidP="00F23E77">
            <w:pPr>
              <w:pStyle w:val="af1"/>
              <w:rPr>
                <w:rFonts w:ascii="Times New Roman" w:hAnsi="Times New Roman" w:cs="Times New Roman"/>
                <w:sz w:val="24"/>
                <w:szCs w:val="24"/>
              </w:rPr>
            </w:pP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Химия</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p>
        </w:tc>
        <w:tc>
          <w:tcPr>
            <w:tcW w:w="567" w:type="dxa"/>
          </w:tcPr>
          <w:p w:rsidR="003E5CBD" w:rsidRPr="00922BA4" w:rsidRDefault="003E5CBD" w:rsidP="00F23E77">
            <w:pPr>
              <w:pStyle w:val="af1"/>
              <w:rPr>
                <w:rFonts w:ascii="Times New Roman" w:hAnsi="Times New Roman" w:cs="Times New Roman"/>
              </w:rPr>
            </w:pPr>
          </w:p>
        </w:tc>
        <w:tc>
          <w:tcPr>
            <w:tcW w:w="708"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709" w:type="dxa"/>
          </w:tcPr>
          <w:p w:rsidR="003E5CBD" w:rsidRPr="00922BA4" w:rsidRDefault="003E5CBD" w:rsidP="00F23E77">
            <w:pPr>
              <w:pStyle w:val="af1"/>
              <w:rPr>
                <w:rFonts w:ascii="Times New Roman" w:hAnsi="Times New Roman" w:cs="Times New Roman"/>
              </w:rPr>
            </w:pPr>
          </w:p>
        </w:tc>
      </w:tr>
      <w:tr w:rsidR="003E5CBD" w:rsidTr="003E5CBD">
        <w:tc>
          <w:tcPr>
            <w:tcW w:w="2269" w:type="dxa"/>
            <w:vMerge/>
          </w:tcPr>
          <w:p w:rsidR="003E5CBD" w:rsidRPr="0007448A" w:rsidRDefault="003E5CBD" w:rsidP="00F23E77">
            <w:pPr>
              <w:pStyle w:val="af1"/>
              <w:rPr>
                <w:rFonts w:ascii="Times New Roman" w:hAnsi="Times New Roman" w:cs="Times New Roman"/>
                <w:sz w:val="24"/>
                <w:szCs w:val="24"/>
              </w:rPr>
            </w:pP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Биология</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567" w:type="dxa"/>
          </w:tcPr>
          <w:p w:rsidR="003E5CBD" w:rsidRPr="00922BA4" w:rsidRDefault="003E5CBD" w:rsidP="00F23E77">
            <w:pPr>
              <w:pStyle w:val="af1"/>
              <w:rPr>
                <w:rFonts w:ascii="Times New Roman" w:hAnsi="Times New Roman" w:cs="Times New Roman"/>
              </w:rPr>
            </w:pPr>
          </w:p>
        </w:tc>
        <w:tc>
          <w:tcPr>
            <w:tcW w:w="709" w:type="dxa"/>
            <w:vAlign w:val="bottom"/>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34</w:t>
            </w:r>
          </w:p>
        </w:tc>
        <w:tc>
          <w:tcPr>
            <w:tcW w:w="567" w:type="dxa"/>
            <w:vAlign w:val="bottom"/>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34</w:t>
            </w: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34</w:t>
            </w:r>
          </w:p>
        </w:tc>
        <w:tc>
          <w:tcPr>
            <w:tcW w:w="567"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34</w:t>
            </w:r>
          </w:p>
        </w:tc>
        <w:tc>
          <w:tcPr>
            <w:tcW w:w="708"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68</w:t>
            </w:r>
          </w:p>
        </w:tc>
        <w:tc>
          <w:tcPr>
            <w:tcW w:w="567"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68</w:t>
            </w:r>
          </w:p>
        </w:tc>
        <w:tc>
          <w:tcPr>
            <w:tcW w:w="709" w:type="dxa"/>
          </w:tcPr>
          <w:p w:rsidR="003E5CBD" w:rsidRPr="00922BA4" w:rsidRDefault="003E5CBD" w:rsidP="00F23E77">
            <w:pPr>
              <w:pStyle w:val="af1"/>
              <w:rPr>
                <w:rFonts w:ascii="Times New Roman" w:hAnsi="Times New Roman" w:cs="Times New Roman"/>
                <w:bCs/>
              </w:rPr>
            </w:pPr>
          </w:p>
        </w:tc>
      </w:tr>
      <w:tr w:rsidR="003E5CBD" w:rsidTr="003E5CBD">
        <w:tc>
          <w:tcPr>
            <w:tcW w:w="2269" w:type="dxa"/>
            <w:vMerge w:val="restart"/>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Искусство</w:t>
            </w:r>
          </w:p>
          <w:p w:rsidR="003E5CBD" w:rsidRPr="0007448A" w:rsidRDefault="003E5CBD" w:rsidP="00F23E77">
            <w:pPr>
              <w:pStyle w:val="af1"/>
              <w:rPr>
                <w:rFonts w:ascii="Times New Roman" w:hAnsi="Times New Roman" w:cs="Times New Roman"/>
                <w:sz w:val="24"/>
                <w:szCs w:val="24"/>
              </w:rPr>
            </w:pP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Музыка</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567" w:type="dxa"/>
          </w:tcPr>
          <w:p w:rsidR="003E5CBD" w:rsidRPr="00922BA4" w:rsidRDefault="003E5CBD" w:rsidP="00F23E77">
            <w:pPr>
              <w:pStyle w:val="af1"/>
              <w:rPr>
                <w:rFonts w:ascii="Times New Roman" w:hAnsi="Times New Roman" w:cs="Times New Roman"/>
              </w:rPr>
            </w:pPr>
          </w:p>
        </w:tc>
        <w:tc>
          <w:tcPr>
            <w:tcW w:w="709" w:type="dxa"/>
            <w:vAlign w:val="bottom"/>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34</w:t>
            </w:r>
          </w:p>
        </w:tc>
        <w:tc>
          <w:tcPr>
            <w:tcW w:w="567" w:type="dxa"/>
            <w:vAlign w:val="bottom"/>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34</w:t>
            </w:r>
          </w:p>
        </w:tc>
        <w:tc>
          <w:tcPr>
            <w:tcW w:w="567" w:type="dxa"/>
          </w:tcPr>
          <w:p w:rsidR="003E5CBD" w:rsidRPr="00922BA4" w:rsidRDefault="003E5CBD" w:rsidP="00F23E77">
            <w:pPr>
              <w:pStyle w:val="af1"/>
              <w:rPr>
                <w:rFonts w:ascii="Times New Roman" w:hAnsi="Times New Roman" w:cs="Times New Roman"/>
                <w:bCs/>
              </w:rPr>
            </w:pPr>
          </w:p>
        </w:tc>
        <w:tc>
          <w:tcPr>
            <w:tcW w:w="708" w:type="dxa"/>
          </w:tcPr>
          <w:p w:rsidR="003E5CBD" w:rsidRPr="00922BA4" w:rsidRDefault="003E5CBD" w:rsidP="00F23E77">
            <w:pPr>
              <w:pStyle w:val="af1"/>
              <w:rPr>
                <w:rFonts w:ascii="Times New Roman" w:hAnsi="Times New Roman" w:cs="Times New Roman"/>
                <w:bCs/>
              </w:rPr>
            </w:pPr>
            <w:r w:rsidRPr="00922BA4">
              <w:rPr>
                <w:rFonts w:ascii="Times New Roman" w:hAnsi="Times New Roman" w:cs="Times New Roman"/>
                <w:bCs/>
              </w:rPr>
              <w:t>34</w:t>
            </w:r>
          </w:p>
        </w:tc>
        <w:tc>
          <w:tcPr>
            <w:tcW w:w="567"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p>
        </w:tc>
        <w:tc>
          <w:tcPr>
            <w:tcW w:w="709" w:type="dxa"/>
          </w:tcPr>
          <w:p w:rsidR="003E5CBD" w:rsidRPr="00922BA4" w:rsidRDefault="003E5CBD" w:rsidP="00F23E77">
            <w:pPr>
              <w:pStyle w:val="af1"/>
              <w:rPr>
                <w:rFonts w:ascii="Times New Roman" w:hAnsi="Times New Roman" w:cs="Times New Roman"/>
                <w:bCs/>
              </w:rPr>
            </w:pPr>
          </w:p>
        </w:tc>
      </w:tr>
      <w:tr w:rsidR="003E5CBD" w:rsidTr="003E5CBD">
        <w:trPr>
          <w:trHeight w:val="536"/>
        </w:trPr>
        <w:tc>
          <w:tcPr>
            <w:tcW w:w="2269" w:type="dxa"/>
            <w:vMerge/>
          </w:tcPr>
          <w:p w:rsidR="003E5CBD" w:rsidRPr="0007448A" w:rsidRDefault="003E5CBD" w:rsidP="00F23E77">
            <w:pPr>
              <w:pStyle w:val="af1"/>
              <w:rPr>
                <w:rFonts w:ascii="Times New Roman" w:hAnsi="Times New Roman" w:cs="Times New Roman"/>
                <w:sz w:val="24"/>
                <w:szCs w:val="24"/>
              </w:rPr>
            </w:pP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Изобразительное искусство</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567" w:type="dxa"/>
          </w:tcPr>
          <w:p w:rsidR="003E5CBD" w:rsidRPr="00922BA4" w:rsidRDefault="003E5CBD" w:rsidP="00F23E77">
            <w:pPr>
              <w:pStyle w:val="af1"/>
              <w:rPr>
                <w:rFonts w:ascii="Times New Roman" w:hAnsi="Times New Roman" w:cs="Times New Roman"/>
              </w:rPr>
            </w:pPr>
          </w:p>
        </w:tc>
        <w:tc>
          <w:tcPr>
            <w:tcW w:w="708" w:type="dxa"/>
          </w:tcPr>
          <w:p w:rsidR="003E5CBD" w:rsidRPr="00922BA4" w:rsidRDefault="003E5CBD" w:rsidP="00F23E77">
            <w:pPr>
              <w:pStyle w:val="af1"/>
              <w:rPr>
                <w:rFonts w:ascii="Times New Roman" w:hAnsi="Times New Roman" w:cs="Times New Roman"/>
              </w:rPr>
            </w:pP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709"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p>
        </w:tc>
      </w:tr>
      <w:tr w:rsidR="003E5CBD" w:rsidTr="003E5CBD">
        <w:tc>
          <w:tcPr>
            <w:tcW w:w="2269"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Технология</w:t>
            </w: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Технология</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567" w:type="dxa"/>
          </w:tcPr>
          <w:p w:rsidR="003E5CBD" w:rsidRPr="00922BA4" w:rsidRDefault="003E5CBD" w:rsidP="00F23E77">
            <w:pPr>
              <w:pStyle w:val="af1"/>
              <w:rPr>
                <w:rFonts w:ascii="Times New Roman" w:hAnsi="Times New Roman" w:cs="Times New Roman"/>
              </w:rPr>
            </w:pPr>
          </w:p>
        </w:tc>
        <w:tc>
          <w:tcPr>
            <w:tcW w:w="708"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34</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p>
        </w:tc>
      </w:tr>
      <w:tr w:rsidR="003E5CBD" w:rsidTr="003E5CBD">
        <w:tc>
          <w:tcPr>
            <w:tcW w:w="2269" w:type="dxa"/>
            <w:vMerge w:val="restart"/>
          </w:tcPr>
          <w:p w:rsidR="003E5CBD" w:rsidRPr="003E5CBD" w:rsidRDefault="003E5CBD" w:rsidP="003E5CBD">
            <w:pPr>
              <w:pStyle w:val="af1"/>
              <w:ind w:left="318" w:hanging="318"/>
              <w:rPr>
                <w:rFonts w:ascii="Times New Roman" w:hAnsi="Times New Roman" w:cs="Times New Roman"/>
                <w:sz w:val="24"/>
                <w:szCs w:val="24"/>
                <w:lang w:val="ru-RU"/>
              </w:rPr>
            </w:pPr>
            <w:r w:rsidRPr="003E5CBD">
              <w:rPr>
                <w:rFonts w:ascii="Times New Roman" w:hAnsi="Times New Roman" w:cs="Times New Roman"/>
                <w:sz w:val="24"/>
                <w:szCs w:val="24"/>
                <w:lang w:val="ru-RU"/>
              </w:rPr>
              <w:t>Физическая кул</w:t>
            </w:r>
            <w:r w:rsidRPr="003E5CBD">
              <w:rPr>
                <w:rFonts w:ascii="Times New Roman" w:hAnsi="Times New Roman" w:cs="Times New Roman"/>
                <w:sz w:val="24"/>
                <w:szCs w:val="24"/>
                <w:lang w:val="ru-RU"/>
              </w:rPr>
              <w:t>ь</w:t>
            </w:r>
            <w:r w:rsidRPr="003E5CBD">
              <w:rPr>
                <w:rFonts w:ascii="Times New Roman" w:hAnsi="Times New Roman" w:cs="Times New Roman"/>
                <w:sz w:val="24"/>
                <w:szCs w:val="24"/>
                <w:lang w:val="ru-RU"/>
              </w:rPr>
              <w:t>тура и основы безопасности жизнедеятел</w:t>
            </w:r>
            <w:r w:rsidRPr="003E5CBD">
              <w:rPr>
                <w:rFonts w:ascii="Times New Roman" w:hAnsi="Times New Roman" w:cs="Times New Roman"/>
                <w:sz w:val="24"/>
                <w:szCs w:val="24"/>
                <w:lang w:val="ru-RU"/>
              </w:rPr>
              <w:t>ь</w:t>
            </w:r>
            <w:r w:rsidRPr="003E5CBD">
              <w:rPr>
                <w:rFonts w:ascii="Times New Roman" w:hAnsi="Times New Roman" w:cs="Times New Roman"/>
                <w:sz w:val="24"/>
                <w:szCs w:val="24"/>
                <w:lang w:val="ru-RU"/>
              </w:rPr>
              <w:t>ности</w:t>
            </w: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ОБЖ</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p>
        </w:tc>
        <w:tc>
          <w:tcPr>
            <w:tcW w:w="567" w:type="dxa"/>
          </w:tcPr>
          <w:p w:rsidR="003E5CBD" w:rsidRPr="00922BA4" w:rsidRDefault="003E5CBD" w:rsidP="00F23E77">
            <w:pPr>
              <w:pStyle w:val="af1"/>
              <w:rPr>
                <w:rFonts w:ascii="Times New Roman" w:hAnsi="Times New Roman" w:cs="Times New Roman"/>
              </w:rPr>
            </w:pPr>
          </w:p>
        </w:tc>
        <w:tc>
          <w:tcPr>
            <w:tcW w:w="708" w:type="dxa"/>
          </w:tcPr>
          <w:p w:rsidR="003E5CBD" w:rsidRPr="00922BA4" w:rsidRDefault="003E5CBD" w:rsidP="00F23E77">
            <w:pPr>
              <w:pStyle w:val="af1"/>
              <w:rPr>
                <w:rFonts w:ascii="Times New Roman" w:hAnsi="Times New Roman" w:cs="Times New Roman"/>
              </w:rPr>
            </w:pP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709" w:type="dxa"/>
          </w:tcPr>
          <w:p w:rsidR="003E5CBD" w:rsidRPr="00922BA4" w:rsidRDefault="003E5CBD" w:rsidP="00F23E77">
            <w:pPr>
              <w:pStyle w:val="af1"/>
              <w:rPr>
                <w:rFonts w:ascii="Times New Roman" w:hAnsi="Times New Roman" w:cs="Times New Roman"/>
              </w:rPr>
            </w:pPr>
          </w:p>
        </w:tc>
      </w:tr>
      <w:tr w:rsidR="003E5CBD" w:rsidTr="003E5CBD">
        <w:trPr>
          <w:trHeight w:val="483"/>
        </w:trPr>
        <w:tc>
          <w:tcPr>
            <w:tcW w:w="2269" w:type="dxa"/>
            <w:vMerge/>
          </w:tcPr>
          <w:p w:rsidR="003E5CBD" w:rsidRPr="0007448A" w:rsidRDefault="003E5CBD" w:rsidP="00F23E77">
            <w:pPr>
              <w:pStyle w:val="af1"/>
              <w:rPr>
                <w:rFonts w:ascii="Times New Roman" w:hAnsi="Times New Roman" w:cs="Times New Roman"/>
                <w:sz w:val="24"/>
                <w:szCs w:val="24"/>
              </w:rPr>
            </w:pPr>
          </w:p>
        </w:tc>
        <w:tc>
          <w:tcPr>
            <w:tcW w:w="2268" w:type="dxa"/>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Физическая культура</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 xml:space="preserve"> 68</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34</w:t>
            </w: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567" w:type="dxa"/>
          </w:tcPr>
          <w:p w:rsidR="003E5CBD" w:rsidRPr="00922BA4" w:rsidRDefault="003E5CBD" w:rsidP="00F23E77">
            <w:pPr>
              <w:pStyle w:val="af1"/>
              <w:rPr>
                <w:rFonts w:ascii="Times New Roman" w:hAnsi="Times New Roman" w:cs="Times New Roman"/>
              </w:rPr>
            </w:pPr>
          </w:p>
        </w:tc>
        <w:tc>
          <w:tcPr>
            <w:tcW w:w="708"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567"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34</w:t>
            </w: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68</w:t>
            </w:r>
          </w:p>
        </w:tc>
        <w:tc>
          <w:tcPr>
            <w:tcW w:w="709" w:type="dxa"/>
          </w:tcPr>
          <w:p w:rsidR="003E5CBD" w:rsidRPr="00922BA4" w:rsidRDefault="003E5CBD" w:rsidP="00F23E77">
            <w:pPr>
              <w:pStyle w:val="af1"/>
              <w:rPr>
                <w:rFonts w:ascii="Times New Roman" w:hAnsi="Times New Roman" w:cs="Times New Roman"/>
              </w:rPr>
            </w:pPr>
          </w:p>
        </w:tc>
      </w:tr>
      <w:tr w:rsidR="003E5CBD" w:rsidTr="003E5CBD">
        <w:tc>
          <w:tcPr>
            <w:tcW w:w="4537" w:type="dxa"/>
            <w:gridSpan w:val="2"/>
          </w:tcPr>
          <w:p w:rsidR="003E5CBD" w:rsidRPr="0007448A" w:rsidRDefault="003E5CBD" w:rsidP="00F23E77">
            <w:pPr>
              <w:pStyle w:val="af1"/>
              <w:rPr>
                <w:rFonts w:ascii="Times New Roman" w:hAnsi="Times New Roman" w:cs="Times New Roman"/>
                <w:sz w:val="24"/>
                <w:szCs w:val="24"/>
              </w:rPr>
            </w:pPr>
            <w:r w:rsidRPr="0007448A">
              <w:rPr>
                <w:rFonts w:ascii="Times New Roman" w:hAnsi="Times New Roman" w:cs="Times New Roman"/>
                <w:sz w:val="24"/>
                <w:szCs w:val="24"/>
              </w:rPr>
              <w:t>Итого</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884</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884</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952</w:t>
            </w:r>
          </w:p>
        </w:tc>
        <w:tc>
          <w:tcPr>
            <w:tcW w:w="567"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102</w:t>
            </w:r>
          </w:p>
        </w:tc>
        <w:tc>
          <w:tcPr>
            <w:tcW w:w="708"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986</w:t>
            </w:r>
          </w:p>
        </w:tc>
        <w:tc>
          <w:tcPr>
            <w:tcW w:w="567" w:type="dxa"/>
          </w:tcPr>
          <w:p w:rsidR="003E5CBD" w:rsidRPr="00922BA4" w:rsidRDefault="003E5CBD" w:rsidP="00F23E77">
            <w:pPr>
              <w:pStyle w:val="af1"/>
              <w:rPr>
                <w:rFonts w:ascii="Times New Roman" w:hAnsi="Times New Roman" w:cs="Times New Roman"/>
              </w:rPr>
            </w:pPr>
          </w:p>
        </w:tc>
        <w:tc>
          <w:tcPr>
            <w:tcW w:w="709" w:type="dxa"/>
          </w:tcPr>
          <w:p w:rsidR="003E5CBD" w:rsidRPr="00922BA4" w:rsidRDefault="003E5CBD" w:rsidP="00F23E77">
            <w:r>
              <w:t>1020</w:t>
            </w:r>
          </w:p>
        </w:tc>
        <w:tc>
          <w:tcPr>
            <w:tcW w:w="709" w:type="dxa"/>
          </w:tcPr>
          <w:p w:rsidR="003E5CBD" w:rsidRPr="00922BA4" w:rsidRDefault="003E5CBD" w:rsidP="00F23E77">
            <w:pPr>
              <w:pStyle w:val="af1"/>
              <w:rPr>
                <w:rFonts w:ascii="Times New Roman" w:hAnsi="Times New Roman" w:cs="Times New Roman"/>
              </w:rPr>
            </w:pPr>
          </w:p>
        </w:tc>
      </w:tr>
      <w:tr w:rsidR="003E5CBD" w:rsidTr="003E5CBD">
        <w:tc>
          <w:tcPr>
            <w:tcW w:w="4537" w:type="dxa"/>
            <w:gridSpan w:val="2"/>
          </w:tcPr>
          <w:p w:rsidR="003E5CBD" w:rsidRDefault="003E5CBD" w:rsidP="00F23E77">
            <w:pPr>
              <w:pStyle w:val="af1"/>
              <w:rPr>
                <w:rFonts w:ascii="Times New Roman" w:hAnsi="Times New Roman" w:cs="Times New Roman"/>
                <w:sz w:val="24"/>
                <w:szCs w:val="24"/>
              </w:rPr>
            </w:pPr>
            <w:r>
              <w:rPr>
                <w:rFonts w:ascii="Times New Roman" w:hAnsi="Times New Roman" w:cs="Times New Roman"/>
                <w:sz w:val="24"/>
                <w:szCs w:val="24"/>
              </w:rPr>
              <w:t>Школьный компонент</w:t>
            </w:r>
          </w:p>
          <w:p w:rsidR="003E5CBD" w:rsidRPr="0007448A" w:rsidRDefault="003E5CBD" w:rsidP="00F23E77">
            <w:pPr>
              <w:pStyle w:val="af1"/>
              <w:rPr>
                <w:rFonts w:ascii="Times New Roman" w:hAnsi="Times New Roman" w:cs="Times New Roman"/>
                <w:sz w:val="24"/>
                <w:szCs w:val="24"/>
              </w:rPr>
            </w:pPr>
            <w:r>
              <w:rPr>
                <w:rFonts w:ascii="Times New Roman" w:hAnsi="Times New Roman" w:cs="Times New Roman"/>
                <w:sz w:val="24"/>
                <w:szCs w:val="24"/>
              </w:rPr>
              <w:t>(Предпрофильная подготовка)</w:t>
            </w:r>
          </w:p>
        </w:tc>
        <w:tc>
          <w:tcPr>
            <w:tcW w:w="567"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w:t>
            </w:r>
          </w:p>
        </w:tc>
        <w:tc>
          <w:tcPr>
            <w:tcW w:w="709" w:type="dxa"/>
          </w:tcPr>
          <w:p w:rsidR="003E5CBD" w:rsidRDefault="003E5CBD" w:rsidP="00F23E77">
            <w:pPr>
              <w:pStyle w:val="af1"/>
              <w:rPr>
                <w:rFonts w:ascii="Times New Roman" w:hAnsi="Times New Roman" w:cs="Times New Roman"/>
              </w:rPr>
            </w:pPr>
            <w:r>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w:t>
            </w:r>
          </w:p>
        </w:tc>
        <w:tc>
          <w:tcPr>
            <w:tcW w:w="709" w:type="dxa"/>
          </w:tcPr>
          <w:p w:rsidR="003E5CBD" w:rsidRDefault="003E5CBD" w:rsidP="00F23E77">
            <w:pPr>
              <w:pStyle w:val="af1"/>
              <w:rPr>
                <w:rFonts w:ascii="Times New Roman" w:hAnsi="Times New Roman" w:cs="Times New Roman"/>
              </w:rPr>
            </w:pPr>
            <w:r>
              <w:rPr>
                <w:rFonts w:ascii="Times New Roman" w:hAnsi="Times New Roman" w:cs="Times New Roman"/>
              </w:rPr>
              <w:t>-</w:t>
            </w:r>
          </w:p>
        </w:tc>
        <w:tc>
          <w:tcPr>
            <w:tcW w:w="567" w:type="dxa"/>
          </w:tcPr>
          <w:p w:rsidR="003E5CBD" w:rsidRDefault="003E5CBD" w:rsidP="00F23E77">
            <w:pPr>
              <w:pStyle w:val="af1"/>
              <w:rPr>
                <w:rFonts w:ascii="Times New Roman" w:hAnsi="Times New Roman" w:cs="Times New Roman"/>
              </w:rPr>
            </w:pPr>
            <w:r>
              <w:rPr>
                <w:rFonts w:ascii="Times New Roman" w:hAnsi="Times New Roman" w:cs="Times New Roman"/>
              </w:rPr>
              <w:t>-</w:t>
            </w:r>
          </w:p>
        </w:tc>
        <w:tc>
          <w:tcPr>
            <w:tcW w:w="708" w:type="dxa"/>
          </w:tcPr>
          <w:p w:rsidR="003E5CBD" w:rsidRDefault="003E5CBD" w:rsidP="00F23E77">
            <w:pPr>
              <w:pStyle w:val="af1"/>
              <w:rPr>
                <w:rFonts w:ascii="Times New Roman" w:hAnsi="Times New Roman" w:cs="Times New Roman"/>
              </w:rPr>
            </w:pPr>
            <w:r>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w:t>
            </w:r>
          </w:p>
        </w:tc>
        <w:tc>
          <w:tcPr>
            <w:tcW w:w="709" w:type="dxa"/>
          </w:tcPr>
          <w:p w:rsidR="003E5CBD" w:rsidRDefault="003E5CBD" w:rsidP="00F23E77">
            <w:r>
              <w:t>-</w:t>
            </w:r>
          </w:p>
        </w:tc>
        <w:tc>
          <w:tcPr>
            <w:tcW w:w="709"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34</w:t>
            </w:r>
          </w:p>
        </w:tc>
      </w:tr>
      <w:tr w:rsidR="003E5CBD" w:rsidTr="003E5CBD">
        <w:tc>
          <w:tcPr>
            <w:tcW w:w="4537" w:type="dxa"/>
            <w:gridSpan w:val="2"/>
          </w:tcPr>
          <w:p w:rsidR="003E5CBD" w:rsidRPr="003E5CBD" w:rsidRDefault="003E5CBD" w:rsidP="00F23E77">
            <w:pPr>
              <w:pStyle w:val="af1"/>
              <w:rPr>
                <w:rFonts w:ascii="Times New Roman" w:hAnsi="Times New Roman" w:cs="Times New Roman"/>
                <w:sz w:val="24"/>
                <w:szCs w:val="24"/>
                <w:lang w:val="ru-RU"/>
              </w:rPr>
            </w:pPr>
            <w:r w:rsidRPr="003E5CBD">
              <w:rPr>
                <w:rFonts w:ascii="Times New Roman" w:hAnsi="Times New Roman" w:cs="Times New Roman"/>
                <w:sz w:val="24"/>
                <w:szCs w:val="24"/>
                <w:lang w:val="ru-RU"/>
              </w:rPr>
              <w:t>Часть, формируемая участниками обр</w:t>
            </w:r>
            <w:r w:rsidRPr="003E5CBD">
              <w:rPr>
                <w:rFonts w:ascii="Times New Roman" w:hAnsi="Times New Roman" w:cs="Times New Roman"/>
                <w:sz w:val="24"/>
                <w:szCs w:val="24"/>
                <w:lang w:val="ru-RU"/>
              </w:rPr>
              <w:t>а</w:t>
            </w:r>
            <w:r w:rsidRPr="003E5CBD">
              <w:rPr>
                <w:rFonts w:ascii="Times New Roman" w:hAnsi="Times New Roman" w:cs="Times New Roman"/>
                <w:sz w:val="24"/>
                <w:szCs w:val="24"/>
                <w:lang w:val="ru-RU"/>
              </w:rPr>
              <w:t>зовательных отношений</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102</w:t>
            </w: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102</w:t>
            </w:r>
          </w:p>
        </w:tc>
        <w:tc>
          <w:tcPr>
            <w:tcW w:w="709"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102</w:t>
            </w:r>
          </w:p>
        </w:tc>
        <w:tc>
          <w:tcPr>
            <w:tcW w:w="708"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w:t>
            </w:r>
          </w:p>
        </w:tc>
        <w:tc>
          <w:tcPr>
            <w:tcW w:w="567"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102</w:t>
            </w:r>
          </w:p>
        </w:tc>
        <w:tc>
          <w:tcPr>
            <w:tcW w:w="709" w:type="dxa"/>
          </w:tcPr>
          <w:p w:rsidR="003E5CBD" w:rsidRPr="00922BA4" w:rsidRDefault="003E5CBD" w:rsidP="00F23E77"/>
        </w:tc>
        <w:tc>
          <w:tcPr>
            <w:tcW w:w="709"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102</w:t>
            </w:r>
          </w:p>
        </w:tc>
      </w:tr>
      <w:tr w:rsidR="003E5CBD" w:rsidTr="003E5CBD">
        <w:tc>
          <w:tcPr>
            <w:tcW w:w="4537" w:type="dxa"/>
            <w:gridSpan w:val="2"/>
          </w:tcPr>
          <w:p w:rsidR="003E5CBD" w:rsidRPr="0020056B" w:rsidRDefault="003E5CBD" w:rsidP="00F23E77">
            <w:pPr>
              <w:pStyle w:val="af1"/>
              <w:rPr>
                <w:rFonts w:ascii="Times New Roman" w:hAnsi="Times New Roman" w:cs="Times New Roman"/>
                <w:sz w:val="24"/>
                <w:szCs w:val="24"/>
              </w:rPr>
            </w:pPr>
            <w:r>
              <w:rPr>
                <w:rFonts w:ascii="Times New Roman" w:hAnsi="Times New Roman" w:cs="Times New Roman"/>
                <w:sz w:val="24"/>
                <w:szCs w:val="24"/>
              </w:rPr>
              <w:t>Итого</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884</w:t>
            </w:r>
          </w:p>
        </w:tc>
        <w:tc>
          <w:tcPr>
            <w:tcW w:w="567" w:type="dxa"/>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102</w:t>
            </w:r>
          </w:p>
        </w:tc>
        <w:tc>
          <w:tcPr>
            <w:tcW w:w="709"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884</w:t>
            </w:r>
          </w:p>
        </w:tc>
        <w:tc>
          <w:tcPr>
            <w:tcW w:w="567"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102</w:t>
            </w:r>
          </w:p>
        </w:tc>
        <w:tc>
          <w:tcPr>
            <w:tcW w:w="709"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952</w:t>
            </w:r>
          </w:p>
        </w:tc>
        <w:tc>
          <w:tcPr>
            <w:tcW w:w="567"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102</w:t>
            </w:r>
          </w:p>
        </w:tc>
        <w:tc>
          <w:tcPr>
            <w:tcW w:w="708"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986</w:t>
            </w:r>
          </w:p>
        </w:tc>
        <w:tc>
          <w:tcPr>
            <w:tcW w:w="567"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102</w:t>
            </w:r>
          </w:p>
        </w:tc>
        <w:tc>
          <w:tcPr>
            <w:tcW w:w="709" w:type="dxa"/>
          </w:tcPr>
          <w:p w:rsidR="003E5CBD" w:rsidRPr="00922BA4" w:rsidRDefault="003E5CBD" w:rsidP="00F23E77">
            <w:r>
              <w:t>1020</w:t>
            </w:r>
          </w:p>
        </w:tc>
        <w:tc>
          <w:tcPr>
            <w:tcW w:w="709" w:type="dxa"/>
          </w:tcPr>
          <w:p w:rsidR="003E5CBD" w:rsidRPr="00922BA4" w:rsidRDefault="003E5CBD" w:rsidP="00F23E77">
            <w:pPr>
              <w:pStyle w:val="af1"/>
              <w:rPr>
                <w:rFonts w:ascii="Times New Roman" w:hAnsi="Times New Roman" w:cs="Times New Roman"/>
              </w:rPr>
            </w:pPr>
            <w:r>
              <w:rPr>
                <w:rFonts w:ascii="Times New Roman" w:hAnsi="Times New Roman" w:cs="Times New Roman"/>
              </w:rPr>
              <w:t>102</w:t>
            </w:r>
          </w:p>
        </w:tc>
      </w:tr>
      <w:tr w:rsidR="003E5CBD" w:rsidTr="003E5CBD">
        <w:tc>
          <w:tcPr>
            <w:tcW w:w="4537" w:type="dxa"/>
            <w:gridSpan w:val="2"/>
          </w:tcPr>
          <w:p w:rsidR="003E5CBD" w:rsidRPr="00403C9B" w:rsidRDefault="003E5CBD" w:rsidP="00F23E77">
            <w:pPr>
              <w:pStyle w:val="af1"/>
              <w:rPr>
                <w:rFonts w:ascii="Times New Roman" w:hAnsi="Times New Roman" w:cs="Times New Roman"/>
                <w:sz w:val="24"/>
                <w:szCs w:val="24"/>
              </w:rPr>
            </w:pPr>
            <w:r>
              <w:rPr>
                <w:rFonts w:ascii="Times New Roman" w:hAnsi="Times New Roman" w:cs="Times New Roman"/>
                <w:sz w:val="24"/>
                <w:szCs w:val="24"/>
              </w:rPr>
              <w:t>Трудоемкость</w:t>
            </w:r>
          </w:p>
        </w:tc>
        <w:tc>
          <w:tcPr>
            <w:tcW w:w="1134" w:type="dxa"/>
            <w:gridSpan w:val="2"/>
          </w:tcPr>
          <w:p w:rsidR="003E5CBD" w:rsidRPr="00922BA4" w:rsidRDefault="003E5CBD" w:rsidP="00F23E77">
            <w:pPr>
              <w:pStyle w:val="af1"/>
              <w:rPr>
                <w:rFonts w:ascii="Times New Roman" w:hAnsi="Times New Roman" w:cs="Times New Roman"/>
              </w:rPr>
            </w:pPr>
            <w:r w:rsidRPr="00922BA4">
              <w:rPr>
                <w:rFonts w:ascii="Times New Roman" w:hAnsi="Times New Roman" w:cs="Times New Roman"/>
              </w:rPr>
              <w:t>986</w:t>
            </w:r>
          </w:p>
        </w:tc>
        <w:tc>
          <w:tcPr>
            <w:tcW w:w="1276" w:type="dxa"/>
            <w:gridSpan w:val="2"/>
          </w:tcPr>
          <w:p w:rsidR="003E5CBD" w:rsidRPr="00922BA4" w:rsidRDefault="003E5CBD" w:rsidP="00F23E77">
            <w:pPr>
              <w:pStyle w:val="af1"/>
              <w:rPr>
                <w:rFonts w:ascii="Times New Roman" w:hAnsi="Times New Roman" w:cs="Times New Roman"/>
              </w:rPr>
            </w:pPr>
            <w:r>
              <w:rPr>
                <w:rFonts w:ascii="Times New Roman" w:hAnsi="Times New Roman" w:cs="Times New Roman"/>
              </w:rPr>
              <w:t>986</w:t>
            </w:r>
          </w:p>
        </w:tc>
        <w:tc>
          <w:tcPr>
            <w:tcW w:w="1276" w:type="dxa"/>
            <w:gridSpan w:val="2"/>
          </w:tcPr>
          <w:p w:rsidR="003E5CBD" w:rsidRPr="00922BA4" w:rsidRDefault="003E5CBD" w:rsidP="00F23E77">
            <w:pPr>
              <w:pStyle w:val="af1"/>
              <w:rPr>
                <w:rFonts w:ascii="Times New Roman" w:hAnsi="Times New Roman" w:cs="Times New Roman"/>
              </w:rPr>
            </w:pPr>
            <w:r>
              <w:rPr>
                <w:rFonts w:ascii="Times New Roman" w:hAnsi="Times New Roman" w:cs="Times New Roman"/>
              </w:rPr>
              <w:t>1054</w:t>
            </w:r>
          </w:p>
        </w:tc>
        <w:tc>
          <w:tcPr>
            <w:tcW w:w="1275" w:type="dxa"/>
            <w:gridSpan w:val="2"/>
          </w:tcPr>
          <w:p w:rsidR="003E5CBD" w:rsidRPr="00922BA4" w:rsidRDefault="003E5CBD" w:rsidP="00F23E77">
            <w:pPr>
              <w:pStyle w:val="af1"/>
              <w:rPr>
                <w:rFonts w:ascii="Times New Roman" w:hAnsi="Times New Roman" w:cs="Times New Roman"/>
              </w:rPr>
            </w:pPr>
            <w:r>
              <w:rPr>
                <w:rFonts w:ascii="Times New Roman" w:hAnsi="Times New Roman" w:cs="Times New Roman"/>
              </w:rPr>
              <w:t>1088</w:t>
            </w:r>
          </w:p>
        </w:tc>
        <w:tc>
          <w:tcPr>
            <w:tcW w:w="1418" w:type="dxa"/>
            <w:gridSpan w:val="2"/>
          </w:tcPr>
          <w:p w:rsidR="003E5CBD" w:rsidRPr="00922BA4" w:rsidRDefault="003E5CBD" w:rsidP="00F23E77">
            <w:pPr>
              <w:pStyle w:val="af1"/>
              <w:rPr>
                <w:rFonts w:ascii="Times New Roman" w:hAnsi="Times New Roman" w:cs="Times New Roman"/>
              </w:rPr>
            </w:pPr>
            <w:r>
              <w:rPr>
                <w:rFonts w:ascii="Times New Roman" w:hAnsi="Times New Roman" w:cs="Times New Roman"/>
              </w:rPr>
              <w:t>1122</w:t>
            </w:r>
          </w:p>
        </w:tc>
      </w:tr>
    </w:tbl>
    <w:p w:rsidR="008C325B" w:rsidRPr="003E5CBD" w:rsidRDefault="008C325B" w:rsidP="008C325B">
      <w:pPr>
        <w:pStyle w:val="af1"/>
        <w:rPr>
          <w:rStyle w:val="FontStyle11"/>
          <w:sz w:val="22"/>
          <w:szCs w:val="22"/>
          <w:lang w:val="ru-RU"/>
        </w:rPr>
      </w:pPr>
    </w:p>
    <w:p w:rsidR="008C325B" w:rsidRPr="008C325B" w:rsidRDefault="008C325B" w:rsidP="008C325B">
      <w:pPr>
        <w:shd w:val="clear" w:color="auto" w:fill="FFFFFF"/>
        <w:ind w:left="142" w:firstLine="709"/>
        <w:jc w:val="both"/>
        <w:rPr>
          <w:rFonts w:ascii="Times New Roman" w:hAnsi="Times New Roman"/>
          <w:sz w:val="24"/>
          <w:szCs w:val="24"/>
          <w:lang w:val="ru-RU"/>
        </w:rPr>
      </w:pPr>
    </w:p>
    <w:p w:rsidR="002E4571" w:rsidRPr="00540501" w:rsidRDefault="002E4571" w:rsidP="002E4571">
      <w:pPr>
        <w:shd w:val="clear" w:color="auto" w:fill="FFFFFF"/>
        <w:ind w:firstLine="709"/>
        <w:jc w:val="both"/>
        <w:rPr>
          <w:rFonts w:ascii="Times New Roman" w:hAnsi="Times New Roman"/>
          <w:sz w:val="24"/>
          <w:szCs w:val="24"/>
          <w:lang w:val="ru-RU"/>
        </w:rPr>
      </w:pPr>
      <w:r w:rsidRPr="00540501">
        <w:rPr>
          <w:rFonts w:ascii="Times New Roman" w:hAnsi="Times New Roman"/>
          <w:sz w:val="24"/>
          <w:szCs w:val="24"/>
          <w:lang w:val="ru-RU"/>
        </w:rPr>
        <w:t>Учебный план на уровне ООО составлен в соответствии с содержанием ООП ООО, треб</w:t>
      </w:r>
      <w:r w:rsidRPr="00540501">
        <w:rPr>
          <w:rFonts w:ascii="Times New Roman" w:hAnsi="Times New Roman"/>
          <w:sz w:val="24"/>
          <w:szCs w:val="24"/>
          <w:lang w:val="ru-RU"/>
        </w:rPr>
        <w:t>о</w:t>
      </w:r>
      <w:r w:rsidRPr="00540501">
        <w:rPr>
          <w:rFonts w:ascii="Times New Roman" w:hAnsi="Times New Roman"/>
          <w:sz w:val="24"/>
          <w:szCs w:val="24"/>
          <w:lang w:val="ru-RU"/>
        </w:rPr>
        <w:t xml:space="preserve">ваниями к реализации ФГОС ООО и представлен двумя частями: </w:t>
      </w:r>
    </w:p>
    <w:p w:rsidR="002E4571" w:rsidRPr="00540501" w:rsidRDefault="002E4571" w:rsidP="002E4571">
      <w:pPr>
        <w:shd w:val="clear" w:color="auto" w:fill="FFFFFF"/>
        <w:ind w:firstLine="709"/>
        <w:jc w:val="both"/>
        <w:rPr>
          <w:rFonts w:ascii="Times New Roman" w:hAnsi="Times New Roman"/>
          <w:sz w:val="24"/>
          <w:szCs w:val="24"/>
          <w:lang w:val="ru-RU"/>
        </w:rPr>
      </w:pPr>
      <w:r w:rsidRPr="00540501">
        <w:rPr>
          <w:rFonts w:ascii="Times New Roman" w:hAnsi="Times New Roman"/>
          <w:sz w:val="24"/>
          <w:szCs w:val="24"/>
          <w:lang w:val="ru-RU"/>
        </w:rPr>
        <w:t xml:space="preserve">− Обязательная часть. </w:t>
      </w:r>
    </w:p>
    <w:p w:rsidR="002E4571" w:rsidRPr="00540501" w:rsidRDefault="002E4571" w:rsidP="002E4571">
      <w:pPr>
        <w:shd w:val="clear" w:color="auto" w:fill="FFFFFF"/>
        <w:ind w:firstLine="709"/>
        <w:jc w:val="both"/>
        <w:rPr>
          <w:rFonts w:ascii="Times New Roman" w:hAnsi="Times New Roman"/>
          <w:sz w:val="24"/>
          <w:szCs w:val="24"/>
          <w:lang w:val="ru-RU"/>
        </w:rPr>
      </w:pPr>
      <w:r w:rsidRPr="00540501">
        <w:rPr>
          <w:rFonts w:ascii="Times New Roman" w:hAnsi="Times New Roman"/>
          <w:sz w:val="24"/>
          <w:szCs w:val="24"/>
          <w:lang w:val="ru-RU"/>
        </w:rPr>
        <w:t>− Часть, формируемая участниками образовательных отношений в целях обеспечения и</w:t>
      </w:r>
      <w:r w:rsidRPr="00540501">
        <w:rPr>
          <w:rFonts w:ascii="Times New Roman" w:hAnsi="Times New Roman"/>
          <w:sz w:val="24"/>
          <w:szCs w:val="24"/>
          <w:lang w:val="ru-RU"/>
        </w:rPr>
        <w:t>н</w:t>
      </w:r>
      <w:r w:rsidRPr="00540501">
        <w:rPr>
          <w:rFonts w:ascii="Times New Roman" w:hAnsi="Times New Roman"/>
          <w:sz w:val="24"/>
          <w:szCs w:val="24"/>
          <w:lang w:val="ru-RU"/>
        </w:rPr>
        <w:t xml:space="preserve">дивидуальных потребностей учащихся.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ПРЕДМЕТНАЯ ОБЛАСТЬ «РУССКИЙ ЯЗЫК И ЛИТЕРАТУРА»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Обязательная часть учебного плана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РУССКИЙ ЯЗЫК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Ведущая цель обучения русскому языку – развитие и совершенствование навыков грамотного письма, тех практических умений и навыков, которые обеспечивают свободное владение нормами литературного языка в его устной и письменной форме. Учебный предмет </w:t>
      </w:r>
      <w:r w:rsidRPr="00540501">
        <w:rPr>
          <w:rFonts w:ascii="Times New Roman" w:hAnsi="Times New Roman"/>
          <w:b/>
          <w:bCs/>
          <w:color w:val="000000"/>
          <w:sz w:val="24"/>
          <w:szCs w:val="24"/>
          <w:lang w:val="ru-RU"/>
        </w:rPr>
        <w:t xml:space="preserve">«Русский язык» </w:t>
      </w:r>
      <w:r w:rsidRPr="00540501">
        <w:rPr>
          <w:rFonts w:ascii="Times New Roman" w:hAnsi="Times New Roman"/>
          <w:color w:val="000000"/>
          <w:sz w:val="24"/>
          <w:szCs w:val="24"/>
          <w:lang w:val="ru-RU"/>
        </w:rPr>
        <w:t>н</w:t>
      </w:r>
      <w:r w:rsidRPr="00540501">
        <w:rPr>
          <w:rFonts w:ascii="Times New Roman" w:hAnsi="Times New Roman"/>
          <w:color w:val="000000"/>
          <w:sz w:val="24"/>
          <w:szCs w:val="24"/>
          <w:lang w:val="ru-RU"/>
        </w:rPr>
        <w:t>а</w:t>
      </w:r>
      <w:r w:rsidRPr="00540501">
        <w:rPr>
          <w:rFonts w:ascii="Times New Roman" w:hAnsi="Times New Roman"/>
          <w:color w:val="000000"/>
          <w:sz w:val="24"/>
          <w:szCs w:val="24"/>
          <w:lang w:val="ru-RU"/>
        </w:rPr>
        <w:lastRenderedPageBreak/>
        <w:t>правлен на формирование у учащихся системы знаний о языке, умений и навыков их использов</w:t>
      </w:r>
      <w:r w:rsidRPr="00540501">
        <w:rPr>
          <w:rFonts w:ascii="Times New Roman" w:hAnsi="Times New Roman"/>
          <w:color w:val="000000"/>
          <w:sz w:val="24"/>
          <w:szCs w:val="24"/>
          <w:lang w:val="ru-RU"/>
        </w:rPr>
        <w:t>а</w:t>
      </w:r>
      <w:r w:rsidRPr="00540501">
        <w:rPr>
          <w:rFonts w:ascii="Times New Roman" w:hAnsi="Times New Roman"/>
          <w:color w:val="000000"/>
          <w:sz w:val="24"/>
          <w:szCs w:val="24"/>
          <w:lang w:val="ru-RU"/>
        </w:rPr>
        <w:t>ния в речевой практике, воспитания бережного отношения к языку и речи, стремления к самос</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вершенствованию в области языковой подготовки и культуры речевого общения. Учебный пре</w:t>
      </w:r>
      <w:r w:rsidRPr="00540501">
        <w:rPr>
          <w:rFonts w:ascii="Times New Roman" w:hAnsi="Times New Roman"/>
          <w:color w:val="000000"/>
          <w:sz w:val="24"/>
          <w:szCs w:val="24"/>
          <w:lang w:val="ru-RU"/>
        </w:rPr>
        <w:t>д</w:t>
      </w:r>
      <w:r w:rsidRPr="00540501">
        <w:rPr>
          <w:rFonts w:ascii="Times New Roman" w:hAnsi="Times New Roman"/>
          <w:color w:val="000000"/>
          <w:sz w:val="24"/>
          <w:szCs w:val="24"/>
          <w:lang w:val="ru-RU"/>
        </w:rPr>
        <w:t>мет «Русский язык» изучается в 5, 6 классах по 5 часов в неделю,  в 7 классе  4 часа в неделю, в 8-9 классах – по 3 часа в неделю.</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color w:val="000000"/>
          <w:sz w:val="24"/>
          <w:szCs w:val="24"/>
          <w:lang w:val="ru-RU"/>
        </w:rPr>
        <w:t xml:space="preserve">ЛИТЕРАТУРА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Обязательный базовый учебный предмет </w:t>
      </w:r>
      <w:r w:rsidRPr="00540501">
        <w:rPr>
          <w:rFonts w:ascii="Times New Roman" w:hAnsi="Times New Roman"/>
          <w:b/>
          <w:bCs/>
          <w:color w:val="000000"/>
          <w:sz w:val="24"/>
          <w:szCs w:val="24"/>
          <w:lang w:val="ru-RU"/>
        </w:rPr>
        <w:t xml:space="preserve">«Литература» </w:t>
      </w:r>
      <w:r w:rsidRPr="00540501">
        <w:rPr>
          <w:rFonts w:ascii="Times New Roman" w:hAnsi="Times New Roman"/>
          <w:color w:val="000000"/>
          <w:sz w:val="24"/>
          <w:szCs w:val="24"/>
          <w:lang w:val="ru-RU"/>
        </w:rPr>
        <w:t>принадлежит эстетическому, гуманита</w:t>
      </w:r>
      <w:r w:rsidRPr="00540501">
        <w:rPr>
          <w:rFonts w:ascii="Times New Roman" w:hAnsi="Times New Roman"/>
          <w:color w:val="000000"/>
          <w:sz w:val="24"/>
          <w:szCs w:val="24"/>
          <w:lang w:val="ru-RU"/>
        </w:rPr>
        <w:t>р</w:t>
      </w:r>
      <w:r w:rsidRPr="00540501">
        <w:rPr>
          <w:rFonts w:ascii="Times New Roman" w:hAnsi="Times New Roman"/>
          <w:color w:val="000000"/>
          <w:sz w:val="24"/>
          <w:szCs w:val="24"/>
          <w:lang w:val="ru-RU"/>
        </w:rPr>
        <w:t>ному, коммуникативному пласту знаний, интегрирует художественное, историческое, географич</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ское, речевое, обществоведческое образование, определяет характер и направленность гражда</w:t>
      </w:r>
      <w:r w:rsidRPr="00540501">
        <w:rPr>
          <w:rFonts w:ascii="Times New Roman" w:hAnsi="Times New Roman"/>
          <w:color w:val="000000"/>
          <w:sz w:val="24"/>
          <w:szCs w:val="24"/>
          <w:lang w:val="ru-RU"/>
        </w:rPr>
        <w:t>н</w:t>
      </w:r>
      <w:r w:rsidRPr="00540501">
        <w:rPr>
          <w:rFonts w:ascii="Times New Roman" w:hAnsi="Times New Roman"/>
          <w:color w:val="000000"/>
          <w:sz w:val="24"/>
          <w:szCs w:val="24"/>
          <w:lang w:val="ru-RU"/>
        </w:rPr>
        <w:t>ского и нравственного воспитания. Курс литературы в школе основывается на принципах связи искусства с жизнью, единства формы и содержания, осмысления историко-культурных сведений, нравственно-эстетических представлений, формирования умения умений оценивать и анализир</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вать художественные произведения, овладения богатейшими выразительными средствами русск</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 xml:space="preserve">го литературного языка.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В 5, 9 классах учебный предмет «Литература» изучается по 3 часа в неделю, в 6-8 классах – 2 часа в неделю. </w:t>
      </w:r>
    </w:p>
    <w:p w:rsidR="002E4571" w:rsidRPr="00540501" w:rsidRDefault="002E4571" w:rsidP="002E4571">
      <w:pPr>
        <w:autoSpaceDE w:val="0"/>
        <w:autoSpaceDN w:val="0"/>
        <w:adjustRightInd w:val="0"/>
        <w:spacing w:after="0"/>
        <w:rPr>
          <w:rFonts w:ascii="Times New Roman" w:hAnsi="Times New Roman"/>
          <w:b/>
          <w:bCs/>
          <w:i/>
          <w:iCs/>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ПРЕДМЕТНАЯ ОБЛАСТЬ «РОДНОЙ ЯЗЫК И РОДНАЯ ЛИТЕРАТУРА»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Изучение предметной области "Родной язык и родная литература" должно обеспечить: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воспитание ценностного отношения к родному языку и родной литературе как хранителю культ</w:t>
      </w:r>
      <w:r w:rsidRPr="00540501">
        <w:rPr>
          <w:rFonts w:ascii="Times New Roman" w:hAnsi="Times New Roman"/>
          <w:color w:val="000000"/>
          <w:sz w:val="24"/>
          <w:szCs w:val="24"/>
          <w:lang w:val="ru-RU"/>
        </w:rPr>
        <w:t>у</w:t>
      </w:r>
      <w:r w:rsidRPr="00540501">
        <w:rPr>
          <w:rFonts w:ascii="Times New Roman" w:hAnsi="Times New Roman"/>
          <w:color w:val="000000"/>
          <w:sz w:val="24"/>
          <w:szCs w:val="24"/>
          <w:lang w:val="ru-RU"/>
        </w:rPr>
        <w:t xml:space="preserve">ры, включение в культурно-языковое поле своего народа;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приобщение к литературному наследию своего народа;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формирование причастности к свершениям и традициям своего народа, осознание исторической преемственности поколений, своей ответственности за сохранение культуры народа;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обогащение активного и потенциального словарного запаса, развитие у обучающихся культуры владения родным языком во всей полноте его функциональных возможностей в соответствии с нормами устной и письменной речи, правилами речевого этикета;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получение знаний о родном языке как системе и как развивающемся явлении, о его уровнях и единицах, о закономерностях его функционирования, освоение базовых понятий лингвистики, формирование аналитических умений в отношении языковых единиц и текстов разных функци</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 xml:space="preserve">нально-смысловых типов и жанров.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сформированность знаний о родном языке как системе и как развивающемся явлении, о его уро</w:t>
      </w:r>
      <w:r w:rsidRPr="00540501">
        <w:rPr>
          <w:rFonts w:ascii="Times New Roman" w:hAnsi="Times New Roman"/>
          <w:color w:val="000000"/>
          <w:sz w:val="24"/>
          <w:szCs w:val="24"/>
          <w:lang w:val="ru-RU"/>
        </w:rPr>
        <w:t>в</w:t>
      </w:r>
      <w:r w:rsidRPr="00540501">
        <w:rPr>
          <w:rFonts w:ascii="Times New Roman" w:hAnsi="Times New Roman"/>
          <w:color w:val="000000"/>
          <w:sz w:val="24"/>
          <w:szCs w:val="24"/>
          <w:lang w:val="ru-RU"/>
        </w:rPr>
        <w:t>нях и единицах, о закономерностях его функционирования, освоение базовых понятий лингвист</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 xml:space="preserve">ки, аналитических умений в отношении языковых единиц и текстов разных функционально-смысловых типов и жанров.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Учебные предметы «Родной язык» и «Родная литература» на уровне ООО изучается в 5- 9 классах по 0,5 часа в неделю,  по 17  часов в год.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ПРЕДМЕТНАЯ ОБЛАСТЬ «ИНОСТРАННЫЕ ЯЗЫКИ»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Изучение предметной области "Иностранные языки" должно обеспечить: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lastRenderedPageBreak/>
        <w:t>приобщение к культурному наследию стран изучаемого иностранного языка, воспитание ценнос</w:t>
      </w:r>
      <w:r w:rsidRPr="00540501">
        <w:rPr>
          <w:rFonts w:ascii="Times New Roman" w:hAnsi="Times New Roman"/>
          <w:color w:val="000000"/>
          <w:sz w:val="24"/>
          <w:szCs w:val="24"/>
          <w:lang w:val="ru-RU"/>
        </w:rPr>
        <w:t>т</w:t>
      </w:r>
      <w:r w:rsidRPr="00540501">
        <w:rPr>
          <w:rFonts w:ascii="Times New Roman" w:hAnsi="Times New Roman"/>
          <w:color w:val="000000"/>
          <w:sz w:val="24"/>
          <w:szCs w:val="24"/>
          <w:lang w:val="ru-RU"/>
        </w:rPr>
        <w:t xml:space="preserve">ного отношения к иностранному языку как инструменту познания и достижения взаимопонимания между людьми и народами;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осознание тесной связи между овладением иностранными языками и личностным, социальным и профессиональным ростом;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формирование коммуникативной иноязычной компетенции (говорение, аудирование, чтение и письмо), необходимой для успешной социализации и самореализации;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обогащение активного и потенциального словарного запаса, развитие у обучающихся культуры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владения иностранным языком в соответствии с требованиями к нормам устной и письменной р</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 xml:space="preserve">чи, правилами речевого этикета.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Обязательная часть учебного плана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Обязательный базовый учебный предмет </w:t>
      </w:r>
      <w:r w:rsidRPr="00540501">
        <w:rPr>
          <w:rFonts w:ascii="Times New Roman" w:hAnsi="Times New Roman"/>
          <w:b/>
          <w:bCs/>
          <w:color w:val="000000"/>
          <w:sz w:val="24"/>
          <w:szCs w:val="24"/>
          <w:lang w:val="ru-RU"/>
        </w:rPr>
        <w:t xml:space="preserve">«Иностранный язык (английский)» </w:t>
      </w:r>
      <w:r w:rsidRPr="00540501">
        <w:rPr>
          <w:rFonts w:ascii="Times New Roman" w:hAnsi="Times New Roman"/>
          <w:color w:val="000000"/>
          <w:sz w:val="24"/>
          <w:szCs w:val="24"/>
          <w:lang w:val="ru-RU"/>
        </w:rPr>
        <w:t xml:space="preserve">изучается в 5-9 классах по 3 часа в неделю с делением на группы. </w:t>
      </w:r>
    </w:p>
    <w:p w:rsidR="002E4571" w:rsidRPr="00540501" w:rsidRDefault="002E4571" w:rsidP="002E4571">
      <w:pPr>
        <w:autoSpaceDE w:val="0"/>
        <w:autoSpaceDN w:val="0"/>
        <w:adjustRightInd w:val="0"/>
        <w:spacing w:after="0"/>
        <w:rPr>
          <w:rFonts w:ascii="Times New Roman" w:hAnsi="Times New Roman"/>
          <w:b/>
          <w:bCs/>
          <w:i/>
          <w:iCs/>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i/>
          <w:iCs/>
          <w:color w:val="000000"/>
          <w:sz w:val="24"/>
          <w:szCs w:val="24"/>
          <w:lang w:val="ru-RU"/>
        </w:rPr>
      </w:pPr>
      <w:r w:rsidRPr="00540501">
        <w:rPr>
          <w:rFonts w:ascii="Times New Roman" w:hAnsi="Times New Roman"/>
          <w:b/>
          <w:bCs/>
          <w:i/>
          <w:iCs/>
          <w:color w:val="000000"/>
          <w:sz w:val="24"/>
          <w:szCs w:val="24"/>
          <w:lang w:val="ru-RU"/>
        </w:rPr>
        <w:t xml:space="preserve">Часть, формируемая участниками образовательных отношений </w:t>
      </w:r>
      <w:r w:rsidRPr="00540501">
        <w:rPr>
          <w:rFonts w:ascii="Times New Roman" w:hAnsi="Times New Roman"/>
          <w:i/>
          <w:iCs/>
          <w:color w:val="000000"/>
          <w:sz w:val="24"/>
          <w:szCs w:val="24"/>
          <w:lang w:val="ru-RU"/>
        </w:rPr>
        <w:t>в целях обеспечения индив</w:t>
      </w:r>
      <w:r w:rsidRPr="00540501">
        <w:rPr>
          <w:rFonts w:ascii="Times New Roman" w:hAnsi="Times New Roman"/>
          <w:i/>
          <w:iCs/>
          <w:color w:val="000000"/>
          <w:sz w:val="24"/>
          <w:szCs w:val="24"/>
          <w:lang w:val="ru-RU"/>
        </w:rPr>
        <w:t>и</w:t>
      </w:r>
      <w:r w:rsidRPr="00540501">
        <w:rPr>
          <w:rFonts w:ascii="Times New Roman" w:hAnsi="Times New Roman"/>
          <w:i/>
          <w:iCs/>
          <w:color w:val="000000"/>
          <w:sz w:val="24"/>
          <w:szCs w:val="24"/>
          <w:lang w:val="ru-RU"/>
        </w:rPr>
        <w:t xml:space="preserve">дуальных потребностей учащихся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«Второй иностранный язык (немецкий)».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В соответствии с ФГОС основного общего образования изучение "Второго иностранного языка" предусмотрено на уровне основного общего образования с 5- 9 класс и является обязательным.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Изучение второго иностранного языка (немецкого) осуществляется в 8, 9 классах по 1 часу в нед</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 xml:space="preserve">лю с  делением на группы. </w:t>
      </w:r>
    </w:p>
    <w:p w:rsidR="002E4571" w:rsidRPr="00540501" w:rsidRDefault="002E4571" w:rsidP="002E4571">
      <w:pPr>
        <w:autoSpaceDE w:val="0"/>
        <w:autoSpaceDN w:val="0"/>
        <w:adjustRightInd w:val="0"/>
        <w:spacing w:after="0"/>
        <w:rPr>
          <w:rFonts w:ascii="Times New Roman" w:hAnsi="Times New Roman"/>
          <w:b/>
          <w:bCs/>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b/>
          <w:bCs/>
          <w:color w:val="000000"/>
          <w:sz w:val="24"/>
          <w:szCs w:val="24"/>
          <w:lang w:val="ru-RU"/>
        </w:rPr>
      </w:pPr>
      <w:r w:rsidRPr="00540501">
        <w:rPr>
          <w:rFonts w:ascii="Times New Roman" w:hAnsi="Times New Roman"/>
          <w:b/>
          <w:bCs/>
          <w:color w:val="000000"/>
          <w:sz w:val="24"/>
          <w:szCs w:val="24"/>
          <w:lang w:val="ru-RU"/>
        </w:rPr>
        <w:t xml:space="preserve">ПРЕДМЕТНАЯ ОБЛАСТЬ «МАТЕМАТИКА И ИНФОРМАТИКА»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Обязательная часть учебного плана в предметной области «Математика и информатика» пре</w:t>
      </w:r>
      <w:r w:rsidRPr="00540501">
        <w:rPr>
          <w:rFonts w:ascii="Times New Roman" w:hAnsi="Times New Roman"/>
          <w:color w:val="000000"/>
          <w:sz w:val="24"/>
          <w:szCs w:val="24"/>
          <w:lang w:val="ru-RU"/>
        </w:rPr>
        <w:t>д</w:t>
      </w:r>
      <w:r w:rsidRPr="00540501">
        <w:rPr>
          <w:rFonts w:ascii="Times New Roman" w:hAnsi="Times New Roman"/>
          <w:color w:val="000000"/>
          <w:sz w:val="24"/>
          <w:szCs w:val="24"/>
          <w:lang w:val="ru-RU"/>
        </w:rPr>
        <w:t xml:space="preserve">ставлена учебными предметами: математика, алгебра, геометрия и информатика. </w:t>
      </w:r>
    </w:p>
    <w:p w:rsidR="002E4571" w:rsidRPr="00540501" w:rsidRDefault="002E4571" w:rsidP="002E4571">
      <w:pPr>
        <w:autoSpaceDE w:val="0"/>
        <w:autoSpaceDN w:val="0"/>
        <w:adjustRightInd w:val="0"/>
        <w:spacing w:after="0"/>
        <w:rPr>
          <w:rFonts w:ascii="Times New Roman" w:hAnsi="Times New Roman"/>
          <w:b/>
          <w:bCs/>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МАТЕМАТИКА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Задачи математического образования: </w:t>
      </w:r>
    </w:p>
    <w:p w:rsidR="002E4571" w:rsidRPr="00540501" w:rsidRDefault="002E4571" w:rsidP="002E4571">
      <w:pPr>
        <w:autoSpaceDE w:val="0"/>
        <w:autoSpaceDN w:val="0"/>
        <w:adjustRightInd w:val="0"/>
        <w:spacing w:after="31"/>
        <w:rPr>
          <w:rFonts w:ascii="Times New Roman" w:hAnsi="Times New Roman"/>
          <w:color w:val="000000"/>
          <w:sz w:val="24"/>
          <w:szCs w:val="24"/>
          <w:lang w:val="ru-RU"/>
        </w:rPr>
      </w:pPr>
      <w:r w:rsidRPr="00540501">
        <w:rPr>
          <w:rFonts w:ascii="Times New Roman" w:hAnsi="Times New Roman"/>
          <w:color w:val="000000"/>
          <w:sz w:val="24"/>
          <w:szCs w:val="24"/>
          <w:lang w:val="ru-RU"/>
        </w:rPr>
        <w:t>- овладение конкретными математическими знаниями, необходимыми для применения в практ</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 xml:space="preserve">ческой деятельности, для изучения смежных дисциплин, для продолжения образования; </w:t>
      </w:r>
    </w:p>
    <w:p w:rsidR="002E4571" w:rsidRPr="00540501" w:rsidRDefault="002E4571" w:rsidP="002E4571">
      <w:pPr>
        <w:autoSpaceDE w:val="0"/>
        <w:autoSpaceDN w:val="0"/>
        <w:adjustRightInd w:val="0"/>
        <w:spacing w:after="31"/>
        <w:rPr>
          <w:rFonts w:ascii="Times New Roman" w:hAnsi="Times New Roman"/>
          <w:color w:val="000000"/>
          <w:sz w:val="24"/>
          <w:szCs w:val="24"/>
          <w:lang w:val="ru-RU"/>
        </w:rPr>
      </w:pPr>
      <w:r w:rsidRPr="00540501">
        <w:rPr>
          <w:rFonts w:ascii="Times New Roman" w:hAnsi="Times New Roman"/>
          <w:color w:val="000000"/>
          <w:sz w:val="24"/>
          <w:szCs w:val="24"/>
          <w:lang w:val="ru-RU"/>
        </w:rPr>
        <w:t>- интеллектуальное развитие учащихся, формирование качеств мышления, характерных для мат</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матической деятельности и необходимых человеку для полноценного функционирования в общ</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 xml:space="preserve">стве; </w:t>
      </w:r>
    </w:p>
    <w:p w:rsidR="002E4571" w:rsidRPr="00540501" w:rsidRDefault="002E4571" w:rsidP="002E4571">
      <w:pPr>
        <w:autoSpaceDE w:val="0"/>
        <w:autoSpaceDN w:val="0"/>
        <w:adjustRightInd w:val="0"/>
        <w:spacing w:after="31"/>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 формирование представлений об идеях и методах математики, о математике как форме описания и методе познания действительности;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 формирование представлений о математике, как части общечеловеческой культуры, понимания значимости математики для общественного прогресса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Обязательная часть учебного плана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На изучение учебного предмета </w:t>
      </w:r>
      <w:r w:rsidRPr="00540501">
        <w:rPr>
          <w:rFonts w:ascii="Times New Roman" w:hAnsi="Times New Roman"/>
          <w:b/>
          <w:bCs/>
          <w:color w:val="000000"/>
          <w:sz w:val="24"/>
          <w:szCs w:val="24"/>
          <w:lang w:val="ru-RU"/>
        </w:rPr>
        <w:t xml:space="preserve">«Математика» </w:t>
      </w:r>
      <w:r w:rsidRPr="00540501">
        <w:rPr>
          <w:rFonts w:ascii="Times New Roman" w:hAnsi="Times New Roman"/>
          <w:color w:val="000000"/>
          <w:sz w:val="24"/>
          <w:szCs w:val="24"/>
          <w:lang w:val="ru-RU"/>
        </w:rPr>
        <w:t>в 5-6 классах отводится по 5 часов в неделю. В 7-9 классах изучаются учебные предметы «Алгебра» по 3 часа в неделю, 102 часов в год, «Геоме</w:t>
      </w:r>
      <w:r w:rsidRPr="00540501">
        <w:rPr>
          <w:rFonts w:ascii="Times New Roman" w:hAnsi="Times New Roman"/>
          <w:color w:val="000000"/>
          <w:sz w:val="24"/>
          <w:szCs w:val="24"/>
          <w:lang w:val="ru-RU"/>
        </w:rPr>
        <w:t>т</w:t>
      </w:r>
      <w:r w:rsidRPr="00540501">
        <w:rPr>
          <w:rFonts w:ascii="Times New Roman" w:hAnsi="Times New Roman"/>
          <w:color w:val="000000"/>
          <w:sz w:val="24"/>
          <w:szCs w:val="24"/>
          <w:lang w:val="ru-RU"/>
        </w:rPr>
        <w:t>рия» по 2 часа в неделю, 68 часов в год.</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Учебный предмет </w:t>
      </w:r>
      <w:r w:rsidRPr="00540501">
        <w:rPr>
          <w:rFonts w:ascii="Times New Roman" w:hAnsi="Times New Roman"/>
          <w:b/>
          <w:bCs/>
          <w:color w:val="000000"/>
          <w:sz w:val="24"/>
          <w:szCs w:val="24"/>
          <w:lang w:val="ru-RU"/>
        </w:rPr>
        <w:t xml:space="preserve">«ИНФОРМАТИКА» </w:t>
      </w:r>
      <w:r w:rsidRPr="00540501">
        <w:rPr>
          <w:rFonts w:ascii="Times New Roman" w:hAnsi="Times New Roman"/>
          <w:color w:val="000000"/>
          <w:sz w:val="24"/>
          <w:szCs w:val="24"/>
          <w:lang w:val="ru-RU"/>
        </w:rPr>
        <w:t>изучается в 7-9 классах в обязательной части учебного плана и направлен на формирование у обучающихся компьютерной грамотности, развитие и</w:t>
      </w:r>
      <w:r w:rsidRPr="00540501">
        <w:rPr>
          <w:rFonts w:ascii="Times New Roman" w:hAnsi="Times New Roman"/>
          <w:color w:val="000000"/>
          <w:sz w:val="24"/>
          <w:szCs w:val="24"/>
          <w:lang w:val="ru-RU"/>
        </w:rPr>
        <w:t>н</w:t>
      </w:r>
      <w:r w:rsidRPr="00540501">
        <w:rPr>
          <w:rFonts w:ascii="Times New Roman" w:hAnsi="Times New Roman"/>
          <w:color w:val="000000"/>
          <w:sz w:val="24"/>
          <w:szCs w:val="24"/>
          <w:lang w:val="ru-RU"/>
        </w:rPr>
        <w:t xml:space="preserve">формационной культуры, привитие элементов логического мышления, выражающегося в умении </w:t>
      </w:r>
      <w:r w:rsidRPr="00540501">
        <w:rPr>
          <w:rFonts w:ascii="Times New Roman" w:hAnsi="Times New Roman"/>
          <w:color w:val="000000"/>
          <w:sz w:val="24"/>
          <w:szCs w:val="24"/>
          <w:lang w:val="ru-RU"/>
        </w:rPr>
        <w:lastRenderedPageBreak/>
        <w:t>рассуждать, доказывать, обосновывать предлагаемые решения, использование специальных ко</w:t>
      </w:r>
      <w:r w:rsidRPr="00540501">
        <w:rPr>
          <w:rFonts w:ascii="Times New Roman" w:hAnsi="Times New Roman"/>
          <w:color w:val="000000"/>
          <w:sz w:val="24"/>
          <w:szCs w:val="24"/>
          <w:lang w:val="ru-RU"/>
        </w:rPr>
        <w:t>м</w:t>
      </w:r>
      <w:r w:rsidRPr="00540501">
        <w:rPr>
          <w:rFonts w:ascii="Times New Roman" w:hAnsi="Times New Roman"/>
          <w:color w:val="000000"/>
          <w:sz w:val="24"/>
          <w:szCs w:val="24"/>
          <w:lang w:val="ru-RU"/>
        </w:rPr>
        <w:t xml:space="preserve">пьютерных программ для более эффективного усвоения знаний по другим учебным предметам.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Учебный предмет </w:t>
      </w:r>
      <w:r w:rsidRPr="00540501">
        <w:rPr>
          <w:rFonts w:ascii="Times New Roman" w:hAnsi="Times New Roman"/>
          <w:b/>
          <w:bCs/>
          <w:color w:val="000000"/>
          <w:sz w:val="24"/>
          <w:szCs w:val="24"/>
          <w:lang w:val="ru-RU"/>
        </w:rPr>
        <w:t xml:space="preserve">«Информатика» </w:t>
      </w:r>
      <w:r w:rsidRPr="00540501">
        <w:rPr>
          <w:rFonts w:ascii="Times New Roman" w:hAnsi="Times New Roman"/>
          <w:color w:val="000000"/>
          <w:sz w:val="24"/>
          <w:szCs w:val="24"/>
          <w:lang w:val="ru-RU"/>
        </w:rPr>
        <w:t xml:space="preserve">изучается по 1 часу в неделю с делением на группы, 34 часа  в год.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i/>
          <w:iCs/>
          <w:color w:val="000000"/>
          <w:sz w:val="24"/>
          <w:szCs w:val="24"/>
          <w:lang w:val="ru-RU"/>
        </w:rPr>
        <w:t xml:space="preserve">Часть, формируемая участниками образовательных отношений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i/>
          <w:iCs/>
          <w:color w:val="000000"/>
          <w:sz w:val="24"/>
          <w:szCs w:val="24"/>
          <w:lang w:val="ru-RU"/>
        </w:rPr>
        <w:t xml:space="preserve">в целях обеспечения индивидуальных потребностей учащихся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В  9 классах в части, формируемой участниками образовательных отношений, изучаются пре</w:t>
      </w:r>
      <w:r w:rsidRPr="00540501">
        <w:rPr>
          <w:rFonts w:ascii="Times New Roman" w:hAnsi="Times New Roman"/>
          <w:color w:val="000000"/>
          <w:sz w:val="24"/>
          <w:szCs w:val="24"/>
          <w:lang w:val="ru-RU"/>
        </w:rPr>
        <w:t>д</w:t>
      </w:r>
      <w:r w:rsidRPr="00540501">
        <w:rPr>
          <w:rFonts w:ascii="Times New Roman" w:hAnsi="Times New Roman"/>
          <w:color w:val="000000"/>
          <w:sz w:val="24"/>
          <w:szCs w:val="24"/>
          <w:lang w:val="ru-RU"/>
        </w:rPr>
        <w:t xml:space="preserve">профильный курс </w:t>
      </w:r>
      <w:r w:rsidRPr="00540501">
        <w:rPr>
          <w:rFonts w:ascii="Times New Roman" w:hAnsi="Times New Roman"/>
          <w:b/>
          <w:bCs/>
          <w:color w:val="000000"/>
          <w:sz w:val="24"/>
          <w:szCs w:val="24"/>
          <w:lang w:val="ru-RU"/>
        </w:rPr>
        <w:t xml:space="preserve">«Наглядная геометрия». </w:t>
      </w:r>
      <w:r w:rsidRPr="00540501">
        <w:rPr>
          <w:rFonts w:ascii="Times New Roman" w:hAnsi="Times New Roman"/>
          <w:color w:val="000000"/>
          <w:sz w:val="24"/>
          <w:szCs w:val="24"/>
          <w:lang w:val="ru-RU"/>
        </w:rPr>
        <w:t xml:space="preserve">Курс рассчитан на один год по 0,5 часа в неделю, 17 часов в год. </w:t>
      </w:r>
    </w:p>
    <w:p w:rsidR="002E4571" w:rsidRPr="00540501" w:rsidRDefault="002E4571" w:rsidP="002E4571">
      <w:pPr>
        <w:autoSpaceDE w:val="0"/>
        <w:autoSpaceDN w:val="0"/>
        <w:adjustRightInd w:val="0"/>
        <w:spacing w:after="0"/>
        <w:rPr>
          <w:rFonts w:ascii="Times New Roman" w:hAnsi="Times New Roman"/>
          <w:b/>
          <w:bCs/>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ПРЕДМЕТНАЯ ОБЛАСТЬ «ОБЩЕСТВЕННО-НАУЧНЫЕ ПРЕДМЕТЫ»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Предметная область </w:t>
      </w:r>
      <w:r w:rsidRPr="00540501">
        <w:rPr>
          <w:rFonts w:ascii="Times New Roman" w:hAnsi="Times New Roman"/>
          <w:b/>
          <w:bCs/>
          <w:color w:val="000000"/>
          <w:sz w:val="24"/>
          <w:szCs w:val="24"/>
          <w:lang w:val="ru-RU"/>
        </w:rPr>
        <w:t xml:space="preserve">«Общественно-научные предметы» </w:t>
      </w:r>
      <w:r w:rsidRPr="00540501">
        <w:rPr>
          <w:rFonts w:ascii="Times New Roman" w:hAnsi="Times New Roman"/>
          <w:color w:val="000000"/>
          <w:sz w:val="24"/>
          <w:szCs w:val="24"/>
          <w:lang w:val="ru-RU"/>
        </w:rPr>
        <w:t xml:space="preserve">представлена предметами: «История», «Обществознание», «География».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Обязательная часть учебного плана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В 5-9-х классах общественно-научные предметы представлены «История», «Обществознание», «География». В 6-9 классах изучается учебный предмет «История России».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«ИСТОРИЯ» </w:t>
      </w:r>
      <w:r w:rsidRPr="00540501">
        <w:rPr>
          <w:rFonts w:ascii="Times New Roman" w:hAnsi="Times New Roman"/>
          <w:color w:val="000000"/>
          <w:sz w:val="24"/>
          <w:szCs w:val="24"/>
          <w:lang w:val="ru-RU"/>
        </w:rPr>
        <w:t>изучается в 5-9  классах по 2 часа в неделю, 68 часов в год.</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Главная </w:t>
      </w:r>
      <w:r w:rsidRPr="00540501">
        <w:rPr>
          <w:rFonts w:ascii="Times New Roman" w:hAnsi="Times New Roman"/>
          <w:b/>
          <w:bCs/>
          <w:color w:val="000000"/>
          <w:sz w:val="24"/>
          <w:szCs w:val="24"/>
          <w:lang w:val="ru-RU"/>
        </w:rPr>
        <w:t xml:space="preserve">цель </w:t>
      </w:r>
      <w:r w:rsidRPr="00540501">
        <w:rPr>
          <w:rFonts w:ascii="Times New Roman" w:hAnsi="Times New Roman"/>
          <w:color w:val="000000"/>
          <w:sz w:val="24"/>
          <w:szCs w:val="24"/>
          <w:lang w:val="ru-RU"/>
        </w:rPr>
        <w:t>изучения истории - образование, развитие и воспитание личности школьника, сп</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собного к самоидентификации и определению своих ценностных приоритетов на основе осмысл</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ния исторического опыта своей страны и человечества в целом, активно и творчески применя</w:t>
      </w:r>
      <w:r w:rsidRPr="00540501">
        <w:rPr>
          <w:rFonts w:ascii="Times New Roman" w:hAnsi="Times New Roman"/>
          <w:color w:val="000000"/>
          <w:sz w:val="24"/>
          <w:szCs w:val="24"/>
          <w:lang w:val="ru-RU"/>
        </w:rPr>
        <w:t>ю</w:t>
      </w:r>
      <w:r w:rsidRPr="00540501">
        <w:rPr>
          <w:rFonts w:ascii="Times New Roman" w:hAnsi="Times New Roman"/>
          <w:color w:val="000000"/>
          <w:sz w:val="24"/>
          <w:szCs w:val="24"/>
          <w:lang w:val="ru-RU"/>
        </w:rPr>
        <w:t xml:space="preserve">щего исторические знания в учебной и социальной деятельности. </w:t>
      </w:r>
    </w:p>
    <w:p w:rsidR="002E4571" w:rsidRPr="00540501" w:rsidRDefault="002E4571" w:rsidP="002E4571">
      <w:pPr>
        <w:autoSpaceDE w:val="0"/>
        <w:autoSpaceDN w:val="0"/>
        <w:adjustRightInd w:val="0"/>
        <w:spacing w:after="0"/>
        <w:rPr>
          <w:rFonts w:ascii="Times New Roman" w:hAnsi="Times New Roman"/>
          <w:b/>
          <w:bCs/>
          <w:color w:val="000000"/>
          <w:sz w:val="24"/>
          <w:szCs w:val="24"/>
          <w:lang w:val="ru-RU"/>
        </w:rPr>
      </w:pPr>
    </w:p>
    <w:p w:rsidR="002E4571" w:rsidRPr="00540501" w:rsidRDefault="002E4571" w:rsidP="002E4571">
      <w:pPr>
        <w:rPr>
          <w:rFonts w:ascii="Times New Roman" w:hAnsi="Times New Roman"/>
          <w:sz w:val="24"/>
          <w:szCs w:val="24"/>
          <w:lang w:val="ru-RU"/>
        </w:rPr>
      </w:pPr>
      <w:r w:rsidRPr="00540501">
        <w:rPr>
          <w:rFonts w:ascii="Times New Roman" w:hAnsi="Times New Roman"/>
          <w:b/>
          <w:bCs/>
          <w:sz w:val="24"/>
          <w:szCs w:val="24"/>
          <w:lang w:val="ru-RU"/>
        </w:rPr>
        <w:t xml:space="preserve">«ОБЩЕСТВОЗНАНИЕ» </w:t>
      </w:r>
      <w:r w:rsidRPr="00540501">
        <w:rPr>
          <w:rFonts w:ascii="Times New Roman" w:hAnsi="Times New Roman"/>
          <w:sz w:val="24"/>
          <w:szCs w:val="24"/>
          <w:lang w:val="ru-RU"/>
        </w:rPr>
        <w:t xml:space="preserve">изучается в соответствии с ФГОС ООО с шестого класса.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В 6-9 классах обществознание изучается по 1 часу в неделю, 34 часа в год.</w:t>
      </w:r>
    </w:p>
    <w:p w:rsidR="002E4571" w:rsidRPr="00540501" w:rsidRDefault="002E4571" w:rsidP="002E4571">
      <w:pPr>
        <w:rPr>
          <w:rFonts w:ascii="Times New Roman" w:hAnsi="Times New Roman"/>
          <w:i/>
          <w:iCs/>
          <w:sz w:val="24"/>
          <w:szCs w:val="24"/>
          <w:lang w:val="ru-RU"/>
        </w:rPr>
      </w:pPr>
      <w:r w:rsidRPr="00540501">
        <w:rPr>
          <w:rFonts w:ascii="Times New Roman" w:hAnsi="Times New Roman"/>
          <w:b/>
          <w:bCs/>
          <w:i/>
          <w:iCs/>
          <w:sz w:val="24"/>
          <w:szCs w:val="24"/>
          <w:lang w:val="ru-RU"/>
        </w:rPr>
        <w:t xml:space="preserve">Часть, формируемая участниками образовательных отношений </w:t>
      </w:r>
      <w:r w:rsidRPr="00540501">
        <w:rPr>
          <w:rFonts w:ascii="Times New Roman" w:hAnsi="Times New Roman"/>
          <w:i/>
          <w:iCs/>
          <w:sz w:val="24"/>
          <w:szCs w:val="24"/>
          <w:lang w:val="ru-RU"/>
        </w:rPr>
        <w:t>в целях обеспечения индив</w:t>
      </w:r>
      <w:r w:rsidRPr="00540501">
        <w:rPr>
          <w:rFonts w:ascii="Times New Roman" w:hAnsi="Times New Roman"/>
          <w:i/>
          <w:iCs/>
          <w:sz w:val="24"/>
          <w:szCs w:val="24"/>
          <w:lang w:val="ru-RU"/>
        </w:rPr>
        <w:t>и</w:t>
      </w:r>
      <w:r w:rsidRPr="00540501">
        <w:rPr>
          <w:rFonts w:ascii="Times New Roman" w:hAnsi="Times New Roman"/>
          <w:i/>
          <w:iCs/>
          <w:sz w:val="24"/>
          <w:szCs w:val="24"/>
          <w:lang w:val="ru-RU"/>
        </w:rPr>
        <w:t xml:space="preserve">дуальных потребностей учащихся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 xml:space="preserve">Данный раздел представлен в  9 классе предпрофильным  курсом </w:t>
      </w:r>
      <w:r w:rsidRPr="00540501">
        <w:rPr>
          <w:rFonts w:ascii="Times New Roman" w:hAnsi="Times New Roman"/>
          <w:b/>
          <w:bCs/>
          <w:sz w:val="24"/>
          <w:szCs w:val="24"/>
          <w:lang w:val="ru-RU"/>
        </w:rPr>
        <w:t>«Практическое обществозн</w:t>
      </w:r>
      <w:r w:rsidRPr="00540501">
        <w:rPr>
          <w:rFonts w:ascii="Times New Roman" w:hAnsi="Times New Roman"/>
          <w:b/>
          <w:bCs/>
          <w:sz w:val="24"/>
          <w:szCs w:val="24"/>
          <w:lang w:val="ru-RU"/>
        </w:rPr>
        <w:t>а</w:t>
      </w:r>
      <w:r w:rsidRPr="00540501">
        <w:rPr>
          <w:rFonts w:ascii="Times New Roman" w:hAnsi="Times New Roman"/>
          <w:b/>
          <w:bCs/>
          <w:sz w:val="24"/>
          <w:szCs w:val="24"/>
          <w:lang w:val="ru-RU"/>
        </w:rPr>
        <w:t xml:space="preserve">ние». </w:t>
      </w:r>
      <w:r w:rsidRPr="00540501">
        <w:rPr>
          <w:rStyle w:val="c12"/>
          <w:rFonts w:ascii="Times New Roman" w:hAnsi="Times New Roman"/>
          <w:color w:val="000000"/>
          <w:sz w:val="24"/>
          <w:szCs w:val="24"/>
          <w:lang w:val="ru-RU"/>
        </w:rPr>
        <w:t>В условиях модернизации обществоведческого образования повышаются требования к с</w:t>
      </w:r>
      <w:r w:rsidRPr="00540501">
        <w:rPr>
          <w:rStyle w:val="c12"/>
          <w:rFonts w:ascii="Times New Roman" w:hAnsi="Times New Roman"/>
          <w:color w:val="000000"/>
          <w:sz w:val="24"/>
          <w:szCs w:val="24"/>
          <w:lang w:val="ru-RU"/>
        </w:rPr>
        <w:t>о</w:t>
      </w:r>
      <w:r w:rsidRPr="00540501">
        <w:rPr>
          <w:rStyle w:val="c12"/>
          <w:rFonts w:ascii="Times New Roman" w:hAnsi="Times New Roman"/>
          <w:color w:val="000000"/>
          <w:sz w:val="24"/>
          <w:szCs w:val="24"/>
          <w:lang w:val="ru-RU"/>
        </w:rPr>
        <w:t>вершенствованию знаний по предмету «Обществознание».</w:t>
      </w:r>
    </w:p>
    <w:p w:rsidR="002E4571" w:rsidRPr="00540501" w:rsidRDefault="002E4571" w:rsidP="002E4571">
      <w:pPr>
        <w:rPr>
          <w:rStyle w:val="c12"/>
          <w:rFonts w:ascii="Times New Roman" w:hAnsi="Times New Roman"/>
          <w:color w:val="000000"/>
          <w:sz w:val="24"/>
          <w:szCs w:val="24"/>
          <w:lang w:val="ru-RU"/>
        </w:rPr>
      </w:pPr>
      <w:r w:rsidRPr="00540501">
        <w:rPr>
          <w:rStyle w:val="c12"/>
          <w:rFonts w:ascii="Times New Roman" w:hAnsi="Times New Roman"/>
          <w:color w:val="000000"/>
          <w:sz w:val="24"/>
          <w:szCs w:val="24"/>
          <w:lang w:val="ru-RU"/>
        </w:rPr>
        <w:t xml:space="preserve">Обществознание является интегративным курсом, в котором содержатся основы знаний целого ряда социальных и гуманитарных дисциплин, а именно </w:t>
      </w:r>
      <w:r w:rsidRPr="000921F4">
        <w:rPr>
          <w:rStyle w:val="c12"/>
          <w:rFonts w:ascii="Times New Roman" w:hAnsi="Times New Roman"/>
          <w:color w:val="000000"/>
          <w:sz w:val="24"/>
          <w:szCs w:val="24"/>
        </w:rPr>
        <w:t> </w:t>
      </w:r>
      <w:r w:rsidRPr="00540501">
        <w:rPr>
          <w:rStyle w:val="c12"/>
          <w:rFonts w:ascii="Times New Roman" w:hAnsi="Times New Roman"/>
          <w:color w:val="000000"/>
          <w:sz w:val="24"/>
          <w:szCs w:val="24"/>
          <w:lang w:val="ru-RU"/>
        </w:rPr>
        <w:t>экономики, социологии, психологии, пр</w:t>
      </w:r>
      <w:r w:rsidRPr="00540501">
        <w:rPr>
          <w:rStyle w:val="c12"/>
          <w:rFonts w:ascii="Times New Roman" w:hAnsi="Times New Roman"/>
          <w:color w:val="000000"/>
          <w:sz w:val="24"/>
          <w:szCs w:val="24"/>
          <w:lang w:val="ru-RU"/>
        </w:rPr>
        <w:t>а</w:t>
      </w:r>
      <w:r w:rsidRPr="00540501">
        <w:rPr>
          <w:rStyle w:val="c12"/>
          <w:rFonts w:ascii="Times New Roman" w:hAnsi="Times New Roman"/>
          <w:color w:val="000000"/>
          <w:sz w:val="24"/>
          <w:szCs w:val="24"/>
          <w:lang w:val="ru-RU"/>
        </w:rPr>
        <w:t xml:space="preserve">ва, политологии </w:t>
      </w:r>
      <w:r w:rsidRPr="000921F4">
        <w:rPr>
          <w:rStyle w:val="c12"/>
          <w:rFonts w:ascii="Times New Roman" w:hAnsi="Times New Roman"/>
          <w:color w:val="000000"/>
          <w:sz w:val="24"/>
          <w:szCs w:val="24"/>
        </w:rPr>
        <w:t> </w:t>
      </w:r>
      <w:r w:rsidRPr="00540501">
        <w:rPr>
          <w:rStyle w:val="c12"/>
          <w:rFonts w:ascii="Times New Roman" w:hAnsi="Times New Roman"/>
          <w:color w:val="000000"/>
          <w:sz w:val="24"/>
          <w:szCs w:val="24"/>
          <w:lang w:val="ru-RU"/>
        </w:rPr>
        <w:t xml:space="preserve">и культурологии. </w:t>
      </w:r>
    </w:p>
    <w:p w:rsidR="002E4571" w:rsidRPr="00540501" w:rsidRDefault="002E4571" w:rsidP="002E4571">
      <w:pPr>
        <w:rPr>
          <w:rFonts w:ascii="Times New Roman" w:eastAsia="Times New Roman" w:hAnsi="Times New Roman"/>
          <w:color w:val="000000"/>
          <w:sz w:val="24"/>
          <w:szCs w:val="24"/>
          <w:lang w:val="ru-RU"/>
        </w:rPr>
        <w:sectPr w:rsidR="002E4571" w:rsidRPr="00540501" w:rsidSect="008C325B">
          <w:footerReference w:type="default" r:id="rId49"/>
          <w:type w:val="continuous"/>
          <w:pgSz w:w="11906" w:h="16838"/>
          <w:pgMar w:top="720" w:right="720" w:bottom="720" w:left="993" w:header="708" w:footer="708" w:gutter="0"/>
          <w:cols w:space="708"/>
          <w:docGrid w:linePitch="360"/>
        </w:sectPr>
      </w:pP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lastRenderedPageBreak/>
        <w:t xml:space="preserve">Курс рассчитан на один год по 0,5 часа в неделю, 17 часов в год. </w:t>
      </w:r>
    </w:p>
    <w:p w:rsidR="002E4571" w:rsidRPr="00540501" w:rsidRDefault="002E4571" w:rsidP="002E4571">
      <w:pPr>
        <w:rPr>
          <w:rFonts w:ascii="Times New Roman" w:hAnsi="Times New Roman"/>
          <w:sz w:val="24"/>
          <w:szCs w:val="24"/>
          <w:lang w:val="ru-RU"/>
        </w:rPr>
      </w:pPr>
      <w:r w:rsidRPr="00540501">
        <w:rPr>
          <w:rFonts w:ascii="Times New Roman" w:hAnsi="Times New Roman"/>
          <w:b/>
          <w:bCs/>
          <w:sz w:val="24"/>
          <w:szCs w:val="24"/>
          <w:lang w:val="ru-RU"/>
        </w:rPr>
        <w:t xml:space="preserve">ГЕОГРАФИЯ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 xml:space="preserve">Учебный предмет </w:t>
      </w:r>
      <w:r w:rsidRPr="00540501">
        <w:rPr>
          <w:rFonts w:ascii="Times New Roman" w:hAnsi="Times New Roman"/>
          <w:b/>
          <w:bCs/>
          <w:sz w:val="24"/>
          <w:szCs w:val="24"/>
          <w:lang w:val="ru-RU"/>
        </w:rPr>
        <w:t xml:space="preserve">«География» </w:t>
      </w:r>
      <w:r w:rsidRPr="00540501">
        <w:rPr>
          <w:rFonts w:ascii="Times New Roman" w:hAnsi="Times New Roman"/>
          <w:sz w:val="24"/>
          <w:szCs w:val="24"/>
          <w:lang w:val="ru-RU"/>
        </w:rPr>
        <w:t xml:space="preserve">изучается в 5-9-х классах.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 xml:space="preserve">В 5-6 классах по 1 часу в неделю, 34 часа в год, в 7  классе - 1 час в обязательной части, 34 часа в год, и 1 час, в </w:t>
      </w:r>
      <w:r w:rsidRPr="00540501">
        <w:rPr>
          <w:rFonts w:ascii="Times New Roman" w:hAnsi="Times New Roman"/>
          <w:b/>
          <w:bCs/>
          <w:i/>
          <w:iCs/>
          <w:sz w:val="24"/>
          <w:szCs w:val="24"/>
          <w:lang w:val="ru-RU"/>
        </w:rPr>
        <w:t xml:space="preserve">части, формируемой участниками образовательных отношений, - </w:t>
      </w:r>
      <w:r w:rsidRPr="00540501">
        <w:rPr>
          <w:rFonts w:ascii="Times New Roman" w:hAnsi="Times New Roman"/>
          <w:sz w:val="24"/>
          <w:szCs w:val="24"/>
          <w:lang w:val="ru-RU"/>
        </w:rPr>
        <w:t xml:space="preserve">34 часа в год, в 8-9 классах по 2 часа в неделю, 68 часов в год.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 xml:space="preserve">Школьное географическое образование призвано решать следующие задачи: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lastRenderedPageBreak/>
        <w:t xml:space="preserve">- способствовать формированию географического мышления школьников, развитию свободно и творчески мыслящей личности;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 xml:space="preserve">- передать учащимся систематические знания по географии, обладание которыми поможет им ориентироваться в современном мире;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 формирование у учащихся представления о целостности окружающего мира при его террит</w:t>
      </w:r>
      <w:r w:rsidRPr="00540501">
        <w:rPr>
          <w:rFonts w:ascii="Times New Roman" w:hAnsi="Times New Roman"/>
          <w:sz w:val="24"/>
          <w:szCs w:val="24"/>
          <w:lang w:val="ru-RU"/>
        </w:rPr>
        <w:t>о</w:t>
      </w:r>
      <w:r w:rsidRPr="00540501">
        <w:rPr>
          <w:rFonts w:ascii="Times New Roman" w:hAnsi="Times New Roman"/>
          <w:sz w:val="24"/>
          <w:szCs w:val="24"/>
          <w:lang w:val="ru-RU"/>
        </w:rPr>
        <w:t xml:space="preserve">риальном многообразии, сложных проблемах, встающих перед человечеством, имеющих свои специфические особенности в разных странах;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развитие у школьников словесно - логического и образного мышления.</w:t>
      </w:r>
    </w:p>
    <w:p w:rsidR="002E4571" w:rsidRPr="00540501" w:rsidRDefault="002E4571" w:rsidP="002E4571">
      <w:pPr>
        <w:rPr>
          <w:rFonts w:ascii="Times New Roman" w:hAnsi="Times New Roman"/>
          <w:sz w:val="24"/>
          <w:szCs w:val="24"/>
          <w:lang w:val="ru-RU"/>
        </w:rPr>
      </w:pPr>
      <w:r w:rsidRPr="00540501">
        <w:rPr>
          <w:rFonts w:ascii="Times New Roman" w:hAnsi="Times New Roman"/>
          <w:b/>
          <w:bCs/>
          <w:sz w:val="24"/>
          <w:szCs w:val="24"/>
          <w:lang w:val="ru-RU"/>
        </w:rPr>
        <w:t xml:space="preserve">ПРЕДМЕТНАЯ ОБЛАСТЬ </w:t>
      </w:r>
    </w:p>
    <w:p w:rsidR="002E4571" w:rsidRPr="00540501" w:rsidRDefault="002E4571" w:rsidP="002E4571">
      <w:pPr>
        <w:rPr>
          <w:rFonts w:ascii="Times New Roman" w:hAnsi="Times New Roman"/>
          <w:sz w:val="24"/>
          <w:szCs w:val="24"/>
          <w:lang w:val="ru-RU"/>
        </w:rPr>
      </w:pPr>
      <w:r w:rsidRPr="00540501">
        <w:rPr>
          <w:rFonts w:ascii="Times New Roman" w:hAnsi="Times New Roman"/>
          <w:b/>
          <w:bCs/>
          <w:sz w:val="24"/>
          <w:szCs w:val="24"/>
          <w:lang w:val="ru-RU"/>
        </w:rPr>
        <w:t xml:space="preserve">«ОСНОВЫ ДУХОВНО-НРАВСТВЕННОЙ КУЛЬТУРЫ НАРОДОВ РОССИИ»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Изучение предметной области "Основы духовно-нравственной культуры народов России" (д</w:t>
      </w:r>
      <w:r w:rsidRPr="00540501">
        <w:rPr>
          <w:rFonts w:ascii="Times New Roman" w:hAnsi="Times New Roman"/>
          <w:sz w:val="24"/>
          <w:szCs w:val="24"/>
          <w:lang w:val="ru-RU"/>
        </w:rPr>
        <w:t>а</w:t>
      </w:r>
      <w:r w:rsidRPr="00540501">
        <w:rPr>
          <w:rFonts w:ascii="Times New Roman" w:hAnsi="Times New Roman"/>
          <w:sz w:val="24"/>
          <w:szCs w:val="24"/>
          <w:lang w:val="ru-RU"/>
        </w:rPr>
        <w:t xml:space="preserve">лее - ОДНКНР) должно обеспечить: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воспитание способности к духовному развитию, нравственному самосовершенствованию; во</w:t>
      </w:r>
      <w:r w:rsidRPr="00540501">
        <w:rPr>
          <w:rFonts w:ascii="Times New Roman" w:hAnsi="Times New Roman"/>
          <w:sz w:val="24"/>
          <w:szCs w:val="24"/>
          <w:lang w:val="ru-RU"/>
        </w:rPr>
        <w:t>с</w:t>
      </w:r>
      <w:r w:rsidRPr="00540501">
        <w:rPr>
          <w:rFonts w:ascii="Times New Roman" w:hAnsi="Times New Roman"/>
          <w:sz w:val="24"/>
          <w:szCs w:val="24"/>
          <w:lang w:val="ru-RU"/>
        </w:rPr>
        <w:t xml:space="preserve">питание веротерпимости, уважительного отношения к религиозным чувствам, взглядам людей или их отсутствию;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знание основных норм морали, нравственных, духовных идеалов, хранимых в культурных тр</w:t>
      </w:r>
      <w:r w:rsidRPr="00540501">
        <w:rPr>
          <w:rFonts w:ascii="Times New Roman" w:hAnsi="Times New Roman"/>
          <w:sz w:val="24"/>
          <w:szCs w:val="24"/>
          <w:lang w:val="ru-RU"/>
        </w:rPr>
        <w:t>а</w:t>
      </w:r>
      <w:r w:rsidRPr="00540501">
        <w:rPr>
          <w:rFonts w:ascii="Times New Roman" w:hAnsi="Times New Roman"/>
          <w:sz w:val="24"/>
          <w:szCs w:val="24"/>
          <w:lang w:val="ru-RU"/>
        </w:rPr>
        <w:t>дициях народов России, готовность на их основе к сознательному самоограничению в посту</w:t>
      </w:r>
      <w:r w:rsidRPr="00540501">
        <w:rPr>
          <w:rFonts w:ascii="Times New Roman" w:hAnsi="Times New Roman"/>
          <w:sz w:val="24"/>
          <w:szCs w:val="24"/>
          <w:lang w:val="ru-RU"/>
        </w:rPr>
        <w:t>п</w:t>
      </w:r>
      <w:r w:rsidRPr="00540501">
        <w:rPr>
          <w:rFonts w:ascii="Times New Roman" w:hAnsi="Times New Roman"/>
          <w:sz w:val="24"/>
          <w:szCs w:val="24"/>
          <w:lang w:val="ru-RU"/>
        </w:rPr>
        <w:t xml:space="preserve">ках, поведении, расточительном потребительстве;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формирование представлений об основах светской этики, культуры традиционных религий, их роли в развитии культуры и истории России и человечества, в становлении гражданского общ</w:t>
      </w:r>
      <w:r w:rsidRPr="00540501">
        <w:rPr>
          <w:rFonts w:ascii="Times New Roman" w:hAnsi="Times New Roman"/>
          <w:sz w:val="24"/>
          <w:szCs w:val="24"/>
          <w:lang w:val="ru-RU"/>
        </w:rPr>
        <w:t>е</w:t>
      </w:r>
      <w:r w:rsidRPr="00540501">
        <w:rPr>
          <w:rFonts w:ascii="Times New Roman" w:hAnsi="Times New Roman"/>
          <w:sz w:val="24"/>
          <w:szCs w:val="24"/>
          <w:lang w:val="ru-RU"/>
        </w:rPr>
        <w:t xml:space="preserve">ства и российской государственности;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 xml:space="preserve">понимание значения нравственности, веры и религии в жизни человека, семьи и общества; </w:t>
      </w:r>
    </w:p>
    <w:p w:rsidR="002E4571" w:rsidRPr="00540501" w:rsidRDefault="002E4571" w:rsidP="002E4571">
      <w:pPr>
        <w:rPr>
          <w:rFonts w:ascii="Times New Roman" w:hAnsi="Times New Roman"/>
          <w:sz w:val="24"/>
          <w:szCs w:val="24"/>
          <w:lang w:val="ru-RU"/>
        </w:rPr>
      </w:pPr>
      <w:r w:rsidRPr="00540501">
        <w:rPr>
          <w:rFonts w:ascii="Times New Roman" w:hAnsi="Times New Roman"/>
          <w:sz w:val="24"/>
          <w:szCs w:val="24"/>
          <w:lang w:val="ru-RU"/>
        </w:rPr>
        <w:t xml:space="preserve">формирование представлений об исторической роли традиционных религий и гражданского общества в становлении российской государственности. </w:t>
      </w:r>
    </w:p>
    <w:p w:rsidR="002E4571" w:rsidRPr="00540501" w:rsidRDefault="002E4571" w:rsidP="002E4571">
      <w:pPr>
        <w:rPr>
          <w:rFonts w:ascii="Times New Roman" w:hAnsi="Times New Roman"/>
          <w:sz w:val="24"/>
          <w:szCs w:val="24"/>
          <w:lang w:val="ru-RU"/>
        </w:rPr>
      </w:pPr>
      <w:r w:rsidRPr="00540501">
        <w:rPr>
          <w:rFonts w:ascii="Times New Roman" w:hAnsi="Times New Roman"/>
          <w:b/>
          <w:bCs/>
          <w:sz w:val="24"/>
          <w:szCs w:val="24"/>
          <w:lang w:val="ru-RU"/>
        </w:rPr>
        <w:t xml:space="preserve">ОДНКНР изучается в 5 классе </w:t>
      </w:r>
      <w:r w:rsidRPr="00540501">
        <w:rPr>
          <w:rFonts w:ascii="Times New Roman" w:hAnsi="Times New Roman"/>
          <w:sz w:val="24"/>
          <w:szCs w:val="24"/>
          <w:lang w:val="ru-RU"/>
        </w:rPr>
        <w:t xml:space="preserve"> 1час в неделю -34 часа в  год. </w:t>
      </w:r>
    </w:p>
    <w:p w:rsidR="002E4571" w:rsidRPr="00540501" w:rsidRDefault="002E4571" w:rsidP="002E4571">
      <w:pPr>
        <w:autoSpaceDE w:val="0"/>
        <w:autoSpaceDN w:val="0"/>
        <w:adjustRightInd w:val="0"/>
        <w:spacing w:after="0"/>
        <w:rPr>
          <w:rFonts w:ascii="Times New Roman" w:hAnsi="Times New Roman"/>
          <w:b/>
          <w:bCs/>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ПРЕДМЕТНАЯ ОБЛАСТЬ «ЕСТЕСТВЕННОНАУЧНЫЕ ПРЕДМЕТЫ»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Изучение предметной области "Естественнонаучные предметы" должно обеспечить: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формирование целостной научной картины мира;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понимание возрастающей роли естественных наук и научных исследований в современном м</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 xml:space="preserve">ре, постоянного процесса эволюции научного знания, значимости международного научного сотрудничества;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овладение научным подходом к решению различных задач;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овладение умениями формулировать гипотезы, конструировать, проводить эксперименты, оц</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 xml:space="preserve">нивать полученные результаты;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овладение умением сопоставлять экспериментальные и теоретические знания с объективными реалиями жизни;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воспитание ответственного и бережного отношения к окружающей среде;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lastRenderedPageBreak/>
        <w:t>овладение экосистемной познавательной моделью и ее применение в целях прогноза эколог</w:t>
      </w:r>
      <w:r w:rsidRPr="00540501">
        <w:rPr>
          <w:rFonts w:ascii="Times New Roman" w:hAnsi="Times New Roman"/>
          <w:color w:val="000000"/>
          <w:sz w:val="24"/>
          <w:szCs w:val="24"/>
          <w:lang w:val="ru-RU"/>
        </w:rPr>
        <w:t>и</w:t>
      </w:r>
      <w:r w:rsidRPr="00540501">
        <w:rPr>
          <w:rFonts w:ascii="Times New Roman" w:hAnsi="Times New Roman"/>
          <w:color w:val="000000"/>
          <w:sz w:val="24"/>
          <w:szCs w:val="24"/>
          <w:lang w:val="ru-RU"/>
        </w:rPr>
        <w:t xml:space="preserve">ческих рисков для здоровья людей, безопасности жизни, качества окружающей среды;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осознание значимости концепции устойчивого развития;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формирование умений безопасного и эффективного использования лабораторного оборудов</w:t>
      </w:r>
      <w:r w:rsidRPr="00540501">
        <w:rPr>
          <w:rFonts w:ascii="Times New Roman" w:hAnsi="Times New Roman"/>
          <w:color w:val="000000"/>
          <w:sz w:val="24"/>
          <w:szCs w:val="24"/>
          <w:lang w:val="ru-RU"/>
        </w:rPr>
        <w:t>а</w:t>
      </w:r>
      <w:r w:rsidRPr="00540501">
        <w:rPr>
          <w:rFonts w:ascii="Times New Roman" w:hAnsi="Times New Roman"/>
          <w:color w:val="000000"/>
          <w:sz w:val="24"/>
          <w:szCs w:val="24"/>
          <w:lang w:val="ru-RU"/>
        </w:rPr>
        <w:t>ния, проведения точных измерений и адекватной оценки полученных результатов, представл</w:t>
      </w:r>
      <w:r w:rsidRPr="00540501">
        <w:rPr>
          <w:rFonts w:ascii="Times New Roman" w:hAnsi="Times New Roman"/>
          <w:color w:val="000000"/>
          <w:sz w:val="24"/>
          <w:szCs w:val="24"/>
          <w:lang w:val="ru-RU"/>
        </w:rPr>
        <w:t>е</w:t>
      </w:r>
      <w:r w:rsidRPr="00540501">
        <w:rPr>
          <w:rFonts w:ascii="Times New Roman" w:hAnsi="Times New Roman"/>
          <w:color w:val="000000"/>
          <w:sz w:val="24"/>
          <w:szCs w:val="24"/>
          <w:lang w:val="ru-RU"/>
        </w:rPr>
        <w:t xml:space="preserve">ния научно обоснованных аргументов своих действий, основанных на межпредметном анализе учебных задач. </w:t>
      </w:r>
    </w:p>
    <w:p w:rsidR="002E4571" w:rsidRPr="00540501" w:rsidRDefault="002E4571" w:rsidP="002E4571">
      <w:pPr>
        <w:autoSpaceDE w:val="0"/>
        <w:autoSpaceDN w:val="0"/>
        <w:adjustRightInd w:val="0"/>
        <w:spacing w:after="0"/>
        <w:rPr>
          <w:rFonts w:ascii="Times New Roman" w:hAnsi="Times New Roman"/>
          <w:b/>
          <w:bCs/>
          <w:color w:val="000000"/>
          <w:sz w:val="24"/>
          <w:szCs w:val="24"/>
          <w:lang w:val="ru-RU"/>
        </w:rPr>
      </w:pPr>
      <w:r w:rsidRPr="00540501">
        <w:rPr>
          <w:rFonts w:ascii="Times New Roman" w:hAnsi="Times New Roman"/>
          <w:color w:val="000000"/>
          <w:sz w:val="24"/>
          <w:szCs w:val="24"/>
          <w:lang w:val="ru-RU"/>
        </w:rPr>
        <w:t xml:space="preserve">Предметная область </w:t>
      </w:r>
      <w:r w:rsidRPr="00540501">
        <w:rPr>
          <w:rFonts w:ascii="Times New Roman" w:hAnsi="Times New Roman"/>
          <w:b/>
          <w:bCs/>
          <w:color w:val="000000"/>
          <w:sz w:val="24"/>
          <w:szCs w:val="24"/>
          <w:lang w:val="ru-RU"/>
        </w:rPr>
        <w:t xml:space="preserve">«Естественнонаучные предметы» </w:t>
      </w:r>
      <w:r w:rsidRPr="00540501">
        <w:rPr>
          <w:rFonts w:ascii="Times New Roman" w:hAnsi="Times New Roman"/>
          <w:color w:val="000000"/>
          <w:sz w:val="24"/>
          <w:szCs w:val="24"/>
          <w:lang w:val="ru-RU"/>
        </w:rPr>
        <w:t>на уровне ООО представлена учебн</w:t>
      </w:r>
      <w:r w:rsidRPr="00540501">
        <w:rPr>
          <w:rFonts w:ascii="Times New Roman" w:hAnsi="Times New Roman"/>
          <w:color w:val="000000"/>
          <w:sz w:val="24"/>
          <w:szCs w:val="24"/>
          <w:lang w:val="ru-RU"/>
        </w:rPr>
        <w:t>ы</w:t>
      </w:r>
      <w:r w:rsidRPr="00540501">
        <w:rPr>
          <w:rFonts w:ascii="Times New Roman" w:hAnsi="Times New Roman"/>
          <w:color w:val="000000"/>
          <w:sz w:val="24"/>
          <w:szCs w:val="24"/>
          <w:lang w:val="ru-RU"/>
        </w:rPr>
        <w:t xml:space="preserve">ми предметами: </w:t>
      </w:r>
      <w:r w:rsidRPr="00540501">
        <w:rPr>
          <w:rFonts w:ascii="Times New Roman" w:hAnsi="Times New Roman"/>
          <w:b/>
          <w:bCs/>
          <w:color w:val="000000"/>
          <w:sz w:val="24"/>
          <w:szCs w:val="24"/>
          <w:lang w:val="ru-RU"/>
        </w:rPr>
        <w:t>«Биология», «Физика», «Химия».</w:t>
      </w:r>
    </w:p>
    <w:p w:rsidR="002E4571" w:rsidRPr="00540501" w:rsidRDefault="002E4571" w:rsidP="002E4571">
      <w:pPr>
        <w:autoSpaceDE w:val="0"/>
        <w:autoSpaceDN w:val="0"/>
        <w:adjustRightInd w:val="0"/>
        <w:spacing w:after="0"/>
        <w:rPr>
          <w:rFonts w:ascii="Times New Roman" w:hAnsi="Times New Roman"/>
          <w:b/>
          <w:bCs/>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Обязательная часть учебного плана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Учебный предмет «</w:t>
      </w:r>
      <w:r w:rsidRPr="00540501">
        <w:rPr>
          <w:rFonts w:ascii="Times New Roman" w:hAnsi="Times New Roman"/>
          <w:b/>
          <w:bCs/>
          <w:color w:val="000000"/>
          <w:sz w:val="24"/>
          <w:szCs w:val="24"/>
          <w:lang w:val="ru-RU"/>
        </w:rPr>
        <w:t xml:space="preserve">БИОЛОГИЯ» </w:t>
      </w:r>
      <w:r w:rsidRPr="00540501">
        <w:rPr>
          <w:rFonts w:ascii="Times New Roman" w:hAnsi="Times New Roman"/>
          <w:color w:val="000000"/>
          <w:sz w:val="24"/>
          <w:szCs w:val="24"/>
          <w:lang w:val="ru-RU"/>
        </w:rPr>
        <w:t xml:space="preserve">призван развивать у обучающихся понимание величайшей ценности жизни, ценности биологического разнообразия, развивать экологическую культуру, нацелен на установление гармонических отношений школьников с природой.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В 5-м классе  учебный предмет </w:t>
      </w:r>
      <w:r w:rsidRPr="00540501">
        <w:rPr>
          <w:rFonts w:ascii="Times New Roman" w:hAnsi="Times New Roman"/>
          <w:b/>
          <w:bCs/>
          <w:color w:val="000000"/>
          <w:sz w:val="24"/>
          <w:szCs w:val="24"/>
          <w:lang w:val="ru-RU"/>
        </w:rPr>
        <w:t xml:space="preserve">«БИОЛОГИЯ» </w:t>
      </w:r>
      <w:r w:rsidRPr="00540501">
        <w:rPr>
          <w:rFonts w:ascii="Times New Roman" w:hAnsi="Times New Roman"/>
          <w:color w:val="000000"/>
          <w:sz w:val="24"/>
          <w:szCs w:val="24"/>
          <w:lang w:val="ru-RU"/>
        </w:rPr>
        <w:t xml:space="preserve">изучается по 1 часу в неделю, 34 часа в год, в 6-7  классах - 1 час в обязательной части, 34 часа в год, и 1 час, в </w:t>
      </w:r>
      <w:r w:rsidRPr="00540501">
        <w:rPr>
          <w:rFonts w:ascii="Times New Roman" w:hAnsi="Times New Roman"/>
          <w:b/>
          <w:bCs/>
          <w:i/>
          <w:iCs/>
          <w:color w:val="000000"/>
          <w:sz w:val="24"/>
          <w:szCs w:val="24"/>
          <w:lang w:val="ru-RU"/>
        </w:rPr>
        <w:t>части, формируемой участн</w:t>
      </w:r>
      <w:r w:rsidRPr="00540501">
        <w:rPr>
          <w:rFonts w:ascii="Times New Roman" w:hAnsi="Times New Roman"/>
          <w:b/>
          <w:bCs/>
          <w:i/>
          <w:iCs/>
          <w:color w:val="000000"/>
          <w:sz w:val="24"/>
          <w:szCs w:val="24"/>
          <w:lang w:val="ru-RU"/>
        </w:rPr>
        <w:t>и</w:t>
      </w:r>
      <w:r w:rsidRPr="00540501">
        <w:rPr>
          <w:rFonts w:ascii="Times New Roman" w:hAnsi="Times New Roman"/>
          <w:b/>
          <w:bCs/>
          <w:i/>
          <w:iCs/>
          <w:color w:val="000000"/>
          <w:sz w:val="24"/>
          <w:szCs w:val="24"/>
          <w:lang w:val="ru-RU"/>
        </w:rPr>
        <w:t xml:space="preserve">ками образовательных отношений, - </w:t>
      </w:r>
      <w:r w:rsidRPr="00540501">
        <w:rPr>
          <w:rFonts w:ascii="Times New Roman" w:hAnsi="Times New Roman"/>
          <w:color w:val="000000"/>
          <w:sz w:val="24"/>
          <w:szCs w:val="24"/>
          <w:lang w:val="ru-RU"/>
        </w:rPr>
        <w:t xml:space="preserve">34 часа в год. В 8-9 классах 2 часа в неделю, 68 часов в год.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Учебный предмет </w:t>
      </w:r>
      <w:r w:rsidRPr="00540501">
        <w:rPr>
          <w:rFonts w:ascii="Times New Roman" w:hAnsi="Times New Roman"/>
          <w:b/>
          <w:bCs/>
          <w:color w:val="000000"/>
          <w:sz w:val="24"/>
          <w:szCs w:val="24"/>
          <w:lang w:val="ru-RU"/>
        </w:rPr>
        <w:t xml:space="preserve">«ФИЗИКА» </w:t>
      </w:r>
      <w:r w:rsidRPr="00540501">
        <w:rPr>
          <w:rFonts w:ascii="Times New Roman" w:hAnsi="Times New Roman"/>
          <w:color w:val="000000"/>
          <w:sz w:val="24"/>
          <w:szCs w:val="24"/>
          <w:lang w:val="ru-RU"/>
        </w:rPr>
        <w:t xml:space="preserve">изучается в 7-8-го классах 2 часа в неделю, 68 часов в год, в 9 классах по 3 часа в неделю, 102 часа в год.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Учебный предмет </w:t>
      </w:r>
      <w:r w:rsidRPr="00540501">
        <w:rPr>
          <w:rFonts w:ascii="Times New Roman" w:hAnsi="Times New Roman"/>
          <w:b/>
          <w:bCs/>
          <w:color w:val="000000"/>
          <w:sz w:val="24"/>
          <w:szCs w:val="24"/>
          <w:lang w:val="ru-RU"/>
        </w:rPr>
        <w:t xml:space="preserve">«ХИМИЯ» </w:t>
      </w:r>
      <w:r w:rsidRPr="00540501">
        <w:rPr>
          <w:rFonts w:ascii="Times New Roman" w:hAnsi="Times New Roman"/>
          <w:color w:val="000000"/>
          <w:sz w:val="24"/>
          <w:szCs w:val="24"/>
          <w:lang w:val="ru-RU"/>
        </w:rPr>
        <w:t>изучается в 8-9 классах и рассчитан на 2 часа в неделю, 68 часов в год. Содержание курса химии обеспечивает выпускнику достаточный объем химических зн</w:t>
      </w:r>
      <w:r w:rsidRPr="00540501">
        <w:rPr>
          <w:rFonts w:ascii="Times New Roman" w:hAnsi="Times New Roman"/>
          <w:color w:val="000000"/>
          <w:sz w:val="24"/>
          <w:szCs w:val="24"/>
          <w:lang w:val="ru-RU"/>
        </w:rPr>
        <w:t>а</w:t>
      </w:r>
      <w:r w:rsidRPr="00540501">
        <w:rPr>
          <w:rFonts w:ascii="Times New Roman" w:hAnsi="Times New Roman"/>
          <w:color w:val="000000"/>
          <w:sz w:val="24"/>
          <w:szCs w:val="24"/>
          <w:lang w:val="ru-RU"/>
        </w:rPr>
        <w:t xml:space="preserve">ний, необходимый современному человеку. </w:t>
      </w:r>
    </w:p>
    <w:p w:rsidR="002E4571" w:rsidRPr="00540501" w:rsidRDefault="002E4571" w:rsidP="002E4571">
      <w:pPr>
        <w:autoSpaceDE w:val="0"/>
        <w:autoSpaceDN w:val="0"/>
        <w:adjustRightInd w:val="0"/>
        <w:spacing w:after="0"/>
        <w:rPr>
          <w:rFonts w:ascii="Times New Roman" w:hAnsi="Times New Roman"/>
          <w:b/>
          <w:bCs/>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ПРЕДМЕТНАЯ ОБЛАСТЬ «ИСКУССТВО»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Одна из главных целей преподавания ИСКУССТВА – развитие интереса к внутреннему миру человека, способности углубляться в себя как основы развития способности сопереживать и понимать других людей, осознавать свои внутренние переживания в контексте истории культ</w:t>
      </w:r>
      <w:r w:rsidRPr="00540501">
        <w:rPr>
          <w:rFonts w:ascii="Times New Roman" w:hAnsi="Times New Roman"/>
          <w:color w:val="000000"/>
          <w:sz w:val="24"/>
          <w:szCs w:val="24"/>
          <w:lang w:val="ru-RU"/>
        </w:rPr>
        <w:t>у</w:t>
      </w:r>
      <w:r w:rsidRPr="00540501">
        <w:rPr>
          <w:rFonts w:ascii="Times New Roman" w:hAnsi="Times New Roman"/>
          <w:color w:val="000000"/>
          <w:sz w:val="24"/>
          <w:szCs w:val="24"/>
          <w:lang w:val="ru-RU"/>
        </w:rPr>
        <w:t>ры. Систематическое освоение художественного наследия помогает осознавать искусство как духовную летопись человечества, как познание человеком отношения к природе, обществу, п</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 xml:space="preserve">иску истины.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Обязательная часть учебного плана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Обязательные базовые учебные предметы </w:t>
      </w:r>
      <w:r w:rsidRPr="00540501">
        <w:rPr>
          <w:rFonts w:ascii="Times New Roman" w:hAnsi="Times New Roman"/>
          <w:b/>
          <w:bCs/>
          <w:color w:val="000000"/>
          <w:sz w:val="24"/>
          <w:szCs w:val="24"/>
          <w:lang w:val="ru-RU"/>
        </w:rPr>
        <w:t xml:space="preserve">«Музыка» и «Изобразительное искусство» </w:t>
      </w:r>
      <w:r w:rsidRPr="00540501">
        <w:rPr>
          <w:rFonts w:ascii="Times New Roman" w:hAnsi="Times New Roman"/>
          <w:color w:val="000000"/>
          <w:sz w:val="24"/>
          <w:szCs w:val="24"/>
          <w:lang w:val="ru-RU"/>
        </w:rPr>
        <w:t xml:space="preserve">в 5-8 классах изучаются по 1 часу в неделю, по 34 часов в год. </w:t>
      </w:r>
    </w:p>
    <w:p w:rsidR="002E4571" w:rsidRPr="00540501" w:rsidRDefault="002E4571" w:rsidP="002E4571">
      <w:pPr>
        <w:autoSpaceDE w:val="0"/>
        <w:autoSpaceDN w:val="0"/>
        <w:adjustRightInd w:val="0"/>
        <w:spacing w:after="0"/>
        <w:rPr>
          <w:rFonts w:ascii="Times New Roman" w:hAnsi="Times New Roman"/>
          <w:b/>
          <w:bCs/>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ПРЕДМЕТНАЯ ОБЛАСТЬ «ТЕХНОЛОГИЯ»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Обязательная часть учебного плана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Учебный предмет </w:t>
      </w:r>
      <w:r w:rsidRPr="00540501">
        <w:rPr>
          <w:rFonts w:ascii="Times New Roman" w:hAnsi="Times New Roman"/>
          <w:b/>
          <w:bCs/>
          <w:color w:val="000000"/>
          <w:sz w:val="24"/>
          <w:szCs w:val="24"/>
          <w:lang w:val="ru-RU"/>
        </w:rPr>
        <w:t xml:space="preserve">«Технология» </w:t>
      </w:r>
      <w:r w:rsidRPr="00540501">
        <w:rPr>
          <w:rFonts w:ascii="Times New Roman" w:hAnsi="Times New Roman"/>
          <w:color w:val="000000"/>
          <w:sz w:val="24"/>
          <w:szCs w:val="24"/>
          <w:lang w:val="ru-RU"/>
        </w:rPr>
        <w:t xml:space="preserve">в 5-8 классах.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В 5-7 класса по 2 часа в неделю, 68 часов в год с делением на группы девочки/мальчики.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В 8-м классе - 1 час в обязательной части, 34 часов в год,  с делением на группы – дево</w:t>
      </w:r>
      <w:r w:rsidRPr="00540501">
        <w:rPr>
          <w:rFonts w:ascii="Times New Roman" w:hAnsi="Times New Roman"/>
          <w:color w:val="000000"/>
          <w:sz w:val="24"/>
          <w:szCs w:val="24"/>
          <w:lang w:val="ru-RU"/>
        </w:rPr>
        <w:t>ч</w:t>
      </w:r>
      <w:r w:rsidRPr="00540501">
        <w:rPr>
          <w:rFonts w:ascii="Times New Roman" w:hAnsi="Times New Roman"/>
          <w:color w:val="000000"/>
          <w:sz w:val="24"/>
          <w:szCs w:val="24"/>
          <w:lang w:val="ru-RU"/>
        </w:rPr>
        <w:t xml:space="preserve">ки/мальчики. </w:t>
      </w:r>
    </w:p>
    <w:p w:rsidR="002E4571" w:rsidRPr="00540501" w:rsidRDefault="002E4571" w:rsidP="002E4571">
      <w:pPr>
        <w:autoSpaceDE w:val="0"/>
        <w:autoSpaceDN w:val="0"/>
        <w:adjustRightInd w:val="0"/>
        <w:spacing w:after="0"/>
        <w:rPr>
          <w:rFonts w:ascii="Times New Roman" w:hAnsi="Times New Roman"/>
          <w:b/>
          <w:bCs/>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ПРЕДМЕТНАЯ ОБЛАСТЬ «ФИЗИЧЕСКАЯ КУЛЬТУРА И ОСНОВЫ БЕЗОПАСНОСТИ ЖИЗНЕДЕЯТЕЛЬНОСТИ» </w:t>
      </w:r>
    </w:p>
    <w:p w:rsidR="002E4571" w:rsidRPr="00540501" w:rsidRDefault="002E4571" w:rsidP="002E4571">
      <w:pPr>
        <w:autoSpaceDE w:val="0"/>
        <w:autoSpaceDN w:val="0"/>
        <w:adjustRightInd w:val="0"/>
        <w:spacing w:after="0"/>
        <w:rPr>
          <w:rFonts w:ascii="Times New Roman" w:hAnsi="Times New Roman"/>
          <w:b/>
          <w:bCs/>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ФИЗИЧЕСКАЯ КУЛЬТУРА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lastRenderedPageBreak/>
        <w:t>Физическое воспитание - это содействие всестороннему развитию личности посредством фо</w:t>
      </w:r>
      <w:r w:rsidRPr="00540501">
        <w:rPr>
          <w:rFonts w:ascii="Times New Roman" w:hAnsi="Times New Roman"/>
          <w:color w:val="000000"/>
          <w:sz w:val="24"/>
          <w:szCs w:val="24"/>
          <w:lang w:val="ru-RU"/>
        </w:rPr>
        <w:t>р</w:t>
      </w:r>
      <w:r w:rsidRPr="00540501">
        <w:rPr>
          <w:rFonts w:ascii="Times New Roman" w:hAnsi="Times New Roman"/>
          <w:color w:val="000000"/>
          <w:sz w:val="24"/>
          <w:szCs w:val="24"/>
          <w:lang w:val="ru-RU"/>
        </w:rPr>
        <w:t xml:space="preserve">мирования физической культуры личности школьника. Достижение цели физического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воспитания обеспечивается решением следующих задач, направленных на укрепление здор</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вья, содействие гармоническому физическому развитию, содействию воспитанию нравстве</w:t>
      </w:r>
      <w:r w:rsidRPr="00540501">
        <w:rPr>
          <w:rFonts w:ascii="Times New Roman" w:hAnsi="Times New Roman"/>
          <w:color w:val="000000"/>
          <w:sz w:val="24"/>
          <w:szCs w:val="24"/>
          <w:lang w:val="ru-RU"/>
        </w:rPr>
        <w:t>н</w:t>
      </w:r>
      <w:r w:rsidRPr="00540501">
        <w:rPr>
          <w:rFonts w:ascii="Times New Roman" w:hAnsi="Times New Roman"/>
          <w:color w:val="000000"/>
          <w:sz w:val="24"/>
          <w:szCs w:val="24"/>
          <w:lang w:val="ru-RU"/>
        </w:rPr>
        <w:t>ных и волевых качеств.</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Обязательная часть учебного плана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Учебный предмет </w:t>
      </w:r>
      <w:r w:rsidRPr="00540501">
        <w:rPr>
          <w:rFonts w:ascii="Times New Roman" w:hAnsi="Times New Roman"/>
          <w:b/>
          <w:bCs/>
          <w:color w:val="000000"/>
          <w:sz w:val="24"/>
          <w:szCs w:val="24"/>
          <w:lang w:val="ru-RU"/>
        </w:rPr>
        <w:t xml:space="preserve">«Физическая культура» </w:t>
      </w:r>
      <w:r w:rsidRPr="00540501">
        <w:rPr>
          <w:rFonts w:ascii="Times New Roman" w:hAnsi="Times New Roman"/>
          <w:color w:val="000000"/>
          <w:sz w:val="24"/>
          <w:szCs w:val="24"/>
          <w:lang w:val="ru-RU"/>
        </w:rPr>
        <w:t xml:space="preserve">реализуется в 5,7, 9 классах и изучается по 2 часа в неделю, 68 часов в год, в 6, 8 классах - 1 час в обязательной части, 34 часа в год, и 1 час, в </w:t>
      </w:r>
      <w:r w:rsidRPr="00540501">
        <w:rPr>
          <w:rFonts w:ascii="Times New Roman" w:hAnsi="Times New Roman"/>
          <w:b/>
          <w:bCs/>
          <w:i/>
          <w:iCs/>
          <w:color w:val="000000"/>
          <w:sz w:val="24"/>
          <w:szCs w:val="24"/>
          <w:lang w:val="ru-RU"/>
        </w:rPr>
        <w:t>ча</w:t>
      </w:r>
      <w:r w:rsidRPr="00540501">
        <w:rPr>
          <w:rFonts w:ascii="Times New Roman" w:hAnsi="Times New Roman"/>
          <w:b/>
          <w:bCs/>
          <w:i/>
          <w:iCs/>
          <w:color w:val="000000"/>
          <w:sz w:val="24"/>
          <w:szCs w:val="24"/>
          <w:lang w:val="ru-RU"/>
        </w:rPr>
        <w:t>с</w:t>
      </w:r>
      <w:r w:rsidRPr="00540501">
        <w:rPr>
          <w:rFonts w:ascii="Times New Roman" w:hAnsi="Times New Roman"/>
          <w:b/>
          <w:bCs/>
          <w:i/>
          <w:iCs/>
          <w:color w:val="000000"/>
          <w:sz w:val="24"/>
          <w:szCs w:val="24"/>
          <w:lang w:val="ru-RU"/>
        </w:rPr>
        <w:t xml:space="preserve">ти, формируемой участниками образовательных отношений, - </w:t>
      </w:r>
      <w:r w:rsidRPr="00540501">
        <w:rPr>
          <w:rFonts w:ascii="Times New Roman" w:hAnsi="Times New Roman"/>
          <w:color w:val="000000"/>
          <w:sz w:val="24"/>
          <w:szCs w:val="24"/>
          <w:lang w:val="ru-RU"/>
        </w:rPr>
        <w:t>34 часов в год.</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b/>
          <w:bCs/>
          <w:color w:val="000000"/>
          <w:sz w:val="24"/>
          <w:szCs w:val="24"/>
          <w:lang w:val="ru-RU"/>
        </w:rPr>
        <w:t xml:space="preserve">«ОСНОВЫ БЕЗОПАСНОСТИ ЖИЗНЕДЕЯТЕЛЬНОСТИ» </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Учебный предмет </w:t>
      </w:r>
      <w:r w:rsidRPr="00540501">
        <w:rPr>
          <w:rFonts w:ascii="Times New Roman" w:hAnsi="Times New Roman"/>
          <w:b/>
          <w:bCs/>
          <w:color w:val="000000"/>
          <w:sz w:val="24"/>
          <w:szCs w:val="24"/>
          <w:lang w:val="ru-RU"/>
        </w:rPr>
        <w:t xml:space="preserve">«Основы безопасности жизнедеятельности» </w:t>
      </w:r>
      <w:r w:rsidRPr="00540501">
        <w:rPr>
          <w:rFonts w:ascii="Times New Roman" w:hAnsi="Times New Roman"/>
          <w:color w:val="000000"/>
          <w:sz w:val="24"/>
          <w:szCs w:val="24"/>
          <w:lang w:val="ru-RU"/>
        </w:rPr>
        <w:t>изучается в 9 классе и напра</w:t>
      </w:r>
      <w:r w:rsidRPr="00540501">
        <w:rPr>
          <w:rFonts w:ascii="Times New Roman" w:hAnsi="Times New Roman"/>
          <w:color w:val="000000"/>
          <w:sz w:val="24"/>
          <w:szCs w:val="24"/>
          <w:lang w:val="ru-RU"/>
        </w:rPr>
        <w:t>в</w:t>
      </w:r>
      <w:r w:rsidRPr="00540501">
        <w:rPr>
          <w:rFonts w:ascii="Times New Roman" w:hAnsi="Times New Roman"/>
          <w:color w:val="000000"/>
          <w:sz w:val="24"/>
          <w:szCs w:val="24"/>
          <w:lang w:val="ru-RU"/>
        </w:rPr>
        <w:t>лен на формирование у обучающихся сознательное и ответственное отношение к вопросам личной безопасности и безопасности окружающих, способствуют приобретению привычек зд</w:t>
      </w:r>
      <w:r w:rsidRPr="00540501">
        <w:rPr>
          <w:rFonts w:ascii="Times New Roman" w:hAnsi="Times New Roman"/>
          <w:color w:val="000000"/>
          <w:sz w:val="24"/>
          <w:szCs w:val="24"/>
          <w:lang w:val="ru-RU"/>
        </w:rPr>
        <w:t>о</w:t>
      </w:r>
      <w:r w:rsidRPr="00540501">
        <w:rPr>
          <w:rFonts w:ascii="Times New Roman" w:hAnsi="Times New Roman"/>
          <w:color w:val="000000"/>
          <w:sz w:val="24"/>
          <w:szCs w:val="24"/>
          <w:lang w:val="ru-RU"/>
        </w:rPr>
        <w:t xml:space="preserve">рового образа жизни. </w:t>
      </w:r>
    </w:p>
    <w:p w:rsidR="002E4571" w:rsidRPr="00540501" w:rsidRDefault="002E4571" w:rsidP="002E4571">
      <w:pPr>
        <w:autoSpaceDE w:val="0"/>
        <w:autoSpaceDN w:val="0"/>
        <w:adjustRightInd w:val="0"/>
        <w:spacing w:after="0"/>
        <w:rPr>
          <w:rFonts w:ascii="Times New Roman" w:hAnsi="Times New Roman"/>
          <w:b/>
          <w:color w:val="000000"/>
          <w:sz w:val="24"/>
          <w:szCs w:val="24"/>
          <w:lang w:val="ru-RU"/>
        </w:rPr>
      </w:pPr>
      <w:r w:rsidRPr="00540501">
        <w:rPr>
          <w:rFonts w:ascii="Times New Roman" w:hAnsi="Times New Roman"/>
          <w:b/>
          <w:color w:val="000000"/>
          <w:sz w:val="24"/>
          <w:szCs w:val="24"/>
          <w:lang w:val="ru-RU"/>
        </w:rPr>
        <w:t>Обязательная часть учебного плана</w:t>
      </w:r>
    </w:p>
    <w:p w:rsidR="002E4571" w:rsidRPr="00540501" w:rsidRDefault="002E4571" w:rsidP="002E4571">
      <w:pPr>
        <w:autoSpaceDE w:val="0"/>
        <w:autoSpaceDN w:val="0"/>
        <w:adjustRightInd w:val="0"/>
        <w:spacing w:after="0"/>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Учебный предмет </w:t>
      </w:r>
      <w:r w:rsidRPr="00540501">
        <w:rPr>
          <w:rFonts w:ascii="Times New Roman" w:hAnsi="Times New Roman"/>
          <w:b/>
          <w:bCs/>
          <w:color w:val="000000"/>
          <w:sz w:val="24"/>
          <w:szCs w:val="24"/>
          <w:lang w:val="ru-RU"/>
        </w:rPr>
        <w:t xml:space="preserve">«Основы безопасности жизнедеятельности» </w:t>
      </w:r>
      <w:r w:rsidRPr="00540501">
        <w:rPr>
          <w:rFonts w:ascii="Times New Roman" w:hAnsi="Times New Roman"/>
          <w:bCs/>
          <w:color w:val="000000"/>
          <w:sz w:val="24"/>
          <w:szCs w:val="24"/>
          <w:lang w:val="ru-RU"/>
        </w:rPr>
        <w:t xml:space="preserve">изучается </w:t>
      </w:r>
      <w:r w:rsidRPr="00540501">
        <w:rPr>
          <w:rFonts w:ascii="Times New Roman" w:hAnsi="Times New Roman"/>
          <w:color w:val="000000"/>
          <w:sz w:val="24"/>
          <w:szCs w:val="24"/>
          <w:lang w:val="ru-RU"/>
        </w:rPr>
        <w:t xml:space="preserve">в 9 классе  по 1 часу в неделю, 34 часа в год. </w:t>
      </w:r>
    </w:p>
    <w:p w:rsidR="002E4571" w:rsidRPr="00540501" w:rsidRDefault="002E4571" w:rsidP="002E4571">
      <w:pPr>
        <w:pStyle w:val="af1"/>
        <w:spacing w:line="276" w:lineRule="auto"/>
        <w:rPr>
          <w:sz w:val="24"/>
          <w:szCs w:val="24"/>
          <w:lang w:val="ru-RU"/>
        </w:rPr>
      </w:pPr>
    </w:p>
    <w:p w:rsidR="002E4571" w:rsidRPr="00540501" w:rsidRDefault="002E4571" w:rsidP="002E4571">
      <w:pPr>
        <w:rPr>
          <w:rFonts w:ascii="Times New Roman" w:hAnsi="Times New Roman"/>
          <w:b/>
          <w:color w:val="000000"/>
          <w:sz w:val="24"/>
          <w:szCs w:val="24"/>
          <w:lang w:val="ru-RU"/>
        </w:rPr>
      </w:pPr>
      <w:r w:rsidRPr="00540501">
        <w:rPr>
          <w:rFonts w:ascii="Times New Roman" w:hAnsi="Times New Roman"/>
          <w:b/>
          <w:color w:val="000000"/>
          <w:sz w:val="24"/>
          <w:szCs w:val="24"/>
          <w:lang w:val="ru-RU"/>
        </w:rPr>
        <w:t>Внеурочная деятельность обучающихся.</w:t>
      </w:r>
    </w:p>
    <w:p w:rsidR="002E4571" w:rsidRPr="00540501" w:rsidRDefault="002E4571" w:rsidP="002E4571">
      <w:pPr>
        <w:ind w:firstLine="709"/>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   В целях обеспечения индивидуальных потребностей обучающихся учебным планом  предусматривается также и внеурочная деятельность, содержание которой сформировано с уч</w:t>
      </w:r>
      <w:r w:rsidRPr="00540501">
        <w:rPr>
          <w:rFonts w:ascii="Times New Roman" w:hAnsi="Times New Roman"/>
          <w:color w:val="000000"/>
          <w:sz w:val="24"/>
          <w:szCs w:val="24"/>
          <w:lang w:val="ru-RU"/>
        </w:rPr>
        <w:t>ё</w:t>
      </w:r>
      <w:r w:rsidRPr="00540501">
        <w:rPr>
          <w:rFonts w:ascii="Times New Roman" w:hAnsi="Times New Roman"/>
          <w:color w:val="000000"/>
          <w:sz w:val="24"/>
          <w:szCs w:val="24"/>
          <w:lang w:val="ru-RU"/>
        </w:rPr>
        <w:t>том пожеланий обучающихся и их родителей (законных представителей).  Организуется по п</w:t>
      </w:r>
      <w:r w:rsidRPr="00540501">
        <w:rPr>
          <w:rFonts w:ascii="Times New Roman" w:hAnsi="Times New Roman"/>
          <w:color w:val="000000"/>
          <w:sz w:val="24"/>
          <w:szCs w:val="24"/>
          <w:lang w:val="ru-RU"/>
        </w:rPr>
        <w:t>я</w:t>
      </w:r>
      <w:r w:rsidRPr="00540501">
        <w:rPr>
          <w:rFonts w:ascii="Times New Roman" w:hAnsi="Times New Roman"/>
          <w:color w:val="000000"/>
          <w:sz w:val="24"/>
          <w:szCs w:val="24"/>
          <w:lang w:val="ru-RU"/>
        </w:rPr>
        <w:t>ти направлениям развития личности</w:t>
      </w:r>
    </w:p>
    <w:p w:rsidR="002E4571" w:rsidRPr="00540501" w:rsidRDefault="002E4571" w:rsidP="002E4571">
      <w:pPr>
        <w:ind w:firstLine="709"/>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 - духовно-нравственное, </w:t>
      </w:r>
    </w:p>
    <w:p w:rsidR="002E4571" w:rsidRPr="00540501" w:rsidRDefault="002E4571" w:rsidP="002E4571">
      <w:pPr>
        <w:ind w:firstLine="709"/>
        <w:rPr>
          <w:rFonts w:ascii="Times New Roman" w:hAnsi="Times New Roman"/>
          <w:color w:val="000000"/>
          <w:sz w:val="24"/>
          <w:szCs w:val="24"/>
          <w:lang w:val="ru-RU"/>
        </w:rPr>
      </w:pPr>
      <w:r w:rsidRPr="00540501">
        <w:rPr>
          <w:rFonts w:ascii="Times New Roman" w:hAnsi="Times New Roman"/>
          <w:color w:val="000000"/>
          <w:sz w:val="24"/>
          <w:szCs w:val="24"/>
          <w:lang w:val="ru-RU"/>
        </w:rPr>
        <w:t>- физкультурно-спортивное и оздоровительное,</w:t>
      </w:r>
    </w:p>
    <w:p w:rsidR="002E4571" w:rsidRPr="00540501" w:rsidRDefault="002E4571" w:rsidP="002E4571">
      <w:pPr>
        <w:ind w:firstLine="709"/>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 социальное, </w:t>
      </w:r>
    </w:p>
    <w:p w:rsidR="002E4571" w:rsidRPr="00540501" w:rsidRDefault="002E4571" w:rsidP="002E4571">
      <w:pPr>
        <w:ind w:firstLine="709"/>
        <w:rPr>
          <w:rFonts w:ascii="Times New Roman" w:hAnsi="Times New Roman"/>
          <w:color w:val="000000"/>
          <w:sz w:val="24"/>
          <w:szCs w:val="24"/>
          <w:lang w:val="ru-RU"/>
        </w:rPr>
      </w:pPr>
      <w:r w:rsidRPr="00540501">
        <w:rPr>
          <w:rFonts w:ascii="Times New Roman" w:hAnsi="Times New Roman"/>
          <w:color w:val="000000"/>
          <w:sz w:val="24"/>
          <w:szCs w:val="24"/>
          <w:lang w:val="ru-RU"/>
        </w:rPr>
        <w:t>- общеинтеллектуальное,</w:t>
      </w:r>
    </w:p>
    <w:p w:rsidR="002E4571" w:rsidRPr="00540501" w:rsidRDefault="002E4571" w:rsidP="002E4571">
      <w:pPr>
        <w:ind w:firstLine="709"/>
        <w:rPr>
          <w:rFonts w:ascii="Times New Roman" w:hAnsi="Times New Roman"/>
          <w:color w:val="000000"/>
          <w:sz w:val="24"/>
          <w:szCs w:val="24"/>
          <w:lang w:val="ru-RU"/>
        </w:rPr>
      </w:pPr>
      <w:r w:rsidRPr="00540501">
        <w:rPr>
          <w:rFonts w:ascii="Times New Roman" w:hAnsi="Times New Roman"/>
          <w:color w:val="000000"/>
          <w:sz w:val="24"/>
          <w:szCs w:val="24"/>
          <w:lang w:val="ru-RU"/>
        </w:rPr>
        <w:t xml:space="preserve"> - общекультурное   </w:t>
      </w:r>
    </w:p>
    <w:p w:rsidR="002E4571" w:rsidRPr="00540501" w:rsidRDefault="002E4571" w:rsidP="002E4571">
      <w:pPr>
        <w:ind w:firstLine="709"/>
        <w:rPr>
          <w:rFonts w:ascii="Times New Roman" w:hAnsi="Times New Roman"/>
          <w:color w:val="000000"/>
          <w:sz w:val="24"/>
          <w:szCs w:val="24"/>
          <w:lang w:val="ru-RU"/>
        </w:rPr>
      </w:pPr>
      <w:r w:rsidRPr="00540501">
        <w:rPr>
          <w:rFonts w:ascii="Times New Roman" w:hAnsi="Times New Roman"/>
          <w:color w:val="000000"/>
          <w:sz w:val="24"/>
          <w:szCs w:val="24"/>
          <w:lang w:val="ru-RU"/>
        </w:rPr>
        <w:t>Осуществляется посредством различных форм организации деятельности, отличных от урочной системы обучения, таких, как экскурсии, кружки, театральные студии,  секции, кру</w:t>
      </w:r>
      <w:r w:rsidRPr="00540501">
        <w:rPr>
          <w:rFonts w:ascii="Times New Roman" w:hAnsi="Times New Roman"/>
          <w:color w:val="000000"/>
          <w:sz w:val="24"/>
          <w:szCs w:val="24"/>
          <w:lang w:val="ru-RU"/>
        </w:rPr>
        <w:t>г</w:t>
      </w:r>
      <w:r w:rsidRPr="00540501">
        <w:rPr>
          <w:rFonts w:ascii="Times New Roman" w:hAnsi="Times New Roman"/>
          <w:color w:val="000000"/>
          <w:sz w:val="24"/>
          <w:szCs w:val="24"/>
          <w:lang w:val="ru-RU"/>
        </w:rPr>
        <w:t>лые столы, конференции, диспуты, школьные научные общества, олимпиады, конкурсы, соре</w:t>
      </w:r>
      <w:r w:rsidRPr="00540501">
        <w:rPr>
          <w:rFonts w:ascii="Times New Roman" w:hAnsi="Times New Roman"/>
          <w:color w:val="000000"/>
          <w:sz w:val="24"/>
          <w:szCs w:val="24"/>
          <w:lang w:val="ru-RU"/>
        </w:rPr>
        <w:t>в</w:t>
      </w:r>
      <w:r w:rsidRPr="00540501">
        <w:rPr>
          <w:rFonts w:ascii="Times New Roman" w:hAnsi="Times New Roman"/>
          <w:color w:val="000000"/>
          <w:sz w:val="24"/>
          <w:szCs w:val="24"/>
          <w:lang w:val="ru-RU"/>
        </w:rPr>
        <w:t xml:space="preserve">нования, поисковые и научные исследования, общественно полезные практики. </w:t>
      </w:r>
    </w:p>
    <w:p w:rsidR="002E4571" w:rsidRPr="00540501" w:rsidRDefault="002E4571" w:rsidP="002E4571">
      <w:pPr>
        <w:ind w:firstLine="709"/>
        <w:rPr>
          <w:rFonts w:ascii="Times New Roman" w:hAnsi="Times New Roman"/>
          <w:color w:val="000000"/>
          <w:sz w:val="24"/>
          <w:szCs w:val="24"/>
          <w:lang w:val="ru-RU"/>
        </w:rPr>
      </w:pPr>
      <w:r w:rsidRPr="00540501">
        <w:rPr>
          <w:rFonts w:ascii="Times New Roman" w:hAnsi="Times New Roman"/>
          <w:color w:val="000000"/>
          <w:sz w:val="24"/>
          <w:szCs w:val="24"/>
          <w:lang w:val="ru-RU"/>
        </w:rPr>
        <w:t>Часы внеурочной деятельности могут быть реализованы как в течение учебной недели, так и в период каникул, в выходные и нерабочие праздничные дни. Внеурочная деятельность организуется на добровольной основе в соответствии с выбором участников образовательных отношений.</w:t>
      </w:r>
    </w:p>
    <w:p w:rsidR="006B1E3E" w:rsidRPr="003E5CBD" w:rsidRDefault="003E5CBD" w:rsidP="003E5CBD">
      <w:pPr>
        <w:pStyle w:val="Style61"/>
        <w:widowControl/>
        <w:spacing w:before="34" w:line="360" w:lineRule="auto"/>
        <w:jc w:val="left"/>
        <w:rPr>
          <w:rStyle w:val="FontStyle144"/>
          <w:sz w:val="24"/>
          <w:szCs w:val="24"/>
          <w:lang w:val="ru-RU"/>
        </w:rPr>
      </w:pPr>
      <w:r>
        <w:rPr>
          <w:rFonts w:eastAsiaTheme="majorEastAsia"/>
          <w:lang w:val="ru-RU" w:eastAsia="en-US"/>
        </w:rPr>
        <w:t xml:space="preserve">          </w:t>
      </w:r>
      <w:r w:rsidR="006B1E3E" w:rsidRPr="003E5CBD">
        <w:rPr>
          <w:rStyle w:val="FontStyle144"/>
          <w:sz w:val="24"/>
          <w:szCs w:val="24"/>
          <w:lang w:val="ru-RU"/>
        </w:rPr>
        <w:t>2. Особеннос</w:t>
      </w:r>
      <w:r w:rsidR="002E4571" w:rsidRPr="003E5CBD">
        <w:rPr>
          <w:rStyle w:val="FontStyle144"/>
          <w:sz w:val="24"/>
          <w:szCs w:val="24"/>
          <w:lang w:val="ru-RU"/>
        </w:rPr>
        <w:t>ти учебного плана М</w:t>
      </w:r>
      <w:r w:rsidR="006B1E3E" w:rsidRPr="003E5CBD">
        <w:rPr>
          <w:rStyle w:val="FontStyle144"/>
          <w:sz w:val="24"/>
          <w:szCs w:val="24"/>
          <w:lang w:val="ru-RU"/>
        </w:rPr>
        <w:t xml:space="preserve">ОУ </w:t>
      </w:r>
      <w:r w:rsidR="006B613A" w:rsidRPr="003E5CBD">
        <w:rPr>
          <w:rStyle w:val="FontStyle144"/>
          <w:sz w:val="24"/>
          <w:szCs w:val="24"/>
          <w:lang w:val="ru-RU"/>
        </w:rPr>
        <w:t>«</w:t>
      </w:r>
      <w:r w:rsidR="002E4571" w:rsidRPr="003E5CBD">
        <w:rPr>
          <w:rStyle w:val="FontStyle144"/>
          <w:sz w:val="24"/>
          <w:szCs w:val="24"/>
          <w:lang w:val="ru-RU"/>
        </w:rPr>
        <w:t>СОШ № 2 г. Твери</w:t>
      </w:r>
      <w:r w:rsidR="006B613A" w:rsidRPr="003E5CBD">
        <w:rPr>
          <w:rStyle w:val="FontStyle144"/>
          <w:sz w:val="24"/>
          <w:szCs w:val="24"/>
          <w:lang w:val="ru-RU"/>
        </w:rPr>
        <w:t>»</w:t>
      </w:r>
      <w:r w:rsidR="003E1C4B" w:rsidRPr="003E5CBD">
        <w:rPr>
          <w:rStyle w:val="FontStyle144"/>
          <w:sz w:val="24"/>
          <w:szCs w:val="24"/>
          <w:lang w:val="ru-RU"/>
        </w:rPr>
        <w:t xml:space="preserve"> в 2020</w:t>
      </w:r>
      <w:r w:rsidR="00984E1C" w:rsidRPr="003E5CBD">
        <w:rPr>
          <w:rStyle w:val="FontStyle144"/>
          <w:sz w:val="24"/>
          <w:szCs w:val="24"/>
          <w:lang w:val="ru-RU"/>
        </w:rPr>
        <w:t>-202</w:t>
      </w:r>
      <w:r w:rsidR="003E1C4B" w:rsidRPr="003E5CBD">
        <w:rPr>
          <w:rStyle w:val="FontStyle144"/>
          <w:sz w:val="24"/>
          <w:szCs w:val="24"/>
          <w:lang w:val="ru-RU"/>
        </w:rPr>
        <w:t>5</w:t>
      </w:r>
      <w:r w:rsidR="00CB67D1" w:rsidRPr="003E5CBD">
        <w:rPr>
          <w:rStyle w:val="FontStyle144"/>
          <w:sz w:val="24"/>
          <w:szCs w:val="24"/>
          <w:lang w:val="ru-RU"/>
        </w:rPr>
        <w:t xml:space="preserve"> гг.</w:t>
      </w:r>
    </w:p>
    <w:p w:rsidR="00B610EC" w:rsidRPr="003E5CBD" w:rsidRDefault="00B610EC" w:rsidP="00273176">
      <w:pPr>
        <w:spacing w:after="0" w:line="240" w:lineRule="auto"/>
        <w:rPr>
          <w:rFonts w:ascii="Times New Roman" w:hAnsi="Times New Roman"/>
          <w:b/>
          <w:bCs/>
          <w:sz w:val="24"/>
          <w:szCs w:val="24"/>
          <w:lang w:val="ru-RU"/>
        </w:rPr>
      </w:pPr>
    </w:p>
    <w:p w:rsidR="00DC3194" w:rsidRPr="00540501" w:rsidRDefault="00DC3194" w:rsidP="00DC3194">
      <w:pPr>
        <w:pStyle w:val="Style134"/>
        <w:widowControl/>
        <w:spacing w:line="360" w:lineRule="auto"/>
        <w:ind w:firstLine="542"/>
        <w:rPr>
          <w:rStyle w:val="FontStyle142"/>
          <w:sz w:val="24"/>
          <w:szCs w:val="24"/>
          <w:lang w:val="ru-RU"/>
        </w:rPr>
      </w:pPr>
      <w:r w:rsidRPr="00540501">
        <w:rPr>
          <w:rStyle w:val="FontStyle142"/>
          <w:sz w:val="24"/>
          <w:szCs w:val="24"/>
          <w:lang w:val="ru-RU"/>
        </w:rPr>
        <w:lastRenderedPageBreak/>
        <w:t xml:space="preserve">Учебный план разработан в преемственности с учебными планамипредыдущих лет.  Предметные области учебного плана соответствуют требованиям образовательного стандарта соответствующего уровня образования. </w:t>
      </w:r>
    </w:p>
    <w:p w:rsidR="00DC3194" w:rsidRPr="00540501" w:rsidRDefault="00DC3194" w:rsidP="00AB3115">
      <w:pPr>
        <w:spacing w:after="0" w:line="360" w:lineRule="auto"/>
        <w:ind w:firstLine="540"/>
        <w:jc w:val="both"/>
        <w:rPr>
          <w:rFonts w:ascii="Times New Roman" w:hAnsi="Times New Roman"/>
          <w:sz w:val="24"/>
          <w:szCs w:val="24"/>
          <w:lang w:val="ru-RU"/>
        </w:rPr>
      </w:pPr>
      <w:r w:rsidRPr="00540501">
        <w:rPr>
          <w:rFonts w:ascii="Times New Roman" w:hAnsi="Times New Roman"/>
          <w:sz w:val="24"/>
          <w:szCs w:val="24"/>
          <w:lang w:val="ru-RU"/>
        </w:rPr>
        <w:t>Учебный план основного общего образования создан</w:t>
      </w:r>
      <w:r w:rsidRPr="001F3536">
        <w:rPr>
          <w:rStyle w:val="afff9"/>
          <w:rFonts w:eastAsia="Calibri"/>
          <w:b w:val="0"/>
          <w:color w:val="auto"/>
          <w:sz w:val="24"/>
          <w:szCs w:val="24"/>
        </w:rPr>
        <w:t xml:space="preserve"> в соответствии с учебным планом «Примерной</w:t>
      </w:r>
      <w:r w:rsidRPr="00540501">
        <w:rPr>
          <w:rFonts w:ascii="Times New Roman" w:hAnsi="Times New Roman"/>
          <w:sz w:val="24"/>
          <w:szCs w:val="24"/>
          <w:lang w:val="ru-RU"/>
        </w:rPr>
        <w:t xml:space="preserve"> основной образовательной программы об</w:t>
      </w:r>
      <w:r w:rsidR="003E1C4B" w:rsidRPr="00540501">
        <w:rPr>
          <w:rFonts w:ascii="Times New Roman" w:hAnsi="Times New Roman"/>
          <w:sz w:val="24"/>
          <w:szCs w:val="24"/>
          <w:lang w:val="ru-RU"/>
        </w:rPr>
        <w:t xml:space="preserve">разовательного учреждения. </w:t>
      </w:r>
      <w:r w:rsidRPr="00540501">
        <w:rPr>
          <w:rFonts w:ascii="Times New Roman" w:hAnsi="Times New Roman"/>
          <w:sz w:val="24"/>
          <w:szCs w:val="24"/>
          <w:lang w:val="ru-RU"/>
        </w:rPr>
        <w:t>Учебный план для 5-9 классов ориентирован на освоение учащимися образовательных программ осно</w:t>
      </w:r>
      <w:r w:rsidRPr="00540501">
        <w:rPr>
          <w:rFonts w:ascii="Times New Roman" w:hAnsi="Times New Roman"/>
          <w:sz w:val="24"/>
          <w:szCs w:val="24"/>
          <w:lang w:val="ru-RU"/>
        </w:rPr>
        <w:t>в</w:t>
      </w:r>
      <w:r w:rsidRPr="00540501">
        <w:rPr>
          <w:rFonts w:ascii="Times New Roman" w:hAnsi="Times New Roman"/>
          <w:sz w:val="24"/>
          <w:szCs w:val="24"/>
          <w:lang w:val="ru-RU"/>
        </w:rPr>
        <w:t xml:space="preserve">ного общего образования. </w:t>
      </w:r>
    </w:p>
    <w:p w:rsidR="00DC3194" w:rsidRPr="00540501" w:rsidRDefault="00DC3194" w:rsidP="00AB3115">
      <w:pPr>
        <w:pStyle w:val="Style114"/>
        <w:widowControl/>
        <w:spacing w:line="360" w:lineRule="auto"/>
        <w:rPr>
          <w:rFonts w:eastAsia="Times New Roman"/>
          <w:lang w:val="ru-RU"/>
        </w:rPr>
      </w:pPr>
      <w:r w:rsidRPr="00540501">
        <w:rPr>
          <w:rFonts w:eastAsia="Times New Roman"/>
          <w:lang w:val="ru-RU"/>
        </w:rPr>
        <w:t>Предметная область «</w:t>
      </w:r>
      <w:r w:rsidR="005123AA" w:rsidRPr="00540501">
        <w:rPr>
          <w:rFonts w:eastAsia="Times New Roman"/>
          <w:lang w:val="ru-RU"/>
        </w:rPr>
        <w:t>Русский язык и литература</w:t>
      </w:r>
      <w:r w:rsidRPr="00540501">
        <w:rPr>
          <w:rFonts w:eastAsia="Times New Roman"/>
          <w:lang w:val="ru-RU"/>
        </w:rPr>
        <w:t>» представлена предметами «Русский язык», «Литература». Учебный предмет «Русский язык» преследует специфические цели, кот</w:t>
      </w:r>
      <w:r w:rsidRPr="00540501">
        <w:rPr>
          <w:rFonts w:eastAsia="Times New Roman"/>
          <w:lang w:val="ru-RU"/>
        </w:rPr>
        <w:t>о</w:t>
      </w:r>
      <w:r w:rsidRPr="00540501">
        <w:rPr>
          <w:rFonts w:eastAsia="Times New Roman"/>
          <w:lang w:val="ru-RU"/>
        </w:rPr>
        <w:t xml:space="preserve">рые отражают социальные функции русского языка в целом и определяют его роль в усвоении всех изучаемых предметов в школе, а также в продолжение образования. </w:t>
      </w:r>
      <w:r w:rsidR="005123AA" w:rsidRPr="00540501">
        <w:rPr>
          <w:rFonts w:eastAsia="Times New Roman"/>
          <w:lang w:val="ru-RU"/>
        </w:rPr>
        <w:t>В 7-х классах на из</w:t>
      </w:r>
      <w:r w:rsidR="005123AA" w:rsidRPr="00540501">
        <w:rPr>
          <w:rFonts w:eastAsia="Times New Roman"/>
          <w:lang w:val="ru-RU"/>
        </w:rPr>
        <w:t>у</w:t>
      </w:r>
      <w:r w:rsidR="005123AA" w:rsidRPr="00540501">
        <w:rPr>
          <w:rFonts w:eastAsia="Times New Roman"/>
          <w:lang w:val="ru-RU"/>
        </w:rPr>
        <w:t xml:space="preserve">чение </w:t>
      </w:r>
      <w:r w:rsidR="00AB6EF6" w:rsidRPr="00540501">
        <w:rPr>
          <w:rFonts w:eastAsia="Times New Roman"/>
          <w:lang w:val="ru-RU"/>
        </w:rPr>
        <w:t xml:space="preserve">учебного </w:t>
      </w:r>
      <w:r w:rsidR="005123AA" w:rsidRPr="00540501">
        <w:rPr>
          <w:rFonts w:eastAsia="Times New Roman"/>
          <w:lang w:val="ru-RU"/>
        </w:rPr>
        <w:t xml:space="preserve">предмета </w:t>
      </w:r>
      <w:r w:rsidR="00AB6EF6" w:rsidRPr="00540501">
        <w:rPr>
          <w:rFonts w:eastAsia="Times New Roman"/>
          <w:lang w:val="ru-RU"/>
        </w:rPr>
        <w:t>«Русский язык» из части, формируемой участниками образовател</w:t>
      </w:r>
      <w:r w:rsidR="00AB6EF6" w:rsidRPr="00540501">
        <w:rPr>
          <w:rFonts w:eastAsia="Times New Roman"/>
          <w:lang w:val="ru-RU"/>
        </w:rPr>
        <w:t>ь</w:t>
      </w:r>
      <w:r w:rsidR="00AB6EF6" w:rsidRPr="00540501">
        <w:rPr>
          <w:rFonts w:eastAsia="Times New Roman"/>
          <w:lang w:val="ru-RU"/>
        </w:rPr>
        <w:t>ных отношений, добавлен 1 час в неделю.</w:t>
      </w:r>
    </w:p>
    <w:p w:rsidR="00AB6EF6" w:rsidRPr="00540501" w:rsidRDefault="00AB6EF6" w:rsidP="00AB6EF6">
      <w:pPr>
        <w:pStyle w:val="Style114"/>
        <w:widowControl/>
        <w:spacing w:line="360" w:lineRule="auto"/>
        <w:rPr>
          <w:rFonts w:eastAsia="Times New Roman"/>
          <w:lang w:val="ru-RU"/>
        </w:rPr>
      </w:pPr>
      <w:r w:rsidRPr="00540501">
        <w:rPr>
          <w:color w:val="000000"/>
          <w:lang w:val="ru-RU"/>
        </w:rPr>
        <w:t>Часть учебного плана, формируемая участниками образовательных отношений, обе</w:t>
      </w:r>
      <w:r w:rsidRPr="00540501">
        <w:rPr>
          <w:color w:val="000000"/>
          <w:lang w:val="ru-RU"/>
        </w:rPr>
        <w:t>с</w:t>
      </w:r>
      <w:r w:rsidRPr="00540501">
        <w:rPr>
          <w:color w:val="000000"/>
          <w:lang w:val="ru-RU"/>
        </w:rPr>
        <w:t xml:space="preserve">печивает реализацию индивидуальных потребностей обучающихся.  С целью реализации прав обучающихся на изучение предметных областей «Родной язык и  родная литература» </w:t>
      </w:r>
      <w:r w:rsidRPr="00540501">
        <w:rPr>
          <w:rFonts w:eastAsia="Times New Roman"/>
          <w:lang w:val="ru-RU"/>
        </w:rPr>
        <w:t xml:space="preserve">предметы </w:t>
      </w:r>
      <w:r w:rsidR="005123AA" w:rsidRPr="00540501">
        <w:rPr>
          <w:rFonts w:eastAsia="Times New Roman"/>
          <w:lang w:val="ru-RU"/>
        </w:rPr>
        <w:t xml:space="preserve"> «Р</w:t>
      </w:r>
      <w:r w:rsidR="00FE34E7" w:rsidRPr="00540501">
        <w:rPr>
          <w:rFonts w:eastAsia="Times New Roman"/>
          <w:lang w:val="ru-RU"/>
        </w:rPr>
        <w:t>одной язык</w:t>
      </w:r>
      <w:r w:rsidR="005123AA" w:rsidRPr="00540501">
        <w:rPr>
          <w:rFonts w:eastAsia="Times New Roman"/>
          <w:lang w:val="ru-RU"/>
        </w:rPr>
        <w:t xml:space="preserve"> (русский)</w:t>
      </w:r>
      <w:r w:rsidR="00FE34E7" w:rsidRPr="00540501">
        <w:rPr>
          <w:rFonts w:eastAsia="Times New Roman"/>
          <w:lang w:val="ru-RU"/>
        </w:rPr>
        <w:t>»</w:t>
      </w:r>
      <w:r w:rsidR="00EF7E45" w:rsidRPr="00540501">
        <w:rPr>
          <w:rFonts w:eastAsia="Times New Roman"/>
          <w:lang w:val="ru-RU"/>
        </w:rPr>
        <w:t xml:space="preserve"> и «Родная литера</w:t>
      </w:r>
      <w:r w:rsidR="00DB7D62" w:rsidRPr="00540501">
        <w:rPr>
          <w:rFonts w:eastAsia="Times New Roman"/>
          <w:lang w:val="ru-RU"/>
        </w:rPr>
        <w:t>тура</w:t>
      </w:r>
      <w:r w:rsidR="005123AA" w:rsidRPr="00540501">
        <w:rPr>
          <w:rFonts w:eastAsia="Times New Roman"/>
          <w:lang w:val="ru-RU"/>
        </w:rPr>
        <w:t xml:space="preserve"> (русская)</w:t>
      </w:r>
      <w:r w:rsidR="00DB7D62" w:rsidRPr="00540501">
        <w:rPr>
          <w:rFonts w:eastAsia="Times New Roman"/>
          <w:lang w:val="ru-RU"/>
        </w:rPr>
        <w:t>»</w:t>
      </w:r>
      <w:r w:rsidRPr="00540501">
        <w:rPr>
          <w:rFonts w:eastAsia="Times New Roman"/>
          <w:lang w:val="ru-RU"/>
        </w:rPr>
        <w:t xml:space="preserve"> изучаются следующим образом:</w:t>
      </w:r>
      <w:r w:rsidR="00530B5B" w:rsidRPr="00540501">
        <w:rPr>
          <w:rFonts w:eastAsia="Times New Roman"/>
          <w:lang w:val="ru-RU"/>
        </w:rPr>
        <w:t xml:space="preserve"> н</w:t>
      </w:r>
      <w:r w:rsidR="00DB7D62" w:rsidRPr="00540501">
        <w:rPr>
          <w:rFonts w:eastAsia="Times New Roman"/>
          <w:lang w:val="ru-RU"/>
        </w:rPr>
        <w:t xml:space="preserve">а изучение </w:t>
      </w:r>
      <w:r w:rsidR="00C42218" w:rsidRPr="00540501">
        <w:rPr>
          <w:rFonts w:eastAsia="Times New Roman"/>
          <w:lang w:val="ru-RU"/>
        </w:rPr>
        <w:t xml:space="preserve"> предмета </w:t>
      </w:r>
      <w:r w:rsidR="005123AA" w:rsidRPr="00540501">
        <w:rPr>
          <w:rFonts w:eastAsia="Times New Roman"/>
          <w:lang w:val="ru-RU"/>
        </w:rPr>
        <w:t xml:space="preserve">«Родной язык (русский)» </w:t>
      </w:r>
      <w:r w:rsidR="00C42218" w:rsidRPr="00540501">
        <w:rPr>
          <w:rFonts w:eastAsia="Times New Roman"/>
          <w:lang w:val="ru-RU"/>
        </w:rPr>
        <w:t>выделено из части, формируемой участниками образовательных отношений</w:t>
      </w:r>
      <w:r w:rsidR="00625535" w:rsidRPr="00540501">
        <w:rPr>
          <w:rFonts w:eastAsia="Times New Roman"/>
          <w:lang w:val="ru-RU"/>
        </w:rPr>
        <w:t>,</w:t>
      </w:r>
      <w:r w:rsidR="00C42218" w:rsidRPr="00540501">
        <w:rPr>
          <w:rFonts w:eastAsia="Times New Roman"/>
          <w:lang w:val="ru-RU"/>
        </w:rPr>
        <w:t xml:space="preserve"> по 1 часу в неделю</w:t>
      </w:r>
      <w:r w:rsidRPr="00540501">
        <w:rPr>
          <w:rFonts w:eastAsia="Times New Roman"/>
          <w:lang w:val="ru-RU"/>
        </w:rPr>
        <w:t xml:space="preserve"> во всех классах; предмет</w:t>
      </w:r>
      <w:r w:rsidR="005123AA" w:rsidRPr="00540501">
        <w:rPr>
          <w:rFonts w:eastAsia="Times New Roman"/>
          <w:lang w:val="ru-RU"/>
        </w:rPr>
        <w:t xml:space="preserve">«Родная литература (русская)» </w:t>
      </w:r>
      <w:r w:rsidRPr="00540501">
        <w:rPr>
          <w:rFonts w:eastAsia="Times New Roman"/>
          <w:lang w:val="ru-RU"/>
        </w:rPr>
        <w:t>изучается</w:t>
      </w:r>
      <w:r w:rsidR="00DB7D62" w:rsidRPr="00540501">
        <w:rPr>
          <w:rFonts w:eastAsia="Times New Roman"/>
          <w:lang w:val="ru-RU"/>
        </w:rPr>
        <w:t xml:space="preserve"> в 5 класс</w:t>
      </w:r>
      <w:r w:rsidR="00530B5B" w:rsidRPr="00540501">
        <w:rPr>
          <w:rFonts w:eastAsia="Times New Roman"/>
          <w:lang w:val="ru-RU"/>
        </w:rPr>
        <w:t>е</w:t>
      </w:r>
      <w:r w:rsidRPr="00540501">
        <w:rPr>
          <w:rFonts w:eastAsia="Times New Roman"/>
          <w:lang w:val="ru-RU"/>
        </w:rPr>
        <w:t xml:space="preserve">в объеме 34 часов обучающимися, начинающими </w:t>
      </w:r>
      <w:r w:rsidR="00530B5B" w:rsidRPr="00540501">
        <w:rPr>
          <w:rFonts w:eastAsia="Times New Roman"/>
          <w:lang w:val="ru-RU"/>
        </w:rPr>
        <w:t>освоение пр</w:t>
      </w:r>
      <w:r w:rsidR="00530B5B" w:rsidRPr="00540501">
        <w:rPr>
          <w:rFonts w:eastAsia="Times New Roman"/>
          <w:lang w:val="ru-RU"/>
        </w:rPr>
        <w:t>о</w:t>
      </w:r>
      <w:r w:rsidR="00530B5B" w:rsidRPr="00540501">
        <w:rPr>
          <w:rFonts w:eastAsia="Times New Roman"/>
          <w:lang w:val="ru-RU"/>
        </w:rPr>
        <w:t>грамм</w:t>
      </w:r>
      <w:r w:rsidRPr="00540501">
        <w:rPr>
          <w:rFonts w:eastAsia="Times New Roman"/>
          <w:lang w:val="ru-RU"/>
        </w:rPr>
        <w:t xml:space="preserve"> на уровне основного общего образования; а</w:t>
      </w:r>
      <w:r w:rsidR="00530B5B" w:rsidRPr="00540501">
        <w:rPr>
          <w:rFonts w:eastAsia="Times New Roman"/>
          <w:lang w:val="ru-RU"/>
        </w:rPr>
        <w:t xml:space="preserve"> обучающимися 6-9 классов изучается</w:t>
      </w:r>
      <w:r w:rsidR="005123AA" w:rsidRPr="00540501">
        <w:rPr>
          <w:rFonts w:eastAsia="Times New Roman"/>
          <w:lang w:val="ru-RU"/>
        </w:rPr>
        <w:t>в 9 класс</w:t>
      </w:r>
      <w:r w:rsidR="00530B5B" w:rsidRPr="00540501">
        <w:rPr>
          <w:rFonts w:eastAsia="Times New Roman"/>
          <w:lang w:val="ru-RU"/>
        </w:rPr>
        <w:t>е</w:t>
      </w:r>
      <w:r w:rsidRPr="00540501">
        <w:rPr>
          <w:rFonts w:eastAsia="Times New Roman"/>
          <w:lang w:val="ru-RU"/>
        </w:rPr>
        <w:t xml:space="preserve"> в объеме 34 часов с учетом того, что данный предмет изучался ранее с 2019-2020 уче</w:t>
      </w:r>
      <w:r w:rsidRPr="00540501">
        <w:rPr>
          <w:rFonts w:eastAsia="Times New Roman"/>
          <w:lang w:val="ru-RU"/>
        </w:rPr>
        <w:t>б</w:t>
      </w:r>
      <w:r w:rsidRPr="00540501">
        <w:rPr>
          <w:rFonts w:eastAsia="Times New Roman"/>
          <w:lang w:val="ru-RU"/>
        </w:rPr>
        <w:t>ного года в рамках модуля предмета «Литература».</w:t>
      </w:r>
    </w:p>
    <w:p w:rsidR="00DC3194" w:rsidRPr="00540501" w:rsidRDefault="00DC3194" w:rsidP="00DC3194">
      <w:pPr>
        <w:pStyle w:val="Style114"/>
        <w:widowControl/>
        <w:spacing w:before="5" w:line="360" w:lineRule="auto"/>
        <w:rPr>
          <w:rFonts w:eastAsia="Times New Roman"/>
          <w:lang w:val="ru-RU"/>
        </w:rPr>
      </w:pPr>
      <w:r w:rsidRPr="00540501">
        <w:rPr>
          <w:rFonts w:eastAsia="Times New Roman"/>
          <w:lang w:val="ru-RU"/>
        </w:rPr>
        <w:t xml:space="preserve">Предметная область </w:t>
      </w:r>
      <w:r w:rsidR="00AB6EF6" w:rsidRPr="00540501">
        <w:rPr>
          <w:rFonts w:eastAsia="Times New Roman"/>
          <w:lang w:val="ru-RU"/>
        </w:rPr>
        <w:t>«Иностранные языки</w:t>
      </w:r>
      <w:r w:rsidRPr="00540501">
        <w:rPr>
          <w:rFonts w:eastAsia="Times New Roman"/>
          <w:lang w:val="ru-RU"/>
        </w:rPr>
        <w:t>»представлена предмет</w:t>
      </w:r>
      <w:r w:rsidR="00530B5B" w:rsidRPr="00540501">
        <w:rPr>
          <w:rFonts w:eastAsia="Times New Roman"/>
          <w:lang w:val="ru-RU"/>
        </w:rPr>
        <w:t>ами</w:t>
      </w:r>
      <w:r w:rsidRPr="00540501">
        <w:rPr>
          <w:rFonts w:eastAsia="Times New Roman"/>
          <w:lang w:val="ru-RU"/>
        </w:rPr>
        <w:t xml:space="preserve"> «</w:t>
      </w:r>
      <w:r w:rsidR="00530B5B" w:rsidRPr="00540501">
        <w:rPr>
          <w:rFonts w:eastAsia="Times New Roman"/>
          <w:lang w:val="ru-RU"/>
        </w:rPr>
        <w:t>Иностранный</w:t>
      </w:r>
      <w:r w:rsidRPr="00540501">
        <w:rPr>
          <w:rFonts w:eastAsia="Times New Roman"/>
          <w:lang w:val="ru-RU"/>
        </w:rPr>
        <w:t xml:space="preserve"> язык</w:t>
      </w:r>
      <w:r w:rsidR="00530B5B" w:rsidRPr="00540501">
        <w:rPr>
          <w:rFonts w:eastAsia="Times New Roman"/>
          <w:lang w:val="ru-RU"/>
        </w:rPr>
        <w:t xml:space="preserve"> (английский)</w:t>
      </w:r>
      <w:r w:rsidRPr="00540501">
        <w:rPr>
          <w:rFonts w:eastAsia="Times New Roman"/>
          <w:lang w:val="ru-RU"/>
        </w:rPr>
        <w:t>»</w:t>
      </w:r>
      <w:r w:rsidR="00530B5B" w:rsidRPr="00540501">
        <w:rPr>
          <w:rFonts w:eastAsia="Times New Roman"/>
          <w:lang w:val="ru-RU"/>
        </w:rPr>
        <w:t>, «Второй иностранный язык (немецкий)»</w:t>
      </w:r>
      <w:r w:rsidRPr="00540501">
        <w:rPr>
          <w:rFonts w:eastAsia="Times New Roman"/>
          <w:lang w:val="ru-RU"/>
        </w:rPr>
        <w:t xml:space="preserve">. При проведении учебных занятий по иностранному языку осуществляется деление классов на две группы. На изучение </w:t>
      </w:r>
      <w:r w:rsidR="00530B5B" w:rsidRPr="00540501">
        <w:rPr>
          <w:rFonts w:eastAsia="Times New Roman"/>
          <w:lang w:val="ru-RU"/>
        </w:rPr>
        <w:t>иностра</w:t>
      </w:r>
      <w:r w:rsidR="00530B5B" w:rsidRPr="00540501">
        <w:rPr>
          <w:rFonts w:eastAsia="Times New Roman"/>
          <w:lang w:val="ru-RU"/>
        </w:rPr>
        <w:t>н</w:t>
      </w:r>
      <w:r w:rsidR="00530B5B" w:rsidRPr="00540501">
        <w:rPr>
          <w:rFonts w:eastAsia="Times New Roman"/>
          <w:lang w:val="ru-RU"/>
        </w:rPr>
        <w:t>ного</w:t>
      </w:r>
      <w:r w:rsidRPr="00540501">
        <w:rPr>
          <w:rFonts w:eastAsia="Times New Roman"/>
          <w:lang w:val="ru-RU"/>
        </w:rPr>
        <w:t xml:space="preserve"> языка</w:t>
      </w:r>
      <w:r w:rsidR="00530B5B" w:rsidRPr="00540501">
        <w:rPr>
          <w:rFonts w:eastAsia="Times New Roman"/>
          <w:lang w:val="ru-RU"/>
        </w:rPr>
        <w:t xml:space="preserve"> (английского)</w:t>
      </w:r>
      <w:r w:rsidRPr="00540501">
        <w:rPr>
          <w:rFonts w:eastAsia="Times New Roman"/>
          <w:lang w:val="ru-RU"/>
        </w:rPr>
        <w:t xml:space="preserve"> отводится 3 часа в неделю.</w:t>
      </w:r>
      <w:r w:rsidR="00352FA8" w:rsidRPr="00540501">
        <w:rPr>
          <w:rFonts w:eastAsia="Times New Roman"/>
          <w:lang w:val="ru-RU"/>
        </w:rPr>
        <w:t xml:space="preserve">Для достижения планируемых предметных результатов </w:t>
      </w:r>
      <w:r w:rsidR="00530B5B" w:rsidRPr="00540501">
        <w:rPr>
          <w:rFonts w:eastAsia="Times New Roman"/>
          <w:lang w:val="ru-RU"/>
        </w:rPr>
        <w:t>«Второй иностранный язык (немецкий)» изучается в 9 классе в объеме 34 часов</w:t>
      </w:r>
      <w:r w:rsidR="00352FA8" w:rsidRPr="00540501">
        <w:rPr>
          <w:rFonts w:eastAsia="Times New Roman"/>
          <w:lang w:val="ru-RU"/>
        </w:rPr>
        <w:t xml:space="preserve"> в рамках урочной деятельности и в объеме 68 часов в рамках внеурочной деятельн</w:t>
      </w:r>
      <w:r w:rsidR="00352FA8" w:rsidRPr="00540501">
        <w:rPr>
          <w:rFonts w:eastAsia="Times New Roman"/>
          <w:lang w:val="ru-RU"/>
        </w:rPr>
        <w:t>о</w:t>
      </w:r>
      <w:r w:rsidR="00352FA8" w:rsidRPr="00540501">
        <w:rPr>
          <w:rFonts w:eastAsia="Times New Roman"/>
          <w:lang w:val="ru-RU"/>
        </w:rPr>
        <w:t>сти.</w:t>
      </w:r>
      <w:r w:rsidR="00352FA8" w:rsidRPr="00540501">
        <w:rPr>
          <w:lang w:val="ru-RU"/>
        </w:rPr>
        <w:t>Для</w:t>
      </w:r>
      <w:r w:rsidR="00352FA8" w:rsidRPr="00540501">
        <w:rPr>
          <w:rFonts w:eastAsia="Times New Roman"/>
          <w:lang w:val="ru-RU"/>
        </w:rPr>
        <w:t>обучающихся, начинающих освоение программ на уровне основного общего образов</w:t>
      </w:r>
      <w:r w:rsidR="00352FA8" w:rsidRPr="00540501">
        <w:rPr>
          <w:rFonts w:eastAsia="Times New Roman"/>
          <w:lang w:val="ru-RU"/>
        </w:rPr>
        <w:t>а</w:t>
      </w:r>
      <w:r w:rsidR="00352FA8" w:rsidRPr="00540501">
        <w:rPr>
          <w:rFonts w:eastAsia="Times New Roman"/>
          <w:lang w:val="ru-RU"/>
        </w:rPr>
        <w:t>ния</w:t>
      </w:r>
      <w:r w:rsidR="00352FA8" w:rsidRPr="00540501">
        <w:rPr>
          <w:lang w:val="ru-RU"/>
        </w:rPr>
        <w:t xml:space="preserve"> в 2020 году, в</w:t>
      </w:r>
      <w:r w:rsidR="00C42218" w:rsidRPr="00540501">
        <w:rPr>
          <w:lang w:val="ru-RU"/>
        </w:rPr>
        <w:t xml:space="preserve"> 9 класс</w:t>
      </w:r>
      <w:r w:rsidR="00352FA8" w:rsidRPr="00540501">
        <w:rPr>
          <w:lang w:val="ru-RU"/>
        </w:rPr>
        <w:t>е</w:t>
      </w:r>
      <w:r w:rsidR="00C42218" w:rsidRPr="00540501">
        <w:rPr>
          <w:lang w:val="ru-RU"/>
        </w:rPr>
        <w:t xml:space="preserve"> в соответствии с социальным запросом из части учебного плана, формируемой участниками образовательных отношений, введен элективный курс по в</w:t>
      </w:r>
      <w:r w:rsidR="002904A0" w:rsidRPr="00540501">
        <w:rPr>
          <w:lang w:val="ru-RU"/>
        </w:rPr>
        <w:t>ыбору обучающихся</w:t>
      </w:r>
      <w:r w:rsidR="00C42218" w:rsidRPr="00540501">
        <w:rPr>
          <w:lang w:val="ru-RU"/>
        </w:rPr>
        <w:t xml:space="preserve"> «Британия, далекая и близкая» </w:t>
      </w:r>
      <w:r w:rsidR="002904A0" w:rsidRPr="00540501">
        <w:rPr>
          <w:lang w:val="ru-RU"/>
        </w:rPr>
        <w:t>(</w:t>
      </w:r>
      <w:r w:rsidR="00C42218" w:rsidRPr="00540501">
        <w:rPr>
          <w:lang w:val="ru-RU"/>
        </w:rPr>
        <w:t>1 час в неделю</w:t>
      </w:r>
      <w:r w:rsidR="002904A0" w:rsidRPr="00540501">
        <w:rPr>
          <w:lang w:val="ru-RU"/>
        </w:rPr>
        <w:t>)</w:t>
      </w:r>
      <w:r w:rsidR="00C42218" w:rsidRPr="00540501">
        <w:rPr>
          <w:lang w:val="ru-RU"/>
        </w:rPr>
        <w:t>.</w:t>
      </w:r>
    </w:p>
    <w:p w:rsidR="00DC3194" w:rsidRPr="00540501" w:rsidRDefault="00DC3194" w:rsidP="00DC3194">
      <w:pPr>
        <w:pStyle w:val="Style114"/>
        <w:widowControl/>
        <w:spacing w:before="5" w:line="360" w:lineRule="auto"/>
        <w:rPr>
          <w:rStyle w:val="FontStyle144"/>
          <w:b w:val="0"/>
          <w:sz w:val="24"/>
          <w:szCs w:val="24"/>
          <w:lang w:val="ru-RU"/>
        </w:rPr>
      </w:pPr>
      <w:r w:rsidRPr="00540501">
        <w:rPr>
          <w:rFonts w:eastAsia="Times New Roman"/>
          <w:lang w:val="ru-RU"/>
        </w:rPr>
        <w:t>Предметная область «Математика и информатика» представлена предметами «Матем</w:t>
      </w:r>
      <w:r w:rsidRPr="00540501">
        <w:rPr>
          <w:rFonts w:eastAsia="Times New Roman"/>
          <w:lang w:val="ru-RU"/>
        </w:rPr>
        <w:t>а</w:t>
      </w:r>
      <w:r w:rsidRPr="00540501">
        <w:rPr>
          <w:rFonts w:eastAsia="Times New Roman"/>
          <w:lang w:val="ru-RU"/>
        </w:rPr>
        <w:t>тика», «Алгебра», «Геометрия», «Информатика». При проведении учебных занятий по инфо</w:t>
      </w:r>
      <w:r w:rsidRPr="00540501">
        <w:rPr>
          <w:rFonts w:eastAsia="Times New Roman"/>
          <w:lang w:val="ru-RU"/>
        </w:rPr>
        <w:t>р</w:t>
      </w:r>
      <w:r w:rsidRPr="00540501">
        <w:rPr>
          <w:rFonts w:eastAsia="Times New Roman"/>
          <w:lang w:val="ru-RU"/>
        </w:rPr>
        <w:t xml:space="preserve">матике  осуществляется деление классов на две группы. </w:t>
      </w:r>
      <w:r w:rsidRPr="00540501">
        <w:rPr>
          <w:rStyle w:val="FontStyle142"/>
          <w:sz w:val="24"/>
          <w:szCs w:val="24"/>
          <w:lang w:val="ru-RU"/>
        </w:rPr>
        <w:t xml:space="preserve">Для </w:t>
      </w:r>
      <w:r w:rsidRPr="00540501">
        <w:rPr>
          <w:rStyle w:val="FontStyle144"/>
          <w:b w:val="0"/>
          <w:sz w:val="24"/>
          <w:szCs w:val="24"/>
          <w:lang w:val="ru-RU"/>
        </w:rPr>
        <w:t>повышения эффективности мат</w:t>
      </w:r>
      <w:r w:rsidRPr="00540501">
        <w:rPr>
          <w:rStyle w:val="FontStyle144"/>
          <w:b w:val="0"/>
          <w:sz w:val="24"/>
          <w:szCs w:val="24"/>
          <w:lang w:val="ru-RU"/>
        </w:rPr>
        <w:t>е</w:t>
      </w:r>
      <w:r w:rsidRPr="00540501">
        <w:rPr>
          <w:rStyle w:val="FontStyle144"/>
          <w:b w:val="0"/>
          <w:sz w:val="24"/>
          <w:szCs w:val="24"/>
          <w:lang w:val="ru-RU"/>
        </w:rPr>
        <w:lastRenderedPageBreak/>
        <w:t xml:space="preserve">матического образования </w:t>
      </w:r>
      <w:r w:rsidRPr="00540501">
        <w:rPr>
          <w:rStyle w:val="FontStyle142"/>
          <w:sz w:val="24"/>
          <w:szCs w:val="24"/>
          <w:lang w:val="ru-RU"/>
        </w:rPr>
        <w:t>и усиления его практикоориентированной составляющей, в школе реализовано преподавание элективного курса</w:t>
      </w:r>
      <w:r w:rsidRPr="00540501">
        <w:rPr>
          <w:rStyle w:val="FontStyle142"/>
          <w:b/>
          <w:sz w:val="24"/>
          <w:szCs w:val="24"/>
          <w:lang w:val="ru-RU"/>
        </w:rPr>
        <w:t xml:space="preserve"> «</w:t>
      </w:r>
      <w:r w:rsidR="00C42218" w:rsidRPr="00540501">
        <w:rPr>
          <w:rStyle w:val="FontStyle144"/>
          <w:b w:val="0"/>
          <w:sz w:val="24"/>
          <w:szCs w:val="24"/>
          <w:lang w:val="ru-RU"/>
        </w:rPr>
        <w:t xml:space="preserve">Уравнения и неравенства </w:t>
      </w:r>
      <w:r w:rsidRPr="00540501">
        <w:rPr>
          <w:rStyle w:val="FontStyle144"/>
          <w:b w:val="0"/>
          <w:sz w:val="24"/>
          <w:szCs w:val="24"/>
          <w:lang w:val="ru-RU"/>
        </w:rPr>
        <w:t xml:space="preserve">с параметрами» в </w:t>
      </w:r>
      <w:r w:rsidR="00352FA8" w:rsidRPr="00540501">
        <w:rPr>
          <w:rStyle w:val="FontStyle144"/>
          <w:b w:val="0"/>
          <w:sz w:val="24"/>
          <w:szCs w:val="24"/>
          <w:lang w:val="ru-RU"/>
        </w:rPr>
        <w:t>8</w:t>
      </w:r>
      <w:r w:rsidRPr="00540501">
        <w:rPr>
          <w:rStyle w:val="FontStyle144"/>
          <w:b w:val="0"/>
          <w:sz w:val="24"/>
          <w:szCs w:val="24"/>
          <w:lang w:val="ru-RU"/>
        </w:rPr>
        <w:t xml:space="preserve"> класс</w:t>
      </w:r>
      <w:r w:rsidR="00352FA8" w:rsidRPr="00540501">
        <w:rPr>
          <w:rStyle w:val="FontStyle144"/>
          <w:b w:val="0"/>
          <w:sz w:val="24"/>
          <w:szCs w:val="24"/>
          <w:lang w:val="ru-RU"/>
        </w:rPr>
        <w:t>е</w:t>
      </w:r>
      <w:r w:rsidRPr="00540501">
        <w:rPr>
          <w:rStyle w:val="FontStyle144"/>
          <w:b w:val="0"/>
          <w:sz w:val="24"/>
          <w:szCs w:val="24"/>
          <w:lang w:val="ru-RU"/>
        </w:rPr>
        <w:t xml:space="preserve"> за счет части, формируемой участниками образовательных отношений. </w:t>
      </w:r>
    </w:p>
    <w:p w:rsidR="00352FA8" w:rsidRPr="00540501" w:rsidRDefault="00352FA8" w:rsidP="00352FA8">
      <w:pPr>
        <w:spacing w:after="0" w:line="360" w:lineRule="auto"/>
        <w:ind w:firstLine="425"/>
        <w:jc w:val="both"/>
        <w:rPr>
          <w:rStyle w:val="afc"/>
          <w:rFonts w:ascii="Times New Roman" w:hAnsi="Times New Roman"/>
          <w:i w:val="0"/>
          <w:iCs w:val="0"/>
          <w:szCs w:val="24"/>
          <w:lang w:val="ru-RU"/>
        </w:rPr>
      </w:pPr>
      <w:r w:rsidRPr="00540501">
        <w:rPr>
          <w:rStyle w:val="afc"/>
          <w:rFonts w:ascii="Times New Roman" w:hAnsi="Times New Roman"/>
          <w:i w:val="0"/>
          <w:iCs w:val="0"/>
          <w:szCs w:val="24"/>
          <w:lang w:val="ru-RU"/>
        </w:rPr>
        <w:t>Часть учебного плана, формируемая участниками образовательных отношений, и</w:t>
      </w:r>
      <w:r w:rsidRPr="00540501">
        <w:rPr>
          <w:rStyle w:val="afc"/>
          <w:rFonts w:ascii="Times New Roman" w:hAnsi="Times New Roman"/>
          <w:i w:val="0"/>
          <w:iCs w:val="0"/>
          <w:szCs w:val="24"/>
          <w:lang w:val="ru-RU"/>
        </w:rPr>
        <w:t>с</w:t>
      </w:r>
      <w:r w:rsidRPr="00540501">
        <w:rPr>
          <w:rStyle w:val="afc"/>
          <w:rFonts w:ascii="Times New Roman" w:hAnsi="Times New Roman"/>
          <w:i w:val="0"/>
          <w:iCs w:val="0"/>
          <w:szCs w:val="24"/>
          <w:lang w:val="ru-RU"/>
        </w:rPr>
        <w:t>пользована на увеличение учебных часов, предусмотренных обязательной частью учебн</w:t>
      </w:r>
      <w:r w:rsidRPr="00540501">
        <w:rPr>
          <w:rStyle w:val="afc"/>
          <w:rFonts w:ascii="Times New Roman" w:hAnsi="Times New Roman"/>
          <w:i w:val="0"/>
          <w:iCs w:val="0"/>
          <w:szCs w:val="24"/>
          <w:lang w:val="ru-RU"/>
        </w:rPr>
        <w:t>о</w:t>
      </w:r>
      <w:r w:rsidRPr="00540501">
        <w:rPr>
          <w:rStyle w:val="afc"/>
          <w:rFonts w:ascii="Times New Roman" w:hAnsi="Times New Roman"/>
          <w:i w:val="0"/>
          <w:iCs w:val="0"/>
          <w:szCs w:val="24"/>
          <w:lang w:val="ru-RU"/>
        </w:rPr>
        <w:t xml:space="preserve">го плана. В соответствии с ФГОС ООО и  </w:t>
      </w:r>
      <w:r w:rsidRPr="00540501">
        <w:rPr>
          <w:rFonts w:ascii="Times New Roman" w:hAnsi="Times New Roman"/>
          <w:sz w:val="24"/>
          <w:szCs w:val="24"/>
          <w:lang w:val="ru-RU"/>
        </w:rPr>
        <w:t>«Методическими рекомендациями для органов и</w:t>
      </w:r>
      <w:r w:rsidRPr="00540501">
        <w:rPr>
          <w:rFonts w:ascii="Times New Roman" w:hAnsi="Times New Roman"/>
          <w:sz w:val="24"/>
          <w:szCs w:val="24"/>
          <w:lang w:val="ru-RU"/>
        </w:rPr>
        <w:t>с</w:t>
      </w:r>
      <w:r w:rsidRPr="00540501">
        <w:rPr>
          <w:rFonts w:ascii="Times New Roman" w:hAnsi="Times New Roman"/>
          <w:sz w:val="24"/>
          <w:szCs w:val="24"/>
          <w:lang w:val="ru-RU"/>
        </w:rPr>
        <w:t>полнительной власти субъектов Российской Федерации по совершенствованию процесса реал</w:t>
      </w:r>
      <w:r w:rsidRPr="00540501">
        <w:rPr>
          <w:rFonts w:ascii="Times New Roman" w:hAnsi="Times New Roman"/>
          <w:sz w:val="24"/>
          <w:szCs w:val="24"/>
          <w:lang w:val="ru-RU"/>
        </w:rPr>
        <w:t>и</w:t>
      </w:r>
      <w:r w:rsidRPr="00540501">
        <w:rPr>
          <w:rFonts w:ascii="Times New Roman" w:hAnsi="Times New Roman"/>
          <w:sz w:val="24"/>
          <w:szCs w:val="24"/>
          <w:lang w:val="ru-RU"/>
        </w:rPr>
        <w:t>зации комплексного учебного курса "Основы религиозных культур и светской этики" и пре</w:t>
      </w:r>
      <w:r w:rsidRPr="00540501">
        <w:rPr>
          <w:rFonts w:ascii="Times New Roman" w:hAnsi="Times New Roman"/>
          <w:sz w:val="24"/>
          <w:szCs w:val="24"/>
          <w:lang w:val="ru-RU"/>
        </w:rPr>
        <w:t>д</w:t>
      </w:r>
      <w:r w:rsidRPr="00540501">
        <w:rPr>
          <w:rFonts w:ascii="Times New Roman" w:hAnsi="Times New Roman"/>
          <w:sz w:val="24"/>
          <w:szCs w:val="24"/>
          <w:lang w:val="ru-RU"/>
        </w:rPr>
        <w:t>метной области "Основы духовно-нравственной культуры народов России</w:t>
      </w:r>
      <w:r w:rsidR="009F10BF" w:rsidRPr="00540501">
        <w:rPr>
          <w:rFonts w:ascii="Times New Roman" w:hAnsi="Times New Roman"/>
          <w:sz w:val="24"/>
          <w:szCs w:val="24"/>
          <w:lang w:val="ru-RU"/>
        </w:rPr>
        <w:t>"</w:t>
      </w:r>
      <w:r w:rsidRPr="00540501">
        <w:rPr>
          <w:rFonts w:ascii="Times New Roman" w:hAnsi="Times New Roman"/>
          <w:sz w:val="24"/>
          <w:szCs w:val="24"/>
          <w:lang w:val="ru-RU"/>
        </w:rPr>
        <w:t>», определенным</w:t>
      </w:r>
      <w:r w:rsidRPr="00540501">
        <w:rPr>
          <w:rFonts w:ascii="Times New Roman" w:hAnsi="Times New Roman"/>
          <w:sz w:val="24"/>
          <w:szCs w:val="24"/>
          <w:lang w:val="ru-RU"/>
        </w:rPr>
        <w:t>и</w:t>
      </w:r>
      <w:r w:rsidRPr="00540501">
        <w:rPr>
          <w:rFonts w:ascii="Times New Roman" w:hAnsi="Times New Roman"/>
          <w:sz w:val="24"/>
          <w:szCs w:val="24"/>
          <w:lang w:val="ru-RU"/>
        </w:rPr>
        <w:t xml:space="preserve">письмом Минобрнауки России от 19.01.2018 </w:t>
      </w:r>
      <w:r w:rsidRPr="00352FA8">
        <w:rPr>
          <w:rFonts w:ascii="Times New Roman" w:hAnsi="Times New Roman"/>
          <w:sz w:val="24"/>
          <w:szCs w:val="24"/>
        </w:rPr>
        <w:t>N</w:t>
      </w:r>
      <w:r w:rsidRPr="00540501">
        <w:rPr>
          <w:rFonts w:ascii="Times New Roman" w:hAnsi="Times New Roman"/>
          <w:sz w:val="24"/>
          <w:szCs w:val="24"/>
          <w:lang w:val="ru-RU"/>
        </w:rPr>
        <w:t xml:space="preserve"> 08-96, предметная область «</w:t>
      </w:r>
      <w:r w:rsidRPr="00540501">
        <w:rPr>
          <w:rStyle w:val="afc"/>
          <w:rFonts w:ascii="Times New Roman" w:hAnsi="Times New Roman"/>
          <w:i w:val="0"/>
          <w:iCs w:val="0"/>
          <w:szCs w:val="24"/>
          <w:lang w:val="ru-RU"/>
        </w:rPr>
        <w:t>Основы духовно-нравственной культуры народов России» реализуется в 5  классе в объеме 34 учебных ч</w:t>
      </w:r>
      <w:r w:rsidRPr="00540501">
        <w:rPr>
          <w:rStyle w:val="afc"/>
          <w:rFonts w:ascii="Times New Roman" w:hAnsi="Times New Roman"/>
          <w:i w:val="0"/>
          <w:iCs w:val="0"/>
          <w:szCs w:val="24"/>
          <w:lang w:val="ru-RU"/>
        </w:rPr>
        <w:t>а</w:t>
      </w:r>
      <w:r w:rsidRPr="00540501">
        <w:rPr>
          <w:rStyle w:val="afc"/>
          <w:rFonts w:ascii="Times New Roman" w:hAnsi="Times New Roman"/>
          <w:i w:val="0"/>
          <w:iCs w:val="0"/>
          <w:szCs w:val="24"/>
          <w:lang w:val="ru-RU"/>
        </w:rPr>
        <w:t>са.</w:t>
      </w:r>
    </w:p>
    <w:p w:rsidR="00DC3194" w:rsidRPr="00540501" w:rsidRDefault="00DC3194" w:rsidP="00DC3194">
      <w:pPr>
        <w:pStyle w:val="afa"/>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Предметная область «Общественнонаучные предметы» представлена предметами «Ист</w:t>
      </w:r>
      <w:r w:rsidRPr="00540501">
        <w:rPr>
          <w:rFonts w:ascii="Times New Roman" w:hAnsi="Times New Roman"/>
          <w:sz w:val="24"/>
          <w:szCs w:val="24"/>
          <w:lang w:val="ru-RU"/>
        </w:rPr>
        <w:t>о</w:t>
      </w:r>
      <w:r w:rsidRPr="00540501">
        <w:rPr>
          <w:rFonts w:ascii="Times New Roman" w:hAnsi="Times New Roman"/>
          <w:sz w:val="24"/>
          <w:szCs w:val="24"/>
          <w:lang w:val="ru-RU"/>
        </w:rPr>
        <w:t>рия</w:t>
      </w:r>
      <w:r w:rsidR="00C42218" w:rsidRPr="00540501">
        <w:rPr>
          <w:rFonts w:ascii="Times New Roman" w:hAnsi="Times New Roman"/>
          <w:sz w:val="24"/>
          <w:szCs w:val="24"/>
          <w:lang w:val="ru-RU"/>
        </w:rPr>
        <w:t xml:space="preserve"> России. Всеобщая история</w:t>
      </w:r>
      <w:r w:rsidRPr="00540501">
        <w:rPr>
          <w:rFonts w:ascii="Times New Roman" w:hAnsi="Times New Roman"/>
          <w:sz w:val="24"/>
          <w:szCs w:val="24"/>
          <w:lang w:val="ru-RU"/>
        </w:rPr>
        <w:t>», «Обществознание», «География».</w:t>
      </w:r>
      <w:r w:rsidR="009F10BF" w:rsidRPr="00540501">
        <w:rPr>
          <w:rFonts w:ascii="Times New Roman" w:hAnsi="Times New Roman"/>
          <w:sz w:val="24"/>
          <w:szCs w:val="24"/>
          <w:lang w:val="ru-RU"/>
        </w:rPr>
        <w:t>Для обучающихся, нач</w:t>
      </w:r>
      <w:r w:rsidR="009F10BF" w:rsidRPr="00540501">
        <w:rPr>
          <w:rFonts w:ascii="Times New Roman" w:hAnsi="Times New Roman"/>
          <w:sz w:val="24"/>
          <w:szCs w:val="24"/>
          <w:lang w:val="ru-RU"/>
        </w:rPr>
        <w:t>и</w:t>
      </w:r>
      <w:r w:rsidR="009F10BF" w:rsidRPr="00540501">
        <w:rPr>
          <w:rFonts w:ascii="Times New Roman" w:hAnsi="Times New Roman"/>
          <w:sz w:val="24"/>
          <w:szCs w:val="24"/>
          <w:lang w:val="ru-RU"/>
        </w:rPr>
        <w:t>нающих освоение программ на уровне основного общего образования в 2020 году, в</w:t>
      </w:r>
      <w:r w:rsidR="00C42218" w:rsidRPr="00540501">
        <w:rPr>
          <w:rFonts w:ascii="Times New Roman" w:hAnsi="Times New Roman"/>
          <w:sz w:val="24"/>
          <w:szCs w:val="24"/>
          <w:lang w:val="ru-RU"/>
        </w:rPr>
        <w:t xml:space="preserve"> 9-х классах в соответствии с социальным запросом из части учебного плана, формируемой участниками образовательных отношений, введены элективные курсы по выбору обучающихся: «Практич</w:t>
      </w:r>
      <w:r w:rsidR="00C42218" w:rsidRPr="00540501">
        <w:rPr>
          <w:rFonts w:ascii="Times New Roman" w:hAnsi="Times New Roman"/>
          <w:sz w:val="24"/>
          <w:szCs w:val="24"/>
          <w:lang w:val="ru-RU"/>
        </w:rPr>
        <w:t>е</w:t>
      </w:r>
      <w:r w:rsidR="00C42218" w:rsidRPr="00540501">
        <w:rPr>
          <w:rFonts w:ascii="Times New Roman" w:hAnsi="Times New Roman"/>
          <w:sz w:val="24"/>
          <w:szCs w:val="24"/>
          <w:lang w:val="ru-RU"/>
        </w:rPr>
        <w:t>ское обществознание» 1 час в неделю, «Решение географических задач» 1 час в неделю.</w:t>
      </w:r>
    </w:p>
    <w:p w:rsidR="00DC3194" w:rsidRPr="00540501" w:rsidRDefault="00DC3194" w:rsidP="00DC3194">
      <w:pPr>
        <w:pStyle w:val="afa"/>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Предметная область «Естественнонаучные предметы» представлена предметами «Физика», «Химия», «Биология». На предмет «Физика» в 9-х классах выделено 3 часа в неделю. Из них 35 часов в год используются для усиления практической направленности курса (решение неста</w:t>
      </w:r>
      <w:r w:rsidRPr="00540501">
        <w:rPr>
          <w:rFonts w:ascii="Times New Roman" w:hAnsi="Times New Roman"/>
          <w:sz w:val="24"/>
          <w:szCs w:val="24"/>
          <w:lang w:val="ru-RU"/>
        </w:rPr>
        <w:t>н</w:t>
      </w:r>
      <w:r w:rsidRPr="00540501">
        <w:rPr>
          <w:rFonts w:ascii="Times New Roman" w:hAnsi="Times New Roman"/>
          <w:sz w:val="24"/>
          <w:szCs w:val="24"/>
          <w:lang w:val="ru-RU"/>
        </w:rPr>
        <w:t>дартных задач, выполнение лабораторных работ, формирование умения работы с современн</w:t>
      </w:r>
      <w:r w:rsidRPr="00540501">
        <w:rPr>
          <w:rFonts w:ascii="Times New Roman" w:hAnsi="Times New Roman"/>
          <w:sz w:val="24"/>
          <w:szCs w:val="24"/>
          <w:lang w:val="ru-RU"/>
        </w:rPr>
        <w:t>ы</w:t>
      </w:r>
      <w:r w:rsidRPr="00540501">
        <w:rPr>
          <w:rFonts w:ascii="Times New Roman" w:hAnsi="Times New Roman"/>
          <w:sz w:val="24"/>
          <w:szCs w:val="24"/>
          <w:lang w:val="ru-RU"/>
        </w:rPr>
        <w:t>ми измерительными приборами, обеспечение индивидуальных потребностей обучающи</w:t>
      </w:r>
      <w:r w:rsidRPr="00540501">
        <w:rPr>
          <w:rFonts w:ascii="Times New Roman" w:hAnsi="Times New Roman"/>
          <w:sz w:val="24"/>
          <w:szCs w:val="24"/>
          <w:lang w:val="ru-RU"/>
        </w:rPr>
        <w:t>х</w:t>
      </w:r>
      <w:r w:rsidRPr="00540501">
        <w:rPr>
          <w:rFonts w:ascii="Times New Roman" w:hAnsi="Times New Roman"/>
          <w:sz w:val="24"/>
          <w:szCs w:val="24"/>
          <w:lang w:val="ru-RU"/>
        </w:rPr>
        <w:t>ся).</w:t>
      </w:r>
      <w:r w:rsidR="009F10BF" w:rsidRPr="00540501">
        <w:rPr>
          <w:rFonts w:ascii="Times New Roman" w:hAnsi="Times New Roman"/>
          <w:sz w:val="24"/>
          <w:szCs w:val="24"/>
          <w:lang w:val="ru-RU"/>
        </w:rPr>
        <w:t>Для обучающихся, начинающих освоение программ на уровне основного общего образов</w:t>
      </w:r>
      <w:r w:rsidR="009F10BF" w:rsidRPr="00540501">
        <w:rPr>
          <w:rFonts w:ascii="Times New Roman" w:hAnsi="Times New Roman"/>
          <w:sz w:val="24"/>
          <w:szCs w:val="24"/>
          <w:lang w:val="ru-RU"/>
        </w:rPr>
        <w:t>а</w:t>
      </w:r>
      <w:r w:rsidR="009F10BF" w:rsidRPr="00540501">
        <w:rPr>
          <w:rFonts w:ascii="Times New Roman" w:hAnsi="Times New Roman"/>
          <w:sz w:val="24"/>
          <w:szCs w:val="24"/>
          <w:lang w:val="ru-RU"/>
        </w:rPr>
        <w:t>ния в 2020 году, в</w:t>
      </w:r>
      <w:r w:rsidR="00C42218" w:rsidRPr="00540501">
        <w:rPr>
          <w:rFonts w:ascii="Times New Roman" w:hAnsi="Times New Roman"/>
          <w:sz w:val="24"/>
          <w:szCs w:val="24"/>
          <w:lang w:val="ru-RU"/>
        </w:rPr>
        <w:t xml:space="preserve"> 9-х классах в соответствии с социальным запросом из части учебного плана, формируемой участниками образовательных отношений,  </w:t>
      </w:r>
      <w:r w:rsidR="00130E0F" w:rsidRPr="00540501">
        <w:rPr>
          <w:rFonts w:ascii="Times New Roman" w:hAnsi="Times New Roman"/>
          <w:sz w:val="24"/>
          <w:szCs w:val="24"/>
          <w:lang w:val="ru-RU"/>
        </w:rPr>
        <w:t xml:space="preserve">введены </w:t>
      </w:r>
      <w:r w:rsidR="00C42218" w:rsidRPr="00540501">
        <w:rPr>
          <w:rFonts w:ascii="Times New Roman" w:hAnsi="Times New Roman"/>
          <w:sz w:val="24"/>
          <w:szCs w:val="24"/>
          <w:lang w:val="ru-RU"/>
        </w:rPr>
        <w:t>элективные курсы по выбору обучающихся: «Биология среди наук» 1 час в неделю,  «Физика. Человек. Окружающая среда» 1 час в неделю, «Экспериментальные задачи по химии» 1 час в неделю.</w:t>
      </w:r>
    </w:p>
    <w:p w:rsidR="00DC3194" w:rsidRPr="00540501" w:rsidRDefault="00DC3194" w:rsidP="00DC3194">
      <w:pPr>
        <w:pStyle w:val="afa"/>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Предметная область «Искусство» включает на уровне основного общего образования предметы «Изобразительное искусство» и «Музыка».</w:t>
      </w:r>
    </w:p>
    <w:p w:rsidR="00DC3194" w:rsidRPr="00540501" w:rsidRDefault="00DC3194" w:rsidP="00DC3194">
      <w:pPr>
        <w:pStyle w:val="afa"/>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Предметные области «Технология», «Физическая культура и основы безопасности жизн</w:t>
      </w:r>
      <w:r w:rsidRPr="00540501">
        <w:rPr>
          <w:rFonts w:ascii="Times New Roman" w:hAnsi="Times New Roman"/>
          <w:sz w:val="24"/>
          <w:szCs w:val="24"/>
          <w:lang w:val="ru-RU"/>
        </w:rPr>
        <w:t>е</w:t>
      </w:r>
      <w:r w:rsidRPr="00540501">
        <w:rPr>
          <w:rFonts w:ascii="Times New Roman" w:hAnsi="Times New Roman"/>
          <w:sz w:val="24"/>
          <w:szCs w:val="24"/>
          <w:lang w:val="ru-RU"/>
        </w:rPr>
        <w:t>деятельности»  представлены предметами, рекомендованными примерным учебным планом. При проведении учебных занятий по технологии осуществляется деление классов на две гру</w:t>
      </w:r>
      <w:r w:rsidRPr="00540501">
        <w:rPr>
          <w:rFonts w:ascii="Times New Roman" w:hAnsi="Times New Roman"/>
          <w:sz w:val="24"/>
          <w:szCs w:val="24"/>
          <w:lang w:val="ru-RU"/>
        </w:rPr>
        <w:t>п</w:t>
      </w:r>
      <w:r w:rsidRPr="00540501">
        <w:rPr>
          <w:rFonts w:ascii="Times New Roman" w:hAnsi="Times New Roman"/>
          <w:sz w:val="24"/>
          <w:szCs w:val="24"/>
          <w:lang w:val="ru-RU"/>
        </w:rPr>
        <w:t xml:space="preserve">пы. В 5-9 классах при 5-дневной неделе на 1 час учебного предмета «Физическая культура» </w:t>
      </w:r>
      <w:r w:rsidR="00130E0F" w:rsidRPr="00540501">
        <w:rPr>
          <w:rFonts w:ascii="Times New Roman" w:hAnsi="Times New Roman"/>
          <w:sz w:val="24"/>
          <w:szCs w:val="24"/>
          <w:lang w:val="ru-RU"/>
        </w:rPr>
        <w:t>в</w:t>
      </w:r>
      <w:r w:rsidR="00130E0F" w:rsidRPr="00540501">
        <w:rPr>
          <w:rFonts w:ascii="Times New Roman" w:hAnsi="Times New Roman"/>
          <w:sz w:val="24"/>
          <w:szCs w:val="24"/>
          <w:lang w:val="ru-RU"/>
        </w:rPr>
        <w:t>ы</w:t>
      </w:r>
      <w:r w:rsidR="00130E0F" w:rsidRPr="00540501">
        <w:rPr>
          <w:rFonts w:ascii="Times New Roman" w:hAnsi="Times New Roman"/>
          <w:sz w:val="24"/>
          <w:szCs w:val="24"/>
          <w:lang w:val="ru-RU"/>
        </w:rPr>
        <w:t>несен во внеурочную деятельность</w:t>
      </w:r>
      <w:r w:rsidRPr="00540501">
        <w:rPr>
          <w:rFonts w:ascii="Times New Roman" w:hAnsi="Times New Roman"/>
          <w:sz w:val="24"/>
          <w:szCs w:val="24"/>
          <w:lang w:val="ru-RU"/>
        </w:rPr>
        <w:t xml:space="preserve"> (суммарно 3 часа в неделю), что не противоречит п. 10.5 СанПиН (Постановление Главного государственного врача РФ от 29.12.2010 № 189 «Об утве</w:t>
      </w:r>
      <w:r w:rsidRPr="00540501">
        <w:rPr>
          <w:rFonts w:ascii="Times New Roman" w:hAnsi="Times New Roman"/>
          <w:sz w:val="24"/>
          <w:szCs w:val="24"/>
          <w:lang w:val="ru-RU"/>
        </w:rPr>
        <w:t>р</w:t>
      </w:r>
      <w:r w:rsidRPr="00540501">
        <w:rPr>
          <w:rFonts w:ascii="Times New Roman" w:hAnsi="Times New Roman"/>
          <w:sz w:val="24"/>
          <w:szCs w:val="24"/>
          <w:lang w:val="ru-RU"/>
        </w:rPr>
        <w:lastRenderedPageBreak/>
        <w:t>ждении СанПиН 2.4.2.2821-10 «Санитарно-эпидемиологические требования к условиям и орг</w:t>
      </w:r>
      <w:r w:rsidRPr="00540501">
        <w:rPr>
          <w:rFonts w:ascii="Times New Roman" w:hAnsi="Times New Roman"/>
          <w:sz w:val="24"/>
          <w:szCs w:val="24"/>
          <w:lang w:val="ru-RU"/>
        </w:rPr>
        <w:t>а</w:t>
      </w:r>
      <w:r w:rsidRPr="00540501">
        <w:rPr>
          <w:rFonts w:ascii="Times New Roman" w:hAnsi="Times New Roman"/>
          <w:sz w:val="24"/>
          <w:szCs w:val="24"/>
          <w:lang w:val="ru-RU"/>
        </w:rPr>
        <w:t>низации обучения в общеобразовательных учреждениях».</w:t>
      </w:r>
    </w:p>
    <w:p w:rsidR="00DC3194" w:rsidRPr="00540501" w:rsidRDefault="00DC3194" w:rsidP="00DC3194">
      <w:pPr>
        <w:pStyle w:val="afa"/>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 xml:space="preserve">Такое распределение часов части, формируемой участниками образовательных отношений, позволяет обеспечить: </w:t>
      </w:r>
    </w:p>
    <w:p w:rsidR="00DC3194" w:rsidRPr="00540501" w:rsidRDefault="00DC3194" w:rsidP="00BF3696">
      <w:pPr>
        <w:pStyle w:val="a7"/>
        <w:numPr>
          <w:ilvl w:val="0"/>
          <w:numId w:val="215"/>
        </w:numPr>
        <w:suppressAutoHyphens/>
        <w:spacing w:before="0" w:beforeAutospacing="0" w:after="0" w:afterAutospacing="0" w:line="360" w:lineRule="auto"/>
        <w:jc w:val="both"/>
        <w:rPr>
          <w:rFonts w:ascii="Times New Roman" w:hAnsi="Times New Roman"/>
          <w:lang w:val="ru-RU"/>
        </w:rPr>
      </w:pPr>
      <w:r w:rsidRPr="00540501">
        <w:rPr>
          <w:rFonts w:ascii="Times New Roman" w:hAnsi="Times New Roman"/>
          <w:lang w:val="ru-RU"/>
        </w:rPr>
        <w:t xml:space="preserve">предпрофильную подготовку по </w:t>
      </w:r>
      <w:r w:rsidR="00130E0F" w:rsidRPr="00540501">
        <w:rPr>
          <w:rFonts w:ascii="Times New Roman" w:hAnsi="Times New Roman"/>
          <w:lang w:val="ru-RU"/>
        </w:rPr>
        <w:t xml:space="preserve">общественнонаучным, </w:t>
      </w:r>
      <w:r w:rsidRPr="00540501">
        <w:rPr>
          <w:rFonts w:ascii="Times New Roman" w:hAnsi="Times New Roman"/>
          <w:lang w:val="ru-RU"/>
        </w:rPr>
        <w:t>естественнонаучным дисциплинам в 9 классах;</w:t>
      </w:r>
    </w:p>
    <w:p w:rsidR="00DC3194" w:rsidRPr="00540501" w:rsidRDefault="00DC3194" w:rsidP="00BF3696">
      <w:pPr>
        <w:pStyle w:val="a7"/>
        <w:numPr>
          <w:ilvl w:val="0"/>
          <w:numId w:val="215"/>
        </w:numPr>
        <w:suppressAutoHyphens/>
        <w:spacing w:before="0" w:beforeAutospacing="0" w:after="0" w:afterAutospacing="0" w:line="360" w:lineRule="auto"/>
        <w:jc w:val="both"/>
        <w:rPr>
          <w:rFonts w:ascii="Times New Roman" w:hAnsi="Times New Roman"/>
          <w:lang w:val="ru-RU"/>
        </w:rPr>
      </w:pPr>
      <w:r w:rsidRPr="00540501">
        <w:rPr>
          <w:rFonts w:ascii="Times New Roman" w:hAnsi="Times New Roman"/>
          <w:lang w:val="ru-RU"/>
        </w:rPr>
        <w:t>развитие интеллектуально-творческих способностей, навыков научно-исследовательской и проектной деятельности талантливых и одаренных детей;</w:t>
      </w:r>
    </w:p>
    <w:p w:rsidR="00DC3194" w:rsidRPr="00540501" w:rsidRDefault="00DC3194" w:rsidP="00BF3696">
      <w:pPr>
        <w:pStyle w:val="a7"/>
        <w:numPr>
          <w:ilvl w:val="0"/>
          <w:numId w:val="215"/>
        </w:numPr>
        <w:tabs>
          <w:tab w:val="left" w:pos="1276"/>
        </w:tabs>
        <w:suppressAutoHyphens/>
        <w:spacing w:before="0" w:beforeAutospacing="0" w:after="0" w:afterAutospacing="0" w:line="360" w:lineRule="auto"/>
        <w:ind w:left="851" w:firstLine="142"/>
        <w:jc w:val="both"/>
        <w:rPr>
          <w:rFonts w:ascii="Times New Roman" w:hAnsi="Times New Roman"/>
          <w:lang w:val="ru-RU"/>
        </w:rPr>
      </w:pPr>
      <w:r w:rsidRPr="00540501">
        <w:rPr>
          <w:rFonts w:ascii="Times New Roman" w:hAnsi="Times New Roman"/>
          <w:lang w:val="ru-RU"/>
        </w:rPr>
        <w:t xml:space="preserve">подготовку к продолжению образования на следующем уровне обучения. </w:t>
      </w:r>
    </w:p>
    <w:p w:rsidR="00DC3194" w:rsidRPr="00540501" w:rsidRDefault="00DC3194" w:rsidP="00DC3194">
      <w:pPr>
        <w:pStyle w:val="Style114"/>
        <w:widowControl/>
        <w:spacing w:before="5" w:line="360" w:lineRule="auto"/>
        <w:ind w:firstLine="850"/>
        <w:rPr>
          <w:rStyle w:val="FontStyle142"/>
          <w:sz w:val="24"/>
          <w:szCs w:val="24"/>
          <w:lang w:val="ru-RU"/>
        </w:rPr>
      </w:pPr>
      <w:r w:rsidRPr="00540501">
        <w:rPr>
          <w:rStyle w:val="FontStyle144"/>
          <w:sz w:val="24"/>
          <w:szCs w:val="24"/>
          <w:lang w:val="ru-RU"/>
        </w:rPr>
        <w:t>Основой формирования научного мировоззрения, метапредметных компетенций и универсальных способов действий учащихся школы является проектная и исследов</w:t>
      </w:r>
      <w:r w:rsidRPr="00540501">
        <w:rPr>
          <w:rStyle w:val="FontStyle144"/>
          <w:sz w:val="24"/>
          <w:szCs w:val="24"/>
          <w:lang w:val="ru-RU"/>
        </w:rPr>
        <w:t>а</w:t>
      </w:r>
      <w:r w:rsidRPr="00540501">
        <w:rPr>
          <w:rStyle w:val="FontStyle144"/>
          <w:sz w:val="24"/>
          <w:szCs w:val="24"/>
          <w:lang w:val="ru-RU"/>
        </w:rPr>
        <w:t xml:space="preserve">тельская деятельность на всех уровнях образования. </w:t>
      </w:r>
      <w:r w:rsidRPr="00540501">
        <w:rPr>
          <w:rStyle w:val="FontStyle142"/>
          <w:sz w:val="24"/>
          <w:szCs w:val="24"/>
          <w:lang w:val="ru-RU"/>
        </w:rPr>
        <w:t>Защита исследовательских и проек</w:t>
      </w:r>
      <w:r w:rsidRPr="00540501">
        <w:rPr>
          <w:rStyle w:val="FontStyle142"/>
          <w:sz w:val="24"/>
          <w:szCs w:val="24"/>
          <w:lang w:val="ru-RU"/>
        </w:rPr>
        <w:t>т</w:t>
      </w:r>
      <w:r w:rsidRPr="00540501">
        <w:rPr>
          <w:rStyle w:val="FontStyle142"/>
          <w:sz w:val="24"/>
          <w:szCs w:val="24"/>
          <w:lang w:val="ru-RU"/>
        </w:rPr>
        <w:t>ных работ в 5-9 классах является одной из форм промежуточной аттестации.</w:t>
      </w:r>
    </w:p>
    <w:p w:rsidR="00DC3194" w:rsidRPr="00540501" w:rsidRDefault="00DC3194" w:rsidP="00DC3194">
      <w:pPr>
        <w:pStyle w:val="Style106"/>
        <w:widowControl/>
        <w:spacing w:before="5" w:line="360" w:lineRule="auto"/>
        <w:ind w:firstLine="926"/>
        <w:rPr>
          <w:rStyle w:val="FontStyle142"/>
          <w:sz w:val="24"/>
          <w:szCs w:val="24"/>
          <w:lang w:val="ru-RU"/>
        </w:rPr>
      </w:pPr>
      <w:r w:rsidRPr="00540501">
        <w:rPr>
          <w:rStyle w:val="FontStyle142"/>
          <w:sz w:val="24"/>
          <w:szCs w:val="24"/>
          <w:lang w:val="ru-RU"/>
        </w:rPr>
        <w:t>Для удовлетворения индивидуальных образовательных запросов</w:t>
      </w:r>
      <w:r w:rsidR="009F10BF" w:rsidRPr="00540501">
        <w:rPr>
          <w:rStyle w:val="FontStyle142"/>
          <w:sz w:val="24"/>
          <w:szCs w:val="24"/>
          <w:lang w:val="ru-RU"/>
        </w:rPr>
        <w:t>об</w:t>
      </w:r>
      <w:r w:rsidRPr="00540501">
        <w:rPr>
          <w:rStyle w:val="FontStyle142"/>
          <w:sz w:val="24"/>
          <w:szCs w:val="24"/>
          <w:lang w:val="ru-RU"/>
        </w:rPr>
        <w:t>уча</w:t>
      </w:r>
      <w:r w:rsidR="009F10BF" w:rsidRPr="00540501">
        <w:rPr>
          <w:rStyle w:val="FontStyle142"/>
          <w:sz w:val="24"/>
          <w:szCs w:val="24"/>
          <w:lang w:val="ru-RU"/>
        </w:rPr>
        <w:t>ю</w:t>
      </w:r>
      <w:r w:rsidRPr="00540501">
        <w:rPr>
          <w:rStyle w:val="FontStyle142"/>
          <w:sz w:val="24"/>
          <w:szCs w:val="24"/>
          <w:lang w:val="ru-RU"/>
        </w:rPr>
        <w:t>щихся в школе может быть введено обучение по индивидуальным учебным планам в рамках ФГОС ООО</w:t>
      </w:r>
      <w:r w:rsidR="00AB3115" w:rsidRPr="00540501">
        <w:rPr>
          <w:rStyle w:val="FontStyle142"/>
          <w:sz w:val="24"/>
          <w:szCs w:val="24"/>
          <w:lang w:val="ru-RU"/>
        </w:rPr>
        <w:t xml:space="preserve"> (в том числе на дому)</w:t>
      </w:r>
      <w:r w:rsidRPr="00540501">
        <w:rPr>
          <w:rStyle w:val="FontStyle142"/>
          <w:sz w:val="24"/>
          <w:szCs w:val="24"/>
          <w:lang w:val="ru-RU"/>
        </w:rPr>
        <w:t>.</w:t>
      </w:r>
    </w:p>
    <w:p w:rsidR="00DC3194" w:rsidRPr="00540501" w:rsidRDefault="00DC3194" w:rsidP="00DC3194">
      <w:pPr>
        <w:pStyle w:val="Style114"/>
        <w:widowControl/>
        <w:spacing w:before="5" w:line="360" w:lineRule="auto"/>
        <w:ind w:firstLine="840"/>
        <w:rPr>
          <w:rStyle w:val="FontStyle144"/>
          <w:sz w:val="24"/>
          <w:szCs w:val="24"/>
          <w:lang w:val="ru-RU"/>
        </w:rPr>
      </w:pPr>
      <w:r w:rsidRPr="00540501">
        <w:rPr>
          <w:rStyle w:val="FontStyle144"/>
          <w:sz w:val="24"/>
          <w:szCs w:val="24"/>
          <w:lang w:val="ru-RU"/>
        </w:rPr>
        <w:t>Для обеспечения приоритетных направлений развития учащихся, обеспечива</w:t>
      </w:r>
      <w:r w:rsidRPr="00540501">
        <w:rPr>
          <w:rStyle w:val="FontStyle144"/>
          <w:sz w:val="24"/>
          <w:szCs w:val="24"/>
          <w:lang w:val="ru-RU"/>
        </w:rPr>
        <w:t>ю</w:t>
      </w:r>
      <w:r w:rsidRPr="00540501">
        <w:rPr>
          <w:rStyle w:val="FontStyle144"/>
          <w:sz w:val="24"/>
          <w:szCs w:val="24"/>
          <w:lang w:val="ru-RU"/>
        </w:rPr>
        <w:t>щих успешную результативность участия в олимпиадах и конкурсах, высокие показатели итоговой и промежуточной аттестации на всех уровнях обучения, наряду с предметным наполнением и увеличением количества часов в урочной части учебного плана, предл</w:t>
      </w:r>
      <w:r w:rsidRPr="00540501">
        <w:rPr>
          <w:rStyle w:val="FontStyle144"/>
          <w:sz w:val="24"/>
          <w:szCs w:val="24"/>
          <w:lang w:val="ru-RU"/>
        </w:rPr>
        <w:t>а</w:t>
      </w:r>
      <w:r w:rsidRPr="00540501">
        <w:rPr>
          <w:rStyle w:val="FontStyle144"/>
          <w:sz w:val="24"/>
          <w:szCs w:val="24"/>
          <w:lang w:val="ru-RU"/>
        </w:rPr>
        <w:t>гаются курсы по выбору.</w:t>
      </w:r>
    </w:p>
    <w:p w:rsidR="00DC3194" w:rsidRPr="00540501" w:rsidRDefault="00DC3194" w:rsidP="00B27143">
      <w:pPr>
        <w:pStyle w:val="afa"/>
        <w:tabs>
          <w:tab w:val="left" w:pos="1116"/>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 xml:space="preserve">Учебный план определяет перечень, последовательность и распределение по периодам обучения учебных предметов, курсов, дисциплин, иных видов учебной деятельности учащихся, формы промежуточной аттестации. </w:t>
      </w:r>
    </w:p>
    <w:p w:rsidR="007862B3" w:rsidRPr="00540501" w:rsidRDefault="00DC3194" w:rsidP="00B27143">
      <w:pPr>
        <w:tabs>
          <w:tab w:val="left" w:pos="0"/>
        </w:tabs>
        <w:autoSpaceDE w:val="0"/>
        <w:autoSpaceDN w:val="0"/>
        <w:adjustRightInd w:val="0"/>
        <w:spacing w:after="0" w:line="360" w:lineRule="auto"/>
        <w:jc w:val="both"/>
        <w:rPr>
          <w:rFonts w:ascii="Times New Roman" w:eastAsia="Times New Roman" w:hAnsi="Times New Roman"/>
          <w:spacing w:val="-20"/>
          <w:sz w:val="24"/>
          <w:szCs w:val="24"/>
          <w:lang w:val="ru-RU" w:eastAsia="ru-RU"/>
        </w:rPr>
      </w:pPr>
      <w:r w:rsidRPr="00540501">
        <w:rPr>
          <w:rFonts w:ascii="Times New Roman" w:hAnsi="Times New Roman"/>
          <w:sz w:val="24"/>
          <w:szCs w:val="24"/>
          <w:lang w:val="ru-RU"/>
        </w:rPr>
        <w:tab/>
        <w:t xml:space="preserve">Контроль за уровнем освоения Стандарта обучающимисяосуществляется в соответствии с Положением о </w:t>
      </w:r>
      <w:r w:rsidRPr="00540501">
        <w:rPr>
          <w:rFonts w:ascii="Times New Roman" w:eastAsia="Times New Roman" w:hAnsi="Times New Roman"/>
          <w:spacing w:val="10"/>
          <w:sz w:val="24"/>
          <w:szCs w:val="24"/>
          <w:lang w:val="ru-RU" w:eastAsia="ru-RU"/>
        </w:rPr>
        <w:t xml:space="preserve">проведении текущего контроля успеваемости </w:t>
      </w:r>
      <w:r w:rsidRPr="00540501">
        <w:rPr>
          <w:rFonts w:ascii="Times New Roman" w:eastAsia="Times New Roman" w:hAnsi="Times New Roman"/>
          <w:spacing w:val="20"/>
          <w:sz w:val="24"/>
          <w:szCs w:val="24"/>
          <w:lang w:val="ru-RU" w:eastAsia="ru-RU"/>
        </w:rPr>
        <w:t xml:space="preserve">и </w:t>
      </w:r>
      <w:r w:rsidRPr="00540501">
        <w:rPr>
          <w:rFonts w:ascii="Times New Roman" w:eastAsia="Times New Roman" w:hAnsi="Times New Roman"/>
          <w:spacing w:val="10"/>
          <w:sz w:val="24"/>
          <w:szCs w:val="24"/>
          <w:lang w:val="ru-RU" w:eastAsia="ru-RU"/>
        </w:rPr>
        <w:t>промежуточной</w:t>
      </w:r>
      <w:r w:rsidRPr="00540501">
        <w:rPr>
          <w:rFonts w:ascii="Times New Roman" w:eastAsia="Times New Roman" w:hAnsi="Times New Roman"/>
          <w:spacing w:val="20"/>
          <w:sz w:val="24"/>
          <w:szCs w:val="24"/>
          <w:lang w:val="ru-RU" w:eastAsia="ru-RU"/>
        </w:rPr>
        <w:t>аттест</w:t>
      </w:r>
      <w:r w:rsidRPr="00540501">
        <w:rPr>
          <w:rFonts w:ascii="Times New Roman" w:eastAsia="Times New Roman" w:hAnsi="Times New Roman"/>
          <w:spacing w:val="20"/>
          <w:sz w:val="24"/>
          <w:szCs w:val="24"/>
          <w:lang w:val="ru-RU" w:eastAsia="ru-RU"/>
        </w:rPr>
        <w:t>а</w:t>
      </w:r>
      <w:r w:rsidR="00EC0B0B" w:rsidRPr="00540501">
        <w:rPr>
          <w:rFonts w:ascii="Times New Roman" w:eastAsia="Times New Roman" w:hAnsi="Times New Roman"/>
          <w:spacing w:val="20"/>
          <w:sz w:val="24"/>
          <w:szCs w:val="24"/>
          <w:lang w:val="ru-RU" w:eastAsia="ru-RU"/>
        </w:rPr>
        <w:t>ции обучающихся МОУ «СОШ № 2 г.Твери</w:t>
      </w:r>
      <w:r w:rsidRPr="00540501">
        <w:rPr>
          <w:rFonts w:ascii="Times New Roman" w:eastAsia="Times New Roman" w:hAnsi="Times New Roman"/>
          <w:spacing w:val="20"/>
          <w:sz w:val="24"/>
          <w:szCs w:val="24"/>
          <w:lang w:val="ru-RU" w:eastAsia="ru-RU"/>
        </w:rPr>
        <w:t>»</w:t>
      </w:r>
    </w:p>
    <w:p w:rsidR="00DC3194" w:rsidRPr="00540501" w:rsidRDefault="00DC3194" w:rsidP="00B27143">
      <w:pPr>
        <w:tabs>
          <w:tab w:val="left" w:pos="680"/>
          <w:tab w:val="left" w:pos="2495"/>
          <w:tab w:val="left" w:pos="3742"/>
          <w:tab w:val="left" w:pos="4990"/>
          <w:tab w:val="left" w:pos="6237"/>
          <w:tab w:val="left" w:pos="7484"/>
          <w:tab w:val="left" w:pos="8732"/>
          <w:tab w:val="left" w:pos="9979"/>
        </w:tabs>
        <w:overflowPunct w:val="0"/>
        <w:autoSpaceDE w:val="0"/>
        <w:autoSpaceDN w:val="0"/>
        <w:adjustRightInd w:val="0"/>
        <w:spacing w:after="0" w:line="360" w:lineRule="auto"/>
        <w:jc w:val="both"/>
        <w:rPr>
          <w:rFonts w:ascii="Times New Roman" w:eastAsia="Times New Roman" w:hAnsi="Times New Roman"/>
          <w:sz w:val="24"/>
          <w:szCs w:val="24"/>
          <w:lang w:val="ru-RU"/>
        </w:rPr>
      </w:pPr>
      <w:r w:rsidRPr="00540501">
        <w:rPr>
          <w:rFonts w:ascii="Times New Roman" w:eastAsia="Times New Roman" w:hAnsi="Times New Roman"/>
          <w:lang w:val="ru-RU"/>
        </w:rPr>
        <w:tab/>
      </w:r>
      <w:r w:rsidRPr="00540501">
        <w:rPr>
          <w:rFonts w:ascii="Times New Roman" w:eastAsia="Times New Roman" w:hAnsi="Times New Roman"/>
          <w:sz w:val="24"/>
          <w:szCs w:val="24"/>
          <w:lang w:val="ru-RU"/>
        </w:rPr>
        <w:t>Формы промежуточной аттестации, выявляющие достижение обучающимися планиру</w:t>
      </w:r>
      <w:r w:rsidRPr="00540501">
        <w:rPr>
          <w:rFonts w:ascii="Times New Roman" w:eastAsia="Times New Roman" w:hAnsi="Times New Roman"/>
          <w:sz w:val="24"/>
          <w:szCs w:val="24"/>
          <w:lang w:val="ru-RU"/>
        </w:rPr>
        <w:t>е</w:t>
      </w:r>
      <w:r w:rsidRPr="00540501">
        <w:rPr>
          <w:rFonts w:ascii="Times New Roman" w:eastAsia="Times New Roman" w:hAnsi="Times New Roman"/>
          <w:sz w:val="24"/>
          <w:szCs w:val="24"/>
          <w:lang w:val="ru-RU"/>
        </w:rPr>
        <w:t>мых результатов представлены в таблице:</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96"/>
        <w:gridCol w:w="4253"/>
        <w:gridCol w:w="3969"/>
      </w:tblGrid>
      <w:tr w:rsidR="00DC3194" w:rsidRPr="007A7DEA" w:rsidTr="00B27143">
        <w:tc>
          <w:tcPr>
            <w:tcW w:w="1696" w:type="dxa"/>
          </w:tcPr>
          <w:p w:rsidR="00DC3194" w:rsidRPr="00B27143" w:rsidRDefault="00DC3194" w:rsidP="005D5BA8">
            <w:pPr>
              <w:jc w:val="center"/>
              <w:rPr>
                <w:rFonts w:ascii="Times New Roman" w:hAnsi="Times New Roman"/>
                <w:b/>
                <w:sz w:val="20"/>
                <w:szCs w:val="20"/>
              </w:rPr>
            </w:pPr>
            <w:r w:rsidRPr="00B27143">
              <w:rPr>
                <w:rFonts w:ascii="Times New Roman" w:hAnsi="Times New Roman"/>
                <w:b/>
                <w:sz w:val="20"/>
                <w:szCs w:val="20"/>
              </w:rPr>
              <w:t>Планируемые результаты</w:t>
            </w:r>
          </w:p>
        </w:tc>
        <w:tc>
          <w:tcPr>
            <w:tcW w:w="4253" w:type="dxa"/>
          </w:tcPr>
          <w:p w:rsidR="00DC3194" w:rsidRPr="00B27143" w:rsidRDefault="00DC3194" w:rsidP="005D5BA8">
            <w:pPr>
              <w:jc w:val="center"/>
              <w:rPr>
                <w:rFonts w:ascii="Times New Roman" w:hAnsi="Times New Roman"/>
                <w:b/>
                <w:sz w:val="20"/>
                <w:szCs w:val="20"/>
              </w:rPr>
            </w:pPr>
            <w:r w:rsidRPr="00B27143">
              <w:rPr>
                <w:rFonts w:ascii="Times New Roman" w:hAnsi="Times New Roman"/>
                <w:b/>
                <w:sz w:val="20"/>
                <w:szCs w:val="20"/>
              </w:rPr>
              <w:t>Объект оценки (предмет)</w:t>
            </w:r>
          </w:p>
        </w:tc>
        <w:tc>
          <w:tcPr>
            <w:tcW w:w="3969" w:type="dxa"/>
          </w:tcPr>
          <w:p w:rsidR="00DC3194" w:rsidRPr="00B27143" w:rsidRDefault="00DC3194" w:rsidP="005D5BA8">
            <w:pPr>
              <w:jc w:val="center"/>
              <w:rPr>
                <w:rFonts w:ascii="Times New Roman" w:hAnsi="Times New Roman"/>
                <w:b/>
                <w:sz w:val="20"/>
                <w:szCs w:val="20"/>
              </w:rPr>
            </w:pPr>
            <w:r w:rsidRPr="00B27143">
              <w:rPr>
                <w:rFonts w:ascii="Times New Roman" w:hAnsi="Times New Roman"/>
                <w:b/>
                <w:sz w:val="20"/>
                <w:szCs w:val="20"/>
              </w:rPr>
              <w:t>Форма проведения</w:t>
            </w:r>
          </w:p>
        </w:tc>
      </w:tr>
      <w:tr w:rsidR="00DC3194" w:rsidRPr="007A7DEA" w:rsidTr="00B27143">
        <w:tc>
          <w:tcPr>
            <w:tcW w:w="1696" w:type="dxa"/>
          </w:tcPr>
          <w:p w:rsidR="00DC3194" w:rsidRPr="00B27143" w:rsidRDefault="00DC3194" w:rsidP="005D5BA8">
            <w:pPr>
              <w:spacing w:after="0"/>
              <w:rPr>
                <w:rFonts w:ascii="Times New Roman" w:hAnsi="Times New Roman"/>
                <w:sz w:val="20"/>
                <w:szCs w:val="20"/>
              </w:rPr>
            </w:pPr>
            <w:r w:rsidRPr="00B27143">
              <w:rPr>
                <w:rFonts w:ascii="Times New Roman" w:hAnsi="Times New Roman"/>
                <w:sz w:val="20"/>
                <w:szCs w:val="20"/>
              </w:rPr>
              <w:t xml:space="preserve">Личностные </w:t>
            </w:r>
          </w:p>
        </w:tc>
        <w:tc>
          <w:tcPr>
            <w:tcW w:w="4253" w:type="dxa"/>
          </w:tcPr>
          <w:p w:rsidR="00DC3194" w:rsidRPr="00540501" w:rsidRDefault="00DC3194" w:rsidP="005D5BA8">
            <w:pPr>
              <w:spacing w:after="0"/>
              <w:rPr>
                <w:rFonts w:ascii="Times New Roman" w:hAnsi="Times New Roman"/>
                <w:sz w:val="20"/>
                <w:szCs w:val="20"/>
                <w:lang w:val="ru-RU"/>
              </w:rPr>
            </w:pPr>
            <w:r w:rsidRPr="00540501">
              <w:rPr>
                <w:rFonts w:ascii="Times New Roman" w:hAnsi="Times New Roman"/>
                <w:sz w:val="20"/>
                <w:szCs w:val="20"/>
                <w:lang w:val="ru-RU"/>
              </w:rPr>
              <w:t>Универсальные учебные действия (УУД): с</w:t>
            </w:r>
            <w:r w:rsidRPr="00540501">
              <w:rPr>
                <w:rFonts w:ascii="Times New Roman" w:hAnsi="Times New Roman"/>
                <w:sz w:val="20"/>
                <w:szCs w:val="20"/>
                <w:lang w:val="ru-RU"/>
              </w:rPr>
              <w:t>а</w:t>
            </w:r>
            <w:r w:rsidRPr="00540501">
              <w:rPr>
                <w:rFonts w:ascii="Times New Roman" w:hAnsi="Times New Roman"/>
                <w:sz w:val="20"/>
                <w:szCs w:val="20"/>
                <w:lang w:val="ru-RU"/>
              </w:rPr>
              <w:t>моопределение, смыслообразование, морал</w:t>
            </w:r>
            <w:r w:rsidRPr="00540501">
              <w:rPr>
                <w:rFonts w:ascii="Times New Roman" w:hAnsi="Times New Roman"/>
                <w:sz w:val="20"/>
                <w:szCs w:val="20"/>
                <w:lang w:val="ru-RU"/>
              </w:rPr>
              <w:t>ь</w:t>
            </w:r>
            <w:r w:rsidRPr="00540501">
              <w:rPr>
                <w:rFonts w:ascii="Times New Roman" w:hAnsi="Times New Roman"/>
                <w:sz w:val="20"/>
                <w:szCs w:val="20"/>
                <w:lang w:val="ru-RU"/>
              </w:rPr>
              <w:t>но-этическая ориентация</w:t>
            </w:r>
          </w:p>
        </w:tc>
        <w:tc>
          <w:tcPr>
            <w:tcW w:w="3969" w:type="dxa"/>
          </w:tcPr>
          <w:p w:rsidR="00DC3194" w:rsidRPr="00B27143" w:rsidRDefault="00DC3194" w:rsidP="005D5BA8">
            <w:pPr>
              <w:spacing w:after="0"/>
              <w:rPr>
                <w:rFonts w:ascii="Times New Roman" w:hAnsi="Times New Roman"/>
                <w:sz w:val="20"/>
                <w:szCs w:val="20"/>
              </w:rPr>
            </w:pPr>
            <w:r w:rsidRPr="00B27143">
              <w:rPr>
                <w:rFonts w:ascii="Times New Roman" w:hAnsi="Times New Roman"/>
                <w:sz w:val="20"/>
                <w:szCs w:val="20"/>
              </w:rPr>
              <w:t>Внешние неперсонифицированные мониторинговые исследования</w:t>
            </w:r>
          </w:p>
        </w:tc>
      </w:tr>
      <w:tr w:rsidR="00F923B7" w:rsidRPr="007A7DEA" w:rsidTr="00F923B7">
        <w:trPr>
          <w:trHeight w:val="569"/>
        </w:trPr>
        <w:tc>
          <w:tcPr>
            <w:tcW w:w="1696" w:type="dxa"/>
            <w:vMerge w:val="restart"/>
          </w:tcPr>
          <w:p w:rsidR="00F923B7" w:rsidRPr="00B27143" w:rsidRDefault="00F923B7" w:rsidP="005D5BA8">
            <w:pPr>
              <w:spacing w:after="0"/>
              <w:rPr>
                <w:rFonts w:ascii="Times New Roman" w:hAnsi="Times New Roman"/>
                <w:sz w:val="20"/>
                <w:szCs w:val="20"/>
              </w:rPr>
            </w:pPr>
            <w:r w:rsidRPr="00B27143">
              <w:rPr>
                <w:rFonts w:ascii="Times New Roman" w:hAnsi="Times New Roman"/>
                <w:sz w:val="20"/>
                <w:szCs w:val="20"/>
              </w:rPr>
              <w:t>Метапредметные</w:t>
            </w:r>
          </w:p>
        </w:tc>
        <w:tc>
          <w:tcPr>
            <w:tcW w:w="4253" w:type="dxa"/>
          </w:tcPr>
          <w:p w:rsidR="00F923B7" w:rsidRPr="00B27143" w:rsidRDefault="00F923B7" w:rsidP="005D5BA8">
            <w:pPr>
              <w:spacing w:after="0"/>
              <w:rPr>
                <w:rFonts w:ascii="Times New Roman" w:hAnsi="Times New Roman"/>
                <w:sz w:val="20"/>
                <w:szCs w:val="20"/>
              </w:rPr>
            </w:pPr>
            <w:r w:rsidRPr="00B27143">
              <w:rPr>
                <w:rFonts w:ascii="Times New Roman" w:hAnsi="Times New Roman"/>
                <w:sz w:val="20"/>
                <w:szCs w:val="20"/>
              </w:rPr>
              <w:t>УУД: регулятивные, коммуникативные, познавательные</w:t>
            </w:r>
          </w:p>
        </w:tc>
        <w:tc>
          <w:tcPr>
            <w:tcW w:w="3969" w:type="dxa"/>
          </w:tcPr>
          <w:p w:rsidR="00F923B7" w:rsidRPr="00B27143" w:rsidRDefault="00F923B7" w:rsidP="005D5BA8">
            <w:pPr>
              <w:spacing w:after="0"/>
              <w:rPr>
                <w:rFonts w:ascii="Times New Roman" w:hAnsi="Times New Roman"/>
                <w:sz w:val="20"/>
                <w:szCs w:val="20"/>
              </w:rPr>
            </w:pPr>
            <w:r w:rsidRPr="00B27143">
              <w:rPr>
                <w:rFonts w:ascii="Times New Roman" w:hAnsi="Times New Roman"/>
                <w:sz w:val="20"/>
                <w:szCs w:val="20"/>
              </w:rPr>
              <w:t>Проект</w:t>
            </w:r>
          </w:p>
        </w:tc>
      </w:tr>
      <w:tr w:rsidR="00DC3194" w:rsidRPr="007A7DEA" w:rsidTr="00B27143">
        <w:tc>
          <w:tcPr>
            <w:tcW w:w="1696" w:type="dxa"/>
            <w:vMerge/>
          </w:tcPr>
          <w:p w:rsidR="00DC3194" w:rsidRPr="00B27143" w:rsidRDefault="00DC3194" w:rsidP="005D5BA8">
            <w:pPr>
              <w:spacing w:after="0"/>
              <w:rPr>
                <w:rFonts w:ascii="Times New Roman" w:hAnsi="Times New Roman"/>
                <w:sz w:val="20"/>
                <w:szCs w:val="20"/>
              </w:rPr>
            </w:pPr>
          </w:p>
        </w:tc>
        <w:tc>
          <w:tcPr>
            <w:tcW w:w="4253" w:type="dxa"/>
          </w:tcPr>
          <w:p w:rsidR="00DC3194" w:rsidRPr="00540501" w:rsidRDefault="00DC3194" w:rsidP="005D5BA8">
            <w:pPr>
              <w:spacing w:after="0"/>
              <w:rPr>
                <w:rFonts w:ascii="Times New Roman" w:hAnsi="Times New Roman"/>
                <w:sz w:val="20"/>
                <w:szCs w:val="20"/>
                <w:lang w:val="ru-RU"/>
              </w:rPr>
            </w:pPr>
            <w:r w:rsidRPr="00540501">
              <w:rPr>
                <w:rFonts w:ascii="Times New Roman" w:hAnsi="Times New Roman"/>
                <w:sz w:val="20"/>
                <w:szCs w:val="20"/>
                <w:lang w:val="ru-RU"/>
              </w:rPr>
              <w:t>Предметы обязательной части учебного плана</w:t>
            </w:r>
          </w:p>
        </w:tc>
        <w:tc>
          <w:tcPr>
            <w:tcW w:w="3969" w:type="dxa"/>
          </w:tcPr>
          <w:p w:rsidR="00DC3194" w:rsidRPr="00B27143" w:rsidRDefault="00DC3194" w:rsidP="00130E0F">
            <w:pPr>
              <w:spacing w:after="0"/>
              <w:rPr>
                <w:rFonts w:ascii="Times New Roman" w:hAnsi="Times New Roman"/>
                <w:sz w:val="20"/>
                <w:szCs w:val="20"/>
              </w:rPr>
            </w:pPr>
            <w:r w:rsidRPr="00B27143">
              <w:rPr>
                <w:rFonts w:ascii="Times New Roman" w:hAnsi="Times New Roman"/>
                <w:sz w:val="20"/>
                <w:szCs w:val="20"/>
              </w:rPr>
              <w:t>Испытания (</w:t>
            </w:r>
            <w:r w:rsidR="00130E0F" w:rsidRPr="00B27143">
              <w:rPr>
                <w:rFonts w:ascii="Times New Roman" w:hAnsi="Times New Roman"/>
                <w:sz w:val="20"/>
                <w:szCs w:val="20"/>
              </w:rPr>
              <w:t>стандартизированные</w:t>
            </w:r>
            <w:r w:rsidRPr="00B27143">
              <w:rPr>
                <w:rFonts w:ascii="Times New Roman" w:hAnsi="Times New Roman"/>
                <w:sz w:val="20"/>
                <w:szCs w:val="20"/>
              </w:rPr>
              <w:t xml:space="preserve"> контрольные работы)</w:t>
            </w:r>
          </w:p>
        </w:tc>
      </w:tr>
    </w:tbl>
    <w:p w:rsidR="00DC3194" w:rsidRPr="00AE1EBD" w:rsidRDefault="00DC3194" w:rsidP="00DC3194">
      <w:pPr>
        <w:tabs>
          <w:tab w:val="left" w:pos="680"/>
          <w:tab w:val="left" w:pos="2495"/>
          <w:tab w:val="left" w:pos="3742"/>
          <w:tab w:val="left" w:pos="4990"/>
          <w:tab w:val="left" w:pos="6237"/>
          <w:tab w:val="left" w:pos="7484"/>
          <w:tab w:val="left" w:pos="8732"/>
          <w:tab w:val="left" w:pos="9979"/>
        </w:tabs>
        <w:overflowPunct w:val="0"/>
        <w:autoSpaceDE w:val="0"/>
        <w:autoSpaceDN w:val="0"/>
        <w:adjustRightInd w:val="0"/>
        <w:spacing w:after="0" w:line="360" w:lineRule="auto"/>
        <w:jc w:val="both"/>
        <w:rPr>
          <w:rFonts w:ascii="Times New Roman" w:eastAsia="Times New Roman" w:hAnsi="Times New Roman"/>
          <w:sz w:val="24"/>
          <w:szCs w:val="24"/>
        </w:rPr>
      </w:pPr>
    </w:p>
    <w:p w:rsidR="00DC3194" w:rsidRPr="00540501" w:rsidRDefault="00DC3194" w:rsidP="00DC3194">
      <w:pPr>
        <w:tabs>
          <w:tab w:val="left" w:pos="680"/>
          <w:tab w:val="left" w:pos="2495"/>
          <w:tab w:val="left" w:pos="3742"/>
          <w:tab w:val="left" w:pos="4990"/>
          <w:tab w:val="left" w:pos="6237"/>
          <w:tab w:val="left" w:pos="7484"/>
          <w:tab w:val="left" w:pos="8732"/>
          <w:tab w:val="left" w:pos="9979"/>
        </w:tabs>
        <w:overflowPunct w:val="0"/>
        <w:autoSpaceDE w:val="0"/>
        <w:autoSpaceDN w:val="0"/>
        <w:adjustRightInd w:val="0"/>
        <w:spacing w:after="0" w:line="360" w:lineRule="auto"/>
        <w:jc w:val="both"/>
        <w:rPr>
          <w:rFonts w:ascii="Times New Roman" w:hAnsi="Times New Roman"/>
          <w:lang w:val="ru-RU"/>
        </w:rPr>
      </w:pPr>
      <w:r w:rsidRPr="00540501">
        <w:rPr>
          <w:rFonts w:ascii="Times New Roman" w:eastAsia="Times New Roman" w:hAnsi="Times New Roman"/>
          <w:sz w:val="24"/>
          <w:szCs w:val="24"/>
          <w:lang w:val="ru-RU"/>
        </w:rPr>
        <w:tab/>
      </w:r>
      <w:r w:rsidRPr="00540501">
        <w:rPr>
          <w:rFonts w:ascii="Times New Roman" w:hAnsi="Times New Roman"/>
          <w:lang w:val="ru-RU"/>
        </w:rPr>
        <w:t>Предметом итоговой оценки освоения обучающимися ООП ООО является достижение предме</w:t>
      </w:r>
      <w:r w:rsidRPr="00540501">
        <w:rPr>
          <w:rFonts w:ascii="Times New Roman" w:hAnsi="Times New Roman"/>
          <w:lang w:val="ru-RU"/>
        </w:rPr>
        <w:t>т</w:t>
      </w:r>
      <w:r w:rsidRPr="00540501">
        <w:rPr>
          <w:rFonts w:ascii="Times New Roman" w:hAnsi="Times New Roman"/>
          <w:lang w:val="ru-RU"/>
        </w:rPr>
        <w:t xml:space="preserve">ных, метапредметных и личностных результатов, а также достижения результатов освоения  Программы воспитания и социализации обучающихся. </w:t>
      </w:r>
    </w:p>
    <w:p w:rsidR="00DC3194" w:rsidRPr="00540501" w:rsidRDefault="00DC3194" w:rsidP="00DC3194">
      <w:pPr>
        <w:pStyle w:val="afa"/>
        <w:tabs>
          <w:tab w:val="left" w:pos="1116"/>
        </w:tabs>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Государственная итоговая аттестация выпускников 9 классов может проводиться в форме основного государственного экзамена или государственного выпускного экзамена с учетом особенностей психофизического развития, индивидуальных возможностей выпускников и с</w:t>
      </w:r>
      <w:r w:rsidRPr="00540501">
        <w:rPr>
          <w:rFonts w:ascii="Times New Roman" w:hAnsi="Times New Roman"/>
          <w:sz w:val="24"/>
          <w:szCs w:val="24"/>
          <w:lang w:val="ru-RU"/>
        </w:rPr>
        <w:t>о</w:t>
      </w:r>
      <w:r w:rsidRPr="00540501">
        <w:rPr>
          <w:rFonts w:ascii="Times New Roman" w:hAnsi="Times New Roman"/>
          <w:sz w:val="24"/>
          <w:szCs w:val="24"/>
          <w:lang w:val="ru-RU"/>
        </w:rPr>
        <w:t>стояния их здоровья. Порядок, формы и сроки проведения государственной итоговой аттест</w:t>
      </w:r>
      <w:r w:rsidRPr="00540501">
        <w:rPr>
          <w:rFonts w:ascii="Times New Roman" w:hAnsi="Times New Roman"/>
          <w:sz w:val="24"/>
          <w:szCs w:val="24"/>
          <w:lang w:val="ru-RU"/>
        </w:rPr>
        <w:t>а</w:t>
      </w:r>
      <w:r w:rsidRPr="00540501">
        <w:rPr>
          <w:rFonts w:ascii="Times New Roman" w:hAnsi="Times New Roman"/>
          <w:sz w:val="24"/>
          <w:szCs w:val="24"/>
          <w:lang w:val="ru-RU"/>
        </w:rPr>
        <w:t xml:space="preserve">ции определяются нормативными документами федерального и регионального уровня. </w:t>
      </w:r>
    </w:p>
    <w:p w:rsidR="003E5CBD" w:rsidRDefault="003E5CBD" w:rsidP="00072A6F">
      <w:pPr>
        <w:pStyle w:val="af1"/>
        <w:rPr>
          <w:rStyle w:val="FontStyle11"/>
          <w:sz w:val="24"/>
          <w:szCs w:val="24"/>
          <w:lang w:val="ru-RU"/>
        </w:rPr>
      </w:pPr>
    </w:p>
    <w:p w:rsidR="003E5CBD" w:rsidRDefault="003E5CBD" w:rsidP="00072A6F">
      <w:pPr>
        <w:pStyle w:val="af1"/>
        <w:rPr>
          <w:rStyle w:val="FontStyle11"/>
          <w:sz w:val="24"/>
          <w:szCs w:val="24"/>
          <w:lang w:val="ru-RU"/>
        </w:rPr>
      </w:pPr>
    </w:p>
    <w:p w:rsidR="003E5CBD" w:rsidRDefault="003E5CBD" w:rsidP="00072A6F">
      <w:pPr>
        <w:pStyle w:val="af1"/>
        <w:rPr>
          <w:rStyle w:val="FontStyle11"/>
          <w:sz w:val="24"/>
          <w:szCs w:val="24"/>
          <w:lang w:val="ru-RU"/>
        </w:rPr>
      </w:pPr>
    </w:p>
    <w:tbl>
      <w:tblPr>
        <w:tblW w:w="10916"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37"/>
        <w:gridCol w:w="1276"/>
        <w:gridCol w:w="1276"/>
        <w:gridCol w:w="1275"/>
        <w:gridCol w:w="1276"/>
        <w:gridCol w:w="1276"/>
      </w:tblGrid>
      <w:tr w:rsidR="00072A6F" w:rsidTr="00072A6F">
        <w:tc>
          <w:tcPr>
            <w:tcW w:w="4537" w:type="dxa"/>
          </w:tcPr>
          <w:p w:rsidR="00072A6F" w:rsidRPr="00403C9B" w:rsidRDefault="00072A6F" w:rsidP="00072A6F">
            <w:pPr>
              <w:pStyle w:val="af1"/>
              <w:rPr>
                <w:sz w:val="24"/>
                <w:szCs w:val="24"/>
              </w:rPr>
            </w:pPr>
            <w:r>
              <w:rPr>
                <w:sz w:val="24"/>
                <w:szCs w:val="24"/>
              </w:rPr>
              <w:t>Трудоемкость</w:t>
            </w:r>
          </w:p>
        </w:tc>
        <w:tc>
          <w:tcPr>
            <w:tcW w:w="1276" w:type="dxa"/>
          </w:tcPr>
          <w:p w:rsidR="00072A6F" w:rsidRDefault="00072A6F" w:rsidP="00072A6F">
            <w:pPr>
              <w:pStyle w:val="af1"/>
              <w:rPr>
                <w:sz w:val="24"/>
                <w:szCs w:val="24"/>
              </w:rPr>
            </w:pPr>
            <w:r>
              <w:rPr>
                <w:sz w:val="24"/>
                <w:szCs w:val="24"/>
              </w:rPr>
              <w:t>29</w:t>
            </w:r>
          </w:p>
        </w:tc>
        <w:tc>
          <w:tcPr>
            <w:tcW w:w="1276" w:type="dxa"/>
          </w:tcPr>
          <w:p w:rsidR="00072A6F" w:rsidRDefault="00072A6F" w:rsidP="00072A6F">
            <w:pPr>
              <w:pStyle w:val="af1"/>
              <w:rPr>
                <w:sz w:val="24"/>
                <w:szCs w:val="24"/>
              </w:rPr>
            </w:pPr>
            <w:r>
              <w:rPr>
                <w:sz w:val="24"/>
                <w:szCs w:val="24"/>
              </w:rPr>
              <w:t>29</w:t>
            </w:r>
          </w:p>
        </w:tc>
        <w:tc>
          <w:tcPr>
            <w:tcW w:w="1275" w:type="dxa"/>
          </w:tcPr>
          <w:p w:rsidR="00072A6F" w:rsidRDefault="00072A6F" w:rsidP="00072A6F">
            <w:pPr>
              <w:pStyle w:val="af1"/>
              <w:rPr>
                <w:sz w:val="24"/>
                <w:szCs w:val="24"/>
              </w:rPr>
            </w:pPr>
            <w:r>
              <w:rPr>
                <w:sz w:val="24"/>
                <w:szCs w:val="24"/>
              </w:rPr>
              <w:t>31</w:t>
            </w:r>
          </w:p>
        </w:tc>
        <w:tc>
          <w:tcPr>
            <w:tcW w:w="1276" w:type="dxa"/>
          </w:tcPr>
          <w:p w:rsidR="00072A6F" w:rsidRDefault="00072A6F" w:rsidP="00072A6F">
            <w:pPr>
              <w:pStyle w:val="af1"/>
              <w:rPr>
                <w:sz w:val="24"/>
                <w:szCs w:val="24"/>
              </w:rPr>
            </w:pPr>
            <w:r>
              <w:rPr>
                <w:sz w:val="24"/>
                <w:szCs w:val="24"/>
              </w:rPr>
              <w:t>32</w:t>
            </w:r>
          </w:p>
        </w:tc>
        <w:tc>
          <w:tcPr>
            <w:tcW w:w="1276" w:type="dxa"/>
          </w:tcPr>
          <w:p w:rsidR="00072A6F" w:rsidRDefault="00072A6F" w:rsidP="00072A6F">
            <w:pPr>
              <w:pStyle w:val="af1"/>
              <w:rPr>
                <w:sz w:val="24"/>
                <w:szCs w:val="24"/>
              </w:rPr>
            </w:pPr>
            <w:r>
              <w:rPr>
                <w:sz w:val="24"/>
                <w:szCs w:val="24"/>
              </w:rPr>
              <w:t>33</w:t>
            </w:r>
          </w:p>
        </w:tc>
      </w:tr>
    </w:tbl>
    <w:p w:rsidR="00072A6F" w:rsidRPr="00FA1ADD" w:rsidRDefault="00072A6F" w:rsidP="00072A6F">
      <w:pPr>
        <w:pStyle w:val="af1"/>
        <w:rPr>
          <w:rStyle w:val="FontStyle11"/>
          <w:sz w:val="24"/>
          <w:szCs w:val="24"/>
          <w:lang w:val="ru-RU"/>
        </w:rPr>
      </w:pPr>
    </w:p>
    <w:p w:rsidR="00072A6F" w:rsidRPr="003E5CBD" w:rsidRDefault="00072A6F" w:rsidP="00072A6F">
      <w:pPr>
        <w:pStyle w:val="af1"/>
        <w:rPr>
          <w:rStyle w:val="FontStyle11"/>
          <w:sz w:val="24"/>
          <w:szCs w:val="24"/>
          <w:lang w:val="ru-RU"/>
        </w:rPr>
      </w:pPr>
      <w:r w:rsidRPr="003E5CBD">
        <w:rPr>
          <w:rStyle w:val="FontStyle11"/>
          <w:sz w:val="24"/>
          <w:szCs w:val="24"/>
          <w:lang w:val="ru-RU"/>
        </w:rPr>
        <w:t xml:space="preserve">                        Годовой учебный план основного общего образования ( 5-9 классы)</w:t>
      </w:r>
    </w:p>
    <w:p w:rsidR="00072A6F" w:rsidRPr="00540501" w:rsidRDefault="00072A6F" w:rsidP="00072A6F">
      <w:pPr>
        <w:pStyle w:val="af1"/>
        <w:rPr>
          <w:rStyle w:val="FontStyle11"/>
          <w:sz w:val="24"/>
          <w:szCs w:val="24"/>
          <w:lang w:val="ru-RU"/>
        </w:rPr>
      </w:pPr>
      <w:r w:rsidRPr="003E5CBD">
        <w:rPr>
          <w:rStyle w:val="FontStyle11"/>
          <w:sz w:val="24"/>
          <w:szCs w:val="24"/>
          <w:lang w:val="ru-RU"/>
        </w:rPr>
        <w:t xml:space="preserve">                                           </w:t>
      </w:r>
      <w:r w:rsidRPr="00540501">
        <w:rPr>
          <w:rStyle w:val="FontStyle11"/>
          <w:sz w:val="24"/>
          <w:szCs w:val="24"/>
          <w:lang w:val="ru-RU"/>
        </w:rPr>
        <w:t>МОУ СОШ №2 на 2020 – 2021 уч. год.</w:t>
      </w:r>
    </w:p>
    <w:p w:rsidR="00072A6F" w:rsidRPr="00540501" w:rsidRDefault="00072A6F" w:rsidP="00072A6F">
      <w:pPr>
        <w:pStyle w:val="af1"/>
        <w:rPr>
          <w:rStyle w:val="FontStyle11"/>
          <w:sz w:val="24"/>
          <w:szCs w:val="24"/>
          <w:lang w:val="ru-RU"/>
        </w:rPr>
      </w:pPr>
    </w:p>
    <w:tbl>
      <w:tblPr>
        <w:tblW w:w="10916"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9"/>
        <w:gridCol w:w="2268"/>
        <w:gridCol w:w="567"/>
        <w:gridCol w:w="567"/>
        <w:gridCol w:w="709"/>
        <w:gridCol w:w="567"/>
        <w:gridCol w:w="709"/>
        <w:gridCol w:w="567"/>
        <w:gridCol w:w="708"/>
        <w:gridCol w:w="567"/>
        <w:gridCol w:w="709"/>
        <w:gridCol w:w="709"/>
      </w:tblGrid>
      <w:tr w:rsidR="00072A6F" w:rsidTr="00072A6F">
        <w:trPr>
          <w:trHeight w:val="488"/>
        </w:trPr>
        <w:tc>
          <w:tcPr>
            <w:tcW w:w="2269" w:type="dxa"/>
            <w:vMerge w:val="restart"/>
          </w:tcPr>
          <w:p w:rsidR="00072A6F" w:rsidRPr="009D7ABE" w:rsidRDefault="00072A6F" w:rsidP="00072A6F">
            <w:pPr>
              <w:rPr>
                <w:rFonts w:ascii="Times New Roman" w:hAnsi="Times New Roman"/>
              </w:rPr>
            </w:pPr>
            <w:r w:rsidRPr="009D7ABE">
              <w:rPr>
                <w:rFonts w:ascii="Times New Roman" w:hAnsi="Times New Roman"/>
              </w:rPr>
              <w:t>Предметные области</w:t>
            </w:r>
          </w:p>
        </w:tc>
        <w:tc>
          <w:tcPr>
            <w:tcW w:w="2268" w:type="dxa"/>
            <w:vMerge w:val="restart"/>
            <w:tcBorders>
              <w:tr2bl w:val="single" w:sz="4" w:space="0" w:color="auto"/>
            </w:tcBorders>
          </w:tcPr>
          <w:p w:rsidR="00072A6F" w:rsidRPr="009D7ABE" w:rsidRDefault="00072A6F" w:rsidP="00072A6F">
            <w:pPr>
              <w:rPr>
                <w:rFonts w:ascii="Times New Roman" w:hAnsi="Times New Roman"/>
              </w:rPr>
            </w:pPr>
            <w:r w:rsidRPr="009D7ABE">
              <w:rPr>
                <w:rFonts w:ascii="Times New Roman" w:hAnsi="Times New Roman"/>
              </w:rPr>
              <w:t xml:space="preserve">Предметы </w:t>
            </w:r>
          </w:p>
          <w:p w:rsidR="00072A6F" w:rsidRDefault="00072A6F" w:rsidP="00072A6F">
            <w:pPr>
              <w:rPr>
                <w:rFonts w:ascii="Times New Roman" w:hAnsi="Times New Roman"/>
              </w:rPr>
            </w:pPr>
          </w:p>
          <w:p w:rsidR="00072A6F" w:rsidRPr="009D7ABE" w:rsidRDefault="00072A6F" w:rsidP="00072A6F">
            <w:pPr>
              <w:rPr>
                <w:rFonts w:ascii="Times New Roman" w:hAnsi="Times New Roman"/>
              </w:rPr>
            </w:pPr>
            <w:r w:rsidRPr="009D7ABE">
              <w:rPr>
                <w:rFonts w:ascii="Times New Roman" w:hAnsi="Times New Roman"/>
              </w:rPr>
              <w:t xml:space="preserve"> классы</w:t>
            </w:r>
          </w:p>
        </w:tc>
        <w:tc>
          <w:tcPr>
            <w:tcW w:w="1134" w:type="dxa"/>
            <w:gridSpan w:val="2"/>
          </w:tcPr>
          <w:p w:rsidR="00072A6F" w:rsidRPr="009D7ABE" w:rsidRDefault="00072A6F" w:rsidP="00072A6F">
            <w:pPr>
              <w:rPr>
                <w:rFonts w:ascii="Times New Roman" w:hAnsi="Times New Roman"/>
                <w:b/>
              </w:rPr>
            </w:pPr>
            <w:r w:rsidRPr="009D7ABE">
              <w:rPr>
                <w:rFonts w:ascii="Times New Roman" w:hAnsi="Times New Roman"/>
              </w:rPr>
              <w:t>V класс</w:t>
            </w:r>
          </w:p>
        </w:tc>
        <w:tc>
          <w:tcPr>
            <w:tcW w:w="1276" w:type="dxa"/>
            <w:gridSpan w:val="2"/>
          </w:tcPr>
          <w:p w:rsidR="00072A6F" w:rsidRPr="009D7ABE" w:rsidRDefault="00072A6F" w:rsidP="00072A6F">
            <w:pPr>
              <w:rPr>
                <w:rFonts w:ascii="Times New Roman" w:hAnsi="Times New Roman"/>
                <w:b/>
              </w:rPr>
            </w:pPr>
            <w:r w:rsidRPr="009D7ABE">
              <w:rPr>
                <w:rStyle w:val="FontStyle12"/>
                <w:b w:val="0"/>
              </w:rPr>
              <w:t>VI класс</w:t>
            </w:r>
          </w:p>
        </w:tc>
        <w:tc>
          <w:tcPr>
            <w:tcW w:w="1276" w:type="dxa"/>
            <w:gridSpan w:val="2"/>
          </w:tcPr>
          <w:p w:rsidR="00072A6F" w:rsidRPr="009D7ABE" w:rsidRDefault="00072A6F" w:rsidP="00072A6F">
            <w:pPr>
              <w:rPr>
                <w:rFonts w:ascii="Times New Roman" w:hAnsi="Times New Roman"/>
                <w:b/>
              </w:rPr>
            </w:pPr>
            <w:r>
              <w:rPr>
                <w:rStyle w:val="FontStyle12"/>
                <w:b w:val="0"/>
              </w:rPr>
              <w:t>VI</w:t>
            </w:r>
            <w:r w:rsidRPr="009D7ABE">
              <w:rPr>
                <w:rStyle w:val="FontStyle12"/>
                <w:b w:val="0"/>
              </w:rPr>
              <w:t>Iкласс</w:t>
            </w:r>
          </w:p>
        </w:tc>
        <w:tc>
          <w:tcPr>
            <w:tcW w:w="1275" w:type="dxa"/>
            <w:gridSpan w:val="2"/>
          </w:tcPr>
          <w:p w:rsidR="00072A6F" w:rsidRDefault="00072A6F" w:rsidP="00072A6F">
            <w:pPr>
              <w:rPr>
                <w:rStyle w:val="FontStyle12"/>
                <w:b w:val="0"/>
              </w:rPr>
            </w:pPr>
            <w:r>
              <w:rPr>
                <w:rStyle w:val="FontStyle12"/>
                <w:b w:val="0"/>
              </w:rPr>
              <w:t>VI</w:t>
            </w:r>
            <w:r w:rsidRPr="009D7ABE">
              <w:rPr>
                <w:rStyle w:val="FontStyle12"/>
                <w:b w:val="0"/>
              </w:rPr>
              <w:t>IIкласс</w:t>
            </w:r>
          </w:p>
        </w:tc>
        <w:tc>
          <w:tcPr>
            <w:tcW w:w="1418" w:type="dxa"/>
            <w:gridSpan w:val="2"/>
          </w:tcPr>
          <w:p w:rsidR="00072A6F" w:rsidRDefault="00072A6F" w:rsidP="00072A6F">
            <w:pPr>
              <w:rPr>
                <w:rStyle w:val="FontStyle12"/>
                <w:b w:val="0"/>
              </w:rPr>
            </w:pPr>
            <w:r>
              <w:rPr>
                <w:rStyle w:val="FontStyle12"/>
                <w:b w:val="0"/>
              </w:rPr>
              <w:t xml:space="preserve">IX </w:t>
            </w:r>
            <w:r w:rsidRPr="009D7ABE">
              <w:rPr>
                <w:rStyle w:val="FontStyle12"/>
                <w:b w:val="0"/>
              </w:rPr>
              <w:t>класс</w:t>
            </w:r>
          </w:p>
        </w:tc>
      </w:tr>
      <w:tr w:rsidR="00072A6F" w:rsidTr="00072A6F">
        <w:trPr>
          <w:cantSplit/>
          <w:trHeight w:val="1205"/>
        </w:trPr>
        <w:tc>
          <w:tcPr>
            <w:tcW w:w="2269" w:type="dxa"/>
            <w:vMerge/>
          </w:tcPr>
          <w:p w:rsidR="00072A6F" w:rsidRPr="009D7ABE" w:rsidRDefault="00072A6F" w:rsidP="00072A6F">
            <w:pPr>
              <w:rPr>
                <w:rFonts w:ascii="Times New Roman" w:hAnsi="Times New Roman"/>
              </w:rPr>
            </w:pPr>
          </w:p>
        </w:tc>
        <w:tc>
          <w:tcPr>
            <w:tcW w:w="2268" w:type="dxa"/>
            <w:vMerge/>
            <w:tcBorders>
              <w:tr2bl w:val="single" w:sz="4" w:space="0" w:color="auto"/>
            </w:tcBorders>
          </w:tcPr>
          <w:p w:rsidR="00072A6F" w:rsidRPr="009D7ABE" w:rsidRDefault="00072A6F" w:rsidP="00072A6F">
            <w:pPr>
              <w:rPr>
                <w:rFonts w:ascii="Times New Roman" w:hAnsi="Times New Roman"/>
              </w:rPr>
            </w:pPr>
          </w:p>
        </w:tc>
        <w:tc>
          <w:tcPr>
            <w:tcW w:w="567" w:type="dxa"/>
            <w:textDirection w:val="btLr"/>
          </w:tcPr>
          <w:p w:rsidR="00072A6F" w:rsidRPr="0020056B" w:rsidRDefault="00072A6F" w:rsidP="00072A6F">
            <w:pPr>
              <w:ind w:left="113" w:right="113"/>
              <w:rPr>
                <w:rFonts w:ascii="Times New Roman" w:hAnsi="Times New Roman"/>
                <w:sz w:val="20"/>
                <w:szCs w:val="20"/>
              </w:rPr>
            </w:pPr>
            <w:r w:rsidRPr="0020056B">
              <w:rPr>
                <w:rFonts w:ascii="Times New Roman" w:hAnsi="Times New Roman"/>
                <w:sz w:val="20"/>
                <w:szCs w:val="20"/>
              </w:rPr>
              <w:t>Обязательная часть</w:t>
            </w:r>
          </w:p>
        </w:tc>
        <w:tc>
          <w:tcPr>
            <w:tcW w:w="567" w:type="dxa"/>
            <w:textDirection w:val="btLr"/>
          </w:tcPr>
          <w:p w:rsidR="00072A6F" w:rsidRPr="009D7ABE" w:rsidRDefault="00072A6F" w:rsidP="00072A6F">
            <w:pPr>
              <w:ind w:left="113" w:right="113"/>
              <w:rPr>
                <w:rFonts w:ascii="Times New Roman" w:hAnsi="Times New Roman"/>
              </w:rPr>
            </w:pPr>
            <w:r w:rsidRPr="009D7ABE">
              <w:rPr>
                <w:rFonts w:ascii="Times New Roman" w:hAnsi="Times New Roman"/>
              </w:rPr>
              <w:t>ЧФУО</w:t>
            </w:r>
            <w:r>
              <w:rPr>
                <w:rFonts w:ascii="Times New Roman" w:hAnsi="Times New Roman"/>
              </w:rPr>
              <w:t>О</w:t>
            </w:r>
          </w:p>
        </w:tc>
        <w:tc>
          <w:tcPr>
            <w:tcW w:w="709" w:type="dxa"/>
            <w:textDirection w:val="btLr"/>
          </w:tcPr>
          <w:p w:rsidR="00072A6F" w:rsidRPr="009D7ABE" w:rsidRDefault="00072A6F" w:rsidP="00072A6F">
            <w:pPr>
              <w:ind w:left="113" w:right="113"/>
              <w:rPr>
                <w:rStyle w:val="FontStyle12"/>
                <w:b w:val="0"/>
              </w:rPr>
            </w:pPr>
            <w:r w:rsidRPr="0020056B">
              <w:rPr>
                <w:rFonts w:ascii="Times New Roman" w:hAnsi="Times New Roman"/>
                <w:sz w:val="20"/>
                <w:szCs w:val="20"/>
              </w:rPr>
              <w:t>Обязательная часть</w:t>
            </w:r>
          </w:p>
        </w:tc>
        <w:tc>
          <w:tcPr>
            <w:tcW w:w="567" w:type="dxa"/>
            <w:textDirection w:val="btLr"/>
          </w:tcPr>
          <w:p w:rsidR="00072A6F" w:rsidRPr="009D7ABE" w:rsidRDefault="00072A6F" w:rsidP="00072A6F">
            <w:pPr>
              <w:ind w:left="113" w:right="113"/>
              <w:rPr>
                <w:rFonts w:ascii="Times New Roman" w:hAnsi="Times New Roman"/>
              </w:rPr>
            </w:pPr>
            <w:r w:rsidRPr="009D7ABE">
              <w:rPr>
                <w:rFonts w:ascii="Times New Roman" w:hAnsi="Times New Roman"/>
              </w:rPr>
              <w:t>ЧФУО</w:t>
            </w:r>
            <w:r>
              <w:rPr>
                <w:rFonts w:ascii="Times New Roman" w:hAnsi="Times New Roman"/>
              </w:rPr>
              <w:t>О</w:t>
            </w:r>
          </w:p>
        </w:tc>
        <w:tc>
          <w:tcPr>
            <w:tcW w:w="709" w:type="dxa"/>
            <w:textDirection w:val="btLr"/>
          </w:tcPr>
          <w:p w:rsidR="00072A6F" w:rsidRPr="009D7ABE" w:rsidRDefault="00072A6F" w:rsidP="00072A6F">
            <w:pPr>
              <w:ind w:left="113" w:right="113"/>
              <w:rPr>
                <w:rStyle w:val="FontStyle12"/>
                <w:b w:val="0"/>
              </w:rPr>
            </w:pPr>
            <w:r w:rsidRPr="0020056B">
              <w:rPr>
                <w:rFonts w:ascii="Times New Roman" w:hAnsi="Times New Roman"/>
                <w:sz w:val="20"/>
                <w:szCs w:val="20"/>
              </w:rPr>
              <w:t>Обязательная часть</w:t>
            </w:r>
          </w:p>
        </w:tc>
        <w:tc>
          <w:tcPr>
            <w:tcW w:w="567" w:type="dxa"/>
            <w:textDirection w:val="btLr"/>
          </w:tcPr>
          <w:p w:rsidR="00072A6F" w:rsidRPr="009D7ABE" w:rsidRDefault="00072A6F" w:rsidP="00072A6F">
            <w:pPr>
              <w:ind w:left="113" w:right="113"/>
              <w:rPr>
                <w:rFonts w:ascii="Times New Roman" w:hAnsi="Times New Roman"/>
              </w:rPr>
            </w:pPr>
            <w:r w:rsidRPr="009D7ABE">
              <w:rPr>
                <w:rFonts w:ascii="Times New Roman" w:hAnsi="Times New Roman"/>
              </w:rPr>
              <w:t>ЧФУО</w:t>
            </w:r>
            <w:r>
              <w:rPr>
                <w:rFonts w:ascii="Times New Roman" w:hAnsi="Times New Roman"/>
              </w:rPr>
              <w:t>О</w:t>
            </w:r>
          </w:p>
        </w:tc>
        <w:tc>
          <w:tcPr>
            <w:tcW w:w="708" w:type="dxa"/>
            <w:textDirection w:val="btLr"/>
          </w:tcPr>
          <w:p w:rsidR="00072A6F" w:rsidRPr="009D7ABE" w:rsidRDefault="00072A6F" w:rsidP="00072A6F">
            <w:pPr>
              <w:ind w:left="113" w:right="113"/>
              <w:rPr>
                <w:rStyle w:val="FontStyle12"/>
                <w:b w:val="0"/>
              </w:rPr>
            </w:pPr>
            <w:r w:rsidRPr="0020056B">
              <w:rPr>
                <w:rFonts w:ascii="Times New Roman" w:hAnsi="Times New Roman"/>
                <w:sz w:val="20"/>
                <w:szCs w:val="20"/>
              </w:rPr>
              <w:t>Обязательная часть</w:t>
            </w:r>
          </w:p>
        </w:tc>
        <w:tc>
          <w:tcPr>
            <w:tcW w:w="567" w:type="dxa"/>
            <w:textDirection w:val="btLr"/>
          </w:tcPr>
          <w:p w:rsidR="00072A6F" w:rsidRPr="009D7ABE" w:rsidRDefault="00072A6F" w:rsidP="00072A6F">
            <w:pPr>
              <w:ind w:left="113" w:right="113"/>
              <w:rPr>
                <w:rFonts w:ascii="Times New Roman" w:hAnsi="Times New Roman"/>
              </w:rPr>
            </w:pPr>
            <w:r w:rsidRPr="009D7ABE">
              <w:rPr>
                <w:rFonts w:ascii="Times New Roman" w:hAnsi="Times New Roman"/>
              </w:rPr>
              <w:t>ЧФУО</w:t>
            </w:r>
            <w:r>
              <w:rPr>
                <w:rFonts w:ascii="Times New Roman" w:hAnsi="Times New Roman"/>
              </w:rPr>
              <w:t>О</w:t>
            </w:r>
          </w:p>
        </w:tc>
        <w:tc>
          <w:tcPr>
            <w:tcW w:w="709" w:type="dxa"/>
            <w:textDirection w:val="btLr"/>
          </w:tcPr>
          <w:p w:rsidR="00072A6F" w:rsidRPr="009D7ABE" w:rsidRDefault="00072A6F" w:rsidP="00072A6F">
            <w:pPr>
              <w:ind w:left="113" w:right="113"/>
              <w:rPr>
                <w:rStyle w:val="FontStyle12"/>
                <w:b w:val="0"/>
              </w:rPr>
            </w:pPr>
            <w:r w:rsidRPr="0020056B">
              <w:rPr>
                <w:rFonts w:ascii="Times New Roman" w:hAnsi="Times New Roman"/>
                <w:sz w:val="20"/>
                <w:szCs w:val="20"/>
              </w:rPr>
              <w:t>Обязательная часть</w:t>
            </w:r>
          </w:p>
        </w:tc>
        <w:tc>
          <w:tcPr>
            <w:tcW w:w="709" w:type="dxa"/>
            <w:textDirection w:val="btLr"/>
          </w:tcPr>
          <w:p w:rsidR="00072A6F" w:rsidRPr="009D7ABE" w:rsidRDefault="00072A6F" w:rsidP="00072A6F">
            <w:pPr>
              <w:ind w:left="113" w:right="113"/>
              <w:rPr>
                <w:rFonts w:ascii="Times New Roman" w:hAnsi="Times New Roman"/>
              </w:rPr>
            </w:pPr>
            <w:r w:rsidRPr="009D7ABE">
              <w:rPr>
                <w:rFonts w:ascii="Times New Roman" w:hAnsi="Times New Roman"/>
              </w:rPr>
              <w:t>ЧФУО</w:t>
            </w:r>
            <w:r>
              <w:rPr>
                <w:rFonts w:ascii="Times New Roman" w:hAnsi="Times New Roman"/>
              </w:rPr>
              <w:t>О</w:t>
            </w:r>
          </w:p>
        </w:tc>
      </w:tr>
      <w:tr w:rsidR="00072A6F" w:rsidTr="00072A6F">
        <w:tc>
          <w:tcPr>
            <w:tcW w:w="2269" w:type="dxa"/>
          </w:tcPr>
          <w:p w:rsidR="00072A6F" w:rsidRPr="0007448A" w:rsidRDefault="00072A6F" w:rsidP="00072A6F">
            <w:pPr>
              <w:pStyle w:val="af1"/>
              <w:rPr>
                <w:sz w:val="24"/>
                <w:szCs w:val="24"/>
              </w:rPr>
            </w:pPr>
            <w:r w:rsidRPr="0007448A">
              <w:rPr>
                <w:sz w:val="24"/>
                <w:szCs w:val="24"/>
              </w:rPr>
              <w:t>Обязательная часть</w:t>
            </w:r>
          </w:p>
        </w:tc>
        <w:tc>
          <w:tcPr>
            <w:tcW w:w="8647" w:type="dxa"/>
            <w:gridSpan w:val="11"/>
          </w:tcPr>
          <w:p w:rsidR="00072A6F" w:rsidRPr="0007448A" w:rsidRDefault="00072A6F" w:rsidP="00072A6F">
            <w:pPr>
              <w:pStyle w:val="af1"/>
              <w:rPr>
                <w:bCs/>
                <w:sz w:val="24"/>
                <w:szCs w:val="24"/>
              </w:rPr>
            </w:pPr>
          </w:p>
        </w:tc>
      </w:tr>
      <w:tr w:rsidR="00072A6F" w:rsidTr="00072A6F">
        <w:tc>
          <w:tcPr>
            <w:tcW w:w="2269" w:type="dxa"/>
            <w:vMerge w:val="restart"/>
          </w:tcPr>
          <w:p w:rsidR="00072A6F" w:rsidRPr="0007448A" w:rsidRDefault="00072A6F" w:rsidP="00072A6F">
            <w:pPr>
              <w:pStyle w:val="af1"/>
              <w:rPr>
                <w:sz w:val="24"/>
                <w:szCs w:val="24"/>
              </w:rPr>
            </w:pPr>
            <w:r w:rsidRPr="0007448A">
              <w:rPr>
                <w:sz w:val="24"/>
                <w:szCs w:val="24"/>
              </w:rPr>
              <w:t>Русский язык и литература</w:t>
            </w:r>
          </w:p>
        </w:tc>
        <w:tc>
          <w:tcPr>
            <w:tcW w:w="2268" w:type="dxa"/>
          </w:tcPr>
          <w:p w:rsidR="00072A6F" w:rsidRPr="0007448A" w:rsidRDefault="00072A6F" w:rsidP="00072A6F">
            <w:pPr>
              <w:pStyle w:val="af1"/>
              <w:rPr>
                <w:sz w:val="24"/>
                <w:szCs w:val="24"/>
              </w:rPr>
            </w:pPr>
            <w:r w:rsidRPr="0007448A">
              <w:rPr>
                <w:sz w:val="24"/>
                <w:szCs w:val="24"/>
              </w:rPr>
              <w:t>Русский язык</w:t>
            </w:r>
          </w:p>
        </w:tc>
        <w:tc>
          <w:tcPr>
            <w:tcW w:w="567" w:type="dxa"/>
          </w:tcPr>
          <w:p w:rsidR="00072A6F" w:rsidRPr="00922BA4" w:rsidRDefault="00072A6F" w:rsidP="00072A6F">
            <w:pPr>
              <w:pStyle w:val="af1"/>
            </w:pPr>
            <w:r w:rsidRPr="00922BA4">
              <w:t>170</w:t>
            </w:r>
          </w:p>
        </w:tc>
        <w:tc>
          <w:tcPr>
            <w:tcW w:w="567" w:type="dxa"/>
          </w:tcPr>
          <w:p w:rsidR="00072A6F" w:rsidRPr="00922BA4" w:rsidRDefault="00072A6F" w:rsidP="00072A6F">
            <w:pPr>
              <w:pStyle w:val="af1"/>
            </w:pPr>
          </w:p>
        </w:tc>
        <w:tc>
          <w:tcPr>
            <w:tcW w:w="709" w:type="dxa"/>
            <w:vAlign w:val="bottom"/>
          </w:tcPr>
          <w:p w:rsidR="00072A6F" w:rsidRPr="00922BA4" w:rsidRDefault="00072A6F" w:rsidP="00072A6F">
            <w:pPr>
              <w:pStyle w:val="af1"/>
              <w:rPr>
                <w:bCs/>
              </w:rPr>
            </w:pPr>
            <w:r>
              <w:rPr>
                <w:bCs/>
              </w:rPr>
              <w:t>170</w:t>
            </w:r>
          </w:p>
        </w:tc>
        <w:tc>
          <w:tcPr>
            <w:tcW w:w="567" w:type="dxa"/>
            <w:vAlign w:val="bottom"/>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sidRPr="00922BA4">
              <w:rPr>
                <w:bCs/>
              </w:rPr>
              <w:t>136</w:t>
            </w:r>
          </w:p>
        </w:tc>
        <w:tc>
          <w:tcPr>
            <w:tcW w:w="567" w:type="dxa"/>
          </w:tcPr>
          <w:p w:rsidR="00072A6F" w:rsidRPr="00922BA4" w:rsidRDefault="00072A6F" w:rsidP="00072A6F">
            <w:pPr>
              <w:pStyle w:val="af1"/>
              <w:rPr>
                <w:bCs/>
              </w:rPr>
            </w:pPr>
          </w:p>
        </w:tc>
        <w:tc>
          <w:tcPr>
            <w:tcW w:w="708" w:type="dxa"/>
          </w:tcPr>
          <w:p w:rsidR="00072A6F" w:rsidRPr="00922BA4" w:rsidRDefault="00072A6F" w:rsidP="00072A6F">
            <w:pPr>
              <w:pStyle w:val="af1"/>
              <w:rPr>
                <w:bCs/>
              </w:rPr>
            </w:pPr>
            <w:r w:rsidRPr="00922BA4">
              <w:rPr>
                <w:bCs/>
              </w:rPr>
              <w:t>102</w:t>
            </w:r>
          </w:p>
        </w:tc>
        <w:tc>
          <w:tcPr>
            <w:tcW w:w="567"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Pr>
                <w:bCs/>
              </w:rPr>
              <w:t>102</w:t>
            </w:r>
          </w:p>
        </w:tc>
        <w:tc>
          <w:tcPr>
            <w:tcW w:w="709" w:type="dxa"/>
          </w:tcPr>
          <w:p w:rsidR="00072A6F" w:rsidRPr="00922BA4" w:rsidRDefault="00072A6F" w:rsidP="00072A6F">
            <w:pPr>
              <w:pStyle w:val="af1"/>
              <w:rPr>
                <w:bCs/>
              </w:rPr>
            </w:pPr>
          </w:p>
        </w:tc>
      </w:tr>
      <w:tr w:rsidR="00072A6F" w:rsidTr="00072A6F">
        <w:trPr>
          <w:trHeight w:val="282"/>
        </w:trPr>
        <w:tc>
          <w:tcPr>
            <w:tcW w:w="2269" w:type="dxa"/>
            <w:vMerge/>
          </w:tcPr>
          <w:p w:rsidR="00072A6F" w:rsidRPr="0007448A" w:rsidRDefault="00072A6F" w:rsidP="00072A6F">
            <w:pPr>
              <w:pStyle w:val="af1"/>
              <w:rPr>
                <w:sz w:val="24"/>
                <w:szCs w:val="24"/>
              </w:rPr>
            </w:pPr>
          </w:p>
        </w:tc>
        <w:tc>
          <w:tcPr>
            <w:tcW w:w="2268" w:type="dxa"/>
          </w:tcPr>
          <w:p w:rsidR="00072A6F" w:rsidRPr="0007448A" w:rsidRDefault="00072A6F" w:rsidP="00072A6F">
            <w:pPr>
              <w:pStyle w:val="af1"/>
              <w:rPr>
                <w:sz w:val="24"/>
                <w:szCs w:val="24"/>
              </w:rPr>
            </w:pPr>
            <w:r w:rsidRPr="0007448A">
              <w:rPr>
                <w:sz w:val="24"/>
                <w:szCs w:val="24"/>
              </w:rPr>
              <w:t>Литература</w:t>
            </w:r>
          </w:p>
        </w:tc>
        <w:tc>
          <w:tcPr>
            <w:tcW w:w="567" w:type="dxa"/>
          </w:tcPr>
          <w:p w:rsidR="00072A6F" w:rsidRPr="00922BA4" w:rsidRDefault="00072A6F" w:rsidP="00072A6F">
            <w:pPr>
              <w:pStyle w:val="af1"/>
            </w:pPr>
            <w:r w:rsidRPr="00922BA4">
              <w:t>102</w:t>
            </w:r>
          </w:p>
        </w:tc>
        <w:tc>
          <w:tcPr>
            <w:tcW w:w="567" w:type="dxa"/>
          </w:tcPr>
          <w:p w:rsidR="00072A6F" w:rsidRPr="00922BA4" w:rsidRDefault="00072A6F" w:rsidP="00072A6F">
            <w:pPr>
              <w:pStyle w:val="af1"/>
            </w:pPr>
          </w:p>
        </w:tc>
        <w:tc>
          <w:tcPr>
            <w:tcW w:w="709" w:type="dxa"/>
            <w:vAlign w:val="bottom"/>
          </w:tcPr>
          <w:p w:rsidR="00072A6F" w:rsidRPr="00922BA4" w:rsidRDefault="00072A6F" w:rsidP="00072A6F">
            <w:pPr>
              <w:pStyle w:val="af1"/>
              <w:rPr>
                <w:bCs/>
              </w:rPr>
            </w:pPr>
            <w:r>
              <w:rPr>
                <w:bCs/>
              </w:rPr>
              <w:t>68</w:t>
            </w:r>
          </w:p>
        </w:tc>
        <w:tc>
          <w:tcPr>
            <w:tcW w:w="567" w:type="dxa"/>
            <w:vAlign w:val="bottom"/>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Pr>
                <w:bCs/>
              </w:rPr>
              <w:t>68</w:t>
            </w:r>
          </w:p>
        </w:tc>
        <w:tc>
          <w:tcPr>
            <w:tcW w:w="567" w:type="dxa"/>
          </w:tcPr>
          <w:p w:rsidR="00072A6F" w:rsidRPr="00922BA4" w:rsidRDefault="00072A6F" w:rsidP="00072A6F">
            <w:pPr>
              <w:pStyle w:val="af1"/>
              <w:rPr>
                <w:bCs/>
              </w:rPr>
            </w:pPr>
          </w:p>
        </w:tc>
        <w:tc>
          <w:tcPr>
            <w:tcW w:w="708" w:type="dxa"/>
          </w:tcPr>
          <w:p w:rsidR="00072A6F" w:rsidRPr="00922BA4" w:rsidRDefault="00072A6F" w:rsidP="00072A6F">
            <w:pPr>
              <w:pStyle w:val="af1"/>
              <w:rPr>
                <w:bCs/>
              </w:rPr>
            </w:pPr>
            <w:r w:rsidRPr="00922BA4">
              <w:rPr>
                <w:bCs/>
              </w:rPr>
              <w:t>68</w:t>
            </w:r>
          </w:p>
        </w:tc>
        <w:tc>
          <w:tcPr>
            <w:tcW w:w="567"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Pr>
                <w:bCs/>
              </w:rPr>
              <w:t>102</w:t>
            </w:r>
          </w:p>
        </w:tc>
        <w:tc>
          <w:tcPr>
            <w:tcW w:w="709" w:type="dxa"/>
          </w:tcPr>
          <w:p w:rsidR="00072A6F" w:rsidRPr="00922BA4" w:rsidRDefault="00072A6F" w:rsidP="00072A6F">
            <w:pPr>
              <w:pStyle w:val="af1"/>
              <w:rPr>
                <w:bCs/>
              </w:rPr>
            </w:pPr>
          </w:p>
        </w:tc>
      </w:tr>
      <w:tr w:rsidR="00072A6F" w:rsidTr="00072A6F">
        <w:tc>
          <w:tcPr>
            <w:tcW w:w="2269" w:type="dxa"/>
            <w:vMerge w:val="restart"/>
          </w:tcPr>
          <w:p w:rsidR="00072A6F" w:rsidRPr="00540501" w:rsidRDefault="00072A6F" w:rsidP="00072A6F">
            <w:pPr>
              <w:pStyle w:val="af1"/>
              <w:rPr>
                <w:sz w:val="24"/>
                <w:szCs w:val="24"/>
                <w:lang w:val="ru-RU"/>
              </w:rPr>
            </w:pPr>
            <w:r w:rsidRPr="00540501">
              <w:rPr>
                <w:sz w:val="24"/>
                <w:szCs w:val="24"/>
                <w:lang w:val="ru-RU"/>
              </w:rPr>
              <w:t>Родной язык и родная литература</w:t>
            </w:r>
          </w:p>
        </w:tc>
        <w:tc>
          <w:tcPr>
            <w:tcW w:w="2268" w:type="dxa"/>
          </w:tcPr>
          <w:p w:rsidR="00072A6F" w:rsidRPr="0007448A" w:rsidRDefault="00072A6F" w:rsidP="00072A6F">
            <w:pPr>
              <w:pStyle w:val="af1"/>
              <w:rPr>
                <w:sz w:val="24"/>
                <w:szCs w:val="24"/>
              </w:rPr>
            </w:pPr>
            <w:r>
              <w:rPr>
                <w:sz w:val="24"/>
                <w:szCs w:val="24"/>
              </w:rPr>
              <w:t>Родной язык</w:t>
            </w:r>
          </w:p>
        </w:tc>
        <w:tc>
          <w:tcPr>
            <w:tcW w:w="567" w:type="dxa"/>
          </w:tcPr>
          <w:p w:rsidR="00072A6F" w:rsidRPr="00922BA4" w:rsidRDefault="00072A6F" w:rsidP="00072A6F">
            <w:pPr>
              <w:pStyle w:val="af1"/>
            </w:pPr>
          </w:p>
        </w:tc>
        <w:tc>
          <w:tcPr>
            <w:tcW w:w="567" w:type="dxa"/>
          </w:tcPr>
          <w:p w:rsidR="00072A6F" w:rsidRPr="00922BA4" w:rsidRDefault="00072A6F" w:rsidP="00072A6F">
            <w:pPr>
              <w:pStyle w:val="af1"/>
            </w:pPr>
            <w:r w:rsidRPr="00922BA4">
              <w:t>17</w:t>
            </w:r>
          </w:p>
        </w:tc>
        <w:tc>
          <w:tcPr>
            <w:tcW w:w="709" w:type="dxa"/>
            <w:vAlign w:val="bottom"/>
          </w:tcPr>
          <w:p w:rsidR="00072A6F" w:rsidRPr="00922BA4" w:rsidRDefault="00072A6F" w:rsidP="00072A6F">
            <w:pPr>
              <w:pStyle w:val="af1"/>
              <w:rPr>
                <w:bCs/>
              </w:rPr>
            </w:pPr>
          </w:p>
        </w:tc>
        <w:tc>
          <w:tcPr>
            <w:tcW w:w="567" w:type="dxa"/>
          </w:tcPr>
          <w:p w:rsidR="00072A6F" w:rsidRPr="00922BA4" w:rsidRDefault="00072A6F" w:rsidP="00072A6F">
            <w:pPr>
              <w:pStyle w:val="af1"/>
            </w:pPr>
            <w:r w:rsidRPr="00922BA4">
              <w:t>17</w:t>
            </w:r>
          </w:p>
        </w:tc>
        <w:tc>
          <w:tcPr>
            <w:tcW w:w="709" w:type="dxa"/>
          </w:tcPr>
          <w:p w:rsidR="00072A6F" w:rsidRPr="00922BA4" w:rsidRDefault="00072A6F" w:rsidP="00072A6F">
            <w:pPr>
              <w:pStyle w:val="af1"/>
              <w:rPr>
                <w:bCs/>
              </w:rPr>
            </w:pPr>
          </w:p>
        </w:tc>
        <w:tc>
          <w:tcPr>
            <w:tcW w:w="567" w:type="dxa"/>
          </w:tcPr>
          <w:p w:rsidR="00072A6F" w:rsidRPr="00922BA4" w:rsidRDefault="00072A6F" w:rsidP="00072A6F">
            <w:pPr>
              <w:pStyle w:val="af1"/>
            </w:pPr>
            <w:r w:rsidRPr="00922BA4">
              <w:t>17</w:t>
            </w:r>
          </w:p>
        </w:tc>
        <w:tc>
          <w:tcPr>
            <w:tcW w:w="708" w:type="dxa"/>
          </w:tcPr>
          <w:p w:rsidR="00072A6F" w:rsidRPr="00922BA4" w:rsidRDefault="00072A6F" w:rsidP="00072A6F">
            <w:pPr>
              <w:pStyle w:val="af1"/>
              <w:rPr>
                <w:bCs/>
              </w:rPr>
            </w:pPr>
          </w:p>
        </w:tc>
        <w:tc>
          <w:tcPr>
            <w:tcW w:w="567" w:type="dxa"/>
          </w:tcPr>
          <w:p w:rsidR="00072A6F" w:rsidRPr="00922BA4" w:rsidRDefault="00072A6F" w:rsidP="00072A6F">
            <w:pPr>
              <w:pStyle w:val="af1"/>
            </w:pPr>
            <w:r w:rsidRPr="00922BA4">
              <w:t>17</w:t>
            </w:r>
          </w:p>
        </w:tc>
        <w:tc>
          <w:tcPr>
            <w:tcW w:w="709" w:type="dxa"/>
          </w:tcPr>
          <w:p w:rsidR="00072A6F" w:rsidRPr="00922BA4" w:rsidRDefault="00072A6F" w:rsidP="00072A6F">
            <w:pPr>
              <w:pStyle w:val="af1"/>
              <w:rPr>
                <w:bCs/>
              </w:rPr>
            </w:pPr>
          </w:p>
        </w:tc>
        <w:tc>
          <w:tcPr>
            <w:tcW w:w="709" w:type="dxa"/>
          </w:tcPr>
          <w:p w:rsidR="00072A6F" w:rsidRPr="00922BA4" w:rsidRDefault="00072A6F" w:rsidP="00072A6F">
            <w:pPr>
              <w:pStyle w:val="af1"/>
            </w:pPr>
            <w:r w:rsidRPr="00922BA4">
              <w:t>17</w:t>
            </w:r>
          </w:p>
        </w:tc>
      </w:tr>
      <w:tr w:rsidR="00072A6F" w:rsidTr="00072A6F">
        <w:tc>
          <w:tcPr>
            <w:tcW w:w="2269" w:type="dxa"/>
            <w:vMerge/>
          </w:tcPr>
          <w:p w:rsidR="00072A6F" w:rsidRPr="0007448A" w:rsidRDefault="00072A6F" w:rsidP="00072A6F">
            <w:pPr>
              <w:pStyle w:val="af1"/>
              <w:rPr>
                <w:sz w:val="24"/>
                <w:szCs w:val="24"/>
              </w:rPr>
            </w:pPr>
          </w:p>
        </w:tc>
        <w:tc>
          <w:tcPr>
            <w:tcW w:w="2268" w:type="dxa"/>
          </w:tcPr>
          <w:p w:rsidR="00072A6F" w:rsidRPr="0007448A" w:rsidRDefault="00072A6F" w:rsidP="00072A6F">
            <w:pPr>
              <w:pStyle w:val="af1"/>
              <w:rPr>
                <w:sz w:val="24"/>
                <w:szCs w:val="24"/>
              </w:rPr>
            </w:pPr>
            <w:r>
              <w:rPr>
                <w:sz w:val="24"/>
                <w:szCs w:val="24"/>
              </w:rPr>
              <w:t>Родная литература</w:t>
            </w:r>
          </w:p>
        </w:tc>
        <w:tc>
          <w:tcPr>
            <w:tcW w:w="567" w:type="dxa"/>
          </w:tcPr>
          <w:p w:rsidR="00072A6F" w:rsidRPr="00922BA4" w:rsidRDefault="00072A6F" w:rsidP="00072A6F">
            <w:pPr>
              <w:pStyle w:val="af1"/>
            </w:pPr>
          </w:p>
        </w:tc>
        <w:tc>
          <w:tcPr>
            <w:tcW w:w="567" w:type="dxa"/>
          </w:tcPr>
          <w:p w:rsidR="00072A6F" w:rsidRPr="00922BA4" w:rsidRDefault="00072A6F" w:rsidP="00072A6F">
            <w:pPr>
              <w:pStyle w:val="af1"/>
            </w:pPr>
            <w:r w:rsidRPr="00922BA4">
              <w:t>17</w:t>
            </w:r>
          </w:p>
        </w:tc>
        <w:tc>
          <w:tcPr>
            <w:tcW w:w="709" w:type="dxa"/>
            <w:vAlign w:val="bottom"/>
          </w:tcPr>
          <w:p w:rsidR="00072A6F" w:rsidRPr="00922BA4" w:rsidRDefault="00072A6F" w:rsidP="00072A6F">
            <w:pPr>
              <w:pStyle w:val="af1"/>
              <w:rPr>
                <w:bCs/>
              </w:rPr>
            </w:pPr>
          </w:p>
        </w:tc>
        <w:tc>
          <w:tcPr>
            <w:tcW w:w="567" w:type="dxa"/>
          </w:tcPr>
          <w:p w:rsidR="00072A6F" w:rsidRPr="00922BA4" w:rsidRDefault="00072A6F" w:rsidP="00072A6F">
            <w:pPr>
              <w:pStyle w:val="af1"/>
            </w:pPr>
            <w:r w:rsidRPr="00922BA4">
              <w:t>17</w:t>
            </w:r>
          </w:p>
        </w:tc>
        <w:tc>
          <w:tcPr>
            <w:tcW w:w="709" w:type="dxa"/>
          </w:tcPr>
          <w:p w:rsidR="00072A6F" w:rsidRPr="00922BA4" w:rsidRDefault="00072A6F" w:rsidP="00072A6F">
            <w:pPr>
              <w:pStyle w:val="af1"/>
              <w:rPr>
                <w:bCs/>
              </w:rPr>
            </w:pPr>
          </w:p>
        </w:tc>
        <w:tc>
          <w:tcPr>
            <w:tcW w:w="567" w:type="dxa"/>
          </w:tcPr>
          <w:p w:rsidR="00072A6F" w:rsidRPr="00922BA4" w:rsidRDefault="00072A6F" w:rsidP="00072A6F">
            <w:pPr>
              <w:pStyle w:val="af1"/>
            </w:pPr>
            <w:r w:rsidRPr="00922BA4">
              <w:t>17</w:t>
            </w:r>
          </w:p>
        </w:tc>
        <w:tc>
          <w:tcPr>
            <w:tcW w:w="708" w:type="dxa"/>
          </w:tcPr>
          <w:p w:rsidR="00072A6F" w:rsidRPr="00922BA4" w:rsidRDefault="00072A6F" w:rsidP="00072A6F">
            <w:pPr>
              <w:pStyle w:val="af1"/>
              <w:rPr>
                <w:bCs/>
              </w:rPr>
            </w:pPr>
          </w:p>
        </w:tc>
        <w:tc>
          <w:tcPr>
            <w:tcW w:w="567" w:type="dxa"/>
          </w:tcPr>
          <w:p w:rsidR="00072A6F" w:rsidRPr="00922BA4" w:rsidRDefault="00072A6F" w:rsidP="00072A6F">
            <w:pPr>
              <w:pStyle w:val="af1"/>
            </w:pPr>
            <w:r w:rsidRPr="00922BA4">
              <w:t>17</w:t>
            </w:r>
          </w:p>
        </w:tc>
        <w:tc>
          <w:tcPr>
            <w:tcW w:w="709" w:type="dxa"/>
          </w:tcPr>
          <w:p w:rsidR="00072A6F" w:rsidRPr="00922BA4" w:rsidRDefault="00072A6F" w:rsidP="00072A6F">
            <w:pPr>
              <w:pStyle w:val="af1"/>
              <w:rPr>
                <w:bCs/>
              </w:rPr>
            </w:pPr>
          </w:p>
        </w:tc>
        <w:tc>
          <w:tcPr>
            <w:tcW w:w="709" w:type="dxa"/>
          </w:tcPr>
          <w:p w:rsidR="00072A6F" w:rsidRPr="00922BA4" w:rsidRDefault="00072A6F" w:rsidP="00072A6F">
            <w:pPr>
              <w:pStyle w:val="af1"/>
            </w:pPr>
            <w:r w:rsidRPr="00922BA4">
              <w:t>17</w:t>
            </w:r>
          </w:p>
        </w:tc>
      </w:tr>
      <w:tr w:rsidR="00072A6F" w:rsidTr="00072A6F">
        <w:tc>
          <w:tcPr>
            <w:tcW w:w="2269" w:type="dxa"/>
            <w:vMerge w:val="restart"/>
          </w:tcPr>
          <w:p w:rsidR="00072A6F" w:rsidRPr="0007448A" w:rsidRDefault="00072A6F" w:rsidP="00072A6F">
            <w:pPr>
              <w:pStyle w:val="af1"/>
              <w:rPr>
                <w:sz w:val="24"/>
                <w:szCs w:val="24"/>
              </w:rPr>
            </w:pPr>
            <w:r>
              <w:rPr>
                <w:sz w:val="24"/>
                <w:szCs w:val="24"/>
              </w:rPr>
              <w:t>Иностранные</w:t>
            </w:r>
            <w:r w:rsidRPr="0007448A">
              <w:rPr>
                <w:sz w:val="24"/>
                <w:szCs w:val="24"/>
              </w:rPr>
              <w:t xml:space="preserve"> язык</w:t>
            </w:r>
            <w:r>
              <w:rPr>
                <w:sz w:val="24"/>
                <w:szCs w:val="24"/>
              </w:rPr>
              <w:t>и</w:t>
            </w:r>
          </w:p>
        </w:tc>
        <w:tc>
          <w:tcPr>
            <w:tcW w:w="2268" w:type="dxa"/>
          </w:tcPr>
          <w:p w:rsidR="00072A6F" w:rsidRDefault="00072A6F" w:rsidP="00072A6F">
            <w:pPr>
              <w:pStyle w:val="af1"/>
              <w:rPr>
                <w:sz w:val="24"/>
                <w:szCs w:val="24"/>
              </w:rPr>
            </w:pPr>
            <w:r w:rsidRPr="0007448A">
              <w:rPr>
                <w:sz w:val="24"/>
                <w:szCs w:val="24"/>
              </w:rPr>
              <w:t>Иностранный язык</w:t>
            </w:r>
          </w:p>
          <w:p w:rsidR="00072A6F" w:rsidRPr="0007448A" w:rsidRDefault="00072A6F" w:rsidP="00072A6F">
            <w:pPr>
              <w:pStyle w:val="af1"/>
              <w:rPr>
                <w:sz w:val="24"/>
                <w:szCs w:val="24"/>
              </w:rPr>
            </w:pPr>
            <w:r>
              <w:rPr>
                <w:sz w:val="24"/>
                <w:szCs w:val="24"/>
              </w:rPr>
              <w:t>(английский)</w:t>
            </w:r>
          </w:p>
        </w:tc>
        <w:tc>
          <w:tcPr>
            <w:tcW w:w="567" w:type="dxa"/>
          </w:tcPr>
          <w:p w:rsidR="00072A6F" w:rsidRPr="00922BA4" w:rsidRDefault="00072A6F" w:rsidP="00072A6F">
            <w:pPr>
              <w:pStyle w:val="af1"/>
            </w:pPr>
            <w:r w:rsidRPr="00922BA4">
              <w:t>102</w:t>
            </w:r>
          </w:p>
        </w:tc>
        <w:tc>
          <w:tcPr>
            <w:tcW w:w="567" w:type="dxa"/>
          </w:tcPr>
          <w:p w:rsidR="00072A6F" w:rsidRPr="00922BA4" w:rsidRDefault="00072A6F" w:rsidP="00072A6F">
            <w:pPr>
              <w:pStyle w:val="af1"/>
            </w:pPr>
          </w:p>
        </w:tc>
        <w:tc>
          <w:tcPr>
            <w:tcW w:w="709" w:type="dxa"/>
            <w:vAlign w:val="bottom"/>
          </w:tcPr>
          <w:p w:rsidR="00072A6F" w:rsidRPr="009A2986" w:rsidRDefault="00072A6F" w:rsidP="00072A6F">
            <w:pPr>
              <w:rPr>
                <w:rFonts w:ascii="Times New Roman" w:hAnsi="Times New Roman"/>
                <w:sz w:val="24"/>
                <w:szCs w:val="24"/>
              </w:rPr>
            </w:pPr>
            <w:r w:rsidRPr="009A2986">
              <w:rPr>
                <w:rFonts w:ascii="Times New Roman" w:hAnsi="Times New Roman"/>
                <w:sz w:val="24"/>
                <w:szCs w:val="24"/>
              </w:rPr>
              <w:t>102</w:t>
            </w:r>
          </w:p>
        </w:tc>
        <w:tc>
          <w:tcPr>
            <w:tcW w:w="567" w:type="dxa"/>
            <w:vAlign w:val="bottom"/>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sidRPr="00922BA4">
              <w:rPr>
                <w:bCs/>
              </w:rPr>
              <w:t>102</w:t>
            </w:r>
          </w:p>
        </w:tc>
        <w:tc>
          <w:tcPr>
            <w:tcW w:w="567" w:type="dxa"/>
          </w:tcPr>
          <w:p w:rsidR="00072A6F" w:rsidRPr="00922BA4" w:rsidRDefault="00072A6F" w:rsidP="00072A6F">
            <w:pPr>
              <w:pStyle w:val="af1"/>
              <w:rPr>
                <w:bCs/>
              </w:rPr>
            </w:pPr>
          </w:p>
        </w:tc>
        <w:tc>
          <w:tcPr>
            <w:tcW w:w="708" w:type="dxa"/>
          </w:tcPr>
          <w:p w:rsidR="00072A6F" w:rsidRPr="00922BA4" w:rsidRDefault="00072A6F" w:rsidP="00072A6F">
            <w:pPr>
              <w:pStyle w:val="af1"/>
              <w:rPr>
                <w:bCs/>
              </w:rPr>
            </w:pPr>
            <w:r w:rsidRPr="00922BA4">
              <w:rPr>
                <w:bCs/>
              </w:rPr>
              <w:t>102</w:t>
            </w:r>
          </w:p>
        </w:tc>
        <w:tc>
          <w:tcPr>
            <w:tcW w:w="567"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sidRPr="00922BA4">
              <w:rPr>
                <w:bCs/>
              </w:rPr>
              <w:t>102</w:t>
            </w:r>
          </w:p>
        </w:tc>
        <w:tc>
          <w:tcPr>
            <w:tcW w:w="709" w:type="dxa"/>
          </w:tcPr>
          <w:p w:rsidR="00072A6F" w:rsidRPr="00922BA4" w:rsidRDefault="00072A6F" w:rsidP="00072A6F">
            <w:pPr>
              <w:pStyle w:val="af1"/>
              <w:rPr>
                <w:bCs/>
              </w:rPr>
            </w:pPr>
          </w:p>
        </w:tc>
      </w:tr>
      <w:tr w:rsidR="00072A6F" w:rsidTr="00072A6F">
        <w:tc>
          <w:tcPr>
            <w:tcW w:w="2269" w:type="dxa"/>
            <w:vMerge/>
          </w:tcPr>
          <w:p w:rsidR="00072A6F" w:rsidRPr="0007448A" w:rsidRDefault="00072A6F" w:rsidP="00072A6F">
            <w:pPr>
              <w:pStyle w:val="af1"/>
              <w:rPr>
                <w:sz w:val="24"/>
                <w:szCs w:val="24"/>
              </w:rPr>
            </w:pPr>
          </w:p>
        </w:tc>
        <w:tc>
          <w:tcPr>
            <w:tcW w:w="2268" w:type="dxa"/>
          </w:tcPr>
          <w:p w:rsidR="00072A6F" w:rsidRPr="0007448A" w:rsidRDefault="00072A6F" w:rsidP="00072A6F">
            <w:pPr>
              <w:pStyle w:val="af1"/>
              <w:rPr>
                <w:sz w:val="24"/>
                <w:szCs w:val="24"/>
              </w:rPr>
            </w:pPr>
            <w:r>
              <w:rPr>
                <w:sz w:val="24"/>
                <w:szCs w:val="24"/>
              </w:rPr>
              <w:t>Второй иностранный язык (немецкий)</w:t>
            </w:r>
          </w:p>
        </w:tc>
        <w:tc>
          <w:tcPr>
            <w:tcW w:w="567" w:type="dxa"/>
          </w:tcPr>
          <w:p w:rsidR="00072A6F" w:rsidRPr="00922BA4" w:rsidRDefault="00072A6F" w:rsidP="00072A6F">
            <w:pPr>
              <w:pStyle w:val="af1"/>
            </w:pPr>
          </w:p>
        </w:tc>
        <w:tc>
          <w:tcPr>
            <w:tcW w:w="567" w:type="dxa"/>
          </w:tcPr>
          <w:p w:rsidR="00072A6F" w:rsidRPr="00922BA4" w:rsidRDefault="00072A6F" w:rsidP="00072A6F">
            <w:pPr>
              <w:pStyle w:val="af1"/>
            </w:pPr>
            <w:r w:rsidRPr="00922BA4">
              <w:t>34</w:t>
            </w:r>
          </w:p>
        </w:tc>
        <w:tc>
          <w:tcPr>
            <w:tcW w:w="709" w:type="dxa"/>
            <w:vAlign w:val="bottom"/>
          </w:tcPr>
          <w:p w:rsidR="00072A6F" w:rsidRPr="00922BA4" w:rsidRDefault="00072A6F" w:rsidP="00072A6F">
            <w:pPr>
              <w:pStyle w:val="af1"/>
              <w:rPr>
                <w:bCs/>
              </w:rPr>
            </w:pPr>
          </w:p>
        </w:tc>
        <w:tc>
          <w:tcPr>
            <w:tcW w:w="567" w:type="dxa"/>
            <w:vAlign w:val="bottom"/>
          </w:tcPr>
          <w:p w:rsidR="00072A6F" w:rsidRPr="00922BA4" w:rsidRDefault="00072A6F" w:rsidP="00072A6F">
            <w:pPr>
              <w:pStyle w:val="af1"/>
              <w:rPr>
                <w:bCs/>
              </w:rPr>
            </w:pPr>
          </w:p>
        </w:tc>
        <w:tc>
          <w:tcPr>
            <w:tcW w:w="709" w:type="dxa"/>
          </w:tcPr>
          <w:p w:rsidR="00072A6F" w:rsidRPr="00922BA4" w:rsidRDefault="00072A6F" w:rsidP="00072A6F">
            <w:pPr>
              <w:pStyle w:val="af1"/>
              <w:rPr>
                <w:bCs/>
              </w:rPr>
            </w:pPr>
          </w:p>
        </w:tc>
        <w:tc>
          <w:tcPr>
            <w:tcW w:w="567" w:type="dxa"/>
          </w:tcPr>
          <w:p w:rsidR="00072A6F" w:rsidRPr="00922BA4" w:rsidRDefault="00072A6F" w:rsidP="00072A6F">
            <w:pPr>
              <w:pStyle w:val="af1"/>
              <w:rPr>
                <w:bCs/>
              </w:rPr>
            </w:pPr>
          </w:p>
        </w:tc>
        <w:tc>
          <w:tcPr>
            <w:tcW w:w="708" w:type="dxa"/>
          </w:tcPr>
          <w:p w:rsidR="00072A6F" w:rsidRPr="00922BA4" w:rsidRDefault="00072A6F" w:rsidP="00072A6F">
            <w:pPr>
              <w:pStyle w:val="af1"/>
              <w:rPr>
                <w:bCs/>
              </w:rPr>
            </w:pPr>
          </w:p>
        </w:tc>
        <w:tc>
          <w:tcPr>
            <w:tcW w:w="567"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sidRPr="00922BA4">
              <w:rPr>
                <w:bCs/>
              </w:rPr>
              <w:t>34</w:t>
            </w:r>
          </w:p>
        </w:tc>
      </w:tr>
      <w:tr w:rsidR="00072A6F" w:rsidTr="00072A6F">
        <w:tc>
          <w:tcPr>
            <w:tcW w:w="2269" w:type="dxa"/>
            <w:vMerge w:val="restart"/>
          </w:tcPr>
          <w:p w:rsidR="00072A6F" w:rsidRPr="0007448A" w:rsidRDefault="00072A6F" w:rsidP="00072A6F">
            <w:pPr>
              <w:pStyle w:val="af1"/>
              <w:rPr>
                <w:sz w:val="24"/>
                <w:szCs w:val="24"/>
              </w:rPr>
            </w:pPr>
            <w:r w:rsidRPr="0007448A">
              <w:rPr>
                <w:sz w:val="24"/>
                <w:szCs w:val="24"/>
              </w:rPr>
              <w:t>Математика и информатика</w:t>
            </w:r>
          </w:p>
        </w:tc>
        <w:tc>
          <w:tcPr>
            <w:tcW w:w="2268" w:type="dxa"/>
          </w:tcPr>
          <w:p w:rsidR="00072A6F" w:rsidRPr="0007448A" w:rsidRDefault="00072A6F" w:rsidP="00072A6F">
            <w:pPr>
              <w:pStyle w:val="af1"/>
              <w:rPr>
                <w:sz w:val="24"/>
                <w:szCs w:val="24"/>
              </w:rPr>
            </w:pPr>
            <w:r w:rsidRPr="0007448A">
              <w:rPr>
                <w:sz w:val="24"/>
                <w:szCs w:val="24"/>
              </w:rPr>
              <w:t>Математика</w:t>
            </w:r>
          </w:p>
        </w:tc>
        <w:tc>
          <w:tcPr>
            <w:tcW w:w="567" w:type="dxa"/>
          </w:tcPr>
          <w:p w:rsidR="00072A6F" w:rsidRPr="00922BA4" w:rsidRDefault="00072A6F" w:rsidP="00072A6F">
            <w:pPr>
              <w:pStyle w:val="af1"/>
            </w:pPr>
            <w:r w:rsidRPr="00922BA4">
              <w:t>170</w:t>
            </w:r>
          </w:p>
        </w:tc>
        <w:tc>
          <w:tcPr>
            <w:tcW w:w="567" w:type="dxa"/>
          </w:tcPr>
          <w:p w:rsidR="00072A6F" w:rsidRPr="00922BA4" w:rsidRDefault="00072A6F" w:rsidP="00072A6F">
            <w:pPr>
              <w:pStyle w:val="af1"/>
            </w:pPr>
          </w:p>
        </w:tc>
        <w:tc>
          <w:tcPr>
            <w:tcW w:w="709" w:type="dxa"/>
            <w:vAlign w:val="bottom"/>
          </w:tcPr>
          <w:p w:rsidR="00072A6F" w:rsidRPr="00922BA4" w:rsidRDefault="00072A6F" w:rsidP="00072A6F">
            <w:pPr>
              <w:pStyle w:val="af1"/>
              <w:rPr>
                <w:bCs/>
              </w:rPr>
            </w:pPr>
            <w:r>
              <w:rPr>
                <w:bCs/>
              </w:rPr>
              <w:t>170</w:t>
            </w:r>
          </w:p>
        </w:tc>
        <w:tc>
          <w:tcPr>
            <w:tcW w:w="567" w:type="dxa"/>
            <w:vAlign w:val="bottom"/>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sidRPr="00922BA4">
              <w:rPr>
                <w:bCs/>
              </w:rPr>
              <w:t>-</w:t>
            </w:r>
          </w:p>
        </w:tc>
        <w:tc>
          <w:tcPr>
            <w:tcW w:w="567" w:type="dxa"/>
          </w:tcPr>
          <w:p w:rsidR="00072A6F" w:rsidRPr="00922BA4" w:rsidRDefault="00072A6F" w:rsidP="00072A6F">
            <w:pPr>
              <w:pStyle w:val="af1"/>
              <w:rPr>
                <w:bCs/>
              </w:rPr>
            </w:pPr>
          </w:p>
        </w:tc>
        <w:tc>
          <w:tcPr>
            <w:tcW w:w="708" w:type="dxa"/>
          </w:tcPr>
          <w:p w:rsidR="00072A6F" w:rsidRPr="00922BA4" w:rsidRDefault="00072A6F" w:rsidP="00072A6F">
            <w:pPr>
              <w:pStyle w:val="af1"/>
              <w:rPr>
                <w:bCs/>
              </w:rPr>
            </w:pPr>
            <w:r w:rsidRPr="00922BA4">
              <w:rPr>
                <w:bCs/>
              </w:rPr>
              <w:t>-</w:t>
            </w:r>
          </w:p>
        </w:tc>
        <w:tc>
          <w:tcPr>
            <w:tcW w:w="567"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sidRPr="00922BA4">
              <w:rPr>
                <w:bCs/>
              </w:rPr>
              <w:t>-</w:t>
            </w:r>
          </w:p>
        </w:tc>
        <w:tc>
          <w:tcPr>
            <w:tcW w:w="709" w:type="dxa"/>
          </w:tcPr>
          <w:p w:rsidR="00072A6F" w:rsidRPr="00922BA4" w:rsidRDefault="00072A6F" w:rsidP="00072A6F">
            <w:pPr>
              <w:pStyle w:val="af1"/>
              <w:rPr>
                <w:bCs/>
              </w:rPr>
            </w:pPr>
          </w:p>
        </w:tc>
      </w:tr>
      <w:tr w:rsidR="00072A6F" w:rsidTr="00072A6F">
        <w:tc>
          <w:tcPr>
            <w:tcW w:w="2269" w:type="dxa"/>
            <w:vMerge/>
          </w:tcPr>
          <w:p w:rsidR="00072A6F" w:rsidRPr="0007448A" w:rsidRDefault="00072A6F" w:rsidP="00072A6F">
            <w:pPr>
              <w:pStyle w:val="af1"/>
              <w:rPr>
                <w:sz w:val="24"/>
                <w:szCs w:val="24"/>
              </w:rPr>
            </w:pPr>
          </w:p>
        </w:tc>
        <w:tc>
          <w:tcPr>
            <w:tcW w:w="2268" w:type="dxa"/>
          </w:tcPr>
          <w:p w:rsidR="00072A6F" w:rsidRPr="0007448A" w:rsidRDefault="00072A6F" w:rsidP="00072A6F">
            <w:pPr>
              <w:pStyle w:val="af1"/>
              <w:rPr>
                <w:sz w:val="24"/>
                <w:szCs w:val="24"/>
              </w:rPr>
            </w:pPr>
            <w:r w:rsidRPr="0007448A">
              <w:rPr>
                <w:sz w:val="24"/>
                <w:szCs w:val="24"/>
              </w:rPr>
              <w:t>Алгебра</w:t>
            </w:r>
          </w:p>
        </w:tc>
        <w:tc>
          <w:tcPr>
            <w:tcW w:w="567"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102</w:t>
            </w:r>
          </w:p>
        </w:tc>
        <w:tc>
          <w:tcPr>
            <w:tcW w:w="567" w:type="dxa"/>
          </w:tcPr>
          <w:p w:rsidR="00072A6F" w:rsidRPr="00922BA4" w:rsidRDefault="00072A6F" w:rsidP="00072A6F">
            <w:pPr>
              <w:pStyle w:val="af1"/>
            </w:pPr>
          </w:p>
        </w:tc>
        <w:tc>
          <w:tcPr>
            <w:tcW w:w="708" w:type="dxa"/>
          </w:tcPr>
          <w:p w:rsidR="00072A6F" w:rsidRPr="00922BA4" w:rsidRDefault="00072A6F" w:rsidP="00072A6F">
            <w:pPr>
              <w:pStyle w:val="af1"/>
            </w:pPr>
            <w:r w:rsidRPr="00922BA4">
              <w:t>102</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102</w:t>
            </w:r>
          </w:p>
        </w:tc>
        <w:tc>
          <w:tcPr>
            <w:tcW w:w="709" w:type="dxa"/>
          </w:tcPr>
          <w:p w:rsidR="00072A6F" w:rsidRPr="00922BA4" w:rsidRDefault="00072A6F" w:rsidP="00072A6F">
            <w:pPr>
              <w:pStyle w:val="af1"/>
            </w:pPr>
          </w:p>
        </w:tc>
      </w:tr>
      <w:tr w:rsidR="00072A6F" w:rsidTr="00072A6F">
        <w:tc>
          <w:tcPr>
            <w:tcW w:w="2269" w:type="dxa"/>
            <w:vMerge/>
          </w:tcPr>
          <w:p w:rsidR="00072A6F" w:rsidRPr="0007448A" w:rsidRDefault="00072A6F" w:rsidP="00072A6F">
            <w:pPr>
              <w:pStyle w:val="af1"/>
              <w:rPr>
                <w:sz w:val="24"/>
                <w:szCs w:val="24"/>
              </w:rPr>
            </w:pPr>
          </w:p>
        </w:tc>
        <w:tc>
          <w:tcPr>
            <w:tcW w:w="2268" w:type="dxa"/>
          </w:tcPr>
          <w:p w:rsidR="00072A6F" w:rsidRPr="0007448A" w:rsidRDefault="00072A6F" w:rsidP="00072A6F">
            <w:pPr>
              <w:pStyle w:val="af1"/>
              <w:rPr>
                <w:sz w:val="24"/>
                <w:szCs w:val="24"/>
              </w:rPr>
            </w:pPr>
            <w:r w:rsidRPr="0007448A">
              <w:rPr>
                <w:sz w:val="24"/>
                <w:szCs w:val="24"/>
              </w:rPr>
              <w:t>Геометрия</w:t>
            </w:r>
          </w:p>
        </w:tc>
        <w:tc>
          <w:tcPr>
            <w:tcW w:w="567"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68</w:t>
            </w:r>
          </w:p>
        </w:tc>
        <w:tc>
          <w:tcPr>
            <w:tcW w:w="567" w:type="dxa"/>
          </w:tcPr>
          <w:p w:rsidR="00072A6F" w:rsidRPr="00922BA4" w:rsidRDefault="00072A6F" w:rsidP="00072A6F">
            <w:pPr>
              <w:pStyle w:val="af1"/>
            </w:pPr>
          </w:p>
        </w:tc>
        <w:tc>
          <w:tcPr>
            <w:tcW w:w="708" w:type="dxa"/>
          </w:tcPr>
          <w:p w:rsidR="00072A6F" w:rsidRPr="00922BA4" w:rsidRDefault="00072A6F" w:rsidP="00072A6F">
            <w:pPr>
              <w:pStyle w:val="af1"/>
            </w:pPr>
            <w:r w:rsidRPr="00922BA4">
              <w:t>68</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68</w:t>
            </w:r>
          </w:p>
        </w:tc>
        <w:tc>
          <w:tcPr>
            <w:tcW w:w="709" w:type="dxa"/>
          </w:tcPr>
          <w:p w:rsidR="00072A6F" w:rsidRPr="00922BA4" w:rsidRDefault="00072A6F" w:rsidP="00072A6F">
            <w:pPr>
              <w:pStyle w:val="af1"/>
            </w:pPr>
          </w:p>
        </w:tc>
      </w:tr>
      <w:tr w:rsidR="00072A6F" w:rsidTr="00072A6F">
        <w:tc>
          <w:tcPr>
            <w:tcW w:w="2269" w:type="dxa"/>
            <w:vMerge/>
          </w:tcPr>
          <w:p w:rsidR="00072A6F" w:rsidRPr="0007448A" w:rsidRDefault="00072A6F" w:rsidP="00072A6F">
            <w:pPr>
              <w:pStyle w:val="af1"/>
              <w:rPr>
                <w:sz w:val="24"/>
                <w:szCs w:val="24"/>
              </w:rPr>
            </w:pPr>
          </w:p>
        </w:tc>
        <w:tc>
          <w:tcPr>
            <w:tcW w:w="2268" w:type="dxa"/>
          </w:tcPr>
          <w:p w:rsidR="00072A6F" w:rsidRPr="0007448A" w:rsidRDefault="00072A6F" w:rsidP="00072A6F">
            <w:pPr>
              <w:pStyle w:val="af1"/>
              <w:rPr>
                <w:sz w:val="24"/>
                <w:szCs w:val="24"/>
              </w:rPr>
            </w:pPr>
            <w:r w:rsidRPr="0007448A">
              <w:rPr>
                <w:sz w:val="24"/>
                <w:szCs w:val="24"/>
              </w:rPr>
              <w:t>Информатика</w:t>
            </w:r>
          </w:p>
        </w:tc>
        <w:tc>
          <w:tcPr>
            <w:tcW w:w="567"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34</w:t>
            </w:r>
          </w:p>
        </w:tc>
        <w:tc>
          <w:tcPr>
            <w:tcW w:w="567" w:type="dxa"/>
          </w:tcPr>
          <w:p w:rsidR="00072A6F" w:rsidRPr="00922BA4" w:rsidRDefault="00072A6F" w:rsidP="00072A6F">
            <w:pPr>
              <w:pStyle w:val="af1"/>
            </w:pPr>
          </w:p>
        </w:tc>
        <w:tc>
          <w:tcPr>
            <w:tcW w:w="708" w:type="dxa"/>
          </w:tcPr>
          <w:p w:rsidR="00072A6F" w:rsidRPr="00922BA4" w:rsidRDefault="00072A6F" w:rsidP="00072A6F">
            <w:pPr>
              <w:pStyle w:val="af1"/>
            </w:pPr>
            <w:r w:rsidRPr="00922BA4">
              <w:t>34</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34</w:t>
            </w:r>
          </w:p>
        </w:tc>
        <w:tc>
          <w:tcPr>
            <w:tcW w:w="709" w:type="dxa"/>
          </w:tcPr>
          <w:p w:rsidR="00072A6F" w:rsidRPr="00922BA4" w:rsidRDefault="00072A6F" w:rsidP="00072A6F">
            <w:pPr>
              <w:pStyle w:val="af1"/>
            </w:pPr>
          </w:p>
        </w:tc>
      </w:tr>
      <w:tr w:rsidR="00072A6F" w:rsidTr="00072A6F">
        <w:tc>
          <w:tcPr>
            <w:tcW w:w="2269" w:type="dxa"/>
            <w:vMerge w:val="restart"/>
          </w:tcPr>
          <w:p w:rsidR="00072A6F" w:rsidRPr="0007448A" w:rsidRDefault="00072A6F" w:rsidP="00072A6F">
            <w:pPr>
              <w:pStyle w:val="af1"/>
              <w:rPr>
                <w:sz w:val="24"/>
                <w:szCs w:val="24"/>
              </w:rPr>
            </w:pPr>
            <w:r w:rsidRPr="0007448A">
              <w:rPr>
                <w:sz w:val="24"/>
                <w:szCs w:val="24"/>
              </w:rPr>
              <w:t>Общественно – научные предметы</w:t>
            </w:r>
          </w:p>
        </w:tc>
        <w:tc>
          <w:tcPr>
            <w:tcW w:w="2268" w:type="dxa"/>
          </w:tcPr>
          <w:p w:rsidR="00072A6F" w:rsidRPr="0007448A" w:rsidRDefault="00072A6F" w:rsidP="00072A6F">
            <w:pPr>
              <w:pStyle w:val="af1"/>
              <w:rPr>
                <w:sz w:val="24"/>
                <w:szCs w:val="24"/>
              </w:rPr>
            </w:pPr>
            <w:r w:rsidRPr="0007448A">
              <w:rPr>
                <w:sz w:val="24"/>
                <w:szCs w:val="24"/>
              </w:rPr>
              <w:t>История</w:t>
            </w:r>
          </w:p>
        </w:tc>
        <w:tc>
          <w:tcPr>
            <w:tcW w:w="567" w:type="dxa"/>
          </w:tcPr>
          <w:p w:rsidR="00072A6F" w:rsidRPr="00922BA4" w:rsidRDefault="00072A6F" w:rsidP="00072A6F">
            <w:pPr>
              <w:pStyle w:val="af1"/>
            </w:pPr>
            <w:r w:rsidRPr="00922BA4">
              <w:t>68</w:t>
            </w:r>
          </w:p>
        </w:tc>
        <w:tc>
          <w:tcPr>
            <w:tcW w:w="567" w:type="dxa"/>
          </w:tcPr>
          <w:p w:rsidR="00072A6F" w:rsidRPr="00922BA4" w:rsidRDefault="00072A6F" w:rsidP="00072A6F">
            <w:pPr>
              <w:pStyle w:val="af1"/>
            </w:pPr>
          </w:p>
        </w:tc>
        <w:tc>
          <w:tcPr>
            <w:tcW w:w="709" w:type="dxa"/>
            <w:vAlign w:val="bottom"/>
          </w:tcPr>
          <w:p w:rsidR="00072A6F" w:rsidRPr="00922BA4" w:rsidRDefault="00072A6F" w:rsidP="00072A6F">
            <w:pPr>
              <w:pStyle w:val="af1"/>
              <w:rPr>
                <w:bCs/>
              </w:rPr>
            </w:pPr>
            <w:r w:rsidRPr="00922BA4">
              <w:rPr>
                <w:bCs/>
              </w:rPr>
              <w:t>68</w:t>
            </w:r>
          </w:p>
        </w:tc>
        <w:tc>
          <w:tcPr>
            <w:tcW w:w="567" w:type="dxa"/>
            <w:vAlign w:val="bottom"/>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sidRPr="00922BA4">
              <w:rPr>
                <w:bCs/>
              </w:rPr>
              <w:t>68</w:t>
            </w:r>
          </w:p>
        </w:tc>
        <w:tc>
          <w:tcPr>
            <w:tcW w:w="567" w:type="dxa"/>
          </w:tcPr>
          <w:p w:rsidR="00072A6F" w:rsidRPr="00922BA4" w:rsidRDefault="00072A6F" w:rsidP="00072A6F">
            <w:pPr>
              <w:pStyle w:val="af1"/>
              <w:rPr>
                <w:bCs/>
              </w:rPr>
            </w:pPr>
          </w:p>
        </w:tc>
        <w:tc>
          <w:tcPr>
            <w:tcW w:w="708" w:type="dxa"/>
          </w:tcPr>
          <w:p w:rsidR="00072A6F" w:rsidRPr="00922BA4" w:rsidRDefault="00072A6F" w:rsidP="00072A6F">
            <w:pPr>
              <w:pStyle w:val="af1"/>
              <w:rPr>
                <w:bCs/>
              </w:rPr>
            </w:pPr>
            <w:r w:rsidRPr="00922BA4">
              <w:rPr>
                <w:bCs/>
              </w:rPr>
              <w:t>68</w:t>
            </w:r>
          </w:p>
        </w:tc>
        <w:tc>
          <w:tcPr>
            <w:tcW w:w="567"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sidRPr="00922BA4">
              <w:rPr>
                <w:bCs/>
              </w:rPr>
              <w:t>68</w:t>
            </w:r>
          </w:p>
        </w:tc>
        <w:tc>
          <w:tcPr>
            <w:tcW w:w="709" w:type="dxa"/>
          </w:tcPr>
          <w:p w:rsidR="00072A6F" w:rsidRPr="00922BA4" w:rsidRDefault="00072A6F" w:rsidP="00072A6F">
            <w:pPr>
              <w:pStyle w:val="af1"/>
              <w:rPr>
                <w:bCs/>
              </w:rPr>
            </w:pPr>
          </w:p>
        </w:tc>
      </w:tr>
      <w:tr w:rsidR="00072A6F" w:rsidTr="00072A6F">
        <w:tc>
          <w:tcPr>
            <w:tcW w:w="2269" w:type="dxa"/>
            <w:vMerge/>
          </w:tcPr>
          <w:p w:rsidR="00072A6F" w:rsidRPr="0007448A" w:rsidRDefault="00072A6F" w:rsidP="00072A6F">
            <w:pPr>
              <w:pStyle w:val="af1"/>
              <w:rPr>
                <w:sz w:val="24"/>
                <w:szCs w:val="24"/>
              </w:rPr>
            </w:pPr>
          </w:p>
        </w:tc>
        <w:tc>
          <w:tcPr>
            <w:tcW w:w="2268" w:type="dxa"/>
          </w:tcPr>
          <w:p w:rsidR="00072A6F" w:rsidRPr="0007448A" w:rsidRDefault="00072A6F" w:rsidP="00072A6F">
            <w:pPr>
              <w:pStyle w:val="af1"/>
              <w:rPr>
                <w:sz w:val="24"/>
                <w:szCs w:val="24"/>
              </w:rPr>
            </w:pPr>
            <w:r w:rsidRPr="0007448A">
              <w:rPr>
                <w:sz w:val="24"/>
                <w:szCs w:val="24"/>
              </w:rPr>
              <w:t>Обществознание</w:t>
            </w:r>
          </w:p>
        </w:tc>
        <w:tc>
          <w:tcPr>
            <w:tcW w:w="567" w:type="dxa"/>
          </w:tcPr>
          <w:p w:rsidR="00072A6F" w:rsidRPr="00922BA4" w:rsidRDefault="00072A6F" w:rsidP="00072A6F">
            <w:pPr>
              <w:pStyle w:val="af1"/>
            </w:pPr>
          </w:p>
        </w:tc>
        <w:tc>
          <w:tcPr>
            <w:tcW w:w="567" w:type="dxa"/>
          </w:tcPr>
          <w:p w:rsidR="00072A6F" w:rsidRPr="00922BA4" w:rsidRDefault="00072A6F" w:rsidP="00072A6F">
            <w:pPr>
              <w:pStyle w:val="af1"/>
            </w:pPr>
          </w:p>
        </w:tc>
        <w:tc>
          <w:tcPr>
            <w:tcW w:w="709" w:type="dxa"/>
            <w:vAlign w:val="bottom"/>
          </w:tcPr>
          <w:p w:rsidR="00072A6F" w:rsidRPr="00922BA4" w:rsidRDefault="00072A6F" w:rsidP="00072A6F">
            <w:pPr>
              <w:pStyle w:val="af1"/>
              <w:rPr>
                <w:bCs/>
              </w:rPr>
            </w:pPr>
            <w:r w:rsidRPr="00922BA4">
              <w:rPr>
                <w:bCs/>
              </w:rPr>
              <w:t>34</w:t>
            </w:r>
          </w:p>
        </w:tc>
        <w:tc>
          <w:tcPr>
            <w:tcW w:w="567" w:type="dxa"/>
            <w:vAlign w:val="bottom"/>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sidRPr="00922BA4">
              <w:rPr>
                <w:bCs/>
              </w:rPr>
              <w:t>34</w:t>
            </w:r>
          </w:p>
        </w:tc>
        <w:tc>
          <w:tcPr>
            <w:tcW w:w="567" w:type="dxa"/>
          </w:tcPr>
          <w:p w:rsidR="00072A6F" w:rsidRPr="00922BA4" w:rsidRDefault="00072A6F" w:rsidP="00072A6F">
            <w:pPr>
              <w:pStyle w:val="af1"/>
              <w:rPr>
                <w:bCs/>
              </w:rPr>
            </w:pPr>
          </w:p>
        </w:tc>
        <w:tc>
          <w:tcPr>
            <w:tcW w:w="708" w:type="dxa"/>
          </w:tcPr>
          <w:p w:rsidR="00072A6F" w:rsidRPr="00922BA4" w:rsidRDefault="00072A6F" w:rsidP="00072A6F">
            <w:pPr>
              <w:pStyle w:val="af1"/>
              <w:rPr>
                <w:bCs/>
              </w:rPr>
            </w:pPr>
            <w:r w:rsidRPr="00922BA4">
              <w:rPr>
                <w:bCs/>
              </w:rPr>
              <w:t>34</w:t>
            </w:r>
          </w:p>
        </w:tc>
        <w:tc>
          <w:tcPr>
            <w:tcW w:w="567"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sidRPr="00922BA4">
              <w:rPr>
                <w:bCs/>
              </w:rPr>
              <w:t>34</w:t>
            </w:r>
          </w:p>
        </w:tc>
        <w:tc>
          <w:tcPr>
            <w:tcW w:w="709" w:type="dxa"/>
          </w:tcPr>
          <w:p w:rsidR="00072A6F" w:rsidRPr="00922BA4" w:rsidRDefault="00072A6F" w:rsidP="00072A6F">
            <w:pPr>
              <w:pStyle w:val="af1"/>
              <w:rPr>
                <w:bCs/>
              </w:rPr>
            </w:pPr>
          </w:p>
        </w:tc>
      </w:tr>
      <w:tr w:rsidR="00072A6F" w:rsidTr="00072A6F">
        <w:tc>
          <w:tcPr>
            <w:tcW w:w="2269" w:type="dxa"/>
            <w:vMerge/>
          </w:tcPr>
          <w:p w:rsidR="00072A6F" w:rsidRPr="0007448A" w:rsidRDefault="00072A6F" w:rsidP="00072A6F">
            <w:pPr>
              <w:pStyle w:val="af1"/>
              <w:rPr>
                <w:sz w:val="24"/>
                <w:szCs w:val="24"/>
              </w:rPr>
            </w:pPr>
          </w:p>
        </w:tc>
        <w:tc>
          <w:tcPr>
            <w:tcW w:w="2268" w:type="dxa"/>
          </w:tcPr>
          <w:p w:rsidR="00072A6F" w:rsidRPr="0007448A" w:rsidRDefault="00072A6F" w:rsidP="00072A6F">
            <w:pPr>
              <w:pStyle w:val="af1"/>
              <w:rPr>
                <w:sz w:val="24"/>
                <w:szCs w:val="24"/>
              </w:rPr>
            </w:pPr>
            <w:r w:rsidRPr="0007448A">
              <w:rPr>
                <w:sz w:val="24"/>
                <w:szCs w:val="24"/>
              </w:rPr>
              <w:t>География</w:t>
            </w:r>
          </w:p>
        </w:tc>
        <w:tc>
          <w:tcPr>
            <w:tcW w:w="567" w:type="dxa"/>
          </w:tcPr>
          <w:p w:rsidR="00072A6F" w:rsidRPr="00922BA4" w:rsidRDefault="00072A6F" w:rsidP="00072A6F">
            <w:pPr>
              <w:pStyle w:val="af1"/>
            </w:pPr>
            <w:r w:rsidRPr="00922BA4">
              <w:t>34</w:t>
            </w:r>
          </w:p>
        </w:tc>
        <w:tc>
          <w:tcPr>
            <w:tcW w:w="567" w:type="dxa"/>
          </w:tcPr>
          <w:p w:rsidR="00072A6F" w:rsidRPr="00922BA4" w:rsidRDefault="00072A6F" w:rsidP="00072A6F">
            <w:pPr>
              <w:pStyle w:val="af1"/>
            </w:pPr>
          </w:p>
        </w:tc>
        <w:tc>
          <w:tcPr>
            <w:tcW w:w="709" w:type="dxa"/>
            <w:vAlign w:val="bottom"/>
          </w:tcPr>
          <w:p w:rsidR="00072A6F" w:rsidRPr="00922BA4" w:rsidRDefault="00072A6F" w:rsidP="00072A6F">
            <w:pPr>
              <w:pStyle w:val="af1"/>
              <w:rPr>
                <w:bCs/>
              </w:rPr>
            </w:pPr>
            <w:r w:rsidRPr="00922BA4">
              <w:rPr>
                <w:bCs/>
              </w:rPr>
              <w:t>34</w:t>
            </w:r>
          </w:p>
        </w:tc>
        <w:tc>
          <w:tcPr>
            <w:tcW w:w="567" w:type="dxa"/>
            <w:vAlign w:val="bottom"/>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Pr>
                <w:bCs/>
              </w:rPr>
              <w:t>34</w:t>
            </w:r>
          </w:p>
        </w:tc>
        <w:tc>
          <w:tcPr>
            <w:tcW w:w="567" w:type="dxa"/>
          </w:tcPr>
          <w:p w:rsidR="00072A6F" w:rsidRPr="00922BA4" w:rsidRDefault="00072A6F" w:rsidP="00072A6F">
            <w:pPr>
              <w:pStyle w:val="af1"/>
              <w:rPr>
                <w:bCs/>
              </w:rPr>
            </w:pPr>
            <w:r>
              <w:rPr>
                <w:bCs/>
              </w:rPr>
              <w:t>34</w:t>
            </w:r>
          </w:p>
        </w:tc>
        <w:tc>
          <w:tcPr>
            <w:tcW w:w="708" w:type="dxa"/>
          </w:tcPr>
          <w:p w:rsidR="00072A6F" w:rsidRPr="00922BA4" w:rsidRDefault="00072A6F" w:rsidP="00072A6F">
            <w:pPr>
              <w:pStyle w:val="af1"/>
              <w:rPr>
                <w:bCs/>
              </w:rPr>
            </w:pPr>
            <w:r w:rsidRPr="00922BA4">
              <w:rPr>
                <w:bCs/>
              </w:rPr>
              <w:t>68</w:t>
            </w:r>
          </w:p>
        </w:tc>
        <w:tc>
          <w:tcPr>
            <w:tcW w:w="567"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sidRPr="00922BA4">
              <w:rPr>
                <w:bCs/>
              </w:rPr>
              <w:t>68</w:t>
            </w:r>
          </w:p>
        </w:tc>
        <w:tc>
          <w:tcPr>
            <w:tcW w:w="709" w:type="dxa"/>
          </w:tcPr>
          <w:p w:rsidR="00072A6F" w:rsidRPr="00922BA4" w:rsidRDefault="00072A6F" w:rsidP="00072A6F">
            <w:pPr>
              <w:pStyle w:val="af1"/>
              <w:rPr>
                <w:bCs/>
              </w:rPr>
            </w:pPr>
          </w:p>
        </w:tc>
      </w:tr>
      <w:tr w:rsidR="00072A6F" w:rsidTr="00072A6F">
        <w:trPr>
          <w:trHeight w:val="807"/>
        </w:trPr>
        <w:tc>
          <w:tcPr>
            <w:tcW w:w="2269" w:type="dxa"/>
          </w:tcPr>
          <w:p w:rsidR="00072A6F" w:rsidRPr="00540501" w:rsidRDefault="00072A6F" w:rsidP="00072A6F">
            <w:pPr>
              <w:pStyle w:val="af1"/>
              <w:rPr>
                <w:sz w:val="24"/>
                <w:szCs w:val="24"/>
                <w:lang w:val="ru-RU"/>
              </w:rPr>
            </w:pPr>
            <w:r w:rsidRPr="00540501">
              <w:rPr>
                <w:sz w:val="24"/>
                <w:szCs w:val="24"/>
                <w:lang w:val="ru-RU"/>
              </w:rPr>
              <w:t>Основы духовно-нравственной кул</w:t>
            </w:r>
            <w:r w:rsidRPr="00540501">
              <w:rPr>
                <w:sz w:val="24"/>
                <w:szCs w:val="24"/>
                <w:lang w:val="ru-RU"/>
              </w:rPr>
              <w:t>ь</w:t>
            </w:r>
            <w:r w:rsidRPr="00540501">
              <w:rPr>
                <w:sz w:val="24"/>
                <w:szCs w:val="24"/>
                <w:lang w:val="ru-RU"/>
              </w:rPr>
              <w:t>туры народов Ро</w:t>
            </w:r>
            <w:r w:rsidRPr="00540501">
              <w:rPr>
                <w:sz w:val="24"/>
                <w:szCs w:val="24"/>
                <w:lang w:val="ru-RU"/>
              </w:rPr>
              <w:t>с</w:t>
            </w:r>
            <w:r w:rsidRPr="00540501">
              <w:rPr>
                <w:sz w:val="24"/>
                <w:szCs w:val="24"/>
                <w:lang w:val="ru-RU"/>
              </w:rPr>
              <w:t>сии</w:t>
            </w:r>
          </w:p>
        </w:tc>
        <w:tc>
          <w:tcPr>
            <w:tcW w:w="2268" w:type="dxa"/>
          </w:tcPr>
          <w:p w:rsidR="00072A6F" w:rsidRPr="00540501" w:rsidRDefault="00072A6F" w:rsidP="00072A6F">
            <w:pPr>
              <w:pStyle w:val="af1"/>
              <w:rPr>
                <w:sz w:val="24"/>
                <w:szCs w:val="24"/>
                <w:lang w:val="ru-RU"/>
              </w:rPr>
            </w:pPr>
            <w:r w:rsidRPr="00540501">
              <w:rPr>
                <w:sz w:val="24"/>
                <w:szCs w:val="24"/>
                <w:lang w:val="ru-RU"/>
              </w:rPr>
              <w:t>Основы духовно-нравственной кул</w:t>
            </w:r>
            <w:r w:rsidRPr="00540501">
              <w:rPr>
                <w:sz w:val="24"/>
                <w:szCs w:val="24"/>
                <w:lang w:val="ru-RU"/>
              </w:rPr>
              <w:t>ь</w:t>
            </w:r>
            <w:r w:rsidRPr="00540501">
              <w:rPr>
                <w:sz w:val="24"/>
                <w:szCs w:val="24"/>
                <w:lang w:val="ru-RU"/>
              </w:rPr>
              <w:t>туры народов Ро</w:t>
            </w:r>
            <w:r w:rsidRPr="00540501">
              <w:rPr>
                <w:sz w:val="24"/>
                <w:szCs w:val="24"/>
                <w:lang w:val="ru-RU"/>
              </w:rPr>
              <w:t>с</w:t>
            </w:r>
            <w:r w:rsidRPr="00540501">
              <w:rPr>
                <w:sz w:val="24"/>
                <w:szCs w:val="24"/>
                <w:lang w:val="ru-RU"/>
              </w:rPr>
              <w:t>сии</w:t>
            </w:r>
          </w:p>
        </w:tc>
        <w:tc>
          <w:tcPr>
            <w:tcW w:w="567" w:type="dxa"/>
          </w:tcPr>
          <w:p w:rsidR="00072A6F" w:rsidRPr="00540501" w:rsidRDefault="00072A6F" w:rsidP="00072A6F">
            <w:pPr>
              <w:pStyle w:val="af1"/>
              <w:rPr>
                <w:lang w:val="ru-RU"/>
              </w:rPr>
            </w:pPr>
          </w:p>
        </w:tc>
        <w:tc>
          <w:tcPr>
            <w:tcW w:w="567" w:type="dxa"/>
          </w:tcPr>
          <w:p w:rsidR="00072A6F" w:rsidRPr="00922BA4" w:rsidRDefault="00072A6F" w:rsidP="00072A6F">
            <w:pPr>
              <w:pStyle w:val="af1"/>
            </w:pPr>
            <w:r w:rsidRPr="00922BA4">
              <w:t>34</w:t>
            </w:r>
          </w:p>
        </w:tc>
        <w:tc>
          <w:tcPr>
            <w:tcW w:w="709" w:type="dxa"/>
            <w:vAlign w:val="bottom"/>
          </w:tcPr>
          <w:p w:rsidR="00072A6F" w:rsidRPr="00922BA4" w:rsidRDefault="00072A6F" w:rsidP="00072A6F">
            <w:pPr>
              <w:pStyle w:val="af1"/>
              <w:rPr>
                <w:bCs/>
              </w:rPr>
            </w:pPr>
          </w:p>
        </w:tc>
        <w:tc>
          <w:tcPr>
            <w:tcW w:w="567" w:type="dxa"/>
            <w:vAlign w:val="bottom"/>
          </w:tcPr>
          <w:p w:rsidR="00072A6F" w:rsidRPr="00922BA4" w:rsidRDefault="00072A6F" w:rsidP="00072A6F">
            <w:pPr>
              <w:pStyle w:val="af1"/>
              <w:rPr>
                <w:bCs/>
              </w:rPr>
            </w:pPr>
          </w:p>
        </w:tc>
        <w:tc>
          <w:tcPr>
            <w:tcW w:w="709" w:type="dxa"/>
          </w:tcPr>
          <w:p w:rsidR="00072A6F" w:rsidRPr="00922BA4" w:rsidRDefault="00072A6F" w:rsidP="00072A6F">
            <w:pPr>
              <w:pStyle w:val="af1"/>
              <w:rPr>
                <w:bCs/>
              </w:rPr>
            </w:pPr>
          </w:p>
        </w:tc>
        <w:tc>
          <w:tcPr>
            <w:tcW w:w="567" w:type="dxa"/>
          </w:tcPr>
          <w:p w:rsidR="00072A6F" w:rsidRPr="00922BA4" w:rsidRDefault="00072A6F" w:rsidP="00072A6F">
            <w:pPr>
              <w:pStyle w:val="af1"/>
              <w:rPr>
                <w:bCs/>
              </w:rPr>
            </w:pPr>
          </w:p>
        </w:tc>
        <w:tc>
          <w:tcPr>
            <w:tcW w:w="708" w:type="dxa"/>
          </w:tcPr>
          <w:p w:rsidR="00072A6F" w:rsidRPr="00922BA4" w:rsidRDefault="00072A6F" w:rsidP="00072A6F">
            <w:pPr>
              <w:pStyle w:val="af1"/>
              <w:rPr>
                <w:bCs/>
              </w:rPr>
            </w:pPr>
          </w:p>
        </w:tc>
        <w:tc>
          <w:tcPr>
            <w:tcW w:w="567"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p>
        </w:tc>
      </w:tr>
      <w:tr w:rsidR="00072A6F" w:rsidTr="00072A6F">
        <w:tc>
          <w:tcPr>
            <w:tcW w:w="2269" w:type="dxa"/>
            <w:vMerge w:val="restart"/>
          </w:tcPr>
          <w:p w:rsidR="00072A6F" w:rsidRPr="0007448A" w:rsidRDefault="00072A6F" w:rsidP="00072A6F">
            <w:pPr>
              <w:pStyle w:val="af1"/>
              <w:rPr>
                <w:sz w:val="24"/>
                <w:szCs w:val="24"/>
              </w:rPr>
            </w:pPr>
            <w:r w:rsidRPr="0007448A">
              <w:rPr>
                <w:sz w:val="24"/>
                <w:szCs w:val="24"/>
              </w:rPr>
              <w:t>Естественно</w:t>
            </w:r>
            <w:r>
              <w:rPr>
                <w:sz w:val="24"/>
                <w:szCs w:val="24"/>
              </w:rPr>
              <w:t>-</w:t>
            </w:r>
            <w:r w:rsidRPr="0007448A">
              <w:rPr>
                <w:sz w:val="24"/>
                <w:szCs w:val="24"/>
              </w:rPr>
              <w:t>научные предметы</w:t>
            </w:r>
          </w:p>
        </w:tc>
        <w:tc>
          <w:tcPr>
            <w:tcW w:w="2268" w:type="dxa"/>
          </w:tcPr>
          <w:p w:rsidR="00072A6F" w:rsidRPr="0007448A" w:rsidRDefault="00072A6F" w:rsidP="00072A6F">
            <w:pPr>
              <w:pStyle w:val="af1"/>
              <w:rPr>
                <w:sz w:val="24"/>
                <w:szCs w:val="24"/>
              </w:rPr>
            </w:pPr>
            <w:r w:rsidRPr="0007448A">
              <w:rPr>
                <w:sz w:val="24"/>
                <w:szCs w:val="24"/>
              </w:rPr>
              <w:t>Физика</w:t>
            </w:r>
          </w:p>
        </w:tc>
        <w:tc>
          <w:tcPr>
            <w:tcW w:w="567"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68</w:t>
            </w:r>
          </w:p>
        </w:tc>
        <w:tc>
          <w:tcPr>
            <w:tcW w:w="567" w:type="dxa"/>
          </w:tcPr>
          <w:p w:rsidR="00072A6F" w:rsidRPr="00922BA4" w:rsidRDefault="00072A6F" w:rsidP="00072A6F">
            <w:pPr>
              <w:pStyle w:val="af1"/>
            </w:pPr>
          </w:p>
        </w:tc>
        <w:tc>
          <w:tcPr>
            <w:tcW w:w="708" w:type="dxa"/>
          </w:tcPr>
          <w:p w:rsidR="00072A6F" w:rsidRPr="00922BA4" w:rsidRDefault="00072A6F" w:rsidP="00072A6F">
            <w:pPr>
              <w:pStyle w:val="af1"/>
            </w:pPr>
            <w:r w:rsidRPr="00922BA4">
              <w:t>68</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t>102</w:t>
            </w:r>
          </w:p>
        </w:tc>
        <w:tc>
          <w:tcPr>
            <w:tcW w:w="709" w:type="dxa"/>
          </w:tcPr>
          <w:p w:rsidR="00072A6F" w:rsidRPr="00922BA4" w:rsidRDefault="00072A6F" w:rsidP="00072A6F">
            <w:pPr>
              <w:pStyle w:val="af1"/>
            </w:pPr>
          </w:p>
        </w:tc>
      </w:tr>
      <w:tr w:rsidR="00072A6F" w:rsidTr="00072A6F">
        <w:tc>
          <w:tcPr>
            <w:tcW w:w="2269" w:type="dxa"/>
            <w:vMerge/>
          </w:tcPr>
          <w:p w:rsidR="00072A6F" w:rsidRPr="0007448A" w:rsidRDefault="00072A6F" w:rsidP="00072A6F">
            <w:pPr>
              <w:pStyle w:val="af1"/>
              <w:rPr>
                <w:sz w:val="24"/>
                <w:szCs w:val="24"/>
              </w:rPr>
            </w:pPr>
          </w:p>
        </w:tc>
        <w:tc>
          <w:tcPr>
            <w:tcW w:w="2268" w:type="dxa"/>
          </w:tcPr>
          <w:p w:rsidR="00072A6F" w:rsidRPr="0007448A" w:rsidRDefault="00072A6F" w:rsidP="00072A6F">
            <w:pPr>
              <w:pStyle w:val="af1"/>
              <w:rPr>
                <w:sz w:val="24"/>
                <w:szCs w:val="24"/>
              </w:rPr>
            </w:pPr>
            <w:r w:rsidRPr="0007448A">
              <w:rPr>
                <w:sz w:val="24"/>
                <w:szCs w:val="24"/>
              </w:rPr>
              <w:t>Химия</w:t>
            </w:r>
          </w:p>
        </w:tc>
        <w:tc>
          <w:tcPr>
            <w:tcW w:w="567"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p>
        </w:tc>
        <w:tc>
          <w:tcPr>
            <w:tcW w:w="567" w:type="dxa"/>
          </w:tcPr>
          <w:p w:rsidR="00072A6F" w:rsidRPr="00922BA4" w:rsidRDefault="00072A6F" w:rsidP="00072A6F">
            <w:pPr>
              <w:pStyle w:val="af1"/>
            </w:pPr>
          </w:p>
        </w:tc>
        <w:tc>
          <w:tcPr>
            <w:tcW w:w="708" w:type="dxa"/>
          </w:tcPr>
          <w:p w:rsidR="00072A6F" w:rsidRPr="00922BA4" w:rsidRDefault="00072A6F" w:rsidP="00072A6F">
            <w:pPr>
              <w:pStyle w:val="af1"/>
            </w:pPr>
            <w:r w:rsidRPr="00922BA4">
              <w:t>68</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68</w:t>
            </w:r>
          </w:p>
        </w:tc>
        <w:tc>
          <w:tcPr>
            <w:tcW w:w="709" w:type="dxa"/>
          </w:tcPr>
          <w:p w:rsidR="00072A6F" w:rsidRPr="00922BA4" w:rsidRDefault="00072A6F" w:rsidP="00072A6F">
            <w:pPr>
              <w:pStyle w:val="af1"/>
            </w:pPr>
          </w:p>
        </w:tc>
      </w:tr>
      <w:tr w:rsidR="00072A6F" w:rsidTr="00072A6F">
        <w:tc>
          <w:tcPr>
            <w:tcW w:w="2269" w:type="dxa"/>
            <w:vMerge/>
          </w:tcPr>
          <w:p w:rsidR="00072A6F" w:rsidRPr="0007448A" w:rsidRDefault="00072A6F" w:rsidP="00072A6F">
            <w:pPr>
              <w:pStyle w:val="af1"/>
              <w:rPr>
                <w:sz w:val="24"/>
                <w:szCs w:val="24"/>
              </w:rPr>
            </w:pPr>
          </w:p>
        </w:tc>
        <w:tc>
          <w:tcPr>
            <w:tcW w:w="2268" w:type="dxa"/>
          </w:tcPr>
          <w:p w:rsidR="00072A6F" w:rsidRPr="0007448A" w:rsidRDefault="00072A6F" w:rsidP="00072A6F">
            <w:pPr>
              <w:pStyle w:val="af1"/>
              <w:rPr>
                <w:sz w:val="24"/>
                <w:szCs w:val="24"/>
              </w:rPr>
            </w:pPr>
            <w:r w:rsidRPr="0007448A">
              <w:rPr>
                <w:sz w:val="24"/>
                <w:szCs w:val="24"/>
              </w:rPr>
              <w:t>Биология</w:t>
            </w:r>
          </w:p>
        </w:tc>
        <w:tc>
          <w:tcPr>
            <w:tcW w:w="567" w:type="dxa"/>
          </w:tcPr>
          <w:p w:rsidR="00072A6F" w:rsidRPr="00922BA4" w:rsidRDefault="00072A6F" w:rsidP="00072A6F">
            <w:pPr>
              <w:pStyle w:val="af1"/>
            </w:pPr>
            <w:r w:rsidRPr="00922BA4">
              <w:t>34</w:t>
            </w:r>
          </w:p>
        </w:tc>
        <w:tc>
          <w:tcPr>
            <w:tcW w:w="567" w:type="dxa"/>
          </w:tcPr>
          <w:p w:rsidR="00072A6F" w:rsidRPr="00922BA4" w:rsidRDefault="00072A6F" w:rsidP="00072A6F">
            <w:pPr>
              <w:pStyle w:val="af1"/>
            </w:pPr>
          </w:p>
        </w:tc>
        <w:tc>
          <w:tcPr>
            <w:tcW w:w="709" w:type="dxa"/>
            <w:vAlign w:val="bottom"/>
          </w:tcPr>
          <w:p w:rsidR="00072A6F" w:rsidRPr="00922BA4" w:rsidRDefault="00072A6F" w:rsidP="00072A6F">
            <w:pPr>
              <w:pStyle w:val="af1"/>
              <w:rPr>
                <w:bCs/>
              </w:rPr>
            </w:pPr>
            <w:r w:rsidRPr="00922BA4">
              <w:rPr>
                <w:bCs/>
              </w:rPr>
              <w:t>34</w:t>
            </w:r>
          </w:p>
        </w:tc>
        <w:tc>
          <w:tcPr>
            <w:tcW w:w="567" w:type="dxa"/>
            <w:vAlign w:val="bottom"/>
          </w:tcPr>
          <w:p w:rsidR="00072A6F" w:rsidRPr="00922BA4" w:rsidRDefault="00072A6F" w:rsidP="00072A6F">
            <w:pPr>
              <w:pStyle w:val="af1"/>
              <w:rPr>
                <w:bCs/>
              </w:rPr>
            </w:pPr>
            <w:r w:rsidRPr="00922BA4">
              <w:rPr>
                <w:bCs/>
              </w:rPr>
              <w:t>34</w:t>
            </w:r>
          </w:p>
        </w:tc>
        <w:tc>
          <w:tcPr>
            <w:tcW w:w="709" w:type="dxa"/>
          </w:tcPr>
          <w:p w:rsidR="00072A6F" w:rsidRPr="00922BA4" w:rsidRDefault="00072A6F" w:rsidP="00072A6F">
            <w:pPr>
              <w:pStyle w:val="af1"/>
              <w:rPr>
                <w:bCs/>
              </w:rPr>
            </w:pPr>
            <w:r w:rsidRPr="00922BA4">
              <w:rPr>
                <w:bCs/>
              </w:rPr>
              <w:t>34</w:t>
            </w:r>
          </w:p>
        </w:tc>
        <w:tc>
          <w:tcPr>
            <w:tcW w:w="567" w:type="dxa"/>
          </w:tcPr>
          <w:p w:rsidR="00072A6F" w:rsidRPr="00922BA4" w:rsidRDefault="00072A6F" w:rsidP="00072A6F">
            <w:pPr>
              <w:pStyle w:val="af1"/>
              <w:rPr>
                <w:bCs/>
              </w:rPr>
            </w:pPr>
            <w:r w:rsidRPr="00922BA4">
              <w:rPr>
                <w:bCs/>
              </w:rPr>
              <w:t>34</w:t>
            </w:r>
          </w:p>
        </w:tc>
        <w:tc>
          <w:tcPr>
            <w:tcW w:w="708" w:type="dxa"/>
          </w:tcPr>
          <w:p w:rsidR="00072A6F" w:rsidRPr="00922BA4" w:rsidRDefault="00072A6F" w:rsidP="00072A6F">
            <w:pPr>
              <w:pStyle w:val="af1"/>
              <w:rPr>
                <w:bCs/>
              </w:rPr>
            </w:pPr>
            <w:r w:rsidRPr="00922BA4">
              <w:rPr>
                <w:bCs/>
              </w:rPr>
              <w:t>68</w:t>
            </w:r>
          </w:p>
        </w:tc>
        <w:tc>
          <w:tcPr>
            <w:tcW w:w="567"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sidRPr="00922BA4">
              <w:rPr>
                <w:bCs/>
              </w:rPr>
              <w:t>68</w:t>
            </w:r>
          </w:p>
        </w:tc>
        <w:tc>
          <w:tcPr>
            <w:tcW w:w="709" w:type="dxa"/>
          </w:tcPr>
          <w:p w:rsidR="00072A6F" w:rsidRPr="00922BA4" w:rsidRDefault="00072A6F" w:rsidP="00072A6F">
            <w:pPr>
              <w:pStyle w:val="af1"/>
              <w:rPr>
                <w:bCs/>
              </w:rPr>
            </w:pPr>
          </w:p>
        </w:tc>
      </w:tr>
      <w:tr w:rsidR="00072A6F" w:rsidTr="00072A6F">
        <w:tc>
          <w:tcPr>
            <w:tcW w:w="2269" w:type="dxa"/>
            <w:vMerge w:val="restart"/>
          </w:tcPr>
          <w:p w:rsidR="00072A6F" w:rsidRPr="0007448A" w:rsidRDefault="00072A6F" w:rsidP="00072A6F">
            <w:pPr>
              <w:pStyle w:val="af1"/>
              <w:rPr>
                <w:sz w:val="24"/>
                <w:szCs w:val="24"/>
              </w:rPr>
            </w:pPr>
            <w:r w:rsidRPr="0007448A">
              <w:rPr>
                <w:sz w:val="24"/>
                <w:szCs w:val="24"/>
              </w:rPr>
              <w:lastRenderedPageBreak/>
              <w:t>Искусство</w:t>
            </w:r>
          </w:p>
          <w:p w:rsidR="00072A6F" w:rsidRPr="0007448A" w:rsidRDefault="00072A6F" w:rsidP="00072A6F">
            <w:pPr>
              <w:pStyle w:val="af1"/>
              <w:rPr>
                <w:sz w:val="24"/>
                <w:szCs w:val="24"/>
              </w:rPr>
            </w:pPr>
          </w:p>
        </w:tc>
        <w:tc>
          <w:tcPr>
            <w:tcW w:w="2268" w:type="dxa"/>
          </w:tcPr>
          <w:p w:rsidR="00072A6F" w:rsidRPr="0007448A" w:rsidRDefault="00072A6F" w:rsidP="00072A6F">
            <w:pPr>
              <w:pStyle w:val="af1"/>
              <w:rPr>
                <w:sz w:val="24"/>
                <w:szCs w:val="24"/>
              </w:rPr>
            </w:pPr>
            <w:r w:rsidRPr="0007448A">
              <w:rPr>
                <w:sz w:val="24"/>
                <w:szCs w:val="24"/>
              </w:rPr>
              <w:t>Музыка</w:t>
            </w:r>
          </w:p>
        </w:tc>
        <w:tc>
          <w:tcPr>
            <w:tcW w:w="567" w:type="dxa"/>
          </w:tcPr>
          <w:p w:rsidR="00072A6F" w:rsidRPr="00922BA4" w:rsidRDefault="00072A6F" w:rsidP="00072A6F">
            <w:pPr>
              <w:pStyle w:val="af1"/>
            </w:pPr>
            <w:r w:rsidRPr="00922BA4">
              <w:t>34</w:t>
            </w:r>
          </w:p>
        </w:tc>
        <w:tc>
          <w:tcPr>
            <w:tcW w:w="567" w:type="dxa"/>
          </w:tcPr>
          <w:p w:rsidR="00072A6F" w:rsidRPr="00922BA4" w:rsidRDefault="00072A6F" w:rsidP="00072A6F">
            <w:pPr>
              <w:pStyle w:val="af1"/>
            </w:pPr>
          </w:p>
        </w:tc>
        <w:tc>
          <w:tcPr>
            <w:tcW w:w="709" w:type="dxa"/>
            <w:vAlign w:val="bottom"/>
          </w:tcPr>
          <w:p w:rsidR="00072A6F" w:rsidRPr="00922BA4" w:rsidRDefault="00072A6F" w:rsidP="00072A6F">
            <w:pPr>
              <w:pStyle w:val="af1"/>
              <w:rPr>
                <w:bCs/>
              </w:rPr>
            </w:pPr>
            <w:r w:rsidRPr="00922BA4">
              <w:rPr>
                <w:bCs/>
              </w:rPr>
              <w:t>34</w:t>
            </w:r>
          </w:p>
        </w:tc>
        <w:tc>
          <w:tcPr>
            <w:tcW w:w="567" w:type="dxa"/>
            <w:vAlign w:val="bottom"/>
          </w:tcPr>
          <w:p w:rsidR="00072A6F" w:rsidRPr="00922BA4" w:rsidRDefault="00072A6F" w:rsidP="00072A6F">
            <w:pPr>
              <w:pStyle w:val="af1"/>
              <w:rPr>
                <w:bCs/>
              </w:rPr>
            </w:pPr>
          </w:p>
        </w:tc>
        <w:tc>
          <w:tcPr>
            <w:tcW w:w="709" w:type="dxa"/>
          </w:tcPr>
          <w:p w:rsidR="00072A6F" w:rsidRPr="00922BA4" w:rsidRDefault="00072A6F" w:rsidP="00072A6F">
            <w:pPr>
              <w:pStyle w:val="af1"/>
              <w:rPr>
                <w:bCs/>
              </w:rPr>
            </w:pPr>
            <w:r w:rsidRPr="00922BA4">
              <w:rPr>
                <w:bCs/>
              </w:rPr>
              <w:t>34</w:t>
            </w:r>
          </w:p>
        </w:tc>
        <w:tc>
          <w:tcPr>
            <w:tcW w:w="567" w:type="dxa"/>
          </w:tcPr>
          <w:p w:rsidR="00072A6F" w:rsidRPr="00922BA4" w:rsidRDefault="00072A6F" w:rsidP="00072A6F">
            <w:pPr>
              <w:pStyle w:val="af1"/>
              <w:rPr>
                <w:bCs/>
              </w:rPr>
            </w:pPr>
          </w:p>
        </w:tc>
        <w:tc>
          <w:tcPr>
            <w:tcW w:w="708" w:type="dxa"/>
          </w:tcPr>
          <w:p w:rsidR="00072A6F" w:rsidRPr="00922BA4" w:rsidRDefault="00072A6F" w:rsidP="00072A6F">
            <w:pPr>
              <w:pStyle w:val="af1"/>
              <w:rPr>
                <w:bCs/>
              </w:rPr>
            </w:pPr>
            <w:r w:rsidRPr="00922BA4">
              <w:rPr>
                <w:bCs/>
              </w:rPr>
              <w:t>34</w:t>
            </w:r>
          </w:p>
        </w:tc>
        <w:tc>
          <w:tcPr>
            <w:tcW w:w="567"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p>
        </w:tc>
        <w:tc>
          <w:tcPr>
            <w:tcW w:w="709" w:type="dxa"/>
          </w:tcPr>
          <w:p w:rsidR="00072A6F" w:rsidRPr="00922BA4" w:rsidRDefault="00072A6F" w:rsidP="00072A6F">
            <w:pPr>
              <w:pStyle w:val="af1"/>
              <w:rPr>
                <w:bCs/>
              </w:rPr>
            </w:pPr>
          </w:p>
        </w:tc>
      </w:tr>
      <w:tr w:rsidR="00072A6F" w:rsidTr="00072A6F">
        <w:trPr>
          <w:trHeight w:val="536"/>
        </w:trPr>
        <w:tc>
          <w:tcPr>
            <w:tcW w:w="2269" w:type="dxa"/>
            <w:vMerge/>
          </w:tcPr>
          <w:p w:rsidR="00072A6F" w:rsidRPr="0007448A" w:rsidRDefault="00072A6F" w:rsidP="00072A6F">
            <w:pPr>
              <w:pStyle w:val="af1"/>
              <w:rPr>
                <w:sz w:val="24"/>
                <w:szCs w:val="24"/>
              </w:rPr>
            </w:pPr>
          </w:p>
        </w:tc>
        <w:tc>
          <w:tcPr>
            <w:tcW w:w="2268" w:type="dxa"/>
          </w:tcPr>
          <w:p w:rsidR="00072A6F" w:rsidRPr="0007448A" w:rsidRDefault="00072A6F" w:rsidP="00072A6F">
            <w:pPr>
              <w:pStyle w:val="af1"/>
              <w:rPr>
                <w:sz w:val="24"/>
                <w:szCs w:val="24"/>
              </w:rPr>
            </w:pPr>
            <w:r w:rsidRPr="0007448A">
              <w:rPr>
                <w:sz w:val="24"/>
                <w:szCs w:val="24"/>
              </w:rPr>
              <w:t>Изобразительное искусство</w:t>
            </w:r>
          </w:p>
        </w:tc>
        <w:tc>
          <w:tcPr>
            <w:tcW w:w="567" w:type="dxa"/>
          </w:tcPr>
          <w:p w:rsidR="00072A6F" w:rsidRPr="00922BA4" w:rsidRDefault="00072A6F" w:rsidP="00072A6F">
            <w:pPr>
              <w:pStyle w:val="af1"/>
            </w:pPr>
            <w:r w:rsidRPr="00922BA4">
              <w:t>34</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34</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34</w:t>
            </w:r>
          </w:p>
        </w:tc>
        <w:tc>
          <w:tcPr>
            <w:tcW w:w="567" w:type="dxa"/>
          </w:tcPr>
          <w:p w:rsidR="00072A6F" w:rsidRPr="00922BA4" w:rsidRDefault="00072A6F" w:rsidP="00072A6F">
            <w:pPr>
              <w:pStyle w:val="af1"/>
            </w:pPr>
          </w:p>
        </w:tc>
        <w:tc>
          <w:tcPr>
            <w:tcW w:w="708" w:type="dxa"/>
          </w:tcPr>
          <w:p w:rsidR="00072A6F" w:rsidRPr="00922BA4" w:rsidRDefault="00072A6F" w:rsidP="00072A6F">
            <w:pPr>
              <w:pStyle w:val="af1"/>
            </w:pPr>
          </w:p>
        </w:tc>
        <w:tc>
          <w:tcPr>
            <w:tcW w:w="567" w:type="dxa"/>
          </w:tcPr>
          <w:p w:rsidR="00072A6F" w:rsidRPr="00922BA4" w:rsidRDefault="00072A6F" w:rsidP="00072A6F">
            <w:pPr>
              <w:pStyle w:val="af1"/>
            </w:pPr>
            <w:r w:rsidRPr="00922BA4">
              <w:t>34</w:t>
            </w:r>
          </w:p>
        </w:tc>
        <w:tc>
          <w:tcPr>
            <w:tcW w:w="709" w:type="dxa"/>
          </w:tcPr>
          <w:p w:rsidR="00072A6F" w:rsidRPr="00922BA4" w:rsidRDefault="00072A6F" w:rsidP="00072A6F">
            <w:pPr>
              <w:pStyle w:val="af1"/>
            </w:pPr>
          </w:p>
        </w:tc>
        <w:tc>
          <w:tcPr>
            <w:tcW w:w="709" w:type="dxa"/>
          </w:tcPr>
          <w:p w:rsidR="00072A6F" w:rsidRPr="00922BA4" w:rsidRDefault="00072A6F" w:rsidP="00072A6F">
            <w:pPr>
              <w:pStyle w:val="af1"/>
            </w:pPr>
          </w:p>
        </w:tc>
      </w:tr>
      <w:tr w:rsidR="00072A6F" w:rsidTr="00072A6F">
        <w:tc>
          <w:tcPr>
            <w:tcW w:w="2269" w:type="dxa"/>
          </w:tcPr>
          <w:p w:rsidR="00072A6F" w:rsidRPr="0007448A" w:rsidRDefault="00072A6F" w:rsidP="00072A6F">
            <w:pPr>
              <w:pStyle w:val="af1"/>
              <w:rPr>
                <w:sz w:val="24"/>
                <w:szCs w:val="24"/>
              </w:rPr>
            </w:pPr>
            <w:r w:rsidRPr="0007448A">
              <w:rPr>
                <w:sz w:val="24"/>
                <w:szCs w:val="24"/>
              </w:rPr>
              <w:t>Технология</w:t>
            </w:r>
          </w:p>
        </w:tc>
        <w:tc>
          <w:tcPr>
            <w:tcW w:w="2268" w:type="dxa"/>
          </w:tcPr>
          <w:p w:rsidR="00072A6F" w:rsidRPr="0007448A" w:rsidRDefault="00072A6F" w:rsidP="00072A6F">
            <w:pPr>
              <w:pStyle w:val="af1"/>
              <w:rPr>
                <w:sz w:val="24"/>
                <w:szCs w:val="24"/>
              </w:rPr>
            </w:pPr>
            <w:r w:rsidRPr="0007448A">
              <w:rPr>
                <w:sz w:val="24"/>
                <w:szCs w:val="24"/>
              </w:rPr>
              <w:t>Технология</w:t>
            </w:r>
          </w:p>
        </w:tc>
        <w:tc>
          <w:tcPr>
            <w:tcW w:w="567" w:type="dxa"/>
          </w:tcPr>
          <w:p w:rsidR="00072A6F" w:rsidRPr="00922BA4" w:rsidRDefault="00072A6F" w:rsidP="00072A6F">
            <w:pPr>
              <w:pStyle w:val="af1"/>
            </w:pPr>
            <w:r w:rsidRPr="00922BA4">
              <w:t>68</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68</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68</w:t>
            </w:r>
          </w:p>
        </w:tc>
        <w:tc>
          <w:tcPr>
            <w:tcW w:w="567" w:type="dxa"/>
          </w:tcPr>
          <w:p w:rsidR="00072A6F" w:rsidRPr="00922BA4" w:rsidRDefault="00072A6F" w:rsidP="00072A6F">
            <w:pPr>
              <w:pStyle w:val="af1"/>
            </w:pPr>
          </w:p>
        </w:tc>
        <w:tc>
          <w:tcPr>
            <w:tcW w:w="708" w:type="dxa"/>
          </w:tcPr>
          <w:p w:rsidR="00072A6F" w:rsidRPr="00922BA4" w:rsidRDefault="00072A6F" w:rsidP="00072A6F">
            <w:pPr>
              <w:pStyle w:val="af1"/>
            </w:pPr>
            <w:r>
              <w:t>34</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p>
        </w:tc>
        <w:tc>
          <w:tcPr>
            <w:tcW w:w="709" w:type="dxa"/>
          </w:tcPr>
          <w:p w:rsidR="00072A6F" w:rsidRPr="00922BA4" w:rsidRDefault="00072A6F" w:rsidP="00072A6F">
            <w:pPr>
              <w:pStyle w:val="af1"/>
            </w:pPr>
          </w:p>
        </w:tc>
      </w:tr>
      <w:tr w:rsidR="00072A6F" w:rsidTr="00072A6F">
        <w:tc>
          <w:tcPr>
            <w:tcW w:w="2269" w:type="dxa"/>
            <w:vMerge w:val="restart"/>
          </w:tcPr>
          <w:p w:rsidR="00072A6F" w:rsidRPr="00540501" w:rsidRDefault="00072A6F" w:rsidP="00072A6F">
            <w:pPr>
              <w:pStyle w:val="af1"/>
              <w:rPr>
                <w:sz w:val="24"/>
                <w:szCs w:val="24"/>
                <w:lang w:val="ru-RU"/>
              </w:rPr>
            </w:pPr>
            <w:r w:rsidRPr="00540501">
              <w:rPr>
                <w:sz w:val="24"/>
                <w:szCs w:val="24"/>
                <w:lang w:val="ru-RU"/>
              </w:rPr>
              <w:t>Физическая культ</w:t>
            </w:r>
            <w:r w:rsidRPr="00540501">
              <w:rPr>
                <w:sz w:val="24"/>
                <w:szCs w:val="24"/>
                <w:lang w:val="ru-RU"/>
              </w:rPr>
              <w:t>у</w:t>
            </w:r>
            <w:r w:rsidRPr="00540501">
              <w:rPr>
                <w:sz w:val="24"/>
                <w:szCs w:val="24"/>
                <w:lang w:val="ru-RU"/>
              </w:rPr>
              <w:t>ра и основы без</w:t>
            </w:r>
            <w:r w:rsidRPr="00540501">
              <w:rPr>
                <w:sz w:val="24"/>
                <w:szCs w:val="24"/>
                <w:lang w:val="ru-RU"/>
              </w:rPr>
              <w:t>о</w:t>
            </w:r>
            <w:r w:rsidRPr="00540501">
              <w:rPr>
                <w:sz w:val="24"/>
                <w:szCs w:val="24"/>
                <w:lang w:val="ru-RU"/>
              </w:rPr>
              <w:t>пасности жизн</w:t>
            </w:r>
            <w:r w:rsidRPr="00540501">
              <w:rPr>
                <w:sz w:val="24"/>
                <w:szCs w:val="24"/>
                <w:lang w:val="ru-RU"/>
              </w:rPr>
              <w:t>е</w:t>
            </w:r>
            <w:r w:rsidRPr="00540501">
              <w:rPr>
                <w:sz w:val="24"/>
                <w:szCs w:val="24"/>
                <w:lang w:val="ru-RU"/>
              </w:rPr>
              <w:t>деятельности</w:t>
            </w:r>
          </w:p>
        </w:tc>
        <w:tc>
          <w:tcPr>
            <w:tcW w:w="2268" w:type="dxa"/>
          </w:tcPr>
          <w:p w:rsidR="00072A6F" w:rsidRPr="0007448A" w:rsidRDefault="00072A6F" w:rsidP="00072A6F">
            <w:pPr>
              <w:pStyle w:val="af1"/>
              <w:rPr>
                <w:sz w:val="24"/>
                <w:szCs w:val="24"/>
              </w:rPr>
            </w:pPr>
            <w:r w:rsidRPr="0007448A">
              <w:rPr>
                <w:sz w:val="24"/>
                <w:szCs w:val="24"/>
              </w:rPr>
              <w:t>ОБЖ</w:t>
            </w:r>
          </w:p>
        </w:tc>
        <w:tc>
          <w:tcPr>
            <w:tcW w:w="567"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p>
        </w:tc>
        <w:tc>
          <w:tcPr>
            <w:tcW w:w="567" w:type="dxa"/>
          </w:tcPr>
          <w:p w:rsidR="00072A6F" w:rsidRPr="00922BA4" w:rsidRDefault="00072A6F" w:rsidP="00072A6F">
            <w:pPr>
              <w:pStyle w:val="af1"/>
            </w:pPr>
          </w:p>
        </w:tc>
        <w:tc>
          <w:tcPr>
            <w:tcW w:w="708" w:type="dxa"/>
          </w:tcPr>
          <w:p w:rsidR="00072A6F" w:rsidRPr="00922BA4" w:rsidRDefault="00072A6F" w:rsidP="00072A6F">
            <w:pPr>
              <w:pStyle w:val="af1"/>
            </w:pP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34</w:t>
            </w:r>
          </w:p>
        </w:tc>
        <w:tc>
          <w:tcPr>
            <w:tcW w:w="709" w:type="dxa"/>
          </w:tcPr>
          <w:p w:rsidR="00072A6F" w:rsidRPr="00922BA4" w:rsidRDefault="00072A6F" w:rsidP="00072A6F">
            <w:pPr>
              <w:pStyle w:val="af1"/>
            </w:pPr>
          </w:p>
        </w:tc>
      </w:tr>
      <w:tr w:rsidR="00072A6F" w:rsidTr="00072A6F">
        <w:trPr>
          <w:trHeight w:val="483"/>
        </w:trPr>
        <w:tc>
          <w:tcPr>
            <w:tcW w:w="2269" w:type="dxa"/>
            <w:vMerge/>
          </w:tcPr>
          <w:p w:rsidR="00072A6F" w:rsidRPr="0007448A" w:rsidRDefault="00072A6F" w:rsidP="00072A6F">
            <w:pPr>
              <w:pStyle w:val="af1"/>
              <w:rPr>
                <w:sz w:val="24"/>
                <w:szCs w:val="24"/>
              </w:rPr>
            </w:pPr>
          </w:p>
        </w:tc>
        <w:tc>
          <w:tcPr>
            <w:tcW w:w="2268" w:type="dxa"/>
          </w:tcPr>
          <w:p w:rsidR="00072A6F" w:rsidRPr="0007448A" w:rsidRDefault="00072A6F" w:rsidP="00072A6F">
            <w:pPr>
              <w:pStyle w:val="af1"/>
              <w:rPr>
                <w:sz w:val="24"/>
                <w:szCs w:val="24"/>
              </w:rPr>
            </w:pPr>
            <w:r w:rsidRPr="0007448A">
              <w:rPr>
                <w:sz w:val="24"/>
                <w:szCs w:val="24"/>
              </w:rPr>
              <w:t>Физическая культура</w:t>
            </w:r>
          </w:p>
        </w:tc>
        <w:tc>
          <w:tcPr>
            <w:tcW w:w="567" w:type="dxa"/>
          </w:tcPr>
          <w:p w:rsidR="00072A6F" w:rsidRPr="00922BA4" w:rsidRDefault="00072A6F" w:rsidP="00072A6F">
            <w:pPr>
              <w:pStyle w:val="af1"/>
            </w:pPr>
            <w:r w:rsidRPr="00922BA4">
              <w:t>68</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rsidRPr="00922BA4">
              <w:t xml:space="preserve"> 68</w:t>
            </w:r>
          </w:p>
        </w:tc>
        <w:tc>
          <w:tcPr>
            <w:tcW w:w="567" w:type="dxa"/>
          </w:tcPr>
          <w:p w:rsidR="00072A6F" w:rsidRPr="00922BA4" w:rsidRDefault="00072A6F" w:rsidP="00072A6F">
            <w:pPr>
              <w:pStyle w:val="af1"/>
            </w:pPr>
            <w:r w:rsidRPr="00922BA4">
              <w:t>34</w:t>
            </w:r>
          </w:p>
        </w:tc>
        <w:tc>
          <w:tcPr>
            <w:tcW w:w="709" w:type="dxa"/>
          </w:tcPr>
          <w:p w:rsidR="00072A6F" w:rsidRPr="00922BA4" w:rsidRDefault="00072A6F" w:rsidP="00072A6F">
            <w:pPr>
              <w:pStyle w:val="af1"/>
            </w:pPr>
            <w:r w:rsidRPr="00922BA4">
              <w:t>68</w:t>
            </w:r>
          </w:p>
        </w:tc>
        <w:tc>
          <w:tcPr>
            <w:tcW w:w="567" w:type="dxa"/>
          </w:tcPr>
          <w:p w:rsidR="00072A6F" w:rsidRPr="00922BA4" w:rsidRDefault="00072A6F" w:rsidP="00072A6F">
            <w:pPr>
              <w:pStyle w:val="af1"/>
            </w:pPr>
          </w:p>
        </w:tc>
        <w:tc>
          <w:tcPr>
            <w:tcW w:w="708" w:type="dxa"/>
          </w:tcPr>
          <w:p w:rsidR="00072A6F" w:rsidRPr="00922BA4" w:rsidRDefault="00072A6F" w:rsidP="00072A6F">
            <w:pPr>
              <w:pStyle w:val="af1"/>
            </w:pPr>
            <w:r w:rsidRPr="00922BA4">
              <w:t>68</w:t>
            </w:r>
          </w:p>
        </w:tc>
        <w:tc>
          <w:tcPr>
            <w:tcW w:w="567" w:type="dxa"/>
          </w:tcPr>
          <w:p w:rsidR="00072A6F" w:rsidRPr="00922BA4" w:rsidRDefault="00072A6F" w:rsidP="00072A6F">
            <w:pPr>
              <w:pStyle w:val="af1"/>
            </w:pPr>
            <w:r>
              <w:t>34</w:t>
            </w:r>
          </w:p>
        </w:tc>
        <w:tc>
          <w:tcPr>
            <w:tcW w:w="709" w:type="dxa"/>
          </w:tcPr>
          <w:p w:rsidR="00072A6F" w:rsidRPr="00922BA4" w:rsidRDefault="00072A6F" w:rsidP="00072A6F">
            <w:pPr>
              <w:pStyle w:val="af1"/>
            </w:pPr>
            <w:r w:rsidRPr="00922BA4">
              <w:t>68</w:t>
            </w:r>
          </w:p>
        </w:tc>
        <w:tc>
          <w:tcPr>
            <w:tcW w:w="709" w:type="dxa"/>
          </w:tcPr>
          <w:p w:rsidR="00072A6F" w:rsidRPr="00922BA4" w:rsidRDefault="00072A6F" w:rsidP="00072A6F">
            <w:pPr>
              <w:pStyle w:val="af1"/>
            </w:pPr>
          </w:p>
        </w:tc>
      </w:tr>
      <w:tr w:rsidR="00072A6F" w:rsidTr="00072A6F">
        <w:tc>
          <w:tcPr>
            <w:tcW w:w="4537" w:type="dxa"/>
            <w:gridSpan w:val="2"/>
          </w:tcPr>
          <w:p w:rsidR="00072A6F" w:rsidRPr="0007448A" w:rsidRDefault="00072A6F" w:rsidP="00072A6F">
            <w:pPr>
              <w:pStyle w:val="af1"/>
              <w:rPr>
                <w:sz w:val="24"/>
                <w:szCs w:val="24"/>
              </w:rPr>
            </w:pPr>
            <w:r w:rsidRPr="0007448A">
              <w:rPr>
                <w:sz w:val="24"/>
                <w:szCs w:val="24"/>
              </w:rPr>
              <w:t>Итого</w:t>
            </w:r>
          </w:p>
        </w:tc>
        <w:tc>
          <w:tcPr>
            <w:tcW w:w="567" w:type="dxa"/>
          </w:tcPr>
          <w:p w:rsidR="00072A6F" w:rsidRPr="00922BA4" w:rsidRDefault="00072A6F" w:rsidP="00072A6F">
            <w:pPr>
              <w:pStyle w:val="af1"/>
            </w:pPr>
            <w:r w:rsidRPr="00922BA4">
              <w:t>884</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t>884</w:t>
            </w:r>
          </w:p>
        </w:tc>
        <w:tc>
          <w:tcPr>
            <w:tcW w:w="567" w:type="dxa"/>
          </w:tcPr>
          <w:p w:rsidR="00072A6F" w:rsidRPr="00922BA4" w:rsidRDefault="00072A6F" w:rsidP="00072A6F">
            <w:pPr>
              <w:pStyle w:val="af1"/>
            </w:pPr>
          </w:p>
        </w:tc>
        <w:tc>
          <w:tcPr>
            <w:tcW w:w="709" w:type="dxa"/>
          </w:tcPr>
          <w:p w:rsidR="00072A6F" w:rsidRPr="00922BA4" w:rsidRDefault="00072A6F" w:rsidP="00072A6F">
            <w:pPr>
              <w:pStyle w:val="af1"/>
            </w:pPr>
            <w:r>
              <w:t>952</w:t>
            </w:r>
          </w:p>
        </w:tc>
        <w:tc>
          <w:tcPr>
            <w:tcW w:w="567" w:type="dxa"/>
          </w:tcPr>
          <w:p w:rsidR="00072A6F" w:rsidRPr="00922BA4" w:rsidRDefault="00072A6F" w:rsidP="00072A6F">
            <w:pPr>
              <w:pStyle w:val="af1"/>
            </w:pPr>
            <w:r>
              <w:t>102</w:t>
            </w:r>
          </w:p>
        </w:tc>
        <w:tc>
          <w:tcPr>
            <w:tcW w:w="708" w:type="dxa"/>
          </w:tcPr>
          <w:p w:rsidR="00072A6F" w:rsidRPr="00922BA4" w:rsidRDefault="00072A6F" w:rsidP="00072A6F">
            <w:pPr>
              <w:pStyle w:val="af1"/>
            </w:pPr>
            <w:r>
              <w:t>986</w:t>
            </w:r>
          </w:p>
        </w:tc>
        <w:tc>
          <w:tcPr>
            <w:tcW w:w="567" w:type="dxa"/>
          </w:tcPr>
          <w:p w:rsidR="00072A6F" w:rsidRPr="00922BA4" w:rsidRDefault="00072A6F" w:rsidP="00072A6F">
            <w:pPr>
              <w:pStyle w:val="af1"/>
            </w:pPr>
          </w:p>
        </w:tc>
        <w:tc>
          <w:tcPr>
            <w:tcW w:w="709" w:type="dxa"/>
          </w:tcPr>
          <w:p w:rsidR="00072A6F" w:rsidRPr="00922BA4" w:rsidRDefault="00072A6F" w:rsidP="00072A6F">
            <w:r>
              <w:t>1020</w:t>
            </w:r>
          </w:p>
        </w:tc>
        <w:tc>
          <w:tcPr>
            <w:tcW w:w="709" w:type="dxa"/>
          </w:tcPr>
          <w:p w:rsidR="00072A6F" w:rsidRPr="00922BA4" w:rsidRDefault="00072A6F" w:rsidP="00072A6F">
            <w:pPr>
              <w:pStyle w:val="af1"/>
            </w:pPr>
          </w:p>
        </w:tc>
      </w:tr>
      <w:tr w:rsidR="00072A6F" w:rsidTr="00072A6F">
        <w:tc>
          <w:tcPr>
            <w:tcW w:w="4537" w:type="dxa"/>
            <w:gridSpan w:val="2"/>
          </w:tcPr>
          <w:p w:rsidR="00072A6F" w:rsidRDefault="00072A6F" w:rsidP="00072A6F">
            <w:pPr>
              <w:pStyle w:val="af1"/>
              <w:rPr>
                <w:sz w:val="24"/>
                <w:szCs w:val="24"/>
              </w:rPr>
            </w:pPr>
            <w:r>
              <w:rPr>
                <w:sz w:val="24"/>
                <w:szCs w:val="24"/>
              </w:rPr>
              <w:t>Школьный компонент</w:t>
            </w:r>
          </w:p>
          <w:p w:rsidR="00072A6F" w:rsidRPr="0007448A" w:rsidRDefault="00072A6F" w:rsidP="00072A6F">
            <w:pPr>
              <w:pStyle w:val="af1"/>
              <w:rPr>
                <w:sz w:val="24"/>
                <w:szCs w:val="24"/>
              </w:rPr>
            </w:pPr>
            <w:r>
              <w:rPr>
                <w:sz w:val="24"/>
                <w:szCs w:val="24"/>
              </w:rPr>
              <w:t>(Предпрофильная подготовка)</w:t>
            </w:r>
          </w:p>
        </w:tc>
        <w:tc>
          <w:tcPr>
            <w:tcW w:w="567" w:type="dxa"/>
          </w:tcPr>
          <w:p w:rsidR="00072A6F" w:rsidRPr="00922BA4" w:rsidRDefault="00072A6F" w:rsidP="00072A6F">
            <w:pPr>
              <w:pStyle w:val="af1"/>
            </w:pPr>
            <w:r>
              <w:t>-</w:t>
            </w:r>
          </w:p>
        </w:tc>
        <w:tc>
          <w:tcPr>
            <w:tcW w:w="567" w:type="dxa"/>
          </w:tcPr>
          <w:p w:rsidR="00072A6F" w:rsidRPr="00922BA4" w:rsidRDefault="00072A6F" w:rsidP="00072A6F">
            <w:pPr>
              <w:pStyle w:val="af1"/>
            </w:pPr>
            <w:r>
              <w:t>-</w:t>
            </w:r>
          </w:p>
        </w:tc>
        <w:tc>
          <w:tcPr>
            <w:tcW w:w="709" w:type="dxa"/>
          </w:tcPr>
          <w:p w:rsidR="00072A6F" w:rsidRDefault="00072A6F" w:rsidP="00072A6F">
            <w:pPr>
              <w:pStyle w:val="af1"/>
            </w:pPr>
            <w:r>
              <w:t>-</w:t>
            </w:r>
          </w:p>
        </w:tc>
        <w:tc>
          <w:tcPr>
            <w:tcW w:w="567" w:type="dxa"/>
          </w:tcPr>
          <w:p w:rsidR="00072A6F" w:rsidRPr="00922BA4" w:rsidRDefault="00072A6F" w:rsidP="00072A6F">
            <w:pPr>
              <w:pStyle w:val="af1"/>
            </w:pPr>
            <w:r>
              <w:t>-</w:t>
            </w:r>
          </w:p>
        </w:tc>
        <w:tc>
          <w:tcPr>
            <w:tcW w:w="709" w:type="dxa"/>
          </w:tcPr>
          <w:p w:rsidR="00072A6F" w:rsidRDefault="00072A6F" w:rsidP="00072A6F">
            <w:pPr>
              <w:pStyle w:val="af1"/>
            </w:pPr>
            <w:r>
              <w:t>-</w:t>
            </w:r>
          </w:p>
        </w:tc>
        <w:tc>
          <w:tcPr>
            <w:tcW w:w="567" w:type="dxa"/>
          </w:tcPr>
          <w:p w:rsidR="00072A6F" w:rsidRDefault="00072A6F" w:rsidP="00072A6F">
            <w:pPr>
              <w:pStyle w:val="af1"/>
            </w:pPr>
            <w:r>
              <w:t>-</w:t>
            </w:r>
          </w:p>
        </w:tc>
        <w:tc>
          <w:tcPr>
            <w:tcW w:w="708" w:type="dxa"/>
          </w:tcPr>
          <w:p w:rsidR="00072A6F" w:rsidRDefault="00072A6F" w:rsidP="00072A6F">
            <w:pPr>
              <w:pStyle w:val="af1"/>
            </w:pPr>
            <w:r>
              <w:t>-</w:t>
            </w:r>
          </w:p>
        </w:tc>
        <w:tc>
          <w:tcPr>
            <w:tcW w:w="567" w:type="dxa"/>
          </w:tcPr>
          <w:p w:rsidR="00072A6F" w:rsidRPr="00922BA4" w:rsidRDefault="00072A6F" w:rsidP="00072A6F">
            <w:pPr>
              <w:pStyle w:val="af1"/>
            </w:pPr>
            <w:r>
              <w:t>-</w:t>
            </w:r>
          </w:p>
        </w:tc>
        <w:tc>
          <w:tcPr>
            <w:tcW w:w="709" w:type="dxa"/>
          </w:tcPr>
          <w:p w:rsidR="00072A6F" w:rsidRDefault="00072A6F" w:rsidP="00072A6F">
            <w:r>
              <w:t>-</w:t>
            </w:r>
          </w:p>
        </w:tc>
        <w:tc>
          <w:tcPr>
            <w:tcW w:w="709" w:type="dxa"/>
          </w:tcPr>
          <w:p w:rsidR="00072A6F" w:rsidRPr="00922BA4" w:rsidRDefault="00072A6F" w:rsidP="00072A6F">
            <w:pPr>
              <w:pStyle w:val="af1"/>
            </w:pPr>
            <w:r>
              <w:t>34</w:t>
            </w:r>
          </w:p>
        </w:tc>
      </w:tr>
      <w:tr w:rsidR="00072A6F" w:rsidTr="00072A6F">
        <w:tc>
          <w:tcPr>
            <w:tcW w:w="4537" w:type="dxa"/>
            <w:gridSpan w:val="2"/>
          </w:tcPr>
          <w:p w:rsidR="00072A6F" w:rsidRPr="00540501" w:rsidRDefault="00072A6F" w:rsidP="00072A6F">
            <w:pPr>
              <w:pStyle w:val="af1"/>
              <w:rPr>
                <w:sz w:val="24"/>
                <w:szCs w:val="24"/>
                <w:lang w:val="ru-RU"/>
              </w:rPr>
            </w:pPr>
            <w:r w:rsidRPr="00540501">
              <w:rPr>
                <w:sz w:val="24"/>
                <w:szCs w:val="24"/>
                <w:lang w:val="ru-RU"/>
              </w:rPr>
              <w:t>Часть, формируемая участниками обр</w:t>
            </w:r>
            <w:r w:rsidRPr="00540501">
              <w:rPr>
                <w:sz w:val="24"/>
                <w:szCs w:val="24"/>
                <w:lang w:val="ru-RU"/>
              </w:rPr>
              <w:t>а</w:t>
            </w:r>
            <w:r w:rsidRPr="00540501">
              <w:rPr>
                <w:sz w:val="24"/>
                <w:szCs w:val="24"/>
                <w:lang w:val="ru-RU"/>
              </w:rPr>
              <w:t>зовательных отношений</w:t>
            </w:r>
          </w:p>
        </w:tc>
        <w:tc>
          <w:tcPr>
            <w:tcW w:w="567"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r w:rsidRPr="00922BA4">
              <w:t>102</w:t>
            </w:r>
          </w:p>
        </w:tc>
        <w:tc>
          <w:tcPr>
            <w:tcW w:w="709"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r>
              <w:t>102</w:t>
            </w:r>
          </w:p>
        </w:tc>
        <w:tc>
          <w:tcPr>
            <w:tcW w:w="709"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r>
              <w:t>102</w:t>
            </w:r>
          </w:p>
        </w:tc>
        <w:tc>
          <w:tcPr>
            <w:tcW w:w="708" w:type="dxa"/>
          </w:tcPr>
          <w:p w:rsidR="00072A6F" w:rsidRPr="00922BA4" w:rsidRDefault="00072A6F" w:rsidP="00072A6F">
            <w:pPr>
              <w:pStyle w:val="af1"/>
            </w:pPr>
            <w:r w:rsidRPr="00922BA4">
              <w:t>-</w:t>
            </w:r>
          </w:p>
        </w:tc>
        <w:tc>
          <w:tcPr>
            <w:tcW w:w="567" w:type="dxa"/>
          </w:tcPr>
          <w:p w:rsidR="00072A6F" w:rsidRPr="00922BA4" w:rsidRDefault="00072A6F" w:rsidP="00072A6F">
            <w:pPr>
              <w:pStyle w:val="af1"/>
            </w:pPr>
            <w:r>
              <w:t>102</w:t>
            </w:r>
          </w:p>
        </w:tc>
        <w:tc>
          <w:tcPr>
            <w:tcW w:w="709" w:type="dxa"/>
          </w:tcPr>
          <w:p w:rsidR="00072A6F" w:rsidRPr="00922BA4" w:rsidRDefault="00072A6F" w:rsidP="00072A6F"/>
        </w:tc>
        <w:tc>
          <w:tcPr>
            <w:tcW w:w="709" w:type="dxa"/>
          </w:tcPr>
          <w:p w:rsidR="00072A6F" w:rsidRPr="00922BA4" w:rsidRDefault="00072A6F" w:rsidP="00072A6F">
            <w:pPr>
              <w:pStyle w:val="af1"/>
            </w:pPr>
            <w:r>
              <w:t>102</w:t>
            </w:r>
          </w:p>
        </w:tc>
      </w:tr>
      <w:tr w:rsidR="00072A6F" w:rsidTr="00072A6F">
        <w:tc>
          <w:tcPr>
            <w:tcW w:w="4537" w:type="dxa"/>
            <w:gridSpan w:val="2"/>
          </w:tcPr>
          <w:p w:rsidR="00072A6F" w:rsidRPr="0020056B" w:rsidRDefault="00072A6F" w:rsidP="00072A6F">
            <w:pPr>
              <w:pStyle w:val="af1"/>
              <w:rPr>
                <w:sz w:val="24"/>
                <w:szCs w:val="24"/>
              </w:rPr>
            </w:pPr>
            <w:r>
              <w:rPr>
                <w:sz w:val="24"/>
                <w:szCs w:val="24"/>
              </w:rPr>
              <w:t>Итого</w:t>
            </w:r>
          </w:p>
        </w:tc>
        <w:tc>
          <w:tcPr>
            <w:tcW w:w="567" w:type="dxa"/>
          </w:tcPr>
          <w:p w:rsidR="00072A6F" w:rsidRPr="00922BA4" w:rsidRDefault="00072A6F" w:rsidP="00072A6F">
            <w:pPr>
              <w:pStyle w:val="af1"/>
            </w:pPr>
            <w:r w:rsidRPr="00922BA4">
              <w:t>884</w:t>
            </w:r>
          </w:p>
        </w:tc>
        <w:tc>
          <w:tcPr>
            <w:tcW w:w="567" w:type="dxa"/>
          </w:tcPr>
          <w:p w:rsidR="00072A6F" w:rsidRPr="00922BA4" w:rsidRDefault="00072A6F" w:rsidP="00072A6F">
            <w:pPr>
              <w:pStyle w:val="af1"/>
            </w:pPr>
            <w:r w:rsidRPr="00922BA4">
              <w:t>102</w:t>
            </w:r>
          </w:p>
        </w:tc>
        <w:tc>
          <w:tcPr>
            <w:tcW w:w="709" w:type="dxa"/>
          </w:tcPr>
          <w:p w:rsidR="00072A6F" w:rsidRPr="00922BA4" w:rsidRDefault="00072A6F" w:rsidP="00072A6F">
            <w:pPr>
              <w:pStyle w:val="af1"/>
            </w:pPr>
            <w:r>
              <w:t>884</w:t>
            </w:r>
          </w:p>
        </w:tc>
        <w:tc>
          <w:tcPr>
            <w:tcW w:w="567" w:type="dxa"/>
          </w:tcPr>
          <w:p w:rsidR="00072A6F" w:rsidRPr="00922BA4" w:rsidRDefault="00072A6F" w:rsidP="00072A6F">
            <w:pPr>
              <w:pStyle w:val="af1"/>
            </w:pPr>
            <w:r>
              <w:t>102</w:t>
            </w:r>
          </w:p>
        </w:tc>
        <w:tc>
          <w:tcPr>
            <w:tcW w:w="709" w:type="dxa"/>
          </w:tcPr>
          <w:p w:rsidR="00072A6F" w:rsidRPr="00922BA4" w:rsidRDefault="00072A6F" w:rsidP="00072A6F">
            <w:pPr>
              <w:pStyle w:val="af1"/>
            </w:pPr>
            <w:r>
              <w:t>952</w:t>
            </w:r>
          </w:p>
        </w:tc>
        <w:tc>
          <w:tcPr>
            <w:tcW w:w="567" w:type="dxa"/>
          </w:tcPr>
          <w:p w:rsidR="00072A6F" w:rsidRPr="00922BA4" w:rsidRDefault="00072A6F" w:rsidP="00072A6F">
            <w:pPr>
              <w:pStyle w:val="af1"/>
            </w:pPr>
            <w:r>
              <w:t>102</w:t>
            </w:r>
          </w:p>
        </w:tc>
        <w:tc>
          <w:tcPr>
            <w:tcW w:w="708" w:type="dxa"/>
          </w:tcPr>
          <w:p w:rsidR="00072A6F" w:rsidRPr="00922BA4" w:rsidRDefault="00072A6F" w:rsidP="00072A6F">
            <w:pPr>
              <w:pStyle w:val="af1"/>
            </w:pPr>
            <w:r>
              <w:t>986</w:t>
            </w:r>
          </w:p>
        </w:tc>
        <w:tc>
          <w:tcPr>
            <w:tcW w:w="567" w:type="dxa"/>
          </w:tcPr>
          <w:p w:rsidR="00072A6F" w:rsidRPr="00922BA4" w:rsidRDefault="00072A6F" w:rsidP="00072A6F">
            <w:pPr>
              <w:pStyle w:val="af1"/>
            </w:pPr>
            <w:r>
              <w:t>102</w:t>
            </w:r>
          </w:p>
        </w:tc>
        <w:tc>
          <w:tcPr>
            <w:tcW w:w="709" w:type="dxa"/>
          </w:tcPr>
          <w:p w:rsidR="00072A6F" w:rsidRPr="00922BA4" w:rsidRDefault="00072A6F" w:rsidP="00072A6F">
            <w:r>
              <w:t>1020</w:t>
            </w:r>
          </w:p>
        </w:tc>
        <w:tc>
          <w:tcPr>
            <w:tcW w:w="709" w:type="dxa"/>
          </w:tcPr>
          <w:p w:rsidR="00072A6F" w:rsidRPr="00922BA4" w:rsidRDefault="00072A6F" w:rsidP="00072A6F">
            <w:pPr>
              <w:pStyle w:val="af1"/>
            </w:pPr>
            <w:r>
              <w:t>102</w:t>
            </w:r>
          </w:p>
        </w:tc>
      </w:tr>
      <w:tr w:rsidR="00072A6F" w:rsidTr="00072A6F">
        <w:tc>
          <w:tcPr>
            <w:tcW w:w="4537" w:type="dxa"/>
            <w:gridSpan w:val="2"/>
          </w:tcPr>
          <w:p w:rsidR="00072A6F" w:rsidRPr="00403C9B" w:rsidRDefault="00072A6F" w:rsidP="00072A6F">
            <w:pPr>
              <w:pStyle w:val="af1"/>
              <w:rPr>
                <w:sz w:val="24"/>
                <w:szCs w:val="24"/>
              </w:rPr>
            </w:pPr>
            <w:r>
              <w:rPr>
                <w:sz w:val="24"/>
                <w:szCs w:val="24"/>
              </w:rPr>
              <w:t>Трудоемкость</w:t>
            </w:r>
          </w:p>
        </w:tc>
        <w:tc>
          <w:tcPr>
            <w:tcW w:w="1134" w:type="dxa"/>
            <w:gridSpan w:val="2"/>
          </w:tcPr>
          <w:p w:rsidR="00072A6F" w:rsidRPr="00922BA4" w:rsidRDefault="00072A6F" w:rsidP="00072A6F">
            <w:pPr>
              <w:pStyle w:val="af1"/>
            </w:pPr>
            <w:r w:rsidRPr="00922BA4">
              <w:t>986</w:t>
            </w:r>
          </w:p>
        </w:tc>
        <w:tc>
          <w:tcPr>
            <w:tcW w:w="1276" w:type="dxa"/>
            <w:gridSpan w:val="2"/>
          </w:tcPr>
          <w:p w:rsidR="00072A6F" w:rsidRPr="00922BA4" w:rsidRDefault="00072A6F" w:rsidP="00072A6F">
            <w:pPr>
              <w:pStyle w:val="af1"/>
            </w:pPr>
            <w:r>
              <w:t>986</w:t>
            </w:r>
          </w:p>
        </w:tc>
        <w:tc>
          <w:tcPr>
            <w:tcW w:w="1276" w:type="dxa"/>
            <w:gridSpan w:val="2"/>
          </w:tcPr>
          <w:p w:rsidR="00072A6F" w:rsidRPr="00922BA4" w:rsidRDefault="00072A6F" w:rsidP="00072A6F">
            <w:pPr>
              <w:pStyle w:val="af1"/>
            </w:pPr>
            <w:r>
              <w:t>1054</w:t>
            </w:r>
          </w:p>
        </w:tc>
        <w:tc>
          <w:tcPr>
            <w:tcW w:w="1275" w:type="dxa"/>
            <w:gridSpan w:val="2"/>
          </w:tcPr>
          <w:p w:rsidR="00072A6F" w:rsidRPr="00922BA4" w:rsidRDefault="00072A6F" w:rsidP="00072A6F">
            <w:pPr>
              <w:pStyle w:val="af1"/>
            </w:pPr>
            <w:r>
              <w:t>1088</w:t>
            </w:r>
          </w:p>
        </w:tc>
        <w:tc>
          <w:tcPr>
            <w:tcW w:w="1418" w:type="dxa"/>
            <w:gridSpan w:val="2"/>
          </w:tcPr>
          <w:p w:rsidR="00072A6F" w:rsidRPr="00922BA4" w:rsidRDefault="00072A6F" w:rsidP="00072A6F">
            <w:pPr>
              <w:pStyle w:val="af1"/>
            </w:pPr>
            <w:r>
              <w:t>1122</w:t>
            </w:r>
          </w:p>
        </w:tc>
      </w:tr>
    </w:tbl>
    <w:p w:rsidR="00EC0B0B" w:rsidRPr="003E5CBD" w:rsidRDefault="00EC0B0B" w:rsidP="003E5CBD">
      <w:pPr>
        <w:spacing w:after="0" w:line="240" w:lineRule="auto"/>
        <w:rPr>
          <w:rFonts w:ascii="Times New Roman" w:hAnsi="Times New Roman"/>
          <w:b/>
          <w:bCs/>
          <w:sz w:val="24"/>
          <w:szCs w:val="24"/>
          <w:lang w:val="ru-RU"/>
        </w:rPr>
      </w:pPr>
    </w:p>
    <w:p w:rsidR="00EC0B0B" w:rsidRDefault="00EC0B0B" w:rsidP="006078F5">
      <w:pPr>
        <w:spacing w:after="0" w:line="240" w:lineRule="auto"/>
        <w:ind w:firstLine="709"/>
        <w:jc w:val="center"/>
        <w:rPr>
          <w:rFonts w:ascii="Times New Roman" w:hAnsi="Times New Roman"/>
          <w:b/>
          <w:bCs/>
          <w:sz w:val="24"/>
          <w:szCs w:val="24"/>
        </w:rPr>
      </w:pPr>
    </w:p>
    <w:p w:rsidR="00EC0B0B" w:rsidRPr="00540501" w:rsidRDefault="00EC0B0B" w:rsidP="00EC0B0B">
      <w:pPr>
        <w:pStyle w:val="af1"/>
        <w:rPr>
          <w:rStyle w:val="FontStyle11"/>
          <w:sz w:val="24"/>
          <w:szCs w:val="24"/>
          <w:lang w:val="ru-RU"/>
        </w:rPr>
      </w:pPr>
      <w:r w:rsidRPr="00540501">
        <w:rPr>
          <w:rStyle w:val="FontStyle11"/>
          <w:sz w:val="24"/>
          <w:szCs w:val="24"/>
          <w:lang w:val="ru-RU"/>
        </w:rPr>
        <w:t xml:space="preserve"> Недельный учебный план основного общего образования ( 5-9 классы)</w:t>
      </w:r>
    </w:p>
    <w:p w:rsidR="00EC0B0B" w:rsidRPr="00540501" w:rsidRDefault="00EC0B0B" w:rsidP="00EC0B0B">
      <w:pPr>
        <w:pStyle w:val="af1"/>
        <w:rPr>
          <w:b/>
          <w:bCs/>
          <w:sz w:val="24"/>
          <w:szCs w:val="24"/>
          <w:lang w:val="ru-RU"/>
        </w:rPr>
      </w:pPr>
      <w:r w:rsidRPr="00540501">
        <w:rPr>
          <w:rStyle w:val="FontStyle11"/>
          <w:sz w:val="24"/>
          <w:szCs w:val="24"/>
          <w:lang w:val="ru-RU"/>
        </w:rPr>
        <w:t xml:space="preserve">                                           МОУ СОШ №2 на 2020 – 2021 уч. год.</w:t>
      </w:r>
    </w:p>
    <w:tbl>
      <w:tblPr>
        <w:tblW w:w="10916"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9"/>
        <w:gridCol w:w="2268"/>
        <w:gridCol w:w="709"/>
        <w:gridCol w:w="567"/>
        <w:gridCol w:w="709"/>
        <w:gridCol w:w="567"/>
        <w:gridCol w:w="708"/>
        <w:gridCol w:w="567"/>
        <w:gridCol w:w="709"/>
        <w:gridCol w:w="567"/>
        <w:gridCol w:w="709"/>
        <w:gridCol w:w="567"/>
      </w:tblGrid>
      <w:tr w:rsidR="00EC0B0B" w:rsidTr="00072A6F">
        <w:trPr>
          <w:trHeight w:val="488"/>
        </w:trPr>
        <w:tc>
          <w:tcPr>
            <w:tcW w:w="2269" w:type="dxa"/>
            <w:vMerge w:val="restart"/>
          </w:tcPr>
          <w:p w:rsidR="00EC0B0B" w:rsidRPr="009D7ABE" w:rsidRDefault="00EC0B0B" w:rsidP="00072A6F">
            <w:pPr>
              <w:rPr>
                <w:rFonts w:ascii="Times New Roman" w:hAnsi="Times New Roman"/>
              </w:rPr>
            </w:pPr>
            <w:r w:rsidRPr="009D7ABE">
              <w:rPr>
                <w:rFonts w:ascii="Times New Roman" w:hAnsi="Times New Roman"/>
              </w:rPr>
              <w:t>Предметные области</w:t>
            </w:r>
          </w:p>
        </w:tc>
        <w:tc>
          <w:tcPr>
            <w:tcW w:w="2268" w:type="dxa"/>
            <w:vMerge w:val="restart"/>
            <w:tcBorders>
              <w:tr2bl w:val="single" w:sz="4" w:space="0" w:color="auto"/>
            </w:tcBorders>
          </w:tcPr>
          <w:p w:rsidR="00EC0B0B" w:rsidRPr="009D7ABE" w:rsidRDefault="00EC0B0B" w:rsidP="00072A6F">
            <w:pPr>
              <w:rPr>
                <w:rFonts w:ascii="Times New Roman" w:hAnsi="Times New Roman"/>
              </w:rPr>
            </w:pPr>
            <w:r w:rsidRPr="009D7ABE">
              <w:rPr>
                <w:rFonts w:ascii="Times New Roman" w:hAnsi="Times New Roman"/>
              </w:rPr>
              <w:t xml:space="preserve">Предметы </w:t>
            </w:r>
          </w:p>
          <w:p w:rsidR="00EC0B0B" w:rsidRDefault="00EC0B0B" w:rsidP="00072A6F">
            <w:pPr>
              <w:rPr>
                <w:rFonts w:ascii="Times New Roman" w:hAnsi="Times New Roman"/>
              </w:rPr>
            </w:pPr>
          </w:p>
          <w:p w:rsidR="00EC0B0B" w:rsidRPr="009D7ABE" w:rsidRDefault="00EC0B0B" w:rsidP="00072A6F">
            <w:pPr>
              <w:rPr>
                <w:rFonts w:ascii="Times New Roman" w:hAnsi="Times New Roman"/>
              </w:rPr>
            </w:pPr>
            <w:r w:rsidRPr="009D7ABE">
              <w:rPr>
                <w:rFonts w:ascii="Times New Roman" w:hAnsi="Times New Roman"/>
              </w:rPr>
              <w:t xml:space="preserve"> классы</w:t>
            </w:r>
          </w:p>
        </w:tc>
        <w:tc>
          <w:tcPr>
            <w:tcW w:w="1276" w:type="dxa"/>
            <w:gridSpan w:val="2"/>
          </w:tcPr>
          <w:p w:rsidR="00EC0B0B" w:rsidRPr="009D7ABE" w:rsidRDefault="00EC0B0B" w:rsidP="00072A6F">
            <w:pPr>
              <w:rPr>
                <w:rFonts w:ascii="Times New Roman" w:hAnsi="Times New Roman"/>
                <w:b/>
              </w:rPr>
            </w:pPr>
            <w:r w:rsidRPr="009D7ABE">
              <w:rPr>
                <w:rFonts w:ascii="Times New Roman" w:hAnsi="Times New Roman"/>
              </w:rPr>
              <w:t>V класс</w:t>
            </w:r>
          </w:p>
        </w:tc>
        <w:tc>
          <w:tcPr>
            <w:tcW w:w="1276" w:type="dxa"/>
            <w:gridSpan w:val="2"/>
          </w:tcPr>
          <w:p w:rsidR="00EC0B0B" w:rsidRPr="009D7ABE" w:rsidRDefault="00EC0B0B" w:rsidP="00072A6F">
            <w:pPr>
              <w:rPr>
                <w:rFonts w:ascii="Times New Roman" w:hAnsi="Times New Roman"/>
                <w:b/>
              </w:rPr>
            </w:pPr>
            <w:r w:rsidRPr="009D7ABE">
              <w:rPr>
                <w:rStyle w:val="FontStyle12"/>
                <w:b w:val="0"/>
              </w:rPr>
              <w:t>VI класс</w:t>
            </w:r>
          </w:p>
        </w:tc>
        <w:tc>
          <w:tcPr>
            <w:tcW w:w="1275" w:type="dxa"/>
            <w:gridSpan w:val="2"/>
          </w:tcPr>
          <w:p w:rsidR="00EC0B0B" w:rsidRPr="009D7ABE" w:rsidRDefault="00EC0B0B" w:rsidP="00072A6F">
            <w:pPr>
              <w:rPr>
                <w:rFonts w:ascii="Times New Roman" w:hAnsi="Times New Roman"/>
                <w:b/>
              </w:rPr>
            </w:pPr>
            <w:r>
              <w:rPr>
                <w:rStyle w:val="FontStyle12"/>
                <w:b w:val="0"/>
              </w:rPr>
              <w:t>VI</w:t>
            </w:r>
            <w:r w:rsidRPr="009D7ABE">
              <w:rPr>
                <w:rStyle w:val="FontStyle12"/>
                <w:b w:val="0"/>
              </w:rPr>
              <w:t>Iкласс</w:t>
            </w:r>
          </w:p>
        </w:tc>
        <w:tc>
          <w:tcPr>
            <w:tcW w:w="1276" w:type="dxa"/>
            <w:gridSpan w:val="2"/>
          </w:tcPr>
          <w:p w:rsidR="00EC0B0B" w:rsidRDefault="00EC0B0B" w:rsidP="00072A6F">
            <w:pPr>
              <w:rPr>
                <w:rStyle w:val="FontStyle12"/>
                <w:b w:val="0"/>
              </w:rPr>
            </w:pPr>
            <w:r>
              <w:rPr>
                <w:rStyle w:val="FontStyle12"/>
                <w:b w:val="0"/>
              </w:rPr>
              <w:t>VI</w:t>
            </w:r>
            <w:r w:rsidRPr="009D7ABE">
              <w:rPr>
                <w:rStyle w:val="FontStyle12"/>
                <w:b w:val="0"/>
              </w:rPr>
              <w:t>IIкласс</w:t>
            </w:r>
          </w:p>
        </w:tc>
        <w:tc>
          <w:tcPr>
            <w:tcW w:w="1276" w:type="dxa"/>
            <w:gridSpan w:val="2"/>
          </w:tcPr>
          <w:p w:rsidR="00EC0B0B" w:rsidRDefault="00EC0B0B" w:rsidP="00072A6F">
            <w:pPr>
              <w:rPr>
                <w:rStyle w:val="FontStyle12"/>
                <w:b w:val="0"/>
              </w:rPr>
            </w:pPr>
            <w:r>
              <w:rPr>
                <w:rStyle w:val="FontStyle12"/>
                <w:b w:val="0"/>
              </w:rPr>
              <w:t xml:space="preserve">IX </w:t>
            </w:r>
            <w:r w:rsidRPr="009D7ABE">
              <w:rPr>
                <w:rStyle w:val="FontStyle12"/>
                <w:b w:val="0"/>
              </w:rPr>
              <w:t>класс</w:t>
            </w:r>
          </w:p>
        </w:tc>
      </w:tr>
      <w:tr w:rsidR="00EC0B0B" w:rsidTr="00072A6F">
        <w:trPr>
          <w:cantSplit/>
          <w:trHeight w:val="1205"/>
        </w:trPr>
        <w:tc>
          <w:tcPr>
            <w:tcW w:w="2269" w:type="dxa"/>
            <w:vMerge/>
          </w:tcPr>
          <w:p w:rsidR="00EC0B0B" w:rsidRPr="009D7ABE" w:rsidRDefault="00EC0B0B" w:rsidP="00072A6F">
            <w:pPr>
              <w:rPr>
                <w:rFonts w:ascii="Times New Roman" w:hAnsi="Times New Roman"/>
              </w:rPr>
            </w:pPr>
          </w:p>
        </w:tc>
        <w:tc>
          <w:tcPr>
            <w:tcW w:w="2268" w:type="dxa"/>
            <w:vMerge/>
            <w:tcBorders>
              <w:tr2bl w:val="single" w:sz="4" w:space="0" w:color="auto"/>
            </w:tcBorders>
          </w:tcPr>
          <w:p w:rsidR="00EC0B0B" w:rsidRPr="009D7ABE" w:rsidRDefault="00EC0B0B" w:rsidP="00072A6F">
            <w:pPr>
              <w:rPr>
                <w:rFonts w:ascii="Times New Roman" w:hAnsi="Times New Roman"/>
              </w:rPr>
            </w:pPr>
          </w:p>
        </w:tc>
        <w:tc>
          <w:tcPr>
            <w:tcW w:w="709" w:type="dxa"/>
            <w:textDirection w:val="btLr"/>
          </w:tcPr>
          <w:p w:rsidR="00EC0B0B" w:rsidRPr="0020056B" w:rsidRDefault="00EC0B0B" w:rsidP="00072A6F">
            <w:pPr>
              <w:ind w:left="113" w:right="113"/>
              <w:rPr>
                <w:rFonts w:ascii="Times New Roman" w:hAnsi="Times New Roman"/>
                <w:sz w:val="20"/>
                <w:szCs w:val="20"/>
              </w:rPr>
            </w:pPr>
            <w:r w:rsidRPr="0020056B">
              <w:rPr>
                <w:rFonts w:ascii="Times New Roman" w:hAnsi="Times New Roman"/>
                <w:sz w:val="20"/>
                <w:szCs w:val="20"/>
              </w:rPr>
              <w:t>Обязательная часть</w:t>
            </w:r>
          </w:p>
        </w:tc>
        <w:tc>
          <w:tcPr>
            <w:tcW w:w="567" w:type="dxa"/>
            <w:textDirection w:val="btLr"/>
          </w:tcPr>
          <w:p w:rsidR="00EC0B0B" w:rsidRPr="009D7ABE" w:rsidRDefault="00EC0B0B" w:rsidP="00072A6F">
            <w:pPr>
              <w:ind w:left="113" w:right="113"/>
              <w:rPr>
                <w:rFonts w:ascii="Times New Roman" w:hAnsi="Times New Roman"/>
              </w:rPr>
            </w:pPr>
            <w:r w:rsidRPr="009D7ABE">
              <w:rPr>
                <w:rFonts w:ascii="Times New Roman" w:hAnsi="Times New Roman"/>
              </w:rPr>
              <w:t>ЧФУО</w:t>
            </w:r>
            <w:r>
              <w:rPr>
                <w:rFonts w:ascii="Times New Roman" w:hAnsi="Times New Roman"/>
              </w:rPr>
              <w:t>О</w:t>
            </w:r>
          </w:p>
        </w:tc>
        <w:tc>
          <w:tcPr>
            <w:tcW w:w="709" w:type="dxa"/>
            <w:textDirection w:val="btLr"/>
          </w:tcPr>
          <w:p w:rsidR="00EC0B0B" w:rsidRPr="009D7ABE" w:rsidRDefault="00EC0B0B" w:rsidP="00072A6F">
            <w:pPr>
              <w:ind w:left="113" w:right="113"/>
              <w:rPr>
                <w:rStyle w:val="FontStyle12"/>
                <w:b w:val="0"/>
              </w:rPr>
            </w:pPr>
            <w:r w:rsidRPr="0020056B">
              <w:rPr>
                <w:rFonts w:ascii="Times New Roman" w:hAnsi="Times New Roman"/>
                <w:sz w:val="20"/>
                <w:szCs w:val="20"/>
              </w:rPr>
              <w:t>Обязательная часть</w:t>
            </w:r>
          </w:p>
        </w:tc>
        <w:tc>
          <w:tcPr>
            <w:tcW w:w="567" w:type="dxa"/>
            <w:textDirection w:val="btLr"/>
          </w:tcPr>
          <w:p w:rsidR="00EC0B0B" w:rsidRPr="009D7ABE" w:rsidRDefault="00EC0B0B" w:rsidP="00072A6F">
            <w:pPr>
              <w:ind w:left="113" w:right="113"/>
              <w:rPr>
                <w:rFonts w:ascii="Times New Roman" w:hAnsi="Times New Roman"/>
              </w:rPr>
            </w:pPr>
            <w:r w:rsidRPr="009D7ABE">
              <w:rPr>
                <w:rFonts w:ascii="Times New Roman" w:hAnsi="Times New Roman"/>
              </w:rPr>
              <w:t>ЧФУО</w:t>
            </w:r>
            <w:r>
              <w:rPr>
                <w:rFonts w:ascii="Times New Roman" w:hAnsi="Times New Roman"/>
              </w:rPr>
              <w:t>О</w:t>
            </w:r>
          </w:p>
        </w:tc>
        <w:tc>
          <w:tcPr>
            <w:tcW w:w="708" w:type="dxa"/>
            <w:textDirection w:val="btLr"/>
          </w:tcPr>
          <w:p w:rsidR="00EC0B0B" w:rsidRPr="009D7ABE" w:rsidRDefault="00EC0B0B" w:rsidP="00072A6F">
            <w:pPr>
              <w:ind w:left="113" w:right="113"/>
              <w:rPr>
                <w:rStyle w:val="FontStyle12"/>
                <w:b w:val="0"/>
              </w:rPr>
            </w:pPr>
            <w:r w:rsidRPr="0020056B">
              <w:rPr>
                <w:rFonts w:ascii="Times New Roman" w:hAnsi="Times New Roman"/>
                <w:sz w:val="20"/>
                <w:szCs w:val="20"/>
              </w:rPr>
              <w:t>Обязательная часть</w:t>
            </w:r>
          </w:p>
        </w:tc>
        <w:tc>
          <w:tcPr>
            <w:tcW w:w="567" w:type="dxa"/>
            <w:textDirection w:val="btLr"/>
          </w:tcPr>
          <w:p w:rsidR="00EC0B0B" w:rsidRPr="009D7ABE" w:rsidRDefault="00EC0B0B" w:rsidP="00072A6F">
            <w:pPr>
              <w:ind w:left="113" w:right="113"/>
              <w:rPr>
                <w:rFonts w:ascii="Times New Roman" w:hAnsi="Times New Roman"/>
              </w:rPr>
            </w:pPr>
            <w:r w:rsidRPr="009D7ABE">
              <w:rPr>
                <w:rFonts w:ascii="Times New Roman" w:hAnsi="Times New Roman"/>
              </w:rPr>
              <w:t>ЧФУО</w:t>
            </w:r>
            <w:r>
              <w:rPr>
                <w:rFonts w:ascii="Times New Roman" w:hAnsi="Times New Roman"/>
              </w:rPr>
              <w:t>О</w:t>
            </w:r>
          </w:p>
        </w:tc>
        <w:tc>
          <w:tcPr>
            <w:tcW w:w="709" w:type="dxa"/>
            <w:textDirection w:val="btLr"/>
          </w:tcPr>
          <w:p w:rsidR="00EC0B0B" w:rsidRPr="009D7ABE" w:rsidRDefault="00EC0B0B" w:rsidP="00072A6F">
            <w:pPr>
              <w:ind w:left="113" w:right="113"/>
              <w:rPr>
                <w:rStyle w:val="FontStyle12"/>
                <w:b w:val="0"/>
              </w:rPr>
            </w:pPr>
            <w:r w:rsidRPr="0020056B">
              <w:rPr>
                <w:rFonts w:ascii="Times New Roman" w:hAnsi="Times New Roman"/>
                <w:sz w:val="20"/>
                <w:szCs w:val="20"/>
              </w:rPr>
              <w:t>Обязательная часть</w:t>
            </w:r>
          </w:p>
        </w:tc>
        <w:tc>
          <w:tcPr>
            <w:tcW w:w="567" w:type="dxa"/>
            <w:textDirection w:val="btLr"/>
          </w:tcPr>
          <w:p w:rsidR="00EC0B0B" w:rsidRPr="009D7ABE" w:rsidRDefault="00EC0B0B" w:rsidP="00072A6F">
            <w:pPr>
              <w:ind w:left="113" w:right="113"/>
              <w:rPr>
                <w:rFonts w:ascii="Times New Roman" w:hAnsi="Times New Roman"/>
              </w:rPr>
            </w:pPr>
            <w:r w:rsidRPr="009D7ABE">
              <w:rPr>
                <w:rFonts w:ascii="Times New Roman" w:hAnsi="Times New Roman"/>
              </w:rPr>
              <w:t>ЧФУО</w:t>
            </w:r>
            <w:r>
              <w:rPr>
                <w:rFonts w:ascii="Times New Roman" w:hAnsi="Times New Roman"/>
              </w:rPr>
              <w:t>О</w:t>
            </w:r>
          </w:p>
        </w:tc>
        <w:tc>
          <w:tcPr>
            <w:tcW w:w="709" w:type="dxa"/>
            <w:textDirection w:val="btLr"/>
          </w:tcPr>
          <w:p w:rsidR="00EC0B0B" w:rsidRPr="009D7ABE" w:rsidRDefault="00EC0B0B" w:rsidP="00072A6F">
            <w:pPr>
              <w:ind w:left="113" w:right="113"/>
              <w:rPr>
                <w:rStyle w:val="FontStyle12"/>
                <w:b w:val="0"/>
              </w:rPr>
            </w:pPr>
            <w:r w:rsidRPr="0020056B">
              <w:rPr>
                <w:rFonts w:ascii="Times New Roman" w:hAnsi="Times New Roman"/>
                <w:sz w:val="20"/>
                <w:szCs w:val="20"/>
              </w:rPr>
              <w:t>Обязательная часть</w:t>
            </w:r>
          </w:p>
        </w:tc>
        <w:tc>
          <w:tcPr>
            <w:tcW w:w="567" w:type="dxa"/>
            <w:textDirection w:val="btLr"/>
          </w:tcPr>
          <w:p w:rsidR="00EC0B0B" w:rsidRPr="009D7ABE" w:rsidRDefault="00EC0B0B" w:rsidP="00072A6F">
            <w:pPr>
              <w:ind w:left="113" w:right="113"/>
              <w:rPr>
                <w:rFonts w:ascii="Times New Roman" w:hAnsi="Times New Roman"/>
              </w:rPr>
            </w:pPr>
            <w:r w:rsidRPr="009D7ABE">
              <w:rPr>
                <w:rFonts w:ascii="Times New Roman" w:hAnsi="Times New Roman"/>
              </w:rPr>
              <w:t>ЧФУО</w:t>
            </w:r>
            <w:r>
              <w:rPr>
                <w:rFonts w:ascii="Times New Roman" w:hAnsi="Times New Roman"/>
              </w:rPr>
              <w:t>О</w:t>
            </w:r>
          </w:p>
        </w:tc>
      </w:tr>
      <w:tr w:rsidR="00EC0B0B" w:rsidTr="00072A6F">
        <w:tc>
          <w:tcPr>
            <w:tcW w:w="2269" w:type="dxa"/>
          </w:tcPr>
          <w:p w:rsidR="00EC0B0B" w:rsidRPr="0007448A" w:rsidRDefault="00EC0B0B" w:rsidP="00D15019">
            <w:pPr>
              <w:pStyle w:val="af1"/>
              <w:rPr>
                <w:sz w:val="24"/>
                <w:szCs w:val="24"/>
              </w:rPr>
            </w:pPr>
            <w:r w:rsidRPr="0007448A">
              <w:rPr>
                <w:sz w:val="24"/>
                <w:szCs w:val="24"/>
              </w:rPr>
              <w:t>Обязательная часть</w:t>
            </w:r>
          </w:p>
        </w:tc>
        <w:tc>
          <w:tcPr>
            <w:tcW w:w="8647" w:type="dxa"/>
            <w:gridSpan w:val="11"/>
          </w:tcPr>
          <w:p w:rsidR="00EC0B0B" w:rsidRPr="0007448A" w:rsidRDefault="00EC0B0B" w:rsidP="00EC0B0B">
            <w:pPr>
              <w:pStyle w:val="af1"/>
              <w:rPr>
                <w:bCs/>
                <w:sz w:val="24"/>
                <w:szCs w:val="24"/>
              </w:rPr>
            </w:pPr>
          </w:p>
        </w:tc>
      </w:tr>
      <w:tr w:rsidR="00D15019" w:rsidTr="00072A6F">
        <w:tc>
          <w:tcPr>
            <w:tcW w:w="2269" w:type="dxa"/>
            <w:vMerge w:val="restart"/>
          </w:tcPr>
          <w:p w:rsidR="00D15019" w:rsidRPr="0007448A" w:rsidRDefault="00D15019" w:rsidP="00D15019">
            <w:pPr>
              <w:pStyle w:val="af1"/>
              <w:rPr>
                <w:sz w:val="24"/>
                <w:szCs w:val="24"/>
              </w:rPr>
            </w:pPr>
            <w:r w:rsidRPr="0007448A">
              <w:rPr>
                <w:sz w:val="24"/>
                <w:szCs w:val="24"/>
              </w:rPr>
              <w:t>Русский язык и литература</w:t>
            </w:r>
          </w:p>
        </w:tc>
        <w:tc>
          <w:tcPr>
            <w:tcW w:w="2268" w:type="dxa"/>
          </w:tcPr>
          <w:p w:rsidR="00D15019" w:rsidRPr="0007448A" w:rsidRDefault="00D15019" w:rsidP="00D15019">
            <w:pPr>
              <w:pStyle w:val="af1"/>
              <w:rPr>
                <w:sz w:val="24"/>
                <w:szCs w:val="24"/>
              </w:rPr>
            </w:pPr>
            <w:r w:rsidRPr="0007448A">
              <w:rPr>
                <w:sz w:val="24"/>
                <w:szCs w:val="24"/>
              </w:rPr>
              <w:t>Русский язык</w:t>
            </w:r>
          </w:p>
        </w:tc>
        <w:tc>
          <w:tcPr>
            <w:tcW w:w="709" w:type="dxa"/>
          </w:tcPr>
          <w:p w:rsidR="00D15019" w:rsidRPr="0007448A" w:rsidRDefault="00D15019" w:rsidP="00072A6F">
            <w:pPr>
              <w:pStyle w:val="af1"/>
              <w:rPr>
                <w:sz w:val="24"/>
                <w:szCs w:val="24"/>
              </w:rPr>
            </w:pPr>
            <w:r w:rsidRPr="0007448A">
              <w:rPr>
                <w:sz w:val="24"/>
                <w:szCs w:val="24"/>
              </w:rPr>
              <w:t>5</w:t>
            </w:r>
          </w:p>
        </w:tc>
        <w:tc>
          <w:tcPr>
            <w:tcW w:w="567" w:type="dxa"/>
          </w:tcPr>
          <w:p w:rsidR="00D15019" w:rsidRPr="0007448A" w:rsidRDefault="00D15019" w:rsidP="00072A6F">
            <w:pPr>
              <w:pStyle w:val="af1"/>
              <w:rPr>
                <w:sz w:val="24"/>
                <w:szCs w:val="24"/>
              </w:rPr>
            </w:pPr>
          </w:p>
        </w:tc>
        <w:tc>
          <w:tcPr>
            <w:tcW w:w="709" w:type="dxa"/>
            <w:vAlign w:val="bottom"/>
          </w:tcPr>
          <w:p w:rsidR="00D15019" w:rsidRPr="005E5C53" w:rsidRDefault="00D15019" w:rsidP="00072A6F">
            <w:pPr>
              <w:pStyle w:val="af1"/>
              <w:rPr>
                <w:bCs/>
                <w:sz w:val="24"/>
                <w:szCs w:val="24"/>
              </w:rPr>
            </w:pPr>
            <w:r>
              <w:rPr>
                <w:bCs/>
                <w:sz w:val="24"/>
                <w:szCs w:val="24"/>
              </w:rPr>
              <w:t>5</w:t>
            </w:r>
          </w:p>
        </w:tc>
        <w:tc>
          <w:tcPr>
            <w:tcW w:w="567" w:type="dxa"/>
            <w:vAlign w:val="bottom"/>
          </w:tcPr>
          <w:p w:rsidR="00D15019" w:rsidRPr="0070769C" w:rsidRDefault="00D15019" w:rsidP="00072A6F">
            <w:pPr>
              <w:pStyle w:val="af1"/>
              <w:rPr>
                <w:bCs/>
                <w:sz w:val="24"/>
                <w:szCs w:val="24"/>
              </w:rPr>
            </w:pPr>
          </w:p>
        </w:tc>
        <w:tc>
          <w:tcPr>
            <w:tcW w:w="708" w:type="dxa"/>
          </w:tcPr>
          <w:p w:rsidR="00D15019" w:rsidRPr="00203462" w:rsidRDefault="00D15019" w:rsidP="00072A6F">
            <w:pPr>
              <w:pStyle w:val="af1"/>
              <w:rPr>
                <w:bCs/>
                <w:sz w:val="24"/>
                <w:szCs w:val="24"/>
              </w:rPr>
            </w:pPr>
            <w:r>
              <w:rPr>
                <w:bCs/>
                <w:sz w:val="24"/>
                <w:szCs w:val="24"/>
              </w:rPr>
              <w:t>4</w:t>
            </w:r>
          </w:p>
        </w:tc>
        <w:tc>
          <w:tcPr>
            <w:tcW w:w="567" w:type="dxa"/>
          </w:tcPr>
          <w:p w:rsidR="00D15019" w:rsidRPr="000D2CC6" w:rsidRDefault="00D15019" w:rsidP="00072A6F">
            <w:pPr>
              <w:pStyle w:val="af1"/>
              <w:rPr>
                <w:bCs/>
                <w:sz w:val="24"/>
                <w:szCs w:val="24"/>
              </w:rPr>
            </w:pPr>
          </w:p>
        </w:tc>
        <w:tc>
          <w:tcPr>
            <w:tcW w:w="709" w:type="dxa"/>
          </w:tcPr>
          <w:p w:rsidR="00D15019" w:rsidRDefault="00D15019" w:rsidP="00072A6F">
            <w:pPr>
              <w:pStyle w:val="af1"/>
              <w:rPr>
                <w:bCs/>
                <w:sz w:val="24"/>
                <w:szCs w:val="24"/>
              </w:rPr>
            </w:pPr>
            <w:r>
              <w:rPr>
                <w:bCs/>
                <w:sz w:val="24"/>
                <w:szCs w:val="24"/>
              </w:rPr>
              <w:t>3</w:t>
            </w:r>
          </w:p>
        </w:tc>
        <w:tc>
          <w:tcPr>
            <w:tcW w:w="567" w:type="dxa"/>
          </w:tcPr>
          <w:p w:rsidR="00D15019" w:rsidRDefault="00D15019" w:rsidP="00072A6F">
            <w:pPr>
              <w:pStyle w:val="af1"/>
              <w:rPr>
                <w:bCs/>
                <w:sz w:val="24"/>
                <w:szCs w:val="24"/>
              </w:rPr>
            </w:pPr>
          </w:p>
        </w:tc>
        <w:tc>
          <w:tcPr>
            <w:tcW w:w="709" w:type="dxa"/>
          </w:tcPr>
          <w:p w:rsidR="00D15019" w:rsidRDefault="00D15019" w:rsidP="00072A6F">
            <w:pPr>
              <w:pStyle w:val="af1"/>
              <w:rPr>
                <w:bCs/>
                <w:sz w:val="24"/>
                <w:szCs w:val="24"/>
              </w:rPr>
            </w:pPr>
            <w:r>
              <w:rPr>
                <w:bCs/>
                <w:sz w:val="24"/>
                <w:szCs w:val="24"/>
              </w:rPr>
              <w:t>3</w:t>
            </w:r>
          </w:p>
        </w:tc>
        <w:tc>
          <w:tcPr>
            <w:tcW w:w="567" w:type="dxa"/>
          </w:tcPr>
          <w:p w:rsidR="00D15019" w:rsidRDefault="00D15019" w:rsidP="00072A6F">
            <w:pPr>
              <w:pStyle w:val="af1"/>
              <w:rPr>
                <w:bCs/>
                <w:sz w:val="24"/>
                <w:szCs w:val="24"/>
              </w:rPr>
            </w:pPr>
          </w:p>
        </w:tc>
      </w:tr>
      <w:tr w:rsidR="00D15019" w:rsidTr="00072A6F">
        <w:trPr>
          <w:trHeight w:val="282"/>
        </w:trPr>
        <w:tc>
          <w:tcPr>
            <w:tcW w:w="2269" w:type="dxa"/>
            <w:vMerge/>
          </w:tcPr>
          <w:p w:rsidR="00D15019" w:rsidRPr="0007448A" w:rsidRDefault="00D15019" w:rsidP="00EC0B0B">
            <w:pPr>
              <w:pStyle w:val="af1"/>
              <w:rPr>
                <w:sz w:val="24"/>
                <w:szCs w:val="24"/>
              </w:rPr>
            </w:pPr>
          </w:p>
        </w:tc>
        <w:tc>
          <w:tcPr>
            <w:tcW w:w="2268" w:type="dxa"/>
          </w:tcPr>
          <w:p w:rsidR="00D15019" w:rsidRPr="0007448A" w:rsidRDefault="00D15019" w:rsidP="00D15019">
            <w:pPr>
              <w:pStyle w:val="af1"/>
              <w:rPr>
                <w:sz w:val="24"/>
                <w:szCs w:val="24"/>
              </w:rPr>
            </w:pPr>
            <w:r w:rsidRPr="0007448A">
              <w:rPr>
                <w:sz w:val="24"/>
                <w:szCs w:val="24"/>
              </w:rPr>
              <w:t>Литература</w:t>
            </w:r>
          </w:p>
        </w:tc>
        <w:tc>
          <w:tcPr>
            <w:tcW w:w="709" w:type="dxa"/>
          </w:tcPr>
          <w:p w:rsidR="00D15019" w:rsidRPr="0007448A" w:rsidRDefault="00D15019" w:rsidP="00072A6F">
            <w:pPr>
              <w:pStyle w:val="af1"/>
              <w:rPr>
                <w:sz w:val="24"/>
                <w:szCs w:val="24"/>
              </w:rPr>
            </w:pPr>
            <w:r w:rsidRPr="0007448A">
              <w:rPr>
                <w:sz w:val="24"/>
                <w:szCs w:val="24"/>
              </w:rPr>
              <w:t>3</w:t>
            </w:r>
          </w:p>
        </w:tc>
        <w:tc>
          <w:tcPr>
            <w:tcW w:w="567" w:type="dxa"/>
          </w:tcPr>
          <w:p w:rsidR="00D15019" w:rsidRPr="0007448A" w:rsidRDefault="00D15019" w:rsidP="00072A6F">
            <w:pPr>
              <w:pStyle w:val="af1"/>
              <w:rPr>
                <w:sz w:val="24"/>
                <w:szCs w:val="24"/>
              </w:rPr>
            </w:pPr>
          </w:p>
        </w:tc>
        <w:tc>
          <w:tcPr>
            <w:tcW w:w="709" w:type="dxa"/>
            <w:vAlign w:val="bottom"/>
          </w:tcPr>
          <w:p w:rsidR="00D15019" w:rsidRPr="0007448A" w:rsidRDefault="00D15019" w:rsidP="00072A6F">
            <w:pPr>
              <w:pStyle w:val="af1"/>
              <w:rPr>
                <w:bCs/>
                <w:sz w:val="24"/>
                <w:szCs w:val="24"/>
              </w:rPr>
            </w:pPr>
            <w:r>
              <w:rPr>
                <w:bCs/>
                <w:sz w:val="24"/>
                <w:szCs w:val="24"/>
              </w:rPr>
              <w:t>2</w:t>
            </w:r>
          </w:p>
        </w:tc>
        <w:tc>
          <w:tcPr>
            <w:tcW w:w="567" w:type="dxa"/>
            <w:vAlign w:val="bottom"/>
          </w:tcPr>
          <w:p w:rsidR="00D15019" w:rsidRPr="0007448A" w:rsidRDefault="00D15019" w:rsidP="00072A6F">
            <w:pPr>
              <w:pStyle w:val="af1"/>
              <w:rPr>
                <w:bCs/>
                <w:sz w:val="24"/>
                <w:szCs w:val="24"/>
              </w:rPr>
            </w:pPr>
          </w:p>
        </w:tc>
        <w:tc>
          <w:tcPr>
            <w:tcW w:w="708" w:type="dxa"/>
          </w:tcPr>
          <w:p w:rsidR="00D15019" w:rsidRPr="0007448A" w:rsidRDefault="00D15019" w:rsidP="00072A6F">
            <w:pPr>
              <w:pStyle w:val="af1"/>
              <w:rPr>
                <w:bCs/>
                <w:sz w:val="24"/>
                <w:szCs w:val="24"/>
              </w:rPr>
            </w:pPr>
            <w:r>
              <w:rPr>
                <w:bCs/>
                <w:sz w:val="24"/>
                <w:szCs w:val="24"/>
              </w:rPr>
              <w:t>2</w:t>
            </w:r>
          </w:p>
        </w:tc>
        <w:tc>
          <w:tcPr>
            <w:tcW w:w="567" w:type="dxa"/>
          </w:tcPr>
          <w:p w:rsidR="00D15019" w:rsidRPr="0007448A" w:rsidRDefault="00D15019" w:rsidP="00072A6F">
            <w:pPr>
              <w:pStyle w:val="af1"/>
              <w:rPr>
                <w:bCs/>
                <w:sz w:val="24"/>
                <w:szCs w:val="24"/>
              </w:rPr>
            </w:pPr>
          </w:p>
        </w:tc>
        <w:tc>
          <w:tcPr>
            <w:tcW w:w="709" w:type="dxa"/>
          </w:tcPr>
          <w:p w:rsidR="00D15019" w:rsidRPr="0007448A" w:rsidRDefault="00D15019" w:rsidP="00072A6F">
            <w:pPr>
              <w:pStyle w:val="af1"/>
              <w:rPr>
                <w:bCs/>
                <w:sz w:val="24"/>
                <w:szCs w:val="24"/>
              </w:rPr>
            </w:pPr>
            <w:r>
              <w:rPr>
                <w:bCs/>
                <w:sz w:val="24"/>
                <w:szCs w:val="24"/>
              </w:rPr>
              <w:t>2</w:t>
            </w:r>
          </w:p>
        </w:tc>
        <w:tc>
          <w:tcPr>
            <w:tcW w:w="567" w:type="dxa"/>
          </w:tcPr>
          <w:p w:rsidR="00D15019" w:rsidRPr="0007448A" w:rsidRDefault="00D15019" w:rsidP="00072A6F">
            <w:pPr>
              <w:pStyle w:val="af1"/>
              <w:rPr>
                <w:bCs/>
                <w:sz w:val="24"/>
                <w:szCs w:val="24"/>
              </w:rPr>
            </w:pPr>
          </w:p>
        </w:tc>
        <w:tc>
          <w:tcPr>
            <w:tcW w:w="709" w:type="dxa"/>
          </w:tcPr>
          <w:p w:rsidR="00D15019" w:rsidRPr="0007448A" w:rsidRDefault="00D15019" w:rsidP="00072A6F">
            <w:pPr>
              <w:pStyle w:val="af1"/>
              <w:rPr>
                <w:bCs/>
                <w:sz w:val="24"/>
                <w:szCs w:val="24"/>
              </w:rPr>
            </w:pPr>
            <w:r>
              <w:rPr>
                <w:bCs/>
                <w:sz w:val="24"/>
                <w:szCs w:val="24"/>
              </w:rPr>
              <w:t>3</w:t>
            </w:r>
          </w:p>
        </w:tc>
        <w:tc>
          <w:tcPr>
            <w:tcW w:w="567" w:type="dxa"/>
          </w:tcPr>
          <w:p w:rsidR="00D15019" w:rsidRDefault="00D15019" w:rsidP="00072A6F">
            <w:pPr>
              <w:pStyle w:val="af1"/>
              <w:rPr>
                <w:bCs/>
                <w:sz w:val="24"/>
                <w:szCs w:val="24"/>
              </w:rPr>
            </w:pPr>
          </w:p>
        </w:tc>
      </w:tr>
      <w:tr w:rsidR="00D15019" w:rsidTr="00072A6F">
        <w:tc>
          <w:tcPr>
            <w:tcW w:w="2269" w:type="dxa"/>
            <w:vMerge w:val="restart"/>
          </w:tcPr>
          <w:p w:rsidR="00D15019" w:rsidRPr="00540501" w:rsidRDefault="00D15019" w:rsidP="00D15019">
            <w:pPr>
              <w:pStyle w:val="af1"/>
              <w:rPr>
                <w:sz w:val="24"/>
                <w:szCs w:val="24"/>
                <w:lang w:val="ru-RU"/>
              </w:rPr>
            </w:pPr>
            <w:r w:rsidRPr="00540501">
              <w:rPr>
                <w:sz w:val="24"/>
                <w:szCs w:val="24"/>
                <w:lang w:val="ru-RU"/>
              </w:rPr>
              <w:t>Родной язык и родная литература</w:t>
            </w:r>
          </w:p>
        </w:tc>
        <w:tc>
          <w:tcPr>
            <w:tcW w:w="2268" w:type="dxa"/>
          </w:tcPr>
          <w:p w:rsidR="00D15019" w:rsidRPr="0007448A" w:rsidRDefault="00D15019" w:rsidP="00D15019">
            <w:pPr>
              <w:pStyle w:val="af1"/>
              <w:rPr>
                <w:sz w:val="24"/>
                <w:szCs w:val="24"/>
              </w:rPr>
            </w:pPr>
            <w:r>
              <w:rPr>
                <w:sz w:val="24"/>
                <w:szCs w:val="24"/>
              </w:rPr>
              <w:t>Родной язык</w:t>
            </w:r>
          </w:p>
        </w:tc>
        <w:tc>
          <w:tcPr>
            <w:tcW w:w="709" w:type="dxa"/>
          </w:tcPr>
          <w:p w:rsidR="00D15019" w:rsidRPr="0007448A" w:rsidRDefault="00D15019" w:rsidP="00072A6F">
            <w:pPr>
              <w:pStyle w:val="af1"/>
              <w:rPr>
                <w:sz w:val="24"/>
                <w:szCs w:val="24"/>
              </w:rPr>
            </w:pPr>
          </w:p>
        </w:tc>
        <w:tc>
          <w:tcPr>
            <w:tcW w:w="567" w:type="dxa"/>
          </w:tcPr>
          <w:p w:rsidR="00D15019" w:rsidRPr="0007448A" w:rsidRDefault="00D15019" w:rsidP="00072A6F">
            <w:pPr>
              <w:pStyle w:val="af1"/>
              <w:rPr>
                <w:sz w:val="24"/>
                <w:szCs w:val="24"/>
              </w:rPr>
            </w:pPr>
            <w:r>
              <w:rPr>
                <w:sz w:val="24"/>
                <w:szCs w:val="24"/>
              </w:rPr>
              <w:t>0,5</w:t>
            </w:r>
          </w:p>
        </w:tc>
        <w:tc>
          <w:tcPr>
            <w:tcW w:w="709" w:type="dxa"/>
          </w:tcPr>
          <w:p w:rsidR="00D15019" w:rsidRPr="0007448A" w:rsidRDefault="00D15019" w:rsidP="00072A6F">
            <w:pPr>
              <w:pStyle w:val="af1"/>
              <w:rPr>
                <w:sz w:val="24"/>
                <w:szCs w:val="24"/>
              </w:rPr>
            </w:pPr>
          </w:p>
        </w:tc>
        <w:tc>
          <w:tcPr>
            <w:tcW w:w="567" w:type="dxa"/>
          </w:tcPr>
          <w:p w:rsidR="00D15019" w:rsidRPr="0007448A" w:rsidRDefault="00D15019" w:rsidP="00072A6F">
            <w:pPr>
              <w:pStyle w:val="af1"/>
              <w:rPr>
                <w:sz w:val="24"/>
                <w:szCs w:val="24"/>
              </w:rPr>
            </w:pPr>
            <w:r>
              <w:rPr>
                <w:sz w:val="24"/>
                <w:szCs w:val="24"/>
              </w:rPr>
              <w:t>0,5</w:t>
            </w:r>
          </w:p>
        </w:tc>
        <w:tc>
          <w:tcPr>
            <w:tcW w:w="708" w:type="dxa"/>
          </w:tcPr>
          <w:p w:rsidR="00D15019" w:rsidRDefault="00D15019" w:rsidP="00072A6F">
            <w:pPr>
              <w:pStyle w:val="af1"/>
              <w:rPr>
                <w:bCs/>
                <w:sz w:val="24"/>
                <w:szCs w:val="24"/>
              </w:rPr>
            </w:pPr>
          </w:p>
        </w:tc>
        <w:tc>
          <w:tcPr>
            <w:tcW w:w="567" w:type="dxa"/>
          </w:tcPr>
          <w:p w:rsidR="00D15019" w:rsidRPr="0007448A" w:rsidRDefault="00D15019" w:rsidP="00072A6F">
            <w:pPr>
              <w:pStyle w:val="af1"/>
              <w:rPr>
                <w:sz w:val="24"/>
                <w:szCs w:val="24"/>
              </w:rPr>
            </w:pPr>
            <w:r>
              <w:rPr>
                <w:sz w:val="24"/>
                <w:szCs w:val="24"/>
              </w:rPr>
              <w:t>0,5</w:t>
            </w:r>
          </w:p>
        </w:tc>
        <w:tc>
          <w:tcPr>
            <w:tcW w:w="709" w:type="dxa"/>
          </w:tcPr>
          <w:p w:rsidR="00D15019" w:rsidRDefault="00D15019" w:rsidP="00072A6F">
            <w:pPr>
              <w:pStyle w:val="af1"/>
              <w:rPr>
                <w:bCs/>
                <w:sz w:val="24"/>
                <w:szCs w:val="24"/>
              </w:rPr>
            </w:pPr>
          </w:p>
        </w:tc>
        <w:tc>
          <w:tcPr>
            <w:tcW w:w="567" w:type="dxa"/>
          </w:tcPr>
          <w:p w:rsidR="00D15019" w:rsidRDefault="00D15019" w:rsidP="00072A6F">
            <w:pPr>
              <w:pStyle w:val="af1"/>
              <w:rPr>
                <w:bCs/>
                <w:sz w:val="24"/>
                <w:szCs w:val="24"/>
              </w:rPr>
            </w:pPr>
            <w:r>
              <w:rPr>
                <w:bCs/>
                <w:sz w:val="24"/>
                <w:szCs w:val="24"/>
              </w:rPr>
              <w:t>0,5</w:t>
            </w:r>
          </w:p>
        </w:tc>
        <w:tc>
          <w:tcPr>
            <w:tcW w:w="709" w:type="dxa"/>
          </w:tcPr>
          <w:p w:rsidR="00D15019" w:rsidRDefault="00D15019" w:rsidP="00072A6F">
            <w:pPr>
              <w:pStyle w:val="af1"/>
              <w:rPr>
                <w:bCs/>
                <w:sz w:val="24"/>
                <w:szCs w:val="24"/>
              </w:rPr>
            </w:pPr>
          </w:p>
        </w:tc>
        <w:tc>
          <w:tcPr>
            <w:tcW w:w="567" w:type="dxa"/>
          </w:tcPr>
          <w:p w:rsidR="00D15019" w:rsidRDefault="00D15019" w:rsidP="00072A6F">
            <w:pPr>
              <w:pStyle w:val="af1"/>
              <w:rPr>
                <w:bCs/>
                <w:sz w:val="24"/>
                <w:szCs w:val="24"/>
              </w:rPr>
            </w:pPr>
            <w:r>
              <w:rPr>
                <w:bCs/>
                <w:sz w:val="24"/>
                <w:szCs w:val="24"/>
              </w:rPr>
              <w:t>0,5</w:t>
            </w:r>
          </w:p>
        </w:tc>
      </w:tr>
      <w:tr w:rsidR="00D15019" w:rsidTr="00072A6F">
        <w:tc>
          <w:tcPr>
            <w:tcW w:w="2269" w:type="dxa"/>
            <w:vMerge/>
          </w:tcPr>
          <w:p w:rsidR="00D15019" w:rsidRPr="0007448A" w:rsidRDefault="00D15019" w:rsidP="00EC0B0B">
            <w:pPr>
              <w:pStyle w:val="af1"/>
              <w:rPr>
                <w:sz w:val="24"/>
                <w:szCs w:val="24"/>
              </w:rPr>
            </w:pPr>
          </w:p>
        </w:tc>
        <w:tc>
          <w:tcPr>
            <w:tcW w:w="2268" w:type="dxa"/>
          </w:tcPr>
          <w:p w:rsidR="00D15019" w:rsidRPr="0007448A" w:rsidRDefault="00D15019" w:rsidP="00D15019">
            <w:pPr>
              <w:pStyle w:val="af1"/>
              <w:rPr>
                <w:sz w:val="24"/>
                <w:szCs w:val="24"/>
              </w:rPr>
            </w:pPr>
            <w:r>
              <w:rPr>
                <w:sz w:val="24"/>
                <w:szCs w:val="24"/>
              </w:rPr>
              <w:t>Родная литература</w:t>
            </w:r>
          </w:p>
        </w:tc>
        <w:tc>
          <w:tcPr>
            <w:tcW w:w="709" w:type="dxa"/>
          </w:tcPr>
          <w:p w:rsidR="00D15019" w:rsidRPr="0007448A" w:rsidRDefault="00D15019" w:rsidP="00072A6F">
            <w:pPr>
              <w:pStyle w:val="af1"/>
              <w:rPr>
                <w:sz w:val="24"/>
                <w:szCs w:val="24"/>
              </w:rPr>
            </w:pPr>
          </w:p>
        </w:tc>
        <w:tc>
          <w:tcPr>
            <w:tcW w:w="567" w:type="dxa"/>
          </w:tcPr>
          <w:p w:rsidR="00D15019" w:rsidRPr="0007448A" w:rsidRDefault="00D15019" w:rsidP="00072A6F">
            <w:pPr>
              <w:pStyle w:val="af1"/>
              <w:rPr>
                <w:sz w:val="24"/>
                <w:szCs w:val="24"/>
              </w:rPr>
            </w:pPr>
            <w:r>
              <w:rPr>
                <w:sz w:val="24"/>
                <w:szCs w:val="24"/>
              </w:rPr>
              <w:t>0,5</w:t>
            </w:r>
          </w:p>
        </w:tc>
        <w:tc>
          <w:tcPr>
            <w:tcW w:w="709" w:type="dxa"/>
          </w:tcPr>
          <w:p w:rsidR="00D15019" w:rsidRPr="0007448A" w:rsidRDefault="00D15019" w:rsidP="00072A6F">
            <w:pPr>
              <w:pStyle w:val="af1"/>
              <w:rPr>
                <w:sz w:val="24"/>
                <w:szCs w:val="24"/>
              </w:rPr>
            </w:pPr>
          </w:p>
        </w:tc>
        <w:tc>
          <w:tcPr>
            <w:tcW w:w="567" w:type="dxa"/>
          </w:tcPr>
          <w:p w:rsidR="00D15019" w:rsidRPr="0007448A" w:rsidRDefault="00D15019" w:rsidP="00072A6F">
            <w:pPr>
              <w:pStyle w:val="af1"/>
              <w:rPr>
                <w:sz w:val="24"/>
                <w:szCs w:val="24"/>
              </w:rPr>
            </w:pPr>
            <w:r>
              <w:rPr>
                <w:sz w:val="24"/>
                <w:szCs w:val="24"/>
              </w:rPr>
              <w:t>0,5</w:t>
            </w:r>
          </w:p>
        </w:tc>
        <w:tc>
          <w:tcPr>
            <w:tcW w:w="708" w:type="dxa"/>
          </w:tcPr>
          <w:p w:rsidR="00D15019" w:rsidRDefault="00D15019" w:rsidP="00072A6F">
            <w:pPr>
              <w:pStyle w:val="af1"/>
              <w:rPr>
                <w:bCs/>
                <w:sz w:val="24"/>
                <w:szCs w:val="24"/>
              </w:rPr>
            </w:pPr>
          </w:p>
        </w:tc>
        <w:tc>
          <w:tcPr>
            <w:tcW w:w="567" w:type="dxa"/>
          </w:tcPr>
          <w:p w:rsidR="00D15019" w:rsidRPr="0007448A" w:rsidRDefault="00D15019" w:rsidP="00072A6F">
            <w:pPr>
              <w:pStyle w:val="af1"/>
              <w:rPr>
                <w:sz w:val="24"/>
                <w:szCs w:val="24"/>
              </w:rPr>
            </w:pPr>
            <w:r>
              <w:rPr>
                <w:sz w:val="24"/>
                <w:szCs w:val="24"/>
              </w:rPr>
              <w:t>0,5</w:t>
            </w:r>
          </w:p>
        </w:tc>
        <w:tc>
          <w:tcPr>
            <w:tcW w:w="709" w:type="dxa"/>
          </w:tcPr>
          <w:p w:rsidR="00D15019" w:rsidRDefault="00D15019" w:rsidP="00072A6F">
            <w:pPr>
              <w:pStyle w:val="af1"/>
              <w:rPr>
                <w:bCs/>
                <w:sz w:val="24"/>
                <w:szCs w:val="24"/>
              </w:rPr>
            </w:pPr>
          </w:p>
        </w:tc>
        <w:tc>
          <w:tcPr>
            <w:tcW w:w="567" w:type="dxa"/>
          </w:tcPr>
          <w:p w:rsidR="00D15019" w:rsidRDefault="00D15019" w:rsidP="00072A6F">
            <w:pPr>
              <w:pStyle w:val="af1"/>
              <w:rPr>
                <w:bCs/>
                <w:sz w:val="24"/>
                <w:szCs w:val="24"/>
              </w:rPr>
            </w:pPr>
            <w:r>
              <w:rPr>
                <w:bCs/>
                <w:sz w:val="24"/>
                <w:szCs w:val="24"/>
              </w:rPr>
              <w:t>0,5</w:t>
            </w:r>
          </w:p>
        </w:tc>
        <w:tc>
          <w:tcPr>
            <w:tcW w:w="709" w:type="dxa"/>
          </w:tcPr>
          <w:p w:rsidR="00D15019" w:rsidRDefault="00D15019" w:rsidP="00072A6F">
            <w:pPr>
              <w:pStyle w:val="af1"/>
              <w:rPr>
                <w:bCs/>
                <w:sz w:val="24"/>
                <w:szCs w:val="24"/>
              </w:rPr>
            </w:pPr>
          </w:p>
        </w:tc>
        <w:tc>
          <w:tcPr>
            <w:tcW w:w="567" w:type="dxa"/>
          </w:tcPr>
          <w:p w:rsidR="00D15019" w:rsidRDefault="00D15019" w:rsidP="00072A6F">
            <w:pPr>
              <w:pStyle w:val="af1"/>
              <w:rPr>
                <w:bCs/>
                <w:sz w:val="24"/>
                <w:szCs w:val="24"/>
              </w:rPr>
            </w:pPr>
            <w:r>
              <w:rPr>
                <w:bCs/>
                <w:sz w:val="24"/>
                <w:szCs w:val="24"/>
              </w:rPr>
              <w:t>0,5</w:t>
            </w:r>
          </w:p>
        </w:tc>
      </w:tr>
      <w:tr w:rsidR="00D15019" w:rsidTr="00072A6F">
        <w:tc>
          <w:tcPr>
            <w:tcW w:w="2269" w:type="dxa"/>
            <w:vMerge w:val="restart"/>
          </w:tcPr>
          <w:p w:rsidR="00D15019" w:rsidRPr="0007448A" w:rsidRDefault="00D15019" w:rsidP="00D15019">
            <w:pPr>
              <w:pStyle w:val="af1"/>
              <w:rPr>
                <w:sz w:val="24"/>
                <w:szCs w:val="24"/>
              </w:rPr>
            </w:pPr>
            <w:r>
              <w:rPr>
                <w:sz w:val="24"/>
                <w:szCs w:val="24"/>
              </w:rPr>
              <w:t>Иностранные</w:t>
            </w:r>
            <w:r w:rsidRPr="0007448A">
              <w:rPr>
                <w:sz w:val="24"/>
                <w:szCs w:val="24"/>
              </w:rPr>
              <w:t xml:space="preserve"> язык</w:t>
            </w:r>
            <w:r>
              <w:rPr>
                <w:sz w:val="24"/>
                <w:szCs w:val="24"/>
              </w:rPr>
              <w:t>и</w:t>
            </w:r>
          </w:p>
        </w:tc>
        <w:tc>
          <w:tcPr>
            <w:tcW w:w="2268" w:type="dxa"/>
          </w:tcPr>
          <w:p w:rsidR="00D15019" w:rsidRDefault="00D15019" w:rsidP="00D15019">
            <w:pPr>
              <w:pStyle w:val="af1"/>
              <w:rPr>
                <w:sz w:val="24"/>
                <w:szCs w:val="24"/>
              </w:rPr>
            </w:pPr>
            <w:r w:rsidRPr="0007448A">
              <w:rPr>
                <w:sz w:val="24"/>
                <w:szCs w:val="24"/>
              </w:rPr>
              <w:t>Иностранный язык</w:t>
            </w:r>
          </w:p>
          <w:p w:rsidR="00D15019" w:rsidRPr="0007448A" w:rsidRDefault="00D15019" w:rsidP="00D15019">
            <w:pPr>
              <w:pStyle w:val="af1"/>
              <w:rPr>
                <w:sz w:val="24"/>
                <w:szCs w:val="24"/>
              </w:rPr>
            </w:pPr>
            <w:r>
              <w:rPr>
                <w:sz w:val="24"/>
                <w:szCs w:val="24"/>
              </w:rPr>
              <w:t>(английский)</w:t>
            </w:r>
          </w:p>
        </w:tc>
        <w:tc>
          <w:tcPr>
            <w:tcW w:w="709" w:type="dxa"/>
          </w:tcPr>
          <w:p w:rsidR="00D15019" w:rsidRPr="0007448A" w:rsidRDefault="00D15019" w:rsidP="00072A6F">
            <w:pPr>
              <w:pStyle w:val="af1"/>
              <w:rPr>
                <w:sz w:val="24"/>
                <w:szCs w:val="24"/>
              </w:rPr>
            </w:pPr>
            <w:r w:rsidRPr="0007448A">
              <w:rPr>
                <w:sz w:val="24"/>
                <w:szCs w:val="24"/>
              </w:rPr>
              <w:t>3</w:t>
            </w:r>
          </w:p>
        </w:tc>
        <w:tc>
          <w:tcPr>
            <w:tcW w:w="567" w:type="dxa"/>
          </w:tcPr>
          <w:p w:rsidR="00D15019" w:rsidRPr="0007448A" w:rsidRDefault="00D15019" w:rsidP="00072A6F">
            <w:pPr>
              <w:pStyle w:val="af1"/>
              <w:rPr>
                <w:sz w:val="24"/>
                <w:szCs w:val="24"/>
              </w:rPr>
            </w:pPr>
          </w:p>
        </w:tc>
        <w:tc>
          <w:tcPr>
            <w:tcW w:w="709" w:type="dxa"/>
            <w:vAlign w:val="bottom"/>
          </w:tcPr>
          <w:p w:rsidR="00D15019" w:rsidRPr="005E5C53" w:rsidRDefault="00D15019" w:rsidP="00072A6F">
            <w:pPr>
              <w:rPr>
                <w:sz w:val="24"/>
                <w:szCs w:val="24"/>
              </w:rPr>
            </w:pPr>
            <w:r w:rsidRPr="005E5C53">
              <w:rPr>
                <w:sz w:val="24"/>
                <w:szCs w:val="24"/>
              </w:rPr>
              <w:t>3</w:t>
            </w:r>
          </w:p>
        </w:tc>
        <w:tc>
          <w:tcPr>
            <w:tcW w:w="567" w:type="dxa"/>
            <w:vAlign w:val="bottom"/>
          </w:tcPr>
          <w:p w:rsidR="00D15019" w:rsidRPr="0007448A" w:rsidRDefault="00D15019" w:rsidP="00072A6F">
            <w:pPr>
              <w:pStyle w:val="af1"/>
              <w:rPr>
                <w:bCs/>
                <w:sz w:val="24"/>
                <w:szCs w:val="24"/>
              </w:rPr>
            </w:pPr>
          </w:p>
        </w:tc>
        <w:tc>
          <w:tcPr>
            <w:tcW w:w="708" w:type="dxa"/>
          </w:tcPr>
          <w:p w:rsidR="00D15019" w:rsidRPr="0007448A" w:rsidRDefault="00D15019" w:rsidP="00072A6F">
            <w:pPr>
              <w:pStyle w:val="af1"/>
              <w:rPr>
                <w:bCs/>
                <w:sz w:val="24"/>
                <w:szCs w:val="24"/>
              </w:rPr>
            </w:pPr>
            <w:r>
              <w:rPr>
                <w:bCs/>
                <w:sz w:val="24"/>
                <w:szCs w:val="24"/>
              </w:rPr>
              <w:t>3</w:t>
            </w:r>
          </w:p>
        </w:tc>
        <w:tc>
          <w:tcPr>
            <w:tcW w:w="567" w:type="dxa"/>
          </w:tcPr>
          <w:p w:rsidR="00D15019" w:rsidRPr="0007448A" w:rsidRDefault="00D15019" w:rsidP="00072A6F">
            <w:pPr>
              <w:pStyle w:val="af1"/>
              <w:rPr>
                <w:bCs/>
                <w:sz w:val="24"/>
                <w:szCs w:val="24"/>
              </w:rPr>
            </w:pPr>
          </w:p>
        </w:tc>
        <w:tc>
          <w:tcPr>
            <w:tcW w:w="709" w:type="dxa"/>
          </w:tcPr>
          <w:p w:rsidR="00D15019" w:rsidRPr="0007448A" w:rsidRDefault="00D15019" w:rsidP="00072A6F">
            <w:pPr>
              <w:pStyle w:val="af1"/>
              <w:rPr>
                <w:bCs/>
                <w:sz w:val="24"/>
                <w:szCs w:val="24"/>
              </w:rPr>
            </w:pPr>
            <w:r>
              <w:rPr>
                <w:bCs/>
                <w:sz w:val="24"/>
                <w:szCs w:val="24"/>
              </w:rPr>
              <w:t>3</w:t>
            </w:r>
          </w:p>
        </w:tc>
        <w:tc>
          <w:tcPr>
            <w:tcW w:w="567" w:type="dxa"/>
          </w:tcPr>
          <w:p w:rsidR="00D15019" w:rsidRPr="0007448A" w:rsidRDefault="00D15019" w:rsidP="00072A6F">
            <w:pPr>
              <w:pStyle w:val="af1"/>
              <w:rPr>
                <w:bCs/>
                <w:sz w:val="24"/>
                <w:szCs w:val="24"/>
              </w:rPr>
            </w:pPr>
          </w:p>
        </w:tc>
        <w:tc>
          <w:tcPr>
            <w:tcW w:w="709" w:type="dxa"/>
          </w:tcPr>
          <w:p w:rsidR="00D15019" w:rsidRPr="0007448A" w:rsidRDefault="00D15019" w:rsidP="00072A6F">
            <w:pPr>
              <w:pStyle w:val="af1"/>
              <w:rPr>
                <w:bCs/>
                <w:sz w:val="24"/>
                <w:szCs w:val="24"/>
              </w:rPr>
            </w:pPr>
            <w:r>
              <w:rPr>
                <w:bCs/>
                <w:sz w:val="24"/>
                <w:szCs w:val="24"/>
              </w:rPr>
              <w:t>3</w:t>
            </w:r>
          </w:p>
        </w:tc>
        <w:tc>
          <w:tcPr>
            <w:tcW w:w="567" w:type="dxa"/>
          </w:tcPr>
          <w:p w:rsidR="00D15019" w:rsidRPr="0007448A" w:rsidRDefault="00D15019" w:rsidP="00072A6F">
            <w:pPr>
              <w:pStyle w:val="af1"/>
              <w:rPr>
                <w:bCs/>
                <w:sz w:val="24"/>
                <w:szCs w:val="24"/>
              </w:rPr>
            </w:pPr>
          </w:p>
        </w:tc>
      </w:tr>
      <w:tr w:rsidR="00D15019" w:rsidTr="00072A6F">
        <w:tc>
          <w:tcPr>
            <w:tcW w:w="2269" w:type="dxa"/>
            <w:vMerge/>
          </w:tcPr>
          <w:p w:rsidR="00D15019" w:rsidRPr="0007448A" w:rsidRDefault="00D15019" w:rsidP="00EC0B0B">
            <w:pPr>
              <w:pStyle w:val="af1"/>
              <w:rPr>
                <w:sz w:val="24"/>
                <w:szCs w:val="24"/>
              </w:rPr>
            </w:pPr>
          </w:p>
        </w:tc>
        <w:tc>
          <w:tcPr>
            <w:tcW w:w="2268" w:type="dxa"/>
          </w:tcPr>
          <w:p w:rsidR="00D15019" w:rsidRPr="0007448A" w:rsidRDefault="00D15019" w:rsidP="00D15019">
            <w:pPr>
              <w:pStyle w:val="af1"/>
              <w:rPr>
                <w:sz w:val="24"/>
                <w:szCs w:val="24"/>
              </w:rPr>
            </w:pPr>
            <w:r>
              <w:rPr>
                <w:sz w:val="24"/>
                <w:szCs w:val="24"/>
              </w:rPr>
              <w:t>Второй иностранный язык (немецкий)</w:t>
            </w:r>
          </w:p>
        </w:tc>
        <w:tc>
          <w:tcPr>
            <w:tcW w:w="709" w:type="dxa"/>
          </w:tcPr>
          <w:p w:rsidR="00D15019" w:rsidRPr="0007448A" w:rsidRDefault="00D15019" w:rsidP="00072A6F">
            <w:pPr>
              <w:pStyle w:val="af1"/>
              <w:rPr>
                <w:sz w:val="24"/>
                <w:szCs w:val="24"/>
              </w:rPr>
            </w:pPr>
          </w:p>
        </w:tc>
        <w:tc>
          <w:tcPr>
            <w:tcW w:w="567" w:type="dxa"/>
          </w:tcPr>
          <w:p w:rsidR="00D15019" w:rsidRPr="0007448A" w:rsidRDefault="00D15019" w:rsidP="00072A6F">
            <w:pPr>
              <w:pStyle w:val="af1"/>
              <w:rPr>
                <w:sz w:val="24"/>
                <w:szCs w:val="24"/>
              </w:rPr>
            </w:pPr>
            <w:r>
              <w:rPr>
                <w:sz w:val="24"/>
                <w:szCs w:val="24"/>
              </w:rPr>
              <w:t>1</w:t>
            </w:r>
          </w:p>
        </w:tc>
        <w:tc>
          <w:tcPr>
            <w:tcW w:w="709" w:type="dxa"/>
            <w:vAlign w:val="bottom"/>
          </w:tcPr>
          <w:p w:rsidR="00D15019" w:rsidRPr="0007448A" w:rsidRDefault="00D15019" w:rsidP="00072A6F">
            <w:pPr>
              <w:pStyle w:val="af1"/>
              <w:rPr>
                <w:bCs/>
                <w:sz w:val="24"/>
                <w:szCs w:val="24"/>
              </w:rPr>
            </w:pPr>
          </w:p>
        </w:tc>
        <w:tc>
          <w:tcPr>
            <w:tcW w:w="567" w:type="dxa"/>
            <w:vAlign w:val="bottom"/>
          </w:tcPr>
          <w:p w:rsidR="00D15019" w:rsidRPr="0007448A" w:rsidRDefault="00D15019" w:rsidP="00072A6F">
            <w:pPr>
              <w:pStyle w:val="af1"/>
              <w:rPr>
                <w:bCs/>
                <w:sz w:val="24"/>
                <w:szCs w:val="24"/>
              </w:rPr>
            </w:pPr>
          </w:p>
        </w:tc>
        <w:tc>
          <w:tcPr>
            <w:tcW w:w="708" w:type="dxa"/>
          </w:tcPr>
          <w:p w:rsidR="00D15019" w:rsidRDefault="00D15019" w:rsidP="00072A6F">
            <w:pPr>
              <w:pStyle w:val="af1"/>
              <w:rPr>
                <w:bCs/>
                <w:sz w:val="24"/>
                <w:szCs w:val="24"/>
              </w:rPr>
            </w:pPr>
          </w:p>
        </w:tc>
        <w:tc>
          <w:tcPr>
            <w:tcW w:w="567" w:type="dxa"/>
          </w:tcPr>
          <w:p w:rsidR="00D15019" w:rsidRPr="0007448A" w:rsidRDefault="00D15019" w:rsidP="00072A6F">
            <w:pPr>
              <w:pStyle w:val="af1"/>
              <w:rPr>
                <w:bCs/>
                <w:sz w:val="24"/>
                <w:szCs w:val="24"/>
              </w:rPr>
            </w:pPr>
          </w:p>
        </w:tc>
        <w:tc>
          <w:tcPr>
            <w:tcW w:w="709" w:type="dxa"/>
          </w:tcPr>
          <w:p w:rsidR="00D15019" w:rsidRDefault="00D15019" w:rsidP="00072A6F">
            <w:pPr>
              <w:pStyle w:val="af1"/>
              <w:rPr>
                <w:bCs/>
                <w:sz w:val="24"/>
                <w:szCs w:val="24"/>
              </w:rPr>
            </w:pPr>
          </w:p>
        </w:tc>
        <w:tc>
          <w:tcPr>
            <w:tcW w:w="567" w:type="dxa"/>
          </w:tcPr>
          <w:p w:rsidR="00D15019" w:rsidRPr="0007448A" w:rsidRDefault="00D15019" w:rsidP="00072A6F">
            <w:pPr>
              <w:pStyle w:val="af1"/>
              <w:rPr>
                <w:bCs/>
                <w:sz w:val="24"/>
                <w:szCs w:val="24"/>
              </w:rPr>
            </w:pPr>
          </w:p>
        </w:tc>
        <w:tc>
          <w:tcPr>
            <w:tcW w:w="709" w:type="dxa"/>
          </w:tcPr>
          <w:p w:rsidR="00D15019" w:rsidRDefault="00D15019" w:rsidP="00072A6F">
            <w:pPr>
              <w:pStyle w:val="af1"/>
              <w:rPr>
                <w:bCs/>
                <w:sz w:val="24"/>
                <w:szCs w:val="24"/>
              </w:rPr>
            </w:pPr>
          </w:p>
        </w:tc>
        <w:tc>
          <w:tcPr>
            <w:tcW w:w="567" w:type="dxa"/>
          </w:tcPr>
          <w:p w:rsidR="00D15019" w:rsidRPr="0007448A" w:rsidRDefault="00D15019" w:rsidP="00072A6F">
            <w:pPr>
              <w:pStyle w:val="af1"/>
              <w:rPr>
                <w:bCs/>
                <w:sz w:val="24"/>
                <w:szCs w:val="24"/>
              </w:rPr>
            </w:pPr>
            <w:r>
              <w:rPr>
                <w:bCs/>
                <w:sz w:val="24"/>
                <w:szCs w:val="24"/>
              </w:rPr>
              <w:t>1</w:t>
            </w:r>
          </w:p>
        </w:tc>
      </w:tr>
      <w:tr w:rsidR="00D15019" w:rsidTr="00072A6F">
        <w:tc>
          <w:tcPr>
            <w:tcW w:w="2269" w:type="dxa"/>
            <w:vMerge w:val="restart"/>
          </w:tcPr>
          <w:p w:rsidR="00D15019" w:rsidRPr="0007448A" w:rsidRDefault="00D15019" w:rsidP="00D15019">
            <w:pPr>
              <w:pStyle w:val="af1"/>
              <w:rPr>
                <w:sz w:val="24"/>
                <w:szCs w:val="24"/>
              </w:rPr>
            </w:pPr>
            <w:r w:rsidRPr="0007448A">
              <w:rPr>
                <w:sz w:val="24"/>
                <w:szCs w:val="24"/>
              </w:rPr>
              <w:t>Математика и информатика</w:t>
            </w:r>
          </w:p>
        </w:tc>
        <w:tc>
          <w:tcPr>
            <w:tcW w:w="2268" w:type="dxa"/>
          </w:tcPr>
          <w:p w:rsidR="00D15019" w:rsidRPr="0007448A" w:rsidRDefault="00D15019" w:rsidP="00D15019">
            <w:pPr>
              <w:pStyle w:val="af1"/>
              <w:rPr>
                <w:sz w:val="24"/>
                <w:szCs w:val="24"/>
              </w:rPr>
            </w:pPr>
            <w:r w:rsidRPr="0007448A">
              <w:rPr>
                <w:sz w:val="24"/>
                <w:szCs w:val="24"/>
              </w:rPr>
              <w:t>Математика</w:t>
            </w:r>
          </w:p>
        </w:tc>
        <w:tc>
          <w:tcPr>
            <w:tcW w:w="709" w:type="dxa"/>
          </w:tcPr>
          <w:p w:rsidR="00D15019" w:rsidRPr="00D15019" w:rsidRDefault="00D15019" w:rsidP="00D15019">
            <w:pPr>
              <w:pStyle w:val="af1"/>
              <w:rPr>
                <w:sz w:val="20"/>
                <w:szCs w:val="20"/>
              </w:rPr>
            </w:pPr>
            <w:r w:rsidRPr="00D15019">
              <w:rPr>
                <w:sz w:val="20"/>
                <w:szCs w:val="20"/>
              </w:rPr>
              <w:t>5</w:t>
            </w:r>
          </w:p>
        </w:tc>
        <w:tc>
          <w:tcPr>
            <w:tcW w:w="567" w:type="dxa"/>
          </w:tcPr>
          <w:p w:rsidR="00D15019" w:rsidRPr="00D15019" w:rsidRDefault="00D15019" w:rsidP="00D15019">
            <w:pPr>
              <w:pStyle w:val="af1"/>
              <w:rPr>
                <w:sz w:val="20"/>
                <w:szCs w:val="20"/>
              </w:rPr>
            </w:pPr>
          </w:p>
        </w:tc>
        <w:tc>
          <w:tcPr>
            <w:tcW w:w="709" w:type="dxa"/>
            <w:vAlign w:val="bottom"/>
          </w:tcPr>
          <w:p w:rsidR="00D15019" w:rsidRPr="00D15019" w:rsidRDefault="00D15019" w:rsidP="00D15019">
            <w:pPr>
              <w:pStyle w:val="af1"/>
              <w:rPr>
                <w:bCs/>
                <w:sz w:val="20"/>
                <w:szCs w:val="20"/>
              </w:rPr>
            </w:pPr>
            <w:r w:rsidRPr="00D15019">
              <w:rPr>
                <w:bCs/>
                <w:sz w:val="20"/>
                <w:szCs w:val="20"/>
              </w:rPr>
              <w:t>5</w:t>
            </w:r>
          </w:p>
        </w:tc>
        <w:tc>
          <w:tcPr>
            <w:tcW w:w="567" w:type="dxa"/>
            <w:vAlign w:val="bottom"/>
          </w:tcPr>
          <w:p w:rsidR="00D15019" w:rsidRPr="00D15019" w:rsidRDefault="00D15019" w:rsidP="00D15019">
            <w:pPr>
              <w:pStyle w:val="af1"/>
              <w:rPr>
                <w:bCs/>
                <w:sz w:val="20"/>
                <w:szCs w:val="20"/>
              </w:rPr>
            </w:pPr>
          </w:p>
        </w:tc>
        <w:tc>
          <w:tcPr>
            <w:tcW w:w="708" w:type="dxa"/>
          </w:tcPr>
          <w:p w:rsidR="00D15019" w:rsidRPr="00D15019" w:rsidRDefault="00D15019" w:rsidP="00D15019">
            <w:pPr>
              <w:pStyle w:val="af1"/>
              <w:rPr>
                <w:bCs/>
                <w:sz w:val="20"/>
                <w:szCs w:val="20"/>
              </w:rPr>
            </w:pPr>
            <w:r w:rsidRPr="00D15019">
              <w:rPr>
                <w:bCs/>
                <w:sz w:val="20"/>
                <w:szCs w:val="20"/>
              </w:rPr>
              <w:t>-</w:t>
            </w:r>
          </w:p>
        </w:tc>
        <w:tc>
          <w:tcPr>
            <w:tcW w:w="567" w:type="dxa"/>
          </w:tcPr>
          <w:p w:rsidR="00D15019" w:rsidRPr="00D15019" w:rsidRDefault="00D15019" w:rsidP="00D15019">
            <w:pPr>
              <w:pStyle w:val="af1"/>
              <w:rPr>
                <w:bCs/>
                <w:sz w:val="20"/>
                <w:szCs w:val="20"/>
              </w:rPr>
            </w:pPr>
          </w:p>
        </w:tc>
        <w:tc>
          <w:tcPr>
            <w:tcW w:w="709" w:type="dxa"/>
          </w:tcPr>
          <w:p w:rsidR="00D15019" w:rsidRPr="00D15019" w:rsidRDefault="00D15019" w:rsidP="00D15019">
            <w:pPr>
              <w:pStyle w:val="af1"/>
              <w:rPr>
                <w:bCs/>
                <w:sz w:val="20"/>
                <w:szCs w:val="20"/>
              </w:rPr>
            </w:pPr>
            <w:r w:rsidRPr="00D15019">
              <w:rPr>
                <w:bCs/>
                <w:sz w:val="20"/>
                <w:szCs w:val="20"/>
              </w:rPr>
              <w:t>-</w:t>
            </w:r>
          </w:p>
        </w:tc>
        <w:tc>
          <w:tcPr>
            <w:tcW w:w="567" w:type="dxa"/>
          </w:tcPr>
          <w:p w:rsidR="00D15019" w:rsidRPr="00D15019" w:rsidRDefault="00D15019" w:rsidP="00D15019">
            <w:pPr>
              <w:pStyle w:val="af1"/>
              <w:rPr>
                <w:bCs/>
                <w:sz w:val="20"/>
                <w:szCs w:val="20"/>
              </w:rPr>
            </w:pPr>
          </w:p>
        </w:tc>
        <w:tc>
          <w:tcPr>
            <w:tcW w:w="709" w:type="dxa"/>
          </w:tcPr>
          <w:p w:rsidR="00D15019" w:rsidRPr="00D15019" w:rsidRDefault="00D15019" w:rsidP="00D15019">
            <w:pPr>
              <w:pStyle w:val="af1"/>
              <w:rPr>
                <w:bCs/>
                <w:sz w:val="20"/>
                <w:szCs w:val="20"/>
              </w:rPr>
            </w:pPr>
            <w:r w:rsidRPr="00D15019">
              <w:rPr>
                <w:bCs/>
                <w:sz w:val="20"/>
                <w:szCs w:val="20"/>
              </w:rPr>
              <w:t>-</w:t>
            </w:r>
          </w:p>
        </w:tc>
        <w:tc>
          <w:tcPr>
            <w:tcW w:w="567" w:type="dxa"/>
          </w:tcPr>
          <w:p w:rsidR="00D15019" w:rsidRPr="00D15019" w:rsidRDefault="00D15019" w:rsidP="00D15019">
            <w:pPr>
              <w:pStyle w:val="af1"/>
              <w:rPr>
                <w:bCs/>
                <w:sz w:val="20"/>
                <w:szCs w:val="20"/>
              </w:rPr>
            </w:pPr>
          </w:p>
        </w:tc>
      </w:tr>
      <w:tr w:rsidR="00D15019" w:rsidTr="00072A6F">
        <w:tc>
          <w:tcPr>
            <w:tcW w:w="2269" w:type="dxa"/>
            <w:vMerge/>
          </w:tcPr>
          <w:p w:rsidR="00D15019" w:rsidRPr="0007448A" w:rsidRDefault="00D15019" w:rsidP="00EC0B0B">
            <w:pPr>
              <w:pStyle w:val="af1"/>
              <w:rPr>
                <w:sz w:val="24"/>
                <w:szCs w:val="24"/>
              </w:rPr>
            </w:pPr>
          </w:p>
        </w:tc>
        <w:tc>
          <w:tcPr>
            <w:tcW w:w="2268" w:type="dxa"/>
          </w:tcPr>
          <w:p w:rsidR="00D15019" w:rsidRPr="0007448A" w:rsidRDefault="00D15019" w:rsidP="00D15019">
            <w:pPr>
              <w:pStyle w:val="af1"/>
              <w:rPr>
                <w:sz w:val="24"/>
                <w:szCs w:val="24"/>
              </w:rPr>
            </w:pPr>
            <w:r w:rsidRPr="0007448A">
              <w:rPr>
                <w:sz w:val="24"/>
                <w:szCs w:val="24"/>
              </w:rPr>
              <w:t>Алгебра</w:t>
            </w: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p>
        </w:tc>
        <w:tc>
          <w:tcPr>
            <w:tcW w:w="708" w:type="dxa"/>
          </w:tcPr>
          <w:p w:rsidR="00D15019" w:rsidRPr="00D15019" w:rsidRDefault="00D15019" w:rsidP="00D15019">
            <w:pPr>
              <w:pStyle w:val="af1"/>
              <w:rPr>
                <w:sz w:val="20"/>
                <w:szCs w:val="20"/>
              </w:rPr>
            </w:pPr>
            <w:r w:rsidRPr="00D15019">
              <w:rPr>
                <w:sz w:val="20"/>
                <w:szCs w:val="20"/>
              </w:rPr>
              <w:t>3</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3</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3</w:t>
            </w:r>
          </w:p>
        </w:tc>
        <w:tc>
          <w:tcPr>
            <w:tcW w:w="567" w:type="dxa"/>
          </w:tcPr>
          <w:p w:rsidR="00D15019" w:rsidRPr="00D15019" w:rsidRDefault="00D15019" w:rsidP="00D15019">
            <w:pPr>
              <w:pStyle w:val="af1"/>
              <w:rPr>
                <w:sz w:val="20"/>
                <w:szCs w:val="20"/>
              </w:rPr>
            </w:pPr>
          </w:p>
        </w:tc>
      </w:tr>
      <w:tr w:rsidR="00D15019" w:rsidTr="00072A6F">
        <w:tc>
          <w:tcPr>
            <w:tcW w:w="2269" w:type="dxa"/>
            <w:vMerge/>
          </w:tcPr>
          <w:p w:rsidR="00D15019" w:rsidRPr="0007448A" w:rsidRDefault="00D15019" w:rsidP="00EC0B0B">
            <w:pPr>
              <w:pStyle w:val="af1"/>
              <w:rPr>
                <w:sz w:val="24"/>
                <w:szCs w:val="24"/>
              </w:rPr>
            </w:pPr>
          </w:p>
        </w:tc>
        <w:tc>
          <w:tcPr>
            <w:tcW w:w="2268" w:type="dxa"/>
          </w:tcPr>
          <w:p w:rsidR="00D15019" w:rsidRPr="0007448A" w:rsidRDefault="00D15019" w:rsidP="00D15019">
            <w:pPr>
              <w:pStyle w:val="af1"/>
              <w:rPr>
                <w:sz w:val="24"/>
                <w:szCs w:val="24"/>
              </w:rPr>
            </w:pPr>
            <w:r w:rsidRPr="0007448A">
              <w:rPr>
                <w:sz w:val="24"/>
                <w:szCs w:val="24"/>
              </w:rPr>
              <w:t>Геометрия</w:t>
            </w: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p>
        </w:tc>
        <w:tc>
          <w:tcPr>
            <w:tcW w:w="708"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r>
      <w:tr w:rsidR="00D15019" w:rsidTr="00072A6F">
        <w:tc>
          <w:tcPr>
            <w:tcW w:w="2269" w:type="dxa"/>
            <w:vMerge/>
          </w:tcPr>
          <w:p w:rsidR="00D15019" w:rsidRPr="0007448A" w:rsidRDefault="00D15019" w:rsidP="00EC0B0B">
            <w:pPr>
              <w:pStyle w:val="af1"/>
              <w:rPr>
                <w:sz w:val="24"/>
                <w:szCs w:val="24"/>
              </w:rPr>
            </w:pPr>
          </w:p>
        </w:tc>
        <w:tc>
          <w:tcPr>
            <w:tcW w:w="2268" w:type="dxa"/>
          </w:tcPr>
          <w:p w:rsidR="00D15019" w:rsidRPr="0007448A" w:rsidRDefault="00D15019" w:rsidP="00D15019">
            <w:pPr>
              <w:pStyle w:val="af1"/>
              <w:rPr>
                <w:sz w:val="24"/>
                <w:szCs w:val="24"/>
              </w:rPr>
            </w:pPr>
            <w:r w:rsidRPr="0007448A">
              <w:rPr>
                <w:sz w:val="24"/>
                <w:szCs w:val="24"/>
              </w:rPr>
              <w:t>Информатика</w:t>
            </w: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p>
        </w:tc>
        <w:tc>
          <w:tcPr>
            <w:tcW w:w="708" w:type="dxa"/>
          </w:tcPr>
          <w:p w:rsidR="00D15019" w:rsidRPr="00D15019" w:rsidRDefault="00D15019" w:rsidP="00D15019">
            <w:pPr>
              <w:pStyle w:val="af1"/>
              <w:rPr>
                <w:sz w:val="20"/>
                <w:szCs w:val="20"/>
              </w:rPr>
            </w:pPr>
            <w:r w:rsidRPr="00D15019">
              <w:rPr>
                <w:sz w:val="20"/>
                <w:szCs w:val="20"/>
              </w:rPr>
              <w:t>1</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1</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1</w:t>
            </w:r>
          </w:p>
        </w:tc>
        <w:tc>
          <w:tcPr>
            <w:tcW w:w="567" w:type="dxa"/>
          </w:tcPr>
          <w:p w:rsidR="00D15019" w:rsidRPr="00D15019" w:rsidRDefault="00D15019" w:rsidP="00D15019">
            <w:pPr>
              <w:pStyle w:val="af1"/>
              <w:rPr>
                <w:sz w:val="20"/>
                <w:szCs w:val="20"/>
              </w:rPr>
            </w:pPr>
          </w:p>
        </w:tc>
      </w:tr>
      <w:tr w:rsidR="00D15019" w:rsidTr="00072A6F">
        <w:tc>
          <w:tcPr>
            <w:tcW w:w="2269" w:type="dxa"/>
            <w:vMerge w:val="restart"/>
          </w:tcPr>
          <w:p w:rsidR="00D15019" w:rsidRPr="0007448A" w:rsidRDefault="00D15019" w:rsidP="00D15019">
            <w:pPr>
              <w:pStyle w:val="af1"/>
              <w:rPr>
                <w:sz w:val="24"/>
                <w:szCs w:val="24"/>
              </w:rPr>
            </w:pPr>
            <w:r w:rsidRPr="0007448A">
              <w:rPr>
                <w:sz w:val="24"/>
                <w:szCs w:val="24"/>
              </w:rPr>
              <w:t>Общественно – научные предметы</w:t>
            </w:r>
          </w:p>
        </w:tc>
        <w:tc>
          <w:tcPr>
            <w:tcW w:w="2268" w:type="dxa"/>
          </w:tcPr>
          <w:p w:rsidR="00D15019" w:rsidRPr="0007448A" w:rsidRDefault="00D15019" w:rsidP="00D15019">
            <w:pPr>
              <w:pStyle w:val="af1"/>
              <w:rPr>
                <w:sz w:val="24"/>
                <w:szCs w:val="24"/>
              </w:rPr>
            </w:pPr>
            <w:r w:rsidRPr="0007448A">
              <w:rPr>
                <w:sz w:val="24"/>
                <w:szCs w:val="24"/>
              </w:rPr>
              <w:t>История</w:t>
            </w:r>
          </w:p>
        </w:tc>
        <w:tc>
          <w:tcPr>
            <w:tcW w:w="709"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c>
          <w:tcPr>
            <w:tcW w:w="709" w:type="dxa"/>
            <w:vAlign w:val="bottom"/>
          </w:tcPr>
          <w:p w:rsidR="00D15019" w:rsidRPr="00D15019" w:rsidRDefault="00D15019" w:rsidP="00D15019">
            <w:pPr>
              <w:pStyle w:val="af1"/>
              <w:rPr>
                <w:bCs/>
                <w:sz w:val="20"/>
                <w:szCs w:val="20"/>
              </w:rPr>
            </w:pPr>
            <w:r w:rsidRPr="00D15019">
              <w:rPr>
                <w:bCs/>
                <w:sz w:val="20"/>
                <w:szCs w:val="20"/>
              </w:rPr>
              <w:t>2</w:t>
            </w:r>
          </w:p>
        </w:tc>
        <w:tc>
          <w:tcPr>
            <w:tcW w:w="567" w:type="dxa"/>
            <w:vAlign w:val="bottom"/>
          </w:tcPr>
          <w:p w:rsidR="00D15019" w:rsidRPr="00D15019" w:rsidRDefault="00D15019" w:rsidP="00D15019">
            <w:pPr>
              <w:pStyle w:val="af1"/>
              <w:rPr>
                <w:bCs/>
                <w:sz w:val="20"/>
                <w:szCs w:val="20"/>
              </w:rPr>
            </w:pPr>
          </w:p>
        </w:tc>
        <w:tc>
          <w:tcPr>
            <w:tcW w:w="708" w:type="dxa"/>
          </w:tcPr>
          <w:p w:rsidR="00D15019" w:rsidRPr="00D15019" w:rsidRDefault="00D15019" w:rsidP="00D15019">
            <w:pPr>
              <w:pStyle w:val="af1"/>
              <w:rPr>
                <w:bCs/>
                <w:sz w:val="20"/>
                <w:szCs w:val="20"/>
              </w:rPr>
            </w:pPr>
            <w:r w:rsidRPr="00D15019">
              <w:rPr>
                <w:bCs/>
                <w:sz w:val="20"/>
                <w:szCs w:val="20"/>
              </w:rPr>
              <w:t>2</w:t>
            </w:r>
          </w:p>
        </w:tc>
        <w:tc>
          <w:tcPr>
            <w:tcW w:w="567" w:type="dxa"/>
          </w:tcPr>
          <w:p w:rsidR="00D15019" w:rsidRPr="00D15019" w:rsidRDefault="00D15019" w:rsidP="00D15019">
            <w:pPr>
              <w:pStyle w:val="af1"/>
              <w:rPr>
                <w:bCs/>
                <w:sz w:val="20"/>
                <w:szCs w:val="20"/>
              </w:rPr>
            </w:pPr>
          </w:p>
        </w:tc>
        <w:tc>
          <w:tcPr>
            <w:tcW w:w="709" w:type="dxa"/>
          </w:tcPr>
          <w:p w:rsidR="00D15019" w:rsidRPr="00D15019" w:rsidRDefault="00D15019" w:rsidP="00D15019">
            <w:pPr>
              <w:pStyle w:val="af1"/>
              <w:rPr>
                <w:bCs/>
                <w:sz w:val="20"/>
                <w:szCs w:val="20"/>
              </w:rPr>
            </w:pPr>
            <w:r w:rsidRPr="00D15019">
              <w:rPr>
                <w:bCs/>
                <w:sz w:val="20"/>
                <w:szCs w:val="20"/>
              </w:rPr>
              <w:t>2</w:t>
            </w:r>
          </w:p>
        </w:tc>
        <w:tc>
          <w:tcPr>
            <w:tcW w:w="567" w:type="dxa"/>
          </w:tcPr>
          <w:p w:rsidR="00D15019" w:rsidRPr="00D15019" w:rsidRDefault="00D15019" w:rsidP="00D15019">
            <w:pPr>
              <w:pStyle w:val="af1"/>
              <w:rPr>
                <w:bCs/>
                <w:sz w:val="20"/>
                <w:szCs w:val="20"/>
              </w:rPr>
            </w:pPr>
          </w:p>
        </w:tc>
        <w:tc>
          <w:tcPr>
            <w:tcW w:w="709" w:type="dxa"/>
          </w:tcPr>
          <w:p w:rsidR="00D15019" w:rsidRPr="00D15019" w:rsidRDefault="00D15019" w:rsidP="00D15019">
            <w:pPr>
              <w:pStyle w:val="af1"/>
              <w:rPr>
                <w:bCs/>
                <w:sz w:val="20"/>
                <w:szCs w:val="20"/>
              </w:rPr>
            </w:pPr>
            <w:r w:rsidRPr="00D15019">
              <w:rPr>
                <w:bCs/>
                <w:sz w:val="20"/>
                <w:szCs w:val="20"/>
              </w:rPr>
              <w:t>2</w:t>
            </w:r>
          </w:p>
        </w:tc>
        <w:tc>
          <w:tcPr>
            <w:tcW w:w="567" w:type="dxa"/>
          </w:tcPr>
          <w:p w:rsidR="00D15019" w:rsidRPr="00D15019" w:rsidRDefault="00D15019" w:rsidP="00D15019">
            <w:pPr>
              <w:pStyle w:val="af1"/>
              <w:rPr>
                <w:bCs/>
                <w:sz w:val="20"/>
                <w:szCs w:val="20"/>
              </w:rPr>
            </w:pPr>
          </w:p>
        </w:tc>
      </w:tr>
      <w:tr w:rsidR="00D15019" w:rsidTr="00072A6F">
        <w:tc>
          <w:tcPr>
            <w:tcW w:w="2269" w:type="dxa"/>
            <w:vMerge/>
          </w:tcPr>
          <w:p w:rsidR="00D15019" w:rsidRPr="0007448A" w:rsidRDefault="00D15019" w:rsidP="00EC0B0B">
            <w:pPr>
              <w:pStyle w:val="af1"/>
              <w:rPr>
                <w:sz w:val="24"/>
                <w:szCs w:val="24"/>
              </w:rPr>
            </w:pPr>
          </w:p>
        </w:tc>
        <w:tc>
          <w:tcPr>
            <w:tcW w:w="2268" w:type="dxa"/>
          </w:tcPr>
          <w:p w:rsidR="00D15019" w:rsidRPr="0007448A" w:rsidRDefault="00D15019" w:rsidP="00D15019">
            <w:pPr>
              <w:pStyle w:val="af1"/>
              <w:rPr>
                <w:sz w:val="24"/>
                <w:szCs w:val="24"/>
              </w:rPr>
            </w:pPr>
            <w:r w:rsidRPr="0007448A">
              <w:rPr>
                <w:sz w:val="24"/>
                <w:szCs w:val="24"/>
              </w:rPr>
              <w:t>Обществознание</w:t>
            </w:r>
          </w:p>
        </w:tc>
        <w:tc>
          <w:tcPr>
            <w:tcW w:w="709" w:type="dxa"/>
          </w:tcPr>
          <w:p w:rsidR="00D15019" w:rsidRPr="00D15019" w:rsidRDefault="00D15019" w:rsidP="00D15019">
            <w:pPr>
              <w:pStyle w:val="af1"/>
              <w:rPr>
                <w:sz w:val="20"/>
                <w:szCs w:val="20"/>
              </w:rPr>
            </w:pPr>
          </w:p>
        </w:tc>
        <w:tc>
          <w:tcPr>
            <w:tcW w:w="567" w:type="dxa"/>
          </w:tcPr>
          <w:p w:rsidR="00D15019" w:rsidRPr="00D15019" w:rsidRDefault="00D15019" w:rsidP="00D15019">
            <w:pPr>
              <w:pStyle w:val="af1"/>
              <w:rPr>
                <w:sz w:val="20"/>
                <w:szCs w:val="20"/>
              </w:rPr>
            </w:pPr>
          </w:p>
        </w:tc>
        <w:tc>
          <w:tcPr>
            <w:tcW w:w="709" w:type="dxa"/>
            <w:vAlign w:val="bottom"/>
          </w:tcPr>
          <w:p w:rsidR="00D15019" w:rsidRPr="00D15019" w:rsidRDefault="00D15019" w:rsidP="00D15019">
            <w:pPr>
              <w:pStyle w:val="af1"/>
              <w:rPr>
                <w:bCs/>
                <w:sz w:val="20"/>
                <w:szCs w:val="20"/>
              </w:rPr>
            </w:pPr>
            <w:r w:rsidRPr="00D15019">
              <w:rPr>
                <w:bCs/>
                <w:sz w:val="20"/>
                <w:szCs w:val="20"/>
              </w:rPr>
              <w:t>1</w:t>
            </w:r>
          </w:p>
        </w:tc>
        <w:tc>
          <w:tcPr>
            <w:tcW w:w="567" w:type="dxa"/>
            <w:vAlign w:val="bottom"/>
          </w:tcPr>
          <w:p w:rsidR="00D15019" w:rsidRPr="00D15019" w:rsidRDefault="00D15019" w:rsidP="00D15019">
            <w:pPr>
              <w:pStyle w:val="af1"/>
              <w:rPr>
                <w:bCs/>
                <w:sz w:val="20"/>
                <w:szCs w:val="20"/>
              </w:rPr>
            </w:pPr>
          </w:p>
        </w:tc>
        <w:tc>
          <w:tcPr>
            <w:tcW w:w="708" w:type="dxa"/>
          </w:tcPr>
          <w:p w:rsidR="00D15019" w:rsidRPr="00D15019" w:rsidRDefault="00D15019" w:rsidP="00D15019">
            <w:pPr>
              <w:pStyle w:val="af1"/>
              <w:rPr>
                <w:bCs/>
                <w:sz w:val="20"/>
                <w:szCs w:val="20"/>
              </w:rPr>
            </w:pPr>
            <w:r w:rsidRPr="00D15019">
              <w:rPr>
                <w:bCs/>
                <w:sz w:val="20"/>
                <w:szCs w:val="20"/>
              </w:rPr>
              <w:t>1</w:t>
            </w:r>
          </w:p>
        </w:tc>
        <w:tc>
          <w:tcPr>
            <w:tcW w:w="567" w:type="dxa"/>
          </w:tcPr>
          <w:p w:rsidR="00D15019" w:rsidRPr="00D15019" w:rsidRDefault="00D15019" w:rsidP="00D15019">
            <w:pPr>
              <w:pStyle w:val="af1"/>
              <w:rPr>
                <w:bCs/>
                <w:sz w:val="20"/>
                <w:szCs w:val="20"/>
              </w:rPr>
            </w:pPr>
          </w:p>
        </w:tc>
        <w:tc>
          <w:tcPr>
            <w:tcW w:w="709" w:type="dxa"/>
          </w:tcPr>
          <w:p w:rsidR="00D15019" w:rsidRPr="00D15019" w:rsidRDefault="00D15019" w:rsidP="00D15019">
            <w:pPr>
              <w:pStyle w:val="af1"/>
              <w:rPr>
                <w:bCs/>
                <w:sz w:val="20"/>
                <w:szCs w:val="20"/>
              </w:rPr>
            </w:pPr>
            <w:r w:rsidRPr="00D15019">
              <w:rPr>
                <w:bCs/>
                <w:sz w:val="20"/>
                <w:szCs w:val="20"/>
              </w:rPr>
              <w:t>1</w:t>
            </w:r>
          </w:p>
        </w:tc>
        <w:tc>
          <w:tcPr>
            <w:tcW w:w="567" w:type="dxa"/>
          </w:tcPr>
          <w:p w:rsidR="00D15019" w:rsidRPr="00D15019" w:rsidRDefault="00D15019" w:rsidP="00D15019">
            <w:pPr>
              <w:pStyle w:val="af1"/>
              <w:rPr>
                <w:bCs/>
                <w:sz w:val="20"/>
                <w:szCs w:val="20"/>
              </w:rPr>
            </w:pPr>
          </w:p>
        </w:tc>
        <w:tc>
          <w:tcPr>
            <w:tcW w:w="709" w:type="dxa"/>
          </w:tcPr>
          <w:p w:rsidR="00D15019" w:rsidRPr="00D15019" w:rsidRDefault="00D15019" w:rsidP="00D15019">
            <w:pPr>
              <w:pStyle w:val="af1"/>
              <w:rPr>
                <w:bCs/>
                <w:sz w:val="20"/>
                <w:szCs w:val="20"/>
              </w:rPr>
            </w:pPr>
            <w:r w:rsidRPr="00D15019">
              <w:rPr>
                <w:bCs/>
                <w:sz w:val="20"/>
                <w:szCs w:val="20"/>
              </w:rPr>
              <w:t>1</w:t>
            </w:r>
          </w:p>
        </w:tc>
        <w:tc>
          <w:tcPr>
            <w:tcW w:w="567" w:type="dxa"/>
          </w:tcPr>
          <w:p w:rsidR="00D15019" w:rsidRPr="00D15019" w:rsidRDefault="00D15019" w:rsidP="00D15019">
            <w:pPr>
              <w:pStyle w:val="af1"/>
              <w:rPr>
                <w:bCs/>
                <w:sz w:val="20"/>
                <w:szCs w:val="20"/>
              </w:rPr>
            </w:pPr>
          </w:p>
        </w:tc>
      </w:tr>
      <w:tr w:rsidR="00D15019" w:rsidTr="00072A6F">
        <w:tc>
          <w:tcPr>
            <w:tcW w:w="2269" w:type="dxa"/>
            <w:vMerge/>
          </w:tcPr>
          <w:p w:rsidR="00D15019" w:rsidRPr="0007448A" w:rsidRDefault="00D15019" w:rsidP="00EC0B0B">
            <w:pPr>
              <w:pStyle w:val="af1"/>
              <w:rPr>
                <w:sz w:val="24"/>
                <w:szCs w:val="24"/>
              </w:rPr>
            </w:pPr>
          </w:p>
        </w:tc>
        <w:tc>
          <w:tcPr>
            <w:tcW w:w="2268" w:type="dxa"/>
          </w:tcPr>
          <w:p w:rsidR="00D15019" w:rsidRPr="0007448A" w:rsidRDefault="00D15019" w:rsidP="00D15019">
            <w:pPr>
              <w:pStyle w:val="af1"/>
              <w:rPr>
                <w:sz w:val="24"/>
                <w:szCs w:val="24"/>
              </w:rPr>
            </w:pPr>
            <w:r w:rsidRPr="0007448A">
              <w:rPr>
                <w:sz w:val="24"/>
                <w:szCs w:val="24"/>
              </w:rPr>
              <w:t>География</w:t>
            </w:r>
          </w:p>
        </w:tc>
        <w:tc>
          <w:tcPr>
            <w:tcW w:w="709" w:type="dxa"/>
          </w:tcPr>
          <w:p w:rsidR="00D15019" w:rsidRPr="00D15019" w:rsidRDefault="00D15019" w:rsidP="00D15019">
            <w:pPr>
              <w:pStyle w:val="af1"/>
              <w:rPr>
                <w:sz w:val="20"/>
                <w:szCs w:val="20"/>
              </w:rPr>
            </w:pPr>
            <w:r w:rsidRPr="00D15019">
              <w:rPr>
                <w:sz w:val="20"/>
                <w:szCs w:val="20"/>
              </w:rPr>
              <w:t>1</w:t>
            </w:r>
          </w:p>
        </w:tc>
        <w:tc>
          <w:tcPr>
            <w:tcW w:w="567" w:type="dxa"/>
          </w:tcPr>
          <w:p w:rsidR="00D15019" w:rsidRPr="00D15019" w:rsidRDefault="00D15019" w:rsidP="00D15019">
            <w:pPr>
              <w:pStyle w:val="af1"/>
              <w:rPr>
                <w:sz w:val="20"/>
                <w:szCs w:val="20"/>
              </w:rPr>
            </w:pPr>
          </w:p>
        </w:tc>
        <w:tc>
          <w:tcPr>
            <w:tcW w:w="709" w:type="dxa"/>
            <w:vAlign w:val="bottom"/>
          </w:tcPr>
          <w:p w:rsidR="00D15019" w:rsidRPr="00D15019" w:rsidRDefault="00D15019" w:rsidP="00D15019">
            <w:pPr>
              <w:pStyle w:val="af1"/>
              <w:rPr>
                <w:bCs/>
                <w:sz w:val="20"/>
                <w:szCs w:val="20"/>
              </w:rPr>
            </w:pPr>
            <w:r w:rsidRPr="00D15019">
              <w:rPr>
                <w:bCs/>
                <w:sz w:val="20"/>
                <w:szCs w:val="20"/>
              </w:rPr>
              <w:t>1</w:t>
            </w:r>
          </w:p>
        </w:tc>
        <w:tc>
          <w:tcPr>
            <w:tcW w:w="567" w:type="dxa"/>
            <w:vAlign w:val="bottom"/>
          </w:tcPr>
          <w:p w:rsidR="00D15019" w:rsidRPr="00D15019" w:rsidRDefault="00D15019" w:rsidP="00D15019">
            <w:pPr>
              <w:pStyle w:val="af1"/>
              <w:rPr>
                <w:bCs/>
                <w:sz w:val="20"/>
                <w:szCs w:val="20"/>
              </w:rPr>
            </w:pPr>
          </w:p>
        </w:tc>
        <w:tc>
          <w:tcPr>
            <w:tcW w:w="708" w:type="dxa"/>
          </w:tcPr>
          <w:p w:rsidR="00D15019" w:rsidRPr="00D15019" w:rsidRDefault="00D15019" w:rsidP="00D15019">
            <w:pPr>
              <w:pStyle w:val="af1"/>
              <w:rPr>
                <w:bCs/>
                <w:sz w:val="20"/>
                <w:szCs w:val="20"/>
              </w:rPr>
            </w:pPr>
            <w:r w:rsidRPr="00D15019">
              <w:rPr>
                <w:bCs/>
                <w:sz w:val="20"/>
                <w:szCs w:val="20"/>
              </w:rPr>
              <w:t>1</w:t>
            </w:r>
          </w:p>
        </w:tc>
        <w:tc>
          <w:tcPr>
            <w:tcW w:w="567" w:type="dxa"/>
          </w:tcPr>
          <w:p w:rsidR="00D15019" w:rsidRPr="00D15019" w:rsidRDefault="00D15019" w:rsidP="00D15019">
            <w:pPr>
              <w:pStyle w:val="af1"/>
              <w:rPr>
                <w:bCs/>
                <w:sz w:val="20"/>
                <w:szCs w:val="20"/>
              </w:rPr>
            </w:pPr>
            <w:r w:rsidRPr="00D15019">
              <w:rPr>
                <w:bCs/>
                <w:sz w:val="20"/>
                <w:szCs w:val="20"/>
              </w:rPr>
              <w:t>1</w:t>
            </w:r>
          </w:p>
        </w:tc>
        <w:tc>
          <w:tcPr>
            <w:tcW w:w="709" w:type="dxa"/>
          </w:tcPr>
          <w:p w:rsidR="00D15019" w:rsidRPr="00D15019" w:rsidRDefault="00D15019" w:rsidP="00D15019">
            <w:pPr>
              <w:pStyle w:val="af1"/>
              <w:rPr>
                <w:bCs/>
                <w:sz w:val="20"/>
                <w:szCs w:val="20"/>
              </w:rPr>
            </w:pPr>
            <w:r w:rsidRPr="00D15019">
              <w:rPr>
                <w:bCs/>
                <w:sz w:val="20"/>
                <w:szCs w:val="20"/>
              </w:rPr>
              <w:t>2</w:t>
            </w:r>
          </w:p>
        </w:tc>
        <w:tc>
          <w:tcPr>
            <w:tcW w:w="567" w:type="dxa"/>
          </w:tcPr>
          <w:p w:rsidR="00D15019" w:rsidRPr="00D15019" w:rsidRDefault="00D15019" w:rsidP="00D15019">
            <w:pPr>
              <w:pStyle w:val="af1"/>
              <w:rPr>
                <w:bCs/>
                <w:sz w:val="20"/>
                <w:szCs w:val="20"/>
              </w:rPr>
            </w:pPr>
          </w:p>
        </w:tc>
        <w:tc>
          <w:tcPr>
            <w:tcW w:w="709" w:type="dxa"/>
          </w:tcPr>
          <w:p w:rsidR="00D15019" w:rsidRPr="00D15019" w:rsidRDefault="00D15019" w:rsidP="00D15019">
            <w:pPr>
              <w:pStyle w:val="af1"/>
              <w:rPr>
                <w:bCs/>
                <w:sz w:val="20"/>
                <w:szCs w:val="20"/>
              </w:rPr>
            </w:pPr>
            <w:r w:rsidRPr="00D15019">
              <w:rPr>
                <w:bCs/>
                <w:sz w:val="20"/>
                <w:szCs w:val="20"/>
              </w:rPr>
              <w:t>2</w:t>
            </w:r>
          </w:p>
        </w:tc>
        <w:tc>
          <w:tcPr>
            <w:tcW w:w="567" w:type="dxa"/>
          </w:tcPr>
          <w:p w:rsidR="00D15019" w:rsidRPr="00D15019" w:rsidRDefault="00D15019" w:rsidP="00D15019">
            <w:pPr>
              <w:pStyle w:val="af1"/>
              <w:rPr>
                <w:bCs/>
                <w:sz w:val="20"/>
                <w:szCs w:val="20"/>
              </w:rPr>
            </w:pPr>
          </w:p>
        </w:tc>
      </w:tr>
      <w:tr w:rsidR="00D15019" w:rsidTr="00072A6F">
        <w:trPr>
          <w:trHeight w:val="807"/>
        </w:trPr>
        <w:tc>
          <w:tcPr>
            <w:tcW w:w="2269" w:type="dxa"/>
          </w:tcPr>
          <w:p w:rsidR="00D15019" w:rsidRPr="00540501" w:rsidRDefault="00D15019" w:rsidP="00D15019">
            <w:pPr>
              <w:pStyle w:val="af1"/>
              <w:rPr>
                <w:sz w:val="24"/>
                <w:szCs w:val="24"/>
                <w:lang w:val="ru-RU"/>
              </w:rPr>
            </w:pPr>
            <w:r w:rsidRPr="00540501">
              <w:rPr>
                <w:sz w:val="24"/>
                <w:szCs w:val="24"/>
                <w:lang w:val="ru-RU"/>
              </w:rPr>
              <w:t>Основы духовно-нравственной кул</w:t>
            </w:r>
            <w:r w:rsidRPr="00540501">
              <w:rPr>
                <w:sz w:val="24"/>
                <w:szCs w:val="24"/>
                <w:lang w:val="ru-RU"/>
              </w:rPr>
              <w:t>ь</w:t>
            </w:r>
            <w:r w:rsidRPr="00540501">
              <w:rPr>
                <w:sz w:val="24"/>
                <w:szCs w:val="24"/>
                <w:lang w:val="ru-RU"/>
              </w:rPr>
              <w:t>туры народов Ро</w:t>
            </w:r>
            <w:r w:rsidRPr="00540501">
              <w:rPr>
                <w:sz w:val="24"/>
                <w:szCs w:val="24"/>
                <w:lang w:val="ru-RU"/>
              </w:rPr>
              <w:t>с</w:t>
            </w:r>
            <w:r w:rsidRPr="00540501">
              <w:rPr>
                <w:sz w:val="24"/>
                <w:szCs w:val="24"/>
                <w:lang w:val="ru-RU"/>
              </w:rPr>
              <w:t>сии</w:t>
            </w:r>
          </w:p>
        </w:tc>
        <w:tc>
          <w:tcPr>
            <w:tcW w:w="2268" w:type="dxa"/>
          </w:tcPr>
          <w:p w:rsidR="00D15019" w:rsidRPr="00540501" w:rsidRDefault="00D15019" w:rsidP="00D15019">
            <w:pPr>
              <w:pStyle w:val="af1"/>
              <w:rPr>
                <w:sz w:val="24"/>
                <w:szCs w:val="24"/>
                <w:lang w:val="ru-RU"/>
              </w:rPr>
            </w:pPr>
            <w:r w:rsidRPr="00540501">
              <w:rPr>
                <w:sz w:val="24"/>
                <w:szCs w:val="24"/>
                <w:lang w:val="ru-RU"/>
              </w:rPr>
              <w:t>Основы духовно-нравственной кул</w:t>
            </w:r>
            <w:r w:rsidRPr="00540501">
              <w:rPr>
                <w:sz w:val="24"/>
                <w:szCs w:val="24"/>
                <w:lang w:val="ru-RU"/>
              </w:rPr>
              <w:t>ь</w:t>
            </w:r>
            <w:r w:rsidRPr="00540501">
              <w:rPr>
                <w:sz w:val="24"/>
                <w:szCs w:val="24"/>
                <w:lang w:val="ru-RU"/>
              </w:rPr>
              <w:t>туры народов Ро</w:t>
            </w:r>
            <w:r w:rsidRPr="00540501">
              <w:rPr>
                <w:sz w:val="24"/>
                <w:szCs w:val="24"/>
                <w:lang w:val="ru-RU"/>
              </w:rPr>
              <w:t>с</w:t>
            </w:r>
            <w:r w:rsidRPr="00540501">
              <w:rPr>
                <w:sz w:val="24"/>
                <w:szCs w:val="24"/>
                <w:lang w:val="ru-RU"/>
              </w:rPr>
              <w:t>сии</w:t>
            </w:r>
          </w:p>
        </w:tc>
        <w:tc>
          <w:tcPr>
            <w:tcW w:w="709" w:type="dxa"/>
          </w:tcPr>
          <w:p w:rsidR="00D15019" w:rsidRPr="00540501" w:rsidRDefault="00D15019" w:rsidP="00D15019">
            <w:pPr>
              <w:pStyle w:val="af1"/>
              <w:rPr>
                <w:sz w:val="20"/>
                <w:szCs w:val="20"/>
                <w:lang w:val="ru-RU"/>
              </w:rPr>
            </w:pPr>
          </w:p>
        </w:tc>
        <w:tc>
          <w:tcPr>
            <w:tcW w:w="567" w:type="dxa"/>
          </w:tcPr>
          <w:p w:rsidR="00D15019" w:rsidRPr="00D15019" w:rsidRDefault="00D15019" w:rsidP="00D15019">
            <w:pPr>
              <w:pStyle w:val="af1"/>
              <w:rPr>
                <w:sz w:val="20"/>
                <w:szCs w:val="20"/>
              </w:rPr>
            </w:pPr>
            <w:r w:rsidRPr="00D15019">
              <w:rPr>
                <w:sz w:val="20"/>
                <w:szCs w:val="20"/>
              </w:rPr>
              <w:t>1</w:t>
            </w:r>
          </w:p>
        </w:tc>
        <w:tc>
          <w:tcPr>
            <w:tcW w:w="709" w:type="dxa"/>
            <w:vAlign w:val="bottom"/>
          </w:tcPr>
          <w:p w:rsidR="00D15019" w:rsidRPr="00D15019" w:rsidRDefault="00D15019" w:rsidP="00D15019">
            <w:pPr>
              <w:pStyle w:val="af1"/>
              <w:rPr>
                <w:bCs/>
                <w:sz w:val="20"/>
                <w:szCs w:val="20"/>
              </w:rPr>
            </w:pPr>
          </w:p>
        </w:tc>
        <w:tc>
          <w:tcPr>
            <w:tcW w:w="567" w:type="dxa"/>
            <w:vAlign w:val="bottom"/>
          </w:tcPr>
          <w:p w:rsidR="00D15019" w:rsidRPr="00D15019" w:rsidRDefault="00D15019" w:rsidP="00D15019">
            <w:pPr>
              <w:pStyle w:val="af1"/>
              <w:rPr>
                <w:bCs/>
                <w:sz w:val="20"/>
                <w:szCs w:val="20"/>
              </w:rPr>
            </w:pPr>
          </w:p>
        </w:tc>
        <w:tc>
          <w:tcPr>
            <w:tcW w:w="708" w:type="dxa"/>
          </w:tcPr>
          <w:p w:rsidR="00D15019" w:rsidRPr="00D15019" w:rsidRDefault="00D15019" w:rsidP="00D15019">
            <w:pPr>
              <w:pStyle w:val="af1"/>
              <w:rPr>
                <w:bCs/>
                <w:sz w:val="20"/>
                <w:szCs w:val="20"/>
              </w:rPr>
            </w:pPr>
          </w:p>
        </w:tc>
        <w:tc>
          <w:tcPr>
            <w:tcW w:w="567" w:type="dxa"/>
          </w:tcPr>
          <w:p w:rsidR="00D15019" w:rsidRPr="00D15019" w:rsidRDefault="00D15019" w:rsidP="00D15019">
            <w:pPr>
              <w:pStyle w:val="af1"/>
              <w:rPr>
                <w:bCs/>
                <w:sz w:val="20"/>
                <w:szCs w:val="20"/>
              </w:rPr>
            </w:pPr>
          </w:p>
        </w:tc>
        <w:tc>
          <w:tcPr>
            <w:tcW w:w="709" w:type="dxa"/>
          </w:tcPr>
          <w:p w:rsidR="00D15019" w:rsidRPr="00D15019" w:rsidRDefault="00D15019" w:rsidP="00D15019">
            <w:pPr>
              <w:pStyle w:val="af1"/>
              <w:rPr>
                <w:bCs/>
                <w:sz w:val="20"/>
                <w:szCs w:val="20"/>
              </w:rPr>
            </w:pPr>
          </w:p>
        </w:tc>
        <w:tc>
          <w:tcPr>
            <w:tcW w:w="567" w:type="dxa"/>
          </w:tcPr>
          <w:p w:rsidR="00D15019" w:rsidRPr="00D15019" w:rsidRDefault="00D15019" w:rsidP="00D15019">
            <w:pPr>
              <w:pStyle w:val="af1"/>
              <w:rPr>
                <w:bCs/>
                <w:sz w:val="20"/>
                <w:szCs w:val="20"/>
              </w:rPr>
            </w:pPr>
          </w:p>
        </w:tc>
        <w:tc>
          <w:tcPr>
            <w:tcW w:w="709" w:type="dxa"/>
          </w:tcPr>
          <w:p w:rsidR="00D15019" w:rsidRPr="00D15019" w:rsidRDefault="00D15019" w:rsidP="00D15019">
            <w:pPr>
              <w:pStyle w:val="af1"/>
              <w:rPr>
                <w:bCs/>
                <w:sz w:val="20"/>
                <w:szCs w:val="20"/>
              </w:rPr>
            </w:pPr>
          </w:p>
        </w:tc>
        <w:tc>
          <w:tcPr>
            <w:tcW w:w="567" w:type="dxa"/>
          </w:tcPr>
          <w:p w:rsidR="00D15019" w:rsidRPr="00D15019" w:rsidRDefault="00D15019" w:rsidP="00D15019">
            <w:pPr>
              <w:pStyle w:val="af1"/>
              <w:rPr>
                <w:bCs/>
                <w:sz w:val="20"/>
                <w:szCs w:val="20"/>
              </w:rPr>
            </w:pPr>
          </w:p>
        </w:tc>
      </w:tr>
      <w:tr w:rsidR="00D15019" w:rsidTr="00072A6F">
        <w:tc>
          <w:tcPr>
            <w:tcW w:w="2269" w:type="dxa"/>
            <w:vMerge w:val="restart"/>
          </w:tcPr>
          <w:p w:rsidR="00D15019" w:rsidRPr="0007448A" w:rsidRDefault="00D15019" w:rsidP="00D15019">
            <w:pPr>
              <w:pStyle w:val="af1"/>
              <w:rPr>
                <w:sz w:val="24"/>
                <w:szCs w:val="24"/>
              </w:rPr>
            </w:pPr>
            <w:r w:rsidRPr="0007448A">
              <w:rPr>
                <w:sz w:val="24"/>
                <w:szCs w:val="24"/>
              </w:rPr>
              <w:t>Естественно</w:t>
            </w:r>
            <w:r>
              <w:rPr>
                <w:sz w:val="24"/>
                <w:szCs w:val="24"/>
              </w:rPr>
              <w:t>-</w:t>
            </w:r>
            <w:r w:rsidRPr="0007448A">
              <w:rPr>
                <w:sz w:val="24"/>
                <w:szCs w:val="24"/>
              </w:rPr>
              <w:t>научные предметы</w:t>
            </w:r>
          </w:p>
        </w:tc>
        <w:tc>
          <w:tcPr>
            <w:tcW w:w="2268" w:type="dxa"/>
          </w:tcPr>
          <w:p w:rsidR="00D15019" w:rsidRPr="0007448A" w:rsidRDefault="00D15019" w:rsidP="00D15019">
            <w:pPr>
              <w:pStyle w:val="af1"/>
              <w:rPr>
                <w:sz w:val="24"/>
                <w:szCs w:val="24"/>
              </w:rPr>
            </w:pPr>
            <w:r w:rsidRPr="0007448A">
              <w:rPr>
                <w:sz w:val="24"/>
                <w:szCs w:val="24"/>
              </w:rPr>
              <w:t>Физика</w:t>
            </w: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p>
        </w:tc>
        <w:tc>
          <w:tcPr>
            <w:tcW w:w="708"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3</w:t>
            </w:r>
          </w:p>
        </w:tc>
        <w:tc>
          <w:tcPr>
            <w:tcW w:w="567" w:type="dxa"/>
          </w:tcPr>
          <w:p w:rsidR="00D15019" w:rsidRPr="00D15019" w:rsidRDefault="00D15019" w:rsidP="00D15019">
            <w:pPr>
              <w:pStyle w:val="af1"/>
              <w:rPr>
                <w:sz w:val="20"/>
                <w:szCs w:val="20"/>
              </w:rPr>
            </w:pPr>
          </w:p>
        </w:tc>
      </w:tr>
      <w:tr w:rsidR="00D15019" w:rsidTr="00072A6F">
        <w:tc>
          <w:tcPr>
            <w:tcW w:w="2269" w:type="dxa"/>
            <w:vMerge/>
          </w:tcPr>
          <w:p w:rsidR="00D15019" w:rsidRPr="0007448A" w:rsidRDefault="00D15019" w:rsidP="00EC0B0B">
            <w:pPr>
              <w:pStyle w:val="af1"/>
              <w:rPr>
                <w:sz w:val="24"/>
                <w:szCs w:val="24"/>
              </w:rPr>
            </w:pPr>
          </w:p>
        </w:tc>
        <w:tc>
          <w:tcPr>
            <w:tcW w:w="2268" w:type="dxa"/>
          </w:tcPr>
          <w:p w:rsidR="00D15019" w:rsidRPr="0007448A" w:rsidRDefault="00D15019" w:rsidP="00D15019">
            <w:pPr>
              <w:pStyle w:val="af1"/>
              <w:rPr>
                <w:sz w:val="24"/>
                <w:szCs w:val="24"/>
              </w:rPr>
            </w:pPr>
            <w:r w:rsidRPr="0007448A">
              <w:rPr>
                <w:sz w:val="24"/>
                <w:szCs w:val="24"/>
              </w:rPr>
              <w:t>Химия</w:t>
            </w: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p>
        </w:tc>
        <w:tc>
          <w:tcPr>
            <w:tcW w:w="708" w:type="dxa"/>
          </w:tcPr>
          <w:p w:rsidR="00D15019" w:rsidRPr="00D15019" w:rsidRDefault="00D15019" w:rsidP="00D15019">
            <w:pPr>
              <w:pStyle w:val="af1"/>
              <w:rPr>
                <w:sz w:val="20"/>
                <w:szCs w:val="20"/>
              </w:rPr>
            </w:pP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r>
      <w:tr w:rsidR="00D15019" w:rsidTr="00072A6F">
        <w:tc>
          <w:tcPr>
            <w:tcW w:w="2269" w:type="dxa"/>
            <w:vMerge/>
          </w:tcPr>
          <w:p w:rsidR="00D15019" w:rsidRPr="0007448A" w:rsidRDefault="00D15019" w:rsidP="00EC0B0B">
            <w:pPr>
              <w:pStyle w:val="af1"/>
              <w:rPr>
                <w:sz w:val="24"/>
                <w:szCs w:val="24"/>
              </w:rPr>
            </w:pPr>
          </w:p>
        </w:tc>
        <w:tc>
          <w:tcPr>
            <w:tcW w:w="2268" w:type="dxa"/>
          </w:tcPr>
          <w:p w:rsidR="00D15019" w:rsidRPr="0007448A" w:rsidRDefault="00D15019" w:rsidP="00D15019">
            <w:pPr>
              <w:pStyle w:val="af1"/>
              <w:rPr>
                <w:sz w:val="24"/>
                <w:szCs w:val="24"/>
              </w:rPr>
            </w:pPr>
            <w:r w:rsidRPr="0007448A">
              <w:rPr>
                <w:sz w:val="24"/>
                <w:szCs w:val="24"/>
              </w:rPr>
              <w:t>Биология</w:t>
            </w:r>
          </w:p>
        </w:tc>
        <w:tc>
          <w:tcPr>
            <w:tcW w:w="709" w:type="dxa"/>
          </w:tcPr>
          <w:p w:rsidR="00D15019" w:rsidRPr="00D15019" w:rsidRDefault="00D15019" w:rsidP="00D15019">
            <w:pPr>
              <w:pStyle w:val="af1"/>
              <w:rPr>
                <w:sz w:val="20"/>
                <w:szCs w:val="20"/>
              </w:rPr>
            </w:pPr>
            <w:r w:rsidRPr="00D15019">
              <w:rPr>
                <w:sz w:val="20"/>
                <w:szCs w:val="20"/>
              </w:rPr>
              <w:t>1</w:t>
            </w:r>
          </w:p>
        </w:tc>
        <w:tc>
          <w:tcPr>
            <w:tcW w:w="567" w:type="dxa"/>
          </w:tcPr>
          <w:p w:rsidR="00D15019" w:rsidRPr="00D15019" w:rsidRDefault="00D15019" w:rsidP="00D15019">
            <w:pPr>
              <w:pStyle w:val="af1"/>
              <w:rPr>
                <w:sz w:val="20"/>
                <w:szCs w:val="20"/>
              </w:rPr>
            </w:pPr>
          </w:p>
        </w:tc>
        <w:tc>
          <w:tcPr>
            <w:tcW w:w="709" w:type="dxa"/>
            <w:vAlign w:val="bottom"/>
          </w:tcPr>
          <w:p w:rsidR="00D15019" w:rsidRPr="00D15019" w:rsidRDefault="00D15019" w:rsidP="00D15019">
            <w:pPr>
              <w:pStyle w:val="af1"/>
              <w:rPr>
                <w:bCs/>
                <w:sz w:val="20"/>
                <w:szCs w:val="20"/>
              </w:rPr>
            </w:pPr>
            <w:r w:rsidRPr="00D15019">
              <w:rPr>
                <w:bCs/>
                <w:sz w:val="20"/>
                <w:szCs w:val="20"/>
              </w:rPr>
              <w:t>1</w:t>
            </w:r>
          </w:p>
        </w:tc>
        <w:tc>
          <w:tcPr>
            <w:tcW w:w="567" w:type="dxa"/>
            <w:vAlign w:val="bottom"/>
          </w:tcPr>
          <w:p w:rsidR="00D15019" w:rsidRPr="00D15019" w:rsidRDefault="00D15019" w:rsidP="00D15019">
            <w:pPr>
              <w:pStyle w:val="af1"/>
              <w:rPr>
                <w:bCs/>
                <w:sz w:val="20"/>
                <w:szCs w:val="20"/>
              </w:rPr>
            </w:pPr>
            <w:r w:rsidRPr="00D15019">
              <w:rPr>
                <w:bCs/>
                <w:sz w:val="20"/>
                <w:szCs w:val="20"/>
              </w:rPr>
              <w:t>1</w:t>
            </w:r>
          </w:p>
        </w:tc>
        <w:tc>
          <w:tcPr>
            <w:tcW w:w="708" w:type="dxa"/>
          </w:tcPr>
          <w:p w:rsidR="00D15019" w:rsidRPr="00D15019" w:rsidRDefault="00D15019" w:rsidP="00D15019">
            <w:pPr>
              <w:pStyle w:val="af1"/>
              <w:rPr>
                <w:bCs/>
                <w:sz w:val="20"/>
                <w:szCs w:val="20"/>
              </w:rPr>
            </w:pPr>
            <w:r w:rsidRPr="00D15019">
              <w:rPr>
                <w:bCs/>
                <w:sz w:val="20"/>
                <w:szCs w:val="20"/>
              </w:rPr>
              <w:t>1</w:t>
            </w:r>
          </w:p>
        </w:tc>
        <w:tc>
          <w:tcPr>
            <w:tcW w:w="567" w:type="dxa"/>
          </w:tcPr>
          <w:p w:rsidR="00D15019" w:rsidRPr="00D15019" w:rsidRDefault="00D15019" w:rsidP="00D15019">
            <w:pPr>
              <w:pStyle w:val="af1"/>
              <w:rPr>
                <w:bCs/>
                <w:sz w:val="20"/>
                <w:szCs w:val="20"/>
              </w:rPr>
            </w:pPr>
            <w:r w:rsidRPr="00D15019">
              <w:rPr>
                <w:bCs/>
                <w:sz w:val="20"/>
                <w:szCs w:val="20"/>
              </w:rPr>
              <w:t>1</w:t>
            </w:r>
          </w:p>
        </w:tc>
        <w:tc>
          <w:tcPr>
            <w:tcW w:w="709" w:type="dxa"/>
          </w:tcPr>
          <w:p w:rsidR="00D15019" w:rsidRPr="00D15019" w:rsidRDefault="00D15019" w:rsidP="00D15019">
            <w:pPr>
              <w:pStyle w:val="af1"/>
              <w:rPr>
                <w:bCs/>
                <w:sz w:val="20"/>
                <w:szCs w:val="20"/>
              </w:rPr>
            </w:pPr>
            <w:r w:rsidRPr="00D15019">
              <w:rPr>
                <w:bCs/>
                <w:sz w:val="20"/>
                <w:szCs w:val="20"/>
              </w:rPr>
              <w:t>2</w:t>
            </w:r>
          </w:p>
        </w:tc>
        <w:tc>
          <w:tcPr>
            <w:tcW w:w="567" w:type="dxa"/>
          </w:tcPr>
          <w:p w:rsidR="00D15019" w:rsidRPr="00D15019" w:rsidRDefault="00D15019" w:rsidP="00D15019">
            <w:pPr>
              <w:pStyle w:val="af1"/>
              <w:rPr>
                <w:bCs/>
                <w:sz w:val="20"/>
                <w:szCs w:val="20"/>
              </w:rPr>
            </w:pPr>
          </w:p>
        </w:tc>
        <w:tc>
          <w:tcPr>
            <w:tcW w:w="709" w:type="dxa"/>
          </w:tcPr>
          <w:p w:rsidR="00D15019" w:rsidRPr="00D15019" w:rsidRDefault="00D15019" w:rsidP="00D15019">
            <w:pPr>
              <w:pStyle w:val="af1"/>
              <w:rPr>
                <w:bCs/>
                <w:sz w:val="20"/>
                <w:szCs w:val="20"/>
              </w:rPr>
            </w:pPr>
            <w:r w:rsidRPr="00D15019">
              <w:rPr>
                <w:bCs/>
                <w:sz w:val="20"/>
                <w:szCs w:val="20"/>
              </w:rPr>
              <w:t>2</w:t>
            </w:r>
          </w:p>
        </w:tc>
        <w:tc>
          <w:tcPr>
            <w:tcW w:w="567" w:type="dxa"/>
          </w:tcPr>
          <w:p w:rsidR="00D15019" w:rsidRPr="00D15019" w:rsidRDefault="00D15019" w:rsidP="00D15019">
            <w:pPr>
              <w:pStyle w:val="af1"/>
              <w:rPr>
                <w:bCs/>
                <w:sz w:val="20"/>
                <w:szCs w:val="20"/>
              </w:rPr>
            </w:pPr>
          </w:p>
        </w:tc>
      </w:tr>
      <w:tr w:rsidR="00D15019" w:rsidTr="00072A6F">
        <w:tc>
          <w:tcPr>
            <w:tcW w:w="2269" w:type="dxa"/>
            <w:vMerge w:val="restart"/>
          </w:tcPr>
          <w:p w:rsidR="00D15019" w:rsidRPr="0007448A" w:rsidRDefault="00D15019" w:rsidP="00D15019">
            <w:pPr>
              <w:pStyle w:val="af1"/>
              <w:rPr>
                <w:sz w:val="24"/>
                <w:szCs w:val="24"/>
              </w:rPr>
            </w:pPr>
            <w:r w:rsidRPr="0007448A">
              <w:rPr>
                <w:sz w:val="24"/>
                <w:szCs w:val="24"/>
              </w:rPr>
              <w:t>Искусство</w:t>
            </w:r>
          </w:p>
          <w:p w:rsidR="00D15019" w:rsidRPr="0007448A" w:rsidRDefault="00D15019" w:rsidP="00EC0B0B">
            <w:pPr>
              <w:pStyle w:val="af1"/>
              <w:rPr>
                <w:sz w:val="24"/>
                <w:szCs w:val="24"/>
              </w:rPr>
            </w:pPr>
          </w:p>
        </w:tc>
        <w:tc>
          <w:tcPr>
            <w:tcW w:w="2268" w:type="dxa"/>
          </w:tcPr>
          <w:p w:rsidR="00D15019" w:rsidRPr="0007448A" w:rsidRDefault="00D15019" w:rsidP="00D15019">
            <w:pPr>
              <w:pStyle w:val="af1"/>
              <w:rPr>
                <w:sz w:val="24"/>
                <w:szCs w:val="24"/>
              </w:rPr>
            </w:pPr>
            <w:r w:rsidRPr="0007448A">
              <w:rPr>
                <w:sz w:val="24"/>
                <w:szCs w:val="24"/>
              </w:rPr>
              <w:t>Музыка</w:t>
            </w:r>
          </w:p>
        </w:tc>
        <w:tc>
          <w:tcPr>
            <w:tcW w:w="709" w:type="dxa"/>
          </w:tcPr>
          <w:p w:rsidR="00D15019" w:rsidRPr="00D15019" w:rsidRDefault="00D15019" w:rsidP="00D15019">
            <w:pPr>
              <w:pStyle w:val="af1"/>
              <w:rPr>
                <w:sz w:val="20"/>
                <w:szCs w:val="20"/>
              </w:rPr>
            </w:pPr>
            <w:r w:rsidRPr="00D15019">
              <w:rPr>
                <w:sz w:val="20"/>
                <w:szCs w:val="20"/>
              </w:rPr>
              <w:t>1</w:t>
            </w:r>
          </w:p>
        </w:tc>
        <w:tc>
          <w:tcPr>
            <w:tcW w:w="567" w:type="dxa"/>
          </w:tcPr>
          <w:p w:rsidR="00D15019" w:rsidRPr="00D15019" w:rsidRDefault="00D15019" w:rsidP="00D15019">
            <w:pPr>
              <w:pStyle w:val="af1"/>
              <w:rPr>
                <w:sz w:val="20"/>
                <w:szCs w:val="20"/>
              </w:rPr>
            </w:pPr>
          </w:p>
        </w:tc>
        <w:tc>
          <w:tcPr>
            <w:tcW w:w="709" w:type="dxa"/>
            <w:vAlign w:val="bottom"/>
          </w:tcPr>
          <w:p w:rsidR="00D15019" w:rsidRPr="00D15019" w:rsidRDefault="00D15019" w:rsidP="00D15019">
            <w:pPr>
              <w:pStyle w:val="af1"/>
              <w:rPr>
                <w:bCs/>
                <w:sz w:val="20"/>
                <w:szCs w:val="20"/>
              </w:rPr>
            </w:pPr>
            <w:r w:rsidRPr="00D15019">
              <w:rPr>
                <w:bCs/>
                <w:sz w:val="20"/>
                <w:szCs w:val="20"/>
              </w:rPr>
              <w:t>1</w:t>
            </w:r>
          </w:p>
        </w:tc>
        <w:tc>
          <w:tcPr>
            <w:tcW w:w="567" w:type="dxa"/>
            <w:vAlign w:val="bottom"/>
          </w:tcPr>
          <w:p w:rsidR="00D15019" w:rsidRPr="00D15019" w:rsidRDefault="00D15019" w:rsidP="00D15019">
            <w:pPr>
              <w:pStyle w:val="af1"/>
              <w:rPr>
                <w:bCs/>
                <w:sz w:val="20"/>
                <w:szCs w:val="20"/>
              </w:rPr>
            </w:pPr>
          </w:p>
        </w:tc>
        <w:tc>
          <w:tcPr>
            <w:tcW w:w="708" w:type="dxa"/>
          </w:tcPr>
          <w:p w:rsidR="00D15019" w:rsidRPr="00D15019" w:rsidRDefault="00D15019" w:rsidP="00D15019">
            <w:pPr>
              <w:pStyle w:val="af1"/>
              <w:rPr>
                <w:bCs/>
                <w:sz w:val="20"/>
                <w:szCs w:val="20"/>
              </w:rPr>
            </w:pPr>
            <w:r w:rsidRPr="00D15019">
              <w:rPr>
                <w:bCs/>
                <w:sz w:val="20"/>
                <w:szCs w:val="20"/>
              </w:rPr>
              <w:t>1</w:t>
            </w:r>
          </w:p>
        </w:tc>
        <w:tc>
          <w:tcPr>
            <w:tcW w:w="567" w:type="dxa"/>
          </w:tcPr>
          <w:p w:rsidR="00D15019" w:rsidRPr="00D15019" w:rsidRDefault="00D15019" w:rsidP="00D15019">
            <w:pPr>
              <w:pStyle w:val="af1"/>
              <w:rPr>
                <w:bCs/>
                <w:sz w:val="20"/>
                <w:szCs w:val="20"/>
              </w:rPr>
            </w:pPr>
          </w:p>
        </w:tc>
        <w:tc>
          <w:tcPr>
            <w:tcW w:w="709" w:type="dxa"/>
          </w:tcPr>
          <w:p w:rsidR="00D15019" w:rsidRPr="00D15019" w:rsidRDefault="00D15019" w:rsidP="00D15019">
            <w:pPr>
              <w:pStyle w:val="af1"/>
              <w:rPr>
                <w:bCs/>
                <w:sz w:val="20"/>
                <w:szCs w:val="20"/>
              </w:rPr>
            </w:pPr>
            <w:r w:rsidRPr="00D15019">
              <w:rPr>
                <w:bCs/>
                <w:sz w:val="20"/>
                <w:szCs w:val="20"/>
              </w:rPr>
              <w:t>1</w:t>
            </w:r>
          </w:p>
        </w:tc>
        <w:tc>
          <w:tcPr>
            <w:tcW w:w="567" w:type="dxa"/>
          </w:tcPr>
          <w:p w:rsidR="00D15019" w:rsidRPr="00D15019" w:rsidRDefault="00D15019" w:rsidP="00D15019">
            <w:pPr>
              <w:pStyle w:val="af1"/>
              <w:rPr>
                <w:bCs/>
                <w:sz w:val="20"/>
                <w:szCs w:val="20"/>
              </w:rPr>
            </w:pPr>
          </w:p>
        </w:tc>
        <w:tc>
          <w:tcPr>
            <w:tcW w:w="709" w:type="dxa"/>
          </w:tcPr>
          <w:p w:rsidR="00D15019" w:rsidRPr="00D15019" w:rsidRDefault="00D15019" w:rsidP="00D15019">
            <w:pPr>
              <w:pStyle w:val="af1"/>
              <w:rPr>
                <w:bCs/>
                <w:sz w:val="20"/>
                <w:szCs w:val="20"/>
              </w:rPr>
            </w:pPr>
          </w:p>
        </w:tc>
        <w:tc>
          <w:tcPr>
            <w:tcW w:w="567" w:type="dxa"/>
          </w:tcPr>
          <w:p w:rsidR="00D15019" w:rsidRPr="00D15019" w:rsidRDefault="00D15019" w:rsidP="00D15019">
            <w:pPr>
              <w:pStyle w:val="af1"/>
              <w:rPr>
                <w:bCs/>
                <w:sz w:val="20"/>
                <w:szCs w:val="20"/>
              </w:rPr>
            </w:pPr>
          </w:p>
        </w:tc>
      </w:tr>
      <w:tr w:rsidR="00D15019" w:rsidTr="00072A6F">
        <w:trPr>
          <w:trHeight w:val="536"/>
        </w:trPr>
        <w:tc>
          <w:tcPr>
            <w:tcW w:w="2269" w:type="dxa"/>
            <w:vMerge/>
          </w:tcPr>
          <w:p w:rsidR="00D15019" w:rsidRPr="0007448A" w:rsidRDefault="00D15019" w:rsidP="00EC0B0B">
            <w:pPr>
              <w:pStyle w:val="af1"/>
              <w:rPr>
                <w:sz w:val="24"/>
                <w:szCs w:val="24"/>
              </w:rPr>
            </w:pPr>
          </w:p>
        </w:tc>
        <w:tc>
          <w:tcPr>
            <w:tcW w:w="2268" w:type="dxa"/>
          </w:tcPr>
          <w:p w:rsidR="00D15019" w:rsidRPr="0007448A" w:rsidRDefault="00D15019" w:rsidP="00D15019">
            <w:pPr>
              <w:pStyle w:val="af1"/>
              <w:rPr>
                <w:sz w:val="24"/>
                <w:szCs w:val="24"/>
              </w:rPr>
            </w:pPr>
            <w:r w:rsidRPr="0007448A">
              <w:rPr>
                <w:sz w:val="24"/>
                <w:szCs w:val="24"/>
              </w:rPr>
              <w:t>Изобразительное искусство</w:t>
            </w:r>
          </w:p>
        </w:tc>
        <w:tc>
          <w:tcPr>
            <w:tcW w:w="709" w:type="dxa"/>
          </w:tcPr>
          <w:p w:rsidR="00D15019" w:rsidRPr="00D15019" w:rsidRDefault="00D15019" w:rsidP="00D15019">
            <w:pPr>
              <w:pStyle w:val="af1"/>
              <w:rPr>
                <w:sz w:val="20"/>
                <w:szCs w:val="20"/>
              </w:rPr>
            </w:pPr>
            <w:r w:rsidRPr="00D15019">
              <w:rPr>
                <w:sz w:val="20"/>
                <w:szCs w:val="20"/>
              </w:rPr>
              <w:t>1</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1</w:t>
            </w:r>
          </w:p>
        </w:tc>
        <w:tc>
          <w:tcPr>
            <w:tcW w:w="567" w:type="dxa"/>
          </w:tcPr>
          <w:p w:rsidR="00D15019" w:rsidRPr="00D15019" w:rsidRDefault="00D15019" w:rsidP="00D15019">
            <w:pPr>
              <w:pStyle w:val="af1"/>
              <w:rPr>
                <w:sz w:val="20"/>
                <w:szCs w:val="20"/>
              </w:rPr>
            </w:pPr>
          </w:p>
        </w:tc>
        <w:tc>
          <w:tcPr>
            <w:tcW w:w="708" w:type="dxa"/>
          </w:tcPr>
          <w:p w:rsidR="00D15019" w:rsidRPr="00D15019" w:rsidRDefault="00D15019" w:rsidP="00D15019">
            <w:pPr>
              <w:pStyle w:val="af1"/>
              <w:rPr>
                <w:sz w:val="20"/>
                <w:szCs w:val="20"/>
              </w:rPr>
            </w:pPr>
            <w:r w:rsidRPr="00D15019">
              <w:rPr>
                <w:sz w:val="20"/>
                <w:szCs w:val="20"/>
              </w:rPr>
              <w:t>1</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p>
        </w:tc>
        <w:tc>
          <w:tcPr>
            <w:tcW w:w="567" w:type="dxa"/>
          </w:tcPr>
          <w:p w:rsidR="00D15019" w:rsidRPr="00D15019" w:rsidRDefault="00D15019" w:rsidP="00D15019">
            <w:pPr>
              <w:pStyle w:val="af1"/>
              <w:rPr>
                <w:sz w:val="20"/>
                <w:szCs w:val="20"/>
              </w:rPr>
            </w:pPr>
            <w:r w:rsidRPr="00D15019">
              <w:rPr>
                <w:sz w:val="20"/>
                <w:szCs w:val="20"/>
              </w:rPr>
              <w:t>1</w:t>
            </w:r>
          </w:p>
        </w:tc>
        <w:tc>
          <w:tcPr>
            <w:tcW w:w="709" w:type="dxa"/>
          </w:tcPr>
          <w:p w:rsidR="00D15019" w:rsidRPr="00D15019" w:rsidRDefault="00D15019" w:rsidP="00D15019">
            <w:pPr>
              <w:pStyle w:val="af1"/>
              <w:rPr>
                <w:sz w:val="20"/>
                <w:szCs w:val="20"/>
              </w:rPr>
            </w:pPr>
          </w:p>
        </w:tc>
        <w:tc>
          <w:tcPr>
            <w:tcW w:w="567" w:type="dxa"/>
          </w:tcPr>
          <w:p w:rsidR="00D15019" w:rsidRPr="00D15019" w:rsidRDefault="00D15019" w:rsidP="00D15019">
            <w:pPr>
              <w:pStyle w:val="af1"/>
              <w:rPr>
                <w:sz w:val="20"/>
                <w:szCs w:val="20"/>
              </w:rPr>
            </w:pPr>
          </w:p>
        </w:tc>
      </w:tr>
      <w:tr w:rsidR="00D15019" w:rsidTr="00072A6F">
        <w:tc>
          <w:tcPr>
            <w:tcW w:w="2269" w:type="dxa"/>
          </w:tcPr>
          <w:p w:rsidR="00D15019" w:rsidRPr="0007448A" w:rsidRDefault="00D15019" w:rsidP="00D15019">
            <w:pPr>
              <w:pStyle w:val="af1"/>
              <w:rPr>
                <w:sz w:val="24"/>
                <w:szCs w:val="24"/>
              </w:rPr>
            </w:pPr>
            <w:r w:rsidRPr="0007448A">
              <w:rPr>
                <w:sz w:val="24"/>
                <w:szCs w:val="24"/>
              </w:rPr>
              <w:t>Технология</w:t>
            </w:r>
          </w:p>
        </w:tc>
        <w:tc>
          <w:tcPr>
            <w:tcW w:w="2268" w:type="dxa"/>
          </w:tcPr>
          <w:p w:rsidR="00D15019" w:rsidRPr="0007448A" w:rsidRDefault="00D15019" w:rsidP="00D15019">
            <w:pPr>
              <w:pStyle w:val="af1"/>
              <w:rPr>
                <w:sz w:val="24"/>
                <w:szCs w:val="24"/>
              </w:rPr>
            </w:pPr>
            <w:r w:rsidRPr="0007448A">
              <w:rPr>
                <w:sz w:val="24"/>
                <w:szCs w:val="24"/>
              </w:rPr>
              <w:t>Технология</w:t>
            </w:r>
          </w:p>
        </w:tc>
        <w:tc>
          <w:tcPr>
            <w:tcW w:w="709"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c>
          <w:tcPr>
            <w:tcW w:w="708"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1</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p>
        </w:tc>
        <w:tc>
          <w:tcPr>
            <w:tcW w:w="567" w:type="dxa"/>
          </w:tcPr>
          <w:p w:rsidR="00D15019" w:rsidRPr="00D15019" w:rsidRDefault="00D15019" w:rsidP="00D15019">
            <w:pPr>
              <w:pStyle w:val="af1"/>
              <w:rPr>
                <w:sz w:val="20"/>
                <w:szCs w:val="20"/>
              </w:rPr>
            </w:pPr>
          </w:p>
        </w:tc>
      </w:tr>
      <w:tr w:rsidR="00D15019" w:rsidTr="00072A6F">
        <w:tc>
          <w:tcPr>
            <w:tcW w:w="2269" w:type="dxa"/>
            <w:vMerge w:val="restart"/>
          </w:tcPr>
          <w:p w:rsidR="00D15019" w:rsidRPr="00540501" w:rsidRDefault="00D15019" w:rsidP="00D15019">
            <w:pPr>
              <w:pStyle w:val="af1"/>
              <w:rPr>
                <w:sz w:val="24"/>
                <w:szCs w:val="24"/>
                <w:lang w:val="ru-RU"/>
              </w:rPr>
            </w:pPr>
            <w:r w:rsidRPr="00540501">
              <w:rPr>
                <w:sz w:val="24"/>
                <w:szCs w:val="24"/>
                <w:lang w:val="ru-RU"/>
              </w:rPr>
              <w:t>Физическая культ</w:t>
            </w:r>
            <w:r w:rsidRPr="00540501">
              <w:rPr>
                <w:sz w:val="24"/>
                <w:szCs w:val="24"/>
                <w:lang w:val="ru-RU"/>
              </w:rPr>
              <w:t>у</w:t>
            </w:r>
            <w:r w:rsidRPr="00540501">
              <w:rPr>
                <w:sz w:val="24"/>
                <w:szCs w:val="24"/>
                <w:lang w:val="ru-RU"/>
              </w:rPr>
              <w:t>ра и основы без</w:t>
            </w:r>
            <w:r w:rsidRPr="00540501">
              <w:rPr>
                <w:sz w:val="24"/>
                <w:szCs w:val="24"/>
                <w:lang w:val="ru-RU"/>
              </w:rPr>
              <w:t>о</w:t>
            </w:r>
            <w:r w:rsidRPr="00540501">
              <w:rPr>
                <w:sz w:val="24"/>
                <w:szCs w:val="24"/>
                <w:lang w:val="ru-RU"/>
              </w:rPr>
              <w:t>пасности жизн</w:t>
            </w:r>
            <w:r w:rsidRPr="00540501">
              <w:rPr>
                <w:sz w:val="24"/>
                <w:szCs w:val="24"/>
                <w:lang w:val="ru-RU"/>
              </w:rPr>
              <w:t>е</w:t>
            </w:r>
            <w:r w:rsidRPr="00540501">
              <w:rPr>
                <w:sz w:val="24"/>
                <w:szCs w:val="24"/>
                <w:lang w:val="ru-RU"/>
              </w:rPr>
              <w:t>деятельности</w:t>
            </w:r>
          </w:p>
        </w:tc>
        <w:tc>
          <w:tcPr>
            <w:tcW w:w="2268" w:type="dxa"/>
          </w:tcPr>
          <w:p w:rsidR="00D15019" w:rsidRPr="0007448A" w:rsidRDefault="00D15019" w:rsidP="00D15019">
            <w:pPr>
              <w:pStyle w:val="af1"/>
              <w:rPr>
                <w:sz w:val="24"/>
                <w:szCs w:val="24"/>
              </w:rPr>
            </w:pPr>
            <w:r w:rsidRPr="0007448A">
              <w:rPr>
                <w:sz w:val="24"/>
                <w:szCs w:val="24"/>
              </w:rPr>
              <w:t>ОБЖ</w:t>
            </w: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p>
        </w:tc>
        <w:tc>
          <w:tcPr>
            <w:tcW w:w="708" w:type="dxa"/>
          </w:tcPr>
          <w:p w:rsidR="00D15019" w:rsidRPr="00D15019" w:rsidRDefault="00D15019" w:rsidP="00D15019">
            <w:pPr>
              <w:pStyle w:val="af1"/>
              <w:rPr>
                <w:sz w:val="20"/>
                <w:szCs w:val="20"/>
              </w:rPr>
            </w:pP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1</w:t>
            </w:r>
          </w:p>
        </w:tc>
        <w:tc>
          <w:tcPr>
            <w:tcW w:w="567" w:type="dxa"/>
          </w:tcPr>
          <w:p w:rsidR="00D15019" w:rsidRPr="00D15019" w:rsidRDefault="00D15019" w:rsidP="00D15019">
            <w:pPr>
              <w:pStyle w:val="af1"/>
              <w:rPr>
                <w:sz w:val="20"/>
                <w:szCs w:val="20"/>
              </w:rPr>
            </w:pPr>
          </w:p>
        </w:tc>
      </w:tr>
      <w:tr w:rsidR="00D15019" w:rsidTr="00072A6F">
        <w:trPr>
          <w:trHeight w:val="483"/>
        </w:trPr>
        <w:tc>
          <w:tcPr>
            <w:tcW w:w="2269" w:type="dxa"/>
            <w:vMerge/>
          </w:tcPr>
          <w:p w:rsidR="00D15019" w:rsidRPr="0007448A" w:rsidRDefault="00D15019" w:rsidP="00EC0B0B">
            <w:pPr>
              <w:pStyle w:val="af1"/>
              <w:rPr>
                <w:sz w:val="24"/>
                <w:szCs w:val="24"/>
              </w:rPr>
            </w:pPr>
          </w:p>
        </w:tc>
        <w:tc>
          <w:tcPr>
            <w:tcW w:w="2268" w:type="dxa"/>
          </w:tcPr>
          <w:p w:rsidR="00D15019" w:rsidRPr="0007448A" w:rsidRDefault="00D15019" w:rsidP="00D15019">
            <w:pPr>
              <w:pStyle w:val="af1"/>
              <w:rPr>
                <w:sz w:val="24"/>
                <w:szCs w:val="24"/>
              </w:rPr>
            </w:pPr>
            <w:r w:rsidRPr="0007448A">
              <w:rPr>
                <w:sz w:val="24"/>
                <w:szCs w:val="24"/>
              </w:rPr>
              <w:t>Физическая культура</w:t>
            </w:r>
          </w:p>
        </w:tc>
        <w:tc>
          <w:tcPr>
            <w:tcW w:w="709"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r w:rsidRPr="00D15019">
              <w:rPr>
                <w:sz w:val="20"/>
                <w:szCs w:val="20"/>
              </w:rPr>
              <w:t>1</w:t>
            </w:r>
          </w:p>
        </w:tc>
        <w:tc>
          <w:tcPr>
            <w:tcW w:w="708"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r w:rsidRPr="00D15019">
              <w:rPr>
                <w:sz w:val="20"/>
                <w:szCs w:val="20"/>
              </w:rPr>
              <w:t>1</w:t>
            </w:r>
          </w:p>
        </w:tc>
        <w:tc>
          <w:tcPr>
            <w:tcW w:w="709" w:type="dxa"/>
          </w:tcPr>
          <w:p w:rsidR="00D15019" w:rsidRPr="00D15019" w:rsidRDefault="00D15019" w:rsidP="00D15019">
            <w:pPr>
              <w:pStyle w:val="af1"/>
              <w:rPr>
                <w:sz w:val="20"/>
                <w:szCs w:val="20"/>
              </w:rPr>
            </w:pPr>
            <w:r w:rsidRPr="00D15019">
              <w:rPr>
                <w:sz w:val="20"/>
                <w:szCs w:val="20"/>
              </w:rPr>
              <w:t>2</w:t>
            </w:r>
          </w:p>
        </w:tc>
        <w:tc>
          <w:tcPr>
            <w:tcW w:w="567" w:type="dxa"/>
          </w:tcPr>
          <w:p w:rsidR="00D15019" w:rsidRPr="00D15019" w:rsidRDefault="00D15019" w:rsidP="00D15019">
            <w:pPr>
              <w:pStyle w:val="af1"/>
              <w:rPr>
                <w:sz w:val="20"/>
                <w:szCs w:val="20"/>
              </w:rPr>
            </w:pPr>
          </w:p>
        </w:tc>
      </w:tr>
      <w:tr w:rsidR="00D15019" w:rsidTr="00072A6F">
        <w:tc>
          <w:tcPr>
            <w:tcW w:w="4537" w:type="dxa"/>
            <w:gridSpan w:val="2"/>
          </w:tcPr>
          <w:p w:rsidR="00D15019" w:rsidRPr="0007448A" w:rsidRDefault="00D15019" w:rsidP="00EC0B0B">
            <w:pPr>
              <w:pStyle w:val="af1"/>
              <w:rPr>
                <w:sz w:val="24"/>
                <w:szCs w:val="24"/>
              </w:rPr>
            </w:pPr>
            <w:r w:rsidRPr="0007448A">
              <w:rPr>
                <w:sz w:val="24"/>
                <w:szCs w:val="24"/>
              </w:rPr>
              <w:t>Итого</w:t>
            </w:r>
          </w:p>
        </w:tc>
        <w:tc>
          <w:tcPr>
            <w:tcW w:w="709" w:type="dxa"/>
          </w:tcPr>
          <w:p w:rsidR="00D15019" w:rsidRPr="00D15019" w:rsidRDefault="00D15019" w:rsidP="00D15019">
            <w:pPr>
              <w:pStyle w:val="af1"/>
              <w:rPr>
                <w:sz w:val="20"/>
                <w:szCs w:val="20"/>
              </w:rPr>
            </w:pPr>
            <w:r w:rsidRPr="00D15019">
              <w:rPr>
                <w:sz w:val="20"/>
                <w:szCs w:val="20"/>
              </w:rPr>
              <w:t>26</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26</w:t>
            </w:r>
          </w:p>
        </w:tc>
        <w:tc>
          <w:tcPr>
            <w:tcW w:w="567" w:type="dxa"/>
          </w:tcPr>
          <w:p w:rsidR="00D15019" w:rsidRPr="00D15019" w:rsidRDefault="00D15019" w:rsidP="00D15019">
            <w:pPr>
              <w:pStyle w:val="af1"/>
              <w:rPr>
                <w:sz w:val="20"/>
                <w:szCs w:val="20"/>
              </w:rPr>
            </w:pPr>
          </w:p>
        </w:tc>
        <w:tc>
          <w:tcPr>
            <w:tcW w:w="708" w:type="dxa"/>
          </w:tcPr>
          <w:p w:rsidR="00D15019" w:rsidRPr="00D15019" w:rsidRDefault="00D15019" w:rsidP="00D15019">
            <w:pPr>
              <w:pStyle w:val="af1"/>
              <w:rPr>
                <w:sz w:val="20"/>
                <w:szCs w:val="20"/>
              </w:rPr>
            </w:pPr>
            <w:r w:rsidRPr="00D15019">
              <w:rPr>
                <w:sz w:val="20"/>
                <w:szCs w:val="20"/>
              </w:rPr>
              <w:t>28</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pStyle w:val="af1"/>
              <w:rPr>
                <w:sz w:val="20"/>
                <w:szCs w:val="20"/>
              </w:rPr>
            </w:pPr>
            <w:r w:rsidRPr="00D15019">
              <w:rPr>
                <w:sz w:val="20"/>
                <w:szCs w:val="20"/>
              </w:rPr>
              <w:t>29</w:t>
            </w:r>
          </w:p>
        </w:tc>
        <w:tc>
          <w:tcPr>
            <w:tcW w:w="567" w:type="dxa"/>
          </w:tcPr>
          <w:p w:rsidR="00D15019" w:rsidRPr="00D15019" w:rsidRDefault="00D15019" w:rsidP="00D15019">
            <w:pPr>
              <w:pStyle w:val="af1"/>
              <w:rPr>
                <w:sz w:val="20"/>
                <w:szCs w:val="20"/>
              </w:rPr>
            </w:pPr>
          </w:p>
        </w:tc>
        <w:tc>
          <w:tcPr>
            <w:tcW w:w="709" w:type="dxa"/>
          </w:tcPr>
          <w:p w:rsidR="00D15019" w:rsidRPr="00D15019" w:rsidRDefault="00D15019" w:rsidP="00D15019">
            <w:pPr>
              <w:jc w:val="both"/>
              <w:rPr>
                <w:sz w:val="20"/>
                <w:szCs w:val="20"/>
              </w:rPr>
            </w:pPr>
            <w:r w:rsidRPr="00D15019">
              <w:rPr>
                <w:sz w:val="20"/>
                <w:szCs w:val="20"/>
              </w:rPr>
              <w:t>30</w:t>
            </w:r>
          </w:p>
        </w:tc>
        <w:tc>
          <w:tcPr>
            <w:tcW w:w="567" w:type="dxa"/>
          </w:tcPr>
          <w:p w:rsidR="00D15019" w:rsidRPr="00D15019" w:rsidRDefault="00D15019" w:rsidP="00D15019">
            <w:pPr>
              <w:pStyle w:val="af1"/>
              <w:rPr>
                <w:sz w:val="20"/>
                <w:szCs w:val="20"/>
              </w:rPr>
            </w:pPr>
          </w:p>
        </w:tc>
      </w:tr>
      <w:tr w:rsidR="00D15019" w:rsidTr="00072A6F">
        <w:tc>
          <w:tcPr>
            <w:tcW w:w="4537" w:type="dxa"/>
            <w:gridSpan w:val="2"/>
          </w:tcPr>
          <w:p w:rsidR="00D15019" w:rsidRDefault="00D15019" w:rsidP="00EC0B0B">
            <w:pPr>
              <w:pStyle w:val="af1"/>
              <w:rPr>
                <w:sz w:val="24"/>
                <w:szCs w:val="24"/>
              </w:rPr>
            </w:pPr>
            <w:r>
              <w:rPr>
                <w:sz w:val="24"/>
                <w:szCs w:val="24"/>
              </w:rPr>
              <w:t>Школьный компонент</w:t>
            </w:r>
          </w:p>
          <w:p w:rsidR="00D15019" w:rsidRPr="0007448A" w:rsidRDefault="00D15019" w:rsidP="00EC0B0B">
            <w:pPr>
              <w:pStyle w:val="af1"/>
              <w:rPr>
                <w:sz w:val="24"/>
                <w:szCs w:val="24"/>
              </w:rPr>
            </w:pPr>
            <w:r>
              <w:rPr>
                <w:sz w:val="24"/>
                <w:szCs w:val="24"/>
              </w:rPr>
              <w:t>(предпрофильная подготовка)</w:t>
            </w: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r w:rsidRPr="00D15019">
              <w:rPr>
                <w:sz w:val="20"/>
                <w:szCs w:val="20"/>
              </w:rPr>
              <w:t>-</w:t>
            </w: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r w:rsidRPr="00D15019">
              <w:rPr>
                <w:sz w:val="20"/>
                <w:szCs w:val="20"/>
              </w:rPr>
              <w:t>-</w:t>
            </w:r>
          </w:p>
        </w:tc>
        <w:tc>
          <w:tcPr>
            <w:tcW w:w="708"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r w:rsidRPr="00D15019">
              <w:rPr>
                <w:sz w:val="20"/>
                <w:szCs w:val="20"/>
              </w:rPr>
              <w:t>-</w:t>
            </w: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r w:rsidRPr="00D15019">
              <w:rPr>
                <w:sz w:val="20"/>
                <w:szCs w:val="20"/>
              </w:rPr>
              <w:t>-</w:t>
            </w:r>
          </w:p>
        </w:tc>
        <w:tc>
          <w:tcPr>
            <w:tcW w:w="709" w:type="dxa"/>
          </w:tcPr>
          <w:p w:rsidR="00D15019" w:rsidRPr="00D15019" w:rsidRDefault="00D15019" w:rsidP="00D15019">
            <w:pPr>
              <w:jc w:val="both"/>
              <w:rPr>
                <w:sz w:val="20"/>
                <w:szCs w:val="20"/>
              </w:rPr>
            </w:pPr>
            <w:r w:rsidRPr="00D15019">
              <w:rPr>
                <w:sz w:val="20"/>
                <w:szCs w:val="20"/>
              </w:rPr>
              <w:t>-</w:t>
            </w:r>
          </w:p>
        </w:tc>
        <w:tc>
          <w:tcPr>
            <w:tcW w:w="567" w:type="dxa"/>
          </w:tcPr>
          <w:p w:rsidR="00D15019" w:rsidRPr="00D15019" w:rsidRDefault="00D15019" w:rsidP="00D15019">
            <w:pPr>
              <w:pStyle w:val="af1"/>
              <w:rPr>
                <w:sz w:val="20"/>
                <w:szCs w:val="20"/>
              </w:rPr>
            </w:pPr>
            <w:r w:rsidRPr="00D15019">
              <w:rPr>
                <w:sz w:val="20"/>
                <w:szCs w:val="20"/>
              </w:rPr>
              <w:t>1</w:t>
            </w:r>
          </w:p>
        </w:tc>
      </w:tr>
      <w:tr w:rsidR="00D15019" w:rsidTr="00072A6F">
        <w:tc>
          <w:tcPr>
            <w:tcW w:w="4537" w:type="dxa"/>
            <w:gridSpan w:val="2"/>
          </w:tcPr>
          <w:p w:rsidR="00D15019" w:rsidRPr="00540501" w:rsidRDefault="00D15019" w:rsidP="00EC0B0B">
            <w:pPr>
              <w:pStyle w:val="af1"/>
              <w:rPr>
                <w:sz w:val="24"/>
                <w:szCs w:val="24"/>
                <w:lang w:val="ru-RU"/>
              </w:rPr>
            </w:pPr>
            <w:r w:rsidRPr="00540501">
              <w:rPr>
                <w:sz w:val="24"/>
                <w:szCs w:val="24"/>
                <w:lang w:val="ru-RU"/>
              </w:rPr>
              <w:t>Часть, формируемая участниками обр</w:t>
            </w:r>
            <w:r w:rsidRPr="00540501">
              <w:rPr>
                <w:sz w:val="24"/>
                <w:szCs w:val="24"/>
                <w:lang w:val="ru-RU"/>
              </w:rPr>
              <w:t>а</w:t>
            </w:r>
            <w:r w:rsidRPr="00540501">
              <w:rPr>
                <w:sz w:val="24"/>
                <w:szCs w:val="24"/>
                <w:lang w:val="ru-RU"/>
              </w:rPr>
              <w:t>зовательных отношений</w:t>
            </w: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r w:rsidRPr="00D15019">
              <w:rPr>
                <w:sz w:val="20"/>
                <w:szCs w:val="20"/>
              </w:rPr>
              <w:t>3</w:t>
            </w: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r w:rsidRPr="00D15019">
              <w:rPr>
                <w:sz w:val="20"/>
                <w:szCs w:val="20"/>
              </w:rPr>
              <w:t>3</w:t>
            </w:r>
          </w:p>
        </w:tc>
        <w:tc>
          <w:tcPr>
            <w:tcW w:w="708"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r w:rsidRPr="00D15019">
              <w:rPr>
                <w:sz w:val="20"/>
                <w:szCs w:val="20"/>
              </w:rPr>
              <w:t>3</w:t>
            </w:r>
          </w:p>
        </w:tc>
        <w:tc>
          <w:tcPr>
            <w:tcW w:w="709" w:type="dxa"/>
          </w:tcPr>
          <w:p w:rsidR="00D15019" w:rsidRPr="00D15019" w:rsidRDefault="00D15019" w:rsidP="00D15019">
            <w:pPr>
              <w:pStyle w:val="af1"/>
              <w:rPr>
                <w:sz w:val="20"/>
                <w:szCs w:val="20"/>
              </w:rPr>
            </w:pPr>
            <w:r w:rsidRPr="00D15019">
              <w:rPr>
                <w:sz w:val="20"/>
                <w:szCs w:val="20"/>
              </w:rPr>
              <w:t>-</w:t>
            </w:r>
          </w:p>
        </w:tc>
        <w:tc>
          <w:tcPr>
            <w:tcW w:w="567" w:type="dxa"/>
          </w:tcPr>
          <w:p w:rsidR="00D15019" w:rsidRPr="00D15019" w:rsidRDefault="00D15019" w:rsidP="00D15019">
            <w:pPr>
              <w:pStyle w:val="af1"/>
              <w:rPr>
                <w:sz w:val="20"/>
                <w:szCs w:val="20"/>
              </w:rPr>
            </w:pPr>
            <w:r w:rsidRPr="00D15019">
              <w:rPr>
                <w:sz w:val="20"/>
                <w:szCs w:val="20"/>
              </w:rPr>
              <w:t>3</w:t>
            </w:r>
          </w:p>
        </w:tc>
        <w:tc>
          <w:tcPr>
            <w:tcW w:w="709" w:type="dxa"/>
          </w:tcPr>
          <w:p w:rsidR="00D15019" w:rsidRPr="00D15019" w:rsidRDefault="00D15019" w:rsidP="00D15019">
            <w:pPr>
              <w:jc w:val="both"/>
              <w:rPr>
                <w:sz w:val="20"/>
                <w:szCs w:val="20"/>
              </w:rPr>
            </w:pPr>
          </w:p>
        </w:tc>
        <w:tc>
          <w:tcPr>
            <w:tcW w:w="567" w:type="dxa"/>
          </w:tcPr>
          <w:p w:rsidR="00D15019" w:rsidRPr="00D15019" w:rsidRDefault="00D15019" w:rsidP="00D15019">
            <w:pPr>
              <w:pStyle w:val="af1"/>
              <w:rPr>
                <w:sz w:val="20"/>
                <w:szCs w:val="20"/>
              </w:rPr>
            </w:pPr>
            <w:r w:rsidRPr="00D15019">
              <w:rPr>
                <w:sz w:val="20"/>
                <w:szCs w:val="20"/>
              </w:rPr>
              <w:t>3</w:t>
            </w:r>
          </w:p>
        </w:tc>
      </w:tr>
      <w:tr w:rsidR="00D15019" w:rsidTr="00072A6F">
        <w:tc>
          <w:tcPr>
            <w:tcW w:w="4537" w:type="dxa"/>
            <w:gridSpan w:val="2"/>
          </w:tcPr>
          <w:p w:rsidR="00D15019" w:rsidRPr="0020056B" w:rsidRDefault="00D15019" w:rsidP="00EC0B0B">
            <w:pPr>
              <w:pStyle w:val="af1"/>
              <w:rPr>
                <w:sz w:val="24"/>
                <w:szCs w:val="24"/>
              </w:rPr>
            </w:pPr>
            <w:r>
              <w:rPr>
                <w:sz w:val="24"/>
                <w:szCs w:val="24"/>
              </w:rPr>
              <w:t>Итого</w:t>
            </w:r>
          </w:p>
        </w:tc>
        <w:tc>
          <w:tcPr>
            <w:tcW w:w="709" w:type="dxa"/>
          </w:tcPr>
          <w:p w:rsidR="00D15019" w:rsidRPr="00D15019" w:rsidRDefault="00D15019" w:rsidP="00D15019">
            <w:pPr>
              <w:pStyle w:val="af1"/>
              <w:rPr>
                <w:sz w:val="20"/>
                <w:szCs w:val="20"/>
              </w:rPr>
            </w:pPr>
            <w:r w:rsidRPr="00D15019">
              <w:rPr>
                <w:sz w:val="20"/>
                <w:szCs w:val="20"/>
              </w:rPr>
              <w:t>26</w:t>
            </w:r>
          </w:p>
        </w:tc>
        <w:tc>
          <w:tcPr>
            <w:tcW w:w="567" w:type="dxa"/>
          </w:tcPr>
          <w:p w:rsidR="00D15019" w:rsidRPr="00D15019" w:rsidRDefault="00D15019" w:rsidP="00D15019">
            <w:pPr>
              <w:pStyle w:val="af1"/>
              <w:rPr>
                <w:sz w:val="20"/>
                <w:szCs w:val="20"/>
              </w:rPr>
            </w:pPr>
            <w:r w:rsidRPr="00D15019">
              <w:rPr>
                <w:sz w:val="20"/>
                <w:szCs w:val="20"/>
              </w:rPr>
              <w:t>3</w:t>
            </w:r>
          </w:p>
        </w:tc>
        <w:tc>
          <w:tcPr>
            <w:tcW w:w="709" w:type="dxa"/>
          </w:tcPr>
          <w:p w:rsidR="00D15019" w:rsidRPr="00D15019" w:rsidRDefault="00D15019" w:rsidP="00D15019">
            <w:pPr>
              <w:pStyle w:val="af1"/>
              <w:rPr>
                <w:sz w:val="20"/>
                <w:szCs w:val="20"/>
              </w:rPr>
            </w:pPr>
            <w:r w:rsidRPr="00D15019">
              <w:rPr>
                <w:sz w:val="20"/>
                <w:szCs w:val="20"/>
              </w:rPr>
              <w:t>26</w:t>
            </w:r>
          </w:p>
        </w:tc>
        <w:tc>
          <w:tcPr>
            <w:tcW w:w="567" w:type="dxa"/>
          </w:tcPr>
          <w:p w:rsidR="00D15019" w:rsidRPr="00D15019" w:rsidRDefault="00D15019" w:rsidP="00D15019">
            <w:pPr>
              <w:pStyle w:val="af1"/>
              <w:rPr>
                <w:sz w:val="20"/>
                <w:szCs w:val="20"/>
              </w:rPr>
            </w:pPr>
          </w:p>
        </w:tc>
        <w:tc>
          <w:tcPr>
            <w:tcW w:w="708" w:type="dxa"/>
          </w:tcPr>
          <w:p w:rsidR="00D15019" w:rsidRPr="00D15019" w:rsidRDefault="00D15019" w:rsidP="00D15019">
            <w:pPr>
              <w:pStyle w:val="af1"/>
              <w:rPr>
                <w:sz w:val="20"/>
                <w:szCs w:val="20"/>
              </w:rPr>
            </w:pPr>
            <w:r w:rsidRPr="00D15019">
              <w:rPr>
                <w:sz w:val="20"/>
                <w:szCs w:val="20"/>
              </w:rPr>
              <w:t>28</w:t>
            </w:r>
          </w:p>
        </w:tc>
        <w:tc>
          <w:tcPr>
            <w:tcW w:w="567" w:type="dxa"/>
          </w:tcPr>
          <w:p w:rsidR="00D15019" w:rsidRPr="00D15019" w:rsidRDefault="00D15019" w:rsidP="00D15019">
            <w:pPr>
              <w:pStyle w:val="af1"/>
              <w:rPr>
                <w:sz w:val="20"/>
                <w:szCs w:val="20"/>
              </w:rPr>
            </w:pPr>
            <w:r w:rsidRPr="00D15019">
              <w:rPr>
                <w:sz w:val="20"/>
                <w:szCs w:val="20"/>
              </w:rPr>
              <w:t>3</w:t>
            </w:r>
          </w:p>
        </w:tc>
        <w:tc>
          <w:tcPr>
            <w:tcW w:w="709" w:type="dxa"/>
          </w:tcPr>
          <w:p w:rsidR="00D15019" w:rsidRPr="00D15019" w:rsidRDefault="00D15019" w:rsidP="00D15019">
            <w:pPr>
              <w:pStyle w:val="af1"/>
              <w:rPr>
                <w:sz w:val="20"/>
                <w:szCs w:val="20"/>
              </w:rPr>
            </w:pPr>
            <w:r w:rsidRPr="00D15019">
              <w:rPr>
                <w:sz w:val="20"/>
                <w:szCs w:val="20"/>
              </w:rPr>
              <w:t>29</w:t>
            </w:r>
          </w:p>
        </w:tc>
        <w:tc>
          <w:tcPr>
            <w:tcW w:w="567" w:type="dxa"/>
          </w:tcPr>
          <w:p w:rsidR="00D15019" w:rsidRPr="00D15019" w:rsidRDefault="00D15019" w:rsidP="00D15019">
            <w:pPr>
              <w:pStyle w:val="af1"/>
              <w:rPr>
                <w:sz w:val="20"/>
                <w:szCs w:val="20"/>
              </w:rPr>
            </w:pPr>
            <w:r w:rsidRPr="00D15019">
              <w:rPr>
                <w:sz w:val="20"/>
                <w:szCs w:val="20"/>
              </w:rPr>
              <w:t>3</w:t>
            </w:r>
          </w:p>
        </w:tc>
        <w:tc>
          <w:tcPr>
            <w:tcW w:w="709" w:type="dxa"/>
          </w:tcPr>
          <w:p w:rsidR="00D15019" w:rsidRPr="00D15019" w:rsidRDefault="00D15019" w:rsidP="00D15019">
            <w:pPr>
              <w:jc w:val="both"/>
              <w:rPr>
                <w:sz w:val="20"/>
                <w:szCs w:val="20"/>
              </w:rPr>
            </w:pPr>
            <w:r w:rsidRPr="00D15019">
              <w:rPr>
                <w:sz w:val="20"/>
                <w:szCs w:val="20"/>
              </w:rPr>
              <w:t>30</w:t>
            </w:r>
          </w:p>
        </w:tc>
        <w:tc>
          <w:tcPr>
            <w:tcW w:w="567" w:type="dxa"/>
          </w:tcPr>
          <w:p w:rsidR="00D15019" w:rsidRPr="00D15019" w:rsidRDefault="00D15019" w:rsidP="00D15019">
            <w:pPr>
              <w:pStyle w:val="af1"/>
              <w:rPr>
                <w:sz w:val="20"/>
                <w:szCs w:val="20"/>
              </w:rPr>
            </w:pPr>
            <w:r w:rsidRPr="00D15019">
              <w:rPr>
                <w:sz w:val="20"/>
                <w:szCs w:val="20"/>
              </w:rPr>
              <w:t>3</w:t>
            </w:r>
          </w:p>
        </w:tc>
      </w:tr>
      <w:tr w:rsidR="00D15019" w:rsidTr="00072A6F">
        <w:tc>
          <w:tcPr>
            <w:tcW w:w="4537" w:type="dxa"/>
            <w:gridSpan w:val="2"/>
          </w:tcPr>
          <w:p w:rsidR="00D15019" w:rsidRPr="00403C9B" w:rsidRDefault="00D15019" w:rsidP="00EC0B0B">
            <w:pPr>
              <w:pStyle w:val="af1"/>
              <w:rPr>
                <w:sz w:val="24"/>
                <w:szCs w:val="24"/>
              </w:rPr>
            </w:pPr>
            <w:r>
              <w:rPr>
                <w:sz w:val="24"/>
                <w:szCs w:val="24"/>
              </w:rPr>
              <w:t>Трудоемкость</w:t>
            </w:r>
          </w:p>
        </w:tc>
        <w:tc>
          <w:tcPr>
            <w:tcW w:w="1276" w:type="dxa"/>
            <w:gridSpan w:val="2"/>
          </w:tcPr>
          <w:p w:rsidR="00D15019" w:rsidRPr="00D15019" w:rsidRDefault="00D15019" w:rsidP="00D15019">
            <w:pPr>
              <w:pStyle w:val="af1"/>
              <w:rPr>
                <w:sz w:val="20"/>
                <w:szCs w:val="20"/>
              </w:rPr>
            </w:pPr>
            <w:r w:rsidRPr="00D15019">
              <w:rPr>
                <w:sz w:val="20"/>
                <w:szCs w:val="20"/>
              </w:rPr>
              <w:t>29</w:t>
            </w:r>
          </w:p>
        </w:tc>
        <w:tc>
          <w:tcPr>
            <w:tcW w:w="1276" w:type="dxa"/>
            <w:gridSpan w:val="2"/>
          </w:tcPr>
          <w:p w:rsidR="00D15019" w:rsidRPr="00D15019" w:rsidRDefault="00D15019" w:rsidP="00D15019">
            <w:pPr>
              <w:pStyle w:val="af1"/>
              <w:rPr>
                <w:sz w:val="20"/>
                <w:szCs w:val="20"/>
              </w:rPr>
            </w:pPr>
            <w:r w:rsidRPr="00D15019">
              <w:rPr>
                <w:sz w:val="20"/>
                <w:szCs w:val="20"/>
              </w:rPr>
              <w:t>29</w:t>
            </w:r>
          </w:p>
        </w:tc>
        <w:tc>
          <w:tcPr>
            <w:tcW w:w="1275" w:type="dxa"/>
            <w:gridSpan w:val="2"/>
          </w:tcPr>
          <w:p w:rsidR="00D15019" w:rsidRPr="00D15019" w:rsidRDefault="00D15019" w:rsidP="00D15019">
            <w:pPr>
              <w:pStyle w:val="af1"/>
              <w:rPr>
                <w:sz w:val="20"/>
                <w:szCs w:val="20"/>
              </w:rPr>
            </w:pPr>
            <w:r w:rsidRPr="00D15019">
              <w:rPr>
                <w:sz w:val="20"/>
                <w:szCs w:val="20"/>
              </w:rPr>
              <w:t>31</w:t>
            </w:r>
          </w:p>
        </w:tc>
        <w:tc>
          <w:tcPr>
            <w:tcW w:w="1276" w:type="dxa"/>
            <w:gridSpan w:val="2"/>
          </w:tcPr>
          <w:p w:rsidR="00D15019" w:rsidRPr="00D15019" w:rsidRDefault="00D15019" w:rsidP="00D15019">
            <w:pPr>
              <w:pStyle w:val="af1"/>
              <w:rPr>
                <w:sz w:val="20"/>
                <w:szCs w:val="20"/>
              </w:rPr>
            </w:pPr>
            <w:r w:rsidRPr="00D15019">
              <w:rPr>
                <w:sz w:val="20"/>
                <w:szCs w:val="20"/>
              </w:rPr>
              <w:t>32</w:t>
            </w:r>
          </w:p>
        </w:tc>
        <w:tc>
          <w:tcPr>
            <w:tcW w:w="1276" w:type="dxa"/>
            <w:gridSpan w:val="2"/>
          </w:tcPr>
          <w:p w:rsidR="00D15019" w:rsidRPr="00D15019" w:rsidRDefault="00D15019" w:rsidP="00D15019">
            <w:pPr>
              <w:pStyle w:val="af1"/>
              <w:rPr>
                <w:sz w:val="20"/>
                <w:szCs w:val="20"/>
              </w:rPr>
            </w:pPr>
            <w:r w:rsidRPr="00D15019">
              <w:rPr>
                <w:sz w:val="20"/>
                <w:szCs w:val="20"/>
              </w:rPr>
              <w:t>33</w:t>
            </w:r>
          </w:p>
        </w:tc>
      </w:tr>
    </w:tbl>
    <w:p w:rsidR="00F9242C" w:rsidRPr="003E5CBD" w:rsidRDefault="00F9242C" w:rsidP="00B931F3">
      <w:pPr>
        <w:spacing w:after="0" w:line="240" w:lineRule="auto"/>
        <w:rPr>
          <w:rFonts w:ascii="Times New Roman" w:hAnsi="Times New Roman"/>
          <w:b/>
          <w:bCs/>
          <w:sz w:val="24"/>
          <w:szCs w:val="24"/>
          <w:lang w:val="ru-RU"/>
        </w:rPr>
      </w:pPr>
      <w:bookmarkStart w:id="267" w:name="_Toc414553283"/>
    </w:p>
    <w:p w:rsidR="00BC0E02" w:rsidRPr="00540501" w:rsidRDefault="00996271" w:rsidP="00423562">
      <w:pPr>
        <w:spacing w:after="0" w:line="240" w:lineRule="auto"/>
        <w:rPr>
          <w:rFonts w:ascii="Times New Roman" w:hAnsi="Times New Roman"/>
          <w:b/>
          <w:bCs/>
          <w:sz w:val="24"/>
          <w:szCs w:val="24"/>
          <w:lang w:val="ru-RU"/>
        </w:rPr>
      </w:pPr>
      <w:r w:rsidRPr="00540501">
        <w:rPr>
          <w:rFonts w:ascii="Times New Roman" w:hAnsi="Times New Roman"/>
          <w:b/>
          <w:sz w:val="24"/>
          <w:szCs w:val="24"/>
          <w:lang w:val="ru-RU"/>
        </w:rPr>
        <w:t xml:space="preserve">3.1.1. </w:t>
      </w:r>
      <w:r w:rsidR="00BC0E02" w:rsidRPr="00540501">
        <w:rPr>
          <w:rFonts w:ascii="Times New Roman" w:hAnsi="Times New Roman"/>
          <w:b/>
          <w:sz w:val="24"/>
          <w:szCs w:val="24"/>
          <w:lang w:val="ru-RU"/>
        </w:rPr>
        <w:t>К</w:t>
      </w:r>
      <w:r w:rsidR="00D051E4" w:rsidRPr="00540501">
        <w:rPr>
          <w:rFonts w:ascii="Times New Roman" w:hAnsi="Times New Roman"/>
          <w:b/>
          <w:sz w:val="24"/>
          <w:szCs w:val="24"/>
          <w:lang w:val="ru-RU"/>
        </w:rPr>
        <w:t>алендарный учебный график</w:t>
      </w:r>
      <w:bookmarkEnd w:id="267"/>
      <w:r w:rsidR="00BC0E02" w:rsidRPr="00540501">
        <w:rPr>
          <w:rFonts w:ascii="Times New Roman" w:hAnsi="Times New Roman"/>
          <w:b/>
          <w:sz w:val="24"/>
          <w:szCs w:val="24"/>
          <w:lang w:val="ru-RU"/>
        </w:rPr>
        <w:t>основной образовательной программы основного о</w:t>
      </w:r>
      <w:r w:rsidR="00BC0E02" w:rsidRPr="00540501">
        <w:rPr>
          <w:rFonts w:ascii="Times New Roman" w:hAnsi="Times New Roman"/>
          <w:b/>
          <w:sz w:val="24"/>
          <w:szCs w:val="24"/>
          <w:lang w:val="ru-RU"/>
        </w:rPr>
        <w:t>б</w:t>
      </w:r>
      <w:r w:rsidR="00BC0E02" w:rsidRPr="00540501">
        <w:rPr>
          <w:rFonts w:ascii="Times New Roman" w:hAnsi="Times New Roman"/>
          <w:b/>
          <w:sz w:val="24"/>
          <w:szCs w:val="24"/>
          <w:lang w:val="ru-RU"/>
        </w:rPr>
        <w:t>щего образования Муниципального бюджетного общеобразовательного учреждения</w:t>
      </w:r>
    </w:p>
    <w:p w:rsidR="00BC0E02" w:rsidRPr="00540501" w:rsidRDefault="00BC0E02" w:rsidP="00423562">
      <w:pPr>
        <w:spacing w:after="0" w:line="240" w:lineRule="auto"/>
        <w:rPr>
          <w:rFonts w:ascii="Times New Roman" w:hAnsi="Times New Roman"/>
          <w:b/>
          <w:sz w:val="24"/>
          <w:szCs w:val="24"/>
          <w:lang w:val="ru-RU"/>
        </w:rPr>
      </w:pPr>
      <w:r w:rsidRPr="00540501">
        <w:rPr>
          <w:rFonts w:ascii="Times New Roman" w:hAnsi="Times New Roman"/>
          <w:b/>
          <w:sz w:val="24"/>
          <w:szCs w:val="24"/>
          <w:lang w:val="ru-RU"/>
        </w:rPr>
        <w:t>«Средняя общеобразовател</w:t>
      </w:r>
      <w:r w:rsidR="00072A6F" w:rsidRPr="00540501">
        <w:rPr>
          <w:rFonts w:ascii="Times New Roman" w:hAnsi="Times New Roman"/>
          <w:b/>
          <w:sz w:val="24"/>
          <w:szCs w:val="24"/>
          <w:lang w:val="ru-RU"/>
        </w:rPr>
        <w:t>ьная школа № 2 им. Д.М.Карбышева</w:t>
      </w:r>
      <w:r w:rsidR="00A162A4" w:rsidRPr="00540501">
        <w:rPr>
          <w:rFonts w:ascii="Times New Roman" w:hAnsi="Times New Roman"/>
          <w:b/>
          <w:sz w:val="24"/>
          <w:szCs w:val="24"/>
          <w:lang w:val="ru-RU"/>
        </w:rPr>
        <w:t>»</w:t>
      </w:r>
      <w:r w:rsidR="00072A6F" w:rsidRPr="00540501">
        <w:rPr>
          <w:rFonts w:ascii="Times New Roman" w:hAnsi="Times New Roman"/>
          <w:b/>
          <w:sz w:val="24"/>
          <w:szCs w:val="24"/>
          <w:lang w:val="ru-RU"/>
        </w:rPr>
        <w:t xml:space="preserve"> г.Твери</w:t>
      </w:r>
    </w:p>
    <w:p w:rsidR="00874902" w:rsidRDefault="00874902" w:rsidP="00E5191D">
      <w:pPr>
        <w:spacing w:after="0" w:line="240" w:lineRule="auto"/>
        <w:jc w:val="center"/>
        <w:rPr>
          <w:rFonts w:ascii="Times New Roman" w:hAnsi="Times New Roman"/>
          <w:b/>
          <w:sz w:val="24"/>
          <w:szCs w:val="24"/>
          <w:lang w:val="ru-RU"/>
        </w:rPr>
      </w:pPr>
    </w:p>
    <w:p w:rsidR="003E5CBD" w:rsidRDefault="003E5CBD" w:rsidP="00E5191D">
      <w:pPr>
        <w:spacing w:after="0" w:line="240" w:lineRule="auto"/>
        <w:jc w:val="center"/>
        <w:rPr>
          <w:rFonts w:ascii="Times New Roman" w:hAnsi="Times New Roman"/>
          <w:b/>
          <w:sz w:val="24"/>
          <w:szCs w:val="24"/>
          <w:lang w:val="ru-RU"/>
        </w:rPr>
      </w:pPr>
    </w:p>
    <w:p w:rsidR="003E5CBD" w:rsidRPr="003E5CBD" w:rsidRDefault="003E5CBD" w:rsidP="003E5CBD">
      <w:pPr>
        <w:contextualSpacing/>
        <w:rPr>
          <w:rFonts w:ascii="Times New Roman" w:hAnsi="Times New Roman" w:cs="Times New Roman"/>
          <w:b/>
          <w:bCs/>
          <w:sz w:val="24"/>
          <w:szCs w:val="24"/>
          <w:lang w:val="ru-RU"/>
        </w:rPr>
      </w:pPr>
      <w:r w:rsidRPr="003E5CBD">
        <w:rPr>
          <w:rFonts w:ascii="Times New Roman" w:hAnsi="Times New Roman" w:cs="Times New Roman"/>
          <w:b/>
          <w:bCs/>
          <w:sz w:val="24"/>
          <w:szCs w:val="24"/>
          <w:lang w:val="ru-RU"/>
        </w:rPr>
        <w:t xml:space="preserve">                                 Календарный учебный график МОУ СОШ № 2</w:t>
      </w:r>
    </w:p>
    <w:p w:rsidR="003E5CBD" w:rsidRPr="003E5CBD" w:rsidRDefault="003E5CBD" w:rsidP="003E5CBD">
      <w:pPr>
        <w:contextualSpacing/>
        <w:rPr>
          <w:rFonts w:ascii="Times New Roman" w:hAnsi="Times New Roman" w:cs="Times New Roman"/>
          <w:b/>
          <w:bCs/>
          <w:sz w:val="24"/>
          <w:szCs w:val="24"/>
          <w:lang w:val="ru-RU"/>
        </w:rPr>
      </w:pPr>
      <w:r w:rsidRPr="003E5CBD">
        <w:rPr>
          <w:rFonts w:ascii="Times New Roman" w:hAnsi="Times New Roman" w:cs="Times New Roman"/>
          <w:b/>
          <w:bCs/>
          <w:sz w:val="24"/>
          <w:szCs w:val="24"/>
          <w:lang w:val="ru-RU"/>
        </w:rPr>
        <w:t xml:space="preserve">                                                  на 2020 – 2021 учебный год</w:t>
      </w:r>
    </w:p>
    <w:p w:rsidR="003E5CBD" w:rsidRPr="003E5CBD" w:rsidRDefault="003E5CBD" w:rsidP="003E5CBD">
      <w:pPr>
        <w:shd w:val="clear" w:color="auto" w:fill="FFFFFF"/>
        <w:ind w:right="24"/>
        <w:rPr>
          <w:rFonts w:ascii="Times New Roman" w:hAnsi="Times New Roman" w:cs="Times New Roman"/>
          <w:b/>
          <w:spacing w:val="-1"/>
          <w:sz w:val="24"/>
          <w:szCs w:val="24"/>
          <w:lang w:val="ru-RU"/>
        </w:rPr>
      </w:pPr>
      <w:r w:rsidRPr="003E5CBD">
        <w:rPr>
          <w:rFonts w:ascii="Times New Roman" w:hAnsi="Times New Roman" w:cs="Times New Roman"/>
          <w:b/>
          <w:spacing w:val="-1"/>
          <w:sz w:val="24"/>
          <w:szCs w:val="24"/>
          <w:lang w:val="ru-RU"/>
        </w:rPr>
        <w:t xml:space="preserve">                                     (уровень основного общего образования)</w:t>
      </w:r>
    </w:p>
    <w:p w:rsidR="003E5CBD" w:rsidRPr="008052FE" w:rsidRDefault="003E5CBD" w:rsidP="003E5CBD">
      <w:pPr>
        <w:shd w:val="clear" w:color="auto" w:fill="FFFFFF"/>
        <w:ind w:right="24"/>
        <w:rPr>
          <w:rFonts w:ascii="Times New Roman" w:hAnsi="Times New Roman" w:cs="Times New Roman"/>
          <w:b/>
          <w:spacing w:val="-1"/>
          <w:sz w:val="24"/>
          <w:szCs w:val="24"/>
        </w:rPr>
      </w:pPr>
      <w:r>
        <w:rPr>
          <w:rFonts w:ascii="Times New Roman" w:hAnsi="Times New Roman" w:cs="Times New Roman"/>
          <w:b/>
          <w:spacing w:val="-1"/>
          <w:sz w:val="24"/>
          <w:szCs w:val="24"/>
        </w:rPr>
        <w:t>Для 5-9</w:t>
      </w:r>
      <w:r w:rsidRPr="008052FE">
        <w:rPr>
          <w:rFonts w:ascii="Times New Roman" w:hAnsi="Times New Roman" w:cs="Times New Roman"/>
          <w:b/>
          <w:spacing w:val="-1"/>
          <w:sz w:val="24"/>
          <w:szCs w:val="24"/>
        </w:rPr>
        <w:t xml:space="preserve"> классов</w:t>
      </w:r>
      <w:r w:rsidRPr="006D6950">
        <w:rPr>
          <w:rFonts w:ascii="Times New Roman" w:hAnsi="Times New Roman" w:cs="Times New Roman"/>
          <w:b/>
          <w:spacing w:val="-1"/>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410"/>
        <w:gridCol w:w="2176"/>
        <w:gridCol w:w="2509"/>
        <w:gridCol w:w="2476"/>
      </w:tblGrid>
      <w:tr w:rsidR="003E5CBD" w:rsidRPr="00954751" w:rsidTr="00F23E77">
        <w:tc>
          <w:tcPr>
            <w:tcW w:w="2410" w:type="dxa"/>
            <w:vMerge w:val="restart"/>
            <w:shd w:val="clear" w:color="auto" w:fill="auto"/>
            <w:vAlign w:val="center"/>
          </w:tcPr>
          <w:p w:rsidR="003E5CBD" w:rsidRPr="008052FE" w:rsidRDefault="003E5CBD" w:rsidP="00F23E77">
            <w:pPr>
              <w:ind w:right="24"/>
              <w:jc w:val="center"/>
              <w:rPr>
                <w:rFonts w:ascii="Times New Roman" w:hAnsi="Times New Roman" w:cs="Times New Roman"/>
                <w:spacing w:val="-1"/>
                <w:sz w:val="24"/>
                <w:szCs w:val="24"/>
              </w:rPr>
            </w:pPr>
            <w:r w:rsidRPr="008052FE">
              <w:rPr>
                <w:rFonts w:ascii="Times New Roman" w:hAnsi="Times New Roman" w:cs="Times New Roman"/>
                <w:spacing w:val="-1"/>
                <w:sz w:val="24"/>
                <w:szCs w:val="24"/>
              </w:rPr>
              <w:t>Четверть</w:t>
            </w:r>
          </w:p>
        </w:tc>
        <w:tc>
          <w:tcPr>
            <w:tcW w:w="4685" w:type="dxa"/>
            <w:gridSpan w:val="2"/>
            <w:shd w:val="clear" w:color="auto" w:fill="auto"/>
          </w:tcPr>
          <w:p w:rsidR="003E5CBD" w:rsidRPr="008052FE" w:rsidRDefault="003E5CBD" w:rsidP="00F23E77">
            <w:pPr>
              <w:ind w:right="24"/>
              <w:jc w:val="center"/>
              <w:rPr>
                <w:rFonts w:ascii="Times New Roman" w:hAnsi="Times New Roman" w:cs="Times New Roman"/>
                <w:spacing w:val="-1"/>
                <w:sz w:val="24"/>
                <w:szCs w:val="24"/>
              </w:rPr>
            </w:pPr>
            <w:r w:rsidRPr="008052FE">
              <w:rPr>
                <w:rFonts w:ascii="Times New Roman" w:hAnsi="Times New Roman" w:cs="Times New Roman"/>
                <w:spacing w:val="-1"/>
                <w:sz w:val="24"/>
                <w:szCs w:val="24"/>
              </w:rPr>
              <w:t>Дата</w:t>
            </w:r>
          </w:p>
        </w:tc>
        <w:tc>
          <w:tcPr>
            <w:tcW w:w="2476" w:type="dxa"/>
            <w:vMerge w:val="restart"/>
            <w:shd w:val="clear" w:color="auto" w:fill="auto"/>
            <w:vAlign w:val="center"/>
          </w:tcPr>
          <w:p w:rsidR="003E5CBD" w:rsidRPr="003E5CBD" w:rsidRDefault="003E5CBD" w:rsidP="00F23E77">
            <w:pPr>
              <w:ind w:right="24"/>
              <w:jc w:val="center"/>
              <w:rPr>
                <w:rFonts w:ascii="Times New Roman" w:hAnsi="Times New Roman" w:cs="Times New Roman"/>
                <w:spacing w:val="-1"/>
                <w:sz w:val="24"/>
                <w:szCs w:val="24"/>
                <w:lang w:val="ru-RU"/>
              </w:rPr>
            </w:pPr>
            <w:r w:rsidRPr="003E5CBD">
              <w:rPr>
                <w:rFonts w:ascii="Times New Roman" w:hAnsi="Times New Roman" w:cs="Times New Roman"/>
                <w:spacing w:val="-1"/>
                <w:sz w:val="24"/>
                <w:szCs w:val="24"/>
                <w:lang w:val="ru-RU"/>
              </w:rPr>
              <w:t>Продолжительность (кол-во уч. недель)</w:t>
            </w:r>
          </w:p>
        </w:tc>
      </w:tr>
      <w:tr w:rsidR="003E5CBD" w:rsidRPr="008052FE" w:rsidTr="00F23E77">
        <w:tc>
          <w:tcPr>
            <w:tcW w:w="2410" w:type="dxa"/>
            <w:vMerge/>
            <w:shd w:val="clear" w:color="auto" w:fill="auto"/>
          </w:tcPr>
          <w:p w:rsidR="003E5CBD" w:rsidRPr="003E5CBD" w:rsidRDefault="003E5CBD" w:rsidP="00F23E77">
            <w:pPr>
              <w:ind w:right="24"/>
              <w:rPr>
                <w:rFonts w:ascii="Times New Roman" w:hAnsi="Times New Roman" w:cs="Times New Roman"/>
                <w:spacing w:val="-1"/>
                <w:sz w:val="24"/>
                <w:szCs w:val="24"/>
                <w:lang w:val="ru-RU"/>
              </w:rPr>
            </w:pPr>
          </w:p>
        </w:tc>
        <w:tc>
          <w:tcPr>
            <w:tcW w:w="2176"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 xml:space="preserve">Начало четверти </w:t>
            </w:r>
          </w:p>
        </w:tc>
        <w:tc>
          <w:tcPr>
            <w:tcW w:w="2509"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 xml:space="preserve">Окончание четверти </w:t>
            </w:r>
          </w:p>
        </w:tc>
        <w:tc>
          <w:tcPr>
            <w:tcW w:w="2476" w:type="dxa"/>
            <w:vMerge/>
            <w:shd w:val="clear" w:color="auto" w:fill="auto"/>
          </w:tcPr>
          <w:p w:rsidR="003E5CBD" w:rsidRPr="008052FE" w:rsidRDefault="003E5CBD" w:rsidP="00F23E77">
            <w:pPr>
              <w:ind w:right="24"/>
              <w:rPr>
                <w:rFonts w:ascii="Times New Roman" w:hAnsi="Times New Roman" w:cs="Times New Roman"/>
                <w:spacing w:val="-1"/>
                <w:sz w:val="24"/>
                <w:szCs w:val="24"/>
              </w:rPr>
            </w:pPr>
          </w:p>
        </w:tc>
      </w:tr>
      <w:tr w:rsidR="003E5CBD" w:rsidRPr="008052FE" w:rsidTr="00F23E77">
        <w:tc>
          <w:tcPr>
            <w:tcW w:w="2410"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 xml:space="preserve">I четверть </w:t>
            </w:r>
          </w:p>
        </w:tc>
        <w:tc>
          <w:tcPr>
            <w:tcW w:w="2176" w:type="dxa"/>
            <w:shd w:val="clear" w:color="auto" w:fill="auto"/>
          </w:tcPr>
          <w:p w:rsidR="003E5CBD" w:rsidRPr="004503C8" w:rsidRDefault="003E5CBD" w:rsidP="00F23E77">
            <w:pPr>
              <w:spacing w:line="240" w:lineRule="auto"/>
            </w:pPr>
            <w:r>
              <w:t>01.09.2020</w:t>
            </w:r>
          </w:p>
        </w:tc>
        <w:tc>
          <w:tcPr>
            <w:tcW w:w="2509" w:type="dxa"/>
            <w:shd w:val="clear" w:color="auto" w:fill="auto"/>
          </w:tcPr>
          <w:p w:rsidR="003E5CBD" w:rsidRPr="004503C8" w:rsidRDefault="003E5CBD" w:rsidP="00F23E77">
            <w:pPr>
              <w:spacing w:line="240" w:lineRule="auto"/>
            </w:pPr>
            <w:r>
              <w:t>27.10.2020</w:t>
            </w:r>
          </w:p>
        </w:tc>
        <w:tc>
          <w:tcPr>
            <w:tcW w:w="2476"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8</w:t>
            </w:r>
          </w:p>
        </w:tc>
      </w:tr>
      <w:tr w:rsidR="003E5CBD" w:rsidRPr="008052FE" w:rsidTr="00F23E77">
        <w:tc>
          <w:tcPr>
            <w:tcW w:w="2410"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 xml:space="preserve">II четверть </w:t>
            </w:r>
          </w:p>
        </w:tc>
        <w:tc>
          <w:tcPr>
            <w:tcW w:w="2176" w:type="dxa"/>
            <w:shd w:val="clear" w:color="auto" w:fill="auto"/>
          </w:tcPr>
          <w:p w:rsidR="003E5CBD" w:rsidRPr="004503C8" w:rsidRDefault="003E5CBD" w:rsidP="00F23E77">
            <w:pPr>
              <w:spacing w:line="240" w:lineRule="auto"/>
            </w:pPr>
            <w:r>
              <w:t>05.11.2020</w:t>
            </w:r>
          </w:p>
        </w:tc>
        <w:tc>
          <w:tcPr>
            <w:tcW w:w="2509" w:type="dxa"/>
            <w:shd w:val="clear" w:color="auto" w:fill="auto"/>
          </w:tcPr>
          <w:p w:rsidR="003E5CBD" w:rsidRPr="004503C8" w:rsidRDefault="003E5CBD" w:rsidP="00F23E77">
            <w:pPr>
              <w:spacing w:line="240" w:lineRule="auto"/>
            </w:pPr>
            <w:r>
              <w:t>29.12.2020</w:t>
            </w:r>
          </w:p>
        </w:tc>
        <w:tc>
          <w:tcPr>
            <w:tcW w:w="2476"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8</w:t>
            </w:r>
          </w:p>
        </w:tc>
      </w:tr>
      <w:tr w:rsidR="003E5CBD" w:rsidRPr="008052FE" w:rsidTr="00F23E77">
        <w:tc>
          <w:tcPr>
            <w:tcW w:w="2410" w:type="dxa"/>
            <w:shd w:val="clear" w:color="auto" w:fill="auto"/>
            <w:vAlign w:val="center"/>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 xml:space="preserve">III четверть </w:t>
            </w:r>
          </w:p>
        </w:tc>
        <w:tc>
          <w:tcPr>
            <w:tcW w:w="2176" w:type="dxa"/>
            <w:shd w:val="clear" w:color="auto" w:fill="auto"/>
          </w:tcPr>
          <w:p w:rsidR="003E5CBD" w:rsidRPr="00F50046" w:rsidRDefault="003E5CBD" w:rsidP="00F23E77">
            <w:pPr>
              <w:ind w:right="24"/>
              <w:rPr>
                <w:spacing w:val="-1"/>
              </w:rPr>
            </w:pPr>
            <w:r>
              <w:rPr>
                <w:spacing w:val="-1"/>
              </w:rPr>
              <w:t>11.01.2021</w:t>
            </w:r>
          </w:p>
        </w:tc>
        <w:tc>
          <w:tcPr>
            <w:tcW w:w="2509" w:type="dxa"/>
            <w:shd w:val="clear" w:color="auto" w:fill="auto"/>
          </w:tcPr>
          <w:p w:rsidR="003E5CBD" w:rsidRPr="008052FE" w:rsidRDefault="003E5CBD" w:rsidP="00F23E77">
            <w:pPr>
              <w:ind w:right="24"/>
              <w:rPr>
                <w:spacing w:val="-1"/>
              </w:rPr>
            </w:pPr>
            <w:r>
              <w:rPr>
                <w:spacing w:val="-1"/>
              </w:rPr>
              <w:t>18.03.2021</w:t>
            </w:r>
          </w:p>
        </w:tc>
        <w:tc>
          <w:tcPr>
            <w:tcW w:w="2476"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10</w:t>
            </w:r>
          </w:p>
        </w:tc>
      </w:tr>
      <w:tr w:rsidR="003E5CBD" w:rsidRPr="008052FE" w:rsidTr="00F23E77">
        <w:tc>
          <w:tcPr>
            <w:tcW w:w="2410"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 xml:space="preserve">IV четверть </w:t>
            </w:r>
          </w:p>
        </w:tc>
        <w:tc>
          <w:tcPr>
            <w:tcW w:w="2176" w:type="dxa"/>
            <w:shd w:val="clear" w:color="auto" w:fill="auto"/>
          </w:tcPr>
          <w:p w:rsidR="003E5CBD" w:rsidRPr="004503C8" w:rsidRDefault="003E5CBD" w:rsidP="00F23E77">
            <w:pPr>
              <w:spacing w:line="240" w:lineRule="auto"/>
            </w:pPr>
            <w:r>
              <w:t>29.03.2021</w:t>
            </w:r>
          </w:p>
        </w:tc>
        <w:tc>
          <w:tcPr>
            <w:tcW w:w="2509" w:type="dxa"/>
            <w:shd w:val="clear" w:color="auto" w:fill="auto"/>
          </w:tcPr>
          <w:p w:rsidR="003E5CBD" w:rsidRPr="004503C8" w:rsidRDefault="003E5CBD" w:rsidP="00F23E77">
            <w:pPr>
              <w:spacing w:line="240" w:lineRule="auto"/>
            </w:pPr>
            <w:r>
              <w:t>28.05.2021</w:t>
            </w:r>
          </w:p>
        </w:tc>
        <w:tc>
          <w:tcPr>
            <w:tcW w:w="2476" w:type="dxa"/>
            <w:shd w:val="clear" w:color="auto" w:fill="auto"/>
          </w:tcPr>
          <w:p w:rsidR="003E5CBD" w:rsidRPr="008052FE" w:rsidRDefault="003E5CBD" w:rsidP="00F23E77">
            <w:pPr>
              <w:ind w:right="24"/>
              <w:rPr>
                <w:rFonts w:ascii="Times New Roman" w:hAnsi="Times New Roman" w:cs="Times New Roman"/>
                <w:spacing w:val="-1"/>
                <w:sz w:val="24"/>
                <w:szCs w:val="24"/>
              </w:rPr>
            </w:pPr>
            <w:r>
              <w:rPr>
                <w:rFonts w:ascii="Times New Roman" w:hAnsi="Times New Roman" w:cs="Times New Roman"/>
                <w:spacing w:val="-1"/>
                <w:sz w:val="24"/>
                <w:szCs w:val="24"/>
              </w:rPr>
              <w:t>8</w:t>
            </w:r>
          </w:p>
        </w:tc>
      </w:tr>
    </w:tbl>
    <w:p w:rsidR="003E5CBD" w:rsidRPr="008052FE" w:rsidRDefault="003E5CBD" w:rsidP="003E5CBD">
      <w:pPr>
        <w:shd w:val="clear" w:color="auto" w:fill="FFFFFF"/>
        <w:ind w:right="24"/>
        <w:rPr>
          <w:rFonts w:ascii="Times New Roman" w:hAnsi="Times New Roman" w:cs="Times New Roman"/>
          <w:b/>
          <w:spacing w:val="-1"/>
          <w:sz w:val="24"/>
          <w:szCs w:val="24"/>
        </w:rPr>
      </w:pPr>
    </w:p>
    <w:p w:rsidR="003E5CBD" w:rsidRPr="008052FE" w:rsidRDefault="003E5CBD" w:rsidP="003E5CBD">
      <w:pPr>
        <w:contextualSpacing/>
        <w:rPr>
          <w:rFonts w:ascii="Times New Roman" w:hAnsi="Times New Roman" w:cs="Times New Roman"/>
          <w:b/>
          <w:bCs/>
          <w:sz w:val="24"/>
          <w:szCs w:val="24"/>
        </w:rPr>
      </w:pPr>
    </w:p>
    <w:p w:rsidR="003E5CBD" w:rsidRPr="003E5CBD" w:rsidRDefault="003E5CBD" w:rsidP="003E5CBD">
      <w:pPr>
        <w:shd w:val="clear" w:color="auto" w:fill="FFFFFF"/>
        <w:ind w:right="24"/>
        <w:rPr>
          <w:rFonts w:ascii="Times New Roman" w:hAnsi="Times New Roman" w:cs="Times New Roman"/>
          <w:spacing w:val="-1"/>
          <w:sz w:val="24"/>
          <w:szCs w:val="24"/>
          <w:lang w:val="ru-RU"/>
        </w:rPr>
      </w:pPr>
      <w:r w:rsidRPr="003E5CBD">
        <w:rPr>
          <w:rFonts w:ascii="Times New Roman" w:hAnsi="Times New Roman" w:cs="Times New Roman"/>
          <w:b/>
          <w:spacing w:val="-1"/>
          <w:sz w:val="24"/>
          <w:szCs w:val="24"/>
          <w:lang w:val="ru-RU"/>
        </w:rPr>
        <w:t>Продолжительность каникул в течение учебного года</w:t>
      </w:r>
    </w:p>
    <w:tbl>
      <w:tblPr>
        <w:tblW w:w="1038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078"/>
        <w:gridCol w:w="2309"/>
        <w:gridCol w:w="2693"/>
        <w:gridCol w:w="2303"/>
      </w:tblGrid>
      <w:tr w:rsidR="003E5CBD" w:rsidRPr="008052FE" w:rsidTr="00F23E77">
        <w:tc>
          <w:tcPr>
            <w:tcW w:w="3078" w:type="dxa"/>
            <w:shd w:val="clear" w:color="auto" w:fill="auto"/>
          </w:tcPr>
          <w:p w:rsidR="003E5CBD" w:rsidRPr="003E5CBD" w:rsidRDefault="003E5CBD" w:rsidP="00F23E77">
            <w:pPr>
              <w:ind w:right="24"/>
              <w:rPr>
                <w:rFonts w:ascii="Times New Roman" w:hAnsi="Times New Roman" w:cs="Times New Roman"/>
                <w:spacing w:val="-1"/>
                <w:sz w:val="24"/>
                <w:szCs w:val="24"/>
                <w:lang w:val="ru-RU"/>
              </w:rPr>
            </w:pPr>
          </w:p>
        </w:tc>
        <w:tc>
          <w:tcPr>
            <w:tcW w:w="2309"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Дата начала каникул</w:t>
            </w:r>
          </w:p>
        </w:tc>
        <w:tc>
          <w:tcPr>
            <w:tcW w:w="2693"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Дата окончания каникул</w:t>
            </w:r>
          </w:p>
        </w:tc>
        <w:tc>
          <w:tcPr>
            <w:tcW w:w="2303"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Продолжительность в днях</w:t>
            </w:r>
          </w:p>
        </w:tc>
      </w:tr>
      <w:tr w:rsidR="003E5CBD" w:rsidRPr="008052FE" w:rsidTr="00F23E77">
        <w:tc>
          <w:tcPr>
            <w:tcW w:w="3078"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 xml:space="preserve">Осенние </w:t>
            </w:r>
          </w:p>
        </w:tc>
        <w:tc>
          <w:tcPr>
            <w:tcW w:w="2309" w:type="dxa"/>
            <w:shd w:val="clear" w:color="auto" w:fill="auto"/>
          </w:tcPr>
          <w:p w:rsidR="003E5CBD" w:rsidRPr="008052FE" w:rsidRDefault="003E5CBD" w:rsidP="00F23E77">
            <w:pPr>
              <w:ind w:right="24"/>
              <w:rPr>
                <w:rFonts w:ascii="Times New Roman" w:hAnsi="Times New Roman" w:cs="Times New Roman"/>
                <w:spacing w:val="-1"/>
                <w:sz w:val="24"/>
                <w:szCs w:val="24"/>
              </w:rPr>
            </w:pPr>
            <w:r>
              <w:rPr>
                <w:rFonts w:ascii="Times New Roman" w:eastAsia="Calibri" w:hAnsi="Times New Roman" w:cs="Times New Roman"/>
                <w:sz w:val="24"/>
                <w:szCs w:val="24"/>
              </w:rPr>
              <w:t>28</w:t>
            </w:r>
            <w:r w:rsidRPr="008052FE">
              <w:rPr>
                <w:rFonts w:ascii="Times New Roman" w:eastAsia="Calibri" w:hAnsi="Times New Roman" w:cs="Times New Roman"/>
                <w:sz w:val="24"/>
                <w:szCs w:val="24"/>
              </w:rPr>
              <w:t>.10.20</w:t>
            </w:r>
            <w:r>
              <w:rPr>
                <w:rFonts w:ascii="Times New Roman" w:eastAsia="Calibri" w:hAnsi="Times New Roman" w:cs="Times New Roman"/>
                <w:sz w:val="24"/>
                <w:szCs w:val="24"/>
              </w:rPr>
              <w:t>20</w:t>
            </w:r>
          </w:p>
        </w:tc>
        <w:tc>
          <w:tcPr>
            <w:tcW w:w="2693" w:type="dxa"/>
            <w:shd w:val="clear" w:color="auto" w:fill="auto"/>
          </w:tcPr>
          <w:p w:rsidR="003E5CBD" w:rsidRPr="008052FE" w:rsidRDefault="003E5CBD" w:rsidP="00F23E77">
            <w:pPr>
              <w:ind w:right="24"/>
              <w:rPr>
                <w:rFonts w:ascii="Times New Roman" w:hAnsi="Times New Roman" w:cs="Times New Roman"/>
                <w:spacing w:val="-1"/>
                <w:sz w:val="24"/>
                <w:szCs w:val="24"/>
              </w:rPr>
            </w:pPr>
            <w:r>
              <w:rPr>
                <w:rFonts w:ascii="Times New Roman" w:eastAsia="Calibri" w:hAnsi="Times New Roman" w:cs="Times New Roman"/>
                <w:sz w:val="24"/>
                <w:szCs w:val="24"/>
              </w:rPr>
              <w:t>04</w:t>
            </w:r>
            <w:r w:rsidRPr="008052FE">
              <w:rPr>
                <w:rFonts w:ascii="Times New Roman" w:eastAsia="Calibri" w:hAnsi="Times New Roman" w:cs="Times New Roman"/>
                <w:sz w:val="24"/>
                <w:szCs w:val="24"/>
              </w:rPr>
              <w:t>.11.20</w:t>
            </w:r>
            <w:r>
              <w:rPr>
                <w:rFonts w:ascii="Times New Roman" w:eastAsia="Calibri" w:hAnsi="Times New Roman" w:cs="Times New Roman"/>
                <w:sz w:val="24"/>
                <w:szCs w:val="24"/>
              </w:rPr>
              <w:t>20</w:t>
            </w:r>
          </w:p>
        </w:tc>
        <w:tc>
          <w:tcPr>
            <w:tcW w:w="2303"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8</w:t>
            </w:r>
          </w:p>
        </w:tc>
      </w:tr>
      <w:tr w:rsidR="003E5CBD" w:rsidRPr="008052FE" w:rsidTr="00F23E77">
        <w:tc>
          <w:tcPr>
            <w:tcW w:w="3078"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lastRenderedPageBreak/>
              <w:t xml:space="preserve">Зимние </w:t>
            </w:r>
          </w:p>
        </w:tc>
        <w:tc>
          <w:tcPr>
            <w:tcW w:w="2309" w:type="dxa"/>
            <w:shd w:val="clear" w:color="auto" w:fill="auto"/>
          </w:tcPr>
          <w:p w:rsidR="003E5CBD" w:rsidRPr="008052FE" w:rsidRDefault="003E5CBD" w:rsidP="00F23E77">
            <w:pPr>
              <w:ind w:right="24"/>
              <w:rPr>
                <w:rFonts w:ascii="Times New Roman" w:hAnsi="Times New Roman" w:cs="Times New Roman"/>
                <w:spacing w:val="-1"/>
                <w:sz w:val="24"/>
                <w:szCs w:val="24"/>
              </w:rPr>
            </w:pPr>
            <w:r>
              <w:rPr>
                <w:rFonts w:ascii="Times New Roman" w:eastAsia="Calibri" w:hAnsi="Times New Roman" w:cs="Times New Roman"/>
                <w:sz w:val="24"/>
                <w:szCs w:val="24"/>
              </w:rPr>
              <w:t>30</w:t>
            </w:r>
            <w:r w:rsidRPr="008052FE">
              <w:rPr>
                <w:rFonts w:ascii="Times New Roman" w:eastAsia="Calibri" w:hAnsi="Times New Roman" w:cs="Times New Roman"/>
                <w:sz w:val="24"/>
                <w:szCs w:val="24"/>
              </w:rPr>
              <w:t>.12.20</w:t>
            </w:r>
            <w:r>
              <w:rPr>
                <w:rFonts w:ascii="Times New Roman" w:eastAsia="Calibri" w:hAnsi="Times New Roman" w:cs="Times New Roman"/>
                <w:sz w:val="24"/>
                <w:szCs w:val="24"/>
              </w:rPr>
              <w:t>20</w:t>
            </w:r>
          </w:p>
        </w:tc>
        <w:tc>
          <w:tcPr>
            <w:tcW w:w="2693" w:type="dxa"/>
            <w:shd w:val="clear" w:color="auto" w:fill="auto"/>
          </w:tcPr>
          <w:p w:rsidR="003E5CBD" w:rsidRPr="008052FE" w:rsidRDefault="003E5CBD" w:rsidP="00F23E77">
            <w:pPr>
              <w:ind w:right="24"/>
              <w:rPr>
                <w:rFonts w:ascii="Times New Roman" w:hAnsi="Times New Roman" w:cs="Times New Roman"/>
                <w:spacing w:val="-1"/>
                <w:sz w:val="24"/>
                <w:szCs w:val="24"/>
              </w:rPr>
            </w:pPr>
            <w:r>
              <w:rPr>
                <w:rFonts w:ascii="Times New Roman" w:eastAsia="Calibri" w:hAnsi="Times New Roman" w:cs="Times New Roman"/>
                <w:sz w:val="24"/>
                <w:szCs w:val="24"/>
              </w:rPr>
              <w:t>11</w:t>
            </w:r>
            <w:r w:rsidRPr="008052FE">
              <w:rPr>
                <w:rFonts w:ascii="Times New Roman" w:eastAsia="Calibri" w:hAnsi="Times New Roman" w:cs="Times New Roman"/>
                <w:sz w:val="24"/>
                <w:szCs w:val="24"/>
              </w:rPr>
              <w:t>.01.20</w:t>
            </w:r>
            <w:r>
              <w:rPr>
                <w:rFonts w:ascii="Times New Roman" w:eastAsia="Calibri" w:hAnsi="Times New Roman" w:cs="Times New Roman"/>
                <w:sz w:val="24"/>
                <w:szCs w:val="24"/>
              </w:rPr>
              <w:t>21</w:t>
            </w:r>
          </w:p>
        </w:tc>
        <w:tc>
          <w:tcPr>
            <w:tcW w:w="2303"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1</w:t>
            </w:r>
            <w:r>
              <w:rPr>
                <w:rFonts w:ascii="Times New Roman" w:hAnsi="Times New Roman" w:cs="Times New Roman"/>
                <w:spacing w:val="-1"/>
                <w:sz w:val="24"/>
                <w:szCs w:val="24"/>
              </w:rPr>
              <w:t>2</w:t>
            </w:r>
          </w:p>
        </w:tc>
      </w:tr>
      <w:tr w:rsidR="003E5CBD" w:rsidRPr="008052FE" w:rsidTr="00F23E77">
        <w:tc>
          <w:tcPr>
            <w:tcW w:w="3078" w:type="dxa"/>
            <w:shd w:val="clear" w:color="auto" w:fill="auto"/>
          </w:tcPr>
          <w:p w:rsidR="003E5CBD" w:rsidRPr="008052FE" w:rsidRDefault="003E5CBD" w:rsidP="00F23E77">
            <w:pPr>
              <w:ind w:right="24"/>
              <w:rPr>
                <w:rFonts w:ascii="Times New Roman" w:hAnsi="Times New Roman" w:cs="Times New Roman"/>
                <w:spacing w:val="-1"/>
                <w:sz w:val="24"/>
                <w:szCs w:val="24"/>
              </w:rPr>
            </w:pPr>
            <w:r w:rsidRPr="008052FE">
              <w:rPr>
                <w:rFonts w:ascii="Times New Roman" w:hAnsi="Times New Roman" w:cs="Times New Roman"/>
                <w:spacing w:val="-1"/>
                <w:sz w:val="24"/>
                <w:szCs w:val="24"/>
              </w:rPr>
              <w:t xml:space="preserve">Весенние </w:t>
            </w:r>
          </w:p>
        </w:tc>
        <w:tc>
          <w:tcPr>
            <w:tcW w:w="2309" w:type="dxa"/>
            <w:shd w:val="clear" w:color="auto" w:fill="auto"/>
          </w:tcPr>
          <w:p w:rsidR="003E5CBD" w:rsidRPr="008052FE" w:rsidRDefault="003E5CBD" w:rsidP="00F23E77">
            <w:pPr>
              <w:ind w:right="24"/>
              <w:rPr>
                <w:rFonts w:ascii="Times New Roman" w:hAnsi="Times New Roman" w:cs="Times New Roman"/>
                <w:spacing w:val="-1"/>
                <w:sz w:val="24"/>
                <w:szCs w:val="24"/>
              </w:rPr>
            </w:pPr>
            <w:r>
              <w:rPr>
                <w:rFonts w:ascii="Times New Roman" w:eastAsia="Calibri" w:hAnsi="Times New Roman" w:cs="Times New Roman"/>
                <w:sz w:val="24"/>
                <w:szCs w:val="24"/>
              </w:rPr>
              <w:t>19</w:t>
            </w:r>
            <w:r w:rsidRPr="008052FE">
              <w:rPr>
                <w:rFonts w:ascii="Times New Roman" w:eastAsia="Calibri" w:hAnsi="Times New Roman" w:cs="Times New Roman"/>
                <w:sz w:val="24"/>
                <w:szCs w:val="24"/>
              </w:rPr>
              <w:t>.03.20</w:t>
            </w:r>
            <w:r>
              <w:rPr>
                <w:rFonts w:ascii="Times New Roman" w:eastAsia="Calibri" w:hAnsi="Times New Roman" w:cs="Times New Roman"/>
                <w:sz w:val="24"/>
                <w:szCs w:val="24"/>
              </w:rPr>
              <w:t>20</w:t>
            </w:r>
          </w:p>
        </w:tc>
        <w:tc>
          <w:tcPr>
            <w:tcW w:w="2693" w:type="dxa"/>
            <w:shd w:val="clear" w:color="auto" w:fill="auto"/>
          </w:tcPr>
          <w:p w:rsidR="003E5CBD" w:rsidRPr="008052FE" w:rsidRDefault="003E5CBD" w:rsidP="00F23E77">
            <w:pPr>
              <w:ind w:right="24"/>
              <w:rPr>
                <w:rFonts w:ascii="Times New Roman" w:hAnsi="Times New Roman" w:cs="Times New Roman"/>
                <w:spacing w:val="-1"/>
                <w:sz w:val="24"/>
                <w:szCs w:val="24"/>
              </w:rPr>
            </w:pPr>
            <w:r>
              <w:rPr>
                <w:rFonts w:ascii="Times New Roman" w:eastAsia="Calibri" w:hAnsi="Times New Roman" w:cs="Times New Roman"/>
                <w:sz w:val="24"/>
                <w:szCs w:val="24"/>
              </w:rPr>
              <w:t>28</w:t>
            </w:r>
            <w:r w:rsidRPr="008052FE">
              <w:rPr>
                <w:rFonts w:ascii="Times New Roman" w:eastAsia="Calibri" w:hAnsi="Times New Roman" w:cs="Times New Roman"/>
                <w:sz w:val="24"/>
                <w:szCs w:val="24"/>
              </w:rPr>
              <w:t>.03.20</w:t>
            </w:r>
            <w:r>
              <w:rPr>
                <w:rFonts w:ascii="Times New Roman" w:eastAsia="Calibri" w:hAnsi="Times New Roman" w:cs="Times New Roman"/>
                <w:sz w:val="24"/>
                <w:szCs w:val="24"/>
              </w:rPr>
              <w:t>21</w:t>
            </w:r>
          </w:p>
        </w:tc>
        <w:tc>
          <w:tcPr>
            <w:tcW w:w="2303" w:type="dxa"/>
            <w:shd w:val="clear" w:color="auto" w:fill="auto"/>
          </w:tcPr>
          <w:p w:rsidR="003E5CBD" w:rsidRPr="008052FE" w:rsidRDefault="003E5CBD" w:rsidP="00F23E77">
            <w:pPr>
              <w:ind w:right="24"/>
              <w:rPr>
                <w:rFonts w:ascii="Times New Roman" w:hAnsi="Times New Roman" w:cs="Times New Roman"/>
                <w:spacing w:val="-1"/>
                <w:sz w:val="24"/>
                <w:szCs w:val="24"/>
              </w:rPr>
            </w:pPr>
            <w:r>
              <w:rPr>
                <w:rFonts w:ascii="Times New Roman" w:hAnsi="Times New Roman" w:cs="Times New Roman"/>
                <w:spacing w:val="-1"/>
                <w:sz w:val="24"/>
                <w:szCs w:val="24"/>
              </w:rPr>
              <w:t>10</w:t>
            </w:r>
          </w:p>
        </w:tc>
      </w:tr>
    </w:tbl>
    <w:p w:rsidR="003E5CBD" w:rsidRPr="008052FE" w:rsidRDefault="003E5CBD" w:rsidP="003E5CBD">
      <w:pPr>
        <w:contextualSpacing/>
        <w:rPr>
          <w:rFonts w:ascii="Times New Roman" w:hAnsi="Times New Roman" w:cs="Times New Roman"/>
          <w:sz w:val="24"/>
          <w:szCs w:val="24"/>
          <w:u w:val="single"/>
        </w:rPr>
      </w:pPr>
    </w:p>
    <w:p w:rsidR="003E5CBD" w:rsidRPr="003E5CBD" w:rsidRDefault="003E5CBD" w:rsidP="003E5CBD">
      <w:pPr>
        <w:contextualSpacing/>
        <w:jc w:val="center"/>
        <w:rPr>
          <w:rFonts w:ascii="Times New Roman" w:hAnsi="Times New Roman" w:cs="Times New Roman"/>
          <w:sz w:val="24"/>
          <w:szCs w:val="24"/>
          <w:u w:val="single"/>
          <w:lang w:val="ru-RU"/>
        </w:rPr>
      </w:pPr>
      <w:r w:rsidRPr="003E5CBD">
        <w:rPr>
          <w:rFonts w:ascii="Times New Roman" w:hAnsi="Times New Roman" w:cs="Times New Roman"/>
          <w:sz w:val="24"/>
          <w:szCs w:val="24"/>
          <w:u w:val="single"/>
          <w:lang w:val="ru-RU"/>
        </w:rPr>
        <w:t>Организация промежуточной и государственной итоговой аттестации учащихся.</w:t>
      </w:r>
    </w:p>
    <w:p w:rsidR="003E5CBD" w:rsidRPr="003E5CBD" w:rsidRDefault="003E5CBD" w:rsidP="003E5CBD">
      <w:pPr>
        <w:contextualSpacing/>
        <w:jc w:val="center"/>
        <w:rPr>
          <w:rFonts w:ascii="Times New Roman" w:hAnsi="Times New Roman" w:cs="Times New Roman"/>
          <w:sz w:val="24"/>
          <w:szCs w:val="24"/>
          <w:u w:val="single"/>
          <w:lang w:val="ru-RU"/>
        </w:rPr>
      </w:pPr>
    </w:p>
    <w:p w:rsidR="003E5CBD" w:rsidRPr="003E5CBD" w:rsidRDefault="001E11FF" w:rsidP="003E5CBD">
      <w:pPr>
        <w:shd w:val="clear" w:color="auto" w:fill="FFFFFF"/>
        <w:ind w:right="24"/>
        <w:rPr>
          <w:rFonts w:ascii="Times New Roman" w:hAnsi="Times New Roman" w:cs="Times New Roman"/>
          <w:spacing w:val="-1"/>
          <w:sz w:val="24"/>
          <w:szCs w:val="24"/>
          <w:u w:val="single"/>
          <w:lang w:val="ru-RU"/>
        </w:rPr>
      </w:pPr>
      <w:r w:rsidRPr="001E11FF">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Надпись 2" o:spid="_x0000_s1077" type="#_x0000_t202" style="position:absolute;margin-left:276.95pt;margin-top:8.9pt;width:248.25pt;height:81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lYSgIAAF0EAAAOAAAAZHJzL2Uyb0RvYy54bWysVM2O0zAQviPxDpbvND/b0m7UdLV0KUJa&#10;fqSFB3Acp7FwPMF2m5Tb3nkF3oEDB268QveNGDvdUhaJAyIHy+MZf575vpnML/pGka0wVoLOaTKK&#10;KRGaQyn1Oqfv362ezCixjumSKdAipzth6cXi8aN512YihRpUKQxBEG2zrs1p7VybRZHltWiYHUEr&#10;NDorMA1zaJp1VBrWIXqjojSOn0YdmLI1wIW1eHo1OOki4FeV4O5NVVnhiMop5ubCasJa+DVazFm2&#10;NqytJT+kwf4hi4ZJjY8eoa6YY2Rj5B9QjeQGLFRuxKGJoKokF6EGrCaJH1RzU7NWhFqQHNseabL/&#10;D5a/3r41RJY5PYunlGjWoEj7L/uv+2/7H/vvd7d3n0nqWepam2HwTYvhrn8GPaodKrbtNfAPlmhY&#10;1kyvxaUx0NWClZhl4m9GJ1cHHOtBiu4VlPgY2zgIQH1lGk8hkkIQHdXaHRUSvSMcD8+SSTqdTijh&#10;6EvidDaNg4YRy+6vt8a6FwIa4jc5NdgCAZ5tr63z6bDsPsS/ZkHJciWVCoZZF0tlyJZhu6zCFyp4&#10;EKY06XJ6PkknAwO/QezsEQH7tISOEsWsw8O/QTbS4Rwo2eR0Fvtv6EzP43Ndhi51TKphjyUofSDW&#10;czmw6vqiPwhVQLlDig0M/Y7ziZsazCdKOuz1nNqPG2YEZvZSo0znyXjshyMY48k0RcOceopTD9Mc&#10;oXLqKBm2SxcGyhOo4RLlrGQg2us+ZHLIFXs48H+YNz8kp3aI+vVXWPwEAAD//wMAUEsDBBQABgAI&#10;AAAAIQAWAYSq3QAAAAsBAAAPAAAAZHJzL2Rvd25yZXYueG1sTI/BTsMwEETvSPyDtUjcqA0h0IY4&#10;VRXRY5AauPTmxNskIl5bsduGv8c5wXFnnmZn8u1sRnbByQ+WJDyuBDCk1uqBOglfn/uHNTAfFGk1&#10;WkIJP+hhW9ze5CrT9koHvNShYzGEfKYk9CG4jHPf9miUX1mHFL2TnYwK8Zw6rid1jeFm5E9CvHCj&#10;BoofeuWw7LH9rs9Gwr4pnVMf9fuxShLfpFTtsKykvL+bd2/AAs7hD4alfqwORezU2DNpz0YJaZps&#10;IhqN1zhhAUQqnoE1i7JZAy9y/n9D8QsAAP//AwBQSwECLQAUAAYACAAAACEAtoM4kv4AAADhAQAA&#10;EwAAAAAAAAAAAAAAAAAAAAAAW0NvbnRlbnRfVHlwZXNdLnhtbFBLAQItABQABgAIAAAAIQA4/SH/&#10;1gAAAJQBAAALAAAAAAAAAAAAAAAAAC8BAABfcmVscy8ucmVsc1BLAQItABQABgAIAAAAIQDmY/lY&#10;SgIAAF0EAAAOAAAAAAAAAAAAAAAAAC4CAABkcnMvZTJvRG9jLnhtbFBLAQItABQABgAIAAAAIQAW&#10;AYSq3QAAAAsBAAAPAAAAAAAAAAAAAAAAAKQEAABkcnMvZG93bnJldi54bWxQSwUGAAAAAAQABADz&#10;AAAArgUAAAAA&#10;" strokecolor="window">
            <v:textbox>
              <w:txbxContent>
                <w:p w:rsidR="00954751" w:rsidRDefault="00954751" w:rsidP="003E5CBD">
                  <w:pPr>
                    <w:shd w:val="clear" w:color="auto" w:fill="FFFFFF" w:themeFill="background1"/>
                  </w:pPr>
                </w:p>
              </w:txbxContent>
            </v:textbox>
          </v:shape>
        </w:pict>
      </w:r>
      <w:r w:rsidR="003E5CBD" w:rsidRPr="003E5CBD">
        <w:rPr>
          <w:rFonts w:ascii="Times New Roman" w:hAnsi="Times New Roman" w:cs="Times New Roman"/>
          <w:spacing w:val="-1"/>
          <w:sz w:val="24"/>
          <w:szCs w:val="24"/>
          <w:u w:val="single"/>
          <w:lang w:val="ru-RU"/>
        </w:rPr>
        <w:t xml:space="preserve">Сроки промежуточной аттестации:                            </w:t>
      </w:r>
    </w:p>
    <w:p w:rsidR="003E5CBD" w:rsidRPr="003E5CBD" w:rsidRDefault="003E5CBD" w:rsidP="003E5CBD">
      <w:pPr>
        <w:shd w:val="clear" w:color="auto" w:fill="FFFFFF"/>
        <w:ind w:right="24"/>
        <w:rPr>
          <w:rFonts w:ascii="Times New Roman" w:hAnsi="Times New Roman" w:cs="Times New Roman"/>
          <w:spacing w:val="-1"/>
          <w:sz w:val="24"/>
          <w:szCs w:val="24"/>
          <w:u w:val="single"/>
          <w:lang w:val="ru-RU"/>
        </w:rPr>
      </w:pPr>
      <w:r w:rsidRPr="003E5CBD">
        <w:rPr>
          <w:rFonts w:ascii="Times New Roman" w:hAnsi="Times New Roman" w:cs="Times New Roman"/>
          <w:spacing w:val="-1"/>
          <w:sz w:val="24"/>
          <w:szCs w:val="24"/>
          <w:u w:val="single"/>
          <w:lang w:val="ru-RU"/>
        </w:rPr>
        <w:t>5-9 классы</w:t>
      </w:r>
    </w:p>
    <w:p w:rsidR="003E5CBD" w:rsidRPr="003E5CBD" w:rsidRDefault="003E5CBD" w:rsidP="003E5CBD">
      <w:pPr>
        <w:shd w:val="clear" w:color="auto" w:fill="FFFFFF"/>
        <w:ind w:right="24"/>
        <w:rPr>
          <w:rFonts w:ascii="Times New Roman" w:hAnsi="Times New Roman" w:cs="Times New Roman"/>
          <w:spacing w:val="-1"/>
          <w:sz w:val="24"/>
          <w:szCs w:val="24"/>
          <w:lang w:val="ru-RU"/>
        </w:rPr>
      </w:pPr>
      <w:r w:rsidRPr="008052FE">
        <w:rPr>
          <w:rFonts w:ascii="Times New Roman" w:hAnsi="Times New Roman" w:cs="Times New Roman"/>
          <w:spacing w:val="-1"/>
          <w:sz w:val="24"/>
          <w:szCs w:val="24"/>
        </w:rPr>
        <w:t>I</w:t>
      </w:r>
      <w:r w:rsidRPr="003E5CBD">
        <w:rPr>
          <w:rFonts w:ascii="Times New Roman" w:hAnsi="Times New Roman" w:cs="Times New Roman"/>
          <w:spacing w:val="-1"/>
          <w:sz w:val="24"/>
          <w:szCs w:val="24"/>
          <w:lang w:val="ru-RU"/>
        </w:rPr>
        <w:t xml:space="preserve"> четверть –  </w:t>
      </w:r>
      <w:r w:rsidRPr="003E5CBD">
        <w:rPr>
          <w:spacing w:val="-1"/>
          <w:lang w:val="ru-RU"/>
        </w:rPr>
        <w:t>с 14.10.2020 по 26.10.2020</w:t>
      </w:r>
      <w:r w:rsidRPr="003E5CBD">
        <w:rPr>
          <w:rFonts w:ascii="Times New Roman" w:hAnsi="Times New Roman" w:cs="Times New Roman"/>
          <w:spacing w:val="-1"/>
          <w:sz w:val="24"/>
          <w:szCs w:val="24"/>
          <w:lang w:val="ru-RU"/>
        </w:rPr>
        <w:t>;</w:t>
      </w:r>
    </w:p>
    <w:p w:rsidR="003E5CBD" w:rsidRPr="003E5CBD" w:rsidRDefault="003E5CBD" w:rsidP="003E5CBD">
      <w:pPr>
        <w:shd w:val="clear" w:color="auto" w:fill="FFFFFF"/>
        <w:ind w:right="24"/>
        <w:rPr>
          <w:spacing w:val="-1"/>
          <w:lang w:val="ru-RU"/>
        </w:rPr>
      </w:pPr>
      <w:r w:rsidRPr="008052FE">
        <w:rPr>
          <w:rFonts w:ascii="Times New Roman" w:hAnsi="Times New Roman" w:cs="Times New Roman"/>
          <w:spacing w:val="-1"/>
          <w:sz w:val="24"/>
          <w:szCs w:val="24"/>
        </w:rPr>
        <w:t>II</w:t>
      </w:r>
      <w:r w:rsidRPr="003E5CBD">
        <w:rPr>
          <w:rFonts w:ascii="Times New Roman" w:hAnsi="Times New Roman" w:cs="Times New Roman"/>
          <w:spacing w:val="-1"/>
          <w:sz w:val="24"/>
          <w:szCs w:val="24"/>
          <w:lang w:val="ru-RU"/>
        </w:rPr>
        <w:t xml:space="preserve"> четверть  </w:t>
      </w:r>
      <w:r w:rsidRPr="003E5CBD">
        <w:rPr>
          <w:spacing w:val="-1"/>
          <w:lang w:val="ru-RU"/>
        </w:rPr>
        <w:t xml:space="preserve">–  с 15.12.2020 по 25.12.2020;   </w:t>
      </w:r>
    </w:p>
    <w:p w:rsidR="003E5CBD" w:rsidRPr="003E5CBD" w:rsidRDefault="003E5CBD" w:rsidP="003E5CBD">
      <w:pPr>
        <w:shd w:val="clear" w:color="auto" w:fill="FFFFFF"/>
        <w:ind w:right="24"/>
        <w:rPr>
          <w:spacing w:val="-1"/>
          <w:lang w:val="ru-RU"/>
        </w:rPr>
      </w:pPr>
      <w:r w:rsidRPr="008052FE">
        <w:rPr>
          <w:rFonts w:ascii="Times New Roman" w:hAnsi="Times New Roman" w:cs="Times New Roman"/>
          <w:spacing w:val="-1"/>
          <w:sz w:val="24"/>
          <w:szCs w:val="24"/>
        </w:rPr>
        <w:t>III</w:t>
      </w:r>
      <w:r w:rsidRPr="003E5CBD">
        <w:rPr>
          <w:rFonts w:ascii="Times New Roman" w:hAnsi="Times New Roman" w:cs="Times New Roman"/>
          <w:spacing w:val="-1"/>
          <w:sz w:val="24"/>
          <w:szCs w:val="24"/>
          <w:lang w:val="ru-RU"/>
        </w:rPr>
        <w:t xml:space="preserve"> четверть – </w:t>
      </w:r>
      <w:r w:rsidRPr="003E5CBD">
        <w:rPr>
          <w:spacing w:val="-1"/>
          <w:lang w:val="ru-RU"/>
        </w:rPr>
        <w:t>с 03.03.2021 по 17.03.2021;</w:t>
      </w:r>
    </w:p>
    <w:p w:rsidR="00DC56D2" w:rsidRPr="003E5CBD" w:rsidRDefault="003E5CBD" w:rsidP="003E5CBD">
      <w:pPr>
        <w:shd w:val="clear" w:color="auto" w:fill="FFFFFF"/>
        <w:ind w:right="24"/>
        <w:rPr>
          <w:rFonts w:ascii="Times New Roman" w:hAnsi="Times New Roman" w:cs="Times New Roman"/>
          <w:spacing w:val="-1"/>
          <w:sz w:val="24"/>
          <w:szCs w:val="24"/>
          <w:lang w:val="ru-RU"/>
        </w:rPr>
      </w:pPr>
      <w:r w:rsidRPr="008052FE">
        <w:rPr>
          <w:rFonts w:ascii="Times New Roman" w:hAnsi="Times New Roman" w:cs="Times New Roman"/>
          <w:spacing w:val="-1"/>
          <w:sz w:val="24"/>
          <w:szCs w:val="24"/>
        </w:rPr>
        <w:t>IV</w:t>
      </w:r>
      <w:r w:rsidRPr="00540501">
        <w:rPr>
          <w:rFonts w:ascii="Times New Roman" w:hAnsi="Times New Roman" w:cs="Times New Roman"/>
          <w:spacing w:val="-1"/>
          <w:sz w:val="24"/>
          <w:szCs w:val="24"/>
          <w:lang w:val="ru-RU"/>
        </w:rPr>
        <w:t xml:space="preserve"> четверть – </w:t>
      </w:r>
      <w:r w:rsidRPr="00540501">
        <w:rPr>
          <w:spacing w:val="-1"/>
          <w:lang w:val="ru-RU"/>
        </w:rPr>
        <w:t>с 14.05.2021 по 26.05.2021</w:t>
      </w:r>
      <w:r w:rsidRPr="00540501">
        <w:rPr>
          <w:rFonts w:ascii="Times New Roman" w:hAnsi="Times New Roman" w:cs="Times New Roman"/>
          <w:spacing w:val="-1"/>
          <w:sz w:val="24"/>
          <w:szCs w:val="24"/>
          <w:lang w:val="ru-RU"/>
        </w:rPr>
        <w:t>.</w:t>
      </w:r>
    </w:p>
    <w:p w:rsidR="00DC56D2" w:rsidRPr="003E5CBD" w:rsidRDefault="00AC122E" w:rsidP="00DD157E">
      <w:pPr>
        <w:spacing w:after="0" w:line="360" w:lineRule="auto"/>
        <w:ind w:firstLine="357"/>
        <w:rPr>
          <w:rFonts w:ascii="Times New Roman" w:hAnsi="Times New Roman"/>
          <w:sz w:val="24"/>
          <w:szCs w:val="24"/>
          <w:lang w:val="ru-RU"/>
        </w:rPr>
      </w:pPr>
      <w:r w:rsidRPr="003E5CBD">
        <w:rPr>
          <w:rFonts w:ascii="Times New Roman" w:hAnsi="Times New Roman"/>
          <w:sz w:val="24"/>
          <w:szCs w:val="24"/>
          <w:lang w:val="ru-RU"/>
        </w:rPr>
        <w:t>Государственная и</w:t>
      </w:r>
      <w:r w:rsidR="00DC56D2" w:rsidRPr="003E5CBD">
        <w:rPr>
          <w:rFonts w:ascii="Times New Roman" w:hAnsi="Times New Roman"/>
          <w:sz w:val="24"/>
          <w:szCs w:val="24"/>
          <w:lang w:val="ru-RU"/>
        </w:rPr>
        <w:t xml:space="preserve">тоговая аттестация в 9 классах проводится </w:t>
      </w:r>
      <w:r w:rsidR="00F3648E" w:rsidRPr="003E5CBD">
        <w:rPr>
          <w:rFonts w:ascii="Times New Roman" w:hAnsi="Times New Roman"/>
          <w:sz w:val="24"/>
          <w:szCs w:val="24"/>
          <w:lang w:val="ru-RU"/>
        </w:rPr>
        <w:t>в</w:t>
      </w:r>
      <w:r w:rsidR="00DC56D2" w:rsidRPr="003E5CBD">
        <w:rPr>
          <w:rFonts w:ascii="Times New Roman" w:hAnsi="Times New Roman"/>
          <w:sz w:val="24"/>
          <w:szCs w:val="24"/>
          <w:lang w:val="ru-RU"/>
        </w:rPr>
        <w:t xml:space="preserve"> срок</w:t>
      </w:r>
      <w:r w:rsidR="00F3648E" w:rsidRPr="003E5CBD">
        <w:rPr>
          <w:rFonts w:ascii="Times New Roman" w:hAnsi="Times New Roman"/>
          <w:sz w:val="24"/>
          <w:szCs w:val="24"/>
          <w:lang w:val="ru-RU"/>
        </w:rPr>
        <w:t>и</w:t>
      </w:r>
      <w:r w:rsidR="00DC56D2" w:rsidRPr="003E5CBD">
        <w:rPr>
          <w:rFonts w:ascii="Times New Roman" w:hAnsi="Times New Roman"/>
          <w:sz w:val="24"/>
          <w:szCs w:val="24"/>
          <w:lang w:val="ru-RU"/>
        </w:rPr>
        <w:t>, установленны</w:t>
      </w:r>
      <w:r w:rsidR="00F3648E" w:rsidRPr="003E5CBD">
        <w:rPr>
          <w:rFonts w:ascii="Times New Roman" w:hAnsi="Times New Roman"/>
          <w:sz w:val="24"/>
          <w:szCs w:val="24"/>
          <w:lang w:val="ru-RU"/>
        </w:rPr>
        <w:t>е</w:t>
      </w:r>
      <w:r w:rsidR="00DC56D2" w:rsidRPr="003E5CBD">
        <w:rPr>
          <w:rFonts w:ascii="Times New Roman" w:hAnsi="Times New Roman"/>
          <w:sz w:val="24"/>
          <w:szCs w:val="24"/>
          <w:lang w:val="ru-RU"/>
        </w:rPr>
        <w:t xml:space="preserve"> Мин</w:t>
      </w:r>
      <w:r w:rsidR="00DC56D2" w:rsidRPr="003E5CBD">
        <w:rPr>
          <w:rFonts w:ascii="Times New Roman" w:hAnsi="Times New Roman"/>
          <w:sz w:val="24"/>
          <w:szCs w:val="24"/>
          <w:lang w:val="ru-RU"/>
        </w:rPr>
        <w:t>и</w:t>
      </w:r>
      <w:r w:rsidR="00DC56D2" w:rsidRPr="003E5CBD">
        <w:rPr>
          <w:rFonts w:ascii="Times New Roman" w:hAnsi="Times New Roman"/>
          <w:sz w:val="24"/>
          <w:szCs w:val="24"/>
          <w:lang w:val="ru-RU"/>
        </w:rPr>
        <w:t>стерством образования и науки Российской Ф</w:t>
      </w:r>
      <w:r w:rsidR="00DD157E" w:rsidRPr="003E5CBD">
        <w:rPr>
          <w:rFonts w:ascii="Times New Roman" w:hAnsi="Times New Roman"/>
          <w:sz w:val="24"/>
          <w:szCs w:val="24"/>
          <w:lang w:val="ru-RU"/>
        </w:rPr>
        <w:t>едерации на данный учебный год.</w:t>
      </w:r>
    </w:p>
    <w:p w:rsidR="00AC122E" w:rsidRPr="00540501" w:rsidRDefault="00D051E4" w:rsidP="00DD157E">
      <w:pPr>
        <w:pStyle w:val="afff4"/>
        <w:spacing w:line="360" w:lineRule="auto"/>
        <w:ind w:firstLine="357"/>
        <w:jc w:val="both"/>
        <w:rPr>
          <w:sz w:val="24"/>
          <w:szCs w:val="24"/>
          <w:lang w:val="ru-RU"/>
        </w:rPr>
      </w:pPr>
      <w:r w:rsidRPr="00540501">
        <w:rPr>
          <w:sz w:val="24"/>
          <w:szCs w:val="24"/>
          <w:lang w:val="ru-RU"/>
        </w:rPr>
        <w:t>Календарный учебный график состал</w:t>
      </w:r>
      <w:r w:rsidR="00F3648E" w:rsidRPr="00540501">
        <w:rPr>
          <w:sz w:val="24"/>
          <w:szCs w:val="24"/>
          <w:lang w:val="ru-RU"/>
        </w:rPr>
        <w:t>ен</w:t>
      </w:r>
      <w:r w:rsidRPr="00540501">
        <w:rPr>
          <w:sz w:val="24"/>
          <w:szCs w:val="24"/>
          <w:lang w:val="ru-RU"/>
        </w:rPr>
        <w:t xml:space="preserve"> с учетом мнений участников образовательных о</w:t>
      </w:r>
      <w:r w:rsidRPr="00540501">
        <w:rPr>
          <w:sz w:val="24"/>
          <w:szCs w:val="24"/>
          <w:lang w:val="ru-RU"/>
        </w:rPr>
        <w:t>т</w:t>
      </w:r>
      <w:r w:rsidRPr="00540501">
        <w:rPr>
          <w:sz w:val="24"/>
          <w:szCs w:val="24"/>
          <w:lang w:val="ru-RU"/>
        </w:rPr>
        <w:t>ношений</w:t>
      </w:r>
      <w:r w:rsidR="00EF1A5E" w:rsidRPr="00540501">
        <w:rPr>
          <w:sz w:val="24"/>
          <w:szCs w:val="24"/>
          <w:lang w:val="ru-RU"/>
        </w:rPr>
        <w:t>.</w:t>
      </w:r>
      <w:r w:rsidRPr="00540501">
        <w:rPr>
          <w:sz w:val="24"/>
          <w:szCs w:val="24"/>
          <w:lang w:val="ru-RU"/>
        </w:rPr>
        <w:t xml:space="preserve"> При составлении календарного учебного графика  учитыва</w:t>
      </w:r>
      <w:r w:rsidR="00F3648E" w:rsidRPr="00540501">
        <w:rPr>
          <w:sz w:val="24"/>
          <w:szCs w:val="24"/>
          <w:lang w:val="ru-RU"/>
        </w:rPr>
        <w:t>ласьчетвертная</w:t>
      </w:r>
      <w:r w:rsidRPr="00540501">
        <w:rPr>
          <w:sz w:val="24"/>
          <w:szCs w:val="24"/>
          <w:lang w:val="ru-RU"/>
        </w:rPr>
        <w:t xml:space="preserve"> система организации учебного года.</w:t>
      </w:r>
    </w:p>
    <w:p w:rsidR="009709AA" w:rsidRPr="00540501" w:rsidRDefault="00A162A4" w:rsidP="00DB7D62">
      <w:pPr>
        <w:pStyle w:val="afff4"/>
        <w:spacing w:line="360" w:lineRule="auto"/>
        <w:ind w:firstLine="357"/>
        <w:jc w:val="both"/>
        <w:rPr>
          <w:sz w:val="24"/>
          <w:szCs w:val="24"/>
          <w:lang w:val="ru-RU"/>
        </w:rPr>
      </w:pPr>
      <w:r w:rsidRPr="00540501">
        <w:rPr>
          <w:sz w:val="24"/>
          <w:szCs w:val="24"/>
          <w:lang w:val="ru-RU"/>
        </w:rPr>
        <w:t>К</w:t>
      </w:r>
      <w:r w:rsidR="00D051E4" w:rsidRPr="00540501">
        <w:rPr>
          <w:sz w:val="24"/>
          <w:szCs w:val="24"/>
          <w:lang w:val="ru-RU"/>
        </w:rPr>
        <w:t>алендарный учебный график реализации образовательной программы составл</w:t>
      </w:r>
      <w:r w:rsidR="00F3648E" w:rsidRPr="00540501">
        <w:rPr>
          <w:sz w:val="24"/>
          <w:szCs w:val="24"/>
          <w:lang w:val="ru-RU"/>
        </w:rPr>
        <w:t>ен</w:t>
      </w:r>
      <w:r w:rsidR="00D051E4" w:rsidRPr="00540501">
        <w:rPr>
          <w:sz w:val="24"/>
          <w:szCs w:val="24"/>
          <w:lang w:val="ru-RU"/>
        </w:rPr>
        <w:t xml:space="preserve">  в соо</w:t>
      </w:r>
      <w:r w:rsidR="00D051E4" w:rsidRPr="00540501">
        <w:rPr>
          <w:sz w:val="24"/>
          <w:szCs w:val="24"/>
          <w:lang w:val="ru-RU"/>
        </w:rPr>
        <w:t>т</w:t>
      </w:r>
      <w:r w:rsidR="00D051E4" w:rsidRPr="00540501">
        <w:rPr>
          <w:sz w:val="24"/>
          <w:szCs w:val="24"/>
          <w:lang w:val="ru-RU"/>
        </w:rPr>
        <w:t xml:space="preserve">ветствии с </w:t>
      </w:r>
      <w:r w:rsidR="00CC6674" w:rsidRPr="00540501">
        <w:rPr>
          <w:sz w:val="24"/>
          <w:szCs w:val="24"/>
          <w:lang w:val="ru-RU"/>
        </w:rPr>
        <w:t xml:space="preserve">Федеральным </w:t>
      </w:r>
      <w:r w:rsidR="00D051E4" w:rsidRPr="00540501">
        <w:rPr>
          <w:sz w:val="24"/>
          <w:szCs w:val="24"/>
          <w:lang w:val="ru-RU"/>
        </w:rPr>
        <w:t>законом «Об образовании в Росси</w:t>
      </w:r>
      <w:r w:rsidR="00F3648E" w:rsidRPr="00540501">
        <w:rPr>
          <w:sz w:val="24"/>
          <w:szCs w:val="24"/>
          <w:lang w:val="ru-RU"/>
        </w:rPr>
        <w:t>йской Федерации» (п. 10, ст. 2) и с</w:t>
      </w:r>
      <w:r w:rsidR="00F3648E" w:rsidRPr="00540501">
        <w:rPr>
          <w:sz w:val="24"/>
          <w:szCs w:val="24"/>
          <w:lang w:val="ru-RU"/>
        </w:rPr>
        <w:t>о</w:t>
      </w:r>
      <w:r w:rsidR="00F3648E" w:rsidRPr="00540501">
        <w:rPr>
          <w:sz w:val="24"/>
          <w:szCs w:val="24"/>
          <w:lang w:val="ru-RU"/>
        </w:rPr>
        <w:t xml:space="preserve">ответствует </w:t>
      </w:r>
      <w:r w:rsidR="00D051E4" w:rsidRPr="00540501">
        <w:rPr>
          <w:sz w:val="24"/>
          <w:szCs w:val="24"/>
          <w:lang w:val="ru-RU"/>
        </w:rPr>
        <w:t>требовани</w:t>
      </w:r>
      <w:r w:rsidR="00F3648E" w:rsidRPr="00540501">
        <w:rPr>
          <w:sz w:val="24"/>
          <w:szCs w:val="24"/>
          <w:lang w:val="ru-RU"/>
        </w:rPr>
        <w:t>ям</w:t>
      </w:r>
      <w:r w:rsidR="00D051E4" w:rsidRPr="00540501">
        <w:rPr>
          <w:sz w:val="24"/>
          <w:szCs w:val="24"/>
          <w:lang w:val="ru-RU"/>
        </w:rPr>
        <w:t xml:space="preserve"> СанПиН</w:t>
      </w:r>
      <w:r w:rsidR="00F3648E" w:rsidRPr="00540501">
        <w:rPr>
          <w:sz w:val="24"/>
          <w:szCs w:val="24"/>
          <w:lang w:val="ru-RU"/>
        </w:rPr>
        <w:t>.</w:t>
      </w:r>
      <w:bookmarkStart w:id="268" w:name="_Toc414553284"/>
    </w:p>
    <w:p w:rsidR="00F923B7" w:rsidRPr="00540501" w:rsidRDefault="00F923B7" w:rsidP="00DB7D62">
      <w:pPr>
        <w:pStyle w:val="afff4"/>
        <w:spacing w:line="360" w:lineRule="auto"/>
        <w:ind w:firstLine="357"/>
        <w:jc w:val="both"/>
        <w:rPr>
          <w:sz w:val="24"/>
          <w:szCs w:val="24"/>
          <w:lang w:val="ru-RU"/>
        </w:rPr>
      </w:pPr>
    </w:p>
    <w:bookmarkEnd w:id="268"/>
    <w:p w:rsidR="00F22192" w:rsidRPr="00540501" w:rsidRDefault="00F22192" w:rsidP="00340BF5">
      <w:pPr>
        <w:pStyle w:val="a8"/>
        <w:spacing w:line="360" w:lineRule="auto"/>
        <w:ind w:left="-284"/>
        <w:jc w:val="center"/>
        <w:rPr>
          <w:rFonts w:ascii="Times New Roman" w:hAnsi="Times New Roman"/>
          <w:b/>
          <w:lang w:val="ru-RU"/>
        </w:rPr>
      </w:pPr>
      <w:r w:rsidRPr="00540501">
        <w:rPr>
          <w:rFonts w:ascii="Times New Roman" w:hAnsi="Times New Roman"/>
          <w:b/>
          <w:lang w:val="ru-RU"/>
        </w:rPr>
        <w:t>Ожидаемые результаты</w:t>
      </w:r>
    </w:p>
    <w:p w:rsidR="00F22192" w:rsidRPr="00540501" w:rsidRDefault="00F22192" w:rsidP="007073BC">
      <w:pPr>
        <w:pStyle w:val="a8"/>
        <w:spacing w:line="360" w:lineRule="auto"/>
        <w:ind w:left="-284" w:firstLine="992"/>
        <w:jc w:val="both"/>
        <w:rPr>
          <w:rFonts w:ascii="Times New Roman" w:hAnsi="Times New Roman"/>
          <w:lang w:val="ru-RU"/>
        </w:rPr>
      </w:pPr>
      <w:r w:rsidRPr="00540501">
        <w:rPr>
          <w:rFonts w:ascii="Times New Roman" w:hAnsi="Times New Roman"/>
          <w:lang w:val="ru-RU"/>
        </w:rPr>
        <w:t>Увеличение числа детей, охваченных организованным досугом; воспитание уважительного о</w:t>
      </w:r>
      <w:r w:rsidRPr="00540501">
        <w:rPr>
          <w:rFonts w:ascii="Times New Roman" w:hAnsi="Times New Roman"/>
          <w:lang w:val="ru-RU"/>
        </w:rPr>
        <w:t>т</w:t>
      </w:r>
      <w:r w:rsidRPr="00540501">
        <w:rPr>
          <w:rFonts w:ascii="Times New Roman" w:hAnsi="Times New Roman"/>
          <w:lang w:val="ru-RU"/>
        </w:rPr>
        <w:t>ношения к родному дому, к школе, городу; воспитание у детей толерантности, навыков здорового образа жизни; формирование чувства гражданственности и патриотизма, правовой культуры, осознанного отн</w:t>
      </w:r>
      <w:r w:rsidRPr="00540501">
        <w:rPr>
          <w:rFonts w:ascii="Times New Roman" w:hAnsi="Times New Roman"/>
          <w:lang w:val="ru-RU"/>
        </w:rPr>
        <w:t>о</w:t>
      </w:r>
      <w:r w:rsidRPr="00540501">
        <w:rPr>
          <w:rFonts w:ascii="Times New Roman" w:hAnsi="Times New Roman"/>
          <w:lang w:val="ru-RU"/>
        </w:rPr>
        <w:t>шения к профессиональному самоопределению; развитие социальной культуры учащихся через систему ученического самоуправления и реализация, в конечном счете, основной цели программы – достижение учащимися необходимого для жизни в обществе социального опыта и формирование в них принимаемой обществом системы ценностей.</w:t>
      </w:r>
    </w:p>
    <w:p w:rsidR="00F22192" w:rsidRPr="00540501" w:rsidRDefault="00F22192" w:rsidP="007073BC">
      <w:pPr>
        <w:pStyle w:val="a8"/>
        <w:spacing w:line="360" w:lineRule="auto"/>
        <w:ind w:left="-284" w:firstLine="992"/>
        <w:jc w:val="both"/>
        <w:rPr>
          <w:rFonts w:ascii="Times New Roman" w:hAnsi="Times New Roman"/>
          <w:lang w:val="ru-RU"/>
        </w:rPr>
      </w:pPr>
      <w:r w:rsidRPr="00540501">
        <w:rPr>
          <w:rFonts w:ascii="Times New Roman" w:hAnsi="Times New Roman"/>
          <w:lang w:val="ru-RU"/>
        </w:rPr>
        <w:t>Проблема использования свободного времени подрастающего поколения в целях всестороннего развития и воспитания всегда были насущными для общества. Воспитание детей происходит в любой момент их деятельности. Однако наиболее продуктивно это развитие и воспитание осуществлять в свобо</w:t>
      </w:r>
      <w:r w:rsidRPr="00540501">
        <w:rPr>
          <w:rFonts w:ascii="Times New Roman" w:hAnsi="Times New Roman"/>
          <w:lang w:val="ru-RU"/>
        </w:rPr>
        <w:t>д</w:t>
      </w:r>
      <w:r w:rsidRPr="00540501">
        <w:rPr>
          <w:rFonts w:ascii="Times New Roman" w:hAnsi="Times New Roman"/>
          <w:lang w:val="ru-RU"/>
        </w:rPr>
        <w:t>ное от обучения время. Таким образом, внеурочная деятельность должна быть направлена на культурно-творческую деятельность и развитие духовно-нравственный потенциала, дисциплины обучающихся, способности сделать правильный нравственный выбор.</w:t>
      </w:r>
    </w:p>
    <w:p w:rsidR="00F22192" w:rsidRPr="00540501" w:rsidRDefault="00F22192" w:rsidP="00340BF5">
      <w:pPr>
        <w:pStyle w:val="a8"/>
        <w:spacing w:line="360" w:lineRule="auto"/>
        <w:ind w:left="-284"/>
        <w:jc w:val="both"/>
        <w:rPr>
          <w:rFonts w:ascii="Times New Roman" w:hAnsi="Times New Roman"/>
          <w:lang w:val="ru-RU"/>
        </w:rPr>
      </w:pPr>
      <w:r w:rsidRPr="00540501">
        <w:rPr>
          <w:rFonts w:ascii="Times New Roman" w:hAnsi="Times New Roman"/>
          <w:lang w:val="ru-RU"/>
        </w:rPr>
        <w:t>В школе созданы условия для внеурочной деятельности обучающихся. Вся система работы школы по данному направлению призвана предоставить возможность:</w:t>
      </w:r>
    </w:p>
    <w:p w:rsidR="00F22192" w:rsidRPr="00540501" w:rsidRDefault="00F22192" w:rsidP="00340BF5">
      <w:pPr>
        <w:pStyle w:val="a8"/>
        <w:spacing w:line="360" w:lineRule="auto"/>
        <w:jc w:val="both"/>
        <w:rPr>
          <w:rFonts w:ascii="Times New Roman" w:hAnsi="Times New Roman"/>
          <w:lang w:val="ru-RU"/>
        </w:rPr>
      </w:pPr>
      <w:r w:rsidRPr="00540501">
        <w:rPr>
          <w:rFonts w:ascii="Times New Roman" w:hAnsi="Times New Roman"/>
          <w:lang w:val="ru-RU"/>
        </w:rPr>
        <w:lastRenderedPageBreak/>
        <w:t>- свободного выбора детьми программ, объединений, которые близки им по природе, отвечают их внутренним потребностям;</w:t>
      </w:r>
    </w:p>
    <w:p w:rsidR="00F22192" w:rsidRPr="00540501" w:rsidRDefault="00F22192" w:rsidP="00340BF5">
      <w:pPr>
        <w:pStyle w:val="a8"/>
        <w:spacing w:line="360" w:lineRule="auto"/>
        <w:jc w:val="both"/>
        <w:rPr>
          <w:rFonts w:ascii="Times New Roman" w:hAnsi="Times New Roman"/>
          <w:lang w:val="ru-RU"/>
        </w:rPr>
      </w:pPr>
      <w:r w:rsidRPr="00540501">
        <w:rPr>
          <w:rFonts w:ascii="Times New Roman" w:hAnsi="Times New Roman"/>
          <w:lang w:val="ru-RU"/>
        </w:rPr>
        <w:t>- помогают удовлетворить образовательные запросы, почувствовать себя успешным, реализовать и развить свои таланты, способности;</w:t>
      </w:r>
    </w:p>
    <w:p w:rsidR="00F22192" w:rsidRPr="00540501" w:rsidRDefault="00F22192" w:rsidP="00340BF5">
      <w:pPr>
        <w:pStyle w:val="a8"/>
        <w:spacing w:line="360" w:lineRule="auto"/>
        <w:jc w:val="both"/>
        <w:rPr>
          <w:rFonts w:ascii="Times New Roman" w:hAnsi="Times New Roman"/>
          <w:lang w:val="ru-RU"/>
        </w:rPr>
      </w:pPr>
      <w:r w:rsidRPr="00540501">
        <w:rPr>
          <w:rFonts w:ascii="Times New Roman" w:hAnsi="Times New Roman"/>
          <w:lang w:val="ru-RU"/>
        </w:rPr>
        <w:t>- стать активным в решении жизненных и социальных проблем, уметь нести ответственность за свой выбор;</w:t>
      </w:r>
    </w:p>
    <w:p w:rsidR="00F22192" w:rsidRPr="00540501" w:rsidRDefault="00F22192" w:rsidP="00340BF5">
      <w:pPr>
        <w:pStyle w:val="a8"/>
        <w:spacing w:line="360" w:lineRule="auto"/>
        <w:jc w:val="both"/>
        <w:rPr>
          <w:rFonts w:ascii="Times New Roman" w:hAnsi="Times New Roman"/>
          <w:lang w:val="ru-RU"/>
        </w:rPr>
      </w:pPr>
      <w:r w:rsidRPr="00540501">
        <w:rPr>
          <w:rFonts w:ascii="Times New Roman" w:hAnsi="Times New Roman"/>
          <w:lang w:val="ru-RU"/>
        </w:rPr>
        <w:t>- быть активным гражданином своей страны, способным любить и беречь природу, занимающим активную жизненную позицию в борьбе за сохранение мира на Земле, понимающим и прин</w:t>
      </w:r>
      <w:r w:rsidRPr="00540501">
        <w:rPr>
          <w:rFonts w:ascii="Times New Roman" w:hAnsi="Times New Roman"/>
          <w:lang w:val="ru-RU"/>
        </w:rPr>
        <w:t>и</w:t>
      </w:r>
      <w:r w:rsidRPr="00540501">
        <w:rPr>
          <w:rFonts w:ascii="Times New Roman" w:hAnsi="Times New Roman"/>
          <w:lang w:val="ru-RU"/>
        </w:rPr>
        <w:t>мающим экологическую культуру.</w:t>
      </w:r>
    </w:p>
    <w:p w:rsidR="00340BF5" w:rsidRPr="00540501" w:rsidRDefault="00340BF5" w:rsidP="00340BF5">
      <w:pPr>
        <w:pStyle w:val="a8"/>
        <w:spacing w:line="360" w:lineRule="auto"/>
        <w:ind w:left="1119"/>
        <w:rPr>
          <w:rFonts w:ascii="Times New Roman" w:hAnsi="Times New Roman"/>
          <w:b/>
          <w:lang w:val="ru-RU"/>
        </w:rPr>
      </w:pPr>
      <w:bookmarkStart w:id="269" w:name="_Toc406059071"/>
      <w:bookmarkStart w:id="270" w:name="_Toc409691735"/>
      <w:bookmarkStart w:id="271" w:name="_Toc410654075"/>
      <w:bookmarkStart w:id="272" w:name="_Toc414553285"/>
    </w:p>
    <w:p w:rsidR="003D284C" w:rsidRPr="00540501" w:rsidRDefault="003D284C" w:rsidP="00BF3696">
      <w:pPr>
        <w:pStyle w:val="a8"/>
        <w:numPr>
          <w:ilvl w:val="1"/>
          <w:numId w:val="252"/>
        </w:numPr>
        <w:spacing w:line="360" w:lineRule="auto"/>
        <w:jc w:val="center"/>
        <w:rPr>
          <w:rFonts w:ascii="Times New Roman" w:hAnsi="Times New Roman"/>
          <w:b/>
          <w:lang w:val="ru-RU"/>
        </w:rPr>
      </w:pPr>
      <w:r w:rsidRPr="00540501">
        <w:rPr>
          <w:rFonts w:ascii="Times New Roman" w:hAnsi="Times New Roman"/>
          <w:b/>
          <w:lang w:val="ru-RU"/>
        </w:rPr>
        <w:t>Система условий</w:t>
      </w:r>
      <w:bookmarkEnd w:id="269"/>
      <w:r w:rsidRPr="00540501">
        <w:rPr>
          <w:rFonts w:ascii="Times New Roman" w:hAnsi="Times New Roman"/>
          <w:b/>
          <w:lang w:val="ru-RU"/>
        </w:rPr>
        <w:t xml:space="preserve"> реализации основной образовательной программы</w:t>
      </w:r>
      <w:bookmarkEnd w:id="270"/>
      <w:bookmarkEnd w:id="271"/>
      <w:bookmarkEnd w:id="272"/>
    </w:p>
    <w:p w:rsidR="003D284C" w:rsidRPr="00540501" w:rsidRDefault="003D284C" w:rsidP="003D284C">
      <w:pPr>
        <w:spacing w:after="0" w:line="360" w:lineRule="auto"/>
        <w:ind w:firstLine="708"/>
        <w:jc w:val="both"/>
        <w:rPr>
          <w:rFonts w:ascii="Times New Roman" w:hAnsi="Times New Roman"/>
          <w:sz w:val="24"/>
          <w:szCs w:val="24"/>
          <w:lang w:val="ru-RU"/>
        </w:rPr>
      </w:pPr>
      <w:r w:rsidRPr="00540501">
        <w:rPr>
          <w:rFonts w:ascii="Times New Roman" w:hAnsi="Times New Roman"/>
          <w:sz w:val="24"/>
          <w:szCs w:val="24"/>
          <w:lang w:val="ru-RU"/>
        </w:rPr>
        <w:t>В МБ</w:t>
      </w:r>
      <w:r w:rsidR="00D112E7" w:rsidRPr="00540501">
        <w:rPr>
          <w:rFonts w:ascii="Times New Roman" w:hAnsi="Times New Roman"/>
          <w:sz w:val="24"/>
          <w:szCs w:val="24"/>
          <w:lang w:val="ru-RU"/>
        </w:rPr>
        <w:t>У «СОШ № 2 г. Твери</w:t>
      </w:r>
      <w:r w:rsidRPr="00540501">
        <w:rPr>
          <w:rFonts w:ascii="Times New Roman" w:hAnsi="Times New Roman"/>
          <w:sz w:val="24"/>
          <w:szCs w:val="24"/>
          <w:lang w:val="ru-RU"/>
        </w:rPr>
        <w:t>» созданы условия, необходимые для реализации основной образовательной программы основного общего образования, которые:</w:t>
      </w:r>
    </w:p>
    <w:p w:rsidR="003D284C" w:rsidRPr="00540501" w:rsidRDefault="003D284C" w:rsidP="003D284C">
      <w:pPr>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w:t>
      </w:r>
      <w:r w:rsidRPr="00540501">
        <w:rPr>
          <w:rFonts w:ascii="Times New Roman" w:hAnsi="Times New Roman"/>
          <w:sz w:val="24"/>
          <w:szCs w:val="24"/>
          <w:lang w:val="ru-RU"/>
        </w:rPr>
        <w:tab/>
        <w:t>соответствуют требованиям Стандарта;</w:t>
      </w:r>
    </w:p>
    <w:p w:rsidR="003D284C" w:rsidRPr="00540501" w:rsidRDefault="003D284C" w:rsidP="003D284C">
      <w:pPr>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w:t>
      </w:r>
      <w:r w:rsidRPr="00540501">
        <w:rPr>
          <w:rFonts w:ascii="Times New Roman" w:hAnsi="Times New Roman"/>
          <w:sz w:val="24"/>
          <w:szCs w:val="24"/>
          <w:lang w:val="ru-RU"/>
        </w:rPr>
        <w:tab/>
        <w:t>обеспечивают достижение планируемых результатов освоения основной образовател</w:t>
      </w:r>
      <w:r w:rsidRPr="00540501">
        <w:rPr>
          <w:rFonts w:ascii="Times New Roman" w:hAnsi="Times New Roman"/>
          <w:sz w:val="24"/>
          <w:szCs w:val="24"/>
          <w:lang w:val="ru-RU"/>
        </w:rPr>
        <w:t>ь</w:t>
      </w:r>
      <w:r w:rsidRPr="00540501">
        <w:rPr>
          <w:rFonts w:ascii="Times New Roman" w:hAnsi="Times New Roman"/>
          <w:sz w:val="24"/>
          <w:szCs w:val="24"/>
          <w:lang w:val="ru-RU"/>
        </w:rPr>
        <w:t>ной программы школы и реализацию предусмотренных в ней образовательных программ;</w:t>
      </w:r>
    </w:p>
    <w:p w:rsidR="003D284C" w:rsidRPr="00540501" w:rsidRDefault="003D284C" w:rsidP="003D284C">
      <w:pPr>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учитывают     особенности     школы, запросы     участников образовательных отношений;</w:t>
      </w:r>
    </w:p>
    <w:p w:rsidR="003D284C" w:rsidRPr="00540501" w:rsidRDefault="003D284C" w:rsidP="003D284C">
      <w:pPr>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предоставляют возможность взаимодействия с социальными партнёрами, использования ресу</w:t>
      </w:r>
      <w:r w:rsidRPr="00540501">
        <w:rPr>
          <w:rFonts w:ascii="Times New Roman" w:hAnsi="Times New Roman"/>
          <w:sz w:val="24"/>
          <w:szCs w:val="24"/>
          <w:lang w:val="ru-RU"/>
        </w:rPr>
        <w:t>р</w:t>
      </w:r>
      <w:r w:rsidRPr="00540501">
        <w:rPr>
          <w:rFonts w:ascii="Times New Roman" w:hAnsi="Times New Roman"/>
          <w:sz w:val="24"/>
          <w:szCs w:val="24"/>
          <w:lang w:val="ru-RU"/>
        </w:rPr>
        <w:t>сов социума.</w:t>
      </w:r>
    </w:p>
    <w:p w:rsidR="008375B9" w:rsidRPr="00540501" w:rsidRDefault="008375B9" w:rsidP="003D284C">
      <w:pPr>
        <w:spacing w:after="250" w:line="1" w:lineRule="exact"/>
        <w:rPr>
          <w:sz w:val="2"/>
          <w:szCs w:val="2"/>
          <w:lang w:val="ru-RU"/>
        </w:rPr>
      </w:pPr>
      <w:bookmarkStart w:id="273" w:name="_Toc409691736"/>
    </w:p>
    <w:p w:rsidR="00FE74CD" w:rsidRPr="00540501" w:rsidRDefault="00F21876" w:rsidP="00EF0C4F">
      <w:pPr>
        <w:pStyle w:val="2"/>
        <w:rPr>
          <w:sz w:val="24"/>
          <w:szCs w:val="24"/>
          <w:lang w:val="ru-RU"/>
        </w:rPr>
      </w:pPr>
      <w:bookmarkStart w:id="274" w:name="_Toc414553286"/>
      <w:bookmarkEnd w:id="273"/>
      <w:r w:rsidRPr="00540501">
        <w:rPr>
          <w:sz w:val="24"/>
          <w:szCs w:val="24"/>
          <w:lang w:val="ru-RU"/>
        </w:rPr>
        <w:t xml:space="preserve">3.2.1. </w:t>
      </w:r>
      <w:r w:rsidR="00FE74CD" w:rsidRPr="00540501">
        <w:rPr>
          <w:sz w:val="24"/>
          <w:szCs w:val="24"/>
          <w:lang w:val="ru-RU"/>
        </w:rPr>
        <w:t>Описание кадровых условий реализации основной образовательной программы основного о</w:t>
      </w:r>
      <w:r w:rsidR="00FE74CD" w:rsidRPr="00540501">
        <w:rPr>
          <w:sz w:val="24"/>
          <w:szCs w:val="24"/>
          <w:lang w:val="ru-RU"/>
        </w:rPr>
        <w:t>б</w:t>
      </w:r>
      <w:r w:rsidR="00FE74CD" w:rsidRPr="00540501">
        <w:rPr>
          <w:sz w:val="24"/>
          <w:szCs w:val="24"/>
          <w:lang w:val="ru-RU"/>
        </w:rPr>
        <w:t>щего образования</w:t>
      </w:r>
      <w:bookmarkEnd w:id="274"/>
    </w:p>
    <w:p w:rsidR="00B540EE" w:rsidRPr="00540501" w:rsidRDefault="00D112E7"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М</w:t>
      </w:r>
      <w:r w:rsidR="008375B9" w:rsidRPr="00540501">
        <w:rPr>
          <w:rFonts w:ascii="Times New Roman" w:hAnsi="Times New Roman"/>
          <w:sz w:val="24"/>
          <w:szCs w:val="24"/>
          <w:lang w:val="ru-RU"/>
        </w:rPr>
        <w:t xml:space="preserve">ОУ </w:t>
      </w:r>
      <w:r w:rsidR="0099605E" w:rsidRPr="00540501">
        <w:rPr>
          <w:rStyle w:val="FontStyle142"/>
          <w:sz w:val="24"/>
          <w:szCs w:val="24"/>
          <w:lang w:val="ru-RU"/>
        </w:rPr>
        <w:t>«СОШ</w:t>
      </w:r>
      <w:r w:rsidRPr="00540501">
        <w:rPr>
          <w:rStyle w:val="FontStyle142"/>
          <w:sz w:val="24"/>
          <w:szCs w:val="24"/>
          <w:lang w:val="ru-RU"/>
        </w:rPr>
        <w:t xml:space="preserve"> № 2 г. Твери</w:t>
      </w:r>
      <w:r w:rsidR="0099605E" w:rsidRPr="00540501">
        <w:rPr>
          <w:rStyle w:val="FontStyle142"/>
          <w:sz w:val="24"/>
          <w:szCs w:val="24"/>
          <w:lang w:val="ru-RU"/>
        </w:rPr>
        <w:t xml:space="preserve">» </w:t>
      </w:r>
      <w:r w:rsidR="00B540EE" w:rsidRPr="00540501">
        <w:rPr>
          <w:rFonts w:ascii="Times New Roman" w:hAnsi="Times New Roman"/>
          <w:sz w:val="24"/>
          <w:szCs w:val="24"/>
          <w:lang w:val="ru-RU"/>
        </w:rPr>
        <w:t>укомплектована кадрами, имеющими необходимую квал</w:t>
      </w:r>
      <w:r w:rsidR="00B540EE" w:rsidRPr="00540501">
        <w:rPr>
          <w:rFonts w:ascii="Times New Roman" w:hAnsi="Times New Roman"/>
          <w:sz w:val="24"/>
          <w:szCs w:val="24"/>
          <w:lang w:val="ru-RU"/>
        </w:rPr>
        <w:t>и</w:t>
      </w:r>
      <w:r w:rsidR="00B540EE" w:rsidRPr="00540501">
        <w:rPr>
          <w:rFonts w:ascii="Times New Roman" w:hAnsi="Times New Roman"/>
          <w:sz w:val="24"/>
          <w:szCs w:val="24"/>
          <w:lang w:val="ru-RU"/>
        </w:rPr>
        <w:t>фикацию для решения задач, определенных основной образовательной программой образов</w:t>
      </w:r>
      <w:r w:rsidR="00B540EE" w:rsidRPr="00540501">
        <w:rPr>
          <w:rFonts w:ascii="Times New Roman" w:hAnsi="Times New Roman"/>
          <w:sz w:val="24"/>
          <w:szCs w:val="24"/>
          <w:lang w:val="ru-RU"/>
        </w:rPr>
        <w:t>а</w:t>
      </w:r>
      <w:r w:rsidR="00B540EE" w:rsidRPr="00540501">
        <w:rPr>
          <w:rFonts w:ascii="Times New Roman" w:hAnsi="Times New Roman"/>
          <w:sz w:val="24"/>
          <w:szCs w:val="24"/>
          <w:lang w:val="ru-RU"/>
        </w:rPr>
        <w:t>тельной организации, способными к инновационной профессиональной деятельности.</w:t>
      </w:r>
    </w:p>
    <w:p w:rsidR="00B540EE" w:rsidRPr="00540501" w:rsidRDefault="00E5382A"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Т</w:t>
      </w:r>
      <w:r w:rsidR="00B540EE" w:rsidRPr="00540501">
        <w:rPr>
          <w:rFonts w:ascii="Times New Roman" w:hAnsi="Times New Roman"/>
          <w:sz w:val="24"/>
          <w:szCs w:val="24"/>
          <w:lang w:val="ru-RU"/>
        </w:rPr>
        <w:t>ребования к кадровым условиям включают:</w:t>
      </w:r>
    </w:p>
    <w:p w:rsidR="00B540EE" w:rsidRPr="00540501" w:rsidRDefault="00B540EE" w:rsidP="00BF3696">
      <w:pPr>
        <w:pStyle w:val="a8"/>
        <w:numPr>
          <w:ilvl w:val="0"/>
          <w:numId w:val="127"/>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укомплектованность образовательной организации педагогическими, руководящими и иными работниками;</w:t>
      </w:r>
    </w:p>
    <w:p w:rsidR="00B540EE" w:rsidRPr="00540501" w:rsidRDefault="00B540EE" w:rsidP="00BF3696">
      <w:pPr>
        <w:pStyle w:val="a8"/>
        <w:numPr>
          <w:ilvl w:val="0"/>
          <w:numId w:val="127"/>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уровень квалификации педагогических и иных работников образовательной организации;</w:t>
      </w:r>
    </w:p>
    <w:p w:rsidR="00B540EE" w:rsidRPr="00540501" w:rsidRDefault="00B540EE" w:rsidP="00BF3696">
      <w:pPr>
        <w:pStyle w:val="a8"/>
        <w:numPr>
          <w:ilvl w:val="0"/>
          <w:numId w:val="127"/>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непрерывность профессионального развития педагогических работников образовательной о</w:t>
      </w:r>
      <w:r w:rsidRPr="00540501">
        <w:rPr>
          <w:rFonts w:ascii="Times New Roman" w:hAnsi="Times New Roman"/>
          <w:lang w:val="ru-RU"/>
        </w:rPr>
        <w:t>р</w:t>
      </w:r>
      <w:r w:rsidRPr="00540501">
        <w:rPr>
          <w:rFonts w:ascii="Times New Roman" w:hAnsi="Times New Roman"/>
          <w:lang w:val="ru-RU"/>
        </w:rPr>
        <w:t>ганизации, реализующей образовательную программу основного общего образова</w:t>
      </w:r>
      <w:r w:rsidR="00D112E7" w:rsidRPr="00540501">
        <w:rPr>
          <w:rFonts w:ascii="Times New Roman" w:hAnsi="Times New Roman"/>
          <w:lang w:val="ru-RU"/>
        </w:rPr>
        <w:t>ния</w:t>
      </w:r>
    </w:p>
    <w:p w:rsidR="002E6D26" w:rsidRPr="003E5CBD" w:rsidRDefault="002E6D26" w:rsidP="002E6D26">
      <w:pPr>
        <w:spacing w:after="0" w:line="360" w:lineRule="auto"/>
        <w:ind w:firstLine="708"/>
        <w:rPr>
          <w:rFonts w:ascii="Times New Roman" w:hAnsi="Times New Roman"/>
          <w:color w:val="000000"/>
          <w:sz w:val="24"/>
          <w:szCs w:val="24"/>
          <w:lang w:val="ru-RU"/>
        </w:rPr>
      </w:pPr>
      <w:r w:rsidRPr="003E5CBD">
        <w:rPr>
          <w:rFonts w:ascii="Times New Roman" w:hAnsi="Times New Roman"/>
          <w:bCs/>
          <w:color w:val="000000"/>
          <w:sz w:val="24"/>
          <w:szCs w:val="24"/>
          <w:lang w:val="ru-RU"/>
        </w:rPr>
        <w:t xml:space="preserve">В </w:t>
      </w:r>
      <w:r w:rsidRPr="003E5CBD">
        <w:rPr>
          <w:rFonts w:ascii="Times New Roman" w:hAnsi="Times New Roman"/>
          <w:color w:val="000000"/>
          <w:sz w:val="24"/>
          <w:szCs w:val="24"/>
          <w:lang w:val="ru-RU"/>
        </w:rPr>
        <w:t xml:space="preserve">состав педагогического коллектива входит </w:t>
      </w:r>
      <w:r w:rsidR="003E5CBD">
        <w:rPr>
          <w:rFonts w:ascii="Times New Roman" w:hAnsi="Times New Roman"/>
          <w:color w:val="000000"/>
          <w:sz w:val="24"/>
          <w:szCs w:val="24"/>
          <w:lang w:val="ru-RU"/>
        </w:rPr>
        <w:t>22</w:t>
      </w:r>
      <w:r w:rsidRPr="003E5CBD">
        <w:rPr>
          <w:rFonts w:ascii="Times New Roman" w:hAnsi="Times New Roman"/>
          <w:color w:val="000000"/>
          <w:sz w:val="24"/>
          <w:szCs w:val="24"/>
          <w:lang w:val="ru-RU"/>
        </w:rPr>
        <w:t xml:space="preserve"> педагог</w:t>
      </w:r>
      <w:r w:rsidR="003E5CBD">
        <w:rPr>
          <w:rFonts w:ascii="Times New Roman" w:hAnsi="Times New Roman"/>
          <w:color w:val="000000"/>
          <w:sz w:val="24"/>
          <w:szCs w:val="24"/>
          <w:lang w:val="ru-RU"/>
        </w:rPr>
        <w:t>а</w:t>
      </w:r>
      <w:r w:rsidRPr="003E5CBD">
        <w:rPr>
          <w:rFonts w:ascii="Times New Roman" w:hAnsi="Times New Roman"/>
          <w:color w:val="000000"/>
          <w:sz w:val="24"/>
          <w:szCs w:val="24"/>
          <w:lang w:val="ru-RU"/>
        </w:rPr>
        <w:t>, из них:</w:t>
      </w:r>
    </w:p>
    <w:p w:rsidR="002E6D26" w:rsidRPr="003E5CBD" w:rsidRDefault="002E6D26" w:rsidP="002E6D26">
      <w:pPr>
        <w:spacing w:after="0" w:line="360" w:lineRule="auto"/>
        <w:ind w:firstLine="708"/>
        <w:rPr>
          <w:rFonts w:ascii="Times New Roman" w:hAnsi="Times New Roman"/>
          <w:color w:val="000000"/>
          <w:sz w:val="24"/>
          <w:szCs w:val="24"/>
          <w:lang w:val="ru-RU"/>
        </w:rPr>
      </w:pPr>
      <w:r w:rsidRPr="003E5CBD">
        <w:rPr>
          <w:rFonts w:ascii="Times New Roman" w:hAnsi="Times New Roman"/>
          <w:color w:val="000000"/>
          <w:sz w:val="24"/>
          <w:szCs w:val="24"/>
          <w:lang w:val="ru-RU"/>
        </w:rPr>
        <w:t>-администрация</w:t>
      </w:r>
      <w:r w:rsidR="002A78D8" w:rsidRPr="003E5CBD">
        <w:rPr>
          <w:rFonts w:ascii="Times New Roman" w:hAnsi="Times New Roman"/>
          <w:color w:val="000000"/>
          <w:sz w:val="24"/>
          <w:szCs w:val="24"/>
          <w:lang w:val="ru-RU"/>
        </w:rPr>
        <w:t xml:space="preserve"> – </w:t>
      </w:r>
      <w:r w:rsidR="002D4E94" w:rsidRPr="003E5CBD">
        <w:rPr>
          <w:rFonts w:ascii="Times New Roman" w:hAnsi="Times New Roman"/>
          <w:color w:val="000000"/>
          <w:sz w:val="24"/>
          <w:szCs w:val="24"/>
          <w:lang w:val="ru-RU"/>
        </w:rPr>
        <w:t>3</w:t>
      </w:r>
      <w:r w:rsidR="002128DA" w:rsidRPr="003E5CBD">
        <w:rPr>
          <w:rFonts w:ascii="Times New Roman" w:hAnsi="Times New Roman"/>
          <w:color w:val="000000"/>
          <w:sz w:val="24"/>
          <w:szCs w:val="24"/>
          <w:lang w:val="ru-RU"/>
        </w:rPr>
        <w:t xml:space="preserve"> человек</w:t>
      </w:r>
      <w:r w:rsidR="003E5CBD">
        <w:rPr>
          <w:rFonts w:ascii="Times New Roman" w:hAnsi="Times New Roman"/>
          <w:color w:val="000000"/>
          <w:sz w:val="24"/>
          <w:szCs w:val="24"/>
          <w:lang w:val="ru-RU"/>
        </w:rPr>
        <w:t>а</w:t>
      </w:r>
    </w:p>
    <w:p w:rsidR="002A78D8" w:rsidRPr="003E5CBD" w:rsidRDefault="002E6D26" w:rsidP="003E5CBD">
      <w:pPr>
        <w:spacing w:after="0" w:line="360" w:lineRule="auto"/>
        <w:ind w:firstLine="708"/>
        <w:rPr>
          <w:rFonts w:ascii="Times New Roman" w:hAnsi="Times New Roman"/>
          <w:color w:val="000000"/>
          <w:sz w:val="24"/>
          <w:szCs w:val="24"/>
          <w:lang w:val="ru-RU"/>
        </w:rPr>
      </w:pPr>
      <w:r w:rsidRPr="003E5CBD">
        <w:rPr>
          <w:rFonts w:ascii="Times New Roman" w:hAnsi="Times New Roman"/>
          <w:color w:val="000000"/>
          <w:sz w:val="24"/>
          <w:szCs w:val="24"/>
          <w:lang w:val="ru-RU"/>
        </w:rPr>
        <w:t>-педагоги</w:t>
      </w:r>
      <w:r w:rsidR="002D4E94" w:rsidRPr="003E5CBD">
        <w:rPr>
          <w:rFonts w:ascii="Times New Roman" w:hAnsi="Times New Roman"/>
          <w:color w:val="000000"/>
          <w:sz w:val="24"/>
          <w:szCs w:val="24"/>
          <w:lang w:val="ru-RU"/>
        </w:rPr>
        <w:t xml:space="preserve"> –</w:t>
      </w:r>
      <w:r w:rsidR="003E5CBD">
        <w:rPr>
          <w:rFonts w:ascii="Times New Roman" w:hAnsi="Times New Roman"/>
          <w:color w:val="000000"/>
          <w:sz w:val="24"/>
          <w:szCs w:val="24"/>
          <w:lang w:val="ru-RU"/>
        </w:rPr>
        <w:t xml:space="preserve"> 19</w:t>
      </w:r>
      <w:r w:rsidR="002D4E94" w:rsidRPr="003E5CBD">
        <w:rPr>
          <w:rFonts w:ascii="Times New Roman" w:hAnsi="Times New Roman"/>
          <w:color w:val="000000"/>
          <w:sz w:val="24"/>
          <w:szCs w:val="24"/>
          <w:lang w:val="ru-RU"/>
        </w:rPr>
        <w:t xml:space="preserve"> </w:t>
      </w:r>
      <w:r w:rsidR="002128DA" w:rsidRPr="003E5CBD">
        <w:rPr>
          <w:rFonts w:ascii="Times New Roman" w:hAnsi="Times New Roman"/>
          <w:color w:val="000000"/>
          <w:sz w:val="24"/>
          <w:szCs w:val="24"/>
          <w:lang w:val="ru-RU"/>
        </w:rPr>
        <w:t xml:space="preserve"> человек</w:t>
      </w:r>
    </w:p>
    <w:p w:rsidR="002A78D8" w:rsidRPr="003E5CBD" w:rsidRDefault="002A78D8" w:rsidP="002A78D8">
      <w:pPr>
        <w:spacing w:after="0" w:line="360" w:lineRule="auto"/>
        <w:ind w:firstLine="708"/>
        <w:rPr>
          <w:rFonts w:ascii="Times New Roman" w:hAnsi="Times New Roman"/>
          <w:color w:val="000000"/>
          <w:sz w:val="24"/>
          <w:szCs w:val="24"/>
          <w:lang w:val="ru-RU"/>
        </w:rPr>
      </w:pPr>
      <w:r w:rsidRPr="003E5CBD">
        <w:rPr>
          <w:rFonts w:ascii="Times New Roman" w:hAnsi="Times New Roman"/>
          <w:color w:val="000000"/>
          <w:sz w:val="24"/>
          <w:szCs w:val="24"/>
          <w:lang w:val="ru-RU"/>
        </w:rPr>
        <w:t>- сред</w:t>
      </w:r>
      <w:r w:rsidR="003E5CBD" w:rsidRPr="003E5CBD">
        <w:rPr>
          <w:rFonts w:ascii="Times New Roman" w:hAnsi="Times New Roman"/>
          <w:color w:val="000000"/>
          <w:sz w:val="24"/>
          <w:szCs w:val="24"/>
          <w:lang w:val="ru-RU"/>
        </w:rPr>
        <w:t xml:space="preserve">нее образование – 1 человек </w:t>
      </w:r>
    </w:p>
    <w:p w:rsidR="002A78D8" w:rsidRPr="003E5CBD" w:rsidRDefault="002E6D26" w:rsidP="003E5CBD">
      <w:pPr>
        <w:spacing w:after="0" w:line="360" w:lineRule="auto"/>
        <w:ind w:left="708"/>
        <w:rPr>
          <w:rFonts w:ascii="Times New Roman" w:hAnsi="Times New Roman"/>
          <w:color w:val="000000"/>
          <w:sz w:val="24"/>
          <w:szCs w:val="24"/>
          <w:lang w:val="ru-RU"/>
        </w:rPr>
      </w:pPr>
      <w:r w:rsidRPr="003E5CBD">
        <w:rPr>
          <w:rFonts w:ascii="Times New Roman" w:hAnsi="Times New Roman"/>
          <w:color w:val="000000"/>
          <w:sz w:val="24"/>
          <w:szCs w:val="24"/>
          <w:lang w:val="ru-RU"/>
        </w:rPr>
        <w:t xml:space="preserve">-высшее педагогическое образование - </w:t>
      </w:r>
      <w:r w:rsidR="003E5CBD">
        <w:rPr>
          <w:rFonts w:ascii="Times New Roman" w:hAnsi="Times New Roman"/>
          <w:color w:val="000000"/>
          <w:sz w:val="24"/>
          <w:szCs w:val="24"/>
          <w:lang w:val="ru-RU"/>
        </w:rPr>
        <w:t>17</w:t>
      </w:r>
      <w:r w:rsidR="003E5CBD" w:rsidRPr="003E5CBD">
        <w:rPr>
          <w:rFonts w:ascii="Times New Roman" w:hAnsi="Times New Roman"/>
          <w:color w:val="000000"/>
          <w:sz w:val="24"/>
          <w:szCs w:val="24"/>
          <w:lang w:val="ru-RU"/>
        </w:rPr>
        <w:t xml:space="preserve"> человек</w:t>
      </w:r>
    </w:p>
    <w:p w:rsidR="002E6D26" w:rsidRPr="003E5CBD" w:rsidRDefault="003E5CBD" w:rsidP="002E6D26">
      <w:pPr>
        <w:spacing w:after="0" w:line="360" w:lineRule="auto"/>
        <w:ind w:left="708"/>
        <w:rPr>
          <w:rFonts w:ascii="Times New Roman" w:hAnsi="Times New Roman"/>
          <w:color w:val="000000"/>
          <w:sz w:val="24"/>
          <w:szCs w:val="24"/>
          <w:lang w:val="ru-RU"/>
        </w:rPr>
      </w:pPr>
      <w:r>
        <w:rPr>
          <w:rFonts w:ascii="Times New Roman" w:hAnsi="Times New Roman"/>
          <w:color w:val="000000"/>
          <w:sz w:val="24"/>
          <w:szCs w:val="24"/>
          <w:lang w:val="ru-RU"/>
        </w:rPr>
        <w:lastRenderedPageBreak/>
        <w:t>У</w:t>
      </w:r>
      <w:r w:rsidR="002E6D26" w:rsidRPr="003E5CBD">
        <w:rPr>
          <w:rFonts w:ascii="Times New Roman" w:hAnsi="Times New Roman"/>
          <w:color w:val="000000"/>
          <w:sz w:val="24"/>
          <w:szCs w:val="24"/>
          <w:lang w:val="ru-RU"/>
        </w:rPr>
        <w:t>ровень профессиональной компетентности учителей школы подтверждается соответс</w:t>
      </w:r>
      <w:r w:rsidR="002E6D26" w:rsidRPr="003E5CBD">
        <w:rPr>
          <w:rFonts w:ascii="Times New Roman" w:hAnsi="Times New Roman"/>
          <w:color w:val="000000"/>
          <w:sz w:val="24"/>
          <w:szCs w:val="24"/>
          <w:lang w:val="ru-RU"/>
        </w:rPr>
        <w:t>т</w:t>
      </w:r>
      <w:r w:rsidR="002E6D26" w:rsidRPr="003E5CBD">
        <w:rPr>
          <w:rFonts w:ascii="Times New Roman" w:hAnsi="Times New Roman"/>
          <w:color w:val="000000"/>
          <w:sz w:val="24"/>
          <w:szCs w:val="24"/>
          <w:lang w:val="ru-RU"/>
        </w:rPr>
        <w:t>вующими квалификационными категориями:</w:t>
      </w:r>
    </w:p>
    <w:p w:rsidR="002E6D26" w:rsidRPr="003E5CBD" w:rsidRDefault="002E6D26" w:rsidP="002E6D26">
      <w:pPr>
        <w:spacing w:after="0" w:line="360" w:lineRule="auto"/>
        <w:ind w:left="708" w:firstLine="720"/>
        <w:rPr>
          <w:rFonts w:ascii="Times New Roman" w:hAnsi="Times New Roman"/>
          <w:sz w:val="24"/>
          <w:szCs w:val="24"/>
          <w:lang w:val="ru-RU"/>
        </w:rPr>
      </w:pPr>
      <w:r w:rsidRPr="003E5CBD">
        <w:rPr>
          <w:rFonts w:ascii="Times New Roman" w:hAnsi="Times New Roman"/>
          <w:sz w:val="24"/>
          <w:szCs w:val="24"/>
          <w:lang w:val="ru-RU"/>
        </w:rPr>
        <w:t>-</w:t>
      </w:r>
      <w:r w:rsidR="002128DA" w:rsidRPr="003E5CBD">
        <w:rPr>
          <w:rFonts w:ascii="Times New Roman" w:hAnsi="Times New Roman"/>
          <w:sz w:val="24"/>
          <w:szCs w:val="24"/>
          <w:lang w:val="ru-RU"/>
        </w:rPr>
        <w:t xml:space="preserve"> имеют высшую квалификационную</w:t>
      </w:r>
      <w:r w:rsidRPr="003E5CBD">
        <w:rPr>
          <w:rFonts w:ascii="Times New Roman" w:hAnsi="Times New Roman"/>
          <w:sz w:val="24"/>
          <w:szCs w:val="24"/>
          <w:lang w:val="ru-RU"/>
        </w:rPr>
        <w:t xml:space="preserve"> категорию - </w:t>
      </w:r>
      <w:r w:rsidR="003E5CBD">
        <w:rPr>
          <w:rFonts w:ascii="Times New Roman" w:hAnsi="Times New Roman"/>
          <w:sz w:val="24"/>
          <w:szCs w:val="24"/>
          <w:lang w:val="ru-RU"/>
        </w:rPr>
        <w:t>4</w:t>
      </w:r>
      <w:r w:rsidRPr="003E5CBD">
        <w:rPr>
          <w:rFonts w:ascii="Times New Roman" w:hAnsi="Times New Roman"/>
          <w:sz w:val="24"/>
          <w:szCs w:val="24"/>
          <w:lang w:val="ru-RU"/>
        </w:rPr>
        <w:t xml:space="preserve"> педагог</w:t>
      </w:r>
      <w:r w:rsidR="003E5CBD">
        <w:rPr>
          <w:rFonts w:ascii="Times New Roman" w:hAnsi="Times New Roman"/>
          <w:sz w:val="24"/>
          <w:szCs w:val="24"/>
          <w:lang w:val="ru-RU"/>
        </w:rPr>
        <w:t>а</w:t>
      </w:r>
      <w:r w:rsidRPr="003E5CBD">
        <w:rPr>
          <w:rFonts w:ascii="Times New Roman" w:hAnsi="Times New Roman"/>
          <w:sz w:val="24"/>
          <w:szCs w:val="24"/>
          <w:lang w:val="ru-RU"/>
        </w:rPr>
        <w:t xml:space="preserve"> </w:t>
      </w:r>
    </w:p>
    <w:p w:rsidR="002E6D26" w:rsidRPr="003E5CBD" w:rsidRDefault="002E6D26" w:rsidP="002E6D26">
      <w:pPr>
        <w:spacing w:after="0" w:line="360" w:lineRule="auto"/>
        <w:ind w:left="708" w:firstLine="720"/>
        <w:rPr>
          <w:rFonts w:ascii="Times New Roman" w:hAnsi="Times New Roman"/>
          <w:sz w:val="24"/>
          <w:szCs w:val="24"/>
          <w:lang w:val="ru-RU"/>
        </w:rPr>
      </w:pPr>
      <w:r w:rsidRPr="003E5CBD">
        <w:rPr>
          <w:rFonts w:ascii="Times New Roman" w:hAnsi="Times New Roman"/>
          <w:sz w:val="24"/>
          <w:szCs w:val="24"/>
          <w:lang w:val="ru-RU"/>
        </w:rPr>
        <w:t xml:space="preserve">-имеют </w:t>
      </w:r>
      <w:r w:rsidRPr="00BC2AA5">
        <w:rPr>
          <w:rFonts w:ascii="Times New Roman" w:hAnsi="Times New Roman"/>
          <w:sz w:val="24"/>
          <w:szCs w:val="24"/>
        </w:rPr>
        <w:t>I</w:t>
      </w:r>
      <w:r w:rsidR="002128DA" w:rsidRPr="003E5CBD">
        <w:rPr>
          <w:rFonts w:ascii="Times New Roman" w:hAnsi="Times New Roman"/>
          <w:sz w:val="24"/>
          <w:szCs w:val="24"/>
          <w:lang w:val="ru-RU"/>
        </w:rPr>
        <w:t xml:space="preserve"> квалификационную</w:t>
      </w:r>
      <w:r w:rsidRPr="003E5CBD">
        <w:rPr>
          <w:rFonts w:ascii="Times New Roman" w:hAnsi="Times New Roman"/>
          <w:sz w:val="24"/>
          <w:szCs w:val="24"/>
          <w:lang w:val="ru-RU"/>
        </w:rPr>
        <w:t xml:space="preserve"> категорию – </w:t>
      </w:r>
      <w:r w:rsidR="003E5CBD">
        <w:rPr>
          <w:rFonts w:ascii="Times New Roman" w:hAnsi="Times New Roman"/>
          <w:sz w:val="24"/>
          <w:szCs w:val="24"/>
          <w:lang w:val="ru-RU"/>
        </w:rPr>
        <w:t xml:space="preserve">6 </w:t>
      </w:r>
      <w:r w:rsidR="003E5CBD" w:rsidRPr="003E5CBD">
        <w:rPr>
          <w:rFonts w:ascii="Times New Roman" w:hAnsi="Times New Roman"/>
          <w:sz w:val="24"/>
          <w:szCs w:val="24"/>
          <w:lang w:val="ru-RU"/>
        </w:rPr>
        <w:t>педагогов</w:t>
      </w:r>
      <w:r w:rsidRPr="003E5CBD">
        <w:rPr>
          <w:rFonts w:ascii="Times New Roman" w:hAnsi="Times New Roman"/>
          <w:sz w:val="24"/>
          <w:szCs w:val="24"/>
          <w:lang w:val="ru-RU"/>
        </w:rPr>
        <w:t xml:space="preserve">; </w:t>
      </w:r>
    </w:p>
    <w:p w:rsidR="002E6D26" w:rsidRPr="003E5CBD" w:rsidRDefault="003E5CBD" w:rsidP="002E6D26">
      <w:pPr>
        <w:spacing w:after="0" w:line="360" w:lineRule="auto"/>
        <w:ind w:left="708" w:firstLine="720"/>
        <w:rPr>
          <w:rFonts w:ascii="Times New Roman" w:hAnsi="Times New Roman"/>
          <w:sz w:val="24"/>
          <w:szCs w:val="24"/>
          <w:lang w:val="ru-RU"/>
        </w:rPr>
      </w:pPr>
      <w:r w:rsidRPr="003E5CBD">
        <w:rPr>
          <w:rFonts w:ascii="Times New Roman" w:hAnsi="Times New Roman"/>
          <w:sz w:val="24"/>
          <w:szCs w:val="24"/>
          <w:lang w:val="ru-RU"/>
        </w:rPr>
        <w:t>-</w:t>
      </w:r>
      <w:r>
        <w:rPr>
          <w:rFonts w:ascii="Times New Roman" w:hAnsi="Times New Roman"/>
          <w:sz w:val="24"/>
          <w:szCs w:val="24"/>
          <w:lang w:val="ru-RU"/>
        </w:rPr>
        <w:t xml:space="preserve">соответствуют занимаемой должности </w:t>
      </w:r>
      <w:r w:rsidR="002E6D26" w:rsidRPr="003E5CBD">
        <w:rPr>
          <w:rFonts w:ascii="Times New Roman" w:hAnsi="Times New Roman"/>
          <w:sz w:val="24"/>
          <w:szCs w:val="24"/>
          <w:lang w:val="ru-RU"/>
        </w:rPr>
        <w:t xml:space="preserve"> – </w:t>
      </w:r>
      <w:r w:rsidR="002128DA" w:rsidRPr="003E5CBD">
        <w:rPr>
          <w:rFonts w:ascii="Times New Roman" w:hAnsi="Times New Roman"/>
          <w:sz w:val="24"/>
          <w:szCs w:val="24"/>
          <w:lang w:val="ru-RU"/>
        </w:rPr>
        <w:t>10</w:t>
      </w:r>
      <w:r w:rsidR="002E6D26" w:rsidRPr="003E5CBD">
        <w:rPr>
          <w:rFonts w:ascii="Times New Roman" w:hAnsi="Times New Roman"/>
          <w:sz w:val="24"/>
          <w:szCs w:val="24"/>
          <w:lang w:val="ru-RU"/>
        </w:rPr>
        <w:t xml:space="preserve"> педагог</w:t>
      </w:r>
      <w:r w:rsidR="002128DA" w:rsidRPr="003E5CBD">
        <w:rPr>
          <w:rFonts w:ascii="Times New Roman" w:hAnsi="Times New Roman"/>
          <w:sz w:val="24"/>
          <w:szCs w:val="24"/>
          <w:lang w:val="ru-RU"/>
        </w:rPr>
        <w:t>ов (</w:t>
      </w:r>
      <w:r w:rsidR="002E6D26" w:rsidRPr="003E5CBD">
        <w:rPr>
          <w:rFonts w:ascii="Times New Roman" w:hAnsi="Times New Roman"/>
          <w:sz w:val="24"/>
          <w:szCs w:val="24"/>
          <w:lang w:val="ru-RU"/>
        </w:rPr>
        <w:t>молодые специал</w:t>
      </w:r>
      <w:r w:rsidR="002128DA" w:rsidRPr="003E5CBD">
        <w:rPr>
          <w:rFonts w:ascii="Times New Roman" w:hAnsi="Times New Roman"/>
          <w:sz w:val="24"/>
          <w:szCs w:val="24"/>
          <w:lang w:val="ru-RU"/>
        </w:rPr>
        <w:t>исты</w:t>
      </w:r>
      <w:r w:rsidR="002E6D26" w:rsidRPr="003E5CBD">
        <w:rPr>
          <w:rFonts w:ascii="Times New Roman" w:hAnsi="Times New Roman"/>
          <w:sz w:val="24"/>
          <w:szCs w:val="24"/>
          <w:lang w:val="ru-RU"/>
        </w:rPr>
        <w:t>)</w:t>
      </w:r>
    </w:p>
    <w:p w:rsidR="002E6D26" w:rsidRPr="003E5CBD" w:rsidRDefault="003E5CBD" w:rsidP="002E6D26">
      <w:pPr>
        <w:spacing w:after="0" w:line="360" w:lineRule="auto"/>
        <w:ind w:left="708"/>
        <w:rPr>
          <w:rFonts w:ascii="Times New Roman" w:hAnsi="Times New Roman"/>
          <w:color w:val="000000"/>
          <w:sz w:val="24"/>
          <w:szCs w:val="24"/>
          <w:lang w:val="ru-RU"/>
        </w:rPr>
      </w:pPr>
      <w:r w:rsidRPr="003E5CBD">
        <w:rPr>
          <w:rFonts w:ascii="Times New Roman" w:hAnsi="Times New Roman"/>
          <w:color w:val="000000"/>
          <w:sz w:val="24"/>
          <w:szCs w:val="24"/>
          <w:lang w:val="ru-RU"/>
        </w:rPr>
        <w:t xml:space="preserve">Администрация школы </w:t>
      </w:r>
      <w:r w:rsidR="002128DA" w:rsidRPr="003E5CBD">
        <w:rPr>
          <w:rFonts w:ascii="Times New Roman" w:hAnsi="Times New Roman"/>
          <w:color w:val="000000"/>
          <w:sz w:val="24"/>
          <w:szCs w:val="24"/>
          <w:lang w:val="ru-RU"/>
        </w:rPr>
        <w:t xml:space="preserve"> человек - </w:t>
      </w:r>
      <w:r>
        <w:rPr>
          <w:rFonts w:ascii="Times New Roman" w:hAnsi="Times New Roman"/>
          <w:color w:val="000000"/>
          <w:sz w:val="24"/>
          <w:szCs w:val="24"/>
          <w:lang w:val="ru-RU"/>
        </w:rPr>
        <w:t xml:space="preserve">1педагог </w:t>
      </w:r>
      <w:r w:rsidR="002128DA" w:rsidRPr="003E5CBD">
        <w:rPr>
          <w:rFonts w:ascii="Times New Roman" w:hAnsi="Times New Roman"/>
          <w:color w:val="000000"/>
          <w:sz w:val="24"/>
          <w:szCs w:val="24"/>
          <w:lang w:val="ru-RU"/>
        </w:rPr>
        <w:t xml:space="preserve"> высшей квалификационной </w:t>
      </w:r>
      <w:r w:rsidR="002E6D26" w:rsidRPr="003E5CBD">
        <w:rPr>
          <w:rFonts w:ascii="Times New Roman" w:hAnsi="Times New Roman"/>
          <w:color w:val="000000"/>
          <w:sz w:val="24"/>
          <w:szCs w:val="24"/>
          <w:lang w:val="ru-RU"/>
        </w:rPr>
        <w:t>категории.</w:t>
      </w:r>
    </w:p>
    <w:p w:rsidR="002E6D26" w:rsidRPr="003E5CBD" w:rsidRDefault="002E6D26" w:rsidP="003E5CBD">
      <w:pPr>
        <w:spacing w:after="0" w:line="360" w:lineRule="auto"/>
        <w:ind w:left="708"/>
        <w:rPr>
          <w:rFonts w:ascii="Times New Roman" w:hAnsi="Times New Roman"/>
          <w:bCs/>
          <w:sz w:val="24"/>
          <w:szCs w:val="24"/>
          <w:lang w:val="ru-RU"/>
        </w:rPr>
      </w:pPr>
      <w:r w:rsidRPr="003E5CBD">
        <w:rPr>
          <w:rFonts w:ascii="Times New Roman" w:hAnsi="Times New Roman"/>
          <w:bCs/>
          <w:sz w:val="24"/>
          <w:szCs w:val="24"/>
          <w:lang w:val="ru-RU"/>
        </w:rPr>
        <w:t>Награды и почетные звани</w:t>
      </w:r>
      <w:r w:rsidR="002128DA" w:rsidRPr="003E5CBD">
        <w:rPr>
          <w:rFonts w:ascii="Times New Roman" w:hAnsi="Times New Roman"/>
          <w:bCs/>
          <w:sz w:val="24"/>
          <w:szCs w:val="24"/>
          <w:lang w:val="ru-RU"/>
        </w:rPr>
        <w:t>я имеют</w:t>
      </w:r>
      <w:r w:rsidRPr="003E5CBD">
        <w:rPr>
          <w:rFonts w:ascii="Times New Roman" w:hAnsi="Times New Roman"/>
          <w:bCs/>
          <w:sz w:val="24"/>
          <w:szCs w:val="24"/>
          <w:lang w:val="ru-RU"/>
        </w:rPr>
        <w:t>:</w:t>
      </w:r>
    </w:p>
    <w:p w:rsidR="002E6D26" w:rsidRPr="003E5CBD" w:rsidRDefault="002A78D8" w:rsidP="002E6D26">
      <w:pPr>
        <w:spacing w:after="0" w:line="360" w:lineRule="auto"/>
        <w:ind w:left="708"/>
        <w:rPr>
          <w:rFonts w:ascii="Times New Roman" w:hAnsi="Times New Roman"/>
          <w:bCs/>
          <w:sz w:val="24"/>
          <w:szCs w:val="24"/>
          <w:lang w:val="ru-RU"/>
        </w:rPr>
      </w:pPr>
      <w:r w:rsidRPr="003E5CBD">
        <w:rPr>
          <w:rFonts w:ascii="Times New Roman" w:hAnsi="Times New Roman"/>
          <w:bCs/>
          <w:sz w:val="24"/>
          <w:szCs w:val="24"/>
          <w:lang w:val="ru-RU"/>
        </w:rPr>
        <w:t>3</w:t>
      </w:r>
      <w:r w:rsidR="002E6D26" w:rsidRPr="003E5CBD">
        <w:rPr>
          <w:rFonts w:ascii="Times New Roman" w:hAnsi="Times New Roman"/>
          <w:bCs/>
          <w:sz w:val="24"/>
          <w:szCs w:val="24"/>
          <w:lang w:val="ru-RU"/>
        </w:rPr>
        <w:t xml:space="preserve"> – «Отличник народного просвещения»; </w:t>
      </w:r>
    </w:p>
    <w:p w:rsidR="002E6D26" w:rsidRPr="003E5CBD" w:rsidRDefault="003E5CBD" w:rsidP="002E6D26">
      <w:pPr>
        <w:spacing w:after="0" w:line="360" w:lineRule="auto"/>
        <w:ind w:left="708"/>
        <w:rPr>
          <w:rFonts w:ascii="Times New Roman" w:hAnsi="Times New Roman"/>
          <w:bCs/>
          <w:sz w:val="24"/>
          <w:szCs w:val="24"/>
          <w:lang w:val="ru-RU"/>
        </w:rPr>
      </w:pPr>
      <w:r>
        <w:rPr>
          <w:rFonts w:ascii="Times New Roman" w:hAnsi="Times New Roman"/>
          <w:bCs/>
          <w:sz w:val="24"/>
          <w:szCs w:val="24"/>
          <w:lang w:val="ru-RU"/>
        </w:rPr>
        <w:t>3</w:t>
      </w:r>
      <w:r w:rsidR="002E6D26" w:rsidRPr="003E5CBD">
        <w:rPr>
          <w:rFonts w:ascii="Times New Roman" w:hAnsi="Times New Roman"/>
          <w:bCs/>
          <w:sz w:val="24"/>
          <w:szCs w:val="24"/>
          <w:lang w:val="ru-RU"/>
        </w:rPr>
        <w:t xml:space="preserve"> – «Почетная грамота Министерства образования</w:t>
      </w:r>
      <w:r w:rsidR="002A78D8" w:rsidRPr="003E5CBD">
        <w:rPr>
          <w:rFonts w:ascii="Times New Roman" w:hAnsi="Times New Roman"/>
          <w:bCs/>
          <w:sz w:val="24"/>
          <w:szCs w:val="24"/>
          <w:lang w:val="ru-RU"/>
        </w:rPr>
        <w:t xml:space="preserve"> и науки </w:t>
      </w:r>
      <w:r w:rsidR="002E6D26" w:rsidRPr="003E5CBD">
        <w:rPr>
          <w:rFonts w:ascii="Times New Roman" w:hAnsi="Times New Roman"/>
          <w:bCs/>
          <w:sz w:val="24"/>
          <w:szCs w:val="24"/>
          <w:lang w:val="ru-RU"/>
        </w:rPr>
        <w:t xml:space="preserve">РФ»; </w:t>
      </w:r>
    </w:p>
    <w:p w:rsidR="002E6D26" w:rsidRPr="00540501" w:rsidRDefault="002E6D26" w:rsidP="002E6D26">
      <w:pPr>
        <w:spacing w:after="0" w:line="360" w:lineRule="auto"/>
        <w:ind w:left="708"/>
        <w:jc w:val="both"/>
        <w:rPr>
          <w:rFonts w:ascii="Times New Roman" w:hAnsi="Times New Roman"/>
          <w:b/>
          <w:sz w:val="24"/>
          <w:szCs w:val="24"/>
          <w:lang w:val="ru-RU"/>
        </w:rPr>
      </w:pPr>
      <w:r w:rsidRPr="00540501">
        <w:rPr>
          <w:rFonts w:ascii="Times New Roman" w:hAnsi="Times New Roman"/>
          <w:sz w:val="24"/>
          <w:szCs w:val="24"/>
          <w:lang w:val="ru-RU"/>
        </w:rPr>
        <w:t xml:space="preserve">1 - </w:t>
      </w:r>
      <w:r w:rsidR="002A78D8" w:rsidRPr="00540501">
        <w:rPr>
          <w:rFonts w:ascii="Times New Roman" w:hAnsi="Times New Roman"/>
          <w:sz w:val="24"/>
          <w:szCs w:val="24"/>
          <w:lang w:val="ru-RU"/>
        </w:rPr>
        <w:t>Грант</w:t>
      </w:r>
      <w:r w:rsidRPr="00540501">
        <w:rPr>
          <w:rFonts w:ascii="Times New Roman" w:hAnsi="Times New Roman"/>
          <w:sz w:val="24"/>
          <w:szCs w:val="24"/>
          <w:lang w:val="ru-RU"/>
        </w:rPr>
        <w:t xml:space="preserve"> Губернатора Челябинской области работникам образования</w:t>
      </w:r>
      <w:r w:rsidRPr="00540501">
        <w:rPr>
          <w:rFonts w:ascii="Times New Roman" w:hAnsi="Times New Roman"/>
          <w:b/>
          <w:sz w:val="24"/>
          <w:szCs w:val="24"/>
          <w:lang w:val="ru-RU"/>
        </w:rPr>
        <w:t>.</w:t>
      </w:r>
    </w:p>
    <w:p w:rsidR="002E6D26" w:rsidRPr="00540501" w:rsidRDefault="002E6D26" w:rsidP="002128DA">
      <w:pPr>
        <w:spacing w:after="0" w:line="360" w:lineRule="auto"/>
        <w:ind w:left="708" w:firstLine="360"/>
        <w:jc w:val="both"/>
        <w:rPr>
          <w:rFonts w:ascii="Times New Roman" w:hAnsi="Times New Roman"/>
          <w:color w:val="000000"/>
          <w:sz w:val="24"/>
          <w:szCs w:val="24"/>
          <w:lang w:val="ru-RU"/>
        </w:rPr>
      </w:pPr>
      <w:r w:rsidRPr="00540501">
        <w:rPr>
          <w:rFonts w:ascii="Times New Roman" w:hAnsi="Times New Roman"/>
          <w:color w:val="000000"/>
          <w:sz w:val="24"/>
          <w:szCs w:val="24"/>
          <w:lang w:val="ru-RU"/>
        </w:rPr>
        <w:t>Возрастной состав педагогического коллектива является  оптим</w:t>
      </w:r>
      <w:r w:rsidR="002128DA" w:rsidRPr="00540501">
        <w:rPr>
          <w:rFonts w:ascii="Times New Roman" w:hAnsi="Times New Roman"/>
          <w:color w:val="000000"/>
          <w:sz w:val="24"/>
          <w:szCs w:val="24"/>
          <w:lang w:val="ru-RU"/>
        </w:rPr>
        <w:t>альным для проду</w:t>
      </w:r>
      <w:r w:rsidR="002128DA" w:rsidRPr="00540501">
        <w:rPr>
          <w:rFonts w:ascii="Times New Roman" w:hAnsi="Times New Roman"/>
          <w:color w:val="000000"/>
          <w:sz w:val="24"/>
          <w:szCs w:val="24"/>
          <w:lang w:val="ru-RU"/>
        </w:rPr>
        <w:t>к</w:t>
      </w:r>
      <w:r w:rsidR="002128DA" w:rsidRPr="00540501">
        <w:rPr>
          <w:rFonts w:ascii="Times New Roman" w:hAnsi="Times New Roman"/>
          <w:color w:val="000000"/>
          <w:sz w:val="24"/>
          <w:szCs w:val="24"/>
          <w:lang w:val="ru-RU"/>
        </w:rPr>
        <w:t xml:space="preserve">тивной работы: </w:t>
      </w:r>
      <w:r w:rsidRPr="00540501">
        <w:rPr>
          <w:rFonts w:ascii="Times New Roman" w:hAnsi="Times New Roman"/>
          <w:color w:val="000000"/>
          <w:sz w:val="24"/>
          <w:szCs w:val="24"/>
          <w:lang w:val="ru-RU"/>
        </w:rPr>
        <w:t>Средний возраст педагогов – 4</w:t>
      </w:r>
      <w:r w:rsidR="00BC2AA5" w:rsidRPr="00540501">
        <w:rPr>
          <w:rFonts w:ascii="Times New Roman" w:hAnsi="Times New Roman"/>
          <w:color w:val="000000"/>
          <w:sz w:val="24"/>
          <w:szCs w:val="24"/>
          <w:lang w:val="ru-RU"/>
        </w:rPr>
        <w:t>6лет</w:t>
      </w:r>
      <w:r w:rsidRPr="00540501">
        <w:rPr>
          <w:rFonts w:ascii="Times New Roman" w:hAnsi="Times New Roman"/>
          <w:color w:val="000000"/>
          <w:sz w:val="24"/>
          <w:szCs w:val="24"/>
          <w:lang w:val="ru-RU"/>
        </w:rPr>
        <w:t>.</w:t>
      </w:r>
    </w:p>
    <w:p w:rsidR="002E6D26" w:rsidRPr="00540501" w:rsidRDefault="002E6D26" w:rsidP="002E6D26">
      <w:pPr>
        <w:spacing w:after="0" w:line="360" w:lineRule="auto"/>
        <w:ind w:left="708" w:firstLine="708"/>
        <w:jc w:val="both"/>
        <w:rPr>
          <w:rFonts w:ascii="Times New Roman" w:hAnsi="Times New Roman"/>
          <w:sz w:val="24"/>
          <w:szCs w:val="24"/>
          <w:lang w:val="ru-RU"/>
        </w:rPr>
      </w:pPr>
      <w:r w:rsidRPr="00540501">
        <w:rPr>
          <w:rFonts w:ascii="Times New Roman" w:hAnsi="Times New Roman"/>
          <w:sz w:val="24"/>
          <w:szCs w:val="24"/>
          <w:lang w:val="ru-RU"/>
        </w:rPr>
        <w:t>В целях реализации образовательной и инновационной деятельности школы со</w:t>
      </w:r>
      <w:r w:rsidRPr="00540501">
        <w:rPr>
          <w:rFonts w:ascii="Times New Roman" w:hAnsi="Times New Roman"/>
          <w:sz w:val="24"/>
          <w:szCs w:val="24"/>
          <w:lang w:val="ru-RU"/>
        </w:rPr>
        <w:t>з</w:t>
      </w:r>
      <w:r w:rsidRPr="00540501">
        <w:rPr>
          <w:rFonts w:ascii="Times New Roman" w:hAnsi="Times New Roman"/>
          <w:sz w:val="24"/>
          <w:szCs w:val="24"/>
          <w:lang w:val="ru-RU"/>
        </w:rPr>
        <w:t>даны методические объединения учителей:</w:t>
      </w:r>
    </w:p>
    <w:p w:rsidR="002E6D26" w:rsidRPr="002128DA" w:rsidRDefault="002D4E94" w:rsidP="00BF3696">
      <w:pPr>
        <w:numPr>
          <w:ilvl w:val="1"/>
          <w:numId w:val="216"/>
        </w:numPr>
        <w:tabs>
          <w:tab w:val="clear" w:pos="1507"/>
          <w:tab w:val="num" w:pos="2215"/>
        </w:tabs>
        <w:spacing w:after="0" w:line="360" w:lineRule="auto"/>
        <w:ind w:left="2215"/>
        <w:jc w:val="both"/>
        <w:rPr>
          <w:rFonts w:ascii="Times New Roman" w:hAnsi="Times New Roman"/>
          <w:sz w:val="24"/>
          <w:szCs w:val="24"/>
        </w:rPr>
      </w:pPr>
      <w:r>
        <w:rPr>
          <w:rFonts w:ascii="Times New Roman" w:hAnsi="Times New Roman"/>
          <w:sz w:val="24"/>
          <w:szCs w:val="24"/>
        </w:rPr>
        <w:t xml:space="preserve">МО учителей </w:t>
      </w:r>
      <w:r w:rsidR="002E6D26" w:rsidRPr="002128DA">
        <w:rPr>
          <w:rFonts w:ascii="Times New Roman" w:hAnsi="Times New Roman"/>
          <w:sz w:val="24"/>
          <w:szCs w:val="24"/>
        </w:rPr>
        <w:t xml:space="preserve"> «</w:t>
      </w:r>
      <w:r>
        <w:rPr>
          <w:rFonts w:ascii="Times New Roman" w:hAnsi="Times New Roman"/>
          <w:sz w:val="24"/>
          <w:szCs w:val="24"/>
        </w:rPr>
        <w:t>Гуманитарных наук</w:t>
      </w:r>
      <w:r w:rsidR="00F463F3" w:rsidRPr="002128DA">
        <w:rPr>
          <w:rFonts w:ascii="Times New Roman" w:hAnsi="Times New Roman"/>
          <w:sz w:val="24"/>
          <w:szCs w:val="24"/>
        </w:rPr>
        <w:t>»</w:t>
      </w:r>
    </w:p>
    <w:p w:rsidR="00307037" w:rsidRPr="002D4E94" w:rsidRDefault="002D4E94" w:rsidP="00BF3696">
      <w:pPr>
        <w:numPr>
          <w:ilvl w:val="1"/>
          <w:numId w:val="216"/>
        </w:numPr>
        <w:tabs>
          <w:tab w:val="clear" w:pos="1507"/>
          <w:tab w:val="num" w:pos="2215"/>
        </w:tabs>
        <w:spacing w:after="0" w:line="360" w:lineRule="auto"/>
        <w:ind w:left="2215"/>
        <w:jc w:val="both"/>
        <w:rPr>
          <w:rFonts w:ascii="Times New Roman" w:hAnsi="Times New Roman"/>
          <w:sz w:val="24"/>
          <w:szCs w:val="24"/>
        </w:rPr>
      </w:pPr>
      <w:r>
        <w:rPr>
          <w:rFonts w:ascii="Times New Roman" w:hAnsi="Times New Roman"/>
          <w:sz w:val="24"/>
          <w:szCs w:val="24"/>
        </w:rPr>
        <w:t>МО учителей</w:t>
      </w:r>
      <w:r w:rsidR="002E6D26" w:rsidRPr="002128DA">
        <w:rPr>
          <w:rFonts w:ascii="Times New Roman" w:hAnsi="Times New Roman"/>
          <w:sz w:val="24"/>
          <w:szCs w:val="24"/>
        </w:rPr>
        <w:t xml:space="preserve"> «</w:t>
      </w:r>
      <w:r>
        <w:rPr>
          <w:rFonts w:ascii="Times New Roman" w:hAnsi="Times New Roman"/>
          <w:sz w:val="24"/>
          <w:szCs w:val="24"/>
        </w:rPr>
        <w:t>Начальных классов</w:t>
      </w:r>
      <w:r w:rsidR="00F463F3" w:rsidRPr="002128DA">
        <w:rPr>
          <w:rFonts w:ascii="Times New Roman" w:hAnsi="Times New Roman"/>
          <w:sz w:val="24"/>
          <w:szCs w:val="24"/>
        </w:rPr>
        <w:t>»</w:t>
      </w:r>
    </w:p>
    <w:p w:rsidR="00307037" w:rsidRDefault="00307037" w:rsidP="00BF3696">
      <w:pPr>
        <w:numPr>
          <w:ilvl w:val="1"/>
          <w:numId w:val="216"/>
        </w:numPr>
        <w:tabs>
          <w:tab w:val="clear" w:pos="1507"/>
          <w:tab w:val="num" w:pos="2215"/>
        </w:tabs>
        <w:spacing w:after="0" w:line="360" w:lineRule="auto"/>
        <w:ind w:left="2215"/>
        <w:jc w:val="both"/>
        <w:rPr>
          <w:rFonts w:ascii="Times New Roman" w:hAnsi="Times New Roman"/>
          <w:sz w:val="24"/>
          <w:szCs w:val="24"/>
        </w:rPr>
      </w:pPr>
      <w:r>
        <w:rPr>
          <w:rFonts w:ascii="Times New Roman" w:hAnsi="Times New Roman"/>
          <w:sz w:val="24"/>
          <w:szCs w:val="24"/>
        </w:rPr>
        <w:t>МО классных руководителей</w:t>
      </w:r>
    </w:p>
    <w:p w:rsidR="002D4E94" w:rsidRPr="002D4E94" w:rsidRDefault="002D4E94" w:rsidP="00BF3696">
      <w:pPr>
        <w:numPr>
          <w:ilvl w:val="1"/>
          <w:numId w:val="216"/>
        </w:numPr>
        <w:tabs>
          <w:tab w:val="clear" w:pos="1507"/>
          <w:tab w:val="num" w:pos="2215"/>
        </w:tabs>
        <w:spacing w:after="0" w:line="360" w:lineRule="auto"/>
        <w:ind w:left="2215"/>
        <w:jc w:val="both"/>
        <w:rPr>
          <w:rFonts w:ascii="Times New Roman" w:hAnsi="Times New Roman"/>
          <w:sz w:val="24"/>
          <w:szCs w:val="24"/>
        </w:rPr>
      </w:pPr>
      <w:r>
        <w:rPr>
          <w:rFonts w:ascii="Times New Roman" w:hAnsi="Times New Roman"/>
          <w:sz w:val="24"/>
          <w:szCs w:val="24"/>
        </w:rPr>
        <w:t>МО учителей «Естественных наук</w:t>
      </w:r>
      <w:r w:rsidRPr="002128DA">
        <w:rPr>
          <w:rFonts w:ascii="Times New Roman" w:hAnsi="Times New Roman"/>
          <w:sz w:val="24"/>
          <w:szCs w:val="24"/>
        </w:rPr>
        <w:t>»</w:t>
      </w:r>
    </w:p>
    <w:p w:rsidR="002D4E94" w:rsidRDefault="002D4E94" w:rsidP="003E5CBD">
      <w:pPr>
        <w:spacing w:after="0" w:line="360" w:lineRule="auto"/>
        <w:ind w:left="2215"/>
        <w:jc w:val="both"/>
        <w:rPr>
          <w:rFonts w:ascii="Times New Roman" w:hAnsi="Times New Roman"/>
          <w:sz w:val="24"/>
          <w:szCs w:val="24"/>
        </w:rPr>
      </w:pPr>
    </w:p>
    <w:p w:rsidR="002E6D26" w:rsidRPr="003E5CBD" w:rsidRDefault="002E6D26" w:rsidP="00307037">
      <w:pPr>
        <w:spacing w:after="0" w:line="360" w:lineRule="auto"/>
        <w:ind w:firstLine="708"/>
        <w:jc w:val="both"/>
        <w:rPr>
          <w:rFonts w:ascii="Times New Roman" w:hAnsi="Times New Roman"/>
          <w:sz w:val="24"/>
          <w:szCs w:val="24"/>
          <w:lang w:val="ru-RU"/>
        </w:rPr>
      </w:pPr>
      <w:r w:rsidRPr="003E5CBD">
        <w:rPr>
          <w:rFonts w:ascii="Times New Roman" w:hAnsi="Times New Roman"/>
          <w:sz w:val="24"/>
          <w:szCs w:val="24"/>
          <w:lang w:val="ru-RU"/>
        </w:rPr>
        <w:t>Функционирует психолого-педагогическая служба сопровождения образовательно</w:t>
      </w:r>
      <w:r w:rsidR="00307037" w:rsidRPr="003E5CBD">
        <w:rPr>
          <w:rFonts w:ascii="Times New Roman" w:hAnsi="Times New Roman"/>
          <w:sz w:val="24"/>
          <w:szCs w:val="24"/>
          <w:lang w:val="ru-RU"/>
        </w:rPr>
        <w:t>й де</w:t>
      </w:r>
      <w:r w:rsidR="00307037" w:rsidRPr="003E5CBD">
        <w:rPr>
          <w:rFonts w:ascii="Times New Roman" w:hAnsi="Times New Roman"/>
          <w:sz w:val="24"/>
          <w:szCs w:val="24"/>
          <w:lang w:val="ru-RU"/>
        </w:rPr>
        <w:t>я</w:t>
      </w:r>
      <w:r w:rsidR="00307037" w:rsidRPr="003E5CBD">
        <w:rPr>
          <w:rFonts w:ascii="Times New Roman" w:hAnsi="Times New Roman"/>
          <w:sz w:val="24"/>
          <w:szCs w:val="24"/>
          <w:lang w:val="ru-RU"/>
        </w:rPr>
        <w:t>тельности</w:t>
      </w:r>
      <w:r w:rsidRPr="003E5CBD">
        <w:rPr>
          <w:rFonts w:ascii="Times New Roman" w:hAnsi="Times New Roman"/>
          <w:sz w:val="24"/>
          <w:szCs w:val="24"/>
          <w:lang w:val="ru-RU"/>
        </w:rPr>
        <w:t>.</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Основой должностных инструкций, содержащих конкретный перечень должностных обязанностей работников, с учетом особенностей организации труда и управления, а также прав, ответственности и компетентности работников </w:t>
      </w:r>
      <w:r w:rsidR="002D4E94" w:rsidRPr="00540501">
        <w:rPr>
          <w:rFonts w:ascii="Times New Roman" w:hAnsi="Times New Roman"/>
          <w:sz w:val="24"/>
          <w:szCs w:val="24"/>
          <w:lang w:val="ru-RU"/>
        </w:rPr>
        <w:t>М</w:t>
      </w:r>
      <w:r w:rsidR="008375B9" w:rsidRPr="00540501">
        <w:rPr>
          <w:rFonts w:ascii="Times New Roman" w:hAnsi="Times New Roman"/>
          <w:sz w:val="24"/>
          <w:szCs w:val="24"/>
          <w:lang w:val="ru-RU"/>
        </w:rPr>
        <w:t xml:space="preserve">ОУ </w:t>
      </w:r>
      <w:r w:rsidR="0099605E" w:rsidRPr="00540501">
        <w:rPr>
          <w:rStyle w:val="FontStyle142"/>
          <w:sz w:val="24"/>
          <w:szCs w:val="24"/>
          <w:lang w:val="ru-RU"/>
        </w:rPr>
        <w:t xml:space="preserve">СОШ № </w:t>
      </w:r>
      <w:r w:rsidR="002D4E94" w:rsidRPr="00540501">
        <w:rPr>
          <w:rStyle w:val="FontStyle142"/>
          <w:sz w:val="24"/>
          <w:szCs w:val="24"/>
          <w:lang w:val="ru-RU"/>
        </w:rPr>
        <w:t>2</w:t>
      </w:r>
      <w:r w:rsidR="007B3D17" w:rsidRPr="00540501">
        <w:rPr>
          <w:rFonts w:ascii="Times New Roman" w:hAnsi="Times New Roman"/>
          <w:sz w:val="24"/>
          <w:szCs w:val="24"/>
          <w:lang w:val="ru-RU"/>
        </w:rPr>
        <w:t>,</w:t>
      </w:r>
      <w:r w:rsidRPr="00540501">
        <w:rPr>
          <w:rFonts w:ascii="Times New Roman" w:hAnsi="Times New Roman"/>
          <w:sz w:val="24"/>
          <w:szCs w:val="24"/>
          <w:lang w:val="ru-RU"/>
        </w:rPr>
        <w:t xml:space="preserve"> служат квалификацио</w:t>
      </w:r>
      <w:r w:rsidRPr="00540501">
        <w:rPr>
          <w:rFonts w:ascii="Times New Roman" w:hAnsi="Times New Roman"/>
          <w:sz w:val="24"/>
          <w:szCs w:val="24"/>
          <w:lang w:val="ru-RU"/>
        </w:rPr>
        <w:t>н</w:t>
      </w:r>
      <w:r w:rsidRPr="00540501">
        <w:rPr>
          <w:rFonts w:ascii="Times New Roman" w:hAnsi="Times New Roman"/>
          <w:sz w:val="24"/>
          <w:szCs w:val="24"/>
          <w:lang w:val="ru-RU"/>
        </w:rPr>
        <w:t>ные характеристики, представленные в Едином квалификационном справочнике должностей руководителей, специалистов и служащих (</w:t>
      </w:r>
      <w:r w:rsidR="00745B21" w:rsidRPr="00540501">
        <w:rPr>
          <w:rFonts w:ascii="Times New Roman" w:hAnsi="Times New Roman"/>
          <w:sz w:val="24"/>
          <w:szCs w:val="24"/>
          <w:lang w:val="ru-RU"/>
        </w:rPr>
        <w:t xml:space="preserve">ЕКС), </w:t>
      </w:r>
      <w:r w:rsidRPr="00540501">
        <w:rPr>
          <w:rFonts w:ascii="Times New Roman" w:hAnsi="Times New Roman"/>
          <w:sz w:val="24"/>
          <w:szCs w:val="24"/>
          <w:lang w:val="ru-RU"/>
        </w:rPr>
        <w:t>раздел «Квалификационные характеристики должностей работников образования».</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основу должностных обязанностей положены представленные в профессиональн</w:t>
      </w:r>
      <w:r w:rsidR="00745B21" w:rsidRPr="00540501">
        <w:rPr>
          <w:rFonts w:ascii="Times New Roman" w:hAnsi="Times New Roman"/>
          <w:sz w:val="24"/>
          <w:szCs w:val="24"/>
          <w:lang w:val="ru-RU"/>
        </w:rPr>
        <w:t>ом</w:t>
      </w:r>
      <w:r w:rsidRPr="00540501">
        <w:rPr>
          <w:rFonts w:ascii="Times New Roman" w:hAnsi="Times New Roman"/>
          <w:sz w:val="24"/>
          <w:szCs w:val="24"/>
          <w:lang w:val="ru-RU"/>
        </w:rPr>
        <w:t xml:space="preserve"> стандарт</w:t>
      </w:r>
      <w:r w:rsidR="00745B21" w:rsidRPr="00540501">
        <w:rPr>
          <w:rFonts w:ascii="Times New Roman" w:hAnsi="Times New Roman"/>
          <w:sz w:val="24"/>
          <w:szCs w:val="24"/>
          <w:lang w:val="ru-RU"/>
        </w:rPr>
        <w:t xml:space="preserve">е </w:t>
      </w:r>
      <w:r w:rsidR="0005174D" w:rsidRPr="00540501">
        <w:rPr>
          <w:rFonts w:ascii="Arial" w:hAnsi="Arial" w:cs="Arial"/>
          <w:sz w:val="24"/>
          <w:szCs w:val="24"/>
          <w:shd w:val="clear" w:color="auto" w:fill="FFFFFF"/>
          <w:lang w:val="ru-RU"/>
        </w:rPr>
        <w:t>"</w:t>
      </w:r>
      <w:r w:rsidR="0005174D" w:rsidRPr="00540501">
        <w:rPr>
          <w:rFonts w:ascii="Times New Roman" w:hAnsi="Times New Roman"/>
          <w:sz w:val="24"/>
          <w:szCs w:val="24"/>
          <w:shd w:val="clear" w:color="auto" w:fill="FFFFFF"/>
          <w:lang w:val="ru-RU"/>
        </w:rPr>
        <w:t>Педагог (педагогическая деятельность в сфере дошкольного, начального общего, о</w:t>
      </w:r>
      <w:r w:rsidR="0005174D" w:rsidRPr="00540501">
        <w:rPr>
          <w:rFonts w:ascii="Times New Roman" w:hAnsi="Times New Roman"/>
          <w:sz w:val="24"/>
          <w:szCs w:val="24"/>
          <w:shd w:val="clear" w:color="auto" w:fill="FFFFFF"/>
          <w:lang w:val="ru-RU"/>
        </w:rPr>
        <w:t>с</w:t>
      </w:r>
      <w:r w:rsidR="0005174D" w:rsidRPr="00540501">
        <w:rPr>
          <w:rFonts w:ascii="Times New Roman" w:hAnsi="Times New Roman"/>
          <w:sz w:val="24"/>
          <w:szCs w:val="24"/>
          <w:shd w:val="clear" w:color="auto" w:fill="FFFFFF"/>
          <w:lang w:val="ru-RU"/>
        </w:rPr>
        <w:t>новного общего, среднего общего образования) (воспитатель, учитель)"</w:t>
      </w:r>
      <w:r w:rsidRPr="00540501">
        <w:rPr>
          <w:rFonts w:ascii="Times New Roman" w:hAnsi="Times New Roman"/>
          <w:sz w:val="24"/>
          <w:szCs w:val="24"/>
          <w:lang w:val="ru-RU"/>
        </w:rPr>
        <w:t>обобщенные трудовые функции, которые могут быть поручены работнику, занимающему данную должность.</w:t>
      </w:r>
    </w:p>
    <w:p w:rsidR="008400E4" w:rsidRPr="00540501" w:rsidRDefault="008400E4" w:rsidP="00307037">
      <w:pPr>
        <w:pStyle w:val="afa"/>
        <w:spacing w:after="0" w:line="240" w:lineRule="auto"/>
        <w:ind w:firstLine="454"/>
        <w:jc w:val="center"/>
        <w:rPr>
          <w:rFonts w:ascii="Times New Roman" w:hAnsi="Times New Roman"/>
          <w:b/>
          <w:sz w:val="24"/>
          <w:szCs w:val="24"/>
          <w:lang w:val="ru-RU"/>
        </w:rPr>
      </w:pPr>
    </w:p>
    <w:p w:rsidR="002E6D26" w:rsidRPr="00540501" w:rsidRDefault="00307037" w:rsidP="00307037">
      <w:pPr>
        <w:pStyle w:val="afa"/>
        <w:spacing w:after="0" w:line="240" w:lineRule="auto"/>
        <w:ind w:firstLine="454"/>
        <w:jc w:val="center"/>
        <w:rPr>
          <w:rFonts w:ascii="Times New Roman" w:hAnsi="Times New Roman"/>
          <w:sz w:val="24"/>
          <w:szCs w:val="24"/>
          <w:lang w:val="ru-RU"/>
        </w:rPr>
      </w:pPr>
      <w:r w:rsidRPr="00540501">
        <w:rPr>
          <w:rFonts w:ascii="Times New Roman" w:hAnsi="Times New Roman"/>
          <w:b/>
          <w:sz w:val="24"/>
          <w:szCs w:val="24"/>
          <w:lang w:val="ru-RU"/>
        </w:rPr>
        <w:t>К</w:t>
      </w:r>
      <w:r w:rsidR="002E6D26" w:rsidRPr="00540501">
        <w:rPr>
          <w:rFonts w:ascii="Times New Roman" w:hAnsi="Times New Roman"/>
          <w:b/>
          <w:sz w:val="24"/>
          <w:szCs w:val="24"/>
          <w:lang w:val="ru-RU"/>
        </w:rPr>
        <w:t>адровое обеспечение реализации основной образовательной программы основного общего образования.</w:t>
      </w:r>
    </w:p>
    <w:p w:rsidR="002E6D26" w:rsidRPr="00540501" w:rsidRDefault="002E6D26" w:rsidP="00307037">
      <w:pPr>
        <w:spacing w:after="0" w:line="240" w:lineRule="auto"/>
        <w:jc w:val="center"/>
        <w:rPr>
          <w:rFonts w:ascii="Times New Roman" w:hAnsi="Times New Roman"/>
          <w:b/>
          <w:sz w:val="24"/>
          <w:szCs w:val="24"/>
          <w:lang w:val="ru-RU"/>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275"/>
        <w:gridCol w:w="1843"/>
        <w:gridCol w:w="1276"/>
        <w:gridCol w:w="2268"/>
        <w:gridCol w:w="2835"/>
      </w:tblGrid>
      <w:tr w:rsidR="002E6D26" w:rsidRPr="00307037" w:rsidTr="00984E1C">
        <w:tc>
          <w:tcPr>
            <w:tcW w:w="534" w:type="dxa"/>
            <w:vMerge w:val="restart"/>
          </w:tcPr>
          <w:p w:rsidR="002E6D26" w:rsidRPr="00BC2AA5" w:rsidRDefault="002E6D26" w:rsidP="00307037">
            <w:pPr>
              <w:shd w:val="clear" w:color="auto" w:fill="FFFFFF"/>
              <w:tabs>
                <w:tab w:val="left" w:pos="1018"/>
              </w:tabs>
              <w:spacing w:after="0" w:line="240" w:lineRule="auto"/>
              <w:jc w:val="center"/>
              <w:rPr>
                <w:rFonts w:ascii="Times New Roman" w:hAnsi="Times New Roman"/>
                <w:bCs/>
                <w:sz w:val="20"/>
                <w:szCs w:val="20"/>
              </w:rPr>
            </w:pPr>
            <w:r w:rsidRPr="00BC2AA5">
              <w:rPr>
                <w:rFonts w:ascii="Times New Roman" w:hAnsi="Times New Roman"/>
                <w:bCs/>
                <w:sz w:val="20"/>
                <w:szCs w:val="20"/>
              </w:rPr>
              <w:t>№ п/п</w:t>
            </w:r>
          </w:p>
        </w:tc>
        <w:tc>
          <w:tcPr>
            <w:tcW w:w="1275" w:type="dxa"/>
            <w:vMerge w:val="restart"/>
          </w:tcPr>
          <w:p w:rsidR="002E6D26" w:rsidRPr="00BC2AA5" w:rsidRDefault="002E6D26" w:rsidP="00307037">
            <w:pPr>
              <w:shd w:val="clear" w:color="auto" w:fill="FFFFFF"/>
              <w:tabs>
                <w:tab w:val="left" w:pos="1018"/>
              </w:tabs>
              <w:spacing w:after="0" w:line="240" w:lineRule="auto"/>
              <w:jc w:val="center"/>
              <w:rPr>
                <w:rFonts w:ascii="Times New Roman" w:hAnsi="Times New Roman"/>
                <w:bCs/>
                <w:sz w:val="20"/>
                <w:szCs w:val="20"/>
              </w:rPr>
            </w:pPr>
            <w:r w:rsidRPr="00BC2AA5">
              <w:rPr>
                <w:rFonts w:ascii="Times New Roman" w:hAnsi="Times New Roman"/>
                <w:bCs/>
                <w:sz w:val="20"/>
                <w:szCs w:val="20"/>
              </w:rPr>
              <w:t>Должность</w:t>
            </w:r>
          </w:p>
        </w:tc>
        <w:tc>
          <w:tcPr>
            <w:tcW w:w="1843" w:type="dxa"/>
            <w:vMerge w:val="restart"/>
          </w:tcPr>
          <w:p w:rsidR="002E6D26" w:rsidRPr="00BC2AA5" w:rsidRDefault="002E6D26" w:rsidP="00307037">
            <w:pPr>
              <w:shd w:val="clear" w:color="auto" w:fill="FFFFFF"/>
              <w:tabs>
                <w:tab w:val="left" w:pos="1018"/>
              </w:tabs>
              <w:spacing w:after="0" w:line="240" w:lineRule="auto"/>
              <w:jc w:val="center"/>
              <w:rPr>
                <w:rFonts w:ascii="Times New Roman" w:hAnsi="Times New Roman"/>
                <w:bCs/>
                <w:sz w:val="20"/>
                <w:szCs w:val="20"/>
              </w:rPr>
            </w:pPr>
            <w:r w:rsidRPr="00BC2AA5">
              <w:rPr>
                <w:rFonts w:ascii="Times New Roman" w:hAnsi="Times New Roman"/>
                <w:bCs/>
                <w:sz w:val="20"/>
                <w:szCs w:val="20"/>
              </w:rPr>
              <w:t>Должностные обязанности</w:t>
            </w:r>
          </w:p>
        </w:tc>
        <w:tc>
          <w:tcPr>
            <w:tcW w:w="1276" w:type="dxa"/>
            <w:vMerge w:val="restart"/>
          </w:tcPr>
          <w:p w:rsidR="002E6D26" w:rsidRPr="00540501" w:rsidRDefault="002E6D26" w:rsidP="00307037">
            <w:pPr>
              <w:shd w:val="clear" w:color="auto" w:fill="FFFFFF"/>
              <w:tabs>
                <w:tab w:val="left" w:pos="1018"/>
              </w:tabs>
              <w:spacing w:after="0" w:line="240" w:lineRule="auto"/>
              <w:jc w:val="center"/>
              <w:rPr>
                <w:rFonts w:ascii="Times New Roman" w:hAnsi="Times New Roman"/>
                <w:bCs/>
                <w:sz w:val="20"/>
                <w:szCs w:val="20"/>
                <w:lang w:val="ru-RU"/>
              </w:rPr>
            </w:pPr>
            <w:r w:rsidRPr="00540501">
              <w:rPr>
                <w:rFonts w:ascii="Times New Roman" w:hAnsi="Times New Roman"/>
                <w:bCs/>
                <w:sz w:val="20"/>
                <w:szCs w:val="20"/>
                <w:lang w:val="ru-RU"/>
              </w:rPr>
              <w:t>Количество работников в ОУ</w:t>
            </w:r>
          </w:p>
          <w:p w:rsidR="00984E1C" w:rsidRPr="00540501" w:rsidRDefault="002E6D26" w:rsidP="00307037">
            <w:pPr>
              <w:shd w:val="clear" w:color="auto" w:fill="FFFFFF"/>
              <w:tabs>
                <w:tab w:val="left" w:pos="1018"/>
              </w:tabs>
              <w:spacing w:after="0" w:line="240" w:lineRule="auto"/>
              <w:jc w:val="center"/>
              <w:rPr>
                <w:rFonts w:ascii="Times New Roman" w:hAnsi="Times New Roman"/>
                <w:bCs/>
                <w:sz w:val="20"/>
                <w:szCs w:val="20"/>
                <w:lang w:val="ru-RU"/>
              </w:rPr>
            </w:pPr>
            <w:r w:rsidRPr="00540501">
              <w:rPr>
                <w:rFonts w:ascii="Times New Roman" w:hAnsi="Times New Roman"/>
                <w:bCs/>
                <w:sz w:val="20"/>
                <w:szCs w:val="20"/>
                <w:lang w:val="ru-RU"/>
              </w:rPr>
              <w:t>(требуется</w:t>
            </w:r>
          </w:p>
          <w:p w:rsidR="002E6D26" w:rsidRPr="00540501" w:rsidRDefault="002E6D26" w:rsidP="00307037">
            <w:pPr>
              <w:shd w:val="clear" w:color="auto" w:fill="FFFFFF"/>
              <w:tabs>
                <w:tab w:val="left" w:pos="1018"/>
              </w:tabs>
              <w:spacing w:after="0" w:line="240" w:lineRule="auto"/>
              <w:jc w:val="center"/>
              <w:rPr>
                <w:rFonts w:ascii="Times New Roman" w:hAnsi="Times New Roman"/>
                <w:bCs/>
                <w:sz w:val="20"/>
                <w:szCs w:val="20"/>
                <w:lang w:val="ru-RU"/>
              </w:rPr>
            </w:pPr>
            <w:r w:rsidRPr="00540501">
              <w:rPr>
                <w:rFonts w:ascii="Times New Roman" w:hAnsi="Times New Roman"/>
                <w:bCs/>
                <w:sz w:val="20"/>
                <w:szCs w:val="20"/>
                <w:lang w:val="ru-RU"/>
              </w:rPr>
              <w:lastRenderedPageBreak/>
              <w:t>/имеется)</w:t>
            </w:r>
          </w:p>
        </w:tc>
        <w:tc>
          <w:tcPr>
            <w:tcW w:w="5103" w:type="dxa"/>
            <w:gridSpan w:val="2"/>
          </w:tcPr>
          <w:p w:rsidR="002E6D26" w:rsidRPr="00BC2AA5" w:rsidRDefault="002E6D26" w:rsidP="00307037">
            <w:pPr>
              <w:shd w:val="clear" w:color="auto" w:fill="FFFFFF"/>
              <w:tabs>
                <w:tab w:val="left" w:pos="1018"/>
              </w:tabs>
              <w:spacing w:after="0" w:line="240" w:lineRule="auto"/>
              <w:ind w:firstLine="454"/>
              <w:jc w:val="center"/>
              <w:rPr>
                <w:rFonts w:ascii="Times New Roman" w:hAnsi="Times New Roman"/>
                <w:bCs/>
                <w:sz w:val="20"/>
                <w:szCs w:val="20"/>
              </w:rPr>
            </w:pPr>
            <w:r w:rsidRPr="00BC2AA5">
              <w:rPr>
                <w:rFonts w:ascii="Times New Roman" w:hAnsi="Times New Roman"/>
                <w:bCs/>
                <w:sz w:val="20"/>
                <w:szCs w:val="20"/>
              </w:rPr>
              <w:lastRenderedPageBreak/>
              <w:t>Уровень квалификации работников ОУ</w:t>
            </w:r>
          </w:p>
        </w:tc>
      </w:tr>
      <w:tr w:rsidR="002E6D26" w:rsidRPr="00307037" w:rsidTr="00984E1C">
        <w:tc>
          <w:tcPr>
            <w:tcW w:w="534" w:type="dxa"/>
            <w:vMerge/>
          </w:tcPr>
          <w:p w:rsidR="002E6D26" w:rsidRPr="00BC2AA5" w:rsidRDefault="002E6D26" w:rsidP="00307037">
            <w:pPr>
              <w:shd w:val="clear" w:color="auto" w:fill="FFFFFF"/>
              <w:tabs>
                <w:tab w:val="left" w:pos="1018"/>
              </w:tabs>
              <w:spacing w:after="0" w:line="240" w:lineRule="auto"/>
              <w:ind w:firstLine="454"/>
              <w:jc w:val="center"/>
              <w:rPr>
                <w:rFonts w:ascii="Times New Roman" w:hAnsi="Times New Roman"/>
                <w:bCs/>
                <w:sz w:val="20"/>
                <w:szCs w:val="20"/>
              </w:rPr>
            </w:pPr>
          </w:p>
        </w:tc>
        <w:tc>
          <w:tcPr>
            <w:tcW w:w="1275" w:type="dxa"/>
            <w:vMerge/>
          </w:tcPr>
          <w:p w:rsidR="002E6D26" w:rsidRPr="00BC2AA5" w:rsidRDefault="002E6D26" w:rsidP="00307037">
            <w:pPr>
              <w:shd w:val="clear" w:color="auto" w:fill="FFFFFF"/>
              <w:tabs>
                <w:tab w:val="left" w:pos="1018"/>
              </w:tabs>
              <w:spacing w:after="0" w:line="240" w:lineRule="auto"/>
              <w:ind w:firstLine="454"/>
              <w:jc w:val="center"/>
              <w:rPr>
                <w:rFonts w:ascii="Times New Roman" w:hAnsi="Times New Roman"/>
                <w:bCs/>
                <w:sz w:val="20"/>
                <w:szCs w:val="20"/>
              </w:rPr>
            </w:pPr>
          </w:p>
        </w:tc>
        <w:tc>
          <w:tcPr>
            <w:tcW w:w="1843" w:type="dxa"/>
            <w:vMerge/>
          </w:tcPr>
          <w:p w:rsidR="002E6D26" w:rsidRPr="00BC2AA5" w:rsidRDefault="002E6D26" w:rsidP="00307037">
            <w:pPr>
              <w:shd w:val="clear" w:color="auto" w:fill="FFFFFF"/>
              <w:tabs>
                <w:tab w:val="left" w:pos="1018"/>
              </w:tabs>
              <w:spacing w:after="0" w:line="240" w:lineRule="auto"/>
              <w:ind w:firstLine="454"/>
              <w:jc w:val="center"/>
              <w:rPr>
                <w:rFonts w:ascii="Times New Roman" w:hAnsi="Times New Roman"/>
                <w:bCs/>
                <w:sz w:val="20"/>
                <w:szCs w:val="20"/>
              </w:rPr>
            </w:pPr>
          </w:p>
        </w:tc>
        <w:tc>
          <w:tcPr>
            <w:tcW w:w="1276" w:type="dxa"/>
            <w:vMerge/>
          </w:tcPr>
          <w:p w:rsidR="002E6D26" w:rsidRPr="00BC2AA5" w:rsidRDefault="002E6D26" w:rsidP="00307037">
            <w:pPr>
              <w:shd w:val="clear" w:color="auto" w:fill="FFFFFF"/>
              <w:tabs>
                <w:tab w:val="left" w:pos="1018"/>
              </w:tabs>
              <w:spacing w:after="0" w:line="240" w:lineRule="auto"/>
              <w:ind w:firstLine="454"/>
              <w:jc w:val="center"/>
              <w:rPr>
                <w:rFonts w:ascii="Times New Roman" w:hAnsi="Times New Roman"/>
                <w:bCs/>
                <w:sz w:val="20"/>
                <w:szCs w:val="20"/>
              </w:rPr>
            </w:pPr>
          </w:p>
        </w:tc>
        <w:tc>
          <w:tcPr>
            <w:tcW w:w="2268" w:type="dxa"/>
          </w:tcPr>
          <w:p w:rsidR="002E6D26" w:rsidRPr="00BC2AA5" w:rsidRDefault="002E6D26" w:rsidP="00307037">
            <w:pPr>
              <w:shd w:val="clear" w:color="auto" w:fill="FFFFFF"/>
              <w:tabs>
                <w:tab w:val="left" w:pos="1018"/>
              </w:tabs>
              <w:spacing w:after="0" w:line="240" w:lineRule="auto"/>
              <w:jc w:val="center"/>
              <w:rPr>
                <w:rFonts w:ascii="Times New Roman" w:hAnsi="Times New Roman"/>
                <w:bCs/>
                <w:sz w:val="20"/>
                <w:szCs w:val="20"/>
              </w:rPr>
            </w:pPr>
            <w:r w:rsidRPr="00BC2AA5">
              <w:rPr>
                <w:rFonts w:ascii="Times New Roman" w:hAnsi="Times New Roman"/>
                <w:bCs/>
                <w:sz w:val="20"/>
                <w:szCs w:val="20"/>
              </w:rPr>
              <w:t>Требования к уровню квалификации</w:t>
            </w:r>
          </w:p>
        </w:tc>
        <w:tc>
          <w:tcPr>
            <w:tcW w:w="2835" w:type="dxa"/>
          </w:tcPr>
          <w:p w:rsidR="002E6D26" w:rsidRPr="00BC2AA5" w:rsidRDefault="002E6D26" w:rsidP="00307037">
            <w:pPr>
              <w:shd w:val="clear" w:color="auto" w:fill="FFFFFF"/>
              <w:tabs>
                <w:tab w:val="left" w:pos="1018"/>
              </w:tabs>
              <w:spacing w:after="0" w:line="240" w:lineRule="auto"/>
              <w:ind w:firstLine="454"/>
              <w:jc w:val="center"/>
              <w:rPr>
                <w:rFonts w:ascii="Times New Roman" w:hAnsi="Times New Roman"/>
                <w:bCs/>
                <w:sz w:val="20"/>
                <w:szCs w:val="20"/>
              </w:rPr>
            </w:pPr>
            <w:r w:rsidRPr="00BC2AA5">
              <w:rPr>
                <w:rFonts w:ascii="Times New Roman" w:hAnsi="Times New Roman"/>
                <w:bCs/>
                <w:sz w:val="20"/>
                <w:szCs w:val="20"/>
              </w:rPr>
              <w:t>Фактический</w:t>
            </w:r>
          </w:p>
        </w:tc>
      </w:tr>
      <w:tr w:rsidR="002E6D26" w:rsidRPr="00954751" w:rsidTr="00984E1C">
        <w:tc>
          <w:tcPr>
            <w:tcW w:w="534" w:type="dxa"/>
          </w:tcPr>
          <w:p w:rsidR="00307037" w:rsidRPr="00BC2AA5" w:rsidRDefault="002E6D26" w:rsidP="00307037">
            <w:pPr>
              <w:shd w:val="clear" w:color="auto" w:fill="FFFFFF"/>
              <w:tabs>
                <w:tab w:val="left" w:pos="1018"/>
              </w:tabs>
              <w:spacing w:after="0" w:line="240" w:lineRule="auto"/>
              <w:ind w:left="-426" w:firstLine="454"/>
              <w:jc w:val="both"/>
              <w:rPr>
                <w:rFonts w:ascii="Times New Roman" w:hAnsi="Times New Roman"/>
                <w:bCs/>
                <w:sz w:val="20"/>
                <w:szCs w:val="20"/>
              </w:rPr>
            </w:pPr>
            <w:r w:rsidRPr="00BC2AA5">
              <w:rPr>
                <w:rFonts w:ascii="Times New Roman" w:hAnsi="Times New Roman"/>
                <w:bCs/>
                <w:sz w:val="20"/>
                <w:szCs w:val="20"/>
              </w:rPr>
              <w:lastRenderedPageBreak/>
              <w:t>1</w:t>
            </w:r>
          </w:p>
          <w:p w:rsidR="002E6D26" w:rsidRPr="00BC2AA5" w:rsidRDefault="002E6D26" w:rsidP="00307037">
            <w:pPr>
              <w:rPr>
                <w:rFonts w:ascii="Times New Roman" w:hAnsi="Times New Roman"/>
                <w:sz w:val="20"/>
                <w:szCs w:val="20"/>
              </w:rPr>
            </w:pPr>
          </w:p>
        </w:tc>
        <w:tc>
          <w:tcPr>
            <w:tcW w:w="1275" w:type="dxa"/>
          </w:tcPr>
          <w:p w:rsidR="002E6D26" w:rsidRPr="00BC2AA5" w:rsidRDefault="002E6D26" w:rsidP="00307037">
            <w:pPr>
              <w:shd w:val="clear" w:color="auto" w:fill="FFFFFF"/>
              <w:tabs>
                <w:tab w:val="left" w:pos="1018"/>
              </w:tabs>
              <w:spacing w:after="0" w:line="240" w:lineRule="auto"/>
              <w:jc w:val="both"/>
              <w:rPr>
                <w:rFonts w:ascii="Times New Roman" w:hAnsi="Times New Roman"/>
                <w:bCs/>
                <w:sz w:val="20"/>
                <w:szCs w:val="20"/>
              </w:rPr>
            </w:pPr>
            <w:r w:rsidRPr="00BC2AA5">
              <w:rPr>
                <w:rFonts w:ascii="Times New Roman" w:hAnsi="Times New Roman"/>
                <w:bCs/>
                <w:sz w:val="20"/>
                <w:szCs w:val="20"/>
              </w:rPr>
              <w:t xml:space="preserve">Руководитель </w:t>
            </w:r>
          </w:p>
        </w:tc>
        <w:tc>
          <w:tcPr>
            <w:tcW w:w="1843" w:type="dxa"/>
          </w:tcPr>
          <w:p w:rsidR="002E6D26" w:rsidRPr="00540501" w:rsidRDefault="002E6D26" w:rsidP="00BC2AA5">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обеспечивает си</w:t>
            </w:r>
            <w:r w:rsidRPr="00540501">
              <w:rPr>
                <w:rFonts w:ascii="Times New Roman" w:hAnsi="Times New Roman"/>
                <w:bCs/>
                <w:sz w:val="20"/>
                <w:szCs w:val="20"/>
                <w:lang w:val="ru-RU"/>
              </w:rPr>
              <w:t>с</w:t>
            </w:r>
            <w:r w:rsidRPr="00540501">
              <w:rPr>
                <w:rFonts w:ascii="Times New Roman" w:hAnsi="Times New Roman"/>
                <w:bCs/>
                <w:sz w:val="20"/>
                <w:szCs w:val="20"/>
                <w:lang w:val="ru-RU"/>
              </w:rPr>
              <w:t>темную образов</w:t>
            </w:r>
            <w:r w:rsidRPr="00540501">
              <w:rPr>
                <w:rFonts w:ascii="Times New Roman" w:hAnsi="Times New Roman"/>
                <w:bCs/>
                <w:sz w:val="20"/>
                <w:szCs w:val="20"/>
                <w:lang w:val="ru-RU"/>
              </w:rPr>
              <w:t>а</w:t>
            </w:r>
            <w:r w:rsidRPr="00540501">
              <w:rPr>
                <w:rFonts w:ascii="Times New Roman" w:hAnsi="Times New Roman"/>
                <w:bCs/>
                <w:sz w:val="20"/>
                <w:szCs w:val="20"/>
                <w:lang w:val="ru-RU"/>
              </w:rPr>
              <w:t>тельную и адм</w:t>
            </w:r>
            <w:r w:rsidRPr="00540501">
              <w:rPr>
                <w:rFonts w:ascii="Times New Roman" w:hAnsi="Times New Roman"/>
                <w:bCs/>
                <w:sz w:val="20"/>
                <w:szCs w:val="20"/>
                <w:lang w:val="ru-RU"/>
              </w:rPr>
              <w:t>и</w:t>
            </w:r>
            <w:r w:rsidRPr="00540501">
              <w:rPr>
                <w:rFonts w:ascii="Times New Roman" w:hAnsi="Times New Roman"/>
                <w:bCs/>
                <w:sz w:val="20"/>
                <w:szCs w:val="20"/>
                <w:lang w:val="ru-RU"/>
              </w:rPr>
              <w:t>нистративно-хозяйственную работу О</w:t>
            </w:r>
            <w:r w:rsidR="00BC2AA5" w:rsidRPr="00540501">
              <w:rPr>
                <w:rFonts w:ascii="Times New Roman" w:hAnsi="Times New Roman"/>
                <w:bCs/>
                <w:sz w:val="20"/>
                <w:szCs w:val="20"/>
                <w:lang w:val="ru-RU"/>
              </w:rPr>
              <w:t>О</w:t>
            </w:r>
          </w:p>
        </w:tc>
        <w:tc>
          <w:tcPr>
            <w:tcW w:w="1276" w:type="dxa"/>
          </w:tcPr>
          <w:p w:rsidR="002E6D26" w:rsidRPr="00BC2AA5" w:rsidRDefault="002E6D26" w:rsidP="00307037">
            <w:pPr>
              <w:shd w:val="clear" w:color="auto" w:fill="FFFFFF"/>
              <w:tabs>
                <w:tab w:val="left" w:pos="1018"/>
              </w:tabs>
              <w:spacing w:after="0" w:line="240" w:lineRule="auto"/>
              <w:jc w:val="center"/>
              <w:rPr>
                <w:rFonts w:ascii="Times New Roman" w:hAnsi="Times New Roman"/>
                <w:bCs/>
                <w:sz w:val="20"/>
                <w:szCs w:val="20"/>
              </w:rPr>
            </w:pPr>
            <w:r w:rsidRPr="00BC2AA5">
              <w:rPr>
                <w:rFonts w:ascii="Times New Roman" w:hAnsi="Times New Roman"/>
                <w:bCs/>
                <w:sz w:val="20"/>
                <w:szCs w:val="20"/>
              </w:rPr>
              <w:t>1/1</w:t>
            </w:r>
          </w:p>
        </w:tc>
        <w:tc>
          <w:tcPr>
            <w:tcW w:w="2268" w:type="dxa"/>
          </w:tcPr>
          <w:p w:rsidR="002E6D26" w:rsidRPr="00540501" w:rsidRDefault="002E6D26" w:rsidP="00307037">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высшее професси</w:t>
            </w:r>
            <w:r w:rsidRPr="00540501">
              <w:rPr>
                <w:rFonts w:ascii="Times New Roman" w:hAnsi="Times New Roman"/>
                <w:bCs/>
                <w:sz w:val="20"/>
                <w:szCs w:val="20"/>
                <w:lang w:val="ru-RU"/>
              </w:rPr>
              <w:t>о</w:t>
            </w:r>
            <w:r w:rsidRPr="00540501">
              <w:rPr>
                <w:rFonts w:ascii="Times New Roman" w:hAnsi="Times New Roman"/>
                <w:bCs/>
                <w:sz w:val="20"/>
                <w:szCs w:val="20"/>
                <w:lang w:val="ru-RU"/>
              </w:rPr>
              <w:t>нальное образование по направлению подг</w:t>
            </w:r>
            <w:r w:rsidRPr="00540501">
              <w:rPr>
                <w:rFonts w:ascii="Times New Roman" w:hAnsi="Times New Roman"/>
                <w:bCs/>
                <w:sz w:val="20"/>
                <w:szCs w:val="20"/>
                <w:lang w:val="ru-RU"/>
              </w:rPr>
              <w:t>о</w:t>
            </w:r>
            <w:r w:rsidRPr="00540501">
              <w:rPr>
                <w:rFonts w:ascii="Times New Roman" w:hAnsi="Times New Roman"/>
                <w:bCs/>
                <w:sz w:val="20"/>
                <w:szCs w:val="20"/>
                <w:lang w:val="ru-RU"/>
              </w:rPr>
              <w:t>товки  «Менеджмент», стаж работы на педаг</w:t>
            </w:r>
            <w:r w:rsidRPr="00540501">
              <w:rPr>
                <w:rFonts w:ascii="Times New Roman" w:hAnsi="Times New Roman"/>
                <w:bCs/>
                <w:sz w:val="20"/>
                <w:szCs w:val="20"/>
                <w:lang w:val="ru-RU"/>
              </w:rPr>
              <w:t>о</w:t>
            </w:r>
            <w:r w:rsidRPr="00540501">
              <w:rPr>
                <w:rFonts w:ascii="Times New Roman" w:hAnsi="Times New Roman"/>
                <w:bCs/>
                <w:sz w:val="20"/>
                <w:szCs w:val="20"/>
                <w:lang w:val="ru-RU"/>
              </w:rPr>
              <w:t>гических должностях не менее 5 лет</w:t>
            </w:r>
          </w:p>
        </w:tc>
        <w:tc>
          <w:tcPr>
            <w:tcW w:w="2835" w:type="dxa"/>
          </w:tcPr>
          <w:p w:rsidR="002E6D26" w:rsidRPr="00540501" w:rsidRDefault="002E6D26" w:rsidP="00451CF0">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высшее профессиональное образование по направлению подготовки  «Менеджмент», стаж работы на педагогич</w:t>
            </w:r>
            <w:r w:rsidRPr="00540501">
              <w:rPr>
                <w:rFonts w:ascii="Times New Roman" w:hAnsi="Times New Roman"/>
                <w:bCs/>
                <w:sz w:val="20"/>
                <w:szCs w:val="20"/>
                <w:lang w:val="ru-RU"/>
              </w:rPr>
              <w:t>е</w:t>
            </w:r>
            <w:r w:rsidRPr="00540501">
              <w:rPr>
                <w:rFonts w:ascii="Times New Roman" w:hAnsi="Times New Roman"/>
                <w:bCs/>
                <w:sz w:val="20"/>
                <w:szCs w:val="20"/>
                <w:lang w:val="ru-RU"/>
              </w:rPr>
              <w:t xml:space="preserve">ских должностях – </w:t>
            </w:r>
            <w:r w:rsidR="00BC2AA5" w:rsidRPr="00540501">
              <w:rPr>
                <w:rFonts w:ascii="Times New Roman" w:hAnsi="Times New Roman"/>
                <w:bCs/>
                <w:sz w:val="20"/>
                <w:szCs w:val="20"/>
                <w:lang w:val="ru-RU"/>
              </w:rPr>
              <w:t>3</w:t>
            </w:r>
            <w:r w:rsidR="00984E1C" w:rsidRPr="00540501">
              <w:rPr>
                <w:rFonts w:ascii="Times New Roman" w:hAnsi="Times New Roman"/>
                <w:bCs/>
                <w:sz w:val="20"/>
                <w:szCs w:val="20"/>
                <w:lang w:val="ru-RU"/>
              </w:rPr>
              <w:t>8</w:t>
            </w:r>
            <w:r w:rsidR="00BC2AA5" w:rsidRPr="00540501">
              <w:rPr>
                <w:rFonts w:ascii="Times New Roman" w:hAnsi="Times New Roman"/>
                <w:bCs/>
                <w:sz w:val="20"/>
                <w:szCs w:val="20"/>
                <w:lang w:val="ru-RU"/>
              </w:rPr>
              <w:t xml:space="preserve"> года</w:t>
            </w:r>
            <w:r w:rsidR="00451CF0" w:rsidRPr="00540501">
              <w:rPr>
                <w:rFonts w:ascii="Times New Roman" w:hAnsi="Times New Roman"/>
                <w:bCs/>
                <w:sz w:val="20"/>
                <w:szCs w:val="20"/>
                <w:lang w:val="ru-RU"/>
              </w:rPr>
              <w:t>,</w:t>
            </w:r>
            <w:r w:rsidR="00984E1C" w:rsidRPr="00540501">
              <w:rPr>
                <w:rFonts w:ascii="Times New Roman" w:hAnsi="Times New Roman"/>
                <w:bCs/>
                <w:sz w:val="20"/>
                <w:szCs w:val="20"/>
                <w:lang w:val="ru-RU"/>
              </w:rPr>
              <w:t xml:space="preserve"> на руководящих доглжностях – 19</w:t>
            </w:r>
            <w:r w:rsidR="00451CF0" w:rsidRPr="00540501">
              <w:rPr>
                <w:rFonts w:ascii="Times New Roman" w:hAnsi="Times New Roman"/>
                <w:bCs/>
                <w:sz w:val="20"/>
                <w:szCs w:val="20"/>
                <w:lang w:val="ru-RU"/>
              </w:rPr>
              <w:t xml:space="preserve"> лет</w:t>
            </w:r>
          </w:p>
        </w:tc>
      </w:tr>
      <w:tr w:rsidR="002E6D26" w:rsidRPr="00954751" w:rsidTr="00984E1C">
        <w:trPr>
          <w:trHeight w:val="560"/>
        </w:trPr>
        <w:tc>
          <w:tcPr>
            <w:tcW w:w="534" w:type="dxa"/>
          </w:tcPr>
          <w:p w:rsidR="002E6D26" w:rsidRPr="00482339" w:rsidRDefault="002E6D26" w:rsidP="00307037">
            <w:pPr>
              <w:shd w:val="clear" w:color="auto" w:fill="FFFFFF"/>
              <w:tabs>
                <w:tab w:val="left" w:pos="1018"/>
              </w:tabs>
              <w:spacing w:after="0" w:line="240" w:lineRule="auto"/>
              <w:rPr>
                <w:rFonts w:ascii="Times New Roman" w:hAnsi="Times New Roman"/>
                <w:bCs/>
                <w:sz w:val="20"/>
                <w:szCs w:val="20"/>
              </w:rPr>
            </w:pPr>
            <w:r w:rsidRPr="00482339">
              <w:rPr>
                <w:rFonts w:ascii="Times New Roman" w:hAnsi="Times New Roman"/>
                <w:bCs/>
                <w:sz w:val="20"/>
                <w:szCs w:val="20"/>
              </w:rPr>
              <w:t>2</w:t>
            </w:r>
          </w:p>
          <w:p w:rsidR="002E6D26" w:rsidRPr="00482339" w:rsidRDefault="002E6D26" w:rsidP="00307037">
            <w:pPr>
              <w:shd w:val="clear" w:color="auto" w:fill="FFFFFF"/>
              <w:tabs>
                <w:tab w:val="left" w:pos="1018"/>
              </w:tabs>
              <w:spacing w:after="0" w:line="240" w:lineRule="auto"/>
              <w:ind w:firstLine="454"/>
              <w:jc w:val="both"/>
              <w:rPr>
                <w:rFonts w:ascii="Times New Roman" w:hAnsi="Times New Roman"/>
                <w:bCs/>
                <w:sz w:val="20"/>
                <w:szCs w:val="20"/>
              </w:rPr>
            </w:pPr>
          </w:p>
        </w:tc>
        <w:tc>
          <w:tcPr>
            <w:tcW w:w="1275" w:type="dxa"/>
          </w:tcPr>
          <w:p w:rsidR="002E6D26" w:rsidRPr="00482339" w:rsidRDefault="002E6D26" w:rsidP="00307037">
            <w:pPr>
              <w:shd w:val="clear" w:color="auto" w:fill="FFFFFF"/>
              <w:tabs>
                <w:tab w:val="left" w:pos="1018"/>
              </w:tabs>
              <w:spacing w:after="0" w:line="240" w:lineRule="auto"/>
              <w:jc w:val="both"/>
              <w:rPr>
                <w:rFonts w:ascii="Times New Roman" w:hAnsi="Times New Roman"/>
                <w:bCs/>
                <w:sz w:val="20"/>
                <w:szCs w:val="20"/>
              </w:rPr>
            </w:pPr>
            <w:r w:rsidRPr="00482339">
              <w:rPr>
                <w:rFonts w:ascii="Times New Roman" w:hAnsi="Times New Roman"/>
                <w:bCs/>
                <w:sz w:val="20"/>
                <w:szCs w:val="20"/>
              </w:rPr>
              <w:t xml:space="preserve">заместитель директора </w:t>
            </w:r>
          </w:p>
          <w:p w:rsidR="002E6D26" w:rsidRPr="00482339" w:rsidRDefault="002E6D26" w:rsidP="00307037">
            <w:pPr>
              <w:shd w:val="clear" w:color="auto" w:fill="FFFFFF"/>
              <w:tabs>
                <w:tab w:val="left" w:pos="1018"/>
              </w:tabs>
              <w:spacing w:after="0" w:line="240" w:lineRule="auto"/>
              <w:jc w:val="both"/>
              <w:rPr>
                <w:rFonts w:ascii="Times New Roman" w:hAnsi="Times New Roman"/>
                <w:bCs/>
                <w:sz w:val="20"/>
                <w:szCs w:val="20"/>
              </w:rPr>
            </w:pPr>
          </w:p>
        </w:tc>
        <w:tc>
          <w:tcPr>
            <w:tcW w:w="1843" w:type="dxa"/>
          </w:tcPr>
          <w:p w:rsidR="002E6D26" w:rsidRPr="00540501" w:rsidRDefault="002E6D26" w:rsidP="009E3491">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организует тек</w:t>
            </w:r>
            <w:r w:rsidRPr="00540501">
              <w:rPr>
                <w:rFonts w:ascii="Times New Roman" w:hAnsi="Times New Roman"/>
                <w:bCs/>
                <w:sz w:val="20"/>
                <w:szCs w:val="20"/>
                <w:lang w:val="ru-RU"/>
              </w:rPr>
              <w:t>у</w:t>
            </w:r>
            <w:r w:rsidRPr="00540501">
              <w:rPr>
                <w:rFonts w:ascii="Times New Roman" w:hAnsi="Times New Roman"/>
                <w:bCs/>
                <w:sz w:val="20"/>
                <w:szCs w:val="20"/>
                <w:lang w:val="ru-RU"/>
              </w:rPr>
              <w:t>щее и перспекти</w:t>
            </w:r>
            <w:r w:rsidRPr="00540501">
              <w:rPr>
                <w:rFonts w:ascii="Times New Roman" w:hAnsi="Times New Roman"/>
                <w:bCs/>
                <w:sz w:val="20"/>
                <w:szCs w:val="20"/>
                <w:lang w:val="ru-RU"/>
              </w:rPr>
              <w:t>в</w:t>
            </w:r>
            <w:r w:rsidRPr="00540501">
              <w:rPr>
                <w:rFonts w:ascii="Times New Roman" w:hAnsi="Times New Roman"/>
                <w:bCs/>
                <w:sz w:val="20"/>
                <w:szCs w:val="20"/>
                <w:lang w:val="ru-RU"/>
              </w:rPr>
              <w:t>ное планирование деятельности п</w:t>
            </w:r>
            <w:r w:rsidRPr="00540501">
              <w:rPr>
                <w:rFonts w:ascii="Times New Roman" w:hAnsi="Times New Roman"/>
                <w:bCs/>
                <w:sz w:val="20"/>
                <w:szCs w:val="20"/>
                <w:lang w:val="ru-RU"/>
              </w:rPr>
              <w:t>е</w:t>
            </w:r>
            <w:r w:rsidRPr="00540501">
              <w:rPr>
                <w:rFonts w:ascii="Times New Roman" w:hAnsi="Times New Roman"/>
                <w:bCs/>
                <w:sz w:val="20"/>
                <w:szCs w:val="20"/>
                <w:lang w:val="ru-RU"/>
              </w:rPr>
              <w:t xml:space="preserve">дагогического коллектива </w:t>
            </w:r>
            <w:r w:rsidR="00BC2AA5" w:rsidRPr="00540501">
              <w:rPr>
                <w:rFonts w:ascii="Times New Roman" w:hAnsi="Times New Roman"/>
                <w:bCs/>
                <w:sz w:val="20"/>
                <w:szCs w:val="20"/>
                <w:lang w:val="ru-RU"/>
              </w:rPr>
              <w:t xml:space="preserve">школы </w:t>
            </w:r>
            <w:r w:rsidRPr="00540501">
              <w:rPr>
                <w:rFonts w:ascii="Times New Roman" w:hAnsi="Times New Roman"/>
                <w:bCs/>
                <w:sz w:val="20"/>
                <w:szCs w:val="20"/>
                <w:lang w:val="ru-RU"/>
              </w:rPr>
              <w:t>в со</w:t>
            </w:r>
            <w:r w:rsidR="009E3491" w:rsidRPr="00540501">
              <w:rPr>
                <w:rFonts w:ascii="Times New Roman" w:hAnsi="Times New Roman"/>
                <w:bCs/>
                <w:sz w:val="20"/>
                <w:szCs w:val="20"/>
                <w:lang w:val="ru-RU"/>
              </w:rPr>
              <w:t xml:space="preserve">ответствии с требованиями ФГОС; </w:t>
            </w:r>
            <w:r w:rsidRPr="00540501">
              <w:rPr>
                <w:rFonts w:ascii="Times New Roman" w:hAnsi="Times New Roman"/>
                <w:bCs/>
                <w:sz w:val="20"/>
                <w:szCs w:val="20"/>
                <w:lang w:val="ru-RU"/>
              </w:rPr>
              <w:t>координ</w:t>
            </w:r>
            <w:r w:rsidRPr="00540501">
              <w:rPr>
                <w:rFonts w:ascii="Times New Roman" w:hAnsi="Times New Roman"/>
                <w:bCs/>
                <w:sz w:val="20"/>
                <w:szCs w:val="20"/>
                <w:lang w:val="ru-RU"/>
              </w:rPr>
              <w:t>и</w:t>
            </w:r>
            <w:r w:rsidRPr="00540501">
              <w:rPr>
                <w:rFonts w:ascii="Times New Roman" w:hAnsi="Times New Roman"/>
                <w:bCs/>
                <w:sz w:val="20"/>
                <w:szCs w:val="20"/>
                <w:lang w:val="ru-RU"/>
              </w:rPr>
              <w:t>рует работу пр</w:t>
            </w:r>
            <w:r w:rsidRPr="00540501">
              <w:rPr>
                <w:rFonts w:ascii="Times New Roman" w:hAnsi="Times New Roman"/>
                <w:bCs/>
                <w:sz w:val="20"/>
                <w:szCs w:val="20"/>
                <w:lang w:val="ru-RU"/>
              </w:rPr>
              <w:t>е</w:t>
            </w:r>
            <w:r w:rsidRPr="00540501">
              <w:rPr>
                <w:rFonts w:ascii="Times New Roman" w:hAnsi="Times New Roman"/>
                <w:bCs/>
                <w:sz w:val="20"/>
                <w:szCs w:val="20"/>
                <w:lang w:val="ru-RU"/>
              </w:rPr>
              <w:t>подавателей, ра</w:t>
            </w:r>
            <w:r w:rsidRPr="00540501">
              <w:rPr>
                <w:rFonts w:ascii="Times New Roman" w:hAnsi="Times New Roman"/>
                <w:bCs/>
                <w:sz w:val="20"/>
                <w:szCs w:val="20"/>
                <w:lang w:val="ru-RU"/>
              </w:rPr>
              <w:t>з</w:t>
            </w:r>
            <w:r w:rsidRPr="00540501">
              <w:rPr>
                <w:rFonts w:ascii="Times New Roman" w:hAnsi="Times New Roman"/>
                <w:bCs/>
                <w:sz w:val="20"/>
                <w:szCs w:val="20"/>
                <w:lang w:val="ru-RU"/>
              </w:rPr>
              <w:t>работку учебно-методической и иной документ</w:t>
            </w:r>
            <w:r w:rsidRPr="00540501">
              <w:rPr>
                <w:rFonts w:ascii="Times New Roman" w:hAnsi="Times New Roman"/>
                <w:bCs/>
                <w:sz w:val="20"/>
                <w:szCs w:val="20"/>
                <w:lang w:val="ru-RU"/>
              </w:rPr>
              <w:t>а</w:t>
            </w:r>
            <w:r w:rsidRPr="00540501">
              <w:rPr>
                <w:rFonts w:ascii="Times New Roman" w:hAnsi="Times New Roman"/>
                <w:bCs/>
                <w:sz w:val="20"/>
                <w:szCs w:val="20"/>
                <w:lang w:val="ru-RU"/>
              </w:rPr>
              <w:t>ции. Обеспечивает совершенствов</w:t>
            </w:r>
            <w:r w:rsidRPr="00540501">
              <w:rPr>
                <w:rFonts w:ascii="Times New Roman" w:hAnsi="Times New Roman"/>
                <w:bCs/>
                <w:sz w:val="20"/>
                <w:szCs w:val="20"/>
                <w:lang w:val="ru-RU"/>
              </w:rPr>
              <w:t>а</w:t>
            </w:r>
            <w:r w:rsidRPr="00540501">
              <w:rPr>
                <w:rFonts w:ascii="Times New Roman" w:hAnsi="Times New Roman"/>
                <w:bCs/>
                <w:sz w:val="20"/>
                <w:szCs w:val="20"/>
                <w:lang w:val="ru-RU"/>
              </w:rPr>
              <w:t>ние методов орг</w:t>
            </w:r>
            <w:r w:rsidRPr="00540501">
              <w:rPr>
                <w:rFonts w:ascii="Times New Roman" w:hAnsi="Times New Roman"/>
                <w:bCs/>
                <w:sz w:val="20"/>
                <w:szCs w:val="20"/>
                <w:lang w:val="ru-RU"/>
              </w:rPr>
              <w:t>а</w:t>
            </w:r>
            <w:r w:rsidRPr="00540501">
              <w:rPr>
                <w:rFonts w:ascii="Times New Roman" w:hAnsi="Times New Roman"/>
                <w:bCs/>
                <w:sz w:val="20"/>
                <w:szCs w:val="20"/>
                <w:lang w:val="ru-RU"/>
              </w:rPr>
              <w:t>низ</w:t>
            </w:r>
            <w:r w:rsidR="009E3491" w:rsidRPr="00540501">
              <w:rPr>
                <w:rFonts w:ascii="Times New Roman" w:hAnsi="Times New Roman"/>
                <w:bCs/>
                <w:sz w:val="20"/>
                <w:szCs w:val="20"/>
                <w:lang w:val="ru-RU"/>
              </w:rPr>
              <w:t>ации образов</w:t>
            </w:r>
            <w:r w:rsidR="009E3491" w:rsidRPr="00540501">
              <w:rPr>
                <w:rFonts w:ascii="Times New Roman" w:hAnsi="Times New Roman"/>
                <w:bCs/>
                <w:sz w:val="20"/>
                <w:szCs w:val="20"/>
                <w:lang w:val="ru-RU"/>
              </w:rPr>
              <w:t>а</w:t>
            </w:r>
            <w:r w:rsidR="009E3491" w:rsidRPr="00540501">
              <w:rPr>
                <w:rFonts w:ascii="Times New Roman" w:hAnsi="Times New Roman"/>
                <w:bCs/>
                <w:sz w:val="20"/>
                <w:szCs w:val="20"/>
                <w:lang w:val="ru-RU"/>
              </w:rPr>
              <w:t>тельного проце</w:t>
            </w:r>
            <w:r w:rsidR="009E3491" w:rsidRPr="00540501">
              <w:rPr>
                <w:rFonts w:ascii="Times New Roman" w:hAnsi="Times New Roman"/>
                <w:bCs/>
                <w:sz w:val="20"/>
                <w:szCs w:val="20"/>
                <w:lang w:val="ru-RU"/>
              </w:rPr>
              <w:t>с</w:t>
            </w:r>
            <w:r w:rsidR="009E3491" w:rsidRPr="00540501">
              <w:rPr>
                <w:rFonts w:ascii="Times New Roman" w:hAnsi="Times New Roman"/>
                <w:bCs/>
                <w:sz w:val="20"/>
                <w:szCs w:val="20"/>
                <w:lang w:val="ru-RU"/>
              </w:rPr>
              <w:t xml:space="preserve">са; </w:t>
            </w:r>
            <w:r w:rsidRPr="00540501">
              <w:rPr>
                <w:rFonts w:ascii="Times New Roman" w:hAnsi="Times New Roman"/>
                <w:bCs/>
                <w:sz w:val="20"/>
                <w:szCs w:val="20"/>
                <w:lang w:val="ru-RU"/>
              </w:rPr>
              <w:t>разрабат</w:t>
            </w:r>
            <w:r w:rsidR="009E3491" w:rsidRPr="00540501">
              <w:rPr>
                <w:rFonts w:ascii="Times New Roman" w:hAnsi="Times New Roman"/>
                <w:bCs/>
                <w:sz w:val="20"/>
                <w:szCs w:val="20"/>
                <w:lang w:val="ru-RU"/>
              </w:rPr>
              <w:t>ывает необходимую д</w:t>
            </w:r>
            <w:r w:rsidR="009E3491" w:rsidRPr="00540501">
              <w:rPr>
                <w:rFonts w:ascii="Times New Roman" w:hAnsi="Times New Roman"/>
                <w:bCs/>
                <w:sz w:val="20"/>
                <w:szCs w:val="20"/>
                <w:lang w:val="ru-RU"/>
              </w:rPr>
              <w:t>о</w:t>
            </w:r>
            <w:r w:rsidR="009E3491" w:rsidRPr="00540501">
              <w:rPr>
                <w:rFonts w:ascii="Times New Roman" w:hAnsi="Times New Roman"/>
                <w:bCs/>
                <w:sz w:val="20"/>
                <w:szCs w:val="20"/>
                <w:lang w:val="ru-RU"/>
              </w:rPr>
              <w:t>кументацию. О</w:t>
            </w:r>
            <w:r w:rsidRPr="00540501">
              <w:rPr>
                <w:rFonts w:ascii="Times New Roman" w:hAnsi="Times New Roman"/>
                <w:bCs/>
                <w:sz w:val="20"/>
                <w:szCs w:val="20"/>
                <w:lang w:val="ru-RU"/>
              </w:rPr>
              <w:t>р</w:t>
            </w:r>
            <w:r w:rsidRPr="00540501">
              <w:rPr>
                <w:rFonts w:ascii="Times New Roman" w:hAnsi="Times New Roman"/>
                <w:bCs/>
                <w:sz w:val="20"/>
                <w:szCs w:val="20"/>
                <w:lang w:val="ru-RU"/>
              </w:rPr>
              <w:t>ганизует текущее и перспективное планирование м</w:t>
            </w:r>
            <w:r w:rsidRPr="00540501">
              <w:rPr>
                <w:rFonts w:ascii="Times New Roman" w:hAnsi="Times New Roman"/>
                <w:bCs/>
                <w:sz w:val="20"/>
                <w:szCs w:val="20"/>
                <w:lang w:val="ru-RU"/>
              </w:rPr>
              <w:t>е</w:t>
            </w:r>
            <w:r w:rsidRPr="00540501">
              <w:rPr>
                <w:rFonts w:ascii="Times New Roman" w:hAnsi="Times New Roman"/>
                <w:bCs/>
                <w:sz w:val="20"/>
                <w:szCs w:val="20"/>
                <w:lang w:val="ru-RU"/>
              </w:rPr>
              <w:t>тодической, нау</w:t>
            </w:r>
            <w:r w:rsidRPr="00540501">
              <w:rPr>
                <w:rFonts w:ascii="Times New Roman" w:hAnsi="Times New Roman"/>
                <w:bCs/>
                <w:sz w:val="20"/>
                <w:szCs w:val="20"/>
                <w:lang w:val="ru-RU"/>
              </w:rPr>
              <w:t>ч</w:t>
            </w:r>
            <w:r w:rsidRPr="00540501">
              <w:rPr>
                <w:rFonts w:ascii="Times New Roman" w:hAnsi="Times New Roman"/>
                <w:bCs/>
                <w:sz w:val="20"/>
                <w:szCs w:val="20"/>
                <w:lang w:val="ru-RU"/>
              </w:rPr>
              <w:t>но-исследовательской</w:t>
            </w:r>
            <w:r w:rsidR="00BC2AA5" w:rsidRPr="00540501">
              <w:rPr>
                <w:rFonts w:ascii="Times New Roman" w:hAnsi="Times New Roman"/>
                <w:bCs/>
                <w:sz w:val="20"/>
                <w:szCs w:val="20"/>
                <w:lang w:val="ru-RU"/>
              </w:rPr>
              <w:t xml:space="preserve"> работы</w:t>
            </w:r>
            <w:r w:rsidRPr="00540501">
              <w:rPr>
                <w:rFonts w:ascii="Times New Roman" w:hAnsi="Times New Roman"/>
                <w:bCs/>
                <w:sz w:val="20"/>
                <w:szCs w:val="20"/>
                <w:lang w:val="ru-RU"/>
              </w:rPr>
              <w:t xml:space="preserve">  в соотве</w:t>
            </w:r>
            <w:r w:rsidRPr="00540501">
              <w:rPr>
                <w:rFonts w:ascii="Times New Roman" w:hAnsi="Times New Roman"/>
                <w:bCs/>
                <w:sz w:val="20"/>
                <w:szCs w:val="20"/>
                <w:lang w:val="ru-RU"/>
              </w:rPr>
              <w:t>т</w:t>
            </w:r>
            <w:r w:rsidRPr="00540501">
              <w:rPr>
                <w:rFonts w:ascii="Times New Roman" w:hAnsi="Times New Roman"/>
                <w:bCs/>
                <w:sz w:val="20"/>
                <w:szCs w:val="20"/>
                <w:lang w:val="ru-RU"/>
              </w:rPr>
              <w:t>ствии с требов</w:t>
            </w:r>
            <w:r w:rsidRPr="00540501">
              <w:rPr>
                <w:rFonts w:ascii="Times New Roman" w:hAnsi="Times New Roman"/>
                <w:bCs/>
                <w:sz w:val="20"/>
                <w:szCs w:val="20"/>
                <w:lang w:val="ru-RU"/>
              </w:rPr>
              <w:t>а</w:t>
            </w:r>
            <w:r w:rsidRPr="00540501">
              <w:rPr>
                <w:rFonts w:ascii="Times New Roman" w:hAnsi="Times New Roman"/>
                <w:bCs/>
                <w:sz w:val="20"/>
                <w:szCs w:val="20"/>
                <w:lang w:val="ru-RU"/>
              </w:rPr>
              <w:t>ниями ФГОС;</w:t>
            </w:r>
          </w:p>
          <w:p w:rsidR="002E6D26" w:rsidRPr="00540501" w:rsidRDefault="002E6D26" w:rsidP="00307037">
            <w:pPr>
              <w:shd w:val="clear" w:color="auto" w:fill="FFFFFF"/>
              <w:tabs>
                <w:tab w:val="left" w:pos="1018"/>
              </w:tabs>
              <w:spacing w:after="0" w:line="240" w:lineRule="auto"/>
              <w:jc w:val="both"/>
              <w:rPr>
                <w:rFonts w:ascii="Times New Roman" w:hAnsi="Times New Roman"/>
                <w:bCs/>
                <w:sz w:val="20"/>
                <w:szCs w:val="20"/>
                <w:lang w:val="ru-RU"/>
              </w:rPr>
            </w:pPr>
          </w:p>
          <w:p w:rsidR="002E6D26" w:rsidRPr="00540501" w:rsidRDefault="002E6D26" w:rsidP="00307037">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анализирует пр</w:t>
            </w:r>
            <w:r w:rsidRPr="00540501">
              <w:rPr>
                <w:rFonts w:ascii="Times New Roman" w:hAnsi="Times New Roman"/>
                <w:bCs/>
                <w:sz w:val="20"/>
                <w:szCs w:val="20"/>
                <w:lang w:val="ru-RU"/>
              </w:rPr>
              <w:t>о</w:t>
            </w:r>
            <w:r w:rsidRPr="00540501">
              <w:rPr>
                <w:rFonts w:ascii="Times New Roman" w:hAnsi="Times New Roman"/>
                <w:bCs/>
                <w:sz w:val="20"/>
                <w:szCs w:val="20"/>
                <w:lang w:val="ru-RU"/>
              </w:rPr>
              <w:t>блемы воспит</w:t>
            </w:r>
            <w:r w:rsidRPr="00540501">
              <w:rPr>
                <w:rFonts w:ascii="Times New Roman" w:hAnsi="Times New Roman"/>
                <w:bCs/>
                <w:sz w:val="20"/>
                <w:szCs w:val="20"/>
                <w:lang w:val="ru-RU"/>
              </w:rPr>
              <w:t>а</w:t>
            </w:r>
            <w:r w:rsidRPr="00540501">
              <w:rPr>
                <w:rFonts w:ascii="Times New Roman" w:hAnsi="Times New Roman"/>
                <w:bCs/>
                <w:sz w:val="20"/>
                <w:szCs w:val="20"/>
                <w:lang w:val="ru-RU"/>
              </w:rPr>
              <w:t>тельного процесса, результаты восп</w:t>
            </w:r>
            <w:r w:rsidRPr="00540501">
              <w:rPr>
                <w:rFonts w:ascii="Times New Roman" w:hAnsi="Times New Roman"/>
                <w:bCs/>
                <w:sz w:val="20"/>
                <w:szCs w:val="20"/>
                <w:lang w:val="ru-RU"/>
              </w:rPr>
              <w:t>и</w:t>
            </w:r>
            <w:r w:rsidRPr="00540501">
              <w:rPr>
                <w:rFonts w:ascii="Times New Roman" w:hAnsi="Times New Roman"/>
                <w:bCs/>
                <w:sz w:val="20"/>
                <w:szCs w:val="20"/>
                <w:lang w:val="ru-RU"/>
              </w:rPr>
              <w:t>тательной работы, ход и развитие воспитательного процесса; руков</w:t>
            </w:r>
            <w:r w:rsidRPr="00540501">
              <w:rPr>
                <w:rFonts w:ascii="Times New Roman" w:hAnsi="Times New Roman"/>
                <w:bCs/>
                <w:sz w:val="20"/>
                <w:szCs w:val="20"/>
                <w:lang w:val="ru-RU"/>
              </w:rPr>
              <w:t>о</w:t>
            </w:r>
            <w:r w:rsidRPr="00540501">
              <w:rPr>
                <w:rFonts w:ascii="Times New Roman" w:hAnsi="Times New Roman"/>
                <w:bCs/>
                <w:sz w:val="20"/>
                <w:szCs w:val="20"/>
                <w:lang w:val="ru-RU"/>
              </w:rPr>
              <w:t>дит в</w:t>
            </w:r>
            <w:r w:rsidR="00984E1C" w:rsidRPr="00540501">
              <w:rPr>
                <w:rFonts w:ascii="Times New Roman" w:hAnsi="Times New Roman"/>
                <w:bCs/>
                <w:sz w:val="20"/>
                <w:szCs w:val="20"/>
                <w:lang w:val="ru-RU"/>
              </w:rPr>
              <w:t>оспитател</w:t>
            </w:r>
            <w:r w:rsidR="00984E1C" w:rsidRPr="00540501">
              <w:rPr>
                <w:rFonts w:ascii="Times New Roman" w:hAnsi="Times New Roman"/>
                <w:bCs/>
                <w:sz w:val="20"/>
                <w:szCs w:val="20"/>
                <w:lang w:val="ru-RU"/>
              </w:rPr>
              <w:t>ь</w:t>
            </w:r>
            <w:r w:rsidR="00984E1C" w:rsidRPr="00540501">
              <w:rPr>
                <w:rFonts w:ascii="Times New Roman" w:hAnsi="Times New Roman"/>
                <w:bCs/>
                <w:sz w:val="20"/>
                <w:szCs w:val="20"/>
                <w:lang w:val="ru-RU"/>
              </w:rPr>
              <w:t>ной работой в школе.</w:t>
            </w:r>
          </w:p>
        </w:tc>
        <w:tc>
          <w:tcPr>
            <w:tcW w:w="1276" w:type="dxa"/>
          </w:tcPr>
          <w:p w:rsidR="002E6D26" w:rsidRPr="00482339" w:rsidRDefault="009E3491" w:rsidP="00307037">
            <w:pPr>
              <w:shd w:val="clear" w:color="auto" w:fill="FFFFFF"/>
              <w:tabs>
                <w:tab w:val="left" w:pos="1018"/>
              </w:tabs>
              <w:spacing w:after="0" w:line="240" w:lineRule="auto"/>
              <w:jc w:val="center"/>
              <w:rPr>
                <w:rFonts w:ascii="Times New Roman" w:hAnsi="Times New Roman"/>
                <w:bCs/>
                <w:sz w:val="20"/>
                <w:szCs w:val="20"/>
              </w:rPr>
            </w:pPr>
            <w:r>
              <w:rPr>
                <w:rFonts w:ascii="Times New Roman" w:hAnsi="Times New Roman"/>
                <w:bCs/>
                <w:sz w:val="20"/>
                <w:szCs w:val="20"/>
              </w:rPr>
              <w:t>3/3</w:t>
            </w:r>
          </w:p>
        </w:tc>
        <w:tc>
          <w:tcPr>
            <w:tcW w:w="2268" w:type="dxa"/>
          </w:tcPr>
          <w:p w:rsidR="002E6D26" w:rsidRPr="00540501" w:rsidRDefault="002E6D26" w:rsidP="00307037">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высшее професси</w:t>
            </w:r>
            <w:r w:rsidRPr="00540501">
              <w:rPr>
                <w:rFonts w:ascii="Times New Roman" w:hAnsi="Times New Roman"/>
                <w:bCs/>
                <w:sz w:val="20"/>
                <w:szCs w:val="20"/>
                <w:lang w:val="ru-RU"/>
              </w:rPr>
              <w:t>о</w:t>
            </w:r>
            <w:r w:rsidRPr="00540501">
              <w:rPr>
                <w:rFonts w:ascii="Times New Roman" w:hAnsi="Times New Roman"/>
                <w:bCs/>
                <w:sz w:val="20"/>
                <w:szCs w:val="20"/>
                <w:lang w:val="ru-RU"/>
              </w:rPr>
              <w:t xml:space="preserve">нальное образование </w:t>
            </w:r>
            <w:r w:rsidR="00451CF0" w:rsidRPr="00540501">
              <w:rPr>
                <w:rFonts w:ascii="Times New Roman" w:hAnsi="Times New Roman"/>
                <w:bCs/>
                <w:sz w:val="20"/>
                <w:szCs w:val="20"/>
                <w:lang w:val="ru-RU"/>
              </w:rPr>
              <w:t>или дополнительное профессиональное о</w:t>
            </w:r>
            <w:r w:rsidR="00451CF0" w:rsidRPr="00540501">
              <w:rPr>
                <w:rFonts w:ascii="Times New Roman" w:hAnsi="Times New Roman"/>
                <w:bCs/>
                <w:sz w:val="20"/>
                <w:szCs w:val="20"/>
                <w:lang w:val="ru-RU"/>
              </w:rPr>
              <w:t>б</w:t>
            </w:r>
            <w:r w:rsidR="00451CF0" w:rsidRPr="00540501">
              <w:rPr>
                <w:rFonts w:ascii="Times New Roman" w:hAnsi="Times New Roman"/>
                <w:bCs/>
                <w:sz w:val="20"/>
                <w:szCs w:val="20"/>
                <w:lang w:val="ru-RU"/>
              </w:rPr>
              <w:t xml:space="preserve">разование </w:t>
            </w:r>
            <w:r w:rsidRPr="00540501">
              <w:rPr>
                <w:rFonts w:ascii="Times New Roman" w:hAnsi="Times New Roman"/>
                <w:bCs/>
                <w:sz w:val="20"/>
                <w:szCs w:val="20"/>
                <w:lang w:val="ru-RU"/>
              </w:rPr>
              <w:t>по направл</w:t>
            </w:r>
            <w:r w:rsidRPr="00540501">
              <w:rPr>
                <w:rFonts w:ascii="Times New Roman" w:hAnsi="Times New Roman"/>
                <w:bCs/>
                <w:sz w:val="20"/>
                <w:szCs w:val="20"/>
                <w:lang w:val="ru-RU"/>
              </w:rPr>
              <w:t>е</w:t>
            </w:r>
            <w:r w:rsidRPr="00540501">
              <w:rPr>
                <w:rFonts w:ascii="Times New Roman" w:hAnsi="Times New Roman"/>
                <w:bCs/>
                <w:sz w:val="20"/>
                <w:szCs w:val="20"/>
                <w:lang w:val="ru-RU"/>
              </w:rPr>
              <w:t>ни</w:t>
            </w:r>
            <w:r w:rsidR="00451CF0" w:rsidRPr="00540501">
              <w:rPr>
                <w:rFonts w:ascii="Times New Roman" w:hAnsi="Times New Roman"/>
                <w:bCs/>
                <w:sz w:val="20"/>
                <w:szCs w:val="20"/>
                <w:lang w:val="ru-RU"/>
              </w:rPr>
              <w:t>ям</w:t>
            </w:r>
            <w:r w:rsidRPr="00540501">
              <w:rPr>
                <w:rFonts w:ascii="Times New Roman" w:hAnsi="Times New Roman"/>
                <w:bCs/>
                <w:sz w:val="20"/>
                <w:szCs w:val="20"/>
                <w:lang w:val="ru-RU"/>
              </w:rPr>
              <w:t xml:space="preserve"> подготовки</w:t>
            </w:r>
            <w:r w:rsidR="00451CF0" w:rsidRPr="00540501">
              <w:rPr>
                <w:rFonts w:ascii="Times New Roman" w:hAnsi="Times New Roman"/>
                <w:bCs/>
                <w:sz w:val="20"/>
                <w:szCs w:val="20"/>
                <w:lang w:val="ru-RU"/>
              </w:rPr>
              <w:t xml:space="preserve"> «Г</w:t>
            </w:r>
            <w:r w:rsidR="00451CF0" w:rsidRPr="00540501">
              <w:rPr>
                <w:rFonts w:ascii="Times New Roman" w:hAnsi="Times New Roman"/>
                <w:bCs/>
                <w:sz w:val="20"/>
                <w:szCs w:val="20"/>
                <w:lang w:val="ru-RU"/>
              </w:rPr>
              <w:t>о</w:t>
            </w:r>
            <w:r w:rsidR="00451CF0" w:rsidRPr="00540501">
              <w:rPr>
                <w:rFonts w:ascii="Times New Roman" w:hAnsi="Times New Roman"/>
                <w:bCs/>
                <w:sz w:val="20"/>
                <w:szCs w:val="20"/>
                <w:lang w:val="ru-RU"/>
              </w:rPr>
              <w:t>сударственное и му</w:t>
            </w:r>
            <w:r w:rsidR="009E3491" w:rsidRPr="00540501">
              <w:rPr>
                <w:rFonts w:ascii="Times New Roman" w:hAnsi="Times New Roman"/>
                <w:bCs/>
                <w:sz w:val="20"/>
                <w:szCs w:val="20"/>
                <w:lang w:val="ru-RU"/>
              </w:rPr>
              <w:t>н</w:t>
            </w:r>
            <w:r w:rsidR="009E3491" w:rsidRPr="00540501">
              <w:rPr>
                <w:rFonts w:ascii="Times New Roman" w:hAnsi="Times New Roman"/>
                <w:bCs/>
                <w:sz w:val="20"/>
                <w:szCs w:val="20"/>
                <w:lang w:val="ru-RU"/>
              </w:rPr>
              <w:t>и</w:t>
            </w:r>
            <w:r w:rsidR="009E3491" w:rsidRPr="00540501">
              <w:rPr>
                <w:rFonts w:ascii="Times New Roman" w:hAnsi="Times New Roman"/>
                <w:bCs/>
                <w:sz w:val="20"/>
                <w:szCs w:val="20"/>
                <w:lang w:val="ru-RU"/>
              </w:rPr>
              <w:t>ципальное управл</w:t>
            </w:r>
            <w:r w:rsidR="009E3491" w:rsidRPr="00540501">
              <w:rPr>
                <w:rFonts w:ascii="Times New Roman" w:hAnsi="Times New Roman"/>
                <w:bCs/>
                <w:sz w:val="20"/>
                <w:szCs w:val="20"/>
                <w:lang w:val="ru-RU"/>
              </w:rPr>
              <w:t>е</w:t>
            </w:r>
            <w:r w:rsidR="009E3491" w:rsidRPr="00540501">
              <w:rPr>
                <w:rFonts w:ascii="Times New Roman" w:hAnsi="Times New Roman"/>
                <w:bCs/>
                <w:sz w:val="20"/>
                <w:szCs w:val="20"/>
                <w:lang w:val="ru-RU"/>
              </w:rPr>
              <w:t>ние», «Мене</w:t>
            </w:r>
            <w:r w:rsidR="009E3491" w:rsidRPr="00540501">
              <w:rPr>
                <w:rFonts w:ascii="Times New Roman" w:hAnsi="Times New Roman"/>
                <w:bCs/>
                <w:sz w:val="20"/>
                <w:szCs w:val="20"/>
                <w:lang w:val="ru-RU"/>
              </w:rPr>
              <w:t>д</w:t>
            </w:r>
            <w:r w:rsidR="00451CF0" w:rsidRPr="00540501">
              <w:rPr>
                <w:rFonts w:ascii="Times New Roman" w:hAnsi="Times New Roman"/>
                <w:bCs/>
                <w:sz w:val="20"/>
                <w:szCs w:val="20"/>
                <w:lang w:val="ru-RU"/>
              </w:rPr>
              <w:t>мент»,</w:t>
            </w:r>
            <w:r w:rsidRPr="00540501">
              <w:rPr>
                <w:rFonts w:ascii="Times New Roman" w:hAnsi="Times New Roman"/>
                <w:bCs/>
                <w:sz w:val="20"/>
                <w:szCs w:val="20"/>
                <w:lang w:val="ru-RU"/>
              </w:rPr>
              <w:t>«Управление персоналом»,стаж р</w:t>
            </w:r>
            <w:r w:rsidRPr="00540501">
              <w:rPr>
                <w:rFonts w:ascii="Times New Roman" w:hAnsi="Times New Roman"/>
                <w:bCs/>
                <w:sz w:val="20"/>
                <w:szCs w:val="20"/>
                <w:lang w:val="ru-RU"/>
              </w:rPr>
              <w:t>а</w:t>
            </w:r>
            <w:r w:rsidRPr="00540501">
              <w:rPr>
                <w:rFonts w:ascii="Times New Roman" w:hAnsi="Times New Roman"/>
                <w:bCs/>
                <w:sz w:val="20"/>
                <w:szCs w:val="20"/>
                <w:lang w:val="ru-RU"/>
              </w:rPr>
              <w:t>боты на педагогич</w:t>
            </w:r>
            <w:r w:rsidRPr="00540501">
              <w:rPr>
                <w:rFonts w:ascii="Times New Roman" w:hAnsi="Times New Roman"/>
                <w:bCs/>
                <w:sz w:val="20"/>
                <w:szCs w:val="20"/>
                <w:lang w:val="ru-RU"/>
              </w:rPr>
              <w:t>е</w:t>
            </w:r>
            <w:r w:rsidRPr="00540501">
              <w:rPr>
                <w:rFonts w:ascii="Times New Roman" w:hAnsi="Times New Roman"/>
                <w:bCs/>
                <w:sz w:val="20"/>
                <w:szCs w:val="20"/>
                <w:lang w:val="ru-RU"/>
              </w:rPr>
              <w:t>ских</w:t>
            </w:r>
            <w:r w:rsidR="00451CF0" w:rsidRPr="00540501">
              <w:rPr>
                <w:rFonts w:ascii="Times New Roman" w:hAnsi="Times New Roman"/>
                <w:bCs/>
                <w:sz w:val="20"/>
                <w:szCs w:val="20"/>
                <w:lang w:val="ru-RU"/>
              </w:rPr>
              <w:t xml:space="preserve"> или руководящих должностях</w:t>
            </w:r>
            <w:r w:rsidRPr="00540501">
              <w:rPr>
                <w:rFonts w:ascii="Times New Roman" w:hAnsi="Times New Roman"/>
                <w:bCs/>
                <w:sz w:val="20"/>
                <w:szCs w:val="20"/>
                <w:lang w:val="ru-RU"/>
              </w:rPr>
              <w:t xml:space="preserve"> не менее 5 лет</w:t>
            </w:r>
          </w:p>
          <w:p w:rsidR="002E6D26" w:rsidRPr="00540501" w:rsidRDefault="002E6D26" w:rsidP="00307037">
            <w:pPr>
              <w:shd w:val="clear" w:color="auto" w:fill="FFFFFF"/>
              <w:tabs>
                <w:tab w:val="left" w:pos="1018"/>
              </w:tabs>
              <w:spacing w:after="0" w:line="240" w:lineRule="auto"/>
              <w:jc w:val="both"/>
              <w:rPr>
                <w:rFonts w:ascii="Times New Roman" w:hAnsi="Times New Roman"/>
                <w:bCs/>
                <w:sz w:val="20"/>
                <w:szCs w:val="20"/>
                <w:lang w:val="ru-RU"/>
              </w:rPr>
            </w:pPr>
          </w:p>
          <w:p w:rsidR="002E6D26" w:rsidRPr="00540501" w:rsidRDefault="002E6D26" w:rsidP="00307037">
            <w:pPr>
              <w:shd w:val="clear" w:color="auto" w:fill="FFFFFF"/>
              <w:tabs>
                <w:tab w:val="left" w:pos="1018"/>
              </w:tabs>
              <w:spacing w:after="0" w:line="240" w:lineRule="auto"/>
              <w:jc w:val="both"/>
              <w:rPr>
                <w:rFonts w:ascii="Times New Roman" w:hAnsi="Times New Roman"/>
                <w:bCs/>
                <w:sz w:val="20"/>
                <w:szCs w:val="20"/>
                <w:lang w:val="ru-RU"/>
              </w:rPr>
            </w:pPr>
          </w:p>
          <w:p w:rsidR="002E6D26" w:rsidRPr="00540501" w:rsidRDefault="002E6D26" w:rsidP="00451CF0">
            <w:pPr>
              <w:shd w:val="clear" w:color="auto" w:fill="FFFFFF"/>
              <w:tabs>
                <w:tab w:val="left" w:pos="1018"/>
              </w:tabs>
              <w:spacing w:after="0" w:line="240" w:lineRule="auto"/>
              <w:jc w:val="both"/>
              <w:rPr>
                <w:rFonts w:ascii="Times New Roman" w:hAnsi="Times New Roman"/>
                <w:bCs/>
                <w:sz w:val="20"/>
                <w:szCs w:val="20"/>
                <w:lang w:val="ru-RU"/>
              </w:rPr>
            </w:pPr>
          </w:p>
        </w:tc>
        <w:tc>
          <w:tcPr>
            <w:tcW w:w="2835" w:type="dxa"/>
          </w:tcPr>
          <w:p w:rsidR="00451CF0" w:rsidRPr="00540501" w:rsidRDefault="009E3491" w:rsidP="00451CF0">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w:t>
            </w:r>
            <w:r w:rsidR="00451CF0" w:rsidRPr="00540501">
              <w:rPr>
                <w:rFonts w:ascii="Times New Roman" w:hAnsi="Times New Roman"/>
                <w:bCs/>
                <w:sz w:val="20"/>
                <w:szCs w:val="20"/>
                <w:lang w:val="ru-RU"/>
              </w:rPr>
              <w:t>ысшее педагогическое и д</w:t>
            </w:r>
            <w:r w:rsidR="00451CF0" w:rsidRPr="00540501">
              <w:rPr>
                <w:rFonts w:ascii="Times New Roman" w:hAnsi="Times New Roman"/>
                <w:bCs/>
                <w:sz w:val="20"/>
                <w:szCs w:val="20"/>
                <w:lang w:val="ru-RU"/>
              </w:rPr>
              <w:t>о</w:t>
            </w:r>
            <w:r w:rsidR="00451CF0" w:rsidRPr="00540501">
              <w:rPr>
                <w:rFonts w:ascii="Times New Roman" w:hAnsi="Times New Roman"/>
                <w:bCs/>
                <w:sz w:val="20"/>
                <w:szCs w:val="20"/>
                <w:lang w:val="ru-RU"/>
              </w:rPr>
              <w:t>полнителтьное професси</w:t>
            </w:r>
            <w:r w:rsidR="00451CF0" w:rsidRPr="00540501">
              <w:rPr>
                <w:rFonts w:ascii="Times New Roman" w:hAnsi="Times New Roman"/>
                <w:bCs/>
                <w:sz w:val="20"/>
                <w:szCs w:val="20"/>
                <w:lang w:val="ru-RU"/>
              </w:rPr>
              <w:t>о</w:t>
            </w:r>
            <w:r w:rsidR="00451CF0" w:rsidRPr="00540501">
              <w:rPr>
                <w:rFonts w:ascii="Times New Roman" w:hAnsi="Times New Roman"/>
                <w:bCs/>
                <w:sz w:val="20"/>
                <w:szCs w:val="20"/>
                <w:lang w:val="ru-RU"/>
              </w:rPr>
              <w:t>нальное образование по н</w:t>
            </w:r>
            <w:r w:rsidR="00451CF0" w:rsidRPr="00540501">
              <w:rPr>
                <w:rFonts w:ascii="Times New Roman" w:hAnsi="Times New Roman"/>
                <w:bCs/>
                <w:sz w:val="20"/>
                <w:szCs w:val="20"/>
                <w:lang w:val="ru-RU"/>
              </w:rPr>
              <w:t>а</w:t>
            </w:r>
            <w:r w:rsidR="00451CF0" w:rsidRPr="00540501">
              <w:rPr>
                <w:rFonts w:ascii="Times New Roman" w:hAnsi="Times New Roman"/>
                <w:bCs/>
                <w:sz w:val="20"/>
                <w:szCs w:val="20"/>
                <w:lang w:val="ru-RU"/>
              </w:rPr>
              <w:t>правлению подготовки «Те</w:t>
            </w:r>
            <w:r w:rsidR="00451CF0" w:rsidRPr="00540501">
              <w:rPr>
                <w:rFonts w:ascii="Times New Roman" w:hAnsi="Times New Roman"/>
                <w:bCs/>
                <w:sz w:val="20"/>
                <w:szCs w:val="20"/>
                <w:lang w:val="ru-RU"/>
              </w:rPr>
              <w:t>х</w:t>
            </w:r>
            <w:r w:rsidRPr="00540501">
              <w:rPr>
                <w:rFonts w:ascii="Times New Roman" w:hAnsi="Times New Roman"/>
                <w:bCs/>
                <w:sz w:val="20"/>
                <w:szCs w:val="20"/>
                <w:lang w:val="ru-RU"/>
              </w:rPr>
              <w:t>нологии управления персон</w:t>
            </w:r>
            <w:r w:rsidRPr="00540501">
              <w:rPr>
                <w:rFonts w:ascii="Times New Roman" w:hAnsi="Times New Roman"/>
                <w:bCs/>
                <w:sz w:val="20"/>
                <w:szCs w:val="20"/>
                <w:lang w:val="ru-RU"/>
              </w:rPr>
              <w:t>а</w:t>
            </w:r>
            <w:r w:rsidRPr="00540501">
              <w:rPr>
                <w:rFonts w:ascii="Times New Roman" w:hAnsi="Times New Roman"/>
                <w:bCs/>
                <w:sz w:val="20"/>
                <w:szCs w:val="20"/>
                <w:lang w:val="ru-RU"/>
              </w:rPr>
              <w:t xml:space="preserve">лом», </w:t>
            </w:r>
            <w:r w:rsidR="00451CF0" w:rsidRPr="00540501">
              <w:rPr>
                <w:rFonts w:ascii="Times New Roman" w:hAnsi="Times New Roman"/>
                <w:bCs/>
                <w:sz w:val="20"/>
                <w:szCs w:val="20"/>
                <w:lang w:val="ru-RU"/>
              </w:rPr>
              <w:t xml:space="preserve">курсы </w:t>
            </w:r>
            <w:r w:rsidR="00482339" w:rsidRPr="00540501">
              <w:rPr>
                <w:rFonts w:ascii="Times New Roman" w:hAnsi="Times New Roman"/>
                <w:bCs/>
                <w:sz w:val="20"/>
                <w:szCs w:val="20"/>
                <w:lang w:val="ru-RU"/>
              </w:rPr>
              <w:t>повышения кв</w:t>
            </w:r>
            <w:r w:rsidR="00482339" w:rsidRPr="00540501">
              <w:rPr>
                <w:rFonts w:ascii="Times New Roman" w:hAnsi="Times New Roman"/>
                <w:bCs/>
                <w:sz w:val="20"/>
                <w:szCs w:val="20"/>
                <w:lang w:val="ru-RU"/>
              </w:rPr>
              <w:t>а</w:t>
            </w:r>
            <w:r w:rsidR="00482339" w:rsidRPr="00540501">
              <w:rPr>
                <w:rFonts w:ascii="Times New Roman" w:hAnsi="Times New Roman"/>
                <w:bCs/>
                <w:sz w:val="20"/>
                <w:szCs w:val="20"/>
                <w:lang w:val="ru-RU"/>
              </w:rPr>
              <w:t xml:space="preserve">лификации </w:t>
            </w:r>
            <w:r w:rsidR="00451CF0" w:rsidRPr="00540501">
              <w:rPr>
                <w:rFonts w:ascii="Times New Roman" w:hAnsi="Times New Roman"/>
                <w:bCs/>
                <w:sz w:val="20"/>
                <w:szCs w:val="20"/>
                <w:lang w:val="ru-RU"/>
              </w:rPr>
              <w:t>«Современный образовательный менед</w:t>
            </w:r>
            <w:r w:rsidR="00451CF0" w:rsidRPr="00540501">
              <w:rPr>
                <w:rFonts w:ascii="Times New Roman" w:hAnsi="Times New Roman"/>
                <w:bCs/>
                <w:sz w:val="20"/>
                <w:szCs w:val="20"/>
                <w:lang w:val="ru-RU"/>
              </w:rPr>
              <w:t>ж</w:t>
            </w:r>
            <w:r w:rsidR="00451CF0" w:rsidRPr="00540501">
              <w:rPr>
                <w:rFonts w:ascii="Times New Roman" w:hAnsi="Times New Roman"/>
                <w:bCs/>
                <w:sz w:val="20"/>
                <w:szCs w:val="20"/>
                <w:lang w:val="ru-RU"/>
              </w:rPr>
              <w:t>мент», стаж работы на</w:t>
            </w:r>
            <w:r w:rsidR="00984E1C" w:rsidRPr="00540501">
              <w:rPr>
                <w:rFonts w:ascii="Times New Roman" w:hAnsi="Times New Roman"/>
                <w:bCs/>
                <w:sz w:val="20"/>
                <w:szCs w:val="20"/>
                <w:lang w:val="ru-RU"/>
              </w:rPr>
              <w:t xml:space="preserve"> пед</w:t>
            </w:r>
            <w:r w:rsidR="00984E1C" w:rsidRPr="00540501">
              <w:rPr>
                <w:rFonts w:ascii="Times New Roman" w:hAnsi="Times New Roman"/>
                <w:bCs/>
                <w:sz w:val="20"/>
                <w:szCs w:val="20"/>
                <w:lang w:val="ru-RU"/>
              </w:rPr>
              <w:t>а</w:t>
            </w:r>
            <w:r w:rsidR="00984E1C" w:rsidRPr="00540501">
              <w:rPr>
                <w:rFonts w:ascii="Times New Roman" w:hAnsi="Times New Roman"/>
                <w:bCs/>
                <w:sz w:val="20"/>
                <w:szCs w:val="20"/>
                <w:lang w:val="ru-RU"/>
              </w:rPr>
              <w:t>гогически</w:t>
            </w:r>
            <w:r w:rsidR="0041288C" w:rsidRPr="00540501">
              <w:rPr>
                <w:rFonts w:ascii="Times New Roman" w:hAnsi="Times New Roman"/>
                <w:bCs/>
                <w:sz w:val="20"/>
                <w:szCs w:val="20"/>
                <w:lang w:val="ru-RU"/>
              </w:rPr>
              <w:t>х должностях –  25</w:t>
            </w:r>
            <w:r w:rsidR="00984E1C" w:rsidRPr="00540501">
              <w:rPr>
                <w:rFonts w:ascii="Times New Roman" w:hAnsi="Times New Roman"/>
                <w:bCs/>
                <w:sz w:val="20"/>
                <w:szCs w:val="20"/>
                <w:lang w:val="ru-RU"/>
              </w:rPr>
              <w:t xml:space="preserve"> лет</w:t>
            </w:r>
            <w:r w:rsidRPr="00540501">
              <w:rPr>
                <w:rFonts w:ascii="Times New Roman" w:hAnsi="Times New Roman"/>
                <w:bCs/>
                <w:sz w:val="20"/>
                <w:szCs w:val="20"/>
                <w:lang w:val="ru-RU"/>
              </w:rPr>
              <w:t>, на руководящих должн</w:t>
            </w:r>
            <w:r w:rsidRPr="00540501">
              <w:rPr>
                <w:rFonts w:ascii="Times New Roman" w:hAnsi="Times New Roman"/>
                <w:bCs/>
                <w:sz w:val="20"/>
                <w:szCs w:val="20"/>
                <w:lang w:val="ru-RU"/>
              </w:rPr>
              <w:t>о</w:t>
            </w:r>
            <w:r w:rsidR="0041288C" w:rsidRPr="00540501">
              <w:rPr>
                <w:rFonts w:ascii="Times New Roman" w:hAnsi="Times New Roman"/>
                <w:bCs/>
                <w:sz w:val="20"/>
                <w:szCs w:val="20"/>
                <w:lang w:val="ru-RU"/>
              </w:rPr>
              <w:t>стях – 5</w:t>
            </w:r>
            <w:r w:rsidR="00451CF0" w:rsidRPr="00540501">
              <w:rPr>
                <w:rFonts w:ascii="Times New Roman" w:hAnsi="Times New Roman"/>
                <w:bCs/>
                <w:sz w:val="20"/>
                <w:szCs w:val="20"/>
                <w:lang w:val="ru-RU"/>
              </w:rPr>
              <w:t xml:space="preserve"> лет</w:t>
            </w:r>
          </w:p>
          <w:p w:rsidR="002E6D26" w:rsidRPr="00540501" w:rsidRDefault="002E6D26" w:rsidP="00307037">
            <w:pPr>
              <w:shd w:val="clear" w:color="auto" w:fill="FFFFFF"/>
              <w:tabs>
                <w:tab w:val="left" w:pos="1018"/>
              </w:tabs>
              <w:spacing w:after="0" w:line="240" w:lineRule="auto"/>
              <w:jc w:val="both"/>
              <w:rPr>
                <w:rFonts w:ascii="Times New Roman" w:hAnsi="Times New Roman"/>
                <w:bCs/>
                <w:sz w:val="20"/>
                <w:szCs w:val="20"/>
                <w:lang w:val="ru-RU"/>
              </w:rPr>
            </w:pPr>
          </w:p>
          <w:p w:rsidR="00482339" w:rsidRPr="00540501" w:rsidRDefault="009E3491" w:rsidP="00482339">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w:t>
            </w:r>
            <w:r w:rsidR="00482339" w:rsidRPr="00540501">
              <w:rPr>
                <w:rFonts w:ascii="Times New Roman" w:hAnsi="Times New Roman"/>
                <w:bCs/>
                <w:sz w:val="20"/>
                <w:szCs w:val="20"/>
                <w:lang w:val="ru-RU"/>
              </w:rPr>
              <w:t>ысшее педагогическое  обр</w:t>
            </w:r>
            <w:r w:rsidR="00482339" w:rsidRPr="00540501">
              <w:rPr>
                <w:rFonts w:ascii="Times New Roman" w:hAnsi="Times New Roman"/>
                <w:bCs/>
                <w:sz w:val="20"/>
                <w:szCs w:val="20"/>
                <w:lang w:val="ru-RU"/>
              </w:rPr>
              <w:t>а</w:t>
            </w:r>
            <w:r w:rsidR="00482339" w:rsidRPr="00540501">
              <w:rPr>
                <w:rFonts w:ascii="Times New Roman" w:hAnsi="Times New Roman"/>
                <w:bCs/>
                <w:sz w:val="20"/>
                <w:szCs w:val="20"/>
                <w:lang w:val="ru-RU"/>
              </w:rPr>
              <w:t>зование, дополнителтьное профессиональное образов</w:t>
            </w:r>
            <w:r w:rsidR="00482339" w:rsidRPr="00540501">
              <w:rPr>
                <w:rFonts w:ascii="Times New Roman" w:hAnsi="Times New Roman"/>
                <w:bCs/>
                <w:sz w:val="20"/>
                <w:szCs w:val="20"/>
                <w:lang w:val="ru-RU"/>
              </w:rPr>
              <w:t>а</w:t>
            </w:r>
            <w:r w:rsidR="00482339" w:rsidRPr="00540501">
              <w:rPr>
                <w:rFonts w:ascii="Times New Roman" w:hAnsi="Times New Roman"/>
                <w:bCs/>
                <w:sz w:val="20"/>
                <w:szCs w:val="20"/>
                <w:lang w:val="ru-RU"/>
              </w:rPr>
              <w:t>ние по направлению подг</w:t>
            </w:r>
            <w:r w:rsidR="00482339" w:rsidRPr="00540501">
              <w:rPr>
                <w:rFonts w:ascii="Times New Roman" w:hAnsi="Times New Roman"/>
                <w:bCs/>
                <w:sz w:val="20"/>
                <w:szCs w:val="20"/>
                <w:lang w:val="ru-RU"/>
              </w:rPr>
              <w:t>о</w:t>
            </w:r>
            <w:r w:rsidR="00482339" w:rsidRPr="00540501">
              <w:rPr>
                <w:rFonts w:ascii="Times New Roman" w:hAnsi="Times New Roman"/>
                <w:bCs/>
                <w:sz w:val="20"/>
                <w:szCs w:val="20"/>
                <w:lang w:val="ru-RU"/>
              </w:rPr>
              <w:t>товки «Государстенно-общественное управление», курсы повышения квалиф</w:t>
            </w:r>
            <w:r w:rsidR="00482339" w:rsidRPr="00540501">
              <w:rPr>
                <w:rFonts w:ascii="Times New Roman" w:hAnsi="Times New Roman"/>
                <w:bCs/>
                <w:sz w:val="20"/>
                <w:szCs w:val="20"/>
                <w:lang w:val="ru-RU"/>
              </w:rPr>
              <w:t>и</w:t>
            </w:r>
            <w:r w:rsidR="0041288C" w:rsidRPr="00540501">
              <w:rPr>
                <w:rFonts w:ascii="Times New Roman" w:hAnsi="Times New Roman"/>
                <w:bCs/>
                <w:sz w:val="20"/>
                <w:szCs w:val="20"/>
                <w:lang w:val="ru-RU"/>
              </w:rPr>
              <w:t>кации «Управаление образ</w:t>
            </w:r>
            <w:r w:rsidR="0041288C" w:rsidRPr="00540501">
              <w:rPr>
                <w:rFonts w:ascii="Times New Roman" w:hAnsi="Times New Roman"/>
                <w:bCs/>
                <w:sz w:val="20"/>
                <w:szCs w:val="20"/>
                <w:lang w:val="ru-RU"/>
              </w:rPr>
              <w:t>о</w:t>
            </w:r>
            <w:r w:rsidR="0041288C" w:rsidRPr="00540501">
              <w:rPr>
                <w:rFonts w:ascii="Times New Roman" w:hAnsi="Times New Roman"/>
                <w:bCs/>
                <w:sz w:val="20"/>
                <w:szCs w:val="20"/>
                <w:lang w:val="ru-RU"/>
              </w:rPr>
              <w:t>вательной организацией»</w:t>
            </w:r>
            <w:r w:rsidR="00482339" w:rsidRPr="00540501">
              <w:rPr>
                <w:rFonts w:ascii="Times New Roman" w:hAnsi="Times New Roman"/>
                <w:bCs/>
                <w:sz w:val="20"/>
                <w:szCs w:val="20"/>
                <w:lang w:val="ru-RU"/>
              </w:rPr>
              <w:t>, стаж работы на педаг</w:t>
            </w:r>
            <w:r w:rsidRPr="00540501">
              <w:rPr>
                <w:rFonts w:ascii="Times New Roman" w:hAnsi="Times New Roman"/>
                <w:bCs/>
                <w:sz w:val="20"/>
                <w:szCs w:val="20"/>
                <w:lang w:val="ru-RU"/>
              </w:rPr>
              <w:t>огич</w:t>
            </w:r>
            <w:r w:rsidRPr="00540501">
              <w:rPr>
                <w:rFonts w:ascii="Times New Roman" w:hAnsi="Times New Roman"/>
                <w:bCs/>
                <w:sz w:val="20"/>
                <w:szCs w:val="20"/>
                <w:lang w:val="ru-RU"/>
              </w:rPr>
              <w:t>е</w:t>
            </w:r>
            <w:r w:rsidRPr="00540501">
              <w:rPr>
                <w:rFonts w:ascii="Times New Roman" w:hAnsi="Times New Roman"/>
                <w:bCs/>
                <w:sz w:val="20"/>
                <w:szCs w:val="20"/>
                <w:lang w:val="ru-RU"/>
              </w:rPr>
              <w:t>ских должно</w:t>
            </w:r>
            <w:r w:rsidR="0041288C" w:rsidRPr="00540501">
              <w:rPr>
                <w:rFonts w:ascii="Times New Roman" w:hAnsi="Times New Roman"/>
                <w:bCs/>
                <w:sz w:val="20"/>
                <w:szCs w:val="20"/>
                <w:lang w:val="ru-RU"/>
              </w:rPr>
              <w:t>стях –  30</w:t>
            </w:r>
            <w:r w:rsidR="00984E1C" w:rsidRPr="00540501">
              <w:rPr>
                <w:rFonts w:ascii="Times New Roman" w:hAnsi="Times New Roman"/>
                <w:bCs/>
                <w:sz w:val="20"/>
                <w:szCs w:val="20"/>
                <w:lang w:val="ru-RU"/>
              </w:rPr>
              <w:t xml:space="preserve"> лет</w:t>
            </w:r>
            <w:r w:rsidRPr="00540501">
              <w:rPr>
                <w:rFonts w:ascii="Times New Roman" w:hAnsi="Times New Roman"/>
                <w:bCs/>
                <w:sz w:val="20"/>
                <w:szCs w:val="20"/>
                <w:lang w:val="ru-RU"/>
              </w:rPr>
              <w:t>, на руководящих должно</w:t>
            </w:r>
            <w:r w:rsidR="0041288C" w:rsidRPr="00540501">
              <w:rPr>
                <w:rFonts w:ascii="Times New Roman" w:hAnsi="Times New Roman"/>
                <w:bCs/>
                <w:sz w:val="20"/>
                <w:szCs w:val="20"/>
                <w:lang w:val="ru-RU"/>
              </w:rPr>
              <w:t>стях – 10</w:t>
            </w:r>
            <w:r w:rsidR="00482339" w:rsidRPr="00540501">
              <w:rPr>
                <w:rFonts w:ascii="Times New Roman" w:hAnsi="Times New Roman"/>
                <w:bCs/>
                <w:sz w:val="20"/>
                <w:szCs w:val="20"/>
                <w:lang w:val="ru-RU"/>
              </w:rPr>
              <w:t xml:space="preserve"> лет</w:t>
            </w:r>
          </w:p>
          <w:p w:rsidR="002E6D26" w:rsidRPr="00540501" w:rsidRDefault="002E6D26" w:rsidP="00307037">
            <w:pPr>
              <w:shd w:val="clear" w:color="auto" w:fill="FFFFFF"/>
              <w:tabs>
                <w:tab w:val="left" w:pos="1018"/>
              </w:tabs>
              <w:spacing w:after="0" w:line="240" w:lineRule="auto"/>
              <w:jc w:val="both"/>
              <w:rPr>
                <w:rFonts w:ascii="Times New Roman" w:hAnsi="Times New Roman"/>
                <w:bCs/>
                <w:sz w:val="20"/>
                <w:szCs w:val="20"/>
                <w:lang w:val="ru-RU"/>
              </w:rPr>
            </w:pPr>
          </w:p>
          <w:p w:rsidR="009E3491" w:rsidRPr="00540501" w:rsidRDefault="009E3491" w:rsidP="00482339">
            <w:pPr>
              <w:shd w:val="clear" w:color="auto" w:fill="FFFFFF"/>
              <w:tabs>
                <w:tab w:val="left" w:pos="1018"/>
              </w:tabs>
              <w:spacing w:after="0" w:line="240" w:lineRule="auto"/>
              <w:jc w:val="both"/>
              <w:rPr>
                <w:rFonts w:ascii="Times New Roman" w:hAnsi="Times New Roman"/>
                <w:bCs/>
                <w:sz w:val="20"/>
                <w:szCs w:val="20"/>
                <w:lang w:val="ru-RU"/>
              </w:rPr>
            </w:pPr>
          </w:p>
          <w:p w:rsidR="009E3491" w:rsidRPr="00540501" w:rsidRDefault="009E3491" w:rsidP="00482339">
            <w:pPr>
              <w:shd w:val="clear" w:color="auto" w:fill="FFFFFF"/>
              <w:tabs>
                <w:tab w:val="left" w:pos="1018"/>
              </w:tabs>
              <w:spacing w:after="0" w:line="240" w:lineRule="auto"/>
              <w:jc w:val="both"/>
              <w:rPr>
                <w:rFonts w:ascii="Times New Roman" w:hAnsi="Times New Roman"/>
                <w:bCs/>
                <w:sz w:val="20"/>
                <w:szCs w:val="20"/>
                <w:lang w:val="ru-RU"/>
              </w:rPr>
            </w:pPr>
          </w:p>
          <w:p w:rsidR="009E3491" w:rsidRPr="00540501" w:rsidRDefault="009E3491" w:rsidP="00482339">
            <w:pPr>
              <w:shd w:val="clear" w:color="auto" w:fill="FFFFFF"/>
              <w:tabs>
                <w:tab w:val="left" w:pos="1018"/>
              </w:tabs>
              <w:spacing w:after="0" w:line="240" w:lineRule="auto"/>
              <w:jc w:val="both"/>
              <w:rPr>
                <w:rFonts w:ascii="Times New Roman" w:hAnsi="Times New Roman"/>
                <w:bCs/>
                <w:sz w:val="20"/>
                <w:szCs w:val="20"/>
                <w:lang w:val="ru-RU"/>
              </w:rPr>
            </w:pPr>
          </w:p>
          <w:p w:rsidR="009E3491" w:rsidRPr="00540501" w:rsidRDefault="009E3491" w:rsidP="00482339">
            <w:pPr>
              <w:shd w:val="clear" w:color="auto" w:fill="FFFFFF"/>
              <w:tabs>
                <w:tab w:val="left" w:pos="1018"/>
              </w:tabs>
              <w:spacing w:after="0" w:line="240" w:lineRule="auto"/>
              <w:jc w:val="both"/>
              <w:rPr>
                <w:rFonts w:ascii="Times New Roman" w:hAnsi="Times New Roman"/>
                <w:bCs/>
                <w:sz w:val="20"/>
                <w:szCs w:val="20"/>
                <w:lang w:val="ru-RU"/>
              </w:rPr>
            </w:pPr>
          </w:p>
          <w:p w:rsidR="009E3491" w:rsidRPr="00540501" w:rsidRDefault="009E3491" w:rsidP="00482339">
            <w:pPr>
              <w:shd w:val="clear" w:color="auto" w:fill="FFFFFF"/>
              <w:tabs>
                <w:tab w:val="left" w:pos="1018"/>
              </w:tabs>
              <w:spacing w:after="0" w:line="240" w:lineRule="auto"/>
              <w:jc w:val="both"/>
              <w:rPr>
                <w:rFonts w:ascii="Times New Roman" w:hAnsi="Times New Roman"/>
                <w:bCs/>
                <w:sz w:val="20"/>
                <w:szCs w:val="20"/>
                <w:lang w:val="ru-RU"/>
              </w:rPr>
            </w:pPr>
          </w:p>
          <w:p w:rsidR="002E6D26" w:rsidRPr="00540501" w:rsidRDefault="009E3491" w:rsidP="00482339">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w:t>
            </w:r>
            <w:r w:rsidR="00482339" w:rsidRPr="00540501">
              <w:rPr>
                <w:rFonts w:ascii="Times New Roman" w:hAnsi="Times New Roman"/>
                <w:bCs/>
                <w:sz w:val="20"/>
                <w:szCs w:val="20"/>
                <w:lang w:val="ru-RU"/>
              </w:rPr>
              <w:t>ысшее педагогическое  обр</w:t>
            </w:r>
            <w:r w:rsidR="00482339" w:rsidRPr="00540501">
              <w:rPr>
                <w:rFonts w:ascii="Times New Roman" w:hAnsi="Times New Roman"/>
                <w:bCs/>
                <w:sz w:val="20"/>
                <w:szCs w:val="20"/>
                <w:lang w:val="ru-RU"/>
              </w:rPr>
              <w:t>а</w:t>
            </w:r>
            <w:r w:rsidR="00482339" w:rsidRPr="00540501">
              <w:rPr>
                <w:rFonts w:ascii="Times New Roman" w:hAnsi="Times New Roman"/>
                <w:bCs/>
                <w:sz w:val="20"/>
                <w:szCs w:val="20"/>
                <w:lang w:val="ru-RU"/>
              </w:rPr>
              <w:t>зование, курсы повышения квалификации «Современный образовательный менед</w:t>
            </w:r>
            <w:r w:rsidR="00482339" w:rsidRPr="00540501">
              <w:rPr>
                <w:rFonts w:ascii="Times New Roman" w:hAnsi="Times New Roman"/>
                <w:bCs/>
                <w:sz w:val="20"/>
                <w:szCs w:val="20"/>
                <w:lang w:val="ru-RU"/>
              </w:rPr>
              <w:t>ж</w:t>
            </w:r>
            <w:r w:rsidR="00482339" w:rsidRPr="00540501">
              <w:rPr>
                <w:rFonts w:ascii="Times New Roman" w:hAnsi="Times New Roman"/>
                <w:bCs/>
                <w:sz w:val="20"/>
                <w:szCs w:val="20"/>
                <w:lang w:val="ru-RU"/>
              </w:rPr>
              <w:t>мент» и «Государстенно-общественное управление», стаж работы на</w:t>
            </w:r>
            <w:r w:rsidRPr="00540501">
              <w:rPr>
                <w:rFonts w:ascii="Times New Roman" w:hAnsi="Times New Roman"/>
                <w:bCs/>
                <w:sz w:val="20"/>
                <w:szCs w:val="20"/>
                <w:lang w:val="ru-RU"/>
              </w:rPr>
              <w:t xml:space="preserve"> педагогич</w:t>
            </w:r>
            <w:r w:rsidRPr="00540501">
              <w:rPr>
                <w:rFonts w:ascii="Times New Roman" w:hAnsi="Times New Roman"/>
                <w:bCs/>
                <w:sz w:val="20"/>
                <w:szCs w:val="20"/>
                <w:lang w:val="ru-RU"/>
              </w:rPr>
              <w:t>е</w:t>
            </w:r>
            <w:r w:rsidRPr="00540501">
              <w:rPr>
                <w:rFonts w:ascii="Times New Roman" w:hAnsi="Times New Roman"/>
                <w:bCs/>
                <w:sz w:val="20"/>
                <w:szCs w:val="20"/>
                <w:lang w:val="ru-RU"/>
              </w:rPr>
              <w:t>ских должностях –  28</w:t>
            </w:r>
            <w:r w:rsidR="00984E1C" w:rsidRPr="00540501">
              <w:rPr>
                <w:rFonts w:ascii="Times New Roman" w:hAnsi="Times New Roman"/>
                <w:bCs/>
                <w:sz w:val="20"/>
                <w:szCs w:val="20"/>
                <w:lang w:val="ru-RU"/>
              </w:rPr>
              <w:t xml:space="preserve"> лет</w:t>
            </w:r>
            <w:r w:rsidRPr="00540501">
              <w:rPr>
                <w:rFonts w:ascii="Times New Roman" w:hAnsi="Times New Roman"/>
                <w:bCs/>
                <w:sz w:val="20"/>
                <w:szCs w:val="20"/>
                <w:lang w:val="ru-RU"/>
              </w:rPr>
              <w:t>, на руководящих должностях – 15</w:t>
            </w:r>
            <w:r w:rsidR="00482339" w:rsidRPr="00540501">
              <w:rPr>
                <w:rFonts w:ascii="Times New Roman" w:hAnsi="Times New Roman"/>
                <w:bCs/>
                <w:sz w:val="20"/>
                <w:szCs w:val="20"/>
                <w:lang w:val="ru-RU"/>
              </w:rPr>
              <w:t xml:space="preserve"> лет</w:t>
            </w:r>
          </w:p>
        </w:tc>
      </w:tr>
      <w:tr w:rsidR="002E6D26" w:rsidRPr="00954751" w:rsidTr="00984E1C">
        <w:tc>
          <w:tcPr>
            <w:tcW w:w="534" w:type="dxa"/>
          </w:tcPr>
          <w:p w:rsidR="002E6D26" w:rsidRPr="00482339" w:rsidRDefault="00482339" w:rsidP="00307037">
            <w:pPr>
              <w:shd w:val="clear" w:color="auto" w:fill="FFFFFF"/>
              <w:tabs>
                <w:tab w:val="left" w:pos="1018"/>
              </w:tabs>
              <w:spacing w:after="0" w:line="240" w:lineRule="auto"/>
              <w:jc w:val="both"/>
              <w:rPr>
                <w:rFonts w:ascii="Times New Roman" w:hAnsi="Times New Roman"/>
                <w:bCs/>
                <w:sz w:val="20"/>
                <w:szCs w:val="20"/>
              </w:rPr>
            </w:pPr>
            <w:r>
              <w:rPr>
                <w:rFonts w:ascii="Times New Roman" w:hAnsi="Times New Roman"/>
                <w:bCs/>
                <w:sz w:val="20"/>
                <w:szCs w:val="20"/>
              </w:rPr>
              <w:t>3</w:t>
            </w:r>
          </w:p>
        </w:tc>
        <w:tc>
          <w:tcPr>
            <w:tcW w:w="1275" w:type="dxa"/>
          </w:tcPr>
          <w:p w:rsidR="002E6D26" w:rsidRPr="00482339" w:rsidRDefault="002E6D26" w:rsidP="00307037">
            <w:pPr>
              <w:shd w:val="clear" w:color="auto" w:fill="FFFFFF"/>
              <w:tabs>
                <w:tab w:val="left" w:pos="1018"/>
              </w:tabs>
              <w:spacing w:after="0" w:line="240" w:lineRule="auto"/>
              <w:jc w:val="both"/>
              <w:rPr>
                <w:rFonts w:ascii="Times New Roman" w:hAnsi="Times New Roman"/>
                <w:bCs/>
                <w:sz w:val="20"/>
                <w:szCs w:val="20"/>
              </w:rPr>
            </w:pPr>
            <w:r w:rsidRPr="00482339">
              <w:rPr>
                <w:rFonts w:ascii="Times New Roman" w:hAnsi="Times New Roman"/>
                <w:bCs/>
                <w:sz w:val="20"/>
                <w:szCs w:val="20"/>
              </w:rPr>
              <w:t>заместитель директора по АХ</w:t>
            </w:r>
            <w:r w:rsidR="00307037" w:rsidRPr="00482339">
              <w:rPr>
                <w:rFonts w:ascii="Times New Roman" w:hAnsi="Times New Roman"/>
                <w:bCs/>
                <w:sz w:val="20"/>
                <w:szCs w:val="20"/>
              </w:rPr>
              <w:t>Р</w:t>
            </w:r>
          </w:p>
        </w:tc>
        <w:tc>
          <w:tcPr>
            <w:tcW w:w="1843" w:type="dxa"/>
          </w:tcPr>
          <w:p w:rsidR="002E6D26" w:rsidRPr="00540501" w:rsidRDefault="002E6D26" w:rsidP="00307037">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осуществляет р</w:t>
            </w:r>
            <w:r w:rsidRPr="00540501">
              <w:rPr>
                <w:rFonts w:ascii="Times New Roman" w:hAnsi="Times New Roman"/>
                <w:bCs/>
                <w:sz w:val="20"/>
                <w:szCs w:val="20"/>
                <w:lang w:val="ru-RU"/>
              </w:rPr>
              <w:t>у</w:t>
            </w:r>
            <w:r w:rsidRPr="00540501">
              <w:rPr>
                <w:rFonts w:ascii="Times New Roman" w:hAnsi="Times New Roman"/>
                <w:bCs/>
                <w:sz w:val="20"/>
                <w:szCs w:val="20"/>
                <w:lang w:val="ru-RU"/>
              </w:rPr>
              <w:t>ководство хозя</w:t>
            </w:r>
            <w:r w:rsidRPr="00540501">
              <w:rPr>
                <w:rFonts w:ascii="Times New Roman" w:hAnsi="Times New Roman"/>
                <w:bCs/>
                <w:sz w:val="20"/>
                <w:szCs w:val="20"/>
                <w:lang w:val="ru-RU"/>
              </w:rPr>
              <w:t>й</w:t>
            </w:r>
            <w:r w:rsidRPr="00540501">
              <w:rPr>
                <w:rFonts w:ascii="Times New Roman" w:hAnsi="Times New Roman"/>
                <w:bCs/>
                <w:sz w:val="20"/>
                <w:szCs w:val="20"/>
                <w:lang w:val="ru-RU"/>
              </w:rPr>
              <w:t>ственной частью школы, контрол</w:t>
            </w:r>
            <w:r w:rsidRPr="00540501">
              <w:rPr>
                <w:rFonts w:ascii="Times New Roman" w:hAnsi="Times New Roman"/>
                <w:bCs/>
                <w:sz w:val="20"/>
                <w:szCs w:val="20"/>
                <w:lang w:val="ru-RU"/>
              </w:rPr>
              <w:t>и</w:t>
            </w:r>
            <w:r w:rsidRPr="00540501">
              <w:rPr>
                <w:rFonts w:ascii="Times New Roman" w:hAnsi="Times New Roman"/>
                <w:bCs/>
                <w:sz w:val="20"/>
                <w:szCs w:val="20"/>
                <w:lang w:val="ru-RU"/>
              </w:rPr>
              <w:t>рует хозяйстве</w:t>
            </w:r>
            <w:r w:rsidRPr="00540501">
              <w:rPr>
                <w:rFonts w:ascii="Times New Roman" w:hAnsi="Times New Roman"/>
                <w:bCs/>
                <w:sz w:val="20"/>
                <w:szCs w:val="20"/>
                <w:lang w:val="ru-RU"/>
              </w:rPr>
              <w:t>н</w:t>
            </w:r>
            <w:r w:rsidRPr="00540501">
              <w:rPr>
                <w:rFonts w:ascii="Times New Roman" w:hAnsi="Times New Roman"/>
                <w:bCs/>
                <w:sz w:val="20"/>
                <w:szCs w:val="20"/>
                <w:lang w:val="ru-RU"/>
              </w:rPr>
              <w:t xml:space="preserve">ное обслуживание </w:t>
            </w:r>
          </w:p>
        </w:tc>
        <w:tc>
          <w:tcPr>
            <w:tcW w:w="1276" w:type="dxa"/>
          </w:tcPr>
          <w:p w:rsidR="002E6D26" w:rsidRPr="00482339" w:rsidRDefault="002E6D26" w:rsidP="00307037">
            <w:pPr>
              <w:shd w:val="clear" w:color="auto" w:fill="FFFFFF"/>
              <w:tabs>
                <w:tab w:val="left" w:pos="1018"/>
              </w:tabs>
              <w:spacing w:after="0" w:line="240" w:lineRule="auto"/>
              <w:ind w:firstLine="454"/>
              <w:jc w:val="both"/>
              <w:rPr>
                <w:rFonts w:ascii="Times New Roman" w:hAnsi="Times New Roman"/>
                <w:bCs/>
                <w:sz w:val="20"/>
                <w:szCs w:val="20"/>
              </w:rPr>
            </w:pPr>
            <w:r w:rsidRPr="00482339">
              <w:rPr>
                <w:rFonts w:ascii="Times New Roman" w:hAnsi="Times New Roman"/>
                <w:bCs/>
                <w:sz w:val="20"/>
                <w:szCs w:val="20"/>
              </w:rPr>
              <w:t>1/1</w:t>
            </w:r>
          </w:p>
        </w:tc>
        <w:tc>
          <w:tcPr>
            <w:tcW w:w="2268" w:type="dxa"/>
          </w:tcPr>
          <w:p w:rsidR="002E6D26" w:rsidRPr="00540501" w:rsidRDefault="002E6D26" w:rsidP="00307037">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высшее професси</w:t>
            </w:r>
            <w:r w:rsidRPr="00540501">
              <w:rPr>
                <w:rFonts w:ascii="Times New Roman" w:hAnsi="Times New Roman"/>
                <w:bCs/>
                <w:sz w:val="20"/>
                <w:szCs w:val="20"/>
                <w:lang w:val="ru-RU"/>
              </w:rPr>
              <w:t>о</w:t>
            </w:r>
            <w:r w:rsidRPr="00540501">
              <w:rPr>
                <w:rFonts w:ascii="Times New Roman" w:hAnsi="Times New Roman"/>
                <w:bCs/>
                <w:sz w:val="20"/>
                <w:szCs w:val="20"/>
                <w:lang w:val="ru-RU"/>
              </w:rPr>
              <w:t>нальное образование,</w:t>
            </w:r>
          </w:p>
          <w:p w:rsidR="002E6D26" w:rsidRPr="00540501" w:rsidRDefault="002E6D26" w:rsidP="00482339">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стаж работы не менее 5 лет</w:t>
            </w:r>
          </w:p>
        </w:tc>
        <w:tc>
          <w:tcPr>
            <w:tcW w:w="2835" w:type="dxa"/>
          </w:tcPr>
          <w:p w:rsidR="002E6D26" w:rsidRPr="00540501" w:rsidRDefault="0041288C" w:rsidP="00307037">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 xml:space="preserve">Средне специальное </w:t>
            </w:r>
            <w:r w:rsidR="002E6D26" w:rsidRPr="00540501">
              <w:rPr>
                <w:rFonts w:ascii="Times New Roman" w:hAnsi="Times New Roman"/>
                <w:bCs/>
                <w:sz w:val="20"/>
                <w:szCs w:val="20"/>
                <w:lang w:val="ru-RU"/>
              </w:rPr>
              <w:t>профе</w:t>
            </w:r>
            <w:r w:rsidR="002E6D26" w:rsidRPr="00540501">
              <w:rPr>
                <w:rFonts w:ascii="Times New Roman" w:hAnsi="Times New Roman"/>
                <w:bCs/>
                <w:sz w:val="20"/>
                <w:szCs w:val="20"/>
                <w:lang w:val="ru-RU"/>
              </w:rPr>
              <w:t>с</w:t>
            </w:r>
            <w:r w:rsidR="002E6D26" w:rsidRPr="00540501">
              <w:rPr>
                <w:rFonts w:ascii="Times New Roman" w:hAnsi="Times New Roman"/>
                <w:bCs/>
                <w:sz w:val="20"/>
                <w:szCs w:val="20"/>
                <w:lang w:val="ru-RU"/>
              </w:rPr>
              <w:t xml:space="preserve">сиональное образование, </w:t>
            </w:r>
          </w:p>
          <w:p w:rsidR="002E6D26" w:rsidRPr="00540501" w:rsidRDefault="002E6D26" w:rsidP="00482339">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 xml:space="preserve">стаж работы – </w:t>
            </w:r>
            <w:r w:rsidR="0041288C" w:rsidRPr="00540501">
              <w:rPr>
                <w:rFonts w:ascii="Times New Roman" w:hAnsi="Times New Roman"/>
                <w:bCs/>
                <w:sz w:val="20"/>
                <w:szCs w:val="20"/>
                <w:lang w:val="ru-RU"/>
              </w:rPr>
              <w:t>28</w:t>
            </w:r>
            <w:r w:rsidRPr="00540501">
              <w:rPr>
                <w:rFonts w:ascii="Times New Roman" w:hAnsi="Times New Roman"/>
                <w:bCs/>
                <w:sz w:val="20"/>
                <w:szCs w:val="20"/>
                <w:lang w:val="ru-RU"/>
              </w:rPr>
              <w:t xml:space="preserve"> лет</w:t>
            </w:r>
          </w:p>
        </w:tc>
      </w:tr>
      <w:tr w:rsidR="002E6D26" w:rsidRPr="00954751" w:rsidTr="00984E1C">
        <w:tc>
          <w:tcPr>
            <w:tcW w:w="534" w:type="dxa"/>
          </w:tcPr>
          <w:p w:rsidR="002E6D26" w:rsidRPr="00482339" w:rsidRDefault="0041288C" w:rsidP="00307037">
            <w:pPr>
              <w:shd w:val="clear" w:color="auto" w:fill="FFFFFF"/>
              <w:tabs>
                <w:tab w:val="left" w:pos="1018"/>
              </w:tabs>
              <w:spacing w:after="0" w:line="240" w:lineRule="auto"/>
              <w:jc w:val="both"/>
              <w:rPr>
                <w:rFonts w:ascii="Times New Roman" w:hAnsi="Times New Roman"/>
                <w:bCs/>
                <w:sz w:val="20"/>
                <w:szCs w:val="20"/>
              </w:rPr>
            </w:pPr>
            <w:r>
              <w:rPr>
                <w:rFonts w:ascii="Times New Roman" w:hAnsi="Times New Roman"/>
                <w:bCs/>
                <w:sz w:val="20"/>
                <w:szCs w:val="20"/>
              </w:rPr>
              <w:t>4</w:t>
            </w:r>
          </w:p>
        </w:tc>
        <w:tc>
          <w:tcPr>
            <w:tcW w:w="1275" w:type="dxa"/>
          </w:tcPr>
          <w:p w:rsidR="002E6D26" w:rsidRPr="00482339" w:rsidRDefault="002E6D26" w:rsidP="00307037">
            <w:pPr>
              <w:shd w:val="clear" w:color="auto" w:fill="FFFFFF"/>
              <w:tabs>
                <w:tab w:val="left" w:pos="1018"/>
              </w:tabs>
              <w:spacing w:after="0" w:line="240" w:lineRule="auto"/>
              <w:jc w:val="both"/>
              <w:rPr>
                <w:rFonts w:ascii="Times New Roman" w:hAnsi="Times New Roman"/>
                <w:bCs/>
                <w:sz w:val="20"/>
                <w:szCs w:val="20"/>
              </w:rPr>
            </w:pPr>
            <w:r w:rsidRPr="00482339">
              <w:rPr>
                <w:rFonts w:ascii="Times New Roman" w:hAnsi="Times New Roman"/>
                <w:bCs/>
                <w:sz w:val="20"/>
                <w:szCs w:val="20"/>
              </w:rPr>
              <w:t>учитель</w:t>
            </w:r>
          </w:p>
        </w:tc>
        <w:tc>
          <w:tcPr>
            <w:tcW w:w="1843" w:type="dxa"/>
          </w:tcPr>
          <w:p w:rsidR="002E6D26" w:rsidRPr="00540501" w:rsidRDefault="002E6D26" w:rsidP="00307037">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осуществляет об</w:t>
            </w:r>
            <w:r w:rsidRPr="00540501">
              <w:rPr>
                <w:rFonts w:ascii="Times New Roman" w:hAnsi="Times New Roman"/>
                <w:bCs/>
                <w:sz w:val="20"/>
                <w:szCs w:val="20"/>
                <w:lang w:val="ru-RU"/>
              </w:rPr>
              <w:t>у</w:t>
            </w:r>
            <w:r w:rsidRPr="00540501">
              <w:rPr>
                <w:rFonts w:ascii="Times New Roman" w:hAnsi="Times New Roman"/>
                <w:bCs/>
                <w:sz w:val="20"/>
                <w:szCs w:val="20"/>
                <w:lang w:val="ru-RU"/>
              </w:rPr>
              <w:t>чение и воспит</w:t>
            </w:r>
            <w:r w:rsidRPr="00540501">
              <w:rPr>
                <w:rFonts w:ascii="Times New Roman" w:hAnsi="Times New Roman"/>
                <w:bCs/>
                <w:sz w:val="20"/>
                <w:szCs w:val="20"/>
                <w:lang w:val="ru-RU"/>
              </w:rPr>
              <w:t>а</w:t>
            </w:r>
            <w:r w:rsidRPr="00540501">
              <w:rPr>
                <w:rFonts w:ascii="Times New Roman" w:hAnsi="Times New Roman"/>
                <w:bCs/>
                <w:sz w:val="20"/>
                <w:szCs w:val="20"/>
                <w:lang w:val="ru-RU"/>
              </w:rPr>
              <w:t>ние обучающихся, способствует формированию общей культуры личности, соци</w:t>
            </w:r>
            <w:r w:rsidRPr="00540501">
              <w:rPr>
                <w:rFonts w:ascii="Times New Roman" w:hAnsi="Times New Roman"/>
                <w:bCs/>
                <w:sz w:val="20"/>
                <w:szCs w:val="20"/>
                <w:lang w:val="ru-RU"/>
              </w:rPr>
              <w:t>а</w:t>
            </w:r>
            <w:r w:rsidRPr="00540501">
              <w:rPr>
                <w:rFonts w:ascii="Times New Roman" w:hAnsi="Times New Roman"/>
                <w:bCs/>
                <w:sz w:val="20"/>
                <w:szCs w:val="20"/>
                <w:lang w:val="ru-RU"/>
              </w:rPr>
              <w:lastRenderedPageBreak/>
              <w:t>лизации, осозна</w:t>
            </w:r>
            <w:r w:rsidRPr="00540501">
              <w:rPr>
                <w:rFonts w:ascii="Times New Roman" w:hAnsi="Times New Roman"/>
                <w:bCs/>
                <w:sz w:val="20"/>
                <w:szCs w:val="20"/>
                <w:lang w:val="ru-RU"/>
              </w:rPr>
              <w:t>н</w:t>
            </w:r>
            <w:r w:rsidRPr="00540501">
              <w:rPr>
                <w:rFonts w:ascii="Times New Roman" w:hAnsi="Times New Roman"/>
                <w:bCs/>
                <w:sz w:val="20"/>
                <w:szCs w:val="20"/>
                <w:lang w:val="ru-RU"/>
              </w:rPr>
              <w:t>ного выбора и о</w:t>
            </w:r>
            <w:r w:rsidRPr="00540501">
              <w:rPr>
                <w:rFonts w:ascii="Times New Roman" w:hAnsi="Times New Roman"/>
                <w:bCs/>
                <w:sz w:val="20"/>
                <w:szCs w:val="20"/>
                <w:lang w:val="ru-RU"/>
              </w:rPr>
              <w:t>с</w:t>
            </w:r>
            <w:r w:rsidRPr="00540501">
              <w:rPr>
                <w:rFonts w:ascii="Times New Roman" w:hAnsi="Times New Roman"/>
                <w:bCs/>
                <w:sz w:val="20"/>
                <w:szCs w:val="20"/>
                <w:lang w:val="ru-RU"/>
              </w:rPr>
              <w:t>воения образов</w:t>
            </w:r>
            <w:r w:rsidRPr="00540501">
              <w:rPr>
                <w:rFonts w:ascii="Times New Roman" w:hAnsi="Times New Roman"/>
                <w:bCs/>
                <w:sz w:val="20"/>
                <w:szCs w:val="20"/>
                <w:lang w:val="ru-RU"/>
              </w:rPr>
              <w:t>а</w:t>
            </w:r>
            <w:r w:rsidRPr="00540501">
              <w:rPr>
                <w:rFonts w:ascii="Times New Roman" w:hAnsi="Times New Roman"/>
                <w:bCs/>
                <w:sz w:val="20"/>
                <w:szCs w:val="20"/>
                <w:lang w:val="ru-RU"/>
              </w:rPr>
              <w:t>тельных пр</w:t>
            </w:r>
            <w:r w:rsidRPr="00540501">
              <w:rPr>
                <w:rFonts w:ascii="Times New Roman" w:hAnsi="Times New Roman"/>
                <w:bCs/>
                <w:sz w:val="20"/>
                <w:szCs w:val="20"/>
                <w:lang w:val="ru-RU"/>
              </w:rPr>
              <w:t>о</w:t>
            </w:r>
            <w:r w:rsidRPr="00540501">
              <w:rPr>
                <w:rFonts w:ascii="Times New Roman" w:hAnsi="Times New Roman"/>
                <w:bCs/>
                <w:sz w:val="20"/>
                <w:szCs w:val="20"/>
                <w:lang w:val="ru-RU"/>
              </w:rPr>
              <w:t>грамм.</w:t>
            </w:r>
          </w:p>
        </w:tc>
        <w:tc>
          <w:tcPr>
            <w:tcW w:w="1276" w:type="dxa"/>
          </w:tcPr>
          <w:p w:rsidR="002E6D26" w:rsidRPr="00482339" w:rsidRDefault="002D4E94" w:rsidP="004412C3">
            <w:pPr>
              <w:shd w:val="clear" w:color="auto" w:fill="FFFFFF"/>
              <w:tabs>
                <w:tab w:val="left" w:pos="1018"/>
              </w:tabs>
              <w:spacing w:after="0" w:line="240" w:lineRule="auto"/>
              <w:jc w:val="both"/>
              <w:rPr>
                <w:rFonts w:ascii="Times New Roman" w:hAnsi="Times New Roman"/>
                <w:bCs/>
                <w:sz w:val="20"/>
                <w:szCs w:val="20"/>
              </w:rPr>
            </w:pPr>
            <w:r>
              <w:rPr>
                <w:rFonts w:ascii="Times New Roman" w:hAnsi="Times New Roman"/>
                <w:bCs/>
                <w:sz w:val="20"/>
                <w:szCs w:val="20"/>
              </w:rPr>
              <w:lastRenderedPageBreak/>
              <w:t>26</w:t>
            </w:r>
            <w:r w:rsidR="004412C3">
              <w:rPr>
                <w:rFonts w:ascii="Times New Roman" w:hAnsi="Times New Roman"/>
                <w:bCs/>
                <w:sz w:val="20"/>
                <w:szCs w:val="20"/>
              </w:rPr>
              <w:t xml:space="preserve">/ </w:t>
            </w:r>
            <w:r>
              <w:rPr>
                <w:rFonts w:ascii="Times New Roman" w:hAnsi="Times New Roman"/>
                <w:bCs/>
                <w:sz w:val="20"/>
                <w:szCs w:val="20"/>
              </w:rPr>
              <w:t>20</w:t>
            </w:r>
            <w:r w:rsidR="004412C3">
              <w:rPr>
                <w:rFonts w:ascii="Times New Roman" w:hAnsi="Times New Roman"/>
                <w:bCs/>
                <w:sz w:val="20"/>
                <w:szCs w:val="20"/>
              </w:rPr>
              <w:t>чел.</w:t>
            </w:r>
          </w:p>
        </w:tc>
        <w:tc>
          <w:tcPr>
            <w:tcW w:w="2268" w:type="dxa"/>
          </w:tcPr>
          <w:p w:rsidR="002E6D26" w:rsidRPr="00540501" w:rsidRDefault="002E6D26" w:rsidP="00307037">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высшее професси</w:t>
            </w:r>
            <w:r w:rsidRPr="00540501">
              <w:rPr>
                <w:rFonts w:ascii="Times New Roman" w:hAnsi="Times New Roman"/>
                <w:bCs/>
                <w:sz w:val="20"/>
                <w:szCs w:val="20"/>
                <w:lang w:val="ru-RU"/>
              </w:rPr>
              <w:t>о</w:t>
            </w:r>
            <w:r w:rsidRPr="00540501">
              <w:rPr>
                <w:rFonts w:ascii="Times New Roman" w:hAnsi="Times New Roman"/>
                <w:bCs/>
                <w:sz w:val="20"/>
                <w:szCs w:val="20"/>
                <w:lang w:val="ru-RU"/>
              </w:rPr>
              <w:t>нальное образование или среднее профе</w:t>
            </w:r>
            <w:r w:rsidRPr="00540501">
              <w:rPr>
                <w:rFonts w:ascii="Times New Roman" w:hAnsi="Times New Roman"/>
                <w:bCs/>
                <w:sz w:val="20"/>
                <w:szCs w:val="20"/>
                <w:lang w:val="ru-RU"/>
              </w:rPr>
              <w:t>с</w:t>
            </w:r>
            <w:r w:rsidRPr="00540501">
              <w:rPr>
                <w:rFonts w:ascii="Times New Roman" w:hAnsi="Times New Roman"/>
                <w:bCs/>
                <w:sz w:val="20"/>
                <w:szCs w:val="20"/>
                <w:lang w:val="ru-RU"/>
              </w:rPr>
              <w:t>сиональное образов</w:t>
            </w:r>
            <w:r w:rsidRPr="00540501">
              <w:rPr>
                <w:rFonts w:ascii="Times New Roman" w:hAnsi="Times New Roman"/>
                <w:bCs/>
                <w:sz w:val="20"/>
                <w:szCs w:val="20"/>
                <w:lang w:val="ru-RU"/>
              </w:rPr>
              <w:t>а</w:t>
            </w:r>
            <w:r w:rsidRPr="00540501">
              <w:rPr>
                <w:rFonts w:ascii="Times New Roman" w:hAnsi="Times New Roman"/>
                <w:bCs/>
                <w:sz w:val="20"/>
                <w:szCs w:val="20"/>
                <w:lang w:val="ru-RU"/>
              </w:rPr>
              <w:t>ние по направлению подготовки, соответс</w:t>
            </w:r>
            <w:r w:rsidRPr="00540501">
              <w:rPr>
                <w:rFonts w:ascii="Times New Roman" w:hAnsi="Times New Roman"/>
                <w:bCs/>
                <w:sz w:val="20"/>
                <w:szCs w:val="20"/>
                <w:lang w:val="ru-RU"/>
              </w:rPr>
              <w:t>т</w:t>
            </w:r>
            <w:r w:rsidRPr="00540501">
              <w:rPr>
                <w:rFonts w:ascii="Times New Roman" w:hAnsi="Times New Roman"/>
                <w:bCs/>
                <w:sz w:val="20"/>
                <w:szCs w:val="20"/>
                <w:lang w:val="ru-RU"/>
              </w:rPr>
              <w:t>вующей преподава</w:t>
            </w:r>
            <w:r w:rsidRPr="00540501">
              <w:rPr>
                <w:rFonts w:ascii="Times New Roman" w:hAnsi="Times New Roman"/>
                <w:bCs/>
                <w:sz w:val="20"/>
                <w:szCs w:val="20"/>
                <w:lang w:val="ru-RU"/>
              </w:rPr>
              <w:t>е</w:t>
            </w:r>
            <w:r w:rsidRPr="00540501">
              <w:rPr>
                <w:rFonts w:ascii="Times New Roman" w:hAnsi="Times New Roman"/>
                <w:bCs/>
                <w:sz w:val="20"/>
                <w:szCs w:val="20"/>
                <w:lang w:val="ru-RU"/>
              </w:rPr>
              <w:lastRenderedPageBreak/>
              <w:t>мому предмету.</w:t>
            </w:r>
          </w:p>
        </w:tc>
        <w:tc>
          <w:tcPr>
            <w:tcW w:w="2835" w:type="dxa"/>
          </w:tcPr>
          <w:p w:rsidR="002E6D26" w:rsidRPr="00540501" w:rsidRDefault="002E6D26" w:rsidP="00307037">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lastRenderedPageBreak/>
              <w:t xml:space="preserve">высшее </w:t>
            </w:r>
            <w:r w:rsidR="00482339" w:rsidRPr="00540501">
              <w:rPr>
                <w:rFonts w:ascii="Times New Roman" w:hAnsi="Times New Roman"/>
                <w:bCs/>
                <w:sz w:val="20"/>
                <w:szCs w:val="20"/>
                <w:lang w:val="ru-RU"/>
              </w:rPr>
              <w:t xml:space="preserve"> и среднее </w:t>
            </w:r>
            <w:r w:rsidRPr="00540501">
              <w:rPr>
                <w:rFonts w:ascii="Times New Roman" w:hAnsi="Times New Roman"/>
                <w:bCs/>
                <w:sz w:val="20"/>
                <w:szCs w:val="20"/>
                <w:lang w:val="ru-RU"/>
              </w:rPr>
              <w:t>профе</w:t>
            </w:r>
            <w:r w:rsidRPr="00540501">
              <w:rPr>
                <w:rFonts w:ascii="Times New Roman" w:hAnsi="Times New Roman"/>
                <w:bCs/>
                <w:sz w:val="20"/>
                <w:szCs w:val="20"/>
                <w:lang w:val="ru-RU"/>
              </w:rPr>
              <w:t>с</w:t>
            </w:r>
            <w:r w:rsidRPr="00540501">
              <w:rPr>
                <w:rFonts w:ascii="Times New Roman" w:hAnsi="Times New Roman"/>
                <w:bCs/>
                <w:sz w:val="20"/>
                <w:szCs w:val="20"/>
                <w:lang w:val="ru-RU"/>
              </w:rPr>
              <w:t>сиональное образование  по направлению подготовки, соответствующей препод</w:t>
            </w:r>
            <w:r w:rsidRPr="00540501">
              <w:rPr>
                <w:rFonts w:ascii="Times New Roman" w:hAnsi="Times New Roman"/>
                <w:bCs/>
                <w:sz w:val="20"/>
                <w:szCs w:val="20"/>
                <w:lang w:val="ru-RU"/>
              </w:rPr>
              <w:t>а</w:t>
            </w:r>
            <w:r w:rsidRPr="00540501">
              <w:rPr>
                <w:rFonts w:ascii="Times New Roman" w:hAnsi="Times New Roman"/>
                <w:bCs/>
                <w:sz w:val="20"/>
                <w:szCs w:val="20"/>
                <w:lang w:val="ru-RU"/>
              </w:rPr>
              <w:t>ваемому предмету.</w:t>
            </w:r>
          </w:p>
        </w:tc>
      </w:tr>
      <w:tr w:rsidR="005D58D6" w:rsidRPr="00307037" w:rsidTr="00984E1C">
        <w:tc>
          <w:tcPr>
            <w:tcW w:w="534" w:type="dxa"/>
          </w:tcPr>
          <w:p w:rsidR="005D58D6" w:rsidRPr="004412C3" w:rsidRDefault="002D4E94" w:rsidP="005D58D6">
            <w:pPr>
              <w:shd w:val="clear" w:color="auto" w:fill="FFFFFF"/>
              <w:tabs>
                <w:tab w:val="left" w:pos="1018"/>
              </w:tabs>
              <w:spacing w:after="0" w:line="240" w:lineRule="auto"/>
              <w:jc w:val="both"/>
              <w:rPr>
                <w:rFonts w:ascii="Times New Roman" w:hAnsi="Times New Roman"/>
                <w:bCs/>
                <w:sz w:val="20"/>
                <w:szCs w:val="20"/>
              </w:rPr>
            </w:pPr>
            <w:r>
              <w:rPr>
                <w:rFonts w:ascii="Times New Roman" w:hAnsi="Times New Roman"/>
                <w:bCs/>
                <w:sz w:val="20"/>
                <w:szCs w:val="20"/>
              </w:rPr>
              <w:lastRenderedPageBreak/>
              <w:t>5</w:t>
            </w:r>
          </w:p>
        </w:tc>
        <w:tc>
          <w:tcPr>
            <w:tcW w:w="1275"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r w:rsidRPr="004412C3">
              <w:rPr>
                <w:rFonts w:ascii="Times New Roman" w:hAnsi="Times New Roman"/>
                <w:bCs/>
                <w:sz w:val="20"/>
                <w:szCs w:val="20"/>
              </w:rPr>
              <w:t>педагог-организатор</w:t>
            </w:r>
          </w:p>
        </w:tc>
        <w:tc>
          <w:tcPr>
            <w:tcW w:w="1843"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содействует ра</w:t>
            </w:r>
            <w:r w:rsidRPr="00540501">
              <w:rPr>
                <w:rFonts w:ascii="Times New Roman" w:hAnsi="Times New Roman"/>
                <w:bCs/>
                <w:sz w:val="20"/>
                <w:szCs w:val="20"/>
                <w:lang w:val="ru-RU"/>
              </w:rPr>
              <w:t>з</w:t>
            </w:r>
            <w:r w:rsidRPr="00540501">
              <w:rPr>
                <w:rFonts w:ascii="Times New Roman" w:hAnsi="Times New Roman"/>
                <w:bCs/>
                <w:sz w:val="20"/>
                <w:szCs w:val="20"/>
                <w:lang w:val="ru-RU"/>
              </w:rPr>
              <w:t>витию личности, талантов и сп</w:t>
            </w:r>
            <w:r w:rsidRPr="00540501">
              <w:rPr>
                <w:rFonts w:ascii="Times New Roman" w:hAnsi="Times New Roman"/>
                <w:bCs/>
                <w:sz w:val="20"/>
                <w:szCs w:val="20"/>
                <w:lang w:val="ru-RU"/>
              </w:rPr>
              <w:t>о</w:t>
            </w:r>
            <w:r w:rsidRPr="00540501">
              <w:rPr>
                <w:rFonts w:ascii="Times New Roman" w:hAnsi="Times New Roman"/>
                <w:bCs/>
                <w:sz w:val="20"/>
                <w:szCs w:val="20"/>
                <w:lang w:val="ru-RU"/>
              </w:rPr>
              <w:t>собностей, фо</w:t>
            </w:r>
            <w:r w:rsidRPr="00540501">
              <w:rPr>
                <w:rFonts w:ascii="Times New Roman" w:hAnsi="Times New Roman"/>
                <w:bCs/>
                <w:sz w:val="20"/>
                <w:szCs w:val="20"/>
                <w:lang w:val="ru-RU"/>
              </w:rPr>
              <w:t>р</w:t>
            </w:r>
            <w:r w:rsidRPr="00540501">
              <w:rPr>
                <w:rFonts w:ascii="Times New Roman" w:hAnsi="Times New Roman"/>
                <w:bCs/>
                <w:sz w:val="20"/>
                <w:szCs w:val="20"/>
                <w:lang w:val="ru-RU"/>
              </w:rPr>
              <w:t>мированию общей культуры об</w:t>
            </w:r>
            <w:r w:rsidRPr="00540501">
              <w:rPr>
                <w:rFonts w:ascii="Times New Roman" w:hAnsi="Times New Roman"/>
                <w:bCs/>
                <w:sz w:val="20"/>
                <w:szCs w:val="20"/>
                <w:lang w:val="ru-RU"/>
              </w:rPr>
              <w:t>у</w:t>
            </w:r>
            <w:r w:rsidRPr="00540501">
              <w:rPr>
                <w:rFonts w:ascii="Times New Roman" w:hAnsi="Times New Roman"/>
                <w:bCs/>
                <w:sz w:val="20"/>
                <w:szCs w:val="20"/>
                <w:lang w:val="ru-RU"/>
              </w:rPr>
              <w:t>чающихся и их социальной сф</w:t>
            </w:r>
            <w:r w:rsidRPr="00540501">
              <w:rPr>
                <w:rFonts w:ascii="Times New Roman" w:hAnsi="Times New Roman"/>
                <w:bCs/>
                <w:sz w:val="20"/>
                <w:szCs w:val="20"/>
                <w:lang w:val="ru-RU"/>
              </w:rPr>
              <w:t>е</w:t>
            </w:r>
            <w:r w:rsidRPr="00540501">
              <w:rPr>
                <w:rFonts w:ascii="Times New Roman" w:hAnsi="Times New Roman"/>
                <w:bCs/>
                <w:sz w:val="20"/>
                <w:szCs w:val="20"/>
                <w:lang w:val="ru-RU"/>
              </w:rPr>
              <w:t>ры.</w:t>
            </w:r>
          </w:p>
        </w:tc>
        <w:tc>
          <w:tcPr>
            <w:tcW w:w="1276" w:type="dxa"/>
          </w:tcPr>
          <w:p w:rsidR="005D58D6" w:rsidRPr="004412C3" w:rsidRDefault="002D4E94" w:rsidP="005D58D6">
            <w:pPr>
              <w:shd w:val="clear" w:color="auto" w:fill="FFFFFF"/>
              <w:tabs>
                <w:tab w:val="left" w:pos="1018"/>
              </w:tabs>
              <w:spacing w:after="0" w:line="240" w:lineRule="auto"/>
              <w:ind w:firstLine="454"/>
              <w:jc w:val="both"/>
              <w:rPr>
                <w:rFonts w:ascii="Times New Roman" w:hAnsi="Times New Roman"/>
                <w:bCs/>
                <w:sz w:val="20"/>
                <w:szCs w:val="20"/>
              </w:rPr>
            </w:pPr>
            <w:r>
              <w:rPr>
                <w:rFonts w:ascii="Times New Roman" w:hAnsi="Times New Roman"/>
                <w:bCs/>
                <w:sz w:val="20"/>
                <w:szCs w:val="20"/>
              </w:rPr>
              <w:t>0,1</w:t>
            </w:r>
            <w:r w:rsidR="005D58D6">
              <w:rPr>
                <w:rFonts w:ascii="Times New Roman" w:hAnsi="Times New Roman"/>
                <w:bCs/>
                <w:sz w:val="20"/>
                <w:szCs w:val="20"/>
              </w:rPr>
              <w:t>/1</w:t>
            </w:r>
          </w:p>
        </w:tc>
        <w:tc>
          <w:tcPr>
            <w:tcW w:w="2268"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r w:rsidRPr="004412C3">
              <w:rPr>
                <w:rFonts w:ascii="Times New Roman" w:hAnsi="Times New Roman"/>
                <w:bCs/>
                <w:sz w:val="20"/>
                <w:szCs w:val="20"/>
              </w:rPr>
              <w:t>высшее профессиональное образование</w:t>
            </w:r>
          </w:p>
        </w:tc>
        <w:tc>
          <w:tcPr>
            <w:tcW w:w="2835"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r w:rsidRPr="004412C3">
              <w:rPr>
                <w:rFonts w:ascii="Times New Roman" w:hAnsi="Times New Roman"/>
                <w:bCs/>
                <w:sz w:val="20"/>
                <w:szCs w:val="20"/>
              </w:rPr>
              <w:t>высшее профессиональное образование</w:t>
            </w:r>
          </w:p>
        </w:tc>
      </w:tr>
      <w:tr w:rsidR="005D58D6" w:rsidRPr="00307037" w:rsidTr="00984E1C">
        <w:tc>
          <w:tcPr>
            <w:tcW w:w="534" w:type="dxa"/>
          </w:tcPr>
          <w:p w:rsidR="005D58D6" w:rsidRPr="004412C3" w:rsidRDefault="002D4E94" w:rsidP="005D58D6">
            <w:pPr>
              <w:shd w:val="clear" w:color="auto" w:fill="FFFFFF"/>
              <w:tabs>
                <w:tab w:val="left" w:pos="1018"/>
              </w:tabs>
              <w:spacing w:after="0" w:line="240" w:lineRule="auto"/>
              <w:jc w:val="both"/>
              <w:rPr>
                <w:rFonts w:ascii="Times New Roman" w:hAnsi="Times New Roman"/>
                <w:bCs/>
                <w:sz w:val="20"/>
                <w:szCs w:val="20"/>
              </w:rPr>
            </w:pPr>
            <w:r>
              <w:rPr>
                <w:rFonts w:ascii="Times New Roman" w:hAnsi="Times New Roman"/>
                <w:bCs/>
                <w:sz w:val="20"/>
                <w:szCs w:val="20"/>
              </w:rPr>
              <w:t>6</w:t>
            </w:r>
          </w:p>
        </w:tc>
        <w:tc>
          <w:tcPr>
            <w:tcW w:w="1275"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r w:rsidRPr="004412C3">
              <w:rPr>
                <w:rFonts w:ascii="Times New Roman" w:hAnsi="Times New Roman"/>
                <w:bCs/>
                <w:sz w:val="20"/>
                <w:szCs w:val="20"/>
              </w:rPr>
              <w:t>педагог дополнительного образования</w:t>
            </w:r>
          </w:p>
        </w:tc>
        <w:tc>
          <w:tcPr>
            <w:tcW w:w="1843"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осуществляет д</w:t>
            </w:r>
            <w:r w:rsidRPr="00540501">
              <w:rPr>
                <w:rFonts w:ascii="Times New Roman" w:hAnsi="Times New Roman"/>
                <w:bCs/>
                <w:sz w:val="20"/>
                <w:szCs w:val="20"/>
                <w:lang w:val="ru-RU"/>
              </w:rPr>
              <w:t>о</w:t>
            </w:r>
            <w:r w:rsidRPr="00540501">
              <w:rPr>
                <w:rFonts w:ascii="Times New Roman" w:hAnsi="Times New Roman"/>
                <w:bCs/>
                <w:sz w:val="20"/>
                <w:szCs w:val="20"/>
                <w:lang w:val="ru-RU"/>
              </w:rPr>
              <w:t>полнительное о</w:t>
            </w:r>
            <w:r w:rsidRPr="00540501">
              <w:rPr>
                <w:rFonts w:ascii="Times New Roman" w:hAnsi="Times New Roman"/>
                <w:bCs/>
                <w:sz w:val="20"/>
                <w:szCs w:val="20"/>
                <w:lang w:val="ru-RU"/>
              </w:rPr>
              <w:t>б</w:t>
            </w:r>
            <w:r w:rsidRPr="00540501">
              <w:rPr>
                <w:rFonts w:ascii="Times New Roman" w:hAnsi="Times New Roman"/>
                <w:bCs/>
                <w:sz w:val="20"/>
                <w:szCs w:val="20"/>
                <w:lang w:val="ru-RU"/>
              </w:rPr>
              <w:t>разование об</w:t>
            </w:r>
            <w:r w:rsidRPr="00540501">
              <w:rPr>
                <w:rFonts w:ascii="Times New Roman" w:hAnsi="Times New Roman"/>
                <w:bCs/>
                <w:sz w:val="20"/>
                <w:szCs w:val="20"/>
                <w:lang w:val="ru-RU"/>
              </w:rPr>
              <w:t>у</w:t>
            </w:r>
            <w:r w:rsidRPr="00540501">
              <w:rPr>
                <w:rFonts w:ascii="Times New Roman" w:hAnsi="Times New Roman"/>
                <w:bCs/>
                <w:sz w:val="20"/>
                <w:szCs w:val="20"/>
                <w:lang w:val="ru-RU"/>
              </w:rPr>
              <w:t>чающихся, разв</w:t>
            </w:r>
            <w:r w:rsidRPr="00540501">
              <w:rPr>
                <w:rFonts w:ascii="Times New Roman" w:hAnsi="Times New Roman"/>
                <w:bCs/>
                <w:sz w:val="20"/>
                <w:szCs w:val="20"/>
                <w:lang w:val="ru-RU"/>
              </w:rPr>
              <w:t>и</w:t>
            </w:r>
            <w:r w:rsidRPr="00540501">
              <w:rPr>
                <w:rFonts w:ascii="Times New Roman" w:hAnsi="Times New Roman"/>
                <w:bCs/>
                <w:sz w:val="20"/>
                <w:szCs w:val="20"/>
                <w:lang w:val="ru-RU"/>
              </w:rPr>
              <w:t>вает их разноо</w:t>
            </w:r>
            <w:r w:rsidRPr="00540501">
              <w:rPr>
                <w:rFonts w:ascii="Times New Roman" w:hAnsi="Times New Roman"/>
                <w:bCs/>
                <w:sz w:val="20"/>
                <w:szCs w:val="20"/>
                <w:lang w:val="ru-RU"/>
              </w:rPr>
              <w:t>б</w:t>
            </w:r>
            <w:r w:rsidRPr="00540501">
              <w:rPr>
                <w:rFonts w:ascii="Times New Roman" w:hAnsi="Times New Roman"/>
                <w:bCs/>
                <w:sz w:val="20"/>
                <w:szCs w:val="20"/>
                <w:lang w:val="ru-RU"/>
              </w:rPr>
              <w:t>разную творч</w:t>
            </w:r>
            <w:r w:rsidRPr="00540501">
              <w:rPr>
                <w:rFonts w:ascii="Times New Roman" w:hAnsi="Times New Roman"/>
                <w:bCs/>
                <w:sz w:val="20"/>
                <w:szCs w:val="20"/>
                <w:lang w:val="ru-RU"/>
              </w:rPr>
              <w:t>е</w:t>
            </w:r>
            <w:r w:rsidRPr="00540501">
              <w:rPr>
                <w:rFonts w:ascii="Times New Roman" w:hAnsi="Times New Roman"/>
                <w:bCs/>
                <w:sz w:val="20"/>
                <w:szCs w:val="20"/>
                <w:lang w:val="ru-RU"/>
              </w:rPr>
              <w:t>скую деятельность в соответствии с требованиями ФГОС.</w:t>
            </w:r>
          </w:p>
        </w:tc>
        <w:tc>
          <w:tcPr>
            <w:tcW w:w="1276" w:type="dxa"/>
          </w:tcPr>
          <w:p w:rsidR="005D58D6" w:rsidRPr="004412C3" w:rsidRDefault="002D4E94" w:rsidP="005D58D6">
            <w:pPr>
              <w:shd w:val="clear" w:color="auto" w:fill="FFFFFF"/>
              <w:tabs>
                <w:tab w:val="left" w:pos="1018"/>
              </w:tabs>
              <w:spacing w:after="0" w:line="240" w:lineRule="auto"/>
              <w:ind w:firstLine="454"/>
              <w:jc w:val="both"/>
              <w:rPr>
                <w:rFonts w:ascii="Times New Roman" w:hAnsi="Times New Roman"/>
                <w:bCs/>
                <w:sz w:val="20"/>
                <w:szCs w:val="20"/>
              </w:rPr>
            </w:pPr>
            <w:r>
              <w:rPr>
                <w:rFonts w:ascii="Times New Roman" w:hAnsi="Times New Roman"/>
                <w:bCs/>
                <w:sz w:val="20"/>
                <w:szCs w:val="20"/>
              </w:rPr>
              <w:t>1/1</w:t>
            </w:r>
          </w:p>
        </w:tc>
        <w:tc>
          <w:tcPr>
            <w:tcW w:w="2268"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высшее или среднее профессиональное о</w:t>
            </w:r>
            <w:r w:rsidRPr="00540501">
              <w:rPr>
                <w:rFonts w:ascii="Times New Roman" w:hAnsi="Times New Roman"/>
                <w:bCs/>
                <w:sz w:val="20"/>
                <w:szCs w:val="20"/>
                <w:lang w:val="ru-RU"/>
              </w:rPr>
              <w:t>б</w:t>
            </w:r>
            <w:r w:rsidRPr="00540501">
              <w:rPr>
                <w:rFonts w:ascii="Times New Roman" w:hAnsi="Times New Roman"/>
                <w:bCs/>
                <w:sz w:val="20"/>
                <w:szCs w:val="20"/>
                <w:lang w:val="ru-RU"/>
              </w:rPr>
              <w:t>разование</w:t>
            </w:r>
          </w:p>
        </w:tc>
        <w:tc>
          <w:tcPr>
            <w:tcW w:w="2835"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r w:rsidRPr="00540501">
              <w:rPr>
                <w:rFonts w:ascii="Times New Roman" w:hAnsi="Times New Roman"/>
                <w:bCs/>
                <w:sz w:val="20"/>
                <w:szCs w:val="20"/>
                <w:lang w:val="ru-RU"/>
              </w:rPr>
              <w:t xml:space="preserve"> </w:t>
            </w:r>
            <w:r w:rsidRPr="004412C3">
              <w:rPr>
                <w:rFonts w:ascii="Times New Roman" w:hAnsi="Times New Roman"/>
                <w:bCs/>
                <w:sz w:val="20"/>
                <w:szCs w:val="20"/>
              </w:rPr>
              <w:t>среднее профессиональное образование</w:t>
            </w:r>
          </w:p>
        </w:tc>
      </w:tr>
      <w:tr w:rsidR="005D58D6" w:rsidRPr="00307037" w:rsidTr="00984E1C">
        <w:tc>
          <w:tcPr>
            <w:tcW w:w="534" w:type="dxa"/>
          </w:tcPr>
          <w:p w:rsidR="005D58D6" w:rsidRPr="004412C3" w:rsidRDefault="002D4E94" w:rsidP="005D58D6">
            <w:pPr>
              <w:shd w:val="clear" w:color="auto" w:fill="FFFFFF"/>
              <w:tabs>
                <w:tab w:val="left" w:pos="1018"/>
              </w:tabs>
              <w:spacing w:after="0" w:line="240" w:lineRule="auto"/>
              <w:jc w:val="both"/>
              <w:rPr>
                <w:rFonts w:ascii="Times New Roman" w:hAnsi="Times New Roman"/>
                <w:bCs/>
                <w:sz w:val="20"/>
                <w:szCs w:val="20"/>
              </w:rPr>
            </w:pPr>
            <w:r>
              <w:rPr>
                <w:rFonts w:ascii="Times New Roman" w:hAnsi="Times New Roman"/>
                <w:bCs/>
                <w:sz w:val="20"/>
                <w:szCs w:val="20"/>
              </w:rPr>
              <w:t>7</w:t>
            </w:r>
          </w:p>
        </w:tc>
        <w:tc>
          <w:tcPr>
            <w:tcW w:w="1275"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r w:rsidRPr="004412C3">
              <w:rPr>
                <w:rFonts w:ascii="Times New Roman" w:hAnsi="Times New Roman"/>
                <w:bCs/>
                <w:sz w:val="20"/>
                <w:szCs w:val="20"/>
              </w:rPr>
              <w:t>социальный педагог</w:t>
            </w:r>
          </w:p>
        </w:tc>
        <w:tc>
          <w:tcPr>
            <w:tcW w:w="1843"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осуществляет комплекс мер</w:t>
            </w:r>
            <w:r w:rsidRPr="00540501">
              <w:rPr>
                <w:rFonts w:ascii="Times New Roman" w:hAnsi="Times New Roman"/>
                <w:bCs/>
                <w:sz w:val="20"/>
                <w:szCs w:val="20"/>
                <w:lang w:val="ru-RU"/>
              </w:rPr>
              <w:t>о</w:t>
            </w:r>
            <w:r w:rsidRPr="00540501">
              <w:rPr>
                <w:rFonts w:ascii="Times New Roman" w:hAnsi="Times New Roman"/>
                <w:bCs/>
                <w:sz w:val="20"/>
                <w:szCs w:val="20"/>
                <w:lang w:val="ru-RU"/>
              </w:rPr>
              <w:t>приятий по восп</w:t>
            </w:r>
            <w:r w:rsidRPr="00540501">
              <w:rPr>
                <w:rFonts w:ascii="Times New Roman" w:hAnsi="Times New Roman"/>
                <w:bCs/>
                <w:sz w:val="20"/>
                <w:szCs w:val="20"/>
                <w:lang w:val="ru-RU"/>
              </w:rPr>
              <w:t>и</w:t>
            </w:r>
            <w:r w:rsidRPr="00540501">
              <w:rPr>
                <w:rFonts w:ascii="Times New Roman" w:hAnsi="Times New Roman"/>
                <w:bCs/>
                <w:sz w:val="20"/>
                <w:szCs w:val="20"/>
                <w:lang w:val="ru-RU"/>
              </w:rPr>
              <w:t>танию, образов</w:t>
            </w:r>
            <w:r w:rsidRPr="00540501">
              <w:rPr>
                <w:rFonts w:ascii="Times New Roman" w:hAnsi="Times New Roman"/>
                <w:bCs/>
                <w:sz w:val="20"/>
                <w:szCs w:val="20"/>
                <w:lang w:val="ru-RU"/>
              </w:rPr>
              <w:t>а</w:t>
            </w:r>
            <w:r w:rsidRPr="00540501">
              <w:rPr>
                <w:rFonts w:ascii="Times New Roman" w:hAnsi="Times New Roman"/>
                <w:bCs/>
                <w:sz w:val="20"/>
                <w:szCs w:val="20"/>
                <w:lang w:val="ru-RU"/>
              </w:rPr>
              <w:t>нию, развитию и социальной защ</w:t>
            </w:r>
            <w:r w:rsidRPr="00540501">
              <w:rPr>
                <w:rFonts w:ascii="Times New Roman" w:hAnsi="Times New Roman"/>
                <w:bCs/>
                <w:sz w:val="20"/>
                <w:szCs w:val="20"/>
                <w:lang w:val="ru-RU"/>
              </w:rPr>
              <w:t>и</w:t>
            </w:r>
            <w:r w:rsidRPr="00540501">
              <w:rPr>
                <w:rFonts w:ascii="Times New Roman" w:hAnsi="Times New Roman"/>
                <w:bCs/>
                <w:sz w:val="20"/>
                <w:szCs w:val="20"/>
                <w:lang w:val="ru-RU"/>
              </w:rPr>
              <w:t>те личности в л</w:t>
            </w:r>
            <w:r w:rsidRPr="00540501">
              <w:rPr>
                <w:rFonts w:ascii="Times New Roman" w:hAnsi="Times New Roman"/>
                <w:bCs/>
                <w:sz w:val="20"/>
                <w:szCs w:val="20"/>
                <w:lang w:val="ru-RU"/>
              </w:rPr>
              <w:t>и</w:t>
            </w:r>
            <w:r w:rsidRPr="00540501">
              <w:rPr>
                <w:rFonts w:ascii="Times New Roman" w:hAnsi="Times New Roman"/>
                <w:bCs/>
                <w:sz w:val="20"/>
                <w:szCs w:val="20"/>
                <w:lang w:val="ru-RU"/>
              </w:rPr>
              <w:t>цее и по месту жительства об</w:t>
            </w:r>
            <w:r w:rsidRPr="00540501">
              <w:rPr>
                <w:rFonts w:ascii="Times New Roman" w:hAnsi="Times New Roman"/>
                <w:bCs/>
                <w:sz w:val="20"/>
                <w:szCs w:val="20"/>
                <w:lang w:val="ru-RU"/>
              </w:rPr>
              <w:t>у</w:t>
            </w:r>
            <w:r w:rsidRPr="00540501">
              <w:rPr>
                <w:rFonts w:ascii="Times New Roman" w:hAnsi="Times New Roman"/>
                <w:bCs/>
                <w:sz w:val="20"/>
                <w:szCs w:val="20"/>
                <w:lang w:val="ru-RU"/>
              </w:rPr>
              <w:t>чающихся в соо</w:t>
            </w:r>
            <w:r w:rsidRPr="00540501">
              <w:rPr>
                <w:rFonts w:ascii="Times New Roman" w:hAnsi="Times New Roman"/>
                <w:bCs/>
                <w:sz w:val="20"/>
                <w:szCs w:val="20"/>
                <w:lang w:val="ru-RU"/>
              </w:rPr>
              <w:t>т</w:t>
            </w:r>
            <w:r w:rsidRPr="00540501">
              <w:rPr>
                <w:rFonts w:ascii="Times New Roman" w:hAnsi="Times New Roman"/>
                <w:bCs/>
                <w:sz w:val="20"/>
                <w:szCs w:val="20"/>
                <w:lang w:val="ru-RU"/>
              </w:rPr>
              <w:t>ветствии с треб</w:t>
            </w:r>
            <w:r w:rsidRPr="00540501">
              <w:rPr>
                <w:rFonts w:ascii="Times New Roman" w:hAnsi="Times New Roman"/>
                <w:bCs/>
                <w:sz w:val="20"/>
                <w:szCs w:val="20"/>
                <w:lang w:val="ru-RU"/>
              </w:rPr>
              <w:t>о</w:t>
            </w:r>
            <w:r w:rsidRPr="00540501">
              <w:rPr>
                <w:rFonts w:ascii="Times New Roman" w:hAnsi="Times New Roman"/>
                <w:bCs/>
                <w:sz w:val="20"/>
                <w:szCs w:val="20"/>
                <w:lang w:val="ru-RU"/>
              </w:rPr>
              <w:t>ваниями ФГОС.</w:t>
            </w:r>
          </w:p>
        </w:tc>
        <w:tc>
          <w:tcPr>
            <w:tcW w:w="1276" w:type="dxa"/>
          </w:tcPr>
          <w:p w:rsidR="005D58D6" w:rsidRPr="004412C3" w:rsidRDefault="002D4E94" w:rsidP="005D58D6">
            <w:pPr>
              <w:shd w:val="clear" w:color="auto" w:fill="FFFFFF"/>
              <w:tabs>
                <w:tab w:val="left" w:pos="1018"/>
              </w:tabs>
              <w:spacing w:after="0" w:line="240" w:lineRule="auto"/>
              <w:ind w:firstLine="454"/>
              <w:jc w:val="both"/>
              <w:rPr>
                <w:rFonts w:ascii="Times New Roman" w:hAnsi="Times New Roman"/>
                <w:bCs/>
                <w:sz w:val="20"/>
                <w:szCs w:val="20"/>
              </w:rPr>
            </w:pPr>
            <w:r>
              <w:rPr>
                <w:rFonts w:ascii="Times New Roman" w:hAnsi="Times New Roman"/>
                <w:bCs/>
                <w:sz w:val="20"/>
                <w:szCs w:val="20"/>
              </w:rPr>
              <w:t>1</w:t>
            </w:r>
            <w:r w:rsidR="005D58D6" w:rsidRPr="004412C3">
              <w:rPr>
                <w:rFonts w:ascii="Times New Roman" w:hAnsi="Times New Roman"/>
                <w:bCs/>
                <w:sz w:val="20"/>
                <w:szCs w:val="20"/>
              </w:rPr>
              <w:t>/1</w:t>
            </w:r>
          </w:p>
        </w:tc>
        <w:tc>
          <w:tcPr>
            <w:tcW w:w="2268"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высшее или среднее профессиональное о</w:t>
            </w:r>
            <w:r w:rsidRPr="00540501">
              <w:rPr>
                <w:rFonts w:ascii="Times New Roman" w:hAnsi="Times New Roman"/>
                <w:bCs/>
                <w:sz w:val="20"/>
                <w:szCs w:val="20"/>
                <w:lang w:val="ru-RU"/>
              </w:rPr>
              <w:t>б</w:t>
            </w:r>
            <w:r w:rsidRPr="00540501">
              <w:rPr>
                <w:rFonts w:ascii="Times New Roman" w:hAnsi="Times New Roman"/>
                <w:bCs/>
                <w:sz w:val="20"/>
                <w:szCs w:val="20"/>
                <w:lang w:val="ru-RU"/>
              </w:rPr>
              <w:t>разование</w:t>
            </w:r>
          </w:p>
        </w:tc>
        <w:tc>
          <w:tcPr>
            <w:tcW w:w="2835"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r w:rsidRPr="004412C3">
              <w:rPr>
                <w:rFonts w:ascii="Times New Roman" w:hAnsi="Times New Roman"/>
                <w:bCs/>
                <w:sz w:val="20"/>
                <w:szCs w:val="20"/>
              </w:rPr>
              <w:t>высшее  профессиональное образование</w:t>
            </w:r>
          </w:p>
        </w:tc>
      </w:tr>
      <w:tr w:rsidR="005D58D6" w:rsidRPr="00307037" w:rsidTr="00984E1C">
        <w:tc>
          <w:tcPr>
            <w:tcW w:w="534" w:type="dxa"/>
          </w:tcPr>
          <w:p w:rsidR="005D58D6" w:rsidRPr="004412C3" w:rsidRDefault="002D4E94" w:rsidP="005D58D6">
            <w:pPr>
              <w:shd w:val="clear" w:color="auto" w:fill="FFFFFF"/>
              <w:tabs>
                <w:tab w:val="left" w:pos="1018"/>
              </w:tabs>
              <w:spacing w:after="0" w:line="240" w:lineRule="auto"/>
              <w:jc w:val="both"/>
              <w:rPr>
                <w:rFonts w:ascii="Times New Roman" w:hAnsi="Times New Roman"/>
                <w:bCs/>
                <w:sz w:val="20"/>
                <w:szCs w:val="20"/>
              </w:rPr>
            </w:pPr>
            <w:r>
              <w:rPr>
                <w:rFonts w:ascii="Times New Roman" w:hAnsi="Times New Roman"/>
                <w:bCs/>
                <w:sz w:val="20"/>
                <w:szCs w:val="20"/>
              </w:rPr>
              <w:t>8</w:t>
            </w:r>
          </w:p>
        </w:tc>
        <w:tc>
          <w:tcPr>
            <w:tcW w:w="1275"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r w:rsidRPr="004412C3">
              <w:rPr>
                <w:rFonts w:ascii="Times New Roman" w:hAnsi="Times New Roman"/>
                <w:bCs/>
                <w:sz w:val="20"/>
                <w:szCs w:val="20"/>
              </w:rPr>
              <w:t>педагог-психолог</w:t>
            </w:r>
          </w:p>
        </w:tc>
        <w:tc>
          <w:tcPr>
            <w:tcW w:w="1843"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осуществляет профессионал</w:t>
            </w:r>
            <w:r w:rsidRPr="00540501">
              <w:rPr>
                <w:rFonts w:ascii="Times New Roman" w:hAnsi="Times New Roman"/>
                <w:bCs/>
                <w:sz w:val="20"/>
                <w:szCs w:val="20"/>
                <w:lang w:val="ru-RU"/>
              </w:rPr>
              <w:t>ь</w:t>
            </w:r>
            <w:r w:rsidRPr="00540501">
              <w:rPr>
                <w:rFonts w:ascii="Times New Roman" w:hAnsi="Times New Roman"/>
                <w:bCs/>
                <w:sz w:val="20"/>
                <w:szCs w:val="20"/>
                <w:lang w:val="ru-RU"/>
              </w:rPr>
              <w:t>ную деятельность, направленную на сохранение пс</w:t>
            </w:r>
            <w:r w:rsidRPr="00540501">
              <w:rPr>
                <w:rFonts w:ascii="Times New Roman" w:hAnsi="Times New Roman"/>
                <w:bCs/>
                <w:sz w:val="20"/>
                <w:szCs w:val="20"/>
                <w:lang w:val="ru-RU"/>
              </w:rPr>
              <w:t>и</w:t>
            </w:r>
            <w:r w:rsidRPr="00540501">
              <w:rPr>
                <w:rFonts w:ascii="Times New Roman" w:hAnsi="Times New Roman"/>
                <w:bCs/>
                <w:sz w:val="20"/>
                <w:szCs w:val="20"/>
                <w:lang w:val="ru-RU"/>
              </w:rPr>
              <w:t>хического, сом</w:t>
            </w:r>
            <w:r w:rsidRPr="00540501">
              <w:rPr>
                <w:rFonts w:ascii="Times New Roman" w:hAnsi="Times New Roman"/>
                <w:bCs/>
                <w:sz w:val="20"/>
                <w:szCs w:val="20"/>
                <w:lang w:val="ru-RU"/>
              </w:rPr>
              <w:t>а</w:t>
            </w:r>
            <w:r w:rsidRPr="00540501">
              <w:rPr>
                <w:rFonts w:ascii="Times New Roman" w:hAnsi="Times New Roman"/>
                <w:bCs/>
                <w:sz w:val="20"/>
                <w:szCs w:val="20"/>
                <w:lang w:val="ru-RU"/>
              </w:rPr>
              <w:t>тического и соц</w:t>
            </w:r>
            <w:r w:rsidRPr="00540501">
              <w:rPr>
                <w:rFonts w:ascii="Times New Roman" w:hAnsi="Times New Roman"/>
                <w:bCs/>
                <w:sz w:val="20"/>
                <w:szCs w:val="20"/>
                <w:lang w:val="ru-RU"/>
              </w:rPr>
              <w:t>и</w:t>
            </w:r>
            <w:r w:rsidRPr="00540501">
              <w:rPr>
                <w:rFonts w:ascii="Times New Roman" w:hAnsi="Times New Roman"/>
                <w:bCs/>
                <w:sz w:val="20"/>
                <w:szCs w:val="20"/>
                <w:lang w:val="ru-RU"/>
              </w:rPr>
              <w:t>ального благоп</w:t>
            </w:r>
            <w:r w:rsidRPr="00540501">
              <w:rPr>
                <w:rFonts w:ascii="Times New Roman" w:hAnsi="Times New Roman"/>
                <w:bCs/>
                <w:sz w:val="20"/>
                <w:szCs w:val="20"/>
                <w:lang w:val="ru-RU"/>
              </w:rPr>
              <w:t>о</w:t>
            </w:r>
            <w:r w:rsidRPr="00540501">
              <w:rPr>
                <w:rFonts w:ascii="Times New Roman" w:hAnsi="Times New Roman"/>
                <w:bCs/>
                <w:sz w:val="20"/>
                <w:szCs w:val="20"/>
                <w:lang w:val="ru-RU"/>
              </w:rPr>
              <w:t>лучия обуча</w:t>
            </w:r>
            <w:r w:rsidRPr="00540501">
              <w:rPr>
                <w:rFonts w:ascii="Times New Roman" w:hAnsi="Times New Roman"/>
                <w:bCs/>
                <w:sz w:val="20"/>
                <w:szCs w:val="20"/>
                <w:lang w:val="ru-RU"/>
              </w:rPr>
              <w:t>ю</w:t>
            </w:r>
            <w:r w:rsidRPr="00540501">
              <w:rPr>
                <w:rFonts w:ascii="Times New Roman" w:hAnsi="Times New Roman"/>
                <w:bCs/>
                <w:sz w:val="20"/>
                <w:szCs w:val="20"/>
                <w:lang w:val="ru-RU"/>
              </w:rPr>
              <w:t>щихся.</w:t>
            </w:r>
          </w:p>
        </w:tc>
        <w:tc>
          <w:tcPr>
            <w:tcW w:w="1276" w:type="dxa"/>
          </w:tcPr>
          <w:p w:rsidR="005D58D6" w:rsidRPr="004412C3" w:rsidRDefault="002D4E94" w:rsidP="005D58D6">
            <w:pPr>
              <w:shd w:val="clear" w:color="auto" w:fill="FFFFFF"/>
              <w:tabs>
                <w:tab w:val="left" w:pos="1018"/>
              </w:tabs>
              <w:spacing w:after="0" w:line="240" w:lineRule="auto"/>
              <w:ind w:firstLine="454"/>
              <w:jc w:val="both"/>
              <w:rPr>
                <w:rFonts w:ascii="Times New Roman" w:hAnsi="Times New Roman"/>
                <w:bCs/>
                <w:sz w:val="20"/>
                <w:szCs w:val="20"/>
              </w:rPr>
            </w:pPr>
            <w:r>
              <w:rPr>
                <w:rFonts w:ascii="Times New Roman" w:hAnsi="Times New Roman"/>
                <w:bCs/>
                <w:sz w:val="20"/>
                <w:szCs w:val="20"/>
              </w:rPr>
              <w:t>1</w:t>
            </w:r>
            <w:r w:rsidR="005D58D6" w:rsidRPr="004412C3">
              <w:rPr>
                <w:rFonts w:ascii="Times New Roman" w:hAnsi="Times New Roman"/>
                <w:bCs/>
                <w:sz w:val="20"/>
                <w:szCs w:val="20"/>
              </w:rPr>
              <w:t>/1</w:t>
            </w:r>
          </w:p>
        </w:tc>
        <w:tc>
          <w:tcPr>
            <w:tcW w:w="2268"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высшее или среднее профессиональное о</w:t>
            </w:r>
            <w:r w:rsidRPr="00540501">
              <w:rPr>
                <w:rFonts w:ascii="Times New Roman" w:hAnsi="Times New Roman"/>
                <w:bCs/>
                <w:sz w:val="20"/>
                <w:szCs w:val="20"/>
                <w:lang w:val="ru-RU"/>
              </w:rPr>
              <w:t>б</w:t>
            </w:r>
            <w:r w:rsidRPr="00540501">
              <w:rPr>
                <w:rFonts w:ascii="Times New Roman" w:hAnsi="Times New Roman"/>
                <w:bCs/>
                <w:sz w:val="20"/>
                <w:szCs w:val="20"/>
                <w:lang w:val="ru-RU"/>
              </w:rPr>
              <w:t>разование</w:t>
            </w:r>
          </w:p>
        </w:tc>
        <w:tc>
          <w:tcPr>
            <w:tcW w:w="2835"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r w:rsidRPr="004412C3">
              <w:rPr>
                <w:rFonts w:ascii="Times New Roman" w:hAnsi="Times New Roman"/>
                <w:bCs/>
                <w:sz w:val="20"/>
                <w:szCs w:val="20"/>
              </w:rPr>
              <w:t>высшее профессиональное образование</w:t>
            </w:r>
          </w:p>
        </w:tc>
      </w:tr>
      <w:tr w:rsidR="005D58D6" w:rsidRPr="00954751" w:rsidTr="00984E1C">
        <w:tc>
          <w:tcPr>
            <w:tcW w:w="534" w:type="dxa"/>
          </w:tcPr>
          <w:p w:rsidR="005D58D6" w:rsidRPr="004412C3" w:rsidRDefault="002D4E94" w:rsidP="005D58D6">
            <w:pPr>
              <w:shd w:val="clear" w:color="auto" w:fill="FFFFFF"/>
              <w:tabs>
                <w:tab w:val="left" w:pos="1018"/>
              </w:tabs>
              <w:spacing w:after="0" w:line="240" w:lineRule="auto"/>
              <w:jc w:val="both"/>
              <w:rPr>
                <w:rFonts w:ascii="Times New Roman" w:hAnsi="Times New Roman"/>
                <w:bCs/>
                <w:sz w:val="20"/>
                <w:szCs w:val="20"/>
              </w:rPr>
            </w:pPr>
            <w:r>
              <w:rPr>
                <w:rFonts w:ascii="Times New Roman" w:hAnsi="Times New Roman"/>
                <w:bCs/>
                <w:sz w:val="20"/>
                <w:szCs w:val="20"/>
              </w:rPr>
              <w:t>9</w:t>
            </w:r>
          </w:p>
        </w:tc>
        <w:tc>
          <w:tcPr>
            <w:tcW w:w="1275"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r>
              <w:rPr>
                <w:rFonts w:ascii="Times New Roman" w:hAnsi="Times New Roman"/>
                <w:bCs/>
                <w:sz w:val="20"/>
                <w:szCs w:val="20"/>
              </w:rPr>
              <w:t>педагог-</w:t>
            </w:r>
            <w:r w:rsidRPr="004412C3">
              <w:rPr>
                <w:rFonts w:ascii="Times New Roman" w:hAnsi="Times New Roman"/>
                <w:bCs/>
                <w:sz w:val="20"/>
                <w:szCs w:val="20"/>
              </w:rPr>
              <w:t>библиотекарь</w:t>
            </w:r>
          </w:p>
        </w:tc>
        <w:tc>
          <w:tcPr>
            <w:tcW w:w="1843"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выполняет и</w:t>
            </w:r>
            <w:r w:rsidRPr="00540501">
              <w:rPr>
                <w:rFonts w:ascii="Times New Roman" w:hAnsi="Times New Roman"/>
                <w:bCs/>
                <w:sz w:val="20"/>
                <w:szCs w:val="20"/>
                <w:lang w:val="ru-RU"/>
              </w:rPr>
              <w:t>н</w:t>
            </w:r>
            <w:r w:rsidRPr="00540501">
              <w:rPr>
                <w:rFonts w:ascii="Times New Roman" w:hAnsi="Times New Roman"/>
                <w:bCs/>
                <w:sz w:val="20"/>
                <w:szCs w:val="20"/>
                <w:lang w:val="ru-RU"/>
              </w:rPr>
              <w:t>формационное обеспечение уче</w:t>
            </w:r>
            <w:r w:rsidRPr="00540501">
              <w:rPr>
                <w:rFonts w:ascii="Times New Roman" w:hAnsi="Times New Roman"/>
                <w:bCs/>
                <w:sz w:val="20"/>
                <w:szCs w:val="20"/>
                <w:lang w:val="ru-RU"/>
              </w:rPr>
              <w:t>б</w:t>
            </w:r>
            <w:r w:rsidRPr="00540501">
              <w:rPr>
                <w:rFonts w:ascii="Times New Roman" w:hAnsi="Times New Roman"/>
                <w:bCs/>
                <w:sz w:val="20"/>
                <w:szCs w:val="20"/>
                <w:lang w:val="ru-RU"/>
              </w:rPr>
              <w:t>но-воспитательного процесса в школе</w:t>
            </w:r>
          </w:p>
        </w:tc>
        <w:tc>
          <w:tcPr>
            <w:tcW w:w="1276" w:type="dxa"/>
          </w:tcPr>
          <w:p w:rsidR="005D58D6" w:rsidRPr="004412C3" w:rsidRDefault="002D4E94" w:rsidP="005D58D6">
            <w:pPr>
              <w:shd w:val="clear" w:color="auto" w:fill="FFFFFF"/>
              <w:tabs>
                <w:tab w:val="left" w:pos="1018"/>
              </w:tabs>
              <w:spacing w:after="0" w:line="240" w:lineRule="auto"/>
              <w:ind w:firstLine="454"/>
              <w:jc w:val="both"/>
              <w:rPr>
                <w:rFonts w:ascii="Times New Roman" w:hAnsi="Times New Roman"/>
                <w:bCs/>
                <w:sz w:val="20"/>
                <w:szCs w:val="20"/>
              </w:rPr>
            </w:pPr>
            <w:r>
              <w:rPr>
                <w:rFonts w:ascii="Times New Roman" w:hAnsi="Times New Roman"/>
                <w:bCs/>
                <w:sz w:val="20"/>
                <w:szCs w:val="20"/>
              </w:rPr>
              <w:t>0,5</w:t>
            </w:r>
            <w:r w:rsidR="005D58D6">
              <w:rPr>
                <w:rFonts w:ascii="Times New Roman" w:hAnsi="Times New Roman"/>
                <w:bCs/>
                <w:sz w:val="20"/>
                <w:szCs w:val="20"/>
              </w:rPr>
              <w:t>/</w:t>
            </w:r>
            <w:r>
              <w:rPr>
                <w:rFonts w:ascii="Times New Roman" w:hAnsi="Times New Roman"/>
                <w:bCs/>
                <w:sz w:val="20"/>
                <w:szCs w:val="20"/>
              </w:rPr>
              <w:t>1</w:t>
            </w:r>
          </w:p>
        </w:tc>
        <w:tc>
          <w:tcPr>
            <w:tcW w:w="2268"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высшее или средне-профессиональное о</w:t>
            </w:r>
            <w:r w:rsidRPr="00540501">
              <w:rPr>
                <w:rFonts w:ascii="Times New Roman" w:hAnsi="Times New Roman"/>
                <w:bCs/>
                <w:sz w:val="20"/>
                <w:szCs w:val="20"/>
                <w:lang w:val="ru-RU"/>
              </w:rPr>
              <w:t>б</w:t>
            </w:r>
            <w:r w:rsidRPr="00540501">
              <w:rPr>
                <w:rFonts w:ascii="Times New Roman" w:hAnsi="Times New Roman"/>
                <w:bCs/>
                <w:sz w:val="20"/>
                <w:szCs w:val="20"/>
                <w:lang w:val="ru-RU"/>
              </w:rPr>
              <w:t>разование, стаж работы в должности библиот</w:t>
            </w:r>
            <w:r w:rsidRPr="00540501">
              <w:rPr>
                <w:rFonts w:ascii="Times New Roman" w:hAnsi="Times New Roman"/>
                <w:bCs/>
                <w:sz w:val="20"/>
                <w:szCs w:val="20"/>
                <w:lang w:val="ru-RU"/>
              </w:rPr>
              <w:t>е</w:t>
            </w:r>
            <w:r w:rsidRPr="00540501">
              <w:rPr>
                <w:rFonts w:ascii="Times New Roman" w:hAnsi="Times New Roman"/>
                <w:bCs/>
                <w:sz w:val="20"/>
                <w:szCs w:val="20"/>
                <w:lang w:val="ru-RU"/>
              </w:rPr>
              <w:t>каря не менее 3 лет</w:t>
            </w:r>
          </w:p>
        </w:tc>
        <w:tc>
          <w:tcPr>
            <w:tcW w:w="2835"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среднее профессиональное образование, стаж работы в должности библиотекаря – 30 лет</w:t>
            </w:r>
          </w:p>
        </w:tc>
      </w:tr>
      <w:tr w:rsidR="005D58D6" w:rsidRPr="00954751" w:rsidTr="00984E1C">
        <w:tc>
          <w:tcPr>
            <w:tcW w:w="534" w:type="dxa"/>
          </w:tcPr>
          <w:p w:rsidR="005D58D6" w:rsidRPr="004412C3" w:rsidRDefault="002D4E94" w:rsidP="005D58D6">
            <w:pPr>
              <w:shd w:val="clear" w:color="auto" w:fill="FFFFFF"/>
              <w:tabs>
                <w:tab w:val="left" w:pos="1018"/>
              </w:tabs>
              <w:spacing w:after="0" w:line="240" w:lineRule="auto"/>
              <w:jc w:val="both"/>
              <w:rPr>
                <w:rFonts w:ascii="Times New Roman" w:hAnsi="Times New Roman"/>
                <w:bCs/>
                <w:sz w:val="20"/>
                <w:szCs w:val="20"/>
              </w:rPr>
            </w:pPr>
            <w:r>
              <w:rPr>
                <w:rFonts w:ascii="Times New Roman" w:hAnsi="Times New Roman"/>
                <w:bCs/>
                <w:sz w:val="20"/>
                <w:szCs w:val="20"/>
              </w:rPr>
              <w:t>10</w:t>
            </w:r>
          </w:p>
        </w:tc>
        <w:tc>
          <w:tcPr>
            <w:tcW w:w="1275"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инженер по охране тр</w:t>
            </w:r>
            <w:r w:rsidRPr="00540501">
              <w:rPr>
                <w:rFonts w:ascii="Times New Roman" w:hAnsi="Times New Roman"/>
                <w:bCs/>
                <w:sz w:val="20"/>
                <w:szCs w:val="20"/>
                <w:lang w:val="ru-RU"/>
              </w:rPr>
              <w:t>у</w:t>
            </w:r>
            <w:r w:rsidRPr="00540501">
              <w:rPr>
                <w:rFonts w:ascii="Times New Roman" w:hAnsi="Times New Roman"/>
                <w:bCs/>
                <w:sz w:val="20"/>
                <w:szCs w:val="20"/>
                <w:lang w:val="ru-RU"/>
              </w:rPr>
              <w:t>да и техн</w:t>
            </w:r>
            <w:r w:rsidRPr="00540501">
              <w:rPr>
                <w:rFonts w:ascii="Times New Roman" w:hAnsi="Times New Roman"/>
                <w:bCs/>
                <w:sz w:val="20"/>
                <w:szCs w:val="20"/>
                <w:lang w:val="ru-RU"/>
              </w:rPr>
              <w:t>и</w:t>
            </w:r>
            <w:r w:rsidRPr="00540501">
              <w:rPr>
                <w:rFonts w:ascii="Times New Roman" w:hAnsi="Times New Roman"/>
                <w:bCs/>
                <w:sz w:val="20"/>
                <w:szCs w:val="20"/>
                <w:lang w:val="ru-RU"/>
              </w:rPr>
              <w:t>ке безопа</w:t>
            </w:r>
            <w:r w:rsidRPr="00540501">
              <w:rPr>
                <w:rFonts w:ascii="Times New Roman" w:hAnsi="Times New Roman"/>
                <w:bCs/>
                <w:sz w:val="20"/>
                <w:szCs w:val="20"/>
                <w:lang w:val="ru-RU"/>
              </w:rPr>
              <w:t>с</w:t>
            </w:r>
            <w:r w:rsidRPr="00540501">
              <w:rPr>
                <w:rFonts w:ascii="Times New Roman" w:hAnsi="Times New Roman"/>
                <w:bCs/>
                <w:sz w:val="20"/>
                <w:szCs w:val="20"/>
                <w:lang w:val="ru-RU"/>
              </w:rPr>
              <w:t>ности</w:t>
            </w:r>
          </w:p>
        </w:tc>
        <w:tc>
          <w:tcPr>
            <w:tcW w:w="1843"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осуществляет ко</w:t>
            </w:r>
            <w:r w:rsidRPr="00540501">
              <w:rPr>
                <w:rFonts w:ascii="Times New Roman" w:hAnsi="Times New Roman"/>
                <w:bCs/>
                <w:sz w:val="20"/>
                <w:szCs w:val="20"/>
                <w:lang w:val="ru-RU"/>
              </w:rPr>
              <w:t>н</w:t>
            </w:r>
            <w:r w:rsidRPr="00540501">
              <w:rPr>
                <w:rFonts w:ascii="Times New Roman" w:hAnsi="Times New Roman"/>
                <w:bCs/>
                <w:sz w:val="20"/>
                <w:szCs w:val="20"/>
                <w:lang w:val="ru-RU"/>
              </w:rPr>
              <w:t>троль за соблюд</w:t>
            </w:r>
            <w:r w:rsidRPr="00540501">
              <w:rPr>
                <w:rFonts w:ascii="Times New Roman" w:hAnsi="Times New Roman"/>
                <w:bCs/>
                <w:sz w:val="20"/>
                <w:szCs w:val="20"/>
                <w:lang w:val="ru-RU"/>
              </w:rPr>
              <w:t>е</w:t>
            </w:r>
            <w:r w:rsidRPr="00540501">
              <w:rPr>
                <w:rFonts w:ascii="Times New Roman" w:hAnsi="Times New Roman"/>
                <w:bCs/>
                <w:sz w:val="20"/>
                <w:szCs w:val="20"/>
                <w:lang w:val="ru-RU"/>
              </w:rPr>
              <w:t>нием законод</w:t>
            </w:r>
            <w:r w:rsidRPr="00540501">
              <w:rPr>
                <w:rFonts w:ascii="Times New Roman" w:hAnsi="Times New Roman"/>
                <w:bCs/>
                <w:sz w:val="20"/>
                <w:szCs w:val="20"/>
                <w:lang w:val="ru-RU"/>
              </w:rPr>
              <w:t>а</w:t>
            </w:r>
            <w:r w:rsidRPr="00540501">
              <w:rPr>
                <w:rFonts w:ascii="Times New Roman" w:hAnsi="Times New Roman"/>
                <w:bCs/>
                <w:sz w:val="20"/>
                <w:szCs w:val="20"/>
                <w:lang w:val="ru-RU"/>
              </w:rPr>
              <w:t>тельных и иных нормативных пр</w:t>
            </w:r>
            <w:r w:rsidRPr="00540501">
              <w:rPr>
                <w:rFonts w:ascii="Times New Roman" w:hAnsi="Times New Roman"/>
                <w:bCs/>
                <w:sz w:val="20"/>
                <w:szCs w:val="20"/>
                <w:lang w:val="ru-RU"/>
              </w:rPr>
              <w:t>а</w:t>
            </w:r>
            <w:r w:rsidRPr="00540501">
              <w:rPr>
                <w:rFonts w:ascii="Times New Roman" w:hAnsi="Times New Roman"/>
                <w:bCs/>
                <w:sz w:val="20"/>
                <w:szCs w:val="20"/>
                <w:lang w:val="ru-RU"/>
              </w:rPr>
              <w:t>вовых актов по охране труда.</w:t>
            </w:r>
          </w:p>
        </w:tc>
        <w:tc>
          <w:tcPr>
            <w:tcW w:w="1276" w:type="dxa"/>
          </w:tcPr>
          <w:p w:rsidR="005D58D6" w:rsidRPr="004412C3" w:rsidRDefault="002D4E94" w:rsidP="005D58D6">
            <w:pPr>
              <w:shd w:val="clear" w:color="auto" w:fill="FFFFFF"/>
              <w:tabs>
                <w:tab w:val="left" w:pos="1018"/>
              </w:tabs>
              <w:spacing w:after="0" w:line="240" w:lineRule="auto"/>
              <w:ind w:firstLine="454"/>
              <w:jc w:val="both"/>
              <w:rPr>
                <w:rFonts w:ascii="Times New Roman" w:hAnsi="Times New Roman"/>
                <w:bCs/>
                <w:sz w:val="20"/>
                <w:szCs w:val="20"/>
              </w:rPr>
            </w:pPr>
            <w:r>
              <w:rPr>
                <w:rFonts w:ascii="Times New Roman" w:hAnsi="Times New Roman"/>
                <w:bCs/>
                <w:sz w:val="20"/>
                <w:szCs w:val="20"/>
              </w:rPr>
              <w:t>1/</w:t>
            </w:r>
          </w:p>
        </w:tc>
        <w:tc>
          <w:tcPr>
            <w:tcW w:w="2268"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высшее  професси</w:t>
            </w:r>
            <w:r w:rsidRPr="00540501">
              <w:rPr>
                <w:rFonts w:ascii="Times New Roman" w:hAnsi="Times New Roman"/>
                <w:bCs/>
                <w:sz w:val="20"/>
                <w:szCs w:val="20"/>
                <w:lang w:val="ru-RU"/>
              </w:rPr>
              <w:t>о</w:t>
            </w:r>
            <w:r w:rsidRPr="00540501">
              <w:rPr>
                <w:rFonts w:ascii="Times New Roman" w:hAnsi="Times New Roman"/>
                <w:bCs/>
                <w:sz w:val="20"/>
                <w:szCs w:val="20"/>
                <w:lang w:val="ru-RU"/>
              </w:rPr>
              <w:t>нальное образование, стаж работы в должн</w:t>
            </w:r>
            <w:r w:rsidRPr="00540501">
              <w:rPr>
                <w:rFonts w:ascii="Times New Roman" w:hAnsi="Times New Roman"/>
                <w:bCs/>
                <w:sz w:val="20"/>
                <w:szCs w:val="20"/>
                <w:lang w:val="ru-RU"/>
              </w:rPr>
              <w:t>о</w:t>
            </w:r>
            <w:r w:rsidRPr="00540501">
              <w:rPr>
                <w:rFonts w:ascii="Times New Roman" w:hAnsi="Times New Roman"/>
                <w:bCs/>
                <w:sz w:val="20"/>
                <w:szCs w:val="20"/>
                <w:lang w:val="ru-RU"/>
              </w:rPr>
              <w:t>сти инженера по охране труда и технике без</w:t>
            </w:r>
            <w:r w:rsidRPr="00540501">
              <w:rPr>
                <w:rFonts w:ascii="Times New Roman" w:hAnsi="Times New Roman"/>
                <w:bCs/>
                <w:sz w:val="20"/>
                <w:szCs w:val="20"/>
                <w:lang w:val="ru-RU"/>
              </w:rPr>
              <w:t>о</w:t>
            </w:r>
            <w:r w:rsidRPr="00540501">
              <w:rPr>
                <w:rFonts w:ascii="Times New Roman" w:hAnsi="Times New Roman"/>
                <w:bCs/>
                <w:sz w:val="20"/>
                <w:szCs w:val="20"/>
                <w:lang w:val="ru-RU"/>
              </w:rPr>
              <w:t>пасности не менее 3 лет</w:t>
            </w:r>
          </w:p>
        </w:tc>
        <w:tc>
          <w:tcPr>
            <w:tcW w:w="2835"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p>
        </w:tc>
      </w:tr>
      <w:tr w:rsidR="005D58D6" w:rsidRPr="00954751" w:rsidTr="00984E1C">
        <w:tc>
          <w:tcPr>
            <w:tcW w:w="534"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r w:rsidRPr="004412C3">
              <w:rPr>
                <w:rFonts w:ascii="Times New Roman" w:hAnsi="Times New Roman"/>
                <w:bCs/>
                <w:sz w:val="20"/>
                <w:szCs w:val="20"/>
              </w:rPr>
              <w:t>12</w:t>
            </w:r>
          </w:p>
        </w:tc>
        <w:tc>
          <w:tcPr>
            <w:tcW w:w="1275" w:type="dxa"/>
          </w:tcPr>
          <w:p w:rsidR="005D58D6" w:rsidRPr="005D58D6" w:rsidRDefault="005D58D6" w:rsidP="005D58D6">
            <w:pPr>
              <w:shd w:val="clear" w:color="auto" w:fill="FFFFFF"/>
              <w:tabs>
                <w:tab w:val="left" w:pos="1018"/>
              </w:tabs>
              <w:spacing w:after="0" w:line="240" w:lineRule="auto"/>
              <w:jc w:val="both"/>
              <w:rPr>
                <w:rFonts w:ascii="Times New Roman" w:hAnsi="Times New Roman"/>
                <w:bCs/>
                <w:sz w:val="20"/>
                <w:szCs w:val="20"/>
              </w:rPr>
            </w:pPr>
            <w:r>
              <w:rPr>
                <w:rFonts w:ascii="Times New Roman" w:hAnsi="Times New Roman"/>
                <w:bCs/>
                <w:sz w:val="20"/>
                <w:szCs w:val="20"/>
              </w:rPr>
              <w:t>Учитель-дефектолог</w:t>
            </w:r>
          </w:p>
        </w:tc>
        <w:tc>
          <w:tcPr>
            <w:tcW w:w="1843" w:type="dxa"/>
            <w:vMerge w:val="restart"/>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осуществляет р</w:t>
            </w:r>
            <w:r w:rsidRPr="00540501">
              <w:rPr>
                <w:rFonts w:ascii="Times New Roman" w:hAnsi="Times New Roman"/>
                <w:bCs/>
                <w:sz w:val="20"/>
                <w:szCs w:val="20"/>
                <w:lang w:val="ru-RU"/>
              </w:rPr>
              <w:t>а</w:t>
            </w:r>
            <w:r w:rsidRPr="00540501">
              <w:rPr>
                <w:rFonts w:ascii="Times New Roman" w:hAnsi="Times New Roman"/>
                <w:bCs/>
                <w:sz w:val="20"/>
                <w:szCs w:val="20"/>
                <w:lang w:val="ru-RU"/>
              </w:rPr>
              <w:t>боту, направле</w:t>
            </w:r>
            <w:r w:rsidRPr="00540501">
              <w:rPr>
                <w:rFonts w:ascii="Times New Roman" w:hAnsi="Times New Roman"/>
                <w:bCs/>
                <w:sz w:val="20"/>
                <w:szCs w:val="20"/>
                <w:lang w:val="ru-RU"/>
              </w:rPr>
              <w:t>н</w:t>
            </w:r>
            <w:r w:rsidRPr="00540501">
              <w:rPr>
                <w:rFonts w:ascii="Times New Roman" w:hAnsi="Times New Roman"/>
                <w:bCs/>
                <w:sz w:val="20"/>
                <w:szCs w:val="20"/>
                <w:lang w:val="ru-RU"/>
              </w:rPr>
              <w:t>ную на макс</w:t>
            </w:r>
            <w:r w:rsidRPr="00540501">
              <w:rPr>
                <w:rFonts w:ascii="Times New Roman" w:hAnsi="Times New Roman"/>
                <w:bCs/>
                <w:sz w:val="20"/>
                <w:szCs w:val="20"/>
                <w:lang w:val="ru-RU"/>
              </w:rPr>
              <w:t>и</w:t>
            </w:r>
            <w:r w:rsidRPr="00540501">
              <w:rPr>
                <w:rFonts w:ascii="Times New Roman" w:hAnsi="Times New Roman"/>
                <w:bCs/>
                <w:sz w:val="20"/>
                <w:szCs w:val="20"/>
                <w:lang w:val="ru-RU"/>
              </w:rPr>
              <w:t>мальную корре</w:t>
            </w:r>
            <w:r w:rsidRPr="00540501">
              <w:rPr>
                <w:rFonts w:ascii="Times New Roman" w:hAnsi="Times New Roman"/>
                <w:bCs/>
                <w:sz w:val="20"/>
                <w:szCs w:val="20"/>
                <w:lang w:val="ru-RU"/>
              </w:rPr>
              <w:t>к</w:t>
            </w:r>
            <w:r w:rsidRPr="00540501">
              <w:rPr>
                <w:rFonts w:ascii="Times New Roman" w:hAnsi="Times New Roman"/>
                <w:bCs/>
                <w:sz w:val="20"/>
                <w:szCs w:val="20"/>
                <w:lang w:val="ru-RU"/>
              </w:rPr>
              <w:t xml:space="preserve">цию недостатковв </w:t>
            </w:r>
            <w:r w:rsidRPr="00540501">
              <w:rPr>
                <w:rFonts w:ascii="Times New Roman" w:hAnsi="Times New Roman"/>
                <w:bCs/>
                <w:sz w:val="20"/>
                <w:szCs w:val="20"/>
                <w:lang w:val="ru-RU"/>
              </w:rPr>
              <w:lastRenderedPageBreak/>
              <w:t>развитии у об</w:t>
            </w:r>
            <w:r w:rsidRPr="00540501">
              <w:rPr>
                <w:rFonts w:ascii="Times New Roman" w:hAnsi="Times New Roman"/>
                <w:bCs/>
                <w:sz w:val="20"/>
                <w:szCs w:val="20"/>
                <w:lang w:val="ru-RU"/>
              </w:rPr>
              <w:t>у</w:t>
            </w:r>
            <w:r w:rsidRPr="00540501">
              <w:rPr>
                <w:rFonts w:ascii="Times New Roman" w:hAnsi="Times New Roman"/>
                <w:bCs/>
                <w:sz w:val="20"/>
                <w:szCs w:val="20"/>
                <w:lang w:val="ru-RU"/>
              </w:rPr>
              <w:t>чающихся. Ос</w:t>
            </w:r>
            <w:r w:rsidRPr="00540501">
              <w:rPr>
                <w:rFonts w:ascii="Times New Roman" w:hAnsi="Times New Roman"/>
                <w:bCs/>
                <w:sz w:val="20"/>
                <w:szCs w:val="20"/>
                <w:lang w:val="ru-RU"/>
              </w:rPr>
              <w:t>у</w:t>
            </w:r>
            <w:r w:rsidRPr="00540501">
              <w:rPr>
                <w:rFonts w:ascii="Times New Roman" w:hAnsi="Times New Roman"/>
                <w:bCs/>
                <w:sz w:val="20"/>
                <w:szCs w:val="20"/>
                <w:lang w:val="ru-RU"/>
              </w:rPr>
              <w:t>ществляет обсл</w:t>
            </w:r>
            <w:r w:rsidRPr="00540501">
              <w:rPr>
                <w:rFonts w:ascii="Times New Roman" w:hAnsi="Times New Roman"/>
                <w:bCs/>
                <w:sz w:val="20"/>
                <w:szCs w:val="20"/>
                <w:lang w:val="ru-RU"/>
              </w:rPr>
              <w:t>е</w:t>
            </w:r>
            <w:r w:rsidRPr="00540501">
              <w:rPr>
                <w:rFonts w:ascii="Times New Roman" w:hAnsi="Times New Roman"/>
                <w:bCs/>
                <w:sz w:val="20"/>
                <w:szCs w:val="20"/>
                <w:lang w:val="ru-RU"/>
              </w:rPr>
              <w:t>дование обуча</w:t>
            </w:r>
            <w:r w:rsidRPr="00540501">
              <w:rPr>
                <w:rFonts w:ascii="Times New Roman" w:hAnsi="Times New Roman"/>
                <w:bCs/>
                <w:sz w:val="20"/>
                <w:szCs w:val="20"/>
                <w:lang w:val="ru-RU"/>
              </w:rPr>
              <w:t>ю</w:t>
            </w:r>
            <w:r w:rsidRPr="00540501">
              <w:rPr>
                <w:rFonts w:ascii="Times New Roman" w:hAnsi="Times New Roman"/>
                <w:bCs/>
                <w:sz w:val="20"/>
                <w:szCs w:val="20"/>
                <w:lang w:val="ru-RU"/>
              </w:rPr>
              <w:t>щихся, определяет структуру и ст</w:t>
            </w:r>
            <w:r w:rsidRPr="00540501">
              <w:rPr>
                <w:rFonts w:ascii="Times New Roman" w:hAnsi="Times New Roman"/>
                <w:bCs/>
                <w:sz w:val="20"/>
                <w:szCs w:val="20"/>
                <w:lang w:val="ru-RU"/>
              </w:rPr>
              <w:t>е</w:t>
            </w:r>
            <w:r w:rsidRPr="00540501">
              <w:rPr>
                <w:rFonts w:ascii="Times New Roman" w:hAnsi="Times New Roman"/>
                <w:bCs/>
                <w:sz w:val="20"/>
                <w:szCs w:val="20"/>
                <w:lang w:val="ru-RU"/>
              </w:rPr>
              <w:t>пень выраженн</w:t>
            </w:r>
            <w:r w:rsidRPr="00540501">
              <w:rPr>
                <w:rFonts w:ascii="Times New Roman" w:hAnsi="Times New Roman"/>
                <w:bCs/>
                <w:sz w:val="20"/>
                <w:szCs w:val="20"/>
                <w:lang w:val="ru-RU"/>
              </w:rPr>
              <w:t>о</w:t>
            </w:r>
            <w:r w:rsidRPr="00540501">
              <w:rPr>
                <w:rFonts w:ascii="Times New Roman" w:hAnsi="Times New Roman"/>
                <w:bCs/>
                <w:sz w:val="20"/>
                <w:szCs w:val="20"/>
                <w:lang w:val="ru-RU"/>
              </w:rPr>
              <w:t>сти имеющегося у них нарушения. Консультирует педагогических работников и р</w:t>
            </w:r>
            <w:r w:rsidRPr="00540501">
              <w:rPr>
                <w:rFonts w:ascii="Times New Roman" w:hAnsi="Times New Roman"/>
                <w:bCs/>
                <w:sz w:val="20"/>
                <w:szCs w:val="20"/>
                <w:lang w:val="ru-RU"/>
              </w:rPr>
              <w:t>о</w:t>
            </w:r>
            <w:r w:rsidRPr="00540501">
              <w:rPr>
                <w:rFonts w:ascii="Times New Roman" w:hAnsi="Times New Roman"/>
                <w:bCs/>
                <w:sz w:val="20"/>
                <w:szCs w:val="20"/>
                <w:lang w:val="ru-RU"/>
              </w:rPr>
              <w:t>дителей по прим</w:t>
            </w:r>
            <w:r w:rsidRPr="00540501">
              <w:rPr>
                <w:rFonts w:ascii="Times New Roman" w:hAnsi="Times New Roman"/>
                <w:bCs/>
                <w:sz w:val="20"/>
                <w:szCs w:val="20"/>
                <w:lang w:val="ru-RU"/>
              </w:rPr>
              <w:t>е</w:t>
            </w:r>
            <w:r w:rsidRPr="00540501">
              <w:rPr>
                <w:rFonts w:ascii="Times New Roman" w:hAnsi="Times New Roman"/>
                <w:bCs/>
                <w:sz w:val="20"/>
                <w:szCs w:val="20"/>
                <w:lang w:val="ru-RU"/>
              </w:rPr>
              <w:t>нению специал</w:t>
            </w:r>
            <w:r w:rsidRPr="00540501">
              <w:rPr>
                <w:rFonts w:ascii="Times New Roman" w:hAnsi="Times New Roman"/>
                <w:bCs/>
                <w:sz w:val="20"/>
                <w:szCs w:val="20"/>
                <w:lang w:val="ru-RU"/>
              </w:rPr>
              <w:t>ь</w:t>
            </w:r>
            <w:r w:rsidRPr="00540501">
              <w:rPr>
                <w:rFonts w:ascii="Times New Roman" w:hAnsi="Times New Roman"/>
                <w:bCs/>
                <w:sz w:val="20"/>
                <w:szCs w:val="20"/>
                <w:lang w:val="ru-RU"/>
              </w:rPr>
              <w:t>ных методов и приемов оказания помощи детям с ОВЗ.</w:t>
            </w:r>
          </w:p>
        </w:tc>
        <w:tc>
          <w:tcPr>
            <w:tcW w:w="1276" w:type="dxa"/>
          </w:tcPr>
          <w:p w:rsidR="005D58D6" w:rsidRPr="004412C3" w:rsidRDefault="005D58D6" w:rsidP="005D58D6">
            <w:pPr>
              <w:shd w:val="clear" w:color="auto" w:fill="FFFFFF"/>
              <w:tabs>
                <w:tab w:val="left" w:pos="1018"/>
              </w:tabs>
              <w:spacing w:after="0" w:line="240" w:lineRule="auto"/>
              <w:ind w:firstLine="454"/>
              <w:jc w:val="both"/>
              <w:rPr>
                <w:rFonts w:ascii="Times New Roman" w:hAnsi="Times New Roman"/>
                <w:bCs/>
                <w:sz w:val="20"/>
                <w:szCs w:val="20"/>
              </w:rPr>
            </w:pPr>
            <w:r>
              <w:rPr>
                <w:rFonts w:ascii="Times New Roman" w:hAnsi="Times New Roman"/>
                <w:bCs/>
                <w:sz w:val="20"/>
                <w:szCs w:val="20"/>
              </w:rPr>
              <w:lastRenderedPageBreak/>
              <w:t>1/0</w:t>
            </w:r>
          </w:p>
        </w:tc>
        <w:tc>
          <w:tcPr>
            <w:tcW w:w="2268" w:type="dxa"/>
            <w:vMerge w:val="restart"/>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r w:rsidRPr="00540501">
              <w:rPr>
                <w:rFonts w:ascii="Times New Roman" w:hAnsi="Times New Roman"/>
                <w:bCs/>
                <w:sz w:val="20"/>
                <w:szCs w:val="20"/>
                <w:lang w:val="ru-RU"/>
              </w:rPr>
              <w:t>высшее професси</w:t>
            </w:r>
            <w:r w:rsidRPr="00540501">
              <w:rPr>
                <w:rFonts w:ascii="Times New Roman" w:hAnsi="Times New Roman"/>
                <w:bCs/>
                <w:sz w:val="20"/>
                <w:szCs w:val="20"/>
                <w:lang w:val="ru-RU"/>
              </w:rPr>
              <w:t>о</w:t>
            </w:r>
            <w:r w:rsidRPr="00540501">
              <w:rPr>
                <w:rFonts w:ascii="Times New Roman" w:hAnsi="Times New Roman"/>
                <w:bCs/>
                <w:sz w:val="20"/>
                <w:szCs w:val="20"/>
                <w:lang w:val="ru-RU"/>
              </w:rPr>
              <w:t>нальное образование в области дефектологии без предъявления тр</w:t>
            </w:r>
            <w:r w:rsidRPr="00540501">
              <w:rPr>
                <w:rFonts w:ascii="Times New Roman" w:hAnsi="Times New Roman"/>
                <w:bCs/>
                <w:sz w:val="20"/>
                <w:szCs w:val="20"/>
                <w:lang w:val="ru-RU"/>
              </w:rPr>
              <w:t>е</w:t>
            </w:r>
            <w:r w:rsidRPr="00540501">
              <w:rPr>
                <w:rFonts w:ascii="Times New Roman" w:hAnsi="Times New Roman"/>
                <w:bCs/>
                <w:sz w:val="20"/>
                <w:szCs w:val="20"/>
                <w:lang w:val="ru-RU"/>
              </w:rPr>
              <w:t>бований к стажу раб</w:t>
            </w:r>
            <w:r w:rsidRPr="00540501">
              <w:rPr>
                <w:rFonts w:ascii="Times New Roman" w:hAnsi="Times New Roman"/>
                <w:bCs/>
                <w:sz w:val="20"/>
                <w:szCs w:val="20"/>
                <w:lang w:val="ru-RU"/>
              </w:rPr>
              <w:t>о</w:t>
            </w:r>
            <w:r w:rsidRPr="00540501">
              <w:rPr>
                <w:rFonts w:ascii="Times New Roman" w:hAnsi="Times New Roman"/>
                <w:bCs/>
                <w:sz w:val="20"/>
                <w:szCs w:val="20"/>
                <w:lang w:val="ru-RU"/>
              </w:rPr>
              <w:lastRenderedPageBreak/>
              <w:t>ты</w:t>
            </w:r>
          </w:p>
        </w:tc>
        <w:tc>
          <w:tcPr>
            <w:tcW w:w="2835" w:type="dxa"/>
          </w:tcPr>
          <w:p w:rsidR="005D58D6" w:rsidRPr="00540501" w:rsidRDefault="005D58D6" w:rsidP="005D58D6">
            <w:pPr>
              <w:shd w:val="clear" w:color="auto" w:fill="FFFFFF"/>
              <w:tabs>
                <w:tab w:val="left" w:pos="1018"/>
              </w:tabs>
              <w:spacing w:after="0" w:line="240" w:lineRule="auto"/>
              <w:jc w:val="both"/>
              <w:rPr>
                <w:rFonts w:ascii="Times New Roman" w:hAnsi="Times New Roman"/>
                <w:bCs/>
                <w:sz w:val="20"/>
                <w:szCs w:val="20"/>
                <w:lang w:val="ru-RU"/>
              </w:rPr>
            </w:pPr>
          </w:p>
        </w:tc>
      </w:tr>
      <w:tr w:rsidR="005D58D6" w:rsidRPr="00307037" w:rsidTr="00984E1C">
        <w:tc>
          <w:tcPr>
            <w:tcW w:w="534"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r w:rsidRPr="004412C3">
              <w:rPr>
                <w:rFonts w:ascii="Times New Roman" w:hAnsi="Times New Roman"/>
                <w:bCs/>
                <w:sz w:val="20"/>
                <w:szCs w:val="20"/>
              </w:rPr>
              <w:t>13</w:t>
            </w:r>
          </w:p>
        </w:tc>
        <w:tc>
          <w:tcPr>
            <w:tcW w:w="1275"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r>
              <w:rPr>
                <w:rFonts w:ascii="Times New Roman" w:hAnsi="Times New Roman"/>
                <w:bCs/>
                <w:sz w:val="20"/>
                <w:szCs w:val="20"/>
              </w:rPr>
              <w:t>Учитель-логопед</w:t>
            </w:r>
          </w:p>
        </w:tc>
        <w:tc>
          <w:tcPr>
            <w:tcW w:w="1843" w:type="dxa"/>
            <w:vMerge/>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p>
        </w:tc>
        <w:tc>
          <w:tcPr>
            <w:tcW w:w="1276" w:type="dxa"/>
          </w:tcPr>
          <w:p w:rsidR="005D58D6" w:rsidRPr="004412C3" w:rsidRDefault="005D58D6" w:rsidP="005D58D6">
            <w:pPr>
              <w:shd w:val="clear" w:color="auto" w:fill="FFFFFF"/>
              <w:tabs>
                <w:tab w:val="left" w:pos="1018"/>
              </w:tabs>
              <w:spacing w:after="0" w:line="240" w:lineRule="auto"/>
              <w:ind w:firstLine="454"/>
              <w:jc w:val="both"/>
              <w:rPr>
                <w:rFonts w:ascii="Times New Roman" w:hAnsi="Times New Roman"/>
                <w:bCs/>
                <w:sz w:val="20"/>
                <w:szCs w:val="20"/>
              </w:rPr>
            </w:pPr>
            <w:r>
              <w:rPr>
                <w:rFonts w:ascii="Times New Roman" w:hAnsi="Times New Roman"/>
                <w:bCs/>
                <w:sz w:val="20"/>
                <w:szCs w:val="20"/>
              </w:rPr>
              <w:t>1/0</w:t>
            </w:r>
          </w:p>
        </w:tc>
        <w:tc>
          <w:tcPr>
            <w:tcW w:w="2268" w:type="dxa"/>
            <w:vMerge/>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p>
        </w:tc>
        <w:tc>
          <w:tcPr>
            <w:tcW w:w="2835" w:type="dxa"/>
          </w:tcPr>
          <w:p w:rsidR="005D58D6" w:rsidRPr="004412C3" w:rsidRDefault="005D58D6" w:rsidP="005D58D6">
            <w:pPr>
              <w:shd w:val="clear" w:color="auto" w:fill="FFFFFF"/>
              <w:tabs>
                <w:tab w:val="left" w:pos="1018"/>
              </w:tabs>
              <w:spacing w:after="0" w:line="240" w:lineRule="auto"/>
              <w:jc w:val="both"/>
              <w:rPr>
                <w:rFonts w:ascii="Times New Roman" w:hAnsi="Times New Roman"/>
                <w:bCs/>
                <w:sz w:val="20"/>
                <w:szCs w:val="20"/>
              </w:rPr>
            </w:pPr>
          </w:p>
        </w:tc>
      </w:tr>
    </w:tbl>
    <w:p w:rsidR="00305527" w:rsidRDefault="00305527" w:rsidP="00EF0C4F">
      <w:pPr>
        <w:spacing w:after="0" w:line="360" w:lineRule="auto"/>
        <w:ind w:firstLine="709"/>
        <w:jc w:val="both"/>
        <w:rPr>
          <w:rFonts w:ascii="Times New Roman" w:hAnsi="Times New Roman"/>
          <w:b/>
          <w:sz w:val="24"/>
          <w:szCs w:val="24"/>
        </w:rPr>
      </w:pPr>
    </w:p>
    <w:p w:rsidR="006C7531" w:rsidRPr="00540501" w:rsidRDefault="00B540EE" w:rsidP="006C7531">
      <w:pPr>
        <w:spacing w:after="0" w:line="360" w:lineRule="auto"/>
        <w:jc w:val="center"/>
        <w:rPr>
          <w:rFonts w:ascii="Times New Roman" w:hAnsi="Times New Roman"/>
          <w:b/>
          <w:sz w:val="24"/>
          <w:szCs w:val="24"/>
          <w:lang w:val="ru-RU"/>
        </w:rPr>
      </w:pPr>
      <w:r w:rsidRPr="00540501">
        <w:rPr>
          <w:rFonts w:ascii="Times New Roman" w:hAnsi="Times New Roman"/>
          <w:b/>
          <w:sz w:val="24"/>
          <w:szCs w:val="24"/>
          <w:lang w:val="ru-RU"/>
        </w:rPr>
        <w:t>Профессиональное развитие и повышение квалифик</w:t>
      </w:r>
      <w:r w:rsidR="006C7531" w:rsidRPr="00540501">
        <w:rPr>
          <w:rFonts w:ascii="Times New Roman" w:hAnsi="Times New Roman"/>
          <w:b/>
          <w:sz w:val="24"/>
          <w:szCs w:val="24"/>
          <w:lang w:val="ru-RU"/>
        </w:rPr>
        <w:t>ации педагогических работников</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Основным условием формирования и наращивания необходимого и достаточного кадр</w:t>
      </w:r>
      <w:r w:rsidRPr="00540501">
        <w:rPr>
          <w:rFonts w:ascii="Times New Roman" w:hAnsi="Times New Roman"/>
          <w:sz w:val="24"/>
          <w:szCs w:val="24"/>
          <w:lang w:val="ru-RU"/>
        </w:rPr>
        <w:t>о</w:t>
      </w:r>
      <w:r w:rsidRPr="00540501">
        <w:rPr>
          <w:rFonts w:ascii="Times New Roman" w:hAnsi="Times New Roman"/>
          <w:sz w:val="24"/>
          <w:szCs w:val="24"/>
          <w:lang w:val="ru-RU"/>
        </w:rPr>
        <w:t>вого потенциала образовательной организации является обеспечение в соответствии с новыми образовательными реалиями и задачами адекватности системы непрерывного педагогического образования происходящим изменениям в системе образования в целом.</w:t>
      </w:r>
    </w:p>
    <w:p w:rsidR="00B540EE" w:rsidRPr="00540501" w:rsidRDefault="00B540EE" w:rsidP="00EF0C4F">
      <w:pPr>
        <w:shd w:val="clear" w:color="auto" w:fill="FFFFFF"/>
        <w:spacing w:after="0" w:line="360" w:lineRule="auto"/>
        <w:ind w:firstLine="709"/>
        <w:jc w:val="both"/>
        <w:rPr>
          <w:rFonts w:ascii="Times New Roman" w:eastAsia="Times New Roman" w:hAnsi="Times New Roman"/>
          <w:sz w:val="24"/>
          <w:szCs w:val="24"/>
          <w:lang w:val="ru-RU" w:eastAsia="ru-RU"/>
        </w:rPr>
      </w:pPr>
      <w:r w:rsidRPr="00540501">
        <w:rPr>
          <w:rFonts w:ascii="Times New Roman" w:hAnsi="Times New Roman"/>
          <w:sz w:val="24"/>
          <w:szCs w:val="24"/>
          <w:lang w:val="ru-RU"/>
        </w:rPr>
        <w:t xml:space="preserve">В </w:t>
      </w:r>
      <w:r w:rsidR="008E46E5" w:rsidRPr="00540501">
        <w:rPr>
          <w:rFonts w:ascii="Times New Roman" w:hAnsi="Times New Roman"/>
          <w:sz w:val="24"/>
          <w:szCs w:val="24"/>
          <w:lang w:val="ru-RU"/>
        </w:rPr>
        <w:t>ООП</w:t>
      </w:r>
      <w:r w:rsidRPr="00540501">
        <w:rPr>
          <w:rFonts w:ascii="Times New Roman" w:hAnsi="Times New Roman"/>
          <w:sz w:val="24"/>
          <w:szCs w:val="24"/>
          <w:lang w:val="ru-RU"/>
        </w:rPr>
        <w:t xml:space="preserve"> образо</w:t>
      </w:r>
      <w:r w:rsidR="0041288C" w:rsidRPr="00540501">
        <w:rPr>
          <w:rFonts w:ascii="Times New Roman" w:hAnsi="Times New Roman"/>
          <w:sz w:val="24"/>
          <w:szCs w:val="24"/>
          <w:lang w:val="ru-RU"/>
        </w:rPr>
        <w:t>вательной организации М</w:t>
      </w:r>
      <w:r w:rsidR="00FA16BF" w:rsidRPr="00540501">
        <w:rPr>
          <w:rFonts w:ascii="Times New Roman" w:hAnsi="Times New Roman"/>
          <w:sz w:val="24"/>
          <w:szCs w:val="24"/>
          <w:lang w:val="ru-RU"/>
        </w:rPr>
        <w:t xml:space="preserve">ОУ </w:t>
      </w:r>
      <w:r w:rsidR="0099605E" w:rsidRPr="00540501">
        <w:rPr>
          <w:rStyle w:val="FontStyle142"/>
          <w:sz w:val="24"/>
          <w:szCs w:val="24"/>
          <w:lang w:val="ru-RU"/>
        </w:rPr>
        <w:t>СОШ</w:t>
      </w:r>
      <w:r w:rsidR="0041288C" w:rsidRPr="00540501">
        <w:rPr>
          <w:rStyle w:val="FontStyle142"/>
          <w:sz w:val="24"/>
          <w:szCs w:val="24"/>
          <w:lang w:val="ru-RU"/>
        </w:rPr>
        <w:t xml:space="preserve"> № 2</w:t>
      </w:r>
      <w:r w:rsidR="0099605E" w:rsidRPr="00540501">
        <w:rPr>
          <w:rStyle w:val="FontStyle142"/>
          <w:sz w:val="24"/>
          <w:szCs w:val="24"/>
          <w:lang w:val="ru-RU"/>
        </w:rPr>
        <w:t xml:space="preserve"> </w:t>
      </w:r>
      <w:r w:rsidRPr="00540501">
        <w:rPr>
          <w:rFonts w:ascii="Times New Roman" w:hAnsi="Times New Roman"/>
          <w:sz w:val="24"/>
          <w:szCs w:val="24"/>
          <w:lang w:val="ru-RU"/>
        </w:rPr>
        <w:t>пре</w:t>
      </w:r>
      <w:r w:rsidR="00FA16BF" w:rsidRPr="00540501">
        <w:rPr>
          <w:rFonts w:ascii="Times New Roman" w:hAnsi="Times New Roman"/>
          <w:sz w:val="24"/>
          <w:szCs w:val="24"/>
          <w:lang w:val="ru-RU"/>
        </w:rPr>
        <w:t>дставлены план</w:t>
      </w:r>
      <w:r w:rsidRPr="00540501">
        <w:rPr>
          <w:rFonts w:ascii="Times New Roman" w:hAnsi="Times New Roman"/>
          <w:sz w:val="24"/>
          <w:szCs w:val="24"/>
          <w:lang w:val="ru-RU"/>
        </w:rPr>
        <w:t>-график</w:t>
      </w:r>
      <w:r w:rsidR="0041288C" w:rsidRPr="00540501">
        <w:rPr>
          <w:rFonts w:ascii="Times New Roman" w:hAnsi="Times New Roman"/>
          <w:sz w:val="24"/>
          <w:szCs w:val="24"/>
          <w:lang w:val="ru-RU"/>
        </w:rPr>
        <w:t xml:space="preserve"> </w:t>
      </w:r>
      <w:r w:rsidRPr="00540501">
        <w:rPr>
          <w:rFonts w:ascii="Times New Roman" w:hAnsi="Times New Roman"/>
          <w:sz w:val="24"/>
          <w:szCs w:val="24"/>
          <w:lang w:val="ru-RU"/>
        </w:rPr>
        <w:t>непр</w:t>
      </w:r>
      <w:r w:rsidRPr="00540501">
        <w:rPr>
          <w:rFonts w:ascii="Times New Roman" w:hAnsi="Times New Roman"/>
          <w:sz w:val="24"/>
          <w:szCs w:val="24"/>
          <w:lang w:val="ru-RU"/>
        </w:rPr>
        <w:t>е</w:t>
      </w:r>
      <w:r w:rsidRPr="00540501">
        <w:rPr>
          <w:rFonts w:ascii="Times New Roman" w:hAnsi="Times New Roman"/>
          <w:sz w:val="24"/>
          <w:szCs w:val="24"/>
          <w:lang w:val="ru-RU"/>
        </w:rPr>
        <w:t>рывного повышения квалификации всех педагогических работни</w:t>
      </w:r>
      <w:r w:rsidR="00FA16BF" w:rsidRPr="00540501">
        <w:rPr>
          <w:rFonts w:ascii="Times New Roman" w:hAnsi="Times New Roman"/>
          <w:sz w:val="24"/>
          <w:szCs w:val="24"/>
          <w:lang w:val="ru-RU"/>
        </w:rPr>
        <w:t>ков, а также график</w:t>
      </w:r>
      <w:r w:rsidRPr="00540501">
        <w:rPr>
          <w:rFonts w:ascii="Times New Roman" w:hAnsi="Times New Roman"/>
          <w:sz w:val="24"/>
          <w:szCs w:val="24"/>
          <w:lang w:val="ru-RU"/>
        </w:rPr>
        <w:t xml:space="preserve"> аттестации кадров на соответствие занимаемой должности и квалификационную категорию в соответствии с</w:t>
      </w:r>
      <w:r w:rsidRPr="00540501">
        <w:rPr>
          <w:rFonts w:ascii="Times New Roman" w:eastAsia="Times New Roman" w:hAnsi="Times New Roman"/>
          <w:sz w:val="24"/>
          <w:szCs w:val="24"/>
          <w:lang w:val="ru-RU" w:eastAsia="ru-RU"/>
        </w:rPr>
        <w:t xml:space="preserve"> приказом Минобрнауки России от 7 апреля 2014 г. № 276 «О порядке аттестации педагогич</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ских работников государственных и муниципальных образовательных организаций», а также методикой оценки уровня квалификации педагогических работников</w:t>
      </w:r>
      <w:r w:rsidR="008E46E5" w:rsidRPr="00EF0C4F">
        <w:rPr>
          <w:rStyle w:val="af3"/>
          <w:rFonts w:ascii="Times New Roman" w:eastAsia="Times New Roman" w:hAnsi="Times New Roman"/>
          <w:sz w:val="24"/>
          <w:szCs w:val="24"/>
          <w:lang w:eastAsia="ru-RU"/>
        </w:rPr>
        <w:footnoteReference w:id="20"/>
      </w:r>
      <w:r w:rsidRPr="00540501">
        <w:rPr>
          <w:rFonts w:ascii="Times New Roman" w:eastAsia="Times New Roman" w:hAnsi="Times New Roman"/>
          <w:sz w:val="24"/>
          <w:szCs w:val="24"/>
          <w:lang w:val="ru-RU" w:eastAsia="ru-RU"/>
        </w:rPr>
        <w:t xml:space="preserve">. </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При </w:t>
      </w:r>
      <w:r w:rsidR="00FA16BF" w:rsidRPr="00540501">
        <w:rPr>
          <w:rFonts w:ascii="Times New Roman" w:hAnsi="Times New Roman"/>
          <w:sz w:val="24"/>
          <w:szCs w:val="24"/>
          <w:lang w:val="ru-RU"/>
        </w:rPr>
        <w:t>повышении квалификации</w:t>
      </w:r>
      <w:r w:rsidRPr="00540501">
        <w:rPr>
          <w:rFonts w:ascii="Times New Roman" w:hAnsi="Times New Roman"/>
          <w:sz w:val="24"/>
          <w:szCs w:val="24"/>
          <w:lang w:val="ru-RU"/>
        </w:rPr>
        <w:t xml:space="preserve"> использованы различные </w:t>
      </w:r>
      <w:r w:rsidR="00201777" w:rsidRPr="00540501">
        <w:rPr>
          <w:rFonts w:ascii="Times New Roman" w:hAnsi="Times New Roman"/>
          <w:sz w:val="24"/>
          <w:szCs w:val="24"/>
          <w:lang w:val="ru-RU"/>
        </w:rPr>
        <w:t xml:space="preserve">образовательные </w:t>
      </w:r>
      <w:r w:rsidRPr="00540501">
        <w:rPr>
          <w:rFonts w:ascii="Times New Roman" w:hAnsi="Times New Roman"/>
          <w:sz w:val="24"/>
          <w:szCs w:val="24"/>
          <w:lang w:val="ru-RU"/>
        </w:rPr>
        <w:t>организации, имеющие соответствующую лицензию.</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Формами повышения квалификации </w:t>
      </w:r>
      <w:r w:rsidR="00FA16BF" w:rsidRPr="00540501">
        <w:rPr>
          <w:rFonts w:ascii="Times New Roman" w:hAnsi="Times New Roman"/>
          <w:sz w:val="24"/>
          <w:szCs w:val="24"/>
          <w:lang w:val="ru-RU"/>
        </w:rPr>
        <w:t>являются</w:t>
      </w:r>
      <w:r w:rsidRPr="00540501">
        <w:rPr>
          <w:rFonts w:ascii="Times New Roman" w:hAnsi="Times New Roman"/>
          <w:sz w:val="24"/>
          <w:szCs w:val="24"/>
          <w:lang w:val="ru-RU"/>
        </w:rPr>
        <w:t>: послевузовское обучение в высших уче</w:t>
      </w:r>
      <w:r w:rsidRPr="00540501">
        <w:rPr>
          <w:rFonts w:ascii="Times New Roman" w:hAnsi="Times New Roman"/>
          <w:sz w:val="24"/>
          <w:szCs w:val="24"/>
          <w:lang w:val="ru-RU"/>
        </w:rPr>
        <w:t>б</w:t>
      </w:r>
      <w:r w:rsidRPr="00540501">
        <w:rPr>
          <w:rFonts w:ascii="Times New Roman" w:hAnsi="Times New Roman"/>
          <w:sz w:val="24"/>
          <w:szCs w:val="24"/>
          <w:lang w:val="ru-RU"/>
        </w:rPr>
        <w:t>ных заведениях, в том числе магистратуре, аспирантуре, докторантуре, на курсах повышения квалификации; стажировки, участие в конференциях, обучающих семинарах и мастер-классах по отдельным направлениям реализации основной образовательной программы; дистанционное образование; участие в различных педагогических проектах; создание и публикация методич</w:t>
      </w:r>
      <w:r w:rsidRPr="00540501">
        <w:rPr>
          <w:rFonts w:ascii="Times New Roman" w:hAnsi="Times New Roman"/>
          <w:sz w:val="24"/>
          <w:szCs w:val="24"/>
          <w:lang w:val="ru-RU"/>
        </w:rPr>
        <w:t>е</w:t>
      </w:r>
      <w:r w:rsidRPr="00540501">
        <w:rPr>
          <w:rFonts w:ascii="Times New Roman" w:hAnsi="Times New Roman"/>
          <w:sz w:val="24"/>
          <w:szCs w:val="24"/>
          <w:lang w:val="ru-RU"/>
        </w:rPr>
        <w:t>ских материалов</w:t>
      </w:r>
      <w:r w:rsidR="00E503E5" w:rsidRPr="00540501">
        <w:rPr>
          <w:rFonts w:ascii="Times New Roman" w:hAnsi="Times New Roman"/>
          <w:sz w:val="24"/>
          <w:szCs w:val="24"/>
          <w:lang w:val="ru-RU"/>
        </w:rPr>
        <w:t xml:space="preserve"> и др.</w:t>
      </w:r>
    </w:p>
    <w:p w:rsidR="00906B22" w:rsidRPr="00540501" w:rsidRDefault="00B540EE" w:rsidP="007073BC">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Для достижения результатов основной образовательной программы в ходе ее реализации предполагается оценка качества и результативности деятельности педагогических работников с целью коррекции их деятельности, а также определения стимулирующей части фонда оплаты труда.</w:t>
      </w:r>
    </w:p>
    <w:p w:rsidR="006770ED" w:rsidRPr="00540501" w:rsidRDefault="00B540EE" w:rsidP="006C7531">
      <w:pPr>
        <w:spacing w:after="0" w:line="360" w:lineRule="auto"/>
        <w:jc w:val="center"/>
        <w:rPr>
          <w:rFonts w:ascii="Times New Roman" w:hAnsi="Times New Roman"/>
          <w:sz w:val="24"/>
          <w:szCs w:val="24"/>
          <w:lang w:val="ru-RU"/>
        </w:rPr>
      </w:pPr>
      <w:r w:rsidRPr="00540501">
        <w:rPr>
          <w:rFonts w:ascii="Times New Roman" w:hAnsi="Times New Roman"/>
          <w:b/>
          <w:sz w:val="24"/>
          <w:szCs w:val="24"/>
          <w:lang w:val="ru-RU"/>
        </w:rPr>
        <w:lastRenderedPageBreak/>
        <w:t>Примерные критерии оценки результативности деятел</w:t>
      </w:r>
      <w:r w:rsidR="006C7531" w:rsidRPr="00540501">
        <w:rPr>
          <w:rFonts w:ascii="Times New Roman" w:hAnsi="Times New Roman"/>
          <w:b/>
          <w:sz w:val="24"/>
          <w:szCs w:val="24"/>
          <w:lang w:val="ru-RU"/>
        </w:rPr>
        <w:t>ьности педагогических работников</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 xml:space="preserve">Результативность деятельности может оцениваться по схеме: </w:t>
      </w:r>
    </w:p>
    <w:p w:rsidR="00AE35CF" w:rsidRPr="00540501" w:rsidRDefault="00AE35CF" w:rsidP="00AE35CF">
      <w:pPr>
        <w:spacing w:after="0" w:line="240" w:lineRule="auto"/>
        <w:jc w:val="center"/>
        <w:rPr>
          <w:rFonts w:ascii="Times New Roman" w:hAnsi="Times New Roman"/>
          <w:sz w:val="24"/>
          <w:szCs w:val="24"/>
          <w:lang w:val="ru-RU"/>
        </w:rPr>
      </w:pPr>
      <w:r w:rsidRPr="00540501">
        <w:rPr>
          <w:rFonts w:ascii="Times New Roman" w:hAnsi="Times New Roman"/>
          <w:sz w:val="24"/>
          <w:szCs w:val="24"/>
          <w:lang w:val="ru-RU"/>
        </w:rPr>
        <w:t>Индивидуальный план профессионального развития</w:t>
      </w:r>
    </w:p>
    <w:p w:rsidR="00AE35CF" w:rsidRPr="00540501" w:rsidRDefault="00AE35CF" w:rsidP="00AE35CF">
      <w:pPr>
        <w:spacing w:after="0" w:line="240" w:lineRule="auto"/>
        <w:jc w:val="center"/>
        <w:rPr>
          <w:rFonts w:ascii="Times New Roman" w:hAnsi="Times New Roman"/>
          <w:sz w:val="24"/>
          <w:szCs w:val="24"/>
          <w:lang w:val="ru-RU"/>
        </w:rPr>
      </w:pPr>
      <w:r w:rsidRPr="00540501">
        <w:rPr>
          <w:rFonts w:ascii="Times New Roman" w:hAnsi="Times New Roman"/>
          <w:sz w:val="24"/>
          <w:szCs w:val="24"/>
          <w:lang w:val="ru-RU"/>
        </w:rPr>
        <w:t xml:space="preserve"> Педагога   на 20___-20___ учебный год</w:t>
      </w:r>
    </w:p>
    <w:p w:rsidR="00AE35CF" w:rsidRPr="00540501" w:rsidRDefault="00AE35CF" w:rsidP="00AE35CF">
      <w:pPr>
        <w:spacing w:after="0" w:line="240" w:lineRule="auto"/>
        <w:jc w:val="center"/>
        <w:rPr>
          <w:rFonts w:ascii="Times New Roman" w:hAnsi="Times New Roman"/>
          <w:sz w:val="24"/>
          <w:szCs w:val="24"/>
          <w:lang w:val="ru-RU"/>
        </w:rPr>
      </w:pPr>
    </w:p>
    <w:p w:rsidR="00AE35CF" w:rsidRPr="00540501" w:rsidRDefault="00AE35CF" w:rsidP="00AE35CF">
      <w:pPr>
        <w:spacing w:after="0" w:line="240" w:lineRule="auto"/>
        <w:rPr>
          <w:rFonts w:ascii="Times New Roman" w:hAnsi="Times New Roman"/>
          <w:sz w:val="24"/>
          <w:szCs w:val="24"/>
          <w:lang w:val="ru-RU"/>
        </w:rPr>
      </w:pPr>
      <w:r w:rsidRPr="00540501">
        <w:rPr>
          <w:rFonts w:ascii="Times New Roman" w:hAnsi="Times New Roman"/>
          <w:sz w:val="24"/>
          <w:szCs w:val="24"/>
          <w:lang w:val="ru-RU"/>
        </w:rPr>
        <w:t>Ф.И.О. _____________________________________________</w:t>
      </w:r>
    </w:p>
    <w:p w:rsidR="00AE35CF" w:rsidRPr="00540501" w:rsidRDefault="00AE35CF" w:rsidP="00AE35CF">
      <w:pPr>
        <w:spacing w:after="0" w:line="240" w:lineRule="auto"/>
        <w:rPr>
          <w:rFonts w:ascii="Times New Roman" w:hAnsi="Times New Roman"/>
          <w:sz w:val="24"/>
          <w:szCs w:val="24"/>
          <w:lang w:val="ru-RU"/>
        </w:rPr>
      </w:pPr>
      <w:r w:rsidRPr="00540501">
        <w:rPr>
          <w:rFonts w:ascii="Times New Roman" w:hAnsi="Times New Roman"/>
          <w:sz w:val="24"/>
          <w:szCs w:val="24"/>
          <w:lang w:val="ru-RU"/>
        </w:rPr>
        <w:t>Квалификационная категория __________________________</w:t>
      </w:r>
    </w:p>
    <w:p w:rsidR="00AE35CF" w:rsidRPr="00AE35CF" w:rsidRDefault="00AE35CF" w:rsidP="00AE35CF">
      <w:pPr>
        <w:spacing w:after="0" w:line="240" w:lineRule="auto"/>
        <w:rPr>
          <w:rFonts w:ascii="Times New Roman" w:hAnsi="Times New Roman"/>
          <w:sz w:val="24"/>
          <w:szCs w:val="24"/>
        </w:rPr>
      </w:pPr>
      <w:r w:rsidRPr="00AE35CF">
        <w:rPr>
          <w:rFonts w:ascii="Times New Roman" w:hAnsi="Times New Roman"/>
          <w:sz w:val="24"/>
          <w:szCs w:val="24"/>
        </w:rPr>
        <w:t>Должность __________________________________________</w:t>
      </w:r>
    </w:p>
    <w:p w:rsidR="00AE35CF" w:rsidRPr="00AE35CF" w:rsidRDefault="00AE35CF" w:rsidP="00AE35CF">
      <w:pPr>
        <w:spacing w:after="0" w:line="240" w:lineRule="auto"/>
        <w:jc w:val="cente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4"/>
        <w:gridCol w:w="5174"/>
        <w:gridCol w:w="1695"/>
        <w:gridCol w:w="958"/>
        <w:gridCol w:w="1419"/>
        <w:gridCol w:w="11"/>
      </w:tblGrid>
      <w:tr w:rsidR="00AE35CF" w:rsidRPr="00AE35CF"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 п/п</w:t>
            </w:r>
          </w:p>
        </w:tc>
        <w:tc>
          <w:tcPr>
            <w:tcW w:w="517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Направления работы</w:t>
            </w:r>
          </w:p>
        </w:tc>
        <w:tc>
          <w:tcPr>
            <w:tcW w:w="1695"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Содержание деятельности</w:t>
            </w:r>
          </w:p>
        </w:tc>
        <w:tc>
          <w:tcPr>
            <w:tcW w:w="958"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 xml:space="preserve">Сроки </w:t>
            </w:r>
          </w:p>
        </w:tc>
        <w:tc>
          <w:tcPr>
            <w:tcW w:w="1419"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Результаты</w:t>
            </w:r>
          </w:p>
        </w:tc>
      </w:tr>
      <w:tr w:rsidR="00AE35CF" w:rsidRPr="00AE35CF" w:rsidTr="00906B22">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1</w:t>
            </w:r>
          </w:p>
        </w:tc>
        <w:tc>
          <w:tcPr>
            <w:tcW w:w="9257" w:type="dxa"/>
            <w:gridSpan w:val="5"/>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Аналитическая деятельность</w:t>
            </w:r>
          </w:p>
        </w:tc>
      </w:tr>
      <w:tr w:rsidR="00AE35CF" w:rsidRPr="00AE35CF" w:rsidTr="00906B22">
        <w:trPr>
          <w:gridAfter w:val="1"/>
          <w:wAfter w:w="11" w:type="dxa"/>
          <w:trHeight w:val="357"/>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1.1</w:t>
            </w:r>
          </w:p>
        </w:tc>
        <w:tc>
          <w:tcPr>
            <w:tcW w:w="5174" w:type="dxa"/>
          </w:tcPr>
          <w:p w:rsidR="00AE35CF" w:rsidRPr="00AE35CF" w:rsidRDefault="00906B22" w:rsidP="00AE35CF">
            <w:pPr>
              <w:spacing w:after="0" w:line="240" w:lineRule="auto"/>
              <w:rPr>
                <w:rFonts w:ascii="Times New Roman" w:hAnsi="Times New Roman"/>
                <w:sz w:val="24"/>
                <w:szCs w:val="24"/>
              </w:rPr>
            </w:pPr>
            <w:r>
              <w:rPr>
                <w:rFonts w:ascii="Times New Roman" w:hAnsi="Times New Roman"/>
                <w:sz w:val="24"/>
                <w:szCs w:val="24"/>
              </w:rPr>
              <w:t>Анализ обученности</w:t>
            </w:r>
          </w:p>
        </w:tc>
        <w:tc>
          <w:tcPr>
            <w:tcW w:w="1695" w:type="dxa"/>
          </w:tcPr>
          <w:p w:rsidR="00AE35CF" w:rsidRPr="00AE35CF" w:rsidRDefault="00AE35CF" w:rsidP="00AE35CF">
            <w:pPr>
              <w:spacing w:after="0" w:line="240" w:lineRule="auto"/>
              <w:jc w:val="center"/>
              <w:rPr>
                <w:rFonts w:ascii="Times New Roman" w:hAnsi="Times New Roman"/>
                <w:sz w:val="24"/>
                <w:szCs w:val="24"/>
              </w:rPr>
            </w:pPr>
          </w:p>
        </w:tc>
        <w:tc>
          <w:tcPr>
            <w:tcW w:w="958" w:type="dxa"/>
          </w:tcPr>
          <w:p w:rsidR="00AE35CF" w:rsidRPr="00AE35CF" w:rsidRDefault="00AE35CF" w:rsidP="00AE35CF">
            <w:pPr>
              <w:spacing w:after="0" w:line="240" w:lineRule="auto"/>
              <w:ind w:firstLine="708"/>
              <w:rPr>
                <w:rFonts w:ascii="Times New Roman" w:hAnsi="Times New Roman"/>
                <w:sz w:val="24"/>
                <w:szCs w:val="24"/>
              </w:rPr>
            </w:pPr>
          </w:p>
        </w:tc>
        <w:tc>
          <w:tcPr>
            <w:tcW w:w="1419" w:type="dxa"/>
          </w:tcPr>
          <w:p w:rsidR="00AE35CF" w:rsidRPr="00AE35CF" w:rsidRDefault="00AE35CF" w:rsidP="00AE35CF">
            <w:pPr>
              <w:spacing w:after="0" w:line="240" w:lineRule="auto"/>
              <w:jc w:val="center"/>
              <w:rPr>
                <w:rFonts w:ascii="Times New Roman" w:hAnsi="Times New Roman"/>
                <w:sz w:val="24"/>
                <w:szCs w:val="24"/>
              </w:rPr>
            </w:pPr>
          </w:p>
        </w:tc>
      </w:tr>
      <w:tr w:rsidR="00AE35CF" w:rsidRPr="00954751"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1.2.</w:t>
            </w:r>
          </w:p>
        </w:tc>
        <w:tc>
          <w:tcPr>
            <w:tcW w:w="5174" w:type="dxa"/>
          </w:tcPr>
          <w:p w:rsidR="00AE35CF" w:rsidRPr="00540501" w:rsidRDefault="00AE35CF" w:rsidP="00AE35CF">
            <w:pPr>
              <w:spacing w:after="0" w:line="240" w:lineRule="auto"/>
              <w:rPr>
                <w:rFonts w:ascii="Times New Roman" w:hAnsi="Times New Roman"/>
                <w:sz w:val="24"/>
                <w:szCs w:val="24"/>
                <w:lang w:val="ru-RU"/>
              </w:rPr>
            </w:pPr>
            <w:r w:rsidRPr="00540501">
              <w:rPr>
                <w:rFonts w:ascii="Times New Roman" w:hAnsi="Times New Roman"/>
                <w:sz w:val="24"/>
                <w:szCs w:val="24"/>
                <w:lang w:val="ru-RU"/>
              </w:rPr>
              <w:t>Результативность ЕГЭ (указать балл в сравн</w:t>
            </w:r>
            <w:r w:rsidRPr="00540501">
              <w:rPr>
                <w:rFonts w:ascii="Times New Roman" w:hAnsi="Times New Roman"/>
                <w:sz w:val="24"/>
                <w:szCs w:val="24"/>
                <w:lang w:val="ru-RU"/>
              </w:rPr>
              <w:t>е</w:t>
            </w:r>
            <w:r w:rsidRPr="00540501">
              <w:rPr>
                <w:rFonts w:ascii="Times New Roman" w:hAnsi="Times New Roman"/>
                <w:sz w:val="24"/>
                <w:szCs w:val="24"/>
                <w:lang w:val="ru-RU"/>
              </w:rPr>
              <w:t>нии с районом</w:t>
            </w:r>
            <w:r w:rsidR="006770ED" w:rsidRPr="00540501">
              <w:rPr>
                <w:rFonts w:ascii="Times New Roman" w:hAnsi="Times New Roman"/>
                <w:sz w:val="24"/>
                <w:szCs w:val="24"/>
                <w:lang w:val="ru-RU"/>
              </w:rPr>
              <w:t>, городом</w:t>
            </w:r>
            <w:r w:rsidRPr="00540501">
              <w:rPr>
                <w:rFonts w:ascii="Times New Roman" w:hAnsi="Times New Roman"/>
                <w:sz w:val="24"/>
                <w:szCs w:val="24"/>
                <w:lang w:val="ru-RU"/>
              </w:rPr>
              <w:t>)</w:t>
            </w:r>
          </w:p>
        </w:tc>
        <w:tc>
          <w:tcPr>
            <w:tcW w:w="1695" w:type="dxa"/>
          </w:tcPr>
          <w:p w:rsidR="00AE35CF" w:rsidRPr="00540501" w:rsidRDefault="00AE35CF" w:rsidP="00AE35CF">
            <w:pPr>
              <w:spacing w:after="0" w:line="240" w:lineRule="auto"/>
              <w:jc w:val="center"/>
              <w:rPr>
                <w:rFonts w:ascii="Times New Roman" w:hAnsi="Times New Roman"/>
                <w:sz w:val="24"/>
                <w:szCs w:val="24"/>
                <w:lang w:val="ru-RU"/>
              </w:rPr>
            </w:pPr>
          </w:p>
        </w:tc>
        <w:tc>
          <w:tcPr>
            <w:tcW w:w="958" w:type="dxa"/>
          </w:tcPr>
          <w:p w:rsidR="00AE35CF" w:rsidRPr="00540501" w:rsidRDefault="00AE35CF" w:rsidP="00AE35CF">
            <w:pPr>
              <w:spacing w:after="0" w:line="240" w:lineRule="auto"/>
              <w:ind w:firstLine="708"/>
              <w:rPr>
                <w:rFonts w:ascii="Times New Roman" w:hAnsi="Times New Roman"/>
                <w:sz w:val="24"/>
                <w:szCs w:val="24"/>
                <w:lang w:val="ru-RU"/>
              </w:rPr>
            </w:pPr>
          </w:p>
        </w:tc>
        <w:tc>
          <w:tcPr>
            <w:tcW w:w="1419" w:type="dxa"/>
          </w:tcPr>
          <w:p w:rsidR="00AE35CF" w:rsidRPr="00540501" w:rsidRDefault="00AE35CF" w:rsidP="00AE35CF">
            <w:pPr>
              <w:spacing w:after="0" w:line="240" w:lineRule="auto"/>
              <w:jc w:val="center"/>
              <w:rPr>
                <w:rFonts w:ascii="Times New Roman" w:hAnsi="Times New Roman"/>
                <w:sz w:val="24"/>
                <w:szCs w:val="24"/>
                <w:lang w:val="ru-RU"/>
              </w:rPr>
            </w:pPr>
          </w:p>
        </w:tc>
      </w:tr>
      <w:tr w:rsidR="00AE35CF" w:rsidRPr="00AE35CF" w:rsidTr="00906B22">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2</w:t>
            </w:r>
          </w:p>
        </w:tc>
        <w:tc>
          <w:tcPr>
            <w:tcW w:w="9257" w:type="dxa"/>
            <w:gridSpan w:val="5"/>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Целеполагание и планирование</w:t>
            </w:r>
          </w:p>
        </w:tc>
      </w:tr>
      <w:tr w:rsidR="00AE35CF" w:rsidRPr="00954751" w:rsidTr="00906B22">
        <w:trPr>
          <w:gridAfter w:val="1"/>
          <w:wAfter w:w="11" w:type="dxa"/>
          <w:trHeight w:val="931"/>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2.1</w:t>
            </w:r>
          </w:p>
        </w:tc>
        <w:tc>
          <w:tcPr>
            <w:tcW w:w="5174" w:type="dxa"/>
          </w:tcPr>
          <w:p w:rsidR="00AE35CF" w:rsidRPr="00540501" w:rsidRDefault="00AE35CF" w:rsidP="00AE35CF">
            <w:pPr>
              <w:spacing w:after="0" w:line="240" w:lineRule="auto"/>
              <w:rPr>
                <w:rFonts w:ascii="Times New Roman" w:hAnsi="Times New Roman"/>
                <w:sz w:val="24"/>
                <w:szCs w:val="24"/>
                <w:lang w:val="ru-RU"/>
              </w:rPr>
            </w:pPr>
            <w:r w:rsidRPr="00540501">
              <w:rPr>
                <w:rFonts w:ascii="Times New Roman" w:hAnsi="Times New Roman"/>
                <w:sz w:val="24"/>
                <w:szCs w:val="24"/>
                <w:lang w:val="ru-RU"/>
              </w:rPr>
              <w:t>Индивидуальный план инновационной де</w:t>
            </w:r>
            <w:r w:rsidRPr="00540501">
              <w:rPr>
                <w:rFonts w:ascii="Times New Roman" w:hAnsi="Times New Roman"/>
                <w:sz w:val="24"/>
                <w:szCs w:val="24"/>
                <w:lang w:val="ru-RU"/>
              </w:rPr>
              <w:t>я</w:t>
            </w:r>
            <w:r w:rsidRPr="00540501">
              <w:rPr>
                <w:rFonts w:ascii="Times New Roman" w:hAnsi="Times New Roman"/>
                <w:sz w:val="24"/>
                <w:szCs w:val="24"/>
                <w:lang w:val="ru-RU"/>
              </w:rPr>
              <w:t>тельности (методическая тема, как развивается, планируемый результат)</w:t>
            </w:r>
          </w:p>
        </w:tc>
        <w:tc>
          <w:tcPr>
            <w:tcW w:w="1695" w:type="dxa"/>
          </w:tcPr>
          <w:p w:rsidR="00AE35CF" w:rsidRPr="00540501" w:rsidRDefault="00AE35CF" w:rsidP="00AE35CF">
            <w:pPr>
              <w:spacing w:after="0" w:line="240" w:lineRule="auto"/>
              <w:jc w:val="center"/>
              <w:rPr>
                <w:rFonts w:ascii="Times New Roman" w:hAnsi="Times New Roman"/>
                <w:sz w:val="24"/>
                <w:szCs w:val="24"/>
                <w:lang w:val="ru-RU"/>
              </w:rPr>
            </w:pPr>
          </w:p>
        </w:tc>
        <w:tc>
          <w:tcPr>
            <w:tcW w:w="958" w:type="dxa"/>
          </w:tcPr>
          <w:p w:rsidR="00AE35CF" w:rsidRPr="00540501" w:rsidRDefault="00AE35CF" w:rsidP="00AE35CF">
            <w:pPr>
              <w:spacing w:after="0" w:line="240" w:lineRule="auto"/>
              <w:jc w:val="center"/>
              <w:rPr>
                <w:rFonts w:ascii="Times New Roman" w:hAnsi="Times New Roman"/>
                <w:sz w:val="24"/>
                <w:szCs w:val="24"/>
                <w:lang w:val="ru-RU"/>
              </w:rPr>
            </w:pPr>
          </w:p>
        </w:tc>
        <w:tc>
          <w:tcPr>
            <w:tcW w:w="1419" w:type="dxa"/>
          </w:tcPr>
          <w:p w:rsidR="00AE35CF" w:rsidRPr="00540501" w:rsidRDefault="00AE35CF" w:rsidP="00AE35CF">
            <w:pPr>
              <w:spacing w:after="0" w:line="240" w:lineRule="auto"/>
              <w:jc w:val="center"/>
              <w:rPr>
                <w:rFonts w:ascii="Times New Roman" w:hAnsi="Times New Roman"/>
                <w:sz w:val="24"/>
                <w:szCs w:val="24"/>
                <w:lang w:val="ru-RU"/>
              </w:rPr>
            </w:pPr>
          </w:p>
        </w:tc>
      </w:tr>
      <w:tr w:rsidR="00AE35CF" w:rsidRPr="00954751"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2.2</w:t>
            </w:r>
          </w:p>
        </w:tc>
        <w:tc>
          <w:tcPr>
            <w:tcW w:w="5174" w:type="dxa"/>
          </w:tcPr>
          <w:p w:rsidR="00AE35CF" w:rsidRPr="00540501" w:rsidRDefault="00AE35CF" w:rsidP="00AE35CF">
            <w:pPr>
              <w:spacing w:after="0" w:line="240" w:lineRule="auto"/>
              <w:rPr>
                <w:rFonts w:ascii="Times New Roman" w:hAnsi="Times New Roman"/>
                <w:sz w:val="24"/>
                <w:szCs w:val="24"/>
                <w:lang w:val="ru-RU"/>
              </w:rPr>
            </w:pPr>
            <w:r w:rsidRPr="00540501">
              <w:rPr>
                <w:rFonts w:ascii="Times New Roman" w:hAnsi="Times New Roman"/>
                <w:sz w:val="24"/>
                <w:szCs w:val="24"/>
                <w:lang w:val="ru-RU"/>
              </w:rPr>
              <w:t>КТП по предмету, рабочие программы (пер</w:t>
            </w:r>
            <w:r w:rsidRPr="00540501">
              <w:rPr>
                <w:rFonts w:ascii="Times New Roman" w:hAnsi="Times New Roman"/>
                <w:sz w:val="24"/>
                <w:szCs w:val="24"/>
                <w:lang w:val="ru-RU"/>
              </w:rPr>
              <w:t>е</w:t>
            </w:r>
            <w:r w:rsidRPr="00540501">
              <w:rPr>
                <w:rFonts w:ascii="Times New Roman" w:hAnsi="Times New Roman"/>
                <w:sz w:val="24"/>
                <w:szCs w:val="24"/>
                <w:lang w:val="ru-RU"/>
              </w:rPr>
              <w:t>чень)</w:t>
            </w:r>
          </w:p>
        </w:tc>
        <w:tc>
          <w:tcPr>
            <w:tcW w:w="1695" w:type="dxa"/>
          </w:tcPr>
          <w:p w:rsidR="00AE35CF" w:rsidRPr="00540501" w:rsidRDefault="00AE35CF" w:rsidP="00AE35CF">
            <w:pPr>
              <w:spacing w:after="0" w:line="240" w:lineRule="auto"/>
              <w:jc w:val="center"/>
              <w:rPr>
                <w:rFonts w:ascii="Times New Roman" w:hAnsi="Times New Roman"/>
                <w:sz w:val="24"/>
                <w:szCs w:val="24"/>
                <w:lang w:val="ru-RU"/>
              </w:rPr>
            </w:pPr>
          </w:p>
        </w:tc>
        <w:tc>
          <w:tcPr>
            <w:tcW w:w="958" w:type="dxa"/>
          </w:tcPr>
          <w:p w:rsidR="00AE35CF" w:rsidRPr="00540501" w:rsidRDefault="00AE35CF" w:rsidP="00AE35CF">
            <w:pPr>
              <w:spacing w:after="0" w:line="240" w:lineRule="auto"/>
              <w:jc w:val="center"/>
              <w:rPr>
                <w:rFonts w:ascii="Times New Roman" w:hAnsi="Times New Roman"/>
                <w:sz w:val="24"/>
                <w:szCs w:val="24"/>
                <w:lang w:val="ru-RU"/>
              </w:rPr>
            </w:pPr>
          </w:p>
        </w:tc>
        <w:tc>
          <w:tcPr>
            <w:tcW w:w="1419" w:type="dxa"/>
          </w:tcPr>
          <w:p w:rsidR="00AE35CF" w:rsidRPr="00540501" w:rsidRDefault="00AE35CF" w:rsidP="00AE35CF">
            <w:pPr>
              <w:spacing w:after="0" w:line="240" w:lineRule="auto"/>
              <w:jc w:val="center"/>
              <w:rPr>
                <w:rFonts w:ascii="Times New Roman" w:hAnsi="Times New Roman"/>
                <w:sz w:val="24"/>
                <w:szCs w:val="24"/>
                <w:lang w:val="ru-RU"/>
              </w:rPr>
            </w:pPr>
          </w:p>
        </w:tc>
      </w:tr>
      <w:tr w:rsidR="00AE35CF" w:rsidRPr="00AE35CF"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2.3.</w:t>
            </w:r>
          </w:p>
        </w:tc>
        <w:tc>
          <w:tcPr>
            <w:tcW w:w="5174" w:type="dxa"/>
          </w:tcPr>
          <w:p w:rsidR="00AE35CF" w:rsidRPr="00AE35CF" w:rsidRDefault="00AE35CF" w:rsidP="00AE35CF">
            <w:pPr>
              <w:spacing w:after="0" w:line="240" w:lineRule="auto"/>
              <w:rPr>
                <w:rFonts w:ascii="Times New Roman" w:hAnsi="Times New Roman"/>
                <w:sz w:val="24"/>
                <w:szCs w:val="24"/>
              </w:rPr>
            </w:pPr>
            <w:r w:rsidRPr="00AE35CF">
              <w:rPr>
                <w:rFonts w:ascii="Times New Roman" w:hAnsi="Times New Roman"/>
                <w:sz w:val="24"/>
                <w:szCs w:val="24"/>
              </w:rPr>
              <w:t>План-анализ развития кабинета</w:t>
            </w:r>
          </w:p>
        </w:tc>
        <w:tc>
          <w:tcPr>
            <w:tcW w:w="1695" w:type="dxa"/>
          </w:tcPr>
          <w:p w:rsidR="00AE35CF" w:rsidRPr="00AE35CF" w:rsidRDefault="00AE35CF" w:rsidP="00AE35CF">
            <w:pPr>
              <w:spacing w:after="0" w:line="240" w:lineRule="auto"/>
              <w:jc w:val="center"/>
              <w:rPr>
                <w:rFonts w:ascii="Times New Roman" w:hAnsi="Times New Roman"/>
                <w:sz w:val="24"/>
                <w:szCs w:val="24"/>
              </w:rPr>
            </w:pPr>
          </w:p>
        </w:tc>
        <w:tc>
          <w:tcPr>
            <w:tcW w:w="958" w:type="dxa"/>
          </w:tcPr>
          <w:p w:rsidR="00AE35CF" w:rsidRPr="00AE35CF" w:rsidRDefault="00AE35CF" w:rsidP="00AE35CF">
            <w:pPr>
              <w:spacing w:after="0" w:line="240" w:lineRule="auto"/>
              <w:jc w:val="center"/>
              <w:rPr>
                <w:rFonts w:ascii="Times New Roman" w:hAnsi="Times New Roman"/>
                <w:sz w:val="24"/>
                <w:szCs w:val="24"/>
              </w:rPr>
            </w:pPr>
          </w:p>
        </w:tc>
        <w:tc>
          <w:tcPr>
            <w:tcW w:w="1419" w:type="dxa"/>
          </w:tcPr>
          <w:p w:rsidR="00AE35CF" w:rsidRPr="00AE35CF" w:rsidRDefault="00AE35CF" w:rsidP="00AE35CF">
            <w:pPr>
              <w:spacing w:after="0" w:line="240" w:lineRule="auto"/>
              <w:jc w:val="center"/>
              <w:rPr>
                <w:rFonts w:ascii="Times New Roman" w:hAnsi="Times New Roman"/>
                <w:sz w:val="24"/>
                <w:szCs w:val="24"/>
              </w:rPr>
            </w:pPr>
          </w:p>
        </w:tc>
      </w:tr>
      <w:tr w:rsidR="00AE35CF" w:rsidRPr="00954751" w:rsidTr="00906B22">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3</w:t>
            </w:r>
          </w:p>
        </w:tc>
        <w:tc>
          <w:tcPr>
            <w:tcW w:w="9257" w:type="dxa"/>
            <w:gridSpan w:val="5"/>
          </w:tcPr>
          <w:p w:rsidR="00AE35CF" w:rsidRPr="00540501" w:rsidRDefault="00AE35CF" w:rsidP="00AE35CF">
            <w:pPr>
              <w:spacing w:after="0" w:line="240" w:lineRule="auto"/>
              <w:jc w:val="center"/>
              <w:rPr>
                <w:rFonts w:ascii="Times New Roman" w:hAnsi="Times New Roman"/>
                <w:sz w:val="24"/>
                <w:szCs w:val="24"/>
                <w:lang w:val="ru-RU"/>
              </w:rPr>
            </w:pPr>
            <w:r w:rsidRPr="00540501">
              <w:rPr>
                <w:rFonts w:ascii="Times New Roman" w:hAnsi="Times New Roman"/>
                <w:sz w:val="24"/>
                <w:szCs w:val="24"/>
                <w:lang w:val="ru-RU"/>
              </w:rPr>
              <w:t>Организация и результативность инновационной профессиональной деятельности</w:t>
            </w:r>
          </w:p>
        </w:tc>
      </w:tr>
      <w:tr w:rsidR="00AE35CF" w:rsidRPr="00954751"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3.1</w:t>
            </w:r>
          </w:p>
        </w:tc>
        <w:tc>
          <w:tcPr>
            <w:tcW w:w="5174" w:type="dxa"/>
          </w:tcPr>
          <w:p w:rsidR="00AE35CF" w:rsidRPr="00540501" w:rsidRDefault="00AE35CF" w:rsidP="00AE35CF">
            <w:pPr>
              <w:spacing w:after="0" w:line="240" w:lineRule="auto"/>
              <w:rPr>
                <w:rFonts w:ascii="Times New Roman" w:hAnsi="Times New Roman"/>
                <w:sz w:val="24"/>
                <w:szCs w:val="24"/>
                <w:lang w:val="ru-RU"/>
              </w:rPr>
            </w:pPr>
            <w:r w:rsidRPr="00540501">
              <w:rPr>
                <w:rFonts w:ascii="Times New Roman" w:hAnsi="Times New Roman"/>
                <w:sz w:val="24"/>
                <w:szCs w:val="24"/>
                <w:lang w:val="ru-RU"/>
              </w:rPr>
              <w:t>Выступления и доклады (см. табл.1 в прилож</w:t>
            </w:r>
            <w:r w:rsidRPr="00540501">
              <w:rPr>
                <w:rFonts w:ascii="Times New Roman" w:hAnsi="Times New Roman"/>
                <w:sz w:val="24"/>
                <w:szCs w:val="24"/>
                <w:lang w:val="ru-RU"/>
              </w:rPr>
              <w:t>е</w:t>
            </w:r>
            <w:r w:rsidRPr="00540501">
              <w:rPr>
                <w:rFonts w:ascii="Times New Roman" w:hAnsi="Times New Roman"/>
                <w:sz w:val="24"/>
                <w:szCs w:val="24"/>
                <w:lang w:val="ru-RU"/>
              </w:rPr>
              <w:t>нии)</w:t>
            </w:r>
          </w:p>
        </w:tc>
        <w:tc>
          <w:tcPr>
            <w:tcW w:w="1695" w:type="dxa"/>
          </w:tcPr>
          <w:p w:rsidR="00AE35CF" w:rsidRPr="00540501" w:rsidRDefault="00AE35CF" w:rsidP="00AE35CF">
            <w:pPr>
              <w:spacing w:after="0" w:line="240" w:lineRule="auto"/>
              <w:jc w:val="center"/>
              <w:rPr>
                <w:rFonts w:ascii="Times New Roman" w:hAnsi="Times New Roman"/>
                <w:sz w:val="24"/>
                <w:szCs w:val="24"/>
                <w:lang w:val="ru-RU"/>
              </w:rPr>
            </w:pPr>
          </w:p>
        </w:tc>
        <w:tc>
          <w:tcPr>
            <w:tcW w:w="958" w:type="dxa"/>
          </w:tcPr>
          <w:p w:rsidR="00AE35CF" w:rsidRPr="00540501" w:rsidRDefault="00AE35CF" w:rsidP="00AE35CF">
            <w:pPr>
              <w:spacing w:after="0" w:line="240" w:lineRule="auto"/>
              <w:jc w:val="center"/>
              <w:rPr>
                <w:rFonts w:ascii="Times New Roman" w:hAnsi="Times New Roman"/>
                <w:sz w:val="24"/>
                <w:szCs w:val="24"/>
                <w:lang w:val="ru-RU"/>
              </w:rPr>
            </w:pPr>
          </w:p>
        </w:tc>
        <w:tc>
          <w:tcPr>
            <w:tcW w:w="1419" w:type="dxa"/>
          </w:tcPr>
          <w:p w:rsidR="00AE35CF" w:rsidRPr="00540501" w:rsidRDefault="00AE35CF" w:rsidP="00AE35CF">
            <w:pPr>
              <w:spacing w:after="0" w:line="240" w:lineRule="auto"/>
              <w:jc w:val="center"/>
              <w:rPr>
                <w:rFonts w:ascii="Times New Roman" w:hAnsi="Times New Roman"/>
                <w:sz w:val="24"/>
                <w:szCs w:val="24"/>
                <w:lang w:val="ru-RU"/>
              </w:rPr>
            </w:pPr>
          </w:p>
        </w:tc>
      </w:tr>
      <w:tr w:rsidR="00AE35CF" w:rsidRPr="00954751"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3.2</w:t>
            </w:r>
          </w:p>
        </w:tc>
        <w:tc>
          <w:tcPr>
            <w:tcW w:w="5174" w:type="dxa"/>
          </w:tcPr>
          <w:p w:rsidR="00AE35CF" w:rsidRPr="00540501" w:rsidRDefault="00AE35CF" w:rsidP="00AE35CF">
            <w:pPr>
              <w:spacing w:after="0" w:line="240" w:lineRule="auto"/>
              <w:rPr>
                <w:rFonts w:ascii="Times New Roman" w:hAnsi="Times New Roman"/>
                <w:sz w:val="24"/>
                <w:szCs w:val="24"/>
                <w:lang w:val="ru-RU"/>
              </w:rPr>
            </w:pPr>
            <w:r w:rsidRPr="00540501">
              <w:rPr>
                <w:rFonts w:ascii="Times New Roman" w:hAnsi="Times New Roman"/>
                <w:sz w:val="24"/>
                <w:szCs w:val="24"/>
                <w:lang w:val="ru-RU"/>
              </w:rPr>
              <w:t>Научно-методическая продукция (см. табл.2 в приложении)</w:t>
            </w:r>
          </w:p>
        </w:tc>
        <w:tc>
          <w:tcPr>
            <w:tcW w:w="1695" w:type="dxa"/>
          </w:tcPr>
          <w:p w:rsidR="00AE35CF" w:rsidRPr="00540501" w:rsidRDefault="00AE35CF" w:rsidP="00AE35CF">
            <w:pPr>
              <w:spacing w:after="0" w:line="240" w:lineRule="auto"/>
              <w:jc w:val="center"/>
              <w:rPr>
                <w:rFonts w:ascii="Times New Roman" w:hAnsi="Times New Roman"/>
                <w:sz w:val="24"/>
                <w:szCs w:val="24"/>
                <w:lang w:val="ru-RU"/>
              </w:rPr>
            </w:pPr>
          </w:p>
        </w:tc>
        <w:tc>
          <w:tcPr>
            <w:tcW w:w="958" w:type="dxa"/>
          </w:tcPr>
          <w:p w:rsidR="00AE35CF" w:rsidRPr="00540501" w:rsidRDefault="00AE35CF" w:rsidP="00AE35CF">
            <w:pPr>
              <w:spacing w:after="0" w:line="240" w:lineRule="auto"/>
              <w:jc w:val="center"/>
              <w:rPr>
                <w:rFonts w:ascii="Times New Roman" w:hAnsi="Times New Roman"/>
                <w:sz w:val="24"/>
                <w:szCs w:val="24"/>
                <w:lang w:val="ru-RU"/>
              </w:rPr>
            </w:pPr>
          </w:p>
        </w:tc>
        <w:tc>
          <w:tcPr>
            <w:tcW w:w="1419" w:type="dxa"/>
          </w:tcPr>
          <w:p w:rsidR="00AE35CF" w:rsidRPr="00540501" w:rsidRDefault="00AE35CF" w:rsidP="00AE35CF">
            <w:pPr>
              <w:spacing w:after="0" w:line="240" w:lineRule="auto"/>
              <w:jc w:val="center"/>
              <w:rPr>
                <w:rFonts w:ascii="Times New Roman" w:hAnsi="Times New Roman"/>
                <w:sz w:val="24"/>
                <w:szCs w:val="24"/>
                <w:lang w:val="ru-RU"/>
              </w:rPr>
            </w:pPr>
          </w:p>
        </w:tc>
      </w:tr>
      <w:tr w:rsidR="00AE35CF" w:rsidRPr="00954751"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3.3</w:t>
            </w:r>
          </w:p>
        </w:tc>
        <w:tc>
          <w:tcPr>
            <w:tcW w:w="5174" w:type="dxa"/>
          </w:tcPr>
          <w:p w:rsidR="00AE35CF" w:rsidRPr="00540501" w:rsidRDefault="00AE35CF" w:rsidP="00AE35CF">
            <w:pPr>
              <w:spacing w:after="0" w:line="240" w:lineRule="auto"/>
              <w:rPr>
                <w:rFonts w:ascii="Times New Roman" w:hAnsi="Times New Roman"/>
                <w:sz w:val="24"/>
                <w:szCs w:val="24"/>
                <w:lang w:val="ru-RU"/>
              </w:rPr>
            </w:pPr>
            <w:r w:rsidRPr="00540501">
              <w:rPr>
                <w:rFonts w:ascii="Times New Roman" w:hAnsi="Times New Roman"/>
                <w:sz w:val="24"/>
                <w:szCs w:val="24"/>
                <w:lang w:val="ru-RU"/>
              </w:rPr>
              <w:t>Владение инновационными педагогическими технологиями (перечень с приложением планов конспектов уроков)</w:t>
            </w:r>
          </w:p>
        </w:tc>
        <w:tc>
          <w:tcPr>
            <w:tcW w:w="1695" w:type="dxa"/>
          </w:tcPr>
          <w:p w:rsidR="00AE35CF" w:rsidRPr="00540501" w:rsidRDefault="00AE35CF" w:rsidP="00AE35CF">
            <w:pPr>
              <w:spacing w:after="0" w:line="240" w:lineRule="auto"/>
              <w:jc w:val="center"/>
              <w:rPr>
                <w:rFonts w:ascii="Times New Roman" w:hAnsi="Times New Roman"/>
                <w:sz w:val="24"/>
                <w:szCs w:val="24"/>
                <w:lang w:val="ru-RU"/>
              </w:rPr>
            </w:pPr>
          </w:p>
        </w:tc>
        <w:tc>
          <w:tcPr>
            <w:tcW w:w="958" w:type="dxa"/>
          </w:tcPr>
          <w:p w:rsidR="00AE35CF" w:rsidRPr="00540501" w:rsidRDefault="00AE35CF" w:rsidP="00AE35CF">
            <w:pPr>
              <w:spacing w:after="0" w:line="240" w:lineRule="auto"/>
              <w:jc w:val="center"/>
              <w:rPr>
                <w:rFonts w:ascii="Times New Roman" w:hAnsi="Times New Roman"/>
                <w:sz w:val="24"/>
                <w:szCs w:val="24"/>
                <w:lang w:val="ru-RU"/>
              </w:rPr>
            </w:pPr>
          </w:p>
        </w:tc>
        <w:tc>
          <w:tcPr>
            <w:tcW w:w="1419" w:type="dxa"/>
          </w:tcPr>
          <w:p w:rsidR="00AE35CF" w:rsidRPr="00540501" w:rsidRDefault="00AE35CF" w:rsidP="00AE35CF">
            <w:pPr>
              <w:spacing w:after="0" w:line="240" w:lineRule="auto"/>
              <w:jc w:val="center"/>
              <w:rPr>
                <w:rFonts w:ascii="Times New Roman" w:hAnsi="Times New Roman"/>
                <w:sz w:val="24"/>
                <w:szCs w:val="24"/>
                <w:lang w:val="ru-RU"/>
              </w:rPr>
            </w:pPr>
          </w:p>
        </w:tc>
      </w:tr>
      <w:tr w:rsidR="00AE35CF" w:rsidRPr="00AE35CF"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3.4.</w:t>
            </w:r>
          </w:p>
        </w:tc>
        <w:tc>
          <w:tcPr>
            <w:tcW w:w="5174" w:type="dxa"/>
          </w:tcPr>
          <w:p w:rsidR="00AE35CF" w:rsidRPr="00AE35CF" w:rsidRDefault="00AE35CF" w:rsidP="00AE35CF">
            <w:pPr>
              <w:spacing w:after="0" w:line="240" w:lineRule="auto"/>
              <w:rPr>
                <w:rFonts w:ascii="Times New Roman" w:hAnsi="Times New Roman"/>
                <w:sz w:val="24"/>
                <w:szCs w:val="24"/>
              </w:rPr>
            </w:pPr>
            <w:r w:rsidRPr="00540501">
              <w:rPr>
                <w:rFonts w:ascii="Times New Roman" w:hAnsi="Times New Roman"/>
                <w:sz w:val="24"/>
                <w:szCs w:val="24"/>
                <w:lang w:val="ru-RU"/>
              </w:rPr>
              <w:t>Участие обучающихся в олимпиадном движ</w:t>
            </w:r>
            <w:r w:rsidRPr="00540501">
              <w:rPr>
                <w:rFonts w:ascii="Times New Roman" w:hAnsi="Times New Roman"/>
                <w:sz w:val="24"/>
                <w:szCs w:val="24"/>
                <w:lang w:val="ru-RU"/>
              </w:rPr>
              <w:t>е</w:t>
            </w:r>
            <w:r w:rsidRPr="00540501">
              <w:rPr>
                <w:rFonts w:ascii="Times New Roman" w:hAnsi="Times New Roman"/>
                <w:sz w:val="24"/>
                <w:szCs w:val="24"/>
                <w:lang w:val="ru-RU"/>
              </w:rPr>
              <w:t xml:space="preserve">нии и интеллектуальных играх (см. табл. </w:t>
            </w:r>
            <w:r w:rsidRPr="00AE35CF">
              <w:rPr>
                <w:rFonts w:ascii="Times New Roman" w:hAnsi="Times New Roman"/>
                <w:sz w:val="24"/>
                <w:szCs w:val="24"/>
              </w:rPr>
              <w:t>4 в приложении)</w:t>
            </w:r>
          </w:p>
        </w:tc>
        <w:tc>
          <w:tcPr>
            <w:tcW w:w="1695" w:type="dxa"/>
          </w:tcPr>
          <w:p w:rsidR="00AE35CF" w:rsidRPr="00AE35CF" w:rsidRDefault="00AE35CF" w:rsidP="00AE35CF">
            <w:pPr>
              <w:spacing w:after="0" w:line="240" w:lineRule="auto"/>
              <w:jc w:val="center"/>
              <w:rPr>
                <w:rFonts w:ascii="Times New Roman" w:hAnsi="Times New Roman"/>
                <w:sz w:val="24"/>
                <w:szCs w:val="24"/>
              </w:rPr>
            </w:pPr>
          </w:p>
        </w:tc>
        <w:tc>
          <w:tcPr>
            <w:tcW w:w="958" w:type="dxa"/>
          </w:tcPr>
          <w:p w:rsidR="00AE35CF" w:rsidRPr="00AE35CF" w:rsidRDefault="00AE35CF" w:rsidP="00AE35CF">
            <w:pPr>
              <w:spacing w:after="0" w:line="240" w:lineRule="auto"/>
              <w:jc w:val="center"/>
              <w:rPr>
                <w:rFonts w:ascii="Times New Roman" w:hAnsi="Times New Roman"/>
                <w:sz w:val="24"/>
                <w:szCs w:val="24"/>
              </w:rPr>
            </w:pPr>
          </w:p>
        </w:tc>
        <w:tc>
          <w:tcPr>
            <w:tcW w:w="1419" w:type="dxa"/>
          </w:tcPr>
          <w:p w:rsidR="00AE35CF" w:rsidRPr="00AE35CF" w:rsidRDefault="00AE35CF" w:rsidP="00AE35CF">
            <w:pPr>
              <w:spacing w:after="0" w:line="240" w:lineRule="auto"/>
              <w:jc w:val="center"/>
              <w:rPr>
                <w:rFonts w:ascii="Times New Roman" w:hAnsi="Times New Roman"/>
                <w:sz w:val="24"/>
                <w:szCs w:val="24"/>
              </w:rPr>
            </w:pPr>
          </w:p>
        </w:tc>
      </w:tr>
      <w:tr w:rsidR="00AE35CF" w:rsidRPr="00AE35CF"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3.5</w:t>
            </w:r>
          </w:p>
        </w:tc>
        <w:tc>
          <w:tcPr>
            <w:tcW w:w="5174" w:type="dxa"/>
          </w:tcPr>
          <w:p w:rsidR="00AE35CF" w:rsidRPr="00AE35CF" w:rsidRDefault="00AE35CF" w:rsidP="00AE35CF">
            <w:pPr>
              <w:spacing w:after="0" w:line="240" w:lineRule="auto"/>
              <w:rPr>
                <w:rFonts w:ascii="Times New Roman" w:hAnsi="Times New Roman"/>
                <w:sz w:val="24"/>
                <w:szCs w:val="24"/>
              </w:rPr>
            </w:pPr>
            <w:r w:rsidRPr="00AE35CF">
              <w:rPr>
                <w:rFonts w:ascii="Times New Roman" w:hAnsi="Times New Roman"/>
                <w:sz w:val="24"/>
                <w:szCs w:val="24"/>
              </w:rPr>
              <w:t>Организация исследовательской деятельности обучающихся</w:t>
            </w:r>
          </w:p>
        </w:tc>
        <w:tc>
          <w:tcPr>
            <w:tcW w:w="1695" w:type="dxa"/>
          </w:tcPr>
          <w:p w:rsidR="00AE35CF" w:rsidRPr="00AE35CF" w:rsidRDefault="00AE35CF" w:rsidP="00AE35CF">
            <w:pPr>
              <w:spacing w:after="0" w:line="240" w:lineRule="auto"/>
              <w:jc w:val="center"/>
              <w:rPr>
                <w:rFonts w:ascii="Times New Roman" w:hAnsi="Times New Roman"/>
                <w:sz w:val="24"/>
                <w:szCs w:val="24"/>
              </w:rPr>
            </w:pPr>
          </w:p>
        </w:tc>
        <w:tc>
          <w:tcPr>
            <w:tcW w:w="958" w:type="dxa"/>
          </w:tcPr>
          <w:p w:rsidR="00AE35CF" w:rsidRPr="00AE35CF" w:rsidRDefault="00AE35CF" w:rsidP="00AE35CF">
            <w:pPr>
              <w:spacing w:after="0" w:line="240" w:lineRule="auto"/>
              <w:jc w:val="center"/>
              <w:rPr>
                <w:rFonts w:ascii="Times New Roman" w:hAnsi="Times New Roman"/>
                <w:sz w:val="24"/>
                <w:szCs w:val="24"/>
              </w:rPr>
            </w:pPr>
          </w:p>
        </w:tc>
        <w:tc>
          <w:tcPr>
            <w:tcW w:w="1419" w:type="dxa"/>
          </w:tcPr>
          <w:p w:rsidR="00AE35CF" w:rsidRPr="00AE35CF" w:rsidRDefault="00AE35CF" w:rsidP="00AE35CF">
            <w:pPr>
              <w:spacing w:after="0" w:line="240" w:lineRule="auto"/>
              <w:jc w:val="center"/>
              <w:rPr>
                <w:rFonts w:ascii="Times New Roman" w:hAnsi="Times New Roman"/>
                <w:sz w:val="24"/>
                <w:szCs w:val="24"/>
              </w:rPr>
            </w:pPr>
          </w:p>
        </w:tc>
      </w:tr>
      <w:tr w:rsidR="00AE35CF" w:rsidRPr="00954751" w:rsidTr="00906B22">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4</w:t>
            </w:r>
          </w:p>
        </w:tc>
        <w:tc>
          <w:tcPr>
            <w:tcW w:w="9257" w:type="dxa"/>
            <w:gridSpan w:val="5"/>
          </w:tcPr>
          <w:p w:rsidR="00AE35CF" w:rsidRPr="00540501" w:rsidRDefault="00AE35CF" w:rsidP="00AE35CF">
            <w:pPr>
              <w:spacing w:after="0" w:line="240" w:lineRule="auto"/>
              <w:jc w:val="center"/>
              <w:rPr>
                <w:rFonts w:ascii="Times New Roman" w:hAnsi="Times New Roman"/>
                <w:sz w:val="24"/>
                <w:szCs w:val="24"/>
                <w:lang w:val="ru-RU"/>
              </w:rPr>
            </w:pPr>
            <w:r w:rsidRPr="00540501">
              <w:rPr>
                <w:rFonts w:ascii="Times New Roman" w:hAnsi="Times New Roman"/>
                <w:sz w:val="24"/>
                <w:szCs w:val="24"/>
                <w:lang w:val="ru-RU"/>
              </w:rPr>
              <w:t>Развивающая и коррекционная работа учителя</w:t>
            </w:r>
          </w:p>
        </w:tc>
      </w:tr>
      <w:tr w:rsidR="00AE35CF" w:rsidRPr="00954751"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4.1</w:t>
            </w:r>
          </w:p>
        </w:tc>
        <w:tc>
          <w:tcPr>
            <w:tcW w:w="5174" w:type="dxa"/>
          </w:tcPr>
          <w:p w:rsidR="00AE35CF" w:rsidRPr="00540501" w:rsidRDefault="00AE35CF" w:rsidP="00AE35CF">
            <w:pPr>
              <w:spacing w:after="0" w:line="240" w:lineRule="auto"/>
              <w:rPr>
                <w:rFonts w:ascii="Times New Roman" w:hAnsi="Times New Roman"/>
                <w:sz w:val="24"/>
                <w:szCs w:val="24"/>
                <w:lang w:val="ru-RU"/>
              </w:rPr>
            </w:pPr>
            <w:r w:rsidRPr="00540501">
              <w:rPr>
                <w:rFonts w:ascii="Times New Roman" w:hAnsi="Times New Roman"/>
                <w:sz w:val="24"/>
                <w:szCs w:val="24"/>
                <w:lang w:val="ru-RU"/>
              </w:rPr>
              <w:t>План-анализ и программа работы с одаренными учащимися</w:t>
            </w:r>
          </w:p>
        </w:tc>
        <w:tc>
          <w:tcPr>
            <w:tcW w:w="1695" w:type="dxa"/>
          </w:tcPr>
          <w:p w:rsidR="00AE35CF" w:rsidRPr="00540501" w:rsidRDefault="00AE35CF" w:rsidP="00AE35CF">
            <w:pPr>
              <w:spacing w:after="0" w:line="240" w:lineRule="auto"/>
              <w:jc w:val="center"/>
              <w:rPr>
                <w:rFonts w:ascii="Times New Roman" w:hAnsi="Times New Roman"/>
                <w:sz w:val="24"/>
                <w:szCs w:val="24"/>
                <w:lang w:val="ru-RU"/>
              </w:rPr>
            </w:pPr>
          </w:p>
        </w:tc>
        <w:tc>
          <w:tcPr>
            <w:tcW w:w="958" w:type="dxa"/>
          </w:tcPr>
          <w:p w:rsidR="00AE35CF" w:rsidRPr="00540501" w:rsidRDefault="00AE35CF" w:rsidP="00AE35CF">
            <w:pPr>
              <w:spacing w:after="0" w:line="240" w:lineRule="auto"/>
              <w:jc w:val="center"/>
              <w:rPr>
                <w:rFonts w:ascii="Times New Roman" w:hAnsi="Times New Roman"/>
                <w:sz w:val="24"/>
                <w:szCs w:val="24"/>
                <w:lang w:val="ru-RU"/>
              </w:rPr>
            </w:pPr>
          </w:p>
        </w:tc>
        <w:tc>
          <w:tcPr>
            <w:tcW w:w="1419" w:type="dxa"/>
          </w:tcPr>
          <w:p w:rsidR="00AE35CF" w:rsidRPr="00540501" w:rsidRDefault="00AE35CF" w:rsidP="00AE35CF">
            <w:pPr>
              <w:spacing w:after="0" w:line="240" w:lineRule="auto"/>
              <w:jc w:val="center"/>
              <w:rPr>
                <w:rFonts w:ascii="Times New Roman" w:hAnsi="Times New Roman"/>
                <w:sz w:val="24"/>
                <w:szCs w:val="24"/>
                <w:lang w:val="ru-RU"/>
              </w:rPr>
            </w:pPr>
          </w:p>
        </w:tc>
      </w:tr>
      <w:tr w:rsidR="006770ED" w:rsidRPr="00954751" w:rsidTr="00906B22">
        <w:trPr>
          <w:gridAfter w:val="1"/>
          <w:wAfter w:w="11" w:type="dxa"/>
        </w:trPr>
        <w:tc>
          <w:tcPr>
            <w:tcW w:w="604" w:type="dxa"/>
          </w:tcPr>
          <w:p w:rsidR="006770ED" w:rsidRPr="00AE35CF" w:rsidRDefault="006770ED" w:rsidP="00AE35CF">
            <w:pPr>
              <w:spacing w:after="0" w:line="240" w:lineRule="auto"/>
              <w:jc w:val="center"/>
              <w:rPr>
                <w:rFonts w:ascii="Times New Roman" w:hAnsi="Times New Roman"/>
                <w:sz w:val="24"/>
                <w:szCs w:val="24"/>
              </w:rPr>
            </w:pPr>
            <w:r w:rsidRPr="00AE35CF">
              <w:rPr>
                <w:rFonts w:ascii="Times New Roman" w:hAnsi="Times New Roman"/>
                <w:sz w:val="24"/>
                <w:szCs w:val="24"/>
              </w:rPr>
              <w:t>4.2</w:t>
            </w:r>
          </w:p>
        </w:tc>
        <w:tc>
          <w:tcPr>
            <w:tcW w:w="5174" w:type="dxa"/>
          </w:tcPr>
          <w:p w:rsidR="006770ED" w:rsidRPr="00540501" w:rsidRDefault="006770ED" w:rsidP="00AE35CF">
            <w:pPr>
              <w:spacing w:after="0" w:line="240" w:lineRule="auto"/>
              <w:rPr>
                <w:rFonts w:ascii="Times New Roman" w:hAnsi="Times New Roman"/>
                <w:sz w:val="24"/>
                <w:szCs w:val="24"/>
                <w:lang w:val="ru-RU"/>
              </w:rPr>
            </w:pPr>
            <w:r w:rsidRPr="00540501">
              <w:rPr>
                <w:rFonts w:ascii="Times New Roman" w:hAnsi="Times New Roman"/>
                <w:sz w:val="24"/>
                <w:szCs w:val="24"/>
                <w:lang w:val="ru-RU"/>
              </w:rPr>
              <w:t>Сопровождение индивидуальных образов</w:t>
            </w:r>
            <w:r w:rsidRPr="00540501">
              <w:rPr>
                <w:rFonts w:ascii="Times New Roman" w:hAnsi="Times New Roman"/>
                <w:sz w:val="24"/>
                <w:szCs w:val="24"/>
                <w:lang w:val="ru-RU"/>
              </w:rPr>
              <w:t>а</w:t>
            </w:r>
            <w:r w:rsidRPr="00540501">
              <w:rPr>
                <w:rFonts w:ascii="Times New Roman" w:hAnsi="Times New Roman"/>
                <w:sz w:val="24"/>
                <w:szCs w:val="24"/>
                <w:lang w:val="ru-RU"/>
              </w:rPr>
              <w:t>тельных траекторий обучающихся</w:t>
            </w:r>
          </w:p>
        </w:tc>
        <w:tc>
          <w:tcPr>
            <w:tcW w:w="1695" w:type="dxa"/>
          </w:tcPr>
          <w:p w:rsidR="006770ED" w:rsidRPr="00540501" w:rsidRDefault="006770ED" w:rsidP="00AE35CF">
            <w:pPr>
              <w:spacing w:after="0" w:line="240" w:lineRule="auto"/>
              <w:jc w:val="center"/>
              <w:rPr>
                <w:rFonts w:ascii="Times New Roman" w:hAnsi="Times New Roman"/>
                <w:sz w:val="24"/>
                <w:szCs w:val="24"/>
                <w:lang w:val="ru-RU"/>
              </w:rPr>
            </w:pPr>
          </w:p>
        </w:tc>
        <w:tc>
          <w:tcPr>
            <w:tcW w:w="958" w:type="dxa"/>
          </w:tcPr>
          <w:p w:rsidR="006770ED" w:rsidRPr="00540501" w:rsidRDefault="006770ED" w:rsidP="00AE35CF">
            <w:pPr>
              <w:spacing w:after="0" w:line="240" w:lineRule="auto"/>
              <w:jc w:val="center"/>
              <w:rPr>
                <w:rFonts w:ascii="Times New Roman" w:hAnsi="Times New Roman"/>
                <w:sz w:val="24"/>
                <w:szCs w:val="24"/>
                <w:lang w:val="ru-RU"/>
              </w:rPr>
            </w:pPr>
          </w:p>
        </w:tc>
        <w:tc>
          <w:tcPr>
            <w:tcW w:w="1419" w:type="dxa"/>
          </w:tcPr>
          <w:p w:rsidR="006770ED" w:rsidRPr="00540501" w:rsidRDefault="006770ED" w:rsidP="00AE35CF">
            <w:pPr>
              <w:spacing w:after="0" w:line="240" w:lineRule="auto"/>
              <w:jc w:val="center"/>
              <w:rPr>
                <w:rFonts w:ascii="Times New Roman" w:hAnsi="Times New Roman"/>
                <w:sz w:val="24"/>
                <w:szCs w:val="24"/>
                <w:lang w:val="ru-RU"/>
              </w:rPr>
            </w:pPr>
          </w:p>
        </w:tc>
      </w:tr>
      <w:tr w:rsidR="00AE35CF" w:rsidRPr="00AE35CF" w:rsidTr="00906B22">
        <w:trPr>
          <w:gridAfter w:val="1"/>
          <w:wAfter w:w="11" w:type="dxa"/>
        </w:trPr>
        <w:tc>
          <w:tcPr>
            <w:tcW w:w="604" w:type="dxa"/>
          </w:tcPr>
          <w:p w:rsidR="00AE35CF" w:rsidRPr="00AE35CF" w:rsidRDefault="006770ED" w:rsidP="00AE35CF">
            <w:pPr>
              <w:spacing w:after="0" w:line="240" w:lineRule="auto"/>
              <w:jc w:val="center"/>
              <w:rPr>
                <w:rFonts w:ascii="Times New Roman" w:hAnsi="Times New Roman"/>
                <w:sz w:val="24"/>
                <w:szCs w:val="24"/>
              </w:rPr>
            </w:pPr>
            <w:r>
              <w:rPr>
                <w:rFonts w:ascii="Times New Roman" w:hAnsi="Times New Roman"/>
                <w:sz w:val="24"/>
                <w:szCs w:val="24"/>
              </w:rPr>
              <w:t>4</w:t>
            </w:r>
            <w:r w:rsidR="00AE35CF" w:rsidRPr="00AE35CF">
              <w:rPr>
                <w:rFonts w:ascii="Times New Roman" w:hAnsi="Times New Roman"/>
                <w:sz w:val="24"/>
                <w:szCs w:val="24"/>
              </w:rPr>
              <w:t>.</w:t>
            </w:r>
            <w:r>
              <w:rPr>
                <w:rFonts w:ascii="Times New Roman" w:hAnsi="Times New Roman"/>
                <w:sz w:val="24"/>
                <w:szCs w:val="24"/>
              </w:rPr>
              <w:t>3</w:t>
            </w:r>
          </w:p>
        </w:tc>
        <w:tc>
          <w:tcPr>
            <w:tcW w:w="5174" w:type="dxa"/>
          </w:tcPr>
          <w:p w:rsidR="00AE35CF" w:rsidRPr="00AE35CF" w:rsidRDefault="00AE35CF" w:rsidP="00AE35CF">
            <w:pPr>
              <w:spacing w:after="0" w:line="240" w:lineRule="auto"/>
              <w:rPr>
                <w:rFonts w:ascii="Times New Roman" w:hAnsi="Times New Roman"/>
                <w:sz w:val="24"/>
                <w:szCs w:val="24"/>
              </w:rPr>
            </w:pPr>
            <w:r w:rsidRPr="00AE35CF">
              <w:rPr>
                <w:rFonts w:ascii="Times New Roman" w:hAnsi="Times New Roman"/>
                <w:sz w:val="24"/>
                <w:szCs w:val="24"/>
              </w:rPr>
              <w:t>ИКОМ и его результативность</w:t>
            </w:r>
          </w:p>
        </w:tc>
        <w:tc>
          <w:tcPr>
            <w:tcW w:w="1695" w:type="dxa"/>
          </w:tcPr>
          <w:p w:rsidR="00AE35CF" w:rsidRPr="00AE35CF" w:rsidRDefault="00AE35CF" w:rsidP="00AE35CF">
            <w:pPr>
              <w:spacing w:after="0" w:line="240" w:lineRule="auto"/>
              <w:jc w:val="center"/>
              <w:rPr>
                <w:rFonts w:ascii="Times New Roman" w:hAnsi="Times New Roman"/>
                <w:sz w:val="24"/>
                <w:szCs w:val="24"/>
              </w:rPr>
            </w:pPr>
          </w:p>
        </w:tc>
        <w:tc>
          <w:tcPr>
            <w:tcW w:w="958" w:type="dxa"/>
          </w:tcPr>
          <w:p w:rsidR="00AE35CF" w:rsidRPr="00AE35CF" w:rsidRDefault="00AE35CF" w:rsidP="00AE35CF">
            <w:pPr>
              <w:spacing w:after="0" w:line="240" w:lineRule="auto"/>
              <w:jc w:val="center"/>
              <w:rPr>
                <w:rFonts w:ascii="Times New Roman" w:hAnsi="Times New Roman"/>
                <w:sz w:val="24"/>
                <w:szCs w:val="24"/>
              </w:rPr>
            </w:pPr>
          </w:p>
        </w:tc>
        <w:tc>
          <w:tcPr>
            <w:tcW w:w="1419" w:type="dxa"/>
          </w:tcPr>
          <w:p w:rsidR="00AE35CF" w:rsidRPr="00AE35CF" w:rsidRDefault="00AE35CF" w:rsidP="00AE35CF">
            <w:pPr>
              <w:spacing w:after="0" w:line="240" w:lineRule="auto"/>
              <w:jc w:val="center"/>
              <w:rPr>
                <w:rFonts w:ascii="Times New Roman" w:hAnsi="Times New Roman"/>
                <w:sz w:val="24"/>
                <w:szCs w:val="24"/>
              </w:rPr>
            </w:pPr>
          </w:p>
        </w:tc>
      </w:tr>
      <w:tr w:rsidR="00AE35CF" w:rsidRPr="00954751" w:rsidTr="00906B22">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5</w:t>
            </w:r>
          </w:p>
        </w:tc>
        <w:tc>
          <w:tcPr>
            <w:tcW w:w="9257" w:type="dxa"/>
            <w:gridSpan w:val="5"/>
          </w:tcPr>
          <w:p w:rsidR="00AE35CF" w:rsidRPr="00540501" w:rsidRDefault="00AE35CF" w:rsidP="00AE35CF">
            <w:pPr>
              <w:spacing w:after="0" w:line="240" w:lineRule="auto"/>
              <w:jc w:val="center"/>
              <w:rPr>
                <w:rFonts w:ascii="Times New Roman" w:hAnsi="Times New Roman"/>
                <w:sz w:val="24"/>
                <w:szCs w:val="24"/>
                <w:lang w:val="ru-RU"/>
              </w:rPr>
            </w:pPr>
            <w:r w:rsidRPr="00540501">
              <w:rPr>
                <w:rFonts w:ascii="Times New Roman" w:hAnsi="Times New Roman"/>
                <w:sz w:val="24"/>
                <w:szCs w:val="24"/>
                <w:lang w:val="ru-RU"/>
              </w:rPr>
              <w:t>Результативность педагогической деятельности. Рост профессионального мастерства</w:t>
            </w:r>
          </w:p>
        </w:tc>
      </w:tr>
      <w:tr w:rsidR="00AE35CF" w:rsidRPr="00954751"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5.1</w:t>
            </w:r>
          </w:p>
        </w:tc>
        <w:tc>
          <w:tcPr>
            <w:tcW w:w="5174" w:type="dxa"/>
          </w:tcPr>
          <w:p w:rsidR="00AE35CF" w:rsidRPr="00540501" w:rsidRDefault="00AE35CF" w:rsidP="00AE35CF">
            <w:pPr>
              <w:spacing w:after="0" w:line="240" w:lineRule="auto"/>
              <w:rPr>
                <w:rFonts w:ascii="Times New Roman" w:hAnsi="Times New Roman"/>
                <w:sz w:val="24"/>
                <w:szCs w:val="24"/>
                <w:lang w:val="ru-RU"/>
              </w:rPr>
            </w:pPr>
            <w:r w:rsidRPr="00540501">
              <w:rPr>
                <w:rFonts w:ascii="Times New Roman" w:hAnsi="Times New Roman"/>
                <w:sz w:val="24"/>
                <w:szCs w:val="24"/>
                <w:lang w:val="ru-RU"/>
              </w:rPr>
              <w:t>Участие в конкурсах профессионального ма</w:t>
            </w:r>
            <w:r w:rsidRPr="00540501">
              <w:rPr>
                <w:rFonts w:ascii="Times New Roman" w:hAnsi="Times New Roman"/>
                <w:sz w:val="24"/>
                <w:szCs w:val="24"/>
                <w:lang w:val="ru-RU"/>
              </w:rPr>
              <w:t>с</w:t>
            </w:r>
            <w:r w:rsidRPr="00540501">
              <w:rPr>
                <w:rFonts w:ascii="Times New Roman" w:hAnsi="Times New Roman"/>
                <w:sz w:val="24"/>
                <w:szCs w:val="24"/>
                <w:lang w:val="ru-RU"/>
              </w:rPr>
              <w:t>терства</w:t>
            </w:r>
          </w:p>
        </w:tc>
        <w:tc>
          <w:tcPr>
            <w:tcW w:w="1695" w:type="dxa"/>
          </w:tcPr>
          <w:p w:rsidR="00AE35CF" w:rsidRPr="00540501" w:rsidRDefault="00AE35CF" w:rsidP="00AE35CF">
            <w:pPr>
              <w:spacing w:after="0" w:line="240" w:lineRule="auto"/>
              <w:jc w:val="center"/>
              <w:rPr>
                <w:rFonts w:ascii="Times New Roman" w:hAnsi="Times New Roman"/>
                <w:sz w:val="24"/>
                <w:szCs w:val="24"/>
                <w:lang w:val="ru-RU"/>
              </w:rPr>
            </w:pPr>
          </w:p>
        </w:tc>
        <w:tc>
          <w:tcPr>
            <w:tcW w:w="958" w:type="dxa"/>
          </w:tcPr>
          <w:p w:rsidR="00AE35CF" w:rsidRPr="00540501" w:rsidRDefault="00AE35CF" w:rsidP="00AE35CF">
            <w:pPr>
              <w:spacing w:after="0" w:line="240" w:lineRule="auto"/>
              <w:jc w:val="center"/>
              <w:rPr>
                <w:rFonts w:ascii="Times New Roman" w:hAnsi="Times New Roman"/>
                <w:sz w:val="24"/>
                <w:szCs w:val="24"/>
                <w:lang w:val="ru-RU"/>
              </w:rPr>
            </w:pPr>
          </w:p>
        </w:tc>
        <w:tc>
          <w:tcPr>
            <w:tcW w:w="1419" w:type="dxa"/>
          </w:tcPr>
          <w:p w:rsidR="00AE35CF" w:rsidRPr="00540501" w:rsidRDefault="00AE35CF" w:rsidP="00AE35CF">
            <w:pPr>
              <w:spacing w:after="0" w:line="240" w:lineRule="auto"/>
              <w:jc w:val="center"/>
              <w:rPr>
                <w:rFonts w:ascii="Times New Roman" w:hAnsi="Times New Roman"/>
                <w:sz w:val="24"/>
                <w:szCs w:val="24"/>
                <w:lang w:val="ru-RU"/>
              </w:rPr>
            </w:pPr>
          </w:p>
        </w:tc>
      </w:tr>
      <w:tr w:rsidR="00AE35CF" w:rsidRPr="00954751"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5.2</w:t>
            </w:r>
          </w:p>
        </w:tc>
        <w:tc>
          <w:tcPr>
            <w:tcW w:w="5174" w:type="dxa"/>
          </w:tcPr>
          <w:p w:rsidR="00AE35CF" w:rsidRPr="00540501" w:rsidRDefault="00AE35CF" w:rsidP="00AE35CF">
            <w:pPr>
              <w:spacing w:after="0" w:line="240" w:lineRule="auto"/>
              <w:rPr>
                <w:rFonts w:ascii="Times New Roman" w:hAnsi="Times New Roman"/>
                <w:sz w:val="24"/>
                <w:szCs w:val="24"/>
                <w:lang w:val="ru-RU"/>
              </w:rPr>
            </w:pPr>
            <w:r w:rsidRPr="00540501">
              <w:rPr>
                <w:rFonts w:ascii="Times New Roman" w:hAnsi="Times New Roman"/>
                <w:sz w:val="24"/>
                <w:szCs w:val="24"/>
                <w:lang w:val="ru-RU"/>
              </w:rPr>
              <w:t>Участие в работе МО, методической работе школы</w:t>
            </w:r>
          </w:p>
        </w:tc>
        <w:tc>
          <w:tcPr>
            <w:tcW w:w="1695" w:type="dxa"/>
          </w:tcPr>
          <w:p w:rsidR="00AE35CF" w:rsidRPr="00540501" w:rsidRDefault="00AE35CF" w:rsidP="00AE35CF">
            <w:pPr>
              <w:spacing w:after="0" w:line="240" w:lineRule="auto"/>
              <w:jc w:val="center"/>
              <w:rPr>
                <w:rFonts w:ascii="Times New Roman" w:hAnsi="Times New Roman"/>
                <w:sz w:val="24"/>
                <w:szCs w:val="24"/>
                <w:lang w:val="ru-RU"/>
              </w:rPr>
            </w:pPr>
          </w:p>
        </w:tc>
        <w:tc>
          <w:tcPr>
            <w:tcW w:w="958" w:type="dxa"/>
          </w:tcPr>
          <w:p w:rsidR="00AE35CF" w:rsidRPr="00540501" w:rsidRDefault="00AE35CF" w:rsidP="00AE35CF">
            <w:pPr>
              <w:spacing w:after="0" w:line="240" w:lineRule="auto"/>
              <w:jc w:val="center"/>
              <w:rPr>
                <w:rFonts w:ascii="Times New Roman" w:hAnsi="Times New Roman"/>
                <w:sz w:val="24"/>
                <w:szCs w:val="24"/>
                <w:lang w:val="ru-RU"/>
              </w:rPr>
            </w:pPr>
          </w:p>
        </w:tc>
        <w:tc>
          <w:tcPr>
            <w:tcW w:w="1419" w:type="dxa"/>
          </w:tcPr>
          <w:p w:rsidR="00AE35CF" w:rsidRPr="00540501" w:rsidRDefault="00AE35CF" w:rsidP="00AE35CF">
            <w:pPr>
              <w:spacing w:after="0" w:line="240" w:lineRule="auto"/>
              <w:jc w:val="center"/>
              <w:rPr>
                <w:rFonts w:ascii="Times New Roman" w:hAnsi="Times New Roman"/>
                <w:sz w:val="24"/>
                <w:szCs w:val="24"/>
                <w:lang w:val="ru-RU"/>
              </w:rPr>
            </w:pPr>
          </w:p>
        </w:tc>
      </w:tr>
      <w:tr w:rsidR="00AE35CF" w:rsidRPr="00AE35CF"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5.3</w:t>
            </w:r>
          </w:p>
        </w:tc>
        <w:tc>
          <w:tcPr>
            <w:tcW w:w="5174" w:type="dxa"/>
          </w:tcPr>
          <w:p w:rsidR="00AE35CF" w:rsidRPr="00AE35CF" w:rsidRDefault="00906B22" w:rsidP="00AE35CF">
            <w:pPr>
              <w:spacing w:after="0" w:line="240" w:lineRule="auto"/>
              <w:rPr>
                <w:rFonts w:ascii="Times New Roman" w:hAnsi="Times New Roman"/>
                <w:sz w:val="24"/>
                <w:szCs w:val="24"/>
              </w:rPr>
            </w:pPr>
            <w:r>
              <w:rPr>
                <w:rFonts w:ascii="Times New Roman" w:hAnsi="Times New Roman"/>
                <w:sz w:val="24"/>
                <w:szCs w:val="24"/>
              </w:rPr>
              <w:t>Экспертная деятельность</w:t>
            </w:r>
          </w:p>
        </w:tc>
        <w:tc>
          <w:tcPr>
            <w:tcW w:w="1695" w:type="dxa"/>
          </w:tcPr>
          <w:p w:rsidR="00AE35CF" w:rsidRPr="00AE35CF" w:rsidRDefault="00AE35CF" w:rsidP="00AE35CF">
            <w:pPr>
              <w:spacing w:after="0" w:line="240" w:lineRule="auto"/>
              <w:jc w:val="center"/>
              <w:rPr>
                <w:rFonts w:ascii="Times New Roman" w:hAnsi="Times New Roman"/>
                <w:sz w:val="24"/>
                <w:szCs w:val="24"/>
              </w:rPr>
            </w:pPr>
          </w:p>
        </w:tc>
        <w:tc>
          <w:tcPr>
            <w:tcW w:w="958" w:type="dxa"/>
          </w:tcPr>
          <w:p w:rsidR="00AE35CF" w:rsidRPr="00AE35CF" w:rsidRDefault="00AE35CF" w:rsidP="00AE35CF">
            <w:pPr>
              <w:spacing w:after="0" w:line="240" w:lineRule="auto"/>
              <w:jc w:val="center"/>
              <w:rPr>
                <w:rFonts w:ascii="Times New Roman" w:hAnsi="Times New Roman"/>
                <w:sz w:val="24"/>
                <w:szCs w:val="24"/>
              </w:rPr>
            </w:pPr>
          </w:p>
        </w:tc>
        <w:tc>
          <w:tcPr>
            <w:tcW w:w="1419" w:type="dxa"/>
          </w:tcPr>
          <w:p w:rsidR="00AE35CF" w:rsidRPr="00AE35CF" w:rsidRDefault="00AE35CF" w:rsidP="00AE35CF">
            <w:pPr>
              <w:spacing w:after="0" w:line="240" w:lineRule="auto"/>
              <w:jc w:val="center"/>
              <w:rPr>
                <w:rFonts w:ascii="Times New Roman" w:hAnsi="Times New Roman"/>
                <w:sz w:val="24"/>
                <w:szCs w:val="24"/>
              </w:rPr>
            </w:pPr>
          </w:p>
        </w:tc>
      </w:tr>
      <w:tr w:rsidR="00AE35CF" w:rsidRPr="00AE35CF" w:rsidTr="00906B22">
        <w:trPr>
          <w:gridAfter w:val="1"/>
          <w:wAfter w:w="11" w:type="dxa"/>
        </w:trPr>
        <w:tc>
          <w:tcPr>
            <w:tcW w:w="60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5.4</w:t>
            </w:r>
          </w:p>
        </w:tc>
        <w:tc>
          <w:tcPr>
            <w:tcW w:w="5174" w:type="dxa"/>
          </w:tcPr>
          <w:p w:rsidR="00AE35CF" w:rsidRPr="00AE35CF" w:rsidRDefault="00AE35CF" w:rsidP="00AE35CF">
            <w:pPr>
              <w:spacing w:after="0" w:line="240" w:lineRule="auto"/>
              <w:rPr>
                <w:rFonts w:ascii="Times New Roman" w:hAnsi="Times New Roman"/>
                <w:sz w:val="24"/>
                <w:szCs w:val="24"/>
              </w:rPr>
            </w:pPr>
            <w:r w:rsidRPr="00540501">
              <w:rPr>
                <w:rFonts w:ascii="Times New Roman" w:hAnsi="Times New Roman"/>
                <w:sz w:val="24"/>
                <w:szCs w:val="24"/>
                <w:lang w:val="ru-RU"/>
              </w:rPr>
              <w:t xml:space="preserve">Курсы повышения квалификации, посещенные учебные семинары (см. табл. </w:t>
            </w:r>
            <w:r w:rsidRPr="00AE35CF">
              <w:rPr>
                <w:rFonts w:ascii="Times New Roman" w:hAnsi="Times New Roman"/>
                <w:sz w:val="24"/>
                <w:szCs w:val="24"/>
              </w:rPr>
              <w:t>5 в приложении)</w:t>
            </w:r>
          </w:p>
        </w:tc>
        <w:tc>
          <w:tcPr>
            <w:tcW w:w="1695" w:type="dxa"/>
          </w:tcPr>
          <w:p w:rsidR="00AE35CF" w:rsidRPr="00AE35CF" w:rsidRDefault="00AE35CF" w:rsidP="00AE35CF">
            <w:pPr>
              <w:spacing w:after="0" w:line="240" w:lineRule="auto"/>
              <w:jc w:val="center"/>
              <w:rPr>
                <w:rFonts w:ascii="Times New Roman" w:hAnsi="Times New Roman"/>
                <w:sz w:val="24"/>
                <w:szCs w:val="24"/>
              </w:rPr>
            </w:pPr>
          </w:p>
        </w:tc>
        <w:tc>
          <w:tcPr>
            <w:tcW w:w="958" w:type="dxa"/>
          </w:tcPr>
          <w:p w:rsidR="00AE35CF" w:rsidRPr="00AE35CF" w:rsidRDefault="00AE35CF" w:rsidP="00AE35CF">
            <w:pPr>
              <w:spacing w:after="0" w:line="240" w:lineRule="auto"/>
              <w:jc w:val="center"/>
              <w:rPr>
                <w:rFonts w:ascii="Times New Roman" w:hAnsi="Times New Roman"/>
                <w:sz w:val="24"/>
                <w:szCs w:val="24"/>
              </w:rPr>
            </w:pPr>
          </w:p>
        </w:tc>
        <w:tc>
          <w:tcPr>
            <w:tcW w:w="1419" w:type="dxa"/>
          </w:tcPr>
          <w:p w:rsidR="00AE35CF" w:rsidRPr="00AE35CF" w:rsidRDefault="00AE35CF" w:rsidP="00AE35CF">
            <w:pPr>
              <w:spacing w:after="0" w:line="240" w:lineRule="auto"/>
              <w:jc w:val="center"/>
              <w:rPr>
                <w:rFonts w:ascii="Times New Roman" w:hAnsi="Times New Roman"/>
                <w:sz w:val="24"/>
                <w:szCs w:val="24"/>
              </w:rPr>
            </w:pPr>
          </w:p>
        </w:tc>
      </w:tr>
    </w:tbl>
    <w:p w:rsidR="00AE35CF" w:rsidRDefault="00AE35CF" w:rsidP="00AE35CF">
      <w:pPr>
        <w:spacing w:after="0" w:line="240" w:lineRule="auto"/>
        <w:rPr>
          <w:rFonts w:ascii="Times New Roman" w:hAnsi="Times New Roman"/>
          <w:sz w:val="24"/>
          <w:szCs w:val="24"/>
        </w:rPr>
      </w:pPr>
    </w:p>
    <w:p w:rsidR="00AE35CF" w:rsidRPr="00AE35CF" w:rsidRDefault="00AE35CF" w:rsidP="00AE35CF">
      <w:pPr>
        <w:spacing w:after="0" w:line="240" w:lineRule="auto"/>
        <w:rPr>
          <w:rFonts w:ascii="Times New Roman" w:hAnsi="Times New Roman"/>
          <w:sz w:val="24"/>
          <w:szCs w:val="24"/>
        </w:rPr>
      </w:pPr>
      <w:r>
        <w:rPr>
          <w:rFonts w:ascii="Times New Roman" w:hAnsi="Times New Roman"/>
          <w:sz w:val="24"/>
          <w:szCs w:val="24"/>
        </w:rPr>
        <w:t>Прил</w:t>
      </w:r>
      <w:r w:rsidRPr="00AE35CF">
        <w:rPr>
          <w:rFonts w:ascii="Times New Roman" w:hAnsi="Times New Roman"/>
          <w:sz w:val="24"/>
          <w:szCs w:val="24"/>
        </w:rPr>
        <w:t>ожение</w:t>
      </w:r>
      <w:r>
        <w:rPr>
          <w:rFonts w:ascii="Times New Roman" w:hAnsi="Times New Roman"/>
          <w:sz w:val="24"/>
          <w:szCs w:val="24"/>
        </w:rPr>
        <w:t>:</w:t>
      </w:r>
    </w:p>
    <w:p w:rsidR="00AE35CF" w:rsidRPr="00AE35CF" w:rsidRDefault="00AE35CF" w:rsidP="00AE35CF">
      <w:pPr>
        <w:spacing w:after="0" w:line="240" w:lineRule="auto"/>
        <w:rPr>
          <w:rFonts w:ascii="Times New Roman" w:hAnsi="Times New Roman"/>
          <w:b/>
          <w:sz w:val="24"/>
          <w:szCs w:val="24"/>
        </w:rPr>
      </w:pPr>
      <w:r w:rsidRPr="00AE35CF">
        <w:rPr>
          <w:rFonts w:ascii="Times New Roman" w:hAnsi="Times New Roman"/>
          <w:b/>
          <w:sz w:val="24"/>
          <w:szCs w:val="24"/>
        </w:rPr>
        <w:lastRenderedPageBreak/>
        <w:t>1) Выступления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52"/>
        <w:gridCol w:w="2410"/>
        <w:gridCol w:w="4075"/>
      </w:tblGrid>
      <w:tr w:rsidR="00AE35CF" w:rsidRPr="00AE35CF" w:rsidTr="00AE35CF">
        <w:tc>
          <w:tcPr>
            <w:tcW w:w="3652" w:type="dxa"/>
          </w:tcPr>
          <w:p w:rsidR="00AE35CF" w:rsidRPr="00540501" w:rsidRDefault="00AE35CF" w:rsidP="00AE35CF">
            <w:pPr>
              <w:spacing w:after="0" w:line="240" w:lineRule="auto"/>
              <w:jc w:val="center"/>
              <w:rPr>
                <w:rFonts w:ascii="Times New Roman" w:hAnsi="Times New Roman"/>
                <w:sz w:val="24"/>
                <w:szCs w:val="24"/>
                <w:lang w:val="ru-RU"/>
              </w:rPr>
            </w:pPr>
            <w:r w:rsidRPr="00540501">
              <w:rPr>
                <w:rFonts w:ascii="Times New Roman" w:hAnsi="Times New Roman"/>
                <w:sz w:val="24"/>
                <w:szCs w:val="24"/>
                <w:lang w:val="ru-RU"/>
              </w:rPr>
              <w:t>Уровень (школа, город и т.д.)</w:t>
            </w:r>
          </w:p>
        </w:tc>
        <w:tc>
          <w:tcPr>
            <w:tcW w:w="2410"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 xml:space="preserve">Мероприятие </w:t>
            </w:r>
          </w:p>
        </w:tc>
        <w:tc>
          <w:tcPr>
            <w:tcW w:w="4075"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Тема выступления</w:t>
            </w:r>
          </w:p>
        </w:tc>
      </w:tr>
      <w:tr w:rsidR="00AE35CF" w:rsidRPr="00AE35CF" w:rsidTr="00AE35CF">
        <w:tc>
          <w:tcPr>
            <w:tcW w:w="3652" w:type="dxa"/>
          </w:tcPr>
          <w:p w:rsidR="00AE35CF" w:rsidRPr="00AE35CF" w:rsidRDefault="00AE35CF" w:rsidP="00AE35CF">
            <w:pPr>
              <w:spacing w:after="0" w:line="240" w:lineRule="auto"/>
              <w:rPr>
                <w:rFonts w:ascii="Times New Roman" w:hAnsi="Times New Roman"/>
                <w:sz w:val="24"/>
                <w:szCs w:val="24"/>
              </w:rPr>
            </w:pPr>
          </w:p>
        </w:tc>
        <w:tc>
          <w:tcPr>
            <w:tcW w:w="2410" w:type="dxa"/>
          </w:tcPr>
          <w:p w:rsidR="00AE35CF" w:rsidRPr="00AE35CF" w:rsidRDefault="00AE35CF" w:rsidP="00AE35CF">
            <w:pPr>
              <w:spacing w:after="0" w:line="240" w:lineRule="auto"/>
              <w:rPr>
                <w:rFonts w:ascii="Times New Roman" w:hAnsi="Times New Roman"/>
                <w:sz w:val="24"/>
                <w:szCs w:val="24"/>
              </w:rPr>
            </w:pPr>
          </w:p>
        </w:tc>
        <w:tc>
          <w:tcPr>
            <w:tcW w:w="4075" w:type="dxa"/>
          </w:tcPr>
          <w:p w:rsidR="00AE35CF" w:rsidRPr="00AE35CF" w:rsidRDefault="00AE35CF" w:rsidP="00AE35CF">
            <w:pPr>
              <w:spacing w:after="0" w:line="240" w:lineRule="auto"/>
              <w:rPr>
                <w:rFonts w:ascii="Times New Roman" w:hAnsi="Times New Roman"/>
                <w:sz w:val="24"/>
                <w:szCs w:val="24"/>
              </w:rPr>
            </w:pPr>
          </w:p>
        </w:tc>
      </w:tr>
    </w:tbl>
    <w:p w:rsidR="00AE35CF" w:rsidRDefault="00AE35CF" w:rsidP="00AE35CF">
      <w:pPr>
        <w:spacing w:after="0" w:line="240" w:lineRule="auto"/>
        <w:rPr>
          <w:rFonts w:ascii="Times New Roman" w:hAnsi="Times New Roman"/>
          <w:b/>
          <w:sz w:val="24"/>
          <w:szCs w:val="24"/>
        </w:rPr>
      </w:pPr>
    </w:p>
    <w:p w:rsidR="006770ED" w:rsidRDefault="006770ED" w:rsidP="00AE35CF">
      <w:pPr>
        <w:spacing w:after="0" w:line="240" w:lineRule="auto"/>
        <w:rPr>
          <w:rFonts w:ascii="Times New Roman" w:hAnsi="Times New Roman"/>
          <w:b/>
          <w:sz w:val="24"/>
          <w:szCs w:val="24"/>
        </w:rPr>
      </w:pPr>
    </w:p>
    <w:p w:rsidR="00AE35CF" w:rsidRPr="00AE35CF" w:rsidRDefault="00AE35CF" w:rsidP="00AE35CF">
      <w:pPr>
        <w:spacing w:after="0" w:line="240" w:lineRule="auto"/>
        <w:rPr>
          <w:rFonts w:ascii="Times New Roman" w:hAnsi="Times New Roman"/>
          <w:b/>
          <w:sz w:val="24"/>
          <w:szCs w:val="24"/>
        </w:rPr>
      </w:pPr>
      <w:r w:rsidRPr="00AE35CF">
        <w:rPr>
          <w:rFonts w:ascii="Times New Roman" w:hAnsi="Times New Roman"/>
          <w:b/>
          <w:sz w:val="24"/>
          <w:szCs w:val="24"/>
        </w:rPr>
        <w:t>2) Научно-методическая продукция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94"/>
        <w:gridCol w:w="1590"/>
        <w:gridCol w:w="4753"/>
      </w:tblGrid>
      <w:tr w:rsidR="00AE35CF" w:rsidRPr="00AE35CF" w:rsidTr="00AE35CF">
        <w:tc>
          <w:tcPr>
            <w:tcW w:w="379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Вид продукции (сборник, статья)</w:t>
            </w:r>
          </w:p>
        </w:tc>
        <w:tc>
          <w:tcPr>
            <w:tcW w:w="1590"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Уровень</w:t>
            </w:r>
          </w:p>
        </w:tc>
        <w:tc>
          <w:tcPr>
            <w:tcW w:w="4753"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Тема</w:t>
            </w:r>
          </w:p>
        </w:tc>
      </w:tr>
      <w:tr w:rsidR="00AE35CF" w:rsidRPr="00AE35CF" w:rsidTr="00AE35CF">
        <w:tc>
          <w:tcPr>
            <w:tcW w:w="3794" w:type="dxa"/>
          </w:tcPr>
          <w:p w:rsidR="00AE35CF" w:rsidRPr="00AE35CF" w:rsidRDefault="00AE35CF" w:rsidP="00AE35CF">
            <w:pPr>
              <w:spacing w:after="0" w:line="240" w:lineRule="auto"/>
              <w:rPr>
                <w:rFonts w:ascii="Times New Roman" w:hAnsi="Times New Roman"/>
                <w:sz w:val="24"/>
                <w:szCs w:val="24"/>
              </w:rPr>
            </w:pPr>
          </w:p>
        </w:tc>
        <w:tc>
          <w:tcPr>
            <w:tcW w:w="1590" w:type="dxa"/>
          </w:tcPr>
          <w:p w:rsidR="00AE35CF" w:rsidRPr="00AE35CF" w:rsidRDefault="00AE35CF" w:rsidP="00AE35CF">
            <w:pPr>
              <w:spacing w:after="0" w:line="240" w:lineRule="auto"/>
              <w:rPr>
                <w:rFonts w:ascii="Times New Roman" w:hAnsi="Times New Roman"/>
                <w:sz w:val="24"/>
                <w:szCs w:val="24"/>
              </w:rPr>
            </w:pPr>
          </w:p>
        </w:tc>
        <w:tc>
          <w:tcPr>
            <w:tcW w:w="4753" w:type="dxa"/>
          </w:tcPr>
          <w:p w:rsidR="00AE35CF" w:rsidRPr="00AE35CF" w:rsidRDefault="00AE35CF" w:rsidP="00AE35CF">
            <w:pPr>
              <w:spacing w:after="0" w:line="240" w:lineRule="auto"/>
              <w:rPr>
                <w:rFonts w:ascii="Times New Roman" w:hAnsi="Times New Roman"/>
                <w:sz w:val="24"/>
                <w:szCs w:val="24"/>
              </w:rPr>
            </w:pPr>
          </w:p>
        </w:tc>
      </w:tr>
    </w:tbl>
    <w:p w:rsidR="00AE35CF" w:rsidRDefault="00AE35CF" w:rsidP="00AE35CF">
      <w:pPr>
        <w:spacing w:after="0" w:line="240" w:lineRule="auto"/>
        <w:rPr>
          <w:rFonts w:ascii="Times New Roman" w:hAnsi="Times New Roman"/>
          <w:b/>
          <w:sz w:val="24"/>
          <w:szCs w:val="24"/>
        </w:rPr>
      </w:pPr>
    </w:p>
    <w:p w:rsidR="00AE35CF" w:rsidRPr="00AE35CF" w:rsidRDefault="00AE35CF" w:rsidP="00AE35CF">
      <w:pPr>
        <w:spacing w:after="0" w:line="240" w:lineRule="auto"/>
        <w:rPr>
          <w:rFonts w:ascii="Times New Roman" w:hAnsi="Times New Roman"/>
          <w:b/>
          <w:sz w:val="24"/>
          <w:szCs w:val="24"/>
        </w:rPr>
      </w:pPr>
      <w:r w:rsidRPr="00AE35CF">
        <w:rPr>
          <w:rFonts w:ascii="Times New Roman" w:hAnsi="Times New Roman"/>
          <w:b/>
          <w:sz w:val="24"/>
          <w:szCs w:val="24"/>
        </w:rPr>
        <w:t>3) Конкурсы профессионального мастерства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94"/>
        <w:gridCol w:w="3260"/>
        <w:gridCol w:w="3083"/>
      </w:tblGrid>
      <w:tr w:rsidR="00AE35CF" w:rsidRPr="00AE35CF" w:rsidTr="00AE35CF">
        <w:tc>
          <w:tcPr>
            <w:tcW w:w="3794"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Название конкурса</w:t>
            </w:r>
          </w:p>
        </w:tc>
        <w:tc>
          <w:tcPr>
            <w:tcW w:w="3260"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Уровень участия</w:t>
            </w:r>
          </w:p>
        </w:tc>
        <w:tc>
          <w:tcPr>
            <w:tcW w:w="3083" w:type="dxa"/>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Место</w:t>
            </w:r>
          </w:p>
        </w:tc>
      </w:tr>
      <w:tr w:rsidR="00AE35CF" w:rsidRPr="00AE35CF" w:rsidTr="00AE35CF">
        <w:tc>
          <w:tcPr>
            <w:tcW w:w="3794" w:type="dxa"/>
          </w:tcPr>
          <w:p w:rsidR="00AE35CF" w:rsidRPr="00AE35CF" w:rsidRDefault="00AE35CF" w:rsidP="00AE35CF">
            <w:pPr>
              <w:spacing w:after="0" w:line="240" w:lineRule="auto"/>
              <w:rPr>
                <w:rFonts w:ascii="Times New Roman" w:hAnsi="Times New Roman"/>
                <w:sz w:val="24"/>
                <w:szCs w:val="24"/>
              </w:rPr>
            </w:pPr>
          </w:p>
        </w:tc>
        <w:tc>
          <w:tcPr>
            <w:tcW w:w="3260" w:type="dxa"/>
          </w:tcPr>
          <w:p w:rsidR="00AE35CF" w:rsidRPr="00AE35CF" w:rsidRDefault="00AE35CF" w:rsidP="00AE35CF">
            <w:pPr>
              <w:spacing w:after="0" w:line="240" w:lineRule="auto"/>
              <w:rPr>
                <w:rFonts w:ascii="Times New Roman" w:hAnsi="Times New Roman"/>
                <w:sz w:val="24"/>
                <w:szCs w:val="24"/>
              </w:rPr>
            </w:pPr>
          </w:p>
        </w:tc>
        <w:tc>
          <w:tcPr>
            <w:tcW w:w="3083" w:type="dxa"/>
          </w:tcPr>
          <w:p w:rsidR="00AE35CF" w:rsidRPr="00AE35CF" w:rsidRDefault="00AE35CF" w:rsidP="00AE35CF">
            <w:pPr>
              <w:spacing w:after="0" w:line="240" w:lineRule="auto"/>
              <w:rPr>
                <w:rFonts w:ascii="Times New Roman" w:hAnsi="Times New Roman"/>
                <w:sz w:val="24"/>
                <w:szCs w:val="24"/>
              </w:rPr>
            </w:pPr>
          </w:p>
        </w:tc>
      </w:tr>
    </w:tbl>
    <w:p w:rsidR="00AE35CF" w:rsidRDefault="00AE35CF" w:rsidP="00AE35CF">
      <w:pPr>
        <w:spacing w:after="0" w:line="240" w:lineRule="auto"/>
        <w:rPr>
          <w:rFonts w:ascii="Times New Roman" w:hAnsi="Times New Roman"/>
          <w:b/>
          <w:sz w:val="24"/>
          <w:szCs w:val="24"/>
        </w:rPr>
      </w:pPr>
    </w:p>
    <w:p w:rsidR="00AE35CF" w:rsidRPr="00540501" w:rsidRDefault="00AE35CF" w:rsidP="00AE35CF">
      <w:pPr>
        <w:spacing w:after="0" w:line="240" w:lineRule="auto"/>
        <w:rPr>
          <w:rFonts w:ascii="Times New Roman" w:hAnsi="Times New Roman"/>
          <w:b/>
          <w:sz w:val="24"/>
          <w:szCs w:val="24"/>
          <w:lang w:val="ru-RU"/>
        </w:rPr>
      </w:pPr>
      <w:r w:rsidRPr="00540501">
        <w:rPr>
          <w:rFonts w:ascii="Times New Roman" w:hAnsi="Times New Roman"/>
          <w:b/>
          <w:sz w:val="24"/>
          <w:szCs w:val="24"/>
          <w:lang w:val="ru-RU"/>
        </w:rPr>
        <w:t>4)Участие обучающихся в олимпиадном движении и интеллектуальных играх и конку</w:t>
      </w:r>
      <w:r w:rsidRPr="00540501">
        <w:rPr>
          <w:rFonts w:ascii="Times New Roman" w:hAnsi="Times New Roman"/>
          <w:b/>
          <w:sz w:val="24"/>
          <w:szCs w:val="24"/>
          <w:lang w:val="ru-RU"/>
        </w:rPr>
        <w:t>р</w:t>
      </w:r>
      <w:r w:rsidRPr="00540501">
        <w:rPr>
          <w:rFonts w:ascii="Times New Roman" w:hAnsi="Times New Roman"/>
          <w:b/>
          <w:sz w:val="24"/>
          <w:szCs w:val="24"/>
          <w:lang w:val="ru-RU"/>
        </w:rPr>
        <w:t>сах</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2410"/>
        <w:gridCol w:w="1134"/>
        <w:gridCol w:w="2835"/>
        <w:gridCol w:w="1276"/>
        <w:gridCol w:w="1843"/>
      </w:tblGrid>
      <w:tr w:rsidR="00AE35CF" w:rsidRPr="00AE35CF" w:rsidTr="00AE35CF">
        <w:tc>
          <w:tcPr>
            <w:tcW w:w="709" w:type="dxa"/>
            <w:tcBorders>
              <w:top w:val="single" w:sz="4" w:space="0" w:color="auto"/>
              <w:left w:val="single" w:sz="4" w:space="0" w:color="auto"/>
              <w:bottom w:val="single" w:sz="4" w:space="0" w:color="auto"/>
              <w:right w:val="single" w:sz="4" w:space="0" w:color="auto"/>
            </w:tcBorders>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w:t>
            </w:r>
          </w:p>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п/п</w:t>
            </w:r>
          </w:p>
        </w:tc>
        <w:tc>
          <w:tcPr>
            <w:tcW w:w="2410" w:type="dxa"/>
            <w:tcBorders>
              <w:top w:val="single" w:sz="4" w:space="0" w:color="auto"/>
              <w:left w:val="single" w:sz="4" w:space="0" w:color="auto"/>
              <w:bottom w:val="single" w:sz="4" w:space="0" w:color="auto"/>
              <w:right w:val="single" w:sz="4" w:space="0" w:color="auto"/>
            </w:tcBorders>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Олимпиада/Конкурс</w:t>
            </w:r>
          </w:p>
        </w:tc>
        <w:tc>
          <w:tcPr>
            <w:tcW w:w="1134" w:type="dxa"/>
            <w:tcBorders>
              <w:top w:val="single" w:sz="4" w:space="0" w:color="auto"/>
              <w:left w:val="single" w:sz="4" w:space="0" w:color="auto"/>
              <w:bottom w:val="single" w:sz="4" w:space="0" w:color="auto"/>
              <w:right w:val="single" w:sz="4" w:space="0" w:color="auto"/>
            </w:tcBorders>
          </w:tcPr>
          <w:p w:rsidR="00AE35CF" w:rsidRPr="00AE35CF" w:rsidRDefault="00AE35CF" w:rsidP="00AE35CF">
            <w:pPr>
              <w:spacing w:after="0" w:line="240" w:lineRule="auto"/>
              <w:rPr>
                <w:rFonts w:ascii="Times New Roman" w:hAnsi="Times New Roman"/>
                <w:sz w:val="24"/>
                <w:szCs w:val="24"/>
              </w:rPr>
            </w:pPr>
            <w:r w:rsidRPr="00AE35CF">
              <w:rPr>
                <w:rFonts w:ascii="Times New Roman" w:hAnsi="Times New Roman"/>
                <w:sz w:val="24"/>
                <w:szCs w:val="24"/>
              </w:rPr>
              <w:t>Ур</w:t>
            </w:r>
            <w:r>
              <w:rPr>
                <w:rFonts w:ascii="Times New Roman" w:hAnsi="Times New Roman"/>
                <w:sz w:val="24"/>
                <w:szCs w:val="24"/>
              </w:rPr>
              <w:t>о</w:t>
            </w:r>
            <w:r w:rsidRPr="00AE35CF">
              <w:rPr>
                <w:rFonts w:ascii="Times New Roman" w:hAnsi="Times New Roman"/>
                <w:sz w:val="24"/>
                <w:szCs w:val="24"/>
              </w:rPr>
              <w:t>вень</w:t>
            </w:r>
          </w:p>
        </w:tc>
        <w:tc>
          <w:tcPr>
            <w:tcW w:w="2835" w:type="dxa"/>
            <w:tcBorders>
              <w:top w:val="single" w:sz="4" w:space="0" w:color="auto"/>
              <w:left w:val="single" w:sz="4" w:space="0" w:color="auto"/>
              <w:bottom w:val="single" w:sz="4" w:space="0" w:color="auto"/>
              <w:right w:val="single" w:sz="4" w:space="0" w:color="auto"/>
            </w:tcBorders>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Участники (ФИО)</w:t>
            </w:r>
          </w:p>
        </w:tc>
        <w:tc>
          <w:tcPr>
            <w:tcW w:w="1276" w:type="dxa"/>
            <w:tcBorders>
              <w:top w:val="single" w:sz="4" w:space="0" w:color="auto"/>
              <w:left w:val="single" w:sz="4" w:space="0" w:color="auto"/>
              <w:bottom w:val="single" w:sz="4" w:space="0" w:color="auto"/>
              <w:right w:val="single" w:sz="4" w:space="0" w:color="auto"/>
            </w:tcBorders>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Класс</w:t>
            </w:r>
          </w:p>
        </w:tc>
        <w:tc>
          <w:tcPr>
            <w:tcW w:w="1843" w:type="dxa"/>
            <w:tcBorders>
              <w:top w:val="single" w:sz="4" w:space="0" w:color="auto"/>
              <w:left w:val="single" w:sz="4" w:space="0" w:color="auto"/>
              <w:bottom w:val="single" w:sz="4" w:space="0" w:color="auto"/>
              <w:right w:val="single" w:sz="4" w:space="0" w:color="auto"/>
            </w:tcBorders>
          </w:tcPr>
          <w:p w:rsidR="00AE35CF" w:rsidRPr="00AE35CF" w:rsidRDefault="00AE35CF" w:rsidP="00AE35CF">
            <w:pPr>
              <w:pStyle w:val="6"/>
              <w:spacing w:line="240" w:lineRule="auto"/>
              <w:jc w:val="center"/>
              <w:rPr>
                <w:rFonts w:ascii="Times New Roman" w:hAnsi="Times New Roman"/>
                <w:i/>
                <w:color w:val="auto"/>
                <w:sz w:val="24"/>
                <w:szCs w:val="24"/>
                <w:lang w:eastAsia="ru-RU"/>
              </w:rPr>
            </w:pPr>
            <w:r w:rsidRPr="00AE35CF">
              <w:rPr>
                <w:rFonts w:ascii="Times New Roman" w:hAnsi="Times New Roman"/>
                <w:i/>
                <w:color w:val="auto"/>
                <w:sz w:val="24"/>
                <w:szCs w:val="24"/>
                <w:lang w:eastAsia="ru-RU"/>
              </w:rPr>
              <w:t>Результат</w:t>
            </w:r>
          </w:p>
        </w:tc>
      </w:tr>
      <w:tr w:rsidR="00AE35CF" w:rsidRPr="00AE35CF" w:rsidTr="00AE35CF">
        <w:tc>
          <w:tcPr>
            <w:tcW w:w="709" w:type="dxa"/>
            <w:tcBorders>
              <w:top w:val="single" w:sz="4" w:space="0" w:color="auto"/>
              <w:left w:val="single" w:sz="4" w:space="0" w:color="auto"/>
              <w:bottom w:val="single" w:sz="4" w:space="0" w:color="auto"/>
              <w:right w:val="single" w:sz="4" w:space="0" w:color="auto"/>
            </w:tcBorders>
          </w:tcPr>
          <w:p w:rsidR="00AE35CF" w:rsidRPr="00AE35CF" w:rsidRDefault="00AE35CF" w:rsidP="00AE35CF">
            <w:pPr>
              <w:spacing w:after="0" w:line="240" w:lineRule="auto"/>
              <w:jc w:val="center"/>
              <w:rPr>
                <w:rFonts w:ascii="Times New Roman" w:hAnsi="Times New Roman"/>
                <w:sz w:val="24"/>
                <w:szCs w:val="24"/>
              </w:rPr>
            </w:pPr>
            <w:r w:rsidRPr="00AE35CF">
              <w:rPr>
                <w:rFonts w:ascii="Times New Roman" w:hAnsi="Times New Roman"/>
                <w:sz w:val="24"/>
                <w:szCs w:val="24"/>
              </w:rPr>
              <w:t>1</w:t>
            </w:r>
          </w:p>
        </w:tc>
        <w:tc>
          <w:tcPr>
            <w:tcW w:w="2410" w:type="dxa"/>
            <w:tcBorders>
              <w:top w:val="single" w:sz="4" w:space="0" w:color="auto"/>
              <w:left w:val="single" w:sz="4" w:space="0" w:color="auto"/>
              <w:bottom w:val="single" w:sz="4" w:space="0" w:color="auto"/>
              <w:right w:val="single" w:sz="4" w:space="0" w:color="auto"/>
            </w:tcBorders>
          </w:tcPr>
          <w:p w:rsidR="00AE35CF" w:rsidRPr="00AE35CF" w:rsidRDefault="00AE35CF" w:rsidP="00AE35CF">
            <w:pPr>
              <w:spacing w:after="0" w:line="240" w:lineRule="auto"/>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E35CF" w:rsidRPr="00AE35CF" w:rsidRDefault="00AE35CF" w:rsidP="00AE35CF">
            <w:pPr>
              <w:spacing w:after="0" w:line="240" w:lineRule="auto"/>
              <w:jc w:val="center"/>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AE35CF" w:rsidRPr="00AE35CF" w:rsidRDefault="00AE35CF" w:rsidP="00AE35CF">
            <w:pPr>
              <w:spacing w:after="0" w:line="240" w:lineRule="auto"/>
              <w:jc w:val="center"/>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AE35CF" w:rsidRPr="00AE35CF" w:rsidRDefault="00AE35CF" w:rsidP="00AE35CF">
            <w:pPr>
              <w:spacing w:after="0" w:line="240" w:lineRule="auto"/>
              <w:jc w:val="center"/>
              <w:rPr>
                <w:rFonts w:ascii="Times New Roman" w:hAnsi="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AE35CF" w:rsidRPr="00AE35CF" w:rsidRDefault="00AE35CF" w:rsidP="00AE35CF">
            <w:pPr>
              <w:pStyle w:val="6"/>
              <w:spacing w:line="240" w:lineRule="auto"/>
              <w:rPr>
                <w:rFonts w:ascii="Times New Roman" w:hAnsi="Times New Roman"/>
                <w:b w:val="0"/>
                <w:sz w:val="24"/>
                <w:szCs w:val="24"/>
                <w:lang w:eastAsia="ru-RU"/>
              </w:rPr>
            </w:pPr>
          </w:p>
        </w:tc>
      </w:tr>
    </w:tbl>
    <w:p w:rsidR="00AE35CF" w:rsidRPr="00AE35CF" w:rsidRDefault="00AE35CF" w:rsidP="00AE35CF">
      <w:pPr>
        <w:spacing w:after="0" w:line="240" w:lineRule="auto"/>
        <w:rPr>
          <w:rFonts w:ascii="Times New Roman" w:hAnsi="Times New Roman"/>
          <w:b/>
          <w:sz w:val="24"/>
          <w:szCs w:val="24"/>
        </w:rPr>
      </w:pPr>
    </w:p>
    <w:p w:rsidR="00AE35CF" w:rsidRPr="00AE35CF" w:rsidRDefault="00AE35CF" w:rsidP="00AE35CF">
      <w:pPr>
        <w:spacing w:after="0" w:line="240" w:lineRule="auto"/>
        <w:rPr>
          <w:rFonts w:ascii="Times New Roman" w:hAnsi="Times New Roman"/>
          <w:b/>
          <w:sz w:val="24"/>
          <w:szCs w:val="24"/>
        </w:rPr>
      </w:pPr>
      <w:r w:rsidRPr="00AE35CF">
        <w:rPr>
          <w:rFonts w:ascii="Times New Roman" w:hAnsi="Times New Roman"/>
          <w:b/>
          <w:sz w:val="24"/>
          <w:szCs w:val="24"/>
        </w:rPr>
        <w:t>5) Внеурочная деятельность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53"/>
        <w:gridCol w:w="2519"/>
        <w:gridCol w:w="2528"/>
        <w:gridCol w:w="2537"/>
      </w:tblGrid>
      <w:tr w:rsidR="00AE35CF" w:rsidRPr="00AE35CF" w:rsidTr="00AE35CF">
        <w:tc>
          <w:tcPr>
            <w:tcW w:w="2553" w:type="dxa"/>
          </w:tcPr>
          <w:p w:rsidR="00AE35CF" w:rsidRPr="00AE35CF" w:rsidRDefault="00AE35CF" w:rsidP="00AE35CF">
            <w:pPr>
              <w:spacing w:after="0" w:line="240" w:lineRule="auto"/>
              <w:rPr>
                <w:rFonts w:ascii="Times New Roman" w:hAnsi="Times New Roman"/>
                <w:sz w:val="24"/>
                <w:szCs w:val="24"/>
              </w:rPr>
            </w:pPr>
            <w:r w:rsidRPr="00AE35CF">
              <w:rPr>
                <w:rFonts w:ascii="Times New Roman" w:hAnsi="Times New Roman"/>
                <w:sz w:val="24"/>
                <w:szCs w:val="24"/>
              </w:rPr>
              <w:t>Форма занятия</w:t>
            </w:r>
          </w:p>
        </w:tc>
        <w:tc>
          <w:tcPr>
            <w:tcW w:w="2519" w:type="dxa"/>
          </w:tcPr>
          <w:p w:rsidR="00AE35CF" w:rsidRPr="00AE35CF" w:rsidRDefault="00AE35CF" w:rsidP="00AE35CF">
            <w:pPr>
              <w:spacing w:after="0" w:line="240" w:lineRule="auto"/>
              <w:rPr>
                <w:rFonts w:ascii="Times New Roman" w:hAnsi="Times New Roman"/>
                <w:sz w:val="24"/>
                <w:szCs w:val="24"/>
              </w:rPr>
            </w:pPr>
            <w:r w:rsidRPr="00AE35CF">
              <w:rPr>
                <w:rFonts w:ascii="Times New Roman" w:hAnsi="Times New Roman"/>
                <w:sz w:val="24"/>
                <w:szCs w:val="24"/>
              </w:rPr>
              <w:t>тема</w:t>
            </w:r>
          </w:p>
        </w:tc>
        <w:tc>
          <w:tcPr>
            <w:tcW w:w="2528" w:type="dxa"/>
          </w:tcPr>
          <w:p w:rsidR="00AE35CF" w:rsidRPr="00AE35CF" w:rsidRDefault="00AE35CF" w:rsidP="00AE35CF">
            <w:pPr>
              <w:spacing w:after="0" w:line="240" w:lineRule="auto"/>
              <w:rPr>
                <w:rFonts w:ascii="Times New Roman" w:hAnsi="Times New Roman"/>
                <w:sz w:val="24"/>
                <w:szCs w:val="24"/>
              </w:rPr>
            </w:pPr>
            <w:r w:rsidRPr="00AE35CF">
              <w:rPr>
                <w:rFonts w:ascii="Times New Roman" w:hAnsi="Times New Roman"/>
                <w:sz w:val="24"/>
                <w:szCs w:val="24"/>
              </w:rPr>
              <w:t>класс</w:t>
            </w:r>
          </w:p>
        </w:tc>
        <w:tc>
          <w:tcPr>
            <w:tcW w:w="2537" w:type="dxa"/>
          </w:tcPr>
          <w:p w:rsidR="00AE35CF" w:rsidRPr="00AE35CF" w:rsidRDefault="00AE35CF" w:rsidP="00AE35CF">
            <w:pPr>
              <w:spacing w:after="0" w:line="240" w:lineRule="auto"/>
              <w:rPr>
                <w:rFonts w:ascii="Times New Roman" w:hAnsi="Times New Roman"/>
                <w:sz w:val="24"/>
                <w:szCs w:val="24"/>
              </w:rPr>
            </w:pPr>
            <w:r w:rsidRPr="00AE35CF">
              <w:rPr>
                <w:rFonts w:ascii="Times New Roman" w:hAnsi="Times New Roman"/>
                <w:sz w:val="24"/>
                <w:szCs w:val="24"/>
              </w:rPr>
              <w:t>цель и выход</w:t>
            </w:r>
          </w:p>
        </w:tc>
      </w:tr>
      <w:tr w:rsidR="00AE35CF" w:rsidRPr="00AE35CF" w:rsidTr="00AE35CF">
        <w:tc>
          <w:tcPr>
            <w:tcW w:w="2553" w:type="dxa"/>
          </w:tcPr>
          <w:p w:rsidR="00AE35CF" w:rsidRPr="00AE35CF" w:rsidRDefault="00AE35CF" w:rsidP="00AE35CF">
            <w:pPr>
              <w:spacing w:after="0" w:line="240" w:lineRule="auto"/>
              <w:rPr>
                <w:rFonts w:ascii="Times New Roman" w:hAnsi="Times New Roman"/>
                <w:sz w:val="24"/>
                <w:szCs w:val="24"/>
              </w:rPr>
            </w:pPr>
          </w:p>
        </w:tc>
        <w:tc>
          <w:tcPr>
            <w:tcW w:w="2519" w:type="dxa"/>
          </w:tcPr>
          <w:p w:rsidR="00AE35CF" w:rsidRPr="00AE35CF" w:rsidRDefault="00AE35CF" w:rsidP="00AE35CF">
            <w:pPr>
              <w:spacing w:after="0" w:line="240" w:lineRule="auto"/>
              <w:rPr>
                <w:rFonts w:ascii="Times New Roman" w:hAnsi="Times New Roman"/>
                <w:sz w:val="24"/>
                <w:szCs w:val="24"/>
              </w:rPr>
            </w:pPr>
          </w:p>
        </w:tc>
        <w:tc>
          <w:tcPr>
            <w:tcW w:w="2528" w:type="dxa"/>
          </w:tcPr>
          <w:p w:rsidR="00AE35CF" w:rsidRPr="00AE35CF" w:rsidRDefault="00AE35CF" w:rsidP="00AE35CF">
            <w:pPr>
              <w:spacing w:after="0" w:line="240" w:lineRule="auto"/>
              <w:rPr>
                <w:rFonts w:ascii="Times New Roman" w:hAnsi="Times New Roman"/>
                <w:sz w:val="24"/>
                <w:szCs w:val="24"/>
              </w:rPr>
            </w:pPr>
          </w:p>
        </w:tc>
        <w:tc>
          <w:tcPr>
            <w:tcW w:w="2537" w:type="dxa"/>
          </w:tcPr>
          <w:p w:rsidR="00AE35CF" w:rsidRPr="00AE35CF" w:rsidRDefault="00AE35CF" w:rsidP="00AE35CF">
            <w:pPr>
              <w:spacing w:after="0" w:line="240" w:lineRule="auto"/>
              <w:rPr>
                <w:rFonts w:ascii="Times New Roman" w:hAnsi="Times New Roman"/>
                <w:sz w:val="24"/>
                <w:szCs w:val="24"/>
              </w:rPr>
            </w:pPr>
          </w:p>
        </w:tc>
      </w:tr>
    </w:tbl>
    <w:p w:rsidR="00AE35CF" w:rsidRPr="00AE35CF" w:rsidRDefault="00AE35CF" w:rsidP="00AE35CF">
      <w:pPr>
        <w:spacing w:after="0" w:line="240" w:lineRule="auto"/>
        <w:rPr>
          <w:rFonts w:ascii="Times New Roman" w:hAnsi="Times New Roman"/>
          <w:b/>
          <w:sz w:val="24"/>
          <w:szCs w:val="24"/>
        </w:rPr>
      </w:pPr>
    </w:p>
    <w:p w:rsidR="00D248E2" w:rsidRPr="00540501" w:rsidRDefault="00AE35CF" w:rsidP="007073BC">
      <w:pPr>
        <w:spacing w:after="0" w:line="240" w:lineRule="auto"/>
        <w:ind w:firstLine="709"/>
        <w:jc w:val="both"/>
        <w:rPr>
          <w:rFonts w:ascii="Times New Roman" w:hAnsi="Times New Roman"/>
          <w:sz w:val="24"/>
          <w:szCs w:val="24"/>
          <w:lang w:val="ru-RU"/>
        </w:rPr>
      </w:pPr>
      <w:r w:rsidRPr="00540501">
        <w:rPr>
          <w:rFonts w:ascii="Times New Roman" w:hAnsi="Times New Roman"/>
          <w:sz w:val="24"/>
          <w:szCs w:val="24"/>
          <w:lang w:val="ru-RU"/>
        </w:rPr>
        <w:t>Наиболее полный дифференцированный подход к методической работе с учителями ре</w:t>
      </w:r>
      <w:r w:rsidRPr="00540501">
        <w:rPr>
          <w:rFonts w:ascii="Times New Roman" w:hAnsi="Times New Roman"/>
          <w:sz w:val="24"/>
          <w:szCs w:val="24"/>
          <w:lang w:val="ru-RU"/>
        </w:rPr>
        <w:t>а</w:t>
      </w:r>
      <w:r w:rsidRPr="00540501">
        <w:rPr>
          <w:rFonts w:ascii="Times New Roman" w:hAnsi="Times New Roman"/>
          <w:sz w:val="24"/>
          <w:szCs w:val="24"/>
          <w:lang w:val="ru-RU"/>
        </w:rPr>
        <w:t>лизуется на методических объединениях.</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Ожидаемый результат повышения квалификации</w:t>
      </w:r>
      <w:r w:rsidRPr="00540501">
        <w:rPr>
          <w:rFonts w:ascii="Times New Roman" w:hAnsi="Times New Roman"/>
          <w:sz w:val="24"/>
          <w:szCs w:val="24"/>
          <w:lang w:val="ru-RU"/>
        </w:rPr>
        <w:t xml:space="preserve"> – профессиональная готовность работников образования к реализации ФГОС</w:t>
      </w:r>
      <w:r w:rsidR="008E46E5" w:rsidRPr="00540501">
        <w:rPr>
          <w:rFonts w:ascii="Times New Roman" w:hAnsi="Times New Roman"/>
          <w:sz w:val="24"/>
          <w:szCs w:val="24"/>
          <w:lang w:val="ru-RU"/>
        </w:rPr>
        <w:t xml:space="preserve"> ООО</w:t>
      </w:r>
      <w:r w:rsidRPr="00540501">
        <w:rPr>
          <w:rFonts w:ascii="Times New Roman" w:hAnsi="Times New Roman"/>
          <w:sz w:val="24"/>
          <w:szCs w:val="24"/>
          <w:lang w:val="ru-RU"/>
        </w:rPr>
        <w:t>:</w:t>
      </w:r>
    </w:p>
    <w:p w:rsidR="00B540EE" w:rsidRPr="00540501" w:rsidRDefault="00B540EE" w:rsidP="00BF3696">
      <w:pPr>
        <w:pStyle w:val="a8"/>
        <w:numPr>
          <w:ilvl w:val="0"/>
          <w:numId w:val="128"/>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обеспечение оптимального вхождения работников образования в систему ценностей совр</w:t>
      </w:r>
      <w:r w:rsidRPr="00540501">
        <w:rPr>
          <w:rFonts w:ascii="Times New Roman" w:hAnsi="Times New Roman"/>
          <w:lang w:val="ru-RU"/>
        </w:rPr>
        <w:t>е</w:t>
      </w:r>
      <w:r w:rsidRPr="00540501">
        <w:rPr>
          <w:rFonts w:ascii="Times New Roman" w:hAnsi="Times New Roman"/>
          <w:lang w:val="ru-RU"/>
        </w:rPr>
        <w:t>менного образования;</w:t>
      </w:r>
    </w:p>
    <w:p w:rsidR="00B540EE" w:rsidRPr="00540501" w:rsidRDefault="00B540EE" w:rsidP="00BF3696">
      <w:pPr>
        <w:pStyle w:val="a8"/>
        <w:numPr>
          <w:ilvl w:val="0"/>
          <w:numId w:val="128"/>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освоение новой системы требований к структуре основной образовательной программы, р</w:t>
      </w:r>
      <w:r w:rsidRPr="00540501">
        <w:rPr>
          <w:rFonts w:ascii="Times New Roman" w:hAnsi="Times New Roman"/>
          <w:lang w:val="ru-RU"/>
        </w:rPr>
        <w:t>е</w:t>
      </w:r>
      <w:r w:rsidRPr="00540501">
        <w:rPr>
          <w:rFonts w:ascii="Times New Roman" w:hAnsi="Times New Roman"/>
          <w:lang w:val="ru-RU"/>
        </w:rPr>
        <w:t>зультатам ее освоения и условиям реализации, а также системы оценки итогов образовательной де</w:t>
      </w:r>
      <w:r w:rsidRPr="00540501">
        <w:rPr>
          <w:rFonts w:ascii="Times New Roman" w:hAnsi="Times New Roman"/>
          <w:lang w:val="ru-RU"/>
        </w:rPr>
        <w:t>я</w:t>
      </w:r>
      <w:r w:rsidRPr="00540501">
        <w:rPr>
          <w:rFonts w:ascii="Times New Roman" w:hAnsi="Times New Roman"/>
          <w:lang w:val="ru-RU"/>
        </w:rPr>
        <w:t>тельности обучающихся;</w:t>
      </w:r>
    </w:p>
    <w:p w:rsidR="00906B22" w:rsidRPr="00540501" w:rsidRDefault="00B540EE" w:rsidP="00BF3696">
      <w:pPr>
        <w:pStyle w:val="a8"/>
        <w:numPr>
          <w:ilvl w:val="0"/>
          <w:numId w:val="128"/>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овладение учебно-методическими и информационно-методическими ресурсами, необход</w:t>
      </w:r>
      <w:r w:rsidRPr="00540501">
        <w:rPr>
          <w:rFonts w:ascii="Times New Roman" w:hAnsi="Times New Roman"/>
          <w:lang w:val="ru-RU"/>
        </w:rPr>
        <w:t>и</w:t>
      </w:r>
      <w:r w:rsidRPr="00540501">
        <w:rPr>
          <w:rFonts w:ascii="Times New Roman" w:hAnsi="Times New Roman"/>
          <w:lang w:val="ru-RU"/>
        </w:rPr>
        <w:t>мыми для успешного решения задач ФГОС</w:t>
      </w:r>
      <w:r w:rsidR="008E46E5" w:rsidRPr="00540501">
        <w:rPr>
          <w:rFonts w:ascii="Times New Roman" w:hAnsi="Times New Roman"/>
          <w:lang w:val="ru-RU"/>
        </w:rPr>
        <w:t xml:space="preserve"> ООО</w:t>
      </w:r>
      <w:r w:rsidRPr="00540501">
        <w:rPr>
          <w:rFonts w:ascii="Times New Roman" w:hAnsi="Times New Roman"/>
          <w:lang w:val="ru-RU"/>
        </w:rPr>
        <w:t>.</w:t>
      </w:r>
    </w:p>
    <w:p w:rsidR="00B540EE" w:rsidRPr="00540501" w:rsidRDefault="00F61AB1" w:rsidP="00EF0C4F">
      <w:pPr>
        <w:pStyle w:val="3"/>
        <w:spacing w:before="0" w:line="360" w:lineRule="auto"/>
        <w:ind w:left="709"/>
        <w:rPr>
          <w:sz w:val="24"/>
          <w:szCs w:val="24"/>
          <w:lang w:val="ru-RU"/>
        </w:rPr>
      </w:pPr>
      <w:bookmarkStart w:id="275" w:name="_Toc410654077"/>
      <w:bookmarkStart w:id="276" w:name="_Toc409691737"/>
      <w:bookmarkStart w:id="277" w:name="_Toc414553287"/>
      <w:r w:rsidRPr="00540501">
        <w:rPr>
          <w:sz w:val="24"/>
          <w:szCs w:val="24"/>
          <w:lang w:val="ru-RU"/>
        </w:rPr>
        <w:t xml:space="preserve">3.2.2. </w:t>
      </w:r>
      <w:r w:rsidR="00B540EE" w:rsidRPr="00540501">
        <w:rPr>
          <w:sz w:val="24"/>
          <w:szCs w:val="24"/>
          <w:lang w:val="ru-RU"/>
        </w:rPr>
        <w:t>Психолого-педагогические условия реализации основной</w:t>
      </w:r>
      <w:bookmarkStart w:id="278" w:name="_Toc410654078"/>
      <w:bookmarkEnd w:id="275"/>
      <w:r w:rsidR="00B540EE" w:rsidRPr="00540501">
        <w:rPr>
          <w:sz w:val="24"/>
          <w:szCs w:val="24"/>
          <w:lang w:val="ru-RU"/>
        </w:rPr>
        <w:t>образовательной програ</w:t>
      </w:r>
      <w:r w:rsidR="00B540EE" w:rsidRPr="00540501">
        <w:rPr>
          <w:sz w:val="24"/>
          <w:szCs w:val="24"/>
          <w:lang w:val="ru-RU"/>
        </w:rPr>
        <w:t>м</w:t>
      </w:r>
      <w:r w:rsidR="00B540EE" w:rsidRPr="00540501">
        <w:rPr>
          <w:sz w:val="24"/>
          <w:szCs w:val="24"/>
          <w:lang w:val="ru-RU"/>
        </w:rPr>
        <w:t>мы основного общего образования</w:t>
      </w:r>
      <w:bookmarkEnd w:id="276"/>
      <w:bookmarkEnd w:id="277"/>
      <w:bookmarkEnd w:id="278"/>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Требованиями ФГОС к психолого-педагогическим условиям реализации основной обр</w:t>
      </w:r>
      <w:r w:rsidRPr="00540501">
        <w:rPr>
          <w:rFonts w:ascii="Times New Roman" w:hAnsi="Times New Roman"/>
          <w:sz w:val="24"/>
          <w:szCs w:val="24"/>
          <w:lang w:val="ru-RU"/>
        </w:rPr>
        <w:t>а</w:t>
      </w:r>
      <w:r w:rsidRPr="00540501">
        <w:rPr>
          <w:rFonts w:ascii="Times New Roman" w:hAnsi="Times New Roman"/>
          <w:sz w:val="24"/>
          <w:szCs w:val="24"/>
          <w:lang w:val="ru-RU"/>
        </w:rPr>
        <w:t>зовательной программы основного общего образования являются:</w:t>
      </w:r>
    </w:p>
    <w:p w:rsidR="00B540EE" w:rsidRPr="00540501" w:rsidRDefault="00B540EE" w:rsidP="00BF3696">
      <w:pPr>
        <w:pStyle w:val="a8"/>
        <w:numPr>
          <w:ilvl w:val="0"/>
          <w:numId w:val="129"/>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 xml:space="preserve">обеспечение преемственности содержания и форм организации образовательного процесса по отношению к </w:t>
      </w:r>
      <w:r w:rsidR="006F3B39" w:rsidRPr="00540501">
        <w:rPr>
          <w:rFonts w:ascii="Times New Roman" w:hAnsi="Times New Roman"/>
          <w:lang w:val="ru-RU"/>
        </w:rPr>
        <w:t xml:space="preserve">уровню </w:t>
      </w:r>
      <w:r w:rsidR="00201777" w:rsidRPr="00540501">
        <w:rPr>
          <w:rFonts w:ascii="Times New Roman" w:hAnsi="Times New Roman"/>
          <w:lang w:val="ru-RU"/>
        </w:rPr>
        <w:t xml:space="preserve">начального </w:t>
      </w:r>
      <w:r w:rsidRPr="00540501">
        <w:rPr>
          <w:rFonts w:ascii="Times New Roman" w:hAnsi="Times New Roman"/>
          <w:lang w:val="ru-RU"/>
        </w:rPr>
        <w:t>общего образования с учетом специфики возрастного психофизич</w:t>
      </w:r>
      <w:r w:rsidRPr="00540501">
        <w:rPr>
          <w:rFonts w:ascii="Times New Roman" w:hAnsi="Times New Roman"/>
          <w:lang w:val="ru-RU"/>
        </w:rPr>
        <w:t>е</w:t>
      </w:r>
      <w:r w:rsidRPr="00540501">
        <w:rPr>
          <w:rFonts w:ascii="Times New Roman" w:hAnsi="Times New Roman"/>
          <w:lang w:val="ru-RU"/>
        </w:rPr>
        <w:t>ского развития обучающихся, в том числе особенностей перехода из младшего школьного возраста в подростковый;</w:t>
      </w:r>
    </w:p>
    <w:p w:rsidR="00B540EE" w:rsidRPr="00540501" w:rsidRDefault="00B540EE" w:rsidP="00BF3696">
      <w:pPr>
        <w:pStyle w:val="a8"/>
        <w:numPr>
          <w:ilvl w:val="0"/>
          <w:numId w:val="129"/>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обеспечение вариативности направлений и форм, а также диверсификации уровней психол</w:t>
      </w:r>
      <w:r w:rsidRPr="00540501">
        <w:rPr>
          <w:rFonts w:ascii="Times New Roman" w:hAnsi="Times New Roman"/>
          <w:lang w:val="ru-RU"/>
        </w:rPr>
        <w:t>о</w:t>
      </w:r>
      <w:r w:rsidRPr="00540501">
        <w:rPr>
          <w:rFonts w:ascii="Times New Roman" w:hAnsi="Times New Roman"/>
          <w:lang w:val="ru-RU"/>
        </w:rPr>
        <w:t>го-педагогического сопровождения участников образовательн</w:t>
      </w:r>
      <w:r w:rsidR="006770ED" w:rsidRPr="00540501">
        <w:rPr>
          <w:rFonts w:ascii="Times New Roman" w:hAnsi="Times New Roman"/>
          <w:lang w:val="ru-RU"/>
        </w:rPr>
        <w:t>ых отношений</w:t>
      </w:r>
      <w:r w:rsidRPr="00540501">
        <w:rPr>
          <w:rFonts w:ascii="Times New Roman" w:hAnsi="Times New Roman"/>
          <w:lang w:val="ru-RU"/>
        </w:rPr>
        <w:t>;</w:t>
      </w:r>
    </w:p>
    <w:p w:rsidR="00B540EE" w:rsidRPr="00540501" w:rsidRDefault="00B540EE" w:rsidP="00BF3696">
      <w:pPr>
        <w:pStyle w:val="a8"/>
        <w:numPr>
          <w:ilvl w:val="0"/>
          <w:numId w:val="129"/>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lastRenderedPageBreak/>
        <w:t>формирование и развитие психолого-педагогической компетентности участников образов</w:t>
      </w:r>
      <w:r w:rsidRPr="00540501">
        <w:rPr>
          <w:rFonts w:ascii="Times New Roman" w:hAnsi="Times New Roman"/>
          <w:lang w:val="ru-RU"/>
        </w:rPr>
        <w:t>а</w:t>
      </w:r>
      <w:r w:rsidRPr="00540501">
        <w:rPr>
          <w:rFonts w:ascii="Times New Roman" w:hAnsi="Times New Roman"/>
          <w:lang w:val="ru-RU"/>
        </w:rPr>
        <w:t>те</w:t>
      </w:r>
      <w:r w:rsidR="006770ED" w:rsidRPr="00540501">
        <w:rPr>
          <w:rFonts w:ascii="Times New Roman" w:hAnsi="Times New Roman"/>
          <w:lang w:val="ru-RU"/>
        </w:rPr>
        <w:t xml:space="preserve">льных отношений </w:t>
      </w:r>
      <w:r w:rsidRPr="00540501">
        <w:rPr>
          <w:rFonts w:ascii="Times New Roman" w:hAnsi="Times New Roman"/>
          <w:lang w:val="ru-RU"/>
        </w:rPr>
        <w:t>.</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Преемственность содержания и форм организации образовательного процесса по отн</w:t>
      </w:r>
      <w:r w:rsidRPr="00540501">
        <w:rPr>
          <w:rFonts w:ascii="Times New Roman" w:hAnsi="Times New Roman"/>
          <w:sz w:val="24"/>
          <w:szCs w:val="24"/>
          <w:lang w:val="ru-RU"/>
        </w:rPr>
        <w:t>о</w:t>
      </w:r>
      <w:r w:rsidRPr="00540501">
        <w:rPr>
          <w:rFonts w:ascii="Times New Roman" w:hAnsi="Times New Roman"/>
          <w:sz w:val="24"/>
          <w:szCs w:val="24"/>
          <w:lang w:val="ru-RU"/>
        </w:rPr>
        <w:t xml:space="preserve">шению к  </w:t>
      </w:r>
      <w:r w:rsidR="006F3B39" w:rsidRPr="00540501">
        <w:rPr>
          <w:rFonts w:ascii="Times New Roman" w:hAnsi="Times New Roman"/>
          <w:sz w:val="24"/>
          <w:szCs w:val="24"/>
          <w:lang w:val="ru-RU"/>
        </w:rPr>
        <w:t>уровню</w:t>
      </w:r>
      <w:r w:rsidR="00201777" w:rsidRPr="00540501">
        <w:rPr>
          <w:rFonts w:ascii="Times New Roman" w:hAnsi="Times New Roman"/>
          <w:sz w:val="24"/>
          <w:szCs w:val="24"/>
          <w:lang w:val="ru-RU"/>
        </w:rPr>
        <w:t xml:space="preserve">начального </w:t>
      </w:r>
      <w:r w:rsidRPr="00540501">
        <w:rPr>
          <w:rFonts w:ascii="Times New Roman" w:hAnsi="Times New Roman"/>
          <w:sz w:val="24"/>
          <w:szCs w:val="24"/>
          <w:lang w:val="ru-RU"/>
        </w:rPr>
        <w:t>общего образования с учетом специфики возрастного психофиз</w:t>
      </w:r>
      <w:r w:rsidRPr="00540501">
        <w:rPr>
          <w:rFonts w:ascii="Times New Roman" w:hAnsi="Times New Roman"/>
          <w:sz w:val="24"/>
          <w:szCs w:val="24"/>
          <w:lang w:val="ru-RU"/>
        </w:rPr>
        <w:t>и</w:t>
      </w:r>
      <w:r w:rsidRPr="00540501">
        <w:rPr>
          <w:rFonts w:ascii="Times New Roman" w:hAnsi="Times New Roman"/>
          <w:sz w:val="24"/>
          <w:szCs w:val="24"/>
          <w:lang w:val="ru-RU"/>
        </w:rPr>
        <w:t>ческого развития обучающихся, в том числе особенностей перехода из младшего школьного возраста в подростковый, могут включать: учебное сотрудничество, совместную деятельность, разновозрастное сотрудничество, дискуссию, тренинги, групповую игру, освоение культуры аргументации, рефлексию, педагогическое общение, а также информационно-методическое обеспечение образовательно-воспитательного процесса.</w:t>
      </w:r>
    </w:p>
    <w:p w:rsidR="006770ED" w:rsidRPr="00540501" w:rsidRDefault="00B540EE" w:rsidP="006770ED">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При организации психолого-педагогического сопровождения участников образовател</w:t>
      </w:r>
      <w:r w:rsidRPr="00540501">
        <w:rPr>
          <w:rFonts w:ascii="Times New Roman" w:hAnsi="Times New Roman"/>
          <w:sz w:val="24"/>
          <w:szCs w:val="24"/>
          <w:lang w:val="ru-RU"/>
        </w:rPr>
        <w:t>ь</w:t>
      </w:r>
      <w:r w:rsidRPr="00540501">
        <w:rPr>
          <w:rFonts w:ascii="Times New Roman" w:hAnsi="Times New Roman"/>
          <w:sz w:val="24"/>
          <w:szCs w:val="24"/>
          <w:lang w:val="ru-RU"/>
        </w:rPr>
        <w:t xml:space="preserve">ного процесса на </w:t>
      </w:r>
      <w:r w:rsidR="00201777" w:rsidRPr="00540501">
        <w:rPr>
          <w:rFonts w:ascii="Times New Roman" w:hAnsi="Times New Roman"/>
          <w:sz w:val="24"/>
          <w:szCs w:val="24"/>
          <w:lang w:val="ru-RU"/>
        </w:rPr>
        <w:t xml:space="preserve">уровне </w:t>
      </w:r>
      <w:r w:rsidRPr="00540501">
        <w:rPr>
          <w:rFonts w:ascii="Times New Roman" w:hAnsi="Times New Roman"/>
          <w:sz w:val="24"/>
          <w:szCs w:val="24"/>
          <w:lang w:val="ru-RU"/>
        </w:rPr>
        <w:t xml:space="preserve">основного общего образования можно выделить следующие уровни психолого-педагогического сопровождения: индивидуальное, групповое, на уровне класса, на уровне образовательной организации. </w:t>
      </w:r>
    </w:p>
    <w:p w:rsidR="006770ED" w:rsidRPr="006770ED" w:rsidRDefault="006770ED" w:rsidP="006770ED">
      <w:pPr>
        <w:spacing w:after="0" w:line="360" w:lineRule="auto"/>
        <w:ind w:firstLine="709"/>
        <w:jc w:val="both"/>
        <w:rPr>
          <w:rFonts w:ascii="Times New Roman" w:hAnsi="Times New Roman"/>
          <w:sz w:val="24"/>
          <w:szCs w:val="24"/>
        </w:rPr>
      </w:pPr>
      <w:r w:rsidRPr="00540501">
        <w:rPr>
          <w:rFonts w:ascii="Times New Roman" w:hAnsi="Times New Roman"/>
          <w:bCs/>
          <w:sz w:val="24"/>
          <w:szCs w:val="24"/>
          <w:lang w:val="ru-RU"/>
        </w:rPr>
        <w:t>В связи с возрастными особенностями подросткового возраста основная образовательная программа основного общего образования, прежде всего, обеспечивает достижение образов</w:t>
      </w:r>
      <w:r w:rsidRPr="00540501">
        <w:rPr>
          <w:rFonts w:ascii="Times New Roman" w:hAnsi="Times New Roman"/>
          <w:bCs/>
          <w:sz w:val="24"/>
          <w:szCs w:val="24"/>
          <w:lang w:val="ru-RU"/>
        </w:rPr>
        <w:t>а</w:t>
      </w:r>
      <w:r w:rsidRPr="00540501">
        <w:rPr>
          <w:rFonts w:ascii="Times New Roman" w:hAnsi="Times New Roman"/>
          <w:bCs/>
          <w:sz w:val="24"/>
          <w:szCs w:val="24"/>
          <w:lang w:val="ru-RU"/>
        </w:rPr>
        <w:t>тельных результатов через два ее последовательных этапа реализации:</w:t>
      </w:r>
      <w:r w:rsidRPr="00540501">
        <w:rPr>
          <w:rFonts w:ascii="Times New Roman" w:hAnsi="Times New Roman"/>
          <w:bCs/>
          <w:sz w:val="24"/>
          <w:szCs w:val="24"/>
          <w:lang w:val="ru-RU"/>
        </w:rPr>
        <w:br/>
      </w:r>
      <w:r w:rsidRPr="00540501">
        <w:rPr>
          <w:rFonts w:ascii="Times New Roman" w:hAnsi="Times New Roman"/>
          <w:b/>
          <w:bCs/>
          <w:i/>
          <w:iCs/>
          <w:sz w:val="24"/>
          <w:szCs w:val="24"/>
          <w:lang w:val="ru-RU"/>
        </w:rPr>
        <w:t>Этап 5-6 классы – образовательный переход из младшего школьного возраста в подростк</w:t>
      </w:r>
      <w:r w:rsidRPr="00540501">
        <w:rPr>
          <w:rFonts w:ascii="Times New Roman" w:hAnsi="Times New Roman"/>
          <w:b/>
          <w:bCs/>
          <w:i/>
          <w:iCs/>
          <w:sz w:val="24"/>
          <w:szCs w:val="24"/>
          <w:lang w:val="ru-RU"/>
        </w:rPr>
        <w:t>о</w:t>
      </w:r>
      <w:r w:rsidRPr="00540501">
        <w:rPr>
          <w:rFonts w:ascii="Times New Roman" w:hAnsi="Times New Roman"/>
          <w:b/>
          <w:bCs/>
          <w:i/>
          <w:iCs/>
          <w:sz w:val="24"/>
          <w:szCs w:val="24"/>
          <w:lang w:val="ru-RU"/>
        </w:rPr>
        <w:t>вый.</w:t>
      </w:r>
      <w:r w:rsidRPr="00540501">
        <w:rPr>
          <w:rFonts w:ascii="Times New Roman" w:hAnsi="Times New Roman"/>
          <w:bCs/>
          <w:sz w:val="24"/>
          <w:szCs w:val="24"/>
          <w:lang w:val="ru-RU"/>
        </w:rPr>
        <w:t xml:space="preserve"> </w:t>
      </w:r>
      <w:r w:rsidRPr="006770ED">
        <w:rPr>
          <w:rFonts w:ascii="Times New Roman" w:hAnsi="Times New Roman"/>
          <w:bCs/>
          <w:sz w:val="24"/>
          <w:szCs w:val="24"/>
        </w:rPr>
        <w:t>На данном этапе образования ООП ООО обеспечивает:</w:t>
      </w:r>
    </w:p>
    <w:p w:rsidR="006770ED" w:rsidRPr="00540501" w:rsidRDefault="006770ED" w:rsidP="00BF3696">
      <w:pPr>
        <w:numPr>
          <w:ilvl w:val="0"/>
          <w:numId w:val="226"/>
        </w:numPr>
        <w:spacing w:after="0" w:line="360" w:lineRule="auto"/>
        <w:ind w:left="709" w:hanging="425"/>
        <w:rPr>
          <w:rFonts w:ascii="Times New Roman" w:hAnsi="Times New Roman"/>
          <w:bCs/>
          <w:sz w:val="24"/>
          <w:szCs w:val="24"/>
          <w:lang w:val="ru-RU"/>
        </w:rPr>
      </w:pPr>
      <w:r w:rsidRPr="00540501">
        <w:rPr>
          <w:rFonts w:ascii="Times New Roman" w:hAnsi="Times New Roman"/>
          <w:bCs/>
          <w:sz w:val="24"/>
          <w:szCs w:val="24"/>
          <w:lang w:val="ru-RU"/>
        </w:rPr>
        <w:t>организацию сотрудничества между младшими подростками и младшими школьниками (разновозрастное сотрудничество) , что позволит решить проблему подросткового нег</w:t>
      </w:r>
      <w:r w:rsidRPr="00540501">
        <w:rPr>
          <w:rFonts w:ascii="Times New Roman" w:hAnsi="Times New Roman"/>
          <w:bCs/>
          <w:sz w:val="24"/>
          <w:szCs w:val="24"/>
          <w:lang w:val="ru-RU"/>
        </w:rPr>
        <w:t>а</w:t>
      </w:r>
      <w:r w:rsidRPr="00540501">
        <w:rPr>
          <w:rFonts w:ascii="Times New Roman" w:hAnsi="Times New Roman"/>
          <w:bCs/>
          <w:sz w:val="24"/>
          <w:szCs w:val="24"/>
          <w:lang w:val="ru-RU"/>
        </w:rPr>
        <w:t xml:space="preserve">тивизма в его школьных проявлениях (дисциплинарных, учебных, мотивационных); </w:t>
      </w:r>
    </w:p>
    <w:p w:rsidR="00A94873" w:rsidRPr="00540501" w:rsidRDefault="006770ED" w:rsidP="00BF3696">
      <w:pPr>
        <w:numPr>
          <w:ilvl w:val="0"/>
          <w:numId w:val="226"/>
        </w:numPr>
        <w:spacing w:after="0" w:line="360" w:lineRule="auto"/>
        <w:ind w:left="709" w:hanging="425"/>
        <w:rPr>
          <w:rFonts w:ascii="Times New Roman" w:hAnsi="Times New Roman"/>
          <w:bCs/>
          <w:sz w:val="24"/>
          <w:szCs w:val="24"/>
          <w:lang w:val="ru-RU"/>
        </w:rPr>
      </w:pPr>
      <w:r w:rsidRPr="00540501">
        <w:rPr>
          <w:rFonts w:ascii="Times New Roman" w:hAnsi="Times New Roman"/>
          <w:bCs/>
          <w:sz w:val="24"/>
          <w:szCs w:val="24"/>
          <w:lang w:val="ru-RU"/>
        </w:rPr>
        <w:t>формирование учебной самостоятельности обучающихся через работу в позиции «уч</w:t>
      </w:r>
      <w:r w:rsidRPr="00540501">
        <w:rPr>
          <w:rFonts w:ascii="Times New Roman" w:hAnsi="Times New Roman"/>
          <w:bCs/>
          <w:sz w:val="24"/>
          <w:szCs w:val="24"/>
          <w:lang w:val="ru-RU"/>
        </w:rPr>
        <w:t>и</w:t>
      </w:r>
      <w:r w:rsidRPr="00540501">
        <w:rPr>
          <w:rFonts w:ascii="Times New Roman" w:hAnsi="Times New Roman"/>
          <w:bCs/>
          <w:sz w:val="24"/>
          <w:szCs w:val="24"/>
          <w:lang w:val="ru-RU"/>
        </w:rPr>
        <w:t>теля», основанной на способности, удерживая точку зрения незнающего, помочь ему з</w:t>
      </w:r>
      <w:r w:rsidRPr="00540501">
        <w:rPr>
          <w:rFonts w:ascii="Times New Roman" w:hAnsi="Times New Roman"/>
          <w:bCs/>
          <w:sz w:val="24"/>
          <w:szCs w:val="24"/>
          <w:lang w:val="ru-RU"/>
        </w:rPr>
        <w:t>а</w:t>
      </w:r>
      <w:r w:rsidRPr="00540501">
        <w:rPr>
          <w:rFonts w:ascii="Times New Roman" w:hAnsi="Times New Roman"/>
          <w:bCs/>
          <w:sz w:val="24"/>
          <w:szCs w:val="24"/>
          <w:lang w:val="ru-RU"/>
        </w:rPr>
        <w:t>нять новую точку зрения, но уже не с позиции сверстника, а учителя;</w:t>
      </w:r>
    </w:p>
    <w:p w:rsidR="006770ED" w:rsidRPr="00540501" w:rsidRDefault="006770ED" w:rsidP="00BF3696">
      <w:pPr>
        <w:numPr>
          <w:ilvl w:val="0"/>
          <w:numId w:val="226"/>
        </w:numPr>
        <w:spacing w:after="0" w:line="360" w:lineRule="auto"/>
        <w:ind w:left="709" w:hanging="425"/>
        <w:rPr>
          <w:rFonts w:ascii="Times New Roman" w:hAnsi="Times New Roman"/>
          <w:bCs/>
          <w:sz w:val="24"/>
          <w:szCs w:val="24"/>
          <w:lang w:val="ru-RU"/>
        </w:rPr>
      </w:pPr>
      <w:r w:rsidRPr="00540501">
        <w:rPr>
          <w:rFonts w:ascii="Times New Roman" w:hAnsi="Times New Roman"/>
          <w:bCs/>
          <w:sz w:val="24"/>
          <w:szCs w:val="24"/>
          <w:lang w:val="ru-RU"/>
        </w:rPr>
        <w:t>учебное сотрудничество между младшими и старшими подростками, что даст возмо</w:t>
      </w:r>
      <w:r w:rsidRPr="00540501">
        <w:rPr>
          <w:rFonts w:ascii="Times New Roman" w:hAnsi="Times New Roman"/>
          <w:bCs/>
          <w:sz w:val="24"/>
          <w:szCs w:val="24"/>
          <w:lang w:val="ru-RU"/>
        </w:rPr>
        <w:t>ж</w:t>
      </w:r>
      <w:r w:rsidRPr="00540501">
        <w:rPr>
          <w:rFonts w:ascii="Times New Roman" w:hAnsi="Times New Roman"/>
          <w:bCs/>
          <w:sz w:val="24"/>
          <w:szCs w:val="24"/>
          <w:lang w:val="ru-RU"/>
        </w:rPr>
        <w:t>ность педагогам организовать образовательн</w:t>
      </w:r>
      <w:r w:rsidR="00A94873" w:rsidRPr="00540501">
        <w:rPr>
          <w:rFonts w:ascii="Times New Roman" w:hAnsi="Times New Roman"/>
          <w:bCs/>
          <w:sz w:val="24"/>
          <w:szCs w:val="24"/>
          <w:lang w:val="ru-RU"/>
        </w:rPr>
        <w:t xml:space="preserve">ую деятельность </w:t>
      </w:r>
      <w:r w:rsidRPr="00540501">
        <w:rPr>
          <w:rFonts w:ascii="Times New Roman" w:hAnsi="Times New Roman"/>
          <w:bCs/>
          <w:sz w:val="24"/>
          <w:szCs w:val="24"/>
          <w:lang w:val="ru-RU"/>
        </w:rPr>
        <w:t>так, чтобы младшие по</w:t>
      </w:r>
      <w:r w:rsidRPr="00540501">
        <w:rPr>
          <w:rFonts w:ascii="Times New Roman" w:hAnsi="Times New Roman"/>
          <w:bCs/>
          <w:sz w:val="24"/>
          <w:szCs w:val="24"/>
          <w:lang w:val="ru-RU"/>
        </w:rPr>
        <w:t>д</w:t>
      </w:r>
      <w:r w:rsidRPr="00540501">
        <w:rPr>
          <w:rFonts w:ascii="Times New Roman" w:hAnsi="Times New Roman"/>
          <w:bCs/>
          <w:sz w:val="24"/>
          <w:szCs w:val="24"/>
          <w:lang w:val="ru-RU"/>
        </w:rPr>
        <w:t>ростки, выстраивая свои учебные отношения со старшими подростками, могли бы сами определять границы своих знаний-незнаний и пробовать строить собственные маршруты в учебном материале;</w:t>
      </w:r>
    </w:p>
    <w:p w:rsidR="006770ED" w:rsidRPr="00540501" w:rsidRDefault="006770ED" w:rsidP="00BF3696">
      <w:pPr>
        <w:numPr>
          <w:ilvl w:val="0"/>
          <w:numId w:val="225"/>
        </w:numPr>
        <w:spacing w:after="0" w:line="360" w:lineRule="auto"/>
        <w:rPr>
          <w:rFonts w:ascii="Times New Roman" w:hAnsi="Times New Roman"/>
          <w:bCs/>
          <w:sz w:val="24"/>
          <w:szCs w:val="24"/>
          <w:lang w:val="ru-RU"/>
        </w:rPr>
      </w:pPr>
      <w:r w:rsidRPr="00540501">
        <w:rPr>
          <w:rFonts w:ascii="Times New Roman" w:hAnsi="Times New Roman"/>
          <w:bCs/>
          <w:sz w:val="24"/>
          <w:szCs w:val="24"/>
          <w:lang w:val="ru-RU"/>
        </w:rPr>
        <w:t>организацию образовательно</w:t>
      </w:r>
      <w:r w:rsidR="00A94873" w:rsidRPr="00540501">
        <w:rPr>
          <w:rFonts w:ascii="Times New Roman" w:hAnsi="Times New Roman"/>
          <w:bCs/>
          <w:sz w:val="24"/>
          <w:szCs w:val="24"/>
          <w:lang w:val="ru-RU"/>
        </w:rPr>
        <w:t>й деятельности</w:t>
      </w:r>
      <w:r w:rsidRPr="00540501">
        <w:rPr>
          <w:rFonts w:ascii="Times New Roman" w:hAnsi="Times New Roman"/>
          <w:bCs/>
          <w:sz w:val="24"/>
          <w:szCs w:val="24"/>
          <w:lang w:val="ru-RU"/>
        </w:rPr>
        <w:t xml:space="preserve"> через возможность разнообразия выбора образовательных пространств (учения, тренировки, экспериментирования) обучающи</w:t>
      </w:r>
      <w:r w:rsidRPr="00540501">
        <w:rPr>
          <w:rFonts w:ascii="Times New Roman" w:hAnsi="Times New Roman"/>
          <w:bCs/>
          <w:sz w:val="24"/>
          <w:szCs w:val="24"/>
          <w:lang w:val="ru-RU"/>
        </w:rPr>
        <w:t>х</w:t>
      </w:r>
      <w:r w:rsidRPr="00540501">
        <w:rPr>
          <w:rFonts w:ascii="Times New Roman" w:hAnsi="Times New Roman"/>
          <w:bCs/>
          <w:sz w:val="24"/>
          <w:szCs w:val="24"/>
          <w:lang w:val="ru-RU"/>
        </w:rPr>
        <w:t>ся;</w:t>
      </w:r>
    </w:p>
    <w:p w:rsidR="006770ED" w:rsidRPr="00540501" w:rsidRDefault="006770ED" w:rsidP="00BF3696">
      <w:pPr>
        <w:numPr>
          <w:ilvl w:val="0"/>
          <w:numId w:val="225"/>
        </w:numPr>
        <w:spacing w:after="0" w:line="360" w:lineRule="auto"/>
        <w:rPr>
          <w:rFonts w:ascii="Times New Roman" w:hAnsi="Times New Roman"/>
          <w:bCs/>
          <w:sz w:val="24"/>
          <w:szCs w:val="24"/>
          <w:lang w:val="ru-RU"/>
        </w:rPr>
      </w:pPr>
      <w:r w:rsidRPr="00540501">
        <w:rPr>
          <w:rFonts w:ascii="Times New Roman" w:hAnsi="Times New Roman"/>
          <w:bCs/>
          <w:sz w:val="24"/>
          <w:szCs w:val="24"/>
          <w:lang w:val="ru-RU"/>
        </w:rPr>
        <w:t>организацию взаимодействия между учащимися, между учащимися и учителем в обр</w:t>
      </w:r>
      <w:r w:rsidRPr="00540501">
        <w:rPr>
          <w:rFonts w:ascii="Times New Roman" w:hAnsi="Times New Roman"/>
          <w:bCs/>
          <w:sz w:val="24"/>
          <w:szCs w:val="24"/>
          <w:lang w:val="ru-RU"/>
        </w:rPr>
        <w:t>а</w:t>
      </w:r>
      <w:r w:rsidRPr="00540501">
        <w:rPr>
          <w:rFonts w:ascii="Times New Roman" w:hAnsi="Times New Roman"/>
          <w:bCs/>
          <w:sz w:val="24"/>
          <w:szCs w:val="24"/>
          <w:lang w:val="ru-RU"/>
        </w:rPr>
        <w:t>зовательно</w:t>
      </w:r>
      <w:r w:rsidR="00A94873" w:rsidRPr="00540501">
        <w:rPr>
          <w:rFonts w:ascii="Times New Roman" w:hAnsi="Times New Roman"/>
          <w:bCs/>
          <w:sz w:val="24"/>
          <w:szCs w:val="24"/>
          <w:lang w:val="ru-RU"/>
        </w:rPr>
        <w:t>й деятельности</w:t>
      </w:r>
      <w:r w:rsidRPr="00540501">
        <w:rPr>
          <w:rFonts w:ascii="Times New Roman" w:hAnsi="Times New Roman"/>
          <w:bCs/>
          <w:sz w:val="24"/>
          <w:szCs w:val="24"/>
          <w:lang w:val="ru-RU"/>
        </w:rPr>
        <w:t xml:space="preserve"> через письменные дискуссии при работе с культурными те</w:t>
      </w:r>
      <w:r w:rsidRPr="00540501">
        <w:rPr>
          <w:rFonts w:ascii="Times New Roman" w:hAnsi="Times New Roman"/>
          <w:bCs/>
          <w:sz w:val="24"/>
          <w:szCs w:val="24"/>
          <w:lang w:val="ru-RU"/>
        </w:rPr>
        <w:t>к</w:t>
      </w:r>
      <w:r w:rsidRPr="00540501">
        <w:rPr>
          <w:rFonts w:ascii="Times New Roman" w:hAnsi="Times New Roman"/>
          <w:bCs/>
          <w:sz w:val="24"/>
          <w:szCs w:val="24"/>
          <w:lang w:val="ru-RU"/>
        </w:rPr>
        <w:lastRenderedPageBreak/>
        <w:t>стами, в которых должны содержаться разные точки зрения, существующие в той или другой области знания, предмете рассмотрения.</w:t>
      </w:r>
    </w:p>
    <w:p w:rsidR="006770ED" w:rsidRPr="00540501" w:rsidRDefault="006770ED" w:rsidP="006770ED">
      <w:pPr>
        <w:spacing w:line="360" w:lineRule="auto"/>
        <w:rPr>
          <w:rFonts w:ascii="Times New Roman" w:hAnsi="Times New Roman"/>
          <w:bCs/>
          <w:sz w:val="24"/>
          <w:szCs w:val="24"/>
          <w:lang w:val="ru-RU"/>
        </w:rPr>
      </w:pPr>
      <w:r w:rsidRPr="00540501">
        <w:rPr>
          <w:rFonts w:ascii="Times New Roman" w:hAnsi="Times New Roman"/>
          <w:b/>
          <w:bCs/>
          <w:i/>
          <w:iCs/>
          <w:sz w:val="24"/>
          <w:szCs w:val="24"/>
          <w:lang w:val="ru-RU"/>
        </w:rPr>
        <w:t xml:space="preserve">   Этап 7-9 классы – этап самоопределения и индивидуализации</w:t>
      </w:r>
      <w:r w:rsidRPr="00540501">
        <w:rPr>
          <w:rFonts w:ascii="Times New Roman" w:hAnsi="Times New Roman"/>
          <w:bCs/>
          <w:sz w:val="24"/>
          <w:szCs w:val="24"/>
          <w:lang w:val="ru-RU"/>
        </w:rPr>
        <w:t xml:space="preserve">. </w:t>
      </w:r>
      <w:r w:rsidRPr="00540501">
        <w:rPr>
          <w:rFonts w:ascii="Times New Roman" w:hAnsi="Times New Roman"/>
          <w:bCs/>
          <w:sz w:val="24"/>
          <w:szCs w:val="24"/>
          <w:lang w:val="ru-RU"/>
        </w:rPr>
        <w:br/>
        <w:t>На данном этапе образования ООП основного общего образования содержание обеспечивает:</w:t>
      </w:r>
    </w:p>
    <w:p w:rsidR="006770ED" w:rsidRPr="00540501" w:rsidRDefault="006770ED" w:rsidP="00BF3696">
      <w:pPr>
        <w:numPr>
          <w:ilvl w:val="0"/>
          <w:numId w:val="227"/>
        </w:numPr>
        <w:spacing w:after="0" w:line="360" w:lineRule="auto"/>
        <w:rPr>
          <w:rFonts w:ascii="Times New Roman" w:hAnsi="Times New Roman"/>
          <w:bCs/>
          <w:sz w:val="24"/>
          <w:szCs w:val="24"/>
          <w:lang w:val="ru-RU"/>
        </w:rPr>
      </w:pPr>
      <w:r w:rsidRPr="00540501">
        <w:rPr>
          <w:rFonts w:ascii="Times New Roman" w:hAnsi="Times New Roman"/>
          <w:bCs/>
          <w:sz w:val="24"/>
          <w:szCs w:val="24"/>
          <w:lang w:val="ru-RU"/>
        </w:rPr>
        <w:t>наличие разнообразных организационно-учебных форм (уроки, занятия, тренинги, пр</w:t>
      </w:r>
      <w:r w:rsidRPr="00540501">
        <w:rPr>
          <w:rFonts w:ascii="Times New Roman" w:hAnsi="Times New Roman"/>
          <w:bCs/>
          <w:sz w:val="24"/>
          <w:szCs w:val="24"/>
          <w:lang w:val="ru-RU"/>
        </w:rPr>
        <w:t>о</w:t>
      </w:r>
      <w:r w:rsidRPr="00540501">
        <w:rPr>
          <w:rFonts w:ascii="Times New Roman" w:hAnsi="Times New Roman"/>
          <w:bCs/>
          <w:sz w:val="24"/>
          <w:szCs w:val="24"/>
          <w:lang w:val="ru-RU"/>
        </w:rPr>
        <w:t>екты, практики, конференции, выездные сессии и пр.) с постепенным расширением во</w:t>
      </w:r>
      <w:r w:rsidRPr="00540501">
        <w:rPr>
          <w:rFonts w:ascii="Times New Roman" w:hAnsi="Times New Roman"/>
          <w:bCs/>
          <w:sz w:val="24"/>
          <w:szCs w:val="24"/>
          <w:lang w:val="ru-RU"/>
        </w:rPr>
        <w:t>з</w:t>
      </w:r>
      <w:r w:rsidRPr="00540501">
        <w:rPr>
          <w:rFonts w:ascii="Times New Roman" w:hAnsi="Times New Roman"/>
          <w:bCs/>
          <w:sz w:val="24"/>
          <w:szCs w:val="24"/>
          <w:lang w:val="ru-RU"/>
        </w:rPr>
        <w:t>можностей обучающихся осуществлять выбор уровня и характера самостоятельной р</w:t>
      </w:r>
      <w:r w:rsidRPr="00540501">
        <w:rPr>
          <w:rFonts w:ascii="Times New Roman" w:hAnsi="Times New Roman"/>
          <w:bCs/>
          <w:sz w:val="24"/>
          <w:szCs w:val="24"/>
          <w:lang w:val="ru-RU"/>
        </w:rPr>
        <w:t>а</w:t>
      </w:r>
      <w:r w:rsidRPr="00540501">
        <w:rPr>
          <w:rFonts w:ascii="Times New Roman" w:hAnsi="Times New Roman"/>
          <w:bCs/>
          <w:sz w:val="24"/>
          <w:szCs w:val="24"/>
          <w:lang w:val="ru-RU"/>
        </w:rPr>
        <w:t>боты</w:t>
      </w:r>
    </w:p>
    <w:p w:rsidR="006770ED" w:rsidRPr="00540501" w:rsidRDefault="006770ED" w:rsidP="00BF3696">
      <w:pPr>
        <w:numPr>
          <w:ilvl w:val="0"/>
          <w:numId w:val="227"/>
        </w:numPr>
        <w:spacing w:after="0" w:line="360" w:lineRule="auto"/>
        <w:rPr>
          <w:rFonts w:ascii="Times New Roman" w:hAnsi="Times New Roman"/>
          <w:bCs/>
          <w:sz w:val="24"/>
          <w:szCs w:val="24"/>
          <w:lang w:val="ru-RU"/>
        </w:rPr>
      </w:pPr>
      <w:r w:rsidRPr="00540501">
        <w:rPr>
          <w:rFonts w:ascii="Times New Roman" w:hAnsi="Times New Roman"/>
          <w:bCs/>
          <w:sz w:val="24"/>
          <w:szCs w:val="24"/>
          <w:lang w:val="ru-RU"/>
        </w:rPr>
        <w:t>образовательные места встреч замыслов с их реализацией, места социального экспер</w:t>
      </w:r>
      <w:r w:rsidRPr="00540501">
        <w:rPr>
          <w:rFonts w:ascii="Times New Roman" w:hAnsi="Times New Roman"/>
          <w:bCs/>
          <w:sz w:val="24"/>
          <w:szCs w:val="24"/>
          <w:lang w:val="ru-RU"/>
        </w:rPr>
        <w:t>и</w:t>
      </w:r>
      <w:r w:rsidRPr="00540501">
        <w:rPr>
          <w:rFonts w:ascii="Times New Roman" w:hAnsi="Times New Roman"/>
          <w:bCs/>
          <w:sz w:val="24"/>
          <w:szCs w:val="24"/>
          <w:lang w:val="ru-RU"/>
        </w:rPr>
        <w:t>ментирования, позволяющего ощутить границы собственных возможностей обучающи</w:t>
      </w:r>
      <w:r w:rsidRPr="00540501">
        <w:rPr>
          <w:rFonts w:ascii="Times New Roman" w:hAnsi="Times New Roman"/>
          <w:bCs/>
          <w:sz w:val="24"/>
          <w:szCs w:val="24"/>
          <w:lang w:val="ru-RU"/>
        </w:rPr>
        <w:t>х</w:t>
      </w:r>
      <w:r w:rsidRPr="00540501">
        <w:rPr>
          <w:rFonts w:ascii="Times New Roman" w:hAnsi="Times New Roman"/>
          <w:bCs/>
          <w:sz w:val="24"/>
          <w:szCs w:val="24"/>
          <w:lang w:val="ru-RU"/>
        </w:rPr>
        <w:t>ся;</w:t>
      </w:r>
    </w:p>
    <w:p w:rsidR="006770ED" w:rsidRPr="00540501" w:rsidRDefault="006770ED" w:rsidP="00BF3696">
      <w:pPr>
        <w:numPr>
          <w:ilvl w:val="0"/>
          <w:numId w:val="227"/>
        </w:numPr>
        <w:spacing w:after="0" w:line="360" w:lineRule="auto"/>
        <w:rPr>
          <w:rFonts w:ascii="Times New Roman" w:hAnsi="Times New Roman"/>
          <w:bCs/>
          <w:sz w:val="24"/>
          <w:szCs w:val="24"/>
          <w:lang w:val="ru-RU"/>
        </w:rPr>
      </w:pPr>
      <w:r w:rsidRPr="00540501">
        <w:rPr>
          <w:rFonts w:ascii="Times New Roman" w:hAnsi="Times New Roman"/>
          <w:bCs/>
          <w:sz w:val="24"/>
          <w:szCs w:val="24"/>
          <w:lang w:val="ru-RU"/>
        </w:rPr>
        <w:t>выбор и реализацию индивидуальных образовательных траекторий в заданной учебной предметной программой области самостоятельности.</w:t>
      </w:r>
    </w:p>
    <w:p w:rsidR="006770ED" w:rsidRPr="00540501" w:rsidRDefault="006770ED" w:rsidP="00BF3696">
      <w:pPr>
        <w:numPr>
          <w:ilvl w:val="0"/>
          <w:numId w:val="227"/>
        </w:numPr>
        <w:spacing w:after="0" w:line="360" w:lineRule="auto"/>
        <w:rPr>
          <w:rFonts w:ascii="Times New Roman" w:hAnsi="Times New Roman"/>
          <w:bCs/>
          <w:sz w:val="24"/>
          <w:szCs w:val="24"/>
          <w:lang w:val="ru-RU"/>
        </w:rPr>
      </w:pPr>
      <w:r w:rsidRPr="00540501">
        <w:rPr>
          <w:rFonts w:ascii="Times New Roman" w:hAnsi="Times New Roman"/>
          <w:bCs/>
          <w:sz w:val="24"/>
          <w:szCs w:val="24"/>
          <w:lang w:val="ru-RU"/>
        </w:rPr>
        <w:t>организацию системы социальной жизнедеятельности и группового проектирования с</w:t>
      </w:r>
      <w:r w:rsidRPr="00540501">
        <w:rPr>
          <w:rFonts w:ascii="Times New Roman" w:hAnsi="Times New Roman"/>
          <w:bCs/>
          <w:sz w:val="24"/>
          <w:szCs w:val="24"/>
          <w:lang w:val="ru-RU"/>
        </w:rPr>
        <w:t>о</w:t>
      </w:r>
      <w:r w:rsidRPr="00540501">
        <w:rPr>
          <w:rFonts w:ascii="Times New Roman" w:hAnsi="Times New Roman"/>
          <w:bCs/>
          <w:sz w:val="24"/>
          <w:szCs w:val="24"/>
          <w:lang w:val="ru-RU"/>
        </w:rPr>
        <w:t>циальных событий, предоставление обучающимся поля для самопрезентации и самов</w:t>
      </w:r>
      <w:r w:rsidRPr="00540501">
        <w:rPr>
          <w:rFonts w:ascii="Times New Roman" w:hAnsi="Times New Roman"/>
          <w:bCs/>
          <w:sz w:val="24"/>
          <w:szCs w:val="24"/>
          <w:lang w:val="ru-RU"/>
        </w:rPr>
        <w:t>ы</w:t>
      </w:r>
      <w:r w:rsidRPr="00540501">
        <w:rPr>
          <w:rFonts w:ascii="Times New Roman" w:hAnsi="Times New Roman"/>
          <w:bCs/>
          <w:sz w:val="24"/>
          <w:szCs w:val="24"/>
          <w:lang w:val="ru-RU"/>
        </w:rPr>
        <w:t>ражения в группах сверстников и разновозрастных группах;</w:t>
      </w:r>
    </w:p>
    <w:p w:rsidR="006770ED" w:rsidRPr="00540501" w:rsidRDefault="006770ED" w:rsidP="00BF3696">
      <w:pPr>
        <w:numPr>
          <w:ilvl w:val="0"/>
          <w:numId w:val="227"/>
        </w:numPr>
        <w:spacing w:after="0" w:line="360" w:lineRule="auto"/>
        <w:rPr>
          <w:rFonts w:ascii="Times New Roman" w:hAnsi="Times New Roman"/>
          <w:bCs/>
          <w:sz w:val="24"/>
          <w:szCs w:val="24"/>
          <w:lang w:val="ru-RU"/>
        </w:rPr>
      </w:pPr>
      <w:r w:rsidRPr="00540501">
        <w:rPr>
          <w:rFonts w:ascii="Times New Roman" w:hAnsi="Times New Roman"/>
          <w:bCs/>
          <w:sz w:val="24"/>
          <w:szCs w:val="24"/>
          <w:lang w:val="ru-RU"/>
        </w:rPr>
        <w:t>создание пространств для реализации разнообразных творческих замыслов обучающи</w:t>
      </w:r>
      <w:r w:rsidRPr="00540501">
        <w:rPr>
          <w:rFonts w:ascii="Times New Roman" w:hAnsi="Times New Roman"/>
          <w:bCs/>
          <w:sz w:val="24"/>
          <w:szCs w:val="24"/>
          <w:lang w:val="ru-RU"/>
        </w:rPr>
        <w:t>х</w:t>
      </w:r>
      <w:r w:rsidRPr="00540501">
        <w:rPr>
          <w:rFonts w:ascii="Times New Roman" w:hAnsi="Times New Roman"/>
          <w:bCs/>
          <w:sz w:val="24"/>
          <w:szCs w:val="24"/>
          <w:lang w:val="ru-RU"/>
        </w:rPr>
        <w:t>ся, проявление инициативных действий.</w:t>
      </w:r>
    </w:p>
    <w:p w:rsidR="006770ED" w:rsidRPr="00540501" w:rsidRDefault="00906B22" w:rsidP="006770ED">
      <w:pPr>
        <w:spacing w:line="360" w:lineRule="auto"/>
        <w:rPr>
          <w:rFonts w:ascii="Times New Roman" w:hAnsi="Times New Roman"/>
          <w:bCs/>
          <w:sz w:val="24"/>
          <w:szCs w:val="24"/>
          <w:lang w:val="ru-RU"/>
        </w:rPr>
      </w:pPr>
      <w:r w:rsidRPr="00540501">
        <w:rPr>
          <w:rFonts w:ascii="Times New Roman" w:hAnsi="Times New Roman"/>
          <w:bCs/>
          <w:sz w:val="24"/>
          <w:szCs w:val="24"/>
          <w:lang w:val="ru-RU"/>
        </w:rPr>
        <w:tab/>
      </w:r>
      <w:r w:rsidR="006770ED" w:rsidRPr="00540501">
        <w:rPr>
          <w:rFonts w:ascii="Times New Roman" w:hAnsi="Times New Roman"/>
          <w:bCs/>
          <w:sz w:val="24"/>
          <w:szCs w:val="24"/>
          <w:lang w:val="ru-RU"/>
        </w:rPr>
        <w:t>Результатом реализации указанных требований является комфортная развивающая обр</w:t>
      </w:r>
      <w:r w:rsidR="006770ED" w:rsidRPr="00540501">
        <w:rPr>
          <w:rFonts w:ascii="Times New Roman" w:hAnsi="Times New Roman"/>
          <w:bCs/>
          <w:sz w:val="24"/>
          <w:szCs w:val="24"/>
          <w:lang w:val="ru-RU"/>
        </w:rPr>
        <w:t>а</w:t>
      </w:r>
      <w:r w:rsidR="006770ED" w:rsidRPr="00540501">
        <w:rPr>
          <w:rFonts w:ascii="Times New Roman" w:hAnsi="Times New Roman"/>
          <w:bCs/>
          <w:sz w:val="24"/>
          <w:szCs w:val="24"/>
          <w:lang w:val="ru-RU"/>
        </w:rPr>
        <w:t>зовательная среда основного общего образования как базового условия:</w:t>
      </w:r>
    </w:p>
    <w:p w:rsidR="006770ED" w:rsidRPr="00540501" w:rsidRDefault="006770ED" w:rsidP="00BF3696">
      <w:pPr>
        <w:numPr>
          <w:ilvl w:val="0"/>
          <w:numId w:val="228"/>
        </w:numPr>
        <w:spacing w:after="0" w:line="360" w:lineRule="auto"/>
        <w:rPr>
          <w:rFonts w:ascii="Times New Roman" w:hAnsi="Times New Roman"/>
          <w:bCs/>
          <w:sz w:val="24"/>
          <w:szCs w:val="24"/>
          <w:lang w:val="ru-RU"/>
        </w:rPr>
      </w:pPr>
      <w:r w:rsidRPr="00540501">
        <w:rPr>
          <w:rFonts w:ascii="Times New Roman" w:hAnsi="Times New Roman"/>
          <w:bCs/>
          <w:sz w:val="24"/>
          <w:szCs w:val="24"/>
          <w:lang w:val="ru-RU"/>
        </w:rPr>
        <w:t>обеспечивающего достижение целей основного общего образования, его высокое кач</w:t>
      </w:r>
      <w:r w:rsidRPr="00540501">
        <w:rPr>
          <w:rFonts w:ascii="Times New Roman" w:hAnsi="Times New Roman"/>
          <w:bCs/>
          <w:sz w:val="24"/>
          <w:szCs w:val="24"/>
          <w:lang w:val="ru-RU"/>
        </w:rPr>
        <w:t>е</w:t>
      </w:r>
      <w:r w:rsidRPr="00540501">
        <w:rPr>
          <w:rFonts w:ascii="Times New Roman" w:hAnsi="Times New Roman"/>
          <w:bCs/>
          <w:sz w:val="24"/>
          <w:szCs w:val="24"/>
          <w:lang w:val="ru-RU"/>
        </w:rPr>
        <w:t>ство, доступность и открытость для обучающихся, их родителей (законных представит</w:t>
      </w:r>
      <w:r w:rsidRPr="00540501">
        <w:rPr>
          <w:rFonts w:ascii="Times New Roman" w:hAnsi="Times New Roman"/>
          <w:bCs/>
          <w:sz w:val="24"/>
          <w:szCs w:val="24"/>
          <w:lang w:val="ru-RU"/>
        </w:rPr>
        <w:t>е</w:t>
      </w:r>
      <w:r w:rsidRPr="00540501">
        <w:rPr>
          <w:rFonts w:ascii="Times New Roman" w:hAnsi="Times New Roman"/>
          <w:bCs/>
          <w:sz w:val="24"/>
          <w:szCs w:val="24"/>
          <w:lang w:val="ru-RU"/>
        </w:rPr>
        <w:t>лей), духовно-нравственное развитие и воспитание обучающихся;</w:t>
      </w:r>
    </w:p>
    <w:p w:rsidR="006770ED" w:rsidRPr="00540501" w:rsidRDefault="006770ED" w:rsidP="00BF3696">
      <w:pPr>
        <w:numPr>
          <w:ilvl w:val="0"/>
          <w:numId w:val="228"/>
        </w:numPr>
        <w:spacing w:after="0" w:line="360" w:lineRule="auto"/>
        <w:rPr>
          <w:rFonts w:ascii="Times New Roman" w:hAnsi="Times New Roman"/>
          <w:bCs/>
          <w:sz w:val="24"/>
          <w:szCs w:val="24"/>
          <w:lang w:val="ru-RU"/>
        </w:rPr>
      </w:pPr>
      <w:r w:rsidRPr="00540501">
        <w:rPr>
          <w:rFonts w:ascii="Times New Roman" w:hAnsi="Times New Roman"/>
          <w:bCs/>
          <w:sz w:val="24"/>
          <w:szCs w:val="24"/>
          <w:lang w:val="ru-RU"/>
        </w:rPr>
        <w:t>гарантирующего охрану и укрепление физического, психологического и социального здоровья обучающихся;</w:t>
      </w:r>
    </w:p>
    <w:p w:rsidR="00906B22" w:rsidRPr="00540501" w:rsidRDefault="006770ED" w:rsidP="00BF3696">
      <w:pPr>
        <w:numPr>
          <w:ilvl w:val="0"/>
          <w:numId w:val="228"/>
        </w:numPr>
        <w:spacing w:after="0" w:line="360" w:lineRule="auto"/>
        <w:rPr>
          <w:rFonts w:ascii="Times New Roman" w:hAnsi="Times New Roman"/>
          <w:bCs/>
          <w:sz w:val="24"/>
          <w:szCs w:val="24"/>
          <w:lang w:val="ru-RU"/>
        </w:rPr>
      </w:pPr>
      <w:r w:rsidRPr="00540501">
        <w:rPr>
          <w:rFonts w:ascii="Times New Roman" w:hAnsi="Times New Roman"/>
          <w:bCs/>
          <w:sz w:val="24"/>
          <w:szCs w:val="24"/>
          <w:lang w:val="ru-RU"/>
        </w:rPr>
        <w:t>преемственного по отношению к начальному общему образованию и учитывающей ос</w:t>
      </w:r>
      <w:r w:rsidRPr="00540501">
        <w:rPr>
          <w:rFonts w:ascii="Times New Roman" w:hAnsi="Times New Roman"/>
          <w:bCs/>
          <w:sz w:val="24"/>
          <w:szCs w:val="24"/>
          <w:lang w:val="ru-RU"/>
        </w:rPr>
        <w:t>о</w:t>
      </w:r>
      <w:r w:rsidRPr="00540501">
        <w:rPr>
          <w:rFonts w:ascii="Times New Roman" w:hAnsi="Times New Roman"/>
          <w:bCs/>
          <w:sz w:val="24"/>
          <w:szCs w:val="24"/>
          <w:lang w:val="ru-RU"/>
        </w:rPr>
        <w:t>бенности организации основного общего образования, а также специфику возрастного психофизического развития обучающихся на данной ступени общего образования.</w:t>
      </w:r>
    </w:p>
    <w:p w:rsidR="00993EBF" w:rsidRDefault="00993EBF" w:rsidP="00906B22">
      <w:pPr>
        <w:spacing w:line="360" w:lineRule="auto"/>
        <w:jc w:val="center"/>
        <w:rPr>
          <w:rFonts w:ascii="Times New Roman" w:hAnsi="Times New Roman"/>
          <w:bCs/>
          <w:i/>
          <w:iCs/>
          <w:sz w:val="24"/>
          <w:szCs w:val="24"/>
          <w:lang w:val="ru-RU"/>
        </w:rPr>
      </w:pPr>
    </w:p>
    <w:p w:rsidR="006770ED" w:rsidRPr="00540501" w:rsidRDefault="006770ED" w:rsidP="00906B22">
      <w:pPr>
        <w:spacing w:line="360" w:lineRule="auto"/>
        <w:jc w:val="center"/>
        <w:rPr>
          <w:rFonts w:ascii="Times New Roman" w:hAnsi="Times New Roman"/>
          <w:bCs/>
          <w:sz w:val="24"/>
          <w:szCs w:val="24"/>
          <w:lang w:val="ru-RU"/>
        </w:rPr>
      </w:pPr>
      <w:r w:rsidRPr="00540501">
        <w:rPr>
          <w:rFonts w:ascii="Times New Roman" w:hAnsi="Times New Roman"/>
          <w:bCs/>
          <w:i/>
          <w:iCs/>
          <w:sz w:val="24"/>
          <w:szCs w:val="24"/>
          <w:lang w:val="ru-RU"/>
        </w:rPr>
        <w:t>Обеспечение вариативности направлений и форм, а также диверсификации уровней психолого-педагогического сопровождения участников образовательного процесса</w:t>
      </w:r>
    </w:p>
    <w:p w:rsidR="006770ED" w:rsidRPr="00540501" w:rsidRDefault="006770ED" w:rsidP="006770ED">
      <w:pPr>
        <w:pStyle w:val="afa"/>
        <w:spacing w:line="360" w:lineRule="auto"/>
        <w:jc w:val="both"/>
        <w:rPr>
          <w:rFonts w:ascii="Times New Roman" w:hAnsi="Times New Roman"/>
          <w:sz w:val="24"/>
          <w:szCs w:val="24"/>
          <w:lang w:val="ru-RU"/>
        </w:rPr>
      </w:pPr>
      <w:r w:rsidRPr="00540501">
        <w:rPr>
          <w:rFonts w:ascii="Times New Roman" w:hAnsi="Times New Roman"/>
          <w:sz w:val="24"/>
          <w:szCs w:val="24"/>
          <w:lang w:val="ru-RU"/>
        </w:rPr>
        <w:t xml:space="preserve">Цель психологической службы </w:t>
      </w:r>
      <w:r w:rsidR="00993EBF">
        <w:rPr>
          <w:rFonts w:ascii="Times New Roman" w:hAnsi="Times New Roman"/>
          <w:sz w:val="24"/>
          <w:szCs w:val="24"/>
          <w:lang w:val="ru-RU"/>
        </w:rPr>
        <w:t>М</w:t>
      </w:r>
      <w:r w:rsidR="00A94873" w:rsidRPr="00540501">
        <w:rPr>
          <w:rFonts w:ascii="Times New Roman" w:hAnsi="Times New Roman"/>
          <w:sz w:val="24"/>
          <w:szCs w:val="24"/>
          <w:lang w:val="ru-RU"/>
        </w:rPr>
        <w:t xml:space="preserve">ОУ </w:t>
      </w:r>
      <w:r w:rsidR="00993EBF">
        <w:rPr>
          <w:rFonts w:ascii="Times New Roman" w:hAnsi="Times New Roman"/>
          <w:sz w:val="24"/>
          <w:szCs w:val="24"/>
          <w:lang w:val="ru-RU"/>
        </w:rPr>
        <w:t>СОШ № 2 г. Твери</w:t>
      </w:r>
      <w:r w:rsidRPr="00540501">
        <w:rPr>
          <w:rFonts w:ascii="Times New Roman" w:hAnsi="Times New Roman"/>
          <w:sz w:val="24"/>
          <w:szCs w:val="24"/>
          <w:lang w:val="ru-RU"/>
        </w:rPr>
        <w:t xml:space="preserve">:  </w:t>
      </w:r>
    </w:p>
    <w:p w:rsidR="006770ED" w:rsidRPr="00540501" w:rsidRDefault="006770ED" w:rsidP="00BF3696">
      <w:pPr>
        <w:pStyle w:val="afd"/>
        <w:numPr>
          <w:ilvl w:val="0"/>
          <w:numId w:val="217"/>
        </w:numPr>
        <w:spacing w:line="360" w:lineRule="auto"/>
        <w:ind w:left="714" w:hanging="357"/>
        <w:jc w:val="both"/>
        <w:rPr>
          <w:rFonts w:ascii="Times New Roman" w:hAnsi="Times New Roman"/>
          <w:sz w:val="24"/>
          <w:szCs w:val="24"/>
          <w:u w:val="single"/>
          <w:lang w:val="ru-RU"/>
        </w:rPr>
      </w:pPr>
      <w:r w:rsidRPr="00540501">
        <w:rPr>
          <w:rFonts w:ascii="Times New Roman" w:hAnsi="Times New Roman"/>
          <w:sz w:val="24"/>
          <w:szCs w:val="24"/>
          <w:lang w:val="ru-RU"/>
        </w:rPr>
        <w:lastRenderedPageBreak/>
        <w:t>создание социально-психологических условий, способствующих успешному обучению и психологическому развитию каждого ребенка в ситуациях школьного взаимодействия (содействие психическому здоровью, личностному развитию детей, образовательным интересам, раскрытию индивидуальности личности учащихся, а также коррекция разн</w:t>
      </w:r>
      <w:r w:rsidRPr="00540501">
        <w:rPr>
          <w:rFonts w:ascii="Times New Roman" w:hAnsi="Times New Roman"/>
          <w:sz w:val="24"/>
          <w:szCs w:val="24"/>
          <w:lang w:val="ru-RU"/>
        </w:rPr>
        <w:t>о</w:t>
      </w:r>
      <w:r w:rsidRPr="00540501">
        <w:rPr>
          <w:rFonts w:ascii="Times New Roman" w:hAnsi="Times New Roman"/>
          <w:sz w:val="24"/>
          <w:szCs w:val="24"/>
          <w:lang w:val="ru-RU"/>
        </w:rPr>
        <w:t>го рода затруднений в ее развитии) с опорой на концепцию саморазвития, самореализ</w:t>
      </w:r>
      <w:r w:rsidRPr="00540501">
        <w:rPr>
          <w:rFonts w:ascii="Times New Roman" w:hAnsi="Times New Roman"/>
          <w:sz w:val="24"/>
          <w:szCs w:val="24"/>
          <w:lang w:val="ru-RU"/>
        </w:rPr>
        <w:t>а</w:t>
      </w:r>
      <w:r w:rsidRPr="00540501">
        <w:rPr>
          <w:rFonts w:ascii="Times New Roman" w:hAnsi="Times New Roman"/>
          <w:sz w:val="24"/>
          <w:szCs w:val="24"/>
          <w:lang w:val="ru-RU"/>
        </w:rPr>
        <w:t>ции личности учащегося в среде толерантных отношений</w:t>
      </w:r>
    </w:p>
    <w:p w:rsidR="006770ED" w:rsidRPr="00540501" w:rsidRDefault="006770ED" w:rsidP="00BF3696">
      <w:pPr>
        <w:pStyle w:val="afd"/>
        <w:numPr>
          <w:ilvl w:val="0"/>
          <w:numId w:val="217"/>
        </w:numPr>
        <w:spacing w:line="360" w:lineRule="auto"/>
        <w:ind w:left="714" w:hanging="357"/>
        <w:jc w:val="both"/>
        <w:rPr>
          <w:rFonts w:ascii="Times New Roman" w:hAnsi="Times New Roman"/>
          <w:sz w:val="24"/>
          <w:szCs w:val="24"/>
          <w:u w:val="single"/>
          <w:lang w:val="ru-RU"/>
        </w:rPr>
      </w:pPr>
      <w:r w:rsidRPr="00540501">
        <w:rPr>
          <w:rFonts w:ascii="Times New Roman" w:hAnsi="Times New Roman"/>
          <w:sz w:val="24"/>
          <w:szCs w:val="24"/>
          <w:lang w:val="ru-RU"/>
        </w:rPr>
        <w:t>создание системы психологического сопровождения участников образовательн</w:t>
      </w:r>
      <w:r w:rsidR="00A94873" w:rsidRPr="00540501">
        <w:rPr>
          <w:rFonts w:ascii="Times New Roman" w:hAnsi="Times New Roman"/>
          <w:sz w:val="24"/>
          <w:szCs w:val="24"/>
          <w:lang w:val="ru-RU"/>
        </w:rPr>
        <w:t>ых отн</w:t>
      </w:r>
      <w:r w:rsidR="00A94873" w:rsidRPr="00540501">
        <w:rPr>
          <w:rFonts w:ascii="Times New Roman" w:hAnsi="Times New Roman"/>
          <w:sz w:val="24"/>
          <w:szCs w:val="24"/>
          <w:lang w:val="ru-RU"/>
        </w:rPr>
        <w:t>о</w:t>
      </w:r>
      <w:r w:rsidR="00A94873" w:rsidRPr="00540501">
        <w:rPr>
          <w:rFonts w:ascii="Times New Roman" w:hAnsi="Times New Roman"/>
          <w:sz w:val="24"/>
          <w:szCs w:val="24"/>
          <w:lang w:val="ru-RU"/>
        </w:rPr>
        <w:t xml:space="preserve">шений </w:t>
      </w:r>
      <w:r w:rsidRPr="00540501">
        <w:rPr>
          <w:rFonts w:ascii="Times New Roman" w:hAnsi="Times New Roman"/>
          <w:sz w:val="24"/>
          <w:szCs w:val="24"/>
          <w:lang w:val="ru-RU"/>
        </w:rPr>
        <w:t>при введении ФГОС (психодиагностика, психопросвещение, психоконсультир</w:t>
      </w:r>
      <w:r w:rsidRPr="00540501">
        <w:rPr>
          <w:rFonts w:ascii="Times New Roman" w:hAnsi="Times New Roman"/>
          <w:sz w:val="24"/>
          <w:szCs w:val="24"/>
          <w:lang w:val="ru-RU"/>
        </w:rPr>
        <w:t>о</w:t>
      </w:r>
      <w:r w:rsidRPr="00540501">
        <w:rPr>
          <w:rFonts w:ascii="Times New Roman" w:hAnsi="Times New Roman"/>
          <w:sz w:val="24"/>
          <w:szCs w:val="24"/>
          <w:lang w:val="ru-RU"/>
        </w:rPr>
        <w:t xml:space="preserve">вание, коррекционно-развивающая деятельность) </w:t>
      </w:r>
    </w:p>
    <w:p w:rsidR="006770ED" w:rsidRPr="00540501" w:rsidRDefault="006770ED" w:rsidP="006770ED">
      <w:pPr>
        <w:pStyle w:val="afa"/>
        <w:spacing w:line="360" w:lineRule="auto"/>
        <w:jc w:val="both"/>
        <w:rPr>
          <w:rFonts w:ascii="Times New Roman" w:hAnsi="Times New Roman"/>
          <w:sz w:val="24"/>
          <w:szCs w:val="24"/>
          <w:u w:val="single"/>
          <w:lang w:val="ru-RU"/>
        </w:rPr>
      </w:pPr>
      <w:r w:rsidRPr="00540501">
        <w:rPr>
          <w:rFonts w:ascii="Times New Roman" w:hAnsi="Times New Roman"/>
          <w:sz w:val="24"/>
          <w:szCs w:val="24"/>
          <w:lang w:val="ru-RU"/>
        </w:rPr>
        <w:t xml:space="preserve">Задачи психологической службы </w:t>
      </w:r>
      <w:r w:rsidR="00993EBF">
        <w:rPr>
          <w:rFonts w:ascii="Times New Roman" w:hAnsi="Times New Roman"/>
          <w:sz w:val="24"/>
          <w:szCs w:val="24"/>
          <w:lang w:val="ru-RU"/>
        </w:rPr>
        <w:t>М</w:t>
      </w:r>
      <w:r w:rsidR="00A94873" w:rsidRPr="00540501">
        <w:rPr>
          <w:rFonts w:ascii="Times New Roman" w:hAnsi="Times New Roman"/>
          <w:sz w:val="24"/>
          <w:szCs w:val="24"/>
          <w:lang w:val="ru-RU"/>
        </w:rPr>
        <w:t xml:space="preserve">ОУ </w:t>
      </w:r>
      <w:r w:rsidR="00993EBF">
        <w:rPr>
          <w:rFonts w:ascii="Times New Roman" w:hAnsi="Times New Roman"/>
          <w:sz w:val="24"/>
          <w:szCs w:val="24"/>
          <w:lang w:val="ru-RU"/>
        </w:rPr>
        <w:t>СОШ № 2 г.Твери</w:t>
      </w:r>
      <w:r w:rsidRPr="00540501">
        <w:rPr>
          <w:rFonts w:ascii="Times New Roman" w:hAnsi="Times New Roman"/>
          <w:sz w:val="24"/>
          <w:szCs w:val="24"/>
          <w:lang w:val="ru-RU"/>
        </w:rPr>
        <w:t>:</w:t>
      </w:r>
    </w:p>
    <w:p w:rsidR="006770ED" w:rsidRPr="00540501" w:rsidRDefault="006770ED" w:rsidP="00BF3696">
      <w:pPr>
        <w:numPr>
          <w:ilvl w:val="0"/>
          <w:numId w:val="218"/>
        </w:numPr>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Системный мониторинг особенностей развития субъектов образовательно</w:t>
      </w:r>
      <w:r w:rsidR="00A94873" w:rsidRPr="00540501">
        <w:rPr>
          <w:rFonts w:ascii="Times New Roman" w:hAnsi="Times New Roman"/>
          <w:sz w:val="24"/>
          <w:szCs w:val="24"/>
          <w:lang w:val="ru-RU"/>
        </w:rPr>
        <w:t xml:space="preserve">й деятельности </w:t>
      </w:r>
      <w:r w:rsidRPr="00540501">
        <w:rPr>
          <w:rFonts w:ascii="Times New Roman" w:hAnsi="Times New Roman"/>
          <w:sz w:val="24"/>
          <w:szCs w:val="24"/>
          <w:lang w:val="ru-RU"/>
        </w:rPr>
        <w:t>на различных этапах обучения как основы психологического сопровождения и раскр</w:t>
      </w:r>
      <w:r w:rsidRPr="00540501">
        <w:rPr>
          <w:rFonts w:ascii="Times New Roman" w:hAnsi="Times New Roman"/>
          <w:sz w:val="24"/>
          <w:szCs w:val="24"/>
          <w:lang w:val="ru-RU"/>
        </w:rPr>
        <w:t>ы</w:t>
      </w:r>
      <w:r w:rsidRPr="00540501">
        <w:rPr>
          <w:rFonts w:ascii="Times New Roman" w:hAnsi="Times New Roman"/>
          <w:sz w:val="24"/>
          <w:szCs w:val="24"/>
          <w:lang w:val="ru-RU"/>
        </w:rPr>
        <w:t xml:space="preserve">тия  ресурсного потенциала личности. </w:t>
      </w:r>
    </w:p>
    <w:p w:rsidR="006770ED" w:rsidRPr="00540501" w:rsidRDefault="006770ED" w:rsidP="00BF3696">
      <w:pPr>
        <w:numPr>
          <w:ilvl w:val="0"/>
          <w:numId w:val="218"/>
        </w:numPr>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 xml:space="preserve">Подбор диагностического инструментария для учащихся </w:t>
      </w:r>
      <w:r w:rsidR="00A94873" w:rsidRPr="00540501">
        <w:rPr>
          <w:rFonts w:ascii="Times New Roman" w:hAnsi="Times New Roman"/>
          <w:sz w:val="24"/>
          <w:szCs w:val="24"/>
          <w:lang w:val="ru-RU"/>
        </w:rPr>
        <w:t>основной школы</w:t>
      </w:r>
      <w:r w:rsidRPr="00540501">
        <w:rPr>
          <w:rFonts w:ascii="Times New Roman" w:hAnsi="Times New Roman"/>
          <w:sz w:val="24"/>
          <w:szCs w:val="24"/>
          <w:lang w:val="ru-RU"/>
        </w:rPr>
        <w:t>, диагностика сформированности УУД обучающихся как основы формирования индивидуальных стр</w:t>
      </w:r>
      <w:r w:rsidRPr="00540501">
        <w:rPr>
          <w:rFonts w:ascii="Times New Roman" w:hAnsi="Times New Roman"/>
          <w:sz w:val="24"/>
          <w:szCs w:val="24"/>
          <w:lang w:val="ru-RU"/>
        </w:rPr>
        <w:t>а</w:t>
      </w:r>
      <w:r w:rsidRPr="00540501">
        <w:rPr>
          <w:rFonts w:ascii="Times New Roman" w:hAnsi="Times New Roman"/>
          <w:sz w:val="24"/>
          <w:szCs w:val="24"/>
          <w:lang w:val="ru-RU"/>
        </w:rPr>
        <w:t>тегий обучения.</w:t>
      </w:r>
    </w:p>
    <w:p w:rsidR="006770ED" w:rsidRPr="00540501" w:rsidRDefault="006770ED" w:rsidP="00BF3696">
      <w:pPr>
        <w:numPr>
          <w:ilvl w:val="0"/>
          <w:numId w:val="218"/>
        </w:numPr>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Оказание помощи в решении актуальных проблем развития и самореализации субъектов образовательно</w:t>
      </w:r>
      <w:r w:rsidR="00A94873" w:rsidRPr="00540501">
        <w:rPr>
          <w:rFonts w:ascii="Times New Roman" w:hAnsi="Times New Roman"/>
          <w:sz w:val="24"/>
          <w:szCs w:val="24"/>
          <w:lang w:val="ru-RU"/>
        </w:rPr>
        <w:t>й деятельности</w:t>
      </w:r>
      <w:r w:rsidRPr="00540501">
        <w:rPr>
          <w:rFonts w:ascii="Times New Roman" w:hAnsi="Times New Roman"/>
          <w:sz w:val="24"/>
          <w:szCs w:val="24"/>
          <w:lang w:val="ru-RU"/>
        </w:rPr>
        <w:t>.</w:t>
      </w:r>
    </w:p>
    <w:p w:rsidR="006770ED" w:rsidRPr="00540501" w:rsidRDefault="006770ED" w:rsidP="00BF3696">
      <w:pPr>
        <w:numPr>
          <w:ilvl w:val="0"/>
          <w:numId w:val="218"/>
        </w:numPr>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Осуществление психологического анализа внутришкольных образовательных программ, инновационных технологий и содействие в адаптации их содержания с точки зрения  с</w:t>
      </w:r>
      <w:r w:rsidRPr="00540501">
        <w:rPr>
          <w:rFonts w:ascii="Times New Roman" w:hAnsi="Times New Roman"/>
          <w:sz w:val="24"/>
          <w:szCs w:val="24"/>
          <w:lang w:val="ru-RU"/>
        </w:rPr>
        <w:t>о</w:t>
      </w:r>
      <w:r w:rsidRPr="00540501">
        <w:rPr>
          <w:rFonts w:ascii="Times New Roman" w:hAnsi="Times New Roman"/>
          <w:sz w:val="24"/>
          <w:szCs w:val="24"/>
          <w:lang w:val="ru-RU"/>
        </w:rPr>
        <w:t>ответствия индивидуальным и возрастным особенностям учащихся школы</w:t>
      </w:r>
      <w:r w:rsidR="00A94873" w:rsidRPr="00540501">
        <w:rPr>
          <w:rFonts w:ascii="Times New Roman" w:hAnsi="Times New Roman"/>
          <w:sz w:val="24"/>
          <w:szCs w:val="24"/>
          <w:lang w:val="ru-RU"/>
        </w:rPr>
        <w:t>.</w:t>
      </w:r>
    </w:p>
    <w:p w:rsidR="006770ED" w:rsidRPr="00540501" w:rsidRDefault="006770ED" w:rsidP="00BF3696">
      <w:pPr>
        <w:numPr>
          <w:ilvl w:val="0"/>
          <w:numId w:val="218"/>
        </w:numPr>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Консультативная и информационная психологическая поддержка процесса обучения, воспитания и развития детей в образовательной среде школы</w:t>
      </w:r>
      <w:r w:rsidR="00A94873" w:rsidRPr="00540501">
        <w:rPr>
          <w:rFonts w:ascii="Times New Roman" w:hAnsi="Times New Roman"/>
          <w:sz w:val="24"/>
          <w:szCs w:val="24"/>
          <w:lang w:val="ru-RU"/>
        </w:rPr>
        <w:t>.</w:t>
      </w:r>
    </w:p>
    <w:p w:rsidR="00906B22" w:rsidRPr="00540501" w:rsidRDefault="006770ED" w:rsidP="00BF3696">
      <w:pPr>
        <w:numPr>
          <w:ilvl w:val="0"/>
          <w:numId w:val="218"/>
        </w:numPr>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Повышение психологической культуры субъектов образовательно</w:t>
      </w:r>
      <w:r w:rsidR="00A94873" w:rsidRPr="00540501">
        <w:rPr>
          <w:rFonts w:ascii="Times New Roman" w:hAnsi="Times New Roman"/>
          <w:sz w:val="24"/>
          <w:szCs w:val="24"/>
          <w:lang w:val="ru-RU"/>
        </w:rPr>
        <w:t>й деятельности.</w:t>
      </w:r>
    </w:p>
    <w:p w:rsidR="00906B22" w:rsidRPr="00540501" w:rsidRDefault="00906B22" w:rsidP="00906B22">
      <w:pPr>
        <w:spacing w:after="0" w:line="360" w:lineRule="auto"/>
        <w:ind w:left="720"/>
        <w:jc w:val="both"/>
        <w:rPr>
          <w:rFonts w:ascii="Times New Roman" w:hAnsi="Times New Roman"/>
          <w:sz w:val="24"/>
          <w:szCs w:val="24"/>
          <w:lang w:val="ru-RU"/>
        </w:rPr>
      </w:pPr>
    </w:p>
    <w:p w:rsidR="00906B22" w:rsidRPr="00540501" w:rsidRDefault="006770ED" w:rsidP="00906B22">
      <w:pPr>
        <w:spacing w:after="0" w:line="360" w:lineRule="auto"/>
        <w:jc w:val="center"/>
        <w:rPr>
          <w:rFonts w:ascii="Times New Roman" w:hAnsi="Times New Roman"/>
          <w:b/>
          <w:sz w:val="24"/>
          <w:szCs w:val="24"/>
          <w:lang w:val="ru-RU"/>
        </w:rPr>
      </w:pPr>
      <w:r w:rsidRPr="00540501">
        <w:rPr>
          <w:rFonts w:ascii="Times New Roman" w:hAnsi="Times New Roman"/>
          <w:b/>
          <w:sz w:val="24"/>
          <w:szCs w:val="24"/>
          <w:lang w:val="ru-RU"/>
        </w:rPr>
        <w:t>Приоритетное направление деятельности психологической службы</w:t>
      </w:r>
    </w:p>
    <w:p w:rsidR="006770ED" w:rsidRPr="00540501" w:rsidRDefault="006770ED" w:rsidP="006C7531">
      <w:pPr>
        <w:spacing w:after="0" w:line="360" w:lineRule="auto"/>
        <w:ind w:firstLine="708"/>
        <w:jc w:val="both"/>
        <w:rPr>
          <w:rFonts w:ascii="Times New Roman" w:hAnsi="Times New Roman"/>
          <w:sz w:val="24"/>
          <w:szCs w:val="24"/>
          <w:lang w:val="ru-RU"/>
        </w:rPr>
      </w:pPr>
      <w:r w:rsidRPr="00540501">
        <w:rPr>
          <w:rFonts w:ascii="Times New Roman" w:hAnsi="Times New Roman"/>
          <w:sz w:val="24"/>
          <w:szCs w:val="24"/>
          <w:lang w:val="ru-RU"/>
        </w:rPr>
        <w:t xml:space="preserve">Создание и реализация системы психологического сопровождения субъектов </w:t>
      </w:r>
      <w:r w:rsidR="00A94873" w:rsidRPr="00540501">
        <w:rPr>
          <w:rFonts w:ascii="Times New Roman" w:hAnsi="Times New Roman"/>
          <w:sz w:val="24"/>
          <w:szCs w:val="24"/>
          <w:lang w:val="ru-RU"/>
        </w:rPr>
        <w:t>образов</w:t>
      </w:r>
      <w:r w:rsidR="00A94873" w:rsidRPr="00540501">
        <w:rPr>
          <w:rFonts w:ascii="Times New Roman" w:hAnsi="Times New Roman"/>
          <w:sz w:val="24"/>
          <w:szCs w:val="24"/>
          <w:lang w:val="ru-RU"/>
        </w:rPr>
        <w:t>а</w:t>
      </w:r>
      <w:r w:rsidR="00A94873" w:rsidRPr="00540501">
        <w:rPr>
          <w:rFonts w:ascii="Times New Roman" w:hAnsi="Times New Roman"/>
          <w:sz w:val="24"/>
          <w:szCs w:val="24"/>
          <w:lang w:val="ru-RU"/>
        </w:rPr>
        <w:t>тельной деятельности</w:t>
      </w:r>
      <w:r w:rsidRPr="00540501">
        <w:rPr>
          <w:rFonts w:ascii="Times New Roman" w:hAnsi="Times New Roman"/>
          <w:sz w:val="24"/>
          <w:szCs w:val="24"/>
          <w:lang w:val="ru-RU"/>
        </w:rPr>
        <w:t xml:space="preserve"> в свете введения ФГОС</w:t>
      </w:r>
      <w:r w:rsidR="00A94873" w:rsidRPr="00540501">
        <w:rPr>
          <w:rFonts w:ascii="Times New Roman" w:hAnsi="Times New Roman"/>
          <w:sz w:val="24"/>
          <w:szCs w:val="24"/>
          <w:lang w:val="ru-RU"/>
        </w:rPr>
        <w:t>.</w:t>
      </w:r>
    </w:p>
    <w:p w:rsidR="00A94873" w:rsidRPr="00540501" w:rsidRDefault="00A94873" w:rsidP="00A94873">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Основными формами психолого-педагогического сопровождения</w:t>
      </w:r>
      <w:r w:rsidRPr="00540501">
        <w:rPr>
          <w:rFonts w:ascii="Times New Roman" w:hAnsi="Times New Roman"/>
          <w:sz w:val="24"/>
          <w:szCs w:val="24"/>
          <w:lang w:val="ru-RU"/>
        </w:rPr>
        <w:t>выступают:</w:t>
      </w:r>
    </w:p>
    <w:p w:rsidR="00A94873" w:rsidRPr="00540501" w:rsidRDefault="00A94873" w:rsidP="00BF3696">
      <w:pPr>
        <w:pStyle w:val="a8"/>
        <w:numPr>
          <w:ilvl w:val="0"/>
          <w:numId w:val="219"/>
        </w:numPr>
        <w:tabs>
          <w:tab w:val="left" w:pos="993"/>
        </w:tabs>
        <w:spacing w:line="360" w:lineRule="auto"/>
        <w:jc w:val="both"/>
        <w:rPr>
          <w:rFonts w:ascii="Times New Roman" w:hAnsi="Times New Roman"/>
          <w:lang w:val="ru-RU"/>
        </w:rPr>
      </w:pPr>
      <w:r w:rsidRPr="00540501">
        <w:rPr>
          <w:rFonts w:ascii="Times New Roman" w:hAnsi="Times New Roman"/>
          <w:lang w:val="ru-RU"/>
        </w:rPr>
        <w:t>диагностика, направленная на определение особенностей статуса обучающегося, которая может проводиться на этапе перехода ученика на следующийуровень образования и в конце каждого учебного года;</w:t>
      </w:r>
    </w:p>
    <w:p w:rsidR="00A94873" w:rsidRPr="00540501" w:rsidRDefault="00A94873" w:rsidP="00BF3696">
      <w:pPr>
        <w:pStyle w:val="a8"/>
        <w:numPr>
          <w:ilvl w:val="0"/>
          <w:numId w:val="219"/>
        </w:numPr>
        <w:tabs>
          <w:tab w:val="left" w:pos="993"/>
        </w:tabs>
        <w:spacing w:line="360" w:lineRule="auto"/>
        <w:jc w:val="both"/>
        <w:rPr>
          <w:rFonts w:ascii="Times New Roman" w:hAnsi="Times New Roman"/>
          <w:lang w:val="ru-RU"/>
        </w:rPr>
      </w:pPr>
      <w:r w:rsidRPr="00540501">
        <w:rPr>
          <w:rFonts w:ascii="Times New Roman" w:hAnsi="Times New Roman"/>
          <w:lang w:val="ru-RU"/>
        </w:rPr>
        <w:t>консультирование педагогов и родителей, которое осуществляется учителем и психологом с уч</w:t>
      </w:r>
      <w:r w:rsidRPr="00540501">
        <w:rPr>
          <w:rFonts w:ascii="Times New Roman" w:hAnsi="Times New Roman"/>
          <w:lang w:val="ru-RU"/>
        </w:rPr>
        <w:t>е</w:t>
      </w:r>
      <w:r w:rsidRPr="00540501">
        <w:rPr>
          <w:rFonts w:ascii="Times New Roman" w:hAnsi="Times New Roman"/>
          <w:lang w:val="ru-RU"/>
        </w:rPr>
        <w:t>том результатов диагностики, а также администрацией образовательной организации;</w:t>
      </w:r>
    </w:p>
    <w:p w:rsidR="00A94873" w:rsidRPr="00540501" w:rsidRDefault="00A94873" w:rsidP="00BF3696">
      <w:pPr>
        <w:pStyle w:val="a8"/>
        <w:numPr>
          <w:ilvl w:val="0"/>
          <w:numId w:val="219"/>
        </w:numPr>
        <w:tabs>
          <w:tab w:val="left" w:pos="993"/>
        </w:tabs>
        <w:spacing w:line="360" w:lineRule="auto"/>
        <w:jc w:val="both"/>
        <w:rPr>
          <w:rFonts w:ascii="Times New Roman" w:hAnsi="Times New Roman"/>
          <w:lang w:val="ru-RU"/>
        </w:rPr>
      </w:pPr>
      <w:r w:rsidRPr="00540501">
        <w:rPr>
          <w:rFonts w:ascii="Times New Roman" w:hAnsi="Times New Roman"/>
          <w:lang w:val="ru-RU"/>
        </w:rPr>
        <w:lastRenderedPageBreak/>
        <w:t>профилактика, экспертиза, развивающая работа, просвещение, коррекционная работа, осущест</w:t>
      </w:r>
      <w:r w:rsidRPr="00540501">
        <w:rPr>
          <w:rFonts w:ascii="Times New Roman" w:hAnsi="Times New Roman"/>
          <w:lang w:val="ru-RU"/>
        </w:rPr>
        <w:t>в</w:t>
      </w:r>
      <w:r w:rsidRPr="00540501">
        <w:rPr>
          <w:rFonts w:ascii="Times New Roman" w:hAnsi="Times New Roman"/>
          <w:lang w:val="ru-RU"/>
        </w:rPr>
        <w:t>ляемая в течение всего учебного времени.</w:t>
      </w:r>
    </w:p>
    <w:p w:rsidR="006770ED" w:rsidRPr="00540501" w:rsidRDefault="00A94873" w:rsidP="00A94873">
      <w:pPr>
        <w:spacing w:after="0" w:line="360" w:lineRule="auto"/>
        <w:ind w:left="142"/>
        <w:jc w:val="both"/>
        <w:rPr>
          <w:rFonts w:ascii="Times New Roman" w:hAnsi="Times New Roman"/>
          <w:b/>
          <w:sz w:val="24"/>
          <w:szCs w:val="24"/>
          <w:lang w:val="ru-RU"/>
        </w:rPr>
      </w:pPr>
      <w:r w:rsidRPr="00540501">
        <w:rPr>
          <w:rFonts w:ascii="Times New Roman" w:hAnsi="Times New Roman"/>
          <w:b/>
          <w:sz w:val="24"/>
          <w:szCs w:val="24"/>
          <w:lang w:val="ru-RU"/>
        </w:rPr>
        <w:t>Диагностика</w:t>
      </w:r>
      <w:r w:rsidR="006770ED" w:rsidRPr="00540501">
        <w:rPr>
          <w:rFonts w:ascii="Times New Roman" w:hAnsi="Times New Roman"/>
          <w:b/>
          <w:sz w:val="24"/>
          <w:szCs w:val="24"/>
          <w:lang w:val="ru-RU"/>
        </w:rPr>
        <w:t>.</w:t>
      </w:r>
    </w:p>
    <w:p w:rsidR="006770ED" w:rsidRPr="00540501" w:rsidRDefault="006770ED" w:rsidP="006770ED">
      <w:pPr>
        <w:spacing w:line="360" w:lineRule="auto"/>
        <w:ind w:left="360"/>
        <w:jc w:val="both"/>
        <w:rPr>
          <w:rFonts w:ascii="Times New Roman" w:hAnsi="Times New Roman"/>
          <w:sz w:val="24"/>
          <w:szCs w:val="24"/>
          <w:lang w:val="ru-RU"/>
        </w:rPr>
      </w:pPr>
      <w:r w:rsidRPr="00540501">
        <w:rPr>
          <w:rFonts w:ascii="Times New Roman" w:hAnsi="Times New Roman"/>
          <w:b/>
          <w:bCs/>
          <w:i/>
          <w:iCs/>
          <w:sz w:val="24"/>
          <w:szCs w:val="24"/>
          <w:lang w:val="ru-RU"/>
        </w:rPr>
        <w:t>Психологическая диагностика</w:t>
      </w:r>
      <w:r w:rsidRPr="00540501">
        <w:rPr>
          <w:rFonts w:ascii="Times New Roman" w:hAnsi="Times New Roman"/>
          <w:sz w:val="24"/>
          <w:szCs w:val="24"/>
          <w:lang w:val="ru-RU"/>
        </w:rPr>
        <w:t xml:space="preserve"> - углубленное психолого-педагогическое изучение учащи</w:t>
      </w:r>
      <w:r w:rsidRPr="00540501">
        <w:rPr>
          <w:rFonts w:ascii="Times New Roman" w:hAnsi="Times New Roman"/>
          <w:sz w:val="24"/>
          <w:szCs w:val="24"/>
          <w:lang w:val="ru-RU"/>
        </w:rPr>
        <w:t>х</w:t>
      </w:r>
      <w:r w:rsidRPr="00540501">
        <w:rPr>
          <w:rFonts w:ascii="Times New Roman" w:hAnsi="Times New Roman"/>
          <w:sz w:val="24"/>
          <w:szCs w:val="24"/>
          <w:lang w:val="ru-RU"/>
        </w:rPr>
        <w:t>ся на протяжении всего периода обучения, определение индивидуальных особенностей и склонностей личности, ее потенциальных возможностей в процессе обучения и воспитания, в профессиональном самоопределении, а также выявление причин и механизмов нарушений в обучении, развитии, социальной адаптации.</w:t>
      </w:r>
    </w:p>
    <w:tbl>
      <w:tblPr>
        <w:tblW w:w="9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19"/>
        <w:gridCol w:w="6763"/>
        <w:gridCol w:w="1514"/>
      </w:tblGrid>
      <w:tr w:rsidR="006770ED" w:rsidRPr="006770ED" w:rsidTr="00874902">
        <w:trPr>
          <w:trHeight w:val="263"/>
          <w:jc w:val="center"/>
        </w:trPr>
        <w:tc>
          <w:tcPr>
            <w:tcW w:w="687" w:type="pct"/>
            <w:tcBorders>
              <w:top w:val="single" w:sz="4" w:space="0" w:color="auto"/>
              <w:left w:val="single" w:sz="4" w:space="0" w:color="auto"/>
              <w:bottom w:val="single" w:sz="4" w:space="0" w:color="auto"/>
              <w:right w:val="single" w:sz="4" w:space="0" w:color="auto"/>
            </w:tcBorders>
          </w:tcPr>
          <w:p w:rsidR="006770ED" w:rsidRPr="00A94873" w:rsidRDefault="00A94873" w:rsidP="00906B22">
            <w:pPr>
              <w:spacing w:after="0" w:line="240" w:lineRule="auto"/>
              <w:jc w:val="center"/>
              <w:rPr>
                <w:rFonts w:ascii="Times New Roman" w:hAnsi="Times New Roman"/>
                <w:b/>
                <w:sz w:val="24"/>
                <w:szCs w:val="24"/>
              </w:rPr>
            </w:pPr>
            <w:r w:rsidRPr="00A94873">
              <w:rPr>
                <w:rFonts w:ascii="Times New Roman" w:hAnsi="Times New Roman"/>
                <w:b/>
                <w:sz w:val="24"/>
                <w:szCs w:val="24"/>
              </w:rPr>
              <w:t>Сроки</w:t>
            </w:r>
          </w:p>
        </w:tc>
        <w:tc>
          <w:tcPr>
            <w:tcW w:w="3523" w:type="pct"/>
            <w:tcBorders>
              <w:top w:val="single" w:sz="4" w:space="0" w:color="auto"/>
              <w:left w:val="single" w:sz="4" w:space="0" w:color="auto"/>
              <w:bottom w:val="single" w:sz="4" w:space="0" w:color="auto"/>
              <w:right w:val="single" w:sz="4" w:space="0" w:color="auto"/>
            </w:tcBorders>
          </w:tcPr>
          <w:p w:rsidR="006770ED" w:rsidRPr="00A94873" w:rsidRDefault="00A94873" w:rsidP="00906B22">
            <w:pPr>
              <w:spacing w:after="0" w:line="240" w:lineRule="auto"/>
              <w:jc w:val="center"/>
              <w:rPr>
                <w:rFonts w:ascii="Times New Roman" w:hAnsi="Times New Roman"/>
                <w:b/>
                <w:sz w:val="24"/>
                <w:szCs w:val="24"/>
              </w:rPr>
            </w:pPr>
            <w:r>
              <w:rPr>
                <w:rFonts w:ascii="Times New Roman" w:hAnsi="Times New Roman"/>
                <w:b/>
                <w:sz w:val="24"/>
                <w:szCs w:val="24"/>
              </w:rPr>
              <w:t xml:space="preserve">Мероприятия. </w:t>
            </w:r>
            <w:r w:rsidR="006770ED" w:rsidRPr="00A94873">
              <w:rPr>
                <w:rFonts w:ascii="Times New Roman" w:hAnsi="Times New Roman"/>
                <w:b/>
                <w:sz w:val="24"/>
                <w:szCs w:val="24"/>
              </w:rPr>
              <w:t>Цель диагностики</w:t>
            </w:r>
            <w:r>
              <w:rPr>
                <w:rFonts w:ascii="Times New Roman" w:hAnsi="Times New Roman"/>
                <w:b/>
                <w:sz w:val="24"/>
                <w:szCs w:val="24"/>
              </w:rPr>
              <w:t>.</w:t>
            </w:r>
          </w:p>
        </w:tc>
        <w:tc>
          <w:tcPr>
            <w:tcW w:w="789" w:type="pct"/>
            <w:tcBorders>
              <w:top w:val="single" w:sz="4" w:space="0" w:color="auto"/>
              <w:left w:val="single" w:sz="4" w:space="0" w:color="auto"/>
              <w:bottom w:val="single" w:sz="4" w:space="0" w:color="auto"/>
              <w:right w:val="single" w:sz="4" w:space="0" w:color="auto"/>
            </w:tcBorders>
          </w:tcPr>
          <w:p w:rsidR="006770ED" w:rsidRPr="00A94873" w:rsidRDefault="006770ED" w:rsidP="00906B22">
            <w:pPr>
              <w:spacing w:after="0" w:line="240" w:lineRule="auto"/>
              <w:jc w:val="center"/>
              <w:rPr>
                <w:rFonts w:ascii="Times New Roman" w:hAnsi="Times New Roman"/>
                <w:b/>
                <w:sz w:val="24"/>
                <w:szCs w:val="24"/>
              </w:rPr>
            </w:pPr>
            <w:r w:rsidRPr="00A94873">
              <w:rPr>
                <w:rFonts w:ascii="Times New Roman" w:hAnsi="Times New Roman"/>
                <w:b/>
                <w:sz w:val="24"/>
                <w:szCs w:val="24"/>
              </w:rPr>
              <w:t>Объект</w:t>
            </w:r>
          </w:p>
        </w:tc>
      </w:tr>
      <w:tr w:rsidR="006770ED" w:rsidRPr="006770ED" w:rsidTr="00874902">
        <w:trPr>
          <w:trHeight w:val="788"/>
          <w:jc w:val="center"/>
        </w:trPr>
        <w:tc>
          <w:tcPr>
            <w:tcW w:w="687" w:type="pct"/>
            <w:vMerge w:val="restar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ind w:right="-76"/>
              <w:rPr>
                <w:rFonts w:ascii="Times New Roman" w:hAnsi="Times New Roman"/>
                <w:b/>
                <w:i/>
                <w:sz w:val="24"/>
                <w:szCs w:val="24"/>
              </w:rPr>
            </w:pPr>
            <w:r w:rsidRPr="006770ED">
              <w:rPr>
                <w:rFonts w:ascii="Times New Roman" w:hAnsi="Times New Roman"/>
                <w:sz w:val="24"/>
                <w:szCs w:val="24"/>
              </w:rPr>
              <w:t>Октябрь-ноябрь</w:t>
            </w:r>
          </w:p>
        </w:tc>
        <w:tc>
          <w:tcPr>
            <w:tcW w:w="3523" w:type="pct"/>
            <w:tcBorders>
              <w:top w:val="single" w:sz="4" w:space="0" w:color="auto"/>
              <w:left w:val="single" w:sz="4" w:space="0" w:color="auto"/>
              <w:bottom w:val="single" w:sz="4" w:space="0" w:color="auto"/>
              <w:right w:val="single" w:sz="4" w:space="0" w:color="auto"/>
            </w:tcBorders>
          </w:tcPr>
          <w:p w:rsidR="006770ED" w:rsidRPr="00540501" w:rsidRDefault="006770ED" w:rsidP="00906B22">
            <w:pPr>
              <w:spacing w:after="0" w:line="240" w:lineRule="auto"/>
              <w:jc w:val="both"/>
              <w:rPr>
                <w:rFonts w:ascii="Times New Roman" w:hAnsi="Times New Roman"/>
                <w:sz w:val="24"/>
                <w:szCs w:val="24"/>
                <w:lang w:val="ru-RU"/>
              </w:rPr>
            </w:pPr>
            <w:r w:rsidRPr="00540501">
              <w:rPr>
                <w:rFonts w:ascii="Times New Roman" w:hAnsi="Times New Roman"/>
                <w:sz w:val="24"/>
                <w:szCs w:val="24"/>
                <w:lang w:val="ru-RU"/>
              </w:rPr>
              <w:t>Изучение особенностей протекания адаптационного периода у учащихся 5-х классов  к новым  социально - психологическим условиям</w:t>
            </w:r>
          </w:p>
        </w:tc>
        <w:tc>
          <w:tcPr>
            <w:tcW w:w="789" w:type="pc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ind w:firstLine="142"/>
              <w:jc w:val="center"/>
              <w:rPr>
                <w:rFonts w:ascii="Times New Roman" w:hAnsi="Times New Roman"/>
                <w:sz w:val="24"/>
                <w:szCs w:val="24"/>
              </w:rPr>
            </w:pPr>
            <w:r w:rsidRPr="006770ED">
              <w:rPr>
                <w:rFonts w:ascii="Times New Roman" w:hAnsi="Times New Roman"/>
                <w:sz w:val="24"/>
                <w:szCs w:val="24"/>
              </w:rPr>
              <w:t>5-е классы</w:t>
            </w:r>
          </w:p>
        </w:tc>
      </w:tr>
      <w:tr w:rsidR="006770ED" w:rsidRPr="00954751" w:rsidTr="00874902">
        <w:trPr>
          <w:trHeight w:val="700"/>
          <w:jc w:val="center"/>
        </w:trPr>
        <w:tc>
          <w:tcPr>
            <w:tcW w:w="687" w:type="pct"/>
            <w:vMerge/>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ind w:right="-76" w:firstLine="142"/>
              <w:rPr>
                <w:rFonts w:ascii="Times New Roman" w:hAnsi="Times New Roman"/>
                <w:sz w:val="24"/>
                <w:szCs w:val="24"/>
              </w:rPr>
            </w:pPr>
          </w:p>
        </w:tc>
        <w:tc>
          <w:tcPr>
            <w:tcW w:w="3523" w:type="pct"/>
            <w:tcBorders>
              <w:top w:val="single" w:sz="4" w:space="0" w:color="auto"/>
              <w:left w:val="single" w:sz="4" w:space="0" w:color="auto"/>
              <w:bottom w:val="single" w:sz="4" w:space="0" w:color="auto"/>
              <w:right w:val="single" w:sz="4" w:space="0" w:color="auto"/>
            </w:tcBorders>
          </w:tcPr>
          <w:p w:rsidR="006770ED" w:rsidRPr="00540501" w:rsidRDefault="006770ED" w:rsidP="00906B22">
            <w:pPr>
              <w:spacing w:after="0" w:line="240" w:lineRule="auto"/>
              <w:jc w:val="both"/>
              <w:rPr>
                <w:rFonts w:ascii="Times New Roman" w:hAnsi="Times New Roman"/>
                <w:sz w:val="24"/>
                <w:szCs w:val="24"/>
                <w:lang w:val="ru-RU"/>
              </w:rPr>
            </w:pPr>
            <w:r w:rsidRPr="00540501">
              <w:rPr>
                <w:rFonts w:ascii="Times New Roman" w:hAnsi="Times New Roman"/>
                <w:sz w:val="24"/>
                <w:szCs w:val="24"/>
                <w:lang w:val="ru-RU"/>
              </w:rPr>
              <w:t xml:space="preserve">Изучение особенностей протекания адаптационного периода у </w:t>
            </w:r>
            <w:r w:rsidRPr="00540501">
              <w:rPr>
                <w:rFonts w:ascii="Times New Roman" w:hAnsi="Times New Roman"/>
                <w:b/>
                <w:i/>
                <w:sz w:val="24"/>
                <w:szCs w:val="24"/>
                <w:lang w:val="ru-RU"/>
              </w:rPr>
              <w:t>вновь прибывших</w:t>
            </w:r>
            <w:r w:rsidRPr="00540501">
              <w:rPr>
                <w:rFonts w:ascii="Times New Roman" w:hAnsi="Times New Roman"/>
                <w:sz w:val="24"/>
                <w:szCs w:val="24"/>
                <w:lang w:val="ru-RU"/>
              </w:rPr>
              <w:t xml:space="preserve"> учащихся к новым  социально - психолог</w:t>
            </w:r>
            <w:r w:rsidRPr="00540501">
              <w:rPr>
                <w:rFonts w:ascii="Times New Roman" w:hAnsi="Times New Roman"/>
                <w:sz w:val="24"/>
                <w:szCs w:val="24"/>
                <w:lang w:val="ru-RU"/>
              </w:rPr>
              <w:t>и</w:t>
            </w:r>
            <w:r w:rsidRPr="00540501">
              <w:rPr>
                <w:rFonts w:ascii="Times New Roman" w:hAnsi="Times New Roman"/>
                <w:sz w:val="24"/>
                <w:szCs w:val="24"/>
                <w:lang w:val="ru-RU"/>
              </w:rPr>
              <w:t>ческим условиям</w:t>
            </w:r>
          </w:p>
        </w:tc>
        <w:tc>
          <w:tcPr>
            <w:tcW w:w="789" w:type="pct"/>
            <w:tcBorders>
              <w:top w:val="single" w:sz="4" w:space="0" w:color="auto"/>
              <w:left w:val="single" w:sz="4" w:space="0" w:color="auto"/>
              <w:bottom w:val="single" w:sz="4" w:space="0" w:color="auto"/>
              <w:right w:val="single" w:sz="4" w:space="0" w:color="auto"/>
            </w:tcBorders>
          </w:tcPr>
          <w:p w:rsidR="006770ED" w:rsidRPr="00540501" w:rsidRDefault="006770ED" w:rsidP="00906B22">
            <w:pPr>
              <w:spacing w:after="0" w:line="240" w:lineRule="auto"/>
              <w:ind w:firstLine="142"/>
              <w:jc w:val="center"/>
              <w:rPr>
                <w:rFonts w:ascii="Times New Roman" w:hAnsi="Times New Roman"/>
                <w:sz w:val="24"/>
                <w:szCs w:val="24"/>
                <w:lang w:val="ru-RU"/>
              </w:rPr>
            </w:pPr>
          </w:p>
        </w:tc>
      </w:tr>
      <w:tr w:rsidR="006770ED" w:rsidRPr="006770ED" w:rsidTr="00874902">
        <w:trPr>
          <w:trHeight w:val="377"/>
          <w:jc w:val="center"/>
        </w:trPr>
        <w:tc>
          <w:tcPr>
            <w:tcW w:w="687" w:type="pc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ind w:right="-76"/>
              <w:rPr>
                <w:rFonts w:ascii="Times New Roman" w:hAnsi="Times New Roman"/>
                <w:sz w:val="24"/>
                <w:szCs w:val="24"/>
              </w:rPr>
            </w:pPr>
            <w:r w:rsidRPr="006770ED">
              <w:rPr>
                <w:rFonts w:ascii="Times New Roman" w:hAnsi="Times New Roman"/>
                <w:sz w:val="24"/>
                <w:szCs w:val="24"/>
              </w:rPr>
              <w:t>Февраль</w:t>
            </w:r>
          </w:p>
        </w:tc>
        <w:tc>
          <w:tcPr>
            <w:tcW w:w="3523" w:type="pc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jc w:val="both"/>
              <w:rPr>
                <w:rFonts w:ascii="Times New Roman" w:hAnsi="Times New Roman"/>
                <w:sz w:val="24"/>
                <w:szCs w:val="24"/>
              </w:rPr>
            </w:pPr>
            <w:r w:rsidRPr="006770ED">
              <w:rPr>
                <w:rFonts w:ascii="Times New Roman" w:hAnsi="Times New Roman"/>
                <w:sz w:val="24"/>
                <w:szCs w:val="24"/>
              </w:rPr>
              <w:t>Изучение уровня школьной тревожности</w:t>
            </w:r>
          </w:p>
        </w:tc>
        <w:tc>
          <w:tcPr>
            <w:tcW w:w="789" w:type="pc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jc w:val="center"/>
              <w:rPr>
                <w:rFonts w:ascii="Times New Roman" w:hAnsi="Times New Roman"/>
                <w:sz w:val="24"/>
                <w:szCs w:val="24"/>
              </w:rPr>
            </w:pPr>
            <w:r w:rsidRPr="006770ED">
              <w:rPr>
                <w:rFonts w:ascii="Times New Roman" w:hAnsi="Times New Roman"/>
                <w:sz w:val="24"/>
                <w:szCs w:val="24"/>
              </w:rPr>
              <w:t>6-е классы</w:t>
            </w:r>
          </w:p>
        </w:tc>
      </w:tr>
      <w:tr w:rsidR="006770ED" w:rsidRPr="006770ED" w:rsidTr="00874902">
        <w:trPr>
          <w:trHeight w:val="400"/>
          <w:jc w:val="center"/>
        </w:trPr>
        <w:tc>
          <w:tcPr>
            <w:tcW w:w="687" w:type="pc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ind w:right="-76"/>
              <w:rPr>
                <w:rFonts w:ascii="Times New Roman" w:hAnsi="Times New Roman"/>
                <w:sz w:val="24"/>
                <w:szCs w:val="24"/>
              </w:rPr>
            </w:pPr>
            <w:r w:rsidRPr="006770ED">
              <w:rPr>
                <w:rFonts w:ascii="Times New Roman" w:hAnsi="Times New Roman"/>
                <w:sz w:val="24"/>
                <w:szCs w:val="24"/>
              </w:rPr>
              <w:t>Февраль</w:t>
            </w:r>
          </w:p>
        </w:tc>
        <w:tc>
          <w:tcPr>
            <w:tcW w:w="3523" w:type="pct"/>
            <w:tcBorders>
              <w:top w:val="single" w:sz="4" w:space="0" w:color="auto"/>
              <w:left w:val="single" w:sz="4" w:space="0" w:color="auto"/>
              <w:bottom w:val="single" w:sz="4" w:space="0" w:color="auto"/>
              <w:right w:val="single" w:sz="4" w:space="0" w:color="auto"/>
            </w:tcBorders>
          </w:tcPr>
          <w:p w:rsidR="006770ED" w:rsidRPr="00540501" w:rsidRDefault="006770ED" w:rsidP="00906B22">
            <w:pPr>
              <w:spacing w:after="0" w:line="240" w:lineRule="auto"/>
              <w:jc w:val="both"/>
              <w:rPr>
                <w:rFonts w:ascii="Times New Roman" w:hAnsi="Times New Roman"/>
                <w:sz w:val="24"/>
                <w:szCs w:val="24"/>
                <w:lang w:val="ru-RU"/>
              </w:rPr>
            </w:pPr>
            <w:r w:rsidRPr="00540501">
              <w:rPr>
                <w:rFonts w:ascii="Times New Roman" w:hAnsi="Times New Roman"/>
                <w:sz w:val="24"/>
                <w:szCs w:val="24"/>
                <w:lang w:val="ru-RU"/>
              </w:rPr>
              <w:t>Изучение уровня сплоченности детского коллектива</w:t>
            </w:r>
          </w:p>
        </w:tc>
        <w:tc>
          <w:tcPr>
            <w:tcW w:w="789" w:type="pc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ind w:firstLine="142"/>
              <w:jc w:val="center"/>
              <w:rPr>
                <w:rFonts w:ascii="Times New Roman" w:hAnsi="Times New Roman"/>
                <w:sz w:val="24"/>
                <w:szCs w:val="24"/>
              </w:rPr>
            </w:pPr>
            <w:r w:rsidRPr="006770ED">
              <w:rPr>
                <w:rFonts w:ascii="Times New Roman" w:hAnsi="Times New Roman"/>
                <w:sz w:val="24"/>
                <w:szCs w:val="24"/>
              </w:rPr>
              <w:t>6-7 классы</w:t>
            </w:r>
          </w:p>
        </w:tc>
      </w:tr>
      <w:tr w:rsidR="006770ED" w:rsidRPr="006770ED" w:rsidTr="00874902">
        <w:trPr>
          <w:trHeight w:val="606"/>
          <w:jc w:val="center"/>
        </w:trPr>
        <w:tc>
          <w:tcPr>
            <w:tcW w:w="687" w:type="pc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rPr>
                <w:rFonts w:ascii="Times New Roman" w:hAnsi="Times New Roman"/>
                <w:sz w:val="24"/>
                <w:szCs w:val="24"/>
              </w:rPr>
            </w:pPr>
            <w:r w:rsidRPr="006770ED">
              <w:rPr>
                <w:rFonts w:ascii="Times New Roman" w:hAnsi="Times New Roman"/>
                <w:sz w:val="24"/>
                <w:szCs w:val="24"/>
              </w:rPr>
              <w:t>Ноябрь-декабрь</w:t>
            </w:r>
          </w:p>
        </w:tc>
        <w:tc>
          <w:tcPr>
            <w:tcW w:w="3523" w:type="pct"/>
            <w:tcBorders>
              <w:top w:val="single" w:sz="4" w:space="0" w:color="auto"/>
              <w:left w:val="single" w:sz="4" w:space="0" w:color="auto"/>
              <w:bottom w:val="single" w:sz="4" w:space="0" w:color="auto"/>
              <w:right w:val="single" w:sz="4" w:space="0" w:color="auto"/>
            </w:tcBorders>
          </w:tcPr>
          <w:p w:rsidR="006770ED" w:rsidRPr="00540501" w:rsidRDefault="006770ED" w:rsidP="00906B22">
            <w:pPr>
              <w:spacing w:after="0" w:line="240" w:lineRule="auto"/>
              <w:jc w:val="both"/>
              <w:rPr>
                <w:rFonts w:ascii="Times New Roman" w:hAnsi="Times New Roman"/>
                <w:sz w:val="24"/>
                <w:szCs w:val="24"/>
                <w:lang w:val="ru-RU"/>
              </w:rPr>
            </w:pPr>
            <w:r w:rsidRPr="00540501">
              <w:rPr>
                <w:rFonts w:ascii="Times New Roman" w:hAnsi="Times New Roman"/>
                <w:sz w:val="24"/>
                <w:szCs w:val="24"/>
                <w:lang w:val="ru-RU"/>
              </w:rPr>
              <w:t>Изучение психологического климата в классном коллективе</w:t>
            </w:r>
          </w:p>
        </w:tc>
        <w:tc>
          <w:tcPr>
            <w:tcW w:w="789" w:type="pct"/>
            <w:tcBorders>
              <w:top w:val="single" w:sz="4" w:space="0" w:color="auto"/>
              <w:left w:val="single" w:sz="4" w:space="0" w:color="auto"/>
              <w:bottom w:val="single" w:sz="4" w:space="0" w:color="auto"/>
              <w:right w:val="single" w:sz="4" w:space="0" w:color="auto"/>
            </w:tcBorders>
          </w:tcPr>
          <w:p w:rsidR="006770ED" w:rsidRPr="006770ED" w:rsidRDefault="00946A95" w:rsidP="00906B22">
            <w:pPr>
              <w:spacing w:after="0" w:line="240" w:lineRule="auto"/>
              <w:jc w:val="center"/>
              <w:rPr>
                <w:rFonts w:ascii="Times New Roman" w:hAnsi="Times New Roman"/>
                <w:sz w:val="24"/>
                <w:szCs w:val="24"/>
              </w:rPr>
            </w:pPr>
            <w:r>
              <w:rPr>
                <w:rFonts w:ascii="Times New Roman" w:hAnsi="Times New Roman"/>
                <w:sz w:val="24"/>
                <w:szCs w:val="24"/>
              </w:rPr>
              <w:t>6–</w:t>
            </w:r>
            <w:r w:rsidR="006770ED" w:rsidRPr="006770ED">
              <w:rPr>
                <w:rFonts w:ascii="Times New Roman" w:hAnsi="Times New Roman"/>
                <w:sz w:val="24"/>
                <w:szCs w:val="24"/>
              </w:rPr>
              <w:t>8  классы</w:t>
            </w:r>
          </w:p>
        </w:tc>
      </w:tr>
      <w:tr w:rsidR="006770ED" w:rsidRPr="006770ED" w:rsidTr="00874902">
        <w:trPr>
          <w:trHeight w:val="400"/>
          <w:jc w:val="center"/>
        </w:trPr>
        <w:tc>
          <w:tcPr>
            <w:tcW w:w="687" w:type="pc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rPr>
                <w:rFonts w:ascii="Times New Roman" w:hAnsi="Times New Roman"/>
                <w:sz w:val="24"/>
                <w:szCs w:val="24"/>
              </w:rPr>
            </w:pPr>
            <w:r w:rsidRPr="006770ED">
              <w:rPr>
                <w:rFonts w:ascii="Times New Roman" w:hAnsi="Times New Roman"/>
                <w:sz w:val="24"/>
                <w:szCs w:val="24"/>
              </w:rPr>
              <w:t>Март</w:t>
            </w:r>
          </w:p>
        </w:tc>
        <w:tc>
          <w:tcPr>
            <w:tcW w:w="3523" w:type="pct"/>
            <w:tcBorders>
              <w:top w:val="single" w:sz="4" w:space="0" w:color="auto"/>
              <w:left w:val="single" w:sz="4" w:space="0" w:color="auto"/>
              <w:bottom w:val="single" w:sz="4" w:space="0" w:color="auto"/>
              <w:right w:val="single" w:sz="4" w:space="0" w:color="auto"/>
            </w:tcBorders>
          </w:tcPr>
          <w:p w:rsidR="006770ED" w:rsidRPr="00540501" w:rsidRDefault="006770ED" w:rsidP="00906B22">
            <w:pPr>
              <w:spacing w:after="0" w:line="240" w:lineRule="auto"/>
              <w:jc w:val="both"/>
              <w:rPr>
                <w:rFonts w:ascii="Times New Roman" w:hAnsi="Times New Roman"/>
                <w:sz w:val="24"/>
                <w:szCs w:val="24"/>
                <w:lang w:val="ru-RU"/>
              </w:rPr>
            </w:pPr>
            <w:r w:rsidRPr="00540501">
              <w:rPr>
                <w:rFonts w:ascii="Times New Roman" w:hAnsi="Times New Roman"/>
                <w:sz w:val="24"/>
                <w:szCs w:val="24"/>
                <w:lang w:val="ru-RU"/>
              </w:rPr>
              <w:t>Изучение эмоционального состояния ученика на учебных предметах</w:t>
            </w:r>
          </w:p>
        </w:tc>
        <w:tc>
          <w:tcPr>
            <w:tcW w:w="789" w:type="pc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ind w:firstLine="142"/>
              <w:jc w:val="center"/>
              <w:rPr>
                <w:rFonts w:ascii="Times New Roman" w:hAnsi="Times New Roman"/>
                <w:sz w:val="24"/>
                <w:szCs w:val="24"/>
              </w:rPr>
            </w:pPr>
            <w:r w:rsidRPr="006770ED">
              <w:rPr>
                <w:rFonts w:ascii="Times New Roman" w:hAnsi="Times New Roman"/>
                <w:sz w:val="24"/>
                <w:szCs w:val="24"/>
              </w:rPr>
              <w:t>6-8 классы</w:t>
            </w:r>
          </w:p>
        </w:tc>
      </w:tr>
      <w:tr w:rsidR="006770ED" w:rsidRPr="006770ED" w:rsidTr="00874902">
        <w:trPr>
          <w:trHeight w:val="562"/>
          <w:jc w:val="center"/>
        </w:trPr>
        <w:tc>
          <w:tcPr>
            <w:tcW w:w="687" w:type="pc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ind w:right="-76"/>
              <w:rPr>
                <w:rFonts w:ascii="Times New Roman" w:hAnsi="Times New Roman"/>
                <w:sz w:val="24"/>
                <w:szCs w:val="24"/>
              </w:rPr>
            </w:pPr>
            <w:r w:rsidRPr="006770ED">
              <w:rPr>
                <w:rFonts w:ascii="Times New Roman" w:hAnsi="Times New Roman"/>
                <w:sz w:val="24"/>
                <w:szCs w:val="24"/>
              </w:rPr>
              <w:t>Май</w:t>
            </w:r>
          </w:p>
        </w:tc>
        <w:tc>
          <w:tcPr>
            <w:tcW w:w="3523" w:type="pct"/>
            <w:tcBorders>
              <w:top w:val="single" w:sz="4" w:space="0" w:color="auto"/>
              <w:left w:val="single" w:sz="4" w:space="0" w:color="auto"/>
              <w:bottom w:val="single" w:sz="4" w:space="0" w:color="auto"/>
              <w:right w:val="single" w:sz="4" w:space="0" w:color="auto"/>
            </w:tcBorders>
          </w:tcPr>
          <w:p w:rsidR="006770ED" w:rsidRPr="00540501" w:rsidRDefault="006770ED" w:rsidP="00906B22">
            <w:pPr>
              <w:spacing w:after="0" w:line="240" w:lineRule="auto"/>
              <w:jc w:val="both"/>
              <w:rPr>
                <w:rFonts w:ascii="Times New Roman" w:hAnsi="Times New Roman"/>
                <w:sz w:val="24"/>
                <w:szCs w:val="24"/>
                <w:lang w:val="ru-RU"/>
              </w:rPr>
            </w:pPr>
            <w:r w:rsidRPr="00540501">
              <w:rPr>
                <w:rFonts w:ascii="Times New Roman" w:hAnsi="Times New Roman"/>
                <w:sz w:val="24"/>
                <w:szCs w:val="24"/>
                <w:lang w:val="ru-RU"/>
              </w:rPr>
              <w:t>Обследование степени удовлетворенности родителей первых, четвертых, пятых, седьмых и девятых классов жизнедеятел</w:t>
            </w:r>
            <w:r w:rsidRPr="00540501">
              <w:rPr>
                <w:rFonts w:ascii="Times New Roman" w:hAnsi="Times New Roman"/>
                <w:sz w:val="24"/>
                <w:szCs w:val="24"/>
                <w:lang w:val="ru-RU"/>
              </w:rPr>
              <w:t>ь</w:t>
            </w:r>
            <w:r w:rsidRPr="00540501">
              <w:rPr>
                <w:rFonts w:ascii="Times New Roman" w:hAnsi="Times New Roman"/>
                <w:sz w:val="24"/>
                <w:szCs w:val="24"/>
                <w:lang w:val="ru-RU"/>
              </w:rPr>
              <w:t>ностью в учебном заведении</w:t>
            </w:r>
          </w:p>
        </w:tc>
        <w:tc>
          <w:tcPr>
            <w:tcW w:w="789" w:type="pc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rPr>
                <w:rFonts w:ascii="Times New Roman" w:hAnsi="Times New Roman"/>
                <w:sz w:val="24"/>
                <w:szCs w:val="24"/>
              </w:rPr>
            </w:pPr>
            <w:r w:rsidRPr="006770ED">
              <w:rPr>
                <w:rFonts w:ascii="Times New Roman" w:hAnsi="Times New Roman"/>
                <w:sz w:val="24"/>
                <w:szCs w:val="24"/>
              </w:rPr>
              <w:t>5, 7  классы</w:t>
            </w:r>
          </w:p>
        </w:tc>
      </w:tr>
      <w:tr w:rsidR="006770ED" w:rsidRPr="006770ED" w:rsidTr="00906B22">
        <w:trPr>
          <w:trHeight w:val="267"/>
          <w:jc w:val="center"/>
        </w:trPr>
        <w:tc>
          <w:tcPr>
            <w:tcW w:w="687" w:type="pc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ind w:right="-76"/>
              <w:rPr>
                <w:rFonts w:ascii="Times New Roman" w:hAnsi="Times New Roman"/>
                <w:sz w:val="24"/>
                <w:szCs w:val="24"/>
              </w:rPr>
            </w:pPr>
            <w:r w:rsidRPr="006770ED">
              <w:rPr>
                <w:rFonts w:ascii="Times New Roman" w:hAnsi="Times New Roman"/>
                <w:sz w:val="24"/>
                <w:szCs w:val="24"/>
              </w:rPr>
              <w:t>В течение года</w:t>
            </w:r>
          </w:p>
        </w:tc>
        <w:tc>
          <w:tcPr>
            <w:tcW w:w="3523" w:type="pct"/>
            <w:tcBorders>
              <w:top w:val="single" w:sz="4" w:space="0" w:color="auto"/>
              <w:left w:val="single" w:sz="4" w:space="0" w:color="auto"/>
              <w:bottom w:val="single" w:sz="4" w:space="0" w:color="auto"/>
              <w:right w:val="single" w:sz="4" w:space="0" w:color="auto"/>
            </w:tcBorders>
          </w:tcPr>
          <w:p w:rsidR="006770ED" w:rsidRPr="00540501" w:rsidRDefault="006770ED" w:rsidP="00906B22">
            <w:pPr>
              <w:spacing w:after="0" w:line="240" w:lineRule="auto"/>
              <w:ind w:firstLine="142"/>
              <w:jc w:val="both"/>
              <w:rPr>
                <w:rFonts w:ascii="Times New Roman" w:hAnsi="Times New Roman"/>
                <w:sz w:val="24"/>
                <w:szCs w:val="24"/>
                <w:lang w:val="ru-RU"/>
              </w:rPr>
            </w:pPr>
            <w:r w:rsidRPr="00540501">
              <w:rPr>
                <w:rFonts w:ascii="Times New Roman" w:hAnsi="Times New Roman"/>
                <w:sz w:val="24"/>
                <w:szCs w:val="24"/>
                <w:lang w:val="ru-RU"/>
              </w:rPr>
              <w:t>Сбор информации о системе работы педагогов по формир</w:t>
            </w:r>
            <w:r w:rsidRPr="00540501">
              <w:rPr>
                <w:rFonts w:ascii="Times New Roman" w:hAnsi="Times New Roman"/>
                <w:sz w:val="24"/>
                <w:szCs w:val="24"/>
                <w:lang w:val="ru-RU"/>
              </w:rPr>
              <w:t>о</w:t>
            </w:r>
            <w:r w:rsidRPr="00540501">
              <w:rPr>
                <w:rFonts w:ascii="Times New Roman" w:hAnsi="Times New Roman"/>
                <w:sz w:val="24"/>
                <w:szCs w:val="24"/>
                <w:lang w:val="ru-RU"/>
              </w:rPr>
              <w:t>ванию благоприятной структуры мотивации и  УУД посредс</w:t>
            </w:r>
            <w:r w:rsidRPr="00540501">
              <w:rPr>
                <w:rFonts w:ascii="Times New Roman" w:hAnsi="Times New Roman"/>
                <w:sz w:val="24"/>
                <w:szCs w:val="24"/>
                <w:lang w:val="ru-RU"/>
              </w:rPr>
              <w:t>т</w:t>
            </w:r>
            <w:r w:rsidRPr="00540501">
              <w:rPr>
                <w:rFonts w:ascii="Times New Roman" w:hAnsi="Times New Roman"/>
                <w:sz w:val="24"/>
                <w:szCs w:val="24"/>
                <w:lang w:val="ru-RU"/>
              </w:rPr>
              <w:t>вом посещения уроков (использование педагогами эффекти</w:t>
            </w:r>
            <w:r w:rsidRPr="00540501">
              <w:rPr>
                <w:rFonts w:ascii="Times New Roman" w:hAnsi="Times New Roman"/>
                <w:sz w:val="24"/>
                <w:szCs w:val="24"/>
                <w:lang w:val="ru-RU"/>
              </w:rPr>
              <w:t>в</w:t>
            </w:r>
            <w:r w:rsidRPr="00540501">
              <w:rPr>
                <w:rFonts w:ascii="Times New Roman" w:hAnsi="Times New Roman"/>
                <w:sz w:val="24"/>
                <w:szCs w:val="24"/>
                <w:lang w:val="ru-RU"/>
              </w:rPr>
              <w:t>ных приемов формирования мотивации достижения успеха)</w:t>
            </w:r>
          </w:p>
        </w:tc>
        <w:tc>
          <w:tcPr>
            <w:tcW w:w="789" w:type="pct"/>
            <w:tcBorders>
              <w:top w:val="single" w:sz="4" w:space="0" w:color="auto"/>
              <w:left w:val="single" w:sz="4" w:space="0" w:color="auto"/>
              <w:bottom w:val="single" w:sz="4" w:space="0" w:color="auto"/>
              <w:right w:val="single" w:sz="4" w:space="0" w:color="auto"/>
            </w:tcBorders>
          </w:tcPr>
          <w:p w:rsidR="006770ED" w:rsidRPr="006770ED" w:rsidRDefault="006770ED" w:rsidP="00906B22">
            <w:pPr>
              <w:spacing w:after="0" w:line="240" w:lineRule="auto"/>
              <w:ind w:firstLine="142"/>
              <w:jc w:val="center"/>
              <w:rPr>
                <w:rFonts w:ascii="Times New Roman" w:hAnsi="Times New Roman"/>
                <w:sz w:val="24"/>
                <w:szCs w:val="24"/>
              </w:rPr>
            </w:pPr>
            <w:r w:rsidRPr="006770ED">
              <w:rPr>
                <w:rFonts w:ascii="Times New Roman" w:hAnsi="Times New Roman"/>
                <w:sz w:val="24"/>
                <w:szCs w:val="24"/>
              </w:rPr>
              <w:t>5-8 классы</w:t>
            </w:r>
          </w:p>
        </w:tc>
      </w:tr>
    </w:tbl>
    <w:p w:rsidR="005328ED" w:rsidRDefault="005328ED" w:rsidP="00906B22">
      <w:pPr>
        <w:spacing w:after="0" w:line="240" w:lineRule="auto"/>
        <w:jc w:val="both"/>
        <w:rPr>
          <w:rFonts w:ascii="Times New Roman" w:hAnsi="Times New Roman"/>
          <w:b/>
          <w:sz w:val="24"/>
          <w:szCs w:val="24"/>
        </w:rPr>
      </w:pPr>
    </w:p>
    <w:p w:rsidR="006770ED" w:rsidRPr="006770ED" w:rsidRDefault="006770ED" w:rsidP="006770ED">
      <w:pPr>
        <w:spacing w:line="360" w:lineRule="auto"/>
        <w:jc w:val="both"/>
        <w:rPr>
          <w:rFonts w:ascii="Times New Roman" w:hAnsi="Times New Roman"/>
          <w:b/>
          <w:sz w:val="24"/>
          <w:szCs w:val="24"/>
        </w:rPr>
      </w:pPr>
      <w:r w:rsidRPr="006770ED">
        <w:rPr>
          <w:rFonts w:ascii="Times New Roman" w:hAnsi="Times New Roman"/>
          <w:b/>
          <w:sz w:val="24"/>
          <w:szCs w:val="24"/>
        </w:rPr>
        <w:t xml:space="preserve">Выход: </w:t>
      </w:r>
    </w:p>
    <w:p w:rsidR="006770ED" w:rsidRPr="00540501" w:rsidRDefault="006770ED" w:rsidP="00BF3696">
      <w:pPr>
        <w:numPr>
          <w:ilvl w:val="0"/>
          <w:numId w:val="220"/>
        </w:numPr>
        <w:spacing w:after="0" w:line="360" w:lineRule="auto"/>
        <w:ind w:left="0" w:firstLine="142"/>
        <w:jc w:val="both"/>
        <w:rPr>
          <w:rFonts w:ascii="Times New Roman" w:hAnsi="Times New Roman"/>
          <w:sz w:val="24"/>
          <w:szCs w:val="24"/>
          <w:lang w:val="ru-RU"/>
        </w:rPr>
      </w:pPr>
      <w:r w:rsidRPr="00540501">
        <w:rPr>
          <w:rFonts w:ascii="Times New Roman" w:hAnsi="Times New Roman"/>
          <w:sz w:val="24"/>
          <w:szCs w:val="24"/>
          <w:lang w:val="ru-RU"/>
        </w:rPr>
        <w:t>журнал групповых форм деятельности (психодиагностика);</w:t>
      </w:r>
    </w:p>
    <w:p w:rsidR="006770ED" w:rsidRPr="00540501" w:rsidRDefault="006770ED" w:rsidP="00BF3696">
      <w:pPr>
        <w:numPr>
          <w:ilvl w:val="0"/>
          <w:numId w:val="220"/>
        </w:numPr>
        <w:spacing w:after="0" w:line="360" w:lineRule="auto"/>
        <w:ind w:left="0" w:firstLine="142"/>
        <w:jc w:val="both"/>
        <w:rPr>
          <w:rFonts w:ascii="Times New Roman" w:hAnsi="Times New Roman"/>
          <w:sz w:val="24"/>
          <w:szCs w:val="24"/>
          <w:lang w:val="ru-RU"/>
        </w:rPr>
      </w:pPr>
      <w:r w:rsidRPr="00540501">
        <w:rPr>
          <w:rFonts w:ascii="Times New Roman" w:hAnsi="Times New Roman"/>
          <w:sz w:val="24"/>
          <w:szCs w:val="24"/>
          <w:lang w:val="ru-RU"/>
        </w:rPr>
        <w:t>групповые и индивидуальные консультации для учащихся, родителей, педагогов:</w:t>
      </w:r>
    </w:p>
    <w:p w:rsidR="006770ED" w:rsidRPr="006770ED" w:rsidRDefault="006770ED" w:rsidP="00BF3696">
      <w:pPr>
        <w:numPr>
          <w:ilvl w:val="0"/>
          <w:numId w:val="221"/>
        </w:numPr>
        <w:spacing w:after="0" w:line="360" w:lineRule="auto"/>
        <w:ind w:left="426" w:firstLine="0"/>
        <w:jc w:val="both"/>
        <w:rPr>
          <w:rFonts w:ascii="Times New Roman" w:hAnsi="Times New Roman"/>
          <w:sz w:val="24"/>
          <w:szCs w:val="24"/>
        </w:rPr>
      </w:pPr>
      <w:r w:rsidRPr="006770ED">
        <w:rPr>
          <w:rFonts w:ascii="Times New Roman" w:hAnsi="Times New Roman"/>
          <w:sz w:val="24"/>
          <w:szCs w:val="24"/>
        </w:rPr>
        <w:t>выступление на родительских собраниях;</w:t>
      </w:r>
    </w:p>
    <w:p w:rsidR="006770ED" w:rsidRPr="006770ED" w:rsidRDefault="006770ED" w:rsidP="00BF3696">
      <w:pPr>
        <w:numPr>
          <w:ilvl w:val="0"/>
          <w:numId w:val="221"/>
        </w:numPr>
        <w:spacing w:after="0" w:line="360" w:lineRule="auto"/>
        <w:ind w:left="426" w:firstLine="0"/>
        <w:jc w:val="both"/>
        <w:rPr>
          <w:rFonts w:ascii="Times New Roman" w:hAnsi="Times New Roman"/>
          <w:sz w:val="24"/>
          <w:szCs w:val="24"/>
        </w:rPr>
      </w:pPr>
      <w:r w:rsidRPr="006770ED">
        <w:rPr>
          <w:rFonts w:ascii="Times New Roman" w:hAnsi="Times New Roman"/>
          <w:sz w:val="24"/>
          <w:szCs w:val="24"/>
        </w:rPr>
        <w:t>ППК по результатам психологических измерений</w:t>
      </w:r>
    </w:p>
    <w:p w:rsidR="006770ED" w:rsidRPr="006770ED" w:rsidRDefault="006770ED" w:rsidP="00BF3696">
      <w:pPr>
        <w:numPr>
          <w:ilvl w:val="0"/>
          <w:numId w:val="220"/>
        </w:numPr>
        <w:spacing w:after="0" w:line="360" w:lineRule="auto"/>
        <w:ind w:left="0" w:firstLine="142"/>
        <w:jc w:val="both"/>
        <w:rPr>
          <w:rFonts w:ascii="Times New Roman" w:hAnsi="Times New Roman"/>
          <w:b/>
          <w:i/>
          <w:sz w:val="24"/>
          <w:szCs w:val="24"/>
        </w:rPr>
      </w:pPr>
      <w:r w:rsidRPr="006770ED">
        <w:rPr>
          <w:rFonts w:ascii="Times New Roman" w:hAnsi="Times New Roman"/>
          <w:sz w:val="24"/>
          <w:szCs w:val="24"/>
        </w:rPr>
        <w:t>аналитическая справка</w:t>
      </w:r>
    </w:p>
    <w:p w:rsidR="006770ED" w:rsidRPr="006770ED" w:rsidRDefault="006770ED" w:rsidP="00BF3696">
      <w:pPr>
        <w:numPr>
          <w:ilvl w:val="0"/>
          <w:numId w:val="220"/>
        </w:numPr>
        <w:spacing w:after="0" w:line="360" w:lineRule="auto"/>
        <w:ind w:left="0" w:firstLine="142"/>
        <w:jc w:val="both"/>
        <w:rPr>
          <w:rFonts w:ascii="Times New Roman" w:hAnsi="Times New Roman"/>
          <w:b/>
          <w:i/>
          <w:sz w:val="24"/>
          <w:szCs w:val="24"/>
        </w:rPr>
      </w:pPr>
      <w:r w:rsidRPr="006770ED">
        <w:rPr>
          <w:rFonts w:ascii="Times New Roman" w:hAnsi="Times New Roman"/>
          <w:sz w:val="24"/>
          <w:szCs w:val="24"/>
        </w:rPr>
        <w:t>заполнение карт индивидуального развития</w:t>
      </w:r>
    </w:p>
    <w:p w:rsidR="006770ED" w:rsidRPr="00540501" w:rsidRDefault="006770ED" w:rsidP="00BF3696">
      <w:pPr>
        <w:numPr>
          <w:ilvl w:val="0"/>
          <w:numId w:val="220"/>
        </w:numPr>
        <w:spacing w:after="0" w:line="360" w:lineRule="auto"/>
        <w:ind w:left="0" w:firstLine="142"/>
        <w:jc w:val="both"/>
        <w:rPr>
          <w:rFonts w:ascii="Times New Roman" w:hAnsi="Times New Roman"/>
          <w:b/>
          <w:i/>
          <w:sz w:val="24"/>
          <w:szCs w:val="24"/>
          <w:lang w:val="ru-RU"/>
        </w:rPr>
      </w:pPr>
      <w:r w:rsidRPr="00540501">
        <w:rPr>
          <w:rFonts w:ascii="Times New Roman" w:hAnsi="Times New Roman"/>
          <w:sz w:val="24"/>
          <w:szCs w:val="24"/>
          <w:lang w:val="ru-RU"/>
        </w:rPr>
        <w:t>организация коррекционно-развивающей деятельности по устранению негативных те</w:t>
      </w:r>
      <w:r w:rsidRPr="00540501">
        <w:rPr>
          <w:rFonts w:ascii="Times New Roman" w:hAnsi="Times New Roman"/>
          <w:sz w:val="24"/>
          <w:szCs w:val="24"/>
          <w:lang w:val="ru-RU"/>
        </w:rPr>
        <w:t>н</w:t>
      </w:r>
      <w:r w:rsidRPr="00540501">
        <w:rPr>
          <w:rFonts w:ascii="Times New Roman" w:hAnsi="Times New Roman"/>
          <w:sz w:val="24"/>
          <w:szCs w:val="24"/>
          <w:lang w:val="ru-RU"/>
        </w:rPr>
        <w:t>денций, выявленных в ходе диагностики</w:t>
      </w:r>
    </w:p>
    <w:p w:rsidR="006770ED" w:rsidRPr="00540501" w:rsidRDefault="006770ED" w:rsidP="007E2ECB">
      <w:pPr>
        <w:spacing w:after="0" w:line="360" w:lineRule="auto"/>
        <w:jc w:val="both"/>
        <w:rPr>
          <w:rFonts w:ascii="Times New Roman" w:hAnsi="Times New Roman"/>
          <w:b/>
          <w:sz w:val="24"/>
          <w:szCs w:val="24"/>
          <w:lang w:val="ru-RU"/>
        </w:rPr>
      </w:pPr>
      <w:r w:rsidRPr="00540501">
        <w:rPr>
          <w:rFonts w:ascii="Times New Roman" w:hAnsi="Times New Roman"/>
          <w:b/>
          <w:sz w:val="24"/>
          <w:szCs w:val="24"/>
          <w:lang w:val="ru-RU"/>
        </w:rPr>
        <w:t>Психологическое просвещение и образование.</w:t>
      </w:r>
    </w:p>
    <w:p w:rsidR="006770ED" w:rsidRPr="00540501" w:rsidRDefault="006770ED" w:rsidP="006770ED">
      <w:pPr>
        <w:spacing w:line="360" w:lineRule="auto"/>
        <w:jc w:val="both"/>
        <w:rPr>
          <w:rFonts w:ascii="Times New Roman" w:hAnsi="Times New Roman"/>
          <w:b/>
          <w:sz w:val="24"/>
          <w:szCs w:val="24"/>
          <w:lang w:val="ru-RU"/>
        </w:rPr>
      </w:pPr>
      <w:r w:rsidRPr="00540501">
        <w:rPr>
          <w:rFonts w:ascii="Times New Roman" w:hAnsi="Times New Roman"/>
          <w:b/>
          <w:bCs/>
          <w:i/>
          <w:iCs/>
          <w:sz w:val="24"/>
          <w:szCs w:val="24"/>
          <w:lang w:val="ru-RU"/>
        </w:rPr>
        <w:lastRenderedPageBreak/>
        <w:t xml:space="preserve">Психологическое просвещение </w:t>
      </w:r>
      <w:r w:rsidRPr="00540501">
        <w:rPr>
          <w:rFonts w:ascii="Times New Roman" w:hAnsi="Times New Roman"/>
          <w:sz w:val="24"/>
          <w:szCs w:val="24"/>
          <w:lang w:val="ru-RU"/>
        </w:rPr>
        <w:t>- формирование у учащихся и их родителей (законных предст</w:t>
      </w:r>
      <w:r w:rsidRPr="00540501">
        <w:rPr>
          <w:rFonts w:ascii="Times New Roman" w:hAnsi="Times New Roman"/>
          <w:sz w:val="24"/>
          <w:szCs w:val="24"/>
          <w:lang w:val="ru-RU"/>
        </w:rPr>
        <w:t>а</w:t>
      </w:r>
      <w:r w:rsidRPr="00540501">
        <w:rPr>
          <w:rFonts w:ascii="Times New Roman" w:hAnsi="Times New Roman"/>
          <w:sz w:val="24"/>
          <w:szCs w:val="24"/>
          <w:lang w:val="ru-RU"/>
        </w:rPr>
        <w:t>вителей), у педагогических работников и руководителя образовательного учреждения потре</w:t>
      </w:r>
      <w:r w:rsidRPr="00540501">
        <w:rPr>
          <w:rFonts w:ascii="Times New Roman" w:hAnsi="Times New Roman"/>
          <w:sz w:val="24"/>
          <w:szCs w:val="24"/>
          <w:lang w:val="ru-RU"/>
        </w:rPr>
        <w:t>б</w:t>
      </w:r>
      <w:r w:rsidRPr="00540501">
        <w:rPr>
          <w:rFonts w:ascii="Times New Roman" w:hAnsi="Times New Roman"/>
          <w:sz w:val="24"/>
          <w:szCs w:val="24"/>
          <w:lang w:val="ru-RU"/>
        </w:rPr>
        <w:t>ности в психологических знаниях, желания использовать их в интересах собственного развития и самоопределения учеников на каждом возрастном этапе.</w:t>
      </w: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15"/>
        <w:gridCol w:w="6947"/>
        <w:gridCol w:w="1888"/>
      </w:tblGrid>
      <w:tr w:rsidR="006770ED" w:rsidRPr="007E2ECB" w:rsidTr="00BB2538">
        <w:trPr>
          <w:trHeight w:val="274"/>
          <w:jc w:val="center"/>
        </w:trPr>
        <w:tc>
          <w:tcPr>
            <w:tcW w:w="732" w:type="pct"/>
            <w:tcBorders>
              <w:top w:val="single" w:sz="4" w:space="0" w:color="auto"/>
              <w:left w:val="single" w:sz="4" w:space="0" w:color="auto"/>
              <w:bottom w:val="single" w:sz="4" w:space="0" w:color="auto"/>
              <w:right w:val="single" w:sz="4" w:space="0" w:color="auto"/>
            </w:tcBorders>
            <w:vAlign w:val="center"/>
          </w:tcPr>
          <w:p w:rsidR="006770ED" w:rsidRPr="007E2ECB" w:rsidRDefault="006770ED" w:rsidP="007E2ECB">
            <w:pPr>
              <w:pStyle w:val="4"/>
              <w:spacing w:line="240" w:lineRule="auto"/>
              <w:jc w:val="center"/>
              <w:rPr>
                <w:sz w:val="22"/>
                <w:lang w:eastAsia="ru-RU"/>
              </w:rPr>
            </w:pPr>
            <w:r w:rsidRPr="007E2ECB">
              <w:rPr>
                <w:sz w:val="22"/>
                <w:lang w:eastAsia="ru-RU"/>
              </w:rPr>
              <w:t>Дата</w:t>
            </w:r>
          </w:p>
        </w:tc>
        <w:tc>
          <w:tcPr>
            <w:tcW w:w="3356" w:type="pct"/>
            <w:tcBorders>
              <w:top w:val="single" w:sz="4" w:space="0" w:color="auto"/>
              <w:left w:val="single" w:sz="4" w:space="0" w:color="auto"/>
              <w:bottom w:val="single" w:sz="4" w:space="0" w:color="auto"/>
              <w:right w:val="single" w:sz="4" w:space="0" w:color="auto"/>
            </w:tcBorders>
            <w:vAlign w:val="center"/>
          </w:tcPr>
          <w:p w:rsidR="006770ED" w:rsidRPr="007E2ECB" w:rsidRDefault="006770ED" w:rsidP="007E2ECB">
            <w:pPr>
              <w:pStyle w:val="4"/>
              <w:spacing w:line="240" w:lineRule="auto"/>
              <w:jc w:val="center"/>
              <w:rPr>
                <w:sz w:val="22"/>
                <w:lang w:eastAsia="ru-RU"/>
              </w:rPr>
            </w:pPr>
            <w:r w:rsidRPr="007E2ECB">
              <w:rPr>
                <w:sz w:val="22"/>
                <w:lang w:eastAsia="ru-RU"/>
              </w:rPr>
              <w:t>Форма, тема, цель</w:t>
            </w:r>
          </w:p>
        </w:tc>
        <w:tc>
          <w:tcPr>
            <w:tcW w:w="912" w:type="pct"/>
            <w:tcBorders>
              <w:top w:val="single" w:sz="4" w:space="0" w:color="auto"/>
              <w:left w:val="single" w:sz="4" w:space="0" w:color="auto"/>
              <w:bottom w:val="single" w:sz="4" w:space="0" w:color="auto"/>
              <w:right w:val="single" w:sz="4" w:space="0" w:color="auto"/>
            </w:tcBorders>
            <w:vAlign w:val="center"/>
          </w:tcPr>
          <w:p w:rsidR="006770ED" w:rsidRPr="007E2ECB" w:rsidRDefault="006770ED" w:rsidP="007E2ECB">
            <w:pPr>
              <w:spacing w:after="0" w:line="240" w:lineRule="auto"/>
              <w:jc w:val="center"/>
              <w:rPr>
                <w:rFonts w:ascii="Times New Roman" w:hAnsi="Times New Roman"/>
                <w:b/>
              </w:rPr>
            </w:pPr>
            <w:r w:rsidRPr="007E2ECB">
              <w:rPr>
                <w:rFonts w:ascii="Times New Roman" w:hAnsi="Times New Roman"/>
                <w:b/>
              </w:rPr>
              <w:t>Объект</w:t>
            </w:r>
          </w:p>
        </w:tc>
      </w:tr>
      <w:tr w:rsidR="006770ED" w:rsidRPr="00954751" w:rsidTr="00BB2538">
        <w:trPr>
          <w:trHeight w:val="1060"/>
          <w:jc w:val="center"/>
        </w:trPr>
        <w:tc>
          <w:tcPr>
            <w:tcW w:w="732" w:type="pct"/>
            <w:tcBorders>
              <w:top w:val="single" w:sz="4" w:space="0" w:color="auto"/>
              <w:left w:val="single" w:sz="4" w:space="0" w:color="auto"/>
              <w:bottom w:val="single" w:sz="4" w:space="0" w:color="auto"/>
              <w:right w:val="single" w:sz="4" w:space="0" w:color="auto"/>
            </w:tcBorders>
          </w:tcPr>
          <w:p w:rsidR="006770ED" w:rsidRPr="007E2ECB" w:rsidRDefault="006770ED" w:rsidP="00D87113">
            <w:pPr>
              <w:spacing w:after="0" w:line="240" w:lineRule="auto"/>
              <w:rPr>
                <w:rFonts w:ascii="Times New Roman" w:hAnsi="Times New Roman"/>
              </w:rPr>
            </w:pPr>
            <w:r w:rsidRPr="007E2ECB">
              <w:rPr>
                <w:rFonts w:ascii="Times New Roman" w:hAnsi="Times New Roman"/>
              </w:rPr>
              <w:t>Сентябрь-октябрь</w:t>
            </w:r>
          </w:p>
          <w:p w:rsidR="006770ED" w:rsidRPr="007E2ECB" w:rsidRDefault="006770ED" w:rsidP="00D87113">
            <w:pPr>
              <w:spacing w:after="0" w:line="240" w:lineRule="auto"/>
              <w:ind w:firstLine="142"/>
              <w:rPr>
                <w:rFonts w:ascii="Times New Roman" w:hAnsi="Times New Roman"/>
              </w:rPr>
            </w:pPr>
          </w:p>
          <w:p w:rsidR="006770ED" w:rsidRPr="007E2ECB" w:rsidRDefault="006770ED" w:rsidP="00D87113">
            <w:pPr>
              <w:spacing w:after="0" w:line="240" w:lineRule="auto"/>
              <w:rPr>
                <w:rFonts w:ascii="Times New Roman" w:hAnsi="Times New Roman"/>
              </w:rPr>
            </w:pPr>
          </w:p>
        </w:tc>
        <w:tc>
          <w:tcPr>
            <w:tcW w:w="3356" w:type="pct"/>
            <w:tcBorders>
              <w:top w:val="single" w:sz="4" w:space="0" w:color="auto"/>
              <w:left w:val="single" w:sz="4" w:space="0" w:color="auto"/>
              <w:bottom w:val="single" w:sz="4" w:space="0" w:color="auto"/>
              <w:right w:val="single" w:sz="4" w:space="0" w:color="auto"/>
            </w:tcBorders>
          </w:tcPr>
          <w:p w:rsidR="006770ED" w:rsidRPr="00540501" w:rsidRDefault="006770ED" w:rsidP="00D87113">
            <w:pPr>
              <w:spacing w:after="0" w:line="240" w:lineRule="auto"/>
              <w:rPr>
                <w:rFonts w:ascii="Times New Roman" w:hAnsi="Times New Roman"/>
                <w:lang w:val="ru-RU"/>
              </w:rPr>
            </w:pPr>
            <w:r w:rsidRPr="00540501">
              <w:rPr>
                <w:rFonts w:ascii="Times New Roman" w:hAnsi="Times New Roman"/>
                <w:lang w:val="ru-RU"/>
              </w:rPr>
              <w:t xml:space="preserve">Выступления на </w:t>
            </w:r>
            <w:r w:rsidR="005328ED" w:rsidRPr="00540501">
              <w:rPr>
                <w:rFonts w:ascii="Times New Roman" w:hAnsi="Times New Roman"/>
                <w:lang w:val="ru-RU"/>
              </w:rPr>
              <w:t xml:space="preserve">родительских собраниях по теме: </w:t>
            </w:r>
            <w:r w:rsidRPr="00540501">
              <w:rPr>
                <w:rFonts w:ascii="Times New Roman" w:hAnsi="Times New Roman"/>
                <w:lang w:val="ru-RU"/>
              </w:rPr>
              <w:t>«Психосоматич</w:t>
            </w:r>
            <w:r w:rsidRPr="00540501">
              <w:rPr>
                <w:rFonts w:ascii="Times New Roman" w:hAnsi="Times New Roman"/>
                <w:lang w:val="ru-RU"/>
              </w:rPr>
              <w:t>е</w:t>
            </w:r>
            <w:r w:rsidRPr="00540501">
              <w:rPr>
                <w:rFonts w:ascii="Times New Roman" w:hAnsi="Times New Roman"/>
                <w:lang w:val="ru-RU"/>
              </w:rPr>
              <w:t>ские особенности учащихся 5-х классов, осо</w:t>
            </w:r>
            <w:r w:rsidR="00D87113" w:rsidRPr="00540501">
              <w:rPr>
                <w:rFonts w:ascii="Times New Roman" w:hAnsi="Times New Roman"/>
                <w:lang w:val="ru-RU"/>
              </w:rPr>
              <w:t xml:space="preserve">бенности </w:t>
            </w:r>
            <w:r w:rsidRPr="00540501">
              <w:rPr>
                <w:rFonts w:ascii="Times New Roman" w:hAnsi="Times New Roman"/>
                <w:lang w:val="ru-RU"/>
              </w:rPr>
              <w:t>их адаптации»</w:t>
            </w:r>
          </w:p>
          <w:p w:rsidR="006770ED" w:rsidRPr="00540501" w:rsidRDefault="006770ED" w:rsidP="00D87113">
            <w:pPr>
              <w:spacing w:after="0" w:line="240" w:lineRule="auto"/>
              <w:rPr>
                <w:rFonts w:ascii="Times New Roman" w:hAnsi="Times New Roman"/>
                <w:lang w:val="ru-RU"/>
              </w:rPr>
            </w:pPr>
            <w:r w:rsidRPr="00540501">
              <w:rPr>
                <w:rFonts w:ascii="Times New Roman" w:hAnsi="Times New Roman"/>
                <w:lang w:val="ru-RU"/>
              </w:rPr>
              <w:t>Цель: повышение уровня психологической компетентности родителей, педагогов</w:t>
            </w:r>
          </w:p>
        </w:tc>
        <w:tc>
          <w:tcPr>
            <w:tcW w:w="912" w:type="pct"/>
            <w:tcBorders>
              <w:top w:val="single" w:sz="4" w:space="0" w:color="auto"/>
              <w:left w:val="single" w:sz="4" w:space="0" w:color="auto"/>
              <w:bottom w:val="single" w:sz="4" w:space="0" w:color="auto"/>
              <w:right w:val="single" w:sz="4" w:space="0" w:color="auto"/>
            </w:tcBorders>
          </w:tcPr>
          <w:p w:rsidR="006770ED" w:rsidRPr="00540501" w:rsidRDefault="006770ED" w:rsidP="00D87113">
            <w:pPr>
              <w:spacing w:after="0" w:line="240" w:lineRule="auto"/>
              <w:rPr>
                <w:rFonts w:ascii="Times New Roman" w:hAnsi="Times New Roman"/>
                <w:lang w:val="ru-RU"/>
              </w:rPr>
            </w:pPr>
            <w:r w:rsidRPr="00540501">
              <w:rPr>
                <w:rFonts w:ascii="Times New Roman" w:hAnsi="Times New Roman"/>
                <w:lang w:val="ru-RU"/>
              </w:rPr>
              <w:t>Родители, пед</w:t>
            </w:r>
            <w:r w:rsidRPr="00540501">
              <w:rPr>
                <w:rFonts w:ascii="Times New Roman" w:hAnsi="Times New Roman"/>
                <w:lang w:val="ru-RU"/>
              </w:rPr>
              <w:t>а</w:t>
            </w:r>
            <w:r w:rsidRPr="00540501">
              <w:rPr>
                <w:rFonts w:ascii="Times New Roman" w:hAnsi="Times New Roman"/>
                <w:lang w:val="ru-RU"/>
              </w:rPr>
              <w:t>гоги учащихся 5-х классов</w:t>
            </w:r>
          </w:p>
        </w:tc>
      </w:tr>
      <w:tr w:rsidR="006770ED" w:rsidRPr="007E2ECB" w:rsidTr="00BB2538">
        <w:trPr>
          <w:trHeight w:val="408"/>
          <w:jc w:val="center"/>
        </w:trPr>
        <w:tc>
          <w:tcPr>
            <w:tcW w:w="732" w:type="pct"/>
            <w:tcBorders>
              <w:top w:val="single" w:sz="4" w:space="0" w:color="auto"/>
              <w:left w:val="single" w:sz="4" w:space="0" w:color="auto"/>
              <w:bottom w:val="single" w:sz="4" w:space="0" w:color="auto"/>
              <w:right w:val="single" w:sz="4" w:space="0" w:color="auto"/>
            </w:tcBorders>
          </w:tcPr>
          <w:p w:rsidR="006770ED" w:rsidRPr="007E2ECB" w:rsidRDefault="006770ED" w:rsidP="00D87113">
            <w:pPr>
              <w:spacing w:after="0" w:line="240" w:lineRule="auto"/>
              <w:ind w:firstLine="142"/>
              <w:rPr>
                <w:rFonts w:ascii="Times New Roman" w:hAnsi="Times New Roman"/>
              </w:rPr>
            </w:pPr>
            <w:r w:rsidRPr="007E2ECB">
              <w:rPr>
                <w:rFonts w:ascii="Times New Roman" w:hAnsi="Times New Roman"/>
              </w:rPr>
              <w:t>Январь</w:t>
            </w:r>
          </w:p>
        </w:tc>
        <w:tc>
          <w:tcPr>
            <w:tcW w:w="3356" w:type="pct"/>
            <w:tcBorders>
              <w:top w:val="single" w:sz="4" w:space="0" w:color="auto"/>
              <w:left w:val="single" w:sz="4" w:space="0" w:color="auto"/>
              <w:bottom w:val="single" w:sz="4" w:space="0" w:color="auto"/>
              <w:right w:val="single" w:sz="4" w:space="0" w:color="auto"/>
            </w:tcBorders>
          </w:tcPr>
          <w:p w:rsidR="006770ED" w:rsidRPr="00540501" w:rsidRDefault="005328ED" w:rsidP="00D87113">
            <w:pPr>
              <w:spacing w:after="0" w:line="240" w:lineRule="auto"/>
              <w:rPr>
                <w:rFonts w:ascii="Times New Roman" w:hAnsi="Times New Roman"/>
                <w:lang w:val="ru-RU"/>
              </w:rPr>
            </w:pPr>
            <w:r w:rsidRPr="00540501">
              <w:rPr>
                <w:rFonts w:ascii="Times New Roman" w:hAnsi="Times New Roman"/>
                <w:lang w:val="ru-RU"/>
              </w:rPr>
              <w:t xml:space="preserve">Круги общения  на тему: </w:t>
            </w:r>
            <w:r w:rsidR="006770ED" w:rsidRPr="00540501">
              <w:rPr>
                <w:rFonts w:ascii="Times New Roman" w:hAnsi="Times New Roman"/>
                <w:lang w:val="ru-RU"/>
              </w:rPr>
              <w:t>«Профессиональное самоопределение»</w:t>
            </w:r>
          </w:p>
          <w:p w:rsidR="006770ED" w:rsidRPr="00540501" w:rsidRDefault="006770ED" w:rsidP="00D87113">
            <w:pPr>
              <w:spacing w:after="0" w:line="240" w:lineRule="auto"/>
              <w:rPr>
                <w:rFonts w:ascii="Times New Roman" w:hAnsi="Times New Roman"/>
                <w:lang w:val="ru-RU"/>
              </w:rPr>
            </w:pPr>
            <w:r w:rsidRPr="00540501">
              <w:rPr>
                <w:rFonts w:ascii="Times New Roman" w:hAnsi="Times New Roman"/>
                <w:lang w:val="ru-RU"/>
              </w:rPr>
              <w:t>Цель: Повышение уровня психологической компетентности учащихся</w:t>
            </w:r>
          </w:p>
        </w:tc>
        <w:tc>
          <w:tcPr>
            <w:tcW w:w="912" w:type="pct"/>
            <w:tcBorders>
              <w:top w:val="single" w:sz="4" w:space="0" w:color="auto"/>
              <w:left w:val="single" w:sz="4" w:space="0" w:color="auto"/>
              <w:bottom w:val="single" w:sz="4" w:space="0" w:color="auto"/>
              <w:right w:val="single" w:sz="4" w:space="0" w:color="auto"/>
            </w:tcBorders>
          </w:tcPr>
          <w:p w:rsidR="006770ED" w:rsidRPr="007E2ECB" w:rsidRDefault="006770ED" w:rsidP="00D87113">
            <w:pPr>
              <w:spacing w:after="0" w:line="240" w:lineRule="auto"/>
              <w:rPr>
                <w:rFonts w:ascii="Times New Roman" w:hAnsi="Times New Roman"/>
              </w:rPr>
            </w:pPr>
            <w:r w:rsidRPr="007E2ECB">
              <w:rPr>
                <w:rFonts w:ascii="Times New Roman" w:hAnsi="Times New Roman"/>
              </w:rPr>
              <w:t>Учащиеся 8-х классов</w:t>
            </w:r>
          </w:p>
        </w:tc>
      </w:tr>
      <w:tr w:rsidR="006770ED" w:rsidRPr="007E2ECB" w:rsidTr="00BB2538">
        <w:trPr>
          <w:trHeight w:val="397"/>
          <w:jc w:val="center"/>
        </w:trPr>
        <w:tc>
          <w:tcPr>
            <w:tcW w:w="732" w:type="pct"/>
            <w:tcBorders>
              <w:top w:val="single" w:sz="4" w:space="0" w:color="auto"/>
              <w:left w:val="single" w:sz="4" w:space="0" w:color="auto"/>
              <w:bottom w:val="single" w:sz="4" w:space="0" w:color="auto"/>
              <w:right w:val="single" w:sz="4" w:space="0" w:color="auto"/>
            </w:tcBorders>
          </w:tcPr>
          <w:p w:rsidR="006770ED" w:rsidRPr="007E2ECB" w:rsidRDefault="006770ED" w:rsidP="00D87113">
            <w:pPr>
              <w:spacing w:after="0" w:line="240" w:lineRule="auto"/>
              <w:ind w:firstLine="142"/>
              <w:rPr>
                <w:rFonts w:ascii="Times New Roman" w:hAnsi="Times New Roman"/>
              </w:rPr>
            </w:pPr>
            <w:r w:rsidRPr="007E2ECB">
              <w:rPr>
                <w:rFonts w:ascii="Times New Roman" w:hAnsi="Times New Roman"/>
              </w:rPr>
              <w:t>Январь</w:t>
            </w:r>
          </w:p>
        </w:tc>
        <w:tc>
          <w:tcPr>
            <w:tcW w:w="3356" w:type="pct"/>
            <w:tcBorders>
              <w:top w:val="single" w:sz="4" w:space="0" w:color="auto"/>
              <w:left w:val="single" w:sz="4" w:space="0" w:color="auto"/>
              <w:bottom w:val="single" w:sz="4" w:space="0" w:color="auto"/>
              <w:right w:val="single" w:sz="4" w:space="0" w:color="auto"/>
            </w:tcBorders>
          </w:tcPr>
          <w:p w:rsidR="006770ED" w:rsidRPr="007E2ECB" w:rsidRDefault="006770ED" w:rsidP="00D87113">
            <w:pPr>
              <w:spacing w:after="0" w:line="240" w:lineRule="auto"/>
              <w:rPr>
                <w:rFonts w:ascii="Times New Roman" w:hAnsi="Times New Roman"/>
              </w:rPr>
            </w:pPr>
            <w:r w:rsidRPr="00540501">
              <w:rPr>
                <w:rFonts w:ascii="Times New Roman" w:hAnsi="Times New Roman"/>
                <w:lang w:val="ru-RU"/>
              </w:rPr>
              <w:t>Выступление на родительских собраниях на тему «Особенности по</w:t>
            </w:r>
            <w:r w:rsidRPr="00540501">
              <w:rPr>
                <w:rFonts w:ascii="Times New Roman" w:hAnsi="Times New Roman"/>
                <w:lang w:val="ru-RU"/>
              </w:rPr>
              <w:t>д</w:t>
            </w:r>
            <w:r w:rsidRPr="00540501">
              <w:rPr>
                <w:rFonts w:ascii="Times New Roman" w:hAnsi="Times New Roman"/>
                <w:lang w:val="ru-RU"/>
              </w:rPr>
              <w:t xml:space="preserve">росткового периода. </w:t>
            </w:r>
            <w:r w:rsidRPr="007E2ECB">
              <w:rPr>
                <w:rFonts w:ascii="Times New Roman" w:hAnsi="Times New Roman"/>
              </w:rPr>
              <w:t>Основы здоровьесбережения учащихся»</w:t>
            </w:r>
          </w:p>
        </w:tc>
        <w:tc>
          <w:tcPr>
            <w:tcW w:w="912" w:type="pct"/>
            <w:tcBorders>
              <w:top w:val="single" w:sz="4" w:space="0" w:color="auto"/>
              <w:left w:val="single" w:sz="4" w:space="0" w:color="auto"/>
              <w:bottom w:val="single" w:sz="4" w:space="0" w:color="auto"/>
              <w:right w:val="single" w:sz="4" w:space="0" w:color="auto"/>
            </w:tcBorders>
          </w:tcPr>
          <w:p w:rsidR="006770ED" w:rsidRPr="007E2ECB" w:rsidRDefault="006770ED" w:rsidP="00D87113">
            <w:pPr>
              <w:spacing w:after="0" w:line="240" w:lineRule="auto"/>
              <w:rPr>
                <w:rFonts w:ascii="Times New Roman" w:hAnsi="Times New Roman"/>
              </w:rPr>
            </w:pPr>
            <w:r w:rsidRPr="007E2ECB">
              <w:rPr>
                <w:rFonts w:ascii="Times New Roman" w:hAnsi="Times New Roman"/>
              </w:rPr>
              <w:t>Родители учащихся 6, 7 кл.</w:t>
            </w:r>
          </w:p>
        </w:tc>
      </w:tr>
      <w:tr w:rsidR="006770ED" w:rsidRPr="007E2ECB" w:rsidTr="00BB2538">
        <w:trPr>
          <w:trHeight w:val="1970"/>
          <w:jc w:val="center"/>
        </w:trPr>
        <w:tc>
          <w:tcPr>
            <w:tcW w:w="732" w:type="pct"/>
            <w:tcBorders>
              <w:top w:val="single" w:sz="4" w:space="0" w:color="auto"/>
              <w:left w:val="single" w:sz="4" w:space="0" w:color="auto"/>
              <w:bottom w:val="single" w:sz="4" w:space="0" w:color="auto"/>
              <w:right w:val="single" w:sz="4" w:space="0" w:color="auto"/>
            </w:tcBorders>
          </w:tcPr>
          <w:p w:rsidR="006770ED" w:rsidRPr="004354B5" w:rsidRDefault="006770ED" w:rsidP="00D87113">
            <w:pPr>
              <w:spacing w:after="0" w:line="240" w:lineRule="auto"/>
              <w:ind w:firstLine="142"/>
              <w:rPr>
                <w:rFonts w:ascii="Times New Roman" w:hAnsi="Times New Roman"/>
                <w:lang w:val="ru-RU"/>
              </w:rPr>
            </w:pPr>
          </w:p>
          <w:p w:rsidR="006770ED" w:rsidRPr="00540501" w:rsidRDefault="006770ED" w:rsidP="00D87113">
            <w:pPr>
              <w:spacing w:after="0" w:line="240" w:lineRule="auto"/>
              <w:ind w:firstLine="142"/>
              <w:rPr>
                <w:rFonts w:ascii="Times New Roman" w:hAnsi="Times New Roman"/>
                <w:lang w:val="ru-RU"/>
              </w:rPr>
            </w:pPr>
            <w:r w:rsidRPr="00540501">
              <w:rPr>
                <w:rFonts w:ascii="Times New Roman" w:hAnsi="Times New Roman"/>
                <w:lang w:val="ru-RU"/>
              </w:rPr>
              <w:t>Сентябрь</w:t>
            </w:r>
          </w:p>
          <w:p w:rsidR="006770ED" w:rsidRPr="00540501" w:rsidRDefault="006770ED" w:rsidP="00D87113">
            <w:pPr>
              <w:spacing w:after="0" w:line="240" w:lineRule="auto"/>
              <w:ind w:firstLine="142"/>
              <w:rPr>
                <w:rFonts w:ascii="Times New Roman" w:hAnsi="Times New Roman"/>
                <w:lang w:val="ru-RU"/>
              </w:rPr>
            </w:pPr>
            <w:r w:rsidRPr="00540501">
              <w:rPr>
                <w:rFonts w:ascii="Times New Roman" w:hAnsi="Times New Roman"/>
                <w:lang w:val="ru-RU"/>
              </w:rPr>
              <w:t>Октябрь</w:t>
            </w:r>
          </w:p>
          <w:p w:rsidR="006770ED" w:rsidRPr="00540501" w:rsidRDefault="006770ED" w:rsidP="00D87113">
            <w:pPr>
              <w:spacing w:after="0" w:line="240" w:lineRule="auto"/>
              <w:ind w:firstLine="142"/>
              <w:rPr>
                <w:rFonts w:ascii="Times New Roman" w:hAnsi="Times New Roman"/>
                <w:lang w:val="ru-RU"/>
              </w:rPr>
            </w:pPr>
            <w:r w:rsidRPr="00540501">
              <w:rPr>
                <w:rFonts w:ascii="Times New Roman" w:hAnsi="Times New Roman"/>
                <w:lang w:val="ru-RU"/>
              </w:rPr>
              <w:t>Ноябрь</w:t>
            </w:r>
          </w:p>
          <w:p w:rsidR="006770ED" w:rsidRPr="00540501" w:rsidRDefault="006770ED" w:rsidP="00D87113">
            <w:pPr>
              <w:spacing w:after="0" w:line="240" w:lineRule="auto"/>
              <w:ind w:firstLine="142"/>
              <w:rPr>
                <w:rFonts w:ascii="Times New Roman" w:hAnsi="Times New Roman"/>
                <w:lang w:val="ru-RU"/>
              </w:rPr>
            </w:pPr>
            <w:r w:rsidRPr="00540501">
              <w:rPr>
                <w:rFonts w:ascii="Times New Roman" w:hAnsi="Times New Roman"/>
                <w:lang w:val="ru-RU"/>
              </w:rPr>
              <w:t>Декабрь</w:t>
            </w:r>
          </w:p>
          <w:p w:rsidR="006770ED" w:rsidRPr="00540501" w:rsidRDefault="006770ED" w:rsidP="00D87113">
            <w:pPr>
              <w:spacing w:after="0" w:line="240" w:lineRule="auto"/>
              <w:ind w:firstLine="142"/>
              <w:rPr>
                <w:rFonts w:ascii="Times New Roman" w:hAnsi="Times New Roman"/>
                <w:lang w:val="ru-RU"/>
              </w:rPr>
            </w:pPr>
            <w:r w:rsidRPr="00540501">
              <w:rPr>
                <w:rFonts w:ascii="Times New Roman" w:hAnsi="Times New Roman"/>
                <w:lang w:val="ru-RU"/>
              </w:rPr>
              <w:t>Январь</w:t>
            </w:r>
          </w:p>
          <w:p w:rsidR="006770ED" w:rsidRPr="00540501" w:rsidRDefault="006770ED" w:rsidP="00D87113">
            <w:pPr>
              <w:spacing w:after="0" w:line="240" w:lineRule="auto"/>
              <w:ind w:firstLine="142"/>
              <w:rPr>
                <w:rFonts w:ascii="Times New Roman" w:hAnsi="Times New Roman"/>
                <w:lang w:val="ru-RU"/>
              </w:rPr>
            </w:pPr>
            <w:r w:rsidRPr="00540501">
              <w:rPr>
                <w:rFonts w:ascii="Times New Roman" w:hAnsi="Times New Roman"/>
                <w:lang w:val="ru-RU"/>
              </w:rPr>
              <w:t>Февраль</w:t>
            </w:r>
          </w:p>
        </w:tc>
        <w:tc>
          <w:tcPr>
            <w:tcW w:w="3356" w:type="pct"/>
            <w:tcBorders>
              <w:top w:val="single" w:sz="4" w:space="0" w:color="auto"/>
              <w:left w:val="single" w:sz="4" w:space="0" w:color="auto"/>
              <w:bottom w:val="single" w:sz="4" w:space="0" w:color="auto"/>
              <w:right w:val="single" w:sz="4" w:space="0" w:color="auto"/>
            </w:tcBorders>
          </w:tcPr>
          <w:p w:rsidR="006770ED" w:rsidRPr="00540501" w:rsidRDefault="006770ED" w:rsidP="00D87113">
            <w:pPr>
              <w:spacing w:after="0" w:line="240" w:lineRule="auto"/>
              <w:rPr>
                <w:rFonts w:ascii="Times New Roman" w:hAnsi="Times New Roman"/>
                <w:lang w:val="ru-RU"/>
              </w:rPr>
            </w:pPr>
            <w:r w:rsidRPr="00540501">
              <w:rPr>
                <w:rFonts w:ascii="Times New Roman" w:hAnsi="Times New Roman"/>
                <w:lang w:val="ru-RU"/>
              </w:rPr>
              <w:t>Психопросвещение педагогического состава на заседаниях кафедр и кафедральных советах на темы:</w:t>
            </w:r>
          </w:p>
          <w:p w:rsidR="006770ED" w:rsidRPr="007E2ECB" w:rsidRDefault="006770ED" w:rsidP="00BF3696">
            <w:pPr>
              <w:pStyle w:val="3f2"/>
              <w:numPr>
                <w:ilvl w:val="0"/>
                <w:numId w:val="224"/>
              </w:numPr>
              <w:ind w:left="434"/>
              <w:contextualSpacing w:val="0"/>
              <w:rPr>
                <w:sz w:val="22"/>
                <w:szCs w:val="22"/>
              </w:rPr>
            </w:pPr>
            <w:r w:rsidRPr="007E2ECB">
              <w:rPr>
                <w:sz w:val="22"/>
                <w:szCs w:val="22"/>
              </w:rPr>
              <w:t>Психолого-педагогическая диагностика личностных УУД</w:t>
            </w:r>
          </w:p>
          <w:p w:rsidR="006770ED" w:rsidRPr="007E2ECB" w:rsidRDefault="006770ED" w:rsidP="00BF3696">
            <w:pPr>
              <w:pStyle w:val="3f2"/>
              <w:numPr>
                <w:ilvl w:val="0"/>
                <w:numId w:val="224"/>
              </w:numPr>
              <w:ind w:left="434"/>
              <w:contextualSpacing w:val="0"/>
              <w:rPr>
                <w:sz w:val="22"/>
                <w:szCs w:val="22"/>
              </w:rPr>
            </w:pPr>
            <w:r w:rsidRPr="007E2ECB">
              <w:rPr>
                <w:sz w:val="22"/>
                <w:szCs w:val="22"/>
              </w:rPr>
              <w:t>Технология проведения диагностических процедур</w:t>
            </w:r>
          </w:p>
          <w:p w:rsidR="006770ED" w:rsidRPr="007E2ECB" w:rsidRDefault="006770ED" w:rsidP="00BF3696">
            <w:pPr>
              <w:pStyle w:val="3f2"/>
              <w:numPr>
                <w:ilvl w:val="0"/>
                <w:numId w:val="224"/>
              </w:numPr>
              <w:ind w:left="434"/>
              <w:contextualSpacing w:val="0"/>
              <w:rPr>
                <w:sz w:val="22"/>
                <w:szCs w:val="22"/>
              </w:rPr>
            </w:pPr>
            <w:r w:rsidRPr="007E2ECB">
              <w:rPr>
                <w:sz w:val="22"/>
                <w:szCs w:val="22"/>
              </w:rPr>
              <w:t>Профессиональное выгорание. Профессиональная деформация.</w:t>
            </w:r>
          </w:p>
          <w:p w:rsidR="006770ED" w:rsidRPr="007E2ECB" w:rsidRDefault="006770ED" w:rsidP="00BF3696">
            <w:pPr>
              <w:pStyle w:val="3f2"/>
              <w:numPr>
                <w:ilvl w:val="0"/>
                <w:numId w:val="224"/>
              </w:numPr>
              <w:ind w:left="434"/>
              <w:contextualSpacing w:val="0"/>
              <w:rPr>
                <w:sz w:val="22"/>
                <w:szCs w:val="22"/>
              </w:rPr>
            </w:pPr>
            <w:r w:rsidRPr="007E2ECB">
              <w:rPr>
                <w:sz w:val="22"/>
                <w:szCs w:val="22"/>
              </w:rPr>
              <w:t>Конструктивные стратегии решения конфликтов.</w:t>
            </w:r>
          </w:p>
          <w:p w:rsidR="006770ED" w:rsidRPr="00540501" w:rsidRDefault="006770ED" w:rsidP="00BF3696">
            <w:pPr>
              <w:pStyle w:val="3f2"/>
              <w:numPr>
                <w:ilvl w:val="0"/>
                <w:numId w:val="224"/>
              </w:numPr>
              <w:ind w:left="434"/>
              <w:contextualSpacing w:val="0"/>
              <w:rPr>
                <w:sz w:val="22"/>
                <w:szCs w:val="22"/>
                <w:lang w:val="ru-RU"/>
              </w:rPr>
            </w:pPr>
            <w:r w:rsidRPr="00540501">
              <w:rPr>
                <w:sz w:val="22"/>
                <w:szCs w:val="22"/>
                <w:lang w:val="ru-RU"/>
              </w:rPr>
              <w:t xml:space="preserve">Эго-состояния в общении: распознавание скрытых мотивов </w:t>
            </w:r>
          </w:p>
          <w:p w:rsidR="006770ED" w:rsidRPr="007E2ECB" w:rsidRDefault="006770ED" w:rsidP="00BF3696">
            <w:pPr>
              <w:pStyle w:val="3f2"/>
              <w:numPr>
                <w:ilvl w:val="0"/>
                <w:numId w:val="224"/>
              </w:numPr>
              <w:ind w:left="434"/>
              <w:contextualSpacing w:val="0"/>
              <w:rPr>
                <w:sz w:val="22"/>
                <w:szCs w:val="22"/>
              </w:rPr>
            </w:pPr>
            <w:r w:rsidRPr="007E2ECB">
              <w:rPr>
                <w:sz w:val="22"/>
                <w:szCs w:val="22"/>
              </w:rPr>
              <w:t>Поведение в конфликтных ситуациях</w:t>
            </w:r>
          </w:p>
        </w:tc>
        <w:tc>
          <w:tcPr>
            <w:tcW w:w="912" w:type="pct"/>
            <w:tcBorders>
              <w:top w:val="single" w:sz="4" w:space="0" w:color="auto"/>
              <w:left w:val="single" w:sz="4" w:space="0" w:color="auto"/>
              <w:bottom w:val="single" w:sz="4" w:space="0" w:color="auto"/>
              <w:right w:val="single" w:sz="4" w:space="0" w:color="auto"/>
            </w:tcBorders>
          </w:tcPr>
          <w:p w:rsidR="006770ED" w:rsidRPr="007E2ECB" w:rsidRDefault="006770ED" w:rsidP="00D87113">
            <w:pPr>
              <w:spacing w:after="0" w:line="240" w:lineRule="auto"/>
              <w:rPr>
                <w:rFonts w:ascii="Times New Roman" w:hAnsi="Times New Roman"/>
              </w:rPr>
            </w:pPr>
            <w:r w:rsidRPr="007E2ECB">
              <w:rPr>
                <w:rFonts w:ascii="Times New Roman" w:hAnsi="Times New Roman"/>
              </w:rPr>
              <w:t>Педагогичес кий коллектив</w:t>
            </w:r>
          </w:p>
          <w:p w:rsidR="006770ED" w:rsidRPr="007E2ECB" w:rsidRDefault="00D87113" w:rsidP="00D87113">
            <w:pPr>
              <w:spacing w:after="0" w:line="240" w:lineRule="auto"/>
              <w:rPr>
                <w:rFonts w:ascii="Times New Roman" w:hAnsi="Times New Roman"/>
              </w:rPr>
            </w:pPr>
            <w:r>
              <w:rPr>
                <w:rFonts w:ascii="Times New Roman" w:hAnsi="Times New Roman"/>
              </w:rPr>
              <w:t>Руководители МО</w:t>
            </w:r>
          </w:p>
        </w:tc>
      </w:tr>
      <w:tr w:rsidR="006770ED" w:rsidRPr="007E2ECB" w:rsidTr="00BB2538">
        <w:trPr>
          <w:trHeight w:val="1594"/>
          <w:jc w:val="center"/>
        </w:trPr>
        <w:tc>
          <w:tcPr>
            <w:tcW w:w="732" w:type="pct"/>
            <w:tcBorders>
              <w:top w:val="single" w:sz="4" w:space="0" w:color="auto"/>
              <w:left w:val="single" w:sz="4" w:space="0" w:color="auto"/>
              <w:bottom w:val="single" w:sz="4" w:space="0" w:color="auto"/>
              <w:right w:val="single" w:sz="4" w:space="0" w:color="auto"/>
            </w:tcBorders>
            <w:vAlign w:val="center"/>
          </w:tcPr>
          <w:p w:rsidR="006770ED" w:rsidRPr="007E2ECB" w:rsidRDefault="006770ED" w:rsidP="00D87113">
            <w:pPr>
              <w:spacing w:after="0" w:line="240" w:lineRule="auto"/>
              <w:ind w:firstLine="142"/>
              <w:rPr>
                <w:rFonts w:ascii="Times New Roman" w:hAnsi="Times New Roman"/>
              </w:rPr>
            </w:pPr>
            <w:r w:rsidRPr="007E2ECB">
              <w:rPr>
                <w:rFonts w:ascii="Times New Roman" w:hAnsi="Times New Roman"/>
              </w:rPr>
              <w:t>Сентябрь</w:t>
            </w:r>
          </w:p>
          <w:p w:rsidR="006770ED" w:rsidRPr="007E2ECB" w:rsidRDefault="006770ED" w:rsidP="00D87113">
            <w:pPr>
              <w:spacing w:after="0" w:line="240" w:lineRule="auto"/>
              <w:ind w:firstLine="142"/>
              <w:rPr>
                <w:rFonts w:ascii="Times New Roman" w:hAnsi="Times New Roman"/>
              </w:rPr>
            </w:pPr>
            <w:r w:rsidRPr="007E2ECB">
              <w:rPr>
                <w:rFonts w:ascii="Times New Roman" w:hAnsi="Times New Roman"/>
              </w:rPr>
              <w:t>Октябрь</w:t>
            </w:r>
          </w:p>
          <w:p w:rsidR="006770ED" w:rsidRPr="007E2ECB" w:rsidRDefault="006770ED" w:rsidP="00D87113">
            <w:pPr>
              <w:spacing w:after="0" w:line="240" w:lineRule="auto"/>
              <w:ind w:firstLine="142"/>
              <w:rPr>
                <w:rFonts w:ascii="Times New Roman" w:hAnsi="Times New Roman"/>
              </w:rPr>
            </w:pPr>
            <w:r w:rsidRPr="007E2ECB">
              <w:rPr>
                <w:rFonts w:ascii="Times New Roman" w:hAnsi="Times New Roman"/>
              </w:rPr>
              <w:t>Ноябрь</w:t>
            </w:r>
          </w:p>
          <w:p w:rsidR="006770ED" w:rsidRPr="007E2ECB" w:rsidRDefault="006770ED" w:rsidP="00D87113">
            <w:pPr>
              <w:spacing w:after="0" w:line="240" w:lineRule="auto"/>
              <w:ind w:firstLine="142"/>
              <w:rPr>
                <w:rFonts w:ascii="Times New Roman" w:hAnsi="Times New Roman"/>
              </w:rPr>
            </w:pPr>
            <w:r w:rsidRPr="007E2ECB">
              <w:rPr>
                <w:rFonts w:ascii="Times New Roman" w:hAnsi="Times New Roman"/>
              </w:rPr>
              <w:t>Декабрь</w:t>
            </w:r>
          </w:p>
          <w:p w:rsidR="006770ED" w:rsidRPr="007E2ECB" w:rsidRDefault="006770ED" w:rsidP="00D87113">
            <w:pPr>
              <w:spacing w:after="0" w:line="240" w:lineRule="auto"/>
              <w:ind w:firstLine="142"/>
              <w:rPr>
                <w:rFonts w:ascii="Times New Roman" w:hAnsi="Times New Roman"/>
              </w:rPr>
            </w:pPr>
            <w:r w:rsidRPr="007E2ECB">
              <w:rPr>
                <w:rFonts w:ascii="Times New Roman" w:hAnsi="Times New Roman"/>
              </w:rPr>
              <w:t>Январь</w:t>
            </w:r>
          </w:p>
          <w:p w:rsidR="006770ED" w:rsidRPr="007E2ECB" w:rsidRDefault="006770ED" w:rsidP="00D87113">
            <w:pPr>
              <w:spacing w:after="0" w:line="240" w:lineRule="auto"/>
              <w:ind w:firstLine="142"/>
              <w:rPr>
                <w:rFonts w:ascii="Times New Roman" w:hAnsi="Times New Roman"/>
              </w:rPr>
            </w:pPr>
            <w:r w:rsidRPr="007E2ECB">
              <w:rPr>
                <w:rFonts w:ascii="Times New Roman" w:hAnsi="Times New Roman"/>
              </w:rPr>
              <w:t>Февраль</w:t>
            </w:r>
          </w:p>
          <w:p w:rsidR="006770ED" w:rsidRPr="007E2ECB" w:rsidRDefault="006770ED" w:rsidP="00D87113">
            <w:pPr>
              <w:spacing w:after="0" w:line="240" w:lineRule="auto"/>
              <w:ind w:firstLine="142"/>
              <w:rPr>
                <w:rFonts w:ascii="Times New Roman" w:hAnsi="Times New Roman"/>
              </w:rPr>
            </w:pPr>
            <w:r w:rsidRPr="007E2ECB">
              <w:rPr>
                <w:rFonts w:ascii="Times New Roman" w:hAnsi="Times New Roman"/>
              </w:rPr>
              <w:t>Март</w:t>
            </w:r>
          </w:p>
          <w:p w:rsidR="006770ED" w:rsidRPr="007E2ECB" w:rsidRDefault="006770ED" w:rsidP="00D87113">
            <w:pPr>
              <w:spacing w:after="0" w:line="240" w:lineRule="auto"/>
              <w:ind w:firstLine="142"/>
              <w:rPr>
                <w:rFonts w:ascii="Times New Roman" w:hAnsi="Times New Roman"/>
              </w:rPr>
            </w:pPr>
            <w:r w:rsidRPr="007E2ECB">
              <w:rPr>
                <w:rFonts w:ascii="Times New Roman" w:hAnsi="Times New Roman"/>
              </w:rPr>
              <w:t>Апрель</w:t>
            </w:r>
          </w:p>
          <w:p w:rsidR="006770ED" w:rsidRPr="007E2ECB" w:rsidRDefault="006770ED" w:rsidP="00D87113">
            <w:pPr>
              <w:spacing w:after="0" w:line="240" w:lineRule="auto"/>
              <w:ind w:firstLine="142"/>
              <w:rPr>
                <w:rFonts w:ascii="Times New Roman" w:hAnsi="Times New Roman"/>
              </w:rPr>
            </w:pPr>
            <w:r w:rsidRPr="007E2ECB">
              <w:rPr>
                <w:rFonts w:ascii="Times New Roman" w:hAnsi="Times New Roman"/>
              </w:rPr>
              <w:t>Май</w:t>
            </w:r>
          </w:p>
        </w:tc>
        <w:tc>
          <w:tcPr>
            <w:tcW w:w="3356" w:type="pct"/>
            <w:tcBorders>
              <w:top w:val="single" w:sz="4" w:space="0" w:color="auto"/>
              <w:left w:val="single" w:sz="4" w:space="0" w:color="auto"/>
              <w:bottom w:val="single" w:sz="4" w:space="0" w:color="auto"/>
              <w:right w:val="single" w:sz="4" w:space="0" w:color="auto"/>
            </w:tcBorders>
          </w:tcPr>
          <w:p w:rsidR="00D87113" w:rsidRPr="00540501" w:rsidRDefault="00D87113" w:rsidP="00D87113">
            <w:pPr>
              <w:pStyle w:val="3f2"/>
              <w:ind w:left="319"/>
              <w:contextualSpacing w:val="0"/>
              <w:rPr>
                <w:sz w:val="22"/>
                <w:szCs w:val="22"/>
                <w:lang w:val="ru-RU"/>
              </w:rPr>
            </w:pPr>
            <w:r w:rsidRPr="00540501">
              <w:rPr>
                <w:sz w:val="22"/>
                <w:szCs w:val="22"/>
                <w:lang w:val="ru-RU"/>
              </w:rPr>
              <w:t>Лектории для родителей на темы:</w:t>
            </w:r>
          </w:p>
          <w:p w:rsidR="006770ED" w:rsidRPr="00540501" w:rsidRDefault="00DA3E68" w:rsidP="00DA3E68">
            <w:pPr>
              <w:pStyle w:val="3f2"/>
              <w:ind w:left="319"/>
              <w:contextualSpacing w:val="0"/>
              <w:rPr>
                <w:sz w:val="22"/>
                <w:szCs w:val="22"/>
                <w:lang w:val="ru-RU"/>
              </w:rPr>
            </w:pPr>
            <w:r w:rsidRPr="00540501">
              <w:rPr>
                <w:sz w:val="22"/>
                <w:szCs w:val="22"/>
                <w:lang w:val="ru-RU"/>
              </w:rPr>
              <w:t xml:space="preserve">- </w:t>
            </w:r>
            <w:r w:rsidR="006770ED" w:rsidRPr="00540501">
              <w:rPr>
                <w:sz w:val="22"/>
                <w:szCs w:val="22"/>
                <w:lang w:val="ru-RU"/>
              </w:rPr>
              <w:t>«Страхи. Что с ними делать?»</w:t>
            </w:r>
          </w:p>
          <w:p w:rsidR="006770ED" w:rsidRPr="00540501" w:rsidRDefault="00DA3E68" w:rsidP="00DA3E68">
            <w:pPr>
              <w:pStyle w:val="3f2"/>
              <w:ind w:left="319"/>
              <w:contextualSpacing w:val="0"/>
              <w:rPr>
                <w:sz w:val="22"/>
                <w:szCs w:val="22"/>
                <w:lang w:val="ru-RU"/>
              </w:rPr>
            </w:pPr>
            <w:r w:rsidRPr="00540501">
              <w:rPr>
                <w:sz w:val="22"/>
                <w:szCs w:val="22"/>
                <w:lang w:val="ru-RU"/>
              </w:rPr>
              <w:t xml:space="preserve">- </w:t>
            </w:r>
            <w:r w:rsidR="006770ED" w:rsidRPr="00540501">
              <w:rPr>
                <w:sz w:val="22"/>
                <w:szCs w:val="22"/>
                <w:lang w:val="ru-RU"/>
              </w:rPr>
              <w:t>«Детская компьютерная зависимость»</w:t>
            </w:r>
          </w:p>
          <w:p w:rsidR="006770ED" w:rsidRPr="00540501" w:rsidRDefault="00DA3E68" w:rsidP="00DA3E68">
            <w:pPr>
              <w:pStyle w:val="3f2"/>
              <w:ind w:left="319"/>
              <w:contextualSpacing w:val="0"/>
              <w:rPr>
                <w:sz w:val="22"/>
                <w:szCs w:val="22"/>
                <w:lang w:val="ru-RU"/>
              </w:rPr>
            </w:pPr>
            <w:r w:rsidRPr="00540501">
              <w:rPr>
                <w:sz w:val="22"/>
                <w:szCs w:val="22"/>
                <w:lang w:val="ru-RU"/>
              </w:rPr>
              <w:t xml:space="preserve">- </w:t>
            </w:r>
            <w:r w:rsidR="006770ED" w:rsidRPr="00540501">
              <w:rPr>
                <w:sz w:val="22"/>
                <w:szCs w:val="22"/>
                <w:lang w:val="ru-RU"/>
              </w:rPr>
              <w:t>«Какова роль семьи в формировании личности?»</w:t>
            </w:r>
          </w:p>
          <w:p w:rsidR="006770ED" w:rsidRPr="00540501" w:rsidRDefault="00DA3E68" w:rsidP="00DA3E68">
            <w:pPr>
              <w:pStyle w:val="3f2"/>
              <w:ind w:left="319"/>
              <w:contextualSpacing w:val="0"/>
              <w:rPr>
                <w:sz w:val="22"/>
                <w:szCs w:val="22"/>
                <w:lang w:val="ru-RU"/>
              </w:rPr>
            </w:pPr>
            <w:r w:rsidRPr="00540501">
              <w:rPr>
                <w:sz w:val="22"/>
                <w:szCs w:val="22"/>
                <w:lang w:val="ru-RU"/>
              </w:rPr>
              <w:t xml:space="preserve">- </w:t>
            </w:r>
            <w:r w:rsidR="006770ED" w:rsidRPr="00540501">
              <w:rPr>
                <w:sz w:val="22"/>
                <w:szCs w:val="22"/>
                <w:lang w:val="ru-RU"/>
              </w:rPr>
              <w:t>«Уход от родительской опеки – цель подросткового возраста»</w:t>
            </w:r>
          </w:p>
          <w:p w:rsidR="006770ED" w:rsidRPr="00540501" w:rsidRDefault="00DA3E68" w:rsidP="00DA3E68">
            <w:pPr>
              <w:pStyle w:val="3f2"/>
              <w:ind w:left="319"/>
              <w:contextualSpacing w:val="0"/>
              <w:rPr>
                <w:b/>
                <w:sz w:val="22"/>
                <w:szCs w:val="22"/>
                <w:lang w:val="ru-RU"/>
              </w:rPr>
            </w:pPr>
            <w:r w:rsidRPr="00540501">
              <w:rPr>
                <w:sz w:val="22"/>
                <w:szCs w:val="22"/>
                <w:lang w:val="ru-RU"/>
              </w:rPr>
              <w:t xml:space="preserve">- </w:t>
            </w:r>
            <w:r w:rsidR="006770ED" w:rsidRPr="00540501">
              <w:rPr>
                <w:sz w:val="22"/>
                <w:szCs w:val="22"/>
                <w:lang w:val="ru-RU"/>
              </w:rPr>
              <w:t>«Причины подросткового суицида. Роль взрослых в оказании п</w:t>
            </w:r>
            <w:r w:rsidR="006770ED" w:rsidRPr="00540501">
              <w:rPr>
                <w:sz w:val="22"/>
                <w:szCs w:val="22"/>
                <w:lang w:val="ru-RU"/>
              </w:rPr>
              <w:t>о</w:t>
            </w:r>
            <w:r w:rsidR="006770ED" w:rsidRPr="00540501">
              <w:rPr>
                <w:sz w:val="22"/>
                <w:szCs w:val="22"/>
                <w:lang w:val="ru-RU"/>
              </w:rPr>
              <w:t>мощи в кризисных ситуациях»</w:t>
            </w:r>
          </w:p>
          <w:p w:rsidR="006770ED" w:rsidRPr="00540501" w:rsidRDefault="00DA3E68" w:rsidP="00DA3E68">
            <w:pPr>
              <w:pStyle w:val="3f2"/>
              <w:ind w:left="360"/>
              <w:contextualSpacing w:val="0"/>
              <w:rPr>
                <w:sz w:val="22"/>
                <w:szCs w:val="22"/>
                <w:lang w:val="ru-RU"/>
              </w:rPr>
            </w:pPr>
            <w:r w:rsidRPr="00540501">
              <w:rPr>
                <w:sz w:val="22"/>
                <w:szCs w:val="22"/>
                <w:lang w:val="ru-RU"/>
              </w:rPr>
              <w:t xml:space="preserve">- </w:t>
            </w:r>
            <w:r w:rsidR="006770ED" w:rsidRPr="00540501">
              <w:rPr>
                <w:sz w:val="22"/>
                <w:szCs w:val="22"/>
                <w:lang w:val="ru-RU"/>
              </w:rPr>
              <w:t>«Проблемы внимания»</w:t>
            </w:r>
          </w:p>
          <w:p w:rsidR="006770ED" w:rsidRPr="00540501" w:rsidRDefault="00DA3E68" w:rsidP="00DA3E68">
            <w:pPr>
              <w:pStyle w:val="3f2"/>
              <w:ind w:left="319"/>
              <w:contextualSpacing w:val="0"/>
              <w:rPr>
                <w:sz w:val="22"/>
                <w:szCs w:val="22"/>
                <w:lang w:val="ru-RU"/>
              </w:rPr>
            </w:pPr>
            <w:r w:rsidRPr="00540501">
              <w:rPr>
                <w:sz w:val="22"/>
                <w:szCs w:val="22"/>
                <w:lang w:val="ru-RU"/>
              </w:rPr>
              <w:t xml:space="preserve">- </w:t>
            </w:r>
            <w:r w:rsidR="006770ED" w:rsidRPr="00540501">
              <w:rPr>
                <w:sz w:val="22"/>
                <w:szCs w:val="22"/>
                <w:lang w:val="ru-RU"/>
              </w:rPr>
              <w:t>«Искусство поощрять и наказывать»</w:t>
            </w:r>
          </w:p>
          <w:p w:rsidR="006770ED" w:rsidRPr="00540501" w:rsidRDefault="00DA3E68" w:rsidP="00DA3E68">
            <w:pPr>
              <w:pStyle w:val="3f2"/>
              <w:ind w:left="319"/>
              <w:contextualSpacing w:val="0"/>
              <w:rPr>
                <w:sz w:val="22"/>
                <w:szCs w:val="22"/>
                <w:lang w:val="ru-RU"/>
              </w:rPr>
            </w:pPr>
            <w:r w:rsidRPr="00540501">
              <w:rPr>
                <w:sz w:val="22"/>
                <w:szCs w:val="22"/>
                <w:lang w:val="ru-RU"/>
              </w:rPr>
              <w:t xml:space="preserve">- </w:t>
            </w:r>
            <w:r w:rsidR="006770ED" w:rsidRPr="00540501">
              <w:rPr>
                <w:sz w:val="22"/>
                <w:szCs w:val="22"/>
                <w:lang w:val="ru-RU"/>
              </w:rPr>
              <w:t>«Почему дети врут?»</w:t>
            </w:r>
          </w:p>
          <w:p w:rsidR="006770ED" w:rsidRPr="00540501" w:rsidRDefault="00DA3E68" w:rsidP="00DA3E68">
            <w:pPr>
              <w:pStyle w:val="3f2"/>
              <w:ind w:left="319"/>
              <w:contextualSpacing w:val="0"/>
              <w:rPr>
                <w:sz w:val="22"/>
                <w:szCs w:val="22"/>
                <w:lang w:val="ru-RU"/>
              </w:rPr>
            </w:pPr>
            <w:r w:rsidRPr="00540501">
              <w:rPr>
                <w:sz w:val="22"/>
                <w:szCs w:val="22"/>
                <w:lang w:val="ru-RU"/>
              </w:rPr>
              <w:t xml:space="preserve">- </w:t>
            </w:r>
            <w:r w:rsidR="006770ED" w:rsidRPr="00540501">
              <w:rPr>
                <w:sz w:val="22"/>
                <w:szCs w:val="22"/>
                <w:lang w:val="ru-RU"/>
              </w:rPr>
              <w:t>«О разумной родительской любви»</w:t>
            </w:r>
          </w:p>
        </w:tc>
        <w:tc>
          <w:tcPr>
            <w:tcW w:w="912" w:type="pct"/>
            <w:tcBorders>
              <w:top w:val="single" w:sz="4" w:space="0" w:color="auto"/>
              <w:left w:val="single" w:sz="4" w:space="0" w:color="auto"/>
              <w:bottom w:val="single" w:sz="4" w:space="0" w:color="auto"/>
              <w:right w:val="single" w:sz="4" w:space="0" w:color="auto"/>
            </w:tcBorders>
          </w:tcPr>
          <w:p w:rsidR="006770ED" w:rsidRPr="007E2ECB" w:rsidRDefault="00D87113" w:rsidP="00D87113">
            <w:pPr>
              <w:spacing w:after="0" w:line="240" w:lineRule="auto"/>
              <w:rPr>
                <w:rFonts w:ascii="Times New Roman" w:hAnsi="Times New Roman"/>
              </w:rPr>
            </w:pPr>
            <w:r>
              <w:rPr>
                <w:rFonts w:ascii="Times New Roman" w:hAnsi="Times New Roman"/>
              </w:rPr>
              <w:t>Родители учащихся</w:t>
            </w:r>
          </w:p>
        </w:tc>
      </w:tr>
    </w:tbl>
    <w:p w:rsidR="005328ED" w:rsidRDefault="005328ED" w:rsidP="007D6613">
      <w:pPr>
        <w:spacing w:after="0" w:line="360" w:lineRule="auto"/>
        <w:ind w:firstLine="142"/>
        <w:jc w:val="both"/>
        <w:rPr>
          <w:rFonts w:ascii="Times New Roman" w:hAnsi="Times New Roman"/>
          <w:b/>
        </w:rPr>
      </w:pPr>
    </w:p>
    <w:p w:rsidR="006770ED" w:rsidRPr="007E2ECB" w:rsidRDefault="006770ED" w:rsidP="007D6613">
      <w:pPr>
        <w:spacing w:after="0" w:line="360" w:lineRule="auto"/>
        <w:ind w:firstLine="142"/>
        <w:jc w:val="both"/>
        <w:rPr>
          <w:rFonts w:ascii="Times New Roman" w:hAnsi="Times New Roman"/>
          <w:b/>
        </w:rPr>
      </w:pPr>
      <w:r w:rsidRPr="007E2ECB">
        <w:rPr>
          <w:rFonts w:ascii="Times New Roman" w:hAnsi="Times New Roman"/>
          <w:b/>
        </w:rPr>
        <w:t>Выход:</w:t>
      </w:r>
    </w:p>
    <w:p w:rsidR="006770ED" w:rsidRPr="00540501" w:rsidRDefault="006770ED" w:rsidP="00BF3696">
      <w:pPr>
        <w:numPr>
          <w:ilvl w:val="0"/>
          <w:numId w:val="220"/>
        </w:numPr>
        <w:spacing w:after="0" w:line="360" w:lineRule="auto"/>
        <w:ind w:left="0" w:firstLine="142"/>
        <w:jc w:val="both"/>
        <w:rPr>
          <w:rFonts w:ascii="Times New Roman" w:hAnsi="Times New Roman"/>
          <w:lang w:val="ru-RU"/>
        </w:rPr>
      </w:pPr>
      <w:r w:rsidRPr="00540501">
        <w:rPr>
          <w:rFonts w:ascii="Times New Roman" w:hAnsi="Times New Roman"/>
          <w:lang w:val="ru-RU"/>
        </w:rPr>
        <w:t>журнал групповых форм деятельности (просвещение);</w:t>
      </w:r>
    </w:p>
    <w:p w:rsidR="006770ED" w:rsidRPr="006770ED" w:rsidRDefault="006770ED" w:rsidP="00BF3696">
      <w:pPr>
        <w:numPr>
          <w:ilvl w:val="0"/>
          <w:numId w:val="220"/>
        </w:numPr>
        <w:spacing w:after="0" w:line="360" w:lineRule="auto"/>
        <w:ind w:left="0" w:firstLine="142"/>
        <w:jc w:val="both"/>
        <w:rPr>
          <w:rFonts w:ascii="Times New Roman" w:hAnsi="Times New Roman"/>
          <w:sz w:val="24"/>
          <w:szCs w:val="24"/>
        </w:rPr>
      </w:pPr>
      <w:r w:rsidRPr="006770ED">
        <w:rPr>
          <w:rFonts w:ascii="Times New Roman" w:hAnsi="Times New Roman"/>
          <w:sz w:val="24"/>
          <w:szCs w:val="24"/>
        </w:rPr>
        <w:t>протоколы родительских собраний</w:t>
      </w:r>
    </w:p>
    <w:p w:rsidR="006770ED" w:rsidRPr="006770ED" w:rsidRDefault="006770ED" w:rsidP="00BF3696">
      <w:pPr>
        <w:numPr>
          <w:ilvl w:val="0"/>
          <w:numId w:val="220"/>
        </w:numPr>
        <w:spacing w:after="0" w:line="360" w:lineRule="auto"/>
        <w:ind w:left="0" w:firstLine="142"/>
        <w:jc w:val="both"/>
        <w:rPr>
          <w:rFonts w:ascii="Times New Roman" w:hAnsi="Times New Roman"/>
          <w:b/>
          <w:i/>
          <w:sz w:val="24"/>
          <w:szCs w:val="24"/>
        </w:rPr>
      </w:pPr>
      <w:r w:rsidRPr="006770ED">
        <w:rPr>
          <w:rFonts w:ascii="Times New Roman" w:hAnsi="Times New Roman"/>
          <w:sz w:val="24"/>
          <w:szCs w:val="24"/>
        </w:rPr>
        <w:t>подготовка стенда</w:t>
      </w:r>
    </w:p>
    <w:p w:rsidR="007D6613" w:rsidRPr="00906B22" w:rsidRDefault="006770ED" w:rsidP="00BF3696">
      <w:pPr>
        <w:numPr>
          <w:ilvl w:val="0"/>
          <w:numId w:val="220"/>
        </w:numPr>
        <w:spacing w:after="0" w:line="360" w:lineRule="auto"/>
        <w:ind w:left="0" w:firstLine="142"/>
        <w:jc w:val="both"/>
        <w:rPr>
          <w:rFonts w:ascii="Times New Roman" w:hAnsi="Times New Roman"/>
          <w:b/>
          <w:i/>
          <w:sz w:val="24"/>
          <w:szCs w:val="24"/>
        </w:rPr>
      </w:pPr>
      <w:r w:rsidRPr="006770ED">
        <w:rPr>
          <w:rFonts w:ascii="Times New Roman" w:hAnsi="Times New Roman"/>
          <w:sz w:val="24"/>
          <w:szCs w:val="24"/>
        </w:rPr>
        <w:t>раздаточный материал</w:t>
      </w:r>
    </w:p>
    <w:p w:rsidR="006770ED" w:rsidRPr="006770ED" w:rsidRDefault="006770ED" w:rsidP="007D6613">
      <w:pPr>
        <w:spacing w:after="0" w:line="360" w:lineRule="auto"/>
        <w:ind w:left="142"/>
        <w:jc w:val="both"/>
        <w:rPr>
          <w:rFonts w:ascii="Times New Roman" w:hAnsi="Times New Roman"/>
          <w:b/>
          <w:sz w:val="24"/>
          <w:szCs w:val="24"/>
        </w:rPr>
      </w:pPr>
      <w:r w:rsidRPr="006770ED">
        <w:rPr>
          <w:rFonts w:ascii="Times New Roman" w:hAnsi="Times New Roman"/>
          <w:b/>
          <w:sz w:val="24"/>
          <w:szCs w:val="24"/>
        </w:rPr>
        <w:t>Коррекционно-развивающая деятельность.</w:t>
      </w:r>
    </w:p>
    <w:tbl>
      <w:tblPr>
        <w:tblW w:w="9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72"/>
        <w:gridCol w:w="3494"/>
        <w:gridCol w:w="3316"/>
        <w:gridCol w:w="1505"/>
      </w:tblGrid>
      <w:tr w:rsidR="005328ED" w:rsidRPr="00F212BE" w:rsidTr="005328ED">
        <w:trPr>
          <w:jc w:val="center"/>
        </w:trPr>
        <w:tc>
          <w:tcPr>
            <w:tcW w:w="752" w:type="pct"/>
            <w:tcBorders>
              <w:top w:val="single" w:sz="4" w:space="0" w:color="auto"/>
              <w:left w:val="single" w:sz="4" w:space="0" w:color="auto"/>
              <w:bottom w:val="single" w:sz="4" w:space="0" w:color="auto"/>
              <w:right w:val="single" w:sz="4" w:space="0" w:color="auto"/>
            </w:tcBorders>
            <w:vAlign w:val="center"/>
          </w:tcPr>
          <w:p w:rsidR="006770ED" w:rsidRPr="00F212BE" w:rsidRDefault="00F212BE" w:rsidP="005328ED">
            <w:pPr>
              <w:pStyle w:val="4"/>
              <w:spacing w:line="240" w:lineRule="auto"/>
              <w:ind w:right="262"/>
              <w:jc w:val="center"/>
              <w:rPr>
                <w:sz w:val="22"/>
                <w:lang w:eastAsia="ru-RU"/>
              </w:rPr>
            </w:pPr>
            <w:r w:rsidRPr="00F212BE">
              <w:rPr>
                <w:sz w:val="22"/>
                <w:lang w:eastAsia="ru-RU"/>
              </w:rPr>
              <w:t>Сроки</w:t>
            </w:r>
          </w:p>
        </w:tc>
        <w:tc>
          <w:tcPr>
            <w:tcW w:w="1785" w:type="pct"/>
            <w:tcBorders>
              <w:top w:val="single" w:sz="4" w:space="0" w:color="auto"/>
              <w:left w:val="single" w:sz="4" w:space="0" w:color="auto"/>
              <w:bottom w:val="single" w:sz="4" w:space="0" w:color="auto"/>
              <w:right w:val="single" w:sz="4" w:space="0" w:color="auto"/>
            </w:tcBorders>
            <w:vAlign w:val="center"/>
          </w:tcPr>
          <w:p w:rsidR="00F212BE" w:rsidRDefault="006770ED" w:rsidP="00F212BE">
            <w:pPr>
              <w:spacing w:after="0" w:line="240" w:lineRule="auto"/>
              <w:jc w:val="center"/>
              <w:rPr>
                <w:rFonts w:ascii="Times New Roman" w:hAnsi="Times New Roman"/>
                <w:b/>
              </w:rPr>
            </w:pPr>
            <w:r w:rsidRPr="00F212BE">
              <w:rPr>
                <w:rFonts w:ascii="Times New Roman" w:hAnsi="Times New Roman"/>
                <w:b/>
              </w:rPr>
              <w:t xml:space="preserve">Направление развивающей </w:t>
            </w:r>
          </w:p>
          <w:p w:rsidR="006770ED" w:rsidRPr="00F212BE" w:rsidRDefault="006770ED" w:rsidP="00F212BE">
            <w:pPr>
              <w:spacing w:after="0" w:line="240" w:lineRule="auto"/>
              <w:jc w:val="center"/>
              <w:rPr>
                <w:rFonts w:ascii="Times New Roman" w:hAnsi="Times New Roman"/>
                <w:b/>
              </w:rPr>
            </w:pPr>
            <w:r w:rsidRPr="00F212BE">
              <w:rPr>
                <w:rFonts w:ascii="Times New Roman" w:hAnsi="Times New Roman"/>
                <w:b/>
              </w:rPr>
              <w:t>деятельности, цель</w:t>
            </w:r>
          </w:p>
        </w:tc>
        <w:tc>
          <w:tcPr>
            <w:tcW w:w="1694" w:type="pct"/>
            <w:tcBorders>
              <w:top w:val="single" w:sz="4" w:space="0" w:color="auto"/>
              <w:left w:val="single" w:sz="4" w:space="0" w:color="auto"/>
              <w:bottom w:val="single" w:sz="4" w:space="0" w:color="auto"/>
              <w:right w:val="single" w:sz="4" w:space="0" w:color="auto"/>
            </w:tcBorders>
            <w:vAlign w:val="center"/>
          </w:tcPr>
          <w:p w:rsidR="006770ED" w:rsidRPr="00F212BE" w:rsidRDefault="006770ED" w:rsidP="00F212BE">
            <w:pPr>
              <w:spacing w:after="0" w:line="240" w:lineRule="auto"/>
              <w:jc w:val="center"/>
              <w:rPr>
                <w:rFonts w:ascii="Times New Roman" w:hAnsi="Times New Roman"/>
                <w:b/>
              </w:rPr>
            </w:pPr>
            <w:r w:rsidRPr="00F212BE">
              <w:rPr>
                <w:rFonts w:ascii="Times New Roman" w:hAnsi="Times New Roman"/>
                <w:b/>
              </w:rPr>
              <w:t>Форма, методы</w:t>
            </w:r>
          </w:p>
        </w:tc>
        <w:tc>
          <w:tcPr>
            <w:tcW w:w="770" w:type="pct"/>
            <w:tcBorders>
              <w:top w:val="single" w:sz="4" w:space="0" w:color="auto"/>
              <w:left w:val="single" w:sz="4" w:space="0" w:color="auto"/>
              <w:bottom w:val="single" w:sz="4" w:space="0" w:color="auto"/>
              <w:right w:val="single" w:sz="4" w:space="0" w:color="auto"/>
            </w:tcBorders>
            <w:vAlign w:val="center"/>
          </w:tcPr>
          <w:p w:rsidR="006770ED" w:rsidRPr="00F212BE" w:rsidRDefault="006770ED" w:rsidP="00F212BE">
            <w:pPr>
              <w:spacing w:after="0" w:line="240" w:lineRule="auto"/>
              <w:jc w:val="center"/>
              <w:rPr>
                <w:rFonts w:ascii="Times New Roman" w:hAnsi="Times New Roman"/>
                <w:b/>
              </w:rPr>
            </w:pPr>
            <w:r w:rsidRPr="00F212BE">
              <w:rPr>
                <w:rFonts w:ascii="Times New Roman" w:hAnsi="Times New Roman"/>
                <w:b/>
              </w:rPr>
              <w:t>Объект</w:t>
            </w:r>
          </w:p>
        </w:tc>
      </w:tr>
      <w:tr w:rsidR="005328ED" w:rsidRPr="00F212BE" w:rsidTr="005328ED">
        <w:trPr>
          <w:trHeight w:val="695"/>
          <w:jc w:val="center"/>
        </w:trPr>
        <w:tc>
          <w:tcPr>
            <w:tcW w:w="752"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jc w:val="both"/>
              <w:rPr>
                <w:rFonts w:ascii="Times New Roman" w:hAnsi="Times New Roman"/>
              </w:rPr>
            </w:pPr>
            <w:r w:rsidRPr="00F212BE">
              <w:rPr>
                <w:rFonts w:ascii="Times New Roman" w:hAnsi="Times New Roman"/>
              </w:rPr>
              <w:t>Сентябрь-октябрь</w:t>
            </w:r>
          </w:p>
        </w:tc>
        <w:tc>
          <w:tcPr>
            <w:tcW w:w="1785"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line="240" w:lineRule="auto"/>
              <w:rPr>
                <w:rFonts w:ascii="Times New Roman" w:hAnsi="Times New Roman"/>
                <w:lang w:val="ru-RU"/>
              </w:rPr>
            </w:pPr>
            <w:r w:rsidRPr="00540501">
              <w:rPr>
                <w:rFonts w:ascii="Times New Roman" w:hAnsi="Times New Roman"/>
                <w:lang w:val="ru-RU"/>
              </w:rPr>
              <w:t>Развивающие занятия с элемент</w:t>
            </w:r>
            <w:r w:rsidRPr="00540501">
              <w:rPr>
                <w:rFonts w:ascii="Times New Roman" w:hAnsi="Times New Roman"/>
                <w:lang w:val="ru-RU"/>
              </w:rPr>
              <w:t>а</w:t>
            </w:r>
            <w:r w:rsidRPr="00540501">
              <w:rPr>
                <w:rFonts w:ascii="Times New Roman" w:hAnsi="Times New Roman"/>
                <w:lang w:val="ru-RU"/>
              </w:rPr>
              <w:t>ми тренинга, направленные на развитие адаптивных навыков к условиям образовательного пр</w:t>
            </w:r>
            <w:r w:rsidRPr="00540501">
              <w:rPr>
                <w:rFonts w:ascii="Times New Roman" w:hAnsi="Times New Roman"/>
                <w:lang w:val="ru-RU"/>
              </w:rPr>
              <w:t>о</w:t>
            </w:r>
            <w:r w:rsidRPr="00540501">
              <w:rPr>
                <w:rFonts w:ascii="Times New Roman" w:hAnsi="Times New Roman"/>
                <w:lang w:val="ru-RU"/>
              </w:rPr>
              <w:t>цесса и социальных навыков уч</w:t>
            </w:r>
            <w:r w:rsidRPr="00540501">
              <w:rPr>
                <w:rFonts w:ascii="Times New Roman" w:hAnsi="Times New Roman"/>
                <w:lang w:val="ru-RU"/>
              </w:rPr>
              <w:t>а</w:t>
            </w:r>
            <w:r w:rsidRPr="00540501">
              <w:rPr>
                <w:rFonts w:ascii="Times New Roman" w:hAnsi="Times New Roman"/>
                <w:lang w:val="ru-RU"/>
              </w:rPr>
              <w:t>щихся 5 классов</w:t>
            </w:r>
          </w:p>
        </w:tc>
        <w:tc>
          <w:tcPr>
            <w:tcW w:w="1694"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line="240" w:lineRule="auto"/>
              <w:rPr>
                <w:rFonts w:ascii="Times New Roman" w:hAnsi="Times New Roman"/>
                <w:lang w:val="ru-RU"/>
              </w:rPr>
            </w:pPr>
            <w:r w:rsidRPr="00540501">
              <w:rPr>
                <w:rFonts w:ascii="Times New Roman" w:hAnsi="Times New Roman"/>
                <w:lang w:val="ru-RU"/>
              </w:rPr>
              <w:t>«Введение в школьную жизнь», групповые занятия Г.А.Цукерман, К.Н. Поливан</w:t>
            </w:r>
            <w:r w:rsidRPr="00540501">
              <w:rPr>
                <w:rFonts w:ascii="Times New Roman" w:hAnsi="Times New Roman"/>
                <w:lang w:val="ru-RU"/>
              </w:rPr>
              <w:t>о</w:t>
            </w:r>
            <w:r w:rsidRPr="00540501">
              <w:rPr>
                <w:rFonts w:ascii="Times New Roman" w:hAnsi="Times New Roman"/>
                <w:lang w:val="ru-RU"/>
              </w:rPr>
              <w:t>вой. – М: ООО «Чистые пр</w:t>
            </w:r>
            <w:r w:rsidRPr="00540501">
              <w:rPr>
                <w:rFonts w:ascii="Times New Roman" w:hAnsi="Times New Roman"/>
                <w:lang w:val="ru-RU"/>
              </w:rPr>
              <w:t>у</w:t>
            </w:r>
            <w:r w:rsidRPr="00540501">
              <w:rPr>
                <w:rFonts w:ascii="Times New Roman" w:hAnsi="Times New Roman"/>
                <w:lang w:val="ru-RU"/>
              </w:rPr>
              <w:t>ды»,2006.</w:t>
            </w:r>
          </w:p>
        </w:tc>
        <w:tc>
          <w:tcPr>
            <w:tcW w:w="770"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rPr>
                <w:rFonts w:ascii="Times New Roman" w:hAnsi="Times New Roman"/>
              </w:rPr>
            </w:pPr>
            <w:r w:rsidRPr="00F212BE">
              <w:rPr>
                <w:rFonts w:ascii="Times New Roman" w:hAnsi="Times New Roman"/>
              </w:rPr>
              <w:t>Учащиеся</w:t>
            </w:r>
          </w:p>
          <w:p w:rsidR="006770ED" w:rsidRPr="00F212BE" w:rsidRDefault="006770ED" w:rsidP="005328ED">
            <w:pPr>
              <w:spacing w:after="0" w:line="240" w:lineRule="auto"/>
              <w:rPr>
                <w:rFonts w:ascii="Times New Roman" w:hAnsi="Times New Roman"/>
              </w:rPr>
            </w:pPr>
            <w:r w:rsidRPr="00F212BE">
              <w:rPr>
                <w:rFonts w:ascii="Times New Roman" w:hAnsi="Times New Roman"/>
              </w:rPr>
              <w:t>5 классов</w:t>
            </w:r>
          </w:p>
          <w:p w:rsidR="006770ED" w:rsidRPr="00F212BE" w:rsidRDefault="006770ED" w:rsidP="00F212BE">
            <w:pPr>
              <w:spacing w:after="0" w:line="240" w:lineRule="auto"/>
              <w:ind w:firstLine="142"/>
              <w:rPr>
                <w:rFonts w:ascii="Times New Roman" w:hAnsi="Times New Roman"/>
              </w:rPr>
            </w:pPr>
          </w:p>
        </w:tc>
      </w:tr>
      <w:tr w:rsidR="005328ED" w:rsidRPr="00F212BE" w:rsidTr="005328ED">
        <w:trPr>
          <w:trHeight w:val="526"/>
          <w:jc w:val="center"/>
        </w:trPr>
        <w:tc>
          <w:tcPr>
            <w:tcW w:w="752" w:type="pct"/>
            <w:vMerge w:val="restar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jc w:val="both"/>
              <w:rPr>
                <w:rFonts w:ascii="Times New Roman" w:hAnsi="Times New Roman"/>
              </w:rPr>
            </w:pPr>
            <w:r w:rsidRPr="00F212BE">
              <w:rPr>
                <w:rFonts w:ascii="Times New Roman" w:hAnsi="Times New Roman"/>
              </w:rPr>
              <w:t>В течение года</w:t>
            </w:r>
          </w:p>
          <w:p w:rsidR="006770ED" w:rsidRPr="00F212BE" w:rsidRDefault="006770ED" w:rsidP="00F212BE">
            <w:pPr>
              <w:spacing w:after="0" w:line="240" w:lineRule="auto"/>
              <w:ind w:firstLine="142"/>
              <w:jc w:val="both"/>
              <w:rPr>
                <w:rFonts w:ascii="Times New Roman" w:hAnsi="Times New Roman"/>
              </w:rPr>
            </w:pPr>
          </w:p>
        </w:tc>
        <w:tc>
          <w:tcPr>
            <w:tcW w:w="1785"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line="240" w:lineRule="auto"/>
              <w:rPr>
                <w:rFonts w:ascii="Times New Roman" w:hAnsi="Times New Roman"/>
                <w:lang w:val="ru-RU"/>
              </w:rPr>
            </w:pPr>
            <w:r w:rsidRPr="00540501">
              <w:rPr>
                <w:rFonts w:ascii="Times New Roman" w:hAnsi="Times New Roman"/>
                <w:lang w:val="ru-RU"/>
              </w:rPr>
              <w:t>Коррекционно-развивающие зан</w:t>
            </w:r>
            <w:r w:rsidRPr="00540501">
              <w:rPr>
                <w:rFonts w:ascii="Times New Roman" w:hAnsi="Times New Roman"/>
                <w:lang w:val="ru-RU"/>
              </w:rPr>
              <w:t>я</w:t>
            </w:r>
            <w:r w:rsidRPr="00540501">
              <w:rPr>
                <w:rFonts w:ascii="Times New Roman" w:hAnsi="Times New Roman"/>
                <w:lang w:val="ru-RU"/>
              </w:rPr>
              <w:t>тия с элементами тренинга, н</w:t>
            </w:r>
            <w:r w:rsidRPr="00540501">
              <w:rPr>
                <w:rFonts w:ascii="Times New Roman" w:hAnsi="Times New Roman"/>
                <w:lang w:val="ru-RU"/>
              </w:rPr>
              <w:t>а</w:t>
            </w:r>
            <w:r w:rsidRPr="00540501">
              <w:rPr>
                <w:rFonts w:ascii="Times New Roman" w:hAnsi="Times New Roman"/>
                <w:lang w:val="ru-RU"/>
              </w:rPr>
              <w:t>правленные на развитие регул</w:t>
            </w:r>
            <w:r w:rsidRPr="00540501">
              <w:rPr>
                <w:rFonts w:ascii="Times New Roman" w:hAnsi="Times New Roman"/>
                <w:lang w:val="ru-RU"/>
              </w:rPr>
              <w:t>я</w:t>
            </w:r>
            <w:r w:rsidRPr="00540501">
              <w:rPr>
                <w:rFonts w:ascii="Times New Roman" w:hAnsi="Times New Roman"/>
                <w:lang w:val="ru-RU"/>
              </w:rPr>
              <w:lastRenderedPageBreak/>
              <w:t xml:space="preserve">тивных УУД. </w:t>
            </w:r>
          </w:p>
        </w:tc>
        <w:tc>
          <w:tcPr>
            <w:tcW w:w="1694" w:type="pct"/>
            <w:tcBorders>
              <w:top w:val="single" w:sz="4" w:space="0" w:color="auto"/>
              <w:left w:val="single" w:sz="4" w:space="0" w:color="auto"/>
              <w:bottom w:val="single" w:sz="4" w:space="0" w:color="auto"/>
              <w:right w:val="single" w:sz="4" w:space="0" w:color="auto"/>
            </w:tcBorders>
          </w:tcPr>
          <w:p w:rsidR="006770ED" w:rsidRPr="00F212BE" w:rsidRDefault="00F212BE" w:rsidP="00F212BE">
            <w:pPr>
              <w:spacing w:after="0" w:line="240" w:lineRule="auto"/>
              <w:rPr>
                <w:rFonts w:ascii="Times New Roman" w:hAnsi="Times New Roman"/>
              </w:rPr>
            </w:pPr>
            <w:r w:rsidRPr="00540501">
              <w:rPr>
                <w:rFonts w:ascii="Times New Roman" w:hAnsi="Times New Roman"/>
                <w:lang w:val="ru-RU"/>
              </w:rPr>
              <w:lastRenderedPageBreak/>
              <w:t>Т. Шульга «</w:t>
            </w:r>
            <w:r w:rsidR="006770ED" w:rsidRPr="00540501">
              <w:rPr>
                <w:rFonts w:ascii="Times New Roman" w:hAnsi="Times New Roman"/>
                <w:lang w:val="ru-RU"/>
              </w:rPr>
              <w:t>Подросток в кр</w:t>
            </w:r>
            <w:r w:rsidR="006770ED" w:rsidRPr="00540501">
              <w:rPr>
                <w:rFonts w:ascii="Times New Roman" w:hAnsi="Times New Roman"/>
                <w:lang w:val="ru-RU"/>
              </w:rPr>
              <w:t>и</w:t>
            </w:r>
            <w:r w:rsidR="006770ED" w:rsidRPr="00540501">
              <w:rPr>
                <w:rFonts w:ascii="Times New Roman" w:hAnsi="Times New Roman"/>
                <w:lang w:val="ru-RU"/>
              </w:rPr>
              <w:t>зисной ситуа</w:t>
            </w:r>
            <w:r w:rsidRPr="00540501">
              <w:rPr>
                <w:rFonts w:ascii="Times New Roman" w:hAnsi="Times New Roman"/>
                <w:lang w:val="ru-RU"/>
              </w:rPr>
              <w:t>ции»</w:t>
            </w:r>
            <w:r w:rsidR="006770ED" w:rsidRPr="00540501">
              <w:rPr>
                <w:rFonts w:ascii="Times New Roman" w:hAnsi="Times New Roman"/>
                <w:lang w:val="ru-RU"/>
              </w:rPr>
              <w:t xml:space="preserve">. </w:t>
            </w:r>
            <w:r w:rsidR="006770ED" w:rsidRPr="00F212BE">
              <w:rPr>
                <w:rFonts w:ascii="Times New Roman" w:hAnsi="Times New Roman"/>
              </w:rPr>
              <w:t>М.: Чистые пруды</w:t>
            </w:r>
            <w:r>
              <w:rPr>
                <w:rFonts w:ascii="Times New Roman" w:hAnsi="Times New Roman"/>
              </w:rPr>
              <w:t xml:space="preserve">, </w:t>
            </w:r>
            <w:r w:rsidR="006770ED" w:rsidRPr="00F212BE">
              <w:rPr>
                <w:rFonts w:ascii="Times New Roman" w:hAnsi="Times New Roman"/>
              </w:rPr>
              <w:t xml:space="preserve"> 2009</w:t>
            </w:r>
          </w:p>
        </w:tc>
        <w:tc>
          <w:tcPr>
            <w:tcW w:w="770" w:type="pct"/>
            <w:tcBorders>
              <w:top w:val="single" w:sz="4" w:space="0" w:color="auto"/>
              <w:left w:val="single" w:sz="4" w:space="0" w:color="auto"/>
              <w:bottom w:val="single" w:sz="4" w:space="0" w:color="auto"/>
              <w:right w:val="single" w:sz="4" w:space="0" w:color="auto"/>
            </w:tcBorders>
          </w:tcPr>
          <w:p w:rsidR="005328ED" w:rsidRDefault="006770ED" w:rsidP="00F212BE">
            <w:pPr>
              <w:spacing w:after="0" w:line="240" w:lineRule="auto"/>
              <w:rPr>
                <w:rFonts w:ascii="Times New Roman" w:hAnsi="Times New Roman"/>
              </w:rPr>
            </w:pPr>
            <w:r w:rsidRPr="00F212BE">
              <w:rPr>
                <w:rFonts w:ascii="Times New Roman" w:hAnsi="Times New Roman"/>
              </w:rPr>
              <w:t xml:space="preserve">Учащиеся </w:t>
            </w:r>
          </w:p>
          <w:p w:rsidR="006770ED" w:rsidRPr="00F212BE" w:rsidRDefault="006770ED" w:rsidP="00F212BE">
            <w:pPr>
              <w:spacing w:after="0" w:line="240" w:lineRule="auto"/>
              <w:rPr>
                <w:rFonts w:ascii="Times New Roman" w:hAnsi="Times New Roman"/>
              </w:rPr>
            </w:pPr>
            <w:r w:rsidRPr="00F212BE">
              <w:rPr>
                <w:rFonts w:ascii="Times New Roman" w:hAnsi="Times New Roman"/>
              </w:rPr>
              <w:t>5-6 классов</w:t>
            </w:r>
          </w:p>
        </w:tc>
      </w:tr>
      <w:tr w:rsidR="005328ED" w:rsidRPr="00F212BE" w:rsidTr="005328ED">
        <w:trPr>
          <w:jc w:val="center"/>
        </w:trPr>
        <w:tc>
          <w:tcPr>
            <w:tcW w:w="752" w:type="pct"/>
            <w:vMerge/>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ind w:firstLine="142"/>
              <w:jc w:val="both"/>
              <w:rPr>
                <w:rFonts w:ascii="Times New Roman" w:hAnsi="Times New Roman"/>
                <w:highlight w:val="yellow"/>
              </w:rPr>
            </w:pPr>
          </w:p>
        </w:tc>
        <w:tc>
          <w:tcPr>
            <w:tcW w:w="1785"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line="240" w:lineRule="auto"/>
              <w:rPr>
                <w:rFonts w:ascii="Times New Roman" w:hAnsi="Times New Roman"/>
                <w:lang w:val="ru-RU"/>
              </w:rPr>
            </w:pPr>
            <w:r w:rsidRPr="00540501">
              <w:rPr>
                <w:rFonts w:ascii="Times New Roman" w:hAnsi="Times New Roman"/>
                <w:lang w:val="ru-RU"/>
              </w:rPr>
              <w:t>Развивающие занятия с элемент</w:t>
            </w:r>
            <w:r w:rsidRPr="00540501">
              <w:rPr>
                <w:rFonts w:ascii="Times New Roman" w:hAnsi="Times New Roman"/>
                <w:lang w:val="ru-RU"/>
              </w:rPr>
              <w:t>а</w:t>
            </w:r>
            <w:r w:rsidRPr="00540501">
              <w:rPr>
                <w:rFonts w:ascii="Times New Roman" w:hAnsi="Times New Roman"/>
                <w:lang w:val="ru-RU"/>
              </w:rPr>
              <w:t>ми тренинга, направленные на повышение уровня коммуник</w:t>
            </w:r>
            <w:r w:rsidRPr="00540501">
              <w:rPr>
                <w:rFonts w:ascii="Times New Roman" w:hAnsi="Times New Roman"/>
                <w:lang w:val="ru-RU"/>
              </w:rPr>
              <w:t>а</w:t>
            </w:r>
            <w:r w:rsidRPr="00540501">
              <w:rPr>
                <w:rFonts w:ascii="Times New Roman" w:hAnsi="Times New Roman"/>
                <w:lang w:val="ru-RU"/>
              </w:rPr>
              <w:t>тивной компетентности</w:t>
            </w:r>
          </w:p>
        </w:tc>
        <w:tc>
          <w:tcPr>
            <w:tcW w:w="1694" w:type="pct"/>
            <w:tcBorders>
              <w:top w:val="single" w:sz="4" w:space="0" w:color="auto"/>
              <w:left w:val="single" w:sz="4" w:space="0" w:color="auto"/>
              <w:bottom w:val="single" w:sz="4" w:space="0" w:color="auto"/>
              <w:right w:val="single" w:sz="4" w:space="0" w:color="auto"/>
            </w:tcBorders>
          </w:tcPr>
          <w:p w:rsidR="006770ED" w:rsidRPr="00540501" w:rsidRDefault="00F212BE" w:rsidP="00F212BE">
            <w:pPr>
              <w:spacing w:after="0" w:line="240" w:lineRule="auto"/>
              <w:rPr>
                <w:rFonts w:ascii="Times New Roman" w:hAnsi="Times New Roman"/>
                <w:lang w:val="ru-RU"/>
              </w:rPr>
            </w:pPr>
            <w:r w:rsidRPr="00540501">
              <w:rPr>
                <w:rFonts w:ascii="Times New Roman" w:hAnsi="Times New Roman"/>
                <w:lang w:val="ru-RU"/>
              </w:rPr>
              <w:t xml:space="preserve">Ж.Н. </w:t>
            </w:r>
            <w:r w:rsidR="006770ED" w:rsidRPr="00540501">
              <w:rPr>
                <w:rFonts w:ascii="Times New Roman" w:hAnsi="Times New Roman"/>
                <w:lang w:val="ru-RU"/>
              </w:rPr>
              <w:t xml:space="preserve">Кувшинова </w:t>
            </w:r>
            <w:r w:rsidRPr="00540501">
              <w:rPr>
                <w:rFonts w:ascii="Times New Roman" w:hAnsi="Times New Roman"/>
                <w:lang w:val="ru-RU"/>
              </w:rPr>
              <w:t>«</w:t>
            </w:r>
            <w:r w:rsidR="006770ED" w:rsidRPr="00540501">
              <w:rPr>
                <w:rFonts w:ascii="Times New Roman" w:hAnsi="Times New Roman"/>
                <w:lang w:val="ru-RU"/>
              </w:rPr>
              <w:t>Мы - это много Я</w:t>
            </w:r>
            <w:r w:rsidRPr="00540501">
              <w:rPr>
                <w:rFonts w:ascii="Times New Roman" w:hAnsi="Times New Roman"/>
                <w:lang w:val="ru-RU"/>
              </w:rPr>
              <w:t>»</w:t>
            </w:r>
          </w:p>
        </w:tc>
        <w:tc>
          <w:tcPr>
            <w:tcW w:w="770" w:type="pct"/>
            <w:tcBorders>
              <w:top w:val="single" w:sz="4" w:space="0" w:color="auto"/>
              <w:left w:val="single" w:sz="4" w:space="0" w:color="auto"/>
              <w:bottom w:val="single" w:sz="4" w:space="0" w:color="auto"/>
              <w:right w:val="single" w:sz="4" w:space="0" w:color="auto"/>
            </w:tcBorders>
          </w:tcPr>
          <w:p w:rsidR="005328ED" w:rsidRDefault="006770ED" w:rsidP="00F212BE">
            <w:pPr>
              <w:spacing w:after="0" w:line="240" w:lineRule="auto"/>
              <w:rPr>
                <w:rFonts w:ascii="Times New Roman" w:hAnsi="Times New Roman"/>
              </w:rPr>
            </w:pPr>
            <w:r w:rsidRPr="00F212BE">
              <w:rPr>
                <w:rFonts w:ascii="Times New Roman" w:hAnsi="Times New Roman"/>
              </w:rPr>
              <w:t xml:space="preserve">Учащиеся </w:t>
            </w:r>
          </w:p>
          <w:p w:rsidR="006770ED" w:rsidRPr="00F212BE" w:rsidRDefault="006770ED" w:rsidP="00F212BE">
            <w:pPr>
              <w:spacing w:after="0" w:line="240" w:lineRule="auto"/>
              <w:rPr>
                <w:rFonts w:ascii="Times New Roman" w:hAnsi="Times New Roman"/>
              </w:rPr>
            </w:pPr>
            <w:r w:rsidRPr="00F212BE">
              <w:rPr>
                <w:rFonts w:ascii="Times New Roman" w:hAnsi="Times New Roman"/>
              </w:rPr>
              <w:t>7-8 классов</w:t>
            </w:r>
          </w:p>
        </w:tc>
      </w:tr>
      <w:tr w:rsidR="005328ED" w:rsidRPr="00F212BE" w:rsidTr="005328ED">
        <w:trPr>
          <w:jc w:val="center"/>
        </w:trPr>
        <w:tc>
          <w:tcPr>
            <w:tcW w:w="752" w:type="pct"/>
            <w:vMerge/>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ind w:firstLine="142"/>
              <w:jc w:val="both"/>
              <w:rPr>
                <w:rFonts w:ascii="Times New Roman" w:hAnsi="Times New Roman"/>
                <w:highlight w:val="yellow"/>
              </w:rPr>
            </w:pPr>
          </w:p>
        </w:tc>
        <w:tc>
          <w:tcPr>
            <w:tcW w:w="1785"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line="240" w:lineRule="auto"/>
              <w:rPr>
                <w:rFonts w:ascii="Times New Roman" w:hAnsi="Times New Roman"/>
                <w:lang w:val="ru-RU"/>
              </w:rPr>
            </w:pPr>
            <w:r w:rsidRPr="00540501">
              <w:rPr>
                <w:rFonts w:ascii="Times New Roman" w:hAnsi="Times New Roman"/>
                <w:lang w:val="ru-RU"/>
              </w:rPr>
              <w:t>Развивающие занятия с элемент</w:t>
            </w:r>
            <w:r w:rsidRPr="00540501">
              <w:rPr>
                <w:rFonts w:ascii="Times New Roman" w:hAnsi="Times New Roman"/>
                <w:lang w:val="ru-RU"/>
              </w:rPr>
              <w:t>а</w:t>
            </w:r>
            <w:r w:rsidRPr="00540501">
              <w:rPr>
                <w:rFonts w:ascii="Times New Roman" w:hAnsi="Times New Roman"/>
                <w:lang w:val="ru-RU"/>
              </w:rPr>
              <w:t>ми тренинга, направленные на повышение уровня саморегуляции и коммуникативной компетентн</w:t>
            </w:r>
            <w:r w:rsidRPr="00540501">
              <w:rPr>
                <w:rFonts w:ascii="Times New Roman" w:hAnsi="Times New Roman"/>
                <w:lang w:val="ru-RU"/>
              </w:rPr>
              <w:t>о</w:t>
            </w:r>
            <w:r w:rsidRPr="00540501">
              <w:rPr>
                <w:rFonts w:ascii="Times New Roman" w:hAnsi="Times New Roman"/>
                <w:lang w:val="ru-RU"/>
              </w:rPr>
              <w:t>сти</w:t>
            </w:r>
          </w:p>
        </w:tc>
        <w:tc>
          <w:tcPr>
            <w:tcW w:w="1694" w:type="pct"/>
            <w:tcBorders>
              <w:top w:val="single" w:sz="4" w:space="0" w:color="auto"/>
              <w:left w:val="single" w:sz="4" w:space="0" w:color="auto"/>
              <w:bottom w:val="single" w:sz="4" w:space="0" w:color="auto"/>
              <w:right w:val="single" w:sz="4" w:space="0" w:color="auto"/>
            </w:tcBorders>
          </w:tcPr>
          <w:p w:rsidR="006770ED" w:rsidRPr="00540501" w:rsidRDefault="00F212BE" w:rsidP="00F212BE">
            <w:pPr>
              <w:spacing w:after="0" w:line="240" w:lineRule="auto"/>
              <w:rPr>
                <w:rFonts w:ascii="Times New Roman" w:hAnsi="Times New Roman"/>
                <w:lang w:val="ru-RU"/>
              </w:rPr>
            </w:pPr>
            <w:r w:rsidRPr="00540501">
              <w:rPr>
                <w:rFonts w:ascii="Times New Roman" w:hAnsi="Times New Roman"/>
                <w:color w:val="000000"/>
                <w:lang w:val="ru-RU"/>
              </w:rPr>
              <w:t>Г.И. Макартычева  «</w:t>
            </w:r>
            <w:r w:rsidR="006770ED" w:rsidRPr="00540501">
              <w:rPr>
                <w:rFonts w:ascii="Times New Roman" w:hAnsi="Times New Roman"/>
                <w:color w:val="000000"/>
                <w:lang w:val="ru-RU"/>
              </w:rPr>
              <w:t>Я, Мое мнение и Общество</w:t>
            </w:r>
            <w:r w:rsidRPr="00540501">
              <w:rPr>
                <w:rFonts w:ascii="Times New Roman" w:hAnsi="Times New Roman"/>
                <w:color w:val="000000"/>
                <w:lang w:val="ru-RU"/>
              </w:rPr>
              <w:t>»</w:t>
            </w:r>
          </w:p>
        </w:tc>
        <w:tc>
          <w:tcPr>
            <w:tcW w:w="770" w:type="pct"/>
            <w:tcBorders>
              <w:top w:val="single" w:sz="4" w:space="0" w:color="auto"/>
              <w:left w:val="single" w:sz="4" w:space="0" w:color="auto"/>
              <w:bottom w:val="single" w:sz="4" w:space="0" w:color="auto"/>
              <w:right w:val="single" w:sz="4" w:space="0" w:color="auto"/>
            </w:tcBorders>
          </w:tcPr>
          <w:p w:rsidR="005328ED" w:rsidRDefault="006770ED" w:rsidP="00F212BE">
            <w:pPr>
              <w:spacing w:after="0" w:line="240" w:lineRule="auto"/>
              <w:rPr>
                <w:rFonts w:ascii="Times New Roman" w:hAnsi="Times New Roman"/>
              </w:rPr>
            </w:pPr>
            <w:r w:rsidRPr="00F212BE">
              <w:rPr>
                <w:rFonts w:ascii="Times New Roman" w:hAnsi="Times New Roman"/>
              </w:rPr>
              <w:t xml:space="preserve">Учащиеся </w:t>
            </w:r>
          </w:p>
          <w:p w:rsidR="006770ED" w:rsidRPr="00F212BE" w:rsidRDefault="006770ED" w:rsidP="00F212BE">
            <w:pPr>
              <w:spacing w:after="0" w:line="240" w:lineRule="auto"/>
              <w:rPr>
                <w:rFonts w:ascii="Times New Roman" w:hAnsi="Times New Roman"/>
              </w:rPr>
            </w:pPr>
            <w:r w:rsidRPr="00F212BE">
              <w:rPr>
                <w:rFonts w:ascii="Times New Roman" w:hAnsi="Times New Roman"/>
              </w:rPr>
              <w:t>8 классов</w:t>
            </w:r>
          </w:p>
        </w:tc>
      </w:tr>
      <w:tr w:rsidR="005328ED" w:rsidRPr="00F212BE" w:rsidTr="005328ED">
        <w:trPr>
          <w:jc w:val="center"/>
        </w:trPr>
        <w:tc>
          <w:tcPr>
            <w:tcW w:w="752" w:type="pct"/>
            <w:vMerge/>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ind w:firstLine="142"/>
              <w:jc w:val="both"/>
              <w:rPr>
                <w:rFonts w:ascii="Times New Roman" w:hAnsi="Times New Roman"/>
                <w:highlight w:val="yellow"/>
              </w:rPr>
            </w:pPr>
          </w:p>
        </w:tc>
        <w:tc>
          <w:tcPr>
            <w:tcW w:w="1785"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line="240" w:lineRule="auto"/>
              <w:rPr>
                <w:rFonts w:ascii="Times New Roman" w:hAnsi="Times New Roman"/>
                <w:highlight w:val="yellow"/>
                <w:lang w:val="ru-RU"/>
              </w:rPr>
            </w:pPr>
            <w:r w:rsidRPr="00540501">
              <w:rPr>
                <w:rFonts w:ascii="Times New Roman" w:hAnsi="Times New Roman"/>
                <w:lang w:val="ru-RU"/>
              </w:rPr>
              <w:t>Развивающие занятия с элемент</w:t>
            </w:r>
            <w:r w:rsidRPr="00540501">
              <w:rPr>
                <w:rFonts w:ascii="Times New Roman" w:hAnsi="Times New Roman"/>
                <w:lang w:val="ru-RU"/>
              </w:rPr>
              <w:t>а</w:t>
            </w:r>
            <w:r w:rsidRPr="00540501">
              <w:rPr>
                <w:rFonts w:ascii="Times New Roman" w:hAnsi="Times New Roman"/>
                <w:lang w:val="ru-RU"/>
              </w:rPr>
              <w:t>ми тренинга, направленные на повышение уровня самооценки и развития позитивного самоотн</w:t>
            </w:r>
            <w:r w:rsidRPr="00540501">
              <w:rPr>
                <w:rFonts w:ascii="Times New Roman" w:hAnsi="Times New Roman"/>
                <w:lang w:val="ru-RU"/>
              </w:rPr>
              <w:t>о</w:t>
            </w:r>
            <w:r w:rsidRPr="00540501">
              <w:rPr>
                <w:rFonts w:ascii="Times New Roman" w:hAnsi="Times New Roman"/>
                <w:lang w:val="ru-RU"/>
              </w:rPr>
              <w:t>шения</w:t>
            </w:r>
          </w:p>
        </w:tc>
        <w:tc>
          <w:tcPr>
            <w:tcW w:w="1694" w:type="pct"/>
            <w:tcBorders>
              <w:top w:val="single" w:sz="4" w:space="0" w:color="auto"/>
              <w:left w:val="single" w:sz="4" w:space="0" w:color="auto"/>
              <w:bottom w:val="single" w:sz="4" w:space="0" w:color="auto"/>
              <w:right w:val="single" w:sz="4" w:space="0" w:color="auto"/>
            </w:tcBorders>
          </w:tcPr>
          <w:p w:rsidR="006770ED" w:rsidRPr="00540501" w:rsidRDefault="00F212BE" w:rsidP="00F212BE">
            <w:pPr>
              <w:spacing w:after="0" w:line="240" w:lineRule="auto"/>
              <w:rPr>
                <w:rFonts w:ascii="Times New Roman" w:hAnsi="Times New Roman"/>
                <w:color w:val="000000"/>
                <w:lang w:val="ru-RU"/>
              </w:rPr>
            </w:pPr>
            <w:r w:rsidRPr="00540501">
              <w:rPr>
                <w:rFonts w:ascii="Times New Roman" w:hAnsi="Times New Roman"/>
                <w:lang w:val="ru-RU"/>
              </w:rPr>
              <w:t>И.В. Стишенюк «</w:t>
            </w:r>
            <w:r w:rsidR="006770ED" w:rsidRPr="00540501">
              <w:rPr>
                <w:rFonts w:ascii="Times New Roman" w:hAnsi="Times New Roman"/>
                <w:lang w:val="ru-RU"/>
              </w:rPr>
              <w:t>Авторство жизни</w:t>
            </w:r>
            <w:r w:rsidRPr="00540501">
              <w:rPr>
                <w:rFonts w:ascii="Times New Roman" w:hAnsi="Times New Roman"/>
                <w:lang w:val="ru-RU"/>
              </w:rPr>
              <w:t>»</w:t>
            </w:r>
          </w:p>
        </w:tc>
        <w:tc>
          <w:tcPr>
            <w:tcW w:w="770" w:type="pct"/>
            <w:tcBorders>
              <w:top w:val="single" w:sz="4" w:space="0" w:color="auto"/>
              <w:left w:val="single" w:sz="4" w:space="0" w:color="auto"/>
              <w:bottom w:val="single" w:sz="4" w:space="0" w:color="auto"/>
              <w:right w:val="single" w:sz="4" w:space="0" w:color="auto"/>
            </w:tcBorders>
          </w:tcPr>
          <w:p w:rsidR="005328ED" w:rsidRDefault="006770ED" w:rsidP="00F212BE">
            <w:pPr>
              <w:spacing w:after="0" w:line="240" w:lineRule="auto"/>
              <w:rPr>
                <w:rFonts w:ascii="Times New Roman" w:hAnsi="Times New Roman"/>
              </w:rPr>
            </w:pPr>
            <w:r w:rsidRPr="00F212BE">
              <w:rPr>
                <w:rFonts w:ascii="Times New Roman" w:hAnsi="Times New Roman"/>
              </w:rPr>
              <w:t xml:space="preserve">Учащиеся </w:t>
            </w:r>
          </w:p>
          <w:p w:rsidR="006770ED" w:rsidRPr="00F212BE" w:rsidRDefault="006770ED" w:rsidP="00F212BE">
            <w:pPr>
              <w:spacing w:after="0" w:line="240" w:lineRule="auto"/>
              <w:rPr>
                <w:rFonts w:ascii="Times New Roman" w:hAnsi="Times New Roman"/>
              </w:rPr>
            </w:pPr>
            <w:r w:rsidRPr="00F212BE">
              <w:rPr>
                <w:rFonts w:ascii="Times New Roman" w:hAnsi="Times New Roman"/>
              </w:rPr>
              <w:t>8 классов</w:t>
            </w:r>
          </w:p>
        </w:tc>
      </w:tr>
      <w:tr w:rsidR="005328ED" w:rsidRPr="00F212BE" w:rsidTr="005328ED">
        <w:trPr>
          <w:jc w:val="center"/>
        </w:trPr>
        <w:tc>
          <w:tcPr>
            <w:tcW w:w="752" w:type="pct"/>
            <w:vMerge/>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ind w:firstLine="142"/>
              <w:jc w:val="both"/>
              <w:rPr>
                <w:rFonts w:ascii="Times New Roman" w:hAnsi="Times New Roman"/>
                <w:highlight w:val="yellow"/>
              </w:rPr>
            </w:pPr>
          </w:p>
        </w:tc>
        <w:tc>
          <w:tcPr>
            <w:tcW w:w="1785"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line="240" w:lineRule="auto"/>
              <w:rPr>
                <w:rFonts w:ascii="Times New Roman" w:hAnsi="Times New Roman"/>
                <w:highlight w:val="yellow"/>
                <w:lang w:val="ru-RU"/>
              </w:rPr>
            </w:pPr>
            <w:r w:rsidRPr="00540501">
              <w:rPr>
                <w:rFonts w:ascii="Times New Roman" w:hAnsi="Times New Roman"/>
                <w:lang w:val="ru-RU"/>
              </w:rPr>
              <w:t>Развивающие занятия с элемент</w:t>
            </w:r>
            <w:r w:rsidRPr="00540501">
              <w:rPr>
                <w:rFonts w:ascii="Times New Roman" w:hAnsi="Times New Roman"/>
                <w:lang w:val="ru-RU"/>
              </w:rPr>
              <w:t>а</w:t>
            </w:r>
            <w:r w:rsidRPr="00540501">
              <w:rPr>
                <w:rFonts w:ascii="Times New Roman" w:hAnsi="Times New Roman"/>
                <w:lang w:val="ru-RU"/>
              </w:rPr>
              <w:t>ми тренинга, направленные на повышение уровня коммуник</w:t>
            </w:r>
            <w:r w:rsidRPr="00540501">
              <w:rPr>
                <w:rFonts w:ascii="Times New Roman" w:hAnsi="Times New Roman"/>
                <w:lang w:val="ru-RU"/>
              </w:rPr>
              <w:t>а</w:t>
            </w:r>
            <w:r w:rsidRPr="00540501">
              <w:rPr>
                <w:rFonts w:ascii="Times New Roman" w:hAnsi="Times New Roman"/>
                <w:lang w:val="ru-RU"/>
              </w:rPr>
              <w:t>тивной компетентности</w:t>
            </w:r>
          </w:p>
        </w:tc>
        <w:tc>
          <w:tcPr>
            <w:tcW w:w="1694" w:type="pct"/>
            <w:tcBorders>
              <w:top w:val="single" w:sz="4" w:space="0" w:color="auto"/>
              <w:left w:val="single" w:sz="4" w:space="0" w:color="auto"/>
              <w:bottom w:val="single" w:sz="4" w:space="0" w:color="auto"/>
              <w:right w:val="single" w:sz="4" w:space="0" w:color="auto"/>
            </w:tcBorders>
          </w:tcPr>
          <w:p w:rsidR="006770ED" w:rsidRPr="00F212BE" w:rsidRDefault="00F212BE" w:rsidP="00F212BE">
            <w:pPr>
              <w:spacing w:after="0" w:line="240" w:lineRule="auto"/>
              <w:rPr>
                <w:rFonts w:ascii="Times New Roman" w:hAnsi="Times New Roman"/>
              </w:rPr>
            </w:pPr>
            <w:r>
              <w:rPr>
                <w:rFonts w:ascii="Times New Roman" w:hAnsi="Times New Roman"/>
              </w:rPr>
              <w:t>А. Ивашова «</w:t>
            </w:r>
            <w:r w:rsidR="006770ED" w:rsidRPr="00F212BE">
              <w:rPr>
                <w:rFonts w:ascii="Times New Roman" w:hAnsi="Times New Roman"/>
              </w:rPr>
              <w:t>Сотрудничество</w:t>
            </w:r>
            <w:r>
              <w:rPr>
                <w:rFonts w:ascii="Times New Roman" w:hAnsi="Times New Roman"/>
              </w:rPr>
              <w:t>»</w:t>
            </w:r>
          </w:p>
        </w:tc>
        <w:tc>
          <w:tcPr>
            <w:tcW w:w="770" w:type="pct"/>
            <w:tcBorders>
              <w:top w:val="single" w:sz="4" w:space="0" w:color="auto"/>
              <w:left w:val="single" w:sz="4" w:space="0" w:color="auto"/>
              <w:bottom w:val="single" w:sz="4" w:space="0" w:color="auto"/>
              <w:right w:val="single" w:sz="4" w:space="0" w:color="auto"/>
            </w:tcBorders>
          </w:tcPr>
          <w:p w:rsidR="005328ED" w:rsidRDefault="006770ED" w:rsidP="00F212BE">
            <w:pPr>
              <w:spacing w:after="0" w:line="240" w:lineRule="auto"/>
              <w:rPr>
                <w:rFonts w:ascii="Times New Roman" w:hAnsi="Times New Roman"/>
              </w:rPr>
            </w:pPr>
            <w:r w:rsidRPr="00F212BE">
              <w:rPr>
                <w:rFonts w:ascii="Times New Roman" w:hAnsi="Times New Roman"/>
              </w:rPr>
              <w:t xml:space="preserve">Учащиеся </w:t>
            </w:r>
          </w:p>
          <w:p w:rsidR="006770ED" w:rsidRPr="00F212BE" w:rsidRDefault="006770ED" w:rsidP="00F212BE">
            <w:pPr>
              <w:spacing w:after="0" w:line="240" w:lineRule="auto"/>
              <w:rPr>
                <w:rFonts w:ascii="Times New Roman" w:hAnsi="Times New Roman"/>
              </w:rPr>
            </w:pPr>
            <w:r w:rsidRPr="00F212BE">
              <w:rPr>
                <w:rFonts w:ascii="Times New Roman" w:hAnsi="Times New Roman"/>
              </w:rPr>
              <w:t>5 классов</w:t>
            </w:r>
          </w:p>
        </w:tc>
      </w:tr>
      <w:tr w:rsidR="005328ED" w:rsidRPr="00F212BE" w:rsidTr="005328ED">
        <w:trPr>
          <w:jc w:val="center"/>
        </w:trPr>
        <w:tc>
          <w:tcPr>
            <w:tcW w:w="752" w:type="pct"/>
            <w:vMerge/>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ind w:firstLine="142"/>
              <w:jc w:val="both"/>
              <w:rPr>
                <w:rFonts w:ascii="Times New Roman" w:hAnsi="Times New Roman"/>
                <w:highlight w:val="yellow"/>
              </w:rPr>
            </w:pPr>
          </w:p>
        </w:tc>
        <w:tc>
          <w:tcPr>
            <w:tcW w:w="1785"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line="240" w:lineRule="auto"/>
              <w:rPr>
                <w:rFonts w:ascii="Times New Roman" w:hAnsi="Times New Roman"/>
                <w:highlight w:val="yellow"/>
                <w:lang w:val="ru-RU"/>
              </w:rPr>
            </w:pPr>
            <w:r w:rsidRPr="00540501">
              <w:rPr>
                <w:rFonts w:ascii="Times New Roman" w:hAnsi="Times New Roman"/>
                <w:lang w:val="ru-RU"/>
              </w:rPr>
              <w:t>Развивающие занятия с элемент</w:t>
            </w:r>
            <w:r w:rsidRPr="00540501">
              <w:rPr>
                <w:rFonts w:ascii="Times New Roman" w:hAnsi="Times New Roman"/>
                <w:lang w:val="ru-RU"/>
              </w:rPr>
              <w:t>а</w:t>
            </w:r>
            <w:r w:rsidRPr="00540501">
              <w:rPr>
                <w:rFonts w:ascii="Times New Roman" w:hAnsi="Times New Roman"/>
                <w:lang w:val="ru-RU"/>
              </w:rPr>
              <w:t>ми тренинга, направленные на повышение уровня личностной компетентности</w:t>
            </w:r>
          </w:p>
        </w:tc>
        <w:tc>
          <w:tcPr>
            <w:tcW w:w="1694" w:type="pct"/>
            <w:tcBorders>
              <w:top w:val="single" w:sz="4" w:space="0" w:color="auto"/>
              <w:left w:val="single" w:sz="4" w:space="0" w:color="auto"/>
              <w:bottom w:val="single" w:sz="4" w:space="0" w:color="auto"/>
              <w:right w:val="single" w:sz="4" w:space="0" w:color="auto"/>
            </w:tcBorders>
          </w:tcPr>
          <w:p w:rsidR="006770ED" w:rsidRPr="00540501" w:rsidRDefault="00F212BE" w:rsidP="00F212BE">
            <w:pPr>
              <w:spacing w:after="0" w:line="240" w:lineRule="auto"/>
              <w:rPr>
                <w:rFonts w:ascii="Times New Roman" w:hAnsi="Times New Roman"/>
                <w:lang w:val="ru-RU"/>
              </w:rPr>
            </w:pPr>
            <w:r w:rsidRPr="00540501">
              <w:rPr>
                <w:rFonts w:ascii="Times New Roman" w:hAnsi="Times New Roman"/>
                <w:lang w:val="ru-RU"/>
              </w:rPr>
              <w:t>Н. Барткова «</w:t>
            </w:r>
            <w:r w:rsidR="006770ED" w:rsidRPr="00540501">
              <w:rPr>
                <w:rFonts w:ascii="Times New Roman" w:hAnsi="Times New Roman"/>
                <w:lang w:val="ru-RU"/>
              </w:rPr>
              <w:t>Сам себе псих</w:t>
            </w:r>
            <w:r w:rsidR="006770ED" w:rsidRPr="00540501">
              <w:rPr>
                <w:rFonts w:ascii="Times New Roman" w:hAnsi="Times New Roman"/>
                <w:lang w:val="ru-RU"/>
              </w:rPr>
              <w:t>о</w:t>
            </w:r>
            <w:r w:rsidR="006770ED" w:rsidRPr="00540501">
              <w:rPr>
                <w:rFonts w:ascii="Times New Roman" w:hAnsi="Times New Roman"/>
                <w:lang w:val="ru-RU"/>
              </w:rPr>
              <w:t>лог</w:t>
            </w:r>
            <w:r w:rsidRPr="00540501">
              <w:rPr>
                <w:rFonts w:ascii="Times New Roman" w:hAnsi="Times New Roman"/>
                <w:lang w:val="ru-RU"/>
              </w:rPr>
              <w:t>»</w:t>
            </w:r>
          </w:p>
        </w:tc>
        <w:tc>
          <w:tcPr>
            <w:tcW w:w="770" w:type="pct"/>
            <w:tcBorders>
              <w:top w:val="single" w:sz="4" w:space="0" w:color="auto"/>
              <w:left w:val="single" w:sz="4" w:space="0" w:color="auto"/>
              <w:bottom w:val="single" w:sz="4" w:space="0" w:color="auto"/>
              <w:right w:val="single" w:sz="4" w:space="0" w:color="auto"/>
            </w:tcBorders>
          </w:tcPr>
          <w:p w:rsidR="005328ED" w:rsidRDefault="006770ED" w:rsidP="00F212BE">
            <w:pPr>
              <w:spacing w:after="0" w:line="240" w:lineRule="auto"/>
              <w:rPr>
                <w:rFonts w:ascii="Times New Roman" w:hAnsi="Times New Roman"/>
              </w:rPr>
            </w:pPr>
            <w:r w:rsidRPr="00F212BE">
              <w:rPr>
                <w:rFonts w:ascii="Times New Roman" w:hAnsi="Times New Roman"/>
              </w:rPr>
              <w:t xml:space="preserve">Учащиеся </w:t>
            </w:r>
          </w:p>
          <w:p w:rsidR="006770ED" w:rsidRPr="00F212BE" w:rsidRDefault="006770ED" w:rsidP="00F212BE">
            <w:pPr>
              <w:spacing w:after="0" w:line="240" w:lineRule="auto"/>
              <w:rPr>
                <w:rFonts w:ascii="Times New Roman" w:hAnsi="Times New Roman"/>
              </w:rPr>
            </w:pPr>
            <w:r w:rsidRPr="00F212BE">
              <w:rPr>
                <w:rFonts w:ascii="Times New Roman" w:hAnsi="Times New Roman"/>
              </w:rPr>
              <w:t>6-7 классов</w:t>
            </w:r>
          </w:p>
        </w:tc>
      </w:tr>
      <w:tr w:rsidR="005328ED" w:rsidRPr="00F212BE" w:rsidTr="005328ED">
        <w:trPr>
          <w:trHeight w:val="694"/>
          <w:jc w:val="center"/>
        </w:trPr>
        <w:tc>
          <w:tcPr>
            <w:tcW w:w="752"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rPr>
                <w:rFonts w:ascii="Times New Roman" w:hAnsi="Times New Roman"/>
              </w:rPr>
            </w:pPr>
            <w:r w:rsidRPr="00F212BE">
              <w:rPr>
                <w:rFonts w:ascii="Times New Roman" w:hAnsi="Times New Roman"/>
              </w:rPr>
              <w:t>Ноябрь-декабрь</w:t>
            </w:r>
          </w:p>
        </w:tc>
        <w:tc>
          <w:tcPr>
            <w:tcW w:w="1785"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line="240" w:lineRule="auto"/>
              <w:rPr>
                <w:rFonts w:ascii="Times New Roman" w:hAnsi="Times New Roman"/>
                <w:lang w:val="ru-RU"/>
              </w:rPr>
            </w:pPr>
            <w:r w:rsidRPr="00540501">
              <w:rPr>
                <w:rFonts w:ascii="Times New Roman" w:hAnsi="Times New Roman"/>
                <w:lang w:val="ru-RU"/>
              </w:rPr>
              <w:t>Развивающие занятия с элемент</w:t>
            </w:r>
            <w:r w:rsidRPr="00540501">
              <w:rPr>
                <w:rFonts w:ascii="Times New Roman" w:hAnsi="Times New Roman"/>
                <w:lang w:val="ru-RU"/>
              </w:rPr>
              <w:t>а</w:t>
            </w:r>
            <w:r w:rsidRPr="00540501">
              <w:rPr>
                <w:rFonts w:ascii="Times New Roman" w:hAnsi="Times New Roman"/>
                <w:lang w:val="ru-RU"/>
              </w:rPr>
              <w:t>ми тренинга, направленные на повышение уровня саморегуляции</w:t>
            </w:r>
          </w:p>
        </w:tc>
        <w:tc>
          <w:tcPr>
            <w:tcW w:w="1694"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line="240" w:lineRule="auto"/>
              <w:rPr>
                <w:rFonts w:ascii="Times New Roman" w:hAnsi="Times New Roman"/>
                <w:lang w:val="ru-RU"/>
              </w:rPr>
            </w:pPr>
            <w:r w:rsidRPr="00540501">
              <w:rPr>
                <w:rFonts w:ascii="Times New Roman" w:hAnsi="Times New Roman"/>
                <w:lang w:val="ru-RU"/>
              </w:rPr>
              <w:t>Личностное развитие. Тренинг готовности к экзаменам</w:t>
            </w:r>
          </w:p>
          <w:p w:rsidR="006770ED" w:rsidRPr="00540501" w:rsidRDefault="006770ED" w:rsidP="00F212BE">
            <w:pPr>
              <w:spacing w:after="0" w:line="240" w:lineRule="auto"/>
              <w:rPr>
                <w:rFonts w:ascii="Times New Roman" w:hAnsi="Times New Roman"/>
                <w:lang w:val="ru-RU"/>
              </w:rPr>
            </w:pPr>
            <w:r w:rsidRPr="00540501">
              <w:rPr>
                <w:rFonts w:ascii="Times New Roman" w:hAnsi="Times New Roman"/>
                <w:lang w:val="ru-RU"/>
              </w:rPr>
              <w:t>М.</w:t>
            </w:r>
            <w:r w:rsidR="00F212BE" w:rsidRPr="00540501">
              <w:rPr>
                <w:rFonts w:ascii="Times New Roman" w:hAnsi="Times New Roman"/>
                <w:lang w:val="ru-RU"/>
              </w:rPr>
              <w:t>Ю.Савченко</w:t>
            </w:r>
            <w:r w:rsidRPr="00540501">
              <w:rPr>
                <w:rFonts w:ascii="Times New Roman" w:hAnsi="Times New Roman"/>
                <w:lang w:val="ru-RU"/>
              </w:rPr>
              <w:t xml:space="preserve"> - М.: Вако, 2006</w:t>
            </w:r>
          </w:p>
        </w:tc>
        <w:tc>
          <w:tcPr>
            <w:tcW w:w="770" w:type="pct"/>
            <w:tcBorders>
              <w:top w:val="single" w:sz="4" w:space="0" w:color="auto"/>
              <w:left w:val="single" w:sz="4" w:space="0" w:color="auto"/>
              <w:bottom w:val="single" w:sz="4" w:space="0" w:color="auto"/>
              <w:right w:val="single" w:sz="4" w:space="0" w:color="auto"/>
            </w:tcBorders>
          </w:tcPr>
          <w:p w:rsidR="005328ED" w:rsidRDefault="006770ED" w:rsidP="00F212BE">
            <w:pPr>
              <w:spacing w:after="0" w:line="240" w:lineRule="auto"/>
              <w:rPr>
                <w:rFonts w:ascii="Times New Roman" w:hAnsi="Times New Roman"/>
              </w:rPr>
            </w:pPr>
            <w:r w:rsidRPr="00F212BE">
              <w:rPr>
                <w:rFonts w:ascii="Times New Roman" w:hAnsi="Times New Roman"/>
              </w:rPr>
              <w:t xml:space="preserve">Учащиеся </w:t>
            </w:r>
          </w:p>
          <w:p w:rsidR="006770ED" w:rsidRPr="00F212BE" w:rsidRDefault="005328ED" w:rsidP="00F212BE">
            <w:pPr>
              <w:spacing w:after="0" w:line="240" w:lineRule="auto"/>
              <w:rPr>
                <w:rFonts w:ascii="Times New Roman" w:hAnsi="Times New Roman"/>
              </w:rPr>
            </w:pPr>
            <w:r>
              <w:rPr>
                <w:rFonts w:ascii="Times New Roman" w:hAnsi="Times New Roman"/>
              </w:rPr>
              <w:t>8 классов</w:t>
            </w:r>
          </w:p>
        </w:tc>
      </w:tr>
      <w:tr w:rsidR="005328ED" w:rsidRPr="00F212BE" w:rsidTr="005328ED">
        <w:trPr>
          <w:jc w:val="center"/>
        </w:trPr>
        <w:tc>
          <w:tcPr>
            <w:tcW w:w="752"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rPr>
                <w:rFonts w:ascii="Times New Roman" w:hAnsi="Times New Roman"/>
              </w:rPr>
            </w:pPr>
            <w:r w:rsidRPr="00F212BE">
              <w:rPr>
                <w:rFonts w:ascii="Times New Roman" w:hAnsi="Times New Roman"/>
              </w:rPr>
              <w:t>По запросу</w:t>
            </w:r>
          </w:p>
        </w:tc>
        <w:tc>
          <w:tcPr>
            <w:tcW w:w="1785"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rPr>
                <w:rFonts w:ascii="Times New Roman" w:hAnsi="Times New Roman"/>
              </w:rPr>
            </w:pPr>
            <w:r w:rsidRPr="00F212BE">
              <w:rPr>
                <w:rFonts w:ascii="Times New Roman" w:hAnsi="Times New Roman"/>
              </w:rPr>
              <w:t>Коррекция отклоняющегося поведения</w:t>
            </w:r>
          </w:p>
        </w:tc>
        <w:tc>
          <w:tcPr>
            <w:tcW w:w="1694"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rPr>
                <w:rFonts w:ascii="Times New Roman" w:hAnsi="Times New Roman"/>
              </w:rPr>
            </w:pPr>
            <w:r w:rsidRPr="00540501">
              <w:rPr>
                <w:rFonts w:ascii="Times New Roman" w:hAnsi="Times New Roman"/>
                <w:lang w:val="ru-RU"/>
              </w:rPr>
              <w:t>Вахромов Е. «Психологическая коррекция аномального повед</w:t>
            </w:r>
            <w:r w:rsidRPr="00540501">
              <w:rPr>
                <w:rFonts w:ascii="Times New Roman" w:hAnsi="Times New Roman"/>
                <w:lang w:val="ru-RU"/>
              </w:rPr>
              <w:t>е</w:t>
            </w:r>
            <w:r w:rsidRPr="00540501">
              <w:rPr>
                <w:rFonts w:ascii="Times New Roman" w:hAnsi="Times New Roman"/>
                <w:lang w:val="ru-RU"/>
              </w:rPr>
              <w:t xml:space="preserve">ния». </w:t>
            </w:r>
            <w:r w:rsidRPr="00F212BE">
              <w:rPr>
                <w:rFonts w:ascii="Times New Roman" w:hAnsi="Times New Roman"/>
              </w:rPr>
              <w:t>М: Чистые пруды, 2006.</w:t>
            </w:r>
          </w:p>
        </w:tc>
        <w:tc>
          <w:tcPr>
            <w:tcW w:w="770" w:type="pct"/>
            <w:tcBorders>
              <w:top w:val="single" w:sz="4" w:space="0" w:color="auto"/>
              <w:left w:val="single" w:sz="4" w:space="0" w:color="auto"/>
              <w:bottom w:val="single" w:sz="4" w:space="0" w:color="auto"/>
              <w:right w:val="single" w:sz="4" w:space="0" w:color="auto"/>
            </w:tcBorders>
          </w:tcPr>
          <w:p w:rsidR="005328ED" w:rsidRDefault="006770ED" w:rsidP="00F212BE">
            <w:pPr>
              <w:spacing w:after="0" w:line="240" w:lineRule="auto"/>
              <w:rPr>
                <w:rFonts w:ascii="Times New Roman" w:hAnsi="Times New Roman"/>
              </w:rPr>
            </w:pPr>
            <w:r w:rsidRPr="00F212BE">
              <w:rPr>
                <w:rFonts w:ascii="Times New Roman" w:hAnsi="Times New Roman"/>
              </w:rPr>
              <w:t xml:space="preserve">Учащиеся </w:t>
            </w:r>
          </w:p>
          <w:p w:rsidR="006770ED" w:rsidRPr="00F212BE" w:rsidRDefault="006770ED" w:rsidP="00F212BE">
            <w:pPr>
              <w:spacing w:after="0" w:line="240" w:lineRule="auto"/>
              <w:rPr>
                <w:rFonts w:ascii="Times New Roman" w:hAnsi="Times New Roman"/>
              </w:rPr>
            </w:pPr>
            <w:r w:rsidRPr="00F212BE">
              <w:rPr>
                <w:rFonts w:ascii="Times New Roman" w:hAnsi="Times New Roman"/>
              </w:rPr>
              <w:t>5-8 классов</w:t>
            </w:r>
          </w:p>
        </w:tc>
      </w:tr>
      <w:tr w:rsidR="005328ED" w:rsidRPr="00F212BE" w:rsidTr="005328ED">
        <w:trPr>
          <w:trHeight w:val="714"/>
          <w:jc w:val="center"/>
        </w:trPr>
        <w:tc>
          <w:tcPr>
            <w:tcW w:w="752" w:type="pct"/>
            <w:vMerge w:val="restar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line="240" w:lineRule="auto"/>
              <w:rPr>
                <w:rFonts w:ascii="Times New Roman" w:hAnsi="Times New Roman"/>
                <w:lang w:val="ru-RU"/>
              </w:rPr>
            </w:pPr>
            <w:r w:rsidRPr="00540501">
              <w:rPr>
                <w:rFonts w:ascii="Times New Roman" w:hAnsi="Times New Roman"/>
                <w:lang w:val="ru-RU"/>
              </w:rPr>
              <w:t xml:space="preserve">В течение года </w:t>
            </w:r>
          </w:p>
          <w:p w:rsidR="006770ED" w:rsidRPr="00540501" w:rsidRDefault="006770ED" w:rsidP="00F212BE">
            <w:pPr>
              <w:spacing w:after="0" w:line="240" w:lineRule="auto"/>
              <w:rPr>
                <w:rFonts w:ascii="Times New Roman" w:hAnsi="Times New Roman"/>
                <w:lang w:val="ru-RU"/>
              </w:rPr>
            </w:pPr>
            <w:r w:rsidRPr="00540501">
              <w:rPr>
                <w:rFonts w:ascii="Times New Roman" w:hAnsi="Times New Roman"/>
                <w:lang w:val="ru-RU"/>
              </w:rPr>
              <w:t>(по резул</w:t>
            </w:r>
            <w:r w:rsidRPr="00540501">
              <w:rPr>
                <w:rFonts w:ascii="Times New Roman" w:hAnsi="Times New Roman"/>
                <w:lang w:val="ru-RU"/>
              </w:rPr>
              <w:t>ь</w:t>
            </w:r>
            <w:r w:rsidRPr="00540501">
              <w:rPr>
                <w:rFonts w:ascii="Times New Roman" w:hAnsi="Times New Roman"/>
                <w:lang w:val="ru-RU"/>
              </w:rPr>
              <w:t>татам диа</w:t>
            </w:r>
            <w:r w:rsidRPr="00540501">
              <w:rPr>
                <w:rFonts w:ascii="Times New Roman" w:hAnsi="Times New Roman"/>
                <w:lang w:val="ru-RU"/>
              </w:rPr>
              <w:t>г</w:t>
            </w:r>
            <w:r w:rsidRPr="00540501">
              <w:rPr>
                <w:rFonts w:ascii="Times New Roman" w:hAnsi="Times New Roman"/>
                <w:lang w:val="ru-RU"/>
              </w:rPr>
              <w:t>ностики)</w:t>
            </w:r>
          </w:p>
        </w:tc>
        <w:tc>
          <w:tcPr>
            <w:tcW w:w="1785" w:type="pct"/>
            <w:vMerge w:val="restar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line="240" w:lineRule="auto"/>
              <w:rPr>
                <w:rFonts w:ascii="Times New Roman" w:hAnsi="Times New Roman"/>
                <w:lang w:val="ru-RU"/>
              </w:rPr>
            </w:pPr>
            <w:r w:rsidRPr="00540501">
              <w:rPr>
                <w:rFonts w:ascii="Times New Roman" w:hAnsi="Times New Roman"/>
                <w:lang w:val="ru-RU"/>
              </w:rPr>
              <w:t>Коррекция выявленных наруш</w:t>
            </w:r>
            <w:r w:rsidRPr="00540501">
              <w:rPr>
                <w:rFonts w:ascii="Times New Roman" w:hAnsi="Times New Roman"/>
                <w:lang w:val="ru-RU"/>
              </w:rPr>
              <w:t>е</w:t>
            </w:r>
            <w:r w:rsidRPr="00540501">
              <w:rPr>
                <w:rFonts w:ascii="Times New Roman" w:hAnsi="Times New Roman"/>
                <w:lang w:val="ru-RU"/>
              </w:rPr>
              <w:t>ний в период адаптации</w:t>
            </w:r>
          </w:p>
        </w:tc>
        <w:tc>
          <w:tcPr>
            <w:tcW w:w="1694"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line="240" w:lineRule="auto"/>
              <w:rPr>
                <w:rFonts w:ascii="Times New Roman" w:hAnsi="Times New Roman"/>
                <w:lang w:val="ru-RU"/>
              </w:rPr>
            </w:pPr>
            <w:r w:rsidRPr="00540501">
              <w:rPr>
                <w:rFonts w:ascii="Times New Roman" w:hAnsi="Times New Roman"/>
                <w:lang w:val="ru-RU"/>
              </w:rPr>
              <w:t>С.В. Коваленко «Коммуник</w:t>
            </w:r>
            <w:r w:rsidRPr="00540501">
              <w:rPr>
                <w:rFonts w:ascii="Times New Roman" w:hAnsi="Times New Roman"/>
                <w:lang w:val="ru-RU"/>
              </w:rPr>
              <w:t>а</w:t>
            </w:r>
            <w:r w:rsidRPr="00540501">
              <w:rPr>
                <w:rFonts w:ascii="Times New Roman" w:hAnsi="Times New Roman"/>
                <w:lang w:val="ru-RU"/>
              </w:rPr>
              <w:t>тивные способности и социал</w:t>
            </w:r>
            <w:r w:rsidRPr="00540501">
              <w:rPr>
                <w:rFonts w:ascii="Times New Roman" w:hAnsi="Times New Roman"/>
                <w:lang w:val="ru-RU"/>
              </w:rPr>
              <w:t>и</w:t>
            </w:r>
            <w:r w:rsidRPr="00540501">
              <w:rPr>
                <w:rFonts w:ascii="Times New Roman" w:hAnsi="Times New Roman"/>
                <w:lang w:val="ru-RU"/>
              </w:rPr>
              <w:t xml:space="preserve">зация детей 5-8 лет» М.: Изд-во ЭКСМО,2004г </w:t>
            </w:r>
          </w:p>
        </w:tc>
        <w:tc>
          <w:tcPr>
            <w:tcW w:w="770" w:type="pct"/>
            <w:vMerge w:val="restart"/>
            <w:tcBorders>
              <w:top w:val="single" w:sz="4" w:space="0" w:color="auto"/>
              <w:left w:val="single" w:sz="4" w:space="0" w:color="auto"/>
              <w:bottom w:val="single" w:sz="4" w:space="0" w:color="auto"/>
              <w:right w:val="single" w:sz="4" w:space="0" w:color="auto"/>
            </w:tcBorders>
          </w:tcPr>
          <w:p w:rsidR="005328ED" w:rsidRDefault="006770ED" w:rsidP="00F212BE">
            <w:pPr>
              <w:spacing w:after="0" w:line="240" w:lineRule="auto"/>
              <w:rPr>
                <w:rFonts w:ascii="Times New Roman" w:hAnsi="Times New Roman"/>
              </w:rPr>
            </w:pPr>
            <w:r w:rsidRPr="00F212BE">
              <w:rPr>
                <w:rFonts w:ascii="Times New Roman" w:hAnsi="Times New Roman"/>
              </w:rPr>
              <w:t xml:space="preserve">Учащиеся </w:t>
            </w:r>
          </w:p>
          <w:p w:rsidR="006770ED" w:rsidRPr="00F212BE" w:rsidRDefault="006770ED" w:rsidP="00F212BE">
            <w:pPr>
              <w:spacing w:after="0" w:line="240" w:lineRule="auto"/>
              <w:rPr>
                <w:rFonts w:ascii="Times New Roman" w:hAnsi="Times New Roman"/>
              </w:rPr>
            </w:pPr>
            <w:r w:rsidRPr="00F212BE">
              <w:rPr>
                <w:rFonts w:ascii="Times New Roman" w:hAnsi="Times New Roman"/>
              </w:rPr>
              <w:t>5 классов</w:t>
            </w:r>
          </w:p>
        </w:tc>
      </w:tr>
      <w:tr w:rsidR="005328ED" w:rsidRPr="00F212BE" w:rsidTr="005328ED">
        <w:trPr>
          <w:trHeight w:val="811"/>
          <w:jc w:val="center"/>
        </w:trPr>
        <w:tc>
          <w:tcPr>
            <w:tcW w:w="752" w:type="pct"/>
            <w:vMerge/>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ind w:firstLine="142"/>
              <w:rPr>
                <w:rFonts w:ascii="Times New Roman" w:hAnsi="Times New Roman"/>
              </w:rPr>
            </w:pPr>
          </w:p>
        </w:tc>
        <w:tc>
          <w:tcPr>
            <w:tcW w:w="1785" w:type="pct"/>
            <w:vMerge/>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ind w:firstLine="142"/>
              <w:rPr>
                <w:rFonts w:ascii="Times New Roman" w:hAnsi="Times New Roman"/>
              </w:rPr>
            </w:pPr>
          </w:p>
        </w:tc>
        <w:tc>
          <w:tcPr>
            <w:tcW w:w="1694"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rPr>
                <w:rFonts w:ascii="Times New Roman" w:hAnsi="Times New Roman"/>
              </w:rPr>
            </w:pPr>
            <w:r w:rsidRPr="00540501">
              <w:rPr>
                <w:rFonts w:ascii="Times New Roman" w:hAnsi="Times New Roman"/>
                <w:lang w:val="ru-RU"/>
              </w:rPr>
              <w:t>Коррекционно-развивающая программа «Формирование зд</w:t>
            </w:r>
            <w:r w:rsidRPr="00540501">
              <w:rPr>
                <w:rFonts w:ascii="Times New Roman" w:hAnsi="Times New Roman"/>
                <w:lang w:val="ru-RU"/>
              </w:rPr>
              <w:t>о</w:t>
            </w:r>
            <w:r w:rsidRPr="00540501">
              <w:rPr>
                <w:rFonts w:ascii="Times New Roman" w:hAnsi="Times New Roman"/>
                <w:lang w:val="ru-RU"/>
              </w:rPr>
              <w:t xml:space="preserve">рового жизненного стиля». </w:t>
            </w:r>
            <w:r w:rsidRPr="00F212BE">
              <w:rPr>
                <w:rFonts w:ascii="Times New Roman" w:hAnsi="Times New Roman"/>
              </w:rPr>
              <w:t>Л.А. Овечкина</w:t>
            </w:r>
          </w:p>
        </w:tc>
        <w:tc>
          <w:tcPr>
            <w:tcW w:w="770" w:type="pct"/>
            <w:vMerge/>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line="240" w:lineRule="auto"/>
              <w:ind w:firstLine="142"/>
              <w:rPr>
                <w:rFonts w:ascii="Times New Roman" w:hAnsi="Times New Roman"/>
              </w:rPr>
            </w:pPr>
          </w:p>
        </w:tc>
      </w:tr>
    </w:tbl>
    <w:p w:rsidR="00F212BE" w:rsidRDefault="00F212BE" w:rsidP="00F212BE">
      <w:pPr>
        <w:spacing w:after="0" w:line="240" w:lineRule="auto"/>
        <w:ind w:firstLine="142"/>
        <w:rPr>
          <w:rFonts w:ascii="Times New Roman" w:hAnsi="Times New Roman"/>
          <w:b/>
        </w:rPr>
      </w:pPr>
    </w:p>
    <w:p w:rsidR="006770ED" w:rsidRPr="00F212BE" w:rsidRDefault="006770ED" w:rsidP="00F212BE">
      <w:pPr>
        <w:spacing w:after="0" w:line="240" w:lineRule="auto"/>
        <w:ind w:firstLine="142"/>
        <w:rPr>
          <w:rFonts w:ascii="Times New Roman" w:hAnsi="Times New Roman"/>
          <w:b/>
        </w:rPr>
      </w:pPr>
      <w:r w:rsidRPr="00F212BE">
        <w:rPr>
          <w:rFonts w:ascii="Times New Roman" w:hAnsi="Times New Roman"/>
          <w:b/>
        </w:rPr>
        <w:t>Выход:</w:t>
      </w:r>
    </w:p>
    <w:p w:rsidR="006770ED" w:rsidRPr="00540501" w:rsidRDefault="006770ED" w:rsidP="00BF3696">
      <w:pPr>
        <w:numPr>
          <w:ilvl w:val="0"/>
          <w:numId w:val="222"/>
        </w:numPr>
        <w:spacing w:after="0" w:line="360" w:lineRule="auto"/>
        <w:ind w:left="0" w:firstLine="142"/>
        <w:jc w:val="both"/>
        <w:rPr>
          <w:rFonts w:ascii="Times New Roman" w:hAnsi="Times New Roman"/>
          <w:sz w:val="24"/>
          <w:szCs w:val="24"/>
          <w:lang w:val="ru-RU"/>
        </w:rPr>
      </w:pPr>
      <w:r w:rsidRPr="00540501">
        <w:rPr>
          <w:rFonts w:ascii="Times New Roman" w:hAnsi="Times New Roman"/>
          <w:sz w:val="24"/>
          <w:szCs w:val="24"/>
          <w:lang w:val="ru-RU"/>
        </w:rPr>
        <w:t>журнал групповых форм работы (развивающая работа);</w:t>
      </w:r>
    </w:p>
    <w:p w:rsidR="006770ED" w:rsidRPr="006770ED" w:rsidRDefault="006770ED" w:rsidP="00BF3696">
      <w:pPr>
        <w:numPr>
          <w:ilvl w:val="0"/>
          <w:numId w:val="222"/>
        </w:numPr>
        <w:spacing w:after="0" w:line="360" w:lineRule="auto"/>
        <w:ind w:left="0" w:right="-60" w:firstLine="142"/>
        <w:jc w:val="both"/>
        <w:rPr>
          <w:rFonts w:ascii="Times New Roman" w:hAnsi="Times New Roman"/>
          <w:sz w:val="24"/>
          <w:szCs w:val="24"/>
        </w:rPr>
      </w:pPr>
      <w:r w:rsidRPr="006770ED">
        <w:rPr>
          <w:rFonts w:ascii="Times New Roman" w:hAnsi="Times New Roman"/>
          <w:sz w:val="24"/>
          <w:szCs w:val="24"/>
        </w:rPr>
        <w:t>групповые и индивидуальные</w:t>
      </w:r>
    </w:p>
    <w:p w:rsidR="006770ED" w:rsidRPr="006770ED" w:rsidRDefault="006770ED" w:rsidP="00BF3696">
      <w:pPr>
        <w:numPr>
          <w:ilvl w:val="0"/>
          <w:numId w:val="222"/>
        </w:numPr>
        <w:spacing w:after="0" w:line="360" w:lineRule="auto"/>
        <w:ind w:left="0" w:right="-60" w:firstLine="142"/>
        <w:jc w:val="both"/>
        <w:rPr>
          <w:rFonts w:ascii="Times New Roman" w:hAnsi="Times New Roman"/>
          <w:sz w:val="24"/>
          <w:szCs w:val="24"/>
        </w:rPr>
      </w:pPr>
      <w:r w:rsidRPr="006770ED">
        <w:rPr>
          <w:rFonts w:ascii="Times New Roman" w:hAnsi="Times New Roman"/>
          <w:sz w:val="24"/>
          <w:szCs w:val="24"/>
        </w:rPr>
        <w:t>консультации  учащихся.</w:t>
      </w:r>
    </w:p>
    <w:p w:rsidR="00F212BE" w:rsidRDefault="00F212BE" w:rsidP="00F212BE">
      <w:pPr>
        <w:spacing w:after="0" w:line="360" w:lineRule="auto"/>
        <w:jc w:val="both"/>
        <w:rPr>
          <w:rFonts w:ascii="Times New Roman" w:hAnsi="Times New Roman"/>
          <w:b/>
          <w:sz w:val="24"/>
          <w:szCs w:val="24"/>
        </w:rPr>
      </w:pPr>
    </w:p>
    <w:p w:rsidR="006770ED" w:rsidRPr="006770ED" w:rsidRDefault="006770ED" w:rsidP="00F212BE">
      <w:pPr>
        <w:spacing w:after="0" w:line="360" w:lineRule="auto"/>
        <w:jc w:val="both"/>
        <w:rPr>
          <w:rFonts w:ascii="Times New Roman" w:hAnsi="Times New Roman"/>
          <w:b/>
          <w:sz w:val="24"/>
          <w:szCs w:val="24"/>
        </w:rPr>
      </w:pPr>
      <w:r w:rsidRPr="006770ED">
        <w:rPr>
          <w:rFonts w:ascii="Times New Roman" w:hAnsi="Times New Roman"/>
          <w:b/>
          <w:sz w:val="24"/>
          <w:szCs w:val="24"/>
        </w:rPr>
        <w:t>Консультирование (индивидуальное и групповое).</w:t>
      </w:r>
    </w:p>
    <w:p w:rsidR="006770ED" w:rsidRPr="00540501" w:rsidRDefault="006770ED" w:rsidP="006770ED">
      <w:pPr>
        <w:spacing w:line="360" w:lineRule="auto"/>
        <w:jc w:val="both"/>
        <w:rPr>
          <w:rFonts w:ascii="Times New Roman" w:hAnsi="Times New Roman"/>
          <w:b/>
          <w:sz w:val="24"/>
          <w:szCs w:val="24"/>
          <w:lang w:val="ru-RU"/>
        </w:rPr>
      </w:pPr>
      <w:r w:rsidRPr="00540501">
        <w:rPr>
          <w:rFonts w:ascii="Times New Roman" w:hAnsi="Times New Roman"/>
          <w:b/>
          <w:bCs/>
          <w:i/>
          <w:iCs/>
          <w:sz w:val="24"/>
          <w:szCs w:val="24"/>
          <w:lang w:val="ru-RU"/>
        </w:rPr>
        <w:t>консультативная деятельность</w:t>
      </w:r>
      <w:r w:rsidRPr="00540501">
        <w:rPr>
          <w:rFonts w:ascii="Times New Roman" w:hAnsi="Times New Roman"/>
          <w:sz w:val="24"/>
          <w:szCs w:val="24"/>
          <w:lang w:val="ru-RU"/>
        </w:rPr>
        <w:t xml:space="preserve"> - оказание помощи детям, их родителям (законным предст</w:t>
      </w:r>
      <w:r w:rsidRPr="00540501">
        <w:rPr>
          <w:rFonts w:ascii="Times New Roman" w:hAnsi="Times New Roman"/>
          <w:sz w:val="24"/>
          <w:szCs w:val="24"/>
          <w:lang w:val="ru-RU"/>
        </w:rPr>
        <w:t>а</w:t>
      </w:r>
      <w:r w:rsidRPr="00540501">
        <w:rPr>
          <w:rFonts w:ascii="Times New Roman" w:hAnsi="Times New Roman"/>
          <w:sz w:val="24"/>
          <w:szCs w:val="24"/>
          <w:lang w:val="ru-RU"/>
        </w:rPr>
        <w:t xml:space="preserve">вителям), педагогическим работникам и другим участникам </w:t>
      </w:r>
      <w:r w:rsidR="00F212BE" w:rsidRPr="00540501">
        <w:rPr>
          <w:rFonts w:ascii="Times New Roman" w:hAnsi="Times New Roman"/>
          <w:sz w:val="24"/>
          <w:szCs w:val="24"/>
          <w:lang w:val="ru-RU"/>
        </w:rPr>
        <w:t>образовательных отношений</w:t>
      </w:r>
      <w:r w:rsidRPr="00540501">
        <w:rPr>
          <w:rFonts w:ascii="Times New Roman" w:hAnsi="Times New Roman"/>
          <w:sz w:val="24"/>
          <w:szCs w:val="24"/>
          <w:lang w:val="ru-RU"/>
        </w:rPr>
        <w:t xml:space="preserve"> в в</w:t>
      </w:r>
      <w:r w:rsidRPr="00540501">
        <w:rPr>
          <w:rFonts w:ascii="Times New Roman" w:hAnsi="Times New Roman"/>
          <w:sz w:val="24"/>
          <w:szCs w:val="24"/>
          <w:lang w:val="ru-RU"/>
        </w:rPr>
        <w:t>о</w:t>
      </w:r>
      <w:r w:rsidRPr="00540501">
        <w:rPr>
          <w:rFonts w:ascii="Times New Roman" w:hAnsi="Times New Roman"/>
          <w:sz w:val="24"/>
          <w:szCs w:val="24"/>
          <w:lang w:val="ru-RU"/>
        </w:rPr>
        <w:t>просах развития, воспитания и обучения.</w:t>
      </w:r>
    </w:p>
    <w:tbl>
      <w:tblPr>
        <w:tblW w:w="48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67"/>
        <w:gridCol w:w="5416"/>
        <w:gridCol w:w="3336"/>
      </w:tblGrid>
      <w:tr w:rsidR="006770ED" w:rsidRPr="00954751" w:rsidTr="005328ED">
        <w:trPr>
          <w:trHeight w:val="534"/>
          <w:jc w:val="center"/>
        </w:trPr>
        <w:tc>
          <w:tcPr>
            <w:tcW w:w="543"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jc w:val="both"/>
              <w:rPr>
                <w:rFonts w:ascii="Times New Roman" w:hAnsi="Times New Roman"/>
              </w:rPr>
            </w:pPr>
            <w:r w:rsidRPr="00F212BE">
              <w:rPr>
                <w:rFonts w:ascii="Times New Roman" w:hAnsi="Times New Roman"/>
              </w:rPr>
              <w:t>Ноябрь</w:t>
            </w:r>
          </w:p>
        </w:tc>
        <w:tc>
          <w:tcPr>
            <w:tcW w:w="2758"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jc w:val="both"/>
              <w:rPr>
                <w:rFonts w:ascii="Times New Roman" w:hAnsi="Times New Roman"/>
                <w:lang w:val="ru-RU"/>
              </w:rPr>
            </w:pPr>
            <w:r w:rsidRPr="00540501">
              <w:rPr>
                <w:rFonts w:ascii="Times New Roman" w:hAnsi="Times New Roman"/>
                <w:lang w:val="ru-RU"/>
              </w:rPr>
              <w:t>«Психосоматические особенности пятиклассников, основы их адаптации»</w:t>
            </w:r>
          </w:p>
          <w:p w:rsidR="006770ED" w:rsidRPr="00F212BE" w:rsidRDefault="006770ED" w:rsidP="00F212BE">
            <w:pPr>
              <w:spacing w:after="0"/>
              <w:jc w:val="both"/>
              <w:rPr>
                <w:rFonts w:ascii="Times New Roman" w:hAnsi="Times New Roman"/>
              </w:rPr>
            </w:pPr>
            <w:r w:rsidRPr="00F212BE">
              <w:rPr>
                <w:rFonts w:ascii="Times New Roman" w:hAnsi="Times New Roman"/>
              </w:rPr>
              <w:t>Результаты диагностического исследования</w:t>
            </w:r>
          </w:p>
        </w:tc>
        <w:tc>
          <w:tcPr>
            <w:tcW w:w="1699"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jc w:val="both"/>
              <w:rPr>
                <w:rFonts w:ascii="Times New Roman" w:hAnsi="Times New Roman"/>
                <w:lang w:val="ru-RU"/>
              </w:rPr>
            </w:pPr>
            <w:r w:rsidRPr="00540501">
              <w:rPr>
                <w:rFonts w:ascii="Times New Roman" w:hAnsi="Times New Roman"/>
                <w:lang w:val="ru-RU"/>
              </w:rPr>
              <w:t>Родители, педагоги учащихся 5-х классов</w:t>
            </w:r>
          </w:p>
        </w:tc>
      </w:tr>
      <w:tr w:rsidR="006770ED" w:rsidRPr="00954751" w:rsidTr="005328ED">
        <w:trPr>
          <w:trHeight w:val="278"/>
          <w:jc w:val="center"/>
        </w:trPr>
        <w:tc>
          <w:tcPr>
            <w:tcW w:w="543"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jc w:val="both"/>
              <w:rPr>
                <w:rFonts w:ascii="Times New Roman" w:hAnsi="Times New Roman"/>
              </w:rPr>
            </w:pPr>
            <w:r w:rsidRPr="00F212BE">
              <w:rPr>
                <w:rFonts w:ascii="Times New Roman" w:hAnsi="Times New Roman"/>
              </w:rPr>
              <w:lastRenderedPageBreak/>
              <w:t>Декабрь</w:t>
            </w:r>
          </w:p>
        </w:tc>
        <w:tc>
          <w:tcPr>
            <w:tcW w:w="2758"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pStyle w:val="5"/>
              <w:rPr>
                <w:rFonts w:ascii="Times New Roman" w:hAnsi="Times New Roman"/>
                <w:lang w:val="ru-RU" w:eastAsia="ru-RU"/>
              </w:rPr>
            </w:pPr>
            <w:r w:rsidRPr="00540501">
              <w:rPr>
                <w:rFonts w:ascii="Times New Roman" w:hAnsi="Times New Roman"/>
                <w:lang w:val="ru-RU" w:eastAsia="ru-RU"/>
              </w:rPr>
              <w:t>Профессиональное самоопределение. Результаты диагностического исследования</w:t>
            </w:r>
          </w:p>
        </w:tc>
        <w:tc>
          <w:tcPr>
            <w:tcW w:w="1699"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jc w:val="both"/>
              <w:rPr>
                <w:rFonts w:ascii="Times New Roman" w:hAnsi="Times New Roman"/>
                <w:lang w:val="ru-RU"/>
              </w:rPr>
            </w:pPr>
            <w:r w:rsidRPr="00540501">
              <w:rPr>
                <w:rFonts w:ascii="Times New Roman" w:hAnsi="Times New Roman"/>
                <w:lang w:val="ru-RU"/>
              </w:rPr>
              <w:t>Учащихся 8-х классов, кл. рук</w:t>
            </w:r>
            <w:r w:rsidRPr="00540501">
              <w:rPr>
                <w:rFonts w:ascii="Times New Roman" w:hAnsi="Times New Roman"/>
                <w:lang w:val="ru-RU"/>
              </w:rPr>
              <w:t>о</w:t>
            </w:r>
            <w:r w:rsidRPr="00540501">
              <w:rPr>
                <w:rFonts w:ascii="Times New Roman" w:hAnsi="Times New Roman"/>
                <w:lang w:val="ru-RU"/>
              </w:rPr>
              <w:t>водители</w:t>
            </w:r>
          </w:p>
        </w:tc>
      </w:tr>
      <w:tr w:rsidR="006770ED" w:rsidRPr="00954751" w:rsidTr="005328ED">
        <w:trPr>
          <w:trHeight w:val="555"/>
          <w:jc w:val="center"/>
        </w:trPr>
        <w:tc>
          <w:tcPr>
            <w:tcW w:w="543"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jc w:val="both"/>
              <w:rPr>
                <w:rFonts w:ascii="Times New Roman" w:hAnsi="Times New Roman"/>
              </w:rPr>
            </w:pPr>
            <w:r w:rsidRPr="00F212BE">
              <w:rPr>
                <w:rFonts w:ascii="Times New Roman" w:hAnsi="Times New Roman"/>
              </w:rPr>
              <w:t>Январь</w:t>
            </w:r>
          </w:p>
        </w:tc>
        <w:tc>
          <w:tcPr>
            <w:tcW w:w="2758"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jc w:val="both"/>
              <w:rPr>
                <w:rFonts w:ascii="Times New Roman" w:hAnsi="Times New Roman"/>
                <w:b/>
                <w:i/>
                <w:lang w:val="ru-RU"/>
              </w:rPr>
            </w:pPr>
            <w:r w:rsidRPr="00540501">
              <w:rPr>
                <w:rFonts w:ascii="Times New Roman" w:hAnsi="Times New Roman"/>
                <w:lang w:val="ru-RU"/>
              </w:rPr>
              <w:t xml:space="preserve">Психологическая атмосфера в коллективе. Результаты диагностического обследования </w:t>
            </w:r>
          </w:p>
        </w:tc>
        <w:tc>
          <w:tcPr>
            <w:tcW w:w="1699"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jc w:val="both"/>
              <w:rPr>
                <w:rFonts w:ascii="Times New Roman" w:hAnsi="Times New Roman"/>
                <w:lang w:val="ru-RU"/>
              </w:rPr>
            </w:pPr>
            <w:r w:rsidRPr="00540501">
              <w:rPr>
                <w:rFonts w:ascii="Times New Roman" w:hAnsi="Times New Roman"/>
                <w:lang w:val="ru-RU"/>
              </w:rPr>
              <w:t>Ро</w:t>
            </w:r>
            <w:r w:rsidR="005328ED" w:rsidRPr="00540501">
              <w:rPr>
                <w:rFonts w:ascii="Times New Roman" w:hAnsi="Times New Roman"/>
                <w:lang w:val="ru-RU"/>
              </w:rPr>
              <w:t>дители учащихся 6-8-х кла</w:t>
            </w:r>
            <w:r w:rsidR="005328ED" w:rsidRPr="00540501">
              <w:rPr>
                <w:rFonts w:ascii="Times New Roman" w:hAnsi="Times New Roman"/>
                <w:lang w:val="ru-RU"/>
              </w:rPr>
              <w:t>с</w:t>
            </w:r>
            <w:r w:rsidR="005328ED" w:rsidRPr="00540501">
              <w:rPr>
                <w:rFonts w:ascii="Times New Roman" w:hAnsi="Times New Roman"/>
                <w:lang w:val="ru-RU"/>
              </w:rPr>
              <w:t xml:space="preserve">сов, </w:t>
            </w:r>
            <w:r w:rsidRPr="00540501">
              <w:rPr>
                <w:rFonts w:ascii="Times New Roman" w:hAnsi="Times New Roman"/>
                <w:lang w:val="ru-RU"/>
              </w:rPr>
              <w:t>кл. руководители</w:t>
            </w:r>
          </w:p>
        </w:tc>
      </w:tr>
      <w:tr w:rsidR="006770ED" w:rsidRPr="00954751" w:rsidTr="005328ED">
        <w:trPr>
          <w:trHeight w:val="260"/>
          <w:jc w:val="center"/>
        </w:trPr>
        <w:tc>
          <w:tcPr>
            <w:tcW w:w="543"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jc w:val="both"/>
              <w:rPr>
                <w:rFonts w:ascii="Times New Roman" w:hAnsi="Times New Roman"/>
              </w:rPr>
            </w:pPr>
            <w:r w:rsidRPr="00F212BE">
              <w:rPr>
                <w:rFonts w:ascii="Times New Roman" w:hAnsi="Times New Roman"/>
              </w:rPr>
              <w:t>Январь- Февраль</w:t>
            </w:r>
          </w:p>
        </w:tc>
        <w:tc>
          <w:tcPr>
            <w:tcW w:w="2758"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jc w:val="both"/>
              <w:rPr>
                <w:rFonts w:ascii="Times New Roman" w:hAnsi="Times New Roman"/>
              </w:rPr>
            </w:pPr>
            <w:r w:rsidRPr="00540501">
              <w:rPr>
                <w:rFonts w:ascii="Times New Roman" w:hAnsi="Times New Roman"/>
                <w:lang w:val="ru-RU"/>
              </w:rPr>
              <w:t>Уровень тревожности и самооценки. Результаты диа</w:t>
            </w:r>
            <w:r w:rsidRPr="00540501">
              <w:rPr>
                <w:rFonts w:ascii="Times New Roman" w:hAnsi="Times New Roman"/>
                <w:lang w:val="ru-RU"/>
              </w:rPr>
              <w:t>г</w:t>
            </w:r>
            <w:r w:rsidRPr="00540501">
              <w:rPr>
                <w:rFonts w:ascii="Times New Roman" w:hAnsi="Times New Roman"/>
                <w:lang w:val="ru-RU"/>
              </w:rPr>
              <w:t xml:space="preserve">ностического обследования. </w:t>
            </w:r>
            <w:r w:rsidRPr="00F212BE">
              <w:rPr>
                <w:rFonts w:ascii="Times New Roman" w:hAnsi="Times New Roman"/>
              </w:rPr>
              <w:t xml:space="preserve">Основные тенденции. </w:t>
            </w:r>
          </w:p>
        </w:tc>
        <w:tc>
          <w:tcPr>
            <w:tcW w:w="1699"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jc w:val="both"/>
              <w:rPr>
                <w:rFonts w:ascii="Times New Roman" w:hAnsi="Times New Roman"/>
                <w:lang w:val="ru-RU"/>
              </w:rPr>
            </w:pPr>
            <w:r w:rsidRPr="00540501">
              <w:rPr>
                <w:rFonts w:ascii="Times New Roman" w:hAnsi="Times New Roman"/>
                <w:lang w:val="ru-RU"/>
              </w:rPr>
              <w:t>Роди</w:t>
            </w:r>
            <w:r w:rsidR="005328ED" w:rsidRPr="00540501">
              <w:rPr>
                <w:rFonts w:ascii="Times New Roman" w:hAnsi="Times New Roman"/>
                <w:lang w:val="ru-RU"/>
              </w:rPr>
              <w:t>тели, учащихся  5, 8-х кла</w:t>
            </w:r>
            <w:r w:rsidR="005328ED" w:rsidRPr="00540501">
              <w:rPr>
                <w:rFonts w:ascii="Times New Roman" w:hAnsi="Times New Roman"/>
                <w:lang w:val="ru-RU"/>
              </w:rPr>
              <w:t>с</w:t>
            </w:r>
            <w:r w:rsidR="005328ED" w:rsidRPr="00540501">
              <w:rPr>
                <w:rFonts w:ascii="Times New Roman" w:hAnsi="Times New Roman"/>
                <w:lang w:val="ru-RU"/>
              </w:rPr>
              <w:t xml:space="preserve">сов, </w:t>
            </w:r>
            <w:r w:rsidRPr="00540501">
              <w:rPr>
                <w:rFonts w:ascii="Times New Roman" w:hAnsi="Times New Roman"/>
                <w:lang w:val="ru-RU"/>
              </w:rPr>
              <w:t>классные руководители</w:t>
            </w:r>
          </w:p>
        </w:tc>
      </w:tr>
      <w:tr w:rsidR="006770ED" w:rsidRPr="00954751" w:rsidTr="005328ED">
        <w:trPr>
          <w:trHeight w:val="260"/>
          <w:jc w:val="center"/>
        </w:trPr>
        <w:tc>
          <w:tcPr>
            <w:tcW w:w="543"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jc w:val="both"/>
              <w:rPr>
                <w:rFonts w:ascii="Times New Roman" w:hAnsi="Times New Roman"/>
              </w:rPr>
            </w:pPr>
            <w:r w:rsidRPr="00F212BE">
              <w:rPr>
                <w:rFonts w:ascii="Times New Roman" w:hAnsi="Times New Roman"/>
              </w:rPr>
              <w:t>Апрель-май</w:t>
            </w:r>
          </w:p>
        </w:tc>
        <w:tc>
          <w:tcPr>
            <w:tcW w:w="2758" w:type="pct"/>
            <w:tcBorders>
              <w:top w:val="single" w:sz="4" w:space="0" w:color="auto"/>
              <w:left w:val="single" w:sz="4" w:space="0" w:color="auto"/>
              <w:bottom w:val="single" w:sz="4" w:space="0" w:color="auto"/>
              <w:right w:val="single" w:sz="4" w:space="0" w:color="auto"/>
            </w:tcBorders>
          </w:tcPr>
          <w:p w:rsidR="006770ED" w:rsidRPr="00F212BE" w:rsidRDefault="006770ED" w:rsidP="00F212BE">
            <w:pPr>
              <w:spacing w:after="0"/>
              <w:jc w:val="both"/>
              <w:rPr>
                <w:rFonts w:ascii="Times New Roman" w:hAnsi="Times New Roman"/>
              </w:rPr>
            </w:pPr>
            <w:r w:rsidRPr="00540501">
              <w:rPr>
                <w:rFonts w:ascii="Times New Roman" w:hAnsi="Times New Roman"/>
                <w:lang w:val="ru-RU"/>
              </w:rPr>
              <w:t>Уровень интеллектуального развития (уровень об</w:t>
            </w:r>
            <w:r w:rsidRPr="00540501">
              <w:rPr>
                <w:rFonts w:ascii="Times New Roman" w:hAnsi="Times New Roman"/>
                <w:lang w:val="ru-RU"/>
              </w:rPr>
              <w:t>у</w:t>
            </w:r>
            <w:r w:rsidRPr="00540501">
              <w:rPr>
                <w:rFonts w:ascii="Times New Roman" w:hAnsi="Times New Roman"/>
                <w:lang w:val="ru-RU"/>
              </w:rPr>
              <w:t xml:space="preserve">ченности). </w:t>
            </w:r>
            <w:r w:rsidRPr="00F212BE">
              <w:rPr>
                <w:rFonts w:ascii="Times New Roman" w:hAnsi="Times New Roman"/>
              </w:rPr>
              <w:t>Результаты диагностического обследования.</w:t>
            </w:r>
          </w:p>
        </w:tc>
        <w:tc>
          <w:tcPr>
            <w:tcW w:w="1699" w:type="pct"/>
            <w:tcBorders>
              <w:top w:val="single" w:sz="4" w:space="0" w:color="auto"/>
              <w:left w:val="single" w:sz="4" w:space="0" w:color="auto"/>
              <w:bottom w:val="single" w:sz="4" w:space="0" w:color="auto"/>
              <w:right w:val="single" w:sz="4" w:space="0" w:color="auto"/>
            </w:tcBorders>
          </w:tcPr>
          <w:p w:rsidR="006770ED" w:rsidRPr="00540501" w:rsidRDefault="006770ED" w:rsidP="00F212BE">
            <w:pPr>
              <w:spacing w:after="0"/>
              <w:jc w:val="both"/>
              <w:rPr>
                <w:rFonts w:ascii="Times New Roman" w:hAnsi="Times New Roman"/>
                <w:lang w:val="ru-RU"/>
              </w:rPr>
            </w:pPr>
            <w:r w:rsidRPr="00540501">
              <w:rPr>
                <w:rFonts w:ascii="Times New Roman" w:hAnsi="Times New Roman"/>
                <w:lang w:val="ru-RU"/>
              </w:rPr>
              <w:t xml:space="preserve">Родители учащихся 5-8 классов, </w:t>
            </w:r>
          </w:p>
          <w:p w:rsidR="006770ED" w:rsidRPr="00540501" w:rsidRDefault="006770ED" w:rsidP="00F212BE">
            <w:pPr>
              <w:spacing w:after="0"/>
              <w:jc w:val="both"/>
              <w:rPr>
                <w:rFonts w:ascii="Times New Roman" w:hAnsi="Times New Roman"/>
                <w:lang w:val="ru-RU"/>
              </w:rPr>
            </w:pPr>
            <w:r w:rsidRPr="00540501">
              <w:rPr>
                <w:rFonts w:ascii="Times New Roman" w:hAnsi="Times New Roman"/>
                <w:lang w:val="ru-RU"/>
              </w:rPr>
              <w:t>кл. руководители, администр</w:t>
            </w:r>
            <w:r w:rsidRPr="00540501">
              <w:rPr>
                <w:rFonts w:ascii="Times New Roman" w:hAnsi="Times New Roman"/>
                <w:lang w:val="ru-RU"/>
              </w:rPr>
              <w:t>а</w:t>
            </w:r>
            <w:r w:rsidRPr="00540501">
              <w:rPr>
                <w:rFonts w:ascii="Times New Roman" w:hAnsi="Times New Roman"/>
                <w:lang w:val="ru-RU"/>
              </w:rPr>
              <w:t>ция</w:t>
            </w:r>
          </w:p>
        </w:tc>
      </w:tr>
    </w:tbl>
    <w:p w:rsidR="00906B22" w:rsidRPr="00540501" w:rsidRDefault="00906B22" w:rsidP="00906B22">
      <w:pPr>
        <w:spacing w:after="0" w:line="360" w:lineRule="auto"/>
        <w:jc w:val="both"/>
        <w:rPr>
          <w:rFonts w:ascii="Times New Roman" w:hAnsi="Times New Roman"/>
          <w:b/>
          <w:sz w:val="24"/>
          <w:szCs w:val="24"/>
          <w:lang w:val="ru-RU"/>
        </w:rPr>
      </w:pPr>
    </w:p>
    <w:p w:rsidR="006770ED" w:rsidRPr="006770ED" w:rsidRDefault="006770ED" w:rsidP="00906B22">
      <w:pPr>
        <w:spacing w:line="360" w:lineRule="auto"/>
        <w:jc w:val="both"/>
        <w:rPr>
          <w:rFonts w:ascii="Times New Roman" w:hAnsi="Times New Roman"/>
          <w:b/>
          <w:sz w:val="24"/>
          <w:szCs w:val="24"/>
        </w:rPr>
      </w:pPr>
      <w:r w:rsidRPr="006770ED">
        <w:rPr>
          <w:rFonts w:ascii="Times New Roman" w:hAnsi="Times New Roman"/>
          <w:b/>
          <w:sz w:val="24"/>
          <w:szCs w:val="24"/>
        </w:rPr>
        <w:t>Выход:</w:t>
      </w:r>
    </w:p>
    <w:p w:rsidR="006770ED" w:rsidRPr="00540501" w:rsidRDefault="006770ED" w:rsidP="00BF3696">
      <w:pPr>
        <w:numPr>
          <w:ilvl w:val="0"/>
          <w:numId w:val="223"/>
        </w:numPr>
        <w:spacing w:after="0" w:line="360" w:lineRule="auto"/>
        <w:ind w:left="0" w:firstLine="142"/>
        <w:jc w:val="both"/>
        <w:rPr>
          <w:rFonts w:ascii="Times New Roman" w:hAnsi="Times New Roman"/>
          <w:sz w:val="24"/>
          <w:szCs w:val="24"/>
          <w:lang w:val="ru-RU"/>
        </w:rPr>
      </w:pPr>
      <w:r w:rsidRPr="00540501">
        <w:rPr>
          <w:rFonts w:ascii="Times New Roman" w:hAnsi="Times New Roman"/>
          <w:sz w:val="24"/>
          <w:szCs w:val="24"/>
          <w:lang w:val="ru-RU"/>
        </w:rPr>
        <w:t>Журнал групповых форм работы (групповое консультирование);</w:t>
      </w:r>
    </w:p>
    <w:p w:rsidR="006770ED" w:rsidRPr="00540501" w:rsidRDefault="006770ED" w:rsidP="00BF3696">
      <w:pPr>
        <w:numPr>
          <w:ilvl w:val="0"/>
          <w:numId w:val="223"/>
        </w:numPr>
        <w:spacing w:after="0" w:line="360" w:lineRule="auto"/>
        <w:ind w:left="0" w:firstLine="142"/>
        <w:jc w:val="both"/>
        <w:rPr>
          <w:rFonts w:ascii="Times New Roman" w:hAnsi="Times New Roman"/>
          <w:sz w:val="24"/>
          <w:szCs w:val="24"/>
          <w:lang w:val="ru-RU"/>
        </w:rPr>
      </w:pPr>
      <w:r w:rsidRPr="00540501">
        <w:rPr>
          <w:rFonts w:ascii="Times New Roman" w:hAnsi="Times New Roman"/>
          <w:sz w:val="24"/>
          <w:szCs w:val="24"/>
          <w:lang w:val="ru-RU"/>
        </w:rPr>
        <w:t>Протоколы  родительских собраний по результатам психологических измерений;</w:t>
      </w:r>
    </w:p>
    <w:p w:rsidR="006770ED" w:rsidRPr="00540501" w:rsidRDefault="006770ED" w:rsidP="00BF3696">
      <w:pPr>
        <w:numPr>
          <w:ilvl w:val="0"/>
          <w:numId w:val="223"/>
        </w:numPr>
        <w:spacing w:after="0" w:line="360" w:lineRule="auto"/>
        <w:ind w:left="0" w:firstLine="142"/>
        <w:jc w:val="both"/>
        <w:rPr>
          <w:rFonts w:ascii="Times New Roman" w:hAnsi="Times New Roman"/>
          <w:sz w:val="24"/>
          <w:szCs w:val="24"/>
          <w:lang w:val="ru-RU"/>
        </w:rPr>
      </w:pPr>
      <w:r w:rsidRPr="00540501">
        <w:rPr>
          <w:rFonts w:ascii="Times New Roman" w:hAnsi="Times New Roman"/>
          <w:sz w:val="24"/>
          <w:szCs w:val="24"/>
          <w:lang w:val="ru-RU"/>
        </w:rPr>
        <w:t>Протокол  ППК (классно-обобщающий  контроль);</w:t>
      </w:r>
    </w:p>
    <w:p w:rsidR="005328ED" w:rsidRPr="006C7531" w:rsidRDefault="006770ED" w:rsidP="00BF3696">
      <w:pPr>
        <w:numPr>
          <w:ilvl w:val="0"/>
          <w:numId w:val="223"/>
        </w:numPr>
        <w:spacing w:after="0" w:line="360" w:lineRule="auto"/>
        <w:ind w:left="0" w:firstLine="142"/>
        <w:jc w:val="both"/>
        <w:rPr>
          <w:rFonts w:ascii="Times New Roman" w:hAnsi="Times New Roman"/>
          <w:sz w:val="24"/>
          <w:szCs w:val="24"/>
        </w:rPr>
      </w:pPr>
      <w:r w:rsidRPr="006770ED">
        <w:rPr>
          <w:rFonts w:ascii="Times New Roman" w:hAnsi="Times New Roman"/>
          <w:sz w:val="24"/>
          <w:szCs w:val="24"/>
        </w:rPr>
        <w:t>Индивидуальное консультирование</w:t>
      </w:r>
    </w:p>
    <w:p w:rsidR="006770ED" w:rsidRPr="006770ED" w:rsidRDefault="006770ED" w:rsidP="006770ED">
      <w:pPr>
        <w:spacing w:line="360" w:lineRule="auto"/>
        <w:ind w:firstLine="142"/>
        <w:jc w:val="both"/>
        <w:rPr>
          <w:rFonts w:ascii="Times New Roman" w:hAnsi="Times New Roman"/>
          <w:b/>
          <w:i/>
          <w:sz w:val="24"/>
          <w:szCs w:val="24"/>
        </w:rPr>
      </w:pPr>
      <w:r w:rsidRPr="006770ED">
        <w:rPr>
          <w:rFonts w:ascii="Times New Roman" w:hAnsi="Times New Roman"/>
          <w:b/>
          <w:i/>
          <w:sz w:val="24"/>
          <w:szCs w:val="24"/>
        </w:rPr>
        <w:t xml:space="preserve">Индивидуальное консультирование родителей </w:t>
      </w:r>
    </w:p>
    <w:p w:rsidR="006770ED" w:rsidRPr="00540501" w:rsidRDefault="006770ED" w:rsidP="006770ED">
      <w:pPr>
        <w:spacing w:line="360" w:lineRule="auto"/>
        <w:ind w:firstLine="142"/>
        <w:jc w:val="both"/>
        <w:rPr>
          <w:rFonts w:ascii="Times New Roman" w:hAnsi="Times New Roman"/>
          <w:sz w:val="24"/>
          <w:szCs w:val="24"/>
          <w:lang w:val="ru-RU"/>
        </w:rPr>
      </w:pPr>
      <w:r w:rsidRPr="00540501">
        <w:rPr>
          <w:rFonts w:ascii="Times New Roman" w:hAnsi="Times New Roman"/>
          <w:sz w:val="24"/>
          <w:szCs w:val="24"/>
          <w:lang w:val="ru-RU"/>
        </w:rPr>
        <w:t>Расписание в соответствии с циклограммой работы (день недели и время)</w:t>
      </w:r>
    </w:p>
    <w:p w:rsidR="006770ED" w:rsidRPr="00540501" w:rsidRDefault="006770ED" w:rsidP="00F212BE">
      <w:pPr>
        <w:spacing w:after="0" w:line="360" w:lineRule="auto"/>
        <w:jc w:val="both"/>
        <w:rPr>
          <w:rFonts w:ascii="Times New Roman" w:hAnsi="Times New Roman"/>
          <w:b/>
          <w:sz w:val="24"/>
          <w:szCs w:val="24"/>
          <w:lang w:val="ru-RU"/>
        </w:rPr>
      </w:pPr>
      <w:r w:rsidRPr="00540501">
        <w:rPr>
          <w:rFonts w:ascii="Times New Roman" w:hAnsi="Times New Roman"/>
          <w:b/>
          <w:sz w:val="24"/>
          <w:szCs w:val="24"/>
          <w:lang w:val="ru-RU"/>
        </w:rPr>
        <w:t>Психологическая профилактика.</w:t>
      </w:r>
    </w:p>
    <w:p w:rsidR="006770ED" w:rsidRPr="00540501" w:rsidRDefault="006770ED" w:rsidP="006770ED">
      <w:pPr>
        <w:spacing w:line="360" w:lineRule="auto"/>
        <w:jc w:val="both"/>
        <w:rPr>
          <w:rFonts w:ascii="Times New Roman" w:hAnsi="Times New Roman"/>
          <w:b/>
          <w:sz w:val="24"/>
          <w:szCs w:val="24"/>
          <w:lang w:val="ru-RU"/>
        </w:rPr>
      </w:pPr>
      <w:r w:rsidRPr="00540501">
        <w:rPr>
          <w:rFonts w:ascii="Times New Roman" w:hAnsi="Times New Roman"/>
          <w:b/>
          <w:bCs/>
          <w:i/>
          <w:iCs/>
          <w:sz w:val="24"/>
          <w:szCs w:val="24"/>
          <w:lang w:val="ru-RU"/>
        </w:rPr>
        <w:t>Психологическая профилактика</w:t>
      </w:r>
      <w:r w:rsidRPr="00540501">
        <w:rPr>
          <w:rFonts w:ascii="Times New Roman" w:hAnsi="Times New Roman"/>
          <w:sz w:val="24"/>
          <w:szCs w:val="24"/>
          <w:lang w:val="ru-RU"/>
        </w:rPr>
        <w:t xml:space="preserve"> - предупреждение возникновения явлений дезадаптации школьников в образовательном </w:t>
      </w:r>
      <w:r w:rsidR="000C0A1A" w:rsidRPr="00540501">
        <w:rPr>
          <w:rFonts w:ascii="Times New Roman" w:hAnsi="Times New Roman"/>
          <w:sz w:val="24"/>
          <w:szCs w:val="24"/>
          <w:lang w:val="ru-RU"/>
        </w:rPr>
        <w:t>организации</w:t>
      </w:r>
      <w:r w:rsidRPr="00540501">
        <w:rPr>
          <w:rFonts w:ascii="Times New Roman" w:hAnsi="Times New Roman"/>
          <w:sz w:val="24"/>
          <w:szCs w:val="24"/>
          <w:lang w:val="ru-RU"/>
        </w:rPr>
        <w:t>, разработка конкретных рекомендаций педагог</w:t>
      </w:r>
      <w:r w:rsidRPr="00540501">
        <w:rPr>
          <w:rFonts w:ascii="Times New Roman" w:hAnsi="Times New Roman"/>
          <w:sz w:val="24"/>
          <w:szCs w:val="24"/>
          <w:lang w:val="ru-RU"/>
        </w:rPr>
        <w:t>и</w:t>
      </w:r>
      <w:r w:rsidRPr="00540501">
        <w:rPr>
          <w:rFonts w:ascii="Times New Roman" w:hAnsi="Times New Roman"/>
          <w:sz w:val="24"/>
          <w:szCs w:val="24"/>
          <w:lang w:val="ru-RU"/>
        </w:rPr>
        <w:t>ческим работникам, родителям (законным представителям) по оказанию помощи в вопросах воспитания, обучения и развития.</w:t>
      </w:r>
    </w:p>
    <w:tbl>
      <w:tblPr>
        <w:tblW w:w="101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66"/>
        <w:gridCol w:w="3941"/>
        <w:gridCol w:w="2022"/>
        <w:gridCol w:w="1498"/>
        <w:gridCol w:w="1284"/>
      </w:tblGrid>
      <w:tr w:rsidR="000C0A1A" w:rsidRPr="000C0A1A" w:rsidTr="000C0A1A">
        <w:trPr>
          <w:jc w:val="center"/>
        </w:trPr>
        <w:tc>
          <w:tcPr>
            <w:tcW w:w="675" w:type="pct"/>
            <w:tcBorders>
              <w:top w:val="single" w:sz="4" w:space="0" w:color="auto"/>
              <w:left w:val="single" w:sz="4" w:space="0" w:color="auto"/>
              <w:bottom w:val="single" w:sz="4" w:space="0" w:color="auto"/>
              <w:right w:val="single" w:sz="4" w:space="0" w:color="auto"/>
            </w:tcBorders>
            <w:vAlign w:val="center"/>
          </w:tcPr>
          <w:p w:rsidR="006770ED" w:rsidRPr="000C0A1A" w:rsidRDefault="000C0A1A" w:rsidP="000C0A1A">
            <w:pPr>
              <w:spacing w:after="0"/>
              <w:ind w:firstLine="142"/>
              <w:jc w:val="center"/>
              <w:rPr>
                <w:rFonts w:ascii="Times New Roman" w:hAnsi="Times New Roman"/>
                <w:b/>
              </w:rPr>
            </w:pPr>
            <w:r w:rsidRPr="000C0A1A">
              <w:rPr>
                <w:rFonts w:ascii="Times New Roman" w:hAnsi="Times New Roman"/>
                <w:b/>
              </w:rPr>
              <w:t>Сроки</w:t>
            </w:r>
          </w:p>
        </w:tc>
        <w:tc>
          <w:tcPr>
            <w:tcW w:w="1949" w:type="pct"/>
            <w:tcBorders>
              <w:top w:val="single" w:sz="4" w:space="0" w:color="auto"/>
              <w:left w:val="single" w:sz="4" w:space="0" w:color="auto"/>
              <w:bottom w:val="single" w:sz="4" w:space="0" w:color="auto"/>
              <w:right w:val="single" w:sz="4" w:space="0" w:color="auto"/>
            </w:tcBorders>
            <w:vAlign w:val="center"/>
          </w:tcPr>
          <w:p w:rsidR="006770ED" w:rsidRPr="000C0A1A" w:rsidRDefault="006770ED" w:rsidP="000C0A1A">
            <w:pPr>
              <w:spacing w:after="0"/>
              <w:jc w:val="center"/>
              <w:rPr>
                <w:rFonts w:ascii="Times New Roman" w:hAnsi="Times New Roman"/>
                <w:b/>
              </w:rPr>
            </w:pPr>
            <w:r w:rsidRPr="000C0A1A">
              <w:rPr>
                <w:rFonts w:ascii="Times New Roman" w:hAnsi="Times New Roman"/>
                <w:b/>
              </w:rPr>
              <w:t>Направление психопрофилактической деятельности, цель</w:t>
            </w:r>
          </w:p>
        </w:tc>
        <w:tc>
          <w:tcPr>
            <w:tcW w:w="1000" w:type="pct"/>
            <w:tcBorders>
              <w:top w:val="single" w:sz="4" w:space="0" w:color="auto"/>
              <w:left w:val="single" w:sz="4" w:space="0" w:color="auto"/>
              <w:bottom w:val="single" w:sz="4" w:space="0" w:color="auto"/>
              <w:right w:val="single" w:sz="4" w:space="0" w:color="auto"/>
            </w:tcBorders>
            <w:vAlign w:val="center"/>
          </w:tcPr>
          <w:p w:rsidR="006770ED" w:rsidRPr="000C0A1A" w:rsidRDefault="006770ED" w:rsidP="000C0A1A">
            <w:pPr>
              <w:spacing w:after="0"/>
              <w:ind w:firstLine="142"/>
              <w:jc w:val="center"/>
              <w:rPr>
                <w:rFonts w:ascii="Times New Roman" w:hAnsi="Times New Roman"/>
                <w:b/>
              </w:rPr>
            </w:pPr>
            <w:r w:rsidRPr="000C0A1A">
              <w:rPr>
                <w:rFonts w:ascii="Times New Roman" w:hAnsi="Times New Roman"/>
                <w:b/>
              </w:rPr>
              <w:t>Форма, методы</w:t>
            </w:r>
          </w:p>
        </w:tc>
        <w:tc>
          <w:tcPr>
            <w:tcW w:w="741" w:type="pct"/>
            <w:tcBorders>
              <w:top w:val="single" w:sz="4" w:space="0" w:color="auto"/>
              <w:left w:val="single" w:sz="4" w:space="0" w:color="auto"/>
              <w:bottom w:val="single" w:sz="4" w:space="0" w:color="auto"/>
              <w:right w:val="single" w:sz="4" w:space="0" w:color="auto"/>
            </w:tcBorders>
            <w:vAlign w:val="center"/>
          </w:tcPr>
          <w:p w:rsidR="006770ED" w:rsidRPr="000C0A1A" w:rsidRDefault="006770ED" w:rsidP="000C0A1A">
            <w:pPr>
              <w:spacing w:after="0"/>
              <w:ind w:firstLine="142"/>
              <w:jc w:val="center"/>
              <w:rPr>
                <w:rFonts w:ascii="Times New Roman" w:hAnsi="Times New Roman"/>
                <w:b/>
              </w:rPr>
            </w:pPr>
            <w:r w:rsidRPr="000C0A1A">
              <w:rPr>
                <w:rFonts w:ascii="Times New Roman" w:hAnsi="Times New Roman"/>
                <w:b/>
              </w:rPr>
              <w:t>Объект</w:t>
            </w:r>
          </w:p>
        </w:tc>
        <w:tc>
          <w:tcPr>
            <w:tcW w:w="635" w:type="pct"/>
            <w:tcBorders>
              <w:top w:val="single" w:sz="4" w:space="0" w:color="auto"/>
              <w:left w:val="single" w:sz="4" w:space="0" w:color="auto"/>
              <w:bottom w:val="single" w:sz="4" w:space="0" w:color="auto"/>
              <w:right w:val="single" w:sz="4" w:space="0" w:color="auto"/>
            </w:tcBorders>
            <w:vAlign w:val="center"/>
          </w:tcPr>
          <w:p w:rsidR="006770ED" w:rsidRPr="000C0A1A" w:rsidRDefault="006770ED" w:rsidP="000C0A1A">
            <w:pPr>
              <w:spacing w:after="0"/>
              <w:ind w:firstLine="142"/>
              <w:jc w:val="center"/>
              <w:rPr>
                <w:rFonts w:ascii="Times New Roman" w:hAnsi="Times New Roman"/>
                <w:b/>
              </w:rPr>
            </w:pPr>
            <w:r w:rsidRPr="000C0A1A">
              <w:rPr>
                <w:rFonts w:ascii="Times New Roman" w:hAnsi="Times New Roman"/>
                <w:b/>
              </w:rPr>
              <w:t>Выход</w:t>
            </w:r>
          </w:p>
        </w:tc>
      </w:tr>
      <w:tr w:rsidR="000C0A1A" w:rsidRPr="000C0A1A" w:rsidTr="000C0A1A">
        <w:trPr>
          <w:jc w:val="center"/>
        </w:trPr>
        <w:tc>
          <w:tcPr>
            <w:tcW w:w="675"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t>Сентябрь-октябрь</w:t>
            </w:r>
          </w:p>
        </w:tc>
        <w:tc>
          <w:tcPr>
            <w:tcW w:w="1949"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t xml:space="preserve">Профилактика необучения </w:t>
            </w:r>
          </w:p>
        </w:tc>
        <w:tc>
          <w:tcPr>
            <w:tcW w:w="1000" w:type="pct"/>
            <w:tcBorders>
              <w:top w:val="single" w:sz="4" w:space="0" w:color="auto"/>
              <w:left w:val="single" w:sz="4" w:space="0" w:color="auto"/>
              <w:bottom w:val="single" w:sz="4" w:space="0" w:color="auto"/>
              <w:right w:val="single" w:sz="4" w:space="0" w:color="auto"/>
            </w:tcBorders>
          </w:tcPr>
          <w:p w:rsidR="006770ED" w:rsidRPr="00540501" w:rsidRDefault="006770ED" w:rsidP="000C0A1A">
            <w:pPr>
              <w:spacing w:after="0"/>
              <w:rPr>
                <w:rFonts w:ascii="Times New Roman" w:hAnsi="Times New Roman"/>
                <w:lang w:val="ru-RU"/>
              </w:rPr>
            </w:pPr>
            <w:r w:rsidRPr="00540501">
              <w:rPr>
                <w:rFonts w:ascii="Times New Roman" w:hAnsi="Times New Roman"/>
                <w:lang w:val="ru-RU"/>
              </w:rPr>
              <w:t>Участие в акции «Образование всем детям»:</w:t>
            </w:r>
          </w:p>
        </w:tc>
        <w:tc>
          <w:tcPr>
            <w:tcW w:w="741"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t xml:space="preserve">Учащиеся  </w:t>
            </w:r>
          </w:p>
          <w:p w:rsidR="006770ED" w:rsidRPr="000C0A1A" w:rsidRDefault="006770ED" w:rsidP="000C0A1A">
            <w:pPr>
              <w:spacing w:after="0"/>
              <w:ind w:firstLine="142"/>
              <w:rPr>
                <w:rFonts w:ascii="Times New Roman" w:hAnsi="Times New Roman"/>
              </w:rPr>
            </w:pPr>
            <w:r w:rsidRPr="000C0A1A">
              <w:rPr>
                <w:rFonts w:ascii="Times New Roman" w:hAnsi="Times New Roman"/>
              </w:rPr>
              <w:t>5-8 классов</w:t>
            </w:r>
          </w:p>
        </w:tc>
        <w:tc>
          <w:tcPr>
            <w:tcW w:w="635"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t>Отчет по акции</w:t>
            </w:r>
          </w:p>
        </w:tc>
      </w:tr>
      <w:tr w:rsidR="000C0A1A" w:rsidRPr="000C0A1A" w:rsidTr="000C0A1A">
        <w:trPr>
          <w:jc w:val="center"/>
        </w:trPr>
        <w:tc>
          <w:tcPr>
            <w:tcW w:w="675"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t>В течение акции</w:t>
            </w:r>
          </w:p>
        </w:tc>
        <w:tc>
          <w:tcPr>
            <w:tcW w:w="1949" w:type="pct"/>
            <w:tcBorders>
              <w:top w:val="single" w:sz="4" w:space="0" w:color="auto"/>
              <w:left w:val="single" w:sz="4" w:space="0" w:color="auto"/>
              <w:bottom w:val="single" w:sz="4" w:space="0" w:color="auto"/>
              <w:right w:val="single" w:sz="4" w:space="0" w:color="auto"/>
            </w:tcBorders>
          </w:tcPr>
          <w:p w:rsidR="006770ED" w:rsidRPr="00540501" w:rsidRDefault="006770ED" w:rsidP="000C0A1A">
            <w:pPr>
              <w:spacing w:after="0"/>
              <w:rPr>
                <w:rFonts w:ascii="Times New Roman" w:hAnsi="Times New Roman"/>
                <w:lang w:val="ru-RU"/>
              </w:rPr>
            </w:pPr>
            <w:r w:rsidRPr="00540501">
              <w:rPr>
                <w:rFonts w:ascii="Times New Roman" w:hAnsi="Times New Roman"/>
                <w:lang w:val="ru-RU"/>
              </w:rPr>
              <w:t>Профилактика безнадзорности и пр</w:t>
            </w:r>
            <w:r w:rsidRPr="00540501">
              <w:rPr>
                <w:rFonts w:ascii="Times New Roman" w:hAnsi="Times New Roman"/>
                <w:lang w:val="ru-RU"/>
              </w:rPr>
              <w:t>а</w:t>
            </w:r>
            <w:r w:rsidRPr="00540501">
              <w:rPr>
                <w:rFonts w:ascii="Times New Roman" w:hAnsi="Times New Roman"/>
                <w:lang w:val="ru-RU"/>
              </w:rPr>
              <w:t>вонарушений несовершеннолетних, поддержка антинаркотического дв</w:t>
            </w:r>
            <w:r w:rsidRPr="00540501">
              <w:rPr>
                <w:rFonts w:ascii="Times New Roman" w:hAnsi="Times New Roman"/>
                <w:lang w:val="ru-RU"/>
              </w:rPr>
              <w:t>и</w:t>
            </w:r>
            <w:r w:rsidRPr="00540501">
              <w:rPr>
                <w:rFonts w:ascii="Times New Roman" w:hAnsi="Times New Roman"/>
                <w:lang w:val="ru-RU"/>
              </w:rPr>
              <w:t>жения в городе, пропаганды здорового образа жизни</w:t>
            </w:r>
          </w:p>
        </w:tc>
        <w:tc>
          <w:tcPr>
            <w:tcW w:w="1000" w:type="pct"/>
            <w:tcBorders>
              <w:top w:val="single" w:sz="4" w:space="0" w:color="auto"/>
              <w:left w:val="single" w:sz="4" w:space="0" w:color="auto"/>
              <w:bottom w:val="single" w:sz="4" w:space="0" w:color="auto"/>
              <w:right w:val="single" w:sz="4" w:space="0" w:color="auto"/>
            </w:tcBorders>
          </w:tcPr>
          <w:p w:rsidR="006770ED" w:rsidRPr="00540501" w:rsidRDefault="006770ED" w:rsidP="000C0A1A">
            <w:pPr>
              <w:spacing w:after="0"/>
              <w:rPr>
                <w:rFonts w:ascii="Times New Roman" w:hAnsi="Times New Roman"/>
                <w:lang w:val="ru-RU"/>
              </w:rPr>
            </w:pPr>
            <w:r w:rsidRPr="00540501">
              <w:rPr>
                <w:rFonts w:ascii="Times New Roman" w:hAnsi="Times New Roman"/>
                <w:lang w:val="ru-RU"/>
              </w:rPr>
              <w:t>Участие в акции «За здоровый о</w:t>
            </w:r>
            <w:r w:rsidRPr="00540501">
              <w:rPr>
                <w:rFonts w:ascii="Times New Roman" w:hAnsi="Times New Roman"/>
                <w:lang w:val="ru-RU"/>
              </w:rPr>
              <w:t>б</w:t>
            </w:r>
            <w:r w:rsidRPr="00540501">
              <w:rPr>
                <w:rFonts w:ascii="Times New Roman" w:hAnsi="Times New Roman"/>
                <w:lang w:val="ru-RU"/>
              </w:rPr>
              <w:t>раз жизни»:</w:t>
            </w:r>
          </w:p>
        </w:tc>
        <w:tc>
          <w:tcPr>
            <w:tcW w:w="741"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t>Учащиеся  5-8 классов</w:t>
            </w:r>
          </w:p>
        </w:tc>
        <w:tc>
          <w:tcPr>
            <w:tcW w:w="635"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t>Отчет по акции.</w:t>
            </w:r>
          </w:p>
        </w:tc>
      </w:tr>
      <w:tr w:rsidR="000C0A1A" w:rsidRPr="000C0A1A" w:rsidTr="000C0A1A">
        <w:trPr>
          <w:jc w:val="center"/>
        </w:trPr>
        <w:tc>
          <w:tcPr>
            <w:tcW w:w="675"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t>Ноябрь</w:t>
            </w:r>
          </w:p>
        </w:tc>
        <w:tc>
          <w:tcPr>
            <w:tcW w:w="1949" w:type="pct"/>
            <w:tcBorders>
              <w:top w:val="single" w:sz="4" w:space="0" w:color="auto"/>
              <w:left w:val="single" w:sz="4" w:space="0" w:color="auto"/>
              <w:bottom w:val="single" w:sz="4" w:space="0" w:color="auto"/>
              <w:right w:val="single" w:sz="4" w:space="0" w:color="auto"/>
            </w:tcBorders>
          </w:tcPr>
          <w:p w:rsidR="006770ED" w:rsidRPr="00540501" w:rsidRDefault="006770ED" w:rsidP="000C0A1A">
            <w:pPr>
              <w:spacing w:after="0"/>
              <w:rPr>
                <w:rFonts w:ascii="Times New Roman" w:hAnsi="Times New Roman"/>
                <w:lang w:val="ru-RU"/>
              </w:rPr>
            </w:pPr>
            <w:r w:rsidRPr="00540501">
              <w:rPr>
                <w:rFonts w:ascii="Times New Roman" w:hAnsi="Times New Roman"/>
                <w:lang w:val="ru-RU"/>
              </w:rPr>
              <w:t>В целях предотвращения насилия и жестокого обращения с детьми и по</w:t>
            </w:r>
            <w:r w:rsidRPr="00540501">
              <w:rPr>
                <w:rFonts w:ascii="Times New Roman" w:hAnsi="Times New Roman"/>
                <w:lang w:val="ru-RU"/>
              </w:rPr>
              <w:t>д</w:t>
            </w:r>
            <w:r w:rsidRPr="00540501">
              <w:rPr>
                <w:rFonts w:ascii="Times New Roman" w:hAnsi="Times New Roman"/>
                <w:lang w:val="ru-RU"/>
              </w:rPr>
              <w:t>ростками в семьях, учебных заведен</w:t>
            </w:r>
            <w:r w:rsidRPr="00540501">
              <w:rPr>
                <w:rFonts w:ascii="Times New Roman" w:hAnsi="Times New Roman"/>
                <w:lang w:val="ru-RU"/>
              </w:rPr>
              <w:t>и</w:t>
            </w:r>
            <w:r w:rsidRPr="00540501">
              <w:rPr>
                <w:rFonts w:ascii="Times New Roman" w:hAnsi="Times New Roman"/>
                <w:lang w:val="ru-RU"/>
              </w:rPr>
              <w:t>ях, общественных местах и оказания помощи детям и подросткам, наход</w:t>
            </w:r>
            <w:r w:rsidRPr="00540501">
              <w:rPr>
                <w:rFonts w:ascii="Times New Roman" w:hAnsi="Times New Roman"/>
                <w:lang w:val="ru-RU"/>
              </w:rPr>
              <w:t>я</w:t>
            </w:r>
            <w:r w:rsidRPr="00540501">
              <w:rPr>
                <w:rFonts w:ascii="Times New Roman" w:hAnsi="Times New Roman"/>
                <w:lang w:val="ru-RU"/>
              </w:rPr>
              <w:t>щимся в социально-опасном полож</w:t>
            </w:r>
            <w:r w:rsidRPr="00540501">
              <w:rPr>
                <w:rFonts w:ascii="Times New Roman" w:hAnsi="Times New Roman"/>
                <w:lang w:val="ru-RU"/>
              </w:rPr>
              <w:t>е</w:t>
            </w:r>
            <w:r w:rsidRPr="00540501">
              <w:rPr>
                <w:rFonts w:ascii="Times New Roman" w:hAnsi="Times New Roman"/>
                <w:lang w:val="ru-RU"/>
              </w:rPr>
              <w:t>нии</w:t>
            </w:r>
          </w:p>
        </w:tc>
        <w:tc>
          <w:tcPr>
            <w:tcW w:w="1000"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t>Участие в акции «Защита»</w:t>
            </w:r>
          </w:p>
          <w:p w:rsidR="006770ED" w:rsidRPr="000C0A1A" w:rsidRDefault="006770ED" w:rsidP="000C0A1A">
            <w:pPr>
              <w:spacing w:after="0"/>
              <w:ind w:firstLine="142"/>
              <w:rPr>
                <w:rFonts w:ascii="Times New Roman" w:hAnsi="Times New Roman"/>
              </w:rPr>
            </w:pPr>
          </w:p>
        </w:tc>
        <w:tc>
          <w:tcPr>
            <w:tcW w:w="741"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t xml:space="preserve">Учащиеся  </w:t>
            </w:r>
          </w:p>
          <w:p w:rsidR="006770ED" w:rsidRPr="000C0A1A" w:rsidRDefault="006770ED" w:rsidP="000C0A1A">
            <w:pPr>
              <w:spacing w:after="0"/>
              <w:rPr>
                <w:rFonts w:ascii="Times New Roman" w:hAnsi="Times New Roman"/>
              </w:rPr>
            </w:pPr>
            <w:r w:rsidRPr="000C0A1A">
              <w:rPr>
                <w:rFonts w:ascii="Times New Roman" w:hAnsi="Times New Roman"/>
              </w:rPr>
              <w:t>5-8классов</w:t>
            </w:r>
          </w:p>
        </w:tc>
        <w:tc>
          <w:tcPr>
            <w:tcW w:w="635"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t>Отчет по акции.</w:t>
            </w:r>
          </w:p>
        </w:tc>
      </w:tr>
      <w:tr w:rsidR="000C0A1A" w:rsidRPr="000C0A1A" w:rsidTr="000C0A1A">
        <w:trPr>
          <w:jc w:val="center"/>
        </w:trPr>
        <w:tc>
          <w:tcPr>
            <w:tcW w:w="675"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t>Февраль</w:t>
            </w:r>
          </w:p>
        </w:tc>
        <w:tc>
          <w:tcPr>
            <w:tcW w:w="1949" w:type="pct"/>
            <w:tcBorders>
              <w:top w:val="single" w:sz="4" w:space="0" w:color="auto"/>
              <w:left w:val="single" w:sz="4" w:space="0" w:color="auto"/>
              <w:bottom w:val="single" w:sz="4" w:space="0" w:color="auto"/>
              <w:right w:val="single" w:sz="4" w:space="0" w:color="auto"/>
            </w:tcBorders>
          </w:tcPr>
          <w:p w:rsidR="006770ED" w:rsidRPr="00540501" w:rsidRDefault="006770ED" w:rsidP="000C0A1A">
            <w:pPr>
              <w:spacing w:after="0"/>
              <w:rPr>
                <w:rFonts w:ascii="Times New Roman" w:hAnsi="Times New Roman"/>
                <w:lang w:val="ru-RU"/>
              </w:rPr>
            </w:pPr>
            <w:r w:rsidRPr="00540501">
              <w:rPr>
                <w:rFonts w:ascii="Times New Roman" w:hAnsi="Times New Roman"/>
                <w:lang w:val="ru-RU"/>
              </w:rPr>
              <w:t>Профилактика безнадзорности и пр</w:t>
            </w:r>
            <w:r w:rsidRPr="00540501">
              <w:rPr>
                <w:rFonts w:ascii="Times New Roman" w:hAnsi="Times New Roman"/>
                <w:lang w:val="ru-RU"/>
              </w:rPr>
              <w:t>а</w:t>
            </w:r>
            <w:r w:rsidRPr="00540501">
              <w:rPr>
                <w:rFonts w:ascii="Times New Roman" w:hAnsi="Times New Roman"/>
                <w:lang w:val="ru-RU"/>
              </w:rPr>
              <w:t xml:space="preserve">вонарушений несовершеннолетних, </w:t>
            </w:r>
            <w:r w:rsidRPr="00540501">
              <w:rPr>
                <w:rFonts w:ascii="Times New Roman" w:hAnsi="Times New Roman"/>
                <w:lang w:val="ru-RU"/>
              </w:rPr>
              <w:lastRenderedPageBreak/>
              <w:t>оказание помощи детям и подросткам, занимающимся бродяжничеством и попрошайничеством в зимний период</w:t>
            </w:r>
          </w:p>
        </w:tc>
        <w:tc>
          <w:tcPr>
            <w:tcW w:w="1000" w:type="pct"/>
            <w:tcBorders>
              <w:top w:val="single" w:sz="4" w:space="0" w:color="auto"/>
              <w:left w:val="single" w:sz="4" w:space="0" w:color="auto"/>
              <w:bottom w:val="single" w:sz="4" w:space="0" w:color="auto"/>
              <w:right w:val="single" w:sz="4" w:space="0" w:color="auto"/>
            </w:tcBorders>
          </w:tcPr>
          <w:p w:rsidR="006770ED" w:rsidRPr="00540501" w:rsidRDefault="006770ED" w:rsidP="000C0A1A">
            <w:pPr>
              <w:spacing w:after="0"/>
              <w:rPr>
                <w:rFonts w:ascii="Times New Roman" w:hAnsi="Times New Roman"/>
                <w:b/>
                <w:i/>
                <w:lang w:val="ru-RU"/>
              </w:rPr>
            </w:pPr>
            <w:r w:rsidRPr="00540501">
              <w:rPr>
                <w:rFonts w:ascii="Times New Roman" w:hAnsi="Times New Roman"/>
                <w:lang w:val="ru-RU"/>
              </w:rPr>
              <w:lastRenderedPageBreak/>
              <w:t>Участие в акции «Дети улиц»</w:t>
            </w:r>
          </w:p>
          <w:p w:rsidR="006770ED" w:rsidRPr="00540501" w:rsidRDefault="006770ED" w:rsidP="000C0A1A">
            <w:pPr>
              <w:spacing w:after="0"/>
              <w:ind w:firstLine="142"/>
              <w:rPr>
                <w:rFonts w:ascii="Times New Roman" w:hAnsi="Times New Roman"/>
                <w:lang w:val="ru-RU"/>
              </w:rPr>
            </w:pPr>
          </w:p>
        </w:tc>
        <w:tc>
          <w:tcPr>
            <w:tcW w:w="741"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lastRenderedPageBreak/>
              <w:t xml:space="preserve">Учащиеся  </w:t>
            </w:r>
          </w:p>
          <w:p w:rsidR="006770ED" w:rsidRPr="000C0A1A" w:rsidRDefault="006770ED" w:rsidP="000C0A1A">
            <w:pPr>
              <w:spacing w:after="0"/>
              <w:rPr>
                <w:rFonts w:ascii="Times New Roman" w:hAnsi="Times New Roman"/>
              </w:rPr>
            </w:pPr>
            <w:r w:rsidRPr="000C0A1A">
              <w:rPr>
                <w:rFonts w:ascii="Times New Roman" w:hAnsi="Times New Roman"/>
              </w:rPr>
              <w:t>5-8 классов</w:t>
            </w:r>
          </w:p>
        </w:tc>
        <w:tc>
          <w:tcPr>
            <w:tcW w:w="635"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ind w:right="-60"/>
              <w:rPr>
                <w:rFonts w:ascii="Times New Roman" w:hAnsi="Times New Roman"/>
              </w:rPr>
            </w:pPr>
            <w:r w:rsidRPr="000C0A1A">
              <w:rPr>
                <w:rFonts w:ascii="Times New Roman" w:hAnsi="Times New Roman"/>
              </w:rPr>
              <w:t>Отчет по акции.</w:t>
            </w:r>
          </w:p>
        </w:tc>
      </w:tr>
      <w:tr w:rsidR="000C0A1A" w:rsidRPr="000C0A1A" w:rsidTr="000C0A1A">
        <w:trPr>
          <w:trHeight w:val="1403"/>
          <w:jc w:val="center"/>
        </w:trPr>
        <w:tc>
          <w:tcPr>
            <w:tcW w:w="675"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lastRenderedPageBreak/>
              <w:t>В течение года</w:t>
            </w:r>
          </w:p>
        </w:tc>
        <w:tc>
          <w:tcPr>
            <w:tcW w:w="1949" w:type="pct"/>
            <w:tcBorders>
              <w:top w:val="single" w:sz="4" w:space="0" w:color="auto"/>
              <w:left w:val="single" w:sz="4" w:space="0" w:color="auto"/>
              <w:bottom w:val="single" w:sz="4" w:space="0" w:color="auto"/>
              <w:right w:val="single" w:sz="4" w:space="0" w:color="auto"/>
            </w:tcBorders>
          </w:tcPr>
          <w:p w:rsidR="006770ED" w:rsidRPr="00540501" w:rsidRDefault="006770ED" w:rsidP="000C0A1A">
            <w:pPr>
              <w:spacing w:after="0"/>
              <w:rPr>
                <w:rFonts w:ascii="Times New Roman" w:hAnsi="Times New Roman"/>
                <w:lang w:val="ru-RU"/>
              </w:rPr>
            </w:pPr>
            <w:r w:rsidRPr="00540501">
              <w:rPr>
                <w:rFonts w:ascii="Times New Roman" w:hAnsi="Times New Roman"/>
                <w:lang w:val="ru-RU"/>
              </w:rPr>
              <w:t>Профилактика отклоняющегося пов</w:t>
            </w:r>
            <w:r w:rsidRPr="00540501">
              <w:rPr>
                <w:rFonts w:ascii="Times New Roman" w:hAnsi="Times New Roman"/>
                <w:lang w:val="ru-RU"/>
              </w:rPr>
              <w:t>е</w:t>
            </w:r>
            <w:r w:rsidRPr="00540501">
              <w:rPr>
                <w:rFonts w:ascii="Times New Roman" w:hAnsi="Times New Roman"/>
                <w:lang w:val="ru-RU"/>
              </w:rPr>
              <w:t>дения у детей «группы риска»</w:t>
            </w:r>
          </w:p>
        </w:tc>
        <w:tc>
          <w:tcPr>
            <w:tcW w:w="1000" w:type="pct"/>
            <w:tcBorders>
              <w:top w:val="single" w:sz="4" w:space="0" w:color="auto"/>
              <w:left w:val="single" w:sz="4" w:space="0" w:color="auto"/>
              <w:bottom w:val="single" w:sz="4" w:space="0" w:color="auto"/>
              <w:right w:val="single" w:sz="4" w:space="0" w:color="auto"/>
            </w:tcBorders>
          </w:tcPr>
          <w:p w:rsidR="006770ED" w:rsidRPr="00540501" w:rsidRDefault="006770ED" w:rsidP="000C0A1A">
            <w:pPr>
              <w:spacing w:after="0"/>
              <w:rPr>
                <w:rFonts w:ascii="Times New Roman" w:hAnsi="Times New Roman"/>
                <w:lang w:val="ru-RU"/>
              </w:rPr>
            </w:pPr>
            <w:r w:rsidRPr="00540501">
              <w:rPr>
                <w:rFonts w:ascii="Times New Roman" w:hAnsi="Times New Roman"/>
                <w:lang w:val="ru-RU"/>
              </w:rPr>
              <w:t>Просветительские стенды, наблюд</w:t>
            </w:r>
            <w:r w:rsidRPr="00540501">
              <w:rPr>
                <w:rFonts w:ascii="Times New Roman" w:hAnsi="Times New Roman"/>
                <w:lang w:val="ru-RU"/>
              </w:rPr>
              <w:t>е</w:t>
            </w:r>
            <w:r w:rsidRPr="00540501">
              <w:rPr>
                <w:rFonts w:ascii="Times New Roman" w:hAnsi="Times New Roman"/>
                <w:lang w:val="ru-RU"/>
              </w:rPr>
              <w:t>ние, диагностика, беседы</w:t>
            </w:r>
          </w:p>
        </w:tc>
        <w:tc>
          <w:tcPr>
            <w:tcW w:w="741" w:type="pct"/>
            <w:tcBorders>
              <w:top w:val="single" w:sz="4" w:space="0" w:color="auto"/>
              <w:left w:val="single" w:sz="4" w:space="0" w:color="auto"/>
              <w:bottom w:val="single" w:sz="4" w:space="0" w:color="auto"/>
              <w:right w:val="single" w:sz="4" w:space="0" w:color="auto"/>
            </w:tcBorders>
          </w:tcPr>
          <w:p w:rsidR="006770ED" w:rsidRPr="000C0A1A" w:rsidRDefault="006770ED" w:rsidP="000C0A1A">
            <w:pPr>
              <w:spacing w:after="0"/>
              <w:rPr>
                <w:rFonts w:ascii="Times New Roman" w:hAnsi="Times New Roman"/>
              </w:rPr>
            </w:pPr>
            <w:r w:rsidRPr="000C0A1A">
              <w:rPr>
                <w:rFonts w:ascii="Times New Roman" w:hAnsi="Times New Roman"/>
              </w:rPr>
              <w:t xml:space="preserve">Учащиеся «группы риска»      </w:t>
            </w:r>
          </w:p>
          <w:p w:rsidR="006770ED" w:rsidRPr="000C0A1A" w:rsidRDefault="006770ED" w:rsidP="000C0A1A">
            <w:pPr>
              <w:spacing w:after="0"/>
              <w:rPr>
                <w:rFonts w:ascii="Times New Roman" w:hAnsi="Times New Roman"/>
              </w:rPr>
            </w:pPr>
            <w:r w:rsidRPr="000C0A1A">
              <w:rPr>
                <w:rFonts w:ascii="Times New Roman" w:hAnsi="Times New Roman"/>
              </w:rPr>
              <w:t>5-8классов</w:t>
            </w:r>
          </w:p>
        </w:tc>
        <w:tc>
          <w:tcPr>
            <w:tcW w:w="635" w:type="pct"/>
            <w:tcBorders>
              <w:top w:val="single" w:sz="4" w:space="0" w:color="auto"/>
              <w:left w:val="single" w:sz="4" w:space="0" w:color="auto"/>
              <w:bottom w:val="single" w:sz="4" w:space="0" w:color="auto"/>
              <w:right w:val="single" w:sz="4" w:space="0" w:color="auto"/>
            </w:tcBorders>
          </w:tcPr>
          <w:p w:rsidR="006770ED" w:rsidRPr="00540501" w:rsidRDefault="006770ED" w:rsidP="000C0A1A">
            <w:pPr>
              <w:spacing w:after="0"/>
              <w:rPr>
                <w:rFonts w:ascii="Times New Roman" w:hAnsi="Times New Roman"/>
                <w:lang w:val="ru-RU"/>
              </w:rPr>
            </w:pPr>
            <w:r w:rsidRPr="00540501">
              <w:rPr>
                <w:rFonts w:ascii="Times New Roman" w:hAnsi="Times New Roman"/>
                <w:lang w:val="ru-RU"/>
              </w:rPr>
              <w:t>Журнал консульти</w:t>
            </w:r>
          </w:p>
          <w:p w:rsidR="006770ED" w:rsidRPr="00540501" w:rsidRDefault="006770ED" w:rsidP="000C0A1A">
            <w:pPr>
              <w:spacing w:after="0"/>
              <w:rPr>
                <w:rFonts w:ascii="Times New Roman" w:hAnsi="Times New Roman"/>
                <w:lang w:val="ru-RU"/>
              </w:rPr>
            </w:pPr>
            <w:r w:rsidRPr="00540501">
              <w:rPr>
                <w:rFonts w:ascii="Times New Roman" w:hAnsi="Times New Roman"/>
                <w:lang w:val="ru-RU"/>
              </w:rPr>
              <w:t>рования</w:t>
            </w:r>
          </w:p>
          <w:p w:rsidR="006770ED" w:rsidRPr="00540501" w:rsidRDefault="006770ED" w:rsidP="000C0A1A">
            <w:pPr>
              <w:spacing w:after="0"/>
              <w:rPr>
                <w:rFonts w:ascii="Times New Roman" w:hAnsi="Times New Roman"/>
                <w:lang w:val="ru-RU"/>
              </w:rPr>
            </w:pPr>
            <w:r w:rsidRPr="00540501">
              <w:rPr>
                <w:rFonts w:ascii="Times New Roman" w:hAnsi="Times New Roman"/>
                <w:lang w:val="ru-RU"/>
              </w:rPr>
              <w:t>Протоколы родитель ских со</w:t>
            </w:r>
            <w:r w:rsidRPr="00540501">
              <w:rPr>
                <w:rFonts w:ascii="Times New Roman" w:hAnsi="Times New Roman"/>
                <w:lang w:val="ru-RU"/>
              </w:rPr>
              <w:t>б</w:t>
            </w:r>
            <w:r w:rsidRPr="00540501">
              <w:rPr>
                <w:rFonts w:ascii="Times New Roman" w:hAnsi="Times New Roman"/>
                <w:lang w:val="ru-RU"/>
              </w:rPr>
              <w:t>раний, з</w:t>
            </w:r>
            <w:r w:rsidRPr="00540501">
              <w:rPr>
                <w:rFonts w:ascii="Times New Roman" w:hAnsi="Times New Roman"/>
                <w:lang w:val="ru-RU"/>
              </w:rPr>
              <w:t>а</w:t>
            </w:r>
            <w:r w:rsidRPr="00540501">
              <w:rPr>
                <w:rFonts w:ascii="Times New Roman" w:hAnsi="Times New Roman"/>
                <w:lang w:val="ru-RU"/>
              </w:rPr>
              <w:t>седаний ППк</w:t>
            </w:r>
          </w:p>
          <w:p w:rsidR="006770ED" w:rsidRPr="000C0A1A" w:rsidRDefault="006770ED" w:rsidP="000C0A1A">
            <w:pPr>
              <w:spacing w:after="0"/>
              <w:rPr>
                <w:rFonts w:ascii="Times New Roman" w:hAnsi="Times New Roman"/>
              </w:rPr>
            </w:pPr>
            <w:r w:rsidRPr="000C0A1A">
              <w:rPr>
                <w:rFonts w:ascii="Times New Roman" w:hAnsi="Times New Roman"/>
              </w:rPr>
              <w:t>Стенды</w:t>
            </w:r>
          </w:p>
        </w:tc>
      </w:tr>
    </w:tbl>
    <w:p w:rsidR="006770ED" w:rsidRPr="000C0A1A" w:rsidRDefault="006770ED" w:rsidP="000C0A1A">
      <w:pPr>
        <w:spacing w:after="0" w:line="360" w:lineRule="auto"/>
        <w:ind w:firstLine="709"/>
        <w:jc w:val="both"/>
        <w:rPr>
          <w:rFonts w:ascii="Times New Roman" w:hAnsi="Times New Roman"/>
        </w:rPr>
      </w:pP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b/>
          <w:sz w:val="24"/>
          <w:szCs w:val="24"/>
          <w:lang w:val="ru-RU"/>
        </w:rPr>
        <w:t>К основным направлениям психолого-педагогического сопровождения</w:t>
      </w:r>
      <w:r w:rsidRPr="00540501">
        <w:rPr>
          <w:rFonts w:ascii="Times New Roman" w:hAnsi="Times New Roman"/>
          <w:sz w:val="24"/>
          <w:szCs w:val="24"/>
          <w:lang w:val="ru-RU"/>
        </w:rPr>
        <w:t xml:space="preserve"> отн</w:t>
      </w:r>
      <w:r w:rsidR="003F172A" w:rsidRPr="00540501">
        <w:rPr>
          <w:rFonts w:ascii="Times New Roman" w:hAnsi="Times New Roman"/>
          <w:sz w:val="24"/>
          <w:szCs w:val="24"/>
          <w:lang w:val="ru-RU"/>
        </w:rPr>
        <w:t>осятся</w:t>
      </w:r>
      <w:r w:rsidRPr="00540501">
        <w:rPr>
          <w:rFonts w:ascii="Times New Roman" w:hAnsi="Times New Roman"/>
          <w:sz w:val="24"/>
          <w:szCs w:val="24"/>
          <w:lang w:val="ru-RU"/>
        </w:rPr>
        <w:t>:</w:t>
      </w:r>
    </w:p>
    <w:p w:rsidR="00B540EE" w:rsidRPr="00540501" w:rsidRDefault="00B540EE" w:rsidP="00BF3696">
      <w:pPr>
        <w:pStyle w:val="a8"/>
        <w:numPr>
          <w:ilvl w:val="0"/>
          <w:numId w:val="129"/>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сохранение и укрепление психологического здоровья;</w:t>
      </w:r>
    </w:p>
    <w:p w:rsidR="00B540EE" w:rsidRPr="00540501" w:rsidRDefault="00B540EE" w:rsidP="00BF3696">
      <w:pPr>
        <w:pStyle w:val="a8"/>
        <w:numPr>
          <w:ilvl w:val="0"/>
          <w:numId w:val="129"/>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мониторинг возможностей и способностей обучающихся;</w:t>
      </w:r>
    </w:p>
    <w:p w:rsidR="00B540EE" w:rsidRPr="00540501" w:rsidRDefault="00B540EE" w:rsidP="00BF3696">
      <w:pPr>
        <w:pStyle w:val="a8"/>
        <w:numPr>
          <w:ilvl w:val="0"/>
          <w:numId w:val="129"/>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психолого-педагогическую поддержк</w:t>
      </w:r>
      <w:r w:rsidR="003F172A" w:rsidRPr="00540501">
        <w:rPr>
          <w:rFonts w:ascii="Times New Roman" w:hAnsi="Times New Roman"/>
          <w:lang w:val="ru-RU"/>
        </w:rPr>
        <w:t>а</w:t>
      </w:r>
      <w:r w:rsidRPr="00540501">
        <w:rPr>
          <w:rFonts w:ascii="Times New Roman" w:hAnsi="Times New Roman"/>
          <w:lang w:val="ru-RU"/>
        </w:rPr>
        <w:t xml:space="preserve"> участников олимпиадного движения;</w:t>
      </w:r>
    </w:p>
    <w:p w:rsidR="00B540EE" w:rsidRPr="00540501" w:rsidRDefault="00B540EE" w:rsidP="00BF3696">
      <w:pPr>
        <w:pStyle w:val="a8"/>
        <w:numPr>
          <w:ilvl w:val="0"/>
          <w:numId w:val="129"/>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формирование у обучающихся понимания ценности здоровья и безопасного образа жизни;</w:t>
      </w:r>
    </w:p>
    <w:p w:rsidR="00B540EE" w:rsidRPr="00EF0C4F" w:rsidRDefault="00B540EE" w:rsidP="00BF3696">
      <w:pPr>
        <w:pStyle w:val="a8"/>
        <w:numPr>
          <w:ilvl w:val="0"/>
          <w:numId w:val="129"/>
        </w:numPr>
        <w:tabs>
          <w:tab w:val="left" w:pos="993"/>
        </w:tabs>
        <w:spacing w:line="360" w:lineRule="auto"/>
        <w:ind w:left="0" w:firstLine="709"/>
        <w:jc w:val="both"/>
        <w:rPr>
          <w:rFonts w:ascii="Times New Roman" w:hAnsi="Times New Roman"/>
        </w:rPr>
      </w:pPr>
      <w:r w:rsidRPr="00EF0C4F">
        <w:rPr>
          <w:rFonts w:ascii="Times New Roman" w:hAnsi="Times New Roman"/>
        </w:rPr>
        <w:t>развитие экологической культуры;</w:t>
      </w:r>
    </w:p>
    <w:p w:rsidR="00B540EE" w:rsidRPr="00540501" w:rsidRDefault="00B540EE" w:rsidP="00BF3696">
      <w:pPr>
        <w:pStyle w:val="a8"/>
        <w:numPr>
          <w:ilvl w:val="0"/>
          <w:numId w:val="129"/>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выявление и поддержк</w:t>
      </w:r>
      <w:r w:rsidR="003F172A" w:rsidRPr="00540501">
        <w:rPr>
          <w:rFonts w:ascii="Times New Roman" w:hAnsi="Times New Roman"/>
          <w:lang w:val="ru-RU"/>
        </w:rPr>
        <w:t>а</w:t>
      </w:r>
      <w:r w:rsidRPr="00540501">
        <w:rPr>
          <w:rFonts w:ascii="Times New Roman" w:hAnsi="Times New Roman"/>
          <w:lang w:val="ru-RU"/>
        </w:rPr>
        <w:t xml:space="preserve"> детей с особыми образовательными потребностями и особыми во</w:t>
      </w:r>
      <w:r w:rsidRPr="00540501">
        <w:rPr>
          <w:rFonts w:ascii="Times New Roman" w:hAnsi="Times New Roman"/>
          <w:lang w:val="ru-RU"/>
        </w:rPr>
        <w:t>з</w:t>
      </w:r>
      <w:r w:rsidRPr="00540501">
        <w:rPr>
          <w:rFonts w:ascii="Times New Roman" w:hAnsi="Times New Roman"/>
          <w:lang w:val="ru-RU"/>
        </w:rPr>
        <w:t>можностями здоровья;</w:t>
      </w:r>
    </w:p>
    <w:p w:rsidR="00B540EE" w:rsidRPr="00540501" w:rsidRDefault="00B540EE" w:rsidP="00BF3696">
      <w:pPr>
        <w:pStyle w:val="a8"/>
        <w:numPr>
          <w:ilvl w:val="0"/>
          <w:numId w:val="129"/>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формирование коммуникативных навыков в разновозрастной среде и среде сверстников;</w:t>
      </w:r>
    </w:p>
    <w:p w:rsidR="00B540EE" w:rsidRPr="00540501" w:rsidRDefault="00B540EE" w:rsidP="00BF3696">
      <w:pPr>
        <w:pStyle w:val="a8"/>
        <w:numPr>
          <w:ilvl w:val="0"/>
          <w:numId w:val="129"/>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поддержк</w:t>
      </w:r>
      <w:r w:rsidR="003F172A" w:rsidRPr="00540501">
        <w:rPr>
          <w:rFonts w:ascii="Times New Roman" w:hAnsi="Times New Roman"/>
          <w:lang w:val="ru-RU"/>
        </w:rPr>
        <w:t>а</w:t>
      </w:r>
      <w:r w:rsidRPr="00540501">
        <w:rPr>
          <w:rFonts w:ascii="Times New Roman" w:hAnsi="Times New Roman"/>
          <w:lang w:val="ru-RU"/>
        </w:rPr>
        <w:t xml:space="preserve"> детских объединений и ученического самоуправления;</w:t>
      </w:r>
    </w:p>
    <w:p w:rsidR="00B540EE" w:rsidRPr="00540501" w:rsidRDefault="00B540EE" w:rsidP="00BF3696">
      <w:pPr>
        <w:pStyle w:val="a8"/>
        <w:numPr>
          <w:ilvl w:val="0"/>
          <w:numId w:val="129"/>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выявление и поддержк</w:t>
      </w:r>
      <w:r w:rsidR="003F172A" w:rsidRPr="00540501">
        <w:rPr>
          <w:rFonts w:ascii="Times New Roman" w:hAnsi="Times New Roman"/>
          <w:lang w:val="ru-RU"/>
        </w:rPr>
        <w:t>а</w:t>
      </w:r>
      <w:r w:rsidR="006F3B39" w:rsidRPr="00540501">
        <w:rPr>
          <w:rStyle w:val="Zag11"/>
          <w:rFonts w:ascii="Times New Roman" w:eastAsia="@Arial Unicode MS" w:hAnsi="Times New Roman"/>
          <w:lang w:val="ru-RU"/>
        </w:rPr>
        <w:t>детей, проявивших выдающиеся способности</w:t>
      </w:r>
      <w:r w:rsidRPr="00540501">
        <w:rPr>
          <w:rFonts w:ascii="Times New Roman" w:hAnsi="Times New Roman"/>
          <w:lang w:val="ru-RU"/>
        </w:rPr>
        <w:t>.</w:t>
      </w:r>
    </w:p>
    <w:p w:rsidR="00874902" w:rsidRPr="00540501" w:rsidRDefault="00B540EE" w:rsidP="007862B3">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Для оценки профессиональной деятельности педагога в образовательной организации возможно использование различных методик оценки психолого-педагогической компетентн</w:t>
      </w:r>
      <w:r w:rsidRPr="00540501">
        <w:rPr>
          <w:rFonts w:ascii="Times New Roman" w:hAnsi="Times New Roman"/>
          <w:sz w:val="24"/>
          <w:szCs w:val="24"/>
          <w:lang w:val="ru-RU"/>
        </w:rPr>
        <w:t>о</w:t>
      </w:r>
      <w:r w:rsidRPr="00540501">
        <w:rPr>
          <w:rFonts w:ascii="Times New Roman" w:hAnsi="Times New Roman"/>
          <w:sz w:val="24"/>
          <w:szCs w:val="24"/>
          <w:lang w:val="ru-RU"/>
        </w:rPr>
        <w:t>сти участников образовательно</w:t>
      </w:r>
      <w:r w:rsidR="003F172A" w:rsidRPr="00540501">
        <w:rPr>
          <w:rFonts w:ascii="Times New Roman" w:hAnsi="Times New Roman"/>
          <w:sz w:val="24"/>
          <w:szCs w:val="24"/>
          <w:lang w:val="ru-RU"/>
        </w:rPr>
        <w:t>й деятельности</w:t>
      </w:r>
      <w:r w:rsidRPr="00540501">
        <w:rPr>
          <w:rFonts w:ascii="Times New Roman" w:hAnsi="Times New Roman"/>
          <w:sz w:val="24"/>
          <w:szCs w:val="24"/>
          <w:lang w:val="ru-RU"/>
        </w:rPr>
        <w:t>.</w:t>
      </w:r>
    </w:p>
    <w:p w:rsidR="0094664E" w:rsidRPr="00540501" w:rsidRDefault="0094664E" w:rsidP="006C7531">
      <w:pPr>
        <w:autoSpaceDE w:val="0"/>
        <w:autoSpaceDN w:val="0"/>
        <w:adjustRightInd w:val="0"/>
        <w:spacing w:after="0" w:line="360" w:lineRule="auto"/>
        <w:ind w:left="720"/>
        <w:jc w:val="center"/>
        <w:rPr>
          <w:rFonts w:ascii="Times New Roman" w:eastAsia="Times New Roman" w:hAnsi="Times New Roman"/>
          <w:b/>
          <w:bCs/>
          <w:sz w:val="24"/>
          <w:szCs w:val="24"/>
          <w:lang w:val="ru-RU" w:eastAsia="ru-RU"/>
        </w:rPr>
      </w:pPr>
      <w:r w:rsidRPr="00540501">
        <w:rPr>
          <w:rFonts w:ascii="Times New Roman" w:eastAsia="Times New Roman" w:hAnsi="Times New Roman"/>
          <w:b/>
          <w:bCs/>
          <w:sz w:val="24"/>
          <w:szCs w:val="24"/>
          <w:lang w:val="ru-RU" w:eastAsia="ru-RU"/>
        </w:rPr>
        <w:t>Ожидаемые результаты</w:t>
      </w:r>
      <w:r w:rsidR="006C7531" w:rsidRPr="00540501">
        <w:rPr>
          <w:rFonts w:ascii="Times New Roman" w:eastAsia="Times New Roman" w:hAnsi="Times New Roman"/>
          <w:b/>
          <w:bCs/>
          <w:sz w:val="24"/>
          <w:szCs w:val="24"/>
          <w:lang w:val="ru-RU" w:eastAsia="ru-RU"/>
        </w:rPr>
        <w:t xml:space="preserve"> психологического сопровождения</w:t>
      </w:r>
    </w:p>
    <w:p w:rsidR="0094664E" w:rsidRPr="00540501" w:rsidRDefault="0094664E" w:rsidP="0094664E">
      <w:pPr>
        <w:autoSpaceDE w:val="0"/>
        <w:autoSpaceDN w:val="0"/>
        <w:adjustRightInd w:val="0"/>
        <w:spacing w:after="0" w:line="360" w:lineRule="auto"/>
        <w:ind w:left="744"/>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1. В отношении образовательной деятельности в целом:</w:t>
      </w:r>
    </w:p>
    <w:p w:rsidR="0094664E" w:rsidRPr="00540501" w:rsidRDefault="0094664E" w:rsidP="0094664E">
      <w:pPr>
        <w:tabs>
          <w:tab w:val="left" w:pos="917"/>
        </w:tabs>
        <w:autoSpaceDE w:val="0"/>
        <w:autoSpaceDN w:val="0"/>
        <w:adjustRightInd w:val="0"/>
        <w:spacing w:after="0" w:line="360" w:lineRule="auto"/>
        <w:ind w:firstLine="720"/>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w:t>
      </w:r>
      <w:r w:rsidRPr="00540501">
        <w:rPr>
          <w:rFonts w:ascii="Times New Roman" w:eastAsia="Times New Roman" w:hAnsi="Times New Roman"/>
          <w:sz w:val="24"/>
          <w:szCs w:val="24"/>
          <w:lang w:val="ru-RU" w:eastAsia="ru-RU"/>
        </w:rPr>
        <w:tab/>
        <w:t>увеличение эффективности образовательной деятельности, выражающееся в повыш</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нии психологического комфорта обучающихся на занятиях и, как следствие, в активизации п</w:t>
      </w:r>
      <w:r w:rsidRPr="00540501">
        <w:rPr>
          <w:rFonts w:ascii="Times New Roman" w:eastAsia="Times New Roman" w:hAnsi="Times New Roman"/>
          <w:sz w:val="24"/>
          <w:szCs w:val="24"/>
          <w:lang w:val="ru-RU" w:eastAsia="ru-RU"/>
        </w:rPr>
        <w:t>о</w:t>
      </w:r>
      <w:r w:rsidRPr="00540501">
        <w:rPr>
          <w:rFonts w:ascii="Times New Roman" w:eastAsia="Times New Roman" w:hAnsi="Times New Roman"/>
          <w:sz w:val="24"/>
          <w:szCs w:val="24"/>
          <w:lang w:val="ru-RU" w:eastAsia="ru-RU"/>
        </w:rPr>
        <w:t xml:space="preserve">требности в получении новой информации – появление «желания учиться» и потребности в учении; </w:t>
      </w:r>
    </w:p>
    <w:p w:rsidR="0094664E" w:rsidRPr="00540501" w:rsidRDefault="0094664E" w:rsidP="00BF3696">
      <w:pPr>
        <w:pStyle w:val="a8"/>
        <w:numPr>
          <w:ilvl w:val="0"/>
          <w:numId w:val="231"/>
        </w:numPr>
        <w:tabs>
          <w:tab w:val="left" w:pos="917"/>
        </w:tabs>
        <w:autoSpaceDE w:val="0"/>
        <w:autoSpaceDN w:val="0"/>
        <w:adjustRightInd w:val="0"/>
        <w:spacing w:line="360" w:lineRule="auto"/>
        <w:ind w:left="0" w:firstLine="709"/>
        <w:jc w:val="both"/>
        <w:rPr>
          <w:rFonts w:ascii="Times New Roman" w:eastAsia="Times New Roman" w:hAnsi="Times New Roman"/>
          <w:lang w:val="ru-RU"/>
        </w:rPr>
      </w:pPr>
      <w:r w:rsidRPr="00540501">
        <w:rPr>
          <w:rFonts w:ascii="Times New Roman" w:eastAsia="Times New Roman" w:hAnsi="Times New Roman"/>
          <w:lang w:val="ru-RU"/>
        </w:rPr>
        <w:t>улучшение     качества     образовательной деятельности,     оптимизации образовательных пр</w:t>
      </w:r>
      <w:r w:rsidRPr="00540501">
        <w:rPr>
          <w:rFonts w:ascii="Times New Roman" w:eastAsia="Times New Roman" w:hAnsi="Times New Roman"/>
          <w:lang w:val="ru-RU"/>
        </w:rPr>
        <w:t>о</w:t>
      </w:r>
      <w:r w:rsidRPr="00540501">
        <w:rPr>
          <w:rFonts w:ascii="Times New Roman" w:eastAsia="Times New Roman" w:hAnsi="Times New Roman"/>
          <w:lang w:val="ru-RU"/>
        </w:rPr>
        <w:t>грамм, улучшения методического и дидактического сопровождения.</w:t>
      </w:r>
    </w:p>
    <w:p w:rsidR="0094664E" w:rsidRPr="00540501" w:rsidRDefault="0094664E" w:rsidP="0094664E">
      <w:pPr>
        <w:autoSpaceDE w:val="0"/>
        <w:autoSpaceDN w:val="0"/>
        <w:adjustRightInd w:val="0"/>
        <w:spacing w:after="0" w:line="360" w:lineRule="auto"/>
        <w:ind w:left="715"/>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2. В отношении участников образовательных отношений:</w:t>
      </w:r>
    </w:p>
    <w:p w:rsidR="0094664E" w:rsidRPr="00540501" w:rsidRDefault="0094664E" w:rsidP="0094664E">
      <w:pPr>
        <w:tabs>
          <w:tab w:val="left" w:pos="912"/>
        </w:tabs>
        <w:autoSpaceDE w:val="0"/>
        <w:autoSpaceDN w:val="0"/>
        <w:adjustRightInd w:val="0"/>
        <w:spacing w:after="0" w:line="360" w:lineRule="auto"/>
        <w:ind w:left="720"/>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w:t>
      </w:r>
      <w:r w:rsidRPr="00540501">
        <w:rPr>
          <w:rFonts w:ascii="Times New Roman" w:eastAsia="Times New Roman" w:hAnsi="Times New Roman"/>
          <w:sz w:val="24"/>
          <w:szCs w:val="24"/>
          <w:lang w:val="ru-RU" w:eastAsia="ru-RU"/>
        </w:rPr>
        <w:tab/>
        <w:t>учителей:</w:t>
      </w:r>
    </w:p>
    <w:p w:rsidR="0094664E" w:rsidRPr="00540501" w:rsidRDefault="0094664E" w:rsidP="0094664E">
      <w:pPr>
        <w:autoSpaceDE w:val="0"/>
        <w:autoSpaceDN w:val="0"/>
        <w:adjustRightInd w:val="0"/>
        <w:spacing w:after="0" w:line="360" w:lineRule="auto"/>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-повышение психологической грамотности;</w:t>
      </w:r>
    </w:p>
    <w:p w:rsidR="0094664E" w:rsidRPr="00540501" w:rsidRDefault="0094664E" w:rsidP="0094664E">
      <w:pPr>
        <w:autoSpaceDE w:val="0"/>
        <w:autoSpaceDN w:val="0"/>
        <w:adjustRightInd w:val="0"/>
        <w:spacing w:after="0" w:line="360" w:lineRule="auto"/>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lastRenderedPageBreak/>
        <w:t>-оказание психологической помощи в решении личных проблем(консультирование);</w:t>
      </w:r>
    </w:p>
    <w:p w:rsidR="0094664E" w:rsidRPr="00540501" w:rsidRDefault="0094664E" w:rsidP="0094664E">
      <w:pPr>
        <w:widowControl w:val="0"/>
        <w:tabs>
          <w:tab w:val="left" w:pos="221"/>
        </w:tabs>
        <w:autoSpaceDE w:val="0"/>
        <w:autoSpaceDN w:val="0"/>
        <w:adjustRightInd w:val="0"/>
        <w:spacing w:after="0" w:line="360" w:lineRule="auto"/>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 разрешение трудностей во взаимоотношениях с другими участниками образовательных отн</w:t>
      </w:r>
      <w:r w:rsidRPr="00540501">
        <w:rPr>
          <w:rFonts w:ascii="Times New Roman" w:eastAsia="Times New Roman" w:hAnsi="Times New Roman"/>
          <w:sz w:val="24"/>
          <w:szCs w:val="24"/>
          <w:lang w:val="ru-RU" w:eastAsia="ru-RU"/>
        </w:rPr>
        <w:t>о</w:t>
      </w:r>
      <w:r w:rsidRPr="00540501">
        <w:rPr>
          <w:rFonts w:ascii="Times New Roman" w:eastAsia="Times New Roman" w:hAnsi="Times New Roman"/>
          <w:sz w:val="24"/>
          <w:szCs w:val="24"/>
          <w:lang w:val="ru-RU" w:eastAsia="ru-RU"/>
        </w:rPr>
        <w:t>шений;</w:t>
      </w:r>
    </w:p>
    <w:p w:rsidR="0094664E" w:rsidRPr="00540501" w:rsidRDefault="0094664E" w:rsidP="0094664E">
      <w:pPr>
        <w:widowControl w:val="0"/>
        <w:tabs>
          <w:tab w:val="left" w:pos="221"/>
        </w:tabs>
        <w:autoSpaceDE w:val="0"/>
        <w:autoSpaceDN w:val="0"/>
        <w:adjustRightInd w:val="0"/>
        <w:spacing w:after="0" w:line="360" w:lineRule="auto"/>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 содействие в личностном росте.</w:t>
      </w:r>
    </w:p>
    <w:p w:rsidR="0094664E" w:rsidRPr="00540501" w:rsidRDefault="0094664E" w:rsidP="0094664E">
      <w:pPr>
        <w:tabs>
          <w:tab w:val="left" w:pos="912"/>
        </w:tabs>
        <w:autoSpaceDE w:val="0"/>
        <w:autoSpaceDN w:val="0"/>
        <w:adjustRightInd w:val="0"/>
        <w:spacing w:after="0" w:line="360" w:lineRule="auto"/>
        <w:ind w:left="720"/>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w:t>
      </w:r>
      <w:r w:rsidRPr="00540501">
        <w:rPr>
          <w:rFonts w:ascii="Times New Roman" w:eastAsia="Times New Roman" w:hAnsi="Times New Roman"/>
          <w:sz w:val="24"/>
          <w:szCs w:val="24"/>
          <w:lang w:val="ru-RU" w:eastAsia="ru-RU"/>
        </w:rPr>
        <w:tab/>
        <w:t>обучающихся:</w:t>
      </w:r>
    </w:p>
    <w:p w:rsidR="0094664E" w:rsidRPr="00540501" w:rsidRDefault="0094664E" w:rsidP="0094664E">
      <w:pPr>
        <w:autoSpaceDE w:val="0"/>
        <w:autoSpaceDN w:val="0"/>
        <w:adjustRightInd w:val="0"/>
        <w:spacing w:after="0" w:line="360" w:lineRule="auto"/>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 xml:space="preserve">-развитие личностных, коммуникативных, социальных компетенций; </w:t>
      </w:r>
    </w:p>
    <w:p w:rsidR="0094664E" w:rsidRPr="00540501" w:rsidRDefault="0094664E" w:rsidP="0094664E">
      <w:pPr>
        <w:autoSpaceDE w:val="0"/>
        <w:autoSpaceDN w:val="0"/>
        <w:adjustRightInd w:val="0"/>
        <w:spacing w:after="0" w:line="360" w:lineRule="auto"/>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-развитие ВПФ (высших психических функций);</w:t>
      </w:r>
    </w:p>
    <w:p w:rsidR="0094664E" w:rsidRPr="00540501" w:rsidRDefault="0094664E" w:rsidP="0094664E">
      <w:pPr>
        <w:tabs>
          <w:tab w:val="left" w:pos="221"/>
        </w:tabs>
        <w:autoSpaceDE w:val="0"/>
        <w:autoSpaceDN w:val="0"/>
        <w:adjustRightInd w:val="0"/>
        <w:spacing w:after="0" w:line="360" w:lineRule="auto"/>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-развитие креативности (творческого подхода к любой деятельности, в том числе и к учебной);</w:t>
      </w:r>
    </w:p>
    <w:p w:rsidR="0094664E" w:rsidRPr="00540501" w:rsidRDefault="0094664E" w:rsidP="0094664E">
      <w:pPr>
        <w:autoSpaceDE w:val="0"/>
        <w:autoSpaceDN w:val="0"/>
        <w:adjustRightInd w:val="0"/>
        <w:spacing w:after="0" w:line="360" w:lineRule="auto"/>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-повышение психологической грамотности;</w:t>
      </w:r>
    </w:p>
    <w:p w:rsidR="0094664E" w:rsidRPr="00540501" w:rsidRDefault="0094664E" w:rsidP="0094664E">
      <w:pPr>
        <w:autoSpaceDE w:val="0"/>
        <w:autoSpaceDN w:val="0"/>
        <w:adjustRightInd w:val="0"/>
        <w:spacing w:after="0" w:line="360" w:lineRule="auto"/>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-повышение толерантности в отношении своих сверстников;</w:t>
      </w:r>
    </w:p>
    <w:p w:rsidR="0094664E" w:rsidRPr="00540501" w:rsidRDefault="0094664E" w:rsidP="0094664E">
      <w:pPr>
        <w:tabs>
          <w:tab w:val="left" w:pos="221"/>
        </w:tabs>
        <w:autoSpaceDE w:val="0"/>
        <w:autoSpaceDN w:val="0"/>
        <w:adjustRightInd w:val="0"/>
        <w:spacing w:after="0" w:line="360" w:lineRule="auto"/>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-содействие в личностном росте и профессиональной ориентации.</w:t>
      </w:r>
    </w:p>
    <w:p w:rsidR="0094664E" w:rsidRPr="00540501" w:rsidRDefault="0094664E" w:rsidP="0094664E">
      <w:pPr>
        <w:tabs>
          <w:tab w:val="left" w:pos="912"/>
        </w:tabs>
        <w:autoSpaceDE w:val="0"/>
        <w:autoSpaceDN w:val="0"/>
        <w:adjustRightInd w:val="0"/>
        <w:spacing w:after="0" w:line="360" w:lineRule="auto"/>
        <w:ind w:left="720"/>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w:t>
      </w:r>
      <w:r w:rsidRPr="00540501">
        <w:rPr>
          <w:rFonts w:ascii="Times New Roman" w:eastAsia="Times New Roman" w:hAnsi="Times New Roman"/>
          <w:sz w:val="24"/>
          <w:szCs w:val="24"/>
          <w:lang w:val="ru-RU" w:eastAsia="ru-RU"/>
        </w:rPr>
        <w:tab/>
        <w:t>родителей (законных представителей):</w:t>
      </w:r>
    </w:p>
    <w:p w:rsidR="0094664E" w:rsidRPr="00540501" w:rsidRDefault="0094664E" w:rsidP="0094664E">
      <w:pPr>
        <w:widowControl w:val="0"/>
        <w:tabs>
          <w:tab w:val="left" w:pos="221"/>
        </w:tabs>
        <w:autoSpaceDE w:val="0"/>
        <w:autoSpaceDN w:val="0"/>
        <w:adjustRightInd w:val="0"/>
        <w:spacing w:after="0" w:line="360" w:lineRule="auto"/>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 психологическая поддержка, оказание консультативной помощи в решении жизненных тру</w:t>
      </w:r>
      <w:r w:rsidRPr="00540501">
        <w:rPr>
          <w:rFonts w:ascii="Times New Roman" w:eastAsia="Times New Roman" w:hAnsi="Times New Roman"/>
          <w:sz w:val="24"/>
          <w:szCs w:val="24"/>
          <w:lang w:val="ru-RU" w:eastAsia="ru-RU"/>
        </w:rPr>
        <w:t>д</w:t>
      </w:r>
      <w:r w:rsidRPr="00540501">
        <w:rPr>
          <w:rFonts w:ascii="Times New Roman" w:eastAsia="Times New Roman" w:hAnsi="Times New Roman"/>
          <w:sz w:val="24"/>
          <w:szCs w:val="24"/>
          <w:lang w:val="ru-RU" w:eastAsia="ru-RU"/>
        </w:rPr>
        <w:t>ностей, оказывающих влияние на сферу учебной деятельности ребенка;</w:t>
      </w:r>
    </w:p>
    <w:p w:rsidR="0094664E" w:rsidRPr="00540501" w:rsidRDefault="0094664E" w:rsidP="0094664E">
      <w:pPr>
        <w:widowControl w:val="0"/>
        <w:tabs>
          <w:tab w:val="left" w:pos="221"/>
        </w:tabs>
        <w:autoSpaceDE w:val="0"/>
        <w:autoSpaceDN w:val="0"/>
        <w:adjustRightInd w:val="0"/>
        <w:spacing w:after="0" w:line="360" w:lineRule="auto"/>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 получение необходимой информации о возрастных особенностях ребенка и о способах и сре</w:t>
      </w:r>
      <w:r w:rsidRPr="00540501">
        <w:rPr>
          <w:rFonts w:ascii="Times New Roman" w:eastAsia="Times New Roman" w:hAnsi="Times New Roman"/>
          <w:sz w:val="24"/>
          <w:szCs w:val="24"/>
          <w:lang w:val="ru-RU" w:eastAsia="ru-RU"/>
        </w:rPr>
        <w:t>д</w:t>
      </w:r>
      <w:r w:rsidRPr="00540501">
        <w:rPr>
          <w:rFonts w:ascii="Times New Roman" w:eastAsia="Times New Roman" w:hAnsi="Times New Roman"/>
          <w:sz w:val="24"/>
          <w:szCs w:val="24"/>
          <w:lang w:val="ru-RU" w:eastAsia="ru-RU"/>
        </w:rPr>
        <w:t>ствах психологического развития ребенка.</w:t>
      </w:r>
    </w:p>
    <w:p w:rsidR="0094664E" w:rsidRPr="00540501" w:rsidRDefault="0094664E" w:rsidP="0094664E">
      <w:pPr>
        <w:autoSpaceDE w:val="0"/>
        <w:autoSpaceDN w:val="0"/>
        <w:adjustRightInd w:val="0"/>
        <w:spacing w:after="0" w:line="360" w:lineRule="auto"/>
        <w:ind w:firstLine="446"/>
        <w:jc w:val="both"/>
        <w:rPr>
          <w:rFonts w:ascii="Times New Roman" w:eastAsia="Times New Roman" w:hAnsi="Times New Roman"/>
          <w:b/>
          <w:bCs/>
          <w:sz w:val="24"/>
          <w:szCs w:val="24"/>
          <w:lang w:val="ru-RU" w:eastAsia="ru-RU"/>
        </w:rPr>
      </w:pPr>
      <w:r w:rsidRPr="00540501">
        <w:rPr>
          <w:rFonts w:ascii="Times New Roman" w:eastAsia="Times New Roman" w:hAnsi="Times New Roman"/>
          <w:b/>
          <w:bCs/>
          <w:sz w:val="24"/>
          <w:szCs w:val="24"/>
          <w:lang w:val="ru-RU" w:eastAsia="ru-RU"/>
        </w:rPr>
        <w:t xml:space="preserve">Модель психолого-педагогического сопровождения участников </w:t>
      </w:r>
      <w:r w:rsidR="00BA1D19" w:rsidRPr="00540501">
        <w:rPr>
          <w:rFonts w:ascii="Times New Roman" w:eastAsia="Times New Roman" w:hAnsi="Times New Roman"/>
          <w:b/>
          <w:bCs/>
          <w:sz w:val="24"/>
          <w:szCs w:val="24"/>
          <w:lang w:val="ru-RU" w:eastAsia="ru-RU"/>
        </w:rPr>
        <w:t>образоватеьных о</w:t>
      </w:r>
      <w:r w:rsidR="00BA1D19" w:rsidRPr="00540501">
        <w:rPr>
          <w:rFonts w:ascii="Times New Roman" w:eastAsia="Times New Roman" w:hAnsi="Times New Roman"/>
          <w:b/>
          <w:bCs/>
          <w:sz w:val="24"/>
          <w:szCs w:val="24"/>
          <w:lang w:val="ru-RU" w:eastAsia="ru-RU"/>
        </w:rPr>
        <w:t>т</w:t>
      </w:r>
      <w:r w:rsidR="00BA1D19" w:rsidRPr="00540501">
        <w:rPr>
          <w:rFonts w:ascii="Times New Roman" w:eastAsia="Times New Roman" w:hAnsi="Times New Roman"/>
          <w:b/>
          <w:bCs/>
          <w:sz w:val="24"/>
          <w:szCs w:val="24"/>
          <w:lang w:val="ru-RU" w:eastAsia="ru-RU"/>
        </w:rPr>
        <w:t>ношенийпри получении основного общего образования</w:t>
      </w:r>
    </w:p>
    <w:p w:rsidR="0094664E" w:rsidRPr="00540501" w:rsidRDefault="001E11FF" w:rsidP="0094664E">
      <w:pPr>
        <w:spacing w:after="0" w:line="360" w:lineRule="auto"/>
        <w:ind w:firstLine="709"/>
        <w:jc w:val="center"/>
        <w:rPr>
          <w:rFonts w:ascii="Times New Roman" w:hAnsi="Times New Roman"/>
          <w:b/>
          <w:sz w:val="24"/>
          <w:szCs w:val="24"/>
          <w:u w:val="single"/>
          <w:lang w:val="ru-RU"/>
        </w:rPr>
      </w:pPr>
      <w:r w:rsidRPr="001E11FF">
        <w:rPr>
          <w:rFonts w:ascii="Times New Roman" w:hAnsi="Times New Roman"/>
          <w:b/>
          <w:noProof/>
          <w:sz w:val="24"/>
          <w:szCs w:val="24"/>
          <w:u w:val="single"/>
          <w:lang w:eastAsia="ru-RU"/>
        </w:rPr>
        <w:pict>
          <v:shapetype id="_x0000_t32" coordsize="21600,21600" o:spt="32" o:oned="t" path="m,l21600,21600e" filled="f">
            <v:path arrowok="t" fillok="f" o:connecttype="none"/>
            <o:lock v:ext="edit" shapetype="t"/>
          </v:shapetype>
          <v:shape id="AutoShape 34" o:spid="_x0000_s1052" type="#_x0000_t32" style="position:absolute;left:0;text-align:left;margin-left:196.85pt;margin-top:14.45pt;width:0;height:28.5pt;z-index:251663360;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DqWNQIAAF4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o8nWCk&#10;SAczejx6HUujaR4I6o0rwK9SOxtapGf1bJ40/eaQ0lVL1IFH75eLgeAsRCRvQsLGGSiz7z9pBj4E&#10;CkS2zo3tQkrgAZ3jUC73ofCzR3Q4pHA6nWfLWZxXQopbnLHOf+S6Q8EosfOWiEPrK60UTF7bLFYh&#10;pyfnAypS3AJCUaW3QsooAKlQX+LlbDKLAU5LwcJlcHP2sK+kRScSJBR/sUW4ee1m9VGxmKzlhG2u&#10;tidCgo185MZbAWxJjkO1jjOMJIdXE6wBnlShInQOgK/WoKLvy3S5WWwW+SifzDejPK3r0eO2ykfz&#10;bfZhVk/rqqqzHwF8lhetYIyrgP+m6Cz/O8Vc39agxbum70Qlb7NHRgHs7T+CjqMP0x50s9fssrOh&#10;u6ACEHF0vj648Epe76PXr8/C+icAAAD//wMAUEsDBBQABgAIAAAAIQBsZcqD3wAAAAkBAAAPAAAA&#10;ZHJzL2Rvd25yZXYueG1sTI/BTsMwDIbvSLxDZCRuLGUTpS11J2BC9AISG0Ics8a0EY1TNdnW8fQE&#10;cYCj7U+/v79cTrYXexq9cYxwOUtAEDdOG24RXjcPFxkIHxRr1TsmhCN5WFanJ6UqtDvwC+3XoRUx&#10;hH2hELoQhkJK33RklZ+5gTjePtxoVYjj2Eo9qkMMt72cJ0kqrTIcP3RqoPuOms/1ziKE1fuxS9+a&#10;u9w8bx6fUvNV1/UK8fxsur0BEWgKfzD86Ed1qKLT1u1Ye9EjLPLFdUQR5lkOIgK/iy1CdpWDrEr5&#10;v0H1DQAA//8DAFBLAQItABQABgAIAAAAIQC2gziS/gAAAOEBAAATAAAAAAAAAAAAAAAAAAAAAABb&#10;Q29udGVudF9UeXBlc10ueG1sUEsBAi0AFAAGAAgAAAAhADj9If/WAAAAlAEAAAsAAAAAAAAAAAAA&#10;AAAALwEAAF9yZWxzLy5yZWxzUEsBAi0AFAAGAAgAAAAhAChoOpY1AgAAXgQAAA4AAAAAAAAAAAAA&#10;AAAALgIAAGRycy9lMm9Eb2MueG1sUEsBAi0AFAAGAAgAAAAhAGxlyoPfAAAACQEAAA8AAAAAAAAA&#10;AAAAAAAAjwQAAGRycy9kb3ducmV2LnhtbFBLBQYAAAAABAAEAPMAAACbBQAAAAA=&#10;">
            <v:stroke endarrow="block"/>
          </v:shape>
        </w:pict>
      </w:r>
      <w:r w:rsidRPr="001E11FF">
        <w:rPr>
          <w:rFonts w:ascii="Times New Roman" w:hAnsi="Times New Roman"/>
          <w:b/>
          <w:noProof/>
          <w:sz w:val="24"/>
          <w:szCs w:val="24"/>
          <w:u w:val="single"/>
          <w:lang w:eastAsia="ru-RU"/>
        </w:rPr>
        <w:pict>
          <v:shape id="AutoShape 36" o:spid="_x0000_s1051" type="#_x0000_t32" style="position:absolute;left:0;text-align:left;margin-left:386.6pt;margin-top:14.45pt;width:45pt;height:28.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DOwIAAGM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xlG&#10;ivQwo8e91zE1msxCgwbjCrCr1NaGEulRvZgnTb85pHTVEdXyaP16MuCcBY/knUu4OANpdsNnzcCG&#10;QILYrWNj+xAS+oCOcSin21D40SMKH6f32TSF0VFQTWbZYhqHlpDi6mys85+47lEQSuy8JaLtfKWV&#10;gvFrm8VU5PDkfIBGiqtDyKz0RkgZWSAVGkq8mI6n0cFpKVhQBjNn210lLTqQwKP4xDpB89bM6r1i&#10;MVjHCVtfZE+EBBn52CBvBbRMchyy9ZxhJDmsTpDO8KQKGaF8AHyRzlT6vkgX6/l6no/y8Ww9ytO6&#10;Hj1uqnw022T303pSV1Wd/Qjgs7zoBGNcBfxXWmf539HmsmBnQt6IfWtU8j567CiAvb4j6Dj/MPIz&#10;eXaanbY2VBeoAEyOxpetC6vy9h6tfv0bVj8BAAD//wMAUEsDBBQABgAIAAAAIQBgnx3D4AAAAAkB&#10;AAAPAAAAZHJzL2Rvd25yZXYueG1sTI/LTsMwEEX3SPyDNUjsqEMQaRLiVECFyAakPoRYurGJLeJx&#10;FLttytczXcFuHkd3zlSLyfXsoMdgPQq4nSXANLZeWewEbDcvNzmwECUq2XvUAk46wKK+vKhkqfwR&#10;V/qwjh2jEAylFGBiHErOQ2u0k2HmB420+/Kjk5HaseNqlEcKdz1PkyTjTlqkC0YO+tno9nu9dwLi&#10;8vNkso/2qbDvm9e3zP40TbMU4vpqenwAFvUU/2A465M61OS083tUgfUC5vO7lFABaV4AIyDPzoMd&#10;FfcF8Lri/z+ofwEAAP//AwBQSwECLQAUAAYACAAAACEAtoM4kv4AAADhAQAAEwAAAAAAAAAAAAAA&#10;AAAAAAAAW0NvbnRlbnRfVHlwZXNdLnhtbFBLAQItABQABgAIAAAAIQA4/SH/1gAAAJQBAAALAAAA&#10;AAAAAAAAAAAAAC8BAABfcmVscy8ucmVsc1BLAQItABQABgAIAAAAIQC+Pf/DOwIAAGMEAAAOAAAA&#10;AAAAAAAAAAAAAC4CAABkcnMvZTJvRG9jLnhtbFBLAQItABQABgAIAAAAIQBgnx3D4AAAAAkBAAAP&#10;AAAAAAAAAAAAAAAAAJUEAABkcnMvZG93bnJldi54bWxQSwUGAAAAAAQABADzAAAAogUAAAAA&#10;">
            <v:stroke endarrow="block"/>
          </v:shape>
        </w:pict>
      </w:r>
      <w:r w:rsidRPr="001E11FF">
        <w:rPr>
          <w:rFonts w:ascii="Times New Roman" w:hAnsi="Times New Roman"/>
          <w:b/>
          <w:noProof/>
          <w:sz w:val="24"/>
          <w:szCs w:val="24"/>
          <w:u w:val="single"/>
          <w:lang w:eastAsia="ru-RU"/>
        </w:rPr>
        <w:pict>
          <v:shape id="AutoShape 35" o:spid="_x0000_s1050" type="#_x0000_t32" style="position:absolute;left:0;text-align:left;margin-left:314.6pt;margin-top:14.45pt;width:0;height:28.5pt;z-index:251664384;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kb9NAIAAF4EAAAOAAAAZHJzL2Uyb0RvYy54bWysVMuO2yAU3VfqPyD2ie28mlhxRiM76Wba&#10;RprpBxDANioGBCROVPXfe8FJOtNuqqpZkAvcx7nnHrx+OHcSnbh1QqsCZ+MUI66oZkI1Bf76shst&#10;MXKeKEakVrzAF+7ww+b9u3Vvcj7RrZaMWwRJlMt7U+DWe5MniaMt74gba8MVXNbadsTD1jYJs6SH&#10;7J1MJmm6SHptmbGacufgtBou8Sbmr2tO/Ze6dtwjWWDA5uNq43oIa7JZk7yxxLSCXmGQf0DREaGg&#10;6D1VRTxBRyv+SNUJarXTtR9T3SW6rgXlsQfoJkt/6+a5JYbHXoAcZ+40uf+Xln4+7S0SrMBToEeR&#10;Dmb0ePQ6lkbTeSCoNy4Hv1LtbWiRntWzedL0m0NKly1RDY/eLxcDwVmISN6EhI0zUObQf9IMfAgU&#10;iGyda9uFlMADOsehXO5D4WeP6HBI4XS6yFbzOK+E5Lc4Y53/yHWHglFg5y0RTetLrRRMXtssViGn&#10;J+cDKpLfAkJRpXdCyigAqVBf4NV8Mo8BTkvBwmVwc7Y5lNKiEwkSir/YIty8drP6qFhM1nLCtlfb&#10;EyHBRj5y460AtiTHoVrHGUaSw6sJ1gBPqlAROgfAV2tQ0fdVutout8vZaDZZbEeztKpGj7tyNlrs&#10;sg/zalqVZZX9COCzWd4KxrgK+G+KzmZ/p5jr2xq0eNf0najkbfbIKIC9/UfQcfRh2oNuDppd9jZ0&#10;F1QAIo7O1wcXXsnrffT69VnY/AQAAP//AwBQSwMEFAAGAAgAAAAhANdE35nfAAAACQEAAA8AAABk&#10;cnMvZG93bnJldi54bWxMj8FKw0AQhu+C77CM4M1uDBiSmElRi5iLQlsRj9vsmCxmZ0N226Y+vSse&#10;9DgzH/98f7Wc7SAONHnjGOF6kYAgbp023CG8bh+vchA+KNZqcEwIJ/KwrM/PKlVqd+Q1HTahEzGE&#10;fakQ+hDGUkrf9mSVX7iRON4+3GRViOPUST2pYwy3g0yTJJNWGY4fejXSQ0/t52ZvEcLq/dRnb+19&#10;YV62T8+Z+WqaZoV4eTHf3YIINIc/GH70ozrU0Wnn9qy9GBCytEgjipDmBYgI/C52CPlNAbKu5P8G&#10;9TcAAAD//wMAUEsBAi0AFAAGAAgAAAAhALaDOJL+AAAA4QEAABMAAAAAAAAAAAAAAAAAAAAAAFtD&#10;b250ZW50X1R5cGVzXS54bWxQSwECLQAUAAYACAAAACEAOP0h/9YAAACUAQAACwAAAAAAAAAAAAAA&#10;AAAvAQAAX3JlbHMvLnJlbHNQSwECLQAUAAYACAAAACEAcL5G/TQCAABeBAAADgAAAAAAAAAAAAAA&#10;AAAuAgAAZHJzL2Uyb0RvYy54bWxQSwECLQAUAAYACAAAACEA10Tfmd8AAAAJAQAADwAAAAAAAAAA&#10;AAAAAACOBAAAZHJzL2Rvd25yZXYueG1sUEsFBgAAAAAEAAQA8wAAAJoFAAAAAA==&#10;">
            <v:stroke endarrow="block"/>
          </v:shape>
        </w:pict>
      </w:r>
      <w:r w:rsidRPr="001E11FF">
        <w:rPr>
          <w:rFonts w:ascii="Times New Roman" w:hAnsi="Times New Roman"/>
          <w:b/>
          <w:noProof/>
          <w:sz w:val="24"/>
          <w:szCs w:val="24"/>
          <w:u w:val="single"/>
          <w:lang w:eastAsia="ru-RU"/>
        </w:rPr>
        <w:pict>
          <v:shape id="AutoShape 33" o:spid="_x0000_s1049" type="#_x0000_t32" style="position:absolute;left:0;text-align:left;margin-left:88.1pt;margin-top:14.45pt;width:51pt;height:23.25pt;flip:x;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GiSPwIAAG0EAAAOAAAAZHJzL2Uyb0RvYy54bWysVE2P2jAQvVfqf7B8hyQQviLCapVAe9i2&#10;SLv9AcZ2iFXHtmxDQFX/e8eGZUt7qarm4IzjmTdvZp6zfDh1Eh25dUKrEmfDFCOuqGZC7Uv89WUz&#10;mGPkPFGMSK14ic/c4YfV+3fL3hR8pFstGbcIQJQrelPi1ntTJImjLe+IG2rDFRw22nbEw9buE2ZJ&#10;D+idTEZpOk16bZmxmnLn4Gt9OcSriN80nPovTeO4R7LEwM3H1cZ1F9ZktSTF3hLTCnqlQf6BRUeE&#10;gqQ3qJp4gg5W/AHVCWq1040fUt0lumkE5bEGqCZLf6vmuSWGx1qgOc7c2uT+Hyz9fNxaJFiJRwuM&#10;FOlgRo8Hr2NqNB6HBvXGFeBXqa0NJdKTejZPmn5zSOmqJWrPo/fL2UBwFiKSu5CwcQbS7PpPmoEP&#10;gQSxW6fGdqiRwnwMgQEcOoJOcTzn23j4ySMKH6f5bJbCECkcjRaT0WwSc5EiwIRgY53/wHWHglFi&#10;5y0R+9ZXWikQgraXFOT45Hwg+RYQgpXeCCmjHqRCfYkhwyRycloKFg6Dm7P7XSUtOpKgqPhcWdy5&#10;WX1QLIK1nLD11fZESLCRj63yVkDzJMchW8cZRpLDJQrWhZ5UISOUD4Sv1kVU3xfpYj1fz/NBPpqu&#10;B3la14PHTZUPpptsNqnHdVXV2Y9APsuLVjDGVeD/KvAs/zsBXa/aRZo3id8aldyjx44C2dd3JB2V&#10;EIZ/kdFOs/PWhuqCKEDT0fl6/8Kl+XUfvd7+EqufAAAA//8DAFBLAwQUAAYACAAAACEAj5salt8A&#10;AAAJAQAADwAAAGRycy9kb3ducmV2LnhtbEyPwU7DMAyG70i8Q2QkLoilVGwtpemEgLETmui2e9aY&#10;tlrjVE22tW+POcHxtz/9/pwvR9uJMw6+daTgYRaBQKqcaalWsNuu7lMQPmgyunOECib0sCyur3Kd&#10;GXehLzyXoRZcQj7TCpoQ+kxKXzVotZ+5Hol3326wOnAcamkGfeFy28k4ihbS6pb4QqN7fG2wOpYn&#10;q+Ct3MxX+7vdGE/V+rP8SI8bmt6Vur0ZX55BBBzDHwy/+qwOBTsd3ImMFx3nZBEzqiBOn0AwECcp&#10;Dw4KkvkjyCKX/z8ofgAAAP//AwBQSwECLQAUAAYACAAAACEAtoM4kv4AAADhAQAAEwAAAAAAAAAA&#10;AAAAAAAAAAAAW0NvbnRlbnRfVHlwZXNdLnhtbFBLAQItABQABgAIAAAAIQA4/SH/1gAAAJQBAAAL&#10;AAAAAAAAAAAAAAAAAC8BAABfcmVscy8ucmVsc1BLAQItABQABgAIAAAAIQBaUGiSPwIAAG0EAAAO&#10;AAAAAAAAAAAAAAAAAC4CAABkcnMvZTJvRG9jLnhtbFBLAQItABQABgAIAAAAIQCPmxqW3wAAAAkB&#10;AAAPAAAAAAAAAAAAAAAAAJkEAABkcnMvZG93bnJldi54bWxQSwUGAAAAAAQABADzAAAApQUAAAAA&#10;">
            <v:stroke endarrow="block"/>
          </v:shape>
        </w:pict>
      </w:r>
      <w:r w:rsidR="0094664E" w:rsidRPr="00540501">
        <w:rPr>
          <w:rFonts w:ascii="Times New Roman" w:hAnsi="Times New Roman"/>
          <w:b/>
          <w:sz w:val="24"/>
          <w:szCs w:val="24"/>
          <w:u w:val="single"/>
          <w:lang w:val="ru-RU"/>
        </w:rPr>
        <w:t>Уровни психолого педагогического сопровождения</w:t>
      </w:r>
    </w:p>
    <w:p w:rsidR="00BA1D19" w:rsidRPr="00540501" w:rsidRDefault="00BA1D19" w:rsidP="0094664E">
      <w:pPr>
        <w:spacing w:after="0" w:line="360" w:lineRule="auto"/>
        <w:ind w:firstLine="709"/>
        <w:jc w:val="center"/>
        <w:rPr>
          <w:rFonts w:ascii="Times New Roman" w:hAnsi="Times New Roman"/>
          <w:b/>
          <w:sz w:val="24"/>
          <w:szCs w:val="24"/>
          <w:lang w:val="ru-RU"/>
        </w:rPr>
      </w:pPr>
    </w:p>
    <w:p w:rsidR="00BA1D19" w:rsidRPr="00540501" w:rsidRDefault="001E11FF" w:rsidP="0094664E">
      <w:pPr>
        <w:spacing w:after="0" w:line="360" w:lineRule="auto"/>
        <w:ind w:firstLine="709"/>
        <w:jc w:val="center"/>
        <w:rPr>
          <w:rFonts w:ascii="Times New Roman" w:hAnsi="Times New Roman"/>
          <w:b/>
          <w:sz w:val="24"/>
          <w:szCs w:val="24"/>
          <w:lang w:val="ru-RU"/>
        </w:rPr>
      </w:pPr>
      <w:r w:rsidRPr="001E11FF">
        <w:rPr>
          <w:rFonts w:ascii="Times New Roman" w:hAnsi="Times New Roman"/>
          <w:noProof/>
          <w:sz w:val="24"/>
          <w:szCs w:val="24"/>
          <w:lang w:eastAsia="ru-RU"/>
        </w:rPr>
        <w:pict>
          <v:shape id="Text Box 28" o:spid="_x0000_s1048" type="#_x0000_t202" style="position:absolute;left:0;text-align:left;margin-left:382.1pt;margin-top:1.55pt;width:85.5pt;height:36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mXuJwIAAFIEAAAOAAAAZHJzL2Uyb0RvYy54bWysVNtu2zAMfR+wfxD0vtgJki014hRdugwD&#10;ugvQ7gMUWbaFyaJGKbG7rx8lu1l2exnmB0ESqUPyHNKb66Ez7KTQa7Aln89yzpSVUGnblPzzw/7F&#10;mjMfhK2EAatK/qg8v94+f7bpXaEW0IKpFDICsb7oXcnbEFyRZV62qhN+Bk5ZMtaAnQh0xCarUPSE&#10;3plskecvsx6wcghSeU+3t6ORbxN+XSsZPta1V4GZklNuIa2Y1kNcs+1GFA0K12o5pSH+IYtOaEtB&#10;z1C3Igh2RP0bVKclgoc6zCR0GdS1lirVQNXM81+quW+FU6kWIse7M03+/8HKD6dPyHRV8gUpZUVH&#10;Gj2oIbDXMDC6In565wtyu3fkGAa6J51Trd7dgfzimYVdK2yjbhChb5WoKL95fJldPB1xfAQ59O+h&#10;ojjiGCABDTV2kTyigxE66fR41ibmImPIfL1ar8gkybZcvSLxUwhRPL126MNbBR2Lm5IjaZ/QxenO&#10;h5iNKJ5cYjAPRld7bUw6YHPYGWQnQX2yT9+E/pObsawv+dVqsRoJ+CtEnr4/QXQ6UMMb3ZV8fXYS&#10;RaTtja1SOwahzbinlI2deIzUjSSG4TBMuhygeiRGEcbGpkGkTQv4jbOemrrk/utRoOLMvLOkytV8&#10;uYxTkA6JRM7w0nK4tAgrCarkgbNxuwvj5Bwd6qalSGMfWLghJWudSI6Sj1lNeVPjJu6nIYuTcXlO&#10;Xj9+BdvvAAAA//8DAFBLAwQUAAYACAAAACEA0mmey94AAAAIAQAADwAAAGRycy9kb3ducmV2Lnht&#10;bEyPwU7DMBBE70j8g7VIXBB10rRpG+JUCAkENygIrm6yTSLsdbDdNPw9ywmOozeafVtuJ2vEiD70&#10;jhSkswQEUu2anloFb6/312sQIWpqtHGECr4xwLY6Pyt10bgTveC4i63gEQqFVtDFOBRShrpDq8PM&#10;DUjMDs5bHTn6VjZen3jcGjlPklxa3RNf6PSAdx3Wn7ujVbBePI4f4Sl7fq/zg9nEq9X48OWVuryY&#10;bm9ARJziXxl+9VkdKnbauyM1QRgFq3wx56qCLAXBfJMtOe8ZLFOQVSn/P1D9AAAA//8DAFBLAQIt&#10;ABQABgAIAAAAIQC2gziS/gAAAOEBAAATAAAAAAAAAAAAAAAAAAAAAABbQ29udGVudF9UeXBlc10u&#10;eG1sUEsBAi0AFAAGAAgAAAAhADj9If/WAAAAlAEAAAsAAAAAAAAAAAAAAAAALwEAAF9yZWxzLy5y&#10;ZWxzUEsBAi0AFAAGAAgAAAAhAHxuZe4nAgAAUgQAAA4AAAAAAAAAAAAAAAAALgIAAGRycy9lMm9E&#10;b2MueG1sUEsBAi0AFAAGAAgAAAAhANJpnsveAAAACAEAAA8AAAAAAAAAAAAAAAAAgQQAAGRycy9k&#10;b3ducmV2LnhtbFBLBQYAAAAABAAEAPMAAACMBQAAAAA=&#10;">
            <v:textbox>
              <w:txbxContent>
                <w:p w:rsidR="00954751" w:rsidRPr="00BA1D19" w:rsidRDefault="00954751" w:rsidP="00BA1D19">
                  <w:pPr>
                    <w:jc w:val="center"/>
                    <w:rPr>
                      <w:rFonts w:ascii="Times New Roman" w:hAnsi="Times New Roman"/>
                    </w:rPr>
                  </w:pPr>
                  <w:r>
                    <w:rPr>
                      <w:rFonts w:ascii="Times New Roman" w:hAnsi="Times New Roman"/>
                    </w:rPr>
                    <w:t>На уровне школы</w:t>
                  </w:r>
                </w:p>
              </w:txbxContent>
            </v:textbox>
          </v:shape>
        </w:pict>
      </w:r>
      <w:r w:rsidRPr="001E11FF">
        <w:rPr>
          <w:rFonts w:ascii="Times New Roman" w:hAnsi="Times New Roman"/>
          <w:noProof/>
          <w:sz w:val="24"/>
          <w:szCs w:val="24"/>
          <w:lang w:eastAsia="ru-RU"/>
        </w:rPr>
        <w:pict>
          <v:shape id="Text Box 27" o:spid="_x0000_s1027" type="#_x0000_t202" style="position:absolute;left:0;text-align:left;margin-left:265.1pt;margin-top:1.55pt;width:87pt;height:36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atPKQIAAFkEAAAOAAAAZHJzL2Uyb0RvYy54bWysVNtu2zAMfR+wfxD0vtgJkrUx4hRdugwD&#10;ugvQ7gMUWbaFyaJGKbGzrx8lp2l2exnmB0ESqUPyHNKrm6Ez7KDQa7Aln05yzpSVUGnblPzL4/bV&#10;NWc+CFsJA1aV/Kg8v1m/fLHqXaFm0IKpFDICsb7oXcnbEFyRZV62qhN+Ak5ZMtaAnQh0xCarUPSE&#10;3plsluevsx6wcghSeU+3d6ORrxN+XSsZPtW1V4GZklNuIa2Y1l1cs/VKFA0K12p5SkP8Qxad0JaC&#10;nqHuRBBsj/o3qE5LBA91mEjoMqhrLVWqgaqZ5r9U89AKp1ItRI53Z5r8/4OVHw+fkemq5LMrzqzo&#10;SKNHNQT2BgZGV8RP73xBbg+OHMNA96RzqtW7e5BfPbOwaYVt1C0i9K0SFeU3jS+zi6cjjo8gu/4D&#10;VBRH7AMkoKHGLpJHdDBCJ52OZ21iLjKGnObzZU4mSbb54orETyFE8fTaoQ/vFHQsbkqOpH1CF4d7&#10;H2I2onhyicE8GF1ttTHpgM1uY5AdBPXJNn0n9J/cjGV9yZeL2WIk4K8Qefr+BNHpQA1vdFfy67OT&#10;KCJtb22V2jEIbcY9pWzsicdI3UhiGHZDkiyRHDneQXUkYhHG/qZ5pE0L+J2znnq75P7bXqDizLy3&#10;JM5yOp/HYUiHxCVneGnZXVqElQRV8sDZuN2EcYD2DnXTUqSxHSzckqC1Tlw/Z3VKn/o3SXCatTgg&#10;l+fk9fxHWP8AAAD//wMAUEsDBBQABgAIAAAAIQCD/nnJ3gAAAAgBAAAPAAAAZHJzL2Rvd25yZXYu&#10;eG1sTI/NTsMwEITvSLyDtUhcUGun6R8hToWQQPQGLYKrG7tJhL0OtpuGt2c5wW1HM5r9ptyMzrLB&#10;hNh5lJBNBTCDtdcdNhLe9o+TNbCYFGplPRoJ3ybCprq8KFWh/RlfzbBLDaMSjIWS0KbUF5zHujVO&#10;xanvDZJ39MGpRDI0XAd1pnJn+UyIJXeqQ/rQqt48tKb+3J2chPX8efiI2/zlvV4e7W26WQ1PX0HK&#10;66vx/g5YMmP6C8MvPqFDRUwHf0IdmZWwyMWMohLyDBj5KzEnfaBjkQGvSv5/QPUDAAD//wMAUEsB&#10;Ai0AFAAGAAgAAAAhALaDOJL+AAAA4QEAABMAAAAAAAAAAAAAAAAAAAAAAFtDb250ZW50X1R5cGVz&#10;XS54bWxQSwECLQAUAAYACAAAACEAOP0h/9YAAACUAQAACwAAAAAAAAAAAAAAAAAvAQAAX3JlbHMv&#10;LnJlbHNQSwECLQAUAAYACAAAACEAe0GrTykCAABZBAAADgAAAAAAAAAAAAAAAAAuAgAAZHJzL2Uy&#10;b0RvYy54bWxQSwECLQAUAAYACAAAACEAg/55yd4AAAAIAQAADwAAAAAAAAAAAAAAAACDBAAAZHJz&#10;L2Rvd25yZXYueG1sUEsFBgAAAAAEAAQA8wAAAI4FAAAAAA==&#10;">
            <v:textbox>
              <w:txbxContent>
                <w:p w:rsidR="00954751" w:rsidRPr="00BA1D19" w:rsidRDefault="00954751" w:rsidP="00BA1D19">
                  <w:pPr>
                    <w:jc w:val="center"/>
                    <w:rPr>
                      <w:rFonts w:ascii="Times New Roman" w:hAnsi="Times New Roman"/>
                    </w:rPr>
                  </w:pPr>
                  <w:r>
                    <w:rPr>
                      <w:rFonts w:ascii="Times New Roman" w:hAnsi="Times New Roman"/>
                    </w:rPr>
                    <w:t>На уровне класса</w:t>
                  </w:r>
                </w:p>
              </w:txbxContent>
            </v:textbox>
          </v:shape>
        </w:pict>
      </w:r>
      <w:r w:rsidRPr="001E11FF">
        <w:rPr>
          <w:rFonts w:ascii="Times New Roman" w:hAnsi="Times New Roman"/>
          <w:noProof/>
          <w:sz w:val="24"/>
          <w:szCs w:val="24"/>
          <w:lang w:eastAsia="ru-RU"/>
        </w:rPr>
        <w:pict>
          <v:shape id="Text Box 26" o:spid="_x0000_s1028" type="#_x0000_t202" style="position:absolute;left:0;text-align:left;margin-left:139.1pt;margin-top:1.55pt;width:92.25pt;height:36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uVmKwIAAFkEAAAOAAAAZHJzL2Uyb0RvYy54bWysVNtu2zAMfR+wfxD0vjgOkqY14hRdugwD&#10;um5Auw9QZNkWJosapcTuvn6UnKbZ7WWYHwRJpA7Jc0ivrofOsINCr8GWPJ9MOVNWQqVtU/Ivj9s3&#10;l5z5IGwlDFhV8ifl+fX69atV7wo1gxZMpZARiPVF70rehuCKLPOyVZ3wE3DKkrEG7ESgIzZZhaIn&#10;9M5ks+n0IusBK4cglfd0ezsa+Trh17WS4VNdexWYKTnlFtKKad3FNVuvRNGgcK2WxzTEP2TRCW0p&#10;6AnqVgTB9qh/g+q0RPBQh4mELoO61lKlGqiafPpLNQ+tcCrVQuR4d6LJ/z9YeX/4jExXJZ9dcGZF&#10;Rxo9qiGwtzAwuiJ+eucLcntw5BgGuiedU63e3YH86pmFTStso24QoW+VqCi/PL7Mzp6OOD6C7PqP&#10;UFEcsQ+QgIYau0ge0cEInXR6OmkTc5ExZL7MF8sFZ5Js88WSxE8hRPH82qEP7xV0LG5KjqR9QheH&#10;Ox9iNqJ4donBPBhdbbUx6YDNbmOQHQT1yTZ9R/Sf3IxlfcmvFrPFSMBfIabp+xNEpwM1vNFdyS9P&#10;TqKItL2zVWrHILQZ95SysUceI3UjiWHYDaNkMUDkeAfVExGLMPY3zSNtWsDvnPXU2yX33/YCFWfm&#10;gyVxrvL5PA5DOiQuOcNzy+7cIqwkqJIHzsbtJowDtHeom5Yije1g4YYErXXi+iWrY/rUv0mC46zF&#10;ATk/J6+XP8L6BwAAAP//AwBQSwMEFAAGAAgAAAAhAFLfPtvfAAAACAEAAA8AAABkcnMvZG93bnJl&#10;di54bWxMj81OwzAQhO9IvIO1SFwQdZKWJIRsKoQEghu0FVzdeJtE+CfYbhreHnOC42hGM9/U61kr&#10;NpHzgzUI6SIBRqa1cjAdwm77eF0C80EYKZQ1hPBNHtbN+VktKmlP5o2mTehYLDG+Egh9CGPFuW97&#10;0sIv7EgmegfrtAhRuo5LJ06xXCueJUnOtRhMXOjFSA89tZ+bo0YoV8/Th39Zvr63+UHdhqtievpy&#10;iJcX8/0dsEBz+AvDL35EhyYy7e3RSM8UQlaUWYwiLFNg0V/lWQFsj1DcpMCbmv8/0PwAAAD//wMA&#10;UEsBAi0AFAAGAAgAAAAhALaDOJL+AAAA4QEAABMAAAAAAAAAAAAAAAAAAAAAAFtDb250ZW50X1R5&#10;cGVzXS54bWxQSwECLQAUAAYACAAAACEAOP0h/9YAAACUAQAACwAAAAAAAAAAAAAAAAAvAQAAX3Jl&#10;bHMvLnJlbHNQSwECLQAUAAYACAAAACEAHl7lZisCAABZBAAADgAAAAAAAAAAAAAAAAAuAgAAZHJz&#10;L2Uyb0RvYy54bWxQSwECLQAUAAYACAAAACEAUt8+298AAAAIAQAADwAAAAAAAAAAAAAAAACFBAAA&#10;ZHJzL2Rvd25yZXYueG1sUEsFBgAAAAAEAAQA8wAAAJEFAAAAAA==&#10;">
            <v:textbox>
              <w:txbxContent>
                <w:p w:rsidR="00954751" w:rsidRPr="00BA1D19" w:rsidRDefault="00954751" w:rsidP="00BA1D19">
                  <w:pPr>
                    <w:jc w:val="center"/>
                    <w:rPr>
                      <w:rFonts w:ascii="Times New Roman" w:hAnsi="Times New Roman"/>
                    </w:rPr>
                  </w:pPr>
                  <w:r>
                    <w:rPr>
                      <w:rFonts w:ascii="Times New Roman" w:hAnsi="Times New Roman"/>
                    </w:rPr>
                    <w:t>Групповое</w:t>
                  </w:r>
                </w:p>
              </w:txbxContent>
            </v:textbox>
          </v:shape>
        </w:pict>
      </w:r>
      <w:r w:rsidRPr="001E11FF">
        <w:rPr>
          <w:rFonts w:ascii="Times New Roman" w:hAnsi="Times New Roman"/>
          <w:noProof/>
          <w:sz w:val="24"/>
          <w:szCs w:val="24"/>
          <w:lang w:eastAsia="ru-RU"/>
        </w:rPr>
        <w:pict>
          <v:shape id="Text Box 25" o:spid="_x0000_s1029" type="#_x0000_t202" style="position:absolute;left:0;text-align:left;margin-left:13.1pt;margin-top:1.55pt;width:94.5pt;height:36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vCZKAIAAFkEAAAOAAAAZHJzL2Uyb0RvYy54bWysVNtu2zAMfR+wfxD0vjjJkq014hRdugwD&#10;ugvQ7gNkWY6FSaJGKbG7rx8lp2l2wR6G+UEQReqQOof06mqwhh0UBg2u4rPJlDPlJDTa7Sr+5X77&#10;4oKzEIVrhAGnKv6gAr9aP3+26n2p5tCBaRQyAnGh7H3Fuxh9WRRBdsqKMAGvHDlbQCsimbgrGhQ9&#10;oVtTzKfTV0UP2HgEqUKg05vRydcZv22VjJ/aNqjITMWptphXzGud1mK9EuUOhe+0PJYh/qEKK7Sj&#10;pCeoGxEF26P+DcpqiRCgjRMJtoC21VLlN9BrZtNfXnPXCa/yW4ic4E80hf8HKz8ePiPTTcXnS86c&#10;sKTRvRoiewMDoyPip/ehpLA7T4FxoHPSOb81+FuQXwNzsOmE26lrROg7JRqqb5ZuFmdXR5yQQOr+&#10;AzSUR+wjZKChRZvIIzoYoZNODydtUi0ypSS1Z0tySfItlq/JzClE+XjbY4jvFFiWNhVH0j6ji8Nt&#10;iKkaUT6GpGQBjG622phs4K7eGGQHQX2yzd8R/acw41hf8cslEfN3iGn+/gRhdaSGN9pW/OIUJMpE&#10;21vX5HaMQptxTyUbd+QxUTeSGId6yJK9TAkSxzU0D0QswtjfNI+06QC/c9ZTb1c8fNsLVJyZ947E&#10;uZwtFmkYspG55AzPPfW5RzhJUBWPnI3bTRwHaO9R7zrKNLaDg2sStNWZ66eqjuVT/2YJjrOWBuTc&#10;zlFPf4T1DwAAAP//AwBQSwMEFAAGAAgAAAAhAH9lt2/dAAAABwEAAA8AAABkcnMvZG93bnJldi54&#10;bWxMjsFOwzAQRO9I/IO1SFwQdZLStIRsKoQEghu0FVzd2E0i4nWw3TT8PcsJjqMZvXnlerK9GI0P&#10;nSOEdJaAMFQ73VGDsNs+Xq9AhKhIq96RQfg2AdbV+VmpCu1O9GbGTWwEQygUCqGNcSikDHVrrAoz&#10;Nxji7uC8VZGjb6T26sRw28ssSXJpVUf80KrBPLSm/twcLcLq5nn8CC/z1/c6P/S38Wo5Pn15xMuL&#10;6f4ORDRT/BvDrz6rQ8VOe3ckHUSPkOUZLxHmKQius3TBeY+wXKQgq1L+969+AAAA//8DAFBLAQIt&#10;ABQABgAIAAAAIQC2gziS/gAAAOEBAAATAAAAAAAAAAAAAAAAAAAAAABbQ29udGVudF9UeXBlc10u&#10;eG1sUEsBAi0AFAAGAAgAAAAhADj9If/WAAAAlAEAAAsAAAAAAAAAAAAAAAAALwEAAF9yZWxzLy5y&#10;ZWxzUEsBAi0AFAAGAAgAAAAhADEG8JkoAgAAWQQAAA4AAAAAAAAAAAAAAAAALgIAAGRycy9lMm9E&#10;b2MueG1sUEsBAi0AFAAGAAgAAAAhAH9lt2/dAAAABwEAAA8AAAAAAAAAAAAAAAAAggQAAGRycy9k&#10;b3ducmV2LnhtbFBLBQYAAAAABAAEAPMAAACMBQAAAAA=&#10;">
            <v:textbox>
              <w:txbxContent>
                <w:p w:rsidR="00954751" w:rsidRPr="00BA1D19" w:rsidRDefault="00954751">
                  <w:pPr>
                    <w:rPr>
                      <w:rFonts w:ascii="Times New Roman" w:hAnsi="Times New Roman"/>
                    </w:rPr>
                  </w:pPr>
                  <w:r w:rsidRPr="00BA1D19">
                    <w:rPr>
                      <w:rFonts w:ascii="Times New Roman" w:hAnsi="Times New Roman"/>
                    </w:rPr>
                    <w:t>Индивидуальное</w:t>
                  </w:r>
                </w:p>
              </w:txbxContent>
            </v:textbox>
          </v:shape>
        </w:pict>
      </w:r>
    </w:p>
    <w:p w:rsidR="00BA1D19" w:rsidRPr="00540501" w:rsidRDefault="00BA1D19" w:rsidP="0094664E">
      <w:pPr>
        <w:spacing w:after="0" w:line="360" w:lineRule="auto"/>
        <w:ind w:firstLine="709"/>
        <w:jc w:val="center"/>
        <w:rPr>
          <w:rFonts w:ascii="Times New Roman" w:hAnsi="Times New Roman"/>
          <w:b/>
          <w:sz w:val="24"/>
          <w:szCs w:val="24"/>
          <w:lang w:val="ru-RU"/>
        </w:rPr>
      </w:pPr>
    </w:p>
    <w:p w:rsidR="00BA1D19" w:rsidRPr="00540501" w:rsidRDefault="00BA1D19" w:rsidP="00EF0C4F">
      <w:pPr>
        <w:spacing w:after="0" w:line="360" w:lineRule="auto"/>
        <w:ind w:firstLine="709"/>
        <w:jc w:val="both"/>
        <w:rPr>
          <w:rFonts w:ascii="Times New Roman" w:hAnsi="Times New Roman"/>
          <w:sz w:val="24"/>
          <w:szCs w:val="24"/>
          <w:lang w:val="ru-RU"/>
        </w:rPr>
      </w:pPr>
    </w:p>
    <w:p w:rsidR="00BA1D19" w:rsidRPr="00540501" w:rsidRDefault="00BA1D19" w:rsidP="00BA1D19">
      <w:pPr>
        <w:spacing w:after="0" w:line="360" w:lineRule="auto"/>
        <w:ind w:firstLine="709"/>
        <w:jc w:val="center"/>
        <w:rPr>
          <w:rFonts w:ascii="Times New Roman" w:hAnsi="Times New Roman"/>
          <w:b/>
          <w:sz w:val="24"/>
          <w:szCs w:val="24"/>
          <w:u w:val="single"/>
          <w:lang w:val="ru-RU"/>
        </w:rPr>
      </w:pPr>
      <w:r w:rsidRPr="00540501">
        <w:rPr>
          <w:rFonts w:ascii="Times New Roman" w:hAnsi="Times New Roman"/>
          <w:b/>
          <w:sz w:val="24"/>
          <w:szCs w:val="24"/>
          <w:u w:val="single"/>
          <w:lang w:val="ru-RU"/>
        </w:rPr>
        <w:t>Основные формы сопровождения</w:t>
      </w:r>
    </w:p>
    <w:p w:rsidR="00BA1D19" w:rsidRPr="00540501" w:rsidRDefault="001E11FF" w:rsidP="00EF0C4F">
      <w:pPr>
        <w:spacing w:after="0" w:line="360" w:lineRule="auto"/>
        <w:ind w:firstLine="709"/>
        <w:jc w:val="both"/>
        <w:rPr>
          <w:rFonts w:ascii="Times New Roman" w:hAnsi="Times New Roman"/>
          <w:sz w:val="24"/>
          <w:szCs w:val="24"/>
          <w:lang w:val="ru-RU"/>
        </w:rPr>
      </w:pPr>
      <w:r w:rsidRPr="001E11FF">
        <w:rPr>
          <w:rFonts w:ascii="Times New Roman" w:hAnsi="Times New Roman"/>
          <w:noProof/>
          <w:sz w:val="24"/>
          <w:szCs w:val="24"/>
          <w:lang w:eastAsia="ru-RU"/>
        </w:rPr>
        <w:pict>
          <v:shape id="Text Box 38" o:spid="_x0000_s1030" type="#_x0000_t202" style="position:absolute;left:0;text-align:left;margin-left:26.6pt;margin-top:13.2pt;width:126.75pt;height:19.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yW0LgIAAFkEAAAOAAAAZHJzL2Uyb0RvYy54bWysVNuO0zAQfUfiHyy/06Sh7bZR09XSpQhp&#10;uUi7fIDjOImF4zG226R8/Y6dtlQL4gGRB8tjj8/MnDOT9e3QKXIQ1knQBZ1OUkqE5lBJ3RT029Pu&#10;zZIS55mumAItCnoUjt5uXr9a9yYXGbSgKmEJgmiX96agrfcmTxLHW9ExNwEjNF7WYDvm0bRNUlnW&#10;I3qnkixNF0kPtjIWuHAOT+/HS7qJ+HUtuP9S1054ogqKufm42riWYU02a5Y3lplW8lMa7B+y6JjU&#10;GPQCdc88I3srf4PqJLfgoPYTDl0CdS25iDVgNdP0RTWPLTMi1oLkOHOhyf0/WP758NUSWRU0m1Gi&#10;WYcaPYnBk3cwkLfLwE9vXI5ujwYd/YDnqHOs1ZkH4N8d0bBtmW7EnbXQt4JVmN80vEyuno44LoCU&#10;/SeoMA7be4hAQ227QB7SQRAddTpetAm58BByka5usjklHO+y2c1iHsVLWH5+bazzHwR0JGwKalH7&#10;iM4OD86HbFh+dgnBHChZ7aRS0bBNuVWWHBj2yS5+sYAXbkqTvqCrOebxd4g0fn+C6KTHhleyK+jy&#10;4sTyQNt7XcV29EyqcY8pK33iMVA3kuiHcoiSzc7ylFAdkVgLY3/jPOKmBfuTkh57u6Dux55ZQYn6&#10;qFGc1XQ2C8MQjdn8JkPDXt+U1zdMc4QqqKdk3G79OEB7Y2XTYqSxHTTcoaC1jFwH5cesTulj/0YJ&#10;TrMWBuTajl6//gibZwAAAP//AwBQSwMEFAAGAAgAAAAhAGeBZFDfAAAACAEAAA8AAABkcnMvZG93&#10;bnJldi54bWxMj81OwzAQhO9IvIO1SFwQdUhSt4RsKoQEghsUBFc33iYR/gm2m4a3x5zgOJrRzDf1&#10;ZjaaTeTD4CzC1SIDRrZ1arAdwtvr/eUaWIjSKqmdJYRvCrBpTk9qWSl3tC80bWPHUokNlUToYxwr&#10;zkPbk5Fh4Uayyds7b2RM0ndceXlM5UbzPMsEN3KwaaGXI9311H5uDwZhXT5OH+GpeH5vxV5fx4vV&#10;9PDlEc/P5tsbYJHm+BeGX/yEDk1i2rmDVYFphGWRpyRCLkpgyS8ysQK2QxDLEnhT8/8Hmh8AAAD/&#10;/wMAUEsBAi0AFAAGAAgAAAAhALaDOJL+AAAA4QEAABMAAAAAAAAAAAAAAAAAAAAAAFtDb250ZW50&#10;X1R5cGVzXS54bWxQSwECLQAUAAYACAAAACEAOP0h/9YAAACUAQAACwAAAAAAAAAAAAAAAAAvAQAA&#10;X3JlbHMvLnJlbHNQSwECLQAUAAYACAAAACEAUlMltC4CAABZBAAADgAAAAAAAAAAAAAAAAAuAgAA&#10;ZHJzL2Uyb0RvYy54bWxQSwECLQAUAAYACAAAACEAZ4FkUN8AAAAIAQAADwAAAAAAAAAAAAAAAACI&#10;BAAAZHJzL2Rvd25yZXYueG1sUEsFBgAAAAAEAAQA8wAAAJQFAAAAAA==&#10;">
            <v:textbox>
              <w:txbxContent>
                <w:p w:rsidR="00954751" w:rsidRDefault="00954751" w:rsidP="00BA1D19">
                  <w:pPr>
                    <w:jc w:val="center"/>
                  </w:pPr>
                  <w:r>
                    <w:rPr>
                      <w:rFonts w:ascii="Times New Roman" w:hAnsi="Times New Roman"/>
                    </w:rPr>
                    <w:t>к</w:t>
                  </w:r>
                  <w:r w:rsidRPr="00BA1D19">
                    <w:rPr>
                      <w:rFonts w:ascii="Times New Roman" w:hAnsi="Times New Roman"/>
                    </w:rPr>
                    <w:t>онсультирование</w:t>
                  </w:r>
                </w:p>
              </w:txbxContent>
            </v:textbox>
          </v:shape>
        </w:pict>
      </w:r>
      <w:r w:rsidRPr="001E11FF">
        <w:rPr>
          <w:rFonts w:ascii="Times New Roman" w:hAnsi="Times New Roman"/>
          <w:noProof/>
          <w:sz w:val="24"/>
          <w:szCs w:val="24"/>
          <w:lang w:eastAsia="ru-RU"/>
        </w:rPr>
        <w:pict>
          <v:shape id="Text Box 40" o:spid="_x0000_s1031" type="#_x0000_t202" style="position:absolute;left:0;text-align:left;margin-left:361.85pt;margin-top:13.2pt;width:108.75pt;height:19.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c1WLgIAAFkEAAAOAAAAZHJzL2Uyb0RvYy54bWysVMtu2zAQvBfoPxC817IVO3EEy0Hq1EWB&#10;9AEk/QCKoiSiJJclaUvu12dJOY6RFj0U1YHgiqvZ2ZmlVjeDVmQvnJdgSjqbTCkRhkMtTVvS74/b&#10;d0tKfGCmZgqMKOlBeHqzfvtm1dtC5NCBqoUjCGJ80duSdiHYIss874RmfgJWGDxswGkWMHRtVjvW&#10;I7pWWT6dXmY9uNo64MJ7fHs3HtJ1wm8awcPXpvEiEFVS5BbS6tJaxTVbr1jROmY7yY802D+w0Ewa&#10;LHqCumOBkZ2Tv0FpyR14aMKEg86gaSQXqQfsZjZ91c1Dx6xIvaA43p5k8v8Pln/Zf3NE1iXNLygx&#10;TKNHj2II5D0MZJ706a0vMO3BYmIY8D36nHr19h74D08MbDpmWnHrHPSdYDXym0Vls7NPoyO+8BGk&#10;6j9DjXXYLkACGhqno3goB0F09Olw8iZy4bHkxXI2yxeUcDzL51eXi0QuY8Xz19b58FGAJnFTUofe&#10;J3S2v/chsmHFc0os5kHJeiuVSoFrq41yZM9wTrbpSQ28SlOG9CW9XiCPv0NM0/MnCC0DDrySuqTL&#10;UxIromwfTJ3GMTCpxj1SVuaoY5RuFDEM1ZAsW8QCUdYK6gMK62Ccb7yPuOnA/aKkx9kuqf+5Y05Q&#10;oj4ZNOd6NkdrSUjBfHGVY+DOT6rzE2Y4QpU0UDJuN2G8QDvrZNthpXEcDNyioY1MWr+wOtLH+U0W&#10;HO9avCDnccp6+SOsnwAAAP//AwBQSwMEFAAGAAgAAAAhAMTU42bgAAAACQEAAA8AAABkcnMvZG93&#10;bnJldi54bWxMj8FOwzAQRO9I/IO1SFxQ6zQNSRuyqRASiN6gRXB1YzeJsNfBdtPw95gTHFfzNPO2&#10;2kxGs1E531tCWMwTYIoaK3tqEd72j7MVMB8ESaEtKYRv5WFTX15UopT2TK9q3IWWxRLypUDoQhhK&#10;zn3TKSP83A6KYna0zogQT9dy6cQ5lhvN0yTJuRE9xYVODOqhU83n7mQQVtnz+OG3y5f3Jj/qdbgp&#10;xqcvh3h9Nd3fAQtqCn8w/OpHdaij08GeSHqmEYp0WUQUIc0zYBFYZ4sU2AEhv82A1xX//0H9AwAA&#10;//8DAFBLAQItABQABgAIAAAAIQC2gziS/gAAAOEBAAATAAAAAAAAAAAAAAAAAAAAAABbQ29udGVu&#10;dF9UeXBlc10ueG1sUEsBAi0AFAAGAAgAAAAhADj9If/WAAAAlAEAAAsAAAAAAAAAAAAAAAAALwEA&#10;AF9yZWxzLy5yZWxzUEsBAi0AFAAGAAgAAAAhAKVxzVYuAgAAWQQAAA4AAAAAAAAAAAAAAAAALgIA&#10;AGRycy9lMm9Eb2MueG1sUEsBAi0AFAAGAAgAAAAhAMTU42bgAAAACQEAAA8AAAAAAAAAAAAAAAAA&#10;iAQAAGRycy9kb3ducmV2LnhtbFBLBQYAAAAABAAEAPMAAACVBQAAAAA=&#10;">
            <v:textbox>
              <w:txbxContent>
                <w:p w:rsidR="00954751" w:rsidRDefault="00954751" w:rsidP="00BA1D19">
                  <w:pPr>
                    <w:jc w:val="center"/>
                  </w:pPr>
                  <w:r w:rsidRPr="00BA1D19">
                    <w:rPr>
                      <w:rFonts w:ascii="Times New Roman" w:hAnsi="Times New Roman"/>
                    </w:rPr>
                    <w:t>экспертиза</w:t>
                  </w:r>
                </w:p>
              </w:txbxContent>
            </v:textbox>
          </v:shape>
        </w:pict>
      </w:r>
      <w:r w:rsidRPr="001E11FF">
        <w:rPr>
          <w:rFonts w:ascii="Times New Roman" w:hAnsi="Times New Roman"/>
          <w:noProof/>
          <w:sz w:val="24"/>
          <w:szCs w:val="24"/>
          <w:lang w:eastAsia="ru-RU"/>
        </w:rPr>
        <w:pict>
          <v:shape id="Text Box 39" o:spid="_x0000_s1032" type="#_x0000_t202" style="position:absolute;left:0;text-align:left;margin-left:202.85pt;margin-top:13.2pt;width:85.5pt;height:19.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kCALQIAAFkEAAAOAAAAZHJzL2Uyb0RvYy54bWysVNtu2zAMfR+wfxD0vjjxkjQx4hRdugwD&#10;ugvQ7gNkWbaFSaImKbG7rx8lp2l2exnmB4EUqUPykPTmetCKHIXzEkxJZ5MpJcJwqKVpS/rlYf9q&#10;RYkPzNRMgRElfRSeXm9fvtj0thA5dKBq4QiCGF/0tqRdCLbIMs87oZmfgBUGjQ04zQKqrs1qx3pE&#10;1yrLp9Nl1oOrrQMuvMfb29FItwm/aQQPn5rGi0BUSTG3kE6Xziqe2XbDitYx20l+SoP9QxaaSYNB&#10;z1C3LDBycPI3KC25Aw9NmHDQGTSN5CLVgNXMpr9Uc98xK1ItSI63Z5r8/4PlH4+fHZF1SfOcEsM0&#10;9uhBDIG8gYG8Xkd+eusLdLu36BgGvMc+p1q9vQP+1RMDu46ZVtw4B30nWI35zeLL7OLpiOMjSNV/&#10;gBrjsEOABDQ0TkfykA6C6Ninx3NvYi48hpyuFqsFmjja8vnVEuUYghVPr63z4Z0ATaJQUoe9T+js&#10;eOfD6PrkEoN5ULLeS6WS4tpqpxw5MpyTffpO6D+5KUP6kq4X+WIk4K8Q0/T9CULLgAOvpC7p6uzE&#10;ikjbW1NjmqwITKpRxuqUOfEYqRtJDEM1pJYtY4DIcQX1IxLrYJxv3EcUOnDfKelxtkvqvx2YE5So&#10;9wabs57N53EZkjJfXOWouEtLdWlhhiNUSQMlo7gL4wIdrJNth5HGcTBwgw1tZOL6OatT+ji/qVun&#10;XYsLcqknr+c/wvYHAAAA//8DAFBLAwQUAAYACAAAACEAfXlUOt8AAAAJAQAADwAAAGRycy9kb3du&#10;cmV2LnhtbEyPwU7DMAyG70i8Q2QkLoiljDYdpemEkEDsBgPBNWu8tiJxSpJ15e0JJzja/vT7++v1&#10;bA2b0IfBkYSrRQYMqXV6oE7C2+vD5QpYiIq0Mo5QwjcGWDenJ7WqtDvSC07b2LEUQqFSEvoYx4rz&#10;0PZoVVi4ESnd9s5bFdPoO669OqZwa/gyywS3aqD0oVcj3vfYfm4PVsIqf5o+wub6+b0Ve3MTL8rp&#10;8ctLeX42390CizjHPxh+9ZM6NMlp5w6kAzMS8qwoEyphKXJgCShKkRY7CaLIgTc1/9+g+QEAAP//&#10;AwBQSwECLQAUAAYACAAAACEAtoM4kv4AAADhAQAAEwAAAAAAAAAAAAAAAAAAAAAAW0NvbnRlbnRf&#10;VHlwZXNdLnhtbFBLAQItABQABgAIAAAAIQA4/SH/1gAAAJQBAAALAAAAAAAAAAAAAAAAAC8BAABf&#10;cmVscy8ucmVsc1BLAQItABQABgAIAAAAIQAvRkCALQIAAFkEAAAOAAAAAAAAAAAAAAAAAC4CAABk&#10;cnMvZTJvRG9jLnhtbFBLAQItABQABgAIAAAAIQB9eVQ63wAAAAkBAAAPAAAAAAAAAAAAAAAAAIcE&#10;AABkcnMvZG93bnJldi54bWxQSwUGAAAAAAQABADzAAAAkwUAAAAA&#10;">
            <v:textbox>
              <w:txbxContent>
                <w:p w:rsidR="00954751" w:rsidRDefault="00954751" w:rsidP="00BA1D19">
                  <w:pPr>
                    <w:jc w:val="center"/>
                  </w:pPr>
                  <w:r w:rsidRPr="00BA1D19">
                    <w:rPr>
                      <w:rFonts w:ascii="Times New Roman" w:hAnsi="Times New Roman"/>
                    </w:rPr>
                    <w:t>диагностика</w:t>
                  </w:r>
                </w:p>
              </w:txbxContent>
            </v:textbox>
          </v:shape>
        </w:pict>
      </w:r>
    </w:p>
    <w:p w:rsidR="00BA1D19" w:rsidRPr="00540501" w:rsidRDefault="00BA1D19" w:rsidP="00EF0C4F">
      <w:pPr>
        <w:spacing w:after="0" w:line="360" w:lineRule="auto"/>
        <w:ind w:firstLine="709"/>
        <w:jc w:val="both"/>
        <w:rPr>
          <w:rFonts w:ascii="Times New Roman" w:hAnsi="Times New Roman"/>
          <w:sz w:val="24"/>
          <w:szCs w:val="24"/>
          <w:lang w:val="ru-RU"/>
        </w:rPr>
      </w:pPr>
    </w:p>
    <w:p w:rsidR="00BA1D19" w:rsidRPr="00540501" w:rsidRDefault="001E11FF" w:rsidP="00EF0C4F">
      <w:pPr>
        <w:spacing w:after="0" w:line="360" w:lineRule="auto"/>
        <w:ind w:firstLine="709"/>
        <w:jc w:val="both"/>
        <w:rPr>
          <w:rFonts w:ascii="Times New Roman" w:hAnsi="Times New Roman"/>
          <w:sz w:val="24"/>
          <w:szCs w:val="24"/>
          <w:lang w:val="ru-RU"/>
        </w:rPr>
      </w:pPr>
      <w:r w:rsidRPr="001E11FF">
        <w:rPr>
          <w:rFonts w:ascii="Times New Roman" w:hAnsi="Times New Roman"/>
          <w:noProof/>
          <w:sz w:val="24"/>
          <w:szCs w:val="24"/>
          <w:lang w:eastAsia="ru-RU"/>
        </w:rPr>
        <w:pict>
          <v:shape id="Text Box 41" o:spid="_x0000_s1033" type="#_x0000_t202" style="position:absolute;left:0;text-align:left;margin-left:31.1pt;margin-top:11.55pt;width:122.25pt;height:2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pZALgIAAFkEAAAOAAAAZHJzL2Uyb0RvYy54bWysVF+P0zAMf0fiO0R5Z92qje2qdadjxxDS&#10;cSDd8QHSNG0jkjgk2drx6XHSbYx/L4g+RHbs/Gz/bHd9O2hFDsJ5Caaks8mUEmE41NK0Jf38vHu1&#10;osQHZmqmwIiSHoWnt5uXL9a9LUQOHahaOIIgxhe9LWkXgi2yzPNOaOYnYIVBYwNOs4Cqa7PasR7R&#10;tcry6fR11oOrrQMuvMfb+9FINwm/aQQPH5vGi0BUSTG3kE6Xziqe2WbNitYx20l+SoP9QxaaSYNB&#10;L1D3LDCyd/I3KC25Aw9NmHDQGTSN5CLVgNXMpr9U89QxK1ItSI63F5r8/4Plj4dPjsi6pPmMEsM0&#10;9uhZDIG8gYHMZ5Gf3voC3Z4sOoYB77HPqVZvH4B/8cTAtmOmFXfOQd8JVmN+6WV29XTE8RGk6j9A&#10;jXHYPkACGhqnI3lIB0F07NPx0puYC48hF4t8sVxQwtGWr1BMzctYcX5tnQ/vBGgShZI67H1CZ4cH&#10;H7AOdD27xGAelKx3UqmkuLbaKkcODOdkl75YOj75yU0Z0pf0BjMZCfgrxDR9f4LQMuDAK6lLuro4&#10;sSLS9tbUaRwDk2qUMb4ymEbkMVI3khiGakgtW57bU0F9RGIdjPON+4hCB+4bJT3Odkn91z1zghL1&#10;3mBzbmbzeVyGpMwXyxwVd22pri3McIQqaaBkFLdhXKC9dbLtMNI4DgbusKGNTFzHjMesTunj/CY+&#10;T7sWF+RaT14//gib7wAAAP//AwBQSwMEFAAGAAgAAAAhACtD8LjeAAAACAEAAA8AAABkcnMvZG93&#10;bnJldi54bWxMj8tOwzAQRfdI/IM1SGwQdR4oDSFOhZBAsIOCYOvG0yQiHgfbTcPfM6xgOTpX956p&#10;N4sdxYw+DI4UpKsEBFLrzECdgrfX+8sSRIiajB4doYJvDLBpTk9qXRl3pBect7ETXEKh0gr6GKdK&#10;ytD2aHVYuQmJ2d55qyOfvpPG6yOX21FmSVJIqwfihV5PeNdj+7k9WAXl1eP8EZ7y5/e22I/X8WI9&#10;P3x5pc7PltsbEBGX+BeGX31Wh4addu5AJohRQZFlnFSQ5SkI5nlSrEHsGJQpyKaW/x9ofgAAAP//&#10;AwBQSwECLQAUAAYACAAAACEAtoM4kv4AAADhAQAAEwAAAAAAAAAAAAAAAAAAAAAAW0NvbnRlbnRf&#10;VHlwZXNdLnhtbFBLAQItABQABgAIAAAAIQA4/SH/1gAAAJQBAAALAAAAAAAAAAAAAAAAAC8BAABf&#10;cmVscy8ucmVsc1BLAQItABQABgAIAAAAIQDzLpZALgIAAFkEAAAOAAAAAAAAAAAAAAAAAC4CAABk&#10;cnMvZTJvRG9jLnhtbFBLAQItABQABgAIAAAAIQArQ/C43gAAAAgBAAAPAAAAAAAAAAAAAAAAAIgE&#10;AABkcnMvZG93bnJldi54bWxQSwUGAAAAAAQABADzAAAAkwUAAAAA&#10;">
            <v:textbox>
              <w:txbxContent>
                <w:p w:rsidR="00954751" w:rsidRDefault="00954751" w:rsidP="00BA1D19">
                  <w:pPr>
                    <w:jc w:val="center"/>
                  </w:pPr>
                  <w:r w:rsidRPr="00BA1D19">
                    <w:rPr>
                      <w:rFonts w:ascii="Times New Roman" w:hAnsi="Times New Roman"/>
                    </w:rPr>
                    <w:t>развивающая</w:t>
                  </w:r>
                  <w:r>
                    <w:t xml:space="preserve"> работа</w:t>
                  </w:r>
                </w:p>
              </w:txbxContent>
            </v:textbox>
          </v:shape>
        </w:pict>
      </w:r>
      <w:r w:rsidRPr="001E11FF">
        <w:rPr>
          <w:rFonts w:ascii="Times New Roman" w:hAnsi="Times New Roman"/>
          <w:noProof/>
          <w:sz w:val="24"/>
          <w:szCs w:val="24"/>
          <w:lang w:eastAsia="ru-RU"/>
        </w:rPr>
        <w:pict>
          <v:shape id="Text Box 42" o:spid="_x0000_s1034" type="#_x0000_t202" style="position:absolute;left:0;text-align:left;margin-left:189.35pt;margin-top:11.55pt;width:109.5pt;height:22.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TaBLAIAAFkEAAAOAAAAZHJzL2Uyb0RvYy54bWysVNtu2zAMfR+wfxD0vjjxkjYx4hRdugwD&#10;ugvQ7gNkWbaFSaImKbGzrx8lp2l2exnmB4EUqUPykPT6ZtCKHITzEkxJZ5MpJcJwqKVpS/rlcfdq&#10;SYkPzNRMgRElPQpPbzYvX6x7W4gcOlC1cARBjC96W9IuBFtkmeed0MxPwAqDxgacZgFV12a1Yz2i&#10;a5Xl0+lV1oOrrQMuvMfbu9FINwm/aQQPn5rGi0BUSTG3kE6Xziqe2WbNitYx20l+SoP9QxaaSYNB&#10;z1B3LDCyd/I3KC25Aw9NmHDQGTSN5CLVgNXMpr9U89AxK1ItSI63Z5r8/4PlHw+fHZF1SXOkxzCN&#10;PXoUQyBvYCDzPPLTW1+g24NFxzDgPfY51ertPfCvnhjYdsy04tY56DvBasxvFl9mF09HHB9Bqv4D&#10;1BiH7QMkoKFxOpKHdBBEx0SO597EXHgM+Xo1vVqgiaMtXy6uUY4hWPH02jof3gnQJAolddj7hM4O&#10;9z6Mrk8uMZgHJeudVCoprq22ypEDwznZpe+E/pObMqQv6WqRL0YC/goxTd+fILQMOPBK6pIuz06s&#10;iLS9NTWmyYrApBplrE6ZE4+RupHEMFRDatkyBogcV1AfkVgH43zjPqLQgftOSY+zXVL/bc+coES9&#10;N9ic1Ww+j8uQlPniOrbeXVqqSwszHKFKGigZxW0YF2hvnWw7jDSOg4FbbGgjE9fPWZ3Sx/lN3Trt&#10;WlyQSz15Pf8RNj8AAAD//wMAUEsDBBQABgAIAAAAIQA096zy4AAAAAkBAAAPAAAAZHJzL2Rvd25y&#10;ZXYueG1sTI/BTsMwDIbvSLxDZCQuiKVdoe1K0wkhgeAG2wTXrPHaisQpSdaVtyec4Gj70+/vr9ez&#10;0WxC5wdLAtJFAgyptWqgTsBu+3hdAvNBkpLaEgr4Rg/r5vyslpWyJ3rDaRM6FkPIV1JAH8JYce7b&#10;Ho30CzsixdvBOiNDHF3HlZOnGG40XyZJzo0cKH7o5YgPPbafm6MRUN48Tx/+JXt9b/ODXoWrYnr6&#10;ckJcXsz3d8ACzuEPhl/9qA5NdNrbIynPtICsKIuIClhmKbAI3K6KuNgLyMsUeFPz/w2aHwAAAP//&#10;AwBQSwECLQAUAAYACAAAACEAtoM4kv4AAADhAQAAEwAAAAAAAAAAAAAAAAAAAAAAW0NvbnRlbnRf&#10;VHlwZXNdLnhtbFBLAQItABQABgAIAAAAIQA4/SH/1gAAAJQBAAALAAAAAAAAAAAAAAAAAC8BAABf&#10;cmVscy8ucmVsc1BLAQItABQABgAIAAAAIQAHmTaBLAIAAFkEAAAOAAAAAAAAAAAAAAAAAC4CAABk&#10;cnMvZTJvRG9jLnhtbFBLAQItABQABgAIAAAAIQA096zy4AAAAAkBAAAPAAAAAAAAAAAAAAAAAIYE&#10;AABkcnMvZG93bnJldi54bWxQSwUGAAAAAAQABADzAAAAkwUAAAAA&#10;">
            <v:textbox>
              <w:txbxContent>
                <w:p w:rsidR="00954751" w:rsidRDefault="00954751" w:rsidP="00BA1D19">
                  <w:pPr>
                    <w:jc w:val="center"/>
                  </w:pPr>
                  <w:r w:rsidRPr="00BA1D19">
                    <w:rPr>
                      <w:rFonts w:ascii="Times New Roman" w:hAnsi="Times New Roman"/>
                    </w:rPr>
                    <w:t>профилактика</w:t>
                  </w:r>
                </w:p>
              </w:txbxContent>
            </v:textbox>
          </v:shape>
        </w:pict>
      </w:r>
      <w:r w:rsidRPr="001E11FF">
        <w:rPr>
          <w:rFonts w:ascii="Times New Roman" w:hAnsi="Times New Roman"/>
          <w:noProof/>
          <w:sz w:val="24"/>
          <w:szCs w:val="24"/>
          <w:lang w:eastAsia="ru-RU"/>
        </w:rPr>
        <w:pict>
          <v:shape id="Text Box 43" o:spid="_x0000_s1035" type="#_x0000_t202" style="position:absolute;left:0;text-align:left;margin-left:361.85pt;margin-top:7.8pt;width:108.75pt;height:22.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Td8LQIAAFkEAAAOAAAAZHJzL2Uyb0RvYy54bWysVNtu2zAMfR+wfxD0vjhOkzUx4hRdugwD&#10;ugvQ7gNkWbaFSaImKbG7ry8lJ1nQDXsY5gdBlKhD8hzS65tBK3IQzkswJc0nU0qE4VBL05b02+Pu&#10;zZISH5ipmQIjSvokPL3ZvH617m0hZtCBqoUjCGJ80duSdiHYIss874RmfgJWGLxswGkW0HRtVjvW&#10;I7pW2Ww6fZv14GrrgAvv8fRuvKSbhN80gocvTeNFIKqkmFtIq0trFddss2ZF65jtJD+mwf4hC82k&#10;waBnqDsWGNk7+RuUltyBhyZMOOgMmkZykWrAavLpi2oeOmZFqgXJ8fZMk/9/sPzz4asjskbtVpQY&#10;plGjRzEE8g4GMr+K/PTWF+j2YNExDHiOvqlWb++Bf/fEwLZjphW3zkHfCVZjfnl8mV08HXF8BKn6&#10;T1BjHLYPkICGxulIHtJBEB11ejprE3PhMeTVMs9nC0o43s2Wi+tFEi9jxem1dT58EKBJ3JTUofYJ&#10;nR3ufYjZsOLkEoN5ULLeSaWS4dpqqxw5MOyTXfpSAS/clCF9SVcLzOPvENP0/QlCy4ANr6Qu6fLs&#10;xIpI23tTp3YMTKpxjykrc+QxUjeSGIZqSJKtTvJUUD8hsQ7G/sZ5xE0H7iclPfZ2Sf2PPXOCEvXR&#10;oDirfD6Pw5CM+eJ6hoa7vKkub5jhCFXSQMm43YZxgPbWybbDSGM7GLhFQRuZuI7Kj1kd08f+TRIc&#10;Zy0OyKWdvH79ETbPAAAA//8DAFBLAwQUAAYACAAAACEARpLE398AAAAJAQAADwAAAGRycy9kb3du&#10;cmV2LnhtbEyPwU7DMBBE70j8g7VIXBB1mhanDXEqhASiNygIrm68TSLsdbDdNPw95gTH1TzNvK02&#10;kzVsRB96RxLmswwYUuN0T62Et9eH6xWwEBVpZRyhhG8MsKnPzypVaneiFxx3sWWphEKpJHQxDiXn&#10;oenQqjBzA1LKDs5bFdPpW669OqVya3ieZYJb1VNa6NSA9x02n7ujlbBaPo0fYbt4fm/EwazjVTE+&#10;fnkpLy+mu1tgEaf4B8OvflKHOjnt3ZF0YEZCkS+KhKbgRgBLwHo5z4HtJYhMAK8r/v+D+gcAAP//&#10;AwBQSwECLQAUAAYACAAAACEAtoM4kv4AAADhAQAAEwAAAAAAAAAAAAAAAAAAAAAAW0NvbnRlbnRf&#10;VHlwZXNdLnhtbFBLAQItABQABgAIAAAAIQA4/SH/1gAAAJQBAAALAAAAAAAAAAAAAAAAAC8BAABf&#10;cmVscy8ucmVsc1BLAQItABQABgAIAAAAIQAkvTd8LQIAAFkEAAAOAAAAAAAAAAAAAAAAAC4CAABk&#10;cnMvZTJvRG9jLnhtbFBLAQItABQABgAIAAAAIQBGksTf3wAAAAkBAAAPAAAAAAAAAAAAAAAAAIcE&#10;AABkcnMvZG93bnJldi54bWxQSwUGAAAAAAQABADzAAAAkwUAAAAA&#10;">
            <v:textbox>
              <w:txbxContent>
                <w:p w:rsidR="00954751" w:rsidRDefault="00954751" w:rsidP="00BA1D19">
                  <w:pPr>
                    <w:jc w:val="center"/>
                  </w:pPr>
                  <w:r w:rsidRPr="00BA1D19">
                    <w:rPr>
                      <w:rFonts w:ascii="Times New Roman" w:hAnsi="Times New Roman"/>
                    </w:rPr>
                    <w:t>просвещение</w:t>
                  </w:r>
                </w:p>
              </w:txbxContent>
            </v:textbox>
          </v:shape>
        </w:pict>
      </w:r>
    </w:p>
    <w:p w:rsidR="00BA1D19" w:rsidRPr="00540501" w:rsidRDefault="00BA1D19" w:rsidP="00EF0C4F">
      <w:pPr>
        <w:spacing w:after="0" w:line="360" w:lineRule="auto"/>
        <w:ind w:firstLine="709"/>
        <w:jc w:val="both"/>
        <w:rPr>
          <w:rFonts w:ascii="Times New Roman" w:hAnsi="Times New Roman"/>
          <w:sz w:val="24"/>
          <w:szCs w:val="24"/>
          <w:lang w:val="ru-RU"/>
        </w:rPr>
      </w:pPr>
    </w:p>
    <w:p w:rsidR="00BA1D19" w:rsidRPr="00540501" w:rsidRDefault="00BA1D19" w:rsidP="00EF0C4F">
      <w:pPr>
        <w:spacing w:after="0" w:line="360" w:lineRule="auto"/>
        <w:ind w:firstLine="709"/>
        <w:jc w:val="both"/>
        <w:rPr>
          <w:rFonts w:ascii="Times New Roman" w:hAnsi="Times New Roman"/>
          <w:sz w:val="24"/>
          <w:szCs w:val="24"/>
          <w:lang w:val="ru-RU"/>
        </w:rPr>
      </w:pPr>
    </w:p>
    <w:p w:rsidR="00BA1D19" w:rsidRPr="00540501" w:rsidRDefault="001E11FF" w:rsidP="00EF0C4F">
      <w:pPr>
        <w:pStyle w:val="3"/>
        <w:spacing w:before="0" w:line="360" w:lineRule="auto"/>
        <w:ind w:left="567"/>
        <w:rPr>
          <w:sz w:val="24"/>
          <w:szCs w:val="24"/>
          <w:lang w:val="ru-RU"/>
        </w:rPr>
      </w:pPr>
      <w:bookmarkStart w:id="279" w:name="_Toc410654079"/>
      <w:bookmarkStart w:id="280" w:name="_Toc409691738"/>
      <w:bookmarkStart w:id="281" w:name="_Toc414553288"/>
      <w:r w:rsidRPr="001E11FF">
        <w:rPr>
          <w:noProof/>
          <w:sz w:val="24"/>
          <w:szCs w:val="24"/>
        </w:rPr>
        <w:pict>
          <v:shape id="Text Box 44" o:spid="_x0000_s1036" type="#_x0000_t202" style="position:absolute;left:0;text-align:left;margin-left:163.85pt;margin-top:-.3pt;width:180pt;height:21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jjILgIAAFoEAAAOAAAAZHJzL2Uyb0RvYy54bWysVMFu2zAMvQ/YPwi6L3aMJE2NOEWXLsOA&#10;rhvQ7gNkWY6FSaImKbGzrx8lp2m6YZdhPgikSD2Sj6RXN4NW5CCcl2AqOp3klAjDoZFmV9FvT9t3&#10;S0p8YKZhCoyo6FF4erN++2bV21IU0IFqhCMIYnzZ24p2IdgyyzzvhGZ+AlYYNLbgNAuoul3WONYj&#10;ulZZkeeLrAfXWAdceI+3d6ORrhN+2woevrStF4GoimJuIZ0unXU8s/WKlTvHbCf5KQ32D1loJg0G&#10;PUPdscDI3sk/oLTkDjy0YcJBZ9C2kotUA1YzzX+r5rFjVqRakBxvzzT5/wfLHw5fHZEN9g47ZZjG&#10;Hj2JIZD3MJDZLPLTW1+i26NFxzDgPfqmWr29B/7dEwObjpmduHUO+k6wBvObxpfZxdMRx0eQuv8M&#10;DcZh+wAJaGidjuQhHQTRsU/Hc29iLhwvi2K5yHM0cbQVi8UVyjEEK59fW+fDRwGaRKGiDnuf0Nnh&#10;3ofR9dklBvOgZLOVSiXF7eqNcuTAcE626Tuhv3JThvQVvZ4X85GAv0JgpjHZMeorCC0DDrySuqLL&#10;sxMrI20fTIMPWBmYVKOM1Slz4jFSN5IYhnoYW5YiRJJraI7IrINxwHEhUejA/aSkx+GuqP+xZ05Q&#10;oj4Z7M71dDaL25CU2fyqQMVdWupLCzMcoSoaKBnFTRg3aG+d3HUYaZwHA7fY0VYmsl+yOuWPA5za&#10;dVq2uCGXevJ6+SWsfwEAAP//AwBQSwMEFAAGAAgAAAAhAH8S4CXeAAAACAEAAA8AAABkcnMvZG93&#10;bnJldi54bWxMj8FOwzAQRO9I/IO1SFxQ67SNkhDiVAgJBLdSUHt1420SYa+D7abh73FPcBzNaOZN&#10;tZ6MZiM631sSsJgnwJAaq3pqBXx+PM8KYD5IUlJbQgE/6GFdX19VslT2TO84bkPLYgn5UgroQhhK&#10;zn3ToZF+bgek6B2tMzJE6VqunDzHcqP5MkkybmRPcaGTAz512HxtT0ZAkb6Oe/+22uya7Kjvw10+&#10;vnw7IW5vpscHYAGn8BeGC35EhzoyHeyJlGdawGqZ5zEqYJYBi35WXPRBQLpIgdcV/3+g/gUAAP//&#10;AwBQSwECLQAUAAYACAAAACEAtoM4kv4AAADhAQAAEwAAAAAAAAAAAAAAAAAAAAAAW0NvbnRlbnRf&#10;VHlwZXNdLnhtbFBLAQItABQABgAIAAAAIQA4/SH/1gAAAJQBAAALAAAAAAAAAAAAAAAAAC8BAABf&#10;cmVscy8ucmVsc1BLAQItABQABgAIAAAAIQBCyjjILgIAAFoEAAAOAAAAAAAAAAAAAAAAAC4CAABk&#10;cnMvZTJvRG9jLnhtbFBLAQItABQABgAIAAAAIQB/EuAl3gAAAAgBAAAPAAAAAAAAAAAAAAAAAIgE&#10;AABkcnMvZG93bnJldi54bWxQSwUGAAAAAAQABADzAAAAkwUAAAAA&#10;">
            <v:textbox>
              <w:txbxContent>
                <w:p w:rsidR="00954751" w:rsidRPr="00BA1D19" w:rsidRDefault="00954751" w:rsidP="00BA1D19">
                  <w:pPr>
                    <w:jc w:val="center"/>
                    <w:rPr>
                      <w:rFonts w:ascii="Times New Roman" w:hAnsi="Times New Roman"/>
                    </w:rPr>
                  </w:pPr>
                  <w:r>
                    <w:rPr>
                      <w:rFonts w:ascii="Times New Roman" w:hAnsi="Times New Roman"/>
                    </w:rPr>
                    <w:t>к</w:t>
                  </w:r>
                  <w:r w:rsidRPr="00BA1D19">
                    <w:rPr>
                      <w:rFonts w:ascii="Times New Roman" w:hAnsi="Times New Roman"/>
                    </w:rPr>
                    <w:t>оррекционная работа</w:t>
                  </w:r>
                </w:p>
              </w:txbxContent>
            </v:textbox>
          </v:shape>
        </w:pict>
      </w:r>
    </w:p>
    <w:p w:rsidR="00BA1D19" w:rsidRPr="00540501" w:rsidRDefault="00BA1D19" w:rsidP="00EF0C4F">
      <w:pPr>
        <w:pStyle w:val="3"/>
        <w:spacing w:before="0" w:line="360" w:lineRule="auto"/>
        <w:ind w:left="567"/>
        <w:rPr>
          <w:sz w:val="24"/>
          <w:szCs w:val="24"/>
          <w:lang w:val="ru-RU"/>
        </w:rPr>
      </w:pPr>
    </w:p>
    <w:p w:rsidR="00BA1D19" w:rsidRPr="00540501" w:rsidRDefault="00E37F28" w:rsidP="00E37F28">
      <w:pPr>
        <w:pStyle w:val="3"/>
        <w:spacing w:before="0" w:line="360" w:lineRule="auto"/>
        <w:ind w:left="567"/>
        <w:jc w:val="center"/>
        <w:rPr>
          <w:sz w:val="24"/>
          <w:szCs w:val="24"/>
          <w:u w:val="single"/>
          <w:lang w:val="ru-RU"/>
        </w:rPr>
      </w:pPr>
      <w:r w:rsidRPr="00540501">
        <w:rPr>
          <w:sz w:val="24"/>
          <w:szCs w:val="24"/>
          <w:u w:val="single"/>
          <w:lang w:val="ru-RU"/>
        </w:rPr>
        <w:t>Основные направления психолого-педагогического сопровождения</w:t>
      </w:r>
    </w:p>
    <w:p w:rsidR="00E37F28" w:rsidRPr="00540501" w:rsidRDefault="001E11FF" w:rsidP="00E37F28">
      <w:pPr>
        <w:rPr>
          <w:lang w:val="ru-RU" w:eastAsia="ru-RU"/>
        </w:rPr>
      </w:pPr>
      <w:r w:rsidRPr="001E11FF">
        <w:rPr>
          <w:noProof/>
          <w:lang w:eastAsia="ru-RU"/>
        </w:rPr>
        <w:pict>
          <v:shape id="Text Box 50" o:spid="_x0000_s1037" type="#_x0000_t202" style="position:absolute;margin-left:355.85pt;margin-top:5.1pt;width:145.5pt;height:69.7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CdgKwIAAFoEAAAOAAAAZHJzL2Uyb0RvYy54bWysVNtu2zAMfR+wfxD0vjgJkiU14hRdugwD&#10;ugvQ7gNoWbaFyaImKbG7rx8lp2l2wR6G+UEQTfrw8JD05nroNDtK5xWags8mU86kEVgp0xT8y8P+&#10;1ZozH8BUoNHIgj9Kz6+3L19sepvLObaoK+kYgRif97bgbQg2zzIvWtmBn6CVhpw1ug4Cma7JKgc9&#10;oXc6m0+nr7MeXWUdCuk9vb0dnXyb8OtaivCprr0MTBecuIV0unSW8cy2G8gbB7ZV4kQD/oFFB8pQ&#10;0jPULQRgB6d+g+qUcOixDhOBXYZ1rYRMNVA1s+kv1dy3YGWqhcTx9iyT/3+w4uPxs2Oqot6tODPQ&#10;UY8e5BDYGxzYMunTW59T2L2lwDDQe4pNtXp7h+KrZwZ3LZhG3jiHfSuhIn6zqGx28WnsiM99BCn7&#10;D1hRHjgETEBD7booHsnBCJ369HjuTeQiYsr1YrUmQkyQb71erufLlALyp6+t8+GdxI7FS8Ed9T6h&#10;w/HOh8gG8qeQmMyjVtVeaZ0M15Q77dgRaE726Tmh/xSmDesLfrWk3H+HmKbnTxCdCjTwWnVUxTkI&#10;8ijbW1OlcQyg9HgnytqcdIzSjSKGoRzGliWVo64lVo+krMNxwGkh6dKi+85ZT8NdcP/tAE5ypt8b&#10;6s7VbLGI25CMxXI1J8NdespLDxhBUAUPnI3XXRg36GCdalrKNM6DwRvqaK2S2M+sTvxpgFMPTssW&#10;N+TSTlHPv4TtDwAAAP//AwBQSwMEFAAGAAgAAAAhADRCnurgAAAACwEAAA8AAABkcnMvZG93bnJl&#10;di54bWxMj8FOwzAQRO9I/IO1SFwQtROqpg1xKoQEghsU1F7d2E0i7HWw3TT8PdsT3HZ3RrNvqvXk&#10;LBtNiL1HCdlMADPYeN1jK+Hz4+l2CSwmhVpZj0bCj4mwri8vKlVqf8J3M25SyygEY6kkdCkNJeex&#10;6YxTceYHg6QdfHAq0RparoM6UbizPBdiwZ3qkT50ajCPnWm+NkcnYTl/GXfx9e5t2ywOdpVuivH5&#10;O0h5fTU93ANLZkp/ZjjjEzrUxLT3R9SRWQlFlhVkJUHkwM4GIXK67GmarwrgdcX/d6h/AQAA//8D&#10;AFBLAQItABQABgAIAAAAIQC2gziS/gAAAOEBAAATAAAAAAAAAAAAAAAAAAAAAABbQ29udGVudF9U&#10;eXBlc10ueG1sUEsBAi0AFAAGAAgAAAAhADj9If/WAAAAlAEAAAsAAAAAAAAAAAAAAAAALwEAAF9y&#10;ZWxzLy5yZWxzUEsBAi0AFAAGAAgAAAAhAC5IJ2ArAgAAWgQAAA4AAAAAAAAAAAAAAAAALgIAAGRy&#10;cy9lMm9Eb2MueG1sUEsBAi0AFAAGAAgAAAAhADRCnurgAAAACwEAAA8AAAAAAAAAAAAAAAAAhQQA&#10;AGRycy9kb3ducmV2LnhtbFBLBQYAAAAABAAEAPMAAACSBQAAAAA=&#10;">
            <v:textbox>
              <w:txbxContent>
                <w:p w:rsidR="00954751" w:rsidRPr="00540501" w:rsidRDefault="00954751" w:rsidP="00E37F28">
                  <w:pPr>
                    <w:jc w:val="center"/>
                    <w:rPr>
                      <w:rFonts w:ascii="Times New Roman" w:hAnsi="Times New Roman"/>
                      <w:lang w:val="ru-RU"/>
                    </w:rPr>
                  </w:pPr>
                  <w:r w:rsidRPr="00540501">
                    <w:rPr>
                      <w:rFonts w:ascii="Times New Roman" w:hAnsi="Times New Roman"/>
                      <w:lang w:val="ru-RU"/>
                    </w:rPr>
                    <w:t>Психолого-педаго-гическая поддержка участников олим-пиадного движения</w:t>
                  </w:r>
                </w:p>
              </w:txbxContent>
            </v:textbox>
          </v:shape>
        </w:pict>
      </w:r>
      <w:r w:rsidRPr="001E11FF">
        <w:rPr>
          <w:noProof/>
          <w:lang w:eastAsia="ru-RU"/>
        </w:rPr>
        <w:pict>
          <v:shape id="Text Box 54" o:spid="_x0000_s1038" type="#_x0000_t202" style="position:absolute;margin-left:196.1pt;margin-top:15.6pt;width:102.75pt;height:59.2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gpiLQIAAFoEAAAOAAAAZHJzL2Uyb0RvYy54bWysVNtu2zAMfR+wfxD0vtjxnKYx4hRdugwD&#10;ugvQ7gNkWbaFyaImKbGzrx8lp2l2wR6G+UEQJerw8JD0+mbsFTkI6yToks5nKSVCc6ilbkv65XH3&#10;6poS55mumQItSnoUjt5sXr5YD6YQGXSgamEJgmhXDKaknfemSBLHO9EzNwMjNF42YHvm0bRtUls2&#10;IHqvkixNr5IBbG0scOEcnt5Nl3QT8ZtGcP+paZzwRJUUufm42rhWYU02a1a0lplO8hMN9g8seiY1&#10;Bj1D3THPyN7K36B6yS04aPyMQ59A00guYg6YzTz9JZuHjhkRc0FxnDnL5P4fLP94+GyJrLF2V5Ro&#10;1mONHsXoyRsYySIP+gzGFej2YNDRj3iOvjFXZ+6Bf3VEw7ZjuhW31sLQCVYjv3l4mVw8nXBcAKmG&#10;D1BjHLb3EIHGxvZBPJSDIDrW6XiuTeDCQ8jXab7KFpRwvFsusny5iCFY8fTaWOffCehJ2JTUYu0j&#10;OjvcOx/YsOLJJQRzoGS9k0pFw7bVVllyYNgnu/id0H9yU5oMJV0tkMffIdL4/Qmilx4bXsm+pNdn&#10;J1YE2d7qOrajZ1JNe6Ss9EnHIN0koh+rcSpZFiIEkSuoj6ishanBcSBx04H9TsmAzV1S923PrKBE&#10;vddYndU8z8M0RCNfLDM07OVNdXnDNEeoknpKpu3WTxO0N1a2HUaa+kHDLVa0kVHsZ1Yn/tjAsQan&#10;YQsTcmlHr+dfwuYHAAAA//8DAFBLAwQUAAYACAAAACEAzgOLzt8AAAAKAQAADwAAAGRycy9kb3du&#10;cmV2LnhtbEyPwU7DMAyG70i8Q2QkLoil68a6lqYTQgKxGwwE16zx2orGKUnWlbfHnOBkW/70+3O5&#10;mWwvRvShc6RgPktAINXOdNQoeHt9uF6DCFGT0b0jVPCNATbV+VmpC+NO9ILjLjaCQygUWkEb41BI&#10;GeoWrQ4zNyDx7uC81ZFH30jj9YnDbS/TJFlJqzviC60e8L7F+nN3tArWy6fxI2wXz+/16tDn8Sob&#10;H7+8UpcX090tiIhT/IPhV5/VoWKnvTuSCaJXsMjTlFFu5lwZuMmzDMSeyWWegaxK+f+F6gcAAP//&#10;AwBQSwECLQAUAAYACAAAACEAtoM4kv4AAADhAQAAEwAAAAAAAAAAAAAAAAAAAAAAW0NvbnRlbnRf&#10;VHlwZXNdLnhtbFBLAQItABQABgAIAAAAIQA4/SH/1gAAAJQBAAALAAAAAAAAAAAAAAAAAC8BAABf&#10;cmVscy8ucmVsc1BLAQItABQABgAIAAAAIQDKygpiLQIAAFoEAAAOAAAAAAAAAAAAAAAAAC4CAABk&#10;cnMvZTJvRG9jLnhtbFBLAQItABQABgAIAAAAIQDOA4vO3wAAAAoBAAAPAAAAAAAAAAAAAAAAAIcE&#10;AABkcnMvZG93bnJldi54bWxQSwUGAAAAAAQABADzAAAAkwUAAAAA&#10;">
            <v:textbox>
              <w:txbxContent>
                <w:p w:rsidR="00954751" w:rsidRDefault="00954751" w:rsidP="00E37F28">
                  <w:pPr>
                    <w:spacing w:after="0" w:line="240" w:lineRule="auto"/>
                    <w:jc w:val="center"/>
                    <w:rPr>
                      <w:rFonts w:ascii="Times New Roman" w:hAnsi="Times New Roman"/>
                    </w:rPr>
                  </w:pPr>
                  <w:r w:rsidRPr="00E37F28">
                    <w:rPr>
                      <w:rFonts w:ascii="Times New Roman" w:hAnsi="Times New Roman"/>
                    </w:rPr>
                    <w:t xml:space="preserve">Мониторинг </w:t>
                  </w:r>
                </w:p>
                <w:p w:rsidR="00954751" w:rsidRPr="00E37F28" w:rsidRDefault="00954751" w:rsidP="00E37F28">
                  <w:pPr>
                    <w:spacing w:after="0" w:line="240" w:lineRule="auto"/>
                    <w:jc w:val="center"/>
                    <w:rPr>
                      <w:rFonts w:ascii="Times New Roman" w:hAnsi="Times New Roman"/>
                    </w:rPr>
                  </w:pPr>
                  <w:r w:rsidRPr="00E37F28">
                    <w:rPr>
                      <w:rFonts w:ascii="Times New Roman" w:hAnsi="Times New Roman"/>
                    </w:rPr>
                    <w:t>возможностей и способностей обучающихся</w:t>
                  </w:r>
                </w:p>
              </w:txbxContent>
            </v:textbox>
          </v:shape>
        </w:pict>
      </w:r>
      <w:r w:rsidRPr="001E11FF">
        <w:rPr>
          <w:noProof/>
          <w:lang w:eastAsia="ru-RU"/>
        </w:rPr>
        <w:pict>
          <v:shape id="Text Box 45" o:spid="_x0000_s1039" type="#_x0000_t202" style="position:absolute;margin-left:-.4pt;margin-top:6.6pt;width:126.75pt;height:60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WCLQIAAFoEAAAOAAAAZHJzL2Uyb0RvYy54bWysVNuO2yAQfa/Uf0C8N07SXDZWnNU221SV&#10;thdptx+AMbZRgaFAYqdf3wEn2XQr9aFqHhCY4cyZc2ayvu21IgfhvART0MloTIkwHCppmoJ+e9q9&#10;uaHEB2YqpsCIgh6Fp7eb16/Wnc3FFFpQlXAEQYzPO1vQNgSbZ5nnrdDMj8AKg5c1OM0CHl2TVY51&#10;iK5VNh2PF1kHrrIOuPAev94Pl3ST8Ota8PClrr0IRBUUuYW0urSWcc02a5Y3jtlW8hMN9g8sNJMG&#10;k16g7llgZO/kH1Bacgce6jDioDOoa8lFqgGrmYxfVPPYMitSLSiOtxeZ/P+D5Z8PXx2RFXo3p8Qw&#10;jR49iT6Qd9CT2Tzq01mfY9ijxcDQ43eMTbV6+wD8uycGti0zjbhzDrpWsAr5TeLL7OrpgOMjSNl9&#10;ggrzsH2ABNTXTkfxUA6C6OjT8eJN5MJjysV4tZwiR453ywV6n8zLWH5+bZ0PHwRoEjcFdeh9QmeH&#10;Bx8iG5afQ2IyD0pWO6lUOrim3CpHDgz7ZJd+qYAXYcqQrqCrOfL4OwSyeyb4WyYtAza8krqgN5cg&#10;lkfZ3psqtWNgUg17pKzMScco3SBi6Mt+sOzt2Z8SqiMq62BocBxI3LTgflLSYXMX1P/YMycoUR8N&#10;urOazGZxGtJhNl9O8eCub8rrG2Y4QhU0UDJst2GYoL11smkx09APBu7Q0VomsaP1A6sTf2zg5MFp&#10;2OKEXJ9T1PNfwuYXAAAA//8DAFBLAwQUAAYACAAAACEAcTGntNwAAAAIAQAADwAAAGRycy9kb3du&#10;cmV2LnhtbEyPwU7DMAyG70i8Q2QkLoildLCN0nRCSCB2g4HgmjVeW5E4Jcm68va4Jzj6+63fn8v1&#10;6KwYMMTOk4KrWQYCqfamo0bB+9vj5QpETJqMtp5QwQ9GWFenJ6UujD/SKw7b1AguoVhoBW1KfSFl&#10;rFt0Os58j8TZ3genE4+hkSboI5c7K/MsW0inO+ILre7xocX6a3twClbXz8Nn3MxfPurF3t6mi+Xw&#10;9B2UOj8b7+9AJBzT3zJM+qwOFTvt/IFMFFbBJJ4Yz3MQHOc3+RLEbgJMZFXK/w9UvwAAAP//AwBQ&#10;SwECLQAUAAYACAAAACEAtoM4kv4AAADhAQAAEwAAAAAAAAAAAAAAAAAAAAAAW0NvbnRlbnRfVHlw&#10;ZXNdLnhtbFBLAQItABQABgAIAAAAIQA4/SH/1gAAAJQBAAALAAAAAAAAAAAAAAAAAC8BAABfcmVs&#10;cy8ucmVsc1BLAQItABQABgAIAAAAIQBvijWCLQIAAFoEAAAOAAAAAAAAAAAAAAAAAC4CAABkcnMv&#10;ZTJvRG9jLnhtbFBLAQItABQABgAIAAAAIQBxMae03AAAAAgBAAAPAAAAAAAAAAAAAAAAAIcEAABk&#10;cnMvZG93bnJldi54bWxQSwUGAAAAAAQABADzAAAAkAUAAAAA&#10;">
            <v:textbox>
              <w:txbxContent>
                <w:p w:rsidR="00954751" w:rsidRDefault="00954751" w:rsidP="00E37F28">
                  <w:pPr>
                    <w:autoSpaceDE w:val="0"/>
                    <w:autoSpaceDN w:val="0"/>
                    <w:adjustRightInd w:val="0"/>
                    <w:spacing w:after="0" w:line="240" w:lineRule="auto"/>
                    <w:jc w:val="center"/>
                    <w:rPr>
                      <w:rFonts w:ascii="Times New Roman" w:hAnsi="Times New Roman"/>
                      <w:color w:val="000000"/>
                      <w:lang w:eastAsia="ru-RU"/>
                    </w:rPr>
                  </w:pPr>
                  <w:r w:rsidRPr="00E37F28">
                    <w:rPr>
                      <w:rFonts w:ascii="Times New Roman" w:hAnsi="Times New Roman"/>
                      <w:color w:val="000000"/>
                      <w:lang w:eastAsia="ru-RU"/>
                    </w:rPr>
                    <w:t xml:space="preserve">Сохранение и </w:t>
                  </w:r>
                </w:p>
                <w:p w:rsidR="00954751" w:rsidRDefault="00954751" w:rsidP="00E37F28">
                  <w:pPr>
                    <w:autoSpaceDE w:val="0"/>
                    <w:autoSpaceDN w:val="0"/>
                    <w:adjustRightInd w:val="0"/>
                    <w:spacing w:after="0" w:line="240" w:lineRule="auto"/>
                    <w:jc w:val="center"/>
                    <w:rPr>
                      <w:rFonts w:ascii="Times New Roman" w:hAnsi="Times New Roman"/>
                      <w:color w:val="000000"/>
                      <w:lang w:eastAsia="ru-RU"/>
                    </w:rPr>
                  </w:pPr>
                  <w:r w:rsidRPr="00E37F28">
                    <w:rPr>
                      <w:rFonts w:ascii="Times New Roman" w:hAnsi="Times New Roman"/>
                      <w:color w:val="000000"/>
                      <w:lang w:eastAsia="ru-RU"/>
                    </w:rPr>
                    <w:t xml:space="preserve">укрепление </w:t>
                  </w:r>
                </w:p>
                <w:p w:rsidR="00954751" w:rsidRPr="00E37F28" w:rsidRDefault="00954751" w:rsidP="00E37F28">
                  <w:pPr>
                    <w:autoSpaceDE w:val="0"/>
                    <w:autoSpaceDN w:val="0"/>
                    <w:adjustRightInd w:val="0"/>
                    <w:spacing w:after="0" w:line="240" w:lineRule="auto"/>
                    <w:jc w:val="center"/>
                    <w:rPr>
                      <w:rFonts w:ascii="Times New Roman" w:hAnsi="Times New Roman"/>
                      <w:color w:val="000000"/>
                      <w:lang w:eastAsia="ru-RU"/>
                    </w:rPr>
                  </w:pPr>
                  <w:r w:rsidRPr="00E37F28">
                    <w:rPr>
                      <w:rFonts w:ascii="Times New Roman" w:hAnsi="Times New Roman"/>
                      <w:color w:val="000000"/>
                      <w:lang w:eastAsia="ru-RU"/>
                    </w:rPr>
                    <w:t>психологического</w:t>
                  </w:r>
                </w:p>
                <w:p w:rsidR="00954751" w:rsidRDefault="00954751" w:rsidP="00E37F28">
                  <w:pPr>
                    <w:spacing w:after="0" w:line="240" w:lineRule="auto"/>
                    <w:jc w:val="center"/>
                  </w:pPr>
                  <w:r w:rsidRPr="00E37F28">
                    <w:rPr>
                      <w:rFonts w:ascii="Times New Roman" w:hAnsi="Times New Roman"/>
                      <w:color w:val="000000"/>
                      <w:lang w:eastAsia="ru-RU"/>
                    </w:rPr>
                    <w:t>здоровья</w:t>
                  </w:r>
                </w:p>
              </w:txbxContent>
            </v:textbox>
          </v:shape>
        </w:pict>
      </w:r>
    </w:p>
    <w:p w:rsidR="00E37F28" w:rsidRPr="00540501" w:rsidRDefault="00E37F28" w:rsidP="00E37F28">
      <w:pPr>
        <w:rPr>
          <w:lang w:val="ru-RU" w:eastAsia="ru-RU"/>
        </w:rPr>
      </w:pPr>
    </w:p>
    <w:p w:rsidR="00E37F28" w:rsidRPr="00540501" w:rsidRDefault="001E11FF" w:rsidP="00E37F28">
      <w:pPr>
        <w:rPr>
          <w:lang w:val="ru-RU" w:eastAsia="ru-RU"/>
        </w:rPr>
      </w:pPr>
      <w:r w:rsidRPr="001E11FF">
        <w:rPr>
          <w:noProof/>
          <w:lang w:eastAsia="ru-RU"/>
        </w:rPr>
        <w:pict>
          <v:shape id="Text Box 51" o:spid="_x0000_s1040" type="#_x0000_t202" style="position:absolute;margin-left:347.6pt;margin-top:7.5pt;width:146.25pt;height:73.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8iwLwIAAFoEAAAOAAAAZHJzL2Uyb0RvYy54bWysVNuO2yAQfa/Uf0C8N87NTdaKs9pmm6rS&#10;9iLt9gMwxjEqMBRI7PTrd8BJmt5eqvoBMTCcmTlnxqvbXityEM5LMCWdjMaUCMOhlmZX0i9P21dL&#10;SnxgpmYKjCjpUXh6u375YtXZQkyhBVULRxDE+KKzJW1DsEWWed4KzfwIrDB42YDTLKDpdlntWIfo&#10;WmXT8fh11oGrrQMuvMfT++GSrhN+0wgePjWNF4GokmJuIa0urVVcs/WKFTvHbCv5KQ32D1loJg0G&#10;vUDds8DI3snfoLTkDjw0YcRBZ9A0kotUA1YzGf9SzWPLrEi1IDneXmjy/w+Wfzx8dkTWqN2MEsM0&#10;avQk+kDeQE/ySeSns75At0eLjqHHc/RNtXr7APyrJwY2LTM7ceccdK1gNeaXXmZXTwccH0Gq7gPU&#10;GIftAySgvnE6kod0EERHnY4XbWIuPIZc5ovZIqeE493NbDbPk3gZK86vrfPhnQBN4qakDrVP6Ozw&#10;4APWga5nlxjMg5L1ViqVDLerNsqRA8M+2aYvlo5PfnJThnQYPZ/mAwF/hRin708QWgZseCV1SZcX&#10;J1ZE2t6aOrVjYFINe4yvDKYReYzUDSSGvuoHyeZnfSqoj8isg6HBcSBx04L7TkmHzV1S/23PnKBE&#10;vTeozs1kPo/TkIx5vpii4a5vqusbZjhClTRQMmw3YZigvXVy12KkoR8M3KGijUxkx5SHrE75YwMn&#10;Qk/DFifk2k5eP34J62cAAAD//wMAUEsDBBQABgAIAAAAIQA2TYtR3wAAAAoBAAAPAAAAZHJzL2Rv&#10;d25yZXYueG1sTI9LT8MwEITvSPwHa5G4oNYh0LyIUyEkEL1Bi+Dqxtskwo9gu2n49ywnOO7Mp9mZ&#10;ej0bzSb0YXBWwPUyAYa2dWqwnYC33eOiABaitEpqZ1HANwZYN+dntayUO9lXnLaxYxRiQyUF9DGO&#10;Feeh7dHIsHQjWvIOzhsZ6fQdV16eKNxoniZJxo0cLH3o5YgPPbaf26MRUNw+Tx9hc/Py3mYHXcar&#10;fHr68kJcXsz3d8AizvEPht/6VB0a6rR3R6sC0wKycpUSSsaKNhFQFnkObE9ClibAm5r/n9D8AAAA&#10;//8DAFBLAQItABQABgAIAAAAIQC2gziS/gAAAOEBAAATAAAAAAAAAAAAAAAAAAAAAABbQ29udGVu&#10;dF9UeXBlc10ueG1sUEsBAi0AFAAGAAgAAAAhADj9If/WAAAAlAEAAAsAAAAAAAAAAAAAAAAALwEA&#10;AF9yZWxzLy5yZWxzUEsBAi0AFAAGAAgAAAAhAFLHyLAvAgAAWgQAAA4AAAAAAAAAAAAAAAAALgIA&#10;AGRycy9lMm9Eb2MueG1sUEsBAi0AFAAGAAgAAAAhADZNi1HfAAAACgEAAA8AAAAAAAAAAAAAAAAA&#10;iQQAAGRycy9kb3ducmV2LnhtbFBLBQYAAAAABAAEAPMAAACVBQAAAAA=&#10;">
            <v:textbox>
              <w:txbxContent>
                <w:p w:rsidR="00954751" w:rsidRPr="00540501" w:rsidRDefault="00954751" w:rsidP="00B75522">
                  <w:pPr>
                    <w:spacing w:after="0" w:line="240" w:lineRule="auto"/>
                    <w:jc w:val="center"/>
                    <w:rPr>
                      <w:rFonts w:ascii="Times New Roman" w:hAnsi="Times New Roman"/>
                      <w:lang w:val="ru-RU"/>
                    </w:rPr>
                  </w:pPr>
                  <w:r w:rsidRPr="00540501">
                    <w:rPr>
                      <w:rFonts w:ascii="Times New Roman" w:hAnsi="Times New Roman"/>
                      <w:lang w:val="ru-RU"/>
                    </w:rPr>
                    <w:t>Обеспечение осознанного и ответственного выбора дальнейшей професси</w:t>
                  </w:r>
                  <w:r w:rsidRPr="00540501">
                    <w:rPr>
                      <w:rFonts w:ascii="Times New Roman" w:hAnsi="Times New Roman"/>
                      <w:lang w:val="ru-RU"/>
                    </w:rPr>
                    <w:t>о</w:t>
                  </w:r>
                  <w:r w:rsidRPr="00540501">
                    <w:rPr>
                      <w:rFonts w:ascii="Times New Roman" w:hAnsi="Times New Roman"/>
                      <w:lang w:val="ru-RU"/>
                    </w:rPr>
                    <w:t>нальной сферыдеятельн</w:t>
                  </w:r>
                  <w:r w:rsidRPr="00540501">
                    <w:rPr>
                      <w:rFonts w:ascii="Times New Roman" w:hAnsi="Times New Roman"/>
                      <w:lang w:val="ru-RU"/>
                    </w:rPr>
                    <w:t>о</w:t>
                  </w:r>
                  <w:r w:rsidRPr="00540501">
                    <w:rPr>
                      <w:rFonts w:ascii="Times New Roman" w:hAnsi="Times New Roman"/>
                      <w:lang w:val="ru-RU"/>
                    </w:rPr>
                    <w:t>сти</w:t>
                  </w:r>
                </w:p>
              </w:txbxContent>
            </v:textbox>
          </v:shape>
        </w:pict>
      </w:r>
      <w:r w:rsidRPr="001E11FF">
        <w:rPr>
          <w:noProof/>
          <w:lang w:eastAsia="ru-RU"/>
        </w:rPr>
        <w:pict>
          <v:shape id="Text Box 46" o:spid="_x0000_s1041" type="#_x0000_t202" style="position:absolute;margin-left:11.6pt;margin-top:12pt;width:141.75pt;height:75.7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GvuKQIAAFoEAAAOAAAAZHJzL2Uyb0RvYy54bWysVNtu2zAMfR+wfxD0vtgxkqw14hRdugwD&#10;ugvQ7gNkWbaFSaImKbGzrx8lp2l2wR6G6UEgTeqQPCS9vhm1IgfhvART0fksp0QYDo00XUW/PO5e&#10;XVHiAzMNU2BERY/C05vNyxfrwZaigB5UIxxBEOPLwVa0D8GWWeZ5LzTzM7DCoLEFp1lA1XVZ49iA&#10;6FplRZ6vsgFcYx1w4T1+vZuMdJPw21bw8KltvQhEVRRzC+l26a7jnW3WrOwcs73kpzTYP2ShmTQY&#10;9Ax1xwIjeyd/g9KSO/DQhhkHnUHbSi5SDVjNPP+lmoeeWZFqQXK8PdPk/x8s/3j47IhssHdzSgzT&#10;2KNHMQbyBkayWEV+ButLdHuw6BhG/I6+qVZv74F/9cTAtmemE7fOwdAL1mB+8/gyu3g64fgIUg8f&#10;oME4bB8gAY2t05E8pIMgOvbpeO5NzIXHkFd5XhRLSjjarldFjnIMwcqn19b58E6AJlGoqMPeJ3R2&#10;uPdhcn1yicE8KNnspFJJcV29VY4cGM7JLp0T+k9uypABoy8x9t8h8nT+BKFlwIFXUlcUK8ITnVgZ&#10;aXtrmiQHJtUkY3XKnHiM1E0khrEep5YlCiLJNTRHZNbBNOC4kCj04L5TMuBwV9R/2zMnKFHvDXbn&#10;er5YxG1IymL5ukDFXVrqSwszHKEqGiiZxG2YNmhvnex6jDTNg4Fb7GgrE9nPWZ3yxwFO7TotW9yQ&#10;Sz15Pf8SNj8AAAD//wMAUEsDBBQABgAIAAAAIQB5dgR63wAAAAkBAAAPAAAAZHJzL2Rvd25yZXYu&#10;eG1sTI/BTsMwEETvSPyDtUhcEHVI2qSEOBVCAsENCoKrG2+TiHgdbDcNf89ygtNqNE+zM9VmtoOY&#10;0IfekYKrRQICqXGmp1bB2+v95RpEiJqMHhyhgm8MsKlPTypdGnekF5y2sRUcQqHUCroYx1LK0HRo&#10;dVi4EYm9vfNWR5a+lcbrI4fbQaZJkkure+IPnR7xrsPmc3uwCtbLx+kjPGXP702+H67jRTE9fHml&#10;zs/m2xsQEef4B8Nvfa4ONXfauQOZIAYFaZYyyXfJk9jPkrwAsWOwWK1A1pX8v6D+AQAA//8DAFBL&#10;AQItABQABgAIAAAAIQC2gziS/gAAAOEBAAATAAAAAAAAAAAAAAAAAAAAAABbQ29udGVudF9UeXBl&#10;c10ueG1sUEsBAi0AFAAGAAgAAAAhADj9If/WAAAAlAEAAAsAAAAAAAAAAAAAAAAALwEAAF9yZWxz&#10;Ly5yZWxzUEsBAi0AFAAGAAgAAAAhALLsa+4pAgAAWgQAAA4AAAAAAAAAAAAAAAAALgIAAGRycy9l&#10;Mm9Eb2MueG1sUEsBAi0AFAAGAAgAAAAhAHl2BHrfAAAACQEAAA8AAAAAAAAAAAAAAAAAgwQAAGRy&#10;cy9kb3ducmV2LnhtbFBLBQYAAAAABAAEAPMAAACPBQAAAAA=&#10;">
            <v:textbox>
              <w:txbxContent>
                <w:p w:rsidR="00954751" w:rsidRPr="00540501" w:rsidRDefault="00954751" w:rsidP="00E37F28">
                  <w:pPr>
                    <w:jc w:val="center"/>
                    <w:rPr>
                      <w:rFonts w:ascii="Times New Roman" w:hAnsi="Times New Roman"/>
                      <w:lang w:val="ru-RU"/>
                    </w:rPr>
                  </w:pPr>
                  <w:r w:rsidRPr="00540501">
                    <w:rPr>
                      <w:rFonts w:ascii="Times New Roman" w:hAnsi="Times New Roman"/>
                      <w:lang w:val="ru-RU"/>
                    </w:rPr>
                    <w:t>Формирование ценности здоровья и безопасного образа жизни</w:t>
                  </w:r>
                </w:p>
              </w:txbxContent>
            </v:textbox>
          </v:shape>
        </w:pict>
      </w:r>
    </w:p>
    <w:p w:rsidR="00E37F28" w:rsidRPr="00540501" w:rsidRDefault="001E11FF" w:rsidP="00E37F28">
      <w:pPr>
        <w:rPr>
          <w:lang w:val="ru-RU" w:eastAsia="ru-RU"/>
        </w:rPr>
      </w:pPr>
      <w:r w:rsidRPr="001E11FF">
        <w:rPr>
          <w:noProof/>
          <w:lang w:eastAsia="ru-RU"/>
        </w:rPr>
        <w:lastRenderedPageBreak/>
        <w:pict>
          <v:shape id="Text Box 55" o:spid="_x0000_s1042" type="#_x0000_t202" style="position:absolute;margin-left:196.1pt;margin-top:12.8pt;width:106.5pt;height:87.7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1BvLAIAAFsEAAAOAAAAZHJzL2Uyb0RvYy54bWysVNuO0zAQfUfiHyy/0zSlWXajpqulSxHS&#10;cpF2+QDHcRIL22Nst0n5esZOW6oFXhB5sGzP+MyZMzNZ3Y5akb1wXoKpaD6bUyIMh0aarqJfn7av&#10;rinxgZmGKTCiogfh6e365YvVYEuxgB5UIxxBEOPLwVa0D8GWWeZ5LzTzM7DCoLEFp1nAo+uyxrEB&#10;0bXKFvP5VTaAa6wDLrzH2/vJSNcJv20FD5/b1otAVEWRW0irS2sd12y9YmXnmO0lP9Jg/8BCM2kw&#10;6BnqngVGdk7+BqUld+ChDTMOOoO2lVykHDCbfP4sm8eeWZFyQXG8Pcvk/x8s/7T/4ohssHYoj2Ea&#10;a/QkxkDewkiKIuozWF+i26NFxzDiPfqmXL19AP7NEwObnplO3DkHQy9Yg/zy+DK7eDrh+AhSDx+h&#10;wThsFyABja3TUTyUgyA6EjmcaxO58BjydbEoCjRxtOV5vlwuEruMlafn1vnwXoAmcVNRh8VP8Gz/&#10;4EOkw8qTS4zmQclmK5VKB9fVG+XInmGjbNOXMnjmpgwZKnqDVCYF/goxT9+fILQM2PFK6open51Y&#10;GXV7Z5rUj4FJNe2RsjJHIaN2k4phrMepZlenAtXQHFBaB1OH40Tipgf3g5IBu7ui/vuOOUGJ+mCw&#10;PDeoXxyHdFgWbxZ4cJeW+tLCDEeoigZKpu0mTCO0s052PUaaGsLAHZa0lUnsWPuJ1ZE/dnCqwXHa&#10;4ohcnpPXr3/C+icAAAD//wMAUEsDBBQABgAIAAAAIQCSqDRI4AAAAAoBAAAPAAAAZHJzL2Rvd25y&#10;ZXYueG1sTI/BTsMwDIbvSLxDZCQuiCXtWNlK0wkhgeAG2wTXrMnaisQpSdaVt8ec4Ojfn35/rtaT&#10;s2w0IfYeJWQzAcxg43WPrYTd9vF6CSwmhVpZj0bCt4mwrs/PKlVqf8I3M25Sy6gEY6kkdCkNJeex&#10;6YxTceYHg7Q7+OBUojG0XAd1onJneS5EwZ3qkS50ajAPnWk+N0cnYXnzPH7El/nre1Mc7Cpd3Y5P&#10;X0HKy4vp/g5YMlP6g+FXn9ShJqe9P6KOzEqYr/KcUAn5ogBGQCEWFOwpEFkGvK74/xfqHwAAAP//&#10;AwBQSwECLQAUAAYACAAAACEAtoM4kv4AAADhAQAAEwAAAAAAAAAAAAAAAAAAAAAAW0NvbnRlbnRf&#10;VHlwZXNdLnhtbFBLAQItABQABgAIAAAAIQA4/SH/1gAAAJQBAAALAAAAAAAAAAAAAAAAAC8BAABf&#10;cmVscy8ucmVsc1BLAQItABQABgAIAAAAIQCtP1BvLAIAAFsEAAAOAAAAAAAAAAAAAAAAAC4CAABk&#10;cnMvZTJvRG9jLnhtbFBLAQItABQABgAIAAAAIQCSqDRI4AAAAAoBAAAPAAAAAAAAAAAAAAAAAIYE&#10;AABkcnMvZG93bnJldi54bWxQSwUGAAAAAAQABADzAAAAkwUAAAAA&#10;">
            <v:textbox>
              <w:txbxContent>
                <w:p w:rsidR="00954751" w:rsidRPr="00540501" w:rsidRDefault="00954751" w:rsidP="00E37F28">
                  <w:pPr>
                    <w:spacing w:after="0"/>
                    <w:jc w:val="center"/>
                    <w:rPr>
                      <w:rFonts w:ascii="Times New Roman" w:hAnsi="Times New Roman"/>
                      <w:lang w:val="ru-RU"/>
                    </w:rPr>
                  </w:pPr>
                  <w:r w:rsidRPr="00540501">
                    <w:rPr>
                      <w:rFonts w:ascii="Times New Roman" w:hAnsi="Times New Roman"/>
                      <w:lang w:val="ru-RU"/>
                    </w:rPr>
                    <w:t xml:space="preserve">Выявление </w:t>
                  </w:r>
                </w:p>
                <w:p w:rsidR="00954751" w:rsidRPr="00540501" w:rsidRDefault="00954751" w:rsidP="00E37F28">
                  <w:pPr>
                    <w:spacing w:after="0"/>
                    <w:jc w:val="center"/>
                    <w:rPr>
                      <w:lang w:val="ru-RU"/>
                    </w:rPr>
                  </w:pPr>
                  <w:r w:rsidRPr="00540501">
                    <w:rPr>
                      <w:rFonts w:ascii="Times New Roman" w:hAnsi="Times New Roman"/>
                      <w:lang w:val="ru-RU"/>
                    </w:rPr>
                    <w:t>и поддержка детей с особыми образ</w:t>
                  </w:r>
                  <w:r w:rsidRPr="00540501">
                    <w:rPr>
                      <w:rFonts w:ascii="Times New Roman" w:hAnsi="Times New Roman"/>
                      <w:lang w:val="ru-RU"/>
                    </w:rPr>
                    <w:t>о</w:t>
                  </w:r>
                  <w:r w:rsidRPr="00540501">
                    <w:rPr>
                      <w:rFonts w:ascii="Times New Roman" w:hAnsi="Times New Roman"/>
                      <w:lang w:val="ru-RU"/>
                    </w:rPr>
                    <w:t>вательными</w:t>
                  </w:r>
                </w:p>
                <w:p w:rsidR="00954751" w:rsidRPr="00E37F28" w:rsidRDefault="00954751" w:rsidP="00E37F28">
                  <w:pPr>
                    <w:spacing w:after="0"/>
                    <w:jc w:val="center"/>
                    <w:rPr>
                      <w:rFonts w:ascii="Times New Roman" w:hAnsi="Times New Roman"/>
                    </w:rPr>
                  </w:pPr>
                  <w:r w:rsidRPr="00E37F28">
                    <w:rPr>
                      <w:rFonts w:ascii="Times New Roman" w:hAnsi="Times New Roman"/>
                    </w:rPr>
                    <w:t>потребностями</w:t>
                  </w:r>
                </w:p>
              </w:txbxContent>
            </v:textbox>
          </v:shape>
        </w:pict>
      </w:r>
    </w:p>
    <w:p w:rsidR="00E37F28" w:rsidRPr="00540501" w:rsidRDefault="001E11FF" w:rsidP="00E37F28">
      <w:pPr>
        <w:rPr>
          <w:lang w:val="ru-RU" w:eastAsia="ru-RU"/>
        </w:rPr>
      </w:pPr>
      <w:r w:rsidRPr="001E11FF">
        <w:rPr>
          <w:noProof/>
          <w:lang w:eastAsia="ru-RU"/>
        </w:rPr>
        <w:pict>
          <v:shape id="Text Box 52" o:spid="_x0000_s1043" type="#_x0000_t202" style="position:absolute;margin-left:337.1pt;margin-top:24.85pt;width:145.5pt;height:70.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EgTLAIAAFkEAAAOAAAAZHJzL2Uyb0RvYy54bWysVNtu2zAMfR+wfxD0vjjJ4jUx4hRdugwD&#10;ugvQ7gNkWbaFSaImKbGzry8lp2l2exnmB4EUqUPykPT6etCKHITzEkxJZ5MpJcJwqKVpS/r1Yfdq&#10;SYkPzNRMgRElPQpPrzcvX6x7W4g5dKBq4QiCGF/0tqRdCLbIMs87oZmfgBUGjQ04zQKqrs1qx3pE&#10;1yqbT6dvsh5cbR1w4T3e3o5Gukn4TSN4+Nw0XgSiSoq5hXS6dFbxzDZrVrSO2U7yUxrsH7LQTBoM&#10;eoa6ZYGRvZO/QWnJHXhowoSDzqBpJBepBqxmNv2lmvuOWZFqQXK8PdPk/x8s/3T44oisS7qixDCN&#10;LXoQQyBvYSD5PNLTW1+g171FvzDgPbY5lertHfBvnhjYdsy04sY56DvBakxvFl9mF09HHB9Bqv4j&#10;1BiH7QMkoKFxOnKHbBBExzYdz62JufAYcrm4WuZo4mhbrvLXKMcQrHh6bZ0P7wVoEoWSOmx9QmeH&#10;Ox9G1yeXGMyDkvVOKpUU11Zb5ciB4Zjs0ndC/8lNGdIjUfk8Hwn4K8Q0fX+C0DLgvCupsYqzEysi&#10;be9MjWmyIjCpRhmrU+bEY6RuJDEM1ZA6NruKESLJFdRHZNbBON+4jyh04H5Q0uNsl9R/3zMnKFEf&#10;DHZnNVss4jIkZZFfzVFxl5bq0sIMR6iSBkpGcRvGBdpbJ9sOI43zYOAGO9rIRPZzVqf8cX5Tu067&#10;FhfkUk9ez3+EzSMAAAD//wMAUEsDBBQABgAIAAAAIQCnbIy03wAAAAoBAAAPAAAAZHJzL2Rvd25y&#10;ZXYueG1sTI/BTsMwDIbvSLxDZCQuiKWM0q6l6YSQQOwGA8E1a7y2onFKknXl7TEnONr+9Pv7q/Vs&#10;BzGhD70jBVeLBARS40xPrYK314fLFYgQNRk9OEIF3xhgXZ+eVLo07kgvOG1jKziEQqkVdDGOpZSh&#10;6dDqsHAjEt/2zlsdefStNF4fOdwOcpkkmbS6J/7Q6RHvO2w+twerYJU+TR9hc/383mT7oYgX+fT4&#10;5ZU6P5vvbkFEnOMfDL/6rA41O+3cgUwQg4IsT5eMKkiLHAQDRXbDix2TRZKDrCv5v0L9AwAA//8D&#10;AFBLAQItABQABgAIAAAAIQC2gziS/gAAAOEBAAATAAAAAAAAAAAAAAAAAAAAAABbQ29udGVudF9U&#10;eXBlc10ueG1sUEsBAi0AFAAGAAgAAAAhADj9If/WAAAAlAEAAAsAAAAAAAAAAAAAAAAALwEAAF9y&#10;ZWxzLy5yZWxzUEsBAi0AFAAGAAgAAAAhAKPUSBMsAgAAWQQAAA4AAAAAAAAAAAAAAAAALgIAAGRy&#10;cy9lMm9Eb2MueG1sUEsBAi0AFAAGAAgAAAAhAKdsjLTfAAAACgEAAA8AAAAAAAAAAAAAAAAAhgQA&#10;AGRycy9kb3ducmV2LnhtbFBLBQYAAAAABAAEAPMAAACSBQAAAAA=&#10;">
            <v:textbox>
              <w:txbxContent>
                <w:p w:rsidR="00954751" w:rsidRPr="00540501" w:rsidRDefault="00954751" w:rsidP="00B75522">
                  <w:pPr>
                    <w:jc w:val="center"/>
                    <w:rPr>
                      <w:rFonts w:ascii="Times New Roman" w:hAnsi="Times New Roman"/>
                      <w:lang w:val="ru-RU"/>
                    </w:rPr>
                  </w:pPr>
                  <w:r w:rsidRPr="00540501">
                    <w:rPr>
                      <w:rFonts w:ascii="Times New Roman" w:hAnsi="Times New Roman"/>
                      <w:lang w:val="ru-RU"/>
                    </w:rPr>
                    <w:t>Формирование комму-никативных навыков в ра</w:t>
                  </w:r>
                  <w:r w:rsidRPr="00540501">
                    <w:rPr>
                      <w:rFonts w:ascii="Times New Roman" w:hAnsi="Times New Roman"/>
                      <w:lang w:val="ru-RU"/>
                    </w:rPr>
                    <w:t>з</w:t>
                  </w:r>
                  <w:r w:rsidRPr="00540501">
                    <w:rPr>
                      <w:rFonts w:ascii="Times New Roman" w:hAnsi="Times New Roman"/>
                      <w:lang w:val="ru-RU"/>
                    </w:rPr>
                    <w:t>новозрастной среде и среде сверстников</w:t>
                  </w:r>
                </w:p>
              </w:txbxContent>
            </v:textbox>
          </v:shape>
        </w:pict>
      </w:r>
      <w:r w:rsidRPr="001E11FF">
        <w:rPr>
          <w:noProof/>
          <w:lang w:eastAsia="ru-RU"/>
        </w:rPr>
        <w:pict>
          <v:shape id="Text Box 48" o:spid="_x0000_s1044" type="#_x0000_t202" style="position:absolute;margin-left:19.1pt;margin-top:17.35pt;width:144.75pt;height:74.2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N/xKwIAAFkEAAAOAAAAZHJzL2Uyb0RvYy54bWysVNtu2zAMfR+wfxD0vjhJkzUx4hRdugwD&#10;ugvQ7gNoWY6FyaImKbGzry8lp1l2wR6G+UEQJeqQPIf06qZvNTtI5xWagk9GY86kEVgpsyv4l8ft&#10;qwVnPoCpQKORBT9Kz2/WL1+sOpvLKTaoK+kYgRifd7bgTQg2zzIvGtmCH6GVhi5rdC0EMt0uqxx0&#10;hN7qbDoev846dJV1KKT3dHo3XPJ1wq9rKcKnuvYyMF1wyi2k1aW1jGu2XkG+c2AbJU5pwD9k0YIy&#10;FPQMdQcB2N6p36BaJRx6rMNIYJthXSshUw1UzWT8SzUPDViZaiFyvD3T5P8frPh4+OyYqgpOQhlo&#10;SaJH2Qf2Bns2W0R6Outz8nqw5Bd6OieZU6ne3qP46pnBTQNmJ2+dw66RUFF6k/gyu3g64PgIUnYf&#10;sKI4sA+YgPratZE7YoMROsl0PEsTcxEx5OJqcTWdcybobjmbLq/nKQTkz6+t8+GdxJbFTcEdSZ/Q&#10;4XDvQ8wG8meXGMyjVtVWaZ0Mtys32rEDUJts03dC/8lNG9ZR9Dnl8XeIcfr+BNGqQP2uVUuEn50g&#10;j7S9NVXqxgBKD3tKWZsTj5G6gcTQl31SbHLWp8TqSMw6HPqb5pE2DbrvnHXU2wX33/bgJGf6vSF1&#10;lpPZLA5DMmbz6ykZ7vKmvLwBIwiq4IGzYbsJwwDtrVO7hiIN/WDwlhStVSI7Sj9kdcqf+jdpcJq1&#10;OCCXdvL68UdYPwEAAP//AwBQSwMEFAAGAAgAAAAhAEHl/DjfAAAACQEAAA8AAABkcnMvZG93bnJl&#10;di54bWxMj0FPwzAMhe9I/IfISFwQS2mntZSmE0ICwQ0G2q5Z47UVjVOSrCv/HnOCk229p+fvVevZ&#10;DmJCH3pHCm4WCQikxpmeWgUf74/XBYgQNRk9OEIF3xhgXZ+fVbo07kRvOG1iKziEQqkVdDGOpZSh&#10;6dDqsHAjEmsH562OfPpWGq9PHG4HmSbJSlrdE3/o9IgPHTafm6NVUCyfp114yV63zeow3MarfHr6&#10;8kpdXsz3dyAizvHPDL/4jA41M+3dkUwQg4KsSNnJc5mDYD1Lc172bCyyFGRdyf8N6h8AAAD//wMA&#10;UEsBAi0AFAAGAAgAAAAhALaDOJL+AAAA4QEAABMAAAAAAAAAAAAAAAAAAAAAAFtDb250ZW50X1R5&#10;cGVzXS54bWxQSwECLQAUAAYACAAAACEAOP0h/9YAAACUAQAACwAAAAAAAAAAAAAAAAAvAQAAX3Jl&#10;bHMvLnJlbHNQSwECLQAUAAYACAAAACEAm7Tf8SsCAABZBAAADgAAAAAAAAAAAAAAAAAuAgAAZHJz&#10;L2Uyb0RvYy54bWxQSwECLQAUAAYACAAAACEAQeX8ON8AAAAJAQAADwAAAAAAAAAAAAAAAACFBAAA&#10;ZHJzL2Rvd25yZXYueG1sUEsFBgAAAAAEAAQA8wAAAJEFAAAAAA==&#10;">
            <v:textbox>
              <w:txbxContent>
                <w:p w:rsidR="00954751" w:rsidRDefault="00954751" w:rsidP="00E37F28">
                  <w:pPr>
                    <w:spacing w:after="0"/>
                    <w:jc w:val="center"/>
                    <w:rPr>
                      <w:rFonts w:ascii="Times New Roman" w:hAnsi="Times New Roman"/>
                    </w:rPr>
                  </w:pPr>
                  <w:r w:rsidRPr="00E37F28">
                    <w:rPr>
                      <w:rFonts w:ascii="Times New Roman" w:hAnsi="Times New Roman"/>
                    </w:rPr>
                    <w:t xml:space="preserve">Развитие </w:t>
                  </w:r>
                </w:p>
                <w:p w:rsidR="00954751" w:rsidRDefault="00954751" w:rsidP="00E37F28">
                  <w:pPr>
                    <w:spacing w:after="0"/>
                    <w:jc w:val="center"/>
                    <w:rPr>
                      <w:rFonts w:ascii="Times New Roman" w:hAnsi="Times New Roman"/>
                    </w:rPr>
                  </w:pPr>
                  <w:r w:rsidRPr="00E37F28">
                    <w:rPr>
                      <w:rFonts w:ascii="Times New Roman" w:hAnsi="Times New Roman"/>
                    </w:rPr>
                    <w:t xml:space="preserve">экологической </w:t>
                  </w:r>
                </w:p>
                <w:p w:rsidR="00954751" w:rsidRPr="00E37F28" w:rsidRDefault="00954751" w:rsidP="00E37F28">
                  <w:pPr>
                    <w:spacing w:after="0"/>
                    <w:jc w:val="center"/>
                    <w:rPr>
                      <w:rFonts w:ascii="Times New Roman" w:hAnsi="Times New Roman"/>
                    </w:rPr>
                  </w:pPr>
                  <w:r w:rsidRPr="00E37F28">
                    <w:rPr>
                      <w:rFonts w:ascii="Times New Roman" w:hAnsi="Times New Roman"/>
                    </w:rPr>
                    <w:t>культуры</w:t>
                  </w:r>
                </w:p>
              </w:txbxContent>
            </v:textbox>
          </v:shape>
        </w:pict>
      </w:r>
    </w:p>
    <w:p w:rsidR="00E37F28" w:rsidRPr="00540501" w:rsidRDefault="00E37F28" w:rsidP="00E37F28">
      <w:pPr>
        <w:rPr>
          <w:lang w:val="ru-RU" w:eastAsia="ru-RU"/>
        </w:rPr>
      </w:pPr>
    </w:p>
    <w:p w:rsidR="00E37F28" w:rsidRPr="00540501" w:rsidRDefault="00E37F28" w:rsidP="00EF0C4F">
      <w:pPr>
        <w:pStyle w:val="3"/>
        <w:spacing w:before="0" w:line="360" w:lineRule="auto"/>
        <w:ind w:left="567"/>
        <w:rPr>
          <w:sz w:val="24"/>
          <w:szCs w:val="24"/>
          <w:lang w:val="ru-RU"/>
        </w:rPr>
      </w:pPr>
    </w:p>
    <w:p w:rsidR="00E37F28" w:rsidRPr="00540501" w:rsidRDefault="001E11FF" w:rsidP="00EF0C4F">
      <w:pPr>
        <w:pStyle w:val="3"/>
        <w:spacing w:before="0" w:line="360" w:lineRule="auto"/>
        <w:ind w:left="567"/>
        <w:rPr>
          <w:sz w:val="24"/>
          <w:szCs w:val="24"/>
          <w:lang w:val="ru-RU"/>
        </w:rPr>
      </w:pPr>
      <w:r w:rsidRPr="001E11FF">
        <w:rPr>
          <w:noProof/>
          <w:sz w:val="24"/>
          <w:szCs w:val="24"/>
        </w:rPr>
        <w:pict>
          <v:shape id="Text Box 49" o:spid="_x0000_s1045" type="#_x0000_t202" style="position:absolute;left:0;text-align:left;margin-left:31.1pt;margin-top:3.5pt;width:140.25pt;height:71.2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Og5LAIAAFkEAAAOAAAAZHJzL2Uyb0RvYy54bWysVNuO0zAQfUfiHyy/0yRVS9uo6WrpUoS0&#10;LEi7fIDjOI2F7TG226R8PWOnW8rtBZEHa+wZn5k5Z5z1zaAVOQrnJZiKFpOcEmE4NNLsK/r5afdq&#10;SYkPzDRMgREVPQlPbzYvX6x7W4opdKAa4QiCGF/2tqJdCLbMMs87oZmfgBUGnS04zQJu3T5rHOsR&#10;Xatsmuevsx5cYx1w4T2e3o1Oukn4bSt4+Ni2XgSiKoq1hbS6tNZxzTZrVu4ds53k5zLYP1ShmTSY&#10;9AJ1xwIjByd/g9KSO/DQhgkHnUHbSi5SD9hNkf/SzWPHrEi9IDneXmjy/w+WPxw/OSKbii4oMUyj&#10;RE9iCOQNDGS2ivT01pcY9WgxLgx4jjKnVr29B/7FEwPbjpm9uHUO+k6wBssr4s3s6uqI4yNI3X+A&#10;BvOwQ4AENLROR+6QDYLoKNPpIk2shceUi2VRLOaUcPSt8tkS7ZiClc+3rfPhnQBNolFRh9IndHa8&#10;92EMfQ6JyTwo2eykUmnj9vVWOXJkOCa79J3RfwpThvSYfT6djwT8FSJP358gtAw470rqii4vQayM&#10;tL01DZbJysCkGm3sTpkzj5G6kcQw1ENSrLjoU0NzQmYdjPON7xGNDtw3Snqc7Yr6rwfmBCXqvUF1&#10;VsVsFh9D2szmiylu3LWnvvYwwxGqooGS0dyG8QEdrJP7DjON82DgFhVtZSI7Sj9Wda4f5zfJdX5r&#10;8YFc71PUjz/C5jsAAAD//wMAUEsDBBQABgAIAAAAIQDbBSy83gAAAAgBAAAPAAAAZHJzL2Rvd25y&#10;ZXYueG1sTI/BTsMwEETvSPyDtUhcEHVIQ9KGOBVCAsENCoKrG2+TiHgdbDcNf89yguNqnmbfVJvZ&#10;DmJCH3pHCq4WCQikxpmeWgVvr/eXKxAhajJ6cIQKvjHApj49qXRp3JFecNrGVnAJhVIr6GIcSylD&#10;06HVYeFGJM72zlsd+fStNF4fudwOMk2SXFrdE3/o9Ih3HTaf24NVsMoep4/wtHx+b/L9sI4XxfTw&#10;5ZU6P5tvb0BEnOMfDL/6rA41O+3cgUwQg4I8TZlUUPAijpdZWoDYMZetr0HWlfw/oP4BAAD//wMA&#10;UEsBAi0AFAAGAAgAAAAhALaDOJL+AAAA4QEAABMAAAAAAAAAAAAAAAAAAAAAAFtDb250ZW50X1R5&#10;cGVzXS54bWxQSwECLQAUAAYACAAAACEAOP0h/9YAAACUAQAACwAAAAAAAAAAAAAAAAAvAQAAX3Jl&#10;bHMvLnJlbHNQSwECLQAUAAYACAAAACEA96ToOSwCAABZBAAADgAAAAAAAAAAAAAAAAAuAgAAZHJz&#10;L2Uyb0RvYy54bWxQSwECLQAUAAYACAAAACEA2wUsvN4AAAAIAQAADwAAAAAAAAAAAAAAAACGBAAA&#10;ZHJzL2Rvd25yZXYueG1sUEsFBgAAAAAEAAQA8wAAAJEFAAAAAA==&#10;">
            <v:textbox>
              <w:txbxContent>
                <w:p w:rsidR="00954751" w:rsidRDefault="00954751" w:rsidP="00E37F28">
                  <w:pPr>
                    <w:spacing w:after="0"/>
                    <w:jc w:val="center"/>
                    <w:rPr>
                      <w:rFonts w:ascii="Times New Roman" w:hAnsi="Times New Roman"/>
                    </w:rPr>
                  </w:pPr>
                  <w:r w:rsidRPr="00E37F28">
                    <w:rPr>
                      <w:rFonts w:ascii="Times New Roman" w:hAnsi="Times New Roman"/>
                    </w:rPr>
                    <w:t xml:space="preserve">Дифференциация и </w:t>
                  </w:r>
                </w:p>
                <w:p w:rsidR="00954751" w:rsidRDefault="00954751" w:rsidP="00E37F28">
                  <w:pPr>
                    <w:spacing w:after="0"/>
                    <w:jc w:val="center"/>
                    <w:rPr>
                      <w:rFonts w:ascii="Times New Roman" w:hAnsi="Times New Roman"/>
                    </w:rPr>
                  </w:pPr>
                  <w:r w:rsidRPr="00E37F28">
                    <w:rPr>
                      <w:rFonts w:ascii="Times New Roman" w:hAnsi="Times New Roman"/>
                    </w:rPr>
                    <w:t xml:space="preserve">индивидуализация </w:t>
                  </w:r>
                </w:p>
                <w:p w:rsidR="00954751" w:rsidRPr="00E37F28" w:rsidRDefault="00954751" w:rsidP="00E37F28">
                  <w:pPr>
                    <w:spacing w:after="0"/>
                    <w:jc w:val="center"/>
                    <w:rPr>
                      <w:rFonts w:ascii="Times New Roman" w:hAnsi="Times New Roman"/>
                    </w:rPr>
                  </w:pPr>
                  <w:r w:rsidRPr="00E37F28">
                    <w:rPr>
                      <w:rFonts w:ascii="Times New Roman" w:hAnsi="Times New Roman"/>
                    </w:rPr>
                    <w:t>обучения</w:t>
                  </w:r>
                </w:p>
              </w:txbxContent>
            </v:textbox>
          </v:shape>
        </w:pict>
      </w:r>
      <w:r w:rsidRPr="001E11FF">
        <w:rPr>
          <w:noProof/>
          <w:sz w:val="24"/>
          <w:szCs w:val="24"/>
        </w:rPr>
        <w:pict>
          <v:shape id="Text Box 53" o:spid="_x0000_s1046" type="#_x0000_t202" style="position:absolute;left:0;text-align:left;margin-left:323.6pt;margin-top:12.5pt;width:134.25pt;height:62.2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Ds2LQIAAFkEAAAOAAAAZHJzL2Uyb0RvYy54bWysVNtu2zAMfR+wfxD0vtjJkqUx4hRdugwD&#10;ugvQ7gNkWbaFSaImKbGzry8lp2l2exnmB4EUqUPykPT6etCKHITzEkxJp5OcEmE41NK0Jf36sHt1&#10;RYkPzNRMgRElPQpPrzcvX6x7W4gZdKBq4QiCGF/0tqRdCLbIMs87oZmfgBUGjQ04zQKqrs1qx3pE&#10;1yqb5fmbrAdXWwdceI+3t6ORbhJ+0wgePjeNF4GokmJuIZ0unVU8s82aFa1jtpP8lAb7hyw0kwaD&#10;nqFuWWBk7+RvUFpyBx6aMOGgM2gayUWqAauZ5r9Uc98xK1ItSI63Z5r8/4Plnw5fHJF1SeeUGKax&#10;RQ9iCOQtDGTxOtLTW1+g171FvzDgPbY5lertHfBvnhjYdsy04sY56DvBakxvGl9mF09HHB9Bqv4j&#10;1BiH7QMkoKFxOnKHbBBExzYdz62JufAYcpnPV8sFJRxty1W+QDmGYMXTa+t8eC9AkyiU1GHrEzo7&#10;3Pkwuj65xGAelKx3UqmkuLbaKkcODMdkl74T+k9uypC+pKvFbDES8FeIPH1/gtAy4LwrqUt6dXZi&#10;RaTtnakxTVYEJtUoY3XKnHiM1I0khqEaUsdmaXwjyRXUR2TWwTjfuI8odOB+UNLjbJfUf98zJyhR&#10;Hwx2ZzWdz+MyJGW+WCIQcZeW6tLCDEeokgZKRnEbxgXaWyfbDiON82DgBjvayET2c1an/HF+U7tO&#10;uxYX5FJPXs9/hM0jAAAA//8DAFBLAwQUAAYACAAAACEAD0lgveEAAAAKAQAADwAAAGRycy9kb3du&#10;cmV2LnhtbEyPy07DMBBF90j8gzVIbFDrNOTRhDgVQgLRHbQItm48TSJiO9huGv6eYQXL0Rzde261&#10;mfXAJnS+t0bAahkBQ9NY1ZtWwNv+cbEG5oM0Sg7WoIBv9LCpLy8qWSp7Nq847ULLKMT4UgroQhhL&#10;zn3ToZZ+aUc09Dtap2Wg07VcOXmmcD3wOIoyrmVvqKGTIz502HzuTlrAOnmePvz29uW9yY5DEW7y&#10;6enLCXF9Nd/fAQs4hz8YfvVJHWpyOtiTUZ4NArIkjwkVEKe0iYBilebADkQmRQq8rvj/CfUPAAAA&#10;//8DAFBLAQItABQABgAIAAAAIQC2gziS/gAAAOEBAAATAAAAAAAAAAAAAAAAAAAAAABbQ29udGVu&#10;dF9UeXBlc10ueG1sUEsBAi0AFAAGAAgAAAAhADj9If/WAAAAlAEAAAsAAAAAAAAAAAAAAAAALwEA&#10;AF9yZWxzLy5yZWxzUEsBAi0AFAAGAAgAAAAhAIlAOzYtAgAAWQQAAA4AAAAAAAAAAAAAAAAALgIA&#10;AGRycy9lMm9Eb2MueG1sUEsBAi0AFAAGAAgAAAAhAA9JYL3hAAAACgEAAA8AAAAAAAAAAAAAAAAA&#10;hwQAAGRycy9kb3ducmV2LnhtbFBLBQYAAAAABAAEAPMAAACVBQAAAAA=&#10;">
            <v:textbox>
              <w:txbxContent>
                <w:p w:rsidR="00954751" w:rsidRPr="00540501" w:rsidRDefault="00954751" w:rsidP="00B75522">
                  <w:pPr>
                    <w:jc w:val="center"/>
                    <w:rPr>
                      <w:rFonts w:ascii="Times New Roman" w:hAnsi="Times New Roman"/>
                      <w:lang w:val="ru-RU"/>
                    </w:rPr>
                  </w:pPr>
                  <w:r w:rsidRPr="00540501">
                    <w:rPr>
                      <w:rFonts w:ascii="Times New Roman" w:hAnsi="Times New Roman"/>
                      <w:lang w:val="ru-RU"/>
                    </w:rPr>
                    <w:t>Поддержка детских об</w:t>
                  </w:r>
                  <w:r w:rsidRPr="00540501">
                    <w:rPr>
                      <w:rFonts w:ascii="Times New Roman" w:hAnsi="Times New Roman"/>
                      <w:lang w:val="ru-RU"/>
                    </w:rPr>
                    <w:t>ъ</w:t>
                  </w:r>
                  <w:r w:rsidRPr="00540501">
                    <w:rPr>
                      <w:rFonts w:ascii="Times New Roman" w:hAnsi="Times New Roman"/>
                      <w:lang w:val="ru-RU"/>
                    </w:rPr>
                    <w:t>единений и ученическ</w:t>
                  </w:r>
                  <w:r w:rsidRPr="00540501">
                    <w:rPr>
                      <w:rFonts w:ascii="Times New Roman" w:hAnsi="Times New Roman"/>
                      <w:lang w:val="ru-RU"/>
                    </w:rPr>
                    <w:t>о</w:t>
                  </w:r>
                  <w:r w:rsidRPr="00540501">
                    <w:rPr>
                      <w:rFonts w:ascii="Times New Roman" w:hAnsi="Times New Roman"/>
                      <w:lang w:val="ru-RU"/>
                    </w:rPr>
                    <w:t>го самоуправления</w:t>
                  </w:r>
                </w:p>
              </w:txbxContent>
            </v:textbox>
          </v:shape>
        </w:pict>
      </w:r>
      <w:r w:rsidRPr="001E11FF">
        <w:rPr>
          <w:noProof/>
          <w:sz w:val="24"/>
          <w:szCs w:val="24"/>
        </w:rPr>
        <w:pict>
          <v:shape id="Text Box 56" o:spid="_x0000_s1047" type="#_x0000_t202" style="position:absolute;left:0;text-align:left;margin-left:196.1pt;margin-top:16.25pt;width:110.25pt;height:58.5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zUQLQIAAFkEAAAOAAAAZHJzL2Uyb0RvYy54bWysVFFv0zAQfkfiP1h+p0mjZl2jptPoKEIa&#10;A2njBziOk1g4PmO7Tcqv5+x0XTXgBZEHy2efv7v7vrusb8ZekYOwToIu6XyWUiI0h1rqtqTfnnbv&#10;rilxnumaKdCipEfh6M3m7Zv1YAqRQQeqFpYgiHbFYEraeW+KJHG8Ez1zMzBC42UDtmceTdsmtWUD&#10;ovcqydL0KhnA1sYCF87h6d10STcRv2kE91+axglPVEkxNx9XG9cqrMlmzYrWMtNJfkqD/UMWPZMa&#10;g56h7phnZG/lb1C95BYcNH7GoU+gaSQXsQasZp6+quaxY0bEWpAcZ840uf8Hyx8OXy2RdUkzSjTr&#10;UaInMXryHkaSXwV6BuMK9Ho06OdHPEeZY6nO3AP/7oiGbcd0K26thaETrMb05uFlcvF0wnEBpBo+&#10;Q41x2N5DBBob2wfukA2C6CjT8SxNyIWHkIs0nS9zSjjeLRfZKo/aJax4fm2s8x8F9CRsSmpR+ojO&#10;DvfOh2xY8ewSgjlQst5JpaJh22qrLDkwbJNd/GIBr9yUJkNJV3mWTwT8FSKN358geumx35XsS3p9&#10;dmJFoO2DrmM3eibVtMeUlT7xGKibSPRjNU6KRZYDyRXUR2TWwtTfOI+46cD+pGTA3i6p+7FnVlCi&#10;PmlUZzVfLMIwRGORLzM07OVNdXnDNEeoknpKpu3WTwO0N1a2HUaa+kHDLSrayEj2S1an/LF/owan&#10;WQsDcmlHr5c/wuYXAAAA//8DAFBLAwQUAAYACAAAACEAAPDS3OAAAAAKAQAADwAAAGRycy9kb3du&#10;cmV2LnhtbEyPy07DMBBF90j8gzVIbBB16rZpE+JUCAkEOygItm48TSL8CLabhr9nWMFuRnN059xq&#10;O1nDRgyx907CfJYBQ9d43btWwtvr/fUGWEzKaWW8QwnfGGFbn59VqtT+5F5w3KWWUYiLpZLQpTSU&#10;nMemQ6vizA/o6HbwwapEa2i5DupE4dZwkWU5t6p39KFTA9512HzujlbCZvk4fsSnxfN7kx9Mka7W&#10;48NXkPLyYrq9AZZwSn8w/OqTOtTktPdHpyMzEhaFEITSIFbACMjnYg1sT+SyWAGvK/6/Qv0DAAD/&#10;/wMAUEsBAi0AFAAGAAgAAAAhALaDOJL+AAAA4QEAABMAAAAAAAAAAAAAAAAAAAAAAFtDb250ZW50&#10;X1R5cGVzXS54bWxQSwECLQAUAAYACAAAACEAOP0h/9YAAACUAQAACwAAAAAAAAAAAAAAAAAvAQAA&#10;X3JlbHMvLnJlbHNQSwECLQAUAAYACAAAACEAlgs1EC0CAABZBAAADgAAAAAAAAAAAAAAAAAuAgAA&#10;ZHJzL2Uyb0RvYy54bWxQSwECLQAUAAYACAAAACEAAPDS3OAAAAAKAQAADwAAAAAAAAAAAAAAAACH&#10;BAAAZHJzL2Rvd25yZXYueG1sUEsFBgAAAAAEAAQA8wAAAJQFAAAAAA==&#10;">
            <v:textbox>
              <w:txbxContent>
                <w:p w:rsidR="00954751" w:rsidRDefault="00954751" w:rsidP="00E37F28">
                  <w:pPr>
                    <w:spacing w:after="0"/>
                    <w:jc w:val="center"/>
                    <w:rPr>
                      <w:rFonts w:ascii="Times New Roman" w:hAnsi="Times New Roman"/>
                    </w:rPr>
                  </w:pPr>
                  <w:r w:rsidRPr="00E37F28">
                    <w:rPr>
                      <w:rFonts w:ascii="Times New Roman" w:hAnsi="Times New Roman"/>
                    </w:rPr>
                    <w:t xml:space="preserve">Выявление </w:t>
                  </w:r>
                </w:p>
                <w:p w:rsidR="00954751" w:rsidRDefault="00954751" w:rsidP="00E37F28">
                  <w:pPr>
                    <w:spacing w:after="0"/>
                    <w:jc w:val="center"/>
                    <w:rPr>
                      <w:rFonts w:ascii="Times New Roman" w:hAnsi="Times New Roman"/>
                    </w:rPr>
                  </w:pPr>
                  <w:r w:rsidRPr="00E37F28">
                    <w:rPr>
                      <w:rFonts w:ascii="Times New Roman" w:hAnsi="Times New Roman"/>
                    </w:rPr>
                    <w:t xml:space="preserve">и поддержка </w:t>
                  </w:r>
                </w:p>
                <w:p w:rsidR="00954751" w:rsidRPr="00E37F28" w:rsidRDefault="00954751" w:rsidP="00E37F28">
                  <w:pPr>
                    <w:spacing w:after="0"/>
                    <w:jc w:val="center"/>
                    <w:rPr>
                      <w:rFonts w:ascii="Times New Roman" w:hAnsi="Times New Roman"/>
                    </w:rPr>
                  </w:pPr>
                  <w:r w:rsidRPr="00E37F28">
                    <w:rPr>
                      <w:rFonts w:ascii="Times New Roman" w:hAnsi="Times New Roman"/>
                    </w:rPr>
                    <w:t>одарённых детей</w:t>
                  </w:r>
                </w:p>
              </w:txbxContent>
            </v:textbox>
          </v:shape>
        </w:pict>
      </w:r>
    </w:p>
    <w:p w:rsidR="00906B22" w:rsidRPr="00540501" w:rsidRDefault="00906B22" w:rsidP="00874902">
      <w:pPr>
        <w:rPr>
          <w:lang w:val="ru-RU" w:eastAsia="ru-RU"/>
        </w:rPr>
      </w:pPr>
    </w:p>
    <w:p w:rsidR="007862B3" w:rsidRPr="00540501" w:rsidRDefault="007862B3" w:rsidP="00874902">
      <w:pPr>
        <w:rPr>
          <w:lang w:val="ru-RU" w:eastAsia="ru-RU"/>
        </w:rPr>
      </w:pPr>
    </w:p>
    <w:p w:rsidR="007862B3" w:rsidRPr="00540501" w:rsidRDefault="007862B3" w:rsidP="00874902">
      <w:pPr>
        <w:rPr>
          <w:lang w:val="ru-RU" w:eastAsia="ru-RU"/>
        </w:rPr>
      </w:pPr>
    </w:p>
    <w:p w:rsidR="00B540EE" w:rsidRPr="00540501" w:rsidRDefault="006549A3" w:rsidP="00946A95">
      <w:pPr>
        <w:pStyle w:val="3"/>
        <w:spacing w:before="0" w:line="360" w:lineRule="auto"/>
        <w:rPr>
          <w:sz w:val="24"/>
          <w:szCs w:val="24"/>
          <w:lang w:val="ru-RU"/>
        </w:rPr>
      </w:pPr>
      <w:r w:rsidRPr="00540501">
        <w:rPr>
          <w:sz w:val="24"/>
          <w:szCs w:val="24"/>
          <w:lang w:val="ru-RU"/>
        </w:rPr>
        <w:t xml:space="preserve">3.2.3. </w:t>
      </w:r>
      <w:r w:rsidR="00B540EE" w:rsidRPr="00540501">
        <w:rPr>
          <w:sz w:val="24"/>
          <w:szCs w:val="24"/>
          <w:lang w:val="ru-RU"/>
        </w:rPr>
        <w:t>Финансово-э</w:t>
      </w:r>
      <w:r w:rsidR="007242D1" w:rsidRPr="00540501">
        <w:rPr>
          <w:sz w:val="24"/>
          <w:szCs w:val="24"/>
          <w:lang w:val="ru-RU"/>
        </w:rPr>
        <w:t xml:space="preserve">кономические условия реализации </w:t>
      </w:r>
      <w:r w:rsidR="00B540EE" w:rsidRPr="00540501">
        <w:rPr>
          <w:sz w:val="24"/>
          <w:szCs w:val="24"/>
          <w:lang w:val="ru-RU"/>
        </w:rPr>
        <w:t>образовательной</w:t>
      </w:r>
      <w:bookmarkStart w:id="282" w:name="_Toc410654080"/>
      <w:bookmarkEnd w:id="279"/>
      <w:r w:rsidR="00B540EE" w:rsidRPr="00540501">
        <w:rPr>
          <w:sz w:val="24"/>
          <w:szCs w:val="24"/>
          <w:lang w:val="ru-RU"/>
        </w:rPr>
        <w:t>программы основного о</w:t>
      </w:r>
      <w:r w:rsidR="00B540EE" w:rsidRPr="00540501">
        <w:rPr>
          <w:sz w:val="24"/>
          <w:szCs w:val="24"/>
          <w:lang w:val="ru-RU"/>
        </w:rPr>
        <w:t>б</w:t>
      </w:r>
      <w:r w:rsidR="00B540EE" w:rsidRPr="00540501">
        <w:rPr>
          <w:sz w:val="24"/>
          <w:szCs w:val="24"/>
          <w:lang w:val="ru-RU"/>
        </w:rPr>
        <w:t>щего образования</w:t>
      </w:r>
      <w:bookmarkEnd w:id="280"/>
      <w:bookmarkEnd w:id="281"/>
      <w:bookmarkEnd w:id="282"/>
    </w:p>
    <w:p w:rsidR="003F172A" w:rsidRPr="00540501" w:rsidRDefault="003F172A" w:rsidP="00F923B7">
      <w:pPr>
        <w:autoSpaceDE w:val="0"/>
        <w:spacing w:after="0" w:line="360" w:lineRule="auto"/>
        <w:ind w:firstLine="708"/>
        <w:jc w:val="both"/>
        <w:rPr>
          <w:rFonts w:ascii="Times New Roman" w:hAnsi="Times New Roman"/>
          <w:sz w:val="24"/>
          <w:szCs w:val="24"/>
          <w:lang w:val="ru-RU"/>
        </w:rPr>
      </w:pPr>
      <w:r w:rsidRPr="00540501">
        <w:rPr>
          <w:rFonts w:ascii="Times New Roman" w:hAnsi="Times New Roman"/>
          <w:sz w:val="24"/>
          <w:szCs w:val="24"/>
          <w:lang w:val="ru-RU"/>
        </w:rPr>
        <w:t>Ежегодный объём финанси</w:t>
      </w:r>
      <w:r w:rsidR="006961E2" w:rsidRPr="00540501">
        <w:rPr>
          <w:rFonts w:ascii="Times New Roman" w:hAnsi="Times New Roman"/>
          <w:sz w:val="24"/>
          <w:szCs w:val="24"/>
          <w:lang w:val="ru-RU"/>
        </w:rPr>
        <w:t>рования мероприятий   ООП ООО М</w:t>
      </w:r>
      <w:r w:rsidRPr="00540501">
        <w:rPr>
          <w:rFonts w:ascii="Times New Roman" w:hAnsi="Times New Roman"/>
          <w:sz w:val="24"/>
          <w:szCs w:val="24"/>
          <w:lang w:val="ru-RU"/>
        </w:rPr>
        <w:t xml:space="preserve">ОУ </w:t>
      </w:r>
      <w:r w:rsidR="00762E3D" w:rsidRPr="00540501">
        <w:rPr>
          <w:rFonts w:ascii="Times New Roman" w:hAnsi="Times New Roman"/>
          <w:sz w:val="24"/>
          <w:szCs w:val="24"/>
          <w:lang w:val="ru-RU"/>
        </w:rPr>
        <w:t>«</w:t>
      </w:r>
      <w:r w:rsidRPr="00540501">
        <w:rPr>
          <w:rFonts w:ascii="Times New Roman" w:hAnsi="Times New Roman"/>
          <w:sz w:val="24"/>
          <w:szCs w:val="24"/>
          <w:lang w:val="ru-RU"/>
        </w:rPr>
        <w:t>С</w:t>
      </w:r>
      <w:r w:rsidR="006961E2" w:rsidRPr="00540501">
        <w:rPr>
          <w:rFonts w:ascii="Times New Roman" w:hAnsi="Times New Roman"/>
          <w:sz w:val="24"/>
          <w:szCs w:val="24"/>
          <w:lang w:val="ru-RU"/>
        </w:rPr>
        <w:t>ОШ № 2 имени Д.М.Карбышева</w:t>
      </w:r>
      <w:r w:rsidR="00762E3D" w:rsidRPr="00540501">
        <w:rPr>
          <w:rFonts w:ascii="Times New Roman" w:hAnsi="Times New Roman"/>
          <w:sz w:val="24"/>
          <w:szCs w:val="24"/>
          <w:lang w:val="ru-RU"/>
        </w:rPr>
        <w:t>»</w:t>
      </w:r>
      <w:r w:rsidRPr="00540501">
        <w:rPr>
          <w:rFonts w:ascii="Times New Roman" w:hAnsi="Times New Roman"/>
          <w:sz w:val="24"/>
          <w:szCs w:val="24"/>
          <w:lang w:val="ru-RU"/>
        </w:rPr>
        <w:t xml:space="preserve"> уточняется при формировании бюджета и государственного (муниципальн</w:t>
      </w:r>
      <w:r w:rsidRPr="00540501">
        <w:rPr>
          <w:rFonts w:ascii="Times New Roman" w:hAnsi="Times New Roman"/>
          <w:sz w:val="24"/>
          <w:szCs w:val="24"/>
          <w:lang w:val="ru-RU"/>
        </w:rPr>
        <w:t>о</w:t>
      </w:r>
      <w:r w:rsidRPr="00540501">
        <w:rPr>
          <w:rFonts w:ascii="Times New Roman" w:hAnsi="Times New Roman"/>
          <w:sz w:val="24"/>
          <w:szCs w:val="24"/>
          <w:lang w:val="ru-RU"/>
        </w:rPr>
        <w:t>го) задания. При финанси</w:t>
      </w:r>
      <w:r w:rsidR="006961E2" w:rsidRPr="00540501">
        <w:rPr>
          <w:rFonts w:ascii="Times New Roman" w:hAnsi="Times New Roman"/>
          <w:sz w:val="24"/>
          <w:szCs w:val="24"/>
          <w:lang w:val="ru-RU"/>
        </w:rPr>
        <w:t>ровании в МОУ «СОШ № 2 имени Д.М.Карбышева»</w:t>
      </w:r>
      <w:r w:rsidRPr="00540501">
        <w:rPr>
          <w:rFonts w:ascii="Times New Roman" w:hAnsi="Times New Roman"/>
          <w:iCs/>
          <w:sz w:val="24"/>
          <w:szCs w:val="24"/>
          <w:lang w:val="ru-RU"/>
        </w:rPr>
        <w:t xml:space="preserve"> используется р</w:t>
      </w:r>
      <w:r w:rsidRPr="00540501">
        <w:rPr>
          <w:rFonts w:ascii="Times New Roman" w:hAnsi="Times New Roman"/>
          <w:iCs/>
          <w:sz w:val="24"/>
          <w:szCs w:val="24"/>
          <w:lang w:val="ru-RU"/>
        </w:rPr>
        <w:t>е</w:t>
      </w:r>
      <w:r w:rsidRPr="00540501">
        <w:rPr>
          <w:rFonts w:ascii="Times New Roman" w:hAnsi="Times New Roman"/>
          <w:iCs/>
          <w:sz w:val="24"/>
          <w:szCs w:val="24"/>
          <w:lang w:val="ru-RU"/>
        </w:rPr>
        <w:t>гиональный нормативно-подушевой принцип</w:t>
      </w:r>
      <w:r w:rsidRPr="00540501">
        <w:rPr>
          <w:rFonts w:ascii="Times New Roman" w:hAnsi="Times New Roman"/>
          <w:sz w:val="24"/>
          <w:szCs w:val="24"/>
          <w:lang w:val="ru-RU"/>
        </w:rPr>
        <w:t>, в основу которого положен норматив финанс</w:t>
      </w:r>
      <w:r w:rsidRPr="00540501">
        <w:rPr>
          <w:rFonts w:ascii="Times New Roman" w:hAnsi="Times New Roman"/>
          <w:sz w:val="24"/>
          <w:szCs w:val="24"/>
          <w:lang w:val="ru-RU"/>
        </w:rPr>
        <w:t>и</w:t>
      </w:r>
      <w:r w:rsidRPr="00540501">
        <w:rPr>
          <w:rFonts w:ascii="Times New Roman" w:hAnsi="Times New Roman"/>
          <w:sz w:val="24"/>
          <w:szCs w:val="24"/>
          <w:lang w:val="ru-RU"/>
        </w:rPr>
        <w:t>рования реализации ООП ООО в  расчёте на одного обучающегося. Используется как бюдже</w:t>
      </w:r>
      <w:r w:rsidRPr="00540501">
        <w:rPr>
          <w:rFonts w:ascii="Times New Roman" w:hAnsi="Times New Roman"/>
          <w:sz w:val="24"/>
          <w:szCs w:val="24"/>
          <w:lang w:val="ru-RU"/>
        </w:rPr>
        <w:t>т</w:t>
      </w:r>
      <w:r w:rsidRPr="00540501">
        <w:rPr>
          <w:rFonts w:ascii="Times New Roman" w:hAnsi="Times New Roman"/>
          <w:sz w:val="24"/>
          <w:szCs w:val="24"/>
          <w:lang w:val="ru-RU"/>
        </w:rPr>
        <w:t>ное</w:t>
      </w:r>
      <w:r w:rsidR="00BA0EC0" w:rsidRPr="00540501">
        <w:rPr>
          <w:rFonts w:ascii="Times New Roman" w:hAnsi="Times New Roman"/>
          <w:sz w:val="24"/>
          <w:szCs w:val="24"/>
          <w:lang w:val="ru-RU"/>
        </w:rPr>
        <w:t>,</w:t>
      </w:r>
      <w:r w:rsidRPr="00540501">
        <w:rPr>
          <w:rFonts w:ascii="Times New Roman" w:hAnsi="Times New Roman"/>
          <w:sz w:val="24"/>
          <w:szCs w:val="24"/>
          <w:lang w:val="ru-RU"/>
        </w:rPr>
        <w:t xml:space="preserve"> так и внебюджетное финансирование.</w:t>
      </w:r>
    </w:p>
    <w:p w:rsidR="003F172A" w:rsidRPr="00540501" w:rsidRDefault="003F172A" w:rsidP="003F172A">
      <w:pPr>
        <w:autoSpaceDE w:val="0"/>
        <w:spacing w:after="0" w:line="360" w:lineRule="auto"/>
        <w:ind w:firstLine="720"/>
        <w:jc w:val="both"/>
        <w:rPr>
          <w:rFonts w:ascii="Times New Roman" w:hAnsi="Times New Roman"/>
          <w:sz w:val="24"/>
          <w:szCs w:val="24"/>
          <w:lang w:val="ru-RU"/>
        </w:rPr>
      </w:pPr>
      <w:r w:rsidRPr="00540501">
        <w:rPr>
          <w:rFonts w:ascii="Times New Roman" w:hAnsi="Times New Roman"/>
          <w:i/>
          <w:sz w:val="24"/>
          <w:szCs w:val="24"/>
          <w:lang w:val="ru-RU"/>
        </w:rPr>
        <w:t>Структура и объём расходов, н</w:t>
      </w:r>
      <w:r w:rsidR="00BA0EC0" w:rsidRPr="00540501">
        <w:rPr>
          <w:rFonts w:ascii="Times New Roman" w:hAnsi="Times New Roman"/>
          <w:i/>
          <w:sz w:val="24"/>
          <w:szCs w:val="24"/>
          <w:lang w:val="ru-RU"/>
        </w:rPr>
        <w:t>еобходимых для реализации  ООП О</w:t>
      </w:r>
      <w:r w:rsidR="006961E2" w:rsidRPr="00540501">
        <w:rPr>
          <w:rFonts w:ascii="Times New Roman" w:hAnsi="Times New Roman"/>
          <w:i/>
          <w:sz w:val="24"/>
          <w:szCs w:val="24"/>
          <w:lang w:val="ru-RU"/>
        </w:rPr>
        <w:t xml:space="preserve">ОО </w:t>
      </w:r>
      <w:r w:rsidR="006961E2" w:rsidRPr="00540501">
        <w:rPr>
          <w:rFonts w:ascii="Times New Roman" w:hAnsi="Times New Roman"/>
          <w:sz w:val="24"/>
          <w:szCs w:val="24"/>
          <w:lang w:val="ru-RU"/>
        </w:rPr>
        <w:t>МОУ «СОШ № 2 имени Д.М.Карбышева»</w:t>
      </w:r>
      <w:r w:rsidR="00BA0EC0" w:rsidRPr="00540501">
        <w:rPr>
          <w:rFonts w:ascii="Times New Roman" w:hAnsi="Times New Roman"/>
          <w:i/>
          <w:sz w:val="24"/>
          <w:szCs w:val="24"/>
          <w:lang w:val="ru-RU"/>
        </w:rPr>
        <w:t>,</w:t>
      </w:r>
      <w:r w:rsidRPr="00540501">
        <w:rPr>
          <w:rFonts w:ascii="Times New Roman" w:hAnsi="Times New Roman"/>
          <w:sz w:val="24"/>
          <w:szCs w:val="24"/>
          <w:lang w:val="ru-RU"/>
        </w:rPr>
        <w:t>достижения планируемых результатов:</w:t>
      </w:r>
    </w:p>
    <w:p w:rsidR="003F172A" w:rsidRPr="00540501" w:rsidRDefault="003F172A" w:rsidP="003F172A">
      <w:pPr>
        <w:autoSpaceDE w:val="0"/>
        <w:spacing w:after="0" w:line="360" w:lineRule="auto"/>
        <w:ind w:firstLine="720"/>
        <w:jc w:val="both"/>
        <w:rPr>
          <w:rFonts w:ascii="Times New Roman" w:hAnsi="Times New Roman"/>
          <w:sz w:val="24"/>
          <w:szCs w:val="24"/>
          <w:lang w:val="ru-RU"/>
        </w:rPr>
      </w:pPr>
      <w:r w:rsidRPr="00540501">
        <w:rPr>
          <w:rFonts w:ascii="Times New Roman" w:hAnsi="Times New Roman"/>
          <w:sz w:val="24"/>
          <w:szCs w:val="24"/>
          <w:lang w:val="ru-RU"/>
        </w:rPr>
        <w:t>•расходы на оплату труда работников образовательного учреждения</w:t>
      </w:r>
    </w:p>
    <w:p w:rsidR="003F172A" w:rsidRPr="00540501" w:rsidRDefault="003F172A" w:rsidP="003F172A">
      <w:pPr>
        <w:autoSpaceDE w:val="0"/>
        <w:spacing w:after="0" w:line="360" w:lineRule="auto"/>
        <w:ind w:firstLine="720"/>
        <w:jc w:val="both"/>
        <w:rPr>
          <w:rFonts w:ascii="Times New Roman" w:hAnsi="Times New Roman"/>
          <w:sz w:val="24"/>
          <w:szCs w:val="24"/>
          <w:lang w:val="ru-RU"/>
        </w:rPr>
      </w:pPr>
      <w:r w:rsidRPr="00540501">
        <w:rPr>
          <w:rFonts w:ascii="Times New Roman" w:hAnsi="Times New Roman"/>
          <w:sz w:val="24"/>
          <w:szCs w:val="24"/>
          <w:lang w:val="ru-RU"/>
        </w:rPr>
        <w:t>•расходы на учебно-методическое и информационное обеспечение образовательного процесса;</w:t>
      </w:r>
    </w:p>
    <w:p w:rsidR="003F172A" w:rsidRPr="00540501" w:rsidRDefault="003F172A" w:rsidP="003F172A">
      <w:pPr>
        <w:autoSpaceDE w:val="0"/>
        <w:spacing w:after="0" w:line="360" w:lineRule="auto"/>
        <w:ind w:firstLine="720"/>
        <w:jc w:val="both"/>
        <w:rPr>
          <w:rFonts w:ascii="Times New Roman" w:hAnsi="Times New Roman"/>
          <w:sz w:val="24"/>
          <w:szCs w:val="24"/>
          <w:lang w:val="ru-RU"/>
        </w:rPr>
      </w:pPr>
      <w:r w:rsidRPr="00540501">
        <w:rPr>
          <w:rFonts w:ascii="Times New Roman" w:hAnsi="Times New Roman"/>
          <w:sz w:val="24"/>
          <w:szCs w:val="24"/>
          <w:lang w:val="ru-RU"/>
        </w:rPr>
        <w:t>•затраты на приобретение затратных материалов;</w:t>
      </w:r>
    </w:p>
    <w:p w:rsidR="003F172A" w:rsidRPr="00540501" w:rsidRDefault="003F172A" w:rsidP="003F172A">
      <w:pPr>
        <w:autoSpaceDE w:val="0"/>
        <w:spacing w:after="0" w:line="360" w:lineRule="auto"/>
        <w:ind w:firstLine="720"/>
        <w:jc w:val="both"/>
        <w:rPr>
          <w:rFonts w:ascii="Times New Roman" w:hAnsi="Times New Roman"/>
          <w:sz w:val="24"/>
          <w:szCs w:val="24"/>
          <w:lang w:val="ru-RU"/>
        </w:rPr>
      </w:pPr>
      <w:r w:rsidRPr="00540501">
        <w:rPr>
          <w:rFonts w:ascii="Times New Roman" w:hAnsi="Times New Roman"/>
          <w:sz w:val="24"/>
          <w:szCs w:val="24"/>
          <w:lang w:val="ru-RU"/>
        </w:rPr>
        <w:t>• хозяйственные расходы (за исключением расходов на содержание зданий и комм</w:t>
      </w:r>
      <w:r w:rsidRPr="00540501">
        <w:rPr>
          <w:rFonts w:ascii="Times New Roman" w:hAnsi="Times New Roman"/>
          <w:sz w:val="24"/>
          <w:szCs w:val="24"/>
          <w:lang w:val="ru-RU"/>
        </w:rPr>
        <w:t>у</w:t>
      </w:r>
      <w:r w:rsidRPr="00540501">
        <w:rPr>
          <w:rFonts w:ascii="Times New Roman" w:hAnsi="Times New Roman"/>
          <w:sz w:val="24"/>
          <w:szCs w:val="24"/>
          <w:lang w:val="ru-RU"/>
        </w:rPr>
        <w:t>нальных расходов);</w:t>
      </w:r>
    </w:p>
    <w:p w:rsidR="003F172A" w:rsidRPr="00540501" w:rsidRDefault="003F172A" w:rsidP="003F172A">
      <w:pPr>
        <w:shd w:val="clear" w:color="auto" w:fill="FFFFFF"/>
        <w:autoSpaceDE w:val="0"/>
        <w:spacing w:after="0" w:line="360" w:lineRule="auto"/>
        <w:ind w:firstLine="709"/>
        <w:jc w:val="both"/>
        <w:rPr>
          <w:rFonts w:ascii="Times New Roman" w:hAnsi="Times New Roman"/>
          <w:kern w:val="1"/>
          <w:sz w:val="24"/>
          <w:szCs w:val="24"/>
          <w:lang w:val="ru-RU"/>
        </w:rPr>
      </w:pPr>
      <w:r w:rsidRPr="00540501">
        <w:rPr>
          <w:rFonts w:ascii="Times New Roman" w:hAnsi="Times New Roman"/>
          <w:kern w:val="1"/>
          <w:sz w:val="24"/>
          <w:szCs w:val="24"/>
          <w:lang w:val="ru-RU"/>
        </w:rPr>
        <w:t>В со</w:t>
      </w:r>
      <w:r w:rsidR="00BA0EC0" w:rsidRPr="00540501">
        <w:rPr>
          <w:rFonts w:ascii="Times New Roman" w:hAnsi="Times New Roman"/>
          <w:kern w:val="1"/>
          <w:sz w:val="24"/>
          <w:szCs w:val="24"/>
          <w:lang w:val="ru-RU"/>
        </w:rPr>
        <w:t>ответствии с положениями  ФГОС О</w:t>
      </w:r>
      <w:r w:rsidRPr="00540501">
        <w:rPr>
          <w:rFonts w:ascii="Times New Roman" w:hAnsi="Times New Roman"/>
          <w:kern w:val="1"/>
          <w:sz w:val="24"/>
          <w:szCs w:val="24"/>
          <w:lang w:val="ru-RU"/>
        </w:rPr>
        <w:t>ОО (п. 24) к финансовым условиям относятся следующие:</w:t>
      </w:r>
    </w:p>
    <w:p w:rsidR="003F172A" w:rsidRPr="00540501" w:rsidRDefault="003F172A" w:rsidP="003F172A">
      <w:pPr>
        <w:shd w:val="clear" w:color="auto" w:fill="FFFFFF"/>
        <w:autoSpaceDE w:val="0"/>
        <w:spacing w:after="0" w:line="360" w:lineRule="auto"/>
        <w:ind w:firstLine="709"/>
        <w:jc w:val="both"/>
        <w:rPr>
          <w:rFonts w:ascii="Times New Roman" w:hAnsi="Times New Roman"/>
          <w:kern w:val="1"/>
          <w:sz w:val="24"/>
          <w:szCs w:val="24"/>
          <w:lang w:val="ru-RU"/>
        </w:rPr>
      </w:pPr>
      <w:r w:rsidRPr="00540501">
        <w:rPr>
          <w:rFonts w:ascii="Times New Roman" w:hAnsi="Times New Roman"/>
          <w:sz w:val="24"/>
          <w:szCs w:val="24"/>
          <w:lang w:val="ru-RU"/>
        </w:rPr>
        <w:t xml:space="preserve">• </w:t>
      </w:r>
      <w:r w:rsidRPr="00540501">
        <w:rPr>
          <w:rFonts w:ascii="Times New Roman" w:hAnsi="Times New Roman"/>
          <w:kern w:val="1"/>
          <w:sz w:val="24"/>
          <w:szCs w:val="24"/>
          <w:lang w:val="ru-RU"/>
        </w:rPr>
        <w:t>обеспечение образовательному учреждению возможность исполнения требований Стандарта;</w:t>
      </w:r>
    </w:p>
    <w:p w:rsidR="003F172A" w:rsidRPr="00540501" w:rsidRDefault="003F172A" w:rsidP="003F172A">
      <w:pPr>
        <w:autoSpaceDE w:val="0"/>
        <w:spacing w:after="0" w:line="360" w:lineRule="auto"/>
        <w:ind w:firstLine="720"/>
        <w:jc w:val="both"/>
        <w:rPr>
          <w:rFonts w:ascii="Times New Roman" w:hAnsi="Times New Roman"/>
          <w:bCs/>
          <w:sz w:val="24"/>
          <w:szCs w:val="24"/>
          <w:lang w:val="ru-RU"/>
        </w:rPr>
      </w:pPr>
      <w:r w:rsidRPr="00540501">
        <w:rPr>
          <w:rFonts w:ascii="Times New Roman" w:hAnsi="Times New Roman"/>
          <w:sz w:val="24"/>
          <w:szCs w:val="24"/>
          <w:lang w:val="ru-RU"/>
        </w:rPr>
        <w:t xml:space="preserve">• </w:t>
      </w:r>
      <w:r w:rsidRPr="00540501">
        <w:rPr>
          <w:rFonts w:ascii="Times New Roman" w:hAnsi="Times New Roman"/>
          <w:kern w:val="1"/>
          <w:sz w:val="24"/>
          <w:szCs w:val="24"/>
          <w:lang w:val="ru-RU"/>
        </w:rPr>
        <w:t xml:space="preserve">обеспечение реализации обязательной части  ООП </w:t>
      </w:r>
      <w:r w:rsidR="00BA0EC0" w:rsidRPr="00540501">
        <w:rPr>
          <w:rFonts w:ascii="Times New Roman" w:hAnsi="Times New Roman"/>
          <w:kern w:val="1"/>
          <w:sz w:val="24"/>
          <w:szCs w:val="24"/>
          <w:lang w:val="ru-RU"/>
        </w:rPr>
        <w:t>О</w:t>
      </w:r>
      <w:r w:rsidRPr="00540501">
        <w:rPr>
          <w:rFonts w:ascii="Times New Roman" w:hAnsi="Times New Roman"/>
          <w:kern w:val="1"/>
          <w:sz w:val="24"/>
          <w:szCs w:val="24"/>
          <w:lang w:val="ru-RU"/>
        </w:rPr>
        <w:t>ОО и части, формируемой учас</w:t>
      </w:r>
      <w:r w:rsidRPr="00540501">
        <w:rPr>
          <w:rFonts w:ascii="Times New Roman" w:hAnsi="Times New Roman"/>
          <w:kern w:val="1"/>
          <w:sz w:val="24"/>
          <w:szCs w:val="24"/>
          <w:lang w:val="ru-RU"/>
        </w:rPr>
        <w:t>т</w:t>
      </w:r>
      <w:r w:rsidRPr="00540501">
        <w:rPr>
          <w:rFonts w:ascii="Times New Roman" w:hAnsi="Times New Roman"/>
          <w:kern w:val="1"/>
          <w:sz w:val="24"/>
          <w:szCs w:val="24"/>
          <w:lang w:val="ru-RU"/>
        </w:rPr>
        <w:t>никами образовательн</w:t>
      </w:r>
      <w:r w:rsidR="00BA0EC0" w:rsidRPr="00540501">
        <w:rPr>
          <w:rFonts w:ascii="Times New Roman" w:hAnsi="Times New Roman"/>
          <w:kern w:val="1"/>
          <w:sz w:val="24"/>
          <w:szCs w:val="24"/>
          <w:lang w:val="ru-RU"/>
        </w:rPr>
        <w:t xml:space="preserve">ых отношений </w:t>
      </w:r>
      <w:r w:rsidRPr="00540501">
        <w:rPr>
          <w:rFonts w:ascii="Times New Roman" w:hAnsi="Times New Roman"/>
          <w:bCs/>
          <w:sz w:val="24"/>
          <w:szCs w:val="24"/>
          <w:lang w:val="ru-RU"/>
        </w:rPr>
        <w:t>вне зависимости от количества учебных дней в неделю;</w:t>
      </w:r>
    </w:p>
    <w:p w:rsidR="00BA0EC0" w:rsidRPr="00540501" w:rsidRDefault="003F172A" w:rsidP="00984E1C">
      <w:pPr>
        <w:shd w:val="clear" w:color="auto" w:fill="FFFFFF"/>
        <w:autoSpaceDE w:val="0"/>
        <w:spacing w:after="0" w:line="360" w:lineRule="auto"/>
        <w:ind w:firstLine="709"/>
        <w:jc w:val="both"/>
        <w:rPr>
          <w:rFonts w:ascii="Times New Roman" w:hAnsi="Times New Roman"/>
          <w:iCs/>
          <w:sz w:val="24"/>
          <w:szCs w:val="24"/>
          <w:lang w:val="ru-RU"/>
        </w:rPr>
      </w:pPr>
      <w:r w:rsidRPr="00540501">
        <w:rPr>
          <w:rFonts w:ascii="Times New Roman" w:hAnsi="Times New Roman"/>
          <w:sz w:val="24"/>
          <w:szCs w:val="24"/>
          <w:lang w:val="ru-RU"/>
        </w:rPr>
        <w:t xml:space="preserve">• </w:t>
      </w:r>
      <w:r w:rsidRPr="00540501">
        <w:rPr>
          <w:rFonts w:ascii="Times New Roman" w:hAnsi="Times New Roman"/>
          <w:kern w:val="1"/>
          <w:sz w:val="24"/>
          <w:szCs w:val="24"/>
          <w:lang w:val="ru-RU"/>
        </w:rPr>
        <w:t xml:space="preserve">отражение  </w:t>
      </w:r>
      <w:r w:rsidRPr="00540501">
        <w:rPr>
          <w:rFonts w:ascii="Times New Roman" w:hAnsi="Times New Roman"/>
          <w:iCs/>
          <w:sz w:val="24"/>
          <w:szCs w:val="24"/>
          <w:lang w:val="ru-RU"/>
        </w:rPr>
        <w:t>структуры и объема расходов, н</w:t>
      </w:r>
      <w:r w:rsidR="00BA0EC0" w:rsidRPr="00540501">
        <w:rPr>
          <w:rFonts w:ascii="Times New Roman" w:hAnsi="Times New Roman"/>
          <w:iCs/>
          <w:sz w:val="24"/>
          <w:szCs w:val="24"/>
          <w:lang w:val="ru-RU"/>
        </w:rPr>
        <w:t>еобходимых для реализации  ООП О</w:t>
      </w:r>
      <w:r w:rsidRPr="00540501">
        <w:rPr>
          <w:rFonts w:ascii="Times New Roman" w:hAnsi="Times New Roman"/>
          <w:iCs/>
          <w:sz w:val="24"/>
          <w:szCs w:val="24"/>
          <w:lang w:val="ru-RU"/>
        </w:rPr>
        <w:t xml:space="preserve">ОО и достижения планируемых результатов, а </w:t>
      </w:r>
      <w:r w:rsidR="00984E1C" w:rsidRPr="00540501">
        <w:rPr>
          <w:rFonts w:ascii="Times New Roman" w:hAnsi="Times New Roman"/>
          <w:iCs/>
          <w:sz w:val="24"/>
          <w:szCs w:val="24"/>
          <w:lang w:val="ru-RU"/>
        </w:rPr>
        <w:t>также механизм их формирования.</w:t>
      </w:r>
    </w:p>
    <w:p w:rsidR="003F172A" w:rsidRPr="00540501" w:rsidRDefault="003F172A" w:rsidP="00BA0EC0">
      <w:pPr>
        <w:autoSpaceDE w:val="0"/>
        <w:spacing w:after="0" w:line="360" w:lineRule="auto"/>
        <w:rPr>
          <w:rFonts w:ascii="Times New Roman" w:hAnsi="Times New Roman"/>
          <w:i/>
          <w:sz w:val="24"/>
          <w:szCs w:val="24"/>
          <w:lang w:val="ru-RU"/>
        </w:rPr>
      </w:pPr>
      <w:r w:rsidRPr="00540501">
        <w:rPr>
          <w:rFonts w:ascii="Times New Roman" w:hAnsi="Times New Roman"/>
          <w:i/>
          <w:sz w:val="24"/>
          <w:szCs w:val="24"/>
          <w:lang w:val="ru-RU"/>
        </w:rPr>
        <w:t>Соответствие финансовых условий  реализации</w:t>
      </w:r>
      <w:r w:rsidR="00BA0EC0" w:rsidRPr="00540501">
        <w:rPr>
          <w:rFonts w:ascii="Times New Roman" w:hAnsi="Times New Roman"/>
          <w:i/>
          <w:sz w:val="24"/>
          <w:szCs w:val="24"/>
          <w:lang w:val="ru-RU"/>
        </w:rPr>
        <w:t>ООП О</w:t>
      </w:r>
      <w:r w:rsidR="006961E2" w:rsidRPr="00540501">
        <w:rPr>
          <w:rFonts w:ascii="Times New Roman" w:hAnsi="Times New Roman"/>
          <w:i/>
          <w:sz w:val="24"/>
          <w:szCs w:val="24"/>
          <w:lang w:val="ru-RU"/>
        </w:rPr>
        <w:t>ОО</w:t>
      </w:r>
      <w:r w:rsidR="006961E2" w:rsidRPr="00540501">
        <w:rPr>
          <w:rFonts w:ascii="Times New Roman" w:hAnsi="Times New Roman"/>
          <w:sz w:val="24"/>
          <w:szCs w:val="24"/>
          <w:lang w:val="ru-RU"/>
        </w:rPr>
        <w:t>МОУ «СОШ № 2 имени Д.М.Карбышева»</w:t>
      </w:r>
      <w:r w:rsidR="00946A95" w:rsidRPr="00540501">
        <w:rPr>
          <w:rFonts w:ascii="Times New Roman" w:hAnsi="Times New Roman"/>
          <w:i/>
          <w:sz w:val="24"/>
          <w:szCs w:val="24"/>
          <w:lang w:val="ru-RU"/>
        </w:rPr>
        <w:t>»</w:t>
      </w:r>
    </w:p>
    <w:tbl>
      <w:tblPr>
        <w:tblW w:w="10010" w:type="dxa"/>
        <w:tblInd w:w="-5" w:type="dxa"/>
        <w:tblLayout w:type="fixed"/>
        <w:tblLook w:val="0000"/>
      </w:tblPr>
      <w:tblGrid>
        <w:gridCol w:w="3232"/>
        <w:gridCol w:w="3660"/>
        <w:gridCol w:w="3118"/>
      </w:tblGrid>
      <w:tr w:rsidR="003F172A" w:rsidRPr="00BA0EC0" w:rsidTr="005328ED">
        <w:tc>
          <w:tcPr>
            <w:tcW w:w="3232" w:type="dxa"/>
            <w:tcBorders>
              <w:top w:val="single" w:sz="4" w:space="0" w:color="000000"/>
              <w:left w:val="single" w:sz="4" w:space="0" w:color="000000"/>
              <w:bottom w:val="single" w:sz="4" w:space="0" w:color="000000"/>
            </w:tcBorders>
            <w:shd w:val="clear" w:color="auto" w:fill="auto"/>
          </w:tcPr>
          <w:p w:rsidR="003F172A" w:rsidRPr="00BA0EC0" w:rsidRDefault="003F172A" w:rsidP="00BA0EC0">
            <w:pPr>
              <w:autoSpaceDE w:val="0"/>
              <w:snapToGrid w:val="0"/>
              <w:spacing w:after="0" w:line="360" w:lineRule="auto"/>
              <w:jc w:val="center"/>
              <w:rPr>
                <w:rFonts w:ascii="Times New Roman" w:hAnsi="Times New Roman"/>
              </w:rPr>
            </w:pPr>
            <w:r w:rsidRPr="00BA0EC0">
              <w:rPr>
                <w:rFonts w:ascii="Times New Roman" w:hAnsi="Times New Roman"/>
              </w:rPr>
              <w:lastRenderedPageBreak/>
              <w:t>Требование</w:t>
            </w:r>
          </w:p>
        </w:tc>
        <w:tc>
          <w:tcPr>
            <w:tcW w:w="3660" w:type="dxa"/>
            <w:tcBorders>
              <w:top w:val="single" w:sz="4" w:space="0" w:color="000000"/>
              <w:left w:val="single" w:sz="4" w:space="0" w:color="000000"/>
              <w:bottom w:val="single" w:sz="4" w:space="0" w:color="000000"/>
            </w:tcBorders>
            <w:shd w:val="clear" w:color="auto" w:fill="auto"/>
          </w:tcPr>
          <w:p w:rsidR="003F172A" w:rsidRPr="00BA0EC0" w:rsidRDefault="003F172A" w:rsidP="00BA0EC0">
            <w:pPr>
              <w:autoSpaceDE w:val="0"/>
              <w:snapToGrid w:val="0"/>
              <w:spacing w:after="0" w:line="360" w:lineRule="auto"/>
              <w:jc w:val="center"/>
              <w:rPr>
                <w:rFonts w:ascii="Times New Roman" w:hAnsi="Times New Roman"/>
              </w:rPr>
            </w:pPr>
            <w:r w:rsidRPr="00BA0EC0">
              <w:rPr>
                <w:rFonts w:ascii="Times New Roman" w:hAnsi="Times New Roman"/>
              </w:rPr>
              <w:t>Показатели</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72A" w:rsidRPr="00BA0EC0" w:rsidRDefault="003F172A" w:rsidP="00BA0EC0">
            <w:pPr>
              <w:autoSpaceDE w:val="0"/>
              <w:snapToGrid w:val="0"/>
              <w:spacing w:after="0" w:line="360" w:lineRule="auto"/>
              <w:jc w:val="center"/>
              <w:rPr>
                <w:rFonts w:ascii="Times New Roman" w:hAnsi="Times New Roman"/>
              </w:rPr>
            </w:pPr>
            <w:r w:rsidRPr="00BA0EC0">
              <w:rPr>
                <w:rFonts w:ascii="Times New Roman" w:hAnsi="Times New Roman"/>
              </w:rPr>
              <w:t>Документационное обеспечение</w:t>
            </w:r>
          </w:p>
        </w:tc>
      </w:tr>
      <w:tr w:rsidR="003F172A" w:rsidRPr="00954751" w:rsidTr="005328ED">
        <w:tc>
          <w:tcPr>
            <w:tcW w:w="3232" w:type="dxa"/>
            <w:tcBorders>
              <w:top w:val="single" w:sz="4" w:space="0" w:color="000000"/>
              <w:left w:val="single" w:sz="4" w:space="0" w:color="000000"/>
              <w:bottom w:val="single" w:sz="4" w:space="0" w:color="000000"/>
            </w:tcBorders>
            <w:shd w:val="clear" w:color="auto" w:fill="auto"/>
          </w:tcPr>
          <w:p w:rsidR="003F172A" w:rsidRPr="00540501" w:rsidRDefault="003F172A" w:rsidP="00305527">
            <w:pPr>
              <w:spacing w:after="0" w:line="240" w:lineRule="auto"/>
              <w:jc w:val="both"/>
              <w:rPr>
                <w:rFonts w:ascii="Times New Roman" w:hAnsi="Times New Roman"/>
                <w:color w:val="000000"/>
                <w:lang w:val="ru-RU"/>
              </w:rPr>
            </w:pPr>
            <w:r w:rsidRPr="00540501">
              <w:rPr>
                <w:rFonts w:ascii="Times New Roman" w:hAnsi="Times New Roman"/>
                <w:color w:val="000000"/>
                <w:lang w:val="ru-RU"/>
              </w:rPr>
              <w:t>Обеспеченность образовател</w:t>
            </w:r>
            <w:r w:rsidRPr="00540501">
              <w:rPr>
                <w:rFonts w:ascii="Times New Roman" w:hAnsi="Times New Roman"/>
                <w:color w:val="000000"/>
                <w:lang w:val="ru-RU"/>
              </w:rPr>
              <w:t>ь</w:t>
            </w:r>
            <w:r w:rsidRPr="00540501">
              <w:rPr>
                <w:rFonts w:ascii="Times New Roman" w:hAnsi="Times New Roman"/>
                <w:color w:val="000000"/>
                <w:lang w:val="ru-RU"/>
              </w:rPr>
              <w:t>ного учреждения финансовыми возможностями ис</w:t>
            </w:r>
            <w:r w:rsidR="00BA0EC0" w:rsidRPr="00540501">
              <w:rPr>
                <w:rFonts w:ascii="Times New Roman" w:hAnsi="Times New Roman"/>
                <w:color w:val="000000"/>
                <w:lang w:val="ru-RU"/>
              </w:rPr>
              <w:t>полнения требований ФГОС О</w:t>
            </w:r>
            <w:r w:rsidRPr="00540501">
              <w:rPr>
                <w:rFonts w:ascii="Times New Roman" w:hAnsi="Times New Roman"/>
                <w:color w:val="000000"/>
                <w:lang w:val="ru-RU"/>
              </w:rPr>
              <w:t>ОО в части реализации обязательной части основной образовательной пр</w:t>
            </w:r>
            <w:r w:rsidRPr="00540501">
              <w:rPr>
                <w:rFonts w:ascii="Times New Roman" w:hAnsi="Times New Roman"/>
                <w:color w:val="000000"/>
                <w:lang w:val="ru-RU"/>
              </w:rPr>
              <w:t>о</w:t>
            </w:r>
            <w:r w:rsidRPr="00540501">
              <w:rPr>
                <w:rFonts w:ascii="Times New Roman" w:hAnsi="Times New Roman"/>
                <w:color w:val="000000"/>
                <w:lang w:val="ru-RU"/>
              </w:rPr>
              <w:t>граммы начального общего о</w:t>
            </w:r>
            <w:r w:rsidRPr="00540501">
              <w:rPr>
                <w:rFonts w:ascii="Times New Roman" w:hAnsi="Times New Roman"/>
                <w:color w:val="000000"/>
                <w:lang w:val="ru-RU"/>
              </w:rPr>
              <w:t>б</w:t>
            </w:r>
            <w:r w:rsidRPr="00540501">
              <w:rPr>
                <w:rFonts w:ascii="Times New Roman" w:hAnsi="Times New Roman"/>
                <w:color w:val="000000"/>
                <w:lang w:val="ru-RU"/>
              </w:rPr>
              <w:t>разования и части, формиру</w:t>
            </w:r>
            <w:r w:rsidRPr="00540501">
              <w:rPr>
                <w:rFonts w:ascii="Times New Roman" w:hAnsi="Times New Roman"/>
                <w:color w:val="000000"/>
                <w:lang w:val="ru-RU"/>
              </w:rPr>
              <w:t>е</w:t>
            </w:r>
            <w:r w:rsidRPr="00540501">
              <w:rPr>
                <w:rFonts w:ascii="Times New Roman" w:hAnsi="Times New Roman"/>
                <w:color w:val="000000"/>
                <w:lang w:val="ru-RU"/>
              </w:rPr>
              <w:t xml:space="preserve">мой участниками </w:t>
            </w:r>
            <w:r w:rsidR="00BA0EC0" w:rsidRPr="00540501">
              <w:rPr>
                <w:rFonts w:ascii="Times New Roman" w:hAnsi="Times New Roman"/>
                <w:color w:val="000000"/>
                <w:lang w:val="ru-RU"/>
              </w:rPr>
              <w:t>образов</w:t>
            </w:r>
            <w:r w:rsidR="00BA0EC0" w:rsidRPr="00540501">
              <w:rPr>
                <w:rFonts w:ascii="Times New Roman" w:hAnsi="Times New Roman"/>
                <w:color w:val="000000"/>
                <w:lang w:val="ru-RU"/>
              </w:rPr>
              <w:t>а</w:t>
            </w:r>
            <w:r w:rsidR="00BA0EC0" w:rsidRPr="00540501">
              <w:rPr>
                <w:rFonts w:ascii="Times New Roman" w:hAnsi="Times New Roman"/>
                <w:color w:val="000000"/>
                <w:lang w:val="ru-RU"/>
              </w:rPr>
              <w:t>тельных отношений</w:t>
            </w:r>
            <w:r w:rsidRPr="00540501">
              <w:rPr>
                <w:rFonts w:ascii="Times New Roman" w:hAnsi="Times New Roman"/>
                <w:color w:val="000000"/>
                <w:lang w:val="ru-RU"/>
              </w:rPr>
              <w:t>, включая внеурочную деятельность</w:t>
            </w:r>
          </w:p>
        </w:tc>
        <w:tc>
          <w:tcPr>
            <w:tcW w:w="6778" w:type="dxa"/>
            <w:gridSpan w:val="2"/>
            <w:tcBorders>
              <w:top w:val="single" w:sz="4" w:space="0" w:color="000000"/>
              <w:left w:val="single" w:sz="4" w:space="0" w:color="000000"/>
              <w:bottom w:val="single" w:sz="4" w:space="0" w:color="000000"/>
              <w:right w:val="single" w:sz="4" w:space="0" w:color="000000"/>
            </w:tcBorders>
            <w:shd w:val="clear" w:color="auto" w:fill="auto"/>
          </w:tcPr>
          <w:p w:rsidR="003F172A" w:rsidRPr="00540501" w:rsidRDefault="003F172A" w:rsidP="00305527">
            <w:pPr>
              <w:spacing w:after="0" w:line="240" w:lineRule="auto"/>
              <w:jc w:val="both"/>
              <w:rPr>
                <w:rFonts w:ascii="Times New Roman" w:hAnsi="Times New Roman"/>
                <w:lang w:val="ru-RU"/>
              </w:rPr>
            </w:pPr>
            <w:r w:rsidRPr="00540501">
              <w:rPr>
                <w:rFonts w:ascii="Times New Roman" w:hAnsi="Times New Roman"/>
                <w:lang w:val="ru-RU"/>
              </w:rPr>
              <w:t>Информация о расходах по реализации ООП ООО в рамках выд</w:t>
            </w:r>
            <w:r w:rsidRPr="00540501">
              <w:rPr>
                <w:rFonts w:ascii="Times New Roman" w:hAnsi="Times New Roman"/>
                <w:lang w:val="ru-RU"/>
              </w:rPr>
              <w:t>е</w:t>
            </w:r>
            <w:r w:rsidRPr="00540501">
              <w:rPr>
                <w:rFonts w:ascii="Times New Roman" w:hAnsi="Times New Roman"/>
                <w:lang w:val="ru-RU"/>
              </w:rPr>
              <w:t xml:space="preserve">ленного бюджетного финансирования </w:t>
            </w:r>
          </w:p>
          <w:p w:rsidR="003F172A" w:rsidRPr="00540501" w:rsidRDefault="003F172A" w:rsidP="00305527">
            <w:pPr>
              <w:autoSpaceDE w:val="0"/>
              <w:snapToGrid w:val="0"/>
              <w:spacing w:after="0" w:line="240" w:lineRule="auto"/>
              <w:rPr>
                <w:rFonts w:ascii="Times New Roman" w:hAnsi="Times New Roman"/>
                <w:lang w:val="ru-RU"/>
              </w:rPr>
            </w:pPr>
          </w:p>
        </w:tc>
      </w:tr>
      <w:tr w:rsidR="003F172A" w:rsidRPr="00954751" w:rsidTr="005328ED">
        <w:tc>
          <w:tcPr>
            <w:tcW w:w="3232" w:type="dxa"/>
            <w:tcBorders>
              <w:top w:val="single" w:sz="4" w:space="0" w:color="000000"/>
              <w:left w:val="single" w:sz="4" w:space="0" w:color="000000"/>
              <w:bottom w:val="single" w:sz="4" w:space="0" w:color="000000"/>
            </w:tcBorders>
            <w:shd w:val="clear" w:color="auto" w:fill="auto"/>
          </w:tcPr>
          <w:p w:rsidR="003F172A" w:rsidRPr="00540501" w:rsidRDefault="003F172A" w:rsidP="00305527">
            <w:pPr>
              <w:autoSpaceDE w:val="0"/>
              <w:snapToGrid w:val="0"/>
              <w:spacing w:after="0" w:line="240" w:lineRule="auto"/>
              <w:rPr>
                <w:rFonts w:ascii="Times New Roman" w:hAnsi="Times New Roman"/>
                <w:bCs/>
                <w:iCs/>
                <w:lang w:val="ru-RU"/>
              </w:rPr>
            </w:pPr>
            <w:r w:rsidRPr="00540501">
              <w:rPr>
                <w:rFonts w:ascii="Times New Roman" w:hAnsi="Times New Roman"/>
                <w:bCs/>
                <w:iCs/>
                <w:lang w:val="ru-RU"/>
              </w:rPr>
              <w:t xml:space="preserve">Финансирование реализации </w:t>
            </w:r>
            <w:r w:rsidR="00BA0EC0" w:rsidRPr="00540501">
              <w:rPr>
                <w:rFonts w:ascii="Times New Roman" w:hAnsi="Times New Roman"/>
                <w:kern w:val="1"/>
                <w:lang w:val="ru-RU"/>
              </w:rPr>
              <w:t xml:space="preserve"> ООП О</w:t>
            </w:r>
            <w:r w:rsidRPr="00540501">
              <w:rPr>
                <w:rFonts w:ascii="Times New Roman" w:hAnsi="Times New Roman"/>
                <w:kern w:val="1"/>
                <w:lang w:val="ru-RU"/>
              </w:rPr>
              <w:t xml:space="preserve">ОО </w:t>
            </w:r>
            <w:r w:rsidRPr="00540501">
              <w:rPr>
                <w:rFonts w:ascii="Times New Roman" w:hAnsi="Times New Roman"/>
                <w:bCs/>
                <w:iCs/>
                <w:lang w:val="ru-RU"/>
              </w:rPr>
              <w:t>в объеме не ниже установленных нормативов финансирования государстве</w:t>
            </w:r>
            <w:r w:rsidRPr="00540501">
              <w:rPr>
                <w:rFonts w:ascii="Times New Roman" w:hAnsi="Times New Roman"/>
                <w:bCs/>
                <w:iCs/>
                <w:lang w:val="ru-RU"/>
              </w:rPr>
              <w:t>н</w:t>
            </w:r>
            <w:r w:rsidRPr="00540501">
              <w:rPr>
                <w:rFonts w:ascii="Times New Roman" w:hAnsi="Times New Roman"/>
                <w:bCs/>
                <w:iCs/>
                <w:lang w:val="ru-RU"/>
              </w:rPr>
              <w:t>ного (муниципального) образ</w:t>
            </w:r>
            <w:r w:rsidRPr="00540501">
              <w:rPr>
                <w:rFonts w:ascii="Times New Roman" w:hAnsi="Times New Roman"/>
                <w:bCs/>
                <w:iCs/>
                <w:lang w:val="ru-RU"/>
              </w:rPr>
              <w:t>о</w:t>
            </w:r>
            <w:r w:rsidRPr="00540501">
              <w:rPr>
                <w:rFonts w:ascii="Times New Roman" w:hAnsi="Times New Roman"/>
                <w:bCs/>
                <w:iCs/>
                <w:lang w:val="ru-RU"/>
              </w:rPr>
              <w:t>вательно</w:t>
            </w:r>
            <w:r w:rsidR="00BA0EC0" w:rsidRPr="00540501">
              <w:rPr>
                <w:rFonts w:ascii="Times New Roman" w:hAnsi="Times New Roman"/>
                <w:bCs/>
                <w:iCs/>
                <w:lang w:val="ru-RU"/>
              </w:rPr>
              <w:t>й организации</w:t>
            </w:r>
          </w:p>
        </w:tc>
        <w:tc>
          <w:tcPr>
            <w:tcW w:w="3660" w:type="dxa"/>
            <w:tcBorders>
              <w:top w:val="single" w:sz="4" w:space="0" w:color="000000"/>
              <w:left w:val="single" w:sz="4" w:space="0" w:color="000000"/>
              <w:bottom w:val="single" w:sz="4" w:space="0" w:color="000000"/>
            </w:tcBorders>
            <w:shd w:val="clear" w:color="auto" w:fill="auto"/>
          </w:tcPr>
          <w:p w:rsidR="003F172A" w:rsidRPr="00540501" w:rsidRDefault="003F172A" w:rsidP="00305527">
            <w:pPr>
              <w:autoSpaceDE w:val="0"/>
              <w:snapToGrid w:val="0"/>
              <w:spacing w:after="0" w:line="240" w:lineRule="auto"/>
              <w:rPr>
                <w:rFonts w:ascii="Times New Roman" w:hAnsi="Times New Roman"/>
                <w:spacing w:val="-12"/>
                <w:lang w:val="ru-RU"/>
              </w:rPr>
            </w:pPr>
            <w:r w:rsidRPr="00540501">
              <w:rPr>
                <w:rFonts w:ascii="Times New Roman" w:hAnsi="Times New Roman"/>
                <w:spacing w:val="-12"/>
                <w:lang w:val="ru-RU"/>
              </w:rPr>
              <w:t>Наличие в локальных актах, регламент</w:t>
            </w:r>
            <w:r w:rsidRPr="00540501">
              <w:rPr>
                <w:rFonts w:ascii="Times New Roman" w:hAnsi="Times New Roman"/>
                <w:spacing w:val="-12"/>
                <w:lang w:val="ru-RU"/>
              </w:rPr>
              <w:t>и</w:t>
            </w:r>
            <w:r w:rsidRPr="00540501">
              <w:rPr>
                <w:rFonts w:ascii="Times New Roman" w:hAnsi="Times New Roman"/>
                <w:spacing w:val="-12"/>
                <w:lang w:val="ru-RU"/>
              </w:rPr>
              <w:t>рующих установление заработной платы работников образовательного учрежд</w:t>
            </w:r>
            <w:r w:rsidRPr="00540501">
              <w:rPr>
                <w:rFonts w:ascii="Times New Roman" w:hAnsi="Times New Roman"/>
                <w:spacing w:val="-12"/>
                <w:lang w:val="ru-RU"/>
              </w:rPr>
              <w:t>е</w:t>
            </w:r>
            <w:r w:rsidRPr="00540501">
              <w:rPr>
                <w:rFonts w:ascii="Times New Roman" w:hAnsi="Times New Roman"/>
                <w:spacing w:val="-12"/>
                <w:lang w:val="ru-RU"/>
              </w:rPr>
              <w:t>ния, в том числе стимулирующих в</w:t>
            </w:r>
            <w:r w:rsidRPr="00540501">
              <w:rPr>
                <w:rFonts w:ascii="Times New Roman" w:hAnsi="Times New Roman"/>
                <w:spacing w:val="-12"/>
                <w:lang w:val="ru-RU"/>
              </w:rPr>
              <w:t>ы</w:t>
            </w:r>
            <w:r w:rsidRPr="00540501">
              <w:rPr>
                <w:rFonts w:ascii="Times New Roman" w:hAnsi="Times New Roman"/>
                <w:spacing w:val="-12"/>
                <w:lang w:val="ru-RU"/>
              </w:rPr>
              <w:t>плат в соответствии с новой системой оплаты труда, выплат стимулирующего характера работникам О</w:t>
            </w:r>
            <w:r w:rsidR="00BA0EC0" w:rsidRPr="00540501">
              <w:rPr>
                <w:rFonts w:ascii="Times New Roman" w:hAnsi="Times New Roman"/>
                <w:spacing w:val="-12"/>
                <w:lang w:val="ru-RU"/>
              </w:rPr>
              <w:t>О</w:t>
            </w:r>
            <w:r w:rsidRPr="00540501">
              <w:rPr>
                <w:rFonts w:ascii="Times New Roman" w:hAnsi="Times New Roman"/>
                <w:spacing w:val="-12"/>
                <w:lang w:val="ru-RU"/>
              </w:rPr>
              <w:t>, обеспеч</w:t>
            </w:r>
            <w:r w:rsidRPr="00540501">
              <w:rPr>
                <w:rFonts w:ascii="Times New Roman" w:hAnsi="Times New Roman"/>
                <w:spacing w:val="-12"/>
                <w:lang w:val="ru-RU"/>
              </w:rPr>
              <w:t>и</w:t>
            </w:r>
            <w:r w:rsidRPr="00540501">
              <w:rPr>
                <w:rFonts w:ascii="Times New Roman" w:hAnsi="Times New Roman"/>
                <w:spacing w:val="-12"/>
                <w:lang w:val="ru-RU"/>
              </w:rPr>
              <w:t>ваю</w:t>
            </w:r>
            <w:r w:rsidR="00BA0EC0" w:rsidRPr="00540501">
              <w:rPr>
                <w:rFonts w:ascii="Times New Roman" w:hAnsi="Times New Roman"/>
                <w:spacing w:val="-12"/>
                <w:lang w:val="ru-RU"/>
              </w:rPr>
              <w:t>щим введение ФГОС О</w:t>
            </w:r>
            <w:r w:rsidRPr="00540501">
              <w:rPr>
                <w:rFonts w:ascii="Times New Roman" w:hAnsi="Times New Roman"/>
                <w:spacing w:val="-12"/>
                <w:lang w:val="ru-RU"/>
              </w:rPr>
              <w:t>ОО</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72A" w:rsidRPr="00540501" w:rsidRDefault="003F172A" w:rsidP="00305527">
            <w:pPr>
              <w:autoSpaceDE w:val="0"/>
              <w:snapToGrid w:val="0"/>
              <w:spacing w:after="0" w:line="240" w:lineRule="auto"/>
              <w:rPr>
                <w:rFonts w:ascii="Times New Roman" w:hAnsi="Times New Roman"/>
                <w:lang w:val="ru-RU"/>
              </w:rPr>
            </w:pPr>
            <w:r w:rsidRPr="00540501">
              <w:rPr>
                <w:rFonts w:ascii="Times New Roman" w:hAnsi="Times New Roman"/>
                <w:lang w:val="ru-RU"/>
              </w:rPr>
              <w:t>Приказ об утверждении соо</w:t>
            </w:r>
            <w:r w:rsidRPr="00540501">
              <w:rPr>
                <w:rFonts w:ascii="Times New Roman" w:hAnsi="Times New Roman"/>
                <w:lang w:val="ru-RU"/>
              </w:rPr>
              <w:t>т</w:t>
            </w:r>
            <w:r w:rsidRPr="00540501">
              <w:rPr>
                <w:rFonts w:ascii="Times New Roman" w:hAnsi="Times New Roman"/>
                <w:lang w:val="ru-RU"/>
              </w:rPr>
              <w:t>ветствующих локальных а</w:t>
            </w:r>
            <w:r w:rsidRPr="00540501">
              <w:rPr>
                <w:rFonts w:ascii="Times New Roman" w:hAnsi="Times New Roman"/>
                <w:lang w:val="ru-RU"/>
              </w:rPr>
              <w:t>к</w:t>
            </w:r>
            <w:r w:rsidRPr="00540501">
              <w:rPr>
                <w:rFonts w:ascii="Times New Roman" w:hAnsi="Times New Roman"/>
                <w:lang w:val="ru-RU"/>
              </w:rPr>
              <w:t>тов, локальные акты, учит</w:t>
            </w:r>
            <w:r w:rsidRPr="00540501">
              <w:rPr>
                <w:rFonts w:ascii="Times New Roman" w:hAnsi="Times New Roman"/>
                <w:lang w:val="ru-RU"/>
              </w:rPr>
              <w:t>ы</w:t>
            </w:r>
            <w:r w:rsidRPr="00540501">
              <w:rPr>
                <w:rFonts w:ascii="Times New Roman" w:hAnsi="Times New Roman"/>
                <w:lang w:val="ru-RU"/>
              </w:rPr>
              <w:t>вающие необходимость в</w:t>
            </w:r>
            <w:r w:rsidRPr="00540501">
              <w:rPr>
                <w:rFonts w:ascii="Times New Roman" w:hAnsi="Times New Roman"/>
                <w:lang w:val="ru-RU"/>
              </w:rPr>
              <w:t>ы</w:t>
            </w:r>
            <w:r w:rsidRPr="00540501">
              <w:rPr>
                <w:rFonts w:ascii="Times New Roman" w:hAnsi="Times New Roman"/>
                <w:lang w:val="ru-RU"/>
              </w:rPr>
              <w:t>плат стимулирующего хара</w:t>
            </w:r>
            <w:r w:rsidRPr="00540501">
              <w:rPr>
                <w:rFonts w:ascii="Times New Roman" w:hAnsi="Times New Roman"/>
                <w:lang w:val="ru-RU"/>
              </w:rPr>
              <w:t>к</w:t>
            </w:r>
            <w:r w:rsidRPr="00540501">
              <w:rPr>
                <w:rFonts w:ascii="Times New Roman" w:hAnsi="Times New Roman"/>
                <w:lang w:val="ru-RU"/>
              </w:rPr>
              <w:t>тера работникам О</w:t>
            </w:r>
            <w:r w:rsidR="00BA0EC0" w:rsidRPr="00540501">
              <w:rPr>
                <w:rFonts w:ascii="Times New Roman" w:hAnsi="Times New Roman"/>
                <w:lang w:val="ru-RU"/>
              </w:rPr>
              <w:t>О</w:t>
            </w:r>
            <w:r w:rsidRPr="00540501">
              <w:rPr>
                <w:rFonts w:ascii="Times New Roman" w:hAnsi="Times New Roman"/>
                <w:lang w:val="ru-RU"/>
              </w:rPr>
              <w:t>, обесп</w:t>
            </w:r>
            <w:r w:rsidRPr="00540501">
              <w:rPr>
                <w:rFonts w:ascii="Times New Roman" w:hAnsi="Times New Roman"/>
                <w:lang w:val="ru-RU"/>
              </w:rPr>
              <w:t>е</w:t>
            </w:r>
            <w:r w:rsidRPr="00540501">
              <w:rPr>
                <w:rFonts w:ascii="Times New Roman" w:hAnsi="Times New Roman"/>
                <w:lang w:val="ru-RU"/>
              </w:rPr>
              <w:t>чивающим введе</w:t>
            </w:r>
            <w:r w:rsidR="00BA0EC0" w:rsidRPr="00540501">
              <w:rPr>
                <w:rFonts w:ascii="Times New Roman" w:hAnsi="Times New Roman"/>
                <w:lang w:val="ru-RU"/>
              </w:rPr>
              <w:t>ние ФГОС О</w:t>
            </w:r>
            <w:r w:rsidRPr="00540501">
              <w:rPr>
                <w:rFonts w:ascii="Times New Roman" w:hAnsi="Times New Roman"/>
                <w:lang w:val="ru-RU"/>
              </w:rPr>
              <w:t>ОО</w:t>
            </w:r>
          </w:p>
        </w:tc>
      </w:tr>
      <w:tr w:rsidR="003F172A" w:rsidRPr="00954751" w:rsidTr="005328ED">
        <w:tc>
          <w:tcPr>
            <w:tcW w:w="3232" w:type="dxa"/>
            <w:tcBorders>
              <w:top w:val="single" w:sz="4" w:space="0" w:color="000000"/>
              <w:left w:val="single" w:sz="4" w:space="0" w:color="000000"/>
              <w:bottom w:val="single" w:sz="4" w:space="0" w:color="000000"/>
            </w:tcBorders>
            <w:shd w:val="clear" w:color="auto" w:fill="auto"/>
          </w:tcPr>
          <w:p w:rsidR="003F172A" w:rsidRPr="00540501" w:rsidRDefault="003F172A" w:rsidP="00305527">
            <w:pPr>
              <w:autoSpaceDE w:val="0"/>
              <w:snapToGrid w:val="0"/>
              <w:spacing w:after="0" w:line="240" w:lineRule="auto"/>
              <w:rPr>
                <w:rFonts w:ascii="Times New Roman" w:hAnsi="Times New Roman"/>
                <w:lang w:val="ru-RU"/>
              </w:rPr>
            </w:pPr>
          </w:p>
        </w:tc>
        <w:tc>
          <w:tcPr>
            <w:tcW w:w="3660" w:type="dxa"/>
            <w:tcBorders>
              <w:top w:val="single" w:sz="4" w:space="0" w:color="000000"/>
              <w:left w:val="single" w:sz="4" w:space="0" w:color="000000"/>
              <w:bottom w:val="single" w:sz="4" w:space="0" w:color="000000"/>
            </w:tcBorders>
            <w:shd w:val="clear" w:color="auto" w:fill="auto"/>
          </w:tcPr>
          <w:p w:rsidR="003F172A" w:rsidRPr="00540501" w:rsidRDefault="003F172A" w:rsidP="00305527">
            <w:pPr>
              <w:autoSpaceDE w:val="0"/>
              <w:snapToGrid w:val="0"/>
              <w:spacing w:after="0" w:line="240" w:lineRule="auto"/>
              <w:rPr>
                <w:rFonts w:ascii="Times New Roman" w:hAnsi="Times New Roman"/>
                <w:spacing w:val="-12"/>
                <w:lang w:val="ru-RU"/>
              </w:rPr>
            </w:pPr>
            <w:r w:rsidRPr="00540501">
              <w:rPr>
                <w:rFonts w:ascii="Times New Roman" w:hAnsi="Times New Roman"/>
                <w:spacing w:val="-12"/>
                <w:lang w:val="ru-RU"/>
              </w:rPr>
              <w:t>Наличие дополнительных соглашений к трудовому договору с работниками О</w:t>
            </w:r>
            <w:r w:rsidR="00BA0EC0" w:rsidRPr="00540501">
              <w:rPr>
                <w:rFonts w:ascii="Times New Roman" w:hAnsi="Times New Roman"/>
                <w:spacing w:val="-12"/>
                <w:lang w:val="ru-RU"/>
              </w:rPr>
              <w:t>О</w:t>
            </w:r>
            <w:r w:rsidRPr="00540501">
              <w:rPr>
                <w:rFonts w:ascii="Times New Roman" w:hAnsi="Times New Roman"/>
                <w:spacing w:val="-12"/>
                <w:lang w:val="ru-RU"/>
              </w:rPr>
              <w:t>, обеспечивающими введение ФГОС ООО</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72A" w:rsidRPr="00540501" w:rsidRDefault="003F172A" w:rsidP="00305527">
            <w:pPr>
              <w:autoSpaceDE w:val="0"/>
              <w:snapToGrid w:val="0"/>
              <w:spacing w:after="0" w:line="240" w:lineRule="auto"/>
              <w:rPr>
                <w:rFonts w:ascii="Times New Roman" w:hAnsi="Times New Roman"/>
                <w:lang w:val="ru-RU"/>
              </w:rPr>
            </w:pPr>
            <w:r w:rsidRPr="00540501">
              <w:rPr>
                <w:rFonts w:ascii="Times New Roman" w:hAnsi="Times New Roman"/>
                <w:lang w:val="ru-RU"/>
              </w:rPr>
              <w:t>Дополнительные соглашения с работниками О</w:t>
            </w:r>
            <w:r w:rsidR="00BA0EC0" w:rsidRPr="00540501">
              <w:rPr>
                <w:rFonts w:ascii="Times New Roman" w:hAnsi="Times New Roman"/>
                <w:lang w:val="ru-RU"/>
              </w:rPr>
              <w:t>О</w:t>
            </w:r>
            <w:r w:rsidRPr="00540501">
              <w:rPr>
                <w:rFonts w:ascii="Times New Roman" w:hAnsi="Times New Roman"/>
                <w:lang w:val="ru-RU"/>
              </w:rPr>
              <w:t>, обеспеч</w:t>
            </w:r>
            <w:r w:rsidRPr="00540501">
              <w:rPr>
                <w:rFonts w:ascii="Times New Roman" w:hAnsi="Times New Roman"/>
                <w:lang w:val="ru-RU"/>
              </w:rPr>
              <w:t>и</w:t>
            </w:r>
            <w:r w:rsidRPr="00540501">
              <w:rPr>
                <w:rFonts w:ascii="Times New Roman" w:hAnsi="Times New Roman"/>
                <w:lang w:val="ru-RU"/>
              </w:rPr>
              <w:t>вающими введе</w:t>
            </w:r>
            <w:r w:rsidR="00BA0EC0" w:rsidRPr="00540501">
              <w:rPr>
                <w:rFonts w:ascii="Times New Roman" w:hAnsi="Times New Roman"/>
                <w:lang w:val="ru-RU"/>
              </w:rPr>
              <w:t>ние ФГОС О</w:t>
            </w:r>
            <w:r w:rsidRPr="00540501">
              <w:rPr>
                <w:rFonts w:ascii="Times New Roman" w:hAnsi="Times New Roman"/>
                <w:lang w:val="ru-RU"/>
              </w:rPr>
              <w:t>ОО</w:t>
            </w:r>
          </w:p>
        </w:tc>
      </w:tr>
      <w:tr w:rsidR="003F172A" w:rsidRPr="00954751" w:rsidTr="005328ED">
        <w:tc>
          <w:tcPr>
            <w:tcW w:w="3232" w:type="dxa"/>
            <w:vMerge w:val="restart"/>
            <w:tcBorders>
              <w:top w:val="single" w:sz="4" w:space="0" w:color="000000"/>
              <w:left w:val="single" w:sz="4" w:space="0" w:color="000000"/>
              <w:bottom w:val="single" w:sz="4" w:space="0" w:color="000000"/>
            </w:tcBorders>
            <w:shd w:val="clear" w:color="auto" w:fill="auto"/>
          </w:tcPr>
          <w:p w:rsidR="003F172A" w:rsidRPr="00540501" w:rsidRDefault="00BA0EC0" w:rsidP="00305527">
            <w:pPr>
              <w:autoSpaceDE w:val="0"/>
              <w:snapToGrid w:val="0"/>
              <w:spacing w:after="0" w:line="240" w:lineRule="auto"/>
              <w:rPr>
                <w:rFonts w:ascii="Times New Roman" w:hAnsi="Times New Roman"/>
                <w:bCs/>
                <w:lang w:val="ru-RU"/>
              </w:rPr>
            </w:pPr>
            <w:r w:rsidRPr="00540501">
              <w:rPr>
                <w:rFonts w:ascii="Times New Roman" w:hAnsi="Times New Roman"/>
                <w:kern w:val="1"/>
                <w:lang w:val="ru-RU"/>
              </w:rPr>
              <w:t>О</w:t>
            </w:r>
            <w:r w:rsidR="003F172A" w:rsidRPr="00540501">
              <w:rPr>
                <w:rFonts w:ascii="Times New Roman" w:hAnsi="Times New Roman"/>
                <w:kern w:val="1"/>
                <w:lang w:val="ru-RU"/>
              </w:rPr>
              <w:t>беспечение реализации обяз</w:t>
            </w:r>
            <w:r w:rsidR="003F172A" w:rsidRPr="00540501">
              <w:rPr>
                <w:rFonts w:ascii="Times New Roman" w:hAnsi="Times New Roman"/>
                <w:kern w:val="1"/>
                <w:lang w:val="ru-RU"/>
              </w:rPr>
              <w:t>а</w:t>
            </w:r>
            <w:r w:rsidR="003F172A" w:rsidRPr="00540501">
              <w:rPr>
                <w:rFonts w:ascii="Times New Roman" w:hAnsi="Times New Roman"/>
                <w:kern w:val="1"/>
                <w:lang w:val="ru-RU"/>
              </w:rPr>
              <w:t>тельной части  ООП ООО и части, формируемой участн</w:t>
            </w:r>
            <w:r w:rsidR="003F172A" w:rsidRPr="00540501">
              <w:rPr>
                <w:rFonts w:ascii="Times New Roman" w:hAnsi="Times New Roman"/>
                <w:kern w:val="1"/>
                <w:lang w:val="ru-RU"/>
              </w:rPr>
              <w:t>и</w:t>
            </w:r>
            <w:r w:rsidR="003F172A" w:rsidRPr="00540501">
              <w:rPr>
                <w:rFonts w:ascii="Times New Roman" w:hAnsi="Times New Roman"/>
                <w:kern w:val="1"/>
                <w:lang w:val="ru-RU"/>
              </w:rPr>
              <w:t>ками образовательн</w:t>
            </w:r>
            <w:r w:rsidRPr="00540501">
              <w:rPr>
                <w:rFonts w:ascii="Times New Roman" w:hAnsi="Times New Roman"/>
                <w:kern w:val="1"/>
                <w:lang w:val="ru-RU"/>
              </w:rPr>
              <w:t>ых отнош</w:t>
            </w:r>
            <w:r w:rsidRPr="00540501">
              <w:rPr>
                <w:rFonts w:ascii="Times New Roman" w:hAnsi="Times New Roman"/>
                <w:kern w:val="1"/>
                <w:lang w:val="ru-RU"/>
              </w:rPr>
              <w:t>е</w:t>
            </w:r>
            <w:r w:rsidRPr="00540501">
              <w:rPr>
                <w:rFonts w:ascii="Times New Roman" w:hAnsi="Times New Roman"/>
                <w:kern w:val="1"/>
                <w:lang w:val="ru-RU"/>
              </w:rPr>
              <w:t>ний</w:t>
            </w:r>
            <w:r w:rsidR="003F172A" w:rsidRPr="00540501">
              <w:rPr>
                <w:rFonts w:ascii="Times New Roman" w:hAnsi="Times New Roman"/>
                <w:bCs/>
                <w:lang w:val="ru-RU"/>
              </w:rPr>
              <w:t xml:space="preserve"> вне зависимости от кол</w:t>
            </w:r>
            <w:r w:rsidR="003F172A" w:rsidRPr="00540501">
              <w:rPr>
                <w:rFonts w:ascii="Times New Roman" w:hAnsi="Times New Roman"/>
                <w:bCs/>
                <w:lang w:val="ru-RU"/>
              </w:rPr>
              <w:t>и</w:t>
            </w:r>
            <w:r w:rsidR="003F172A" w:rsidRPr="00540501">
              <w:rPr>
                <w:rFonts w:ascii="Times New Roman" w:hAnsi="Times New Roman"/>
                <w:bCs/>
                <w:lang w:val="ru-RU"/>
              </w:rPr>
              <w:t>чества учебных дней в неделю</w:t>
            </w:r>
          </w:p>
        </w:tc>
        <w:tc>
          <w:tcPr>
            <w:tcW w:w="3660" w:type="dxa"/>
            <w:tcBorders>
              <w:top w:val="single" w:sz="4" w:space="0" w:color="000000"/>
              <w:left w:val="single" w:sz="4" w:space="0" w:color="000000"/>
              <w:bottom w:val="single" w:sz="4" w:space="0" w:color="000000"/>
            </w:tcBorders>
            <w:shd w:val="clear" w:color="auto" w:fill="auto"/>
          </w:tcPr>
          <w:p w:rsidR="003F172A" w:rsidRPr="00540501" w:rsidRDefault="003F172A" w:rsidP="00305527">
            <w:pPr>
              <w:autoSpaceDE w:val="0"/>
              <w:snapToGrid w:val="0"/>
              <w:spacing w:after="0" w:line="240" w:lineRule="auto"/>
              <w:rPr>
                <w:rFonts w:ascii="Times New Roman" w:hAnsi="Times New Roman"/>
                <w:lang w:val="ru-RU"/>
              </w:rPr>
            </w:pPr>
            <w:r w:rsidRPr="00540501">
              <w:rPr>
                <w:rFonts w:ascii="Times New Roman" w:hAnsi="Times New Roman"/>
                <w:lang w:val="ru-RU"/>
              </w:rPr>
              <w:t>наличие инструментария для изуч</w:t>
            </w:r>
            <w:r w:rsidRPr="00540501">
              <w:rPr>
                <w:rFonts w:ascii="Times New Roman" w:hAnsi="Times New Roman"/>
                <w:lang w:val="ru-RU"/>
              </w:rPr>
              <w:t>е</w:t>
            </w:r>
            <w:r w:rsidRPr="00540501">
              <w:rPr>
                <w:rFonts w:ascii="Times New Roman" w:hAnsi="Times New Roman"/>
                <w:lang w:val="ru-RU"/>
              </w:rPr>
              <w:t>ния образовательных потребностей и интересов обучающихся О</w:t>
            </w:r>
            <w:r w:rsidR="00BA0EC0" w:rsidRPr="00540501">
              <w:rPr>
                <w:rFonts w:ascii="Times New Roman" w:hAnsi="Times New Roman"/>
                <w:lang w:val="ru-RU"/>
              </w:rPr>
              <w:t>О</w:t>
            </w:r>
            <w:r w:rsidRPr="00540501">
              <w:rPr>
                <w:rFonts w:ascii="Times New Roman" w:hAnsi="Times New Roman"/>
                <w:lang w:val="ru-RU"/>
              </w:rPr>
              <w:t xml:space="preserve"> и з</w:t>
            </w:r>
            <w:r w:rsidRPr="00540501">
              <w:rPr>
                <w:rFonts w:ascii="Times New Roman" w:hAnsi="Times New Roman"/>
                <w:lang w:val="ru-RU"/>
              </w:rPr>
              <w:t>а</w:t>
            </w:r>
            <w:r w:rsidRPr="00540501">
              <w:rPr>
                <w:rFonts w:ascii="Times New Roman" w:hAnsi="Times New Roman"/>
                <w:lang w:val="ru-RU"/>
              </w:rPr>
              <w:t>просов родителей по использов</w:t>
            </w:r>
            <w:r w:rsidRPr="00540501">
              <w:rPr>
                <w:rFonts w:ascii="Times New Roman" w:hAnsi="Times New Roman"/>
                <w:lang w:val="ru-RU"/>
              </w:rPr>
              <w:t>а</w:t>
            </w:r>
            <w:r w:rsidRPr="00540501">
              <w:rPr>
                <w:rFonts w:ascii="Times New Roman" w:hAnsi="Times New Roman"/>
                <w:lang w:val="ru-RU"/>
              </w:rPr>
              <w:t>нию часов части учебного плана, формируемой участниками образ</w:t>
            </w:r>
            <w:r w:rsidRPr="00540501">
              <w:rPr>
                <w:rFonts w:ascii="Times New Roman" w:hAnsi="Times New Roman"/>
                <w:lang w:val="ru-RU"/>
              </w:rPr>
              <w:t>о</w:t>
            </w:r>
            <w:r w:rsidRPr="00540501">
              <w:rPr>
                <w:rFonts w:ascii="Times New Roman" w:hAnsi="Times New Roman"/>
                <w:lang w:val="ru-RU"/>
              </w:rPr>
              <w:t>вательн</w:t>
            </w:r>
            <w:r w:rsidR="00BA0EC0" w:rsidRPr="00540501">
              <w:rPr>
                <w:rFonts w:ascii="Times New Roman" w:hAnsi="Times New Roman"/>
                <w:lang w:val="ru-RU"/>
              </w:rPr>
              <w:t>ых отношений</w:t>
            </w:r>
            <w:r w:rsidRPr="00540501">
              <w:rPr>
                <w:rFonts w:ascii="Times New Roman" w:hAnsi="Times New Roman"/>
                <w:lang w:val="ru-RU"/>
              </w:rPr>
              <w:t xml:space="preserve"> включая вн</w:t>
            </w:r>
            <w:r w:rsidRPr="00540501">
              <w:rPr>
                <w:rFonts w:ascii="Times New Roman" w:hAnsi="Times New Roman"/>
                <w:lang w:val="ru-RU"/>
              </w:rPr>
              <w:t>е</w:t>
            </w:r>
            <w:r w:rsidRPr="00540501">
              <w:rPr>
                <w:rFonts w:ascii="Times New Roman" w:hAnsi="Times New Roman"/>
                <w:lang w:val="ru-RU"/>
              </w:rPr>
              <w:t>урочную деятельность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3F172A" w:rsidRPr="00540501" w:rsidRDefault="003F172A" w:rsidP="00305527">
            <w:pPr>
              <w:autoSpaceDE w:val="0"/>
              <w:snapToGrid w:val="0"/>
              <w:spacing w:after="0" w:line="240" w:lineRule="auto"/>
              <w:rPr>
                <w:rFonts w:ascii="Times New Roman" w:hAnsi="Times New Roman"/>
                <w:spacing w:val="-8"/>
                <w:lang w:val="ru-RU"/>
              </w:rPr>
            </w:pPr>
            <w:r w:rsidRPr="00540501">
              <w:rPr>
                <w:rFonts w:ascii="Times New Roman" w:hAnsi="Times New Roman"/>
                <w:spacing w:val="-8"/>
                <w:lang w:val="ru-RU"/>
              </w:rPr>
              <w:t>Пакет материалов для провед</w:t>
            </w:r>
            <w:r w:rsidRPr="00540501">
              <w:rPr>
                <w:rFonts w:ascii="Times New Roman" w:hAnsi="Times New Roman"/>
                <w:spacing w:val="-8"/>
                <w:lang w:val="ru-RU"/>
              </w:rPr>
              <w:t>е</w:t>
            </w:r>
            <w:r w:rsidRPr="00540501">
              <w:rPr>
                <w:rFonts w:ascii="Times New Roman" w:hAnsi="Times New Roman"/>
                <w:spacing w:val="-8"/>
                <w:lang w:val="ru-RU"/>
              </w:rPr>
              <w:t>ния диагностики в общеобраз</w:t>
            </w:r>
            <w:r w:rsidRPr="00540501">
              <w:rPr>
                <w:rFonts w:ascii="Times New Roman" w:hAnsi="Times New Roman"/>
                <w:spacing w:val="-8"/>
                <w:lang w:val="ru-RU"/>
              </w:rPr>
              <w:t>о</w:t>
            </w:r>
            <w:r w:rsidRPr="00540501">
              <w:rPr>
                <w:rFonts w:ascii="Times New Roman" w:hAnsi="Times New Roman"/>
                <w:spacing w:val="-8"/>
                <w:lang w:val="ru-RU"/>
              </w:rPr>
              <w:t>вательно</w:t>
            </w:r>
            <w:r w:rsidR="00BA0EC0" w:rsidRPr="00540501">
              <w:rPr>
                <w:rFonts w:ascii="Times New Roman" w:hAnsi="Times New Roman"/>
                <w:spacing w:val="-8"/>
                <w:lang w:val="ru-RU"/>
              </w:rPr>
              <w:t xml:space="preserve">й организации </w:t>
            </w:r>
            <w:r w:rsidRPr="00540501">
              <w:rPr>
                <w:rFonts w:ascii="Times New Roman" w:hAnsi="Times New Roman"/>
                <w:spacing w:val="-8"/>
                <w:lang w:val="ru-RU"/>
              </w:rPr>
              <w:t>для о</w:t>
            </w:r>
            <w:r w:rsidRPr="00540501">
              <w:rPr>
                <w:rFonts w:ascii="Times New Roman" w:hAnsi="Times New Roman"/>
                <w:spacing w:val="-8"/>
                <w:lang w:val="ru-RU"/>
              </w:rPr>
              <w:t>п</w:t>
            </w:r>
            <w:r w:rsidRPr="00540501">
              <w:rPr>
                <w:rFonts w:ascii="Times New Roman" w:hAnsi="Times New Roman"/>
                <w:spacing w:val="-8"/>
                <w:lang w:val="ru-RU"/>
              </w:rPr>
              <w:t>ределения потребностей родит</w:t>
            </w:r>
            <w:r w:rsidRPr="00540501">
              <w:rPr>
                <w:rFonts w:ascii="Times New Roman" w:hAnsi="Times New Roman"/>
                <w:spacing w:val="-8"/>
                <w:lang w:val="ru-RU"/>
              </w:rPr>
              <w:t>е</w:t>
            </w:r>
            <w:r w:rsidRPr="00540501">
              <w:rPr>
                <w:rFonts w:ascii="Times New Roman" w:hAnsi="Times New Roman"/>
                <w:spacing w:val="-8"/>
                <w:lang w:val="ru-RU"/>
              </w:rPr>
              <w:t>лей в услугах образовательного учреждения по формированию учебного плана – части форм</w:t>
            </w:r>
            <w:r w:rsidRPr="00540501">
              <w:rPr>
                <w:rFonts w:ascii="Times New Roman" w:hAnsi="Times New Roman"/>
                <w:spacing w:val="-8"/>
                <w:lang w:val="ru-RU"/>
              </w:rPr>
              <w:t>и</w:t>
            </w:r>
            <w:r w:rsidRPr="00540501">
              <w:rPr>
                <w:rFonts w:ascii="Times New Roman" w:hAnsi="Times New Roman"/>
                <w:spacing w:val="-8"/>
                <w:lang w:val="ru-RU"/>
              </w:rPr>
              <w:t>руемой участниками образов</w:t>
            </w:r>
            <w:r w:rsidRPr="00540501">
              <w:rPr>
                <w:rFonts w:ascii="Times New Roman" w:hAnsi="Times New Roman"/>
                <w:spacing w:val="-8"/>
                <w:lang w:val="ru-RU"/>
              </w:rPr>
              <w:t>а</w:t>
            </w:r>
            <w:r w:rsidRPr="00540501">
              <w:rPr>
                <w:rFonts w:ascii="Times New Roman" w:hAnsi="Times New Roman"/>
                <w:spacing w:val="-8"/>
                <w:lang w:val="ru-RU"/>
              </w:rPr>
              <w:t>тельн</w:t>
            </w:r>
            <w:r w:rsidR="00BA0EC0" w:rsidRPr="00540501">
              <w:rPr>
                <w:rFonts w:ascii="Times New Roman" w:hAnsi="Times New Roman"/>
                <w:spacing w:val="-8"/>
                <w:lang w:val="ru-RU"/>
              </w:rPr>
              <w:t xml:space="preserve">ых отношений </w:t>
            </w:r>
            <w:r w:rsidRPr="00540501">
              <w:rPr>
                <w:rFonts w:ascii="Times New Roman" w:hAnsi="Times New Roman"/>
                <w:spacing w:val="-8"/>
                <w:lang w:val="ru-RU"/>
              </w:rPr>
              <w:t>и плана вн</w:t>
            </w:r>
            <w:r w:rsidRPr="00540501">
              <w:rPr>
                <w:rFonts w:ascii="Times New Roman" w:hAnsi="Times New Roman"/>
                <w:spacing w:val="-8"/>
                <w:lang w:val="ru-RU"/>
              </w:rPr>
              <w:t>е</w:t>
            </w:r>
            <w:r w:rsidRPr="00540501">
              <w:rPr>
                <w:rFonts w:ascii="Times New Roman" w:hAnsi="Times New Roman"/>
                <w:spacing w:val="-8"/>
                <w:lang w:val="ru-RU"/>
              </w:rPr>
              <w:t>урочной деятельности образов</w:t>
            </w:r>
            <w:r w:rsidRPr="00540501">
              <w:rPr>
                <w:rFonts w:ascii="Times New Roman" w:hAnsi="Times New Roman"/>
                <w:spacing w:val="-8"/>
                <w:lang w:val="ru-RU"/>
              </w:rPr>
              <w:t>а</w:t>
            </w:r>
            <w:r w:rsidRPr="00540501">
              <w:rPr>
                <w:rFonts w:ascii="Times New Roman" w:hAnsi="Times New Roman"/>
                <w:spacing w:val="-8"/>
                <w:lang w:val="ru-RU"/>
              </w:rPr>
              <w:t xml:space="preserve">тельного </w:t>
            </w:r>
            <w:r w:rsidR="00BA0EC0" w:rsidRPr="00540501">
              <w:rPr>
                <w:rFonts w:ascii="Times New Roman" w:hAnsi="Times New Roman"/>
                <w:spacing w:val="-8"/>
                <w:lang w:val="ru-RU"/>
              </w:rPr>
              <w:t>организации</w:t>
            </w:r>
          </w:p>
        </w:tc>
      </w:tr>
      <w:tr w:rsidR="003F172A" w:rsidRPr="00954751" w:rsidTr="005328ED">
        <w:tc>
          <w:tcPr>
            <w:tcW w:w="3232" w:type="dxa"/>
            <w:vMerge/>
            <w:tcBorders>
              <w:top w:val="single" w:sz="4" w:space="0" w:color="000000"/>
              <w:left w:val="single" w:sz="4" w:space="0" w:color="000000"/>
              <w:bottom w:val="single" w:sz="4" w:space="0" w:color="000000"/>
            </w:tcBorders>
            <w:shd w:val="clear" w:color="auto" w:fill="auto"/>
            <w:vAlign w:val="center"/>
          </w:tcPr>
          <w:p w:rsidR="003F172A" w:rsidRPr="00540501" w:rsidRDefault="003F172A" w:rsidP="00305527">
            <w:pPr>
              <w:snapToGrid w:val="0"/>
              <w:spacing w:after="0" w:line="240" w:lineRule="auto"/>
              <w:rPr>
                <w:rFonts w:ascii="Times New Roman" w:hAnsi="Times New Roman"/>
                <w:lang w:val="ru-RU"/>
              </w:rPr>
            </w:pPr>
          </w:p>
        </w:tc>
        <w:tc>
          <w:tcPr>
            <w:tcW w:w="3660" w:type="dxa"/>
            <w:tcBorders>
              <w:top w:val="single" w:sz="4" w:space="0" w:color="000000"/>
              <w:left w:val="single" w:sz="4" w:space="0" w:color="000000"/>
              <w:bottom w:val="single" w:sz="4" w:space="0" w:color="000000"/>
            </w:tcBorders>
            <w:shd w:val="clear" w:color="auto" w:fill="auto"/>
          </w:tcPr>
          <w:p w:rsidR="003F172A" w:rsidRPr="00540501" w:rsidRDefault="003F172A" w:rsidP="00305527">
            <w:pPr>
              <w:autoSpaceDE w:val="0"/>
              <w:snapToGrid w:val="0"/>
              <w:spacing w:after="0" w:line="240" w:lineRule="auto"/>
              <w:rPr>
                <w:rFonts w:ascii="Times New Roman" w:hAnsi="Times New Roman"/>
                <w:spacing w:val="-4"/>
                <w:lang w:val="ru-RU"/>
              </w:rPr>
            </w:pPr>
            <w:r w:rsidRPr="00540501">
              <w:rPr>
                <w:rFonts w:ascii="Times New Roman" w:hAnsi="Times New Roman"/>
                <w:spacing w:val="-4"/>
                <w:lang w:val="ru-RU"/>
              </w:rPr>
              <w:t>Наличие результатов анкетирования по изучению образовательных п</w:t>
            </w:r>
            <w:r w:rsidRPr="00540501">
              <w:rPr>
                <w:rFonts w:ascii="Times New Roman" w:hAnsi="Times New Roman"/>
                <w:spacing w:val="-4"/>
                <w:lang w:val="ru-RU"/>
              </w:rPr>
              <w:t>о</w:t>
            </w:r>
            <w:r w:rsidRPr="00540501">
              <w:rPr>
                <w:rFonts w:ascii="Times New Roman" w:hAnsi="Times New Roman"/>
                <w:spacing w:val="-4"/>
                <w:lang w:val="ru-RU"/>
              </w:rPr>
              <w:t>требностей и интересов обучающи</w:t>
            </w:r>
            <w:r w:rsidRPr="00540501">
              <w:rPr>
                <w:rFonts w:ascii="Times New Roman" w:hAnsi="Times New Roman"/>
                <w:spacing w:val="-4"/>
                <w:lang w:val="ru-RU"/>
              </w:rPr>
              <w:t>х</w:t>
            </w:r>
            <w:r w:rsidRPr="00540501">
              <w:rPr>
                <w:rFonts w:ascii="Times New Roman" w:hAnsi="Times New Roman"/>
                <w:spacing w:val="-4"/>
                <w:lang w:val="ru-RU"/>
              </w:rPr>
              <w:t>ся и запросов родителей по использ</w:t>
            </w:r>
            <w:r w:rsidRPr="00540501">
              <w:rPr>
                <w:rFonts w:ascii="Times New Roman" w:hAnsi="Times New Roman"/>
                <w:spacing w:val="-4"/>
                <w:lang w:val="ru-RU"/>
              </w:rPr>
              <w:t>о</w:t>
            </w:r>
            <w:r w:rsidRPr="00540501">
              <w:rPr>
                <w:rFonts w:ascii="Times New Roman" w:hAnsi="Times New Roman"/>
                <w:spacing w:val="-4"/>
                <w:lang w:val="ru-RU"/>
              </w:rPr>
              <w:t>ванию часов части учебного плана, формируемой участниками образов</w:t>
            </w:r>
            <w:r w:rsidRPr="00540501">
              <w:rPr>
                <w:rFonts w:ascii="Times New Roman" w:hAnsi="Times New Roman"/>
                <w:spacing w:val="-4"/>
                <w:lang w:val="ru-RU"/>
              </w:rPr>
              <w:t>а</w:t>
            </w:r>
            <w:r w:rsidRPr="00540501">
              <w:rPr>
                <w:rFonts w:ascii="Times New Roman" w:hAnsi="Times New Roman"/>
                <w:spacing w:val="-4"/>
                <w:lang w:val="ru-RU"/>
              </w:rPr>
              <w:t>тельн</w:t>
            </w:r>
            <w:r w:rsidR="00BA0EC0" w:rsidRPr="00540501">
              <w:rPr>
                <w:rFonts w:ascii="Times New Roman" w:hAnsi="Times New Roman"/>
                <w:spacing w:val="-4"/>
                <w:lang w:val="ru-RU"/>
              </w:rPr>
              <w:t>ых отношений</w:t>
            </w:r>
          </w:p>
        </w:tc>
        <w:tc>
          <w:tcPr>
            <w:tcW w:w="3118" w:type="dxa"/>
            <w:vMerge w:val="restart"/>
            <w:tcBorders>
              <w:top w:val="single" w:sz="4" w:space="0" w:color="000000"/>
              <w:left w:val="single" w:sz="4" w:space="0" w:color="000000"/>
              <w:right w:val="single" w:sz="4" w:space="0" w:color="000000"/>
            </w:tcBorders>
            <w:shd w:val="clear" w:color="auto" w:fill="auto"/>
          </w:tcPr>
          <w:p w:rsidR="003F172A" w:rsidRPr="00540501" w:rsidRDefault="003F172A" w:rsidP="00305527">
            <w:pPr>
              <w:autoSpaceDE w:val="0"/>
              <w:snapToGrid w:val="0"/>
              <w:spacing w:after="0" w:line="240" w:lineRule="auto"/>
              <w:rPr>
                <w:rFonts w:ascii="Times New Roman" w:hAnsi="Times New Roman"/>
                <w:lang w:val="ru-RU"/>
              </w:rPr>
            </w:pPr>
            <w:r w:rsidRPr="00540501">
              <w:rPr>
                <w:rFonts w:ascii="Times New Roman" w:hAnsi="Times New Roman"/>
                <w:lang w:val="ru-RU"/>
              </w:rPr>
              <w:t>Информационная справка по результатам анкетирования (1 раз в год)</w:t>
            </w:r>
          </w:p>
        </w:tc>
      </w:tr>
      <w:tr w:rsidR="003F172A" w:rsidRPr="00954751" w:rsidTr="005328ED">
        <w:tc>
          <w:tcPr>
            <w:tcW w:w="3232" w:type="dxa"/>
            <w:vMerge/>
            <w:tcBorders>
              <w:top w:val="single" w:sz="4" w:space="0" w:color="000000"/>
              <w:left w:val="single" w:sz="4" w:space="0" w:color="000000"/>
              <w:bottom w:val="single" w:sz="4" w:space="0" w:color="000000"/>
            </w:tcBorders>
            <w:shd w:val="clear" w:color="auto" w:fill="auto"/>
            <w:vAlign w:val="center"/>
          </w:tcPr>
          <w:p w:rsidR="003F172A" w:rsidRPr="00540501" w:rsidRDefault="003F172A" w:rsidP="00305527">
            <w:pPr>
              <w:snapToGrid w:val="0"/>
              <w:spacing w:after="0" w:line="240" w:lineRule="auto"/>
              <w:rPr>
                <w:rFonts w:ascii="Times New Roman" w:hAnsi="Times New Roman"/>
                <w:lang w:val="ru-RU"/>
              </w:rPr>
            </w:pPr>
          </w:p>
        </w:tc>
        <w:tc>
          <w:tcPr>
            <w:tcW w:w="3660" w:type="dxa"/>
            <w:tcBorders>
              <w:top w:val="single" w:sz="4" w:space="0" w:color="000000"/>
              <w:left w:val="single" w:sz="4" w:space="0" w:color="000000"/>
              <w:bottom w:val="single" w:sz="4" w:space="0" w:color="000000"/>
            </w:tcBorders>
            <w:shd w:val="clear" w:color="auto" w:fill="auto"/>
          </w:tcPr>
          <w:p w:rsidR="003F172A" w:rsidRPr="00540501" w:rsidRDefault="003F172A" w:rsidP="00305527">
            <w:pPr>
              <w:autoSpaceDE w:val="0"/>
              <w:snapToGrid w:val="0"/>
              <w:spacing w:after="0" w:line="240" w:lineRule="auto"/>
              <w:rPr>
                <w:rFonts w:ascii="Times New Roman" w:hAnsi="Times New Roman"/>
                <w:spacing w:val="-4"/>
                <w:lang w:val="ru-RU"/>
              </w:rPr>
            </w:pPr>
            <w:r w:rsidRPr="00540501">
              <w:rPr>
                <w:rFonts w:ascii="Times New Roman" w:hAnsi="Times New Roman"/>
                <w:spacing w:val="-4"/>
                <w:lang w:val="ru-RU"/>
              </w:rPr>
              <w:t>Наличие результатов анкетирования по изучению образовательных п</w:t>
            </w:r>
            <w:r w:rsidRPr="00540501">
              <w:rPr>
                <w:rFonts w:ascii="Times New Roman" w:hAnsi="Times New Roman"/>
                <w:spacing w:val="-4"/>
                <w:lang w:val="ru-RU"/>
              </w:rPr>
              <w:t>о</w:t>
            </w:r>
            <w:r w:rsidRPr="00540501">
              <w:rPr>
                <w:rFonts w:ascii="Times New Roman" w:hAnsi="Times New Roman"/>
                <w:spacing w:val="-4"/>
                <w:lang w:val="ru-RU"/>
              </w:rPr>
              <w:t>требностей и интересов обучающи</w:t>
            </w:r>
            <w:r w:rsidRPr="00540501">
              <w:rPr>
                <w:rFonts w:ascii="Times New Roman" w:hAnsi="Times New Roman"/>
                <w:spacing w:val="-4"/>
                <w:lang w:val="ru-RU"/>
              </w:rPr>
              <w:t>х</w:t>
            </w:r>
            <w:r w:rsidRPr="00540501">
              <w:rPr>
                <w:rFonts w:ascii="Times New Roman" w:hAnsi="Times New Roman"/>
                <w:spacing w:val="-4"/>
                <w:lang w:val="ru-RU"/>
              </w:rPr>
              <w:t>ся и запросов родителей по напра</w:t>
            </w:r>
            <w:r w:rsidRPr="00540501">
              <w:rPr>
                <w:rFonts w:ascii="Times New Roman" w:hAnsi="Times New Roman"/>
                <w:spacing w:val="-4"/>
                <w:lang w:val="ru-RU"/>
              </w:rPr>
              <w:t>в</w:t>
            </w:r>
            <w:r w:rsidRPr="00540501">
              <w:rPr>
                <w:rFonts w:ascii="Times New Roman" w:hAnsi="Times New Roman"/>
                <w:spacing w:val="-4"/>
                <w:lang w:val="ru-RU"/>
              </w:rPr>
              <w:t>лениям и формам внеурочной де</w:t>
            </w:r>
            <w:r w:rsidRPr="00540501">
              <w:rPr>
                <w:rFonts w:ascii="Times New Roman" w:hAnsi="Times New Roman"/>
                <w:spacing w:val="-4"/>
                <w:lang w:val="ru-RU"/>
              </w:rPr>
              <w:t>я</w:t>
            </w:r>
            <w:r w:rsidRPr="00540501">
              <w:rPr>
                <w:rFonts w:ascii="Times New Roman" w:hAnsi="Times New Roman"/>
                <w:spacing w:val="-4"/>
                <w:lang w:val="ru-RU"/>
              </w:rPr>
              <w:t>тельности</w:t>
            </w:r>
          </w:p>
        </w:tc>
        <w:tc>
          <w:tcPr>
            <w:tcW w:w="3118" w:type="dxa"/>
            <w:vMerge/>
            <w:tcBorders>
              <w:left w:val="single" w:sz="4" w:space="0" w:color="000000"/>
              <w:bottom w:val="single" w:sz="4" w:space="0" w:color="000000"/>
              <w:right w:val="single" w:sz="4" w:space="0" w:color="000000"/>
            </w:tcBorders>
            <w:shd w:val="clear" w:color="auto" w:fill="auto"/>
          </w:tcPr>
          <w:p w:rsidR="003F172A" w:rsidRPr="00540501" w:rsidRDefault="003F172A" w:rsidP="00305527">
            <w:pPr>
              <w:autoSpaceDE w:val="0"/>
              <w:snapToGrid w:val="0"/>
              <w:spacing w:after="0" w:line="240" w:lineRule="auto"/>
              <w:rPr>
                <w:rFonts w:ascii="Times New Roman" w:hAnsi="Times New Roman"/>
                <w:lang w:val="ru-RU"/>
              </w:rPr>
            </w:pPr>
          </w:p>
        </w:tc>
      </w:tr>
    </w:tbl>
    <w:p w:rsidR="00B75522" w:rsidRPr="00540501" w:rsidRDefault="00B75522" w:rsidP="00305527">
      <w:pPr>
        <w:autoSpaceDE w:val="0"/>
        <w:autoSpaceDN w:val="0"/>
        <w:adjustRightInd w:val="0"/>
        <w:spacing w:after="0" w:line="240" w:lineRule="auto"/>
        <w:ind w:firstLine="451"/>
        <w:jc w:val="both"/>
        <w:rPr>
          <w:rFonts w:ascii="Times New Roman" w:eastAsia="Times New Roman" w:hAnsi="Times New Roman"/>
          <w:sz w:val="24"/>
          <w:szCs w:val="24"/>
          <w:lang w:val="ru-RU" w:eastAsia="ru-RU"/>
        </w:rPr>
      </w:pPr>
    </w:p>
    <w:p w:rsidR="00B75522" w:rsidRPr="00540501" w:rsidRDefault="00B75522" w:rsidP="00B75522">
      <w:pPr>
        <w:autoSpaceDE w:val="0"/>
        <w:autoSpaceDN w:val="0"/>
        <w:adjustRightInd w:val="0"/>
        <w:spacing w:after="0" w:line="360" w:lineRule="auto"/>
        <w:ind w:firstLine="451"/>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Применение принципа нормативного подушевого финансирования на уровне образов</w:t>
      </w:r>
      <w:r w:rsidRPr="00540501">
        <w:rPr>
          <w:rFonts w:ascii="Times New Roman" w:eastAsia="Times New Roman" w:hAnsi="Times New Roman"/>
          <w:sz w:val="24"/>
          <w:szCs w:val="24"/>
          <w:lang w:val="ru-RU" w:eastAsia="ru-RU"/>
        </w:rPr>
        <w:t>а</w:t>
      </w:r>
      <w:r w:rsidRPr="00540501">
        <w:rPr>
          <w:rFonts w:ascii="Times New Roman" w:eastAsia="Times New Roman" w:hAnsi="Times New Roman"/>
          <w:sz w:val="24"/>
          <w:szCs w:val="24"/>
          <w:lang w:val="ru-RU" w:eastAsia="ru-RU"/>
        </w:rPr>
        <w:t>тельного учреждения заключается в определении стоимости стандартной (базовой) бюджетной образовательной услуги в образовательном учреждении не ниже уровня фактически сложи</w:t>
      </w:r>
      <w:r w:rsidRPr="00540501">
        <w:rPr>
          <w:rFonts w:ascii="Times New Roman" w:eastAsia="Times New Roman" w:hAnsi="Times New Roman"/>
          <w:sz w:val="24"/>
          <w:szCs w:val="24"/>
          <w:lang w:val="ru-RU" w:eastAsia="ru-RU"/>
        </w:rPr>
        <w:t>в</w:t>
      </w:r>
      <w:r w:rsidRPr="00540501">
        <w:rPr>
          <w:rFonts w:ascii="Times New Roman" w:eastAsia="Times New Roman" w:hAnsi="Times New Roman"/>
          <w:sz w:val="24"/>
          <w:szCs w:val="24"/>
          <w:lang w:val="ru-RU" w:eastAsia="ru-RU"/>
        </w:rPr>
        <w:t>шейся стоимости в предыдущем финансовом году.</w:t>
      </w:r>
    </w:p>
    <w:p w:rsidR="00B75522" w:rsidRPr="00540501" w:rsidRDefault="00B75522" w:rsidP="00B75522">
      <w:pPr>
        <w:autoSpaceDE w:val="0"/>
        <w:autoSpaceDN w:val="0"/>
        <w:adjustRightInd w:val="0"/>
        <w:spacing w:after="0" w:line="360" w:lineRule="auto"/>
        <w:ind w:firstLine="437"/>
        <w:jc w:val="both"/>
        <w:rPr>
          <w:rFonts w:ascii="Times New Roman" w:eastAsia="Times New Roman" w:hAnsi="Times New Roman"/>
          <w:sz w:val="24"/>
          <w:szCs w:val="24"/>
          <w:lang w:val="ru-RU" w:eastAsia="ru-RU"/>
        </w:rPr>
      </w:pPr>
      <w:r w:rsidRPr="00540501">
        <w:rPr>
          <w:rFonts w:ascii="Times New Roman" w:eastAsia="Times New Roman" w:hAnsi="Times New Roman"/>
          <w:i/>
          <w:iCs/>
          <w:sz w:val="24"/>
          <w:szCs w:val="24"/>
          <w:lang w:val="ru-RU" w:eastAsia="ru-RU"/>
        </w:rPr>
        <w:lastRenderedPageBreak/>
        <w:t xml:space="preserve">Региональный расчётный подушевой норматив </w:t>
      </w:r>
      <w:r w:rsidRPr="00540501">
        <w:rPr>
          <w:rFonts w:ascii="Times New Roman" w:eastAsia="Times New Roman" w:hAnsi="Times New Roman"/>
          <w:sz w:val="24"/>
          <w:szCs w:val="24"/>
          <w:lang w:val="ru-RU" w:eastAsia="ru-RU"/>
        </w:rPr>
        <w:t>— это минимально допустимый объём ф</w:t>
      </w:r>
      <w:r w:rsidRPr="00540501">
        <w:rPr>
          <w:rFonts w:ascii="Times New Roman" w:eastAsia="Times New Roman" w:hAnsi="Times New Roman"/>
          <w:sz w:val="24"/>
          <w:szCs w:val="24"/>
          <w:lang w:val="ru-RU" w:eastAsia="ru-RU"/>
        </w:rPr>
        <w:t>и</w:t>
      </w:r>
      <w:r w:rsidRPr="00540501">
        <w:rPr>
          <w:rFonts w:ascii="Times New Roman" w:eastAsia="Times New Roman" w:hAnsi="Times New Roman"/>
          <w:sz w:val="24"/>
          <w:szCs w:val="24"/>
          <w:lang w:val="ru-RU" w:eastAsia="ru-RU"/>
        </w:rPr>
        <w:t>нансовых средств, необходимых для реализации основной образовательной программы в учр</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ждениях данного региона в соответствии с ФГОС в расчёте на одного обучающегося в год, о</w:t>
      </w:r>
      <w:r w:rsidRPr="00540501">
        <w:rPr>
          <w:rFonts w:ascii="Times New Roman" w:eastAsia="Times New Roman" w:hAnsi="Times New Roman"/>
          <w:sz w:val="24"/>
          <w:szCs w:val="24"/>
          <w:lang w:val="ru-RU" w:eastAsia="ru-RU"/>
        </w:rPr>
        <w:t>п</w:t>
      </w:r>
      <w:r w:rsidRPr="00540501">
        <w:rPr>
          <w:rFonts w:ascii="Times New Roman" w:eastAsia="Times New Roman" w:hAnsi="Times New Roman"/>
          <w:sz w:val="24"/>
          <w:szCs w:val="24"/>
          <w:lang w:val="ru-RU" w:eastAsia="ru-RU"/>
        </w:rPr>
        <w:t>ределяемый раздельно для образовательных учреждений, расположенных в городской и сел</w:t>
      </w:r>
      <w:r w:rsidRPr="00540501">
        <w:rPr>
          <w:rFonts w:ascii="Times New Roman" w:eastAsia="Times New Roman" w:hAnsi="Times New Roman"/>
          <w:sz w:val="24"/>
          <w:szCs w:val="24"/>
          <w:lang w:val="ru-RU" w:eastAsia="ru-RU"/>
        </w:rPr>
        <w:t>ь</w:t>
      </w:r>
      <w:r w:rsidRPr="00540501">
        <w:rPr>
          <w:rFonts w:ascii="Times New Roman" w:eastAsia="Times New Roman" w:hAnsi="Times New Roman"/>
          <w:sz w:val="24"/>
          <w:szCs w:val="24"/>
          <w:lang w:val="ru-RU" w:eastAsia="ru-RU"/>
        </w:rPr>
        <w:t>ской местности.</w:t>
      </w:r>
    </w:p>
    <w:p w:rsidR="00B75522" w:rsidRPr="00540501" w:rsidRDefault="00B75522" w:rsidP="00B75522">
      <w:pPr>
        <w:autoSpaceDE w:val="0"/>
        <w:autoSpaceDN w:val="0"/>
        <w:adjustRightInd w:val="0"/>
        <w:spacing w:after="0" w:line="360" w:lineRule="auto"/>
        <w:ind w:firstLine="456"/>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Органы местного самоуправления могут устанавливать дополнительные нормативы ф</w:t>
      </w:r>
      <w:r w:rsidRPr="00540501">
        <w:rPr>
          <w:rFonts w:ascii="Times New Roman" w:eastAsia="Times New Roman" w:hAnsi="Times New Roman"/>
          <w:sz w:val="24"/>
          <w:szCs w:val="24"/>
          <w:lang w:val="ru-RU" w:eastAsia="ru-RU"/>
        </w:rPr>
        <w:t>и</w:t>
      </w:r>
      <w:r w:rsidRPr="00540501">
        <w:rPr>
          <w:rFonts w:ascii="Times New Roman" w:eastAsia="Times New Roman" w:hAnsi="Times New Roman"/>
          <w:sz w:val="24"/>
          <w:szCs w:val="24"/>
          <w:lang w:val="ru-RU" w:eastAsia="ru-RU"/>
        </w:rPr>
        <w:t>нансирования образовательных учреждений за счёт средств местных бюджетов сверх устано</w:t>
      </w:r>
      <w:r w:rsidRPr="00540501">
        <w:rPr>
          <w:rFonts w:ascii="Times New Roman" w:eastAsia="Times New Roman" w:hAnsi="Times New Roman"/>
          <w:sz w:val="24"/>
          <w:szCs w:val="24"/>
          <w:lang w:val="ru-RU" w:eastAsia="ru-RU"/>
        </w:rPr>
        <w:t>в</w:t>
      </w:r>
      <w:r w:rsidRPr="00540501">
        <w:rPr>
          <w:rFonts w:ascii="Times New Roman" w:eastAsia="Times New Roman" w:hAnsi="Times New Roman"/>
          <w:sz w:val="24"/>
          <w:szCs w:val="24"/>
          <w:lang w:val="ru-RU" w:eastAsia="ru-RU"/>
        </w:rPr>
        <w:t>ленного регионального подушевого норматива.</w:t>
      </w:r>
    </w:p>
    <w:p w:rsidR="00B75522" w:rsidRPr="00540501" w:rsidRDefault="00B75522" w:rsidP="005328ED">
      <w:pPr>
        <w:autoSpaceDE w:val="0"/>
        <w:autoSpaceDN w:val="0"/>
        <w:adjustRightInd w:val="0"/>
        <w:spacing w:after="0" w:line="360" w:lineRule="auto"/>
        <w:ind w:firstLine="442"/>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В соответствии с расходными обязательствами органов местного самоуправления по орг</w:t>
      </w:r>
      <w:r w:rsidRPr="00540501">
        <w:rPr>
          <w:rFonts w:ascii="Times New Roman" w:eastAsia="Times New Roman" w:hAnsi="Times New Roman"/>
          <w:sz w:val="24"/>
          <w:szCs w:val="24"/>
          <w:lang w:val="ru-RU" w:eastAsia="ru-RU"/>
        </w:rPr>
        <w:t>а</w:t>
      </w:r>
      <w:r w:rsidRPr="00540501">
        <w:rPr>
          <w:rFonts w:ascii="Times New Roman" w:eastAsia="Times New Roman" w:hAnsi="Times New Roman"/>
          <w:sz w:val="24"/>
          <w:szCs w:val="24"/>
          <w:lang w:val="ru-RU" w:eastAsia="ru-RU"/>
        </w:rPr>
        <w:t>низации предоставления общего образования в расходы местных бюджетов могут также вкл</w:t>
      </w:r>
      <w:r w:rsidRPr="00540501">
        <w:rPr>
          <w:rFonts w:ascii="Times New Roman" w:eastAsia="Times New Roman" w:hAnsi="Times New Roman"/>
          <w:sz w:val="24"/>
          <w:szCs w:val="24"/>
          <w:lang w:val="ru-RU" w:eastAsia="ru-RU"/>
        </w:rPr>
        <w:t>ю</w:t>
      </w:r>
      <w:r w:rsidRPr="00540501">
        <w:rPr>
          <w:rFonts w:ascii="Times New Roman" w:eastAsia="Times New Roman" w:hAnsi="Times New Roman"/>
          <w:sz w:val="24"/>
          <w:szCs w:val="24"/>
          <w:lang w:val="ru-RU" w:eastAsia="ru-RU"/>
        </w:rPr>
        <w:t>чаться расходы, связанные с организацией подвоза обучающихся к образовательным организ</w:t>
      </w:r>
      <w:r w:rsidRPr="00540501">
        <w:rPr>
          <w:rFonts w:ascii="Times New Roman" w:eastAsia="Times New Roman" w:hAnsi="Times New Roman"/>
          <w:sz w:val="24"/>
          <w:szCs w:val="24"/>
          <w:lang w:val="ru-RU" w:eastAsia="ru-RU"/>
        </w:rPr>
        <w:t>а</w:t>
      </w:r>
      <w:r w:rsidRPr="00540501">
        <w:rPr>
          <w:rFonts w:ascii="Times New Roman" w:eastAsia="Times New Roman" w:hAnsi="Times New Roman"/>
          <w:sz w:val="24"/>
          <w:szCs w:val="24"/>
          <w:lang w:val="ru-RU" w:eastAsia="ru-RU"/>
        </w:rPr>
        <w:t>циям и развитием сетевого взаимодействия для реализации основной образовательно</w:t>
      </w:r>
      <w:r w:rsidR="005328ED" w:rsidRPr="00540501">
        <w:rPr>
          <w:rFonts w:ascii="Times New Roman" w:eastAsia="Times New Roman" w:hAnsi="Times New Roman"/>
          <w:sz w:val="24"/>
          <w:szCs w:val="24"/>
          <w:lang w:val="ru-RU" w:eastAsia="ru-RU"/>
        </w:rPr>
        <w:t>й пр</w:t>
      </w:r>
      <w:r w:rsidR="005328ED" w:rsidRPr="00540501">
        <w:rPr>
          <w:rFonts w:ascii="Times New Roman" w:eastAsia="Times New Roman" w:hAnsi="Times New Roman"/>
          <w:sz w:val="24"/>
          <w:szCs w:val="24"/>
          <w:lang w:val="ru-RU" w:eastAsia="ru-RU"/>
        </w:rPr>
        <w:t>о</w:t>
      </w:r>
      <w:r w:rsidR="005328ED" w:rsidRPr="00540501">
        <w:rPr>
          <w:rFonts w:ascii="Times New Roman" w:eastAsia="Times New Roman" w:hAnsi="Times New Roman"/>
          <w:sz w:val="24"/>
          <w:szCs w:val="24"/>
          <w:lang w:val="ru-RU" w:eastAsia="ru-RU"/>
        </w:rPr>
        <w:t>граммы общего образования.</w:t>
      </w:r>
    </w:p>
    <w:p w:rsidR="00B75522" w:rsidRPr="00540501" w:rsidRDefault="00B75522" w:rsidP="00B75522">
      <w:pPr>
        <w:autoSpaceDE w:val="0"/>
        <w:autoSpaceDN w:val="0"/>
        <w:adjustRightInd w:val="0"/>
        <w:spacing w:after="0" w:line="360" w:lineRule="auto"/>
        <w:ind w:firstLine="446"/>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В связи с требованиями Стандарта при расчёте регионального подушевого норматива уч</w:t>
      </w:r>
      <w:r w:rsidRPr="00540501">
        <w:rPr>
          <w:rFonts w:ascii="Times New Roman" w:eastAsia="Times New Roman" w:hAnsi="Times New Roman"/>
          <w:sz w:val="24"/>
          <w:szCs w:val="24"/>
          <w:lang w:val="ru-RU" w:eastAsia="ru-RU"/>
        </w:rPr>
        <w:t>и</w:t>
      </w:r>
      <w:r w:rsidRPr="00540501">
        <w:rPr>
          <w:rFonts w:ascii="Times New Roman" w:eastAsia="Times New Roman" w:hAnsi="Times New Roman"/>
          <w:sz w:val="24"/>
          <w:szCs w:val="24"/>
          <w:lang w:val="ru-RU" w:eastAsia="ru-RU"/>
        </w:rPr>
        <w:t>тываются затраты рабочего времени педагогических работников образовательной организации на урочную и внеурочную деятельность, включая все виды работ (учебная, воспитательная, м</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тодическая и т. п.), входящие в трудовые обязанности конкретных педагогических работников.</w:t>
      </w:r>
    </w:p>
    <w:p w:rsidR="00B75522" w:rsidRPr="00540501" w:rsidRDefault="00B75522" w:rsidP="00B75522">
      <w:pPr>
        <w:autoSpaceDE w:val="0"/>
        <w:autoSpaceDN w:val="0"/>
        <w:adjustRightInd w:val="0"/>
        <w:spacing w:after="0" w:line="360" w:lineRule="auto"/>
        <w:ind w:firstLine="451"/>
        <w:jc w:val="both"/>
        <w:rPr>
          <w:rFonts w:ascii="Times New Roman" w:eastAsia="Times New Roman" w:hAnsi="Times New Roman"/>
          <w:sz w:val="24"/>
          <w:szCs w:val="24"/>
          <w:lang w:val="ru-RU" w:eastAsia="ru-RU"/>
        </w:rPr>
      </w:pPr>
      <w:r w:rsidRPr="00540501">
        <w:rPr>
          <w:rFonts w:ascii="Times New Roman" w:eastAsia="Times New Roman" w:hAnsi="Times New Roman"/>
          <w:b/>
          <w:bCs/>
          <w:sz w:val="24"/>
          <w:szCs w:val="24"/>
          <w:lang w:val="ru-RU" w:eastAsia="ru-RU"/>
        </w:rPr>
        <w:t xml:space="preserve">Формирование фонда оплаты труда </w:t>
      </w:r>
      <w:r w:rsidR="006961E2" w:rsidRPr="00540501">
        <w:rPr>
          <w:rFonts w:ascii="Times New Roman" w:hAnsi="Times New Roman"/>
          <w:sz w:val="24"/>
          <w:szCs w:val="24"/>
          <w:lang w:val="ru-RU"/>
        </w:rPr>
        <w:t>МОУ «СОШ № 2 имени Д.М.Карбышева»</w:t>
      </w:r>
      <w:r w:rsidRPr="00540501">
        <w:rPr>
          <w:rFonts w:ascii="Times New Roman" w:eastAsia="Times New Roman" w:hAnsi="Times New Roman"/>
          <w:sz w:val="24"/>
          <w:szCs w:val="24"/>
          <w:lang w:val="ru-RU" w:eastAsia="ru-RU"/>
        </w:rPr>
        <w:t>осуществляется в пределах объёма средств школы на текущий финансовый год, определённого в соответствии с региональным расчётным подушевым нормативом, кол</w:t>
      </w:r>
      <w:r w:rsidRPr="00540501">
        <w:rPr>
          <w:rFonts w:ascii="Times New Roman" w:eastAsia="Times New Roman" w:hAnsi="Times New Roman"/>
          <w:sz w:val="24"/>
          <w:szCs w:val="24"/>
          <w:lang w:val="ru-RU" w:eastAsia="ru-RU"/>
        </w:rPr>
        <w:t>и</w:t>
      </w:r>
      <w:r w:rsidRPr="00540501">
        <w:rPr>
          <w:rFonts w:ascii="Times New Roman" w:eastAsia="Times New Roman" w:hAnsi="Times New Roman"/>
          <w:sz w:val="24"/>
          <w:szCs w:val="24"/>
          <w:lang w:val="ru-RU" w:eastAsia="ru-RU"/>
        </w:rPr>
        <w:t xml:space="preserve">чеством обучающихся и соответствующими поправочными коэффициентами, и отражается в смете </w:t>
      </w:r>
      <w:r w:rsidR="006961E2" w:rsidRPr="00540501">
        <w:rPr>
          <w:rFonts w:ascii="Times New Roman" w:hAnsi="Times New Roman"/>
          <w:sz w:val="24"/>
          <w:szCs w:val="24"/>
          <w:lang w:val="ru-RU"/>
        </w:rPr>
        <w:t>МОУ «СОШ № 2 имени Д.М.Карбышева»</w:t>
      </w:r>
      <w:r w:rsidRPr="00540501">
        <w:rPr>
          <w:rFonts w:ascii="Times New Roman" w:eastAsia="Times New Roman" w:hAnsi="Times New Roman"/>
          <w:sz w:val="24"/>
          <w:szCs w:val="24"/>
          <w:lang w:val="ru-RU" w:eastAsia="ru-RU"/>
        </w:rPr>
        <w:t>.</w:t>
      </w:r>
    </w:p>
    <w:p w:rsidR="00B75522" w:rsidRPr="00540501" w:rsidRDefault="00B75522" w:rsidP="00B75522">
      <w:pPr>
        <w:autoSpaceDE w:val="0"/>
        <w:autoSpaceDN w:val="0"/>
        <w:adjustRightInd w:val="0"/>
        <w:spacing w:after="0" w:line="360" w:lineRule="auto"/>
        <w:ind w:firstLine="451"/>
        <w:jc w:val="both"/>
        <w:rPr>
          <w:rFonts w:ascii="Times New Roman" w:eastAsia="Times New Roman" w:hAnsi="Times New Roman"/>
          <w:sz w:val="24"/>
          <w:szCs w:val="24"/>
          <w:lang w:val="ru-RU" w:eastAsia="ru-RU"/>
        </w:rPr>
      </w:pPr>
      <w:r w:rsidRPr="00540501">
        <w:rPr>
          <w:rFonts w:ascii="Times New Roman" w:eastAsia="Times New Roman" w:hAnsi="Times New Roman"/>
          <w:b/>
          <w:bCs/>
          <w:sz w:val="24"/>
          <w:szCs w:val="24"/>
          <w:lang w:val="ru-RU" w:eastAsia="ru-RU"/>
        </w:rPr>
        <w:t xml:space="preserve">Справочно: </w:t>
      </w:r>
      <w:r w:rsidRPr="00540501">
        <w:rPr>
          <w:rFonts w:ascii="Times New Roman" w:eastAsia="Times New Roman" w:hAnsi="Times New Roman"/>
          <w:sz w:val="24"/>
          <w:szCs w:val="24"/>
          <w:lang w:val="ru-RU" w:eastAsia="ru-RU"/>
        </w:rPr>
        <w:t>в соответствии с установленным порядком финансирования оплаты труда р</w:t>
      </w:r>
      <w:r w:rsidRPr="00540501">
        <w:rPr>
          <w:rFonts w:ascii="Times New Roman" w:eastAsia="Times New Roman" w:hAnsi="Times New Roman"/>
          <w:sz w:val="24"/>
          <w:szCs w:val="24"/>
          <w:lang w:val="ru-RU" w:eastAsia="ru-RU"/>
        </w:rPr>
        <w:t>а</w:t>
      </w:r>
      <w:r w:rsidRPr="00540501">
        <w:rPr>
          <w:rFonts w:ascii="Times New Roman" w:eastAsia="Times New Roman" w:hAnsi="Times New Roman"/>
          <w:sz w:val="24"/>
          <w:szCs w:val="24"/>
          <w:lang w:val="ru-RU" w:eastAsia="ru-RU"/>
        </w:rPr>
        <w:t>ботников школы:</w:t>
      </w:r>
    </w:p>
    <w:p w:rsidR="00B75522" w:rsidRPr="00540501" w:rsidRDefault="00B75522" w:rsidP="00BF3696">
      <w:pPr>
        <w:widowControl w:val="0"/>
        <w:numPr>
          <w:ilvl w:val="0"/>
          <w:numId w:val="233"/>
        </w:numPr>
        <w:tabs>
          <w:tab w:val="left" w:pos="658"/>
        </w:tabs>
        <w:autoSpaceDE w:val="0"/>
        <w:autoSpaceDN w:val="0"/>
        <w:adjustRightInd w:val="0"/>
        <w:spacing w:after="0" w:line="360" w:lineRule="auto"/>
        <w:ind w:firstLine="470"/>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фонд оплаты труда состоит из базовой части и стимулирующей части. Диапазон стим</w:t>
      </w:r>
      <w:r w:rsidRPr="00540501">
        <w:rPr>
          <w:rFonts w:ascii="Times New Roman" w:eastAsia="Times New Roman" w:hAnsi="Times New Roman"/>
          <w:sz w:val="24"/>
          <w:szCs w:val="24"/>
          <w:lang w:val="ru-RU" w:eastAsia="ru-RU"/>
        </w:rPr>
        <w:t>у</w:t>
      </w:r>
      <w:r w:rsidRPr="00540501">
        <w:rPr>
          <w:rFonts w:ascii="Times New Roman" w:eastAsia="Times New Roman" w:hAnsi="Times New Roman"/>
          <w:sz w:val="24"/>
          <w:szCs w:val="24"/>
          <w:lang w:val="ru-RU" w:eastAsia="ru-RU"/>
        </w:rPr>
        <w:t xml:space="preserve">лирущей доли фонда оплаты труда — от 20 до 40%. Значение стимулирущей доли определяется в соответствии с Положением об оплате труда работников </w:t>
      </w:r>
      <w:r w:rsidR="006961E2" w:rsidRPr="00540501">
        <w:rPr>
          <w:rFonts w:ascii="Times New Roman" w:hAnsi="Times New Roman"/>
          <w:sz w:val="24"/>
          <w:szCs w:val="24"/>
          <w:lang w:val="ru-RU"/>
        </w:rPr>
        <w:t>МОУ «СОШ № 2 имени Д.М.Карбышева»</w:t>
      </w:r>
      <w:r w:rsidRPr="00540501">
        <w:rPr>
          <w:rFonts w:ascii="Times New Roman" w:eastAsia="Times New Roman" w:hAnsi="Times New Roman"/>
          <w:sz w:val="24"/>
          <w:szCs w:val="24"/>
          <w:lang w:val="ru-RU" w:eastAsia="ru-RU"/>
        </w:rPr>
        <w:t>;</w:t>
      </w:r>
    </w:p>
    <w:p w:rsidR="00B75522" w:rsidRPr="00540501" w:rsidRDefault="00B75522" w:rsidP="00BF3696">
      <w:pPr>
        <w:widowControl w:val="0"/>
        <w:numPr>
          <w:ilvl w:val="0"/>
          <w:numId w:val="233"/>
        </w:numPr>
        <w:tabs>
          <w:tab w:val="left" w:pos="658"/>
        </w:tabs>
        <w:autoSpaceDE w:val="0"/>
        <w:autoSpaceDN w:val="0"/>
        <w:adjustRightInd w:val="0"/>
        <w:spacing w:after="0" w:line="360" w:lineRule="auto"/>
        <w:ind w:firstLine="470"/>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базовая часть фонда оплаты труда обеспечивает гарантированную заработную плату р</w:t>
      </w:r>
      <w:r w:rsidRPr="00540501">
        <w:rPr>
          <w:rFonts w:ascii="Times New Roman" w:eastAsia="Times New Roman" w:hAnsi="Times New Roman"/>
          <w:sz w:val="24"/>
          <w:szCs w:val="24"/>
          <w:lang w:val="ru-RU" w:eastAsia="ru-RU"/>
        </w:rPr>
        <w:t>у</w:t>
      </w:r>
      <w:r w:rsidRPr="00540501">
        <w:rPr>
          <w:rFonts w:ascii="Times New Roman" w:eastAsia="Times New Roman" w:hAnsi="Times New Roman"/>
          <w:sz w:val="24"/>
          <w:szCs w:val="24"/>
          <w:lang w:val="ru-RU" w:eastAsia="ru-RU"/>
        </w:rPr>
        <w:t xml:space="preserve">ководителей, педагогических работников, непосредственно осуществляющих образовательный процесс, учебно-вспомогательного и младшего обслуживающего персонала </w:t>
      </w:r>
      <w:r w:rsidR="006961E2" w:rsidRPr="00540501">
        <w:rPr>
          <w:rFonts w:ascii="Times New Roman" w:hAnsi="Times New Roman"/>
          <w:sz w:val="24"/>
          <w:szCs w:val="24"/>
          <w:lang w:val="ru-RU"/>
        </w:rPr>
        <w:t>МОУ «СОШ № 2 имени Д.М.Карбышева»</w:t>
      </w:r>
      <w:r w:rsidRPr="00540501">
        <w:rPr>
          <w:rFonts w:ascii="Times New Roman" w:eastAsia="Times New Roman" w:hAnsi="Times New Roman"/>
          <w:sz w:val="24"/>
          <w:szCs w:val="24"/>
          <w:lang w:val="ru-RU" w:eastAsia="ru-RU"/>
        </w:rPr>
        <w:t>и обеспечивает гарантированную оплату труда педагогического рабо</w:t>
      </w:r>
      <w:r w:rsidRPr="00540501">
        <w:rPr>
          <w:rFonts w:ascii="Times New Roman" w:eastAsia="Times New Roman" w:hAnsi="Times New Roman"/>
          <w:sz w:val="24"/>
          <w:szCs w:val="24"/>
          <w:lang w:val="ru-RU" w:eastAsia="ru-RU"/>
        </w:rPr>
        <w:t>т</w:t>
      </w:r>
      <w:r w:rsidRPr="00540501">
        <w:rPr>
          <w:rFonts w:ascii="Times New Roman" w:eastAsia="Times New Roman" w:hAnsi="Times New Roman"/>
          <w:sz w:val="24"/>
          <w:szCs w:val="24"/>
          <w:lang w:val="ru-RU" w:eastAsia="ru-RU"/>
        </w:rPr>
        <w:t>ника исходя из количества проведённых им учебных часов и численности обучающихся в кла</w:t>
      </w:r>
      <w:r w:rsidRPr="00540501">
        <w:rPr>
          <w:rFonts w:ascii="Times New Roman" w:eastAsia="Times New Roman" w:hAnsi="Times New Roman"/>
          <w:sz w:val="24"/>
          <w:szCs w:val="24"/>
          <w:lang w:val="ru-RU" w:eastAsia="ru-RU"/>
        </w:rPr>
        <w:t>с</w:t>
      </w:r>
      <w:r w:rsidRPr="00540501">
        <w:rPr>
          <w:rFonts w:ascii="Times New Roman" w:eastAsia="Times New Roman" w:hAnsi="Times New Roman"/>
          <w:sz w:val="24"/>
          <w:szCs w:val="24"/>
          <w:lang w:val="ru-RU" w:eastAsia="ru-RU"/>
        </w:rPr>
        <w:t>сах;</w:t>
      </w:r>
    </w:p>
    <w:p w:rsidR="00B75522" w:rsidRPr="00540501" w:rsidRDefault="00B75522" w:rsidP="00BF3696">
      <w:pPr>
        <w:widowControl w:val="0"/>
        <w:numPr>
          <w:ilvl w:val="0"/>
          <w:numId w:val="233"/>
        </w:numPr>
        <w:tabs>
          <w:tab w:val="left" w:pos="658"/>
        </w:tabs>
        <w:autoSpaceDE w:val="0"/>
        <w:autoSpaceDN w:val="0"/>
        <w:adjustRightInd w:val="0"/>
        <w:spacing w:after="0" w:line="360" w:lineRule="auto"/>
        <w:ind w:firstLine="470"/>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 xml:space="preserve">Значение объёма фонда оплаты труда педагогического персонала </w:t>
      </w:r>
      <w:r w:rsidR="006961E2" w:rsidRPr="00540501">
        <w:rPr>
          <w:rFonts w:ascii="Times New Roman" w:hAnsi="Times New Roman"/>
          <w:sz w:val="24"/>
          <w:szCs w:val="24"/>
          <w:lang w:val="ru-RU"/>
        </w:rPr>
        <w:t>МОУ «СОШ № 2 им</w:t>
      </w:r>
      <w:r w:rsidR="006961E2" w:rsidRPr="00540501">
        <w:rPr>
          <w:rFonts w:ascii="Times New Roman" w:hAnsi="Times New Roman"/>
          <w:sz w:val="24"/>
          <w:szCs w:val="24"/>
          <w:lang w:val="ru-RU"/>
        </w:rPr>
        <w:t>е</w:t>
      </w:r>
      <w:r w:rsidR="006961E2" w:rsidRPr="00540501">
        <w:rPr>
          <w:rFonts w:ascii="Times New Roman" w:hAnsi="Times New Roman"/>
          <w:sz w:val="24"/>
          <w:szCs w:val="24"/>
          <w:lang w:val="ru-RU"/>
        </w:rPr>
        <w:t>ни Д.М.Карбышева»</w:t>
      </w:r>
      <w:r w:rsidRPr="00540501">
        <w:rPr>
          <w:rFonts w:ascii="Times New Roman" w:eastAsia="Times New Roman" w:hAnsi="Times New Roman"/>
          <w:sz w:val="24"/>
          <w:szCs w:val="24"/>
          <w:lang w:val="ru-RU" w:eastAsia="ru-RU"/>
        </w:rPr>
        <w:t>в сред</w:t>
      </w:r>
      <w:r w:rsidR="00CA5E86" w:rsidRPr="00540501">
        <w:rPr>
          <w:rFonts w:ascii="Times New Roman" w:eastAsia="Times New Roman" w:hAnsi="Times New Roman"/>
          <w:sz w:val="24"/>
          <w:szCs w:val="24"/>
          <w:lang w:val="ru-RU" w:eastAsia="ru-RU"/>
        </w:rPr>
        <w:t>нем –</w:t>
      </w:r>
      <w:r w:rsidRPr="00540501">
        <w:rPr>
          <w:rFonts w:ascii="Times New Roman" w:eastAsia="Times New Roman" w:hAnsi="Times New Roman"/>
          <w:sz w:val="24"/>
          <w:szCs w:val="24"/>
          <w:lang w:val="ru-RU" w:eastAsia="ru-RU"/>
        </w:rPr>
        <w:t xml:space="preserve"> 70% от общего объёма фонда оплаты труда. Диапазон фонда </w:t>
      </w:r>
      <w:r w:rsidRPr="00540501">
        <w:rPr>
          <w:rFonts w:ascii="Times New Roman" w:eastAsia="Times New Roman" w:hAnsi="Times New Roman"/>
          <w:sz w:val="24"/>
          <w:szCs w:val="24"/>
          <w:lang w:val="ru-RU" w:eastAsia="ru-RU"/>
        </w:rPr>
        <w:lastRenderedPageBreak/>
        <w:t xml:space="preserve">оплаты труда педагогического персонала </w:t>
      </w:r>
      <w:r w:rsidR="00CA5E86" w:rsidRPr="00540501">
        <w:rPr>
          <w:rFonts w:ascii="Times New Roman" w:eastAsia="Times New Roman" w:hAnsi="Times New Roman"/>
          <w:sz w:val="24"/>
          <w:szCs w:val="24"/>
          <w:lang w:val="ru-RU" w:eastAsia="ru-RU"/>
        </w:rPr>
        <w:t xml:space="preserve">– </w:t>
      </w:r>
      <w:r w:rsidRPr="00540501">
        <w:rPr>
          <w:rFonts w:ascii="Times New Roman" w:eastAsia="Times New Roman" w:hAnsi="Times New Roman"/>
          <w:sz w:val="24"/>
          <w:szCs w:val="24"/>
          <w:lang w:val="ru-RU" w:eastAsia="ru-RU"/>
        </w:rPr>
        <w:t>в соответстви</w:t>
      </w:r>
      <w:r w:rsidR="006961E2" w:rsidRPr="00540501">
        <w:rPr>
          <w:rFonts w:ascii="Times New Roman" w:eastAsia="Times New Roman" w:hAnsi="Times New Roman"/>
          <w:sz w:val="24"/>
          <w:szCs w:val="24"/>
          <w:lang w:val="ru-RU" w:eastAsia="ru-RU"/>
        </w:rPr>
        <w:t>и с Положением об оплате труда</w:t>
      </w:r>
      <w:r w:rsidR="006961E2" w:rsidRPr="00540501">
        <w:rPr>
          <w:rFonts w:ascii="Times New Roman" w:hAnsi="Times New Roman"/>
          <w:sz w:val="24"/>
          <w:szCs w:val="24"/>
          <w:lang w:val="ru-RU"/>
        </w:rPr>
        <w:t>МОУ «СОШ № 2 имени Д.М.Карбышева»</w:t>
      </w:r>
      <w:r w:rsidR="00CA5E86" w:rsidRPr="00540501">
        <w:rPr>
          <w:rFonts w:ascii="Times New Roman" w:eastAsia="Times New Roman" w:hAnsi="Times New Roman"/>
          <w:sz w:val="24"/>
          <w:szCs w:val="24"/>
          <w:lang w:val="ru-RU" w:eastAsia="ru-RU"/>
        </w:rPr>
        <w:t>.</w:t>
      </w:r>
    </w:p>
    <w:p w:rsidR="00B75522" w:rsidRPr="00540501" w:rsidRDefault="00B75522" w:rsidP="00B75522">
      <w:pPr>
        <w:autoSpaceDE w:val="0"/>
        <w:autoSpaceDN w:val="0"/>
        <w:adjustRightInd w:val="0"/>
        <w:spacing w:after="0" w:line="360" w:lineRule="auto"/>
        <w:ind w:firstLine="442"/>
        <w:jc w:val="both"/>
        <w:rPr>
          <w:rFonts w:ascii="Times New Roman" w:eastAsia="Times New Roman" w:hAnsi="Times New Roman"/>
          <w:sz w:val="24"/>
          <w:szCs w:val="24"/>
          <w:vertAlign w:val="superscript"/>
          <w:lang w:val="ru-RU" w:eastAsia="ru-RU"/>
        </w:rPr>
      </w:pPr>
      <w:r w:rsidRPr="00540501">
        <w:rPr>
          <w:rFonts w:ascii="Times New Roman" w:eastAsia="Times New Roman" w:hAnsi="Times New Roman"/>
          <w:sz w:val="24"/>
          <w:szCs w:val="24"/>
          <w:lang w:val="ru-RU" w:eastAsia="ru-RU"/>
        </w:rPr>
        <w:t>Размеры, порядок и условия осуществления стимулирующих выплат определяются Пол</w:t>
      </w:r>
      <w:r w:rsidRPr="00540501">
        <w:rPr>
          <w:rFonts w:ascii="Times New Roman" w:eastAsia="Times New Roman" w:hAnsi="Times New Roman"/>
          <w:sz w:val="24"/>
          <w:szCs w:val="24"/>
          <w:lang w:val="ru-RU" w:eastAsia="ru-RU"/>
        </w:rPr>
        <w:t>о</w:t>
      </w:r>
      <w:r w:rsidRPr="00540501">
        <w:rPr>
          <w:rFonts w:ascii="Times New Roman" w:eastAsia="Times New Roman" w:hAnsi="Times New Roman"/>
          <w:sz w:val="24"/>
          <w:szCs w:val="24"/>
          <w:lang w:val="ru-RU" w:eastAsia="ru-RU"/>
        </w:rPr>
        <w:t xml:space="preserve">жением о стимулирующей части оплаты труда работников </w:t>
      </w:r>
      <w:r w:rsidR="006961E2" w:rsidRPr="00540501">
        <w:rPr>
          <w:rFonts w:ascii="Times New Roman" w:hAnsi="Times New Roman"/>
          <w:sz w:val="24"/>
          <w:szCs w:val="24"/>
          <w:lang w:val="ru-RU"/>
        </w:rPr>
        <w:t>МОУ «СОШ № 2 имени Д.М.Карбышева»</w:t>
      </w:r>
      <w:r w:rsidRPr="00540501">
        <w:rPr>
          <w:rFonts w:ascii="Times New Roman" w:eastAsia="Times New Roman" w:hAnsi="Times New Roman"/>
          <w:sz w:val="24"/>
          <w:szCs w:val="24"/>
          <w:lang w:val="ru-RU" w:eastAsia="ru-RU"/>
        </w:rPr>
        <w:t>, где определены критерии и показатели результативности и качества, разр</w:t>
      </w:r>
      <w:r w:rsidRPr="00540501">
        <w:rPr>
          <w:rFonts w:ascii="Times New Roman" w:eastAsia="Times New Roman" w:hAnsi="Times New Roman"/>
          <w:sz w:val="24"/>
          <w:szCs w:val="24"/>
          <w:lang w:val="ru-RU" w:eastAsia="ru-RU"/>
        </w:rPr>
        <w:t>а</w:t>
      </w:r>
      <w:r w:rsidRPr="00540501">
        <w:rPr>
          <w:rFonts w:ascii="Times New Roman" w:eastAsia="Times New Roman" w:hAnsi="Times New Roman"/>
          <w:sz w:val="24"/>
          <w:szCs w:val="24"/>
          <w:lang w:val="ru-RU" w:eastAsia="ru-RU"/>
        </w:rPr>
        <w:t>ботанные в соответствии с требованиями ФГОС к результатам освоения основной образов</w:t>
      </w:r>
      <w:r w:rsidRPr="00540501">
        <w:rPr>
          <w:rFonts w:ascii="Times New Roman" w:eastAsia="Times New Roman" w:hAnsi="Times New Roman"/>
          <w:sz w:val="24"/>
          <w:szCs w:val="24"/>
          <w:lang w:val="ru-RU" w:eastAsia="ru-RU"/>
        </w:rPr>
        <w:t>а</w:t>
      </w:r>
      <w:r w:rsidRPr="00540501">
        <w:rPr>
          <w:rFonts w:ascii="Times New Roman" w:eastAsia="Times New Roman" w:hAnsi="Times New Roman"/>
          <w:sz w:val="24"/>
          <w:szCs w:val="24"/>
          <w:lang w:val="ru-RU" w:eastAsia="ru-RU"/>
        </w:rPr>
        <w:t>тельной программыосновного общего образования. В них включаются: динамика учебных до</w:t>
      </w:r>
      <w:r w:rsidRPr="00540501">
        <w:rPr>
          <w:rFonts w:ascii="Times New Roman" w:eastAsia="Times New Roman" w:hAnsi="Times New Roman"/>
          <w:sz w:val="24"/>
          <w:szCs w:val="24"/>
          <w:lang w:val="ru-RU" w:eastAsia="ru-RU"/>
        </w:rPr>
        <w:t>с</w:t>
      </w:r>
      <w:r w:rsidRPr="00540501">
        <w:rPr>
          <w:rFonts w:ascii="Times New Roman" w:eastAsia="Times New Roman" w:hAnsi="Times New Roman"/>
          <w:sz w:val="24"/>
          <w:szCs w:val="24"/>
          <w:lang w:val="ru-RU" w:eastAsia="ru-RU"/>
        </w:rPr>
        <w:t>тижений обучающихся, активность их участия во внеурочной деятельности; использование учителями современных педагогических технологий, в том числе здоровьесберегающих; уч</w:t>
      </w:r>
      <w:r w:rsidRPr="00540501">
        <w:rPr>
          <w:rFonts w:ascii="Times New Roman" w:eastAsia="Times New Roman" w:hAnsi="Times New Roman"/>
          <w:sz w:val="24"/>
          <w:szCs w:val="24"/>
          <w:lang w:val="ru-RU" w:eastAsia="ru-RU"/>
        </w:rPr>
        <w:t>а</w:t>
      </w:r>
      <w:r w:rsidRPr="00540501">
        <w:rPr>
          <w:rFonts w:ascii="Times New Roman" w:eastAsia="Times New Roman" w:hAnsi="Times New Roman"/>
          <w:sz w:val="24"/>
          <w:szCs w:val="24"/>
          <w:lang w:val="ru-RU" w:eastAsia="ru-RU"/>
        </w:rPr>
        <w:t>стие в методической работе, распространение передового педагогического опыта; повышение уровня профессионального мастерства и др.</w:t>
      </w:r>
      <w:r w:rsidRPr="00B75522">
        <w:rPr>
          <w:rFonts w:ascii="Times New Roman" w:eastAsia="Times New Roman" w:hAnsi="Times New Roman"/>
          <w:sz w:val="24"/>
          <w:szCs w:val="24"/>
          <w:vertAlign w:val="superscript"/>
          <w:lang w:eastAsia="ru-RU"/>
        </w:rPr>
        <w:footnoteReference w:id="21"/>
      </w:r>
    </w:p>
    <w:p w:rsidR="00B75522" w:rsidRPr="00540501" w:rsidRDefault="00C22A9C" w:rsidP="00B75522">
      <w:pPr>
        <w:autoSpaceDE w:val="0"/>
        <w:autoSpaceDN w:val="0"/>
        <w:adjustRightInd w:val="0"/>
        <w:spacing w:after="0" w:line="360" w:lineRule="auto"/>
        <w:ind w:left="442"/>
        <w:rPr>
          <w:rFonts w:ascii="Times New Roman" w:eastAsia="Times New Roman" w:hAnsi="Times New Roman"/>
          <w:b/>
          <w:bCs/>
          <w:iCs/>
          <w:sz w:val="24"/>
          <w:szCs w:val="24"/>
          <w:lang w:val="ru-RU" w:eastAsia="ru-RU"/>
        </w:rPr>
      </w:pPr>
      <w:r w:rsidRPr="00540501">
        <w:rPr>
          <w:rFonts w:ascii="Times New Roman" w:hAnsi="Times New Roman"/>
          <w:sz w:val="24"/>
          <w:szCs w:val="24"/>
          <w:lang w:val="ru-RU"/>
        </w:rPr>
        <w:t>МОУ «СОШ № 2 имени Д.М.Карбышева»</w:t>
      </w:r>
      <w:r w:rsidR="00B75522" w:rsidRPr="00540501">
        <w:rPr>
          <w:rFonts w:ascii="Times New Roman" w:eastAsia="Times New Roman" w:hAnsi="Times New Roman"/>
          <w:b/>
          <w:bCs/>
          <w:iCs/>
          <w:sz w:val="24"/>
          <w:szCs w:val="24"/>
          <w:lang w:val="ru-RU" w:eastAsia="ru-RU"/>
        </w:rPr>
        <w:t>самостоятельно определяет:</w:t>
      </w:r>
    </w:p>
    <w:p w:rsidR="00B75522" w:rsidRPr="00540501" w:rsidRDefault="00B75522" w:rsidP="00BF3696">
      <w:pPr>
        <w:widowControl w:val="0"/>
        <w:numPr>
          <w:ilvl w:val="0"/>
          <w:numId w:val="232"/>
        </w:numPr>
        <w:tabs>
          <w:tab w:val="left" w:pos="629"/>
        </w:tabs>
        <w:autoSpaceDE w:val="0"/>
        <w:autoSpaceDN w:val="0"/>
        <w:adjustRightInd w:val="0"/>
        <w:spacing w:after="0" w:line="360" w:lineRule="auto"/>
        <w:ind w:left="466"/>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соотношение базовой и стимулирующей части фонда оплаты труда;</w:t>
      </w:r>
    </w:p>
    <w:p w:rsidR="00B75522" w:rsidRPr="00540501" w:rsidRDefault="00B75522" w:rsidP="00BF3696">
      <w:pPr>
        <w:widowControl w:val="0"/>
        <w:numPr>
          <w:ilvl w:val="0"/>
          <w:numId w:val="232"/>
        </w:numPr>
        <w:tabs>
          <w:tab w:val="left" w:pos="629"/>
        </w:tabs>
        <w:autoSpaceDE w:val="0"/>
        <w:autoSpaceDN w:val="0"/>
        <w:adjustRightInd w:val="0"/>
        <w:spacing w:after="0" w:line="360" w:lineRule="auto"/>
        <w:ind w:firstLine="466"/>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соотношение фонда оплаты труда педагогического, административно-управленческого и учебно-вспомогательного персонала;</w:t>
      </w:r>
    </w:p>
    <w:p w:rsidR="00B75522" w:rsidRPr="00540501" w:rsidRDefault="00B75522" w:rsidP="00BF3696">
      <w:pPr>
        <w:widowControl w:val="0"/>
        <w:numPr>
          <w:ilvl w:val="0"/>
          <w:numId w:val="232"/>
        </w:numPr>
        <w:tabs>
          <w:tab w:val="left" w:pos="629"/>
        </w:tabs>
        <w:autoSpaceDE w:val="0"/>
        <w:autoSpaceDN w:val="0"/>
        <w:adjustRightInd w:val="0"/>
        <w:spacing w:after="0" w:line="360" w:lineRule="auto"/>
        <w:ind w:firstLine="466"/>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соотношение общей и специальной частей внутри базовой части фонда оплаты труда;</w:t>
      </w:r>
    </w:p>
    <w:p w:rsidR="00B75522" w:rsidRPr="00540501" w:rsidRDefault="00B75522" w:rsidP="00BF3696">
      <w:pPr>
        <w:widowControl w:val="0"/>
        <w:numPr>
          <w:ilvl w:val="0"/>
          <w:numId w:val="232"/>
        </w:numPr>
        <w:tabs>
          <w:tab w:val="left" w:pos="629"/>
        </w:tabs>
        <w:autoSpaceDE w:val="0"/>
        <w:autoSpaceDN w:val="0"/>
        <w:adjustRightInd w:val="0"/>
        <w:spacing w:after="0" w:line="360" w:lineRule="auto"/>
        <w:ind w:firstLine="466"/>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порядок распределения стимулирующей части фонда оплаты труда в соответствии с р</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гиональными и муниципальными нормативными актами.</w:t>
      </w:r>
    </w:p>
    <w:p w:rsidR="00B75522" w:rsidRPr="00540501" w:rsidRDefault="00B75522" w:rsidP="00B75522">
      <w:pPr>
        <w:autoSpaceDE w:val="0"/>
        <w:autoSpaceDN w:val="0"/>
        <w:adjustRightInd w:val="0"/>
        <w:spacing w:after="0" w:line="360" w:lineRule="auto"/>
        <w:ind w:firstLine="437"/>
        <w:jc w:val="both"/>
        <w:rPr>
          <w:rFonts w:ascii="Times New Roman" w:eastAsia="Times New Roman" w:hAnsi="Times New Roman"/>
          <w:b/>
          <w:bCs/>
          <w:i/>
          <w:iCs/>
          <w:sz w:val="24"/>
          <w:szCs w:val="24"/>
          <w:lang w:val="ru-RU" w:eastAsia="ru-RU"/>
        </w:rPr>
      </w:pPr>
      <w:r w:rsidRPr="00540501">
        <w:rPr>
          <w:rFonts w:ascii="Times New Roman" w:eastAsia="Times New Roman" w:hAnsi="Times New Roman"/>
          <w:b/>
          <w:bCs/>
          <w:i/>
          <w:iCs/>
          <w:sz w:val="24"/>
          <w:szCs w:val="24"/>
          <w:lang w:val="ru-RU" w:eastAsia="ru-RU"/>
        </w:rPr>
        <w:t>В распределении стимулирующей части фонда оплаты труда предусматривается уч</w:t>
      </w:r>
      <w:r w:rsidRPr="00540501">
        <w:rPr>
          <w:rFonts w:ascii="Times New Roman" w:eastAsia="Times New Roman" w:hAnsi="Times New Roman"/>
          <w:b/>
          <w:bCs/>
          <w:i/>
          <w:iCs/>
          <w:sz w:val="24"/>
          <w:szCs w:val="24"/>
          <w:lang w:val="ru-RU" w:eastAsia="ru-RU"/>
        </w:rPr>
        <w:t>а</w:t>
      </w:r>
      <w:r w:rsidRPr="00540501">
        <w:rPr>
          <w:rFonts w:ascii="Times New Roman" w:eastAsia="Times New Roman" w:hAnsi="Times New Roman"/>
          <w:b/>
          <w:bCs/>
          <w:i/>
          <w:iCs/>
          <w:sz w:val="24"/>
          <w:szCs w:val="24"/>
          <w:lang w:val="ru-RU" w:eastAsia="ru-RU"/>
        </w:rPr>
        <w:t>стие органов самоуправления (</w:t>
      </w:r>
      <w:r w:rsidR="00CA5E86" w:rsidRPr="00540501">
        <w:rPr>
          <w:rFonts w:ascii="Times New Roman" w:eastAsia="Times New Roman" w:hAnsi="Times New Roman"/>
          <w:b/>
          <w:bCs/>
          <w:i/>
          <w:iCs/>
          <w:sz w:val="24"/>
          <w:szCs w:val="24"/>
          <w:lang w:val="ru-RU" w:eastAsia="ru-RU"/>
        </w:rPr>
        <w:t>Совета школы</w:t>
      </w:r>
      <w:r w:rsidRPr="00540501">
        <w:rPr>
          <w:rFonts w:ascii="Times New Roman" w:eastAsia="Times New Roman" w:hAnsi="Times New Roman"/>
          <w:b/>
          <w:bCs/>
          <w:i/>
          <w:iCs/>
          <w:sz w:val="24"/>
          <w:szCs w:val="24"/>
          <w:lang w:val="ru-RU" w:eastAsia="ru-RU"/>
        </w:rPr>
        <w:t>).</w:t>
      </w:r>
    </w:p>
    <w:p w:rsidR="00B75522" w:rsidRPr="00540501" w:rsidRDefault="00B75522" w:rsidP="00B75522">
      <w:pPr>
        <w:autoSpaceDE w:val="0"/>
        <w:autoSpaceDN w:val="0"/>
        <w:adjustRightInd w:val="0"/>
        <w:spacing w:after="0" w:line="360" w:lineRule="auto"/>
        <w:ind w:firstLine="451"/>
        <w:jc w:val="both"/>
        <w:rPr>
          <w:rFonts w:ascii="Times New Roman" w:eastAsia="Times New Roman" w:hAnsi="Times New Roman"/>
          <w:b/>
          <w:bCs/>
          <w:i/>
          <w:iCs/>
          <w:sz w:val="24"/>
          <w:szCs w:val="24"/>
          <w:lang w:val="ru-RU" w:eastAsia="ru-RU"/>
        </w:rPr>
      </w:pPr>
      <w:r w:rsidRPr="00540501">
        <w:rPr>
          <w:rFonts w:ascii="Times New Roman" w:eastAsia="Times New Roman" w:hAnsi="Times New Roman"/>
          <w:sz w:val="24"/>
          <w:szCs w:val="24"/>
          <w:lang w:val="ru-RU" w:eastAsia="ru-RU"/>
        </w:rPr>
        <w:t>Для обеспечения требований Стандарта на основе проведённого анализа материально-технических условий реализации основной образовательной программы основного общего о</w:t>
      </w:r>
      <w:r w:rsidRPr="00540501">
        <w:rPr>
          <w:rFonts w:ascii="Times New Roman" w:eastAsia="Times New Roman" w:hAnsi="Times New Roman"/>
          <w:sz w:val="24"/>
          <w:szCs w:val="24"/>
          <w:lang w:val="ru-RU" w:eastAsia="ru-RU"/>
        </w:rPr>
        <w:t>б</w:t>
      </w:r>
      <w:r w:rsidRPr="00540501">
        <w:rPr>
          <w:rFonts w:ascii="Times New Roman" w:eastAsia="Times New Roman" w:hAnsi="Times New Roman"/>
          <w:sz w:val="24"/>
          <w:szCs w:val="24"/>
          <w:lang w:val="ru-RU" w:eastAsia="ru-RU"/>
        </w:rPr>
        <w:t xml:space="preserve">разования </w:t>
      </w:r>
      <w:r w:rsidR="00C22A9C" w:rsidRPr="00540501">
        <w:rPr>
          <w:rFonts w:ascii="Times New Roman" w:hAnsi="Times New Roman"/>
          <w:sz w:val="24"/>
          <w:szCs w:val="24"/>
          <w:lang w:val="ru-RU"/>
        </w:rPr>
        <w:t>МОУ «СОШ № 2 имени Д.М.Карбышева»</w:t>
      </w:r>
      <w:r w:rsidR="00CA5E86" w:rsidRPr="00540501">
        <w:rPr>
          <w:rFonts w:ascii="Times New Roman" w:eastAsia="Times New Roman" w:hAnsi="Times New Roman"/>
          <w:sz w:val="24"/>
          <w:szCs w:val="24"/>
          <w:lang w:val="ru-RU" w:eastAsia="ru-RU"/>
        </w:rPr>
        <w:t>:</w:t>
      </w:r>
    </w:p>
    <w:p w:rsidR="00B75522" w:rsidRPr="00540501" w:rsidRDefault="00B75522" w:rsidP="00BF3696">
      <w:pPr>
        <w:widowControl w:val="0"/>
        <w:numPr>
          <w:ilvl w:val="0"/>
          <w:numId w:val="234"/>
        </w:numPr>
        <w:tabs>
          <w:tab w:val="left" w:pos="739"/>
        </w:tabs>
        <w:autoSpaceDE w:val="0"/>
        <w:autoSpaceDN w:val="0"/>
        <w:adjustRightInd w:val="0"/>
        <w:spacing w:after="0" w:line="360" w:lineRule="auto"/>
        <w:ind w:firstLine="446"/>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проводит экономический расчёт стоимости обеспечения требований Стандарта по ка</w:t>
      </w:r>
      <w:r w:rsidRPr="00540501">
        <w:rPr>
          <w:rFonts w:ascii="Times New Roman" w:eastAsia="Times New Roman" w:hAnsi="Times New Roman"/>
          <w:sz w:val="24"/>
          <w:szCs w:val="24"/>
          <w:lang w:val="ru-RU" w:eastAsia="ru-RU"/>
        </w:rPr>
        <w:t>ж</w:t>
      </w:r>
      <w:r w:rsidRPr="00540501">
        <w:rPr>
          <w:rFonts w:ascii="Times New Roman" w:eastAsia="Times New Roman" w:hAnsi="Times New Roman"/>
          <w:sz w:val="24"/>
          <w:szCs w:val="24"/>
          <w:lang w:val="ru-RU" w:eastAsia="ru-RU"/>
        </w:rPr>
        <w:t>дой позиции;</w:t>
      </w:r>
    </w:p>
    <w:p w:rsidR="00B75522" w:rsidRPr="00540501" w:rsidRDefault="00B75522" w:rsidP="00BF3696">
      <w:pPr>
        <w:widowControl w:val="0"/>
        <w:numPr>
          <w:ilvl w:val="0"/>
          <w:numId w:val="234"/>
        </w:numPr>
        <w:tabs>
          <w:tab w:val="left" w:pos="739"/>
        </w:tabs>
        <w:autoSpaceDE w:val="0"/>
        <w:autoSpaceDN w:val="0"/>
        <w:adjustRightInd w:val="0"/>
        <w:spacing w:after="0" w:line="360" w:lineRule="auto"/>
        <w:ind w:firstLine="446"/>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устанавливает предмет закупок, количество и стоимость пополняемого оборудования, а также работ для обеспечения требований к условиям реализации ООП;</w:t>
      </w:r>
    </w:p>
    <w:p w:rsidR="00B75522" w:rsidRPr="00540501" w:rsidRDefault="00B75522" w:rsidP="00BF3696">
      <w:pPr>
        <w:widowControl w:val="0"/>
        <w:numPr>
          <w:ilvl w:val="0"/>
          <w:numId w:val="234"/>
        </w:numPr>
        <w:tabs>
          <w:tab w:val="left" w:pos="739"/>
        </w:tabs>
        <w:autoSpaceDE w:val="0"/>
        <w:autoSpaceDN w:val="0"/>
        <w:adjustRightInd w:val="0"/>
        <w:spacing w:after="0" w:line="360" w:lineRule="auto"/>
        <w:ind w:firstLine="446"/>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определяет величину затрат на обеспечение требований к условиям реализации ООП;</w:t>
      </w:r>
    </w:p>
    <w:p w:rsidR="00B75522" w:rsidRPr="00540501" w:rsidRDefault="00B75522" w:rsidP="00BF3696">
      <w:pPr>
        <w:widowControl w:val="0"/>
        <w:numPr>
          <w:ilvl w:val="0"/>
          <w:numId w:val="235"/>
        </w:numPr>
        <w:tabs>
          <w:tab w:val="left" w:pos="754"/>
        </w:tabs>
        <w:autoSpaceDE w:val="0"/>
        <w:autoSpaceDN w:val="0"/>
        <w:adjustRightInd w:val="0"/>
        <w:spacing w:after="0" w:line="360" w:lineRule="auto"/>
        <w:ind w:firstLine="451"/>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соотносит необходимые затраты с региональным (муниципальным) графиком внедрения Стандарта основно</w:t>
      </w:r>
      <w:r w:rsidR="00CA5E86" w:rsidRPr="00540501">
        <w:rPr>
          <w:rFonts w:ascii="Times New Roman" w:eastAsia="Times New Roman" w:hAnsi="Times New Roman"/>
          <w:sz w:val="24"/>
          <w:szCs w:val="24"/>
          <w:lang w:val="ru-RU" w:eastAsia="ru-RU"/>
        </w:rPr>
        <w:t xml:space="preserve">го уровня образования </w:t>
      </w:r>
      <w:r w:rsidRPr="00540501">
        <w:rPr>
          <w:rFonts w:ascii="Times New Roman" w:eastAsia="Times New Roman" w:hAnsi="Times New Roman"/>
          <w:sz w:val="24"/>
          <w:szCs w:val="24"/>
          <w:lang w:val="ru-RU" w:eastAsia="ru-RU"/>
        </w:rPr>
        <w:t>и определяет распределение по годам освоения средств на обеспечение требований к условиям реализации ООП в соответствии с ФГОС;</w:t>
      </w:r>
    </w:p>
    <w:p w:rsidR="00B75522" w:rsidRPr="00540501" w:rsidRDefault="00B75522" w:rsidP="00BF3696">
      <w:pPr>
        <w:widowControl w:val="0"/>
        <w:numPr>
          <w:ilvl w:val="0"/>
          <w:numId w:val="235"/>
        </w:numPr>
        <w:tabs>
          <w:tab w:val="left" w:pos="754"/>
        </w:tabs>
        <w:autoSpaceDE w:val="0"/>
        <w:autoSpaceDN w:val="0"/>
        <w:adjustRightInd w:val="0"/>
        <w:spacing w:after="0" w:line="360" w:lineRule="auto"/>
        <w:ind w:firstLine="451"/>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определяет объёмы финансирования, обеспечивающие реализацию внеурочной деятел</w:t>
      </w:r>
      <w:r w:rsidRPr="00540501">
        <w:rPr>
          <w:rFonts w:ascii="Times New Roman" w:eastAsia="Times New Roman" w:hAnsi="Times New Roman"/>
          <w:sz w:val="24"/>
          <w:szCs w:val="24"/>
          <w:lang w:val="ru-RU" w:eastAsia="ru-RU"/>
        </w:rPr>
        <w:t>ь</w:t>
      </w:r>
      <w:r w:rsidRPr="00540501">
        <w:rPr>
          <w:rFonts w:ascii="Times New Roman" w:eastAsia="Times New Roman" w:hAnsi="Times New Roman"/>
          <w:sz w:val="24"/>
          <w:szCs w:val="24"/>
          <w:lang w:val="ru-RU" w:eastAsia="ru-RU"/>
        </w:rPr>
        <w:t xml:space="preserve">ности обучающихся, включённой в основную образовательную программу </w:t>
      </w:r>
      <w:r w:rsidR="00C22A9C" w:rsidRPr="00540501">
        <w:rPr>
          <w:rFonts w:ascii="Times New Roman" w:hAnsi="Times New Roman"/>
          <w:sz w:val="24"/>
          <w:szCs w:val="24"/>
          <w:lang w:val="ru-RU"/>
        </w:rPr>
        <w:t xml:space="preserve">МОУ «СОШ № 2 </w:t>
      </w:r>
      <w:r w:rsidR="00C22A9C" w:rsidRPr="00540501">
        <w:rPr>
          <w:rFonts w:ascii="Times New Roman" w:hAnsi="Times New Roman"/>
          <w:sz w:val="24"/>
          <w:szCs w:val="24"/>
          <w:lang w:val="ru-RU"/>
        </w:rPr>
        <w:lastRenderedPageBreak/>
        <w:t>имени Д.М.Карбышева»</w:t>
      </w:r>
      <w:r w:rsidR="00946A95" w:rsidRPr="00540501">
        <w:rPr>
          <w:rFonts w:ascii="Times New Roman" w:eastAsia="Times New Roman" w:hAnsi="Times New Roman"/>
          <w:sz w:val="24"/>
          <w:szCs w:val="24"/>
          <w:lang w:val="ru-RU" w:eastAsia="ru-RU"/>
        </w:rPr>
        <w:t>»</w:t>
      </w:r>
      <w:r w:rsidRPr="00540501">
        <w:rPr>
          <w:rFonts w:ascii="Times New Roman" w:eastAsia="Times New Roman" w:hAnsi="Times New Roman"/>
          <w:sz w:val="24"/>
          <w:szCs w:val="24"/>
          <w:lang w:val="ru-RU" w:eastAsia="ru-RU"/>
        </w:rPr>
        <w:t xml:space="preserve">. </w:t>
      </w:r>
      <w:r w:rsidRPr="00540501">
        <w:rPr>
          <w:rFonts w:ascii="Times New Roman" w:eastAsia="Times New Roman" w:hAnsi="Times New Roman"/>
          <w:i/>
          <w:iCs/>
          <w:sz w:val="24"/>
          <w:szCs w:val="24"/>
          <w:lang w:val="ru-RU" w:eastAsia="ru-RU"/>
        </w:rPr>
        <w:t xml:space="preserve">Механизмы расчёта необходимого финансирования </w:t>
      </w:r>
      <w:r w:rsidRPr="00540501">
        <w:rPr>
          <w:rFonts w:ascii="Times New Roman" w:eastAsia="Times New Roman" w:hAnsi="Times New Roman"/>
          <w:sz w:val="24"/>
          <w:szCs w:val="24"/>
          <w:lang w:val="ru-RU" w:eastAsia="ru-RU"/>
        </w:rPr>
        <w:t>представлены в материалах Минобрнауки «Модельная методика введения нормативного подушевого финанс</w:t>
      </w:r>
      <w:r w:rsidRPr="00540501">
        <w:rPr>
          <w:rFonts w:ascii="Times New Roman" w:eastAsia="Times New Roman" w:hAnsi="Times New Roman"/>
          <w:sz w:val="24"/>
          <w:szCs w:val="24"/>
          <w:lang w:val="ru-RU" w:eastAsia="ru-RU"/>
        </w:rPr>
        <w:t>и</w:t>
      </w:r>
      <w:r w:rsidRPr="00540501">
        <w:rPr>
          <w:rFonts w:ascii="Times New Roman" w:eastAsia="Times New Roman" w:hAnsi="Times New Roman"/>
          <w:sz w:val="24"/>
          <w:szCs w:val="24"/>
          <w:lang w:val="ru-RU" w:eastAsia="ru-RU"/>
        </w:rPr>
        <w:t>рования реализации государственных гарантий прав граждан на получение общедоступного и бесплатного общего образования» (утверждена Минобрнауки 22 ноября 2007 г.), «Новая сист</w:t>
      </w:r>
      <w:r w:rsidRPr="00540501">
        <w:rPr>
          <w:rFonts w:ascii="Times New Roman" w:eastAsia="Times New Roman" w:hAnsi="Times New Roman"/>
          <w:sz w:val="24"/>
          <w:szCs w:val="24"/>
          <w:lang w:val="ru-RU" w:eastAsia="ru-RU"/>
        </w:rPr>
        <w:t>е</w:t>
      </w:r>
      <w:r w:rsidRPr="00540501">
        <w:rPr>
          <w:rFonts w:ascii="Times New Roman" w:eastAsia="Times New Roman" w:hAnsi="Times New Roman"/>
          <w:sz w:val="24"/>
          <w:szCs w:val="24"/>
          <w:lang w:val="ru-RU" w:eastAsia="ru-RU"/>
        </w:rPr>
        <w:t>ма оплаты труда работников образования. Модельная методика формирования системы оплаты труда и стимулирования работников государственных образовательных учреждений субъектов Российской Федерации и муниципальных образовательных учреждений» (утверждена Миноб</w:t>
      </w:r>
      <w:r w:rsidRPr="00540501">
        <w:rPr>
          <w:rFonts w:ascii="Times New Roman" w:eastAsia="Times New Roman" w:hAnsi="Times New Roman"/>
          <w:sz w:val="24"/>
          <w:szCs w:val="24"/>
          <w:lang w:val="ru-RU" w:eastAsia="ru-RU"/>
        </w:rPr>
        <w:t>р</w:t>
      </w:r>
      <w:r w:rsidRPr="00540501">
        <w:rPr>
          <w:rFonts w:ascii="Times New Roman" w:eastAsia="Times New Roman" w:hAnsi="Times New Roman"/>
          <w:sz w:val="24"/>
          <w:szCs w:val="24"/>
          <w:lang w:val="ru-RU" w:eastAsia="ru-RU"/>
        </w:rPr>
        <w:t>науки 22 ноября 2007 г.), а также в письме Департамента общего образования «Финансовое обеспечение внедрения ФГОС. Вопросы-ответы», которым предложены дополнения к модел</w:t>
      </w:r>
      <w:r w:rsidRPr="00540501">
        <w:rPr>
          <w:rFonts w:ascii="Times New Roman" w:eastAsia="Times New Roman" w:hAnsi="Times New Roman"/>
          <w:sz w:val="24"/>
          <w:szCs w:val="24"/>
          <w:lang w:val="ru-RU" w:eastAsia="ru-RU"/>
        </w:rPr>
        <w:t>ь</w:t>
      </w:r>
      <w:r w:rsidRPr="00540501">
        <w:rPr>
          <w:rFonts w:ascii="Times New Roman" w:eastAsia="Times New Roman" w:hAnsi="Times New Roman"/>
          <w:sz w:val="24"/>
          <w:szCs w:val="24"/>
          <w:lang w:val="ru-RU" w:eastAsia="ru-RU"/>
        </w:rPr>
        <w:t>ным методикам в соответствии с требованиями ФГОС);</w:t>
      </w:r>
    </w:p>
    <w:p w:rsidR="00B75522" w:rsidRPr="00B75522" w:rsidRDefault="00B75522" w:rsidP="00BF3696">
      <w:pPr>
        <w:widowControl w:val="0"/>
        <w:numPr>
          <w:ilvl w:val="0"/>
          <w:numId w:val="235"/>
        </w:numPr>
        <w:tabs>
          <w:tab w:val="left" w:pos="754"/>
        </w:tabs>
        <w:autoSpaceDE w:val="0"/>
        <w:autoSpaceDN w:val="0"/>
        <w:adjustRightInd w:val="0"/>
        <w:spacing w:after="0" w:line="360" w:lineRule="auto"/>
        <w:ind w:firstLine="451"/>
        <w:jc w:val="both"/>
        <w:rPr>
          <w:rFonts w:ascii="Times New Roman" w:eastAsia="Times New Roman" w:hAnsi="Times New Roman"/>
          <w:sz w:val="24"/>
          <w:szCs w:val="24"/>
          <w:lang w:eastAsia="ru-RU"/>
        </w:rPr>
      </w:pPr>
      <w:r w:rsidRPr="00540501">
        <w:rPr>
          <w:rFonts w:ascii="Times New Roman" w:eastAsia="Times New Roman" w:hAnsi="Times New Roman"/>
          <w:sz w:val="24"/>
          <w:szCs w:val="24"/>
          <w:lang w:val="ru-RU" w:eastAsia="ru-RU"/>
        </w:rPr>
        <w:t xml:space="preserve">разрабатывает финансовый механизм интеграции между </w:t>
      </w:r>
      <w:r w:rsidR="00C22A9C" w:rsidRPr="00540501">
        <w:rPr>
          <w:rFonts w:ascii="Times New Roman" w:hAnsi="Times New Roman"/>
          <w:sz w:val="24"/>
          <w:szCs w:val="24"/>
          <w:lang w:val="ru-RU"/>
        </w:rPr>
        <w:t>МОУ «СОШ № 2 имени Д.М.Карбышева»</w:t>
      </w:r>
      <w:r w:rsidRPr="00540501">
        <w:rPr>
          <w:rFonts w:ascii="Times New Roman" w:eastAsia="Times New Roman" w:hAnsi="Times New Roman"/>
          <w:sz w:val="24"/>
          <w:szCs w:val="24"/>
          <w:lang w:val="ru-RU" w:eastAsia="ru-RU"/>
        </w:rPr>
        <w:t>и учреждениями дополнительного образования детей, а также другими соц</w:t>
      </w:r>
      <w:r w:rsidRPr="00540501">
        <w:rPr>
          <w:rFonts w:ascii="Times New Roman" w:eastAsia="Times New Roman" w:hAnsi="Times New Roman"/>
          <w:sz w:val="24"/>
          <w:szCs w:val="24"/>
          <w:lang w:val="ru-RU" w:eastAsia="ru-RU"/>
        </w:rPr>
        <w:t>и</w:t>
      </w:r>
      <w:r w:rsidRPr="00540501">
        <w:rPr>
          <w:rFonts w:ascii="Times New Roman" w:eastAsia="Times New Roman" w:hAnsi="Times New Roman"/>
          <w:sz w:val="24"/>
          <w:szCs w:val="24"/>
          <w:lang w:val="ru-RU" w:eastAsia="ru-RU"/>
        </w:rPr>
        <w:t xml:space="preserve">альными партнёрами, организующими внеурочную деятельность обучающихся, и отражает его в своих локальных актах. </w:t>
      </w:r>
      <w:r w:rsidRPr="00B75522">
        <w:rPr>
          <w:rFonts w:ascii="Times New Roman" w:eastAsia="Times New Roman" w:hAnsi="Times New Roman"/>
          <w:sz w:val="24"/>
          <w:szCs w:val="24"/>
          <w:lang w:eastAsia="ru-RU"/>
        </w:rPr>
        <w:t>При этом учитывается, что взаимодействие может осуществляться:</w:t>
      </w:r>
    </w:p>
    <w:p w:rsidR="00B75522" w:rsidRPr="00540501" w:rsidRDefault="00B75522" w:rsidP="00BF3696">
      <w:pPr>
        <w:widowControl w:val="0"/>
        <w:numPr>
          <w:ilvl w:val="0"/>
          <w:numId w:val="236"/>
        </w:numPr>
        <w:tabs>
          <w:tab w:val="left" w:pos="778"/>
        </w:tabs>
        <w:autoSpaceDE w:val="0"/>
        <w:autoSpaceDN w:val="0"/>
        <w:adjustRightInd w:val="0"/>
        <w:spacing w:after="0" w:line="360" w:lineRule="auto"/>
        <w:ind w:firstLine="446"/>
        <w:jc w:val="both"/>
        <w:rPr>
          <w:rFonts w:ascii="Times New Roman" w:eastAsia="Times New Roman" w:hAnsi="Times New Roman"/>
          <w:i/>
          <w:iCs/>
          <w:sz w:val="24"/>
          <w:szCs w:val="24"/>
          <w:lang w:val="ru-RU" w:eastAsia="ru-RU"/>
        </w:rPr>
      </w:pPr>
      <w:r w:rsidRPr="00540501">
        <w:rPr>
          <w:rFonts w:ascii="Times New Roman" w:eastAsia="Times New Roman" w:hAnsi="Times New Roman"/>
          <w:i/>
          <w:iCs/>
          <w:sz w:val="24"/>
          <w:szCs w:val="24"/>
          <w:lang w:val="ru-RU" w:eastAsia="ru-RU"/>
        </w:rPr>
        <w:t xml:space="preserve">на основе договоров </w:t>
      </w:r>
      <w:r w:rsidRPr="00540501">
        <w:rPr>
          <w:rFonts w:ascii="Times New Roman" w:eastAsia="Times New Roman" w:hAnsi="Times New Roman"/>
          <w:sz w:val="24"/>
          <w:szCs w:val="24"/>
          <w:lang w:val="ru-RU" w:eastAsia="ru-RU"/>
        </w:rPr>
        <w:t xml:space="preserve">на проведение занятий в рамках кружков, секций, клубов и др. по различным направлениям внеурочной деятельности на базе </w:t>
      </w:r>
      <w:r w:rsidR="00CA5E86" w:rsidRPr="00540501">
        <w:rPr>
          <w:rFonts w:ascii="Times New Roman" w:eastAsia="Times New Roman" w:hAnsi="Times New Roman"/>
          <w:sz w:val="24"/>
          <w:szCs w:val="24"/>
          <w:lang w:val="ru-RU" w:eastAsia="ru-RU"/>
        </w:rPr>
        <w:t>школы</w:t>
      </w:r>
      <w:r w:rsidRPr="00540501">
        <w:rPr>
          <w:rFonts w:ascii="Times New Roman" w:eastAsia="Times New Roman" w:hAnsi="Times New Roman"/>
          <w:sz w:val="24"/>
          <w:szCs w:val="24"/>
          <w:lang w:val="ru-RU" w:eastAsia="ru-RU"/>
        </w:rPr>
        <w:t xml:space="preserve"> и учреждения дополнител</w:t>
      </w:r>
      <w:r w:rsidRPr="00540501">
        <w:rPr>
          <w:rFonts w:ascii="Times New Roman" w:eastAsia="Times New Roman" w:hAnsi="Times New Roman"/>
          <w:sz w:val="24"/>
          <w:szCs w:val="24"/>
          <w:lang w:val="ru-RU" w:eastAsia="ru-RU"/>
        </w:rPr>
        <w:t>ь</w:t>
      </w:r>
      <w:r w:rsidRPr="00540501">
        <w:rPr>
          <w:rFonts w:ascii="Times New Roman" w:eastAsia="Times New Roman" w:hAnsi="Times New Roman"/>
          <w:sz w:val="24"/>
          <w:szCs w:val="24"/>
          <w:lang w:val="ru-RU" w:eastAsia="ru-RU"/>
        </w:rPr>
        <w:t>ного образования, клуба, спортивного комплекса и др.;</w:t>
      </w:r>
    </w:p>
    <w:p w:rsidR="00B75522" w:rsidRPr="00540501" w:rsidRDefault="00B75522" w:rsidP="00BF3696">
      <w:pPr>
        <w:widowControl w:val="0"/>
        <w:numPr>
          <w:ilvl w:val="0"/>
          <w:numId w:val="236"/>
        </w:numPr>
        <w:tabs>
          <w:tab w:val="left" w:pos="778"/>
        </w:tabs>
        <w:autoSpaceDE w:val="0"/>
        <w:autoSpaceDN w:val="0"/>
        <w:adjustRightInd w:val="0"/>
        <w:spacing w:after="0" w:line="360" w:lineRule="auto"/>
        <w:ind w:firstLine="446"/>
        <w:jc w:val="both"/>
        <w:rPr>
          <w:rFonts w:ascii="Times New Roman" w:eastAsia="Times New Roman" w:hAnsi="Times New Roman"/>
          <w:sz w:val="24"/>
          <w:szCs w:val="24"/>
          <w:lang w:val="ru-RU" w:eastAsia="ru-RU"/>
        </w:rPr>
      </w:pPr>
      <w:r w:rsidRPr="00540501">
        <w:rPr>
          <w:rFonts w:ascii="Times New Roman" w:eastAsia="Times New Roman" w:hAnsi="Times New Roman"/>
          <w:sz w:val="24"/>
          <w:szCs w:val="24"/>
          <w:lang w:val="ru-RU" w:eastAsia="ru-RU"/>
        </w:rPr>
        <w:t xml:space="preserve">за счёт </w:t>
      </w:r>
      <w:r w:rsidRPr="00540501">
        <w:rPr>
          <w:rFonts w:ascii="Times New Roman" w:eastAsia="Times New Roman" w:hAnsi="Times New Roman"/>
          <w:i/>
          <w:iCs/>
          <w:sz w:val="24"/>
          <w:szCs w:val="24"/>
          <w:lang w:val="ru-RU" w:eastAsia="ru-RU"/>
        </w:rPr>
        <w:t xml:space="preserve">выделения ставок педагогов дополнительного образования, </w:t>
      </w:r>
      <w:r w:rsidRPr="00540501">
        <w:rPr>
          <w:rFonts w:ascii="Times New Roman" w:eastAsia="Times New Roman" w:hAnsi="Times New Roman"/>
          <w:sz w:val="24"/>
          <w:szCs w:val="24"/>
          <w:lang w:val="ru-RU" w:eastAsia="ru-RU"/>
        </w:rPr>
        <w:t>которые обеспеч</w:t>
      </w:r>
      <w:r w:rsidRPr="00540501">
        <w:rPr>
          <w:rFonts w:ascii="Times New Roman" w:eastAsia="Times New Roman" w:hAnsi="Times New Roman"/>
          <w:sz w:val="24"/>
          <w:szCs w:val="24"/>
          <w:lang w:val="ru-RU" w:eastAsia="ru-RU"/>
        </w:rPr>
        <w:t>и</w:t>
      </w:r>
      <w:r w:rsidRPr="00540501">
        <w:rPr>
          <w:rFonts w:ascii="Times New Roman" w:eastAsia="Times New Roman" w:hAnsi="Times New Roman"/>
          <w:sz w:val="24"/>
          <w:szCs w:val="24"/>
          <w:lang w:val="ru-RU" w:eastAsia="ru-RU"/>
        </w:rPr>
        <w:t xml:space="preserve">вают реализацию для обучающихся в </w:t>
      </w:r>
      <w:r w:rsidR="00C22A9C" w:rsidRPr="00540501">
        <w:rPr>
          <w:rFonts w:ascii="Times New Roman" w:hAnsi="Times New Roman"/>
          <w:sz w:val="24"/>
          <w:szCs w:val="24"/>
          <w:lang w:val="ru-RU"/>
        </w:rPr>
        <w:t>МОУ «СОШ № 2 имени Д.М.Карбышева»</w:t>
      </w:r>
      <w:r w:rsidRPr="00540501">
        <w:rPr>
          <w:rFonts w:ascii="Times New Roman" w:eastAsia="Times New Roman" w:hAnsi="Times New Roman"/>
          <w:sz w:val="24"/>
          <w:szCs w:val="24"/>
          <w:lang w:val="ru-RU" w:eastAsia="ru-RU"/>
        </w:rPr>
        <w:t>широкого спе</w:t>
      </w:r>
      <w:r w:rsidRPr="00540501">
        <w:rPr>
          <w:rFonts w:ascii="Times New Roman" w:eastAsia="Times New Roman" w:hAnsi="Times New Roman"/>
          <w:sz w:val="24"/>
          <w:szCs w:val="24"/>
          <w:lang w:val="ru-RU" w:eastAsia="ru-RU"/>
        </w:rPr>
        <w:t>к</w:t>
      </w:r>
      <w:r w:rsidRPr="00540501">
        <w:rPr>
          <w:rFonts w:ascii="Times New Roman" w:eastAsia="Times New Roman" w:hAnsi="Times New Roman"/>
          <w:sz w:val="24"/>
          <w:szCs w:val="24"/>
          <w:lang w:val="ru-RU" w:eastAsia="ru-RU"/>
        </w:rPr>
        <w:t>тра программ внеурочной деятельности.</w:t>
      </w:r>
    </w:p>
    <w:p w:rsidR="003F172A" w:rsidRPr="00540501" w:rsidRDefault="003F172A" w:rsidP="003F172A">
      <w:pPr>
        <w:autoSpaceDE w:val="0"/>
        <w:spacing w:after="0" w:line="360" w:lineRule="auto"/>
        <w:rPr>
          <w:rFonts w:ascii="Times New Roman" w:hAnsi="Times New Roman"/>
          <w:i/>
          <w:lang w:val="ru-RU"/>
        </w:rPr>
      </w:pPr>
    </w:p>
    <w:p w:rsidR="00283B78" w:rsidRPr="00540501" w:rsidRDefault="00283B78" w:rsidP="00214624">
      <w:pPr>
        <w:pStyle w:val="3"/>
        <w:numPr>
          <w:ilvl w:val="2"/>
          <w:numId w:val="66"/>
        </w:numPr>
        <w:spacing w:before="0" w:line="360" w:lineRule="auto"/>
        <w:rPr>
          <w:sz w:val="24"/>
          <w:szCs w:val="24"/>
          <w:lang w:val="ru-RU"/>
        </w:rPr>
      </w:pPr>
      <w:bookmarkStart w:id="283" w:name="_Toc410654081"/>
      <w:bookmarkStart w:id="284" w:name="_Toc409691739"/>
      <w:bookmarkStart w:id="285" w:name="_Toc414553289"/>
      <w:bookmarkStart w:id="286" w:name="bookmark423"/>
      <w:r w:rsidRPr="00540501">
        <w:rPr>
          <w:sz w:val="24"/>
          <w:szCs w:val="24"/>
          <w:lang w:val="ru-RU"/>
        </w:rPr>
        <w:t>Материально-технические условия реализации основной</w:t>
      </w:r>
      <w:bookmarkStart w:id="287" w:name="_Toc410654082"/>
      <w:bookmarkEnd w:id="283"/>
      <w:r w:rsidRPr="00540501">
        <w:rPr>
          <w:sz w:val="24"/>
          <w:szCs w:val="24"/>
          <w:lang w:val="ru-RU"/>
        </w:rPr>
        <w:t>образовательной програ</w:t>
      </w:r>
      <w:r w:rsidRPr="00540501">
        <w:rPr>
          <w:sz w:val="24"/>
          <w:szCs w:val="24"/>
          <w:lang w:val="ru-RU"/>
        </w:rPr>
        <w:t>м</w:t>
      </w:r>
      <w:r w:rsidRPr="00540501">
        <w:rPr>
          <w:sz w:val="24"/>
          <w:szCs w:val="24"/>
          <w:lang w:val="ru-RU"/>
        </w:rPr>
        <w:t>мы</w:t>
      </w:r>
      <w:bookmarkEnd w:id="284"/>
      <w:bookmarkEnd w:id="285"/>
      <w:bookmarkEnd w:id="287"/>
    </w:p>
    <w:p w:rsidR="003F172A" w:rsidRPr="00540501" w:rsidRDefault="003F172A" w:rsidP="003F172A">
      <w:pPr>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Материально-техническая база образовательно</w:t>
      </w:r>
      <w:r w:rsidR="001A0F7F" w:rsidRPr="00540501">
        <w:rPr>
          <w:rFonts w:ascii="Times New Roman" w:hAnsi="Times New Roman"/>
          <w:sz w:val="24"/>
          <w:szCs w:val="24"/>
          <w:lang w:val="ru-RU"/>
        </w:rPr>
        <w:t>й организации</w:t>
      </w:r>
      <w:r w:rsidR="00B65A6F" w:rsidRPr="00540501">
        <w:rPr>
          <w:rFonts w:ascii="Times New Roman" w:hAnsi="Times New Roman"/>
          <w:sz w:val="24"/>
          <w:szCs w:val="24"/>
          <w:lang w:val="ru-RU"/>
        </w:rPr>
        <w:t>, МОУ «СОШ № 2 имени Д.М.Карбышева»</w:t>
      </w:r>
      <w:r w:rsidRPr="00540501">
        <w:rPr>
          <w:rFonts w:ascii="Times New Roman" w:hAnsi="Times New Roman"/>
          <w:sz w:val="24"/>
          <w:szCs w:val="24"/>
          <w:lang w:val="ru-RU"/>
        </w:rPr>
        <w:t>, должна быть приведена в соответствие с задачами по обеспечению реализ</w:t>
      </w:r>
      <w:r w:rsidRPr="00540501">
        <w:rPr>
          <w:rFonts w:ascii="Times New Roman" w:hAnsi="Times New Roman"/>
          <w:sz w:val="24"/>
          <w:szCs w:val="24"/>
          <w:lang w:val="ru-RU"/>
        </w:rPr>
        <w:t>а</w:t>
      </w:r>
      <w:r w:rsidRPr="00540501">
        <w:rPr>
          <w:rFonts w:ascii="Times New Roman" w:hAnsi="Times New Roman"/>
          <w:sz w:val="24"/>
          <w:szCs w:val="24"/>
          <w:lang w:val="ru-RU"/>
        </w:rPr>
        <w:t>ции основной образовательной программы образовательно</w:t>
      </w:r>
      <w:r w:rsidR="001A0F7F" w:rsidRPr="00540501">
        <w:rPr>
          <w:rFonts w:ascii="Times New Roman" w:hAnsi="Times New Roman"/>
          <w:sz w:val="24"/>
          <w:szCs w:val="24"/>
          <w:lang w:val="ru-RU"/>
        </w:rPr>
        <w:t>й организации</w:t>
      </w:r>
      <w:r w:rsidRPr="00540501">
        <w:rPr>
          <w:rFonts w:ascii="Times New Roman" w:hAnsi="Times New Roman"/>
          <w:sz w:val="24"/>
          <w:szCs w:val="24"/>
          <w:lang w:val="ru-RU"/>
        </w:rPr>
        <w:t>, необходимого уче</w:t>
      </w:r>
      <w:r w:rsidRPr="00540501">
        <w:rPr>
          <w:rFonts w:ascii="Times New Roman" w:hAnsi="Times New Roman"/>
          <w:sz w:val="24"/>
          <w:szCs w:val="24"/>
          <w:lang w:val="ru-RU"/>
        </w:rPr>
        <w:t>б</w:t>
      </w:r>
      <w:r w:rsidRPr="00540501">
        <w:rPr>
          <w:rFonts w:ascii="Times New Roman" w:hAnsi="Times New Roman"/>
          <w:sz w:val="24"/>
          <w:szCs w:val="24"/>
          <w:lang w:val="ru-RU"/>
        </w:rPr>
        <w:t>но-материального оснащения образовательно</w:t>
      </w:r>
      <w:r w:rsidR="001A0F7F" w:rsidRPr="00540501">
        <w:rPr>
          <w:rFonts w:ascii="Times New Roman" w:hAnsi="Times New Roman"/>
          <w:sz w:val="24"/>
          <w:szCs w:val="24"/>
          <w:lang w:val="ru-RU"/>
        </w:rPr>
        <w:t xml:space="preserve">й деятельности </w:t>
      </w:r>
      <w:r w:rsidRPr="00540501">
        <w:rPr>
          <w:rFonts w:ascii="Times New Roman" w:hAnsi="Times New Roman"/>
          <w:sz w:val="24"/>
          <w:szCs w:val="24"/>
          <w:lang w:val="ru-RU"/>
        </w:rPr>
        <w:t>и созданию соответствующей о</w:t>
      </w:r>
      <w:r w:rsidRPr="00540501">
        <w:rPr>
          <w:rFonts w:ascii="Times New Roman" w:hAnsi="Times New Roman"/>
          <w:sz w:val="24"/>
          <w:szCs w:val="24"/>
          <w:lang w:val="ru-RU"/>
        </w:rPr>
        <w:t>б</w:t>
      </w:r>
      <w:r w:rsidRPr="00540501">
        <w:rPr>
          <w:rFonts w:ascii="Times New Roman" w:hAnsi="Times New Roman"/>
          <w:sz w:val="24"/>
          <w:szCs w:val="24"/>
          <w:lang w:val="ru-RU"/>
        </w:rPr>
        <w:t>разовательной и социальной среды.</w:t>
      </w:r>
    </w:p>
    <w:p w:rsidR="003F172A" w:rsidRPr="00540501" w:rsidRDefault="003F172A" w:rsidP="003F172A">
      <w:pPr>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Критериальными источниками оценки учебно-материального обеспечения образовател</w:t>
      </w:r>
      <w:r w:rsidRPr="00540501">
        <w:rPr>
          <w:rFonts w:ascii="Times New Roman" w:hAnsi="Times New Roman"/>
          <w:sz w:val="24"/>
          <w:szCs w:val="24"/>
          <w:lang w:val="ru-RU"/>
        </w:rPr>
        <w:t>ь</w:t>
      </w:r>
      <w:r w:rsidRPr="00540501">
        <w:rPr>
          <w:rFonts w:ascii="Times New Roman" w:hAnsi="Times New Roman"/>
          <w:sz w:val="24"/>
          <w:szCs w:val="24"/>
          <w:lang w:val="ru-RU"/>
        </w:rPr>
        <w:t>но</w:t>
      </w:r>
      <w:r w:rsidR="001A0F7F" w:rsidRPr="00540501">
        <w:rPr>
          <w:rFonts w:ascii="Times New Roman" w:hAnsi="Times New Roman"/>
          <w:sz w:val="24"/>
          <w:szCs w:val="24"/>
          <w:lang w:val="ru-RU"/>
        </w:rPr>
        <w:t>й деятельности</w:t>
      </w:r>
      <w:r w:rsidRPr="00540501">
        <w:rPr>
          <w:rFonts w:ascii="Times New Roman" w:hAnsi="Times New Roman"/>
          <w:sz w:val="24"/>
          <w:szCs w:val="24"/>
          <w:lang w:val="ru-RU"/>
        </w:rPr>
        <w:t xml:space="preserve"> являются требования Стандарта, требования и условия Положения о лице</w:t>
      </w:r>
      <w:r w:rsidRPr="00540501">
        <w:rPr>
          <w:rFonts w:ascii="Times New Roman" w:hAnsi="Times New Roman"/>
          <w:sz w:val="24"/>
          <w:szCs w:val="24"/>
          <w:lang w:val="ru-RU"/>
        </w:rPr>
        <w:t>н</w:t>
      </w:r>
      <w:r w:rsidRPr="00540501">
        <w:rPr>
          <w:rFonts w:ascii="Times New Roman" w:hAnsi="Times New Roman"/>
          <w:sz w:val="24"/>
          <w:szCs w:val="24"/>
          <w:lang w:val="ru-RU"/>
        </w:rPr>
        <w:t>зировании образовательной деятельности, утверждённого постановлением Правительства Ро</w:t>
      </w:r>
      <w:r w:rsidRPr="00540501">
        <w:rPr>
          <w:rFonts w:ascii="Times New Roman" w:hAnsi="Times New Roman"/>
          <w:sz w:val="24"/>
          <w:szCs w:val="24"/>
          <w:lang w:val="ru-RU"/>
        </w:rPr>
        <w:t>с</w:t>
      </w:r>
      <w:r w:rsidRPr="00540501">
        <w:rPr>
          <w:rFonts w:ascii="Times New Roman" w:hAnsi="Times New Roman"/>
          <w:sz w:val="24"/>
          <w:szCs w:val="24"/>
          <w:lang w:val="ru-RU"/>
        </w:rPr>
        <w:t>сийской Федерации от 31</w:t>
      </w:r>
      <w:r w:rsidRPr="003F172A">
        <w:rPr>
          <w:rFonts w:ascii="Times New Roman" w:hAnsi="Times New Roman"/>
          <w:sz w:val="24"/>
          <w:szCs w:val="24"/>
        </w:rPr>
        <w:t> </w:t>
      </w:r>
      <w:r w:rsidRPr="00540501">
        <w:rPr>
          <w:rFonts w:ascii="Times New Roman" w:hAnsi="Times New Roman"/>
          <w:sz w:val="24"/>
          <w:szCs w:val="24"/>
          <w:lang w:val="ru-RU"/>
        </w:rPr>
        <w:t>марта 2009</w:t>
      </w:r>
      <w:r w:rsidRPr="003F172A">
        <w:rPr>
          <w:rFonts w:ascii="Times New Roman" w:hAnsi="Times New Roman"/>
          <w:sz w:val="24"/>
          <w:szCs w:val="24"/>
        </w:rPr>
        <w:t> </w:t>
      </w:r>
      <w:r w:rsidRPr="00540501">
        <w:rPr>
          <w:rFonts w:ascii="Times New Roman" w:hAnsi="Times New Roman"/>
          <w:sz w:val="24"/>
          <w:szCs w:val="24"/>
          <w:lang w:val="ru-RU"/>
        </w:rPr>
        <w:t>г. №</w:t>
      </w:r>
      <w:r w:rsidRPr="003F172A">
        <w:rPr>
          <w:rFonts w:ascii="Times New Roman" w:hAnsi="Times New Roman"/>
          <w:sz w:val="24"/>
          <w:szCs w:val="24"/>
        </w:rPr>
        <w:t> </w:t>
      </w:r>
      <w:r w:rsidRPr="00540501">
        <w:rPr>
          <w:rFonts w:ascii="Times New Roman" w:hAnsi="Times New Roman"/>
          <w:sz w:val="24"/>
          <w:szCs w:val="24"/>
          <w:lang w:val="ru-RU"/>
        </w:rPr>
        <w:t>277, а также соответствующие методические рек</w:t>
      </w:r>
      <w:r w:rsidRPr="00540501">
        <w:rPr>
          <w:rFonts w:ascii="Times New Roman" w:hAnsi="Times New Roman"/>
          <w:sz w:val="24"/>
          <w:szCs w:val="24"/>
          <w:lang w:val="ru-RU"/>
        </w:rPr>
        <w:t>о</w:t>
      </w:r>
      <w:r w:rsidRPr="00540501">
        <w:rPr>
          <w:rFonts w:ascii="Times New Roman" w:hAnsi="Times New Roman"/>
          <w:sz w:val="24"/>
          <w:szCs w:val="24"/>
          <w:lang w:val="ru-RU"/>
        </w:rPr>
        <w:t>мендации, в том числе:</w:t>
      </w:r>
    </w:p>
    <w:p w:rsidR="003F172A" w:rsidRPr="00540501" w:rsidRDefault="003F172A" w:rsidP="003F172A">
      <w:pPr>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t>—</w:t>
      </w:r>
      <w:r w:rsidRPr="003F172A">
        <w:rPr>
          <w:rFonts w:ascii="Times New Roman" w:hAnsi="Times New Roman"/>
          <w:sz w:val="24"/>
          <w:szCs w:val="24"/>
        </w:rPr>
        <w:t> </w:t>
      </w:r>
      <w:r w:rsidRPr="00540501">
        <w:rPr>
          <w:rFonts w:ascii="Times New Roman" w:hAnsi="Times New Roman"/>
          <w:sz w:val="24"/>
          <w:szCs w:val="24"/>
          <w:lang w:val="ru-RU"/>
        </w:rPr>
        <w:t>письмо Департамента государственной политики в сфере образования Минобранауки России от 1</w:t>
      </w:r>
      <w:r w:rsidRPr="003F172A">
        <w:rPr>
          <w:rFonts w:ascii="Times New Roman" w:hAnsi="Times New Roman"/>
          <w:sz w:val="24"/>
          <w:szCs w:val="24"/>
        </w:rPr>
        <w:t> </w:t>
      </w:r>
      <w:r w:rsidRPr="00540501">
        <w:rPr>
          <w:rFonts w:ascii="Times New Roman" w:hAnsi="Times New Roman"/>
          <w:sz w:val="24"/>
          <w:szCs w:val="24"/>
          <w:lang w:val="ru-RU"/>
        </w:rPr>
        <w:t>апреля 2005</w:t>
      </w:r>
      <w:r w:rsidRPr="003F172A">
        <w:rPr>
          <w:rFonts w:ascii="Times New Roman" w:hAnsi="Times New Roman"/>
          <w:sz w:val="24"/>
          <w:szCs w:val="24"/>
        </w:rPr>
        <w:t> </w:t>
      </w:r>
      <w:r w:rsidRPr="00540501">
        <w:rPr>
          <w:rFonts w:ascii="Times New Roman" w:hAnsi="Times New Roman"/>
          <w:sz w:val="24"/>
          <w:szCs w:val="24"/>
          <w:lang w:val="ru-RU"/>
        </w:rPr>
        <w:t>г. №</w:t>
      </w:r>
      <w:r w:rsidRPr="003F172A">
        <w:rPr>
          <w:rFonts w:ascii="Times New Roman" w:hAnsi="Times New Roman"/>
          <w:sz w:val="24"/>
          <w:szCs w:val="24"/>
        </w:rPr>
        <w:t> </w:t>
      </w:r>
      <w:r w:rsidRPr="00540501">
        <w:rPr>
          <w:rFonts w:ascii="Times New Roman" w:hAnsi="Times New Roman"/>
          <w:sz w:val="24"/>
          <w:szCs w:val="24"/>
          <w:lang w:val="ru-RU"/>
        </w:rPr>
        <w:t>03-417 «О Перечне учебного и компьютерного оборудования для оснащения общеобразовательных учреждений»);</w:t>
      </w:r>
    </w:p>
    <w:p w:rsidR="003F172A" w:rsidRPr="00540501" w:rsidRDefault="003F172A" w:rsidP="003F172A">
      <w:pPr>
        <w:pStyle w:val="afa"/>
        <w:spacing w:after="0" w:line="360" w:lineRule="auto"/>
        <w:ind w:firstLine="454"/>
        <w:jc w:val="both"/>
        <w:rPr>
          <w:rFonts w:ascii="Times New Roman" w:hAnsi="Times New Roman"/>
          <w:sz w:val="24"/>
          <w:szCs w:val="24"/>
          <w:lang w:val="ru-RU"/>
        </w:rPr>
      </w:pPr>
      <w:r w:rsidRPr="00540501">
        <w:rPr>
          <w:rFonts w:ascii="Times New Roman" w:hAnsi="Times New Roman"/>
          <w:sz w:val="24"/>
          <w:szCs w:val="24"/>
          <w:lang w:val="ru-RU"/>
        </w:rPr>
        <w:lastRenderedPageBreak/>
        <w:t>—</w:t>
      </w:r>
      <w:r w:rsidRPr="003F172A">
        <w:rPr>
          <w:rFonts w:ascii="Times New Roman" w:hAnsi="Times New Roman"/>
          <w:sz w:val="24"/>
          <w:szCs w:val="24"/>
        </w:rPr>
        <w:t> </w:t>
      </w:r>
      <w:r w:rsidRPr="00540501">
        <w:rPr>
          <w:rFonts w:ascii="Times New Roman" w:hAnsi="Times New Roman"/>
          <w:sz w:val="24"/>
          <w:szCs w:val="24"/>
          <w:lang w:val="ru-RU"/>
        </w:rPr>
        <w:t>перечни рекомендуемой учебной литературы и цифровых образовательных ресурсов;</w:t>
      </w:r>
    </w:p>
    <w:p w:rsidR="003F172A" w:rsidRPr="00540501" w:rsidRDefault="003F172A" w:rsidP="003F172A">
      <w:pPr>
        <w:pStyle w:val="afa"/>
        <w:spacing w:after="0" w:line="360" w:lineRule="auto"/>
        <w:ind w:firstLine="454"/>
        <w:jc w:val="both"/>
        <w:rPr>
          <w:rStyle w:val="default005f005fchar1char1"/>
          <w:szCs w:val="24"/>
          <w:lang w:val="ru-RU"/>
        </w:rPr>
      </w:pPr>
      <w:r w:rsidRPr="00540501">
        <w:rPr>
          <w:rStyle w:val="default005f005fchar1char1"/>
          <w:szCs w:val="24"/>
          <w:lang w:val="ru-RU"/>
        </w:rPr>
        <w:t>В соответствии с требованиями ФГОС должны быть оборудованы:</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учебные кабинеты с автоматизированными рабочими местами обучающихся и педагог</w:t>
      </w:r>
      <w:r w:rsidRPr="00540501">
        <w:rPr>
          <w:rStyle w:val="default005f005fchar1char1"/>
          <w:lang w:val="ru-RU"/>
        </w:rPr>
        <w:t>и</w:t>
      </w:r>
      <w:r w:rsidRPr="00540501">
        <w:rPr>
          <w:rStyle w:val="default005f005fchar1char1"/>
          <w:lang w:val="ru-RU"/>
        </w:rPr>
        <w:t>ческих работников;</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лекционные аудитории;</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помещения для занятий учебно-исследовательской и проектной деятельностью, модел</w:t>
      </w:r>
      <w:r w:rsidRPr="00540501">
        <w:rPr>
          <w:rStyle w:val="default005f005fchar1char1"/>
          <w:lang w:val="ru-RU"/>
        </w:rPr>
        <w:t>и</w:t>
      </w:r>
      <w:r w:rsidRPr="00540501">
        <w:rPr>
          <w:rStyle w:val="default005f005fchar1char1"/>
          <w:lang w:val="ru-RU"/>
        </w:rPr>
        <w:t>рованием и техническим творчеством;</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необходимые для реализации учебной и внеурочной деятельности лаборатории и масте</w:t>
      </w:r>
      <w:r w:rsidRPr="00540501">
        <w:rPr>
          <w:rStyle w:val="default005f005fchar1char1"/>
          <w:lang w:val="ru-RU"/>
        </w:rPr>
        <w:t>р</w:t>
      </w:r>
      <w:r w:rsidRPr="00540501">
        <w:rPr>
          <w:rStyle w:val="default005f005fchar1char1"/>
          <w:lang w:val="ru-RU"/>
        </w:rPr>
        <w:t>ские;</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помещения (кабинеты, мастерские, студии) для занятий музыкой, хореографией и изобр</w:t>
      </w:r>
      <w:r w:rsidRPr="00540501">
        <w:rPr>
          <w:rStyle w:val="default005f005fchar1char1"/>
          <w:lang w:val="ru-RU"/>
        </w:rPr>
        <w:t>а</w:t>
      </w:r>
      <w:r w:rsidRPr="00540501">
        <w:rPr>
          <w:rStyle w:val="default005f005fchar1char1"/>
          <w:lang w:val="ru-RU"/>
        </w:rPr>
        <w:t>зительным искусством;</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лингафонные кабинеты;</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информационно-библиотечные центры с рабочими зонами, оборудованными читальными залами и книгохранилищами, обеспечивающими сохранность книжного фонда, медиатекой;</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актовые и хореографические залы;</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спортивные комплексы, залы, бассейны, стадионы, спортивные площадки, тиры, осн</w:t>
      </w:r>
      <w:r w:rsidRPr="00540501">
        <w:rPr>
          <w:rStyle w:val="default005f005fchar1char1"/>
          <w:lang w:val="ru-RU"/>
        </w:rPr>
        <w:t>а</w:t>
      </w:r>
      <w:r w:rsidRPr="00540501">
        <w:rPr>
          <w:rStyle w:val="default005f005fchar1char1"/>
          <w:lang w:val="ru-RU"/>
        </w:rPr>
        <w:t>щённые игровым, спортивным оборудованием и инвентарём;</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автогородки;</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помещения для питания обучающихся, а также для хранения и приготовления пищи, обеспечивающие возможность организации качественного горячего питания, в том числе гор</w:t>
      </w:r>
      <w:r w:rsidRPr="00540501">
        <w:rPr>
          <w:rStyle w:val="default005f005fchar1char1"/>
          <w:lang w:val="ru-RU"/>
        </w:rPr>
        <w:t>я</w:t>
      </w:r>
      <w:r w:rsidRPr="00540501">
        <w:rPr>
          <w:rStyle w:val="default005f005fchar1char1"/>
          <w:lang w:val="ru-RU"/>
        </w:rPr>
        <w:t>чих завтраков;</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помещения для медицинского персонала;</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административные и иные помещения, оснащённые необходимым оборудованием, в том числе для организации учебного процесса с детьми-инвалидами и детьми с ограниченными возможностями здоровья;</w:t>
      </w:r>
    </w:p>
    <w:p w:rsidR="003F172A" w:rsidRPr="00540501" w:rsidRDefault="003F172A" w:rsidP="003F172A">
      <w:pPr>
        <w:pStyle w:val="dash041e005f0431005f044b005f0447005f043d005f044b005f0439"/>
        <w:spacing w:line="360" w:lineRule="auto"/>
        <w:ind w:firstLine="454"/>
        <w:jc w:val="both"/>
        <w:rPr>
          <w:rStyle w:val="dash041e005f0431005f044b005f0447005f043d005f044b005f0439005f005fchar1char1"/>
          <w:lang w:val="ru-RU"/>
        </w:rPr>
      </w:pPr>
      <w:r w:rsidRPr="00540501">
        <w:rPr>
          <w:lang w:val="ru-RU"/>
        </w:rPr>
        <w:t>•</w:t>
      </w:r>
      <w:r w:rsidRPr="003F172A">
        <w:t> </w:t>
      </w:r>
      <w:r w:rsidRPr="00540501">
        <w:rPr>
          <w:rStyle w:val="dash041e005f0431005f044b005f0447005f043d005f044b005f0439005f005fchar1char1"/>
          <w:lang w:val="ru-RU"/>
        </w:rPr>
        <w:t>гардеробы, санузлы, места личной гигиены;</w:t>
      </w:r>
    </w:p>
    <w:p w:rsidR="003F172A" w:rsidRPr="00540501" w:rsidRDefault="003F172A" w:rsidP="003F172A">
      <w:pPr>
        <w:pStyle w:val="default0"/>
        <w:spacing w:line="360" w:lineRule="auto"/>
        <w:ind w:firstLine="454"/>
        <w:jc w:val="both"/>
        <w:rPr>
          <w:rStyle w:val="default005f005fchar1char1"/>
          <w:lang w:val="ru-RU"/>
        </w:rPr>
      </w:pPr>
      <w:r w:rsidRPr="00540501">
        <w:rPr>
          <w:lang w:val="ru-RU"/>
        </w:rPr>
        <w:t>•</w:t>
      </w:r>
      <w:r w:rsidRPr="003F172A">
        <w:t> </w:t>
      </w:r>
      <w:r w:rsidRPr="00540501">
        <w:rPr>
          <w:rStyle w:val="default005f005fchar1char1"/>
          <w:lang w:val="ru-RU"/>
        </w:rPr>
        <w:t>участок (территория) с необходимым набором оснащённых зон.</w:t>
      </w:r>
    </w:p>
    <w:p w:rsidR="003F172A" w:rsidRPr="00540501" w:rsidRDefault="003F172A" w:rsidP="003F172A">
      <w:pPr>
        <w:pStyle w:val="default0"/>
        <w:tabs>
          <w:tab w:val="left" w:pos="720"/>
        </w:tabs>
        <w:spacing w:line="360" w:lineRule="auto"/>
        <w:ind w:firstLine="454"/>
        <w:jc w:val="both"/>
        <w:rPr>
          <w:lang w:val="ru-RU"/>
        </w:rPr>
      </w:pPr>
      <w:r w:rsidRPr="00540501">
        <w:rPr>
          <w:rStyle w:val="default005f005fchar1char1"/>
          <w:lang w:val="ru-RU"/>
        </w:rPr>
        <w:t>Все помещения должны быть обеспечены полными комплектами оборудования для реал</w:t>
      </w:r>
      <w:r w:rsidRPr="00540501">
        <w:rPr>
          <w:rStyle w:val="default005f005fchar1char1"/>
          <w:lang w:val="ru-RU"/>
        </w:rPr>
        <w:t>и</w:t>
      </w:r>
      <w:r w:rsidRPr="00540501">
        <w:rPr>
          <w:rStyle w:val="default005f005fchar1char1"/>
          <w:lang w:val="ru-RU"/>
        </w:rPr>
        <w:t>зации всех предметных областей и внеурочной деятельности, включая расходные материалы и канцелярские принадлежности, а также мебелью, офисным оснащением и необходимым инве</w:t>
      </w:r>
      <w:r w:rsidRPr="00540501">
        <w:rPr>
          <w:rStyle w:val="default005f005fchar1char1"/>
          <w:lang w:val="ru-RU"/>
        </w:rPr>
        <w:t>н</w:t>
      </w:r>
      <w:r w:rsidRPr="00540501">
        <w:rPr>
          <w:rStyle w:val="default005f005fchar1char1"/>
          <w:lang w:val="ru-RU"/>
        </w:rPr>
        <w:t xml:space="preserve">тарём. </w:t>
      </w:r>
    </w:p>
    <w:p w:rsidR="003F172A" w:rsidRPr="00540501" w:rsidRDefault="00B65A6F" w:rsidP="003F172A">
      <w:pPr>
        <w:tabs>
          <w:tab w:val="left" w:pos="4635"/>
        </w:tabs>
        <w:spacing w:after="0" w:line="360" w:lineRule="auto"/>
        <w:rPr>
          <w:rFonts w:ascii="Times New Roman" w:hAnsi="Times New Roman"/>
          <w:sz w:val="24"/>
          <w:szCs w:val="24"/>
          <w:lang w:val="ru-RU"/>
        </w:rPr>
      </w:pPr>
      <w:r w:rsidRPr="00540501">
        <w:rPr>
          <w:rFonts w:ascii="Times New Roman" w:hAnsi="Times New Roman"/>
          <w:sz w:val="24"/>
          <w:szCs w:val="24"/>
          <w:lang w:val="ru-RU"/>
        </w:rPr>
        <w:t xml:space="preserve">            МОУ «СОШ № 2 имени Д.М.Карбышева»</w:t>
      </w:r>
      <w:r w:rsidR="003F172A" w:rsidRPr="00540501">
        <w:rPr>
          <w:rFonts w:ascii="Times New Roman" w:hAnsi="Times New Roman"/>
          <w:sz w:val="24"/>
          <w:szCs w:val="24"/>
          <w:lang w:val="ru-RU"/>
        </w:rPr>
        <w:t xml:space="preserve">обладает следующей </w:t>
      </w:r>
      <w:r w:rsidR="003F172A" w:rsidRPr="00540501">
        <w:rPr>
          <w:rFonts w:ascii="Times New Roman" w:hAnsi="Times New Roman"/>
          <w:bCs/>
          <w:sz w:val="24"/>
          <w:szCs w:val="24"/>
          <w:lang w:val="ru-RU"/>
        </w:rPr>
        <w:t>материально-технической базой</w:t>
      </w:r>
      <w:r w:rsidR="003F172A" w:rsidRPr="00540501">
        <w:rPr>
          <w:rFonts w:ascii="Times New Roman" w:hAnsi="Times New Roman"/>
          <w:sz w:val="24"/>
          <w:szCs w:val="24"/>
          <w:lang w:val="ru-RU"/>
        </w:rPr>
        <w:t>:</w:t>
      </w:r>
    </w:p>
    <w:p w:rsidR="005328ED" w:rsidRPr="00540501" w:rsidRDefault="0094664E" w:rsidP="0094664E">
      <w:pPr>
        <w:tabs>
          <w:tab w:val="left" w:pos="4635"/>
        </w:tabs>
        <w:spacing w:after="0" w:line="360" w:lineRule="auto"/>
        <w:rPr>
          <w:rFonts w:ascii="Times New Roman" w:hAnsi="Times New Roman"/>
          <w:sz w:val="24"/>
          <w:szCs w:val="24"/>
          <w:lang w:val="ru-RU"/>
        </w:rPr>
      </w:pPr>
      <w:r w:rsidRPr="00540501">
        <w:rPr>
          <w:rFonts w:ascii="Times New Roman" w:hAnsi="Times New Roman"/>
          <w:sz w:val="24"/>
          <w:szCs w:val="24"/>
          <w:lang w:val="ru-RU"/>
        </w:rPr>
        <w:t xml:space="preserve">общая площадь всех помещений – 8495 кв. м., </w:t>
      </w:r>
    </w:p>
    <w:p w:rsidR="0094664E" w:rsidRPr="00540501" w:rsidRDefault="0094664E" w:rsidP="0094664E">
      <w:pPr>
        <w:tabs>
          <w:tab w:val="left" w:pos="4635"/>
        </w:tabs>
        <w:spacing w:after="0" w:line="360" w:lineRule="auto"/>
        <w:rPr>
          <w:rFonts w:ascii="Times New Roman" w:hAnsi="Times New Roman"/>
          <w:sz w:val="24"/>
          <w:szCs w:val="24"/>
          <w:lang w:val="ru-RU"/>
        </w:rPr>
      </w:pPr>
      <w:r w:rsidRPr="00540501">
        <w:rPr>
          <w:rFonts w:ascii="Times New Roman" w:hAnsi="Times New Roman"/>
          <w:sz w:val="24"/>
          <w:szCs w:val="24"/>
          <w:lang w:val="ru-RU"/>
        </w:rPr>
        <w:t>количество классных комнат основной школы -</w:t>
      </w:r>
      <w:r w:rsidR="0041288C" w:rsidRPr="00540501">
        <w:rPr>
          <w:rFonts w:ascii="Times New Roman" w:hAnsi="Times New Roman"/>
          <w:sz w:val="24"/>
          <w:szCs w:val="24"/>
          <w:lang w:val="ru-RU"/>
        </w:rPr>
        <w:t>22</w:t>
      </w:r>
      <w:r w:rsidRPr="00540501">
        <w:rPr>
          <w:rFonts w:ascii="Times New Roman" w:hAnsi="Times New Roman"/>
          <w:sz w:val="24"/>
          <w:szCs w:val="24"/>
          <w:lang w:val="ru-RU"/>
        </w:rPr>
        <w:t>, их площадь –  кв. м.</w:t>
      </w:r>
      <w:r w:rsidRPr="00540501">
        <w:rPr>
          <w:rFonts w:ascii="Times New Roman" w:hAnsi="Times New Roman"/>
          <w:sz w:val="24"/>
          <w:szCs w:val="24"/>
          <w:lang w:val="ru-RU"/>
        </w:rPr>
        <w:tab/>
      </w:r>
    </w:p>
    <w:p w:rsidR="0094664E" w:rsidRPr="00540501" w:rsidRDefault="0094664E" w:rsidP="0094664E">
      <w:pPr>
        <w:tabs>
          <w:tab w:val="left" w:pos="4635"/>
        </w:tabs>
        <w:spacing w:after="0" w:line="360" w:lineRule="auto"/>
        <w:rPr>
          <w:rFonts w:ascii="Times New Roman" w:hAnsi="Times New Roman"/>
          <w:sz w:val="24"/>
          <w:szCs w:val="24"/>
          <w:lang w:val="ru-RU"/>
        </w:rPr>
      </w:pPr>
      <w:r w:rsidRPr="00540501">
        <w:rPr>
          <w:rFonts w:ascii="Times New Roman" w:hAnsi="Times New Roman"/>
          <w:sz w:val="24"/>
          <w:szCs w:val="24"/>
          <w:lang w:val="ru-RU"/>
        </w:rPr>
        <w:t xml:space="preserve">кабинета информатики  – 2, в них 18 рабочих мест </w:t>
      </w:r>
    </w:p>
    <w:p w:rsidR="0094664E" w:rsidRPr="00540501" w:rsidRDefault="0094664E" w:rsidP="0094664E">
      <w:pPr>
        <w:tabs>
          <w:tab w:val="left" w:pos="4635"/>
        </w:tabs>
        <w:spacing w:after="0" w:line="360" w:lineRule="auto"/>
        <w:rPr>
          <w:rFonts w:ascii="Times New Roman" w:hAnsi="Times New Roman"/>
          <w:sz w:val="24"/>
          <w:szCs w:val="24"/>
          <w:lang w:val="ru-RU"/>
        </w:rPr>
      </w:pPr>
      <w:r w:rsidRPr="00540501">
        <w:rPr>
          <w:rFonts w:ascii="Times New Roman" w:hAnsi="Times New Roman"/>
          <w:sz w:val="24"/>
          <w:szCs w:val="24"/>
          <w:lang w:val="ru-RU"/>
        </w:rPr>
        <w:lastRenderedPageBreak/>
        <w:t>23 кабинета, объединенных компьютерной сетью (на основе проводной связи и выходом в И</w:t>
      </w:r>
      <w:r w:rsidRPr="00540501">
        <w:rPr>
          <w:rFonts w:ascii="Times New Roman" w:hAnsi="Times New Roman"/>
          <w:sz w:val="24"/>
          <w:szCs w:val="24"/>
          <w:lang w:val="ru-RU"/>
        </w:rPr>
        <w:t>н</w:t>
      </w:r>
      <w:r w:rsidRPr="00540501">
        <w:rPr>
          <w:rFonts w:ascii="Times New Roman" w:hAnsi="Times New Roman"/>
          <w:sz w:val="24"/>
          <w:szCs w:val="24"/>
          <w:lang w:val="ru-RU"/>
        </w:rPr>
        <w:t>тернет на основе ОВС)</w:t>
      </w:r>
    </w:p>
    <w:p w:rsidR="0094664E" w:rsidRPr="00F23E77" w:rsidRDefault="00F23E77" w:rsidP="0094664E">
      <w:pPr>
        <w:tabs>
          <w:tab w:val="left" w:pos="1080"/>
        </w:tabs>
        <w:spacing w:after="0" w:line="360" w:lineRule="auto"/>
        <w:rPr>
          <w:rFonts w:ascii="Times New Roman" w:hAnsi="Times New Roman"/>
          <w:sz w:val="24"/>
          <w:szCs w:val="24"/>
          <w:lang w:val="ru-RU"/>
        </w:rPr>
      </w:pPr>
      <w:r>
        <w:rPr>
          <w:rFonts w:ascii="Times New Roman" w:hAnsi="Times New Roman"/>
          <w:sz w:val="24"/>
          <w:szCs w:val="24"/>
          <w:lang w:val="ru-RU"/>
        </w:rPr>
        <w:t>1 спортивный  зал,</w:t>
      </w:r>
      <w:r w:rsidR="0094664E" w:rsidRPr="00F23E77">
        <w:rPr>
          <w:rFonts w:ascii="Times New Roman" w:hAnsi="Times New Roman"/>
          <w:sz w:val="24"/>
          <w:szCs w:val="24"/>
          <w:lang w:val="ru-RU"/>
        </w:rPr>
        <w:t xml:space="preserve"> </w:t>
      </w:r>
      <w:r>
        <w:rPr>
          <w:rFonts w:ascii="Times New Roman" w:hAnsi="Times New Roman"/>
          <w:sz w:val="24"/>
          <w:szCs w:val="24"/>
          <w:lang w:val="ru-RU"/>
        </w:rPr>
        <w:t xml:space="preserve">площадь –156,9 </w:t>
      </w:r>
      <w:r w:rsidR="0094664E" w:rsidRPr="00F23E77">
        <w:rPr>
          <w:rFonts w:ascii="Times New Roman" w:hAnsi="Times New Roman"/>
          <w:sz w:val="24"/>
          <w:szCs w:val="24"/>
          <w:lang w:val="ru-RU"/>
        </w:rPr>
        <w:t>кв. м</w:t>
      </w:r>
    </w:p>
    <w:p w:rsidR="005328ED" w:rsidRPr="00F23E77" w:rsidRDefault="0094664E" w:rsidP="0094664E">
      <w:pPr>
        <w:tabs>
          <w:tab w:val="left" w:pos="1080"/>
        </w:tabs>
        <w:spacing w:after="0" w:line="360" w:lineRule="auto"/>
        <w:rPr>
          <w:rFonts w:ascii="Times New Roman" w:hAnsi="Times New Roman"/>
          <w:sz w:val="24"/>
          <w:szCs w:val="24"/>
          <w:lang w:val="ru-RU"/>
        </w:rPr>
      </w:pPr>
      <w:r w:rsidRPr="00F23E77">
        <w:rPr>
          <w:rFonts w:ascii="Times New Roman" w:hAnsi="Times New Roman"/>
          <w:sz w:val="24"/>
          <w:szCs w:val="24"/>
          <w:lang w:val="ru-RU"/>
        </w:rPr>
        <w:t xml:space="preserve">актовый зал </w:t>
      </w:r>
      <w:r w:rsidR="00F23E77" w:rsidRPr="00F23E77">
        <w:rPr>
          <w:rFonts w:ascii="Times New Roman" w:hAnsi="Times New Roman"/>
          <w:sz w:val="24"/>
          <w:szCs w:val="24"/>
          <w:lang w:val="ru-RU"/>
        </w:rPr>
        <w:t>– 1</w:t>
      </w:r>
      <w:r w:rsidR="00F23E77">
        <w:rPr>
          <w:rFonts w:ascii="Times New Roman" w:hAnsi="Times New Roman"/>
          <w:sz w:val="24"/>
          <w:szCs w:val="24"/>
          <w:lang w:val="ru-RU"/>
        </w:rPr>
        <w:t>12</w:t>
      </w:r>
      <w:r w:rsidRPr="00F23E77">
        <w:rPr>
          <w:rFonts w:ascii="Times New Roman" w:hAnsi="Times New Roman"/>
          <w:sz w:val="24"/>
          <w:szCs w:val="24"/>
          <w:lang w:val="ru-RU"/>
        </w:rPr>
        <w:t xml:space="preserve">,2 </w:t>
      </w:r>
      <w:r w:rsidR="005328ED" w:rsidRPr="00F23E77">
        <w:rPr>
          <w:rFonts w:ascii="Times New Roman" w:hAnsi="Times New Roman"/>
          <w:sz w:val="24"/>
          <w:szCs w:val="24"/>
          <w:lang w:val="ru-RU"/>
        </w:rPr>
        <w:t xml:space="preserve">кв. м, </w:t>
      </w:r>
    </w:p>
    <w:p w:rsidR="0094664E" w:rsidRPr="00F23E77" w:rsidRDefault="00F23E77" w:rsidP="0094664E">
      <w:pPr>
        <w:tabs>
          <w:tab w:val="left" w:pos="1080"/>
        </w:tabs>
        <w:spacing w:after="0" w:line="360" w:lineRule="auto"/>
        <w:rPr>
          <w:rFonts w:ascii="Times New Roman" w:hAnsi="Times New Roman"/>
          <w:sz w:val="24"/>
          <w:szCs w:val="24"/>
          <w:lang w:val="ru-RU"/>
        </w:rPr>
      </w:pPr>
      <w:r w:rsidRPr="00F23E77">
        <w:rPr>
          <w:rFonts w:ascii="Times New Roman" w:hAnsi="Times New Roman"/>
          <w:sz w:val="24"/>
          <w:szCs w:val="24"/>
          <w:lang w:val="ru-RU"/>
        </w:rPr>
        <w:t>библиоте</w:t>
      </w:r>
      <w:r>
        <w:rPr>
          <w:rFonts w:ascii="Times New Roman" w:hAnsi="Times New Roman"/>
          <w:sz w:val="24"/>
          <w:szCs w:val="24"/>
          <w:lang w:val="ru-RU"/>
        </w:rPr>
        <w:t>ка</w:t>
      </w:r>
      <w:r w:rsidRPr="00F23E77">
        <w:rPr>
          <w:rFonts w:ascii="Times New Roman" w:hAnsi="Times New Roman"/>
          <w:sz w:val="24"/>
          <w:szCs w:val="24"/>
          <w:lang w:val="ru-RU"/>
        </w:rPr>
        <w:t xml:space="preserve"> – </w:t>
      </w:r>
      <w:r>
        <w:rPr>
          <w:rFonts w:ascii="Times New Roman" w:hAnsi="Times New Roman"/>
          <w:sz w:val="24"/>
          <w:szCs w:val="24"/>
          <w:lang w:val="ru-RU"/>
        </w:rPr>
        <w:t>48</w:t>
      </w:r>
      <w:r w:rsidR="0094664E" w:rsidRPr="00F23E77">
        <w:rPr>
          <w:rFonts w:ascii="Times New Roman" w:hAnsi="Times New Roman"/>
          <w:sz w:val="24"/>
          <w:szCs w:val="24"/>
          <w:lang w:val="ru-RU"/>
        </w:rPr>
        <w:t xml:space="preserve"> кв.м</w:t>
      </w:r>
    </w:p>
    <w:p w:rsidR="0094664E" w:rsidRPr="00F23E77" w:rsidRDefault="00F23E77" w:rsidP="0094664E">
      <w:pPr>
        <w:tabs>
          <w:tab w:val="left" w:pos="1080"/>
        </w:tabs>
        <w:spacing w:after="0" w:line="360" w:lineRule="auto"/>
        <w:rPr>
          <w:rFonts w:ascii="Times New Roman" w:hAnsi="Times New Roman"/>
          <w:sz w:val="24"/>
          <w:szCs w:val="24"/>
          <w:lang w:val="ru-RU"/>
        </w:rPr>
      </w:pPr>
      <w:r w:rsidRPr="00F23E77">
        <w:rPr>
          <w:rFonts w:ascii="Times New Roman" w:hAnsi="Times New Roman"/>
          <w:sz w:val="24"/>
          <w:szCs w:val="24"/>
          <w:lang w:val="ru-RU"/>
        </w:rPr>
        <w:t>столовая и буфет –</w:t>
      </w:r>
      <w:r>
        <w:rPr>
          <w:rFonts w:ascii="Times New Roman" w:hAnsi="Times New Roman"/>
          <w:sz w:val="24"/>
          <w:szCs w:val="24"/>
          <w:lang w:val="ru-RU"/>
        </w:rPr>
        <w:t xml:space="preserve"> 105</w:t>
      </w:r>
      <w:r w:rsidR="0094664E" w:rsidRPr="00F23E77">
        <w:rPr>
          <w:rFonts w:ascii="Times New Roman" w:hAnsi="Times New Roman"/>
          <w:sz w:val="24"/>
          <w:szCs w:val="24"/>
          <w:lang w:val="ru-RU"/>
        </w:rPr>
        <w:t xml:space="preserve"> кв.м</w:t>
      </w:r>
    </w:p>
    <w:p w:rsidR="0094664E" w:rsidRPr="00F23E77" w:rsidRDefault="00F23E77" w:rsidP="0094664E">
      <w:pPr>
        <w:tabs>
          <w:tab w:val="left" w:pos="1080"/>
        </w:tabs>
        <w:spacing w:after="0" w:line="360" w:lineRule="auto"/>
        <w:rPr>
          <w:rFonts w:ascii="Times New Roman" w:hAnsi="Times New Roman"/>
          <w:sz w:val="24"/>
          <w:szCs w:val="24"/>
          <w:lang w:val="ru-RU"/>
        </w:rPr>
      </w:pPr>
      <w:r>
        <w:rPr>
          <w:rFonts w:ascii="Times New Roman" w:hAnsi="Times New Roman"/>
          <w:sz w:val="24"/>
          <w:szCs w:val="24"/>
          <w:lang w:val="ru-RU"/>
        </w:rPr>
        <w:t xml:space="preserve">2 </w:t>
      </w:r>
      <w:r w:rsidRPr="00F23E77">
        <w:rPr>
          <w:rFonts w:ascii="Times New Roman" w:hAnsi="Times New Roman"/>
          <w:sz w:val="24"/>
          <w:szCs w:val="24"/>
          <w:lang w:val="ru-RU"/>
        </w:rPr>
        <w:t>музе</w:t>
      </w:r>
      <w:r>
        <w:rPr>
          <w:rFonts w:ascii="Times New Roman" w:hAnsi="Times New Roman"/>
          <w:sz w:val="24"/>
          <w:szCs w:val="24"/>
          <w:lang w:val="ru-RU"/>
        </w:rPr>
        <w:t>я</w:t>
      </w:r>
      <w:r w:rsidRPr="00F23E77">
        <w:rPr>
          <w:rFonts w:ascii="Times New Roman" w:hAnsi="Times New Roman"/>
          <w:sz w:val="24"/>
          <w:szCs w:val="24"/>
          <w:lang w:val="ru-RU"/>
        </w:rPr>
        <w:t xml:space="preserve"> – </w:t>
      </w:r>
      <w:r>
        <w:rPr>
          <w:rFonts w:ascii="Times New Roman" w:hAnsi="Times New Roman"/>
          <w:sz w:val="24"/>
          <w:szCs w:val="24"/>
          <w:lang w:val="ru-RU"/>
        </w:rPr>
        <w:t xml:space="preserve">96 </w:t>
      </w:r>
      <w:r w:rsidR="0094664E" w:rsidRPr="00F23E77">
        <w:rPr>
          <w:rFonts w:ascii="Times New Roman" w:hAnsi="Times New Roman"/>
          <w:sz w:val="24"/>
          <w:szCs w:val="24"/>
          <w:lang w:val="ru-RU"/>
        </w:rPr>
        <w:t>кв.м</w:t>
      </w:r>
    </w:p>
    <w:p w:rsidR="00417965" w:rsidRPr="00F23E77" w:rsidRDefault="0094664E" w:rsidP="0094664E">
      <w:pPr>
        <w:tabs>
          <w:tab w:val="left" w:pos="1080"/>
        </w:tabs>
        <w:spacing w:after="0" w:line="360" w:lineRule="auto"/>
        <w:rPr>
          <w:rFonts w:ascii="Times New Roman" w:hAnsi="Times New Roman"/>
          <w:sz w:val="24"/>
          <w:szCs w:val="24"/>
          <w:lang w:val="ru-RU"/>
        </w:rPr>
      </w:pPr>
      <w:r w:rsidRPr="00F23E77">
        <w:rPr>
          <w:rFonts w:ascii="Times New Roman" w:hAnsi="Times New Roman"/>
          <w:sz w:val="24"/>
          <w:szCs w:val="24"/>
          <w:lang w:val="ru-RU"/>
        </w:rPr>
        <w:t>медицинский  и процедурный кабинеты, для оказания профилактической и первой медици</w:t>
      </w:r>
      <w:r w:rsidRPr="00F23E77">
        <w:rPr>
          <w:rFonts w:ascii="Times New Roman" w:hAnsi="Times New Roman"/>
          <w:sz w:val="24"/>
          <w:szCs w:val="24"/>
          <w:lang w:val="ru-RU"/>
        </w:rPr>
        <w:t>н</w:t>
      </w:r>
      <w:r w:rsidRPr="00F23E77">
        <w:rPr>
          <w:rFonts w:ascii="Times New Roman" w:hAnsi="Times New Roman"/>
          <w:sz w:val="24"/>
          <w:szCs w:val="24"/>
          <w:lang w:val="ru-RU"/>
        </w:rPr>
        <w:t>ской помощи</w:t>
      </w:r>
      <w:r w:rsidR="00F23E77" w:rsidRPr="00F23E77">
        <w:rPr>
          <w:rFonts w:ascii="Times New Roman" w:hAnsi="Times New Roman"/>
          <w:sz w:val="24"/>
          <w:szCs w:val="24"/>
          <w:lang w:val="ru-RU"/>
        </w:rPr>
        <w:t xml:space="preserve">, - </w:t>
      </w:r>
      <w:r w:rsidR="00F23E77">
        <w:rPr>
          <w:rFonts w:ascii="Times New Roman" w:hAnsi="Times New Roman"/>
          <w:sz w:val="24"/>
          <w:szCs w:val="24"/>
          <w:lang w:val="ru-RU"/>
        </w:rPr>
        <w:t>4</w:t>
      </w:r>
      <w:r w:rsidRPr="00F23E77">
        <w:rPr>
          <w:rFonts w:ascii="Times New Roman" w:hAnsi="Times New Roman"/>
          <w:sz w:val="24"/>
          <w:szCs w:val="24"/>
          <w:lang w:val="ru-RU"/>
        </w:rPr>
        <w:t>8 кв.м.</w:t>
      </w:r>
    </w:p>
    <w:p w:rsidR="005D2966" w:rsidRPr="00540501" w:rsidRDefault="005D2966" w:rsidP="005D2966">
      <w:pPr>
        <w:autoSpaceDE w:val="0"/>
        <w:autoSpaceDN w:val="0"/>
        <w:adjustRightInd w:val="0"/>
        <w:spacing w:before="19" w:after="0" w:line="240" w:lineRule="auto"/>
        <w:jc w:val="center"/>
        <w:rPr>
          <w:rFonts w:ascii="Times New Roman" w:eastAsia="Times New Roman" w:hAnsi="Times New Roman"/>
          <w:b/>
          <w:bCs/>
          <w:lang w:val="ru-RU" w:eastAsia="ru-RU"/>
        </w:rPr>
      </w:pPr>
      <w:r w:rsidRPr="00540501">
        <w:rPr>
          <w:rFonts w:ascii="Times New Roman" w:eastAsia="Times New Roman" w:hAnsi="Times New Roman"/>
          <w:b/>
          <w:bCs/>
          <w:lang w:val="ru-RU" w:eastAsia="ru-RU"/>
        </w:rPr>
        <w:t>Оценка материально-технических условий</w:t>
      </w:r>
      <w:r w:rsidR="00FE6F48" w:rsidRPr="00540501">
        <w:rPr>
          <w:rFonts w:ascii="Times New Roman" w:eastAsia="Times New Roman" w:hAnsi="Times New Roman"/>
          <w:b/>
          <w:bCs/>
          <w:lang w:val="ru-RU" w:eastAsia="ru-RU"/>
        </w:rPr>
        <w:t xml:space="preserve"> основной школы</w:t>
      </w:r>
    </w:p>
    <w:p w:rsidR="005D2966" w:rsidRPr="00540501" w:rsidRDefault="005D2966" w:rsidP="005D2966">
      <w:pPr>
        <w:autoSpaceDE w:val="0"/>
        <w:autoSpaceDN w:val="0"/>
        <w:adjustRightInd w:val="0"/>
        <w:spacing w:after="163" w:line="1" w:lineRule="exact"/>
        <w:rPr>
          <w:rFonts w:ascii="Times New Roman" w:eastAsia="Times New Roman" w:hAnsi="Times New Roman"/>
          <w:lang w:val="ru-RU" w:eastAsia="ru-RU"/>
        </w:rPr>
      </w:pPr>
    </w:p>
    <w:tbl>
      <w:tblPr>
        <w:tblW w:w="0" w:type="auto"/>
        <w:tblInd w:w="40" w:type="dxa"/>
        <w:tblLayout w:type="fixed"/>
        <w:tblCellMar>
          <w:left w:w="40" w:type="dxa"/>
          <w:right w:w="40" w:type="dxa"/>
        </w:tblCellMar>
        <w:tblLook w:val="0000"/>
      </w:tblPr>
      <w:tblGrid>
        <w:gridCol w:w="426"/>
        <w:gridCol w:w="3737"/>
        <w:gridCol w:w="1418"/>
        <w:gridCol w:w="1134"/>
        <w:gridCol w:w="2924"/>
      </w:tblGrid>
      <w:tr w:rsidR="005D2966" w:rsidRPr="005D2966" w:rsidTr="005328ED">
        <w:tc>
          <w:tcPr>
            <w:tcW w:w="426"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74" w:lineRule="exact"/>
              <w:jc w:val="center"/>
              <w:rPr>
                <w:rFonts w:ascii="Times New Roman" w:eastAsia="Times New Roman" w:hAnsi="Times New Roman"/>
                <w:b/>
                <w:bCs/>
                <w:sz w:val="20"/>
                <w:szCs w:val="20"/>
                <w:lang w:eastAsia="ru-RU"/>
              </w:rPr>
            </w:pPr>
            <w:r w:rsidRPr="005D2966">
              <w:rPr>
                <w:rFonts w:ascii="Times New Roman" w:eastAsia="Times New Roman" w:hAnsi="Times New Roman"/>
                <w:b/>
                <w:bCs/>
                <w:sz w:val="20"/>
                <w:szCs w:val="20"/>
                <w:lang w:eastAsia="ru-RU"/>
              </w:rPr>
              <w:t>№ п/п</w:t>
            </w:r>
          </w:p>
        </w:tc>
        <w:tc>
          <w:tcPr>
            <w:tcW w:w="3737" w:type="dxa"/>
            <w:tcBorders>
              <w:top w:val="single" w:sz="6" w:space="0" w:color="auto"/>
              <w:left w:val="single" w:sz="6" w:space="0" w:color="auto"/>
              <w:bottom w:val="single" w:sz="6" w:space="0" w:color="auto"/>
              <w:right w:val="single" w:sz="6" w:space="0" w:color="auto"/>
            </w:tcBorders>
          </w:tcPr>
          <w:p w:rsidR="005D2966" w:rsidRPr="00540501" w:rsidRDefault="005D2966" w:rsidP="00FE6F48">
            <w:pPr>
              <w:tabs>
                <w:tab w:val="left" w:pos="295"/>
              </w:tabs>
              <w:autoSpaceDE w:val="0"/>
              <w:autoSpaceDN w:val="0"/>
              <w:adjustRightInd w:val="0"/>
              <w:spacing w:after="0" w:line="240" w:lineRule="auto"/>
              <w:ind w:left="202"/>
              <w:jc w:val="center"/>
              <w:rPr>
                <w:rFonts w:ascii="Times New Roman" w:eastAsia="Times New Roman" w:hAnsi="Times New Roman"/>
                <w:b/>
                <w:bCs/>
                <w:sz w:val="20"/>
                <w:szCs w:val="20"/>
                <w:lang w:val="ru-RU" w:eastAsia="ru-RU"/>
              </w:rPr>
            </w:pPr>
            <w:r w:rsidRPr="00540501">
              <w:rPr>
                <w:rFonts w:ascii="Times New Roman" w:eastAsia="Times New Roman" w:hAnsi="Times New Roman"/>
                <w:b/>
                <w:bCs/>
                <w:sz w:val="20"/>
                <w:szCs w:val="20"/>
                <w:lang w:val="ru-RU" w:eastAsia="ru-RU"/>
              </w:rPr>
              <w:t>Требования ФГОС, норматив</w:t>
            </w:r>
            <w:r w:rsidR="00FE6F48" w:rsidRPr="00540501">
              <w:rPr>
                <w:rFonts w:ascii="Times New Roman" w:eastAsia="Times New Roman" w:hAnsi="Times New Roman"/>
                <w:b/>
                <w:bCs/>
                <w:sz w:val="20"/>
                <w:szCs w:val="20"/>
                <w:lang w:val="ru-RU" w:eastAsia="ru-RU"/>
              </w:rPr>
              <w:t xml:space="preserve">ных </w:t>
            </w:r>
            <w:r w:rsidRPr="00540501">
              <w:rPr>
                <w:rFonts w:ascii="Times New Roman" w:eastAsia="Times New Roman" w:hAnsi="Times New Roman"/>
                <w:b/>
                <w:bCs/>
                <w:sz w:val="20"/>
                <w:szCs w:val="20"/>
                <w:lang w:val="ru-RU" w:eastAsia="ru-RU"/>
              </w:rPr>
              <w:t>и локальныхактов</w:t>
            </w:r>
          </w:p>
        </w:tc>
        <w:tc>
          <w:tcPr>
            <w:tcW w:w="1418" w:type="dxa"/>
            <w:tcBorders>
              <w:top w:val="single" w:sz="6" w:space="0" w:color="auto"/>
              <w:left w:val="single" w:sz="6" w:space="0" w:color="auto"/>
              <w:bottom w:val="single" w:sz="6" w:space="0" w:color="auto"/>
              <w:right w:val="single" w:sz="6" w:space="0" w:color="auto"/>
            </w:tcBorders>
          </w:tcPr>
          <w:p w:rsidR="005D2966" w:rsidRPr="005D2966" w:rsidRDefault="00FE6F48" w:rsidP="005D2966">
            <w:pPr>
              <w:autoSpaceDE w:val="0"/>
              <w:autoSpaceDN w:val="0"/>
              <w:adjustRightInd w:val="0"/>
              <w:spacing w:after="0" w:line="274" w:lineRule="exact"/>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Необход</w:t>
            </w:r>
            <w:r w:rsidR="005D2966" w:rsidRPr="005D2966">
              <w:rPr>
                <w:rFonts w:ascii="Times New Roman" w:eastAsia="Times New Roman" w:hAnsi="Times New Roman"/>
                <w:b/>
                <w:bCs/>
                <w:sz w:val="20"/>
                <w:szCs w:val="20"/>
                <w:lang w:eastAsia="ru-RU"/>
              </w:rPr>
              <w:t>имо</w:t>
            </w:r>
          </w:p>
        </w:tc>
        <w:tc>
          <w:tcPr>
            <w:tcW w:w="113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74" w:lineRule="exact"/>
              <w:jc w:val="center"/>
              <w:rPr>
                <w:rFonts w:ascii="Times New Roman" w:eastAsia="Times New Roman" w:hAnsi="Times New Roman"/>
                <w:b/>
                <w:bCs/>
                <w:sz w:val="20"/>
                <w:szCs w:val="20"/>
                <w:lang w:eastAsia="ru-RU"/>
              </w:rPr>
            </w:pPr>
            <w:r w:rsidRPr="005D2966">
              <w:rPr>
                <w:rFonts w:ascii="Times New Roman" w:eastAsia="Times New Roman" w:hAnsi="Times New Roman"/>
                <w:b/>
                <w:bCs/>
                <w:sz w:val="20"/>
                <w:szCs w:val="20"/>
                <w:lang w:eastAsia="ru-RU"/>
              </w:rPr>
              <w:t>Имеются в</w:t>
            </w:r>
          </w:p>
          <w:p w:rsidR="005D2966" w:rsidRPr="005D2966" w:rsidRDefault="005D2966" w:rsidP="005D2966">
            <w:pPr>
              <w:autoSpaceDE w:val="0"/>
              <w:autoSpaceDN w:val="0"/>
              <w:adjustRightInd w:val="0"/>
              <w:spacing w:after="0" w:line="274" w:lineRule="exact"/>
              <w:jc w:val="center"/>
              <w:rPr>
                <w:rFonts w:ascii="Times New Roman" w:eastAsia="Times New Roman" w:hAnsi="Times New Roman"/>
                <w:b/>
                <w:bCs/>
                <w:sz w:val="20"/>
                <w:szCs w:val="20"/>
                <w:lang w:eastAsia="ru-RU"/>
              </w:rPr>
            </w:pPr>
            <w:r w:rsidRPr="005D2966">
              <w:rPr>
                <w:rFonts w:ascii="Times New Roman" w:eastAsia="Times New Roman" w:hAnsi="Times New Roman"/>
                <w:b/>
                <w:bCs/>
                <w:sz w:val="20"/>
                <w:szCs w:val="20"/>
                <w:lang w:eastAsia="ru-RU"/>
              </w:rPr>
              <w:t>наличии</w:t>
            </w:r>
          </w:p>
        </w:tc>
        <w:tc>
          <w:tcPr>
            <w:tcW w:w="292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74" w:lineRule="exact"/>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Необходимые мероприятия</w:t>
            </w:r>
          </w:p>
        </w:tc>
      </w:tr>
      <w:tr w:rsidR="005D2966" w:rsidRPr="005D2966" w:rsidTr="005328ED">
        <w:tc>
          <w:tcPr>
            <w:tcW w:w="426"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1.</w:t>
            </w:r>
          </w:p>
        </w:tc>
        <w:tc>
          <w:tcPr>
            <w:tcW w:w="3737" w:type="dxa"/>
            <w:tcBorders>
              <w:top w:val="single" w:sz="6" w:space="0" w:color="auto"/>
              <w:left w:val="single" w:sz="6" w:space="0" w:color="auto"/>
              <w:bottom w:val="single" w:sz="6" w:space="0" w:color="auto"/>
              <w:right w:val="single" w:sz="6" w:space="0" w:color="auto"/>
            </w:tcBorders>
          </w:tcPr>
          <w:p w:rsidR="005D2966" w:rsidRPr="00540501" w:rsidRDefault="005D2966" w:rsidP="005D2966">
            <w:pPr>
              <w:autoSpaceDE w:val="0"/>
              <w:autoSpaceDN w:val="0"/>
              <w:adjustRightInd w:val="0"/>
              <w:spacing w:after="0" w:line="278" w:lineRule="exact"/>
              <w:rPr>
                <w:rFonts w:ascii="Times New Roman" w:eastAsia="Times New Roman" w:hAnsi="Times New Roman"/>
                <w:lang w:val="ru-RU" w:eastAsia="ru-RU"/>
              </w:rPr>
            </w:pPr>
            <w:r w:rsidRPr="00540501">
              <w:rPr>
                <w:rFonts w:ascii="Times New Roman" w:eastAsia="Times New Roman" w:hAnsi="Times New Roman"/>
                <w:lang w:val="ru-RU" w:eastAsia="ru-RU"/>
              </w:rPr>
              <w:t>Учебные кабинеты с автоматизир</w:t>
            </w:r>
            <w:r w:rsidRPr="00540501">
              <w:rPr>
                <w:rFonts w:ascii="Times New Roman" w:eastAsia="Times New Roman" w:hAnsi="Times New Roman"/>
                <w:lang w:val="ru-RU" w:eastAsia="ru-RU"/>
              </w:rPr>
              <w:t>о</w:t>
            </w:r>
            <w:r w:rsidRPr="00540501">
              <w:rPr>
                <w:rFonts w:ascii="Times New Roman" w:eastAsia="Times New Roman" w:hAnsi="Times New Roman"/>
                <w:lang w:val="ru-RU" w:eastAsia="ru-RU"/>
              </w:rPr>
              <w:t>ванными рабочими местами обуча</w:t>
            </w:r>
            <w:r w:rsidRPr="00540501">
              <w:rPr>
                <w:rFonts w:ascii="Times New Roman" w:eastAsia="Times New Roman" w:hAnsi="Times New Roman"/>
                <w:lang w:val="ru-RU" w:eastAsia="ru-RU"/>
              </w:rPr>
              <w:t>ю</w:t>
            </w:r>
            <w:r w:rsidRPr="00540501">
              <w:rPr>
                <w:rFonts w:ascii="Times New Roman" w:eastAsia="Times New Roman" w:hAnsi="Times New Roman"/>
                <w:lang w:val="ru-RU" w:eastAsia="ru-RU"/>
              </w:rPr>
              <w:t>щихся и педагогических работников</w:t>
            </w:r>
          </w:p>
        </w:tc>
        <w:tc>
          <w:tcPr>
            <w:tcW w:w="1418" w:type="dxa"/>
            <w:tcBorders>
              <w:top w:val="single" w:sz="6" w:space="0" w:color="auto"/>
              <w:left w:val="single" w:sz="6" w:space="0" w:color="auto"/>
              <w:bottom w:val="single" w:sz="6" w:space="0" w:color="auto"/>
              <w:right w:val="single" w:sz="6" w:space="0" w:color="auto"/>
            </w:tcBorders>
          </w:tcPr>
          <w:p w:rsidR="005D2966" w:rsidRPr="005D2966" w:rsidRDefault="00FE6F48" w:rsidP="00FE6F48">
            <w:pPr>
              <w:autoSpaceDE w:val="0"/>
              <w:autoSpaceDN w:val="0"/>
              <w:adjustRightInd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23</w:t>
            </w:r>
          </w:p>
        </w:tc>
        <w:tc>
          <w:tcPr>
            <w:tcW w:w="1134" w:type="dxa"/>
            <w:tcBorders>
              <w:top w:val="single" w:sz="6" w:space="0" w:color="auto"/>
              <w:left w:val="single" w:sz="6" w:space="0" w:color="auto"/>
              <w:bottom w:val="single" w:sz="6" w:space="0" w:color="auto"/>
              <w:right w:val="single" w:sz="6" w:space="0" w:color="auto"/>
            </w:tcBorders>
          </w:tcPr>
          <w:p w:rsidR="005D2966" w:rsidRPr="005D2966" w:rsidRDefault="00FE6F48" w:rsidP="00FE6F48">
            <w:pPr>
              <w:autoSpaceDE w:val="0"/>
              <w:autoSpaceDN w:val="0"/>
              <w:adjustRightInd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23</w:t>
            </w:r>
          </w:p>
        </w:tc>
        <w:tc>
          <w:tcPr>
            <w:tcW w:w="292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rPr>
                <w:rFonts w:ascii="Times New Roman" w:eastAsia="Times New Roman" w:hAnsi="Times New Roman"/>
                <w:sz w:val="24"/>
                <w:szCs w:val="24"/>
                <w:lang w:eastAsia="ru-RU"/>
              </w:rPr>
            </w:pPr>
          </w:p>
        </w:tc>
      </w:tr>
      <w:tr w:rsidR="005D2966" w:rsidRPr="005D2966" w:rsidTr="005328ED">
        <w:tc>
          <w:tcPr>
            <w:tcW w:w="426"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2.</w:t>
            </w:r>
          </w:p>
        </w:tc>
        <w:tc>
          <w:tcPr>
            <w:tcW w:w="3737"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rPr>
                <w:rFonts w:ascii="Times New Roman" w:eastAsia="Times New Roman" w:hAnsi="Times New Roman"/>
                <w:lang w:eastAsia="ru-RU"/>
              </w:rPr>
            </w:pPr>
            <w:r w:rsidRPr="005D2966">
              <w:rPr>
                <w:rFonts w:ascii="Times New Roman" w:eastAsia="Times New Roman" w:hAnsi="Times New Roman"/>
                <w:lang w:eastAsia="ru-RU"/>
              </w:rPr>
              <w:t>Лекционные аудитории</w:t>
            </w:r>
          </w:p>
        </w:tc>
        <w:tc>
          <w:tcPr>
            <w:tcW w:w="1418"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w:t>
            </w:r>
          </w:p>
        </w:tc>
        <w:tc>
          <w:tcPr>
            <w:tcW w:w="113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w:t>
            </w:r>
          </w:p>
        </w:tc>
        <w:tc>
          <w:tcPr>
            <w:tcW w:w="292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rPr>
                <w:rFonts w:ascii="Times New Roman" w:eastAsia="Times New Roman" w:hAnsi="Times New Roman"/>
                <w:sz w:val="24"/>
                <w:szCs w:val="24"/>
                <w:lang w:eastAsia="ru-RU"/>
              </w:rPr>
            </w:pPr>
          </w:p>
        </w:tc>
      </w:tr>
      <w:tr w:rsidR="005D2966" w:rsidRPr="005D2966" w:rsidTr="005328ED">
        <w:tc>
          <w:tcPr>
            <w:tcW w:w="426"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3.</w:t>
            </w:r>
          </w:p>
        </w:tc>
        <w:tc>
          <w:tcPr>
            <w:tcW w:w="3737" w:type="dxa"/>
            <w:tcBorders>
              <w:top w:val="single" w:sz="6" w:space="0" w:color="auto"/>
              <w:left w:val="single" w:sz="6" w:space="0" w:color="auto"/>
              <w:bottom w:val="single" w:sz="6" w:space="0" w:color="auto"/>
              <w:right w:val="single" w:sz="6" w:space="0" w:color="auto"/>
            </w:tcBorders>
          </w:tcPr>
          <w:p w:rsidR="005D2966" w:rsidRPr="00540501" w:rsidRDefault="005D2966" w:rsidP="005D2966">
            <w:pPr>
              <w:autoSpaceDE w:val="0"/>
              <w:autoSpaceDN w:val="0"/>
              <w:adjustRightInd w:val="0"/>
              <w:spacing w:after="0" w:line="274" w:lineRule="exact"/>
              <w:ind w:left="5" w:hanging="5"/>
              <w:rPr>
                <w:rFonts w:ascii="Times New Roman" w:eastAsia="Times New Roman" w:hAnsi="Times New Roman"/>
                <w:lang w:val="ru-RU" w:eastAsia="ru-RU"/>
              </w:rPr>
            </w:pPr>
            <w:r w:rsidRPr="00540501">
              <w:rPr>
                <w:rFonts w:ascii="Times New Roman" w:eastAsia="Times New Roman" w:hAnsi="Times New Roman"/>
                <w:lang w:val="ru-RU" w:eastAsia="ru-RU"/>
              </w:rPr>
              <w:t>Помещения для занятий учебно-исследовательской и проектной де</w:t>
            </w:r>
            <w:r w:rsidRPr="00540501">
              <w:rPr>
                <w:rFonts w:ascii="Times New Roman" w:eastAsia="Times New Roman" w:hAnsi="Times New Roman"/>
                <w:lang w:val="ru-RU" w:eastAsia="ru-RU"/>
              </w:rPr>
              <w:t>я</w:t>
            </w:r>
            <w:r w:rsidRPr="00540501">
              <w:rPr>
                <w:rFonts w:ascii="Times New Roman" w:eastAsia="Times New Roman" w:hAnsi="Times New Roman"/>
                <w:lang w:val="ru-RU" w:eastAsia="ru-RU"/>
              </w:rPr>
              <w:t>тельностью, моделированием и те</w:t>
            </w:r>
            <w:r w:rsidRPr="00540501">
              <w:rPr>
                <w:rFonts w:ascii="Times New Roman" w:eastAsia="Times New Roman" w:hAnsi="Times New Roman"/>
                <w:lang w:val="ru-RU" w:eastAsia="ru-RU"/>
              </w:rPr>
              <w:t>х</w:t>
            </w:r>
            <w:r w:rsidRPr="00540501">
              <w:rPr>
                <w:rFonts w:ascii="Times New Roman" w:eastAsia="Times New Roman" w:hAnsi="Times New Roman"/>
                <w:lang w:val="ru-RU" w:eastAsia="ru-RU"/>
              </w:rPr>
              <w:t>ническим творчеством</w:t>
            </w:r>
          </w:p>
        </w:tc>
        <w:tc>
          <w:tcPr>
            <w:tcW w:w="1418"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w:t>
            </w:r>
          </w:p>
        </w:tc>
        <w:tc>
          <w:tcPr>
            <w:tcW w:w="113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w:t>
            </w:r>
          </w:p>
        </w:tc>
        <w:tc>
          <w:tcPr>
            <w:tcW w:w="292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rPr>
                <w:rFonts w:ascii="Times New Roman" w:eastAsia="Times New Roman" w:hAnsi="Times New Roman"/>
                <w:sz w:val="24"/>
                <w:szCs w:val="24"/>
                <w:lang w:eastAsia="ru-RU"/>
              </w:rPr>
            </w:pPr>
          </w:p>
        </w:tc>
      </w:tr>
      <w:tr w:rsidR="005D2966" w:rsidRPr="005D2966" w:rsidTr="005328ED">
        <w:tc>
          <w:tcPr>
            <w:tcW w:w="426"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4.</w:t>
            </w:r>
          </w:p>
        </w:tc>
        <w:tc>
          <w:tcPr>
            <w:tcW w:w="3737"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rPr>
                <w:rFonts w:ascii="Times New Roman" w:eastAsia="Times New Roman" w:hAnsi="Times New Roman"/>
                <w:lang w:eastAsia="ru-RU"/>
              </w:rPr>
            </w:pPr>
            <w:r w:rsidRPr="005D2966">
              <w:rPr>
                <w:rFonts w:ascii="Times New Roman" w:eastAsia="Times New Roman" w:hAnsi="Times New Roman"/>
                <w:lang w:eastAsia="ru-RU"/>
              </w:rPr>
              <w:t>Лаборатории и мастерские</w:t>
            </w:r>
          </w:p>
        </w:tc>
        <w:tc>
          <w:tcPr>
            <w:tcW w:w="1418" w:type="dxa"/>
            <w:tcBorders>
              <w:top w:val="single" w:sz="6" w:space="0" w:color="auto"/>
              <w:left w:val="single" w:sz="6" w:space="0" w:color="auto"/>
              <w:bottom w:val="single" w:sz="6" w:space="0" w:color="auto"/>
              <w:right w:val="single" w:sz="6" w:space="0" w:color="auto"/>
            </w:tcBorders>
          </w:tcPr>
          <w:p w:rsidR="005D2966" w:rsidRPr="005D2966" w:rsidRDefault="00FE6F48" w:rsidP="005D2966">
            <w:pPr>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w:t>
            </w:r>
          </w:p>
        </w:tc>
        <w:tc>
          <w:tcPr>
            <w:tcW w:w="1134" w:type="dxa"/>
            <w:tcBorders>
              <w:top w:val="single" w:sz="6" w:space="0" w:color="auto"/>
              <w:left w:val="single" w:sz="6" w:space="0" w:color="auto"/>
              <w:bottom w:val="single" w:sz="6" w:space="0" w:color="auto"/>
              <w:right w:val="single" w:sz="6" w:space="0" w:color="auto"/>
            </w:tcBorders>
          </w:tcPr>
          <w:p w:rsidR="005D2966" w:rsidRPr="005D2966" w:rsidRDefault="00FE6F48" w:rsidP="005D2966">
            <w:pPr>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w:t>
            </w:r>
          </w:p>
        </w:tc>
        <w:tc>
          <w:tcPr>
            <w:tcW w:w="292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p>
        </w:tc>
      </w:tr>
      <w:tr w:rsidR="005D2966" w:rsidRPr="005D2966" w:rsidTr="005328ED">
        <w:tc>
          <w:tcPr>
            <w:tcW w:w="426"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5.</w:t>
            </w:r>
          </w:p>
        </w:tc>
        <w:tc>
          <w:tcPr>
            <w:tcW w:w="3737" w:type="dxa"/>
            <w:tcBorders>
              <w:top w:val="single" w:sz="6" w:space="0" w:color="auto"/>
              <w:left w:val="single" w:sz="6" w:space="0" w:color="auto"/>
              <w:bottom w:val="single" w:sz="6" w:space="0" w:color="auto"/>
              <w:right w:val="single" w:sz="6" w:space="0" w:color="auto"/>
            </w:tcBorders>
          </w:tcPr>
          <w:p w:rsidR="005D2966" w:rsidRPr="00540501" w:rsidRDefault="005D2966" w:rsidP="005D2966">
            <w:pPr>
              <w:autoSpaceDE w:val="0"/>
              <w:autoSpaceDN w:val="0"/>
              <w:adjustRightInd w:val="0"/>
              <w:spacing w:after="0" w:line="278" w:lineRule="exact"/>
              <w:ind w:left="5" w:hanging="5"/>
              <w:rPr>
                <w:rFonts w:ascii="Times New Roman" w:eastAsia="Times New Roman" w:hAnsi="Times New Roman"/>
                <w:lang w:val="ru-RU" w:eastAsia="ru-RU"/>
              </w:rPr>
            </w:pPr>
            <w:r w:rsidRPr="00540501">
              <w:rPr>
                <w:rFonts w:ascii="Times New Roman" w:eastAsia="Times New Roman" w:hAnsi="Times New Roman"/>
                <w:lang w:val="ru-RU" w:eastAsia="ru-RU"/>
              </w:rPr>
              <w:t>Помещения для занятий музыкой, х</w:t>
            </w:r>
            <w:r w:rsidRPr="00540501">
              <w:rPr>
                <w:rFonts w:ascii="Times New Roman" w:eastAsia="Times New Roman" w:hAnsi="Times New Roman"/>
                <w:lang w:val="ru-RU" w:eastAsia="ru-RU"/>
              </w:rPr>
              <w:t>о</w:t>
            </w:r>
            <w:r w:rsidRPr="00540501">
              <w:rPr>
                <w:rFonts w:ascii="Times New Roman" w:eastAsia="Times New Roman" w:hAnsi="Times New Roman"/>
                <w:lang w:val="ru-RU" w:eastAsia="ru-RU"/>
              </w:rPr>
              <w:t>реографией, ИЗО</w:t>
            </w:r>
          </w:p>
        </w:tc>
        <w:tc>
          <w:tcPr>
            <w:tcW w:w="1418"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2</w:t>
            </w:r>
          </w:p>
        </w:tc>
        <w:tc>
          <w:tcPr>
            <w:tcW w:w="113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2</w:t>
            </w:r>
          </w:p>
        </w:tc>
        <w:tc>
          <w:tcPr>
            <w:tcW w:w="2924" w:type="dxa"/>
            <w:tcBorders>
              <w:top w:val="single" w:sz="6" w:space="0" w:color="auto"/>
              <w:left w:val="single" w:sz="6" w:space="0" w:color="auto"/>
              <w:bottom w:val="single" w:sz="6" w:space="0" w:color="auto"/>
              <w:right w:val="single" w:sz="6" w:space="0" w:color="auto"/>
            </w:tcBorders>
          </w:tcPr>
          <w:p w:rsidR="005D2966" w:rsidRPr="005D2966" w:rsidRDefault="005D2966" w:rsidP="00FE6F48">
            <w:pPr>
              <w:autoSpaceDE w:val="0"/>
              <w:autoSpaceDN w:val="0"/>
              <w:adjustRightInd w:val="0"/>
              <w:spacing w:after="0" w:line="274" w:lineRule="exact"/>
              <w:jc w:val="center"/>
              <w:rPr>
                <w:rFonts w:ascii="Times New Roman" w:eastAsia="Times New Roman" w:hAnsi="Times New Roman"/>
                <w:lang w:eastAsia="ru-RU"/>
              </w:rPr>
            </w:pPr>
          </w:p>
        </w:tc>
      </w:tr>
      <w:tr w:rsidR="005D2966" w:rsidRPr="00954751" w:rsidTr="005328ED">
        <w:tc>
          <w:tcPr>
            <w:tcW w:w="426"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6.</w:t>
            </w:r>
          </w:p>
        </w:tc>
        <w:tc>
          <w:tcPr>
            <w:tcW w:w="3737"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rPr>
                <w:rFonts w:ascii="Times New Roman" w:eastAsia="Times New Roman" w:hAnsi="Times New Roman"/>
                <w:lang w:eastAsia="ru-RU"/>
              </w:rPr>
            </w:pPr>
            <w:r w:rsidRPr="005D2966">
              <w:rPr>
                <w:rFonts w:ascii="Times New Roman" w:eastAsia="Times New Roman" w:hAnsi="Times New Roman"/>
                <w:lang w:eastAsia="ru-RU"/>
              </w:rPr>
              <w:t>Лингафонные кабинеты</w:t>
            </w:r>
          </w:p>
        </w:tc>
        <w:tc>
          <w:tcPr>
            <w:tcW w:w="1418"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1</w:t>
            </w:r>
          </w:p>
        </w:tc>
        <w:tc>
          <w:tcPr>
            <w:tcW w:w="113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0</w:t>
            </w:r>
          </w:p>
        </w:tc>
        <w:tc>
          <w:tcPr>
            <w:tcW w:w="2924" w:type="dxa"/>
            <w:tcBorders>
              <w:top w:val="single" w:sz="6" w:space="0" w:color="auto"/>
              <w:left w:val="single" w:sz="6" w:space="0" w:color="auto"/>
              <w:bottom w:val="single" w:sz="6" w:space="0" w:color="auto"/>
              <w:right w:val="single" w:sz="6" w:space="0" w:color="auto"/>
            </w:tcBorders>
          </w:tcPr>
          <w:p w:rsidR="005D2966" w:rsidRPr="00540501" w:rsidRDefault="00FE6F48" w:rsidP="00FE6F48">
            <w:pPr>
              <w:autoSpaceDE w:val="0"/>
              <w:autoSpaceDN w:val="0"/>
              <w:adjustRightInd w:val="0"/>
              <w:spacing w:after="0" w:line="240" w:lineRule="auto"/>
              <w:jc w:val="center"/>
              <w:rPr>
                <w:rFonts w:ascii="Times New Roman" w:eastAsia="Times New Roman" w:hAnsi="Times New Roman"/>
                <w:lang w:val="ru-RU" w:eastAsia="ru-RU"/>
              </w:rPr>
            </w:pPr>
            <w:r w:rsidRPr="00540501">
              <w:rPr>
                <w:rFonts w:ascii="Times New Roman" w:eastAsia="Times New Roman" w:hAnsi="Times New Roman"/>
                <w:lang w:val="ru-RU" w:eastAsia="ru-RU"/>
              </w:rPr>
              <w:t>Оборудовать кабинет ин</w:t>
            </w:r>
            <w:r w:rsidRPr="00540501">
              <w:rPr>
                <w:rFonts w:ascii="Times New Roman" w:eastAsia="Times New Roman" w:hAnsi="Times New Roman"/>
                <w:lang w:val="ru-RU" w:eastAsia="ru-RU"/>
              </w:rPr>
              <w:t>о</w:t>
            </w:r>
            <w:r w:rsidRPr="00540501">
              <w:rPr>
                <w:rFonts w:ascii="Times New Roman" w:eastAsia="Times New Roman" w:hAnsi="Times New Roman"/>
                <w:lang w:val="ru-RU" w:eastAsia="ru-RU"/>
              </w:rPr>
              <w:t>странного языка лингофо</w:t>
            </w:r>
            <w:r w:rsidRPr="00540501">
              <w:rPr>
                <w:rFonts w:ascii="Times New Roman" w:eastAsia="Times New Roman" w:hAnsi="Times New Roman"/>
                <w:lang w:val="ru-RU" w:eastAsia="ru-RU"/>
              </w:rPr>
              <w:t>н</w:t>
            </w:r>
            <w:r w:rsidRPr="00540501">
              <w:rPr>
                <w:rFonts w:ascii="Times New Roman" w:eastAsia="Times New Roman" w:hAnsi="Times New Roman"/>
                <w:lang w:val="ru-RU" w:eastAsia="ru-RU"/>
              </w:rPr>
              <w:t>ной системой</w:t>
            </w:r>
          </w:p>
        </w:tc>
      </w:tr>
      <w:tr w:rsidR="005D2966" w:rsidRPr="005D2966" w:rsidTr="005328ED">
        <w:tc>
          <w:tcPr>
            <w:tcW w:w="426"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7.</w:t>
            </w:r>
          </w:p>
        </w:tc>
        <w:tc>
          <w:tcPr>
            <w:tcW w:w="3737" w:type="dxa"/>
            <w:tcBorders>
              <w:top w:val="single" w:sz="6" w:space="0" w:color="auto"/>
              <w:left w:val="single" w:sz="6" w:space="0" w:color="auto"/>
              <w:bottom w:val="single" w:sz="6" w:space="0" w:color="auto"/>
              <w:right w:val="single" w:sz="6" w:space="0" w:color="auto"/>
            </w:tcBorders>
          </w:tcPr>
          <w:p w:rsidR="005D2966" w:rsidRPr="00540501" w:rsidRDefault="005D2966" w:rsidP="005D2966">
            <w:pPr>
              <w:autoSpaceDE w:val="0"/>
              <w:autoSpaceDN w:val="0"/>
              <w:adjustRightInd w:val="0"/>
              <w:spacing w:after="0" w:line="274" w:lineRule="exact"/>
              <w:ind w:left="5" w:hanging="5"/>
              <w:rPr>
                <w:rFonts w:ascii="Times New Roman" w:eastAsia="Times New Roman" w:hAnsi="Times New Roman"/>
                <w:lang w:val="ru-RU" w:eastAsia="ru-RU"/>
              </w:rPr>
            </w:pPr>
            <w:r w:rsidRPr="00540501">
              <w:rPr>
                <w:rFonts w:ascii="Times New Roman" w:eastAsia="Times New Roman" w:hAnsi="Times New Roman"/>
                <w:lang w:val="ru-RU" w:eastAsia="ru-RU"/>
              </w:rPr>
              <w:t>Информационно-библиотечные це</w:t>
            </w:r>
            <w:r w:rsidRPr="00540501">
              <w:rPr>
                <w:rFonts w:ascii="Times New Roman" w:eastAsia="Times New Roman" w:hAnsi="Times New Roman"/>
                <w:lang w:val="ru-RU" w:eastAsia="ru-RU"/>
              </w:rPr>
              <w:t>н</w:t>
            </w:r>
            <w:r w:rsidRPr="00540501">
              <w:rPr>
                <w:rFonts w:ascii="Times New Roman" w:eastAsia="Times New Roman" w:hAnsi="Times New Roman"/>
                <w:lang w:val="ru-RU" w:eastAsia="ru-RU"/>
              </w:rPr>
              <w:t>тры с рабочими зонами, оборудова</w:t>
            </w:r>
            <w:r w:rsidRPr="00540501">
              <w:rPr>
                <w:rFonts w:ascii="Times New Roman" w:eastAsia="Times New Roman" w:hAnsi="Times New Roman"/>
                <w:lang w:val="ru-RU" w:eastAsia="ru-RU"/>
              </w:rPr>
              <w:t>н</w:t>
            </w:r>
            <w:r w:rsidRPr="00540501">
              <w:rPr>
                <w:rFonts w:ascii="Times New Roman" w:eastAsia="Times New Roman" w:hAnsi="Times New Roman"/>
                <w:lang w:val="ru-RU" w:eastAsia="ru-RU"/>
              </w:rPr>
              <w:t>ными читальными залами и книгохр</w:t>
            </w:r>
            <w:r w:rsidRPr="00540501">
              <w:rPr>
                <w:rFonts w:ascii="Times New Roman" w:eastAsia="Times New Roman" w:hAnsi="Times New Roman"/>
                <w:lang w:val="ru-RU" w:eastAsia="ru-RU"/>
              </w:rPr>
              <w:t>а</w:t>
            </w:r>
            <w:r w:rsidRPr="00540501">
              <w:rPr>
                <w:rFonts w:ascii="Times New Roman" w:eastAsia="Times New Roman" w:hAnsi="Times New Roman"/>
                <w:lang w:val="ru-RU" w:eastAsia="ru-RU"/>
              </w:rPr>
              <w:t>нилищами, медиатекой</w:t>
            </w:r>
          </w:p>
        </w:tc>
        <w:tc>
          <w:tcPr>
            <w:tcW w:w="1418" w:type="dxa"/>
            <w:tcBorders>
              <w:top w:val="single" w:sz="6" w:space="0" w:color="auto"/>
              <w:left w:val="single" w:sz="6" w:space="0" w:color="auto"/>
              <w:bottom w:val="single" w:sz="6" w:space="0" w:color="auto"/>
              <w:right w:val="single" w:sz="6" w:space="0" w:color="auto"/>
            </w:tcBorders>
          </w:tcPr>
          <w:p w:rsidR="005D2966" w:rsidRPr="005D2966" w:rsidRDefault="00FE6F48" w:rsidP="005D2966">
            <w:pPr>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w:t>
            </w:r>
          </w:p>
        </w:tc>
        <w:tc>
          <w:tcPr>
            <w:tcW w:w="113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1</w:t>
            </w:r>
          </w:p>
        </w:tc>
        <w:tc>
          <w:tcPr>
            <w:tcW w:w="292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rPr>
                <w:rFonts w:ascii="Times New Roman" w:eastAsia="Times New Roman" w:hAnsi="Times New Roman"/>
                <w:sz w:val="24"/>
                <w:szCs w:val="24"/>
                <w:lang w:eastAsia="ru-RU"/>
              </w:rPr>
            </w:pPr>
          </w:p>
        </w:tc>
      </w:tr>
      <w:tr w:rsidR="005D2966" w:rsidRPr="005D2966" w:rsidTr="005328ED">
        <w:tc>
          <w:tcPr>
            <w:tcW w:w="426"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8.</w:t>
            </w:r>
          </w:p>
        </w:tc>
        <w:tc>
          <w:tcPr>
            <w:tcW w:w="3737"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rPr>
                <w:rFonts w:ascii="Times New Roman" w:eastAsia="Times New Roman" w:hAnsi="Times New Roman"/>
                <w:lang w:eastAsia="ru-RU"/>
              </w:rPr>
            </w:pPr>
            <w:r w:rsidRPr="005D2966">
              <w:rPr>
                <w:rFonts w:ascii="Times New Roman" w:eastAsia="Times New Roman" w:hAnsi="Times New Roman"/>
                <w:lang w:eastAsia="ru-RU"/>
              </w:rPr>
              <w:t>Актовые и хореографические залы</w:t>
            </w:r>
          </w:p>
        </w:tc>
        <w:tc>
          <w:tcPr>
            <w:tcW w:w="1418"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1</w:t>
            </w:r>
          </w:p>
        </w:tc>
        <w:tc>
          <w:tcPr>
            <w:tcW w:w="113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1</w:t>
            </w:r>
          </w:p>
        </w:tc>
        <w:tc>
          <w:tcPr>
            <w:tcW w:w="292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p>
        </w:tc>
      </w:tr>
      <w:tr w:rsidR="005D2966" w:rsidRPr="005D2966" w:rsidTr="005328ED">
        <w:tc>
          <w:tcPr>
            <w:tcW w:w="426"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9.</w:t>
            </w:r>
          </w:p>
        </w:tc>
        <w:tc>
          <w:tcPr>
            <w:tcW w:w="3737" w:type="dxa"/>
            <w:tcBorders>
              <w:top w:val="single" w:sz="6" w:space="0" w:color="auto"/>
              <w:left w:val="single" w:sz="6" w:space="0" w:color="auto"/>
              <w:bottom w:val="single" w:sz="6" w:space="0" w:color="auto"/>
              <w:right w:val="single" w:sz="6" w:space="0" w:color="auto"/>
            </w:tcBorders>
            <w:vAlign w:val="center"/>
          </w:tcPr>
          <w:p w:rsidR="005D2966" w:rsidRPr="00540501" w:rsidRDefault="005D2966" w:rsidP="005D2966">
            <w:pPr>
              <w:autoSpaceDE w:val="0"/>
              <w:autoSpaceDN w:val="0"/>
              <w:adjustRightInd w:val="0"/>
              <w:spacing w:after="0" w:line="274" w:lineRule="exact"/>
              <w:ind w:firstLine="10"/>
              <w:rPr>
                <w:rFonts w:ascii="Times New Roman" w:eastAsia="Times New Roman" w:hAnsi="Times New Roman"/>
                <w:lang w:val="ru-RU" w:eastAsia="ru-RU"/>
              </w:rPr>
            </w:pPr>
            <w:r w:rsidRPr="00540501">
              <w:rPr>
                <w:rFonts w:ascii="Times New Roman" w:eastAsia="Times New Roman" w:hAnsi="Times New Roman"/>
                <w:lang w:val="ru-RU" w:eastAsia="ru-RU"/>
              </w:rPr>
              <w:t>Спортивные залы, бассейны, стади</w:t>
            </w:r>
            <w:r w:rsidRPr="00540501">
              <w:rPr>
                <w:rFonts w:ascii="Times New Roman" w:eastAsia="Times New Roman" w:hAnsi="Times New Roman"/>
                <w:lang w:val="ru-RU" w:eastAsia="ru-RU"/>
              </w:rPr>
              <w:t>о</w:t>
            </w:r>
            <w:r w:rsidRPr="00540501">
              <w:rPr>
                <w:rFonts w:ascii="Times New Roman" w:eastAsia="Times New Roman" w:hAnsi="Times New Roman"/>
                <w:lang w:val="ru-RU" w:eastAsia="ru-RU"/>
              </w:rPr>
              <w:t>ны, спортивные площадки, оснаще</w:t>
            </w:r>
            <w:r w:rsidRPr="00540501">
              <w:rPr>
                <w:rFonts w:ascii="Times New Roman" w:eastAsia="Times New Roman" w:hAnsi="Times New Roman"/>
                <w:lang w:val="ru-RU" w:eastAsia="ru-RU"/>
              </w:rPr>
              <w:t>н</w:t>
            </w:r>
            <w:r w:rsidRPr="00540501">
              <w:rPr>
                <w:rFonts w:ascii="Times New Roman" w:eastAsia="Times New Roman" w:hAnsi="Times New Roman"/>
                <w:lang w:val="ru-RU" w:eastAsia="ru-RU"/>
              </w:rPr>
              <w:t>ные игровым, спортивным оборудов</w:t>
            </w:r>
            <w:r w:rsidRPr="00540501">
              <w:rPr>
                <w:rFonts w:ascii="Times New Roman" w:eastAsia="Times New Roman" w:hAnsi="Times New Roman"/>
                <w:lang w:val="ru-RU" w:eastAsia="ru-RU"/>
              </w:rPr>
              <w:t>а</w:t>
            </w:r>
            <w:r w:rsidRPr="00540501">
              <w:rPr>
                <w:rFonts w:ascii="Times New Roman" w:eastAsia="Times New Roman" w:hAnsi="Times New Roman"/>
                <w:lang w:val="ru-RU" w:eastAsia="ru-RU"/>
              </w:rPr>
              <w:t>нием, инвентарем</w:t>
            </w:r>
          </w:p>
        </w:tc>
        <w:tc>
          <w:tcPr>
            <w:tcW w:w="1418" w:type="dxa"/>
            <w:tcBorders>
              <w:top w:val="single" w:sz="6" w:space="0" w:color="auto"/>
              <w:left w:val="single" w:sz="6" w:space="0" w:color="auto"/>
              <w:bottom w:val="single" w:sz="6" w:space="0" w:color="auto"/>
              <w:right w:val="single" w:sz="6" w:space="0" w:color="auto"/>
            </w:tcBorders>
          </w:tcPr>
          <w:p w:rsidR="005D2966" w:rsidRPr="00540501" w:rsidRDefault="005D2966" w:rsidP="005D2966">
            <w:pPr>
              <w:autoSpaceDE w:val="0"/>
              <w:autoSpaceDN w:val="0"/>
              <w:adjustRightInd w:val="0"/>
              <w:spacing w:after="0" w:line="240" w:lineRule="auto"/>
              <w:jc w:val="center"/>
              <w:rPr>
                <w:rFonts w:ascii="Times New Roman" w:eastAsia="Times New Roman" w:hAnsi="Times New Roman"/>
                <w:lang w:val="ru-RU" w:eastAsia="ru-RU"/>
              </w:rPr>
            </w:pPr>
            <w:r w:rsidRPr="00540501">
              <w:rPr>
                <w:rFonts w:ascii="Times New Roman" w:eastAsia="Times New Roman" w:hAnsi="Times New Roman"/>
                <w:lang w:val="ru-RU" w:eastAsia="ru-RU"/>
              </w:rPr>
              <w:t>3</w:t>
            </w:r>
            <w:r w:rsidR="00FE6F48" w:rsidRPr="00540501">
              <w:rPr>
                <w:rFonts w:ascii="Times New Roman" w:eastAsia="Times New Roman" w:hAnsi="Times New Roman"/>
                <w:lang w:val="ru-RU" w:eastAsia="ru-RU"/>
              </w:rPr>
              <w:t>спортивных зала +1стадион +1спортивная площадка</w:t>
            </w:r>
          </w:p>
        </w:tc>
        <w:tc>
          <w:tcPr>
            <w:tcW w:w="113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3</w:t>
            </w:r>
            <w:r w:rsidR="00FE6F48">
              <w:rPr>
                <w:rFonts w:ascii="Times New Roman" w:eastAsia="Times New Roman" w:hAnsi="Times New Roman"/>
                <w:lang w:eastAsia="ru-RU"/>
              </w:rPr>
              <w:t>+1+1</w:t>
            </w:r>
          </w:p>
        </w:tc>
        <w:tc>
          <w:tcPr>
            <w:tcW w:w="292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p>
        </w:tc>
      </w:tr>
      <w:tr w:rsidR="005D2966" w:rsidRPr="005D2966" w:rsidTr="005328ED">
        <w:tc>
          <w:tcPr>
            <w:tcW w:w="426"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r w:rsidRPr="005D2966">
              <w:rPr>
                <w:rFonts w:ascii="Times New Roman" w:eastAsia="Times New Roman" w:hAnsi="Times New Roman"/>
                <w:lang w:eastAsia="ru-RU"/>
              </w:rPr>
              <w:t>10.</w:t>
            </w:r>
          </w:p>
        </w:tc>
        <w:tc>
          <w:tcPr>
            <w:tcW w:w="3737"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rPr>
                <w:rFonts w:ascii="Times New Roman" w:eastAsia="Times New Roman" w:hAnsi="Times New Roman"/>
                <w:lang w:eastAsia="ru-RU"/>
              </w:rPr>
            </w:pPr>
            <w:r w:rsidRPr="005D2966">
              <w:rPr>
                <w:rFonts w:ascii="Times New Roman" w:eastAsia="Times New Roman" w:hAnsi="Times New Roman"/>
                <w:lang w:eastAsia="ru-RU"/>
              </w:rPr>
              <w:t>Автогородки</w:t>
            </w:r>
          </w:p>
        </w:tc>
        <w:tc>
          <w:tcPr>
            <w:tcW w:w="1418" w:type="dxa"/>
            <w:tcBorders>
              <w:top w:val="single" w:sz="6" w:space="0" w:color="auto"/>
              <w:left w:val="single" w:sz="6" w:space="0" w:color="auto"/>
              <w:bottom w:val="single" w:sz="6" w:space="0" w:color="auto"/>
              <w:right w:val="single" w:sz="6" w:space="0" w:color="auto"/>
            </w:tcBorders>
          </w:tcPr>
          <w:p w:rsidR="005D2966" w:rsidRPr="005D2966" w:rsidRDefault="00FE6F48" w:rsidP="005D2966">
            <w:pPr>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1134" w:type="dxa"/>
            <w:tcBorders>
              <w:top w:val="single" w:sz="6" w:space="0" w:color="auto"/>
              <w:left w:val="single" w:sz="6" w:space="0" w:color="auto"/>
              <w:bottom w:val="single" w:sz="6" w:space="0" w:color="auto"/>
              <w:right w:val="single" w:sz="6" w:space="0" w:color="auto"/>
            </w:tcBorders>
          </w:tcPr>
          <w:p w:rsidR="005D2966" w:rsidRPr="005D2966" w:rsidRDefault="00FE6F48" w:rsidP="005D2966">
            <w:pPr>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c>
          <w:tcPr>
            <w:tcW w:w="2924" w:type="dxa"/>
            <w:tcBorders>
              <w:top w:val="single" w:sz="6" w:space="0" w:color="auto"/>
              <w:left w:val="single" w:sz="6" w:space="0" w:color="auto"/>
              <w:bottom w:val="single" w:sz="6" w:space="0" w:color="auto"/>
              <w:right w:val="single" w:sz="6" w:space="0" w:color="auto"/>
            </w:tcBorders>
          </w:tcPr>
          <w:p w:rsidR="005D2966" w:rsidRPr="005D2966" w:rsidRDefault="005D2966" w:rsidP="005D2966">
            <w:pPr>
              <w:autoSpaceDE w:val="0"/>
              <w:autoSpaceDN w:val="0"/>
              <w:adjustRightInd w:val="0"/>
              <w:spacing w:after="0" w:line="240" w:lineRule="auto"/>
              <w:jc w:val="center"/>
              <w:rPr>
                <w:rFonts w:ascii="Times New Roman" w:eastAsia="Times New Roman" w:hAnsi="Times New Roman"/>
                <w:lang w:eastAsia="ru-RU"/>
              </w:rPr>
            </w:pPr>
          </w:p>
        </w:tc>
      </w:tr>
      <w:tr w:rsidR="00FE6F48" w:rsidRPr="005D2966" w:rsidTr="005328ED">
        <w:tc>
          <w:tcPr>
            <w:tcW w:w="426" w:type="dxa"/>
            <w:tcBorders>
              <w:top w:val="single" w:sz="6" w:space="0" w:color="auto"/>
              <w:left w:val="single" w:sz="6" w:space="0" w:color="auto"/>
              <w:bottom w:val="single" w:sz="6" w:space="0" w:color="auto"/>
              <w:right w:val="single" w:sz="6" w:space="0" w:color="auto"/>
            </w:tcBorders>
          </w:tcPr>
          <w:p w:rsidR="00FE6F48" w:rsidRPr="005D2966" w:rsidRDefault="00FE6F48" w:rsidP="005D2966">
            <w:pPr>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11.</w:t>
            </w:r>
          </w:p>
        </w:tc>
        <w:tc>
          <w:tcPr>
            <w:tcW w:w="3737" w:type="dxa"/>
            <w:tcBorders>
              <w:top w:val="single" w:sz="6" w:space="0" w:color="auto"/>
              <w:left w:val="single" w:sz="6" w:space="0" w:color="auto"/>
              <w:bottom w:val="single" w:sz="6" w:space="0" w:color="auto"/>
              <w:right w:val="single" w:sz="6" w:space="0" w:color="auto"/>
            </w:tcBorders>
          </w:tcPr>
          <w:p w:rsidR="00FE6F48" w:rsidRPr="00540501" w:rsidRDefault="00FE6F48" w:rsidP="005C63F0">
            <w:pPr>
              <w:pStyle w:val="Style7"/>
              <w:widowControl/>
              <w:spacing w:line="274" w:lineRule="exact"/>
              <w:ind w:left="5" w:hanging="5"/>
              <w:rPr>
                <w:rStyle w:val="FontStyle43"/>
                <w:lang w:val="ru-RU"/>
              </w:rPr>
            </w:pPr>
            <w:r w:rsidRPr="00540501">
              <w:rPr>
                <w:rStyle w:val="FontStyle43"/>
                <w:lang w:val="ru-RU"/>
              </w:rPr>
              <w:t>Помещения для питания обучающи</w:t>
            </w:r>
            <w:r w:rsidRPr="00540501">
              <w:rPr>
                <w:rStyle w:val="FontStyle43"/>
                <w:lang w:val="ru-RU"/>
              </w:rPr>
              <w:t>х</w:t>
            </w:r>
            <w:r w:rsidRPr="00540501">
              <w:rPr>
                <w:rStyle w:val="FontStyle43"/>
                <w:lang w:val="ru-RU"/>
              </w:rPr>
              <w:t>ся, для хранения и приготовления п</w:t>
            </w:r>
            <w:r w:rsidRPr="00540501">
              <w:rPr>
                <w:rStyle w:val="FontStyle43"/>
                <w:lang w:val="ru-RU"/>
              </w:rPr>
              <w:t>и</w:t>
            </w:r>
            <w:r w:rsidRPr="00540501">
              <w:rPr>
                <w:rStyle w:val="FontStyle43"/>
                <w:lang w:val="ru-RU"/>
              </w:rPr>
              <w:t>щи, обеспечивающие возможность качественного горячего питания (ст</w:t>
            </w:r>
            <w:r w:rsidRPr="00540501">
              <w:rPr>
                <w:rStyle w:val="FontStyle43"/>
                <w:lang w:val="ru-RU"/>
              </w:rPr>
              <w:t>о</w:t>
            </w:r>
            <w:r w:rsidRPr="00540501">
              <w:rPr>
                <w:rStyle w:val="FontStyle43"/>
                <w:lang w:val="ru-RU"/>
              </w:rPr>
              <w:t>ловая)</w:t>
            </w:r>
          </w:p>
        </w:tc>
        <w:tc>
          <w:tcPr>
            <w:tcW w:w="1418" w:type="dxa"/>
            <w:tcBorders>
              <w:top w:val="single" w:sz="6" w:space="0" w:color="auto"/>
              <w:left w:val="single" w:sz="6" w:space="0" w:color="auto"/>
              <w:bottom w:val="single" w:sz="6" w:space="0" w:color="auto"/>
              <w:right w:val="single" w:sz="6" w:space="0" w:color="auto"/>
            </w:tcBorders>
          </w:tcPr>
          <w:p w:rsidR="00FE6F48" w:rsidRDefault="00FE6F48" w:rsidP="00FE6F48">
            <w:pPr>
              <w:pStyle w:val="Style7"/>
              <w:widowControl/>
              <w:spacing w:line="240" w:lineRule="auto"/>
              <w:jc w:val="center"/>
              <w:rPr>
                <w:rStyle w:val="FontStyle43"/>
              </w:rPr>
            </w:pPr>
            <w:r>
              <w:rPr>
                <w:rStyle w:val="FontStyle43"/>
              </w:rPr>
              <w:t>1</w:t>
            </w:r>
          </w:p>
        </w:tc>
        <w:tc>
          <w:tcPr>
            <w:tcW w:w="1134" w:type="dxa"/>
            <w:tcBorders>
              <w:top w:val="single" w:sz="6" w:space="0" w:color="auto"/>
              <w:left w:val="single" w:sz="6" w:space="0" w:color="auto"/>
              <w:bottom w:val="single" w:sz="6" w:space="0" w:color="auto"/>
              <w:right w:val="single" w:sz="6" w:space="0" w:color="auto"/>
            </w:tcBorders>
          </w:tcPr>
          <w:p w:rsidR="00FE6F48" w:rsidRDefault="00FE6F48" w:rsidP="00FE6F48">
            <w:pPr>
              <w:pStyle w:val="Style7"/>
              <w:widowControl/>
              <w:spacing w:line="240" w:lineRule="auto"/>
              <w:jc w:val="center"/>
              <w:rPr>
                <w:rStyle w:val="FontStyle43"/>
              </w:rPr>
            </w:pPr>
            <w:r>
              <w:rPr>
                <w:rStyle w:val="FontStyle43"/>
              </w:rPr>
              <w:t>1</w:t>
            </w:r>
          </w:p>
        </w:tc>
        <w:tc>
          <w:tcPr>
            <w:tcW w:w="2924" w:type="dxa"/>
            <w:tcBorders>
              <w:top w:val="single" w:sz="6" w:space="0" w:color="auto"/>
              <w:left w:val="single" w:sz="6" w:space="0" w:color="auto"/>
              <w:bottom w:val="single" w:sz="6" w:space="0" w:color="auto"/>
              <w:right w:val="single" w:sz="6" w:space="0" w:color="auto"/>
            </w:tcBorders>
          </w:tcPr>
          <w:p w:rsidR="00FE6F48" w:rsidRDefault="00FE6F48" w:rsidP="005C63F0">
            <w:pPr>
              <w:pStyle w:val="Style11"/>
              <w:widowControl/>
              <w:ind w:left="403"/>
              <w:rPr>
                <w:rStyle w:val="FontStyle43"/>
              </w:rPr>
            </w:pPr>
          </w:p>
        </w:tc>
      </w:tr>
      <w:tr w:rsidR="00FE6F48" w:rsidRPr="005D2966" w:rsidTr="005328ED">
        <w:tc>
          <w:tcPr>
            <w:tcW w:w="426" w:type="dxa"/>
            <w:tcBorders>
              <w:top w:val="single" w:sz="6" w:space="0" w:color="auto"/>
              <w:left w:val="single" w:sz="6" w:space="0" w:color="auto"/>
              <w:bottom w:val="single" w:sz="6" w:space="0" w:color="auto"/>
              <w:right w:val="single" w:sz="6" w:space="0" w:color="auto"/>
            </w:tcBorders>
          </w:tcPr>
          <w:p w:rsidR="00FE6F48" w:rsidRPr="005D2966" w:rsidRDefault="00FE6F48" w:rsidP="005D2966">
            <w:pPr>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12.</w:t>
            </w:r>
          </w:p>
        </w:tc>
        <w:tc>
          <w:tcPr>
            <w:tcW w:w="3737" w:type="dxa"/>
            <w:tcBorders>
              <w:top w:val="single" w:sz="6" w:space="0" w:color="auto"/>
              <w:left w:val="single" w:sz="6" w:space="0" w:color="auto"/>
              <w:bottom w:val="single" w:sz="6" w:space="0" w:color="auto"/>
              <w:right w:val="single" w:sz="6" w:space="0" w:color="auto"/>
            </w:tcBorders>
          </w:tcPr>
          <w:p w:rsidR="00FE6F48" w:rsidRDefault="00FE6F48" w:rsidP="005C63F0">
            <w:pPr>
              <w:pStyle w:val="Style7"/>
              <w:widowControl/>
              <w:spacing w:line="240" w:lineRule="auto"/>
              <w:rPr>
                <w:rStyle w:val="FontStyle43"/>
              </w:rPr>
            </w:pPr>
            <w:r>
              <w:rPr>
                <w:rStyle w:val="FontStyle43"/>
              </w:rPr>
              <w:t>Помещения для медицинского персонала</w:t>
            </w:r>
          </w:p>
        </w:tc>
        <w:tc>
          <w:tcPr>
            <w:tcW w:w="1418" w:type="dxa"/>
            <w:tcBorders>
              <w:top w:val="single" w:sz="6" w:space="0" w:color="auto"/>
              <w:left w:val="single" w:sz="6" w:space="0" w:color="auto"/>
              <w:bottom w:val="single" w:sz="6" w:space="0" w:color="auto"/>
              <w:right w:val="single" w:sz="6" w:space="0" w:color="auto"/>
            </w:tcBorders>
          </w:tcPr>
          <w:p w:rsidR="00FE6F48" w:rsidRDefault="00FE6F48" w:rsidP="00FE6F48">
            <w:pPr>
              <w:pStyle w:val="Style7"/>
              <w:widowControl/>
              <w:spacing w:line="240" w:lineRule="auto"/>
              <w:jc w:val="center"/>
              <w:rPr>
                <w:rStyle w:val="FontStyle43"/>
              </w:rPr>
            </w:pPr>
            <w:r>
              <w:rPr>
                <w:rStyle w:val="FontStyle43"/>
              </w:rPr>
              <w:t>1</w:t>
            </w:r>
          </w:p>
        </w:tc>
        <w:tc>
          <w:tcPr>
            <w:tcW w:w="1134" w:type="dxa"/>
            <w:tcBorders>
              <w:top w:val="single" w:sz="6" w:space="0" w:color="auto"/>
              <w:left w:val="single" w:sz="6" w:space="0" w:color="auto"/>
              <w:bottom w:val="single" w:sz="6" w:space="0" w:color="auto"/>
              <w:right w:val="single" w:sz="6" w:space="0" w:color="auto"/>
            </w:tcBorders>
          </w:tcPr>
          <w:p w:rsidR="00FE6F48" w:rsidRDefault="00FE6F48" w:rsidP="00FE6F48">
            <w:pPr>
              <w:pStyle w:val="Style7"/>
              <w:widowControl/>
              <w:spacing w:line="240" w:lineRule="auto"/>
              <w:jc w:val="center"/>
              <w:rPr>
                <w:rStyle w:val="FontStyle43"/>
              </w:rPr>
            </w:pPr>
            <w:r>
              <w:rPr>
                <w:rStyle w:val="FontStyle43"/>
              </w:rPr>
              <w:t>1</w:t>
            </w:r>
          </w:p>
        </w:tc>
        <w:tc>
          <w:tcPr>
            <w:tcW w:w="2924" w:type="dxa"/>
            <w:tcBorders>
              <w:top w:val="single" w:sz="6" w:space="0" w:color="auto"/>
              <w:left w:val="single" w:sz="6" w:space="0" w:color="auto"/>
              <w:bottom w:val="single" w:sz="6" w:space="0" w:color="auto"/>
              <w:right w:val="single" w:sz="6" w:space="0" w:color="auto"/>
            </w:tcBorders>
          </w:tcPr>
          <w:p w:rsidR="00FE6F48" w:rsidRDefault="00FE6F48" w:rsidP="005C63F0">
            <w:pPr>
              <w:pStyle w:val="Style5"/>
              <w:widowControl/>
            </w:pPr>
          </w:p>
        </w:tc>
      </w:tr>
      <w:tr w:rsidR="00FE6F48" w:rsidRPr="005D2966" w:rsidTr="005328ED">
        <w:tc>
          <w:tcPr>
            <w:tcW w:w="426" w:type="dxa"/>
            <w:tcBorders>
              <w:top w:val="single" w:sz="6" w:space="0" w:color="auto"/>
              <w:left w:val="single" w:sz="6" w:space="0" w:color="auto"/>
              <w:bottom w:val="single" w:sz="6" w:space="0" w:color="auto"/>
              <w:right w:val="single" w:sz="6" w:space="0" w:color="auto"/>
            </w:tcBorders>
          </w:tcPr>
          <w:p w:rsidR="00FE6F48" w:rsidRPr="005D2966" w:rsidRDefault="00FE6F48" w:rsidP="005D2966">
            <w:pPr>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13.</w:t>
            </w:r>
          </w:p>
        </w:tc>
        <w:tc>
          <w:tcPr>
            <w:tcW w:w="3737" w:type="dxa"/>
            <w:tcBorders>
              <w:top w:val="single" w:sz="6" w:space="0" w:color="auto"/>
              <w:left w:val="single" w:sz="6" w:space="0" w:color="auto"/>
              <w:bottom w:val="single" w:sz="6" w:space="0" w:color="auto"/>
              <w:right w:val="single" w:sz="6" w:space="0" w:color="auto"/>
            </w:tcBorders>
          </w:tcPr>
          <w:p w:rsidR="00FE6F48" w:rsidRPr="00540501" w:rsidRDefault="00FE6F48" w:rsidP="005C63F0">
            <w:pPr>
              <w:pStyle w:val="Style7"/>
              <w:widowControl/>
              <w:spacing w:line="274" w:lineRule="exact"/>
              <w:rPr>
                <w:rStyle w:val="FontStyle43"/>
                <w:lang w:val="ru-RU"/>
              </w:rPr>
            </w:pPr>
            <w:r w:rsidRPr="00540501">
              <w:rPr>
                <w:rStyle w:val="FontStyle43"/>
                <w:lang w:val="ru-RU"/>
              </w:rPr>
              <w:t>Административные помещения, о</w:t>
            </w:r>
            <w:r w:rsidRPr="00540501">
              <w:rPr>
                <w:rStyle w:val="FontStyle43"/>
                <w:lang w:val="ru-RU"/>
              </w:rPr>
              <w:t>с</w:t>
            </w:r>
            <w:r w:rsidRPr="00540501">
              <w:rPr>
                <w:rStyle w:val="FontStyle43"/>
                <w:lang w:val="ru-RU"/>
              </w:rPr>
              <w:t>нащенные необходимым оборудов</w:t>
            </w:r>
            <w:r w:rsidRPr="00540501">
              <w:rPr>
                <w:rStyle w:val="FontStyle43"/>
                <w:lang w:val="ru-RU"/>
              </w:rPr>
              <w:t>а</w:t>
            </w:r>
            <w:r w:rsidRPr="00540501">
              <w:rPr>
                <w:rStyle w:val="FontStyle43"/>
                <w:lang w:val="ru-RU"/>
              </w:rPr>
              <w:t>нием</w:t>
            </w:r>
          </w:p>
        </w:tc>
        <w:tc>
          <w:tcPr>
            <w:tcW w:w="1418" w:type="dxa"/>
            <w:tcBorders>
              <w:top w:val="single" w:sz="6" w:space="0" w:color="auto"/>
              <w:left w:val="single" w:sz="6" w:space="0" w:color="auto"/>
              <w:bottom w:val="single" w:sz="6" w:space="0" w:color="auto"/>
              <w:right w:val="single" w:sz="6" w:space="0" w:color="auto"/>
            </w:tcBorders>
          </w:tcPr>
          <w:p w:rsidR="00FE6F48" w:rsidRDefault="00FE6F48" w:rsidP="00FE6F48">
            <w:pPr>
              <w:pStyle w:val="Style7"/>
              <w:widowControl/>
              <w:spacing w:line="240" w:lineRule="auto"/>
              <w:jc w:val="center"/>
              <w:rPr>
                <w:rStyle w:val="FontStyle43"/>
              </w:rPr>
            </w:pPr>
            <w:r>
              <w:rPr>
                <w:rStyle w:val="FontStyle43"/>
              </w:rPr>
              <w:t>6</w:t>
            </w:r>
          </w:p>
        </w:tc>
        <w:tc>
          <w:tcPr>
            <w:tcW w:w="1134" w:type="dxa"/>
            <w:tcBorders>
              <w:top w:val="single" w:sz="6" w:space="0" w:color="auto"/>
              <w:left w:val="single" w:sz="6" w:space="0" w:color="auto"/>
              <w:bottom w:val="single" w:sz="6" w:space="0" w:color="auto"/>
              <w:right w:val="single" w:sz="6" w:space="0" w:color="auto"/>
            </w:tcBorders>
          </w:tcPr>
          <w:p w:rsidR="00FE6F48" w:rsidRDefault="00FE6F48" w:rsidP="00FE6F48">
            <w:pPr>
              <w:pStyle w:val="Style7"/>
              <w:widowControl/>
              <w:spacing w:line="240" w:lineRule="auto"/>
              <w:jc w:val="center"/>
              <w:rPr>
                <w:rStyle w:val="FontStyle43"/>
              </w:rPr>
            </w:pPr>
            <w:r>
              <w:rPr>
                <w:rStyle w:val="FontStyle43"/>
              </w:rPr>
              <w:t>6</w:t>
            </w:r>
          </w:p>
        </w:tc>
        <w:tc>
          <w:tcPr>
            <w:tcW w:w="2924" w:type="dxa"/>
            <w:tcBorders>
              <w:top w:val="single" w:sz="6" w:space="0" w:color="auto"/>
              <w:left w:val="single" w:sz="6" w:space="0" w:color="auto"/>
              <w:bottom w:val="single" w:sz="6" w:space="0" w:color="auto"/>
              <w:right w:val="single" w:sz="6" w:space="0" w:color="auto"/>
            </w:tcBorders>
          </w:tcPr>
          <w:p w:rsidR="00FE6F48" w:rsidRDefault="00FE6F48" w:rsidP="005C63F0">
            <w:pPr>
              <w:pStyle w:val="Style7"/>
              <w:widowControl/>
              <w:spacing w:line="240" w:lineRule="auto"/>
              <w:jc w:val="center"/>
              <w:rPr>
                <w:rStyle w:val="FontStyle43"/>
              </w:rPr>
            </w:pPr>
          </w:p>
        </w:tc>
      </w:tr>
      <w:tr w:rsidR="00FE6F48" w:rsidRPr="00954751" w:rsidTr="005328ED">
        <w:tc>
          <w:tcPr>
            <w:tcW w:w="426" w:type="dxa"/>
            <w:tcBorders>
              <w:top w:val="single" w:sz="6" w:space="0" w:color="auto"/>
              <w:left w:val="single" w:sz="6" w:space="0" w:color="auto"/>
              <w:bottom w:val="single" w:sz="6" w:space="0" w:color="auto"/>
              <w:right w:val="single" w:sz="6" w:space="0" w:color="auto"/>
            </w:tcBorders>
          </w:tcPr>
          <w:p w:rsidR="00FE6F48" w:rsidRPr="005D2966" w:rsidRDefault="00FE6F48" w:rsidP="005D2966">
            <w:pPr>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14.</w:t>
            </w:r>
          </w:p>
        </w:tc>
        <w:tc>
          <w:tcPr>
            <w:tcW w:w="3737" w:type="dxa"/>
            <w:tcBorders>
              <w:top w:val="single" w:sz="6" w:space="0" w:color="auto"/>
              <w:left w:val="single" w:sz="6" w:space="0" w:color="auto"/>
              <w:bottom w:val="single" w:sz="6" w:space="0" w:color="auto"/>
              <w:right w:val="single" w:sz="6" w:space="0" w:color="auto"/>
            </w:tcBorders>
          </w:tcPr>
          <w:p w:rsidR="00FE6F48" w:rsidRPr="00540501" w:rsidRDefault="00FE6F48" w:rsidP="005C63F0">
            <w:pPr>
              <w:pStyle w:val="Style7"/>
              <w:widowControl/>
              <w:spacing w:line="240" w:lineRule="auto"/>
              <w:rPr>
                <w:rStyle w:val="FontStyle43"/>
                <w:lang w:val="ru-RU"/>
              </w:rPr>
            </w:pPr>
            <w:r w:rsidRPr="00540501">
              <w:rPr>
                <w:rStyle w:val="FontStyle43"/>
                <w:lang w:val="ru-RU"/>
              </w:rPr>
              <w:t>Гардеробы, санузлы, места личной гигиены</w:t>
            </w:r>
          </w:p>
        </w:tc>
        <w:tc>
          <w:tcPr>
            <w:tcW w:w="1418" w:type="dxa"/>
            <w:tcBorders>
              <w:top w:val="single" w:sz="6" w:space="0" w:color="auto"/>
              <w:left w:val="single" w:sz="6" w:space="0" w:color="auto"/>
              <w:bottom w:val="single" w:sz="6" w:space="0" w:color="auto"/>
              <w:right w:val="single" w:sz="6" w:space="0" w:color="auto"/>
            </w:tcBorders>
          </w:tcPr>
          <w:p w:rsidR="00FE6F48" w:rsidRDefault="00510F7D" w:rsidP="00510F7D">
            <w:pPr>
              <w:pStyle w:val="Style7"/>
              <w:widowControl/>
              <w:spacing w:line="240" w:lineRule="auto"/>
              <w:jc w:val="center"/>
              <w:rPr>
                <w:rStyle w:val="FontStyle43"/>
              </w:rPr>
            </w:pPr>
            <w:r>
              <w:rPr>
                <w:rStyle w:val="FontStyle43"/>
              </w:rPr>
              <w:t>13</w:t>
            </w:r>
          </w:p>
        </w:tc>
        <w:tc>
          <w:tcPr>
            <w:tcW w:w="1134" w:type="dxa"/>
            <w:tcBorders>
              <w:top w:val="single" w:sz="6" w:space="0" w:color="auto"/>
              <w:left w:val="single" w:sz="6" w:space="0" w:color="auto"/>
              <w:bottom w:val="single" w:sz="6" w:space="0" w:color="auto"/>
              <w:right w:val="single" w:sz="6" w:space="0" w:color="auto"/>
            </w:tcBorders>
          </w:tcPr>
          <w:p w:rsidR="00FE6F48" w:rsidRDefault="00510F7D" w:rsidP="00FE6F48">
            <w:pPr>
              <w:pStyle w:val="Style7"/>
              <w:widowControl/>
              <w:spacing w:line="240" w:lineRule="auto"/>
              <w:jc w:val="center"/>
              <w:rPr>
                <w:rStyle w:val="FontStyle43"/>
              </w:rPr>
            </w:pPr>
            <w:r>
              <w:rPr>
                <w:rStyle w:val="FontStyle43"/>
              </w:rPr>
              <w:t>12</w:t>
            </w:r>
          </w:p>
        </w:tc>
        <w:tc>
          <w:tcPr>
            <w:tcW w:w="2924" w:type="dxa"/>
            <w:tcBorders>
              <w:top w:val="single" w:sz="6" w:space="0" w:color="auto"/>
              <w:left w:val="single" w:sz="6" w:space="0" w:color="auto"/>
              <w:bottom w:val="single" w:sz="6" w:space="0" w:color="auto"/>
              <w:right w:val="single" w:sz="6" w:space="0" w:color="auto"/>
            </w:tcBorders>
          </w:tcPr>
          <w:p w:rsidR="00FE6F48" w:rsidRPr="00540501" w:rsidRDefault="00762E3D" w:rsidP="00762E3D">
            <w:pPr>
              <w:pStyle w:val="Style7"/>
              <w:widowControl/>
              <w:spacing w:line="240" w:lineRule="auto"/>
              <w:rPr>
                <w:rStyle w:val="FontStyle43"/>
                <w:lang w:val="ru-RU"/>
              </w:rPr>
            </w:pPr>
            <w:r w:rsidRPr="00540501">
              <w:rPr>
                <w:rStyle w:val="FontStyle43"/>
                <w:lang w:val="ru-RU"/>
              </w:rPr>
              <w:t>О</w:t>
            </w:r>
            <w:r w:rsidR="00FE6F48" w:rsidRPr="00540501">
              <w:rPr>
                <w:rStyle w:val="FontStyle43"/>
                <w:lang w:val="ru-RU"/>
              </w:rPr>
              <w:t>борудование дополнител</w:t>
            </w:r>
            <w:r w:rsidR="00FE6F48" w:rsidRPr="00540501">
              <w:rPr>
                <w:rStyle w:val="FontStyle43"/>
                <w:lang w:val="ru-RU"/>
              </w:rPr>
              <w:t>ь</w:t>
            </w:r>
            <w:r w:rsidR="00FE6F48" w:rsidRPr="00540501">
              <w:rPr>
                <w:rStyle w:val="FontStyle43"/>
                <w:lang w:val="ru-RU"/>
              </w:rPr>
              <w:t>ных мест в гардеробе</w:t>
            </w:r>
          </w:p>
        </w:tc>
      </w:tr>
      <w:tr w:rsidR="00FE6F48" w:rsidRPr="005D2966" w:rsidTr="005328ED">
        <w:tc>
          <w:tcPr>
            <w:tcW w:w="426" w:type="dxa"/>
            <w:tcBorders>
              <w:top w:val="single" w:sz="6" w:space="0" w:color="auto"/>
              <w:left w:val="single" w:sz="6" w:space="0" w:color="auto"/>
              <w:bottom w:val="single" w:sz="6" w:space="0" w:color="auto"/>
              <w:right w:val="single" w:sz="6" w:space="0" w:color="auto"/>
            </w:tcBorders>
          </w:tcPr>
          <w:p w:rsidR="00FE6F48" w:rsidRPr="005D2966" w:rsidRDefault="00FE6F48" w:rsidP="005D2966">
            <w:pPr>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lastRenderedPageBreak/>
              <w:t>15.</w:t>
            </w:r>
          </w:p>
        </w:tc>
        <w:tc>
          <w:tcPr>
            <w:tcW w:w="3737" w:type="dxa"/>
            <w:tcBorders>
              <w:top w:val="single" w:sz="6" w:space="0" w:color="auto"/>
              <w:left w:val="single" w:sz="6" w:space="0" w:color="auto"/>
              <w:bottom w:val="single" w:sz="6" w:space="0" w:color="auto"/>
              <w:right w:val="single" w:sz="6" w:space="0" w:color="auto"/>
            </w:tcBorders>
          </w:tcPr>
          <w:p w:rsidR="00FE6F48" w:rsidRPr="00540501" w:rsidRDefault="00FE6F48" w:rsidP="005C63F0">
            <w:pPr>
              <w:pStyle w:val="Style7"/>
              <w:widowControl/>
              <w:spacing w:line="240" w:lineRule="auto"/>
              <w:rPr>
                <w:rStyle w:val="FontStyle43"/>
                <w:lang w:val="ru-RU"/>
              </w:rPr>
            </w:pPr>
            <w:r w:rsidRPr="00540501">
              <w:rPr>
                <w:rStyle w:val="FontStyle43"/>
                <w:lang w:val="ru-RU"/>
              </w:rPr>
              <w:t>Территория с необходимым набором оснащенных зон</w:t>
            </w:r>
          </w:p>
        </w:tc>
        <w:tc>
          <w:tcPr>
            <w:tcW w:w="1418" w:type="dxa"/>
            <w:tcBorders>
              <w:top w:val="single" w:sz="6" w:space="0" w:color="auto"/>
              <w:left w:val="single" w:sz="6" w:space="0" w:color="auto"/>
              <w:bottom w:val="single" w:sz="6" w:space="0" w:color="auto"/>
              <w:right w:val="single" w:sz="6" w:space="0" w:color="auto"/>
            </w:tcBorders>
          </w:tcPr>
          <w:p w:rsidR="00FE6F48" w:rsidRDefault="00FE6F48" w:rsidP="00FE6F48">
            <w:pPr>
              <w:pStyle w:val="Style7"/>
              <w:widowControl/>
              <w:spacing w:line="240" w:lineRule="auto"/>
              <w:jc w:val="center"/>
              <w:rPr>
                <w:rStyle w:val="FontStyle43"/>
              </w:rPr>
            </w:pPr>
            <w:r>
              <w:rPr>
                <w:rStyle w:val="FontStyle43"/>
              </w:rPr>
              <w:t>1</w:t>
            </w:r>
          </w:p>
        </w:tc>
        <w:tc>
          <w:tcPr>
            <w:tcW w:w="1134" w:type="dxa"/>
            <w:tcBorders>
              <w:top w:val="single" w:sz="6" w:space="0" w:color="auto"/>
              <w:left w:val="single" w:sz="6" w:space="0" w:color="auto"/>
              <w:bottom w:val="single" w:sz="6" w:space="0" w:color="auto"/>
              <w:right w:val="single" w:sz="6" w:space="0" w:color="auto"/>
            </w:tcBorders>
          </w:tcPr>
          <w:p w:rsidR="00FE6F48" w:rsidRDefault="00FE6F48" w:rsidP="00FE6F48">
            <w:pPr>
              <w:pStyle w:val="Style7"/>
              <w:widowControl/>
              <w:spacing w:line="240" w:lineRule="auto"/>
              <w:jc w:val="center"/>
              <w:rPr>
                <w:rStyle w:val="FontStyle43"/>
              </w:rPr>
            </w:pPr>
            <w:r>
              <w:rPr>
                <w:rStyle w:val="FontStyle43"/>
              </w:rPr>
              <w:t>1</w:t>
            </w:r>
          </w:p>
        </w:tc>
        <w:tc>
          <w:tcPr>
            <w:tcW w:w="2924" w:type="dxa"/>
            <w:tcBorders>
              <w:top w:val="single" w:sz="6" w:space="0" w:color="auto"/>
              <w:left w:val="single" w:sz="6" w:space="0" w:color="auto"/>
              <w:bottom w:val="single" w:sz="6" w:space="0" w:color="auto"/>
              <w:right w:val="single" w:sz="6" w:space="0" w:color="auto"/>
            </w:tcBorders>
            <w:vAlign w:val="center"/>
          </w:tcPr>
          <w:p w:rsidR="00FE6F48" w:rsidRDefault="00FE6F48" w:rsidP="005C63F0">
            <w:pPr>
              <w:pStyle w:val="Style6"/>
              <w:widowControl/>
              <w:spacing w:line="278" w:lineRule="exact"/>
              <w:ind w:left="379"/>
              <w:rPr>
                <w:rStyle w:val="FontStyle43"/>
              </w:rPr>
            </w:pPr>
          </w:p>
        </w:tc>
      </w:tr>
    </w:tbl>
    <w:p w:rsidR="005D2966" w:rsidRDefault="005D2966" w:rsidP="0094664E">
      <w:pPr>
        <w:tabs>
          <w:tab w:val="left" w:pos="1080"/>
        </w:tabs>
        <w:spacing w:after="0" w:line="360" w:lineRule="auto"/>
        <w:rPr>
          <w:rFonts w:ascii="Times New Roman" w:hAnsi="Times New Roman"/>
          <w:sz w:val="24"/>
          <w:szCs w:val="24"/>
        </w:rPr>
      </w:pPr>
    </w:p>
    <w:p w:rsidR="000C57BC" w:rsidRDefault="000C57BC" w:rsidP="006C7531">
      <w:pPr>
        <w:tabs>
          <w:tab w:val="left" w:pos="1080"/>
        </w:tabs>
        <w:spacing w:after="0" w:line="360" w:lineRule="auto"/>
        <w:jc w:val="center"/>
        <w:rPr>
          <w:rFonts w:ascii="Times New Roman" w:hAnsi="Times New Roman"/>
          <w:b/>
        </w:rPr>
      </w:pPr>
      <w:r w:rsidRPr="00FA1ADD">
        <w:rPr>
          <w:rFonts w:ascii="Times New Roman" w:hAnsi="Times New Roman"/>
          <w:b/>
        </w:rPr>
        <w:t>Материально-техническое обеспечение образовательной деятельности</w:t>
      </w:r>
    </w:p>
    <w:tbl>
      <w:tblPr>
        <w:tblStyle w:val="a4"/>
        <w:tblW w:w="0" w:type="auto"/>
        <w:tblLook w:val="04A0"/>
      </w:tblPr>
      <w:tblGrid>
        <w:gridCol w:w="8472"/>
        <w:gridCol w:w="1665"/>
      </w:tblGrid>
      <w:tr w:rsidR="000C57BC" w:rsidTr="000C57BC">
        <w:tc>
          <w:tcPr>
            <w:tcW w:w="10137" w:type="dxa"/>
            <w:gridSpan w:val="2"/>
          </w:tcPr>
          <w:p w:rsidR="000C57BC" w:rsidRPr="000C57BC" w:rsidRDefault="000C57BC" w:rsidP="00BF3696">
            <w:pPr>
              <w:pStyle w:val="a8"/>
              <w:numPr>
                <w:ilvl w:val="1"/>
                <w:numId w:val="230"/>
              </w:numPr>
              <w:tabs>
                <w:tab w:val="left" w:pos="1080"/>
              </w:tabs>
              <w:jc w:val="center"/>
              <w:rPr>
                <w:rFonts w:ascii="Times New Roman" w:hAnsi="Times New Roman"/>
              </w:rPr>
            </w:pPr>
            <w:r>
              <w:rPr>
                <w:rFonts w:ascii="Times New Roman" w:hAnsi="Times New Roman"/>
              </w:rPr>
              <w:t>Обеспечение помещениями</w:t>
            </w:r>
          </w:p>
        </w:tc>
      </w:tr>
      <w:tr w:rsidR="000C57BC" w:rsidTr="000C57BC">
        <w:tc>
          <w:tcPr>
            <w:tcW w:w="8472" w:type="dxa"/>
          </w:tcPr>
          <w:p w:rsidR="000C57BC" w:rsidRPr="000C57BC" w:rsidRDefault="00391390" w:rsidP="000C57BC">
            <w:pPr>
              <w:tabs>
                <w:tab w:val="left" w:pos="1080"/>
              </w:tabs>
              <w:spacing w:after="0" w:line="240" w:lineRule="auto"/>
              <w:rPr>
                <w:rFonts w:ascii="Times New Roman" w:hAnsi="Times New Roman"/>
              </w:rPr>
            </w:pPr>
            <w:r>
              <w:rPr>
                <w:rFonts w:ascii="Times New Roman" w:hAnsi="Times New Roman"/>
              </w:rPr>
              <w:t xml:space="preserve">Учебных кабинетов </w:t>
            </w:r>
          </w:p>
        </w:tc>
        <w:tc>
          <w:tcPr>
            <w:tcW w:w="1665" w:type="dxa"/>
          </w:tcPr>
          <w:p w:rsidR="000C57BC" w:rsidRPr="000C57BC" w:rsidRDefault="00391390" w:rsidP="000C57BC">
            <w:pPr>
              <w:tabs>
                <w:tab w:val="left" w:pos="1080"/>
              </w:tabs>
              <w:spacing w:after="0" w:line="240" w:lineRule="auto"/>
              <w:jc w:val="center"/>
              <w:rPr>
                <w:rFonts w:ascii="Times New Roman" w:hAnsi="Times New Roman"/>
              </w:rPr>
            </w:pPr>
            <w:r>
              <w:rPr>
                <w:rFonts w:ascii="Times New Roman" w:hAnsi="Times New Roman"/>
              </w:rPr>
              <w:t>22</w:t>
            </w:r>
          </w:p>
        </w:tc>
      </w:tr>
      <w:tr w:rsidR="000C57BC" w:rsidTr="000C57BC">
        <w:tc>
          <w:tcPr>
            <w:tcW w:w="8472" w:type="dxa"/>
          </w:tcPr>
          <w:p w:rsidR="000C57BC" w:rsidRPr="000C57BC" w:rsidRDefault="00391390" w:rsidP="000C57BC">
            <w:pPr>
              <w:tabs>
                <w:tab w:val="left" w:pos="1080"/>
              </w:tabs>
              <w:spacing w:after="0" w:line="240" w:lineRule="auto"/>
              <w:rPr>
                <w:rFonts w:ascii="Times New Roman" w:hAnsi="Times New Roman"/>
              </w:rPr>
            </w:pPr>
            <w:r>
              <w:rPr>
                <w:rFonts w:ascii="Times New Roman" w:hAnsi="Times New Roman"/>
              </w:rPr>
              <w:t>Лаборантских</w:t>
            </w:r>
          </w:p>
        </w:tc>
        <w:tc>
          <w:tcPr>
            <w:tcW w:w="1665" w:type="dxa"/>
          </w:tcPr>
          <w:p w:rsidR="000C57BC" w:rsidRPr="000C57BC" w:rsidRDefault="006D152F" w:rsidP="000C57BC">
            <w:pPr>
              <w:tabs>
                <w:tab w:val="left" w:pos="1080"/>
              </w:tabs>
              <w:spacing w:after="0" w:line="240" w:lineRule="auto"/>
              <w:jc w:val="center"/>
              <w:rPr>
                <w:rFonts w:ascii="Times New Roman" w:hAnsi="Times New Roman"/>
              </w:rPr>
            </w:pPr>
            <w:r>
              <w:rPr>
                <w:rFonts w:ascii="Times New Roman" w:hAnsi="Times New Roman"/>
              </w:rPr>
              <w:t>3</w:t>
            </w:r>
          </w:p>
        </w:tc>
      </w:tr>
      <w:tr w:rsidR="000C57BC" w:rsidTr="000C57BC">
        <w:tc>
          <w:tcPr>
            <w:tcW w:w="8472" w:type="dxa"/>
          </w:tcPr>
          <w:p w:rsidR="000C57BC" w:rsidRPr="000C57BC" w:rsidRDefault="000C57BC" w:rsidP="000C57BC">
            <w:pPr>
              <w:tabs>
                <w:tab w:val="left" w:pos="1080"/>
              </w:tabs>
              <w:spacing w:after="0" w:line="240" w:lineRule="auto"/>
              <w:rPr>
                <w:rFonts w:ascii="Times New Roman" w:hAnsi="Times New Roman"/>
              </w:rPr>
            </w:pPr>
            <w:r>
              <w:rPr>
                <w:rFonts w:ascii="Times New Roman" w:hAnsi="Times New Roman"/>
              </w:rPr>
              <w:t>Кабинетов дополнительного образования</w:t>
            </w:r>
          </w:p>
        </w:tc>
        <w:tc>
          <w:tcPr>
            <w:tcW w:w="1665" w:type="dxa"/>
          </w:tcPr>
          <w:p w:rsidR="000C57BC" w:rsidRPr="000C57BC" w:rsidRDefault="006D152F" w:rsidP="000C57BC">
            <w:pPr>
              <w:tabs>
                <w:tab w:val="left" w:pos="1080"/>
              </w:tabs>
              <w:spacing w:after="0" w:line="240" w:lineRule="auto"/>
              <w:jc w:val="center"/>
              <w:rPr>
                <w:rFonts w:ascii="Times New Roman" w:hAnsi="Times New Roman"/>
              </w:rPr>
            </w:pPr>
            <w:r>
              <w:rPr>
                <w:rFonts w:ascii="Times New Roman" w:hAnsi="Times New Roman"/>
              </w:rPr>
              <w:t>0</w:t>
            </w:r>
          </w:p>
        </w:tc>
      </w:tr>
      <w:tr w:rsidR="000C57BC" w:rsidTr="000C57BC">
        <w:tc>
          <w:tcPr>
            <w:tcW w:w="10137" w:type="dxa"/>
            <w:gridSpan w:val="2"/>
          </w:tcPr>
          <w:p w:rsidR="000C57BC" w:rsidRPr="000C57BC" w:rsidRDefault="000C57BC" w:rsidP="00BF3696">
            <w:pPr>
              <w:pStyle w:val="a8"/>
              <w:numPr>
                <w:ilvl w:val="1"/>
                <w:numId w:val="230"/>
              </w:numPr>
              <w:tabs>
                <w:tab w:val="left" w:pos="1080"/>
              </w:tabs>
              <w:jc w:val="center"/>
              <w:rPr>
                <w:rFonts w:ascii="Times New Roman" w:hAnsi="Times New Roman"/>
              </w:rPr>
            </w:pPr>
            <w:r>
              <w:rPr>
                <w:rFonts w:ascii="Times New Roman" w:hAnsi="Times New Roman"/>
              </w:rPr>
              <w:t xml:space="preserve">Информатизация </w:t>
            </w:r>
          </w:p>
        </w:tc>
      </w:tr>
      <w:tr w:rsidR="000C57BC" w:rsidTr="000C57BC">
        <w:tc>
          <w:tcPr>
            <w:tcW w:w="8472" w:type="dxa"/>
          </w:tcPr>
          <w:p w:rsidR="000C57BC" w:rsidRPr="000C57BC" w:rsidRDefault="000C57BC" w:rsidP="000C57BC">
            <w:pPr>
              <w:tabs>
                <w:tab w:val="left" w:pos="1080"/>
              </w:tabs>
              <w:spacing w:after="0" w:line="240" w:lineRule="auto"/>
              <w:rPr>
                <w:rFonts w:ascii="Times New Roman" w:hAnsi="Times New Roman"/>
              </w:rPr>
            </w:pPr>
            <w:r>
              <w:rPr>
                <w:rFonts w:ascii="Times New Roman" w:hAnsi="Times New Roman"/>
              </w:rPr>
              <w:t>Компьютерные классы</w:t>
            </w:r>
          </w:p>
        </w:tc>
        <w:tc>
          <w:tcPr>
            <w:tcW w:w="1665" w:type="dxa"/>
          </w:tcPr>
          <w:p w:rsidR="000C57BC" w:rsidRPr="000C57BC" w:rsidRDefault="000C57BC" w:rsidP="000C57BC">
            <w:pPr>
              <w:tabs>
                <w:tab w:val="left" w:pos="1080"/>
              </w:tabs>
              <w:spacing w:after="0" w:line="240" w:lineRule="auto"/>
              <w:jc w:val="center"/>
              <w:rPr>
                <w:rFonts w:ascii="Times New Roman" w:hAnsi="Times New Roman"/>
              </w:rPr>
            </w:pPr>
            <w:r>
              <w:rPr>
                <w:rFonts w:ascii="Times New Roman" w:hAnsi="Times New Roman"/>
              </w:rPr>
              <w:t>2</w:t>
            </w:r>
          </w:p>
        </w:tc>
      </w:tr>
      <w:tr w:rsidR="000C57BC" w:rsidTr="000C57BC">
        <w:tc>
          <w:tcPr>
            <w:tcW w:w="8472" w:type="dxa"/>
          </w:tcPr>
          <w:p w:rsidR="000C57BC" w:rsidRPr="000C57BC" w:rsidRDefault="000C57BC" w:rsidP="000C57BC">
            <w:pPr>
              <w:tabs>
                <w:tab w:val="left" w:pos="1080"/>
              </w:tabs>
              <w:spacing w:after="0" w:line="240" w:lineRule="auto"/>
              <w:rPr>
                <w:rFonts w:ascii="Times New Roman" w:hAnsi="Times New Roman"/>
              </w:rPr>
            </w:pPr>
            <w:r>
              <w:rPr>
                <w:rFonts w:ascii="Times New Roman" w:hAnsi="Times New Roman"/>
              </w:rPr>
              <w:t>Кабинеты с АРМ учителя</w:t>
            </w:r>
          </w:p>
        </w:tc>
        <w:tc>
          <w:tcPr>
            <w:tcW w:w="1665" w:type="dxa"/>
          </w:tcPr>
          <w:p w:rsidR="000C57BC" w:rsidRPr="000C57BC" w:rsidRDefault="00391390" w:rsidP="000C57BC">
            <w:pPr>
              <w:tabs>
                <w:tab w:val="left" w:pos="1080"/>
              </w:tabs>
              <w:spacing w:after="0" w:line="240" w:lineRule="auto"/>
              <w:jc w:val="center"/>
              <w:rPr>
                <w:rFonts w:ascii="Times New Roman" w:hAnsi="Times New Roman"/>
              </w:rPr>
            </w:pPr>
            <w:r>
              <w:rPr>
                <w:rFonts w:ascii="Times New Roman" w:hAnsi="Times New Roman"/>
              </w:rPr>
              <w:t>22</w:t>
            </w:r>
          </w:p>
        </w:tc>
      </w:tr>
      <w:tr w:rsidR="000C57BC" w:rsidTr="000C57BC">
        <w:tc>
          <w:tcPr>
            <w:tcW w:w="8472" w:type="dxa"/>
          </w:tcPr>
          <w:p w:rsidR="000C57BC" w:rsidRDefault="000C57BC" w:rsidP="000C57BC">
            <w:pPr>
              <w:tabs>
                <w:tab w:val="left" w:pos="1080"/>
              </w:tabs>
              <w:spacing w:after="0" w:line="240" w:lineRule="auto"/>
              <w:rPr>
                <w:rFonts w:ascii="Times New Roman" w:hAnsi="Times New Roman"/>
              </w:rPr>
            </w:pPr>
            <w:r>
              <w:rPr>
                <w:rFonts w:ascii="Times New Roman" w:hAnsi="Times New Roman"/>
              </w:rPr>
              <w:t>Основная и средняя школа</w:t>
            </w:r>
          </w:p>
        </w:tc>
        <w:tc>
          <w:tcPr>
            <w:tcW w:w="1665" w:type="dxa"/>
          </w:tcPr>
          <w:p w:rsidR="000C57BC" w:rsidRDefault="00391390" w:rsidP="000C57BC">
            <w:pPr>
              <w:tabs>
                <w:tab w:val="left" w:pos="1080"/>
              </w:tabs>
              <w:spacing w:after="0" w:line="240" w:lineRule="auto"/>
              <w:jc w:val="center"/>
              <w:rPr>
                <w:rFonts w:ascii="Times New Roman" w:hAnsi="Times New Roman"/>
              </w:rPr>
            </w:pPr>
            <w:r>
              <w:rPr>
                <w:rFonts w:ascii="Times New Roman" w:hAnsi="Times New Roman"/>
              </w:rPr>
              <w:t>22</w:t>
            </w:r>
          </w:p>
        </w:tc>
      </w:tr>
      <w:tr w:rsidR="000C57BC" w:rsidTr="000C57BC">
        <w:tc>
          <w:tcPr>
            <w:tcW w:w="10137" w:type="dxa"/>
            <w:gridSpan w:val="2"/>
          </w:tcPr>
          <w:p w:rsidR="000C57BC" w:rsidRPr="000C57BC" w:rsidRDefault="000C57BC" w:rsidP="00BF3696">
            <w:pPr>
              <w:pStyle w:val="a8"/>
              <w:numPr>
                <w:ilvl w:val="1"/>
                <w:numId w:val="230"/>
              </w:numPr>
              <w:tabs>
                <w:tab w:val="left" w:pos="1080"/>
              </w:tabs>
              <w:jc w:val="center"/>
              <w:rPr>
                <w:rFonts w:ascii="Times New Roman" w:hAnsi="Times New Roman"/>
              </w:rPr>
            </w:pPr>
            <w:r>
              <w:rPr>
                <w:rFonts w:ascii="Times New Roman" w:hAnsi="Times New Roman"/>
              </w:rPr>
              <w:t>Технические средства обучения</w:t>
            </w:r>
          </w:p>
        </w:tc>
      </w:tr>
      <w:tr w:rsidR="000C57BC" w:rsidTr="000C57BC">
        <w:tc>
          <w:tcPr>
            <w:tcW w:w="8472" w:type="dxa"/>
          </w:tcPr>
          <w:p w:rsidR="000C57BC" w:rsidRDefault="005D450D" w:rsidP="000C57BC">
            <w:pPr>
              <w:tabs>
                <w:tab w:val="left" w:pos="1080"/>
              </w:tabs>
              <w:spacing w:after="0" w:line="240" w:lineRule="auto"/>
              <w:rPr>
                <w:rFonts w:ascii="Times New Roman" w:hAnsi="Times New Roman"/>
              </w:rPr>
            </w:pPr>
            <w:r>
              <w:rPr>
                <w:rFonts w:ascii="Times New Roman" w:hAnsi="Times New Roman"/>
              </w:rPr>
              <w:t>Компьютер</w:t>
            </w:r>
            <w:r w:rsidR="000C57BC">
              <w:rPr>
                <w:rFonts w:ascii="Times New Roman" w:hAnsi="Times New Roman"/>
              </w:rPr>
              <w:t xml:space="preserve"> (всего)</w:t>
            </w:r>
          </w:p>
        </w:tc>
        <w:tc>
          <w:tcPr>
            <w:tcW w:w="1665" w:type="dxa"/>
          </w:tcPr>
          <w:p w:rsidR="000C57BC" w:rsidRDefault="000C57BC" w:rsidP="000C57BC">
            <w:pPr>
              <w:tabs>
                <w:tab w:val="left" w:pos="1080"/>
              </w:tabs>
              <w:spacing w:after="0" w:line="240" w:lineRule="auto"/>
              <w:jc w:val="center"/>
              <w:rPr>
                <w:rFonts w:ascii="Times New Roman" w:hAnsi="Times New Roman"/>
              </w:rPr>
            </w:pPr>
            <w:r>
              <w:rPr>
                <w:rFonts w:ascii="Times New Roman" w:hAnsi="Times New Roman"/>
              </w:rPr>
              <w:t>68</w:t>
            </w:r>
          </w:p>
        </w:tc>
      </w:tr>
      <w:tr w:rsidR="000C57BC" w:rsidTr="000C57BC">
        <w:tc>
          <w:tcPr>
            <w:tcW w:w="8472" w:type="dxa"/>
          </w:tcPr>
          <w:p w:rsidR="000C57BC" w:rsidRDefault="000C57BC" w:rsidP="000C57BC">
            <w:pPr>
              <w:tabs>
                <w:tab w:val="left" w:pos="1080"/>
              </w:tabs>
              <w:spacing w:after="0" w:line="240" w:lineRule="auto"/>
              <w:rPr>
                <w:rFonts w:ascii="Times New Roman" w:hAnsi="Times New Roman"/>
              </w:rPr>
            </w:pPr>
            <w:r>
              <w:rPr>
                <w:rFonts w:ascii="Times New Roman" w:hAnsi="Times New Roman"/>
              </w:rPr>
              <w:t>Телевизор</w:t>
            </w:r>
          </w:p>
        </w:tc>
        <w:tc>
          <w:tcPr>
            <w:tcW w:w="1665" w:type="dxa"/>
          </w:tcPr>
          <w:p w:rsidR="000C57BC" w:rsidRPr="00FA1ADD" w:rsidRDefault="00FA1ADD" w:rsidP="000C57BC">
            <w:pPr>
              <w:tabs>
                <w:tab w:val="left" w:pos="1080"/>
              </w:tabs>
              <w:spacing w:after="0" w:line="240" w:lineRule="auto"/>
              <w:jc w:val="center"/>
              <w:rPr>
                <w:rFonts w:ascii="Times New Roman" w:hAnsi="Times New Roman"/>
                <w:lang w:val="ru-RU"/>
              </w:rPr>
            </w:pPr>
            <w:r>
              <w:rPr>
                <w:rFonts w:ascii="Times New Roman" w:hAnsi="Times New Roman"/>
                <w:lang w:val="ru-RU"/>
              </w:rPr>
              <w:t>2</w:t>
            </w:r>
          </w:p>
        </w:tc>
      </w:tr>
      <w:tr w:rsidR="000C57BC" w:rsidTr="000C57BC">
        <w:tc>
          <w:tcPr>
            <w:tcW w:w="8472" w:type="dxa"/>
          </w:tcPr>
          <w:p w:rsidR="000C57BC" w:rsidRDefault="000C57BC" w:rsidP="000C57BC">
            <w:pPr>
              <w:tabs>
                <w:tab w:val="left" w:pos="1080"/>
              </w:tabs>
              <w:spacing w:after="0" w:line="240" w:lineRule="auto"/>
              <w:rPr>
                <w:rFonts w:ascii="Times New Roman" w:hAnsi="Times New Roman"/>
              </w:rPr>
            </w:pPr>
            <w:r>
              <w:rPr>
                <w:rFonts w:ascii="Times New Roman" w:hAnsi="Times New Roman"/>
              </w:rPr>
              <w:t>Видеомагнитофон</w:t>
            </w:r>
          </w:p>
        </w:tc>
        <w:tc>
          <w:tcPr>
            <w:tcW w:w="1665" w:type="dxa"/>
          </w:tcPr>
          <w:p w:rsidR="000C57BC" w:rsidRDefault="000C57BC" w:rsidP="000C57BC">
            <w:pPr>
              <w:tabs>
                <w:tab w:val="left" w:pos="1080"/>
              </w:tabs>
              <w:spacing w:after="0" w:line="240" w:lineRule="auto"/>
              <w:jc w:val="center"/>
              <w:rPr>
                <w:rFonts w:ascii="Times New Roman" w:hAnsi="Times New Roman"/>
              </w:rPr>
            </w:pPr>
            <w:r>
              <w:rPr>
                <w:rFonts w:ascii="Times New Roman" w:hAnsi="Times New Roman"/>
              </w:rPr>
              <w:t>2</w:t>
            </w:r>
          </w:p>
        </w:tc>
      </w:tr>
      <w:tr w:rsidR="000C57BC" w:rsidTr="000C57BC">
        <w:tc>
          <w:tcPr>
            <w:tcW w:w="8472" w:type="dxa"/>
          </w:tcPr>
          <w:p w:rsidR="000C57BC" w:rsidRDefault="000C57BC" w:rsidP="000C57BC">
            <w:pPr>
              <w:tabs>
                <w:tab w:val="left" w:pos="1080"/>
              </w:tabs>
              <w:spacing w:after="0" w:line="240" w:lineRule="auto"/>
              <w:rPr>
                <w:rFonts w:ascii="Times New Roman" w:hAnsi="Times New Roman"/>
              </w:rPr>
            </w:pPr>
            <w:r>
              <w:rPr>
                <w:rFonts w:ascii="Times New Roman" w:hAnsi="Times New Roman"/>
              </w:rPr>
              <w:t>Фотоаппарат цифровой</w:t>
            </w:r>
          </w:p>
        </w:tc>
        <w:tc>
          <w:tcPr>
            <w:tcW w:w="1665" w:type="dxa"/>
          </w:tcPr>
          <w:p w:rsidR="000C57BC" w:rsidRDefault="000C57BC" w:rsidP="000C57BC">
            <w:pPr>
              <w:tabs>
                <w:tab w:val="left" w:pos="1080"/>
              </w:tabs>
              <w:spacing w:after="0" w:line="240" w:lineRule="auto"/>
              <w:jc w:val="center"/>
              <w:rPr>
                <w:rFonts w:ascii="Times New Roman" w:hAnsi="Times New Roman"/>
              </w:rPr>
            </w:pPr>
            <w:r>
              <w:rPr>
                <w:rFonts w:ascii="Times New Roman" w:hAnsi="Times New Roman"/>
              </w:rPr>
              <w:t>-</w:t>
            </w:r>
          </w:p>
        </w:tc>
      </w:tr>
      <w:tr w:rsidR="000C57BC" w:rsidTr="000C57BC">
        <w:tc>
          <w:tcPr>
            <w:tcW w:w="8472" w:type="dxa"/>
          </w:tcPr>
          <w:p w:rsidR="000C57BC" w:rsidRDefault="000C57BC" w:rsidP="000C57BC">
            <w:pPr>
              <w:tabs>
                <w:tab w:val="left" w:pos="1080"/>
              </w:tabs>
              <w:spacing w:after="0" w:line="240" w:lineRule="auto"/>
              <w:rPr>
                <w:rFonts w:ascii="Times New Roman" w:hAnsi="Times New Roman"/>
              </w:rPr>
            </w:pPr>
            <w:r>
              <w:rPr>
                <w:rFonts w:ascii="Times New Roman" w:hAnsi="Times New Roman"/>
              </w:rPr>
              <w:t>Мультимедийный пректор</w:t>
            </w:r>
          </w:p>
        </w:tc>
        <w:tc>
          <w:tcPr>
            <w:tcW w:w="1665" w:type="dxa"/>
          </w:tcPr>
          <w:p w:rsidR="000C57BC" w:rsidRDefault="00FA1ADD" w:rsidP="005D450D">
            <w:pPr>
              <w:tabs>
                <w:tab w:val="left" w:pos="1080"/>
              </w:tabs>
              <w:spacing w:after="0" w:line="240" w:lineRule="auto"/>
              <w:jc w:val="center"/>
              <w:rPr>
                <w:rFonts w:ascii="Times New Roman" w:hAnsi="Times New Roman"/>
              </w:rPr>
            </w:pPr>
            <w:r>
              <w:rPr>
                <w:rFonts w:ascii="Times New Roman" w:hAnsi="Times New Roman"/>
                <w:lang w:val="ru-RU"/>
              </w:rPr>
              <w:t>1</w:t>
            </w:r>
            <w:r w:rsidR="005D450D">
              <w:rPr>
                <w:rFonts w:ascii="Times New Roman" w:hAnsi="Times New Roman"/>
              </w:rPr>
              <w:t>6</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Копировальный аппарат</w:t>
            </w:r>
          </w:p>
        </w:tc>
        <w:tc>
          <w:tcPr>
            <w:tcW w:w="1665" w:type="dxa"/>
          </w:tcPr>
          <w:p w:rsidR="005D450D" w:rsidRDefault="005D450D" w:rsidP="005D450D">
            <w:pPr>
              <w:tabs>
                <w:tab w:val="left" w:pos="1080"/>
              </w:tabs>
              <w:spacing w:after="0" w:line="240" w:lineRule="auto"/>
              <w:jc w:val="center"/>
              <w:rPr>
                <w:rFonts w:ascii="Times New Roman" w:hAnsi="Times New Roman"/>
              </w:rPr>
            </w:pPr>
            <w:r>
              <w:rPr>
                <w:rFonts w:ascii="Times New Roman" w:hAnsi="Times New Roman"/>
              </w:rPr>
              <w:t>1</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Принтер</w:t>
            </w:r>
          </w:p>
        </w:tc>
        <w:tc>
          <w:tcPr>
            <w:tcW w:w="1665" w:type="dxa"/>
          </w:tcPr>
          <w:p w:rsidR="005D450D" w:rsidRPr="00FA1ADD" w:rsidRDefault="00FA1ADD" w:rsidP="005D450D">
            <w:pPr>
              <w:tabs>
                <w:tab w:val="left" w:pos="1080"/>
              </w:tabs>
              <w:spacing w:after="0" w:line="240" w:lineRule="auto"/>
              <w:jc w:val="center"/>
              <w:rPr>
                <w:rFonts w:ascii="Times New Roman" w:hAnsi="Times New Roman"/>
                <w:lang w:val="ru-RU"/>
              </w:rPr>
            </w:pPr>
            <w:r>
              <w:rPr>
                <w:rFonts w:ascii="Times New Roman" w:hAnsi="Times New Roman"/>
                <w:lang w:val="ru-RU"/>
              </w:rPr>
              <w:t>10</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МФУ</w:t>
            </w:r>
          </w:p>
        </w:tc>
        <w:tc>
          <w:tcPr>
            <w:tcW w:w="1665" w:type="dxa"/>
          </w:tcPr>
          <w:p w:rsidR="005D450D" w:rsidRDefault="005D450D" w:rsidP="005D450D">
            <w:pPr>
              <w:tabs>
                <w:tab w:val="left" w:pos="1080"/>
              </w:tabs>
              <w:spacing w:after="0" w:line="240" w:lineRule="auto"/>
              <w:jc w:val="center"/>
              <w:rPr>
                <w:rFonts w:ascii="Times New Roman" w:hAnsi="Times New Roman"/>
              </w:rPr>
            </w:pPr>
            <w:r>
              <w:rPr>
                <w:rFonts w:ascii="Times New Roman" w:hAnsi="Times New Roman"/>
              </w:rPr>
              <w:t>5</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Сканер</w:t>
            </w:r>
          </w:p>
        </w:tc>
        <w:tc>
          <w:tcPr>
            <w:tcW w:w="1665" w:type="dxa"/>
          </w:tcPr>
          <w:p w:rsidR="005D450D" w:rsidRDefault="005D450D" w:rsidP="005D450D">
            <w:pPr>
              <w:tabs>
                <w:tab w:val="left" w:pos="1080"/>
              </w:tabs>
              <w:spacing w:after="0" w:line="240" w:lineRule="auto"/>
              <w:jc w:val="center"/>
              <w:rPr>
                <w:rFonts w:ascii="Times New Roman" w:hAnsi="Times New Roman"/>
              </w:rPr>
            </w:pPr>
            <w:r>
              <w:rPr>
                <w:rFonts w:ascii="Times New Roman" w:hAnsi="Times New Roman"/>
              </w:rPr>
              <w:t>1</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Музыкальный центр</w:t>
            </w:r>
          </w:p>
        </w:tc>
        <w:tc>
          <w:tcPr>
            <w:tcW w:w="1665" w:type="dxa"/>
          </w:tcPr>
          <w:p w:rsidR="005D450D" w:rsidRDefault="005D450D" w:rsidP="005D450D">
            <w:pPr>
              <w:tabs>
                <w:tab w:val="left" w:pos="1080"/>
              </w:tabs>
              <w:spacing w:after="0" w:line="240" w:lineRule="auto"/>
              <w:jc w:val="center"/>
              <w:rPr>
                <w:rFonts w:ascii="Times New Roman" w:hAnsi="Times New Roman"/>
              </w:rPr>
            </w:pPr>
            <w:r>
              <w:rPr>
                <w:rFonts w:ascii="Times New Roman" w:hAnsi="Times New Roman"/>
              </w:rPr>
              <w:t>4</w:t>
            </w:r>
          </w:p>
        </w:tc>
      </w:tr>
      <w:tr w:rsidR="000C57BC" w:rsidTr="000C57BC">
        <w:tc>
          <w:tcPr>
            <w:tcW w:w="8472" w:type="dxa"/>
          </w:tcPr>
          <w:p w:rsidR="000C57BC" w:rsidRDefault="005D450D" w:rsidP="000C57BC">
            <w:pPr>
              <w:tabs>
                <w:tab w:val="left" w:pos="1080"/>
              </w:tabs>
              <w:spacing w:after="0" w:line="240" w:lineRule="auto"/>
              <w:rPr>
                <w:rFonts w:ascii="Times New Roman" w:hAnsi="Times New Roman"/>
              </w:rPr>
            </w:pPr>
            <w:r>
              <w:rPr>
                <w:rFonts w:ascii="Times New Roman" w:hAnsi="Times New Roman"/>
              </w:rPr>
              <w:t>Магнитофон</w:t>
            </w:r>
          </w:p>
        </w:tc>
        <w:tc>
          <w:tcPr>
            <w:tcW w:w="1665" w:type="dxa"/>
          </w:tcPr>
          <w:p w:rsidR="000C57BC" w:rsidRDefault="005D450D" w:rsidP="000C57BC">
            <w:pPr>
              <w:tabs>
                <w:tab w:val="left" w:pos="1080"/>
              </w:tabs>
              <w:spacing w:after="0" w:line="240" w:lineRule="auto"/>
              <w:jc w:val="center"/>
              <w:rPr>
                <w:rFonts w:ascii="Times New Roman" w:hAnsi="Times New Roman"/>
              </w:rPr>
            </w:pPr>
            <w:r>
              <w:rPr>
                <w:rFonts w:ascii="Times New Roman" w:hAnsi="Times New Roman"/>
              </w:rPr>
              <w:t>1</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Видеокамера цифровая</w:t>
            </w:r>
          </w:p>
        </w:tc>
        <w:tc>
          <w:tcPr>
            <w:tcW w:w="1665" w:type="dxa"/>
          </w:tcPr>
          <w:p w:rsidR="005D450D" w:rsidRDefault="005D450D" w:rsidP="000C57BC">
            <w:pPr>
              <w:tabs>
                <w:tab w:val="left" w:pos="1080"/>
              </w:tabs>
              <w:spacing w:after="0" w:line="240" w:lineRule="auto"/>
              <w:jc w:val="center"/>
              <w:rPr>
                <w:rFonts w:ascii="Times New Roman" w:hAnsi="Times New Roman"/>
              </w:rPr>
            </w:pPr>
            <w:r>
              <w:rPr>
                <w:rFonts w:ascii="Times New Roman" w:hAnsi="Times New Roman"/>
              </w:rPr>
              <w:t>-</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Интерактивная доска</w:t>
            </w:r>
          </w:p>
        </w:tc>
        <w:tc>
          <w:tcPr>
            <w:tcW w:w="1665" w:type="dxa"/>
          </w:tcPr>
          <w:p w:rsidR="005D450D" w:rsidRDefault="005D450D" w:rsidP="000C57BC">
            <w:pPr>
              <w:tabs>
                <w:tab w:val="left" w:pos="1080"/>
              </w:tabs>
              <w:spacing w:after="0" w:line="240" w:lineRule="auto"/>
              <w:jc w:val="center"/>
              <w:rPr>
                <w:rFonts w:ascii="Times New Roman" w:hAnsi="Times New Roman"/>
              </w:rPr>
            </w:pPr>
            <w:r>
              <w:rPr>
                <w:rFonts w:ascii="Times New Roman" w:hAnsi="Times New Roman"/>
              </w:rPr>
              <w:t>3</w:t>
            </w:r>
          </w:p>
        </w:tc>
      </w:tr>
      <w:tr w:rsidR="005D450D" w:rsidTr="005D2966">
        <w:tc>
          <w:tcPr>
            <w:tcW w:w="10137" w:type="dxa"/>
            <w:gridSpan w:val="2"/>
          </w:tcPr>
          <w:p w:rsidR="005D450D" w:rsidRPr="005D450D" w:rsidRDefault="005D450D" w:rsidP="00BF3696">
            <w:pPr>
              <w:pStyle w:val="a8"/>
              <w:numPr>
                <w:ilvl w:val="1"/>
                <w:numId w:val="230"/>
              </w:numPr>
              <w:tabs>
                <w:tab w:val="left" w:pos="1080"/>
              </w:tabs>
              <w:jc w:val="center"/>
              <w:rPr>
                <w:rFonts w:ascii="Times New Roman" w:hAnsi="Times New Roman"/>
              </w:rPr>
            </w:pPr>
            <w:r w:rsidRPr="005D450D">
              <w:rPr>
                <w:rFonts w:ascii="Times New Roman" w:hAnsi="Times New Roman"/>
              </w:rPr>
              <w:t>Спортивный блок</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Спортивный зал</w:t>
            </w:r>
          </w:p>
        </w:tc>
        <w:tc>
          <w:tcPr>
            <w:tcW w:w="1665" w:type="dxa"/>
          </w:tcPr>
          <w:p w:rsidR="005D450D"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1</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Сортивная площадка</w:t>
            </w:r>
          </w:p>
        </w:tc>
        <w:tc>
          <w:tcPr>
            <w:tcW w:w="1665" w:type="dxa"/>
          </w:tcPr>
          <w:p w:rsidR="005D450D" w:rsidRDefault="005D450D" w:rsidP="000C57BC">
            <w:pPr>
              <w:tabs>
                <w:tab w:val="left" w:pos="1080"/>
              </w:tabs>
              <w:spacing w:after="0" w:line="240" w:lineRule="auto"/>
              <w:jc w:val="center"/>
              <w:rPr>
                <w:rFonts w:ascii="Times New Roman" w:hAnsi="Times New Roman"/>
              </w:rPr>
            </w:pPr>
            <w:r>
              <w:rPr>
                <w:rFonts w:ascii="Times New Roman" w:hAnsi="Times New Roman"/>
              </w:rPr>
              <w:t>1</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Тренажёрный зал</w:t>
            </w:r>
          </w:p>
        </w:tc>
        <w:tc>
          <w:tcPr>
            <w:tcW w:w="1665" w:type="dxa"/>
          </w:tcPr>
          <w:p w:rsidR="005D450D" w:rsidRDefault="005D450D" w:rsidP="000C57BC">
            <w:pPr>
              <w:tabs>
                <w:tab w:val="left" w:pos="1080"/>
              </w:tabs>
              <w:spacing w:after="0" w:line="240" w:lineRule="auto"/>
              <w:jc w:val="center"/>
              <w:rPr>
                <w:rFonts w:ascii="Times New Roman" w:hAnsi="Times New Roman"/>
              </w:rPr>
            </w:pPr>
            <w:r>
              <w:rPr>
                <w:rFonts w:ascii="Times New Roman" w:hAnsi="Times New Roman"/>
              </w:rPr>
              <w:t>-</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Лыжная база</w:t>
            </w:r>
          </w:p>
        </w:tc>
        <w:tc>
          <w:tcPr>
            <w:tcW w:w="1665" w:type="dxa"/>
          </w:tcPr>
          <w:p w:rsidR="005D450D"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Стадион</w:t>
            </w:r>
          </w:p>
        </w:tc>
        <w:tc>
          <w:tcPr>
            <w:tcW w:w="1665" w:type="dxa"/>
          </w:tcPr>
          <w:p w:rsidR="005D450D"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Теннисный корт</w:t>
            </w:r>
          </w:p>
        </w:tc>
        <w:tc>
          <w:tcPr>
            <w:tcW w:w="1665" w:type="dxa"/>
          </w:tcPr>
          <w:p w:rsidR="005D450D"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Полоса препятствий</w:t>
            </w:r>
          </w:p>
        </w:tc>
        <w:tc>
          <w:tcPr>
            <w:tcW w:w="1665" w:type="dxa"/>
          </w:tcPr>
          <w:p w:rsidR="005D450D"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w:t>
            </w:r>
          </w:p>
        </w:tc>
      </w:tr>
      <w:tr w:rsidR="005D450D" w:rsidTr="005D2966">
        <w:tc>
          <w:tcPr>
            <w:tcW w:w="10137" w:type="dxa"/>
            <w:gridSpan w:val="2"/>
          </w:tcPr>
          <w:p w:rsidR="005D450D" w:rsidRPr="005D450D" w:rsidRDefault="005D450D" w:rsidP="00BF3696">
            <w:pPr>
              <w:pStyle w:val="a8"/>
              <w:numPr>
                <w:ilvl w:val="1"/>
                <w:numId w:val="230"/>
              </w:numPr>
              <w:tabs>
                <w:tab w:val="left" w:pos="1080"/>
              </w:tabs>
              <w:jc w:val="center"/>
              <w:rPr>
                <w:rFonts w:ascii="Times New Roman" w:hAnsi="Times New Roman"/>
              </w:rPr>
            </w:pPr>
            <w:r>
              <w:rPr>
                <w:rFonts w:ascii="Times New Roman" w:hAnsi="Times New Roman"/>
              </w:rPr>
              <w:t>Характеристика здания</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а) всего зданий</w:t>
            </w:r>
          </w:p>
        </w:tc>
        <w:tc>
          <w:tcPr>
            <w:tcW w:w="1665" w:type="dxa"/>
          </w:tcPr>
          <w:p w:rsidR="005D450D" w:rsidRDefault="005D450D" w:rsidP="000C57BC">
            <w:pPr>
              <w:tabs>
                <w:tab w:val="left" w:pos="1080"/>
              </w:tabs>
              <w:spacing w:after="0" w:line="240" w:lineRule="auto"/>
              <w:jc w:val="center"/>
              <w:rPr>
                <w:rFonts w:ascii="Times New Roman" w:hAnsi="Times New Roman"/>
              </w:rPr>
            </w:pPr>
            <w:r>
              <w:rPr>
                <w:rFonts w:ascii="Times New Roman" w:hAnsi="Times New Roman"/>
              </w:rPr>
              <w:t>1</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 год постройки</w:t>
            </w:r>
          </w:p>
        </w:tc>
        <w:tc>
          <w:tcPr>
            <w:tcW w:w="1665" w:type="dxa"/>
          </w:tcPr>
          <w:p w:rsidR="005D450D" w:rsidRDefault="0041288C" w:rsidP="0041288C">
            <w:pPr>
              <w:tabs>
                <w:tab w:val="left" w:pos="1080"/>
              </w:tabs>
              <w:spacing w:after="0" w:line="240" w:lineRule="auto"/>
              <w:rPr>
                <w:rFonts w:ascii="Times New Roman" w:hAnsi="Times New Roman"/>
              </w:rPr>
            </w:pPr>
            <w:r>
              <w:rPr>
                <w:rFonts w:ascii="Times New Roman" w:hAnsi="Times New Roman"/>
              </w:rPr>
              <w:t xml:space="preserve">         1961</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 общая площадь (кв.м)</w:t>
            </w:r>
          </w:p>
        </w:tc>
        <w:tc>
          <w:tcPr>
            <w:tcW w:w="1665" w:type="dxa"/>
          </w:tcPr>
          <w:p w:rsidR="005D450D" w:rsidRPr="00F23E77" w:rsidRDefault="00F23E77" w:rsidP="00F23E77">
            <w:pPr>
              <w:tabs>
                <w:tab w:val="left" w:pos="1080"/>
              </w:tabs>
              <w:spacing w:after="0" w:line="240" w:lineRule="auto"/>
              <w:rPr>
                <w:rFonts w:ascii="Times New Roman" w:hAnsi="Times New Roman"/>
                <w:lang w:val="ru-RU"/>
              </w:rPr>
            </w:pPr>
            <w:r>
              <w:rPr>
                <w:rFonts w:ascii="Times New Roman" w:hAnsi="Times New Roman"/>
                <w:lang w:val="ru-RU"/>
              </w:rPr>
              <w:t xml:space="preserve">          3361</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 год последнего капитального ремонта</w:t>
            </w:r>
          </w:p>
        </w:tc>
        <w:tc>
          <w:tcPr>
            <w:tcW w:w="1665" w:type="dxa"/>
          </w:tcPr>
          <w:p w:rsidR="005D450D" w:rsidRDefault="005D450D" w:rsidP="000C57BC">
            <w:pPr>
              <w:tabs>
                <w:tab w:val="left" w:pos="1080"/>
              </w:tabs>
              <w:spacing w:after="0" w:line="240" w:lineRule="auto"/>
              <w:jc w:val="center"/>
              <w:rPr>
                <w:rFonts w:ascii="Times New Roman" w:hAnsi="Times New Roman"/>
              </w:rPr>
            </w:pPr>
            <w:r>
              <w:rPr>
                <w:rFonts w:ascii="Times New Roman" w:hAnsi="Times New Roman"/>
              </w:rPr>
              <w:t>-</w:t>
            </w:r>
          </w:p>
        </w:tc>
      </w:tr>
      <w:tr w:rsidR="005D450D" w:rsidTr="000C57BC">
        <w:tc>
          <w:tcPr>
            <w:tcW w:w="8472" w:type="dxa"/>
          </w:tcPr>
          <w:p w:rsidR="005D450D" w:rsidRPr="00540501" w:rsidRDefault="005D450D" w:rsidP="000C57BC">
            <w:pPr>
              <w:tabs>
                <w:tab w:val="left" w:pos="1080"/>
              </w:tabs>
              <w:spacing w:after="0" w:line="240" w:lineRule="auto"/>
              <w:rPr>
                <w:rFonts w:ascii="Times New Roman" w:hAnsi="Times New Roman"/>
                <w:lang w:val="ru-RU"/>
              </w:rPr>
            </w:pPr>
            <w:r w:rsidRPr="00540501">
              <w:rPr>
                <w:rFonts w:ascii="Times New Roman" w:hAnsi="Times New Roman"/>
                <w:lang w:val="ru-RU"/>
              </w:rPr>
              <w:t>б) учебные площади (всего в кв.м)</w:t>
            </w:r>
          </w:p>
        </w:tc>
        <w:tc>
          <w:tcPr>
            <w:tcW w:w="1665" w:type="dxa"/>
          </w:tcPr>
          <w:p w:rsidR="005D450D"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1056</w:t>
            </w:r>
          </w:p>
        </w:tc>
      </w:tr>
      <w:tr w:rsidR="005D450D" w:rsidTr="000C57BC">
        <w:tc>
          <w:tcPr>
            <w:tcW w:w="8472" w:type="dxa"/>
          </w:tcPr>
          <w:p w:rsidR="005D450D" w:rsidRPr="00540501" w:rsidRDefault="005D450D" w:rsidP="000C57BC">
            <w:pPr>
              <w:tabs>
                <w:tab w:val="left" w:pos="1080"/>
              </w:tabs>
              <w:spacing w:after="0" w:line="240" w:lineRule="auto"/>
              <w:rPr>
                <w:rFonts w:ascii="Times New Roman" w:hAnsi="Times New Roman"/>
                <w:lang w:val="ru-RU"/>
              </w:rPr>
            </w:pPr>
            <w:r w:rsidRPr="00540501">
              <w:rPr>
                <w:rFonts w:ascii="Times New Roman" w:hAnsi="Times New Roman"/>
                <w:lang w:val="ru-RU"/>
              </w:rPr>
              <w:t>в) учебные кабинеты  (всего в кв.м)</w:t>
            </w:r>
          </w:p>
        </w:tc>
        <w:tc>
          <w:tcPr>
            <w:tcW w:w="1665" w:type="dxa"/>
          </w:tcPr>
          <w:p w:rsidR="005D450D"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1056</w:t>
            </w:r>
          </w:p>
        </w:tc>
      </w:tr>
      <w:tr w:rsidR="005D450D" w:rsidTr="000C57BC">
        <w:tc>
          <w:tcPr>
            <w:tcW w:w="8472" w:type="dxa"/>
          </w:tcPr>
          <w:p w:rsidR="005D450D" w:rsidRDefault="00F23E77" w:rsidP="005D450D">
            <w:pPr>
              <w:tabs>
                <w:tab w:val="left" w:pos="1080"/>
              </w:tabs>
              <w:spacing w:after="0" w:line="240" w:lineRule="auto"/>
              <w:rPr>
                <w:rFonts w:ascii="Times New Roman" w:hAnsi="Times New Roman"/>
              </w:rPr>
            </w:pPr>
            <w:r>
              <w:rPr>
                <w:rFonts w:ascii="Times New Roman" w:hAnsi="Times New Roman"/>
              </w:rPr>
              <w:t>- кабинет</w:t>
            </w:r>
            <w:r w:rsidR="005D450D">
              <w:rPr>
                <w:rFonts w:ascii="Times New Roman" w:hAnsi="Times New Roman"/>
              </w:rPr>
              <w:t xml:space="preserve"> физики</w:t>
            </w:r>
          </w:p>
        </w:tc>
        <w:tc>
          <w:tcPr>
            <w:tcW w:w="1665" w:type="dxa"/>
          </w:tcPr>
          <w:p w:rsidR="005D450D"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48</w:t>
            </w:r>
          </w:p>
        </w:tc>
      </w:tr>
      <w:tr w:rsidR="005D450D" w:rsidTr="000C57BC">
        <w:tc>
          <w:tcPr>
            <w:tcW w:w="8472" w:type="dxa"/>
          </w:tcPr>
          <w:p w:rsidR="005D450D" w:rsidRDefault="005D450D" w:rsidP="005D450D">
            <w:pPr>
              <w:tabs>
                <w:tab w:val="left" w:pos="1080"/>
              </w:tabs>
              <w:spacing w:after="0" w:line="240" w:lineRule="auto"/>
              <w:rPr>
                <w:rFonts w:ascii="Times New Roman" w:hAnsi="Times New Roman"/>
              </w:rPr>
            </w:pPr>
            <w:r>
              <w:rPr>
                <w:rFonts w:ascii="Times New Roman" w:hAnsi="Times New Roman"/>
              </w:rPr>
              <w:t>- кабинет химии</w:t>
            </w:r>
          </w:p>
        </w:tc>
        <w:tc>
          <w:tcPr>
            <w:tcW w:w="1665" w:type="dxa"/>
          </w:tcPr>
          <w:p w:rsidR="005D450D"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48</w:t>
            </w:r>
          </w:p>
        </w:tc>
      </w:tr>
      <w:tr w:rsidR="005D450D" w:rsidTr="000C57BC">
        <w:tc>
          <w:tcPr>
            <w:tcW w:w="8472" w:type="dxa"/>
          </w:tcPr>
          <w:p w:rsidR="005D450D" w:rsidRDefault="005D450D" w:rsidP="000C57BC">
            <w:pPr>
              <w:tabs>
                <w:tab w:val="left" w:pos="1080"/>
              </w:tabs>
              <w:spacing w:after="0" w:line="240" w:lineRule="auto"/>
              <w:rPr>
                <w:rFonts w:ascii="Times New Roman" w:hAnsi="Times New Roman"/>
              </w:rPr>
            </w:pPr>
            <w:r>
              <w:rPr>
                <w:rFonts w:ascii="Times New Roman" w:hAnsi="Times New Roman"/>
              </w:rPr>
              <w:t>- кабинет биологии</w:t>
            </w:r>
          </w:p>
        </w:tc>
        <w:tc>
          <w:tcPr>
            <w:tcW w:w="1665" w:type="dxa"/>
          </w:tcPr>
          <w:p w:rsidR="005D450D"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48</w:t>
            </w:r>
          </w:p>
        </w:tc>
      </w:tr>
      <w:tr w:rsidR="005D450D" w:rsidTr="000C57BC">
        <w:tc>
          <w:tcPr>
            <w:tcW w:w="8472" w:type="dxa"/>
          </w:tcPr>
          <w:p w:rsidR="005D450D" w:rsidRDefault="00F23E77" w:rsidP="000C57BC">
            <w:pPr>
              <w:tabs>
                <w:tab w:val="left" w:pos="1080"/>
              </w:tabs>
              <w:spacing w:after="0" w:line="240" w:lineRule="auto"/>
              <w:rPr>
                <w:rFonts w:ascii="Times New Roman" w:hAnsi="Times New Roman"/>
              </w:rPr>
            </w:pPr>
            <w:r>
              <w:rPr>
                <w:rFonts w:ascii="Times New Roman" w:hAnsi="Times New Roman"/>
              </w:rPr>
              <w:t>-</w:t>
            </w:r>
            <w:r w:rsidR="005D450D">
              <w:rPr>
                <w:rFonts w:ascii="Times New Roman" w:hAnsi="Times New Roman"/>
              </w:rPr>
              <w:t xml:space="preserve"> спортивный зал</w:t>
            </w:r>
          </w:p>
        </w:tc>
        <w:tc>
          <w:tcPr>
            <w:tcW w:w="1665" w:type="dxa"/>
          </w:tcPr>
          <w:p w:rsidR="005D450D"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156</w:t>
            </w:r>
          </w:p>
        </w:tc>
      </w:tr>
      <w:tr w:rsidR="005D450D" w:rsidRPr="00954751" w:rsidTr="000C57BC">
        <w:tc>
          <w:tcPr>
            <w:tcW w:w="8472" w:type="dxa"/>
          </w:tcPr>
          <w:p w:rsidR="005D450D" w:rsidRPr="00F23E77" w:rsidRDefault="005D450D" w:rsidP="000C57BC">
            <w:pPr>
              <w:tabs>
                <w:tab w:val="left" w:pos="1080"/>
              </w:tabs>
              <w:spacing w:after="0" w:line="240" w:lineRule="auto"/>
              <w:rPr>
                <w:rFonts w:ascii="Times New Roman" w:hAnsi="Times New Roman"/>
                <w:lang w:val="ru-RU"/>
              </w:rPr>
            </w:pPr>
            <w:r w:rsidRPr="00F23E77">
              <w:rPr>
                <w:rFonts w:ascii="Times New Roman" w:hAnsi="Times New Roman"/>
                <w:lang w:val="ru-RU"/>
              </w:rPr>
              <w:t>д) учебные мастерские (всего в кв.м)</w:t>
            </w:r>
          </w:p>
        </w:tc>
        <w:tc>
          <w:tcPr>
            <w:tcW w:w="1665" w:type="dxa"/>
          </w:tcPr>
          <w:p w:rsidR="005D450D" w:rsidRPr="00F23E77" w:rsidRDefault="005D450D" w:rsidP="000C57BC">
            <w:pPr>
              <w:tabs>
                <w:tab w:val="left" w:pos="1080"/>
              </w:tabs>
              <w:spacing w:after="0" w:line="240" w:lineRule="auto"/>
              <w:jc w:val="center"/>
              <w:rPr>
                <w:rFonts w:ascii="Times New Roman" w:hAnsi="Times New Roman"/>
                <w:lang w:val="ru-RU"/>
              </w:rPr>
            </w:pPr>
          </w:p>
        </w:tc>
      </w:tr>
      <w:tr w:rsidR="005D450D" w:rsidTr="000C57BC">
        <w:tc>
          <w:tcPr>
            <w:tcW w:w="8472" w:type="dxa"/>
          </w:tcPr>
          <w:p w:rsidR="005D450D" w:rsidRDefault="00032663" w:rsidP="000C57BC">
            <w:pPr>
              <w:tabs>
                <w:tab w:val="left" w:pos="1080"/>
              </w:tabs>
              <w:spacing w:after="0" w:line="240" w:lineRule="auto"/>
              <w:rPr>
                <w:rFonts w:ascii="Times New Roman" w:hAnsi="Times New Roman"/>
              </w:rPr>
            </w:pPr>
            <w:r>
              <w:rPr>
                <w:rFonts w:ascii="Times New Roman" w:hAnsi="Times New Roman"/>
              </w:rPr>
              <w:t>- кабинет обслуживающего труда</w:t>
            </w:r>
          </w:p>
        </w:tc>
        <w:tc>
          <w:tcPr>
            <w:tcW w:w="1665" w:type="dxa"/>
          </w:tcPr>
          <w:p w:rsidR="005D450D"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48</w:t>
            </w:r>
          </w:p>
        </w:tc>
      </w:tr>
      <w:tr w:rsidR="005D450D" w:rsidTr="000C57BC">
        <w:tc>
          <w:tcPr>
            <w:tcW w:w="8472" w:type="dxa"/>
          </w:tcPr>
          <w:p w:rsidR="005D450D" w:rsidRDefault="00F23E77" w:rsidP="000C57BC">
            <w:pPr>
              <w:tabs>
                <w:tab w:val="left" w:pos="1080"/>
              </w:tabs>
              <w:spacing w:after="0" w:line="240" w:lineRule="auto"/>
              <w:rPr>
                <w:rFonts w:ascii="Times New Roman" w:hAnsi="Times New Roman"/>
              </w:rPr>
            </w:pPr>
            <w:r>
              <w:rPr>
                <w:rFonts w:ascii="Times New Roman" w:hAnsi="Times New Roman"/>
              </w:rPr>
              <w:t xml:space="preserve">- </w:t>
            </w:r>
            <w:r>
              <w:rPr>
                <w:rFonts w:ascii="Times New Roman" w:hAnsi="Times New Roman"/>
                <w:lang w:val="ru-RU"/>
              </w:rPr>
              <w:t>швейная</w:t>
            </w:r>
            <w:r w:rsidR="00032663">
              <w:rPr>
                <w:rFonts w:ascii="Times New Roman" w:hAnsi="Times New Roman"/>
              </w:rPr>
              <w:t xml:space="preserve"> мастерская</w:t>
            </w:r>
          </w:p>
        </w:tc>
        <w:tc>
          <w:tcPr>
            <w:tcW w:w="1665" w:type="dxa"/>
          </w:tcPr>
          <w:p w:rsidR="005D450D"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48</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 библиотека</w:t>
            </w:r>
          </w:p>
        </w:tc>
        <w:tc>
          <w:tcPr>
            <w:tcW w:w="1665" w:type="dxa"/>
          </w:tcPr>
          <w:p w:rsidR="00032663"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48</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 терапевтический кабинет</w:t>
            </w:r>
          </w:p>
        </w:tc>
        <w:tc>
          <w:tcPr>
            <w:tcW w:w="1665" w:type="dxa"/>
          </w:tcPr>
          <w:p w:rsidR="00032663"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48</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lastRenderedPageBreak/>
              <w:t>- прививочный кабинет</w:t>
            </w:r>
          </w:p>
        </w:tc>
        <w:tc>
          <w:tcPr>
            <w:tcW w:w="1665" w:type="dxa"/>
          </w:tcPr>
          <w:p w:rsidR="00032663" w:rsidRDefault="00032663" w:rsidP="000C57BC">
            <w:pPr>
              <w:tabs>
                <w:tab w:val="left" w:pos="1080"/>
              </w:tabs>
              <w:spacing w:after="0" w:line="240" w:lineRule="auto"/>
              <w:jc w:val="center"/>
              <w:rPr>
                <w:rFonts w:ascii="Times New Roman" w:hAnsi="Times New Roman"/>
              </w:rPr>
            </w:pPr>
            <w:r>
              <w:rPr>
                <w:rFonts w:ascii="Times New Roman" w:hAnsi="Times New Roman"/>
              </w:rPr>
              <w:t>14,3</w:t>
            </w:r>
          </w:p>
        </w:tc>
      </w:tr>
      <w:tr w:rsidR="00032663" w:rsidTr="000C57BC">
        <w:tc>
          <w:tcPr>
            <w:tcW w:w="8472" w:type="dxa"/>
          </w:tcPr>
          <w:p w:rsidR="00032663" w:rsidRPr="00540501" w:rsidRDefault="00032663" w:rsidP="000C57BC">
            <w:pPr>
              <w:tabs>
                <w:tab w:val="left" w:pos="1080"/>
              </w:tabs>
              <w:spacing w:after="0" w:line="240" w:lineRule="auto"/>
              <w:rPr>
                <w:rFonts w:ascii="Times New Roman" w:hAnsi="Times New Roman"/>
                <w:lang w:val="ru-RU"/>
              </w:rPr>
            </w:pPr>
            <w:r w:rsidRPr="00540501">
              <w:rPr>
                <w:rFonts w:ascii="Times New Roman" w:hAnsi="Times New Roman"/>
                <w:lang w:val="ru-RU"/>
              </w:rPr>
              <w:t>з) помещения для организации питания (всего в кв.м)</w:t>
            </w:r>
          </w:p>
        </w:tc>
        <w:tc>
          <w:tcPr>
            <w:tcW w:w="1665" w:type="dxa"/>
          </w:tcPr>
          <w:p w:rsidR="00032663"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105</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 посадочных мест</w:t>
            </w:r>
          </w:p>
        </w:tc>
        <w:tc>
          <w:tcPr>
            <w:tcW w:w="1665" w:type="dxa"/>
          </w:tcPr>
          <w:p w:rsidR="00032663"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80</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 обеденный зал и буфет</w:t>
            </w:r>
          </w:p>
        </w:tc>
        <w:tc>
          <w:tcPr>
            <w:tcW w:w="1665" w:type="dxa"/>
          </w:tcPr>
          <w:p w:rsidR="00032663" w:rsidRPr="00F23E77" w:rsidRDefault="00F23E77" w:rsidP="000C57BC">
            <w:pPr>
              <w:tabs>
                <w:tab w:val="left" w:pos="1080"/>
              </w:tabs>
              <w:spacing w:after="0" w:line="240" w:lineRule="auto"/>
              <w:jc w:val="center"/>
              <w:rPr>
                <w:rFonts w:ascii="Times New Roman" w:hAnsi="Times New Roman"/>
                <w:lang w:val="ru-RU"/>
              </w:rPr>
            </w:pPr>
            <w:r>
              <w:rPr>
                <w:rFonts w:ascii="Times New Roman" w:hAnsi="Times New Roman"/>
                <w:lang w:val="ru-RU"/>
              </w:rPr>
              <w:t>105</w:t>
            </w:r>
          </w:p>
        </w:tc>
      </w:tr>
      <w:tr w:rsidR="00032663" w:rsidTr="005D2966">
        <w:tc>
          <w:tcPr>
            <w:tcW w:w="10137" w:type="dxa"/>
            <w:gridSpan w:val="2"/>
          </w:tcPr>
          <w:p w:rsidR="00032663" w:rsidRPr="00032663" w:rsidRDefault="00032663" w:rsidP="00BF3696">
            <w:pPr>
              <w:pStyle w:val="a8"/>
              <w:numPr>
                <w:ilvl w:val="1"/>
                <w:numId w:val="230"/>
              </w:numPr>
              <w:tabs>
                <w:tab w:val="left" w:pos="1080"/>
              </w:tabs>
              <w:jc w:val="center"/>
              <w:rPr>
                <w:rFonts w:ascii="Times New Roman" w:hAnsi="Times New Roman"/>
              </w:rPr>
            </w:pPr>
            <w:r>
              <w:rPr>
                <w:rFonts w:ascii="Times New Roman" w:hAnsi="Times New Roman"/>
              </w:rPr>
              <w:t>Оснащенность медицинских кабинетов (%)</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 прививочны</w:t>
            </w:r>
            <w:r w:rsidR="00391390">
              <w:rPr>
                <w:rFonts w:ascii="Times New Roman" w:hAnsi="Times New Roman"/>
              </w:rPr>
              <w:t>й</w:t>
            </w:r>
            <w:r>
              <w:rPr>
                <w:rFonts w:ascii="Times New Roman" w:hAnsi="Times New Roman"/>
              </w:rPr>
              <w:t xml:space="preserve"> кабинет</w:t>
            </w:r>
          </w:p>
        </w:tc>
        <w:tc>
          <w:tcPr>
            <w:tcW w:w="1665" w:type="dxa"/>
          </w:tcPr>
          <w:p w:rsidR="00032663" w:rsidRPr="00F23E77" w:rsidRDefault="00032663" w:rsidP="000C57BC">
            <w:pPr>
              <w:tabs>
                <w:tab w:val="left" w:pos="1080"/>
              </w:tabs>
              <w:spacing w:after="0" w:line="240" w:lineRule="auto"/>
              <w:jc w:val="center"/>
              <w:rPr>
                <w:rFonts w:ascii="Times New Roman" w:hAnsi="Times New Roman"/>
                <w:lang w:val="ru-RU"/>
              </w:rPr>
            </w:pPr>
            <w:r>
              <w:rPr>
                <w:rFonts w:ascii="Times New Roman" w:hAnsi="Times New Roman"/>
              </w:rPr>
              <w:t>100%</w:t>
            </w:r>
          </w:p>
        </w:tc>
      </w:tr>
      <w:tr w:rsidR="00032663" w:rsidTr="00391390">
        <w:trPr>
          <w:trHeight w:val="275"/>
        </w:trPr>
        <w:tc>
          <w:tcPr>
            <w:tcW w:w="8472" w:type="dxa"/>
          </w:tcPr>
          <w:p w:rsidR="00032663" w:rsidRPr="00540501" w:rsidRDefault="00032663" w:rsidP="00BF3696">
            <w:pPr>
              <w:pStyle w:val="a8"/>
              <w:numPr>
                <w:ilvl w:val="1"/>
                <w:numId w:val="230"/>
              </w:numPr>
              <w:tabs>
                <w:tab w:val="clear" w:pos="1440"/>
                <w:tab w:val="num" w:pos="284"/>
                <w:tab w:val="left" w:pos="993"/>
              </w:tabs>
              <w:ind w:hanging="1440"/>
              <w:jc w:val="center"/>
              <w:rPr>
                <w:rFonts w:ascii="Times New Roman" w:hAnsi="Times New Roman"/>
                <w:lang w:val="ru-RU"/>
              </w:rPr>
            </w:pPr>
            <w:r w:rsidRPr="00540501">
              <w:rPr>
                <w:rFonts w:ascii="Times New Roman" w:hAnsi="Times New Roman"/>
                <w:lang w:val="ru-RU"/>
              </w:rPr>
              <w:t>Школьная библиотека (степень соответствия современным требованиям, в %)</w:t>
            </w:r>
          </w:p>
        </w:tc>
        <w:tc>
          <w:tcPr>
            <w:tcW w:w="1665" w:type="dxa"/>
          </w:tcPr>
          <w:p w:rsidR="00032663" w:rsidRPr="00032663" w:rsidRDefault="006D152F" w:rsidP="00032663">
            <w:pPr>
              <w:tabs>
                <w:tab w:val="left" w:pos="1080"/>
              </w:tabs>
              <w:ind w:left="1080" w:hanging="1047"/>
              <w:jc w:val="center"/>
              <w:rPr>
                <w:rFonts w:ascii="Times New Roman" w:hAnsi="Times New Roman"/>
              </w:rPr>
            </w:pPr>
            <w:r>
              <w:rPr>
                <w:rFonts w:ascii="Times New Roman" w:hAnsi="Times New Roman"/>
              </w:rPr>
              <w:t>70</w:t>
            </w:r>
            <w:r w:rsidR="00032663">
              <w:rPr>
                <w:rFonts w:ascii="Times New Roman" w:hAnsi="Times New Roman"/>
              </w:rPr>
              <w:t>%</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Учебный фонд (количество единиц)</w:t>
            </w:r>
          </w:p>
        </w:tc>
        <w:tc>
          <w:tcPr>
            <w:tcW w:w="1665" w:type="dxa"/>
          </w:tcPr>
          <w:p w:rsidR="00032663" w:rsidRDefault="00032663" w:rsidP="006D152F">
            <w:pPr>
              <w:tabs>
                <w:tab w:val="left" w:pos="1080"/>
              </w:tabs>
              <w:spacing w:after="0" w:line="240" w:lineRule="auto"/>
              <w:rPr>
                <w:rFonts w:ascii="Times New Roman" w:hAnsi="Times New Roman"/>
              </w:rPr>
            </w:pP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Художественный фонд</w:t>
            </w:r>
          </w:p>
        </w:tc>
        <w:tc>
          <w:tcPr>
            <w:tcW w:w="1665" w:type="dxa"/>
          </w:tcPr>
          <w:p w:rsidR="00032663" w:rsidRDefault="006D152F" w:rsidP="000C57BC">
            <w:pPr>
              <w:tabs>
                <w:tab w:val="left" w:pos="1080"/>
              </w:tabs>
              <w:spacing w:after="0" w:line="240" w:lineRule="auto"/>
              <w:jc w:val="center"/>
              <w:rPr>
                <w:rFonts w:ascii="Times New Roman" w:hAnsi="Times New Roman"/>
              </w:rPr>
            </w:pPr>
            <w:r>
              <w:rPr>
                <w:rFonts w:ascii="Times New Roman" w:hAnsi="Times New Roman"/>
              </w:rPr>
              <w:t>8184</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Справочная литература</w:t>
            </w:r>
          </w:p>
        </w:tc>
        <w:tc>
          <w:tcPr>
            <w:tcW w:w="1665" w:type="dxa"/>
          </w:tcPr>
          <w:p w:rsidR="00032663" w:rsidRDefault="006D152F" w:rsidP="006D152F">
            <w:pPr>
              <w:tabs>
                <w:tab w:val="left" w:pos="1080"/>
              </w:tabs>
              <w:spacing w:after="0" w:line="240" w:lineRule="auto"/>
              <w:rPr>
                <w:rFonts w:ascii="Times New Roman" w:hAnsi="Times New Roman"/>
              </w:rPr>
            </w:pPr>
            <w:r>
              <w:rPr>
                <w:rFonts w:ascii="Times New Roman" w:hAnsi="Times New Roman"/>
              </w:rPr>
              <w:t xml:space="preserve">        14280</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Методическая литература</w:t>
            </w:r>
          </w:p>
        </w:tc>
        <w:tc>
          <w:tcPr>
            <w:tcW w:w="1665" w:type="dxa"/>
          </w:tcPr>
          <w:p w:rsidR="00032663" w:rsidRDefault="006D152F" w:rsidP="006D152F">
            <w:pPr>
              <w:tabs>
                <w:tab w:val="left" w:pos="1080"/>
              </w:tabs>
              <w:spacing w:after="0" w:line="240" w:lineRule="auto"/>
              <w:rPr>
                <w:rFonts w:ascii="Times New Roman" w:hAnsi="Times New Roman"/>
              </w:rPr>
            </w:pPr>
            <w:r>
              <w:rPr>
                <w:rFonts w:ascii="Times New Roman" w:hAnsi="Times New Roman"/>
              </w:rPr>
              <w:t xml:space="preserve">          150</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Научно-популярная литература</w:t>
            </w:r>
          </w:p>
        </w:tc>
        <w:tc>
          <w:tcPr>
            <w:tcW w:w="1665" w:type="dxa"/>
          </w:tcPr>
          <w:p w:rsidR="00032663" w:rsidRDefault="00032663" w:rsidP="000C57BC">
            <w:pPr>
              <w:tabs>
                <w:tab w:val="left" w:pos="1080"/>
              </w:tabs>
              <w:spacing w:after="0" w:line="240" w:lineRule="auto"/>
              <w:jc w:val="center"/>
              <w:rPr>
                <w:rFonts w:ascii="Times New Roman" w:hAnsi="Times New Roman"/>
              </w:rPr>
            </w:pPr>
            <w:r>
              <w:rPr>
                <w:rFonts w:ascii="Times New Roman" w:hAnsi="Times New Roman"/>
              </w:rPr>
              <w:t>222</w:t>
            </w:r>
          </w:p>
        </w:tc>
      </w:tr>
      <w:tr w:rsidR="00032663" w:rsidRPr="00954751" w:rsidTr="005D2966">
        <w:tc>
          <w:tcPr>
            <w:tcW w:w="10137" w:type="dxa"/>
            <w:gridSpan w:val="2"/>
          </w:tcPr>
          <w:p w:rsidR="00032663" w:rsidRPr="00540501" w:rsidRDefault="00032663" w:rsidP="00BF3696">
            <w:pPr>
              <w:pStyle w:val="a8"/>
              <w:numPr>
                <w:ilvl w:val="1"/>
                <w:numId w:val="230"/>
              </w:numPr>
              <w:tabs>
                <w:tab w:val="left" w:pos="1080"/>
              </w:tabs>
              <w:jc w:val="center"/>
              <w:rPr>
                <w:rFonts w:ascii="Times New Roman" w:hAnsi="Times New Roman"/>
                <w:lang w:val="ru-RU"/>
              </w:rPr>
            </w:pPr>
            <w:r w:rsidRPr="00540501">
              <w:rPr>
                <w:rFonts w:ascii="Times New Roman" w:hAnsi="Times New Roman"/>
                <w:lang w:val="ru-RU"/>
              </w:rPr>
              <w:t>Наличие технической и телекоммуникационной базы</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Доступ в Интернет</w:t>
            </w:r>
          </w:p>
        </w:tc>
        <w:tc>
          <w:tcPr>
            <w:tcW w:w="1665" w:type="dxa"/>
          </w:tcPr>
          <w:p w:rsidR="00032663" w:rsidRDefault="00032663" w:rsidP="000C57BC">
            <w:pPr>
              <w:tabs>
                <w:tab w:val="left" w:pos="1080"/>
              </w:tabs>
              <w:spacing w:after="0" w:line="240" w:lineRule="auto"/>
              <w:jc w:val="center"/>
              <w:rPr>
                <w:rFonts w:ascii="Times New Roman" w:hAnsi="Times New Roman"/>
              </w:rPr>
            </w:pPr>
            <w:r>
              <w:rPr>
                <w:rFonts w:ascii="Times New Roman" w:hAnsi="Times New Roman"/>
              </w:rPr>
              <w:t>+</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Локальная сеть</w:t>
            </w:r>
          </w:p>
        </w:tc>
        <w:tc>
          <w:tcPr>
            <w:tcW w:w="1665" w:type="dxa"/>
          </w:tcPr>
          <w:p w:rsidR="00032663" w:rsidRDefault="00032663" w:rsidP="000C57BC">
            <w:pPr>
              <w:tabs>
                <w:tab w:val="left" w:pos="1080"/>
              </w:tabs>
              <w:spacing w:after="0" w:line="240" w:lineRule="auto"/>
              <w:jc w:val="center"/>
              <w:rPr>
                <w:rFonts w:ascii="Times New Roman" w:hAnsi="Times New Roman"/>
              </w:rPr>
            </w:pPr>
            <w:r>
              <w:rPr>
                <w:rFonts w:ascii="Times New Roman" w:hAnsi="Times New Roman"/>
              </w:rPr>
              <w:t>+</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Сайт школы</w:t>
            </w:r>
          </w:p>
        </w:tc>
        <w:tc>
          <w:tcPr>
            <w:tcW w:w="1665" w:type="dxa"/>
          </w:tcPr>
          <w:p w:rsidR="00032663" w:rsidRDefault="00032663" w:rsidP="000C57BC">
            <w:pPr>
              <w:tabs>
                <w:tab w:val="left" w:pos="1080"/>
              </w:tabs>
              <w:spacing w:after="0" w:line="240" w:lineRule="auto"/>
              <w:jc w:val="center"/>
              <w:rPr>
                <w:rFonts w:ascii="Times New Roman" w:hAnsi="Times New Roman"/>
              </w:rPr>
            </w:pPr>
            <w:r>
              <w:rPr>
                <w:rFonts w:ascii="Times New Roman" w:hAnsi="Times New Roman"/>
              </w:rPr>
              <w:t>+</w:t>
            </w:r>
          </w:p>
        </w:tc>
      </w:tr>
      <w:tr w:rsidR="00032663" w:rsidTr="000C57BC">
        <w:tc>
          <w:tcPr>
            <w:tcW w:w="8472" w:type="dxa"/>
          </w:tcPr>
          <w:p w:rsidR="00032663" w:rsidRDefault="00032663" w:rsidP="000C57BC">
            <w:pPr>
              <w:tabs>
                <w:tab w:val="left" w:pos="1080"/>
              </w:tabs>
              <w:spacing w:after="0" w:line="240" w:lineRule="auto"/>
              <w:rPr>
                <w:rFonts w:ascii="Times New Roman" w:hAnsi="Times New Roman"/>
              </w:rPr>
            </w:pPr>
            <w:r>
              <w:rPr>
                <w:rFonts w:ascii="Times New Roman" w:hAnsi="Times New Roman"/>
              </w:rPr>
              <w:t>Электронная почта</w:t>
            </w:r>
          </w:p>
        </w:tc>
        <w:tc>
          <w:tcPr>
            <w:tcW w:w="1665" w:type="dxa"/>
          </w:tcPr>
          <w:p w:rsidR="00032663" w:rsidRDefault="00032663" w:rsidP="000C57BC">
            <w:pPr>
              <w:tabs>
                <w:tab w:val="left" w:pos="1080"/>
              </w:tabs>
              <w:spacing w:after="0" w:line="240" w:lineRule="auto"/>
              <w:jc w:val="center"/>
              <w:rPr>
                <w:rFonts w:ascii="Times New Roman" w:hAnsi="Times New Roman"/>
              </w:rPr>
            </w:pPr>
            <w:r>
              <w:rPr>
                <w:rFonts w:ascii="Times New Roman" w:hAnsi="Times New Roman"/>
              </w:rPr>
              <w:t>+</w:t>
            </w:r>
          </w:p>
        </w:tc>
      </w:tr>
      <w:tr w:rsidR="00032663" w:rsidTr="000C57BC">
        <w:tc>
          <w:tcPr>
            <w:tcW w:w="8472" w:type="dxa"/>
          </w:tcPr>
          <w:p w:rsidR="00032663" w:rsidRPr="00540501" w:rsidRDefault="00F2318C" w:rsidP="000C57BC">
            <w:pPr>
              <w:tabs>
                <w:tab w:val="left" w:pos="1080"/>
              </w:tabs>
              <w:spacing w:after="0" w:line="240" w:lineRule="auto"/>
              <w:rPr>
                <w:rFonts w:ascii="Times New Roman" w:hAnsi="Times New Roman"/>
                <w:lang w:val="ru-RU"/>
              </w:rPr>
            </w:pPr>
            <w:r w:rsidRPr="00540501">
              <w:rPr>
                <w:rFonts w:ascii="Times New Roman" w:hAnsi="Times New Roman"/>
                <w:lang w:val="ru-RU"/>
              </w:rPr>
              <w:t>АС СГО (электронные журналы и дневники)</w:t>
            </w:r>
          </w:p>
        </w:tc>
        <w:tc>
          <w:tcPr>
            <w:tcW w:w="1665" w:type="dxa"/>
          </w:tcPr>
          <w:p w:rsidR="00032663" w:rsidRDefault="00F2318C" w:rsidP="000C57BC">
            <w:pPr>
              <w:tabs>
                <w:tab w:val="left" w:pos="1080"/>
              </w:tabs>
              <w:spacing w:after="0" w:line="240" w:lineRule="auto"/>
              <w:jc w:val="center"/>
              <w:rPr>
                <w:rFonts w:ascii="Times New Roman" w:hAnsi="Times New Roman"/>
              </w:rPr>
            </w:pPr>
            <w:r>
              <w:rPr>
                <w:rFonts w:ascii="Times New Roman" w:hAnsi="Times New Roman"/>
              </w:rPr>
              <w:t>+</w:t>
            </w:r>
          </w:p>
        </w:tc>
      </w:tr>
    </w:tbl>
    <w:p w:rsidR="000C57BC" w:rsidRPr="000C57BC" w:rsidRDefault="000C57BC" w:rsidP="000C57BC">
      <w:pPr>
        <w:tabs>
          <w:tab w:val="left" w:pos="1080"/>
        </w:tabs>
        <w:spacing w:after="0" w:line="360" w:lineRule="auto"/>
        <w:jc w:val="center"/>
        <w:rPr>
          <w:rFonts w:ascii="Times New Roman" w:hAnsi="Times New Roman"/>
          <w:b/>
        </w:rPr>
      </w:pPr>
    </w:p>
    <w:p w:rsidR="003F172A" w:rsidRPr="00540501" w:rsidRDefault="003F172A" w:rsidP="00F2318C">
      <w:pPr>
        <w:spacing w:after="0" w:line="360" w:lineRule="auto"/>
        <w:ind w:firstLine="708"/>
        <w:rPr>
          <w:rFonts w:ascii="Times New Roman" w:hAnsi="Times New Roman"/>
          <w:bCs/>
          <w:sz w:val="24"/>
          <w:szCs w:val="24"/>
          <w:lang w:val="ru-RU"/>
        </w:rPr>
      </w:pPr>
      <w:r w:rsidRPr="00540501">
        <w:rPr>
          <w:rFonts w:ascii="Times New Roman" w:hAnsi="Times New Roman"/>
          <w:sz w:val="24"/>
          <w:szCs w:val="24"/>
          <w:lang w:val="ru-RU"/>
        </w:rPr>
        <w:t>Материально-технические условия приведены в соответствие</w:t>
      </w:r>
      <w:r w:rsidRPr="00540501">
        <w:rPr>
          <w:rFonts w:ascii="Times New Roman" w:hAnsi="Times New Roman"/>
          <w:b/>
          <w:sz w:val="24"/>
          <w:szCs w:val="24"/>
          <w:lang w:val="ru-RU"/>
        </w:rPr>
        <w:t xml:space="preserve"> с </w:t>
      </w:r>
      <w:r w:rsidRPr="00540501">
        <w:rPr>
          <w:rFonts w:ascii="Times New Roman" w:hAnsi="Times New Roman"/>
          <w:sz w:val="24"/>
          <w:szCs w:val="24"/>
          <w:lang w:val="ru-RU"/>
        </w:rPr>
        <w:t xml:space="preserve">приказом Министерства образования и науки РФ от 04 октября </w:t>
      </w:r>
      <w:smartTag w:uri="urn:schemas-microsoft-com:office:smarttags" w:element="metricconverter">
        <w:smartTagPr>
          <w:attr w:name="ProductID" w:val="2010 г"/>
        </w:smartTagPr>
        <w:r w:rsidRPr="00540501">
          <w:rPr>
            <w:rFonts w:ascii="Times New Roman" w:hAnsi="Times New Roman"/>
            <w:sz w:val="24"/>
            <w:szCs w:val="24"/>
            <w:lang w:val="ru-RU"/>
          </w:rPr>
          <w:t>2010 г</w:t>
        </w:r>
      </w:smartTag>
      <w:r w:rsidRPr="00540501">
        <w:rPr>
          <w:rFonts w:ascii="Times New Roman" w:hAnsi="Times New Roman"/>
          <w:sz w:val="24"/>
          <w:szCs w:val="24"/>
          <w:lang w:val="ru-RU"/>
        </w:rPr>
        <w:t>. № 986 "Об утверждении  федеральных требов</w:t>
      </w:r>
      <w:r w:rsidRPr="00540501">
        <w:rPr>
          <w:rFonts w:ascii="Times New Roman" w:hAnsi="Times New Roman"/>
          <w:sz w:val="24"/>
          <w:szCs w:val="24"/>
          <w:lang w:val="ru-RU"/>
        </w:rPr>
        <w:t>а</w:t>
      </w:r>
      <w:r w:rsidRPr="00540501">
        <w:rPr>
          <w:rFonts w:ascii="Times New Roman" w:hAnsi="Times New Roman"/>
          <w:sz w:val="24"/>
          <w:szCs w:val="24"/>
          <w:lang w:val="ru-RU"/>
        </w:rPr>
        <w:t>ний к образовательным учреждениям в части минимальной оснащенности учебного процесса и оборудования учебных помещений",</w:t>
      </w:r>
      <w:r w:rsidRPr="00540501">
        <w:rPr>
          <w:rFonts w:ascii="Times New Roman" w:hAnsi="Times New Roman"/>
          <w:bCs/>
          <w:sz w:val="24"/>
          <w:szCs w:val="24"/>
          <w:lang w:val="ru-RU"/>
        </w:rPr>
        <w:t xml:space="preserve"> зарегистрирован в Минюсте РФ  8 февраля </w:t>
      </w:r>
      <w:smartTag w:uri="urn:schemas-microsoft-com:office:smarttags" w:element="metricconverter">
        <w:smartTagPr>
          <w:attr w:name="ProductID" w:val="2010 г"/>
        </w:smartTagPr>
        <w:r w:rsidRPr="00540501">
          <w:rPr>
            <w:rFonts w:ascii="Times New Roman" w:hAnsi="Times New Roman"/>
            <w:bCs/>
            <w:sz w:val="24"/>
            <w:szCs w:val="24"/>
            <w:lang w:val="ru-RU"/>
          </w:rPr>
          <w:t>2010 г</w:t>
        </w:r>
      </w:smartTag>
      <w:r w:rsidRPr="00540501">
        <w:rPr>
          <w:rFonts w:ascii="Times New Roman" w:hAnsi="Times New Roman"/>
          <w:bCs/>
          <w:sz w:val="24"/>
          <w:szCs w:val="24"/>
          <w:lang w:val="ru-RU"/>
        </w:rPr>
        <w:t>., регис</w:t>
      </w:r>
      <w:r w:rsidRPr="00540501">
        <w:rPr>
          <w:rFonts w:ascii="Times New Roman" w:hAnsi="Times New Roman"/>
          <w:bCs/>
          <w:sz w:val="24"/>
          <w:szCs w:val="24"/>
          <w:lang w:val="ru-RU"/>
        </w:rPr>
        <w:t>т</w:t>
      </w:r>
      <w:r w:rsidRPr="00540501">
        <w:rPr>
          <w:rFonts w:ascii="Times New Roman" w:hAnsi="Times New Roman"/>
          <w:bCs/>
          <w:sz w:val="24"/>
          <w:szCs w:val="24"/>
          <w:lang w:val="ru-RU"/>
        </w:rPr>
        <w:t xml:space="preserve">рационный </w:t>
      </w:r>
      <w:r w:rsidR="0094664E" w:rsidRPr="00540501">
        <w:rPr>
          <w:rFonts w:ascii="Times New Roman" w:hAnsi="Times New Roman"/>
          <w:bCs/>
          <w:sz w:val="24"/>
          <w:szCs w:val="24"/>
          <w:lang w:val="ru-RU"/>
        </w:rPr>
        <w:t>№</w:t>
      </w:r>
      <w:r w:rsidRPr="00540501">
        <w:rPr>
          <w:rFonts w:ascii="Times New Roman" w:hAnsi="Times New Roman"/>
          <w:bCs/>
          <w:sz w:val="24"/>
          <w:szCs w:val="24"/>
          <w:lang w:val="ru-RU"/>
        </w:rPr>
        <w:t xml:space="preserve"> 16299</w:t>
      </w:r>
      <w:r w:rsidR="000C57BC" w:rsidRPr="00540501">
        <w:rPr>
          <w:rFonts w:ascii="Times New Roman" w:hAnsi="Times New Roman"/>
          <w:bCs/>
          <w:sz w:val="24"/>
          <w:szCs w:val="24"/>
          <w:lang w:val="ru-RU"/>
        </w:rPr>
        <w:t>.</w:t>
      </w:r>
    </w:p>
    <w:p w:rsidR="003F172A" w:rsidRPr="00540501" w:rsidRDefault="000C57BC" w:rsidP="000C57BC">
      <w:pPr>
        <w:spacing w:after="0" w:line="360" w:lineRule="auto"/>
        <w:rPr>
          <w:rFonts w:ascii="Times New Roman" w:hAnsi="Times New Roman"/>
          <w:sz w:val="24"/>
          <w:szCs w:val="24"/>
          <w:lang w:val="ru-RU"/>
        </w:rPr>
      </w:pPr>
      <w:r w:rsidRPr="00540501">
        <w:rPr>
          <w:rFonts w:ascii="Times New Roman" w:hAnsi="Times New Roman"/>
          <w:bCs/>
          <w:sz w:val="24"/>
          <w:szCs w:val="24"/>
          <w:lang w:val="ru-RU"/>
        </w:rPr>
        <w:tab/>
      </w:r>
      <w:r w:rsidR="003F172A" w:rsidRPr="00540501">
        <w:rPr>
          <w:rFonts w:ascii="Times New Roman" w:hAnsi="Times New Roman"/>
          <w:sz w:val="24"/>
          <w:szCs w:val="24"/>
          <w:lang w:val="ru-RU"/>
        </w:rPr>
        <w:t>Материально-техни</w:t>
      </w:r>
      <w:r w:rsidR="001A0F7F" w:rsidRPr="00540501">
        <w:rPr>
          <w:rFonts w:ascii="Times New Roman" w:hAnsi="Times New Roman"/>
          <w:sz w:val="24"/>
          <w:szCs w:val="24"/>
          <w:lang w:val="ru-RU"/>
        </w:rPr>
        <w:t>ческие условия реализации  ООП О</w:t>
      </w:r>
      <w:r w:rsidR="006D152F" w:rsidRPr="00540501">
        <w:rPr>
          <w:rFonts w:ascii="Times New Roman" w:hAnsi="Times New Roman"/>
          <w:sz w:val="24"/>
          <w:szCs w:val="24"/>
          <w:lang w:val="ru-RU"/>
        </w:rPr>
        <w:t>ОО М</w:t>
      </w:r>
      <w:r w:rsidR="003F172A" w:rsidRPr="00540501">
        <w:rPr>
          <w:rFonts w:ascii="Times New Roman" w:hAnsi="Times New Roman"/>
          <w:sz w:val="24"/>
          <w:szCs w:val="24"/>
          <w:lang w:val="ru-RU"/>
        </w:rPr>
        <w:t xml:space="preserve">ОУ </w:t>
      </w:r>
      <w:r w:rsidR="006D152F" w:rsidRPr="00540501">
        <w:rPr>
          <w:rFonts w:ascii="Times New Roman" w:hAnsi="Times New Roman"/>
          <w:sz w:val="24"/>
          <w:szCs w:val="24"/>
          <w:lang w:val="ru-RU"/>
        </w:rPr>
        <w:t>СОШ № 2 г.Твери</w:t>
      </w:r>
      <w:r w:rsidR="003F172A" w:rsidRPr="00540501">
        <w:rPr>
          <w:rFonts w:ascii="Times New Roman" w:hAnsi="Times New Roman"/>
          <w:sz w:val="24"/>
          <w:szCs w:val="24"/>
          <w:lang w:val="ru-RU"/>
        </w:rPr>
        <w:t>отвечают характеристикам современного образования, требованиям к оснащённости учебных и административных помещений, параметрам эргономико-дидактической приспосо</w:t>
      </w:r>
      <w:r w:rsidR="003F172A" w:rsidRPr="00540501">
        <w:rPr>
          <w:rFonts w:ascii="Times New Roman" w:hAnsi="Times New Roman"/>
          <w:sz w:val="24"/>
          <w:szCs w:val="24"/>
          <w:lang w:val="ru-RU"/>
        </w:rPr>
        <w:t>б</w:t>
      </w:r>
      <w:r w:rsidR="003F172A" w:rsidRPr="00540501">
        <w:rPr>
          <w:rFonts w:ascii="Times New Roman" w:hAnsi="Times New Roman"/>
          <w:sz w:val="24"/>
          <w:szCs w:val="24"/>
          <w:lang w:val="ru-RU"/>
        </w:rPr>
        <w:t>ленности материальных условий кабинетов. Соответствуют возрастным особенностям и во</w:t>
      </w:r>
      <w:r w:rsidR="003F172A" w:rsidRPr="00540501">
        <w:rPr>
          <w:rFonts w:ascii="Times New Roman" w:hAnsi="Times New Roman"/>
          <w:sz w:val="24"/>
          <w:szCs w:val="24"/>
          <w:lang w:val="ru-RU"/>
        </w:rPr>
        <w:t>з</w:t>
      </w:r>
      <w:r w:rsidR="003F172A" w:rsidRPr="00540501">
        <w:rPr>
          <w:rFonts w:ascii="Times New Roman" w:hAnsi="Times New Roman"/>
          <w:sz w:val="24"/>
          <w:szCs w:val="24"/>
          <w:lang w:val="ru-RU"/>
        </w:rPr>
        <w:t>можностям обучающихся. Позволяют обеспечить реализацию современных образовательных и иных потребностей и возможностей обучающихся.</w:t>
      </w:r>
    </w:p>
    <w:p w:rsidR="000C57BC" w:rsidRPr="00540501" w:rsidRDefault="000C57BC" w:rsidP="000C57BC">
      <w:pPr>
        <w:spacing w:after="0" w:line="360" w:lineRule="auto"/>
        <w:rPr>
          <w:rFonts w:ascii="Times New Roman" w:hAnsi="Times New Roman"/>
          <w:sz w:val="24"/>
          <w:szCs w:val="24"/>
          <w:lang w:val="ru-RU"/>
        </w:rPr>
      </w:pPr>
      <w:r w:rsidRPr="00540501">
        <w:rPr>
          <w:rFonts w:ascii="Times New Roman" w:hAnsi="Times New Roman"/>
          <w:sz w:val="24"/>
          <w:szCs w:val="24"/>
          <w:lang w:val="ru-RU"/>
        </w:rPr>
        <w:tab/>
        <w:t>В учебных кабинетах выдерживается оптимальная цветовая гамма, воздушный и пить</w:t>
      </w:r>
      <w:r w:rsidRPr="00540501">
        <w:rPr>
          <w:rFonts w:ascii="Times New Roman" w:hAnsi="Times New Roman"/>
          <w:sz w:val="24"/>
          <w:szCs w:val="24"/>
          <w:lang w:val="ru-RU"/>
        </w:rPr>
        <w:t>е</w:t>
      </w:r>
      <w:r w:rsidRPr="00540501">
        <w:rPr>
          <w:rFonts w:ascii="Times New Roman" w:hAnsi="Times New Roman"/>
          <w:sz w:val="24"/>
          <w:szCs w:val="24"/>
          <w:lang w:val="ru-RU"/>
        </w:rPr>
        <w:t>вой режим, озеленение. Материально-техническая база ежегодно укрепляется: учебные кабин</w:t>
      </w:r>
      <w:r w:rsidRPr="00540501">
        <w:rPr>
          <w:rFonts w:ascii="Times New Roman" w:hAnsi="Times New Roman"/>
          <w:sz w:val="24"/>
          <w:szCs w:val="24"/>
          <w:lang w:val="ru-RU"/>
        </w:rPr>
        <w:t>е</w:t>
      </w:r>
      <w:r w:rsidRPr="00540501">
        <w:rPr>
          <w:rFonts w:ascii="Times New Roman" w:hAnsi="Times New Roman"/>
          <w:sz w:val="24"/>
          <w:szCs w:val="24"/>
          <w:lang w:val="ru-RU"/>
        </w:rPr>
        <w:t>ты и общие помещения поддерживаются в оптимальном санитарном состоянии, стабильно ра</w:t>
      </w:r>
      <w:r w:rsidRPr="00540501">
        <w:rPr>
          <w:rFonts w:ascii="Times New Roman" w:hAnsi="Times New Roman"/>
          <w:sz w:val="24"/>
          <w:szCs w:val="24"/>
          <w:lang w:val="ru-RU"/>
        </w:rPr>
        <w:t>з</w:t>
      </w:r>
      <w:r w:rsidRPr="00540501">
        <w:rPr>
          <w:rFonts w:ascii="Times New Roman" w:hAnsi="Times New Roman"/>
          <w:sz w:val="24"/>
          <w:szCs w:val="24"/>
          <w:lang w:val="ru-RU"/>
        </w:rPr>
        <w:t>вивается процесс информатизации школы. В кабинетах имеется необходимое дидактическое и методическое оснащение.</w:t>
      </w:r>
    </w:p>
    <w:p w:rsidR="003F172A" w:rsidRPr="00540501" w:rsidRDefault="003F172A" w:rsidP="003F172A">
      <w:pPr>
        <w:pStyle w:val="Default"/>
        <w:spacing w:line="360" w:lineRule="auto"/>
        <w:ind w:firstLine="709"/>
        <w:jc w:val="both"/>
        <w:rPr>
          <w:rFonts w:ascii="Times New Roman" w:hAnsi="Times New Roman" w:cs="Times New Roman"/>
          <w:color w:val="auto"/>
          <w:lang w:val="ru-RU"/>
        </w:rPr>
      </w:pPr>
      <w:r w:rsidRPr="00540501">
        <w:rPr>
          <w:rFonts w:ascii="Times New Roman" w:hAnsi="Times New Roman" w:cs="Times New Roman"/>
          <w:color w:val="auto"/>
          <w:lang w:val="ru-RU"/>
        </w:rPr>
        <w:t>В соответствии с положениями ФГОС ООО  материально-технические условия  обесп</w:t>
      </w:r>
      <w:r w:rsidRPr="00540501">
        <w:rPr>
          <w:rFonts w:ascii="Times New Roman" w:hAnsi="Times New Roman" w:cs="Times New Roman"/>
          <w:color w:val="auto"/>
          <w:lang w:val="ru-RU"/>
        </w:rPr>
        <w:t>е</w:t>
      </w:r>
      <w:r w:rsidRPr="00540501">
        <w:rPr>
          <w:rFonts w:ascii="Times New Roman" w:hAnsi="Times New Roman" w:cs="Times New Roman"/>
          <w:color w:val="auto"/>
          <w:lang w:val="ru-RU"/>
        </w:rPr>
        <w:t>чивают:</w:t>
      </w:r>
    </w:p>
    <w:p w:rsidR="003F172A" w:rsidRPr="00540501" w:rsidRDefault="003F172A" w:rsidP="00BF3696">
      <w:pPr>
        <w:pStyle w:val="Default"/>
        <w:numPr>
          <w:ilvl w:val="0"/>
          <w:numId w:val="229"/>
        </w:numPr>
        <w:tabs>
          <w:tab w:val="left" w:pos="1260"/>
        </w:tabs>
        <w:suppressAutoHyphens/>
        <w:autoSpaceDN/>
        <w:adjustRightInd/>
        <w:spacing w:line="360" w:lineRule="auto"/>
        <w:ind w:left="0" w:firstLine="720"/>
        <w:jc w:val="both"/>
        <w:rPr>
          <w:rFonts w:ascii="Times New Roman" w:hAnsi="Times New Roman" w:cs="Times New Roman"/>
          <w:color w:val="auto"/>
          <w:lang w:val="ru-RU"/>
        </w:rPr>
      </w:pPr>
      <w:r w:rsidRPr="00540501">
        <w:rPr>
          <w:rFonts w:ascii="Times New Roman" w:hAnsi="Times New Roman" w:cs="Times New Roman"/>
          <w:color w:val="auto"/>
          <w:lang w:val="ru-RU"/>
        </w:rPr>
        <w:t>возможность достижения обучающимися установленных Стандартом требований к результатам освоения основной образовательной программы основного общего образования;</w:t>
      </w:r>
    </w:p>
    <w:p w:rsidR="003F172A" w:rsidRPr="003F172A" w:rsidRDefault="003F172A" w:rsidP="00BF3696">
      <w:pPr>
        <w:numPr>
          <w:ilvl w:val="0"/>
          <w:numId w:val="229"/>
        </w:numPr>
        <w:suppressAutoHyphens/>
        <w:autoSpaceDE w:val="0"/>
        <w:spacing w:after="0" w:line="360" w:lineRule="auto"/>
        <w:jc w:val="both"/>
        <w:rPr>
          <w:rFonts w:ascii="Times New Roman" w:hAnsi="Times New Roman"/>
          <w:sz w:val="24"/>
          <w:szCs w:val="24"/>
        </w:rPr>
      </w:pPr>
      <w:r w:rsidRPr="003F172A">
        <w:rPr>
          <w:rFonts w:ascii="Times New Roman" w:hAnsi="Times New Roman"/>
          <w:sz w:val="24"/>
          <w:szCs w:val="24"/>
        </w:rPr>
        <w:t>соблюдение: санитарно-гигиенических нормобразовательного</w:t>
      </w:r>
    </w:p>
    <w:p w:rsidR="003F172A" w:rsidRPr="00540501" w:rsidRDefault="003F172A" w:rsidP="003F172A">
      <w:pPr>
        <w:autoSpaceDE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lastRenderedPageBreak/>
        <w:t>процесса; санитарно-бытовых условий; социально-бытовых условий; пожарной и электробез</w:t>
      </w:r>
      <w:r w:rsidRPr="00540501">
        <w:rPr>
          <w:rFonts w:ascii="Times New Roman" w:hAnsi="Times New Roman"/>
          <w:sz w:val="24"/>
          <w:szCs w:val="24"/>
          <w:lang w:val="ru-RU"/>
        </w:rPr>
        <w:t>о</w:t>
      </w:r>
      <w:r w:rsidRPr="00540501">
        <w:rPr>
          <w:rFonts w:ascii="Times New Roman" w:hAnsi="Times New Roman"/>
          <w:sz w:val="24"/>
          <w:szCs w:val="24"/>
          <w:lang w:val="ru-RU"/>
        </w:rPr>
        <w:t>пасности; требованийохраны труда; своевременных сроков и необходимых объемов текущего и капитального ремонта;</w:t>
      </w:r>
    </w:p>
    <w:p w:rsidR="001A0F7F" w:rsidRPr="00540501" w:rsidRDefault="003F172A" w:rsidP="00BF3696">
      <w:pPr>
        <w:numPr>
          <w:ilvl w:val="0"/>
          <w:numId w:val="229"/>
        </w:numPr>
        <w:suppressAutoHyphens/>
        <w:autoSpaceDE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возможность для беспрепятственного доступа обучающихся сограниченными</w:t>
      </w:r>
    </w:p>
    <w:p w:rsidR="003F172A" w:rsidRPr="00540501" w:rsidRDefault="003F172A" w:rsidP="001A0F7F">
      <w:pPr>
        <w:suppressAutoHyphens/>
        <w:autoSpaceDE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возможностями здоровья к объектам инфраструктуры образовательно</w:t>
      </w:r>
      <w:r w:rsidR="001A0F7F" w:rsidRPr="00540501">
        <w:rPr>
          <w:rFonts w:ascii="Times New Roman" w:hAnsi="Times New Roman"/>
          <w:sz w:val="24"/>
          <w:szCs w:val="24"/>
          <w:lang w:val="ru-RU"/>
        </w:rPr>
        <w:t>й организации.</w:t>
      </w:r>
    </w:p>
    <w:p w:rsidR="00283B78" w:rsidRPr="00540501" w:rsidRDefault="00283B78" w:rsidP="00283B78">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Все помещения обеспечиваются комплектами оборудования для реализации предметных областей и внеурочной деятельности, включая расходные материалы и канцелярские прина</w:t>
      </w:r>
      <w:r w:rsidRPr="00540501">
        <w:rPr>
          <w:rFonts w:ascii="Times New Roman" w:hAnsi="Times New Roman"/>
          <w:sz w:val="24"/>
          <w:szCs w:val="24"/>
          <w:lang w:val="ru-RU"/>
        </w:rPr>
        <w:t>д</w:t>
      </w:r>
      <w:r w:rsidRPr="00540501">
        <w:rPr>
          <w:rFonts w:ascii="Times New Roman" w:hAnsi="Times New Roman"/>
          <w:sz w:val="24"/>
          <w:szCs w:val="24"/>
          <w:lang w:val="ru-RU"/>
        </w:rPr>
        <w:t>лежности, а также мебелью, оснащением, презентационным оборудованием и необходимым инвентарем. Оценка материально-технических условий реализации основной образовательной программы в образовательной организации осуществлена посредством сопоставления имеющ</w:t>
      </w:r>
      <w:r w:rsidRPr="00540501">
        <w:rPr>
          <w:rFonts w:ascii="Times New Roman" w:hAnsi="Times New Roman"/>
          <w:sz w:val="24"/>
          <w:szCs w:val="24"/>
          <w:lang w:val="ru-RU"/>
        </w:rPr>
        <w:t>е</w:t>
      </w:r>
      <w:r w:rsidRPr="00540501">
        <w:rPr>
          <w:rFonts w:ascii="Times New Roman" w:hAnsi="Times New Roman"/>
          <w:sz w:val="24"/>
          <w:szCs w:val="24"/>
          <w:lang w:val="ru-RU"/>
        </w:rPr>
        <w:t>гося и требуемого оборудования.</w:t>
      </w:r>
    </w:p>
    <w:p w:rsidR="00CB631A" w:rsidRPr="00540501" w:rsidRDefault="00CB631A" w:rsidP="00283B78">
      <w:pPr>
        <w:spacing w:after="0" w:line="360" w:lineRule="auto"/>
        <w:ind w:firstLine="709"/>
        <w:jc w:val="both"/>
        <w:rPr>
          <w:rFonts w:ascii="Times New Roman" w:hAnsi="Times New Roman"/>
          <w:sz w:val="24"/>
          <w:szCs w:val="24"/>
          <w:lang w:val="ru-RU"/>
        </w:rPr>
      </w:pPr>
    </w:p>
    <w:tbl>
      <w:tblPr>
        <w:tblW w:w="10037" w:type="dxa"/>
        <w:shd w:val="clear" w:color="auto" w:fill="FFFFFF"/>
        <w:tblCellMar>
          <w:left w:w="0" w:type="dxa"/>
          <w:right w:w="0" w:type="dxa"/>
        </w:tblCellMar>
        <w:tblLook w:val="04A0"/>
      </w:tblPr>
      <w:tblGrid>
        <w:gridCol w:w="2235"/>
        <w:gridCol w:w="6379"/>
        <w:gridCol w:w="1423"/>
      </w:tblGrid>
      <w:tr w:rsidR="00510F7D" w:rsidRPr="00510F7D" w:rsidTr="00906B22">
        <w:tc>
          <w:tcPr>
            <w:tcW w:w="2235"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391390" w:rsidRPr="00ED0643" w:rsidRDefault="00510F7D" w:rsidP="00510F7D">
            <w:pPr>
              <w:spacing w:after="0" w:line="240" w:lineRule="auto"/>
              <w:jc w:val="center"/>
              <w:rPr>
                <w:rFonts w:ascii="Times New Roman" w:eastAsia="Times New Roman" w:hAnsi="Times New Roman"/>
                <w:b/>
                <w:color w:val="000000"/>
                <w:sz w:val="20"/>
                <w:szCs w:val="20"/>
                <w:lang w:eastAsia="ru-RU"/>
              </w:rPr>
            </w:pPr>
            <w:r w:rsidRPr="00ED0643">
              <w:rPr>
                <w:rFonts w:ascii="Times New Roman" w:eastAsia="Times New Roman" w:hAnsi="Times New Roman"/>
                <w:b/>
                <w:color w:val="000000"/>
                <w:sz w:val="20"/>
                <w:szCs w:val="20"/>
                <w:lang w:eastAsia="ru-RU"/>
              </w:rPr>
              <w:t xml:space="preserve">Компоненты </w:t>
            </w:r>
          </w:p>
          <w:p w:rsidR="00510F7D" w:rsidRPr="00ED0643" w:rsidRDefault="00510F7D" w:rsidP="00510F7D">
            <w:pPr>
              <w:spacing w:after="0" w:line="240" w:lineRule="auto"/>
              <w:jc w:val="center"/>
              <w:rPr>
                <w:rFonts w:ascii="Arial" w:eastAsia="Times New Roman" w:hAnsi="Arial" w:cs="Arial"/>
                <w:b/>
                <w:color w:val="000000"/>
                <w:sz w:val="20"/>
                <w:szCs w:val="20"/>
                <w:lang w:eastAsia="ru-RU"/>
              </w:rPr>
            </w:pPr>
            <w:r w:rsidRPr="00ED0643">
              <w:rPr>
                <w:rFonts w:ascii="Times New Roman" w:eastAsia="Times New Roman" w:hAnsi="Times New Roman"/>
                <w:b/>
                <w:color w:val="000000"/>
                <w:sz w:val="20"/>
                <w:szCs w:val="20"/>
                <w:lang w:eastAsia="ru-RU"/>
              </w:rPr>
              <w:t>оснащения</w:t>
            </w:r>
          </w:p>
        </w:tc>
        <w:tc>
          <w:tcPr>
            <w:tcW w:w="6379"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jc w:val="center"/>
              <w:rPr>
                <w:rFonts w:ascii="Arial" w:eastAsia="Times New Roman" w:hAnsi="Arial" w:cs="Arial"/>
                <w:b/>
                <w:color w:val="000000"/>
                <w:sz w:val="20"/>
                <w:szCs w:val="20"/>
                <w:lang w:eastAsia="ru-RU"/>
              </w:rPr>
            </w:pPr>
            <w:r w:rsidRPr="00ED0643">
              <w:rPr>
                <w:rFonts w:ascii="Times New Roman" w:eastAsia="Times New Roman" w:hAnsi="Times New Roman"/>
                <w:b/>
                <w:color w:val="000000"/>
                <w:sz w:val="20"/>
                <w:szCs w:val="20"/>
                <w:lang w:eastAsia="ru-RU"/>
              </w:rPr>
              <w:t>Необходимое оборудование и оснащение</w:t>
            </w:r>
          </w:p>
        </w:tc>
        <w:tc>
          <w:tcPr>
            <w:tcW w:w="1423"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jc w:val="center"/>
              <w:rPr>
                <w:rFonts w:ascii="Arial" w:eastAsia="Times New Roman" w:hAnsi="Arial" w:cs="Arial"/>
                <w:b/>
                <w:color w:val="000000"/>
                <w:sz w:val="20"/>
                <w:szCs w:val="20"/>
                <w:lang w:eastAsia="ru-RU"/>
              </w:rPr>
            </w:pPr>
            <w:r w:rsidRPr="00ED0643">
              <w:rPr>
                <w:rFonts w:ascii="Times New Roman" w:eastAsia="Times New Roman" w:hAnsi="Times New Roman"/>
                <w:b/>
                <w:color w:val="000000"/>
                <w:sz w:val="20"/>
                <w:szCs w:val="20"/>
                <w:lang w:eastAsia="ru-RU"/>
              </w:rPr>
              <w:t>Необходимо / имеется в наличии</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1.</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Компоненты осн</w:t>
            </w:r>
            <w:r w:rsidRPr="00540501">
              <w:rPr>
                <w:rFonts w:ascii="Times New Roman" w:eastAsia="Times New Roman" w:hAnsi="Times New Roman"/>
                <w:color w:val="000000"/>
                <w:sz w:val="20"/>
                <w:szCs w:val="20"/>
                <w:lang w:val="ru-RU" w:eastAsia="ru-RU"/>
              </w:rPr>
              <w:t>а</w:t>
            </w:r>
            <w:r w:rsidRPr="00540501">
              <w:rPr>
                <w:rFonts w:ascii="Times New Roman" w:eastAsia="Times New Roman" w:hAnsi="Times New Roman"/>
                <w:color w:val="000000"/>
                <w:sz w:val="20"/>
                <w:szCs w:val="20"/>
                <w:lang w:val="ru-RU" w:eastAsia="ru-RU"/>
              </w:rPr>
              <w:t>щения учебного (предметного) кабин</w:t>
            </w:r>
            <w:r w:rsidRPr="00540501">
              <w:rPr>
                <w:rFonts w:ascii="Times New Roman" w:eastAsia="Times New Roman" w:hAnsi="Times New Roman"/>
                <w:color w:val="000000"/>
                <w:sz w:val="20"/>
                <w:szCs w:val="20"/>
                <w:lang w:val="ru-RU" w:eastAsia="ru-RU"/>
              </w:rPr>
              <w:t>е</w:t>
            </w:r>
            <w:r w:rsidRPr="00540501">
              <w:rPr>
                <w:rFonts w:ascii="Times New Roman" w:eastAsia="Times New Roman" w:hAnsi="Times New Roman"/>
                <w:color w:val="000000"/>
                <w:sz w:val="20"/>
                <w:szCs w:val="20"/>
                <w:lang w:val="ru-RU" w:eastAsia="ru-RU"/>
              </w:rPr>
              <w:t>та основной школы</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1.1.</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Нормативные документы, программно-методическое обеспечение, локальные акты: должностные инструкции учителя-предметника,</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 xml:space="preserve"> П</w:t>
            </w:r>
            <w:r w:rsidRPr="00540501">
              <w:rPr>
                <w:rFonts w:ascii="Times New Roman" w:eastAsia="Times New Roman" w:hAnsi="Times New Roman"/>
                <w:color w:val="000000"/>
                <w:sz w:val="20"/>
                <w:szCs w:val="20"/>
                <w:lang w:val="ru-RU" w:eastAsia="ru-RU"/>
              </w:rPr>
              <w:t>о</w:t>
            </w:r>
            <w:r w:rsidRPr="00540501">
              <w:rPr>
                <w:rFonts w:ascii="Times New Roman" w:eastAsia="Times New Roman" w:hAnsi="Times New Roman"/>
                <w:color w:val="000000"/>
                <w:sz w:val="20"/>
                <w:szCs w:val="20"/>
                <w:lang w:val="ru-RU" w:eastAsia="ru-RU"/>
              </w:rPr>
              <w:t>ложение об учебном кабинете, Положение о рабочей программе, П</w:t>
            </w:r>
            <w:r w:rsidRPr="00540501">
              <w:rPr>
                <w:rFonts w:ascii="Times New Roman" w:eastAsia="Times New Roman" w:hAnsi="Times New Roman"/>
                <w:color w:val="000000"/>
                <w:sz w:val="20"/>
                <w:szCs w:val="20"/>
                <w:lang w:val="ru-RU" w:eastAsia="ru-RU"/>
              </w:rPr>
              <w:t>о</w:t>
            </w:r>
            <w:r w:rsidRPr="00540501">
              <w:rPr>
                <w:rFonts w:ascii="Times New Roman" w:eastAsia="Times New Roman" w:hAnsi="Times New Roman"/>
                <w:color w:val="000000"/>
                <w:sz w:val="20"/>
                <w:szCs w:val="20"/>
                <w:lang w:val="ru-RU" w:eastAsia="ru-RU"/>
              </w:rPr>
              <w:t>ложение о системе оценки, формах, порядке и периодичности текущей,</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 xml:space="preserve"> промежуточной и итоговой аттестации обучающихся,</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 xml:space="preserve"> П</w:t>
            </w:r>
            <w:r w:rsidRPr="00540501">
              <w:rPr>
                <w:rFonts w:ascii="Times New Roman" w:eastAsia="Times New Roman" w:hAnsi="Times New Roman"/>
                <w:color w:val="000000"/>
                <w:sz w:val="20"/>
                <w:szCs w:val="20"/>
                <w:lang w:val="ru-RU" w:eastAsia="ru-RU"/>
              </w:rPr>
              <w:t>о</w:t>
            </w:r>
            <w:r w:rsidRPr="00540501">
              <w:rPr>
                <w:rFonts w:ascii="Times New Roman" w:eastAsia="Times New Roman" w:hAnsi="Times New Roman"/>
                <w:color w:val="000000"/>
                <w:sz w:val="20"/>
                <w:szCs w:val="20"/>
                <w:lang w:val="ru-RU" w:eastAsia="ru-RU"/>
              </w:rPr>
              <w:t>ложение о</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 xml:space="preserve"> проектной деятельности обучающихся, рабочие программы по предметам.</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Имеются</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 </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1.2.</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Учебно-методические материалы:</w:t>
            </w:r>
          </w:p>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1.2.1.</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УМК по всем предметам учебного плана</w:t>
            </w:r>
          </w:p>
          <w:p w:rsidR="00510F7D" w:rsidRPr="00540501" w:rsidRDefault="00510F7D" w:rsidP="00510F7D">
            <w:pPr>
              <w:spacing w:after="0" w:line="240" w:lineRule="auto"/>
              <w:rPr>
                <w:rFonts w:ascii="Times New Roman" w:eastAsia="Times New Roman" w:hAnsi="Times New Roman"/>
                <w:color w:val="000000"/>
                <w:sz w:val="20"/>
                <w:szCs w:val="20"/>
                <w:lang w:val="ru-RU" w:eastAsia="ru-RU"/>
              </w:rPr>
            </w:pPr>
            <w:r w:rsidRPr="00540501">
              <w:rPr>
                <w:rFonts w:ascii="Times New Roman" w:eastAsia="Times New Roman" w:hAnsi="Times New Roman"/>
                <w:color w:val="000000"/>
                <w:sz w:val="20"/>
                <w:szCs w:val="20"/>
                <w:lang w:val="ru-RU" w:eastAsia="ru-RU"/>
              </w:rPr>
              <w:t>1.2.2.</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Календарно-тематические планирования</w:t>
            </w:r>
          </w:p>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1.2.3. Дидактические и раздаточные материалы по всем предметам учебного плана</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Имеются</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 </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1.2.4.</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Аудиозаписи, слайды по содержанию учебных предметов</w:t>
            </w:r>
          </w:p>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1.2.5.</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ТСО, компьютерные, информационно-коммуникационные сре</w:t>
            </w:r>
            <w:r w:rsidRPr="00540501">
              <w:rPr>
                <w:rFonts w:ascii="Times New Roman" w:eastAsia="Times New Roman" w:hAnsi="Times New Roman"/>
                <w:color w:val="000000"/>
                <w:sz w:val="20"/>
                <w:szCs w:val="20"/>
                <w:lang w:val="ru-RU" w:eastAsia="ru-RU"/>
              </w:rPr>
              <w:t>д</w:t>
            </w:r>
            <w:r w:rsidRPr="00540501">
              <w:rPr>
                <w:rFonts w:ascii="Times New Roman" w:eastAsia="Times New Roman" w:hAnsi="Times New Roman"/>
                <w:color w:val="000000"/>
                <w:sz w:val="20"/>
                <w:szCs w:val="20"/>
                <w:lang w:val="ru-RU" w:eastAsia="ru-RU"/>
              </w:rPr>
              <w:t>ства</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 xml:space="preserve"> в учебных кабинетах (паспорта кабинетов)</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Имеются</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 </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7E1B24">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1.2.</w:t>
            </w:r>
            <w:r w:rsidR="007E1B24" w:rsidRPr="00540501">
              <w:rPr>
                <w:rFonts w:ascii="Times New Roman" w:eastAsia="Times New Roman" w:hAnsi="Times New Roman"/>
                <w:color w:val="000000"/>
                <w:sz w:val="20"/>
                <w:szCs w:val="20"/>
                <w:lang w:val="ru-RU" w:eastAsia="ru-RU"/>
              </w:rPr>
              <w:t>6</w:t>
            </w:r>
            <w:r w:rsidRPr="00540501">
              <w:rPr>
                <w:rFonts w:ascii="Times New Roman" w:eastAsia="Times New Roman" w:hAnsi="Times New Roman"/>
                <w:color w:val="000000"/>
                <w:sz w:val="20"/>
                <w:szCs w:val="20"/>
                <w:lang w:val="ru-RU" w:eastAsia="ru-RU"/>
              </w:rPr>
              <w:t>.</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Учебно-практическое оборудование: химия, биология. физика, технология.</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Имеются</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 </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1.2.6.</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Оборудование (мебель) во всех учебных кабинетах</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78356C"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Имеется</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 </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78356C">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2.2.</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Документация школы по всем направлениям работы,</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 xml:space="preserve"> включая план мониторинга по достижению планируемых результатов.</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Имеются</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 </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2.3.</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Комплекты диагностических материалов: контрольные работы, тесты по предметам, педагогические и психологические тесты, опро</w:t>
            </w:r>
            <w:r w:rsidRPr="00540501">
              <w:rPr>
                <w:rFonts w:ascii="Times New Roman" w:eastAsia="Times New Roman" w:hAnsi="Times New Roman"/>
                <w:color w:val="000000"/>
                <w:sz w:val="20"/>
                <w:szCs w:val="20"/>
                <w:lang w:val="ru-RU" w:eastAsia="ru-RU"/>
              </w:rPr>
              <w:t>с</w:t>
            </w:r>
            <w:r w:rsidRPr="00540501">
              <w:rPr>
                <w:rFonts w:ascii="Times New Roman" w:eastAsia="Times New Roman" w:hAnsi="Times New Roman"/>
                <w:color w:val="000000"/>
                <w:sz w:val="20"/>
                <w:szCs w:val="20"/>
                <w:lang w:val="ru-RU" w:eastAsia="ru-RU"/>
              </w:rPr>
              <w:t>ники для учащихся и педагогов по достижению планируемых результ</w:t>
            </w:r>
            <w:r w:rsidRPr="00540501">
              <w:rPr>
                <w:rFonts w:ascii="Times New Roman" w:eastAsia="Times New Roman" w:hAnsi="Times New Roman"/>
                <w:color w:val="000000"/>
                <w:sz w:val="20"/>
                <w:szCs w:val="20"/>
                <w:lang w:val="ru-RU" w:eastAsia="ru-RU"/>
              </w:rPr>
              <w:t>а</w:t>
            </w:r>
            <w:r w:rsidRPr="00540501">
              <w:rPr>
                <w:rFonts w:ascii="Times New Roman" w:eastAsia="Times New Roman" w:hAnsi="Times New Roman"/>
                <w:color w:val="000000"/>
                <w:sz w:val="20"/>
                <w:szCs w:val="20"/>
                <w:lang w:val="ru-RU" w:eastAsia="ru-RU"/>
              </w:rPr>
              <w:t>тов.</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Имеются</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 </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2.4.</w:t>
            </w: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Базы данных: учащихся, педагогических работников.</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Имеются</w:t>
            </w:r>
          </w:p>
        </w:tc>
      </w:tr>
      <w:tr w:rsidR="00510F7D" w:rsidRPr="00F23E77"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3. Компоненты оснащения мастерских</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F23E77" w:rsidRDefault="005C63F0" w:rsidP="00510F7D">
            <w:pPr>
              <w:spacing w:after="0" w:line="240" w:lineRule="auto"/>
              <w:rPr>
                <w:rFonts w:ascii="Arial" w:eastAsia="Times New Roman" w:hAnsi="Arial" w:cs="Arial"/>
                <w:color w:val="000000"/>
                <w:sz w:val="20"/>
                <w:szCs w:val="20"/>
                <w:lang w:val="ru-RU" w:eastAsia="ru-RU"/>
              </w:rPr>
            </w:pPr>
            <w:r w:rsidRPr="00F23E77">
              <w:rPr>
                <w:rFonts w:ascii="Times New Roman" w:eastAsia="Times New Roman" w:hAnsi="Times New Roman"/>
                <w:color w:val="000000"/>
                <w:sz w:val="20"/>
                <w:szCs w:val="20"/>
                <w:lang w:val="ru-RU" w:eastAsia="ru-RU"/>
              </w:rPr>
              <w:t>3</w:t>
            </w:r>
            <w:r w:rsidR="00510F7D" w:rsidRPr="00F23E77">
              <w:rPr>
                <w:rFonts w:ascii="Times New Roman" w:eastAsia="Times New Roman" w:hAnsi="Times New Roman"/>
                <w:color w:val="000000"/>
                <w:sz w:val="20"/>
                <w:szCs w:val="20"/>
                <w:lang w:val="ru-RU" w:eastAsia="ru-RU"/>
              </w:rPr>
              <w:t>.</w:t>
            </w:r>
            <w:r w:rsidRPr="00F23E77">
              <w:rPr>
                <w:rFonts w:ascii="Times New Roman" w:eastAsia="Times New Roman" w:hAnsi="Times New Roman"/>
                <w:color w:val="000000"/>
                <w:sz w:val="20"/>
                <w:szCs w:val="20"/>
                <w:lang w:val="ru-RU" w:eastAsia="ru-RU"/>
              </w:rPr>
              <w:t>1</w:t>
            </w:r>
            <w:r w:rsidR="00510F7D" w:rsidRPr="00F23E77">
              <w:rPr>
                <w:rFonts w:ascii="Times New Roman" w:eastAsia="Times New Roman" w:hAnsi="Times New Roman"/>
                <w:color w:val="000000"/>
                <w:sz w:val="20"/>
                <w:szCs w:val="20"/>
                <w:lang w:val="ru-RU" w:eastAsia="ru-RU"/>
              </w:rPr>
              <w:t>.</w:t>
            </w:r>
            <w:r w:rsidR="00510F7D" w:rsidRPr="00ED0643">
              <w:rPr>
                <w:rFonts w:ascii="Times New Roman" w:eastAsia="Times New Roman" w:hAnsi="Times New Roman"/>
                <w:color w:val="000000"/>
                <w:sz w:val="20"/>
                <w:szCs w:val="20"/>
                <w:lang w:eastAsia="ru-RU"/>
              </w:rPr>
              <w:t> </w:t>
            </w:r>
            <w:r w:rsidR="00510F7D" w:rsidRPr="00F23E77">
              <w:rPr>
                <w:rFonts w:ascii="Times New Roman" w:eastAsia="Times New Roman" w:hAnsi="Times New Roman"/>
                <w:color w:val="000000"/>
                <w:sz w:val="20"/>
                <w:szCs w:val="20"/>
                <w:lang w:val="ru-RU" w:eastAsia="ru-RU"/>
              </w:rPr>
              <w:t xml:space="preserve"> Таблицы, дидактический материал, швейные машины, столярные и слесарные станки и инструмент, раздаточный материал</w:t>
            </w:r>
            <w:r w:rsidRPr="00F23E77">
              <w:rPr>
                <w:rFonts w:ascii="Times New Roman" w:eastAsia="Times New Roman" w:hAnsi="Times New Roman"/>
                <w:color w:val="000000"/>
                <w:sz w:val="20"/>
                <w:szCs w:val="20"/>
                <w:lang w:val="ru-RU" w:eastAsia="ru-RU"/>
              </w:rPr>
              <w:t>.</w:t>
            </w:r>
          </w:p>
          <w:p w:rsidR="00510F7D" w:rsidRPr="00F23E77" w:rsidRDefault="00510F7D" w:rsidP="00510F7D">
            <w:pPr>
              <w:spacing w:after="0" w:line="240" w:lineRule="auto"/>
              <w:rPr>
                <w:rFonts w:ascii="Arial" w:eastAsia="Times New Roman" w:hAnsi="Arial" w:cs="Arial"/>
                <w:color w:val="000000"/>
                <w:sz w:val="20"/>
                <w:szCs w:val="20"/>
                <w:lang w:val="ru-RU" w:eastAsia="ru-RU"/>
              </w:rPr>
            </w:pP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F23E77" w:rsidRDefault="00510F7D" w:rsidP="00510F7D">
            <w:pPr>
              <w:spacing w:after="0" w:line="240" w:lineRule="auto"/>
              <w:rPr>
                <w:rFonts w:ascii="Arial" w:eastAsia="Times New Roman" w:hAnsi="Arial" w:cs="Arial"/>
                <w:color w:val="000000"/>
                <w:sz w:val="20"/>
                <w:szCs w:val="20"/>
                <w:lang w:val="ru-RU" w:eastAsia="ru-RU"/>
              </w:rPr>
            </w:pPr>
            <w:r w:rsidRPr="00F23E77">
              <w:rPr>
                <w:rFonts w:ascii="Times New Roman" w:eastAsia="Times New Roman" w:hAnsi="Times New Roman"/>
                <w:color w:val="000000"/>
                <w:sz w:val="20"/>
                <w:szCs w:val="20"/>
                <w:lang w:val="ru-RU" w:eastAsia="ru-RU"/>
              </w:rPr>
              <w:t>Имеются</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F23E77" w:rsidRDefault="00510F7D" w:rsidP="00510F7D">
            <w:pPr>
              <w:spacing w:after="0" w:line="240" w:lineRule="auto"/>
              <w:rPr>
                <w:rFonts w:ascii="Arial" w:eastAsia="Times New Roman" w:hAnsi="Arial" w:cs="Arial"/>
                <w:color w:val="000000"/>
                <w:sz w:val="20"/>
                <w:szCs w:val="20"/>
                <w:lang w:val="ru-RU" w:eastAsia="ru-RU"/>
              </w:rPr>
            </w:pPr>
            <w:r w:rsidRPr="00F23E77">
              <w:rPr>
                <w:rFonts w:ascii="Times New Roman" w:eastAsia="Times New Roman" w:hAnsi="Times New Roman"/>
                <w:color w:val="000000"/>
                <w:sz w:val="20"/>
                <w:szCs w:val="20"/>
                <w:lang w:val="ru-RU" w:eastAsia="ru-RU"/>
              </w:rPr>
              <w:t>4. Компонеты оснащ</w:t>
            </w:r>
            <w:r w:rsidRPr="00F23E77">
              <w:rPr>
                <w:rFonts w:ascii="Times New Roman" w:eastAsia="Times New Roman" w:hAnsi="Times New Roman"/>
                <w:color w:val="000000"/>
                <w:sz w:val="20"/>
                <w:szCs w:val="20"/>
                <w:lang w:val="ru-RU" w:eastAsia="ru-RU"/>
              </w:rPr>
              <w:t>е</w:t>
            </w:r>
            <w:r w:rsidRPr="00F23E77">
              <w:rPr>
                <w:rFonts w:ascii="Times New Roman" w:eastAsia="Times New Roman" w:hAnsi="Times New Roman"/>
                <w:color w:val="000000"/>
                <w:sz w:val="20"/>
                <w:szCs w:val="20"/>
                <w:lang w:val="ru-RU" w:eastAsia="ru-RU"/>
              </w:rPr>
              <w:t>ния помещений для занятий физической культурой</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F23E77" w:rsidRDefault="00510F7D" w:rsidP="00510F7D">
            <w:pPr>
              <w:spacing w:after="0" w:line="240" w:lineRule="auto"/>
              <w:rPr>
                <w:rFonts w:ascii="Arial" w:eastAsia="Times New Roman" w:hAnsi="Arial" w:cs="Arial"/>
                <w:color w:val="000000"/>
                <w:sz w:val="20"/>
                <w:szCs w:val="20"/>
                <w:lang w:val="ru-RU" w:eastAsia="ru-RU"/>
              </w:rPr>
            </w:pPr>
            <w:r w:rsidRPr="00F23E77">
              <w:rPr>
                <w:rFonts w:ascii="Times New Roman" w:eastAsia="Times New Roman" w:hAnsi="Times New Roman"/>
                <w:color w:val="000000"/>
                <w:sz w:val="20"/>
                <w:szCs w:val="20"/>
                <w:lang w:val="ru-RU" w:eastAsia="ru-RU"/>
              </w:rPr>
              <w:t>4.1</w:t>
            </w:r>
            <w:r w:rsidRPr="00ED0643">
              <w:rPr>
                <w:rFonts w:ascii="Times New Roman" w:eastAsia="Times New Roman" w:hAnsi="Times New Roman"/>
                <w:color w:val="000000"/>
                <w:sz w:val="20"/>
                <w:szCs w:val="20"/>
                <w:lang w:eastAsia="ru-RU"/>
              </w:rPr>
              <w:t> </w:t>
            </w:r>
            <w:r w:rsidRPr="00F23E77">
              <w:rPr>
                <w:rFonts w:ascii="Times New Roman" w:eastAsia="Times New Roman" w:hAnsi="Times New Roman"/>
                <w:color w:val="000000"/>
                <w:sz w:val="20"/>
                <w:szCs w:val="20"/>
                <w:lang w:val="ru-RU" w:eastAsia="ru-RU"/>
              </w:rPr>
              <w:t xml:space="preserve"> Спортзал,</w:t>
            </w:r>
            <w:r w:rsidRPr="00ED0643">
              <w:rPr>
                <w:rFonts w:ascii="Times New Roman" w:eastAsia="Times New Roman" w:hAnsi="Times New Roman"/>
                <w:color w:val="000000"/>
                <w:sz w:val="20"/>
                <w:szCs w:val="20"/>
                <w:lang w:eastAsia="ru-RU"/>
              </w:rPr>
              <w:t> </w:t>
            </w:r>
            <w:r w:rsidRPr="00F23E77">
              <w:rPr>
                <w:rFonts w:ascii="Times New Roman" w:eastAsia="Times New Roman" w:hAnsi="Times New Roman"/>
                <w:color w:val="000000"/>
                <w:sz w:val="20"/>
                <w:szCs w:val="20"/>
                <w:lang w:val="ru-RU" w:eastAsia="ru-RU"/>
              </w:rPr>
              <w:t xml:space="preserve">  спортивная площадка;</w:t>
            </w:r>
          </w:p>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F23E77">
              <w:rPr>
                <w:rFonts w:ascii="Times New Roman" w:eastAsia="Times New Roman" w:hAnsi="Times New Roman"/>
                <w:color w:val="000000"/>
                <w:sz w:val="20"/>
                <w:szCs w:val="20"/>
                <w:lang w:val="ru-RU" w:eastAsia="ru-RU"/>
              </w:rPr>
              <w:t>4.2. Мячи (ба</w:t>
            </w:r>
            <w:r w:rsidRPr="00540501">
              <w:rPr>
                <w:rFonts w:ascii="Times New Roman" w:eastAsia="Times New Roman" w:hAnsi="Times New Roman"/>
                <w:color w:val="000000"/>
                <w:sz w:val="20"/>
                <w:szCs w:val="20"/>
                <w:lang w:val="ru-RU" w:eastAsia="ru-RU"/>
              </w:rPr>
              <w:t>скетбольные, волейбольные, теннисные), маты, обручи, гимнастическое оборудова</w:t>
            </w:r>
            <w:r w:rsidR="005C63F0" w:rsidRPr="00540501">
              <w:rPr>
                <w:rFonts w:ascii="Times New Roman" w:eastAsia="Times New Roman" w:hAnsi="Times New Roman"/>
                <w:color w:val="000000"/>
                <w:sz w:val="20"/>
                <w:szCs w:val="20"/>
                <w:lang w:val="ru-RU" w:eastAsia="ru-RU"/>
              </w:rPr>
              <w:t xml:space="preserve">ние, </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Имеются</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5. Компоненты осн</w:t>
            </w:r>
            <w:r w:rsidRPr="00540501">
              <w:rPr>
                <w:rFonts w:ascii="Times New Roman" w:eastAsia="Times New Roman" w:hAnsi="Times New Roman"/>
                <w:color w:val="000000"/>
                <w:sz w:val="20"/>
                <w:szCs w:val="20"/>
                <w:lang w:val="ru-RU" w:eastAsia="ru-RU"/>
              </w:rPr>
              <w:t>а</w:t>
            </w:r>
            <w:r w:rsidRPr="00540501">
              <w:rPr>
                <w:rFonts w:ascii="Times New Roman" w:eastAsia="Times New Roman" w:hAnsi="Times New Roman"/>
                <w:color w:val="000000"/>
                <w:sz w:val="20"/>
                <w:szCs w:val="20"/>
                <w:lang w:val="ru-RU" w:eastAsia="ru-RU"/>
              </w:rPr>
              <w:t>щения помещений для занятий общекульту</w:t>
            </w:r>
            <w:r w:rsidRPr="00540501">
              <w:rPr>
                <w:rFonts w:ascii="Times New Roman" w:eastAsia="Times New Roman" w:hAnsi="Times New Roman"/>
                <w:color w:val="000000"/>
                <w:sz w:val="20"/>
                <w:szCs w:val="20"/>
                <w:lang w:val="ru-RU" w:eastAsia="ru-RU"/>
              </w:rPr>
              <w:t>р</w:t>
            </w:r>
            <w:r w:rsidRPr="00540501">
              <w:rPr>
                <w:rFonts w:ascii="Times New Roman" w:eastAsia="Times New Roman" w:hAnsi="Times New Roman"/>
                <w:color w:val="000000"/>
                <w:sz w:val="20"/>
                <w:szCs w:val="20"/>
                <w:lang w:val="ru-RU" w:eastAsia="ru-RU"/>
              </w:rPr>
              <w:t>ного направления.</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6D152F"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 xml:space="preserve">5.1. Фортепиано, </w:t>
            </w:r>
            <w:r w:rsidR="00510F7D" w:rsidRPr="00540501">
              <w:rPr>
                <w:rFonts w:ascii="Times New Roman" w:eastAsia="Times New Roman" w:hAnsi="Times New Roman"/>
                <w:color w:val="000000"/>
                <w:sz w:val="20"/>
                <w:szCs w:val="20"/>
                <w:lang w:val="ru-RU" w:eastAsia="ru-RU"/>
              </w:rPr>
              <w:t xml:space="preserve"> магнитофон, телевизоры, копиры,компьютеры с в</w:t>
            </w:r>
            <w:r w:rsidR="00510F7D" w:rsidRPr="00540501">
              <w:rPr>
                <w:rFonts w:ascii="Times New Roman" w:eastAsia="Times New Roman" w:hAnsi="Times New Roman"/>
                <w:color w:val="000000"/>
                <w:sz w:val="20"/>
                <w:szCs w:val="20"/>
                <w:lang w:val="ru-RU" w:eastAsia="ru-RU"/>
              </w:rPr>
              <w:t>ы</w:t>
            </w:r>
            <w:r w:rsidR="00510F7D" w:rsidRPr="00540501">
              <w:rPr>
                <w:rFonts w:ascii="Times New Roman" w:eastAsia="Times New Roman" w:hAnsi="Times New Roman"/>
                <w:color w:val="000000"/>
                <w:sz w:val="20"/>
                <w:szCs w:val="20"/>
                <w:lang w:val="ru-RU" w:eastAsia="ru-RU"/>
              </w:rPr>
              <w:t>ходом в интернет,</w:t>
            </w:r>
          </w:p>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проекторы</w:t>
            </w:r>
          </w:p>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5.2.Таблицы, дидактический материал, мультимедийные презентации</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Имеются</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6.Компоненты осн</w:t>
            </w:r>
            <w:r w:rsidRPr="00540501">
              <w:rPr>
                <w:rFonts w:ascii="Times New Roman" w:eastAsia="Times New Roman" w:hAnsi="Times New Roman"/>
                <w:color w:val="000000"/>
                <w:sz w:val="20"/>
                <w:szCs w:val="20"/>
                <w:lang w:val="ru-RU" w:eastAsia="ru-RU"/>
              </w:rPr>
              <w:t>а</w:t>
            </w:r>
            <w:r w:rsidRPr="00540501">
              <w:rPr>
                <w:rFonts w:ascii="Times New Roman" w:eastAsia="Times New Roman" w:hAnsi="Times New Roman"/>
                <w:color w:val="000000"/>
                <w:sz w:val="20"/>
                <w:szCs w:val="20"/>
                <w:lang w:val="ru-RU" w:eastAsia="ru-RU"/>
              </w:rPr>
              <w:t xml:space="preserve">щения помещения для </w:t>
            </w:r>
            <w:r w:rsidRPr="00540501">
              <w:rPr>
                <w:rFonts w:ascii="Times New Roman" w:eastAsia="Times New Roman" w:hAnsi="Times New Roman"/>
                <w:color w:val="000000"/>
                <w:sz w:val="20"/>
                <w:szCs w:val="20"/>
                <w:lang w:val="ru-RU" w:eastAsia="ru-RU"/>
              </w:rPr>
              <w:lastRenderedPageBreak/>
              <w:t>психологического с</w:t>
            </w:r>
            <w:r w:rsidRPr="00540501">
              <w:rPr>
                <w:rFonts w:ascii="Times New Roman" w:eastAsia="Times New Roman" w:hAnsi="Times New Roman"/>
                <w:color w:val="000000"/>
                <w:sz w:val="20"/>
                <w:szCs w:val="20"/>
                <w:lang w:val="ru-RU" w:eastAsia="ru-RU"/>
              </w:rPr>
              <w:t>о</w:t>
            </w:r>
            <w:r w:rsidRPr="00540501">
              <w:rPr>
                <w:rFonts w:ascii="Times New Roman" w:eastAsia="Times New Roman" w:hAnsi="Times New Roman"/>
                <w:color w:val="000000"/>
                <w:sz w:val="20"/>
                <w:szCs w:val="20"/>
                <w:lang w:val="ru-RU" w:eastAsia="ru-RU"/>
              </w:rPr>
              <w:t>провождения обуча</w:t>
            </w:r>
            <w:r w:rsidRPr="00540501">
              <w:rPr>
                <w:rFonts w:ascii="Times New Roman" w:eastAsia="Times New Roman" w:hAnsi="Times New Roman"/>
                <w:color w:val="000000"/>
                <w:sz w:val="20"/>
                <w:szCs w:val="20"/>
                <w:lang w:val="ru-RU" w:eastAsia="ru-RU"/>
              </w:rPr>
              <w:t>ю</w:t>
            </w:r>
            <w:r w:rsidRPr="00540501">
              <w:rPr>
                <w:rFonts w:ascii="Times New Roman" w:eastAsia="Times New Roman" w:hAnsi="Times New Roman"/>
                <w:color w:val="000000"/>
                <w:sz w:val="20"/>
                <w:szCs w:val="20"/>
                <w:lang w:val="ru-RU" w:eastAsia="ru-RU"/>
              </w:rPr>
              <w:t>щихся</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C63F0"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lastRenderedPageBreak/>
              <w:t>6</w:t>
            </w:r>
            <w:r w:rsidR="00510F7D" w:rsidRPr="00540501">
              <w:rPr>
                <w:rFonts w:ascii="Times New Roman" w:eastAsia="Times New Roman" w:hAnsi="Times New Roman"/>
                <w:color w:val="000000"/>
                <w:sz w:val="20"/>
                <w:szCs w:val="20"/>
                <w:lang w:val="ru-RU" w:eastAsia="ru-RU"/>
              </w:rPr>
              <w:t>.1. Психологическая служба</w:t>
            </w:r>
          </w:p>
          <w:p w:rsidR="00510F7D" w:rsidRPr="00540501" w:rsidRDefault="005C63F0"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6</w:t>
            </w:r>
            <w:r w:rsidR="00510F7D" w:rsidRPr="00540501">
              <w:rPr>
                <w:rFonts w:ascii="Times New Roman" w:eastAsia="Times New Roman" w:hAnsi="Times New Roman"/>
                <w:color w:val="000000"/>
                <w:sz w:val="20"/>
                <w:szCs w:val="20"/>
                <w:lang w:val="ru-RU" w:eastAsia="ru-RU"/>
              </w:rPr>
              <w:t>.</w:t>
            </w:r>
            <w:r w:rsidRPr="00540501">
              <w:rPr>
                <w:rFonts w:ascii="Times New Roman" w:eastAsia="Times New Roman" w:hAnsi="Times New Roman"/>
                <w:color w:val="000000"/>
                <w:sz w:val="20"/>
                <w:szCs w:val="20"/>
                <w:lang w:val="ru-RU" w:eastAsia="ru-RU"/>
              </w:rPr>
              <w:t>2</w:t>
            </w:r>
            <w:r w:rsidR="00510F7D" w:rsidRPr="00540501">
              <w:rPr>
                <w:rFonts w:ascii="Times New Roman" w:eastAsia="Times New Roman" w:hAnsi="Times New Roman"/>
                <w:color w:val="000000"/>
                <w:sz w:val="20"/>
                <w:szCs w:val="20"/>
                <w:lang w:val="ru-RU" w:eastAsia="ru-RU"/>
              </w:rPr>
              <w:t>.Таблицы, дидактический материал, мультимедийные презентации</w:t>
            </w:r>
          </w:p>
          <w:p w:rsidR="00510F7D" w:rsidRPr="00540501" w:rsidRDefault="005C63F0"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lastRenderedPageBreak/>
              <w:t>6.</w:t>
            </w:r>
            <w:r w:rsidR="00510F7D" w:rsidRPr="00540501">
              <w:rPr>
                <w:rFonts w:ascii="Times New Roman" w:eastAsia="Times New Roman" w:hAnsi="Times New Roman"/>
                <w:color w:val="000000"/>
                <w:sz w:val="20"/>
                <w:szCs w:val="20"/>
                <w:lang w:val="ru-RU" w:eastAsia="ru-RU"/>
              </w:rPr>
              <w:t>3.Телевизоры, копиры,компьютеры с выходом в интернет,проектор</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lastRenderedPageBreak/>
              <w:t>Имеются</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lastRenderedPageBreak/>
              <w:t>7.Компоненты осн</w:t>
            </w:r>
            <w:r w:rsidRPr="00540501">
              <w:rPr>
                <w:rFonts w:ascii="Times New Roman" w:eastAsia="Times New Roman" w:hAnsi="Times New Roman"/>
                <w:color w:val="000000"/>
                <w:sz w:val="20"/>
                <w:szCs w:val="20"/>
                <w:lang w:val="ru-RU" w:eastAsia="ru-RU"/>
              </w:rPr>
              <w:t>а</w:t>
            </w:r>
            <w:r w:rsidRPr="00540501">
              <w:rPr>
                <w:rFonts w:ascii="Times New Roman" w:eastAsia="Times New Roman" w:hAnsi="Times New Roman"/>
                <w:color w:val="000000"/>
                <w:sz w:val="20"/>
                <w:szCs w:val="20"/>
                <w:lang w:val="ru-RU" w:eastAsia="ru-RU"/>
              </w:rPr>
              <w:t>щения помещений для питания</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 xml:space="preserve">7.1. </w:t>
            </w:r>
            <w:r w:rsidR="006D152F" w:rsidRPr="00540501">
              <w:rPr>
                <w:rFonts w:ascii="Times New Roman" w:eastAsia="Times New Roman" w:hAnsi="Times New Roman"/>
                <w:color w:val="000000"/>
                <w:sz w:val="20"/>
                <w:szCs w:val="20"/>
                <w:lang w:val="ru-RU" w:eastAsia="ru-RU"/>
              </w:rPr>
              <w:t xml:space="preserve">Буфет – раздаточная </w:t>
            </w:r>
          </w:p>
          <w:p w:rsidR="00CB631A" w:rsidRPr="00540501" w:rsidRDefault="00510F7D" w:rsidP="00510F7D">
            <w:pPr>
              <w:spacing w:after="0" w:line="240" w:lineRule="auto"/>
              <w:rPr>
                <w:rFonts w:ascii="Times New Roman" w:eastAsia="Times New Roman" w:hAnsi="Times New Roman"/>
                <w:color w:val="000000"/>
                <w:sz w:val="20"/>
                <w:szCs w:val="20"/>
                <w:lang w:val="ru-RU" w:eastAsia="ru-RU"/>
              </w:rPr>
            </w:pPr>
            <w:r w:rsidRPr="00540501">
              <w:rPr>
                <w:rFonts w:ascii="Times New Roman" w:eastAsia="Times New Roman" w:hAnsi="Times New Roman"/>
                <w:color w:val="000000"/>
                <w:sz w:val="20"/>
                <w:szCs w:val="20"/>
                <w:lang w:val="ru-RU" w:eastAsia="ru-RU"/>
              </w:rPr>
              <w:t xml:space="preserve">7.2. </w:t>
            </w:r>
            <w:r w:rsidR="006D152F" w:rsidRPr="00540501">
              <w:rPr>
                <w:rFonts w:ascii="Times New Roman" w:eastAsia="Times New Roman" w:hAnsi="Times New Roman"/>
                <w:color w:val="000000"/>
                <w:sz w:val="20"/>
                <w:szCs w:val="20"/>
                <w:lang w:val="ru-RU" w:eastAsia="ru-RU"/>
              </w:rPr>
              <w:t>Контракт на организацию питания</w:t>
            </w:r>
          </w:p>
          <w:p w:rsidR="00510F7D" w:rsidRPr="00540501" w:rsidRDefault="00CB631A"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7.3.</w:t>
            </w:r>
            <w:r w:rsidR="00510F7D" w:rsidRPr="00540501">
              <w:rPr>
                <w:rFonts w:ascii="Times New Roman" w:eastAsia="Times New Roman" w:hAnsi="Times New Roman"/>
                <w:color w:val="000000"/>
                <w:sz w:val="20"/>
                <w:szCs w:val="20"/>
                <w:lang w:val="ru-RU" w:eastAsia="ru-RU"/>
              </w:rPr>
              <w:t>Обо</w:t>
            </w:r>
            <w:r w:rsidR="006D152F" w:rsidRPr="00540501">
              <w:rPr>
                <w:rFonts w:ascii="Times New Roman" w:eastAsia="Times New Roman" w:hAnsi="Times New Roman"/>
                <w:color w:val="000000"/>
                <w:sz w:val="20"/>
                <w:szCs w:val="20"/>
                <w:lang w:val="ru-RU" w:eastAsia="ru-RU"/>
              </w:rPr>
              <w:t xml:space="preserve">рудование и мебель , </w:t>
            </w:r>
            <w:r w:rsidR="00510F7D" w:rsidRPr="00540501">
              <w:rPr>
                <w:rFonts w:ascii="Times New Roman" w:eastAsia="Times New Roman" w:hAnsi="Times New Roman"/>
                <w:color w:val="000000"/>
                <w:sz w:val="20"/>
                <w:szCs w:val="20"/>
                <w:lang w:val="ru-RU" w:eastAsia="ru-RU"/>
              </w:rPr>
              <w:t xml:space="preserve"> обеденный зал</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Имеются</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8. Компоненты осн</w:t>
            </w:r>
            <w:r w:rsidRPr="00540501">
              <w:rPr>
                <w:rFonts w:ascii="Times New Roman" w:eastAsia="Times New Roman" w:hAnsi="Times New Roman"/>
                <w:color w:val="000000"/>
                <w:sz w:val="20"/>
                <w:szCs w:val="20"/>
                <w:lang w:val="ru-RU" w:eastAsia="ru-RU"/>
              </w:rPr>
              <w:t>а</w:t>
            </w:r>
            <w:r w:rsidRPr="00540501">
              <w:rPr>
                <w:rFonts w:ascii="Times New Roman" w:eastAsia="Times New Roman" w:hAnsi="Times New Roman"/>
                <w:color w:val="000000"/>
                <w:sz w:val="20"/>
                <w:szCs w:val="20"/>
                <w:lang w:val="ru-RU" w:eastAsia="ru-RU"/>
              </w:rPr>
              <w:t>щения помещений м</w:t>
            </w:r>
            <w:r w:rsidRPr="00540501">
              <w:rPr>
                <w:rFonts w:ascii="Times New Roman" w:eastAsia="Times New Roman" w:hAnsi="Times New Roman"/>
                <w:color w:val="000000"/>
                <w:sz w:val="20"/>
                <w:szCs w:val="20"/>
                <w:lang w:val="ru-RU" w:eastAsia="ru-RU"/>
              </w:rPr>
              <w:t>е</w:t>
            </w:r>
            <w:r w:rsidRPr="00540501">
              <w:rPr>
                <w:rFonts w:ascii="Times New Roman" w:eastAsia="Times New Roman" w:hAnsi="Times New Roman"/>
                <w:color w:val="000000"/>
                <w:sz w:val="20"/>
                <w:szCs w:val="20"/>
                <w:lang w:val="ru-RU" w:eastAsia="ru-RU"/>
              </w:rPr>
              <w:t>дицинского обслуж</w:t>
            </w:r>
            <w:r w:rsidRPr="00540501">
              <w:rPr>
                <w:rFonts w:ascii="Times New Roman" w:eastAsia="Times New Roman" w:hAnsi="Times New Roman"/>
                <w:color w:val="000000"/>
                <w:sz w:val="20"/>
                <w:szCs w:val="20"/>
                <w:lang w:val="ru-RU" w:eastAsia="ru-RU"/>
              </w:rPr>
              <w:t>и</w:t>
            </w:r>
            <w:r w:rsidRPr="00540501">
              <w:rPr>
                <w:rFonts w:ascii="Times New Roman" w:eastAsia="Times New Roman" w:hAnsi="Times New Roman"/>
                <w:color w:val="000000"/>
                <w:sz w:val="20"/>
                <w:szCs w:val="20"/>
                <w:lang w:val="ru-RU" w:eastAsia="ru-RU"/>
              </w:rPr>
              <w:t>вания</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63F0" w:rsidRPr="00540501" w:rsidRDefault="00510F7D" w:rsidP="005C63F0">
            <w:pPr>
              <w:spacing w:after="0" w:line="240" w:lineRule="auto"/>
              <w:rPr>
                <w:rFonts w:ascii="Times New Roman" w:eastAsia="Times New Roman" w:hAnsi="Times New Roman"/>
                <w:color w:val="000000"/>
                <w:sz w:val="20"/>
                <w:szCs w:val="20"/>
                <w:lang w:val="ru-RU" w:eastAsia="ru-RU"/>
              </w:rPr>
            </w:pPr>
            <w:r w:rsidRPr="00540501">
              <w:rPr>
                <w:rFonts w:ascii="Times New Roman" w:eastAsia="Times New Roman" w:hAnsi="Times New Roman"/>
                <w:color w:val="000000"/>
                <w:sz w:val="20"/>
                <w:szCs w:val="20"/>
                <w:lang w:val="ru-RU" w:eastAsia="ru-RU"/>
              </w:rPr>
              <w:t xml:space="preserve">8.1. Договор с </w:t>
            </w:r>
            <w:r w:rsidR="006D152F" w:rsidRPr="00540501">
              <w:rPr>
                <w:rFonts w:ascii="Times New Roman" w:eastAsia="Times New Roman" w:hAnsi="Times New Roman"/>
                <w:color w:val="000000"/>
                <w:sz w:val="20"/>
                <w:szCs w:val="20"/>
                <w:lang w:val="ru-RU" w:eastAsia="ru-RU"/>
              </w:rPr>
              <w:t>ГБУЗ № 1</w:t>
            </w:r>
          </w:p>
          <w:p w:rsidR="005C63F0" w:rsidRPr="00540501" w:rsidRDefault="00510F7D" w:rsidP="005C63F0">
            <w:pPr>
              <w:spacing w:after="0" w:line="240" w:lineRule="auto"/>
              <w:rPr>
                <w:rFonts w:ascii="Times New Roman" w:eastAsia="Times New Roman" w:hAnsi="Times New Roman"/>
                <w:color w:val="000000"/>
                <w:sz w:val="20"/>
                <w:szCs w:val="20"/>
                <w:lang w:val="ru-RU" w:eastAsia="ru-RU"/>
              </w:rPr>
            </w:pPr>
            <w:r w:rsidRPr="00540501">
              <w:rPr>
                <w:rFonts w:ascii="Times New Roman" w:eastAsia="Times New Roman" w:hAnsi="Times New Roman"/>
                <w:color w:val="000000"/>
                <w:sz w:val="20"/>
                <w:szCs w:val="20"/>
                <w:lang w:val="ru-RU" w:eastAsia="ru-RU"/>
              </w:rPr>
              <w:t>8.2. Перечень необходимых медицинских средств, оборудова</w:t>
            </w:r>
            <w:r w:rsidR="005C63F0" w:rsidRPr="00540501">
              <w:rPr>
                <w:rFonts w:ascii="Times New Roman" w:eastAsia="Times New Roman" w:hAnsi="Times New Roman"/>
                <w:color w:val="000000"/>
                <w:sz w:val="20"/>
                <w:szCs w:val="20"/>
                <w:lang w:val="ru-RU" w:eastAsia="ru-RU"/>
              </w:rPr>
              <w:t>ния</w:t>
            </w:r>
          </w:p>
          <w:p w:rsidR="00510F7D" w:rsidRPr="00540501" w:rsidRDefault="005C63F0" w:rsidP="005C63F0">
            <w:pPr>
              <w:spacing w:after="0" w:line="240" w:lineRule="auto"/>
              <w:rPr>
                <w:rFonts w:ascii="Times New Roman" w:eastAsia="Times New Roman" w:hAnsi="Times New Roman"/>
                <w:color w:val="000000"/>
                <w:sz w:val="20"/>
                <w:szCs w:val="20"/>
                <w:lang w:val="ru-RU" w:eastAsia="ru-RU"/>
              </w:rPr>
            </w:pPr>
            <w:r w:rsidRPr="00540501">
              <w:rPr>
                <w:rFonts w:ascii="Times New Roman" w:eastAsia="Times New Roman" w:hAnsi="Times New Roman"/>
                <w:color w:val="000000"/>
                <w:sz w:val="20"/>
                <w:szCs w:val="20"/>
                <w:lang w:val="ru-RU" w:eastAsia="ru-RU"/>
              </w:rPr>
              <w:t>8.3. Комплект необходимых</w:t>
            </w:r>
            <w:r w:rsidR="00510F7D" w:rsidRPr="00540501">
              <w:rPr>
                <w:rFonts w:ascii="Times New Roman" w:eastAsia="Times New Roman" w:hAnsi="Times New Roman"/>
                <w:color w:val="000000"/>
                <w:sz w:val="20"/>
                <w:szCs w:val="20"/>
                <w:lang w:val="ru-RU" w:eastAsia="ru-RU"/>
              </w:rPr>
              <w:t xml:space="preserve"> медицинских средств, оборудования</w:t>
            </w:r>
          </w:p>
          <w:p w:rsidR="005C63F0" w:rsidRPr="00540501" w:rsidRDefault="005C63F0" w:rsidP="005C63F0">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8.4.Медицинский, прививочный кабинеты</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Имеются</w:t>
            </w:r>
          </w:p>
        </w:tc>
      </w:tr>
      <w:tr w:rsidR="00510F7D" w:rsidRPr="00510F7D" w:rsidTr="00906B22">
        <w:tc>
          <w:tcPr>
            <w:tcW w:w="223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9. Компоненты осн</w:t>
            </w:r>
            <w:r w:rsidRPr="00540501">
              <w:rPr>
                <w:rFonts w:ascii="Times New Roman" w:eastAsia="Times New Roman" w:hAnsi="Times New Roman"/>
                <w:color w:val="000000"/>
                <w:sz w:val="20"/>
                <w:szCs w:val="20"/>
                <w:lang w:val="ru-RU" w:eastAsia="ru-RU"/>
              </w:rPr>
              <w:t>а</w:t>
            </w:r>
            <w:r w:rsidRPr="00540501">
              <w:rPr>
                <w:rFonts w:ascii="Times New Roman" w:eastAsia="Times New Roman" w:hAnsi="Times New Roman"/>
                <w:color w:val="000000"/>
                <w:sz w:val="20"/>
                <w:szCs w:val="20"/>
                <w:lang w:val="ru-RU" w:eastAsia="ru-RU"/>
              </w:rPr>
              <w:t>щения помещений для проектной и исслед</w:t>
            </w:r>
            <w:r w:rsidRPr="00540501">
              <w:rPr>
                <w:rFonts w:ascii="Times New Roman" w:eastAsia="Times New Roman" w:hAnsi="Times New Roman"/>
                <w:color w:val="000000"/>
                <w:sz w:val="20"/>
                <w:szCs w:val="20"/>
                <w:lang w:val="ru-RU" w:eastAsia="ru-RU"/>
              </w:rPr>
              <w:t>о</w:t>
            </w:r>
            <w:r w:rsidRPr="00540501">
              <w:rPr>
                <w:rFonts w:ascii="Times New Roman" w:eastAsia="Times New Roman" w:hAnsi="Times New Roman"/>
                <w:color w:val="000000"/>
                <w:sz w:val="20"/>
                <w:szCs w:val="20"/>
                <w:lang w:val="ru-RU" w:eastAsia="ru-RU"/>
              </w:rPr>
              <w:t>вательской деятельн</w:t>
            </w:r>
            <w:r w:rsidRPr="00540501">
              <w:rPr>
                <w:rFonts w:ascii="Times New Roman" w:eastAsia="Times New Roman" w:hAnsi="Times New Roman"/>
                <w:color w:val="000000"/>
                <w:sz w:val="20"/>
                <w:szCs w:val="20"/>
                <w:lang w:val="ru-RU" w:eastAsia="ru-RU"/>
              </w:rPr>
              <w:t>о</w:t>
            </w:r>
            <w:r w:rsidRPr="00540501">
              <w:rPr>
                <w:rFonts w:ascii="Times New Roman" w:eastAsia="Times New Roman" w:hAnsi="Times New Roman"/>
                <w:color w:val="000000"/>
                <w:sz w:val="20"/>
                <w:szCs w:val="20"/>
                <w:lang w:val="ru-RU" w:eastAsia="ru-RU"/>
              </w:rPr>
              <w:t>сти</w:t>
            </w:r>
          </w:p>
        </w:tc>
        <w:tc>
          <w:tcPr>
            <w:tcW w:w="63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540501">
              <w:rPr>
                <w:rFonts w:ascii="Times New Roman" w:eastAsia="Times New Roman" w:hAnsi="Times New Roman"/>
                <w:color w:val="000000"/>
                <w:sz w:val="20"/>
                <w:szCs w:val="20"/>
                <w:lang w:val="ru-RU" w:eastAsia="ru-RU"/>
              </w:rPr>
              <w:t>9.1. Таблицы, дидактический материал, мультимедийные презентации по предметам</w:t>
            </w:r>
          </w:p>
          <w:p w:rsidR="00510F7D" w:rsidRPr="00540501" w:rsidRDefault="00510F7D" w:rsidP="00510F7D">
            <w:pPr>
              <w:spacing w:after="0" w:line="240" w:lineRule="auto"/>
              <w:rPr>
                <w:rFonts w:ascii="Arial" w:eastAsia="Times New Roman" w:hAnsi="Arial" w:cs="Arial"/>
                <w:color w:val="000000"/>
                <w:sz w:val="20"/>
                <w:szCs w:val="20"/>
                <w:lang w:val="ru-RU" w:eastAsia="ru-RU"/>
              </w:rPr>
            </w:pPr>
            <w:r w:rsidRPr="00ED0643">
              <w:rPr>
                <w:rFonts w:ascii="Times New Roman" w:eastAsia="Times New Roman" w:hAnsi="Times New Roman"/>
                <w:color w:val="000000"/>
                <w:sz w:val="20"/>
                <w:szCs w:val="20"/>
                <w:lang w:eastAsia="ru-RU"/>
              </w:rPr>
              <w:t> </w:t>
            </w:r>
            <w:r w:rsidRPr="00540501">
              <w:rPr>
                <w:rFonts w:ascii="Times New Roman" w:eastAsia="Times New Roman" w:hAnsi="Times New Roman"/>
                <w:color w:val="000000"/>
                <w:sz w:val="20"/>
                <w:szCs w:val="20"/>
                <w:lang w:val="ru-RU" w:eastAsia="ru-RU"/>
              </w:rPr>
              <w:t>9.2. Телевизоры, копиры, компьютеры с выходом в интернет, проект</w:t>
            </w:r>
            <w:r w:rsidRPr="00540501">
              <w:rPr>
                <w:rFonts w:ascii="Times New Roman" w:eastAsia="Times New Roman" w:hAnsi="Times New Roman"/>
                <w:color w:val="000000"/>
                <w:sz w:val="20"/>
                <w:szCs w:val="20"/>
                <w:lang w:val="ru-RU" w:eastAsia="ru-RU"/>
              </w:rPr>
              <w:t>о</w:t>
            </w:r>
            <w:r w:rsidRPr="00540501">
              <w:rPr>
                <w:rFonts w:ascii="Times New Roman" w:eastAsia="Times New Roman" w:hAnsi="Times New Roman"/>
                <w:color w:val="000000"/>
                <w:sz w:val="20"/>
                <w:szCs w:val="20"/>
                <w:lang w:val="ru-RU" w:eastAsia="ru-RU"/>
              </w:rPr>
              <w:t>ры</w:t>
            </w:r>
          </w:p>
        </w:tc>
        <w:tc>
          <w:tcPr>
            <w:tcW w:w="142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10F7D" w:rsidRPr="00ED0643" w:rsidRDefault="00510F7D" w:rsidP="00510F7D">
            <w:pPr>
              <w:spacing w:after="0" w:line="240" w:lineRule="auto"/>
              <w:rPr>
                <w:rFonts w:ascii="Arial" w:eastAsia="Times New Roman" w:hAnsi="Arial" w:cs="Arial"/>
                <w:color w:val="000000"/>
                <w:sz w:val="20"/>
                <w:szCs w:val="20"/>
                <w:lang w:eastAsia="ru-RU"/>
              </w:rPr>
            </w:pPr>
            <w:r w:rsidRPr="00ED0643">
              <w:rPr>
                <w:rFonts w:ascii="Times New Roman" w:eastAsia="Times New Roman" w:hAnsi="Times New Roman"/>
                <w:color w:val="000000"/>
                <w:sz w:val="20"/>
                <w:szCs w:val="20"/>
                <w:lang w:eastAsia="ru-RU"/>
              </w:rPr>
              <w:t>Имеются</w:t>
            </w:r>
          </w:p>
        </w:tc>
      </w:tr>
    </w:tbl>
    <w:p w:rsidR="00283B78" w:rsidRPr="00EF0C4F" w:rsidRDefault="00283B78" w:rsidP="00391390">
      <w:pPr>
        <w:spacing w:after="0" w:line="360" w:lineRule="auto"/>
        <w:jc w:val="both"/>
        <w:rPr>
          <w:rFonts w:ascii="Times New Roman" w:hAnsi="Times New Roman"/>
          <w:sz w:val="24"/>
          <w:szCs w:val="24"/>
        </w:rPr>
      </w:pPr>
    </w:p>
    <w:p w:rsidR="003F172A" w:rsidRPr="00540501" w:rsidRDefault="005C63F0" w:rsidP="00ED0643">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Таким образом, в соответствии с требованиями</w:t>
      </w:r>
      <w:r w:rsidR="00283B78" w:rsidRPr="00540501">
        <w:rPr>
          <w:rFonts w:ascii="Times New Roman" w:hAnsi="Times New Roman"/>
          <w:sz w:val="24"/>
          <w:szCs w:val="24"/>
          <w:lang w:val="ru-RU"/>
        </w:rPr>
        <w:t xml:space="preserve"> СанПИН 2.4.2.2821-10 «Санитарно-эпидемиологические требования к условиям и организации обучения в общеобразовательных учреждениях» </w:t>
      </w:r>
      <w:r w:rsidR="006D152F" w:rsidRPr="00540501">
        <w:rPr>
          <w:rFonts w:ascii="Times New Roman" w:hAnsi="Times New Roman"/>
          <w:sz w:val="24"/>
          <w:szCs w:val="24"/>
          <w:lang w:val="ru-RU"/>
        </w:rPr>
        <w:t>в МО</w:t>
      </w:r>
      <w:r w:rsidRPr="00540501">
        <w:rPr>
          <w:rFonts w:ascii="Times New Roman" w:hAnsi="Times New Roman"/>
          <w:sz w:val="24"/>
          <w:szCs w:val="24"/>
          <w:lang w:val="ru-RU"/>
        </w:rPr>
        <w:t xml:space="preserve">У </w:t>
      </w:r>
      <w:r w:rsidR="006D152F" w:rsidRPr="00540501">
        <w:rPr>
          <w:rFonts w:ascii="Times New Roman" w:hAnsi="Times New Roman"/>
          <w:sz w:val="24"/>
          <w:szCs w:val="24"/>
          <w:lang w:val="ru-RU"/>
        </w:rPr>
        <w:t>СОШ № 2 г.Твери</w:t>
      </w:r>
      <w:r w:rsidR="00283B78" w:rsidRPr="00540501">
        <w:rPr>
          <w:rFonts w:ascii="Times New Roman" w:hAnsi="Times New Roman"/>
          <w:sz w:val="24"/>
          <w:szCs w:val="24"/>
          <w:lang w:val="ru-RU"/>
        </w:rPr>
        <w:t xml:space="preserve"> помещени</w:t>
      </w:r>
      <w:r w:rsidRPr="00540501">
        <w:rPr>
          <w:rFonts w:ascii="Times New Roman" w:hAnsi="Times New Roman"/>
          <w:sz w:val="24"/>
          <w:szCs w:val="24"/>
          <w:lang w:val="ru-RU"/>
        </w:rPr>
        <w:t>я</w:t>
      </w:r>
      <w:r w:rsidR="00283B78" w:rsidRPr="00540501">
        <w:rPr>
          <w:rFonts w:ascii="Times New Roman" w:hAnsi="Times New Roman"/>
          <w:sz w:val="24"/>
          <w:szCs w:val="24"/>
          <w:lang w:val="ru-RU"/>
        </w:rPr>
        <w:t xml:space="preserve"> для осуществления образовательно</w:t>
      </w:r>
      <w:r w:rsidRPr="00540501">
        <w:rPr>
          <w:rFonts w:ascii="Times New Roman" w:hAnsi="Times New Roman"/>
          <w:sz w:val="24"/>
          <w:szCs w:val="24"/>
          <w:lang w:val="ru-RU"/>
        </w:rPr>
        <w:t>й де</w:t>
      </w:r>
      <w:r w:rsidRPr="00540501">
        <w:rPr>
          <w:rFonts w:ascii="Times New Roman" w:hAnsi="Times New Roman"/>
          <w:sz w:val="24"/>
          <w:szCs w:val="24"/>
          <w:lang w:val="ru-RU"/>
        </w:rPr>
        <w:t>я</w:t>
      </w:r>
      <w:r w:rsidRPr="00540501">
        <w:rPr>
          <w:rFonts w:ascii="Times New Roman" w:hAnsi="Times New Roman"/>
          <w:sz w:val="24"/>
          <w:szCs w:val="24"/>
          <w:lang w:val="ru-RU"/>
        </w:rPr>
        <w:t>тельности</w:t>
      </w:r>
      <w:r w:rsidR="00283B78" w:rsidRPr="00540501">
        <w:rPr>
          <w:rFonts w:ascii="Times New Roman" w:hAnsi="Times New Roman"/>
          <w:sz w:val="24"/>
          <w:szCs w:val="24"/>
          <w:lang w:val="ru-RU"/>
        </w:rPr>
        <w:t>, активной деятельности, отдыха, питания обучающихся, их площадь, освещенность и воздушно-тепловой режим, расположение и размеры рабочих, учебных зон и зон для индивид</w:t>
      </w:r>
      <w:r w:rsidR="00283B78" w:rsidRPr="00540501">
        <w:rPr>
          <w:rFonts w:ascii="Times New Roman" w:hAnsi="Times New Roman"/>
          <w:sz w:val="24"/>
          <w:szCs w:val="24"/>
          <w:lang w:val="ru-RU"/>
        </w:rPr>
        <w:t>у</w:t>
      </w:r>
      <w:r w:rsidR="00283B78" w:rsidRPr="00540501">
        <w:rPr>
          <w:rFonts w:ascii="Times New Roman" w:hAnsi="Times New Roman"/>
          <w:sz w:val="24"/>
          <w:szCs w:val="24"/>
          <w:lang w:val="ru-RU"/>
        </w:rPr>
        <w:t>альных за</w:t>
      </w:r>
      <w:r w:rsidRPr="00540501">
        <w:rPr>
          <w:rFonts w:ascii="Times New Roman" w:hAnsi="Times New Roman"/>
          <w:sz w:val="24"/>
          <w:szCs w:val="24"/>
          <w:lang w:val="ru-RU"/>
        </w:rPr>
        <w:t xml:space="preserve">нятий </w:t>
      </w:r>
      <w:r w:rsidR="00283B78" w:rsidRPr="00540501">
        <w:rPr>
          <w:rFonts w:ascii="Times New Roman" w:hAnsi="Times New Roman"/>
          <w:sz w:val="24"/>
          <w:szCs w:val="24"/>
          <w:lang w:val="ru-RU"/>
        </w:rPr>
        <w:t xml:space="preserve"> обеспечивать возможность безопасной и комфортной организации всех видов учебной и внеурочной деятельности для всех участников образовательн</w:t>
      </w:r>
      <w:r w:rsidRPr="00540501">
        <w:rPr>
          <w:rFonts w:ascii="Times New Roman" w:hAnsi="Times New Roman"/>
          <w:sz w:val="24"/>
          <w:szCs w:val="24"/>
          <w:lang w:val="ru-RU"/>
        </w:rPr>
        <w:t>ых отношений</w:t>
      </w:r>
      <w:r w:rsidR="00ED0643" w:rsidRPr="00540501">
        <w:rPr>
          <w:rFonts w:ascii="Times New Roman" w:hAnsi="Times New Roman"/>
          <w:sz w:val="24"/>
          <w:szCs w:val="24"/>
          <w:lang w:val="ru-RU"/>
        </w:rPr>
        <w:t>.</w:t>
      </w:r>
    </w:p>
    <w:bookmarkEnd w:id="286"/>
    <w:p w:rsidR="003251AF" w:rsidRPr="00540501" w:rsidRDefault="003251AF" w:rsidP="003251AF">
      <w:pPr>
        <w:pStyle w:val="3"/>
        <w:numPr>
          <w:ilvl w:val="2"/>
          <w:numId w:val="66"/>
        </w:numPr>
        <w:spacing w:before="0" w:line="360" w:lineRule="auto"/>
        <w:rPr>
          <w:sz w:val="24"/>
          <w:szCs w:val="24"/>
          <w:lang w:val="ru-RU"/>
        </w:rPr>
      </w:pPr>
      <w:r w:rsidRPr="00540501">
        <w:rPr>
          <w:sz w:val="24"/>
          <w:szCs w:val="24"/>
          <w:lang w:val="ru-RU"/>
        </w:rPr>
        <w:t>Информационно-методические условия реализации основной образовательной пр</w:t>
      </w:r>
      <w:r w:rsidRPr="00540501">
        <w:rPr>
          <w:sz w:val="24"/>
          <w:szCs w:val="24"/>
          <w:lang w:val="ru-RU"/>
        </w:rPr>
        <w:t>о</w:t>
      </w:r>
      <w:r w:rsidRPr="00540501">
        <w:rPr>
          <w:sz w:val="24"/>
          <w:szCs w:val="24"/>
          <w:lang w:val="ru-RU"/>
        </w:rPr>
        <w:t>граммы основного общего образования</w:t>
      </w:r>
    </w:p>
    <w:p w:rsidR="00283B78" w:rsidRPr="00540501" w:rsidRDefault="00283B78" w:rsidP="00283B78">
      <w:pPr>
        <w:spacing w:after="0" w:line="360" w:lineRule="auto"/>
        <w:ind w:firstLine="709"/>
        <w:jc w:val="both"/>
        <w:rPr>
          <w:rFonts w:ascii="Times New Roman" w:hAnsi="Times New Roman"/>
          <w:sz w:val="24"/>
          <w:szCs w:val="24"/>
          <w:lang w:val="ru-RU"/>
        </w:rPr>
      </w:pPr>
      <w:r w:rsidRPr="00540501">
        <w:rPr>
          <w:rFonts w:ascii="Times New Roman" w:hAnsi="Times New Roman"/>
          <w:bCs/>
          <w:sz w:val="24"/>
          <w:szCs w:val="24"/>
          <w:lang w:val="ru-RU"/>
        </w:rPr>
        <w:t xml:space="preserve">Под </w:t>
      </w:r>
      <w:r w:rsidRPr="00540501">
        <w:rPr>
          <w:rFonts w:ascii="Times New Roman" w:hAnsi="Times New Roman"/>
          <w:b/>
          <w:bCs/>
          <w:sz w:val="24"/>
          <w:szCs w:val="24"/>
          <w:lang w:val="ru-RU"/>
        </w:rPr>
        <w:t xml:space="preserve">информационно-образовательной средой </w:t>
      </w:r>
      <w:r w:rsidRPr="00540501">
        <w:rPr>
          <w:rFonts w:ascii="Times New Roman" w:hAnsi="Times New Roman"/>
          <w:bCs/>
          <w:sz w:val="24"/>
          <w:szCs w:val="24"/>
          <w:lang w:val="ru-RU"/>
        </w:rPr>
        <w:t>(ИОС)</w:t>
      </w:r>
      <w:r w:rsidRPr="00EF0C4F">
        <w:rPr>
          <w:rFonts w:ascii="Times New Roman" w:hAnsi="Times New Roman"/>
          <w:sz w:val="24"/>
          <w:szCs w:val="24"/>
        </w:rPr>
        <w:t> </w:t>
      </w:r>
      <w:r w:rsidRPr="00540501">
        <w:rPr>
          <w:rFonts w:ascii="Times New Roman" w:hAnsi="Times New Roman"/>
          <w:sz w:val="24"/>
          <w:szCs w:val="24"/>
          <w:lang w:val="ru-RU"/>
        </w:rPr>
        <w:t>понимается открытая педагог</w:t>
      </w:r>
      <w:r w:rsidRPr="00540501">
        <w:rPr>
          <w:rFonts w:ascii="Times New Roman" w:hAnsi="Times New Roman"/>
          <w:sz w:val="24"/>
          <w:szCs w:val="24"/>
          <w:lang w:val="ru-RU"/>
        </w:rPr>
        <w:t>и</w:t>
      </w:r>
      <w:r w:rsidRPr="00540501">
        <w:rPr>
          <w:rFonts w:ascii="Times New Roman" w:hAnsi="Times New Roman"/>
          <w:sz w:val="24"/>
          <w:szCs w:val="24"/>
          <w:lang w:val="ru-RU"/>
        </w:rPr>
        <w:t>ческая система, сформированная на основе разнообразных информационных образовательных ресурсов, современных информационно-телекоммуникационных средств и педагогических те</w:t>
      </w:r>
      <w:r w:rsidRPr="00540501">
        <w:rPr>
          <w:rFonts w:ascii="Times New Roman" w:hAnsi="Times New Roman"/>
          <w:sz w:val="24"/>
          <w:szCs w:val="24"/>
          <w:lang w:val="ru-RU"/>
        </w:rPr>
        <w:t>х</w:t>
      </w:r>
      <w:r w:rsidRPr="00540501">
        <w:rPr>
          <w:rFonts w:ascii="Times New Roman" w:hAnsi="Times New Roman"/>
          <w:sz w:val="24"/>
          <w:szCs w:val="24"/>
          <w:lang w:val="ru-RU"/>
        </w:rPr>
        <w:t>нологий, направленных на формирование творческой, социально активной личности, а также компетентность участников образовательн</w:t>
      </w:r>
      <w:r w:rsidR="004C26C1" w:rsidRPr="00540501">
        <w:rPr>
          <w:rFonts w:ascii="Times New Roman" w:hAnsi="Times New Roman"/>
          <w:sz w:val="24"/>
          <w:szCs w:val="24"/>
          <w:lang w:val="ru-RU"/>
        </w:rPr>
        <w:t xml:space="preserve">ых отношений </w:t>
      </w:r>
      <w:r w:rsidRPr="00540501">
        <w:rPr>
          <w:rFonts w:ascii="Times New Roman" w:hAnsi="Times New Roman"/>
          <w:sz w:val="24"/>
          <w:szCs w:val="24"/>
          <w:lang w:val="ru-RU"/>
        </w:rPr>
        <w:t>в решении учебно-познавательных и профессиональных задач с применением информационно-коммуникационных технологий (ИКТ-компетентность), наличие служб поддержки применения ИКТ.</w:t>
      </w:r>
    </w:p>
    <w:p w:rsidR="00283B78" w:rsidRPr="00540501" w:rsidRDefault="00283B78" w:rsidP="00283B78">
      <w:pPr>
        <w:spacing w:after="0" w:line="360" w:lineRule="auto"/>
        <w:ind w:firstLine="709"/>
        <w:jc w:val="both"/>
        <w:rPr>
          <w:rFonts w:ascii="Times New Roman" w:hAnsi="Times New Roman"/>
          <w:sz w:val="24"/>
          <w:szCs w:val="24"/>
          <w:lang w:val="ru-RU"/>
        </w:rPr>
      </w:pPr>
      <w:r w:rsidRPr="00540501">
        <w:rPr>
          <w:rFonts w:ascii="Times New Roman" w:hAnsi="Times New Roman"/>
          <w:bCs/>
          <w:iCs/>
          <w:sz w:val="24"/>
          <w:szCs w:val="24"/>
          <w:lang w:val="ru-RU"/>
        </w:rPr>
        <w:t>Создаваемая в образовательной организации ИОС строится в соответствии со следу</w:t>
      </w:r>
      <w:r w:rsidRPr="00540501">
        <w:rPr>
          <w:rFonts w:ascii="Times New Roman" w:hAnsi="Times New Roman"/>
          <w:bCs/>
          <w:iCs/>
          <w:sz w:val="24"/>
          <w:szCs w:val="24"/>
          <w:lang w:val="ru-RU"/>
        </w:rPr>
        <w:t>ю</w:t>
      </w:r>
      <w:r w:rsidRPr="00540501">
        <w:rPr>
          <w:rFonts w:ascii="Times New Roman" w:hAnsi="Times New Roman"/>
          <w:bCs/>
          <w:iCs/>
          <w:sz w:val="24"/>
          <w:szCs w:val="24"/>
          <w:lang w:val="ru-RU"/>
        </w:rPr>
        <w:t>щей иерархией:</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единая информационно-образовательная среда страны;</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единая информационно-образовательная среда региона;</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информационно-образовательная среда образовательной организации;</w:t>
      </w:r>
    </w:p>
    <w:p w:rsidR="00283B78" w:rsidRPr="00EF0C4F" w:rsidRDefault="00283B78" w:rsidP="00BF3696">
      <w:pPr>
        <w:pStyle w:val="a8"/>
        <w:numPr>
          <w:ilvl w:val="0"/>
          <w:numId w:val="130"/>
        </w:numPr>
        <w:tabs>
          <w:tab w:val="left" w:pos="993"/>
        </w:tabs>
        <w:spacing w:line="360" w:lineRule="auto"/>
        <w:ind w:left="0" w:firstLine="709"/>
        <w:jc w:val="both"/>
        <w:rPr>
          <w:rFonts w:ascii="Times New Roman" w:hAnsi="Times New Roman"/>
        </w:rPr>
      </w:pPr>
      <w:r w:rsidRPr="00EF0C4F">
        <w:rPr>
          <w:rFonts w:ascii="Times New Roman" w:hAnsi="Times New Roman"/>
        </w:rPr>
        <w:t>предметная информационно-образовательная среда;</w:t>
      </w:r>
    </w:p>
    <w:p w:rsidR="00283B78" w:rsidRPr="00EF0C4F" w:rsidRDefault="00283B78" w:rsidP="00BF3696">
      <w:pPr>
        <w:pStyle w:val="a8"/>
        <w:numPr>
          <w:ilvl w:val="0"/>
          <w:numId w:val="130"/>
        </w:numPr>
        <w:tabs>
          <w:tab w:val="left" w:pos="993"/>
        </w:tabs>
        <w:spacing w:line="360" w:lineRule="auto"/>
        <w:ind w:left="0" w:firstLine="709"/>
        <w:jc w:val="both"/>
        <w:rPr>
          <w:rFonts w:ascii="Times New Roman" w:hAnsi="Times New Roman"/>
        </w:rPr>
      </w:pPr>
      <w:r w:rsidRPr="00EF0C4F">
        <w:rPr>
          <w:rFonts w:ascii="Times New Roman" w:hAnsi="Times New Roman"/>
        </w:rPr>
        <w:t>информационно-образовательная среда УМК;</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информационно-образовательная среда компонентов УМК;</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информационно-образовательная среда элементов УМК.</w:t>
      </w:r>
    </w:p>
    <w:p w:rsidR="00283B78" w:rsidRPr="00EF0C4F" w:rsidRDefault="00283B78" w:rsidP="00283B78">
      <w:pPr>
        <w:spacing w:after="0" w:line="360" w:lineRule="auto"/>
        <w:ind w:firstLine="709"/>
        <w:jc w:val="both"/>
        <w:rPr>
          <w:rFonts w:ascii="Times New Roman" w:hAnsi="Times New Roman"/>
          <w:sz w:val="24"/>
          <w:szCs w:val="24"/>
        </w:rPr>
      </w:pPr>
      <w:r w:rsidRPr="00EF0C4F">
        <w:rPr>
          <w:rFonts w:ascii="Times New Roman" w:hAnsi="Times New Roman"/>
          <w:bCs/>
          <w:iCs/>
          <w:sz w:val="24"/>
          <w:szCs w:val="24"/>
        </w:rPr>
        <w:t>Основными элементами ИОС являются:</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lastRenderedPageBreak/>
        <w:t>информационно-образовательные ресурсы в виде печатной продукции;</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информационно-образовательные ресурсы на сменных оптических носителях;</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информационно-образовательные ресурсы сети Интернет;</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вычислительная и информационно-телекоммуникационная инфра-структура;</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прикладные программы, в том числе поддерживающие администрирование и финансово-хозяйственную деятельность образовательной организации (бухгалтерский учет, делопроизводство, ка</w:t>
      </w:r>
      <w:r w:rsidRPr="00540501">
        <w:rPr>
          <w:rFonts w:ascii="Times New Roman" w:hAnsi="Times New Roman"/>
          <w:lang w:val="ru-RU"/>
        </w:rPr>
        <w:t>д</w:t>
      </w:r>
      <w:r w:rsidRPr="00540501">
        <w:rPr>
          <w:rFonts w:ascii="Times New Roman" w:hAnsi="Times New Roman"/>
          <w:lang w:val="ru-RU"/>
        </w:rPr>
        <w:t>ры и т.</w:t>
      </w:r>
      <w:r w:rsidRPr="00EF0C4F">
        <w:rPr>
          <w:rFonts w:ascii="Times New Roman" w:hAnsi="Times New Roman"/>
        </w:rPr>
        <w:t> </w:t>
      </w:r>
      <w:r w:rsidRPr="00540501">
        <w:rPr>
          <w:rFonts w:ascii="Times New Roman" w:hAnsi="Times New Roman"/>
          <w:lang w:val="ru-RU"/>
        </w:rPr>
        <w:t>д.).</w:t>
      </w:r>
    </w:p>
    <w:p w:rsidR="00283B78" w:rsidRPr="00540501" w:rsidRDefault="00283B78" w:rsidP="00283B78">
      <w:pPr>
        <w:spacing w:after="0" w:line="360" w:lineRule="auto"/>
        <w:ind w:firstLine="709"/>
        <w:jc w:val="both"/>
        <w:rPr>
          <w:rFonts w:ascii="Times New Roman" w:hAnsi="Times New Roman"/>
          <w:sz w:val="24"/>
          <w:szCs w:val="24"/>
          <w:lang w:val="ru-RU"/>
        </w:rPr>
      </w:pPr>
      <w:r w:rsidRPr="00540501">
        <w:rPr>
          <w:rFonts w:ascii="Times New Roman" w:hAnsi="Times New Roman"/>
          <w:bCs/>
          <w:iCs/>
          <w:sz w:val="24"/>
          <w:szCs w:val="24"/>
          <w:lang w:val="ru-RU"/>
        </w:rPr>
        <w:t>Необходимое для использования ИКТ оборудование</w:t>
      </w:r>
      <w:r w:rsidRPr="00EF0C4F">
        <w:rPr>
          <w:rFonts w:ascii="Times New Roman" w:hAnsi="Times New Roman"/>
          <w:sz w:val="24"/>
          <w:szCs w:val="24"/>
        </w:rPr>
        <w:t> </w:t>
      </w:r>
      <w:r w:rsidRPr="00540501">
        <w:rPr>
          <w:rFonts w:ascii="Times New Roman" w:hAnsi="Times New Roman"/>
          <w:sz w:val="24"/>
          <w:szCs w:val="24"/>
          <w:lang w:val="ru-RU"/>
        </w:rPr>
        <w:t xml:space="preserve"> отвечает современным требован</w:t>
      </w:r>
      <w:r w:rsidRPr="00540501">
        <w:rPr>
          <w:rFonts w:ascii="Times New Roman" w:hAnsi="Times New Roman"/>
          <w:sz w:val="24"/>
          <w:szCs w:val="24"/>
          <w:lang w:val="ru-RU"/>
        </w:rPr>
        <w:t>и</w:t>
      </w:r>
      <w:r w:rsidRPr="00540501">
        <w:rPr>
          <w:rFonts w:ascii="Times New Roman" w:hAnsi="Times New Roman"/>
          <w:sz w:val="24"/>
          <w:szCs w:val="24"/>
          <w:lang w:val="ru-RU"/>
        </w:rPr>
        <w:t>ям и обеспечивать использование ИКТ:</w:t>
      </w:r>
    </w:p>
    <w:p w:rsidR="00283B78" w:rsidRPr="00EF0C4F" w:rsidRDefault="00283B78" w:rsidP="00BF3696">
      <w:pPr>
        <w:pStyle w:val="a8"/>
        <w:numPr>
          <w:ilvl w:val="0"/>
          <w:numId w:val="130"/>
        </w:numPr>
        <w:tabs>
          <w:tab w:val="left" w:pos="993"/>
        </w:tabs>
        <w:spacing w:line="360" w:lineRule="auto"/>
        <w:ind w:left="0" w:firstLine="709"/>
        <w:jc w:val="both"/>
        <w:rPr>
          <w:rFonts w:ascii="Times New Roman" w:hAnsi="Times New Roman"/>
        </w:rPr>
      </w:pPr>
      <w:r w:rsidRPr="00EF0C4F">
        <w:rPr>
          <w:rFonts w:ascii="Times New Roman" w:hAnsi="Times New Roman"/>
        </w:rPr>
        <w:t>в учебной деятельности;</w:t>
      </w:r>
    </w:p>
    <w:p w:rsidR="00283B78" w:rsidRPr="00EF0C4F" w:rsidRDefault="00283B78" w:rsidP="00BF3696">
      <w:pPr>
        <w:pStyle w:val="a8"/>
        <w:numPr>
          <w:ilvl w:val="0"/>
          <w:numId w:val="130"/>
        </w:numPr>
        <w:tabs>
          <w:tab w:val="left" w:pos="993"/>
        </w:tabs>
        <w:spacing w:line="360" w:lineRule="auto"/>
        <w:ind w:left="0" w:firstLine="709"/>
        <w:jc w:val="both"/>
        <w:rPr>
          <w:rFonts w:ascii="Times New Roman" w:hAnsi="Times New Roman"/>
        </w:rPr>
      </w:pPr>
      <w:r w:rsidRPr="00EF0C4F">
        <w:rPr>
          <w:rFonts w:ascii="Times New Roman" w:hAnsi="Times New Roman"/>
        </w:rPr>
        <w:t>во внеурочной деятельности;</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в исследовательской и проектной деятельности;</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при измерении, контроле и оценке результатов образования;</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в административной деятельности, включая дистанционное взаимодействие всех участников образовательного процесса, в том числе в рамках дистанционного образования, а также дистанционное взаимодействие образовательной организации с другими организациями социальной сферы и органами управления.</w:t>
      </w:r>
    </w:p>
    <w:p w:rsidR="00283B78" w:rsidRPr="00540501" w:rsidRDefault="00283B78" w:rsidP="00283B78">
      <w:pPr>
        <w:spacing w:after="0" w:line="360" w:lineRule="auto"/>
        <w:ind w:firstLine="709"/>
        <w:jc w:val="both"/>
        <w:rPr>
          <w:rFonts w:ascii="Times New Roman" w:hAnsi="Times New Roman"/>
          <w:sz w:val="24"/>
          <w:szCs w:val="24"/>
          <w:lang w:val="ru-RU"/>
        </w:rPr>
      </w:pPr>
      <w:r w:rsidRPr="00540501">
        <w:rPr>
          <w:rFonts w:ascii="Times New Roman" w:hAnsi="Times New Roman"/>
          <w:bCs/>
          <w:iCs/>
          <w:sz w:val="24"/>
          <w:szCs w:val="24"/>
          <w:lang w:val="ru-RU"/>
        </w:rPr>
        <w:t>Учебно-методическое и информационное оснащение образовательного процесса</w:t>
      </w:r>
      <w:r w:rsidRPr="00540501">
        <w:rPr>
          <w:rFonts w:ascii="Times New Roman" w:hAnsi="Times New Roman"/>
          <w:sz w:val="24"/>
          <w:szCs w:val="24"/>
          <w:lang w:val="ru-RU"/>
        </w:rPr>
        <w:t xml:space="preserve"> обесп</w:t>
      </w:r>
      <w:r w:rsidRPr="00540501">
        <w:rPr>
          <w:rFonts w:ascii="Times New Roman" w:hAnsi="Times New Roman"/>
          <w:sz w:val="24"/>
          <w:szCs w:val="24"/>
          <w:lang w:val="ru-RU"/>
        </w:rPr>
        <w:t>е</w:t>
      </w:r>
      <w:r w:rsidRPr="00540501">
        <w:rPr>
          <w:rFonts w:ascii="Times New Roman" w:hAnsi="Times New Roman"/>
          <w:sz w:val="24"/>
          <w:szCs w:val="24"/>
          <w:lang w:val="ru-RU"/>
        </w:rPr>
        <w:t>чивает возможность:</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реализации индивидуальных образовательных планов обучающихся, осуществления их сам</w:t>
      </w:r>
      <w:r w:rsidRPr="00540501">
        <w:rPr>
          <w:rFonts w:ascii="Times New Roman" w:hAnsi="Times New Roman"/>
          <w:lang w:val="ru-RU"/>
        </w:rPr>
        <w:t>о</w:t>
      </w:r>
      <w:r w:rsidRPr="00540501">
        <w:rPr>
          <w:rFonts w:ascii="Times New Roman" w:hAnsi="Times New Roman"/>
          <w:lang w:val="ru-RU"/>
        </w:rPr>
        <w:t>стоятельной образовательной деятельности;</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ввода русского и иноязычного текста, распознавания сканированного текста; создания текста на основе расшифровки аудиозаписи; использования средств орфографического и синтаксического ко</w:t>
      </w:r>
      <w:r w:rsidRPr="00540501">
        <w:rPr>
          <w:rFonts w:ascii="Times New Roman" w:hAnsi="Times New Roman"/>
          <w:lang w:val="ru-RU"/>
        </w:rPr>
        <w:t>н</w:t>
      </w:r>
      <w:r w:rsidRPr="00540501">
        <w:rPr>
          <w:rFonts w:ascii="Times New Roman" w:hAnsi="Times New Roman"/>
          <w:lang w:val="ru-RU"/>
        </w:rPr>
        <w:t>троля русского текста и текста на иностранном языке; редактирования и структурирования текста сре</w:t>
      </w:r>
      <w:r w:rsidRPr="00540501">
        <w:rPr>
          <w:rFonts w:ascii="Times New Roman" w:hAnsi="Times New Roman"/>
          <w:lang w:val="ru-RU"/>
        </w:rPr>
        <w:t>д</w:t>
      </w:r>
      <w:r w:rsidRPr="00540501">
        <w:rPr>
          <w:rFonts w:ascii="Times New Roman" w:hAnsi="Times New Roman"/>
          <w:lang w:val="ru-RU"/>
        </w:rPr>
        <w:t>ствами текстового редактора;</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записи и обработки изображения (включая микроскопические, телескопические и спутник</w:t>
      </w:r>
      <w:r w:rsidRPr="00540501">
        <w:rPr>
          <w:rFonts w:ascii="Times New Roman" w:hAnsi="Times New Roman"/>
          <w:lang w:val="ru-RU"/>
        </w:rPr>
        <w:t>о</w:t>
      </w:r>
      <w:r w:rsidRPr="00540501">
        <w:rPr>
          <w:rFonts w:ascii="Times New Roman" w:hAnsi="Times New Roman"/>
          <w:lang w:val="ru-RU"/>
        </w:rPr>
        <w:t>вые изображения) и звука при фиксации явлений в природе и обществе, хода образовательного проце</w:t>
      </w:r>
      <w:r w:rsidRPr="00540501">
        <w:rPr>
          <w:rFonts w:ascii="Times New Roman" w:hAnsi="Times New Roman"/>
          <w:lang w:val="ru-RU"/>
        </w:rPr>
        <w:t>с</w:t>
      </w:r>
      <w:r w:rsidRPr="00540501">
        <w:rPr>
          <w:rFonts w:ascii="Times New Roman" w:hAnsi="Times New Roman"/>
          <w:lang w:val="ru-RU"/>
        </w:rPr>
        <w:t>са; переноса информации с нецифровых носителей (включая трехмерные объекты) в цифровую среду (оцифровка, сканирование);</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создания и использования диаграмм различных видов (алгоритмических, концептуальных, классификационных, организационных, хронологических, родства и др.), специализированных геогр</w:t>
      </w:r>
      <w:r w:rsidRPr="00540501">
        <w:rPr>
          <w:rFonts w:ascii="Times New Roman" w:hAnsi="Times New Roman"/>
          <w:lang w:val="ru-RU"/>
        </w:rPr>
        <w:t>а</w:t>
      </w:r>
      <w:r w:rsidRPr="00540501">
        <w:rPr>
          <w:rFonts w:ascii="Times New Roman" w:hAnsi="Times New Roman"/>
          <w:lang w:val="ru-RU"/>
        </w:rPr>
        <w:t>фических (в ГИС) и исторических карт; создания виртуальных геометрических объектов, графических сообщений с проведением рукой произвольных линий;</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организации сообщения в виде линейного или включающего ссылки сопровождения высту</w:t>
      </w:r>
      <w:r w:rsidRPr="00540501">
        <w:rPr>
          <w:rFonts w:ascii="Times New Roman" w:hAnsi="Times New Roman"/>
          <w:lang w:val="ru-RU"/>
        </w:rPr>
        <w:t>п</w:t>
      </w:r>
      <w:r w:rsidRPr="00540501">
        <w:rPr>
          <w:rFonts w:ascii="Times New Roman" w:hAnsi="Times New Roman"/>
          <w:lang w:val="ru-RU"/>
        </w:rPr>
        <w:t>ления, сообщения для самостоятельного просмотра, в том числе видеомонтажа и озвучивания видеос</w:t>
      </w:r>
      <w:r w:rsidRPr="00540501">
        <w:rPr>
          <w:rFonts w:ascii="Times New Roman" w:hAnsi="Times New Roman"/>
          <w:lang w:val="ru-RU"/>
        </w:rPr>
        <w:t>о</w:t>
      </w:r>
      <w:r w:rsidRPr="00540501">
        <w:rPr>
          <w:rFonts w:ascii="Times New Roman" w:hAnsi="Times New Roman"/>
          <w:lang w:val="ru-RU"/>
        </w:rPr>
        <w:t>общений;</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выступления с аудио-, видео- и графическим экранным сопровождением;</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lastRenderedPageBreak/>
        <w:t>вывода информации на бумагу и т.</w:t>
      </w:r>
      <w:r w:rsidRPr="00EF0C4F">
        <w:rPr>
          <w:rFonts w:ascii="Times New Roman" w:hAnsi="Times New Roman"/>
        </w:rPr>
        <w:t> </w:t>
      </w:r>
      <w:r w:rsidRPr="00540501">
        <w:rPr>
          <w:rFonts w:ascii="Times New Roman" w:hAnsi="Times New Roman"/>
          <w:lang w:val="ru-RU"/>
        </w:rPr>
        <w:t>п. и в трехмерную материальную среду (печать);</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информационного подключения к локальной сети и глобальной сети Интернет, входа в и</w:t>
      </w:r>
      <w:r w:rsidRPr="00540501">
        <w:rPr>
          <w:rFonts w:ascii="Times New Roman" w:hAnsi="Times New Roman"/>
          <w:lang w:val="ru-RU"/>
        </w:rPr>
        <w:t>н</w:t>
      </w:r>
      <w:r w:rsidRPr="00540501">
        <w:rPr>
          <w:rFonts w:ascii="Times New Roman" w:hAnsi="Times New Roman"/>
          <w:lang w:val="ru-RU"/>
        </w:rPr>
        <w:t>формационную среду организации, в том числе через Интернет, размещения гипермедиасообщений в информационной среде образовательной организации;</w:t>
      </w:r>
    </w:p>
    <w:p w:rsidR="00283B78" w:rsidRPr="00EF0C4F" w:rsidRDefault="00283B78" w:rsidP="00BF3696">
      <w:pPr>
        <w:pStyle w:val="a8"/>
        <w:numPr>
          <w:ilvl w:val="0"/>
          <w:numId w:val="130"/>
        </w:numPr>
        <w:tabs>
          <w:tab w:val="left" w:pos="993"/>
        </w:tabs>
        <w:spacing w:line="360" w:lineRule="auto"/>
        <w:ind w:left="0" w:firstLine="709"/>
        <w:jc w:val="both"/>
        <w:rPr>
          <w:rFonts w:ascii="Times New Roman" w:hAnsi="Times New Roman"/>
        </w:rPr>
      </w:pPr>
      <w:r w:rsidRPr="00EF0C4F">
        <w:rPr>
          <w:rFonts w:ascii="Times New Roman" w:hAnsi="Times New Roman"/>
        </w:rPr>
        <w:t>поиска и получения информации;</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использования источников информации на бумажных и цифровых носителях (в том числе в справочниках, словарях, поисковых системах);</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вещания (подкастинга), использования носимых аудиовидеоустройств для учебной деятел</w:t>
      </w:r>
      <w:r w:rsidRPr="00540501">
        <w:rPr>
          <w:rFonts w:ascii="Times New Roman" w:hAnsi="Times New Roman"/>
          <w:lang w:val="ru-RU"/>
        </w:rPr>
        <w:t>ь</w:t>
      </w:r>
      <w:r w:rsidRPr="00540501">
        <w:rPr>
          <w:rFonts w:ascii="Times New Roman" w:hAnsi="Times New Roman"/>
          <w:lang w:val="ru-RU"/>
        </w:rPr>
        <w:t>ности на уроке и вне урока;</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общения в Интернете, взаимодействия в социальных группах и сетях, участия в форумах, групповой работы над сообщениями (вики);</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создания, заполнения и анализа баз данных, в том числе определителей; их наглядного пре</w:t>
      </w:r>
      <w:r w:rsidRPr="00540501">
        <w:rPr>
          <w:rFonts w:ascii="Times New Roman" w:hAnsi="Times New Roman"/>
          <w:lang w:val="ru-RU"/>
        </w:rPr>
        <w:t>д</w:t>
      </w:r>
      <w:r w:rsidRPr="00540501">
        <w:rPr>
          <w:rFonts w:ascii="Times New Roman" w:hAnsi="Times New Roman"/>
          <w:lang w:val="ru-RU"/>
        </w:rPr>
        <w:t>ставления;</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включения обучающихся в проектную и учебно-исследовательскую деятельность, проведения наблюдений и экспериментов, в том числе с использованием: учебного лабораторного оборудования, цифрового (электронного) и традиционного измерения, включая определение местонахождения; вирт</w:t>
      </w:r>
      <w:r w:rsidRPr="00540501">
        <w:rPr>
          <w:rFonts w:ascii="Times New Roman" w:hAnsi="Times New Roman"/>
          <w:lang w:val="ru-RU"/>
        </w:rPr>
        <w:t>у</w:t>
      </w:r>
      <w:r w:rsidRPr="00540501">
        <w:rPr>
          <w:rFonts w:ascii="Times New Roman" w:hAnsi="Times New Roman"/>
          <w:lang w:val="ru-RU"/>
        </w:rPr>
        <w:t>альных лабораторий, вещественных и виртуально-наглядных моделей и коллекций основных математ</w:t>
      </w:r>
      <w:r w:rsidRPr="00540501">
        <w:rPr>
          <w:rFonts w:ascii="Times New Roman" w:hAnsi="Times New Roman"/>
          <w:lang w:val="ru-RU"/>
        </w:rPr>
        <w:t>и</w:t>
      </w:r>
      <w:r w:rsidRPr="00540501">
        <w:rPr>
          <w:rFonts w:ascii="Times New Roman" w:hAnsi="Times New Roman"/>
          <w:lang w:val="ru-RU"/>
        </w:rPr>
        <w:t>ческих и естественно-научных объектов и явлений;</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исполнения, сочинения и аранжировки музыкальных произведений с применением традиц</w:t>
      </w:r>
      <w:r w:rsidRPr="00540501">
        <w:rPr>
          <w:rFonts w:ascii="Times New Roman" w:hAnsi="Times New Roman"/>
          <w:lang w:val="ru-RU"/>
        </w:rPr>
        <w:t>и</w:t>
      </w:r>
      <w:r w:rsidRPr="00540501">
        <w:rPr>
          <w:rFonts w:ascii="Times New Roman" w:hAnsi="Times New Roman"/>
          <w:lang w:val="ru-RU"/>
        </w:rPr>
        <w:t>онных народных и современных инструментов и цифровых технологий, использования звуковых и м</w:t>
      </w:r>
      <w:r w:rsidRPr="00540501">
        <w:rPr>
          <w:rFonts w:ascii="Times New Roman" w:hAnsi="Times New Roman"/>
          <w:lang w:val="ru-RU"/>
        </w:rPr>
        <w:t>у</w:t>
      </w:r>
      <w:r w:rsidRPr="00540501">
        <w:rPr>
          <w:rFonts w:ascii="Times New Roman" w:hAnsi="Times New Roman"/>
          <w:lang w:val="ru-RU"/>
        </w:rPr>
        <w:t>зыкальных редакторов, клавишных и кинестетических синтезаторов;</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художественного творчества с использованием ручных, электрических и ИКТ-инструментов, реализации художественно-оформительских и издательских проектов, натурной и рисованной мульти</w:t>
      </w:r>
      <w:r w:rsidRPr="00540501">
        <w:rPr>
          <w:rFonts w:ascii="Times New Roman" w:hAnsi="Times New Roman"/>
          <w:lang w:val="ru-RU"/>
        </w:rPr>
        <w:t>п</w:t>
      </w:r>
      <w:r w:rsidRPr="00540501">
        <w:rPr>
          <w:rFonts w:ascii="Times New Roman" w:hAnsi="Times New Roman"/>
          <w:lang w:val="ru-RU"/>
        </w:rPr>
        <w:t>ликации;</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создания материальных и информационных объектов с использованием ручных и электрои</w:t>
      </w:r>
      <w:r w:rsidRPr="00540501">
        <w:rPr>
          <w:rFonts w:ascii="Times New Roman" w:hAnsi="Times New Roman"/>
          <w:lang w:val="ru-RU"/>
        </w:rPr>
        <w:t>н</w:t>
      </w:r>
      <w:r w:rsidRPr="00540501">
        <w:rPr>
          <w:rFonts w:ascii="Times New Roman" w:hAnsi="Times New Roman"/>
          <w:lang w:val="ru-RU"/>
        </w:rPr>
        <w:t>струментов, применяемых в избранных для изучения распространенных технологиях (индустриальных, сельскохозяйственных, технологиях ведения дома, информационных и коммуникационных технолог</w:t>
      </w:r>
      <w:r w:rsidRPr="00540501">
        <w:rPr>
          <w:rFonts w:ascii="Times New Roman" w:hAnsi="Times New Roman"/>
          <w:lang w:val="ru-RU"/>
        </w:rPr>
        <w:t>и</w:t>
      </w:r>
      <w:r w:rsidRPr="00540501">
        <w:rPr>
          <w:rFonts w:ascii="Times New Roman" w:hAnsi="Times New Roman"/>
          <w:lang w:val="ru-RU"/>
        </w:rPr>
        <w:t>ях);</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проектирования и конструирования, в том числе моделей с цифровым управлением и обра</w:t>
      </w:r>
      <w:r w:rsidRPr="00540501">
        <w:rPr>
          <w:rFonts w:ascii="Times New Roman" w:hAnsi="Times New Roman"/>
          <w:lang w:val="ru-RU"/>
        </w:rPr>
        <w:t>т</w:t>
      </w:r>
      <w:r w:rsidRPr="00540501">
        <w:rPr>
          <w:rFonts w:ascii="Times New Roman" w:hAnsi="Times New Roman"/>
          <w:lang w:val="ru-RU"/>
        </w:rPr>
        <w:t>ной связью, с использованием конструкторов; управления объектами; программирования;</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занятий по изучению правил дорожного движения с использованием игр, оборудования, а также компьютерных тренажеров;</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размещения продуктов познавательной, учебно-исследовательской и проектной деятельности обучающихся в информационно-образовательной среде образовательной организации;</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проектирования и организации индивидуальной и групповой деятельности, организации св</w:t>
      </w:r>
      <w:r w:rsidRPr="00540501">
        <w:rPr>
          <w:rFonts w:ascii="Times New Roman" w:hAnsi="Times New Roman"/>
          <w:lang w:val="ru-RU"/>
        </w:rPr>
        <w:t>о</w:t>
      </w:r>
      <w:r w:rsidRPr="00540501">
        <w:rPr>
          <w:rFonts w:ascii="Times New Roman" w:hAnsi="Times New Roman"/>
          <w:lang w:val="ru-RU"/>
        </w:rPr>
        <w:t>его времени с использованием ИКТ; планирования учебного процесса, фиксирования его реализации в целом и отдельных этапов (выступлений, дискуссий, экспериментов);</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lastRenderedPageBreak/>
        <w:t>обеспечения доступа в школьной библиотеке к информационным ресурсам Интернета, уче</w:t>
      </w:r>
      <w:r w:rsidRPr="00540501">
        <w:rPr>
          <w:rFonts w:ascii="Times New Roman" w:hAnsi="Times New Roman"/>
          <w:lang w:val="ru-RU"/>
        </w:rPr>
        <w:t>б</w:t>
      </w:r>
      <w:r w:rsidRPr="00540501">
        <w:rPr>
          <w:rFonts w:ascii="Times New Roman" w:hAnsi="Times New Roman"/>
          <w:lang w:val="ru-RU"/>
        </w:rPr>
        <w:t>ной и художественной литературе, коллекциям медиаресурсов на электронных носителях, множител</w:t>
      </w:r>
      <w:r w:rsidRPr="00540501">
        <w:rPr>
          <w:rFonts w:ascii="Times New Roman" w:hAnsi="Times New Roman"/>
          <w:lang w:val="ru-RU"/>
        </w:rPr>
        <w:t>ь</w:t>
      </w:r>
      <w:r w:rsidRPr="00540501">
        <w:rPr>
          <w:rFonts w:ascii="Times New Roman" w:hAnsi="Times New Roman"/>
          <w:lang w:val="ru-RU"/>
        </w:rPr>
        <w:t>ной технике для тиражирования учебных и методических тексто-графических и аудиовидеоматериалов, результатов творческой, научно-исследовательской и проектной деятельности обучающихся;</w:t>
      </w:r>
    </w:p>
    <w:p w:rsidR="00283B78" w:rsidRPr="00540501" w:rsidRDefault="00283B78" w:rsidP="00BF3696">
      <w:pPr>
        <w:pStyle w:val="a8"/>
        <w:numPr>
          <w:ilvl w:val="0"/>
          <w:numId w:val="130"/>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проведения массовых мероприятий, собраний, представлений; досуга и общения обучающи</w:t>
      </w:r>
      <w:r w:rsidRPr="00540501">
        <w:rPr>
          <w:rFonts w:ascii="Times New Roman" w:hAnsi="Times New Roman"/>
          <w:lang w:val="ru-RU"/>
        </w:rPr>
        <w:t>х</w:t>
      </w:r>
      <w:r w:rsidRPr="00540501">
        <w:rPr>
          <w:rFonts w:ascii="Times New Roman" w:hAnsi="Times New Roman"/>
          <w:lang w:val="ru-RU"/>
        </w:rPr>
        <w:t>ся с возможностью для массового просмотра кино- и видеоматериалов, организации сценической раб</w:t>
      </w:r>
      <w:r w:rsidRPr="00540501">
        <w:rPr>
          <w:rFonts w:ascii="Times New Roman" w:hAnsi="Times New Roman"/>
          <w:lang w:val="ru-RU"/>
        </w:rPr>
        <w:t>о</w:t>
      </w:r>
      <w:r w:rsidRPr="00540501">
        <w:rPr>
          <w:rFonts w:ascii="Times New Roman" w:hAnsi="Times New Roman"/>
          <w:lang w:val="ru-RU"/>
        </w:rPr>
        <w:t>ты, театрализованных представлений, обеспеченных озвучиванием, освещением и мультимедиасопр</w:t>
      </w:r>
      <w:r w:rsidRPr="00540501">
        <w:rPr>
          <w:rFonts w:ascii="Times New Roman" w:hAnsi="Times New Roman"/>
          <w:lang w:val="ru-RU"/>
        </w:rPr>
        <w:t>о</w:t>
      </w:r>
      <w:r w:rsidRPr="00540501">
        <w:rPr>
          <w:rFonts w:ascii="Times New Roman" w:hAnsi="Times New Roman"/>
          <w:lang w:val="ru-RU"/>
        </w:rPr>
        <w:t>вождением;</w:t>
      </w:r>
    </w:p>
    <w:p w:rsidR="00283B78" w:rsidRPr="00EF0C4F" w:rsidRDefault="00283B78" w:rsidP="00BF3696">
      <w:pPr>
        <w:pStyle w:val="a8"/>
        <w:numPr>
          <w:ilvl w:val="0"/>
          <w:numId w:val="130"/>
        </w:numPr>
        <w:tabs>
          <w:tab w:val="left" w:pos="993"/>
        </w:tabs>
        <w:spacing w:line="360" w:lineRule="auto"/>
        <w:ind w:left="0" w:firstLine="709"/>
        <w:jc w:val="both"/>
        <w:rPr>
          <w:rFonts w:ascii="Times New Roman" w:hAnsi="Times New Roman"/>
        </w:rPr>
      </w:pPr>
      <w:r w:rsidRPr="00EF0C4F">
        <w:rPr>
          <w:rFonts w:ascii="Times New Roman" w:hAnsi="Times New Roman"/>
        </w:rPr>
        <w:t>выпуска школьных печатных издан</w:t>
      </w:r>
      <w:r w:rsidR="003F40FC">
        <w:rPr>
          <w:rFonts w:ascii="Times New Roman" w:hAnsi="Times New Roman"/>
        </w:rPr>
        <w:t>ий</w:t>
      </w:r>
      <w:r w:rsidRPr="00EF0C4F">
        <w:rPr>
          <w:rFonts w:ascii="Times New Roman" w:hAnsi="Times New Roman"/>
        </w:rPr>
        <w:t>.</w:t>
      </w:r>
    </w:p>
    <w:p w:rsidR="00946A95" w:rsidRPr="00540501" w:rsidRDefault="00283B78" w:rsidP="00ED0643">
      <w:pPr>
        <w:pStyle w:val="a8"/>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Все указанные виды деятельности обеспечиваются расходными материалами.</w:t>
      </w:r>
    </w:p>
    <w:p w:rsidR="00F23E77" w:rsidRDefault="00F23E77" w:rsidP="00391390">
      <w:pPr>
        <w:spacing w:after="0" w:line="360" w:lineRule="auto"/>
        <w:ind w:firstLine="709"/>
        <w:jc w:val="center"/>
        <w:rPr>
          <w:rFonts w:ascii="Times New Roman" w:hAnsi="Times New Roman"/>
          <w:b/>
          <w:bCs/>
          <w:sz w:val="24"/>
          <w:szCs w:val="24"/>
          <w:lang w:val="ru-RU"/>
        </w:rPr>
      </w:pPr>
    </w:p>
    <w:p w:rsidR="00F23E77" w:rsidRDefault="00F23E77" w:rsidP="00391390">
      <w:pPr>
        <w:spacing w:after="0" w:line="360" w:lineRule="auto"/>
        <w:ind w:firstLine="709"/>
        <w:jc w:val="center"/>
        <w:rPr>
          <w:rFonts w:ascii="Times New Roman" w:hAnsi="Times New Roman"/>
          <w:b/>
          <w:bCs/>
          <w:sz w:val="24"/>
          <w:szCs w:val="24"/>
          <w:lang w:val="ru-RU"/>
        </w:rPr>
      </w:pPr>
    </w:p>
    <w:p w:rsidR="00F23E77" w:rsidRDefault="00F23E77" w:rsidP="00391390">
      <w:pPr>
        <w:spacing w:after="0" w:line="360" w:lineRule="auto"/>
        <w:ind w:firstLine="709"/>
        <w:jc w:val="center"/>
        <w:rPr>
          <w:rFonts w:ascii="Times New Roman" w:hAnsi="Times New Roman"/>
          <w:b/>
          <w:bCs/>
          <w:sz w:val="24"/>
          <w:szCs w:val="24"/>
          <w:lang w:val="ru-RU"/>
        </w:rPr>
      </w:pPr>
    </w:p>
    <w:p w:rsidR="00391390" w:rsidRPr="00F23E77" w:rsidRDefault="00421668" w:rsidP="00391390">
      <w:pPr>
        <w:spacing w:after="0" w:line="360" w:lineRule="auto"/>
        <w:ind w:firstLine="709"/>
        <w:jc w:val="center"/>
        <w:rPr>
          <w:rFonts w:ascii="Times New Roman" w:eastAsia="Times New Roman" w:hAnsi="Times New Roman"/>
          <w:sz w:val="24"/>
          <w:szCs w:val="24"/>
          <w:lang w:val="ru-RU" w:eastAsia="ru-RU"/>
        </w:rPr>
      </w:pPr>
      <w:r w:rsidRPr="00F23E77">
        <w:rPr>
          <w:rFonts w:ascii="Times New Roman" w:hAnsi="Times New Roman"/>
          <w:b/>
          <w:bCs/>
          <w:sz w:val="24"/>
          <w:szCs w:val="24"/>
          <w:lang w:val="ru-RU"/>
        </w:rPr>
        <w:t xml:space="preserve">Создание в </w:t>
      </w:r>
      <w:r w:rsidR="006D152F" w:rsidRPr="00F23E77">
        <w:rPr>
          <w:rFonts w:ascii="Times New Roman" w:eastAsia="Times New Roman" w:hAnsi="Times New Roman"/>
          <w:b/>
          <w:sz w:val="24"/>
          <w:szCs w:val="24"/>
          <w:lang w:val="ru-RU" w:eastAsia="ru-RU"/>
        </w:rPr>
        <w:t xml:space="preserve">МОУ </w:t>
      </w:r>
      <w:r w:rsidR="00391390" w:rsidRPr="00F23E77">
        <w:rPr>
          <w:rFonts w:ascii="Times New Roman" w:eastAsia="Times New Roman" w:hAnsi="Times New Roman"/>
          <w:b/>
          <w:sz w:val="24"/>
          <w:szCs w:val="24"/>
          <w:lang w:val="ru-RU" w:eastAsia="ru-RU"/>
        </w:rPr>
        <w:t>СОШ  №</w:t>
      </w:r>
      <w:r w:rsidR="006D152F" w:rsidRPr="00F23E77">
        <w:rPr>
          <w:rFonts w:ascii="Times New Roman" w:eastAsia="Times New Roman" w:hAnsi="Times New Roman"/>
          <w:b/>
          <w:sz w:val="24"/>
          <w:szCs w:val="24"/>
          <w:lang w:val="ru-RU" w:eastAsia="ru-RU"/>
        </w:rPr>
        <w:t xml:space="preserve"> 2 г.Твери</w:t>
      </w:r>
    </w:p>
    <w:p w:rsidR="00421668" w:rsidRPr="00540501" w:rsidRDefault="00421668" w:rsidP="00391390">
      <w:pPr>
        <w:spacing w:after="0" w:line="360" w:lineRule="auto"/>
        <w:ind w:firstLine="709"/>
        <w:jc w:val="center"/>
        <w:rPr>
          <w:rFonts w:ascii="Times New Roman" w:hAnsi="Times New Roman"/>
          <w:b/>
          <w:bCs/>
          <w:sz w:val="24"/>
          <w:szCs w:val="24"/>
          <w:lang w:val="ru-RU"/>
        </w:rPr>
      </w:pPr>
      <w:r w:rsidRPr="00540501">
        <w:rPr>
          <w:rFonts w:ascii="Times New Roman" w:hAnsi="Times New Roman"/>
          <w:b/>
          <w:bCs/>
          <w:sz w:val="24"/>
          <w:szCs w:val="24"/>
          <w:lang w:val="ru-RU"/>
        </w:rPr>
        <w:t>информационно-образовательной среды,соответствующей требованиям ФГОС</w:t>
      </w:r>
    </w:p>
    <w:tbl>
      <w:tblPr>
        <w:tblW w:w="9796" w:type="dxa"/>
        <w:shd w:val="clear" w:color="auto" w:fill="FFFFFF"/>
        <w:tblCellMar>
          <w:top w:w="15" w:type="dxa"/>
          <w:left w:w="15" w:type="dxa"/>
          <w:bottom w:w="15" w:type="dxa"/>
          <w:right w:w="15" w:type="dxa"/>
        </w:tblCellMar>
        <w:tblLook w:val="04A0"/>
      </w:tblPr>
      <w:tblGrid>
        <w:gridCol w:w="441"/>
        <w:gridCol w:w="2835"/>
        <w:gridCol w:w="4915"/>
        <w:gridCol w:w="1605"/>
      </w:tblGrid>
      <w:tr w:rsidR="00421668" w:rsidRPr="00954751" w:rsidTr="00391390">
        <w:tc>
          <w:tcPr>
            <w:tcW w:w="441"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jc w:val="center"/>
              <w:rPr>
                <w:rFonts w:ascii="Times New Roman" w:hAnsi="Times New Roman"/>
                <w:b/>
                <w:bCs/>
                <w:sz w:val="20"/>
                <w:szCs w:val="20"/>
              </w:rPr>
            </w:pPr>
            <w:r w:rsidRPr="00ED0643">
              <w:rPr>
                <w:rFonts w:ascii="Times New Roman" w:hAnsi="Times New Roman"/>
                <w:b/>
                <w:bCs/>
                <w:sz w:val="20"/>
                <w:szCs w:val="20"/>
              </w:rPr>
              <w:t xml:space="preserve">№ </w:t>
            </w:r>
          </w:p>
          <w:p w:rsidR="00421668" w:rsidRPr="00ED0643" w:rsidRDefault="00421668" w:rsidP="00421668">
            <w:pPr>
              <w:spacing w:after="0" w:line="240" w:lineRule="auto"/>
              <w:jc w:val="center"/>
              <w:rPr>
                <w:rFonts w:ascii="Times New Roman" w:hAnsi="Times New Roman"/>
                <w:sz w:val="20"/>
                <w:szCs w:val="20"/>
              </w:rPr>
            </w:pPr>
            <w:r w:rsidRPr="00ED0643">
              <w:rPr>
                <w:rFonts w:ascii="Times New Roman" w:hAnsi="Times New Roman"/>
                <w:b/>
                <w:bCs/>
                <w:sz w:val="20"/>
                <w:szCs w:val="20"/>
              </w:rPr>
              <w:t>п/п</w:t>
            </w:r>
          </w:p>
        </w:tc>
        <w:tc>
          <w:tcPr>
            <w:tcW w:w="283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jc w:val="center"/>
              <w:rPr>
                <w:rFonts w:ascii="Times New Roman" w:hAnsi="Times New Roman"/>
                <w:sz w:val="20"/>
                <w:szCs w:val="20"/>
              </w:rPr>
            </w:pPr>
            <w:r w:rsidRPr="00ED0643">
              <w:rPr>
                <w:rFonts w:ascii="Times New Roman" w:hAnsi="Times New Roman"/>
                <w:b/>
                <w:bCs/>
                <w:sz w:val="20"/>
                <w:szCs w:val="20"/>
              </w:rPr>
              <w:t>Необходимые средства</w:t>
            </w:r>
          </w:p>
        </w:tc>
        <w:tc>
          <w:tcPr>
            <w:tcW w:w="4915" w:type="dxa"/>
            <w:tcBorders>
              <w:top w:val="single" w:sz="6" w:space="0" w:color="000000"/>
              <w:left w:val="single" w:sz="6" w:space="0" w:color="000000"/>
              <w:bottom w:val="single" w:sz="6" w:space="0" w:color="000000"/>
              <w:right w:val="single" w:sz="6" w:space="0" w:color="000000"/>
            </w:tcBorders>
            <w:shd w:val="clear" w:color="auto" w:fill="FFFFFF"/>
            <w:hideMark/>
          </w:tcPr>
          <w:p w:rsidR="00391390" w:rsidRPr="00540501" w:rsidRDefault="00421668" w:rsidP="00421668">
            <w:pPr>
              <w:spacing w:after="0" w:line="240" w:lineRule="auto"/>
              <w:ind w:firstLine="119"/>
              <w:jc w:val="center"/>
              <w:rPr>
                <w:rFonts w:ascii="Times New Roman" w:hAnsi="Times New Roman"/>
                <w:b/>
                <w:bCs/>
                <w:sz w:val="20"/>
                <w:szCs w:val="20"/>
                <w:lang w:val="ru-RU"/>
              </w:rPr>
            </w:pPr>
            <w:r w:rsidRPr="00540501">
              <w:rPr>
                <w:rFonts w:ascii="Times New Roman" w:hAnsi="Times New Roman"/>
                <w:b/>
                <w:bCs/>
                <w:sz w:val="20"/>
                <w:szCs w:val="20"/>
                <w:lang w:val="ru-RU"/>
              </w:rPr>
              <w:t xml:space="preserve">Необходимое количество средств/ </w:t>
            </w:r>
          </w:p>
          <w:p w:rsidR="00421668" w:rsidRPr="00540501" w:rsidRDefault="00421668" w:rsidP="00421668">
            <w:pPr>
              <w:spacing w:after="0" w:line="240" w:lineRule="auto"/>
              <w:ind w:firstLine="119"/>
              <w:jc w:val="center"/>
              <w:rPr>
                <w:rFonts w:ascii="Times New Roman" w:hAnsi="Times New Roman"/>
                <w:sz w:val="20"/>
                <w:szCs w:val="20"/>
                <w:lang w:val="ru-RU"/>
              </w:rPr>
            </w:pPr>
            <w:r w:rsidRPr="00540501">
              <w:rPr>
                <w:rFonts w:ascii="Times New Roman" w:hAnsi="Times New Roman"/>
                <w:b/>
                <w:bCs/>
                <w:sz w:val="20"/>
                <w:szCs w:val="20"/>
                <w:lang w:val="ru-RU"/>
              </w:rPr>
              <w:t>имеющееся в наличии</w:t>
            </w:r>
          </w:p>
        </w:tc>
        <w:tc>
          <w:tcPr>
            <w:tcW w:w="160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540501" w:rsidRDefault="00421668" w:rsidP="00421668">
            <w:pPr>
              <w:spacing w:after="0" w:line="240" w:lineRule="auto"/>
              <w:ind w:firstLine="119"/>
              <w:jc w:val="center"/>
              <w:rPr>
                <w:rFonts w:ascii="Times New Roman" w:hAnsi="Times New Roman"/>
                <w:sz w:val="20"/>
                <w:szCs w:val="20"/>
                <w:lang w:val="ru-RU"/>
              </w:rPr>
            </w:pPr>
            <w:r w:rsidRPr="00540501">
              <w:rPr>
                <w:rFonts w:ascii="Times New Roman" w:hAnsi="Times New Roman"/>
                <w:b/>
                <w:bCs/>
                <w:sz w:val="20"/>
                <w:szCs w:val="20"/>
                <w:lang w:val="ru-RU"/>
              </w:rPr>
              <w:t>Сроки создания условий в соо</w:t>
            </w:r>
            <w:r w:rsidRPr="00540501">
              <w:rPr>
                <w:rFonts w:ascii="Times New Roman" w:hAnsi="Times New Roman"/>
                <w:b/>
                <w:bCs/>
                <w:sz w:val="20"/>
                <w:szCs w:val="20"/>
                <w:lang w:val="ru-RU"/>
              </w:rPr>
              <w:t>т</w:t>
            </w:r>
            <w:r w:rsidRPr="00540501">
              <w:rPr>
                <w:rFonts w:ascii="Times New Roman" w:hAnsi="Times New Roman"/>
                <w:b/>
                <w:bCs/>
                <w:sz w:val="20"/>
                <w:szCs w:val="20"/>
                <w:lang w:val="ru-RU"/>
              </w:rPr>
              <w:t>ветствии с тр</w:t>
            </w:r>
            <w:r w:rsidRPr="00540501">
              <w:rPr>
                <w:rFonts w:ascii="Times New Roman" w:hAnsi="Times New Roman"/>
                <w:b/>
                <w:bCs/>
                <w:sz w:val="20"/>
                <w:szCs w:val="20"/>
                <w:lang w:val="ru-RU"/>
              </w:rPr>
              <w:t>е</w:t>
            </w:r>
            <w:r w:rsidRPr="00540501">
              <w:rPr>
                <w:rFonts w:ascii="Times New Roman" w:hAnsi="Times New Roman"/>
                <w:b/>
                <w:bCs/>
                <w:sz w:val="20"/>
                <w:szCs w:val="20"/>
                <w:lang w:val="ru-RU"/>
              </w:rPr>
              <w:t>бованиями ФГОС</w:t>
            </w:r>
          </w:p>
        </w:tc>
      </w:tr>
      <w:tr w:rsidR="00421668" w:rsidRPr="00421668" w:rsidTr="00391390">
        <w:tc>
          <w:tcPr>
            <w:tcW w:w="441"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jc w:val="center"/>
              <w:rPr>
                <w:rFonts w:ascii="Times New Roman" w:hAnsi="Times New Roman"/>
                <w:sz w:val="20"/>
                <w:szCs w:val="20"/>
              </w:rPr>
            </w:pPr>
            <w:r w:rsidRPr="00ED0643">
              <w:rPr>
                <w:rFonts w:ascii="Times New Roman" w:hAnsi="Times New Roman"/>
                <w:sz w:val="20"/>
                <w:szCs w:val="20"/>
              </w:rPr>
              <w:t>I</w:t>
            </w:r>
          </w:p>
        </w:tc>
        <w:tc>
          <w:tcPr>
            <w:tcW w:w="283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rPr>
                <w:rFonts w:ascii="Times New Roman" w:hAnsi="Times New Roman"/>
                <w:sz w:val="20"/>
                <w:szCs w:val="20"/>
              </w:rPr>
            </w:pPr>
            <w:r w:rsidRPr="00ED0643">
              <w:rPr>
                <w:rFonts w:ascii="Times New Roman" w:hAnsi="Times New Roman"/>
                <w:sz w:val="20"/>
                <w:szCs w:val="20"/>
              </w:rPr>
              <w:t>Технические средства</w:t>
            </w:r>
          </w:p>
        </w:tc>
        <w:tc>
          <w:tcPr>
            <w:tcW w:w="491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540501" w:rsidRDefault="00421668" w:rsidP="006D152F">
            <w:pPr>
              <w:spacing w:after="0" w:line="240" w:lineRule="auto"/>
              <w:ind w:firstLine="119"/>
              <w:rPr>
                <w:rFonts w:ascii="Times New Roman" w:hAnsi="Times New Roman"/>
                <w:sz w:val="20"/>
                <w:szCs w:val="20"/>
                <w:lang w:val="ru-RU"/>
              </w:rPr>
            </w:pPr>
            <w:r w:rsidRPr="00540501">
              <w:rPr>
                <w:rFonts w:ascii="Times New Roman" w:hAnsi="Times New Roman"/>
                <w:sz w:val="20"/>
                <w:szCs w:val="20"/>
                <w:lang w:val="ru-RU"/>
              </w:rPr>
              <w:t>Муль</w:t>
            </w:r>
            <w:r w:rsidR="006D152F" w:rsidRPr="00540501">
              <w:rPr>
                <w:rFonts w:ascii="Times New Roman" w:hAnsi="Times New Roman"/>
                <w:sz w:val="20"/>
                <w:szCs w:val="20"/>
                <w:lang w:val="ru-RU"/>
              </w:rPr>
              <w:t>тимедийный проектор и экран – 15</w:t>
            </w:r>
            <w:r w:rsidRPr="00540501">
              <w:rPr>
                <w:rFonts w:ascii="Times New Roman" w:hAnsi="Times New Roman"/>
                <w:sz w:val="20"/>
                <w:szCs w:val="20"/>
                <w:lang w:val="ru-RU"/>
              </w:rPr>
              <w:t>;</w:t>
            </w:r>
          </w:p>
          <w:p w:rsidR="00421668" w:rsidRPr="00540501" w:rsidRDefault="006D152F" w:rsidP="00421668">
            <w:pPr>
              <w:spacing w:after="0" w:line="240" w:lineRule="auto"/>
              <w:ind w:firstLine="119"/>
              <w:rPr>
                <w:rFonts w:ascii="Times New Roman" w:hAnsi="Times New Roman"/>
                <w:sz w:val="20"/>
                <w:szCs w:val="20"/>
                <w:lang w:val="ru-RU"/>
              </w:rPr>
            </w:pPr>
            <w:r w:rsidRPr="00540501">
              <w:rPr>
                <w:rFonts w:ascii="Times New Roman" w:hAnsi="Times New Roman"/>
                <w:sz w:val="20"/>
                <w:szCs w:val="20"/>
                <w:lang w:val="ru-RU"/>
              </w:rPr>
              <w:t>Принтер монохромный – 8</w:t>
            </w:r>
            <w:r w:rsidR="00421668" w:rsidRPr="00540501">
              <w:rPr>
                <w:rFonts w:ascii="Times New Roman" w:hAnsi="Times New Roman"/>
                <w:sz w:val="20"/>
                <w:szCs w:val="20"/>
                <w:lang w:val="ru-RU"/>
              </w:rPr>
              <w:t>;</w:t>
            </w:r>
          </w:p>
          <w:p w:rsidR="00421668" w:rsidRPr="00540501" w:rsidRDefault="00421668" w:rsidP="00421668">
            <w:pPr>
              <w:spacing w:after="0" w:line="240" w:lineRule="auto"/>
              <w:ind w:firstLine="119"/>
              <w:rPr>
                <w:rFonts w:ascii="Times New Roman" w:hAnsi="Times New Roman"/>
                <w:sz w:val="20"/>
                <w:szCs w:val="20"/>
                <w:lang w:val="ru-RU"/>
              </w:rPr>
            </w:pPr>
            <w:r w:rsidRPr="00540501">
              <w:rPr>
                <w:rFonts w:ascii="Times New Roman" w:hAnsi="Times New Roman"/>
                <w:sz w:val="20"/>
                <w:szCs w:val="20"/>
                <w:lang w:val="ru-RU"/>
              </w:rPr>
              <w:t>Принтер цветной – 1;</w:t>
            </w:r>
          </w:p>
          <w:p w:rsidR="00421668" w:rsidRPr="00540501" w:rsidRDefault="00421668" w:rsidP="00421668">
            <w:pPr>
              <w:spacing w:after="0" w:line="240" w:lineRule="auto"/>
              <w:ind w:firstLine="119"/>
              <w:rPr>
                <w:rFonts w:ascii="Times New Roman" w:hAnsi="Times New Roman"/>
                <w:sz w:val="20"/>
                <w:szCs w:val="20"/>
                <w:lang w:val="ru-RU"/>
              </w:rPr>
            </w:pPr>
            <w:r w:rsidRPr="00540501">
              <w:rPr>
                <w:rFonts w:ascii="Times New Roman" w:hAnsi="Times New Roman"/>
                <w:sz w:val="20"/>
                <w:szCs w:val="20"/>
                <w:lang w:val="ru-RU"/>
              </w:rPr>
              <w:t>Сканер – 2;</w:t>
            </w:r>
          </w:p>
          <w:p w:rsidR="00421668" w:rsidRPr="00540501" w:rsidRDefault="00421668" w:rsidP="00421668">
            <w:pPr>
              <w:spacing w:after="0" w:line="240" w:lineRule="auto"/>
              <w:ind w:firstLine="119"/>
              <w:rPr>
                <w:rFonts w:ascii="Times New Roman" w:hAnsi="Times New Roman"/>
                <w:sz w:val="20"/>
                <w:szCs w:val="20"/>
                <w:lang w:val="ru-RU"/>
              </w:rPr>
            </w:pPr>
            <w:r w:rsidRPr="00540501">
              <w:rPr>
                <w:rFonts w:ascii="Times New Roman" w:hAnsi="Times New Roman"/>
                <w:sz w:val="20"/>
                <w:szCs w:val="20"/>
                <w:lang w:val="ru-RU"/>
              </w:rPr>
              <w:t>Копировальный аппарат -1;</w:t>
            </w:r>
          </w:p>
          <w:p w:rsidR="00421668" w:rsidRPr="00540501" w:rsidRDefault="006D152F" w:rsidP="00421668">
            <w:pPr>
              <w:spacing w:after="0" w:line="240" w:lineRule="auto"/>
              <w:ind w:firstLine="119"/>
              <w:rPr>
                <w:rFonts w:ascii="Times New Roman" w:hAnsi="Times New Roman"/>
                <w:sz w:val="20"/>
                <w:szCs w:val="20"/>
                <w:lang w:val="ru-RU"/>
              </w:rPr>
            </w:pPr>
            <w:r w:rsidRPr="00540501">
              <w:rPr>
                <w:rFonts w:ascii="Times New Roman" w:hAnsi="Times New Roman"/>
                <w:sz w:val="20"/>
                <w:szCs w:val="20"/>
                <w:lang w:val="ru-RU"/>
              </w:rPr>
              <w:t>МФУ – 3</w:t>
            </w:r>
            <w:r w:rsidR="00421668" w:rsidRPr="00540501">
              <w:rPr>
                <w:rFonts w:ascii="Times New Roman" w:hAnsi="Times New Roman"/>
                <w:sz w:val="20"/>
                <w:szCs w:val="20"/>
                <w:lang w:val="ru-RU"/>
              </w:rPr>
              <w:t>;</w:t>
            </w:r>
          </w:p>
          <w:p w:rsidR="00421668" w:rsidRPr="00540501" w:rsidRDefault="006D152F" w:rsidP="00421668">
            <w:pPr>
              <w:spacing w:after="0" w:line="240" w:lineRule="auto"/>
              <w:ind w:firstLine="119"/>
              <w:rPr>
                <w:rFonts w:ascii="Times New Roman" w:hAnsi="Times New Roman"/>
                <w:sz w:val="20"/>
                <w:szCs w:val="20"/>
                <w:lang w:val="ru-RU"/>
              </w:rPr>
            </w:pPr>
            <w:r w:rsidRPr="00540501">
              <w:rPr>
                <w:rFonts w:ascii="Times New Roman" w:hAnsi="Times New Roman"/>
                <w:sz w:val="20"/>
                <w:szCs w:val="20"/>
                <w:lang w:val="ru-RU"/>
              </w:rPr>
              <w:t>Микрофон – 2</w:t>
            </w:r>
            <w:r w:rsidR="00421668" w:rsidRPr="00540501">
              <w:rPr>
                <w:rFonts w:ascii="Times New Roman" w:hAnsi="Times New Roman"/>
                <w:sz w:val="20"/>
                <w:szCs w:val="20"/>
                <w:lang w:val="ru-RU"/>
              </w:rPr>
              <w:t>;</w:t>
            </w:r>
          </w:p>
          <w:p w:rsidR="00421668" w:rsidRPr="00540501" w:rsidRDefault="00421668" w:rsidP="00421668">
            <w:pPr>
              <w:spacing w:after="0" w:line="240" w:lineRule="auto"/>
              <w:ind w:firstLine="119"/>
              <w:rPr>
                <w:rFonts w:ascii="Times New Roman" w:hAnsi="Times New Roman"/>
                <w:sz w:val="20"/>
                <w:szCs w:val="20"/>
                <w:lang w:val="ru-RU"/>
              </w:rPr>
            </w:pPr>
            <w:r w:rsidRPr="00540501">
              <w:rPr>
                <w:rFonts w:ascii="Times New Roman" w:hAnsi="Times New Roman"/>
                <w:sz w:val="20"/>
                <w:szCs w:val="20"/>
                <w:lang w:val="ru-RU"/>
              </w:rPr>
              <w:t>Усилитель -1;</w:t>
            </w:r>
          </w:p>
          <w:p w:rsidR="00421668" w:rsidRPr="00540501" w:rsidRDefault="00421668" w:rsidP="00421668">
            <w:pPr>
              <w:spacing w:after="0" w:line="240" w:lineRule="auto"/>
              <w:ind w:firstLine="119"/>
              <w:rPr>
                <w:rFonts w:ascii="Times New Roman" w:hAnsi="Times New Roman"/>
                <w:sz w:val="20"/>
                <w:szCs w:val="20"/>
                <w:lang w:val="ru-RU"/>
              </w:rPr>
            </w:pPr>
            <w:r w:rsidRPr="00540501">
              <w:rPr>
                <w:rFonts w:ascii="Times New Roman" w:hAnsi="Times New Roman"/>
                <w:sz w:val="20"/>
                <w:szCs w:val="20"/>
                <w:lang w:val="ru-RU"/>
              </w:rPr>
              <w:t>Интерактивная доска -3;</w:t>
            </w:r>
          </w:p>
          <w:p w:rsidR="00421668" w:rsidRPr="00540501" w:rsidRDefault="00421668" w:rsidP="00421668">
            <w:pPr>
              <w:spacing w:after="0" w:line="240" w:lineRule="auto"/>
              <w:ind w:firstLine="119"/>
              <w:rPr>
                <w:rFonts w:ascii="Times New Roman" w:hAnsi="Times New Roman"/>
                <w:sz w:val="20"/>
                <w:szCs w:val="20"/>
                <w:lang w:val="ru-RU"/>
              </w:rPr>
            </w:pPr>
            <w:r w:rsidRPr="00540501">
              <w:rPr>
                <w:rFonts w:ascii="Times New Roman" w:hAnsi="Times New Roman"/>
                <w:sz w:val="20"/>
                <w:szCs w:val="20"/>
                <w:lang w:val="ru-RU"/>
              </w:rPr>
              <w:t>Оборудование компьютерной сети: в наличии, все ПК подключены к локальной сети и имеют выход в инте</w:t>
            </w:r>
            <w:r w:rsidRPr="00540501">
              <w:rPr>
                <w:rFonts w:ascii="Times New Roman" w:hAnsi="Times New Roman"/>
                <w:sz w:val="20"/>
                <w:szCs w:val="20"/>
                <w:lang w:val="ru-RU"/>
              </w:rPr>
              <w:t>р</w:t>
            </w:r>
            <w:r w:rsidRPr="00540501">
              <w:rPr>
                <w:rFonts w:ascii="Times New Roman" w:hAnsi="Times New Roman"/>
                <w:sz w:val="20"/>
                <w:szCs w:val="20"/>
                <w:lang w:val="ru-RU"/>
              </w:rPr>
              <w:t>нет.</w:t>
            </w:r>
          </w:p>
          <w:p w:rsidR="00421668" w:rsidRPr="00ED0643" w:rsidRDefault="00421668" w:rsidP="00421668">
            <w:pPr>
              <w:spacing w:after="0" w:line="240" w:lineRule="auto"/>
              <w:ind w:firstLine="119"/>
              <w:rPr>
                <w:rFonts w:ascii="Times New Roman" w:hAnsi="Times New Roman"/>
                <w:b/>
                <w:sz w:val="20"/>
                <w:szCs w:val="20"/>
              </w:rPr>
            </w:pPr>
            <w:r w:rsidRPr="00ED0643">
              <w:rPr>
                <w:rFonts w:ascii="Times New Roman" w:hAnsi="Times New Roman"/>
                <w:b/>
                <w:sz w:val="20"/>
                <w:szCs w:val="20"/>
              </w:rPr>
              <w:t xml:space="preserve">Итого: </w:t>
            </w:r>
            <w:r w:rsidR="006D152F">
              <w:rPr>
                <w:rFonts w:ascii="Times New Roman" w:hAnsi="Times New Roman"/>
                <w:b/>
                <w:sz w:val="20"/>
                <w:szCs w:val="20"/>
              </w:rPr>
              <w:t>36</w:t>
            </w:r>
          </w:p>
        </w:tc>
        <w:tc>
          <w:tcPr>
            <w:tcW w:w="160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rPr>
                <w:rFonts w:ascii="Times New Roman" w:hAnsi="Times New Roman"/>
                <w:sz w:val="20"/>
                <w:szCs w:val="20"/>
              </w:rPr>
            </w:pPr>
          </w:p>
        </w:tc>
      </w:tr>
      <w:tr w:rsidR="00421668" w:rsidRPr="00421668" w:rsidTr="00ED0643">
        <w:trPr>
          <w:trHeight w:val="447"/>
        </w:trPr>
        <w:tc>
          <w:tcPr>
            <w:tcW w:w="441"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jc w:val="center"/>
              <w:rPr>
                <w:rFonts w:ascii="Times New Roman" w:hAnsi="Times New Roman"/>
                <w:sz w:val="20"/>
                <w:szCs w:val="20"/>
              </w:rPr>
            </w:pPr>
            <w:r w:rsidRPr="00ED0643">
              <w:rPr>
                <w:rFonts w:ascii="Times New Roman" w:hAnsi="Times New Roman"/>
                <w:sz w:val="20"/>
                <w:szCs w:val="20"/>
              </w:rPr>
              <w:t>II</w:t>
            </w:r>
          </w:p>
        </w:tc>
        <w:tc>
          <w:tcPr>
            <w:tcW w:w="283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rPr>
                <w:rFonts w:ascii="Times New Roman" w:hAnsi="Times New Roman"/>
                <w:sz w:val="20"/>
                <w:szCs w:val="20"/>
              </w:rPr>
            </w:pPr>
            <w:r w:rsidRPr="00ED0643">
              <w:rPr>
                <w:rFonts w:ascii="Times New Roman" w:hAnsi="Times New Roman"/>
                <w:sz w:val="20"/>
                <w:szCs w:val="20"/>
              </w:rPr>
              <w:t>Программные инструменты</w:t>
            </w:r>
          </w:p>
        </w:tc>
        <w:tc>
          <w:tcPr>
            <w:tcW w:w="491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540501" w:rsidRDefault="006D152F" w:rsidP="00421668">
            <w:pPr>
              <w:spacing w:after="0" w:line="240" w:lineRule="auto"/>
              <w:rPr>
                <w:rFonts w:ascii="Times New Roman" w:hAnsi="Times New Roman"/>
                <w:sz w:val="20"/>
                <w:szCs w:val="20"/>
                <w:lang w:val="ru-RU"/>
              </w:rPr>
            </w:pPr>
            <w:r w:rsidRPr="00540501">
              <w:rPr>
                <w:rFonts w:ascii="Times New Roman" w:hAnsi="Times New Roman"/>
                <w:sz w:val="20"/>
                <w:szCs w:val="20"/>
                <w:lang w:val="ru-RU"/>
              </w:rPr>
              <w:t xml:space="preserve">Установлены на всех  ПК и  </w:t>
            </w:r>
            <w:r w:rsidR="00421668" w:rsidRPr="00540501">
              <w:rPr>
                <w:rFonts w:ascii="Times New Roman" w:hAnsi="Times New Roman"/>
                <w:sz w:val="20"/>
                <w:szCs w:val="20"/>
                <w:lang w:val="ru-RU"/>
              </w:rPr>
              <w:t>ноутбуках.</w:t>
            </w:r>
          </w:p>
          <w:p w:rsidR="00421668" w:rsidRPr="00540501" w:rsidRDefault="00421668" w:rsidP="00421668">
            <w:pPr>
              <w:spacing w:after="0" w:line="240" w:lineRule="auto"/>
              <w:rPr>
                <w:rFonts w:ascii="Times New Roman" w:hAnsi="Times New Roman"/>
                <w:sz w:val="20"/>
                <w:szCs w:val="20"/>
                <w:lang w:val="ru-RU"/>
              </w:rPr>
            </w:pPr>
            <w:r w:rsidRPr="00540501">
              <w:rPr>
                <w:rFonts w:ascii="Times New Roman" w:hAnsi="Times New Roman"/>
                <w:sz w:val="20"/>
                <w:szCs w:val="20"/>
                <w:lang w:val="ru-RU"/>
              </w:rPr>
              <w:t>Программное обеспечение для интерактивных досок - 0</w:t>
            </w:r>
          </w:p>
        </w:tc>
        <w:tc>
          <w:tcPr>
            <w:tcW w:w="160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540501" w:rsidRDefault="00421668" w:rsidP="00421668">
            <w:pPr>
              <w:spacing w:after="0" w:line="240" w:lineRule="auto"/>
              <w:ind w:firstLine="119"/>
              <w:rPr>
                <w:rFonts w:ascii="Times New Roman" w:hAnsi="Times New Roman"/>
                <w:sz w:val="20"/>
                <w:szCs w:val="20"/>
                <w:lang w:val="ru-RU"/>
              </w:rPr>
            </w:pPr>
          </w:p>
          <w:p w:rsidR="00421668" w:rsidRPr="00ED0643" w:rsidRDefault="00ED0643" w:rsidP="00ED0643">
            <w:pPr>
              <w:spacing w:after="0" w:line="240" w:lineRule="auto"/>
              <w:rPr>
                <w:rFonts w:ascii="Times New Roman" w:hAnsi="Times New Roman"/>
                <w:sz w:val="20"/>
                <w:szCs w:val="20"/>
              </w:rPr>
            </w:pPr>
            <w:r>
              <w:rPr>
                <w:rFonts w:ascii="Times New Roman" w:hAnsi="Times New Roman"/>
                <w:sz w:val="20"/>
                <w:szCs w:val="20"/>
              </w:rPr>
              <w:t>2021 год</w:t>
            </w:r>
          </w:p>
        </w:tc>
      </w:tr>
      <w:tr w:rsidR="00421668" w:rsidRPr="00421668" w:rsidTr="00391390">
        <w:tc>
          <w:tcPr>
            <w:tcW w:w="441"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jc w:val="center"/>
              <w:rPr>
                <w:rFonts w:ascii="Times New Roman" w:hAnsi="Times New Roman"/>
                <w:sz w:val="20"/>
                <w:szCs w:val="20"/>
              </w:rPr>
            </w:pPr>
            <w:r w:rsidRPr="00ED0643">
              <w:rPr>
                <w:rFonts w:ascii="Times New Roman" w:hAnsi="Times New Roman"/>
                <w:sz w:val="20"/>
                <w:szCs w:val="20"/>
              </w:rPr>
              <w:t>III</w:t>
            </w:r>
          </w:p>
        </w:tc>
        <w:tc>
          <w:tcPr>
            <w:tcW w:w="283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540501" w:rsidRDefault="00421668" w:rsidP="00421668">
            <w:pPr>
              <w:spacing w:after="0" w:line="240" w:lineRule="auto"/>
              <w:rPr>
                <w:rFonts w:ascii="Times New Roman" w:hAnsi="Times New Roman"/>
                <w:sz w:val="20"/>
                <w:szCs w:val="20"/>
                <w:lang w:val="ru-RU"/>
              </w:rPr>
            </w:pPr>
            <w:r w:rsidRPr="00540501">
              <w:rPr>
                <w:rFonts w:ascii="Times New Roman" w:hAnsi="Times New Roman"/>
                <w:sz w:val="20"/>
                <w:szCs w:val="20"/>
                <w:lang w:val="ru-RU"/>
              </w:rPr>
              <w:t>Обеспечение технической, м</w:t>
            </w:r>
            <w:r w:rsidRPr="00540501">
              <w:rPr>
                <w:rFonts w:ascii="Times New Roman" w:hAnsi="Times New Roman"/>
                <w:sz w:val="20"/>
                <w:szCs w:val="20"/>
                <w:lang w:val="ru-RU"/>
              </w:rPr>
              <w:t>е</w:t>
            </w:r>
            <w:r w:rsidRPr="00540501">
              <w:rPr>
                <w:rFonts w:ascii="Times New Roman" w:hAnsi="Times New Roman"/>
                <w:sz w:val="20"/>
                <w:szCs w:val="20"/>
                <w:lang w:val="ru-RU"/>
              </w:rPr>
              <w:t>тодической и организационной поддержки</w:t>
            </w:r>
          </w:p>
        </w:tc>
        <w:tc>
          <w:tcPr>
            <w:tcW w:w="491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rPr>
                <w:rFonts w:ascii="Times New Roman" w:hAnsi="Times New Roman"/>
                <w:sz w:val="20"/>
                <w:szCs w:val="20"/>
              </w:rPr>
            </w:pPr>
            <w:r w:rsidRPr="00ED0643">
              <w:rPr>
                <w:rFonts w:ascii="Times New Roman" w:hAnsi="Times New Roman"/>
                <w:sz w:val="20"/>
                <w:szCs w:val="20"/>
              </w:rPr>
              <w:t>В наличии</w:t>
            </w:r>
          </w:p>
        </w:tc>
        <w:tc>
          <w:tcPr>
            <w:tcW w:w="160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rPr>
                <w:rFonts w:ascii="Times New Roman" w:hAnsi="Times New Roman"/>
                <w:sz w:val="20"/>
                <w:szCs w:val="20"/>
              </w:rPr>
            </w:pPr>
          </w:p>
        </w:tc>
      </w:tr>
      <w:tr w:rsidR="00421668" w:rsidRPr="00421668" w:rsidTr="00391390">
        <w:tc>
          <w:tcPr>
            <w:tcW w:w="441"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jc w:val="center"/>
              <w:rPr>
                <w:rFonts w:ascii="Times New Roman" w:hAnsi="Times New Roman"/>
                <w:sz w:val="20"/>
                <w:szCs w:val="20"/>
              </w:rPr>
            </w:pPr>
            <w:r w:rsidRPr="00ED0643">
              <w:rPr>
                <w:rFonts w:ascii="Times New Roman" w:hAnsi="Times New Roman"/>
                <w:sz w:val="20"/>
                <w:szCs w:val="20"/>
              </w:rPr>
              <w:t>IV</w:t>
            </w:r>
          </w:p>
        </w:tc>
        <w:tc>
          <w:tcPr>
            <w:tcW w:w="283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540501" w:rsidRDefault="00421668" w:rsidP="00421668">
            <w:pPr>
              <w:spacing w:after="0" w:line="240" w:lineRule="auto"/>
              <w:rPr>
                <w:rFonts w:ascii="Times New Roman" w:hAnsi="Times New Roman"/>
                <w:sz w:val="20"/>
                <w:szCs w:val="20"/>
                <w:lang w:val="ru-RU"/>
              </w:rPr>
            </w:pPr>
            <w:r w:rsidRPr="00540501">
              <w:rPr>
                <w:rFonts w:ascii="Times New Roman" w:hAnsi="Times New Roman"/>
                <w:sz w:val="20"/>
                <w:szCs w:val="20"/>
                <w:lang w:val="ru-RU"/>
              </w:rPr>
              <w:t>Отображение образовательного процесса в информационной среде</w:t>
            </w:r>
          </w:p>
        </w:tc>
        <w:tc>
          <w:tcPr>
            <w:tcW w:w="491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rPr>
                <w:rFonts w:ascii="Times New Roman" w:hAnsi="Times New Roman"/>
                <w:sz w:val="20"/>
                <w:szCs w:val="20"/>
              </w:rPr>
            </w:pPr>
            <w:r w:rsidRPr="00ED0643">
              <w:rPr>
                <w:rFonts w:ascii="Times New Roman" w:hAnsi="Times New Roman"/>
                <w:sz w:val="20"/>
                <w:szCs w:val="20"/>
              </w:rPr>
              <w:t>В наличии</w:t>
            </w:r>
          </w:p>
        </w:tc>
        <w:tc>
          <w:tcPr>
            <w:tcW w:w="160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rPr>
                <w:rFonts w:ascii="Times New Roman" w:hAnsi="Times New Roman"/>
                <w:sz w:val="20"/>
                <w:szCs w:val="20"/>
              </w:rPr>
            </w:pPr>
          </w:p>
        </w:tc>
      </w:tr>
      <w:tr w:rsidR="00421668" w:rsidRPr="00421668" w:rsidTr="00391390">
        <w:tc>
          <w:tcPr>
            <w:tcW w:w="441"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jc w:val="center"/>
              <w:rPr>
                <w:rFonts w:ascii="Times New Roman" w:hAnsi="Times New Roman"/>
                <w:sz w:val="20"/>
                <w:szCs w:val="20"/>
              </w:rPr>
            </w:pPr>
            <w:r w:rsidRPr="00ED0643">
              <w:rPr>
                <w:rFonts w:ascii="Times New Roman" w:hAnsi="Times New Roman"/>
                <w:sz w:val="20"/>
                <w:szCs w:val="20"/>
              </w:rPr>
              <w:t>V</w:t>
            </w:r>
          </w:p>
        </w:tc>
        <w:tc>
          <w:tcPr>
            <w:tcW w:w="283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rPr>
                <w:rFonts w:ascii="Times New Roman" w:hAnsi="Times New Roman"/>
                <w:sz w:val="20"/>
                <w:szCs w:val="20"/>
              </w:rPr>
            </w:pPr>
            <w:r w:rsidRPr="00ED0643">
              <w:rPr>
                <w:rFonts w:ascii="Times New Roman" w:hAnsi="Times New Roman"/>
                <w:sz w:val="20"/>
                <w:szCs w:val="20"/>
              </w:rPr>
              <w:t>Компоненты на бумажных носителях</w:t>
            </w:r>
          </w:p>
        </w:tc>
        <w:tc>
          <w:tcPr>
            <w:tcW w:w="491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rPr>
                <w:rFonts w:ascii="Times New Roman" w:hAnsi="Times New Roman"/>
                <w:sz w:val="20"/>
                <w:szCs w:val="20"/>
              </w:rPr>
            </w:pPr>
            <w:r w:rsidRPr="00ED0643">
              <w:rPr>
                <w:rFonts w:ascii="Times New Roman" w:hAnsi="Times New Roman"/>
                <w:sz w:val="20"/>
                <w:szCs w:val="20"/>
              </w:rPr>
              <w:t>В наличии</w:t>
            </w:r>
          </w:p>
        </w:tc>
        <w:tc>
          <w:tcPr>
            <w:tcW w:w="160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rPr>
                <w:rFonts w:ascii="Times New Roman" w:hAnsi="Times New Roman"/>
                <w:sz w:val="20"/>
                <w:szCs w:val="20"/>
              </w:rPr>
            </w:pPr>
          </w:p>
        </w:tc>
      </w:tr>
      <w:tr w:rsidR="00421668" w:rsidRPr="00421668" w:rsidTr="00391390">
        <w:tc>
          <w:tcPr>
            <w:tcW w:w="441"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jc w:val="center"/>
              <w:rPr>
                <w:rFonts w:ascii="Times New Roman" w:hAnsi="Times New Roman"/>
                <w:sz w:val="20"/>
                <w:szCs w:val="20"/>
              </w:rPr>
            </w:pPr>
            <w:r w:rsidRPr="00ED0643">
              <w:rPr>
                <w:rFonts w:ascii="Times New Roman" w:hAnsi="Times New Roman"/>
                <w:sz w:val="20"/>
                <w:szCs w:val="20"/>
              </w:rPr>
              <w:t>VI</w:t>
            </w:r>
          </w:p>
        </w:tc>
        <w:tc>
          <w:tcPr>
            <w:tcW w:w="283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540501" w:rsidRDefault="00421668" w:rsidP="00421668">
            <w:pPr>
              <w:spacing w:after="0" w:line="240" w:lineRule="auto"/>
              <w:rPr>
                <w:rFonts w:ascii="Times New Roman" w:hAnsi="Times New Roman"/>
                <w:sz w:val="20"/>
                <w:szCs w:val="20"/>
                <w:lang w:val="ru-RU"/>
              </w:rPr>
            </w:pPr>
            <w:r w:rsidRPr="00540501">
              <w:rPr>
                <w:rFonts w:ascii="Times New Roman" w:hAnsi="Times New Roman"/>
                <w:sz w:val="20"/>
                <w:szCs w:val="20"/>
                <w:lang w:val="ru-RU"/>
              </w:rPr>
              <w:t xml:space="preserve">Компоненты на </w:t>
            </w:r>
            <w:r w:rsidRPr="00ED0643">
              <w:rPr>
                <w:rFonts w:ascii="Times New Roman" w:hAnsi="Times New Roman"/>
                <w:sz w:val="20"/>
                <w:szCs w:val="20"/>
              </w:rPr>
              <w:t>CD</w:t>
            </w:r>
            <w:r w:rsidRPr="00540501">
              <w:rPr>
                <w:rFonts w:ascii="Times New Roman" w:hAnsi="Times New Roman"/>
                <w:sz w:val="20"/>
                <w:szCs w:val="20"/>
                <w:lang w:val="ru-RU"/>
              </w:rPr>
              <w:t xml:space="preserve"> и </w:t>
            </w:r>
            <w:r w:rsidRPr="00ED0643">
              <w:rPr>
                <w:rFonts w:ascii="Times New Roman" w:hAnsi="Times New Roman"/>
                <w:sz w:val="20"/>
                <w:szCs w:val="20"/>
              </w:rPr>
              <w:t>DVD</w:t>
            </w:r>
          </w:p>
        </w:tc>
        <w:tc>
          <w:tcPr>
            <w:tcW w:w="491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rPr>
                <w:rFonts w:ascii="Times New Roman" w:hAnsi="Times New Roman"/>
                <w:sz w:val="20"/>
                <w:szCs w:val="20"/>
              </w:rPr>
            </w:pPr>
            <w:r w:rsidRPr="00ED0643">
              <w:rPr>
                <w:rFonts w:ascii="Times New Roman" w:hAnsi="Times New Roman"/>
                <w:sz w:val="20"/>
                <w:szCs w:val="20"/>
              </w:rPr>
              <w:t>В наличии</w:t>
            </w:r>
          </w:p>
        </w:tc>
        <w:tc>
          <w:tcPr>
            <w:tcW w:w="1605" w:type="dxa"/>
            <w:tcBorders>
              <w:top w:val="single" w:sz="6" w:space="0" w:color="000000"/>
              <w:left w:val="single" w:sz="6" w:space="0" w:color="000000"/>
              <w:bottom w:val="single" w:sz="6" w:space="0" w:color="000000"/>
              <w:right w:val="single" w:sz="6" w:space="0" w:color="000000"/>
            </w:tcBorders>
            <w:shd w:val="clear" w:color="auto" w:fill="FFFFFF"/>
            <w:hideMark/>
          </w:tcPr>
          <w:p w:rsidR="00421668" w:rsidRPr="00ED0643" w:rsidRDefault="00421668" w:rsidP="00421668">
            <w:pPr>
              <w:spacing w:after="0" w:line="240" w:lineRule="auto"/>
              <w:ind w:firstLine="119"/>
              <w:rPr>
                <w:rFonts w:ascii="Times New Roman" w:hAnsi="Times New Roman"/>
                <w:sz w:val="20"/>
                <w:szCs w:val="20"/>
              </w:rPr>
            </w:pPr>
          </w:p>
        </w:tc>
      </w:tr>
    </w:tbl>
    <w:p w:rsidR="00421668" w:rsidRPr="00421668" w:rsidRDefault="00421668" w:rsidP="00421668">
      <w:pPr>
        <w:spacing w:after="0" w:line="360" w:lineRule="auto"/>
        <w:ind w:firstLine="709"/>
        <w:jc w:val="both"/>
        <w:rPr>
          <w:rFonts w:ascii="Times New Roman" w:hAnsi="Times New Roman"/>
          <w:b/>
          <w:bCs/>
          <w:sz w:val="24"/>
          <w:szCs w:val="24"/>
        </w:rPr>
      </w:pPr>
    </w:p>
    <w:p w:rsidR="00421668" w:rsidRPr="00540501" w:rsidRDefault="00421668" w:rsidP="00421668">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Технические средства:</w:t>
      </w:r>
      <w:r w:rsidRPr="00421668">
        <w:rPr>
          <w:rFonts w:ascii="Times New Roman" w:hAnsi="Times New Roman"/>
          <w:sz w:val="24"/>
          <w:szCs w:val="24"/>
        </w:rPr>
        <w:t> </w:t>
      </w:r>
      <w:r w:rsidRPr="00540501">
        <w:rPr>
          <w:rFonts w:ascii="Times New Roman" w:hAnsi="Times New Roman"/>
          <w:sz w:val="24"/>
          <w:szCs w:val="24"/>
          <w:lang w:val="ru-RU"/>
        </w:rPr>
        <w:t>мультимедийный проектор и экран; принтер монохромный; принтер цветной; сканер; копировальный аппарат; МФУ; видеомагнитофон; телевизор; инт</w:t>
      </w:r>
      <w:r w:rsidRPr="00540501">
        <w:rPr>
          <w:rFonts w:ascii="Times New Roman" w:hAnsi="Times New Roman"/>
          <w:sz w:val="24"/>
          <w:szCs w:val="24"/>
          <w:lang w:val="ru-RU"/>
        </w:rPr>
        <w:t>е</w:t>
      </w:r>
      <w:r w:rsidRPr="00540501">
        <w:rPr>
          <w:rFonts w:ascii="Times New Roman" w:hAnsi="Times New Roman"/>
          <w:sz w:val="24"/>
          <w:szCs w:val="24"/>
          <w:lang w:val="ru-RU"/>
        </w:rPr>
        <w:t>рактивная доска; микрофон; усилитель; оборудование компьютерной сети.</w:t>
      </w:r>
    </w:p>
    <w:p w:rsidR="00421668" w:rsidRPr="00540501" w:rsidRDefault="00421668" w:rsidP="00421668">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lastRenderedPageBreak/>
        <w:t>Программные инструменты:</w:t>
      </w:r>
      <w:r w:rsidRPr="00421668">
        <w:rPr>
          <w:rFonts w:ascii="Times New Roman" w:hAnsi="Times New Roman"/>
          <w:sz w:val="24"/>
          <w:szCs w:val="24"/>
        </w:rPr>
        <w:t> </w:t>
      </w:r>
      <w:r w:rsidRPr="00540501">
        <w:rPr>
          <w:rFonts w:ascii="Times New Roman" w:hAnsi="Times New Roman"/>
          <w:sz w:val="24"/>
          <w:szCs w:val="24"/>
          <w:lang w:val="ru-RU"/>
        </w:rPr>
        <w:t>операционные системы и служебные инструменты; те</w:t>
      </w:r>
      <w:r w:rsidRPr="00540501">
        <w:rPr>
          <w:rFonts w:ascii="Times New Roman" w:hAnsi="Times New Roman"/>
          <w:sz w:val="24"/>
          <w:szCs w:val="24"/>
          <w:lang w:val="ru-RU"/>
        </w:rPr>
        <w:t>к</w:t>
      </w:r>
      <w:r w:rsidRPr="00540501">
        <w:rPr>
          <w:rFonts w:ascii="Times New Roman" w:hAnsi="Times New Roman"/>
          <w:sz w:val="24"/>
          <w:szCs w:val="24"/>
          <w:lang w:val="ru-RU"/>
        </w:rPr>
        <w:t>стовый редактор для работы с русскими и иноязычными текстами; инструмент планирования деятельности; графический редактор для обработки растровых изображений; графический р</w:t>
      </w:r>
      <w:r w:rsidRPr="00540501">
        <w:rPr>
          <w:rFonts w:ascii="Times New Roman" w:hAnsi="Times New Roman"/>
          <w:sz w:val="24"/>
          <w:szCs w:val="24"/>
          <w:lang w:val="ru-RU"/>
        </w:rPr>
        <w:t>е</w:t>
      </w:r>
      <w:r w:rsidRPr="00540501">
        <w:rPr>
          <w:rFonts w:ascii="Times New Roman" w:hAnsi="Times New Roman"/>
          <w:sz w:val="24"/>
          <w:szCs w:val="24"/>
          <w:lang w:val="ru-RU"/>
        </w:rPr>
        <w:t>дактор для обработки векторных изображений; музыкальный редактор; редактор подготовки презентаций; редактор видео; редактор звука; ГИС; среды для дистанционного он-лайн сетевого взаимодействия; среда для интернет-публикаций; редактор интернет-сайтов.</w:t>
      </w:r>
    </w:p>
    <w:p w:rsidR="00421668" w:rsidRPr="00540501" w:rsidRDefault="00421668" w:rsidP="00421668">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Обеспечение технической, методической и организационной поддержки:</w:t>
      </w:r>
      <w:r w:rsidRPr="00421668">
        <w:rPr>
          <w:rFonts w:ascii="Times New Roman" w:hAnsi="Times New Roman"/>
          <w:b/>
          <w:bCs/>
          <w:sz w:val="24"/>
          <w:szCs w:val="24"/>
        </w:rPr>
        <w:t> </w:t>
      </w:r>
      <w:r w:rsidRPr="00540501">
        <w:rPr>
          <w:rFonts w:ascii="Times New Roman" w:hAnsi="Times New Roman"/>
          <w:sz w:val="24"/>
          <w:szCs w:val="24"/>
          <w:lang w:val="ru-RU"/>
        </w:rPr>
        <w:t>разработка планов; заключение договоров; подготовка распорядительных документов учредителя; подг</w:t>
      </w:r>
      <w:r w:rsidRPr="00540501">
        <w:rPr>
          <w:rFonts w:ascii="Times New Roman" w:hAnsi="Times New Roman"/>
          <w:sz w:val="24"/>
          <w:szCs w:val="24"/>
          <w:lang w:val="ru-RU"/>
        </w:rPr>
        <w:t>о</w:t>
      </w:r>
      <w:r w:rsidRPr="00540501">
        <w:rPr>
          <w:rFonts w:ascii="Times New Roman" w:hAnsi="Times New Roman"/>
          <w:sz w:val="24"/>
          <w:szCs w:val="24"/>
          <w:lang w:val="ru-RU"/>
        </w:rPr>
        <w:t>товка локальных актов образовательной организации; подготовка программ формирования ИКТ-компетентности работников образовательной организации (индивидуальных программ для каждого работника).</w:t>
      </w:r>
    </w:p>
    <w:p w:rsidR="00421668" w:rsidRPr="00540501" w:rsidRDefault="00421668" w:rsidP="00421668">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Отображение образовательного процесса в информационной среде:</w:t>
      </w:r>
      <w:r w:rsidRPr="00421668">
        <w:rPr>
          <w:rFonts w:ascii="Times New Roman" w:hAnsi="Times New Roman"/>
          <w:b/>
          <w:bCs/>
          <w:sz w:val="24"/>
          <w:szCs w:val="24"/>
        </w:rPr>
        <w:t> </w:t>
      </w:r>
      <w:r w:rsidRPr="00540501">
        <w:rPr>
          <w:rFonts w:ascii="Times New Roman" w:hAnsi="Times New Roman"/>
          <w:sz w:val="24"/>
          <w:szCs w:val="24"/>
          <w:lang w:val="ru-RU"/>
        </w:rPr>
        <w:t>размещаются домашние задания (текстовая формулировка, видеофильм для анализа, географическая карта); результаты выполнения аттестационных работ обучающихся; творческие работы учителей и обучающихся; осуществляется связь учителей, администрации, родителей, органов управления; осуществляется методическая поддержка учителей (, мультимедиаколлекция).</w:t>
      </w:r>
    </w:p>
    <w:p w:rsidR="00421668" w:rsidRPr="00540501" w:rsidRDefault="00421668" w:rsidP="00421668">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Компоненты на бумажных носителях:</w:t>
      </w:r>
      <w:r w:rsidRPr="00421668">
        <w:rPr>
          <w:rFonts w:ascii="Times New Roman" w:hAnsi="Times New Roman"/>
          <w:b/>
          <w:bCs/>
          <w:sz w:val="24"/>
          <w:szCs w:val="24"/>
        </w:rPr>
        <w:t> </w:t>
      </w:r>
      <w:r w:rsidRPr="00540501">
        <w:rPr>
          <w:rFonts w:ascii="Times New Roman" w:hAnsi="Times New Roman"/>
          <w:sz w:val="24"/>
          <w:szCs w:val="24"/>
          <w:lang w:val="ru-RU"/>
        </w:rPr>
        <w:t>учебники; рабочие тетради.</w:t>
      </w:r>
    </w:p>
    <w:p w:rsidR="003F172A" w:rsidRPr="00540501" w:rsidRDefault="00421668" w:rsidP="006C7531">
      <w:pPr>
        <w:spacing w:after="0" w:line="360" w:lineRule="auto"/>
        <w:ind w:firstLine="709"/>
        <w:jc w:val="both"/>
        <w:rPr>
          <w:rFonts w:ascii="Times New Roman" w:hAnsi="Times New Roman"/>
          <w:sz w:val="24"/>
          <w:szCs w:val="24"/>
          <w:lang w:val="ru-RU"/>
        </w:rPr>
      </w:pPr>
      <w:r w:rsidRPr="00540501">
        <w:rPr>
          <w:rFonts w:ascii="Times New Roman" w:hAnsi="Times New Roman"/>
          <w:b/>
          <w:bCs/>
          <w:sz w:val="24"/>
          <w:szCs w:val="24"/>
          <w:lang w:val="ru-RU"/>
        </w:rPr>
        <w:t xml:space="preserve">Компоненты на </w:t>
      </w:r>
      <w:r w:rsidRPr="00421668">
        <w:rPr>
          <w:rFonts w:ascii="Times New Roman" w:hAnsi="Times New Roman"/>
          <w:b/>
          <w:bCs/>
          <w:sz w:val="24"/>
          <w:szCs w:val="24"/>
        </w:rPr>
        <w:t>CD</w:t>
      </w:r>
      <w:r w:rsidRPr="00540501">
        <w:rPr>
          <w:rFonts w:ascii="Times New Roman" w:hAnsi="Times New Roman"/>
          <w:b/>
          <w:bCs/>
          <w:sz w:val="24"/>
          <w:szCs w:val="24"/>
          <w:lang w:val="ru-RU"/>
        </w:rPr>
        <w:t xml:space="preserve"> и </w:t>
      </w:r>
      <w:r w:rsidRPr="00421668">
        <w:rPr>
          <w:rFonts w:ascii="Times New Roman" w:hAnsi="Times New Roman"/>
          <w:b/>
          <w:bCs/>
          <w:sz w:val="24"/>
          <w:szCs w:val="24"/>
        </w:rPr>
        <w:t>DVD</w:t>
      </w:r>
      <w:r w:rsidRPr="00540501">
        <w:rPr>
          <w:rFonts w:ascii="Times New Roman" w:hAnsi="Times New Roman"/>
          <w:b/>
          <w:bCs/>
          <w:sz w:val="24"/>
          <w:szCs w:val="24"/>
          <w:lang w:val="ru-RU"/>
        </w:rPr>
        <w:t>:</w:t>
      </w:r>
      <w:r w:rsidRPr="00421668">
        <w:rPr>
          <w:rFonts w:ascii="Times New Roman" w:hAnsi="Times New Roman"/>
          <w:b/>
          <w:bCs/>
          <w:sz w:val="24"/>
          <w:szCs w:val="24"/>
        </w:rPr>
        <w:t> </w:t>
      </w:r>
      <w:r w:rsidRPr="00540501">
        <w:rPr>
          <w:rFonts w:ascii="Times New Roman" w:hAnsi="Times New Roman"/>
          <w:sz w:val="24"/>
          <w:szCs w:val="24"/>
          <w:lang w:val="ru-RU"/>
        </w:rPr>
        <w:t>электронные приложения к учебникам; электронные н</w:t>
      </w:r>
      <w:r w:rsidRPr="00540501">
        <w:rPr>
          <w:rFonts w:ascii="Times New Roman" w:hAnsi="Times New Roman"/>
          <w:sz w:val="24"/>
          <w:szCs w:val="24"/>
          <w:lang w:val="ru-RU"/>
        </w:rPr>
        <w:t>а</w:t>
      </w:r>
      <w:r w:rsidRPr="00540501">
        <w:rPr>
          <w:rFonts w:ascii="Times New Roman" w:hAnsi="Times New Roman"/>
          <w:sz w:val="24"/>
          <w:szCs w:val="24"/>
          <w:lang w:val="ru-RU"/>
        </w:rPr>
        <w:t>глядные пособия; электронные тре</w:t>
      </w:r>
      <w:r w:rsidR="006C7531" w:rsidRPr="00540501">
        <w:rPr>
          <w:rFonts w:ascii="Times New Roman" w:hAnsi="Times New Roman"/>
          <w:sz w:val="24"/>
          <w:szCs w:val="24"/>
          <w:lang w:val="ru-RU"/>
        </w:rPr>
        <w:t>нажеры; электронные практикумы.</w:t>
      </w:r>
    </w:p>
    <w:p w:rsidR="003F172A" w:rsidRPr="00540501" w:rsidRDefault="003F172A" w:rsidP="003F172A">
      <w:pPr>
        <w:spacing w:after="0" w:line="360" w:lineRule="auto"/>
        <w:ind w:firstLine="720"/>
        <w:jc w:val="both"/>
        <w:rPr>
          <w:rFonts w:ascii="Times New Roman" w:hAnsi="Times New Roman"/>
          <w:kern w:val="1"/>
          <w:sz w:val="24"/>
          <w:szCs w:val="24"/>
          <w:lang w:val="ru-RU"/>
        </w:rPr>
      </w:pPr>
      <w:r w:rsidRPr="00540501">
        <w:rPr>
          <w:rFonts w:ascii="Times New Roman" w:hAnsi="Times New Roman"/>
          <w:sz w:val="24"/>
          <w:szCs w:val="24"/>
          <w:lang w:val="ru-RU"/>
        </w:rPr>
        <w:t xml:space="preserve">В соответствии с положениями ФГОС ООО  созданные информационно-методические условия реализации ООП ООО направлены на </w:t>
      </w:r>
      <w:r w:rsidRPr="00540501">
        <w:rPr>
          <w:rFonts w:ascii="Times New Roman" w:hAnsi="Times New Roman"/>
          <w:kern w:val="1"/>
          <w:sz w:val="24"/>
          <w:szCs w:val="24"/>
          <w:lang w:val="ru-RU"/>
        </w:rPr>
        <w:t>обеспечение широкого, постоянного и устойч</w:t>
      </w:r>
      <w:r w:rsidRPr="00540501">
        <w:rPr>
          <w:rFonts w:ascii="Times New Roman" w:hAnsi="Times New Roman"/>
          <w:kern w:val="1"/>
          <w:sz w:val="24"/>
          <w:szCs w:val="24"/>
          <w:lang w:val="ru-RU"/>
        </w:rPr>
        <w:t>и</w:t>
      </w:r>
      <w:r w:rsidRPr="00540501">
        <w:rPr>
          <w:rFonts w:ascii="Times New Roman" w:hAnsi="Times New Roman"/>
          <w:kern w:val="1"/>
          <w:sz w:val="24"/>
          <w:szCs w:val="24"/>
          <w:lang w:val="ru-RU"/>
        </w:rPr>
        <w:t>вого доступа для всех участников образовательн</w:t>
      </w:r>
      <w:r w:rsidR="001A0F7F" w:rsidRPr="00540501">
        <w:rPr>
          <w:rFonts w:ascii="Times New Roman" w:hAnsi="Times New Roman"/>
          <w:kern w:val="1"/>
          <w:sz w:val="24"/>
          <w:szCs w:val="24"/>
          <w:lang w:val="ru-RU"/>
        </w:rPr>
        <w:t xml:space="preserve">ых отношений </w:t>
      </w:r>
      <w:r w:rsidRPr="00540501">
        <w:rPr>
          <w:rFonts w:ascii="Times New Roman" w:hAnsi="Times New Roman"/>
          <w:kern w:val="1"/>
          <w:sz w:val="24"/>
          <w:szCs w:val="24"/>
          <w:lang w:val="ru-RU"/>
        </w:rPr>
        <w:t>к любой информации, связанной с реализацией ООП, планируемыми результатами, организацией образовательного процесса и условиями его осуществления; обеспечение доступа к печатным и электронным образовател</w:t>
      </w:r>
      <w:r w:rsidRPr="00540501">
        <w:rPr>
          <w:rFonts w:ascii="Times New Roman" w:hAnsi="Times New Roman"/>
          <w:kern w:val="1"/>
          <w:sz w:val="24"/>
          <w:szCs w:val="24"/>
          <w:lang w:val="ru-RU"/>
        </w:rPr>
        <w:t>ь</w:t>
      </w:r>
      <w:r w:rsidRPr="00540501">
        <w:rPr>
          <w:rFonts w:ascii="Times New Roman" w:hAnsi="Times New Roman"/>
          <w:kern w:val="1"/>
          <w:sz w:val="24"/>
          <w:szCs w:val="24"/>
          <w:lang w:val="ru-RU"/>
        </w:rPr>
        <w:t>ным ресурсам (ЭОР), в том числе к электронным образовательным ресурсам, размещенным в федеральных и региональных базах данных ЭОР.</w:t>
      </w:r>
    </w:p>
    <w:p w:rsidR="001A0F7F" w:rsidRPr="00540501" w:rsidRDefault="003F172A" w:rsidP="001A0F7F">
      <w:pPr>
        <w:spacing w:after="0" w:line="360" w:lineRule="auto"/>
        <w:ind w:firstLine="561"/>
        <w:rPr>
          <w:rFonts w:ascii="Times New Roman" w:hAnsi="Times New Roman"/>
          <w:spacing w:val="-14"/>
          <w:sz w:val="24"/>
          <w:szCs w:val="24"/>
          <w:lang w:val="ru-RU"/>
        </w:rPr>
      </w:pPr>
      <w:r w:rsidRPr="00540501">
        <w:rPr>
          <w:rFonts w:ascii="Times New Roman" w:hAnsi="Times New Roman"/>
          <w:sz w:val="24"/>
          <w:szCs w:val="24"/>
          <w:lang w:val="ru-RU"/>
        </w:rPr>
        <w:t xml:space="preserve">Все участники образовательного процесса знакомятся с </w:t>
      </w:r>
      <w:r w:rsidRPr="00540501">
        <w:rPr>
          <w:rFonts w:ascii="Times New Roman" w:hAnsi="Times New Roman"/>
          <w:kern w:val="1"/>
          <w:sz w:val="24"/>
          <w:szCs w:val="24"/>
          <w:lang w:val="ru-RU"/>
        </w:rPr>
        <w:t>информацией, связанной с реал</w:t>
      </w:r>
      <w:r w:rsidRPr="00540501">
        <w:rPr>
          <w:rFonts w:ascii="Times New Roman" w:hAnsi="Times New Roman"/>
          <w:kern w:val="1"/>
          <w:sz w:val="24"/>
          <w:szCs w:val="24"/>
          <w:lang w:val="ru-RU"/>
        </w:rPr>
        <w:t>и</w:t>
      </w:r>
      <w:r w:rsidRPr="00540501">
        <w:rPr>
          <w:rFonts w:ascii="Times New Roman" w:hAnsi="Times New Roman"/>
          <w:kern w:val="1"/>
          <w:sz w:val="24"/>
          <w:szCs w:val="24"/>
          <w:lang w:val="ru-RU"/>
        </w:rPr>
        <w:t>зацией ООП, планируемыми результатами, организацией образовательно</w:t>
      </w:r>
      <w:r w:rsidR="001A0F7F" w:rsidRPr="00540501">
        <w:rPr>
          <w:rFonts w:ascii="Times New Roman" w:hAnsi="Times New Roman"/>
          <w:kern w:val="1"/>
          <w:sz w:val="24"/>
          <w:szCs w:val="24"/>
          <w:lang w:val="ru-RU"/>
        </w:rPr>
        <w:t xml:space="preserve">й деятельности </w:t>
      </w:r>
      <w:r w:rsidRPr="00540501">
        <w:rPr>
          <w:rFonts w:ascii="Times New Roman" w:hAnsi="Times New Roman"/>
          <w:kern w:val="1"/>
          <w:sz w:val="24"/>
          <w:szCs w:val="24"/>
          <w:lang w:val="ru-RU"/>
        </w:rPr>
        <w:t>и усл</w:t>
      </w:r>
      <w:r w:rsidRPr="00540501">
        <w:rPr>
          <w:rFonts w:ascii="Times New Roman" w:hAnsi="Times New Roman"/>
          <w:kern w:val="1"/>
          <w:sz w:val="24"/>
          <w:szCs w:val="24"/>
          <w:lang w:val="ru-RU"/>
        </w:rPr>
        <w:t>о</w:t>
      </w:r>
      <w:r w:rsidRPr="00540501">
        <w:rPr>
          <w:rFonts w:ascii="Times New Roman" w:hAnsi="Times New Roman"/>
          <w:kern w:val="1"/>
          <w:sz w:val="24"/>
          <w:szCs w:val="24"/>
          <w:lang w:val="ru-RU"/>
        </w:rPr>
        <w:t>виями е</w:t>
      </w:r>
      <w:r w:rsidR="001A0F7F" w:rsidRPr="00540501">
        <w:rPr>
          <w:rFonts w:ascii="Times New Roman" w:hAnsi="Times New Roman"/>
          <w:kern w:val="1"/>
          <w:sz w:val="24"/>
          <w:szCs w:val="24"/>
          <w:lang w:val="ru-RU"/>
        </w:rPr>
        <w:t>ё</w:t>
      </w:r>
      <w:r w:rsidRPr="00540501">
        <w:rPr>
          <w:rFonts w:ascii="Times New Roman" w:hAnsi="Times New Roman"/>
          <w:kern w:val="1"/>
          <w:sz w:val="24"/>
          <w:szCs w:val="24"/>
          <w:lang w:val="ru-RU"/>
        </w:rPr>
        <w:t xml:space="preserve"> осуществления через классные и общешкольные родительские собрания, педагогич</w:t>
      </w:r>
      <w:r w:rsidRPr="00540501">
        <w:rPr>
          <w:rFonts w:ascii="Times New Roman" w:hAnsi="Times New Roman"/>
          <w:kern w:val="1"/>
          <w:sz w:val="24"/>
          <w:szCs w:val="24"/>
          <w:lang w:val="ru-RU"/>
        </w:rPr>
        <w:t>е</w:t>
      </w:r>
      <w:r w:rsidRPr="00540501">
        <w:rPr>
          <w:rFonts w:ascii="Times New Roman" w:hAnsi="Times New Roman"/>
          <w:kern w:val="1"/>
          <w:sz w:val="24"/>
          <w:szCs w:val="24"/>
          <w:lang w:val="ru-RU"/>
        </w:rPr>
        <w:t xml:space="preserve">ские советы, совещания, конференции. </w:t>
      </w:r>
      <w:r w:rsidRPr="00540501">
        <w:rPr>
          <w:rFonts w:ascii="Times New Roman" w:hAnsi="Times New Roman"/>
          <w:sz w:val="24"/>
          <w:szCs w:val="24"/>
          <w:lang w:val="ru-RU"/>
        </w:rPr>
        <w:t>Для обеспечения широкого, постоянного и устойчивого доступа участников образовательн</w:t>
      </w:r>
      <w:r w:rsidR="001A0F7F" w:rsidRPr="00540501">
        <w:rPr>
          <w:rFonts w:ascii="Times New Roman" w:hAnsi="Times New Roman"/>
          <w:sz w:val="24"/>
          <w:szCs w:val="24"/>
          <w:lang w:val="ru-RU"/>
        </w:rPr>
        <w:t xml:space="preserve">ых отношений </w:t>
      </w:r>
      <w:r w:rsidRPr="00540501">
        <w:rPr>
          <w:rFonts w:ascii="Times New Roman" w:hAnsi="Times New Roman"/>
          <w:sz w:val="24"/>
          <w:szCs w:val="24"/>
          <w:lang w:val="ru-RU"/>
        </w:rPr>
        <w:t xml:space="preserve">к информации, связанной с реализацией ООП ООО </w:t>
      </w:r>
      <w:r w:rsidRPr="00540501">
        <w:rPr>
          <w:rFonts w:ascii="Times New Roman" w:hAnsi="Times New Roman"/>
          <w:spacing w:val="-14"/>
          <w:sz w:val="24"/>
          <w:szCs w:val="24"/>
          <w:lang w:val="ru-RU"/>
        </w:rPr>
        <w:t>используется информационный   ресурс  общеобразовательного у</w:t>
      </w:r>
      <w:r w:rsidR="001A0F7F" w:rsidRPr="00540501">
        <w:rPr>
          <w:rFonts w:ascii="Times New Roman" w:hAnsi="Times New Roman"/>
          <w:spacing w:val="-14"/>
          <w:sz w:val="24"/>
          <w:szCs w:val="24"/>
          <w:lang w:val="ru-RU"/>
        </w:rPr>
        <w:t>чреждения</w:t>
      </w:r>
      <w:r w:rsidRPr="00540501">
        <w:rPr>
          <w:rFonts w:ascii="Times New Roman" w:hAnsi="Times New Roman"/>
          <w:spacing w:val="-14"/>
          <w:sz w:val="24"/>
          <w:szCs w:val="24"/>
          <w:lang w:val="ru-RU"/>
        </w:rPr>
        <w:t xml:space="preserve">: </w:t>
      </w:r>
      <w:r w:rsidR="006D152F" w:rsidRPr="006D152F">
        <w:rPr>
          <w:rFonts w:ascii="Times New Roman" w:hAnsi="Times New Roman"/>
          <w:spacing w:val="-14"/>
          <w:sz w:val="24"/>
          <w:szCs w:val="24"/>
        </w:rPr>
        <w:t>https</w:t>
      </w:r>
      <w:r w:rsidR="006D152F" w:rsidRPr="00540501">
        <w:rPr>
          <w:rFonts w:ascii="Times New Roman" w:hAnsi="Times New Roman"/>
          <w:spacing w:val="-14"/>
          <w:sz w:val="24"/>
          <w:szCs w:val="24"/>
          <w:lang w:val="ru-RU"/>
        </w:rPr>
        <w:t>://</w:t>
      </w:r>
      <w:r w:rsidR="006D152F" w:rsidRPr="006D152F">
        <w:rPr>
          <w:rFonts w:ascii="Times New Roman" w:hAnsi="Times New Roman"/>
          <w:spacing w:val="-14"/>
          <w:sz w:val="24"/>
          <w:szCs w:val="24"/>
        </w:rPr>
        <w:t>school</w:t>
      </w:r>
      <w:r w:rsidR="006D152F" w:rsidRPr="00540501">
        <w:rPr>
          <w:rFonts w:ascii="Times New Roman" w:hAnsi="Times New Roman"/>
          <w:spacing w:val="-14"/>
          <w:sz w:val="24"/>
          <w:szCs w:val="24"/>
          <w:lang w:val="ru-RU"/>
        </w:rPr>
        <w:t>.</w:t>
      </w:r>
      <w:r w:rsidR="006D152F" w:rsidRPr="006D152F">
        <w:rPr>
          <w:rFonts w:ascii="Times New Roman" w:hAnsi="Times New Roman"/>
          <w:spacing w:val="-14"/>
          <w:sz w:val="24"/>
          <w:szCs w:val="24"/>
        </w:rPr>
        <w:t>tver</w:t>
      </w:r>
      <w:r w:rsidR="006D152F" w:rsidRPr="00540501">
        <w:rPr>
          <w:rFonts w:ascii="Times New Roman" w:hAnsi="Times New Roman"/>
          <w:spacing w:val="-14"/>
          <w:sz w:val="24"/>
          <w:szCs w:val="24"/>
          <w:lang w:val="ru-RU"/>
        </w:rPr>
        <w:t>.</w:t>
      </w:r>
      <w:r w:rsidR="006D152F" w:rsidRPr="006D152F">
        <w:rPr>
          <w:rFonts w:ascii="Times New Roman" w:hAnsi="Times New Roman"/>
          <w:spacing w:val="-14"/>
          <w:sz w:val="24"/>
          <w:szCs w:val="24"/>
        </w:rPr>
        <w:t>ru</w:t>
      </w:r>
      <w:r w:rsidR="006D152F" w:rsidRPr="00540501">
        <w:rPr>
          <w:rFonts w:ascii="Times New Roman" w:hAnsi="Times New Roman"/>
          <w:spacing w:val="-14"/>
          <w:sz w:val="24"/>
          <w:szCs w:val="24"/>
          <w:lang w:val="ru-RU"/>
        </w:rPr>
        <w:t>/</w:t>
      </w:r>
      <w:r w:rsidR="006D152F" w:rsidRPr="006D152F">
        <w:rPr>
          <w:rFonts w:ascii="Times New Roman" w:hAnsi="Times New Roman"/>
          <w:spacing w:val="-14"/>
          <w:sz w:val="24"/>
          <w:szCs w:val="24"/>
        </w:rPr>
        <w:t>school</w:t>
      </w:r>
      <w:r w:rsidR="006D152F" w:rsidRPr="00540501">
        <w:rPr>
          <w:rFonts w:ascii="Times New Roman" w:hAnsi="Times New Roman"/>
          <w:spacing w:val="-14"/>
          <w:sz w:val="24"/>
          <w:szCs w:val="24"/>
          <w:lang w:val="ru-RU"/>
        </w:rPr>
        <w:t>/2</w:t>
      </w:r>
    </w:p>
    <w:p w:rsidR="003F172A" w:rsidRPr="00540501" w:rsidRDefault="003F172A" w:rsidP="001A0F7F">
      <w:pPr>
        <w:spacing w:after="0" w:line="360" w:lineRule="auto"/>
        <w:ind w:firstLine="561"/>
        <w:rPr>
          <w:rFonts w:ascii="Times New Roman" w:hAnsi="Times New Roman"/>
          <w:spacing w:val="-8"/>
          <w:sz w:val="24"/>
          <w:szCs w:val="24"/>
          <w:lang w:val="ru-RU"/>
        </w:rPr>
      </w:pPr>
      <w:r w:rsidRPr="00540501">
        <w:rPr>
          <w:rFonts w:ascii="Times New Roman" w:hAnsi="Times New Roman"/>
          <w:spacing w:val="-8"/>
          <w:sz w:val="24"/>
          <w:szCs w:val="24"/>
          <w:lang w:val="ru-RU"/>
        </w:rPr>
        <w:t>Документы и материалы, связанные с внедрением ФГОС ООО  размещены на  странице школ</w:t>
      </w:r>
      <w:r w:rsidRPr="00540501">
        <w:rPr>
          <w:rFonts w:ascii="Times New Roman" w:hAnsi="Times New Roman"/>
          <w:spacing w:val="-8"/>
          <w:sz w:val="24"/>
          <w:szCs w:val="24"/>
          <w:lang w:val="ru-RU"/>
        </w:rPr>
        <w:t>ь</w:t>
      </w:r>
      <w:r w:rsidRPr="00540501">
        <w:rPr>
          <w:rFonts w:ascii="Times New Roman" w:hAnsi="Times New Roman"/>
          <w:spacing w:val="-8"/>
          <w:sz w:val="24"/>
          <w:szCs w:val="24"/>
          <w:lang w:val="ru-RU"/>
        </w:rPr>
        <w:t>ного сайта</w:t>
      </w:r>
      <w:r w:rsidR="00283B78" w:rsidRPr="00540501">
        <w:rPr>
          <w:rFonts w:ascii="Times New Roman" w:hAnsi="Times New Roman"/>
          <w:spacing w:val="-8"/>
          <w:sz w:val="24"/>
          <w:szCs w:val="24"/>
          <w:lang w:val="ru-RU"/>
        </w:rPr>
        <w:t>«Образовательные стандарты» в разделе «Сведения об образовательной организации»</w:t>
      </w:r>
      <w:r w:rsidRPr="00540501">
        <w:rPr>
          <w:rFonts w:ascii="Times New Roman" w:hAnsi="Times New Roman"/>
          <w:spacing w:val="-8"/>
          <w:sz w:val="24"/>
          <w:szCs w:val="24"/>
          <w:lang w:val="ru-RU"/>
        </w:rPr>
        <w:t xml:space="preserve">: </w:t>
      </w:r>
      <w:r w:rsidR="006D152F" w:rsidRPr="006D152F">
        <w:rPr>
          <w:rFonts w:ascii="Times New Roman" w:hAnsi="Times New Roman"/>
          <w:spacing w:val="-8"/>
          <w:sz w:val="24"/>
          <w:szCs w:val="24"/>
        </w:rPr>
        <w:t>https</w:t>
      </w:r>
      <w:r w:rsidR="006D152F" w:rsidRPr="00540501">
        <w:rPr>
          <w:rFonts w:ascii="Times New Roman" w:hAnsi="Times New Roman"/>
          <w:spacing w:val="-8"/>
          <w:sz w:val="24"/>
          <w:szCs w:val="24"/>
          <w:lang w:val="ru-RU"/>
        </w:rPr>
        <w:t>://</w:t>
      </w:r>
      <w:r w:rsidR="006D152F" w:rsidRPr="006D152F">
        <w:rPr>
          <w:rFonts w:ascii="Times New Roman" w:hAnsi="Times New Roman"/>
          <w:spacing w:val="-8"/>
          <w:sz w:val="24"/>
          <w:szCs w:val="24"/>
        </w:rPr>
        <w:t>school</w:t>
      </w:r>
      <w:r w:rsidR="006D152F" w:rsidRPr="00540501">
        <w:rPr>
          <w:rFonts w:ascii="Times New Roman" w:hAnsi="Times New Roman"/>
          <w:spacing w:val="-8"/>
          <w:sz w:val="24"/>
          <w:szCs w:val="24"/>
          <w:lang w:val="ru-RU"/>
        </w:rPr>
        <w:t>.</w:t>
      </w:r>
      <w:r w:rsidR="006D152F" w:rsidRPr="006D152F">
        <w:rPr>
          <w:rFonts w:ascii="Times New Roman" w:hAnsi="Times New Roman"/>
          <w:spacing w:val="-8"/>
          <w:sz w:val="24"/>
          <w:szCs w:val="24"/>
        </w:rPr>
        <w:t>tver</w:t>
      </w:r>
      <w:r w:rsidR="006D152F" w:rsidRPr="00540501">
        <w:rPr>
          <w:rFonts w:ascii="Times New Roman" w:hAnsi="Times New Roman"/>
          <w:spacing w:val="-8"/>
          <w:sz w:val="24"/>
          <w:szCs w:val="24"/>
          <w:lang w:val="ru-RU"/>
        </w:rPr>
        <w:t>.</w:t>
      </w:r>
      <w:r w:rsidR="006D152F" w:rsidRPr="006D152F">
        <w:rPr>
          <w:rFonts w:ascii="Times New Roman" w:hAnsi="Times New Roman"/>
          <w:spacing w:val="-8"/>
          <w:sz w:val="24"/>
          <w:szCs w:val="24"/>
        </w:rPr>
        <w:t>ru</w:t>
      </w:r>
      <w:r w:rsidR="006D152F" w:rsidRPr="00540501">
        <w:rPr>
          <w:rFonts w:ascii="Times New Roman" w:hAnsi="Times New Roman"/>
          <w:spacing w:val="-8"/>
          <w:sz w:val="24"/>
          <w:szCs w:val="24"/>
          <w:lang w:val="ru-RU"/>
        </w:rPr>
        <w:t>/</w:t>
      </w:r>
      <w:r w:rsidR="006D152F" w:rsidRPr="006D152F">
        <w:rPr>
          <w:rFonts w:ascii="Times New Roman" w:hAnsi="Times New Roman"/>
          <w:spacing w:val="-8"/>
          <w:sz w:val="24"/>
          <w:szCs w:val="24"/>
        </w:rPr>
        <w:t>school</w:t>
      </w:r>
      <w:r w:rsidR="006D152F" w:rsidRPr="00540501">
        <w:rPr>
          <w:rFonts w:ascii="Times New Roman" w:hAnsi="Times New Roman"/>
          <w:spacing w:val="-8"/>
          <w:sz w:val="24"/>
          <w:szCs w:val="24"/>
          <w:lang w:val="ru-RU"/>
        </w:rPr>
        <w:t>/2</w:t>
      </w:r>
    </w:p>
    <w:p w:rsidR="003F172A" w:rsidRPr="00540501" w:rsidRDefault="003F172A" w:rsidP="003F172A">
      <w:pPr>
        <w:spacing w:after="0" w:line="360" w:lineRule="auto"/>
        <w:rPr>
          <w:rFonts w:ascii="Times New Roman" w:hAnsi="Times New Roman"/>
          <w:sz w:val="24"/>
          <w:szCs w:val="24"/>
          <w:bdr w:val="none" w:sz="0" w:space="0" w:color="auto" w:frame="1"/>
          <w:lang w:val="ru-RU"/>
        </w:rPr>
      </w:pPr>
      <w:r w:rsidRPr="00540501">
        <w:rPr>
          <w:rFonts w:ascii="Times New Roman" w:hAnsi="Times New Roman"/>
          <w:sz w:val="24"/>
          <w:szCs w:val="24"/>
          <w:lang w:val="ru-RU"/>
        </w:rPr>
        <w:lastRenderedPageBreak/>
        <w:t xml:space="preserve">           В </w:t>
      </w:r>
      <w:r w:rsidRPr="00540501">
        <w:rPr>
          <w:rFonts w:ascii="Times New Roman" w:hAnsi="Times New Roman"/>
          <w:sz w:val="24"/>
          <w:szCs w:val="24"/>
          <w:bdr w:val="none" w:sz="0" w:space="0" w:color="auto" w:frame="1"/>
          <w:lang w:val="ru-RU"/>
        </w:rPr>
        <w:t xml:space="preserve"> соответствии с минимальными требованиями к оснащенности учебного процесса и об</w:t>
      </w:r>
      <w:r w:rsidR="006D152F" w:rsidRPr="00540501">
        <w:rPr>
          <w:rFonts w:ascii="Times New Roman" w:hAnsi="Times New Roman"/>
          <w:sz w:val="24"/>
          <w:szCs w:val="24"/>
          <w:bdr w:val="none" w:sz="0" w:space="0" w:color="auto" w:frame="1"/>
          <w:lang w:val="ru-RU"/>
        </w:rPr>
        <w:t>орудованию учебных помещений  М</w:t>
      </w:r>
      <w:r w:rsidRPr="00540501">
        <w:rPr>
          <w:rFonts w:ascii="Times New Roman" w:hAnsi="Times New Roman"/>
          <w:sz w:val="24"/>
          <w:szCs w:val="24"/>
          <w:bdr w:val="none" w:sz="0" w:space="0" w:color="auto" w:frame="1"/>
          <w:lang w:val="ru-RU"/>
        </w:rPr>
        <w:t xml:space="preserve">ОУ </w:t>
      </w:r>
      <w:r w:rsidR="006D152F" w:rsidRPr="00540501">
        <w:rPr>
          <w:rFonts w:ascii="Times New Roman" w:hAnsi="Times New Roman"/>
          <w:sz w:val="24"/>
          <w:szCs w:val="24"/>
          <w:bdr w:val="none" w:sz="0" w:space="0" w:color="auto" w:frame="1"/>
          <w:lang w:val="ru-RU"/>
        </w:rPr>
        <w:t>СОШ № 2 г.Твери</w:t>
      </w:r>
      <w:r w:rsidRPr="00540501">
        <w:rPr>
          <w:rFonts w:ascii="Times New Roman" w:hAnsi="Times New Roman"/>
          <w:sz w:val="24"/>
          <w:szCs w:val="24"/>
          <w:bdr w:val="none" w:sz="0" w:space="0" w:color="auto" w:frame="1"/>
          <w:lang w:val="ru-RU"/>
        </w:rPr>
        <w:t>:</w:t>
      </w:r>
    </w:p>
    <w:p w:rsidR="003F172A" w:rsidRPr="00540501" w:rsidRDefault="003F172A" w:rsidP="003F172A">
      <w:pPr>
        <w:spacing w:after="0" w:line="360" w:lineRule="auto"/>
        <w:rPr>
          <w:rFonts w:ascii="Times New Roman" w:hAnsi="Times New Roman"/>
          <w:sz w:val="24"/>
          <w:szCs w:val="24"/>
          <w:lang w:val="ru-RU"/>
        </w:rPr>
      </w:pPr>
      <w:r w:rsidRPr="00540501">
        <w:rPr>
          <w:rFonts w:ascii="Times New Roman" w:hAnsi="Times New Roman"/>
          <w:sz w:val="24"/>
          <w:szCs w:val="24"/>
          <w:bdr w:val="none" w:sz="0" w:space="0" w:color="auto" w:frame="1"/>
          <w:lang w:val="ru-RU"/>
        </w:rPr>
        <w:t xml:space="preserve">- имеет  </w:t>
      </w:r>
      <w:r w:rsidR="006D152F" w:rsidRPr="00540501">
        <w:rPr>
          <w:rFonts w:ascii="Times New Roman" w:hAnsi="Times New Roman"/>
          <w:sz w:val="24"/>
          <w:szCs w:val="24"/>
          <w:bdr w:val="none" w:sz="0" w:space="0" w:color="auto" w:frame="1"/>
          <w:lang w:val="ru-RU"/>
        </w:rPr>
        <w:t>14 кабинетов</w:t>
      </w:r>
      <w:r w:rsidR="0094664E" w:rsidRPr="00540501">
        <w:rPr>
          <w:rFonts w:ascii="Times New Roman" w:hAnsi="Times New Roman"/>
          <w:sz w:val="24"/>
          <w:szCs w:val="24"/>
          <w:bdr w:val="none" w:sz="0" w:space="0" w:color="auto" w:frame="1"/>
          <w:lang w:val="ru-RU"/>
        </w:rPr>
        <w:t>, оснащённых  стационарными компьютерами и ноутбуками с контрол</w:t>
      </w:r>
      <w:r w:rsidR="0094664E" w:rsidRPr="00540501">
        <w:rPr>
          <w:rFonts w:ascii="Times New Roman" w:hAnsi="Times New Roman"/>
          <w:sz w:val="24"/>
          <w:szCs w:val="24"/>
          <w:bdr w:val="none" w:sz="0" w:space="0" w:color="auto" w:frame="1"/>
          <w:lang w:val="ru-RU"/>
        </w:rPr>
        <w:t>и</w:t>
      </w:r>
      <w:r w:rsidR="0094664E" w:rsidRPr="00540501">
        <w:rPr>
          <w:rFonts w:ascii="Times New Roman" w:hAnsi="Times New Roman"/>
          <w:sz w:val="24"/>
          <w:szCs w:val="24"/>
          <w:bdr w:val="none" w:sz="0" w:space="0" w:color="auto" w:frame="1"/>
          <w:lang w:val="ru-RU"/>
        </w:rPr>
        <w:t>руемым выходом в Интернет (</w:t>
      </w:r>
      <w:r w:rsidR="006D152F" w:rsidRPr="00540501">
        <w:rPr>
          <w:rFonts w:ascii="Times New Roman" w:hAnsi="Times New Roman"/>
          <w:sz w:val="24"/>
          <w:szCs w:val="24"/>
          <w:bdr w:val="none" w:sz="0" w:space="0" w:color="auto" w:frame="1"/>
          <w:lang w:val="ru-RU"/>
        </w:rPr>
        <w:t>ООО «Ростелеком</w:t>
      </w:r>
      <w:r w:rsidR="005C63F0" w:rsidRPr="00540501">
        <w:rPr>
          <w:rFonts w:ascii="Times New Roman" w:hAnsi="Times New Roman"/>
          <w:sz w:val="24"/>
          <w:szCs w:val="24"/>
          <w:bdr w:val="none" w:sz="0" w:space="0" w:color="auto" w:frame="1"/>
          <w:lang w:val="ru-RU"/>
        </w:rPr>
        <w:t>», к</w:t>
      </w:r>
      <w:r w:rsidR="0094664E" w:rsidRPr="00540501">
        <w:rPr>
          <w:rFonts w:ascii="Times New Roman" w:hAnsi="Times New Roman"/>
          <w:sz w:val="24"/>
          <w:szCs w:val="24"/>
          <w:bdr w:val="none" w:sz="0" w:space="0" w:color="auto" w:frame="1"/>
          <w:lang w:val="ru-RU"/>
        </w:rPr>
        <w:t>онтролируемый доступ: контент – фильтр</w:t>
      </w:r>
      <w:r w:rsidR="0094664E" w:rsidRPr="00540501">
        <w:rPr>
          <w:rFonts w:ascii="Times New Roman" w:hAnsi="Times New Roman"/>
          <w:sz w:val="24"/>
          <w:szCs w:val="24"/>
          <w:bdr w:val="none" w:sz="0" w:space="0" w:color="auto" w:frame="1"/>
          <w:lang w:val="ru-RU"/>
        </w:rPr>
        <w:t>а</w:t>
      </w:r>
      <w:r w:rsidR="0094664E" w:rsidRPr="00540501">
        <w:rPr>
          <w:rFonts w:ascii="Times New Roman" w:hAnsi="Times New Roman"/>
          <w:sz w:val="24"/>
          <w:szCs w:val="24"/>
          <w:bdr w:val="none" w:sz="0" w:space="0" w:color="auto" w:frame="1"/>
          <w:lang w:val="ru-RU"/>
        </w:rPr>
        <w:t>ция</w:t>
      </w:r>
      <w:r w:rsidR="0094664E" w:rsidRPr="00540501">
        <w:rPr>
          <w:rFonts w:ascii="Times New Roman" w:hAnsi="Times New Roman"/>
          <w:sz w:val="24"/>
          <w:szCs w:val="24"/>
          <w:lang w:val="ru-RU"/>
        </w:rPr>
        <w:t>) и внутренней (локальной) сетью;</w:t>
      </w:r>
    </w:p>
    <w:p w:rsidR="003F172A" w:rsidRPr="00540501" w:rsidRDefault="003F172A" w:rsidP="003F172A">
      <w:pPr>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 имеет современную библиотеку с читальным залом, с обеспечением возможности работы на стационарн</w:t>
      </w:r>
      <w:r w:rsidR="00283B78" w:rsidRPr="00540501">
        <w:rPr>
          <w:rFonts w:ascii="Times New Roman" w:hAnsi="Times New Roman"/>
          <w:sz w:val="24"/>
          <w:szCs w:val="24"/>
          <w:lang w:val="ru-RU"/>
        </w:rPr>
        <w:t>ом</w:t>
      </w:r>
      <w:r w:rsidRPr="00540501">
        <w:rPr>
          <w:rFonts w:ascii="Times New Roman" w:hAnsi="Times New Roman"/>
          <w:sz w:val="24"/>
          <w:szCs w:val="24"/>
          <w:lang w:val="ru-RU"/>
        </w:rPr>
        <w:t xml:space="preserve"> компьютер</w:t>
      </w:r>
      <w:r w:rsidR="00283B78" w:rsidRPr="00540501">
        <w:rPr>
          <w:rFonts w:ascii="Times New Roman" w:hAnsi="Times New Roman"/>
          <w:sz w:val="24"/>
          <w:szCs w:val="24"/>
          <w:lang w:val="ru-RU"/>
        </w:rPr>
        <w:t>е</w:t>
      </w:r>
      <w:r w:rsidRPr="00540501">
        <w:rPr>
          <w:rFonts w:ascii="Times New Roman" w:hAnsi="Times New Roman"/>
          <w:sz w:val="24"/>
          <w:szCs w:val="24"/>
          <w:lang w:val="ru-RU"/>
        </w:rPr>
        <w:t xml:space="preserve"> библиотеки; </w:t>
      </w:r>
    </w:p>
    <w:p w:rsidR="003F172A" w:rsidRPr="00540501" w:rsidRDefault="003F172A" w:rsidP="003F172A">
      <w:pPr>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 xml:space="preserve">- медиатеку по всем </w:t>
      </w:r>
      <w:r w:rsidR="00283B78" w:rsidRPr="00540501">
        <w:rPr>
          <w:rFonts w:ascii="Times New Roman" w:hAnsi="Times New Roman"/>
          <w:sz w:val="24"/>
          <w:szCs w:val="24"/>
          <w:lang w:val="ru-RU"/>
        </w:rPr>
        <w:t xml:space="preserve">предметным </w:t>
      </w:r>
      <w:r w:rsidRPr="00540501">
        <w:rPr>
          <w:rFonts w:ascii="Times New Roman" w:hAnsi="Times New Roman"/>
          <w:sz w:val="24"/>
          <w:szCs w:val="24"/>
          <w:lang w:val="ru-RU"/>
        </w:rPr>
        <w:t xml:space="preserve">областям и </w:t>
      </w:r>
      <w:r w:rsidR="00283B78" w:rsidRPr="00540501">
        <w:rPr>
          <w:rFonts w:ascii="Times New Roman" w:hAnsi="Times New Roman"/>
          <w:sz w:val="24"/>
          <w:szCs w:val="24"/>
          <w:lang w:val="ru-RU"/>
        </w:rPr>
        <w:t>уровням</w:t>
      </w:r>
      <w:r w:rsidRPr="00540501">
        <w:rPr>
          <w:rFonts w:ascii="Times New Roman" w:hAnsi="Times New Roman"/>
          <w:sz w:val="24"/>
          <w:szCs w:val="24"/>
          <w:lang w:val="ru-RU"/>
        </w:rPr>
        <w:t xml:space="preserve"> обучения; </w:t>
      </w:r>
    </w:p>
    <w:p w:rsidR="003F172A" w:rsidRPr="00540501" w:rsidRDefault="003F172A" w:rsidP="003F172A">
      <w:pPr>
        <w:tabs>
          <w:tab w:val="center" w:pos="7693"/>
        </w:tabs>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 имеются средства сканирования и распознавания текстов;</w:t>
      </w:r>
      <w:r w:rsidRPr="00540501">
        <w:rPr>
          <w:rFonts w:ascii="Times New Roman" w:hAnsi="Times New Roman"/>
          <w:sz w:val="24"/>
          <w:szCs w:val="24"/>
          <w:lang w:val="ru-RU"/>
        </w:rPr>
        <w:tab/>
      </w:r>
    </w:p>
    <w:p w:rsidR="009709AA" w:rsidRPr="00540501" w:rsidRDefault="003F172A" w:rsidP="00ED0643">
      <w:pPr>
        <w:autoSpaceDE w:val="0"/>
        <w:snapToGrid w:val="0"/>
        <w:spacing w:after="0" w:line="360" w:lineRule="auto"/>
        <w:ind w:firstLine="561"/>
        <w:rPr>
          <w:rFonts w:ascii="Times New Roman" w:hAnsi="Times New Roman"/>
          <w:kern w:val="1"/>
          <w:sz w:val="24"/>
          <w:szCs w:val="24"/>
          <w:lang w:val="ru-RU"/>
        </w:rPr>
      </w:pPr>
      <w:r w:rsidRPr="00540501">
        <w:rPr>
          <w:rFonts w:ascii="Times New Roman" w:hAnsi="Times New Roman"/>
          <w:sz w:val="24"/>
          <w:szCs w:val="24"/>
          <w:bdr w:val="none" w:sz="0" w:space="0" w:color="auto" w:frame="1"/>
          <w:lang w:val="ru-RU"/>
        </w:rPr>
        <w:t>Оснащённость  кабинетов школы   стационарными компьютерами и  контролируемым в</w:t>
      </w:r>
      <w:r w:rsidRPr="00540501">
        <w:rPr>
          <w:rFonts w:ascii="Times New Roman" w:hAnsi="Times New Roman"/>
          <w:sz w:val="24"/>
          <w:szCs w:val="24"/>
          <w:bdr w:val="none" w:sz="0" w:space="0" w:color="auto" w:frame="1"/>
          <w:lang w:val="ru-RU"/>
        </w:rPr>
        <w:t>ы</w:t>
      </w:r>
      <w:r w:rsidRPr="00540501">
        <w:rPr>
          <w:rFonts w:ascii="Times New Roman" w:hAnsi="Times New Roman"/>
          <w:sz w:val="24"/>
          <w:szCs w:val="24"/>
          <w:bdr w:val="none" w:sz="0" w:space="0" w:color="auto" w:frame="1"/>
          <w:lang w:val="ru-RU"/>
        </w:rPr>
        <w:t xml:space="preserve">ходом в сети Интернет  </w:t>
      </w:r>
      <w:r w:rsidRPr="00540501">
        <w:rPr>
          <w:rFonts w:ascii="Times New Roman" w:hAnsi="Times New Roman"/>
          <w:sz w:val="24"/>
          <w:szCs w:val="24"/>
          <w:lang w:val="ru-RU"/>
        </w:rPr>
        <w:t xml:space="preserve">обеспечивает доступ </w:t>
      </w:r>
      <w:r w:rsidRPr="00540501">
        <w:rPr>
          <w:rFonts w:ascii="Times New Roman" w:hAnsi="Times New Roman"/>
          <w:kern w:val="1"/>
          <w:sz w:val="24"/>
          <w:szCs w:val="24"/>
          <w:lang w:val="ru-RU"/>
        </w:rPr>
        <w:t xml:space="preserve"> к  электронным образовательным ресурсам (ЭОР), в том числе к электронным образовательным ресурсам, размещенным в федеральных и реги</w:t>
      </w:r>
      <w:r w:rsidRPr="00540501">
        <w:rPr>
          <w:rFonts w:ascii="Times New Roman" w:hAnsi="Times New Roman"/>
          <w:kern w:val="1"/>
          <w:sz w:val="24"/>
          <w:szCs w:val="24"/>
          <w:lang w:val="ru-RU"/>
        </w:rPr>
        <w:t>о</w:t>
      </w:r>
      <w:r w:rsidRPr="00540501">
        <w:rPr>
          <w:rFonts w:ascii="Times New Roman" w:hAnsi="Times New Roman"/>
          <w:kern w:val="1"/>
          <w:sz w:val="24"/>
          <w:szCs w:val="24"/>
          <w:lang w:val="ru-RU"/>
        </w:rPr>
        <w:t xml:space="preserve">нальных базах данных ЭОР </w:t>
      </w:r>
      <w:r w:rsidR="00283B78" w:rsidRPr="00540501">
        <w:rPr>
          <w:rFonts w:ascii="Times New Roman" w:hAnsi="Times New Roman"/>
          <w:kern w:val="1"/>
          <w:sz w:val="24"/>
          <w:szCs w:val="24"/>
          <w:lang w:val="ru-RU"/>
        </w:rPr>
        <w:t xml:space="preserve">(Ссылки размещены  на </w:t>
      </w:r>
      <w:r w:rsidRPr="00540501">
        <w:rPr>
          <w:rFonts w:ascii="Times New Roman" w:hAnsi="Times New Roman"/>
          <w:kern w:val="1"/>
          <w:sz w:val="24"/>
          <w:szCs w:val="24"/>
          <w:lang w:val="ru-RU"/>
        </w:rPr>
        <w:t>школьно</w:t>
      </w:r>
      <w:r w:rsidR="00283B78" w:rsidRPr="00540501">
        <w:rPr>
          <w:rFonts w:ascii="Times New Roman" w:hAnsi="Times New Roman"/>
          <w:kern w:val="1"/>
          <w:sz w:val="24"/>
          <w:szCs w:val="24"/>
          <w:lang w:val="ru-RU"/>
        </w:rPr>
        <w:t>м</w:t>
      </w:r>
      <w:r w:rsidRPr="00540501">
        <w:rPr>
          <w:rFonts w:ascii="Times New Roman" w:hAnsi="Times New Roman"/>
          <w:kern w:val="1"/>
          <w:sz w:val="24"/>
          <w:szCs w:val="24"/>
          <w:lang w:val="ru-RU"/>
        </w:rPr>
        <w:t xml:space="preserve"> сай</w:t>
      </w:r>
      <w:r w:rsidR="00283B78" w:rsidRPr="00540501">
        <w:rPr>
          <w:rFonts w:ascii="Times New Roman" w:hAnsi="Times New Roman"/>
          <w:kern w:val="1"/>
          <w:sz w:val="24"/>
          <w:szCs w:val="24"/>
          <w:lang w:val="ru-RU"/>
        </w:rPr>
        <w:t>те</w:t>
      </w:r>
      <w:r w:rsidR="00D67BF4" w:rsidRPr="00540501">
        <w:rPr>
          <w:rFonts w:ascii="Times New Roman" w:hAnsi="Times New Roman"/>
          <w:kern w:val="1"/>
          <w:sz w:val="24"/>
          <w:szCs w:val="24"/>
          <w:lang w:val="ru-RU"/>
        </w:rPr>
        <w:t xml:space="preserve"> </w:t>
      </w:r>
      <w:r w:rsidR="00D67BF4" w:rsidRPr="00D67BF4">
        <w:rPr>
          <w:rFonts w:ascii="Times New Roman" w:hAnsi="Times New Roman"/>
          <w:kern w:val="1"/>
          <w:sz w:val="24"/>
          <w:szCs w:val="24"/>
        </w:rPr>
        <w:t>https</w:t>
      </w:r>
      <w:r w:rsidR="00D67BF4" w:rsidRPr="00540501">
        <w:rPr>
          <w:rFonts w:ascii="Times New Roman" w:hAnsi="Times New Roman"/>
          <w:kern w:val="1"/>
          <w:sz w:val="24"/>
          <w:szCs w:val="24"/>
          <w:lang w:val="ru-RU"/>
        </w:rPr>
        <w:t>://</w:t>
      </w:r>
      <w:r w:rsidR="00D67BF4" w:rsidRPr="00D67BF4">
        <w:rPr>
          <w:rFonts w:ascii="Times New Roman" w:hAnsi="Times New Roman"/>
          <w:kern w:val="1"/>
          <w:sz w:val="24"/>
          <w:szCs w:val="24"/>
        </w:rPr>
        <w:t>school</w:t>
      </w:r>
      <w:r w:rsidR="00D67BF4" w:rsidRPr="00540501">
        <w:rPr>
          <w:rFonts w:ascii="Times New Roman" w:hAnsi="Times New Roman"/>
          <w:kern w:val="1"/>
          <w:sz w:val="24"/>
          <w:szCs w:val="24"/>
          <w:lang w:val="ru-RU"/>
        </w:rPr>
        <w:t>.</w:t>
      </w:r>
      <w:r w:rsidR="00D67BF4" w:rsidRPr="00D67BF4">
        <w:rPr>
          <w:rFonts w:ascii="Times New Roman" w:hAnsi="Times New Roman"/>
          <w:kern w:val="1"/>
          <w:sz w:val="24"/>
          <w:szCs w:val="24"/>
        </w:rPr>
        <w:t>tver</w:t>
      </w:r>
      <w:r w:rsidR="00D67BF4" w:rsidRPr="00540501">
        <w:rPr>
          <w:rFonts w:ascii="Times New Roman" w:hAnsi="Times New Roman"/>
          <w:kern w:val="1"/>
          <w:sz w:val="24"/>
          <w:szCs w:val="24"/>
          <w:lang w:val="ru-RU"/>
        </w:rPr>
        <w:t>.</w:t>
      </w:r>
      <w:r w:rsidR="00D67BF4" w:rsidRPr="00D67BF4">
        <w:rPr>
          <w:rFonts w:ascii="Times New Roman" w:hAnsi="Times New Roman"/>
          <w:kern w:val="1"/>
          <w:sz w:val="24"/>
          <w:szCs w:val="24"/>
        </w:rPr>
        <w:t>ru</w:t>
      </w:r>
      <w:r w:rsidR="00D67BF4" w:rsidRPr="00540501">
        <w:rPr>
          <w:rFonts w:ascii="Times New Roman" w:hAnsi="Times New Roman"/>
          <w:kern w:val="1"/>
          <w:sz w:val="24"/>
          <w:szCs w:val="24"/>
          <w:lang w:val="ru-RU"/>
        </w:rPr>
        <w:t>/</w:t>
      </w:r>
      <w:r w:rsidR="00D67BF4" w:rsidRPr="00D67BF4">
        <w:rPr>
          <w:rFonts w:ascii="Times New Roman" w:hAnsi="Times New Roman"/>
          <w:kern w:val="1"/>
          <w:sz w:val="24"/>
          <w:szCs w:val="24"/>
        </w:rPr>
        <w:t>school</w:t>
      </w:r>
      <w:r w:rsidR="00D67BF4" w:rsidRPr="00540501">
        <w:rPr>
          <w:rFonts w:ascii="Times New Roman" w:hAnsi="Times New Roman"/>
          <w:kern w:val="1"/>
          <w:sz w:val="24"/>
          <w:szCs w:val="24"/>
          <w:lang w:val="ru-RU"/>
        </w:rPr>
        <w:t>/2</w:t>
      </w:r>
    </w:p>
    <w:p w:rsidR="00B540EE" w:rsidRPr="00540501" w:rsidRDefault="00B540EE" w:rsidP="00214624">
      <w:pPr>
        <w:pStyle w:val="3"/>
        <w:numPr>
          <w:ilvl w:val="2"/>
          <w:numId w:val="66"/>
        </w:numPr>
        <w:spacing w:before="0" w:line="360" w:lineRule="auto"/>
        <w:rPr>
          <w:sz w:val="24"/>
          <w:szCs w:val="24"/>
          <w:lang w:val="ru-RU"/>
        </w:rPr>
      </w:pPr>
      <w:bookmarkStart w:id="288" w:name="_Toc406059072"/>
      <w:bookmarkStart w:id="289" w:name="_Toc409691741"/>
      <w:bookmarkStart w:id="290" w:name="_Toc410654085"/>
      <w:bookmarkStart w:id="291" w:name="_Toc414553291"/>
      <w:r w:rsidRPr="00540501">
        <w:rPr>
          <w:sz w:val="24"/>
          <w:szCs w:val="24"/>
          <w:lang w:val="ru-RU"/>
        </w:rPr>
        <w:t>Механизмы достижения целевых ориентиров в системе условий</w:t>
      </w:r>
      <w:bookmarkEnd w:id="288"/>
      <w:bookmarkEnd w:id="289"/>
      <w:bookmarkEnd w:id="290"/>
      <w:bookmarkEnd w:id="291"/>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Интегративным результатом выполнения требований основной образовательной пр</w:t>
      </w:r>
      <w:r w:rsidRPr="00540501">
        <w:rPr>
          <w:rFonts w:ascii="Times New Roman" w:hAnsi="Times New Roman"/>
          <w:sz w:val="24"/>
          <w:szCs w:val="24"/>
          <w:lang w:val="ru-RU"/>
        </w:rPr>
        <w:t>о</w:t>
      </w:r>
      <w:r w:rsidRPr="00540501">
        <w:rPr>
          <w:rFonts w:ascii="Times New Roman" w:hAnsi="Times New Roman"/>
          <w:sz w:val="24"/>
          <w:szCs w:val="24"/>
          <w:lang w:val="ru-RU"/>
        </w:rPr>
        <w:t>граммы образовательной организации является создание и поддержание развивающей образ</w:t>
      </w:r>
      <w:r w:rsidRPr="00540501">
        <w:rPr>
          <w:rFonts w:ascii="Times New Roman" w:hAnsi="Times New Roman"/>
          <w:sz w:val="24"/>
          <w:szCs w:val="24"/>
          <w:lang w:val="ru-RU"/>
        </w:rPr>
        <w:t>о</w:t>
      </w:r>
      <w:r w:rsidRPr="00540501">
        <w:rPr>
          <w:rFonts w:ascii="Times New Roman" w:hAnsi="Times New Roman"/>
          <w:sz w:val="24"/>
          <w:szCs w:val="24"/>
          <w:lang w:val="ru-RU"/>
        </w:rPr>
        <w:t>вательной среды, адекватной задачам достижения личностного, социального, познавательного (интеллектуального), коммуникативного, эстетического, физического, трудового развития об</w:t>
      </w:r>
      <w:r w:rsidRPr="00540501">
        <w:rPr>
          <w:rFonts w:ascii="Times New Roman" w:hAnsi="Times New Roman"/>
          <w:sz w:val="24"/>
          <w:szCs w:val="24"/>
          <w:lang w:val="ru-RU"/>
        </w:rPr>
        <w:t>у</w:t>
      </w:r>
      <w:r w:rsidRPr="00540501">
        <w:rPr>
          <w:rFonts w:ascii="Times New Roman" w:hAnsi="Times New Roman"/>
          <w:sz w:val="24"/>
          <w:szCs w:val="24"/>
          <w:lang w:val="ru-RU"/>
        </w:rPr>
        <w:t xml:space="preserve">чающихся. Созданные в образовательной организации, реализующей </w:t>
      </w:r>
      <w:r w:rsidR="00940668" w:rsidRPr="00540501">
        <w:rPr>
          <w:rFonts w:ascii="Times New Roman" w:hAnsi="Times New Roman"/>
          <w:sz w:val="24"/>
          <w:szCs w:val="24"/>
          <w:lang w:val="ru-RU"/>
        </w:rPr>
        <w:t>ООП ООО</w:t>
      </w:r>
      <w:r w:rsidRPr="00540501">
        <w:rPr>
          <w:rFonts w:ascii="Times New Roman" w:hAnsi="Times New Roman"/>
          <w:sz w:val="24"/>
          <w:szCs w:val="24"/>
          <w:lang w:val="ru-RU"/>
        </w:rPr>
        <w:t>, условия:</w:t>
      </w:r>
    </w:p>
    <w:p w:rsidR="00B540EE" w:rsidRPr="00EF0C4F" w:rsidRDefault="00B540EE" w:rsidP="00BF3696">
      <w:pPr>
        <w:pStyle w:val="a8"/>
        <w:numPr>
          <w:ilvl w:val="0"/>
          <w:numId w:val="131"/>
        </w:numPr>
        <w:tabs>
          <w:tab w:val="left" w:pos="993"/>
        </w:tabs>
        <w:spacing w:line="360" w:lineRule="auto"/>
        <w:ind w:left="0" w:firstLine="709"/>
        <w:jc w:val="both"/>
        <w:rPr>
          <w:rFonts w:ascii="Times New Roman" w:hAnsi="Times New Roman"/>
        </w:rPr>
      </w:pPr>
      <w:r w:rsidRPr="00EF0C4F">
        <w:rPr>
          <w:rFonts w:ascii="Times New Roman" w:hAnsi="Times New Roman"/>
        </w:rPr>
        <w:t>соответствуют требованиям ФГОС</w:t>
      </w:r>
      <w:r w:rsidR="00C83F0A" w:rsidRPr="00EF0C4F">
        <w:rPr>
          <w:rFonts w:ascii="Times New Roman" w:hAnsi="Times New Roman"/>
        </w:rPr>
        <w:t xml:space="preserve"> ООО</w:t>
      </w:r>
      <w:r w:rsidRPr="00EF0C4F">
        <w:rPr>
          <w:rFonts w:ascii="Times New Roman" w:hAnsi="Times New Roman"/>
        </w:rPr>
        <w:t>;</w:t>
      </w:r>
    </w:p>
    <w:p w:rsidR="00B540EE" w:rsidRPr="00540501" w:rsidRDefault="00B540EE" w:rsidP="00BF3696">
      <w:pPr>
        <w:pStyle w:val="a8"/>
        <w:numPr>
          <w:ilvl w:val="0"/>
          <w:numId w:val="131"/>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обеспечивают достижение планируемых результатов освоенияосновной образовательной пр</w:t>
      </w:r>
      <w:r w:rsidRPr="00540501">
        <w:rPr>
          <w:rFonts w:ascii="Times New Roman" w:hAnsi="Times New Roman"/>
          <w:lang w:val="ru-RU"/>
        </w:rPr>
        <w:t>о</w:t>
      </w:r>
      <w:r w:rsidRPr="00540501">
        <w:rPr>
          <w:rFonts w:ascii="Times New Roman" w:hAnsi="Times New Roman"/>
          <w:lang w:val="ru-RU"/>
        </w:rPr>
        <w:t>граммы образовательной организации иреализацию предусмотренных в ней образовательных программ;</w:t>
      </w:r>
    </w:p>
    <w:p w:rsidR="00B540EE" w:rsidRPr="00540501" w:rsidRDefault="00B540EE" w:rsidP="00BF3696">
      <w:pPr>
        <w:pStyle w:val="a8"/>
        <w:numPr>
          <w:ilvl w:val="0"/>
          <w:numId w:val="131"/>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учитывают особенности образовательной организации, ееорганизационную структуру, запр</w:t>
      </w:r>
      <w:r w:rsidRPr="00540501">
        <w:rPr>
          <w:rFonts w:ascii="Times New Roman" w:hAnsi="Times New Roman"/>
          <w:lang w:val="ru-RU"/>
        </w:rPr>
        <w:t>о</w:t>
      </w:r>
      <w:r w:rsidRPr="00540501">
        <w:rPr>
          <w:rFonts w:ascii="Times New Roman" w:hAnsi="Times New Roman"/>
          <w:lang w:val="ru-RU"/>
        </w:rPr>
        <w:t>сы участников образовательного процесса;</w:t>
      </w:r>
    </w:p>
    <w:p w:rsidR="00B540EE" w:rsidRPr="00540501" w:rsidRDefault="00B540EE" w:rsidP="00BF3696">
      <w:pPr>
        <w:pStyle w:val="a8"/>
        <w:numPr>
          <w:ilvl w:val="0"/>
          <w:numId w:val="131"/>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предоставляют возможность взаимодействия с социальнымипартнерами, использования р</w:t>
      </w:r>
      <w:r w:rsidRPr="00540501">
        <w:rPr>
          <w:rFonts w:ascii="Times New Roman" w:hAnsi="Times New Roman"/>
          <w:lang w:val="ru-RU"/>
        </w:rPr>
        <w:t>е</w:t>
      </w:r>
      <w:r w:rsidRPr="00540501">
        <w:rPr>
          <w:rFonts w:ascii="Times New Roman" w:hAnsi="Times New Roman"/>
          <w:lang w:val="ru-RU"/>
        </w:rPr>
        <w:t>сурсов социума, в том числе и сетевоговзаимодействия.</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t>В соответствии с требованиями ФГОС</w:t>
      </w:r>
      <w:r w:rsidR="00C83F0A" w:rsidRPr="00540501">
        <w:rPr>
          <w:rFonts w:ascii="Times New Roman" w:hAnsi="Times New Roman"/>
          <w:sz w:val="24"/>
          <w:szCs w:val="24"/>
          <w:lang w:val="ru-RU"/>
        </w:rPr>
        <w:t xml:space="preserve"> ООО</w:t>
      </w:r>
      <w:r w:rsidRPr="00540501">
        <w:rPr>
          <w:rFonts w:ascii="Times New Roman" w:hAnsi="Times New Roman"/>
          <w:sz w:val="24"/>
          <w:szCs w:val="24"/>
          <w:lang w:val="ru-RU"/>
        </w:rPr>
        <w:t xml:space="preserve"> раздел основной образовательной програ</w:t>
      </w:r>
      <w:r w:rsidRPr="00540501">
        <w:rPr>
          <w:rFonts w:ascii="Times New Roman" w:hAnsi="Times New Roman"/>
          <w:sz w:val="24"/>
          <w:szCs w:val="24"/>
          <w:lang w:val="ru-RU"/>
        </w:rPr>
        <w:t>м</w:t>
      </w:r>
      <w:r w:rsidRPr="00540501">
        <w:rPr>
          <w:rFonts w:ascii="Times New Roman" w:hAnsi="Times New Roman"/>
          <w:sz w:val="24"/>
          <w:szCs w:val="24"/>
          <w:lang w:val="ru-RU"/>
        </w:rPr>
        <w:t>мы образовательной организации, характеризующий систему условий, содержит:</w:t>
      </w:r>
    </w:p>
    <w:p w:rsidR="00B540EE" w:rsidRPr="00540501" w:rsidRDefault="00B540EE" w:rsidP="00BF3696">
      <w:pPr>
        <w:pStyle w:val="a8"/>
        <w:numPr>
          <w:ilvl w:val="0"/>
          <w:numId w:val="155"/>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описание кадровых, психолого-педагогических, финансово-экономических, материально-технических, информационно-методических условий и ресурсов;</w:t>
      </w:r>
    </w:p>
    <w:p w:rsidR="00B540EE" w:rsidRPr="00540501" w:rsidRDefault="00B540EE" w:rsidP="00BF3696">
      <w:pPr>
        <w:pStyle w:val="a8"/>
        <w:numPr>
          <w:ilvl w:val="0"/>
          <w:numId w:val="155"/>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 xml:space="preserve">обоснование необходимых изменений в имеющихся условиях в соответствии с целями и приоритетами </w:t>
      </w:r>
      <w:r w:rsidR="00940668" w:rsidRPr="00540501">
        <w:rPr>
          <w:rFonts w:ascii="Times New Roman" w:hAnsi="Times New Roman"/>
          <w:lang w:val="ru-RU"/>
        </w:rPr>
        <w:t xml:space="preserve">ООП ООО </w:t>
      </w:r>
      <w:r w:rsidRPr="00540501">
        <w:rPr>
          <w:rFonts w:ascii="Times New Roman" w:hAnsi="Times New Roman"/>
          <w:lang w:val="ru-RU"/>
        </w:rPr>
        <w:t>образовательной организации;</w:t>
      </w:r>
    </w:p>
    <w:p w:rsidR="00B540EE" w:rsidRPr="00540501" w:rsidRDefault="00B540EE" w:rsidP="00BF3696">
      <w:pPr>
        <w:pStyle w:val="a8"/>
        <w:numPr>
          <w:ilvl w:val="0"/>
          <w:numId w:val="155"/>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механизмы достижения целевых ориентиров в системе условий;</w:t>
      </w:r>
    </w:p>
    <w:p w:rsidR="00B540EE" w:rsidRPr="00540501" w:rsidRDefault="00B540EE" w:rsidP="00BF3696">
      <w:pPr>
        <w:pStyle w:val="a8"/>
        <w:numPr>
          <w:ilvl w:val="0"/>
          <w:numId w:val="155"/>
        </w:numPr>
        <w:tabs>
          <w:tab w:val="left" w:pos="1134"/>
        </w:tabs>
        <w:spacing w:line="360" w:lineRule="auto"/>
        <w:ind w:left="0" w:firstLine="709"/>
        <w:jc w:val="both"/>
        <w:rPr>
          <w:rFonts w:ascii="Times New Roman" w:hAnsi="Times New Roman"/>
          <w:lang w:val="ru-RU"/>
        </w:rPr>
      </w:pPr>
      <w:r w:rsidRPr="00540501">
        <w:rPr>
          <w:rFonts w:ascii="Times New Roman" w:hAnsi="Times New Roman"/>
          <w:lang w:val="ru-RU"/>
        </w:rPr>
        <w:t>сетевой график (дорожную карту) по формированию необходимой системы условий;</w:t>
      </w:r>
    </w:p>
    <w:p w:rsidR="00B540EE" w:rsidRPr="00EF0C4F" w:rsidRDefault="00B540EE" w:rsidP="00BF3696">
      <w:pPr>
        <w:pStyle w:val="a8"/>
        <w:numPr>
          <w:ilvl w:val="0"/>
          <w:numId w:val="155"/>
        </w:numPr>
        <w:tabs>
          <w:tab w:val="left" w:pos="1134"/>
        </w:tabs>
        <w:spacing w:line="360" w:lineRule="auto"/>
        <w:ind w:left="0" w:firstLine="709"/>
        <w:jc w:val="both"/>
        <w:rPr>
          <w:rFonts w:ascii="Times New Roman" w:hAnsi="Times New Roman"/>
        </w:rPr>
      </w:pPr>
      <w:r w:rsidRPr="00EF0C4F">
        <w:rPr>
          <w:rFonts w:ascii="Times New Roman" w:hAnsi="Times New Roman"/>
        </w:rPr>
        <w:t>систему оценки условий.</w:t>
      </w:r>
    </w:p>
    <w:p w:rsidR="00B540EE" w:rsidRPr="00540501" w:rsidRDefault="00B540EE" w:rsidP="00EF0C4F">
      <w:pPr>
        <w:spacing w:after="0" w:line="360" w:lineRule="auto"/>
        <w:ind w:firstLine="709"/>
        <w:jc w:val="both"/>
        <w:rPr>
          <w:rFonts w:ascii="Times New Roman" w:hAnsi="Times New Roman"/>
          <w:sz w:val="24"/>
          <w:szCs w:val="24"/>
          <w:lang w:val="ru-RU"/>
        </w:rPr>
      </w:pPr>
      <w:r w:rsidRPr="00540501">
        <w:rPr>
          <w:rFonts w:ascii="Times New Roman" w:hAnsi="Times New Roman"/>
          <w:sz w:val="24"/>
          <w:szCs w:val="24"/>
          <w:lang w:val="ru-RU"/>
        </w:rPr>
        <w:lastRenderedPageBreak/>
        <w:t xml:space="preserve">Система условий реализации </w:t>
      </w:r>
      <w:r w:rsidR="00940668" w:rsidRPr="00540501">
        <w:rPr>
          <w:rFonts w:ascii="Times New Roman" w:hAnsi="Times New Roman"/>
          <w:sz w:val="24"/>
          <w:szCs w:val="24"/>
          <w:lang w:val="ru-RU"/>
        </w:rPr>
        <w:t>ООП</w:t>
      </w:r>
      <w:r w:rsidRPr="00540501">
        <w:rPr>
          <w:rFonts w:ascii="Times New Roman" w:hAnsi="Times New Roman"/>
          <w:sz w:val="24"/>
          <w:szCs w:val="24"/>
          <w:lang w:val="ru-RU"/>
        </w:rPr>
        <w:t xml:space="preserve"> образовательной организации базируется на резул</w:t>
      </w:r>
      <w:r w:rsidRPr="00540501">
        <w:rPr>
          <w:rFonts w:ascii="Times New Roman" w:hAnsi="Times New Roman"/>
          <w:sz w:val="24"/>
          <w:szCs w:val="24"/>
          <w:lang w:val="ru-RU"/>
        </w:rPr>
        <w:t>ь</w:t>
      </w:r>
      <w:r w:rsidRPr="00540501">
        <w:rPr>
          <w:rFonts w:ascii="Times New Roman" w:hAnsi="Times New Roman"/>
          <w:sz w:val="24"/>
          <w:szCs w:val="24"/>
          <w:lang w:val="ru-RU"/>
        </w:rPr>
        <w:t>татах проведенной в ходе разработки программы комплексной аналитико-обобщающей и пр</w:t>
      </w:r>
      <w:r w:rsidRPr="00540501">
        <w:rPr>
          <w:rFonts w:ascii="Times New Roman" w:hAnsi="Times New Roman"/>
          <w:sz w:val="24"/>
          <w:szCs w:val="24"/>
          <w:lang w:val="ru-RU"/>
        </w:rPr>
        <w:t>о</w:t>
      </w:r>
      <w:r w:rsidRPr="00540501">
        <w:rPr>
          <w:rFonts w:ascii="Times New Roman" w:hAnsi="Times New Roman"/>
          <w:sz w:val="24"/>
          <w:szCs w:val="24"/>
          <w:lang w:val="ru-RU"/>
        </w:rPr>
        <w:t>гностической работы, включающей:</w:t>
      </w:r>
    </w:p>
    <w:p w:rsidR="00B540EE" w:rsidRPr="00540501" w:rsidRDefault="00B540EE" w:rsidP="00BF3696">
      <w:pPr>
        <w:pStyle w:val="a8"/>
        <w:numPr>
          <w:ilvl w:val="0"/>
          <w:numId w:val="132"/>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анализ имеющихся в образовательной организации условий и ресурсов реализации основной образовательной программы основного общего образования;</w:t>
      </w:r>
    </w:p>
    <w:p w:rsidR="00B540EE" w:rsidRPr="00540501" w:rsidRDefault="00B540EE" w:rsidP="00BF3696">
      <w:pPr>
        <w:pStyle w:val="a8"/>
        <w:numPr>
          <w:ilvl w:val="0"/>
          <w:numId w:val="132"/>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установление степени их соответствия требованиям ФГОС, а также целям и задачам основной образовательной программы образовательной организации, сформированным с учетом потребностей всех участников образовательного процесса;</w:t>
      </w:r>
    </w:p>
    <w:p w:rsidR="00B540EE" w:rsidRPr="00540501" w:rsidRDefault="00B540EE" w:rsidP="00BF3696">
      <w:pPr>
        <w:pStyle w:val="a8"/>
        <w:numPr>
          <w:ilvl w:val="0"/>
          <w:numId w:val="132"/>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выявление проблемных зон и установление необходимых изменений в имеющихся условиях для приведения их в соответствие с требованиями ФГОС;</w:t>
      </w:r>
    </w:p>
    <w:p w:rsidR="00B540EE" w:rsidRPr="00540501" w:rsidRDefault="00B540EE" w:rsidP="00BF3696">
      <w:pPr>
        <w:pStyle w:val="a8"/>
        <w:numPr>
          <w:ilvl w:val="0"/>
          <w:numId w:val="132"/>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разработку с привлечением всех участников образовательного процесса и возможных партн</w:t>
      </w:r>
      <w:r w:rsidRPr="00540501">
        <w:rPr>
          <w:rFonts w:ascii="Times New Roman" w:hAnsi="Times New Roman"/>
          <w:lang w:val="ru-RU"/>
        </w:rPr>
        <w:t>е</w:t>
      </w:r>
      <w:r w:rsidRPr="00540501">
        <w:rPr>
          <w:rFonts w:ascii="Times New Roman" w:hAnsi="Times New Roman"/>
          <w:lang w:val="ru-RU"/>
        </w:rPr>
        <w:t>ров механизмов достижения целевых ориентиров в системе условий;</w:t>
      </w:r>
    </w:p>
    <w:p w:rsidR="00B540EE" w:rsidRPr="00540501" w:rsidRDefault="00B540EE" w:rsidP="00BF3696">
      <w:pPr>
        <w:pStyle w:val="a8"/>
        <w:numPr>
          <w:ilvl w:val="0"/>
          <w:numId w:val="132"/>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разработку сетевого графика (дорожной карты) создания необходимой системы условий;</w:t>
      </w:r>
    </w:p>
    <w:p w:rsidR="000F55DA" w:rsidRPr="00540501" w:rsidRDefault="00B540EE" w:rsidP="00BF3696">
      <w:pPr>
        <w:pStyle w:val="a8"/>
        <w:numPr>
          <w:ilvl w:val="0"/>
          <w:numId w:val="132"/>
        </w:numPr>
        <w:tabs>
          <w:tab w:val="left" w:pos="993"/>
        </w:tabs>
        <w:spacing w:line="360" w:lineRule="auto"/>
        <w:ind w:left="0" w:firstLine="709"/>
        <w:jc w:val="both"/>
        <w:rPr>
          <w:rFonts w:ascii="Times New Roman" w:hAnsi="Times New Roman"/>
          <w:lang w:val="ru-RU"/>
        </w:rPr>
      </w:pPr>
      <w:r w:rsidRPr="00540501">
        <w:rPr>
          <w:rFonts w:ascii="Times New Roman" w:hAnsi="Times New Roman"/>
          <w:lang w:val="ru-RU"/>
        </w:rPr>
        <w:t>разработку механизмов мониторинга, оценки и коррекции реализации промежуточных этапов разработанного графика (дорожной карты).</w:t>
      </w:r>
      <w:bookmarkStart w:id="292" w:name="_Toc410654086"/>
      <w:bookmarkStart w:id="293" w:name="_Toc406059073"/>
      <w:bookmarkStart w:id="294" w:name="_Toc409691742"/>
    </w:p>
    <w:p w:rsidR="006D5CDB" w:rsidRPr="00540501" w:rsidRDefault="006D5CDB" w:rsidP="00ED0643">
      <w:pPr>
        <w:pStyle w:val="a8"/>
        <w:numPr>
          <w:ilvl w:val="2"/>
          <w:numId w:val="66"/>
        </w:numPr>
        <w:autoSpaceDE w:val="0"/>
        <w:autoSpaceDN w:val="0"/>
        <w:adjustRightInd w:val="0"/>
        <w:rPr>
          <w:rFonts w:ascii="Times New Roman" w:hAnsi="Times New Roman"/>
          <w:b/>
          <w:lang w:val="ru-RU"/>
        </w:rPr>
      </w:pPr>
      <w:bookmarkStart w:id="295" w:name="_Toc414553292"/>
      <w:r w:rsidRPr="00540501">
        <w:rPr>
          <w:rFonts w:ascii="Times New Roman" w:hAnsi="Times New Roman"/>
          <w:b/>
          <w:lang w:val="ru-RU"/>
        </w:rPr>
        <w:t>Необходимые изменения в имеющихся условияхв соответствии с приоритетами ООП ООО</w:t>
      </w:r>
    </w:p>
    <w:p w:rsidR="006D5CDB" w:rsidRPr="00705184" w:rsidRDefault="006D5CDB" w:rsidP="00BF3696">
      <w:pPr>
        <w:numPr>
          <w:ilvl w:val="0"/>
          <w:numId w:val="238"/>
        </w:numPr>
        <w:autoSpaceDE w:val="0"/>
        <w:autoSpaceDN w:val="0"/>
        <w:adjustRightInd w:val="0"/>
        <w:spacing w:after="0" w:line="360" w:lineRule="auto"/>
        <w:ind w:left="426" w:hanging="426"/>
        <w:jc w:val="both"/>
        <w:rPr>
          <w:rFonts w:ascii="Times New Roman" w:hAnsi="Times New Roman"/>
          <w:i/>
          <w:sz w:val="24"/>
          <w:szCs w:val="24"/>
        </w:rPr>
      </w:pPr>
      <w:r w:rsidRPr="00705184">
        <w:rPr>
          <w:rFonts w:ascii="Times New Roman" w:hAnsi="Times New Roman"/>
          <w:i/>
          <w:sz w:val="24"/>
          <w:szCs w:val="24"/>
        </w:rPr>
        <w:t xml:space="preserve">Психолого-педагогические. </w:t>
      </w:r>
    </w:p>
    <w:p w:rsidR="006D5CDB" w:rsidRPr="00540501" w:rsidRDefault="006D5CDB" w:rsidP="00984E1C">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Разработка плана психолого-педагогических семинаров для педагогов.</w:t>
      </w:r>
    </w:p>
    <w:p w:rsidR="006D5CDB" w:rsidRPr="00705184" w:rsidRDefault="006D5CDB" w:rsidP="00BF3696">
      <w:pPr>
        <w:numPr>
          <w:ilvl w:val="0"/>
          <w:numId w:val="238"/>
        </w:numPr>
        <w:autoSpaceDE w:val="0"/>
        <w:autoSpaceDN w:val="0"/>
        <w:adjustRightInd w:val="0"/>
        <w:spacing w:after="0" w:line="360" w:lineRule="auto"/>
        <w:ind w:left="426" w:hanging="426"/>
        <w:jc w:val="both"/>
        <w:rPr>
          <w:rFonts w:ascii="Times New Roman" w:hAnsi="Times New Roman"/>
          <w:sz w:val="24"/>
          <w:szCs w:val="24"/>
        </w:rPr>
      </w:pPr>
      <w:r w:rsidRPr="00705184">
        <w:rPr>
          <w:rFonts w:ascii="Times New Roman" w:hAnsi="Times New Roman"/>
          <w:i/>
          <w:sz w:val="24"/>
          <w:szCs w:val="24"/>
        </w:rPr>
        <w:t>Кадровые.</w:t>
      </w:r>
    </w:p>
    <w:p w:rsidR="006D5CDB" w:rsidRPr="00540501" w:rsidRDefault="006D5CDB" w:rsidP="00984E1C">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Повышение квалификации всех педагогов по программам:</w:t>
      </w:r>
    </w:p>
    <w:p w:rsidR="006D5CDB" w:rsidRPr="00540501" w:rsidRDefault="006D5CDB" w:rsidP="00984E1C">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 государственные приоритеты в образовании, структура и содержание ФГОС ООО;</w:t>
      </w:r>
    </w:p>
    <w:p w:rsidR="006D5CDB" w:rsidRPr="00540501" w:rsidRDefault="006D5CDB" w:rsidP="00984E1C">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 педагогическая деятельность в условиях перехода на ФГОС;</w:t>
      </w:r>
    </w:p>
    <w:p w:rsidR="006D5CDB" w:rsidRPr="00540501" w:rsidRDefault="006D5CDB" w:rsidP="00984E1C">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 особенности организации проектной деятельности в образовательной деятельности школьн</w:t>
      </w:r>
      <w:r w:rsidRPr="00540501">
        <w:rPr>
          <w:rFonts w:ascii="Times New Roman" w:hAnsi="Times New Roman"/>
          <w:sz w:val="24"/>
          <w:szCs w:val="24"/>
          <w:lang w:val="ru-RU"/>
        </w:rPr>
        <w:t>и</w:t>
      </w:r>
      <w:r w:rsidRPr="00540501">
        <w:rPr>
          <w:rFonts w:ascii="Times New Roman" w:hAnsi="Times New Roman"/>
          <w:sz w:val="24"/>
          <w:szCs w:val="24"/>
          <w:lang w:val="ru-RU"/>
        </w:rPr>
        <w:t>ка;</w:t>
      </w:r>
    </w:p>
    <w:p w:rsidR="006D5CDB" w:rsidRPr="00540501" w:rsidRDefault="006D5CDB" w:rsidP="00984E1C">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 ИКТ в образовательной деятельности.</w:t>
      </w:r>
    </w:p>
    <w:p w:rsidR="006D5CDB" w:rsidRPr="00540501" w:rsidRDefault="006D5CDB" w:rsidP="00984E1C">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 xml:space="preserve">3. </w:t>
      </w:r>
      <w:r w:rsidRPr="00540501">
        <w:rPr>
          <w:rFonts w:ascii="Times New Roman" w:hAnsi="Times New Roman"/>
          <w:i/>
          <w:sz w:val="24"/>
          <w:szCs w:val="24"/>
          <w:lang w:val="ru-RU"/>
        </w:rPr>
        <w:t>Финансовые условия.</w:t>
      </w:r>
    </w:p>
    <w:p w:rsidR="006D5CDB" w:rsidRPr="00540501" w:rsidRDefault="006D5CDB" w:rsidP="00984E1C">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Привлечение добровольных пожертвований физических и (или) юридических лиц с целью по</w:t>
      </w:r>
      <w:r w:rsidRPr="00540501">
        <w:rPr>
          <w:rFonts w:ascii="Times New Roman" w:hAnsi="Times New Roman"/>
          <w:sz w:val="24"/>
          <w:szCs w:val="24"/>
          <w:lang w:val="ru-RU"/>
        </w:rPr>
        <w:t>л</w:t>
      </w:r>
      <w:r w:rsidRPr="00540501">
        <w:rPr>
          <w:rFonts w:ascii="Times New Roman" w:hAnsi="Times New Roman"/>
          <w:sz w:val="24"/>
          <w:szCs w:val="24"/>
          <w:lang w:val="ru-RU"/>
        </w:rPr>
        <w:t>ного обеспечения материально-технических условий.</w:t>
      </w:r>
    </w:p>
    <w:p w:rsidR="006D5CDB" w:rsidRPr="00705184" w:rsidRDefault="006D5CDB" w:rsidP="00BF3696">
      <w:pPr>
        <w:numPr>
          <w:ilvl w:val="0"/>
          <w:numId w:val="239"/>
        </w:numPr>
        <w:autoSpaceDE w:val="0"/>
        <w:autoSpaceDN w:val="0"/>
        <w:adjustRightInd w:val="0"/>
        <w:spacing w:after="0" w:line="360" w:lineRule="auto"/>
        <w:ind w:left="426" w:hanging="426"/>
        <w:jc w:val="both"/>
        <w:rPr>
          <w:rFonts w:ascii="Times New Roman" w:hAnsi="Times New Roman"/>
          <w:i/>
          <w:sz w:val="24"/>
          <w:szCs w:val="24"/>
        </w:rPr>
      </w:pPr>
      <w:r w:rsidRPr="00705184">
        <w:rPr>
          <w:rFonts w:ascii="Times New Roman" w:hAnsi="Times New Roman"/>
          <w:i/>
          <w:sz w:val="24"/>
          <w:szCs w:val="24"/>
        </w:rPr>
        <w:t>Материально-технические условия</w:t>
      </w:r>
    </w:p>
    <w:p w:rsidR="006D5CDB" w:rsidRPr="00540501" w:rsidRDefault="006D5CDB" w:rsidP="00984E1C">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Приобретение программного обеспечения для интерактивных досок</w:t>
      </w:r>
    </w:p>
    <w:p w:rsidR="006D5CDB" w:rsidRPr="00540501" w:rsidRDefault="006D5CDB" w:rsidP="00984E1C">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Обновление программного обеспечения в компьютерных классах.</w:t>
      </w:r>
    </w:p>
    <w:p w:rsidR="006D5CDB" w:rsidRPr="00540501" w:rsidRDefault="006D5CDB" w:rsidP="00984E1C">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Дооснащение (обновление) предметных кабинетов необходимым оборудованием и технич</w:t>
      </w:r>
      <w:r w:rsidRPr="00540501">
        <w:rPr>
          <w:rFonts w:ascii="Times New Roman" w:hAnsi="Times New Roman"/>
          <w:sz w:val="24"/>
          <w:szCs w:val="24"/>
          <w:lang w:val="ru-RU"/>
        </w:rPr>
        <w:t>е</w:t>
      </w:r>
      <w:r w:rsidRPr="00540501">
        <w:rPr>
          <w:rFonts w:ascii="Times New Roman" w:hAnsi="Times New Roman"/>
          <w:sz w:val="24"/>
          <w:szCs w:val="24"/>
          <w:lang w:val="ru-RU"/>
        </w:rPr>
        <w:t>скими средствами.</w:t>
      </w:r>
    </w:p>
    <w:p w:rsidR="006D5CDB" w:rsidRPr="00540501" w:rsidRDefault="006D5CDB" w:rsidP="00984E1C">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 xml:space="preserve">Приобретение УМК по предметам учебного плана для </w:t>
      </w:r>
      <w:r w:rsidR="00946A95" w:rsidRPr="00540501">
        <w:rPr>
          <w:rFonts w:ascii="Times New Roman" w:hAnsi="Times New Roman"/>
          <w:sz w:val="24"/>
          <w:szCs w:val="24"/>
          <w:lang w:val="ru-RU"/>
        </w:rPr>
        <w:t>8</w:t>
      </w:r>
      <w:r w:rsidRPr="00540501">
        <w:rPr>
          <w:rFonts w:ascii="Times New Roman" w:hAnsi="Times New Roman"/>
          <w:sz w:val="24"/>
          <w:szCs w:val="24"/>
          <w:lang w:val="ru-RU"/>
        </w:rPr>
        <w:t>-9 классов.</w:t>
      </w:r>
    </w:p>
    <w:p w:rsidR="006D5CDB" w:rsidRPr="00540501" w:rsidRDefault="006D5CDB" w:rsidP="00984E1C">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t>Приобретение СПАК обучающегося (переносной компьютерный класс).</w:t>
      </w:r>
    </w:p>
    <w:p w:rsidR="006D5CDB" w:rsidRPr="00705184" w:rsidRDefault="006D5CDB" w:rsidP="00BF3696">
      <w:pPr>
        <w:numPr>
          <w:ilvl w:val="0"/>
          <w:numId w:val="239"/>
        </w:numPr>
        <w:autoSpaceDE w:val="0"/>
        <w:autoSpaceDN w:val="0"/>
        <w:adjustRightInd w:val="0"/>
        <w:spacing w:after="0" w:line="360" w:lineRule="auto"/>
        <w:ind w:left="426" w:hanging="426"/>
        <w:jc w:val="both"/>
        <w:rPr>
          <w:rFonts w:ascii="Times New Roman" w:hAnsi="Times New Roman"/>
          <w:sz w:val="24"/>
          <w:szCs w:val="24"/>
        </w:rPr>
      </w:pPr>
      <w:r w:rsidRPr="00705184">
        <w:rPr>
          <w:rFonts w:ascii="Times New Roman" w:hAnsi="Times New Roman"/>
          <w:i/>
          <w:sz w:val="24"/>
          <w:szCs w:val="24"/>
        </w:rPr>
        <w:t>Информационно-методические ресурсы</w:t>
      </w:r>
    </w:p>
    <w:p w:rsidR="006D5CDB" w:rsidRPr="00540501" w:rsidRDefault="006D5CDB" w:rsidP="00ED0643">
      <w:pPr>
        <w:autoSpaceDE w:val="0"/>
        <w:autoSpaceDN w:val="0"/>
        <w:adjustRightInd w:val="0"/>
        <w:spacing w:after="0" w:line="360" w:lineRule="auto"/>
        <w:jc w:val="both"/>
        <w:rPr>
          <w:rFonts w:ascii="Times New Roman" w:hAnsi="Times New Roman"/>
          <w:sz w:val="24"/>
          <w:szCs w:val="24"/>
          <w:lang w:val="ru-RU"/>
        </w:rPr>
      </w:pPr>
      <w:r w:rsidRPr="00540501">
        <w:rPr>
          <w:rFonts w:ascii="Times New Roman" w:hAnsi="Times New Roman"/>
          <w:sz w:val="24"/>
          <w:szCs w:val="24"/>
          <w:lang w:val="ru-RU"/>
        </w:rPr>
        <w:lastRenderedPageBreak/>
        <w:t>Обновление и пополнение мультимедиаколл</w:t>
      </w:r>
      <w:r w:rsidR="00ED0643" w:rsidRPr="00540501">
        <w:rPr>
          <w:rFonts w:ascii="Times New Roman" w:hAnsi="Times New Roman"/>
          <w:sz w:val="24"/>
          <w:szCs w:val="24"/>
          <w:lang w:val="ru-RU"/>
        </w:rPr>
        <w:t>екции образовательных ресурсов.</w:t>
      </w:r>
    </w:p>
    <w:p w:rsidR="00B540EE" w:rsidRPr="00540501" w:rsidRDefault="00B540EE" w:rsidP="00214624">
      <w:pPr>
        <w:pStyle w:val="3"/>
        <w:numPr>
          <w:ilvl w:val="2"/>
          <w:numId w:val="66"/>
        </w:numPr>
        <w:spacing w:before="0" w:line="360" w:lineRule="auto"/>
        <w:rPr>
          <w:sz w:val="24"/>
          <w:szCs w:val="24"/>
          <w:lang w:val="ru-RU"/>
        </w:rPr>
      </w:pPr>
      <w:r w:rsidRPr="00540501">
        <w:rPr>
          <w:sz w:val="24"/>
          <w:szCs w:val="24"/>
          <w:lang w:val="ru-RU"/>
        </w:rPr>
        <w:t>Сетевой график (дорожная карта) по формированию необходимой</w:t>
      </w:r>
      <w:bookmarkStart w:id="296" w:name="_Toc410654087"/>
      <w:bookmarkEnd w:id="292"/>
      <w:r w:rsidRPr="00540501">
        <w:rPr>
          <w:sz w:val="24"/>
          <w:szCs w:val="24"/>
          <w:lang w:val="ru-RU"/>
        </w:rPr>
        <w:t>системы условий</w:t>
      </w:r>
      <w:bookmarkEnd w:id="293"/>
      <w:bookmarkEnd w:id="294"/>
      <w:bookmarkEnd w:id="295"/>
      <w:bookmarkEnd w:id="296"/>
    </w:p>
    <w:p w:rsidR="002E72E4" w:rsidRPr="00540501" w:rsidRDefault="002E72E4" w:rsidP="002E72E4">
      <w:pPr>
        <w:pStyle w:val="a8"/>
        <w:ind w:left="1069"/>
        <w:jc w:val="center"/>
        <w:rPr>
          <w:rFonts w:ascii="Times New Roman" w:hAnsi="Times New Roman"/>
          <w:lang w:val="ru-RU"/>
        </w:rPr>
      </w:pPr>
      <w:r w:rsidRPr="00540501">
        <w:rPr>
          <w:rFonts w:ascii="Times New Roman" w:hAnsi="Times New Roman"/>
          <w:lang w:val="ru-RU"/>
        </w:rPr>
        <w:t>РЕАЛИЗАЦИЯ ШАГА №1</w:t>
      </w:r>
    </w:p>
    <w:p w:rsidR="002E72E4" w:rsidRPr="00540501" w:rsidRDefault="002E72E4" w:rsidP="002E72E4">
      <w:pPr>
        <w:pStyle w:val="a8"/>
        <w:ind w:left="1069"/>
        <w:jc w:val="center"/>
        <w:rPr>
          <w:rFonts w:ascii="Times New Roman" w:hAnsi="Times New Roman"/>
          <w:lang w:val="ru-RU"/>
        </w:rPr>
      </w:pPr>
      <w:r w:rsidRPr="00540501">
        <w:rPr>
          <w:rFonts w:ascii="Times New Roman" w:hAnsi="Times New Roman"/>
          <w:lang w:val="ru-RU"/>
        </w:rPr>
        <w:t>ДОРОЖНОЙ КАРТЫ ПО ВВЕДЕНИЮ ФГОС ООО.</w:t>
      </w:r>
    </w:p>
    <w:p w:rsidR="002E72E4" w:rsidRPr="00540501" w:rsidRDefault="002E72E4" w:rsidP="002E72E4">
      <w:pPr>
        <w:pStyle w:val="a8"/>
        <w:ind w:left="1069"/>
        <w:jc w:val="center"/>
        <w:rPr>
          <w:rFonts w:ascii="Times New Roman" w:hAnsi="Times New Roman"/>
          <w:b/>
          <w:lang w:val="ru-RU"/>
        </w:rPr>
      </w:pPr>
    </w:p>
    <w:p w:rsidR="002E72E4" w:rsidRPr="00540501" w:rsidRDefault="002E72E4" w:rsidP="002E72E4">
      <w:pPr>
        <w:pStyle w:val="a8"/>
        <w:ind w:left="1069"/>
        <w:jc w:val="center"/>
        <w:rPr>
          <w:rFonts w:ascii="Times New Roman" w:hAnsi="Times New Roman"/>
          <w:b/>
          <w:lang w:val="ru-RU"/>
        </w:rPr>
      </w:pPr>
      <w:r w:rsidRPr="00540501">
        <w:rPr>
          <w:rFonts w:ascii="Times New Roman" w:hAnsi="Times New Roman"/>
          <w:b/>
          <w:lang w:val="ru-RU"/>
        </w:rPr>
        <w:t>Создание совета и рабочей группы для разработки и управления программой измен</w:t>
      </w:r>
      <w:r w:rsidRPr="00540501">
        <w:rPr>
          <w:rFonts w:ascii="Times New Roman" w:hAnsi="Times New Roman"/>
          <w:b/>
          <w:lang w:val="ru-RU"/>
        </w:rPr>
        <w:t>е</w:t>
      </w:r>
      <w:r w:rsidRPr="00540501">
        <w:rPr>
          <w:rFonts w:ascii="Times New Roman" w:hAnsi="Times New Roman"/>
          <w:b/>
          <w:lang w:val="ru-RU"/>
        </w:rPr>
        <w:t>ний и дополнений образовательной системы школы</w:t>
      </w:r>
    </w:p>
    <w:p w:rsidR="002E72E4" w:rsidRPr="00540501" w:rsidRDefault="002E72E4" w:rsidP="002E72E4">
      <w:pPr>
        <w:pStyle w:val="a8"/>
        <w:ind w:left="1069"/>
        <w:rPr>
          <w:rFonts w:ascii="Times New Roman" w:hAnsi="Times New Roman"/>
          <w:b/>
          <w:i/>
          <w:lang w:val="ru-RU"/>
        </w:rPr>
      </w:pPr>
    </w:p>
    <w:tbl>
      <w:tblPr>
        <w:tblW w:w="9747" w:type="dxa"/>
        <w:tblLayout w:type="fixed"/>
        <w:tblLook w:val="00A0"/>
      </w:tblPr>
      <w:tblGrid>
        <w:gridCol w:w="534"/>
        <w:gridCol w:w="7654"/>
        <w:gridCol w:w="1559"/>
      </w:tblGrid>
      <w:tr w:rsidR="002E72E4" w:rsidRPr="002E72E4" w:rsidTr="00391390">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spacing w:after="0"/>
              <w:jc w:val="center"/>
              <w:rPr>
                <w:rFonts w:ascii="Times New Roman" w:hAnsi="Times New Roman"/>
                <w:color w:val="2F3237"/>
              </w:rPr>
            </w:pPr>
            <w:r w:rsidRPr="002E72E4">
              <w:rPr>
                <w:rFonts w:ascii="Times New Roman" w:hAnsi="Times New Roman"/>
                <w:color w:val="2F3237"/>
              </w:rPr>
              <w:t> </w:t>
            </w:r>
            <w:r w:rsidRPr="002E72E4">
              <w:rPr>
                <w:rFonts w:ascii="Times New Roman" w:hAnsi="Times New Roman"/>
                <w:b/>
                <w:bCs/>
                <w:color w:val="2F3237"/>
              </w:rPr>
              <w:t>№</w:t>
            </w:r>
          </w:p>
        </w:tc>
        <w:tc>
          <w:tcPr>
            <w:tcW w:w="7654" w:type="dxa"/>
            <w:tcBorders>
              <w:top w:val="single" w:sz="4" w:space="0" w:color="000000"/>
              <w:left w:val="single" w:sz="4" w:space="0" w:color="000000"/>
              <w:bottom w:val="single" w:sz="4" w:space="0" w:color="000000"/>
              <w:right w:val="nil"/>
            </w:tcBorders>
          </w:tcPr>
          <w:p w:rsidR="002E72E4" w:rsidRPr="002E72E4" w:rsidRDefault="002E72E4" w:rsidP="00391390">
            <w:pPr>
              <w:spacing w:after="0"/>
              <w:jc w:val="center"/>
              <w:rPr>
                <w:rFonts w:ascii="Times New Roman" w:hAnsi="Times New Roman"/>
                <w:color w:val="2F3237"/>
              </w:rPr>
            </w:pPr>
            <w:r w:rsidRPr="002E72E4">
              <w:rPr>
                <w:rFonts w:ascii="Times New Roman" w:hAnsi="Times New Roman"/>
                <w:b/>
                <w:bCs/>
                <w:color w:val="2F3237"/>
              </w:rPr>
              <w:t>Мероприятия</w:t>
            </w:r>
          </w:p>
        </w:tc>
        <w:tc>
          <w:tcPr>
            <w:tcW w:w="1559"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spacing w:after="0"/>
              <w:jc w:val="center"/>
              <w:rPr>
                <w:rFonts w:ascii="Times New Roman" w:hAnsi="Times New Roman"/>
                <w:color w:val="2F3237"/>
              </w:rPr>
            </w:pPr>
            <w:r w:rsidRPr="002E72E4">
              <w:rPr>
                <w:rFonts w:ascii="Times New Roman" w:hAnsi="Times New Roman"/>
                <w:b/>
                <w:bCs/>
                <w:color w:val="2F3237"/>
              </w:rPr>
              <w:t>Сроки</w:t>
            </w:r>
          </w:p>
        </w:tc>
      </w:tr>
      <w:tr w:rsidR="002E72E4" w:rsidRPr="002E72E4" w:rsidTr="00391390">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spacing w:after="0"/>
              <w:jc w:val="center"/>
              <w:rPr>
                <w:rFonts w:ascii="Times New Roman" w:hAnsi="Times New Roman"/>
              </w:rPr>
            </w:pPr>
            <w:r w:rsidRPr="002E72E4">
              <w:rPr>
                <w:rFonts w:ascii="Times New Roman" w:hAnsi="Times New Roman"/>
              </w:rPr>
              <w:t>1</w:t>
            </w:r>
          </w:p>
          <w:p w:rsidR="002E72E4" w:rsidRPr="002E72E4" w:rsidRDefault="002E72E4" w:rsidP="00391390">
            <w:pPr>
              <w:spacing w:after="0"/>
              <w:jc w:val="right"/>
              <w:rPr>
                <w:rFonts w:ascii="Times New Roman" w:hAnsi="Times New Roman"/>
              </w:rPr>
            </w:pPr>
            <w:r w:rsidRPr="002E72E4">
              <w:rPr>
                <w:rFonts w:ascii="Times New Roman" w:hAnsi="Times New Roman"/>
              </w:rPr>
              <w:t> </w:t>
            </w:r>
          </w:p>
        </w:tc>
        <w:tc>
          <w:tcPr>
            <w:tcW w:w="7654" w:type="dxa"/>
            <w:tcBorders>
              <w:top w:val="single" w:sz="4" w:space="0" w:color="000000"/>
              <w:left w:val="single" w:sz="4" w:space="0" w:color="000000"/>
              <w:bottom w:val="single" w:sz="4" w:space="0" w:color="000000"/>
              <w:right w:val="nil"/>
            </w:tcBorders>
          </w:tcPr>
          <w:p w:rsidR="002E72E4" w:rsidRPr="00540501" w:rsidRDefault="002E72E4" w:rsidP="00391390">
            <w:pPr>
              <w:spacing w:after="0"/>
              <w:rPr>
                <w:rFonts w:ascii="Times New Roman" w:hAnsi="Times New Roman"/>
                <w:lang w:val="ru-RU"/>
              </w:rPr>
            </w:pPr>
            <w:r w:rsidRPr="00540501">
              <w:rPr>
                <w:rFonts w:ascii="Times New Roman" w:hAnsi="Times New Roman"/>
                <w:lang w:val="ru-RU"/>
              </w:rPr>
              <w:t>Организация изучения ФГОС основного общего образования</w:t>
            </w:r>
            <w:r w:rsidRPr="002E72E4">
              <w:rPr>
                <w:rFonts w:ascii="Times New Roman" w:hAnsi="Times New Roman"/>
              </w:rPr>
              <w:t> </w:t>
            </w:r>
          </w:p>
          <w:p w:rsidR="002E72E4" w:rsidRPr="002E72E4" w:rsidRDefault="002E72E4" w:rsidP="00391390">
            <w:pPr>
              <w:spacing w:after="0"/>
              <w:rPr>
                <w:rFonts w:ascii="Times New Roman" w:hAnsi="Times New Roman"/>
              </w:rPr>
            </w:pPr>
            <w:r w:rsidRPr="002E72E4">
              <w:rPr>
                <w:rFonts w:ascii="Times New Roman" w:hAnsi="Times New Roman"/>
              </w:rPr>
              <w:t>педагогическим коллективом </w:t>
            </w:r>
          </w:p>
        </w:tc>
        <w:tc>
          <w:tcPr>
            <w:tcW w:w="1559"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spacing w:after="0"/>
              <w:rPr>
                <w:rFonts w:ascii="Times New Roman" w:hAnsi="Times New Roman"/>
              </w:rPr>
            </w:pPr>
            <w:r w:rsidRPr="002E72E4">
              <w:rPr>
                <w:rFonts w:ascii="Times New Roman" w:hAnsi="Times New Roman"/>
              </w:rPr>
              <w:t>Постоянно</w:t>
            </w:r>
          </w:p>
        </w:tc>
      </w:tr>
      <w:tr w:rsidR="002E72E4" w:rsidRPr="002E72E4" w:rsidTr="00391390">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spacing w:after="0"/>
              <w:jc w:val="center"/>
              <w:rPr>
                <w:rFonts w:ascii="Times New Roman" w:hAnsi="Times New Roman"/>
              </w:rPr>
            </w:pPr>
            <w:r w:rsidRPr="002E72E4">
              <w:rPr>
                <w:rFonts w:ascii="Times New Roman" w:hAnsi="Times New Roman"/>
              </w:rPr>
              <w:t>2</w:t>
            </w:r>
          </w:p>
          <w:p w:rsidR="002E72E4" w:rsidRPr="002E72E4" w:rsidRDefault="002E72E4" w:rsidP="00391390">
            <w:pPr>
              <w:spacing w:after="0"/>
              <w:jc w:val="right"/>
              <w:rPr>
                <w:rFonts w:ascii="Times New Roman" w:hAnsi="Times New Roman"/>
              </w:rPr>
            </w:pPr>
            <w:r w:rsidRPr="002E72E4">
              <w:rPr>
                <w:rFonts w:ascii="Times New Roman" w:hAnsi="Times New Roman"/>
              </w:rPr>
              <w:t> </w:t>
            </w:r>
          </w:p>
        </w:tc>
        <w:tc>
          <w:tcPr>
            <w:tcW w:w="7654" w:type="dxa"/>
            <w:tcBorders>
              <w:top w:val="single" w:sz="4" w:space="0" w:color="000000"/>
              <w:left w:val="single" w:sz="4" w:space="0" w:color="000000"/>
              <w:bottom w:val="single" w:sz="4" w:space="0" w:color="000000"/>
              <w:right w:val="nil"/>
            </w:tcBorders>
          </w:tcPr>
          <w:p w:rsidR="002E72E4" w:rsidRPr="00540501" w:rsidRDefault="002E72E4" w:rsidP="00391390">
            <w:pPr>
              <w:spacing w:after="0"/>
              <w:rPr>
                <w:rFonts w:ascii="Times New Roman" w:hAnsi="Times New Roman"/>
                <w:lang w:val="ru-RU"/>
              </w:rPr>
            </w:pPr>
            <w:r w:rsidRPr="00540501">
              <w:rPr>
                <w:rFonts w:ascii="Times New Roman" w:hAnsi="Times New Roman"/>
                <w:lang w:val="ru-RU"/>
              </w:rPr>
              <w:t>Формирование банка нормативно-правовых документов</w:t>
            </w:r>
          </w:p>
          <w:p w:rsidR="002E72E4" w:rsidRPr="002E72E4" w:rsidRDefault="002E72E4" w:rsidP="00391390">
            <w:pPr>
              <w:spacing w:after="0"/>
              <w:rPr>
                <w:rFonts w:ascii="Times New Roman" w:hAnsi="Times New Roman"/>
              </w:rPr>
            </w:pPr>
            <w:r w:rsidRPr="00540501">
              <w:rPr>
                <w:rFonts w:ascii="Times New Roman" w:hAnsi="Times New Roman"/>
                <w:lang w:val="ru-RU"/>
              </w:rPr>
              <w:t xml:space="preserve">федерального, регионального, муниципального уровней, регламентирующих введение и реализацию </w:t>
            </w:r>
            <w:r w:rsidRPr="002E72E4">
              <w:rPr>
                <w:rFonts w:ascii="Times New Roman" w:hAnsi="Times New Roman"/>
              </w:rPr>
              <w:t>ФГОС.</w:t>
            </w:r>
          </w:p>
        </w:tc>
        <w:tc>
          <w:tcPr>
            <w:tcW w:w="1559"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spacing w:after="0"/>
              <w:rPr>
                <w:rFonts w:ascii="Times New Roman" w:hAnsi="Times New Roman"/>
              </w:rPr>
            </w:pPr>
            <w:r w:rsidRPr="002E72E4">
              <w:rPr>
                <w:rFonts w:ascii="Times New Roman" w:hAnsi="Times New Roman"/>
              </w:rPr>
              <w:t>2014-2015</w:t>
            </w:r>
          </w:p>
        </w:tc>
      </w:tr>
      <w:tr w:rsidR="002E72E4" w:rsidRPr="002E72E4" w:rsidTr="00391390">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spacing w:after="0"/>
              <w:jc w:val="center"/>
              <w:rPr>
                <w:rFonts w:ascii="Times New Roman" w:hAnsi="Times New Roman"/>
              </w:rPr>
            </w:pPr>
            <w:r w:rsidRPr="002E72E4">
              <w:rPr>
                <w:rFonts w:ascii="Times New Roman" w:hAnsi="Times New Roman"/>
              </w:rPr>
              <w:t>3</w:t>
            </w:r>
          </w:p>
          <w:p w:rsidR="002E72E4" w:rsidRPr="002E72E4" w:rsidRDefault="002E72E4" w:rsidP="00391390">
            <w:pPr>
              <w:spacing w:after="0"/>
              <w:jc w:val="center"/>
              <w:rPr>
                <w:rFonts w:ascii="Times New Roman" w:hAnsi="Times New Roman"/>
              </w:rPr>
            </w:pPr>
            <w:r w:rsidRPr="002E72E4">
              <w:rPr>
                <w:rFonts w:ascii="Times New Roman" w:hAnsi="Times New Roman"/>
              </w:rPr>
              <w:t> </w:t>
            </w:r>
          </w:p>
        </w:tc>
        <w:tc>
          <w:tcPr>
            <w:tcW w:w="7654" w:type="dxa"/>
            <w:tcBorders>
              <w:top w:val="single" w:sz="4" w:space="0" w:color="000000"/>
              <w:left w:val="single" w:sz="4" w:space="0" w:color="000000"/>
              <w:bottom w:val="single" w:sz="4" w:space="0" w:color="000000"/>
              <w:right w:val="nil"/>
            </w:tcBorders>
          </w:tcPr>
          <w:p w:rsidR="002E72E4" w:rsidRPr="00540501" w:rsidRDefault="002E72E4" w:rsidP="00391390">
            <w:pPr>
              <w:spacing w:after="0"/>
              <w:rPr>
                <w:rFonts w:ascii="Times New Roman" w:hAnsi="Times New Roman"/>
                <w:lang w:val="ru-RU"/>
              </w:rPr>
            </w:pPr>
            <w:r w:rsidRPr="00540501">
              <w:rPr>
                <w:rFonts w:ascii="Times New Roman" w:hAnsi="Times New Roman"/>
                <w:lang w:val="ru-RU"/>
              </w:rPr>
              <w:t>Создание рабочей группы в составе</w:t>
            </w:r>
            <w:r w:rsidRPr="002E72E4">
              <w:rPr>
                <w:rFonts w:ascii="Times New Roman" w:hAnsi="Times New Roman"/>
              </w:rPr>
              <w:t> </w:t>
            </w:r>
            <w:r w:rsidRPr="00540501">
              <w:rPr>
                <w:rFonts w:ascii="Times New Roman" w:hAnsi="Times New Roman"/>
                <w:lang w:val="ru-RU"/>
              </w:rPr>
              <w:t xml:space="preserve"> членов Методического совета, педагогов-предметников, классных руководителей 5-х классов с целью выработки новых решений для основной школы в рамках введения ФГОС</w:t>
            </w:r>
          </w:p>
        </w:tc>
        <w:tc>
          <w:tcPr>
            <w:tcW w:w="1559"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spacing w:after="0"/>
              <w:rPr>
                <w:rFonts w:ascii="Times New Roman" w:hAnsi="Times New Roman"/>
              </w:rPr>
            </w:pPr>
            <w:r w:rsidRPr="002E72E4">
              <w:rPr>
                <w:rFonts w:ascii="Times New Roman" w:hAnsi="Times New Roman"/>
              </w:rPr>
              <w:t>сентябрь  2014</w:t>
            </w:r>
          </w:p>
        </w:tc>
      </w:tr>
      <w:tr w:rsidR="002E72E4" w:rsidRPr="002E72E4" w:rsidTr="00391390">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spacing w:after="0"/>
              <w:jc w:val="center"/>
              <w:rPr>
                <w:rFonts w:ascii="Times New Roman" w:hAnsi="Times New Roman"/>
              </w:rPr>
            </w:pPr>
            <w:r w:rsidRPr="002E72E4">
              <w:rPr>
                <w:rFonts w:ascii="Times New Roman" w:hAnsi="Times New Roman"/>
              </w:rPr>
              <w:t>4</w:t>
            </w:r>
          </w:p>
        </w:tc>
        <w:tc>
          <w:tcPr>
            <w:tcW w:w="7654" w:type="dxa"/>
            <w:tcBorders>
              <w:top w:val="single" w:sz="4" w:space="0" w:color="000000"/>
              <w:left w:val="single" w:sz="4" w:space="0" w:color="000000"/>
              <w:bottom w:val="single" w:sz="4" w:space="0" w:color="000000"/>
              <w:right w:val="nil"/>
            </w:tcBorders>
          </w:tcPr>
          <w:p w:rsidR="002E72E4" w:rsidRPr="00540501" w:rsidRDefault="002E72E4" w:rsidP="00391390">
            <w:pPr>
              <w:spacing w:after="0"/>
              <w:rPr>
                <w:rFonts w:ascii="Times New Roman" w:hAnsi="Times New Roman"/>
                <w:lang w:val="ru-RU"/>
              </w:rPr>
            </w:pPr>
            <w:r w:rsidRPr="00540501">
              <w:rPr>
                <w:rFonts w:ascii="Times New Roman" w:hAnsi="Times New Roman"/>
                <w:lang w:val="ru-RU"/>
              </w:rPr>
              <w:t>Утверждение плана работы по введению ФГОС</w:t>
            </w:r>
          </w:p>
        </w:tc>
        <w:tc>
          <w:tcPr>
            <w:tcW w:w="1559"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spacing w:after="0"/>
              <w:rPr>
                <w:rFonts w:ascii="Times New Roman" w:hAnsi="Times New Roman"/>
              </w:rPr>
            </w:pPr>
            <w:r w:rsidRPr="002E72E4">
              <w:rPr>
                <w:rFonts w:ascii="Times New Roman" w:hAnsi="Times New Roman"/>
              </w:rPr>
              <w:t>сентябрь 2014</w:t>
            </w:r>
          </w:p>
        </w:tc>
      </w:tr>
      <w:tr w:rsidR="002E72E4" w:rsidRPr="002E72E4" w:rsidTr="00391390">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spacing w:after="0"/>
              <w:jc w:val="center"/>
              <w:rPr>
                <w:rFonts w:ascii="Times New Roman" w:hAnsi="Times New Roman"/>
              </w:rPr>
            </w:pPr>
            <w:r w:rsidRPr="002E72E4">
              <w:rPr>
                <w:rFonts w:ascii="Times New Roman" w:hAnsi="Times New Roman"/>
              </w:rPr>
              <w:t>5</w:t>
            </w:r>
          </w:p>
        </w:tc>
        <w:tc>
          <w:tcPr>
            <w:tcW w:w="7654" w:type="dxa"/>
            <w:tcBorders>
              <w:top w:val="single" w:sz="4" w:space="0" w:color="000000"/>
              <w:left w:val="single" w:sz="4" w:space="0" w:color="000000"/>
              <w:bottom w:val="single" w:sz="4" w:space="0" w:color="000000"/>
              <w:right w:val="nil"/>
            </w:tcBorders>
          </w:tcPr>
          <w:p w:rsidR="002E72E4" w:rsidRPr="002E72E4" w:rsidRDefault="002E72E4" w:rsidP="00391390">
            <w:pPr>
              <w:spacing w:after="0"/>
              <w:rPr>
                <w:rFonts w:ascii="Times New Roman" w:hAnsi="Times New Roman"/>
              </w:rPr>
            </w:pPr>
            <w:r w:rsidRPr="00540501">
              <w:rPr>
                <w:rFonts w:ascii="Times New Roman" w:hAnsi="Times New Roman"/>
                <w:lang w:val="ru-RU"/>
              </w:rPr>
              <w:t xml:space="preserve">Мониторинг уровня готовности основной школы к введению </w:t>
            </w:r>
            <w:r w:rsidRPr="002E72E4">
              <w:rPr>
                <w:rFonts w:ascii="Times New Roman" w:hAnsi="Times New Roman"/>
              </w:rPr>
              <w:t>ФГОС</w:t>
            </w:r>
          </w:p>
        </w:tc>
        <w:tc>
          <w:tcPr>
            <w:tcW w:w="1559"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spacing w:after="0"/>
              <w:rPr>
                <w:rFonts w:ascii="Times New Roman" w:hAnsi="Times New Roman"/>
              </w:rPr>
            </w:pPr>
            <w:r w:rsidRPr="002E72E4">
              <w:rPr>
                <w:rFonts w:ascii="Times New Roman" w:hAnsi="Times New Roman"/>
              </w:rPr>
              <w:t xml:space="preserve">Март  2015, </w:t>
            </w:r>
          </w:p>
          <w:p w:rsidR="002E72E4" w:rsidRPr="002E72E4" w:rsidRDefault="002E72E4" w:rsidP="00391390">
            <w:pPr>
              <w:spacing w:after="0"/>
              <w:rPr>
                <w:rFonts w:ascii="Times New Roman" w:hAnsi="Times New Roman"/>
              </w:rPr>
            </w:pPr>
            <w:r w:rsidRPr="002E72E4">
              <w:rPr>
                <w:rFonts w:ascii="Times New Roman" w:hAnsi="Times New Roman"/>
              </w:rPr>
              <w:t>июнь 2015</w:t>
            </w:r>
          </w:p>
        </w:tc>
      </w:tr>
      <w:tr w:rsidR="002E72E4" w:rsidRPr="002E72E4" w:rsidTr="00391390">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spacing w:after="0"/>
              <w:jc w:val="center"/>
              <w:rPr>
                <w:rFonts w:ascii="Times New Roman" w:hAnsi="Times New Roman"/>
              </w:rPr>
            </w:pPr>
            <w:r w:rsidRPr="002E72E4">
              <w:rPr>
                <w:rFonts w:ascii="Times New Roman" w:hAnsi="Times New Roman"/>
              </w:rPr>
              <w:t>6</w:t>
            </w:r>
          </w:p>
        </w:tc>
        <w:tc>
          <w:tcPr>
            <w:tcW w:w="7654" w:type="dxa"/>
            <w:tcBorders>
              <w:top w:val="single" w:sz="4" w:space="0" w:color="000000"/>
              <w:left w:val="single" w:sz="4" w:space="0" w:color="000000"/>
              <w:bottom w:val="single" w:sz="4" w:space="0" w:color="000000"/>
              <w:right w:val="nil"/>
            </w:tcBorders>
          </w:tcPr>
          <w:p w:rsidR="002E72E4" w:rsidRPr="002E72E4" w:rsidRDefault="002E72E4" w:rsidP="00391390">
            <w:pPr>
              <w:spacing w:after="0"/>
              <w:rPr>
                <w:rFonts w:ascii="Times New Roman" w:hAnsi="Times New Roman"/>
              </w:rPr>
            </w:pPr>
            <w:r w:rsidRPr="00540501">
              <w:rPr>
                <w:rFonts w:ascii="Times New Roman" w:hAnsi="Times New Roman"/>
                <w:lang w:val="ru-RU"/>
              </w:rPr>
              <w:t>Прохождение профессиональной переподготовки администрации школы, п</w:t>
            </w:r>
            <w:r w:rsidRPr="00540501">
              <w:rPr>
                <w:rFonts w:ascii="Times New Roman" w:hAnsi="Times New Roman"/>
                <w:lang w:val="ru-RU"/>
              </w:rPr>
              <w:t>е</w:t>
            </w:r>
            <w:r w:rsidRPr="00540501">
              <w:rPr>
                <w:rFonts w:ascii="Times New Roman" w:hAnsi="Times New Roman"/>
                <w:lang w:val="ru-RU"/>
              </w:rPr>
              <w:t xml:space="preserve">дагогов-предметников, классных руководителей 5-х классов по внедрению </w:t>
            </w:r>
            <w:r w:rsidRPr="002E72E4">
              <w:rPr>
                <w:rFonts w:ascii="Times New Roman" w:hAnsi="Times New Roman"/>
              </w:rPr>
              <w:t>ФГОС</w:t>
            </w:r>
          </w:p>
        </w:tc>
        <w:tc>
          <w:tcPr>
            <w:tcW w:w="1559"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spacing w:after="0"/>
              <w:rPr>
                <w:rFonts w:ascii="Times New Roman" w:hAnsi="Times New Roman"/>
              </w:rPr>
            </w:pPr>
            <w:r w:rsidRPr="002E72E4">
              <w:rPr>
                <w:rFonts w:ascii="Times New Roman" w:hAnsi="Times New Roman"/>
              </w:rPr>
              <w:t>По графику</w:t>
            </w:r>
          </w:p>
        </w:tc>
      </w:tr>
      <w:tr w:rsidR="002E72E4" w:rsidRPr="002E72E4" w:rsidTr="00391390">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spacing w:after="0"/>
              <w:jc w:val="center"/>
              <w:rPr>
                <w:rFonts w:ascii="Times New Roman" w:hAnsi="Times New Roman"/>
              </w:rPr>
            </w:pPr>
            <w:r w:rsidRPr="002E72E4">
              <w:rPr>
                <w:rFonts w:ascii="Times New Roman" w:hAnsi="Times New Roman"/>
              </w:rPr>
              <w:t>7</w:t>
            </w:r>
          </w:p>
        </w:tc>
        <w:tc>
          <w:tcPr>
            <w:tcW w:w="7654" w:type="dxa"/>
            <w:tcBorders>
              <w:top w:val="single" w:sz="4" w:space="0" w:color="000000"/>
              <w:left w:val="single" w:sz="4" w:space="0" w:color="000000"/>
              <w:bottom w:val="single" w:sz="4" w:space="0" w:color="000000"/>
              <w:right w:val="nil"/>
            </w:tcBorders>
          </w:tcPr>
          <w:p w:rsidR="002E72E4" w:rsidRPr="002E72E4" w:rsidRDefault="002E72E4" w:rsidP="00391390">
            <w:pPr>
              <w:spacing w:after="0"/>
              <w:rPr>
                <w:rFonts w:ascii="Times New Roman" w:hAnsi="Times New Roman"/>
              </w:rPr>
            </w:pPr>
            <w:r w:rsidRPr="002E72E4">
              <w:rPr>
                <w:rFonts w:ascii="Times New Roman" w:hAnsi="Times New Roman"/>
              </w:rPr>
              <w:t>Реализация ФГОС ООО, корректировка</w:t>
            </w:r>
          </w:p>
        </w:tc>
        <w:tc>
          <w:tcPr>
            <w:tcW w:w="1559"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spacing w:after="0"/>
              <w:rPr>
                <w:rFonts w:ascii="Times New Roman" w:hAnsi="Times New Roman"/>
              </w:rPr>
            </w:pPr>
            <w:r w:rsidRPr="002E72E4">
              <w:rPr>
                <w:rFonts w:ascii="Times New Roman" w:hAnsi="Times New Roman"/>
              </w:rPr>
              <w:t>Постоянно</w:t>
            </w:r>
          </w:p>
        </w:tc>
      </w:tr>
    </w:tbl>
    <w:p w:rsidR="002E72E4" w:rsidRPr="002E72E4" w:rsidRDefault="002E72E4" w:rsidP="00391390">
      <w:pPr>
        <w:pStyle w:val="a8"/>
        <w:tabs>
          <w:tab w:val="left" w:pos="720"/>
          <w:tab w:val="left" w:pos="900"/>
          <w:tab w:val="left" w:pos="1260"/>
        </w:tabs>
        <w:ind w:left="1069"/>
        <w:rPr>
          <w:rFonts w:ascii="Times New Roman" w:hAnsi="Times New Roman"/>
        </w:rPr>
      </w:pPr>
    </w:p>
    <w:p w:rsidR="002E72E4" w:rsidRPr="002E72E4" w:rsidRDefault="002E72E4" w:rsidP="00391390">
      <w:pPr>
        <w:pStyle w:val="a8"/>
        <w:ind w:left="1069"/>
        <w:jc w:val="center"/>
        <w:rPr>
          <w:rFonts w:ascii="Times New Roman" w:hAnsi="Times New Roman"/>
        </w:rPr>
      </w:pPr>
      <w:r w:rsidRPr="002E72E4">
        <w:rPr>
          <w:rFonts w:ascii="Times New Roman" w:hAnsi="Times New Roman"/>
        </w:rPr>
        <w:t>РЕАЛИЗАЦИЯ ШАГА №2</w:t>
      </w:r>
    </w:p>
    <w:p w:rsidR="002E72E4" w:rsidRPr="00540501" w:rsidRDefault="002E72E4" w:rsidP="00391390">
      <w:pPr>
        <w:pStyle w:val="a8"/>
        <w:ind w:left="1069"/>
        <w:jc w:val="center"/>
        <w:rPr>
          <w:rFonts w:ascii="Times New Roman" w:hAnsi="Times New Roman"/>
          <w:lang w:val="ru-RU"/>
        </w:rPr>
      </w:pPr>
      <w:r w:rsidRPr="00540501">
        <w:rPr>
          <w:rFonts w:ascii="Times New Roman" w:hAnsi="Times New Roman"/>
          <w:lang w:val="ru-RU"/>
        </w:rPr>
        <w:t>ДОРОЖНОЙ КАРТЫ ПО ВВЕДЕНИЮ ФГОС  ООО.</w:t>
      </w:r>
    </w:p>
    <w:p w:rsidR="002E72E4" w:rsidRPr="00540501" w:rsidRDefault="002E72E4" w:rsidP="00391390">
      <w:pPr>
        <w:pStyle w:val="a8"/>
        <w:ind w:left="1069"/>
        <w:jc w:val="center"/>
        <w:rPr>
          <w:rFonts w:ascii="Times New Roman" w:hAnsi="Times New Roman"/>
          <w:lang w:val="ru-RU"/>
        </w:rPr>
      </w:pPr>
    </w:p>
    <w:p w:rsidR="002E72E4" w:rsidRPr="00540501" w:rsidRDefault="002E72E4" w:rsidP="00391390">
      <w:pPr>
        <w:pStyle w:val="a8"/>
        <w:ind w:left="1069"/>
        <w:jc w:val="center"/>
        <w:rPr>
          <w:rFonts w:ascii="Times New Roman" w:hAnsi="Times New Roman"/>
          <w:b/>
          <w:lang w:val="ru-RU"/>
        </w:rPr>
      </w:pPr>
      <w:r w:rsidRPr="00540501">
        <w:rPr>
          <w:rFonts w:ascii="Times New Roman" w:hAnsi="Times New Roman"/>
          <w:b/>
          <w:lang w:val="ru-RU"/>
        </w:rPr>
        <w:t>Определение изменений и дополнений в образовательную систему</w:t>
      </w:r>
    </w:p>
    <w:p w:rsidR="002E72E4" w:rsidRPr="00540501" w:rsidRDefault="002E72E4" w:rsidP="00391390">
      <w:pPr>
        <w:pStyle w:val="a8"/>
        <w:ind w:left="1069"/>
        <w:rPr>
          <w:rFonts w:ascii="Times New Roman" w:hAnsi="Times New Roman"/>
          <w:b/>
          <w:lang w:val="ru-RU"/>
        </w:rPr>
      </w:pPr>
    </w:p>
    <w:tbl>
      <w:tblPr>
        <w:tblW w:w="10031" w:type="dxa"/>
        <w:tblLayout w:type="fixed"/>
        <w:tblLook w:val="00A0"/>
      </w:tblPr>
      <w:tblGrid>
        <w:gridCol w:w="817"/>
        <w:gridCol w:w="7143"/>
        <w:gridCol w:w="2071"/>
      </w:tblGrid>
      <w:tr w:rsidR="002E72E4" w:rsidRPr="002E72E4" w:rsidTr="002E72E4">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b/>
                <w:kern w:val="2"/>
                <w:lang w:eastAsia="hi-IN" w:bidi="hi-IN"/>
              </w:rPr>
            </w:pPr>
            <w:r w:rsidRPr="002E72E4">
              <w:rPr>
                <w:rFonts w:ascii="Times New Roman" w:hAnsi="Times New Roman"/>
                <w:b/>
              </w:rPr>
              <w:t>№ п/</w:t>
            </w:r>
            <w:r>
              <w:rPr>
                <w:rFonts w:ascii="Times New Roman" w:hAnsi="Times New Roman"/>
                <w:b/>
              </w:rPr>
              <w:t>п</w:t>
            </w:r>
          </w:p>
        </w:tc>
        <w:tc>
          <w:tcPr>
            <w:tcW w:w="7143"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b/>
                <w:kern w:val="2"/>
                <w:lang w:eastAsia="hi-IN" w:bidi="hi-IN"/>
              </w:rPr>
            </w:pPr>
            <w:r w:rsidRPr="002E72E4">
              <w:rPr>
                <w:rFonts w:ascii="Times New Roman" w:hAnsi="Times New Roman"/>
                <w:b/>
              </w:rPr>
              <w:t>Мероприятия</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b/>
                <w:kern w:val="2"/>
                <w:lang w:eastAsia="hi-IN" w:bidi="hi-IN"/>
              </w:rPr>
            </w:pPr>
            <w:r w:rsidRPr="002E72E4">
              <w:rPr>
                <w:rFonts w:ascii="Times New Roman" w:hAnsi="Times New Roman"/>
                <w:b/>
              </w:rPr>
              <w:t xml:space="preserve">Сроки </w:t>
            </w:r>
          </w:p>
        </w:tc>
      </w:tr>
      <w:tr w:rsidR="002E72E4" w:rsidRPr="002E72E4" w:rsidTr="002E72E4">
        <w:trPr>
          <w:trHeight w:val="285"/>
        </w:trPr>
        <w:tc>
          <w:tcPr>
            <w:tcW w:w="10031" w:type="dxa"/>
            <w:gridSpan w:val="3"/>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b/>
                <w:kern w:val="2"/>
                <w:lang w:eastAsia="hi-IN" w:bidi="hi-IN"/>
              </w:rPr>
            </w:pPr>
            <w:r w:rsidRPr="002E72E4">
              <w:rPr>
                <w:rFonts w:ascii="Times New Roman" w:hAnsi="Times New Roman"/>
                <w:b/>
              </w:rPr>
              <w:t>Организационное обеспечение введения ФГОС</w:t>
            </w:r>
          </w:p>
        </w:tc>
      </w:tr>
      <w:tr w:rsidR="002E72E4" w:rsidRPr="002E72E4" w:rsidTr="002E72E4">
        <w:trPr>
          <w:trHeight w:val="555"/>
        </w:trPr>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1.</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snapToGrid w:val="0"/>
              <w:spacing w:after="0"/>
              <w:rPr>
                <w:rFonts w:ascii="Times New Roman" w:hAnsi="Times New Roman"/>
                <w:kern w:val="2"/>
                <w:lang w:val="ru-RU" w:eastAsia="hi-IN" w:bidi="hi-IN"/>
              </w:rPr>
            </w:pPr>
            <w:r w:rsidRPr="00540501">
              <w:rPr>
                <w:rFonts w:ascii="Times New Roman" w:hAnsi="Times New Roman"/>
                <w:lang w:val="ru-RU"/>
              </w:rPr>
              <w:t>Организация обсуждения примерной основной образовательной пр</w:t>
            </w:r>
            <w:r w:rsidRPr="00540501">
              <w:rPr>
                <w:rFonts w:ascii="Times New Roman" w:hAnsi="Times New Roman"/>
                <w:lang w:val="ru-RU"/>
              </w:rPr>
              <w:t>о</w:t>
            </w:r>
            <w:r w:rsidRPr="00540501">
              <w:rPr>
                <w:rFonts w:ascii="Times New Roman" w:hAnsi="Times New Roman"/>
                <w:lang w:val="ru-RU"/>
              </w:rPr>
              <w:t>граммы основного общего образования</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kern w:val="2"/>
                <w:lang w:eastAsia="hi-IN" w:bidi="hi-IN"/>
              </w:rPr>
              <w:t>октябрь 2014г.</w:t>
            </w:r>
          </w:p>
        </w:tc>
      </w:tr>
      <w:tr w:rsidR="002E72E4" w:rsidRPr="002E72E4" w:rsidTr="002E72E4">
        <w:trPr>
          <w:trHeight w:val="225"/>
        </w:trPr>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2.</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Определение списка учебников и учебных пособий, используемых в образовательном процессе в соответствии с ФГОС основного общего образования</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kern w:val="2"/>
                <w:lang w:eastAsia="hi-IN" w:bidi="hi-IN"/>
              </w:rPr>
              <w:t>Март-апрель 2014г.</w:t>
            </w:r>
          </w:p>
        </w:tc>
      </w:tr>
      <w:tr w:rsidR="002E72E4" w:rsidRPr="002E72E4" w:rsidTr="002E72E4">
        <w:trPr>
          <w:trHeight w:val="690"/>
        </w:trPr>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3.</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 xml:space="preserve">Разработка проекта Образовательной программы школы </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kern w:val="2"/>
                <w:lang w:eastAsia="hi-IN" w:bidi="hi-IN"/>
              </w:rPr>
              <w:t>до 01.01.2015г.</w:t>
            </w:r>
          </w:p>
        </w:tc>
      </w:tr>
      <w:tr w:rsidR="002E72E4" w:rsidRPr="002E72E4" w:rsidTr="002E72E4">
        <w:trPr>
          <w:trHeight w:val="585"/>
        </w:trPr>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4.</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Приведение нормативной базы   школы  в соответствие с требованиями ФГОС ООО</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kern w:val="2"/>
                <w:lang w:eastAsia="hi-IN" w:bidi="hi-IN"/>
              </w:rPr>
              <w:t>2014-2015г.</w:t>
            </w:r>
          </w:p>
        </w:tc>
      </w:tr>
      <w:tr w:rsidR="002E72E4" w:rsidRPr="002E72E4" w:rsidTr="002E72E4">
        <w:trPr>
          <w:trHeight w:val="235"/>
        </w:trPr>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5.</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Разработка плана методической работы, обеспечивающей сопровождение введения ФГОС</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kern w:val="2"/>
                <w:lang w:eastAsia="hi-IN" w:bidi="hi-IN"/>
              </w:rPr>
              <w:t>Сентябрь 2014г.</w:t>
            </w:r>
          </w:p>
        </w:tc>
      </w:tr>
      <w:tr w:rsidR="002E72E4" w:rsidRPr="002E72E4" w:rsidTr="002E72E4">
        <w:trPr>
          <w:trHeight w:val="280"/>
        </w:trPr>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6.</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 xml:space="preserve"> Определение метапредметных навыков обучающихся по итогам года</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kern w:val="2"/>
                <w:lang w:eastAsia="hi-IN" w:bidi="hi-IN"/>
              </w:rPr>
              <w:t>Апрель-май 2016г.</w:t>
            </w:r>
          </w:p>
        </w:tc>
      </w:tr>
      <w:tr w:rsidR="002E72E4" w:rsidRPr="002E72E4" w:rsidTr="002E72E4">
        <w:trPr>
          <w:trHeight w:val="285"/>
        </w:trPr>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7.</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Мониторинг сформированности навыков обучающихся по результатам каждой четверти</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по отдельному графику</w:t>
            </w:r>
          </w:p>
        </w:tc>
      </w:tr>
      <w:tr w:rsidR="002E72E4" w:rsidRPr="00954751" w:rsidTr="002E72E4">
        <w:trPr>
          <w:trHeight w:val="225"/>
        </w:trPr>
        <w:tc>
          <w:tcPr>
            <w:tcW w:w="10031" w:type="dxa"/>
            <w:gridSpan w:val="3"/>
            <w:tcBorders>
              <w:top w:val="single" w:sz="4" w:space="0" w:color="000000"/>
              <w:left w:val="single" w:sz="4" w:space="0" w:color="000000"/>
              <w:bottom w:val="single" w:sz="4" w:space="0" w:color="000000"/>
              <w:right w:val="single" w:sz="4" w:space="0" w:color="000000"/>
            </w:tcBorders>
            <w:vAlign w:val="center"/>
          </w:tcPr>
          <w:p w:rsidR="002E72E4" w:rsidRPr="00540501" w:rsidRDefault="002E72E4" w:rsidP="00391390">
            <w:pPr>
              <w:widowControl w:val="0"/>
              <w:suppressAutoHyphens/>
              <w:snapToGrid w:val="0"/>
              <w:spacing w:after="0"/>
              <w:jc w:val="center"/>
              <w:rPr>
                <w:rFonts w:ascii="Times New Roman" w:hAnsi="Times New Roman"/>
                <w:b/>
                <w:kern w:val="2"/>
                <w:lang w:val="ru-RU" w:eastAsia="hi-IN" w:bidi="hi-IN"/>
              </w:rPr>
            </w:pPr>
            <w:r w:rsidRPr="00540501">
              <w:rPr>
                <w:rFonts w:ascii="Times New Roman" w:hAnsi="Times New Roman"/>
                <w:b/>
                <w:lang w:val="ru-RU"/>
              </w:rPr>
              <w:t>Финансово-экономическое обеспечение введения ФГОС</w:t>
            </w:r>
          </w:p>
        </w:tc>
      </w:tr>
      <w:tr w:rsidR="002E72E4" w:rsidRPr="002E72E4" w:rsidTr="002E72E4">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lastRenderedPageBreak/>
              <w:t>1.</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Расчёт потребностей в расходах образовательного учреждения в условиях реализации ФГОС ООО</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kern w:val="2"/>
                <w:lang w:eastAsia="hi-IN" w:bidi="hi-IN"/>
              </w:rPr>
              <w:t>2014-2016</w:t>
            </w:r>
          </w:p>
        </w:tc>
      </w:tr>
      <w:tr w:rsidR="002E72E4" w:rsidRPr="002E72E4" w:rsidTr="002E72E4">
        <w:trPr>
          <w:trHeight w:val="840"/>
        </w:trPr>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2.</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Организация работ по внесению изменений в локальные акты, регламентирующих установление заработной платы</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kern w:val="2"/>
                <w:lang w:eastAsia="hi-IN" w:bidi="hi-IN"/>
              </w:rPr>
              <w:t>Май 2015</w:t>
            </w:r>
          </w:p>
        </w:tc>
      </w:tr>
      <w:tr w:rsidR="002E72E4" w:rsidRPr="002E72E4" w:rsidTr="002E72E4">
        <w:trPr>
          <w:trHeight w:val="249"/>
        </w:trPr>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3.</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Приведение в соответствие с требованиями ФГОС основного общего образования и новыми тарифно-квалификационными характеристиками должностных инструкций работников образовательного учреждения</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до августа 2015г.</w:t>
            </w:r>
          </w:p>
        </w:tc>
      </w:tr>
      <w:tr w:rsidR="002E72E4" w:rsidRPr="002E72E4" w:rsidTr="002E72E4">
        <w:trPr>
          <w:trHeight w:val="285"/>
        </w:trPr>
        <w:tc>
          <w:tcPr>
            <w:tcW w:w="10031" w:type="dxa"/>
            <w:gridSpan w:val="3"/>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b/>
                <w:kern w:val="2"/>
                <w:lang w:eastAsia="hi-IN" w:bidi="hi-IN"/>
              </w:rPr>
            </w:pPr>
            <w:r w:rsidRPr="002E72E4">
              <w:rPr>
                <w:rFonts w:ascii="Times New Roman" w:hAnsi="Times New Roman"/>
                <w:b/>
              </w:rPr>
              <w:t>Информационное обеспечение введения ФГОС</w:t>
            </w:r>
          </w:p>
        </w:tc>
      </w:tr>
      <w:tr w:rsidR="002E72E4" w:rsidRPr="002E72E4" w:rsidTr="002E72E4">
        <w:trPr>
          <w:trHeight w:val="615"/>
        </w:trPr>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1.</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Размещение информации о ходе введения ФГОС ООО на страницах сайта школы.</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постоянно</w:t>
            </w:r>
          </w:p>
        </w:tc>
      </w:tr>
      <w:tr w:rsidR="002E72E4" w:rsidRPr="002E72E4" w:rsidTr="002E72E4">
        <w:trPr>
          <w:trHeight w:val="615"/>
        </w:trPr>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rPr>
            </w:pPr>
            <w:r w:rsidRPr="002E72E4">
              <w:rPr>
                <w:rFonts w:ascii="Times New Roman" w:hAnsi="Times New Roman"/>
              </w:rPr>
              <w:t>2.</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lang w:val="ru-RU"/>
              </w:rPr>
            </w:pPr>
            <w:r w:rsidRPr="00540501">
              <w:rPr>
                <w:rFonts w:ascii="Times New Roman" w:hAnsi="Times New Roman"/>
                <w:lang w:val="ru-RU"/>
              </w:rPr>
              <w:t>Внесение информации о ходе введения в ФГОС ООО  в Публичный отчет школы</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rPr>
            </w:pPr>
            <w:r w:rsidRPr="002E72E4">
              <w:rPr>
                <w:rFonts w:ascii="Times New Roman" w:hAnsi="Times New Roman"/>
              </w:rPr>
              <w:t>июль-август 2015г.</w:t>
            </w:r>
          </w:p>
        </w:tc>
      </w:tr>
      <w:tr w:rsidR="002E72E4" w:rsidRPr="002E72E4" w:rsidTr="002E72E4">
        <w:trPr>
          <w:trHeight w:val="210"/>
        </w:trPr>
        <w:tc>
          <w:tcPr>
            <w:tcW w:w="10031" w:type="dxa"/>
            <w:gridSpan w:val="3"/>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b/>
                <w:kern w:val="2"/>
                <w:lang w:eastAsia="hi-IN" w:bidi="hi-IN"/>
              </w:rPr>
            </w:pPr>
            <w:r w:rsidRPr="002E72E4">
              <w:rPr>
                <w:rFonts w:ascii="Times New Roman" w:hAnsi="Times New Roman"/>
                <w:b/>
              </w:rPr>
              <w:t>Кадровое обеспечение введение ФГОС</w:t>
            </w:r>
          </w:p>
        </w:tc>
      </w:tr>
      <w:tr w:rsidR="002E72E4" w:rsidRPr="002E72E4" w:rsidTr="002E72E4">
        <w:trPr>
          <w:trHeight w:val="285"/>
        </w:trPr>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1.</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Осуществление повышения квалификации всех учителей основной школы</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поэтапно</w:t>
            </w:r>
          </w:p>
        </w:tc>
      </w:tr>
      <w:tr w:rsidR="002E72E4" w:rsidRPr="00954751" w:rsidTr="002E72E4">
        <w:tc>
          <w:tcPr>
            <w:tcW w:w="10031" w:type="dxa"/>
            <w:gridSpan w:val="3"/>
            <w:tcBorders>
              <w:top w:val="single" w:sz="4" w:space="0" w:color="000000"/>
              <w:left w:val="single" w:sz="4" w:space="0" w:color="000000"/>
              <w:bottom w:val="single" w:sz="4" w:space="0" w:color="000000"/>
              <w:right w:val="single" w:sz="4" w:space="0" w:color="000000"/>
            </w:tcBorders>
            <w:vAlign w:val="center"/>
          </w:tcPr>
          <w:p w:rsidR="002E72E4" w:rsidRPr="00540501" w:rsidRDefault="002E72E4" w:rsidP="00391390">
            <w:pPr>
              <w:widowControl w:val="0"/>
              <w:suppressAutoHyphens/>
              <w:snapToGrid w:val="0"/>
              <w:spacing w:after="0"/>
              <w:jc w:val="center"/>
              <w:rPr>
                <w:rFonts w:ascii="Times New Roman" w:hAnsi="Times New Roman"/>
                <w:b/>
                <w:kern w:val="2"/>
                <w:lang w:val="ru-RU" w:eastAsia="hi-IN" w:bidi="hi-IN"/>
              </w:rPr>
            </w:pPr>
            <w:r w:rsidRPr="00540501">
              <w:rPr>
                <w:rFonts w:ascii="Times New Roman" w:hAnsi="Times New Roman"/>
                <w:b/>
                <w:lang w:val="ru-RU"/>
              </w:rPr>
              <w:t>Материально-техническое обеспечение введения ФГОС</w:t>
            </w:r>
          </w:p>
        </w:tc>
      </w:tr>
      <w:tr w:rsidR="002E72E4" w:rsidRPr="002E72E4" w:rsidTr="002E72E4">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1.</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Оборудование классных кабинетов для 5 классов</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kern w:val="2"/>
                <w:lang w:eastAsia="hi-IN" w:bidi="hi-IN"/>
              </w:rPr>
              <w:t>поэтапно</w:t>
            </w:r>
          </w:p>
        </w:tc>
      </w:tr>
      <w:tr w:rsidR="002E72E4" w:rsidRPr="002E72E4" w:rsidTr="002E72E4">
        <w:tc>
          <w:tcPr>
            <w:tcW w:w="817" w:type="dxa"/>
            <w:tcBorders>
              <w:top w:val="single" w:sz="4" w:space="0" w:color="000000"/>
              <w:left w:val="single" w:sz="4" w:space="0" w:color="000000"/>
              <w:bottom w:val="single" w:sz="4" w:space="0" w:color="000000"/>
              <w:right w:val="nil"/>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2.</w:t>
            </w:r>
          </w:p>
        </w:tc>
        <w:tc>
          <w:tcPr>
            <w:tcW w:w="7143" w:type="dxa"/>
            <w:tcBorders>
              <w:top w:val="single" w:sz="4" w:space="0" w:color="000000"/>
              <w:left w:val="single" w:sz="4" w:space="0" w:color="000000"/>
              <w:bottom w:val="single" w:sz="4" w:space="0" w:color="000000"/>
              <w:right w:val="nil"/>
            </w:tcBorders>
            <w:vAlign w:val="cente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 xml:space="preserve">Проведение работ по совершенствованию материально-технической базы </w:t>
            </w:r>
          </w:p>
        </w:tc>
        <w:tc>
          <w:tcPr>
            <w:tcW w:w="2071" w:type="dxa"/>
            <w:tcBorders>
              <w:top w:val="single" w:sz="4" w:space="0" w:color="000000"/>
              <w:left w:val="single" w:sz="4" w:space="0" w:color="000000"/>
              <w:bottom w:val="single" w:sz="4" w:space="0" w:color="000000"/>
              <w:right w:val="single" w:sz="4" w:space="0" w:color="000000"/>
            </w:tcBorders>
            <w:vAlign w:val="center"/>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rPr>
              <w:t>постоянно</w:t>
            </w:r>
          </w:p>
        </w:tc>
      </w:tr>
    </w:tbl>
    <w:p w:rsidR="002E72E4" w:rsidRPr="002E72E4" w:rsidRDefault="002E72E4" w:rsidP="00391390">
      <w:pPr>
        <w:pStyle w:val="a8"/>
        <w:ind w:left="1069"/>
        <w:rPr>
          <w:rFonts w:ascii="Times New Roman" w:hAnsi="Times New Roman"/>
        </w:rPr>
      </w:pPr>
    </w:p>
    <w:p w:rsidR="002E72E4" w:rsidRPr="002E72E4" w:rsidRDefault="002E72E4" w:rsidP="00391390">
      <w:pPr>
        <w:pStyle w:val="a8"/>
        <w:ind w:left="1069"/>
        <w:rPr>
          <w:rFonts w:ascii="Times New Roman" w:hAnsi="Times New Roman"/>
        </w:rPr>
      </w:pPr>
    </w:p>
    <w:p w:rsidR="002E72E4" w:rsidRPr="002E72E4" w:rsidRDefault="002E72E4" w:rsidP="00391390">
      <w:pPr>
        <w:pStyle w:val="a8"/>
        <w:ind w:left="1069"/>
        <w:jc w:val="center"/>
        <w:rPr>
          <w:rFonts w:ascii="Times New Roman" w:hAnsi="Times New Roman"/>
        </w:rPr>
      </w:pPr>
      <w:r w:rsidRPr="002E72E4">
        <w:rPr>
          <w:rFonts w:ascii="Times New Roman" w:hAnsi="Times New Roman"/>
        </w:rPr>
        <w:t>РЕАЛИЗАЦИЯ ШАГА №3</w:t>
      </w:r>
    </w:p>
    <w:p w:rsidR="002E72E4" w:rsidRPr="00540501" w:rsidRDefault="002E72E4" w:rsidP="00391390">
      <w:pPr>
        <w:pStyle w:val="a8"/>
        <w:ind w:left="1069"/>
        <w:jc w:val="center"/>
        <w:rPr>
          <w:rFonts w:ascii="Times New Roman" w:hAnsi="Times New Roman"/>
          <w:lang w:val="ru-RU"/>
        </w:rPr>
      </w:pPr>
      <w:r w:rsidRPr="00540501">
        <w:rPr>
          <w:rFonts w:ascii="Times New Roman" w:hAnsi="Times New Roman"/>
          <w:lang w:val="ru-RU"/>
        </w:rPr>
        <w:t>ДОРОЖНОЙ КАРТЫ ПО ВВЕДЕНИЮ ФГОС  ООО.</w:t>
      </w:r>
    </w:p>
    <w:p w:rsidR="002E72E4" w:rsidRPr="00540501" w:rsidRDefault="002E72E4" w:rsidP="00391390">
      <w:pPr>
        <w:pStyle w:val="a8"/>
        <w:ind w:left="1069"/>
        <w:jc w:val="center"/>
        <w:rPr>
          <w:rFonts w:ascii="Times New Roman" w:hAnsi="Times New Roman"/>
          <w:lang w:val="ru-RU"/>
        </w:rPr>
      </w:pPr>
    </w:p>
    <w:p w:rsidR="002E72E4" w:rsidRPr="00540501" w:rsidRDefault="002E72E4" w:rsidP="00792DE9">
      <w:pPr>
        <w:pStyle w:val="a8"/>
        <w:ind w:left="426"/>
        <w:jc w:val="center"/>
        <w:rPr>
          <w:rFonts w:ascii="Times New Roman" w:hAnsi="Times New Roman"/>
          <w:b/>
          <w:lang w:val="ru-RU"/>
        </w:rPr>
      </w:pPr>
      <w:r w:rsidRPr="00540501">
        <w:rPr>
          <w:rFonts w:ascii="Times New Roman" w:hAnsi="Times New Roman"/>
          <w:b/>
          <w:lang w:val="ru-RU"/>
        </w:rPr>
        <w:t>Разработка единичных проектов изменений</w:t>
      </w:r>
      <w:r w:rsidR="00F64D06" w:rsidRPr="00540501">
        <w:rPr>
          <w:rFonts w:ascii="Times New Roman" w:hAnsi="Times New Roman"/>
          <w:b/>
          <w:lang w:val="ru-RU"/>
        </w:rPr>
        <w:t xml:space="preserve">в сводную программу изменений </w:t>
      </w:r>
      <w:r w:rsidRPr="00540501">
        <w:rPr>
          <w:rFonts w:ascii="Times New Roman" w:hAnsi="Times New Roman"/>
          <w:b/>
          <w:lang w:val="ru-RU"/>
        </w:rPr>
        <w:t>и дополнений</w:t>
      </w:r>
    </w:p>
    <w:p w:rsidR="002E72E4" w:rsidRPr="00540501" w:rsidRDefault="002E72E4" w:rsidP="00391390">
      <w:pPr>
        <w:pStyle w:val="a8"/>
        <w:ind w:left="1069"/>
        <w:rPr>
          <w:rFonts w:ascii="Times New Roman" w:hAnsi="Times New Roman"/>
          <w:b/>
          <w:lang w:val="ru-RU"/>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02"/>
        <w:gridCol w:w="921"/>
        <w:gridCol w:w="921"/>
        <w:gridCol w:w="922"/>
        <w:gridCol w:w="921"/>
        <w:gridCol w:w="921"/>
        <w:gridCol w:w="922"/>
        <w:gridCol w:w="921"/>
        <w:gridCol w:w="922"/>
      </w:tblGrid>
      <w:tr w:rsidR="002E72E4" w:rsidRPr="002E72E4" w:rsidTr="006C7531">
        <w:tc>
          <w:tcPr>
            <w:tcW w:w="2802" w:type="dxa"/>
            <w:vMerge w:val="restart"/>
            <w:shd w:val="clear" w:color="auto" w:fill="auto"/>
          </w:tcPr>
          <w:p w:rsidR="002E72E4" w:rsidRPr="002E72E4" w:rsidRDefault="002E72E4" w:rsidP="00391390">
            <w:pPr>
              <w:widowControl w:val="0"/>
              <w:suppressAutoHyphens/>
              <w:snapToGrid w:val="0"/>
              <w:spacing w:after="0"/>
              <w:ind w:left="-392"/>
              <w:jc w:val="center"/>
              <w:rPr>
                <w:rFonts w:ascii="Times New Roman" w:eastAsia="Lucida Sans Unicode" w:hAnsi="Times New Roman"/>
                <w:b/>
                <w:kern w:val="2"/>
                <w:lang w:eastAsia="hi-IN" w:bidi="hi-IN"/>
              </w:rPr>
            </w:pPr>
            <w:r w:rsidRPr="002E72E4">
              <w:rPr>
                <w:rFonts w:ascii="Times New Roman" w:hAnsi="Times New Roman"/>
                <w:b/>
              </w:rPr>
              <w:t>Единичные проекты</w:t>
            </w:r>
          </w:p>
        </w:tc>
        <w:tc>
          <w:tcPr>
            <w:tcW w:w="7371" w:type="dxa"/>
            <w:gridSpan w:val="8"/>
            <w:shd w:val="clear" w:color="auto" w:fill="auto"/>
          </w:tcPr>
          <w:p w:rsidR="002E72E4" w:rsidRPr="002E72E4" w:rsidRDefault="00F64D06" w:rsidP="00391390">
            <w:pPr>
              <w:spacing w:after="0"/>
              <w:jc w:val="center"/>
              <w:rPr>
                <w:rFonts w:ascii="Times New Roman" w:hAnsi="Times New Roman"/>
                <w:b/>
              </w:rPr>
            </w:pPr>
            <w:r>
              <w:rPr>
                <w:rFonts w:ascii="Times New Roman" w:hAnsi="Times New Roman"/>
                <w:b/>
              </w:rPr>
              <w:t xml:space="preserve"> В ходе реализации проекта</w:t>
            </w:r>
          </w:p>
        </w:tc>
      </w:tr>
      <w:tr w:rsidR="002E72E4" w:rsidRPr="002E72E4" w:rsidTr="006C7531">
        <w:tc>
          <w:tcPr>
            <w:tcW w:w="2802" w:type="dxa"/>
            <w:vMerge/>
            <w:shd w:val="clear" w:color="auto" w:fill="auto"/>
            <w:vAlign w:val="center"/>
          </w:tcPr>
          <w:p w:rsidR="002E72E4" w:rsidRPr="002E72E4" w:rsidRDefault="002E72E4" w:rsidP="00391390">
            <w:pPr>
              <w:spacing w:after="0"/>
              <w:rPr>
                <w:rFonts w:ascii="Times New Roman" w:eastAsia="Lucida Sans Unicode" w:hAnsi="Times New Roman"/>
                <w:i/>
                <w:kern w:val="2"/>
                <w:lang w:eastAsia="hi-IN" w:bidi="hi-IN"/>
              </w:rPr>
            </w:pPr>
          </w:p>
        </w:tc>
        <w:tc>
          <w:tcPr>
            <w:tcW w:w="921" w:type="dxa"/>
            <w:shd w:val="clear" w:color="auto" w:fill="auto"/>
          </w:tcPr>
          <w:p w:rsidR="002E72E4" w:rsidRPr="002E72E4" w:rsidRDefault="002E72E4" w:rsidP="00391390">
            <w:pPr>
              <w:widowControl w:val="0"/>
              <w:suppressAutoHyphens/>
              <w:snapToGrid w:val="0"/>
              <w:spacing w:after="0"/>
              <w:ind w:left="-305" w:firstLine="305"/>
              <w:jc w:val="center"/>
              <w:rPr>
                <w:rFonts w:ascii="Times New Roman" w:hAnsi="Times New Roman"/>
                <w:sz w:val="20"/>
                <w:szCs w:val="20"/>
              </w:rPr>
            </w:pPr>
            <w:r w:rsidRPr="002E72E4">
              <w:rPr>
                <w:rFonts w:ascii="Times New Roman" w:hAnsi="Times New Roman"/>
                <w:sz w:val="20"/>
                <w:szCs w:val="20"/>
              </w:rPr>
              <w:t>январь</w:t>
            </w:r>
          </w:p>
        </w:tc>
        <w:tc>
          <w:tcPr>
            <w:tcW w:w="921" w:type="dxa"/>
            <w:shd w:val="clear" w:color="auto" w:fill="auto"/>
          </w:tcPr>
          <w:p w:rsidR="002E72E4" w:rsidRPr="002E72E4" w:rsidRDefault="002E72E4" w:rsidP="00391390">
            <w:pPr>
              <w:widowControl w:val="0"/>
              <w:suppressAutoHyphens/>
              <w:snapToGrid w:val="0"/>
              <w:spacing w:after="0"/>
              <w:jc w:val="center"/>
              <w:rPr>
                <w:rFonts w:ascii="Times New Roman" w:hAnsi="Times New Roman"/>
                <w:sz w:val="20"/>
                <w:szCs w:val="20"/>
              </w:rPr>
            </w:pPr>
            <w:r w:rsidRPr="002E72E4">
              <w:rPr>
                <w:rFonts w:ascii="Times New Roman" w:hAnsi="Times New Roman"/>
                <w:sz w:val="20"/>
                <w:szCs w:val="20"/>
              </w:rPr>
              <w:t>февраль</w:t>
            </w:r>
          </w:p>
        </w:tc>
        <w:tc>
          <w:tcPr>
            <w:tcW w:w="922" w:type="dxa"/>
            <w:shd w:val="clear" w:color="auto" w:fill="auto"/>
          </w:tcPr>
          <w:p w:rsidR="002E72E4" w:rsidRPr="002E72E4" w:rsidRDefault="002E72E4" w:rsidP="00391390">
            <w:pPr>
              <w:widowControl w:val="0"/>
              <w:suppressAutoHyphens/>
              <w:snapToGrid w:val="0"/>
              <w:spacing w:after="0"/>
              <w:jc w:val="center"/>
              <w:rPr>
                <w:rFonts w:ascii="Times New Roman" w:hAnsi="Times New Roman"/>
                <w:sz w:val="20"/>
                <w:szCs w:val="20"/>
              </w:rPr>
            </w:pPr>
            <w:r w:rsidRPr="002E72E4">
              <w:rPr>
                <w:rFonts w:ascii="Times New Roman" w:hAnsi="Times New Roman"/>
                <w:sz w:val="20"/>
                <w:szCs w:val="20"/>
              </w:rPr>
              <w:t>март</w:t>
            </w:r>
          </w:p>
        </w:tc>
        <w:tc>
          <w:tcPr>
            <w:tcW w:w="921" w:type="dxa"/>
            <w:shd w:val="clear" w:color="auto" w:fill="auto"/>
          </w:tcPr>
          <w:p w:rsidR="002E72E4" w:rsidRPr="002E72E4" w:rsidRDefault="002E72E4" w:rsidP="00391390">
            <w:pPr>
              <w:widowControl w:val="0"/>
              <w:suppressAutoHyphens/>
              <w:snapToGrid w:val="0"/>
              <w:spacing w:after="0"/>
              <w:jc w:val="center"/>
              <w:rPr>
                <w:rFonts w:ascii="Times New Roman" w:hAnsi="Times New Roman"/>
                <w:sz w:val="20"/>
                <w:szCs w:val="20"/>
              </w:rPr>
            </w:pPr>
            <w:r w:rsidRPr="002E72E4">
              <w:rPr>
                <w:rFonts w:ascii="Times New Roman" w:hAnsi="Times New Roman"/>
                <w:sz w:val="20"/>
                <w:szCs w:val="20"/>
              </w:rPr>
              <w:t>апрель</w:t>
            </w:r>
          </w:p>
        </w:tc>
        <w:tc>
          <w:tcPr>
            <w:tcW w:w="921" w:type="dxa"/>
            <w:shd w:val="clear" w:color="auto" w:fill="auto"/>
          </w:tcPr>
          <w:p w:rsidR="002E72E4" w:rsidRPr="002E72E4" w:rsidRDefault="002E72E4" w:rsidP="00391390">
            <w:pPr>
              <w:widowControl w:val="0"/>
              <w:suppressAutoHyphens/>
              <w:snapToGrid w:val="0"/>
              <w:spacing w:after="0"/>
              <w:jc w:val="center"/>
              <w:rPr>
                <w:rFonts w:ascii="Times New Roman" w:hAnsi="Times New Roman"/>
                <w:sz w:val="20"/>
                <w:szCs w:val="20"/>
              </w:rPr>
            </w:pPr>
            <w:r w:rsidRPr="002E72E4">
              <w:rPr>
                <w:rFonts w:ascii="Times New Roman" w:hAnsi="Times New Roman"/>
                <w:sz w:val="20"/>
                <w:szCs w:val="20"/>
              </w:rPr>
              <w:t>май</w:t>
            </w:r>
          </w:p>
        </w:tc>
        <w:tc>
          <w:tcPr>
            <w:tcW w:w="922" w:type="dxa"/>
            <w:shd w:val="clear" w:color="auto" w:fill="auto"/>
          </w:tcPr>
          <w:p w:rsidR="002E72E4" w:rsidRPr="002E72E4" w:rsidRDefault="002E72E4" w:rsidP="00391390">
            <w:pPr>
              <w:widowControl w:val="0"/>
              <w:suppressAutoHyphens/>
              <w:snapToGrid w:val="0"/>
              <w:spacing w:after="0"/>
              <w:jc w:val="center"/>
              <w:rPr>
                <w:rFonts w:ascii="Times New Roman" w:hAnsi="Times New Roman"/>
                <w:sz w:val="20"/>
                <w:szCs w:val="20"/>
              </w:rPr>
            </w:pPr>
            <w:r w:rsidRPr="002E72E4">
              <w:rPr>
                <w:rFonts w:ascii="Times New Roman" w:hAnsi="Times New Roman"/>
                <w:sz w:val="20"/>
                <w:szCs w:val="20"/>
              </w:rPr>
              <w:t>июнь</w:t>
            </w:r>
          </w:p>
        </w:tc>
        <w:tc>
          <w:tcPr>
            <w:tcW w:w="921" w:type="dxa"/>
            <w:shd w:val="clear" w:color="auto" w:fill="auto"/>
          </w:tcPr>
          <w:p w:rsidR="002E72E4" w:rsidRPr="002E72E4" w:rsidRDefault="002E72E4" w:rsidP="00391390">
            <w:pPr>
              <w:widowControl w:val="0"/>
              <w:suppressAutoHyphens/>
              <w:snapToGrid w:val="0"/>
              <w:spacing w:after="0"/>
              <w:jc w:val="center"/>
              <w:rPr>
                <w:rFonts w:ascii="Times New Roman" w:hAnsi="Times New Roman"/>
                <w:sz w:val="20"/>
                <w:szCs w:val="20"/>
              </w:rPr>
            </w:pPr>
            <w:r w:rsidRPr="002E72E4">
              <w:rPr>
                <w:rFonts w:ascii="Times New Roman" w:hAnsi="Times New Roman"/>
                <w:sz w:val="20"/>
                <w:szCs w:val="20"/>
              </w:rPr>
              <w:t>июль</w:t>
            </w:r>
          </w:p>
        </w:tc>
        <w:tc>
          <w:tcPr>
            <w:tcW w:w="922" w:type="dxa"/>
            <w:shd w:val="clear" w:color="auto" w:fill="auto"/>
          </w:tcPr>
          <w:p w:rsidR="002E72E4" w:rsidRPr="002E72E4" w:rsidRDefault="002E72E4" w:rsidP="00391390">
            <w:pPr>
              <w:widowControl w:val="0"/>
              <w:suppressAutoHyphens/>
              <w:snapToGrid w:val="0"/>
              <w:spacing w:after="0"/>
              <w:jc w:val="center"/>
              <w:rPr>
                <w:rFonts w:ascii="Times New Roman" w:hAnsi="Times New Roman"/>
                <w:sz w:val="20"/>
                <w:szCs w:val="20"/>
              </w:rPr>
            </w:pPr>
            <w:r w:rsidRPr="002E72E4">
              <w:rPr>
                <w:rFonts w:ascii="Times New Roman" w:hAnsi="Times New Roman"/>
                <w:sz w:val="20"/>
                <w:szCs w:val="20"/>
              </w:rPr>
              <w:t>август</w:t>
            </w:r>
          </w:p>
        </w:tc>
      </w:tr>
      <w:tr w:rsidR="002E72E4" w:rsidRPr="002E72E4" w:rsidTr="006C7531">
        <w:tc>
          <w:tcPr>
            <w:tcW w:w="2802" w:type="dxa"/>
            <w:shd w:val="clear" w:color="auto" w:fill="auto"/>
          </w:tcPr>
          <w:p w:rsidR="002E72E4" w:rsidRPr="002E72E4" w:rsidRDefault="002E72E4" w:rsidP="00391390">
            <w:pPr>
              <w:widowControl w:val="0"/>
              <w:suppressAutoHyphens/>
              <w:snapToGrid w:val="0"/>
              <w:spacing w:after="0"/>
              <w:rPr>
                <w:rFonts w:ascii="Times New Roman" w:eastAsia="Lucida Sans Unicode" w:hAnsi="Times New Roman"/>
                <w:kern w:val="2"/>
                <w:lang w:eastAsia="hi-IN" w:bidi="hi-IN"/>
              </w:rPr>
            </w:pPr>
            <w:r w:rsidRPr="002E72E4">
              <w:rPr>
                <w:rFonts w:ascii="Times New Roman" w:hAnsi="Times New Roman"/>
              </w:rPr>
              <w:t>Разработка предметных образовательных программ</w:t>
            </w:r>
          </w:p>
        </w:tc>
        <w:tc>
          <w:tcPr>
            <w:tcW w:w="921" w:type="dxa"/>
            <w:shd w:val="clear" w:color="auto" w:fill="auto"/>
          </w:tcPr>
          <w:p w:rsidR="002E72E4" w:rsidRPr="002E72E4" w:rsidRDefault="002E72E4" w:rsidP="00391390">
            <w:pPr>
              <w:spacing w:after="0"/>
              <w:jc w:val="center"/>
              <w:rPr>
                <w:rFonts w:ascii="Times New Roman" w:hAnsi="Times New Roman"/>
                <w:b/>
              </w:rPr>
            </w:pPr>
          </w:p>
        </w:tc>
        <w:tc>
          <w:tcPr>
            <w:tcW w:w="921" w:type="dxa"/>
            <w:shd w:val="clear" w:color="auto" w:fill="D6E3BC"/>
          </w:tcPr>
          <w:p w:rsidR="002E72E4" w:rsidRPr="002E72E4" w:rsidRDefault="002E72E4" w:rsidP="00391390">
            <w:pPr>
              <w:spacing w:after="0"/>
              <w:jc w:val="center"/>
              <w:rPr>
                <w:rFonts w:ascii="Times New Roman" w:hAnsi="Times New Roman"/>
                <w:b/>
                <w:highlight w:val="green"/>
              </w:rPr>
            </w:pPr>
          </w:p>
        </w:tc>
        <w:tc>
          <w:tcPr>
            <w:tcW w:w="922" w:type="dxa"/>
            <w:shd w:val="clear" w:color="auto" w:fill="D6E3BC"/>
          </w:tcPr>
          <w:p w:rsidR="002E72E4" w:rsidRPr="002E72E4" w:rsidRDefault="002E72E4" w:rsidP="00391390">
            <w:pPr>
              <w:spacing w:after="0"/>
              <w:jc w:val="center"/>
              <w:rPr>
                <w:rFonts w:ascii="Times New Roman" w:hAnsi="Times New Roman"/>
                <w:b/>
                <w:highlight w:val="green"/>
              </w:rPr>
            </w:pPr>
          </w:p>
        </w:tc>
        <w:tc>
          <w:tcPr>
            <w:tcW w:w="921" w:type="dxa"/>
            <w:shd w:val="clear" w:color="auto" w:fill="D6E3BC"/>
          </w:tcPr>
          <w:p w:rsidR="002E72E4" w:rsidRPr="002E72E4" w:rsidRDefault="002E72E4" w:rsidP="00391390">
            <w:pPr>
              <w:spacing w:after="0"/>
              <w:jc w:val="center"/>
              <w:rPr>
                <w:rFonts w:ascii="Times New Roman" w:hAnsi="Times New Roman"/>
                <w:b/>
                <w:highlight w:val="green"/>
              </w:rPr>
            </w:pPr>
          </w:p>
        </w:tc>
        <w:tc>
          <w:tcPr>
            <w:tcW w:w="921" w:type="dxa"/>
            <w:shd w:val="clear" w:color="auto" w:fill="FFFFFF"/>
          </w:tcPr>
          <w:p w:rsidR="002E72E4" w:rsidRPr="002E72E4" w:rsidRDefault="002E72E4" w:rsidP="00391390">
            <w:pPr>
              <w:spacing w:after="0"/>
              <w:jc w:val="center"/>
              <w:rPr>
                <w:rFonts w:ascii="Times New Roman" w:hAnsi="Times New Roman"/>
                <w:b/>
              </w:rPr>
            </w:pPr>
          </w:p>
        </w:tc>
        <w:tc>
          <w:tcPr>
            <w:tcW w:w="922" w:type="dxa"/>
            <w:shd w:val="clear" w:color="auto" w:fill="auto"/>
          </w:tcPr>
          <w:p w:rsidR="002E72E4" w:rsidRPr="002E72E4" w:rsidRDefault="002E72E4" w:rsidP="00391390">
            <w:pPr>
              <w:spacing w:after="0"/>
              <w:jc w:val="center"/>
              <w:rPr>
                <w:rFonts w:ascii="Times New Roman" w:hAnsi="Times New Roman"/>
                <w:b/>
              </w:rPr>
            </w:pPr>
          </w:p>
        </w:tc>
        <w:tc>
          <w:tcPr>
            <w:tcW w:w="921" w:type="dxa"/>
            <w:shd w:val="clear" w:color="auto" w:fill="auto"/>
          </w:tcPr>
          <w:p w:rsidR="002E72E4" w:rsidRPr="002E72E4" w:rsidRDefault="002E72E4" w:rsidP="00391390">
            <w:pPr>
              <w:spacing w:after="0"/>
              <w:jc w:val="center"/>
              <w:rPr>
                <w:rFonts w:ascii="Times New Roman" w:hAnsi="Times New Roman"/>
                <w:b/>
              </w:rPr>
            </w:pPr>
          </w:p>
        </w:tc>
        <w:tc>
          <w:tcPr>
            <w:tcW w:w="922" w:type="dxa"/>
            <w:shd w:val="clear" w:color="auto" w:fill="auto"/>
          </w:tcPr>
          <w:p w:rsidR="002E72E4" w:rsidRPr="002E72E4" w:rsidRDefault="002E72E4" w:rsidP="00391390">
            <w:pPr>
              <w:spacing w:after="0"/>
              <w:jc w:val="center"/>
              <w:rPr>
                <w:rFonts w:ascii="Times New Roman" w:hAnsi="Times New Roman"/>
                <w:b/>
              </w:rPr>
            </w:pPr>
          </w:p>
        </w:tc>
      </w:tr>
      <w:tr w:rsidR="002E72E4" w:rsidRPr="002E72E4" w:rsidTr="006C7531">
        <w:tc>
          <w:tcPr>
            <w:tcW w:w="2802" w:type="dxa"/>
            <w:shd w:val="clear" w:color="auto" w:fill="auto"/>
          </w:tcPr>
          <w:p w:rsidR="002E72E4" w:rsidRPr="002E72E4" w:rsidRDefault="002E72E4" w:rsidP="00391390">
            <w:pPr>
              <w:widowControl w:val="0"/>
              <w:suppressAutoHyphens/>
              <w:snapToGrid w:val="0"/>
              <w:spacing w:after="0"/>
              <w:rPr>
                <w:rFonts w:ascii="Times New Roman" w:eastAsia="Lucida Sans Unicode" w:hAnsi="Times New Roman"/>
                <w:kern w:val="2"/>
                <w:lang w:eastAsia="hi-IN" w:bidi="hi-IN"/>
              </w:rPr>
            </w:pPr>
            <w:r w:rsidRPr="002E72E4">
              <w:rPr>
                <w:rFonts w:ascii="Times New Roman" w:hAnsi="Times New Roman"/>
              </w:rPr>
              <w:t xml:space="preserve">Разработка модели внеурочной деятельности. </w:t>
            </w:r>
          </w:p>
        </w:tc>
        <w:tc>
          <w:tcPr>
            <w:tcW w:w="921" w:type="dxa"/>
            <w:shd w:val="clear" w:color="auto" w:fill="auto"/>
          </w:tcPr>
          <w:p w:rsidR="002E72E4" w:rsidRPr="002E72E4" w:rsidRDefault="002E72E4" w:rsidP="00391390">
            <w:pPr>
              <w:spacing w:after="0"/>
              <w:jc w:val="center"/>
              <w:rPr>
                <w:rFonts w:ascii="Times New Roman" w:hAnsi="Times New Roman"/>
                <w:b/>
              </w:rPr>
            </w:pPr>
          </w:p>
        </w:tc>
        <w:tc>
          <w:tcPr>
            <w:tcW w:w="921" w:type="dxa"/>
            <w:shd w:val="clear" w:color="auto" w:fill="D6E3BC"/>
          </w:tcPr>
          <w:p w:rsidR="002E72E4" w:rsidRPr="002E72E4" w:rsidRDefault="002E72E4" w:rsidP="00391390">
            <w:pPr>
              <w:spacing w:after="0"/>
              <w:jc w:val="center"/>
              <w:rPr>
                <w:rFonts w:ascii="Times New Roman" w:hAnsi="Times New Roman"/>
                <w:b/>
              </w:rPr>
            </w:pPr>
          </w:p>
        </w:tc>
        <w:tc>
          <w:tcPr>
            <w:tcW w:w="922" w:type="dxa"/>
            <w:shd w:val="clear" w:color="auto" w:fill="D6E3BC"/>
          </w:tcPr>
          <w:p w:rsidR="002E72E4" w:rsidRPr="002E72E4" w:rsidRDefault="002E72E4" w:rsidP="00391390">
            <w:pPr>
              <w:spacing w:after="0"/>
              <w:jc w:val="center"/>
              <w:rPr>
                <w:rFonts w:ascii="Times New Roman" w:hAnsi="Times New Roman"/>
                <w:b/>
              </w:rPr>
            </w:pPr>
          </w:p>
        </w:tc>
        <w:tc>
          <w:tcPr>
            <w:tcW w:w="921" w:type="dxa"/>
            <w:shd w:val="clear" w:color="auto" w:fill="D6E3BC"/>
          </w:tcPr>
          <w:p w:rsidR="002E72E4" w:rsidRPr="002E72E4" w:rsidRDefault="002E72E4" w:rsidP="00391390">
            <w:pPr>
              <w:spacing w:after="0"/>
              <w:jc w:val="center"/>
              <w:rPr>
                <w:rFonts w:ascii="Times New Roman" w:hAnsi="Times New Roman"/>
                <w:b/>
              </w:rPr>
            </w:pPr>
          </w:p>
        </w:tc>
        <w:tc>
          <w:tcPr>
            <w:tcW w:w="921" w:type="dxa"/>
            <w:shd w:val="clear" w:color="auto" w:fill="D6E3BC"/>
          </w:tcPr>
          <w:p w:rsidR="002E72E4" w:rsidRPr="002E72E4" w:rsidRDefault="002E72E4" w:rsidP="00391390">
            <w:pPr>
              <w:spacing w:after="0"/>
              <w:jc w:val="center"/>
              <w:rPr>
                <w:rFonts w:ascii="Times New Roman" w:hAnsi="Times New Roman"/>
                <w:b/>
              </w:rPr>
            </w:pPr>
          </w:p>
        </w:tc>
        <w:tc>
          <w:tcPr>
            <w:tcW w:w="922" w:type="dxa"/>
            <w:shd w:val="clear" w:color="auto" w:fill="auto"/>
          </w:tcPr>
          <w:p w:rsidR="002E72E4" w:rsidRPr="002E72E4" w:rsidRDefault="002E72E4" w:rsidP="00391390">
            <w:pPr>
              <w:spacing w:after="0"/>
              <w:jc w:val="center"/>
              <w:rPr>
                <w:rFonts w:ascii="Times New Roman" w:hAnsi="Times New Roman"/>
                <w:b/>
              </w:rPr>
            </w:pPr>
          </w:p>
        </w:tc>
        <w:tc>
          <w:tcPr>
            <w:tcW w:w="921" w:type="dxa"/>
            <w:shd w:val="clear" w:color="auto" w:fill="auto"/>
          </w:tcPr>
          <w:p w:rsidR="002E72E4" w:rsidRPr="002E72E4" w:rsidRDefault="002E72E4" w:rsidP="00391390">
            <w:pPr>
              <w:spacing w:after="0"/>
              <w:jc w:val="center"/>
              <w:rPr>
                <w:rFonts w:ascii="Times New Roman" w:hAnsi="Times New Roman"/>
                <w:b/>
              </w:rPr>
            </w:pPr>
          </w:p>
        </w:tc>
        <w:tc>
          <w:tcPr>
            <w:tcW w:w="922" w:type="dxa"/>
            <w:shd w:val="clear" w:color="auto" w:fill="auto"/>
          </w:tcPr>
          <w:p w:rsidR="002E72E4" w:rsidRPr="002E72E4" w:rsidRDefault="002E72E4" w:rsidP="00391390">
            <w:pPr>
              <w:spacing w:after="0"/>
              <w:jc w:val="center"/>
              <w:rPr>
                <w:rFonts w:ascii="Times New Roman" w:hAnsi="Times New Roman"/>
                <w:b/>
              </w:rPr>
            </w:pPr>
          </w:p>
        </w:tc>
      </w:tr>
      <w:tr w:rsidR="002E72E4" w:rsidRPr="002E72E4" w:rsidTr="006C7531">
        <w:tc>
          <w:tcPr>
            <w:tcW w:w="2802" w:type="dxa"/>
            <w:shd w:val="clear" w:color="auto" w:fill="auto"/>
          </w:tcPr>
          <w:p w:rsidR="002E72E4" w:rsidRPr="002E72E4" w:rsidRDefault="002E72E4" w:rsidP="00391390">
            <w:pPr>
              <w:widowControl w:val="0"/>
              <w:suppressAutoHyphens/>
              <w:snapToGrid w:val="0"/>
              <w:spacing w:after="0"/>
              <w:rPr>
                <w:rFonts w:ascii="Times New Roman" w:hAnsi="Times New Roman"/>
              </w:rPr>
            </w:pPr>
            <w:r w:rsidRPr="002E72E4">
              <w:rPr>
                <w:rFonts w:ascii="Times New Roman" w:hAnsi="Times New Roman"/>
              </w:rPr>
              <w:t>Разработка программ учебных курсов.</w:t>
            </w:r>
          </w:p>
        </w:tc>
        <w:tc>
          <w:tcPr>
            <w:tcW w:w="921" w:type="dxa"/>
            <w:shd w:val="clear" w:color="auto" w:fill="auto"/>
          </w:tcPr>
          <w:p w:rsidR="002E72E4" w:rsidRPr="002E72E4" w:rsidRDefault="002E72E4" w:rsidP="00391390">
            <w:pPr>
              <w:spacing w:after="0"/>
              <w:jc w:val="center"/>
              <w:rPr>
                <w:rFonts w:ascii="Times New Roman" w:hAnsi="Times New Roman"/>
                <w:b/>
              </w:rPr>
            </w:pPr>
          </w:p>
        </w:tc>
        <w:tc>
          <w:tcPr>
            <w:tcW w:w="921" w:type="dxa"/>
            <w:shd w:val="clear" w:color="auto" w:fill="auto"/>
          </w:tcPr>
          <w:p w:rsidR="002E72E4" w:rsidRPr="002E72E4" w:rsidRDefault="002E72E4" w:rsidP="00391390">
            <w:pPr>
              <w:spacing w:after="0"/>
              <w:jc w:val="center"/>
              <w:rPr>
                <w:rFonts w:ascii="Times New Roman" w:hAnsi="Times New Roman"/>
                <w:b/>
              </w:rPr>
            </w:pPr>
          </w:p>
        </w:tc>
        <w:tc>
          <w:tcPr>
            <w:tcW w:w="922" w:type="dxa"/>
            <w:shd w:val="clear" w:color="auto" w:fill="auto"/>
          </w:tcPr>
          <w:p w:rsidR="002E72E4" w:rsidRPr="002E72E4" w:rsidRDefault="002E72E4" w:rsidP="00391390">
            <w:pPr>
              <w:spacing w:after="0"/>
              <w:jc w:val="center"/>
              <w:rPr>
                <w:rFonts w:ascii="Times New Roman" w:hAnsi="Times New Roman"/>
                <w:b/>
              </w:rPr>
            </w:pPr>
          </w:p>
        </w:tc>
        <w:tc>
          <w:tcPr>
            <w:tcW w:w="921" w:type="dxa"/>
            <w:shd w:val="clear" w:color="auto" w:fill="auto"/>
          </w:tcPr>
          <w:p w:rsidR="002E72E4" w:rsidRPr="002E72E4" w:rsidRDefault="002E72E4" w:rsidP="00391390">
            <w:pPr>
              <w:spacing w:after="0"/>
              <w:jc w:val="center"/>
              <w:rPr>
                <w:rFonts w:ascii="Times New Roman" w:hAnsi="Times New Roman"/>
                <w:b/>
              </w:rPr>
            </w:pPr>
          </w:p>
        </w:tc>
        <w:tc>
          <w:tcPr>
            <w:tcW w:w="921" w:type="dxa"/>
            <w:shd w:val="clear" w:color="auto" w:fill="D6E3BC"/>
          </w:tcPr>
          <w:p w:rsidR="002E72E4" w:rsidRPr="002E72E4" w:rsidRDefault="002E72E4" w:rsidP="00391390">
            <w:pPr>
              <w:spacing w:after="0"/>
              <w:jc w:val="center"/>
              <w:rPr>
                <w:rFonts w:ascii="Times New Roman" w:hAnsi="Times New Roman"/>
                <w:b/>
              </w:rPr>
            </w:pPr>
          </w:p>
        </w:tc>
        <w:tc>
          <w:tcPr>
            <w:tcW w:w="922" w:type="dxa"/>
            <w:shd w:val="clear" w:color="auto" w:fill="D6E3BC"/>
          </w:tcPr>
          <w:p w:rsidR="002E72E4" w:rsidRPr="002E72E4" w:rsidRDefault="002E72E4" w:rsidP="00391390">
            <w:pPr>
              <w:spacing w:after="0"/>
              <w:jc w:val="center"/>
              <w:rPr>
                <w:rFonts w:ascii="Times New Roman" w:hAnsi="Times New Roman"/>
                <w:b/>
              </w:rPr>
            </w:pPr>
          </w:p>
        </w:tc>
        <w:tc>
          <w:tcPr>
            <w:tcW w:w="921" w:type="dxa"/>
            <w:shd w:val="clear" w:color="auto" w:fill="D6E3BC"/>
          </w:tcPr>
          <w:p w:rsidR="002E72E4" w:rsidRPr="002E72E4" w:rsidRDefault="002E72E4" w:rsidP="00391390">
            <w:pPr>
              <w:spacing w:after="0"/>
              <w:jc w:val="center"/>
              <w:rPr>
                <w:rFonts w:ascii="Times New Roman" w:hAnsi="Times New Roman"/>
                <w:b/>
              </w:rPr>
            </w:pPr>
          </w:p>
        </w:tc>
        <w:tc>
          <w:tcPr>
            <w:tcW w:w="922" w:type="dxa"/>
            <w:shd w:val="clear" w:color="auto" w:fill="EAF1DD"/>
          </w:tcPr>
          <w:p w:rsidR="002E72E4" w:rsidRPr="002E72E4" w:rsidRDefault="002E72E4" w:rsidP="00391390">
            <w:pPr>
              <w:spacing w:after="0"/>
              <w:jc w:val="center"/>
              <w:rPr>
                <w:rFonts w:ascii="Times New Roman" w:hAnsi="Times New Roman"/>
                <w:b/>
              </w:rPr>
            </w:pPr>
          </w:p>
        </w:tc>
      </w:tr>
      <w:tr w:rsidR="002E72E4" w:rsidRPr="002E72E4" w:rsidTr="006C7531">
        <w:tc>
          <w:tcPr>
            <w:tcW w:w="2802" w:type="dxa"/>
            <w:shd w:val="clear" w:color="auto" w:fill="auto"/>
          </w:tcPr>
          <w:p w:rsidR="002E72E4" w:rsidRPr="002E72E4" w:rsidRDefault="002E72E4" w:rsidP="00391390">
            <w:pPr>
              <w:widowControl w:val="0"/>
              <w:suppressAutoHyphens/>
              <w:snapToGrid w:val="0"/>
              <w:spacing w:after="0"/>
              <w:rPr>
                <w:rFonts w:ascii="Times New Roman" w:eastAsia="Lucida Sans Unicode" w:hAnsi="Times New Roman"/>
                <w:kern w:val="2"/>
                <w:lang w:eastAsia="hi-IN" w:bidi="hi-IN"/>
              </w:rPr>
            </w:pPr>
            <w:r w:rsidRPr="002E72E4">
              <w:rPr>
                <w:rFonts w:ascii="Times New Roman" w:hAnsi="Times New Roman"/>
              </w:rPr>
              <w:t>Разработка планируемых результатов</w:t>
            </w:r>
          </w:p>
        </w:tc>
        <w:tc>
          <w:tcPr>
            <w:tcW w:w="921" w:type="dxa"/>
            <w:shd w:val="clear" w:color="auto" w:fill="auto"/>
          </w:tcPr>
          <w:p w:rsidR="002E72E4" w:rsidRPr="002E72E4" w:rsidRDefault="002E72E4" w:rsidP="00391390">
            <w:pPr>
              <w:spacing w:after="0"/>
              <w:jc w:val="center"/>
              <w:rPr>
                <w:rFonts w:ascii="Times New Roman" w:hAnsi="Times New Roman"/>
                <w:b/>
              </w:rPr>
            </w:pPr>
          </w:p>
        </w:tc>
        <w:tc>
          <w:tcPr>
            <w:tcW w:w="921" w:type="dxa"/>
            <w:shd w:val="clear" w:color="auto" w:fill="D6E3BC"/>
          </w:tcPr>
          <w:p w:rsidR="002E72E4" w:rsidRPr="002E72E4" w:rsidRDefault="002E72E4" w:rsidP="00391390">
            <w:pPr>
              <w:spacing w:after="0"/>
              <w:jc w:val="center"/>
              <w:rPr>
                <w:rFonts w:ascii="Times New Roman" w:hAnsi="Times New Roman"/>
                <w:b/>
              </w:rPr>
            </w:pPr>
          </w:p>
        </w:tc>
        <w:tc>
          <w:tcPr>
            <w:tcW w:w="922" w:type="dxa"/>
            <w:shd w:val="clear" w:color="auto" w:fill="D6E3BC"/>
          </w:tcPr>
          <w:p w:rsidR="002E72E4" w:rsidRPr="002E72E4" w:rsidRDefault="002E72E4" w:rsidP="00391390">
            <w:pPr>
              <w:spacing w:after="0"/>
              <w:jc w:val="center"/>
              <w:rPr>
                <w:rFonts w:ascii="Times New Roman" w:hAnsi="Times New Roman"/>
                <w:b/>
              </w:rPr>
            </w:pPr>
          </w:p>
        </w:tc>
        <w:tc>
          <w:tcPr>
            <w:tcW w:w="921" w:type="dxa"/>
            <w:shd w:val="clear" w:color="auto" w:fill="D6E3BC"/>
          </w:tcPr>
          <w:p w:rsidR="002E72E4" w:rsidRPr="002E72E4" w:rsidRDefault="002E72E4" w:rsidP="00391390">
            <w:pPr>
              <w:spacing w:after="0"/>
              <w:jc w:val="center"/>
              <w:rPr>
                <w:rFonts w:ascii="Times New Roman" w:hAnsi="Times New Roman"/>
                <w:b/>
              </w:rPr>
            </w:pPr>
          </w:p>
        </w:tc>
        <w:tc>
          <w:tcPr>
            <w:tcW w:w="921" w:type="dxa"/>
            <w:shd w:val="clear" w:color="auto" w:fill="EAF1DD"/>
          </w:tcPr>
          <w:p w:rsidR="002E72E4" w:rsidRPr="002E72E4" w:rsidRDefault="002E72E4" w:rsidP="00391390">
            <w:pPr>
              <w:spacing w:after="0"/>
              <w:jc w:val="center"/>
              <w:rPr>
                <w:rFonts w:ascii="Times New Roman" w:hAnsi="Times New Roman"/>
                <w:b/>
              </w:rPr>
            </w:pPr>
          </w:p>
        </w:tc>
        <w:tc>
          <w:tcPr>
            <w:tcW w:w="922" w:type="dxa"/>
            <w:shd w:val="clear" w:color="auto" w:fill="EAF1DD"/>
          </w:tcPr>
          <w:p w:rsidR="002E72E4" w:rsidRPr="002E72E4" w:rsidRDefault="002E72E4" w:rsidP="00391390">
            <w:pPr>
              <w:spacing w:after="0"/>
              <w:jc w:val="center"/>
              <w:rPr>
                <w:rFonts w:ascii="Times New Roman" w:hAnsi="Times New Roman"/>
                <w:b/>
              </w:rPr>
            </w:pPr>
          </w:p>
        </w:tc>
        <w:tc>
          <w:tcPr>
            <w:tcW w:w="921" w:type="dxa"/>
            <w:shd w:val="clear" w:color="auto" w:fill="auto"/>
          </w:tcPr>
          <w:p w:rsidR="002E72E4" w:rsidRPr="002E72E4" w:rsidRDefault="002E72E4" w:rsidP="00391390">
            <w:pPr>
              <w:spacing w:after="0"/>
              <w:jc w:val="center"/>
              <w:rPr>
                <w:rFonts w:ascii="Times New Roman" w:hAnsi="Times New Roman"/>
                <w:b/>
              </w:rPr>
            </w:pPr>
          </w:p>
        </w:tc>
        <w:tc>
          <w:tcPr>
            <w:tcW w:w="922" w:type="dxa"/>
            <w:shd w:val="clear" w:color="auto" w:fill="auto"/>
          </w:tcPr>
          <w:p w:rsidR="002E72E4" w:rsidRPr="002E72E4" w:rsidRDefault="002E72E4" w:rsidP="00391390">
            <w:pPr>
              <w:spacing w:after="0"/>
              <w:jc w:val="center"/>
              <w:rPr>
                <w:rFonts w:ascii="Times New Roman" w:hAnsi="Times New Roman"/>
                <w:b/>
              </w:rPr>
            </w:pPr>
          </w:p>
        </w:tc>
      </w:tr>
      <w:tr w:rsidR="002E72E4" w:rsidRPr="002E72E4" w:rsidTr="006C7531">
        <w:tc>
          <w:tcPr>
            <w:tcW w:w="2802" w:type="dxa"/>
            <w:shd w:val="clear" w:color="auto" w:fill="auto"/>
          </w:tcPr>
          <w:p w:rsidR="002E72E4" w:rsidRPr="002E72E4" w:rsidRDefault="002E72E4" w:rsidP="00391390">
            <w:pPr>
              <w:widowControl w:val="0"/>
              <w:suppressAutoHyphens/>
              <w:snapToGrid w:val="0"/>
              <w:spacing w:after="0"/>
              <w:rPr>
                <w:rFonts w:ascii="Times New Roman" w:eastAsia="Lucida Sans Unicode" w:hAnsi="Times New Roman"/>
                <w:kern w:val="2"/>
                <w:lang w:eastAsia="hi-IN" w:bidi="hi-IN"/>
              </w:rPr>
            </w:pPr>
            <w:r w:rsidRPr="002E72E4">
              <w:rPr>
                <w:rFonts w:ascii="Times New Roman" w:hAnsi="Times New Roman"/>
              </w:rPr>
              <w:t>Разработка учебного плана</w:t>
            </w:r>
          </w:p>
        </w:tc>
        <w:tc>
          <w:tcPr>
            <w:tcW w:w="921" w:type="dxa"/>
            <w:shd w:val="clear" w:color="auto" w:fill="auto"/>
          </w:tcPr>
          <w:p w:rsidR="002E72E4" w:rsidRPr="002E72E4" w:rsidRDefault="002E72E4" w:rsidP="00391390">
            <w:pPr>
              <w:spacing w:after="0"/>
              <w:jc w:val="center"/>
              <w:rPr>
                <w:rFonts w:ascii="Times New Roman" w:hAnsi="Times New Roman"/>
                <w:b/>
              </w:rPr>
            </w:pPr>
          </w:p>
        </w:tc>
        <w:tc>
          <w:tcPr>
            <w:tcW w:w="921" w:type="dxa"/>
            <w:shd w:val="clear" w:color="auto" w:fill="auto"/>
          </w:tcPr>
          <w:p w:rsidR="002E72E4" w:rsidRPr="002E72E4" w:rsidRDefault="002E72E4" w:rsidP="00391390">
            <w:pPr>
              <w:spacing w:after="0"/>
              <w:jc w:val="center"/>
              <w:rPr>
                <w:rFonts w:ascii="Times New Roman" w:hAnsi="Times New Roman"/>
                <w:b/>
              </w:rPr>
            </w:pPr>
          </w:p>
        </w:tc>
        <w:tc>
          <w:tcPr>
            <w:tcW w:w="922" w:type="dxa"/>
            <w:shd w:val="clear" w:color="auto" w:fill="FFFFFF"/>
          </w:tcPr>
          <w:p w:rsidR="002E72E4" w:rsidRPr="002E72E4" w:rsidRDefault="002E72E4" w:rsidP="00391390">
            <w:pPr>
              <w:spacing w:after="0"/>
              <w:jc w:val="center"/>
              <w:rPr>
                <w:rFonts w:ascii="Times New Roman" w:hAnsi="Times New Roman"/>
                <w:b/>
              </w:rPr>
            </w:pPr>
          </w:p>
        </w:tc>
        <w:tc>
          <w:tcPr>
            <w:tcW w:w="921" w:type="dxa"/>
            <w:shd w:val="clear" w:color="auto" w:fill="D6E3BC"/>
          </w:tcPr>
          <w:p w:rsidR="002E72E4" w:rsidRPr="002E72E4" w:rsidRDefault="002E72E4" w:rsidP="00391390">
            <w:pPr>
              <w:spacing w:after="0"/>
              <w:jc w:val="center"/>
              <w:rPr>
                <w:rFonts w:ascii="Times New Roman" w:hAnsi="Times New Roman"/>
                <w:b/>
              </w:rPr>
            </w:pPr>
          </w:p>
        </w:tc>
        <w:tc>
          <w:tcPr>
            <w:tcW w:w="921" w:type="dxa"/>
            <w:shd w:val="clear" w:color="auto" w:fill="D6E3BC"/>
          </w:tcPr>
          <w:p w:rsidR="002E72E4" w:rsidRPr="002E72E4" w:rsidRDefault="002E72E4" w:rsidP="00391390">
            <w:pPr>
              <w:spacing w:after="0"/>
              <w:jc w:val="center"/>
              <w:rPr>
                <w:rFonts w:ascii="Times New Roman" w:hAnsi="Times New Roman"/>
                <w:b/>
              </w:rPr>
            </w:pPr>
          </w:p>
        </w:tc>
        <w:tc>
          <w:tcPr>
            <w:tcW w:w="922" w:type="dxa"/>
            <w:shd w:val="clear" w:color="auto" w:fill="auto"/>
          </w:tcPr>
          <w:p w:rsidR="002E72E4" w:rsidRPr="002E72E4" w:rsidRDefault="002E72E4" w:rsidP="00391390">
            <w:pPr>
              <w:spacing w:after="0"/>
              <w:jc w:val="center"/>
              <w:rPr>
                <w:rFonts w:ascii="Times New Roman" w:hAnsi="Times New Roman"/>
                <w:b/>
              </w:rPr>
            </w:pPr>
          </w:p>
        </w:tc>
        <w:tc>
          <w:tcPr>
            <w:tcW w:w="921" w:type="dxa"/>
            <w:shd w:val="clear" w:color="auto" w:fill="auto"/>
          </w:tcPr>
          <w:p w:rsidR="002E72E4" w:rsidRPr="002E72E4" w:rsidRDefault="002E72E4" w:rsidP="00391390">
            <w:pPr>
              <w:spacing w:after="0"/>
              <w:jc w:val="center"/>
              <w:rPr>
                <w:rFonts w:ascii="Times New Roman" w:hAnsi="Times New Roman"/>
                <w:b/>
              </w:rPr>
            </w:pPr>
          </w:p>
        </w:tc>
        <w:tc>
          <w:tcPr>
            <w:tcW w:w="922" w:type="dxa"/>
            <w:shd w:val="clear" w:color="auto" w:fill="auto"/>
          </w:tcPr>
          <w:p w:rsidR="002E72E4" w:rsidRPr="002E72E4" w:rsidRDefault="002E72E4" w:rsidP="00391390">
            <w:pPr>
              <w:spacing w:after="0"/>
              <w:jc w:val="center"/>
              <w:rPr>
                <w:rFonts w:ascii="Times New Roman" w:hAnsi="Times New Roman"/>
                <w:b/>
              </w:rPr>
            </w:pPr>
          </w:p>
        </w:tc>
      </w:tr>
      <w:tr w:rsidR="002E72E4" w:rsidRPr="00954751" w:rsidTr="006C7531">
        <w:tc>
          <w:tcPr>
            <w:tcW w:w="2802" w:type="dxa"/>
            <w:shd w:val="clear" w:color="auto" w:fill="auto"/>
          </w:tcPr>
          <w:p w:rsidR="002E72E4" w:rsidRPr="00540501" w:rsidRDefault="002E72E4" w:rsidP="00391390">
            <w:pPr>
              <w:widowControl w:val="0"/>
              <w:suppressAutoHyphens/>
              <w:snapToGrid w:val="0"/>
              <w:spacing w:after="0"/>
              <w:rPr>
                <w:rFonts w:ascii="Times New Roman" w:eastAsia="Lucida Sans Unicode" w:hAnsi="Times New Roman"/>
                <w:kern w:val="2"/>
                <w:lang w:val="ru-RU" w:eastAsia="hi-IN" w:bidi="hi-IN"/>
              </w:rPr>
            </w:pPr>
            <w:r w:rsidRPr="00540501">
              <w:rPr>
                <w:rFonts w:ascii="Times New Roman" w:hAnsi="Times New Roman"/>
                <w:lang w:val="ru-RU"/>
              </w:rPr>
              <w:t>Разработка программы духовно-нравственного развития воспитания и развития</w:t>
            </w:r>
          </w:p>
        </w:tc>
        <w:tc>
          <w:tcPr>
            <w:tcW w:w="921" w:type="dxa"/>
            <w:shd w:val="clear" w:color="auto" w:fill="auto"/>
          </w:tcPr>
          <w:p w:rsidR="002E72E4" w:rsidRPr="00540501" w:rsidRDefault="002E72E4" w:rsidP="00391390">
            <w:pPr>
              <w:spacing w:after="0"/>
              <w:jc w:val="center"/>
              <w:rPr>
                <w:rFonts w:ascii="Times New Roman" w:hAnsi="Times New Roman"/>
                <w:b/>
                <w:lang w:val="ru-RU"/>
              </w:rPr>
            </w:pPr>
          </w:p>
        </w:tc>
        <w:tc>
          <w:tcPr>
            <w:tcW w:w="921" w:type="dxa"/>
            <w:shd w:val="clear" w:color="auto" w:fill="D6E3BC"/>
          </w:tcPr>
          <w:p w:rsidR="002E72E4" w:rsidRPr="00540501" w:rsidRDefault="002E72E4" w:rsidP="00391390">
            <w:pPr>
              <w:spacing w:after="0"/>
              <w:jc w:val="center"/>
              <w:rPr>
                <w:rFonts w:ascii="Times New Roman" w:hAnsi="Times New Roman"/>
                <w:b/>
                <w:lang w:val="ru-RU"/>
              </w:rPr>
            </w:pPr>
          </w:p>
        </w:tc>
        <w:tc>
          <w:tcPr>
            <w:tcW w:w="922" w:type="dxa"/>
            <w:shd w:val="clear" w:color="auto" w:fill="D6E3BC"/>
          </w:tcPr>
          <w:p w:rsidR="002E72E4" w:rsidRPr="00540501" w:rsidRDefault="002E72E4" w:rsidP="00391390">
            <w:pPr>
              <w:spacing w:after="0"/>
              <w:jc w:val="center"/>
              <w:rPr>
                <w:rFonts w:ascii="Times New Roman" w:hAnsi="Times New Roman"/>
                <w:b/>
                <w:lang w:val="ru-RU"/>
              </w:rPr>
            </w:pPr>
          </w:p>
        </w:tc>
        <w:tc>
          <w:tcPr>
            <w:tcW w:w="921" w:type="dxa"/>
            <w:shd w:val="clear" w:color="auto" w:fill="D6E3BC"/>
          </w:tcPr>
          <w:p w:rsidR="002E72E4" w:rsidRPr="00540501" w:rsidRDefault="002E72E4" w:rsidP="00391390">
            <w:pPr>
              <w:spacing w:after="0"/>
              <w:jc w:val="center"/>
              <w:rPr>
                <w:rFonts w:ascii="Times New Roman" w:hAnsi="Times New Roman"/>
                <w:b/>
                <w:lang w:val="ru-RU"/>
              </w:rPr>
            </w:pPr>
          </w:p>
        </w:tc>
        <w:tc>
          <w:tcPr>
            <w:tcW w:w="921" w:type="dxa"/>
            <w:shd w:val="clear" w:color="auto" w:fill="EAF1DD"/>
          </w:tcPr>
          <w:p w:rsidR="002E72E4" w:rsidRPr="00540501" w:rsidRDefault="002E72E4" w:rsidP="00391390">
            <w:pPr>
              <w:spacing w:after="0"/>
              <w:jc w:val="center"/>
              <w:rPr>
                <w:rFonts w:ascii="Times New Roman" w:hAnsi="Times New Roman"/>
                <w:b/>
                <w:lang w:val="ru-RU"/>
              </w:rPr>
            </w:pPr>
          </w:p>
        </w:tc>
        <w:tc>
          <w:tcPr>
            <w:tcW w:w="922" w:type="dxa"/>
            <w:shd w:val="clear" w:color="auto" w:fill="EAF1DD"/>
          </w:tcPr>
          <w:p w:rsidR="002E72E4" w:rsidRPr="00540501" w:rsidRDefault="002E72E4" w:rsidP="00391390">
            <w:pPr>
              <w:spacing w:after="0"/>
              <w:jc w:val="center"/>
              <w:rPr>
                <w:rFonts w:ascii="Times New Roman" w:hAnsi="Times New Roman"/>
                <w:b/>
                <w:lang w:val="ru-RU"/>
              </w:rPr>
            </w:pPr>
          </w:p>
        </w:tc>
        <w:tc>
          <w:tcPr>
            <w:tcW w:w="921" w:type="dxa"/>
            <w:shd w:val="clear" w:color="auto" w:fill="auto"/>
          </w:tcPr>
          <w:p w:rsidR="002E72E4" w:rsidRPr="00540501" w:rsidRDefault="002E72E4" w:rsidP="00391390">
            <w:pPr>
              <w:spacing w:after="0"/>
              <w:jc w:val="center"/>
              <w:rPr>
                <w:rFonts w:ascii="Times New Roman" w:hAnsi="Times New Roman"/>
                <w:b/>
                <w:lang w:val="ru-RU"/>
              </w:rPr>
            </w:pPr>
          </w:p>
        </w:tc>
        <w:tc>
          <w:tcPr>
            <w:tcW w:w="922" w:type="dxa"/>
            <w:shd w:val="clear" w:color="auto" w:fill="auto"/>
          </w:tcPr>
          <w:p w:rsidR="002E72E4" w:rsidRPr="00540501" w:rsidRDefault="002E72E4" w:rsidP="00391390">
            <w:pPr>
              <w:spacing w:after="0"/>
              <w:jc w:val="center"/>
              <w:rPr>
                <w:rFonts w:ascii="Times New Roman" w:hAnsi="Times New Roman"/>
                <w:b/>
                <w:lang w:val="ru-RU"/>
              </w:rPr>
            </w:pPr>
          </w:p>
        </w:tc>
      </w:tr>
      <w:tr w:rsidR="002E72E4" w:rsidRPr="00954751" w:rsidTr="006C7531">
        <w:tc>
          <w:tcPr>
            <w:tcW w:w="2802" w:type="dxa"/>
            <w:shd w:val="clear" w:color="auto" w:fill="auto"/>
          </w:tcPr>
          <w:p w:rsidR="002E72E4" w:rsidRPr="00540501" w:rsidRDefault="002E72E4" w:rsidP="00391390">
            <w:pPr>
              <w:widowControl w:val="0"/>
              <w:suppressAutoHyphens/>
              <w:snapToGrid w:val="0"/>
              <w:spacing w:after="0"/>
              <w:rPr>
                <w:rFonts w:ascii="Times New Roman" w:eastAsia="Lucida Sans Unicode" w:hAnsi="Times New Roman"/>
                <w:kern w:val="2"/>
                <w:lang w:val="ru-RU" w:eastAsia="hi-IN" w:bidi="hi-IN"/>
              </w:rPr>
            </w:pPr>
            <w:r w:rsidRPr="00540501">
              <w:rPr>
                <w:rFonts w:ascii="Times New Roman" w:hAnsi="Times New Roman"/>
                <w:lang w:val="ru-RU"/>
              </w:rPr>
              <w:t>Разработка программы  формирования культуры здорового образа жизни</w:t>
            </w:r>
          </w:p>
        </w:tc>
        <w:tc>
          <w:tcPr>
            <w:tcW w:w="921" w:type="dxa"/>
            <w:shd w:val="clear" w:color="auto" w:fill="auto"/>
          </w:tcPr>
          <w:p w:rsidR="002E72E4" w:rsidRPr="00540501" w:rsidRDefault="002E72E4" w:rsidP="00391390">
            <w:pPr>
              <w:spacing w:after="0"/>
              <w:jc w:val="center"/>
              <w:rPr>
                <w:rFonts w:ascii="Times New Roman" w:hAnsi="Times New Roman"/>
                <w:b/>
                <w:lang w:val="ru-RU"/>
              </w:rPr>
            </w:pPr>
          </w:p>
        </w:tc>
        <w:tc>
          <w:tcPr>
            <w:tcW w:w="921" w:type="dxa"/>
            <w:shd w:val="clear" w:color="auto" w:fill="D6E3BC"/>
          </w:tcPr>
          <w:p w:rsidR="002E72E4" w:rsidRPr="00540501" w:rsidRDefault="002E72E4" w:rsidP="00391390">
            <w:pPr>
              <w:spacing w:after="0"/>
              <w:jc w:val="center"/>
              <w:rPr>
                <w:rFonts w:ascii="Times New Roman" w:hAnsi="Times New Roman"/>
                <w:b/>
                <w:lang w:val="ru-RU"/>
              </w:rPr>
            </w:pPr>
          </w:p>
        </w:tc>
        <w:tc>
          <w:tcPr>
            <w:tcW w:w="922" w:type="dxa"/>
            <w:shd w:val="clear" w:color="auto" w:fill="D6E3BC"/>
          </w:tcPr>
          <w:p w:rsidR="002E72E4" w:rsidRPr="00540501" w:rsidRDefault="002E72E4" w:rsidP="00391390">
            <w:pPr>
              <w:spacing w:after="0"/>
              <w:jc w:val="center"/>
              <w:rPr>
                <w:rFonts w:ascii="Times New Roman" w:hAnsi="Times New Roman"/>
                <w:b/>
                <w:lang w:val="ru-RU"/>
              </w:rPr>
            </w:pPr>
          </w:p>
        </w:tc>
        <w:tc>
          <w:tcPr>
            <w:tcW w:w="921" w:type="dxa"/>
            <w:shd w:val="clear" w:color="auto" w:fill="D6E3BC"/>
          </w:tcPr>
          <w:p w:rsidR="002E72E4" w:rsidRPr="00540501" w:rsidRDefault="002E72E4" w:rsidP="00391390">
            <w:pPr>
              <w:spacing w:after="0"/>
              <w:jc w:val="center"/>
              <w:rPr>
                <w:rFonts w:ascii="Times New Roman" w:hAnsi="Times New Roman"/>
                <w:b/>
                <w:lang w:val="ru-RU"/>
              </w:rPr>
            </w:pPr>
          </w:p>
        </w:tc>
        <w:tc>
          <w:tcPr>
            <w:tcW w:w="921" w:type="dxa"/>
            <w:shd w:val="clear" w:color="auto" w:fill="EAF1DD"/>
          </w:tcPr>
          <w:p w:rsidR="002E72E4" w:rsidRPr="00540501" w:rsidRDefault="002E72E4" w:rsidP="00391390">
            <w:pPr>
              <w:spacing w:after="0"/>
              <w:jc w:val="center"/>
              <w:rPr>
                <w:rFonts w:ascii="Times New Roman" w:hAnsi="Times New Roman"/>
                <w:b/>
                <w:lang w:val="ru-RU"/>
              </w:rPr>
            </w:pPr>
          </w:p>
        </w:tc>
        <w:tc>
          <w:tcPr>
            <w:tcW w:w="922" w:type="dxa"/>
            <w:shd w:val="clear" w:color="auto" w:fill="EAF1DD"/>
          </w:tcPr>
          <w:p w:rsidR="002E72E4" w:rsidRPr="00540501" w:rsidRDefault="002E72E4" w:rsidP="00391390">
            <w:pPr>
              <w:spacing w:after="0"/>
              <w:jc w:val="center"/>
              <w:rPr>
                <w:rFonts w:ascii="Times New Roman" w:hAnsi="Times New Roman"/>
                <w:b/>
                <w:lang w:val="ru-RU"/>
              </w:rPr>
            </w:pPr>
          </w:p>
        </w:tc>
        <w:tc>
          <w:tcPr>
            <w:tcW w:w="921" w:type="dxa"/>
            <w:shd w:val="clear" w:color="auto" w:fill="auto"/>
          </w:tcPr>
          <w:p w:rsidR="002E72E4" w:rsidRPr="00540501" w:rsidRDefault="002E72E4" w:rsidP="00391390">
            <w:pPr>
              <w:spacing w:after="0"/>
              <w:jc w:val="center"/>
              <w:rPr>
                <w:rFonts w:ascii="Times New Roman" w:hAnsi="Times New Roman"/>
                <w:b/>
                <w:lang w:val="ru-RU"/>
              </w:rPr>
            </w:pPr>
          </w:p>
        </w:tc>
        <w:tc>
          <w:tcPr>
            <w:tcW w:w="922" w:type="dxa"/>
            <w:shd w:val="clear" w:color="auto" w:fill="auto"/>
          </w:tcPr>
          <w:p w:rsidR="002E72E4" w:rsidRPr="00540501" w:rsidRDefault="002E72E4" w:rsidP="00391390">
            <w:pPr>
              <w:spacing w:after="0"/>
              <w:jc w:val="center"/>
              <w:rPr>
                <w:rFonts w:ascii="Times New Roman" w:hAnsi="Times New Roman"/>
                <w:b/>
                <w:lang w:val="ru-RU"/>
              </w:rPr>
            </w:pPr>
          </w:p>
        </w:tc>
      </w:tr>
      <w:tr w:rsidR="002E72E4" w:rsidRPr="00954751" w:rsidTr="006C7531">
        <w:tc>
          <w:tcPr>
            <w:tcW w:w="2802" w:type="dxa"/>
            <w:shd w:val="clear" w:color="auto" w:fill="auto"/>
          </w:tcPr>
          <w:p w:rsidR="002E72E4" w:rsidRPr="00540501" w:rsidRDefault="002E72E4" w:rsidP="00391390">
            <w:pPr>
              <w:widowControl w:val="0"/>
              <w:suppressAutoHyphens/>
              <w:snapToGrid w:val="0"/>
              <w:spacing w:after="0"/>
              <w:rPr>
                <w:rFonts w:ascii="Times New Roman" w:eastAsia="Lucida Sans Unicode" w:hAnsi="Times New Roman"/>
                <w:kern w:val="2"/>
                <w:lang w:val="ru-RU" w:eastAsia="hi-IN" w:bidi="hi-IN"/>
              </w:rPr>
            </w:pPr>
            <w:r w:rsidRPr="00540501">
              <w:rPr>
                <w:rFonts w:ascii="Times New Roman" w:hAnsi="Times New Roman"/>
                <w:lang w:val="ru-RU"/>
              </w:rPr>
              <w:t xml:space="preserve">Разработка системы оценки планируемых результатов освоения программы основного </w:t>
            </w:r>
            <w:r w:rsidRPr="00540501">
              <w:rPr>
                <w:rFonts w:ascii="Times New Roman" w:hAnsi="Times New Roman"/>
                <w:lang w:val="ru-RU"/>
              </w:rPr>
              <w:lastRenderedPageBreak/>
              <w:t>образования</w:t>
            </w:r>
          </w:p>
        </w:tc>
        <w:tc>
          <w:tcPr>
            <w:tcW w:w="921" w:type="dxa"/>
            <w:shd w:val="clear" w:color="auto" w:fill="auto"/>
          </w:tcPr>
          <w:p w:rsidR="002E72E4" w:rsidRPr="00540501" w:rsidRDefault="002E72E4" w:rsidP="00391390">
            <w:pPr>
              <w:spacing w:after="0"/>
              <w:jc w:val="center"/>
              <w:rPr>
                <w:rFonts w:ascii="Times New Roman" w:hAnsi="Times New Roman"/>
                <w:b/>
                <w:lang w:val="ru-RU"/>
              </w:rPr>
            </w:pPr>
          </w:p>
        </w:tc>
        <w:tc>
          <w:tcPr>
            <w:tcW w:w="921" w:type="dxa"/>
            <w:shd w:val="clear" w:color="auto" w:fill="D6E3BC"/>
          </w:tcPr>
          <w:p w:rsidR="002E72E4" w:rsidRPr="00540501" w:rsidRDefault="002E72E4" w:rsidP="00391390">
            <w:pPr>
              <w:spacing w:after="0"/>
              <w:jc w:val="center"/>
              <w:rPr>
                <w:rFonts w:ascii="Times New Roman" w:hAnsi="Times New Roman"/>
                <w:b/>
                <w:lang w:val="ru-RU"/>
              </w:rPr>
            </w:pPr>
          </w:p>
        </w:tc>
        <w:tc>
          <w:tcPr>
            <w:tcW w:w="922" w:type="dxa"/>
            <w:shd w:val="clear" w:color="auto" w:fill="D6E3BC"/>
          </w:tcPr>
          <w:p w:rsidR="002E72E4" w:rsidRPr="00540501" w:rsidRDefault="002E72E4" w:rsidP="00391390">
            <w:pPr>
              <w:spacing w:after="0"/>
              <w:jc w:val="center"/>
              <w:rPr>
                <w:rFonts w:ascii="Times New Roman" w:hAnsi="Times New Roman"/>
                <w:b/>
                <w:lang w:val="ru-RU"/>
              </w:rPr>
            </w:pPr>
          </w:p>
        </w:tc>
        <w:tc>
          <w:tcPr>
            <w:tcW w:w="921" w:type="dxa"/>
            <w:shd w:val="clear" w:color="auto" w:fill="D6E3BC"/>
          </w:tcPr>
          <w:p w:rsidR="002E72E4" w:rsidRPr="00540501" w:rsidRDefault="002E72E4" w:rsidP="00391390">
            <w:pPr>
              <w:spacing w:after="0"/>
              <w:jc w:val="center"/>
              <w:rPr>
                <w:rFonts w:ascii="Times New Roman" w:hAnsi="Times New Roman"/>
                <w:b/>
                <w:lang w:val="ru-RU"/>
              </w:rPr>
            </w:pPr>
          </w:p>
        </w:tc>
        <w:tc>
          <w:tcPr>
            <w:tcW w:w="921" w:type="dxa"/>
            <w:shd w:val="clear" w:color="auto" w:fill="EAF1DD"/>
          </w:tcPr>
          <w:p w:rsidR="002E72E4" w:rsidRPr="00540501" w:rsidRDefault="002E72E4" w:rsidP="00391390">
            <w:pPr>
              <w:spacing w:after="0"/>
              <w:jc w:val="center"/>
              <w:rPr>
                <w:rFonts w:ascii="Times New Roman" w:hAnsi="Times New Roman"/>
                <w:b/>
                <w:lang w:val="ru-RU"/>
              </w:rPr>
            </w:pPr>
          </w:p>
        </w:tc>
        <w:tc>
          <w:tcPr>
            <w:tcW w:w="922" w:type="dxa"/>
            <w:shd w:val="clear" w:color="auto" w:fill="EAF1DD"/>
          </w:tcPr>
          <w:p w:rsidR="002E72E4" w:rsidRPr="00540501" w:rsidRDefault="002E72E4" w:rsidP="00391390">
            <w:pPr>
              <w:spacing w:after="0"/>
              <w:jc w:val="center"/>
              <w:rPr>
                <w:rFonts w:ascii="Times New Roman" w:hAnsi="Times New Roman"/>
                <w:b/>
                <w:lang w:val="ru-RU"/>
              </w:rPr>
            </w:pPr>
          </w:p>
        </w:tc>
        <w:tc>
          <w:tcPr>
            <w:tcW w:w="921" w:type="dxa"/>
            <w:shd w:val="clear" w:color="auto" w:fill="auto"/>
          </w:tcPr>
          <w:p w:rsidR="002E72E4" w:rsidRPr="00540501" w:rsidRDefault="002E72E4" w:rsidP="00391390">
            <w:pPr>
              <w:spacing w:after="0"/>
              <w:jc w:val="center"/>
              <w:rPr>
                <w:rFonts w:ascii="Times New Roman" w:hAnsi="Times New Roman"/>
                <w:b/>
                <w:lang w:val="ru-RU"/>
              </w:rPr>
            </w:pPr>
          </w:p>
        </w:tc>
        <w:tc>
          <w:tcPr>
            <w:tcW w:w="922" w:type="dxa"/>
            <w:shd w:val="clear" w:color="auto" w:fill="auto"/>
          </w:tcPr>
          <w:p w:rsidR="002E72E4" w:rsidRPr="00540501" w:rsidRDefault="002E72E4" w:rsidP="00391390">
            <w:pPr>
              <w:spacing w:after="0"/>
              <w:jc w:val="center"/>
              <w:rPr>
                <w:rFonts w:ascii="Times New Roman" w:hAnsi="Times New Roman"/>
                <w:b/>
                <w:lang w:val="ru-RU"/>
              </w:rPr>
            </w:pPr>
          </w:p>
        </w:tc>
      </w:tr>
    </w:tbl>
    <w:p w:rsidR="002E72E4" w:rsidRPr="00540501" w:rsidRDefault="002E72E4" w:rsidP="00417965">
      <w:pPr>
        <w:rPr>
          <w:rFonts w:ascii="Times New Roman" w:hAnsi="Times New Roman"/>
          <w:b/>
          <w:lang w:val="ru-RU"/>
        </w:rPr>
      </w:pPr>
    </w:p>
    <w:p w:rsidR="002E72E4" w:rsidRPr="00540501" w:rsidRDefault="002E72E4" w:rsidP="00391390">
      <w:pPr>
        <w:pStyle w:val="a8"/>
        <w:ind w:left="1069"/>
        <w:jc w:val="center"/>
        <w:rPr>
          <w:rFonts w:ascii="Times New Roman" w:hAnsi="Times New Roman"/>
          <w:lang w:val="ru-RU"/>
        </w:rPr>
      </w:pPr>
      <w:r w:rsidRPr="00540501">
        <w:rPr>
          <w:rFonts w:ascii="Times New Roman" w:hAnsi="Times New Roman"/>
          <w:lang w:val="ru-RU"/>
        </w:rPr>
        <w:t>РЕАЛИЗАЦИЯ ШАГА №4</w:t>
      </w:r>
    </w:p>
    <w:p w:rsidR="002E72E4" w:rsidRPr="00540501" w:rsidRDefault="002E72E4" w:rsidP="00391390">
      <w:pPr>
        <w:pStyle w:val="a8"/>
        <w:ind w:left="1069"/>
        <w:jc w:val="center"/>
        <w:rPr>
          <w:rFonts w:ascii="Times New Roman" w:hAnsi="Times New Roman"/>
          <w:lang w:val="ru-RU"/>
        </w:rPr>
      </w:pPr>
      <w:r w:rsidRPr="00540501">
        <w:rPr>
          <w:rFonts w:ascii="Times New Roman" w:hAnsi="Times New Roman"/>
          <w:lang w:val="ru-RU"/>
        </w:rPr>
        <w:t>ДОРОЖНОЙ КАРТЫ ПО ВВЕДЕНИЮ ФГОС</w:t>
      </w:r>
    </w:p>
    <w:p w:rsidR="002E72E4" w:rsidRPr="00540501" w:rsidRDefault="002E72E4" w:rsidP="00391390">
      <w:pPr>
        <w:pStyle w:val="a8"/>
        <w:ind w:left="1069"/>
        <w:jc w:val="center"/>
        <w:rPr>
          <w:rFonts w:ascii="Times New Roman" w:hAnsi="Times New Roman"/>
          <w:lang w:val="ru-RU"/>
        </w:rPr>
      </w:pPr>
    </w:p>
    <w:p w:rsidR="002E72E4" w:rsidRPr="00540501" w:rsidRDefault="002E72E4" w:rsidP="00391390">
      <w:pPr>
        <w:spacing w:after="0"/>
        <w:ind w:left="709"/>
        <w:jc w:val="center"/>
        <w:rPr>
          <w:rFonts w:ascii="Times New Roman" w:hAnsi="Times New Roman"/>
          <w:b/>
          <w:bCs/>
          <w:lang w:val="ru-RU"/>
        </w:rPr>
      </w:pPr>
      <w:r w:rsidRPr="00540501">
        <w:rPr>
          <w:rFonts w:ascii="Times New Roman" w:hAnsi="Times New Roman"/>
          <w:b/>
          <w:bCs/>
          <w:lang w:val="ru-RU"/>
        </w:rPr>
        <w:t>План-график мероприятий по обеспечению введения федерального государственного обр</w:t>
      </w:r>
      <w:r w:rsidRPr="00540501">
        <w:rPr>
          <w:rFonts w:ascii="Times New Roman" w:hAnsi="Times New Roman"/>
          <w:b/>
          <w:bCs/>
          <w:lang w:val="ru-RU"/>
        </w:rPr>
        <w:t>а</w:t>
      </w:r>
      <w:r w:rsidRPr="00540501">
        <w:rPr>
          <w:rFonts w:ascii="Times New Roman" w:hAnsi="Times New Roman"/>
          <w:b/>
          <w:bCs/>
          <w:lang w:val="ru-RU"/>
        </w:rPr>
        <w:t>зовательного стандарта основного общего образованияна 2014-2015гг.</w:t>
      </w:r>
    </w:p>
    <w:tbl>
      <w:tblPr>
        <w:tblW w:w="10113" w:type="dxa"/>
        <w:tblLayout w:type="fixed"/>
        <w:tblLook w:val="00A0"/>
      </w:tblPr>
      <w:tblGrid>
        <w:gridCol w:w="534"/>
        <w:gridCol w:w="2835"/>
        <w:gridCol w:w="1418"/>
        <w:gridCol w:w="1701"/>
        <w:gridCol w:w="2126"/>
        <w:gridCol w:w="1417"/>
        <w:gridCol w:w="62"/>
        <w:gridCol w:w="20"/>
      </w:tblGrid>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jc w:val="center"/>
              <w:rPr>
                <w:rFonts w:ascii="Times New Roman" w:hAnsi="Times New Roman"/>
                <w:b/>
                <w:kern w:val="2"/>
                <w:sz w:val="20"/>
                <w:szCs w:val="20"/>
                <w:lang w:eastAsia="hi-IN" w:bidi="hi-IN"/>
              </w:rPr>
            </w:pPr>
            <w:r w:rsidRPr="002E72E4">
              <w:rPr>
                <w:rFonts w:ascii="Times New Roman" w:hAnsi="Times New Roman"/>
                <w:b/>
                <w:sz w:val="20"/>
                <w:szCs w:val="20"/>
              </w:rPr>
              <w:t>№ п/п</w:t>
            </w:r>
          </w:p>
        </w:tc>
        <w:tc>
          <w:tcPr>
            <w:tcW w:w="2835"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jc w:val="center"/>
              <w:rPr>
                <w:rFonts w:ascii="Times New Roman" w:hAnsi="Times New Roman"/>
                <w:b/>
                <w:kern w:val="2"/>
                <w:sz w:val="20"/>
                <w:szCs w:val="20"/>
                <w:lang w:eastAsia="hi-IN" w:bidi="hi-IN"/>
              </w:rPr>
            </w:pPr>
            <w:r w:rsidRPr="002E72E4">
              <w:rPr>
                <w:rFonts w:ascii="Times New Roman" w:hAnsi="Times New Roman"/>
                <w:b/>
                <w:sz w:val="20"/>
                <w:szCs w:val="20"/>
              </w:rPr>
              <w:t>Мероприятие</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jc w:val="center"/>
              <w:rPr>
                <w:rFonts w:ascii="Times New Roman" w:hAnsi="Times New Roman"/>
                <w:b/>
                <w:kern w:val="2"/>
                <w:sz w:val="20"/>
                <w:szCs w:val="20"/>
                <w:lang w:eastAsia="hi-IN" w:bidi="hi-IN"/>
              </w:rPr>
            </w:pPr>
            <w:r w:rsidRPr="002E72E4">
              <w:rPr>
                <w:rFonts w:ascii="Times New Roman" w:hAnsi="Times New Roman"/>
                <w:b/>
                <w:sz w:val="20"/>
                <w:szCs w:val="20"/>
              </w:rPr>
              <w:t>Примерные сроки</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jc w:val="center"/>
              <w:rPr>
                <w:rFonts w:ascii="Times New Roman" w:hAnsi="Times New Roman"/>
                <w:b/>
                <w:kern w:val="2"/>
                <w:sz w:val="20"/>
                <w:szCs w:val="20"/>
                <w:lang w:eastAsia="hi-IN" w:bidi="hi-IN"/>
              </w:rPr>
            </w:pPr>
            <w:r w:rsidRPr="002E72E4">
              <w:rPr>
                <w:rFonts w:ascii="Times New Roman" w:hAnsi="Times New Roman"/>
                <w:b/>
                <w:sz w:val="20"/>
                <w:szCs w:val="20"/>
              </w:rPr>
              <w:t>Ответственные</w:t>
            </w:r>
          </w:p>
        </w:tc>
        <w:tc>
          <w:tcPr>
            <w:tcW w:w="2126"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jc w:val="center"/>
              <w:rPr>
                <w:rFonts w:ascii="Times New Roman" w:hAnsi="Times New Roman"/>
                <w:b/>
                <w:kern w:val="2"/>
                <w:sz w:val="20"/>
                <w:szCs w:val="20"/>
                <w:lang w:eastAsia="hi-IN" w:bidi="hi-IN"/>
              </w:rPr>
            </w:pPr>
            <w:r w:rsidRPr="002E72E4">
              <w:rPr>
                <w:rFonts w:ascii="Times New Roman" w:hAnsi="Times New Roman"/>
                <w:b/>
                <w:sz w:val="20"/>
                <w:szCs w:val="20"/>
              </w:rPr>
              <w:t>Ожидаемый результат</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jc w:val="center"/>
              <w:rPr>
                <w:rFonts w:ascii="Times New Roman" w:hAnsi="Times New Roman"/>
                <w:b/>
                <w:kern w:val="2"/>
                <w:sz w:val="20"/>
                <w:szCs w:val="20"/>
                <w:lang w:eastAsia="hi-IN" w:bidi="hi-IN"/>
              </w:rPr>
            </w:pPr>
            <w:r w:rsidRPr="002E72E4">
              <w:rPr>
                <w:rFonts w:ascii="Times New Roman" w:hAnsi="Times New Roman"/>
                <w:b/>
                <w:sz w:val="20"/>
                <w:szCs w:val="20"/>
              </w:rPr>
              <w:t>Формы отчетных документов</w:t>
            </w:r>
          </w:p>
        </w:tc>
      </w:tr>
      <w:tr w:rsidR="002E72E4" w:rsidRPr="00954751" w:rsidTr="006C7531">
        <w:tc>
          <w:tcPr>
            <w:tcW w:w="10031" w:type="dxa"/>
            <w:gridSpan w:val="6"/>
            <w:tcBorders>
              <w:top w:val="single" w:sz="4" w:space="0" w:color="000000"/>
              <w:left w:val="single" w:sz="4" w:space="0" w:color="000000"/>
              <w:bottom w:val="single" w:sz="4" w:space="0" w:color="000000"/>
              <w:right w:val="nil"/>
            </w:tcBorders>
            <w:tcMar>
              <w:top w:w="0" w:type="dxa"/>
              <w:left w:w="0" w:type="dxa"/>
              <w:bottom w:w="0" w:type="dxa"/>
              <w:right w:w="0" w:type="dxa"/>
            </w:tcMar>
          </w:tcPr>
          <w:p w:rsidR="002E72E4" w:rsidRPr="00540501" w:rsidRDefault="002E72E4" w:rsidP="00391390">
            <w:pPr>
              <w:widowControl w:val="0"/>
              <w:suppressAutoHyphens/>
              <w:snapToGrid w:val="0"/>
              <w:spacing w:after="0" w:line="100" w:lineRule="atLeast"/>
              <w:jc w:val="center"/>
              <w:rPr>
                <w:rFonts w:ascii="Times New Roman" w:hAnsi="Times New Roman"/>
                <w:b/>
                <w:kern w:val="2"/>
                <w:lang w:val="ru-RU" w:eastAsia="hi-IN" w:bidi="hi-IN"/>
              </w:rPr>
            </w:pPr>
            <w:r w:rsidRPr="00540501">
              <w:rPr>
                <w:rFonts w:ascii="Times New Roman" w:hAnsi="Times New Roman"/>
                <w:b/>
                <w:lang w:val="ru-RU"/>
              </w:rPr>
              <w:t>1. Создание организационно-управленческих условий внедрения ФГОС ООО</w:t>
            </w:r>
          </w:p>
        </w:tc>
        <w:tc>
          <w:tcPr>
            <w:tcW w:w="62" w:type="dxa"/>
            <w:tcBorders>
              <w:top w:val="nil"/>
              <w:left w:val="single" w:sz="4" w:space="0" w:color="000000"/>
              <w:bottom w:val="nil"/>
              <w:right w:val="nil"/>
            </w:tcBorders>
            <w:tcMar>
              <w:top w:w="0" w:type="dxa"/>
              <w:left w:w="0" w:type="dxa"/>
              <w:bottom w:w="0" w:type="dxa"/>
              <w:right w:w="0" w:type="dxa"/>
            </w:tcMa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p>
        </w:tc>
        <w:tc>
          <w:tcPr>
            <w:tcW w:w="20" w:type="dxa"/>
            <w:tcMar>
              <w:top w:w="0" w:type="dxa"/>
              <w:left w:w="0" w:type="dxa"/>
              <w:bottom w:w="0" w:type="dxa"/>
              <w:right w:w="0" w:type="dxa"/>
            </w:tcMa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p>
        </w:tc>
      </w:tr>
      <w:tr w:rsidR="002E72E4" w:rsidRPr="00954751"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1</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Создание рабочей группы по подготовке введения ФГОС ООО</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1 полугодие</w:t>
            </w:r>
          </w:p>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2014-2015 учебного года</w:t>
            </w:r>
          </w:p>
        </w:tc>
        <w:tc>
          <w:tcPr>
            <w:tcW w:w="1701" w:type="dxa"/>
            <w:tcBorders>
              <w:top w:val="single" w:sz="4" w:space="0" w:color="000000"/>
              <w:left w:val="single" w:sz="4" w:space="0" w:color="000000"/>
              <w:bottom w:val="single" w:sz="4" w:space="0" w:color="000000"/>
              <w:right w:val="nil"/>
            </w:tcBorders>
          </w:tcPr>
          <w:p w:rsidR="002E72E4" w:rsidRPr="002E72E4" w:rsidRDefault="00F23E77" w:rsidP="00391390">
            <w:pPr>
              <w:widowControl w:val="0"/>
              <w:suppressAutoHyphens/>
              <w:snapToGrid w:val="0"/>
              <w:spacing w:after="0" w:line="100" w:lineRule="atLeast"/>
              <w:rPr>
                <w:rFonts w:ascii="Times New Roman" w:hAnsi="Times New Roman"/>
                <w:kern w:val="2"/>
                <w:lang w:eastAsia="hi-IN" w:bidi="hi-IN"/>
              </w:rPr>
            </w:pPr>
            <w:r>
              <w:rPr>
                <w:rFonts w:ascii="Times New Roman" w:hAnsi="Times New Roman"/>
                <w:kern w:val="2"/>
                <w:lang w:eastAsia="hi-IN" w:bidi="hi-IN"/>
              </w:rPr>
              <w:t>Директор</w:t>
            </w:r>
            <w:r>
              <w:rPr>
                <w:rFonts w:ascii="Times New Roman" w:hAnsi="Times New Roman"/>
                <w:kern w:val="2"/>
                <w:lang w:val="ru-RU" w:eastAsia="hi-IN" w:bidi="hi-IN"/>
              </w:rPr>
              <w:t xml:space="preserve"> Петрушенко Е.Е.</w:t>
            </w:r>
            <w:r w:rsidR="002E72E4" w:rsidRPr="002E72E4">
              <w:rPr>
                <w:rFonts w:ascii="Times New Roman" w:hAnsi="Times New Roman"/>
                <w:kern w:val="2"/>
                <w:lang w:eastAsia="hi-IN" w:bidi="hi-IN"/>
              </w:rPr>
              <w:t>.</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Создание и определение функционала рабочей группы</w:t>
            </w:r>
          </w:p>
        </w:tc>
        <w:tc>
          <w:tcPr>
            <w:tcW w:w="1417" w:type="dxa"/>
            <w:tcBorders>
              <w:top w:val="single" w:sz="4" w:space="0" w:color="000000"/>
              <w:left w:val="single" w:sz="4" w:space="0" w:color="000000"/>
              <w:bottom w:val="single" w:sz="4" w:space="0" w:color="000000"/>
              <w:right w:val="single" w:sz="4" w:space="0" w:color="000000"/>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Приказ о создании рабочей группы по подготовке введения ФГОС ООО, положение</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2</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Разработка и утверждение плана-графика мероприятий по реализации направлений ФГОС ООО</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1 полугодие 2014-2015учебного года</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Руководитель рабочей группы</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Система мероприятий, обеспечивающих внедрение ФГОС ООО</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Приказ, план</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3</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Организация курсовой подготовки на базе ЧИППКРО по проблеме введения ФГОС ООО</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Поэтапно, весь учебный год</w:t>
            </w:r>
          </w:p>
        </w:tc>
        <w:tc>
          <w:tcPr>
            <w:tcW w:w="1701" w:type="dxa"/>
            <w:tcBorders>
              <w:top w:val="single" w:sz="4" w:space="0" w:color="000000"/>
              <w:left w:val="single" w:sz="4" w:space="0" w:color="000000"/>
              <w:bottom w:val="single" w:sz="4" w:space="0" w:color="000000"/>
              <w:right w:val="nil"/>
            </w:tcBorders>
          </w:tcPr>
          <w:p w:rsidR="002E72E4" w:rsidRPr="00F23E77" w:rsidRDefault="00F23E77" w:rsidP="00391390">
            <w:pPr>
              <w:widowControl w:val="0"/>
              <w:suppressAutoHyphens/>
              <w:snapToGrid w:val="0"/>
              <w:spacing w:after="0" w:line="100" w:lineRule="atLeast"/>
              <w:rPr>
                <w:rFonts w:ascii="Times New Roman" w:hAnsi="Times New Roman"/>
                <w:kern w:val="2"/>
                <w:lang w:val="ru-RU" w:eastAsia="hi-IN" w:bidi="hi-IN"/>
              </w:rPr>
            </w:pPr>
            <w:r w:rsidRPr="00F23E77">
              <w:rPr>
                <w:rFonts w:ascii="Times New Roman" w:hAnsi="Times New Roman"/>
                <w:kern w:val="2"/>
                <w:lang w:val="ru-RU" w:eastAsia="hi-IN" w:bidi="hi-IN"/>
              </w:rPr>
              <w:t xml:space="preserve">Зам. директора </w:t>
            </w:r>
            <w:r>
              <w:rPr>
                <w:rFonts w:ascii="Times New Roman" w:hAnsi="Times New Roman"/>
                <w:kern w:val="2"/>
                <w:lang w:val="ru-RU" w:eastAsia="hi-IN" w:bidi="hi-IN"/>
              </w:rPr>
              <w:t>Юстус О.И.</w:t>
            </w:r>
          </w:p>
        </w:tc>
        <w:tc>
          <w:tcPr>
            <w:tcW w:w="2126"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540501">
              <w:rPr>
                <w:rFonts w:ascii="Times New Roman" w:hAnsi="Times New Roman"/>
                <w:lang w:val="ru-RU"/>
              </w:rPr>
              <w:t xml:space="preserve">Поэтапная подготовка педагогических и управленческих кадров к введению </w:t>
            </w:r>
            <w:r w:rsidRPr="002E72E4">
              <w:rPr>
                <w:rFonts w:ascii="Times New Roman" w:hAnsi="Times New Roman"/>
              </w:rPr>
              <w:t>ФГОС ООО</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План курсовой подготовки</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4</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Предварительный анализ ресурсного обеспечения в соответствии с требов</w:t>
            </w:r>
            <w:r w:rsidRPr="00540501">
              <w:rPr>
                <w:rFonts w:ascii="Times New Roman" w:hAnsi="Times New Roman"/>
                <w:lang w:val="ru-RU"/>
              </w:rPr>
              <w:t>а</w:t>
            </w:r>
            <w:r w:rsidRPr="00540501">
              <w:rPr>
                <w:rFonts w:ascii="Times New Roman" w:hAnsi="Times New Roman"/>
                <w:lang w:val="ru-RU"/>
              </w:rPr>
              <w:t>ниями ФГОС ООО</w:t>
            </w:r>
          </w:p>
          <w:p w:rsidR="002E72E4" w:rsidRPr="00540501" w:rsidRDefault="002E72E4" w:rsidP="00391390">
            <w:pPr>
              <w:widowControl w:val="0"/>
              <w:suppressAutoHyphens/>
              <w:spacing w:after="0" w:line="100" w:lineRule="atLeast"/>
              <w:rPr>
                <w:rFonts w:ascii="Times New Roman" w:hAnsi="Times New Roman"/>
                <w:kern w:val="2"/>
                <w:lang w:val="ru-RU" w:eastAsia="hi-IN" w:bidi="hi-IN"/>
              </w:rPr>
            </w:pP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1 полугодие 2014-2015 учебного года</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Администрация школы</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Получение объективной информации о готовности ОУ к переходу на ФГОС ООО</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 xml:space="preserve">Совещание при директоре </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5</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Разработка плана методического сопровождения  введения ФГОС  ООО  в школе</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1 полугодие 2014-2015 учебного года</w:t>
            </w:r>
          </w:p>
        </w:tc>
        <w:tc>
          <w:tcPr>
            <w:tcW w:w="1701"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kern w:val="2"/>
                <w:lang w:val="ru-RU" w:eastAsia="hi-IN" w:bidi="hi-IN"/>
              </w:rPr>
              <w:t xml:space="preserve">Зам. директора </w:t>
            </w:r>
            <w:r w:rsidR="00D67BF4" w:rsidRPr="00540501">
              <w:rPr>
                <w:rFonts w:ascii="Times New Roman" w:hAnsi="Times New Roman"/>
                <w:kern w:val="2"/>
                <w:lang w:val="ru-RU" w:eastAsia="hi-IN" w:bidi="hi-IN"/>
              </w:rPr>
              <w:t>Юстус О.И.</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Повышение профессиональной компетентности всех категорий педагогических работников в области организации образовательного процесса и обновления содержания образования в соответствии с ФГОС ООО</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План</w:t>
            </w:r>
          </w:p>
        </w:tc>
      </w:tr>
      <w:tr w:rsidR="002E72E4" w:rsidRPr="002E72E4" w:rsidTr="006C7531">
        <w:trPr>
          <w:gridAfter w:val="2"/>
          <w:wAfter w:w="82" w:type="dxa"/>
          <w:trHeight w:val="1127"/>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6</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Рассмотрение вопросов введения ФГОС ООО  МО учителей основной школы.</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поэтапно</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Руководители методических объединений</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 xml:space="preserve">Усвоение и принятие членами педколлектива основных </w:t>
            </w:r>
            <w:r w:rsidRPr="00540501">
              <w:rPr>
                <w:rFonts w:ascii="Times New Roman" w:hAnsi="Times New Roman"/>
                <w:lang w:val="ru-RU"/>
              </w:rPr>
              <w:lastRenderedPageBreak/>
              <w:t>положений ФГОС ООО</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lastRenderedPageBreak/>
              <w:t>Протоколы педсоветов</w:t>
            </w:r>
          </w:p>
        </w:tc>
      </w:tr>
      <w:tr w:rsidR="002E72E4" w:rsidRPr="00954751" w:rsidTr="006C7531">
        <w:trPr>
          <w:gridAfter w:val="2"/>
          <w:wAfter w:w="82" w:type="dxa"/>
          <w:trHeight w:val="1492"/>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lastRenderedPageBreak/>
              <w:t>7</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Проведение инструктивно-методических совещаний и обучающих семинаров по вопросам введения ФГОС  ООО</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Поэтапно, весь учебный год</w:t>
            </w:r>
          </w:p>
        </w:tc>
        <w:tc>
          <w:tcPr>
            <w:tcW w:w="1701" w:type="dxa"/>
            <w:tcBorders>
              <w:top w:val="single" w:sz="4" w:space="0" w:color="000000"/>
              <w:left w:val="single" w:sz="4" w:space="0" w:color="000000"/>
              <w:bottom w:val="single" w:sz="4" w:space="0" w:color="000000"/>
              <w:right w:val="nil"/>
            </w:tcBorders>
          </w:tcPr>
          <w:p w:rsidR="002E72E4" w:rsidRPr="00EC0378" w:rsidRDefault="00EC0378" w:rsidP="00391390">
            <w:pPr>
              <w:widowControl w:val="0"/>
              <w:suppressAutoHyphens/>
              <w:spacing w:after="0" w:line="100" w:lineRule="atLeast"/>
              <w:rPr>
                <w:rFonts w:ascii="Times New Roman" w:hAnsi="Times New Roman"/>
                <w:kern w:val="2"/>
                <w:lang w:val="ru-RU" w:eastAsia="hi-IN" w:bidi="hi-IN"/>
              </w:rPr>
            </w:pPr>
            <w:r>
              <w:rPr>
                <w:rFonts w:ascii="Times New Roman" w:hAnsi="Times New Roman"/>
                <w:kern w:val="2"/>
                <w:lang w:eastAsia="hi-IN" w:bidi="hi-IN"/>
              </w:rPr>
              <w:t xml:space="preserve">Заместители директора </w:t>
            </w:r>
          </w:p>
        </w:tc>
        <w:tc>
          <w:tcPr>
            <w:tcW w:w="2126"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Ликвидация профессиональных затруднений</w:t>
            </w:r>
          </w:p>
        </w:tc>
        <w:tc>
          <w:tcPr>
            <w:tcW w:w="1417" w:type="dxa"/>
            <w:tcBorders>
              <w:top w:val="single" w:sz="4" w:space="0" w:color="000000"/>
              <w:left w:val="single" w:sz="4" w:space="0" w:color="000000"/>
              <w:bottom w:val="single" w:sz="4" w:space="0" w:color="000000"/>
              <w:right w:val="single" w:sz="4" w:space="0" w:color="000000"/>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План методической работы, результаты анализа анкетирования педагогов</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8</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Организация участия различных категорий педагогических работников в  семинарах по вопросам введения ФГОС ООО</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Весь учебный год</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Заместители директора</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Обеспечение научно-методического сопровождения перехода и внедрения ФГОС ООО</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Материалы семинаров</w:t>
            </w:r>
          </w:p>
        </w:tc>
      </w:tr>
      <w:tr w:rsidR="002E72E4" w:rsidRPr="00954751"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9</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Разработка и утверждение основной образовательной программы основного общего образования школы</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2 полугодие 2014-2015 учебного года</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Рабочая группа</w:t>
            </w:r>
          </w:p>
        </w:tc>
        <w:tc>
          <w:tcPr>
            <w:tcW w:w="2126"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Создание ООП ООО</w:t>
            </w:r>
          </w:p>
        </w:tc>
        <w:tc>
          <w:tcPr>
            <w:tcW w:w="1417" w:type="dxa"/>
            <w:tcBorders>
              <w:top w:val="single" w:sz="4" w:space="0" w:color="000000"/>
              <w:left w:val="single" w:sz="4" w:space="0" w:color="000000"/>
              <w:bottom w:val="single" w:sz="4" w:space="0" w:color="000000"/>
              <w:right w:val="single" w:sz="4" w:space="0" w:color="000000"/>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Протоколы педсовета, рабочей группы, приказ</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10</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Разработка и утверждение учебного плана общеобразовательного учреждения</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Апрель-май 2015 год</w:t>
            </w:r>
          </w:p>
        </w:tc>
        <w:tc>
          <w:tcPr>
            <w:tcW w:w="1701" w:type="dxa"/>
            <w:tcBorders>
              <w:top w:val="single" w:sz="4" w:space="0" w:color="000000"/>
              <w:left w:val="single" w:sz="4" w:space="0" w:color="000000"/>
              <w:bottom w:val="single" w:sz="4" w:space="0" w:color="000000"/>
              <w:right w:val="nil"/>
            </w:tcBorders>
          </w:tcPr>
          <w:p w:rsidR="002E72E4" w:rsidRPr="00EC0378" w:rsidRDefault="002E72E4" w:rsidP="00391390">
            <w:pPr>
              <w:widowControl w:val="0"/>
              <w:suppressAutoHyphens/>
              <w:spacing w:after="0" w:line="100" w:lineRule="atLeast"/>
              <w:rPr>
                <w:rFonts w:ascii="Times New Roman" w:hAnsi="Times New Roman"/>
                <w:kern w:val="2"/>
                <w:lang w:val="ru-RU" w:eastAsia="hi-IN" w:bidi="hi-IN"/>
              </w:rPr>
            </w:pPr>
            <w:r w:rsidRPr="00EC0378">
              <w:rPr>
                <w:rFonts w:ascii="Times New Roman" w:hAnsi="Times New Roman"/>
                <w:kern w:val="2"/>
                <w:lang w:val="ru-RU" w:eastAsia="hi-IN" w:bidi="hi-IN"/>
              </w:rPr>
              <w:t>З</w:t>
            </w:r>
            <w:r w:rsidR="00EC0378" w:rsidRPr="00EC0378">
              <w:rPr>
                <w:rFonts w:ascii="Times New Roman" w:hAnsi="Times New Roman"/>
                <w:kern w:val="2"/>
                <w:lang w:val="ru-RU" w:eastAsia="hi-IN" w:bidi="hi-IN"/>
              </w:rPr>
              <w:t xml:space="preserve">аместитель директора </w:t>
            </w:r>
            <w:r w:rsidR="00EC0378">
              <w:rPr>
                <w:rFonts w:ascii="Times New Roman" w:hAnsi="Times New Roman"/>
                <w:kern w:val="2"/>
                <w:lang w:val="ru-RU" w:eastAsia="hi-IN" w:bidi="hi-IN"/>
              </w:rPr>
              <w:t xml:space="preserve"> Юстус О.И.</w:t>
            </w:r>
          </w:p>
        </w:tc>
        <w:tc>
          <w:tcPr>
            <w:tcW w:w="2126"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 xml:space="preserve">Наличие учебного плана </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Протокол педсовета, приказ</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11</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Разработка и утверждение программы воспитания и социализации образовательного учреждения</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2 полугодие 2014-2015 учебного года</w:t>
            </w:r>
          </w:p>
        </w:tc>
        <w:tc>
          <w:tcPr>
            <w:tcW w:w="1701" w:type="dxa"/>
            <w:tcBorders>
              <w:top w:val="single" w:sz="4" w:space="0" w:color="000000"/>
              <w:left w:val="single" w:sz="4" w:space="0" w:color="000000"/>
              <w:bottom w:val="single" w:sz="4" w:space="0" w:color="000000"/>
              <w:right w:val="nil"/>
            </w:tcBorders>
          </w:tcPr>
          <w:p w:rsidR="002E72E4" w:rsidRPr="00EC0378" w:rsidRDefault="002E72E4" w:rsidP="00EC0378">
            <w:pPr>
              <w:widowControl w:val="0"/>
              <w:suppressAutoHyphens/>
              <w:snapToGrid w:val="0"/>
              <w:spacing w:after="0" w:line="100" w:lineRule="atLeast"/>
              <w:rPr>
                <w:rFonts w:ascii="Times New Roman" w:hAnsi="Times New Roman"/>
                <w:kern w:val="2"/>
                <w:lang w:val="ru-RU" w:eastAsia="hi-IN" w:bidi="hi-IN"/>
              </w:rPr>
            </w:pPr>
            <w:r w:rsidRPr="00EC0378">
              <w:rPr>
                <w:rFonts w:ascii="Times New Roman" w:hAnsi="Times New Roman"/>
                <w:kern w:val="2"/>
                <w:lang w:val="ru-RU" w:eastAsia="hi-IN" w:bidi="hi-IN"/>
              </w:rPr>
              <w:t>Зам</w:t>
            </w:r>
            <w:r w:rsidR="00EC0378" w:rsidRPr="00EC0378">
              <w:rPr>
                <w:rFonts w:ascii="Times New Roman" w:hAnsi="Times New Roman"/>
                <w:kern w:val="2"/>
                <w:lang w:val="ru-RU" w:eastAsia="hi-IN" w:bidi="hi-IN"/>
              </w:rPr>
              <w:t xml:space="preserve">еститель директора </w:t>
            </w:r>
            <w:r w:rsidR="00EC0378">
              <w:rPr>
                <w:rFonts w:ascii="Times New Roman" w:hAnsi="Times New Roman"/>
                <w:kern w:val="2"/>
                <w:lang w:val="ru-RU" w:eastAsia="hi-IN" w:bidi="hi-IN"/>
              </w:rPr>
              <w:t>Данилова Н.А.</w:t>
            </w:r>
          </w:p>
        </w:tc>
        <w:tc>
          <w:tcPr>
            <w:tcW w:w="2126"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Наличие программы</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Протокол педсовета, приказ</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auto"/>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12</w:t>
            </w:r>
          </w:p>
        </w:tc>
        <w:tc>
          <w:tcPr>
            <w:tcW w:w="2835" w:type="dxa"/>
            <w:tcBorders>
              <w:top w:val="single" w:sz="4" w:space="0" w:color="000000"/>
              <w:left w:val="single" w:sz="4" w:space="0" w:color="000000"/>
              <w:bottom w:val="single" w:sz="4" w:space="0" w:color="auto"/>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Разработка  и утверждение программ внеурочной деятельности образовательного учреждения</w:t>
            </w:r>
          </w:p>
        </w:tc>
        <w:tc>
          <w:tcPr>
            <w:tcW w:w="1418" w:type="dxa"/>
            <w:tcBorders>
              <w:top w:val="single" w:sz="4" w:space="0" w:color="000000"/>
              <w:left w:val="single" w:sz="4" w:space="0" w:color="000000"/>
              <w:bottom w:val="single" w:sz="4" w:space="0" w:color="auto"/>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2 полугодие 2014-2015 учебного года</w:t>
            </w:r>
          </w:p>
        </w:tc>
        <w:tc>
          <w:tcPr>
            <w:tcW w:w="1701" w:type="dxa"/>
            <w:tcBorders>
              <w:top w:val="single" w:sz="4" w:space="0" w:color="000000"/>
              <w:left w:val="single" w:sz="4" w:space="0" w:color="000000"/>
              <w:bottom w:val="single" w:sz="4" w:space="0" w:color="auto"/>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Заместители директора, педагоги школы</w:t>
            </w:r>
          </w:p>
        </w:tc>
        <w:tc>
          <w:tcPr>
            <w:tcW w:w="2126" w:type="dxa"/>
            <w:tcBorders>
              <w:top w:val="single" w:sz="4" w:space="0" w:color="000000"/>
              <w:left w:val="single" w:sz="4" w:space="0" w:color="000000"/>
              <w:bottom w:val="single" w:sz="4" w:space="0" w:color="auto"/>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Наличие программы</w:t>
            </w:r>
          </w:p>
        </w:tc>
        <w:tc>
          <w:tcPr>
            <w:tcW w:w="1417" w:type="dxa"/>
            <w:tcBorders>
              <w:top w:val="single" w:sz="4" w:space="0" w:color="000000"/>
              <w:left w:val="single" w:sz="4" w:space="0" w:color="000000"/>
              <w:bottom w:val="single" w:sz="4" w:space="0" w:color="auto"/>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Протокол педсовета, приказ</w:t>
            </w:r>
          </w:p>
        </w:tc>
      </w:tr>
      <w:tr w:rsidR="002E72E4" w:rsidRPr="002E72E4" w:rsidTr="006C7531">
        <w:trPr>
          <w:gridAfter w:val="2"/>
          <w:wAfter w:w="82" w:type="dxa"/>
        </w:trPr>
        <w:tc>
          <w:tcPr>
            <w:tcW w:w="534" w:type="dxa"/>
            <w:tcBorders>
              <w:top w:val="single" w:sz="4" w:space="0" w:color="auto"/>
              <w:left w:val="single" w:sz="4" w:space="0" w:color="auto"/>
              <w:bottom w:val="single" w:sz="4" w:space="0" w:color="auto"/>
              <w:right w:val="single" w:sz="4" w:space="0" w:color="auto"/>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13</w:t>
            </w:r>
          </w:p>
        </w:tc>
        <w:tc>
          <w:tcPr>
            <w:tcW w:w="2835" w:type="dxa"/>
            <w:tcBorders>
              <w:top w:val="single" w:sz="4" w:space="0" w:color="auto"/>
              <w:left w:val="single" w:sz="4" w:space="0" w:color="auto"/>
              <w:bottom w:val="single" w:sz="4" w:space="0" w:color="auto"/>
              <w:right w:val="single" w:sz="4" w:space="0" w:color="auto"/>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Разработка и утверждение рабочих программ учебных предметов</w:t>
            </w:r>
          </w:p>
        </w:tc>
        <w:tc>
          <w:tcPr>
            <w:tcW w:w="1418" w:type="dxa"/>
            <w:tcBorders>
              <w:top w:val="single" w:sz="4" w:space="0" w:color="auto"/>
              <w:left w:val="single" w:sz="4" w:space="0" w:color="auto"/>
              <w:bottom w:val="single" w:sz="4" w:space="0" w:color="auto"/>
              <w:right w:val="single" w:sz="4" w:space="0" w:color="auto"/>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Июнь-август 2015 года</w:t>
            </w:r>
          </w:p>
        </w:tc>
        <w:tc>
          <w:tcPr>
            <w:tcW w:w="1701" w:type="dxa"/>
            <w:tcBorders>
              <w:top w:val="single" w:sz="4" w:space="0" w:color="auto"/>
              <w:left w:val="single" w:sz="4" w:space="0" w:color="auto"/>
              <w:bottom w:val="single" w:sz="4" w:space="0" w:color="auto"/>
              <w:right w:val="single" w:sz="4" w:space="0" w:color="auto"/>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Педагоги школы</w:t>
            </w:r>
          </w:p>
        </w:tc>
        <w:tc>
          <w:tcPr>
            <w:tcW w:w="2126" w:type="dxa"/>
            <w:tcBorders>
              <w:top w:val="single" w:sz="4" w:space="0" w:color="auto"/>
              <w:left w:val="single" w:sz="4" w:space="0" w:color="auto"/>
              <w:bottom w:val="single" w:sz="4" w:space="0" w:color="auto"/>
              <w:right w:val="single" w:sz="4" w:space="0" w:color="auto"/>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Наличие программы</w:t>
            </w:r>
          </w:p>
        </w:tc>
        <w:tc>
          <w:tcPr>
            <w:tcW w:w="1417" w:type="dxa"/>
            <w:tcBorders>
              <w:top w:val="single" w:sz="4" w:space="0" w:color="auto"/>
              <w:left w:val="single" w:sz="4" w:space="0" w:color="auto"/>
              <w:bottom w:val="single" w:sz="4" w:space="0" w:color="auto"/>
              <w:right w:val="single" w:sz="4" w:space="0" w:color="auto"/>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Протокол педсовета, МО, приказ</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14</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Организация индивидуального консультирования педагогов по вопросам психолого-педагогического сопровождения введения ФГОС ООО</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Поэтапно, весь учебный год</w:t>
            </w:r>
          </w:p>
        </w:tc>
        <w:tc>
          <w:tcPr>
            <w:tcW w:w="1701" w:type="dxa"/>
            <w:tcBorders>
              <w:top w:val="single" w:sz="4" w:space="0" w:color="000000"/>
              <w:left w:val="single" w:sz="4" w:space="0" w:color="000000"/>
              <w:bottom w:val="single" w:sz="4" w:space="0" w:color="000000"/>
              <w:right w:val="nil"/>
            </w:tcBorders>
          </w:tcPr>
          <w:p w:rsidR="002E72E4" w:rsidRPr="00EC0378" w:rsidRDefault="00EC0378" w:rsidP="00391390">
            <w:pPr>
              <w:widowControl w:val="0"/>
              <w:suppressAutoHyphens/>
              <w:spacing w:after="0" w:line="100" w:lineRule="atLeast"/>
              <w:rPr>
                <w:rFonts w:ascii="Times New Roman" w:hAnsi="Times New Roman"/>
                <w:kern w:val="2"/>
                <w:lang w:val="ru-RU" w:eastAsia="hi-IN" w:bidi="hi-IN"/>
              </w:rPr>
            </w:pPr>
            <w:r w:rsidRPr="00EC0378">
              <w:rPr>
                <w:rFonts w:ascii="Times New Roman" w:hAnsi="Times New Roman"/>
                <w:kern w:val="2"/>
                <w:lang w:val="ru-RU" w:eastAsia="hi-IN" w:bidi="hi-IN"/>
              </w:rPr>
              <w:t xml:space="preserve">Педагог-психолог </w:t>
            </w:r>
            <w:r>
              <w:rPr>
                <w:rFonts w:ascii="Times New Roman" w:hAnsi="Times New Roman"/>
                <w:kern w:val="2"/>
                <w:lang w:val="ru-RU" w:eastAsia="hi-IN" w:bidi="hi-IN"/>
              </w:rPr>
              <w:t>Новикова С.Р.</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Определение возможных психологических рисков и способов их профилактики, расширение и обновление психодиагностического инструментария на основе запросов и современных достижений психологической науки</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 xml:space="preserve">План работы психолога  </w:t>
            </w:r>
          </w:p>
        </w:tc>
      </w:tr>
      <w:tr w:rsidR="002E72E4" w:rsidRPr="00954751"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15</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 xml:space="preserve">Внесение изменений в </w:t>
            </w:r>
            <w:r w:rsidRPr="00540501">
              <w:rPr>
                <w:rFonts w:ascii="Times New Roman" w:hAnsi="Times New Roman"/>
                <w:lang w:val="ru-RU"/>
              </w:rPr>
              <w:lastRenderedPageBreak/>
              <w:t>нормативно-правовую базу деятельности ОУ</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lastRenderedPageBreak/>
              <w:t>поэтапно</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Администраци</w:t>
            </w:r>
            <w:r w:rsidRPr="002E72E4">
              <w:rPr>
                <w:rFonts w:ascii="Times New Roman" w:hAnsi="Times New Roman"/>
                <w:kern w:val="2"/>
                <w:lang w:eastAsia="hi-IN" w:bidi="hi-IN"/>
              </w:rPr>
              <w:lastRenderedPageBreak/>
              <w:t>я школы</w:t>
            </w:r>
          </w:p>
        </w:tc>
        <w:tc>
          <w:tcPr>
            <w:tcW w:w="2126"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540501">
              <w:rPr>
                <w:rFonts w:ascii="Times New Roman" w:hAnsi="Times New Roman"/>
                <w:lang w:val="ru-RU"/>
              </w:rPr>
              <w:lastRenderedPageBreak/>
              <w:t xml:space="preserve">Дополнения в </w:t>
            </w:r>
            <w:r w:rsidRPr="00540501">
              <w:rPr>
                <w:rFonts w:ascii="Times New Roman" w:hAnsi="Times New Roman"/>
                <w:lang w:val="ru-RU"/>
              </w:rPr>
              <w:lastRenderedPageBreak/>
              <w:t xml:space="preserve">документы, регламентирующие деятельность школы по внедрению </w:t>
            </w:r>
            <w:r w:rsidRPr="002E72E4">
              <w:rPr>
                <w:rFonts w:ascii="Times New Roman" w:hAnsi="Times New Roman"/>
              </w:rPr>
              <w:t>ФГОС ООО</w:t>
            </w:r>
          </w:p>
        </w:tc>
        <w:tc>
          <w:tcPr>
            <w:tcW w:w="1417" w:type="dxa"/>
            <w:tcBorders>
              <w:top w:val="single" w:sz="4" w:space="0" w:color="000000"/>
              <w:left w:val="single" w:sz="4" w:space="0" w:color="000000"/>
              <w:bottom w:val="single" w:sz="4" w:space="0" w:color="000000"/>
              <w:right w:val="single" w:sz="4" w:space="0" w:color="000000"/>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lastRenderedPageBreak/>
              <w:t xml:space="preserve">Приказ об </w:t>
            </w:r>
            <w:r w:rsidRPr="00540501">
              <w:rPr>
                <w:rFonts w:ascii="Times New Roman" w:hAnsi="Times New Roman"/>
                <w:lang w:val="ru-RU"/>
              </w:rPr>
              <w:lastRenderedPageBreak/>
              <w:t>утверждении локальных актов, протоколы Совета школы, педсовета</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lastRenderedPageBreak/>
              <w:t>16</w:t>
            </w:r>
          </w:p>
        </w:tc>
        <w:tc>
          <w:tcPr>
            <w:tcW w:w="2835"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Мониторинг введения ФГОС ООО</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Весь период</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Администрация школы</w:t>
            </w:r>
          </w:p>
        </w:tc>
        <w:tc>
          <w:tcPr>
            <w:tcW w:w="2126"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Диагностические материалы</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План внутришкольного контроля</w:t>
            </w:r>
          </w:p>
        </w:tc>
      </w:tr>
      <w:tr w:rsidR="002E72E4" w:rsidRPr="002E72E4" w:rsidTr="006C7531">
        <w:trPr>
          <w:gridAfter w:val="2"/>
          <w:wAfter w:w="82" w:type="dxa"/>
          <w:trHeight w:val="1421"/>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17</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Организация отчетности по введению ФГОС ООО</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Весь период</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Администрация школы</w:t>
            </w:r>
          </w:p>
        </w:tc>
        <w:tc>
          <w:tcPr>
            <w:tcW w:w="2126"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 xml:space="preserve">Отчеты </w:t>
            </w:r>
          </w:p>
        </w:tc>
      </w:tr>
      <w:tr w:rsidR="002E72E4" w:rsidRPr="00954751" w:rsidTr="006C7531">
        <w:tc>
          <w:tcPr>
            <w:tcW w:w="10031" w:type="dxa"/>
            <w:gridSpan w:val="6"/>
            <w:tcBorders>
              <w:top w:val="single" w:sz="4" w:space="0" w:color="000000"/>
              <w:left w:val="single" w:sz="4" w:space="0" w:color="000000"/>
              <w:bottom w:val="single" w:sz="4" w:space="0" w:color="000000"/>
              <w:right w:val="nil"/>
            </w:tcBorders>
            <w:tcMar>
              <w:top w:w="0" w:type="dxa"/>
              <w:left w:w="0" w:type="dxa"/>
              <w:bottom w:w="0" w:type="dxa"/>
              <w:right w:w="0" w:type="dxa"/>
            </w:tcMar>
          </w:tcPr>
          <w:p w:rsidR="002E72E4" w:rsidRPr="00540501" w:rsidRDefault="002E72E4" w:rsidP="00391390">
            <w:pPr>
              <w:widowControl w:val="0"/>
              <w:suppressAutoHyphens/>
              <w:snapToGrid w:val="0"/>
              <w:spacing w:after="0" w:line="100" w:lineRule="atLeast"/>
              <w:jc w:val="center"/>
              <w:rPr>
                <w:rFonts w:ascii="Times New Roman" w:hAnsi="Times New Roman"/>
                <w:b/>
                <w:lang w:val="ru-RU"/>
              </w:rPr>
            </w:pPr>
            <w:r w:rsidRPr="00540501">
              <w:rPr>
                <w:rFonts w:ascii="Times New Roman" w:hAnsi="Times New Roman"/>
                <w:b/>
                <w:lang w:val="ru-RU"/>
              </w:rPr>
              <w:t>2. Создание кадрового  обеспечения  внедрения ФГОС ООО</w:t>
            </w:r>
          </w:p>
        </w:tc>
        <w:tc>
          <w:tcPr>
            <w:tcW w:w="62" w:type="dxa"/>
            <w:tcBorders>
              <w:top w:val="nil"/>
              <w:left w:val="single" w:sz="4" w:space="0" w:color="000000"/>
              <w:bottom w:val="nil"/>
              <w:right w:val="nil"/>
            </w:tcBorders>
            <w:tcMar>
              <w:top w:w="0" w:type="dxa"/>
              <w:left w:w="0" w:type="dxa"/>
              <w:bottom w:w="0" w:type="dxa"/>
              <w:right w:w="0" w:type="dxa"/>
            </w:tcMa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p>
        </w:tc>
        <w:tc>
          <w:tcPr>
            <w:tcW w:w="20" w:type="dxa"/>
            <w:tcMar>
              <w:top w:w="0" w:type="dxa"/>
              <w:left w:w="0" w:type="dxa"/>
              <w:bottom w:w="0" w:type="dxa"/>
              <w:right w:w="0" w:type="dxa"/>
            </w:tcMa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1</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Анализ кадрового обеспечения введения ФГОС ООО</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1 полугодие 2014-2015 учебного года</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Администрация школы</w:t>
            </w:r>
          </w:p>
        </w:tc>
        <w:tc>
          <w:tcPr>
            <w:tcW w:w="2126"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Аналитическая справка</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2</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 xml:space="preserve">Создание условий  для прохождения курсов повышения квалификации для учителей, участвующих во внедрении ФГОС  ООО  в 2015-2016 учебном году: </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Весь период</w:t>
            </w:r>
          </w:p>
        </w:tc>
        <w:tc>
          <w:tcPr>
            <w:tcW w:w="1701" w:type="dxa"/>
            <w:tcBorders>
              <w:top w:val="single" w:sz="4" w:space="0" w:color="000000"/>
              <w:left w:val="single" w:sz="4" w:space="0" w:color="000000"/>
              <w:bottom w:val="single" w:sz="4" w:space="0" w:color="000000"/>
              <w:right w:val="nil"/>
            </w:tcBorders>
          </w:tcPr>
          <w:p w:rsidR="002E72E4" w:rsidRPr="002E72E4" w:rsidRDefault="00D67BF4" w:rsidP="00391390">
            <w:pPr>
              <w:widowControl w:val="0"/>
              <w:suppressAutoHyphens/>
              <w:snapToGrid w:val="0"/>
              <w:spacing w:after="0" w:line="100" w:lineRule="atLeast"/>
              <w:rPr>
                <w:rFonts w:ascii="Times New Roman" w:hAnsi="Times New Roman"/>
                <w:kern w:val="2"/>
                <w:lang w:eastAsia="hi-IN" w:bidi="hi-IN"/>
              </w:rPr>
            </w:pPr>
            <w:r>
              <w:rPr>
                <w:rFonts w:ascii="Times New Roman" w:hAnsi="Times New Roman"/>
                <w:kern w:val="2"/>
                <w:lang w:eastAsia="hi-IN" w:bidi="hi-IN"/>
              </w:rPr>
              <w:t>Директор Петрушенко Е.Е.</w:t>
            </w:r>
            <w:r w:rsidR="002E72E4" w:rsidRPr="002E72E4">
              <w:rPr>
                <w:rFonts w:ascii="Times New Roman" w:hAnsi="Times New Roman"/>
                <w:kern w:val="2"/>
                <w:lang w:eastAsia="hi-IN" w:bidi="hi-IN"/>
              </w:rPr>
              <w:t>.</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Повышение профессиональной компетентности педагогических работников в области организации образовательного процесса и обновления содержания образования в соответствии с ФГОС ООО</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 xml:space="preserve">План-график </w:t>
            </w:r>
          </w:p>
        </w:tc>
      </w:tr>
      <w:tr w:rsidR="002E72E4" w:rsidRPr="002E72E4" w:rsidTr="006C7531">
        <w:trPr>
          <w:gridAfter w:val="2"/>
          <w:wAfter w:w="82" w:type="dxa"/>
          <w:trHeight w:val="240"/>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3</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snapToGrid w:val="0"/>
              <w:spacing w:after="0" w:line="100" w:lineRule="atLeast"/>
              <w:rPr>
                <w:rFonts w:ascii="Times New Roman" w:hAnsi="Times New Roman"/>
                <w:kern w:val="2"/>
                <w:lang w:val="ru-RU" w:eastAsia="hi-IN" w:bidi="hi-IN"/>
              </w:rPr>
            </w:pPr>
            <w:r w:rsidRPr="00540501">
              <w:rPr>
                <w:rFonts w:ascii="Times New Roman" w:hAnsi="Times New Roman"/>
                <w:lang w:val="ru-RU"/>
              </w:rPr>
              <w:t xml:space="preserve">Проведение педсовета </w:t>
            </w:r>
          </w:p>
          <w:p w:rsidR="002E72E4" w:rsidRPr="00540501" w:rsidRDefault="002E72E4" w:rsidP="00391390">
            <w:pPr>
              <w:pStyle w:val="2ff1"/>
              <w:rPr>
                <w:kern w:val="2"/>
                <w:sz w:val="22"/>
                <w:szCs w:val="22"/>
                <w:lang w:val="ru-RU" w:eastAsia="hi-IN" w:bidi="hi-IN"/>
              </w:rPr>
            </w:pPr>
            <w:r w:rsidRPr="00540501">
              <w:rPr>
                <w:sz w:val="22"/>
                <w:szCs w:val="22"/>
                <w:lang w:val="ru-RU"/>
              </w:rPr>
              <w:t>«Введение ФГОС основн</w:t>
            </w:r>
            <w:r w:rsidRPr="00540501">
              <w:rPr>
                <w:sz w:val="22"/>
                <w:szCs w:val="22"/>
                <w:lang w:val="ru-RU"/>
              </w:rPr>
              <w:t>о</w:t>
            </w:r>
            <w:r w:rsidRPr="00540501">
              <w:rPr>
                <w:sz w:val="22"/>
                <w:szCs w:val="22"/>
                <w:lang w:val="ru-RU"/>
              </w:rPr>
              <w:t>го общего образования»</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март 2015 года</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Заместители директора</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Активное профессиональное взаимодействие по обмену опытом, обсуждению проблем и поиску их решения</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 xml:space="preserve">Протокол </w:t>
            </w:r>
          </w:p>
        </w:tc>
      </w:tr>
      <w:tr w:rsidR="002E72E4" w:rsidRPr="00954751" w:rsidTr="006C7531">
        <w:tc>
          <w:tcPr>
            <w:tcW w:w="10031" w:type="dxa"/>
            <w:gridSpan w:val="6"/>
            <w:tcBorders>
              <w:top w:val="single" w:sz="4" w:space="0" w:color="000000"/>
              <w:left w:val="single" w:sz="4" w:space="0" w:color="000000"/>
              <w:bottom w:val="single" w:sz="4" w:space="0" w:color="000000"/>
              <w:right w:val="nil"/>
            </w:tcBorders>
            <w:tcMar>
              <w:top w:w="0" w:type="dxa"/>
              <w:left w:w="0" w:type="dxa"/>
              <w:bottom w:w="0" w:type="dxa"/>
              <w:right w:w="0" w:type="dxa"/>
            </w:tcMar>
          </w:tcPr>
          <w:p w:rsidR="002E72E4" w:rsidRPr="00540501" w:rsidRDefault="002E72E4" w:rsidP="00391390">
            <w:pPr>
              <w:widowControl w:val="0"/>
              <w:suppressAutoHyphens/>
              <w:snapToGrid w:val="0"/>
              <w:spacing w:after="0" w:line="100" w:lineRule="atLeast"/>
              <w:jc w:val="center"/>
              <w:rPr>
                <w:rFonts w:ascii="Times New Roman" w:hAnsi="Times New Roman"/>
                <w:b/>
                <w:kern w:val="2"/>
                <w:lang w:val="ru-RU" w:eastAsia="hi-IN" w:bidi="hi-IN"/>
              </w:rPr>
            </w:pPr>
            <w:r w:rsidRPr="00540501">
              <w:rPr>
                <w:rFonts w:ascii="Times New Roman" w:hAnsi="Times New Roman"/>
                <w:b/>
                <w:lang w:val="ru-RU"/>
              </w:rPr>
              <w:t>3. Создание материально-технического обеспечения внедрения ФГОС ООО</w:t>
            </w:r>
          </w:p>
        </w:tc>
        <w:tc>
          <w:tcPr>
            <w:tcW w:w="62" w:type="dxa"/>
            <w:tcBorders>
              <w:top w:val="nil"/>
              <w:left w:val="single" w:sz="4" w:space="0" w:color="000000"/>
              <w:bottom w:val="nil"/>
              <w:right w:val="nil"/>
            </w:tcBorders>
            <w:tcMar>
              <w:top w:w="0" w:type="dxa"/>
              <w:left w:w="0" w:type="dxa"/>
              <w:bottom w:w="0" w:type="dxa"/>
              <w:right w:w="0" w:type="dxa"/>
            </w:tcMa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p>
        </w:tc>
        <w:tc>
          <w:tcPr>
            <w:tcW w:w="20" w:type="dxa"/>
            <w:tcMar>
              <w:top w:w="0" w:type="dxa"/>
              <w:left w:w="0" w:type="dxa"/>
              <w:bottom w:w="0" w:type="dxa"/>
              <w:right w:w="0" w:type="dxa"/>
            </w:tcMa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1</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 xml:space="preserve">Обеспечение оснащённости школы в соответствии с требованиями ФГОС ООО к минимальной оснащенности учебного процесса и оборудованию учебных помещений. </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Весь период</w:t>
            </w:r>
          </w:p>
        </w:tc>
        <w:tc>
          <w:tcPr>
            <w:tcW w:w="1701" w:type="dxa"/>
            <w:tcBorders>
              <w:top w:val="single" w:sz="4" w:space="0" w:color="000000"/>
              <w:left w:val="single" w:sz="4" w:space="0" w:color="000000"/>
              <w:bottom w:val="single" w:sz="4" w:space="0" w:color="000000"/>
              <w:right w:val="nil"/>
            </w:tcBorders>
          </w:tcPr>
          <w:p w:rsidR="002E72E4" w:rsidRPr="00540501" w:rsidRDefault="00D67BF4" w:rsidP="00391390">
            <w:pPr>
              <w:widowControl w:val="0"/>
              <w:suppressAutoHyphens/>
              <w:spacing w:after="0" w:line="100" w:lineRule="atLeast"/>
              <w:rPr>
                <w:rFonts w:ascii="Times New Roman" w:hAnsi="Times New Roman"/>
                <w:kern w:val="2"/>
                <w:lang w:val="ru-RU" w:eastAsia="hi-IN" w:bidi="hi-IN"/>
              </w:rPr>
            </w:pPr>
            <w:r w:rsidRPr="00540501">
              <w:rPr>
                <w:rFonts w:ascii="Times New Roman" w:hAnsi="Times New Roman"/>
                <w:kern w:val="2"/>
                <w:lang w:val="ru-RU" w:eastAsia="hi-IN" w:bidi="hi-IN"/>
              </w:rPr>
              <w:t>Директор Петрушенко Е.Е., зам. директора  Юстус О.И.</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Определение необходимых изменений в оснащенности школы с учетом требований ФГОС</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Информационная справка</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2</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 xml:space="preserve">Обеспечение соответствия материально-технической базы реализации ООП ООО действующим санитарным и противопожарным нормам, </w:t>
            </w:r>
            <w:r w:rsidRPr="00540501">
              <w:rPr>
                <w:rFonts w:ascii="Times New Roman" w:hAnsi="Times New Roman"/>
                <w:lang w:val="ru-RU"/>
              </w:rPr>
              <w:lastRenderedPageBreak/>
              <w:t xml:space="preserve">нормам охраны труда работников образователь-ного учреждения. </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lastRenderedPageBreak/>
              <w:t>Весь период</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Администрация</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 xml:space="preserve">Приведение в соответствие материально-технической базы реализации ООП ООО с </w:t>
            </w:r>
            <w:r w:rsidRPr="00540501">
              <w:rPr>
                <w:rFonts w:ascii="Times New Roman" w:hAnsi="Times New Roman"/>
                <w:lang w:val="ru-RU"/>
              </w:rPr>
              <w:lastRenderedPageBreak/>
              <w:t>требованиями ФГОС ООО</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lastRenderedPageBreak/>
              <w:t>Информационная справка</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lastRenderedPageBreak/>
              <w:t>3</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 xml:space="preserve">Обеспечение укомплектованности библиотеки ОУ печатными и электронными образовательными ресурсами по всем учебным предметам учебного плана ООП ООО. </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Весь период</w:t>
            </w:r>
          </w:p>
        </w:tc>
        <w:tc>
          <w:tcPr>
            <w:tcW w:w="1701" w:type="dxa"/>
            <w:tcBorders>
              <w:top w:val="single" w:sz="4" w:space="0" w:color="000000"/>
              <w:left w:val="single" w:sz="4" w:space="0" w:color="000000"/>
              <w:bottom w:val="single" w:sz="4" w:space="0" w:color="000000"/>
              <w:right w:val="nil"/>
            </w:tcBorders>
          </w:tcPr>
          <w:p w:rsidR="002E72E4" w:rsidRPr="002E72E4" w:rsidRDefault="00D67BF4" w:rsidP="00391390">
            <w:pPr>
              <w:widowControl w:val="0"/>
              <w:suppressAutoHyphens/>
              <w:snapToGrid w:val="0"/>
              <w:spacing w:after="0" w:line="100" w:lineRule="atLeast"/>
              <w:rPr>
                <w:rFonts w:ascii="Times New Roman" w:hAnsi="Times New Roman"/>
                <w:kern w:val="2"/>
                <w:lang w:eastAsia="hi-IN" w:bidi="hi-IN"/>
              </w:rPr>
            </w:pPr>
            <w:r>
              <w:rPr>
                <w:rFonts w:ascii="Times New Roman" w:hAnsi="Times New Roman"/>
                <w:kern w:val="2"/>
                <w:lang w:eastAsia="hi-IN" w:bidi="hi-IN"/>
              </w:rPr>
              <w:t>Библиотекарь Сачкова Е.Н.</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 xml:space="preserve">Оснащенность школьной библиотеки необходимыми УМК, учебными,  справочными пособиями, художественной литературой </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Информационная справка</w:t>
            </w:r>
          </w:p>
        </w:tc>
      </w:tr>
      <w:tr w:rsidR="002E72E4" w:rsidRPr="00954751" w:rsidTr="006C7531">
        <w:trPr>
          <w:gridAfter w:val="2"/>
          <w:wAfter w:w="82" w:type="dxa"/>
          <w:trHeight w:val="1170"/>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4</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 xml:space="preserve">Обеспечение доступа учителям, переходящим на ФГОС ООО,  к электронным образовательным ресурсам, размещенным в федеральных и региональных базах данных. </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Весь период</w:t>
            </w:r>
          </w:p>
        </w:tc>
        <w:tc>
          <w:tcPr>
            <w:tcW w:w="1701" w:type="dxa"/>
            <w:tcBorders>
              <w:top w:val="single" w:sz="4" w:space="0" w:color="000000"/>
              <w:left w:val="single" w:sz="4" w:space="0" w:color="000000"/>
              <w:bottom w:val="single" w:sz="4" w:space="0" w:color="000000"/>
              <w:right w:val="nil"/>
            </w:tcBorders>
          </w:tcPr>
          <w:p w:rsidR="002E72E4" w:rsidRPr="00540501" w:rsidRDefault="00D67BF4" w:rsidP="00391390">
            <w:pPr>
              <w:widowControl w:val="0"/>
              <w:suppressAutoHyphens/>
              <w:spacing w:after="0" w:line="100" w:lineRule="atLeast"/>
              <w:rPr>
                <w:rFonts w:ascii="Times New Roman" w:hAnsi="Times New Roman"/>
                <w:kern w:val="2"/>
                <w:lang w:val="ru-RU" w:eastAsia="hi-IN" w:bidi="hi-IN"/>
              </w:rPr>
            </w:pPr>
            <w:r w:rsidRPr="00540501">
              <w:rPr>
                <w:rFonts w:ascii="Times New Roman" w:hAnsi="Times New Roman"/>
                <w:kern w:val="2"/>
                <w:lang w:val="ru-RU" w:eastAsia="hi-IN" w:bidi="hi-IN"/>
              </w:rPr>
              <w:t xml:space="preserve">Зам. директора </w:t>
            </w:r>
          </w:p>
          <w:p w:rsidR="00D67BF4" w:rsidRPr="00540501" w:rsidRDefault="00D67BF4" w:rsidP="00391390">
            <w:pPr>
              <w:widowControl w:val="0"/>
              <w:suppressAutoHyphens/>
              <w:spacing w:after="0" w:line="100" w:lineRule="atLeast"/>
              <w:rPr>
                <w:rFonts w:ascii="Times New Roman" w:hAnsi="Times New Roman"/>
                <w:kern w:val="2"/>
                <w:lang w:val="ru-RU" w:eastAsia="hi-IN" w:bidi="hi-IN"/>
              </w:rPr>
            </w:pPr>
            <w:r w:rsidRPr="00540501">
              <w:rPr>
                <w:rFonts w:ascii="Times New Roman" w:hAnsi="Times New Roman"/>
                <w:kern w:val="2"/>
                <w:lang w:val="ru-RU" w:eastAsia="hi-IN" w:bidi="hi-IN"/>
              </w:rPr>
              <w:t>Юстус О.И.</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Создание условий для оперативной ликвидации профессиональных затруднений педагогов</w:t>
            </w:r>
          </w:p>
        </w:tc>
        <w:tc>
          <w:tcPr>
            <w:tcW w:w="1417" w:type="dxa"/>
            <w:tcBorders>
              <w:top w:val="single" w:sz="4" w:space="0" w:color="000000"/>
              <w:left w:val="single" w:sz="4" w:space="0" w:color="000000"/>
              <w:bottom w:val="single" w:sz="4" w:space="0" w:color="000000"/>
              <w:right w:val="single" w:sz="4" w:space="0" w:color="000000"/>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Создание банка полезных ссылок, наличие странички на школьном сайте «ФГОС»</w:t>
            </w:r>
          </w:p>
        </w:tc>
      </w:tr>
      <w:tr w:rsidR="002E72E4" w:rsidRPr="00954751"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5</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Обеспечение контролиру</w:t>
            </w:r>
            <w:r w:rsidRPr="00540501">
              <w:rPr>
                <w:rFonts w:ascii="Times New Roman" w:hAnsi="Times New Roman"/>
                <w:lang w:val="ru-RU"/>
              </w:rPr>
              <w:t>е</w:t>
            </w:r>
            <w:r w:rsidRPr="00540501">
              <w:rPr>
                <w:rFonts w:ascii="Times New Roman" w:hAnsi="Times New Roman"/>
                <w:lang w:val="ru-RU"/>
              </w:rPr>
              <w:t>мого доступа участников образовательного процесса к информационным обр</w:t>
            </w:r>
            <w:r w:rsidRPr="00540501">
              <w:rPr>
                <w:rFonts w:ascii="Times New Roman" w:hAnsi="Times New Roman"/>
                <w:lang w:val="ru-RU"/>
              </w:rPr>
              <w:t>а</w:t>
            </w:r>
            <w:r w:rsidRPr="00540501">
              <w:rPr>
                <w:rFonts w:ascii="Times New Roman" w:hAnsi="Times New Roman"/>
                <w:lang w:val="ru-RU"/>
              </w:rPr>
              <w:t xml:space="preserve">зовательным ресурсам в сети Интернет. </w:t>
            </w:r>
          </w:p>
          <w:p w:rsidR="002E72E4" w:rsidRPr="00540501" w:rsidRDefault="002E72E4" w:rsidP="00391390">
            <w:pPr>
              <w:widowControl w:val="0"/>
              <w:suppressAutoHyphens/>
              <w:spacing w:after="0" w:line="100" w:lineRule="atLeast"/>
              <w:rPr>
                <w:rFonts w:ascii="Times New Roman" w:hAnsi="Times New Roman"/>
                <w:kern w:val="2"/>
                <w:lang w:val="ru-RU" w:eastAsia="hi-IN" w:bidi="hi-IN"/>
              </w:rPr>
            </w:pP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Весь период</w:t>
            </w:r>
          </w:p>
        </w:tc>
        <w:tc>
          <w:tcPr>
            <w:tcW w:w="1701" w:type="dxa"/>
            <w:tcBorders>
              <w:top w:val="single" w:sz="4" w:space="0" w:color="000000"/>
              <w:left w:val="single" w:sz="4" w:space="0" w:color="000000"/>
              <w:bottom w:val="single" w:sz="4" w:space="0" w:color="000000"/>
              <w:right w:val="nil"/>
            </w:tcBorders>
          </w:tcPr>
          <w:p w:rsidR="002E72E4" w:rsidRPr="00540501" w:rsidRDefault="00417965" w:rsidP="00391390">
            <w:pPr>
              <w:widowControl w:val="0"/>
              <w:suppressAutoHyphens/>
              <w:spacing w:after="0" w:line="100" w:lineRule="atLeast"/>
              <w:rPr>
                <w:rFonts w:ascii="Times New Roman" w:hAnsi="Times New Roman"/>
                <w:kern w:val="2"/>
                <w:lang w:val="ru-RU" w:eastAsia="hi-IN" w:bidi="hi-IN"/>
              </w:rPr>
            </w:pPr>
            <w:r w:rsidRPr="00540501">
              <w:rPr>
                <w:rFonts w:ascii="Times New Roman" w:hAnsi="Times New Roman"/>
                <w:kern w:val="2"/>
                <w:lang w:val="ru-RU" w:eastAsia="hi-IN" w:bidi="hi-IN"/>
              </w:rPr>
              <w:t xml:space="preserve">Ответственный за </w:t>
            </w:r>
            <w:r w:rsidR="00D67BF4" w:rsidRPr="00540501">
              <w:rPr>
                <w:rFonts w:ascii="Times New Roman" w:hAnsi="Times New Roman"/>
                <w:kern w:val="2"/>
                <w:lang w:val="ru-RU" w:eastAsia="hi-IN" w:bidi="hi-IN"/>
              </w:rPr>
              <w:t>медиабезопас-ность Волкова Е.Н.</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Расширение возможностей доступа пользователей к банку актуальной педагогической информации и обеспечение возможности дистанционной поддержки участников образовательного процесса</w:t>
            </w:r>
          </w:p>
        </w:tc>
        <w:tc>
          <w:tcPr>
            <w:tcW w:w="1417" w:type="dxa"/>
            <w:tcBorders>
              <w:top w:val="single" w:sz="4" w:space="0" w:color="000000"/>
              <w:left w:val="single" w:sz="4" w:space="0" w:color="000000"/>
              <w:bottom w:val="single" w:sz="4" w:space="0" w:color="000000"/>
              <w:right w:val="single" w:sz="4" w:space="0" w:color="000000"/>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страничка на школьном сайте «ФГОС»</w:t>
            </w:r>
          </w:p>
        </w:tc>
      </w:tr>
      <w:tr w:rsidR="002E72E4" w:rsidRPr="00954751" w:rsidTr="006C7531">
        <w:tc>
          <w:tcPr>
            <w:tcW w:w="10031" w:type="dxa"/>
            <w:gridSpan w:val="6"/>
            <w:tcBorders>
              <w:top w:val="single" w:sz="4" w:space="0" w:color="000000"/>
              <w:left w:val="single" w:sz="4" w:space="0" w:color="000000"/>
              <w:bottom w:val="single" w:sz="4" w:space="0" w:color="000000"/>
              <w:right w:val="nil"/>
            </w:tcBorders>
            <w:tcMar>
              <w:top w:w="0" w:type="dxa"/>
              <w:left w:w="0" w:type="dxa"/>
              <w:bottom w:w="0" w:type="dxa"/>
              <w:right w:w="0" w:type="dxa"/>
            </w:tcMar>
          </w:tcPr>
          <w:p w:rsidR="002E72E4" w:rsidRPr="00540501" w:rsidRDefault="002E72E4" w:rsidP="00391390">
            <w:pPr>
              <w:widowControl w:val="0"/>
              <w:suppressAutoHyphens/>
              <w:snapToGrid w:val="0"/>
              <w:spacing w:after="0" w:line="100" w:lineRule="atLeast"/>
              <w:jc w:val="center"/>
              <w:rPr>
                <w:rFonts w:ascii="Times New Roman" w:hAnsi="Times New Roman"/>
                <w:b/>
                <w:kern w:val="2"/>
                <w:lang w:val="ru-RU" w:eastAsia="hi-IN" w:bidi="hi-IN"/>
              </w:rPr>
            </w:pPr>
            <w:r w:rsidRPr="00540501">
              <w:rPr>
                <w:rFonts w:ascii="Times New Roman" w:hAnsi="Times New Roman"/>
                <w:b/>
                <w:lang w:val="ru-RU"/>
              </w:rPr>
              <w:t>4. Создание организационно-информационного обеспечения внедрения ФГОС ООО</w:t>
            </w:r>
          </w:p>
        </w:tc>
        <w:tc>
          <w:tcPr>
            <w:tcW w:w="62" w:type="dxa"/>
            <w:tcBorders>
              <w:top w:val="nil"/>
              <w:left w:val="single" w:sz="4" w:space="0" w:color="000000"/>
              <w:bottom w:val="nil"/>
              <w:right w:val="nil"/>
            </w:tcBorders>
            <w:tcMar>
              <w:top w:w="0" w:type="dxa"/>
              <w:left w:w="0" w:type="dxa"/>
              <w:bottom w:w="0" w:type="dxa"/>
              <w:right w:w="0" w:type="dxa"/>
            </w:tcMa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p>
        </w:tc>
        <w:tc>
          <w:tcPr>
            <w:tcW w:w="20" w:type="dxa"/>
            <w:tcMar>
              <w:top w:w="0" w:type="dxa"/>
              <w:left w:w="0" w:type="dxa"/>
              <w:bottom w:w="0" w:type="dxa"/>
              <w:right w:w="0" w:type="dxa"/>
            </w:tcMar>
          </w:tcPr>
          <w:p w:rsidR="002E72E4" w:rsidRPr="00540501" w:rsidRDefault="002E72E4" w:rsidP="00391390">
            <w:pPr>
              <w:widowControl w:val="0"/>
              <w:suppressAutoHyphens/>
              <w:snapToGrid w:val="0"/>
              <w:spacing w:after="0"/>
              <w:rPr>
                <w:rFonts w:ascii="Times New Roman" w:hAnsi="Times New Roman"/>
                <w:kern w:val="2"/>
                <w:lang w:val="ru-RU" w:eastAsia="hi-IN" w:bidi="hi-IN"/>
              </w:rPr>
            </w:pP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1</w:t>
            </w:r>
          </w:p>
        </w:tc>
        <w:tc>
          <w:tcPr>
            <w:tcW w:w="2835"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540501">
              <w:rPr>
                <w:rFonts w:ascii="Times New Roman" w:hAnsi="Times New Roman"/>
                <w:lang w:val="ru-RU"/>
              </w:rPr>
              <w:t xml:space="preserve">Проведение диагностики готовности школы  к введению </w:t>
            </w:r>
            <w:r w:rsidRPr="002E72E4">
              <w:rPr>
                <w:rFonts w:ascii="Times New Roman" w:hAnsi="Times New Roman"/>
              </w:rPr>
              <w:t xml:space="preserve">ФГОС ООО. </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1 полугодие 2014-2015 учебного года</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Администрация</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Получение объективной информации о готовности школы к переходу на ФГОС ООО</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Справка</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2</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Размещение на сайте школы информации о введении ФГОС ООО</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В течение года</w:t>
            </w:r>
          </w:p>
        </w:tc>
        <w:tc>
          <w:tcPr>
            <w:tcW w:w="1701" w:type="dxa"/>
            <w:tcBorders>
              <w:top w:val="single" w:sz="4" w:space="0" w:color="000000"/>
              <w:left w:val="single" w:sz="4" w:space="0" w:color="000000"/>
              <w:bottom w:val="single" w:sz="4" w:space="0" w:color="000000"/>
              <w:right w:val="nil"/>
            </w:tcBorders>
          </w:tcPr>
          <w:p w:rsidR="002E72E4" w:rsidRPr="00540501" w:rsidRDefault="00D67BF4" w:rsidP="00391390">
            <w:pPr>
              <w:widowControl w:val="0"/>
              <w:suppressAutoHyphens/>
              <w:spacing w:after="0" w:line="100" w:lineRule="atLeast"/>
              <w:rPr>
                <w:rFonts w:ascii="Times New Roman" w:hAnsi="Times New Roman"/>
                <w:kern w:val="2"/>
                <w:lang w:val="ru-RU" w:eastAsia="hi-IN" w:bidi="hi-IN"/>
              </w:rPr>
            </w:pPr>
            <w:r w:rsidRPr="00540501">
              <w:rPr>
                <w:rFonts w:ascii="Times New Roman" w:hAnsi="Times New Roman"/>
                <w:kern w:val="2"/>
                <w:lang w:val="ru-RU" w:eastAsia="hi-IN" w:bidi="hi-IN"/>
              </w:rPr>
              <w:t>Зам. директора Юстус О.И.</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Информирование общественности о ходе и результатах внедрения ФГОС ООО</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 xml:space="preserve">Информация на школьном сайте </w:t>
            </w:r>
          </w:p>
        </w:tc>
      </w:tr>
      <w:tr w:rsidR="002E72E4" w:rsidRPr="00954751"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3</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 xml:space="preserve">Обеспечение публичной отчетности школы о ходе и результатах введения ФГОС ООО (Включение в публичный доклад директора школы  раздела, отражающего ход введения ФГОС ООО). </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t>Июнь-июль 2015 года</w:t>
            </w:r>
          </w:p>
        </w:tc>
        <w:tc>
          <w:tcPr>
            <w:tcW w:w="1701" w:type="dxa"/>
            <w:tcBorders>
              <w:top w:val="single" w:sz="4" w:space="0" w:color="000000"/>
              <w:left w:val="single" w:sz="4" w:space="0" w:color="000000"/>
              <w:bottom w:val="single" w:sz="4" w:space="0" w:color="000000"/>
              <w:right w:val="nil"/>
            </w:tcBorders>
          </w:tcPr>
          <w:p w:rsidR="002E72E4" w:rsidRPr="002E72E4" w:rsidRDefault="00D67BF4" w:rsidP="00391390">
            <w:pPr>
              <w:snapToGrid w:val="0"/>
              <w:spacing w:after="0" w:line="100" w:lineRule="atLeast"/>
              <w:rPr>
                <w:rFonts w:ascii="Times New Roman" w:hAnsi="Times New Roman"/>
                <w:kern w:val="2"/>
                <w:lang w:eastAsia="hi-IN" w:bidi="hi-IN"/>
              </w:rPr>
            </w:pPr>
            <w:r>
              <w:rPr>
                <w:rFonts w:ascii="Times New Roman" w:hAnsi="Times New Roman"/>
                <w:kern w:val="2"/>
                <w:lang w:eastAsia="hi-IN" w:bidi="hi-IN"/>
              </w:rPr>
              <w:t>Директор Петрушенко Е.Е.</w:t>
            </w: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Информирование общественности о ходе и результатах внедрения ФГОС  ООО</w:t>
            </w:r>
          </w:p>
        </w:tc>
        <w:tc>
          <w:tcPr>
            <w:tcW w:w="1417" w:type="dxa"/>
            <w:tcBorders>
              <w:top w:val="single" w:sz="4" w:space="0" w:color="000000"/>
              <w:left w:val="single" w:sz="4" w:space="0" w:color="000000"/>
              <w:bottom w:val="single" w:sz="4" w:space="0" w:color="000000"/>
              <w:right w:val="single" w:sz="4" w:space="0" w:color="000000"/>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Размещение публичного отчета на школьном сайте</w:t>
            </w:r>
          </w:p>
        </w:tc>
      </w:tr>
      <w:tr w:rsidR="002E72E4" w:rsidRPr="002E72E4" w:rsidTr="006C7531">
        <w:trPr>
          <w:gridAfter w:val="2"/>
          <w:wAfter w:w="82" w:type="dxa"/>
        </w:trPr>
        <w:tc>
          <w:tcPr>
            <w:tcW w:w="5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t>4</w:t>
            </w:r>
          </w:p>
        </w:tc>
        <w:tc>
          <w:tcPr>
            <w:tcW w:w="2835"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 xml:space="preserve">Информирование общественности через </w:t>
            </w:r>
            <w:r w:rsidRPr="00540501">
              <w:rPr>
                <w:rFonts w:ascii="Times New Roman" w:hAnsi="Times New Roman"/>
                <w:lang w:val="ru-RU"/>
              </w:rPr>
              <w:lastRenderedPageBreak/>
              <w:t>СМИ о подготовке к введению и порядке перехода основной школы на ФГОС</w:t>
            </w:r>
          </w:p>
        </w:tc>
        <w:tc>
          <w:tcPr>
            <w:tcW w:w="1418"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kern w:val="2"/>
                <w:lang w:eastAsia="hi-IN" w:bidi="hi-IN"/>
              </w:rPr>
              <w:lastRenderedPageBreak/>
              <w:t>По возможност</w:t>
            </w:r>
            <w:r w:rsidRPr="002E72E4">
              <w:rPr>
                <w:rFonts w:ascii="Times New Roman" w:hAnsi="Times New Roman"/>
                <w:kern w:val="2"/>
                <w:lang w:eastAsia="hi-IN" w:bidi="hi-IN"/>
              </w:rPr>
              <w:lastRenderedPageBreak/>
              <w:t>и</w:t>
            </w:r>
          </w:p>
        </w:tc>
        <w:tc>
          <w:tcPr>
            <w:tcW w:w="1701"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p>
        </w:tc>
        <w:tc>
          <w:tcPr>
            <w:tcW w:w="212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line="100" w:lineRule="atLeast"/>
              <w:rPr>
                <w:rFonts w:ascii="Times New Roman" w:hAnsi="Times New Roman"/>
                <w:kern w:val="2"/>
                <w:lang w:val="ru-RU" w:eastAsia="hi-IN" w:bidi="hi-IN"/>
              </w:rPr>
            </w:pPr>
            <w:r w:rsidRPr="00540501">
              <w:rPr>
                <w:rFonts w:ascii="Times New Roman" w:hAnsi="Times New Roman"/>
                <w:lang w:val="ru-RU"/>
              </w:rPr>
              <w:t xml:space="preserve">Обеспечение условий </w:t>
            </w:r>
            <w:r w:rsidRPr="00540501">
              <w:rPr>
                <w:rFonts w:ascii="Times New Roman" w:hAnsi="Times New Roman"/>
                <w:lang w:val="ru-RU"/>
              </w:rPr>
              <w:lastRenderedPageBreak/>
              <w:t>открытости в реализации ФГОС  ООО  всех субъектов образования</w:t>
            </w:r>
          </w:p>
        </w:tc>
        <w:tc>
          <w:tcPr>
            <w:tcW w:w="1417"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line="100" w:lineRule="atLeast"/>
              <w:rPr>
                <w:rFonts w:ascii="Times New Roman" w:hAnsi="Times New Roman"/>
                <w:kern w:val="2"/>
                <w:lang w:eastAsia="hi-IN" w:bidi="hi-IN"/>
              </w:rPr>
            </w:pPr>
            <w:r w:rsidRPr="002E72E4">
              <w:rPr>
                <w:rFonts w:ascii="Times New Roman" w:hAnsi="Times New Roman"/>
              </w:rPr>
              <w:lastRenderedPageBreak/>
              <w:t>Публикации</w:t>
            </w:r>
          </w:p>
        </w:tc>
      </w:tr>
    </w:tbl>
    <w:p w:rsidR="002E72E4" w:rsidRPr="002E72E4" w:rsidRDefault="002E72E4" w:rsidP="00391390">
      <w:pPr>
        <w:pStyle w:val="a7"/>
        <w:spacing w:before="0" w:beforeAutospacing="0" w:after="0" w:afterAutospacing="0"/>
        <w:rPr>
          <w:rFonts w:ascii="Times New Roman" w:hAnsi="Times New Roman"/>
          <w:sz w:val="22"/>
          <w:szCs w:val="22"/>
        </w:rPr>
      </w:pPr>
    </w:p>
    <w:p w:rsidR="002E72E4" w:rsidRPr="002E72E4" w:rsidRDefault="002E72E4" w:rsidP="00391390">
      <w:pPr>
        <w:pStyle w:val="a8"/>
        <w:ind w:left="1069"/>
        <w:jc w:val="center"/>
        <w:rPr>
          <w:rFonts w:ascii="Times New Roman" w:hAnsi="Times New Roman"/>
        </w:rPr>
      </w:pPr>
      <w:r w:rsidRPr="002E72E4">
        <w:rPr>
          <w:rFonts w:ascii="Times New Roman" w:hAnsi="Times New Roman"/>
        </w:rPr>
        <w:t>РЕАЛИЗАЦИЯ ШАГА № 5</w:t>
      </w:r>
    </w:p>
    <w:p w:rsidR="002E72E4" w:rsidRPr="002E72E4" w:rsidRDefault="002E72E4" w:rsidP="00391390">
      <w:pPr>
        <w:pStyle w:val="a8"/>
        <w:ind w:left="1069"/>
        <w:jc w:val="center"/>
        <w:rPr>
          <w:rFonts w:ascii="Times New Roman" w:hAnsi="Times New Roman"/>
        </w:rPr>
      </w:pPr>
      <w:r w:rsidRPr="002E72E4">
        <w:rPr>
          <w:rFonts w:ascii="Times New Roman" w:hAnsi="Times New Roman"/>
        </w:rPr>
        <w:t>ДОРОЖНОЙ КАРТЫ ПО ВВЕДЕНИЮ ФГОС</w:t>
      </w:r>
    </w:p>
    <w:p w:rsidR="002E72E4" w:rsidRPr="002E72E4" w:rsidRDefault="002E72E4" w:rsidP="00391390">
      <w:pPr>
        <w:pStyle w:val="a8"/>
        <w:ind w:left="1069"/>
        <w:jc w:val="center"/>
        <w:rPr>
          <w:rFonts w:ascii="Times New Roman" w:hAnsi="Times New Roman"/>
        </w:rPr>
      </w:pPr>
    </w:p>
    <w:p w:rsidR="002E72E4" w:rsidRPr="00540501" w:rsidRDefault="002E72E4" w:rsidP="00792DE9">
      <w:pPr>
        <w:pStyle w:val="a8"/>
        <w:ind w:left="1069"/>
        <w:rPr>
          <w:rFonts w:ascii="Times New Roman" w:hAnsi="Times New Roman"/>
          <w:b/>
          <w:lang w:val="ru-RU"/>
        </w:rPr>
      </w:pPr>
      <w:r w:rsidRPr="00540501">
        <w:rPr>
          <w:rFonts w:ascii="Times New Roman" w:hAnsi="Times New Roman"/>
          <w:b/>
          <w:lang w:val="ru-RU"/>
        </w:rPr>
        <w:t>Контроль  реализации запланированных измененийв образовательной  системе школы</w:t>
      </w:r>
    </w:p>
    <w:p w:rsidR="002E72E4" w:rsidRPr="00540501" w:rsidRDefault="002E72E4" w:rsidP="00391390">
      <w:pPr>
        <w:pStyle w:val="a8"/>
        <w:ind w:left="1069"/>
        <w:jc w:val="center"/>
        <w:rPr>
          <w:rFonts w:ascii="Times New Roman" w:hAnsi="Times New Roman"/>
          <w:b/>
          <w:lang w:val="ru-RU"/>
        </w:rPr>
      </w:pPr>
    </w:p>
    <w:tbl>
      <w:tblPr>
        <w:tblW w:w="9873" w:type="dxa"/>
        <w:tblLayout w:type="fixed"/>
        <w:tblLook w:val="00A0"/>
      </w:tblPr>
      <w:tblGrid>
        <w:gridCol w:w="3934"/>
        <w:gridCol w:w="1136"/>
        <w:gridCol w:w="1559"/>
        <w:gridCol w:w="1559"/>
        <w:gridCol w:w="1685"/>
      </w:tblGrid>
      <w:tr w:rsidR="002E72E4" w:rsidRPr="002E72E4" w:rsidTr="00417965">
        <w:trPr>
          <w:trHeight w:val="489"/>
        </w:trPr>
        <w:tc>
          <w:tcPr>
            <w:tcW w:w="3934" w:type="dxa"/>
            <w:vMerge w:val="restart"/>
            <w:tcBorders>
              <w:top w:val="single" w:sz="4" w:space="0" w:color="000000"/>
              <w:left w:val="single" w:sz="4" w:space="0" w:color="000000"/>
              <w:bottom w:val="single" w:sz="4" w:space="0" w:color="808080"/>
              <w:right w:val="nil"/>
            </w:tcBorders>
          </w:tcPr>
          <w:p w:rsidR="002E72E4" w:rsidRPr="002E72E4" w:rsidRDefault="002E72E4" w:rsidP="00391390">
            <w:pPr>
              <w:widowControl w:val="0"/>
              <w:suppressAutoHyphens/>
              <w:snapToGrid w:val="0"/>
              <w:spacing w:after="0"/>
              <w:jc w:val="center"/>
              <w:rPr>
                <w:rFonts w:ascii="Times New Roman" w:hAnsi="Times New Roman"/>
                <w:b/>
                <w:kern w:val="2"/>
                <w:sz w:val="20"/>
                <w:szCs w:val="20"/>
                <w:lang w:eastAsia="hi-IN" w:bidi="hi-IN"/>
              </w:rPr>
            </w:pPr>
            <w:r w:rsidRPr="002E72E4">
              <w:rPr>
                <w:rFonts w:ascii="Times New Roman" w:hAnsi="Times New Roman"/>
                <w:b/>
                <w:sz w:val="20"/>
                <w:szCs w:val="20"/>
              </w:rPr>
              <w:t>Объект контроля</w:t>
            </w:r>
          </w:p>
        </w:tc>
        <w:tc>
          <w:tcPr>
            <w:tcW w:w="1136" w:type="dxa"/>
            <w:vMerge w:val="restart"/>
            <w:tcBorders>
              <w:top w:val="single" w:sz="4" w:space="0" w:color="000000"/>
              <w:left w:val="single" w:sz="4" w:space="0" w:color="000000"/>
              <w:bottom w:val="single" w:sz="4" w:space="0" w:color="808080"/>
              <w:right w:val="nil"/>
            </w:tcBorders>
          </w:tcPr>
          <w:p w:rsidR="002E72E4" w:rsidRPr="002E72E4" w:rsidRDefault="002E72E4" w:rsidP="00391390">
            <w:pPr>
              <w:widowControl w:val="0"/>
              <w:suppressAutoHyphens/>
              <w:snapToGrid w:val="0"/>
              <w:spacing w:after="0"/>
              <w:jc w:val="center"/>
              <w:rPr>
                <w:rFonts w:ascii="Times New Roman" w:hAnsi="Times New Roman"/>
                <w:b/>
                <w:kern w:val="2"/>
                <w:sz w:val="20"/>
                <w:szCs w:val="20"/>
                <w:lang w:eastAsia="hi-IN" w:bidi="hi-IN"/>
              </w:rPr>
            </w:pPr>
            <w:r w:rsidRPr="002E72E4">
              <w:rPr>
                <w:rFonts w:ascii="Times New Roman" w:hAnsi="Times New Roman"/>
                <w:b/>
                <w:sz w:val="20"/>
                <w:szCs w:val="20"/>
              </w:rPr>
              <w:t>Субъект контроля</w:t>
            </w:r>
          </w:p>
        </w:tc>
        <w:tc>
          <w:tcPr>
            <w:tcW w:w="3118" w:type="dxa"/>
            <w:gridSpan w:val="2"/>
            <w:tcBorders>
              <w:top w:val="single" w:sz="4" w:space="0" w:color="000000"/>
              <w:left w:val="single" w:sz="4" w:space="0" w:color="000000"/>
              <w:bottom w:val="single" w:sz="4" w:space="0" w:color="000000"/>
              <w:right w:val="nil"/>
            </w:tcBorders>
          </w:tcPr>
          <w:p w:rsidR="002E72E4" w:rsidRPr="002E72E4" w:rsidRDefault="002E72E4" w:rsidP="00391390">
            <w:pPr>
              <w:snapToGrid w:val="0"/>
              <w:spacing w:after="0"/>
              <w:jc w:val="center"/>
              <w:rPr>
                <w:rFonts w:ascii="Times New Roman" w:hAnsi="Times New Roman"/>
                <w:b/>
                <w:kern w:val="2"/>
                <w:sz w:val="20"/>
                <w:szCs w:val="20"/>
                <w:lang w:eastAsia="hi-IN" w:bidi="hi-IN"/>
              </w:rPr>
            </w:pPr>
            <w:r w:rsidRPr="002E72E4">
              <w:rPr>
                <w:rFonts w:ascii="Times New Roman" w:hAnsi="Times New Roman"/>
                <w:b/>
                <w:sz w:val="20"/>
                <w:szCs w:val="20"/>
              </w:rPr>
              <w:t>Сроки контроля</w:t>
            </w:r>
          </w:p>
        </w:tc>
        <w:tc>
          <w:tcPr>
            <w:tcW w:w="1685" w:type="dxa"/>
            <w:tcBorders>
              <w:top w:val="single" w:sz="4" w:space="0" w:color="000000"/>
              <w:left w:val="single" w:sz="4" w:space="0" w:color="000000"/>
              <w:bottom w:val="single" w:sz="4" w:space="0" w:color="808080"/>
              <w:right w:val="single" w:sz="4" w:space="0" w:color="000000"/>
            </w:tcBorders>
          </w:tcPr>
          <w:p w:rsidR="002E72E4" w:rsidRPr="002E72E4" w:rsidRDefault="002E72E4" w:rsidP="00391390">
            <w:pPr>
              <w:widowControl w:val="0"/>
              <w:suppressAutoHyphens/>
              <w:snapToGrid w:val="0"/>
              <w:spacing w:after="0"/>
              <w:jc w:val="center"/>
              <w:rPr>
                <w:rFonts w:ascii="Times New Roman" w:hAnsi="Times New Roman"/>
                <w:b/>
                <w:kern w:val="2"/>
                <w:sz w:val="20"/>
                <w:szCs w:val="20"/>
                <w:lang w:eastAsia="hi-IN" w:bidi="hi-IN"/>
              </w:rPr>
            </w:pPr>
            <w:r w:rsidRPr="002E72E4">
              <w:rPr>
                <w:rFonts w:ascii="Times New Roman" w:hAnsi="Times New Roman"/>
                <w:b/>
                <w:sz w:val="20"/>
                <w:szCs w:val="20"/>
              </w:rPr>
              <w:t>Методы сбора информации</w:t>
            </w:r>
          </w:p>
        </w:tc>
      </w:tr>
      <w:tr w:rsidR="002E72E4" w:rsidRPr="002E72E4" w:rsidTr="00417965">
        <w:trPr>
          <w:trHeight w:val="200"/>
        </w:trPr>
        <w:tc>
          <w:tcPr>
            <w:tcW w:w="3934" w:type="dxa"/>
            <w:vMerge/>
            <w:tcBorders>
              <w:top w:val="single" w:sz="4" w:space="0" w:color="000000"/>
              <w:left w:val="single" w:sz="4" w:space="0" w:color="000000"/>
              <w:bottom w:val="single" w:sz="4" w:space="0" w:color="808080"/>
              <w:right w:val="nil"/>
            </w:tcBorders>
            <w:vAlign w:val="center"/>
          </w:tcPr>
          <w:p w:rsidR="002E72E4" w:rsidRPr="002E72E4" w:rsidRDefault="002E72E4" w:rsidP="00391390">
            <w:pPr>
              <w:spacing w:after="0"/>
              <w:rPr>
                <w:rFonts w:ascii="Times New Roman" w:hAnsi="Times New Roman"/>
                <w:b/>
                <w:kern w:val="2"/>
                <w:lang w:eastAsia="hi-IN" w:bidi="hi-IN"/>
              </w:rPr>
            </w:pPr>
          </w:p>
        </w:tc>
        <w:tc>
          <w:tcPr>
            <w:tcW w:w="1136" w:type="dxa"/>
            <w:vMerge/>
            <w:tcBorders>
              <w:top w:val="single" w:sz="4" w:space="0" w:color="000000"/>
              <w:left w:val="single" w:sz="4" w:space="0" w:color="000000"/>
              <w:bottom w:val="single" w:sz="4" w:space="0" w:color="808080"/>
              <w:right w:val="nil"/>
            </w:tcBorders>
            <w:vAlign w:val="center"/>
          </w:tcPr>
          <w:p w:rsidR="002E72E4" w:rsidRPr="002E72E4" w:rsidRDefault="002E72E4" w:rsidP="00391390">
            <w:pPr>
              <w:spacing w:after="0"/>
              <w:rPr>
                <w:rFonts w:ascii="Times New Roman" w:hAnsi="Times New Roman"/>
                <w:b/>
                <w:kern w:val="2"/>
                <w:lang w:eastAsia="hi-IN" w:bidi="hi-IN"/>
              </w:rPr>
            </w:pPr>
          </w:p>
        </w:tc>
        <w:tc>
          <w:tcPr>
            <w:tcW w:w="1559" w:type="dxa"/>
            <w:tcBorders>
              <w:top w:val="single" w:sz="4" w:space="0" w:color="000000"/>
              <w:left w:val="single" w:sz="4" w:space="0" w:color="000000"/>
              <w:bottom w:val="single" w:sz="4" w:space="0" w:color="808080"/>
              <w:right w:val="nil"/>
            </w:tcBorders>
          </w:tcPr>
          <w:p w:rsidR="002E72E4" w:rsidRPr="002E72E4" w:rsidRDefault="002E72E4" w:rsidP="00391390">
            <w:pPr>
              <w:widowControl w:val="0"/>
              <w:suppressAutoHyphens/>
              <w:snapToGrid w:val="0"/>
              <w:spacing w:after="0"/>
              <w:jc w:val="center"/>
              <w:rPr>
                <w:rFonts w:ascii="Times New Roman" w:hAnsi="Times New Roman"/>
                <w:b/>
                <w:kern w:val="2"/>
                <w:sz w:val="18"/>
                <w:szCs w:val="18"/>
                <w:lang w:eastAsia="hi-IN" w:bidi="hi-IN"/>
              </w:rPr>
            </w:pPr>
            <w:r w:rsidRPr="002E72E4">
              <w:rPr>
                <w:rFonts w:ascii="Times New Roman" w:hAnsi="Times New Roman"/>
                <w:b/>
                <w:sz w:val="18"/>
                <w:szCs w:val="18"/>
              </w:rPr>
              <w:t>сроки</w:t>
            </w:r>
          </w:p>
        </w:tc>
        <w:tc>
          <w:tcPr>
            <w:tcW w:w="1559" w:type="dxa"/>
            <w:tcBorders>
              <w:top w:val="single" w:sz="4" w:space="0" w:color="000000"/>
              <w:left w:val="single" w:sz="4" w:space="0" w:color="000000"/>
              <w:bottom w:val="single" w:sz="4" w:space="0" w:color="808080"/>
              <w:right w:val="nil"/>
            </w:tcBorders>
          </w:tcPr>
          <w:p w:rsidR="002E72E4" w:rsidRPr="002E72E4" w:rsidRDefault="002E72E4" w:rsidP="00391390">
            <w:pPr>
              <w:widowControl w:val="0"/>
              <w:suppressAutoHyphens/>
              <w:snapToGrid w:val="0"/>
              <w:spacing w:after="0"/>
              <w:jc w:val="center"/>
              <w:rPr>
                <w:rFonts w:ascii="Times New Roman" w:hAnsi="Times New Roman"/>
                <w:b/>
                <w:kern w:val="2"/>
                <w:sz w:val="18"/>
                <w:szCs w:val="18"/>
                <w:lang w:eastAsia="hi-IN" w:bidi="hi-IN"/>
              </w:rPr>
            </w:pPr>
            <w:r w:rsidRPr="002E72E4">
              <w:rPr>
                <w:rFonts w:ascii="Times New Roman" w:hAnsi="Times New Roman"/>
                <w:b/>
                <w:sz w:val="18"/>
                <w:szCs w:val="18"/>
              </w:rPr>
              <w:t>% выполнения</w:t>
            </w:r>
          </w:p>
        </w:tc>
        <w:tc>
          <w:tcPr>
            <w:tcW w:w="1685" w:type="dxa"/>
            <w:tcBorders>
              <w:top w:val="single" w:sz="4" w:space="0" w:color="000000"/>
              <w:left w:val="single" w:sz="4" w:space="0" w:color="000000"/>
              <w:bottom w:val="single" w:sz="4" w:space="0" w:color="808080"/>
              <w:right w:val="single" w:sz="4" w:space="0" w:color="000000"/>
            </w:tcBorders>
            <w:vAlign w:val="center"/>
          </w:tcPr>
          <w:p w:rsidR="002E72E4" w:rsidRPr="002E72E4" w:rsidRDefault="002E72E4" w:rsidP="00391390">
            <w:pPr>
              <w:spacing w:after="0"/>
              <w:rPr>
                <w:rFonts w:ascii="Times New Roman" w:hAnsi="Times New Roman"/>
                <w:b/>
                <w:kern w:val="2"/>
                <w:lang w:eastAsia="hi-IN" w:bidi="hi-IN"/>
              </w:rPr>
            </w:pPr>
          </w:p>
        </w:tc>
      </w:tr>
      <w:tr w:rsidR="002E72E4" w:rsidRPr="002E72E4" w:rsidTr="00417965">
        <w:tc>
          <w:tcPr>
            <w:tcW w:w="3934"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Степень освоения педаго</w:t>
            </w:r>
            <w:r w:rsidR="00A001EF" w:rsidRPr="00540501">
              <w:rPr>
                <w:rFonts w:ascii="Times New Roman" w:hAnsi="Times New Roman"/>
                <w:lang w:val="ru-RU"/>
              </w:rPr>
              <w:t>гами</w:t>
            </w:r>
            <w:r w:rsidRPr="00540501">
              <w:rPr>
                <w:rFonts w:ascii="Times New Roman" w:hAnsi="Times New Roman"/>
                <w:lang w:val="ru-RU"/>
              </w:rPr>
              <w:t xml:space="preserve"> образовательной программы</w:t>
            </w:r>
          </w:p>
        </w:tc>
        <w:tc>
          <w:tcPr>
            <w:tcW w:w="1136"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kern w:val="2"/>
                <w:lang w:eastAsia="hi-IN" w:bidi="hi-IN"/>
              </w:rPr>
              <w:t>Педагоги школы</w:t>
            </w:r>
          </w:p>
        </w:tc>
        <w:tc>
          <w:tcPr>
            <w:tcW w:w="1559"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kern w:val="2"/>
                <w:lang w:eastAsia="hi-IN" w:bidi="hi-IN"/>
              </w:rPr>
              <w:t xml:space="preserve">Весь период                                                                                                                                                                                                                                                                                                                                                                                                                                                                                                                                           </w:t>
            </w:r>
          </w:p>
        </w:tc>
        <w:tc>
          <w:tcPr>
            <w:tcW w:w="1559"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p>
        </w:tc>
        <w:tc>
          <w:tcPr>
            <w:tcW w:w="1685"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rPr>
              <w:t>собеседование с педагогами</w:t>
            </w:r>
          </w:p>
        </w:tc>
      </w:tr>
      <w:tr w:rsidR="002E72E4" w:rsidRPr="002E72E4" w:rsidTr="00417965">
        <w:tc>
          <w:tcPr>
            <w:tcW w:w="3934"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Степень обеспеченности необходимыми материально – техническими ресурсами</w:t>
            </w:r>
          </w:p>
        </w:tc>
        <w:tc>
          <w:tcPr>
            <w:tcW w:w="1136"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kern w:val="2"/>
                <w:lang w:eastAsia="hi-IN" w:bidi="hi-IN"/>
              </w:rPr>
              <w:t>Учебные кабинеты</w:t>
            </w:r>
          </w:p>
        </w:tc>
        <w:tc>
          <w:tcPr>
            <w:tcW w:w="1559"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r w:rsidRPr="002E72E4">
              <w:rPr>
                <w:rFonts w:ascii="Times New Roman" w:hAnsi="Times New Roman"/>
                <w:kern w:val="2"/>
                <w:lang w:eastAsia="hi-IN" w:bidi="hi-IN"/>
              </w:rPr>
              <w:t>Весь период</w:t>
            </w:r>
          </w:p>
        </w:tc>
        <w:tc>
          <w:tcPr>
            <w:tcW w:w="1559"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p>
        </w:tc>
        <w:tc>
          <w:tcPr>
            <w:tcW w:w="1685"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rPr>
              <w:t>изучение документации</w:t>
            </w:r>
          </w:p>
        </w:tc>
      </w:tr>
      <w:tr w:rsidR="002E72E4" w:rsidRPr="002E72E4" w:rsidTr="00417965">
        <w:tc>
          <w:tcPr>
            <w:tcW w:w="3934"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rPr>
              <w:t xml:space="preserve">Экспертиза  Образовательной программы </w:t>
            </w:r>
          </w:p>
        </w:tc>
        <w:tc>
          <w:tcPr>
            <w:tcW w:w="1136"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p>
        </w:tc>
        <w:tc>
          <w:tcPr>
            <w:tcW w:w="1559" w:type="dxa"/>
            <w:tcBorders>
              <w:top w:val="single" w:sz="4" w:space="0" w:color="000000"/>
              <w:left w:val="single" w:sz="4" w:space="0" w:color="000000"/>
              <w:bottom w:val="single" w:sz="4" w:space="0" w:color="000000"/>
              <w:right w:val="nil"/>
            </w:tcBorders>
          </w:tcPr>
          <w:p w:rsidR="002E72E4" w:rsidRPr="002E72E4" w:rsidRDefault="002E72E4" w:rsidP="00826012">
            <w:pPr>
              <w:widowControl w:val="0"/>
              <w:suppressAutoHyphens/>
              <w:snapToGrid w:val="0"/>
              <w:spacing w:after="0"/>
              <w:rPr>
                <w:rFonts w:ascii="Times New Roman" w:hAnsi="Times New Roman"/>
                <w:kern w:val="2"/>
                <w:lang w:eastAsia="hi-IN" w:bidi="hi-IN"/>
              </w:rPr>
            </w:pPr>
            <w:r w:rsidRPr="002E72E4">
              <w:rPr>
                <w:rFonts w:ascii="Times New Roman" w:hAnsi="Times New Roman"/>
                <w:kern w:val="2"/>
                <w:lang w:eastAsia="hi-IN" w:bidi="hi-IN"/>
              </w:rPr>
              <w:t xml:space="preserve">май 2015 </w:t>
            </w:r>
          </w:p>
        </w:tc>
        <w:tc>
          <w:tcPr>
            <w:tcW w:w="1559"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p>
        </w:tc>
        <w:tc>
          <w:tcPr>
            <w:tcW w:w="1685"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rPr>
              <w:t>изучение документации</w:t>
            </w:r>
          </w:p>
        </w:tc>
      </w:tr>
      <w:tr w:rsidR="002E72E4" w:rsidRPr="002E72E4" w:rsidTr="00417965">
        <w:tc>
          <w:tcPr>
            <w:tcW w:w="3934"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Приведение нормативной базы школы  в соответствие с требованиями ФГОС ООО</w:t>
            </w:r>
          </w:p>
        </w:tc>
        <w:tc>
          <w:tcPr>
            <w:tcW w:w="113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rPr>
                <w:rFonts w:ascii="Times New Roman" w:hAnsi="Times New Roman"/>
                <w:kern w:val="2"/>
                <w:lang w:val="ru-RU" w:eastAsia="hi-IN" w:bidi="hi-IN"/>
              </w:rPr>
            </w:pPr>
          </w:p>
        </w:tc>
        <w:tc>
          <w:tcPr>
            <w:tcW w:w="1559"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kern w:val="2"/>
                <w:lang w:eastAsia="hi-IN" w:bidi="hi-IN"/>
              </w:rPr>
              <w:t>В течение учебного года</w:t>
            </w:r>
          </w:p>
        </w:tc>
        <w:tc>
          <w:tcPr>
            <w:tcW w:w="1559"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p>
        </w:tc>
        <w:tc>
          <w:tcPr>
            <w:tcW w:w="1685"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rPr>
              <w:t>изучение документации</w:t>
            </w:r>
          </w:p>
        </w:tc>
      </w:tr>
      <w:tr w:rsidR="002E72E4" w:rsidRPr="002E72E4" w:rsidTr="00417965">
        <w:tc>
          <w:tcPr>
            <w:tcW w:w="3934"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Определение метапредметных навыков по итогам года</w:t>
            </w:r>
          </w:p>
        </w:tc>
        <w:tc>
          <w:tcPr>
            <w:tcW w:w="113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rPr>
                <w:rFonts w:ascii="Times New Roman" w:hAnsi="Times New Roman"/>
                <w:kern w:val="2"/>
                <w:lang w:val="ru-RU" w:eastAsia="hi-IN" w:bidi="hi-IN"/>
              </w:rPr>
            </w:pPr>
          </w:p>
        </w:tc>
        <w:tc>
          <w:tcPr>
            <w:tcW w:w="1559"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kern w:val="2"/>
                <w:lang w:eastAsia="hi-IN" w:bidi="hi-IN"/>
              </w:rPr>
              <w:t>2 полугодие 2015-2016 учебного года</w:t>
            </w:r>
          </w:p>
        </w:tc>
        <w:tc>
          <w:tcPr>
            <w:tcW w:w="1559"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p>
        </w:tc>
        <w:tc>
          <w:tcPr>
            <w:tcW w:w="1685"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rPr>
              <w:t>изучение документации, собеседование</w:t>
            </w:r>
          </w:p>
        </w:tc>
      </w:tr>
      <w:tr w:rsidR="002E72E4" w:rsidRPr="002E72E4" w:rsidTr="00417965">
        <w:tc>
          <w:tcPr>
            <w:tcW w:w="3934"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Мониторинг сформированности навыков обучающихся по результатам каждой четверти</w:t>
            </w:r>
          </w:p>
        </w:tc>
        <w:tc>
          <w:tcPr>
            <w:tcW w:w="113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rPr>
                <w:rFonts w:ascii="Times New Roman" w:hAnsi="Times New Roman"/>
                <w:kern w:val="2"/>
                <w:lang w:val="ru-RU" w:eastAsia="hi-IN" w:bidi="hi-IN"/>
              </w:rPr>
            </w:pPr>
          </w:p>
        </w:tc>
        <w:tc>
          <w:tcPr>
            <w:tcW w:w="1559"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kern w:val="2"/>
                <w:lang w:eastAsia="hi-IN" w:bidi="hi-IN"/>
              </w:rPr>
              <w:t>В течение учебного года</w:t>
            </w:r>
          </w:p>
        </w:tc>
        <w:tc>
          <w:tcPr>
            <w:tcW w:w="1559"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jc w:val="center"/>
              <w:rPr>
                <w:rFonts w:ascii="Times New Roman" w:hAnsi="Times New Roman"/>
                <w:kern w:val="2"/>
                <w:lang w:eastAsia="hi-IN" w:bidi="hi-IN"/>
              </w:rPr>
            </w:pPr>
          </w:p>
        </w:tc>
        <w:tc>
          <w:tcPr>
            <w:tcW w:w="1685" w:type="dxa"/>
            <w:tcBorders>
              <w:top w:val="single" w:sz="4" w:space="0" w:color="000000"/>
              <w:left w:val="single" w:sz="4" w:space="0" w:color="000000"/>
              <w:bottom w:val="single" w:sz="4" w:space="0" w:color="000000"/>
              <w:right w:val="single" w:sz="4" w:space="0" w:color="000000"/>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rPr>
              <w:t>тестирование</w:t>
            </w:r>
          </w:p>
        </w:tc>
      </w:tr>
      <w:tr w:rsidR="002E72E4" w:rsidRPr="002E72E4" w:rsidTr="00417965">
        <w:trPr>
          <w:trHeight w:val="651"/>
        </w:trPr>
        <w:tc>
          <w:tcPr>
            <w:tcW w:w="3934"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rPr>
                <w:rFonts w:ascii="Times New Roman" w:hAnsi="Times New Roman"/>
                <w:kern w:val="2"/>
                <w:lang w:val="ru-RU" w:eastAsia="hi-IN" w:bidi="hi-IN"/>
              </w:rPr>
            </w:pPr>
            <w:r w:rsidRPr="00540501">
              <w:rPr>
                <w:rFonts w:ascii="Times New Roman" w:hAnsi="Times New Roman"/>
                <w:lang w:val="ru-RU"/>
              </w:rPr>
              <w:t>Проведение работ по укреплению материально-технической базы школы</w:t>
            </w:r>
          </w:p>
        </w:tc>
        <w:tc>
          <w:tcPr>
            <w:tcW w:w="1136" w:type="dxa"/>
            <w:tcBorders>
              <w:top w:val="single" w:sz="4" w:space="0" w:color="000000"/>
              <w:left w:val="single" w:sz="4" w:space="0" w:color="000000"/>
              <w:bottom w:val="single" w:sz="4" w:space="0" w:color="000000"/>
              <w:right w:val="nil"/>
            </w:tcBorders>
          </w:tcPr>
          <w:p w:rsidR="002E72E4" w:rsidRPr="00540501" w:rsidRDefault="002E72E4" w:rsidP="00391390">
            <w:pPr>
              <w:widowControl w:val="0"/>
              <w:suppressAutoHyphens/>
              <w:snapToGrid w:val="0"/>
              <w:spacing w:after="0"/>
              <w:rPr>
                <w:rFonts w:ascii="Times New Roman" w:hAnsi="Times New Roman"/>
                <w:kern w:val="2"/>
                <w:lang w:val="ru-RU" w:eastAsia="hi-IN" w:bidi="hi-IN"/>
              </w:rPr>
            </w:pPr>
          </w:p>
        </w:tc>
        <w:tc>
          <w:tcPr>
            <w:tcW w:w="1559"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kern w:val="2"/>
                <w:lang w:eastAsia="hi-IN" w:bidi="hi-IN"/>
              </w:rPr>
              <w:t>В течение учебного года</w:t>
            </w:r>
          </w:p>
        </w:tc>
        <w:tc>
          <w:tcPr>
            <w:tcW w:w="1559" w:type="dxa"/>
            <w:tcBorders>
              <w:top w:val="single" w:sz="4" w:space="0" w:color="000000"/>
              <w:left w:val="single" w:sz="4" w:space="0" w:color="000000"/>
              <w:bottom w:val="single" w:sz="4" w:space="0" w:color="000000"/>
              <w:right w:val="nil"/>
            </w:tcBorders>
          </w:tcPr>
          <w:p w:rsidR="002E72E4" w:rsidRPr="002E72E4" w:rsidRDefault="002E72E4" w:rsidP="00391390">
            <w:pPr>
              <w:widowControl w:val="0"/>
              <w:suppressAutoHyphens/>
              <w:snapToGrid w:val="0"/>
              <w:spacing w:after="0"/>
              <w:jc w:val="center"/>
              <w:rPr>
                <w:rFonts w:ascii="Times New Roman" w:hAnsi="Times New Roman"/>
                <w:i/>
                <w:kern w:val="2"/>
                <w:lang w:eastAsia="hi-IN" w:bidi="hi-IN"/>
              </w:rPr>
            </w:pPr>
          </w:p>
        </w:tc>
        <w:tc>
          <w:tcPr>
            <w:tcW w:w="1685" w:type="dxa"/>
            <w:tcBorders>
              <w:top w:val="single" w:sz="4" w:space="0" w:color="000000"/>
              <w:left w:val="single" w:sz="4" w:space="0" w:color="000000"/>
              <w:bottom w:val="single" w:sz="4" w:space="0" w:color="000000"/>
              <w:right w:val="single" w:sz="4" w:space="0" w:color="000000"/>
            </w:tcBorders>
          </w:tcPr>
          <w:p w:rsidR="002E72E4" w:rsidRPr="002E72E4" w:rsidRDefault="00F63D8B" w:rsidP="00391390">
            <w:pPr>
              <w:widowControl w:val="0"/>
              <w:suppressAutoHyphens/>
              <w:snapToGrid w:val="0"/>
              <w:spacing w:after="0"/>
              <w:rPr>
                <w:rFonts w:ascii="Times New Roman" w:hAnsi="Times New Roman"/>
                <w:kern w:val="2"/>
                <w:lang w:eastAsia="hi-IN" w:bidi="hi-IN"/>
              </w:rPr>
            </w:pPr>
            <w:r w:rsidRPr="002E72E4">
              <w:rPr>
                <w:rFonts w:ascii="Times New Roman" w:hAnsi="Times New Roman"/>
              </w:rPr>
              <w:t>изучение документации</w:t>
            </w:r>
          </w:p>
        </w:tc>
      </w:tr>
    </w:tbl>
    <w:p w:rsidR="002E72E4" w:rsidRPr="00953EFB" w:rsidRDefault="002E72E4" w:rsidP="00391390">
      <w:pPr>
        <w:pStyle w:val="a7"/>
        <w:spacing w:before="0" w:beforeAutospacing="0" w:after="0" w:afterAutospacing="0"/>
        <w:ind w:left="1069"/>
      </w:pPr>
    </w:p>
    <w:p w:rsidR="006D5CDB" w:rsidRDefault="006D5CDB" w:rsidP="00214624">
      <w:pPr>
        <w:pStyle w:val="3"/>
        <w:numPr>
          <w:ilvl w:val="2"/>
          <w:numId w:val="66"/>
        </w:numPr>
        <w:spacing w:before="0" w:line="360" w:lineRule="auto"/>
        <w:rPr>
          <w:sz w:val="24"/>
          <w:szCs w:val="24"/>
        </w:rPr>
      </w:pPr>
      <w:r>
        <w:rPr>
          <w:sz w:val="24"/>
          <w:szCs w:val="24"/>
        </w:rPr>
        <w:t>Контроль состояния системы условий</w:t>
      </w:r>
    </w:p>
    <w:p w:rsidR="002E72E4" w:rsidRPr="00540501" w:rsidRDefault="006D5CDB" w:rsidP="00391390">
      <w:pPr>
        <w:spacing w:after="0"/>
        <w:ind w:firstLine="708"/>
        <w:rPr>
          <w:rFonts w:ascii="Times New Roman" w:hAnsi="Times New Roman"/>
          <w:sz w:val="24"/>
          <w:szCs w:val="24"/>
          <w:lang w:val="ru-RU" w:eastAsia="ru-RU"/>
        </w:rPr>
      </w:pPr>
      <w:r w:rsidRPr="00540501">
        <w:rPr>
          <w:rFonts w:ascii="Times New Roman" w:hAnsi="Times New Roman"/>
          <w:sz w:val="24"/>
          <w:szCs w:val="24"/>
          <w:lang w:val="ru-RU" w:eastAsia="ru-RU"/>
        </w:rPr>
        <w:t>Контроль состояния системы условия реализации ООП ООО организуется в соответс</w:t>
      </w:r>
      <w:r w:rsidRPr="00540501">
        <w:rPr>
          <w:rFonts w:ascii="Times New Roman" w:hAnsi="Times New Roman"/>
          <w:sz w:val="24"/>
          <w:szCs w:val="24"/>
          <w:lang w:val="ru-RU" w:eastAsia="ru-RU"/>
        </w:rPr>
        <w:t>т</w:t>
      </w:r>
      <w:r w:rsidRPr="00540501">
        <w:rPr>
          <w:rFonts w:ascii="Times New Roman" w:hAnsi="Times New Roman"/>
          <w:sz w:val="24"/>
          <w:szCs w:val="24"/>
          <w:lang w:val="ru-RU" w:eastAsia="ru-RU"/>
        </w:rPr>
        <w:t xml:space="preserve">вии с Положением о внутреннем мониторинге качества образования, Порядком организации </w:t>
      </w:r>
      <w:r w:rsidR="00D67BF4" w:rsidRPr="00540501">
        <w:rPr>
          <w:rFonts w:ascii="Times New Roman" w:hAnsi="Times New Roman"/>
          <w:sz w:val="24"/>
          <w:szCs w:val="24"/>
          <w:lang w:val="ru-RU" w:eastAsia="ru-RU"/>
        </w:rPr>
        <w:t>и проведения самообследования М</w:t>
      </w:r>
      <w:r w:rsidRPr="00540501">
        <w:rPr>
          <w:rFonts w:ascii="Times New Roman" w:hAnsi="Times New Roman"/>
          <w:sz w:val="24"/>
          <w:szCs w:val="24"/>
          <w:lang w:val="ru-RU" w:eastAsia="ru-RU"/>
        </w:rPr>
        <w:t xml:space="preserve">ОУ </w:t>
      </w:r>
      <w:r w:rsidR="00D67BF4" w:rsidRPr="00540501">
        <w:rPr>
          <w:rFonts w:ascii="Times New Roman" w:hAnsi="Times New Roman"/>
          <w:sz w:val="24"/>
          <w:szCs w:val="24"/>
          <w:lang w:val="ru-RU" w:eastAsia="ru-RU"/>
        </w:rPr>
        <w:t xml:space="preserve">СОШ № 2 г.Твери </w:t>
      </w:r>
      <w:r w:rsidRPr="00540501">
        <w:rPr>
          <w:rFonts w:ascii="Times New Roman" w:hAnsi="Times New Roman"/>
          <w:sz w:val="24"/>
          <w:szCs w:val="24"/>
          <w:lang w:val="ru-RU" w:eastAsia="ru-RU"/>
        </w:rPr>
        <w:t>.</w:t>
      </w:r>
    </w:p>
    <w:p w:rsidR="006D5CDB" w:rsidRPr="00540501" w:rsidRDefault="006D5CDB" w:rsidP="00391390">
      <w:pPr>
        <w:spacing w:after="0"/>
        <w:ind w:firstLine="708"/>
        <w:rPr>
          <w:rFonts w:ascii="Times New Roman" w:hAnsi="Times New Roman"/>
          <w:sz w:val="24"/>
          <w:szCs w:val="24"/>
          <w:lang w:val="ru-RU" w:eastAsia="ru-RU"/>
        </w:rPr>
      </w:pPr>
      <w:r w:rsidRPr="00540501">
        <w:rPr>
          <w:rFonts w:ascii="Times New Roman" w:hAnsi="Times New Roman"/>
          <w:sz w:val="24"/>
          <w:szCs w:val="24"/>
          <w:lang w:val="ru-RU" w:eastAsia="ru-RU"/>
        </w:rPr>
        <w:t>Главный смысл контроля – создать гарантии для выполнения ООП ООО и и повысить эффективность управления. Контроль включает анализ возможных отклонений от показателей и возможность внесения корректировки.</w:t>
      </w:r>
    </w:p>
    <w:p w:rsidR="00391390" w:rsidRPr="00540501" w:rsidRDefault="006D5CDB" w:rsidP="00ED0643">
      <w:pPr>
        <w:spacing w:after="0"/>
        <w:ind w:firstLine="708"/>
        <w:rPr>
          <w:rFonts w:ascii="Times New Roman" w:hAnsi="Times New Roman"/>
          <w:sz w:val="24"/>
          <w:szCs w:val="24"/>
          <w:lang w:val="ru-RU" w:eastAsia="ru-RU"/>
        </w:rPr>
      </w:pPr>
      <w:r w:rsidRPr="00540501">
        <w:rPr>
          <w:rFonts w:ascii="Times New Roman" w:hAnsi="Times New Roman"/>
          <w:sz w:val="24"/>
          <w:szCs w:val="24"/>
          <w:lang w:val="ru-RU" w:eastAsia="ru-RU"/>
        </w:rPr>
        <w:t>Мониторинг проводится в течение учебного года, чтобы охватить все аспекты деятел</w:t>
      </w:r>
      <w:r w:rsidRPr="00540501">
        <w:rPr>
          <w:rFonts w:ascii="Times New Roman" w:hAnsi="Times New Roman"/>
          <w:sz w:val="24"/>
          <w:szCs w:val="24"/>
          <w:lang w:val="ru-RU" w:eastAsia="ru-RU"/>
        </w:rPr>
        <w:t>ь</w:t>
      </w:r>
      <w:r w:rsidRPr="00540501">
        <w:rPr>
          <w:rFonts w:ascii="Times New Roman" w:hAnsi="Times New Roman"/>
          <w:sz w:val="24"/>
          <w:szCs w:val="24"/>
          <w:lang w:val="ru-RU" w:eastAsia="ru-RU"/>
        </w:rPr>
        <w:t>ности образовательной организаци</w:t>
      </w:r>
      <w:r w:rsidR="00ED0643" w:rsidRPr="00540501">
        <w:rPr>
          <w:rFonts w:ascii="Times New Roman" w:hAnsi="Times New Roman"/>
          <w:sz w:val="24"/>
          <w:szCs w:val="24"/>
          <w:lang w:val="ru-RU" w:eastAsia="ru-RU"/>
        </w:rPr>
        <w:t>и в условиях введения ФГОС ООО.</w:t>
      </w:r>
    </w:p>
    <w:p w:rsidR="00900E96" w:rsidRPr="00540501" w:rsidRDefault="006D5CDB" w:rsidP="00391390">
      <w:pPr>
        <w:spacing w:after="0" w:line="240" w:lineRule="auto"/>
        <w:ind w:firstLine="709"/>
        <w:jc w:val="center"/>
        <w:rPr>
          <w:rFonts w:ascii="Times New Roman" w:hAnsi="Times New Roman"/>
          <w:b/>
          <w:sz w:val="24"/>
          <w:szCs w:val="24"/>
          <w:lang w:val="ru-RU" w:eastAsia="ru-RU"/>
        </w:rPr>
      </w:pPr>
      <w:r w:rsidRPr="00540501">
        <w:rPr>
          <w:rFonts w:ascii="Times New Roman" w:hAnsi="Times New Roman"/>
          <w:b/>
          <w:sz w:val="24"/>
          <w:szCs w:val="24"/>
          <w:lang w:val="ru-RU" w:eastAsia="ru-RU"/>
        </w:rPr>
        <w:t xml:space="preserve">Циклограмма контроля состояния системы условий реализации </w:t>
      </w:r>
    </w:p>
    <w:p w:rsidR="006D5CDB" w:rsidRPr="00540501" w:rsidRDefault="006D5CDB" w:rsidP="00391390">
      <w:pPr>
        <w:spacing w:after="0" w:line="240" w:lineRule="auto"/>
        <w:ind w:firstLine="709"/>
        <w:jc w:val="center"/>
        <w:rPr>
          <w:rFonts w:ascii="Times New Roman" w:hAnsi="Times New Roman"/>
          <w:b/>
          <w:sz w:val="24"/>
          <w:szCs w:val="24"/>
          <w:lang w:val="ru-RU" w:eastAsia="ru-RU"/>
        </w:rPr>
      </w:pPr>
      <w:r w:rsidRPr="00540501">
        <w:rPr>
          <w:rFonts w:ascii="Times New Roman" w:hAnsi="Times New Roman"/>
          <w:b/>
          <w:sz w:val="24"/>
          <w:szCs w:val="24"/>
          <w:lang w:val="ru-RU" w:eastAsia="ru-RU"/>
        </w:rPr>
        <w:t>основной образовательной программы основного общего образования</w:t>
      </w:r>
    </w:p>
    <w:p w:rsidR="00900E96" w:rsidRPr="00540501" w:rsidRDefault="00900E96" w:rsidP="00391390">
      <w:pPr>
        <w:spacing w:after="0" w:line="240" w:lineRule="auto"/>
        <w:ind w:firstLine="709"/>
        <w:jc w:val="center"/>
        <w:rPr>
          <w:rFonts w:ascii="Times New Roman" w:hAnsi="Times New Roman"/>
          <w:b/>
          <w:sz w:val="24"/>
          <w:szCs w:val="24"/>
          <w:lang w:val="ru-RU" w:eastAsia="ru-RU"/>
        </w:rPr>
      </w:pPr>
    </w:p>
    <w:tbl>
      <w:tblPr>
        <w:tblStyle w:val="a4"/>
        <w:tblW w:w="0" w:type="auto"/>
        <w:tblLook w:val="04A0"/>
      </w:tblPr>
      <w:tblGrid>
        <w:gridCol w:w="2376"/>
        <w:gridCol w:w="3218"/>
        <w:gridCol w:w="2206"/>
        <w:gridCol w:w="2111"/>
      </w:tblGrid>
      <w:tr w:rsidR="007941B0" w:rsidTr="00417965">
        <w:tc>
          <w:tcPr>
            <w:tcW w:w="2376" w:type="dxa"/>
          </w:tcPr>
          <w:p w:rsidR="006D5CDB" w:rsidRPr="00ED0643" w:rsidRDefault="00114718" w:rsidP="00391390">
            <w:pPr>
              <w:spacing w:after="0" w:line="240" w:lineRule="auto"/>
              <w:jc w:val="center"/>
              <w:rPr>
                <w:rFonts w:ascii="Times New Roman" w:hAnsi="Times New Roman"/>
                <w:b/>
                <w:sz w:val="20"/>
                <w:szCs w:val="20"/>
                <w:lang w:eastAsia="ru-RU"/>
              </w:rPr>
            </w:pPr>
            <w:r w:rsidRPr="00ED0643">
              <w:rPr>
                <w:rFonts w:ascii="Times New Roman" w:hAnsi="Times New Roman"/>
                <w:b/>
                <w:sz w:val="20"/>
                <w:szCs w:val="20"/>
                <w:lang w:eastAsia="ru-RU"/>
              </w:rPr>
              <w:t>критерий</w:t>
            </w:r>
          </w:p>
        </w:tc>
        <w:tc>
          <w:tcPr>
            <w:tcW w:w="3218" w:type="dxa"/>
          </w:tcPr>
          <w:p w:rsidR="006D5CDB" w:rsidRPr="00ED0643" w:rsidRDefault="00114718" w:rsidP="00391390">
            <w:pPr>
              <w:spacing w:after="0" w:line="240" w:lineRule="auto"/>
              <w:jc w:val="center"/>
              <w:rPr>
                <w:rFonts w:ascii="Times New Roman" w:hAnsi="Times New Roman"/>
                <w:b/>
                <w:sz w:val="20"/>
                <w:szCs w:val="20"/>
                <w:lang w:eastAsia="ru-RU"/>
              </w:rPr>
            </w:pPr>
            <w:r w:rsidRPr="00ED0643">
              <w:rPr>
                <w:rFonts w:ascii="Times New Roman" w:hAnsi="Times New Roman"/>
                <w:b/>
                <w:sz w:val="20"/>
                <w:szCs w:val="20"/>
                <w:lang w:eastAsia="ru-RU"/>
              </w:rPr>
              <w:t>индикатор</w:t>
            </w:r>
          </w:p>
        </w:tc>
        <w:tc>
          <w:tcPr>
            <w:tcW w:w="2206" w:type="dxa"/>
          </w:tcPr>
          <w:p w:rsidR="006D5CDB" w:rsidRPr="00ED0643" w:rsidRDefault="00114718" w:rsidP="00391390">
            <w:pPr>
              <w:spacing w:after="0" w:line="240" w:lineRule="auto"/>
              <w:jc w:val="center"/>
              <w:rPr>
                <w:rFonts w:ascii="Times New Roman" w:hAnsi="Times New Roman"/>
                <w:b/>
                <w:sz w:val="20"/>
                <w:szCs w:val="20"/>
                <w:lang w:eastAsia="ru-RU"/>
              </w:rPr>
            </w:pPr>
            <w:r w:rsidRPr="00ED0643">
              <w:rPr>
                <w:rFonts w:ascii="Times New Roman" w:hAnsi="Times New Roman"/>
                <w:b/>
                <w:sz w:val="20"/>
                <w:szCs w:val="20"/>
                <w:lang w:eastAsia="ru-RU"/>
              </w:rPr>
              <w:t xml:space="preserve">периодичность </w:t>
            </w:r>
          </w:p>
        </w:tc>
        <w:tc>
          <w:tcPr>
            <w:tcW w:w="2111" w:type="dxa"/>
          </w:tcPr>
          <w:p w:rsidR="006D5CDB" w:rsidRPr="00ED0643" w:rsidRDefault="00114718" w:rsidP="00391390">
            <w:pPr>
              <w:spacing w:after="0" w:line="240" w:lineRule="auto"/>
              <w:jc w:val="center"/>
              <w:rPr>
                <w:rFonts w:ascii="Times New Roman" w:hAnsi="Times New Roman"/>
                <w:b/>
                <w:sz w:val="20"/>
                <w:szCs w:val="20"/>
                <w:lang w:eastAsia="ru-RU"/>
              </w:rPr>
            </w:pPr>
            <w:r w:rsidRPr="00ED0643">
              <w:rPr>
                <w:rFonts w:ascii="Times New Roman" w:hAnsi="Times New Roman"/>
                <w:b/>
                <w:sz w:val="20"/>
                <w:szCs w:val="20"/>
                <w:lang w:eastAsia="ru-RU"/>
              </w:rPr>
              <w:t xml:space="preserve">ответственный </w:t>
            </w:r>
          </w:p>
        </w:tc>
      </w:tr>
      <w:tr w:rsidR="007941B0" w:rsidTr="00417965">
        <w:tc>
          <w:tcPr>
            <w:tcW w:w="2376" w:type="dxa"/>
          </w:tcPr>
          <w:p w:rsidR="00114718" w:rsidRPr="00ED0643" w:rsidRDefault="00114718" w:rsidP="00391390">
            <w:pPr>
              <w:spacing w:after="0" w:line="240" w:lineRule="auto"/>
              <w:rPr>
                <w:rFonts w:ascii="Times New Roman" w:hAnsi="Times New Roman"/>
                <w:b/>
                <w:sz w:val="20"/>
                <w:szCs w:val="20"/>
                <w:lang w:eastAsia="ru-RU"/>
              </w:rPr>
            </w:pPr>
            <w:r w:rsidRPr="00ED0643">
              <w:rPr>
                <w:rFonts w:ascii="Times New Roman" w:hAnsi="Times New Roman"/>
                <w:b/>
                <w:sz w:val="20"/>
                <w:szCs w:val="20"/>
                <w:lang w:eastAsia="ru-RU"/>
              </w:rPr>
              <w:t xml:space="preserve">Кадровый </w:t>
            </w:r>
          </w:p>
          <w:p w:rsidR="006D5CDB" w:rsidRPr="00ED0643" w:rsidRDefault="00114718" w:rsidP="00391390">
            <w:pPr>
              <w:spacing w:after="0" w:line="240" w:lineRule="auto"/>
              <w:rPr>
                <w:rFonts w:ascii="Times New Roman" w:hAnsi="Times New Roman"/>
                <w:b/>
                <w:sz w:val="20"/>
                <w:szCs w:val="20"/>
                <w:lang w:eastAsia="ru-RU"/>
              </w:rPr>
            </w:pPr>
            <w:r w:rsidRPr="00ED0643">
              <w:rPr>
                <w:rFonts w:ascii="Times New Roman" w:hAnsi="Times New Roman"/>
                <w:b/>
                <w:sz w:val="20"/>
                <w:szCs w:val="20"/>
                <w:lang w:eastAsia="ru-RU"/>
              </w:rPr>
              <w:t>потенциал</w:t>
            </w:r>
          </w:p>
        </w:tc>
        <w:tc>
          <w:tcPr>
            <w:tcW w:w="3218" w:type="dxa"/>
          </w:tcPr>
          <w:p w:rsidR="006D5CDB" w:rsidRPr="00540501" w:rsidRDefault="00114718"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Наличие педагогов, способных релизовывать ООП ООО (по кв</w:t>
            </w:r>
            <w:r w:rsidRPr="00540501">
              <w:rPr>
                <w:rFonts w:ascii="Times New Roman" w:hAnsi="Times New Roman"/>
                <w:sz w:val="20"/>
                <w:szCs w:val="20"/>
                <w:lang w:val="ru-RU" w:eastAsia="ru-RU"/>
              </w:rPr>
              <w:t>а</w:t>
            </w:r>
            <w:r w:rsidRPr="00540501">
              <w:rPr>
                <w:rFonts w:ascii="Times New Roman" w:hAnsi="Times New Roman"/>
                <w:sz w:val="20"/>
                <w:szCs w:val="20"/>
                <w:lang w:val="ru-RU" w:eastAsia="ru-RU"/>
              </w:rPr>
              <w:t>лификации, по опыту, повышение квалификации, наличие знаний)</w:t>
            </w:r>
          </w:p>
        </w:tc>
        <w:tc>
          <w:tcPr>
            <w:tcW w:w="2206" w:type="dxa"/>
          </w:tcPr>
          <w:p w:rsidR="006D5CDB"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н</w:t>
            </w:r>
            <w:r w:rsidR="00114718" w:rsidRPr="00540501">
              <w:rPr>
                <w:rFonts w:ascii="Times New Roman" w:hAnsi="Times New Roman"/>
                <w:sz w:val="20"/>
                <w:szCs w:val="20"/>
                <w:lang w:val="ru-RU" w:eastAsia="ru-RU"/>
              </w:rPr>
              <w:t>а начало и конец учебного года</w:t>
            </w:r>
          </w:p>
        </w:tc>
        <w:tc>
          <w:tcPr>
            <w:tcW w:w="2111" w:type="dxa"/>
          </w:tcPr>
          <w:p w:rsidR="006D5CDB" w:rsidRPr="00ED0643" w:rsidRDefault="00114718"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Заместитель директора</w:t>
            </w:r>
          </w:p>
        </w:tc>
      </w:tr>
      <w:tr w:rsidR="007941B0" w:rsidRPr="00954751" w:rsidTr="00417965">
        <w:tc>
          <w:tcPr>
            <w:tcW w:w="2376" w:type="dxa"/>
          </w:tcPr>
          <w:p w:rsidR="006D5CDB" w:rsidRPr="00540501" w:rsidRDefault="00114718" w:rsidP="00391390">
            <w:pPr>
              <w:spacing w:after="0" w:line="240" w:lineRule="auto"/>
              <w:rPr>
                <w:rFonts w:ascii="Times New Roman" w:hAnsi="Times New Roman"/>
                <w:b/>
                <w:sz w:val="20"/>
                <w:szCs w:val="20"/>
                <w:lang w:val="ru-RU" w:eastAsia="ru-RU"/>
              </w:rPr>
            </w:pPr>
            <w:r w:rsidRPr="00540501">
              <w:rPr>
                <w:rFonts w:ascii="Times New Roman" w:hAnsi="Times New Roman"/>
                <w:b/>
                <w:sz w:val="20"/>
                <w:szCs w:val="20"/>
                <w:lang w:val="ru-RU" w:eastAsia="ru-RU"/>
              </w:rPr>
              <w:lastRenderedPageBreak/>
              <w:t>Санитарно-гигиеническое благ</w:t>
            </w:r>
            <w:r w:rsidRPr="00540501">
              <w:rPr>
                <w:rFonts w:ascii="Times New Roman" w:hAnsi="Times New Roman"/>
                <w:b/>
                <w:sz w:val="20"/>
                <w:szCs w:val="20"/>
                <w:lang w:val="ru-RU" w:eastAsia="ru-RU"/>
              </w:rPr>
              <w:t>о</w:t>
            </w:r>
            <w:r w:rsidRPr="00540501">
              <w:rPr>
                <w:rFonts w:ascii="Times New Roman" w:hAnsi="Times New Roman"/>
                <w:b/>
                <w:sz w:val="20"/>
                <w:szCs w:val="20"/>
                <w:lang w:val="ru-RU" w:eastAsia="ru-RU"/>
              </w:rPr>
              <w:t>получие образовател</w:t>
            </w:r>
            <w:r w:rsidRPr="00540501">
              <w:rPr>
                <w:rFonts w:ascii="Times New Roman" w:hAnsi="Times New Roman"/>
                <w:b/>
                <w:sz w:val="20"/>
                <w:szCs w:val="20"/>
                <w:lang w:val="ru-RU" w:eastAsia="ru-RU"/>
              </w:rPr>
              <w:t>ь</w:t>
            </w:r>
            <w:r w:rsidRPr="00540501">
              <w:rPr>
                <w:rFonts w:ascii="Times New Roman" w:hAnsi="Times New Roman"/>
                <w:b/>
                <w:sz w:val="20"/>
                <w:szCs w:val="20"/>
                <w:lang w:val="ru-RU" w:eastAsia="ru-RU"/>
              </w:rPr>
              <w:t>ной среды</w:t>
            </w:r>
          </w:p>
        </w:tc>
        <w:tc>
          <w:tcPr>
            <w:tcW w:w="3218" w:type="dxa"/>
          </w:tcPr>
          <w:p w:rsidR="006D5CDB" w:rsidRPr="00540501" w:rsidRDefault="00114718"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Соответствие условий физическ</w:t>
            </w:r>
            <w:r w:rsidRPr="00540501">
              <w:rPr>
                <w:rFonts w:ascii="Times New Roman" w:hAnsi="Times New Roman"/>
                <w:sz w:val="20"/>
                <w:szCs w:val="20"/>
                <w:lang w:val="ru-RU" w:eastAsia="ru-RU"/>
              </w:rPr>
              <w:t>о</w:t>
            </w:r>
            <w:r w:rsidRPr="00540501">
              <w:rPr>
                <w:rFonts w:ascii="Times New Roman" w:hAnsi="Times New Roman"/>
                <w:sz w:val="20"/>
                <w:szCs w:val="20"/>
                <w:lang w:val="ru-RU" w:eastAsia="ru-RU"/>
              </w:rPr>
              <w:t>го воспитания гигиеническим тр</w:t>
            </w:r>
            <w:r w:rsidRPr="00540501">
              <w:rPr>
                <w:rFonts w:ascii="Times New Roman" w:hAnsi="Times New Roman"/>
                <w:sz w:val="20"/>
                <w:szCs w:val="20"/>
                <w:lang w:val="ru-RU" w:eastAsia="ru-RU"/>
              </w:rPr>
              <w:t>е</w:t>
            </w:r>
            <w:r w:rsidRPr="00540501">
              <w:rPr>
                <w:rFonts w:ascii="Times New Roman" w:hAnsi="Times New Roman"/>
                <w:sz w:val="20"/>
                <w:szCs w:val="20"/>
                <w:lang w:val="ru-RU" w:eastAsia="ru-RU"/>
              </w:rPr>
              <w:t>бованиям; наличие динамического расписания учебных занятий;</w:t>
            </w:r>
          </w:p>
          <w:p w:rsidR="00F6389C" w:rsidRPr="00540501" w:rsidRDefault="00114718"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учебный план, учитывающий ра</w:t>
            </w:r>
            <w:r w:rsidRPr="00540501">
              <w:rPr>
                <w:rFonts w:ascii="Times New Roman" w:hAnsi="Times New Roman"/>
                <w:sz w:val="20"/>
                <w:szCs w:val="20"/>
                <w:lang w:val="ru-RU" w:eastAsia="ru-RU"/>
              </w:rPr>
              <w:t>з</w:t>
            </w:r>
            <w:r w:rsidRPr="00540501">
              <w:rPr>
                <w:rFonts w:ascii="Times New Roman" w:hAnsi="Times New Roman"/>
                <w:sz w:val="20"/>
                <w:szCs w:val="20"/>
                <w:lang w:val="ru-RU" w:eastAsia="ru-RU"/>
              </w:rPr>
              <w:t>ные формы учебной деятельности и полидеятельностное пространс</w:t>
            </w:r>
            <w:r w:rsidRPr="00540501">
              <w:rPr>
                <w:rFonts w:ascii="Times New Roman" w:hAnsi="Times New Roman"/>
                <w:sz w:val="20"/>
                <w:szCs w:val="20"/>
                <w:lang w:val="ru-RU" w:eastAsia="ru-RU"/>
              </w:rPr>
              <w:t>т</w:t>
            </w:r>
            <w:r w:rsidRPr="00540501">
              <w:rPr>
                <w:rFonts w:ascii="Times New Roman" w:hAnsi="Times New Roman"/>
                <w:sz w:val="20"/>
                <w:szCs w:val="20"/>
                <w:lang w:val="ru-RU" w:eastAsia="ru-RU"/>
              </w:rPr>
              <w:t xml:space="preserve">во; </w:t>
            </w:r>
          </w:p>
          <w:p w:rsidR="00114718" w:rsidRPr="00540501" w:rsidRDefault="00114718"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состояние здоровья учащихся; обеспеченностьгорячим питанием.</w:t>
            </w:r>
          </w:p>
        </w:tc>
        <w:tc>
          <w:tcPr>
            <w:tcW w:w="2206" w:type="dxa"/>
          </w:tcPr>
          <w:p w:rsidR="006D5CDB"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н</w:t>
            </w:r>
            <w:r w:rsidR="00114718" w:rsidRPr="00540501">
              <w:rPr>
                <w:rFonts w:ascii="Times New Roman" w:hAnsi="Times New Roman"/>
                <w:sz w:val="20"/>
                <w:szCs w:val="20"/>
                <w:lang w:val="ru-RU" w:eastAsia="ru-RU"/>
              </w:rPr>
              <w:t>а начало учебного года</w:t>
            </w: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ежемесячно</w:t>
            </w:r>
          </w:p>
        </w:tc>
        <w:tc>
          <w:tcPr>
            <w:tcW w:w="2111" w:type="dxa"/>
          </w:tcPr>
          <w:p w:rsidR="006D5CDB"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Заместители дире</w:t>
            </w:r>
            <w:r w:rsidRPr="00540501">
              <w:rPr>
                <w:rFonts w:ascii="Times New Roman" w:hAnsi="Times New Roman"/>
                <w:sz w:val="20"/>
                <w:szCs w:val="20"/>
                <w:lang w:val="ru-RU" w:eastAsia="ru-RU"/>
              </w:rPr>
              <w:t>к</w:t>
            </w:r>
            <w:r w:rsidRPr="00540501">
              <w:rPr>
                <w:rFonts w:ascii="Times New Roman" w:hAnsi="Times New Roman"/>
                <w:sz w:val="20"/>
                <w:szCs w:val="20"/>
                <w:lang w:val="ru-RU" w:eastAsia="ru-RU"/>
              </w:rPr>
              <w:t>тора</w:t>
            </w: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Заместитель директ</w:t>
            </w:r>
            <w:r w:rsidRPr="00540501">
              <w:rPr>
                <w:rFonts w:ascii="Times New Roman" w:hAnsi="Times New Roman"/>
                <w:sz w:val="20"/>
                <w:szCs w:val="20"/>
                <w:lang w:val="ru-RU" w:eastAsia="ru-RU"/>
              </w:rPr>
              <w:t>о</w:t>
            </w:r>
            <w:r w:rsidRPr="00540501">
              <w:rPr>
                <w:rFonts w:ascii="Times New Roman" w:hAnsi="Times New Roman"/>
                <w:sz w:val="20"/>
                <w:szCs w:val="20"/>
                <w:lang w:val="ru-RU" w:eastAsia="ru-RU"/>
              </w:rPr>
              <w:t>ра, соц. педагог</w:t>
            </w:r>
          </w:p>
        </w:tc>
      </w:tr>
      <w:tr w:rsidR="007941B0" w:rsidTr="00417965">
        <w:tc>
          <w:tcPr>
            <w:tcW w:w="2376" w:type="dxa"/>
          </w:tcPr>
          <w:p w:rsidR="006D5CDB" w:rsidRPr="00ED0643" w:rsidRDefault="00F6389C" w:rsidP="00391390">
            <w:pPr>
              <w:spacing w:after="0" w:line="240" w:lineRule="auto"/>
              <w:rPr>
                <w:rFonts w:ascii="Times New Roman" w:hAnsi="Times New Roman"/>
                <w:b/>
                <w:sz w:val="20"/>
                <w:szCs w:val="20"/>
                <w:lang w:eastAsia="ru-RU"/>
              </w:rPr>
            </w:pPr>
            <w:r w:rsidRPr="00ED0643">
              <w:rPr>
                <w:rFonts w:ascii="Times New Roman" w:hAnsi="Times New Roman"/>
                <w:b/>
                <w:sz w:val="20"/>
                <w:szCs w:val="20"/>
                <w:lang w:eastAsia="ru-RU"/>
              </w:rPr>
              <w:t>Финансовые условия</w:t>
            </w:r>
          </w:p>
        </w:tc>
        <w:tc>
          <w:tcPr>
            <w:tcW w:w="3218" w:type="dxa"/>
          </w:tcPr>
          <w:p w:rsidR="006D5CDB" w:rsidRPr="00ED0643" w:rsidRDefault="00F6389C"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Выполнение нормативных государственных требований</w:t>
            </w:r>
          </w:p>
        </w:tc>
        <w:tc>
          <w:tcPr>
            <w:tcW w:w="2206" w:type="dxa"/>
          </w:tcPr>
          <w:p w:rsidR="006D5CDB" w:rsidRPr="00ED0643" w:rsidRDefault="00F6389C"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ежемесячные, ежеквартальные отчёты</w:t>
            </w:r>
          </w:p>
        </w:tc>
        <w:tc>
          <w:tcPr>
            <w:tcW w:w="2111" w:type="dxa"/>
          </w:tcPr>
          <w:p w:rsidR="006D5CDB" w:rsidRPr="00ED0643" w:rsidRDefault="00F6389C"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Главный бухгалтер</w:t>
            </w:r>
          </w:p>
        </w:tc>
      </w:tr>
      <w:tr w:rsidR="007941B0" w:rsidTr="00417965">
        <w:tc>
          <w:tcPr>
            <w:tcW w:w="2376" w:type="dxa"/>
          </w:tcPr>
          <w:p w:rsidR="006D5CDB" w:rsidRPr="00ED0643" w:rsidRDefault="006D5CDB" w:rsidP="00391390">
            <w:pPr>
              <w:spacing w:after="0" w:line="240" w:lineRule="auto"/>
              <w:rPr>
                <w:rFonts w:ascii="Times New Roman" w:hAnsi="Times New Roman"/>
                <w:b/>
                <w:sz w:val="20"/>
                <w:szCs w:val="20"/>
                <w:lang w:eastAsia="ru-RU"/>
              </w:rPr>
            </w:pPr>
          </w:p>
        </w:tc>
        <w:tc>
          <w:tcPr>
            <w:tcW w:w="3218" w:type="dxa"/>
          </w:tcPr>
          <w:p w:rsidR="006D5CDB"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Внесение изменений в Положение о системе оплаты труда и стим</w:t>
            </w:r>
            <w:r w:rsidRPr="00540501">
              <w:rPr>
                <w:rFonts w:ascii="Times New Roman" w:hAnsi="Times New Roman"/>
                <w:sz w:val="20"/>
                <w:szCs w:val="20"/>
                <w:lang w:val="ru-RU" w:eastAsia="ru-RU"/>
              </w:rPr>
              <w:t>у</w:t>
            </w:r>
            <w:r w:rsidRPr="00540501">
              <w:rPr>
                <w:rFonts w:ascii="Times New Roman" w:hAnsi="Times New Roman"/>
                <w:sz w:val="20"/>
                <w:szCs w:val="20"/>
                <w:lang w:val="ru-RU" w:eastAsia="ru-RU"/>
              </w:rPr>
              <w:t>лирования труда в образовател</w:t>
            </w:r>
            <w:r w:rsidRPr="00540501">
              <w:rPr>
                <w:rFonts w:ascii="Times New Roman" w:hAnsi="Times New Roman"/>
                <w:sz w:val="20"/>
                <w:szCs w:val="20"/>
                <w:lang w:val="ru-RU" w:eastAsia="ru-RU"/>
              </w:rPr>
              <w:t>ь</w:t>
            </w:r>
            <w:r w:rsidRPr="00540501">
              <w:rPr>
                <w:rFonts w:ascii="Times New Roman" w:hAnsi="Times New Roman"/>
                <w:sz w:val="20"/>
                <w:szCs w:val="20"/>
                <w:lang w:val="ru-RU" w:eastAsia="ru-RU"/>
              </w:rPr>
              <w:t>ной организации</w:t>
            </w:r>
          </w:p>
        </w:tc>
        <w:tc>
          <w:tcPr>
            <w:tcW w:w="2206" w:type="dxa"/>
          </w:tcPr>
          <w:p w:rsidR="006D5CDB" w:rsidRPr="00ED0643" w:rsidRDefault="00F6389C"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с изменением условий</w:t>
            </w:r>
          </w:p>
        </w:tc>
        <w:tc>
          <w:tcPr>
            <w:tcW w:w="2111" w:type="dxa"/>
          </w:tcPr>
          <w:p w:rsidR="006D5CDB" w:rsidRPr="00ED0643" w:rsidRDefault="00F6389C"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 xml:space="preserve">Директор </w:t>
            </w:r>
          </w:p>
        </w:tc>
      </w:tr>
      <w:tr w:rsidR="00F6389C" w:rsidRPr="00954751" w:rsidTr="00417965">
        <w:tc>
          <w:tcPr>
            <w:tcW w:w="2376" w:type="dxa"/>
          </w:tcPr>
          <w:p w:rsidR="00F6389C" w:rsidRPr="00540501" w:rsidRDefault="00F6389C" w:rsidP="00391390">
            <w:pPr>
              <w:spacing w:after="0" w:line="240" w:lineRule="auto"/>
              <w:rPr>
                <w:rFonts w:ascii="Times New Roman" w:hAnsi="Times New Roman"/>
                <w:b/>
                <w:sz w:val="20"/>
                <w:szCs w:val="20"/>
                <w:lang w:val="ru-RU" w:eastAsia="ru-RU"/>
              </w:rPr>
            </w:pPr>
            <w:r w:rsidRPr="00540501">
              <w:rPr>
                <w:rFonts w:ascii="Times New Roman" w:hAnsi="Times New Roman"/>
                <w:b/>
                <w:sz w:val="20"/>
                <w:szCs w:val="20"/>
                <w:lang w:val="ru-RU" w:eastAsia="ru-RU"/>
              </w:rPr>
              <w:t>Информационно-техническое обеспеч</w:t>
            </w:r>
            <w:r w:rsidRPr="00540501">
              <w:rPr>
                <w:rFonts w:ascii="Times New Roman" w:hAnsi="Times New Roman"/>
                <w:b/>
                <w:sz w:val="20"/>
                <w:szCs w:val="20"/>
                <w:lang w:val="ru-RU" w:eastAsia="ru-RU"/>
              </w:rPr>
              <w:t>е</w:t>
            </w:r>
            <w:r w:rsidRPr="00540501">
              <w:rPr>
                <w:rFonts w:ascii="Times New Roman" w:hAnsi="Times New Roman"/>
                <w:b/>
                <w:sz w:val="20"/>
                <w:szCs w:val="20"/>
                <w:lang w:val="ru-RU" w:eastAsia="ru-RU"/>
              </w:rPr>
              <w:t>ние образовательной деятельности</w:t>
            </w:r>
          </w:p>
        </w:tc>
        <w:tc>
          <w:tcPr>
            <w:tcW w:w="3218" w:type="dxa"/>
          </w:tcPr>
          <w:p w:rsidR="00F6389C"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Обоснованное и эффективное и</w:t>
            </w:r>
            <w:r w:rsidRPr="00540501">
              <w:rPr>
                <w:rFonts w:ascii="Times New Roman" w:hAnsi="Times New Roman"/>
                <w:sz w:val="20"/>
                <w:szCs w:val="20"/>
                <w:lang w:val="ru-RU" w:eastAsia="ru-RU"/>
              </w:rPr>
              <w:t>с</w:t>
            </w:r>
            <w:r w:rsidRPr="00540501">
              <w:rPr>
                <w:rFonts w:ascii="Times New Roman" w:hAnsi="Times New Roman"/>
                <w:sz w:val="20"/>
                <w:szCs w:val="20"/>
                <w:lang w:val="ru-RU" w:eastAsia="ru-RU"/>
              </w:rPr>
              <w:t>пользование информационной среды (ЭОР, цифровых образов</w:t>
            </w:r>
            <w:r w:rsidRPr="00540501">
              <w:rPr>
                <w:rFonts w:ascii="Times New Roman" w:hAnsi="Times New Roman"/>
                <w:sz w:val="20"/>
                <w:szCs w:val="20"/>
                <w:lang w:val="ru-RU" w:eastAsia="ru-RU"/>
              </w:rPr>
              <w:t>а</w:t>
            </w:r>
            <w:r w:rsidRPr="00540501">
              <w:rPr>
                <w:rFonts w:ascii="Times New Roman" w:hAnsi="Times New Roman"/>
                <w:sz w:val="20"/>
                <w:szCs w:val="20"/>
                <w:lang w:val="ru-RU" w:eastAsia="ru-RU"/>
              </w:rPr>
              <w:t>тельных ресурсов, владение уч</w:t>
            </w:r>
            <w:r w:rsidRPr="00540501">
              <w:rPr>
                <w:rFonts w:ascii="Times New Roman" w:hAnsi="Times New Roman"/>
                <w:sz w:val="20"/>
                <w:szCs w:val="20"/>
                <w:lang w:val="ru-RU" w:eastAsia="ru-RU"/>
              </w:rPr>
              <w:t>и</w:t>
            </w:r>
            <w:r w:rsidRPr="00540501">
              <w:rPr>
                <w:rFonts w:ascii="Times New Roman" w:hAnsi="Times New Roman"/>
                <w:sz w:val="20"/>
                <w:szCs w:val="20"/>
                <w:lang w:val="ru-RU" w:eastAsia="ru-RU"/>
              </w:rPr>
              <w:t>телями ИКТ-технологиями) в о</w:t>
            </w:r>
            <w:r w:rsidRPr="00540501">
              <w:rPr>
                <w:rFonts w:ascii="Times New Roman" w:hAnsi="Times New Roman"/>
                <w:sz w:val="20"/>
                <w:szCs w:val="20"/>
                <w:lang w:val="ru-RU" w:eastAsia="ru-RU"/>
              </w:rPr>
              <w:t>б</w:t>
            </w:r>
            <w:r w:rsidRPr="00540501">
              <w:rPr>
                <w:rFonts w:ascii="Times New Roman" w:hAnsi="Times New Roman"/>
                <w:sz w:val="20"/>
                <w:szCs w:val="20"/>
                <w:lang w:val="ru-RU" w:eastAsia="ru-RU"/>
              </w:rPr>
              <w:t>разовательной деятельности.</w:t>
            </w:r>
          </w:p>
          <w:p w:rsidR="00F6389C" w:rsidRPr="00ED0643" w:rsidRDefault="00F6389C"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Регулярное обновление школьного сайта.</w:t>
            </w:r>
          </w:p>
        </w:tc>
        <w:tc>
          <w:tcPr>
            <w:tcW w:w="2206" w:type="dxa"/>
          </w:tcPr>
          <w:p w:rsidR="00F6389C"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1 раз в год (отчёт)</w:t>
            </w: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минимум 2 раза в м</w:t>
            </w:r>
            <w:r w:rsidRPr="00540501">
              <w:rPr>
                <w:rFonts w:ascii="Times New Roman" w:hAnsi="Times New Roman"/>
                <w:sz w:val="20"/>
                <w:szCs w:val="20"/>
                <w:lang w:val="ru-RU" w:eastAsia="ru-RU"/>
              </w:rPr>
              <w:t>е</w:t>
            </w:r>
            <w:r w:rsidRPr="00540501">
              <w:rPr>
                <w:rFonts w:ascii="Times New Roman" w:hAnsi="Times New Roman"/>
                <w:sz w:val="20"/>
                <w:szCs w:val="20"/>
                <w:lang w:val="ru-RU" w:eastAsia="ru-RU"/>
              </w:rPr>
              <w:t>сяц</w:t>
            </w:r>
          </w:p>
        </w:tc>
        <w:tc>
          <w:tcPr>
            <w:tcW w:w="2111" w:type="dxa"/>
          </w:tcPr>
          <w:p w:rsidR="003F1384"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Заместители дире</w:t>
            </w:r>
            <w:r w:rsidRPr="00540501">
              <w:rPr>
                <w:rFonts w:ascii="Times New Roman" w:hAnsi="Times New Roman"/>
                <w:sz w:val="20"/>
                <w:szCs w:val="20"/>
                <w:lang w:val="ru-RU" w:eastAsia="ru-RU"/>
              </w:rPr>
              <w:t>к</w:t>
            </w:r>
            <w:r w:rsidRPr="00540501">
              <w:rPr>
                <w:rFonts w:ascii="Times New Roman" w:hAnsi="Times New Roman"/>
                <w:sz w:val="20"/>
                <w:szCs w:val="20"/>
                <w:lang w:val="ru-RU" w:eastAsia="ru-RU"/>
              </w:rPr>
              <w:t xml:space="preserve">тора, учителя, </w:t>
            </w:r>
          </w:p>
          <w:p w:rsidR="003F1384" w:rsidRPr="00540501" w:rsidRDefault="003F1384" w:rsidP="00391390">
            <w:pPr>
              <w:spacing w:after="0" w:line="240" w:lineRule="auto"/>
              <w:rPr>
                <w:rFonts w:ascii="Times New Roman" w:hAnsi="Times New Roman"/>
                <w:sz w:val="20"/>
                <w:szCs w:val="20"/>
                <w:lang w:val="ru-RU" w:eastAsia="ru-RU"/>
              </w:rPr>
            </w:pPr>
          </w:p>
          <w:p w:rsidR="003F1384" w:rsidRPr="00540501" w:rsidRDefault="003F1384" w:rsidP="00391390">
            <w:pPr>
              <w:spacing w:after="0" w:line="240" w:lineRule="auto"/>
              <w:rPr>
                <w:rFonts w:ascii="Times New Roman" w:hAnsi="Times New Roman"/>
                <w:sz w:val="20"/>
                <w:szCs w:val="20"/>
                <w:lang w:val="ru-RU" w:eastAsia="ru-RU"/>
              </w:rPr>
            </w:pPr>
          </w:p>
          <w:p w:rsidR="003F1384" w:rsidRPr="00540501" w:rsidRDefault="003F1384" w:rsidP="00391390">
            <w:pPr>
              <w:spacing w:after="0" w:line="240" w:lineRule="auto"/>
              <w:rPr>
                <w:rFonts w:ascii="Times New Roman" w:hAnsi="Times New Roman"/>
                <w:sz w:val="20"/>
                <w:szCs w:val="20"/>
                <w:lang w:val="ru-RU" w:eastAsia="ru-RU"/>
              </w:rPr>
            </w:pPr>
          </w:p>
          <w:p w:rsidR="003F1384" w:rsidRPr="00540501" w:rsidRDefault="003F1384"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ответственный за работу сайта</w:t>
            </w:r>
          </w:p>
        </w:tc>
      </w:tr>
      <w:tr w:rsidR="007941B0" w:rsidTr="00417965">
        <w:tc>
          <w:tcPr>
            <w:tcW w:w="2376" w:type="dxa"/>
          </w:tcPr>
          <w:p w:rsidR="006D5CDB" w:rsidRPr="00540501" w:rsidRDefault="00F6389C" w:rsidP="00391390">
            <w:pPr>
              <w:spacing w:after="0" w:line="240" w:lineRule="auto"/>
              <w:rPr>
                <w:rFonts w:ascii="Times New Roman" w:hAnsi="Times New Roman"/>
                <w:b/>
                <w:sz w:val="20"/>
                <w:szCs w:val="20"/>
                <w:lang w:val="ru-RU" w:eastAsia="ru-RU"/>
              </w:rPr>
            </w:pPr>
            <w:r w:rsidRPr="00540501">
              <w:rPr>
                <w:rFonts w:ascii="Times New Roman" w:hAnsi="Times New Roman"/>
                <w:b/>
                <w:sz w:val="20"/>
                <w:szCs w:val="20"/>
                <w:lang w:val="ru-RU" w:eastAsia="ru-RU"/>
              </w:rPr>
              <w:t>Правовое обеспечение реализации ООП ООО</w:t>
            </w:r>
          </w:p>
        </w:tc>
        <w:tc>
          <w:tcPr>
            <w:tcW w:w="3218" w:type="dxa"/>
          </w:tcPr>
          <w:p w:rsidR="006D5CDB"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Наличие локальных нормативно-правовых актов и их использов</w:t>
            </w:r>
            <w:r w:rsidRPr="00540501">
              <w:rPr>
                <w:rFonts w:ascii="Times New Roman" w:hAnsi="Times New Roman"/>
                <w:sz w:val="20"/>
                <w:szCs w:val="20"/>
                <w:lang w:val="ru-RU" w:eastAsia="ru-RU"/>
              </w:rPr>
              <w:t>а</w:t>
            </w:r>
            <w:r w:rsidRPr="00540501">
              <w:rPr>
                <w:rFonts w:ascii="Times New Roman" w:hAnsi="Times New Roman"/>
                <w:sz w:val="20"/>
                <w:szCs w:val="20"/>
                <w:lang w:val="ru-RU" w:eastAsia="ru-RU"/>
              </w:rPr>
              <w:t>ние всеми субъектами образов</w:t>
            </w:r>
            <w:r w:rsidRPr="00540501">
              <w:rPr>
                <w:rFonts w:ascii="Times New Roman" w:hAnsi="Times New Roman"/>
                <w:sz w:val="20"/>
                <w:szCs w:val="20"/>
                <w:lang w:val="ru-RU" w:eastAsia="ru-RU"/>
              </w:rPr>
              <w:t>а</w:t>
            </w:r>
            <w:r w:rsidRPr="00540501">
              <w:rPr>
                <w:rFonts w:ascii="Times New Roman" w:hAnsi="Times New Roman"/>
                <w:sz w:val="20"/>
                <w:szCs w:val="20"/>
                <w:lang w:val="ru-RU" w:eastAsia="ru-RU"/>
              </w:rPr>
              <w:t>тельной деятельности</w:t>
            </w:r>
          </w:p>
        </w:tc>
        <w:tc>
          <w:tcPr>
            <w:tcW w:w="2206" w:type="dxa"/>
          </w:tcPr>
          <w:p w:rsidR="006D5CDB"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отчёты в МОиН Чел</w:t>
            </w:r>
            <w:r w:rsidRPr="00540501">
              <w:rPr>
                <w:rFonts w:ascii="Times New Roman" w:hAnsi="Times New Roman"/>
                <w:sz w:val="20"/>
                <w:szCs w:val="20"/>
                <w:lang w:val="ru-RU" w:eastAsia="ru-RU"/>
              </w:rPr>
              <w:t>я</w:t>
            </w:r>
            <w:r w:rsidRPr="00540501">
              <w:rPr>
                <w:rFonts w:ascii="Times New Roman" w:hAnsi="Times New Roman"/>
                <w:sz w:val="20"/>
                <w:szCs w:val="20"/>
                <w:lang w:val="ru-RU" w:eastAsia="ru-RU"/>
              </w:rPr>
              <w:t>бинской области, К</w:t>
            </w:r>
            <w:r w:rsidRPr="00540501">
              <w:rPr>
                <w:rFonts w:ascii="Times New Roman" w:hAnsi="Times New Roman"/>
                <w:sz w:val="20"/>
                <w:szCs w:val="20"/>
                <w:lang w:val="ru-RU" w:eastAsia="ru-RU"/>
              </w:rPr>
              <w:t>о</w:t>
            </w:r>
            <w:r w:rsidRPr="00540501">
              <w:rPr>
                <w:rFonts w:ascii="Times New Roman" w:hAnsi="Times New Roman"/>
                <w:sz w:val="20"/>
                <w:szCs w:val="20"/>
                <w:lang w:val="ru-RU" w:eastAsia="ru-RU"/>
              </w:rPr>
              <w:t>митет по делам обр</w:t>
            </w:r>
            <w:r w:rsidRPr="00540501">
              <w:rPr>
                <w:rFonts w:ascii="Times New Roman" w:hAnsi="Times New Roman"/>
                <w:sz w:val="20"/>
                <w:szCs w:val="20"/>
                <w:lang w:val="ru-RU" w:eastAsia="ru-RU"/>
              </w:rPr>
              <w:t>а</w:t>
            </w:r>
            <w:r w:rsidRPr="00540501">
              <w:rPr>
                <w:rFonts w:ascii="Times New Roman" w:hAnsi="Times New Roman"/>
                <w:sz w:val="20"/>
                <w:szCs w:val="20"/>
                <w:lang w:val="ru-RU" w:eastAsia="ru-RU"/>
              </w:rPr>
              <w:t>зования в городе Ч</w:t>
            </w:r>
            <w:r w:rsidRPr="00540501">
              <w:rPr>
                <w:rFonts w:ascii="Times New Roman" w:hAnsi="Times New Roman"/>
                <w:sz w:val="20"/>
                <w:szCs w:val="20"/>
                <w:lang w:val="ru-RU" w:eastAsia="ru-RU"/>
              </w:rPr>
              <w:t>е</w:t>
            </w:r>
            <w:r w:rsidRPr="00540501">
              <w:rPr>
                <w:rFonts w:ascii="Times New Roman" w:hAnsi="Times New Roman"/>
                <w:sz w:val="20"/>
                <w:szCs w:val="20"/>
                <w:lang w:val="ru-RU" w:eastAsia="ru-RU"/>
              </w:rPr>
              <w:t>лябинске</w:t>
            </w:r>
          </w:p>
        </w:tc>
        <w:tc>
          <w:tcPr>
            <w:tcW w:w="2111" w:type="dxa"/>
          </w:tcPr>
          <w:p w:rsidR="006D5CDB" w:rsidRPr="00ED0643" w:rsidRDefault="00F6389C"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Директор</w:t>
            </w:r>
          </w:p>
        </w:tc>
      </w:tr>
      <w:tr w:rsidR="007941B0" w:rsidTr="00417965">
        <w:tc>
          <w:tcPr>
            <w:tcW w:w="2376" w:type="dxa"/>
          </w:tcPr>
          <w:p w:rsidR="006D5CDB" w:rsidRPr="00540501" w:rsidRDefault="00F6389C" w:rsidP="00391390">
            <w:pPr>
              <w:spacing w:after="0" w:line="240" w:lineRule="auto"/>
              <w:rPr>
                <w:rFonts w:ascii="Times New Roman" w:hAnsi="Times New Roman"/>
                <w:b/>
                <w:sz w:val="20"/>
                <w:szCs w:val="20"/>
                <w:lang w:val="ru-RU" w:eastAsia="ru-RU"/>
              </w:rPr>
            </w:pPr>
            <w:r w:rsidRPr="00540501">
              <w:rPr>
                <w:rFonts w:ascii="Times New Roman" w:hAnsi="Times New Roman"/>
                <w:b/>
                <w:sz w:val="20"/>
                <w:szCs w:val="20"/>
                <w:lang w:val="ru-RU" w:eastAsia="ru-RU"/>
              </w:rPr>
              <w:t>Экспертиза привид</w:t>
            </w:r>
            <w:r w:rsidRPr="00540501">
              <w:rPr>
                <w:rFonts w:ascii="Times New Roman" w:hAnsi="Times New Roman"/>
                <w:b/>
                <w:sz w:val="20"/>
                <w:szCs w:val="20"/>
                <w:lang w:val="ru-RU" w:eastAsia="ru-RU"/>
              </w:rPr>
              <w:t>е</w:t>
            </w:r>
            <w:r w:rsidRPr="00540501">
              <w:rPr>
                <w:rFonts w:ascii="Times New Roman" w:hAnsi="Times New Roman"/>
                <w:b/>
                <w:sz w:val="20"/>
                <w:szCs w:val="20"/>
                <w:lang w:val="ru-RU" w:eastAsia="ru-RU"/>
              </w:rPr>
              <w:t>ния должностных и</w:t>
            </w:r>
            <w:r w:rsidRPr="00540501">
              <w:rPr>
                <w:rFonts w:ascii="Times New Roman" w:hAnsi="Times New Roman"/>
                <w:b/>
                <w:sz w:val="20"/>
                <w:szCs w:val="20"/>
                <w:lang w:val="ru-RU" w:eastAsia="ru-RU"/>
              </w:rPr>
              <w:t>н</w:t>
            </w:r>
            <w:r w:rsidRPr="00540501">
              <w:rPr>
                <w:rFonts w:ascii="Times New Roman" w:hAnsi="Times New Roman"/>
                <w:b/>
                <w:sz w:val="20"/>
                <w:szCs w:val="20"/>
                <w:lang w:val="ru-RU" w:eastAsia="ru-RU"/>
              </w:rPr>
              <w:t>струкций работников организации в соотве</w:t>
            </w:r>
            <w:r w:rsidRPr="00540501">
              <w:rPr>
                <w:rFonts w:ascii="Times New Roman" w:hAnsi="Times New Roman"/>
                <w:b/>
                <w:sz w:val="20"/>
                <w:szCs w:val="20"/>
                <w:lang w:val="ru-RU" w:eastAsia="ru-RU"/>
              </w:rPr>
              <w:t>т</w:t>
            </w:r>
            <w:r w:rsidRPr="00540501">
              <w:rPr>
                <w:rFonts w:ascii="Times New Roman" w:hAnsi="Times New Roman"/>
                <w:b/>
                <w:sz w:val="20"/>
                <w:szCs w:val="20"/>
                <w:lang w:val="ru-RU" w:eastAsia="ru-RU"/>
              </w:rPr>
              <w:t>ствие с требованиями ФГОС и новыми т</w:t>
            </w:r>
            <w:r w:rsidRPr="00540501">
              <w:rPr>
                <w:rFonts w:ascii="Times New Roman" w:hAnsi="Times New Roman"/>
                <w:b/>
                <w:sz w:val="20"/>
                <w:szCs w:val="20"/>
                <w:lang w:val="ru-RU" w:eastAsia="ru-RU"/>
              </w:rPr>
              <w:t>а</w:t>
            </w:r>
            <w:r w:rsidRPr="00540501">
              <w:rPr>
                <w:rFonts w:ascii="Times New Roman" w:hAnsi="Times New Roman"/>
                <w:b/>
                <w:sz w:val="20"/>
                <w:szCs w:val="20"/>
                <w:lang w:val="ru-RU" w:eastAsia="ru-RU"/>
              </w:rPr>
              <w:t>рифно-квалификационными характеристиками</w:t>
            </w:r>
          </w:p>
        </w:tc>
        <w:tc>
          <w:tcPr>
            <w:tcW w:w="3218" w:type="dxa"/>
          </w:tcPr>
          <w:p w:rsidR="006D5CDB"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Определение степени готовности ОО к введению ФГОС на уровне основного общего образования.</w:t>
            </w:r>
          </w:p>
          <w:p w:rsidR="00F6389C"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Выявление проблем при организ</w:t>
            </w:r>
            <w:r w:rsidRPr="00540501">
              <w:rPr>
                <w:rFonts w:ascii="Times New Roman" w:hAnsi="Times New Roman"/>
                <w:sz w:val="20"/>
                <w:szCs w:val="20"/>
                <w:lang w:val="ru-RU" w:eastAsia="ru-RU"/>
              </w:rPr>
              <w:t>а</w:t>
            </w:r>
            <w:r w:rsidRPr="00540501">
              <w:rPr>
                <w:rFonts w:ascii="Times New Roman" w:hAnsi="Times New Roman"/>
                <w:sz w:val="20"/>
                <w:szCs w:val="20"/>
                <w:lang w:val="ru-RU" w:eastAsia="ru-RU"/>
              </w:rPr>
              <w:t>ции введения ФГОС ООО.</w:t>
            </w:r>
          </w:p>
        </w:tc>
        <w:tc>
          <w:tcPr>
            <w:tcW w:w="2206" w:type="dxa"/>
          </w:tcPr>
          <w:p w:rsidR="006D5CDB"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начало учебного года (должностные инс</w:t>
            </w:r>
            <w:r w:rsidRPr="00540501">
              <w:rPr>
                <w:rFonts w:ascii="Times New Roman" w:hAnsi="Times New Roman"/>
                <w:sz w:val="20"/>
                <w:szCs w:val="20"/>
                <w:lang w:val="ru-RU" w:eastAsia="ru-RU"/>
              </w:rPr>
              <w:t>т</w:t>
            </w:r>
            <w:r w:rsidRPr="00540501">
              <w:rPr>
                <w:rFonts w:ascii="Times New Roman" w:hAnsi="Times New Roman"/>
                <w:sz w:val="20"/>
                <w:szCs w:val="20"/>
                <w:lang w:val="ru-RU" w:eastAsia="ru-RU"/>
              </w:rPr>
              <w:t>рукции)</w:t>
            </w:r>
          </w:p>
          <w:p w:rsidR="00F6389C" w:rsidRPr="00540501" w:rsidRDefault="00F6389C" w:rsidP="00391390">
            <w:pPr>
              <w:spacing w:after="0" w:line="240" w:lineRule="auto"/>
              <w:rPr>
                <w:rFonts w:ascii="Times New Roman" w:hAnsi="Times New Roman"/>
                <w:sz w:val="20"/>
                <w:szCs w:val="20"/>
                <w:lang w:val="ru-RU" w:eastAsia="ru-RU"/>
              </w:rPr>
            </w:pPr>
          </w:p>
          <w:p w:rsidR="00F6389C" w:rsidRPr="00540501" w:rsidRDefault="00F6389C" w:rsidP="00391390">
            <w:pPr>
              <w:spacing w:after="0" w:line="240" w:lineRule="auto"/>
              <w:rPr>
                <w:rFonts w:ascii="Times New Roman" w:hAnsi="Times New Roman"/>
                <w:sz w:val="20"/>
                <w:szCs w:val="20"/>
                <w:lang w:val="ru-RU" w:eastAsia="ru-RU"/>
              </w:rPr>
            </w:pPr>
          </w:p>
        </w:tc>
        <w:tc>
          <w:tcPr>
            <w:tcW w:w="2111" w:type="dxa"/>
          </w:tcPr>
          <w:p w:rsidR="006D5CDB" w:rsidRPr="00ED0643" w:rsidRDefault="00F6389C"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Директор, замстители директора</w:t>
            </w:r>
          </w:p>
        </w:tc>
      </w:tr>
      <w:tr w:rsidR="007941B0" w:rsidTr="00417965">
        <w:tc>
          <w:tcPr>
            <w:tcW w:w="2376" w:type="dxa"/>
          </w:tcPr>
          <w:p w:rsidR="006D5CDB" w:rsidRPr="00540501" w:rsidRDefault="00F6389C" w:rsidP="00391390">
            <w:pPr>
              <w:spacing w:after="0" w:line="240" w:lineRule="auto"/>
              <w:rPr>
                <w:rFonts w:ascii="Times New Roman" w:hAnsi="Times New Roman"/>
                <w:b/>
                <w:sz w:val="20"/>
                <w:szCs w:val="20"/>
                <w:lang w:val="ru-RU" w:eastAsia="ru-RU"/>
              </w:rPr>
            </w:pPr>
            <w:r w:rsidRPr="00540501">
              <w:rPr>
                <w:rFonts w:ascii="Times New Roman" w:hAnsi="Times New Roman"/>
                <w:b/>
                <w:sz w:val="20"/>
                <w:szCs w:val="20"/>
                <w:lang w:val="ru-RU" w:eastAsia="ru-RU"/>
              </w:rPr>
              <w:t>Материально-техническое обеспеч</w:t>
            </w:r>
            <w:r w:rsidRPr="00540501">
              <w:rPr>
                <w:rFonts w:ascii="Times New Roman" w:hAnsi="Times New Roman"/>
                <w:b/>
                <w:sz w:val="20"/>
                <w:szCs w:val="20"/>
                <w:lang w:val="ru-RU" w:eastAsia="ru-RU"/>
              </w:rPr>
              <w:t>е</w:t>
            </w:r>
            <w:r w:rsidRPr="00540501">
              <w:rPr>
                <w:rFonts w:ascii="Times New Roman" w:hAnsi="Times New Roman"/>
                <w:b/>
                <w:sz w:val="20"/>
                <w:szCs w:val="20"/>
                <w:lang w:val="ru-RU" w:eastAsia="ru-RU"/>
              </w:rPr>
              <w:t>ние образовательной деятельности</w:t>
            </w:r>
          </w:p>
        </w:tc>
        <w:tc>
          <w:tcPr>
            <w:tcW w:w="3218" w:type="dxa"/>
          </w:tcPr>
          <w:p w:rsidR="006D5CDB" w:rsidRPr="00540501" w:rsidRDefault="00F6389C"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Обоснованность использования помещений и оборудования для реализации ООП</w:t>
            </w:r>
          </w:p>
        </w:tc>
        <w:tc>
          <w:tcPr>
            <w:tcW w:w="2206" w:type="dxa"/>
          </w:tcPr>
          <w:p w:rsidR="006D5CDB" w:rsidRPr="00540501" w:rsidRDefault="007941B0"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август (оценка гото</w:t>
            </w:r>
            <w:r w:rsidRPr="00540501">
              <w:rPr>
                <w:rFonts w:ascii="Times New Roman" w:hAnsi="Times New Roman"/>
                <w:sz w:val="20"/>
                <w:szCs w:val="20"/>
                <w:lang w:val="ru-RU" w:eastAsia="ru-RU"/>
              </w:rPr>
              <w:t>в</w:t>
            </w:r>
            <w:r w:rsidRPr="00540501">
              <w:rPr>
                <w:rFonts w:ascii="Times New Roman" w:hAnsi="Times New Roman"/>
                <w:sz w:val="20"/>
                <w:szCs w:val="20"/>
                <w:lang w:val="ru-RU" w:eastAsia="ru-RU"/>
              </w:rPr>
              <w:t>ности учебных каб</w:t>
            </w:r>
            <w:r w:rsidRPr="00540501">
              <w:rPr>
                <w:rFonts w:ascii="Times New Roman" w:hAnsi="Times New Roman"/>
                <w:sz w:val="20"/>
                <w:szCs w:val="20"/>
                <w:lang w:val="ru-RU" w:eastAsia="ru-RU"/>
              </w:rPr>
              <w:t>и</w:t>
            </w:r>
            <w:r w:rsidRPr="00540501">
              <w:rPr>
                <w:rFonts w:ascii="Times New Roman" w:hAnsi="Times New Roman"/>
                <w:sz w:val="20"/>
                <w:szCs w:val="20"/>
                <w:lang w:val="ru-RU" w:eastAsia="ru-RU"/>
              </w:rPr>
              <w:t>нетов)</w:t>
            </w:r>
          </w:p>
          <w:p w:rsidR="007941B0" w:rsidRPr="00540501" w:rsidRDefault="007941B0"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январь (оценка с</w:t>
            </w:r>
            <w:r w:rsidRPr="00540501">
              <w:rPr>
                <w:rFonts w:ascii="Times New Roman" w:hAnsi="Times New Roman"/>
                <w:sz w:val="20"/>
                <w:szCs w:val="20"/>
                <w:lang w:val="ru-RU" w:eastAsia="ru-RU"/>
              </w:rPr>
              <w:t>о</w:t>
            </w:r>
            <w:r w:rsidRPr="00540501">
              <w:rPr>
                <w:rFonts w:ascii="Times New Roman" w:hAnsi="Times New Roman"/>
                <w:sz w:val="20"/>
                <w:szCs w:val="20"/>
                <w:lang w:val="ru-RU" w:eastAsia="ru-RU"/>
              </w:rPr>
              <w:t>стояния учебных г</w:t>
            </w:r>
            <w:r w:rsidRPr="00540501">
              <w:rPr>
                <w:rFonts w:ascii="Times New Roman" w:hAnsi="Times New Roman"/>
                <w:sz w:val="20"/>
                <w:szCs w:val="20"/>
                <w:lang w:val="ru-RU" w:eastAsia="ru-RU"/>
              </w:rPr>
              <w:t>а</w:t>
            </w:r>
            <w:r w:rsidRPr="00540501">
              <w:rPr>
                <w:rFonts w:ascii="Times New Roman" w:hAnsi="Times New Roman"/>
                <w:sz w:val="20"/>
                <w:szCs w:val="20"/>
                <w:lang w:val="ru-RU" w:eastAsia="ru-RU"/>
              </w:rPr>
              <w:t>бинетов)</w:t>
            </w:r>
          </w:p>
        </w:tc>
        <w:tc>
          <w:tcPr>
            <w:tcW w:w="2111" w:type="dxa"/>
          </w:tcPr>
          <w:p w:rsidR="006D5CDB" w:rsidRPr="00ED0643" w:rsidRDefault="007941B0"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Директор, рабочая группа</w:t>
            </w:r>
          </w:p>
        </w:tc>
      </w:tr>
      <w:tr w:rsidR="00F6389C" w:rsidRPr="00954751" w:rsidTr="00417965">
        <w:tc>
          <w:tcPr>
            <w:tcW w:w="2376" w:type="dxa"/>
          </w:tcPr>
          <w:p w:rsidR="00F6389C" w:rsidRPr="00540501" w:rsidRDefault="007941B0" w:rsidP="00391390">
            <w:pPr>
              <w:spacing w:after="0" w:line="240" w:lineRule="auto"/>
              <w:rPr>
                <w:rFonts w:ascii="Times New Roman" w:hAnsi="Times New Roman"/>
                <w:b/>
                <w:sz w:val="20"/>
                <w:szCs w:val="20"/>
                <w:lang w:val="ru-RU" w:eastAsia="ru-RU"/>
              </w:rPr>
            </w:pPr>
            <w:r w:rsidRPr="00540501">
              <w:rPr>
                <w:rFonts w:ascii="Times New Roman" w:hAnsi="Times New Roman"/>
                <w:b/>
                <w:sz w:val="20"/>
                <w:szCs w:val="20"/>
                <w:lang w:val="ru-RU" w:eastAsia="ru-RU"/>
              </w:rPr>
              <w:t>Учебно-методическое обеспечение образов</w:t>
            </w:r>
            <w:r w:rsidRPr="00540501">
              <w:rPr>
                <w:rFonts w:ascii="Times New Roman" w:hAnsi="Times New Roman"/>
                <w:b/>
                <w:sz w:val="20"/>
                <w:szCs w:val="20"/>
                <w:lang w:val="ru-RU" w:eastAsia="ru-RU"/>
              </w:rPr>
              <w:t>а</w:t>
            </w:r>
            <w:r w:rsidRPr="00540501">
              <w:rPr>
                <w:rFonts w:ascii="Times New Roman" w:hAnsi="Times New Roman"/>
                <w:b/>
                <w:sz w:val="20"/>
                <w:szCs w:val="20"/>
                <w:lang w:val="ru-RU" w:eastAsia="ru-RU"/>
              </w:rPr>
              <w:t>тельной деятельности</w:t>
            </w:r>
          </w:p>
        </w:tc>
        <w:tc>
          <w:tcPr>
            <w:tcW w:w="3218" w:type="dxa"/>
          </w:tcPr>
          <w:p w:rsidR="00F6389C" w:rsidRPr="00540501" w:rsidRDefault="007941B0"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Обоснование использования сп</w:t>
            </w:r>
            <w:r w:rsidRPr="00540501">
              <w:rPr>
                <w:rFonts w:ascii="Times New Roman" w:hAnsi="Times New Roman"/>
                <w:sz w:val="20"/>
                <w:szCs w:val="20"/>
                <w:lang w:val="ru-RU" w:eastAsia="ru-RU"/>
              </w:rPr>
              <w:t>и</w:t>
            </w:r>
            <w:r w:rsidRPr="00540501">
              <w:rPr>
                <w:rFonts w:ascii="Times New Roman" w:hAnsi="Times New Roman"/>
                <w:sz w:val="20"/>
                <w:szCs w:val="20"/>
                <w:lang w:val="ru-RU" w:eastAsia="ru-RU"/>
              </w:rPr>
              <w:t>ска учебников для реализации з</w:t>
            </w:r>
            <w:r w:rsidRPr="00540501">
              <w:rPr>
                <w:rFonts w:ascii="Times New Roman" w:hAnsi="Times New Roman"/>
                <w:sz w:val="20"/>
                <w:szCs w:val="20"/>
                <w:lang w:val="ru-RU" w:eastAsia="ru-RU"/>
              </w:rPr>
              <w:t>а</w:t>
            </w:r>
            <w:r w:rsidRPr="00540501">
              <w:rPr>
                <w:rFonts w:ascii="Times New Roman" w:hAnsi="Times New Roman"/>
                <w:sz w:val="20"/>
                <w:szCs w:val="20"/>
                <w:lang w:val="ru-RU" w:eastAsia="ru-RU"/>
              </w:rPr>
              <w:t>дач ООП; наличие и оптимал</w:t>
            </w:r>
            <w:r w:rsidRPr="00540501">
              <w:rPr>
                <w:rFonts w:ascii="Times New Roman" w:hAnsi="Times New Roman"/>
                <w:sz w:val="20"/>
                <w:szCs w:val="20"/>
                <w:lang w:val="ru-RU" w:eastAsia="ru-RU"/>
              </w:rPr>
              <w:t>ь</w:t>
            </w:r>
            <w:r w:rsidRPr="00540501">
              <w:rPr>
                <w:rFonts w:ascii="Times New Roman" w:hAnsi="Times New Roman"/>
                <w:sz w:val="20"/>
                <w:szCs w:val="20"/>
                <w:lang w:val="ru-RU" w:eastAsia="ru-RU"/>
              </w:rPr>
              <w:t>ность других учебных и дидакт</w:t>
            </w:r>
            <w:r w:rsidRPr="00540501">
              <w:rPr>
                <w:rFonts w:ascii="Times New Roman" w:hAnsi="Times New Roman"/>
                <w:sz w:val="20"/>
                <w:szCs w:val="20"/>
                <w:lang w:val="ru-RU" w:eastAsia="ru-RU"/>
              </w:rPr>
              <w:t>и</w:t>
            </w:r>
            <w:r w:rsidRPr="00540501">
              <w:rPr>
                <w:rFonts w:ascii="Times New Roman" w:hAnsi="Times New Roman"/>
                <w:sz w:val="20"/>
                <w:szCs w:val="20"/>
                <w:lang w:val="ru-RU" w:eastAsia="ru-RU"/>
              </w:rPr>
              <w:t>ческих материалов, включая ци</w:t>
            </w:r>
            <w:r w:rsidRPr="00540501">
              <w:rPr>
                <w:rFonts w:ascii="Times New Roman" w:hAnsi="Times New Roman"/>
                <w:sz w:val="20"/>
                <w:szCs w:val="20"/>
                <w:lang w:val="ru-RU" w:eastAsia="ru-RU"/>
              </w:rPr>
              <w:t>ф</w:t>
            </w:r>
            <w:r w:rsidRPr="00540501">
              <w:rPr>
                <w:rFonts w:ascii="Times New Roman" w:hAnsi="Times New Roman"/>
                <w:sz w:val="20"/>
                <w:szCs w:val="20"/>
                <w:lang w:val="ru-RU" w:eastAsia="ru-RU"/>
              </w:rPr>
              <w:t>ровые образовательные ресурсы, частота их использования об</w:t>
            </w:r>
            <w:r w:rsidRPr="00540501">
              <w:rPr>
                <w:rFonts w:ascii="Times New Roman" w:hAnsi="Times New Roman"/>
                <w:sz w:val="20"/>
                <w:szCs w:val="20"/>
                <w:lang w:val="ru-RU" w:eastAsia="ru-RU"/>
              </w:rPr>
              <w:t>у</w:t>
            </w:r>
            <w:r w:rsidRPr="00540501">
              <w:rPr>
                <w:rFonts w:ascii="Times New Roman" w:hAnsi="Times New Roman"/>
                <w:sz w:val="20"/>
                <w:szCs w:val="20"/>
                <w:lang w:val="ru-RU" w:eastAsia="ru-RU"/>
              </w:rPr>
              <w:t>чающимися в индивидуальной работе.</w:t>
            </w:r>
          </w:p>
        </w:tc>
        <w:tc>
          <w:tcPr>
            <w:tcW w:w="2206" w:type="dxa"/>
          </w:tcPr>
          <w:p w:rsidR="00F6389C" w:rsidRPr="00540501" w:rsidRDefault="007941B0"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февраль (заказ уче</w:t>
            </w:r>
            <w:r w:rsidRPr="00540501">
              <w:rPr>
                <w:rFonts w:ascii="Times New Roman" w:hAnsi="Times New Roman"/>
                <w:sz w:val="20"/>
                <w:szCs w:val="20"/>
                <w:lang w:val="ru-RU" w:eastAsia="ru-RU"/>
              </w:rPr>
              <w:t>б</w:t>
            </w:r>
            <w:r w:rsidRPr="00540501">
              <w:rPr>
                <w:rFonts w:ascii="Times New Roman" w:hAnsi="Times New Roman"/>
                <w:sz w:val="20"/>
                <w:szCs w:val="20"/>
                <w:lang w:val="ru-RU" w:eastAsia="ru-RU"/>
              </w:rPr>
              <w:t>ников)</w:t>
            </w:r>
          </w:p>
          <w:p w:rsidR="007941B0" w:rsidRPr="00540501" w:rsidRDefault="007941B0"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сентябрь (обеспече</w:t>
            </w:r>
            <w:r w:rsidRPr="00540501">
              <w:rPr>
                <w:rFonts w:ascii="Times New Roman" w:hAnsi="Times New Roman"/>
                <w:sz w:val="20"/>
                <w:szCs w:val="20"/>
                <w:lang w:val="ru-RU" w:eastAsia="ru-RU"/>
              </w:rPr>
              <w:t>н</w:t>
            </w:r>
            <w:r w:rsidRPr="00540501">
              <w:rPr>
                <w:rFonts w:ascii="Times New Roman" w:hAnsi="Times New Roman"/>
                <w:sz w:val="20"/>
                <w:szCs w:val="20"/>
                <w:lang w:val="ru-RU" w:eastAsia="ru-RU"/>
              </w:rPr>
              <w:t>ность учебниками)</w:t>
            </w:r>
          </w:p>
          <w:p w:rsidR="007941B0" w:rsidRPr="00540501" w:rsidRDefault="007941B0"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на начало учебного года (перечень дида</w:t>
            </w:r>
            <w:r w:rsidRPr="00540501">
              <w:rPr>
                <w:rFonts w:ascii="Times New Roman" w:hAnsi="Times New Roman"/>
                <w:sz w:val="20"/>
                <w:szCs w:val="20"/>
                <w:lang w:val="ru-RU" w:eastAsia="ru-RU"/>
              </w:rPr>
              <w:t>к</w:t>
            </w:r>
            <w:r w:rsidRPr="00540501">
              <w:rPr>
                <w:rFonts w:ascii="Times New Roman" w:hAnsi="Times New Roman"/>
                <w:sz w:val="20"/>
                <w:szCs w:val="20"/>
                <w:lang w:val="ru-RU" w:eastAsia="ru-RU"/>
              </w:rPr>
              <w:t>тического материала)</w:t>
            </w:r>
          </w:p>
        </w:tc>
        <w:tc>
          <w:tcPr>
            <w:tcW w:w="2111" w:type="dxa"/>
          </w:tcPr>
          <w:p w:rsidR="00F6389C" w:rsidRPr="00540501" w:rsidRDefault="007941B0"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Библиотекарь</w:t>
            </w:r>
          </w:p>
          <w:p w:rsidR="007941B0" w:rsidRPr="00540501" w:rsidRDefault="007941B0" w:rsidP="00391390">
            <w:pPr>
              <w:spacing w:after="0" w:line="240" w:lineRule="auto"/>
              <w:rPr>
                <w:rFonts w:ascii="Times New Roman" w:hAnsi="Times New Roman"/>
                <w:sz w:val="20"/>
                <w:szCs w:val="20"/>
                <w:lang w:val="ru-RU" w:eastAsia="ru-RU"/>
              </w:rPr>
            </w:pPr>
          </w:p>
          <w:p w:rsidR="007941B0" w:rsidRPr="00540501" w:rsidRDefault="007941B0" w:rsidP="00391390">
            <w:pPr>
              <w:spacing w:after="0" w:line="240" w:lineRule="auto"/>
              <w:rPr>
                <w:rFonts w:ascii="Times New Roman" w:hAnsi="Times New Roman"/>
                <w:sz w:val="20"/>
                <w:szCs w:val="20"/>
                <w:lang w:val="ru-RU" w:eastAsia="ru-RU"/>
              </w:rPr>
            </w:pPr>
          </w:p>
          <w:p w:rsidR="007941B0" w:rsidRPr="00540501" w:rsidRDefault="007941B0" w:rsidP="00391390">
            <w:pPr>
              <w:spacing w:after="0" w:line="240" w:lineRule="auto"/>
              <w:rPr>
                <w:rFonts w:ascii="Times New Roman" w:hAnsi="Times New Roman"/>
                <w:sz w:val="20"/>
                <w:szCs w:val="20"/>
                <w:lang w:val="ru-RU" w:eastAsia="ru-RU"/>
              </w:rPr>
            </w:pPr>
          </w:p>
          <w:p w:rsidR="007941B0" w:rsidRPr="00540501" w:rsidRDefault="007941B0" w:rsidP="00391390">
            <w:pPr>
              <w:spacing w:after="0" w:line="240" w:lineRule="auto"/>
              <w:rPr>
                <w:rFonts w:ascii="Times New Roman" w:hAnsi="Times New Roman"/>
                <w:sz w:val="20"/>
                <w:szCs w:val="20"/>
                <w:lang w:val="ru-RU" w:eastAsia="ru-RU"/>
              </w:rPr>
            </w:pPr>
          </w:p>
          <w:p w:rsidR="007941B0" w:rsidRPr="00540501" w:rsidRDefault="007941B0"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Заместители дире</w:t>
            </w:r>
            <w:r w:rsidRPr="00540501">
              <w:rPr>
                <w:rFonts w:ascii="Times New Roman" w:hAnsi="Times New Roman"/>
                <w:sz w:val="20"/>
                <w:szCs w:val="20"/>
                <w:lang w:val="ru-RU" w:eastAsia="ru-RU"/>
              </w:rPr>
              <w:t>к</w:t>
            </w:r>
            <w:r w:rsidRPr="00540501">
              <w:rPr>
                <w:rFonts w:ascii="Times New Roman" w:hAnsi="Times New Roman"/>
                <w:sz w:val="20"/>
                <w:szCs w:val="20"/>
                <w:lang w:val="ru-RU" w:eastAsia="ru-RU"/>
              </w:rPr>
              <w:t>тора, руководители МО</w:t>
            </w:r>
          </w:p>
        </w:tc>
      </w:tr>
      <w:tr w:rsidR="00F6389C" w:rsidTr="00417965">
        <w:tc>
          <w:tcPr>
            <w:tcW w:w="2376" w:type="dxa"/>
          </w:tcPr>
          <w:p w:rsidR="00F6389C" w:rsidRPr="00ED0643" w:rsidRDefault="007941B0" w:rsidP="00391390">
            <w:pPr>
              <w:spacing w:after="0" w:line="240" w:lineRule="auto"/>
              <w:rPr>
                <w:rFonts w:ascii="Times New Roman" w:hAnsi="Times New Roman"/>
                <w:b/>
                <w:sz w:val="20"/>
                <w:szCs w:val="20"/>
                <w:lang w:eastAsia="ru-RU"/>
              </w:rPr>
            </w:pPr>
            <w:r w:rsidRPr="00ED0643">
              <w:rPr>
                <w:rFonts w:ascii="Times New Roman" w:hAnsi="Times New Roman"/>
                <w:b/>
                <w:sz w:val="20"/>
                <w:szCs w:val="20"/>
                <w:lang w:eastAsia="ru-RU"/>
              </w:rPr>
              <w:t>Методическое обеспечение</w:t>
            </w:r>
          </w:p>
        </w:tc>
        <w:tc>
          <w:tcPr>
            <w:tcW w:w="3218" w:type="dxa"/>
          </w:tcPr>
          <w:p w:rsidR="00900E96" w:rsidRPr="00540501" w:rsidRDefault="007941B0"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Анализ качества планирования в образовательной организации м</w:t>
            </w:r>
            <w:r w:rsidRPr="00540501">
              <w:rPr>
                <w:rFonts w:ascii="Times New Roman" w:hAnsi="Times New Roman"/>
                <w:sz w:val="20"/>
                <w:szCs w:val="20"/>
                <w:lang w:val="ru-RU" w:eastAsia="ru-RU"/>
              </w:rPr>
              <w:t>е</w:t>
            </w:r>
            <w:r w:rsidRPr="00540501">
              <w:rPr>
                <w:rFonts w:ascii="Times New Roman" w:hAnsi="Times New Roman"/>
                <w:sz w:val="20"/>
                <w:szCs w:val="20"/>
                <w:lang w:val="ru-RU" w:eastAsia="ru-RU"/>
              </w:rPr>
              <w:t>тодической работы, обеспеч</w:t>
            </w:r>
            <w:r w:rsidRPr="00540501">
              <w:rPr>
                <w:rFonts w:ascii="Times New Roman" w:hAnsi="Times New Roman"/>
                <w:sz w:val="20"/>
                <w:szCs w:val="20"/>
                <w:lang w:val="ru-RU" w:eastAsia="ru-RU"/>
              </w:rPr>
              <w:t>и</w:t>
            </w:r>
            <w:r w:rsidRPr="00540501">
              <w:rPr>
                <w:rFonts w:ascii="Times New Roman" w:hAnsi="Times New Roman"/>
                <w:sz w:val="20"/>
                <w:szCs w:val="20"/>
                <w:lang w:val="ru-RU" w:eastAsia="ru-RU"/>
              </w:rPr>
              <w:t xml:space="preserve">вающей сопровождение введения ФГОС </w:t>
            </w:r>
          </w:p>
        </w:tc>
        <w:tc>
          <w:tcPr>
            <w:tcW w:w="2206" w:type="dxa"/>
          </w:tcPr>
          <w:p w:rsidR="00F6389C" w:rsidRPr="00ED0643" w:rsidRDefault="007941B0"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май (оценка методического сопровождения)</w:t>
            </w:r>
          </w:p>
        </w:tc>
        <w:tc>
          <w:tcPr>
            <w:tcW w:w="2111" w:type="dxa"/>
          </w:tcPr>
          <w:p w:rsidR="00F6389C" w:rsidRPr="00ED0643" w:rsidRDefault="007941B0"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Заместители директора, руководители МО</w:t>
            </w:r>
          </w:p>
        </w:tc>
      </w:tr>
      <w:tr w:rsidR="00F6389C" w:rsidTr="00417965">
        <w:tc>
          <w:tcPr>
            <w:tcW w:w="2376" w:type="dxa"/>
          </w:tcPr>
          <w:p w:rsidR="00F6389C" w:rsidRPr="00540501" w:rsidRDefault="00D67BF4" w:rsidP="00391390">
            <w:pPr>
              <w:spacing w:after="0" w:line="240" w:lineRule="auto"/>
              <w:rPr>
                <w:rFonts w:ascii="Times New Roman" w:hAnsi="Times New Roman"/>
                <w:b/>
                <w:sz w:val="20"/>
                <w:szCs w:val="20"/>
                <w:lang w:val="ru-RU" w:eastAsia="ru-RU"/>
              </w:rPr>
            </w:pPr>
            <w:r w:rsidRPr="00540501">
              <w:rPr>
                <w:rFonts w:ascii="Times New Roman" w:hAnsi="Times New Roman"/>
                <w:b/>
                <w:sz w:val="20"/>
                <w:szCs w:val="20"/>
                <w:lang w:val="ru-RU" w:eastAsia="ru-RU"/>
              </w:rPr>
              <w:t>Анализ деятельности М</w:t>
            </w:r>
            <w:r w:rsidR="007941B0" w:rsidRPr="00540501">
              <w:rPr>
                <w:rFonts w:ascii="Times New Roman" w:hAnsi="Times New Roman"/>
                <w:b/>
                <w:sz w:val="20"/>
                <w:szCs w:val="20"/>
                <w:lang w:val="ru-RU" w:eastAsia="ru-RU"/>
              </w:rPr>
              <w:t xml:space="preserve">ОУ </w:t>
            </w:r>
            <w:r w:rsidRPr="00540501">
              <w:rPr>
                <w:rFonts w:ascii="Times New Roman" w:hAnsi="Times New Roman"/>
                <w:b/>
                <w:sz w:val="20"/>
                <w:szCs w:val="20"/>
                <w:lang w:val="ru-RU" w:eastAsia="ru-RU"/>
              </w:rPr>
              <w:t xml:space="preserve">СОШ № 2 </w:t>
            </w:r>
            <w:r w:rsidR="007941B0" w:rsidRPr="00540501">
              <w:rPr>
                <w:rFonts w:ascii="Times New Roman" w:hAnsi="Times New Roman"/>
                <w:b/>
                <w:sz w:val="20"/>
                <w:szCs w:val="20"/>
                <w:lang w:val="ru-RU" w:eastAsia="ru-RU"/>
              </w:rPr>
              <w:t>по введению и реализации ФГОС ООО</w:t>
            </w:r>
          </w:p>
        </w:tc>
        <w:tc>
          <w:tcPr>
            <w:tcW w:w="3218" w:type="dxa"/>
          </w:tcPr>
          <w:p w:rsidR="00F6389C" w:rsidRPr="00540501" w:rsidRDefault="007941B0"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Выявление проблем при организ</w:t>
            </w:r>
            <w:r w:rsidRPr="00540501">
              <w:rPr>
                <w:rFonts w:ascii="Times New Roman" w:hAnsi="Times New Roman"/>
                <w:sz w:val="20"/>
                <w:szCs w:val="20"/>
                <w:lang w:val="ru-RU" w:eastAsia="ru-RU"/>
              </w:rPr>
              <w:t>а</w:t>
            </w:r>
            <w:r w:rsidRPr="00540501">
              <w:rPr>
                <w:rFonts w:ascii="Times New Roman" w:hAnsi="Times New Roman"/>
                <w:sz w:val="20"/>
                <w:szCs w:val="20"/>
                <w:lang w:val="ru-RU" w:eastAsia="ru-RU"/>
              </w:rPr>
              <w:t>ции введения и реализации ФГОС ООО</w:t>
            </w:r>
          </w:p>
        </w:tc>
        <w:tc>
          <w:tcPr>
            <w:tcW w:w="2206" w:type="dxa"/>
          </w:tcPr>
          <w:p w:rsidR="00F6389C" w:rsidRPr="00ED0643" w:rsidRDefault="007941B0"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ежегодно (анализ)</w:t>
            </w:r>
          </w:p>
        </w:tc>
        <w:tc>
          <w:tcPr>
            <w:tcW w:w="2111" w:type="dxa"/>
          </w:tcPr>
          <w:p w:rsidR="00F6389C" w:rsidRPr="00ED0643" w:rsidRDefault="007941B0"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Директор, заместители директора</w:t>
            </w:r>
          </w:p>
        </w:tc>
      </w:tr>
      <w:tr w:rsidR="00F6389C" w:rsidRPr="00954751" w:rsidTr="00417965">
        <w:tc>
          <w:tcPr>
            <w:tcW w:w="2376" w:type="dxa"/>
          </w:tcPr>
          <w:p w:rsidR="00F6389C" w:rsidRPr="00ED0643" w:rsidRDefault="007941B0" w:rsidP="00391390">
            <w:pPr>
              <w:spacing w:after="0" w:line="240" w:lineRule="auto"/>
              <w:rPr>
                <w:rFonts w:ascii="Times New Roman" w:hAnsi="Times New Roman"/>
                <w:b/>
                <w:sz w:val="20"/>
                <w:szCs w:val="20"/>
                <w:lang w:eastAsia="ru-RU"/>
              </w:rPr>
            </w:pPr>
            <w:r w:rsidRPr="00ED0643">
              <w:rPr>
                <w:rFonts w:ascii="Times New Roman" w:hAnsi="Times New Roman"/>
                <w:b/>
                <w:sz w:val="20"/>
                <w:szCs w:val="20"/>
                <w:lang w:eastAsia="ru-RU"/>
              </w:rPr>
              <w:lastRenderedPageBreak/>
              <w:t>Мониторинг качества образования</w:t>
            </w:r>
          </w:p>
        </w:tc>
        <w:tc>
          <w:tcPr>
            <w:tcW w:w="3218" w:type="dxa"/>
          </w:tcPr>
          <w:p w:rsidR="00F6389C" w:rsidRPr="00ED0643" w:rsidRDefault="007941B0"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Внутренний мониторинг качества образования</w:t>
            </w:r>
          </w:p>
        </w:tc>
        <w:tc>
          <w:tcPr>
            <w:tcW w:w="2206" w:type="dxa"/>
          </w:tcPr>
          <w:p w:rsidR="00F6389C" w:rsidRPr="00ED0643" w:rsidRDefault="007941B0" w:rsidP="00391390">
            <w:pPr>
              <w:spacing w:after="0" w:line="240" w:lineRule="auto"/>
              <w:rPr>
                <w:rFonts w:ascii="Times New Roman" w:hAnsi="Times New Roman"/>
                <w:sz w:val="20"/>
                <w:szCs w:val="20"/>
                <w:lang w:eastAsia="ru-RU"/>
              </w:rPr>
            </w:pPr>
            <w:r w:rsidRPr="00ED0643">
              <w:rPr>
                <w:rFonts w:ascii="Times New Roman" w:hAnsi="Times New Roman"/>
                <w:sz w:val="20"/>
                <w:szCs w:val="20"/>
                <w:lang w:eastAsia="ru-RU"/>
              </w:rPr>
              <w:t>по плану внутреннего мониторинга</w:t>
            </w:r>
          </w:p>
        </w:tc>
        <w:tc>
          <w:tcPr>
            <w:tcW w:w="2111" w:type="dxa"/>
          </w:tcPr>
          <w:p w:rsidR="00F6389C" w:rsidRPr="00540501" w:rsidRDefault="007941B0" w:rsidP="00391390">
            <w:pPr>
              <w:spacing w:after="0" w:line="240" w:lineRule="auto"/>
              <w:rPr>
                <w:rFonts w:ascii="Times New Roman" w:hAnsi="Times New Roman"/>
                <w:sz w:val="20"/>
                <w:szCs w:val="20"/>
                <w:lang w:val="ru-RU" w:eastAsia="ru-RU"/>
              </w:rPr>
            </w:pPr>
            <w:r w:rsidRPr="00540501">
              <w:rPr>
                <w:rFonts w:ascii="Times New Roman" w:hAnsi="Times New Roman"/>
                <w:sz w:val="20"/>
                <w:szCs w:val="20"/>
                <w:lang w:val="ru-RU" w:eastAsia="ru-RU"/>
              </w:rPr>
              <w:t>Директор, заместит</w:t>
            </w:r>
            <w:r w:rsidRPr="00540501">
              <w:rPr>
                <w:rFonts w:ascii="Times New Roman" w:hAnsi="Times New Roman"/>
                <w:sz w:val="20"/>
                <w:szCs w:val="20"/>
                <w:lang w:val="ru-RU" w:eastAsia="ru-RU"/>
              </w:rPr>
              <w:t>е</w:t>
            </w:r>
            <w:r w:rsidRPr="00540501">
              <w:rPr>
                <w:rFonts w:ascii="Times New Roman" w:hAnsi="Times New Roman"/>
                <w:sz w:val="20"/>
                <w:szCs w:val="20"/>
                <w:lang w:val="ru-RU" w:eastAsia="ru-RU"/>
              </w:rPr>
              <w:t>ли директора, рук</w:t>
            </w:r>
            <w:r w:rsidRPr="00540501">
              <w:rPr>
                <w:rFonts w:ascii="Times New Roman" w:hAnsi="Times New Roman"/>
                <w:sz w:val="20"/>
                <w:szCs w:val="20"/>
                <w:lang w:val="ru-RU" w:eastAsia="ru-RU"/>
              </w:rPr>
              <w:t>о</w:t>
            </w:r>
            <w:r w:rsidRPr="00540501">
              <w:rPr>
                <w:rFonts w:ascii="Times New Roman" w:hAnsi="Times New Roman"/>
                <w:sz w:val="20"/>
                <w:szCs w:val="20"/>
                <w:lang w:val="ru-RU" w:eastAsia="ru-RU"/>
              </w:rPr>
              <w:t>водители МО, учит</w:t>
            </w:r>
            <w:r w:rsidRPr="00540501">
              <w:rPr>
                <w:rFonts w:ascii="Times New Roman" w:hAnsi="Times New Roman"/>
                <w:sz w:val="20"/>
                <w:szCs w:val="20"/>
                <w:lang w:val="ru-RU" w:eastAsia="ru-RU"/>
              </w:rPr>
              <w:t>е</w:t>
            </w:r>
            <w:r w:rsidRPr="00540501">
              <w:rPr>
                <w:rFonts w:ascii="Times New Roman" w:hAnsi="Times New Roman"/>
                <w:sz w:val="20"/>
                <w:szCs w:val="20"/>
                <w:lang w:val="ru-RU" w:eastAsia="ru-RU"/>
              </w:rPr>
              <w:t>ля</w:t>
            </w:r>
          </w:p>
        </w:tc>
      </w:tr>
    </w:tbl>
    <w:p w:rsidR="006D5CDB" w:rsidRPr="00540501" w:rsidRDefault="006D5CDB" w:rsidP="006D5CDB">
      <w:pPr>
        <w:ind w:firstLine="708"/>
        <w:jc w:val="center"/>
        <w:rPr>
          <w:rFonts w:ascii="Times New Roman" w:hAnsi="Times New Roman"/>
          <w:sz w:val="24"/>
          <w:szCs w:val="24"/>
          <w:lang w:val="ru-RU" w:eastAsia="ru-RU"/>
        </w:rPr>
      </w:pPr>
    </w:p>
    <w:p w:rsidR="002E72E4" w:rsidRPr="00540501" w:rsidRDefault="002E72E4" w:rsidP="002E72E4">
      <w:pPr>
        <w:rPr>
          <w:lang w:val="ru-RU" w:eastAsia="ru-RU"/>
        </w:rPr>
      </w:pPr>
    </w:p>
    <w:p w:rsidR="002E72E4" w:rsidRPr="00540501" w:rsidRDefault="002E72E4" w:rsidP="002E72E4">
      <w:pPr>
        <w:rPr>
          <w:lang w:val="ru-RU" w:eastAsia="ru-RU"/>
        </w:rPr>
      </w:pPr>
    </w:p>
    <w:p w:rsidR="00447CA6" w:rsidRPr="00540501" w:rsidRDefault="00447CA6" w:rsidP="00EF0C4F">
      <w:pPr>
        <w:spacing w:after="0" w:line="360" w:lineRule="auto"/>
        <w:ind w:firstLine="709"/>
        <w:jc w:val="center"/>
        <w:rPr>
          <w:rFonts w:ascii="Times New Roman" w:hAnsi="Times New Roman"/>
          <w:sz w:val="24"/>
          <w:szCs w:val="24"/>
          <w:lang w:val="ru-RU"/>
        </w:rPr>
      </w:pPr>
      <w:r w:rsidRPr="00540501">
        <w:rPr>
          <w:rFonts w:ascii="Times New Roman" w:hAnsi="Times New Roman"/>
          <w:sz w:val="24"/>
          <w:szCs w:val="24"/>
          <w:lang w:val="ru-RU"/>
        </w:rPr>
        <w:br w:type="page"/>
      </w:r>
    </w:p>
    <w:p w:rsidR="000A7509" w:rsidRPr="00540501" w:rsidRDefault="0005656B" w:rsidP="00EF0C4F">
      <w:pPr>
        <w:spacing w:after="0" w:line="360" w:lineRule="auto"/>
        <w:jc w:val="center"/>
        <w:rPr>
          <w:rFonts w:ascii="Times New Roman" w:hAnsi="Times New Roman"/>
          <w:b/>
          <w:sz w:val="24"/>
          <w:szCs w:val="24"/>
          <w:lang w:val="ru-RU"/>
        </w:rPr>
      </w:pPr>
      <w:r w:rsidRPr="00540501">
        <w:rPr>
          <w:rFonts w:ascii="Times New Roman" w:hAnsi="Times New Roman"/>
          <w:b/>
          <w:sz w:val="24"/>
          <w:szCs w:val="24"/>
          <w:lang w:val="ru-RU"/>
        </w:rPr>
        <w:lastRenderedPageBreak/>
        <w:t>Условные сокращения</w:t>
      </w:r>
    </w:p>
    <w:p w:rsidR="0005656B" w:rsidRPr="00540501" w:rsidRDefault="0005656B" w:rsidP="00EF0C4F">
      <w:pPr>
        <w:spacing w:after="0" w:line="360" w:lineRule="auto"/>
        <w:rPr>
          <w:rFonts w:ascii="Times New Roman" w:hAnsi="Times New Roman"/>
          <w:sz w:val="24"/>
          <w:szCs w:val="24"/>
          <w:lang w:val="ru-RU"/>
        </w:rPr>
      </w:pPr>
      <w:r w:rsidRPr="00540501">
        <w:rPr>
          <w:rFonts w:ascii="Times New Roman" w:hAnsi="Times New Roman"/>
          <w:sz w:val="24"/>
          <w:szCs w:val="24"/>
          <w:lang w:val="ru-RU"/>
        </w:rPr>
        <w:t>ФГОС – федеральный государственный образовательный стандарт</w:t>
      </w:r>
    </w:p>
    <w:p w:rsidR="0005656B" w:rsidRPr="00540501" w:rsidRDefault="0005656B" w:rsidP="00EF0C4F">
      <w:pPr>
        <w:spacing w:after="0" w:line="360" w:lineRule="auto"/>
        <w:rPr>
          <w:rFonts w:ascii="Times New Roman" w:hAnsi="Times New Roman"/>
          <w:sz w:val="24"/>
          <w:szCs w:val="24"/>
          <w:lang w:val="ru-RU"/>
        </w:rPr>
      </w:pPr>
      <w:r w:rsidRPr="00540501">
        <w:rPr>
          <w:rFonts w:ascii="Times New Roman" w:hAnsi="Times New Roman"/>
          <w:sz w:val="24"/>
          <w:szCs w:val="24"/>
          <w:lang w:val="ru-RU"/>
        </w:rPr>
        <w:t>ФГОС ООО – федеральный государственный образовательный стандарт основного общего о</w:t>
      </w:r>
      <w:r w:rsidRPr="00540501">
        <w:rPr>
          <w:rFonts w:ascii="Times New Roman" w:hAnsi="Times New Roman"/>
          <w:sz w:val="24"/>
          <w:szCs w:val="24"/>
          <w:lang w:val="ru-RU"/>
        </w:rPr>
        <w:t>б</w:t>
      </w:r>
      <w:r w:rsidRPr="00540501">
        <w:rPr>
          <w:rFonts w:ascii="Times New Roman" w:hAnsi="Times New Roman"/>
          <w:sz w:val="24"/>
          <w:szCs w:val="24"/>
          <w:lang w:val="ru-RU"/>
        </w:rPr>
        <w:t>разования</w:t>
      </w:r>
    </w:p>
    <w:p w:rsidR="0005656B" w:rsidRPr="00540501" w:rsidRDefault="0005656B" w:rsidP="00EF0C4F">
      <w:pPr>
        <w:spacing w:after="0" w:line="360" w:lineRule="auto"/>
        <w:rPr>
          <w:rFonts w:ascii="Times New Roman" w:hAnsi="Times New Roman"/>
          <w:spacing w:val="-4"/>
          <w:sz w:val="24"/>
          <w:szCs w:val="24"/>
          <w:lang w:val="ru-RU"/>
        </w:rPr>
      </w:pPr>
      <w:r w:rsidRPr="00540501">
        <w:rPr>
          <w:rFonts w:ascii="Times New Roman" w:hAnsi="Times New Roman"/>
          <w:spacing w:val="-4"/>
          <w:sz w:val="24"/>
          <w:szCs w:val="24"/>
          <w:lang w:val="ru-RU"/>
        </w:rPr>
        <w:t>ПООП ООО – примерная основная образовательная программа основного общего образования</w:t>
      </w:r>
    </w:p>
    <w:p w:rsidR="0005656B" w:rsidRPr="00540501" w:rsidRDefault="0005656B" w:rsidP="00EF0C4F">
      <w:pPr>
        <w:spacing w:after="0" w:line="360" w:lineRule="auto"/>
        <w:rPr>
          <w:rFonts w:ascii="Times New Roman" w:hAnsi="Times New Roman"/>
          <w:spacing w:val="-4"/>
          <w:sz w:val="24"/>
          <w:szCs w:val="24"/>
          <w:lang w:val="ru-RU"/>
        </w:rPr>
      </w:pPr>
      <w:r w:rsidRPr="00540501">
        <w:rPr>
          <w:rFonts w:ascii="Times New Roman" w:hAnsi="Times New Roman"/>
          <w:spacing w:val="-4"/>
          <w:sz w:val="24"/>
          <w:szCs w:val="24"/>
          <w:lang w:val="ru-RU"/>
        </w:rPr>
        <w:t>ООП ООО – основная образовательная программа основного общего образования</w:t>
      </w:r>
    </w:p>
    <w:p w:rsidR="0005656B" w:rsidRPr="00540501" w:rsidRDefault="0005656B" w:rsidP="00EF0C4F">
      <w:pPr>
        <w:spacing w:after="0" w:line="360" w:lineRule="auto"/>
        <w:rPr>
          <w:rFonts w:ascii="Times New Roman" w:hAnsi="Times New Roman"/>
          <w:spacing w:val="-4"/>
          <w:sz w:val="24"/>
          <w:szCs w:val="24"/>
          <w:lang w:val="ru-RU"/>
        </w:rPr>
      </w:pPr>
      <w:r w:rsidRPr="00540501">
        <w:rPr>
          <w:rFonts w:ascii="Times New Roman" w:hAnsi="Times New Roman"/>
          <w:spacing w:val="-4"/>
          <w:sz w:val="24"/>
          <w:szCs w:val="24"/>
          <w:lang w:val="ru-RU"/>
        </w:rPr>
        <w:t>ООП – основная образовательная программа</w:t>
      </w:r>
    </w:p>
    <w:p w:rsidR="0005656B" w:rsidRPr="00540501" w:rsidRDefault="0005656B" w:rsidP="00EF0C4F">
      <w:pPr>
        <w:spacing w:after="0" w:line="360" w:lineRule="auto"/>
        <w:rPr>
          <w:rFonts w:ascii="Times New Roman" w:hAnsi="Times New Roman"/>
          <w:spacing w:val="-4"/>
          <w:sz w:val="24"/>
          <w:szCs w:val="24"/>
          <w:lang w:val="ru-RU"/>
        </w:rPr>
      </w:pPr>
      <w:r w:rsidRPr="00540501">
        <w:rPr>
          <w:rFonts w:ascii="Times New Roman" w:hAnsi="Times New Roman"/>
          <w:spacing w:val="-4"/>
          <w:sz w:val="24"/>
          <w:szCs w:val="24"/>
          <w:lang w:val="ru-RU"/>
        </w:rPr>
        <w:t>УУД – универсальные учебные действия</w:t>
      </w:r>
    </w:p>
    <w:p w:rsidR="0005656B" w:rsidRPr="00540501" w:rsidRDefault="0005656B" w:rsidP="00EF0C4F">
      <w:pPr>
        <w:spacing w:after="0" w:line="360" w:lineRule="auto"/>
        <w:rPr>
          <w:rFonts w:ascii="Times New Roman" w:hAnsi="Times New Roman"/>
          <w:spacing w:val="-4"/>
          <w:sz w:val="24"/>
          <w:szCs w:val="24"/>
          <w:lang w:val="ru-RU"/>
        </w:rPr>
      </w:pPr>
      <w:r w:rsidRPr="00540501">
        <w:rPr>
          <w:rFonts w:ascii="Times New Roman" w:hAnsi="Times New Roman"/>
          <w:spacing w:val="-4"/>
          <w:sz w:val="24"/>
          <w:szCs w:val="24"/>
          <w:lang w:val="ru-RU"/>
        </w:rPr>
        <w:t>ИКТ – информационно-коммуникационные технологии</w:t>
      </w:r>
    </w:p>
    <w:p w:rsidR="00CB631A" w:rsidRPr="00540501" w:rsidRDefault="00CB631A" w:rsidP="00EF0C4F">
      <w:pPr>
        <w:spacing w:after="0" w:line="360" w:lineRule="auto"/>
        <w:rPr>
          <w:rFonts w:ascii="Times New Roman" w:hAnsi="Times New Roman"/>
          <w:spacing w:val="-4"/>
          <w:sz w:val="24"/>
          <w:szCs w:val="24"/>
          <w:lang w:val="ru-RU"/>
        </w:rPr>
      </w:pPr>
      <w:r w:rsidRPr="00540501">
        <w:rPr>
          <w:rFonts w:ascii="Times New Roman" w:hAnsi="Times New Roman"/>
          <w:spacing w:val="-4"/>
          <w:sz w:val="24"/>
          <w:szCs w:val="24"/>
          <w:lang w:val="ru-RU"/>
        </w:rPr>
        <w:t>ИОС – информационная образовательная среда</w:t>
      </w:r>
    </w:p>
    <w:p w:rsidR="0005656B" w:rsidRPr="00540501" w:rsidRDefault="0005656B" w:rsidP="00EF0C4F">
      <w:pPr>
        <w:spacing w:after="0" w:line="360" w:lineRule="auto"/>
        <w:rPr>
          <w:rFonts w:ascii="Times New Roman" w:hAnsi="Times New Roman"/>
          <w:spacing w:val="-4"/>
          <w:sz w:val="24"/>
          <w:szCs w:val="24"/>
          <w:lang w:val="ru-RU"/>
        </w:rPr>
      </w:pPr>
      <w:r w:rsidRPr="00540501">
        <w:rPr>
          <w:rFonts w:ascii="Times New Roman" w:hAnsi="Times New Roman"/>
          <w:spacing w:val="-4"/>
          <w:sz w:val="24"/>
          <w:szCs w:val="24"/>
          <w:lang w:val="ru-RU"/>
        </w:rPr>
        <w:t>ОВЗ – ограниченные возможности здоровья</w:t>
      </w:r>
    </w:p>
    <w:p w:rsidR="0005656B" w:rsidRPr="00540501" w:rsidRDefault="0005656B" w:rsidP="00EF0C4F">
      <w:pPr>
        <w:spacing w:after="0" w:line="360" w:lineRule="auto"/>
        <w:rPr>
          <w:rFonts w:ascii="Times New Roman" w:hAnsi="Times New Roman"/>
          <w:spacing w:val="-4"/>
          <w:sz w:val="24"/>
          <w:szCs w:val="24"/>
          <w:lang w:val="ru-RU"/>
        </w:rPr>
      </w:pPr>
      <w:r w:rsidRPr="00540501">
        <w:rPr>
          <w:rFonts w:ascii="Times New Roman" w:hAnsi="Times New Roman"/>
          <w:spacing w:val="-4"/>
          <w:sz w:val="24"/>
          <w:szCs w:val="24"/>
          <w:lang w:val="ru-RU"/>
        </w:rPr>
        <w:t>ПКР – программа коррекционной работы</w:t>
      </w:r>
    </w:p>
    <w:p w:rsidR="0005656B" w:rsidRPr="00540501" w:rsidRDefault="0005656B" w:rsidP="00EF0C4F">
      <w:pPr>
        <w:spacing w:after="0" w:line="360" w:lineRule="auto"/>
        <w:rPr>
          <w:rFonts w:ascii="Times New Roman" w:hAnsi="Times New Roman"/>
          <w:spacing w:val="-4"/>
          <w:sz w:val="24"/>
          <w:szCs w:val="24"/>
          <w:lang w:val="ru-RU"/>
        </w:rPr>
      </w:pPr>
      <w:r w:rsidRPr="00540501">
        <w:rPr>
          <w:rFonts w:ascii="Times New Roman" w:hAnsi="Times New Roman"/>
          <w:sz w:val="24"/>
          <w:szCs w:val="24"/>
          <w:lang w:val="ru-RU"/>
        </w:rPr>
        <w:t>ПМПК -  психолого-медико-педагогической комиссия</w:t>
      </w:r>
    </w:p>
    <w:p w:rsidR="0005656B" w:rsidRPr="00540501" w:rsidRDefault="0005656B" w:rsidP="00EF0C4F">
      <w:pPr>
        <w:spacing w:after="0" w:line="360" w:lineRule="auto"/>
        <w:rPr>
          <w:rFonts w:ascii="Times New Roman" w:hAnsi="Times New Roman"/>
          <w:sz w:val="24"/>
          <w:szCs w:val="24"/>
          <w:lang w:val="ru-RU"/>
        </w:rPr>
      </w:pPr>
      <w:r w:rsidRPr="00540501">
        <w:rPr>
          <w:rFonts w:ascii="Times New Roman" w:hAnsi="Times New Roman"/>
          <w:sz w:val="24"/>
          <w:szCs w:val="24"/>
          <w:lang w:val="ru-RU"/>
        </w:rPr>
        <w:t>ПМПк - психолого-медико-педагогического консилиум</w:t>
      </w:r>
    </w:p>
    <w:p w:rsidR="0005656B" w:rsidRPr="00EF0C4F" w:rsidRDefault="0005656B" w:rsidP="00EF0C4F">
      <w:pPr>
        <w:spacing w:after="0" w:line="360" w:lineRule="auto"/>
        <w:rPr>
          <w:rFonts w:ascii="Times New Roman" w:hAnsi="Times New Roman"/>
          <w:sz w:val="24"/>
          <w:szCs w:val="24"/>
        </w:rPr>
      </w:pPr>
      <w:r w:rsidRPr="00EF0C4F">
        <w:rPr>
          <w:rFonts w:ascii="Times New Roman" w:hAnsi="Times New Roman"/>
          <w:sz w:val="24"/>
          <w:szCs w:val="24"/>
        </w:rPr>
        <w:t xml:space="preserve">УМК </w:t>
      </w:r>
      <w:r w:rsidRPr="00EF0C4F">
        <w:rPr>
          <w:rFonts w:ascii="Times New Roman" w:hAnsi="Times New Roman"/>
          <w:spacing w:val="-4"/>
          <w:sz w:val="24"/>
          <w:szCs w:val="24"/>
        </w:rPr>
        <w:t>– учебно-методический комплекс</w:t>
      </w:r>
    </w:p>
    <w:p w:rsidR="0005656B" w:rsidRPr="00EF0C4F" w:rsidRDefault="0005656B" w:rsidP="00EF0C4F">
      <w:pPr>
        <w:spacing w:after="0" w:line="360" w:lineRule="auto"/>
        <w:jc w:val="center"/>
        <w:rPr>
          <w:rFonts w:ascii="Times New Roman" w:hAnsi="Times New Roman"/>
          <w:b/>
          <w:sz w:val="24"/>
          <w:szCs w:val="24"/>
        </w:rPr>
      </w:pPr>
    </w:p>
    <w:sectPr w:rsidR="0005656B" w:rsidRPr="00EF0C4F" w:rsidSect="00EC4698">
      <w:footerReference w:type="default" r:id="rId50"/>
      <w:type w:val="continuous"/>
      <w:pgSz w:w="11906" w:h="16838"/>
      <w:pgMar w:top="567" w:right="567" w:bottom="567" w:left="1418" w:header="283" w:footer="281"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077CC" w:rsidRDefault="00A077CC" w:rsidP="00B540EE">
      <w:pPr>
        <w:spacing w:after="0" w:line="240" w:lineRule="auto"/>
      </w:pPr>
      <w:r>
        <w:separator/>
      </w:r>
    </w:p>
  </w:endnote>
  <w:endnote w:type="continuationSeparator" w:id="1">
    <w:p w:rsidR="00A077CC" w:rsidRDefault="00A077CC" w:rsidP="00B540E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ヒラギノ角ゴ Pro W3">
    <w:charset w:val="4E"/>
    <w:family w:val="auto"/>
    <w:pitch w:val="variable"/>
    <w:sig w:usb0="E00002FF" w:usb1="7AC7FFFF" w:usb2="00000012" w:usb3="00000000" w:csb0="0002000D"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NewtonCSanPin">
    <w:altName w:val="Times New Roman"/>
    <w:charset w:val="CC"/>
    <w:family w:val="auto"/>
    <w:pitch w:val="variable"/>
    <w:sig w:usb0="00000001" w:usb1="00000000" w:usb2="00000000" w:usb3="00000000" w:csb0="00000005"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Gelvetsky 12pt">
    <w:altName w:val="Times New Roman"/>
    <w:charset w:val="00"/>
    <w:family w:val="auto"/>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choolBookC">
    <w:charset w:val="00"/>
    <w:family w:val="decorative"/>
    <w:pitch w:val="variable"/>
    <w:sig w:usb0="00000203" w:usb1="00000000" w:usb2="00000000" w:usb3="00000000" w:csb0="00000005" w:csb1="00000000"/>
  </w:font>
  <w:font w:name="Segoe UI">
    <w:panose1 w:val="020B0502040204020203"/>
    <w:charset w:val="CC"/>
    <w:family w:val="swiss"/>
    <w:pitch w:val="variable"/>
    <w:sig w:usb0="E10022FF" w:usb1="C000E47F" w:usb2="00000029" w:usb3="00000000" w:csb0="000001DF" w:csb1="00000000"/>
  </w:font>
  <w:font w:name="Microsoft Sans Serif">
    <w:panose1 w:val="020B0604020202020204"/>
    <w:charset w:val="CC"/>
    <w:family w:val="swiss"/>
    <w:pitch w:val="variable"/>
    <w:sig w:usb0="E1002AFF" w:usb1="C0000002" w:usb2="00000008" w:usb3="00000000" w:csb0="000101FF" w:csb1="00000000"/>
  </w:font>
  <w:font w:name="Impact">
    <w:panose1 w:val="020B080603090205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Franklin Gothic Heavy">
    <w:panose1 w:val="020B09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Arial Narrow">
    <w:panose1 w:val="020B0606020202030204"/>
    <w:charset w:val="CC"/>
    <w:family w:val="swiss"/>
    <w:pitch w:val="variable"/>
    <w:sig w:usb0="00000287" w:usb1="000008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Times">
    <w:panose1 w:val="02020603050405020304"/>
    <w:charset w:val="CC"/>
    <w:family w:val="roman"/>
    <w:pitch w:val="variable"/>
    <w:sig w:usb0="E0002AFF" w:usb1="C0007841" w:usb2="00000009" w:usb3="00000000" w:csb0="000001FF" w:csb1="00000000"/>
  </w:font>
  <w:font w:name="Century Schoolbook">
    <w:panose1 w:val="02040604050505020304"/>
    <w:charset w:val="CC"/>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107911"/>
      <w:docPartObj>
        <w:docPartGallery w:val="Page Numbers (Bottom of Page)"/>
        <w:docPartUnique/>
      </w:docPartObj>
    </w:sdtPr>
    <w:sdtContent>
      <w:p w:rsidR="00954751" w:rsidRDefault="001E11FF">
        <w:pPr>
          <w:pStyle w:val="af"/>
          <w:jc w:val="center"/>
        </w:pPr>
        <w:fldSimple w:instr="PAGE   \* MERGEFORMAT">
          <w:r w:rsidR="0014428B">
            <w:rPr>
              <w:noProof/>
            </w:rPr>
            <w:t>8</w:t>
          </w:r>
        </w:fldSimple>
      </w:p>
    </w:sdtContent>
  </w:sdt>
  <w:p w:rsidR="00954751" w:rsidRDefault="00954751">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4751" w:rsidRPr="00FC65AF" w:rsidRDefault="001E11FF" w:rsidP="00314F0F">
    <w:pPr>
      <w:pStyle w:val="af"/>
      <w:jc w:val="center"/>
      <w:rPr>
        <w:sz w:val="24"/>
        <w:szCs w:val="24"/>
      </w:rPr>
    </w:pPr>
    <w:r w:rsidRPr="00FC65AF">
      <w:rPr>
        <w:sz w:val="24"/>
        <w:szCs w:val="24"/>
      </w:rPr>
      <w:fldChar w:fldCharType="begin"/>
    </w:r>
    <w:r w:rsidR="00954751" w:rsidRPr="00FC65AF">
      <w:rPr>
        <w:sz w:val="24"/>
        <w:szCs w:val="24"/>
      </w:rPr>
      <w:instrText>PAGE   \* MERGEFORMAT</w:instrText>
    </w:r>
    <w:r w:rsidRPr="00FC65AF">
      <w:rPr>
        <w:sz w:val="24"/>
        <w:szCs w:val="24"/>
      </w:rPr>
      <w:fldChar w:fldCharType="separate"/>
    </w:r>
    <w:r w:rsidR="0014428B">
      <w:rPr>
        <w:noProof/>
        <w:sz w:val="24"/>
        <w:szCs w:val="24"/>
      </w:rPr>
      <w:t>418</w:t>
    </w:r>
    <w:r w:rsidRPr="00FC65AF">
      <w:rPr>
        <w:sz w:val="24"/>
        <w:szCs w:val="24"/>
      </w:rPr>
      <w:fldChar w:fldCharType="end"/>
    </w:r>
  </w:p>
  <w:p w:rsidR="00954751" w:rsidRDefault="00954751">
    <w:pPr>
      <w:pStyle w:val="af"/>
    </w:pPr>
  </w:p>
  <w:p w:rsidR="00954751" w:rsidRDefault="00954751"/>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077CC" w:rsidRDefault="00A077CC" w:rsidP="00B540EE">
      <w:pPr>
        <w:spacing w:after="0" w:line="240" w:lineRule="auto"/>
      </w:pPr>
      <w:r>
        <w:separator/>
      </w:r>
    </w:p>
  </w:footnote>
  <w:footnote w:type="continuationSeparator" w:id="1">
    <w:p w:rsidR="00A077CC" w:rsidRDefault="00A077CC" w:rsidP="00B540EE">
      <w:pPr>
        <w:spacing w:after="0" w:line="240" w:lineRule="auto"/>
      </w:pPr>
      <w:r>
        <w:continuationSeparator/>
      </w:r>
    </w:p>
  </w:footnote>
  <w:footnote w:id="2">
    <w:p w:rsidR="00954751" w:rsidRPr="00540501" w:rsidRDefault="00954751" w:rsidP="00AF72E5">
      <w:pPr>
        <w:jc w:val="both"/>
        <w:outlineLvl w:val="1"/>
        <w:rPr>
          <w:rFonts w:ascii="Times New Roman" w:hAnsi="Times New Roman"/>
          <w:b/>
          <w:bCs/>
          <w:kern w:val="32"/>
          <w:sz w:val="20"/>
          <w:szCs w:val="20"/>
          <w:lang w:val="ru-RU"/>
        </w:rPr>
      </w:pPr>
      <w:r>
        <w:rPr>
          <w:rStyle w:val="af3"/>
        </w:rPr>
        <w:footnoteRef/>
      </w:r>
      <w:r w:rsidRPr="00540501">
        <w:rPr>
          <w:rFonts w:ascii="Times New Roman" w:hAnsi="Times New Roman"/>
          <w:bCs/>
          <w:kern w:val="32"/>
          <w:sz w:val="20"/>
          <w:szCs w:val="20"/>
          <w:lang w:val="ru-RU"/>
        </w:rPr>
        <w:t xml:space="preserve">Федеральный закон от 29 декабря </w:t>
      </w:r>
      <w:smartTag w:uri="urn:schemas-microsoft-com:office:smarttags" w:element="metricconverter">
        <w:smartTagPr>
          <w:attr w:name="ProductID" w:val="2012 г"/>
        </w:smartTagPr>
        <w:r w:rsidRPr="00540501">
          <w:rPr>
            <w:rFonts w:ascii="Times New Roman" w:hAnsi="Times New Roman"/>
            <w:bCs/>
            <w:kern w:val="32"/>
            <w:sz w:val="20"/>
            <w:szCs w:val="20"/>
            <w:lang w:val="ru-RU"/>
          </w:rPr>
          <w:t>2012 г</w:t>
        </w:r>
      </w:smartTag>
      <w:r w:rsidRPr="00540501">
        <w:rPr>
          <w:rFonts w:ascii="Times New Roman" w:hAnsi="Times New Roman"/>
          <w:bCs/>
          <w:kern w:val="32"/>
          <w:sz w:val="20"/>
          <w:szCs w:val="20"/>
          <w:lang w:val="ru-RU"/>
        </w:rPr>
        <w:t>. № 273-ФЗ «Об образовании в Российской Федерации»;</w:t>
      </w:r>
    </w:p>
    <w:p w:rsidR="00954751" w:rsidRPr="00540501" w:rsidRDefault="00954751" w:rsidP="00AF72E5">
      <w:pPr>
        <w:jc w:val="both"/>
        <w:outlineLvl w:val="1"/>
        <w:rPr>
          <w:rFonts w:ascii="Times New Roman" w:hAnsi="Times New Roman"/>
          <w:bCs/>
          <w:kern w:val="32"/>
          <w:sz w:val="20"/>
          <w:szCs w:val="20"/>
          <w:lang w:val="ru-RU"/>
        </w:rPr>
      </w:pPr>
      <w:r w:rsidRPr="00540501">
        <w:rPr>
          <w:rFonts w:ascii="Times New Roman" w:hAnsi="Times New Roman"/>
          <w:bCs/>
          <w:kern w:val="32"/>
          <w:sz w:val="20"/>
          <w:szCs w:val="20"/>
          <w:lang w:val="ru-RU"/>
        </w:rPr>
        <w:t>федеральный государственный образовательный стандарт основного общего образования (приказ Министерства обр</w:t>
      </w:r>
      <w:r w:rsidRPr="00540501">
        <w:rPr>
          <w:rFonts w:ascii="Times New Roman" w:hAnsi="Times New Roman"/>
          <w:bCs/>
          <w:kern w:val="32"/>
          <w:sz w:val="20"/>
          <w:szCs w:val="20"/>
          <w:lang w:val="ru-RU"/>
        </w:rPr>
        <w:t>а</w:t>
      </w:r>
      <w:r w:rsidRPr="00540501">
        <w:rPr>
          <w:rFonts w:ascii="Times New Roman" w:hAnsi="Times New Roman"/>
          <w:bCs/>
          <w:kern w:val="32"/>
          <w:sz w:val="20"/>
          <w:szCs w:val="20"/>
          <w:lang w:val="ru-RU"/>
        </w:rPr>
        <w:t>зования и науки Российской Федерации от 17 декабря 2010</w:t>
      </w:r>
      <w:r w:rsidRPr="00AF72E5">
        <w:rPr>
          <w:rFonts w:ascii="Times New Roman" w:hAnsi="Times New Roman"/>
          <w:bCs/>
          <w:kern w:val="32"/>
          <w:sz w:val="20"/>
          <w:szCs w:val="20"/>
        </w:rPr>
        <w:t> </w:t>
      </w:r>
      <w:r w:rsidRPr="00540501">
        <w:rPr>
          <w:rFonts w:ascii="Times New Roman" w:hAnsi="Times New Roman"/>
          <w:bCs/>
          <w:kern w:val="32"/>
          <w:sz w:val="20"/>
          <w:szCs w:val="20"/>
          <w:lang w:val="ru-RU"/>
        </w:rPr>
        <w:t>г. №</w:t>
      </w:r>
      <w:r w:rsidRPr="00AF72E5">
        <w:rPr>
          <w:rFonts w:ascii="Times New Roman" w:hAnsi="Times New Roman"/>
          <w:bCs/>
          <w:kern w:val="32"/>
          <w:sz w:val="20"/>
          <w:szCs w:val="20"/>
        </w:rPr>
        <w:t> </w:t>
      </w:r>
      <w:r w:rsidRPr="00540501">
        <w:rPr>
          <w:rFonts w:ascii="Times New Roman" w:hAnsi="Times New Roman"/>
          <w:bCs/>
          <w:kern w:val="32"/>
          <w:sz w:val="20"/>
          <w:szCs w:val="20"/>
          <w:lang w:val="ru-RU"/>
        </w:rPr>
        <w:t>1897 с изм., внесенными приказами Министерства образования и науки Российской Федерации от 29.12.2014</w:t>
      </w:r>
      <w:r w:rsidRPr="00AF72E5">
        <w:rPr>
          <w:rFonts w:ascii="Times New Roman" w:hAnsi="Times New Roman"/>
          <w:bCs/>
          <w:kern w:val="32"/>
          <w:sz w:val="20"/>
          <w:szCs w:val="20"/>
        </w:rPr>
        <w:t> </w:t>
      </w:r>
      <w:r w:rsidRPr="00540501">
        <w:rPr>
          <w:rFonts w:ascii="Times New Roman" w:hAnsi="Times New Roman"/>
          <w:bCs/>
          <w:kern w:val="32"/>
          <w:sz w:val="20"/>
          <w:szCs w:val="20"/>
          <w:lang w:val="ru-RU"/>
        </w:rPr>
        <w:t xml:space="preserve">г. </w:t>
      </w:r>
      <w:hyperlink r:id="rId1" w:tooltip="Приказ Минобрнауки РФ от 26.11.2010 N 1241 &quot;О внесении изменений в федеральный государственный образовательный стандарт начального общего образования, утвержденный Приказом Министерства образования и науки Российской Федерации от 6 октября 2009 г. N 373&quot; (Заре" w:history="1">
        <w:r w:rsidRPr="00540501">
          <w:rPr>
            <w:rFonts w:ascii="Times New Roman" w:hAnsi="Times New Roman"/>
            <w:bCs/>
            <w:kern w:val="32"/>
            <w:sz w:val="20"/>
            <w:szCs w:val="20"/>
            <w:lang w:val="ru-RU"/>
          </w:rPr>
          <w:t>№</w:t>
        </w:r>
        <w:r w:rsidRPr="00AF72E5">
          <w:rPr>
            <w:rFonts w:ascii="Times New Roman" w:hAnsi="Times New Roman"/>
            <w:bCs/>
            <w:kern w:val="32"/>
            <w:sz w:val="20"/>
            <w:szCs w:val="20"/>
          </w:rPr>
          <w:t> </w:t>
        </w:r>
        <w:r w:rsidRPr="00540501">
          <w:rPr>
            <w:rFonts w:ascii="Times New Roman" w:hAnsi="Times New Roman"/>
            <w:bCs/>
            <w:kern w:val="32"/>
            <w:sz w:val="20"/>
            <w:szCs w:val="20"/>
            <w:lang w:val="ru-RU"/>
          </w:rPr>
          <w:t>1644</w:t>
        </w:r>
      </w:hyperlink>
      <w:r w:rsidRPr="00540501">
        <w:rPr>
          <w:rFonts w:ascii="Times New Roman" w:hAnsi="Times New Roman"/>
          <w:bCs/>
          <w:kern w:val="32"/>
          <w:sz w:val="20"/>
          <w:szCs w:val="20"/>
          <w:lang w:val="ru-RU"/>
        </w:rPr>
        <w:t>, от 31.12.2015</w:t>
      </w:r>
      <w:r w:rsidRPr="00AF72E5">
        <w:rPr>
          <w:rFonts w:ascii="Times New Roman" w:hAnsi="Times New Roman"/>
          <w:bCs/>
          <w:kern w:val="32"/>
          <w:sz w:val="20"/>
          <w:szCs w:val="20"/>
        </w:rPr>
        <w:t> </w:t>
      </w:r>
      <w:r w:rsidRPr="00540501">
        <w:rPr>
          <w:rFonts w:ascii="Times New Roman" w:hAnsi="Times New Roman"/>
          <w:bCs/>
          <w:kern w:val="32"/>
          <w:sz w:val="20"/>
          <w:szCs w:val="20"/>
          <w:lang w:val="ru-RU"/>
        </w:rPr>
        <w:t xml:space="preserve">г. </w:t>
      </w:r>
      <w:hyperlink r:id="rId2" w:tooltip="Приказ Минобрнауки РФ от 22.09.2011 N 2357 &quot;О внесении изменений в федеральный государственный образовательный стандарт начального общего образования, утвержденный Приказом Министерства образования и науки Российской Федерации от 6 октября 2009 г. N 373&quot; (Заре" w:history="1">
        <w:r w:rsidRPr="00540501">
          <w:rPr>
            <w:rFonts w:ascii="Times New Roman" w:hAnsi="Times New Roman"/>
            <w:bCs/>
            <w:kern w:val="32"/>
            <w:sz w:val="20"/>
            <w:szCs w:val="20"/>
            <w:lang w:val="ru-RU"/>
          </w:rPr>
          <w:t>№ 1577</w:t>
        </w:r>
      </w:hyperlink>
      <w:r w:rsidRPr="00540501">
        <w:rPr>
          <w:rFonts w:ascii="Times New Roman" w:hAnsi="Times New Roman"/>
          <w:bCs/>
          <w:kern w:val="32"/>
          <w:sz w:val="20"/>
          <w:szCs w:val="20"/>
          <w:lang w:val="ru-RU"/>
        </w:rPr>
        <w:t xml:space="preserve">); </w:t>
      </w:r>
    </w:p>
    <w:p w:rsidR="00954751" w:rsidRPr="00540501" w:rsidRDefault="00954751" w:rsidP="00AF72E5">
      <w:pPr>
        <w:jc w:val="both"/>
        <w:outlineLvl w:val="1"/>
        <w:rPr>
          <w:rFonts w:ascii="Times New Roman" w:hAnsi="Times New Roman"/>
          <w:sz w:val="20"/>
          <w:szCs w:val="20"/>
          <w:lang w:val="ru-RU"/>
        </w:rPr>
      </w:pPr>
      <w:r w:rsidRPr="00540501">
        <w:rPr>
          <w:rFonts w:ascii="Times New Roman" w:hAnsi="Times New Roman"/>
          <w:bCs/>
          <w:kern w:val="32"/>
          <w:sz w:val="20"/>
          <w:szCs w:val="20"/>
          <w:lang w:val="ru-RU"/>
        </w:rPr>
        <w:t xml:space="preserve">Порядок организации и осуществления </w:t>
      </w:r>
      <w:r w:rsidRPr="00540501">
        <w:rPr>
          <w:rFonts w:ascii="Times New Roman" w:hAnsi="Times New Roman"/>
          <w:iCs/>
          <w:kern w:val="32"/>
          <w:sz w:val="20"/>
          <w:szCs w:val="20"/>
          <w:lang w:val="ru-RU"/>
        </w:rPr>
        <w:t>образовательной деятельности по основным общеобразовательным програ</w:t>
      </w:r>
      <w:r w:rsidRPr="00540501">
        <w:rPr>
          <w:rFonts w:ascii="Times New Roman" w:hAnsi="Times New Roman"/>
          <w:iCs/>
          <w:kern w:val="32"/>
          <w:sz w:val="20"/>
          <w:szCs w:val="20"/>
          <w:lang w:val="ru-RU"/>
        </w:rPr>
        <w:t>м</w:t>
      </w:r>
      <w:r w:rsidRPr="00540501">
        <w:rPr>
          <w:rFonts w:ascii="Times New Roman" w:hAnsi="Times New Roman"/>
          <w:iCs/>
          <w:kern w:val="32"/>
          <w:sz w:val="20"/>
          <w:szCs w:val="20"/>
          <w:lang w:val="ru-RU"/>
        </w:rPr>
        <w:t>мам – образовательным программам начального общего, основного общего и среднего общего образования»</w:t>
      </w:r>
      <w:r w:rsidRPr="00540501">
        <w:rPr>
          <w:rFonts w:ascii="Times New Roman" w:hAnsi="Times New Roman"/>
          <w:bCs/>
          <w:kern w:val="32"/>
          <w:sz w:val="20"/>
          <w:szCs w:val="20"/>
          <w:lang w:val="ru-RU"/>
        </w:rPr>
        <w:t xml:space="preserve"> (</w:t>
      </w:r>
      <w:r w:rsidRPr="00540501">
        <w:rPr>
          <w:rFonts w:ascii="Times New Roman" w:hAnsi="Times New Roman"/>
          <w:kern w:val="32"/>
          <w:sz w:val="20"/>
          <w:szCs w:val="20"/>
          <w:lang w:val="ru-RU"/>
        </w:rPr>
        <w:t xml:space="preserve">Приказ Министерства образования и науки Российской Федерации от 30.08.2013 № 1015 </w:t>
      </w:r>
      <w:r w:rsidRPr="00540501">
        <w:rPr>
          <w:rFonts w:ascii="Times New Roman" w:hAnsi="Times New Roman"/>
          <w:iCs/>
          <w:kern w:val="32"/>
          <w:sz w:val="20"/>
          <w:szCs w:val="20"/>
          <w:lang w:val="ru-RU"/>
        </w:rPr>
        <w:t>«Об утверждении Порядка орган</w:t>
      </w:r>
      <w:r w:rsidRPr="00540501">
        <w:rPr>
          <w:rFonts w:ascii="Times New Roman" w:hAnsi="Times New Roman"/>
          <w:iCs/>
          <w:kern w:val="32"/>
          <w:sz w:val="20"/>
          <w:szCs w:val="20"/>
          <w:lang w:val="ru-RU"/>
        </w:rPr>
        <w:t>и</w:t>
      </w:r>
      <w:r w:rsidRPr="00540501">
        <w:rPr>
          <w:rFonts w:ascii="Times New Roman" w:hAnsi="Times New Roman"/>
          <w:iCs/>
          <w:kern w:val="32"/>
          <w:sz w:val="20"/>
          <w:szCs w:val="20"/>
          <w:lang w:val="ru-RU"/>
        </w:rPr>
        <w:t>зации и осуществления образовательной деятельности по основным общеобразовательным программам – образов</w:t>
      </w:r>
      <w:r w:rsidRPr="00540501">
        <w:rPr>
          <w:rFonts w:ascii="Times New Roman" w:hAnsi="Times New Roman"/>
          <w:iCs/>
          <w:kern w:val="32"/>
          <w:sz w:val="20"/>
          <w:szCs w:val="20"/>
          <w:lang w:val="ru-RU"/>
        </w:rPr>
        <w:t>а</w:t>
      </w:r>
      <w:r w:rsidRPr="00540501">
        <w:rPr>
          <w:rFonts w:ascii="Times New Roman" w:hAnsi="Times New Roman"/>
          <w:iCs/>
          <w:kern w:val="32"/>
          <w:sz w:val="20"/>
          <w:szCs w:val="20"/>
          <w:lang w:val="ru-RU"/>
        </w:rPr>
        <w:t xml:space="preserve">тельным программам начального общего, основного общего и среднего общего образования» </w:t>
      </w:r>
      <w:r w:rsidRPr="00540501">
        <w:rPr>
          <w:rFonts w:ascii="Times New Roman" w:hAnsi="Times New Roman"/>
          <w:bCs/>
          <w:kern w:val="32"/>
          <w:sz w:val="20"/>
          <w:szCs w:val="20"/>
          <w:lang w:val="ru-RU"/>
        </w:rPr>
        <w:t>(ред. от 28.05.2014</w:t>
      </w:r>
      <w:r w:rsidRPr="00AF72E5">
        <w:rPr>
          <w:rFonts w:ascii="Times New Roman" w:hAnsi="Times New Roman"/>
          <w:bCs/>
          <w:kern w:val="32"/>
          <w:sz w:val="20"/>
          <w:szCs w:val="20"/>
        </w:rPr>
        <w:t> </w:t>
      </w:r>
      <w:r w:rsidRPr="00540501">
        <w:rPr>
          <w:rFonts w:ascii="Times New Roman" w:hAnsi="Times New Roman"/>
          <w:bCs/>
          <w:kern w:val="32"/>
          <w:sz w:val="20"/>
          <w:szCs w:val="20"/>
          <w:lang w:val="ru-RU"/>
        </w:rPr>
        <w:t>г.</w:t>
      </w:r>
      <w:r w:rsidRPr="00540501">
        <w:rPr>
          <w:rFonts w:ascii="Times New Roman" w:hAnsi="Times New Roman"/>
          <w:iCs/>
          <w:kern w:val="32"/>
          <w:sz w:val="20"/>
          <w:szCs w:val="20"/>
          <w:lang w:val="ru-RU"/>
        </w:rPr>
        <w:t>)</w:t>
      </w:r>
    </w:p>
  </w:footnote>
  <w:footnote w:id="3">
    <w:p w:rsidR="00954751" w:rsidRPr="00540501" w:rsidRDefault="00954751" w:rsidP="00AF72E5">
      <w:pPr>
        <w:pStyle w:val="af4"/>
        <w:jc w:val="both"/>
        <w:rPr>
          <w:iCs/>
          <w:kern w:val="32"/>
          <w:lang w:val="ru-RU"/>
        </w:rPr>
      </w:pPr>
      <w:r w:rsidRPr="00AF72E5">
        <w:rPr>
          <w:rStyle w:val="af3"/>
        </w:rPr>
        <w:footnoteRef/>
      </w:r>
      <w:r w:rsidRPr="00540501">
        <w:rPr>
          <w:iCs/>
          <w:kern w:val="32"/>
          <w:lang w:val="ru-RU"/>
        </w:rPr>
        <w:t>Санитарно-эпидемиологические требования к условиям и организации обучения в общеобразовательных учрежден</w:t>
      </w:r>
      <w:r w:rsidRPr="00540501">
        <w:rPr>
          <w:iCs/>
          <w:kern w:val="32"/>
          <w:lang w:val="ru-RU"/>
        </w:rPr>
        <w:t>и</w:t>
      </w:r>
      <w:r w:rsidRPr="00540501">
        <w:rPr>
          <w:iCs/>
          <w:kern w:val="32"/>
          <w:lang w:val="ru-RU"/>
        </w:rPr>
        <w:t>ях (Постановление Главного государственного санитарного врача Российской Федерации от 29.12.2010 № 189 (ред. от 24.11.2015</w:t>
      </w:r>
      <w:r w:rsidRPr="00AF72E5">
        <w:rPr>
          <w:iCs/>
          <w:kern w:val="32"/>
        </w:rPr>
        <w:t> </w:t>
      </w:r>
      <w:r w:rsidRPr="00540501">
        <w:rPr>
          <w:iCs/>
          <w:kern w:val="32"/>
          <w:lang w:val="ru-RU"/>
        </w:rPr>
        <w:t>г.) «Об утверждении СанПиН 2.4.2.2821-10 «Санитарно-эпидемиологические требования к условиям и о</w:t>
      </w:r>
      <w:r w:rsidRPr="00540501">
        <w:rPr>
          <w:iCs/>
          <w:kern w:val="32"/>
          <w:lang w:val="ru-RU"/>
        </w:rPr>
        <w:t>р</w:t>
      </w:r>
      <w:r w:rsidRPr="00540501">
        <w:rPr>
          <w:iCs/>
          <w:kern w:val="32"/>
          <w:lang w:val="ru-RU"/>
        </w:rPr>
        <w:t>ганизации обучения в общеобразовательных учреждениях»</w:t>
      </w:r>
    </w:p>
  </w:footnote>
  <w:footnote w:id="4">
    <w:p w:rsidR="00954751" w:rsidRPr="00540501" w:rsidRDefault="00954751" w:rsidP="00D54817">
      <w:pPr>
        <w:pStyle w:val="af4"/>
        <w:rPr>
          <w:lang w:val="ru-RU"/>
        </w:rPr>
      </w:pPr>
      <w:r>
        <w:rPr>
          <w:rStyle w:val="af3"/>
        </w:rPr>
        <w:footnoteRef/>
      </w:r>
      <w:r w:rsidRPr="00540501">
        <w:rPr>
          <w:szCs w:val="28"/>
          <w:lang w:val="ru-RU"/>
        </w:rPr>
        <w:t xml:space="preserve">см. </w:t>
      </w:r>
      <w:r w:rsidRPr="00540501">
        <w:rPr>
          <w:lang w:val="ru-RU"/>
        </w:rPr>
        <w:t>Лотман</w:t>
      </w:r>
      <w:r w:rsidRPr="00B13DC5">
        <w:t> </w:t>
      </w:r>
      <w:r w:rsidRPr="00540501">
        <w:rPr>
          <w:lang w:val="ru-RU"/>
        </w:rPr>
        <w:t>Ю.</w:t>
      </w:r>
      <w:r w:rsidRPr="00B13DC5">
        <w:t> </w:t>
      </w:r>
      <w:r w:rsidRPr="00540501">
        <w:rPr>
          <w:lang w:val="ru-RU"/>
        </w:rPr>
        <w:t>М. История и типология русской культуры. СПб.: Искусство-СПБ, 2002. С.</w:t>
      </w:r>
      <w:r w:rsidRPr="00B13DC5">
        <w:t> </w:t>
      </w:r>
      <w:r w:rsidRPr="00540501">
        <w:rPr>
          <w:lang w:val="ru-RU"/>
        </w:rPr>
        <w:t>16</w:t>
      </w:r>
    </w:p>
  </w:footnote>
  <w:footnote w:id="5">
    <w:p w:rsidR="00954751" w:rsidRPr="00540501" w:rsidRDefault="00954751" w:rsidP="009A2DE7">
      <w:pPr>
        <w:pStyle w:val="afff8"/>
        <w:spacing w:line="240" w:lineRule="auto"/>
        <w:ind w:firstLine="0"/>
        <w:outlineLvl w:val="0"/>
        <w:rPr>
          <w:b/>
          <w:sz w:val="20"/>
          <w:szCs w:val="20"/>
          <w:lang w:val="ru-RU"/>
        </w:rPr>
      </w:pPr>
      <w:r w:rsidRPr="006940DA">
        <w:rPr>
          <w:rStyle w:val="af3"/>
          <w:sz w:val="20"/>
          <w:szCs w:val="20"/>
        </w:rPr>
        <w:footnoteRef/>
      </w:r>
      <w:r w:rsidRPr="00540501">
        <w:rPr>
          <w:sz w:val="20"/>
          <w:szCs w:val="20"/>
          <w:lang w:val="ru-RU"/>
        </w:rPr>
        <w:t xml:space="preserve"> Планируемые результаты представлены в виде общего перечня для курсов отечественной и всеобщей истории. Это объясняется тем, что при разработке планируемых результатов за основу принята структура познавательной деятел</w:t>
      </w:r>
      <w:r w:rsidRPr="00540501">
        <w:rPr>
          <w:sz w:val="20"/>
          <w:szCs w:val="20"/>
          <w:lang w:val="ru-RU"/>
        </w:rPr>
        <w:t>ь</w:t>
      </w:r>
      <w:r w:rsidRPr="00540501">
        <w:rPr>
          <w:sz w:val="20"/>
          <w:szCs w:val="20"/>
          <w:lang w:val="ru-RU"/>
        </w:rPr>
        <w:t>ности школьников. В широком смысле речь идет о методологической общности. В то же время общий перечень сп</w:t>
      </w:r>
      <w:r w:rsidRPr="00540501">
        <w:rPr>
          <w:sz w:val="20"/>
          <w:szCs w:val="20"/>
          <w:lang w:val="ru-RU"/>
        </w:rPr>
        <w:t>о</w:t>
      </w:r>
      <w:r w:rsidRPr="00540501">
        <w:rPr>
          <w:sz w:val="20"/>
          <w:szCs w:val="20"/>
          <w:lang w:val="ru-RU"/>
        </w:rPr>
        <w:t>собствует установлению содержательных связей курсов отечественной и всеобщей истории, что всегда является акт</w:t>
      </w:r>
      <w:r w:rsidRPr="00540501">
        <w:rPr>
          <w:sz w:val="20"/>
          <w:szCs w:val="20"/>
          <w:lang w:val="ru-RU"/>
        </w:rPr>
        <w:t>у</w:t>
      </w:r>
      <w:r w:rsidRPr="00540501">
        <w:rPr>
          <w:sz w:val="20"/>
          <w:szCs w:val="20"/>
          <w:lang w:val="ru-RU"/>
        </w:rPr>
        <w:t>альной задачей для преподавателей. В календарно-тематическом планировании и вметодических разработках план</w:t>
      </w:r>
      <w:r w:rsidRPr="00540501">
        <w:rPr>
          <w:sz w:val="20"/>
          <w:szCs w:val="20"/>
          <w:lang w:val="ru-RU"/>
        </w:rPr>
        <w:t>и</w:t>
      </w:r>
      <w:r w:rsidRPr="00540501">
        <w:rPr>
          <w:sz w:val="20"/>
          <w:szCs w:val="20"/>
          <w:lang w:val="ru-RU"/>
        </w:rPr>
        <w:t>руемые результаты могут конкретизироваться применительно к курсу, разделу, теме.</w:t>
      </w:r>
    </w:p>
  </w:footnote>
  <w:footnote w:id="6">
    <w:p w:rsidR="00954751" w:rsidRPr="00540501" w:rsidRDefault="00954751" w:rsidP="00FF65A6">
      <w:pPr>
        <w:pStyle w:val="af4"/>
        <w:rPr>
          <w:lang w:val="ru-RU"/>
        </w:rPr>
      </w:pPr>
      <w:r>
        <w:rPr>
          <w:rStyle w:val="af3"/>
        </w:rPr>
        <w:footnoteRef/>
      </w:r>
      <w:r w:rsidRPr="00540501">
        <w:rPr>
          <w:lang w:val="ru-RU"/>
        </w:rPr>
        <w:t>Здесь и далее – распознавать конкретные примеры общих понятий по характерным признакам, выполнять действия в соответствии с определением и простейшими свойствами понятий, конкретизировать примерами общие понятия.</w:t>
      </w:r>
    </w:p>
  </w:footnote>
  <w:footnote w:id="7">
    <w:p w:rsidR="00954751" w:rsidRPr="00540501" w:rsidRDefault="00954751" w:rsidP="00FF65A6">
      <w:pPr>
        <w:pStyle w:val="af4"/>
        <w:rPr>
          <w:lang w:val="ru-RU"/>
        </w:rPr>
      </w:pPr>
      <w:r>
        <w:rPr>
          <w:rStyle w:val="af3"/>
        </w:rPr>
        <w:footnoteRef/>
      </w:r>
      <w:r w:rsidRPr="00540501">
        <w:rPr>
          <w:lang w:val="ru-RU"/>
        </w:rPr>
        <w:t xml:space="preserve"> Здесь и далее – знать определение понятия, уметь пояснять его смысл,уметь использовать понятие и его свойства при проведении рассуждений, доказательств, решении задач.</w:t>
      </w:r>
    </w:p>
  </w:footnote>
  <w:footnote w:id="8">
    <w:p w:rsidR="00954751" w:rsidRPr="00540501" w:rsidRDefault="00954751" w:rsidP="00FF65A6">
      <w:pPr>
        <w:pStyle w:val="af4"/>
        <w:rPr>
          <w:lang w:val="ru-RU"/>
        </w:rPr>
      </w:pPr>
      <w:r>
        <w:rPr>
          <w:rStyle w:val="af3"/>
        </w:rPr>
        <w:footnoteRef/>
      </w:r>
      <w:r w:rsidRPr="00540501">
        <w:rPr>
          <w:lang w:val="ru-RU"/>
        </w:rPr>
        <w:t>Здесь и далее – распознавать конкретные примеры общих понятий по характерным признакам, выполнять действия в соответствии с определением и простейшими свойствами понятий, конкретизировать примерами общие понятия.</w:t>
      </w:r>
    </w:p>
  </w:footnote>
  <w:footnote w:id="9">
    <w:p w:rsidR="00954751" w:rsidRPr="00540501" w:rsidRDefault="00954751" w:rsidP="00FF65A6">
      <w:pPr>
        <w:pStyle w:val="af4"/>
        <w:rPr>
          <w:lang w:val="ru-RU"/>
        </w:rPr>
      </w:pPr>
      <w:r>
        <w:rPr>
          <w:rStyle w:val="af3"/>
        </w:rPr>
        <w:footnoteRef/>
      </w:r>
      <w:r w:rsidRPr="00540501">
        <w:rPr>
          <w:lang w:val="ru-RU"/>
        </w:rPr>
        <w:t xml:space="preserve"> Здесь и далее – знать определение понятия, уметь пояснять его смысл,уметь использовать понятие и его свойства при проведении рассуждений, доказательств, решении задач.</w:t>
      </w:r>
    </w:p>
  </w:footnote>
  <w:footnote w:id="10">
    <w:p w:rsidR="00954751" w:rsidRPr="00540501" w:rsidRDefault="00954751" w:rsidP="00FF65A6">
      <w:pPr>
        <w:pStyle w:val="af4"/>
        <w:rPr>
          <w:lang w:val="ru-RU"/>
        </w:rPr>
      </w:pPr>
      <w:r>
        <w:rPr>
          <w:rStyle w:val="af3"/>
        </w:rPr>
        <w:footnoteRef/>
      </w:r>
      <w:r w:rsidRPr="00540501">
        <w:rPr>
          <w:lang w:val="ru-RU"/>
        </w:rPr>
        <w:t xml:space="preserve"> Здесь и далее – знать определение понятия, знать и уметь доказывать свойства (признаки, если они есть) понятия, характеризовать связи с другими понятиями, представляя одно понятие как часть целостного комплекса, использовать понятие и его свойства при проведении рассуждений, доказательств, решении задач.</w:t>
      </w:r>
    </w:p>
  </w:footnote>
  <w:footnote w:id="11">
    <w:p w:rsidR="00954751" w:rsidRPr="00540501" w:rsidRDefault="00954751" w:rsidP="002F5340">
      <w:pPr>
        <w:pStyle w:val="af4"/>
        <w:rPr>
          <w:sz w:val="22"/>
          <w:szCs w:val="22"/>
          <w:lang w:val="ru-RU"/>
        </w:rPr>
      </w:pPr>
      <w:r w:rsidRPr="00451AC4">
        <w:rPr>
          <w:rStyle w:val="af3"/>
          <w:sz w:val="22"/>
          <w:szCs w:val="22"/>
        </w:rPr>
        <w:footnoteRef/>
      </w:r>
      <w:r w:rsidRPr="00540501">
        <w:rPr>
          <w:sz w:val="22"/>
          <w:szCs w:val="22"/>
          <w:lang w:val="ru-RU"/>
        </w:rPr>
        <w:t xml:space="preserve"> Осуществляется в соответствии со статьей №92 Федерального закона «Об образовании в Российской Ф</w:t>
      </w:r>
      <w:r w:rsidRPr="00540501">
        <w:rPr>
          <w:sz w:val="22"/>
          <w:szCs w:val="22"/>
          <w:lang w:val="ru-RU"/>
        </w:rPr>
        <w:t>е</w:t>
      </w:r>
      <w:r w:rsidRPr="00540501">
        <w:rPr>
          <w:sz w:val="22"/>
          <w:szCs w:val="22"/>
          <w:lang w:val="ru-RU"/>
        </w:rPr>
        <w:t>дерации»</w:t>
      </w:r>
    </w:p>
  </w:footnote>
  <w:footnote w:id="12">
    <w:p w:rsidR="00954751" w:rsidRPr="00540501" w:rsidRDefault="00954751" w:rsidP="002F5340">
      <w:pPr>
        <w:pStyle w:val="af4"/>
        <w:rPr>
          <w:lang w:val="ru-RU"/>
        </w:rPr>
      </w:pPr>
      <w:r>
        <w:rPr>
          <w:rStyle w:val="af3"/>
        </w:rPr>
        <w:footnoteRef/>
      </w:r>
      <w:r w:rsidRPr="00540501">
        <w:rPr>
          <w:sz w:val="22"/>
          <w:szCs w:val="22"/>
          <w:lang w:val="ru-RU"/>
        </w:rPr>
        <w:t>Осуществляется в соответствии со статьей №95 Федерального закона «Об образовании в Российской Ф</w:t>
      </w:r>
      <w:r w:rsidRPr="00540501">
        <w:rPr>
          <w:sz w:val="22"/>
          <w:szCs w:val="22"/>
          <w:lang w:val="ru-RU"/>
        </w:rPr>
        <w:t>е</w:t>
      </w:r>
      <w:r w:rsidRPr="00540501">
        <w:rPr>
          <w:sz w:val="22"/>
          <w:szCs w:val="22"/>
          <w:lang w:val="ru-RU"/>
        </w:rPr>
        <w:t>дерации»</w:t>
      </w:r>
    </w:p>
  </w:footnote>
  <w:footnote w:id="13">
    <w:p w:rsidR="00954751" w:rsidRPr="00540501" w:rsidRDefault="00954751" w:rsidP="002F5340">
      <w:pPr>
        <w:pStyle w:val="af4"/>
        <w:rPr>
          <w:lang w:val="ru-RU"/>
        </w:rPr>
      </w:pPr>
      <w:r>
        <w:rPr>
          <w:rStyle w:val="af3"/>
        </w:rPr>
        <w:footnoteRef/>
      </w:r>
      <w:r w:rsidRPr="00540501">
        <w:rPr>
          <w:sz w:val="22"/>
          <w:szCs w:val="22"/>
          <w:lang w:val="ru-RU"/>
        </w:rPr>
        <w:t>Осуществляется в соответствии со статьей №97 Федерального закона «Об образовании в Российской Ф</w:t>
      </w:r>
      <w:r w:rsidRPr="00540501">
        <w:rPr>
          <w:sz w:val="22"/>
          <w:szCs w:val="22"/>
          <w:lang w:val="ru-RU"/>
        </w:rPr>
        <w:t>е</w:t>
      </w:r>
      <w:r w:rsidRPr="00540501">
        <w:rPr>
          <w:sz w:val="22"/>
          <w:szCs w:val="22"/>
          <w:lang w:val="ru-RU"/>
        </w:rPr>
        <w:t>дерации»</w:t>
      </w:r>
    </w:p>
  </w:footnote>
  <w:footnote w:id="14">
    <w:p w:rsidR="00954751" w:rsidRPr="00540501" w:rsidRDefault="00954751" w:rsidP="0012121B">
      <w:pPr>
        <w:pStyle w:val="afffa"/>
        <w:spacing w:line="240" w:lineRule="auto"/>
        <w:ind w:firstLine="709"/>
        <w:rPr>
          <w:sz w:val="20"/>
          <w:szCs w:val="20"/>
          <w:lang w:val="ru-RU" w:eastAsia="ru-RU"/>
        </w:rPr>
      </w:pPr>
      <w:r>
        <w:rPr>
          <w:rStyle w:val="af3"/>
        </w:rPr>
        <w:footnoteRef/>
      </w:r>
      <w:r w:rsidRPr="00540501">
        <w:rPr>
          <w:rStyle w:val="dash041e0431044b0447043d044b0439char1"/>
          <w:b/>
          <w:sz w:val="20"/>
          <w:szCs w:val="20"/>
          <w:lang w:val="ru-RU"/>
        </w:rPr>
        <w:t xml:space="preserve">Накопленная оценка </w:t>
      </w:r>
      <w:r w:rsidRPr="00540501">
        <w:rPr>
          <w:rStyle w:val="dash041e0431044b0447043d044b0439char1"/>
          <w:sz w:val="20"/>
          <w:szCs w:val="20"/>
          <w:lang w:val="ru-RU"/>
        </w:rPr>
        <w:t xml:space="preserve">рассматривается как </w:t>
      </w:r>
      <w:r w:rsidRPr="00540501">
        <w:rPr>
          <w:rStyle w:val="dash041e0431044b0447043d044b0439char1"/>
          <w:b/>
          <w:sz w:val="20"/>
          <w:szCs w:val="20"/>
          <w:lang w:val="ru-RU"/>
        </w:rPr>
        <w:t>способ фиксации освоения учащимся основных умений</w:t>
      </w:r>
      <w:r w:rsidRPr="00540501">
        <w:rPr>
          <w:rStyle w:val="dash041e0431044b0447043d044b0439char1"/>
          <w:sz w:val="20"/>
          <w:szCs w:val="20"/>
          <w:lang w:val="ru-RU"/>
        </w:rPr>
        <w:t>, х</w:t>
      </w:r>
      <w:r w:rsidRPr="00540501">
        <w:rPr>
          <w:rStyle w:val="dash041e0431044b0447043d044b0439char1"/>
          <w:sz w:val="20"/>
          <w:szCs w:val="20"/>
          <w:lang w:val="ru-RU"/>
        </w:rPr>
        <w:t>а</w:t>
      </w:r>
      <w:r w:rsidRPr="00540501">
        <w:rPr>
          <w:rStyle w:val="dash041e0431044b0447043d044b0439char1"/>
          <w:sz w:val="20"/>
          <w:szCs w:val="20"/>
          <w:lang w:val="ru-RU"/>
        </w:rPr>
        <w:t>рактеризующих достижение каждого планируемого результата на всех этапах его формирования. (Например, с этой целью может использоваться лист продвижения, построенный на основе списков итоговых и тематических результ</w:t>
      </w:r>
      <w:r w:rsidRPr="00540501">
        <w:rPr>
          <w:rStyle w:val="dash041e0431044b0447043d044b0439char1"/>
          <w:sz w:val="20"/>
          <w:szCs w:val="20"/>
          <w:lang w:val="ru-RU"/>
        </w:rPr>
        <w:t>а</w:t>
      </w:r>
      <w:r w:rsidRPr="00540501">
        <w:rPr>
          <w:rStyle w:val="dash041e0431044b0447043d044b0439char1"/>
          <w:sz w:val="20"/>
          <w:szCs w:val="20"/>
          <w:lang w:val="ru-RU"/>
        </w:rPr>
        <w:t>тов.) Накопленная оценка фиксирует достижение а)</w:t>
      </w:r>
      <w:r w:rsidRPr="0012121B">
        <w:rPr>
          <w:rStyle w:val="dash041e0431044b0447043d044b0439char1"/>
          <w:sz w:val="20"/>
          <w:szCs w:val="20"/>
        </w:rPr>
        <w:t> </w:t>
      </w:r>
      <w:r w:rsidRPr="00540501">
        <w:rPr>
          <w:rStyle w:val="dash041e0431044b0447043d044b0439char1"/>
          <w:sz w:val="20"/>
          <w:szCs w:val="20"/>
          <w:lang w:val="ru-RU"/>
        </w:rPr>
        <w:t>предметных результатов, продемонстрированных в ходе процедур текущей и тематической оценки, б)</w:t>
      </w:r>
      <w:r w:rsidRPr="0012121B">
        <w:rPr>
          <w:rStyle w:val="dash041e0431044b0447043d044b0439char1"/>
          <w:sz w:val="20"/>
          <w:szCs w:val="20"/>
        </w:rPr>
        <w:t> </w:t>
      </w:r>
      <w:r w:rsidRPr="00540501">
        <w:rPr>
          <w:rStyle w:val="dash041e0431044b0447043d044b0439char1"/>
          <w:sz w:val="20"/>
          <w:szCs w:val="20"/>
          <w:lang w:val="ru-RU"/>
        </w:rPr>
        <w:t>метапредметных и частично –личностных результатов, связанных с оценкой пов</w:t>
      </w:r>
      <w:r w:rsidRPr="00540501">
        <w:rPr>
          <w:rStyle w:val="dash041e0431044b0447043d044b0439char1"/>
          <w:sz w:val="20"/>
          <w:szCs w:val="20"/>
          <w:lang w:val="ru-RU"/>
        </w:rPr>
        <w:t>е</w:t>
      </w:r>
      <w:r w:rsidRPr="00540501">
        <w:rPr>
          <w:rStyle w:val="dash041e0431044b0447043d044b0439char1"/>
          <w:sz w:val="20"/>
          <w:szCs w:val="20"/>
          <w:lang w:val="ru-RU"/>
        </w:rPr>
        <w:t>дения, прилежания, а также с оценкой готовности и способности делать осознанный выбор профиля обучения, прод</w:t>
      </w:r>
      <w:r w:rsidRPr="00540501">
        <w:rPr>
          <w:rStyle w:val="dash041e0431044b0447043d044b0439char1"/>
          <w:sz w:val="20"/>
          <w:szCs w:val="20"/>
          <w:lang w:val="ru-RU"/>
        </w:rPr>
        <w:t>е</w:t>
      </w:r>
      <w:r w:rsidRPr="00540501">
        <w:rPr>
          <w:rStyle w:val="dash041e0431044b0447043d044b0439char1"/>
          <w:sz w:val="20"/>
          <w:szCs w:val="20"/>
          <w:lang w:val="ru-RU"/>
        </w:rPr>
        <w:t>монстрированных в ходе внутришкольных мониторингов и в)</w:t>
      </w:r>
      <w:r w:rsidRPr="0012121B">
        <w:rPr>
          <w:rStyle w:val="dash041e0431044b0447043d044b0439char1"/>
          <w:sz w:val="20"/>
          <w:szCs w:val="20"/>
        </w:rPr>
        <w:t> </w:t>
      </w:r>
      <w:r w:rsidRPr="00540501">
        <w:rPr>
          <w:rStyle w:val="dash041e0431044b0447043d044b0439char1"/>
          <w:sz w:val="20"/>
          <w:szCs w:val="20"/>
          <w:lang w:val="ru-RU"/>
        </w:rPr>
        <w:t>той части предметных, метапредметных и личностных результатов, отражённых в портфолио, которая свидетельствует о достижении высоких уровней освоения планиру</w:t>
      </w:r>
      <w:r w:rsidRPr="00540501">
        <w:rPr>
          <w:rStyle w:val="dash041e0431044b0447043d044b0439char1"/>
          <w:sz w:val="20"/>
          <w:szCs w:val="20"/>
          <w:lang w:val="ru-RU"/>
        </w:rPr>
        <w:t>е</w:t>
      </w:r>
      <w:r w:rsidRPr="00540501">
        <w:rPr>
          <w:rStyle w:val="dash041e0431044b0447043d044b0439char1"/>
          <w:sz w:val="20"/>
          <w:szCs w:val="20"/>
          <w:lang w:val="ru-RU"/>
        </w:rPr>
        <w:t>мых результатов и(или) позитивной динамике в освоении планируемы результатов.</w:t>
      </w:r>
    </w:p>
    <w:p w:rsidR="00954751" w:rsidRPr="00540501" w:rsidRDefault="00954751">
      <w:pPr>
        <w:pStyle w:val="af4"/>
        <w:rPr>
          <w:lang w:val="ru-RU"/>
        </w:rPr>
      </w:pPr>
    </w:p>
  </w:footnote>
  <w:footnote w:id="15">
    <w:p w:rsidR="00954751" w:rsidRPr="00540501" w:rsidRDefault="00954751" w:rsidP="002F5340">
      <w:pPr>
        <w:pStyle w:val="af4"/>
        <w:jc w:val="both"/>
        <w:rPr>
          <w:lang w:val="ru-RU"/>
        </w:rPr>
      </w:pPr>
      <w:r w:rsidRPr="00B222AB">
        <w:rPr>
          <w:rStyle w:val="af3"/>
        </w:rPr>
        <w:footnoteRef/>
      </w:r>
      <w:r w:rsidRPr="00540501">
        <w:rPr>
          <w:bCs/>
          <w:iCs/>
          <w:sz w:val="24"/>
          <w:szCs w:val="24"/>
          <w:lang w:val="ru-RU"/>
        </w:rPr>
        <w:t>См. например, "Порядок проведения государственной итоговой аттестации по образовательным программам основного общего образования". Утвержден Приказом Минобрнауки РФ от 25 дека</w:t>
      </w:r>
      <w:r w:rsidRPr="00540501">
        <w:rPr>
          <w:bCs/>
          <w:iCs/>
          <w:sz w:val="24"/>
          <w:szCs w:val="24"/>
          <w:lang w:val="ru-RU"/>
        </w:rPr>
        <w:t>б</w:t>
      </w:r>
      <w:r w:rsidRPr="00540501">
        <w:rPr>
          <w:bCs/>
          <w:iCs/>
          <w:sz w:val="24"/>
          <w:szCs w:val="24"/>
          <w:lang w:val="ru-RU"/>
        </w:rPr>
        <w:t>ря 2013 г., №1394.</w:t>
      </w:r>
    </w:p>
  </w:footnote>
  <w:footnote w:id="16">
    <w:p w:rsidR="00954751" w:rsidRPr="00540501" w:rsidRDefault="00954751">
      <w:pPr>
        <w:pStyle w:val="af4"/>
        <w:rPr>
          <w:lang w:val="ru-RU"/>
        </w:rPr>
      </w:pPr>
      <w:r w:rsidRPr="00025D75">
        <w:rPr>
          <w:rStyle w:val="af3"/>
        </w:rPr>
        <w:footnoteRef/>
      </w:r>
      <w:r w:rsidRPr="00540501">
        <w:rPr>
          <w:lang w:val="ru-RU"/>
        </w:rPr>
        <w:t xml:space="preserve"> Такой раздел программы может быть скорректирован и дополнен в соответствии с конкретными особенностями и текущими условиями функционирования образовательной организации.</w:t>
      </w:r>
    </w:p>
  </w:footnote>
  <w:footnote w:id="17">
    <w:p w:rsidR="00954751" w:rsidRPr="00540501" w:rsidRDefault="00954751" w:rsidP="0012121B">
      <w:pPr>
        <w:spacing w:after="0" w:line="240" w:lineRule="auto"/>
        <w:jc w:val="both"/>
        <w:rPr>
          <w:rFonts w:ascii="Times New Roman" w:hAnsi="Times New Roman"/>
          <w:sz w:val="20"/>
          <w:szCs w:val="20"/>
          <w:lang w:val="ru-RU"/>
        </w:rPr>
      </w:pPr>
      <w:r w:rsidRPr="00275F4D">
        <w:rPr>
          <w:rStyle w:val="af3"/>
          <w:sz w:val="20"/>
          <w:szCs w:val="20"/>
        </w:rPr>
        <w:footnoteRef/>
      </w:r>
      <w:r w:rsidRPr="00540501">
        <w:rPr>
          <w:rFonts w:ascii="Times New Roman" w:hAnsi="Times New Roman"/>
          <w:sz w:val="20"/>
          <w:szCs w:val="20"/>
          <w:lang w:val="ru-RU"/>
        </w:rPr>
        <w:t xml:space="preserve"> Примерная программа определяет основной корпус  произведений, авторов, тем для каждой группы классов (с во</w:t>
      </w:r>
      <w:r w:rsidRPr="00540501">
        <w:rPr>
          <w:rFonts w:ascii="Times New Roman" w:hAnsi="Times New Roman"/>
          <w:sz w:val="20"/>
          <w:szCs w:val="20"/>
          <w:lang w:val="ru-RU"/>
        </w:rPr>
        <w:t>з</w:t>
      </w:r>
      <w:r w:rsidRPr="00540501">
        <w:rPr>
          <w:rFonts w:ascii="Times New Roman" w:hAnsi="Times New Roman"/>
          <w:sz w:val="20"/>
          <w:szCs w:val="20"/>
          <w:lang w:val="ru-RU"/>
        </w:rPr>
        <w:t xml:space="preserve">можными пересечениями). Все указания на классы носят рекомендательный характер. </w:t>
      </w:r>
    </w:p>
    <w:p w:rsidR="00954751" w:rsidRPr="00540501" w:rsidRDefault="00954751" w:rsidP="0042291A">
      <w:pPr>
        <w:pStyle w:val="af4"/>
        <w:rPr>
          <w:sz w:val="22"/>
          <w:szCs w:val="22"/>
          <w:lang w:val="ru-RU"/>
        </w:rPr>
      </w:pPr>
    </w:p>
  </w:footnote>
  <w:footnote w:id="18">
    <w:p w:rsidR="00954751" w:rsidRPr="00540501" w:rsidRDefault="00954751" w:rsidP="00B540EE">
      <w:pPr>
        <w:pStyle w:val="af4"/>
        <w:rPr>
          <w:lang w:val="ru-RU"/>
        </w:rPr>
      </w:pPr>
      <w:r>
        <w:rPr>
          <w:rStyle w:val="af3"/>
          <w:rFonts w:eastAsia="Calibri"/>
        </w:rPr>
        <w:footnoteRef/>
      </w:r>
      <w:r w:rsidRPr="00540501">
        <w:rPr>
          <w:lang w:val="ru-RU"/>
        </w:rPr>
        <w:t xml:space="preserve"> Для освоения техник обработки материалов, необходимых для реализации проектного замысла, проводятся мастер-классы как форма внеурочной деятельности, посещаемая обучающимися по выбору.</w:t>
      </w:r>
    </w:p>
  </w:footnote>
  <w:footnote w:id="19">
    <w:p w:rsidR="00954751" w:rsidRPr="00540501" w:rsidRDefault="00954751">
      <w:pPr>
        <w:pStyle w:val="af4"/>
        <w:rPr>
          <w:lang w:val="ru-RU"/>
        </w:rPr>
      </w:pPr>
      <w:r>
        <w:rPr>
          <w:rStyle w:val="af3"/>
        </w:rPr>
        <w:footnoteRef/>
      </w:r>
      <w:r w:rsidRPr="00540501">
        <w:rPr>
          <w:lang w:val="ru-RU"/>
        </w:rPr>
        <w:t>Элементы  видов  спорта могут  быть заменены на другие  с учетом наличия  материально-технической базы  в  о</w:t>
      </w:r>
      <w:r w:rsidRPr="00540501">
        <w:rPr>
          <w:lang w:val="ru-RU"/>
        </w:rPr>
        <w:t>б</w:t>
      </w:r>
      <w:r w:rsidRPr="00540501">
        <w:rPr>
          <w:lang w:val="ru-RU"/>
        </w:rPr>
        <w:t>щеобразовательной организации,  а так же  климато-географических  и региональных  особенностей.</w:t>
      </w:r>
    </w:p>
  </w:footnote>
  <w:footnote w:id="20">
    <w:p w:rsidR="00954751" w:rsidRPr="00540501" w:rsidRDefault="00954751">
      <w:pPr>
        <w:pStyle w:val="af4"/>
        <w:rPr>
          <w:lang w:val="ru-RU"/>
        </w:rPr>
      </w:pPr>
      <w:r>
        <w:rPr>
          <w:rStyle w:val="af3"/>
        </w:rPr>
        <w:footnoteRef/>
      </w:r>
      <w:r w:rsidRPr="00540501">
        <w:rPr>
          <w:lang w:val="ru-RU"/>
        </w:rPr>
        <w:t xml:space="preserve"> Письмо Департамента общего образования Минобрнауки России « О методике оценки уровня квалификации педагогических работников (от 29</w:t>
      </w:r>
      <w:r w:rsidRPr="0012121B">
        <w:t> </w:t>
      </w:r>
      <w:r w:rsidRPr="00540501">
        <w:rPr>
          <w:lang w:val="ru-RU"/>
        </w:rPr>
        <w:t>ноября 2010</w:t>
      </w:r>
      <w:r w:rsidRPr="0012121B">
        <w:t> </w:t>
      </w:r>
      <w:r w:rsidRPr="00540501">
        <w:rPr>
          <w:lang w:val="ru-RU"/>
        </w:rPr>
        <w:t>г. № 03</w:t>
      </w:r>
      <w:r w:rsidRPr="00540501">
        <w:rPr>
          <w:lang w:val="ru-RU"/>
        </w:rPr>
        <w:softHyphen/>
        <w:t>339).</w:t>
      </w:r>
    </w:p>
  </w:footnote>
  <w:footnote w:id="21">
    <w:p w:rsidR="00954751" w:rsidRPr="00540501" w:rsidRDefault="00954751" w:rsidP="00B75522">
      <w:pPr>
        <w:pStyle w:val="Style28"/>
        <w:widowControl/>
        <w:spacing w:line="240" w:lineRule="auto"/>
        <w:ind w:firstLine="0"/>
        <w:jc w:val="left"/>
        <w:rPr>
          <w:rStyle w:val="FontStyle140"/>
          <w:lang w:val="ru-RU"/>
        </w:rPr>
      </w:pPr>
      <w:r>
        <w:rPr>
          <w:rStyle w:val="FontStyle140"/>
          <w:vertAlign w:val="superscript"/>
        </w:rPr>
        <w:footnoteRef/>
      </w:r>
      <w:r w:rsidRPr="00540501">
        <w:rPr>
          <w:rStyle w:val="FontStyle140"/>
          <w:lang w:val="ru-RU"/>
        </w:rPr>
        <w:t xml:space="preserve"> «Новая система оплаты труда работников образования. Модельная методика формирования системы оплаты труда и стимулирования работников государственных образовательных учреждений субъектов Российской Федерации и муниципальных образовательных учреждений» (утверждена Минобрнауки 22 ноября 2007 г.).</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A0927F76"/>
    <w:lvl w:ilvl="0">
      <w:numFmt w:val="bullet"/>
      <w:lvlText w:val="*"/>
      <w:lvlJc w:val="left"/>
    </w:lvl>
  </w:abstractNum>
  <w:abstractNum w:abstractNumId="1">
    <w:nsid w:val="0000008C"/>
    <w:multiLevelType w:val="multilevel"/>
    <w:tmpl w:val="0000008C"/>
    <w:lvl w:ilvl="0">
      <w:start w:val="1"/>
      <w:numFmt w:val="decimal"/>
      <w:lvlText w:val="%1)"/>
      <w:lvlJc w:val="left"/>
      <w:pPr>
        <w:tabs>
          <w:tab w:val="num" w:pos="1080"/>
        </w:tabs>
        <w:ind w:left="108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000491C"/>
    <w:multiLevelType w:val="hybridMultilevel"/>
    <w:tmpl w:val="00004D06"/>
    <w:lvl w:ilvl="0" w:tplc="00004DB7">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CA7A8D"/>
    <w:multiLevelType w:val="hybridMultilevel"/>
    <w:tmpl w:val="A87649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14E2906"/>
    <w:multiLevelType w:val="hybridMultilevel"/>
    <w:tmpl w:val="E874286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024B1A16"/>
    <w:multiLevelType w:val="hybridMultilevel"/>
    <w:tmpl w:val="017EA662"/>
    <w:lvl w:ilvl="0" w:tplc="A3604A36">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39069B0"/>
    <w:multiLevelType w:val="hybridMultilevel"/>
    <w:tmpl w:val="820C75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5007690"/>
    <w:multiLevelType w:val="hybridMultilevel"/>
    <w:tmpl w:val="7C960FCE"/>
    <w:lvl w:ilvl="0" w:tplc="04190001">
      <w:start w:val="1"/>
      <w:numFmt w:val="bullet"/>
      <w:lvlText w:val=""/>
      <w:lvlJc w:val="left"/>
      <w:pPr>
        <w:ind w:left="1308" w:hanging="360"/>
      </w:pPr>
      <w:rPr>
        <w:rFonts w:ascii="Symbol" w:hAnsi="Symbol" w:hint="default"/>
      </w:rPr>
    </w:lvl>
    <w:lvl w:ilvl="1" w:tplc="04190003" w:tentative="1">
      <w:start w:val="1"/>
      <w:numFmt w:val="bullet"/>
      <w:lvlText w:val="o"/>
      <w:lvlJc w:val="left"/>
      <w:pPr>
        <w:ind w:left="2028" w:hanging="360"/>
      </w:pPr>
      <w:rPr>
        <w:rFonts w:ascii="Courier New" w:hAnsi="Courier New" w:cs="Courier New" w:hint="default"/>
      </w:rPr>
    </w:lvl>
    <w:lvl w:ilvl="2" w:tplc="04190005" w:tentative="1">
      <w:start w:val="1"/>
      <w:numFmt w:val="bullet"/>
      <w:lvlText w:val=""/>
      <w:lvlJc w:val="left"/>
      <w:pPr>
        <w:ind w:left="2748" w:hanging="360"/>
      </w:pPr>
      <w:rPr>
        <w:rFonts w:ascii="Wingdings" w:hAnsi="Wingdings" w:hint="default"/>
      </w:rPr>
    </w:lvl>
    <w:lvl w:ilvl="3" w:tplc="04190001" w:tentative="1">
      <w:start w:val="1"/>
      <w:numFmt w:val="bullet"/>
      <w:lvlText w:val=""/>
      <w:lvlJc w:val="left"/>
      <w:pPr>
        <w:ind w:left="3468" w:hanging="360"/>
      </w:pPr>
      <w:rPr>
        <w:rFonts w:ascii="Symbol" w:hAnsi="Symbol" w:hint="default"/>
      </w:rPr>
    </w:lvl>
    <w:lvl w:ilvl="4" w:tplc="04190003" w:tentative="1">
      <w:start w:val="1"/>
      <w:numFmt w:val="bullet"/>
      <w:lvlText w:val="o"/>
      <w:lvlJc w:val="left"/>
      <w:pPr>
        <w:ind w:left="4188" w:hanging="360"/>
      </w:pPr>
      <w:rPr>
        <w:rFonts w:ascii="Courier New" w:hAnsi="Courier New" w:cs="Courier New" w:hint="default"/>
      </w:rPr>
    </w:lvl>
    <w:lvl w:ilvl="5" w:tplc="04190005" w:tentative="1">
      <w:start w:val="1"/>
      <w:numFmt w:val="bullet"/>
      <w:lvlText w:val=""/>
      <w:lvlJc w:val="left"/>
      <w:pPr>
        <w:ind w:left="4908" w:hanging="360"/>
      </w:pPr>
      <w:rPr>
        <w:rFonts w:ascii="Wingdings" w:hAnsi="Wingdings" w:hint="default"/>
      </w:rPr>
    </w:lvl>
    <w:lvl w:ilvl="6" w:tplc="04190001" w:tentative="1">
      <w:start w:val="1"/>
      <w:numFmt w:val="bullet"/>
      <w:lvlText w:val=""/>
      <w:lvlJc w:val="left"/>
      <w:pPr>
        <w:ind w:left="5628" w:hanging="360"/>
      </w:pPr>
      <w:rPr>
        <w:rFonts w:ascii="Symbol" w:hAnsi="Symbol" w:hint="default"/>
      </w:rPr>
    </w:lvl>
    <w:lvl w:ilvl="7" w:tplc="04190003" w:tentative="1">
      <w:start w:val="1"/>
      <w:numFmt w:val="bullet"/>
      <w:lvlText w:val="o"/>
      <w:lvlJc w:val="left"/>
      <w:pPr>
        <w:ind w:left="6348" w:hanging="360"/>
      </w:pPr>
      <w:rPr>
        <w:rFonts w:ascii="Courier New" w:hAnsi="Courier New" w:cs="Courier New" w:hint="default"/>
      </w:rPr>
    </w:lvl>
    <w:lvl w:ilvl="8" w:tplc="04190005" w:tentative="1">
      <w:start w:val="1"/>
      <w:numFmt w:val="bullet"/>
      <w:lvlText w:val=""/>
      <w:lvlJc w:val="left"/>
      <w:pPr>
        <w:ind w:left="7068" w:hanging="360"/>
      </w:pPr>
      <w:rPr>
        <w:rFonts w:ascii="Wingdings" w:hAnsi="Wingdings" w:hint="default"/>
      </w:rPr>
    </w:lvl>
  </w:abstractNum>
  <w:abstractNum w:abstractNumId="8">
    <w:nsid w:val="051D5748"/>
    <w:multiLevelType w:val="multilevel"/>
    <w:tmpl w:val="74B2674E"/>
    <w:lvl w:ilvl="0">
      <w:start w:val="1"/>
      <w:numFmt w:val="decimal"/>
      <w:lvlText w:val="%1."/>
      <w:lvlJc w:val="left"/>
      <w:pPr>
        <w:ind w:left="390" w:hanging="390"/>
      </w:pPr>
    </w:lvl>
    <w:lvl w:ilvl="1">
      <w:start w:val="1"/>
      <w:numFmt w:val="bullet"/>
      <w:lvlText w:val=""/>
      <w:lvlJc w:val="left"/>
      <w:pPr>
        <w:ind w:left="1288" w:hanging="720"/>
      </w:pPr>
      <w:rPr>
        <w:rFonts w:ascii="Symbol" w:hAnsi="Symbol" w:hint="default"/>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9">
    <w:nsid w:val="064D56A8"/>
    <w:multiLevelType w:val="hybridMultilevel"/>
    <w:tmpl w:val="25F4614A"/>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0">
    <w:nsid w:val="075B60BB"/>
    <w:multiLevelType w:val="hybridMultilevel"/>
    <w:tmpl w:val="448899E4"/>
    <w:lvl w:ilvl="0" w:tplc="53C62F1A">
      <w:start w:val="2"/>
      <w:numFmt w:val="bullet"/>
      <w:lvlText w:val="-"/>
      <w:lvlJc w:val="left"/>
      <w:pPr>
        <w:tabs>
          <w:tab w:val="num" w:pos="1080"/>
        </w:tabs>
        <w:ind w:left="1080" w:hanging="360"/>
      </w:pPr>
      <w:rPr>
        <w:rFonts w:ascii="Times New Roman" w:eastAsia="Times New Roman" w:hAnsi="Times New Roman" w:cs="Times New Roman" w:hint="default"/>
      </w:rPr>
    </w:lvl>
    <w:lvl w:ilvl="1" w:tplc="0419000F">
      <w:start w:val="1"/>
      <w:numFmt w:val="decimal"/>
      <w:lvlText w:val="%2."/>
      <w:lvlJc w:val="left"/>
      <w:pPr>
        <w:tabs>
          <w:tab w:val="num" w:pos="1507"/>
        </w:tabs>
        <w:ind w:left="1507" w:hanging="360"/>
      </w:pPr>
    </w:lvl>
    <w:lvl w:ilvl="2" w:tplc="04190005">
      <w:start w:val="1"/>
      <w:numFmt w:val="decimal"/>
      <w:lvlText w:val="%3."/>
      <w:lvlJc w:val="left"/>
      <w:pPr>
        <w:tabs>
          <w:tab w:val="num" w:pos="2160"/>
        </w:tabs>
        <w:ind w:left="2160" w:hanging="360"/>
      </w:pPr>
    </w:lvl>
    <w:lvl w:ilvl="3" w:tplc="04190001">
      <w:start w:val="1"/>
      <w:numFmt w:val="bullet"/>
      <w:lvlText w:val=""/>
      <w:lvlJc w:val="left"/>
      <w:pPr>
        <w:tabs>
          <w:tab w:val="num" w:pos="2947"/>
        </w:tabs>
        <w:ind w:left="2947" w:hanging="360"/>
      </w:pPr>
      <w:rPr>
        <w:rFonts w:ascii="Symbol" w:hAnsi="Symbol" w:hint="default"/>
      </w:r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080B4059"/>
    <w:multiLevelType w:val="hybridMultilevel"/>
    <w:tmpl w:val="42F6218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089F7116"/>
    <w:multiLevelType w:val="hybridMultilevel"/>
    <w:tmpl w:val="2FB0F27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093B50E0"/>
    <w:multiLevelType w:val="multilevel"/>
    <w:tmpl w:val="123CEAD8"/>
    <w:lvl w:ilvl="0">
      <w:start w:val="1"/>
      <w:numFmt w:val="bullet"/>
      <w:lvlText w:val=""/>
      <w:lvlJc w:val="left"/>
      <w:pPr>
        <w:tabs>
          <w:tab w:val="num" w:pos="720"/>
        </w:tabs>
        <w:ind w:left="720" w:hanging="360"/>
      </w:pPr>
      <w:rPr>
        <w:rFonts w:ascii="Symbol" w:hAnsi="Symbol" w:hint="default"/>
        <w:b w:val="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96B09B0"/>
    <w:multiLevelType w:val="multilevel"/>
    <w:tmpl w:val="B4128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96D5DCB"/>
    <w:multiLevelType w:val="hybridMultilevel"/>
    <w:tmpl w:val="B83C591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0A0800C6"/>
    <w:multiLevelType w:val="hybridMultilevel"/>
    <w:tmpl w:val="A1222D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A3E183F"/>
    <w:multiLevelType w:val="hybridMultilevel"/>
    <w:tmpl w:val="1EC02C12"/>
    <w:lvl w:ilvl="0" w:tplc="04190001">
      <w:start w:val="1"/>
      <w:numFmt w:val="bullet"/>
      <w:lvlText w:val=""/>
      <w:lvlJc w:val="left"/>
      <w:pPr>
        <w:ind w:left="793" w:hanging="360"/>
      </w:pPr>
      <w:rPr>
        <w:rFonts w:ascii="Symbol" w:hAnsi="Symbol" w:hint="default"/>
      </w:rPr>
    </w:lvl>
    <w:lvl w:ilvl="1" w:tplc="134472E4">
      <w:numFmt w:val="bullet"/>
      <w:lvlText w:val="-"/>
      <w:lvlJc w:val="left"/>
      <w:pPr>
        <w:ind w:left="1513" w:hanging="360"/>
      </w:pPr>
      <w:rPr>
        <w:rFonts w:ascii="Times New Roman" w:eastAsia="Times New Roman" w:hAnsi="Times New Roman" w:cs="Times New Roman" w:hint="default"/>
      </w:rPr>
    </w:lvl>
    <w:lvl w:ilvl="2" w:tplc="04190005" w:tentative="1">
      <w:start w:val="1"/>
      <w:numFmt w:val="bullet"/>
      <w:lvlText w:val=""/>
      <w:lvlJc w:val="left"/>
      <w:pPr>
        <w:ind w:left="2233" w:hanging="360"/>
      </w:pPr>
      <w:rPr>
        <w:rFonts w:ascii="Wingdings" w:hAnsi="Wingdings" w:hint="default"/>
      </w:rPr>
    </w:lvl>
    <w:lvl w:ilvl="3" w:tplc="04190001" w:tentative="1">
      <w:start w:val="1"/>
      <w:numFmt w:val="bullet"/>
      <w:lvlText w:val=""/>
      <w:lvlJc w:val="left"/>
      <w:pPr>
        <w:ind w:left="2953" w:hanging="360"/>
      </w:pPr>
      <w:rPr>
        <w:rFonts w:ascii="Symbol" w:hAnsi="Symbol" w:hint="default"/>
      </w:rPr>
    </w:lvl>
    <w:lvl w:ilvl="4" w:tplc="04190003" w:tentative="1">
      <w:start w:val="1"/>
      <w:numFmt w:val="bullet"/>
      <w:lvlText w:val="o"/>
      <w:lvlJc w:val="left"/>
      <w:pPr>
        <w:ind w:left="3673" w:hanging="360"/>
      </w:pPr>
      <w:rPr>
        <w:rFonts w:ascii="Courier New" w:hAnsi="Courier New" w:cs="Courier New" w:hint="default"/>
      </w:rPr>
    </w:lvl>
    <w:lvl w:ilvl="5" w:tplc="04190005" w:tentative="1">
      <w:start w:val="1"/>
      <w:numFmt w:val="bullet"/>
      <w:lvlText w:val=""/>
      <w:lvlJc w:val="left"/>
      <w:pPr>
        <w:ind w:left="4393" w:hanging="360"/>
      </w:pPr>
      <w:rPr>
        <w:rFonts w:ascii="Wingdings" w:hAnsi="Wingdings" w:hint="default"/>
      </w:rPr>
    </w:lvl>
    <w:lvl w:ilvl="6" w:tplc="04190001" w:tentative="1">
      <w:start w:val="1"/>
      <w:numFmt w:val="bullet"/>
      <w:lvlText w:val=""/>
      <w:lvlJc w:val="left"/>
      <w:pPr>
        <w:ind w:left="5113" w:hanging="360"/>
      </w:pPr>
      <w:rPr>
        <w:rFonts w:ascii="Symbol" w:hAnsi="Symbol" w:hint="default"/>
      </w:rPr>
    </w:lvl>
    <w:lvl w:ilvl="7" w:tplc="04190003" w:tentative="1">
      <w:start w:val="1"/>
      <w:numFmt w:val="bullet"/>
      <w:lvlText w:val="o"/>
      <w:lvlJc w:val="left"/>
      <w:pPr>
        <w:ind w:left="5833" w:hanging="360"/>
      </w:pPr>
      <w:rPr>
        <w:rFonts w:ascii="Courier New" w:hAnsi="Courier New" w:cs="Courier New" w:hint="default"/>
      </w:rPr>
    </w:lvl>
    <w:lvl w:ilvl="8" w:tplc="04190005" w:tentative="1">
      <w:start w:val="1"/>
      <w:numFmt w:val="bullet"/>
      <w:lvlText w:val=""/>
      <w:lvlJc w:val="left"/>
      <w:pPr>
        <w:ind w:left="6553" w:hanging="360"/>
      </w:pPr>
      <w:rPr>
        <w:rFonts w:ascii="Wingdings" w:hAnsi="Wingdings" w:hint="default"/>
      </w:rPr>
    </w:lvl>
  </w:abstractNum>
  <w:abstractNum w:abstractNumId="18">
    <w:nsid w:val="0A4B7E48"/>
    <w:multiLevelType w:val="hybridMultilevel"/>
    <w:tmpl w:val="A9247238"/>
    <w:lvl w:ilvl="0" w:tplc="3BF8E30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0B5D2C94"/>
    <w:multiLevelType w:val="multilevel"/>
    <w:tmpl w:val="ED3A66B0"/>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0">
    <w:nsid w:val="0B834F8F"/>
    <w:multiLevelType w:val="hybridMultilevel"/>
    <w:tmpl w:val="D436A3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0C857C11"/>
    <w:multiLevelType w:val="hybridMultilevel"/>
    <w:tmpl w:val="A588CAC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0CB36DEA"/>
    <w:multiLevelType w:val="hybridMultilevel"/>
    <w:tmpl w:val="DED66E6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3">
    <w:nsid w:val="0CE55F08"/>
    <w:multiLevelType w:val="hybridMultilevel"/>
    <w:tmpl w:val="0178BF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0D3901C2"/>
    <w:multiLevelType w:val="hybridMultilevel"/>
    <w:tmpl w:val="522A9D72"/>
    <w:lvl w:ilvl="0" w:tplc="ED7090A2">
      <w:start w:val="65535"/>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nsid w:val="107207BC"/>
    <w:multiLevelType w:val="hybridMultilevel"/>
    <w:tmpl w:val="D2C0CC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08910C3"/>
    <w:multiLevelType w:val="hybridMultilevel"/>
    <w:tmpl w:val="9DE6EA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10A111E1"/>
    <w:multiLevelType w:val="hybridMultilevel"/>
    <w:tmpl w:val="2DE2BC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1DB2DEA"/>
    <w:multiLevelType w:val="multilevel"/>
    <w:tmpl w:val="717040B8"/>
    <w:lvl w:ilvl="0">
      <w:start w:val="1"/>
      <w:numFmt w:val="bullet"/>
      <w:lvlText w:val=""/>
      <w:lvlJc w:val="left"/>
      <w:pPr>
        <w:ind w:left="1429" w:hanging="360"/>
      </w:pPr>
      <w:rPr>
        <w:rFonts w:ascii="Symbol" w:hAnsi="Symbol" w:cs="Symbol" w:hint="default"/>
        <w:b/>
        <w:sz w:val="24"/>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29">
    <w:nsid w:val="11EE0DD5"/>
    <w:multiLevelType w:val="hybridMultilevel"/>
    <w:tmpl w:val="9348CA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13357B3A"/>
    <w:multiLevelType w:val="multilevel"/>
    <w:tmpl w:val="807C893E"/>
    <w:lvl w:ilvl="0">
      <w:start w:val="1"/>
      <w:numFmt w:val="bullet"/>
      <w:lvlText w:val=""/>
      <w:lvlJc w:val="left"/>
      <w:pPr>
        <w:ind w:left="1287" w:hanging="360"/>
      </w:pPr>
      <w:rPr>
        <w:rFonts w:ascii="Symbol" w:hAnsi="Symbol" w:cs="Symbol" w:hint="default"/>
        <w:b/>
        <w:sz w:val="24"/>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cs="Wingdings" w:hint="default"/>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rPr>
    </w:lvl>
  </w:abstractNum>
  <w:abstractNum w:abstractNumId="31">
    <w:nsid w:val="15365A5A"/>
    <w:multiLevelType w:val="multilevel"/>
    <w:tmpl w:val="50BEDD68"/>
    <w:lvl w:ilvl="0">
      <w:start w:val="1"/>
      <w:numFmt w:val="decimal"/>
      <w:lvlText w:val="%1."/>
      <w:lvlJc w:val="left"/>
      <w:pPr>
        <w:ind w:left="720" w:hanging="360"/>
      </w:pPr>
      <w:rPr>
        <w:rFonts w:hint="default"/>
      </w:rPr>
    </w:lvl>
    <w:lvl w:ilvl="1">
      <w:start w:val="2"/>
      <w:numFmt w:val="decimal"/>
      <w:isLgl/>
      <w:lvlText w:val="%1.%2."/>
      <w:lvlJc w:val="left"/>
      <w:pPr>
        <w:ind w:left="1200" w:hanging="840"/>
      </w:pPr>
      <w:rPr>
        <w:rFonts w:hint="default"/>
      </w:rPr>
    </w:lvl>
    <w:lvl w:ilvl="2">
      <w:start w:val="5"/>
      <w:numFmt w:val="decimal"/>
      <w:isLgl/>
      <w:lvlText w:val="%1.%2.%3."/>
      <w:lvlJc w:val="left"/>
      <w:pPr>
        <w:ind w:left="1200" w:hanging="840"/>
      </w:pPr>
      <w:rPr>
        <w:rFonts w:hint="default"/>
      </w:rPr>
    </w:lvl>
    <w:lvl w:ilvl="3">
      <w:start w:val="12"/>
      <w:numFmt w:val="decimal"/>
      <w:isLgl/>
      <w:lvlText w:val="%1.%2.%3.%4."/>
      <w:lvlJc w:val="left"/>
      <w:pPr>
        <w:ind w:left="1200" w:hanging="84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153A0290"/>
    <w:multiLevelType w:val="hybridMultilevel"/>
    <w:tmpl w:val="0120A75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159D526D"/>
    <w:multiLevelType w:val="hybridMultilevel"/>
    <w:tmpl w:val="2452CF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16880B14"/>
    <w:multiLevelType w:val="hybridMultilevel"/>
    <w:tmpl w:val="6EF2DB1A"/>
    <w:lvl w:ilvl="0" w:tplc="CDEC9144">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18BB7B20"/>
    <w:multiLevelType w:val="multilevel"/>
    <w:tmpl w:val="198EC2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19A62CB3"/>
    <w:multiLevelType w:val="multilevel"/>
    <w:tmpl w:val="00286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9AA50F8"/>
    <w:multiLevelType w:val="hybridMultilevel"/>
    <w:tmpl w:val="19BEF444"/>
    <w:lvl w:ilvl="0" w:tplc="A734F1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1B862808"/>
    <w:multiLevelType w:val="multilevel"/>
    <w:tmpl w:val="C7E404EC"/>
    <w:lvl w:ilvl="0">
      <w:start w:val="1"/>
      <w:numFmt w:val="bullet"/>
      <w:lvlText w:val=""/>
      <w:lvlJc w:val="left"/>
      <w:pPr>
        <w:ind w:left="1429" w:hanging="360"/>
      </w:pPr>
      <w:rPr>
        <w:rFonts w:ascii="Symbol" w:hAnsi="Symbol" w:cs="Symbol" w:hint="default"/>
        <w:b/>
        <w:sz w:val="24"/>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39">
    <w:nsid w:val="1BAC5D0A"/>
    <w:multiLevelType w:val="hybridMultilevel"/>
    <w:tmpl w:val="E904C964"/>
    <w:lvl w:ilvl="0" w:tplc="B302E1FA">
      <w:start w:val="1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0">
    <w:nsid w:val="1BBC3EB9"/>
    <w:multiLevelType w:val="hybridMultilevel"/>
    <w:tmpl w:val="C5C21D22"/>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1C0B7CFC"/>
    <w:multiLevelType w:val="hybridMultilevel"/>
    <w:tmpl w:val="BF187C7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1C115D1B"/>
    <w:multiLevelType w:val="multilevel"/>
    <w:tmpl w:val="E098A8B8"/>
    <w:lvl w:ilvl="0">
      <w:start w:val="1"/>
      <w:numFmt w:val="decimal"/>
      <w:lvlText w:val="%1."/>
      <w:lvlJc w:val="left"/>
      <w:pPr>
        <w:tabs>
          <w:tab w:val="num" w:pos="720"/>
        </w:tabs>
        <w:ind w:left="720" w:hanging="360"/>
      </w:pPr>
    </w:lvl>
    <w:lvl w:ilvl="1">
      <w:start w:val="1"/>
      <w:numFmt w:val="decimal"/>
      <w:isLgl/>
      <w:lvlText w:val="%1.%2."/>
      <w:lvlJc w:val="left"/>
      <w:pPr>
        <w:ind w:left="1119" w:hanging="585"/>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552" w:hanging="1800"/>
      </w:pPr>
      <w:rPr>
        <w:rFonts w:hint="default"/>
      </w:rPr>
    </w:lvl>
  </w:abstractNum>
  <w:abstractNum w:abstractNumId="43">
    <w:nsid w:val="1C3607C4"/>
    <w:multiLevelType w:val="multilevel"/>
    <w:tmpl w:val="4F862342"/>
    <w:lvl w:ilvl="0">
      <w:start w:val="1"/>
      <w:numFmt w:val="bullet"/>
      <w:lvlText w:val=""/>
      <w:lvlJc w:val="left"/>
      <w:pPr>
        <w:ind w:left="1429" w:hanging="360"/>
      </w:pPr>
      <w:rPr>
        <w:rFonts w:ascii="Symbol" w:hAnsi="Symbol" w:cs="Symbol" w:hint="default"/>
        <w:b/>
        <w:sz w:val="24"/>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44">
    <w:nsid w:val="1C714931"/>
    <w:multiLevelType w:val="hybridMultilevel"/>
    <w:tmpl w:val="1ED423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1C7F5809"/>
    <w:multiLevelType w:val="hybridMultilevel"/>
    <w:tmpl w:val="4FF846E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1D39531F"/>
    <w:multiLevelType w:val="hybridMultilevel"/>
    <w:tmpl w:val="C06C77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1D811956"/>
    <w:multiLevelType w:val="hybridMultilevel"/>
    <w:tmpl w:val="72DCE5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nsid w:val="1E9025B0"/>
    <w:multiLevelType w:val="hybridMultilevel"/>
    <w:tmpl w:val="20A480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1ECD42CA"/>
    <w:multiLevelType w:val="hybridMultilevel"/>
    <w:tmpl w:val="73F2AD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1EF264A5"/>
    <w:multiLevelType w:val="hybridMultilevel"/>
    <w:tmpl w:val="BB52AB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1F4F3EE8"/>
    <w:multiLevelType w:val="multilevel"/>
    <w:tmpl w:val="07A6C054"/>
    <w:lvl w:ilvl="0">
      <w:start w:val="1"/>
      <w:numFmt w:val="bullet"/>
      <w:lvlText w:val="‒"/>
      <w:lvlJc w:val="left"/>
      <w:pPr>
        <w:tabs>
          <w:tab w:val="num" w:pos="720"/>
        </w:tabs>
        <w:ind w:left="720" w:hanging="360"/>
      </w:pPr>
      <w:rPr>
        <w:rFonts w:ascii="Times New Roman" w:hAnsi="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20120C62"/>
    <w:multiLevelType w:val="hybridMultilevel"/>
    <w:tmpl w:val="6F707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20150DA6"/>
    <w:multiLevelType w:val="hybridMultilevel"/>
    <w:tmpl w:val="77289F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20547E03"/>
    <w:multiLevelType w:val="hybridMultilevel"/>
    <w:tmpl w:val="0D9A26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20D554DA"/>
    <w:multiLevelType w:val="hybridMultilevel"/>
    <w:tmpl w:val="CFE890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21E62858"/>
    <w:multiLevelType w:val="hybridMultilevel"/>
    <w:tmpl w:val="C9BA8A6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220308D3"/>
    <w:multiLevelType w:val="multilevel"/>
    <w:tmpl w:val="4A668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227513AA"/>
    <w:multiLevelType w:val="hybridMultilevel"/>
    <w:tmpl w:val="0DD065D8"/>
    <w:lvl w:ilvl="0" w:tplc="D3C6F13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23937D21"/>
    <w:multiLevelType w:val="hybridMultilevel"/>
    <w:tmpl w:val="EE4A10F2"/>
    <w:lvl w:ilvl="0" w:tplc="ED7090A2">
      <w:start w:val="65535"/>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nsid w:val="23E412FF"/>
    <w:multiLevelType w:val="hybridMultilevel"/>
    <w:tmpl w:val="EA2C4A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2460331B"/>
    <w:multiLevelType w:val="hybridMultilevel"/>
    <w:tmpl w:val="C7BAE0E8"/>
    <w:lvl w:ilvl="0" w:tplc="04190001">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62">
    <w:nsid w:val="24E93E8A"/>
    <w:multiLevelType w:val="hybridMultilevel"/>
    <w:tmpl w:val="F5ECEF62"/>
    <w:lvl w:ilvl="0" w:tplc="CDEC9144">
      <w:start w:val="1"/>
      <w:numFmt w:val="bullet"/>
      <w:lvlText w:val=""/>
      <w:lvlJc w:val="left"/>
      <w:pPr>
        <w:tabs>
          <w:tab w:val="num" w:pos="1287"/>
        </w:tabs>
        <w:ind w:left="1287" w:hanging="360"/>
      </w:pPr>
      <w:rPr>
        <w:rFonts w:ascii="Symbol" w:hAnsi="Symbol" w:hint="default"/>
        <w:color w:val="auto"/>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63">
    <w:nsid w:val="2564260F"/>
    <w:multiLevelType w:val="hybridMultilevel"/>
    <w:tmpl w:val="69BE394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nsid w:val="256A7D13"/>
    <w:multiLevelType w:val="hybridMultilevel"/>
    <w:tmpl w:val="49FA8442"/>
    <w:lvl w:ilvl="0" w:tplc="137CF6B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266A5DFD"/>
    <w:multiLevelType w:val="hybridMultilevel"/>
    <w:tmpl w:val="E188CB7C"/>
    <w:lvl w:ilvl="0" w:tplc="6D8C370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267F12DA"/>
    <w:multiLevelType w:val="hybridMultilevel"/>
    <w:tmpl w:val="AFD4F3F6"/>
    <w:lvl w:ilvl="0" w:tplc="CAC2E87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7">
    <w:nsid w:val="26EC5F12"/>
    <w:multiLevelType w:val="hybridMultilevel"/>
    <w:tmpl w:val="DEE82D42"/>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8">
    <w:nsid w:val="26F660DB"/>
    <w:multiLevelType w:val="multilevel"/>
    <w:tmpl w:val="C060B75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start w:val="6"/>
      <w:numFmt w:val="decimal"/>
      <w:lvlText w:val="%3"/>
      <w:lvlJc w:val="left"/>
      <w:pPr>
        <w:ind w:left="2160" w:hanging="360"/>
      </w:pPr>
      <w:rPr>
        <w:rFonts w:ascii="Times New Roman" w:eastAsia="Times New Roman" w:hAnsi="Times New Roman"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274956E2"/>
    <w:multiLevelType w:val="hybridMultilevel"/>
    <w:tmpl w:val="BDDAE1C2"/>
    <w:lvl w:ilvl="0" w:tplc="A734F116">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70">
    <w:nsid w:val="276166C3"/>
    <w:multiLevelType w:val="hybridMultilevel"/>
    <w:tmpl w:val="143A6550"/>
    <w:lvl w:ilvl="0" w:tplc="04190001">
      <w:start w:val="1"/>
      <w:numFmt w:val="bullet"/>
      <w:lvlText w:val=""/>
      <w:lvlJc w:val="left"/>
      <w:pPr>
        <w:ind w:left="369" w:hanging="360"/>
      </w:pPr>
      <w:rPr>
        <w:rFonts w:ascii="Symbol" w:hAnsi="Symbol" w:hint="default"/>
      </w:rPr>
    </w:lvl>
    <w:lvl w:ilvl="1" w:tplc="04190003" w:tentative="1">
      <w:start w:val="1"/>
      <w:numFmt w:val="bullet"/>
      <w:lvlText w:val="o"/>
      <w:lvlJc w:val="left"/>
      <w:pPr>
        <w:ind w:left="1089" w:hanging="360"/>
      </w:pPr>
      <w:rPr>
        <w:rFonts w:ascii="Courier New" w:hAnsi="Courier New" w:cs="Courier New" w:hint="default"/>
      </w:rPr>
    </w:lvl>
    <w:lvl w:ilvl="2" w:tplc="04190005" w:tentative="1">
      <w:start w:val="1"/>
      <w:numFmt w:val="bullet"/>
      <w:lvlText w:val=""/>
      <w:lvlJc w:val="left"/>
      <w:pPr>
        <w:ind w:left="1809" w:hanging="360"/>
      </w:pPr>
      <w:rPr>
        <w:rFonts w:ascii="Wingdings" w:hAnsi="Wingdings" w:hint="default"/>
      </w:rPr>
    </w:lvl>
    <w:lvl w:ilvl="3" w:tplc="04190001" w:tentative="1">
      <w:start w:val="1"/>
      <w:numFmt w:val="bullet"/>
      <w:lvlText w:val=""/>
      <w:lvlJc w:val="left"/>
      <w:pPr>
        <w:ind w:left="2529" w:hanging="360"/>
      </w:pPr>
      <w:rPr>
        <w:rFonts w:ascii="Symbol" w:hAnsi="Symbol" w:hint="default"/>
      </w:rPr>
    </w:lvl>
    <w:lvl w:ilvl="4" w:tplc="04190003" w:tentative="1">
      <w:start w:val="1"/>
      <w:numFmt w:val="bullet"/>
      <w:lvlText w:val="o"/>
      <w:lvlJc w:val="left"/>
      <w:pPr>
        <w:ind w:left="3249" w:hanging="360"/>
      </w:pPr>
      <w:rPr>
        <w:rFonts w:ascii="Courier New" w:hAnsi="Courier New" w:cs="Courier New" w:hint="default"/>
      </w:rPr>
    </w:lvl>
    <w:lvl w:ilvl="5" w:tplc="04190005" w:tentative="1">
      <w:start w:val="1"/>
      <w:numFmt w:val="bullet"/>
      <w:lvlText w:val=""/>
      <w:lvlJc w:val="left"/>
      <w:pPr>
        <w:ind w:left="3969" w:hanging="360"/>
      </w:pPr>
      <w:rPr>
        <w:rFonts w:ascii="Wingdings" w:hAnsi="Wingdings" w:hint="default"/>
      </w:rPr>
    </w:lvl>
    <w:lvl w:ilvl="6" w:tplc="04190001" w:tentative="1">
      <w:start w:val="1"/>
      <w:numFmt w:val="bullet"/>
      <w:lvlText w:val=""/>
      <w:lvlJc w:val="left"/>
      <w:pPr>
        <w:ind w:left="4689" w:hanging="360"/>
      </w:pPr>
      <w:rPr>
        <w:rFonts w:ascii="Symbol" w:hAnsi="Symbol" w:hint="default"/>
      </w:rPr>
    </w:lvl>
    <w:lvl w:ilvl="7" w:tplc="04190003" w:tentative="1">
      <w:start w:val="1"/>
      <w:numFmt w:val="bullet"/>
      <w:lvlText w:val="o"/>
      <w:lvlJc w:val="left"/>
      <w:pPr>
        <w:ind w:left="5409" w:hanging="360"/>
      </w:pPr>
      <w:rPr>
        <w:rFonts w:ascii="Courier New" w:hAnsi="Courier New" w:cs="Courier New" w:hint="default"/>
      </w:rPr>
    </w:lvl>
    <w:lvl w:ilvl="8" w:tplc="04190005" w:tentative="1">
      <w:start w:val="1"/>
      <w:numFmt w:val="bullet"/>
      <w:lvlText w:val=""/>
      <w:lvlJc w:val="left"/>
      <w:pPr>
        <w:ind w:left="6129" w:hanging="360"/>
      </w:pPr>
      <w:rPr>
        <w:rFonts w:ascii="Wingdings" w:hAnsi="Wingdings" w:hint="default"/>
      </w:rPr>
    </w:lvl>
  </w:abstractNum>
  <w:abstractNum w:abstractNumId="71">
    <w:nsid w:val="27801921"/>
    <w:multiLevelType w:val="hybridMultilevel"/>
    <w:tmpl w:val="9B56CC6E"/>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2">
    <w:nsid w:val="27BC0EDF"/>
    <w:multiLevelType w:val="hybridMultilevel"/>
    <w:tmpl w:val="87D0D468"/>
    <w:lvl w:ilvl="0" w:tplc="0419000F">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3">
    <w:nsid w:val="27C85A32"/>
    <w:multiLevelType w:val="hybridMultilevel"/>
    <w:tmpl w:val="3C1A195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27DC4CF6"/>
    <w:multiLevelType w:val="hybridMultilevel"/>
    <w:tmpl w:val="B9A2F6A6"/>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5">
    <w:nsid w:val="28B60885"/>
    <w:multiLevelType w:val="hybridMultilevel"/>
    <w:tmpl w:val="0C64D84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nsid w:val="294E3E1D"/>
    <w:multiLevelType w:val="singleLevel"/>
    <w:tmpl w:val="61D0D662"/>
    <w:lvl w:ilvl="0">
      <w:start w:val="10"/>
      <w:numFmt w:val="decimal"/>
      <w:lvlText w:val="%1)"/>
      <w:legacy w:legacy="1" w:legacySpace="0" w:legacyIndent="398"/>
      <w:lvlJc w:val="left"/>
      <w:rPr>
        <w:rFonts w:ascii="Times New Roman" w:hAnsi="Times New Roman" w:cs="Times New Roman" w:hint="default"/>
      </w:rPr>
    </w:lvl>
  </w:abstractNum>
  <w:abstractNum w:abstractNumId="77">
    <w:nsid w:val="29903E6B"/>
    <w:multiLevelType w:val="hybridMultilevel"/>
    <w:tmpl w:val="909C4AE8"/>
    <w:lvl w:ilvl="0" w:tplc="242C3118">
      <w:start w:val="1"/>
      <w:numFmt w:val="bullet"/>
      <w:lvlText w:val=""/>
      <w:lvlJc w:val="left"/>
      <w:pPr>
        <w:ind w:left="756" w:hanging="360"/>
      </w:pPr>
      <w:rPr>
        <w:rFonts w:ascii="Symbol" w:hAnsi="Symbol" w:hint="default"/>
      </w:rPr>
    </w:lvl>
    <w:lvl w:ilvl="1" w:tplc="04190003">
      <w:start w:val="1"/>
      <w:numFmt w:val="bullet"/>
      <w:lvlText w:val="o"/>
      <w:lvlJc w:val="left"/>
      <w:pPr>
        <w:ind w:left="1476" w:hanging="360"/>
      </w:pPr>
      <w:rPr>
        <w:rFonts w:ascii="Courier New" w:hAnsi="Courier New" w:hint="default"/>
      </w:rPr>
    </w:lvl>
    <w:lvl w:ilvl="2" w:tplc="04190005">
      <w:start w:val="1"/>
      <w:numFmt w:val="bullet"/>
      <w:lvlText w:val=""/>
      <w:lvlJc w:val="left"/>
      <w:pPr>
        <w:ind w:left="2196" w:hanging="360"/>
      </w:pPr>
      <w:rPr>
        <w:rFonts w:ascii="Wingdings" w:hAnsi="Wingdings" w:hint="default"/>
      </w:rPr>
    </w:lvl>
    <w:lvl w:ilvl="3" w:tplc="04190001">
      <w:start w:val="1"/>
      <w:numFmt w:val="bullet"/>
      <w:lvlText w:val=""/>
      <w:lvlJc w:val="left"/>
      <w:pPr>
        <w:ind w:left="2916" w:hanging="360"/>
      </w:pPr>
      <w:rPr>
        <w:rFonts w:ascii="Symbol" w:hAnsi="Symbol" w:hint="default"/>
      </w:rPr>
    </w:lvl>
    <w:lvl w:ilvl="4" w:tplc="04190003">
      <w:start w:val="1"/>
      <w:numFmt w:val="bullet"/>
      <w:lvlText w:val="o"/>
      <w:lvlJc w:val="left"/>
      <w:pPr>
        <w:ind w:left="3636" w:hanging="360"/>
      </w:pPr>
      <w:rPr>
        <w:rFonts w:ascii="Courier New" w:hAnsi="Courier New" w:hint="default"/>
      </w:rPr>
    </w:lvl>
    <w:lvl w:ilvl="5" w:tplc="04190005">
      <w:start w:val="1"/>
      <w:numFmt w:val="bullet"/>
      <w:lvlText w:val=""/>
      <w:lvlJc w:val="left"/>
      <w:pPr>
        <w:ind w:left="4356" w:hanging="360"/>
      </w:pPr>
      <w:rPr>
        <w:rFonts w:ascii="Wingdings" w:hAnsi="Wingdings" w:hint="default"/>
      </w:rPr>
    </w:lvl>
    <w:lvl w:ilvl="6" w:tplc="04190001">
      <w:start w:val="1"/>
      <w:numFmt w:val="bullet"/>
      <w:lvlText w:val=""/>
      <w:lvlJc w:val="left"/>
      <w:pPr>
        <w:ind w:left="5076" w:hanging="360"/>
      </w:pPr>
      <w:rPr>
        <w:rFonts w:ascii="Symbol" w:hAnsi="Symbol" w:hint="default"/>
      </w:rPr>
    </w:lvl>
    <w:lvl w:ilvl="7" w:tplc="04190003">
      <w:start w:val="1"/>
      <w:numFmt w:val="bullet"/>
      <w:lvlText w:val="o"/>
      <w:lvlJc w:val="left"/>
      <w:pPr>
        <w:ind w:left="5796" w:hanging="360"/>
      </w:pPr>
      <w:rPr>
        <w:rFonts w:ascii="Courier New" w:hAnsi="Courier New" w:hint="default"/>
      </w:rPr>
    </w:lvl>
    <w:lvl w:ilvl="8" w:tplc="04190005">
      <w:start w:val="1"/>
      <w:numFmt w:val="bullet"/>
      <w:lvlText w:val=""/>
      <w:lvlJc w:val="left"/>
      <w:pPr>
        <w:ind w:left="6516" w:hanging="360"/>
      </w:pPr>
      <w:rPr>
        <w:rFonts w:ascii="Wingdings" w:hAnsi="Wingdings" w:hint="default"/>
      </w:rPr>
    </w:lvl>
  </w:abstractNum>
  <w:abstractNum w:abstractNumId="78">
    <w:nsid w:val="29C22A6E"/>
    <w:multiLevelType w:val="hybridMultilevel"/>
    <w:tmpl w:val="5E7C3518"/>
    <w:lvl w:ilvl="0" w:tplc="04190001">
      <w:start w:val="1"/>
      <w:numFmt w:val="bullet"/>
      <w:lvlText w:val=""/>
      <w:lvlJc w:val="left"/>
      <w:pPr>
        <w:ind w:left="644"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2B4F3600"/>
    <w:multiLevelType w:val="hybridMultilevel"/>
    <w:tmpl w:val="CCBE467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0">
    <w:nsid w:val="2B934FC4"/>
    <w:multiLevelType w:val="hybridMultilevel"/>
    <w:tmpl w:val="7D84B084"/>
    <w:lvl w:ilvl="0" w:tplc="4178EE56">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7124454">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0C6D732">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2665ACC">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DD83B32">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102CC26">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0AE047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B92BD70">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130671E">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1">
    <w:nsid w:val="2BE8139D"/>
    <w:multiLevelType w:val="hybridMultilevel"/>
    <w:tmpl w:val="53622D2E"/>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82">
    <w:nsid w:val="2C587840"/>
    <w:multiLevelType w:val="hybridMultilevel"/>
    <w:tmpl w:val="4C4456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2CC00F93"/>
    <w:multiLevelType w:val="hybridMultilevel"/>
    <w:tmpl w:val="DFBA6B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nsid w:val="2D31710E"/>
    <w:multiLevelType w:val="hybridMultilevel"/>
    <w:tmpl w:val="A1E8C0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2D4A224D"/>
    <w:multiLevelType w:val="hybridMultilevel"/>
    <w:tmpl w:val="337A2C50"/>
    <w:lvl w:ilvl="0" w:tplc="85AA4BAA">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2E1D4160"/>
    <w:multiLevelType w:val="multilevel"/>
    <w:tmpl w:val="6FAE0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2ECD3C18"/>
    <w:multiLevelType w:val="hybridMultilevel"/>
    <w:tmpl w:val="4C7CB508"/>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8">
    <w:nsid w:val="2F1C03E7"/>
    <w:multiLevelType w:val="hybridMultilevel"/>
    <w:tmpl w:val="C99623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89">
    <w:nsid w:val="2F7D7F1E"/>
    <w:multiLevelType w:val="hybridMultilevel"/>
    <w:tmpl w:val="EB8C173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2F9D51A4"/>
    <w:multiLevelType w:val="multilevel"/>
    <w:tmpl w:val="74B2674E"/>
    <w:lvl w:ilvl="0">
      <w:start w:val="1"/>
      <w:numFmt w:val="decimal"/>
      <w:lvlText w:val="%1."/>
      <w:lvlJc w:val="left"/>
      <w:pPr>
        <w:ind w:left="390" w:hanging="390"/>
      </w:pPr>
    </w:lvl>
    <w:lvl w:ilvl="1">
      <w:start w:val="1"/>
      <w:numFmt w:val="bullet"/>
      <w:lvlText w:val=""/>
      <w:lvlJc w:val="left"/>
      <w:pPr>
        <w:ind w:left="1288" w:hanging="720"/>
      </w:pPr>
      <w:rPr>
        <w:rFonts w:ascii="Symbol" w:hAnsi="Symbol" w:hint="default"/>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91">
    <w:nsid w:val="31C93090"/>
    <w:multiLevelType w:val="hybridMultilevel"/>
    <w:tmpl w:val="6EC035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320934EE"/>
    <w:multiLevelType w:val="hybridMultilevel"/>
    <w:tmpl w:val="A9628C9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3">
    <w:nsid w:val="32371440"/>
    <w:multiLevelType w:val="hybridMultilevel"/>
    <w:tmpl w:val="BE648F4C"/>
    <w:lvl w:ilvl="0" w:tplc="ED7090A2">
      <w:start w:val="65535"/>
      <w:numFmt w:val="bullet"/>
      <w:lvlText w:val="•"/>
      <w:lvlJc w:val="left"/>
      <w:pPr>
        <w:ind w:left="1435" w:hanging="360"/>
      </w:pPr>
      <w:rPr>
        <w:rFonts w:ascii="Times New Roman" w:hAnsi="Times New Roman" w:cs="Times New Roman" w:hint="default"/>
      </w:rPr>
    </w:lvl>
    <w:lvl w:ilvl="1" w:tplc="04190003" w:tentative="1">
      <w:start w:val="1"/>
      <w:numFmt w:val="bullet"/>
      <w:lvlText w:val="o"/>
      <w:lvlJc w:val="left"/>
      <w:pPr>
        <w:ind w:left="2155" w:hanging="360"/>
      </w:pPr>
      <w:rPr>
        <w:rFonts w:ascii="Courier New" w:hAnsi="Courier New" w:cs="Courier New" w:hint="default"/>
      </w:rPr>
    </w:lvl>
    <w:lvl w:ilvl="2" w:tplc="04190005" w:tentative="1">
      <w:start w:val="1"/>
      <w:numFmt w:val="bullet"/>
      <w:lvlText w:val=""/>
      <w:lvlJc w:val="left"/>
      <w:pPr>
        <w:ind w:left="2875" w:hanging="360"/>
      </w:pPr>
      <w:rPr>
        <w:rFonts w:ascii="Wingdings" w:hAnsi="Wingdings" w:hint="default"/>
      </w:rPr>
    </w:lvl>
    <w:lvl w:ilvl="3" w:tplc="04190001" w:tentative="1">
      <w:start w:val="1"/>
      <w:numFmt w:val="bullet"/>
      <w:lvlText w:val=""/>
      <w:lvlJc w:val="left"/>
      <w:pPr>
        <w:ind w:left="3595" w:hanging="360"/>
      </w:pPr>
      <w:rPr>
        <w:rFonts w:ascii="Symbol" w:hAnsi="Symbol" w:hint="default"/>
      </w:rPr>
    </w:lvl>
    <w:lvl w:ilvl="4" w:tplc="04190003" w:tentative="1">
      <w:start w:val="1"/>
      <w:numFmt w:val="bullet"/>
      <w:lvlText w:val="o"/>
      <w:lvlJc w:val="left"/>
      <w:pPr>
        <w:ind w:left="4315" w:hanging="360"/>
      </w:pPr>
      <w:rPr>
        <w:rFonts w:ascii="Courier New" w:hAnsi="Courier New" w:cs="Courier New" w:hint="default"/>
      </w:rPr>
    </w:lvl>
    <w:lvl w:ilvl="5" w:tplc="04190005" w:tentative="1">
      <w:start w:val="1"/>
      <w:numFmt w:val="bullet"/>
      <w:lvlText w:val=""/>
      <w:lvlJc w:val="left"/>
      <w:pPr>
        <w:ind w:left="5035" w:hanging="360"/>
      </w:pPr>
      <w:rPr>
        <w:rFonts w:ascii="Wingdings" w:hAnsi="Wingdings" w:hint="default"/>
      </w:rPr>
    </w:lvl>
    <w:lvl w:ilvl="6" w:tplc="04190001" w:tentative="1">
      <w:start w:val="1"/>
      <w:numFmt w:val="bullet"/>
      <w:lvlText w:val=""/>
      <w:lvlJc w:val="left"/>
      <w:pPr>
        <w:ind w:left="5755" w:hanging="360"/>
      </w:pPr>
      <w:rPr>
        <w:rFonts w:ascii="Symbol" w:hAnsi="Symbol" w:hint="default"/>
      </w:rPr>
    </w:lvl>
    <w:lvl w:ilvl="7" w:tplc="04190003" w:tentative="1">
      <w:start w:val="1"/>
      <w:numFmt w:val="bullet"/>
      <w:lvlText w:val="o"/>
      <w:lvlJc w:val="left"/>
      <w:pPr>
        <w:ind w:left="6475" w:hanging="360"/>
      </w:pPr>
      <w:rPr>
        <w:rFonts w:ascii="Courier New" w:hAnsi="Courier New" w:cs="Courier New" w:hint="default"/>
      </w:rPr>
    </w:lvl>
    <w:lvl w:ilvl="8" w:tplc="04190005" w:tentative="1">
      <w:start w:val="1"/>
      <w:numFmt w:val="bullet"/>
      <w:lvlText w:val=""/>
      <w:lvlJc w:val="left"/>
      <w:pPr>
        <w:ind w:left="7195" w:hanging="360"/>
      </w:pPr>
      <w:rPr>
        <w:rFonts w:ascii="Wingdings" w:hAnsi="Wingdings" w:hint="default"/>
      </w:rPr>
    </w:lvl>
  </w:abstractNum>
  <w:abstractNum w:abstractNumId="94">
    <w:nsid w:val="323965C3"/>
    <w:multiLevelType w:val="hybridMultilevel"/>
    <w:tmpl w:val="894818B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5">
    <w:nsid w:val="3348196D"/>
    <w:multiLevelType w:val="hybridMultilevel"/>
    <w:tmpl w:val="53E6F0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3360339B"/>
    <w:multiLevelType w:val="hybridMultilevel"/>
    <w:tmpl w:val="1B8AC616"/>
    <w:lvl w:ilvl="0" w:tplc="6D8C370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nsid w:val="34A14F67"/>
    <w:multiLevelType w:val="hybridMultilevel"/>
    <w:tmpl w:val="E45A03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350B2F91"/>
    <w:multiLevelType w:val="hybridMultilevel"/>
    <w:tmpl w:val="AB9AE5A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9">
    <w:nsid w:val="36BA4C27"/>
    <w:multiLevelType w:val="hybridMultilevel"/>
    <w:tmpl w:val="CAB895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37730689"/>
    <w:multiLevelType w:val="hybridMultilevel"/>
    <w:tmpl w:val="DFEE4B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378410B9"/>
    <w:multiLevelType w:val="hybridMultilevel"/>
    <w:tmpl w:val="2A22E7D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37A9051F"/>
    <w:multiLevelType w:val="hybridMultilevel"/>
    <w:tmpl w:val="4DD447AA"/>
    <w:lvl w:ilvl="0" w:tplc="04090001">
      <w:start w:val="1"/>
      <w:numFmt w:val="bullet"/>
      <w:lvlText w:val=""/>
      <w:lvlJc w:val="left"/>
      <w:pPr>
        <w:ind w:left="1080" w:hanging="360"/>
      </w:pPr>
      <w:rPr>
        <w:rFonts w:ascii="Symbol" w:hAnsi="Symbol" w:hint="default"/>
        <w:color w:val="auto"/>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03">
    <w:nsid w:val="37B37AFB"/>
    <w:multiLevelType w:val="hybridMultilevel"/>
    <w:tmpl w:val="7F4617A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4">
    <w:nsid w:val="38491115"/>
    <w:multiLevelType w:val="multilevel"/>
    <w:tmpl w:val="1C7AFD00"/>
    <w:lvl w:ilvl="0">
      <w:start w:val="1"/>
      <w:numFmt w:val="bullet"/>
      <w:lvlText w:val=""/>
      <w:lvlJc w:val="left"/>
      <w:pPr>
        <w:ind w:left="1429" w:hanging="360"/>
      </w:pPr>
      <w:rPr>
        <w:rFonts w:ascii="Symbol" w:hAnsi="Symbol" w:cs="Symbol" w:hint="default"/>
        <w:b/>
        <w:sz w:val="24"/>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105">
    <w:nsid w:val="399F4197"/>
    <w:multiLevelType w:val="hybridMultilevel"/>
    <w:tmpl w:val="1B3ADAEE"/>
    <w:lvl w:ilvl="0" w:tplc="04190001">
      <w:start w:val="1"/>
      <w:numFmt w:val="bullet"/>
      <w:lvlText w:val=""/>
      <w:lvlJc w:val="left"/>
      <w:pPr>
        <w:ind w:left="829" w:hanging="360"/>
      </w:pPr>
      <w:rPr>
        <w:rFonts w:ascii="Symbol" w:hAnsi="Symbol" w:hint="default"/>
      </w:rPr>
    </w:lvl>
    <w:lvl w:ilvl="1" w:tplc="04190003" w:tentative="1">
      <w:start w:val="1"/>
      <w:numFmt w:val="bullet"/>
      <w:lvlText w:val="o"/>
      <w:lvlJc w:val="left"/>
      <w:pPr>
        <w:ind w:left="1549" w:hanging="360"/>
      </w:pPr>
      <w:rPr>
        <w:rFonts w:ascii="Courier New" w:hAnsi="Courier New" w:cs="Courier New" w:hint="default"/>
      </w:rPr>
    </w:lvl>
    <w:lvl w:ilvl="2" w:tplc="04190005" w:tentative="1">
      <w:start w:val="1"/>
      <w:numFmt w:val="bullet"/>
      <w:lvlText w:val=""/>
      <w:lvlJc w:val="left"/>
      <w:pPr>
        <w:ind w:left="2269" w:hanging="360"/>
      </w:pPr>
      <w:rPr>
        <w:rFonts w:ascii="Wingdings" w:hAnsi="Wingdings" w:hint="default"/>
      </w:rPr>
    </w:lvl>
    <w:lvl w:ilvl="3" w:tplc="04190001" w:tentative="1">
      <w:start w:val="1"/>
      <w:numFmt w:val="bullet"/>
      <w:lvlText w:val=""/>
      <w:lvlJc w:val="left"/>
      <w:pPr>
        <w:ind w:left="2989" w:hanging="360"/>
      </w:pPr>
      <w:rPr>
        <w:rFonts w:ascii="Symbol" w:hAnsi="Symbol" w:hint="default"/>
      </w:rPr>
    </w:lvl>
    <w:lvl w:ilvl="4" w:tplc="04190003" w:tentative="1">
      <w:start w:val="1"/>
      <w:numFmt w:val="bullet"/>
      <w:lvlText w:val="o"/>
      <w:lvlJc w:val="left"/>
      <w:pPr>
        <w:ind w:left="3709" w:hanging="360"/>
      </w:pPr>
      <w:rPr>
        <w:rFonts w:ascii="Courier New" w:hAnsi="Courier New" w:cs="Courier New" w:hint="default"/>
      </w:rPr>
    </w:lvl>
    <w:lvl w:ilvl="5" w:tplc="04190005" w:tentative="1">
      <w:start w:val="1"/>
      <w:numFmt w:val="bullet"/>
      <w:lvlText w:val=""/>
      <w:lvlJc w:val="left"/>
      <w:pPr>
        <w:ind w:left="4429" w:hanging="360"/>
      </w:pPr>
      <w:rPr>
        <w:rFonts w:ascii="Wingdings" w:hAnsi="Wingdings" w:hint="default"/>
      </w:rPr>
    </w:lvl>
    <w:lvl w:ilvl="6" w:tplc="04190001" w:tentative="1">
      <w:start w:val="1"/>
      <w:numFmt w:val="bullet"/>
      <w:lvlText w:val=""/>
      <w:lvlJc w:val="left"/>
      <w:pPr>
        <w:ind w:left="5149" w:hanging="360"/>
      </w:pPr>
      <w:rPr>
        <w:rFonts w:ascii="Symbol" w:hAnsi="Symbol" w:hint="default"/>
      </w:rPr>
    </w:lvl>
    <w:lvl w:ilvl="7" w:tplc="04190003" w:tentative="1">
      <w:start w:val="1"/>
      <w:numFmt w:val="bullet"/>
      <w:lvlText w:val="o"/>
      <w:lvlJc w:val="left"/>
      <w:pPr>
        <w:ind w:left="5869" w:hanging="360"/>
      </w:pPr>
      <w:rPr>
        <w:rFonts w:ascii="Courier New" w:hAnsi="Courier New" w:cs="Courier New" w:hint="default"/>
      </w:rPr>
    </w:lvl>
    <w:lvl w:ilvl="8" w:tplc="04190005" w:tentative="1">
      <w:start w:val="1"/>
      <w:numFmt w:val="bullet"/>
      <w:lvlText w:val=""/>
      <w:lvlJc w:val="left"/>
      <w:pPr>
        <w:ind w:left="6589" w:hanging="360"/>
      </w:pPr>
      <w:rPr>
        <w:rFonts w:ascii="Wingdings" w:hAnsi="Wingdings" w:hint="default"/>
      </w:rPr>
    </w:lvl>
  </w:abstractNum>
  <w:abstractNum w:abstractNumId="106">
    <w:nsid w:val="39AC3BBE"/>
    <w:multiLevelType w:val="hybridMultilevel"/>
    <w:tmpl w:val="03809456"/>
    <w:lvl w:ilvl="0" w:tplc="A3604A36">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7">
    <w:nsid w:val="3B673171"/>
    <w:multiLevelType w:val="hybridMultilevel"/>
    <w:tmpl w:val="00AAC858"/>
    <w:lvl w:ilvl="0" w:tplc="4CA833BA">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8">
    <w:nsid w:val="3B8A5BD6"/>
    <w:multiLevelType w:val="hybridMultilevel"/>
    <w:tmpl w:val="E6F85A94"/>
    <w:lvl w:ilvl="0" w:tplc="3BEAD834">
      <w:start w:val="1"/>
      <w:numFmt w:val="bullet"/>
      <w:lvlText w:val=""/>
      <w:lvlJc w:val="left"/>
      <w:pPr>
        <w:ind w:left="1571" w:hanging="360"/>
      </w:pPr>
      <w:rPr>
        <w:rFonts w:ascii="Symbol" w:hAnsi="Symbol"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09">
    <w:nsid w:val="3BE46466"/>
    <w:multiLevelType w:val="multilevel"/>
    <w:tmpl w:val="3266DE66"/>
    <w:lvl w:ilvl="0">
      <w:start w:val="1"/>
      <w:numFmt w:val="decimal"/>
      <w:lvlText w:val="%1."/>
      <w:lvlJc w:val="left"/>
      <w:pPr>
        <w:ind w:left="1080" w:hanging="360"/>
      </w:pPr>
      <w:rPr>
        <w:rFonts w:ascii="Times New Roman" w:hAnsi="Times New Roman" w:cs="Times New Roman" w:hint="default"/>
        <w:color w:val="auto"/>
        <w:sz w:val="28"/>
        <w:szCs w:val="28"/>
      </w:rPr>
    </w:lvl>
    <w:lvl w:ilvl="1">
      <w:start w:val="1"/>
      <w:numFmt w:val="decimal"/>
      <w:isLgl/>
      <w:lvlText w:val="%1.%2."/>
      <w:lvlJc w:val="left"/>
      <w:pPr>
        <w:ind w:left="1440" w:hanging="720"/>
      </w:pPr>
      <w:rPr>
        <w:rFonts w:hint="default"/>
        <w:b/>
        <w:i w:val="0"/>
      </w:rPr>
    </w:lvl>
    <w:lvl w:ilvl="2">
      <w:start w:val="1"/>
      <w:numFmt w:val="decimal"/>
      <w:isLgl/>
      <w:lvlText w:val="%1.%2.%3."/>
      <w:lvlJc w:val="left"/>
      <w:pPr>
        <w:ind w:left="1430" w:hanging="720"/>
      </w:pPr>
      <w:rPr>
        <w:rFonts w:hint="default"/>
        <w:b/>
        <w:bCs/>
        <w:i w:val="0"/>
        <w:iCs w:val="0"/>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10">
    <w:nsid w:val="3BE8696A"/>
    <w:multiLevelType w:val="hybridMultilevel"/>
    <w:tmpl w:val="9BF6AC0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3C7C2133"/>
    <w:multiLevelType w:val="hybridMultilevel"/>
    <w:tmpl w:val="64F476FE"/>
    <w:lvl w:ilvl="0" w:tplc="B6E61AC6">
      <w:start w:val="1"/>
      <w:numFmt w:val="decimal"/>
      <w:pStyle w:val="a"/>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2">
    <w:nsid w:val="3D28597D"/>
    <w:multiLevelType w:val="hybridMultilevel"/>
    <w:tmpl w:val="D262AA5C"/>
    <w:lvl w:ilvl="0" w:tplc="5DAAA5AC">
      <w:start w:val="1"/>
      <w:numFmt w:val="decimal"/>
      <w:lvlText w:val="%1."/>
      <w:lvlJc w:val="righ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3">
    <w:nsid w:val="3D3736F3"/>
    <w:multiLevelType w:val="multilevel"/>
    <w:tmpl w:val="A1A480C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3D69361C"/>
    <w:multiLevelType w:val="hybridMultilevel"/>
    <w:tmpl w:val="08D652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5">
    <w:nsid w:val="3DB46478"/>
    <w:multiLevelType w:val="hybridMultilevel"/>
    <w:tmpl w:val="193092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3E5808A8"/>
    <w:multiLevelType w:val="hybridMultilevel"/>
    <w:tmpl w:val="C574B0BA"/>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7">
    <w:nsid w:val="3E993F2E"/>
    <w:multiLevelType w:val="hybridMultilevel"/>
    <w:tmpl w:val="9B128464"/>
    <w:lvl w:ilvl="0" w:tplc="04190001">
      <w:start w:val="1"/>
      <w:numFmt w:val="bullet"/>
      <w:lvlText w:val=""/>
      <w:lvlJc w:val="left"/>
      <w:pPr>
        <w:ind w:left="360" w:hanging="360"/>
      </w:pPr>
      <w:rPr>
        <w:rFonts w:ascii="Symbol" w:hAnsi="Symbol" w:hint="default"/>
      </w:rPr>
    </w:lvl>
    <w:lvl w:ilvl="1" w:tplc="04190019">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18">
    <w:nsid w:val="3EED425D"/>
    <w:multiLevelType w:val="hybridMultilevel"/>
    <w:tmpl w:val="56D805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nsid w:val="3EEF2329"/>
    <w:multiLevelType w:val="hybridMultilevel"/>
    <w:tmpl w:val="4B823C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nsid w:val="3F6A08C9"/>
    <w:multiLevelType w:val="hybridMultilevel"/>
    <w:tmpl w:val="85548E82"/>
    <w:lvl w:ilvl="0" w:tplc="A734F1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nsid w:val="3F7E0ECF"/>
    <w:multiLevelType w:val="hybridMultilevel"/>
    <w:tmpl w:val="C37CF478"/>
    <w:lvl w:ilvl="0" w:tplc="04190001">
      <w:start w:val="1"/>
      <w:numFmt w:val="bullet"/>
      <w:lvlText w:val=""/>
      <w:lvlJc w:val="left"/>
      <w:pPr>
        <w:ind w:left="1068" w:hanging="360"/>
      </w:pPr>
      <w:rPr>
        <w:rFonts w:ascii="Symbol" w:hAnsi="Symbol" w:hint="default"/>
        <w:b w:val="0"/>
        <w:i w:val="0"/>
        <w:strike w:val="0"/>
        <w:dstrike w:val="0"/>
        <w:color w:val="000000"/>
        <w:sz w:val="28"/>
        <w:szCs w:val="28"/>
        <w:u w:val="none" w:color="000000"/>
        <w:bdr w:val="none" w:sz="0" w:space="0" w:color="auto"/>
        <w:shd w:val="clear" w:color="auto" w:fill="auto"/>
        <w:vertAlign w:val="baseline"/>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2">
    <w:nsid w:val="40291BB1"/>
    <w:multiLevelType w:val="hybridMultilevel"/>
    <w:tmpl w:val="F58487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nsid w:val="405C431A"/>
    <w:multiLevelType w:val="hybridMultilevel"/>
    <w:tmpl w:val="400A2B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4">
    <w:nsid w:val="4122791B"/>
    <w:multiLevelType w:val="hybridMultilevel"/>
    <w:tmpl w:val="B74A1E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nsid w:val="42574DBE"/>
    <w:multiLevelType w:val="hybridMultilevel"/>
    <w:tmpl w:val="894EF5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nsid w:val="428D58C5"/>
    <w:multiLevelType w:val="hybridMultilevel"/>
    <w:tmpl w:val="B282C9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7">
    <w:nsid w:val="429624EB"/>
    <w:multiLevelType w:val="hybridMultilevel"/>
    <w:tmpl w:val="6D5E1E8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42AF7A27"/>
    <w:multiLevelType w:val="hybridMultilevel"/>
    <w:tmpl w:val="DACC83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nsid w:val="42DC413D"/>
    <w:multiLevelType w:val="hybridMultilevel"/>
    <w:tmpl w:val="FA74FE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nsid w:val="432A5210"/>
    <w:multiLevelType w:val="hybridMultilevel"/>
    <w:tmpl w:val="F6269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432E798E"/>
    <w:multiLevelType w:val="hybridMultilevel"/>
    <w:tmpl w:val="16040F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nsid w:val="435859F0"/>
    <w:multiLevelType w:val="singleLevel"/>
    <w:tmpl w:val="AB709C80"/>
    <w:lvl w:ilvl="0">
      <w:start w:val="1"/>
      <w:numFmt w:val="decimal"/>
      <w:lvlText w:val="%1)"/>
      <w:legacy w:legacy="1" w:legacySpace="0" w:legacyIndent="269"/>
      <w:lvlJc w:val="left"/>
      <w:rPr>
        <w:rFonts w:ascii="Times New Roman" w:hAnsi="Times New Roman" w:cs="Times New Roman" w:hint="default"/>
      </w:rPr>
    </w:lvl>
  </w:abstractNum>
  <w:abstractNum w:abstractNumId="133">
    <w:nsid w:val="459F31AE"/>
    <w:multiLevelType w:val="hybridMultilevel"/>
    <w:tmpl w:val="6F30043A"/>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4">
    <w:nsid w:val="46061966"/>
    <w:multiLevelType w:val="multilevel"/>
    <w:tmpl w:val="0DC81790"/>
    <w:lvl w:ilvl="0">
      <w:start w:val="1"/>
      <w:numFmt w:val="decimal"/>
      <w:lvlText w:val="%1"/>
      <w:lvlJc w:val="left"/>
      <w:pPr>
        <w:ind w:left="780" w:hanging="780"/>
      </w:pPr>
      <w:rPr>
        <w:rFonts w:hint="default"/>
      </w:rPr>
    </w:lvl>
    <w:lvl w:ilvl="1">
      <w:start w:val="2"/>
      <w:numFmt w:val="decimal"/>
      <w:lvlText w:val="%1.%2"/>
      <w:lvlJc w:val="left"/>
      <w:pPr>
        <w:ind w:left="1016" w:hanging="780"/>
      </w:pPr>
      <w:rPr>
        <w:rFonts w:hint="default"/>
      </w:rPr>
    </w:lvl>
    <w:lvl w:ilvl="2">
      <w:start w:val="5"/>
      <w:numFmt w:val="decimal"/>
      <w:lvlText w:val="%1.%2.%3"/>
      <w:lvlJc w:val="left"/>
      <w:pPr>
        <w:ind w:left="1252" w:hanging="780"/>
      </w:pPr>
      <w:rPr>
        <w:rFonts w:hint="default"/>
      </w:rPr>
    </w:lvl>
    <w:lvl w:ilvl="3">
      <w:start w:val="13"/>
      <w:numFmt w:val="decimal"/>
      <w:lvlText w:val="%1.%2.%3.%4"/>
      <w:lvlJc w:val="left"/>
      <w:pPr>
        <w:ind w:left="1488" w:hanging="7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35">
    <w:nsid w:val="46BA0AFF"/>
    <w:multiLevelType w:val="multilevel"/>
    <w:tmpl w:val="74B2674E"/>
    <w:lvl w:ilvl="0">
      <w:start w:val="1"/>
      <w:numFmt w:val="decimal"/>
      <w:lvlText w:val="%1."/>
      <w:lvlJc w:val="left"/>
      <w:pPr>
        <w:ind w:left="390" w:hanging="390"/>
      </w:pPr>
    </w:lvl>
    <w:lvl w:ilvl="1">
      <w:start w:val="1"/>
      <w:numFmt w:val="bullet"/>
      <w:lvlText w:val=""/>
      <w:lvlJc w:val="left"/>
      <w:pPr>
        <w:ind w:left="1288" w:hanging="720"/>
      </w:pPr>
      <w:rPr>
        <w:rFonts w:ascii="Symbol" w:hAnsi="Symbol" w:hint="default"/>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36">
    <w:nsid w:val="478E53A7"/>
    <w:multiLevelType w:val="hybridMultilevel"/>
    <w:tmpl w:val="06AAE4B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7">
    <w:nsid w:val="47F42F10"/>
    <w:multiLevelType w:val="hybridMultilevel"/>
    <w:tmpl w:val="6EB0B67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8">
    <w:nsid w:val="480C334F"/>
    <w:multiLevelType w:val="hybridMultilevel"/>
    <w:tmpl w:val="2F38D0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nsid w:val="488F6CEF"/>
    <w:multiLevelType w:val="hybridMultilevel"/>
    <w:tmpl w:val="5F28F40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nsid w:val="48CE58E4"/>
    <w:multiLevelType w:val="hybridMultilevel"/>
    <w:tmpl w:val="BC1E3E5E"/>
    <w:lvl w:ilvl="0" w:tplc="8F7879D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nsid w:val="48D843BE"/>
    <w:multiLevelType w:val="multilevel"/>
    <w:tmpl w:val="2460F214"/>
    <w:lvl w:ilvl="0">
      <w:start w:val="1"/>
      <w:numFmt w:val="decimal"/>
      <w:lvlText w:val="%1."/>
      <w:lvlJc w:val="left"/>
      <w:pPr>
        <w:ind w:left="1069" w:hanging="360"/>
      </w:pPr>
      <w:rPr>
        <w:rFonts w:cs="Times New Roman" w:hint="default"/>
        <w:b w:val="0"/>
      </w:rPr>
    </w:lvl>
    <w:lvl w:ilvl="1">
      <w:start w:val="1"/>
      <w:numFmt w:val="decimal"/>
      <w:isLgl/>
      <w:lvlText w:val="%1.%2"/>
      <w:lvlJc w:val="left"/>
      <w:pPr>
        <w:ind w:left="1444" w:hanging="735"/>
      </w:pPr>
      <w:rPr>
        <w:rFonts w:cs="Times New Roman" w:hint="default"/>
        <w:b/>
      </w:rPr>
    </w:lvl>
    <w:lvl w:ilvl="2">
      <w:start w:val="1"/>
      <w:numFmt w:val="decimal"/>
      <w:isLgl/>
      <w:lvlText w:val="%1.%2.%3"/>
      <w:lvlJc w:val="left"/>
      <w:pPr>
        <w:ind w:left="1444" w:hanging="735"/>
      </w:pPr>
      <w:rPr>
        <w:rFonts w:cs="Times New Roman" w:hint="default"/>
        <w:b/>
      </w:rPr>
    </w:lvl>
    <w:lvl w:ilvl="3">
      <w:start w:val="1"/>
      <w:numFmt w:val="decimal"/>
      <w:isLgl/>
      <w:lvlText w:val="%1.%2.%3.%4"/>
      <w:lvlJc w:val="left"/>
      <w:pPr>
        <w:ind w:left="1789" w:hanging="1080"/>
      </w:pPr>
      <w:rPr>
        <w:rFonts w:cs="Times New Roman" w:hint="default"/>
        <w:b/>
      </w:rPr>
    </w:lvl>
    <w:lvl w:ilvl="4">
      <w:start w:val="1"/>
      <w:numFmt w:val="decimal"/>
      <w:isLgl/>
      <w:lvlText w:val="%1.%2.%3.%4.%5"/>
      <w:lvlJc w:val="left"/>
      <w:pPr>
        <w:ind w:left="1789" w:hanging="1080"/>
      </w:pPr>
      <w:rPr>
        <w:rFonts w:cs="Times New Roman" w:hint="default"/>
        <w:b/>
      </w:rPr>
    </w:lvl>
    <w:lvl w:ilvl="5">
      <w:start w:val="1"/>
      <w:numFmt w:val="decimal"/>
      <w:isLgl/>
      <w:lvlText w:val="%1.%2.%3.%4.%5.%6"/>
      <w:lvlJc w:val="left"/>
      <w:pPr>
        <w:ind w:left="2149" w:hanging="1440"/>
      </w:pPr>
      <w:rPr>
        <w:rFonts w:cs="Times New Roman" w:hint="default"/>
        <w:b/>
      </w:rPr>
    </w:lvl>
    <w:lvl w:ilvl="6">
      <w:start w:val="1"/>
      <w:numFmt w:val="decimal"/>
      <w:isLgl/>
      <w:lvlText w:val="%1.%2.%3.%4.%5.%6.%7"/>
      <w:lvlJc w:val="left"/>
      <w:pPr>
        <w:ind w:left="2149" w:hanging="1440"/>
      </w:pPr>
      <w:rPr>
        <w:rFonts w:cs="Times New Roman" w:hint="default"/>
        <w:b/>
      </w:rPr>
    </w:lvl>
    <w:lvl w:ilvl="7">
      <w:start w:val="1"/>
      <w:numFmt w:val="decimal"/>
      <w:isLgl/>
      <w:lvlText w:val="%1.%2.%3.%4.%5.%6.%7.%8"/>
      <w:lvlJc w:val="left"/>
      <w:pPr>
        <w:ind w:left="2509" w:hanging="1800"/>
      </w:pPr>
      <w:rPr>
        <w:rFonts w:cs="Times New Roman" w:hint="default"/>
        <w:b/>
      </w:rPr>
    </w:lvl>
    <w:lvl w:ilvl="8">
      <w:start w:val="1"/>
      <w:numFmt w:val="decimal"/>
      <w:isLgl/>
      <w:lvlText w:val="%1.%2.%3.%4.%5.%6.%7.%8.%9"/>
      <w:lvlJc w:val="left"/>
      <w:pPr>
        <w:ind w:left="2869" w:hanging="2160"/>
      </w:pPr>
      <w:rPr>
        <w:rFonts w:cs="Times New Roman" w:hint="default"/>
        <w:b/>
      </w:rPr>
    </w:lvl>
  </w:abstractNum>
  <w:abstractNum w:abstractNumId="142">
    <w:nsid w:val="49B31CC9"/>
    <w:multiLevelType w:val="multilevel"/>
    <w:tmpl w:val="01789EE4"/>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43">
    <w:nsid w:val="49D817AD"/>
    <w:multiLevelType w:val="hybridMultilevel"/>
    <w:tmpl w:val="FE86E51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4">
    <w:nsid w:val="49D83886"/>
    <w:multiLevelType w:val="hybridMultilevel"/>
    <w:tmpl w:val="4AECC04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5">
    <w:nsid w:val="4A4632F6"/>
    <w:multiLevelType w:val="hybridMultilevel"/>
    <w:tmpl w:val="74787C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6">
    <w:nsid w:val="4A4C1952"/>
    <w:multiLevelType w:val="hybridMultilevel"/>
    <w:tmpl w:val="1B2CA9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7">
    <w:nsid w:val="4A7236D2"/>
    <w:multiLevelType w:val="hybridMultilevel"/>
    <w:tmpl w:val="C3FC10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nsid w:val="4A822096"/>
    <w:multiLevelType w:val="hybridMultilevel"/>
    <w:tmpl w:val="8F901374"/>
    <w:lvl w:ilvl="0" w:tplc="4CA833BA">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9">
    <w:nsid w:val="4AA0274E"/>
    <w:multiLevelType w:val="multilevel"/>
    <w:tmpl w:val="30545DF6"/>
    <w:lvl w:ilvl="0">
      <w:start w:val="1"/>
      <w:numFmt w:val="decimal"/>
      <w:lvlText w:val="%1."/>
      <w:lvlJc w:val="left"/>
      <w:pPr>
        <w:ind w:left="720" w:hanging="720"/>
      </w:pPr>
      <w:rPr>
        <w:rFonts w:eastAsia="Calibri" w:hint="default"/>
      </w:rPr>
    </w:lvl>
    <w:lvl w:ilvl="1">
      <w:start w:val="2"/>
      <w:numFmt w:val="decimal"/>
      <w:lvlText w:val="%1.%2."/>
      <w:lvlJc w:val="left"/>
      <w:pPr>
        <w:ind w:left="840" w:hanging="720"/>
      </w:pPr>
      <w:rPr>
        <w:rFonts w:eastAsia="Calibri" w:hint="default"/>
      </w:rPr>
    </w:lvl>
    <w:lvl w:ilvl="2">
      <w:start w:val="5"/>
      <w:numFmt w:val="decimal"/>
      <w:lvlText w:val="%1.%2.%3."/>
      <w:lvlJc w:val="left"/>
      <w:pPr>
        <w:ind w:left="960" w:hanging="720"/>
      </w:pPr>
      <w:rPr>
        <w:rFonts w:eastAsia="Calibri" w:hint="default"/>
      </w:rPr>
    </w:lvl>
    <w:lvl w:ilvl="3">
      <w:start w:val="1"/>
      <w:numFmt w:val="decimal"/>
      <w:lvlText w:val="%1.%2.%3.%4."/>
      <w:lvlJc w:val="left"/>
      <w:pPr>
        <w:ind w:left="1080" w:hanging="720"/>
      </w:pPr>
      <w:rPr>
        <w:rFonts w:eastAsia="Calibri" w:hint="default"/>
        <w:b/>
      </w:rPr>
    </w:lvl>
    <w:lvl w:ilvl="4">
      <w:start w:val="1"/>
      <w:numFmt w:val="decimal"/>
      <w:lvlText w:val="%1.%2.%3.%4.%5."/>
      <w:lvlJc w:val="left"/>
      <w:pPr>
        <w:ind w:left="1560" w:hanging="1080"/>
      </w:pPr>
      <w:rPr>
        <w:rFonts w:eastAsia="Calibri" w:hint="default"/>
      </w:rPr>
    </w:lvl>
    <w:lvl w:ilvl="5">
      <w:start w:val="1"/>
      <w:numFmt w:val="decimal"/>
      <w:lvlText w:val="%1.%2.%3.%4.%5.%6."/>
      <w:lvlJc w:val="left"/>
      <w:pPr>
        <w:ind w:left="1680" w:hanging="1080"/>
      </w:pPr>
      <w:rPr>
        <w:rFonts w:eastAsia="Calibri" w:hint="default"/>
      </w:rPr>
    </w:lvl>
    <w:lvl w:ilvl="6">
      <w:start w:val="1"/>
      <w:numFmt w:val="decimal"/>
      <w:lvlText w:val="%1.%2.%3.%4.%5.%6.%7."/>
      <w:lvlJc w:val="left"/>
      <w:pPr>
        <w:ind w:left="2160" w:hanging="1440"/>
      </w:pPr>
      <w:rPr>
        <w:rFonts w:eastAsia="Calibri" w:hint="default"/>
      </w:rPr>
    </w:lvl>
    <w:lvl w:ilvl="7">
      <w:start w:val="1"/>
      <w:numFmt w:val="decimal"/>
      <w:lvlText w:val="%1.%2.%3.%4.%5.%6.%7.%8."/>
      <w:lvlJc w:val="left"/>
      <w:pPr>
        <w:ind w:left="2280" w:hanging="1440"/>
      </w:pPr>
      <w:rPr>
        <w:rFonts w:eastAsia="Calibri" w:hint="default"/>
      </w:rPr>
    </w:lvl>
    <w:lvl w:ilvl="8">
      <w:start w:val="1"/>
      <w:numFmt w:val="decimal"/>
      <w:lvlText w:val="%1.%2.%3.%4.%5.%6.%7.%8.%9."/>
      <w:lvlJc w:val="left"/>
      <w:pPr>
        <w:ind w:left="2760" w:hanging="1800"/>
      </w:pPr>
      <w:rPr>
        <w:rFonts w:eastAsia="Calibri" w:hint="default"/>
      </w:rPr>
    </w:lvl>
  </w:abstractNum>
  <w:abstractNum w:abstractNumId="150">
    <w:nsid w:val="4AAA0E19"/>
    <w:multiLevelType w:val="hybridMultilevel"/>
    <w:tmpl w:val="1A0215C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nsid w:val="4B9E26D7"/>
    <w:multiLevelType w:val="hybridMultilevel"/>
    <w:tmpl w:val="AC7A42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2">
    <w:nsid w:val="4BF00CA9"/>
    <w:multiLevelType w:val="hybridMultilevel"/>
    <w:tmpl w:val="CCCE7E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nsid w:val="4C035953"/>
    <w:multiLevelType w:val="hybridMultilevel"/>
    <w:tmpl w:val="3196AF0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4">
    <w:nsid w:val="4C407A3C"/>
    <w:multiLevelType w:val="hybridMultilevel"/>
    <w:tmpl w:val="472E3D0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nsid w:val="4D091B00"/>
    <w:multiLevelType w:val="multilevel"/>
    <w:tmpl w:val="3A4A7E16"/>
    <w:lvl w:ilvl="0">
      <w:start w:val="1"/>
      <w:numFmt w:val="decimal"/>
      <w:lvlText w:val="%1."/>
      <w:lvlJc w:val="left"/>
      <w:pPr>
        <w:ind w:left="507" w:hanging="405"/>
      </w:pPr>
      <w:rPr>
        <w:rFonts w:hint="default"/>
        <w:i w:val="0"/>
      </w:rPr>
    </w:lvl>
    <w:lvl w:ilvl="1">
      <w:start w:val="2"/>
      <w:numFmt w:val="decimal"/>
      <w:isLgl/>
      <w:lvlText w:val="%1.%2."/>
      <w:lvlJc w:val="left"/>
      <w:pPr>
        <w:ind w:left="1125"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2091" w:hanging="1080"/>
      </w:pPr>
      <w:rPr>
        <w:rFonts w:hint="default"/>
      </w:rPr>
    </w:lvl>
    <w:lvl w:ilvl="4">
      <w:start w:val="1"/>
      <w:numFmt w:val="decimal"/>
      <w:isLgl/>
      <w:lvlText w:val="%1.%2.%3.%4.%5."/>
      <w:lvlJc w:val="left"/>
      <w:pPr>
        <w:ind w:left="2394" w:hanging="1080"/>
      </w:pPr>
      <w:rPr>
        <w:rFonts w:hint="default"/>
      </w:rPr>
    </w:lvl>
    <w:lvl w:ilvl="5">
      <w:start w:val="1"/>
      <w:numFmt w:val="decimal"/>
      <w:isLgl/>
      <w:lvlText w:val="%1.%2.%3.%4.%5.%6."/>
      <w:lvlJc w:val="left"/>
      <w:pPr>
        <w:ind w:left="3057" w:hanging="1440"/>
      </w:pPr>
      <w:rPr>
        <w:rFonts w:hint="default"/>
      </w:rPr>
    </w:lvl>
    <w:lvl w:ilvl="6">
      <w:start w:val="1"/>
      <w:numFmt w:val="decimal"/>
      <w:isLgl/>
      <w:lvlText w:val="%1.%2.%3.%4.%5.%6.%7."/>
      <w:lvlJc w:val="left"/>
      <w:pPr>
        <w:ind w:left="3720" w:hanging="1800"/>
      </w:pPr>
      <w:rPr>
        <w:rFonts w:hint="default"/>
      </w:rPr>
    </w:lvl>
    <w:lvl w:ilvl="7">
      <w:start w:val="1"/>
      <w:numFmt w:val="decimal"/>
      <w:isLgl/>
      <w:lvlText w:val="%1.%2.%3.%4.%5.%6.%7.%8."/>
      <w:lvlJc w:val="left"/>
      <w:pPr>
        <w:ind w:left="4023" w:hanging="1800"/>
      </w:pPr>
      <w:rPr>
        <w:rFonts w:hint="default"/>
      </w:rPr>
    </w:lvl>
    <w:lvl w:ilvl="8">
      <w:start w:val="1"/>
      <w:numFmt w:val="decimal"/>
      <w:isLgl/>
      <w:lvlText w:val="%1.%2.%3.%4.%5.%6.%7.%8.%9."/>
      <w:lvlJc w:val="left"/>
      <w:pPr>
        <w:ind w:left="4686" w:hanging="2160"/>
      </w:pPr>
      <w:rPr>
        <w:rFonts w:hint="default"/>
      </w:rPr>
    </w:lvl>
  </w:abstractNum>
  <w:abstractNum w:abstractNumId="156">
    <w:nsid w:val="4D4336F1"/>
    <w:multiLevelType w:val="multilevel"/>
    <w:tmpl w:val="11BA7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4DE80897"/>
    <w:multiLevelType w:val="hybridMultilevel"/>
    <w:tmpl w:val="427E444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8">
    <w:nsid w:val="4EE61815"/>
    <w:multiLevelType w:val="hybridMultilevel"/>
    <w:tmpl w:val="2CD2ECFA"/>
    <w:lvl w:ilvl="0" w:tplc="04190001">
      <w:start w:val="1"/>
      <w:numFmt w:val="bullet"/>
      <w:lvlText w:val=""/>
      <w:lvlJc w:val="left"/>
      <w:pPr>
        <w:ind w:left="0" w:firstLine="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9">
    <w:nsid w:val="4F6D4C22"/>
    <w:multiLevelType w:val="hybridMultilevel"/>
    <w:tmpl w:val="FA3A4FF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nsid w:val="4F9D0C60"/>
    <w:multiLevelType w:val="hybridMultilevel"/>
    <w:tmpl w:val="E2B2588A"/>
    <w:lvl w:ilvl="0" w:tplc="3BF8E30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1">
    <w:nsid w:val="50D66841"/>
    <w:multiLevelType w:val="hybridMultilevel"/>
    <w:tmpl w:val="824AC1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2">
    <w:nsid w:val="50D82A36"/>
    <w:multiLevelType w:val="hybridMultilevel"/>
    <w:tmpl w:val="8D9AC6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nsid w:val="511C660E"/>
    <w:multiLevelType w:val="multilevel"/>
    <w:tmpl w:val="DB723B0E"/>
    <w:lvl w:ilvl="0">
      <w:start w:val="1"/>
      <w:numFmt w:val="bullet"/>
      <w:lvlText w:val=""/>
      <w:lvlJc w:val="left"/>
      <w:pPr>
        <w:ind w:left="1429" w:hanging="360"/>
      </w:pPr>
      <w:rPr>
        <w:rFonts w:ascii="Symbol" w:hAnsi="Symbol" w:cs="Symbol" w:hint="default"/>
        <w:b/>
        <w:sz w:val="24"/>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164">
    <w:nsid w:val="51FB412C"/>
    <w:multiLevelType w:val="hybridMultilevel"/>
    <w:tmpl w:val="A0066F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5">
    <w:nsid w:val="52332C23"/>
    <w:multiLevelType w:val="hybridMultilevel"/>
    <w:tmpl w:val="8208FB3E"/>
    <w:lvl w:ilvl="0" w:tplc="ED7090A2">
      <w:start w:val="65535"/>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6">
    <w:nsid w:val="52B003BE"/>
    <w:multiLevelType w:val="hybridMultilevel"/>
    <w:tmpl w:val="6B0C4D16"/>
    <w:lvl w:ilvl="0" w:tplc="04090001">
      <w:start w:val="1"/>
      <w:numFmt w:val="bullet"/>
      <w:lvlText w:val=""/>
      <w:lvlJc w:val="left"/>
      <w:pPr>
        <w:ind w:left="1080" w:hanging="360"/>
      </w:pPr>
      <w:rPr>
        <w:rFonts w:ascii="Symbol" w:hAnsi="Symbol" w:hint="default"/>
        <w:color w:val="auto"/>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7">
    <w:nsid w:val="53175BDC"/>
    <w:multiLevelType w:val="hybridMultilevel"/>
    <w:tmpl w:val="87B22A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8">
    <w:nsid w:val="539E1F5B"/>
    <w:multiLevelType w:val="hybridMultilevel"/>
    <w:tmpl w:val="40FC5F3C"/>
    <w:lvl w:ilvl="0" w:tplc="04190001">
      <w:start w:val="1"/>
      <w:numFmt w:val="bullet"/>
      <w:lvlText w:val=""/>
      <w:lvlJc w:val="left"/>
      <w:pPr>
        <w:ind w:left="1070" w:hanging="360"/>
      </w:pPr>
      <w:rPr>
        <w:rFonts w:ascii="Symbol" w:hAnsi="Symbol" w:hint="default"/>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69">
    <w:nsid w:val="53D6724F"/>
    <w:multiLevelType w:val="multilevel"/>
    <w:tmpl w:val="3A760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nsid w:val="53F062BE"/>
    <w:multiLevelType w:val="hybridMultilevel"/>
    <w:tmpl w:val="47F287E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1">
    <w:nsid w:val="54AF720D"/>
    <w:multiLevelType w:val="hybridMultilevel"/>
    <w:tmpl w:val="6D58447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2">
    <w:nsid w:val="557D5FAA"/>
    <w:multiLevelType w:val="hybridMultilevel"/>
    <w:tmpl w:val="A04044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nsid w:val="557D6558"/>
    <w:multiLevelType w:val="hybridMultilevel"/>
    <w:tmpl w:val="FAD8F9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4">
    <w:nsid w:val="567E58E8"/>
    <w:multiLevelType w:val="singleLevel"/>
    <w:tmpl w:val="2AF8C2EA"/>
    <w:lvl w:ilvl="0">
      <w:start w:val="1"/>
      <w:numFmt w:val="decimal"/>
      <w:lvlText w:val="%1)"/>
      <w:legacy w:legacy="1" w:legacySpace="0" w:legacyIndent="293"/>
      <w:lvlJc w:val="left"/>
      <w:rPr>
        <w:rFonts w:ascii="Times New Roman" w:hAnsi="Times New Roman" w:cs="Times New Roman" w:hint="default"/>
      </w:rPr>
    </w:lvl>
  </w:abstractNum>
  <w:abstractNum w:abstractNumId="175">
    <w:nsid w:val="56DA3AD3"/>
    <w:multiLevelType w:val="hybridMultilevel"/>
    <w:tmpl w:val="D472CCC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6">
    <w:nsid w:val="572A353E"/>
    <w:multiLevelType w:val="hybridMultilevel"/>
    <w:tmpl w:val="A7EA326A"/>
    <w:lvl w:ilvl="0" w:tplc="04190001">
      <w:start w:val="1"/>
      <w:numFmt w:val="bullet"/>
      <w:lvlText w:val=""/>
      <w:lvlJc w:val="left"/>
      <w:pPr>
        <w:ind w:left="-94" w:hanging="360"/>
      </w:pPr>
      <w:rPr>
        <w:rFonts w:ascii="Symbol" w:hAnsi="Symbol" w:hint="default"/>
      </w:rPr>
    </w:lvl>
    <w:lvl w:ilvl="1" w:tplc="04190003" w:tentative="1">
      <w:start w:val="1"/>
      <w:numFmt w:val="bullet"/>
      <w:lvlText w:val="o"/>
      <w:lvlJc w:val="left"/>
      <w:pPr>
        <w:ind w:left="626" w:hanging="360"/>
      </w:pPr>
      <w:rPr>
        <w:rFonts w:ascii="Courier New" w:hAnsi="Courier New" w:cs="Courier New" w:hint="default"/>
      </w:rPr>
    </w:lvl>
    <w:lvl w:ilvl="2" w:tplc="04190001">
      <w:start w:val="1"/>
      <w:numFmt w:val="bullet"/>
      <w:lvlText w:val=""/>
      <w:lvlJc w:val="left"/>
      <w:pPr>
        <w:ind w:left="1346" w:hanging="360"/>
      </w:pPr>
      <w:rPr>
        <w:rFonts w:ascii="Symbol" w:hAnsi="Symbol" w:hint="default"/>
      </w:rPr>
    </w:lvl>
    <w:lvl w:ilvl="3" w:tplc="04190001" w:tentative="1">
      <w:start w:val="1"/>
      <w:numFmt w:val="bullet"/>
      <w:lvlText w:val=""/>
      <w:lvlJc w:val="left"/>
      <w:pPr>
        <w:ind w:left="2066" w:hanging="360"/>
      </w:pPr>
      <w:rPr>
        <w:rFonts w:ascii="Symbol" w:hAnsi="Symbol" w:hint="default"/>
      </w:rPr>
    </w:lvl>
    <w:lvl w:ilvl="4" w:tplc="04190003" w:tentative="1">
      <w:start w:val="1"/>
      <w:numFmt w:val="bullet"/>
      <w:lvlText w:val="o"/>
      <w:lvlJc w:val="left"/>
      <w:pPr>
        <w:ind w:left="2786" w:hanging="360"/>
      </w:pPr>
      <w:rPr>
        <w:rFonts w:ascii="Courier New" w:hAnsi="Courier New" w:cs="Courier New" w:hint="default"/>
      </w:rPr>
    </w:lvl>
    <w:lvl w:ilvl="5" w:tplc="04190005" w:tentative="1">
      <w:start w:val="1"/>
      <w:numFmt w:val="bullet"/>
      <w:lvlText w:val=""/>
      <w:lvlJc w:val="left"/>
      <w:pPr>
        <w:ind w:left="3506" w:hanging="360"/>
      </w:pPr>
      <w:rPr>
        <w:rFonts w:ascii="Wingdings" w:hAnsi="Wingdings" w:hint="default"/>
      </w:rPr>
    </w:lvl>
    <w:lvl w:ilvl="6" w:tplc="04190001" w:tentative="1">
      <w:start w:val="1"/>
      <w:numFmt w:val="bullet"/>
      <w:lvlText w:val=""/>
      <w:lvlJc w:val="left"/>
      <w:pPr>
        <w:ind w:left="4226" w:hanging="360"/>
      </w:pPr>
      <w:rPr>
        <w:rFonts w:ascii="Symbol" w:hAnsi="Symbol" w:hint="default"/>
      </w:rPr>
    </w:lvl>
    <w:lvl w:ilvl="7" w:tplc="04190003" w:tentative="1">
      <w:start w:val="1"/>
      <w:numFmt w:val="bullet"/>
      <w:lvlText w:val="o"/>
      <w:lvlJc w:val="left"/>
      <w:pPr>
        <w:ind w:left="4946" w:hanging="360"/>
      </w:pPr>
      <w:rPr>
        <w:rFonts w:ascii="Courier New" w:hAnsi="Courier New" w:cs="Courier New" w:hint="default"/>
      </w:rPr>
    </w:lvl>
    <w:lvl w:ilvl="8" w:tplc="04190005" w:tentative="1">
      <w:start w:val="1"/>
      <w:numFmt w:val="bullet"/>
      <w:lvlText w:val=""/>
      <w:lvlJc w:val="left"/>
      <w:pPr>
        <w:ind w:left="5666" w:hanging="360"/>
      </w:pPr>
      <w:rPr>
        <w:rFonts w:ascii="Wingdings" w:hAnsi="Wingdings" w:hint="default"/>
      </w:rPr>
    </w:lvl>
  </w:abstractNum>
  <w:abstractNum w:abstractNumId="177">
    <w:nsid w:val="57423E3A"/>
    <w:multiLevelType w:val="hybridMultilevel"/>
    <w:tmpl w:val="7656286A"/>
    <w:lvl w:ilvl="0" w:tplc="ED7090A2">
      <w:start w:val="65535"/>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8">
    <w:nsid w:val="5796509D"/>
    <w:multiLevelType w:val="hybridMultilevel"/>
    <w:tmpl w:val="A2AE72B8"/>
    <w:lvl w:ilvl="0" w:tplc="0419000D">
      <w:start w:val="1"/>
      <w:numFmt w:val="bullet"/>
      <w:lvlText w:val=""/>
      <w:lvlJc w:val="left"/>
      <w:pPr>
        <w:ind w:left="910" w:hanging="360"/>
      </w:pPr>
      <w:rPr>
        <w:rFonts w:ascii="Wingdings" w:hAnsi="Wingdings" w:hint="default"/>
      </w:rPr>
    </w:lvl>
    <w:lvl w:ilvl="1" w:tplc="04190003">
      <w:start w:val="1"/>
      <w:numFmt w:val="bullet"/>
      <w:lvlText w:val="o"/>
      <w:lvlJc w:val="left"/>
      <w:pPr>
        <w:ind w:left="1630" w:hanging="360"/>
      </w:pPr>
      <w:rPr>
        <w:rFonts w:ascii="Courier New" w:hAnsi="Courier New" w:hint="default"/>
      </w:rPr>
    </w:lvl>
    <w:lvl w:ilvl="2" w:tplc="04190005">
      <w:start w:val="1"/>
      <w:numFmt w:val="bullet"/>
      <w:lvlText w:val=""/>
      <w:lvlJc w:val="left"/>
      <w:pPr>
        <w:ind w:left="2350" w:hanging="360"/>
      </w:pPr>
      <w:rPr>
        <w:rFonts w:ascii="Wingdings" w:hAnsi="Wingdings" w:hint="default"/>
      </w:rPr>
    </w:lvl>
    <w:lvl w:ilvl="3" w:tplc="04190001">
      <w:start w:val="1"/>
      <w:numFmt w:val="bullet"/>
      <w:lvlText w:val=""/>
      <w:lvlJc w:val="left"/>
      <w:pPr>
        <w:ind w:left="3070" w:hanging="360"/>
      </w:pPr>
      <w:rPr>
        <w:rFonts w:ascii="Symbol" w:hAnsi="Symbol" w:hint="default"/>
      </w:rPr>
    </w:lvl>
    <w:lvl w:ilvl="4" w:tplc="04190003">
      <w:start w:val="1"/>
      <w:numFmt w:val="bullet"/>
      <w:lvlText w:val="o"/>
      <w:lvlJc w:val="left"/>
      <w:pPr>
        <w:ind w:left="3790" w:hanging="360"/>
      </w:pPr>
      <w:rPr>
        <w:rFonts w:ascii="Courier New" w:hAnsi="Courier New" w:hint="default"/>
      </w:rPr>
    </w:lvl>
    <w:lvl w:ilvl="5" w:tplc="04190005">
      <w:start w:val="1"/>
      <w:numFmt w:val="bullet"/>
      <w:lvlText w:val=""/>
      <w:lvlJc w:val="left"/>
      <w:pPr>
        <w:ind w:left="4510" w:hanging="360"/>
      </w:pPr>
      <w:rPr>
        <w:rFonts w:ascii="Wingdings" w:hAnsi="Wingdings" w:hint="default"/>
      </w:rPr>
    </w:lvl>
    <w:lvl w:ilvl="6" w:tplc="04190001">
      <w:start w:val="1"/>
      <w:numFmt w:val="bullet"/>
      <w:lvlText w:val=""/>
      <w:lvlJc w:val="left"/>
      <w:pPr>
        <w:ind w:left="5230" w:hanging="360"/>
      </w:pPr>
      <w:rPr>
        <w:rFonts w:ascii="Symbol" w:hAnsi="Symbol" w:hint="default"/>
      </w:rPr>
    </w:lvl>
    <w:lvl w:ilvl="7" w:tplc="04190003">
      <w:start w:val="1"/>
      <w:numFmt w:val="bullet"/>
      <w:lvlText w:val="o"/>
      <w:lvlJc w:val="left"/>
      <w:pPr>
        <w:ind w:left="5950" w:hanging="360"/>
      </w:pPr>
      <w:rPr>
        <w:rFonts w:ascii="Courier New" w:hAnsi="Courier New" w:hint="default"/>
      </w:rPr>
    </w:lvl>
    <w:lvl w:ilvl="8" w:tplc="04190005">
      <w:start w:val="1"/>
      <w:numFmt w:val="bullet"/>
      <w:lvlText w:val=""/>
      <w:lvlJc w:val="left"/>
      <w:pPr>
        <w:ind w:left="6670" w:hanging="360"/>
      </w:pPr>
      <w:rPr>
        <w:rFonts w:ascii="Wingdings" w:hAnsi="Wingdings" w:hint="default"/>
      </w:rPr>
    </w:lvl>
  </w:abstractNum>
  <w:abstractNum w:abstractNumId="179">
    <w:nsid w:val="58365DFB"/>
    <w:multiLevelType w:val="multilevel"/>
    <w:tmpl w:val="52EA5484"/>
    <w:lvl w:ilvl="0">
      <w:start w:val="2"/>
      <w:numFmt w:val="decimal"/>
      <w:lvlText w:val="%1."/>
      <w:lvlJc w:val="left"/>
      <w:pPr>
        <w:ind w:left="720" w:hanging="720"/>
      </w:pPr>
      <w:rPr>
        <w:rFonts w:eastAsia="@Arial Unicode MS" w:hint="default"/>
        <w:b/>
      </w:rPr>
    </w:lvl>
    <w:lvl w:ilvl="1">
      <w:start w:val="2"/>
      <w:numFmt w:val="decimal"/>
      <w:lvlText w:val="%1.%2."/>
      <w:lvlJc w:val="left"/>
      <w:pPr>
        <w:ind w:left="840" w:hanging="720"/>
      </w:pPr>
      <w:rPr>
        <w:rFonts w:eastAsia="@Arial Unicode MS" w:hint="default"/>
        <w:b/>
      </w:rPr>
    </w:lvl>
    <w:lvl w:ilvl="2">
      <w:start w:val="2"/>
      <w:numFmt w:val="decimal"/>
      <w:lvlText w:val="%1.%2.%3."/>
      <w:lvlJc w:val="left"/>
      <w:pPr>
        <w:ind w:left="960" w:hanging="720"/>
      </w:pPr>
      <w:rPr>
        <w:rFonts w:eastAsia="@Arial Unicode MS" w:hint="default"/>
        <w:b/>
      </w:rPr>
    </w:lvl>
    <w:lvl w:ilvl="3">
      <w:start w:val="1"/>
      <w:numFmt w:val="decimal"/>
      <w:lvlText w:val="%1.%2.%3.%4."/>
      <w:lvlJc w:val="left"/>
      <w:pPr>
        <w:ind w:left="1080" w:hanging="720"/>
      </w:pPr>
      <w:rPr>
        <w:rFonts w:eastAsia="@Arial Unicode MS" w:hint="default"/>
        <w:b/>
      </w:rPr>
    </w:lvl>
    <w:lvl w:ilvl="4">
      <w:start w:val="1"/>
      <w:numFmt w:val="decimal"/>
      <w:lvlText w:val="%1.%2.%3.%4.%5."/>
      <w:lvlJc w:val="left"/>
      <w:pPr>
        <w:ind w:left="1560" w:hanging="1080"/>
      </w:pPr>
      <w:rPr>
        <w:rFonts w:eastAsia="@Arial Unicode MS" w:hint="default"/>
        <w:b/>
      </w:rPr>
    </w:lvl>
    <w:lvl w:ilvl="5">
      <w:start w:val="1"/>
      <w:numFmt w:val="decimal"/>
      <w:lvlText w:val="%1.%2.%3.%4.%5.%6."/>
      <w:lvlJc w:val="left"/>
      <w:pPr>
        <w:ind w:left="1680" w:hanging="1080"/>
      </w:pPr>
      <w:rPr>
        <w:rFonts w:eastAsia="@Arial Unicode MS" w:hint="default"/>
        <w:b/>
      </w:rPr>
    </w:lvl>
    <w:lvl w:ilvl="6">
      <w:start w:val="1"/>
      <w:numFmt w:val="decimal"/>
      <w:lvlText w:val="%1.%2.%3.%4.%5.%6.%7."/>
      <w:lvlJc w:val="left"/>
      <w:pPr>
        <w:ind w:left="2160" w:hanging="1440"/>
      </w:pPr>
      <w:rPr>
        <w:rFonts w:eastAsia="@Arial Unicode MS" w:hint="default"/>
        <w:b/>
      </w:rPr>
    </w:lvl>
    <w:lvl w:ilvl="7">
      <w:start w:val="1"/>
      <w:numFmt w:val="decimal"/>
      <w:lvlText w:val="%1.%2.%3.%4.%5.%6.%7.%8."/>
      <w:lvlJc w:val="left"/>
      <w:pPr>
        <w:ind w:left="2280" w:hanging="1440"/>
      </w:pPr>
      <w:rPr>
        <w:rFonts w:eastAsia="@Arial Unicode MS" w:hint="default"/>
        <w:b/>
      </w:rPr>
    </w:lvl>
    <w:lvl w:ilvl="8">
      <w:start w:val="1"/>
      <w:numFmt w:val="decimal"/>
      <w:lvlText w:val="%1.%2.%3.%4.%5.%6.%7.%8.%9."/>
      <w:lvlJc w:val="left"/>
      <w:pPr>
        <w:ind w:left="2760" w:hanging="1800"/>
      </w:pPr>
      <w:rPr>
        <w:rFonts w:eastAsia="@Arial Unicode MS" w:hint="default"/>
        <w:b/>
      </w:rPr>
    </w:lvl>
  </w:abstractNum>
  <w:abstractNum w:abstractNumId="180">
    <w:nsid w:val="58684E54"/>
    <w:multiLevelType w:val="multilevel"/>
    <w:tmpl w:val="74B2674E"/>
    <w:lvl w:ilvl="0">
      <w:start w:val="1"/>
      <w:numFmt w:val="decimal"/>
      <w:lvlText w:val="%1."/>
      <w:lvlJc w:val="left"/>
      <w:pPr>
        <w:ind w:left="390" w:hanging="390"/>
      </w:pPr>
    </w:lvl>
    <w:lvl w:ilvl="1">
      <w:start w:val="1"/>
      <w:numFmt w:val="bullet"/>
      <w:lvlText w:val=""/>
      <w:lvlJc w:val="left"/>
      <w:pPr>
        <w:ind w:left="1288" w:hanging="720"/>
      </w:pPr>
      <w:rPr>
        <w:rFonts w:ascii="Symbol" w:hAnsi="Symbol" w:hint="default"/>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81">
    <w:nsid w:val="58AC0CFB"/>
    <w:multiLevelType w:val="hybridMultilevel"/>
    <w:tmpl w:val="673CC2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2">
    <w:nsid w:val="59084ABF"/>
    <w:multiLevelType w:val="hybridMultilevel"/>
    <w:tmpl w:val="29D09AD8"/>
    <w:lvl w:ilvl="0" w:tplc="04190001">
      <w:start w:val="1"/>
      <w:numFmt w:val="bullet"/>
      <w:lvlText w:val=""/>
      <w:lvlJc w:val="left"/>
      <w:pPr>
        <w:ind w:left="793" w:hanging="360"/>
      </w:pPr>
      <w:rPr>
        <w:rFonts w:ascii="Symbol" w:hAnsi="Symbol" w:hint="default"/>
      </w:rPr>
    </w:lvl>
    <w:lvl w:ilvl="1" w:tplc="04190003" w:tentative="1">
      <w:start w:val="1"/>
      <w:numFmt w:val="bullet"/>
      <w:lvlText w:val="o"/>
      <w:lvlJc w:val="left"/>
      <w:pPr>
        <w:ind w:left="1513" w:hanging="360"/>
      </w:pPr>
      <w:rPr>
        <w:rFonts w:ascii="Courier New" w:hAnsi="Courier New" w:cs="Courier New" w:hint="default"/>
      </w:rPr>
    </w:lvl>
    <w:lvl w:ilvl="2" w:tplc="04190005" w:tentative="1">
      <w:start w:val="1"/>
      <w:numFmt w:val="bullet"/>
      <w:lvlText w:val=""/>
      <w:lvlJc w:val="left"/>
      <w:pPr>
        <w:ind w:left="2233" w:hanging="360"/>
      </w:pPr>
      <w:rPr>
        <w:rFonts w:ascii="Wingdings" w:hAnsi="Wingdings" w:hint="default"/>
      </w:rPr>
    </w:lvl>
    <w:lvl w:ilvl="3" w:tplc="04190001" w:tentative="1">
      <w:start w:val="1"/>
      <w:numFmt w:val="bullet"/>
      <w:lvlText w:val=""/>
      <w:lvlJc w:val="left"/>
      <w:pPr>
        <w:ind w:left="2953" w:hanging="360"/>
      </w:pPr>
      <w:rPr>
        <w:rFonts w:ascii="Symbol" w:hAnsi="Symbol" w:hint="default"/>
      </w:rPr>
    </w:lvl>
    <w:lvl w:ilvl="4" w:tplc="04190003" w:tentative="1">
      <w:start w:val="1"/>
      <w:numFmt w:val="bullet"/>
      <w:lvlText w:val="o"/>
      <w:lvlJc w:val="left"/>
      <w:pPr>
        <w:ind w:left="3673" w:hanging="360"/>
      </w:pPr>
      <w:rPr>
        <w:rFonts w:ascii="Courier New" w:hAnsi="Courier New" w:cs="Courier New" w:hint="default"/>
      </w:rPr>
    </w:lvl>
    <w:lvl w:ilvl="5" w:tplc="04190005" w:tentative="1">
      <w:start w:val="1"/>
      <w:numFmt w:val="bullet"/>
      <w:lvlText w:val=""/>
      <w:lvlJc w:val="left"/>
      <w:pPr>
        <w:ind w:left="4393" w:hanging="360"/>
      </w:pPr>
      <w:rPr>
        <w:rFonts w:ascii="Wingdings" w:hAnsi="Wingdings" w:hint="default"/>
      </w:rPr>
    </w:lvl>
    <w:lvl w:ilvl="6" w:tplc="04190001" w:tentative="1">
      <w:start w:val="1"/>
      <w:numFmt w:val="bullet"/>
      <w:lvlText w:val=""/>
      <w:lvlJc w:val="left"/>
      <w:pPr>
        <w:ind w:left="5113" w:hanging="360"/>
      </w:pPr>
      <w:rPr>
        <w:rFonts w:ascii="Symbol" w:hAnsi="Symbol" w:hint="default"/>
      </w:rPr>
    </w:lvl>
    <w:lvl w:ilvl="7" w:tplc="04190003" w:tentative="1">
      <w:start w:val="1"/>
      <w:numFmt w:val="bullet"/>
      <w:lvlText w:val="o"/>
      <w:lvlJc w:val="left"/>
      <w:pPr>
        <w:ind w:left="5833" w:hanging="360"/>
      </w:pPr>
      <w:rPr>
        <w:rFonts w:ascii="Courier New" w:hAnsi="Courier New" w:cs="Courier New" w:hint="default"/>
      </w:rPr>
    </w:lvl>
    <w:lvl w:ilvl="8" w:tplc="04190005" w:tentative="1">
      <w:start w:val="1"/>
      <w:numFmt w:val="bullet"/>
      <w:lvlText w:val=""/>
      <w:lvlJc w:val="left"/>
      <w:pPr>
        <w:ind w:left="6553" w:hanging="360"/>
      </w:pPr>
      <w:rPr>
        <w:rFonts w:ascii="Wingdings" w:hAnsi="Wingdings" w:hint="default"/>
      </w:rPr>
    </w:lvl>
  </w:abstractNum>
  <w:abstractNum w:abstractNumId="183">
    <w:nsid w:val="5986260C"/>
    <w:multiLevelType w:val="hybridMultilevel"/>
    <w:tmpl w:val="562E92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4">
    <w:nsid w:val="5A3B3FB8"/>
    <w:multiLevelType w:val="hybridMultilevel"/>
    <w:tmpl w:val="7F50BF3A"/>
    <w:lvl w:ilvl="0" w:tplc="00000003">
      <w:start w:val="1"/>
      <w:numFmt w:val="bullet"/>
      <w:lvlText w:val=""/>
      <w:lvlJc w:val="left"/>
      <w:pPr>
        <w:ind w:left="1429" w:hanging="360"/>
      </w:pPr>
      <w:rPr>
        <w:rFonts w:ascii="Symbol" w:hAnsi="Symbol" w:cs="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5">
    <w:nsid w:val="5A930C38"/>
    <w:multiLevelType w:val="multilevel"/>
    <w:tmpl w:val="33F8FBD2"/>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4"/>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86">
    <w:nsid w:val="5AFD788B"/>
    <w:multiLevelType w:val="hybridMultilevel"/>
    <w:tmpl w:val="605E7CBC"/>
    <w:lvl w:ilvl="0" w:tplc="A3604A36">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7">
    <w:nsid w:val="5B436CB6"/>
    <w:multiLevelType w:val="hybridMultilevel"/>
    <w:tmpl w:val="7C7C184E"/>
    <w:lvl w:ilvl="0" w:tplc="663ECDC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nsid w:val="5B8C4F15"/>
    <w:multiLevelType w:val="multilevel"/>
    <w:tmpl w:val="46103AC8"/>
    <w:lvl w:ilvl="0">
      <w:start w:val="1"/>
      <w:numFmt w:val="bullet"/>
      <w:lvlText w:val=""/>
      <w:lvlJc w:val="left"/>
      <w:pPr>
        <w:ind w:left="1429" w:hanging="360"/>
      </w:pPr>
      <w:rPr>
        <w:rFonts w:ascii="Symbol" w:hAnsi="Symbol" w:cs="Symbol" w:hint="default"/>
        <w:b/>
        <w:sz w:val="24"/>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189">
    <w:nsid w:val="5BD53C3C"/>
    <w:multiLevelType w:val="hybridMultilevel"/>
    <w:tmpl w:val="F2CC30D8"/>
    <w:lvl w:ilvl="0" w:tplc="04190001">
      <w:start w:val="1"/>
      <w:numFmt w:val="bullet"/>
      <w:lvlText w:val=""/>
      <w:lvlJc w:val="left"/>
      <w:pPr>
        <w:ind w:left="829" w:hanging="360"/>
      </w:pPr>
      <w:rPr>
        <w:rFonts w:ascii="Symbol" w:hAnsi="Symbol" w:hint="default"/>
      </w:rPr>
    </w:lvl>
    <w:lvl w:ilvl="1" w:tplc="04190003" w:tentative="1">
      <w:start w:val="1"/>
      <w:numFmt w:val="bullet"/>
      <w:lvlText w:val="o"/>
      <w:lvlJc w:val="left"/>
      <w:pPr>
        <w:ind w:left="1549" w:hanging="360"/>
      </w:pPr>
      <w:rPr>
        <w:rFonts w:ascii="Courier New" w:hAnsi="Courier New" w:cs="Courier New" w:hint="default"/>
      </w:rPr>
    </w:lvl>
    <w:lvl w:ilvl="2" w:tplc="04190005" w:tentative="1">
      <w:start w:val="1"/>
      <w:numFmt w:val="bullet"/>
      <w:lvlText w:val=""/>
      <w:lvlJc w:val="left"/>
      <w:pPr>
        <w:ind w:left="2269" w:hanging="360"/>
      </w:pPr>
      <w:rPr>
        <w:rFonts w:ascii="Wingdings" w:hAnsi="Wingdings" w:hint="default"/>
      </w:rPr>
    </w:lvl>
    <w:lvl w:ilvl="3" w:tplc="04190001" w:tentative="1">
      <w:start w:val="1"/>
      <w:numFmt w:val="bullet"/>
      <w:lvlText w:val=""/>
      <w:lvlJc w:val="left"/>
      <w:pPr>
        <w:ind w:left="2989" w:hanging="360"/>
      </w:pPr>
      <w:rPr>
        <w:rFonts w:ascii="Symbol" w:hAnsi="Symbol" w:hint="default"/>
      </w:rPr>
    </w:lvl>
    <w:lvl w:ilvl="4" w:tplc="04190003" w:tentative="1">
      <w:start w:val="1"/>
      <w:numFmt w:val="bullet"/>
      <w:lvlText w:val="o"/>
      <w:lvlJc w:val="left"/>
      <w:pPr>
        <w:ind w:left="3709" w:hanging="360"/>
      </w:pPr>
      <w:rPr>
        <w:rFonts w:ascii="Courier New" w:hAnsi="Courier New" w:cs="Courier New" w:hint="default"/>
      </w:rPr>
    </w:lvl>
    <w:lvl w:ilvl="5" w:tplc="04190005" w:tentative="1">
      <w:start w:val="1"/>
      <w:numFmt w:val="bullet"/>
      <w:lvlText w:val=""/>
      <w:lvlJc w:val="left"/>
      <w:pPr>
        <w:ind w:left="4429" w:hanging="360"/>
      </w:pPr>
      <w:rPr>
        <w:rFonts w:ascii="Wingdings" w:hAnsi="Wingdings" w:hint="default"/>
      </w:rPr>
    </w:lvl>
    <w:lvl w:ilvl="6" w:tplc="04190001" w:tentative="1">
      <w:start w:val="1"/>
      <w:numFmt w:val="bullet"/>
      <w:lvlText w:val=""/>
      <w:lvlJc w:val="left"/>
      <w:pPr>
        <w:ind w:left="5149" w:hanging="360"/>
      </w:pPr>
      <w:rPr>
        <w:rFonts w:ascii="Symbol" w:hAnsi="Symbol" w:hint="default"/>
      </w:rPr>
    </w:lvl>
    <w:lvl w:ilvl="7" w:tplc="04190003" w:tentative="1">
      <w:start w:val="1"/>
      <w:numFmt w:val="bullet"/>
      <w:lvlText w:val="o"/>
      <w:lvlJc w:val="left"/>
      <w:pPr>
        <w:ind w:left="5869" w:hanging="360"/>
      </w:pPr>
      <w:rPr>
        <w:rFonts w:ascii="Courier New" w:hAnsi="Courier New" w:cs="Courier New" w:hint="default"/>
      </w:rPr>
    </w:lvl>
    <w:lvl w:ilvl="8" w:tplc="04190005" w:tentative="1">
      <w:start w:val="1"/>
      <w:numFmt w:val="bullet"/>
      <w:lvlText w:val=""/>
      <w:lvlJc w:val="left"/>
      <w:pPr>
        <w:ind w:left="6589" w:hanging="360"/>
      </w:pPr>
      <w:rPr>
        <w:rFonts w:ascii="Wingdings" w:hAnsi="Wingdings" w:hint="default"/>
      </w:rPr>
    </w:lvl>
  </w:abstractNum>
  <w:abstractNum w:abstractNumId="190">
    <w:nsid w:val="5C8408E7"/>
    <w:multiLevelType w:val="hybridMultilevel"/>
    <w:tmpl w:val="4CDAC37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91">
    <w:nsid w:val="5C8F318D"/>
    <w:multiLevelType w:val="multilevel"/>
    <w:tmpl w:val="80EEA424"/>
    <w:lvl w:ilvl="0">
      <w:start w:val="2"/>
      <w:numFmt w:val="decimal"/>
      <w:lvlText w:val="%1."/>
      <w:lvlJc w:val="left"/>
      <w:pPr>
        <w:ind w:left="720" w:hanging="720"/>
      </w:pPr>
      <w:rPr>
        <w:rFonts w:eastAsia="@Arial Unicode MS" w:hint="default"/>
        <w:b/>
      </w:rPr>
    </w:lvl>
    <w:lvl w:ilvl="1">
      <w:start w:val="2"/>
      <w:numFmt w:val="decimal"/>
      <w:lvlText w:val="%1.%2."/>
      <w:lvlJc w:val="left"/>
      <w:pPr>
        <w:ind w:left="840" w:hanging="720"/>
      </w:pPr>
      <w:rPr>
        <w:rFonts w:eastAsia="@Arial Unicode MS" w:hint="default"/>
        <w:b/>
      </w:rPr>
    </w:lvl>
    <w:lvl w:ilvl="2">
      <w:start w:val="2"/>
      <w:numFmt w:val="decimal"/>
      <w:lvlText w:val="%1.%2.%3."/>
      <w:lvlJc w:val="left"/>
      <w:pPr>
        <w:ind w:left="960" w:hanging="720"/>
      </w:pPr>
      <w:rPr>
        <w:rFonts w:eastAsia="@Arial Unicode MS" w:hint="default"/>
        <w:b/>
      </w:rPr>
    </w:lvl>
    <w:lvl w:ilvl="3">
      <w:start w:val="4"/>
      <w:numFmt w:val="decimal"/>
      <w:lvlText w:val="%1.%2.%3.%4."/>
      <w:lvlJc w:val="left"/>
      <w:pPr>
        <w:ind w:left="1080" w:hanging="720"/>
      </w:pPr>
      <w:rPr>
        <w:rFonts w:eastAsia="@Arial Unicode MS" w:hint="default"/>
        <w:b/>
      </w:rPr>
    </w:lvl>
    <w:lvl w:ilvl="4">
      <w:start w:val="1"/>
      <w:numFmt w:val="decimal"/>
      <w:lvlText w:val="%1.%2.%3.%4.%5."/>
      <w:lvlJc w:val="left"/>
      <w:pPr>
        <w:ind w:left="1560" w:hanging="1080"/>
      </w:pPr>
      <w:rPr>
        <w:rFonts w:eastAsia="@Arial Unicode MS" w:hint="default"/>
        <w:b/>
      </w:rPr>
    </w:lvl>
    <w:lvl w:ilvl="5">
      <w:start w:val="1"/>
      <w:numFmt w:val="decimal"/>
      <w:lvlText w:val="%1.%2.%3.%4.%5.%6."/>
      <w:lvlJc w:val="left"/>
      <w:pPr>
        <w:ind w:left="1680" w:hanging="1080"/>
      </w:pPr>
      <w:rPr>
        <w:rFonts w:eastAsia="@Arial Unicode MS" w:hint="default"/>
        <w:b/>
      </w:rPr>
    </w:lvl>
    <w:lvl w:ilvl="6">
      <w:start w:val="1"/>
      <w:numFmt w:val="decimal"/>
      <w:lvlText w:val="%1.%2.%3.%4.%5.%6.%7."/>
      <w:lvlJc w:val="left"/>
      <w:pPr>
        <w:ind w:left="2160" w:hanging="1440"/>
      </w:pPr>
      <w:rPr>
        <w:rFonts w:eastAsia="@Arial Unicode MS" w:hint="default"/>
        <w:b/>
      </w:rPr>
    </w:lvl>
    <w:lvl w:ilvl="7">
      <w:start w:val="1"/>
      <w:numFmt w:val="decimal"/>
      <w:lvlText w:val="%1.%2.%3.%4.%5.%6.%7.%8."/>
      <w:lvlJc w:val="left"/>
      <w:pPr>
        <w:ind w:left="2280" w:hanging="1440"/>
      </w:pPr>
      <w:rPr>
        <w:rFonts w:eastAsia="@Arial Unicode MS" w:hint="default"/>
        <w:b/>
      </w:rPr>
    </w:lvl>
    <w:lvl w:ilvl="8">
      <w:start w:val="1"/>
      <w:numFmt w:val="decimal"/>
      <w:lvlText w:val="%1.%2.%3.%4.%5.%6.%7.%8.%9."/>
      <w:lvlJc w:val="left"/>
      <w:pPr>
        <w:ind w:left="2760" w:hanging="1800"/>
      </w:pPr>
      <w:rPr>
        <w:rFonts w:eastAsia="@Arial Unicode MS" w:hint="default"/>
        <w:b/>
      </w:rPr>
    </w:lvl>
  </w:abstractNum>
  <w:abstractNum w:abstractNumId="192">
    <w:nsid w:val="5CE46E72"/>
    <w:multiLevelType w:val="hybridMultilevel"/>
    <w:tmpl w:val="BD5625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3">
    <w:nsid w:val="5D3A50C2"/>
    <w:multiLevelType w:val="hybridMultilevel"/>
    <w:tmpl w:val="F5A43112"/>
    <w:lvl w:ilvl="0" w:tplc="3BF8E302">
      <w:start w:val="1"/>
      <w:numFmt w:val="bullet"/>
      <w:lvlText w:val=""/>
      <w:lvlJc w:val="left"/>
      <w:pPr>
        <w:ind w:left="914" w:hanging="360"/>
      </w:pPr>
      <w:rPr>
        <w:rFonts w:ascii="Symbol" w:hAnsi="Symbol" w:hint="default"/>
      </w:rPr>
    </w:lvl>
    <w:lvl w:ilvl="1" w:tplc="04190003">
      <w:start w:val="1"/>
      <w:numFmt w:val="bullet"/>
      <w:lvlText w:val="o"/>
      <w:lvlJc w:val="left"/>
      <w:pPr>
        <w:ind w:left="1634" w:hanging="360"/>
      </w:pPr>
      <w:rPr>
        <w:rFonts w:ascii="Courier New" w:hAnsi="Courier New" w:hint="default"/>
      </w:rPr>
    </w:lvl>
    <w:lvl w:ilvl="2" w:tplc="04190005">
      <w:start w:val="1"/>
      <w:numFmt w:val="bullet"/>
      <w:lvlText w:val=""/>
      <w:lvlJc w:val="left"/>
      <w:pPr>
        <w:ind w:left="2354" w:hanging="360"/>
      </w:pPr>
      <w:rPr>
        <w:rFonts w:ascii="Wingdings" w:hAnsi="Wingdings" w:hint="default"/>
      </w:rPr>
    </w:lvl>
    <w:lvl w:ilvl="3" w:tplc="04190001">
      <w:start w:val="1"/>
      <w:numFmt w:val="bullet"/>
      <w:lvlText w:val=""/>
      <w:lvlJc w:val="left"/>
      <w:pPr>
        <w:ind w:left="3074" w:hanging="360"/>
      </w:pPr>
      <w:rPr>
        <w:rFonts w:ascii="Symbol" w:hAnsi="Symbol" w:hint="default"/>
      </w:rPr>
    </w:lvl>
    <w:lvl w:ilvl="4" w:tplc="04190003">
      <w:start w:val="1"/>
      <w:numFmt w:val="bullet"/>
      <w:lvlText w:val="o"/>
      <w:lvlJc w:val="left"/>
      <w:pPr>
        <w:ind w:left="3794" w:hanging="360"/>
      </w:pPr>
      <w:rPr>
        <w:rFonts w:ascii="Courier New" w:hAnsi="Courier New" w:hint="default"/>
      </w:rPr>
    </w:lvl>
    <w:lvl w:ilvl="5" w:tplc="04190005">
      <w:start w:val="1"/>
      <w:numFmt w:val="bullet"/>
      <w:lvlText w:val=""/>
      <w:lvlJc w:val="left"/>
      <w:pPr>
        <w:ind w:left="4514" w:hanging="360"/>
      </w:pPr>
      <w:rPr>
        <w:rFonts w:ascii="Wingdings" w:hAnsi="Wingdings" w:hint="default"/>
      </w:rPr>
    </w:lvl>
    <w:lvl w:ilvl="6" w:tplc="04190001">
      <w:start w:val="1"/>
      <w:numFmt w:val="bullet"/>
      <w:lvlText w:val=""/>
      <w:lvlJc w:val="left"/>
      <w:pPr>
        <w:ind w:left="5234" w:hanging="360"/>
      </w:pPr>
      <w:rPr>
        <w:rFonts w:ascii="Symbol" w:hAnsi="Symbol" w:hint="default"/>
      </w:rPr>
    </w:lvl>
    <w:lvl w:ilvl="7" w:tplc="04190003">
      <w:start w:val="1"/>
      <w:numFmt w:val="bullet"/>
      <w:lvlText w:val="o"/>
      <w:lvlJc w:val="left"/>
      <w:pPr>
        <w:ind w:left="5954" w:hanging="360"/>
      </w:pPr>
      <w:rPr>
        <w:rFonts w:ascii="Courier New" w:hAnsi="Courier New" w:hint="default"/>
      </w:rPr>
    </w:lvl>
    <w:lvl w:ilvl="8" w:tplc="04190005">
      <w:start w:val="1"/>
      <w:numFmt w:val="bullet"/>
      <w:lvlText w:val=""/>
      <w:lvlJc w:val="left"/>
      <w:pPr>
        <w:ind w:left="6674" w:hanging="360"/>
      </w:pPr>
      <w:rPr>
        <w:rFonts w:ascii="Wingdings" w:hAnsi="Wingdings" w:hint="default"/>
      </w:rPr>
    </w:lvl>
  </w:abstractNum>
  <w:abstractNum w:abstractNumId="194">
    <w:nsid w:val="5D431CD8"/>
    <w:multiLevelType w:val="hybridMultilevel"/>
    <w:tmpl w:val="6A2473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5">
    <w:nsid w:val="5D721C70"/>
    <w:multiLevelType w:val="hybridMultilevel"/>
    <w:tmpl w:val="631A72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6">
    <w:nsid w:val="5E6506FC"/>
    <w:multiLevelType w:val="hybridMultilevel"/>
    <w:tmpl w:val="584CF2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7">
    <w:nsid w:val="5EDA12CD"/>
    <w:multiLevelType w:val="hybridMultilevel"/>
    <w:tmpl w:val="2C8446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8">
    <w:nsid w:val="5F6C0782"/>
    <w:multiLevelType w:val="hybridMultilevel"/>
    <w:tmpl w:val="64E04B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9">
    <w:nsid w:val="5F9E04F4"/>
    <w:multiLevelType w:val="hybridMultilevel"/>
    <w:tmpl w:val="6FD00C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0">
    <w:nsid w:val="5FD25304"/>
    <w:multiLevelType w:val="hybridMultilevel"/>
    <w:tmpl w:val="F2F2CD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1">
    <w:nsid w:val="5FEA660E"/>
    <w:multiLevelType w:val="hybridMultilevel"/>
    <w:tmpl w:val="4F0A9506"/>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02">
    <w:nsid w:val="602074F3"/>
    <w:multiLevelType w:val="hybridMultilevel"/>
    <w:tmpl w:val="652A5332"/>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3">
    <w:nsid w:val="60364E72"/>
    <w:multiLevelType w:val="hybridMultilevel"/>
    <w:tmpl w:val="767026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4">
    <w:nsid w:val="60A5688B"/>
    <w:multiLevelType w:val="hybridMultilevel"/>
    <w:tmpl w:val="F3209198"/>
    <w:lvl w:ilvl="0" w:tplc="9522DF78">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5">
    <w:nsid w:val="612A6288"/>
    <w:multiLevelType w:val="hybridMultilevel"/>
    <w:tmpl w:val="70C48E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6">
    <w:nsid w:val="626B5FC3"/>
    <w:multiLevelType w:val="hybridMultilevel"/>
    <w:tmpl w:val="2B385F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7">
    <w:nsid w:val="62D02027"/>
    <w:multiLevelType w:val="hybridMultilevel"/>
    <w:tmpl w:val="4F10A7D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8">
    <w:nsid w:val="631B61B4"/>
    <w:multiLevelType w:val="hybridMultilevel"/>
    <w:tmpl w:val="0D7494A8"/>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09">
    <w:nsid w:val="63B56743"/>
    <w:multiLevelType w:val="hybridMultilevel"/>
    <w:tmpl w:val="70FC17F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0">
    <w:nsid w:val="641306CD"/>
    <w:multiLevelType w:val="multilevel"/>
    <w:tmpl w:val="0FC44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nsid w:val="64AF6A65"/>
    <w:multiLevelType w:val="hybridMultilevel"/>
    <w:tmpl w:val="7916B92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2">
    <w:nsid w:val="65605944"/>
    <w:multiLevelType w:val="hybridMultilevel"/>
    <w:tmpl w:val="C230542C"/>
    <w:lvl w:ilvl="0" w:tplc="ED7090A2">
      <w:start w:val="65535"/>
      <w:numFmt w:val="bullet"/>
      <w:lvlText w:val="•"/>
      <w:lvlJc w:val="left"/>
      <w:pPr>
        <w:tabs>
          <w:tab w:val="num" w:pos="720"/>
        </w:tabs>
        <w:ind w:left="720" w:hanging="360"/>
      </w:pPr>
      <w:rPr>
        <w:rFonts w:ascii="Times New Roman" w:hAnsi="Times New Roman"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3">
    <w:nsid w:val="65651728"/>
    <w:multiLevelType w:val="hybridMultilevel"/>
    <w:tmpl w:val="0A7A30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4">
    <w:nsid w:val="65676C25"/>
    <w:multiLevelType w:val="hybridMultilevel"/>
    <w:tmpl w:val="407C5490"/>
    <w:lvl w:ilvl="0" w:tplc="6D8C370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5">
    <w:nsid w:val="666C0768"/>
    <w:multiLevelType w:val="hybridMultilevel"/>
    <w:tmpl w:val="AB9856DC"/>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16">
    <w:nsid w:val="67974BD6"/>
    <w:multiLevelType w:val="hybridMultilevel"/>
    <w:tmpl w:val="15A606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7">
    <w:nsid w:val="681665A2"/>
    <w:multiLevelType w:val="hybridMultilevel"/>
    <w:tmpl w:val="994677B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8">
    <w:nsid w:val="69093CCC"/>
    <w:multiLevelType w:val="hybridMultilevel"/>
    <w:tmpl w:val="3236B5F0"/>
    <w:lvl w:ilvl="0" w:tplc="4CA833BA">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9">
    <w:nsid w:val="6956549E"/>
    <w:multiLevelType w:val="hybridMultilevel"/>
    <w:tmpl w:val="13ACE9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0">
    <w:nsid w:val="69C74197"/>
    <w:multiLevelType w:val="hybridMultilevel"/>
    <w:tmpl w:val="17DCD7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1">
    <w:nsid w:val="69FF37AA"/>
    <w:multiLevelType w:val="hybridMultilevel"/>
    <w:tmpl w:val="E95277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nsid w:val="6A620E19"/>
    <w:multiLevelType w:val="hybridMultilevel"/>
    <w:tmpl w:val="F6EC70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3">
    <w:nsid w:val="6AFC1459"/>
    <w:multiLevelType w:val="hybridMultilevel"/>
    <w:tmpl w:val="8B76B1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4">
    <w:nsid w:val="6B21239C"/>
    <w:multiLevelType w:val="hybridMultilevel"/>
    <w:tmpl w:val="A150EA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5">
    <w:nsid w:val="6CD03190"/>
    <w:multiLevelType w:val="multilevel"/>
    <w:tmpl w:val="93B65AB8"/>
    <w:lvl w:ilvl="0">
      <w:start w:val="1"/>
      <w:numFmt w:val="decimal"/>
      <w:lvlText w:val="%1."/>
      <w:lvlJc w:val="left"/>
      <w:pPr>
        <w:ind w:left="720" w:hanging="360"/>
      </w:pPr>
    </w:lvl>
    <w:lvl w:ilvl="1">
      <w:start w:val="4"/>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6">
    <w:nsid w:val="6D006E2B"/>
    <w:multiLevelType w:val="hybridMultilevel"/>
    <w:tmpl w:val="68BA0F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7">
    <w:nsid w:val="6E476FD2"/>
    <w:multiLevelType w:val="hybridMultilevel"/>
    <w:tmpl w:val="53DC7160"/>
    <w:lvl w:ilvl="0" w:tplc="E37A4490">
      <w:start w:val="1"/>
      <w:numFmt w:val="bullet"/>
      <w:lvlText w:val=""/>
      <w:lvlJc w:val="left"/>
      <w:pPr>
        <w:ind w:left="1245" w:hanging="360"/>
      </w:pPr>
      <w:rPr>
        <w:rFonts w:ascii="Symbol" w:hAnsi="Symbol" w:hint="default"/>
      </w:rPr>
    </w:lvl>
    <w:lvl w:ilvl="1" w:tplc="04190003" w:tentative="1">
      <w:start w:val="1"/>
      <w:numFmt w:val="bullet"/>
      <w:lvlText w:val="o"/>
      <w:lvlJc w:val="left"/>
      <w:pPr>
        <w:ind w:left="1965" w:hanging="360"/>
      </w:pPr>
      <w:rPr>
        <w:rFonts w:ascii="Courier New" w:hAnsi="Courier New" w:cs="Courier New" w:hint="default"/>
      </w:rPr>
    </w:lvl>
    <w:lvl w:ilvl="2" w:tplc="04190005" w:tentative="1">
      <w:start w:val="1"/>
      <w:numFmt w:val="bullet"/>
      <w:lvlText w:val=""/>
      <w:lvlJc w:val="left"/>
      <w:pPr>
        <w:ind w:left="2685" w:hanging="360"/>
      </w:pPr>
      <w:rPr>
        <w:rFonts w:ascii="Wingdings" w:hAnsi="Wingdings" w:hint="default"/>
      </w:rPr>
    </w:lvl>
    <w:lvl w:ilvl="3" w:tplc="04190001" w:tentative="1">
      <w:start w:val="1"/>
      <w:numFmt w:val="bullet"/>
      <w:lvlText w:val=""/>
      <w:lvlJc w:val="left"/>
      <w:pPr>
        <w:ind w:left="3405" w:hanging="360"/>
      </w:pPr>
      <w:rPr>
        <w:rFonts w:ascii="Symbol" w:hAnsi="Symbol" w:hint="default"/>
      </w:rPr>
    </w:lvl>
    <w:lvl w:ilvl="4" w:tplc="04190003" w:tentative="1">
      <w:start w:val="1"/>
      <w:numFmt w:val="bullet"/>
      <w:lvlText w:val="o"/>
      <w:lvlJc w:val="left"/>
      <w:pPr>
        <w:ind w:left="4125" w:hanging="360"/>
      </w:pPr>
      <w:rPr>
        <w:rFonts w:ascii="Courier New" w:hAnsi="Courier New" w:cs="Courier New" w:hint="default"/>
      </w:rPr>
    </w:lvl>
    <w:lvl w:ilvl="5" w:tplc="04190005" w:tentative="1">
      <w:start w:val="1"/>
      <w:numFmt w:val="bullet"/>
      <w:lvlText w:val=""/>
      <w:lvlJc w:val="left"/>
      <w:pPr>
        <w:ind w:left="4845" w:hanging="360"/>
      </w:pPr>
      <w:rPr>
        <w:rFonts w:ascii="Wingdings" w:hAnsi="Wingdings" w:hint="default"/>
      </w:rPr>
    </w:lvl>
    <w:lvl w:ilvl="6" w:tplc="04190001" w:tentative="1">
      <w:start w:val="1"/>
      <w:numFmt w:val="bullet"/>
      <w:lvlText w:val=""/>
      <w:lvlJc w:val="left"/>
      <w:pPr>
        <w:ind w:left="5565" w:hanging="360"/>
      </w:pPr>
      <w:rPr>
        <w:rFonts w:ascii="Symbol" w:hAnsi="Symbol" w:hint="default"/>
      </w:rPr>
    </w:lvl>
    <w:lvl w:ilvl="7" w:tplc="04190003" w:tentative="1">
      <w:start w:val="1"/>
      <w:numFmt w:val="bullet"/>
      <w:lvlText w:val="o"/>
      <w:lvlJc w:val="left"/>
      <w:pPr>
        <w:ind w:left="6285" w:hanging="360"/>
      </w:pPr>
      <w:rPr>
        <w:rFonts w:ascii="Courier New" w:hAnsi="Courier New" w:cs="Courier New" w:hint="default"/>
      </w:rPr>
    </w:lvl>
    <w:lvl w:ilvl="8" w:tplc="04190005" w:tentative="1">
      <w:start w:val="1"/>
      <w:numFmt w:val="bullet"/>
      <w:lvlText w:val=""/>
      <w:lvlJc w:val="left"/>
      <w:pPr>
        <w:ind w:left="7005" w:hanging="360"/>
      </w:pPr>
      <w:rPr>
        <w:rFonts w:ascii="Wingdings" w:hAnsi="Wingdings" w:hint="default"/>
      </w:rPr>
    </w:lvl>
  </w:abstractNum>
  <w:abstractNum w:abstractNumId="228">
    <w:nsid w:val="6ED53726"/>
    <w:multiLevelType w:val="multilevel"/>
    <w:tmpl w:val="EAAEAD7E"/>
    <w:lvl w:ilvl="0">
      <w:start w:val="1"/>
      <w:numFmt w:val="bullet"/>
      <w:lvlText w:val=""/>
      <w:lvlJc w:val="left"/>
      <w:pPr>
        <w:ind w:left="1429" w:hanging="360"/>
      </w:pPr>
      <w:rPr>
        <w:rFonts w:ascii="Symbol" w:hAnsi="Symbol" w:cs="Symbol" w:hint="default"/>
        <w:b/>
        <w:sz w:val="24"/>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229">
    <w:nsid w:val="6FA97DF9"/>
    <w:multiLevelType w:val="hybridMultilevel"/>
    <w:tmpl w:val="3AB227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0">
    <w:nsid w:val="7045626D"/>
    <w:multiLevelType w:val="multilevel"/>
    <w:tmpl w:val="80EEA424"/>
    <w:lvl w:ilvl="0">
      <w:start w:val="2"/>
      <w:numFmt w:val="decimal"/>
      <w:lvlText w:val="%1."/>
      <w:lvlJc w:val="left"/>
      <w:pPr>
        <w:ind w:left="720" w:hanging="720"/>
      </w:pPr>
      <w:rPr>
        <w:rFonts w:eastAsia="@Arial Unicode MS" w:hint="default"/>
        <w:b/>
      </w:rPr>
    </w:lvl>
    <w:lvl w:ilvl="1">
      <w:start w:val="2"/>
      <w:numFmt w:val="decimal"/>
      <w:lvlText w:val="%1.%2."/>
      <w:lvlJc w:val="left"/>
      <w:pPr>
        <w:ind w:left="840" w:hanging="720"/>
      </w:pPr>
      <w:rPr>
        <w:rFonts w:eastAsia="@Arial Unicode MS" w:hint="default"/>
        <w:b/>
      </w:rPr>
    </w:lvl>
    <w:lvl w:ilvl="2">
      <w:start w:val="2"/>
      <w:numFmt w:val="decimal"/>
      <w:lvlText w:val="%1.%2.%3."/>
      <w:lvlJc w:val="left"/>
      <w:pPr>
        <w:ind w:left="960" w:hanging="720"/>
      </w:pPr>
      <w:rPr>
        <w:rFonts w:eastAsia="@Arial Unicode MS" w:hint="default"/>
        <w:b/>
      </w:rPr>
    </w:lvl>
    <w:lvl w:ilvl="3">
      <w:start w:val="4"/>
      <w:numFmt w:val="decimal"/>
      <w:lvlText w:val="%1.%2.%3.%4."/>
      <w:lvlJc w:val="left"/>
      <w:pPr>
        <w:ind w:left="1429" w:hanging="720"/>
      </w:pPr>
      <w:rPr>
        <w:rFonts w:eastAsia="@Arial Unicode MS" w:hint="default"/>
        <w:b/>
      </w:rPr>
    </w:lvl>
    <w:lvl w:ilvl="4">
      <w:start w:val="1"/>
      <w:numFmt w:val="decimal"/>
      <w:lvlText w:val="%1.%2.%3.%4.%5."/>
      <w:lvlJc w:val="left"/>
      <w:pPr>
        <w:ind w:left="1560" w:hanging="1080"/>
      </w:pPr>
      <w:rPr>
        <w:rFonts w:eastAsia="@Arial Unicode MS" w:hint="default"/>
        <w:b/>
      </w:rPr>
    </w:lvl>
    <w:lvl w:ilvl="5">
      <w:start w:val="1"/>
      <w:numFmt w:val="decimal"/>
      <w:lvlText w:val="%1.%2.%3.%4.%5.%6."/>
      <w:lvlJc w:val="left"/>
      <w:pPr>
        <w:ind w:left="1680" w:hanging="1080"/>
      </w:pPr>
      <w:rPr>
        <w:rFonts w:eastAsia="@Arial Unicode MS" w:hint="default"/>
        <w:b/>
      </w:rPr>
    </w:lvl>
    <w:lvl w:ilvl="6">
      <w:start w:val="1"/>
      <w:numFmt w:val="decimal"/>
      <w:lvlText w:val="%1.%2.%3.%4.%5.%6.%7."/>
      <w:lvlJc w:val="left"/>
      <w:pPr>
        <w:ind w:left="2160" w:hanging="1440"/>
      </w:pPr>
      <w:rPr>
        <w:rFonts w:eastAsia="@Arial Unicode MS" w:hint="default"/>
        <w:b/>
      </w:rPr>
    </w:lvl>
    <w:lvl w:ilvl="7">
      <w:start w:val="1"/>
      <w:numFmt w:val="decimal"/>
      <w:lvlText w:val="%1.%2.%3.%4.%5.%6.%7.%8."/>
      <w:lvlJc w:val="left"/>
      <w:pPr>
        <w:ind w:left="2280" w:hanging="1440"/>
      </w:pPr>
      <w:rPr>
        <w:rFonts w:eastAsia="@Arial Unicode MS" w:hint="default"/>
        <w:b/>
      </w:rPr>
    </w:lvl>
    <w:lvl w:ilvl="8">
      <w:start w:val="1"/>
      <w:numFmt w:val="decimal"/>
      <w:lvlText w:val="%1.%2.%3.%4.%5.%6.%7.%8.%9."/>
      <w:lvlJc w:val="left"/>
      <w:pPr>
        <w:ind w:left="2760" w:hanging="1800"/>
      </w:pPr>
      <w:rPr>
        <w:rFonts w:eastAsia="@Arial Unicode MS" w:hint="default"/>
        <w:b/>
      </w:rPr>
    </w:lvl>
  </w:abstractNum>
  <w:abstractNum w:abstractNumId="231">
    <w:nsid w:val="71D07FE6"/>
    <w:multiLevelType w:val="hybridMultilevel"/>
    <w:tmpl w:val="BAEC6E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2">
    <w:nsid w:val="73781D4C"/>
    <w:multiLevelType w:val="hybridMultilevel"/>
    <w:tmpl w:val="69926B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3">
    <w:nsid w:val="73AD7FF6"/>
    <w:multiLevelType w:val="hybridMultilevel"/>
    <w:tmpl w:val="AA1A5B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4">
    <w:nsid w:val="73DC1583"/>
    <w:multiLevelType w:val="hybridMultilevel"/>
    <w:tmpl w:val="C9EACBB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5">
    <w:nsid w:val="74925E4F"/>
    <w:multiLevelType w:val="hybridMultilevel"/>
    <w:tmpl w:val="76CE17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6">
    <w:nsid w:val="75E34682"/>
    <w:multiLevelType w:val="hybridMultilevel"/>
    <w:tmpl w:val="EE0CE6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7">
    <w:nsid w:val="76D057BC"/>
    <w:multiLevelType w:val="hybridMultilevel"/>
    <w:tmpl w:val="FDC402EA"/>
    <w:lvl w:ilvl="0" w:tplc="00000003">
      <w:start w:val="1"/>
      <w:numFmt w:val="bullet"/>
      <w:lvlText w:val=""/>
      <w:lvlJc w:val="left"/>
      <w:pPr>
        <w:ind w:left="1429" w:hanging="360"/>
      </w:pPr>
      <w:rPr>
        <w:rFonts w:ascii="Symbol" w:hAnsi="Symbol" w:cs="Symbol" w:hint="default"/>
        <w:color w:val="auto"/>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8">
    <w:nsid w:val="77537961"/>
    <w:multiLevelType w:val="hybridMultilevel"/>
    <w:tmpl w:val="8F76422A"/>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39">
    <w:nsid w:val="77D03A9D"/>
    <w:multiLevelType w:val="hybridMultilevel"/>
    <w:tmpl w:val="9642C6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0">
    <w:nsid w:val="789D6A85"/>
    <w:multiLevelType w:val="hybridMultilevel"/>
    <w:tmpl w:val="20A269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1">
    <w:nsid w:val="78A80E30"/>
    <w:multiLevelType w:val="hybridMultilevel"/>
    <w:tmpl w:val="F322F770"/>
    <w:lvl w:ilvl="0" w:tplc="6D8C370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2">
    <w:nsid w:val="78AF1A31"/>
    <w:multiLevelType w:val="hybridMultilevel"/>
    <w:tmpl w:val="ABD81E2A"/>
    <w:lvl w:ilvl="0" w:tplc="04190001">
      <w:start w:val="1"/>
      <w:numFmt w:val="bullet"/>
      <w:lvlText w:val=""/>
      <w:lvlJc w:val="left"/>
      <w:pPr>
        <w:ind w:left="793" w:hanging="360"/>
      </w:pPr>
      <w:rPr>
        <w:rFonts w:ascii="Symbol" w:hAnsi="Symbol" w:hint="default"/>
      </w:rPr>
    </w:lvl>
    <w:lvl w:ilvl="1" w:tplc="04190003" w:tentative="1">
      <w:start w:val="1"/>
      <w:numFmt w:val="bullet"/>
      <w:lvlText w:val="o"/>
      <w:lvlJc w:val="left"/>
      <w:pPr>
        <w:ind w:left="1513" w:hanging="360"/>
      </w:pPr>
      <w:rPr>
        <w:rFonts w:ascii="Courier New" w:hAnsi="Courier New" w:cs="Courier New" w:hint="default"/>
      </w:rPr>
    </w:lvl>
    <w:lvl w:ilvl="2" w:tplc="04190005" w:tentative="1">
      <w:start w:val="1"/>
      <w:numFmt w:val="bullet"/>
      <w:lvlText w:val=""/>
      <w:lvlJc w:val="left"/>
      <w:pPr>
        <w:ind w:left="2233" w:hanging="360"/>
      </w:pPr>
      <w:rPr>
        <w:rFonts w:ascii="Wingdings" w:hAnsi="Wingdings" w:hint="default"/>
      </w:rPr>
    </w:lvl>
    <w:lvl w:ilvl="3" w:tplc="04190001" w:tentative="1">
      <w:start w:val="1"/>
      <w:numFmt w:val="bullet"/>
      <w:lvlText w:val=""/>
      <w:lvlJc w:val="left"/>
      <w:pPr>
        <w:ind w:left="2953" w:hanging="360"/>
      </w:pPr>
      <w:rPr>
        <w:rFonts w:ascii="Symbol" w:hAnsi="Symbol" w:hint="default"/>
      </w:rPr>
    </w:lvl>
    <w:lvl w:ilvl="4" w:tplc="04190003" w:tentative="1">
      <w:start w:val="1"/>
      <w:numFmt w:val="bullet"/>
      <w:lvlText w:val="o"/>
      <w:lvlJc w:val="left"/>
      <w:pPr>
        <w:ind w:left="3673" w:hanging="360"/>
      </w:pPr>
      <w:rPr>
        <w:rFonts w:ascii="Courier New" w:hAnsi="Courier New" w:cs="Courier New" w:hint="default"/>
      </w:rPr>
    </w:lvl>
    <w:lvl w:ilvl="5" w:tplc="04190005" w:tentative="1">
      <w:start w:val="1"/>
      <w:numFmt w:val="bullet"/>
      <w:lvlText w:val=""/>
      <w:lvlJc w:val="left"/>
      <w:pPr>
        <w:ind w:left="4393" w:hanging="360"/>
      </w:pPr>
      <w:rPr>
        <w:rFonts w:ascii="Wingdings" w:hAnsi="Wingdings" w:hint="default"/>
      </w:rPr>
    </w:lvl>
    <w:lvl w:ilvl="6" w:tplc="04190001" w:tentative="1">
      <w:start w:val="1"/>
      <w:numFmt w:val="bullet"/>
      <w:lvlText w:val=""/>
      <w:lvlJc w:val="left"/>
      <w:pPr>
        <w:ind w:left="5113" w:hanging="360"/>
      </w:pPr>
      <w:rPr>
        <w:rFonts w:ascii="Symbol" w:hAnsi="Symbol" w:hint="default"/>
      </w:rPr>
    </w:lvl>
    <w:lvl w:ilvl="7" w:tplc="04190003" w:tentative="1">
      <w:start w:val="1"/>
      <w:numFmt w:val="bullet"/>
      <w:lvlText w:val="o"/>
      <w:lvlJc w:val="left"/>
      <w:pPr>
        <w:ind w:left="5833" w:hanging="360"/>
      </w:pPr>
      <w:rPr>
        <w:rFonts w:ascii="Courier New" w:hAnsi="Courier New" w:cs="Courier New" w:hint="default"/>
      </w:rPr>
    </w:lvl>
    <w:lvl w:ilvl="8" w:tplc="04190005" w:tentative="1">
      <w:start w:val="1"/>
      <w:numFmt w:val="bullet"/>
      <w:lvlText w:val=""/>
      <w:lvlJc w:val="left"/>
      <w:pPr>
        <w:ind w:left="6553" w:hanging="360"/>
      </w:pPr>
      <w:rPr>
        <w:rFonts w:ascii="Wingdings" w:hAnsi="Wingdings" w:hint="default"/>
      </w:rPr>
    </w:lvl>
  </w:abstractNum>
  <w:abstractNum w:abstractNumId="243">
    <w:nsid w:val="795E6FE0"/>
    <w:multiLevelType w:val="hybridMultilevel"/>
    <w:tmpl w:val="68061DC8"/>
    <w:lvl w:ilvl="0" w:tplc="082614D2">
      <w:start w:val="1"/>
      <w:numFmt w:val="bullet"/>
      <w:lvlText w:val=""/>
      <w:lvlJc w:val="left"/>
      <w:pPr>
        <w:ind w:left="2520" w:hanging="360"/>
      </w:pPr>
      <w:rPr>
        <w:rFonts w:ascii="Symbol" w:hAnsi="Symbol" w:cs="Times New Roman" w:hint="default"/>
      </w:rPr>
    </w:lvl>
    <w:lvl w:ilvl="1" w:tplc="A2ECEA02">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nsid w:val="796616A5"/>
    <w:multiLevelType w:val="multilevel"/>
    <w:tmpl w:val="22AEF446"/>
    <w:lvl w:ilvl="0">
      <w:start w:val="1"/>
      <w:numFmt w:val="decimal"/>
      <w:lvlText w:val="%1."/>
      <w:lvlJc w:val="left"/>
      <w:pPr>
        <w:ind w:left="1429" w:hanging="360"/>
      </w:p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b/>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245">
    <w:nsid w:val="79921AC6"/>
    <w:multiLevelType w:val="multilevel"/>
    <w:tmpl w:val="CC988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nsid w:val="79B0372B"/>
    <w:multiLevelType w:val="hybridMultilevel"/>
    <w:tmpl w:val="363C20A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7">
    <w:nsid w:val="7ADA5168"/>
    <w:multiLevelType w:val="hybridMultilevel"/>
    <w:tmpl w:val="A3ECFC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8">
    <w:nsid w:val="7B413F5A"/>
    <w:multiLevelType w:val="multilevel"/>
    <w:tmpl w:val="06928E9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nsid w:val="7B8F025F"/>
    <w:multiLevelType w:val="singleLevel"/>
    <w:tmpl w:val="BD862CE6"/>
    <w:lvl w:ilvl="0">
      <w:start w:val="1"/>
      <w:numFmt w:val="decimal"/>
      <w:lvlText w:val="%1)"/>
      <w:legacy w:legacy="1" w:legacySpace="0" w:legacyIndent="187"/>
      <w:lvlJc w:val="left"/>
      <w:rPr>
        <w:rFonts w:ascii="Times New Roman" w:hAnsi="Times New Roman" w:cs="Times New Roman" w:hint="default"/>
      </w:rPr>
    </w:lvl>
  </w:abstractNum>
  <w:abstractNum w:abstractNumId="250">
    <w:nsid w:val="7BCA4AB2"/>
    <w:multiLevelType w:val="hybridMultilevel"/>
    <w:tmpl w:val="904C4362"/>
    <w:lvl w:ilvl="0" w:tplc="082614D2">
      <w:start w:val="1"/>
      <w:numFmt w:val="bullet"/>
      <w:lvlText w:val=""/>
      <w:lvlJc w:val="left"/>
      <w:pPr>
        <w:ind w:left="2520" w:hanging="360"/>
      </w:pPr>
      <w:rPr>
        <w:rFonts w:ascii="Symbol" w:hAnsi="Symbol" w:cs="Times New Roman" w:hint="default"/>
      </w:rPr>
    </w:lvl>
    <w:lvl w:ilvl="1" w:tplc="6D8C3704">
      <w:start w:val="1"/>
      <w:numFmt w:val="bullet"/>
      <w:lvlText w:val="‒"/>
      <w:lvlJc w:val="left"/>
      <w:pPr>
        <w:ind w:left="1080" w:hanging="360"/>
      </w:pPr>
      <w:rPr>
        <w:rFonts w:ascii="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nsid w:val="7CAB1072"/>
    <w:multiLevelType w:val="hybridMultilevel"/>
    <w:tmpl w:val="F648F3EE"/>
    <w:lvl w:ilvl="0" w:tplc="04190001">
      <w:start w:val="1"/>
      <w:numFmt w:val="bullet"/>
      <w:lvlText w:val=""/>
      <w:lvlJc w:val="left"/>
      <w:pPr>
        <w:ind w:left="393" w:hanging="360"/>
      </w:pPr>
      <w:rPr>
        <w:rFonts w:ascii="Symbol" w:hAnsi="Symbol" w:hint="default"/>
      </w:rPr>
    </w:lvl>
    <w:lvl w:ilvl="1" w:tplc="04190003" w:tentative="1">
      <w:start w:val="1"/>
      <w:numFmt w:val="bullet"/>
      <w:lvlText w:val="o"/>
      <w:lvlJc w:val="left"/>
      <w:pPr>
        <w:ind w:left="1473" w:hanging="360"/>
      </w:pPr>
      <w:rPr>
        <w:rFonts w:ascii="Courier New" w:hAnsi="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252">
    <w:nsid w:val="7CCF656E"/>
    <w:multiLevelType w:val="hybridMultilevel"/>
    <w:tmpl w:val="8C40154A"/>
    <w:lvl w:ilvl="0" w:tplc="04190001">
      <w:start w:val="1"/>
      <w:numFmt w:val="bullet"/>
      <w:lvlText w:val=""/>
      <w:lvlJc w:val="left"/>
      <w:pPr>
        <w:ind w:left="793" w:hanging="360"/>
      </w:pPr>
      <w:rPr>
        <w:rFonts w:ascii="Symbol" w:hAnsi="Symbol" w:hint="default"/>
      </w:rPr>
    </w:lvl>
    <w:lvl w:ilvl="1" w:tplc="04190003" w:tentative="1">
      <w:start w:val="1"/>
      <w:numFmt w:val="bullet"/>
      <w:lvlText w:val="o"/>
      <w:lvlJc w:val="left"/>
      <w:pPr>
        <w:ind w:left="1513" w:hanging="360"/>
      </w:pPr>
      <w:rPr>
        <w:rFonts w:ascii="Courier New" w:hAnsi="Courier New" w:cs="Courier New" w:hint="default"/>
      </w:rPr>
    </w:lvl>
    <w:lvl w:ilvl="2" w:tplc="04190005" w:tentative="1">
      <w:start w:val="1"/>
      <w:numFmt w:val="bullet"/>
      <w:lvlText w:val=""/>
      <w:lvlJc w:val="left"/>
      <w:pPr>
        <w:ind w:left="2233" w:hanging="360"/>
      </w:pPr>
      <w:rPr>
        <w:rFonts w:ascii="Wingdings" w:hAnsi="Wingdings" w:hint="default"/>
      </w:rPr>
    </w:lvl>
    <w:lvl w:ilvl="3" w:tplc="04190001" w:tentative="1">
      <w:start w:val="1"/>
      <w:numFmt w:val="bullet"/>
      <w:lvlText w:val=""/>
      <w:lvlJc w:val="left"/>
      <w:pPr>
        <w:ind w:left="2953" w:hanging="360"/>
      </w:pPr>
      <w:rPr>
        <w:rFonts w:ascii="Symbol" w:hAnsi="Symbol" w:hint="default"/>
      </w:rPr>
    </w:lvl>
    <w:lvl w:ilvl="4" w:tplc="04190003" w:tentative="1">
      <w:start w:val="1"/>
      <w:numFmt w:val="bullet"/>
      <w:lvlText w:val="o"/>
      <w:lvlJc w:val="left"/>
      <w:pPr>
        <w:ind w:left="3673" w:hanging="360"/>
      </w:pPr>
      <w:rPr>
        <w:rFonts w:ascii="Courier New" w:hAnsi="Courier New" w:cs="Courier New" w:hint="default"/>
      </w:rPr>
    </w:lvl>
    <w:lvl w:ilvl="5" w:tplc="04190005" w:tentative="1">
      <w:start w:val="1"/>
      <w:numFmt w:val="bullet"/>
      <w:lvlText w:val=""/>
      <w:lvlJc w:val="left"/>
      <w:pPr>
        <w:ind w:left="4393" w:hanging="360"/>
      </w:pPr>
      <w:rPr>
        <w:rFonts w:ascii="Wingdings" w:hAnsi="Wingdings" w:hint="default"/>
      </w:rPr>
    </w:lvl>
    <w:lvl w:ilvl="6" w:tplc="04190001" w:tentative="1">
      <w:start w:val="1"/>
      <w:numFmt w:val="bullet"/>
      <w:lvlText w:val=""/>
      <w:lvlJc w:val="left"/>
      <w:pPr>
        <w:ind w:left="5113" w:hanging="360"/>
      </w:pPr>
      <w:rPr>
        <w:rFonts w:ascii="Symbol" w:hAnsi="Symbol" w:hint="default"/>
      </w:rPr>
    </w:lvl>
    <w:lvl w:ilvl="7" w:tplc="04190003" w:tentative="1">
      <w:start w:val="1"/>
      <w:numFmt w:val="bullet"/>
      <w:lvlText w:val="o"/>
      <w:lvlJc w:val="left"/>
      <w:pPr>
        <w:ind w:left="5833" w:hanging="360"/>
      </w:pPr>
      <w:rPr>
        <w:rFonts w:ascii="Courier New" w:hAnsi="Courier New" w:cs="Courier New" w:hint="default"/>
      </w:rPr>
    </w:lvl>
    <w:lvl w:ilvl="8" w:tplc="04190005" w:tentative="1">
      <w:start w:val="1"/>
      <w:numFmt w:val="bullet"/>
      <w:lvlText w:val=""/>
      <w:lvlJc w:val="left"/>
      <w:pPr>
        <w:ind w:left="6553" w:hanging="360"/>
      </w:pPr>
      <w:rPr>
        <w:rFonts w:ascii="Wingdings" w:hAnsi="Wingdings" w:hint="default"/>
      </w:rPr>
    </w:lvl>
  </w:abstractNum>
  <w:abstractNum w:abstractNumId="253">
    <w:nsid w:val="7CF76EC2"/>
    <w:multiLevelType w:val="hybridMultilevel"/>
    <w:tmpl w:val="BAE435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4">
    <w:nsid w:val="7D462D6C"/>
    <w:multiLevelType w:val="hybridMultilevel"/>
    <w:tmpl w:val="646ACA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5">
    <w:nsid w:val="7DA04983"/>
    <w:multiLevelType w:val="hybridMultilevel"/>
    <w:tmpl w:val="E9BA2EBC"/>
    <w:lvl w:ilvl="0" w:tplc="3BF8E30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56">
    <w:nsid w:val="7E9F6C92"/>
    <w:multiLevelType w:val="hybridMultilevel"/>
    <w:tmpl w:val="E13AF7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7">
    <w:nsid w:val="7EFA1B1E"/>
    <w:multiLevelType w:val="hybridMultilevel"/>
    <w:tmpl w:val="FA400F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8">
    <w:nsid w:val="7FCD234A"/>
    <w:multiLevelType w:val="singleLevel"/>
    <w:tmpl w:val="10C24228"/>
    <w:lvl w:ilvl="0">
      <w:start w:val="2"/>
      <w:numFmt w:val="decimal"/>
      <w:lvlText w:val="%1)"/>
      <w:legacy w:legacy="1" w:legacySpace="0" w:legacyIndent="326"/>
      <w:lvlJc w:val="left"/>
      <w:rPr>
        <w:rFonts w:ascii="Times New Roman" w:hAnsi="Times New Roman" w:cs="Times New Roman" w:hint="default"/>
      </w:rPr>
    </w:lvl>
  </w:abstractNum>
  <w:num w:numId="1">
    <w:abstractNumId w:val="155"/>
  </w:num>
  <w:num w:numId="2">
    <w:abstractNumId w:val="86"/>
  </w:num>
  <w:num w:numId="3">
    <w:abstractNumId w:val="14"/>
  </w:num>
  <w:num w:numId="4">
    <w:abstractNumId w:val="169"/>
  </w:num>
  <w:num w:numId="5">
    <w:abstractNumId w:val="19"/>
  </w:num>
  <w:num w:numId="6">
    <w:abstractNumId w:val="35"/>
  </w:num>
  <w:num w:numId="7">
    <w:abstractNumId w:val="248"/>
  </w:num>
  <w:num w:numId="8">
    <w:abstractNumId w:val="245"/>
  </w:num>
  <w:num w:numId="9">
    <w:abstractNumId w:val="68"/>
  </w:num>
  <w:num w:numId="10">
    <w:abstractNumId w:val="210"/>
  </w:num>
  <w:num w:numId="11">
    <w:abstractNumId w:val="156"/>
  </w:num>
  <w:num w:numId="12">
    <w:abstractNumId w:val="13"/>
  </w:num>
  <w:num w:numId="13">
    <w:abstractNumId w:val="51"/>
  </w:num>
  <w:num w:numId="14">
    <w:abstractNumId w:val="57"/>
  </w:num>
  <w:num w:numId="15">
    <w:abstractNumId w:val="36"/>
  </w:num>
  <w:num w:numId="16">
    <w:abstractNumId w:val="229"/>
  </w:num>
  <w:num w:numId="17">
    <w:abstractNumId w:val="113"/>
  </w:num>
  <w:num w:numId="18">
    <w:abstractNumId w:val="256"/>
  </w:num>
  <w:num w:numId="19">
    <w:abstractNumId w:val="130"/>
  </w:num>
  <w:num w:numId="20">
    <w:abstractNumId w:val="34"/>
  </w:num>
  <w:num w:numId="21">
    <w:abstractNumId w:val="238"/>
  </w:num>
  <w:num w:numId="22">
    <w:abstractNumId w:val="33"/>
  </w:num>
  <w:num w:numId="23">
    <w:abstractNumId w:val="192"/>
  </w:num>
  <w:num w:numId="24">
    <w:abstractNumId w:val="53"/>
  </w:num>
  <w:num w:numId="25">
    <w:abstractNumId w:val="181"/>
  </w:num>
  <w:num w:numId="26">
    <w:abstractNumId w:val="61"/>
  </w:num>
  <w:num w:numId="27">
    <w:abstractNumId w:val="208"/>
  </w:num>
  <w:num w:numId="28">
    <w:abstractNumId w:val="215"/>
  </w:num>
  <w:num w:numId="29">
    <w:abstractNumId w:val="213"/>
  </w:num>
  <w:num w:numId="30">
    <w:abstractNumId w:val="167"/>
  </w:num>
  <w:num w:numId="31">
    <w:abstractNumId w:val="141"/>
  </w:num>
  <w:num w:numId="32">
    <w:abstractNumId w:val="199"/>
  </w:num>
  <w:num w:numId="33">
    <w:abstractNumId w:val="222"/>
  </w:num>
  <w:num w:numId="34">
    <w:abstractNumId w:val="62"/>
  </w:num>
  <w:num w:numId="35">
    <w:abstractNumId w:val="131"/>
  </w:num>
  <w:num w:numId="36">
    <w:abstractNumId w:val="102"/>
  </w:num>
  <w:num w:numId="37">
    <w:abstractNumId w:val="48"/>
  </w:num>
  <w:num w:numId="38">
    <w:abstractNumId w:val="78"/>
  </w:num>
  <w:num w:numId="39">
    <w:abstractNumId w:val="183"/>
  </w:num>
  <w:num w:numId="40">
    <w:abstractNumId w:val="46"/>
  </w:num>
  <w:num w:numId="41">
    <w:abstractNumId w:val="95"/>
  </w:num>
  <w:num w:numId="42">
    <w:abstractNumId w:val="254"/>
  </w:num>
  <w:num w:numId="43">
    <w:abstractNumId w:val="118"/>
  </w:num>
  <w:num w:numId="44">
    <w:abstractNumId w:val="223"/>
  </w:num>
  <w:num w:numId="45">
    <w:abstractNumId w:val="84"/>
  </w:num>
  <w:num w:numId="46">
    <w:abstractNumId w:val="205"/>
  </w:num>
  <w:num w:numId="47">
    <w:abstractNumId w:val="154"/>
  </w:num>
  <w:num w:numId="48">
    <w:abstractNumId w:val="236"/>
  </w:num>
  <w:num w:numId="49">
    <w:abstractNumId w:val="6"/>
  </w:num>
  <w:num w:numId="50">
    <w:abstractNumId w:val="224"/>
  </w:num>
  <w:num w:numId="51">
    <w:abstractNumId w:val="240"/>
  </w:num>
  <w:num w:numId="52">
    <w:abstractNumId w:val="200"/>
  </w:num>
  <w:num w:numId="53">
    <w:abstractNumId w:val="182"/>
  </w:num>
  <w:num w:numId="54">
    <w:abstractNumId w:val="122"/>
  </w:num>
  <w:num w:numId="55">
    <w:abstractNumId w:val="16"/>
  </w:num>
  <w:num w:numId="56">
    <w:abstractNumId w:val="17"/>
  </w:num>
  <w:num w:numId="57">
    <w:abstractNumId w:val="242"/>
  </w:num>
  <w:num w:numId="58">
    <w:abstractNumId w:val="252"/>
  </w:num>
  <w:num w:numId="59">
    <w:abstractNumId w:val="157"/>
  </w:num>
  <w:num w:numId="60">
    <w:abstractNumId w:val="8"/>
  </w:num>
  <w:num w:numId="61">
    <w:abstractNumId w:val="32"/>
  </w:num>
  <w:num w:numId="62">
    <w:abstractNumId w:val="135"/>
  </w:num>
  <w:num w:numId="63">
    <w:abstractNumId w:val="90"/>
  </w:num>
  <w:num w:numId="64">
    <w:abstractNumId w:val="180"/>
  </w:num>
  <w:num w:numId="65">
    <w:abstractNumId w:val="2"/>
  </w:num>
  <w:num w:numId="66">
    <w:abstractNumId w:val="185"/>
  </w:num>
  <w:num w:numId="67">
    <w:abstractNumId w:val="172"/>
  </w:num>
  <w:num w:numId="68">
    <w:abstractNumId w:val="72"/>
  </w:num>
  <w:num w:numId="69">
    <w:abstractNumId w:val="225"/>
  </w:num>
  <w:num w:numId="70">
    <w:abstractNumId w:val="221"/>
  </w:num>
  <w:num w:numId="71">
    <w:abstractNumId w:val="108"/>
  </w:num>
  <w:num w:numId="72">
    <w:abstractNumId w:val="243"/>
  </w:num>
  <w:num w:numId="73">
    <w:abstractNumId w:val="152"/>
  </w:num>
  <w:num w:numId="74">
    <w:abstractNumId w:val="206"/>
  </w:num>
  <w:num w:numId="75">
    <w:abstractNumId w:val="91"/>
  </w:num>
  <w:num w:numId="76">
    <w:abstractNumId w:val="247"/>
  </w:num>
  <w:num w:numId="77">
    <w:abstractNumId w:val="235"/>
  </w:num>
  <w:num w:numId="78">
    <w:abstractNumId w:val="219"/>
  </w:num>
  <w:num w:numId="79">
    <w:abstractNumId w:val="3"/>
  </w:num>
  <w:num w:numId="80">
    <w:abstractNumId w:val="99"/>
  </w:num>
  <w:num w:numId="81">
    <w:abstractNumId w:val="124"/>
  </w:num>
  <w:num w:numId="82">
    <w:abstractNumId w:val="29"/>
  </w:num>
  <w:num w:numId="83">
    <w:abstractNumId w:val="147"/>
  </w:num>
  <w:num w:numId="84">
    <w:abstractNumId w:val="194"/>
  </w:num>
  <w:num w:numId="85">
    <w:abstractNumId w:val="44"/>
  </w:num>
  <w:num w:numId="86">
    <w:abstractNumId w:val="52"/>
  </w:num>
  <w:num w:numId="87">
    <w:abstractNumId w:val="25"/>
  </w:num>
  <w:num w:numId="88">
    <w:abstractNumId w:val="239"/>
  </w:num>
  <w:num w:numId="89">
    <w:abstractNumId w:val="115"/>
  </w:num>
  <w:num w:numId="90">
    <w:abstractNumId w:val="129"/>
  </w:num>
  <w:num w:numId="91">
    <w:abstractNumId w:val="20"/>
  </w:num>
  <w:num w:numId="92">
    <w:abstractNumId w:val="232"/>
  </w:num>
  <w:num w:numId="93">
    <w:abstractNumId w:val="231"/>
  </w:num>
  <w:num w:numId="94">
    <w:abstractNumId w:val="198"/>
  </w:num>
  <w:num w:numId="95">
    <w:abstractNumId w:val="138"/>
  </w:num>
  <w:num w:numId="96">
    <w:abstractNumId w:val="100"/>
  </w:num>
  <w:num w:numId="97">
    <w:abstractNumId w:val="162"/>
  </w:num>
  <w:num w:numId="98">
    <w:abstractNumId w:val="55"/>
  </w:num>
  <w:num w:numId="99">
    <w:abstractNumId w:val="112"/>
  </w:num>
  <w:num w:numId="100">
    <w:abstractNumId w:val="187"/>
  </w:num>
  <w:num w:numId="101">
    <w:abstractNumId w:val="64"/>
  </w:num>
  <w:num w:numId="102">
    <w:abstractNumId w:val="58"/>
  </w:num>
  <w:num w:numId="103">
    <w:abstractNumId w:val="140"/>
  </w:num>
  <w:num w:numId="104">
    <w:abstractNumId w:val="81"/>
  </w:num>
  <w:num w:numId="105">
    <w:abstractNumId w:val="176"/>
  </w:num>
  <w:num w:numId="106">
    <w:abstractNumId w:val="97"/>
  </w:num>
  <w:num w:numId="107">
    <w:abstractNumId w:val="125"/>
  </w:num>
  <w:num w:numId="108">
    <w:abstractNumId w:val="128"/>
  </w:num>
  <w:num w:numId="109">
    <w:abstractNumId w:val="27"/>
  </w:num>
  <w:num w:numId="110">
    <w:abstractNumId w:val="119"/>
  </w:num>
  <w:num w:numId="111">
    <w:abstractNumId w:val="189"/>
  </w:num>
  <w:num w:numId="112">
    <w:abstractNumId w:val="105"/>
  </w:num>
  <w:num w:numId="113">
    <w:abstractNumId w:val="85"/>
  </w:num>
  <w:num w:numId="114">
    <w:abstractNumId w:val="80"/>
  </w:num>
  <w:num w:numId="115">
    <w:abstractNumId w:val="121"/>
  </w:num>
  <w:num w:numId="116">
    <w:abstractNumId w:val="168"/>
  </w:num>
  <w:num w:numId="117">
    <w:abstractNumId w:val="211"/>
  </w:num>
  <w:num w:numId="118">
    <w:abstractNumId w:val="201"/>
  </w:num>
  <w:num w:numId="119">
    <w:abstractNumId w:val="151"/>
  </w:num>
  <w:num w:numId="120">
    <w:abstractNumId w:val="82"/>
  </w:num>
  <w:num w:numId="121">
    <w:abstractNumId w:val="54"/>
  </w:num>
  <w:num w:numId="122">
    <w:abstractNumId w:val="202"/>
  </w:num>
  <w:num w:numId="123">
    <w:abstractNumId w:val="60"/>
  </w:num>
  <w:num w:numId="124">
    <w:abstractNumId w:val="109"/>
  </w:num>
  <w:num w:numId="125">
    <w:abstractNumId w:val="158"/>
  </w:num>
  <w:num w:numId="126">
    <w:abstractNumId w:val="204"/>
  </w:num>
  <w:num w:numId="127">
    <w:abstractNumId w:val="83"/>
  </w:num>
  <w:num w:numId="128">
    <w:abstractNumId w:val="96"/>
  </w:num>
  <w:num w:numId="129">
    <w:abstractNumId w:val="123"/>
  </w:num>
  <w:num w:numId="130">
    <w:abstractNumId w:val="257"/>
  </w:num>
  <w:num w:numId="131">
    <w:abstractNumId w:val="173"/>
  </w:num>
  <w:num w:numId="132">
    <w:abstractNumId w:val="241"/>
  </w:num>
  <w:num w:numId="133">
    <w:abstractNumId w:val="214"/>
  </w:num>
  <w:num w:numId="134">
    <w:abstractNumId w:val="250"/>
  </w:num>
  <w:num w:numId="135">
    <w:abstractNumId w:val="111"/>
    <w:lvlOverride w:ilvl="0">
      <w:startOverride w:val="1"/>
    </w:lvlOverride>
  </w:num>
  <w:num w:numId="136">
    <w:abstractNumId w:val="217"/>
  </w:num>
  <w:num w:numId="137">
    <w:abstractNumId w:val="139"/>
  </w:num>
  <w:num w:numId="138">
    <w:abstractNumId w:val="98"/>
  </w:num>
  <w:num w:numId="139">
    <w:abstractNumId w:val="114"/>
  </w:num>
  <w:num w:numId="140">
    <w:abstractNumId w:val="197"/>
  </w:num>
  <w:num w:numId="141">
    <w:abstractNumId w:val="15"/>
  </w:num>
  <w:num w:numId="142">
    <w:abstractNumId w:val="116"/>
  </w:num>
  <w:num w:numId="143">
    <w:abstractNumId w:val="101"/>
  </w:num>
  <w:num w:numId="144">
    <w:abstractNumId w:val="251"/>
  </w:num>
  <w:num w:numId="145">
    <w:abstractNumId w:val="73"/>
  </w:num>
  <w:num w:numId="146">
    <w:abstractNumId w:val="74"/>
  </w:num>
  <w:num w:numId="147">
    <w:abstractNumId w:val="127"/>
  </w:num>
  <w:num w:numId="148">
    <w:abstractNumId w:val="133"/>
  </w:num>
  <w:num w:numId="149">
    <w:abstractNumId w:val="11"/>
  </w:num>
  <w:num w:numId="150">
    <w:abstractNumId w:val="164"/>
  </w:num>
  <w:num w:numId="151">
    <w:abstractNumId w:val="41"/>
  </w:num>
  <w:num w:numId="152">
    <w:abstractNumId w:val="117"/>
  </w:num>
  <w:num w:numId="153">
    <w:abstractNumId w:val="143"/>
  </w:num>
  <w:num w:numId="154">
    <w:abstractNumId w:val="70"/>
  </w:num>
  <w:num w:numId="155">
    <w:abstractNumId w:val="237"/>
  </w:num>
  <w:num w:numId="156">
    <w:abstractNumId w:val="39"/>
  </w:num>
  <w:num w:numId="157">
    <w:abstractNumId w:val="184"/>
  </w:num>
  <w:num w:numId="158">
    <w:abstractNumId w:val="196"/>
  </w:num>
  <w:num w:numId="159">
    <w:abstractNumId w:val="244"/>
  </w:num>
  <w:num w:numId="160">
    <w:abstractNumId w:val="216"/>
  </w:num>
  <w:num w:numId="161">
    <w:abstractNumId w:val="23"/>
  </w:num>
  <w:num w:numId="162">
    <w:abstractNumId w:val="161"/>
  </w:num>
  <w:num w:numId="163">
    <w:abstractNumId w:val="7"/>
  </w:num>
  <w:num w:numId="164">
    <w:abstractNumId w:val="227"/>
  </w:num>
  <w:num w:numId="165">
    <w:abstractNumId w:val="195"/>
  </w:num>
  <w:num w:numId="166">
    <w:abstractNumId w:val="226"/>
  </w:num>
  <w:num w:numId="167">
    <w:abstractNumId w:val="145"/>
  </w:num>
  <w:num w:numId="168">
    <w:abstractNumId w:val="50"/>
  </w:num>
  <w:num w:numId="169">
    <w:abstractNumId w:val="47"/>
  </w:num>
  <w:num w:numId="170">
    <w:abstractNumId w:val="126"/>
  </w:num>
  <w:num w:numId="171">
    <w:abstractNumId w:val="220"/>
  </w:num>
  <w:num w:numId="172">
    <w:abstractNumId w:val="166"/>
  </w:num>
  <w:num w:numId="173">
    <w:abstractNumId w:val="150"/>
  </w:num>
  <w:num w:numId="174">
    <w:abstractNumId w:val="233"/>
  </w:num>
  <w:num w:numId="175">
    <w:abstractNumId w:val="103"/>
  </w:num>
  <w:num w:numId="176">
    <w:abstractNumId w:val="79"/>
  </w:num>
  <w:num w:numId="177">
    <w:abstractNumId w:val="67"/>
  </w:num>
  <w:num w:numId="178">
    <w:abstractNumId w:val="26"/>
  </w:num>
  <w:num w:numId="179">
    <w:abstractNumId w:val="203"/>
  </w:num>
  <w:num w:numId="180">
    <w:abstractNumId w:val="234"/>
  </w:num>
  <w:num w:numId="181">
    <w:abstractNumId w:val="12"/>
  </w:num>
  <w:num w:numId="182">
    <w:abstractNumId w:val="175"/>
  </w:num>
  <w:num w:numId="183">
    <w:abstractNumId w:val="136"/>
  </w:num>
  <w:num w:numId="184">
    <w:abstractNumId w:val="209"/>
  </w:num>
  <w:num w:numId="185">
    <w:abstractNumId w:val="110"/>
  </w:num>
  <w:num w:numId="186">
    <w:abstractNumId w:val="144"/>
  </w:num>
  <w:num w:numId="187">
    <w:abstractNumId w:val="89"/>
  </w:num>
  <w:num w:numId="188">
    <w:abstractNumId w:val="207"/>
  </w:num>
  <w:num w:numId="189">
    <w:abstractNumId w:val="253"/>
  </w:num>
  <w:num w:numId="190">
    <w:abstractNumId w:val="93"/>
  </w:num>
  <w:num w:numId="191">
    <w:abstractNumId w:val="87"/>
  </w:num>
  <w:num w:numId="192">
    <w:abstractNumId w:val="107"/>
  </w:num>
  <w:num w:numId="193">
    <w:abstractNumId w:val="218"/>
  </w:num>
  <w:num w:numId="194">
    <w:abstractNumId w:val="148"/>
  </w:num>
  <w:num w:numId="195">
    <w:abstractNumId w:val="5"/>
  </w:num>
  <w:num w:numId="196">
    <w:abstractNumId w:val="186"/>
  </w:num>
  <w:num w:numId="197">
    <w:abstractNumId w:val="106"/>
  </w:num>
  <w:num w:numId="198">
    <w:abstractNumId w:val="21"/>
  </w:num>
  <w:num w:numId="199">
    <w:abstractNumId w:val="75"/>
  </w:num>
  <w:num w:numId="200">
    <w:abstractNumId w:val="146"/>
  </w:num>
  <w:num w:numId="201">
    <w:abstractNumId w:val="42"/>
  </w:num>
  <w:num w:numId="202">
    <w:abstractNumId w:val="56"/>
  </w:num>
  <w:num w:numId="203">
    <w:abstractNumId w:val="63"/>
  </w:num>
  <w:num w:numId="204">
    <w:abstractNumId w:val="137"/>
  </w:num>
  <w:num w:numId="205">
    <w:abstractNumId w:val="153"/>
  </w:num>
  <w:num w:numId="206">
    <w:abstractNumId w:val="159"/>
  </w:num>
  <w:num w:numId="207">
    <w:abstractNumId w:val="45"/>
  </w:num>
  <w:num w:numId="208">
    <w:abstractNumId w:val="171"/>
  </w:num>
  <w:num w:numId="209">
    <w:abstractNumId w:val="94"/>
  </w:num>
  <w:num w:numId="210">
    <w:abstractNumId w:val="246"/>
  </w:num>
  <w:num w:numId="211">
    <w:abstractNumId w:val="165"/>
  </w:num>
  <w:num w:numId="212">
    <w:abstractNumId w:val="59"/>
  </w:num>
  <w:num w:numId="213">
    <w:abstractNumId w:val="212"/>
  </w:num>
  <w:num w:numId="214">
    <w:abstractNumId w:val="177"/>
  </w:num>
  <w:num w:numId="215">
    <w:abstractNumId w:val="92"/>
  </w:num>
  <w:num w:numId="216">
    <w:abstractNumId w:val="10"/>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2"/>
  </w:num>
  <w:num w:numId="218">
    <w:abstractNumId w:val="71"/>
  </w:num>
  <w:num w:numId="219">
    <w:abstractNumId w:val="9"/>
  </w:num>
  <w:num w:numId="220">
    <w:abstractNumId w:val="170"/>
  </w:num>
  <w:num w:numId="221">
    <w:abstractNumId w:val="178"/>
  </w:num>
  <w:num w:numId="222">
    <w:abstractNumId w:val="88"/>
  </w:num>
  <w:num w:numId="223">
    <w:abstractNumId w:val="190"/>
  </w:num>
  <w:num w:numId="224">
    <w:abstractNumId w:val="77"/>
  </w:num>
  <w:num w:numId="225">
    <w:abstractNumId w:val="160"/>
  </w:num>
  <w:num w:numId="226">
    <w:abstractNumId w:val="193"/>
  </w:num>
  <w:num w:numId="227">
    <w:abstractNumId w:val="255"/>
  </w:num>
  <w:num w:numId="228">
    <w:abstractNumId w:val="18"/>
  </w:num>
  <w:num w:numId="229">
    <w:abstractNumId w:val="1"/>
  </w:num>
  <w:num w:numId="230">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24"/>
  </w:num>
  <w:num w:numId="232">
    <w:abstractNumId w:val="0"/>
    <w:lvlOverride w:ilvl="0">
      <w:lvl w:ilvl="0">
        <w:start w:val="65535"/>
        <w:numFmt w:val="bullet"/>
        <w:lvlText w:val="•"/>
        <w:legacy w:legacy="1" w:legacySpace="0" w:legacyIndent="163"/>
        <w:lvlJc w:val="left"/>
        <w:rPr>
          <w:rFonts w:ascii="Times New Roman" w:hAnsi="Times New Roman" w:cs="Times New Roman" w:hint="default"/>
        </w:rPr>
      </w:lvl>
    </w:lvlOverride>
  </w:num>
  <w:num w:numId="233">
    <w:abstractNumId w:val="0"/>
    <w:lvlOverride w:ilvl="0">
      <w:lvl w:ilvl="0">
        <w:start w:val="65535"/>
        <w:numFmt w:val="bullet"/>
        <w:lvlText w:val="•"/>
        <w:legacy w:legacy="1" w:legacySpace="0" w:legacyIndent="188"/>
        <w:lvlJc w:val="left"/>
        <w:rPr>
          <w:rFonts w:ascii="Times New Roman" w:hAnsi="Times New Roman" w:cs="Times New Roman" w:hint="default"/>
        </w:rPr>
      </w:lvl>
    </w:lvlOverride>
  </w:num>
  <w:num w:numId="234">
    <w:abstractNumId w:val="174"/>
  </w:num>
  <w:num w:numId="235">
    <w:abstractNumId w:val="174"/>
    <w:lvlOverride w:ilvl="0">
      <w:lvl w:ilvl="0">
        <w:start w:val="4"/>
        <w:numFmt w:val="decimal"/>
        <w:lvlText w:val="%1)"/>
        <w:legacy w:legacy="1" w:legacySpace="0" w:legacyIndent="303"/>
        <w:lvlJc w:val="left"/>
        <w:rPr>
          <w:rFonts w:ascii="Times New Roman" w:hAnsi="Times New Roman" w:cs="Times New Roman" w:hint="default"/>
        </w:rPr>
      </w:lvl>
    </w:lvlOverride>
  </w:num>
  <w:num w:numId="236">
    <w:abstractNumId w:val="0"/>
    <w:lvlOverride w:ilvl="0">
      <w:lvl w:ilvl="0">
        <w:start w:val="65535"/>
        <w:numFmt w:val="bullet"/>
        <w:lvlText w:val="—"/>
        <w:legacy w:legacy="1" w:legacySpace="0" w:legacyIndent="332"/>
        <w:lvlJc w:val="left"/>
        <w:rPr>
          <w:rFonts w:ascii="Times New Roman" w:hAnsi="Times New Roman" w:cs="Times New Roman" w:hint="default"/>
        </w:rPr>
      </w:lvl>
    </w:lvlOverride>
  </w:num>
  <w:num w:numId="237">
    <w:abstractNumId w:val="149"/>
  </w:num>
  <w:num w:numId="238">
    <w:abstractNumId w:val="49"/>
  </w:num>
  <w:num w:numId="239">
    <w:abstractNumId w:val="40"/>
  </w:num>
  <w:num w:numId="240">
    <w:abstractNumId w:val="258"/>
  </w:num>
  <w:num w:numId="241">
    <w:abstractNumId w:val="132"/>
  </w:num>
  <w:num w:numId="242">
    <w:abstractNumId w:val="76"/>
  </w:num>
  <w:num w:numId="243">
    <w:abstractNumId w:val="249"/>
  </w:num>
  <w:num w:numId="244">
    <w:abstractNumId w:val="31"/>
  </w:num>
  <w:num w:numId="245">
    <w:abstractNumId w:val="134"/>
  </w:num>
  <w:num w:numId="246">
    <w:abstractNumId w:val="69"/>
  </w:num>
  <w:num w:numId="247">
    <w:abstractNumId w:val="37"/>
  </w:num>
  <w:num w:numId="248">
    <w:abstractNumId w:val="65"/>
  </w:num>
  <w:num w:numId="249">
    <w:abstractNumId w:val="120"/>
  </w:num>
  <w:num w:numId="250">
    <w:abstractNumId w:val="230"/>
  </w:num>
  <w:num w:numId="251">
    <w:abstractNumId w:val="179"/>
  </w:num>
  <w:num w:numId="252">
    <w:abstractNumId w:val="191"/>
  </w:num>
  <w:num w:numId="253">
    <w:abstractNumId w:val="0"/>
    <w:lvlOverride w:ilvl="0">
      <w:lvl w:ilvl="0">
        <w:numFmt w:val="bullet"/>
        <w:lvlText w:val="►"/>
        <w:legacy w:legacy="1" w:legacySpace="0" w:legacyIndent="706"/>
        <w:lvlJc w:val="left"/>
        <w:rPr>
          <w:rFonts w:ascii="Times New Roman" w:hAnsi="Times New Roman" w:hint="default"/>
        </w:rPr>
      </w:lvl>
    </w:lvlOverride>
  </w:num>
  <w:num w:numId="254">
    <w:abstractNumId w:val="142"/>
  </w:num>
  <w:num w:numId="255">
    <w:abstractNumId w:val="43"/>
  </w:num>
  <w:num w:numId="256">
    <w:abstractNumId w:val="28"/>
  </w:num>
  <w:num w:numId="257">
    <w:abstractNumId w:val="30"/>
  </w:num>
  <w:num w:numId="258">
    <w:abstractNumId w:val="188"/>
  </w:num>
  <w:num w:numId="259">
    <w:abstractNumId w:val="104"/>
  </w:num>
  <w:num w:numId="260">
    <w:abstractNumId w:val="163"/>
  </w:num>
  <w:num w:numId="261">
    <w:abstractNumId w:val="228"/>
  </w:num>
  <w:num w:numId="262">
    <w:abstractNumId w:val="38"/>
  </w:num>
  <w:num w:numId="263">
    <w:abstractNumId w:val="66"/>
  </w:num>
  <w:numIdMacAtCleanup w:val="26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hideGrammaticalErrors/>
  <w:defaultTabStop w:val="708"/>
  <w:autoHyphenation/>
  <w:characterSpacingControl w:val="doNotCompress"/>
  <w:footnotePr>
    <w:footnote w:id="0"/>
    <w:footnote w:id="1"/>
  </w:footnotePr>
  <w:endnotePr>
    <w:endnote w:id="0"/>
    <w:endnote w:id="1"/>
  </w:endnotePr>
  <w:compat>
    <w:useFELayout/>
  </w:compat>
  <w:rsids>
    <w:rsidRoot w:val="00425344"/>
    <w:rsid w:val="00003F45"/>
    <w:rsid w:val="00004547"/>
    <w:rsid w:val="00004970"/>
    <w:rsid w:val="00007D82"/>
    <w:rsid w:val="000173D8"/>
    <w:rsid w:val="0002076A"/>
    <w:rsid w:val="0002260B"/>
    <w:rsid w:val="00023C18"/>
    <w:rsid w:val="00025D75"/>
    <w:rsid w:val="00026BC9"/>
    <w:rsid w:val="00026F27"/>
    <w:rsid w:val="00027367"/>
    <w:rsid w:val="000274BD"/>
    <w:rsid w:val="000313D7"/>
    <w:rsid w:val="00032663"/>
    <w:rsid w:val="000342CE"/>
    <w:rsid w:val="00040D64"/>
    <w:rsid w:val="00041095"/>
    <w:rsid w:val="0004126E"/>
    <w:rsid w:val="0004371E"/>
    <w:rsid w:val="00043883"/>
    <w:rsid w:val="00043962"/>
    <w:rsid w:val="00050512"/>
    <w:rsid w:val="0005174D"/>
    <w:rsid w:val="000527FE"/>
    <w:rsid w:val="000541DA"/>
    <w:rsid w:val="0005656B"/>
    <w:rsid w:val="00056684"/>
    <w:rsid w:val="00064403"/>
    <w:rsid w:val="000676DC"/>
    <w:rsid w:val="00072A6F"/>
    <w:rsid w:val="000732D7"/>
    <w:rsid w:val="00076DE5"/>
    <w:rsid w:val="000778F8"/>
    <w:rsid w:val="000855F2"/>
    <w:rsid w:val="00086BF2"/>
    <w:rsid w:val="00086F3B"/>
    <w:rsid w:val="00087B13"/>
    <w:rsid w:val="0009037D"/>
    <w:rsid w:val="0009461B"/>
    <w:rsid w:val="00095746"/>
    <w:rsid w:val="0009746A"/>
    <w:rsid w:val="000A10C6"/>
    <w:rsid w:val="000A1242"/>
    <w:rsid w:val="000A2456"/>
    <w:rsid w:val="000A34A3"/>
    <w:rsid w:val="000A364A"/>
    <w:rsid w:val="000A400B"/>
    <w:rsid w:val="000A46D7"/>
    <w:rsid w:val="000A6C91"/>
    <w:rsid w:val="000A7509"/>
    <w:rsid w:val="000B0072"/>
    <w:rsid w:val="000B1897"/>
    <w:rsid w:val="000B7959"/>
    <w:rsid w:val="000C0A1A"/>
    <w:rsid w:val="000C4138"/>
    <w:rsid w:val="000C470D"/>
    <w:rsid w:val="000C57BC"/>
    <w:rsid w:val="000C7206"/>
    <w:rsid w:val="000D18F7"/>
    <w:rsid w:val="000D2CAC"/>
    <w:rsid w:val="000D4F24"/>
    <w:rsid w:val="000D5085"/>
    <w:rsid w:val="000D6F3F"/>
    <w:rsid w:val="000E2D31"/>
    <w:rsid w:val="000E2DB0"/>
    <w:rsid w:val="000E6561"/>
    <w:rsid w:val="000E7267"/>
    <w:rsid w:val="000F17DE"/>
    <w:rsid w:val="000F23B6"/>
    <w:rsid w:val="000F2E61"/>
    <w:rsid w:val="000F3657"/>
    <w:rsid w:val="000F4EE3"/>
    <w:rsid w:val="000F55DA"/>
    <w:rsid w:val="000F7B9F"/>
    <w:rsid w:val="0010071B"/>
    <w:rsid w:val="0010197D"/>
    <w:rsid w:val="001036C6"/>
    <w:rsid w:val="00104104"/>
    <w:rsid w:val="00104484"/>
    <w:rsid w:val="00104E7A"/>
    <w:rsid w:val="00105119"/>
    <w:rsid w:val="00106F6C"/>
    <w:rsid w:val="00107A90"/>
    <w:rsid w:val="00107CDE"/>
    <w:rsid w:val="001104D7"/>
    <w:rsid w:val="00114718"/>
    <w:rsid w:val="00114787"/>
    <w:rsid w:val="001153F9"/>
    <w:rsid w:val="00117308"/>
    <w:rsid w:val="0011766B"/>
    <w:rsid w:val="0012022C"/>
    <w:rsid w:val="0012121B"/>
    <w:rsid w:val="001225ED"/>
    <w:rsid w:val="00125A10"/>
    <w:rsid w:val="00127807"/>
    <w:rsid w:val="00127C2F"/>
    <w:rsid w:val="00130E0F"/>
    <w:rsid w:val="00132A0A"/>
    <w:rsid w:val="00133A00"/>
    <w:rsid w:val="001341D0"/>
    <w:rsid w:val="00137599"/>
    <w:rsid w:val="00140CF3"/>
    <w:rsid w:val="00141341"/>
    <w:rsid w:val="001429D9"/>
    <w:rsid w:val="001438CB"/>
    <w:rsid w:val="0014428B"/>
    <w:rsid w:val="00145CD0"/>
    <w:rsid w:val="00147EDA"/>
    <w:rsid w:val="00150EE8"/>
    <w:rsid w:val="00152BA1"/>
    <w:rsid w:val="001546F0"/>
    <w:rsid w:val="00155853"/>
    <w:rsid w:val="00155B8F"/>
    <w:rsid w:val="001570E4"/>
    <w:rsid w:val="00162158"/>
    <w:rsid w:val="001637B4"/>
    <w:rsid w:val="00166536"/>
    <w:rsid w:val="001665A0"/>
    <w:rsid w:val="00171AC2"/>
    <w:rsid w:val="001726DC"/>
    <w:rsid w:val="00175DBF"/>
    <w:rsid w:val="00180CC0"/>
    <w:rsid w:val="001834F1"/>
    <w:rsid w:val="00185AF1"/>
    <w:rsid w:val="00186E59"/>
    <w:rsid w:val="0019052D"/>
    <w:rsid w:val="001917AA"/>
    <w:rsid w:val="001937F7"/>
    <w:rsid w:val="00193ECE"/>
    <w:rsid w:val="00194CEC"/>
    <w:rsid w:val="00197AED"/>
    <w:rsid w:val="001A0618"/>
    <w:rsid w:val="001A0F7F"/>
    <w:rsid w:val="001A3544"/>
    <w:rsid w:val="001A3908"/>
    <w:rsid w:val="001A41D8"/>
    <w:rsid w:val="001A54F7"/>
    <w:rsid w:val="001A6903"/>
    <w:rsid w:val="001B16E6"/>
    <w:rsid w:val="001B1A7D"/>
    <w:rsid w:val="001B2D5B"/>
    <w:rsid w:val="001B41F4"/>
    <w:rsid w:val="001B698B"/>
    <w:rsid w:val="001C2406"/>
    <w:rsid w:val="001C364B"/>
    <w:rsid w:val="001C5D45"/>
    <w:rsid w:val="001C6419"/>
    <w:rsid w:val="001C65B2"/>
    <w:rsid w:val="001D16C4"/>
    <w:rsid w:val="001D19FB"/>
    <w:rsid w:val="001D4ABD"/>
    <w:rsid w:val="001D63D1"/>
    <w:rsid w:val="001E021F"/>
    <w:rsid w:val="001E08CC"/>
    <w:rsid w:val="001E11FF"/>
    <w:rsid w:val="001E2A07"/>
    <w:rsid w:val="001E5C7E"/>
    <w:rsid w:val="001E5F33"/>
    <w:rsid w:val="001F00F6"/>
    <w:rsid w:val="001F3536"/>
    <w:rsid w:val="001F42F3"/>
    <w:rsid w:val="001F4CBF"/>
    <w:rsid w:val="00201777"/>
    <w:rsid w:val="00203C06"/>
    <w:rsid w:val="0020404B"/>
    <w:rsid w:val="0020423C"/>
    <w:rsid w:val="002051EA"/>
    <w:rsid w:val="00210AF0"/>
    <w:rsid w:val="002128DA"/>
    <w:rsid w:val="00213C05"/>
    <w:rsid w:val="0021451B"/>
    <w:rsid w:val="00214624"/>
    <w:rsid w:val="00216A64"/>
    <w:rsid w:val="0021740F"/>
    <w:rsid w:val="00222EA8"/>
    <w:rsid w:val="002231DE"/>
    <w:rsid w:val="00223AA9"/>
    <w:rsid w:val="00230229"/>
    <w:rsid w:val="00230A5D"/>
    <w:rsid w:val="00235CF8"/>
    <w:rsid w:val="00240807"/>
    <w:rsid w:val="00243496"/>
    <w:rsid w:val="00243C14"/>
    <w:rsid w:val="002455AC"/>
    <w:rsid w:val="00245F1D"/>
    <w:rsid w:val="00252440"/>
    <w:rsid w:val="002534D6"/>
    <w:rsid w:val="00257FAF"/>
    <w:rsid w:val="002626F3"/>
    <w:rsid w:val="00263A83"/>
    <w:rsid w:val="00265811"/>
    <w:rsid w:val="002658F5"/>
    <w:rsid w:val="00266772"/>
    <w:rsid w:val="002703AE"/>
    <w:rsid w:val="00270FE3"/>
    <w:rsid w:val="00273176"/>
    <w:rsid w:val="00277366"/>
    <w:rsid w:val="00280649"/>
    <w:rsid w:val="00280B9F"/>
    <w:rsid w:val="002818BE"/>
    <w:rsid w:val="00282434"/>
    <w:rsid w:val="002828DD"/>
    <w:rsid w:val="002838FE"/>
    <w:rsid w:val="00283B5A"/>
    <w:rsid w:val="00283B78"/>
    <w:rsid w:val="00284690"/>
    <w:rsid w:val="0028720C"/>
    <w:rsid w:val="002904A0"/>
    <w:rsid w:val="00291BAB"/>
    <w:rsid w:val="00292DD6"/>
    <w:rsid w:val="00293218"/>
    <w:rsid w:val="00297DD4"/>
    <w:rsid w:val="00297EEA"/>
    <w:rsid w:val="002A5D12"/>
    <w:rsid w:val="002A6660"/>
    <w:rsid w:val="002A78D8"/>
    <w:rsid w:val="002B051A"/>
    <w:rsid w:val="002B3133"/>
    <w:rsid w:val="002B4028"/>
    <w:rsid w:val="002C0F95"/>
    <w:rsid w:val="002C3721"/>
    <w:rsid w:val="002C3C71"/>
    <w:rsid w:val="002C4D3C"/>
    <w:rsid w:val="002C6EB2"/>
    <w:rsid w:val="002C72F0"/>
    <w:rsid w:val="002C79B9"/>
    <w:rsid w:val="002D2CBD"/>
    <w:rsid w:val="002D4E94"/>
    <w:rsid w:val="002E4571"/>
    <w:rsid w:val="002E493F"/>
    <w:rsid w:val="002E6BD0"/>
    <w:rsid w:val="002E6D26"/>
    <w:rsid w:val="002E72E4"/>
    <w:rsid w:val="002F0646"/>
    <w:rsid w:val="002F122D"/>
    <w:rsid w:val="002F1251"/>
    <w:rsid w:val="002F41E9"/>
    <w:rsid w:val="002F42E8"/>
    <w:rsid w:val="002F444C"/>
    <w:rsid w:val="002F5340"/>
    <w:rsid w:val="00301DC9"/>
    <w:rsid w:val="003033F2"/>
    <w:rsid w:val="0030367C"/>
    <w:rsid w:val="0030377B"/>
    <w:rsid w:val="00305527"/>
    <w:rsid w:val="003058E6"/>
    <w:rsid w:val="00307037"/>
    <w:rsid w:val="00307772"/>
    <w:rsid w:val="0031004E"/>
    <w:rsid w:val="003117B7"/>
    <w:rsid w:val="0031182D"/>
    <w:rsid w:val="003134E9"/>
    <w:rsid w:val="00313A40"/>
    <w:rsid w:val="00314F0F"/>
    <w:rsid w:val="00317BBB"/>
    <w:rsid w:val="00321A8B"/>
    <w:rsid w:val="0032214B"/>
    <w:rsid w:val="0032277D"/>
    <w:rsid w:val="00323A58"/>
    <w:rsid w:val="003251AF"/>
    <w:rsid w:val="003264B2"/>
    <w:rsid w:val="00331F3D"/>
    <w:rsid w:val="00333A5A"/>
    <w:rsid w:val="00334BAC"/>
    <w:rsid w:val="00337D47"/>
    <w:rsid w:val="0034087C"/>
    <w:rsid w:val="00340BF5"/>
    <w:rsid w:val="00340C9B"/>
    <w:rsid w:val="00344FFD"/>
    <w:rsid w:val="003509D8"/>
    <w:rsid w:val="00352FA8"/>
    <w:rsid w:val="00353142"/>
    <w:rsid w:val="00353937"/>
    <w:rsid w:val="00353CAF"/>
    <w:rsid w:val="00353FD5"/>
    <w:rsid w:val="00356107"/>
    <w:rsid w:val="00357C6D"/>
    <w:rsid w:val="0036263B"/>
    <w:rsid w:val="00364C7E"/>
    <w:rsid w:val="003717C4"/>
    <w:rsid w:val="0037228B"/>
    <w:rsid w:val="003726A0"/>
    <w:rsid w:val="003753EE"/>
    <w:rsid w:val="00375955"/>
    <w:rsid w:val="00380679"/>
    <w:rsid w:val="00381413"/>
    <w:rsid w:val="00382905"/>
    <w:rsid w:val="00387BEC"/>
    <w:rsid w:val="00391390"/>
    <w:rsid w:val="00393719"/>
    <w:rsid w:val="00397742"/>
    <w:rsid w:val="003A0389"/>
    <w:rsid w:val="003A2BB4"/>
    <w:rsid w:val="003B2ABC"/>
    <w:rsid w:val="003B3426"/>
    <w:rsid w:val="003B4709"/>
    <w:rsid w:val="003B5AC2"/>
    <w:rsid w:val="003C1C81"/>
    <w:rsid w:val="003C1F55"/>
    <w:rsid w:val="003D2480"/>
    <w:rsid w:val="003D284C"/>
    <w:rsid w:val="003D4330"/>
    <w:rsid w:val="003D5877"/>
    <w:rsid w:val="003E1723"/>
    <w:rsid w:val="003E1735"/>
    <w:rsid w:val="003E1C4B"/>
    <w:rsid w:val="003E2FF0"/>
    <w:rsid w:val="003E5CBD"/>
    <w:rsid w:val="003E6AF0"/>
    <w:rsid w:val="003E773E"/>
    <w:rsid w:val="003E7F3F"/>
    <w:rsid w:val="003F1384"/>
    <w:rsid w:val="003F172A"/>
    <w:rsid w:val="003F3D78"/>
    <w:rsid w:val="003F40FC"/>
    <w:rsid w:val="003F6F38"/>
    <w:rsid w:val="00400075"/>
    <w:rsid w:val="004007FD"/>
    <w:rsid w:val="0040362A"/>
    <w:rsid w:val="00403DD3"/>
    <w:rsid w:val="00404622"/>
    <w:rsid w:val="00404B05"/>
    <w:rsid w:val="0040548B"/>
    <w:rsid w:val="004100EF"/>
    <w:rsid w:val="004116FD"/>
    <w:rsid w:val="0041288C"/>
    <w:rsid w:val="00415160"/>
    <w:rsid w:val="004152B9"/>
    <w:rsid w:val="00417965"/>
    <w:rsid w:val="004208CB"/>
    <w:rsid w:val="00421668"/>
    <w:rsid w:val="0042291A"/>
    <w:rsid w:val="00423562"/>
    <w:rsid w:val="004235BE"/>
    <w:rsid w:val="00423926"/>
    <w:rsid w:val="004241C2"/>
    <w:rsid w:val="00425344"/>
    <w:rsid w:val="00432006"/>
    <w:rsid w:val="00434893"/>
    <w:rsid w:val="00434F46"/>
    <w:rsid w:val="004354B5"/>
    <w:rsid w:val="00435AEA"/>
    <w:rsid w:val="00436EB5"/>
    <w:rsid w:val="0043702F"/>
    <w:rsid w:val="00437180"/>
    <w:rsid w:val="004410F4"/>
    <w:rsid w:val="004412C3"/>
    <w:rsid w:val="00442630"/>
    <w:rsid w:val="004433DF"/>
    <w:rsid w:val="00447B2D"/>
    <w:rsid w:val="00447CA6"/>
    <w:rsid w:val="00450FB7"/>
    <w:rsid w:val="00451696"/>
    <w:rsid w:val="00451CF0"/>
    <w:rsid w:val="00452C5F"/>
    <w:rsid w:val="00455796"/>
    <w:rsid w:val="004577B1"/>
    <w:rsid w:val="00465674"/>
    <w:rsid w:val="00465A4E"/>
    <w:rsid w:val="00465EEE"/>
    <w:rsid w:val="004701A4"/>
    <w:rsid w:val="00473D6A"/>
    <w:rsid w:val="00477646"/>
    <w:rsid w:val="0048158A"/>
    <w:rsid w:val="004818FD"/>
    <w:rsid w:val="00482339"/>
    <w:rsid w:val="00484BCC"/>
    <w:rsid w:val="00485ACF"/>
    <w:rsid w:val="004874DE"/>
    <w:rsid w:val="00487EE9"/>
    <w:rsid w:val="00490A9E"/>
    <w:rsid w:val="00496B51"/>
    <w:rsid w:val="00496ECF"/>
    <w:rsid w:val="00497DC9"/>
    <w:rsid w:val="004A0EB8"/>
    <w:rsid w:val="004A5C87"/>
    <w:rsid w:val="004A6043"/>
    <w:rsid w:val="004A67A6"/>
    <w:rsid w:val="004B34BF"/>
    <w:rsid w:val="004B3F08"/>
    <w:rsid w:val="004B450E"/>
    <w:rsid w:val="004C21D1"/>
    <w:rsid w:val="004C26C1"/>
    <w:rsid w:val="004C3A4C"/>
    <w:rsid w:val="004C5DE8"/>
    <w:rsid w:val="004C67AD"/>
    <w:rsid w:val="004D2D3F"/>
    <w:rsid w:val="004D4386"/>
    <w:rsid w:val="004D5847"/>
    <w:rsid w:val="004D5C6E"/>
    <w:rsid w:val="004D6611"/>
    <w:rsid w:val="004D77C0"/>
    <w:rsid w:val="004D7CEE"/>
    <w:rsid w:val="004E048F"/>
    <w:rsid w:val="004E267A"/>
    <w:rsid w:val="004E4B89"/>
    <w:rsid w:val="004E6316"/>
    <w:rsid w:val="004E7F4A"/>
    <w:rsid w:val="004F1EB8"/>
    <w:rsid w:val="004F3107"/>
    <w:rsid w:val="004F3F12"/>
    <w:rsid w:val="004F4AEB"/>
    <w:rsid w:val="004F5737"/>
    <w:rsid w:val="004F59DA"/>
    <w:rsid w:val="00502631"/>
    <w:rsid w:val="00503A6E"/>
    <w:rsid w:val="00505673"/>
    <w:rsid w:val="00505B4A"/>
    <w:rsid w:val="00505D01"/>
    <w:rsid w:val="005063AC"/>
    <w:rsid w:val="005068C0"/>
    <w:rsid w:val="00510F7D"/>
    <w:rsid w:val="005114E3"/>
    <w:rsid w:val="005123AA"/>
    <w:rsid w:val="0051284D"/>
    <w:rsid w:val="0051321E"/>
    <w:rsid w:val="005202DD"/>
    <w:rsid w:val="00520CAD"/>
    <w:rsid w:val="00523440"/>
    <w:rsid w:val="005235C5"/>
    <w:rsid w:val="00523BF1"/>
    <w:rsid w:val="0052580C"/>
    <w:rsid w:val="00525A43"/>
    <w:rsid w:val="00525B70"/>
    <w:rsid w:val="005260F0"/>
    <w:rsid w:val="00527636"/>
    <w:rsid w:val="00530B5B"/>
    <w:rsid w:val="005328ED"/>
    <w:rsid w:val="00532C2C"/>
    <w:rsid w:val="00533ABE"/>
    <w:rsid w:val="005348F8"/>
    <w:rsid w:val="00534992"/>
    <w:rsid w:val="005360CC"/>
    <w:rsid w:val="00537E5E"/>
    <w:rsid w:val="00540501"/>
    <w:rsid w:val="00540A79"/>
    <w:rsid w:val="00542A51"/>
    <w:rsid w:val="005442ED"/>
    <w:rsid w:val="00546CAA"/>
    <w:rsid w:val="00546D9F"/>
    <w:rsid w:val="0055194B"/>
    <w:rsid w:val="00552E47"/>
    <w:rsid w:val="00556039"/>
    <w:rsid w:val="00557C34"/>
    <w:rsid w:val="00563BA3"/>
    <w:rsid w:val="005648F7"/>
    <w:rsid w:val="005666EB"/>
    <w:rsid w:val="005710CA"/>
    <w:rsid w:val="00571A66"/>
    <w:rsid w:val="00572237"/>
    <w:rsid w:val="00572C2A"/>
    <w:rsid w:val="005731AE"/>
    <w:rsid w:val="0057652C"/>
    <w:rsid w:val="00577F54"/>
    <w:rsid w:val="0058009A"/>
    <w:rsid w:val="00583991"/>
    <w:rsid w:val="005861E3"/>
    <w:rsid w:val="00587979"/>
    <w:rsid w:val="0059163D"/>
    <w:rsid w:val="005945A1"/>
    <w:rsid w:val="00597840"/>
    <w:rsid w:val="005A0FD2"/>
    <w:rsid w:val="005A1973"/>
    <w:rsid w:val="005A2659"/>
    <w:rsid w:val="005A2931"/>
    <w:rsid w:val="005A401E"/>
    <w:rsid w:val="005A59BD"/>
    <w:rsid w:val="005A6FB8"/>
    <w:rsid w:val="005A72A8"/>
    <w:rsid w:val="005B0297"/>
    <w:rsid w:val="005B02AF"/>
    <w:rsid w:val="005B178C"/>
    <w:rsid w:val="005B40E6"/>
    <w:rsid w:val="005B46CD"/>
    <w:rsid w:val="005B481D"/>
    <w:rsid w:val="005B681D"/>
    <w:rsid w:val="005C1EE4"/>
    <w:rsid w:val="005C5899"/>
    <w:rsid w:val="005C63F0"/>
    <w:rsid w:val="005C6C27"/>
    <w:rsid w:val="005D0ECB"/>
    <w:rsid w:val="005D2966"/>
    <w:rsid w:val="005D39F5"/>
    <w:rsid w:val="005D450D"/>
    <w:rsid w:val="005D58D6"/>
    <w:rsid w:val="005D5B28"/>
    <w:rsid w:val="005D5BA8"/>
    <w:rsid w:val="005D5F24"/>
    <w:rsid w:val="005D6DDE"/>
    <w:rsid w:val="005D7DF2"/>
    <w:rsid w:val="005F0DC9"/>
    <w:rsid w:val="005F3E1D"/>
    <w:rsid w:val="005F4975"/>
    <w:rsid w:val="005F583C"/>
    <w:rsid w:val="005F5F3E"/>
    <w:rsid w:val="005F7B3E"/>
    <w:rsid w:val="0060143A"/>
    <w:rsid w:val="0060150E"/>
    <w:rsid w:val="00601D93"/>
    <w:rsid w:val="00605966"/>
    <w:rsid w:val="00606323"/>
    <w:rsid w:val="00607749"/>
    <w:rsid w:val="006078F5"/>
    <w:rsid w:val="006157EE"/>
    <w:rsid w:val="00615B20"/>
    <w:rsid w:val="00625535"/>
    <w:rsid w:val="006255B6"/>
    <w:rsid w:val="00630DE6"/>
    <w:rsid w:val="00634674"/>
    <w:rsid w:val="00636041"/>
    <w:rsid w:val="006402BD"/>
    <w:rsid w:val="00641C48"/>
    <w:rsid w:val="00641D62"/>
    <w:rsid w:val="00644742"/>
    <w:rsid w:val="006460EB"/>
    <w:rsid w:val="00646A25"/>
    <w:rsid w:val="00647DEE"/>
    <w:rsid w:val="006503E4"/>
    <w:rsid w:val="00650F52"/>
    <w:rsid w:val="006549A3"/>
    <w:rsid w:val="006658DB"/>
    <w:rsid w:val="006660A3"/>
    <w:rsid w:val="00666B2A"/>
    <w:rsid w:val="00667765"/>
    <w:rsid w:val="00667803"/>
    <w:rsid w:val="00671B02"/>
    <w:rsid w:val="00672440"/>
    <w:rsid w:val="006732BE"/>
    <w:rsid w:val="00674456"/>
    <w:rsid w:val="00676B2F"/>
    <w:rsid w:val="006770ED"/>
    <w:rsid w:val="006772B9"/>
    <w:rsid w:val="00687182"/>
    <w:rsid w:val="00687D46"/>
    <w:rsid w:val="00687FC6"/>
    <w:rsid w:val="006940DA"/>
    <w:rsid w:val="00694219"/>
    <w:rsid w:val="006961E2"/>
    <w:rsid w:val="006969DC"/>
    <w:rsid w:val="00696CEE"/>
    <w:rsid w:val="006A5070"/>
    <w:rsid w:val="006A5C7B"/>
    <w:rsid w:val="006A79A6"/>
    <w:rsid w:val="006B0423"/>
    <w:rsid w:val="006B15B8"/>
    <w:rsid w:val="006B1E3E"/>
    <w:rsid w:val="006B613A"/>
    <w:rsid w:val="006B6A8C"/>
    <w:rsid w:val="006C2E75"/>
    <w:rsid w:val="006C430F"/>
    <w:rsid w:val="006C61C6"/>
    <w:rsid w:val="006C643D"/>
    <w:rsid w:val="006C67F9"/>
    <w:rsid w:val="006C6E8B"/>
    <w:rsid w:val="006C7531"/>
    <w:rsid w:val="006C7538"/>
    <w:rsid w:val="006C7E85"/>
    <w:rsid w:val="006D152F"/>
    <w:rsid w:val="006D283A"/>
    <w:rsid w:val="006D472B"/>
    <w:rsid w:val="006D52E3"/>
    <w:rsid w:val="006D5B7D"/>
    <w:rsid w:val="006D5CDB"/>
    <w:rsid w:val="006D67CC"/>
    <w:rsid w:val="006D6CC8"/>
    <w:rsid w:val="006D726C"/>
    <w:rsid w:val="006D771D"/>
    <w:rsid w:val="006E024F"/>
    <w:rsid w:val="006E1EE0"/>
    <w:rsid w:val="006E3DCD"/>
    <w:rsid w:val="006E54D0"/>
    <w:rsid w:val="006E6575"/>
    <w:rsid w:val="006E6CAE"/>
    <w:rsid w:val="006E794E"/>
    <w:rsid w:val="006F1150"/>
    <w:rsid w:val="006F2939"/>
    <w:rsid w:val="006F3B39"/>
    <w:rsid w:val="006F4D9F"/>
    <w:rsid w:val="006F777F"/>
    <w:rsid w:val="007005F3"/>
    <w:rsid w:val="007012CC"/>
    <w:rsid w:val="00701DD8"/>
    <w:rsid w:val="0070363D"/>
    <w:rsid w:val="00707296"/>
    <w:rsid w:val="007073BC"/>
    <w:rsid w:val="00715FA7"/>
    <w:rsid w:val="007161B3"/>
    <w:rsid w:val="00716BD7"/>
    <w:rsid w:val="007173EE"/>
    <w:rsid w:val="007229BC"/>
    <w:rsid w:val="007242D1"/>
    <w:rsid w:val="00724850"/>
    <w:rsid w:val="00726303"/>
    <w:rsid w:val="00726968"/>
    <w:rsid w:val="007307A6"/>
    <w:rsid w:val="00731D9E"/>
    <w:rsid w:val="007332F5"/>
    <w:rsid w:val="0073382A"/>
    <w:rsid w:val="00736C97"/>
    <w:rsid w:val="0073791E"/>
    <w:rsid w:val="00737989"/>
    <w:rsid w:val="00740FB9"/>
    <w:rsid w:val="00742302"/>
    <w:rsid w:val="00742E54"/>
    <w:rsid w:val="00743E62"/>
    <w:rsid w:val="00745B21"/>
    <w:rsid w:val="007525A9"/>
    <w:rsid w:val="00755C28"/>
    <w:rsid w:val="00755F9D"/>
    <w:rsid w:val="007565F9"/>
    <w:rsid w:val="007567AE"/>
    <w:rsid w:val="00760E3A"/>
    <w:rsid w:val="00762E3D"/>
    <w:rsid w:val="0076453B"/>
    <w:rsid w:val="0076495E"/>
    <w:rsid w:val="00764A38"/>
    <w:rsid w:val="00765036"/>
    <w:rsid w:val="007655E6"/>
    <w:rsid w:val="0077030C"/>
    <w:rsid w:val="007708D1"/>
    <w:rsid w:val="007750FB"/>
    <w:rsid w:val="00775BAD"/>
    <w:rsid w:val="0077660D"/>
    <w:rsid w:val="00776C10"/>
    <w:rsid w:val="00780D94"/>
    <w:rsid w:val="0078147C"/>
    <w:rsid w:val="0078356C"/>
    <w:rsid w:val="00783FEF"/>
    <w:rsid w:val="00784CB8"/>
    <w:rsid w:val="007862B3"/>
    <w:rsid w:val="00787E5B"/>
    <w:rsid w:val="007929B5"/>
    <w:rsid w:val="00792DE9"/>
    <w:rsid w:val="007941B0"/>
    <w:rsid w:val="007A1E4C"/>
    <w:rsid w:val="007A1ECF"/>
    <w:rsid w:val="007A4063"/>
    <w:rsid w:val="007A41C0"/>
    <w:rsid w:val="007A4465"/>
    <w:rsid w:val="007A6A5F"/>
    <w:rsid w:val="007B228B"/>
    <w:rsid w:val="007B37F7"/>
    <w:rsid w:val="007B3D17"/>
    <w:rsid w:val="007B584E"/>
    <w:rsid w:val="007C08ED"/>
    <w:rsid w:val="007C3BBA"/>
    <w:rsid w:val="007C4191"/>
    <w:rsid w:val="007C5AE5"/>
    <w:rsid w:val="007C6E2A"/>
    <w:rsid w:val="007D0F60"/>
    <w:rsid w:val="007D3294"/>
    <w:rsid w:val="007D3E1C"/>
    <w:rsid w:val="007D54D2"/>
    <w:rsid w:val="007D62DE"/>
    <w:rsid w:val="007D6613"/>
    <w:rsid w:val="007D785A"/>
    <w:rsid w:val="007D7F70"/>
    <w:rsid w:val="007E1B24"/>
    <w:rsid w:val="007E2ECB"/>
    <w:rsid w:val="007E3738"/>
    <w:rsid w:val="007E631D"/>
    <w:rsid w:val="007E6E5F"/>
    <w:rsid w:val="007F2269"/>
    <w:rsid w:val="007F474E"/>
    <w:rsid w:val="007F4A4F"/>
    <w:rsid w:val="007F7641"/>
    <w:rsid w:val="007F7883"/>
    <w:rsid w:val="00800607"/>
    <w:rsid w:val="00802A74"/>
    <w:rsid w:val="00804CA0"/>
    <w:rsid w:val="00810D2D"/>
    <w:rsid w:val="00813C2D"/>
    <w:rsid w:val="0081481A"/>
    <w:rsid w:val="00814B02"/>
    <w:rsid w:val="00815183"/>
    <w:rsid w:val="00817EBD"/>
    <w:rsid w:val="00821D24"/>
    <w:rsid w:val="0082206B"/>
    <w:rsid w:val="00822099"/>
    <w:rsid w:val="00823A1C"/>
    <w:rsid w:val="008241B4"/>
    <w:rsid w:val="00825E20"/>
    <w:rsid w:val="00826012"/>
    <w:rsid w:val="00830CCB"/>
    <w:rsid w:val="00833D36"/>
    <w:rsid w:val="00834238"/>
    <w:rsid w:val="00836829"/>
    <w:rsid w:val="008375B5"/>
    <w:rsid w:val="008375B9"/>
    <w:rsid w:val="008400E4"/>
    <w:rsid w:val="008403B2"/>
    <w:rsid w:val="00842192"/>
    <w:rsid w:val="008444C3"/>
    <w:rsid w:val="0085144F"/>
    <w:rsid w:val="0085207C"/>
    <w:rsid w:val="0085297C"/>
    <w:rsid w:val="0085567C"/>
    <w:rsid w:val="00862723"/>
    <w:rsid w:val="00863F12"/>
    <w:rsid w:val="008710F6"/>
    <w:rsid w:val="00874902"/>
    <w:rsid w:val="00874F1B"/>
    <w:rsid w:val="0087648A"/>
    <w:rsid w:val="008816FB"/>
    <w:rsid w:val="00883CFB"/>
    <w:rsid w:val="00884F75"/>
    <w:rsid w:val="00885C54"/>
    <w:rsid w:val="00886104"/>
    <w:rsid w:val="00890B60"/>
    <w:rsid w:val="00891514"/>
    <w:rsid w:val="00892DBA"/>
    <w:rsid w:val="00894B51"/>
    <w:rsid w:val="008A39FC"/>
    <w:rsid w:val="008A6CA4"/>
    <w:rsid w:val="008A70BD"/>
    <w:rsid w:val="008A7124"/>
    <w:rsid w:val="008B20BB"/>
    <w:rsid w:val="008B5410"/>
    <w:rsid w:val="008C053C"/>
    <w:rsid w:val="008C26AB"/>
    <w:rsid w:val="008C325B"/>
    <w:rsid w:val="008D04BD"/>
    <w:rsid w:val="008D29FE"/>
    <w:rsid w:val="008D3829"/>
    <w:rsid w:val="008D47D7"/>
    <w:rsid w:val="008D5197"/>
    <w:rsid w:val="008D5E6D"/>
    <w:rsid w:val="008D70CD"/>
    <w:rsid w:val="008E08E2"/>
    <w:rsid w:val="008E44AF"/>
    <w:rsid w:val="008E46E5"/>
    <w:rsid w:val="008E46FF"/>
    <w:rsid w:val="008E7CA7"/>
    <w:rsid w:val="008F111A"/>
    <w:rsid w:val="008F1720"/>
    <w:rsid w:val="008F17B4"/>
    <w:rsid w:val="008F18F4"/>
    <w:rsid w:val="008F5461"/>
    <w:rsid w:val="008F6420"/>
    <w:rsid w:val="008F7666"/>
    <w:rsid w:val="00900E75"/>
    <w:rsid w:val="00900E96"/>
    <w:rsid w:val="00902E25"/>
    <w:rsid w:val="0090678D"/>
    <w:rsid w:val="00906B22"/>
    <w:rsid w:val="00906E95"/>
    <w:rsid w:val="00907246"/>
    <w:rsid w:val="00907AF3"/>
    <w:rsid w:val="009114D7"/>
    <w:rsid w:val="0091198D"/>
    <w:rsid w:val="00913573"/>
    <w:rsid w:val="00917560"/>
    <w:rsid w:val="00920F43"/>
    <w:rsid w:val="00922047"/>
    <w:rsid w:val="00922AD4"/>
    <w:rsid w:val="00922C1F"/>
    <w:rsid w:val="00923922"/>
    <w:rsid w:val="00923C7B"/>
    <w:rsid w:val="00923D42"/>
    <w:rsid w:val="00924759"/>
    <w:rsid w:val="0092557B"/>
    <w:rsid w:val="00926C69"/>
    <w:rsid w:val="009302C9"/>
    <w:rsid w:val="00930F7B"/>
    <w:rsid w:val="0093232D"/>
    <w:rsid w:val="00933260"/>
    <w:rsid w:val="0093548C"/>
    <w:rsid w:val="009357E6"/>
    <w:rsid w:val="009360F3"/>
    <w:rsid w:val="00936E7E"/>
    <w:rsid w:val="00940641"/>
    <w:rsid w:val="00940668"/>
    <w:rsid w:val="00941C6C"/>
    <w:rsid w:val="00943209"/>
    <w:rsid w:val="00946265"/>
    <w:rsid w:val="0094664E"/>
    <w:rsid w:val="00946A95"/>
    <w:rsid w:val="0095261D"/>
    <w:rsid w:val="009526CC"/>
    <w:rsid w:val="009526D5"/>
    <w:rsid w:val="00952F02"/>
    <w:rsid w:val="0095315B"/>
    <w:rsid w:val="009544EE"/>
    <w:rsid w:val="00954751"/>
    <w:rsid w:val="009648E0"/>
    <w:rsid w:val="009670A3"/>
    <w:rsid w:val="009709AA"/>
    <w:rsid w:val="00971F51"/>
    <w:rsid w:val="00974D0F"/>
    <w:rsid w:val="009753E8"/>
    <w:rsid w:val="00975914"/>
    <w:rsid w:val="00976449"/>
    <w:rsid w:val="00977AF7"/>
    <w:rsid w:val="00980C1E"/>
    <w:rsid w:val="00980E4D"/>
    <w:rsid w:val="009817A1"/>
    <w:rsid w:val="00982D7D"/>
    <w:rsid w:val="00984E1C"/>
    <w:rsid w:val="0098680F"/>
    <w:rsid w:val="00990DC4"/>
    <w:rsid w:val="00991E84"/>
    <w:rsid w:val="00993A84"/>
    <w:rsid w:val="00993EBF"/>
    <w:rsid w:val="00994D34"/>
    <w:rsid w:val="0099605E"/>
    <w:rsid w:val="00996271"/>
    <w:rsid w:val="009A01D5"/>
    <w:rsid w:val="009A0261"/>
    <w:rsid w:val="009A1D38"/>
    <w:rsid w:val="009A2DE7"/>
    <w:rsid w:val="009A328F"/>
    <w:rsid w:val="009A4EC6"/>
    <w:rsid w:val="009A5A04"/>
    <w:rsid w:val="009A6CBC"/>
    <w:rsid w:val="009B5292"/>
    <w:rsid w:val="009B7B86"/>
    <w:rsid w:val="009B7EBE"/>
    <w:rsid w:val="009C54A3"/>
    <w:rsid w:val="009C58E9"/>
    <w:rsid w:val="009D0837"/>
    <w:rsid w:val="009D1460"/>
    <w:rsid w:val="009D2C8F"/>
    <w:rsid w:val="009D365A"/>
    <w:rsid w:val="009D39F4"/>
    <w:rsid w:val="009D46A4"/>
    <w:rsid w:val="009D55F4"/>
    <w:rsid w:val="009D6A2F"/>
    <w:rsid w:val="009D6E34"/>
    <w:rsid w:val="009D73B5"/>
    <w:rsid w:val="009E075F"/>
    <w:rsid w:val="009E1255"/>
    <w:rsid w:val="009E1667"/>
    <w:rsid w:val="009E2DB5"/>
    <w:rsid w:val="009E3491"/>
    <w:rsid w:val="009E3A2F"/>
    <w:rsid w:val="009E3FC9"/>
    <w:rsid w:val="009E5AD3"/>
    <w:rsid w:val="009F10BF"/>
    <w:rsid w:val="009F2AAF"/>
    <w:rsid w:val="009F3C11"/>
    <w:rsid w:val="009F412A"/>
    <w:rsid w:val="009F45E5"/>
    <w:rsid w:val="009F73E3"/>
    <w:rsid w:val="00A00050"/>
    <w:rsid w:val="00A001EF"/>
    <w:rsid w:val="00A006D8"/>
    <w:rsid w:val="00A013A6"/>
    <w:rsid w:val="00A01D87"/>
    <w:rsid w:val="00A052FE"/>
    <w:rsid w:val="00A05A51"/>
    <w:rsid w:val="00A0642E"/>
    <w:rsid w:val="00A077CC"/>
    <w:rsid w:val="00A11705"/>
    <w:rsid w:val="00A12D4A"/>
    <w:rsid w:val="00A144F9"/>
    <w:rsid w:val="00A147FD"/>
    <w:rsid w:val="00A14D5C"/>
    <w:rsid w:val="00A162A4"/>
    <w:rsid w:val="00A17411"/>
    <w:rsid w:val="00A206A0"/>
    <w:rsid w:val="00A21A94"/>
    <w:rsid w:val="00A22245"/>
    <w:rsid w:val="00A23AF6"/>
    <w:rsid w:val="00A2432E"/>
    <w:rsid w:val="00A25B35"/>
    <w:rsid w:val="00A274AB"/>
    <w:rsid w:val="00A27BA4"/>
    <w:rsid w:val="00A309E2"/>
    <w:rsid w:val="00A339D1"/>
    <w:rsid w:val="00A34B02"/>
    <w:rsid w:val="00A40444"/>
    <w:rsid w:val="00A404B2"/>
    <w:rsid w:val="00A40727"/>
    <w:rsid w:val="00A42504"/>
    <w:rsid w:val="00A428B9"/>
    <w:rsid w:val="00A43174"/>
    <w:rsid w:val="00A45429"/>
    <w:rsid w:val="00A45C4D"/>
    <w:rsid w:val="00A469A0"/>
    <w:rsid w:val="00A46DD4"/>
    <w:rsid w:val="00A50B22"/>
    <w:rsid w:val="00A50ED3"/>
    <w:rsid w:val="00A51045"/>
    <w:rsid w:val="00A5172D"/>
    <w:rsid w:val="00A52363"/>
    <w:rsid w:val="00A5255B"/>
    <w:rsid w:val="00A52729"/>
    <w:rsid w:val="00A536FB"/>
    <w:rsid w:val="00A550FC"/>
    <w:rsid w:val="00A56812"/>
    <w:rsid w:val="00A56B3C"/>
    <w:rsid w:val="00A60240"/>
    <w:rsid w:val="00A61E55"/>
    <w:rsid w:val="00A62DF2"/>
    <w:rsid w:val="00A645E3"/>
    <w:rsid w:val="00A66109"/>
    <w:rsid w:val="00A72827"/>
    <w:rsid w:val="00A73AAE"/>
    <w:rsid w:val="00A75A9E"/>
    <w:rsid w:val="00A76848"/>
    <w:rsid w:val="00A779F5"/>
    <w:rsid w:val="00A800F3"/>
    <w:rsid w:val="00A80510"/>
    <w:rsid w:val="00A907E5"/>
    <w:rsid w:val="00A90845"/>
    <w:rsid w:val="00A91E7B"/>
    <w:rsid w:val="00A92B69"/>
    <w:rsid w:val="00A94873"/>
    <w:rsid w:val="00A960D6"/>
    <w:rsid w:val="00A96AE6"/>
    <w:rsid w:val="00AA1567"/>
    <w:rsid w:val="00AA456A"/>
    <w:rsid w:val="00AA5786"/>
    <w:rsid w:val="00AA5F42"/>
    <w:rsid w:val="00AB0A45"/>
    <w:rsid w:val="00AB0D2A"/>
    <w:rsid w:val="00AB3115"/>
    <w:rsid w:val="00AB455B"/>
    <w:rsid w:val="00AB475B"/>
    <w:rsid w:val="00AB4768"/>
    <w:rsid w:val="00AB6EF6"/>
    <w:rsid w:val="00AB7055"/>
    <w:rsid w:val="00AC122E"/>
    <w:rsid w:val="00AC2389"/>
    <w:rsid w:val="00AC58B0"/>
    <w:rsid w:val="00AC5FC7"/>
    <w:rsid w:val="00AC710E"/>
    <w:rsid w:val="00AC7420"/>
    <w:rsid w:val="00AD2380"/>
    <w:rsid w:val="00AD272E"/>
    <w:rsid w:val="00AD617F"/>
    <w:rsid w:val="00AD61C1"/>
    <w:rsid w:val="00AE0A36"/>
    <w:rsid w:val="00AE0BD0"/>
    <w:rsid w:val="00AE165E"/>
    <w:rsid w:val="00AE1EBD"/>
    <w:rsid w:val="00AE26C8"/>
    <w:rsid w:val="00AE35CF"/>
    <w:rsid w:val="00AE4EA3"/>
    <w:rsid w:val="00AF08B1"/>
    <w:rsid w:val="00AF38C6"/>
    <w:rsid w:val="00AF4773"/>
    <w:rsid w:val="00AF552E"/>
    <w:rsid w:val="00AF72E5"/>
    <w:rsid w:val="00B05EA4"/>
    <w:rsid w:val="00B0650F"/>
    <w:rsid w:val="00B10724"/>
    <w:rsid w:val="00B10E04"/>
    <w:rsid w:val="00B12AF3"/>
    <w:rsid w:val="00B13C98"/>
    <w:rsid w:val="00B15D6A"/>
    <w:rsid w:val="00B16D05"/>
    <w:rsid w:val="00B16EE7"/>
    <w:rsid w:val="00B20C39"/>
    <w:rsid w:val="00B2173A"/>
    <w:rsid w:val="00B22612"/>
    <w:rsid w:val="00B22FE9"/>
    <w:rsid w:val="00B25168"/>
    <w:rsid w:val="00B27143"/>
    <w:rsid w:val="00B2767C"/>
    <w:rsid w:val="00B30F8B"/>
    <w:rsid w:val="00B3105B"/>
    <w:rsid w:val="00B327FE"/>
    <w:rsid w:val="00B3695E"/>
    <w:rsid w:val="00B4180A"/>
    <w:rsid w:val="00B42999"/>
    <w:rsid w:val="00B42F3E"/>
    <w:rsid w:val="00B451DC"/>
    <w:rsid w:val="00B46327"/>
    <w:rsid w:val="00B46C06"/>
    <w:rsid w:val="00B4785C"/>
    <w:rsid w:val="00B47A82"/>
    <w:rsid w:val="00B50854"/>
    <w:rsid w:val="00B51850"/>
    <w:rsid w:val="00B534A1"/>
    <w:rsid w:val="00B53B08"/>
    <w:rsid w:val="00B540EE"/>
    <w:rsid w:val="00B549A5"/>
    <w:rsid w:val="00B54DE2"/>
    <w:rsid w:val="00B57162"/>
    <w:rsid w:val="00B57FBD"/>
    <w:rsid w:val="00B610EC"/>
    <w:rsid w:val="00B63A24"/>
    <w:rsid w:val="00B6507D"/>
    <w:rsid w:val="00B65A6F"/>
    <w:rsid w:val="00B66309"/>
    <w:rsid w:val="00B67281"/>
    <w:rsid w:val="00B67BC2"/>
    <w:rsid w:val="00B708A8"/>
    <w:rsid w:val="00B71638"/>
    <w:rsid w:val="00B73493"/>
    <w:rsid w:val="00B74657"/>
    <w:rsid w:val="00B75522"/>
    <w:rsid w:val="00B76965"/>
    <w:rsid w:val="00B83074"/>
    <w:rsid w:val="00B86959"/>
    <w:rsid w:val="00B91398"/>
    <w:rsid w:val="00B91F5F"/>
    <w:rsid w:val="00B92AEB"/>
    <w:rsid w:val="00B931F3"/>
    <w:rsid w:val="00B93445"/>
    <w:rsid w:val="00B93B2A"/>
    <w:rsid w:val="00B95979"/>
    <w:rsid w:val="00B95A08"/>
    <w:rsid w:val="00B970C6"/>
    <w:rsid w:val="00BA02DE"/>
    <w:rsid w:val="00BA0EC0"/>
    <w:rsid w:val="00BA1D19"/>
    <w:rsid w:val="00BA27BB"/>
    <w:rsid w:val="00BA3770"/>
    <w:rsid w:val="00BA461C"/>
    <w:rsid w:val="00BA73B4"/>
    <w:rsid w:val="00BA7894"/>
    <w:rsid w:val="00BB0671"/>
    <w:rsid w:val="00BB0AD5"/>
    <w:rsid w:val="00BB1915"/>
    <w:rsid w:val="00BB2538"/>
    <w:rsid w:val="00BB62D2"/>
    <w:rsid w:val="00BC0E02"/>
    <w:rsid w:val="00BC2AA5"/>
    <w:rsid w:val="00BC57A1"/>
    <w:rsid w:val="00BD0525"/>
    <w:rsid w:val="00BD05DF"/>
    <w:rsid w:val="00BD43A2"/>
    <w:rsid w:val="00BD5B35"/>
    <w:rsid w:val="00BD6194"/>
    <w:rsid w:val="00BE0ABD"/>
    <w:rsid w:val="00BE0FC4"/>
    <w:rsid w:val="00BE176C"/>
    <w:rsid w:val="00BE627F"/>
    <w:rsid w:val="00BE7224"/>
    <w:rsid w:val="00BE7673"/>
    <w:rsid w:val="00BF0BED"/>
    <w:rsid w:val="00BF26A2"/>
    <w:rsid w:val="00BF27A5"/>
    <w:rsid w:val="00BF2E93"/>
    <w:rsid w:val="00BF3696"/>
    <w:rsid w:val="00BF37CF"/>
    <w:rsid w:val="00BF4AEC"/>
    <w:rsid w:val="00BF7AD9"/>
    <w:rsid w:val="00C05FCF"/>
    <w:rsid w:val="00C17DB8"/>
    <w:rsid w:val="00C204C5"/>
    <w:rsid w:val="00C22A9C"/>
    <w:rsid w:val="00C24ADA"/>
    <w:rsid w:val="00C255C0"/>
    <w:rsid w:val="00C25786"/>
    <w:rsid w:val="00C25AB4"/>
    <w:rsid w:val="00C26BFF"/>
    <w:rsid w:val="00C35F3F"/>
    <w:rsid w:val="00C37DE7"/>
    <w:rsid w:val="00C40BE2"/>
    <w:rsid w:val="00C40E35"/>
    <w:rsid w:val="00C41281"/>
    <w:rsid w:val="00C42218"/>
    <w:rsid w:val="00C43CEE"/>
    <w:rsid w:val="00C45A7A"/>
    <w:rsid w:val="00C524D6"/>
    <w:rsid w:val="00C5393F"/>
    <w:rsid w:val="00C553C2"/>
    <w:rsid w:val="00C55790"/>
    <w:rsid w:val="00C56832"/>
    <w:rsid w:val="00C60B50"/>
    <w:rsid w:val="00C611B5"/>
    <w:rsid w:val="00C637E4"/>
    <w:rsid w:val="00C66CE5"/>
    <w:rsid w:val="00C66EAE"/>
    <w:rsid w:val="00C6717B"/>
    <w:rsid w:val="00C672F2"/>
    <w:rsid w:val="00C71ED1"/>
    <w:rsid w:val="00C72DE0"/>
    <w:rsid w:val="00C74A30"/>
    <w:rsid w:val="00C8308D"/>
    <w:rsid w:val="00C83F0A"/>
    <w:rsid w:val="00C87A05"/>
    <w:rsid w:val="00C92A67"/>
    <w:rsid w:val="00C92E8E"/>
    <w:rsid w:val="00C94104"/>
    <w:rsid w:val="00C94452"/>
    <w:rsid w:val="00C950DD"/>
    <w:rsid w:val="00C953A7"/>
    <w:rsid w:val="00C954E2"/>
    <w:rsid w:val="00C958A1"/>
    <w:rsid w:val="00CA3B1A"/>
    <w:rsid w:val="00CA5315"/>
    <w:rsid w:val="00CA5E86"/>
    <w:rsid w:val="00CA71EE"/>
    <w:rsid w:val="00CB0ED2"/>
    <w:rsid w:val="00CB0F88"/>
    <w:rsid w:val="00CB1BD0"/>
    <w:rsid w:val="00CB234B"/>
    <w:rsid w:val="00CB2E36"/>
    <w:rsid w:val="00CB631A"/>
    <w:rsid w:val="00CB67D1"/>
    <w:rsid w:val="00CB7527"/>
    <w:rsid w:val="00CB7715"/>
    <w:rsid w:val="00CC10C9"/>
    <w:rsid w:val="00CC12FA"/>
    <w:rsid w:val="00CC2B62"/>
    <w:rsid w:val="00CC6674"/>
    <w:rsid w:val="00CD16C4"/>
    <w:rsid w:val="00CD367E"/>
    <w:rsid w:val="00CD3DBD"/>
    <w:rsid w:val="00CD4908"/>
    <w:rsid w:val="00CD6A00"/>
    <w:rsid w:val="00CE20E9"/>
    <w:rsid w:val="00CE32AA"/>
    <w:rsid w:val="00CE3D5C"/>
    <w:rsid w:val="00CE4A6B"/>
    <w:rsid w:val="00CE5404"/>
    <w:rsid w:val="00CE7866"/>
    <w:rsid w:val="00CE79C8"/>
    <w:rsid w:val="00CF0178"/>
    <w:rsid w:val="00CF07D8"/>
    <w:rsid w:val="00CF0D68"/>
    <w:rsid w:val="00CF1EA1"/>
    <w:rsid w:val="00CF4F0D"/>
    <w:rsid w:val="00CF61AC"/>
    <w:rsid w:val="00D011CF"/>
    <w:rsid w:val="00D01A23"/>
    <w:rsid w:val="00D051E4"/>
    <w:rsid w:val="00D06899"/>
    <w:rsid w:val="00D112E7"/>
    <w:rsid w:val="00D11E29"/>
    <w:rsid w:val="00D14C2C"/>
    <w:rsid w:val="00D15019"/>
    <w:rsid w:val="00D16E91"/>
    <w:rsid w:val="00D20553"/>
    <w:rsid w:val="00D20C93"/>
    <w:rsid w:val="00D21562"/>
    <w:rsid w:val="00D21EA9"/>
    <w:rsid w:val="00D23249"/>
    <w:rsid w:val="00D2339C"/>
    <w:rsid w:val="00D23D21"/>
    <w:rsid w:val="00D2425F"/>
    <w:rsid w:val="00D248E2"/>
    <w:rsid w:val="00D25A11"/>
    <w:rsid w:val="00D27F09"/>
    <w:rsid w:val="00D31706"/>
    <w:rsid w:val="00D32726"/>
    <w:rsid w:val="00D40BEE"/>
    <w:rsid w:val="00D46213"/>
    <w:rsid w:val="00D50E0C"/>
    <w:rsid w:val="00D54817"/>
    <w:rsid w:val="00D56A0F"/>
    <w:rsid w:val="00D56BAC"/>
    <w:rsid w:val="00D60221"/>
    <w:rsid w:val="00D6107D"/>
    <w:rsid w:val="00D61201"/>
    <w:rsid w:val="00D612ED"/>
    <w:rsid w:val="00D61E5E"/>
    <w:rsid w:val="00D6547F"/>
    <w:rsid w:val="00D66950"/>
    <w:rsid w:val="00D67BF4"/>
    <w:rsid w:val="00D7159D"/>
    <w:rsid w:val="00D73966"/>
    <w:rsid w:val="00D7686B"/>
    <w:rsid w:val="00D77229"/>
    <w:rsid w:val="00D85D0E"/>
    <w:rsid w:val="00D86092"/>
    <w:rsid w:val="00D87113"/>
    <w:rsid w:val="00D911AE"/>
    <w:rsid w:val="00D9172E"/>
    <w:rsid w:val="00D91B24"/>
    <w:rsid w:val="00D9336C"/>
    <w:rsid w:val="00D96096"/>
    <w:rsid w:val="00D96ACB"/>
    <w:rsid w:val="00DA1225"/>
    <w:rsid w:val="00DA12A4"/>
    <w:rsid w:val="00DA159E"/>
    <w:rsid w:val="00DA34A9"/>
    <w:rsid w:val="00DA35A7"/>
    <w:rsid w:val="00DA3E68"/>
    <w:rsid w:val="00DA5F82"/>
    <w:rsid w:val="00DA6D8B"/>
    <w:rsid w:val="00DB0396"/>
    <w:rsid w:val="00DB4D37"/>
    <w:rsid w:val="00DB516A"/>
    <w:rsid w:val="00DB7D62"/>
    <w:rsid w:val="00DC02A2"/>
    <w:rsid w:val="00DC0A15"/>
    <w:rsid w:val="00DC3194"/>
    <w:rsid w:val="00DC56D2"/>
    <w:rsid w:val="00DC73F9"/>
    <w:rsid w:val="00DD037B"/>
    <w:rsid w:val="00DD157E"/>
    <w:rsid w:val="00DD395B"/>
    <w:rsid w:val="00DD476C"/>
    <w:rsid w:val="00DD6D6D"/>
    <w:rsid w:val="00DE4820"/>
    <w:rsid w:val="00DE5E81"/>
    <w:rsid w:val="00DE720B"/>
    <w:rsid w:val="00DF02F2"/>
    <w:rsid w:val="00DF0AB7"/>
    <w:rsid w:val="00DF1E1B"/>
    <w:rsid w:val="00DF4250"/>
    <w:rsid w:val="00DF676B"/>
    <w:rsid w:val="00E01E2C"/>
    <w:rsid w:val="00E02433"/>
    <w:rsid w:val="00E025D2"/>
    <w:rsid w:val="00E04E9D"/>
    <w:rsid w:val="00E07257"/>
    <w:rsid w:val="00E126E2"/>
    <w:rsid w:val="00E137AE"/>
    <w:rsid w:val="00E16282"/>
    <w:rsid w:val="00E17BFA"/>
    <w:rsid w:val="00E235E2"/>
    <w:rsid w:val="00E23955"/>
    <w:rsid w:val="00E2772E"/>
    <w:rsid w:val="00E30CB0"/>
    <w:rsid w:val="00E30F6F"/>
    <w:rsid w:val="00E31282"/>
    <w:rsid w:val="00E32CA3"/>
    <w:rsid w:val="00E33388"/>
    <w:rsid w:val="00E37666"/>
    <w:rsid w:val="00E37C68"/>
    <w:rsid w:val="00E37F28"/>
    <w:rsid w:val="00E43C3E"/>
    <w:rsid w:val="00E45809"/>
    <w:rsid w:val="00E503E5"/>
    <w:rsid w:val="00E5191D"/>
    <w:rsid w:val="00E51F74"/>
    <w:rsid w:val="00E5241E"/>
    <w:rsid w:val="00E531DE"/>
    <w:rsid w:val="00E53743"/>
    <w:rsid w:val="00E5382A"/>
    <w:rsid w:val="00E53929"/>
    <w:rsid w:val="00E53CA6"/>
    <w:rsid w:val="00E60BFA"/>
    <w:rsid w:val="00E61C11"/>
    <w:rsid w:val="00E6348D"/>
    <w:rsid w:val="00E63D8D"/>
    <w:rsid w:val="00E664F6"/>
    <w:rsid w:val="00E70135"/>
    <w:rsid w:val="00E720CA"/>
    <w:rsid w:val="00E7426D"/>
    <w:rsid w:val="00E75BB5"/>
    <w:rsid w:val="00E77079"/>
    <w:rsid w:val="00E77133"/>
    <w:rsid w:val="00E804A4"/>
    <w:rsid w:val="00E80C0D"/>
    <w:rsid w:val="00E823B2"/>
    <w:rsid w:val="00E82F49"/>
    <w:rsid w:val="00E840B1"/>
    <w:rsid w:val="00E87CE6"/>
    <w:rsid w:val="00E87CF3"/>
    <w:rsid w:val="00E91460"/>
    <w:rsid w:val="00E94F21"/>
    <w:rsid w:val="00E96337"/>
    <w:rsid w:val="00EA1E2A"/>
    <w:rsid w:val="00EA319B"/>
    <w:rsid w:val="00EA45E1"/>
    <w:rsid w:val="00EA6974"/>
    <w:rsid w:val="00EA7C8E"/>
    <w:rsid w:val="00EB0DC0"/>
    <w:rsid w:val="00EB134E"/>
    <w:rsid w:val="00EB3507"/>
    <w:rsid w:val="00EB3E31"/>
    <w:rsid w:val="00EC0378"/>
    <w:rsid w:val="00EC0B0B"/>
    <w:rsid w:val="00EC1040"/>
    <w:rsid w:val="00EC1FF3"/>
    <w:rsid w:val="00EC2CE6"/>
    <w:rsid w:val="00EC3D40"/>
    <w:rsid w:val="00EC3D62"/>
    <w:rsid w:val="00EC4698"/>
    <w:rsid w:val="00EC4A32"/>
    <w:rsid w:val="00EC5938"/>
    <w:rsid w:val="00EC713E"/>
    <w:rsid w:val="00EC777D"/>
    <w:rsid w:val="00ED0643"/>
    <w:rsid w:val="00ED1860"/>
    <w:rsid w:val="00ED4AB1"/>
    <w:rsid w:val="00ED500C"/>
    <w:rsid w:val="00ED7CCD"/>
    <w:rsid w:val="00EE31C6"/>
    <w:rsid w:val="00EE32EB"/>
    <w:rsid w:val="00EE4CEB"/>
    <w:rsid w:val="00EF0C4F"/>
    <w:rsid w:val="00EF1A5E"/>
    <w:rsid w:val="00EF2A1D"/>
    <w:rsid w:val="00EF653B"/>
    <w:rsid w:val="00EF7E45"/>
    <w:rsid w:val="00F004B2"/>
    <w:rsid w:val="00F00CDA"/>
    <w:rsid w:val="00F01082"/>
    <w:rsid w:val="00F0133A"/>
    <w:rsid w:val="00F0334A"/>
    <w:rsid w:val="00F03D87"/>
    <w:rsid w:val="00F03F48"/>
    <w:rsid w:val="00F042C9"/>
    <w:rsid w:val="00F10E18"/>
    <w:rsid w:val="00F16378"/>
    <w:rsid w:val="00F166BA"/>
    <w:rsid w:val="00F17097"/>
    <w:rsid w:val="00F17802"/>
    <w:rsid w:val="00F2086F"/>
    <w:rsid w:val="00F212BE"/>
    <w:rsid w:val="00F21876"/>
    <w:rsid w:val="00F22192"/>
    <w:rsid w:val="00F2291F"/>
    <w:rsid w:val="00F2318C"/>
    <w:rsid w:val="00F23E77"/>
    <w:rsid w:val="00F2401B"/>
    <w:rsid w:val="00F32B1F"/>
    <w:rsid w:val="00F336E0"/>
    <w:rsid w:val="00F3648E"/>
    <w:rsid w:val="00F4091D"/>
    <w:rsid w:val="00F43769"/>
    <w:rsid w:val="00F44E0F"/>
    <w:rsid w:val="00F45B06"/>
    <w:rsid w:val="00F463F3"/>
    <w:rsid w:val="00F46B1B"/>
    <w:rsid w:val="00F4751F"/>
    <w:rsid w:val="00F503E0"/>
    <w:rsid w:val="00F5064C"/>
    <w:rsid w:val="00F523BD"/>
    <w:rsid w:val="00F532C7"/>
    <w:rsid w:val="00F53E38"/>
    <w:rsid w:val="00F556C7"/>
    <w:rsid w:val="00F572CD"/>
    <w:rsid w:val="00F6182D"/>
    <w:rsid w:val="00F61AB1"/>
    <w:rsid w:val="00F61CB7"/>
    <w:rsid w:val="00F61CD2"/>
    <w:rsid w:val="00F62AD8"/>
    <w:rsid w:val="00F6357D"/>
    <w:rsid w:val="00F637C6"/>
    <w:rsid w:val="00F6389C"/>
    <w:rsid w:val="00F63D8B"/>
    <w:rsid w:val="00F63F67"/>
    <w:rsid w:val="00F64D06"/>
    <w:rsid w:val="00F737DE"/>
    <w:rsid w:val="00F7508F"/>
    <w:rsid w:val="00F764FD"/>
    <w:rsid w:val="00F76D49"/>
    <w:rsid w:val="00F77A40"/>
    <w:rsid w:val="00F82BEA"/>
    <w:rsid w:val="00F84199"/>
    <w:rsid w:val="00F84A5F"/>
    <w:rsid w:val="00F90668"/>
    <w:rsid w:val="00F9161C"/>
    <w:rsid w:val="00F91F55"/>
    <w:rsid w:val="00F923B7"/>
    <w:rsid w:val="00F9242C"/>
    <w:rsid w:val="00F94F00"/>
    <w:rsid w:val="00F951B7"/>
    <w:rsid w:val="00F956D1"/>
    <w:rsid w:val="00F95F84"/>
    <w:rsid w:val="00F95FA3"/>
    <w:rsid w:val="00F962DD"/>
    <w:rsid w:val="00F9644C"/>
    <w:rsid w:val="00F964BB"/>
    <w:rsid w:val="00FA16BF"/>
    <w:rsid w:val="00FA1ADD"/>
    <w:rsid w:val="00FA26AC"/>
    <w:rsid w:val="00FA4054"/>
    <w:rsid w:val="00FA438B"/>
    <w:rsid w:val="00FA53E2"/>
    <w:rsid w:val="00FA799F"/>
    <w:rsid w:val="00FA7A95"/>
    <w:rsid w:val="00FB0A6D"/>
    <w:rsid w:val="00FB26A1"/>
    <w:rsid w:val="00FB2B16"/>
    <w:rsid w:val="00FB44C7"/>
    <w:rsid w:val="00FB582B"/>
    <w:rsid w:val="00FC4D83"/>
    <w:rsid w:val="00FC5D0E"/>
    <w:rsid w:val="00FC65AF"/>
    <w:rsid w:val="00FD0854"/>
    <w:rsid w:val="00FD1D50"/>
    <w:rsid w:val="00FD4BD9"/>
    <w:rsid w:val="00FD6B7E"/>
    <w:rsid w:val="00FE067F"/>
    <w:rsid w:val="00FE3342"/>
    <w:rsid w:val="00FE34E7"/>
    <w:rsid w:val="00FE3521"/>
    <w:rsid w:val="00FE4CD1"/>
    <w:rsid w:val="00FE5F65"/>
    <w:rsid w:val="00FE6F48"/>
    <w:rsid w:val="00FE703A"/>
    <w:rsid w:val="00FE74CD"/>
    <w:rsid w:val="00FF0860"/>
    <w:rsid w:val="00FF1229"/>
    <w:rsid w:val="00FF22B0"/>
    <w:rsid w:val="00FF2922"/>
    <w:rsid w:val="00FF3ED0"/>
    <w:rsid w:val="00FF65A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6146"/>
    <o:shapelayout v:ext="edit">
      <o:idmap v:ext="edit" data="1"/>
      <o:rules v:ext="edit">
        <o:r id="V:Rule5" type="connector" idref="#AutoShape 34"/>
        <o:r id="V:Rule6" type="connector" idref="#AutoShape 35"/>
        <o:r id="V:Rule7" type="connector" idref="#AutoShape 36"/>
        <o:r id="V:Rule8" type="connector" idref="#AutoShape 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ajorHAnsi" w:eastAsiaTheme="majorEastAsia" w:hAnsiTheme="majorHAnsi" w:cstheme="maj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annotation reference"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Table Grid" w:semiHidden="0" w:uiPriority="5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C325B"/>
  </w:style>
  <w:style w:type="paragraph" w:styleId="1">
    <w:name w:val="heading 1"/>
    <w:basedOn w:val="a0"/>
    <w:next w:val="a0"/>
    <w:link w:val="10"/>
    <w:uiPriority w:val="9"/>
    <w:qFormat/>
    <w:rsid w:val="008C325B"/>
    <w:pPr>
      <w:spacing w:before="480" w:after="0"/>
      <w:contextualSpacing/>
      <w:outlineLvl w:val="0"/>
    </w:pPr>
    <w:rPr>
      <w:smallCaps/>
      <w:spacing w:val="5"/>
      <w:sz w:val="36"/>
      <w:szCs w:val="36"/>
    </w:rPr>
  </w:style>
  <w:style w:type="paragraph" w:styleId="2">
    <w:name w:val="heading 2"/>
    <w:basedOn w:val="a0"/>
    <w:next w:val="a0"/>
    <w:link w:val="20"/>
    <w:uiPriority w:val="9"/>
    <w:unhideWhenUsed/>
    <w:qFormat/>
    <w:rsid w:val="008C325B"/>
    <w:pPr>
      <w:spacing w:before="200" w:after="0" w:line="271" w:lineRule="auto"/>
      <w:outlineLvl w:val="1"/>
    </w:pPr>
    <w:rPr>
      <w:smallCaps/>
      <w:sz w:val="28"/>
      <w:szCs w:val="28"/>
    </w:rPr>
  </w:style>
  <w:style w:type="paragraph" w:styleId="3">
    <w:name w:val="heading 3"/>
    <w:aliases w:val="Обычный 2"/>
    <w:basedOn w:val="a0"/>
    <w:next w:val="a0"/>
    <w:link w:val="30"/>
    <w:uiPriority w:val="9"/>
    <w:unhideWhenUsed/>
    <w:qFormat/>
    <w:rsid w:val="008C325B"/>
    <w:pPr>
      <w:spacing w:before="200" w:after="0" w:line="271" w:lineRule="auto"/>
      <w:outlineLvl w:val="2"/>
    </w:pPr>
    <w:rPr>
      <w:i/>
      <w:iCs/>
      <w:smallCaps/>
      <w:spacing w:val="5"/>
      <w:sz w:val="26"/>
      <w:szCs w:val="26"/>
    </w:rPr>
  </w:style>
  <w:style w:type="paragraph" w:styleId="4">
    <w:name w:val="heading 4"/>
    <w:basedOn w:val="a0"/>
    <w:next w:val="a0"/>
    <w:link w:val="40"/>
    <w:uiPriority w:val="9"/>
    <w:unhideWhenUsed/>
    <w:qFormat/>
    <w:rsid w:val="008C325B"/>
    <w:pPr>
      <w:spacing w:after="0" w:line="271" w:lineRule="auto"/>
      <w:outlineLvl w:val="3"/>
    </w:pPr>
    <w:rPr>
      <w:b/>
      <w:bCs/>
      <w:spacing w:val="5"/>
      <w:sz w:val="24"/>
      <w:szCs w:val="24"/>
    </w:rPr>
  </w:style>
  <w:style w:type="paragraph" w:styleId="5">
    <w:name w:val="heading 5"/>
    <w:basedOn w:val="a0"/>
    <w:next w:val="a0"/>
    <w:link w:val="50"/>
    <w:uiPriority w:val="9"/>
    <w:unhideWhenUsed/>
    <w:qFormat/>
    <w:rsid w:val="008C325B"/>
    <w:pPr>
      <w:spacing w:after="0" w:line="271" w:lineRule="auto"/>
      <w:outlineLvl w:val="4"/>
    </w:pPr>
    <w:rPr>
      <w:i/>
      <w:iCs/>
      <w:sz w:val="24"/>
      <w:szCs w:val="24"/>
    </w:rPr>
  </w:style>
  <w:style w:type="paragraph" w:styleId="6">
    <w:name w:val="heading 6"/>
    <w:basedOn w:val="a0"/>
    <w:next w:val="a0"/>
    <w:link w:val="60"/>
    <w:uiPriority w:val="9"/>
    <w:unhideWhenUsed/>
    <w:qFormat/>
    <w:rsid w:val="008C325B"/>
    <w:pPr>
      <w:shd w:val="clear" w:color="auto" w:fill="FFFFFF" w:themeFill="background1"/>
      <w:spacing w:after="0" w:line="271" w:lineRule="auto"/>
      <w:outlineLvl w:val="5"/>
    </w:pPr>
    <w:rPr>
      <w:b/>
      <w:bCs/>
      <w:color w:val="595959" w:themeColor="text1" w:themeTint="A6"/>
      <w:spacing w:val="5"/>
    </w:rPr>
  </w:style>
  <w:style w:type="paragraph" w:styleId="7">
    <w:name w:val="heading 7"/>
    <w:basedOn w:val="a0"/>
    <w:next w:val="a0"/>
    <w:link w:val="70"/>
    <w:uiPriority w:val="9"/>
    <w:unhideWhenUsed/>
    <w:qFormat/>
    <w:rsid w:val="008C325B"/>
    <w:pPr>
      <w:spacing w:after="0"/>
      <w:outlineLvl w:val="6"/>
    </w:pPr>
    <w:rPr>
      <w:b/>
      <w:bCs/>
      <w:i/>
      <w:iCs/>
      <w:color w:val="5A5A5A" w:themeColor="text1" w:themeTint="A5"/>
      <w:sz w:val="20"/>
      <w:szCs w:val="20"/>
    </w:rPr>
  </w:style>
  <w:style w:type="paragraph" w:styleId="8">
    <w:name w:val="heading 8"/>
    <w:basedOn w:val="a0"/>
    <w:next w:val="a0"/>
    <w:link w:val="80"/>
    <w:uiPriority w:val="9"/>
    <w:unhideWhenUsed/>
    <w:qFormat/>
    <w:rsid w:val="008C325B"/>
    <w:pPr>
      <w:spacing w:after="0"/>
      <w:outlineLvl w:val="7"/>
    </w:pPr>
    <w:rPr>
      <w:b/>
      <w:bCs/>
      <w:color w:val="7F7F7F" w:themeColor="text1" w:themeTint="80"/>
      <w:sz w:val="20"/>
      <w:szCs w:val="20"/>
    </w:rPr>
  </w:style>
  <w:style w:type="paragraph" w:styleId="9">
    <w:name w:val="heading 9"/>
    <w:basedOn w:val="a0"/>
    <w:next w:val="a0"/>
    <w:link w:val="90"/>
    <w:uiPriority w:val="9"/>
    <w:unhideWhenUsed/>
    <w:qFormat/>
    <w:rsid w:val="008C325B"/>
    <w:pPr>
      <w:spacing w:after="0" w:line="271" w:lineRule="auto"/>
      <w:outlineLvl w:val="8"/>
    </w:pPr>
    <w:rPr>
      <w:b/>
      <w:bCs/>
      <w:i/>
      <w:iCs/>
      <w:color w:val="7F7F7F" w:themeColor="text1" w:themeTint="80"/>
      <w:sz w:val="18"/>
      <w:szCs w:val="1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8C325B"/>
    <w:rPr>
      <w:smallCaps/>
      <w:spacing w:val="5"/>
      <w:sz w:val="36"/>
      <w:szCs w:val="36"/>
    </w:rPr>
  </w:style>
  <w:style w:type="character" w:customStyle="1" w:styleId="20">
    <w:name w:val="Заголовок 2 Знак"/>
    <w:basedOn w:val="a1"/>
    <w:link w:val="2"/>
    <w:uiPriority w:val="9"/>
    <w:rsid w:val="008C325B"/>
    <w:rPr>
      <w:smallCaps/>
      <w:sz w:val="28"/>
      <w:szCs w:val="28"/>
    </w:rPr>
  </w:style>
  <w:style w:type="character" w:customStyle="1" w:styleId="30">
    <w:name w:val="Заголовок 3 Знак"/>
    <w:aliases w:val="Обычный 2 Знак"/>
    <w:basedOn w:val="a1"/>
    <w:link w:val="3"/>
    <w:uiPriority w:val="9"/>
    <w:rsid w:val="008C325B"/>
    <w:rPr>
      <w:i/>
      <w:iCs/>
      <w:smallCaps/>
      <w:spacing w:val="5"/>
      <w:sz w:val="26"/>
      <w:szCs w:val="26"/>
    </w:rPr>
  </w:style>
  <w:style w:type="character" w:customStyle="1" w:styleId="40">
    <w:name w:val="Заголовок 4 Знак"/>
    <w:basedOn w:val="a1"/>
    <w:link w:val="4"/>
    <w:uiPriority w:val="9"/>
    <w:rsid w:val="008C325B"/>
    <w:rPr>
      <w:b/>
      <w:bCs/>
      <w:spacing w:val="5"/>
      <w:sz w:val="24"/>
      <w:szCs w:val="24"/>
    </w:rPr>
  </w:style>
  <w:style w:type="character" w:customStyle="1" w:styleId="50">
    <w:name w:val="Заголовок 5 Знак"/>
    <w:basedOn w:val="a1"/>
    <w:link w:val="5"/>
    <w:uiPriority w:val="9"/>
    <w:rsid w:val="008C325B"/>
    <w:rPr>
      <w:i/>
      <w:iCs/>
      <w:sz w:val="24"/>
      <w:szCs w:val="24"/>
    </w:rPr>
  </w:style>
  <w:style w:type="character" w:customStyle="1" w:styleId="60">
    <w:name w:val="Заголовок 6 Знак"/>
    <w:basedOn w:val="a1"/>
    <w:link w:val="6"/>
    <w:uiPriority w:val="9"/>
    <w:rsid w:val="008C325B"/>
    <w:rPr>
      <w:b/>
      <w:bCs/>
      <w:color w:val="595959" w:themeColor="text1" w:themeTint="A6"/>
      <w:spacing w:val="5"/>
      <w:shd w:val="clear" w:color="auto" w:fill="FFFFFF" w:themeFill="background1"/>
    </w:rPr>
  </w:style>
  <w:style w:type="character" w:customStyle="1" w:styleId="70">
    <w:name w:val="Заголовок 7 Знак"/>
    <w:basedOn w:val="a1"/>
    <w:link w:val="7"/>
    <w:uiPriority w:val="9"/>
    <w:rsid w:val="008C325B"/>
    <w:rPr>
      <w:b/>
      <w:bCs/>
      <w:i/>
      <w:iCs/>
      <w:color w:val="5A5A5A" w:themeColor="text1" w:themeTint="A5"/>
      <w:sz w:val="20"/>
      <w:szCs w:val="20"/>
    </w:rPr>
  </w:style>
  <w:style w:type="character" w:customStyle="1" w:styleId="80">
    <w:name w:val="Заголовок 8 Знак"/>
    <w:basedOn w:val="a1"/>
    <w:link w:val="8"/>
    <w:uiPriority w:val="9"/>
    <w:rsid w:val="008C325B"/>
    <w:rPr>
      <w:b/>
      <w:bCs/>
      <w:color w:val="7F7F7F" w:themeColor="text1" w:themeTint="80"/>
      <w:sz w:val="20"/>
      <w:szCs w:val="20"/>
    </w:rPr>
  </w:style>
  <w:style w:type="character" w:customStyle="1" w:styleId="90">
    <w:name w:val="Заголовок 9 Знак"/>
    <w:basedOn w:val="a1"/>
    <w:link w:val="9"/>
    <w:uiPriority w:val="9"/>
    <w:rsid w:val="008C325B"/>
    <w:rPr>
      <w:b/>
      <w:bCs/>
      <w:i/>
      <w:iCs/>
      <w:color w:val="7F7F7F" w:themeColor="text1" w:themeTint="80"/>
      <w:sz w:val="18"/>
      <w:szCs w:val="18"/>
    </w:rPr>
  </w:style>
  <w:style w:type="table" w:styleId="a4">
    <w:name w:val="Table Grid"/>
    <w:basedOn w:val="a2"/>
    <w:uiPriority w:val="59"/>
    <w:rsid w:val="00B540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Абзац списка1"/>
    <w:basedOn w:val="a0"/>
    <w:rsid w:val="00B540EE"/>
    <w:pPr>
      <w:spacing w:after="0" w:line="240" w:lineRule="auto"/>
      <w:ind w:left="708"/>
    </w:pPr>
    <w:rPr>
      <w:rFonts w:ascii="Times New Roman" w:hAnsi="Times New Roman"/>
      <w:sz w:val="20"/>
      <w:szCs w:val="20"/>
      <w:lang w:eastAsia="ru-RU"/>
    </w:rPr>
  </w:style>
  <w:style w:type="character" w:customStyle="1" w:styleId="a5">
    <w:name w:val="заголовок столбца Знак"/>
    <w:link w:val="a6"/>
    <w:locked/>
    <w:rsid w:val="00B540EE"/>
    <w:rPr>
      <w:b/>
      <w:color w:val="000000"/>
      <w:sz w:val="16"/>
      <w:lang w:eastAsia="ar-SA"/>
    </w:rPr>
  </w:style>
  <w:style w:type="paragraph" w:customStyle="1" w:styleId="a6">
    <w:name w:val="заголовок столбца"/>
    <w:basedOn w:val="a0"/>
    <w:link w:val="a5"/>
    <w:rsid w:val="00B540EE"/>
    <w:pPr>
      <w:suppressAutoHyphens/>
      <w:snapToGrid w:val="0"/>
      <w:spacing w:after="120" w:line="240" w:lineRule="auto"/>
      <w:jc w:val="center"/>
    </w:pPr>
    <w:rPr>
      <w:b/>
      <w:color w:val="000000"/>
      <w:sz w:val="16"/>
      <w:szCs w:val="20"/>
      <w:lang w:eastAsia="ar-SA"/>
    </w:rPr>
  </w:style>
  <w:style w:type="character" w:customStyle="1" w:styleId="apple-converted-space">
    <w:name w:val="apple-converted-space"/>
    <w:rsid w:val="00B540EE"/>
  </w:style>
  <w:style w:type="character" w:customStyle="1" w:styleId="s4">
    <w:name w:val="s4"/>
    <w:rsid w:val="00B540EE"/>
  </w:style>
  <w:style w:type="numbering" w:customStyle="1" w:styleId="12">
    <w:name w:val="Нет списка1"/>
    <w:next w:val="a3"/>
    <w:uiPriority w:val="99"/>
    <w:semiHidden/>
    <w:unhideWhenUsed/>
    <w:rsid w:val="00B540EE"/>
  </w:style>
  <w:style w:type="paragraph" w:styleId="a7">
    <w:name w:val="Normal (Web)"/>
    <w:basedOn w:val="a0"/>
    <w:uiPriority w:val="99"/>
    <w:unhideWhenUsed/>
    <w:rsid w:val="00B540EE"/>
    <w:pPr>
      <w:spacing w:before="100" w:beforeAutospacing="1" w:after="100" w:afterAutospacing="1" w:line="240" w:lineRule="auto"/>
    </w:pPr>
    <w:rPr>
      <w:rFonts w:eastAsia="Times New Roman"/>
      <w:sz w:val="24"/>
      <w:szCs w:val="24"/>
      <w:lang w:eastAsia="ru-RU"/>
    </w:rPr>
  </w:style>
  <w:style w:type="paragraph" w:styleId="a8">
    <w:name w:val="List Paragraph"/>
    <w:basedOn w:val="a0"/>
    <w:link w:val="a9"/>
    <w:uiPriority w:val="34"/>
    <w:qFormat/>
    <w:rsid w:val="008C325B"/>
    <w:pPr>
      <w:ind w:left="720"/>
      <w:contextualSpacing/>
    </w:pPr>
  </w:style>
  <w:style w:type="character" w:styleId="aa">
    <w:name w:val="Strong"/>
    <w:uiPriority w:val="22"/>
    <w:qFormat/>
    <w:rsid w:val="008C325B"/>
    <w:rPr>
      <w:b/>
      <w:bCs/>
    </w:rPr>
  </w:style>
  <w:style w:type="paragraph" w:styleId="ab">
    <w:name w:val="Balloon Text"/>
    <w:basedOn w:val="a0"/>
    <w:link w:val="ac"/>
    <w:uiPriority w:val="99"/>
    <w:unhideWhenUsed/>
    <w:rsid w:val="00B540EE"/>
    <w:pPr>
      <w:spacing w:after="0" w:line="240" w:lineRule="auto"/>
    </w:pPr>
    <w:rPr>
      <w:rFonts w:ascii="Tahoma" w:eastAsia="Times New Roman" w:hAnsi="Tahoma" w:cs="Tahoma"/>
      <w:sz w:val="16"/>
      <w:szCs w:val="16"/>
    </w:rPr>
  </w:style>
  <w:style w:type="character" w:customStyle="1" w:styleId="ac">
    <w:name w:val="Текст выноски Знак"/>
    <w:link w:val="ab"/>
    <w:uiPriority w:val="99"/>
    <w:qFormat/>
    <w:rsid w:val="00B540EE"/>
    <w:rPr>
      <w:rFonts w:ascii="Tahoma" w:eastAsia="Times New Roman" w:hAnsi="Tahoma" w:cs="Tahoma"/>
      <w:sz w:val="16"/>
      <w:szCs w:val="16"/>
    </w:rPr>
  </w:style>
  <w:style w:type="paragraph" w:styleId="ad">
    <w:name w:val="header"/>
    <w:basedOn w:val="a0"/>
    <w:link w:val="ae"/>
    <w:uiPriority w:val="99"/>
    <w:unhideWhenUsed/>
    <w:rsid w:val="00B540EE"/>
    <w:pPr>
      <w:tabs>
        <w:tab w:val="center" w:pos="4677"/>
        <w:tab w:val="right" w:pos="9355"/>
      </w:tabs>
      <w:spacing w:after="0" w:line="240" w:lineRule="auto"/>
    </w:pPr>
    <w:rPr>
      <w:rFonts w:ascii="Times New Roman" w:eastAsia="Times New Roman" w:hAnsi="Times New Roman"/>
      <w:sz w:val="28"/>
    </w:rPr>
  </w:style>
  <w:style w:type="character" w:customStyle="1" w:styleId="ae">
    <w:name w:val="Верхний колонтитул Знак"/>
    <w:link w:val="ad"/>
    <w:qFormat/>
    <w:rsid w:val="00B540EE"/>
    <w:rPr>
      <w:rFonts w:ascii="Times New Roman" w:eastAsia="Times New Roman" w:hAnsi="Times New Roman" w:cs="Times New Roman"/>
      <w:sz w:val="28"/>
    </w:rPr>
  </w:style>
  <w:style w:type="paragraph" w:styleId="af">
    <w:name w:val="footer"/>
    <w:basedOn w:val="a0"/>
    <w:link w:val="af0"/>
    <w:uiPriority w:val="99"/>
    <w:unhideWhenUsed/>
    <w:rsid w:val="00B540EE"/>
    <w:pPr>
      <w:tabs>
        <w:tab w:val="center" w:pos="4677"/>
        <w:tab w:val="right" w:pos="9355"/>
      </w:tabs>
      <w:spacing w:after="0" w:line="240" w:lineRule="auto"/>
    </w:pPr>
    <w:rPr>
      <w:rFonts w:ascii="Times New Roman" w:eastAsia="Times New Roman" w:hAnsi="Times New Roman"/>
      <w:sz w:val="28"/>
    </w:rPr>
  </w:style>
  <w:style w:type="character" w:customStyle="1" w:styleId="af0">
    <w:name w:val="Нижний колонтитул Знак"/>
    <w:link w:val="af"/>
    <w:qFormat/>
    <w:rsid w:val="00B540EE"/>
    <w:rPr>
      <w:rFonts w:ascii="Times New Roman" w:eastAsia="Times New Roman" w:hAnsi="Times New Roman" w:cs="Times New Roman"/>
      <w:sz w:val="28"/>
    </w:rPr>
  </w:style>
  <w:style w:type="paragraph" w:customStyle="1" w:styleId="ConsPlusNormal">
    <w:name w:val="ConsPlusNormal"/>
    <w:rsid w:val="00B540EE"/>
    <w:pPr>
      <w:widowControl w:val="0"/>
      <w:autoSpaceDE w:val="0"/>
      <w:autoSpaceDN w:val="0"/>
      <w:adjustRightInd w:val="0"/>
    </w:pPr>
    <w:rPr>
      <w:rFonts w:ascii="Arial" w:eastAsia="Times New Roman" w:hAnsi="Arial" w:cs="Arial"/>
    </w:rPr>
  </w:style>
  <w:style w:type="paragraph" w:styleId="af1">
    <w:name w:val="No Spacing"/>
    <w:basedOn w:val="a0"/>
    <w:link w:val="af2"/>
    <w:uiPriority w:val="1"/>
    <w:qFormat/>
    <w:rsid w:val="008C325B"/>
    <w:pPr>
      <w:spacing w:after="0" w:line="240" w:lineRule="auto"/>
    </w:pPr>
  </w:style>
  <w:style w:type="paragraph" w:customStyle="1" w:styleId="13">
    <w:name w:val="Обычный1"/>
    <w:rsid w:val="00B540EE"/>
    <w:rPr>
      <w:rFonts w:ascii="Times New Roman" w:eastAsia="ヒラギノ角ゴ Pro W3" w:hAnsi="Times New Roman"/>
      <w:color w:val="000000"/>
      <w:sz w:val="24"/>
    </w:rPr>
  </w:style>
  <w:style w:type="character" w:customStyle="1" w:styleId="dash041e005f0431005f044b005f0447005f043d005f044b005f0439005f005fchar1char1">
    <w:name w:val="dash041e_005f0431_005f044b_005f0447_005f043d_005f044b_005f0439_005f_005fchar1__char1"/>
    <w:qFormat/>
    <w:rsid w:val="00B540EE"/>
    <w:rPr>
      <w:rFonts w:ascii="Times New Roman" w:hAnsi="Times New Roman" w:cs="Times New Roman" w:hint="default"/>
      <w:strike w:val="0"/>
      <w:dstrike w:val="0"/>
      <w:sz w:val="24"/>
      <w:szCs w:val="24"/>
      <w:u w:val="none"/>
      <w:effect w:val="none"/>
    </w:rPr>
  </w:style>
  <w:style w:type="character" w:styleId="af3">
    <w:name w:val="footnote reference"/>
    <w:uiPriority w:val="99"/>
    <w:rsid w:val="00B540EE"/>
    <w:rPr>
      <w:vertAlign w:val="superscript"/>
    </w:rPr>
  </w:style>
  <w:style w:type="paragraph" w:customStyle="1" w:styleId="dash041e005f0431005f044b005f0447005f043d005f044b005f0439">
    <w:name w:val="dash041e_005f0431_005f044b_005f0447_005f043d_005f044b_005f0439"/>
    <w:basedOn w:val="a0"/>
    <w:rsid w:val="00B540EE"/>
    <w:pPr>
      <w:spacing w:after="0" w:line="240" w:lineRule="auto"/>
    </w:pPr>
    <w:rPr>
      <w:rFonts w:ascii="Times New Roman" w:eastAsia="Times New Roman" w:hAnsi="Times New Roman"/>
      <w:sz w:val="24"/>
      <w:szCs w:val="24"/>
      <w:lang w:eastAsia="ru-RU"/>
    </w:rPr>
  </w:style>
  <w:style w:type="character" w:customStyle="1" w:styleId="dash041e0431044b0447043d044b0439char1">
    <w:name w:val="dash041e_0431_044b_0447_043d_044b_0439__char1"/>
    <w:uiPriority w:val="99"/>
    <w:rsid w:val="00B540EE"/>
    <w:rPr>
      <w:rFonts w:ascii="Times New Roman" w:hAnsi="Times New Roman" w:cs="Times New Roman" w:hint="default"/>
      <w:strike w:val="0"/>
      <w:dstrike w:val="0"/>
      <w:sz w:val="24"/>
      <w:szCs w:val="24"/>
      <w:u w:val="none"/>
      <w:effect w:val="none"/>
    </w:rPr>
  </w:style>
  <w:style w:type="paragraph" w:customStyle="1" w:styleId="dash041e0431044b0447043d044b0439">
    <w:name w:val="dash041e_0431_044b_0447_043d_044b_0439"/>
    <w:basedOn w:val="a0"/>
    <w:rsid w:val="00B540EE"/>
    <w:pPr>
      <w:spacing w:after="0" w:line="240" w:lineRule="auto"/>
    </w:pPr>
    <w:rPr>
      <w:rFonts w:ascii="Times New Roman" w:eastAsia="Times New Roman" w:hAnsi="Times New Roman"/>
      <w:sz w:val="24"/>
      <w:szCs w:val="24"/>
      <w:lang w:eastAsia="ru-RU"/>
    </w:rPr>
  </w:style>
  <w:style w:type="paragraph" w:styleId="af4">
    <w:name w:val="footnote text"/>
    <w:aliases w:val="Знак6,F1"/>
    <w:basedOn w:val="a0"/>
    <w:link w:val="af5"/>
    <w:uiPriority w:val="99"/>
    <w:rsid w:val="00B540EE"/>
    <w:pPr>
      <w:spacing w:after="0" w:line="240" w:lineRule="auto"/>
    </w:pPr>
    <w:rPr>
      <w:rFonts w:ascii="Times New Roman" w:eastAsia="Times New Roman" w:hAnsi="Times New Roman"/>
      <w:sz w:val="20"/>
      <w:szCs w:val="20"/>
      <w:lang w:eastAsia="ru-RU"/>
    </w:rPr>
  </w:style>
  <w:style w:type="character" w:customStyle="1" w:styleId="af5">
    <w:name w:val="Текст сноски Знак"/>
    <w:aliases w:val="Знак6 Знак,F1 Знак"/>
    <w:link w:val="af4"/>
    <w:uiPriority w:val="99"/>
    <w:rsid w:val="00B540EE"/>
    <w:rPr>
      <w:rFonts w:ascii="Times New Roman" w:eastAsia="Times New Roman" w:hAnsi="Times New Roman" w:cs="Times New Roman"/>
      <w:sz w:val="20"/>
      <w:szCs w:val="20"/>
      <w:lang w:eastAsia="ru-RU"/>
    </w:rPr>
  </w:style>
  <w:style w:type="paragraph" w:customStyle="1" w:styleId="normacttext">
    <w:name w:val="norm_act_text"/>
    <w:basedOn w:val="a0"/>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styleId="af6">
    <w:name w:val="Hyperlink"/>
    <w:unhideWhenUsed/>
    <w:rsid w:val="00B540EE"/>
    <w:rPr>
      <w:color w:val="0000FF"/>
      <w:u w:val="single"/>
    </w:rPr>
  </w:style>
  <w:style w:type="paragraph" w:customStyle="1" w:styleId="Default">
    <w:name w:val="Default"/>
    <w:rsid w:val="00B540EE"/>
    <w:pPr>
      <w:autoSpaceDE w:val="0"/>
      <w:autoSpaceDN w:val="0"/>
      <w:adjustRightInd w:val="0"/>
    </w:pPr>
    <w:rPr>
      <w:rFonts w:ascii="Arial" w:hAnsi="Arial" w:cs="Arial"/>
      <w:color w:val="000000"/>
      <w:sz w:val="24"/>
      <w:szCs w:val="24"/>
    </w:rPr>
  </w:style>
  <w:style w:type="paragraph" w:customStyle="1" w:styleId="pagetext">
    <w:name w:val="page_text"/>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7">
    <w:name w:val="Сноска"/>
    <w:rsid w:val="00B540EE"/>
    <w:rPr>
      <w:rFonts w:ascii="Times New Roman" w:eastAsia="Times New Roman" w:hAnsi="Times New Roman" w:cs="Times New Roman"/>
      <w:b w:val="0"/>
      <w:bCs w:val="0"/>
      <w:i w:val="0"/>
      <w:iCs w:val="0"/>
      <w:smallCaps w:val="0"/>
      <w:strike w:val="0"/>
      <w:spacing w:val="0"/>
      <w:sz w:val="18"/>
      <w:szCs w:val="18"/>
    </w:rPr>
  </w:style>
  <w:style w:type="character" w:customStyle="1" w:styleId="af8">
    <w:name w:val="Основной текст_"/>
    <w:link w:val="68"/>
    <w:qFormat/>
    <w:rsid w:val="00B540EE"/>
    <w:rPr>
      <w:shd w:val="clear" w:color="auto" w:fill="FFFFFF"/>
    </w:rPr>
  </w:style>
  <w:style w:type="character" w:customStyle="1" w:styleId="14">
    <w:name w:val="Основной текст1"/>
    <w:rsid w:val="00B540EE"/>
    <w:rPr>
      <w:shd w:val="clear" w:color="auto" w:fill="FFFFFF"/>
    </w:rPr>
  </w:style>
  <w:style w:type="character" w:customStyle="1" w:styleId="af9">
    <w:name w:val="Основной текст + Курсив"/>
    <w:rsid w:val="00B540EE"/>
    <w:rPr>
      <w:i/>
      <w:iCs/>
      <w:shd w:val="clear" w:color="auto" w:fill="FFFFFF"/>
    </w:rPr>
  </w:style>
  <w:style w:type="character" w:customStyle="1" w:styleId="120">
    <w:name w:val="Основной текст (12)"/>
    <w:rsid w:val="00B540EE"/>
    <w:rPr>
      <w:rFonts w:ascii="Times New Roman" w:eastAsia="Times New Roman" w:hAnsi="Times New Roman" w:cs="Times New Roman"/>
      <w:b w:val="0"/>
      <w:bCs w:val="0"/>
      <w:i w:val="0"/>
      <w:iCs w:val="0"/>
      <w:smallCaps w:val="0"/>
      <w:strike w:val="0"/>
      <w:spacing w:val="0"/>
      <w:sz w:val="22"/>
      <w:szCs w:val="22"/>
    </w:rPr>
  </w:style>
  <w:style w:type="character" w:customStyle="1" w:styleId="121">
    <w:name w:val="Основной текст (12) + Не курсив"/>
    <w:rsid w:val="00B540EE"/>
    <w:rPr>
      <w:rFonts w:ascii="Times New Roman" w:eastAsia="Times New Roman" w:hAnsi="Times New Roman" w:cs="Times New Roman"/>
      <w:b w:val="0"/>
      <w:bCs w:val="0"/>
      <w:i/>
      <w:iCs/>
      <w:smallCaps w:val="0"/>
      <w:strike w:val="0"/>
      <w:spacing w:val="0"/>
      <w:sz w:val="22"/>
      <w:szCs w:val="22"/>
    </w:rPr>
  </w:style>
  <w:style w:type="paragraph" w:customStyle="1" w:styleId="68">
    <w:name w:val="Основной текст68"/>
    <w:basedOn w:val="a0"/>
    <w:link w:val="af8"/>
    <w:rsid w:val="00B540EE"/>
    <w:pPr>
      <w:shd w:val="clear" w:color="auto" w:fill="FFFFFF"/>
      <w:spacing w:after="780" w:line="211" w:lineRule="exact"/>
      <w:jc w:val="right"/>
    </w:pPr>
    <w:rPr>
      <w:shd w:val="clear" w:color="auto" w:fill="FFFFFF"/>
    </w:rPr>
  </w:style>
  <w:style w:type="paragraph" w:styleId="afa">
    <w:name w:val="Body Text"/>
    <w:aliases w:val="body text,Основной текст Знак Знак,Основной текст отчета,Основной текст отчета Знак,Основной текст отчета Знак Знак Знак,DTP Body Text"/>
    <w:basedOn w:val="a0"/>
    <w:link w:val="afb"/>
    <w:rsid w:val="00B540EE"/>
    <w:pPr>
      <w:spacing w:after="120"/>
    </w:pPr>
    <w:rPr>
      <w:rFonts w:eastAsia="Times New Roman"/>
    </w:rPr>
  </w:style>
  <w:style w:type="character" w:customStyle="1" w:styleId="afb">
    <w:name w:val="Основной текст Знак"/>
    <w:aliases w:val="body text Знак,Основной текст Знак Знак Знак,Основной текст отчета Знак1,Основной текст отчета Знак Знак,Основной текст отчета Знак Знак Знак Знак,DTP Body Text Знак"/>
    <w:link w:val="afa"/>
    <w:qFormat/>
    <w:rsid w:val="00B540EE"/>
    <w:rPr>
      <w:rFonts w:ascii="Calibri" w:eastAsia="Times New Roman" w:hAnsi="Calibri" w:cs="Times New Roman"/>
    </w:rPr>
  </w:style>
  <w:style w:type="character" w:styleId="afc">
    <w:name w:val="Emphasis"/>
    <w:uiPriority w:val="20"/>
    <w:qFormat/>
    <w:rsid w:val="008C325B"/>
    <w:rPr>
      <w:b/>
      <w:bCs/>
      <w:i/>
      <w:iCs/>
      <w:spacing w:val="10"/>
    </w:rPr>
  </w:style>
  <w:style w:type="character" w:customStyle="1" w:styleId="Zag11">
    <w:name w:val="Zag_11"/>
    <w:uiPriority w:val="99"/>
    <w:rsid w:val="00B540EE"/>
  </w:style>
  <w:style w:type="paragraph" w:styleId="afd">
    <w:name w:val="Body Text Indent"/>
    <w:basedOn w:val="a0"/>
    <w:link w:val="afe"/>
    <w:unhideWhenUsed/>
    <w:rsid w:val="00B540EE"/>
    <w:pPr>
      <w:spacing w:after="120"/>
      <w:ind w:left="283"/>
    </w:pPr>
  </w:style>
  <w:style w:type="character" w:customStyle="1" w:styleId="afe">
    <w:name w:val="Основной текст с отступом Знак"/>
    <w:basedOn w:val="a1"/>
    <w:link w:val="afd"/>
    <w:qFormat/>
    <w:rsid w:val="00B540EE"/>
  </w:style>
  <w:style w:type="character" w:styleId="aff">
    <w:name w:val="FollowedHyperlink"/>
    <w:uiPriority w:val="99"/>
    <w:semiHidden/>
    <w:unhideWhenUsed/>
    <w:rsid w:val="00B540EE"/>
    <w:rPr>
      <w:color w:val="800080"/>
      <w:u w:val="single"/>
    </w:rPr>
  </w:style>
  <w:style w:type="paragraph" w:customStyle="1" w:styleId="xl66">
    <w:name w:val="xl66"/>
    <w:basedOn w:val="a0"/>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7">
    <w:name w:val="xl67"/>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68">
    <w:name w:val="xl68"/>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69">
    <w:name w:val="xl69"/>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70">
    <w:name w:val="xl70"/>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71">
    <w:name w:val="xl71"/>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72">
    <w:name w:val="xl72"/>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73">
    <w:name w:val="xl73"/>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74">
    <w:name w:val="xl74"/>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75">
    <w:name w:val="xl75"/>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76">
    <w:name w:val="xl76"/>
    <w:basedOn w:val="a0"/>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7">
    <w:name w:val="xl77"/>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78">
    <w:name w:val="xl78"/>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79">
    <w:name w:val="xl79"/>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80">
    <w:name w:val="xl80"/>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1">
    <w:name w:val="xl81"/>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2">
    <w:name w:val="xl82"/>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83">
    <w:name w:val="xl83"/>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4">
    <w:name w:val="xl84"/>
    <w:basedOn w:val="a0"/>
    <w:rsid w:val="00B540EE"/>
    <w:pP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5">
    <w:name w:val="xl85"/>
    <w:basedOn w:val="a0"/>
    <w:rsid w:val="00B540EE"/>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6">
    <w:name w:val="xl86"/>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7">
    <w:name w:val="xl87"/>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8">
    <w:name w:val="xl88"/>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89">
    <w:name w:val="xl89"/>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0">
    <w:name w:val="xl90"/>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1">
    <w:name w:val="xl91"/>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92">
    <w:name w:val="xl92"/>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93">
    <w:name w:val="xl93"/>
    <w:basedOn w:val="a0"/>
    <w:rsid w:val="00B540E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94">
    <w:name w:val="xl94"/>
    <w:basedOn w:val="a0"/>
    <w:rsid w:val="00B540E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95">
    <w:name w:val="xl95"/>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6">
    <w:name w:val="xl96"/>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97">
    <w:name w:val="xl97"/>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8">
    <w:name w:val="xl98"/>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9">
    <w:name w:val="xl99"/>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00">
    <w:name w:val="xl100"/>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1">
    <w:name w:val="xl101"/>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2">
    <w:name w:val="xl102"/>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3">
    <w:name w:val="xl103"/>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104">
    <w:name w:val="xl104"/>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105">
    <w:name w:val="xl105"/>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6">
    <w:name w:val="xl106"/>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7">
    <w:name w:val="xl107"/>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8">
    <w:name w:val="xl108"/>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9">
    <w:name w:val="xl109"/>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0">
    <w:name w:val="xl110"/>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olor w:val="000000"/>
      <w:sz w:val="24"/>
      <w:szCs w:val="24"/>
      <w:lang w:eastAsia="ru-RU"/>
    </w:rPr>
  </w:style>
  <w:style w:type="paragraph" w:customStyle="1" w:styleId="xl111">
    <w:name w:val="xl111"/>
    <w:basedOn w:val="a0"/>
    <w:rsid w:val="00B540EE"/>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12">
    <w:name w:val="xl112"/>
    <w:basedOn w:val="a0"/>
    <w:rsid w:val="00B540E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3">
    <w:name w:val="xl113"/>
    <w:basedOn w:val="a0"/>
    <w:rsid w:val="00B540E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4">
    <w:name w:val="xl114"/>
    <w:basedOn w:val="a0"/>
    <w:rsid w:val="00B540E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5">
    <w:name w:val="xl115"/>
    <w:basedOn w:val="a0"/>
    <w:rsid w:val="00B540E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17">
    <w:name w:val="xl117"/>
    <w:basedOn w:val="a0"/>
    <w:rsid w:val="00B540E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18">
    <w:name w:val="xl118"/>
    <w:basedOn w:val="a0"/>
    <w:rsid w:val="00B540EE"/>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19">
    <w:name w:val="xl119"/>
    <w:basedOn w:val="a0"/>
    <w:rsid w:val="00B540EE"/>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0">
    <w:name w:val="xl120"/>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1">
    <w:name w:val="xl121"/>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2">
    <w:name w:val="xl122"/>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3">
    <w:name w:val="xl123"/>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24">
    <w:name w:val="xl124"/>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5">
    <w:name w:val="xl125"/>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olor w:val="000000"/>
      <w:sz w:val="24"/>
      <w:szCs w:val="24"/>
      <w:lang w:eastAsia="ru-RU"/>
    </w:rPr>
  </w:style>
  <w:style w:type="paragraph" w:customStyle="1" w:styleId="xl126">
    <w:name w:val="xl126"/>
    <w:basedOn w:val="a0"/>
    <w:rsid w:val="00B540EE"/>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7">
    <w:name w:val="xl127"/>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28">
    <w:name w:val="xl128"/>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9">
    <w:name w:val="xl129"/>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0">
    <w:name w:val="xl130"/>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1">
    <w:name w:val="xl131"/>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32">
    <w:name w:val="xl132"/>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33">
    <w:name w:val="xl133"/>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4">
    <w:name w:val="xl134"/>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5">
    <w:name w:val="xl135"/>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6">
    <w:name w:val="xl136"/>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7">
    <w:name w:val="xl137"/>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8">
    <w:name w:val="xl138"/>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9">
    <w:name w:val="xl139"/>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40">
    <w:name w:val="xl140"/>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1">
    <w:name w:val="xl141"/>
    <w:basedOn w:val="a0"/>
    <w:rsid w:val="00B540EE"/>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42">
    <w:name w:val="xl142"/>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3">
    <w:name w:val="xl143"/>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4">
    <w:name w:val="xl144"/>
    <w:basedOn w:val="a0"/>
    <w:rsid w:val="00B540EE"/>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45">
    <w:name w:val="xl145"/>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6">
    <w:name w:val="xl146"/>
    <w:basedOn w:val="a0"/>
    <w:rsid w:val="00B540EE"/>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47">
    <w:name w:val="xl147"/>
    <w:basedOn w:val="a0"/>
    <w:rsid w:val="00B540EE"/>
    <w:pPr>
      <w:pBdr>
        <w:top w:val="single" w:sz="4"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48">
    <w:name w:val="xl148"/>
    <w:basedOn w:val="a0"/>
    <w:rsid w:val="00B540EE"/>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49">
    <w:name w:val="xl149"/>
    <w:basedOn w:val="a0"/>
    <w:rsid w:val="00B540E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50">
    <w:name w:val="xl150"/>
    <w:basedOn w:val="a0"/>
    <w:rsid w:val="00B540EE"/>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51">
    <w:name w:val="xl151"/>
    <w:basedOn w:val="a0"/>
    <w:rsid w:val="00B540EE"/>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2">
    <w:name w:val="xl152"/>
    <w:basedOn w:val="a0"/>
    <w:rsid w:val="00B540EE"/>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53">
    <w:name w:val="xl153"/>
    <w:basedOn w:val="a0"/>
    <w:rsid w:val="00B540EE"/>
    <w:pPr>
      <w:pBdr>
        <w:top w:val="single" w:sz="8" w:space="0" w:color="auto"/>
        <w:left w:val="single" w:sz="8" w:space="0" w:color="auto"/>
        <w:bottom w:val="single" w:sz="8"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4">
    <w:name w:val="xl154"/>
    <w:basedOn w:val="a0"/>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55">
    <w:name w:val="xl155"/>
    <w:basedOn w:val="a0"/>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56">
    <w:name w:val="xl156"/>
    <w:basedOn w:val="a0"/>
    <w:rsid w:val="00B540EE"/>
    <w:pPr>
      <w:pBdr>
        <w:top w:val="single" w:sz="4" w:space="0" w:color="auto"/>
        <w:left w:val="single" w:sz="4" w:space="0" w:color="auto"/>
        <w:bottom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7">
    <w:name w:val="xl157"/>
    <w:basedOn w:val="a0"/>
    <w:rsid w:val="00B540EE"/>
    <w:pPr>
      <w:pBdr>
        <w:top w:val="single" w:sz="4" w:space="0" w:color="auto"/>
        <w:bottom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8">
    <w:name w:val="xl158"/>
    <w:basedOn w:val="a0"/>
    <w:rsid w:val="00B540EE"/>
    <w:pPr>
      <w:pBdr>
        <w:top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9">
    <w:name w:val="xl159"/>
    <w:basedOn w:val="a0"/>
    <w:rsid w:val="00B540EE"/>
    <w:pPr>
      <w:pBdr>
        <w:top w:val="single" w:sz="8" w:space="0" w:color="auto"/>
        <w:left w:val="single" w:sz="8" w:space="0" w:color="auto"/>
        <w:bottom w:val="single" w:sz="8"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8"/>
      <w:szCs w:val="28"/>
      <w:lang w:eastAsia="ru-RU"/>
    </w:rPr>
  </w:style>
  <w:style w:type="paragraph" w:customStyle="1" w:styleId="xl160">
    <w:name w:val="xl160"/>
    <w:basedOn w:val="a0"/>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61">
    <w:name w:val="xl161"/>
    <w:basedOn w:val="a0"/>
    <w:rsid w:val="00B540EE"/>
    <w:pPr>
      <w:pBdr>
        <w:top w:val="single" w:sz="4" w:space="0" w:color="auto"/>
        <w:bottom w:val="single" w:sz="4" w:space="0" w:color="auto"/>
      </w:pBdr>
      <w:shd w:val="clear" w:color="000000" w:fill="95B3D7"/>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2">
    <w:name w:val="xl162"/>
    <w:basedOn w:val="a0"/>
    <w:rsid w:val="00B540EE"/>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3">
    <w:name w:val="xl163"/>
    <w:basedOn w:val="a0"/>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8"/>
      <w:szCs w:val="28"/>
      <w:lang w:eastAsia="ru-RU"/>
    </w:rPr>
  </w:style>
  <w:style w:type="paragraph" w:customStyle="1" w:styleId="xl164">
    <w:name w:val="xl164"/>
    <w:basedOn w:val="a0"/>
    <w:rsid w:val="00B540EE"/>
    <w:pPr>
      <w:pBdr>
        <w:top w:val="single" w:sz="4" w:space="0" w:color="auto"/>
        <w:left w:val="single" w:sz="4" w:space="0" w:color="auto"/>
        <w:bottom w:val="single" w:sz="4" w:space="0" w:color="auto"/>
      </w:pBdr>
      <w:shd w:val="clear" w:color="000000" w:fill="538ED5"/>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5">
    <w:name w:val="xl165"/>
    <w:basedOn w:val="a0"/>
    <w:rsid w:val="00B540EE"/>
    <w:pPr>
      <w:pBdr>
        <w:top w:val="single" w:sz="4" w:space="0" w:color="auto"/>
        <w:bottom w:val="single" w:sz="4" w:space="0" w:color="auto"/>
      </w:pBdr>
      <w:shd w:val="clear" w:color="000000" w:fill="538ED5"/>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6">
    <w:name w:val="xl166"/>
    <w:basedOn w:val="a0"/>
    <w:rsid w:val="00B540EE"/>
    <w:pPr>
      <w:pBdr>
        <w:top w:val="single" w:sz="4" w:space="0" w:color="auto"/>
        <w:bottom w:val="single" w:sz="4" w:space="0" w:color="auto"/>
        <w:right w:val="single" w:sz="4" w:space="0" w:color="auto"/>
      </w:pBdr>
      <w:shd w:val="clear" w:color="000000" w:fill="538ED5"/>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7">
    <w:name w:val="xl167"/>
    <w:basedOn w:val="a0"/>
    <w:rsid w:val="00B540EE"/>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168">
    <w:name w:val="xl168"/>
    <w:basedOn w:val="a0"/>
    <w:rsid w:val="00B540EE"/>
    <w:pPr>
      <w:pBdr>
        <w:top w:val="single" w:sz="4" w:space="0" w:color="auto"/>
        <w:bottom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69">
    <w:name w:val="xl169"/>
    <w:basedOn w:val="a0"/>
    <w:rsid w:val="00B540EE"/>
    <w:pPr>
      <w:pBdr>
        <w:top w:val="single" w:sz="4" w:space="0" w:color="auto"/>
        <w:left w:val="single" w:sz="4" w:space="0" w:color="auto"/>
        <w:bottom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70">
    <w:name w:val="xl170"/>
    <w:basedOn w:val="a0"/>
    <w:rsid w:val="00B540EE"/>
    <w:pPr>
      <w:pBdr>
        <w:top w:val="single" w:sz="4" w:space="0" w:color="auto"/>
        <w:bottom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21">
    <w:name w:val="Основной текст 21"/>
    <w:basedOn w:val="a0"/>
    <w:rsid w:val="00B540EE"/>
    <w:pPr>
      <w:widowControl w:val="0"/>
      <w:suppressAutoHyphens/>
      <w:autoSpaceDE w:val="0"/>
      <w:spacing w:after="0" w:line="240" w:lineRule="auto"/>
      <w:jc w:val="both"/>
    </w:pPr>
    <w:rPr>
      <w:rFonts w:ascii="Times New Roman" w:eastAsia="Times New Roman" w:hAnsi="Times New Roman"/>
      <w:i/>
      <w:szCs w:val="20"/>
      <w:lang w:eastAsia="ar-SA"/>
    </w:rPr>
  </w:style>
  <w:style w:type="paragraph" w:styleId="15">
    <w:name w:val="toc 1"/>
    <w:basedOn w:val="a0"/>
    <w:next w:val="a0"/>
    <w:link w:val="16"/>
    <w:autoRedefine/>
    <w:uiPriority w:val="39"/>
    <w:qFormat/>
    <w:rsid w:val="000B1897"/>
    <w:pPr>
      <w:tabs>
        <w:tab w:val="left" w:pos="390"/>
        <w:tab w:val="left" w:pos="450"/>
        <w:tab w:val="right" w:leader="dot" w:pos="9628"/>
      </w:tabs>
      <w:spacing w:before="240" w:after="0" w:line="240" w:lineRule="auto"/>
      <w:ind w:right="-2"/>
      <w:jc w:val="both"/>
    </w:pPr>
    <w:rPr>
      <w:rFonts w:ascii="Times New Roman" w:eastAsia="@Arial Unicode MS" w:hAnsi="Times New Roman"/>
      <w:bCs/>
      <w:noProof/>
      <w:sz w:val="24"/>
      <w:szCs w:val="28"/>
      <w:lang w:eastAsia="ru-RU"/>
    </w:rPr>
  </w:style>
  <w:style w:type="character" w:customStyle="1" w:styleId="130">
    <w:name w:val="Основной текст (13)_"/>
    <w:link w:val="131"/>
    <w:rsid w:val="00B540EE"/>
    <w:rPr>
      <w:rFonts w:ascii="Calibri" w:hAnsi="Calibri"/>
      <w:sz w:val="34"/>
      <w:szCs w:val="34"/>
      <w:shd w:val="clear" w:color="auto" w:fill="FFFFFF"/>
    </w:rPr>
  </w:style>
  <w:style w:type="paragraph" w:customStyle="1" w:styleId="131">
    <w:name w:val="Основной текст (13)1"/>
    <w:basedOn w:val="a0"/>
    <w:link w:val="130"/>
    <w:rsid w:val="00B540EE"/>
    <w:pPr>
      <w:shd w:val="clear" w:color="auto" w:fill="FFFFFF"/>
      <w:spacing w:before="420" w:after="180" w:line="360" w:lineRule="exact"/>
      <w:jc w:val="center"/>
    </w:pPr>
    <w:rPr>
      <w:sz w:val="34"/>
      <w:szCs w:val="34"/>
    </w:rPr>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qFormat/>
    <w:rsid w:val="00B540EE"/>
    <w:rPr>
      <w:rFonts w:ascii="Times New Roman" w:hAnsi="Times New Roman" w:cs="Times New Roman" w:hint="default"/>
      <w:strike w:val="0"/>
      <w:dstrike w:val="0"/>
      <w:sz w:val="24"/>
      <w:szCs w:val="24"/>
      <w:u w:val="none"/>
      <w:effect w:val="none"/>
    </w:rPr>
  </w:style>
  <w:style w:type="paragraph" w:customStyle="1" w:styleId="dash0410005f0431005f0437005f0430005f0446005f0020005f0441005f043f005f0438005f0441005f043a005f0430">
    <w:name w:val="dash0410_005f0431_005f0437_005f0430_005f0446_005f0020_005f0441_005f043f_005f0438_005f0441_005f043a_005f0430"/>
    <w:basedOn w:val="a0"/>
    <w:rsid w:val="00B540EE"/>
    <w:pPr>
      <w:spacing w:after="0" w:line="240" w:lineRule="auto"/>
      <w:ind w:left="720" w:firstLine="700"/>
      <w:jc w:val="both"/>
    </w:pPr>
    <w:rPr>
      <w:rFonts w:ascii="Times New Roman" w:eastAsia="Times New Roman" w:hAnsi="Times New Roman"/>
      <w:sz w:val="24"/>
      <w:szCs w:val="24"/>
      <w:lang w:eastAsia="ru-RU"/>
    </w:rPr>
  </w:style>
  <w:style w:type="character" w:customStyle="1" w:styleId="list005f0020paragraph005f005fchar1char1">
    <w:name w:val="list_005f0020paragraph_005f_005fchar1__char1"/>
    <w:rsid w:val="00B540EE"/>
    <w:rPr>
      <w:rFonts w:ascii="Times New Roman" w:hAnsi="Times New Roman" w:cs="Times New Roman" w:hint="default"/>
      <w:strike w:val="0"/>
      <w:dstrike w:val="0"/>
      <w:sz w:val="24"/>
      <w:szCs w:val="24"/>
      <w:u w:val="none"/>
      <w:effect w:val="none"/>
    </w:rPr>
  </w:style>
  <w:style w:type="paragraph" w:customStyle="1" w:styleId="list005f0020paragraph">
    <w:name w:val="list_005f0020paragraph"/>
    <w:basedOn w:val="a0"/>
    <w:uiPriority w:val="99"/>
    <w:rsid w:val="00B540EE"/>
    <w:pPr>
      <w:spacing w:after="0" w:line="240" w:lineRule="auto"/>
      <w:ind w:left="720" w:firstLine="700"/>
      <w:jc w:val="both"/>
    </w:pPr>
    <w:rPr>
      <w:rFonts w:ascii="Times New Roman" w:eastAsia="Times New Roman" w:hAnsi="Times New Roman"/>
      <w:sz w:val="24"/>
      <w:szCs w:val="24"/>
      <w:lang w:eastAsia="ru-RU"/>
    </w:rPr>
  </w:style>
  <w:style w:type="character" w:customStyle="1" w:styleId="17">
    <w:name w:val="Основной текст Знак1"/>
    <w:basedOn w:val="a1"/>
    <w:uiPriority w:val="99"/>
    <w:semiHidden/>
    <w:rsid w:val="00B540EE"/>
  </w:style>
  <w:style w:type="character" w:customStyle="1" w:styleId="dash041e005f0431005f044b005f0447005f043d005f044b005f0439char1">
    <w:name w:val="dash041e_005f0431_005f044b_005f0447_005f043d_005f044b_005f0439__char1"/>
    <w:rsid w:val="00B540EE"/>
    <w:rPr>
      <w:rFonts w:ascii="Times New Roman" w:hAnsi="Times New Roman" w:cs="Times New Roman" w:hint="default"/>
      <w:strike w:val="0"/>
      <w:dstrike w:val="0"/>
      <w:sz w:val="24"/>
      <w:szCs w:val="24"/>
      <w:u w:val="none"/>
      <w:effect w:val="none"/>
    </w:rPr>
  </w:style>
  <w:style w:type="character" w:styleId="aff0">
    <w:name w:val="page number"/>
    <w:basedOn w:val="a1"/>
    <w:uiPriority w:val="99"/>
    <w:unhideWhenUsed/>
    <w:rsid w:val="00B540EE"/>
  </w:style>
  <w:style w:type="paragraph" w:styleId="31">
    <w:name w:val="Body Text 3"/>
    <w:basedOn w:val="a0"/>
    <w:link w:val="32"/>
    <w:uiPriority w:val="99"/>
    <w:unhideWhenUsed/>
    <w:rsid w:val="00B540EE"/>
    <w:pPr>
      <w:spacing w:after="120"/>
    </w:pPr>
    <w:rPr>
      <w:sz w:val="16"/>
      <w:szCs w:val="16"/>
    </w:rPr>
  </w:style>
  <w:style w:type="character" w:customStyle="1" w:styleId="32">
    <w:name w:val="Основной текст 3 Знак"/>
    <w:link w:val="31"/>
    <w:uiPriority w:val="99"/>
    <w:rsid w:val="00B540EE"/>
    <w:rPr>
      <w:sz w:val="16"/>
      <w:szCs w:val="16"/>
    </w:rPr>
  </w:style>
  <w:style w:type="character" w:customStyle="1" w:styleId="dash0421005f0442005f0440005f043e005f0433005f0438005f0439005f005fchar1char1">
    <w:name w:val="dash0421_005f0442_005f0440_005f043e_005f0433_005f0438_005f0439_005f_005fchar1__char1"/>
    <w:rsid w:val="00B540EE"/>
    <w:rPr>
      <w:rFonts w:cs="Times New Roman"/>
      <w:b/>
      <w:bCs/>
    </w:rPr>
  </w:style>
  <w:style w:type="paragraph" w:customStyle="1" w:styleId="book">
    <w:name w:val="book"/>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1">
    <w:name w:val="Содержимое таблицы"/>
    <w:basedOn w:val="a0"/>
    <w:rsid w:val="00B540EE"/>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character" w:customStyle="1" w:styleId="definition">
    <w:name w:val="definition"/>
    <w:rsid w:val="00B540EE"/>
    <w:rPr>
      <w:rFonts w:cs="Times New Roman"/>
    </w:rPr>
  </w:style>
  <w:style w:type="character" w:customStyle="1" w:styleId="af2">
    <w:name w:val="Без интервала Знак"/>
    <w:link w:val="af1"/>
    <w:uiPriority w:val="1"/>
    <w:rsid w:val="00B540EE"/>
  </w:style>
  <w:style w:type="paragraph" w:styleId="aff2">
    <w:name w:val="caption"/>
    <w:basedOn w:val="a0"/>
    <w:next w:val="a0"/>
    <w:uiPriority w:val="35"/>
    <w:unhideWhenUsed/>
    <w:rsid w:val="00B540EE"/>
    <w:pPr>
      <w:spacing w:line="240" w:lineRule="auto"/>
    </w:pPr>
    <w:rPr>
      <w:rFonts w:eastAsia="Times New Roman"/>
      <w:b/>
      <w:bCs/>
      <w:color w:val="4F81BD"/>
      <w:sz w:val="18"/>
      <w:szCs w:val="18"/>
    </w:rPr>
  </w:style>
  <w:style w:type="paragraph" w:styleId="aff3">
    <w:name w:val="Title"/>
    <w:basedOn w:val="a0"/>
    <w:next w:val="a0"/>
    <w:link w:val="aff4"/>
    <w:uiPriority w:val="10"/>
    <w:qFormat/>
    <w:rsid w:val="008C325B"/>
    <w:pPr>
      <w:spacing w:after="300" w:line="240" w:lineRule="auto"/>
      <w:contextualSpacing/>
    </w:pPr>
    <w:rPr>
      <w:smallCaps/>
      <w:sz w:val="52"/>
      <w:szCs w:val="52"/>
    </w:rPr>
  </w:style>
  <w:style w:type="character" w:customStyle="1" w:styleId="aff4">
    <w:name w:val="Название Знак"/>
    <w:basedOn w:val="a1"/>
    <w:link w:val="aff3"/>
    <w:uiPriority w:val="10"/>
    <w:rsid w:val="008C325B"/>
    <w:rPr>
      <w:smallCaps/>
      <w:sz w:val="52"/>
      <w:szCs w:val="52"/>
    </w:rPr>
  </w:style>
  <w:style w:type="paragraph" w:styleId="aff5">
    <w:name w:val="Subtitle"/>
    <w:basedOn w:val="a0"/>
    <w:next w:val="a0"/>
    <w:link w:val="aff6"/>
    <w:uiPriority w:val="11"/>
    <w:qFormat/>
    <w:rsid w:val="008C325B"/>
    <w:rPr>
      <w:i/>
      <w:iCs/>
      <w:smallCaps/>
      <w:spacing w:val="10"/>
      <w:sz w:val="28"/>
      <w:szCs w:val="28"/>
    </w:rPr>
  </w:style>
  <w:style w:type="character" w:customStyle="1" w:styleId="aff6">
    <w:name w:val="Подзаголовок Знак"/>
    <w:basedOn w:val="a1"/>
    <w:link w:val="aff5"/>
    <w:uiPriority w:val="11"/>
    <w:rsid w:val="008C325B"/>
    <w:rPr>
      <w:i/>
      <w:iCs/>
      <w:smallCaps/>
      <w:spacing w:val="10"/>
      <w:sz w:val="28"/>
      <w:szCs w:val="28"/>
    </w:rPr>
  </w:style>
  <w:style w:type="paragraph" w:styleId="aff7">
    <w:name w:val="Block Text"/>
    <w:basedOn w:val="a0"/>
    <w:link w:val="aff8"/>
    <w:rsid w:val="00B540EE"/>
    <w:pPr>
      <w:spacing w:after="0" w:line="360" w:lineRule="auto"/>
      <w:ind w:left="-851" w:right="-1333" w:firstLine="851"/>
      <w:jc w:val="both"/>
    </w:pPr>
    <w:rPr>
      <w:rFonts w:ascii="Times New Roman" w:eastAsia="Times New Roman" w:hAnsi="Times New Roman"/>
      <w:sz w:val="28"/>
      <w:szCs w:val="20"/>
      <w:lang w:eastAsia="ru-RU"/>
    </w:rPr>
  </w:style>
  <w:style w:type="character" w:customStyle="1" w:styleId="aff8">
    <w:name w:val="Цитата Знак"/>
    <w:link w:val="aff7"/>
    <w:rsid w:val="00B540EE"/>
    <w:rPr>
      <w:rFonts w:eastAsia="Times New Roman"/>
      <w:i/>
      <w:iCs/>
      <w:color w:val="000000"/>
    </w:rPr>
  </w:style>
  <w:style w:type="paragraph" w:styleId="aff9">
    <w:name w:val="Intense Quote"/>
    <w:basedOn w:val="a0"/>
    <w:next w:val="a0"/>
    <w:link w:val="affa"/>
    <w:uiPriority w:val="30"/>
    <w:qFormat/>
    <w:rsid w:val="008C325B"/>
    <w:pPr>
      <w:pBdr>
        <w:top w:val="single" w:sz="4" w:space="10" w:color="auto"/>
        <w:bottom w:val="single" w:sz="4" w:space="10" w:color="auto"/>
      </w:pBdr>
      <w:spacing w:before="240" w:after="240" w:line="300" w:lineRule="auto"/>
      <w:ind w:left="1152" w:right="1152"/>
      <w:jc w:val="both"/>
    </w:pPr>
    <w:rPr>
      <w:i/>
      <w:iCs/>
    </w:rPr>
  </w:style>
  <w:style w:type="character" w:customStyle="1" w:styleId="affa">
    <w:name w:val="Выделенная цитата Знак"/>
    <w:basedOn w:val="a1"/>
    <w:link w:val="aff9"/>
    <w:uiPriority w:val="30"/>
    <w:rsid w:val="008C325B"/>
    <w:rPr>
      <w:i/>
      <w:iCs/>
    </w:rPr>
  </w:style>
  <w:style w:type="character" w:styleId="affb">
    <w:name w:val="Subtle Emphasis"/>
    <w:uiPriority w:val="19"/>
    <w:qFormat/>
    <w:rsid w:val="008C325B"/>
    <w:rPr>
      <w:i/>
      <w:iCs/>
    </w:rPr>
  </w:style>
  <w:style w:type="character" w:styleId="affc">
    <w:name w:val="Intense Emphasis"/>
    <w:uiPriority w:val="21"/>
    <w:qFormat/>
    <w:rsid w:val="008C325B"/>
    <w:rPr>
      <w:b/>
      <w:bCs/>
      <w:i/>
      <w:iCs/>
    </w:rPr>
  </w:style>
  <w:style w:type="character" w:styleId="affd">
    <w:name w:val="Subtle Reference"/>
    <w:basedOn w:val="a1"/>
    <w:uiPriority w:val="31"/>
    <w:qFormat/>
    <w:rsid w:val="008C325B"/>
    <w:rPr>
      <w:smallCaps/>
    </w:rPr>
  </w:style>
  <w:style w:type="character" w:styleId="affe">
    <w:name w:val="Intense Reference"/>
    <w:uiPriority w:val="32"/>
    <w:qFormat/>
    <w:rsid w:val="008C325B"/>
    <w:rPr>
      <w:b/>
      <w:bCs/>
      <w:smallCaps/>
    </w:rPr>
  </w:style>
  <w:style w:type="character" w:styleId="afff">
    <w:name w:val="Book Title"/>
    <w:basedOn w:val="a1"/>
    <w:uiPriority w:val="33"/>
    <w:qFormat/>
    <w:rsid w:val="008C325B"/>
    <w:rPr>
      <w:i/>
      <w:iCs/>
      <w:smallCaps/>
      <w:spacing w:val="5"/>
    </w:rPr>
  </w:style>
  <w:style w:type="paragraph" w:styleId="afff0">
    <w:name w:val="TOC Heading"/>
    <w:basedOn w:val="1"/>
    <w:next w:val="a0"/>
    <w:uiPriority w:val="39"/>
    <w:unhideWhenUsed/>
    <w:qFormat/>
    <w:rsid w:val="008C325B"/>
    <w:pPr>
      <w:outlineLvl w:val="9"/>
    </w:pPr>
  </w:style>
  <w:style w:type="table" w:customStyle="1" w:styleId="18">
    <w:name w:val="Сетка таблицы1"/>
    <w:basedOn w:val="a2"/>
    <w:next w:val="a4"/>
    <w:rsid w:val="00B540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toc 2"/>
    <w:basedOn w:val="a0"/>
    <w:next w:val="a0"/>
    <w:autoRedefine/>
    <w:uiPriority w:val="39"/>
    <w:unhideWhenUsed/>
    <w:qFormat/>
    <w:rsid w:val="00484BCC"/>
    <w:pPr>
      <w:tabs>
        <w:tab w:val="left" w:pos="880"/>
        <w:tab w:val="right" w:leader="dot" w:pos="9498"/>
      </w:tabs>
      <w:spacing w:after="0" w:line="360" w:lineRule="auto"/>
      <w:ind w:left="1276" w:right="-2"/>
      <w:jc w:val="both"/>
    </w:pPr>
    <w:rPr>
      <w:rFonts w:ascii="Times New Roman" w:hAnsi="Times New Roman"/>
      <w:iCs/>
      <w:noProof/>
      <w:sz w:val="24"/>
      <w:szCs w:val="24"/>
    </w:rPr>
  </w:style>
  <w:style w:type="paragraph" w:styleId="33">
    <w:name w:val="toc 3"/>
    <w:basedOn w:val="a0"/>
    <w:next w:val="a0"/>
    <w:autoRedefine/>
    <w:uiPriority w:val="39"/>
    <w:unhideWhenUsed/>
    <w:qFormat/>
    <w:rsid w:val="00C37DE7"/>
    <w:pPr>
      <w:tabs>
        <w:tab w:val="left" w:pos="1843"/>
        <w:tab w:val="right" w:leader="dot" w:pos="9496"/>
      </w:tabs>
      <w:spacing w:after="0" w:line="360" w:lineRule="auto"/>
      <w:ind w:left="1276" w:right="-144"/>
    </w:pPr>
    <w:rPr>
      <w:rFonts w:ascii="Times New Roman" w:hAnsi="Times New Roman"/>
      <w:sz w:val="24"/>
      <w:szCs w:val="28"/>
    </w:rPr>
  </w:style>
  <w:style w:type="paragraph" w:styleId="41">
    <w:name w:val="toc 4"/>
    <w:basedOn w:val="a0"/>
    <w:next w:val="a0"/>
    <w:autoRedefine/>
    <w:uiPriority w:val="39"/>
    <w:unhideWhenUsed/>
    <w:rsid w:val="00520CAD"/>
    <w:pPr>
      <w:tabs>
        <w:tab w:val="right" w:leader="dot" w:pos="9628"/>
      </w:tabs>
      <w:spacing w:after="0" w:line="240" w:lineRule="auto"/>
      <w:ind w:left="709"/>
    </w:pPr>
    <w:rPr>
      <w:rFonts w:ascii="Times New Roman" w:hAnsi="Times New Roman"/>
      <w:noProof/>
      <w:sz w:val="28"/>
      <w:szCs w:val="28"/>
    </w:rPr>
  </w:style>
  <w:style w:type="paragraph" w:styleId="51">
    <w:name w:val="toc 5"/>
    <w:basedOn w:val="a0"/>
    <w:next w:val="a0"/>
    <w:autoRedefine/>
    <w:uiPriority w:val="39"/>
    <w:unhideWhenUsed/>
    <w:rsid w:val="00B540EE"/>
    <w:pPr>
      <w:spacing w:after="0"/>
      <w:ind w:left="880"/>
    </w:pPr>
    <w:rPr>
      <w:sz w:val="20"/>
      <w:szCs w:val="20"/>
    </w:rPr>
  </w:style>
  <w:style w:type="paragraph" w:styleId="61">
    <w:name w:val="toc 6"/>
    <w:basedOn w:val="a0"/>
    <w:next w:val="a0"/>
    <w:autoRedefine/>
    <w:uiPriority w:val="39"/>
    <w:unhideWhenUsed/>
    <w:rsid w:val="00B540EE"/>
    <w:pPr>
      <w:spacing w:after="0"/>
      <w:ind w:left="1100"/>
    </w:pPr>
    <w:rPr>
      <w:sz w:val="20"/>
      <w:szCs w:val="20"/>
    </w:rPr>
  </w:style>
  <w:style w:type="paragraph" w:styleId="71">
    <w:name w:val="toc 7"/>
    <w:basedOn w:val="a0"/>
    <w:next w:val="a0"/>
    <w:autoRedefine/>
    <w:uiPriority w:val="39"/>
    <w:unhideWhenUsed/>
    <w:rsid w:val="00B540EE"/>
    <w:pPr>
      <w:spacing w:after="0"/>
      <w:ind w:left="1320"/>
    </w:pPr>
    <w:rPr>
      <w:sz w:val="20"/>
      <w:szCs w:val="20"/>
    </w:rPr>
  </w:style>
  <w:style w:type="paragraph" w:styleId="81">
    <w:name w:val="toc 8"/>
    <w:basedOn w:val="a0"/>
    <w:next w:val="a0"/>
    <w:autoRedefine/>
    <w:uiPriority w:val="39"/>
    <w:unhideWhenUsed/>
    <w:rsid w:val="00B540EE"/>
    <w:pPr>
      <w:spacing w:after="0"/>
      <w:ind w:left="1540"/>
    </w:pPr>
    <w:rPr>
      <w:sz w:val="20"/>
      <w:szCs w:val="20"/>
    </w:rPr>
  </w:style>
  <w:style w:type="paragraph" w:styleId="91">
    <w:name w:val="toc 9"/>
    <w:basedOn w:val="a0"/>
    <w:next w:val="a0"/>
    <w:autoRedefine/>
    <w:uiPriority w:val="39"/>
    <w:unhideWhenUsed/>
    <w:rsid w:val="00B540EE"/>
    <w:pPr>
      <w:spacing w:after="0"/>
      <w:ind w:left="1760"/>
    </w:pPr>
    <w:rPr>
      <w:sz w:val="20"/>
      <w:szCs w:val="20"/>
    </w:rPr>
  </w:style>
  <w:style w:type="paragraph" w:customStyle="1" w:styleId="19">
    <w:name w:val="Без интервала1"/>
    <w:aliases w:val="основа"/>
    <w:rsid w:val="00B540EE"/>
    <w:pPr>
      <w:tabs>
        <w:tab w:val="left" w:pos="1021"/>
      </w:tabs>
      <w:ind w:firstLine="567"/>
      <w:jc w:val="both"/>
    </w:pPr>
    <w:rPr>
      <w:rFonts w:ascii="Times New Roman" w:hAnsi="Times New Roman" w:cs="Arial"/>
    </w:rPr>
  </w:style>
  <w:style w:type="paragraph" w:styleId="34">
    <w:name w:val="Body Text Indent 3"/>
    <w:basedOn w:val="a0"/>
    <w:link w:val="35"/>
    <w:rsid w:val="00B540EE"/>
    <w:pPr>
      <w:spacing w:after="120"/>
      <w:ind w:left="283"/>
    </w:pPr>
    <w:rPr>
      <w:rFonts w:eastAsia="Times New Roman"/>
      <w:sz w:val="16"/>
      <w:szCs w:val="16"/>
      <w:lang w:eastAsia="ru-RU"/>
    </w:rPr>
  </w:style>
  <w:style w:type="character" w:customStyle="1" w:styleId="35">
    <w:name w:val="Основной текст с отступом 3 Знак"/>
    <w:link w:val="34"/>
    <w:rsid w:val="00B540EE"/>
    <w:rPr>
      <w:rFonts w:ascii="Calibri" w:eastAsia="Times New Roman" w:hAnsi="Calibri" w:cs="Times New Roman"/>
      <w:sz w:val="16"/>
      <w:szCs w:val="16"/>
      <w:lang w:eastAsia="ru-RU"/>
    </w:rPr>
  </w:style>
  <w:style w:type="character" w:customStyle="1" w:styleId="mw-headline">
    <w:name w:val="mw-headline"/>
    <w:basedOn w:val="a1"/>
    <w:rsid w:val="00B540EE"/>
  </w:style>
  <w:style w:type="paragraph" w:customStyle="1" w:styleId="descriptionind">
    <w:name w:val="descriptionind"/>
    <w:basedOn w:val="a0"/>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highlighthighlightactive">
    <w:name w:val="highlight highlight_active"/>
    <w:basedOn w:val="a1"/>
    <w:rsid w:val="00B540EE"/>
  </w:style>
  <w:style w:type="character" w:customStyle="1" w:styleId="editsection">
    <w:name w:val="editsection"/>
    <w:basedOn w:val="a1"/>
    <w:rsid w:val="00B540EE"/>
  </w:style>
  <w:style w:type="paragraph" w:customStyle="1" w:styleId="23">
    <w:name w:val="Абзац списка2"/>
    <w:basedOn w:val="a0"/>
    <w:rsid w:val="00B540EE"/>
    <w:pPr>
      <w:ind w:left="720"/>
    </w:pPr>
    <w:rPr>
      <w:rFonts w:eastAsia="Times New Roman"/>
      <w:lang w:eastAsia="ru-RU"/>
    </w:rPr>
  </w:style>
  <w:style w:type="paragraph" w:styleId="afff1">
    <w:name w:val="Plain Text"/>
    <w:basedOn w:val="a0"/>
    <w:link w:val="afff2"/>
    <w:rsid w:val="00B540EE"/>
    <w:pPr>
      <w:spacing w:after="0" w:line="240" w:lineRule="auto"/>
    </w:pPr>
    <w:rPr>
      <w:rFonts w:ascii="Courier New" w:eastAsia="Times New Roman" w:hAnsi="Courier New" w:cs="Courier New"/>
      <w:sz w:val="20"/>
      <w:szCs w:val="20"/>
      <w:lang w:eastAsia="ru-RU"/>
    </w:rPr>
  </w:style>
  <w:style w:type="character" w:customStyle="1" w:styleId="afff2">
    <w:name w:val="Текст Знак"/>
    <w:link w:val="afff1"/>
    <w:rsid w:val="00B540EE"/>
    <w:rPr>
      <w:rFonts w:ascii="Courier New" w:eastAsia="Times New Roman" w:hAnsi="Courier New" w:cs="Courier New"/>
      <w:sz w:val="20"/>
      <w:szCs w:val="20"/>
      <w:lang w:eastAsia="ru-RU"/>
    </w:rPr>
  </w:style>
  <w:style w:type="paragraph" w:customStyle="1" w:styleId="description">
    <w:name w:val="description"/>
    <w:basedOn w:val="a0"/>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post-authorvcard">
    <w:name w:val="post-author vcard"/>
    <w:basedOn w:val="a1"/>
    <w:rsid w:val="00B540EE"/>
  </w:style>
  <w:style w:type="character" w:customStyle="1" w:styleId="fn">
    <w:name w:val="fn"/>
    <w:basedOn w:val="a1"/>
    <w:rsid w:val="00B540EE"/>
  </w:style>
  <w:style w:type="character" w:customStyle="1" w:styleId="post-timestamp2">
    <w:name w:val="post-timestamp2"/>
    <w:rsid w:val="00B540EE"/>
    <w:rPr>
      <w:color w:val="999966"/>
    </w:rPr>
  </w:style>
  <w:style w:type="character" w:customStyle="1" w:styleId="post-comment-link">
    <w:name w:val="post-comment-link"/>
    <w:basedOn w:val="a1"/>
    <w:rsid w:val="00B540EE"/>
  </w:style>
  <w:style w:type="character" w:customStyle="1" w:styleId="item-controlblog-adminpid-1744177254">
    <w:name w:val="item-control blog-admin pid-1744177254"/>
    <w:basedOn w:val="a1"/>
    <w:rsid w:val="00B540EE"/>
  </w:style>
  <w:style w:type="character" w:customStyle="1" w:styleId="zippytoggle-open">
    <w:name w:val="zippy toggle-open"/>
    <w:basedOn w:val="a1"/>
    <w:rsid w:val="00B540EE"/>
  </w:style>
  <w:style w:type="character" w:customStyle="1" w:styleId="post-count">
    <w:name w:val="post-count"/>
    <w:basedOn w:val="a1"/>
    <w:rsid w:val="00B540EE"/>
  </w:style>
  <w:style w:type="character" w:customStyle="1" w:styleId="zippy">
    <w:name w:val="zippy"/>
    <w:basedOn w:val="a1"/>
    <w:rsid w:val="00B540EE"/>
  </w:style>
  <w:style w:type="character" w:customStyle="1" w:styleId="item-controlblog-admin">
    <w:name w:val="item-control blog-admin"/>
    <w:basedOn w:val="a1"/>
    <w:rsid w:val="00B540EE"/>
  </w:style>
  <w:style w:type="paragraph" w:styleId="24">
    <w:name w:val="Body Text Indent 2"/>
    <w:basedOn w:val="a0"/>
    <w:link w:val="25"/>
    <w:rsid w:val="00B540EE"/>
    <w:pPr>
      <w:spacing w:after="0" w:line="240" w:lineRule="auto"/>
      <w:ind w:right="-1" w:firstLine="284"/>
      <w:jc w:val="both"/>
    </w:pPr>
    <w:rPr>
      <w:rFonts w:ascii="Times New Roman" w:eastAsia="Times New Roman" w:hAnsi="Times New Roman"/>
      <w:sz w:val="28"/>
      <w:szCs w:val="20"/>
      <w:lang w:eastAsia="ru-RU"/>
    </w:rPr>
  </w:style>
  <w:style w:type="character" w:customStyle="1" w:styleId="25">
    <w:name w:val="Основной текст с отступом 2 Знак"/>
    <w:link w:val="24"/>
    <w:qFormat/>
    <w:rsid w:val="00B540EE"/>
    <w:rPr>
      <w:rFonts w:ascii="Times New Roman" w:eastAsia="Times New Roman" w:hAnsi="Times New Roman" w:cs="Times New Roman"/>
      <w:sz w:val="28"/>
      <w:szCs w:val="20"/>
      <w:lang w:eastAsia="ru-RU"/>
    </w:rPr>
  </w:style>
  <w:style w:type="paragraph" w:customStyle="1" w:styleId="1a">
    <w:name w:val="Стиль1"/>
    <w:basedOn w:val="a0"/>
    <w:link w:val="1b"/>
    <w:rsid w:val="00B540EE"/>
    <w:pPr>
      <w:spacing w:after="0" w:line="360" w:lineRule="auto"/>
      <w:ind w:firstLine="680"/>
      <w:jc w:val="both"/>
    </w:pPr>
    <w:rPr>
      <w:rFonts w:ascii="Times New Roman" w:eastAsia="Times New Roman" w:hAnsi="Times New Roman"/>
      <w:sz w:val="28"/>
      <w:szCs w:val="20"/>
      <w:lang w:eastAsia="ru-RU"/>
    </w:rPr>
  </w:style>
  <w:style w:type="paragraph" w:customStyle="1" w:styleId="Zag1">
    <w:name w:val="Zag_1"/>
    <w:basedOn w:val="a0"/>
    <w:uiPriority w:val="99"/>
    <w:rsid w:val="00B540EE"/>
    <w:pPr>
      <w:widowControl w:val="0"/>
      <w:autoSpaceDE w:val="0"/>
      <w:autoSpaceDN w:val="0"/>
      <w:adjustRightInd w:val="0"/>
      <w:spacing w:after="337" w:line="302" w:lineRule="exact"/>
      <w:jc w:val="center"/>
    </w:pPr>
    <w:rPr>
      <w:rFonts w:ascii="Times New Roman" w:hAnsi="Times New Roman"/>
      <w:b/>
      <w:bCs/>
      <w:color w:val="000000"/>
      <w:sz w:val="24"/>
      <w:szCs w:val="24"/>
      <w:lang w:eastAsia="ru-RU"/>
    </w:rPr>
  </w:style>
  <w:style w:type="character" w:styleId="afff3">
    <w:name w:val="annotation reference"/>
    <w:qFormat/>
    <w:rsid w:val="00B540EE"/>
    <w:rPr>
      <w:sz w:val="16"/>
      <w:szCs w:val="16"/>
    </w:rPr>
  </w:style>
  <w:style w:type="paragraph" w:styleId="afff4">
    <w:name w:val="annotation text"/>
    <w:basedOn w:val="a0"/>
    <w:link w:val="afff5"/>
    <w:uiPriority w:val="99"/>
    <w:semiHidden/>
    <w:rsid w:val="00B540EE"/>
    <w:pPr>
      <w:spacing w:after="0" w:line="240" w:lineRule="auto"/>
    </w:pPr>
    <w:rPr>
      <w:rFonts w:ascii="Times New Roman" w:eastAsia="Times New Roman" w:hAnsi="Times New Roman"/>
      <w:sz w:val="20"/>
      <w:szCs w:val="20"/>
      <w:lang w:eastAsia="ru-RU"/>
    </w:rPr>
  </w:style>
  <w:style w:type="character" w:customStyle="1" w:styleId="afff5">
    <w:name w:val="Текст примечания Знак"/>
    <w:link w:val="afff4"/>
    <w:qFormat/>
    <w:rsid w:val="00B540EE"/>
    <w:rPr>
      <w:rFonts w:ascii="Times New Roman" w:eastAsia="Times New Roman" w:hAnsi="Times New Roman" w:cs="Times New Roman"/>
      <w:sz w:val="20"/>
      <w:szCs w:val="20"/>
      <w:lang w:eastAsia="ru-RU"/>
    </w:rPr>
  </w:style>
  <w:style w:type="character" w:customStyle="1" w:styleId="a9">
    <w:name w:val="Абзац списка Знак"/>
    <w:link w:val="a8"/>
    <w:uiPriority w:val="34"/>
    <w:qFormat/>
    <w:locked/>
    <w:rsid w:val="00B540EE"/>
  </w:style>
  <w:style w:type="character" w:customStyle="1" w:styleId="val">
    <w:name w:val="val"/>
    <w:basedOn w:val="a1"/>
    <w:rsid w:val="00B540EE"/>
  </w:style>
  <w:style w:type="character" w:customStyle="1" w:styleId="addressbooksuggestitemhint">
    <w:name w:val="addressbook__suggest__item__hint"/>
    <w:basedOn w:val="a1"/>
    <w:rsid w:val="00B540EE"/>
  </w:style>
  <w:style w:type="character" w:customStyle="1" w:styleId="style1">
    <w:name w:val="style1"/>
    <w:basedOn w:val="a1"/>
    <w:rsid w:val="00B540EE"/>
  </w:style>
  <w:style w:type="paragraph" w:customStyle="1" w:styleId="1c">
    <w:name w:val="МОН1"/>
    <w:basedOn w:val="a0"/>
    <w:rsid w:val="00B540EE"/>
    <w:pPr>
      <w:spacing w:after="0" w:line="360" w:lineRule="auto"/>
      <w:ind w:firstLine="709"/>
      <w:jc w:val="both"/>
    </w:pPr>
    <w:rPr>
      <w:rFonts w:ascii="Times New Roman" w:eastAsia="Times New Roman" w:hAnsi="Times New Roman"/>
      <w:sz w:val="28"/>
      <w:szCs w:val="24"/>
      <w:lang w:eastAsia="ru-RU"/>
    </w:rPr>
  </w:style>
  <w:style w:type="character" w:customStyle="1" w:styleId="b-linki">
    <w:name w:val="b-link__i"/>
    <w:basedOn w:val="a1"/>
    <w:rsid w:val="00B540EE"/>
  </w:style>
  <w:style w:type="character" w:customStyle="1" w:styleId="apple-style-span">
    <w:name w:val="apple-style-span"/>
    <w:basedOn w:val="a1"/>
    <w:rsid w:val="00B540EE"/>
  </w:style>
  <w:style w:type="paragraph" w:customStyle="1" w:styleId="Osnova">
    <w:name w:val="Osnova"/>
    <w:basedOn w:val="a0"/>
    <w:rsid w:val="00B540EE"/>
    <w:pPr>
      <w:widowControl w:val="0"/>
      <w:autoSpaceDE w:val="0"/>
      <w:autoSpaceDN w:val="0"/>
      <w:adjustRightInd w:val="0"/>
      <w:spacing w:after="0" w:line="213" w:lineRule="exact"/>
      <w:ind w:firstLine="339"/>
      <w:jc w:val="both"/>
    </w:pPr>
    <w:rPr>
      <w:rFonts w:ascii="NewtonCSanPin" w:eastAsia="Times New Roman" w:hAnsi="NewtonCSanPin" w:cs="NewtonCSanPin"/>
      <w:color w:val="000000"/>
      <w:sz w:val="21"/>
      <w:szCs w:val="21"/>
      <w:lang w:eastAsia="ru-RU"/>
    </w:rPr>
  </w:style>
  <w:style w:type="paragraph" w:styleId="26">
    <w:name w:val="Body Text 2"/>
    <w:basedOn w:val="a0"/>
    <w:link w:val="27"/>
    <w:unhideWhenUsed/>
    <w:rsid w:val="00B540EE"/>
    <w:pPr>
      <w:spacing w:after="120" w:line="480" w:lineRule="auto"/>
    </w:pPr>
  </w:style>
  <w:style w:type="character" w:customStyle="1" w:styleId="27">
    <w:name w:val="Основной текст 2 Знак"/>
    <w:basedOn w:val="a1"/>
    <w:link w:val="26"/>
    <w:qFormat/>
    <w:rsid w:val="00B540EE"/>
  </w:style>
  <w:style w:type="paragraph" w:customStyle="1" w:styleId="Normal1">
    <w:name w:val="Normal1"/>
    <w:uiPriority w:val="99"/>
    <w:rsid w:val="00B540EE"/>
    <w:pPr>
      <w:widowControl w:val="0"/>
      <w:jc w:val="both"/>
    </w:pPr>
    <w:rPr>
      <w:rFonts w:ascii="Times New Roman" w:eastAsia="Times New Roman" w:hAnsi="Times New Roman"/>
    </w:rPr>
  </w:style>
  <w:style w:type="paragraph" w:customStyle="1" w:styleId="afff6">
    <w:name w:val="А_сноска"/>
    <w:basedOn w:val="af4"/>
    <w:link w:val="afff7"/>
    <w:rsid w:val="00B540EE"/>
    <w:pPr>
      <w:widowControl w:val="0"/>
      <w:ind w:firstLine="400"/>
      <w:jc w:val="both"/>
    </w:pPr>
    <w:rPr>
      <w:sz w:val="24"/>
      <w:szCs w:val="24"/>
    </w:rPr>
  </w:style>
  <w:style w:type="character" w:customStyle="1" w:styleId="afff7">
    <w:name w:val="А_сноска Знак"/>
    <w:link w:val="afff6"/>
    <w:locked/>
    <w:rsid w:val="00B540EE"/>
    <w:rPr>
      <w:rFonts w:ascii="Times New Roman" w:eastAsia="Times New Roman" w:hAnsi="Times New Roman" w:cs="Times New Roman"/>
      <w:sz w:val="24"/>
      <w:szCs w:val="24"/>
      <w:lang w:eastAsia="ru-RU"/>
    </w:rPr>
  </w:style>
  <w:style w:type="paragraph" w:customStyle="1" w:styleId="afff8">
    <w:name w:val="Новый"/>
    <w:basedOn w:val="a0"/>
    <w:rsid w:val="00B540EE"/>
    <w:pPr>
      <w:spacing w:after="0" w:line="360" w:lineRule="auto"/>
      <w:ind w:firstLine="454"/>
      <w:jc w:val="both"/>
    </w:pPr>
    <w:rPr>
      <w:rFonts w:ascii="Times New Roman" w:hAnsi="Times New Roman"/>
      <w:sz w:val="28"/>
      <w:szCs w:val="24"/>
    </w:rPr>
  </w:style>
  <w:style w:type="paragraph" w:customStyle="1" w:styleId="28">
    <w:name w:val="?????2"/>
    <w:basedOn w:val="a0"/>
    <w:rsid w:val="00B540EE"/>
    <w:pPr>
      <w:tabs>
        <w:tab w:val="left" w:pos="567"/>
      </w:tabs>
      <w:overflowPunct w:val="0"/>
      <w:autoSpaceDE w:val="0"/>
      <w:autoSpaceDN w:val="0"/>
      <w:adjustRightInd w:val="0"/>
      <w:spacing w:after="0" w:line="240" w:lineRule="auto"/>
      <w:ind w:left="113" w:right="284"/>
      <w:jc w:val="both"/>
    </w:pPr>
    <w:rPr>
      <w:rFonts w:ascii="Times New Roman" w:eastAsia="Times New Roman" w:hAnsi="Times New Roman"/>
      <w:sz w:val="24"/>
      <w:szCs w:val="24"/>
    </w:rPr>
  </w:style>
  <w:style w:type="character" w:customStyle="1" w:styleId="29">
    <w:name w:val="Основной текст (2)_"/>
    <w:link w:val="2a"/>
    <w:qFormat/>
    <w:rsid w:val="00B540EE"/>
    <w:rPr>
      <w:rFonts w:ascii="Times New Roman" w:eastAsia="Times New Roman" w:hAnsi="Times New Roman" w:cs="Times New Roman"/>
      <w:b/>
      <w:bCs/>
      <w:sz w:val="27"/>
      <w:szCs w:val="27"/>
      <w:shd w:val="clear" w:color="auto" w:fill="FFFFFF"/>
    </w:rPr>
  </w:style>
  <w:style w:type="paragraph" w:customStyle="1" w:styleId="2a">
    <w:name w:val="Основной текст (2)"/>
    <w:basedOn w:val="a0"/>
    <w:link w:val="29"/>
    <w:uiPriority w:val="99"/>
    <w:rsid w:val="00B540EE"/>
    <w:pPr>
      <w:widowControl w:val="0"/>
      <w:shd w:val="clear" w:color="auto" w:fill="FFFFFF"/>
      <w:spacing w:after="0" w:line="480" w:lineRule="exact"/>
      <w:ind w:firstLine="720"/>
      <w:jc w:val="both"/>
    </w:pPr>
    <w:rPr>
      <w:rFonts w:ascii="Times New Roman" w:eastAsia="Times New Roman" w:hAnsi="Times New Roman"/>
      <w:b/>
      <w:bCs/>
      <w:sz w:val="27"/>
      <w:szCs w:val="27"/>
    </w:rPr>
  </w:style>
  <w:style w:type="paragraph" w:customStyle="1" w:styleId="36">
    <w:name w:val="Основной текст3"/>
    <w:basedOn w:val="a0"/>
    <w:rsid w:val="00B540EE"/>
    <w:pPr>
      <w:widowControl w:val="0"/>
      <w:shd w:val="clear" w:color="auto" w:fill="FFFFFF"/>
      <w:spacing w:after="0" w:line="480" w:lineRule="exact"/>
      <w:jc w:val="both"/>
    </w:pPr>
    <w:rPr>
      <w:rFonts w:ascii="Times New Roman" w:eastAsia="Times New Roman" w:hAnsi="Times New Roman"/>
      <w:sz w:val="27"/>
      <w:szCs w:val="27"/>
    </w:rPr>
  </w:style>
  <w:style w:type="character" w:customStyle="1" w:styleId="afff9">
    <w:name w:val="Основной текст + Полужирный"/>
    <w:rsid w:val="00B540EE"/>
    <w:rPr>
      <w:rFonts w:ascii="Times New Roman" w:eastAsia="Times New Roman" w:hAnsi="Times New Roman" w:cs="Times New Roman"/>
      <w:b/>
      <w:bCs/>
      <w:color w:val="000000"/>
      <w:spacing w:val="0"/>
      <w:w w:val="100"/>
      <w:position w:val="0"/>
      <w:sz w:val="27"/>
      <w:szCs w:val="27"/>
      <w:shd w:val="clear" w:color="auto" w:fill="FFFFFF"/>
      <w:lang w:val="ru-RU"/>
    </w:rPr>
  </w:style>
  <w:style w:type="paragraph" w:customStyle="1" w:styleId="-11">
    <w:name w:val="Цветной список - Акцент 11"/>
    <w:basedOn w:val="a0"/>
    <w:qFormat/>
    <w:rsid w:val="00B540EE"/>
    <w:pPr>
      <w:spacing w:after="0" w:line="240" w:lineRule="auto"/>
      <w:ind w:left="720"/>
      <w:contextualSpacing/>
    </w:pPr>
    <w:rPr>
      <w:rFonts w:ascii="Times New Roman" w:eastAsia="Times New Roman" w:hAnsi="Times New Roman"/>
      <w:sz w:val="24"/>
      <w:szCs w:val="24"/>
      <w:lang w:eastAsia="ru-RU"/>
    </w:rPr>
  </w:style>
  <w:style w:type="paragraph" w:customStyle="1" w:styleId="afffa">
    <w:name w:val="А_основной"/>
    <w:basedOn w:val="a0"/>
    <w:link w:val="afffb"/>
    <w:uiPriority w:val="99"/>
    <w:qFormat/>
    <w:rsid w:val="00B540EE"/>
    <w:pPr>
      <w:spacing w:after="0" w:line="360" w:lineRule="auto"/>
      <w:ind w:firstLine="454"/>
      <w:jc w:val="both"/>
    </w:pPr>
    <w:rPr>
      <w:rFonts w:ascii="Times New Roman" w:hAnsi="Times New Roman"/>
      <w:sz w:val="28"/>
      <w:szCs w:val="28"/>
    </w:rPr>
  </w:style>
  <w:style w:type="character" w:customStyle="1" w:styleId="afffb">
    <w:name w:val="А_основной Знак"/>
    <w:link w:val="afffa"/>
    <w:uiPriority w:val="99"/>
    <w:rsid w:val="00B540EE"/>
    <w:rPr>
      <w:rFonts w:ascii="Times New Roman" w:eastAsia="Calibri" w:hAnsi="Times New Roman" w:cs="Times New Roman"/>
      <w:sz w:val="28"/>
      <w:szCs w:val="28"/>
    </w:rPr>
  </w:style>
  <w:style w:type="paragraph" w:customStyle="1" w:styleId="western">
    <w:name w:val="western"/>
    <w:basedOn w:val="a0"/>
    <w:rsid w:val="00B540EE"/>
    <w:pPr>
      <w:spacing w:before="100" w:beforeAutospacing="1" w:after="115" w:line="240" w:lineRule="auto"/>
      <w:ind w:firstLine="706"/>
      <w:jc w:val="both"/>
    </w:pPr>
    <w:rPr>
      <w:rFonts w:ascii="Times New Roman" w:eastAsia="Times New Roman" w:hAnsi="Times New Roman"/>
      <w:color w:val="000000"/>
      <w:sz w:val="24"/>
      <w:szCs w:val="24"/>
      <w:lang w:eastAsia="ru-RU"/>
    </w:rPr>
  </w:style>
  <w:style w:type="character" w:customStyle="1" w:styleId="1d">
    <w:name w:val="Текст сноски Знак1"/>
    <w:basedOn w:val="a1"/>
    <w:uiPriority w:val="99"/>
    <w:semiHidden/>
    <w:rsid w:val="00B540EE"/>
  </w:style>
  <w:style w:type="paragraph" w:customStyle="1" w:styleId="2b">
    <w:name w:val="Основной текст2"/>
    <w:basedOn w:val="a0"/>
    <w:rsid w:val="00B540EE"/>
    <w:pPr>
      <w:widowControl w:val="0"/>
      <w:shd w:val="clear" w:color="auto" w:fill="FFFFFF"/>
      <w:spacing w:after="0" w:line="480" w:lineRule="exact"/>
      <w:jc w:val="both"/>
    </w:pPr>
    <w:rPr>
      <w:rFonts w:ascii="Times New Roman" w:eastAsia="Times New Roman" w:hAnsi="Times New Roman"/>
      <w:sz w:val="26"/>
      <w:szCs w:val="26"/>
    </w:rPr>
  </w:style>
  <w:style w:type="paragraph" w:customStyle="1" w:styleId="160">
    <w:name w:val="Стиль Основной текст + 16 пт"/>
    <w:next w:val="afa"/>
    <w:autoRedefine/>
    <w:uiPriority w:val="99"/>
    <w:rsid w:val="00B540EE"/>
    <w:pPr>
      <w:spacing w:line="360" w:lineRule="auto"/>
      <w:ind w:firstLine="709"/>
      <w:jc w:val="both"/>
    </w:pPr>
    <w:rPr>
      <w:rFonts w:ascii="Times New Roman" w:eastAsia="Times New Roman" w:hAnsi="Times New Roman"/>
      <w:sz w:val="28"/>
      <w:szCs w:val="28"/>
    </w:rPr>
  </w:style>
  <w:style w:type="character" w:customStyle="1" w:styleId="140">
    <w:name w:val="Основной текст (14)_"/>
    <w:link w:val="141"/>
    <w:qFormat/>
    <w:locked/>
    <w:rsid w:val="00B540EE"/>
    <w:rPr>
      <w:i/>
      <w:shd w:val="clear" w:color="auto" w:fill="FFFFFF"/>
    </w:rPr>
  </w:style>
  <w:style w:type="paragraph" w:customStyle="1" w:styleId="141">
    <w:name w:val="Основной текст (14)1"/>
    <w:basedOn w:val="a0"/>
    <w:link w:val="140"/>
    <w:rsid w:val="00B540EE"/>
    <w:pPr>
      <w:shd w:val="clear" w:color="auto" w:fill="FFFFFF"/>
      <w:spacing w:after="0" w:line="211" w:lineRule="exact"/>
      <w:ind w:firstLine="400"/>
      <w:jc w:val="both"/>
    </w:pPr>
    <w:rPr>
      <w:i/>
      <w:sz w:val="20"/>
      <w:szCs w:val="20"/>
    </w:rPr>
  </w:style>
  <w:style w:type="character" w:customStyle="1" w:styleId="2c">
    <w:name w:val="Заголовок №2_"/>
    <w:link w:val="210"/>
    <w:qFormat/>
    <w:locked/>
    <w:rsid w:val="00B540EE"/>
    <w:rPr>
      <w:b/>
      <w:shd w:val="clear" w:color="auto" w:fill="FFFFFF"/>
    </w:rPr>
  </w:style>
  <w:style w:type="paragraph" w:customStyle="1" w:styleId="210">
    <w:name w:val="Заголовок №21"/>
    <w:basedOn w:val="a0"/>
    <w:link w:val="2c"/>
    <w:rsid w:val="00B540EE"/>
    <w:pPr>
      <w:shd w:val="clear" w:color="auto" w:fill="FFFFFF"/>
      <w:spacing w:before="60" w:after="60" w:line="240" w:lineRule="atLeast"/>
      <w:jc w:val="center"/>
      <w:outlineLvl w:val="1"/>
    </w:pPr>
    <w:rPr>
      <w:b/>
      <w:sz w:val="20"/>
      <w:szCs w:val="20"/>
    </w:rPr>
  </w:style>
  <w:style w:type="character" w:customStyle="1" w:styleId="149">
    <w:name w:val="Основной текст (14)9"/>
    <w:rsid w:val="00B540EE"/>
    <w:rPr>
      <w:rFonts w:ascii="Times New Roman" w:hAnsi="Times New Roman"/>
      <w:spacing w:val="0"/>
      <w:sz w:val="22"/>
    </w:rPr>
  </w:style>
  <w:style w:type="character" w:customStyle="1" w:styleId="148">
    <w:name w:val="Основной текст (14)8"/>
    <w:rsid w:val="00B540EE"/>
    <w:rPr>
      <w:rFonts w:ascii="Times New Roman" w:hAnsi="Times New Roman"/>
      <w:spacing w:val="0"/>
      <w:sz w:val="22"/>
    </w:rPr>
  </w:style>
  <w:style w:type="character" w:customStyle="1" w:styleId="Osnova1">
    <w:name w:val="Osnova1"/>
    <w:rsid w:val="00B540EE"/>
  </w:style>
  <w:style w:type="paragraph" w:customStyle="1" w:styleId="Zag2">
    <w:name w:val="Zag_2"/>
    <w:basedOn w:val="a0"/>
    <w:rsid w:val="00B540EE"/>
    <w:pPr>
      <w:widowControl w:val="0"/>
      <w:autoSpaceDE w:val="0"/>
      <w:autoSpaceDN w:val="0"/>
      <w:adjustRightInd w:val="0"/>
      <w:spacing w:after="129" w:line="291" w:lineRule="exact"/>
      <w:jc w:val="center"/>
    </w:pPr>
    <w:rPr>
      <w:rFonts w:ascii="Times New Roman" w:eastAsia="Times New Roman" w:hAnsi="Times New Roman"/>
      <w:b/>
      <w:bCs/>
      <w:color w:val="000000"/>
      <w:sz w:val="24"/>
      <w:szCs w:val="24"/>
      <w:lang w:eastAsia="ru-RU"/>
    </w:rPr>
  </w:style>
  <w:style w:type="character" w:customStyle="1" w:styleId="Zag21">
    <w:name w:val="Zag_21"/>
    <w:rsid w:val="00B540EE"/>
  </w:style>
  <w:style w:type="paragraph" w:customStyle="1" w:styleId="Zag3">
    <w:name w:val="Zag_3"/>
    <w:basedOn w:val="a0"/>
    <w:rsid w:val="00B540EE"/>
    <w:pPr>
      <w:widowControl w:val="0"/>
      <w:autoSpaceDE w:val="0"/>
      <w:autoSpaceDN w:val="0"/>
      <w:adjustRightInd w:val="0"/>
      <w:spacing w:after="68" w:line="282" w:lineRule="exact"/>
      <w:jc w:val="center"/>
    </w:pPr>
    <w:rPr>
      <w:rFonts w:ascii="Times New Roman" w:eastAsia="Times New Roman" w:hAnsi="Times New Roman"/>
      <w:i/>
      <w:iCs/>
      <w:color w:val="000000"/>
      <w:sz w:val="24"/>
      <w:szCs w:val="24"/>
      <w:lang w:eastAsia="ru-RU"/>
    </w:rPr>
  </w:style>
  <w:style w:type="character" w:customStyle="1" w:styleId="Zag31">
    <w:name w:val="Zag_31"/>
    <w:rsid w:val="00B540EE"/>
  </w:style>
  <w:style w:type="paragraph" w:customStyle="1" w:styleId="afffc">
    <w:name w:val="Ξαϋχνϋι"/>
    <w:basedOn w:val="a0"/>
    <w:rsid w:val="00B540EE"/>
    <w:pPr>
      <w:widowControl w:val="0"/>
      <w:autoSpaceDE w:val="0"/>
      <w:autoSpaceDN w:val="0"/>
      <w:adjustRightInd w:val="0"/>
      <w:spacing w:after="0" w:line="240" w:lineRule="auto"/>
    </w:pPr>
    <w:rPr>
      <w:rFonts w:ascii="Times New Roman" w:eastAsia="Times New Roman" w:hAnsi="Times New Roman"/>
      <w:color w:val="000000"/>
      <w:sz w:val="24"/>
      <w:szCs w:val="24"/>
      <w:lang w:eastAsia="ru-RU"/>
    </w:rPr>
  </w:style>
  <w:style w:type="paragraph" w:customStyle="1" w:styleId="afffd">
    <w:name w:val="Νξβϋι"/>
    <w:basedOn w:val="a0"/>
    <w:rsid w:val="00B540EE"/>
    <w:pPr>
      <w:widowControl w:val="0"/>
      <w:autoSpaceDE w:val="0"/>
      <w:autoSpaceDN w:val="0"/>
      <w:adjustRightInd w:val="0"/>
      <w:spacing w:after="0" w:line="240" w:lineRule="auto"/>
    </w:pPr>
    <w:rPr>
      <w:rFonts w:ascii="Times New Roman" w:eastAsia="Times New Roman" w:hAnsi="Times New Roman"/>
      <w:color w:val="000000"/>
      <w:sz w:val="24"/>
      <w:szCs w:val="24"/>
      <w:lang w:eastAsia="ru-RU"/>
    </w:rPr>
  </w:style>
  <w:style w:type="paragraph" w:customStyle="1" w:styleId="zag4">
    <w:name w:val="zag_4"/>
    <w:basedOn w:val="a0"/>
    <w:rsid w:val="00B540EE"/>
    <w:pPr>
      <w:widowControl w:val="0"/>
      <w:autoSpaceDE w:val="0"/>
      <w:autoSpaceDN w:val="0"/>
      <w:adjustRightInd w:val="0"/>
      <w:spacing w:after="0" w:line="213" w:lineRule="exact"/>
      <w:jc w:val="center"/>
    </w:pPr>
    <w:rPr>
      <w:rFonts w:ascii="NewtonCSanPin" w:eastAsia="Times New Roman" w:hAnsi="NewtonCSanPin" w:cs="NewtonCSanPin"/>
      <w:b/>
      <w:bCs/>
      <w:i/>
      <w:iCs/>
      <w:color w:val="000000"/>
      <w:sz w:val="21"/>
      <w:szCs w:val="21"/>
      <w:lang w:eastAsia="ru-RU"/>
    </w:rPr>
  </w:style>
  <w:style w:type="paragraph" w:customStyle="1" w:styleId="NormalPP">
    <w:name w:val="Normal PP"/>
    <w:basedOn w:val="a0"/>
    <w:rsid w:val="00B540EE"/>
    <w:pPr>
      <w:widowControl w:val="0"/>
      <w:autoSpaceDE w:val="0"/>
      <w:autoSpaceDN w:val="0"/>
      <w:adjustRightInd w:val="0"/>
      <w:spacing w:after="0" w:line="240" w:lineRule="auto"/>
    </w:pPr>
    <w:rPr>
      <w:rFonts w:ascii="Arial" w:eastAsia="Times New Roman" w:hAnsi="Arial" w:cs="Arial"/>
      <w:color w:val="000000"/>
      <w:sz w:val="24"/>
      <w:szCs w:val="24"/>
      <w:lang w:eastAsia="ru-RU"/>
    </w:rPr>
  </w:style>
  <w:style w:type="paragraph" w:customStyle="1" w:styleId="text2">
    <w:name w:val="text2"/>
    <w:basedOn w:val="a0"/>
    <w:rsid w:val="00B540EE"/>
    <w:pPr>
      <w:widowControl w:val="0"/>
      <w:autoSpaceDE w:val="0"/>
      <w:autoSpaceDN w:val="0"/>
      <w:adjustRightInd w:val="0"/>
      <w:spacing w:after="0" w:line="240" w:lineRule="auto"/>
      <w:ind w:left="566" w:right="793"/>
      <w:jc w:val="both"/>
    </w:pPr>
    <w:rPr>
      <w:rFonts w:ascii="Times New Roman" w:eastAsia="Times New Roman" w:hAnsi="Times New Roman"/>
      <w:color w:val="000000"/>
      <w:sz w:val="24"/>
      <w:szCs w:val="24"/>
      <w:lang w:eastAsia="ru-RU"/>
    </w:rPr>
  </w:style>
  <w:style w:type="paragraph" w:customStyle="1" w:styleId="1e">
    <w:name w:val="Знак Знак1 Знак Знак Знак"/>
    <w:basedOn w:val="a0"/>
    <w:uiPriority w:val="99"/>
    <w:rsid w:val="00B540EE"/>
    <w:pPr>
      <w:spacing w:after="160" w:line="240" w:lineRule="exact"/>
    </w:pPr>
    <w:rPr>
      <w:rFonts w:ascii="Verdana" w:eastAsia="Times New Roman" w:hAnsi="Verdana"/>
      <w:sz w:val="20"/>
      <w:szCs w:val="20"/>
    </w:rPr>
  </w:style>
  <w:style w:type="paragraph" w:customStyle="1" w:styleId="afffe">
    <w:name w:val="Знак Знак Знак Знак Знак"/>
    <w:basedOn w:val="a0"/>
    <w:uiPriority w:val="99"/>
    <w:rsid w:val="00B540EE"/>
    <w:pPr>
      <w:spacing w:after="160" w:line="240" w:lineRule="exact"/>
    </w:pPr>
    <w:rPr>
      <w:rFonts w:ascii="Verdana" w:eastAsia="Times New Roman" w:hAnsi="Verdana"/>
      <w:sz w:val="20"/>
      <w:szCs w:val="20"/>
    </w:rPr>
  </w:style>
  <w:style w:type="character" w:customStyle="1" w:styleId="1f">
    <w:name w:val="Подзаголовок Знак1"/>
    <w:uiPriority w:val="11"/>
    <w:rsid w:val="00B540EE"/>
    <w:rPr>
      <w:rFonts w:ascii="Cambria" w:eastAsia="Times New Roman" w:hAnsi="Cambria" w:cs="Times New Roman"/>
      <w:i/>
      <w:iCs/>
      <w:color w:val="4F81BD"/>
      <w:spacing w:val="15"/>
      <w:sz w:val="24"/>
      <w:szCs w:val="24"/>
      <w:lang w:eastAsia="ru-RU"/>
    </w:rPr>
  </w:style>
  <w:style w:type="character" w:customStyle="1" w:styleId="150">
    <w:name w:val="Подзаголовок Знак15"/>
    <w:uiPriority w:val="11"/>
    <w:rsid w:val="00B540EE"/>
    <w:rPr>
      <w:rFonts w:ascii="Calibri Light" w:eastAsia="Times New Roman" w:hAnsi="Calibri Light" w:cs="Times New Roman"/>
      <w:sz w:val="24"/>
      <w:szCs w:val="24"/>
    </w:rPr>
  </w:style>
  <w:style w:type="character" w:customStyle="1" w:styleId="142">
    <w:name w:val="Подзаголовок Знак14"/>
    <w:uiPriority w:val="11"/>
    <w:rsid w:val="00B540EE"/>
    <w:rPr>
      <w:rFonts w:ascii="Calibri Light" w:eastAsia="Times New Roman" w:hAnsi="Calibri Light" w:cs="Times New Roman"/>
      <w:sz w:val="24"/>
      <w:szCs w:val="24"/>
    </w:rPr>
  </w:style>
  <w:style w:type="character" w:customStyle="1" w:styleId="132">
    <w:name w:val="Подзаголовок Знак13"/>
    <w:uiPriority w:val="11"/>
    <w:rsid w:val="00B540EE"/>
    <w:rPr>
      <w:rFonts w:ascii="Calibri Light" w:eastAsia="Times New Roman" w:hAnsi="Calibri Light" w:cs="Times New Roman"/>
      <w:sz w:val="24"/>
      <w:szCs w:val="24"/>
    </w:rPr>
  </w:style>
  <w:style w:type="character" w:customStyle="1" w:styleId="122">
    <w:name w:val="Подзаголовок Знак12"/>
    <w:uiPriority w:val="11"/>
    <w:rsid w:val="00B540EE"/>
    <w:rPr>
      <w:rFonts w:ascii="Calibri Light" w:eastAsia="Times New Roman" w:hAnsi="Calibri Light" w:cs="Times New Roman"/>
      <w:sz w:val="24"/>
      <w:szCs w:val="24"/>
    </w:rPr>
  </w:style>
  <w:style w:type="character" w:customStyle="1" w:styleId="110">
    <w:name w:val="Подзаголовок Знак11"/>
    <w:rsid w:val="00B540EE"/>
    <w:rPr>
      <w:rFonts w:ascii="Calibri Light" w:eastAsia="Times New Roman" w:hAnsi="Calibri Light" w:cs="Times New Roman"/>
      <w:sz w:val="24"/>
      <w:szCs w:val="24"/>
    </w:rPr>
  </w:style>
  <w:style w:type="paragraph" w:customStyle="1" w:styleId="CharCharCarCharCarCharCarCharCarCharCharCharCarCharCharChar">
    <w:name w:val="Char Char Car Char Car Char Car Char Car Char Char Char Car Char Char Char"/>
    <w:basedOn w:val="a0"/>
    <w:uiPriority w:val="99"/>
    <w:rsid w:val="00B540EE"/>
    <w:pPr>
      <w:autoSpaceDE w:val="0"/>
      <w:autoSpaceDN w:val="0"/>
      <w:spacing w:after="160" w:line="240" w:lineRule="exact"/>
    </w:pPr>
    <w:rPr>
      <w:rFonts w:ascii="Arial" w:eastAsia="Times New Roman" w:hAnsi="Arial" w:cs="Arial"/>
      <w:sz w:val="20"/>
      <w:szCs w:val="20"/>
    </w:rPr>
  </w:style>
  <w:style w:type="paragraph" w:customStyle="1" w:styleId="affff">
    <w:name w:val="Знак Знак"/>
    <w:basedOn w:val="a0"/>
    <w:uiPriority w:val="99"/>
    <w:rsid w:val="00B540EE"/>
    <w:pPr>
      <w:spacing w:after="160" w:line="240" w:lineRule="exact"/>
    </w:pPr>
    <w:rPr>
      <w:rFonts w:ascii="Verdana" w:eastAsia="Times New Roman" w:hAnsi="Verdana"/>
      <w:sz w:val="20"/>
      <w:szCs w:val="20"/>
    </w:rPr>
  </w:style>
  <w:style w:type="character" w:customStyle="1" w:styleId="spelle">
    <w:name w:val="spelle"/>
    <w:rsid w:val="00B540EE"/>
  </w:style>
  <w:style w:type="character" w:customStyle="1" w:styleId="grame">
    <w:name w:val="grame"/>
    <w:rsid w:val="00B540EE"/>
  </w:style>
  <w:style w:type="paragraph" w:customStyle="1" w:styleId="affff0">
    <w:name w:val="a"/>
    <w:basedOn w:val="a0"/>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Iauiue">
    <w:name w:val="Iau.iue"/>
    <w:basedOn w:val="a0"/>
    <w:next w:val="a0"/>
    <w:rsid w:val="00B540EE"/>
    <w:pPr>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affff1">
    <w:name w:val="Знак Знак Знак"/>
    <w:basedOn w:val="a0"/>
    <w:uiPriority w:val="99"/>
    <w:rsid w:val="00B540EE"/>
    <w:pPr>
      <w:spacing w:after="160" w:line="240" w:lineRule="exact"/>
    </w:pPr>
    <w:rPr>
      <w:rFonts w:ascii="Verdana" w:eastAsia="Times New Roman" w:hAnsi="Verdana"/>
      <w:sz w:val="20"/>
      <w:szCs w:val="20"/>
    </w:rPr>
  </w:style>
  <w:style w:type="character" w:customStyle="1" w:styleId="normalchar1">
    <w:name w:val="normal__char1"/>
    <w:rsid w:val="00B540EE"/>
    <w:rPr>
      <w:rFonts w:ascii="Calibri" w:hAnsi="Calibri"/>
      <w:sz w:val="22"/>
    </w:rPr>
  </w:style>
  <w:style w:type="paragraph" w:customStyle="1" w:styleId="ListParagraph1">
    <w:name w:val="List Paragraph1"/>
    <w:basedOn w:val="a0"/>
    <w:uiPriority w:val="99"/>
    <w:rsid w:val="00B540EE"/>
    <w:pPr>
      <w:spacing w:after="0" w:line="240" w:lineRule="auto"/>
      <w:ind w:left="720"/>
      <w:contextualSpacing/>
    </w:pPr>
    <w:rPr>
      <w:rFonts w:ascii="Times New Roman" w:eastAsia="Times New Roman" w:hAnsi="Times New Roman"/>
      <w:sz w:val="24"/>
      <w:szCs w:val="24"/>
      <w:lang w:eastAsia="ru-RU"/>
    </w:rPr>
  </w:style>
  <w:style w:type="paragraph" w:customStyle="1" w:styleId="affff2">
    <w:name w:val="Знак Знак Знак Знак"/>
    <w:basedOn w:val="a0"/>
    <w:rsid w:val="00B540EE"/>
    <w:pPr>
      <w:spacing w:before="100" w:beforeAutospacing="1" w:after="100" w:afterAutospacing="1" w:line="240" w:lineRule="auto"/>
    </w:pPr>
    <w:rPr>
      <w:rFonts w:ascii="Times New Roman" w:eastAsia="Times New Roman" w:hAnsi="Times New Roman"/>
      <w:color w:val="000000"/>
      <w:sz w:val="24"/>
      <w:szCs w:val="24"/>
      <w:u w:color="000000"/>
    </w:rPr>
  </w:style>
  <w:style w:type="paragraph" w:customStyle="1" w:styleId="1f0">
    <w:name w:val="Номер 1"/>
    <w:basedOn w:val="1"/>
    <w:rsid w:val="00B540EE"/>
    <w:pPr>
      <w:suppressAutoHyphens/>
      <w:autoSpaceDE w:val="0"/>
      <w:autoSpaceDN w:val="0"/>
      <w:adjustRightInd w:val="0"/>
      <w:spacing w:before="360" w:after="240" w:line="360" w:lineRule="auto"/>
      <w:jc w:val="center"/>
    </w:pPr>
    <w:rPr>
      <w:rFonts w:ascii="Times New Roman" w:hAnsi="Times New Roman"/>
      <w:b/>
      <w:bCs/>
      <w:sz w:val="28"/>
      <w:szCs w:val="20"/>
      <w:lang w:eastAsia="ru-RU"/>
    </w:rPr>
  </w:style>
  <w:style w:type="paragraph" w:customStyle="1" w:styleId="Iauiue0">
    <w:name w:val="Iau?iue"/>
    <w:rsid w:val="00B540EE"/>
    <w:pPr>
      <w:overflowPunct w:val="0"/>
      <w:autoSpaceDE w:val="0"/>
      <w:autoSpaceDN w:val="0"/>
      <w:adjustRightInd w:val="0"/>
      <w:textAlignment w:val="baseline"/>
    </w:pPr>
    <w:rPr>
      <w:rFonts w:ascii="Times New Roman" w:eastAsia="Times New Roman" w:hAnsi="Times New Roman"/>
      <w:sz w:val="24"/>
      <w:lang w:eastAsia="de-DE"/>
    </w:rPr>
  </w:style>
  <w:style w:type="paragraph" w:customStyle="1" w:styleId="2d">
    <w:name w:val="Номер 2"/>
    <w:basedOn w:val="3"/>
    <w:rsid w:val="00B540EE"/>
    <w:pPr>
      <w:keepNext/>
      <w:spacing w:before="120" w:after="120" w:line="360" w:lineRule="auto"/>
      <w:jc w:val="center"/>
    </w:pPr>
    <w:rPr>
      <w:szCs w:val="28"/>
    </w:rPr>
  </w:style>
  <w:style w:type="paragraph" w:customStyle="1" w:styleId="BodyText21">
    <w:name w:val="Body Text 21"/>
    <w:basedOn w:val="a0"/>
    <w:rsid w:val="00B540EE"/>
    <w:pPr>
      <w:spacing w:after="0" w:line="240" w:lineRule="auto"/>
      <w:ind w:firstLine="709"/>
      <w:jc w:val="both"/>
    </w:pPr>
    <w:rPr>
      <w:rFonts w:ascii="Times New Roman" w:eastAsia="Times New Roman" w:hAnsi="Times New Roman"/>
      <w:sz w:val="24"/>
      <w:szCs w:val="24"/>
      <w:lang w:eastAsia="ru-RU"/>
    </w:rPr>
  </w:style>
  <w:style w:type="paragraph" w:customStyle="1" w:styleId="BodyTextIndent21">
    <w:name w:val="Body Text Indent 21"/>
    <w:basedOn w:val="a0"/>
    <w:uiPriority w:val="99"/>
    <w:rsid w:val="00B540EE"/>
    <w:pPr>
      <w:spacing w:after="0" w:line="240" w:lineRule="auto"/>
      <w:ind w:firstLine="709"/>
      <w:jc w:val="both"/>
    </w:pPr>
    <w:rPr>
      <w:rFonts w:ascii="Times New Roman" w:eastAsia="Times New Roman" w:hAnsi="Times New Roman"/>
      <w:szCs w:val="20"/>
      <w:lang w:eastAsia="ru-RU"/>
    </w:rPr>
  </w:style>
  <w:style w:type="character" w:customStyle="1" w:styleId="FontStyle37">
    <w:name w:val="Font Style37"/>
    <w:rsid w:val="00B540EE"/>
    <w:rPr>
      <w:rFonts w:ascii="Times New Roman" w:hAnsi="Times New Roman"/>
      <w:sz w:val="20"/>
    </w:rPr>
  </w:style>
  <w:style w:type="paragraph" w:customStyle="1" w:styleId="Style3">
    <w:name w:val="Style3"/>
    <w:basedOn w:val="a0"/>
    <w:uiPriority w:val="99"/>
    <w:rsid w:val="00B540EE"/>
    <w:pPr>
      <w:widowControl w:val="0"/>
      <w:autoSpaceDE w:val="0"/>
      <w:autoSpaceDN w:val="0"/>
      <w:adjustRightInd w:val="0"/>
      <w:spacing w:after="0" w:line="293" w:lineRule="exact"/>
      <w:ind w:firstLine="504"/>
      <w:jc w:val="both"/>
    </w:pPr>
    <w:rPr>
      <w:rFonts w:ascii="Times New Roman" w:eastAsia="Times New Roman" w:hAnsi="Times New Roman"/>
      <w:sz w:val="24"/>
      <w:szCs w:val="24"/>
      <w:lang w:eastAsia="ru-RU"/>
    </w:rPr>
  </w:style>
  <w:style w:type="paragraph" w:customStyle="1" w:styleId="Style10">
    <w:name w:val="Style1"/>
    <w:basedOn w:val="a0"/>
    <w:uiPriority w:val="99"/>
    <w:rsid w:val="00B540EE"/>
    <w:pPr>
      <w:widowControl w:val="0"/>
      <w:autoSpaceDE w:val="0"/>
      <w:autoSpaceDN w:val="0"/>
      <w:adjustRightInd w:val="0"/>
      <w:spacing w:after="0" w:line="298" w:lineRule="exact"/>
      <w:ind w:firstLine="514"/>
      <w:jc w:val="both"/>
    </w:pPr>
    <w:rPr>
      <w:rFonts w:ascii="Times New Roman" w:eastAsia="Times New Roman" w:hAnsi="Times New Roman"/>
      <w:sz w:val="24"/>
      <w:szCs w:val="24"/>
      <w:lang w:eastAsia="ru-RU"/>
    </w:rPr>
  </w:style>
  <w:style w:type="paragraph" w:customStyle="1" w:styleId="BodyText211">
    <w:name w:val="Body Text 211"/>
    <w:basedOn w:val="a0"/>
    <w:uiPriority w:val="99"/>
    <w:rsid w:val="00B540EE"/>
    <w:pPr>
      <w:spacing w:after="0" w:line="240" w:lineRule="auto"/>
      <w:ind w:firstLine="709"/>
      <w:jc w:val="both"/>
    </w:pPr>
    <w:rPr>
      <w:rFonts w:ascii="Times New Roman" w:eastAsia="Times New Roman" w:hAnsi="Times New Roman"/>
      <w:sz w:val="24"/>
      <w:szCs w:val="24"/>
      <w:lang w:eastAsia="ru-RU"/>
    </w:rPr>
  </w:style>
  <w:style w:type="paragraph" w:customStyle="1" w:styleId="affff3">
    <w:name w:val="Стиль"/>
    <w:rsid w:val="00B540EE"/>
    <w:pPr>
      <w:widowControl w:val="0"/>
      <w:autoSpaceDE w:val="0"/>
      <w:autoSpaceDN w:val="0"/>
      <w:adjustRightInd w:val="0"/>
    </w:pPr>
    <w:rPr>
      <w:rFonts w:ascii="Times New Roman" w:eastAsia="Times New Roman" w:hAnsi="Times New Roman"/>
      <w:sz w:val="24"/>
      <w:szCs w:val="24"/>
    </w:rPr>
  </w:style>
  <w:style w:type="paragraph" w:customStyle="1" w:styleId="Iniiaiieoaeno21">
    <w:name w:val="Iniiaiie oaeno 21"/>
    <w:basedOn w:val="a0"/>
    <w:rsid w:val="00B540EE"/>
    <w:pPr>
      <w:widowControl w:val="0"/>
      <w:autoSpaceDE w:val="0"/>
      <w:autoSpaceDN w:val="0"/>
      <w:spacing w:after="0" w:line="360" w:lineRule="auto"/>
      <w:jc w:val="both"/>
    </w:pPr>
    <w:rPr>
      <w:rFonts w:ascii="Times New Roman" w:eastAsia="SimSun" w:hAnsi="Times New Roman"/>
      <w:sz w:val="24"/>
      <w:szCs w:val="24"/>
      <w:lang w:eastAsia="zh-CN"/>
    </w:rPr>
  </w:style>
  <w:style w:type="paragraph" w:customStyle="1" w:styleId="affff4">
    <w:name w:val="Знак"/>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rPr>
  </w:style>
  <w:style w:type="paragraph" w:customStyle="1" w:styleId="affff5">
    <w:name w:val="Знак Знак Знак Знак Знак Знак Знак Знак Знак Знак Знак Знак Знак Знак Знак Знак"/>
    <w:basedOn w:val="a0"/>
    <w:rsid w:val="00B540EE"/>
    <w:pPr>
      <w:spacing w:after="160" w:line="240" w:lineRule="exact"/>
    </w:pPr>
    <w:rPr>
      <w:rFonts w:ascii="Verdana" w:eastAsia="Times New Roman" w:hAnsi="Verdana"/>
      <w:sz w:val="20"/>
      <w:szCs w:val="20"/>
    </w:rPr>
  </w:style>
  <w:style w:type="character" w:customStyle="1" w:styleId="affff6">
    <w:name w:val="Схема документа Знак"/>
    <w:link w:val="affff7"/>
    <w:uiPriority w:val="99"/>
    <w:semiHidden/>
    <w:rsid w:val="00B540EE"/>
    <w:rPr>
      <w:rFonts w:ascii="Tahoma" w:eastAsia="Times New Roman" w:hAnsi="Tahoma" w:cs="Times New Roman"/>
      <w:sz w:val="16"/>
      <w:szCs w:val="20"/>
      <w:lang w:val="en-US" w:eastAsia="ru-RU"/>
    </w:rPr>
  </w:style>
  <w:style w:type="paragraph" w:styleId="affff7">
    <w:name w:val="Document Map"/>
    <w:basedOn w:val="a0"/>
    <w:link w:val="affff6"/>
    <w:uiPriority w:val="99"/>
    <w:semiHidden/>
    <w:rsid w:val="00B540EE"/>
    <w:pPr>
      <w:spacing w:after="0" w:line="240" w:lineRule="auto"/>
      <w:ind w:firstLine="709"/>
      <w:jc w:val="both"/>
    </w:pPr>
    <w:rPr>
      <w:rFonts w:ascii="Tahoma" w:eastAsia="Times New Roman" w:hAnsi="Tahoma"/>
      <w:sz w:val="16"/>
      <w:szCs w:val="20"/>
      <w:lang w:eastAsia="ru-RU"/>
    </w:rPr>
  </w:style>
  <w:style w:type="character" w:customStyle="1" w:styleId="1f1">
    <w:name w:val="Схема документа Знак1"/>
    <w:uiPriority w:val="99"/>
    <w:semiHidden/>
    <w:rsid w:val="00B540EE"/>
    <w:rPr>
      <w:rFonts w:ascii="Tahoma" w:hAnsi="Tahoma" w:cs="Tahoma"/>
      <w:sz w:val="16"/>
      <w:szCs w:val="16"/>
    </w:rPr>
  </w:style>
  <w:style w:type="paragraph" w:customStyle="1" w:styleId="MediumGrid21">
    <w:name w:val="Medium Grid 21"/>
    <w:basedOn w:val="a0"/>
    <w:uiPriority w:val="99"/>
    <w:rsid w:val="00B540EE"/>
    <w:pPr>
      <w:spacing w:after="0" w:line="240" w:lineRule="auto"/>
      <w:ind w:firstLine="709"/>
      <w:jc w:val="both"/>
    </w:pPr>
    <w:rPr>
      <w:rFonts w:ascii="Times New Roman" w:eastAsia="Times New Roman" w:hAnsi="Times New Roman"/>
      <w:sz w:val="24"/>
      <w:szCs w:val="32"/>
    </w:rPr>
  </w:style>
  <w:style w:type="character" w:customStyle="1" w:styleId="SubtleEmphasis1">
    <w:name w:val="Subtle Emphasis1"/>
    <w:uiPriority w:val="99"/>
    <w:rsid w:val="00B540EE"/>
    <w:rPr>
      <w:i/>
      <w:color w:val="5A5A5A"/>
    </w:rPr>
  </w:style>
  <w:style w:type="character" w:customStyle="1" w:styleId="IntenseEmphasis1">
    <w:name w:val="Intense Emphasis1"/>
    <w:uiPriority w:val="99"/>
    <w:rsid w:val="00B540EE"/>
    <w:rPr>
      <w:b/>
      <w:i/>
      <w:sz w:val="24"/>
      <w:u w:val="single"/>
    </w:rPr>
  </w:style>
  <w:style w:type="character" w:customStyle="1" w:styleId="SubtleReference1">
    <w:name w:val="Subtle Reference1"/>
    <w:uiPriority w:val="99"/>
    <w:rsid w:val="00B540EE"/>
    <w:rPr>
      <w:sz w:val="24"/>
      <w:u w:val="single"/>
    </w:rPr>
  </w:style>
  <w:style w:type="character" w:customStyle="1" w:styleId="IntenseReference1">
    <w:name w:val="Intense Reference1"/>
    <w:uiPriority w:val="99"/>
    <w:rsid w:val="00B540EE"/>
    <w:rPr>
      <w:b/>
      <w:sz w:val="24"/>
      <w:u w:val="single"/>
    </w:rPr>
  </w:style>
  <w:style w:type="character" w:customStyle="1" w:styleId="BookTitle1">
    <w:name w:val="Book Title1"/>
    <w:uiPriority w:val="99"/>
    <w:rsid w:val="00B540EE"/>
    <w:rPr>
      <w:rFonts w:ascii="Arial" w:hAnsi="Arial"/>
      <w:b/>
      <w:i/>
      <w:sz w:val="24"/>
    </w:rPr>
  </w:style>
  <w:style w:type="paragraph" w:customStyle="1" w:styleId="TOCHeading1">
    <w:name w:val="TOC Heading1"/>
    <w:basedOn w:val="1"/>
    <w:next w:val="a0"/>
    <w:uiPriority w:val="99"/>
    <w:rsid w:val="00B540EE"/>
    <w:pPr>
      <w:spacing w:after="60" w:line="240" w:lineRule="auto"/>
      <w:jc w:val="center"/>
      <w:outlineLvl w:val="9"/>
    </w:pPr>
    <w:rPr>
      <w:rFonts w:ascii="Arial" w:hAnsi="Arial"/>
      <w:b/>
      <w:kern w:val="32"/>
      <w:sz w:val="20"/>
      <w:szCs w:val="20"/>
    </w:rPr>
  </w:style>
  <w:style w:type="paragraph" w:customStyle="1" w:styleId="CompanyName">
    <w:name w:val="Company Name"/>
    <w:basedOn w:val="MediumGrid21"/>
    <w:rsid w:val="00B540EE"/>
    <w:pPr>
      <w:ind w:left="634" w:firstLine="0"/>
      <w:jc w:val="left"/>
    </w:pPr>
    <w:rPr>
      <w:rFonts w:ascii="Cambria" w:hAnsi="Cambria" w:cs="Cambria"/>
      <w:caps/>
      <w:spacing w:val="20"/>
      <w:sz w:val="18"/>
      <w:szCs w:val="22"/>
      <w:lang w:eastAsia="zh-TW"/>
    </w:rPr>
  </w:style>
  <w:style w:type="paragraph" w:customStyle="1" w:styleId="AuthorsName">
    <w:name w:val="Author's Name"/>
    <w:basedOn w:val="MediumGrid21"/>
    <w:rsid w:val="00B540EE"/>
    <w:pPr>
      <w:ind w:left="634" w:firstLine="0"/>
      <w:jc w:val="left"/>
    </w:pPr>
    <w:rPr>
      <w:rFonts w:ascii="Cambria" w:hAnsi="Cambria" w:cs="Cambria"/>
      <w:sz w:val="18"/>
      <w:szCs w:val="22"/>
      <w:lang w:eastAsia="zh-TW"/>
    </w:rPr>
  </w:style>
  <w:style w:type="paragraph" w:customStyle="1" w:styleId="DocumentDate">
    <w:name w:val="Document Date"/>
    <w:basedOn w:val="MediumGrid21"/>
    <w:rsid w:val="00B540EE"/>
    <w:pPr>
      <w:ind w:left="634" w:firstLine="0"/>
      <w:jc w:val="left"/>
    </w:pPr>
    <w:rPr>
      <w:rFonts w:ascii="Cambria" w:hAnsi="Cambria" w:cs="Cambria"/>
      <w:caps/>
      <w:color w:val="7F7F7F"/>
      <w:sz w:val="16"/>
      <w:szCs w:val="22"/>
      <w:lang w:eastAsia="zh-TW"/>
    </w:rPr>
  </w:style>
  <w:style w:type="paragraph" w:customStyle="1" w:styleId="Abstract">
    <w:name w:val="Abstract"/>
    <w:basedOn w:val="a0"/>
    <w:link w:val="Abstract0"/>
    <w:rsid w:val="00B540EE"/>
    <w:pPr>
      <w:widowControl w:val="0"/>
      <w:autoSpaceDE w:val="0"/>
      <w:autoSpaceDN w:val="0"/>
      <w:adjustRightInd w:val="0"/>
      <w:spacing w:after="0" w:line="360" w:lineRule="auto"/>
      <w:ind w:firstLine="454"/>
      <w:jc w:val="both"/>
    </w:pPr>
    <w:rPr>
      <w:rFonts w:ascii="Times New Roman" w:eastAsia="@Arial Unicode MS" w:hAnsi="Times New Roman"/>
      <w:sz w:val="20"/>
      <w:szCs w:val="20"/>
      <w:lang w:eastAsia="ru-RU"/>
    </w:rPr>
  </w:style>
  <w:style w:type="character" w:customStyle="1" w:styleId="Abstract0">
    <w:name w:val="Abstract Знак"/>
    <w:link w:val="Abstract"/>
    <w:locked/>
    <w:rsid w:val="00B540EE"/>
    <w:rPr>
      <w:rFonts w:ascii="Times New Roman" w:eastAsia="@Arial Unicode MS" w:hAnsi="Times New Roman" w:cs="Times New Roman"/>
      <w:sz w:val="20"/>
      <w:szCs w:val="20"/>
      <w:lang w:eastAsia="ru-RU"/>
    </w:rPr>
  </w:style>
  <w:style w:type="paragraph" w:customStyle="1" w:styleId="affff8">
    <w:name w:val="Аннотации"/>
    <w:basedOn w:val="a0"/>
    <w:rsid w:val="00B540EE"/>
    <w:pPr>
      <w:spacing w:after="0" w:line="240" w:lineRule="auto"/>
      <w:ind w:firstLine="284"/>
      <w:jc w:val="both"/>
    </w:pPr>
    <w:rPr>
      <w:rFonts w:ascii="Times New Roman" w:eastAsia="Times New Roman" w:hAnsi="Times New Roman"/>
      <w:szCs w:val="20"/>
      <w:lang w:eastAsia="ru-RU"/>
    </w:rPr>
  </w:style>
  <w:style w:type="character" w:customStyle="1" w:styleId="affff9">
    <w:name w:val="Методика подзаголовок"/>
    <w:rsid w:val="00B540EE"/>
    <w:rPr>
      <w:rFonts w:ascii="Times New Roman" w:hAnsi="Times New Roman"/>
      <w:b/>
      <w:spacing w:val="30"/>
    </w:rPr>
  </w:style>
  <w:style w:type="paragraph" w:customStyle="1" w:styleId="affffa">
    <w:name w:val="текст сноски"/>
    <w:basedOn w:val="a0"/>
    <w:rsid w:val="00B540EE"/>
    <w:pPr>
      <w:widowControl w:val="0"/>
      <w:spacing w:after="0" w:line="240" w:lineRule="auto"/>
    </w:pPr>
    <w:rPr>
      <w:rFonts w:ascii="Gelvetsky 12pt" w:eastAsia="Times New Roman" w:hAnsi="Gelvetsky 12pt" w:cs="Gelvetsky 12pt"/>
      <w:sz w:val="24"/>
      <w:szCs w:val="24"/>
      <w:lang w:eastAsia="ru-RU"/>
    </w:rPr>
  </w:style>
  <w:style w:type="character" w:customStyle="1" w:styleId="180">
    <w:name w:val="Знак Знак18"/>
    <w:uiPriority w:val="99"/>
    <w:rsid w:val="00B540EE"/>
    <w:rPr>
      <w:rFonts w:ascii="Arial" w:hAnsi="Arial"/>
      <w:b/>
      <w:kern w:val="32"/>
      <w:sz w:val="32"/>
    </w:rPr>
  </w:style>
  <w:style w:type="character" w:customStyle="1" w:styleId="170">
    <w:name w:val="Знак Знак17"/>
    <w:uiPriority w:val="99"/>
    <w:rsid w:val="00B540EE"/>
    <w:rPr>
      <w:rFonts w:ascii="Arial" w:hAnsi="Arial"/>
      <w:b/>
      <w:sz w:val="28"/>
    </w:rPr>
  </w:style>
  <w:style w:type="character" w:customStyle="1" w:styleId="161">
    <w:name w:val="Знак Знак16"/>
    <w:uiPriority w:val="99"/>
    <w:rsid w:val="00B540EE"/>
    <w:rPr>
      <w:rFonts w:ascii="Arial" w:hAnsi="Arial"/>
      <w:b/>
      <w:sz w:val="26"/>
    </w:rPr>
  </w:style>
  <w:style w:type="paragraph" w:styleId="HTML">
    <w:name w:val="HTML Preformatted"/>
    <w:basedOn w:val="a0"/>
    <w:link w:val="HTML0"/>
    <w:uiPriority w:val="99"/>
    <w:rsid w:val="00B540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eastAsia="ru-RU"/>
    </w:rPr>
  </w:style>
  <w:style w:type="character" w:customStyle="1" w:styleId="HTML0">
    <w:name w:val="Стандартный HTML Знак"/>
    <w:link w:val="HTML"/>
    <w:uiPriority w:val="99"/>
    <w:rsid w:val="00B540EE"/>
    <w:rPr>
      <w:rFonts w:ascii="Courier New" w:eastAsia="Times New Roman" w:hAnsi="Courier New" w:cs="Times New Roman"/>
      <w:sz w:val="20"/>
      <w:szCs w:val="20"/>
      <w:lang w:eastAsia="ru-RU"/>
    </w:rPr>
  </w:style>
  <w:style w:type="paragraph" w:customStyle="1" w:styleId="msonormalcxspmiddle">
    <w:name w:val="msonormalcxspmiddle"/>
    <w:basedOn w:val="a0"/>
    <w:rsid w:val="00B540EE"/>
    <w:pPr>
      <w:widowControl w:val="0"/>
      <w:suppressAutoHyphens/>
      <w:spacing w:before="280" w:after="280" w:line="240" w:lineRule="auto"/>
    </w:pPr>
    <w:rPr>
      <w:rFonts w:ascii="Times New Roman" w:eastAsia="Arial Unicode MS" w:hAnsi="Times New Roman" w:cs="Tahoma"/>
      <w:color w:val="000000"/>
      <w:sz w:val="24"/>
      <w:szCs w:val="24"/>
      <w:lang w:eastAsia="ar-SA"/>
    </w:rPr>
  </w:style>
  <w:style w:type="paragraph" w:customStyle="1" w:styleId="1f2">
    <w:name w:val="Знак1"/>
    <w:basedOn w:val="a0"/>
    <w:rsid w:val="00B540EE"/>
    <w:pPr>
      <w:spacing w:before="100" w:beforeAutospacing="1" w:after="100" w:afterAutospacing="1" w:line="240" w:lineRule="auto"/>
    </w:pPr>
    <w:rPr>
      <w:rFonts w:ascii="Times New Roman" w:eastAsia="Times New Roman" w:hAnsi="Times New Roman"/>
      <w:color w:val="000000"/>
      <w:sz w:val="24"/>
      <w:szCs w:val="24"/>
      <w:u w:color="000000"/>
    </w:rPr>
  </w:style>
  <w:style w:type="paragraph" w:customStyle="1" w:styleId="msonormalcxspmiddlecxspmiddle">
    <w:name w:val="msonormalcxspmiddlecxspmiddle"/>
    <w:basedOn w:val="a0"/>
    <w:rsid w:val="00B540EE"/>
    <w:pPr>
      <w:widowControl w:val="0"/>
      <w:suppressAutoHyphens/>
      <w:spacing w:before="280" w:after="280" w:line="240" w:lineRule="auto"/>
    </w:pPr>
    <w:rPr>
      <w:rFonts w:ascii="Times New Roman" w:eastAsia="Arial Unicode MS" w:hAnsi="Times New Roman" w:cs="Tahoma"/>
      <w:color w:val="000000"/>
      <w:sz w:val="24"/>
      <w:szCs w:val="24"/>
      <w:lang w:eastAsia="ar-SA"/>
    </w:rPr>
  </w:style>
  <w:style w:type="paragraph" w:customStyle="1" w:styleId="acknowledgment">
    <w:name w:val="acknowledgment"/>
    <w:basedOn w:val="a0"/>
    <w:next w:val="a0"/>
    <w:rsid w:val="00B540EE"/>
    <w:pPr>
      <w:widowControl w:val="0"/>
      <w:spacing w:before="480" w:after="0" w:line="240" w:lineRule="auto"/>
    </w:pPr>
    <w:rPr>
      <w:rFonts w:ascii="Arial" w:eastAsia="Times New Roman" w:hAnsi="Arial"/>
      <w:vanish/>
      <w:sz w:val="18"/>
      <w:szCs w:val="20"/>
      <w:lang w:val="en-GB"/>
    </w:rPr>
  </w:style>
  <w:style w:type="character" w:customStyle="1" w:styleId="1f3">
    <w:name w:val="Знак Знак1"/>
    <w:locked/>
    <w:rsid w:val="00B540EE"/>
    <w:rPr>
      <w:rFonts w:ascii="Arial" w:hAnsi="Arial"/>
      <w:b/>
      <w:sz w:val="26"/>
      <w:lang w:val="ru-RU" w:eastAsia="ru-RU"/>
    </w:rPr>
  </w:style>
  <w:style w:type="paragraph" w:customStyle="1" w:styleId="NR">
    <w:name w:val="NR"/>
    <w:basedOn w:val="a0"/>
    <w:rsid w:val="00B540EE"/>
    <w:pPr>
      <w:spacing w:after="0" w:line="240" w:lineRule="auto"/>
    </w:pPr>
    <w:rPr>
      <w:rFonts w:ascii="Times New Roman" w:eastAsia="Times New Roman" w:hAnsi="Times New Roman"/>
      <w:sz w:val="24"/>
      <w:szCs w:val="20"/>
    </w:rPr>
  </w:style>
  <w:style w:type="paragraph" w:customStyle="1" w:styleId="2e">
    <w:name w:val="Знак Знак2 Знак"/>
    <w:basedOn w:val="a0"/>
    <w:uiPriority w:val="99"/>
    <w:rsid w:val="00B540EE"/>
    <w:pPr>
      <w:spacing w:after="160" w:line="240" w:lineRule="exact"/>
    </w:pPr>
    <w:rPr>
      <w:rFonts w:ascii="Verdana" w:eastAsia="Times New Roman" w:hAnsi="Verdana"/>
      <w:sz w:val="20"/>
      <w:szCs w:val="20"/>
    </w:rPr>
  </w:style>
  <w:style w:type="paragraph" w:styleId="2f">
    <w:name w:val="List Bullet 2"/>
    <w:basedOn w:val="a0"/>
    <w:autoRedefine/>
    <w:uiPriority w:val="99"/>
    <w:rsid w:val="00B540EE"/>
    <w:pPr>
      <w:spacing w:before="60" w:after="60" w:line="240" w:lineRule="auto"/>
      <w:ind w:firstLine="720"/>
      <w:jc w:val="both"/>
    </w:pPr>
    <w:rPr>
      <w:rFonts w:ascii="Times New Roman" w:eastAsia="Times New Roman" w:hAnsi="Times New Roman"/>
      <w:sz w:val="24"/>
      <w:szCs w:val="24"/>
      <w:lang w:eastAsia="ru-RU"/>
    </w:rPr>
  </w:style>
  <w:style w:type="character" w:customStyle="1" w:styleId="Heading3Char">
    <w:name w:val="Heading 3 Char"/>
    <w:locked/>
    <w:rsid w:val="00B540EE"/>
    <w:rPr>
      <w:rFonts w:ascii="Arial" w:hAnsi="Arial"/>
      <w:b/>
      <w:sz w:val="26"/>
      <w:lang w:eastAsia="ru-RU"/>
    </w:rPr>
  </w:style>
  <w:style w:type="character" w:customStyle="1" w:styleId="list0020paragraphchar1">
    <w:name w:val="list_0020paragraph__char1"/>
    <w:rsid w:val="00B540EE"/>
    <w:rPr>
      <w:rFonts w:ascii="Times New Roman" w:hAnsi="Times New Roman"/>
      <w:sz w:val="24"/>
    </w:rPr>
  </w:style>
  <w:style w:type="character" w:customStyle="1" w:styleId="1f4">
    <w:name w:val="Основной шрифт абзаца1"/>
    <w:rsid w:val="00B540EE"/>
  </w:style>
  <w:style w:type="paragraph" w:customStyle="1" w:styleId="1f5">
    <w:name w:val="Заголовок1"/>
    <w:basedOn w:val="a0"/>
    <w:next w:val="afa"/>
    <w:rsid w:val="00B540EE"/>
    <w:pPr>
      <w:keepNext/>
      <w:suppressAutoHyphens/>
      <w:spacing w:before="240" w:after="120" w:line="240" w:lineRule="auto"/>
    </w:pPr>
    <w:rPr>
      <w:rFonts w:ascii="Arial" w:eastAsia="MS Mincho" w:hAnsi="Arial" w:cs="Tahoma"/>
      <w:sz w:val="28"/>
      <w:szCs w:val="28"/>
      <w:lang w:eastAsia="ar-SA"/>
    </w:rPr>
  </w:style>
  <w:style w:type="paragraph" w:customStyle="1" w:styleId="1f6">
    <w:name w:val="Название1"/>
    <w:basedOn w:val="a0"/>
    <w:rsid w:val="00B540EE"/>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f7">
    <w:name w:val="Указатель1"/>
    <w:basedOn w:val="a0"/>
    <w:rsid w:val="00B540EE"/>
    <w:pPr>
      <w:suppressLineNumbers/>
      <w:suppressAutoHyphens/>
      <w:spacing w:after="0" w:line="240" w:lineRule="auto"/>
    </w:pPr>
    <w:rPr>
      <w:rFonts w:ascii="Times New Roman" w:eastAsia="Times New Roman" w:hAnsi="Times New Roman" w:cs="Tahoma"/>
      <w:sz w:val="24"/>
      <w:szCs w:val="24"/>
      <w:lang w:eastAsia="ar-SA"/>
    </w:rPr>
  </w:style>
  <w:style w:type="character" w:customStyle="1" w:styleId="affffb">
    <w:name w:val="Символ сноски"/>
    <w:rsid w:val="00B540EE"/>
    <w:rPr>
      <w:vertAlign w:val="superscript"/>
    </w:rPr>
  </w:style>
  <w:style w:type="character" w:customStyle="1" w:styleId="dash0417043d0430043a00200441043d043e0441043a0438char">
    <w:name w:val="dash0417_043d_0430_043a_0020_0441_043d_043e_0441_043a_0438__char"/>
    <w:rsid w:val="00B540EE"/>
  </w:style>
  <w:style w:type="character" w:customStyle="1" w:styleId="dash0410005f0431005f0437005f0430005f0446005f0020005f0441005f043f005f0438005f0441005f043a005f0430char1">
    <w:name w:val="dash0410_005f0431_005f0437_005f0430_005f0446_005f0020_005f0441_005f043f_005f0438_005f0441_005f043a_005f0430__char1"/>
    <w:rsid w:val="00B540EE"/>
    <w:rPr>
      <w:rFonts w:ascii="Times New Roman" w:hAnsi="Times New Roman"/>
      <w:sz w:val="24"/>
      <w:u w:val="none"/>
      <w:effect w:val="none"/>
    </w:rPr>
  </w:style>
  <w:style w:type="character" w:customStyle="1" w:styleId="normal005f005f005f005fchar1005f005fchar1char1">
    <w:name w:val="normal_005f005f_005f005fchar1_005f_005fchar1__char1"/>
    <w:rsid w:val="00B540EE"/>
    <w:rPr>
      <w:rFonts w:ascii="Arial" w:hAnsi="Arial"/>
      <w:sz w:val="22"/>
    </w:rPr>
  </w:style>
  <w:style w:type="paragraph" w:customStyle="1" w:styleId="dash0422005f0435005f043a005f0441005f0442005f0020005f0441005f043d005f043e005f0441005f043a005f0438005f002c005f0417005f043d005f0430005f043a6">
    <w:name w:val="dash0422_005f0435_005f043a_005f0441_005f0442_005f0020_005f0441_005f043d_005f043e_005f0441_005f043a_005f0438_005f002c_005f0417_005f043d_005f0430_005f043a6"/>
    <w:basedOn w:val="a0"/>
    <w:rsid w:val="00B540EE"/>
    <w:pPr>
      <w:spacing w:after="0" w:line="240" w:lineRule="auto"/>
    </w:pPr>
    <w:rPr>
      <w:rFonts w:ascii="Times New Roman" w:eastAsia="Times New Roman" w:hAnsi="Times New Roman"/>
      <w:sz w:val="24"/>
      <w:szCs w:val="24"/>
      <w:lang w:eastAsia="ru-RU"/>
    </w:rPr>
  </w:style>
  <w:style w:type="paragraph" w:customStyle="1" w:styleId="affffc">
    <w:name w:val="#Текст_мой"/>
    <w:rsid w:val="00B540EE"/>
    <w:pPr>
      <w:autoSpaceDE w:val="0"/>
      <w:autoSpaceDN w:val="0"/>
      <w:adjustRightInd w:val="0"/>
      <w:spacing w:line="240" w:lineRule="atLeast"/>
      <w:ind w:firstLine="283"/>
      <w:jc w:val="both"/>
    </w:pPr>
    <w:rPr>
      <w:rFonts w:ascii="SchoolBookC" w:eastAsia="Times New Roman" w:hAnsi="SchoolBookC" w:cs="SchoolBookC"/>
      <w:sz w:val="21"/>
      <w:szCs w:val="21"/>
    </w:rPr>
  </w:style>
  <w:style w:type="paragraph" w:customStyle="1" w:styleId="affffd">
    <w:name w:val="Знак Знак Знак Знак Знак Знак Знак Знак Знак"/>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rPr>
  </w:style>
  <w:style w:type="character" w:customStyle="1" w:styleId="dash041e005f0441005f043d005f043e005f0432005f043d005f043e005f0439005f0020005f0442005f0435005f043a005f0441005f0442005f0020005f0441005f0020005f043e005f0442005f0441005f0442005f0443005f043f005f043e005f043char1">
    <w:name w:val="dash041e_005f0441_005f043d_005f043e_005f0432_005f043d_005f043e_005f0439_005f0020_005f0442_005f0435_005f043a_005f0441_005f0442_005f0020_005f0441_005f0020_005f043e_005f0442_005f0441_005f0442_005f0443_005f043f_005f043e_005f043__char1"/>
    <w:rsid w:val="00B540EE"/>
    <w:rPr>
      <w:rFonts w:ascii="Times New Roman" w:hAnsi="Times New Roman"/>
      <w:sz w:val="24"/>
      <w:u w:val="none"/>
      <w:effect w:val="none"/>
    </w:rPr>
  </w:style>
  <w:style w:type="paragraph" w:customStyle="1" w:styleId="-12">
    <w:name w:val="Цветной список - Акцент 12"/>
    <w:basedOn w:val="a0"/>
    <w:rsid w:val="00B540EE"/>
    <w:pPr>
      <w:spacing w:line="240" w:lineRule="auto"/>
      <w:ind w:left="720"/>
      <w:contextualSpacing/>
    </w:pPr>
    <w:rPr>
      <w:rFonts w:ascii="Cambria" w:eastAsia="Times New Roman" w:hAnsi="Cambria"/>
      <w:sz w:val="24"/>
      <w:szCs w:val="24"/>
    </w:rPr>
  </w:style>
  <w:style w:type="character" w:customStyle="1" w:styleId="maintext1">
    <w:name w:val="maintext1"/>
    <w:rsid w:val="00B540EE"/>
    <w:rPr>
      <w:sz w:val="24"/>
    </w:rPr>
  </w:style>
  <w:style w:type="paragraph" w:customStyle="1" w:styleId="default0">
    <w:name w:val="default"/>
    <w:basedOn w:val="a0"/>
    <w:rsid w:val="00B540EE"/>
    <w:pPr>
      <w:spacing w:after="0" w:line="240" w:lineRule="auto"/>
    </w:pPr>
    <w:rPr>
      <w:rFonts w:ascii="Times New Roman" w:eastAsia="Times New Roman" w:hAnsi="Times New Roman"/>
      <w:sz w:val="24"/>
      <w:szCs w:val="24"/>
      <w:lang w:eastAsia="ru-RU"/>
    </w:rPr>
  </w:style>
  <w:style w:type="character" w:customStyle="1" w:styleId="default005f005fchar1char1">
    <w:name w:val="default_005f_005fchar1__char1"/>
    <w:rsid w:val="00B540EE"/>
    <w:rPr>
      <w:rFonts w:ascii="Times New Roman" w:hAnsi="Times New Roman"/>
      <w:sz w:val="24"/>
      <w:u w:val="none"/>
      <w:effect w:val="none"/>
    </w:rPr>
  </w:style>
  <w:style w:type="paragraph" w:customStyle="1" w:styleId="affffe">
    <w:name w:val="А_осн"/>
    <w:basedOn w:val="Abstract"/>
    <w:link w:val="afffff"/>
    <w:rsid w:val="00B540EE"/>
    <w:rPr>
      <w:sz w:val="28"/>
    </w:rPr>
  </w:style>
  <w:style w:type="character" w:customStyle="1" w:styleId="afffff">
    <w:name w:val="А_осн Знак"/>
    <w:link w:val="affffe"/>
    <w:locked/>
    <w:rsid w:val="00B540EE"/>
    <w:rPr>
      <w:rFonts w:ascii="Times New Roman" w:eastAsia="@Arial Unicode MS" w:hAnsi="Times New Roman" w:cs="Times New Roman"/>
      <w:sz w:val="28"/>
      <w:szCs w:val="20"/>
      <w:lang w:eastAsia="ru-RU"/>
    </w:rPr>
  </w:style>
  <w:style w:type="character" w:customStyle="1" w:styleId="FontStyle69">
    <w:name w:val="Font Style69"/>
    <w:uiPriority w:val="99"/>
    <w:rsid w:val="00B540EE"/>
    <w:rPr>
      <w:rFonts w:ascii="Calibri" w:hAnsi="Calibri"/>
      <w:sz w:val="20"/>
    </w:rPr>
  </w:style>
  <w:style w:type="paragraph" w:customStyle="1" w:styleId="text">
    <w:name w:val="text"/>
    <w:basedOn w:val="a0"/>
    <w:uiPriority w:val="99"/>
    <w:rsid w:val="00B540EE"/>
    <w:pPr>
      <w:widowControl w:val="0"/>
      <w:autoSpaceDE w:val="0"/>
      <w:autoSpaceDN w:val="0"/>
      <w:adjustRightInd w:val="0"/>
      <w:spacing w:after="0" w:line="240" w:lineRule="atLeast"/>
      <w:ind w:firstLine="283"/>
      <w:jc w:val="both"/>
      <w:textAlignment w:val="center"/>
    </w:pPr>
    <w:rPr>
      <w:rFonts w:ascii="SchoolBookC" w:eastAsia="Times New Roman" w:hAnsi="SchoolBookC" w:cs="SchoolBookC"/>
      <w:color w:val="000000"/>
      <w:lang w:eastAsia="ru-RU"/>
    </w:rPr>
  </w:style>
  <w:style w:type="paragraph" w:customStyle="1" w:styleId="c13">
    <w:name w:val="c13"/>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
    <w:name w:val="c1"/>
    <w:rsid w:val="00B540EE"/>
  </w:style>
  <w:style w:type="character" w:customStyle="1" w:styleId="HeaderChar">
    <w:name w:val="Header Char"/>
    <w:locked/>
    <w:rsid w:val="00B540EE"/>
    <w:rPr>
      <w:rFonts w:ascii="Calibri" w:hAnsi="Calibri" w:cs="Times New Roman"/>
    </w:rPr>
  </w:style>
  <w:style w:type="character" w:customStyle="1" w:styleId="FooterChar">
    <w:name w:val="Footer Char"/>
    <w:locked/>
    <w:rsid w:val="00B540EE"/>
    <w:rPr>
      <w:rFonts w:ascii="Calibri" w:hAnsi="Calibri" w:cs="Times New Roman"/>
    </w:rPr>
  </w:style>
  <w:style w:type="character" w:customStyle="1" w:styleId="111">
    <w:name w:val="Заголовок 1 Знак1"/>
    <w:rsid w:val="00B540EE"/>
    <w:rPr>
      <w:rFonts w:ascii="Arial" w:hAnsi="Arial"/>
      <w:b/>
      <w:kern w:val="32"/>
      <w:sz w:val="32"/>
      <w:lang w:val="de-DE" w:eastAsia="ru-RU"/>
    </w:rPr>
  </w:style>
  <w:style w:type="character" w:customStyle="1" w:styleId="211">
    <w:name w:val="Заголовок 2 Знак1"/>
    <w:rsid w:val="00B540EE"/>
    <w:rPr>
      <w:rFonts w:ascii="Cambria" w:hAnsi="Cambria"/>
      <w:b/>
      <w:color w:val="4F81BD"/>
      <w:sz w:val="26"/>
      <w:lang w:val="ru-RU" w:eastAsia="ru-RU"/>
    </w:rPr>
  </w:style>
  <w:style w:type="character" w:customStyle="1" w:styleId="310">
    <w:name w:val="Заголовок 3 Знак1"/>
    <w:rsid w:val="00B540EE"/>
    <w:rPr>
      <w:rFonts w:ascii="Arial" w:hAnsi="Arial"/>
      <w:b/>
      <w:sz w:val="26"/>
      <w:lang w:val="ru-RU" w:eastAsia="ru-RU"/>
    </w:rPr>
  </w:style>
  <w:style w:type="character" w:customStyle="1" w:styleId="1f8">
    <w:name w:val="Нижний колонтитул Знак1"/>
    <w:uiPriority w:val="99"/>
    <w:locked/>
    <w:rsid w:val="00B540EE"/>
    <w:rPr>
      <w:rFonts w:eastAsia="Times New Roman"/>
      <w:sz w:val="24"/>
      <w:lang w:val="en-US" w:eastAsia="ru-RU"/>
    </w:rPr>
  </w:style>
  <w:style w:type="character" w:customStyle="1" w:styleId="1f9">
    <w:name w:val="Основной текст с отступом Знак1"/>
    <w:rsid w:val="00B540EE"/>
    <w:rPr>
      <w:sz w:val="24"/>
      <w:lang w:val="ru-RU" w:eastAsia="ru-RU"/>
    </w:rPr>
  </w:style>
  <w:style w:type="paragraph" w:customStyle="1" w:styleId="112">
    <w:name w:val="Знак Знак1 Знак Знак Знак1"/>
    <w:basedOn w:val="a0"/>
    <w:rsid w:val="00B540EE"/>
    <w:pPr>
      <w:spacing w:after="160" w:line="240" w:lineRule="exact"/>
    </w:pPr>
    <w:rPr>
      <w:rFonts w:ascii="Verdana" w:eastAsia="Times New Roman" w:hAnsi="Verdana"/>
      <w:sz w:val="20"/>
      <w:szCs w:val="20"/>
    </w:rPr>
  </w:style>
  <w:style w:type="paragraph" w:customStyle="1" w:styleId="1fa">
    <w:name w:val="Знак Знак Знак Знак Знак1"/>
    <w:basedOn w:val="a0"/>
    <w:rsid w:val="00B540EE"/>
    <w:pPr>
      <w:spacing w:after="160" w:line="240" w:lineRule="exact"/>
    </w:pPr>
    <w:rPr>
      <w:rFonts w:ascii="Verdana" w:eastAsia="Times New Roman" w:hAnsi="Verdana"/>
      <w:sz w:val="20"/>
      <w:szCs w:val="20"/>
    </w:rPr>
  </w:style>
  <w:style w:type="paragraph" w:customStyle="1" w:styleId="CharCharCarCharCarCharCarCharCarCharCharCharCarCharCharChar1">
    <w:name w:val="Char Char Car Char Car Char Car Char Car Char Char Char Car Char Char Char1"/>
    <w:basedOn w:val="a0"/>
    <w:rsid w:val="00B540EE"/>
    <w:pPr>
      <w:autoSpaceDE w:val="0"/>
      <w:autoSpaceDN w:val="0"/>
      <w:spacing w:after="160" w:line="240" w:lineRule="exact"/>
    </w:pPr>
    <w:rPr>
      <w:rFonts w:ascii="Arial" w:eastAsia="Times New Roman" w:hAnsi="Arial" w:cs="Arial"/>
      <w:sz w:val="20"/>
      <w:szCs w:val="20"/>
    </w:rPr>
  </w:style>
  <w:style w:type="paragraph" w:customStyle="1" w:styleId="37">
    <w:name w:val="Знак Знак3"/>
    <w:basedOn w:val="a0"/>
    <w:rsid w:val="00B540EE"/>
    <w:pPr>
      <w:spacing w:after="160" w:line="240" w:lineRule="exact"/>
    </w:pPr>
    <w:rPr>
      <w:rFonts w:ascii="Verdana" w:eastAsia="Times New Roman" w:hAnsi="Verdana"/>
      <w:sz w:val="20"/>
      <w:szCs w:val="20"/>
    </w:rPr>
  </w:style>
  <w:style w:type="paragraph" w:customStyle="1" w:styleId="1fb">
    <w:name w:val="Знак Знак Знак1"/>
    <w:basedOn w:val="a0"/>
    <w:rsid w:val="00B540EE"/>
    <w:pPr>
      <w:spacing w:after="160" w:line="240" w:lineRule="exact"/>
    </w:pPr>
    <w:rPr>
      <w:rFonts w:ascii="Verdana" w:eastAsia="Times New Roman" w:hAnsi="Verdana"/>
      <w:sz w:val="20"/>
      <w:szCs w:val="20"/>
    </w:rPr>
  </w:style>
  <w:style w:type="paragraph" w:customStyle="1" w:styleId="1fc">
    <w:name w:val="Знак Знак Знак Знак1"/>
    <w:basedOn w:val="a0"/>
    <w:rsid w:val="00B540EE"/>
    <w:pPr>
      <w:spacing w:before="100" w:beforeAutospacing="1" w:after="100" w:afterAutospacing="1" w:line="240" w:lineRule="auto"/>
    </w:pPr>
    <w:rPr>
      <w:rFonts w:ascii="Times New Roman" w:eastAsia="Times New Roman" w:hAnsi="Times New Roman"/>
      <w:color w:val="000000"/>
      <w:sz w:val="24"/>
      <w:szCs w:val="24"/>
      <w:u w:color="000000"/>
    </w:rPr>
  </w:style>
  <w:style w:type="paragraph" w:customStyle="1" w:styleId="2f0">
    <w:name w:val="Знак2"/>
    <w:basedOn w:val="a0"/>
    <w:rsid w:val="00B540EE"/>
    <w:pPr>
      <w:spacing w:before="100" w:beforeAutospacing="1" w:after="100" w:afterAutospacing="1" w:line="240" w:lineRule="auto"/>
    </w:pPr>
    <w:rPr>
      <w:rFonts w:ascii="Times New Roman" w:eastAsia="Times New Roman" w:hAnsi="Times New Roman"/>
      <w:color w:val="000000"/>
      <w:sz w:val="24"/>
      <w:szCs w:val="24"/>
      <w:u w:color="000000"/>
    </w:rPr>
  </w:style>
  <w:style w:type="character" w:customStyle="1" w:styleId="181">
    <w:name w:val="Знак Знак181"/>
    <w:rsid w:val="00B540EE"/>
    <w:rPr>
      <w:rFonts w:ascii="Arial" w:hAnsi="Arial"/>
      <w:b/>
      <w:kern w:val="32"/>
      <w:sz w:val="32"/>
    </w:rPr>
  </w:style>
  <w:style w:type="character" w:customStyle="1" w:styleId="171">
    <w:name w:val="Знак Знак171"/>
    <w:rsid w:val="00B540EE"/>
    <w:rPr>
      <w:rFonts w:ascii="Arial" w:hAnsi="Arial"/>
      <w:b/>
      <w:sz w:val="28"/>
    </w:rPr>
  </w:style>
  <w:style w:type="character" w:customStyle="1" w:styleId="1610">
    <w:name w:val="Знак Знак161"/>
    <w:rsid w:val="00B540EE"/>
    <w:rPr>
      <w:rFonts w:ascii="Arial" w:hAnsi="Arial"/>
      <w:b/>
      <w:sz w:val="26"/>
    </w:rPr>
  </w:style>
  <w:style w:type="character" w:customStyle="1" w:styleId="1fd">
    <w:name w:val="Название Знак1"/>
    <w:rsid w:val="00B540EE"/>
    <w:rPr>
      <w:b/>
      <w:sz w:val="24"/>
      <w:lang w:val="ru-RU" w:eastAsia="ru-RU"/>
    </w:rPr>
  </w:style>
  <w:style w:type="paragraph" w:customStyle="1" w:styleId="212">
    <w:name w:val="Знак Знак2 Знак1"/>
    <w:basedOn w:val="a0"/>
    <w:rsid w:val="00B540EE"/>
    <w:pPr>
      <w:spacing w:after="160" w:line="240" w:lineRule="exact"/>
    </w:pPr>
    <w:rPr>
      <w:rFonts w:ascii="Verdana" w:eastAsia="Times New Roman" w:hAnsi="Verdana"/>
      <w:sz w:val="20"/>
      <w:szCs w:val="20"/>
    </w:rPr>
  </w:style>
  <w:style w:type="paragraph" w:customStyle="1" w:styleId="1fe">
    <w:name w:val="Знак Знак Знак Знак Знак Знак Знак Знак Знак1"/>
    <w:basedOn w:val="a0"/>
    <w:rsid w:val="00B540EE"/>
    <w:pPr>
      <w:spacing w:before="100" w:beforeAutospacing="1" w:after="100" w:afterAutospacing="1" w:line="240" w:lineRule="auto"/>
    </w:pPr>
    <w:rPr>
      <w:rFonts w:ascii="Times New Roman" w:eastAsia="Times New Roman" w:hAnsi="Times New Roman"/>
      <w:color w:val="000000"/>
      <w:sz w:val="24"/>
      <w:szCs w:val="24"/>
      <w:u w:color="000000"/>
    </w:rPr>
  </w:style>
  <w:style w:type="character" w:customStyle="1" w:styleId="apple-tab-span">
    <w:name w:val="apple-tab-span"/>
    <w:rsid w:val="00B540EE"/>
  </w:style>
  <w:style w:type="character" w:customStyle="1" w:styleId="dash0410043104370430044600200441043f04380441043a0430char1">
    <w:name w:val="dash0410_0431_0437_0430_0446_0020_0441_043f_0438_0441_043a_0430__char1"/>
    <w:rsid w:val="00B540EE"/>
    <w:rPr>
      <w:rFonts w:ascii="Times New Roman" w:hAnsi="Times New Roman"/>
      <w:sz w:val="24"/>
      <w:u w:val="none"/>
      <w:effect w:val="none"/>
    </w:rPr>
  </w:style>
  <w:style w:type="character" w:customStyle="1" w:styleId="dash0417005f0430005f0433005f043e005f043b005f043e005f0432005f043e005f043a005f00203005f005fchar1char1">
    <w:name w:val="dash0417_005f0430_005f0433_005f043e_005f043b_005f043e_005f0432_005f043e_005f043a_005f00203_005f_005fchar1__char1"/>
    <w:rsid w:val="00B540EE"/>
    <w:rPr>
      <w:rFonts w:ascii="Arial" w:hAnsi="Arial"/>
      <w:b/>
      <w:sz w:val="26"/>
      <w:u w:val="none"/>
      <w:effect w:val="none"/>
    </w:rPr>
  </w:style>
  <w:style w:type="paragraph" w:customStyle="1" w:styleId="dash0410043104370430044600200441043f04380441043a0430">
    <w:name w:val="dash0410_0431_0437_0430_0446_0020_0441_043f_0438_0441_043a_0430"/>
    <w:basedOn w:val="a0"/>
    <w:rsid w:val="00B540EE"/>
    <w:pPr>
      <w:spacing w:after="0" w:line="240" w:lineRule="auto"/>
      <w:ind w:left="720" w:firstLine="700"/>
      <w:jc w:val="both"/>
    </w:pPr>
    <w:rPr>
      <w:rFonts w:ascii="Times New Roman" w:eastAsia="Times New Roman" w:hAnsi="Times New Roman"/>
      <w:sz w:val="24"/>
      <w:szCs w:val="24"/>
      <w:lang w:eastAsia="ru-RU"/>
    </w:rPr>
  </w:style>
  <w:style w:type="character" w:customStyle="1" w:styleId="dash041e005f0441005f043d005f043e005f0432005f043d005f043e005f0439005f0020005f0442005f0435005f043a005f0441005f0442005f00202005f005fchar1char1">
    <w:name w:val="dash041e_005f0441_005f043d_005f043e_005f0432_005f043d_005f043e_005f0439_005f0020_005f0442_005f0435_005f043a_005f0441_005f0442_005f00202_005f_005fchar1__char1"/>
    <w:rsid w:val="00B540EE"/>
    <w:rPr>
      <w:rFonts w:ascii="Times New Roman" w:hAnsi="Times New Roman"/>
      <w:sz w:val="24"/>
      <w:u w:val="none"/>
      <w:effect w:val="none"/>
    </w:rPr>
  </w:style>
  <w:style w:type="paragraph" w:customStyle="1" w:styleId="dash041e005f0441005f043d005f043e005f0432005f043d005f043e005f0439005f0020005f0442005f0435005f043a005f0441005f0442005f00202">
    <w:name w:val="dash041e_005f0441_005f043d_005f043e_005f0432_005f043d_005f043e_005f0439_005f0020_005f0442_005f0435_005f043a_005f0441_005f0442_005f00202"/>
    <w:basedOn w:val="a0"/>
    <w:rsid w:val="00B540EE"/>
    <w:pPr>
      <w:spacing w:after="120" w:line="480" w:lineRule="atLeast"/>
    </w:pPr>
    <w:rPr>
      <w:rFonts w:ascii="Times New Roman" w:eastAsia="Times New Roman" w:hAnsi="Times New Roman"/>
      <w:sz w:val="24"/>
      <w:szCs w:val="24"/>
      <w:lang w:eastAsia="ru-RU"/>
    </w:rPr>
  </w:style>
  <w:style w:type="character" w:customStyle="1" w:styleId="c0">
    <w:name w:val="c0"/>
    <w:rsid w:val="00B540EE"/>
  </w:style>
  <w:style w:type="paragraph" w:customStyle="1" w:styleId="afffff0">
    <w:name w:val="Основной"/>
    <w:basedOn w:val="a0"/>
    <w:rsid w:val="00B540EE"/>
    <w:pPr>
      <w:autoSpaceDE w:val="0"/>
      <w:autoSpaceDN w:val="0"/>
      <w:adjustRightInd w:val="0"/>
      <w:spacing w:after="0" w:line="214" w:lineRule="atLeast"/>
      <w:ind w:firstLine="283"/>
      <w:jc w:val="both"/>
      <w:textAlignment w:val="center"/>
    </w:pPr>
    <w:rPr>
      <w:rFonts w:ascii="NewtonCSanPin" w:eastAsia="Times New Roman" w:hAnsi="NewtonCSanPin" w:cs="NewtonCSanPin"/>
      <w:color w:val="000000"/>
      <w:sz w:val="21"/>
      <w:szCs w:val="21"/>
      <w:lang w:eastAsia="ru-RU"/>
    </w:rPr>
  </w:style>
  <w:style w:type="paragraph" w:customStyle="1" w:styleId="afffff1">
    <w:name w:val="Название таблицы"/>
    <w:basedOn w:val="afffff0"/>
    <w:rsid w:val="00B540EE"/>
    <w:pPr>
      <w:spacing w:before="113"/>
      <w:ind w:firstLine="0"/>
      <w:jc w:val="center"/>
    </w:pPr>
    <w:rPr>
      <w:b/>
      <w:bCs/>
    </w:rPr>
  </w:style>
  <w:style w:type="character" w:customStyle="1" w:styleId="1ff">
    <w:name w:val="Сноска1"/>
    <w:rsid w:val="00B540EE"/>
    <w:rPr>
      <w:rFonts w:ascii="Times New Roman" w:hAnsi="Times New Roman"/>
      <w:vertAlign w:val="superscript"/>
    </w:rPr>
  </w:style>
  <w:style w:type="paragraph" w:customStyle="1" w:styleId="afffff2">
    <w:name w:val="Буллит"/>
    <w:basedOn w:val="afffff0"/>
    <w:rsid w:val="00B540EE"/>
    <w:pPr>
      <w:ind w:firstLine="244"/>
    </w:pPr>
  </w:style>
  <w:style w:type="character" w:customStyle="1" w:styleId="2f1">
    <w:name w:val="Подпись к таблице2"/>
    <w:rsid w:val="00B540EE"/>
    <w:rPr>
      <w:rFonts w:ascii="Times New Roman" w:hAnsi="Times New Roman"/>
      <w:spacing w:val="0"/>
      <w:sz w:val="20"/>
      <w:shd w:val="clear" w:color="auto" w:fill="FFFFFF"/>
    </w:rPr>
  </w:style>
  <w:style w:type="character" w:customStyle="1" w:styleId="324">
    <w:name w:val="Заголовок №3 (2) + Не полужирный4"/>
    <w:aliases w:val="Не курсив16"/>
    <w:rsid w:val="00B540EE"/>
    <w:rPr>
      <w:b/>
      <w:i/>
      <w:sz w:val="22"/>
    </w:rPr>
  </w:style>
  <w:style w:type="character" w:customStyle="1" w:styleId="dash041e0441043d043e0432043d043e0439002004420435043a04410442002004410020043e0442044104420443043f043e043cchar1">
    <w:name w:val="dash041e_0441_043d_043e_0432_043d_043e_0439_0020_0442_0435_043a_0441_0442_0020_0441_0020_043e_0442_0441_0442_0443_043f_043e_043c__char1"/>
    <w:rsid w:val="00B540EE"/>
    <w:rPr>
      <w:rFonts w:ascii="Times New Roman" w:hAnsi="Times New Roman" w:cs="Times New Roman" w:hint="default"/>
      <w:strike w:val="0"/>
      <w:dstrike w:val="0"/>
      <w:sz w:val="24"/>
      <w:szCs w:val="24"/>
      <w:u w:val="none"/>
      <w:effect w:val="none"/>
    </w:rPr>
  </w:style>
  <w:style w:type="paragraph" w:customStyle="1" w:styleId="dash041e0441043d043e0432043d043e0439002004420435043a04410442002004410020043e0442044104420443043f043e043c">
    <w:name w:val="dash041e_0441_043d_043e_0432_043d_043e_0439_0020_0442_0435_043a_0441_0442_0020_0441_0020_043e_0442_0441_0442_0443_043f_043e_043c"/>
    <w:basedOn w:val="a0"/>
    <w:rsid w:val="00B540EE"/>
    <w:pPr>
      <w:spacing w:after="120" w:line="240" w:lineRule="auto"/>
      <w:ind w:left="280"/>
    </w:pPr>
    <w:rPr>
      <w:rFonts w:ascii="Times New Roman" w:hAnsi="Times New Roman"/>
      <w:sz w:val="24"/>
      <w:szCs w:val="24"/>
      <w:lang w:eastAsia="ru-RU"/>
    </w:rPr>
  </w:style>
  <w:style w:type="paragraph" w:styleId="afffff3">
    <w:name w:val="annotation subject"/>
    <w:basedOn w:val="afff4"/>
    <w:next w:val="afff4"/>
    <w:link w:val="afffff4"/>
    <w:semiHidden/>
    <w:rsid w:val="00B540EE"/>
    <w:pPr>
      <w:widowControl w:val="0"/>
      <w:spacing w:after="200" w:line="276" w:lineRule="auto"/>
    </w:pPr>
    <w:rPr>
      <w:rFonts w:ascii="Calibri" w:hAnsi="Calibri"/>
      <w:b/>
      <w:bCs/>
      <w:lang w:eastAsia="en-US"/>
    </w:rPr>
  </w:style>
  <w:style w:type="character" w:customStyle="1" w:styleId="afffff4">
    <w:name w:val="Тема примечания Знак"/>
    <w:link w:val="afffff3"/>
    <w:qFormat/>
    <w:rsid w:val="00B540EE"/>
    <w:rPr>
      <w:rFonts w:ascii="Calibri" w:eastAsia="Times New Roman" w:hAnsi="Calibri" w:cs="Times New Roman"/>
      <w:b/>
      <w:bCs/>
      <w:sz w:val="20"/>
      <w:szCs w:val="20"/>
      <w:lang w:val="en-US" w:eastAsia="ru-RU"/>
    </w:rPr>
  </w:style>
  <w:style w:type="paragraph" w:styleId="afffff5">
    <w:name w:val="Revision"/>
    <w:hidden/>
    <w:uiPriority w:val="99"/>
    <w:semiHidden/>
    <w:rsid w:val="00B540EE"/>
    <w:rPr>
      <w:rFonts w:eastAsia="Times New Roman"/>
    </w:rPr>
  </w:style>
  <w:style w:type="numbering" w:customStyle="1" w:styleId="2f2">
    <w:name w:val="Нет списка2"/>
    <w:next w:val="a3"/>
    <w:uiPriority w:val="99"/>
    <w:semiHidden/>
    <w:unhideWhenUsed/>
    <w:rsid w:val="00B540EE"/>
  </w:style>
  <w:style w:type="character" w:customStyle="1" w:styleId="1ff0">
    <w:name w:val="Текст выноски Знак1"/>
    <w:uiPriority w:val="99"/>
    <w:semiHidden/>
    <w:rsid w:val="00B540EE"/>
    <w:rPr>
      <w:rFonts w:ascii="Segoe UI" w:eastAsia="Times New Roman" w:hAnsi="Segoe UI" w:cs="Segoe UI"/>
      <w:sz w:val="18"/>
      <w:szCs w:val="18"/>
      <w:lang w:eastAsia="ru-RU"/>
    </w:rPr>
  </w:style>
  <w:style w:type="character" w:customStyle="1" w:styleId="1ff1">
    <w:name w:val="Текст примечания Знак1"/>
    <w:uiPriority w:val="99"/>
    <w:semiHidden/>
    <w:rsid w:val="00B540EE"/>
    <w:rPr>
      <w:rFonts w:ascii="Times New Roman" w:eastAsia="Times New Roman" w:hAnsi="Times New Roman" w:cs="Times New Roman"/>
      <w:sz w:val="20"/>
      <w:szCs w:val="20"/>
      <w:lang w:eastAsia="ru-RU"/>
    </w:rPr>
  </w:style>
  <w:style w:type="paragraph" w:customStyle="1" w:styleId="dash0412005f0435005f0440005f0445005f043d005f0438005f0439005f0020005f043a005f043e005f043b005f043e005f043d005f0442005f0438005f0442005f0443005f043b">
    <w:name w:val="dash0412_005f0435_005f0440_005f0445_005f043d_005f0438_005f0439_005f0020_005f043a_005f043e_005f043b_005f043e_005f043d_005f0442_005f0438_005f0442_005f0443_005f043b"/>
    <w:basedOn w:val="a0"/>
    <w:uiPriority w:val="99"/>
    <w:semiHidden/>
    <w:rsid w:val="00B540EE"/>
    <w:pPr>
      <w:spacing w:after="0" w:line="240" w:lineRule="auto"/>
    </w:pPr>
    <w:rPr>
      <w:rFonts w:ascii="Times New Roman" w:eastAsia="Times New Roman" w:hAnsi="Times New Roman"/>
      <w:sz w:val="20"/>
      <w:szCs w:val="20"/>
      <w:lang w:eastAsia="ru-RU"/>
    </w:rPr>
  </w:style>
  <w:style w:type="paragraph" w:customStyle="1" w:styleId="dash041e005f0441005f043d005f043e005f0432005f043d005f043e005f0439005f0020005f0442005f0435005f043a005f0441005f0442005f0020005f0441005f0020005f043e005f0442005f0441005f0442005f0443005f043f005f043e005f043">
    <w:name w:val="dash041e_005f0441_005f043d_005f043e_005f0432_005f043d_005f043e_005f0439_005f0020_005f0442_005f0435_005f043a_005f0441_005f0442_005f0020_005f0441_005f0020_005f043e_005f0442_005f0441_005f0442_005f0443_005f043f_005f043e_005f043"/>
    <w:basedOn w:val="a0"/>
    <w:uiPriority w:val="99"/>
    <w:semiHidden/>
    <w:rsid w:val="00B540EE"/>
    <w:pPr>
      <w:spacing w:after="120" w:line="240" w:lineRule="auto"/>
      <w:ind w:left="280"/>
    </w:pPr>
    <w:rPr>
      <w:rFonts w:ascii="Times New Roman" w:eastAsia="Times New Roman" w:hAnsi="Times New Roman"/>
      <w:sz w:val="24"/>
      <w:szCs w:val="24"/>
      <w:lang w:eastAsia="ru-RU"/>
    </w:rPr>
  </w:style>
  <w:style w:type="character" w:customStyle="1" w:styleId="dash0412005f0435005f0440005f0445005f043d005f0438005f0439005f0020005f043a005f043e005f043b005f043e005f043d005f0442005f0438005f0442005f0443005f043b005f005fchar1char1">
    <w:name w:val="dash0412_005f0435_005f0440_005f0445_005f043d_005f0438_005f0439_005f0020_005f043a_005f043e_005f043b_005f043e_005f043d_005f0442_005f0438_005f0442_005f0443_005f043b_005f_005fchar1__char1"/>
    <w:rsid w:val="00B540EE"/>
    <w:rPr>
      <w:rFonts w:ascii="Times New Roman" w:hAnsi="Times New Roman" w:cs="Times New Roman" w:hint="default"/>
      <w:strike w:val="0"/>
      <w:dstrike w:val="0"/>
      <w:sz w:val="20"/>
      <w:szCs w:val="20"/>
      <w:u w:val="none"/>
      <w:effect w:val="none"/>
    </w:rPr>
  </w:style>
  <w:style w:type="character" w:customStyle="1" w:styleId="350">
    <w:name w:val="Основной текст (35)_"/>
    <w:link w:val="351"/>
    <w:uiPriority w:val="99"/>
    <w:locked/>
    <w:rsid w:val="00B540EE"/>
    <w:rPr>
      <w:rFonts w:ascii="Arial" w:hAnsi="Arial" w:cs="Arial"/>
      <w:spacing w:val="-10"/>
      <w:shd w:val="clear" w:color="auto" w:fill="FFFFFF"/>
    </w:rPr>
  </w:style>
  <w:style w:type="paragraph" w:customStyle="1" w:styleId="351">
    <w:name w:val="Основной текст (35)"/>
    <w:basedOn w:val="a0"/>
    <w:link w:val="350"/>
    <w:uiPriority w:val="99"/>
    <w:rsid w:val="00B540EE"/>
    <w:pPr>
      <w:widowControl w:val="0"/>
      <w:shd w:val="clear" w:color="auto" w:fill="FFFFFF"/>
      <w:spacing w:after="0" w:line="322" w:lineRule="exact"/>
    </w:pPr>
    <w:rPr>
      <w:rFonts w:ascii="Arial" w:hAnsi="Arial" w:cs="Arial"/>
      <w:spacing w:val="-10"/>
    </w:rPr>
  </w:style>
  <w:style w:type="character" w:customStyle="1" w:styleId="38">
    <w:name w:val="Основной текст (3)_"/>
    <w:link w:val="39"/>
    <w:uiPriority w:val="99"/>
    <w:locked/>
    <w:rsid w:val="00B540EE"/>
    <w:rPr>
      <w:rFonts w:ascii="Times New Roman" w:eastAsia="Times New Roman" w:hAnsi="Times New Roman" w:cs="Times New Roman"/>
      <w:sz w:val="26"/>
      <w:szCs w:val="26"/>
      <w:shd w:val="clear" w:color="auto" w:fill="FFFFFF"/>
    </w:rPr>
  </w:style>
  <w:style w:type="paragraph" w:customStyle="1" w:styleId="39">
    <w:name w:val="Основной текст (3)"/>
    <w:basedOn w:val="a0"/>
    <w:link w:val="38"/>
    <w:uiPriority w:val="99"/>
    <w:rsid w:val="00B540EE"/>
    <w:pPr>
      <w:widowControl w:val="0"/>
      <w:shd w:val="clear" w:color="auto" w:fill="FFFFFF"/>
      <w:spacing w:after="0" w:line="293" w:lineRule="exact"/>
      <w:ind w:hanging="1280"/>
    </w:pPr>
    <w:rPr>
      <w:rFonts w:ascii="Times New Roman" w:eastAsia="Times New Roman" w:hAnsi="Times New Roman"/>
      <w:sz w:val="26"/>
      <w:szCs w:val="26"/>
    </w:rPr>
  </w:style>
  <w:style w:type="character" w:customStyle="1" w:styleId="42">
    <w:name w:val="Основной текст (4)_"/>
    <w:link w:val="43"/>
    <w:uiPriority w:val="99"/>
    <w:locked/>
    <w:rsid w:val="00B540EE"/>
    <w:rPr>
      <w:rFonts w:ascii="Times New Roman" w:eastAsia="Times New Roman" w:hAnsi="Times New Roman" w:cs="Times New Roman"/>
      <w:b/>
      <w:bCs/>
      <w:sz w:val="26"/>
      <w:szCs w:val="26"/>
      <w:shd w:val="clear" w:color="auto" w:fill="FFFFFF"/>
    </w:rPr>
  </w:style>
  <w:style w:type="paragraph" w:customStyle="1" w:styleId="43">
    <w:name w:val="Основной текст (4)"/>
    <w:basedOn w:val="a0"/>
    <w:link w:val="42"/>
    <w:uiPriority w:val="99"/>
    <w:rsid w:val="00B540EE"/>
    <w:pPr>
      <w:widowControl w:val="0"/>
      <w:shd w:val="clear" w:color="auto" w:fill="FFFFFF"/>
      <w:spacing w:after="120" w:line="0" w:lineRule="atLeast"/>
      <w:ind w:firstLine="320"/>
      <w:jc w:val="both"/>
    </w:pPr>
    <w:rPr>
      <w:rFonts w:ascii="Times New Roman" w:eastAsia="Times New Roman" w:hAnsi="Times New Roman"/>
      <w:b/>
      <w:bCs/>
      <w:sz w:val="26"/>
      <w:szCs w:val="26"/>
    </w:rPr>
  </w:style>
  <w:style w:type="character" w:customStyle="1" w:styleId="52">
    <w:name w:val="Основной текст (5)_"/>
    <w:link w:val="53"/>
    <w:locked/>
    <w:rsid w:val="00B540EE"/>
    <w:rPr>
      <w:rFonts w:ascii="Times New Roman" w:eastAsia="Times New Roman" w:hAnsi="Times New Roman" w:cs="Times New Roman"/>
      <w:i/>
      <w:iCs/>
      <w:shd w:val="clear" w:color="auto" w:fill="FFFFFF"/>
    </w:rPr>
  </w:style>
  <w:style w:type="paragraph" w:customStyle="1" w:styleId="53">
    <w:name w:val="Основной текст (5)"/>
    <w:basedOn w:val="a0"/>
    <w:link w:val="52"/>
    <w:rsid w:val="00B540EE"/>
    <w:pPr>
      <w:widowControl w:val="0"/>
      <w:shd w:val="clear" w:color="auto" w:fill="FFFFFF"/>
      <w:spacing w:after="0" w:line="211" w:lineRule="exact"/>
    </w:pPr>
    <w:rPr>
      <w:rFonts w:ascii="Times New Roman" w:eastAsia="Times New Roman" w:hAnsi="Times New Roman"/>
      <w:i/>
      <w:iCs/>
    </w:rPr>
  </w:style>
  <w:style w:type="character" w:customStyle="1" w:styleId="54">
    <w:name w:val="Заголовок №5_"/>
    <w:link w:val="55"/>
    <w:locked/>
    <w:rsid w:val="00B540EE"/>
    <w:rPr>
      <w:rFonts w:ascii="Times New Roman" w:eastAsia="Times New Roman" w:hAnsi="Times New Roman" w:cs="Times New Roman"/>
      <w:b/>
      <w:bCs/>
      <w:sz w:val="21"/>
      <w:szCs w:val="21"/>
      <w:shd w:val="clear" w:color="auto" w:fill="FFFFFF"/>
    </w:rPr>
  </w:style>
  <w:style w:type="paragraph" w:customStyle="1" w:styleId="55">
    <w:name w:val="Заголовок №5"/>
    <w:basedOn w:val="a0"/>
    <w:link w:val="54"/>
    <w:rsid w:val="00B540EE"/>
    <w:pPr>
      <w:widowControl w:val="0"/>
      <w:shd w:val="clear" w:color="auto" w:fill="FFFFFF"/>
      <w:spacing w:after="0" w:line="211" w:lineRule="exact"/>
      <w:jc w:val="both"/>
      <w:outlineLvl w:val="4"/>
    </w:pPr>
    <w:rPr>
      <w:rFonts w:ascii="Times New Roman" w:eastAsia="Times New Roman" w:hAnsi="Times New Roman"/>
      <w:b/>
      <w:bCs/>
      <w:sz w:val="21"/>
      <w:szCs w:val="21"/>
    </w:rPr>
  </w:style>
  <w:style w:type="character" w:customStyle="1" w:styleId="62">
    <w:name w:val="Основной текст (6)_"/>
    <w:link w:val="63"/>
    <w:locked/>
    <w:rsid w:val="00B540EE"/>
    <w:rPr>
      <w:rFonts w:ascii="Times New Roman" w:eastAsia="Times New Roman" w:hAnsi="Times New Roman" w:cs="Times New Roman"/>
      <w:b/>
      <w:bCs/>
      <w:sz w:val="21"/>
      <w:szCs w:val="21"/>
      <w:shd w:val="clear" w:color="auto" w:fill="FFFFFF"/>
    </w:rPr>
  </w:style>
  <w:style w:type="paragraph" w:customStyle="1" w:styleId="63">
    <w:name w:val="Основной текст (6)"/>
    <w:basedOn w:val="a0"/>
    <w:link w:val="62"/>
    <w:rsid w:val="00B540EE"/>
    <w:pPr>
      <w:widowControl w:val="0"/>
      <w:shd w:val="clear" w:color="auto" w:fill="FFFFFF"/>
      <w:spacing w:before="300" w:after="0" w:line="211" w:lineRule="exact"/>
      <w:ind w:hanging="140"/>
    </w:pPr>
    <w:rPr>
      <w:rFonts w:ascii="Times New Roman" w:eastAsia="Times New Roman" w:hAnsi="Times New Roman"/>
      <w:b/>
      <w:bCs/>
      <w:sz w:val="21"/>
      <w:szCs w:val="21"/>
    </w:rPr>
  </w:style>
  <w:style w:type="character" w:customStyle="1" w:styleId="72">
    <w:name w:val="Основной текст (7)_"/>
    <w:link w:val="73"/>
    <w:locked/>
    <w:rsid w:val="00B540EE"/>
    <w:rPr>
      <w:rFonts w:ascii="Times New Roman" w:eastAsia="Times New Roman" w:hAnsi="Times New Roman" w:cs="Times New Roman"/>
      <w:sz w:val="17"/>
      <w:szCs w:val="17"/>
      <w:shd w:val="clear" w:color="auto" w:fill="FFFFFF"/>
    </w:rPr>
  </w:style>
  <w:style w:type="paragraph" w:customStyle="1" w:styleId="73">
    <w:name w:val="Основной текст (7)"/>
    <w:basedOn w:val="a0"/>
    <w:link w:val="72"/>
    <w:rsid w:val="00B540EE"/>
    <w:pPr>
      <w:widowControl w:val="0"/>
      <w:shd w:val="clear" w:color="auto" w:fill="FFFFFF"/>
      <w:spacing w:after="0" w:line="168" w:lineRule="exact"/>
      <w:ind w:firstLine="320"/>
      <w:jc w:val="both"/>
    </w:pPr>
    <w:rPr>
      <w:rFonts w:ascii="Times New Roman" w:eastAsia="Times New Roman" w:hAnsi="Times New Roman"/>
      <w:sz w:val="17"/>
      <w:szCs w:val="17"/>
    </w:rPr>
  </w:style>
  <w:style w:type="character" w:customStyle="1" w:styleId="Exact">
    <w:name w:val="Подпись к картинке Exact"/>
    <w:link w:val="afffff6"/>
    <w:qFormat/>
    <w:locked/>
    <w:rsid w:val="00B540EE"/>
    <w:rPr>
      <w:rFonts w:ascii="Times New Roman" w:eastAsia="Times New Roman" w:hAnsi="Times New Roman" w:cs="Times New Roman"/>
      <w:sz w:val="21"/>
      <w:szCs w:val="21"/>
      <w:shd w:val="clear" w:color="auto" w:fill="FFFFFF"/>
    </w:rPr>
  </w:style>
  <w:style w:type="paragraph" w:customStyle="1" w:styleId="afffff6">
    <w:name w:val="Подпись к картинке"/>
    <w:basedOn w:val="a0"/>
    <w:link w:val="Exact"/>
    <w:rsid w:val="00B540EE"/>
    <w:pPr>
      <w:widowControl w:val="0"/>
      <w:shd w:val="clear" w:color="auto" w:fill="FFFFFF"/>
      <w:spacing w:after="0" w:line="0" w:lineRule="atLeast"/>
    </w:pPr>
    <w:rPr>
      <w:rFonts w:ascii="Times New Roman" w:eastAsia="Times New Roman" w:hAnsi="Times New Roman"/>
      <w:sz w:val="21"/>
      <w:szCs w:val="21"/>
    </w:rPr>
  </w:style>
  <w:style w:type="character" w:customStyle="1" w:styleId="2Exact">
    <w:name w:val="Заголовок №2 Exact"/>
    <w:link w:val="2f3"/>
    <w:locked/>
    <w:rsid w:val="00B540EE"/>
    <w:rPr>
      <w:rFonts w:ascii="Times New Roman" w:eastAsia="Times New Roman" w:hAnsi="Times New Roman" w:cs="Times New Roman"/>
      <w:b/>
      <w:bCs/>
      <w:sz w:val="26"/>
      <w:szCs w:val="26"/>
      <w:shd w:val="clear" w:color="auto" w:fill="FFFFFF"/>
    </w:rPr>
  </w:style>
  <w:style w:type="paragraph" w:customStyle="1" w:styleId="2f3">
    <w:name w:val="Заголовок №2"/>
    <w:basedOn w:val="a0"/>
    <w:link w:val="2Exact"/>
    <w:rsid w:val="00B540EE"/>
    <w:pPr>
      <w:widowControl w:val="0"/>
      <w:shd w:val="clear" w:color="auto" w:fill="FFFFFF"/>
      <w:spacing w:after="0" w:line="0" w:lineRule="atLeast"/>
      <w:outlineLvl w:val="1"/>
    </w:pPr>
    <w:rPr>
      <w:rFonts w:ascii="Times New Roman" w:eastAsia="Times New Roman" w:hAnsi="Times New Roman"/>
      <w:b/>
      <w:bCs/>
      <w:sz w:val="26"/>
      <w:szCs w:val="26"/>
    </w:rPr>
  </w:style>
  <w:style w:type="character" w:customStyle="1" w:styleId="8Exact">
    <w:name w:val="Основной текст (8) Exact"/>
    <w:link w:val="82"/>
    <w:locked/>
    <w:rsid w:val="00B540EE"/>
    <w:rPr>
      <w:rFonts w:ascii="Times New Roman" w:eastAsia="Times New Roman" w:hAnsi="Times New Roman" w:cs="Times New Roman"/>
      <w:sz w:val="17"/>
      <w:szCs w:val="17"/>
      <w:shd w:val="clear" w:color="auto" w:fill="FFFFFF"/>
    </w:rPr>
  </w:style>
  <w:style w:type="paragraph" w:customStyle="1" w:styleId="82">
    <w:name w:val="Основной текст (8)"/>
    <w:basedOn w:val="a0"/>
    <w:link w:val="8Exact"/>
    <w:rsid w:val="00B540EE"/>
    <w:pPr>
      <w:widowControl w:val="0"/>
      <w:shd w:val="clear" w:color="auto" w:fill="FFFFFF"/>
      <w:spacing w:after="0" w:line="158" w:lineRule="exact"/>
      <w:jc w:val="right"/>
    </w:pPr>
    <w:rPr>
      <w:rFonts w:ascii="Times New Roman" w:eastAsia="Times New Roman" w:hAnsi="Times New Roman"/>
      <w:sz w:val="17"/>
      <w:szCs w:val="17"/>
    </w:rPr>
  </w:style>
  <w:style w:type="character" w:customStyle="1" w:styleId="100">
    <w:name w:val="Основной текст (10)_"/>
    <w:link w:val="101"/>
    <w:locked/>
    <w:rsid w:val="00B540EE"/>
    <w:rPr>
      <w:rFonts w:ascii="Times New Roman" w:eastAsia="Times New Roman" w:hAnsi="Times New Roman" w:cs="Times New Roman"/>
      <w:b/>
      <w:bCs/>
      <w:i/>
      <w:iCs/>
      <w:sz w:val="21"/>
      <w:szCs w:val="21"/>
      <w:shd w:val="clear" w:color="auto" w:fill="FFFFFF"/>
    </w:rPr>
  </w:style>
  <w:style w:type="paragraph" w:customStyle="1" w:styleId="101">
    <w:name w:val="Основной текст (10)"/>
    <w:basedOn w:val="a0"/>
    <w:link w:val="100"/>
    <w:rsid w:val="00B540EE"/>
    <w:pPr>
      <w:widowControl w:val="0"/>
      <w:shd w:val="clear" w:color="auto" w:fill="FFFFFF"/>
      <w:spacing w:before="540" w:after="0" w:line="0" w:lineRule="atLeast"/>
      <w:jc w:val="both"/>
    </w:pPr>
    <w:rPr>
      <w:rFonts w:ascii="Times New Roman" w:eastAsia="Times New Roman" w:hAnsi="Times New Roman"/>
      <w:b/>
      <w:bCs/>
      <w:i/>
      <w:iCs/>
      <w:sz w:val="21"/>
      <w:szCs w:val="21"/>
    </w:rPr>
  </w:style>
  <w:style w:type="character" w:customStyle="1" w:styleId="92">
    <w:name w:val="Основной текст (9)_"/>
    <w:link w:val="93"/>
    <w:locked/>
    <w:rsid w:val="00B540EE"/>
    <w:rPr>
      <w:rFonts w:ascii="Times New Roman" w:eastAsia="Times New Roman" w:hAnsi="Times New Roman" w:cs="Times New Roman"/>
      <w:i/>
      <w:iCs/>
      <w:sz w:val="21"/>
      <w:szCs w:val="21"/>
      <w:shd w:val="clear" w:color="auto" w:fill="FFFFFF"/>
    </w:rPr>
  </w:style>
  <w:style w:type="paragraph" w:customStyle="1" w:styleId="93">
    <w:name w:val="Основной текст (9)"/>
    <w:basedOn w:val="a0"/>
    <w:link w:val="92"/>
    <w:rsid w:val="00B540EE"/>
    <w:pPr>
      <w:widowControl w:val="0"/>
      <w:shd w:val="clear" w:color="auto" w:fill="FFFFFF"/>
      <w:spacing w:before="60" w:after="0" w:line="211" w:lineRule="exact"/>
      <w:jc w:val="both"/>
    </w:pPr>
    <w:rPr>
      <w:rFonts w:ascii="Times New Roman" w:eastAsia="Times New Roman" w:hAnsi="Times New Roman"/>
      <w:i/>
      <w:iCs/>
      <w:sz w:val="21"/>
      <w:szCs w:val="21"/>
    </w:rPr>
  </w:style>
  <w:style w:type="character" w:customStyle="1" w:styleId="113">
    <w:name w:val="Основной текст (11)_"/>
    <w:link w:val="114"/>
    <w:locked/>
    <w:rsid w:val="00B540EE"/>
    <w:rPr>
      <w:rFonts w:ascii="Microsoft Sans Serif" w:eastAsia="Microsoft Sans Serif" w:hAnsi="Microsoft Sans Serif" w:cs="Microsoft Sans Serif"/>
      <w:i/>
      <w:iCs/>
      <w:sz w:val="16"/>
      <w:szCs w:val="16"/>
      <w:shd w:val="clear" w:color="auto" w:fill="FFFFFF"/>
    </w:rPr>
  </w:style>
  <w:style w:type="paragraph" w:customStyle="1" w:styleId="114">
    <w:name w:val="Основной текст (11)"/>
    <w:basedOn w:val="a0"/>
    <w:link w:val="113"/>
    <w:rsid w:val="00B540EE"/>
    <w:pPr>
      <w:widowControl w:val="0"/>
      <w:shd w:val="clear" w:color="auto" w:fill="FFFFFF"/>
      <w:spacing w:after="300" w:line="270" w:lineRule="exact"/>
    </w:pPr>
    <w:rPr>
      <w:rFonts w:ascii="Microsoft Sans Serif" w:eastAsia="Microsoft Sans Serif" w:hAnsi="Microsoft Sans Serif" w:cs="Microsoft Sans Serif"/>
      <w:i/>
      <w:iCs/>
      <w:sz w:val="16"/>
      <w:szCs w:val="16"/>
    </w:rPr>
  </w:style>
  <w:style w:type="character" w:customStyle="1" w:styleId="123">
    <w:name w:val="Основной текст (12)_"/>
    <w:link w:val="1210"/>
    <w:locked/>
    <w:rsid w:val="00B540EE"/>
    <w:rPr>
      <w:rFonts w:ascii="Times New Roman" w:eastAsia="Times New Roman" w:hAnsi="Times New Roman" w:cs="Times New Roman"/>
      <w:b/>
      <w:bCs/>
      <w:i/>
      <w:iCs/>
      <w:sz w:val="17"/>
      <w:szCs w:val="17"/>
      <w:shd w:val="clear" w:color="auto" w:fill="FFFFFF"/>
    </w:rPr>
  </w:style>
  <w:style w:type="character" w:customStyle="1" w:styleId="3Exact">
    <w:name w:val="Заголовок №3 Exact"/>
    <w:link w:val="3a"/>
    <w:locked/>
    <w:rsid w:val="00B540EE"/>
    <w:rPr>
      <w:rFonts w:ascii="Times New Roman" w:eastAsia="Times New Roman" w:hAnsi="Times New Roman" w:cs="Times New Roman"/>
      <w:sz w:val="21"/>
      <w:szCs w:val="21"/>
      <w:shd w:val="clear" w:color="auto" w:fill="FFFFFF"/>
      <w:lang w:val="en-US" w:bidi="en-US"/>
    </w:rPr>
  </w:style>
  <w:style w:type="paragraph" w:customStyle="1" w:styleId="3a">
    <w:name w:val="Заголовок №3"/>
    <w:basedOn w:val="a0"/>
    <w:link w:val="3Exact"/>
    <w:rsid w:val="00B540EE"/>
    <w:pPr>
      <w:widowControl w:val="0"/>
      <w:shd w:val="clear" w:color="auto" w:fill="FFFFFF"/>
      <w:spacing w:after="0" w:line="0" w:lineRule="atLeast"/>
      <w:outlineLvl w:val="2"/>
    </w:pPr>
    <w:rPr>
      <w:rFonts w:ascii="Times New Roman" w:eastAsia="Times New Roman" w:hAnsi="Times New Roman"/>
      <w:sz w:val="21"/>
      <w:szCs w:val="21"/>
    </w:rPr>
  </w:style>
  <w:style w:type="character" w:customStyle="1" w:styleId="2Exact0">
    <w:name w:val="Подпись к картинке (2) Exact"/>
    <w:link w:val="2f4"/>
    <w:locked/>
    <w:rsid w:val="00B540EE"/>
    <w:rPr>
      <w:rFonts w:ascii="Times New Roman" w:eastAsia="Times New Roman" w:hAnsi="Times New Roman" w:cs="Times New Roman"/>
      <w:shd w:val="clear" w:color="auto" w:fill="FFFFFF"/>
    </w:rPr>
  </w:style>
  <w:style w:type="paragraph" w:customStyle="1" w:styleId="2f4">
    <w:name w:val="Подпись к картинке (2)"/>
    <w:basedOn w:val="a0"/>
    <w:link w:val="2Exact0"/>
    <w:rsid w:val="00B540EE"/>
    <w:pPr>
      <w:widowControl w:val="0"/>
      <w:shd w:val="clear" w:color="auto" w:fill="FFFFFF"/>
      <w:spacing w:after="0" w:line="0" w:lineRule="atLeast"/>
    </w:pPr>
    <w:rPr>
      <w:rFonts w:ascii="Times New Roman" w:eastAsia="Times New Roman" w:hAnsi="Times New Roman"/>
    </w:rPr>
  </w:style>
  <w:style w:type="character" w:customStyle="1" w:styleId="3Exact0">
    <w:name w:val="Подпись к картинке (3) Exact"/>
    <w:link w:val="3b"/>
    <w:locked/>
    <w:rsid w:val="00B540EE"/>
    <w:rPr>
      <w:rFonts w:ascii="Times New Roman" w:eastAsia="Times New Roman" w:hAnsi="Times New Roman" w:cs="Times New Roman"/>
      <w:sz w:val="21"/>
      <w:szCs w:val="21"/>
      <w:shd w:val="clear" w:color="auto" w:fill="FFFFFF"/>
    </w:rPr>
  </w:style>
  <w:style w:type="paragraph" w:customStyle="1" w:styleId="3b">
    <w:name w:val="Подпись к картинке (3)"/>
    <w:basedOn w:val="a0"/>
    <w:link w:val="3Exact0"/>
    <w:rsid w:val="00B540EE"/>
    <w:pPr>
      <w:widowControl w:val="0"/>
      <w:shd w:val="clear" w:color="auto" w:fill="FFFFFF"/>
      <w:spacing w:after="0" w:line="0" w:lineRule="atLeast"/>
    </w:pPr>
    <w:rPr>
      <w:rFonts w:ascii="Times New Roman" w:eastAsia="Times New Roman" w:hAnsi="Times New Roman"/>
      <w:sz w:val="21"/>
      <w:szCs w:val="21"/>
    </w:rPr>
  </w:style>
  <w:style w:type="character" w:customStyle="1" w:styleId="4Exact">
    <w:name w:val="Подпись к картинке (4) Exact"/>
    <w:link w:val="44"/>
    <w:uiPriority w:val="99"/>
    <w:locked/>
    <w:rsid w:val="00B540EE"/>
    <w:rPr>
      <w:rFonts w:ascii="Times New Roman" w:eastAsia="Times New Roman" w:hAnsi="Times New Roman" w:cs="Times New Roman"/>
      <w:i/>
      <w:iCs/>
      <w:sz w:val="21"/>
      <w:szCs w:val="21"/>
      <w:shd w:val="clear" w:color="auto" w:fill="FFFFFF"/>
      <w:lang w:val="en-US" w:bidi="en-US"/>
    </w:rPr>
  </w:style>
  <w:style w:type="paragraph" w:customStyle="1" w:styleId="44">
    <w:name w:val="Подпись к картинке (4)"/>
    <w:basedOn w:val="a0"/>
    <w:link w:val="4Exact"/>
    <w:uiPriority w:val="99"/>
    <w:rsid w:val="00B540EE"/>
    <w:pPr>
      <w:widowControl w:val="0"/>
      <w:shd w:val="clear" w:color="auto" w:fill="FFFFFF"/>
      <w:spacing w:after="0" w:line="0" w:lineRule="atLeast"/>
    </w:pPr>
    <w:rPr>
      <w:rFonts w:ascii="Times New Roman" w:eastAsia="Times New Roman" w:hAnsi="Times New Roman"/>
      <w:i/>
      <w:iCs/>
      <w:sz w:val="21"/>
      <w:szCs w:val="21"/>
    </w:rPr>
  </w:style>
  <w:style w:type="character" w:customStyle="1" w:styleId="45">
    <w:name w:val="Заголовок №4_"/>
    <w:link w:val="46"/>
    <w:locked/>
    <w:rsid w:val="00B540EE"/>
    <w:rPr>
      <w:rFonts w:ascii="Times New Roman" w:eastAsia="Times New Roman" w:hAnsi="Times New Roman" w:cs="Times New Roman"/>
      <w:b/>
      <w:bCs/>
      <w:sz w:val="26"/>
      <w:szCs w:val="26"/>
      <w:shd w:val="clear" w:color="auto" w:fill="FFFFFF"/>
    </w:rPr>
  </w:style>
  <w:style w:type="paragraph" w:customStyle="1" w:styleId="46">
    <w:name w:val="Заголовок №4"/>
    <w:basedOn w:val="a0"/>
    <w:link w:val="45"/>
    <w:rsid w:val="00B540EE"/>
    <w:pPr>
      <w:widowControl w:val="0"/>
      <w:shd w:val="clear" w:color="auto" w:fill="FFFFFF"/>
      <w:spacing w:before="300" w:after="180" w:line="0" w:lineRule="atLeast"/>
      <w:jc w:val="both"/>
      <w:outlineLvl w:val="3"/>
    </w:pPr>
    <w:rPr>
      <w:rFonts w:ascii="Times New Roman" w:eastAsia="Times New Roman" w:hAnsi="Times New Roman"/>
      <w:b/>
      <w:bCs/>
      <w:sz w:val="26"/>
      <w:szCs w:val="26"/>
    </w:rPr>
  </w:style>
  <w:style w:type="paragraph" w:customStyle="1" w:styleId="143">
    <w:name w:val="Основной текст (14)"/>
    <w:basedOn w:val="a0"/>
    <w:rsid w:val="00B540EE"/>
    <w:pPr>
      <w:widowControl w:val="0"/>
      <w:shd w:val="clear" w:color="auto" w:fill="FFFFFF"/>
      <w:spacing w:before="120" w:after="0" w:line="168" w:lineRule="exact"/>
      <w:ind w:firstLine="320"/>
      <w:jc w:val="both"/>
    </w:pPr>
    <w:rPr>
      <w:rFonts w:ascii="Times New Roman" w:eastAsia="Times New Roman" w:hAnsi="Times New Roman"/>
      <w:b/>
      <w:bCs/>
      <w:sz w:val="17"/>
      <w:szCs w:val="17"/>
    </w:rPr>
  </w:style>
  <w:style w:type="character" w:customStyle="1" w:styleId="16Exact">
    <w:name w:val="Основной текст (16) Exact"/>
    <w:link w:val="162"/>
    <w:locked/>
    <w:rsid w:val="00B540EE"/>
    <w:rPr>
      <w:rFonts w:ascii="Times New Roman" w:eastAsia="Times New Roman" w:hAnsi="Times New Roman" w:cs="Times New Roman"/>
      <w:b/>
      <w:bCs/>
      <w:sz w:val="19"/>
      <w:szCs w:val="19"/>
      <w:shd w:val="clear" w:color="auto" w:fill="FFFFFF"/>
    </w:rPr>
  </w:style>
  <w:style w:type="paragraph" w:customStyle="1" w:styleId="162">
    <w:name w:val="Основной текст (16)"/>
    <w:basedOn w:val="a0"/>
    <w:link w:val="16Exact"/>
    <w:rsid w:val="00B540EE"/>
    <w:pPr>
      <w:widowControl w:val="0"/>
      <w:shd w:val="clear" w:color="auto" w:fill="FFFFFF"/>
      <w:spacing w:before="240" w:after="240" w:line="0" w:lineRule="atLeast"/>
    </w:pPr>
    <w:rPr>
      <w:rFonts w:ascii="Times New Roman" w:eastAsia="Times New Roman" w:hAnsi="Times New Roman"/>
      <w:b/>
      <w:bCs/>
      <w:sz w:val="19"/>
      <w:szCs w:val="19"/>
    </w:rPr>
  </w:style>
  <w:style w:type="character" w:customStyle="1" w:styleId="3Exact1">
    <w:name w:val="Номер заголовка №3 Exact"/>
    <w:link w:val="3c"/>
    <w:locked/>
    <w:rsid w:val="00B540EE"/>
    <w:rPr>
      <w:rFonts w:ascii="Impact" w:eastAsia="Impact" w:hAnsi="Impact" w:cs="Impact"/>
      <w:sz w:val="19"/>
      <w:szCs w:val="19"/>
      <w:shd w:val="clear" w:color="auto" w:fill="FFFFFF"/>
    </w:rPr>
  </w:style>
  <w:style w:type="paragraph" w:customStyle="1" w:styleId="3c">
    <w:name w:val="Номер заголовка №3"/>
    <w:basedOn w:val="a0"/>
    <w:link w:val="3Exact1"/>
    <w:rsid w:val="00B540EE"/>
    <w:pPr>
      <w:widowControl w:val="0"/>
      <w:shd w:val="clear" w:color="auto" w:fill="FFFFFF"/>
      <w:spacing w:after="0" w:line="0" w:lineRule="atLeast"/>
    </w:pPr>
    <w:rPr>
      <w:rFonts w:ascii="Impact" w:eastAsia="Impact" w:hAnsi="Impact" w:cs="Impact"/>
      <w:sz w:val="19"/>
      <w:szCs w:val="19"/>
    </w:rPr>
  </w:style>
  <w:style w:type="character" w:customStyle="1" w:styleId="32Exact">
    <w:name w:val="Номер заголовка №3 (2) Exact"/>
    <w:link w:val="320"/>
    <w:locked/>
    <w:rsid w:val="00B540EE"/>
    <w:rPr>
      <w:rFonts w:ascii="Times New Roman" w:eastAsia="Times New Roman" w:hAnsi="Times New Roman" w:cs="Times New Roman"/>
      <w:sz w:val="21"/>
      <w:szCs w:val="21"/>
      <w:shd w:val="clear" w:color="auto" w:fill="FFFFFF"/>
    </w:rPr>
  </w:style>
  <w:style w:type="paragraph" w:customStyle="1" w:styleId="320">
    <w:name w:val="Номер заголовка №3 (2)"/>
    <w:basedOn w:val="a0"/>
    <w:link w:val="32Exact"/>
    <w:rsid w:val="00B540EE"/>
    <w:pPr>
      <w:widowControl w:val="0"/>
      <w:shd w:val="clear" w:color="auto" w:fill="FFFFFF"/>
      <w:spacing w:after="0" w:line="0" w:lineRule="atLeast"/>
    </w:pPr>
    <w:rPr>
      <w:rFonts w:ascii="Times New Roman" w:eastAsia="Times New Roman" w:hAnsi="Times New Roman"/>
      <w:sz w:val="21"/>
      <w:szCs w:val="21"/>
    </w:rPr>
  </w:style>
  <w:style w:type="character" w:customStyle="1" w:styleId="33Exact">
    <w:name w:val="Номер заголовка №3 (3) Exact"/>
    <w:link w:val="330"/>
    <w:locked/>
    <w:rsid w:val="00B540EE"/>
    <w:rPr>
      <w:rFonts w:ascii="Times New Roman" w:eastAsia="Times New Roman" w:hAnsi="Times New Roman" w:cs="Times New Roman"/>
      <w:sz w:val="26"/>
      <w:szCs w:val="26"/>
      <w:shd w:val="clear" w:color="auto" w:fill="FFFFFF"/>
    </w:rPr>
  </w:style>
  <w:style w:type="paragraph" w:customStyle="1" w:styleId="330">
    <w:name w:val="Номер заголовка №3 (3)"/>
    <w:basedOn w:val="a0"/>
    <w:link w:val="33Exact"/>
    <w:rsid w:val="00B540EE"/>
    <w:pPr>
      <w:widowControl w:val="0"/>
      <w:shd w:val="clear" w:color="auto" w:fill="FFFFFF"/>
      <w:spacing w:after="0" w:line="0" w:lineRule="atLeast"/>
    </w:pPr>
    <w:rPr>
      <w:rFonts w:ascii="Times New Roman" w:eastAsia="Times New Roman" w:hAnsi="Times New Roman"/>
      <w:sz w:val="26"/>
      <w:szCs w:val="26"/>
    </w:rPr>
  </w:style>
  <w:style w:type="character" w:customStyle="1" w:styleId="17Exact">
    <w:name w:val="Основной текст (17) Exact"/>
    <w:link w:val="172"/>
    <w:locked/>
    <w:rsid w:val="00B540EE"/>
    <w:rPr>
      <w:rFonts w:ascii="Candara" w:eastAsia="Candara" w:hAnsi="Candara" w:cs="Candara"/>
      <w:shd w:val="clear" w:color="auto" w:fill="FFFFFF"/>
    </w:rPr>
  </w:style>
  <w:style w:type="paragraph" w:customStyle="1" w:styleId="172">
    <w:name w:val="Основной текст (17)"/>
    <w:basedOn w:val="a0"/>
    <w:link w:val="17Exact"/>
    <w:rsid w:val="00B540EE"/>
    <w:pPr>
      <w:widowControl w:val="0"/>
      <w:shd w:val="clear" w:color="auto" w:fill="FFFFFF"/>
      <w:spacing w:after="0" w:line="0" w:lineRule="atLeast"/>
    </w:pPr>
    <w:rPr>
      <w:rFonts w:ascii="Candara" w:eastAsia="Candara" w:hAnsi="Candara" w:cs="Candara"/>
    </w:rPr>
  </w:style>
  <w:style w:type="character" w:customStyle="1" w:styleId="18Exact">
    <w:name w:val="Основной текст (18) Exact"/>
    <w:link w:val="182"/>
    <w:locked/>
    <w:rsid w:val="00B540EE"/>
    <w:rPr>
      <w:rFonts w:ascii="Microsoft Sans Serif" w:eastAsia="Microsoft Sans Serif" w:hAnsi="Microsoft Sans Serif" w:cs="Microsoft Sans Serif"/>
      <w:sz w:val="16"/>
      <w:szCs w:val="16"/>
      <w:shd w:val="clear" w:color="auto" w:fill="FFFFFF"/>
    </w:rPr>
  </w:style>
  <w:style w:type="paragraph" w:customStyle="1" w:styleId="182">
    <w:name w:val="Основной текст (18)"/>
    <w:basedOn w:val="a0"/>
    <w:link w:val="18Exact"/>
    <w:rsid w:val="00B540EE"/>
    <w:pPr>
      <w:widowControl w:val="0"/>
      <w:shd w:val="clear" w:color="auto" w:fill="FFFFFF"/>
      <w:spacing w:after="0" w:line="0" w:lineRule="atLeast"/>
    </w:pPr>
    <w:rPr>
      <w:rFonts w:ascii="Microsoft Sans Serif" w:eastAsia="Microsoft Sans Serif" w:hAnsi="Microsoft Sans Serif" w:cs="Microsoft Sans Serif"/>
      <w:sz w:val="16"/>
      <w:szCs w:val="16"/>
    </w:rPr>
  </w:style>
  <w:style w:type="character" w:customStyle="1" w:styleId="afffff7">
    <w:name w:val="Сноска_"/>
    <w:locked/>
    <w:rsid w:val="00B540EE"/>
    <w:rPr>
      <w:rFonts w:ascii="Times New Roman" w:eastAsia="Times New Roman" w:hAnsi="Times New Roman" w:cs="Times New Roman"/>
      <w:sz w:val="21"/>
      <w:szCs w:val="21"/>
      <w:shd w:val="clear" w:color="auto" w:fill="FFFFFF"/>
    </w:rPr>
  </w:style>
  <w:style w:type="character" w:customStyle="1" w:styleId="3d">
    <w:name w:val="Подпись к таблице (3)_"/>
    <w:link w:val="3e"/>
    <w:locked/>
    <w:rsid w:val="00B540EE"/>
    <w:rPr>
      <w:rFonts w:ascii="Times New Roman" w:eastAsia="Times New Roman" w:hAnsi="Times New Roman" w:cs="Times New Roman"/>
      <w:i/>
      <w:iCs/>
      <w:shd w:val="clear" w:color="auto" w:fill="FFFFFF"/>
    </w:rPr>
  </w:style>
  <w:style w:type="paragraph" w:customStyle="1" w:styleId="3e">
    <w:name w:val="Подпись к таблице (3)"/>
    <w:basedOn w:val="a0"/>
    <w:link w:val="3d"/>
    <w:rsid w:val="00B540EE"/>
    <w:pPr>
      <w:widowControl w:val="0"/>
      <w:shd w:val="clear" w:color="auto" w:fill="FFFFFF"/>
      <w:spacing w:after="0" w:line="0" w:lineRule="atLeast"/>
    </w:pPr>
    <w:rPr>
      <w:rFonts w:ascii="Times New Roman" w:eastAsia="Times New Roman" w:hAnsi="Times New Roman"/>
      <w:i/>
      <w:iCs/>
    </w:rPr>
  </w:style>
  <w:style w:type="character" w:customStyle="1" w:styleId="2f5">
    <w:name w:val="Сноска (2)_"/>
    <w:link w:val="2f6"/>
    <w:locked/>
    <w:rsid w:val="00B540EE"/>
    <w:rPr>
      <w:rFonts w:ascii="Times New Roman" w:eastAsia="Times New Roman" w:hAnsi="Times New Roman" w:cs="Times New Roman"/>
      <w:shd w:val="clear" w:color="auto" w:fill="FFFFFF"/>
    </w:rPr>
  </w:style>
  <w:style w:type="paragraph" w:customStyle="1" w:styleId="2f6">
    <w:name w:val="Сноска (2)"/>
    <w:basedOn w:val="a0"/>
    <w:link w:val="2f5"/>
    <w:rsid w:val="00B540EE"/>
    <w:pPr>
      <w:widowControl w:val="0"/>
      <w:shd w:val="clear" w:color="auto" w:fill="FFFFFF"/>
      <w:spacing w:after="0" w:line="211" w:lineRule="exact"/>
      <w:ind w:hanging="180"/>
    </w:pPr>
    <w:rPr>
      <w:rFonts w:ascii="Times New Roman" w:eastAsia="Times New Roman" w:hAnsi="Times New Roman"/>
    </w:rPr>
  </w:style>
  <w:style w:type="character" w:customStyle="1" w:styleId="afffff8">
    <w:name w:val="Подпись к таблице_"/>
    <w:link w:val="afffff9"/>
    <w:locked/>
    <w:rsid w:val="00B540EE"/>
    <w:rPr>
      <w:rFonts w:ascii="Times New Roman" w:eastAsia="Times New Roman" w:hAnsi="Times New Roman" w:cs="Times New Roman"/>
      <w:sz w:val="17"/>
      <w:szCs w:val="17"/>
      <w:shd w:val="clear" w:color="auto" w:fill="FFFFFF"/>
    </w:rPr>
  </w:style>
  <w:style w:type="paragraph" w:customStyle="1" w:styleId="afffff9">
    <w:name w:val="Подпись к таблице"/>
    <w:basedOn w:val="a0"/>
    <w:link w:val="afffff8"/>
    <w:rsid w:val="00B540EE"/>
    <w:pPr>
      <w:widowControl w:val="0"/>
      <w:shd w:val="clear" w:color="auto" w:fill="FFFFFF"/>
      <w:spacing w:after="0" w:line="168" w:lineRule="exact"/>
      <w:ind w:firstLine="300"/>
    </w:pPr>
    <w:rPr>
      <w:rFonts w:ascii="Times New Roman" w:eastAsia="Times New Roman" w:hAnsi="Times New Roman"/>
      <w:sz w:val="17"/>
      <w:szCs w:val="17"/>
    </w:rPr>
  </w:style>
  <w:style w:type="character" w:customStyle="1" w:styleId="190">
    <w:name w:val="Основной текст (19)_"/>
    <w:link w:val="191"/>
    <w:locked/>
    <w:rsid w:val="00B540EE"/>
    <w:rPr>
      <w:rFonts w:ascii="Times New Roman" w:eastAsia="Times New Roman" w:hAnsi="Times New Roman" w:cs="Times New Roman"/>
      <w:sz w:val="21"/>
      <w:szCs w:val="21"/>
      <w:shd w:val="clear" w:color="auto" w:fill="FFFFFF"/>
    </w:rPr>
  </w:style>
  <w:style w:type="paragraph" w:customStyle="1" w:styleId="191">
    <w:name w:val="Основной текст (19)"/>
    <w:basedOn w:val="a0"/>
    <w:link w:val="190"/>
    <w:rsid w:val="00B540EE"/>
    <w:pPr>
      <w:widowControl w:val="0"/>
      <w:shd w:val="clear" w:color="auto" w:fill="FFFFFF"/>
      <w:spacing w:after="180" w:line="0" w:lineRule="atLeast"/>
      <w:ind w:firstLine="340"/>
      <w:jc w:val="both"/>
    </w:pPr>
    <w:rPr>
      <w:rFonts w:ascii="Times New Roman" w:eastAsia="Times New Roman" w:hAnsi="Times New Roman"/>
      <w:sz w:val="21"/>
      <w:szCs w:val="21"/>
    </w:rPr>
  </w:style>
  <w:style w:type="character" w:customStyle="1" w:styleId="1Exact">
    <w:name w:val="Заголовок №1 Exact"/>
    <w:link w:val="1ff2"/>
    <w:locked/>
    <w:rsid w:val="00B540EE"/>
    <w:rPr>
      <w:rFonts w:ascii="Franklin Gothic Heavy" w:eastAsia="Franklin Gothic Heavy" w:hAnsi="Franklin Gothic Heavy" w:cs="Franklin Gothic Heavy"/>
      <w:i/>
      <w:iCs/>
      <w:sz w:val="28"/>
      <w:szCs w:val="28"/>
      <w:shd w:val="clear" w:color="auto" w:fill="FFFFFF"/>
    </w:rPr>
  </w:style>
  <w:style w:type="paragraph" w:customStyle="1" w:styleId="1ff2">
    <w:name w:val="Заголовок №1"/>
    <w:basedOn w:val="a0"/>
    <w:link w:val="1Exact"/>
    <w:rsid w:val="00B540EE"/>
    <w:pPr>
      <w:widowControl w:val="0"/>
      <w:shd w:val="clear" w:color="auto" w:fill="FFFFFF"/>
      <w:spacing w:after="0" w:line="0" w:lineRule="atLeast"/>
      <w:outlineLvl w:val="0"/>
    </w:pPr>
    <w:rPr>
      <w:rFonts w:ascii="Franklin Gothic Heavy" w:eastAsia="Franklin Gothic Heavy" w:hAnsi="Franklin Gothic Heavy" w:cs="Franklin Gothic Heavy"/>
      <w:i/>
      <w:iCs/>
      <w:sz w:val="28"/>
      <w:szCs w:val="28"/>
    </w:rPr>
  </w:style>
  <w:style w:type="character" w:customStyle="1" w:styleId="2Exact1">
    <w:name w:val="Номер заголовка №2 Exact"/>
    <w:link w:val="2f7"/>
    <w:locked/>
    <w:rsid w:val="00B540EE"/>
    <w:rPr>
      <w:rFonts w:ascii="Times New Roman" w:eastAsia="Times New Roman" w:hAnsi="Times New Roman" w:cs="Times New Roman"/>
      <w:shd w:val="clear" w:color="auto" w:fill="FFFFFF"/>
    </w:rPr>
  </w:style>
  <w:style w:type="paragraph" w:customStyle="1" w:styleId="2f7">
    <w:name w:val="Номер заголовка №2"/>
    <w:basedOn w:val="a0"/>
    <w:link w:val="2Exact1"/>
    <w:rsid w:val="00B540EE"/>
    <w:pPr>
      <w:widowControl w:val="0"/>
      <w:shd w:val="clear" w:color="auto" w:fill="FFFFFF"/>
      <w:spacing w:before="120" w:after="0" w:line="0" w:lineRule="atLeast"/>
    </w:pPr>
    <w:rPr>
      <w:rFonts w:ascii="Times New Roman" w:eastAsia="Times New Roman" w:hAnsi="Times New Roman"/>
    </w:rPr>
  </w:style>
  <w:style w:type="character" w:customStyle="1" w:styleId="22Exact">
    <w:name w:val="Заголовок №2 (2) Exact"/>
    <w:link w:val="220"/>
    <w:locked/>
    <w:rsid w:val="00B540EE"/>
    <w:rPr>
      <w:rFonts w:ascii="Impact" w:eastAsia="Impact" w:hAnsi="Impact" w:cs="Impact"/>
      <w:sz w:val="21"/>
      <w:szCs w:val="21"/>
      <w:shd w:val="clear" w:color="auto" w:fill="FFFFFF"/>
    </w:rPr>
  </w:style>
  <w:style w:type="paragraph" w:customStyle="1" w:styleId="220">
    <w:name w:val="Заголовок №2 (2)"/>
    <w:basedOn w:val="a0"/>
    <w:link w:val="22Exact"/>
    <w:rsid w:val="00B540EE"/>
    <w:pPr>
      <w:widowControl w:val="0"/>
      <w:shd w:val="clear" w:color="auto" w:fill="FFFFFF"/>
      <w:spacing w:after="0" w:line="754" w:lineRule="exact"/>
      <w:outlineLvl w:val="1"/>
    </w:pPr>
    <w:rPr>
      <w:rFonts w:ascii="Impact" w:eastAsia="Impact" w:hAnsi="Impact" w:cs="Impact"/>
      <w:sz w:val="21"/>
      <w:szCs w:val="21"/>
    </w:rPr>
  </w:style>
  <w:style w:type="character" w:customStyle="1" w:styleId="23Exact">
    <w:name w:val="Заголовок №2 (3) Exact"/>
    <w:link w:val="230"/>
    <w:locked/>
    <w:rsid w:val="00B540EE"/>
    <w:rPr>
      <w:rFonts w:ascii="Times New Roman" w:eastAsia="Times New Roman" w:hAnsi="Times New Roman" w:cs="Times New Roman"/>
      <w:sz w:val="21"/>
      <w:szCs w:val="21"/>
      <w:shd w:val="clear" w:color="auto" w:fill="FFFFFF"/>
    </w:rPr>
  </w:style>
  <w:style w:type="paragraph" w:customStyle="1" w:styleId="230">
    <w:name w:val="Заголовок №2 (3)"/>
    <w:basedOn w:val="a0"/>
    <w:link w:val="23Exact"/>
    <w:rsid w:val="00B540EE"/>
    <w:pPr>
      <w:widowControl w:val="0"/>
      <w:shd w:val="clear" w:color="auto" w:fill="FFFFFF"/>
      <w:spacing w:after="0" w:line="0" w:lineRule="atLeast"/>
      <w:outlineLvl w:val="1"/>
    </w:pPr>
    <w:rPr>
      <w:rFonts w:ascii="Times New Roman" w:eastAsia="Times New Roman" w:hAnsi="Times New Roman"/>
      <w:sz w:val="21"/>
      <w:szCs w:val="21"/>
    </w:rPr>
  </w:style>
  <w:style w:type="character" w:customStyle="1" w:styleId="22Exact0">
    <w:name w:val="Номер заголовка №2 (2) Exact"/>
    <w:link w:val="221"/>
    <w:locked/>
    <w:rsid w:val="00B540EE"/>
    <w:rPr>
      <w:rFonts w:ascii="Times New Roman" w:eastAsia="Times New Roman" w:hAnsi="Times New Roman" w:cs="Times New Roman"/>
      <w:b/>
      <w:bCs/>
      <w:sz w:val="26"/>
      <w:szCs w:val="26"/>
      <w:shd w:val="clear" w:color="auto" w:fill="FFFFFF"/>
    </w:rPr>
  </w:style>
  <w:style w:type="paragraph" w:customStyle="1" w:styleId="221">
    <w:name w:val="Номер заголовка №2 (2)"/>
    <w:basedOn w:val="a0"/>
    <w:link w:val="22Exact0"/>
    <w:rsid w:val="00B540EE"/>
    <w:pPr>
      <w:widowControl w:val="0"/>
      <w:shd w:val="clear" w:color="auto" w:fill="FFFFFF"/>
      <w:spacing w:after="0" w:line="0" w:lineRule="atLeast"/>
    </w:pPr>
    <w:rPr>
      <w:rFonts w:ascii="Times New Roman" w:eastAsia="Times New Roman" w:hAnsi="Times New Roman"/>
      <w:b/>
      <w:bCs/>
      <w:sz w:val="26"/>
      <w:szCs w:val="26"/>
    </w:rPr>
  </w:style>
  <w:style w:type="character" w:customStyle="1" w:styleId="5Exact">
    <w:name w:val="Подпись к картинке (5) Exact"/>
    <w:link w:val="56"/>
    <w:locked/>
    <w:rsid w:val="00B540EE"/>
    <w:rPr>
      <w:rFonts w:ascii="Impact" w:eastAsia="Impact" w:hAnsi="Impact" w:cs="Impact"/>
      <w:sz w:val="21"/>
      <w:szCs w:val="21"/>
      <w:shd w:val="clear" w:color="auto" w:fill="FFFFFF"/>
    </w:rPr>
  </w:style>
  <w:style w:type="paragraph" w:customStyle="1" w:styleId="56">
    <w:name w:val="Подпись к картинке (5)"/>
    <w:basedOn w:val="a0"/>
    <w:link w:val="5Exact"/>
    <w:rsid w:val="00B540EE"/>
    <w:pPr>
      <w:widowControl w:val="0"/>
      <w:shd w:val="clear" w:color="auto" w:fill="FFFFFF"/>
      <w:spacing w:after="0" w:line="0" w:lineRule="atLeast"/>
    </w:pPr>
    <w:rPr>
      <w:rFonts w:ascii="Impact" w:eastAsia="Impact" w:hAnsi="Impact" w:cs="Impact"/>
      <w:sz w:val="21"/>
      <w:szCs w:val="21"/>
    </w:rPr>
  </w:style>
  <w:style w:type="character" w:customStyle="1" w:styleId="6Exact">
    <w:name w:val="Подпись к картинке (6) Exact"/>
    <w:link w:val="64"/>
    <w:locked/>
    <w:rsid w:val="00B540EE"/>
    <w:rPr>
      <w:rFonts w:ascii="Times New Roman" w:eastAsia="Times New Roman" w:hAnsi="Times New Roman" w:cs="Times New Roman"/>
      <w:b/>
      <w:bCs/>
      <w:sz w:val="26"/>
      <w:szCs w:val="26"/>
      <w:shd w:val="clear" w:color="auto" w:fill="FFFFFF"/>
    </w:rPr>
  </w:style>
  <w:style w:type="paragraph" w:customStyle="1" w:styleId="64">
    <w:name w:val="Подпись к картинке (6)"/>
    <w:basedOn w:val="a0"/>
    <w:link w:val="6Exact"/>
    <w:rsid w:val="00B540EE"/>
    <w:pPr>
      <w:widowControl w:val="0"/>
      <w:shd w:val="clear" w:color="auto" w:fill="FFFFFF"/>
      <w:spacing w:after="0" w:line="0" w:lineRule="atLeast"/>
    </w:pPr>
    <w:rPr>
      <w:rFonts w:ascii="Times New Roman" w:eastAsia="Times New Roman" w:hAnsi="Times New Roman"/>
      <w:b/>
      <w:bCs/>
      <w:sz w:val="26"/>
      <w:szCs w:val="26"/>
    </w:rPr>
  </w:style>
  <w:style w:type="character" w:customStyle="1" w:styleId="2f8">
    <w:name w:val="Подпись к таблице (2)_"/>
    <w:link w:val="2f9"/>
    <w:qFormat/>
    <w:locked/>
    <w:rsid w:val="00B540EE"/>
    <w:rPr>
      <w:rFonts w:ascii="Times New Roman" w:eastAsia="Times New Roman" w:hAnsi="Times New Roman" w:cs="Times New Roman"/>
      <w:sz w:val="21"/>
      <w:szCs w:val="21"/>
      <w:shd w:val="clear" w:color="auto" w:fill="FFFFFF"/>
    </w:rPr>
  </w:style>
  <w:style w:type="paragraph" w:customStyle="1" w:styleId="2f9">
    <w:name w:val="Подпись к таблице (2)"/>
    <w:basedOn w:val="a0"/>
    <w:link w:val="2f8"/>
    <w:rsid w:val="00B540EE"/>
    <w:pPr>
      <w:widowControl w:val="0"/>
      <w:shd w:val="clear" w:color="auto" w:fill="FFFFFF"/>
      <w:spacing w:after="0" w:line="0" w:lineRule="atLeast"/>
      <w:jc w:val="right"/>
    </w:pPr>
    <w:rPr>
      <w:rFonts w:ascii="Times New Roman" w:eastAsia="Times New Roman" w:hAnsi="Times New Roman"/>
      <w:sz w:val="21"/>
      <w:szCs w:val="21"/>
    </w:rPr>
  </w:style>
  <w:style w:type="character" w:customStyle="1" w:styleId="20Exact">
    <w:name w:val="Основной текст (20) Exact"/>
    <w:link w:val="200"/>
    <w:locked/>
    <w:rsid w:val="00B540EE"/>
    <w:rPr>
      <w:rFonts w:ascii="Times New Roman" w:eastAsia="Times New Roman" w:hAnsi="Times New Roman" w:cs="Times New Roman"/>
      <w:sz w:val="17"/>
      <w:szCs w:val="17"/>
      <w:shd w:val="clear" w:color="auto" w:fill="FFFFFF"/>
    </w:rPr>
  </w:style>
  <w:style w:type="paragraph" w:customStyle="1" w:styleId="200">
    <w:name w:val="Основной текст (20)"/>
    <w:basedOn w:val="a0"/>
    <w:link w:val="20Exact"/>
    <w:rsid w:val="00B540EE"/>
    <w:pPr>
      <w:widowControl w:val="0"/>
      <w:shd w:val="clear" w:color="auto" w:fill="FFFFFF"/>
      <w:spacing w:after="0" w:line="0" w:lineRule="atLeast"/>
    </w:pPr>
    <w:rPr>
      <w:rFonts w:ascii="Times New Roman" w:eastAsia="Times New Roman" w:hAnsi="Times New Roman"/>
      <w:sz w:val="17"/>
      <w:szCs w:val="17"/>
    </w:rPr>
  </w:style>
  <w:style w:type="character" w:customStyle="1" w:styleId="21Exact">
    <w:name w:val="Основной текст (21) Exact"/>
    <w:link w:val="213"/>
    <w:locked/>
    <w:rsid w:val="00B540EE"/>
    <w:rPr>
      <w:rFonts w:ascii="Trebuchet MS" w:eastAsia="Trebuchet MS" w:hAnsi="Trebuchet MS" w:cs="Trebuchet MS"/>
      <w:i/>
      <w:iCs/>
      <w:sz w:val="15"/>
      <w:szCs w:val="15"/>
      <w:shd w:val="clear" w:color="auto" w:fill="FFFFFF"/>
    </w:rPr>
  </w:style>
  <w:style w:type="paragraph" w:customStyle="1" w:styleId="213">
    <w:name w:val="Основной текст (21)"/>
    <w:basedOn w:val="a0"/>
    <w:link w:val="21Exact"/>
    <w:rsid w:val="00B540EE"/>
    <w:pPr>
      <w:widowControl w:val="0"/>
      <w:shd w:val="clear" w:color="auto" w:fill="FFFFFF"/>
      <w:spacing w:after="60" w:line="0" w:lineRule="atLeast"/>
    </w:pPr>
    <w:rPr>
      <w:rFonts w:ascii="Trebuchet MS" w:eastAsia="Trebuchet MS" w:hAnsi="Trebuchet MS" w:cs="Trebuchet MS"/>
      <w:i/>
      <w:iCs/>
      <w:sz w:val="15"/>
      <w:szCs w:val="15"/>
    </w:rPr>
  </w:style>
  <w:style w:type="character" w:customStyle="1" w:styleId="afffffa">
    <w:name w:val="Колонтитул_"/>
    <w:link w:val="afffffb"/>
    <w:locked/>
    <w:rsid w:val="00B540EE"/>
    <w:rPr>
      <w:rFonts w:ascii="Times New Roman" w:eastAsia="Times New Roman" w:hAnsi="Times New Roman" w:cs="Times New Roman"/>
      <w:i/>
      <w:iCs/>
      <w:sz w:val="18"/>
      <w:szCs w:val="18"/>
      <w:shd w:val="clear" w:color="auto" w:fill="FFFFFF"/>
    </w:rPr>
  </w:style>
  <w:style w:type="paragraph" w:customStyle="1" w:styleId="afffffb">
    <w:name w:val="Колонтитул"/>
    <w:basedOn w:val="a0"/>
    <w:link w:val="afffffa"/>
    <w:rsid w:val="00B540EE"/>
    <w:pPr>
      <w:widowControl w:val="0"/>
      <w:shd w:val="clear" w:color="auto" w:fill="FFFFFF"/>
      <w:spacing w:after="0" w:line="0" w:lineRule="atLeast"/>
    </w:pPr>
    <w:rPr>
      <w:rFonts w:ascii="Times New Roman" w:eastAsia="Times New Roman" w:hAnsi="Times New Roman"/>
      <w:i/>
      <w:iCs/>
      <w:sz w:val="18"/>
      <w:szCs w:val="18"/>
    </w:rPr>
  </w:style>
  <w:style w:type="character" w:customStyle="1" w:styleId="2fa">
    <w:name w:val="Основной текст (2) + Полужирный"/>
    <w:rsid w:val="00B540EE"/>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2MicrosoftSansSerif">
    <w:name w:val="Основной текст (2) + Microsoft Sans Serif"/>
    <w:aliases w:val="7,5 pt,Полужирный,Колонтитул + 10,8,Основной текст (5) + 10,Не полужирный,Основной текст (2) + 10,Сноска + Garamond,11,Основной текст (7) + Franklin Gothic Heavy,Основной текст (2) + Impact,9,5 pt9,8.5 pt"/>
    <w:rsid w:val="00B540EE"/>
    <w:rPr>
      <w:rFonts w:ascii="Times New Roman" w:eastAsia="Times New Roman" w:hAnsi="Times New Roman" w:cs="Times New Roman"/>
      <w:b/>
      <w:bCs/>
      <w:i w:val="0"/>
      <w:iCs w:val="0"/>
      <w:color w:val="000000"/>
      <w:spacing w:val="0"/>
      <w:w w:val="100"/>
      <w:position w:val="0"/>
      <w:sz w:val="22"/>
      <w:szCs w:val="22"/>
      <w:shd w:val="clear" w:color="auto" w:fill="FFFFFF"/>
      <w:lang w:val="ru-RU" w:eastAsia="ru-RU" w:bidi="ru-RU"/>
    </w:rPr>
  </w:style>
  <w:style w:type="character" w:customStyle="1" w:styleId="21pt">
    <w:name w:val="Основной текст (2) + Интервал 1 pt"/>
    <w:rsid w:val="00B540EE"/>
    <w:rPr>
      <w:rFonts w:ascii="Times New Roman" w:eastAsia="Times New Roman" w:hAnsi="Times New Roman" w:cs="Times New Roman" w:hint="default"/>
      <w:b/>
      <w:bCs/>
      <w:i w:val="0"/>
      <w:iCs w:val="0"/>
      <w:smallCaps w:val="0"/>
      <w:strike w:val="0"/>
      <w:dstrike w:val="0"/>
      <w:color w:val="000000"/>
      <w:spacing w:val="20"/>
      <w:w w:val="100"/>
      <w:position w:val="0"/>
      <w:sz w:val="21"/>
      <w:szCs w:val="21"/>
      <w:u w:val="none"/>
      <w:effect w:val="none"/>
      <w:shd w:val="clear" w:color="auto" w:fill="FFFFFF"/>
      <w:lang w:val="ru-RU" w:eastAsia="ru-RU" w:bidi="ru-RU"/>
    </w:rPr>
  </w:style>
  <w:style w:type="character" w:customStyle="1" w:styleId="2Consolas">
    <w:name w:val="Основной текст (2) + Consolas"/>
    <w:aliases w:val="10 pt,Основной текст (2) + Arial,Основной текст (2) + Verdana,Основной текст (9) + Microsoft Sans Serif,4,Полужирный4,Основной текст (2) + Arial7,Полужирный3"/>
    <w:uiPriority w:val="99"/>
    <w:rsid w:val="00B540EE"/>
    <w:rPr>
      <w:rFonts w:ascii="Consolas" w:eastAsia="Consolas" w:hAnsi="Consolas" w:cs="Consolas"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2Exact2">
    <w:name w:val="Основной текст (2) Exact"/>
    <w:rsid w:val="00B540EE"/>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8Consolas">
    <w:name w:val="Основной текст (8) + Consolas"/>
    <w:aliases w:val="9 pt Exact"/>
    <w:rsid w:val="00B540EE"/>
    <w:rPr>
      <w:rFonts w:ascii="Consolas" w:eastAsia="Consolas" w:hAnsi="Consolas" w:cs="Consolas"/>
      <w:color w:val="000000"/>
      <w:spacing w:val="0"/>
      <w:w w:val="100"/>
      <w:position w:val="0"/>
      <w:sz w:val="18"/>
      <w:szCs w:val="18"/>
      <w:shd w:val="clear" w:color="auto" w:fill="FFFFFF"/>
      <w:lang w:val="ru-RU" w:eastAsia="ru-RU" w:bidi="ru-RU"/>
    </w:rPr>
  </w:style>
  <w:style w:type="character" w:customStyle="1" w:styleId="810">
    <w:name w:val="Основной текст (8) + 10"/>
    <w:aliases w:val="5 pt Exact"/>
    <w:rsid w:val="00B540EE"/>
    <w:rPr>
      <w:rFonts w:ascii="Times New Roman" w:eastAsia="Times New Roman" w:hAnsi="Times New Roman" w:cs="Times New Roman"/>
      <w:color w:val="000000"/>
      <w:spacing w:val="0"/>
      <w:w w:val="100"/>
      <w:position w:val="0"/>
      <w:sz w:val="21"/>
      <w:szCs w:val="21"/>
      <w:shd w:val="clear" w:color="auto" w:fill="FFFFFF"/>
      <w:lang w:val="ru-RU" w:eastAsia="ru-RU" w:bidi="ru-RU"/>
    </w:rPr>
  </w:style>
  <w:style w:type="character" w:customStyle="1" w:styleId="2Exact3">
    <w:name w:val="Основной текст (2) + Полужирный Exact"/>
    <w:rsid w:val="00B540EE"/>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0Exact">
    <w:name w:val="Основной текст (10) Exact"/>
    <w:rsid w:val="00B540EE"/>
    <w:rPr>
      <w:rFonts w:ascii="Times New Roman" w:eastAsia="Times New Roman" w:hAnsi="Times New Roman" w:cs="Times New Roman" w:hint="default"/>
      <w:b/>
      <w:bCs/>
      <w:i/>
      <w:iCs/>
      <w:smallCaps w:val="0"/>
      <w:strike w:val="0"/>
      <w:dstrike w:val="0"/>
      <w:sz w:val="21"/>
      <w:szCs w:val="21"/>
      <w:u w:val="none"/>
      <w:effect w:val="none"/>
    </w:rPr>
  </w:style>
  <w:style w:type="character" w:customStyle="1" w:styleId="210pt">
    <w:name w:val="Основной текст (2) + 10 pt"/>
    <w:aliases w:val="Интервал 1 pt,Курсив1"/>
    <w:rsid w:val="00B540EE"/>
    <w:rPr>
      <w:rFonts w:ascii="Times New Roman" w:eastAsia="Times New Roman" w:hAnsi="Times New Roman" w:cs="Times New Roman" w:hint="default"/>
      <w:b/>
      <w:bCs/>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99pt">
    <w:name w:val="Основной текст (9) + Интервал 9 pt"/>
    <w:rsid w:val="00B540EE"/>
    <w:rPr>
      <w:rFonts w:ascii="Times New Roman" w:eastAsia="Times New Roman" w:hAnsi="Times New Roman" w:cs="Times New Roman"/>
      <w:i w:val="0"/>
      <w:iCs w:val="0"/>
      <w:color w:val="000000"/>
      <w:spacing w:val="190"/>
      <w:w w:val="100"/>
      <w:position w:val="0"/>
      <w:sz w:val="21"/>
      <w:szCs w:val="21"/>
      <w:shd w:val="clear" w:color="auto" w:fill="FFFFFF"/>
      <w:lang w:val="ru-RU" w:eastAsia="ru-RU" w:bidi="ru-RU"/>
    </w:rPr>
  </w:style>
  <w:style w:type="character" w:customStyle="1" w:styleId="2fb">
    <w:name w:val="Основной текст (2) + Курсив"/>
    <w:aliases w:val="Интервал 9 pt"/>
    <w:rsid w:val="00B540EE"/>
    <w:rPr>
      <w:rFonts w:ascii="Times New Roman" w:eastAsia="Times New Roman" w:hAnsi="Times New Roman" w:cs="Times New Roman" w:hint="default"/>
      <w:b/>
      <w:bCs/>
      <w:i/>
      <w:iCs/>
      <w:smallCaps w:val="0"/>
      <w:strike w:val="0"/>
      <w:dstrike w:val="0"/>
      <w:color w:val="000000"/>
      <w:spacing w:val="40"/>
      <w:w w:val="100"/>
      <w:position w:val="0"/>
      <w:sz w:val="21"/>
      <w:szCs w:val="21"/>
      <w:u w:val="none"/>
      <w:effect w:val="none"/>
      <w:shd w:val="clear" w:color="auto" w:fill="FFFFFF"/>
      <w:lang w:val="ru-RU" w:eastAsia="ru-RU" w:bidi="ru-RU"/>
    </w:rPr>
  </w:style>
  <w:style w:type="character" w:customStyle="1" w:styleId="21ptExact">
    <w:name w:val="Подпись к картинке (2) + Интервал 1 pt Exact"/>
    <w:rsid w:val="00B540EE"/>
    <w:rPr>
      <w:rFonts w:ascii="Times New Roman" w:eastAsia="Times New Roman" w:hAnsi="Times New Roman" w:cs="Times New Roman"/>
      <w:color w:val="000000"/>
      <w:spacing w:val="20"/>
      <w:w w:val="100"/>
      <w:position w:val="0"/>
      <w:shd w:val="clear" w:color="auto" w:fill="FFFFFF"/>
      <w:lang w:val="ru-RU" w:eastAsia="ru-RU" w:bidi="ru-RU"/>
    </w:rPr>
  </w:style>
  <w:style w:type="character" w:customStyle="1" w:styleId="9Exact">
    <w:name w:val="Основной текст (9) Exact"/>
    <w:rsid w:val="00B540EE"/>
    <w:rPr>
      <w:rFonts w:ascii="Times New Roman" w:eastAsia="Times New Roman" w:hAnsi="Times New Roman" w:cs="Times New Roman" w:hint="default"/>
      <w:b w:val="0"/>
      <w:bCs w:val="0"/>
      <w:i/>
      <w:iCs/>
      <w:smallCaps w:val="0"/>
      <w:strike w:val="0"/>
      <w:dstrike w:val="0"/>
      <w:sz w:val="21"/>
      <w:szCs w:val="21"/>
      <w:u w:val="none"/>
      <w:effect w:val="none"/>
    </w:rPr>
  </w:style>
  <w:style w:type="character" w:customStyle="1" w:styleId="2Exact4">
    <w:name w:val="Основной текст (2) + Курсив Exact"/>
    <w:rsid w:val="00B540EE"/>
    <w:rPr>
      <w:rFonts w:ascii="Times New Roman" w:eastAsia="Times New Roman" w:hAnsi="Times New Roman" w:cs="Times New Roman" w:hint="default"/>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33">
    <w:name w:val="Основной текст (13)"/>
    <w:rsid w:val="00B540EE"/>
    <w:rPr>
      <w:rFonts w:ascii="Times New Roman" w:eastAsia="Times New Roman" w:hAnsi="Times New Roman" w:cs="Times New Roman" w:hint="default"/>
      <w:b w:val="0"/>
      <w:bCs w:val="0"/>
      <w:i w:val="0"/>
      <w:iCs w:val="0"/>
      <w:smallCaps w:val="0"/>
      <w:strike/>
      <w:dstrike w:val="0"/>
      <w:color w:val="000000"/>
      <w:spacing w:val="0"/>
      <w:w w:val="100"/>
      <w:position w:val="0"/>
      <w:sz w:val="10"/>
      <w:szCs w:val="10"/>
      <w:u w:val="none"/>
      <w:effect w:val="none"/>
      <w:shd w:val="clear" w:color="auto" w:fill="FFFFFF"/>
      <w:lang w:val="ru-RU" w:eastAsia="ru-RU" w:bidi="ru-RU"/>
    </w:rPr>
  </w:style>
  <w:style w:type="character" w:customStyle="1" w:styleId="234pt">
    <w:name w:val="Основной текст (2) + Интервал 34 pt"/>
    <w:rsid w:val="00B540EE"/>
    <w:rPr>
      <w:rFonts w:ascii="Times New Roman" w:eastAsia="Times New Roman" w:hAnsi="Times New Roman" w:cs="Times New Roman" w:hint="default"/>
      <w:b/>
      <w:bCs/>
      <w:i w:val="0"/>
      <w:iCs w:val="0"/>
      <w:smallCaps w:val="0"/>
      <w:strike w:val="0"/>
      <w:dstrike w:val="0"/>
      <w:color w:val="000000"/>
      <w:spacing w:val="690"/>
      <w:w w:val="100"/>
      <w:position w:val="0"/>
      <w:sz w:val="21"/>
      <w:szCs w:val="21"/>
      <w:u w:val="none"/>
      <w:effect w:val="none"/>
      <w:shd w:val="clear" w:color="auto" w:fill="FFFFFF"/>
      <w:lang w:val="ru-RU" w:eastAsia="ru-RU" w:bidi="ru-RU"/>
    </w:rPr>
  </w:style>
  <w:style w:type="character" w:customStyle="1" w:styleId="2Candara">
    <w:name w:val="Основной текст (2) + Candara"/>
    <w:aliases w:val="11 pt,Подпись к картинке (2) + Times New Roman,Интервал 0 pt Exact,Основной текст (10) + Garamond,Основной текст (14) + Garamond,Основной текст (13) + Times New Roman,Заголовок №9 + Times New Roman"/>
    <w:rsid w:val="00B540EE"/>
    <w:rPr>
      <w:rFonts w:ascii="Candara" w:eastAsia="Candara" w:hAnsi="Candara" w:cs="Candara" w:hint="default"/>
      <w:b/>
      <w:bCs/>
      <w:i w:val="0"/>
      <w:iCs w:val="0"/>
      <w:smallCaps w:val="0"/>
      <w:strike w:val="0"/>
      <w:dstrike w:val="0"/>
      <w:color w:val="000000"/>
      <w:spacing w:val="0"/>
      <w:w w:val="100"/>
      <w:position w:val="0"/>
      <w:sz w:val="8"/>
      <w:szCs w:val="8"/>
      <w:u w:val="none"/>
      <w:effect w:val="none"/>
      <w:shd w:val="clear" w:color="auto" w:fill="FFFFFF"/>
      <w:lang w:val="ru-RU" w:eastAsia="ru-RU" w:bidi="ru-RU"/>
    </w:rPr>
  </w:style>
  <w:style w:type="character" w:customStyle="1" w:styleId="21pt0">
    <w:name w:val="Подпись к таблице (2) + Интервал 1 pt"/>
    <w:rsid w:val="00B540EE"/>
    <w:rPr>
      <w:rFonts w:ascii="Times New Roman" w:eastAsia="Times New Roman" w:hAnsi="Times New Roman" w:cs="Times New Roman" w:hint="default"/>
      <w:b w:val="0"/>
      <w:bCs w:val="0"/>
      <w:i w:val="0"/>
      <w:iCs w:val="0"/>
      <w:smallCaps w:val="0"/>
      <w:strike w:val="0"/>
      <w:dstrike w:val="0"/>
      <w:color w:val="000000"/>
      <w:spacing w:val="20"/>
      <w:w w:val="100"/>
      <w:position w:val="0"/>
      <w:sz w:val="21"/>
      <w:szCs w:val="21"/>
      <w:u w:val="none"/>
      <w:effect w:val="none"/>
      <w:lang w:val="ru-RU" w:eastAsia="ru-RU" w:bidi="ru-RU"/>
    </w:rPr>
  </w:style>
  <w:style w:type="character" w:customStyle="1" w:styleId="6Exact0">
    <w:name w:val="Основной текст (6) Exact"/>
    <w:rsid w:val="00B540EE"/>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16MicrosoftSansSerif">
    <w:name w:val="Основной текст (16) + Microsoft Sans Serif"/>
    <w:aliases w:val="Не полужирный Exact"/>
    <w:rsid w:val="00B540EE"/>
    <w:rPr>
      <w:rFonts w:ascii="Microsoft Sans Serif" w:eastAsia="Microsoft Sans Serif" w:hAnsi="Microsoft Sans Serif" w:cs="Microsoft Sans Serif"/>
      <w:b w:val="0"/>
      <w:bCs w:val="0"/>
      <w:color w:val="000000"/>
      <w:spacing w:val="0"/>
      <w:w w:val="100"/>
      <w:position w:val="0"/>
      <w:sz w:val="19"/>
      <w:szCs w:val="19"/>
      <w:shd w:val="clear" w:color="auto" w:fill="FFFFFF"/>
      <w:lang w:val="ru-RU" w:eastAsia="ru-RU" w:bidi="ru-RU"/>
    </w:rPr>
  </w:style>
  <w:style w:type="character" w:customStyle="1" w:styleId="11Exact">
    <w:name w:val="Основной текст (11) Exact"/>
    <w:rsid w:val="00B540EE"/>
    <w:rPr>
      <w:rFonts w:ascii="Microsoft Sans Serif" w:eastAsia="Microsoft Sans Serif" w:hAnsi="Microsoft Sans Serif" w:cs="Microsoft Sans Serif" w:hint="default"/>
      <w:b w:val="0"/>
      <w:bCs w:val="0"/>
      <w:i/>
      <w:iCs/>
      <w:smallCaps w:val="0"/>
      <w:strike w:val="0"/>
      <w:dstrike w:val="0"/>
      <w:spacing w:val="0"/>
      <w:sz w:val="16"/>
      <w:szCs w:val="16"/>
      <w:u w:val="none"/>
      <w:effect w:val="none"/>
    </w:rPr>
  </w:style>
  <w:style w:type="character" w:customStyle="1" w:styleId="11Exact0">
    <w:name w:val="Основной текст (11) + Не курсив Exact"/>
    <w:rsid w:val="00B540EE"/>
    <w:rPr>
      <w:rFonts w:ascii="Microsoft Sans Serif" w:eastAsia="Microsoft Sans Serif" w:hAnsi="Microsoft Sans Serif" w:cs="Microsoft Sans Serif"/>
      <w:b w:val="0"/>
      <w:bCs w:val="0"/>
      <w:i/>
      <w:iCs/>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3MicrosoftSansSerif">
    <w:name w:val="Номер заголовка №3 + Microsoft Sans Serif"/>
    <w:aliases w:val="10 pt Exact"/>
    <w:rsid w:val="00B540EE"/>
    <w:rPr>
      <w:rFonts w:ascii="Microsoft Sans Serif" w:eastAsia="Microsoft Sans Serif" w:hAnsi="Microsoft Sans Serif" w:cs="Microsoft Sans Serif"/>
      <w:color w:val="000000"/>
      <w:spacing w:val="0"/>
      <w:w w:val="100"/>
      <w:position w:val="0"/>
      <w:sz w:val="20"/>
      <w:szCs w:val="20"/>
      <w:shd w:val="clear" w:color="auto" w:fill="FFFFFF"/>
      <w:lang w:val="ru-RU" w:eastAsia="ru-RU" w:bidi="ru-RU"/>
    </w:rPr>
  </w:style>
  <w:style w:type="character" w:customStyle="1" w:styleId="Exact0">
    <w:name w:val="Подпись к картинке + Курсив Exact"/>
    <w:rsid w:val="00B540EE"/>
    <w:rPr>
      <w:rFonts w:ascii="Times New Roman" w:eastAsia="Times New Roman" w:hAnsi="Times New Roman" w:cs="Times New Roman"/>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51">
    <w:name w:val="Основной текст (15)_"/>
    <w:link w:val="1510"/>
    <w:rsid w:val="00B540EE"/>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152">
    <w:name w:val="Основной текст (15)"/>
    <w:rsid w:val="00B540EE"/>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ru-RU" w:eastAsia="ru-RU" w:bidi="ru-RU"/>
    </w:rPr>
  </w:style>
  <w:style w:type="character" w:customStyle="1" w:styleId="153">
    <w:name w:val="Основной текст (15) + Курсив"/>
    <w:rsid w:val="00B540EE"/>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ru-RU" w:eastAsia="ru-RU" w:bidi="ru-RU"/>
    </w:rPr>
  </w:style>
  <w:style w:type="character" w:customStyle="1" w:styleId="15Consolas">
    <w:name w:val="Основной текст (15) + Consolas"/>
    <w:aliases w:val="12 pt,Курсив,Основной текст (2) + 6 pt,Малые прописные,Интервал 0 pt,Основной текст (2) + Microsoft Sans Serif1,81,5 pt2,Основной текст (2) + 4 pt,Основной текст (6) + 11 pt,Основной текст (2) + Arial6,6,Основной текст + 9"/>
    <w:rsid w:val="00B540EE"/>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afffffc">
    <w:name w:val="Сноска + Полужирный"/>
    <w:rsid w:val="00B540EE"/>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afffffd">
    <w:name w:val="Сноска + Курсив"/>
    <w:rsid w:val="00B540EE"/>
    <w:rPr>
      <w:rFonts w:ascii="Times New Roman" w:eastAsia="Times New Roman" w:hAnsi="Times New Roman" w:cs="Times New Roman"/>
      <w:i/>
      <w:iCs/>
      <w:color w:val="000000"/>
      <w:spacing w:val="0"/>
      <w:w w:val="100"/>
      <w:position w:val="0"/>
      <w:sz w:val="21"/>
      <w:szCs w:val="21"/>
      <w:shd w:val="clear" w:color="auto" w:fill="FFFFFF"/>
      <w:lang w:val="ru-RU" w:eastAsia="ru-RU" w:bidi="ru-RU"/>
    </w:rPr>
  </w:style>
  <w:style w:type="character" w:customStyle="1" w:styleId="9Exact0">
    <w:name w:val="Основной текст (9) + Не курсив Exact"/>
    <w:rsid w:val="00B540EE"/>
    <w:rPr>
      <w:rFonts w:ascii="Times New Roman" w:eastAsia="Times New Roman" w:hAnsi="Times New Roman" w:cs="Times New Roman"/>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91ptExact">
    <w:name w:val="Основной текст (9) + Интервал 1 pt Exact"/>
    <w:rsid w:val="00B540EE"/>
    <w:rPr>
      <w:rFonts w:ascii="Times New Roman" w:eastAsia="Times New Roman" w:hAnsi="Times New Roman" w:cs="Times New Roman"/>
      <w:b w:val="0"/>
      <w:bCs w:val="0"/>
      <w:i/>
      <w:iCs/>
      <w:smallCaps w:val="0"/>
      <w:strike w:val="0"/>
      <w:dstrike w:val="0"/>
      <w:color w:val="000000"/>
      <w:spacing w:val="30"/>
      <w:w w:val="100"/>
      <w:position w:val="0"/>
      <w:sz w:val="21"/>
      <w:szCs w:val="21"/>
      <w:u w:val="none"/>
      <w:effect w:val="none"/>
      <w:shd w:val="clear" w:color="auto" w:fill="FFFFFF"/>
      <w:lang w:val="en-US" w:eastAsia="en-US" w:bidi="en-US"/>
    </w:rPr>
  </w:style>
  <w:style w:type="character" w:customStyle="1" w:styleId="65">
    <w:name w:val="Основной текст (6) + Курсив"/>
    <w:rsid w:val="00B540EE"/>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Exact1">
    <w:name w:val="Подпись к картинке + Полужирный Exact"/>
    <w:rsid w:val="00B540EE"/>
    <w:rPr>
      <w:rFonts w:ascii="Times New Roman" w:eastAsia="Times New Roman" w:hAnsi="Times New Roman" w:cs="Times New Roman"/>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02">
    <w:name w:val="Основной текст (10) + Не курсив"/>
    <w:rsid w:val="00B540EE"/>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94">
    <w:name w:val="Основной текст (9) + Полужирный"/>
    <w:rsid w:val="00B540EE"/>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95">
    <w:name w:val="Основной текст (9) + Не курсив"/>
    <w:rsid w:val="00B540EE"/>
    <w:rPr>
      <w:rFonts w:ascii="Times New Roman" w:eastAsia="Times New Roman" w:hAnsi="Times New Roman" w:cs="Times New Roman"/>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9Exact1">
    <w:name w:val="Основной текст (9) + Полужирный Exact"/>
    <w:rsid w:val="00B540EE"/>
    <w:rPr>
      <w:rFonts w:ascii="Times New Roman" w:eastAsia="Times New Roman" w:hAnsi="Times New Roman" w:cs="Times New Roman"/>
      <w:b/>
      <w:bCs/>
      <w:i w:val="0"/>
      <w:iCs w:val="0"/>
      <w:color w:val="000000"/>
      <w:spacing w:val="0"/>
      <w:w w:val="100"/>
      <w:position w:val="0"/>
      <w:sz w:val="21"/>
      <w:szCs w:val="21"/>
      <w:shd w:val="clear" w:color="auto" w:fill="FFFFFF"/>
      <w:lang w:val="ru-RU" w:eastAsia="ru-RU" w:bidi="ru-RU"/>
    </w:rPr>
  </w:style>
  <w:style w:type="character" w:customStyle="1" w:styleId="6Exact1">
    <w:name w:val="Основной текст (6) + Курсив Exact"/>
    <w:rsid w:val="00B540EE"/>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7MicrosoftSansSerif">
    <w:name w:val="Основной текст (7) + Microsoft Sans Serif"/>
    <w:aliases w:val="8 pt"/>
    <w:rsid w:val="00B540EE"/>
    <w:rPr>
      <w:rFonts w:ascii="Microsoft Sans Serif" w:eastAsia="Microsoft Sans Serif" w:hAnsi="Microsoft Sans Serif" w:cs="Microsoft Sans Serif"/>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92pt">
    <w:name w:val="Основной текст (9) + Интервал 2 pt"/>
    <w:rsid w:val="00B540EE"/>
    <w:rPr>
      <w:rFonts w:ascii="Times New Roman" w:eastAsia="Times New Roman" w:hAnsi="Times New Roman" w:cs="Times New Roman"/>
      <w:b w:val="0"/>
      <w:bCs w:val="0"/>
      <w:i/>
      <w:iCs/>
      <w:smallCaps w:val="0"/>
      <w:strike w:val="0"/>
      <w:dstrike w:val="0"/>
      <w:color w:val="000000"/>
      <w:spacing w:val="40"/>
      <w:w w:val="100"/>
      <w:position w:val="0"/>
      <w:sz w:val="21"/>
      <w:szCs w:val="21"/>
      <w:u w:val="none"/>
      <w:effect w:val="none"/>
      <w:shd w:val="clear" w:color="auto" w:fill="FFFFFF"/>
      <w:lang w:val="ru-RU" w:eastAsia="ru-RU" w:bidi="ru-RU"/>
    </w:rPr>
  </w:style>
  <w:style w:type="character" w:customStyle="1" w:styleId="11pt">
    <w:name w:val="Колонтитул + 11 pt"/>
    <w:aliases w:val="Не курсив,Основной текст (4) + Полужирный"/>
    <w:rsid w:val="00B540EE"/>
    <w:rPr>
      <w:rFonts w:ascii="Times New Roman" w:eastAsia="Times New Roman" w:hAnsi="Times New Roman" w:cs="Times New Roman"/>
      <w:b w:val="0"/>
      <w:bCs w:val="0"/>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2fc">
    <w:name w:val="Подпись к таблице (2) + Полужирный"/>
    <w:rsid w:val="00B540EE"/>
    <w:rPr>
      <w:rFonts w:ascii="Times New Roman" w:eastAsia="Times New Roman" w:hAnsi="Times New Roman" w:cs="Times New Roman"/>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03">
    <w:name w:val="Основной текст (10) + Не полужирный"/>
    <w:rsid w:val="00B540EE"/>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2fd">
    <w:name w:val="Подпись к таблице (2) + Курсив"/>
    <w:rsid w:val="00B540EE"/>
    <w:rPr>
      <w:rFonts w:ascii="Times New Roman" w:eastAsia="Times New Roman" w:hAnsi="Times New Roman" w:cs="Times New Roman"/>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57">
    <w:name w:val="Подпись к таблице (5)_"/>
    <w:uiPriority w:val="99"/>
    <w:rsid w:val="00B540EE"/>
    <w:rPr>
      <w:rFonts w:ascii="Times New Roman" w:eastAsia="Times New Roman" w:hAnsi="Times New Roman" w:cs="Times New Roman" w:hint="default"/>
      <w:b w:val="0"/>
      <w:bCs w:val="0"/>
      <w:i w:val="0"/>
      <w:iCs w:val="0"/>
      <w:smallCaps w:val="0"/>
      <w:strike w:val="0"/>
      <w:dstrike w:val="0"/>
      <w:spacing w:val="0"/>
      <w:sz w:val="21"/>
      <w:szCs w:val="21"/>
      <w:u w:val="none"/>
      <w:effect w:val="none"/>
    </w:rPr>
  </w:style>
  <w:style w:type="character" w:customStyle="1" w:styleId="58">
    <w:name w:val="Подпись к таблице (5) + Курсив"/>
    <w:rsid w:val="00B540EE"/>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ru-RU" w:eastAsia="ru-RU" w:bidi="ru-RU"/>
    </w:rPr>
  </w:style>
  <w:style w:type="character" w:customStyle="1" w:styleId="59">
    <w:name w:val="Подпись к таблице (5)"/>
    <w:rsid w:val="00B540EE"/>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ru-RU" w:eastAsia="ru-RU" w:bidi="ru-RU"/>
    </w:rPr>
  </w:style>
  <w:style w:type="paragraph" w:customStyle="1" w:styleId="214">
    <w:name w:val="Основной текст (2)1"/>
    <w:basedOn w:val="a0"/>
    <w:uiPriority w:val="99"/>
    <w:rsid w:val="00B540EE"/>
    <w:pPr>
      <w:widowControl w:val="0"/>
      <w:shd w:val="clear" w:color="auto" w:fill="FFFFFF"/>
      <w:spacing w:after="0" w:line="202" w:lineRule="exact"/>
      <w:ind w:hanging="780"/>
    </w:pPr>
    <w:rPr>
      <w:rFonts w:ascii="Times New Roman" w:eastAsia="Times New Roman" w:hAnsi="Times New Roman"/>
      <w:color w:val="000000"/>
      <w:lang w:eastAsia="ru-RU" w:bidi="ru-RU"/>
    </w:rPr>
  </w:style>
  <w:style w:type="character" w:customStyle="1" w:styleId="2Tahoma">
    <w:name w:val="Основной текст (2) + Tahoma"/>
    <w:aliases w:val="9 pt,9.5 pt,Основной текст (4) + Tahoma"/>
    <w:rsid w:val="00B540EE"/>
    <w:rPr>
      <w:rFonts w:ascii="Tahoma" w:eastAsia="Tahoma" w:hAnsi="Tahoma" w:cs="Tahoma"/>
      <w:b/>
      <w:bCs/>
      <w:i w:val="0"/>
      <w:iCs w:val="0"/>
      <w:smallCaps w:val="0"/>
      <w:strike w:val="0"/>
      <w:dstrike w:val="0"/>
      <w:color w:val="000000"/>
      <w:spacing w:val="0"/>
      <w:w w:val="100"/>
      <w:position w:val="0"/>
      <w:sz w:val="19"/>
      <w:szCs w:val="19"/>
      <w:u w:val="none"/>
      <w:effect w:val="none"/>
      <w:shd w:val="clear" w:color="auto" w:fill="FFFFFF"/>
      <w:lang w:val="ru-RU" w:eastAsia="ru-RU" w:bidi="ru-RU"/>
    </w:rPr>
  </w:style>
  <w:style w:type="character" w:customStyle="1" w:styleId="1ff3">
    <w:name w:val="Заголовок №1_"/>
    <w:link w:val="115"/>
    <w:locked/>
    <w:rsid w:val="00B540EE"/>
    <w:rPr>
      <w:rFonts w:ascii="Times New Roman" w:hAnsi="Times New Roman" w:cs="Times New Roman"/>
      <w:b/>
      <w:bCs/>
      <w:shd w:val="clear" w:color="auto" w:fill="FFFFFF"/>
    </w:rPr>
  </w:style>
  <w:style w:type="character" w:customStyle="1" w:styleId="124">
    <w:name w:val="Заголовок №1 (2)_"/>
    <w:link w:val="125"/>
    <w:uiPriority w:val="99"/>
    <w:locked/>
    <w:rsid w:val="00B540EE"/>
    <w:rPr>
      <w:rFonts w:ascii="Times New Roman" w:hAnsi="Times New Roman" w:cs="Times New Roman"/>
      <w:b/>
      <w:bCs/>
      <w:sz w:val="26"/>
      <w:szCs w:val="26"/>
      <w:shd w:val="clear" w:color="auto" w:fill="FFFFFF"/>
    </w:rPr>
  </w:style>
  <w:style w:type="paragraph" w:customStyle="1" w:styleId="125">
    <w:name w:val="Заголовок №1 (2)"/>
    <w:basedOn w:val="a0"/>
    <w:link w:val="124"/>
    <w:uiPriority w:val="99"/>
    <w:rsid w:val="00B540EE"/>
    <w:pPr>
      <w:widowControl w:val="0"/>
      <w:shd w:val="clear" w:color="auto" w:fill="FFFFFF"/>
      <w:spacing w:before="60" w:after="60" w:line="240" w:lineRule="atLeast"/>
      <w:ind w:firstLine="320"/>
      <w:jc w:val="both"/>
      <w:outlineLvl w:val="0"/>
    </w:pPr>
    <w:rPr>
      <w:rFonts w:ascii="Times New Roman" w:hAnsi="Times New Roman"/>
      <w:b/>
      <w:bCs/>
      <w:sz w:val="26"/>
      <w:szCs w:val="26"/>
    </w:rPr>
  </w:style>
  <w:style w:type="character" w:customStyle="1" w:styleId="47">
    <w:name w:val="Основной текст (4) + Не курсив"/>
    <w:uiPriority w:val="99"/>
    <w:rsid w:val="00B540EE"/>
    <w:rPr>
      <w:rFonts w:ascii="Times New Roman" w:eastAsia="Times New Roman" w:hAnsi="Times New Roman" w:cs="Times New Roman"/>
      <w:b/>
      <w:bCs/>
      <w:i/>
      <w:iCs/>
      <w:sz w:val="26"/>
      <w:szCs w:val="26"/>
      <w:shd w:val="clear" w:color="auto" w:fill="FFFFFF"/>
    </w:rPr>
  </w:style>
  <w:style w:type="character" w:customStyle="1" w:styleId="2MicrosoftSansSerif2">
    <w:name w:val="Основной текст (2) + Microsoft Sans Serif2"/>
    <w:aliases w:val="82,5 pt3,Основной текст (2) + Arial2,71,Интервал 1 pt1,Основной текст + 8"/>
    <w:rsid w:val="00B540EE"/>
    <w:rPr>
      <w:rFonts w:ascii="Microsoft Sans Serif" w:eastAsia="Times New Roman" w:hAnsi="Microsoft Sans Serif" w:cs="Microsoft Sans Serif"/>
      <w:b/>
      <w:bCs/>
      <w:strike w:val="0"/>
      <w:dstrike w:val="0"/>
      <w:sz w:val="17"/>
      <w:szCs w:val="17"/>
      <w:u w:val="none"/>
      <w:effect w:val="none"/>
      <w:shd w:val="clear" w:color="auto" w:fill="FFFFFF"/>
    </w:rPr>
  </w:style>
  <w:style w:type="character" w:customStyle="1" w:styleId="66">
    <w:name w:val="Заголовок №6_"/>
    <w:link w:val="67"/>
    <w:locked/>
    <w:rsid w:val="00B540EE"/>
    <w:rPr>
      <w:rFonts w:ascii="Times New Roman" w:eastAsia="Times New Roman" w:hAnsi="Times New Roman" w:cs="Times New Roman"/>
      <w:b/>
      <w:bCs/>
      <w:i/>
      <w:iCs/>
      <w:shd w:val="clear" w:color="auto" w:fill="FFFFFF"/>
    </w:rPr>
  </w:style>
  <w:style w:type="paragraph" w:customStyle="1" w:styleId="67">
    <w:name w:val="Заголовок №6"/>
    <w:basedOn w:val="a0"/>
    <w:link w:val="66"/>
    <w:rsid w:val="00B540EE"/>
    <w:pPr>
      <w:widowControl w:val="0"/>
      <w:shd w:val="clear" w:color="auto" w:fill="FFFFFF"/>
      <w:spacing w:after="0" w:line="211" w:lineRule="exact"/>
      <w:jc w:val="both"/>
      <w:outlineLvl w:val="5"/>
    </w:pPr>
    <w:rPr>
      <w:rFonts w:ascii="Times New Roman" w:eastAsia="Times New Roman" w:hAnsi="Times New Roman"/>
      <w:b/>
      <w:bCs/>
      <w:i/>
      <w:iCs/>
      <w:sz w:val="20"/>
      <w:szCs w:val="20"/>
    </w:rPr>
  </w:style>
  <w:style w:type="character" w:customStyle="1" w:styleId="250">
    <w:name w:val="Основной текст (25)_"/>
    <w:link w:val="251"/>
    <w:locked/>
    <w:rsid w:val="00B540EE"/>
    <w:rPr>
      <w:rFonts w:ascii="Times New Roman" w:eastAsia="Times New Roman" w:hAnsi="Times New Roman" w:cs="Times New Roman"/>
      <w:b/>
      <w:bCs/>
      <w:shd w:val="clear" w:color="auto" w:fill="FFFFFF"/>
    </w:rPr>
  </w:style>
  <w:style w:type="paragraph" w:customStyle="1" w:styleId="251">
    <w:name w:val="Основной текст (25)"/>
    <w:basedOn w:val="a0"/>
    <w:link w:val="250"/>
    <w:rsid w:val="00B540EE"/>
    <w:pPr>
      <w:widowControl w:val="0"/>
      <w:shd w:val="clear" w:color="auto" w:fill="FFFFFF"/>
      <w:spacing w:before="240" w:after="0" w:line="211" w:lineRule="exact"/>
    </w:pPr>
    <w:rPr>
      <w:rFonts w:ascii="Times New Roman" w:eastAsia="Times New Roman" w:hAnsi="Times New Roman"/>
      <w:b/>
      <w:bCs/>
      <w:sz w:val="20"/>
      <w:szCs w:val="20"/>
    </w:rPr>
  </w:style>
  <w:style w:type="character" w:customStyle="1" w:styleId="163">
    <w:name w:val="Основной текст (16)_"/>
    <w:link w:val="1611"/>
    <w:locked/>
    <w:rsid w:val="00B540EE"/>
    <w:rPr>
      <w:rFonts w:ascii="Microsoft Sans Serif" w:eastAsia="Microsoft Sans Serif" w:hAnsi="Microsoft Sans Serif" w:cs="Microsoft Sans Serif"/>
      <w:b/>
      <w:bCs/>
      <w:sz w:val="17"/>
      <w:szCs w:val="17"/>
      <w:shd w:val="clear" w:color="auto" w:fill="FFFFFF"/>
    </w:rPr>
  </w:style>
  <w:style w:type="character" w:customStyle="1" w:styleId="19Exact">
    <w:name w:val="Основной текст (19) Exact"/>
    <w:locked/>
    <w:rsid w:val="00B540EE"/>
    <w:rPr>
      <w:rFonts w:ascii="Verdana" w:eastAsia="Verdana" w:hAnsi="Verdana" w:cs="Verdana"/>
      <w:b/>
      <w:bCs/>
      <w:sz w:val="17"/>
      <w:szCs w:val="17"/>
      <w:shd w:val="clear" w:color="auto" w:fill="FFFFFF"/>
    </w:rPr>
  </w:style>
  <w:style w:type="character" w:customStyle="1" w:styleId="183">
    <w:name w:val="Основной текст (18)_"/>
    <w:link w:val="1810"/>
    <w:locked/>
    <w:rsid w:val="00B540EE"/>
    <w:rPr>
      <w:rFonts w:ascii="Microsoft Sans Serif" w:eastAsia="Microsoft Sans Serif" w:hAnsi="Microsoft Sans Serif" w:cs="Microsoft Sans Serif"/>
      <w:i/>
      <w:iCs/>
      <w:sz w:val="17"/>
      <w:szCs w:val="17"/>
      <w:shd w:val="clear" w:color="auto" w:fill="FFFFFF"/>
    </w:rPr>
  </w:style>
  <w:style w:type="character" w:customStyle="1" w:styleId="5a">
    <w:name w:val="Основной текст (5) + Не полужирный"/>
    <w:rsid w:val="00B540EE"/>
    <w:rPr>
      <w:rFonts w:ascii="Times New Roman" w:eastAsia="Times New Roman" w:hAnsi="Times New Roman" w:cs="Times New Roman"/>
      <w:b/>
      <w:bCs/>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24pt">
    <w:name w:val="Основной текст (2) + Интервал 4 pt"/>
    <w:rsid w:val="00B540EE"/>
    <w:rPr>
      <w:rFonts w:ascii="Times New Roman" w:eastAsia="Times New Roman" w:hAnsi="Times New Roman" w:cs="Times New Roman"/>
      <w:b/>
      <w:bCs/>
      <w:i w:val="0"/>
      <w:iCs w:val="0"/>
      <w:smallCaps w:val="0"/>
      <w:strike w:val="0"/>
      <w:dstrike w:val="0"/>
      <w:color w:val="000000"/>
      <w:spacing w:val="80"/>
      <w:w w:val="100"/>
      <w:position w:val="0"/>
      <w:sz w:val="22"/>
      <w:szCs w:val="22"/>
      <w:u w:val="none"/>
      <w:effect w:val="none"/>
      <w:shd w:val="clear" w:color="auto" w:fill="FFFFFF"/>
      <w:lang w:val="ru-RU" w:eastAsia="ru-RU" w:bidi="ru-RU"/>
    </w:rPr>
  </w:style>
  <w:style w:type="character" w:customStyle="1" w:styleId="154">
    <w:name w:val="Основной текст (15) + Полужирный"/>
    <w:rsid w:val="00B540EE"/>
    <w:rPr>
      <w:rFonts w:ascii="Microsoft Sans Serif" w:eastAsia="Microsoft Sans Serif" w:hAnsi="Microsoft Sans Serif" w:cs="Microsoft Sans Serif" w:hint="default"/>
      <w:b/>
      <w:bCs/>
      <w:i w:val="0"/>
      <w:iCs w:val="0"/>
      <w:smallCaps w:val="0"/>
      <w:strike w:val="0"/>
      <w:dstrike w:val="0"/>
      <w:color w:val="000000"/>
      <w:spacing w:val="0"/>
      <w:w w:val="100"/>
      <w:position w:val="0"/>
      <w:sz w:val="17"/>
      <w:szCs w:val="17"/>
      <w:u w:val="none"/>
      <w:effect w:val="none"/>
      <w:shd w:val="clear" w:color="auto" w:fill="FFFFFF"/>
      <w:lang w:val="ru-RU" w:eastAsia="ru-RU" w:bidi="ru-RU"/>
    </w:rPr>
  </w:style>
  <w:style w:type="character" w:customStyle="1" w:styleId="184">
    <w:name w:val="Основной текст (18) + Не курсив"/>
    <w:rsid w:val="00B540EE"/>
    <w:rPr>
      <w:rFonts w:ascii="Microsoft Sans Serif" w:eastAsia="Microsoft Sans Serif" w:hAnsi="Microsoft Sans Serif" w:cs="Microsoft Sans Serif"/>
      <w:i w:val="0"/>
      <w:iCs w:val="0"/>
      <w:color w:val="000000"/>
      <w:spacing w:val="0"/>
      <w:w w:val="100"/>
      <w:position w:val="0"/>
      <w:sz w:val="17"/>
      <w:szCs w:val="17"/>
      <w:shd w:val="clear" w:color="auto" w:fill="FFFFFF"/>
      <w:lang w:val="ru-RU" w:eastAsia="ru-RU" w:bidi="ru-RU"/>
    </w:rPr>
  </w:style>
  <w:style w:type="character" w:customStyle="1" w:styleId="83">
    <w:name w:val="Основной текст (8)_"/>
    <w:locked/>
    <w:rsid w:val="00B540EE"/>
    <w:rPr>
      <w:rFonts w:ascii="Times New Roman" w:eastAsia="Times New Roman" w:hAnsi="Times New Roman" w:cs="Times New Roman"/>
      <w:b/>
      <w:bCs/>
      <w:shd w:val="clear" w:color="auto" w:fill="FFFFFF"/>
    </w:rPr>
  </w:style>
  <w:style w:type="character" w:customStyle="1" w:styleId="afffffe">
    <w:name w:val="Подпись к картинке_"/>
    <w:locked/>
    <w:rsid w:val="00B540EE"/>
    <w:rPr>
      <w:rFonts w:ascii="Arial" w:eastAsia="Arial" w:hAnsi="Arial" w:cs="Arial"/>
      <w:sz w:val="18"/>
      <w:szCs w:val="18"/>
      <w:shd w:val="clear" w:color="auto" w:fill="FFFFFF"/>
    </w:rPr>
  </w:style>
  <w:style w:type="character" w:customStyle="1" w:styleId="2fe">
    <w:name w:val="Основной текст (2) + Малые прописные"/>
    <w:rsid w:val="00B540EE"/>
    <w:rPr>
      <w:rFonts w:ascii="Times New Roman" w:eastAsia="Times New Roman" w:hAnsi="Times New Roman" w:cs="Times New Roman"/>
      <w:b/>
      <w:bCs/>
      <w:i w:val="0"/>
      <w:iCs w:val="0"/>
      <w:smallCaps/>
      <w:strike w:val="0"/>
      <w:dstrike w:val="0"/>
      <w:color w:val="000000"/>
      <w:spacing w:val="0"/>
      <w:w w:val="100"/>
      <w:position w:val="0"/>
      <w:sz w:val="22"/>
      <w:szCs w:val="22"/>
      <w:u w:val="none"/>
      <w:effect w:val="none"/>
      <w:shd w:val="clear" w:color="auto" w:fill="FFFFFF"/>
      <w:lang w:val="en-US" w:eastAsia="en-US" w:bidi="en-US"/>
    </w:rPr>
  </w:style>
  <w:style w:type="character" w:customStyle="1" w:styleId="3Exact2">
    <w:name w:val="Подпись к таблице (3) Exact"/>
    <w:rsid w:val="00B540EE"/>
    <w:rPr>
      <w:rFonts w:ascii="Times New Roman" w:eastAsia="Times New Roman" w:hAnsi="Times New Roman" w:cs="Times New Roman" w:hint="default"/>
      <w:b/>
      <w:bCs/>
      <w:i/>
      <w:iCs/>
      <w:smallCaps w:val="0"/>
      <w:strike w:val="0"/>
      <w:dstrike w:val="0"/>
      <w:sz w:val="22"/>
      <w:szCs w:val="22"/>
      <w:u w:val="none"/>
      <w:effect w:val="none"/>
    </w:rPr>
  </w:style>
  <w:style w:type="character" w:customStyle="1" w:styleId="3f">
    <w:name w:val="Основной текст (3) + Полужирный"/>
    <w:rsid w:val="00B540EE"/>
    <w:rPr>
      <w:rFonts w:ascii="Times New Roman" w:eastAsia="Times New Roman" w:hAnsi="Times New Roman" w:cs="Times New Roman"/>
      <w:b/>
      <w:bCs/>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69">
    <w:name w:val="Основной текст (6) + Малые прописные"/>
    <w:rsid w:val="00B540EE"/>
    <w:rPr>
      <w:rFonts w:ascii="Arial" w:eastAsia="Arial" w:hAnsi="Arial" w:cs="Arial"/>
      <w:b/>
      <w:bCs/>
      <w:i w:val="0"/>
      <w:iCs w:val="0"/>
      <w:smallCaps/>
      <w:strike w:val="0"/>
      <w:dstrike w:val="0"/>
      <w:color w:val="000000"/>
      <w:spacing w:val="0"/>
      <w:w w:val="100"/>
      <w:position w:val="0"/>
      <w:sz w:val="18"/>
      <w:szCs w:val="18"/>
      <w:u w:val="none"/>
      <w:effect w:val="none"/>
      <w:shd w:val="clear" w:color="auto" w:fill="FFFFFF"/>
      <w:lang w:val="en-US" w:eastAsia="en-US" w:bidi="en-US"/>
    </w:rPr>
  </w:style>
  <w:style w:type="paragraph" w:customStyle="1" w:styleId="1110">
    <w:name w:val="Основной текст (11)1"/>
    <w:basedOn w:val="a0"/>
    <w:rsid w:val="00B540EE"/>
    <w:pPr>
      <w:widowControl w:val="0"/>
      <w:shd w:val="clear" w:color="auto" w:fill="FFFFFF"/>
      <w:spacing w:before="360" w:after="120" w:line="240" w:lineRule="atLeast"/>
      <w:ind w:firstLine="340"/>
      <w:jc w:val="both"/>
    </w:pPr>
    <w:rPr>
      <w:rFonts w:ascii="Times New Roman" w:hAnsi="Times New Roman"/>
      <w:b/>
      <w:bCs/>
      <w:sz w:val="21"/>
      <w:szCs w:val="21"/>
    </w:rPr>
  </w:style>
  <w:style w:type="paragraph" w:customStyle="1" w:styleId="2510">
    <w:name w:val="Основной текст (25)1"/>
    <w:basedOn w:val="a0"/>
    <w:uiPriority w:val="99"/>
    <w:rsid w:val="00B540EE"/>
    <w:pPr>
      <w:widowControl w:val="0"/>
      <w:shd w:val="clear" w:color="auto" w:fill="FFFFFF"/>
      <w:spacing w:after="60" w:line="240" w:lineRule="atLeast"/>
    </w:pPr>
    <w:rPr>
      <w:rFonts w:ascii="Times New Roman" w:hAnsi="Times New Roman"/>
      <w:b/>
      <w:bCs/>
      <w:sz w:val="20"/>
      <w:szCs w:val="20"/>
    </w:rPr>
  </w:style>
  <w:style w:type="character" w:customStyle="1" w:styleId="240">
    <w:name w:val="Основной текст (24)_"/>
    <w:link w:val="241"/>
    <w:locked/>
    <w:rsid w:val="00B540EE"/>
    <w:rPr>
      <w:rFonts w:ascii="Times New Roman" w:hAnsi="Times New Roman" w:cs="Times New Roman"/>
      <w:sz w:val="20"/>
      <w:szCs w:val="20"/>
      <w:shd w:val="clear" w:color="auto" w:fill="FFFFFF"/>
    </w:rPr>
  </w:style>
  <w:style w:type="paragraph" w:customStyle="1" w:styleId="241">
    <w:name w:val="Основной текст (24)"/>
    <w:basedOn w:val="a0"/>
    <w:link w:val="240"/>
    <w:rsid w:val="00B540EE"/>
    <w:pPr>
      <w:widowControl w:val="0"/>
      <w:shd w:val="clear" w:color="auto" w:fill="FFFFFF"/>
      <w:spacing w:after="0" w:line="206" w:lineRule="exact"/>
    </w:pPr>
    <w:rPr>
      <w:rFonts w:ascii="Times New Roman" w:hAnsi="Times New Roman"/>
      <w:sz w:val="20"/>
      <w:szCs w:val="20"/>
    </w:rPr>
  </w:style>
  <w:style w:type="character" w:customStyle="1" w:styleId="48">
    <w:name w:val="Подпись к таблице (4)_"/>
    <w:link w:val="49"/>
    <w:uiPriority w:val="99"/>
    <w:locked/>
    <w:rsid w:val="00B540EE"/>
    <w:rPr>
      <w:rFonts w:ascii="Times New Roman" w:hAnsi="Times New Roman" w:cs="Times New Roman"/>
      <w:sz w:val="20"/>
      <w:szCs w:val="20"/>
      <w:shd w:val="clear" w:color="auto" w:fill="FFFFFF"/>
    </w:rPr>
  </w:style>
  <w:style w:type="paragraph" w:customStyle="1" w:styleId="49">
    <w:name w:val="Подпись к таблице (4)"/>
    <w:basedOn w:val="a0"/>
    <w:link w:val="48"/>
    <w:uiPriority w:val="99"/>
    <w:rsid w:val="00B540EE"/>
    <w:pPr>
      <w:widowControl w:val="0"/>
      <w:shd w:val="clear" w:color="auto" w:fill="FFFFFF"/>
      <w:spacing w:after="0" w:line="240" w:lineRule="atLeast"/>
      <w:jc w:val="right"/>
    </w:pPr>
    <w:rPr>
      <w:rFonts w:ascii="Times New Roman" w:hAnsi="Times New Roman"/>
      <w:sz w:val="20"/>
      <w:szCs w:val="20"/>
    </w:rPr>
  </w:style>
  <w:style w:type="character" w:customStyle="1" w:styleId="280">
    <w:name w:val="Основной текст (28)_"/>
    <w:link w:val="281"/>
    <w:uiPriority w:val="99"/>
    <w:locked/>
    <w:rsid w:val="00B540EE"/>
    <w:rPr>
      <w:rFonts w:ascii="Arial" w:hAnsi="Arial" w:cs="Arial"/>
      <w:sz w:val="18"/>
      <w:szCs w:val="18"/>
      <w:shd w:val="clear" w:color="auto" w:fill="FFFFFF"/>
    </w:rPr>
  </w:style>
  <w:style w:type="paragraph" w:customStyle="1" w:styleId="281">
    <w:name w:val="Основной текст (28)"/>
    <w:basedOn w:val="a0"/>
    <w:link w:val="280"/>
    <w:uiPriority w:val="99"/>
    <w:rsid w:val="00B540EE"/>
    <w:pPr>
      <w:widowControl w:val="0"/>
      <w:shd w:val="clear" w:color="auto" w:fill="FFFFFF"/>
      <w:spacing w:after="0" w:line="240" w:lineRule="atLeast"/>
    </w:pPr>
    <w:rPr>
      <w:rFonts w:ascii="Arial" w:hAnsi="Arial" w:cs="Arial"/>
      <w:sz w:val="18"/>
      <w:szCs w:val="18"/>
    </w:rPr>
  </w:style>
  <w:style w:type="character" w:customStyle="1" w:styleId="222">
    <w:name w:val="Основной текст (22)_"/>
    <w:link w:val="223"/>
    <w:locked/>
    <w:rsid w:val="00B540EE"/>
    <w:rPr>
      <w:rFonts w:ascii="Times New Roman" w:hAnsi="Times New Roman" w:cs="Times New Roman"/>
      <w:i/>
      <w:iCs/>
      <w:shd w:val="clear" w:color="auto" w:fill="FFFFFF"/>
    </w:rPr>
  </w:style>
  <w:style w:type="paragraph" w:customStyle="1" w:styleId="223">
    <w:name w:val="Основной текст (22)"/>
    <w:basedOn w:val="a0"/>
    <w:link w:val="222"/>
    <w:rsid w:val="00B540EE"/>
    <w:pPr>
      <w:widowControl w:val="0"/>
      <w:shd w:val="clear" w:color="auto" w:fill="FFFFFF"/>
      <w:spacing w:after="60" w:line="211" w:lineRule="exact"/>
    </w:pPr>
    <w:rPr>
      <w:rFonts w:ascii="Times New Roman" w:hAnsi="Times New Roman"/>
      <w:i/>
      <w:iCs/>
    </w:rPr>
  </w:style>
  <w:style w:type="character" w:customStyle="1" w:styleId="affffff">
    <w:name w:val="Оглавление_"/>
    <w:link w:val="affffff0"/>
    <w:locked/>
    <w:rsid w:val="00B540EE"/>
    <w:rPr>
      <w:rFonts w:ascii="Times New Roman" w:hAnsi="Times New Roman" w:cs="Times New Roman"/>
      <w:shd w:val="clear" w:color="auto" w:fill="FFFFFF"/>
    </w:rPr>
  </w:style>
  <w:style w:type="paragraph" w:customStyle="1" w:styleId="affffff0">
    <w:name w:val="Оглавление"/>
    <w:basedOn w:val="a0"/>
    <w:link w:val="affffff"/>
    <w:rsid w:val="00B540EE"/>
    <w:pPr>
      <w:widowControl w:val="0"/>
      <w:shd w:val="clear" w:color="auto" w:fill="FFFFFF"/>
      <w:spacing w:after="0" w:line="269" w:lineRule="exact"/>
      <w:ind w:firstLine="380"/>
      <w:jc w:val="both"/>
    </w:pPr>
    <w:rPr>
      <w:rFonts w:ascii="Times New Roman" w:hAnsi="Times New Roman"/>
    </w:rPr>
  </w:style>
  <w:style w:type="character" w:customStyle="1" w:styleId="3f0">
    <w:name w:val="Оглавление (3)_"/>
    <w:link w:val="3f1"/>
    <w:uiPriority w:val="99"/>
    <w:locked/>
    <w:rsid w:val="00B540EE"/>
    <w:rPr>
      <w:rFonts w:ascii="Times New Roman" w:hAnsi="Times New Roman" w:cs="Times New Roman"/>
      <w:b/>
      <w:bCs/>
      <w:sz w:val="17"/>
      <w:szCs w:val="17"/>
      <w:shd w:val="clear" w:color="auto" w:fill="FFFFFF"/>
    </w:rPr>
  </w:style>
  <w:style w:type="paragraph" w:customStyle="1" w:styleId="3f1">
    <w:name w:val="Оглавление (3)"/>
    <w:basedOn w:val="a0"/>
    <w:link w:val="3f0"/>
    <w:uiPriority w:val="99"/>
    <w:rsid w:val="00B540EE"/>
    <w:pPr>
      <w:widowControl w:val="0"/>
      <w:shd w:val="clear" w:color="auto" w:fill="FFFFFF"/>
      <w:spacing w:after="0" w:line="269" w:lineRule="exact"/>
      <w:ind w:firstLine="380"/>
      <w:jc w:val="both"/>
    </w:pPr>
    <w:rPr>
      <w:rFonts w:ascii="Times New Roman" w:hAnsi="Times New Roman"/>
      <w:b/>
      <w:bCs/>
      <w:sz w:val="17"/>
      <w:szCs w:val="17"/>
    </w:rPr>
  </w:style>
  <w:style w:type="character" w:customStyle="1" w:styleId="215">
    <w:name w:val="Основной текст (2) + Курсив1"/>
    <w:uiPriority w:val="99"/>
    <w:rsid w:val="00B540EE"/>
    <w:rPr>
      <w:rFonts w:ascii="Times New Roman" w:eastAsia="Times New Roman" w:hAnsi="Times New Roman" w:cs="Times New Roman"/>
      <w:b/>
      <w:bCs/>
      <w:i/>
      <w:iCs/>
      <w:strike w:val="0"/>
      <w:dstrike w:val="0"/>
      <w:sz w:val="22"/>
      <w:szCs w:val="22"/>
      <w:u w:val="none"/>
      <w:effect w:val="none"/>
      <w:shd w:val="clear" w:color="auto" w:fill="FFFFFF"/>
    </w:rPr>
  </w:style>
  <w:style w:type="character" w:customStyle="1" w:styleId="224">
    <w:name w:val="Основной текст (2)2"/>
    <w:uiPriority w:val="99"/>
    <w:rsid w:val="00B540EE"/>
    <w:rPr>
      <w:rFonts w:ascii="Times New Roman" w:eastAsia="Times New Roman" w:hAnsi="Times New Roman" w:cs="Times New Roman"/>
      <w:b/>
      <w:bCs/>
      <w:sz w:val="22"/>
      <w:szCs w:val="22"/>
      <w:u w:val="single"/>
      <w:shd w:val="clear" w:color="auto" w:fill="FFFFFF"/>
    </w:rPr>
  </w:style>
  <w:style w:type="character" w:customStyle="1" w:styleId="2Arial9">
    <w:name w:val="Основной текст (2) + Arial9"/>
    <w:aliases w:val="10,5 pt8,Заголовок №3 + Calibri1,111"/>
    <w:rsid w:val="00B540EE"/>
    <w:rPr>
      <w:rFonts w:ascii="Arial" w:eastAsia="Times New Roman" w:hAnsi="Arial" w:cs="Arial"/>
      <w:b/>
      <w:bCs/>
      <w:strike w:val="0"/>
      <w:dstrike w:val="0"/>
      <w:sz w:val="21"/>
      <w:szCs w:val="21"/>
      <w:u w:val="none"/>
      <w:effect w:val="none"/>
      <w:shd w:val="clear" w:color="auto" w:fill="FFFFFF"/>
    </w:rPr>
  </w:style>
  <w:style w:type="character" w:customStyle="1" w:styleId="2Arial8">
    <w:name w:val="Основной текст (2) + Arial8"/>
    <w:aliases w:val="9 pt2"/>
    <w:uiPriority w:val="99"/>
    <w:rsid w:val="00B540EE"/>
    <w:rPr>
      <w:rFonts w:ascii="Arial" w:eastAsia="Times New Roman" w:hAnsi="Arial" w:cs="Arial"/>
      <w:b/>
      <w:bCs/>
      <w:strike w:val="0"/>
      <w:dstrike w:val="0"/>
      <w:sz w:val="18"/>
      <w:szCs w:val="18"/>
      <w:u w:val="none"/>
      <w:effect w:val="none"/>
      <w:shd w:val="clear" w:color="auto" w:fill="FFFFFF"/>
    </w:rPr>
  </w:style>
  <w:style w:type="character" w:customStyle="1" w:styleId="41pt">
    <w:name w:val="Подпись к таблице (4) + Интервал 1 pt"/>
    <w:uiPriority w:val="99"/>
    <w:rsid w:val="00B540EE"/>
    <w:rPr>
      <w:rFonts w:ascii="Times New Roman" w:hAnsi="Times New Roman" w:cs="Times New Roman"/>
      <w:spacing w:val="30"/>
      <w:sz w:val="20"/>
      <w:szCs w:val="20"/>
      <w:shd w:val="clear" w:color="auto" w:fill="FFFFFF"/>
    </w:rPr>
  </w:style>
  <w:style w:type="character" w:customStyle="1" w:styleId="281pt">
    <w:name w:val="Основной текст (28) + Интервал 1 pt"/>
    <w:uiPriority w:val="99"/>
    <w:rsid w:val="00B540EE"/>
    <w:rPr>
      <w:rFonts w:ascii="Arial" w:hAnsi="Arial" w:cs="Arial"/>
      <w:spacing w:val="20"/>
      <w:sz w:val="18"/>
      <w:szCs w:val="18"/>
      <w:shd w:val="clear" w:color="auto" w:fill="FFFFFF"/>
    </w:rPr>
  </w:style>
  <w:style w:type="character" w:customStyle="1" w:styleId="225">
    <w:name w:val="Основной текст (22) + Не курсив"/>
    <w:uiPriority w:val="99"/>
    <w:rsid w:val="00B540EE"/>
    <w:rPr>
      <w:rFonts w:ascii="Times New Roman" w:hAnsi="Times New Roman" w:cs="Times New Roman"/>
      <w:i w:val="0"/>
      <w:iCs w:val="0"/>
      <w:shd w:val="clear" w:color="auto" w:fill="FFFFFF"/>
    </w:rPr>
  </w:style>
  <w:style w:type="character" w:customStyle="1" w:styleId="3100">
    <w:name w:val="Оглавление (3) + 10"/>
    <w:aliases w:val="5 pt5,Не полужирный1,Основной текст + 132,Малые прописные2"/>
    <w:rsid w:val="00B540EE"/>
    <w:rPr>
      <w:rFonts w:ascii="Times New Roman" w:hAnsi="Times New Roman" w:cs="Times New Roman"/>
      <w:b w:val="0"/>
      <w:bCs w:val="0"/>
      <w:spacing w:val="0"/>
      <w:sz w:val="21"/>
      <w:szCs w:val="21"/>
      <w:shd w:val="clear" w:color="auto" w:fill="FFFFFF"/>
    </w:rPr>
  </w:style>
  <w:style w:type="character" w:customStyle="1" w:styleId="23pt">
    <w:name w:val="Основной текст (2) + Интервал 3 pt"/>
    <w:uiPriority w:val="99"/>
    <w:rsid w:val="00B540EE"/>
    <w:rPr>
      <w:rFonts w:ascii="Times New Roman" w:eastAsia="Times New Roman" w:hAnsi="Times New Roman" w:cs="Times New Roman"/>
      <w:b/>
      <w:bCs/>
      <w:strike w:val="0"/>
      <w:dstrike w:val="0"/>
      <w:spacing w:val="70"/>
      <w:sz w:val="22"/>
      <w:szCs w:val="22"/>
      <w:u w:val="none"/>
      <w:effect w:val="none"/>
      <w:shd w:val="clear" w:color="auto" w:fill="FFFFFF"/>
    </w:rPr>
  </w:style>
  <w:style w:type="character" w:customStyle="1" w:styleId="241pt">
    <w:name w:val="Основной текст (24) + Интервал 1 pt"/>
    <w:uiPriority w:val="99"/>
    <w:rsid w:val="00B540EE"/>
    <w:rPr>
      <w:rFonts w:ascii="Times New Roman" w:hAnsi="Times New Roman" w:cs="Times New Roman"/>
      <w:strike w:val="0"/>
      <w:dstrike w:val="0"/>
      <w:spacing w:val="30"/>
      <w:sz w:val="20"/>
      <w:szCs w:val="20"/>
      <w:u w:val="none"/>
      <w:effect w:val="none"/>
      <w:shd w:val="clear" w:color="auto" w:fill="FFFFFF"/>
    </w:rPr>
  </w:style>
  <w:style w:type="character" w:customStyle="1" w:styleId="2Arial5">
    <w:name w:val="Основной текст (2) + Arial5"/>
    <w:aliases w:val="9 pt1,Курсив5,Заголовок №3 + Не полужирный3"/>
    <w:rsid w:val="00B540EE"/>
    <w:rPr>
      <w:rFonts w:ascii="Arial" w:eastAsia="Times New Roman" w:hAnsi="Arial" w:cs="Arial"/>
      <w:b/>
      <w:bCs/>
      <w:i/>
      <w:iCs/>
      <w:strike w:val="0"/>
      <w:dstrike w:val="0"/>
      <w:sz w:val="18"/>
      <w:szCs w:val="18"/>
      <w:u w:val="none"/>
      <w:effect w:val="none"/>
      <w:shd w:val="clear" w:color="auto" w:fill="FFFFFF"/>
    </w:rPr>
  </w:style>
  <w:style w:type="character" w:customStyle="1" w:styleId="2Arial4">
    <w:name w:val="Основной текст (2) + Arial4"/>
    <w:aliases w:val="4 pt,Курсив4,Заголовок №3 + Не полужирный2"/>
    <w:rsid w:val="00B540EE"/>
    <w:rPr>
      <w:rFonts w:ascii="Arial" w:eastAsia="Times New Roman" w:hAnsi="Arial" w:cs="Arial"/>
      <w:b/>
      <w:bCs/>
      <w:i/>
      <w:iCs/>
      <w:strike w:val="0"/>
      <w:dstrike w:val="0"/>
      <w:sz w:val="8"/>
      <w:szCs w:val="8"/>
      <w:u w:val="none"/>
      <w:effect w:val="none"/>
      <w:shd w:val="clear" w:color="auto" w:fill="FFFFFF"/>
    </w:rPr>
  </w:style>
  <w:style w:type="character" w:customStyle="1" w:styleId="2Arial3">
    <w:name w:val="Основной текст (2) + Arial3"/>
    <w:aliases w:val="72,5 pt4,Основной текст + 131,Малые прописные1"/>
    <w:rsid w:val="00B540EE"/>
    <w:rPr>
      <w:rFonts w:ascii="Arial" w:eastAsia="Times New Roman" w:hAnsi="Arial" w:cs="Arial"/>
      <w:b/>
      <w:bCs/>
      <w:strike w:val="0"/>
      <w:dstrike w:val="0"/>
      <w:sz w:val="15"/>
      <w:szCs w:val="15"/>
      <w:u w:val="none"/>
      <w:effect w:val="none"/>
      <w:shd w:val="clear" w:color="auto" w:fill="FFFFFF"/>
    </w:rPr>
  </w:style>
  <w:style w:type="character" w:customStyle="1" w:styleId="242">
    <w:name w:val="Основной текст (2) + 4"/>
    <w:aliases w:val="5 pt1"/>
    <w:uiPriority w:val="99"/>
    <w:rsid w:val="00B540EE"/>
    <w:rPr>
      <w:rFonts w:ascii="Times New Roman" w:eastAsia="Times New Roman" w:hAnsi="Times New Roman" w:cs="Times New Roman"/>
      <w:b/>
      <w:bCs/>
      <w:strike w:val="0"/>
      <w:dstrike w:val="0"/>
      <w:sz w:val="9"/>
      <w:szCs w:val="9"/>
      <w:u w:val="none"/>
      <w:effect w:val="none"/>
      <w:shd w:val="clear" w:color="auto" w:fill="FFFFFF"/>
    </w:rPr>
  </w:style>
  <w:style w:type="character" w:customStyle="1" w:styleId="11Exact1">
    <w:name w:val="Основной текст (11) Exact1"/>
    <w:uiPriority w:val="99"/>
    <w:rsid w:val="00B540EE"/>
    <w:rPr>
      <w:rFonts w:ascii="Times New Roman" w:eastAsia="Microsoft Sans Serif" w:hAnsi="Times New Roman" w:cs="Times New Roman"/>
      <w:b/>
      <w:bCs/>
      <w:i/>
      <w:iCs/>
      <w:strike w:val="0"/>
      <w:dstrike w:val="0"/>
      <w:sz w:val="21"/>
      <w:szCs w:val="21"/>
      <w:u w:val="none"/>
      <w:effect w:val="none"/>
      <w:shd w:val="clear" w:color="auto" w:fill="FFFFFF"/>
    </w:rPr>
  </w:style>
  <w:style w:type="character" w:customStyle="1" w:styleId="28Exact">
    <w:name w:val="Основной текст (28) Exact"/>
    <w:uiPriority w:val="99"/>
    <w:rsid w:val="00B540EE"/>
    <w:rPr>
      <w:rFonts w:ascii="Arial" w:hAnsi="Arial" w:cs="Arial" w:hint="default"/>
      <w:strike w:val="0"/>
      <w:dstrike w:val="0"/>
      <w:sz w:val="18"/>
      <w:szCs w:val="18"/>
      <w:u w:val="none"/>
      <w:effect w:val="none"/>
    </w:rPr>
  </w:style>
  <w:style w:type="character" w:customStyle="1" w:styleId="28Exact1">
    <w:name w:val="Основной текст (28) Exact1"/>
    <w:uiPriority w:val="99"/>
    <w:rsid w:val="00B540EE"/>
    <w:rPr>
      <w:rFonts w:ascii="Arial" w:hAnsi="Arial" w:cs="Arial"/>
      <w:sz w:val="18"/>
      <w:szCs w:val="18"/>
      <w:u w:val="single"/>
      <w:shd w:val="clear" w:color="auto" w:fill="FFFFFF"/>
    </w:rPr>
  </w:style>
  <w:style w:type="character" w:customStyle="1" w:styleId="28Exact0">
    <w:name w:val="Основной текст (28) + Курсив Exact"/>
    <w:uiPriority w:val="99"/>
    <w:rsid w:val="00B540EE"/>
    <w:rPr>
      <w:rFonts w:ascii="Arial" w:hAnsi="Arial" w:cs="Arial"/>
      <w:i/>
      <w:iCs/>
      <w:strike w:val="0"/>
      <w:dstrike w:val="0"/>
      <w:sz w:val="18"/>
      <w:szCs w:val="18"/>
      <w:u w:val="none"/>
      <w:effect w:val="none"/>
      <w:shd w:val="clear" w:color="auto" w:fill="FFFFFF"/>
      <w:lang w:val="en-US" w:eastAsia="en-US"/>
    </w:rPr>
  </w:style>
  <w:style w:type="character" w:customStyle="1" w:styleId="28Exact2">
    <w:name w:val="Основной текст (28) + Полужирный Exact"/>
    <w:uiPriority w:val="99"/>
    <w:rsid w:val="00B540EE"/>
    <w:rPr>
      <w:rFonts w:ascii="Arial" w:hAnsi="Arial" w:cs="Arial"/>
      <w:b/>
      <w:bCs/>
      <w:strike w:val="0"/>
      <w:dstrike w:val="0"/>
      <w:color w:val="000000"/>
      <w:spacing w:val="0"/>
      <w:w w:val="100"/>
      <w:position w:val="0"/>
      <w:sz w:val="18"/>
      <w:szCs w:val="18"/>
      <w:u w:val="none"/>
      <w:effect w:val="none"/>
      <w:shd w:val="clear" w:color="auto" w:fill="FFFFFF"/>
    </w:rPr>
  </w:style>
  <w:style w:type="character" w:customStyle="1" w:styleId="293pt1">
    <w:name w:val="Основной текст (2) + 93 pt1"/>
    <w:aliases w:val="Полужирный1,Курсив2,Интервал -1 pt1,Основной текст + Полужирный1,Интервал -1 pt,Основной текст (11) + 11 pt2"/>
    <w:rsid w:val="00B540EE"/>
    <w:rPr>
      <w:rFonts w:ascii="Times New Roman" w:eastAsia="Times New Roman" w:hAnsi="Times New Roman" w:cs="Times New Roman"/>
      <w:b w:val="0"/>
      <w:bCs w:val="0"/>
      <w:i/>
      <w:iCs/>
      <w:strike w:val="0"/>
      <w:dstrike w:val="0"/>
      <w:spacing w:val="-30"/>
      <w:sz w:val="186"/>
      <w:szCs w:val="186"/>
      <w:u w:val="none"/>
      <w:effect w:val="none"/>
      <w:shd w:val="clear" w:color="auto" w:fill="FFFFFF"/>
    </w:rPr>
  </w:style>
  <w:style w:type="character" w:customStyle="1" w:styleId="2Arial1">
    <w:name w:val="Основной текст (2) + Arial1"/>
    <w:uiPriority w:val="99"/>
    <w:rsid w:val="00B540EE"/>
    <w:rPr>
      <w:rFonts w:ascii="Arial" w:eastAsia="Times New Roman" w:hAnsi="Arial" w:cs="Arial"/>
      <w:b/>
      <w:bCs/>
      <w:strike w:val="0"/>
      <w:dstrike w:val="0"/>
      <w:sz w:val="22"/>
      <w:szCs w:val="22"/>
      <w:u w:val="none"/>
      <w:effect w:val="none"/>
      <w:shd w:val="clear" w:color="auto" w:fill="FFFFFF"/>
    </w:rPr>
  </w:style>
  <w:style w:type="character" w:customStyle="1" w:styleId="84">
    <w:name w:val="Заголовок №8_"/>
    <w:link w:val="85"/>
    <w:locked/>
    <w:rsid w:val="00B540EE"/>
    <w:rPr>
      <w:rFonts w:ascii="Times New Roman" w:eastAsia="Times New Roman" w:hAnsi="Times New Roman" w:cs="Times New Roman"/>
      <w:b/>
      <w:bCs/>
      <w:shd w:val="clear" w:color="auto" w:fill="FFFFFF"/>
    </w:rPr>
  </w:style>
  <w:style w:type="paragraph" w:customStyle="1" w:styleId="85">
    <w:name w:val="Заголовок №8"/>
    <w:basedOn w:val="a0"/>
    <w:link w:val="84"/>
    <w:rsid w:val="00B540EE"/>
    <w:pPr>
      <w:widowControl w:val="0"/>
      <w:shd w:val="clear" w:color="auto" w:fill="FFFFFF"/>
      <w:spacing w:before="120" w:after="120" w:line="0" w:lineRule="atLeast"/>
      <w:jc w:val="both"/>
      <w:outlineLvl w:val="7"/>
    </w:pPr>
    <w:rPr>
      <w:rFonts w:ascii="Times New Roman" w:eastAsia="Times New Roman" w:hAnsi="Times New Roman"/>
      <w:b/>
      <w:bCs/>
    </w:rPr>
  </w:style>
  <w:style w:type="character" w:customStyle="1" w:styleId="96">
    <w:name w:val="Заголовок №9_"/>
    <w:link w:val="97"/>
    <w:locked/>
    <w:rsid w:val="00B540EE"/>
    <w:rPr>
      <w:rFonts w:ascii="Tahoma" w:eastAsia="Tahoma" w:hAnsi="Tahoma" w:cs="Tahoma"/>
      <w:sz w:val="19"/>
      <w:szCs w:val="19"/>
      <w:shd w:val="clear" w:color="auto" w:fill="FFFFFF"/>
    </w:rPr>
  </w:style>
  <w:style w:type="paragraph" w:customStyle="1" w:styleId="97">
    <w:name w:val="Заголовок №9"/>
    <w:basedOn w:val="a0"/>
    <w:link w:val="96"/>
    <w:rsid w:val="00B540EE"/>
    <w:pPr>
      <w:widowControl w:val="0"/>
      <w:shd w:val="clear" w:color="auto" w:fill="FFFFFF"/>
      <w:spacing w:before="60" w:after="60" w:line="206" w:lineRule="exact"/>
      <w:ind w:firstLine="420"/>
      <w:jc w:val="both"/>
      <w:outlineLvl w:val="8"/>
    </w:pPr>
    <w:rPr>
      <w:rFonts w:ascii="Tahoma" w:eastAsia="Tahoma" w:hAnsi="Tahoma" w:cs="Tahoma"/>
      <w:sz w:val="19"/>
      <w:szCs w:val="19"/>
    </w:rPr>
  </w:style>
  <w:style w:type="character" w:customStyle="1" w:styleId="5b">
    <w:name w:val="Сноска (5)_"/>
    <w:link w:val="5c"/>
    <w:locked/>
    <w:rsid w:val="00B540EE"/>
    <w:rPr>
      <w:rFonts w:ascii="Times New Roman" w:eastAsia="Times New Roman" w:hAnsi="Times New Roman" w:cs="Times New Roman"/>
      <w:b/>
      <w:bCs/>
      <w:i/>
      <w:iCs/>
      <w:shd w:val="clear" w:color="auto" w:fill="FFFFFF"/>
    </w:rPr>
  </w:style>
  <w:style w:type="paragraph" w:customStyle="1" w:styleId="5c">
    <w:name w:val="Сноска (5)"/>
    <w:basedOn w:val="a0"/>
    <w:link w:val="5b"/>
    <w:rsid w:val="00B540EE"/>
    <w:pPr>
      <w:widowControl w:val="0"/>
      <w:shd w:val="clear" w:color="auto" w:fill="FFFFFF"/>
      <w:spacing w:before="180" w:after="60" w:line="0" w:lineRule="atLeast"/>
      <w:jc w:val="both"/>
    </w:pPr>
    <w:rPr>
      <w:rFonts w:ascii="Times New Roman" w:eastAsia="Times New Roman" w:hAnsi="Times New Roman"/>
      <w:b/>
      <w:bCs/>
      <w:i/>
      <w:iCs/>
    </w:rPr>
  </w:style>
  <w:style w:type="character" w:customStyle="1" w:styleId="104">
    <w:name w:val="Заголовок №10_"/>
    <w:link w:val="105"/>
    <w:locked/>
    <w:rsid w:val="00B540EE"/>
    <w:rPr>
      <w:rFonts w:ascii="Tahoma" w:eastAsia="Tahoma" w:hAnsi="Tahoma" w:cs="Tahoma"/>
      <w:b/>
      <w:bCs/>
      <w:sz w:val="18"/>
      <w:szCs w:val="18"/>
      <w:shd w:val="clear" w:color="auto" w:fill="FFFFFF"/>
    </w:rPr>
  </w:style>
  <w:style w:type="paragraph" w:customStyle="1" w:styleId="105">
    <w:name w:val="Заголовок №10"/>
    <w:basedOn w:val="a0"/>
    <w:link w:val="104"/>
    <w:rsid w:val="00B540EE"/>
    <w:pPr>
      <w:widowControl w:val="0"/>
      <w:shd w:val="clear" w:color="auto" w:fill="FFFFFF"/>
      <w:spacing w:after="0" w:line="221" w:lineRule="exact"/>
      <w:jc w:val="center"/>
    </w:pPr>
    <w:rPr>
      <w:rFonts w:ascii="Tahoma" w:eastAsia="Tahoma" w:hAnsi="Tahoma" w:cs="Tahoma"/>
      <w:b/>
      <w:bCs/>
      <w:sz w:val="18"/>
      <w:szCs w:val="18"/>
    </w:rPr>
  </w:style>
  <w:style w:type="character" w:customStyle="1" w:styleId="126">
    <w:name w:val="Основной текст (12) + Полужирный"/>
    <w:rsid w:val="00B540EE"/>
    <w:rPr>
      <w:rFonts w:ascii="Tahoma" w:eastAsia="Tahoma" w:hAnsi="Tahoma" w:cs="Tahoma"/>
      <w:b w:val="0"/>
      <w:bCs w:val="0"/>
      <w:i/>
      <w:iCs/>
      <w:color w:val="000000"/>
      <w:spacing w:val="0"/>
      <w:w w:val="100"/>
      <w:position w:val="0"/>
      <w:sz w:val="18"/>
      <w:szCs w:val="18"/>
      <w:shd w:val="clear" w:color="auto" w:fill="FFFFFF"/>
      <w:lang w:val="ru-RU" w:eastAsia="ru-RU" w:bidi="ru-RU"/>
    </w:rPr>
  </w:style>
  <w:style w:type="character" w:customStyle="1" w:styleId="127">
    <w:name w:val="Основной текст (12) + Малые прописные"/>
    <w:rsid w:val="00B540EE"/>
    <w:rPr>
      <w:rFonts w:ascii="Tahoma" w:eastAsia="Tahoma" w:hAnsi="Tahoma" w:cs="Tahoma"/>
      <w:b/>
      <w:bCs/>
      <w:i/>
      <w:iCs/>
      <w:smallCaps/>
      <w:color w:val="000000"/>
      <w:spacing w:val="0"/>
      <w:w w:val="100"/>
      <w:position w:val="0"/>
      <w:sz w:val="18"/>
      <w:szCs w:val="18"/>
      <w:shd w:val="clear" w:color="auto" w:fill="FFFFFF"/>
      <w:lang w:val="en-US" w:eastAsia="en-US" w:bidi="en-US"/>
    </w:rPr>
  </w:style>
  <w:style w:type="character" w:customStyle="1" w:styleId="1030">
    <w:name w:val="Заголовок №10 (3) + Полужирный"/>
    <w:rsid w:val="00B540EE"/>
    <w:rPr>
      <w:rFonts w:ascii="Tahoma" w:eastAsia="Tahoma" w:hAnsi="Tahoma" w:cs="Tahoma"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42pt">
    <w:name w:val="Основной текст (4) + Интервал 2 pt"/>
    <w:rsid w:val="00B540EE"/>
    <w:rPr>
      <w:rFonts w:ascii="Times New Roman" w:eastAsia="Times New Roman" w:hAnsi="Times New Roman" w:cs="Times New Roman"/>
      <w:b/>
      <w:bCs/>
      <w:i w:val="0"/>
      <w:iCs w:val="0"/>
      <w:smallCaps w:val="0"/>
      <w:strike w:val="0"/>
      <w:dstrike w:val="0"/>
      <w:color w:val="000000"/>
      <w:spacing w:val="50"/>
      <w:w w:val="100"/>
      <w:position w:val="0"/>
      <w:sz w:val="20"/>
      <w:szCs w:val="20"/>
      <w:u w:val="none"/>
      <w:effect w:val="none"/>
      <w:shd w:val="clear" w:color="auto" w:fill="FFFFFF"/>
      <w:lang w:val="en-US" w:eastAsia="en-US" w:bidi="en-US"/>
    </w:rPr>
  </w:style>
  <w:style w:type="character" w:customStyle="1" w:styleId="4a">
    <w:name w:val="Основной текст (4) + Курсив"/>
    <w:rsid w:val="00B540EE"/>
    <w:rPr>
      <w:rFonts w:ascii="Times New Roman" w:eastAsia="Times New Roman" w:hAnsi="Times New Roman" w:cs="Times New Roman"/>
      <w:b/>
      <w:bCs/>
      <w:i/>
      <w:iCs/>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214pt">
    <w:name w:val="Основной текст (2) + 14 pt"/>
    <w:rsid w:val="00B540EE"/>
    <w:rPr>
      <w:rFonts w:ascii="Times New Roman" w:eastAsia="Times New Roman" w:hAnsi="Times New Roman" w:cs="Times New Roman"/>
      <w:b/>
      <w:bCs/>
      <w:i w:val="0"/>
      <w:iCs w:val="0"/>
      <w:smallCaps w:val="0"/>
      <w:strike w:val="0"/>
      <w:dstrike w:val="0"/>
      <w:color w:val="000000"/>
      <w:spacing w:val="0"/>
      <w:w w:val="100"/>
      <w:position w:val="0"/>
      <w:sz w:val="28"/>
      <w:szCs w:val="28"/>
      <w:u w:val="none"/>
      <w:effect w:val="none"/>
      <w:shd w:val="clear" w:color="auto" w:fill="FFFFFF"/>
      <w:lang w:val="ru-RU" w:eastAsia="ru-RU" w:bidi="ru-RU"/>
    </w:rPr>
  </w:style>
  <w:style w:type="paragraph" w:customStyle="1" w:styleId="a">
    <w:name w:val="НОМЕРА"/>
    <w:basedOn w:val="a7"/>
    <w:link w:val="affffff1"/>
    <w:uiPriority w:val="99"/>
    <w:qFormat/>
    <w:rsid w:val="00175DBF"/>
    <w:pPr>
      <w:numPr>
        <w:numId w:val="135"/>
      </w:numPr>
      <w:spacing w:before="0" w:beforeAutospacing="0" w:after="0" w:afterAutospacing="0"/>
      <w:jc w:val="both"/>
    </w:pPr>
    <w:rPr>
      <w:rFonts w:ascii="Arial Narrow" w:eastAsia="Calibri" w:hAnsi="Arial Narrow"/>
      <w:sz w:val="18"/>
      <w:szCs w:val="18"/>
    </w:rPr>
  </w:style>
  <w:style w:type="character" w:customStyle="1" w:styleId="affffff1">
    <w:name w:val="НОМЕРА Знак"/>
    <w:link w:val="a"/>
    <w:uiPriority w:val="99"/>
    <w:rsid w:val="00175DBF"/>
    <w:rPr>
      <w:rFonts w:ascii="Arial Narrow" w:eastAsia="Calibri" w:hAnsi="Arial Narrow"/>
      <w:sz w:val="18"/>
      <w:szCs w:val="18"/>
      <w:lang w:eastAsia="ru-RU"/>
    </w:rPr>
  </w:style>
  <w:style w:type="character" w:customStyle="1" w:styleId="1b">
    <w:name w:val="Стиль1 Знак"/>
    <w:link w:val="1a"/>
    <w:locked/>
    <w:rsid w:val="00194CEC"/>
    <w:rPr>
      <w:rFonts w:ascii="Times New Roman" w:eastAsia="Times New Roman" w:hAnsi="Times New Roman"/>
      <w:sz w:val="28"/>
    </w:rPr>
  </w:style>
  <w:style w:type="character" w:customStyle="1" w:styleId="5yl5">
    <w:name w:val="_5yl5"/>
    <w:basedOn w:val="a1"/>
    <w:rsid w:val="0042291A"/>
  </w:style>
  <w:style w:type="character" w:customStyle="1" w:styleId="poemyear">
    <w:name w:val="poemyear"/>
    <w:basedOn w:val="a1"/>
    <w:rsid w:val="0042291A"/>
  </w:style>
  <w:style w:type="character" w:customStyle="1" w:styleId="st">
    <w:name w:val="st"/>
    <w:basedOn w:val="a1"/>
    <w:rsid w:val="0042291A"/>
  </w:style>
  <w:style w:type="character" w:customStyle="1" w:styleId="line">
    <w:name w:val="line"/>
    <w:basedOn w:val="a1"/>
    <w:rsid w:val="0042291A"/>
  </w:style>
  <w:style w:type="character" w:customStyle="1" w:styleId="il">
    <w:name w:val="il"/>
    <w:basedOn w:val="a1"/>
    <w:rsid w:val="00CE4A6B"/>
  </w:style>
  <w:style w:type="paragraph" w:styleId="2ff">
    <w:name w:val="Quote"/>
    <w:basedOn w:val="a0"/>
    <w:next w:val="a0"/>
    <w:link w:val="2ff0"/>
    <w:uiPriority w:val="29"/>
    <w:qFormat/>
    <w:rsid w:val="008C325B"/>
    <w:rPr>
      <w:i/>
      <w:iCs/>
    </w:rPr>
  </w:style>
  <w:style w:type="character" w:customStyle="1" w:styleId="2ff0">
    <w:name w:val="Цитата 2 Знак"/>
    <w:basedOn w:val="a1"/>
    <w:link w:val="2ff"/>
    <w:uiPriority w:val="29"/>
    <w:rsid w:val="008C325B"/>
    <w:rPr>
      <w:i/>
      <w:iCs/>
    </w:rPr>
  </w:style>
  <w:style w:type="paragraph" w:customStyle="1" w:styleId="Style61">
    <w:name w:val="Style61"/>
    <w:basedOn w:val="a0"/>
    <w:uiPriority w:val="99"/>
    <w:rsid w:val="00A5255B"/>
    <w:pPr>
      <w:widowControl w:val="0"/>
      <w:autoSpaceDE w:val="0"/>
      <w:autoSpaceDN w:val="0"/>
      <w:adjustRightInd w:val="0"/>
      <w:spacing w:after="0" w:line="240" w:lineRule="auto"/>
      <w:jc w:val="center"/>
    </w:pPr>
    <w:rPr>
      <w:rFonts w:ascii="Times New Roman" w:eastAsiaTheme="minorEastAsia" w:hAnsi="Times New Roman"/>
      <w:sz w:val="24"/>
      <w:szCs w:val="24"/>
      <w:lang w:eastAsia="ru-RU"/>
    </w:rPr>
  </w:style>
  <w:style w:type="paragraph" w:customStyle="1" w:styleId="Style77">
    <w:name w:val="Style77"/>
    <w:basedOn w:val="a0"/>
    <w:uiPriority w:val="99"/>
    <w:rsid w:val="00A5255B"/>
    <w:pPr>
      <w:widowControl w:val="0"/>
      <w:autoSpaceDE w:val="0"/>
      <w:autoSpaceDN w:val="0"/>
      <w:adjustRightInd w:val="0"/>
      <w:spacing w:after="0" w:line="485" w:lineRule="exact"/>
      <w:jc w:val="both"/>
    </w:pPr>
    <w:rPr>
      <w:rFonts w:ascii="Times New Roman" w:eastAsiaTheme="minorEastAsia" w:hAnsi="Times New Roman"/>
      <w:sz w:val="24"/>
      <w:szCs w:val="24"/>
      <w:lang w:eastAsia="ru-RU"/>
    </w:rPr>
  </w:style>
  <w:style w:type="paragraph" w:customStyle="1" w:styleId="Style83">
    <w:name w:val="Style83"/>
    <w:basedOn w:val="a0"/>
    <w:uiPriority w:val="99"/>
    <w:rsid w:val="00A5255B"/>
    <w:pPr>
      <w:widowControl w:val="0"/>
      <w:autoSpaceDE w:val="0"/>
      <w:autoSpaceDN w:val="0"/>
      <w:adjustRightInd w:val="0"/>
      <w:spacing w:after="0" w:line="482" w:lineRule="exact"/>
      <w:ind w:firstLine="466"/>
      <w:jc w:val="both"/>
    </w:pPr>
    <w:rPr>
      <w:rFonts w:ascii="Times New Roman" w:eastAsiaTheme="minorEastAsia" w:hAnsi="Times New Roman"/>
      <w:sz w:val="24"/>
      <w:szCs w:val="24"/>
      <w:lang w:eastAsia="ru-RU"/>
    </w:rPr>
  </w:style>
  <w:style w:type="paragraph" w:customStyle="1" w:styleId="Style84">
    <w:name w:val="Style84"/>
    <w:basedOn w:val="a0"/>
    <w:uiPriority w:val="99"/>
    <w:rsid w:val="00A5255B"/>
    <w:pPr>
      <w:widowControl w:val="0"/>
      <w:autoSpaceDE w:val="0"/>
      <w:autoSpaceDN w:val="0"/>
      <w:adjustRightInd w:val="0"/>
      <w:spacing w:after="0" w:line="480" w:lineRule="exact"/>
    </w:pPr>
    <w:rPr>
      <w:rFonts w:ascii="Times New Roman" w:eastAsiaTheme="minorEastAsia" w:hAnsi="Times New Roman"/>
      <w:sz w:val="24"/>
      <w:szCs w:val="24"/>
      <w:lang w:eastAsia="ru-RU"/>
    </w:rPr>
  </w:style>
  <w:style w:type="paragraph" w:customStyle="1" w:styleId="Style116">
    <w:name w:val="Style116"/>
    <w:basedOn w:val="a0"/>
    <w:uiPriority w:val="99"/>
    <w:rsid w:val="00A5255B"/>
    <w:pPr>
      <w:widowControl w:val="0"/>
      <w:autoSpaceDE w:val="0"/>
      <w:autoSpaceDN w:val="0"/>
      <w:adjustRightInd w:val="0"/>
      <w:spacing w:after="0" w:line="485" w:lineRule="exact"/>
      <w:ind w:firstLine="485"/>
      <w:jc w:val="both"/>
    </w:pPr>
    <w:rPr>
      <w:rFonts w:ascii="Times New Roman" w:eastAsiaTheme="minorEastAsia" w:hAnsi="Times New Roman"/>
      <w:sz w:val="24"/>
      <w:szCs w:val="24"/>
      <w:lang w:eastAsia="ru-RU"/>
    </w:rPr>
  </w:style>
  <w:style w:type="paragraph" w:customStyle="1" w:styleId="Style118">
    <w:name w:val="Style118"/>
    <w:basedOn w:val="a0"/>
    <w:uiPriority w:val="99"/>
    <w:rsid w:val="00A5255B"/>
    <w:pPr>
      <w:widowControl w:val="0"/>
      <w:autoSpaceDE w:val="0"/>
      <w:autoSpaceDN w:val="0"/>
      <w:adjustRightInd w:val="0"/>
      <w:spacing w:after="0" w:line="486" w:lineRule="exact"/>
      <w:ind w:firstLine="365"/>
      <w:jc w:val="both"/>
    </w:pPr>
    <w:rPr>
      <w:rFonts w:ascii="Times New Roman" w:eastAsiaTheme="minorEastAsia" w:hAnsi="Times New Roman"/>
      <w:sz w:val="24"/>
      <w:szCs w:val="24"/>
      <w:lang w:eastAsia="ru-RU"/>
    </w:rPr>
  </w:style>
  <w:style w:type="paragraph" w:customStyle="1" w:styleId="Style120">
    <w:name w:val="Style120"/>
    <w:basedOn w:val="a0"/>
    <w:uiPriority w:val="99"/>
    <w:rsid w:val="00A5255B"/>
    <w:pPr>
      <w:widowControl w:val="0"/>
      <w:autoSpaceDE w:val="0"/>
      <w:autoSpaceDN w:val="0"/>
      <w:adjustRightInd w:val="0"/>
      <w:spacing w:after="0" w:line="509" w:lineRule="exact"/>
      <w:ind w:firstLine="269"/>
      <w:jc w:val="both"/>
    </w:pPr>
    <w:rPr>
      <w:rFonts w:ascii="Times New Roman" w:eastAsiaTheme="minorEastAsia" w:hAnsi="Times New Roman"/>
      <w:sz w:val="24"/>
      <w:szCs w:val="24"/>
      <w:lang w:eastAsia="ru-RU"/>
    </w:rPr>
  </w:style>
  <w:style w:type="paragraph" w:customStyle="1" w:styleId="Style126">
    <w:name w:val="Style126"/>
    <w:basedOn w:val="a0"/>
    <w:uiPriority w:val="99"/>
    <w:rsid w:val="00A5255B"/>
    <w:pPr>
      <w:widowControl w:val="0"/>
      <w:autoSpaceDE w:val="0"/>
      <w:autoSpaceDN w:val="0"/>
      <w:adjustRightInd w:val="0"/>
      <w:spacing w:after="0" w:line="485" w:lineRule="exact"/>
      <w:ind w:hanging="350"/>
      <w:jc w:val="both"/>
    </w:pPr>
    <w:rPr>
      <w:rFonts w:ascii="Times New Roman" w:eastAsiaTheme="minorEastAsia" w:hAnsi="Times New Roman"/>
      <w:sz w:val="24"/>
      <w:szCs w:val="24"/>
      <w:lang w:eastAsia="ru-RU"/>
    </w:rPr>
  </w:style>
  <w:style w:type="paragraph" w:customStyle="1" w:styleId="Style134">
    <w:name w:val="Style134"/>
    <w:basedOn w:val="a0"/>
    <w:uiPriority w:val="99"/>
    <w:rsid w:val="00A5255B"/>
    <w:pPr>
      <w:widowControl w:val="0"/>
      <w:autoSpaceDE w:val="0"/>
      <w:autoSpaceDN w:val="0"/>
      <w:adjustRightInd w:val="0"/>
      <w:spacing w:after="0" w:line="480" w:lineRule="exact"/>
      <w:ind w:firstLine="571"/>
      <w:jc w:val="both"/>
    </w:pPr>
    <w:rPr>
      <w:rFonts w:ascii="Times New Roman" w:eastAsiaTheme="minorEastAsia" w:hAnsi="Times New Roman"/>
      <w:sz w:val="24"/>
      <w:szCs w:val="24"/>
      <w:lang w:eastAsia="ru-RU"/>
    </w:rPr>
  </w:style>
  <w:style w:type="character" w:customStyle="1" w:styleId="FontStyle142">
    <w:name w:val="Font Style142"/>
    <w:basedOn w:val="a1"/>
    <w:uiPriority w:val="99"/>
    <w:rsid w:val="00A5255B"/>
    <w:rPr>
      <w:rFonts w:ascii="Times New Roman" w:hAnsi="Times New Roman" w:cs="Times New Roman"/>
      <w:sz w:val="26"/>
      <w:szCs w:val="26"/>
    </w:rPr>
  </w:style>
  <w:style w:type="paragraph" w:customStyle="1" w:styleId="Style106">
    <w:name w:val="Style106"/>
    <w:basedOn w:val="a0"/>
    <w:uiPriority w:val="99"/>
    <w:rsid w:val="006B1E3E"/>
    <w:pPr>
      <w:widowControl w:val="0"/>
      <w:autoSpaceDE w:val="0"/>
      <w:autoSpaceDN w:val="0"/>
      <w:adjustRightInd w:val="0"/>
      <w:spacing w:after="0" w:line="484" w:lineRule="exact"/>
      <w:ind w:firstLine="859"/>
      <w:jc w:val="both"/>
    </w:pPr>
    <w:rPr>
      <w:rFonts w:ascii="Times New Roman" w:eastAsiaTheme="minorEastAsia" w:hAnsi="Times New Roman"/>
      <w:sz w:val="24"/>
      <w:szCs w:val="24"/>
      <w:lang w:eastAsia="ru-RU"/>
    </w:rPr>
  </w:style>
  <w:style w:type="paragraph" w:customStyle="1" w:styleId="Style114">
    <w:name w:val="Style114"/>
    <w:basedOn w:val="a0"/>
    <w:uiPriority w:val="99"/>
    <w:rsid w:val="006B1E3E"/>
    <w:pPr>
      <w:widowControl w:val="0"/>
      <w:autoSpaceDE w:val="0"/>
      <w:autoSpaceDN w:val="0"/>
      <w:adjustRightInd w:val="0"/>
      <w:spacing w:after="0" w:line="484" w:lineRule="exact"/>
      <w:ind w:firstLine="854"/>
      <w:jc w:val="both"/>
    </w:pPr>
    <w:rPr>
      <w:rFonts w:ascii="Times New Roman" w:eastAsiaTheme="minorEastAsia" w:hAnsi="Times New Roman"/>
      <w:sz w:val="24"/>
      <w:szCs w:val="24"/>
      <w:lang w:eastAsia="ru-RU"/>
    </w:rPr>
  </w:style>
  <w:style w:type="paragraph" w:customStyle="1" w:styleId="Style115">
    <w:name w:val="Style115"/>
    <w:basedOn w:val="a0"/>
    <w:uiPriority w:val="99"/>
    <w:rsid w:val="006B1E3E"/>
    <w:pPr>
      <w:widowControl w:val="0"/>
      <w:autoSpaceDE w:val="0"/>
      <w:autoSpaceDN w:val="0"/>
      <w:adjustRightInd w:val="0"/>
      <w:spacing w:after="0" w:line="482" w:lineRule="exact"/>
      <w:ind w:firstLine="715"/>
      <w:jc w:val="both"/>
    </w:pPr>
    <w:rPr>
      <w:rFonts w:ascii="Times New Roman" w:eastAsiaTheme="minorEastAsia" w:hAnsi="Times New Roman"/>
      <w:sz w:val="24"/>
      <w:szCs w:val="24"/>
      <w:lang w:eastAsia="ru-RU"/>
    </w:rPr>
  </w:style>
  <w:style w:type="character" w:customStyle="1" w:styleId="FontStyle144">
    <w:name w:val="Font Style144"/>
    <w:basedOn w:val="a1"/>
    <w:uiPriority w:val="99"/>
    <w:rsid w:val="006B1E3E"/>
    <w:rPr>
      <w:rFonts w:ascii="Times New Roman" w:hAnsi="Times New Roman" w:cs="Times New Roman"/>
      <w:b/>
      <w:bCs/>
      <w:sz w:val="26"/>
      <w:szCs w:val="26"/>
    </w:rPr>
  </w:style>
  <w:style w:type="paragraph" w:customStyle="1" w:styleId="Style47">
    <w:name w:val="Style47"/>
    <w:basedOn w:val="a0"/>
    <w:uiPriority w:val="99"/>
    <w:rsid w:val="008375B9"/>
    <w:pPr>
      <w:widowControl w:val="0"/>
      <w:autoSpaceDE w:val="0"/>
      <w:autoSpaceDN w:val="0"/>
      <w:adjustRightInd w:val="0"/>
      <w:spacing w:after="0" w:line="240" w:lineRule="auto"/>
    </w:pPr>
    <w:rPr>
      <w:rFonts w:ascii="Times New Roman" w:eastAsiaTheme="minorEastAsia" w:hAnsi="Times New Roman"/>
      <w:sz w:val="24"/>
      <w:szCs w:val="24"/>
      <w:lang w:eastAsia="ru-RU"/>
    </w:rPr>
  </w:style>
  <w:style w:type="paragraph" w:customStyle="1" w:styleId="Style64">
    <w:name w:val="Style64"/>
    <w:basedOn w:val="a0"/>
    <w:uiPriority w:val="99"/>
    <w:rsid w:val="008375B9"/>
    <w:pPr>
      <w:widowControl w:val="0"/>
      <w:autoSpaceDE w:val="0"/>
      <w:autoSpaceDN w:val="0"/>
      <w:adjustRightInd w:val="0"/>
      <w:spacing w:after="0" w:line="240" w:lineRule="auto"/>
    </w:pPr>
    <w:rPr>
      <w:rFonts w:ascii="Times New Roman" w:eastAsiaTheme="minorEastAsia" w:hAnsi="Times New Roman"/>
      <w:sz w:val="24"/>
      <w:szCs w:val="24"/>
      <w:lang w:eastAsia="ru-RU"/>
    </w:rPr>
  </w:style>
  <w:style w:type="paragraph" w:customStyle="1" w:styleId="Style80">
    <w:name w:val="Style80"/>
    <w:basedOn w:val="a0"/>
    <w:uiPriority w:val="99"/>
    <w:rsid w:val="008375B9"/>
    <w:pPr>
      <w:widowControl w:val="0"/>
      <w:autoSpaceDE w:val="0"/>
      <w:autoSpaceDN w:val="0"/>
      <w:adjustRightInd w:val="0"/>
      <w:spacing w:after="0" w:line="275" w:lineRule="exact"/>
    </w:pPr>
    <w:rPr>
      <w:rFonts w:ascii="Times New Roman" w:eastAsiaTheme="minorEastAsia" w:hAnsi="Times New Roman"/>
      <w:sz w:val="24"/>
      <w:szCs w:val="24"/>
      <w:lang w:eastAsia="ru-RU"/>
    </w:rPr>
  </w:style>
  <w:style w:type="paragraph" w:customStyle="1" w:styleId="Style128">
    <w:name w:val="Style128"/>
    <w:basedOn w:val="a0"/>
    <w:uiPriority w:val="99"/>
    <w:rsid w:val="008375B9"/>
    <w:pPr>
      <w:widowControl w:val="0"/>
      <w:autoSpaceDE w:val="0"/>
      <w:autoSpaceDN w:val="0"/>
      <w:adjustRightInd w:val="0"/>
      <w:spacing w:after="0" w:line="485" w:lineRule="exact"/>
      <w:ind w:firstLine="461"/>
      <w:jc w:val="both"/>
    </w:pPr>
    <w:rPr>
      <w:rFonts w:ascii="Times New Roman" w:eastAsiaTheme="minorEastAsia" w:hAnsi="Times New Roman"/>
      <w:sz w:val="24"/>
      <w:szCs w:val="24"/>
      <w:lang w:eastAsia="ru-RU"/>
    </w:rPr>
  </w:style>
  <w:style w:type="character" w:customStyle="1" w:styleId="FontStyle140">
    <w:name w:val="Font Style140"/>
    <w:basedOn w:val="a1"/>
    <w:uiPriority w:val="99"/>
    <w:rsid w:val="008375B9"/>
    <w:rPr>
      <w:rFonts w:ascii="Times New Roman" w:hAnsi="Times New Roman" w:cs="Times New Roman"/>
      <w:sz w:val="22"/>
      <w:szCs w:val="22"/>
    </w:rPr>
  </w:style>
  <w:style w:type="paragraph" w:customStyle="1" w:styleId="Style88">
    <w:name w:val="Style88"/>
    <w:basedOn w:val="a0"/>
    <w:uiPriority w:val="99"/>
    <w:rsid w:val="006770ED"/>
    <w:pPr>
      <w:widowControl w:val="0"/>
      <w:autoSpaceDE w:val="0"/>
      <w:autoSpaceDN w:val="0"/>
      <w:adjustRightInd w:val="0"/>
      <w:spacing w:after="0" w:line="275" w:lineRule="exact"/>
      <w:jc w:val="both"/>
    </w:pPr>
    <w:rPr>
      <w:rFonts w:ascii="Times New Roman" w:eastAsiaTheme="minorEastAsia" w:hAnsi="Times New Roman"/>
      <w:sz w:val="24"/>
      <w:szCs w:val="24"/>
      <w:lang w:eastAsia="ru-RU"/>
    </w:rPr>
  </w:style>
  <w:style w:type="paragraph" w:customStyle="1" w:styleId="3f2">
    <w:name w:val="Абзац списка3"/>
    <w:basedOn w:val="a0"/>
    <w:rsid w:val="006770ED"/>
    <w:pPr>
      <w:spacing w:after="0" w:line="240" w:lineRule="auto"/>
      <w:ind w:left="720"/>
      <w:contextualSpacing/>
    </w:pPr>
    <w:rPr>
      <w:rFonts w:ascii="Times New Roman" w:hAnsi="Times New Roman"/>
      <w:sz w:val="24"/>
      <w:szCs w:val="24"/>
      <w:lang w:eastAsia="ru-RU"/>
    </w:rPr>
  </w:style>
  <w:style w:type="character" w:customStyle="1" w:styleId="226">
    <w:name w:val="Заголовок №2 (2)_"/>
    <w:link w:val="2210"/>
    <w:uiPriority w:val="99"/>
    <w:rsid w:val="003F172A"/>
    <w:rPr>
      <w:b/>
      <w:bCs/>
      <w:sz w:val="25"/>
      <w:szCs w:val="25"/>
      <w:shd w:val="clear" w:color="auto" w:fill="FFFFFF"/>
    </w:rPr>
  </w:style>
  <w:style w:type="paragraph" w:customStyle="1" w:styleId="2210">
    <w:name w:val="Заголовок №2 (2)1"/>
    <w:basedOn w:val="a0"/>
    <w:link w:val="226"/>
    <w:uiPriority w:val="99"/>
    <w:rsid w:val="003F172A"/>
    <w:pPr>
      <w:shd w:val="clear" w:color="auto" w:fill="FFFFFF"/>
      <w:spacing w:before="180" w:after="180" w:line="240" w:lineRule="atLeast"/>
      <w:jc w:val="both"/>
      <w:outlineLvl w:val="1"/>
    </w:pPr>
    <w:rPr>
      <w:b/>
      <w:bCs/>
      <w:sz w:val="25"/>
      <w:szCs w:val="25"/>
      <w:lang w:eastAsia="ru-RU"/>
    </w:rPr>
  </w:style>
  <w:style w:type="character" w:customStyle="1" w:styleId="2220">
    <w:name w:val="Заголовок №2 (2)2"/>
    <w:rsid w:val="003F172A"/>
    <w:rPr>
      <w:rFonts w:ascii="Times New Roman" w:hAnsi="Times New Roman" w:cs="Times New Roman"/>
      <w:b w:val="0"/>
      <w:bCs w:val="0"/>
      <w:noProof/>
      <w:spacing w:val="0"/>
      <w:sz w:val="25"/>
      <w:szCs w:val="25"/>
      <w:lang w:bidi="ar-SA"/>
    </w:rPr>
  </w:style>
  <w:style w:type="character" w:customStyle="1" w:styleId="228">
    <w:name w:val="Заголовок №2 (2)8"/>
    <w:basedOn w:val="226"/>
    <w:rsid w:val="003F172A"/>
    <w:rPr>
      <w:b/>
      <w:bCs/>
      <w:sz w:val="25"/>
      <w:szCs w:val="25"/>
      <w:shd w:val="clear" w:color="auto" w:fill="FFFFFF"/>
    </w:rPr>
  </w:style>
  <w:style w:type="paragraph" w:customStyle="1" w:styleId="2ff1">
    <w:name w:val="Без интервала2"/>
    <w:rsid w:val="002E72E4"/>
    <w:rPr>
      <w:rFonts w:ascii="Times New Roman" w:eastAsia="Times New Roman" w:hAnsi="Times New Roman"/>
      <w:sz w:val="24"/>
      <w:szCs w:val="24"/>
    </w:rPr>
  </w:style>
  <w:style w:type="paragraph" w:customStyle="1" w:styleId="Style28">
    <w:name w:val="Style28"/>
    <w:basedOn w:val="a0"/>
    <w:uiPriority w:val="99"/>
    <w:rsid w:val="00B75522"/>
    <w:pPr>
      <w:widowControl w:val="0"/>
      <w:autoSpaceDE w:val="0"/>
      <w:autoSpaceDN w:val="0"/>
      <w:adjustRightInd w:val="0"/>
      <w:spacing w:after="0" w:line="276" w:lineRule="exact"/>
      <w:ind w:firstLine="418"/>
      <w:jc w:val="both"/>
    </w:pPr>
    <w:rPr>
      <w:rFonts w:ascii="Times New Roman" w:eastAsia="Times New Roman" w:hAnsi="Times New Roman"/>
      <w:sz w:val="24"/>
      <w:szCs w:val="24"/>
      <w:lang w:eastAsia="ru-RU"/>
    </w:rPr>
  </w:style>
  <w:style w:type="paragraph" w:customStyle="1" w:styleId="Style7">
    <w:name w:val="Style7"/>
    <w:basedOn w:val="a0"/>
    <w:uiPriority w:val="99"/>
    <w:rsid w:val="00FE6F48"/>
    <w:pPr>
      <w:widowControl w:val="0"/>
      <w:autoSpaceDE w:val="0"/>
      <w:autoSpaceDN w:val="0"/>
      <w:adjustRightInd w:val="0"/>
      <w:spacing w:after="0" w:line="278" w:lineRule="exact"/>
    </w:pPr>
    <w:rPr>
      <w:rFonts w:ascii="Times New Roman" w:eastAsiaTheme="minorEastAsia" w:hAnsi="Times New Roman"/>
      <w:sz w:val="24"/>
      <w:szCs w:val="24"/>
      <w:lang w:eastAsia="ru-RU"/>
    </w:rPr>
  </w:style>
  <w:style w:type="character" w:customStyle="1" w:styleId="FontStyle43">
    <w:name w:val="Font Style43"/>
    <w:basedOn w:val="a1"/>
    <w:uiPriority w:val="99"/>
    <w:rsid w:val="00FE6F48"/>
    <w:rPr>
      <w:rFonts w:ascii="Times New Roman" w:hAnsi="Times New Roman" w:cs="Times New Roman"/>
      <w:sz w:val="22"/>
      <w:szCs w:val="22"/>
    </w:rPr>
  </w:style>
  <w:style w:type="paragraph" w:customStyle="1" w:styleId="Style11">
    <w:name w:val="Style11"/>
    <w:basedOn w:val="a0"/>
    <w:uiPriority w:val="99"/>
    <w:rsid w:val="00FE6F48"/>
    <w:pPr>
      <w:widowControl w:val="0"/>
      <w:autoSpaceDE w:val="0"/>
      <w:autoSpaceDN w:val="0"/>
      <w:adjustRightInd w:val="0"/>
      <w:spacing w:after="0" w:line="413" w:lineRule="exact"/>
      <w:jc w:val="center"/>
    </w:pPr>
    <w:rPr>
      <w:rFonts w:ascii="Times New Roman" w:eastAsiaTheme="minorEastAsia" w:hAnsi="Times New Roman"/>
      <w:sz w:val="24"/>
      <w:szCs w:val="24"/>
      <w:lang w:eastAsia="ru-RU"/>
    </w:rPr>
  </w:style>
  <w:style w:type="paragraph" w:customStyle="1" w:styleId="Style5">
    <w:name w:val="Style5"/>
    <w:basedOn w:val="a0"/>
    <w:uiPriority w:val="99"/>
    <w:rsid w:val="00FE6F48"/>
    <w:pPr>
      <w:widowControl w:val="0"/>
      <w:autoSpaceDE w:val="0"/>
      <w:autoSpaceDN w:val="0"/>
      <w:adjustRightInd w:val="0"/>
      <w:spacing w:after="0" w:line="240" w:lineRule="auto"/>
    </w:pPr>
    <w:rPr>
      <w:rFonts w:ascii="Times New Roman" w:eastAsiaTheme="minorEastAsia" w:hAnsi="Times New Roman"/>
      <w:sz w:val="24"/>
      <w:szCs w:val="24"/>
      <w:lang w:eastAsia="ru-RU"/>
    </w:rPr>
  </w:style>
  <w:style w:type="paragraph" w:customStyle="1" w:styleId="Style6">
    <w:name w:val="Style6"/>
    <w:basedOn w:val="a0"/>
    <w:uiPriority w:val="99"/>
    <w:rsid w:val="00FE6F48"/>
    <w:pPr>
      <w:widowControl w:val="0"/>
      <w:autoSpaceDE w:val="0"/>
      <w:autoSpaceDN w:val="0"/>
      <w:adjustRightInd w:val="0"/>
      <w:spacing w:after="0" w:line="274" w:lineRule="exact"/>
      <w:jc w:val="center"/>
    </w:pPr>
    <w:rPr>
      <w:rFonts w:ascii="Times New Roman" w:eastAsiaTheme="minorEastAsia" w:hAnsi="Times New Roman"/>
      <w:sz w:val="24"/>
      <w:szCs w:val="24"/>
      <w:lang w:eastAsia="ru-RU"/>
    </w:rPr>
  </w:style>
  <w:style w:type="table" w:customStyle="1" w:styleId="2ff2">
    <w:name w:val="Сетка таблицы2"/>
    <w:basedOn w:val="a2"/>
    <w:next w:val="a4"/>
    <w:uiPriority w:val="59"/>
    <w:rsid w:val="00B107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3">
    <w:name w:val="Сетка таблицы3"/>
    <w:basedOn w:val="a2"/>
    <w:next w:val="a4"/>
    <w:uiPriority w:val="59"/>
    <w:rsid w:val="005839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4">
    <w:name w:val="Нет списка3"/>
    <w:next w:val="a3"/>
    <w:uiPriority w:val="99"/>
    <w:semiHidden/>
    <w:unhideWhenUsed/>
    <w:rsid w:val="00534992"/>
  </w:style>
  <w:style w:type="paragraph" w:customStyle="1" w:styleId="affffff2">
    <w:name w:val="осн текст"/>
    <w:basedOn w:val="a0"/>
    <w:rsid w:val="00534992"/>
    <w:pPr>
      <w:shd w:val="clear" w:color="auto" w:fill="FFFFFF"/>
      <w:tabs>
        <w:tab w:val="left" w:pos="1018"/>
      </w:tabs>
      <w:spacing w:after="0" w:line="360" w:lineRule="auto"/>
      <w:ind w:firstLine="454"/>
      <w:jc w:val="both"/>
    </w:pPr>
    <w:rPr>
      <w:rFonts w:ascii="Times New Roman" w:eastAsia="Times New Roman" w:hAnsi="Times New Roman"/>
      <w:b/>
      <w:bCs/>
      <w:sz w:val="28"/>
      <w:szCs w:val="28"/>
      <w:lang w:eastAsia="ru-RU"/>
    </w:rPr>
  </w:style>
  <w:style w:type="paragraph" w:customStyle="1" w:styleId="affffff3">
    <w:name w:val="А ОСН ТЕКСТ"/>
    <w:basedOn w:val="a0"/>
    <w:rsid w:val="00534992"/>
    <w:pPr>
      <w:spacing w:after="0" w:line="360" w:lineRule="auto"/>
      <w:ind w:firstLine="454"/>
      <w:jc w:val="both"/>
    </w:pPr>
    <w:rPr>
      <w:rFonts w:ascii="Times New Roman" w:eastAsia="Times New Roman" w:hAnsi="Times New Roman"/>
      <w:sz w:val="28"/>
      <w:szCs w:val="28"/>
      <w:lang w:eastAsia="ru-RU"/>
    </w:rPr>
  </w:style>
  <w:style w:type="paragraph" w:customStyle="1" w:styleId="1010">
    <w:name w:val="Основной текст (10)1"/>
    <w:basedOn w:val="a0"/>
    <w:rsid w:val="00534992"/>
    <w:pPr>
      <w:shd w:val="clear" w:color="auto" w:fill="FFFFFF"/>
      <w:spacing w:after="120" w:line="192" w:lineRule="exact"/>
      <w:jc w:val="right"/>
    </w:pPr>
    <w:rPr>
      <w:b/>
      <w:bCs/>
      <w:sz w:val="17"/>
      <w:szCs w:val="17"/>
    </w:rPr>
  </w:style>
  <w:style w:type="character" w:customStyle="1" w:styleId="116">
    <w:name w:val="Основной текст (11) + Полужирный"/>
    <w:rsid w:val="00534992"/>
    <w:rPr>
      <w:b/>
      <w:bCs/>
      <w:sz w:val="17"/>
      <w:szCs w:val="17"/>
      <w:lang w:bidi="ar-SA"/>
    </w:rPr>
  </w:style>
  <w:style w:type="paragraph" w:customStyle="1" w:styleId="115">
    <w:name w:val="Заголовок №11"/>
    <w:basedOn w:val="a0"/>
    <w:link w:val="1ff3"/>
    <w:rsid w:val="00534992"/>
    <w:pPr>
      <w:shd w:val="clear" w:color="auto" w:fill="FFFFFF"/>
      <w:spacing w:after="300" w:line="240" w:lineRule="atLeast"/>
      <w:outlineLvl w:val="0"/>
    </w:pPr>
    <w:rPr>
      <w:rFonts w:ascii="Times New Roman" w:hAnsi="Times New Roman"/>
      <w:b/>
      <w:bCs/>
      <w:sz w:val="20"/>
      <w:szCs w:val="20"/>
      <w:lang w:eastAsia="ru-RU"/>
    </w:rPr>
  </w:style>
  <w:style w:type="character" w:customStyle="1" w:styleId="510">
    <w:name w:val="Основной текст + Полужирный51"/>
    <w:rsid w:val="00534992"/>
    <w:rPr>
      <w:b/>
      <w:bCs/>
      <w:sz w:val="22"/>
      <w:szCs w:val="22"/>
      <w:lang w:bidi="ar-SA"/>
    </w:rPr>
  </w:style>
  <w:style w:type="character" w:customStyle="1" w:styleId="500">
    <w:name w:val="Основной текст + Полужирный50"/>
    <w:rsid w:val="00534992"/>
    <w:rPr>
      <w:b/>
      <w:bCs/>
      <w:sz w:val="22"/>
      <w:szCs w:val="22"/>
      <w:lang w:bidi="ar-SA"/>
    </w:rPr>
  </w:style>
  <w:style w:type="character" w:customStyle="1" w:styleId="12pt">
    <w:name w:val="Заголовок №1 + Интервал 2 pt"/>
    <w:rsid w:val="00534992"/>
    <w:rPr>
      <w:rFonts w:ascii="Calibri" w:hAnsi="Calibri" w:cs="Calibri"/>
      <w:spacing w:val="50"/>
      <w:sz w:val="34"/>
      <w:szCs w:val="34"/>
      <w:lang w:bidi="ar-SA"/>
    </w:rPr>
  </w:style>
  <w:style w:type="character" w:customStyle="1" w:styleId="1120">
    <w:name w:val="Заголовок №112"/>
    <w:rsid w:val="00534992"/>
    <w:rPr>
      <w:rFonts w:ascii="Calibri" w:hAnsi="Calibri" w:cs="Calibri"/>
      <w:spacing w:val="0"/>
      <w:sz w:val="34"/>
      <w:szCs w:val="34"/>
      <w:lang w:bidi="ar-SA"/>
    </w:rPr>
  </w:style>
  <w:style w:type="character" w:customStyle="1" w:styleId="490">
    <w:name w:val="Основной текст + Полужирный49"/>
    <w:rsid w:val="00534992"/>
    <w:rPr>
      <w:rFonts w:ascii="Times New Roman" w:hAnsi="Times New Roman" w:cs="Times New Roman"/>
      <w:b/>
      <w:bCs/>
      <w:spacing w:val="0"/>
      <w:sz w:val="22"/>
      <w:szCs w:val="22"/>
      <w:lang w:bidi="ar-SA"/>
    </w:rPr>
  </w:style>
  <w:style w:type="character" w:customStyle="1" w:styleId="3f5">
    <w:name w:val="Заголовок №3_"/>
    <w:link w:val="311"/>
    <w:rsid w:val="00534992"/>
    <w:rPr>
      <w:b/>
      <w:bCs/>
      <w:shd w:val="clear" w:color="auto" w:fill="FFFFFF"/>
    </w:rPr>
  </w:style>
  <w:style w:type="paragraph" w:customStyle="1" w:styleId="311">
    <w:name w:val="Заголовок №31"/>
    <w:basedOn w:val="a0"/>
    <w:link w:val="3f5"/>
    <w:rsid w:val="00534992"/>
    <w:pPr>
      <w:shd w:val="clear" w:color="auto" w:fill="FFFFFF"/>
      <w:spacing w:after="0" w:line="211" w:lineRule="exact"/>
      <w:jc w:val="both"/>
      <w:outlineLvl w:val="2"/>
    </w:pPr>
    <w:rPr>
      <w:b/>
      <w:bCs/>
      <w:sz w:val="20"/>
      <w:szCs w:val="20"/>
      <w:lang w:eastAsia="ru-RU"/>
    </w:rPr>
  </w:style>
  <w:style w:type="character" w:customStyle="1" w:styleId="3f6">
    <w:name w:val="Заголовок №3 + Не полужирный"/>
    <w:basedOn w:val="3f5"/>
    <w:rsid w:val="00534992"/>
    <w:rPr>
      <w:b/>
      <w:bCs/>
      <w:shd w:val="clear" w:color="auto" w:fill="FFFFFF"/>
    </w:rPr>
  </w:style>
  <w:style w:type="character" w:customStyle="1" w:styleId="390">
    <w:name w:val="Заголовок №3 + Не полужирный9"/>
    <w:rsid w:val="00534992"/>
    <w:rPr>
      <w:b/>
      <w:bCs/>
      <w:noProof/>
      <w:sz w:val="22"/>
      <w:szCs w:val="22"/>
      <w:lang w:bidi="ar-SA"/>
    </w:rPr>
  </w:style>
  <w:style w:type="character" w:customStyle="1" w:styleId="317">
    <w:name w:val="Заголовок №317"/>
    <w:rsid w:val="00534992"/>
    <w:rPr>
      <w:b/>
      <w:bCs/>
      <w:noProof/>
      <w:sz w:val="22"/>
      <w:szCs w:val="22"/>
      <w:lang w:bidi="ar-SA"/>
    </w:rPr>
  </w:style>
  <w:style w:type="character" w:customStyle="1" w:styleId="316">
    <w:name w:val="Заголовок №316"/>
    <w:basedOn w:val="3f5"/>
    <w:rsid w:val="00534992"/>
    <w:rPr>
      <w:b/>
      <w:bCs/>
      <w:shd w:val="clear" w:color="auto" w:fill="FFFFFF"/>
    </w:rPr>
  </w:style>
  <w:style w:type="character" w:customStyle="1" w:styleId="620">
    <w:name w:val="Основной текст + Курсив62"/>
    <w:rsid w:val="00534992"/>
    <w:rPr>
      <w:rFonts w:ascii="Times New Roman" w:hAnsi="Times New Roman" w:cs="Times New Roman"/>
      <w:i/>
      <w:iCs/>
      <w:noProof/>
      <w:spacing w:val="0"/>
      <w:sz w:val="22"/>
      <w:szCs w:val="22"/>
      <w:lang w:bidi="ar-SA"/>
    </w:rPr>
  </w:style>
  <w:style w:type="character" w:customStyle="1" w:styleId="610">
    <w:name w:val="Основной текст + Курсив61"/>
    <w:rsid w:val="00534992"/>
    <w:rPr>
      <w:rFonts w:ascii="Times New Roman" w:hAnsi="Times New Roman" w:cs="Times New Roman"/>
      <w:i/>
      <w:iCs/>
      <w:spacing w:val="0"/>
      <w:sz w:val="22"/>
      <w:szCs w:val="22"/>
      <w:lang w:bidi="ar-SA"/>
    </w:rPr>
  </w:style>
  <w:style w:type="character" w:customStyle="1" w:styleId="460">
    <w:name w:val="Основной текст + Полужирный46"/>
    <w:aliases w:val="Курсив30"/>
    <w:rsid w:val="00534992"/>
    <w:rPr>
      <w:rFonts w:ascii="Times New Roman" w:hAnsi="Times New Roman" w:cs="Times New Roman"/>
      <w:b/>
      <w:bCs/>
      <w:i/>
      <w:iCs/>
      <w:noProof/>
      <w:spacing w:val="0"/>
      <w:sz w:val="22"/>
      <w:szCs w:val="22"/>
      <w:lang w:bidi="ar-SA"/>
    </w:rPr>
  </w:style>
  <w:style w:type="character" w:customStyle="1" w:styleId="132pt">
    <w:name w:val="Основной текст (13) + Интервал 2 pt"/>
    <w:rsid w:val="00534992"/>
    <w:rPr>
      <w:rFonts w:ascii="Calibri" w:hAnsi="Calibri"/>
      <w:spacing w:val="50"/>
      <w:sz w:val="34"/>
      <w:szCs w:val="34"/>
      <w:lang w:bidi="ar-SA"/>
    </w:rPr>
  </w:style>
  <w:style w:type="character" w:customStyle="1" w:styleId="1310">
    <w:name w:val="Основной текст (13)10"/>
    <w:rsid w:val="00534992"/>
    <w:rPr>
      <w:rFonts w:ascii="Calibri" w:hAnsi="Calibri"/>
      <w:noProof/>
      <w:sz w:val="34"/>
      <w:szCs w:val="34"/>
      <w:lang w:bidi="ar-SA"/>
    </w:rPr>
  </w:style>
  <w:style w:type="character" w:customStyle="1" w:styleId="450">
    <w:name w:val="Основной текст + Полужирный45"/>
    <w:aliases w:val="Курсив29"/>
    <w:rsid w:val="00534992"/>
    <w:rPr>
      <w:rFonts w:ascii="Times New Roman" w:hAnsi="Times New Roman" w:cs="Times New Roman"/>
      <w:b/>
      <w:bCs/>
      <w:i/>
      <w:iCs/>
      <w:spacing w:val="0"/>
      <w:sz w:val="22"/>
      <w:szCs w:val="22"/>
      <w:lang w:bidi="ar-SA"/>
    </w:rPr>
  </w:style>
  <w:style w:type="character" w:customStyle="1" w:styleId="440">
    <w:name w:val="Основной текст + Полужирный44"/>
    <w:aliases w:val="Курсив28"/>
    <w:rsid w:val="00534992"/>
    <w:rPr>
      <w:rFonts w:ascii="Times New Roman" w:hAnsi="Times New Roman" w:cs="Times New Roman"/>
      <w:b/>
      <w:bCs/>
      <w:i/>
      <w:iCs/>
      <w:noProof/>
      <w:spacing w:val="0"/>
      <w:sz w:val="22"/>
      <w:szCs w:val="22"/>
      <w:lang w:bidi="ar-SA"/>
    </w:rPr>
  </w:style>
  <w:style w:type="character" w:customStyle="1" w:styleId="590">
    <w:name w:val="Основной текст + Курсив59"/>
    <w:rsid w:val="00534992"/>
    <w:rPr>
      <w:rFonts w:ascii="Times New Roman" w:hAnsi="Times New Roman" w:cs="Times New Roman"/>
      <w:i/>
      <w:iCs/>
      <w:spacing w:val="0"/>
      <w:sz w:val="22"/>
      <w:szCs w:val="22"/>
      <w:lang w:bidi="ar-SA"/>
    </w:rPr>
  </w:style>
  <w:style w:type="character" w:customStyle="1" w:styleId="570">
    <w:name w:val="Основной текст + Курсив57"/>
    <w:rsid w:val="00534992"/>
    <w:rPr>
      <w:rFonts w:ascii="Times New Roman" w:hAnsi="Times New Roman" w:cs="Times New Roman"/>
      <w:i/>
      <w:iCs/>
      <w:spacing w:val="0"/>
      <w:sz w:val="22"/>
      <w:szCs w:val="22"/>
      <w:lang w:bidi="ar-SA"/>
    </w:rPr>
  </w:style>
  <w:style w:type="character" w:customStyle="1" w:styleId="430">
    <w:name w:val="Основной текст + Полужирный43"/>
    <w:rsid w:val="00534992"/>
    <w:rPr>
      <w:rFonts w:ascii="Times New Roman" w:hAnsi="Times New Roman" w:cs="Times New Roman"/>
      <w:b/>
      <w:bCs/>
      <w:spacing w:val="0"/>
      <w:sz w:val="22"/>
      <w:szCs w:val="22"/>
      <w:lang w:bidi="ar-SA"/>
    </w:rPr>
  </w:style>
  <w:style w:type="character" w:customStyle="1" w:styleId="420">
    <w:name w:val="Основной текст + Полужирный42"/>
    <w:rsid w:val="00534992"/>
    <w:rPr>
      <w:rFonts w:ascii="Times New Roman" w:hAnsi="Times New Roman" w:cs="Times New Roman"/>
      <w:b/>
      <w:bCs/>
      <w:noProof/>
      <w:spacing w:val="0"/>
      <w:sz w:val="22"/>
      <w:szCs w:val="22"/>
      <w:lang w:bidi="ar-SA"/>
    </w:rPr>
  </w:style>
  <w:style w:type="character" w:customStyle="1" w:styleId="144">
    <w:name w:val="Основной текст (14) + Не курсив"/>
    <w:basedOn w:val="140"/>
    <w:rsid w:val="00534992"/>
    <w:rPr>
      <w:i/>
      <w:iCs/>
      <w:shd w:val="clear" w:color="auto" w:fill="FFFFFF"/>
    </w:rPr>
  </w:style>
  <w:style w:type="character" w:customStyle="1" w:styleId="560">
    <w:name w:val="Основной текст + Курсив56"/>
    <w:rsid w:val="00534992"/>
    <w:rPr>
      <w:rFonts w:ascii="Times New Roman" w:hAnsi="Times New Roman" w:cs="Times New Roman"/>
      <w:i/>
      <w:iCs/>
      <w:noProof/>
      <w:spacing w:val="0"/>
      <w:sz w:val="22"/>
      <w:szCs w:val="22"/>
      <w:lang w:bidi="ar-SA"/>
    </w:rPr>
  </w:style>
  <w:style w:type="character" w:customStyle="1" w:styleId="1270">
    <w:name w:val="Основной текст (12)70"/>
    <w:rsid w:val="00534992"/>
    <w:rPr>
      <w:rFonts w:ascii="Times New Roman" w:hAnsi="Times New Roman" w:cs="Times New Roman"/>
      <w:noProof/>
      <w:spacing w:val="0"/>
      <w:sz w:val="19"/>
      <w:szCs w:val="19"/>
      <w:lang w:bidi="ar-SA"/>
    </w:rPr>
  </w:style>
  <w:style w:type="character" w:customStyle="1" w:styleId="410">
    <w:name w:val="Основной текст + Полужирный41"/>
    <w:rsid w:val="00534992"/>
    <w:rPr>
      <w:rFonts w:ascii="Times New Roman" w:hAnsi="Times New Roman" w:cs="Times New Roman"/>
      <w:b/>
      <w:bCs/>
      <w:spacing w:val="0"/>
      <w:sz w:val="22"/>
      <w:szCs w:val="22"/>
      <w:lang w:bidi="ar-SA"/>
    </w:rPr>
  </w:style>
  <w:style w:type="character" w:customStyle="1" w:styleId="400">
    <w:name w:val="Основной текст + Полужирный40"/>
    <w:rsid w:val="00534992"/>
    <w:rPr>
      <w:rFonts w:ascii="Times New Roman" w:hAnsi="Times New Roman" w:cs="Times New Roman"/>
      <w:b/>
      <w:bCs/>
      <w:noProof/>
      <w:spacing w:val="0"/>
      <w:sz w:val="22"/>
      <w:szCs w:val="22"/>
      <w:lang w:bidi="ar-SA"/>
    </w:rPr>
  </w:style>
  <w:style w:type="character" w:customStyle="1" w:styleId="1269">
    <w:name w:val="Основной текст (12)69"/>
    <w:rsid w:val="00534992"/>
    <w:rPr>
      <w:rFonts w:ascii="Times New Roman" w:hAnsi="Times New Roman" w:cs="Times New Roman"/>
      <w:noProof/>
      <w:spacing w:val="0"/>
      <w:sz w:val="19"/>
      <w:szCs w:val="19"/>
      <w:lang w:bidi="ar-SA"/>
    </w:rPr>
  </w:style>
  <w:style w:type="character" w:customStyle="1" w:styleId="155">
    <w:name w:val="Основной текст (15) + Не курсив"/>
    <w:rsid w:val="00534992"/>
    <w:rPr>
      <w:i/>
      <w:iCs/>
      <w:sz w:val="19"/>
      <w:szCs w:val="19"/>
      <w:lang w:bidi="ar-SA"/>
    </w:rPr>
  </w:style>
  <w:style w:type="character" w:customStyle="1" w:styleId="1268">
    <w:name w:val="Основной текст (12)68"/>
    <w:rsid w:val="00534992"/>
    <w:rPr>
      <w:rFonts w:ascii="Times New Roman" w:hAnsi="Times New Roman" w:cs="Times New Roman"/>
      <w:spacing w:val="0"/>
      <w:sz w:val="19"/>
      <w:szCs w:val="19"/>
      <w:u w:val="single"/>
      <w:lang w:bidi="ar-SA"/>
    </w:rPr>
  </w:style>
  <w:style w:type="character" w:customStyle="1" w:styleId="391">
    <w:name w:val="Основной текст + Полужирный39"/>
    <w:rsid w:val="00534992"/>
    <w:rPr>
      <w:rFonts w:ascii="Times New Roman" w:hAnsi="Times New Roman" w:cs="Times New Roman"/>
      <w:b/>
      <w:bCs/>
      <w:spacing w:val="0"/>
      <w:sz w:val="22"/>
      <w:szCs w:val="22"/>
      <w:lang w:bidi="ar-SA"/>
    </w:rPr>
  </w:style>
  <w:style w:type="character" w:customStyle="1" w:styleId="370">
    <w:name w:val="Основной текст + Полужирный37"/>
    <w:aliases w:val="Курсив27"/>
    <w:rsid w:val="00534992"/>
    <w:rPr>
      <w:rFonts w:ascii="Times New Roman" w:hAnsi="Times New Roman" w:cs="Times New Roman"/>
      <w:b/>
      <w:bCs/>
      <w:i/>
      <w:iCs/>
      <w:spacing w:val="0"/>
      <w:sz w:val="22"/>
      <w:szCs w:val="22"/>
      <w:lang w:bidi="ar-SA"/>
    </w:rPr>
  </w:style>
  <w:style w:type="character" w:customStyle="1" w:styleId="380">
    <w:name w:val="Заголовок №3 + Не полужирный8"/>
    <w:rsid w:val="00534992"/>
    <w:rPr>
      <w:rFonts w:ascii="Times New Roman" w:hAnsi="Times New Roman" w:cs="Times New Roman"/>
      <w:b/>
      <w:bCs/>
      <w:spacing w:val="0"/>
      <w:sz w:val="22"/>
      <w:szCs w:val="22"/>
      <w:lang w:bidi="ar-SA"/>
    </w:rPr>
  </w:style>
  <w:style w:type="character" w:customStyle="1" w:styleId="360">
    <w:name w:val="Основной текст + Полужирный36"/>
    <w:aliases w:val="Курсив26"/>
    <w:rsid w:val="00534992"/>
    <w:rPr>
      <w:rFonts w:ascii="Times New Roman" w:hAnsi="Times New Roman" w:cs="Times New Roman"/>
      <w:b/>
      <w:bCs/>
      <w:i/>
      <w:iCs/>
      <w:noProof/>
      <w:spacing w:val="0"/>
      <w:sz w:val="22"/>
      <w:szCs w:val="22"/>
      <w:lang w:bidi="ar-SA"/>
    </w:rPr>
  </w:style>
  <w:style w:type="character" w:customStyle="1" w:styleId="371">
    <w:name w:val="Заголовок №3 + Не полужирный7"/>
    <w:rsid w:val="00534992"/>
    <w:rPr>
      <w:rFonts w:ascii="Times New Roman" w:hAnsi="Times New Roman" w:cs="Times New Roman"/>
      <w:b/>
      <w:bCs/>
      <w:noProof/>
      <w:spacing w:val="0"/>
      <w:sz w:val="22"/>
      <w:szCs w:val="22"/>
      <w:lang w:bidi="ar-SA"/>
    </w:rPr>
  </w:style>
  <w:style w:type="character" w:customStyle="1" w:styleId="361">
    <w:name w:val="Заголовок №3 + Не полужирный6"/>
    <w:aliases w:val="Курсив25"/>
    <w:rsid w:val="00534992"/>
    <w:rPr>
      <w:rFonts w:ascii="Times New Roman" w:hAnsi="Times New Roman" w:cs="Times New Roman"/>
      <w:b/>
      <w:bCs/>
      <w:i/>
      <w:iCs/>
      <w:spacing w:val="0"/>
      <w:sz w:val="22"/>
      <w:szCs w:val="22"/>
      <w:lang w:bidi="ar-SA"/>
    </w:rPr>
  </w:style>
  <w:style w:type="character" w:customStyle="1" w:styleId="550">
    <w:name w:val="Основной текст + Курсив55"/>
    <w:rsid w:val="00534992"/>
    <w:rPr>
      <w:rFonts w:ascii="Times New Roman" w:hAnsi="Times New Roman" w:cs="Times New Roman"/>
      <w:i/>
      <w:iCs/>
      <w:spacing w:val="0"/>
      <w:sz w:val="22"/>
      <w:szCs w:val="22"/>
      <w:lang w:bidi="ar-SA"/>
    </w:rPr>
  </w:style>
  <w:style w:type="character" w:customStyle="1" w:styleId="352">
    <w:name w:val="Основной текст + Полужирный35"/>
    <w:rsid w:val="00534992"/>
    <w:rPr>
      <w:rFonts w:ascii="Times New Roman" w:hAnsi="Times New Roman" w:cs="Times New Roman"/>
      <w:b/>
      <w:bCs/>
      <w:spacing w:val="0"/>
      <w:sz w:val="22"/>
      <w:szCs w:val="22"/>
      <w:lang w:bidi="ar-SA"/>
    </w:rPr>
  </w:style>
  <w:style w:type="character" w:customStyle="1" w:styleId="340">
    <w:name w:val="Основной текст + Полужирный34"/>
    <w:rsid w:val="00534992"/>
    <w:rPr>
      <w:rFonts w:ascii="Times New Roman" w:hAnsi="Times New Roman" w:cs="Times New Roman"/>
      <w:b/>
      <w:bCs/>
      <w:noProof/>
      <w:spacing w:val="0"/>
      <w:sz w:val="22"/>
      <w:szCs w:val="22"/>
      <w:lang w:bidi="ar-SA"/>
    </w:rPr>
  </w:style>
  <w:style w:type="character" w:customStyle="1" w:styleId="540">
    <w:name w:val="Основной текст + Курсив54"/>
    <w:rsid w:val="00534992"/>
    <w:rPr>
      <w:rFonts w:ascii="Times New Roman" w:hAnsi="Times New Roman" w:cs="Times New Roman"/>
      <w:i/>
      <w:iCs/>
      <w:noProof/>
      <w:spacing w:val="0"/>
      <w:sz w:val="22"/>
      <w:szCs w:val="22"/>
      <w:lang w:bidi="ar-SA"/>
    </w:rPr>
  </w:style>
  <w:style w:type="character" w:customStyle="1" w:styleId="128">
    <w:name w:val="Основной текст (12) + Курсив"/>
    <w:rsid w:val="00534992"/>
    <w:rPr>
      <w:rFonts w:ascii="Times New Roman" w:hAnsi="Times New Roman" w:cs="Times New Roman"/>
      <w:i/>
      <w:iCs/>
      <w:spacing w:val="0"/>
      <w:sz w:val="19"/>
      <w:szCs w:val="19"/>
      <w:lang w:bidi="ar-SA"/>
    </w:rPr>
  </w:style>
  <w:style w:type="character" w:customStyle="1" w:styleId="331">
    <w:name w:val="Основной текст + Полужирный33"/>
    <w:aliases w:val="Курсив24"/>
    <w:rsid w:val="00534992"/>
    <w:rPr>
      <w:rFonts w:ascii="Times New Roman" w:hAnsi="Times New Roman" w:cs="Times New Roman"/>
      <w:b/>
      <w:bCs/>
      <w:i/>
      <w:iCs/>
      <w:spacing w:val="0"/>
      <w:sz w:val="22"/>
      <w:szCs w:val="22"/>
      <w:lang w:bidi="ar-SA"/>
    </w:rPr>
  </w:style>
  <w:style w:type="character" w:customStyle="1" w:styleId="530">
    <w:name w:val="Основной текст + Курсив53"/>
    <w:rsid w:val="00534992"/>
    <w:rPr>
      <w:rFonts w:ascii="Times New Roman" w:hAnsi="Times New Roman" w:cs="Times New Roman"/>
      <w:i/>
      <w:iCs/>
      <w:spacing w:val="0"/>
      <w:sz w:val="22"/>
      <w:szCs w:val="22"/>
      <w:lang w:bidi="ar-SA"/>
    </w:rPr>
  </w:style>
  <w:style w:type="character" w:customStyle="1" w:styleId="312">
    <w:name w:val="Основной текст + Полужирный31"/>
    <w:rsid w:val="00534992"/>
    <w:rPr>
      <w:rFonts w:ascii="Times New Roman" w:hAnsi="Times New Roman" w:cs="Times New Roman"/>
      <w:b/>
      <w:bCs/>
      <w:spacing w:val="0"/>
      <w:sz w:val="22"/>
      <w:szCs w:val="22"/>
      <w:lang w:bidi="ar-SA"/>
    </w:rPr>
  </w:style>
  <w:style w:type="character" w:customStyle="1" w:styleId="300">
    <w:name w:val="Основной текст + Полужирный30"/>
    <w:rsid w:val="00534992"/>
    <w:rPr>
      <w:rFonts w:ascii="Times New Roman" w:hAnsi="Times New Roman" w:cs="Times New Roman"/>
      <w:b/>
      <w:bCs/>
      <w:noProof/>
      <w:spacing w:val="0"/>
      <w:sz w:val="22"/>
      <w:szCs w:val="22"/>
      <w:lang w:bidi="ar-SA"/>
    </w:rPr>
  </w:style>
  <w:style w:type="character" w:customStyle="1" w:styleId="282">
    <w:name w:val="Основной текст + Полужирный28"/>
    <w:rsid w:val="00534992"/>
    <w:rPr>
      <w:rFonts w:ascii="Times New Roman" w:hAnsi="Times New Roman" w:cs="Times New Roman"/>
      <w:b/>
      <w:bCs/>
      <w:spacing w:val="0"/>
      <w:sz w:val="22"/>
      <w:szCs w:val="22"/>
      <w:lang w:bidi="ar-SA"/>
    </w:rPr>
  </w:style>
  <w:style w:type="character" w:customStyle="1" w:styleId="1266">
    <w:name w:val="Основной текст (12)66"/>
    <w:rsid w:val="00534992"/>
    <w:rPr>
      <w:rFonts w:ascii="Times New Roman" w:hAnsi="Times New Roman" w:cs="Times New Roman"/>
      <w:noProof/>
      <w:spacing w:val="0"/>
      <w:sz w:val="19"/>
      <w:szCs w:val="19"/>
    </w:rPr>
  </w:style>
  <w:style w:type="character" w:customStyle="1" w:styleId="270">
    <w:name w:val="Основной текст + Полужирный27"/>
    <w:rsid w:val="00534992"/>
    <w:rPr>
      <w:rFonts w:ascii="Times New Roman" w:hAnsi="Times New Roman" w:cs="Times New Roman"/>
      <w:b/>
      <w:bCs/>
      <w:spacing w:val="0"/>
      <w:sz w:val="22"/>
      <w:szCs w:val="22"/>
      <w:lang w:bidi="ar-SA"/>
    </w:rPr>
  </w:style>
  <w:style w:type="character" w:customStyle="1" w:styleId="260">
    <w:name w:val="Основной текст + Полужирный26"/>
    <w:aliases w:val="Курсив21"/>
    <w:rsid w:val="00534992"/>
    <w:rPr>
      <w:rFonts w:ascii="Times New Roman" w:hAnsi="Times New Roman" w:cs="Times New Roman"/>
      <w:b/>
      <w:bCs/>
      <w:i/>
      <w:iCs/>
      <w:spacing w:val="0"/>
      <w:sz w:val="22"/>
      <w:szCs w:val="22"/>
      <w:lang w:bidi="ar-SA"/>
    </w:rPr>
  </w:style>
  <w:style w:type="character" w:customStyle="1" w:styleId="252">
    <w:name w:val="Основной текст + Полужирный25"/>
    <w:aliases w:val="Курсив20"/>
    <w:rsid w:val="00534992"/>
    <w:rPr>
      <w:rFonts w:ascii="Times New Roman" w:hAnsi="Times New Roman" w:cs="Times New Roman"/>
      <w:b/>
      <w:bCs/>
      <w:i/>
      <w:iCs/>
      <w:noProof/>
      <w:spacing w:val="0"/>
      <w:sz w:val="22"/>
      <w:szCs w:val="22"/>
      <w:lang w:bidi="ar-SA"/>
    </w:rPr>
  </w:style>
  <w:style w:type="character" w:customStyle="1" w:styleId="243">
    <w:name w:val="Основной текст + Полужирный24"/>
    <w:aliases w:val="Курсив19"/>
    <w:rsid w:val="00534992"/>
    <w:rPr>
      <w:rFonts w:ascii="Times New Roman" w:hAnsi="Times New Roman" w:cs="Times New Roman"/>
      <w:b/>
      <w:bCs/>
      <w:i/>
      <w:iCs/>
      <w:spacing w:val="0"/>
      <w:sz w:val="22"/>
      <w:szCs w:val="22"/>
      <w:lang w:bidi="ar-SA"/>
    </w:rPr>
  </w:style>
  <w:style w:type="character" w:customStyle="1" w:styleId="511">
    <w:name w:val="Основной текст + Курсив51"/>
    <w:rsid w:val="00534992"/>
    <w:rPr>
      <w:rFonts w:ascii="Times New Roman" w:hAnsi="Times New Roman" w:cs="Times New Roman"/>
      <w:i/>
      <w:iCs/>
      <w:spacing w:val="0"/>
      <w:sz w:val="22"/>
      <w:szCs w:val="22"/>
      <w:lang w:bidi="ar-SA"/>
    </w:rPr>
  </w:style>
  <w:style w:type="character" w:customStyle="1" w:styleId="501">
    <w:name w:val="Основной текст + Курсив50"/>
    <w:rsid w:val="00534992"/>
    <w:rPr>
      <w:rFonts w:ascii="Times New Roman" w:hAnsi="Times New Roman" w:cs="Times New Roman"/>
      <w:i/>
      <w:iCs/>
      <w:noProof/>
      <w:spacing w:val="0"/>
      <w:sz w:val="22"/>
      <w:szCs w:val="22"/>
      <w:lang w:bidi="ar-SA"/>
    </w:rPr>
  </w:style>
  <w:style w:type="character" w:customStyle="1" w:styleId="231">
    <w:name w:val="Основной текст + Полужирный23"/>
    <w:aliases w:val="Курсив18"/>
    <w:rsid w:val="00534992"/>
    <w:rPr>
      <w:rFonts w:ascii="Times New Roman" w:hAnsi="Times New Roman" w:cs="Times New Roman"/>
      <w:b/>
      <w:bCs/>
      <w:i/>
      <w:iCs/>
      <w:noProof/>
      <w:spacing w:val="0"/>
      <w:sz w:val="22"/>
      <w:szCs w:val="22"/>
      <w:lang w:bidi="ar-SA"/>
    </w:rPr>
  </w:style>
  <w:style w:type="character" w:customStyle="1" w:styleId="480">
    <w:name w:val="Основной текст + Курсив48"/>
    <w:rsid w:val="00534992"/>
    <w:rPr>
      <w:rFonts w:ascii="Times New Roman" w:hAnsi="Times New Roman" w:cs="Times New Roman"/>
      <w:i/>
      <w:iCs/>
      <w:spacing w:val="0"/>
      <w:sz w:val="22"/>
      <w:szCs w:val="22"/>
      <w:lang w:bidi="ar-SA"/>
    </w:rPr>
  </w:style>
  <w:style w:type="character" w:customStyle="1" w:styleId="470">
    <w:name w:val="Основной текст + Курсив47"/>
    <w:rsid w:val="00534992"/>
    <w:rPr>
      <w:rFonts w:ascii="Times New Roman" w:hAnsi="Times New Roman" w:cs="Times New Roman"/>
      <w:i/>
      <w:iCs/>
      <w:noProof/>
      <w:spacing w:val="0"/>
      <w:sz w:val="22"/>
      <w:szCs w:val="22"/>
      <w:lang w:bidi="ar-SA"/>
    </w:rPr>
  </w:style>
  <w:style w:type="character" w:customStyle="1" w:styleId="227">
    <w:name w:val="Основной текст + Полужирный22"/>
    <w:rsid w:val="00534992"/>
    <w:rPr>
      <w:rFonts w:ascii="Times New Roman" w:hAnsi="Times New Roman" w:cs="Times New Roman"/>
      <w:b/>
      <w:bCs/>
      <w:spacing w:val="0"/>
      <w:sz w:val="22"/>
      <w:szCs w:val="22"/>
      <w:lang w:bidi="ar-SA"/>
    </w:rPr>
  </w:style>
  <w:style w:type="character" w:customStyle="1" w:styleId="216">
    <w:name w:val="Основной текст + Полужирный21"/>
    <w:rsid w:val="00534992"/>
    <w:rPr>
      <w:rFonts w:ascii="Times New Roman" w:hAnsi="Times New Roman" w:cs="Times New Roman"/>
      <w:b/>
      <w:bCs/>
      <w:noProof/>
      <w:spacing w:val="0"/>
      <w:sz w:val="22"/>
      <w:szCs w:val="22"/>
      <w:lang w:bidi="ar-SA"/>
    </w:rPr>
  </w:style>
  <w:style w:type="character" w:customStyle="1" w:styleId="323">
    <w:name w:val="Заголовок №3 (2) + Не полужирный3"/>
    <w:aliases w:val="Не курсив15"/>
    <w:rsid w:val="00534992"/>
    <w:rPr>
      <w:rFonts w:ascii="Times New Roman" w:hAnsi="Times New Roman" w:cs="Times New Roman"/>
      <w:b/>
      <w:bCs/>
      <w:i/>
      <w:iCs/>
      <w:spacing w:val="0"/>
      <w:sz w:val="22"/>
      <w:szCs w:val="22"/>
      <w:lang w:bidi="ar-SA"/>
    </w:rPr>
  </w:style>
  <w:style w:type="character" w:customStyle="1" w:styleId="321">
    <w:name w:val="Заголовок №3 (2)"/>
    <w:rsid w:val="00534992"/>
    <w:rPr>
      <w:rFonts w:ascii="Times New Roman" w:hAnsi="Times New Roman" w:cs="Times New Roman"/>
      <w:b/>
      <w:bCs/>
      <w:i/>
      <w:iCs/>
      <w:noProof/>
      <w:spacing w:val="0"/>
      <w:sz w:val="22"/>
      <w:szCs w:val="22"/>
      <w:lang w:bidi="ar-SA"/>
    </w:rPr>
  </w:style>
  <w:style w:type="character" w:customStyle="1" w:styleId="1265">
    <w:name w:val="Основной текст (12)65"/>
    <w:rsid w:val="00534992"/>
    <w:rPr>
      <w:rFonts w:ascii="Times New Roman" w:hAnsi="Times New Roman" w:cs="Times New Roman"/>
      <w:noProof/>
      <w:spacing w:val="0"/>
      <w:sz w:val="19"/>
      <w:szCs w:val="19"/>
      <w:lang w:bidi="ar-SA"/>
    </w:rPr>
  </w:style>
  <w:style w:type="character" w:customStyle="1" w:styleId="451">
    <w:name w:val="Основной текст + Курсив45"/>
    <w:rsid w:val="00534992"/>
    <w:rPr>
      <w:rFonts w:ascii="Times New Roman" w:hAnsi="Times New Roman" w:cs="Times New Roman"/>
      <w:i/>
      <w:iCs/>
      <w:spacing w:val="0"/>
      <w:sz w:val="22"/>
      <w:szCs w:val="22"/>
      <w:lang w:bidi="ar-SA"/>
    </w:rPr>
  </w:style>
  <w:style w:type="character" w:customStyle="1" w:styleId="441">
    <w:name w:val="Основной текст + Курсив44"/>
    <w:rsid w:val="00534992"/>
    <w:rPr>
      <w:rFonts w:ascii="Times New Roman" w:hAnsi="Times New Roman" w:cs="Times New Roman"/>
      <w:i/>
      <w:iCs/>
      <w:noProof/>
      <w:spacing w:val="0"/>
      <w:sz w:val="22"/>
      <w:szCs w:val="22"/>
      <w:lang w:bidi="ar-SA"/>
    </w:rPr>
  </w:style>
  <w:style w:type="character" w:customStyle="1" w:styleId="201">
    <w:name w:val="Основной текст + Полужирный20"/>
    <w:rsid w:val="00534992"/>
    <w:rPr>
      <w:rFonts w:ascii="Times New Roman" w:hAnsi="Times New Roman" w:cs="Times New Roman"/>
      <w:b/>
      <w:bCs/>
      <w:spacing w:val="0"/>
      <w:sz w:val="22"/>
      <w:szCs w:val="22"/>
      <w:lang w:bidi="ar-SA"/>
    </w:rPr>
  </w:style>
  <w:style w:type="character" w:customStyle="1" w:styleId="192">
    <w:name w:val="Основной текст + Полужирный19"/>
    <w:rsid w:val="00534992"/>
    <w:rPr>
      <w:rFonts w:ascii="Times New Roman" w:hAnsi="Times New Roman" w:cs="Times New Roman"/>
      <w:b/>
      <w:bCs/>
      <w:noProof/>
      <w:spacing w:val="0"/>
      <w:sz w:val="22"/>
      <w:szCs w:val="22"/>
      <w:lang w:bidi="ar-SA"/>
    </w:rPr>
  </w:style>
  <w:style w:type="character" w:customStyle="1" w:styleId="1413">
    <w:name w:val="Основной текст (14) + Не курсив13"/>
    <w:rsid w:val="00534992"/>
    <w:rPr>
      <w:rFonts w:ascii="Times New Roman" w:hAnsi="Times New Roman" w:cs="Times New Roman"/>
      <w:i/>
      <w:iCs/>
      <w:spacing w:val="0"/>
      <w:sz w:val="22"/>
      <w:szCs w:val="22"/>
      <w:lang w:bidi="ar-SA"/>
    </w:rPr>
  </w:style>
  <w:style w:type="character" w:customStyle="1" w:styleId="14108">
    <w:name w:val="Основной текст (14)108"/>
    <w:rsid w:val="00534992"/>
    <w:rPr>
      <w:rFonts w:ascii="Times New Roman" w:hAnsi="Times New Roman" w:cs="Times New Roman"/>
      <w:i w:val="0"/>
      <w:iCs w:val="0"/>
      <w:noProof/>
      <w:spacing w:val="0"/>
      <w:sz w:val="22"/>
      <w:szCs w:val="22"/>
      <w:lang w:bidi="ar-SA"/>
    </w:rPr>
  </w:style>
  <w:style w:type="character" w:customStyle="1" w:styleId="1411">
    <w:name w:val="Основной текст (14) + Не курсив11"/>
    <w:rsid w:val="00534992"/>
    <w:rPr>
      <w:rFonts w:ascii="Times New Roman" w:hAnsi="Times New Roman" w:cs="Times New Roman"/>
      <w:i/>
      <w:iCs/>
      <w:spacing w:val="0"/>
      <w:sz w:val="22"/>
      <w:szCs w:val="22"/>
      <w:lang w:bidi="ar-SA"/>
    </w:rPr>
  </w:style>
  <w:style w:type="character" w:customStyle="1" w:styleId="431">
    <w:name w:val="Основной текст + Курсив43"/>
    <w:rsid w:val="00534992"/>
    <w:rPr>
      <w:rFonts w:ascii="Times New Roman" w:hAnsi="Times New Roman" w:cs="Times New Roman"/>
      <w:i/>
      <w:iCs/>
      <w:spacing w:val="0"/>
      <w:sz w:val="22"/>
      <w:szCs w:val="22"/>
      <w:lang w:bidi="ar-SA"/>
    </w:rPr>
  </w:style>
  <w:style w:type="character" w:customStyle="1" w:styleId="421">
    <w:name w:val="Основной текст + Курсив42"/>
    <w:rsid w:val="00534992"/>
    <w:rPr>
      <w:rFonts w:ascii="Times New Roman" w:hAnsi="Times New Roman" w:cs="Times New Roman"/>
      <w:i/>
      <w:iCs/>
      <w:noProof/>
      <w:spacing w:val="0"/>
      <w:sz w:val="22"/>
      <w:szCs w:val="22"/>
      <w:lang w:bidi="ar-SA"/>
    </w:rPr>
  </w:style>
  <w:style w:type="character" w:customStyle="1" w:styleId="185">
    <w:name w:val="Основной текст + Полужирный18"/>
    <w:aliases w:val="Курсив17"/>
    <w:rsid w:val="00534992"/>
    <w:rPr>
      <w:rFonts w:ascii="Times New Roman" w:hAnsi="Times New Roman" w:cs="Times New Roman"/>
      <w:b/>
      <w:bCs/>
      <w:i/>
      <w:iCs/>
      <w:spacing w:val="0"/>
      <w:sz w:val="22"/>
      <w:szCs w:val="22"/>
      <w:lang w:bidi="ar-SA"/>
    </w:rPr>
  </w:style>
  <w:style w:type="character" w:customStyle="1" w:styleId="173">
    <w:name w:val="Основной текст + Полужирный17"/>
    <w:aliases w:val="Курсив16"/>
    <w:rsid w:val="00534992"/>
    <w:rPr>
      <w:rFonts w:ascii="Times New Roman" w:hAnsi="Times New Roman" w:cs="Times New Roman"/>
      <w:b/>
      <w:bCs/>
      <w:i/>
      <w:iCs/>
      <w:noProof/>
      <w:spacing w:val="0"/>
      <w:sz w:val="22"/>
      <w:szCs w:val="22"/>
      <w:lang w:bidi="ar-SA"/>
    </w:rPr>
  </w:style>
  <w:style w:type="character" w:customStyle="1" w:styleId="164">
    <w:name w:val="Основной текст + Полужирный16"/>
    <w:rsid w:val="00534992"/>
    <w:rPr>
      <w:rFonts w:ascii="Times New Roman" w:hAnsi="Times New Roman" w:cs="Times New Roman"/>
      <w:b/>
      <w:bCs/>
      <w:spacing w:val="0"/>
      <w:sz w:val="22"/>
      <w:szCs w:val="22"/>
      <w:lang w:bidi="ar-SA"/>
    </w:rPr>
  </w:style>
  <w:style w:type="character" w:customStyle="1" w:styleId="174">
    <w:name w:val="Основной текст (17)_"/>
    <w:link w:val="1710"/>
    <w:uiPriority w:val="99"/>
    <w:rsid w:val="00534992"/>
    <w:rPr>
      <w:b/>
      <w:bCs/>
      <w:shd w:val="clear" w:color="auto" w:fill="FFFFFF"/>
    </w:rPr>
  </w:style>
  <w:style w:type="paragraph" w:customStyle="1" w:styleId="1710">
    <w:name w:val="Основной текст (17)1"/>
    <w:basedOn w:val="a0"/>
    <w:link w:val="174"/>
    <w:uiPriority w:val="99"/>
    <w:rsid w:val="00534992"/>
    <w:pPr>
      <w:shd w:val="clear" w:color="auto" w:fill="FFFFFF"/>
      <w:spacing w:after="60" w:line="211" w:lineRule="exact"/>
      <w:ind w:firstLine="400"/>
      <w:jc w:val="both"/>
    </w:pPr>
    <w:rPr>
      <w:b/>
      <w:bCs/>
      <w:sz w:val="20"/>
      <w:szCs w:val="20"/>
      <w:lang w:eastAsia="ru-RU"/>
    </w:rPr>
  </w:style>
  <w:style w:type="character" w:customStyle="1" w:styleId="175">
    <w:name w:val="Основной текст (17) + Не полужирный"/>
    <w:basedOn w:val="174"/>
    <w:rsid w:val="00534992"/>
    <w:rPr>
      <w:b/>
      <w:bCs/>
      <w:shd w:val="clear" w:color="auto" w:fill="FFFFFF"/>
    </w:rPr>
  </w:style>
  <w:style w:type="character" w:customStyle="1" w:styleId="353">
    <w:name w:val="Заголовок №3 + Не полужирный5"/>
    <w:rsid w:val="00534992"/>
    <w:rPr>
      <w:rFonts w:ascii="Times New Roman" w:hAnsi="Times New Roman" w:cs="Times New Roman"/>
      <w:b/>
      <w:bCs/>
      <w:spacing w:val="0"/>
      <w:sz w:val="22"/>
      <w:szCs w:val="22"/>
      <w:lang w:bidi="ar-SA"/>
    </w:rPr>
  </w:style>
  <w:style w:type="character" w:customStyle="1" w:styleId="314">
    <w:name w:val="Заголовок №314"/>
    <w:rsid w:val="00534992"/>
    <w:rPr>
      <w:rFonts w:ascii="Times New Roman" w:hAnsi="Times New Roman" w:cs="Times New Roman"/>
      <w:b w:val="0"/>
      <w:bCs w:val="0"/>
      <w:noProof/>
      <w:spacing w:val="0"/>
      <w:sz w:val="22"/>
      <w:szCs w:val="22"/>
      <w:lang w:bidi="ar-SA"/>
    </w:rPr>
  </w:style>
  <w:style w:type="character" w:customStyle="1" w:styleId="14105">
    <w:name w:val="Основной текст (14)105"/>
    <w:rsid w:val="00534992"/>
    <w:rPr>
      <w:rFonts w:ascii="Times New Roman" w:hAnsi="Times New Roman" w:cs="Times New Roman"/>
      <w:i w:val="0"/>
      <w:iCs w:val="0"/>
      <w:noProof/>
      <w:spacing w:val="0"/>
      <w:sz w:val="22"/>
      <w:szCs w:val="22"/>
      <w:lang w:bidi="ar-SA"/>
    </w:rPr>
  </w:style>
  <w:style w:type="character" w:customStyle="1" w:styleId="14103">
    <w:name w:val="Основной текст (14)103"/>
    <w:rsid w:val="00534992"/>
    <w:rPr>
      <w:rFonts w:ascii="Times New Roman" w:hAnsi="Times New Roman" w:cs="Times New Roman"/>
      <w:i w:val="0"/>
      <w:iCs w:val="0"/>
      <w:noProof/>
      <w:spacing w:val="0"/>
      <w:sz w:val="22"/>
      <w:szCs w:val="22"/>
      <w:lang w:bidi="ar-SA"/>
    </w:rPr>
  </w:style>
  <w:style w:type="character" w:customStyle="1" w:styleId="14101">
    <w:name w:val="Основной текст (14)101"/>
    <w:rsid w:val="00534992"/>
    <w:rPr>
      <w:rFonts w:ascii="Times New Roman" w:hAnsi="Times New Roman" w:cs="Times New Roman"/>
      <w:i w:val="0"/>
      <w:iCs w:val="0"/>
      <w:noProof/>
      <w:spacing w:val="0"/>
      <w:sz w:val="22"/>
      <w:szCs w:val="22"/>
      <w:lang w:bidi="ar-SA"/>
    </w:rPr>
  </w:style>
  <w:style w:type="character" w:customStyle="1" w:styleId="1499">
    <w:name w:val="Основной текст (14)99"/>
    <w:rsid w:val="00534992"/>
    <w:rPr>
      <w:rFonts w:ascii="Times New Roman" w:hAnsi="Times New Roman" w:cs="Times New Roman"/>
      <w:i w:val="0"/>
      <w:iCs w:val="0"/>
      <w:noProof/>
      <w:spacing w:val="0"/>
      <w:sz w:val="22"/>
      <w:szCs w:val="22"/>
      <w:lang w:bidi="ar-SA"/>
    </w:rPr>
  </w:style>
  <w:style w:type="character" w:customStyle="1" w:styleId="1497">
    <w:name w:val="Основной текст (14)97"/>
    <w:rsid w:val="00534992"/>
    <w:rPr>
      <w:rFonts w:ascii="Times New Roman" w:hAnsi="Times New Roman" w:cs="Times New Roman"/>
      <w:i w:val="0"/>
      <w:iCs w:val="0"/>
      <w:noProof/>
      <w:spacing w:val="0"/>
      <w:sz w:val="22"/>
      <w:szCs w:val="22"/>
      <w:lang w:bidi="ar-SA"/>
    </w:rPr>
  </w:style>
  <w:style w:type="character" w:customStyle="1" w:styleId="1495">
    <w:name w:val="Основной текст (14)95"/>
    <w:rsid w:val="00534992"/>
    <w:rPr>
      <w:rFonts w:ascii="Times New Roman" w:hAnsi="Times New Roman" w:cs="Times New Roman"/>
      <w:i w:val="0"/>
      <w:iCs w:val="0"/>
      <w:noProof/>
      <w:spacing w:val="0"/>
      <w:sz w:val="22"/>
      <w:szCs w:val="22"/>
      <w:lang w:bidi="ar-SA"/>
    </w:rPr>
  </w:style>
  <w:style w:type="character" w:customStyle="1" w:styleId="1491">
    <w:name w:val="Основной текст (14)91"/>
    <w:rsid w:val="00534992"/>
    <w:rPr>
      <w:rFonts w:ascii="Times New Roman" w:hAnsi="Times New Roman" w:cs="Times New Roman"/>
      <w:i w:val="0"/>
      <w:iCs w:val="0"/>
      <w:noProof/>
      <w:spacing w:val="0"/>
      <w:sz w:val="22"/>
      <w:szCs w:val="22"/>
      <w:lang w:bidi="ar-SA"/>
    </w:rPr>
  </w:style>
  <w:style w:type="character" w:customStyle="1" w:styleId="1489">
    <w:name w:val="Основной текст (14)89"/>
    <w:rsid w:val="00534992"/>
    <w:rPr>
      <w:rFonts w:ascii="Times New Roman" w:hAnsi="Times New Roman" w:cs="Times New Roman"/>
      <w:i w:val="0"/>
      <w:iCs w:val="0"/>
      <w:noProof/>
      <w:spacing w:val="0"/>
      <w:sz w:val="22"/>
      <w:szCs w:val="22"/>
      <w:lang w:bidi="ar-SA"/>
    </w:rPr>
  </w:style>
  <w:style w:type="character" w:customStyle="1" w:styleId="1487">
    <w:name w:val="Основной текст (14)87"/>
    <w:rsid w:val="00534992"/>
    <w:rPr>
      <w:rFonts w:ascii="Times New Roman" w:hAnsi="Times New Roman" w:cs="Times New Roman"/>
      <w:i w:val="0"/>
      <w:iCs w:val="0"/>
      <w:noProof/>
      <w:spacing w:val="0"/>
      <w:sz w:val="22"/>
      <w:szCs w:val="22"/>
      <w:lang w:bidi="ar-SA"/>
    </w:rPr>
  </w:style>
  <w:style w:type="character" w:customStyle="1" w:styleId="332">
    <w:name w:val="Заголовок №3 (3)"/>
    <w:rsid w:val="00534992"/>
    <w:rPr>
      <w:rFonts w:ascii="Calibri" w:hAnsi="Calibri" w:cs="Calibri"/>
      <w:b/>
      <w:bCs/>
      <w:noProof/>
      <w:spacing w:val="0"/>
      <w:sz w:val="23"/>
      <w:szCs w:val="23"/>
      <w:lang w:bidi="ar-SA"/>
    </w:rPr>
  </w:style>
  <w:style w:type="character" w:customStyle="1" w:styleId="1485">
    <w:name w:val="Основной текст (14)85"/>
    <w:rsid w:val="00534992"/>
    <w:rPr>
      <w:rFonts w:ascii="Times New Roman" w:hAnsi="Times New Roman" w:cs="Times New Roman"/>
      <w:i w:val="0"/>
      <w:iCs w:val="0"/>
      <w:noProof/>
      <w:spacing w:val="0"/>
      <w:sz w:val="22"/>
      <w:szCs w:val="22"/>
      <w:lang w:bidi="ar-SA"/>
    </w:rPr>
  </w:style>
  <w:style w:type="character" w:customStyle="1" w:styleId="1483">
    <w:name w:val="Основной текст (14)83"/>
    <w:rsid w:val="00534992"/>
    <w:rPr>
      <w:rFonts w:ascii="Times New Roman" w:hAnsi="Times New Roman" w:cs="Times New Roman"/>
      <w:i w:val="0"/>
      <w:iCs w:val="0"/>
      <w:noProof/>
      <w:spacing w:val="0"/>
      <w:sz w:val="22"/>
      <w:szCs w:val="22"/>
      <w:lang w:bidi="ar-SA"/>
    </w:rPr>
  </w:style>
  <w:style w:type="character" w:customStyle="1" w:styleId="3319">
    <w:name w:val="Заголовок №3 (3)19"/>
    <w:rsid w:val="00534992"/>
    <w:rPr>
      <w:rFonts w:ascii="Calibri" w:hAnsi="Calibri" w:cs="Calibri"/>
      <w:b/>
      <w:bCs/>
      <w:noProof/>
      <w:spacing w:val="0"/>
      <w:sz w:val="23"/>
      <w:szCs w:val="23"/>
      <w:lang w:bidi="ar-SA"/>
    </w:rPr>
  </w:style>
  <w:style w:type="character" w:customStyle="1" w:styleId="1481">
    <w:name w:val="Основной текст (14)81"/>
    <w:rsid w:val="00534992"/>
    <w:rPr>
      <w:rFonts w:ascii="Times New Roman" w:hAnsi="Times New Roman" w:cs="Times New Roman"/>
      <w:i w:val="0"/>
      <w:iCs w:val="0"/>
      <w:noProof/>
      <w:spacing w:val="0"/>
      <w:sz w:val="22"/>
      <w:szCs w:val="22"/>
      <w:lang w:bidi="ar-SA"/>
    </w:rPr>
  </w:style>
  <w:style w:type="character" w:customStyle="1" w:styleId="1479">
    <w:name w:val="Основной текст (14)79"/>
    <w:rsid w:val="00534992"/>
    <w:rPr>
      <w:rFonts w:ascii="Times New Roman" w:hAnsi="Times New Roman" w:cs="Times New Roman"/>
      <w:i w:val="0"/>
      <w:iCs w:val="0"/>
      <w:noProof/>
      <w:spacing w:val="0"/>
      <w:sz w:val="22"/>
      <w:szCs w:val="22"/>
      <w:lang w:bidi="ar-SA"/>
    </w:rPr>
  </w:style>
  <w:style w:type="character" w:customStyle="1" w:styleId="1477">
    <w:name w:val="Основной текст (14)77"/>
    <w:rsid w:val="00534992"/>
    <w:rPr>
      <w:rFonts w:ascii="Times New Roman" w:hAnsi="Times New Roman" w:cs="Times New Roman"/>
      <w:i w:val="0"/>
      <w:iCs w:val="0"/>
      <w:noProof/>
      <w:spacing w:val="0"/>
      <w:sz w:val="22"/>
      <w:szCs w:val="22"/>
      <w:lang w:bidi="ar-SA"/>
    </w:rPr>
  </w:style>
  <w:style w:type="character" w:customStyle="1" w:styleId="1475">
    <w:name w:val="Основной текст (14)75"/>
    <w:rsid w:val="00534992"/>
    <w:rPr>
      <w:rFonts w:ascii="Times New Roman" w:hAnsi="Times New Roman" w:cs="Times New Roman"/>
      <w:i w:val="0"/>
      <w:iCs w:val="0"/>
      <w:noProof/>
      <w:spacing w:val="0"/>
      <w:sz w:val="22"/>
      <w:szCs w:val="22"/>
      <w:lang w:bidi="ar-SA"/>
    </w:rPr>
  </w:style>
  <w:style w:type="character" w:customStyle="1" w:styleId="1473">
    <w:name w:val="Основной текст (14)73"/>
    <w:rsid w:val="00534992"/>
    <w:rPr>
      <w:rFonts w:ascii="Times New Roman" w:hAnsi="Times New Roman" w:cs="Times New Roman"/>
      <w:i w:val="0"/>
      <w:iCs w:val="0"/>
      <w:noProof/>
      <w:spacing w:val="0"/>
      <w:sz w:val="22"/>
      <w:szCs w:val="22"/>
      <w:lang w:bidi="ar-SA"/>
    </w:rPr>
  </w:style>
  <w:style w:type="character" w:customStyle="1" w:styleId="1471">
    <w:name w:val="Основной текст (14)71"/>
    <w:rsid w:val="00534992"/>
    <w:rPr>
      <w:rFonts w:ascii="Times New Roman" w:hAnsi="Times New Roman" w:cs="Times New Roman"/>
      <w:i w:val="0"/>
      <w:iCs w:val="0"/>
      <w:noProof/>
      <w:spacing w:val="0"/>
      <w:sz w:val="22"/>
      <w:szCs w:val="22"/>
      <w:lang w:bidi="ar-SA"/>
    </w:rPr>
  </w:style>
  <w:style w:type="character" w:customStyle="1" w:styleId="1469">
    <w:name w:val="Основной текст (14)69"/>
    <w:rsid w:val="00534992"/>
    <w:rPr>
      <w:rFonts w:ascii="Times New Roman" w:hAnsi="Times New Roman" w:cs="Times New Roman"/>
      <w:i w:val="0"/>
      <w:iCs w:val="0"/>
      <w:noProof/>
      <w:spacing w:val="0"/>
      <w:sz w:val="22"/>
      <w:szCs w:val="22"/>
      <w:lang w:bidi="ar-SA"/>
    </w:rPr>
  </w:style>
  <w:style w:type="character" w:customStyle="1" w:styleId="1467">
    <w:name w:val="Основной текст (14)67"/>
    <w:rsid w:val="00534992"/>
    <w:rPr>
      <w:rFonts w:ascii="Times New Roman" w:hAnsi="Times New Roman" w:cs="Times New Roman"/>
      <w:i w:val="0"/>
      <w:iCs w:val="0"/>
      <w:noProof/>
      <w:spacing w:val="0"/>
      <w:sz w:val="22"/>
      <w:szCs w:val="22"/>
      <w:lang w:bidi="ar-SA"/>
    </w:rPr>
  </w:style>
  <w:style w:type="character" w:customStyle="1" w:styleId="1465">
    <w:name w:val="Основной текст (14)65"/>
    <w:rsid w:val="00534992"/>
    <w:rPr>
      <w:rFonts w:ascii="Times New Roman" w:hAnsi="Times New Roman" w:cs="Times New Roman"/>
      <w:i w:val="0"/>
      <w:iCs w:val="0"/>
      <w:noProof/>
      <w:spacing w:val="0"/>
      <w:sz w:val="22"/>
      <w:szCs w:val="22"/>
      <w:lang w:bidi="ar-SA"/>
    </w:rPr>
  </w:style>
  <w:style w:type="character" w:customStyle="1" w:styleId="1463">
    <w:name w:val="Основной текст (14)63"/>
    <w:rsid w:val="00534992"/>
    <w:rPr>
      <w:rFonts w:ascii="Times New Roman" w:hAnsi="Times New Roman" w:cs="Times New Roman"/>
      <w:i w:val="0"/>
      <w:iCs w:val="0"/>
      <w:noProof/>
      <w:spacing w:val="0"/>
      <w:sz w:val="22"/>
      <w:szCs w:val="22"/>
      <w:lang w:bidi="ar-SA"/>
    </w:rPr>
  </w:style>
  <w:style w:type="character" w:customStyle="1" w:styleId="1462">
    <w:name w:val="Основной текст (14)62"/>
    <w:rsid w:val="00534992"/>
    <w:rPr>
      <w:rFonts w:ascii="Times New Roman" w:hAnsi="Times New Roman" w:cs="Times New Roman"/>
      <w:i w:val="0"/>
      <w:iCs w:val="0"/>
      <w:spacing w:val="0"/>
      <w:sz w:val="22"/>
      <w:szCs w:val="22"/>
      <w:lang w:bidi="ar-SA"/>
    </w:rPr>
  </w:style>
  <w:style w:type="character" w:customStyle="1" w:styleId="1460">
    <w:name w:val="Основной текст (14)60"/>
    <w:rsid w:val="00534992"/>
    <w:rPr>
      <w:rFonts w:ascii="Times New Roman" w:hAnsi="Times New Roman" w:cs="Times New Roman"/>
      <w:i w:val="0"/>
      <w:iCs w:val="0"/>
      <w:noProof/>
      <w:spacing w:val="0"/>
      <w:sz w:val="22"/>
      <w:szCs w:val="22"/>
      <w:lang w:bidi="ar-SA"/>
    </w:rPr>
  </w:style>
  <w:style w:type="character" w:customStyle="1" w:styleId="392">
    <w:name w:val="Заголовок №39"/>
    <w:rsid w:val="00534992"/>
    <w:rPr>
      <w:rFonts w:ascii="Times New Roman" w:hAnsi="Times New Roman" w:cs="Times New Roman"/>
      <w:b w:val="0"/>
      <w:bCs w:val="0"/>
      <w:noProof/>
      <w:spacing w:val="0"/>
      <w:sz w:val="22"/>
      <w:szCs w:val="22"/>
      <w:lang w:bidi="ar-SA"/>
    </w:rPr>
  </w:style>
  <w:style w:type="character" w:customStyle="1" w:styleId="381">
    <w:name w:val="Заголовок №38"/>
    <w:rsid w:val="00534992"/>
    <w:rPr>
      <w:rFonts w:ascii="Times New Roman" w:hAnsi="Times New Roman" w:cs="Times New Roman"/>
      <w:b w:val="0"/>
      <w:bCs w:val="0"/>
      <w:noProof/>
      <w:spacing w:val="0"/>
      <w:sz w:val="22"/>
      <w:szCs w:val="22"/>
      <w:lang w:bidi="ar-SA"/>
    </w:rPr>
  </w:style>
  <w:style w:type="character" w:customStyle="1" w:styleId="1458">
    <w:name w:val="Основной текст (14)58"/>
    <w:rsid w:val="00534992"/>
    <w:rPr>
      <w:rFonts w:ascii="Times New Roman" w:hAnsi="Times New Roman" w:cs="Times New Roman"/>
      <w:i w:val="0"/>
      <w:iCs w:val="0"/>
      <w:noProof/>
      <w:spacing w:val="0"/>
      <w:sz w:val="22"/>
      <w:szCs w:val="22"/>
      <w:lang w:bidi="ar-SA"/>
    </w:rPr>
  </w:style>
  <w:style w:type="character" w:customStyle="1" w:styleId="3318">
    <w:name w:val="Заголовок №3 (3)18"/>
    <w:rsid w:val="00534992"/>
    <w:rPr>
      <w:rFonts w:ascii="Calibri" w:hAnsi="Calibri" w:cs="Calibri"/>
      <w:b/>
      <w:bCs/>
      <w:noProof/>
      <w:spacing w:val="0"/>
      <w:sz w:val="23"/>
      <w:szCs w:val="23"/>
      <w:lang w:bidi="ar-SA"/>
    </w:rPr>
  </w:style>
  <w:style w:type="character" w:customStyle="1" w:styleId="333">
    <w:name w:val="Заголовок №3 (3) + Курсив"/>
    <w:rsid w:val="00534992"/>
    <w:rPr>
      <w:rFonts w:ascii="Calibri" w:hAnsi="Calibri" w:cs="Calibri"/>
      <w:b/>
      <w:bCs/>
      <w:i/>
      <w:iCs/>
      <w:spacing w:val="0"/>
      <w:sz w:val="23"/>
      <w:szCs w:val="23"/>
      <w:lang w:bidi="ar-SA"/>
    </w:rPr>
  </w:style>
  <w:style w:type="character" w:customStyle="1" w:styleId="1456">
    <w:name w:val="Основной текст (14)56"/>
    <w:rsid w:val="00534992"/>
    <w:rPr>
      <w:rFonts w:ascii="Times New Roman" w:hAnsi="Times New Roman" w:cs="Times New Roman"/>
      <w:i w:val="0"/>
      <w:iCs w:val="0"/>
      <w:noProof/>
      <w:spacing w:val="0"/>
      <w:sz w:val="22"/>
      <w:szCs w:val="22"/>
      <w:lang w:bidi="ar-SA"/>
    </w:rPr>
  </w:style>
  <w:style w:type="character" w:customStyle="1" w:styleId="1454">
    <w:name w:val="Основной текст (14)54"/>
    <w:rsid w:val="00534992"/>
    <w:rPr>
      <w:rFonts w:ascii="Times New Roman" w:hAnsi="Times New Roman" w:cs="Times New Roman"/>
      <w:i w:val="0"/>
      <w:iCs w:val="0"/>
      <w:noProof/>
      <w:spacing w:val="0"/>
      <w:sz w:val="22"/>
      <w:szCs w:val="22"/>
      <w:lang w:bidi="ar-SA"/>
    </w:rPr>
  </w:style>
  <w:style w:type="character" w:customStyle="1" w:styleId="1452">
    <w:name w:val="Основной текст (14)52"/>
    <w:rsid w:val="00534992"/>
    <w:rPr>
      <w:rFonts w:ascii="Times New Roman" w:hAnsi="Times New Roman" w:cs="Times New Roman"/>
      <w:i w:val="0"/>
      <w:iCs w:val="0"/>
      <w:noProof/>
      <w:spacing w:val="0"/>
      <w:sz w:val="22"/>
      <w:szCs w:val="22"/>
      <w:lang w:bidi="ar-SA"/>
    </w:rPr>
  </w:style>
  <w:style w:type="character" w:customStyle="1" w:styleId="1450">
    <w:name w:val="Основной текст (14)50"/>
    <w:rsid w:val="00534992"/>
    <w:rPr>
      <w:rFonts w:ascii="Times New Roman" w:hAnsi="Times New Roman" w:cs="Times New Roman"/>
      <w:i w:val="0"/>
      <w:iCs w:val="0"/>
      <w:noProof/>
      <w:spacing w:val="0"/>
      <w:sz w:val="22"/>
      <w:szCs w:val="22"/>
      <w:lang w:bidi="ar-SA"/>
    </w:rPr>
  </w:style>
  <w:style w:type="character" w:customStyle="1" w:styleId="1449">
    <w:name w:val="Основной текст (14)49"/>
    <w:rsid w:val="00534992"/>
    <w:rPr>
      <w:rFonts w:ascii="Times New Roman" w:hAnsi="Times New Roman" w:cs="Times New Roman"/>
      <w:i w:val="0"/>
      <w:iCs w:val="0"/>
      <w:spacing w:val="0"/>
      <w:sz w:val="22"/>
      <w:szCs w:val="22"/>
      <w:lang w:bidi="ar-SA"/>
    </w:rPr>
  </w:style>
  <w:style w:type="character" w:customStyle="1" w:styleId="1447">
    <w:name w:val="Основной текст (14)47"/>
    <w:rsid w:val="00534992"/>
    <w:rPr>
      <w:rFonts w:ascii="Times New Roman" w:hAnsi="Times New Roman" w:cs="Times New Roman"/>
      <w:i w:val="0"/>
      <w:iCs w:val="0"/>
      <w:noProof/>
      <w:spacing w:val="0"/>
      <w:sz w:val="22"/>
      <w:szCs w:val="22"/>
      <w:lang w:bidi="ar-SA"/>
    </w:rPr>
  </w:style>
  <w:style w:type="character" w:customStyle="1" w:styleId="334">
    <w:name w:val="Заголовок №3 (3)_"/>
    <w:link w:val="3310"/>
    <w:rsid w:val="00534992"/>
    <w:rPr>
      <w:b/>
      <w:bCs/>
      <w:sz w:val="23"/>
      <w:szCs w:val="23"/>
      <w:shd w:val="clear" w:color="auto" w:fill="FFFFFF"/>
    </w:rPr>
  </w:style>
  <w:style w:type="paragraph" w:customStyle="1" w:styleId="3310">
    <w:name w:val="Заголовок №3 (3)1"/>
    <w:basedOn w:val="a0"/>
    <w:link w:val="334"/>
    <w:rsid w:val="00534992"/>
    <w:pPr>
      <w:shd w:val="clear" w:color="auto" w:fill="FFFFFF"/>
      <w:spacing w:before="420" w:after="60" w:line="240" w:lineRule="atLeast"/>
      <w:outlineLvl w:val="2"/>
    </w:pPr>
    <w:rPr>
      <w:b/>
      <w:bCs/>
      <w:sz w:val="23"/>
      <w:szCs w:val="23"/>
      <w:lang w:eastAsia="ru-RU"/>
    </w:rPr>
  </w:style>
  <w:style w:type="character" w:customStyle="1" w:styleId="3317">
    <w:name w:val="Заголовок №3 (3)17"/>
    <w:rsid w:val="00534992"/>
    <w:rPr>
      <w:rFonts w:ascii="Calibri" w:hAnsi="Calibri" w:cs="Calibri"/>
      <w:b w:val="0"/>
      <w:bCs w:val="0"/>
      <w:spacing w:val="0"/>
      <w:sz w:val="23"/>
      <w:szCs w:val="23"/>
      <w:lang w:bidi="ar-SA"/>
    </w:rPr>
  </w:style>
  <w:style w:type="character" w:customStyle="1" w:styleId="3316">
    <w:name w:val="Заголовок №3 (3)16"/>
    <w:rsid w:val="00534992"/>
    <w:rPr>
      <w:rFonts w:ascii="Calibri" w:hAnsi="Calibri" w:cs="Calibri"/>
      <w:b w:val="0"/>
      <w:bCs w:val="0"/>
      <w:spacing w:val="0"/>
      <w:sz w:val="23"/>
      <w:szCs w:val="23"/>
      <w:lang w:bidi="ar-SA"/>
    </w:rPr>
  </w:style>
  <w:style w:type="character" w:customStyle="1" w:styleId="3315">
    <w:name w:val="Заголовок №3 (3)15"/>
    <w:rsid w:val="00534992"/>
    <w:rPr>
      <w:rFonts w:ascii="Calibri" w:hAnsi="Calibri" w:cs="Calibri"/>
      <w:b w:val="0"/>
      <w:bCs w:val="0"/>
      <w:spacing w:val="0"/>
      <w:sz w:val="23"/>
      <w:szCs w:val="23"/>
      <w:lang w:bidi="ar-SA"/>
    </w:rPr>
  </w:style>
  <w:style w:type="character" w:customStyle="1" w:styleId="3314">
    <w:name w:val="Заголовок №3 (3)14"/>
    <w:rsid w:val="00534992"/>
    <w:rPr>
      <w:rFonts w:ascii="Calibri" w:hAnsi="Calibri" w:cs="Calibri"/>
      <w:b w:val="0"/>
      <w:bCs w:val="0"/>
      <w:spacing w:val="0"/>
      <w:sz w:val="23"/>
      <w:szCs w:val="23"/>
      <w:lang w:bidi="ar-SA"/>
    </w:rPr>
  </w:style>
  <w:style w:type="character" w:customStyle="1" w:styleId="3313">
    <w:name w:val="Заголовок №3 (3)13"/>
    <w:rsid w:val="00534992"/>
    <w:rPr>
      <w:rFonts w:ascii="Calibri" w:hAnsi="Calibri" w:cs="Calibri"/>
      <w:b w:val="0"/>
      <w:bCs w:val="0"/>
      <w:spacing w:val="0"/>
      <w:sz w:val="23"/>
      <w:szCs w:val="23"/>
      <w:lang w:bidi="ar-SA"/>
    </w:rPr>
  </w:style>
  <w:style w:type="character" w:customStyle="1" w:styleId="3312">
    <w:name w:val="Заголовок №3 (3)12"/>
    <w:rsid w:val="00534992"/>
    <w:rPr>
      <w:rFonts w:ascii="Calibri" w:hAnsi="Calibri" w:cs="Calibri"/>
      <w:b w:val="0"/>
      <w:bCs w:val="0"/>
      <w:spacing w:val="0"/>
      <w:sz w:val="23"/>
      <w:szCs w:val="23"/>
      <w:lang w:bidi="ar-SA"/>
    </w:rPr>
  </w:style>
  <w:style w:type="character" w:customStyle="1" w:styleId="3311">
    <w:name w:val="Заголовок №3 (3)11"/>
    <w:rsid w:val="00534992"/>
    <w:rPr>
      <w:rFonts w:ascii="Calibri" w:hAnsi="Calibri" w:cs="Calibri"/>
      <w:b w:val="0"/>
      <w:bCs w:val="0"/>
      <w:spacing w:val="0"/>
      <w:sz w:val="23"/>
      <w:szCs w:val="23"/>
      <w:lang w:bidi="ar-SA"/>
    </w:rPr>
  </w:style>
  <w:style w:type="character" w:customStyle="1" w:styleId="322">
    <w:name w:val="Заголовок №3 (2)_"/>
    <w:link w:val="3210"/>
    <w:rsid w:val="00534992"/>
    <w:rPr>
      <w:b/>
      <w:bCs/>
      <w:i/>
      <w:iCs/>
      <w:shd w:val="clear" w:color="auto" w:fill="FFFFFF"/>
    </w:rPr>
  </w:style>
  <w:style w:type="paragraph" w:customStyle="1" w:styleId="3210">
    <w:name w:val="Заголовок №3 (2)1"/>
    <w:basedOn w:val="a0"/>
    <w:link w:val="322"/>
    <w:rsid w:val="00534992"/>
    <w:pPr>
      <w:shd w:val="clear" w:color="auto" w:fill="FFFFFF"/>
      <w:spacing w:after="0" w:line="211" w:lineRule="exact"/>
      <w:ind w:firstLine="400"/>
      <w:jc w:val="both"/>
      <w:outlineLvl w:val="2"/>
    </w:pPr>
    <w:rPr>
      <w:b/>
      <w:bCs/>
      <w:i/>
      <w:iCs/>
      <w:sz w:val="20"/>
      <w:szCs w:val="20"/>
      <w:lang w:eastAsia="ru-RU"/>
    </w:rPr>
  </w:style>
  <w:style w:type="character" w:customStyle="1" w:styleId="3216">
    <w:name w:val="Заголовок №3 (2)16"/>
    <w:basedOn w:val="322"/>
    <w:rsid w:val="00534992"/>
    <w:rPr>
      <w:b/>
      <w:bCs/>
      <w:i/>
      <w:iCs/>
      <w:shd w:val="clear" w:color="auto" w:fill="FFFFFF"/>
    </w:rPr>
  </w:style>
  <w:style w:type="character" w:customStyle="1" w:styleId="33100">
    <w:name w:val="Заголовок №3 (3)10"/>
    <w:rsid w:val="00534992"/>
    <w:rPr>
      <w:rFonts w:ascii="Calibri" w:hAnsi="Calibri" w:cs="Calibri"/>
      <w:b w:val="0"/>
      <w:bCs w:val="0"/>
      <w:spacing w:val="0"/>
      <w:sz w:val="23"/>
      <w:szCs w:val="23"/>
      <w:lang w:bidi="ar-SA"/>
    </w:rPr>
  </w:style>
  <w:style w:type="paragraph" w:customStyle="1" w:styleId="1810">
    <w:name w:val="Основной текст (18)1"/>
    <w:basedOn w:val="a0"/>
    <w:link w:val="183"/>
    <w:rsid w:val="00534992"/>
    <w:pPr>
      <w:shd w:val="clear" w:color="auto" w:fill="FFFFFF"/>
      <w:spacing w:before="120" w:after="0" w:line="211" w:lineRule="exact"/>
      <w:ind w:firstLine="400"/>
      <w:jc w:val="both"/>
    </w:pPr>
    <w:rPr>
      <w:rFonts w:ascii="Microsoft Sans Serif" w:eastAsia="Microsoft Sans Serif" w:hAnsi="Microsoft Sans Serif" w:cs="Microsoft Sans Serif"/>
      <w:i/>
      <w:iCs/>
      <w:sz w:val="17"/>
      <w:szCs w:val="17"/>
      <w:lang w:eastAsia="ru-RU"/>
    </w:rPr>
  </w:style>
  <w:style w:type="character" w:customStyle="1" w:styleId="339">
    <w:name w:val="Заголовок №3 (3)9"/>
    <w:rsid w:val="00534992"/>
    <w:rPr>
      <w:rFonts w:ascii="Calibri" w:hAnsi="Calibri" w:cs="Calibri"/>
      <w:b w:val="0"/>
      <w:bCs w:val="0"/>
      <w:spacing w:val="0"/>
      <w:sz w:val="23"/>
      <w:szCs w:val="23"/>
      <w:lang w:bidi="ar-SA"/>
    </w:rPr>
  </w:style>
  <w:style w:type="character" w:customStyle="1" w:styleId="244">
    <w:name w:val="Заголовок №2 (4)_"/>
    <w:link w:val="2410"/>
    <w:rsid w:val="00534992"/>
    <w:rPr>
      <w:b/>
      <w:bCs/>
      <w:sz w:val="23"/>
      <w:szCs w:val="23"/>
      <w:shd w:val="clear" w:color="auto" w:fill="FFFFFF"/>
    </w:rPr>
  </w:style>
  <w:style w:type="paragraph" w:customStyle="1" w:styleId="2410">
    <w:name w:val="Заголовок №2 (4)1"/>
    <w:basedOn w:val="a0"/>
    <w:link w:val="244"/>
    <w:rsid w:val="00534992"/>
    <w:pPr>
      <w:shd w:val="clear" w:color="auto" w:fill="FFFFFF"/>
      <w:spacing w:before="480" w:after="180" w:line="240" w:lineRule="atLeast"/>
      <w:jc w:val="center"/>
      <w:outlineLvl w:val="1"/>
    </w:pPr>
    <w:rPr>
      <w:b/>
      <w:bCs/>
      <w:sz w:val="23"/>
      <w:szCs w:val="23"/>
      <w:lang w:eastAsia="ru-RU"/>
    </w:rPr>
  </w:style>
  <w:style w:type="character" w:customStyle="1" w:styleId="245">
    <w:name w:val="Заголовок №2 (4)"/>
    <w:basedOn w:val="244"/>
    <w:rsid w:val="00534992"/>
    <w:rPr>
      <w:b/>
      <w:bCs/>
      <w:sz w:val="23"/>
      <w:szCs w:val="23"/>
      <w:shd w:val="clear" w:color="auto" w:fill="FFFFFF"/>
    </w:rPr>
  </w:style>
  <w:style w:type="character" w:customStyle="1" w:styleId="232">
    <w:name w:val="Заголовок №23"/>
    <w:basedOn w:val="2c"/>
    <w:rsid w:val="00534992"/>
    <w:rPr>
      <w:b/>
      <w:bCs/>
      <w:shd w:val="clear" w:color="auto" w:fill="FFFFFF"/>
    </w:rPr>
  </w:style>
  <w:style w:type="character" w:customStyle="1" w:styleId="229">
    <w:name w:val="Заголовок №22"/>
    <w:rsid w:val="00534992"/>
    <w:rPr>
      <w:b/>
      <w:bCs/>
      <w:noProof/>
      <w:sz w:val="22"/>
      <w:szCs w:val="22"/>
      <w:lang w:bidi="ar-SA"/>
    </w:rPr>
  </w:style>
  <w:style w:type="paragraph" w:customStyle="1" w:styleId="1211">
    <w:name w:val="Заголовок №1 (2)1"/>
    <w:basedOn w:val="a0"/>
    <w:uiPriority w:val="99"/>
    <w:rsid w:val="00534992"/>
    <w:pPr>
      <w:shd w:val="clear" w:color="auto" w:fill="FFFFFF"/>
      <w:spacing w:before="60" w:after="240" w:line="240" w:lineRule="atLeast"/>
      <w:ind w:firstLine="400"/>
      <w:jc w:val="both"/>
      <w:outlineLvl w:val="0"/>
    </w:pPr>
    <w:rPr>
      <w:b/>
      <w:bCs/>
      <w:sz w:val="25"/>
      <w:szCs w:val="25"/>
    </w:rPr>
  </w:style>
  <w:style w:type="character" w:customStyle="1" w:styleId="1230">
    <w:name w:val="Заголовок №1 (2)3"/>
    <w:basedOn w:val="124"/>
    <w:rsid w:val="00534992"/>
    <w:rPr>
      <w:rFonts w:ascii="Times New Roman" w:hAnsi="Times New Roman" w:cs="Times New Roman"/>
      <w:b/>
      <w:bCs/>
      <w:sz w:val="25"/>
      <w:szCs w:val="25"/>
      <w:shd w:val="clear" w:color="auto" w:fill="FFFFFF"/>
    </w:rPr>
  </w:style>
  <w:style w:type="table" w:customStyle="1" w:styleId="4b">
    <w:name w:val="Сетка таблицы4"/>
    <w:basedOn w:val="a2"/>
    <w:next w:val="a4"/>
    <w:uiPriority w:val="39"/>
    <w:rsid w:val="0053499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220">
    <w:name w:val="Заголовок №1 (2)2"/>
    <w:basedOn w:val="124"/>
    <w:rsid w:val="00534992"/>
    <w:rPr>
      <w:rFonts w:ascii="Times New Roman" w:hAnsi="Times New Roman" w:cs="Times New Roman"/>
      <w:b/>
      <w:bCs/>
      <w:sz w:val="25"/>
      <w:szCs w:val="25"/>
      <w:shd w:val="clear" w:color="auto" w:fill="FFFFFF"/>
    </w:rPr>
  </w:style>
  <w:style w:type="character" w:customStyle="1" w:styleId="2270">
    <w:name w:val="Заголовок №2 (2)7"/>
    <w:basedOn w:val="226"/>
    <w:rsid w:val="00534992"/>
    <w:rPr>
      <w:b/>
      <w:bCs/>
      <w:sz w:val="25"/>
      <w:szCs w:val="25"/>
      <w:shd w:val="clear" w:color="auto" w:fill="FFFFFF"/>
    </w:rPr>
  </w:style>
  <w:style w:type="character" w:customStyle="1" w:styleId="2260">
    <w:name w:val="Заголовок №2 (2)6"/>
    <w:basedOn w:val="226"/>
    <w:rsid w:val="00534992"/>
    <w:rPr>
      <w:b/>
      <w:bCs/>
      <w:sz w:val="25"/>
      <w:szCs w:val="25"/>
      <w:shd w:val="clear" w:color="auto" w:fill="FFFFFF"/>
    </w:rPr>
  </w:style>
  <w:style w:type="character" w:customStyle="1" w:styleId="2250">
    <w:name w:val="Заголовок №2 (2)5"/>
    <w:rsid w:val="00534992"/>
    <w:rPr>
      <w:b/>
      <w:bCs/>
      <w:noProof/>
      <w:sz w:val="25"/>
      <w:szCs w:val="25"/>
      <w:lang w:bidi="ar-SA"/>
    </w:rPr>
  </w:style>
  <w:style w:type="character" w:customStyle="1" w:styleId="1720">
    <w:name w:val="Основной текст (17) + Не полужирный2"/>
    <w:rsid w:val="00534992"/>
    <w:rPr>
      <w:b/>
      <w:bCs/>
      <w:noProof/>
      <w:sz w:val="22"/>
      <w:szCs w:val="22"/>
      <w:lang w:bidi="ar-SA"/>
    </w:rPr>
  </w:style>
  <w:style w:type="character" w:customStyle="1" w:styleId="178">
    <w:name w:val="Основной текст (17)8"/>
    <w:basedOn w:val="174"/>
    <w:rsid w:val="00534992"/>
    <w:rPr>
      <w:b/>
      <w:bCs/>
      <w:shd w:val="clear" w:color="auto" w:fill="FFFFFF"/>
    </w:rPr>
  </w:style>
  <w:style w:type="character" w:customStyle="1" w:styleId="177">
    <w:name w:val="Основной текст (17)7"/>
    <w:rsid w:val="00534992"/>
    <w:rPr>
      <w:b/>
      <w:bCs/>
      <w:noProof/>
      <w:sz w:val="22"/>
      <w:szCs w:val="22"/>
      <w:lang w:bidi="ar-SA"/>
    </w:rPr>
  </w:style>
  <w:style w:type="character" w:customStyle="1" w:styleId="176">
    <w:name w:val="Основной текст (17)6"/>
    <w:basedOn w:val="174"/>
    <w:rsid w:val="00534992"/>
    <w:rPr>
      <w:b/>
      <w:bCs/>
      <w:shd w:val="clear" w:color="auto" w:fill="FFFFFF"/>
    </w:rPr>
  </w:style>
  <w:style w:type="character" w:customStyle="1" w:styleId="98">
    <w:name w:val="Основной текст + Полужирный9"/>
    <w:rsid w:val="00534992"/>
    <w:rPr>
      <w:rFonts w:ascii="Times New Roman" w:hAnsi="Times New Roman" w:cs="Times New Roman"/>
      <w:b/>
      <w:bCs/>
      <w:spacing w:val="0"/>
      <w:sz w:val="22"/>
      <w:szCs w:val="22"/>
      <w:lang w:bidi="ar-SA"/>
    </w:rPr>
  </w:style>
  <w:style w:type="character" w:customStyle="1" w:styleId="2240">
    <w:name w:val="Заголовок №2 (2)4"/>
    <w:basedOn w:val="226"/>
    <w:rsid w:val="00534992"/>
    <w:rPr>
      <w:b/>
      <w:bCs/>
      <w:sz w:val="25"/>
      <w:szCs w:val="25"/>
      <w:shd w:val="clear" w:color="auto" w:fill="FFFFFF"/>
    </w:rPr>
  </w:style>
  <w:style w:type="character" w:customStyle="1" w:styleId="2230">
    <w:name w:val="Заголовок №2 (2)3"/>
    <w:rsid w:val="00534992"/>
    <w:rPr>
      <w:b/>
      <w:bCs/>
      <w:noProof/>
      <w:sz w:val="25"/>
      <w:szCs w:val="25"/>
      <w:lang w:bidi="ar-SA"/>
    </w:rPr>
  </w:style>
  <w:style w:type="character" w:customStyle="1" w:styleId="132pt1">
    <w:name w:val="Основной текст (13) + Интервал 2 pt1"/>
    <w:rsid w:val="00534992"/>
    <w:rPr>
      <w:rFonts w:ascii="Calibri" w:hAnsi="Calibri"/>
      <w:spacing w:val="40"/>
      <w:sz w:val="34"/>
      <w:szCs w:val="34"/>
      <w:lang w:bidi="ar-SA"/>
    </w:rPr>
  </w:style>
  <w:style w:type="character" w:customStyle="1" w:styleId="137">
    <w:name w:val="Основной текст (13)7"/>
    <w:basedOn w:val="130"/>
    <w:rsid w:val="00534992"/>
    <w:rPr>
      <w:rFonts w:ascii="Calibri" w:hAnsi="Calibri"/>
      <w:sz w:val="34"/>
      <w:szCs w:val="34"/>
      <w:shd w:val="clear" w:color="auto" w:fill="FFFFFF"/>
    </w:rPr>
  </w:style>
  <w:style w:type="character" w:customStyle="1" w:styleId="136">
    <w:name w:val="Основной текст (13)6"/>
    <w:rsid w:val="00534992"/>
    <w:rPr>
      <w:rFonts w:ascii="Calibri" w:hAnsi="Calibri"/>
      <w:noProof/>
      <w:sz w:val="34"/>
      <w:szCs w:val="34"/>
      <w:lang w:bidi="ar-SA"/>
    </w:rPr>
  </w:style>
  <w:style w:type="character" w:customStyle="1" w:styleId="1750">
    <w:name w:val="Основной текст (17)5"/>
    <w:rsid w:val="00534992"/>
    <w:rPr>
      <w:rFonts w:ascii="Times New Roman" w:hAnsi="Times New Roman" w:cs="Times New Roman"/>
      <w:b w:val="0"/>
      <w:bCs w:val="0"/>
      <w:spacing w:val="0"/>
      <w:sz w:val="22"/>
      <w:szCs w:val="22"/>
      <w:lang w:bidi="ar-SA"/>
    </w:rPr>
  </w:style>
  <w:style w:type="character" w:customStyle="1" w:styleId="1740">
    <w:name w:val="Основной текст (17)4"/>
    <w:rsid w:val="00534992"/>
    <w:rPr>
      <w:rFonts w:ascii="Times New Roman" w:hAnsi="Times New Roman" w:cs="Times New Roman"/>
      <w:b w:val="0"/>
      <w:bCs w:val="0"/>
      <w:noProof/>
      <w:spacing w:val="0"/>
      <w:sz w:val="22"/>
      <w:szCs w:val="22"/>
      <w:lang w:bidi="ar-SA"/>
    </w:rPr>
  </w:style>
  <w:style w:type="character" w:customStyle="1" w:styleId="99">
    <w:name w:val="Основной текст + Курсив9"/>
    <w:rsid w:val="00534992"/>
    <w:rPr>
      <w:rFonts w:ascii="Times New Roman" w:hAnsi="Times New Roman" w:cs="Times New Roman"/>
      <w:i/>
      <w:iCs/>
      <w:spacing w:val="0"/>
      <w:sz w:val="22"/>
      <w:szCs w:val="22"/>
      <w:lang w:bidi="ar-SA"/>
    </w:rPr>
  </w:style>
  <w:style w:type="character" w:customStyle="1" w:styleId="1424">
    <w:name w:val="Основной текст (14)24"/>
    <w:rsid w:val="00534992"/>
    <w:rPr>
      <w:rFonts w:ascii="Times New Roman" w:hAnsi="Times New Roman" w:cs="Times New Roman"/>
      <w:i w:val="0"/>
      <w:iCs w:val="0"/>
      <w:spacing w:val="0"/>
      <w:sz w:val="22"/>
      <w:szCs w:val="22"/>
      <w:lang w:bidi="ar-SA"/>
    </w:rPr>
  </w:style>
  <w:style w:type="character" w:customStyle="1" w:styleId="1423">
    <w:name w:val="Основной текст (14)23"/>
    <w:rsid w:val="00534992"/>
    <w:rPr>
      <w:rFonts w:ascii="Times New Roman" w:hAnsi="Times New Roman" w:cs="Times New Roman"/>
      <w:i w:val="0"/>
      <w:iCs w:val="0"/>
      <w:noProof/>
      <w:spacing w:val="0"/>
      <w:sz w:val="22"/>
      <w:szCs w:val="22"/>
      <w:lang w:bidi="ar-SA"/>
    </w:rPr>
  </w:style>
  <w:style w:type="character" w:customStyle="1" w:styleId="341">
    <w:name w:val="Заголовок №34"/>
    <w:basedOn w:val="3f5"/>
    <w:rsid w:val="00534992"/>
    <w:rPr>
      <w:b/>
      <w:bCs/>
      <w:shd w:val="clear" w:color="auto" w:fill="FFFFFF"/>
    </w:rPr>
  </w:style>
  <w:style w:type="character" w:customStyle="1" w:styleId="335">
    <w:name w:val="Заголовок №33"/>
    <w:rsid w:val="00534992"/>
    <w:rPr>
      <w:b/>
      <w:bCs/>
      <w:noProof/>
      <w:sz w:val="22"/>
      <w:szCs w:val="22"/>
      <w:lang w:bidi="ar-SA"/>
    </w:rPr>
  </w:style>
  <w:style w:type="character" w:customStyle="1" w:styleId="3215">
    <w:name w:val="Заголовок №3 (2)15"/>
    <w:basedOn w:val="322"/>
    <w:rsid w:val="00534992"/>
    <w:rPr>
      <w:b/>
      <w:bCs/>
      <w:i/>
      <w:iCs/>
      <w:shd w:val="clear" w:color="auto" w:fill="FFFFFF"/>
    </w:rPr>
  </w:style>
  <w:style w:type="character" w:customStyle="1" w:styleId="86">
    <w:name w:val="Основной текст + Курсив8"/>
    <w:rsid w:val="00534992"/>
    <w:rPr>
      <w:rFonts w:ascii="Times New Roman" w:hAnsi="Times New Roman" w:cs="Times New Roman"/>
      <w:i/>
      <w:iCs/>
      <w:noProof/>
      <w:spacing w:val="0"/>
      <w:sz w:val="22"/>
      <w:szCs w:val="22"/>
      <w:lang w:bidi="ar-SA"/>
    </w:rPr>
  </w:style>
  <w:style w:type="character" w:customStyle="1" w:styleId="3214">
    <w:name w:val="Заголовок №3 (2)14"/>
    <w:basedOn w:val="322"/>
    <w:rsid w:val="00534992"/>
    <w:rPr>
      <w:b/>
      <w:bCs/>
      <w:i/>
      <w:iCs/>
      <w:shd w:val="clear" w:color="auto" w:fill="FFFFFF"/>
    </w:rPr>
  </w:style>
  <w:style w:type="character" w:customStyle="1" w:styleId="3213">
    <w:name w:val="Заголовок №3 (2)13"/>
    <w:basedOn w:val="322"/>
    <w:rsid w:val="00534992"/>
    <w:rPr>
      <w:b/>
      <w:bCs/>
      <w:i/>
      <w:iCs/>
      <w:shd w:val="clear" w:color="auto" w:fill="FFFFFF"/>
    </w:rPr>
  </w:style>
  <w:style w:type="character" w:customStyle="1" w:styleId="3211">
    <w:name w:val="Заголовок №3 (2)11"/>
    <w:basedOn w:val="322"/>
    <w:rsid w:val="00534992"/>
    <w:rPr>
      <w:b/>
      <w:bCs/>
      <w:i/>
      <w:iCs/>
      <w:shd w:val="clear" w:color="auto" w:fill="FFFFFF"/>
    </w:rPr>
  </w:style>
  <w:style w:type="character" w:customStyle="1" w:styleId="32100">
    <w:name w:val="Заголовок №3 (2)10"/>
    <w:basedOn w:val="322"/>
    <w:rsid w:val="00534992"/>
    <w:rPr>
      <w:b/>
      <w:bCs/>
      <w:i/>
      <w:iCs/>
      <w:shd w:val="clear" w:color="auto" w:fill="FFFFFF"/>
    </w:rPr>
  </w:style>
  <w:style w:type="character" w:customStyle="1" w:styleId="329">
    <w:name w:val="Заголовок №3 (2)9"/>
    <w:basedOn w:val="322"/>
    <w:rsid w:val="00534992"/>
    <w:rPr>
      <w:b/>
      <w:bCs/>
      <w:i/>
      <w:iCs/>
      <w:shd w:val="clear" w:color="auto" w:fill="FFFFFF"/>
    </w:rPr>
  </w:style>
  <w:style w:type="character" w:customStyle="1" w:styleId="328">
    <w:name w:val="Заголовок №3 (2)8"/>
    <w:basedOn w:val="322"/>
    <w:rsid w:val="00534992"/>
    <w:rPr>
      <w:b/>
      <w:bCs/>
      <w:i/>
      <w:iCs/>
      <w:shd w:val="clear" w:color="auto" w:fill="FFFFFF"/>
    </w:rPr>
  </w:style>
  <w:style w:type="character" w:customStyle="1" w:styleId="327">
    <w:name w:val="Заголовок №3 (2)7"/>
    <w:basedOn w:val="322"/>
    <w:rsid w:val="00534992"/>
    <w:rPr>
      <w:b/>
      <w:bCs/>
      <w:i/>
      <w:iCs/>
      <w:shd w:val="clear" w:color="auto" w:fill="FFFFFF"/>
    </w:rPr>
  </w:style>
  <w:style w:type="character" w:customStyle="1" w:styleId="1111">
    <w:name w:val="Заголовок №111"/>
    <w:basedOn w:val="1ff3"/>
    <w:rsid w:val="00534992"/>
    <w:rPr>
      <w:rFonts w:ascii="Calibri" w:hAnsi="Calibri" w:cs="Times New Roman"/>
      <w:b w:val="0"/>
      <w:bCs w:val="0"/>
      <w:sz w:val="34"/>
      <w:szCs w:val="34"/>
      <w:shd w:val="clear" w:color="auto" w:fill="FFFFFF"/>
    </w:rPr>
  </w:style>
  <w:style w:type="character" w:customStyle="1" w:styleId="1100">
    <w:name w:val="Заголовок №110"/>
    <w:rsid w:val="00534992"/>
    <w:rPr>
      <w:rFonts w:ascii="Calibri" w:hAnsi="Calibri"/>
      <w:noProof/>
      <w:sz w:val="34"/>
      <w:szCs w:val="34"/>
      <w:lang w:bidi="ar-SA"/>
    </w:rPr>
  </w:style>
  <w:style w:type="character" w:customStyle="1" w:styleId="5d">
    <w:name w:val="Подпись к таблице5"/>
    <w:rsid w:val="00534992"/>
    <w:rPr>
      <w:rFonts w:ascii="Times New Roman" w:hAnsi="Times New Roman" w:cs="Times New Roman"/>
      <w:b/>
      <w:bCs/>
      <w:noProof/>
      <w:spacing w:val="0"/>
      <w:sz w:val="20"/>
      <w:szCs w:val="20"/>
    </w:rPr>
  </w:style>
  <w:style w:type="character" w:customStyle="1" w:styleId="1958">
    <w:name w:val="Основной текст (19)58"/>
    <w:rsid w:val="00534992"/>
    <w:rPr>
      <w:rFonts w:ascii="Times New Roman" w:hAnsi="Times New Roman" w:cs="Times New Roman"/>
      <w:b/>
      <w:bCs/>
      <w:spacing w:val="0"/>
      <w:sz w:val="20"/>
      <w:szCs w:val="20"/>
    </w:rPr>
  </w:style>
  <w:style w:type="character" w:customStyle="1" w:styleId="1957">
    <w:name w:val="Основной текст (19)57"/>
    <w:rsid w:val="00534992"/>
    <w:rPr>
      <w:rFonts w:ascii="Times New Roman" w:hAnsi="Times New Roman" w:cs="Times New Roman"/>
      <w:b/>
      <w:bCs/>
      <w:noProof/>
      <w:spacing w:val="0"/>
      <w:sz w:val="20"/>
      <w:szCs w:val="20"/>
    </w:rPr>
  </w:style>
  <w:style w:type="character" w:customStyle="1" w:styleId="338">
    <w:name w:val="Заголовок №3 (3)8"/>
    <w:rsid w:val="00534992"/>
    <w:rPr>
      <w:rFonts w:ascii="Calibri" w:hAnsi="Calibri" w:cs="Calibri"/>
      <w:b w:val="0"/>
      <w:bCs w:val="0"/>
      <w:spacing w:val="0"/>
      <w:sz w:val="23"/>
      <w:szCs w:val="23"/>
      <w:lang w:bidi="ar-SA"/>
    </w:rPr>
  </w:style>
  <w:style w:type="character" w:customStyle="1" w:styleId="337">
    <w:name w:val="Заголовок №3 (3)7"/>
    <w:rsid w:val="00534992"/>
    <w:rPr>
      <w:rFonts w:ascii="Calibri" w:hAnsi="Calibri" w:cs="Calibri"/>
      <w:b w:val="0"/>
      <w:bCs w:val="0"/>
      <w:spacing w:val="0"/>
      <w:sz w:val="23"/>
      <w:szCs w:val="23"/>
      <w:lang w:bidi="ar-SA"/>
    </w:rPr>
  </w:style>
  <w:style w:type="character" w:customStyle="1" w:styleId="87">
    <w:name w:val="Основной текст + Полужирный8"/>
    <w:rsid w:val="00534992"/>
    <w:rPr>
      <w:rFonts w:ascii="Times New Roman" w:hAnsi="Times New Roman" w:cs="Times New Roman"/>
      <w:b/>
      <w:bCs/>
      <w:spacing w:val="0"/>
      <w:sz w:val="22"/>
      <w:szCs w:val="22"/>
      <w:lang w:bidi="ar-SA"/>
    </w:rPr>
  </w:style>
  <w:style w:type="character" w:customStyle="1" w:styleId="74">
    <w:name w:val="Основной текст + Полужирный7"/>
    <w:aliases w:val="Курсив10"/>
    <w:rsid w:val="00534992"/>
    <w:rPr>
      <w:rFonts w:ascii="Times New Roman" w:hAnsi="Times New Roman" w:cs="Times New Roman"/>
      <w:b/>
      <w:bCs/>
      <w:i/>
      <w:iCs/>
      <w:spacing w:val="0"/>
      <w:sz w:val="22"/>
      <w:szCs w:val="22"/>
      <w:lang w:bidi="ar-SA"/>
    </w:rPr>
  </w:style>
  <w:style w:type="character" w:customStyle="1" w:styleId="6a">
    <w:name w:val="Основной текст + Полужирный6"/>
    <w:aliases w:val="Курсив9"/>
    <w:rsid w:val="00534992"/>
    <w:rPr>
      <w:rFonts w:ascii="Times New Roman" w:hAnsi="Times New Roman" w:cs="Times New Roman"/>
      <w:b/>
      <w:bCs/>
      <w:i/>
      <w:iCs/>
      <w:noProof/>
      <w:spacing w:val="0"/>
      <w:sz w:val="22"/>
      <w:szCs w:val="22"/>
      <w:lang w:bidi="ar-SA"/>
    </w:rPr>
  </w:style>
  <w:style w:type="character" w:customStyle="1" w:styleId="1445">
    <w:name w:val="Основной текст (14)45"/>
    <w:rsid w:val="00534992"/>
    <w:rPr>
      <w:i/>
      <w:iCs/>
      <w:noProof/>
      <w:sz w:val="22"/>
      <w:szCs w:val="22"/>
      <w:lang w:bidi="ar-SA"/>
    </w:rPr>
  </w:style>
  <w:style w:type="character" w:customStyle="1" w:styleId="1443">
    <w:name w:val="Основной текст (14)43"/>
    <w:rsid w:val="00534992"/>
    <w:rPr>
      <w:i/>
      <w:iCs/>
      <w:noProof/>
      <w:sz w:val="22"/>
      <w:szCs w:val="22"/>
      <w:lang w:bidi="ar-SA"/>
    </w:rPr>
  </w:style>
  <w:style w:type="character" w:customStyle="1" w:styleId="1441">
    <w:name w:val="Основной текст (14)41"/>
    <w:rsid w:val="00534992"/>
    <w:rPr>
      <w:i/>
      <w:iCs/>
      <w:noProof/>
      <w:sz w:val="22"/>
      <w:szCs w:val="22"/>
      <w:lang w:bidi="ar-SA"/>
    </w:rPr>
  </w:style>
  <w:style w:type="character" w:customStyle="1" w:styleId="1439">
    <w:name w:val="Основной текст (14)39"/>
    <w:rsid w:val="00534992"/>
    <w:rPr>
      <w:rFonts w:ascii="Times New Roman" w:hAnsi="Times New Roman" w:cs="Times New Roman"/>
      <w:i w:val="0"/>
      <w:iCs w:val="0"/>
      <w:noProof/>
      <w:spacing w:val="0"/>
      <w:sz w:val="22"/>
      <w:szCs w:val="22"/>
      <w:lang w:bidi="ar-SA"/>
    </w:rPr>
  </w:style>
  <w:style w:type="character" w:customStyle="1" w:styleId="372">
    <w:name w:val="Заголовок №37"/>
    <w:rsid w:val="00534992"/>
    <w:rPr>
      <w:rFonts w:ascii="Times New Roman" w:hAnsi="Times New Roman" w:cs="Times New Roman"/>
      <w:b w:val="0"/>
      <w:bCs w:val="0"/>
      <w:spacing w:val="0"/>
      <w:sz w:val="22"/>
      <w:szCs w:val="22"/>
      <w:lang w:bidi="ar-SA"/>
    </w:rPr>
  </w:style>
  <w:style w:type="character" w:customStyle="1" w:styleId="1437">
    <w:name w:val="Основной текст (14)37"/>
    <w:rsid w:val="00534992"/>
    <w:rPr>
      <w:rFonts w:ascii="Times New Roman" w:hAnsi="Times New Roman" w:cs="Times New Roman"/>
      <w:i w:val="0"/>
      <w:iCs w:val="0"/>
      <w:noProof/>
      <w:spacing w:val="0"/>
      <w:sz w:val="22"/>
      <w:szCs w:val="22"/>
      <w:lang w:bidi="ar-SA"/>
    </w:rPr>
  </w:style>
  <w:style w:type="character" w:customStyle="1" w:styleId="1435">
    <w:name w:val="Основной текст (14)35"/>
    <w:rsid w:val="00534992"/>
    <w:rPr>
      <w:rFonts w:ascii="Times New Roman" w:hAnsi="Times New Roman" w:cs="Times New Roman"/>
      <w:i w:val="0"/>
      <w:iCs w:val="0"/>
      <w:noProof/>
      <w:spacing w:val="0"/>
      <w:sz w:val="22"/>
      <w:szCs w:val="22"/>
      <w:lang w:bidi="ar-SA"/>
    </w:rPr>
  </w:style>
  <w:style w:type="character" w:customStyle="1" w:styleId="1433">
    <w:name w:val="Основной текст (14)33"/>
    <w:rsid w:val="00534992"/>
    <w:rPr>
      <w:rFonts w:ascii="Times New Roman" w:hAnsi="Times New Roman" w:cs="Times New Roman"/>
      <w:i w:val="0"/>
      <w:iCs w:val="0"/>
      <w:noProof/>
      <w:spacing w:val="0"/>
      <w:sz w:val="22"/>
      <w:szCs w:val="22"/>
      <w:lang w:bidi="ar-SA"/>
    </w:rPr>
  </w:style>
  <w:style w:type="character" w:customStyle="1" w:styleId="1431">
    <w:name w:val="Основной текст (14)31"/>
    <w:rsid w:val="00534992"/>
    <w:rPr>
      <w:rFonts w:ascii="Times New Roman" w:hAnsi="Times New Roman" w:cs="Times New Roman"/>
      <w:i w:val="0"/>
      <w:iCs w:val="0"/>
      <w:noProof/>
      <w:spacing w:val="0"/>
      <w:sz w:val="22"/>
      <w:szCs w:val="22"/>
      <w:lang w:bidi="ar-SA"/>
    </w:rPr>
  </w:style>
  <w:style w:type="character" w:customStyle="1" w:styleId="1429">
    <w:name w:val="Основной текст (14)29"/>
    <w:rsid w:val="00534992"/>
    <w:rPr>
      <w:rFonts w:ascii="Times New Roman" w:hAnsi="Times New Roman" w:cs="Times New Roman"/>
      <w:i w:val="0"/>
      <w:iCs w:val="0"/>
      <w:noProof/>
      <w:spacing w:val="0"/>
      <w:sz w:val="22"/>
      <w:szCs w:val="22"/>
      <w:lang w:bidi="ar-SA"/>
    </w:rPr>
  </w:style>
  <w:style w:type="character" w:customStyle="1" w:styleId="1427">
    <w:name w:val="Основной текст (14)27"/>
    <w:rsid w:val="00534992"/>
    <w:rPr>
      <w:rFonts w:ascii="Times New Roman" w:hAnsi="Times New Roman" w:cs="Times New Roman"/>
      <w:i w:val="0"/>
      <w:iCs w:val="0"/>
      <w:noProof/>
      <w:spacing w:val="0"/>
      <w:sz w:val="22"/>
      <w:szCs w:val="22"/>
      <w:lang w:bidi="ar-SA"/>
    </w:rPr>
  </w:style>
  <w:style w:type="character" w:customStyle="1" w:styleId="1425">
    <w:name w:val="Основной текст (14)25"/>
    <w:rsid w:val="00534992"/>
    <w:rPr>
      <w:rFonts w:ascii="Times New Roman" w:hAnsi="Times New Roman" w:cs="Times New Roman"/>
      <w:i w:val="0"/>
      <w:iCs w:val="0"/>
      <w:noProof/>
      <w:spacing w:val="0"/>
      <w:sz w:val="22"/>
      <w:szCs w:val="22"/>
      <w:lang w:bidi="ar-SA"/>
    </w:rPr>
  </w:style>
  <w:style w:type="character" w:customStyle="1" w:styleId="362">
    <w:name w:val="Заголовок №36"/>
    <w:rsid w:val="00534992"/>
    <w:rPr>
      <w:rFonts w:ascii="Times New Roman" w:hAnsi="Times New Roman" w:cs="Times New Roman"/>
      <w:b w:val="0"/>
      <w:bCs w:val="0"/>
      <w:spacing w:val="0"/>
      <w:sz w:val="22"/>
      <w:szCs w:val="22"/>
      <w:lang w:bidi="ar-SA"/>
    </w:rPr>
  </w:style>
  <w:style w:type="character" w:customStyle="1" w:styleId="17100">
    <w:name w:val="Основной текст (17)10"/>
    <w:basedOn w:val="174"/>
    <w:rsid w:val="00534992"/>
    <w:rPr>
      <w:b/>
      <w:bCs/>
      <w:shd w:val="clear" w:color="auto" w:fill="FFFFFF"/>
    </w:rPr>
  </w:style>
  <w:style w:type="character" w:customStyle="1" w:styleId="179">
    <w:name w:val="Основной текст (17)9"/>
    <w:rsid w:val="00534992"/>
    <w:rPr>
      <w:b/>
      <w:bCs/>
      <w:noProof/>
      <w:sz w:val="22"/>
      <w:szCs w:val="22"/>
      <w:lang w:bidi="ar-SA"/>
    </w:rPr>
  </w:style>
  <w:style w:type="character" w:customStyle="1" w:styleId="354">
    <w:name w:val="Заголовок №35"/>
    <w:rsid w:val="00534992"/>
    <w:rPr>
      <w:rFonts w:ascii="Times New Roman" w:hAnsi="Times New Roman" w:cs="Times New Roman"/>
      <w:b w:val="0"/>
      <w:bCs w:val="0"/>
      <w:noProof/>
      <w:spacing w:val="0"/>
      <w:sz w:val="22"/>
      <w:szCs w:val="22"/>
      <w:lang w:bidi="ar-SA"/>
    </w:rPr>
  </w:style>
  <w:style w:type="character" w:customStyle="1" w:styleId="14106">
    <w:name w:val="Основной текст (14)106"/>
    <w:rsid w:val="00534992"/>
    <w:rPr>
      <w:rFonts w:ascii="Times New Roman" w:hAnsi="Times New Roman" w:cs="Times New Roman"/>
      <w:i w:val="0"/>
      <w:iCs w:val="0"/>
      <w:spacing w:val="0"/>
      <w:sz w:val="22"/>
      <w:szCs w:val="22"/>
      <w:lang w:bidi="ar-SA"/>
    </w:rPr>
  </w:style>
  <w:style w:type="character" w:customStyle="1" w:styleId="132pt2">
    <w:name w:val="Основной текст (13) + Интервал 2 pt2"/>
    <w:rsid w:val="00534992"/>
    <w:rPr>
      <w:rFonts w:ascii="Calibri" w:hAnsi="Calibri"/>
      <w:spacing w:val="40"/>
      <w:sz w:val="34"/>
      <w:szCs w:val="34"/>
      <w:lang w:bidi="ar-SA"/>
    </w:rPr>
  </w:style>
  <w:style w:type="character" w:customStyle="1" w:styleId="139">
    <w:name w:val="Основной текст (13)9"/>
    <w:basedOn w:val="130"/>
    <w:rsid w:val="00534992"/>
    <w:rPr>
      <w:rFonts w:ascii="Calibri" w:hAnsi="Calibri"/>
      <w:sz w:val="34"/>
      <w:szCs w:val="34"/>
      <w:shd w:val="clear" w:color="auto" w:fill="FFFFFF"/>
    </w:rPr>
  </w:style>
  <w:style w:type="character" w:customStyle="1" w:styleId="138">
    <w:name w:val="Основной текст (13)8"/>
    <w:rsid w:val="00534992"/>
    <w:rPr>
      <w:rFonts w:ascii="Calibri" w:hAnsi="Calibri"/>
      <w:noProof/>
      <w:sz w:val="34"/>
      <w:szCs w:val="34"/>
      <w:lang w:bidi="ar-SA"/>
    </w:rPr>
  </w:style>
  <w:style w:type="character" w:customStyle="1" w:styleId="156">
    <w:name w:val="Основной текст + Полужирный15"/>
    <w:rsid w:val="00534992"/>
    <w:rPr>
      <w:rFonts w:ascii="Times New Roman" w:hAnsi="Times New Roman" w:cs="Times New Roman"/>
      <w:b/>
      <w:bCs/>
      <w:spacing w:val="0"/>
      <w:sz w:val="22"/>
      <w:szCs w:val="22"/>
      <w:lang w:bidi="ar-SA"/>
    </w:rPr>
  </w:style>
  <w:style w:type="character" w:customStyle="1" w:styleId="145">
    <w:name w:val="Основной текст + Полужирный14"/>
    <w:aliases w:val="Курсив14"/>
    <w:rsid w:val="00534992"/>
    <w:rPr>
      <w:rFonts w:ascii="Times New Roman" w:hAnsi="Times New Roman" w:cs="Times New Roman"/>
      <w:b/>
      <w:bCs/>
      <w:i/>
      <w:iCs/>
      <w:spacing w:val="0"/>
      <w:sz w:val="22"/>
      <w:szCs w:val="22"/>
      <w:lang w:bidi="ar-SA"/>
    </w:rPr>
  </w:style>
  <w:style w:type="character" w:customStyle="1" w:styleId="129">
    <w:name w:val="Основной текст + Полужирный12"/>
    <w:aliases w:val="Курсив12"/>
    <w:rsid w:val="00534992"/>
    <w:rPr>
      <w:rFonts w:ascii="Times New Roman" w:hAnsi="Times New Roman" w:cs="Times New Roman"/>
      <w:b/>
      <w:bCs/>
      <w:i/>
      <w:iCs/>
      <w:noProof/>
      <w:spacing w:val="0"/>
      <w:sz w:val="22"/>
      <w:szCs w:val="22"/>
      <w:lang w:bidi="ar-SA"/>
    </w:rPr>
  </w:style>
  <w:style w:type="character" w:customStyle="1" w:styleId="134">
    <w:name w:val="Основной текст + Полужирный13"/>
    <w:aliases w:val="Курсив13"/>
    <w:rsid w:val="00534992"/>
    <w:rPr>
      <w:rFonts w:ascii="Times New Roman" w:hAnsi="Times New Roman" w:cs="Times New Roman"/>
      <w:b/>
      <w:bCs/>
      <w:i/>
      <w:iCs/>
      <w:noProof/>
      <w:spacing w:val="0"/>
      <w:sz w:val="22"/>
      <w:szCs w:val="22"/>
      <w:lang w:bidi="ar-SA"/>
    </w:rPr>
  </w:style>
  <w:style w:type="character" w:customStyle="1" w:styleId="117">
    <w:name w:val="Основной текст + Полужирный11"/>
    <w:rsid w:val="00534992"/>
    <w:rPr>
      <w:rFonts w:ascii="Times New Roman" w:hAnsi="Times New Roman" w:cs="Times New Roman"/>
      <w:b/>
      <w:bCs/>
      <w:noProof/>
      <w:spacing w:val="0"/>
      <w:sz w:val="22"/>
      <w:szCs w:val="22"/>
      <w:lang w:bidi="ar-SA"/>
    </w:rPr>
  </w:style>
  <w:style w:type="character" w:customStyle="1" w:styleId="1415">
    <w:name w:val="Основной текст (14) + Не курсив15"/>
    <w:rsid w:val="00534992"/>
    <w:rPr>
      <w:rFonts w:ascii="Times New Roman" w:hAnsi="Times New Roman" w:cs="Times New Roman"/>
      <w:i w:val="0"/>
      <w:iCs w:val="0"/>
      <w:noProof/>
      <w:spacing w:val="0"/>
      <w:sz w:val="22"/>
      <w:szCs w:val="22"/>
      <w:lang w:bidi="ar-SA"/>
    </w:rPr>
  </w:style>
  <w:style w:type="character" w:customStyle="1" w:styleId="1231">
    <w:name w:val="Основной текст (12) + Курсив3"/>
    <w:rsid w:val="00534992"/>
    <w:rPr>
      <w:rFonts w:ascii="Times New Roman" w:hAnsi="Times New Roman" w:cs="Times New Roman"/>
      <w:i/>
      <w:iCs/>
      <w:spacing w:val="0"/>
      <w:sz w:val="19"/>
      <w:szCs w:val="19"/>
      <w:lang w:bidi="ar-SA"/>
    </w:rPr>
  </w:style>
  <w:style w:type="character" w:customStyle="1" w:styleId="1221">
    <w:name w:val="Основной текст (12) + Курсив2"/>
    <w:rsid w:val="00534992"/>
    <w:rPr>
      <w:rFonts w:ascii="Times New Roman" w:hAnsi="Times New Roman" w:cs="Times New Roman"/>
      <w:i/>
      <w:iCs/>
      <w:noProof/>
      <w:spacing w:val="0"/>
      <w:sz w:val="19"/>
      <w:szCs w:val="19"/>
      <w:lang w:bidi="ar-SA"/>
    </w:rPr>
  </w:style>
  <w:style w:type="character" w:customStyle="1" w:styleId="1212">
    <w:name w:val="Основной текст (12) + Курсив1"/>
    <w:rsid w:val="00534992"/>
    <w:rPr>
      <w:rFonts w:ascii="Times New Roman" w:hAnsi="Times New Roman" w:cs="Times New Roman"/>
      <w:i/>
      <w:iCs/>
      <w:spacing w:val="0"/>
      <w:sz w:val="19"/>
      <w:szCs w:val="19"/>
      <w:u w:val="single"/>
      <w:lang w:bidi="ar-SA"/>
    </w:rPr>
  </w:style>
  <w:style w:type="paragraph" w:customStyle="1" w:styleId="affffff4">
    <w:name w:val="А_стиль"/>
    <w:basedOn w:val="a0"/>
    <w:link w:val="affffff5"/>
    <w:rsid w:val="00534992"/>
    <w:pPr>
      <w:spacing w:after="0" w:line="240" w:lineRule="auto"/>
      <w:ind w:firstLine="454"/>
    </w:pPr>
    <w:rPr>
      <w:rFonts w:ascii="Arial Unicode MS" w:hAnsi="Arial Unicode MS"/>
      <w:color w:val="000000"/>
      <w:sz w:val="24"/>
      <w:szCs w:val="28"/>
    </w:rPr>
  </w:style>
  <w:style w:type="character" w:customStyle="1" w:styleId="affffff5">
    <w:name w:val="А_стиль Знак"/>
    <w:link w:val="affffff4"/>
    <w:rsid w:val="00534992"/>
    <w:rPr>
      <w:rFonts w:ascii="Arial Unicode MS" w:hAnsi="Arial Unicode MS"/>
      <w:color w:val="000000"/>
      <w:sz w:val="24"/>
      <w:szCs w:val="28"/>
      <w:lang w:eastAsia="en-US"/>
    </w:rPr>
  </w:style>
  <w:style w:type="paragraph" w:customStyle="1" w:styleId="1210">
    <w:name w:val="Основной текст (12)1"/>
    <w:basedOn w:val="a0"/>
    <w:link w:val="123"/>
    <w:rsid w:val="00534992"/>
    <w:pPr>
      <w:shd w:val="clear" w:color="auto" w:fill="FFFFFF"/>
      <w:spacing w:before="240" w:after="0" w:line="192" w:lineRule="exact"/>
    </w:pPr>
    <w:rPr>
      <w:rFonts w:ascii="Times New Roman" w:eastAsia="Times New Roman" w:hAnsi="Times New Roman"/>
      <w:b/>
      <w:bCs/>
      <w:i/>
      <w:iCs/>
      <w:sz w:val="17"/>
      <w:szCs w:val="17"/>
      <w:lang w:eastAsia="ru-RU"/>
    </w:rPr>
  </w:style>
  <w:style w:type="paragraph" w:customStyle="1" w:styleId="1510">
    <w:name w:val="Основной текст (15)1"/>
    <w:basedOn w:val="a0"/>
    <w:link w:val="151"/>
    <w:rsid w:val="00534992"/>
    <w:pPr>
      <w:shd w:val="clear" w:color="auto" w:fill="FFFFFF"/>
      <w:spacing w:after="0" w:line="192" w:lineRule="exact"/>
      <w:jc w:val="both"/>
    </w:pPr>
    <w:rPr>
      <w:rFonts w:ascii="Times New Roman" w:eastAsia="Times New Roman" w:hAnsi="Times New Roman"/>
      <w:sz w:val="21"/>
      <w:szCs w:val="21"/>
      <w:lang w:eastAsia="ru-RU"/>
    </w:rPr>
  </w:style>
  <w:style w:type="character" w:customStyle="1" w:styleId="382">
    <w:name w:val="Основной текст + Полужирный38"/>
    <w:rsid w:val="00534992"/>
    <w:rPr>
      <w:rFonts w:ascii="Times New Roman" w:hAnsi="Times New Roman" w:cs="Times New Roman"/>
      <w:b/>
      <w:bCs/>
      <w:noProof/>
      <w:spacing w:val="0"/>
      <w:sz w:val="22"/>
      <w:szCs w:val="22"/>
      <w:lang w:bidi="ar-SA"/>
    </w:rPr>
  </w:style>
  <w:style w:type="paragraph" w:customStyle="1" w:styleId="1611">
    <w:name w:val="Основной текст (16)1"/>
    <w:basedOn w:val="a0"/>
    <w:link w:val="163"/>
    <w:rsid w:val="00534992"/>
    <w:pPr>
      <w:shd w:val="clear" w:color="auto" w:fill="FFFFFF"/>
      <w:spacing w:before="180" w:after="60" w:line="254" w:lineRule="exact"/>
      <w:jc w:val="center"/>
    </w:pPr>
    <w:rPr>
      <w:rFonts w:ascii="Microsoft Sans Serif" w:eastAsia="Microsoft Sans Serif" w:hAnsi="Microsoft Sans Serif" w:cs="Microsoft Sans Serif"/>
      <w:b/>
      <w:bCs/>
      <w:sz w:val="17"/>
      <w:szCs w:val="17"/>
      <w:lang w:eastAsia="ru-RU"/>
    </w:rPr>
  </w:style>
  <w:style w:type="character" w:customStyle="1" w:styleId="313">
    <w:name w:val="Заголовок №313"/>
    <w:rsid w:val="00534992"/>
    <w:rPr>
      <w:rFonts w:ascii="Times New Roman" w:hAnsi="Times New Roman" w:cs="Times New Roman"/>
      <w:b w:val="0"/>
      <w:bCs w:val="0"/>
      <w:noProof/>
      <w:spacing w:val="0"/>
      <w:sz w:val="22"/>
      <w:szCs w:val="22"/>
      <w:lang w:bidi="ar-SA"/>
    </w:rPr>
  </w:style>
  <w:style w:type="character" w:customStyle="1" w:styleId="233">
    <w:name w:val="Заголовок №2 (3)_"/>
    <w:rsid w:val="00534992"/>
    <w:rPr>
      <w:b/>
      <w:bCs/>
      <w:i/>
      <w:iCs/>
      <w:shd w:val="clear" w:color="auto" w:fill="FFFFFF"/>
    </w:rPr>
  </w:style>
  <w:style w:type="paragraph" w:customStyle="1" w:styleId="1ff4">
    <w:name w:val="Подпись к таблице1"/>
    <w:basedOn w:val="a0"/>
    <w:rsid w:val="00534992"/>
    <w:pPr>
      <w:shd w:val="clear" w:color="auto" w:fill="FFFFFF"/>
      <w:spacing w:after="0" w:line="240" w:lineRule="atLeast"/>
    </w:pPr>
    <w:rPr>
      <w:b/>
      <w:bCs/>
    </w:rPr>
  </w:style>
  <w:style w:type="character" w:customStyle="1" w:styleId="336">
    <w:name w:val="Заголовок №3 (3)6"/>
    <w:rsid w:val="00534992"/>
    <w:rPr>
      <w:rFonts w:ascii="Calibri" w:hAnsi="Calibri" w:cs="Calibri"/>
      <w:b w:val="0"/>
      <w:bCs w:val="0"/>
      <w:spacing w:val="0"/>
      <w:sz w:val="23"/>
      <w:szCs w:val="23"/>
      <w:lang w:bidi="ar-SA"/>
    </w:rPr>
  </w:style>
  <w:style w:type="character" w:customStyle="1" w:styleId="326">
    <w:name w:val="Заголовок №3 (2)6"/>
    <w:rsid w:val="00534992"/>
    <w:rPr>
      <w:rFonts w:ascii="Times New Roman" w:hAnsi="Times New Roman" w:cs="Times New Roman"/>
      <w:b w:val="0"/>
      <w:bCs w:val="0"/>
      <w:i w:val="0"/>
      <w:iCs w:val="0"/>
      <w:spacing w:val="0"/>
      <w:sz w:val="22"/>
      <w:szCs w:val="22"/>
      <w:lang w:bidi="ar-SA"/>
    </w:rPr>
  </w:style>
  <w:style w:type="character" w:customStyle="1" w:styleId="325">
    <w:name w:val="Заголовок №3 (2)5"/>
    <w:rsid w:val="00534992"/>
    <w:rPr>
      <w:rFonts w:ascii="Times New Roman" w:hAnsi="Times New Roman" w:cs="Times New Roman"/>
      <w:b w:val="0"/>
      <w:bCs w:val="0"/>
      <w:i w:val="0"/>
      <w:iCs w:val="0"/>
      <w:spacing w:val="0"/>
      <w:sz w:val="22"/>
      <w:szCs w:val="22"/>
      <w:lang w:bidi="ar-SA"/>
    </w:rPr>
  </w:style>
  <w:style w:type="character" w:customStyle="1" w:styleId="3240">
    <w:name w:val="Заголовок №3 (2)4"/>
    <w:rsid w:val="00534992"/>
    <w:rPr>
      <w:rFonts w:ascii="Times New Roman" w:hAnsi="Times New Roman" w:cs="Times New Roman"/>
      <w:b w:val="0"/>
      <w:bCs w:val="0"/>
      <w:i w:val="0"/>
      <w:iCs w:val="0"/>
      <w:spacing w:val="0"/>
      <w:sz w:val="22"/>
      <w:szCs w:val="22"/>
      <w:lang w:bidi="ar-SA"/>
    </w:rPr>
  </w:style>
  <w:style w:type="character" w:customStyle="1" w:styleId="3230">
    <w:name w:val="Заголовок №3 (2)3"/>
    <w:rsid w:val="00534992"/>
    <w:rPr>
      <w:rFonts w:ascii="Times New Roman" w:hAnsi="Times New Roman" w:cs="Times New Roman"/>
      <w:b w:val="0"/>
      <w:bCs w:val="0"/>
      <w:i w:val="0"/>
      <w:iCs w:val="0"/>
      <w:spacing w:val="0"/>
      <w:sz w:val="22"/>
      <w:szCs w:val="22"/>
      <w:lang w:bidi="ar-SA"/>
    </w:rPr>
  </w:style>
  <w:style w:type="character" w:customStyle="1" w:styleId="3220">
    <w:name w:val="Заголовок №3 (2)2"/>
    <w:rsid w:val="00534992"/>
    <w:rPr>
      <w:rFonts w:ascii="Times New Roman" w:hAnsi="Times New Roman" w:cs="Times New Roman"/>
      <w:b w:val="0"/>
      <w:bCs w:val="0"/>
      <w:i w:val="0"/>
      <w:iCs w:val="0"/>
      <w:spacing w:val="0"/>
      <w:sz w:val="22"/>
      <w:szCs w:val="22"/>
      <w:lang w:bidi="ar-SA"/>
    </w:rPr>
  </w:style>
  <w:style w:type="character" w:customStyle="1" w:styleId="3350">
    <w:name w:val="Заголовок №3 (3)5"/>
    <w:rsid w:val="00534992"/>
    <w:rPr>
      <w:rFonts w:ascii="Calibri" w:hAnsi="Calibri" w:cs="Calibri"/>
      <w:b w:val="0"/>
      <w:bCs w:val="0"/>
      <w:spacing w:val="0"/>
      <w:sz w:val="23"/>
      <w:szCs w:val="23"/>
      <w:lang w:bidi="ar-SA"/>
    </w:rPr>
  </w:style>
  <w:style w:type="character" w:customStyle="1" w:styleId="3340">
    <w:name w:val="Заголовок №3 (3)4"/>
    <w:rsid w:val="00534992"/>
    <w:rPr>
      <w:rFonts w:ascii="Calibri" w:hAnsi="Calibri" w:cs="Calibri"/>
      <w:b w:val="0"/>
      <w:bCs w:val="0"/>
      <w:noProof/>
      <w:spacing w:val="0"/>
      <w:sz w:val="23"/>
      <w:szCs w:val="23"/>
      <w:lang w:bidi="ar-SA"/>
    </w:rPr>
  </w:style>
  <w:style w:type="character" w:customStyle="1" w:styleId="5e">
    <w:name w:val="Основной текст + Полужирный5"/>
    <w:rsid w:val="00534992"/>
    <w:rPr>
      <w:rFonts w:ascii="Times New Roman" w:hAnsi="Times New Roman" w:cs="Times New Roman"/>
      <w:b/>
      <w:bCs/>
      <w:spacing w:val="0"/>
      <w:sz w:val="22"/>
      <w:szCs w:val="22"/>
      <w:lang w:bidi="ar-SA"/>
    </w:rPr>
  </w:style>
  <w:style w:type="character" w:customStyle="1" w:styleId="32a">
    <w:name w:val="Заголовок №32"/>
    <w:rsid w:val="00534992"/>
    <w:rPr>
      <w:rFonts w:ascii="Times New Roman" w:hAnsi="Times New Roman" w:cs="Times New Roman"/>
      <w:b w:val="0"/>
      <w:bCs w:val="0"/>
      <w:spacing w:val="0"/>
      <w:sz w:val="22"/>
      <w:szCs w:val="22"/>
      <w:lang w:bidi="ar-SA"/>
    </w:rPr>
  </w:style>
  <w:style w:type="character" w:customStyle="1" w:styleId="4c">
    <w:name w:val="Основной текст + Полужирный4"/>
    <w:rsid w:val="00534992"/>
    <w:rPr>
      <w:rFonts w:ascii="Times New Roman" w:hAnsi="Times New Roman" w:cs="Times New Roman"/>
      <w:b/>
      <w:bCs/>
      <w:noProof/>
      <w:spacing w:val="0"/>
      <w:sz w:val="22"/>
      <w:szCs w:val="22"/>
      <w:lang w:bidi="ar-SA"/>
    </w:rPr>
  </w:style>
  <w:style w:type="character" w:customStyle="1" w:styleId="1730">
    <w:name w:val="Основной текст (17)3"/>
    <w:rsid w:val="00534992"/>
    <w:rPr>
      <w:rFonts w:ascii="Times New Roman" w:hAnsi="Times New Roman" w:cs="Times New Roman"/>
      <w:b w:val="0"/>
      <w:bCs w:val="0"/>
      <w:spacing w:val="0"/>
      <w:sz w:val="22"/>
      <w:szCs w:val="22"/>
      <w:lang w:bidi="ar-SA"/>
    </w:rPr>
  </w:style>
  <w:style w:type="paragraph" w:customStyle="1" w:styleId="411">
    <w:name w:val="Заголовок №41"/>
    <w:basedOn w:val="a0"/>
    <w:rsid w:val="00534992"/>
    <w:pPr>
      <w:shd w:val="clear" w:color="auto" w:fill="FFFFFF"/>
      <w:spacing w:after="0" w:line="211" w:lineRule="exact"/>
      <w:jc w:val="both"/>
      <w:outlineLvl w:val="3"/>
    </w:pPr>
    <w:rPr>
      <w:b/>
      <w:bCs/>
    </w:rPr>
  </w:style>
  <w:style w:type="character" w:customStyle="1" w:styleId="4210">
    <w:name w:val="Заголовок №421"/>
    <w:rsid w:val="00534992"/>
    <w:rPr>
      <w:b/>
      <w:bCs/>
      <w:noProof/>
      <w:sz w:val="22"/>
      <w:szCs w:val="22"/>
      <w:lang w:bidi="ar-SA"/>
    </w:rPr>
  </w:style>
  <w:style w:type="character" w:customStyle="1" w:styleId="419">
    <w:name w:val="Заголовок №419"/>
    <w:rsid w:val="00534992"/>
    <w:rPr>
      <w:b/>
      <w:bCs/>
      <w:noProof/>
      <w:sz w:val="22"/>
      <w:szCs w:val="22"/>
      <w:lang w:bidi="ar-SA"/>
    </w:rPr>
  </w:style>
  <w:style w:type="character" w:customStyle="1" w:styleId="418">
    <w:name w:val="Заголовок №418"/>
    <w:rsid w:val="00534992"/>
    <w:rPr>
      <w:b/>
      <w:bCs/>
      <w:noProof/>
      <w:sz w:val="22"/>
      <w:szCs w:val="22"/>
      <w:lang w:bidi="ar-SA"/>
    </w:rPr>
  </w:style>
  <w:style w:type="character" w:customStyle="1" w:styleId="417">
    <w:name w:val="Заголовок №417"/>
    <w:basedOn w:val="45"/>
    <w:rsid w:val="00534992"/>
    <w:rPr>
      <w:rFonts w:ascii="Times New Roman" w:eastAsia="Times New Roman" w:hAnsi="Times New Roman" w:cs="Times New Roman"/>
      <w:b/>
      <w:bCs/>
      <w:sz w:val="26"/>
      <w:szCs w:val="26"/>
      <w:shd w:val="clear" w:color="auto" w:fill="FFFFFF"/>
    </w:rPr>
  </w:style>
  <w:style w:type="character" w:customStyle="1" w:styleId="422">
    <w:name w:val="Заголовок №4 (2)_"/>
    <w:link w:val="4211"/>
    <w:rsid w:val="00534992"/>
    <w:rPr>
      <w:b/>
      <w:bCs/>
      <w:sz w:val="23"/>
      <w:szCs w:val="23"/>
      <w:shd w:val="clear" w:color="auto" w:fill="FFFFFF"/>
    </w:rPr>
  </w:style>
  <w:style w:type="paragraph" w:customStyle="1" w:styleId="4211">
    <w:name w:val="Заголовок №4 (2)1"/>
    <w:basedOn w:val="a0"/>
    <w:link w:val="422"/>
    <w:rsid w:val="00534992"/>
    <w:pPr>
      <w:shd w:val="clear" w:color="auto" w:fill="FFFFFF"/>
      <w:spacing w:before="420" w:after="60" w:line="240" w:lineRule="atLeast"/>
      <w:outlineLvl w:val="3"/>
    </w:pPr>
    <w:rPr>
      <w:b/>
      <w:bCs/>
      <w:sz w:val="23"/>
      <w:szCs w:val="23"/>
      <w:lang w:eastAsia="ru-RU"/>
    </w:rPr>
  </w:style>
  <w:style w:type="character" w:customStyle="1" w:styleId="423">
    <w:name w:val="Заголовок №4 (2)"/>
    <w:basedOn w:val="422"/>
    <w:rsid w:val="00534992"/>
    <w:rPr>
      <w:b/>
      <w:bCs/>
      <w:sz w:val="23"/>
      <w:szCs w:val="23"/>
      <w:shd w:val="clear" w:color="auto" w:fill="FFFFFF"/>
    </w:rPr>
  </w:style>
  <w:style w:type="character" w:customStyle="1" w:styleId="3f7">
    <w:name w:val="Основной текст + Полужирный3"/>
    <w:aliases w:val="Курсив8"/>
    <w:rsid w:val="00534992"/>
    <w:rPr>
      <w:rFonts w:ascii="Times New Roman" w:hAnsi="Times New Roman" w:cs="Times New Roman"/>
      <w:b/>
      <w:bCs/>
      <w:i/>
      <w:iCs/>
      <w:spacing w:val="0"/>
      <w:sz w:val="22"/>
      <w:szCs w:val="22"/>
      <w:lang w:bidi="ar-SA"/>
    </w:rPr>
  </w:style>
  <w:style w:type="character" w:customStyle="1" w:styleId="75">
    <w:name w:val="Основной текст + Курсив7"/>
    <w:rsid w:val="00534992"/>
    <w:rPr>
      <w:rFonts w:ascii="Times New Roman" w:hAnsi="Times New Roman" w:cs="Times New Roman"/>
      <w:i/>
      <w:iCs/>
      <w:spacing w:val="0"/>
      <w:sz w:val="22"/>
      <w:szCs w:val="22"/>
      <w:lang w:bidi="ar-SA"/>
    </w:rPr>
  </w:style>
  <w:style w:type="character" w:customStyle="1" w:styleId="432">
    <w:name w:val="Заголовок №4 (3)_"/>
    <w:link w:val="4310"/>
    <w:rsid w:val="00534992"/>
    <w:rPr>
      <w:b/>
      <w:bCs/>
      <w:i/>
      <w:iCs/>
      <w:shd w:val="clear" w:color="auto" w:fill="FFFFFF"/>
    </w:rPr>
  </w:style>
  <w:style w:type="paragraph" w:customStyle="1" w:styleId="4310">
    <w:name w:val="Заголовок №4 (3)1"/>
    <w:basedOn w:val="a0"/>
    <w:link w:val="432"/>
    <w:rsid w:val="00534992"/>
    <w:pPr>
      <w:shd w:val="clear" w:color="auto" w:fill="FFFFFF"/>
      <w:spacing w:after="0" w:line="211" w:lineRule="exact"/>
      <w:jc w:val="both"/>
      <w:outlineLvl w:val="3"/>
    </w:pPr>
    <w:rPr>
      <w:b/>
      <w:bCs/>
      <w:i/>
      <w:iCs/>
      <w:sz w:val="20"/>
      <w:szCs w:val="20"/>
      <w:lang w:eastAsia="ru-RU"/>
    </w:rPr>
  </w:style>
  <w:style w:type="character" w:customStyle="1" w:styleId="433">
    <w:name w:val="Заголовок №4 (3)"/>
    <w:basedOn w:val="432"/>
    <w:rsid w:val="00534992"/>
    <w:rPr>
      <w:b/>
      <w:bCs/>
      <w:i/>
      <w:iCs/>
      <w:shd w:val="clear" w:color="auto" w:fill="FFFFFF"/>
    </w:rPr>
  </w:style>
  <w:style w:type="character" w:customStyle="1" w:styleId="4330">
    <w:name w:val="Заголовок №4 (3)3"/>
    <w:basedOn w:val="432"/>
    <w:rsid w:val="00534992"/>
    <w:rPr>
      <w:b/>
      <w:bCs/>
      <w:i/>
      <w:iCs/>
      <w:shd w:val="clear" w:color="auto" w:fill="FFFFFF"/>
    </w:rPr>
  </w:style>
  <w:style w:type="character" w:customStyle="1" w:styleId="481">
    <w:name w:val="Основной текст + Полужирный48"/>
    <w:rsid w:val="00534992"/>
    <w:rPr>
      <w:rFonts w:ascii="Times New Roman" w:hAnsi="Times New Roman" w:cs="Times New Roman"/>
      <w:b/>
      <w:bCs/>
      <w:noProof/>
      <w:spacing w:val="0"/>
      <w:sz w:val="22"/>
      <w:szCs w:val="22"/>
      <w:lang w:bidi="ar-SA"/>
    </w:rPr>
  </w:style>
  <w:style w:type="character" w:customStyle="1" w:styleId="429">
    <w:name w:val="Заголовок №4 (2)9"/>
    <w:rsid w:val="00534992"/>
    <w:rPr>
      <w:rFonts w:ascii="Calibri" w:hAnsi="Calibri" w:cs="Calibri"/>
      <w:b w:val="0"/>
      <w:bCs w:val="0"/>
      <w:spacing w:val="0"/>
      <w:sz w:val="23"/>
      <w:szCs w:val="23"/>
      <w:lang w:bidi="ar-SA"/>
    </w:rPr>
  </w:style>
  <w:style w:type="character" w:customStyle="1" w:styleId="6b">
    <w:name w:val="Основной текст + Курсив6"/>
    <w:rsid w:val="00534992"/>
    <w:rPr>
      <w:rFonts w:ascii="Times New Roman" w:hAnsi="Times New Roman" w:cs="Times New Roman"/>
      <w:i/>
      <w:iCs/>
      <w:noProof/>
      <w:spacing w:val="0"/>
      <w:sz w:val="22"/>
      <w:szCs w:val="22"/>
      <w:lang w:bidi="ar-SA"/>
    </w:rPr>
  </w:style>
  <w:style w:type="character" w:customStyle="1" w:styleId="5f">
    <w:name w:val="Основной текст + Курсив5"/>
    <w:rsid w:val="00534992"/>
    <w:rPr>
      <w:rFonts w:ascii="Times New Roman" w:hAnsi="Times New Roman" w:cs="Times New Roman"/>
      <w:i/>
      <w:iCs/>
      <w:noProof/>
      <w:spacing w:val="0"/>
      <w:sz w:val="22"/>
      <w:szCs w:val="22"/>
      <w:lang w:bidi="ar-SA"/>
    </w:rPr>
  </w:style>
  <w:style w:type="character" w:customStyle="1" w:styleId="428">
    <w:name w:val="Заголовок №4 (2)8"/>
    <w:rsid w:val="00534992"/>
    <w:rPr>
      <w:rFonts w:ascii="Calibri" w:hAnsi="Calibri" w:cs="Calibri"/>
      <w:b w:val="0"/>
      <w:bCs w:val="0"/>
      <w:spacing w:val="0"/>
      <w:sz w:val="23"/>
      <w:szCs w:val="23"/>
      <w:lang w:bidi="ar-SA"/>
    </w:rPr>
  </w:style>
  <w:style w:type="character" w:customStyle="1" w:styleId="1422">
    <w:name w:val="Основной текст (14)22"/>
    <w:rsid w:val="00534992"/>
    <w:rPr>
      <w:rFonts w:ascii="Times New Roman" w:hAnsi="Times New Roman" w:cs="Times New Roman"/>
      <w:i w:val="0"/>
      <w:iCs w:val="0"/>
      <w:spacing w:val="0"/>
      <w:sz w:val="22"/>
      <w:szCs w:val="22"/>
      <w:lang w:bidi="ar-SA"/>
    </w:rPr>
  </w:style>
  <w:style w:type="character" w:customStyle="1" w:styleId="1420">
    <w:name w:val="Основной текст (14)20"/>
    <w:rsid w:val="00534992"/>
    <w:rPr>
      <w:rFonts w:ascii="Times New Roman" w:hAnsi="Times New Roman" w:cs="Times New Roman"/>
      <w:i w:val="0"/>
      <w:iCs w:val="0"/>
      <w:spacing w:val="0"/>
      <w:sz w:val="22"/>
      <w:szCs w:val="22"/>
      <w:lang w:bidi="ar-SA"/>
    </w:rPr>
  </w:style>
  <w:style w:type="character" w:customStyle="1" w:styleId="1419">
    <w:name w:val="Основной текст (14)19"/>
    <w:rsid w:val="00534992"/>
    <w:rPr>
      <w:rFonts w:ascii="Times New Roman" w:hAnsi="Times New Roman" w:cs="Times New Roman"/>
      <w:i w:val="0"/>
      <w:iCs w:val="0"/>
      <w:noProof/>
      <w:spacing w:val="0"/>
      <w:sz w:val="22"/>
      <w:szCs w:val="22"/>
      <w:lang w:bidi="ar-SA"/>
    </w:rPr>
  </w:style>
  <w:style w:type="character" w:customStyle="1" w:styleId="1418">
    <w:name w:val="Основной текст (14)18"/>
    <w:rsid w:val="00534992"/>
    <w:rPr>
      <w:rFonts w:ascii="Times New Roman" w:hAnsi="Times New Roman" w:cs="Times New Roman"/>
      <w:i w:val="0"/>
      <w:iCs w:val="0"/>
      <w:spacing w:val="0"/>
      <w:sz w:val="22"/>
      <w:szCs w:val="22"/>
      <w:lang w:bidi="ar-SA"/>
    </w:rPr>
  </w:style>
  <w:style w:type="character" w:customStyle="1" w:styleId="1417">
    <w:name w:val="Основной текст (14)17"/>
    <w:rsid w:val="00534992"/>
    <w:rPr>
      <w:rFonts w:ascii="Times New Roman" w:hAnsi="Times New Roman" w:cs="Times New Roman"/>
      <w:i w:val="0"/>
      <w:iCs w:val="0"/>
      <w:noProof/>
      <w:spacing w:val="0"/>
      <w:sz w:val="22"/>
      <w:szCs w:val="22"/>
      <w:lang w:bidi="ar-SA"/>
    </w:rPr>
  </w:style>
  <w:style w:type="character" w:customStyle="1" w:styleId="3330">
    <w:name w:val="Заголовок №3 (3)3"/>
    <w:rsid w:val="00534992"/>
    <w:rPr>
      <w:rFonts w:ascii="Calibri" w:hAnsi="Calibri" w:cs="Calibri"/>
      <w:b w:val="0"/>
      <w:bCs w:val="0"/>
      <w:spacing w:val="0"/>
      <w:sz w:val="23"/>
      <w:szCs w:val="23"/>
      <w:lang w:bidi="ar-SA"/>
    </w:rPr>
  </w:style>
  <w:style w:type="character" w:customStyle="1" w:styleId="416">
    <w:name w:val="Заголовок №416"/>
    <w:rsid w:val="00534992"/>
    <w:rPr>
      <w:rFonts w:ascii="Times New Roman" w:hAnsi="Times New Roman" w:cs="Times New Roman"/>
      <w:b w:val="0"/>
      <w:bCs w:val="0"/>
      <w:noProof/>
      <w:spacing w:val="0"/>
      <w:sz w:val="22"/>
      <w:szCs w:val="22"/>
      <w:lang w:bidi="ar-SA"/>
    </w:rPr>
  </w:style>
  <w:style w:type="character" w:customStyle="1" w:styleId="427">
    <w:name w:val="Заголовок №4 (2)7"/>
    <w:rsid w:val="00534992"/>
    <w:rPr>
      <w:rFonts w:ascii="Calibri" w:hAnsi="Calibri" w:cs="Calibri"/>
      <w:b w:val="0"/>
      <w:bCs w:val="0"/>
      <w:spacing w:val="0"/>
      <w:sz w:val="23"/>
      <w:szCs w:val="23"/>
      <w:lang w:bidi="ar-SA"/>
    </w:rPr>
  </w:style>
  <w:style w:type="character" w:customStyle="1" w:styleId="426">
    <w:name w:val="Заголовок №4 (2)6"/>
    <w:rsid w:val="00534992"/>
    <w:rPr>
      <w:rFonts w:ascii="Calibri" w:hAnsi="Calibri" w:cs="Calibri"/>
      <w:b w:val="0"/>
      <w:bCs w:val="0"/>
      <w:spacing w:val="0"/>
      <w:sz w:val="23"/>
      <w:szCs w:val="23"/>
      <w:lang w:bidi="ar-SA"/>
    </w:rPr>
  </w:style>
  <w:style w:type="character" w:customStyle="1" w:styleId="425">
    <w:name w:val="Заголовок №4 (2)5"/>
    <w:rsid w:val="00534992"/>
    <w:rPr>
      <w:rFonts w:ascii="Calibri" w:hAnsi="Calibri" w:cs="Calibri"/>
      <w:b w:val="0"/>
      <w:bCs w:val="0"/>
      <w:spacing w:val="0"/>
      <w:sz w:val="23"/>
      <w:szCs w:val="23"/>
      <w:lang w:bidi="ar-SA"/>
    </w:rPr>
  </w:style>
  <w:style w:type="character" w:customStyle="1" w:styleId="424">
    <w:name w:val="Заголовок №4 (2)4"/>
    <w:rsid w:val="00534992"/>
    <w:rPr>
      <w:rFonts w:ascii="Calibri" w:hAnsi="Calibri" w:cs="Calibri"/>
      <w:b w:val="0"/>
      <w:bCs w:val="0"/>
      <w:spacing w:val="0"/>
      <w:sz w:val="23"/>
      <w:szCs w:val="23"/>
      <w:lang w:bidi="ar-SA"/>
    </w:rPr>
  </w:style>
  <w:style w:type="character" w:customStyle="1" w:styleId="4230">
    <w:name w:val="Заголовок №4 (2)3"/>
    <w:rsid w:val="00534992"/>
    <w:rPr>
      <w:rFonts w:ascii="Calibri" w:hAnsi="Calibri" w:cs="Calibri"/>
      <w:b w:val="0"/>
      <w:bCs w:val="0"/>
      <w:spacing w:val="0"/>
      <w:sz w:val="23"/>
      <w:szCs w:val="23"/>
      <w:lang w:bidi="ar-SA"/>
    </w:rPr>
  </w:style>
  <w:style w:type="character" w:customStyle="1" w:styleId="4320">
    <w:name w:val="Заголовок №4 (3)2"/>
    <w:rsid w:val="00534992"/>
    <w:rPr>
      <w:rFonts w:ascii="Times New Roman" w:hAnsi="Times New Roman" w:cs="Times New Roman"/>
      <w:b w:val="0"/>
      <w:bCs w:val="0"/>
      <w:i w:val="0"/>
      <w:iCs w:val="0"/>
      <w:noProof/>
      <w:spacing w:val="0"/>
      <w:sz w:val="22"/>
      <w:szCs w:val="22"/>
      <w:lang w:bidi="ar-SA"/>
    </w:rPr>
  </w:style>
  <w:style w:type="character" w:customStyle="1" w:styleId="4220">
    <w:name w:val="Заголовок №4 (2)2"/>
    <w:rsid w:val="00534992"/>
    <w:rPr>
      <w:rFonts w:ascii="Calibri" w:hAnsi="Calibri" w:cs="Calibri"/>
      <w:b w:val="0"/>
      <w:bCs w:val="0"/>
      <w:spacing w:val="0"/>
      <w:sz w:val="23"/>
      <w:szCs w:val="23"/>
      <w:lang w:bidi="ar-SA"/>
    </w:rPr>
  </w:style>
  <w:style w:type="character" w:customStyle="1" w:styleId="413">
    <w:name w:val="Заголовок №413"/>
    <w:rsid w:val="00534992"/>
    <w:rPr>
      <w:rFonts w:ascii="Times New Roman" w:hAnsi="Times New Roman" w:cs="Times New Roman"/>
      <w:b w:val="0"/>
      <w:bCs w:val="0"/>
      <w:noProof/>
      <w:spacing w:val="0"/>
      <w:sz w:val="22"/>
      <w:szCs w:val="22"/>
      <w:lang w:bidi="ar-SA"/>
    </w:rPr>
  </w:style>
  <w:style w:type="character" w:customStyle="1" w:styleId="4d">
    <w:name w:val="Заголовок №4 + Не полужирный"/>
    <w:rsid w:val="00534992"/>
    <w:rPr>
      <w:rFonts w:ascii="Times New Roman" w:hAnsi="Times New Roman" w:cs="Times New Roman"/>
      <w:b w:val="0"/>
      <w:bCs w:val="0"/>
      <w:spacing w:val="0"/>
      <w:sz w:val="22"/>
      <w:szCs w:val="22"/>
      <w:lang w:bidi="ar-SA"/>
    </w:rPr>
  </w:style>
  <w:style w:type="character" w:customStyle="1" w:styleId="42a">
    <w:name w:val="Заголовок №4 + Не полужирный2"/>
    <w:rsid w:val="00534992"/>
    <w:rPr>
      <w:rFonts w:ascii="Times New Roman" w:hAnsi="Times New Roman" w:cs="Times New Roman"/>
      <w:b w:val="0"/>
      <w:bCs w:val="0"/>
      <w:noProof/>
      <w:spacing w:val="0"/>
      <w:sz w:val="22"/>
      <w:szCs w:val="22"/>
      <w:lang w:bidi="ar-SA"/>
    </w:rPr>
  </w:style>
  <w:style w:type="character" w:customStyle="1" w:styleId="434">
    <w:name w:val="Заголовок №4 (3) + Не полужирный"/>
    <w:aliases w:val="Не курсив13"/>
    <w:rsid w:val="00534992"/>
    <w:rPr>
      <w:rFonts w:ascii="Times New Roman" w:hAnsi="Times New Roman" w:cs="Times New Roman"/>
      <w:b w:val="0"/>
      <w:bCs w:val="0"/>
      <w:i w:val="0"/>
      <w:iCs w:val="0"/>
      <w:spacing w:val="0"/>
      <w:sz w:val="22"/>
      <w:szCs w:val="22"/>
      <w:lang w:bidi="ar-SA"/>
    </w:rPr>
  </w:style>
  <w:style w:type="character" w:customStyle="1" w:styleId="4311">
    <w:name w:val="Заголовок №4 (3) + Не полужирный1"/>
    <w:aliases w:val="Не курсив12"/>
    <w:rsid w:val="00534992"/>
    <w:rPr>
      <w:rFonts w:ascii="Times New Roman" w:hAnsi="Times New Roman" w:cs="Times New Roman"/>
      <w:b w:val="0"/>
      <w:bCs w:val="0"/>
      <w:i w:val="0"/>
      <w:iCs w:val="0"/>
      <w:noProof/>
      <w:spacing w:val="0"/>
      <w:sz w:val="22"/>
      <w:szCs w:val="22"/>
      <w:lang w:bidi="ar-SA"/>
    </w:rPr>
  </w:style>
  <w:style w:type="character" w:customStyle="1" w:styleId="146">
    <w:name w:val="Основной текст (14) + Полужирный"/>
    <w:rsid w:val="00534992"/>
    <w:rPr>
      <w:rFonts w:ascii="Times New Roman" w:hAnsi="Times New Roman" w:cs="Times New Roman"/>
      <w:b/>
      <w:bCs/>
      <w:i w:val="0"/>
      <w:iCs w:val="0"/>
      <w:spacing w:val="0"/>
      <w:sz w:val="22"/>
      <w:szCs w:val="22"/>
      <w:lang w:bidi="ar-SA"/>
    </w:rPr>
  </w:style>
  <w:style w:type="character" w:customStyle="1" w:styleId="1416">
    <w:name w:val="Основной текст (14)16"/>
    <w:rsid w:val="00534992"/>
    <w:rPr>
      <w:rFonts w:ascii="Times New Roman" w:hAnsi="Times New Roman" w:cs="Times New Roman"/>
      <w:i w:val="0"/>
      <w:iCs w:val="0"/>
      <w:spacing w:val="0"/>
      <w:sz w:val="22"/>
      <w:szCs w:val="22"/>
      <w:lang w:bidi="ar-SA"/>
    </w:rPr>
  </w:style>
  <w:style w:type="character" w:customStyle="1" w:styleId="3320">
    <w:name w:val="Заголовок №3 (3)2"/>
    <w:rsid w:val="00534992"/>
    <w:rPr>
      <w:rFonts w:ascii="Calibri" w:hAnsi="Calibri" w:cs="Calibri"/>
      <w:b w:val="0"/>
      <w:bCs w:val="0"/>
      <w:spacing w:val="0"/>
      <w:sz w:val="23"/>
      <w:szCs w:val="23"/>
      <w:lang w:bidi="ar-SA"/>
    </w:rPr>
  </w:style>
  <w:style w:type="character" w:customStyle="1" w:styleId="412">
    <w:name w:val="Заголовок №412"/>
    <w:rsid w:val="00534992"/>
    <w:rPr>
      <w:rFonts w:ascii="Times New Roman" w:hAnsi="Times New Roman" w:cs="Times New Roman"/>
      <w:b w:val="0"/>
      <w:bCs w:val="0"/>
      <w:noProof/>
      <w:spacing w:val="0"/>
      <w:sz w:val="22"/>
      <w:szCs w:val="22"/>
      <w:lang w:bidi="ar-SA"/>
    </w:rPr>
  </w:style>
  <w:style w:type="character" w:customStyle="1" w:styleId="14150">
    <w:name w:val="Основной текст (14)15"/>
    <w:rsid w:val="00534992"/>
    <w:rPr>
      <w:rFonts w:ascii="Times New Roman" w:hAnsi="Times New Roman" w:cs="Times New Roman"/>
      <w:i w:val="0"/>
      <w:iCs w:val="0"/>
      <w:spacing w:val="0"/>
      <w:sz w:val="22"/>
      <w:szCs w:val="22"/>
      <w:lang w:bidi="ar-SA"/>
    </w:rPr>
  </w:style>
  <w:style w:type="character" w:customStyle="1" w:styleId="135">
    <w:name w:val="Основной текст (13)5"/>
    <w:rsid w:val="00534992"/>
    <w:rPr>
      <w:rFonts w:ascii="Calibri" w:hAnsi="Calibri" w:cs="Calibri"/>
      <w:spacing w:val="0"/>
      <w:sz w:val="34"/>
      <w:szCs w:val="34"/>
      <w:lang w:bidi="ar-SA"/>
    </w:rPr>
  </w:style>
  <w:style w:type="character" w:customStyle="1" w:styleId="1340">
    <w:name w:val="Основной текст (13)4"/>
    <w:rsid w:val="00534992"/>
    <w:rPr>
      <w:rFonts w:ascii="Calibri" w:hAnsi="Calibri" w:cs="Calibri"/>
      <w:noProof/>
      <w:spacing w:val="0"/>
      <w:sz w:val="34"/>
      <w:szCs w:val="34"/>
      <w:lang w:bidi="ar-SA"/>
    </w:rPr>
  </w:style>
  <w:style w:type="character" w:customStyle="1" w:styleId="342">
    <w:name w:val="Заголовок №3 (4)_"/>
    <w:link w:val="3410"/>
    <w:rsid w:val="00534992"/>
    <w:rPr>
      <w:b/>
      <w:bCs/>
      <w:sz w:val="25"/>
      <w:szCs w:val="25"/>
      <w:shd w:val="clear" w:color="auto" w:fill="FFFFFF"/>
    </w:rPr>
  </w:style>
  <w:style w:type="paragraph" w:customStyle="1" w:styleId="3410">
    <w:name w:val="Заголовок №3 (4)1"/>
    <w:basedOn w:val="a0"/>
    <w:link w:val="342"/>
    <w:rsid w:val="00534992"/>
    <w:pPr>
      <w:shd w:val="clear" w:color="auto" w:fill="FFFFFF"/>
      <w:spacing w:before="540" w:after="60" w:line="298" w:lineRule="exact"/>
      <w:outlineLvl w:val="2"/>
    </w:pPr>
    <w:rPr>
      <w:b/>
      <w:bCs/>
      <w:sz w:val="25"/>
      <w:szCs w:val="25"/>
      <w:lang w:eastAsia="ru-RU"/>
    </w:rPr>
  </w:style>
  <w:style w:type="character" w:customStyle="1" w:styleId="343">
    <w:name w:val="Заголовок №3 (4)"/>
    <w:basedOn w:val="342"/>
    <w:rsid w:val="00534992"/>
    <w:rPr>
      <w:b/>
      <w:bCs/>
      <w:sz w:val="25"/>
      <w:szCs w:val="25"/>
      <w:shd w:val="clear" w:color="auto" w:fill="FFFFFF"/>
    </w:rPr>
  </w:style>
  <w:style w:type="character" w:customStyle="1" w:styleId="347">
    <w:name w:val="Заголовок №3 (4)7"/>
    <w:rsid w:val="00534992"/>
    <w:rPr>
      <w:b/>
      <w:bCs/>
      <w:noProof/>
      <w:sz w:val="25"/>
      <w:szCs w:val="25"/>
      <w:lang w:bidi="ar-SA"/>
    </w:rPr>
  </w:style>
  <w:style w:type="character" w:customStyle="1" w:styleId="1461">
    <w:name w:val="Основной текст (14) + Полужирный6"/>
    <w:aliases w:val="Не курсив10"/>
    <w:rsid w:val="00534992"/>
    <w:rPr>
      <w:rFonts w:ascii="Times New Roman" w:hAnsi="Times New Roman" w:cs="Times New Roman"/>
      <w:b/>
      <w:bCs/>
      <w:i w:val="0"/>
      <w:iCs w:val="0"/>
      <w:spacing w:val="0"/>
      <w:sz w:val="22"/>
      <w:szCs w:val="22"/>
      <w:lang w:bidi="ar-SA"/>
    </w:rPr>
  </w:style>
  <w:style w:type="character" w:customStyle="1" w:styleId="14130">
    <w:name w:val="Основной текст (14)13"/>
    <w:rsid w:val="00534992"/>
    <w:rPr>
      <w:rFonts w:ascii="Times New Roman" w:hAnsi="Times New Roman" w:cs="Times New Roman"/>
      <w:i w:val="0"/>
      <w:iCs w:val="0"/>
      <w:spacing w:val="0"/>
      <w:sz w:val="22"/>
      <w:szCs w:val="22"/>
      <w:lang w:bidi="ar-SA"/>
    </w:rPr>
  </w:style>
  <w:style w:type="character" w:customStyle="1" w:styleId="1412">
    <w:name w:val="Основной текст (14)12"/>
    <w:rsid w:val="00534992"/>
    <w:rPr>
      <w:rFonts w:ascii="Times New Roman" w:hAnsi="Times New Roman" w:cs="Times New Roman"/>
      <w:i w:val="0"/>
      <w:iCs w:val="0"/>
      <w:noProof/>
      <w:spacing w:val="0"/>
      <w:sz w:val="22"/>
      <w:szCs w:val="22"/>
      <w:lang w:bidi="ar-SA"/>
    </w:rPr>
  </w:style>
  <w:style w:type="character" w:customStyle="1" w:styleId="1430">
    <w:name w:val="Основной текст (14) + Полужирный3"/>
    <w:aliases w:val="Не курсив7"/>
    <w:rsid w:val="00534992"/>
    <w:rPr>
      <w:rFonts w:ascii="Times New Roman" w:hAnsi="Times New Roman" w:cs="Times New Roman"/>
      <w:b/>
      <w:bCs/>
      <w:i w:val="0"/>
      <w:iCs w:val="0"/>
      <w:spacing w:val="0"/>
      <w:sz w:val="22"/>
      <w:szCs w:val="22"/>
      <w:lang w:bidi="ar-SA"/>
    </w:rPr>
  </w:style>
  <w:style w:type="character" w:customStyle="1" w:styleId="14110">
    <w:name w:val="Основной текст (14)11"/>
    <w:rsid w:val="00534992"/>
    <w:rPr>
      <w:rFonts w:ascii="Times New Roman" w:hAnsi="Times New Roman" w:cs="Times New Roman"/>
      <w:i w:val="0"/>
      <w:iCs w:val="0"/>
      <w:spacing w:val="0"/>
      <w:sz w:val="22"/>
      <w:szCs w:val="22"/>
      <w:lang w:bidi="ar-SA"/>
    </w:rPr>
  </w:style>
  <w:style w:type="character" w:customStyle="1" w:styleId="1410">
    <w:name w:val="Основной текст (14)10"/>
    <w:rsid w:val="00534992"/>
    <w:rPr>
      <w:rFonts w:ascii="Times New Roman" w:hAnsi="Times New Roman" w:cs="Times New Roman"/>
      <w:i w:val="0"/>
      <w:iCs w:val="0"/>
      <w:noProof/>
      <w:spacing w:val="0"/>
      <w:sz w:val="22"/>
      <w:szCs w:val="22"/>
      <w:lang w:bidi="ar-SA"/>
    </w:rPr>
  </w:style>
  <w:style w:type="character" w:customStyle="1" w:styleId="1414">
    <w:name w:val="Основной текст (14) + Полужирный1"/>
    <w:aliases w:val="Не курсив5"/>
    <w:rsid w:val="00534992"/>
    <w:rPr>
      <w:rFonts w:ascii="Times New Roman" w:hAnsi="Times New Roman" w:cs="Times New Roman"/>
      <w:b/>
      <w:bCs/>
      <w:i w:val="0"/>
      <w:iCs w:val="0"/>
      <w:spacing w:val="0"/>
      <w:sz w:val="22"/>
      <w:szCs w:val="22"/>
      <w:lang w:bidi="ar-SA"/>
    </w:rPr>
  </w:style>
  <w:style w:type="character" w:customStyle="1" w:styleId="346">
    <w:name w:val="Заголовок №3 (4)6"/>
    <w:basedOn w:val="342"/>
    <w:rsid w:val="00534992"/>
    <w:rPr>
      <w:b/>
      <w:bCs/>
      <w:sz w:val="25"/>
      <w:szCs w:val="25"/>
      <w:shd w:val="clear" w:color="auto" w:fill="FFFFFF"/>
    </w:rPr>
  </w:style>
  <w:style w:type="character" w:customStyle="1" w:styleId="345">
    <w:name w:val="Заголовок №3 (4)5"/>
    <w:rsid w:val="00534992"/>
    <w:rPr>
      <w:b/>
      <w:bCs/>
      <w:noProof/>
      <w:sz w:val="25"/>
      <w:szCs w:val="25"/>
      <w:lang w:bidi="ar-SA"/>
    </w:rPr>
  </w:style>
  <w:style w:type="character" w:customStyle="1" w:styleId="344">
    <w:name w:val="Заголовок №3 (4)4"/>
    <w:rsid w:val="00534992"/>
    <w:rPr>
      <w:rFonts w:ascii="Times New Roman" w:hAnsi="Times New Roman" w:cs="Times New Roman"/>
      <w:b w:val="0"/>
      <w:bCs w:val="0"/>
      <w:spacing w:val="0"/>
      <w:sz w:val="25"/>
      <w:szCs w:val="25"/>
      <w:lang w:bidi="ar-SA"/>
    </w:rPr>
  </w:style>
  <w:style w:type="character" w:customStyle="1" w:styleId="471">
    <w:name w:val="Заголовок №47"/>
    <w:rsid w:val="00534992"/>
    <w:rPr>
      <w:rFonts w:ascii="Times New Roman" w:hAnsi="Times New Roman" w:cs="Times New Roman"/>
      <w:b w:val="0"/>
      <w:bCs w:val="0"/>
      <w:noProof/>
      <w:spacing w:val="0"/>
      <w:sz w:val="22"/>
      <w:szCs w:val="22"/>
      <w:lang w:bidi="ar-SA"/>
    </w:rPr>
  </w:style>
  <w:style w:type="character" w:customStyle="1" w:styleId="461">
    <w:name w:val="Заголовок №46"/>
    <w:rsid w:val="00534992"/>
    <w:rPr>
      <w:rFonts w:ascii="Times New Roman" w:hAnsi="Times New Roman" w:cs="Times New Roman"/>
      <w:b w:val="0"/>
      <w:bCs w:val="0"/>
      <w:noProof/>
      <w:spacing w:val="0"/>
      <w:sz w:val="22"/>
      <w:szCs w:val="22"/>
      <w:lang w:bidi="ar-SA"/>
    </w:rPr>
  </w:style>
  <w:style w:type="character" w:customStyle="1" w:styleId="3430">
    <w:name w:val="Заголовок №3 (4)3"/>
    <w:rsid w:val="00534992"/>
    <w:rPr>
      <w:rFonts w:ascii="Times New Roman" w:hAnsi="Times New Roman" w:cs="Times New Roman"/>
      <w:b w:val="0"/>
      <w:bCs w:val="0"/>
      <w:spacing w:val="0"/>
      <w:sz w:val="25"/>
      <w:szCs w:val="25"/>
      <w:lang w:bidi="ar-SA"/>
    </w:rPr>
  </w:style>
  <w:style w:type="character" w:customStyle="1" w:styleId="3420">
    <w:name w:val="Заголовок №3 (4)2"/>
    <w:rsid w:val="00534992"/>
    <w:rPr>
      <w:rFonts w:ascii="Times New Roman" w:hAnsi="Times New Roman" w:cs="Times New Roman"/>
      <w:b w:val="0"/>
      <w:bCs w:val="0"/>
      <w:noProof/>
      <w:spacing w:val="0"/>
      <w:sz w:val="25"/>
      <w:szCs w:val="25"/>
      <w:lang w:bidi="ar-SA"/>
    </w:rPr>
  </w:style>
  <w:style w:type="character" w:customStyle="1" w:styleId="435">
    <w:name w:val="Заголовок №43"/>
    <w:rsid w:val="00534992"/>
    <w:rPr>
      <w:rFonts w:ascii="Times New Roman" w:hAnsi="Times New Roman" w:cs="Times New Roman"/>
      <w:b w:val="0"/>
      <w:bCs w:val="0"/>
      <w:noProof/>
      <w:spacing w:val="0"/>
      <w:sz w:val="22"/>
      <w:szCs w:val="22"/>
      <w:lang w:bidi="ar-SA"/>
    </w:rPr>
  </w:style>
  <w:style w:type="character" w:customStyle="1" w:styleId="42b">
    <w:name w:val="Заголовок №42"/>
    <w:rsid w:val="00534992"/>
    <w:rPr>
      <w:rFonts w:ascii="Times New Roman" w:hAnsi="Times New Roman" w:cs="Times New Roman"/>
      <w:b w:val="0"/>
      <w:bCs w:val="0"/>
      <w:noProof/>
      <w:spacing w:val="0"/>
      <w:sz w:val="22"/>
      <w:szCs w:val="22"/>
      <w:lang w:bidi="ar-SA"/>
    </w:rPr>
  </w:style>
  <w:style w:type="character" w:customStyle="1" w:styleId="202">
    <w:name w:val="Основной текст (20)_"/>
    <w:link w:val="2010"/>
    <w:rsid w:val="00534992"/>
    <w:rPr>
      <w:b/>
      <w:bCs/>
      <w:sz w:val="25"/>
      <w:szCs w:val="25"/>
      <w:shd w:val="clear" w:color="auto" w:fill="FFFFFF"/>
    </w:rPr>
  </w:style>
  <w:style w:type="paragraph" w:customStyle="1" w:styleId="2010">
    <w:name w:val="Основной текст (20)1"/>
    <w:basedOn w:val="a0"/>
    <w:link w:val="202"/>
    <w:rsid w:val="00534992"/>
    <w:pPr>
      <w:shd w:val="clear" w:color="auto" w:fill="FFFFFF"/>
      <w:spacing w:after="60" w:line="283" w:lineRule="exact"/>
    </w:pPr>
    <w:rPr>
      <w:b/>
      <w:bCs/>
      <w:sz w:val="25"/>
      <w:szCs w:val="25"/>
      <w:lang w:eastAsia="ru-RU"/>
    </w:rPr>
  </w:style>
  <w:style w:type="character" w:customStyle="1" w:styleId="2020">
    <w:name w:val="Основной текст (20)2"/>
    <w:rsid w:val="00534992"/>
    <w:rPr>
      <w:b/>
      <w:bCs/>
      <w:noProof/>
      <w:sz w:val="25"/>
      <w:szCs w:val="25"/>
      <w:lang w:bidi="ar-SA"/>
    </w:rPr>
  </w:style>
  <w:style w:type="character" w:customStyle="1" w:styleId="414">
    <w:name w:val="Заголовок №4 + Не полужирный1"/>
    <w:rsid w:val="00534992"/>
    <w:rPr>
      <w:rFonts w:ascii="Times New Roman" w:hAnsi="Times New Roman" w:cs="Times New Roman"/>
      <w:b w:val="0"/>
      <w:bCs w:val="0"/>
      <w:spacing w:val="0"/>
      <w:sz w:val="22"/>
      <w:szCs w:val="22"/>
      <w:lang w:bidi="ar-SA"/>
    </w:rPr>
  </w:style>
  <w:style w:type="character" w:customStyle="1" w:styleId="4e">
    <w:name w:val="Основной текст + Курсив4"/>
    <w:rsid w:val="00534992"/>
    <w:rPr>
      <w:rFonts w:ascii="Times New Roman" w:hAnsi="Times New Roman" w:cs="Times New Roman"/>
      <w:i/>
      <w:iCs/>
      <w:spacing w:val="0"/>
      <w:sz w:val="22"/>
      <w:szCs w:val="22"/>
      <w:lang w:bidi="ar-SA"/>
    </w:rPr>
  </w:style>
  <w:style w:type="character" w:customStyle="1" w:styleId="3f8">
    <w:name w:val="Основной текст + Курсив3"/>
    <w:rsid w:val="00534992"/>
    <w:rPr>
      <w:rFonts w:ascii="Times New Roman" w:hAnsi="Times New Roman" w:cs="Times New Roman"/>
      <w:i/>
      <w:iCs/>
      <w:spacing w:val="0"/>
      <w:sz w:val="22"/>
      <w:szCs w:val="22"/>
      <w:lang w:bidi="ar-SA"/>
    </w:rPr>
  </w:style>
  <w:style w:type="character" w:customStyle="1" w:styleId="2ff3">
    <w:name w:val="Основной текст + Курсив2"/>
    <w:rsid w:val="00534992"/>
    <w:rPr>
      <w:rFonts w:ascii="Times New Roman" w:hAnsi="Times New Roman" w:cs="Times New Roman"/>
      <w:i/>
      <w:iCs/>
      <w:noProof/>
      <w:spacing w:val="0"/>
      <w:sz w:val="22"/>
      <w:szCs w:val="22"/>
      <w:lang w:bidi="ar-SA"/>
    </w:rPr>
  </w:style>
  <w:style w:type="character" w:customStyle="1" w:styleId="193">
    <w:name w:val="Заголовок №19"/>
    <w:rsid w:val="00534992"/>
    <w:rPr>
      <w:rFonts w:ascii="Calibri" w:hAnsi="Calibri" w:cs="Calibri"/>
      <w:spacing w:val="0"/>
      <w:sz w:val="34"/>
      <w:szCs w:val="34"/>
      <w:lang w:bidi="ar-SA"/>
    </w:rPr>
  </w:style>
  <w:style w:type="character" w:customStyle="1" w:styleId="1262">
    <w:name w:val="Основной текст (12)62"/>
    <w:rsid w:val="00534992"/>
    <w:rPr>
      <w:rFonts w:ascii="Times New Roman" w:hAnsi="Times New Roman" w:cs="Times New Roman"/>
      <w:spacing w:val="0"/>
      <w:sz w:val="19"/>
      <w:szCs w:val="19"/>
      <w:lang w:bidi="ar-SA"/>
    </w:rPr>
  </w:style>
  <w:style w:type="character" w:customStyle="1" w:styleId="1261">
    <w:name w:val="Основной текст (12)61"/>
    <w:rsid w:val="00534992"/>
    <w:rPr>
      <w:rFonts w:ascii="Times New Roman" w:hAnsi="Times New Roman" w:cs="Times New Roman"/>
      <w:noProof/>
      <w:spacing w:val="0"/>
      <w:sz w:val="19"/>
      <w:szCs w:val="19"/>
      <w:lang w:bidi="ar-SA"/>
    </w:rPr>
  </w:style>
  <w:style w:type="character" w:customStyle="1" w:styleId="1260">
    <w:name w:val="Основной текст (12)60"/>
    <w:rsid w:val="00534992"/>
    <w:rPr>
      <w:rFonts w:ascii="Times New Roman" w:hAnsi="Times New Roman" w:cs="Times New Roman"/>
      <w:spacing w:val="0"/>
      <w:sz w:val="19"/>
      <w:szCs w:val="19"/>
      <w:lang w:bidi="ar-SA"/>
    </w:rPr>
  </w:style>
  <w:style w:type="character" w:customStyle="1" w:styleId="1259">
    <w:name w:val="Основной текст (12)59"/>
    <w:rsid w:val="00534992"/>
    <w:rPr>
      <w:rFonts w:ascii="Times New Roman" w:hAnsi="Times New Roman" w:cs="Times New Roman"/>
      <w:noProof/>
      <w:spacing w:val="0"/>
      <w:sz w:val="19"/>
      <w:szCs w:val="19"/>
      <w:lang w:bidi="ar-SA"/>
    </w:rPr>
  </w:style>
  <w:style w:type="character" w:customStyle="1" w:styleId="1464">
    <w:name w:val="Основной текст (14)6"/>
    <w:rsid w:val="00534992"/>
    <w:rPr>
      <w:rFonts w:ascii="Times New Roman" w:hAnsi="Times New Roman" w:cs="Times New Roman"/>
      <w:i w:val="0"/>
      <w:iCs w:val="0"/>
      <w:spacing w:val="0"/>
      <w:sz w:val="22"/>
      <w:szCs w:val="22"/>
      <w:lang w:bidi="ar-SA"/>
    </w:rPr>
  </w:style>
  <w:style w:type="character" w:customStyle="1" w:styleId="1451">
    <w:name w:val="Основной текст (14)5"/>
    <w:rsid w:val="00534992"/>
    <w:rPr>
      <w:rFonts w:ascii="Times New Roman" w:hAnsi="Times New Roman" w:cs="Times New Roman"/>
      <w:i w:val="0"/>
      <w:iCs w:val="0"/>
      <w:spacing w:val="0"/>
      <w:sz w:val="22"/>
      <w:szCs w:val="22"/>
      <w:lang w:bidi="ar-SA"/>
    </w:rPr>
  </w:style>
  <w:style w:type="character" w:customStyle="1" w:styleId="1258">
    <w:name w:val="Основной текст (12)58"/>
    <w:rsid w:val="00534992"/>
    <w:rPr>
      <w:rFonts w:ascii="Times New Roman" w:hAnsi="Times New Roman" w:cs="Times New Roman"/>
      <w:spacing w:val="0"/>
      <w:sz w:val="19"/>
      <w:szCs w:val="19"/>
      <w:lang w:bidi="ar-SA"/>
    </w:rPr>
  </w:style>
  <w:style w:type="character" w:customStyle="1" w:styleId="1257">
    <w:name w:val="Основной текст (12)57"/>
    <w:rsid w:val="00534992"/>
    <w:rPr>
      <w:rFonts w:ascii="Times New Roman" w:hAnsi="Times New Roman" w:cs="Times New Roman"/>
      <w:noProof/>
      <w:spacing w:val="0"/>
      <w:sz w:val="19"/>
      <w:szCs w:val="19"/>
      <w:lang w:bidi="ar-SA"/>
    </w:rPr>
  </w:style>
  <w:style w:type="character" w:customStyle="1" w:styleId="1440">
    <w:name w:val="Основной текст (14)4"/>
    <w:rsid w:val="00534992"/>
    <w:rPr>
      <w:rFonts w:ascii="Times New Roman" w:hAnsi="Times New Roman" w:cs="Times New Roman"/>
      <w:i w:val="0"/>
      <w:iCs w:val="0"/>
      <w:spacing w:val="0"/>
      <w:sz w:val="22"/>
      <w:szCs w:val="22"/>
      <w:lang w:bidi="ar-SA"/>
    </w:rPr>
  </w:style>
  <w:style w:type="character" w:customStyle="1" w:styleId="12pt2">
    <w:name w:val="Заголовок №1 + Интервал 2 pt2"/>
    <w:rsid w:val="00534992"/>
    <w:rPr>
      <w:rFonts w:ascii="Calibri" w:hAnsi="Calibri" w:cs="Calibri"/>
      <w:spacing w:val="40"/>
      <w:sz w:val="34"/>
      <w:szCs w:val="34"/>
      <w:lang w:bidi="ar-SA"/>
    </w:rPr>
  </w:style>
  <w:style w:type="character" w:customStyle="1" w:styleId="186">
    <w:name w:val="Заголовок №18"/>
    <w:rsid w:val="00534992"/>
    <w:rPr>
      <w:rFonts w:ascii="Calibri" w:hAnsi="Calibri" w:cs="Calibri"/>
      <w:spacing w:val="0"/>
      <w:sz w:val="34"/>
      <w:szCs w:val="34"/>
      <w:lang w:bidi="ar-SA"/>
    </w:rPr>
  </w:style>
  <w:style w:type="character" w:customStyle="1" w:styleId="17a">
    <w:name w:val="Заголовок №17"/>
    <w:rsid w:val="00534992"/>
    <w:rPr>
      <w:rFonts w:ascii="Calibri" w:hAnsi="Calibri" w:cs="Calibri"/>
      <w:noProof/>
      <w:spacing w:val="0"/>
      <w:sz w:val="34"/>
      <w:szCs w:val="34"/>
      <w:lang w:bidi="ar-SA"/>
    </w:rPr>
  </w:style>
  <w:style w:type="character" w:customStyle="1" w:styleId="4f">
    <w:name w:val="Подпись к таблице4"/>
    <w:rsid w:val="00534992"/>
    <w:rPr>
      <w:rFonts w:ascii="Times New Roman" w:hAnsi="Times New Roman" w:cs="Times New Roman"/>
      <w:b w:val="0"/>
      <w:bCs w:val="0"/>
      <w:spacing w:val="0"/>
      <w:sz w:val="20"/>
      <w:szCs w:val="20"/>
      <w:lang w:bidi="ar-SA"/>
    </w:rPr>
  </w:style>
  <w:style w:type="character" w:customStyle="1" w:styleId="3f9">
    <w:name w:val="Подпись к таблице3"/>
    <w:rsid w:val="00534992"/>
    <w:rPr>
      <w:rFonts w:ascii="Times New Roman" w:hAnsi="Times New Roman" w:cs="Times New Roman"/>
      <w:b w:val="0"/>
      <w:bCs w:val="0"/>
      <w:noProof/>
      <w:spacing w:val="0"/>
      <w:sz w:val="20"/>
      <w:szCs w:val="20"/>
      <w:lang w:bidi="ar-SA"/>
    </w:rPr>
  </w:style>
  <w:style w:type="character" w:customStyle="1" w:styleId="1256">
    <w:name w:val="Основной текст (12)56"/>
    <w:rsid w:val="00534992"/>
    <w:rPr>
      <w:rFonts w:ascii="Times New Roman" w:hAnsi="Times New Roman" w:cs="Times New Roman"/>
      <w:spacing w:val="0"/>
      <w:sz w:val="19"/>
      <w:szCs w:val="19"/>
      <w:lang w:bidi="ar-SA"/>
    </w:rPr>
  </w:style>
  <w:style w:type="character" w:customStyle="1" w:styleId="1255">
    <w:name w:val="Основной текст (12)55"/>
    <w:rsid w:val="00534992"/>
    <w:rPr>
      <w:rFonts w:ascii="Times New Roman" w:hAnsi="Times New Roman" w:cs="Times New Roman"/>
      <w:spacing w:val="0"/>
      <w:sz w:val="19"/>
      <w:szCs w:val="19"/>
      <w:lang w:bidi="ar-SA"/>
    </w:rPr>
  </w:style>
  <w:style w:type="character" w:customStyle="1" w:styleId="1254">
    <w:name w:val="Основной текст (12)54"/>
    <w:rsid w:val="00534992"/>
    <w:rPr>
      <w:rFonts w:ascii="Times New Roman" w:hAnsi="Times New Roman" w:cs="Times New Roman"/>
      <w:noProof/>
      <w:spacing w:val="0"/>
      <w:sz w:val="19"/>
      <w:szCs w:val="19"/>
      <w:lang w:bidi="ar-SA"/>
    </w:rPr>
  </w:style>
  <w:style w:type="character" w:customStyle="1" w:styleId="1512">
    <w:name w:val="Основной текст (15)12"/>
    <w:rsid w:val="00534992"/>
    <w:rPr>
      <w:rFonts w:ascii="Times New Roman" w:hAnsi="Times New Roman" w:cs="Times New Roman"/>
      <w:i w:val="0"/>
      <w:iCs w:val="0"/>
      <w:spacing w:val="0"/>
      <w:sz w:val="19"/>
      <w:szCs w:val="19"/>
      <w:lang w:bidi="ar-SA"/>
    </w:rPr>
  </w:style>
  <w:style w:type="character" w:customStyle="1" w:styleId="1253">
    <w:name w:val="Основной текст (12)53"/>
    <w:rsid w:val="00534992"/>
    <w:rPr>
      <w:rFonts w:ascii="Times New Roman" w:hAnsi="Times New Roman" w:cs="Times New Roman"/>
      <w:spacing w:val="0"/>
      <w:sz w:val="19"/>
      <w:szCs w:val="19"/>
      <w:lang w:bidi="ar-SA"/>
    </w:rPr>
  </w:style>
  <w:style w:type="character" w:customStyle="1" w:styleId="12pt1">
    <w:name w:val="Заголовок №1 + Интервал 2 pt1"/>
    <w:rsid w:val="00534992"/>
    <w:rPr>
      <w:rFonts w:ascii="Calibri" w:hAnsi="Calibri" w:cs="Calibri"/>
      <w:spacing w:val="40"/>
      <w:sz w:val="34"/>
      <w:szCs w:val="34"/>
      <w:lang w:bidi="ar-SA"/>
    </w:rPr>
  </w:style>
  <w:style w:type="character" w:customStyle="1" w:styleId="165">
    <w:name w:val="Заголовок №16"/>
    <w:rsid w:val="00534992"/>
    <w:rPr>
      <w:rFonts w:ascii="Calibri" w:hAnsi="Calibri" w:cs="Calibri"/>
      <w:spacing w:val="0"/>
      <w:sz w:val="34"/>
      <w:szCs w:val="34"/>
      <w:lang w:bidi="ar-SA"/>
    </w:rPr>
  </w:style>
  <w:style w:type="character" w:customStyle="1" w:styleId="157">
    <w:name w:val="Заголовок №15"/>
    <w:rsid w:val="00534992"/>
    <w:rPr>
      <w:rFonts w:ascii="Calibri" w:hAnsi="Calibri" w:cs="Calibri"/>
      <w:noProof/>
      <w:spacing w:val="0"/>
      <w:sz w:val="34"/>
      <w:szCs w:val="34"/>
      <w:lang w:bidi="ar-SA"/>
    </w:rPr>
  </w:style>
  <w:style w:type="character" w:customStyle="1" w:styleId="1241">
    <w:name w:val="Основной текст (12)41"/>
    <w:rsid w:val="00534992"/>
    <w:rPr>
      <w:rFonts w:ascii="Times New Roman" w:hAnsi="Times New Roman" w:cs="Times New Roman"/>
      <w:spacing w:val="0"/>
      <w:sz w:val="19"/>
      <w:szCs w:val="19"/>
      <w:lang w:bidi="ar-SA"/>
    </w:rPr>
  </w:style>
  <w:style w:type="character" w:customStyle="1" w:styleId="1240">
    <w:name w:val="Основной текст (12)40"/>
    <w:rsid w:val="00534992"/>
    <w:rPr>
      <w:rFonts w:ascii="Times New Roman" w:hAnsi="Times New Roman" w:cs="Times New Roman"/>
      <w:noProof/>
      <w:spacing w:val="0"/>
      <w:sz w:val="19"/>
      <w:szCs w:val="19"/>
      <w:lang w:bidi="ar-SA"/>
    </w:rPr>
  </w:style>
  <w:style w:type="character" w:customStyle="1" w:styleId="348">
    <w:name w:val="Заголовок №3 + Не полужирный4"/>
    <w:aliases w:val="Курсив6"/>
    <w:rsid w:val="00534992"/>
    <w:rPr>
      <w:rFonts w:ascii="Times New Roman" w:hAnsi="Times New Roman" w:cs="Times New Roman"/>
      <w:b w:val="0"/>
      <w:bCs w:val="0"/>
      <w:i/>
      <w:iCs/>
      <w:spacing w:val="0"/>
      <w:sz w:val="22"/>
      <w:szCs w:val="22"/>
      <w:lang w:bidi="ar-SA"/>
    </w:rPr>
  </w:style>
  <w:style w:type="character" w:customStyle="1" w:styleId="355">
    <w:name w:val="Заголовок №3 (5)_"/>
    <w:link w:val="3510"/>
    <w:rsid w:val="00534992"/>
    <w:rPr>
      <w:i/>
      <w:iCs/>
      <w:shd w:val="clear" w:color="auto" w:fill="FFFFFF"/>
    </w:rPr>
  </w:style>
  <w:style w:type="paragraph" w:customStyle="1" w:styleId="3510">
    <w:name w:val="Заголовок №3 (5)1"/>
    <w:basedOn w:val="a0"/>
    <w:link w:val="355"/>
    <w:rsid w:val="00534992"/>
    <w:pPr>
      <w:shd w:val="clear" w:color="auto" w:fill="FFFFFF"/>
      <w:spacing w:after="0" w:line="211" w:lineRule="exact"/>
      <w:ind w:firstLine="400"/>
      <w:jc w:val="both"/>
      <w:outlineLvl w:val="2"/>
    </w:pPr>
    <w:rPr>
      <w:i/>
      <w:iCs/>
      <w:sz w:val="20"/>
      <w:szCs w:val="20"/>
      <w:lang w:eastAsia="ru-RU"/>
    </w:rPr>
  </w:style>
  <w:style w:type="character" w:customStyle="1" w:styleId="356">
    <w:name w:val="Заголовок №3 (5)"/>
    <w:basedOn w:val="355"/>
    <w:rsid w:val="00534992"/>
    <w:rPr>
      <w:i/>
      <w:iCs/>
      <w:shd w:val="clear" w:color="auto" w:fill="FFFFFF"/>
    </w:rPr>
  </w:style>
  <w:style w:type="character" w:customStyle="1" w:styleId="357">
    <w:name w:val="Заголовок №3 (5) + Полужирный"/>
    <w:aliases w:val="Не курсив4"/>
    <w:rsid w:val="00534992"/>
    <w:rPr>
      <w:b/>
      <w:bCs/>
      <w:i/>
      <w:iCs/>
      <w:sz w:val="22"/>
      <w:szCs w:val="22"/>
      <w:lang w:bidi="ar-SA"/>
    </w:rPr>
  </w:style>
  <w:style w:type="character" w:customStyle="1" w:styleId="3520">
    <w:name w:val="Заголовок №3 (5)2"/>
    <w:basedOn w:val="355"/>
    <w:rsid w:val="00534992"/>
    <w:rPr>
      <w:i/>
      <w:iCs/>
      <w:shd w:val="clear" w:color="auto" w:fill="FFFFFF"/>
    </w:rPr>
  </w:style>
  <w:style w:type="character" w:customStyle="1" w:styleId="3511">
    <w:name w:val="Заголовок №3 (5) + Полужирный1"/>
    <w:aliases w:val="Не курсив3"/>
    <w:rsid w:val="00534992"/>
    <w:rPr>
      <w:b/>
      <w:bCs/>
      <w:i/>
      <w:iCs/>
      <w:sz w:val="22"/>
      <w:szCs w:val="22"/>
      <w:lang w:bidi="ar-SA"/>
    </w:rPr>
  </w:style>
  <w:style w:type="character" w:customStyle="1" w:styleId="315">
    <w:name w:val="Заголовок №3 + Не полужирный1"/>
    <w:aliases w:val="Курсив3"/>
    <w:rsid w:val="00534992"/>
    <w:rPr>
      <w:rFonts w:ascii="Times New Roman" w:hAnsi="Times New Roman" w:cs="Times New Roman"/>
      <w:b w:val="0"/>
      <w:bCs w:val="0"/>
      <w:i/>
      <w:iCs/>
      <w:spacing w:val="0"/>
      <w:sz w:val="22"/>
      <w:szCs w:val="22"/>
      <w:lang w:bidi="ar-SA"/>
    </w:rPr>
  </w:style>
  <w:style w:type="paragraph" w:customStyle="1" w:styleId="1910">
    <w:name w:val="Основной текст (19)1"/>
    <w:basedOn w:val="a0"/>
    <w:rsid w:val="00534992"/>
    <w:pPr>
      <w:shd w:val="clear" w:color="auto" w:fill="FFFFFF"/>
      <w:spacing w:after="0" w:line="240" w:lineRule="atLeast"/>
    </w:pPr>
    <w:rPr>
      <w:b/>
      <w:bCs/>
    </w:rPr>
  </w:style>
  <w:style w:type="character" w:customStyle="1" w:styleId="1930">
    <w:name w:val="Основной текст (19)30"/>
    <w:basedOn w:val="190"/>
    <w:rsid w:val="00534992"/>
    <w:rPr>
      <w:rFonts w:ascii="Times New Roman" w:eastAsia="Times New Roman" w:hAnsi="Times New Roman" w:cs="Times New Roman"/>
      <w:b/>
      <w:bCs/>
      <w:sz w:val="21"/>
      <w:szCs w:val="21"/>
      <w:shd w:val="clear" w:color="auto" w:fill="FFFFFF"/>
    </w:rPr>
  </w:style>
  <w:style w:type="paragraph" w:customStyle="1" w:styleId="217">
    <w:name w:val="Подпись к таблице (2)1"/>
    <w:basedOn w:val="a0"/>
    <w:rsid w:val="00534992"/>
    <w:pPr>
      <w:shd w:val="clear" w:color="auto" w:fill="FFFFFF"/>
      <w:spacing w:after="0" w:line="192" w:lineRule="exact"/>
      <w:jc w:val="both"/>
    </w:pPr>
    <w:rPr>
      <w:sz w:val="19"/>
      <w:szCs w:val="19"/>
    </w:rPr>
  </w:style>
  <w:style w:type="character" w:customStyle="1" w:styleId="22a">
    <w:name w:val="Подпись к таблице (2)2"/>
    <w:basedOn w:val="2f8"/>
    <w:rsid w:val="00534992"/>
    <w:rPr>
      <w:rFonts w:ascii="Times New Roman" w:eastAsia="Times New Roman" w:hAnsi="Times New Roman" w:cs="Times New Roman"/>
      <w:sz w:val="19"/>
      <w:szCs w:val="19"/>
      <w:shd w:val="clear" w:color="auto" w:fill="FFFFFF"/>
    </w:rPr>
  </w:style>
  <w:style w:type="character" w:customStyle="1" w:styleId="1927">
    <w:name w:val="Основной текст (19)27"/>
    <w:rsid w:val="00534992"/>
    <w:rPr>
      <w:rFonts w:ascii="Times New Roman" w:hAnsi="Times New Roman" w:cs="Times New Roman"/>
      <w:b w:val="0"/>
      <w:bCs w:val="0"/>
      <w:spacing w:val="0"/>
      <w:sz w:val="20"/>
      <w:szCs w:val="20"/>
      <w:lang w:bidi="ar-SA"/>
    </w:rPr>
  </w:style>
  <w:style w:type="character" w:customStyle="1" w:styleId="1237">
    <w:name w:val="Основной текст (12)37"/>
    <w:rsid w:val="00534992"/>
    <w:rPr>
      <w:rFonts w:ascii="Times New Roman" w:hAnsi="Times New Roman" w:cs="Times New Roman"/>
      <w:spacing w:val="0"/>
      <w:sz w:val="19"/>
      <w:szCs w:val="19"/>
      <w:lang w:bidi="ar-SA"/>
    </w:rPr>
  </w:style>
  <w:style w:type="character" w:customStyle="1" w:styleId="1236">
    <w:name w:val="Основной текст (12)36"/>
    <w:rsid w:val="00534992"/>
    <w:rPr>
      <w:rFonts w:ascii="Times New Roman" w:hAnsi="Times New Roman" w:cs="Times New Roman"/>
      <w:spacing w:val="0"/>
      <w:sz w:val="19"/>
      <w:szCs w:val="19"/>
      <w:lang w:bidi="ar-SA"/>
    </w:rPr>
  </w:style>
  <w:style w:type="character" w:customStyle="1" w:styleId="1235">
    <w:name w:val="Основной текст (12)35"/>
    <w:rsid w:val="00534992"/>
    <w:rPr>
      <w:rFonts w:ascii="Times New Roman" w:hAnsi="Times New Roman" w:cs="Times New Roman"/>
      <w:spacing w:val="0"/>
      <w:sz w:val="19"/>
      <w:szCs w:val="19"/>
      <w:lang w:bidi="ar-SA"/>
    </w:rPr>
  </w:style>
  <w:style w:type="character" w:customStyle="1" w:styleId="1234">
    <w:name w:val="Основной текст (12)34"/>
    <w:rsid w:val="00534992"/>
    <w:rPr>
      <w:rFonts w:ascii="Times New Roman" w:hAnsi="Times New Roman" w:cs="Times New Roman"/>
      <w:spacing w:val="0"/>
      <w:sz w:val="19"/>
      <w:szCs w:val="19"/>
      <w:lang w:bidi="ar-SA"/>
    </w:rPr>
  </w:style>
  <w:style w:type="character" w:customStyle="1" w:styleId="12-1pt">
    <w:name w:val="Основной текст (12) + Интервал -1 pt"/>
    <w:rsid w:val="00534992"/>
    <w:rPr>
      <w:rFonts w:ascii="Times New Roman" w:hAnsi="Times New Roman" w:cs="Times New Roman"/>
      <w:spacing w:val="-20"/>
      <w:sz w:val="19"/>
      <w:szCs w:val="19"/>
      <w:lang w:bidi="ar-SA"/>
    </w:rPr>
  </w:style>
  <w:style w:type="character" w:customStyle="1" w:styleId="1233">
    <w:name w:val="Основной текст (12)33"/>
    <w:rsid w:val="00534992"/>
    <w:rPr>
      <w:rFonts w:ascii="Times New Roman" w:hAnsi="Times New Roman" w:cs="Times New Roman"/>
      <w:spacing w:val="0"/>
      <w:sz w:val="19"/>
      <w:szCs w:val="19"/>
      <w:lang w:bidi="ar-SA"/>
    </w:rPr>
  </w:style>
  <w:style w:type="character" w:customStyle="1" w:styleId="1232">
    <w:name w:val="Основной текст (12)32"/>
    <w:rsid w:val="00534992"/>
    <w:rPr>
      <w:rFonts w:ascii="Times New Roman" w:hAnsi="Times New Roman" w:cs="Times New Roman"/>
      <w:spacing w:val="0"/>
      <w:sz w:val="19"/>
      <w:szCs w:val="19"/>
      <w:lang w:bidi="ar-SA"/>
    </w:rPr>
  </w:style>
  <w:style w:type="character" w:customStyle="1" w:styleId="12310">
    <w:name w:val="Основной текст (12)31"/>
    <w:rsid w:val="00534992"/>
    <w:rPr>
      <w:rFonts w:ascii="Times New Roman" w:hAnsi="Times New Roman" w:cs="Times New Roman"/>
      <w:spacing w:val="0"/>
      <w:sz w:val="19"/>
      <w:szCs w:val="19"/>
      <w:lang w:bidi="ar-SA"/>
    </w:rPr>
  </w:style>
  <w:style w:type="character" w:customStyle="1" w:styleId="12300">
    <w:name w:val="Основной текст (12)30"/>
    <w:rsid w:val="00534992"/>
    <w:rPr>
      <w:rFonts w:ascii="Times New Roman" w:hAnsi="Times New Roman" w:cs="Times New Roman"/>
      <w:spacing w:val="0"/>
      <w:sz w:val="19"/>
      <w:szCs w:val="19"/>
      <w:lang w:bidi="ar-SA"/>
    </w:rPr>
  </w:style>
  <w:style w:type="character" w:customStyle="1" w:styleId="1229">
    <w:name w:val="Основной текст (12)29"/>
    <w:rsid w:val="00534992"/>
    <w:rPr>
      <w:rFonts w:ascii="Times New Roman" w:hAnsi="Times New Roman" w:cs="Times New Roman"/>
      <w:spacing w:val="0"/>
      <w:sz w:val="19"/>
      <w:szCs w:val="19"/>
      <w:lang w:bidi="ar-SA"/>
    </w:rPr>
  </w:style>
  <w:style w:type="character" w:customStyle="1" w:styleId="1228">
    <w:name w:val="Основной текст (12)28"/>
    <w:rsid w:val="00534992"/>
    <w:rPr>
      <w:rFonts w:ascii="Times New Roman" w:hAnsi="Times New Roman" w:cs="Times New Roman"/>
      <w:spacing w:val="0"/>
      <w:sz w:val="19"/>
      <w:szCs w:val="19"/>
      <w:lang w:bidi="ar-SA"/>
    </w:rPr>
  </w:style>
  <w:style w:type="character" w:customStyle="1" w:styleId="1227">
    <w:name w:val="Основной текст (12)27"/>
    <w:rsid w:val="00534992"/>
    <w:rPr>
      <w:rFonts w:ascii="Times New Roman" w:hAnsi="Times New Roman" w:cs="Times New Roman"/>
      <w:spacing w:val="0"/>
      <w:sz w:val="19"/>
      <w:szCs w:val="19"/>
      <w:lang w:bidi="ar-SA"/>
    </w:rPr>
  </w:style>
  <w:style w:type="character" w:customStyle="1" w:styleId="1921">
    <w:name w:val="Основной текст (19)21"/>
    <w:rsid w:val="00534992"/>
    <w:rPr>
      <w:rFonts w:ascii="Times New Roman" w:hAnsi="Times New Roman" w:cs="Times New Roman"/>
      <w:b w:val="0"/>
      <w:bCs w:val="0"/>
      <w:spacing w:val="0"/>
      <w:sz w:val="20"/>
      <w:szCs w:val="20"/>
      <w:lang w:bidi="ar-SA"/>
    </w:rPr>
  </w:style>
  <w:style w:type="character" w:customStyle="1" w:styleId="1920">
    <w:name w:val="Основной текст (19)20"/>
    <w:rsid w:val="00534992"/>
    <w:rPr>
      <w:rFonts w:ascii="Times New Roman" w:hAnsi="Times New Roman" w:cs="Times New Roman"/>
      <w:b w:val="0"/>
      <w:bCs w:val="0"/>
      <w:noProof/>
      <w:spacing w:val="0"/>
      <w:sz w:val="20"/>
      <w:szCs w:val="20"/>
      <w:lang w:bidi="ar-SA"/>
    </w:rPr>
  </w:style>
  <w:style w:type="character" w:customStyle="1" w:styleId="1432">
    <w:name w:val="Основной текст (14)3"/>
    <w:rsid w:val="00534992"/>
    <w:rPr>
      <w:rFonts w:ascii="Times New Roman" w:hAnsi="Times New Roman" w:cs="Times New Roman"/>
      <w:i w:val="0"/>
      <w:iCs w:val="0"/>
      <w:spacing w:val="0"/>
      <w:sz w:val="22"/>
      <w:szCs w:val="22"/>
      <w:lang w:bidi="ar-SA"/>
    </w:rPr>
  </w:style>
  <w:style w:type="character" w:customStyle="1" w:styleId="1224">
    <w:name w:val="Основной текст (12)24"/>
    <w:rsid w:val="00534992"/>
    <w:rPr>
      <w:rFonts w:ascii="Times New Roman" w:hAnsi="Times New Roman" w:cs="Times New Roman"/>
      <w:spacing w:val="0"/>
      <w:sz w:val="19"/>
      <w:szCs w:val="19"/>
      <w:lang w:bidi="ar-SA"/>
    </w:rPr>
  </w:style>
  <w:style w:type="character" w:customStyle="1" w:styleId="1223">
    <w:name w:val="Основной текст (12)23"/>
    <w:rsid w:val="00534992"/>
    <w:rPr>
      <w:rFonts w:ascii="Times New Roman" w:hAnsi="Times New Roman" w:cs="Times New Roman"/>
      <w:noProof/>
      <w:spacing w:val="0"/>
      <w:sz w:val="19"/>
      <w:szCs w:val="19"/>
      <w:lang w:bidi="ar-SA"/>
    </w:rPr>
  </w:style>
  <w:style w:type="character" w:customStyle="1" w:styleId="363">
    <w:name w:val="Заголовок №3 (6)_"/>
    <w:link w:val="3610"/>
    <w:rsid w:val="00534992"/>
    <w:rPr>
      <w:shd w:val="clear" w:color="auto" w:fill="FFFFFF"/>
    </w:rPr>
  </w:style>
  <w:style w:type="paragraph" w:customStyle="1" w:styleId="3610">
    <w:name w:val="Заголовок №3 (6)1"/>
    <w:basedOn w:val="a0"/>
    <w:link w:val="363"/>
    <w:rsid w:val="00534992"/>
    <w:pPr>
      <w:shd w:val="clear" w:color="auto" w:fill="FFFFFF"/>
      <w:spacing w:after="0" w:line="211" w:lineRule="exact"/>
      <w:jc w:val="both"/>
      <w:outlineLvl w:val="2"/>
    </w:pPr>
    <w:rPr>
      <w:sz w:val="20"/>
      <w:szCs w:val="20"/>
      <w:lang w:eastAsia="ru-RU"/>
    </w:rPr>
  </w:style>
  <w:style w:type="character" w:customStyle="1" w:styleId="1919">
    <w:name w:val="Основной текст (19)19"/>
    <w:rsid w:val="00534992"/>
    <w:rPr>
      <w:rFonts w:ascii="Times New Roman" w:hAnsi="Times New Roman" w:cs="Times New Roman"/>
      <w:b w:val="0"/>
      <w:bCs w:val="0"/>
      <w:spacing w:val="0"/>
      <w:sz w:val="20"/>
      <w:szCs w:val="20"/>
      <w:lang w:bidi="ar-SA"/>
    </w:rPr>
  </w:style>
  <w:style w:type="character" w:customStyle="1" w:styleId="1918">
    <w:name w:val="Основной текст (19)18"/>
    <w:rsid w:val="00534992"/>
    <w:rPr>
      <w:rFonts w:ascii="Times New Roman" w:hAnsi="Times New Roman" w:cs="Times New Roman"/>
      <w:b w:val="0"/>
      <w:bCs w:val="0"/>
      <w:noProof/>
      <w:spacing w:val="0"/>
      <w:sz w:val="20"/>
      <w:szCs w:val="20"/>
      <w:lang w:bidi="ar-SA"/>
    </w:rPr>
  </w:style>
  <w:style w:type="character" w:customStyle="1" w:styleId="1222">
    <w:name w:val="Основной текст (12)22"/>
    <w:rsid w:val="00534992"/>
    <w:rPr>
      <w:rFonts w:ascii="Times New Roman" w:hAnsi="Times New Roman" w:cs="Times New Roman"/>
      <w:spacing w:val="0"/>
      <w:sz w:val="19"/>
      <w:szCs w:val="19"/>
      <w:lang w:bidi="ar-SA"/>
    </w:rPr>
  </w:style>
  <w:style w:type="character" w:customStyle="1" w:styleId="12210">
    <w:name w:val="Основной текст (12)21"/>
    <w:rsid w:val="00534992"/>
    <w:rPr>
      <w:rFonts w:ascii="Times New Roman" w:hAnsi="Times New Roman" w:cs="Times New Roman"/>
      <w:noProof/>
      <w:spacing w:val="0"/>
      <w:sz w:val="19"/>
      <w:szCs w:val="19"/>
      <w:lang w:bidi="ar-SA"/>
    </w:rPr>
  </w:style>
  <w:style w:type="character" w:customStyle="1" w:styleId="12200">
    <w:name w:val="Основной текст (12)20"/>
    <w:rsid w:val="00534992"/>
    <w:rPr>
      <w:rFonts w:ascii="Times New Roman" w:hAnsi="Times New Roman" w:cs="Times New Roman"/>
      <w:spacing w:val="0"/>
      <w:sz w:val="19"/>
      <w:szCs w:val="19"/>
      <w:lang w:bidi="ar-SA"/>
    </w:rPr>
  </w:style>
  <w:style w:type="character" w:customStyle="1" w:styleId="1219">
    <w:name w:val="Основной текст (12)19"/>
    <w:rsid w:val="00534992"/>
    <w:rPr>
      <w:rFonts w:ascii="Times New Roman" w:hAnsi="Times New Roman" w:cs="Times New Roman"/>
      <w:spacing w:val="0"/>
      <w:sz w:val="19"/>
      <w:szCs w:val="19"/>
      <w:lang w:bidi="ar-SA"/>
    </w:rPr>
  </w:style>
  <w:style w:type="character" w:customStyle="1" w:styleId="1218">
    <w:name w:val="Основной текст (12)18"/>
    <w:rsid w:val="00534992"/>
    <w:rPr>
      <w:rFonts w:ascii="Times New Roman" w:hAnsi="Times New Roman" w:cs="Times New Roman"/>
      <w:noProof/>
      <w:spacing w:val="0"/>
      <w:sz w:val="19"/>
      <w:szCs w:val="19"/>
      <w:lang w:bidi="ar-SA"/>
    </w:rPr>
  </w:style>
  <w:style w:type="character" w:customStyle="1" w:styleId="1217">
    <w:name w:val="Основной текст (12)17"/>
    <w:rsid w:val="00534992"/>
    <w:rPr>
      <w:rFonts w:ascii="Times New Roman" w:hAnsi="Times New Roman" w:cs="Times New Roman"/>
      <w:spacing w:val="0"/>
      <w:sz w:val="19"/>
      <w:szCs w:val="19"/>
      <w:lang w:bidi="ar-SA"/>
    </w:rPr>
  </w:style>
  <w:style w:type="character" w:customStyle="1" w:styleId="1915">
    <w:name w:val="Основной текст (19)15"/>
    <w:rsid w:val="00534992"/>
    <w:rPr>
      <w:rFonts w:ascii="Times New Roman" w:hAnsi="Times New Roman" w:cs="Times New Roman"/>
      <w:b w:val="0"/>
      <w:bCs w:val="0"/>
      <w:spacing w:val="0"/>
      <w:sz w:val="20"/>
      <w:szCs w:val="20"/>
      <w:lang w:bidi="ar-SA"/>
    </w:rPr>
  </w:style>
  <w:style w:type="character" w:customStyle="1" w:styleId="1914">
    <w:name w:val="Основной текст (19)14"/>
    <w:rsid w:val="00534992"/>
    <w:rPr>
      <w:rFonts w:ascii="Times New Roman" w:hAnsi="Times New Roman" w:cs="Times New Roman"/>
      <w:b w:val="0"/>
      <w:bCs w:val="0"/>
      <w:noProof/>
      <w:spacing w:val="0"/>
      <w:sz w:val="20"/>
      <w:szCs w:val="20"/>
      <w:lang w:bidi="ar-SA"/>
    </w:rPr>
  </w:style>
  <w:style w:type="character" w:customStyle="1" w:styleId="1216">
    <w:name w:val="Основной текст (12)16"/>
    <w:rsid w:val="00534992"/>
    <w:rPr>
      <w:rFonts w:ascii="Times New Roman" w:hAnsi="Times New Roman" w:cs="Times New Roman"/>
      <w:spacing w:val="0"/>
      <w:sz w:val="19"/>
      <w:szCs w:val="19"/>
      <w:lang w:bidi="ar-SA"/>
    </w:rPr>
  </w:style>
  <w:style w:type="character" w:customStyle="1" w:styleId="1215">
    <w:name w:val="Основной текст (12)15"/>
    <w:rsid w:val="00534992"/>
    <w:rPr>
      <w:rFonts w:ascii="Times New Roman" w:hAnsi="Times New Roman" w:cs="Times New Roman"/>
      <w:noProof/>
      <w:spacing w:val="0"/>
      <w:sz w:val="19"/>
      <w:szCs w:val="19"/>
      <w:lang w:bidi="ar-SA"/>
    </w:rPr>
  </w:style>
  <w:style w:type="character" w:customStyle="1" w:styleId="1913">
    <w:name w:val="Основной текст (19)13"/>
    <w:rsid w:val="00534992"/>
    <w:rPr>
      <w:rFonts w:ascii="Times New Roman" w:hAnsi="Times New Roman" w:cs="Times New Roman"/>
      <w:b w:val="0"/>
      <w:bCs w:val="0"/>
      <w:spacing w:val="0"/>
      <w:sz w:val="20"/>
      <w:szCs w:val="20"/>
      <w:lang w:bidi="ar-SA"/>
    </w:rPr>
  </w:style>
  <w:style w:type="character" w:customStyle="1" w:styleId="1912">
    <w:name w:val="Основной текст (19)12"/>
    <w:rsid w:val="00534992"/>
    <w:rPr>
      <w:rFonts w:ascii="Times New Roman" w:hAnsi="Times New Roman" w:cs="Times New Roman"/>
      <w:b w:val="0"/>
      <w:bCs w:val="0"/>
      <w:noProof/>
      <w:spacing w:val="0"/>
      <w:sz w:val="20"/>
      <w:szCs w:val="20"/>
      <w:lang w:bidi="ar-SA"/>
    </w:rPr>
  </w:style>
  <w:style w:type="character" w:customStyle="1" w:styleId="1214">
    <w:name w:val="Основной текст (12)14"/>
    <w:rsid w:val="00534992"/>
    <w:rPr>
      <w:rFonts w:ascii="Times New Roman" w:hAnsi="Times New Roman" w:cs="Times New Roman"/>
      <w:spacing w:val="0"/>
      <w:sz w:val="19"/>
      <w:szCs w:val="19"/>
      <w:lang w:bidi="ar-SA"/>
    </w:rPr>
  </w:style>
  <w:style w:type="character" w:customStyle="1" w:styleId="1213">
    <w:name w:val="Основной текст (12)13"/>
    <w:rsid w:val="00534992"/>
    <w:rPr>
      <w:rFonts w:ascii="Times New Roman" w:hAnsi="Times New Roman" w:cs="Times New Roman"/>
      <w:noProof/>
      <w:spacing w:val="0"/>
      <w:sz w:val="19"/>
      <w:szCs w:val="19"/>
      <w:lang w:bidi="ar-SA"/>
    </w:rPr>
  </w:style>
  <w:style w:type="character" w:customStyle="1" w:styleId="12120">
    <w:name w:val="Основной текст (12)12"/>
    <w:rsid w:val="00534992"/>
    <w:rPr>
      <w:rFonts w:ascii="Times New Roman" w:hAnsi="Times New Roman" w:cs="Times New Roman"/>
      <w:spacing w:val="0"/>
      <w:sz w:val="19"/>
      <w:szCs w:val="19"/>
      <w:lang w:bidi="ar-SA"/>
    </w:rPr>
  </w:style>
  <w:style w:type="character" w:customStyle="1" w:styleId="12110">
    <w:name w:val="Основной текст (12)11"/>
    <w:rsid w:val="00534992"/>
    <w:rPr>
      <w:rFonts w:ascii="Times New Roman" w:hAnsi="Times New Roman" w:cs="Times New Roman"/>
      <w:noProof/>
      <w:spacing w:val="0"/>
      <w:sz w:val="19"/>
      <w:szCs w:val="19"/>
      <w:lang w:bidi="ar-SA"/>
    </w:rPr>
  </w:style>
  <w:style w:type="character" w:customStyle="1" w:styleId="12100">
    <w:name w:val="Основной текст (12)10"/>
    <w:rsid w:val="00534992"/>
    <w:rPr>
      <w:rFonts w:ascii="Times New Roman" w:hAnsi="Times New Roman" w:cs="Times New Roman"/>
      <w:spacing w:val="0"/>
      <w:sz w:val="19"/>
      <w:szCs w:val="19"/>
      <w:lang w:bidi="ar-SA"/>
    </w:rPr>
  </w:style>
  <w:style w:type="character" w:customStyle="1" w:styleId="1290">
    <w:name w:val="Основной текст (12)9"/>
    <w:rsid w:val="00534992"/>
    <w:rPr>
      <w:rFonts w:ascii="Times New Roman" w:hAnsi="Times New Roman" w:cs="Times New Roman"/>
      <w:noProof/>
      <w:spacing w:val="0"/>
      <w:sz w:val="19"/>
      <w:szCs w:val="19"/>
      <w:lang w:bidi="ar-SA"/>
    </w:rPr>
  </w:style>
  <w:style w:type="character" w:customStyle="1" w:styleId="1280">
    <w:name w:val="Основной текст (12)8"/>
    <w:rsid w:val="00534992"/>
    <w:rPr>
      <w:rFonts w:ascii="Times New Roman" w:hAnsi="Times New Roman" w:cs="Times New Roman"/>
      <w:spacing w:val="0"/>
      <w:sz w:val="19"/>
      <w:szCs w:val="19"/>
      <w:lang w:bidi="ar-SA"/>
    </w:rPr>
  </w:style>
  <w:style w:type="character" w:customStyle="1" w:styleId="1271">
    <w:name w:val="Основной текст (12)7"/>
    <w:rsid w:val="00534992"/>
    <w:rPr>
      <w:rFonts w:ascii="Times New Roman" w:hAnsi="Times New Roman" w:cs="Times New Roman"/>
      <w:noProof/>
      <w:spacing w:val="0"/>
      <w:sz w:val="19"/>
      <w:szCs w:val="19"/>
      <w:lang w:bidi="ar-SA"/>
    </w:rPr>
  </w:style>
  <w:style w:type="character" w:customStyle="1" w:styleId="1263">
    <w:name w:val="Основной текст (12)6"/>
    <w:rsid w:val="00534992"/>
    <w:rPr>
      <w:rFonts w:ascii="Times New Roman" w:hAnsi="Times New Roman" w:cs="Times New Roman"/>
      <w:spacing w:val="0"/>
      <w:sz w:val="19"/>
      <w:szCs w:val="19"/>
      <w:lang w:bidi="ar-SA"/>
    </w:rPr>
  </w:style>
  <w:style w:type="character" w:customStyle="1" w:styleId="1250">
    <w:name w:val="Основной текст (12)5"/>
    <w:rsid w:val="00534992"/>
    <w:rPr>
      <w:rFonts w:ascii="Times New Roman" w:hAnsi="Times New Roman" w:cs="Times New Roman"/>
      <w:noProof/>
      <w:spacing w:val="0"/>
      <w:sz w:val="19"/>
      <w:szCs w:val="19"/>
      <w:lang w:bidi="ar-SA"/>
    </w:rPr>
  </w:style>
  <w:style w:type="character" w:customStyle="1" w:styleId="147">
    <w:name w:val="Заголовок №14"/>
    <w:rsid w:val="00534992"/>
    <w:rPr>
      <w:rFonts w:ascii="Calibri" w:hAnsi="Calibri" w:cs="Calibri"/>
      <w:spacing w:val="0"/>
      <w:sz w:val="34"/>
      <w:szCs w:val="34"/>
      <w:lang w:bidi="ar-SA"/>
    </w:rPr>
  </w:style>
  <w:style w:type="character" w:customStyle="1" w:styleId="13a">
    <w:name w:val="Заголовок №13"/>
    <w:rsid w:val="00534992"/>
    <w:rPr>
      <w:rFonts w:ascii="Calibri" w:hAnsi="Calibri" w:cs="Calibri"/>
      <w:noProof/>
      <w:spacing w:val="0"/>
      <w:sz w:val="34"/>
      <w:szCs w:val="34"/>
      <w:lang w:bidi="ar-SA"/>
    </w:rPr>
  </w:style>
  <w:style w:type="character" w:customStyle="1" w:styleId="1711">
    <w:name w:val="Основной текст (17) + Не полужирный1"/>
    <w:rsid w:val="00534992"/>
    <w:rPr>
      <w:rFonts w:ascii="Times New Roman" w:hAnsi="Times New Roman" w:cs="Times New Roman"/>
      <w:b w:val="0"/>
      <w:bCs w:val="0"/>
      <w:spacing w:val="0"/>
      <w:sz w:val="22"/>
      <w:szCs w:val="22"/>
      <w:lang w:bidi="ar-SA"/>
    </w:rPr>
  </w:style>
  <w:style w:type="character" w:customStyle="1" w:styleId="1242">
    <w:name w:val="Основной текст (12)4"/>
    <w:rsid w:val="00534992"/>
    <w:rPr>
      <w:rFonts w:ascii="Times New Roman" w:hAnsi="Times New Roman" w:cs="Times New Roman"/>
      <w:spacing w:val="0"/>
      <w:sz w:val="19"/>
      <w:szCs w:val="19"/>
      <w:lang w:bidi="ar-SA"/>
    </w:rPr>
  </w:style>
  <w:style w:type="character" w:customStyle="1" w:styleId="1238">
    <w:name w:val="Основной текст (12)3"/>
    <w:rsid w:val="00534992"/>
    <w:rPr>
      <w:rFonts w:ascii="Times New Roman" w:hAnsi="Times New Roman" w:cs="Times New Roman"/>
      <w:noProof/>
      <w:spacing w:val="0"/>
      <w:sz w:val="19"/>
      <w:szCs w:val="19"/>
      <w:lang w:bidi="ar-SA"/>
    </w:rPr>
  </w:style>
  <w:style w:type="character" w:customStyle="1" w:styleId="1330">
    <w:name w:val="Основной текст (13)3"/>
    <w:rsid w:val="00534992"/>
    <w:rPr>
      <w:rFonts w:ascii="Calibri" w:hAnsi="Calibri" w:cs="Calibri"/>
      <w:spacing w:val="0"/>
      <w:sz w:val="34"/>
      <w:szCs w:val="34"/>
      <w:lang w:bidi="ar-SA"/>
    </w:rPr>
  </w:style>
  <w:style w:type="character" w:customStyle="1" w:styleId="1320">
    <w:name w:val="Основной текст (13)2"/>
    <w:rsid w:val="00534992"/>
    <w:rPr>
      <w:rFonts w:ascii="Calibri" w:hAnsi="Calibri" w:cs="Calibri"/>
      <w:noProof/>
      <w:spacing w:val="0"/>
      <w:sz w:val="34"/>
      <w:szCs w:val="34"/>
      <w:lang w:bidi="ar-SA"/>
    </w:rPr>
  </w:style>
  <w:style w:type="character" w:customStyle="1" w:styleId="118">
    <w:name w:val="Основной текст (11)8"/>
    <w:basedOn w:val="113"/>
    <w:rsid w:val="00534992"/>
    <w:rPr>
      <w:rFonts w:ascii="Microsoft Sans Serif" w:eastAsia="Microsoft Sans Serif" w:hAnsi="Microsoft Sans Serif" w:cs="Microsoft Sans Serif"/>
      <w:i w:val="0"/>
      <w:iCs w:val="0"/>
      <w:sz w:val="17"/>
      <w:szCs w:val="17"/>
      <w:shd w:val="clear" w:color="auto" w:fill="FFFFFF"/>
    </w:rPr>
  </w:style>
  <w:style w:type="character" w:customStyle="1" w:styleId="1170">
    <w:name w:val="Основной текст (11)7"/>
    <w:rsid w:val="00534992"/>
    <w:rPr>
      <w:noProof/>
      <w:sz w:val="17"/>
      <w:szCs w:val="17"/>
      <w:lang w:bidi="ar-SA"/>
    </w:rPr>
  </w:style>
  <w:style w:type="character" w:customStyle="1" w:styleId="1111pt">
    <w:name w:val="Основной текст (11) + 11 pt"/>
    <w:rsid w:val="00534992"/>
    <w:rPr>
      <w:sz w:val="22"/>
      <w:szCs w:val="22"/>
      <w:lang w:bidi="ar-SA"/>
    </w:rPr>
  </w:style>
  <w:style w:type="character" w:customStyle="1" w:styleId="1031">
    <w:name w:val="Основной текст (10)3"/>
    <w:basedOn w:val="100"/>
    <w:rsid w:val="00534992"/>
    <w:rPr>
      <w:rFonts w:ascii="Times New Roman" w:eastAsia="Times New Roman" w:hAnsi="Times New Roman" w:cs="Times New Roman"/>
      <w:b/>
      <w:bCs/>
      <w:i w:val="0"/>
      <w:iCs w:val="0"/>
      <w:sz w:val="17"/>
      <w:szCs w:val="17"/>
      <w:shd w:val="clear" w:color="auto" w:fill="FFFFFF"/>
    </w:rPr>
  </w:style>
  <w:style w:type="character" w:customStyle="1" w:styleId="1111pt1">
    <w:name w:val="Основной текст (11) + 11 pt1"/>
    <w:rsid w:val="00534992"/>
    <w:rPr>
      <w:noProof/>
      <w:sz w:val="22"/>
      <w:szCs w:val="22"/>
      <w:lang w:bidi="ar-SA"/>
    </w:rPr>
  </w:style>
  <w:style w:type="character" w:customStyle="1" w:styleId="1011">
    <w:name w:val="Основной текст (10) + Не полужирный1"/>
    <w:rsid w:val="00534992"/>
    <w:rPr>
      <w:rFonts w:ascii="Times New Roman" w:hAnsi="Times New Roman" w:cs="Times New Roman"/>
      <w:b w:val="0"/>
      <w:bCs w:val="0"/>
      <w:spacing w:val="0"/>
      <w:sz w:val="17"/>
      <w:szCs w:val="17"/>
      <w:lang w:bidi="ar-SA"/>
    </w:rPr>
  </w:style>
  <w:style w:type="character" w:customStyle="1" w:styleId="1020">
    <w:name w:val="Основной текст (10)2"/>
    <w:rsid w:val="00534992"/>
    <w:rPr>
      <w:rFonts w:ascii="Times New Roman" w:hAnsi="Times New Roman" w:cs="Times New Roman"/>
      <w:b w:val="0"/>
      <w:bCs w:val="0"/>
      <w:spacing w:val="0"/>
      <w:sz w:val="17"/>
      <w:szCs w:val="17"/>
      <w:lang w:bidi="ar-SA"/>
    </w:rPr>
  </w:style>
  <w:style w:type="character" w:customStyle="1" w:styleId="1160">
    <w:name w:val="Основной текст (11)6"/>
    <w:rsid w:val="00534992"/>
    <w:rPr>
      <w:rFonts w:ascii="Times New Roman" w:hAnsi="Times New Roman" w:cs="Times New Roman"/>
      <w:spacing w:val="0"/>
      <w:sz w:val="17"/>
      <w:szCs w:val="17"/>
      <w:lang w:bidi="ar-SA"/>
    </w:rPr>
  </w:style>
  <w:style w:type="character" w:customStyle="1" w:styleId="1150">
    <w:name w:val="Основной текст (11)5"/>
    <w:rsid w:val="00534992"/>
    <w:rPr>
      <w:rFonts w:ascii="Times New Roman" w:hAnsi="Times New Roman" w:cs="Times New Roman"/>
      <w:spacing w:val="0"/>
      <w:sz w:val="17"/>
      <w:szCs w:val="17"/>
      <w:lang w:bidi="ar-SA"/>
    </w:rPr>
  </w:style>
  <w:style w:type="character" w:customStyle="1" w:styleId="12a">
    <w:name w:val="Заголовок №12"/>
    <w:rsid w:val="00534992"/>
    <w:rPr>
      <w:rFonts w:ascii="Calibri" w:hAnsi="Calibri" w:cs="Calibri"/>
      <w:spacing w:val="0"/>
      <w:sz w:val="34"/>
      <w:szCs w:val="34"/>
      <w:lang w:bidi="ar-SA"/>
    </w:rPr>
  </w:style>
  <w:style w:type="character" w:customStyle="1" w:styleId="16">
    <w:name w:val="Оглавление 1 Знак"/>
    <w:link w:val="15"/>
    <w:uiPriority w:val="39"/>
    <w:rsid w:val="000B1897"/>
    <w:rPr>
      <w:rFonts w:ascii="Times New Roman" w:eastAsia="@Arial Unicode MS" w:hAnsi="Times New Roman"/>
      <w:bCs/>
      <w:noProof/>
      <w:sz w:val="24"/>
      <w:szCs w:val="28"/>
    </w:rPr>
  </w:style>
  <w:style w:type="character" w:customStyle="1" w:styleId="2ff4">
    <w:name w:val="Оглавление (2) + Не полужирный"/>
    <w:basedOn w:val="16"/>
    <w:rsid w:val="00534992"/>
    <w:rPr>
      <w:rFonts w:ascii="Times New Roman" w:eastAsia="@Arial Unicode MS" w:hAnsi="Times New Roman"/>
      <w:b/>
      <w:bCs/>
      <w:noProof/>
      <w:sz w:val="28"/>
      <w:szCs w:val="28"/>
    </w:rPr>
  </w:style>
  <w:style w:type="character" w:customStyle="1" w:styleId="234">
    <w:name w:val="Оглавление (2)3"/>
    <w:rsid w:val="00534992"/>
    <w:rPr>
      <w:b/>
      <w:bCs/>
      <w:noProof/>
      <w:sz w:val="22"/>
      <w:szCs w:val="22"/>
      <w:lang w:bidi="ar-SA"/>
    </w:rPr>
  </w:style>
  <w:style w:type="character" w:customStyle="1" w:styleId="111pt">
    <w:name w:val="Основной текст (11) + Интервал 1 pt"/>
    <w:rsid w:val="00534992"/>
    <w:rPr>
      <w:rFonts w:ascii="Times New Roman" w:hAnsi="Times New Roman" w:cs="Times New Roman"/>
      <w:spacing w:val="30"/>
      <w:sz w:val="17"/>
      <w:szCs w:val="17"/>
      <w:lang w:bidi="ar-SA"/>
    </w:rPr>
  </w:style>
  <w:style w:type="character" w:customStyle="1" w:styleId="1225">
    <w:name w:val="Основной текст (12)2"/>
    <w:rsid w:val="00534992"/>
    <w:rPr>
      <w:rFonts w:ascii="Times New Roman" w:hAnsi="Times New Roman" w:cs="Times New Roman"/>
      <w:spacing w:val="0"/>
      <w:sz w:val="19"/>
      <w:szCs w:val="19"/>
      <w:lang w:bidi="ar-SA"/>
    </w:rPr>
  </w:style>
  <w:style w:type="character" w:customStyle="1" w:styleId="1931">
    <w:name w:val="Основной текст (19)3"/>
    <w:rsid w:val="00534992"/>
    <w:rPr>
      <w:rFonts w:ascii="Times New Roman" w:hAnsi="Times New Roman" w:cs="Times New Roman"/>
      <w:b w:val="0"/>
      <w:bCs w:val="0"/>
      <w:spacing w:val="0"/>
      <w:sz w:val="20"/>
      <w:szCs w:val="20"/>
      <w:lang w:bidi="ar-SA"/>
    </w:rPr>
  </w:style>
  <w:style w:type="character" w:customStyle="1" w:styleId="1922">
    <w:name w:val="Основной текст (19)2"/>
    <w:rsid w:val="00534992"/>
    <w:rPr>
      <w:rFonts w:ascii="Times New Roman" w:hAnsi="Times New Roman" w:cs="Times New Roman"/>
      <w:b w:val="0"/>
      <w:bCs w:val="0"/>
      <w:noProof/>
      <w:spacing w:val="0"/>
      <w:sz w:val="20"/>
      <w:szCs w:val="20"/>
      <w:lang w:bidi="ar-SA"/>
    </w:rPr>
  </w:style>
  <w:style w:type="character" w:customStyle="1" w:styleId="1130">
    <w:name w:val="Основной текст (11)3"/>
    <w:rsid w:val="00534992"/>
    <w:rPr>
      <w:rFonts w:ascii="Times New Roman" w:hAnsi="Times New Roman" w:cs="Times New Roman"/>
      <w:spacing w:val="0"/>
      <w:sz w:val="17"/>
      <w:szCs w:val="17"/>
      <w:lang w:bidi="ar-SA"/>
    </w:rPr>
  </w:style>
  <w:style w:type="character" w:customStyle="1" w:styleId="119">
    <w:name w:val="Основной текст (11) + Курсив"/>
    <w:rsid w:val="00534992"/>
    <w:rPr>
      <w:rFonts w:ascii="Times New Roman" w:hAnsi="Times New Roman" w:cs="Times New Roman"/>
      <w:i/>
      <w:iCs/>
      <w:spacing w:val="0"/>
      <w:sz w:val="17"/>
      <w:szCs w:val="17"/>
      <w:lang w:bidi="ar-SA"/>
    </w:rPr>
  </w:style>
  <w:style w:type="character" w:customStyle="1" w:styleId="1112">
    <w:name w:val="Основной текст (11) + Курсив1"/>
    <w:rsid w:val="00534992"/>
    <w:rPr>
      <w:rFonts w:ascii="Times New Roman" w:hAnsi="Times New Roman" w:cs="Times New Roman"/>
      <w:i/>
      <w:iCs/>
      <w:noProof/>
      <w:spacing w:val="0"/>
      <w:sz w:val="17"/>
      <w:szCs w:val="17"/>
      <w:lang w:bidi="ar-SA"/>
    </w:rPr>
  </w:style>
  <w:style w:type="character" w:customStyle="1" w:styleId="1121">
    <w:name w:val="Основной текст (11)2"/>
    <w:rsid w:val="00534992"/>
    <w:rPr>
      <w:rFonts w:ascii="Times New Roman" w:hAnsi="Times New Roman" w:cs="Times New Roman"/>
      <w:noProof/>
      <w:spacing w:val="0"/>
      <w:sz w:val="17"/>
      <w:szCs w:val="17"/>
      <w:lang w:bidi="ar-SA"/>
    </w:rPr>
  </w:style>
  <w:style w:type="character" w:customStyle="1" w:styleId="TrebuchetMS9pt">
    <w:name w:val="Основной текст + Trebuchet MS;9 pt;Полужирный"/>
    <w:rsid w:val="00534992"/>
    <w:rPr>
      <w:rFonts w:ascii="Trebuchet MS" w:eastAsia="Trebuchet MS" w:hAnsi="Trebuchet MS" w:cs="Trebuchet MS"/>
      <w:b/>
      <w:bCs/>
      <w:color w:val="000000"/>
      <w:spacing w:val="0"/>
      <w:w w:val="100"/>
      <w:position w:val="0"/>
      <w:sz w:val="18"/>
      <w:szCs w:val="18"/>
      <w:shd w:val="clear" w:color="auto" w:fill="FFFFFF"/>
      <w:lang w:val="ru-RU"/>
    </w:rPr>
  </w:style>
  <w:style w:type="character" w:customStyle="1" w:styleId="TrebuchetMS9pt0">
    <w:name w:val="Основной текст + Trebuchet MS;9 pt"/>
    <w:rsid w:val="00534992"/>
    <w:rPr>
      <w:rFonts w:ascii="Trebuchet MS" w:eastAsia="Trebuchet MS" w:hAnsi="Trebuchet MS" w:cs="Trebuchet MS"/>
      <w:color w:val="000000"/>
      <w:spacing w:val="0"/>
      <w:w w:val="100"/>
      <w:position w:val="0"/>
      <w:sz w:val="18"/>
      <w:szCs w:val="18"/>
      <w:shd w:val="clear" w:color="auto" w:fill="FFFFFF"/>
      <w:lang w:val="ru-RU"/>
    </w:rPr>
  </w:style>
  <w:style w:type="character" w:customStyle="1" w:styleId="261">
    <w:name w:val="Основной текст (26)_"/>
    <w:link w:val="262"/>
    <w:rsid w:val="00534992"/>
    <w:rPr>
      <w:rFonts w:ascii="Trebuchet MS" w:eastAsia="Trebuchet MS" w:hAnsi="Trebuchet MS" w:cs="Trebuchet MS"/>
      <w:sz w:val="18"/>
      <w:szCs w:val="18"/>
      <w:shd w:val="clear" w:color="auto" w:fill="FFFFFF"/>
    </w:rPr>
  </w:style>
  <w:style w:type="paragraph" w:customStyle="1" w:styleId="262">
    <w:name w:val="Основной текст (26)"/>
    <w:basedOn w:val="a0"/>
    <w:link w:val="261"/>
    <w:rsid w:val="00534992"/>
    <w:pPr>
      <w:widowControl w:val="0"/>
      <w:shd w:val="clear" w:color="auto" w:fill="FFFFFF"/>
      <w:spacing w:after="0" w:line="180" w:lineRule="exact"/>
      <w:jc w:val="both"/>
    </w:pPr>
    <w:rPr>
      <w:rFonts w:ascii="Trebuchet MS" w:eastAsia="Trebuchet MS" w:hAnsi="Trebuchet MS" w:cs="Trebuchet MS"/>
      <w:sz w:val="18"/>
      <w:szCs w:val="18"/>
      <w:lang w:eastAsia="ru-RU"/>
    </w:rPr>
  </w:style>
  <w:style w:type="character" w:customStyle="1" w:styleId="263">
    <w:name w:val="Основной текст (26) + Полужирный"/>
    <w:rsid w:val="00534992"/>
    <w:rPr>
      <w:rFonts w:ascii="Trebuchet MS" w:eastAsia="Trebuchet MS" w:hAnsi="Trebuchet MS" w:cs="Trebuchet MS"/>
      <w:b/>
      <w:bCs/>
      <w:color w:val="000000"/>
      <w:spacing w:val="0"/>
      <w:w w:val="100"/>
      <w:position w:val="0"/>
      <w:sz w:val="18"/>
      <w:szCs w:val="18"/>
      <w:shd w:val="clear" w:color="auto" w:fill="FFFFFF"/>
      <w:lang w:val="ru-RU"/>
    </w:rPr>
  </w:style>
  <w:style w:type="character" w:customStyle="1" w:styleId="TrebuchetMS9pt1">
    <w:name w:val="Основной текст + Trebuchet MS;9 pt;Курсив"/>
    <w:rsid w:val="00534992"/>
    <w:rPr>
      <w:rFonts w:ascii="Trebuchet MS" w:eastAsia="Trebuchet MS" w:hAnsi="Trebuchet MS" w:cs="Trebuchet MS"/>
      <w:b w:val="0"/>
      <w:bCs w:val="0"/>
      <w:i/>
      <w:iCs/>
      <w:smallCaps w:val="0"/>
      <w:strike w:val="0"/>
      <w:color w:val="000000"/>
      <w:spacing w:val="0"/>
      <w:w w:val="100"/>
      <w:position w:val="0"/>
      <w:sz w:val="18"/>
      <w:szCs w:val="18"/>
      <w:u w:val="none"/>
      <w:shd w:val="clear" w:color="auto" w:fill="FFFFFF"/>
      <w:lang w:val="ru-RU"/>
    </w:rPr>
  </w:style>
  <w:style w:type="character" w:customStyle="1" w:styleId="23Exact0">
    <w:name w:val="Основной текст (23) Exact"/>
    <w:link w:val="235"/>
    <w:locked/>
    <w:rsid w:val="00534992"/>
    <w:rPr>
      <w:rFonts w:ascii="Trebuchet MS" w:hAnsi="Trebuchet MS"/>
      <w:spacing w:val="3"/>
      <w:sz w:val="25"/>
      <w:szCs w:val="25"/>
      <w:shd w:val="clear" w:color="auto" w:fill="FFFFFF"/>
    </w:rPr>
  </w:style>
  <w:style w:type="paragraph" w:customStyle="1" w:styleId="235">
    <w:name w:val="Основной текст (23)"/>
    <w:basedOn w:val="a0"/>
    <w:link w:val="23Exact0"/>
    <w:rsid w:val="00534992"/>
    <w:pPr>
      <w:widowControl w:val="0"/>
      <w:shd w:val="clear" w:color="auto" w:fill="FFFFFF"/>
      <w:spacing w:after="0" w:line="240" w:lineRule="atLeast"/>
    </w:pPr>
    <w:rPr>
      <w:rFonts w:ascii="Trebuchet MS" w:hAnsi="Trebuchet MS"/>
      <w:spacing w:val="3"/>
      <w:sz w:val="25"/>
      <w:szCs w:val="25"/>
      <w:lang w:eastAsia="ru-RU"/>
    </w:rPr>
  </w:style>
  <w:style w:type="character" w:customStyle="1" w:styleId="105pt">
    <w:name w:val="Основной текст + 10.5 pt"/>
    <w:aliases w:val="Полужирный8,Интервал 0 pt1"/>
    <w:rsid w:val="00534992"/>
    <w:rPr>
      <w:rFonts w:ascii="Times New Roman" w:hAnsi="Times New Roman" w:cs="Times New Roman"/>
      <w:b/>
      <w:bCs/>
      <w:color w:val="000000"/>
      <w:spacing w:val="-10"/>
      <w:w w:val="100"/>
      <w:position w:val="0"/>
      <w:sz w:val="21"/>
      <w:szCs w:val="21"/>
      <w:u w:val="none"/>
      <w:lang w:val="ru-RU" w:bidi="ar-SA"/>
    </w:rPr>
  </w:style>
  <w:style w:type="character" w:customStyle="1" w:styleId="10pt">
    <w:name w:val="Основной текст + 10 pt"/>
    <w:rsid w:val="00534992"/>
    <w:rPr>
      <w:rFonts w:ascii="Times New Roman" w:hAnsi="Times New Roman" w:cs="Times New Roman"/>
      <w:color w:val="000000"/>
      <w:spacing w:val="0"/>
      <w:w w:val="100"/>
      <w:position w:val="0"/>
      <w:sz w:val="20"/>
      <w:szCs w:val="20"/>
      <w:u w:val="none"/>
      <w:lang w:val="ru-RU" w:bidi="ar-SA"/>
    </w:rPr>
  </w:style>
  <w:style w:type="character" w:customStyle="1" w:styleId="105pt0pt">
    <w:name w:val="Основной текст + 10.5 pt;Полужирный;Интервал 0 pt"/>
    <w:rsid w:val="00534992"/>
    <w:rPr>
      <w:rFonts w:ascii="Times New Roman" w:eastAsia="Times New Roman" w:hAnsi="Times New Roman" w:cs="Times New Roman"/>
      <w:b/>
      <w:bCs/>
      <w:i w:val="0"/>
      <w:iCs w:val="0"/>
      <w:smallCaps w:val="0"/>
      <w:strike w:val="0"/>
      <w:color w:val="000000"/>
      <w:spacing w:val="-10"/>
      <w:w w:val="100"/>
      <w:position w:val="0"/>
      <w:sz w:val="21"/>
      <w:szCs w:val="21"/>
      <w:u w:val="none"/>
      <w:shd w:val="clear" w:color="auto" w:fill="FFFFFF"/>
      <w:lang w:val="ru-RU"/>
    </w:rPr>
  </w:style>
  <w:style w:type="character" w:customStyle="1" w:styleId="2485pt">
    <w:name w:val="Основной текст (24) + 8.5 pt;Не полужирный;Курсив"/>
    <w:rsid w:val="00534992"/>
    <w:rPr>
      <w:rFonts w:ascii="Trebuchet MS" w:eastAsia="Trebuchet MS" w:hAnsi="Trebuchet MS" w:cs="Trebuchet MS"/>
      <w:b/>
      <w:bCs/>
      <w:i/>
      <w:iCs/>
      <w:color w:val="000000"/>
      <w:spacing w:val="0"/>
      <w:w w:val="100"/>
      <w:position w:val="0"/>
      <w:sz w:val="17"/>
      <w:szCs w:val="17"/>
      <w:shd w:val="clear" w:color="auto" w:fill="FFFFFF"/>
      <w:lang w:val="ru-RU"/>
    </w:rPr>
  </w:style>
  <w:style w:type="character" w:customStyle="1" w:styleId="1385pt">
    <w:name w:val="Основной текст (13) + 8.5 pt;Не полужирный;Курсив"/>
    <w:rsid w:val="00534992"/>
    <w:rPr>
      <w:rFonts w:ascii="Trebuchet MS" w:eastAsia="Trebuchet MS" w:hAnsi="Trebuchet MS" w:cs="Trebuchet MS"/>
      <w:b/>
      <w:bCs/>
      <w:i/>
      <w:iCs/>
      <w:color w:val="000000"/>
      <w:spacing w:val="0"/>
      <w:w w:val="100"/>
      <w:position w:val="0"/>
      <w:sz w:val="17"/>
      <w:szCs w:val="17"/>
      <w:shd w:val="clear" w:color="auto" w:fill="FFFFFF"/>
      <w:lang w:val="ru-RU" w:bidi="ar-SA"/>
    </w:rPr>
  </w:style>
  <w:style w:type="character" w:customStyle="1" w:styleId="2ff5">
    <w:name w:val="Подпись к таблице (2) + Не полужирный;Курсив"/>
    <w:rsid w:val="00534992"/>
    <w:rPr>
      <w:rFonts w:ascii="Trebuchet MS" w:eastAsia="Trebuchet MS" w:hAnsi="Trebuchet MS" w:cs="Trebuchet MS"/>
      <w:b/>
      <w:bCs/>
      <w:i/>
      <w:iCs/>
      <w:color w:val="000000"/>
      <w:spacing w:val="0"/>
      <w:w w:val="100"/>
      <w:position w:val="0"/>
      <w:sz w:val="18"/>
      <w:szCs w:val="18"/>
      <w:shd w:val="clear" w:color="auto" w:fill="FFFFFF"/>
      <w:lang w:val="ru-RU" w:bidi="ar-SA"/>
    </w:rPr>
  </w:style>
  <w:style w:type="character" w:customStyle="1" w:styleId="264">
    <w:name w:val="Основной текст (26) + Курсив"/>
    <w:rsid w:val="00534992"/>
    <w:rPr>
      <w:rFonts w:ascii="Trebuchet MS" w:eastAsia="Trebuchet MS" w:hAnsi="Trebuchet MS" w:cs="Trebuchet MS"/>
      <w:b w:val="0"/>
      <w:bCs w:val="0"/>
      <w:i/>
      <w:iCs/>
      <w:smallCaps w:val="0"/>
      <w:strike w:val="0"/>
      <w:color w:val="000000"/>
      <w:spacing w:val="0"/>
      <w:w w:val="100"/>
      <w:position w:val="0"/>
      <w:sz w:val="18"/>
      <w:szCs w:val="18"/>
      <w:u w:val="none"/>
      <w:shd w:val="clear" w:color="auto" w:fill="FFFFFF"/>
      <w:lang w:val="ru-RU"/>
    </w:rPr>
  </w:style>
  <w:style w:type="character" w:customStyle="1" w:styleId="TrebuchetMS85pt">
    <w:name w:val="Основной текст + Trebuchet MS;8.5 pt;Курсив"/>
    <w:rsid w:val="00534992"/>
    <w:rPr>
      <w:rFonts w:ascii="Trebuchet MS" w:eastAsia="Trebuchet MS" w:hAnsi="Trebuchet MS" w:cs="Trebuchet MS"/>
      <w:b w:val="0"/>
      <w:bCs w:val="0"/>
      <w:i/>
      <w:iCs/>
      <w:smallCaps w:val="0"/>
      <w:strike w:val="0"/>
      <w:color w:val="000000"/>
      <w:spacing w:val="0"/>
      <w:w w:val="100"/>
      <w:position w:val="0"/>
      <w:sz w:val="17"/>
      <w:szCs w:val="17"/>
      <w:u w:val="none"/>
      <w:shd w:val="clear" w:color="auto" w:fill="FFFFFF"/>
      <w:lang w:val="ru-RU"/>
    </w:rPr>
  </w:style>
  <w:style w:type="character" w:customStyle="1" w:styleId="TrebuchetMS8pt">
    <w:name w:val="Основной текст + Trebuchet MS;8 pt;Курсив"/>
    <w:rsid w:val="00534992"/>
    <w:rPr>
      <w:rFonts w:ascii="Trebuchet MS" w:eastAsia="Trebuchet MS" w:hAnsi="Trebuchet MS" w:cs="Trebuchet MS"/>
      <w:b w:val="0"/>
      <w:bCs w:val="0"/>
      <w:i/>
      <w:iCs/>
      <w:smallCaps w:val="0"/>
      <w:strike w:val="0"/>
      <w:color w:val="000000"/>
      <w:spacing w:val="0"/>
      <w:w w:val="100"/>
      <w:position w:val="0"/>
      <w:sz w:val="16"/>
      <w:szCs w:val="16"/>
      <w:u w:val="none"/>
      <w:shd w:val="clear" w:color="auto" w:fill="FFFFFF"/>
      <w:lang w:val="ru-RU"/>
    </w:rPr>
  </w:style>
  <w:style w:type="character" w:customStyle="1" w:styleId="85pt">
    <w:name w:val="Подпись к таблице + 8.5 pt;Не полужирный;Курсив"/>
    <w:rsid w:val="00534992"/>
    <w:rPr>
      <w:rFonts w:ascii="Trebuchet MS" w:eastAsia="Trebuchet MS" w:hAnsi="Trebuchet MS" w:cs="Trebuchet MS"/>
      <w:b w:val="0"/>
      <w:bCs w:val="0"/>
      <w:i/>
      <w:iCs/>
      <w:smallCaps w:val="0"/>
      <w:strike w:val="0"/>
      <w:color w:val="000000"/>
      <w:spacing w:val="0"/>
      <w:w w:val="100"/>
      <w:position w:val="0"/>
      <w:sz w:val="17"/>
      <w:szCs w:val="17"/>
      <w:u w:val="none"/>
      <w:lang w:val="ru-RU" w:bidi="ar-SA"/>
    </w:rPr>
  </w:style>
  <w:style w:type="paragraph" w:customStyle="1" w:styleId="Style4">
    <w:name w:val="Style4"/>
    <w:basedOn w:val="a0"/>
    <w:uiPriority w:val="99"/>
    <w:rsid w:val="00534992"/>
    <w:pPr>
      <w:widowControl w:val="0"/>
      <w:autoSpaceDE w:val="0"/>
      <w:autoSpaceDN w:val="0"/>
      <w:adjustRightInd w:val="0"/>
      <w:spacing w:after="0" w:line="220" w:lineRule="exact"/>
      <w:ind w:firstLine="514"/>
      <w:jc w:val="both"/>
    </w:pPr>
    <w:rPr>
      <w:rFonts w:ascii="Times New Roman" w:eastAsia="Times New Roman" w:hAnsi="Times New Roman"/>
      <w:sz w:val="24"/>
      <w:szCs w:val="24"/>
      <w:lang w:eastAsia="ru-RU"/>
    </w:rPr>
  </w:style>
  <w:style w:type="character" w:customStyle="1" w:styleId="17b">
    <w:name w:val="Основной текст (17) + Полужирный"/>
    <w:rsid w:val="00534992"/>
    <w:rPr>
      <w:rFonts w:ascii="Times New Roman" w:eastAsia="Times New Roman" w:hAnsi="Times New Roman" w:cs="Times New Roman"/>
      <w:b/>
      <w:bCs/>
      <w:i w:val="0"/>
      <w:iCs w:val="0"/>
      <w:smallCaps w:val="0"/>
      <w:strike w:val="0"/>
      <w:spacing w:val="0"/>
      <w:sz w:val="20"/>
      <w:szCs w:val="20"/>
    </w:rPr>
  </w:style>
  <w:style w:type="character" w:customStyle="1" w:styleId="affffff6">
    <w:name w:val="Колонтитул + Курсив"/>
    <w:rsid w:val="00534992"/>
    <w:rPr>
      <w:rFonts w:ascii="Times New Roman" w:eastAsia="Times New Roman" w:hAnsi="Times New Roman" w:cs="Times New Roman"/>
      <w:b w:val="0"/>
      <w:bCs w:val="0"/>
      <w:i/>
      <w:iCs/>
      <w:smallCaps w:val="0"/>
      <w:strike w:val="0"/>
      <w:spacing w:val="0"/>
      <w:sz w:val="20"/>
      <w:szCs w:val="20"/>
    </w:rPr>
  </w:style>
  <w:style w:type="character" w:customStyle="1" w:styleId="17-1pt">
    <w:name w:val="Основной текст (17) + Интервал -1 pt"/>
    <w:rsid w:val="00534992"/>
    <w:rPr>
      <w:rFonts w:ascii="Times New Roman" w:eastAsia="Times New Roman" w:hAnsi="Times New Roman" w:cs="Times New Roman"/>
      <w:b w:val="0"/>
      <w:bCs w:val="0"/>
      <w:i w:val="0"/>
      <w:iCs w:val="0"/>
      <w:smallCaps w:val="0"/>
      <w:strike w:val="0"/>
      <w:spacing w:val="-20"/>
      <w:sz w:val="20"/>
      <w:szCs w:val="20"/>
    </w:rPr>
  </w:style>
  <w:style w:type="paragraph" w:customStyle="1" w:styleId="12b">
    <w:name w:val="Основной текст12"/>
    <w:basedOn w:val="a0"/>
    <w:rsid w:val="00534992"/>
    <w:pPr>
      <w:shd w:val="clear" w:color="auto" w:fill="FFFFFF"/>
      <w:spacing w:after="180" w:line="0" w:lineRule="atLeast"/>
      <w:ind w:hanging="520"/>
    </w:pPr>
    <w:rPr>
      <w:rFonts w:ascii="Times New Roman" w:eastAsia="Times New Roman" w:hAnsi="Times New Roman"/>
      <w:sz w:val="23"/>
      <w:szCs w:val="23"/>
      <w:lang w:eastAsia="ru-RU"/>
    </w:rPr>
  </w:style>
  <w:style w:type="paragraph" w:customStyle="1" w:styleId="Style2">
    <w:name w:val="Style2"/>
    <w:basedOn w:val="a0"/>
    <w:uiPriority w:val="99"/>
    <w:rsid w:val="00534992"/>
    <w:pPr>
      <w:widowControl w:val="0"/>
      <w:autoSpaceDE w:val="0"/>
      <w:autoSpaceDN w:val="0"/>
      <w:adjustRightInd w:val="0"/>
      <w:spacing w:after="0" w:line="178" w:lineRule="exact"/>
      <w:jc w:val="center"/>
    </w:pPr>
    <w:rPr>
      <w:rFonts w:ascii="Franklin Gothic Demi" w:eastAsia="Times New Roman" w:hAnsi="Franklin Gothic Demi"/>
      <w:sz w:val="24"/>
      <w:szCs w:val="24"/>
      <w:lang w:eastAsia="ru-RU"/>
    </w:rPr>
  </w:style>
  <w:style w:type="paragraph" w:customStyle="1" w:styleId="Style8">
    <w:name w:val="Style8"/>
    <w:basedOn w:val="a0"/>
    <w:uiPriority w:val="99"/>
    <w:rsid w:val="00534992"/>
    <w:pPr>
      <w:widowControl w:val="0"/>
      <w:autoSpaceDE w:val="0"/>
      <w:autoSpaceDN w:val="0"/>
      <w:adjustRightInd w:val="0"/>
      <w:spacing w:after="0" w:line="175" w:lineRule="exact"/>
    </w:pPr>
    <w:rPr>
      <w:rFonts w:ascii="Franklin Gothic Demi" w:eastAsia="Times New Roman" w:hAnsi="Franklin Gothic Demi"/>
      <w:sz w:val="24"/>
      <w:szCs w:val="24"/>
      <w:lang w:eastAsia="ru-RU"/>
    </w:rPr>
  </w:style>
  <w:style w:type="paragraph" w:customStyle="1" w:styleId="Style9">
    <w:name w:val="Style9"/>
    <w:basedOn w:val="a0"/>
    <w:uiPriority w:val="99"/>
    <w:rsid w:val="00534992"/>
    <w:pPr>
      <w:widowControl w:val="0"/>
      <w:autoSpaceDE w:val="0"/>
      <w:autoSpaceDN w:val="0"/>
      <w:adjustRightInd w:val="0"/>
      <w:spacing w:after="0" w:line="175" w:lineRule="exact"/>
      <w:jc w:val="both"/>
    </w:pPr>
    <w:rPr>
      <w:rFonts w:ascii="Franklin Gothic Demi" w:eastAsia="Times New Roman" w:hAnsi="Franklin Gothic Demi"/>
      <w:sz w:val="24"/>
      <w:szCs w:val="24"/>
      <w:lang w:eastAsia="ru-RU"/>
    </w:rPr>
  </w:style>
  <w:style w:type="character" w:customStyle="1" w:styleId="FontStyle24">
    <w:name w:val="Font Style24"/>
    <w:uiPriority w:val="99"/>
    <w:rsid w:val="00534992"/>
    <w:rPr>
      <w:rFonts w:ascii="Franklin Gothic Demi" w:hAnsi="Franklin Gothic Demi" w:cs="Franklin Gothic Demi"/>
      <w:sz w:val="26"/>
      <w:szCs w:val="26"/>
    </w:rPr>
  </w:style>
  <w:style w:type="character" w:customStyle="1" w:styleId="FontStyle25">
    <w:name w:val="Font Style25"/>
    <w:uiPriority w:val="99"/>
    <w:rsid w:val="00534992"/>
    <w:rPr>
      <w:rFonts w:ascii="Times New Roman" w:hAnsi="Times New Roman" w:cs="Times New Roman"/>
      <w:b/>
      <w:bCs/>
      <w:sz w:val="22"/>
      <w:szCs w:val="22"/>
    </w:rPr>
  </w:style>
  <w:style w:type="character" w:customStyle="1" w:styleId="FontStyle26">
    <w:name w:val="Font Style26"/>
    <w:uiPriority w:val="99"/>
    <w:rsid w:val="00534992"/>
    <w:rPr>
      <w:rFonts w:ascii="Times New Roman" w:hAnsi="Times New Roman" w:cs="Times New Roman"/>
      <w:i/>
      <w:iCs/>
      <w:sz w:val="18"/>
      <w:szCs w:val="18"/>
    </w:rPr>
  </w:style>
  <w:style w:type="character" w:customStyle="1" w:styleId="FontStyle27">
    <w:name w:val="Font Style27"/>
    <w:uiPriority w:val="99"/>
    <w:rsid w:val="00534992"/>
    <w:rPr>
      <w:rFonts w:ascii="Franklin Gothic Demi" w:hAnsi="Franklin Gothic Demi" w:cs="Franklin Gothic Demi"/>
      <w:sz w:val="22"/>
      <w:szCs w:val="22"/>
    </w:rPr>
  </w:style>
  <w:style w:type="character" w:customStyle="1" w:styleId="FontStyle28">
    <w:name w:val="Font Style28"/>
    <w:uiPriority w:val="99"/>
    <w:rsid w:val="00534992"/>
    <w:rPr>
      <w:rFonts w:ascii="Times New Roman" w:hAnsi="Times New Roman" w:cs="Times New Roman"/>
      <w:b/>
      <w:bCs/>
      <w:sz w:val="18"/>
      <w:szCs w:val="18"/>
    </w:rPr>
  </w:style>
  <w:style w:type="character" w:customStyle="1" w:styleId="FontStyle33">
    <w:name w:val="Font Style33"/>
    <w:uiPriority w:val="99"/>
    <w:rsid w:val="00534992"/>
    <w:rPr>
      <w:rFonts w:ascii="Times New Roman" w:hAnsi="Times New Roman" w:cs="Times New Roman"/>
      <w:sz w:val="18"/>
      <w:szCs w:val="18"/>
    </w:rPr>
  </w:style>
  <w:style w:type="character" w:customStyle="1" w:styleId="FontStyle34">
    <w:name w:val="Font Style34"/>
    <w:uiPriority w:val="99"/>
    <w:rsid w:val="00534992"/>
    <w:rPr>
      <w:rFonts w:ascii="Times New Roman" w:hAnsi="Times New Roman" w:cs="Times New Roman"/>
      <w:sz w:val="22"/>
      <w:szCs w:val="22"/>
    </w:rPr>
  </w:style>
  <w:style w:type="paragraph" w:customStyle="1" w:styleId="Style14">
    <w:name w:val="Style14"/>
    <w:basedOn w:val="a0"/>
    <w:uiPriority w:val="99"/>
    <w:rsid w:val="00534992"/>
    <w:pPr>
      <w:widowControl w:val="0"/>
      <w:autoSpaceDE w:val="0"/>
      <w:autoSpaceDN w:val="0"/>
      <w:adjustRightInd w:val="0"/>
      <w:spacing w:after="0" w:line="173" w:lineRule="exact"/>
      <w:jc w:val="both"/>
    </w:pPr>
    <w:rPr>
      <w:rFonts w:ascii="Franklin Gothic Demi" w:eastAsia="Times New Roman" w:hAnsi="Franklin Gothic Demi"/>
      <w:sz w:val="24"/>
      <w:szCs w:val="24"/>
      <w:lang w:eastAsia="ru-RU"/>
    </w:rPr>
  </w:style>
  <w:style w:type="paragraph" w:customStyle="1" w:styleId="Style21">
    <w:name w:val="Style21"/>
    <w:basedOn w:val="a0"/>
    <w:uiPriority w:val="99"/>
    <w:rsid w:val="00534992"/>
    <w:pPr>
      <w:widowControl w:val="0"/>
      <w:autoSpaceDE w:val="0"/>
      <w:autoSpaceDN w:val="0"/>
      <w:adjustRightInd w:val="0"/>
      <w:spacing w:after="0" w:line="240" w:lineRule="auto"/>
    </w:pPr>
    <w:rPr>
      <w:rFonts w:ascii="Franklin Gothic Demi" w:eastAsia="Times New Roman" w:hAnsi="Franklin Gothic Demi"/>
      <w:sz w:val="24"/>
      <w:szCs w:val="24"/>
      <w:lang w:eastAsia="ru-RU"/>
    </w:rPr>
  </w:style>
  <w:style w:type="character" w:customStyle="1" w:styleId="FontStyle30">
    <w:name w:val="Font Style30"/>
    <w:rsid w:val="00534992"/>
    <w:rPr>
      <w:rFonts w:ascii="Times New Roman" w:hAnsi="Times New Roman" w:cs="Times New Roman"/>
      <w:b/>
      <w:bCs/>
      <w:sz w:val="12"/>
      <w:szCs w:val="12"/>
    </w:rPr>
  </w:style>
  <w:style w:type="paragraph" w:customStyle="1" w:styleId="Style17">
    <w:name w:val="Style17"/>
    <w:basedOn w:val="a0"/>
    <w:uiPriority w:val="99"/>
    <w:rsid w:val="00534992"/>
    <w:pPr>
      <w:widowControl w:val="0"/>
      <w:autoSpaceDE w:val="0"/>
      <w:autoSpaceDN w:val="0"/>
      <w:adjustRightInd w:val="0"/>
      <w:spacing w:after="0" w:line="240" w:lineRule="auto"/>
    </w:pPr>
    <w:rPr>
      <w:rFonts w:ascii="Franklin Gothic Demi" w:eastAsia="Times New Roman" w:hAnsi="Franklin Gothic Demi"/>
      <w:sz w:val="24"/>
      <w:szCs w:val="24"/>
      <w:lang w:eastAsia="ru-RU"/>
    </w:rPr>
  </w:style>
  <w:style w:type="character" w:customStyle="1" w:styleId="FontStyle12">
    <w:name w:val="Font Style12"/>
    <w:rsid w:val="00534992"/>
    <w:rPr>
      <w:rFonts w:ascii="Cambria" w:hAnsi="Cambria" w:cs="Cambria"/>
      <w:b/>
      <w:bCs/>
      <w:sz w:val="16"/>
      <w:szCs w:val="16"/>
    </w:rPr>
  </w:style>
  <w:style w:type="character" w:customStyle="1" w:styleId="FontStyle13">
    <w:name w:val="Font Style13"/>
    <w:uiPriority w:val="99"/>
    <w:rsid w:val="00534992"/>
    <w:rPr>
      <w:rFonts w:ascii="Times New Roman" w:hAnsi="Times New Roman" w:cs="Times New Roman"/>
      <w:b/>
      <w:bCs/>
      <w:sz w:val="12"/>
      <w:szCs w:val="12"/>
    </w:rPr>
  </w:style>
  <w:style w:type="character" w:customStyle="1" w:styleId="FontStyle14">
    <w:name w:val="Font Style14"/>
    <w:uiPriority w:val="99"/>
    <w:rsid w:val="00534992"/>
    <w:rPr>
      <w:rFonts w:ascii="Times New Roman" w:hAnsi="Times New Roman" w:cs="Times New Roman"/>
      <w:b/>
      <w:bCs/>
      <w:sz w:val="16"/>
      <w:szCs w:val="16"/>
    </w:rPr>
  </w:style>
  <w:style w:type="character" w:customStyle="1" w:styleId="FontStyle15">
    <w:name w:val="Font Style15"/>
    <w:uiPriority w:val="99"/>
    <w:rsid w:val="00534992"/>
    <w:rPr>
      <w:rFonts w:ascii="Times New Roman" w:hAnsi="Times New Roman" w:cs="Times New Roman"/>
      <w:sz w:val="22"/>
      <w:szCs w:val="22"/>
    </w:rPr>
  </w:style>
  <w:style w:type="character" w:customStyle="1" w:styleId="FontStyle17">
    <w:name w:val="Font Style17"/>
    <w:uiPriority w:val="99"/>
    <w:rsid w:val="00534992"/>
    <w:rPr>
      <w:rFonts w:ascii="Times New Roman" w:hAnsi="Times New Roman" w:cs="Times New Roman"/>
      <w:sz w:val="16"/>
      <w:szCs w:val="16"/>
    </w:rPr>
  </w:style>
  <w:style w:type="paragraph" w:customStyle="1" w:styleId="Style22">
    <w:name w:val="Style22"/>
    <w:basedOn w:val="a0"/>
    <w:uiPriority w:val="99"/>
    <w:rsid w:val="00534992"/>
    <w:pPr>
      <w:widowControl w:val="0"/>
      <w:autoSpaceDE w:val="0"/>
      <w:autoSpaceDN w:val="0"/>
      <w:adjustRightInd w:val="0"/>
      <w:spacing w:after="0" w:line="174" w:lineRule="exact"/>
      <w:jc w:val="center"/>
    </w:pPr>
    <w:rPr>
      <w:rFonts w:ascii="Franklin Gothic Demi" w:eastAsia="Times New Roman" w:hAnsi="Franklin Gothic Demi"/>
      <w:sz w:val="24"/>
      <w:szCs w:val="24"/>
      <w:lang w:eastAsia="ru-RU"/>
    </w:rPr>
  </w:style>
  <w:style w:type="paragraph" w:customStyle="1" w:styleId="Style13">
    <w:name w:val="Style13"/>
    <w:basedOn w:val="a0"/>
    <w:uiPriority w:val="99"/>
    <w:rsid w:val="00534992"/>
    <w:pPr>
      <w:widowControl w:val="0"/>
      <w:autoSpaceDE w:val="0"/>
      <w:autoSpaceDN w:val="0"/>
      <w:adjustRightInd w:val="0"/>
      <w:spacing w:after="0" w:line="240" w:lineRule="auto"/>
    </w:pPr>
    <w:rPr>
      <w:rFonts w:ascii="Franklin Gothic Demi" w:eastAsia="Times New Roman" w:hAnsi="Franklin Gothic Demi"/>
      <w:sz w:val="24"/>
      <w:szCs w:val="24"/>
      <w:lang w:eastAsia="ru-RU"/>
    </w:rPr>
  </w:style>
  <w:style w:type="character" w:customStyle="1" w:styleId="1ff5">
    <w:name w:val="Знак сноски1"/>
    <w:basedOn w:val="a1"/>
    <w:rsid w:val="00534992"/>
  </w:style>
  <w:style w:type="paragraph" w:customStyle="1" w:styleId="affffff7">
    <w:name w:val="Заголовок таблицы"/>
    <w:basedOn w:val="a0"/>
    <w:rsid w:val="00534992"/>
    <w:pPr>
      <w:widowControl w:val="0"/>
      <w:suppressLineNumbers/>
      <w:suppressAutoHyphens/>
      <w:spacing w:after="0" w:line="240" w:lineRule="auto"/>
      <w:jc w:val="center"/>
    </w:pPr>
    <w:rPr>
      <w:rFonts w:ascii="Times" w:eastAsia="Times" w:hAnsi="Times"/>
      <w:b/>
      <w:bCs/>
      <w:sz w:val="24"/>
      <w:szCs w:val="20"/>
      <w:lang w:eastAsia="ru-RU"/>
    </w:rPr>
  </w:style>
  <w:style w:type="character" w:customStyle="1" w:styleId="218">
    <w:name w:val="Основной текст 2 Знак1"/>
    <w:basedOn w:val="a1"/>
    <w:rsid w:val="00534992"/>
    <w:rPr>
      <w:rFonts w:ascii="Times New Roman" w:eastAsia="Times New Roman" w:hAnsi="Times New Roman" w:cs="Times New Roman"/>
      <w:sz w:val="24"/>
      <w:szCs w:val="24"/>
      <w:lang w:eastAsia="ru-RU"/>
    </w:rPr>
  </w:style>
  <w:style w:type="character" w:customStyle="1" w:styleId="219">
    <w:name w:val="Основной текст с отступом 2 Знак1"/>
    <w:basedOn w:val="a1"/>
    <w:rsid w:val="00534992"/>
    <w:rPr>
      <w:rFonts w:ascii="Times New Roman" w:eastAsia="Times New Roman" w:hAnsi="Times New Roman" w:cs="Times New Roman"/>
      <w:sz w:val="24"/>
      <w:szCs w:val="24"/>
      <w:lang w:eastAsia="ru-RU"/>
    </w:rPr>
  </w:style>
  <w:style w:type="character" w:customStyle="1" w:styleId="318">
    <w:name w:val="Основной текст с отступом 3 Знак1"/>
    <w:basedOn w:val="a1"/>
    <w:rsid w:val="00534992"/>
    <w:rPr>
      <w:rFonts w:ascii="Times New Roman" w:eastAsia="Times New Roman" w:hAnsi="Times New Roman" w:cs="Times New Roman"/>
      <w:sz w:val="16"/>
      <w:szCs w:val="16"/>
      <w:lang w:eastAsia="ru-RU"/>
    </w:rPr>
  </w:style>
  <w:style w:type="character" w:customStyle="1" w:styleId="1ff6">
    <w:name w:val="Текст Знак1"/>
    <w:basedOn w:val="a1"/>
    <w:rsid w:val="00534992"/>
    <w:rPr>
      <w:rFonts w:ascii="Consolas" w:eastAsia="Times New Roman" w:hAnsi="Consolas" w:cs="Consolas"/>
      <w:sz w:val="21"/>
      <w:szCs w:val="21"/>
      <w:lang w:eastAsia="ru-RU"/>
    </w:rPr>
  </w:style>
  <w:style w:type="paragraph" w:customStyle="1" w:styleId="dash041e005f0431005f044b005f0447005f043d005f044b005f04391">
    <w:name w:val="dash041e_005f0431_005f044b_005f0447_005f043d_005f044b_005f04391"/>
    <w:basedOn w:val="a0"/>
    <w:rsid w:val="00534992"/>
    <w:pPr>
      <w:spacing w:after="0" w:line="240" w:lineRule="auto"/>
      <w:jc w:val="both"/>
    </w:pPr>
    <w:rPr>
      <w:rFonts w:ascii="Times New Roman" w:hAnsi="Times New Roman"/>
      <w:sz w:val="20"/>
      <w:szCs w:val="20"/>
      <w:lang w:eastAsia="ru-RU"/>
    </w:rPr>
  </w:style>
  <w:style w:type="paragraph" w:customStyle="1" w:styleId="2ff6">
    <w:name w:val="Обычный2"/>
    <w:rsid w:val="00534992"/>
    <w:pPr>
      <w:widowControl w:val="0"/>
      <w:jc w:val="both"/>
    </w:pPr>
    <w:rPr>
      <w:rFonts w:ascii="Times New Roman" w:hAnsi="Times New Roman"/>
    </w:rPr>
  </w:style>
  <w:style w:type="paragraph" w:customStyle="1" w:styleId="1ff7">
    <w:name w:val="1"/>
    <w:basedOn w:val="a0"/>
    <w:rsid w:val="00534992"/>
    <w:pPr>
      <w:spacing w:before="27" w:after="27" w:line="240" w:lineRule="auto"/>
    </w:pPr>
    <w:rPr>
      <w:rFonts w:ascii="Times New Roman" w:hAnsi="Times New Roman"/>
      <w:sz w:val="20"/>
      <w:szCs w:val="20"/>
      <w:lang w:eastAsia="ru-RU"/>
    </w:rPr>
  </w:style>
  <w:style w:type="table" w:customStyle="1" w:styleId="5f0">
    <w:name w:val="Сетка таблицы5"/>
    <w:basedOn w:val="a2"/>
    <w:next w:val="a4"/>
    <w:uiPriority w:val="59"/>
    <w:rsid w:val="00BC0E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2">
    <w:name w:val="Style12"/>
    <w:basedOn w:val="a0"/>
    <w:rsid w:val="00043883"/>
    <w:pPr>
      <w:widowControl w:val="0"/>
      <w:autoSpaceDE w:val="0"/>
      <w:autoSpaceDN w:val="0"/>
      <w:adjustRightInd w:val="0"/>
      <w:spacing w:after="0" w:line="419" w:lineRule="exact"/>
      <w:ind w:firstLine="696"/>
      <w:jc w:val="both"/>
    </w:pPr>
    <w:rPr>
      <w:rFonts w:ascii="Times New Roman" w:eastAsiaTheme="minorEastAsia" w:hAnsi="Times New Roman"/>
      <w:sz w:val="24"/>
      <w:szCs w:val="24"/>
      <w:lang w:eastAsia="ru-RU"/>
    </w:rPr>
  </w:style>
  <w:style w:type="paragraph" w:customStyle="1" w:styleId="Style18">
    <w:name w:val="Style18"/>
    <w:basedOn w:val="a0"/>
    <w:uiPriority w:val="99"/>
    <w:rsid w:val="004410F4"/>
    <w:pPr>
      <w:widowControl w:val="0"/>
      <w:autoSpaceDE w:val="0"/>
      <w:autoSpaceDN w:val="0"/>
      <w:adjustRightInd w:val="0"/>
      <w:spacing w:after="0" w:line="480" w:lineRule="exact"/>
      <w:ind w:firstLine="682"/>
      <w:jc w:val="both"/>
    </w:pPr>
    <w:rPr>
      <w:rFonts w:ascii="Times New Roman" w:eastAsiaTheme="minorEastAsia" w:hAnsi="Times New Roman"/>
      <w:sz w:val="24"/>
      <w:szCs w:val="24"/>
      <w:lang w:eastAsia="ru-RU"/>
    </w:rPr>
  </w:style>
  <w:style w:type="paragraph" w:customStyle="1" w:styleId="Style16">
    <w:name w:val="Style16"/>
    <w:basedOn w:val="a0"/>
    <w:uiPriority w:val="99"/>
    <w:rsid w:val="00E01E2C"/>
    <w:pPr>
      <w:widowControl w:val="0"/>
      <w:autoSpaceDE w:val="0"/>
      <w:autoSpaceDN w:val="0"/>
      <w:adjustRightInd w:val="0"/>
      <w:spacing w:after="0" w:line="240" w:lineRule="auto"/>
    </w:pPr>
    <w:rPr>
      <w:rFonts w:ascii="Times New Roman" w:eastAsiaTheme="minorEastAsia" w:hAnsi="Times New Roman"/>
      <w:sz w:val="24"/>
      <w:szCs w:val="24"/>
      <w:lang w:eastAsia="ru-RU"/>
    </w:rPr>
  </w:style>
  <w:style w:type="paragraph" w:customStyle="1" w:styleId="Style30">
    <w:name w:val="Style30"/>
    <w:basedOn w:val="a0"/>
    <w:uiPriority w:val="99"/>
    <w:rsid w:val="00E01E2C"/>
    <w:pPr>
      <w:widowControl w:val="0"/>
      <w:autoSpaceDE w:val="0"/>
      <w:autoSpaceDN w:val="0"/>
      <w:adjustRightInd w:val="0"/>
      <w:spacing w:after="0" w:line="158" w:lineRule="exact"/>
      <w:ind w:firstLine="365"/>
      <w:jc w:val="both"/>
    </w:pPr>
    <w:rPr>
      <w:rFonts w:ascii="Times New Roman" w:eastAsiaTheme="minorEastAsia" w:hAnsi="Times New Roman"/>
      <w:sz w:val="24"/>
      <w:szCs w:val="24"/>
      <w:lang w:eastAsia="ru-RU"/>
    </w:rPr>
  </w:style>
  <w:style w:type="paragraph" w:customStyle="1" w:styleId="Style34">
    <w:name w:val="Style34"/>
    <w:basedOn w:val="a0"/>
    <w:uiPriority w:val="99"/>
    <w:rsid w:val="00E01E2C"/>
    <w:pPr>
      <w:widowControl w:val="0"/>
      <w:autoSpaceDE w:val="0"/>
      <w:autoSpaceDN w:val="0"/>
      <w:adjustRightInd w:val="0"/>
      <w:spacing w:after="0" w:line="155" w:lineRule="exact"/>
      <w:ind w:firstLine="365"/>
    </w:pPr>
    <w:rPr>
      <w:rFonts w:ascii="Times New Roman" w:eastAsiaTheme="minorEastAsia" w:hAnsi="Times New Roman"/>
      <w:sz w:val="24"/>
      <w:szCs w:val="24"/>
      <w:lang w:eastAsia="ru-RU"/>
    </w:rPr>
  </w:style>
  <w:style w:type="paragraph" w:customStyle="1" w:styleId="Style35">
    <w:name w:val="Style35"/>
    <w:basedOn w:val="a0"/>
    <w:uiPriority w:val="99"/>
    <w:rsid w:val="00E01E2C"/>
    <w:pPr>
      <w:widowControl w:val="0"/>
      <w:autoSpaceDE w:val="0"/>
      <w:autoSpaceDN w:val="0"/>
      <w:adjustRightInd w:val="0"/>
      <w:spacing w:after="0" w:line="163" w:lineRule="exact"/>
      <w:jc w:val="both"/>
    </w:pPr>
    <w:rPr>
      <w:rFonts w:ascii="Times New Roman" w:eastAsiaTheme="minorEastAsia" w:hAnsi="Times New Roman"/>
      <w:sz w:val="24"/>
      <w:szCs w:val="24"/>
      <w:lang w:eastAsia="ru-RU"/>
    </w:rPr>
  </w:style>
  <w:style w:type="character" w:customStyle="1" w:styleId="FontStyle45">
    <w:name w:val="Font Style45"/>
    <w:basedOn w:val="a1"/>
    <w:uiPriority w:val="99"/>
    <w:rsid w:val="00E01E2C"/>
    <w:rPr>
      <w:rFonts w:ascii="Trebuchet MS" w:hAnsi="Trebuchet MS" w:cs="Trebuchet MS"/>
      <w:sz w:val="12"/>
      <w:szCs w:val="12"/>
    </w:rPr>
  </w:style>
  <w:style w:type="character" w:customStyle="1" w:styleId="FontStyle47">
    <w:name w:val="Font Style47"/>
    <w:basedOn w:val="a1"/>
    <w:uiPriority w:val="99"/>
    <w:rsid w:val="00E01E2C"/>
    <w:rPr>
      <w:rFonts w:ascii="Trebuchet MS" w:hAnsi="Trebuchet MS" w:cs="Trebuchet MS"/>
      <w:sz w:val="12"/>
      <w:szCs w:val="12"/>
    </w:rPr>
  </w:style>
  <w:style w:type="character" w:customStyle="1" w:styleId="FontStyle50">
    <w:name w:val="Font Style50"/>
    <w:basedOn w:val="a1"/>
    <w:rsid w:val="00E01E2C"/>
    <w:rPr>
      <w:rFonts w:ascii="Trebuchet MS" w:hAnsi="Trebuchet MS" w:cs="Trebuchet MS"/>
      <w:b/>
      <w:bCs/>
      <w:sz w:val="10"/>
      <w:szCs w:val="10"/>
    </w:rPr>
  </w:style>
  <w:style w:type="character" w:customStyle="1" w:styleId="FontStyle60">
    <w:name w:val="Font Style60"/>
    <w:basedOn w:val="a1"/>
    <w:uiPriority w:val="99"/>
    <w:rsid w:val="00E01E2C"/>
    <w:rPr>
      <w:rFonts w:ascii="Trebuchet MS" w:hAnsi="Trebuchet MS" w:cs="Trebuchet MS"/>
      <w:b/>
      <w:bCs/>
      <w:sz w:val="20"/>
      <w:szCs w:val="20"/>
    </w:rPr>
  </w:style>
  <w:style w:type="paragraph" w:customStyle="1" w:styleId="Style20">
    <w:name w:val="Style20"/>
    <w:basedOn w:val="a0"/>
    <w:uiPriority w:val="99"/>
    <w:rsid w:val="00E01E2C"/>
    <w:pPr>
      <w:widowControl w:val="0"/>
      <w:autoSpaceDE w:val="0"/>
      <w:autoSpaceDN w:val="0"/>
      <w:adjustRightInd w:val="0"/>
      <w:spacing w:after="0" w:line="156" w:lineRule="exact"/>
      <w:ind w:firstLine="384"/>
      <w:jc w:val="both"/>
    </w:pPr>
    <w:rPr>
      <w:rFonts w:ascii="Times New Roman" w:eastAsiaTheme="minorEastAsia" w:hAnsi="Times New Roman"/>
      <w:sz w:val="24"/>
      <w:szCs w:val="24"/>
      <w:lang w:eastAsia="ru-RU"/>
    </w:rPr>
  </w:style>
  <w:style w:type="paragraph" w:customStyle="1" w:styleId="4f0">
    <w:name w:val="Абзац списка4"/>
    <w:basedOn w:val="a0"/>
    <w:rsid w:val="00530B5B"/>
    <w:pPr>
      <w:spacing w:after="0" w:line="240" w:lineRule="auto"/>
      <w:ind w:left="720" w:firstLine="709"/>
      <w:jc w:val="both"/>
    </w:pPr>
    <w:rPr>
      <w:rFonts w:ascii="Times New Roman" w:eastAsia="Times New Roman" w:hAnsi="Times New Roman"/>
      <w:sz w:val="24"/>
      <w:szCs w:val="24"/>
    </w:rPr>
  </w:style>
  <w:style w:type="paragraph" w:customStyle="1" w:styleId="msolistparagraph0">
    <w:name w:val="msolistparagraph"/>
    <w:basedOn w:val="a0"/>
    <w:rsid w:val="00530B5B"/>
    <w:pPr>
      <w:spacing w:after="0" w:line="240" w:lineRule="auto"/>
      <w:ind w:left="720" w:firstLine="709"/>
      <w:jc w:val="both"/>
    </w:pPr>
    <w:rPr>
      <w:rFonts w:ascii="Times New Roman" w:eastAsia="Times New Roman" w:hAnsi="Times New Roman"/>
      <w:sz w:val="24"/>
      <w:szCs w:val="24"/>
    </w:rPr>
  </w:style>
  <w:style w:type="character" w:customStyle="1" w:styleId="c12">
    <w:name w:val="c12"/>
    <w:basedOn w:val="a1"/>
    <w:rsid w:val="002E4571"/>
  </w:style>
  <w:style w:type="character" w:customStyle="1" w:styleId="FontStyle11">
    <w:name w:val="Font Style11"/>
    <w:basedOn w:val="a1"/>
    <w:rsid w:val="00EC0B0B"/>
    <w:rPr>
      <w:rFonts w:ascii="Times New Roman" w:hAnsi="Times New Roman" w:cs="Times New Roman" w:hint="default"/>
      <w:b/>
      <w:bCs/>
      <w:sz w:val="30"/>
      <w:szCs w:val="30"/>
    </w:rPr>
  </w:style>
  <w:style w:type="character" w:customStyle="1" w:styleId="-">
    <w:name w:val="Интернет-ссылка"/>
    <w:uiPriority w:val="99"/>
    <w:semiHidden/>
    <w:rsid w:val="0040548B"/>
    <w:rPr>
      <w:rFonts w:cs="Times New Roman"/>
      <w:color w:val="55B5D5"/>
      <w:u w:val="none"/>
      <w:effect w:val="none"/>
    </w:rPr>
  </w:style>
  <w:style w:type="character" w:customStyle="1" w:styleId="icon">
    <w:name w:val="icon"/>
    <w:uiPriority w:val="99"/>
    <w:rsid w:val="0040548B"/>
    <w:rPr>
      <w:rFonts w:cs="Times New Roman"/>
    </w:rPr>
  </w:style>
  <w:style w:type="character" w:customStyle="1" w:styleId="number">
    <w:name w:val="number"/>
    <w:uiPriority w:val="99"/>
    <w:rsid w:val="0040548B"/>
    <w:rPr>
      <w:rFonts w:cs="Times New Roman"/>
    </w:rPr>
  </w:style>
  <w:style w:type="character" w:customStyle="1" w:styleId="edit">
    <w:name w:val="edit"/>
    <w:uiPriority w:val="99"/>
    <w:rsid w:val="0040548B"/>
    <w:rPr>
      <w:rFonts w:cs="Times New Roman"/>
    </w:rPr>
  </w:style>
  <w:style w:type="character" w:customStyle="1" w:styleId="pdf">
    <w:name w:val="pdf"/>
    <w:uiPriority w:val="99"/>
    <w:rsid w:val="0040548B"/>
    <w:rPr>
      <w:rFonts w:cs="Times New Roman"/>
    </w:rPr>
  </w:style>
  <w:style w:type="character" w:customStyle="1" w:styleId="print">
    <w:name w:val="print"/>
    <w:uiPriority w:val="99"/>
    <w:rsid w:val="0040548B"/>
    <w:rPr>
      <w:rFonts w:cs="Times New Roman"/>
    </w:rPr>
  </w:style>
  <w:style w:type="character" w:customStyle="1" w:styleId="modified">
    <w:name w:val="modified"/>
    <w:uiPriority w:val="99"/>
    <w:rsid w:val="0040548B"/>
    <w:rPr>
      <w:rFonts w:cs="Times New Roman"/>
    </w:rPr>
  </w:style>
  <w:style w:type="character" w:customStyle="1" w:styleId="author">
    <w:name w:val="author"/>
    <w:uiPriority w:val="99"/>
    <w:rsid w:val="0040548B"/>
    <w:rPr>
      <w:rFonts w:cs="Times New Roman"/>
    </w:rPr>
  </w:style>
  <w:style w:type="character" w:customStyle="1" w:styleId="created">
    <w:name w:val="created"/>
    <w:uiPriority w:val="99"/>
    <w:rsid w:val="0040548B"/>
    <w:rPr>
      <w:rFonts w:cs="Times New Roman"/>
    </w:rPr>
  </w:style>
  <w:style w:type="character" w:customStyle="1" w:styleId="url">
    <w:name w:val="url"/>
    <w:uiPriority w:val="99"/>
    <w:rsid w:val="0040548B"/>
    <w:rPr>
      <w:rFonts w:cs="Times New Roman"/>
    </w:rPr>
  </w:style>
  <w:style w:type="character" w:customStyle="1" w:styleId="highlight">
    <w:name w:val="highlight"/>
    <w:uiPriority w:val="99"/>
    <w:rsid w:val="0040548B"/>
    <w:rPr>
      <w:rFonts w:cs="Times New Roman"/>
    </w:rPr>
  </w:style>
  <w:style w:type="character" w:customStyle="1" w:styleId="label-left">
    <w:name w:val="label-left"/>
    <w:uiPriority w:val="99"/>
    <w:rsid w:val="0040548B"/>
    <w:rPr>
      <w:rFonts w:cs="Times New Roman"/>
    </w:rPr>
  </w:style>
  <w:style w:type="character" w:customStyle="1" w:styleId="icon1">
    <w:name w:val="icon1"/>
    <w:uiPriority w:val="99"/>
    <w:rsid w:val="0040548B"/>
    <w:rPr>
      <w:rFonts w:cs="Times New Roman"/>
    </w:rPr>
  </w:style>
  <w:style w:type="character" w:customStyle="1" w:styleId="number1">
    <w:name w:val="number1"/>
    <w:uiPriority w:val="99"/>
    <w:rsid w:val="0040548B"/>
    <w:rPr>
      <w:rFonts w:cs="Times New Roman"/>
      <w:i/>
      <w:iCs/>
      <w:color w:val="969696"/>
    </w:rPr>
  </w:style>
  <w:style w:type="character" w:customStyle="1" w:styleId="icon2">
    <w:name w:val="icon2"/>
    <w:uiPriority w:val="99"/>
    <w:rsid w:val="0040548B"/>
    <w:rPr>
      <w:rFonts w:cs="Times New Roman"/>
    </w:rPr>
  </w:style>
  <w:style w:type="character" w:customStyle="1" w:styleId="edit1">
    <w:name w:val="edit1"/>
    <w:uiPriority w:val="99"/>
    <w:rsid w:val="0040548B"/>
    <w:rPr>
      <w:rFonts w:cs="Times New Roman"/>
    </w:rPr>
  </w:style>
  <w:style w:type="character" w:customStyle="1" w:styleId="pdf1">
    <w:name w:val="pdf1"/>
    <w:uiPriority w:val="99"/>
    <w:rsid w:val="0040548B"/>
    <w:rPr>
      <w:rFonts w:cs="Times New Roman"/>
    </w:rPr>
  </w:style>
  <w:style w:type="character" w:customStyle="1" w:styleId="print1">
    <w:name w:val="print1"/>
    <w:uiPriority w:val="99"/>
    <w:rsid w:val="0040548B"/>
    <w:rPr>
      <w:rFonts w:cs="Times New Roman"/>
    </w:rPr>
  </w:style>
  <w:style w:type="character" w:customStyle="1" w:styleId="modified1">
    <w:name w:val="modified1"/>
    <w:uiPriority w:val="99"/>
    <w:rsid w:val="0040548B"/>
    <w:rPr>
      <w:rFonts w:cs="Times New Roman"/>
      <w:sz w:val="23"/>
      <w:szCs w:val="23"/>
    </w:rPr>
  </w:style>
  <w:style w:type="character" w:customStyle="1" w:styleId="author1">
    <w:name w:val="author1"/>
    <w:uiPriority w:val="99"/>
    <w:rsid w:val="0040548B"/>
    <w:rPr>
      <w:rFonts w:cs="Times New Roman"/>
      <w:i/>
      <w:iCs/>
      <w:color w:val="969696"/>
      <w:sz w:val="23"/>
      <w:szCs w:val="23"/>
    </w:rPr>
  </w:style>
  <w:style w:type="character" w:customStyle="1" w:styleId="created1">
    <w:name w:val="created1"/>
    <w:uiPriority w:val="99"/>
    <w:rsid w:val="0040548B"/>
    <w:rPr>
      <w:rFonts w:cs="Times New Roman"/>
      <w:b/>
      <w:bCs/>
      <w:sz w:val="23"/>
      <w:szCs w:val="23"/>
    </w:rPr>
  </w:style>
  <w:style w:type="character" w:customStyle="1" w:styleId="url1">
    <w:name w:val="url1"/>
    <w:uiPriority w:val="99"/>
    <w:rsid w:val="0040548B"/>
    <w:rPr>
      <w:rFonts w:cs="Times New Roman"/>
      <w:sz w:val="23"/>
      <w:szCs w:val="23"/>
    </w:rPr>
  </w:style>
  <w:style w:type="character" w:customStyle="1" w:styleId="highlight1">
    <w:name w:val="highlight1"/>
    <w:uiPriority w:val="99"/>
    <w:rsid w:val="0040548B"/>
    <w:rPr>
      <w:rFonts w:cs="Times New Roman"/>
      <w:shd w:val="clear" w:color="auto" w:fill="FFFFAA"/>
    </w:rPr>
  </w:style>
  <w:style w:type="character" w:customStyle="1" w:styleId="label-left1">
    <w:name w:val="label-left1"/>
    <w:uiPriority w:val="99"/>
    <w:rsid w:val="0040548B"/>
    <w:rPr>
      <w:rFonts w:cs="Times New Roman"/>
    </w:rPr>
  </w:style>
  <w:style w:type="character" w:customStyle="1" w:styleId="ListLabel1">
    <w:name w:val="ListLabel 1"/>
    <w:rsid w:val="0040548B"/>
    <w:rPr>
      <w:sz w:val="20"/>
    </w:rPr>
  </w:style>
  <w:style w:type="character" w:customStyle="1" w:styleId="ListLabel2">
    <w:name w:val="ListLabel 2"/>
    <w:rsid w:val="0040548B"/>
    <w:rPr>
      <w:sz w:val="20"/>
    </w:rPr>
  </w:style>
  <w:style w:type="character" w:customStyle="1" w:styleId="ListLabel3">
    <w:name w:val="ListLabel 3"/>
    <w:rsid w:val="0040548B"/>
    <w:rPr>
      <w:sz w:val="20"/>
    </w:rPr>
  </w:style>
  <w:style w:type="character" w:customStyle="1" w:styleId="ListLabel4">
    <w:name w:val="ListLabel 4"/>
    <w:rsid w:val="0040548B"/>
    <w:rPr>
      <w:sz w:val="20"/>
    </w:rPr>
  </w:style>
  <w:style w:type="character" w:customStyle="1" w:styleId="ListLabel5">
    <w:name w:val="ListLabel 5"/>
    <w:rsid w:val="0040548B"/>
    <w:rPr>
      <w:sz w:val="20"/>
    </w:rPr>
  </w:style>
  <w:style w:type="character" w:customStyle="1" w:styleId="ListLabel6">
    <w:name w:val="ListLabel 6"/>
    <w:rsid w:val="0040548B"/>
    <w:rPr>
      <w:sz w:val="20"/>
    </w:rPr>
  </w:style>
  <w:style w:type="character" w:customStyle="1" w:styleId="ListLabel7">
    <w:name w:val="ListLabel 7"/>
    <w:rsid w:val="0040548B"/>
    <w:rPr>
      <w:sz w:val="20"/>
    </w:rPr>
  </w:style>
  <w:style w:type="character" w:customStyle="1" w:styleId="ListLabel8">
    <w:name w:val="ListLabel 8"/>
    <w:rsid w:val="0040548B"/>
    <w:rPr>
      <w:sz w:val="20"/>
    </w:rPr>
  </w:style>
  <w:style w:type="character" w:customStyle="1" w:styleId="ListLabel9">
    <w:name w:val="ListLabel 9"/>
    <w:rsid w:val="0040548B"/>
    <w:rPr>
      <w:sz w:val="20"/>
    </w:rPr>
  </w:style>
  <w:style w:type="character" w:customStyle="1" w:styleId="ListLabel10">
    <w:name w:val="ListLabel 10"/>
    <w:rsid w:val="0040548B"/>
    <w:rPr>
      <w:rFonts w:eastAsia="Times New Roman"/>
    </w:rPr>
  </w:style>
  <w:style w:type="character" w:customStyle="1" w:styleId="ListLabel11">
    <w:name w:val="ListLabel 11"/>
    <w:rsid w:val="0040548B"/>
    <w:rPr>
      <w:rFonts w:eastAsia="Times New Roman"/>
    </w:rPr>
  </w:style>
  <w:style w:type="character" w:customStyle="1" w:styleId="ListLabel12">
    <w:name w:val="ListLabel 12"/>
    <w:rsid w:val="0040548B"/>
    <w:rPr>
      <w:rFonts w:eastAsia="Times New Roman"/>
    </w:rPr>
  </w:style>
  <w:style w:type="character" w:customStyle="1" w:styleId="ListLabel13">
    <w:name w:val="ListLabel 13"/>
    <w:rsid w:val="0040548B"/>
    <w:rPr>
      <w:rFonts w:eastAsia="Times New Roman"/>
    </w:rPr>
  </w:style>
  <w:style w:type="character" w:customStyle="1" w:styleId="ListLabel14">
    <w:name w:val="ListLabel 14"/>
    <w:rsid w:val="0040548B"/>
    <w:rPr>
      <w:rFonts w:eastAsia="Times New Roman"/>
    </w:rPr>
  </w:style>
  <w:style w:type="character" w:customStyle="1" w:styleId="ListLabel15">
    <w:name w:val="ListLabel 15"/>
    <w:rsid w:val="0040548B"/>
    <w:rPr>
      <w:rFonts w:eastAsia="Times New Roman"/>
    </w:rPr>
  </w:style>
  <w:style w:type="character" w:customStyle="1" w:styleId="ListLabel16">
    <w:name w:val="ListLabel 16"/>
    <w:rsid w:val="0040548B"/>
    <w:rPr>
      <w:rFonts w:eastAsia="Times New Roman"/>
    </w:rPr>
  </w:style>
  <w:style w:type="character" w:customStyle="1" w:styleId="ListLabel17">
    <w:name w:val="ListLabel 17"/>
    <w:rsid w:val="0040548B"/>
    <w:rPr>
      <w:rFonts w:eastAsia="Times New Roman"/>
    </w:rPr>
  </w:style>
  <w:style w:type="character" w:customStyle="1" w:styleId="ListLabel18">
    <w:name w:val="ListLabel 18"/>
    <w:rsid w:val="0040548B"/>
    <w:rPr>
      <w:rFonts w:eastAsia="Times New Roman"/>
    </w:rPr>
  </w:style>
  <w:style w:type="character" w:customStyle="1" w:styleId="ListLabel19">
    <w:name w:val="ListLabel 19"/>
    <w:rsid w:val="0040548B"/>
    <w:rPr>
      <w:rFonts w:cs="Courier New"/>
    </w:rPr>
  </w:style>
  <w:style w:type="character" w:customStyle="1" w:styleId="ListLabel20">
    <w:name w:val="ListLabel 20"/>
    <w:rsid w:val="0040548B"/>
    <w:rPr>
      <w:rFonts w:cs="Courier New"/>
    </w:rPr>
  </w:style>
  <w:style w:type="character" w:customStyle="1" w:styleId="ListLabel21">
    <w:name w:val="ListLabel 21"/>
    <w:rsid w:val="0040548B"/>
    <w:rPr>
      <w:rFonts w:cs="Courier New"/>
    </w:rPr>
  </w:style>
  <w:style w:type="character" w:customStyle="1" w:styleId="ListLabel22">
    <w:name w:val="ListLabel 22"/>
    <w:rsid w:val="0040548B"/>
    <w:rPr>
      <w:rFonts w:cs="Courier New"/>
    </w:rPr>
  </w:style>
  <w:style w:type="character" w:customStyle="1" w:styleId="ListLabel23">
    <w:name w:val="ListLabel 23"/>
    <w:rsid w:val="0040548B"/>
    <w:rPr>
      <w:rFonts w:cs="Courier New"/>
    </w:rPr>
  </w:style>
  <w:style w:type="character" w:customStyle="1" w:styleId="ListLabel24">
    <w:name w:val="ListLabel 24"/>
    <w:rsid w:val="0040548B"/>
    <w:rPr>
      <w:rFonts w:cs="Courier New"/>
    </w:rPr>
  </w:style>
  <w:style w:type="character" w:customStyle="1" w:styleId="ListLabel25">
    <w:name w:val="ListLabel 25"/>
    <w:rsid w:val="0040548B"/>
    <w:rPr>
      <w:rFonts w:cs="Courier New"/>
    </w:rPr>
  </w:style>
  <w:style w:type="character" w:customStyle="1" w:styleId="ListLabel26">
    <w:name w:val="ListLabel 26"/>
    <w:rsid w:val="0040548B"/>
    <w:rPr>
      <w:rFonts w:cs="Courier New"/>
    </w:rPr>
  </w:style>
  <w:style w:type="character" w:customStyle="1" w:styleId="ListLabel27">
    <w:name w:val="ListLabel 27"/>
    <w:rsid w:val="0040548B"/>
    <w:rPr>
      <w:rFonts w:cs="Courier New"/>
    </w:rPr>
  </w:style>
  <w:style w:type="character" w:customStyle="1" w:styleId="ListLabel28">
    <w:name w:val="ListLabel 28"/>
    <w:rsid w:val="0040548B"/>
    <w:rPr>
      <w:rFonts w:cs="Courier New"/>
    </w:rPr>
  </w:style>
  <w:style w:type="character" w:customStyle="1" w:styleId="ListLabel29">
    <w:name w:val="ListLabel 29"/>
    <w:rsid w:val="0040548B"/>
    <w:rPr>
      <w:rFonts w:cs="Courier New"/>
    </w:rPr>
  </w:style>
  <w:style w:type="character" w:customStyle="1" w:styleId="ListLabel30">
    <w:name w:val="ListLabel 30"/>
    <w:rsid w:val="0040548B"/>
    <w:rPr>
      <w:rFonts w:cs="Courier New"/>
    </w:rPr>
  </w:style>
  <w:style w:type="character" w:customStyle="1" w:styleId="ListLabel31">
    <w:name w:val="ListLabel 31"/>
    <w:rsid w:val="0040548B"/>
    <w:rPr>
      <w:rFonts w:cs="Courier New"/>
    </w:rPr>
  </w:style>
  <w:style w:type="character" w:customStyle="1" w:styleId="ListLabel32">
    <w:name w:val="ListLabel 32"/>
    <w:rsid w:val="0040548B"/>
    <w:rPr>
      <w:rFonts w:cs="Courier New"/>
    </w:rPr>
  </w:style>
  <w:style w:type="character" w:customStyle="1" w:styleId="ListLabel33">
    <w:name w:val="ListLabel 33"/>
    <w:rsid w:val="0040548B"/>
    <w:rPr>
      <w:rFonts w:cs="Courier New"/>
    </w:rPr>
  </w:style>
  <w:style w:type="character" w:customStyle="1" w:styleId="ListLabel34">
    <w:name w:val="ListLabel 34"/>
    <w:rsid w:val="0040548B"/>
    <w:rPr>
      <w:rFonts w:cs="Courier New"/>
    </w:rPr>
  </w:style>
  <w:style w:type="character" w:customStyle="1" w:styleId="ListLabel35">
    <w:name w:val="ListLabel 35"/>
    <w:rsid w:val="0040548B"/>
    <w:rPr>
      <w:rFonts w:cs="Courier New"/>
    </w:rPr>
  </w:style>
  <w:style w:type="character" w:customStyle="1" w:styleId="ListLabel36">
    <w:name w:val="ListLabel 36"/>
    <w:rsid w:val="0040548B"/>
    <w:rPr>
      <w:rFonts w:cs="Courier New"/>
    </w:rPr>
  </w:style>
  <w:style w:type="character" w:customStyle="1" w:styleId="ListLabel37">
    <w:name w:val="ListLabel 37"/>
    <w:rsid w:val="0040548B"/>
    <w:rPr>
      <w:rFonts w:cs="Courier New"/>
    </w:rPr>
  </w:style>
  <w:style w:type="character" w:customStyle="1" w:styleId="ListLabel38">
    <w:name w:val="ListLabel 38"/>
    <w:rsid w:val="0040548B"/>
    <w:rPr>
      <w:rFonts w:cs="Courier New"/>
    </w:rPr>
  </w:style>
  <w:style w:type="character" w:customStyle="1" w:styleId="ListLabel39">
    <w:name w:val="ListLabel 39"/>
    <w:rsid w:val="0040548B"/>
    <w:rPr>
      <w:rFonts w:cs="Courier New"/>
    </w:rPr>
  </w:style>
  <w:style w:type="character" w:customStyle="1" w:styleId="ListLabel40">
    <w:name w:val="ListLabel 40"/>
    <w:rsid w:val="0040548B"/>
    <w:rPr>
      <w:rFonts w:cs="Courier New"/>
    </w:rPr>
  </w:style>
  <w:style w:type="character" w:customStyle="1" w:styleId="ListLabel41">
    <w:name w:val="ListLabel 41"/>
    <w:rsid w:val="0040548B"/>
    <w:rPr>
      <w:rFonts w:cs="Courier New"/>
    </w:rPr>
  </w:style>
  <w:style w:type="character" w:customStyle="1" w:styleId="ListLabel42">
    <w:name w:val="ListLabel 42"/>
    <w:rsid w:val="0040548B"/>
    <w:rPr>
      <w:rFonts w:cs="Courier New"/>
    </w:rPr>
  </w:style>
  <w:style w:type="character" w:customStyle="1" w:styleId="ListLabel43">
    <w:name w:val="ListLabel 43"/>
    <w:rsid w:val="0040548B"/>
    <w:rPr>
      <w:rFonts w:cs="Courier New"/>
    </w:rPr>
  </w:style>
  <w:style w:type="character" w:customStyle="1" w:styleId="ListLabel44">
    <w:name w:val="ListLabel 44"/>
    <w:rsid w:val="0040548B"/>
    <w:rPr>
      <w:rFonts w:cs="Courier New"/>
    </w:rPr>
  </w:style>
  <w:style w:type="character" w:customStyle="1" w:styleId="ListLabel45">
    <w:name w:val="ListLabel 45"/>
    <w:rsid w:val="0040548B"/>
    <w:rPr>
      <w:rFonts w:cs="Courier New"/>
    </w:rPr>
  </w:style>
  <w:style w:type="character" w:customStyle="1" w:styleId="ListLabel46">
    <w:name w:val="ListLabel 46"/>
    <w:rsid w:val="0040548B"/>
    <w:rPr>
      <w:rFonts w:cs="Courier New"/>
    </w:rPr>
  </w:style>
  <w:style w:type="character" w:customStyle="1" w:styleId="ListLabel47">
    <w:name w:val="ListLabel 47"/>
    <w:rsid w:val="0040548B"/>
    <w:rPr>
      <w:rFonts w:cs="Courier New"/>
    </w:rPr>
  </w:style>
  <w:style w:type="character" w:customStyle="1" w:styleId="ListLabel48">
    <w:name w:val="ListLabel 48"/>
    <w:rsid w:val="0040548B"/>
    <w:rPr>
      <w:rFonts w:cs="Courier New"/>
    </w:rPr>
  </w:style>
  <w:style w:type="character" w:customStyle="1" w:styleId="ListLabel49">
    <w:name w:val="ListLabel 49"/>
    <w:rsid w:val="0040548B"/>
    <w:rPr>
      <w:rFonts w:cs="Courier New"/>
    </w:rPr>
  </w:style>
  <w:style w:type="character" w:customStyle="1" w:styleId="ListLabel50">
    <w:name w:val="ListLabel 50"/>
    <w:rsid w:val="0040548B"/>
    <w:rPr>
      <w:rFonts w:cs="Courier New"/>
    </w:rPr>
  </w:style>
  <w:style w:type="character" w:customStyle="1" w:styleId="ListLabel51">
    <w:name w:val="ListLabel 51"/>
    <w:rsid w:val="0040548B"/>
    <w:rPr>
      <w:rFonts w:cs="Courier New"/>
    </w:rPr>
  </w:style>
  <w:style w:type="character" w:customStyle="1" w:styleId="ListLabel52">
    <w:name w:val="ListLabel 52"/>
    <w:rsid w:val="0040548B"/>
    <w:rPr>
      <w:rFonts w:cs="Courier New"/>
    </w:rPr>
  </w:style>
  <w:style w:type="character" w:customStyle="1" w:styleId="ListLabel53">
    <w:name w:val="ListLabel 53"/>
    <w:rsid w:val="0040548B"/>
    <w:rPr>
      <w:rFonts w:cs="Courier New"/>
    </w:rPr>
  </w:style>
  <w:style w:type="character" w:customStyle="1" w:styleId="ListLabel54">
    <w:name w:val="ListLabel 54"/>
    <w:rsid w:val="0040548B"/>
    <w:rPr>
      <w:rFonts w:cs="Courier New"/>
    </w:rPr>
  </w:style>
  <w:style w:type="character" w:customStyle="1" w:styleId="ListLabel55">
    <w:name w:val="ListLabel 55"/>
    <w:rsid w:val="0040548B"/>
    <w:rPr>
      <w:rFonts w:cs="Courier New"/>
    </w:rPr>
  </w:style>
  <w:style w:type="character" w:customStyle="1" w:styleId="ListLabel56">
    <w:name w:val="ListLabel 56"/>
    <w:rsid w:val="0040548B"/>
    <w:rPr>
      <w:rFonts w:cs="Courier New"/>
    </w:rPr>
  </w:style>
  <w:style w:type="character" w:customStyle="1" w:styleId="ListLabel57">
    <w:name w:val="ListLabel 57"/>
    <w:rsid w:val="0040548B"/>
    <w:rPr>
      <w:rFonts w:cs="Courier New"/>
    </w:rPr>
  </w:style>
  <w:style w:type="character" w:customStyle="1" w:styleId="ListLabel58">
    <w:name w:val="ListLabel 58"/>
    <w:rsid w:val="0040548B"/>
    <w:rPr>
      <w:rFonts w:cs="Courier New"/>
    </w:rPr>
  </w:style>
  <w:style w:type="character" w:customStyle="1" w:styleId="ListLabel59">
    <w:name w:val="ListLabel 59"/>
    <w:rsid w:val="0040548B"/>
    <w:rPr>
      <w:rFonts w:cs="Courier New"/>
    </w:rPr>
  </w:style>
  <w:style w:type="character" w:customStyle="1" w:styleId="ListLabel60">
    <w:name w:val="ListLabel 60"/>
    <w:rsid w:val="0040548B"/>
    <w:rPr>
      <w:rFonts w:cs="Courier New"/>
    </w:rPr>
  </w:style>
  <w:style w:type="character" w:customStyle="1" w:styleId="ListLabel61">
    <w:name w:val="ListLabel 61"/>
    <w:rsid w:val="0040548B"/>
    <w:rPr>
      <w:rFonts w:ascii="Times New Roman" w:hAnsi="Times New Roman" w:cs="Symbol"/>
      <w:sz w:val="24"/>
    </w:rPr>
  </w:style>
  <w:style w:type="character" w:customStyle="1" w:styleId="ListLabel62">
    <w:name w:val="ListLabel 62"/>
    <w:rsid w:val="0040548B"/>
    <w:rPr>
      <w:rFonts w:cs="Courier New"/>
    </w:rPr>
  </w:style>
  <w:style w:type="character" w:customStyle="1" w:styleId="ListLabel63">
    <w:name w:val="ListLabel 63"/>
    <w:rsid w:val="0040548B"/>
    <w:rPr>
      <w:rFonts w:cs="Wingdings"/>
    </w:rPr>
  </w:style>
  <w:style w:type="character" w:customStyle="1" w:styleId="ListLabel64">
    <w:name w:val="ListLabel 64"/>
    <w:rsid w:val="0040548B"/>
    <w:rPr>
      <w:rFonts w:cs="Symbol"/>
    </w:rPr>
  </w:style>
  <w:style w:type="character" w:customStyle="1" w:styleId="ListLabel65">
    <w:name w:val="ListLabel 65"/>
    <w:rsid w:val="0040548B"/>
    <w:rPr>
      <w:rFonts w:cs="Courier New"/>
    </w:rPr>
  </w:style>
  <w:style w:type="character" w:customStyle="1" w:styleId="ListLabel66">
    <w:name w:val="ListLabel 66"/>
    <w:rsid w:val="0040548B"/>
    <w:rPr>
      <w:rFonts w:cs="Wingdings"/>
    </w:rPr>
  </w:style>
  <w:style w:type="character" w:customStyle="1" w:styleId="ListLabel67">
    <w:name w:val="ListLabel 67"/>
    <w:rsid w:val="0040548B"/>
    <w:rPr>
      <w:rFonts w:cs="Symbol"/>
    </w:rPr>
  </w:style>
  <w:style w:type="character" w:customStyle="1" w:styleId="ListLabel68">
    <w:name w:val="ListLabel 68"/>
    <w:rsid w:val="0040548B"/>
    <w:rPr>
      <w:rFonts w:cs="Courier New"/>
    </w:rPr>
  </w:style>
  <w:style w:type="character" w:customStyle="1" w:styleId="ListLabel69">
    <w:name w:val="ListLabel 69"/>
    <w:rsid w:val="0040548B"/>
    <w:rPr>
      <w:rFonts w:cs="Wingdings"/>
    </w:rPr>
  </w:style>
  <w:style w:type="character" w:customStyle="1" w:styleId="ListLabel70">
    <w:name w:val="ListLabel 70"/>
    <w:rsid w:val="0040548B"/>
    <w:rPr>
      <w:rFonts w:ascii="Times New Roman" w:hAnsi="Times New Roman" w:cs="Symbol"/>
      <w:sz w:val="24"/>
    </w:rPr>
  </w:style>
  <w:style w:type="character" w:customStyle="1" w:styleId="ListLabel71">
    <w:name w:val="ListLabel 71"/>
    <w:rsid w:val="0040548B"/>
    <w:rPr>
      <w:rFonts w:cs="Courier New"/>
    </w:rPr>
  </w:style>
  <w:style w:type="character" w:customStyle="1" w:styleId="ListLabel72">
    <w:name w:val="ListLabel 72"/>
    <w:rsid w:val="0040548B"/>
    <w:rPr>
      <w:rFonts w:cs="Wingdings"/>
    </w:rPr>
  </w:style>
  <w:style w:type="character" w:customStyle="1" w:styleId="ListLabel73">
    <w:name w:val="ListLabel 73"/>
    <w:rsid w:val="0040548B"/>
    <w:rPr>
      <w:rFonts w:cs="Symbol"/>
    </w:rPr>
  </w:style>
  <w:style w:type="character" w:customStyle="1" w:styleId="ListLabel74">
    <w:name w:val="ListLabel 74"/>
    <w:rsid w:val="0040548B"/>
    <w:rPr>
      <w:rFonts w:cs="Courier New"/>
    </w:rPr>
  </w:style>
  <w:style w:type="character" w:customStyle="1" w:styleId="ListLabel75">
    <w:name w:val="ListLabel 75"/>
    <w:rsid w:val="0040548B"/>
    <w:rPr>
      <w:rFonts w:cs="Wingdings"/>
    </w:rPr>
  </w:style>
  <w:style w:type="character" w:customStyle="1" w:styleId="ListLabel76">
    <w:name w:val="ListLabel 76"/>
    <w:rsid w:val="0040548B"/>
    <w:rPr>
      <w:rFonts w:cs="Symbol"/>
    </w:rPr>
  </w:style>
  <w:style w:type="character" w:customStyle="1" w:styleId="ListLabel77">
    <w:name w:val="ListLabel 77"/>
    <w:rsid w:val="0040548B"/>
    <w:rPr>
      <w:rFonts w:cs="Courier New"/>
    </w:rPr>
  </w:style>
  <w:style w:type="character" w:customStyle="1" w:styleId="ListLabel78">
    <w:name w:val="ListLabel 78"/>
    <w:rsid w:val="0040548B"/>
    <w:rPr>
      <w:rFonts w:cs="Wingdings"/>
    </w:rPr>
  </w:style>
  <w:style w:type="character" w:customStyle="1" w:styleId="ListLabel79">
    <w:name w:val="ListLabel 79"/>
    <w:rsid w:val="0040548B"/>
    <w:rPr>
      <w:rFonts w:ascii="Times New Roman" w:hAnsi="Times New Roman" w:cs="Symbol"/>
      <w:b/>
      <w:sz w:val="24"/>
    </w:rPr>
  </w:style>
  <w:style w:type="character" w:customStyle="1" w:styleId="ListLabel80">
    <w:name w:val="ListLabel 80"/>
    <w:rsid w:val="0040548B"/>
    <w:rPr>
      <w:rFonts w:cs="Courier New"/>
    </w:rPr>
  </w:style>
  <w:style w:type="character" w:customStyle="1" w:styleId="ListLabel81">
    <w:name w:val="ListLabel 81"/>
    <w:rsid w:val="0040548B"/>
    <w:rPr>
      <w:rFonts w:cs="Wingdings"/>
    </w:rPr>
  </w:style>
  <w:style w:type="character" w:customStyle="1" w:styleId="ListLabel82">
    <w:name w:val="ListLabel 82"/>
    <w:rsid w:val="0040548B"/>
    <w:rPr>
      <w:rFonts w:cs="Symbol"/>
    </w:rPr>
  </w:style>
  <w:style w:type="character" w:customStyle="1" w:styleId="ListLabel83">
    <w:name w:val="ListLabel 83"/>
    <w:rsid w:val="0040548B"/>
    <w:rPr>
      <w:rFonts w:cs="Courier New"/>
    </w:rPr>
  </w:style>
  <w:style w:type="character" w:customStyle="1" w:styleId="ListLabel84">
    <w:name w:val="ListLabel 84"/>
    <w:rsid w:val="0040548B"/>
    <w:rPr>
      <w:rFonts w:cs="Wingdings"/>
    </w:rPr>
  </w:style>
  <w:style w:type="character" w:customStyle="1" w:styleId="ListLabel85">
    <w:name w:val="ListLabel 85"/>
    <w:rsid w:val="0040548B"/>
    <w:rPr>
      <w:rFonts w:cs="Symbol"/>
    </w:rPr>
  </w:style>
  <w:style w:type="character" w:customStyle="1" w:styleId="ListLabel86">
    <w:name w:val="ListLabel 86"/>
    <w:rsid w:val="0040548B"/>
    <w:rPr>
      <w:rFonts w:cs="Courier New"/>
    </w:rPr>
  </w:style>
  <w:style w:type="character" w:customStyle="1" w:styleId="ListLabel87">
    <w:name w:val="ListLabel 87"/>
    <w:rsid w:val="0040548B"/>
    <w:rPr>
      <w:rFonts w:cs="Wingdings"/>
    </w:rPr>
  </w:style>
  <w:style w:type="character" w:customStyle="1" w:styleId="ListLabel88">
    <w:name w:val="ListLabel 88"/>
    <w:rsid w:val="0040548B"/>
    <w:rPr>
      <w:rFonts w:ascii="Times New Roman" w:hAnsi="Times New Roman" w:cs="Symbol"/>
      <w:b/>
      <w:sz w:val="24"/>
    </w:rPr>
  </w:style>
  <w:style w:type="character" w:customStyle="1" w:styleId="ListLabel89">
    <w:name w:val="ListLabel 89"/>
    <w:rsid w:val="0040548B"/>
    <w:rPr>
      <w:rFonts w:cs="Courier New"/>
    </w:rPr>
  </w:style>
  <w:style w:type="character" w:customStyle="1" w:styleId="ListLabel90">
    <w:name w:val="ListLabel 90"/>
    <w:rsid w:val="0040548B"/>
    <w:rPr>
      <w:rFonts w:cs="Wingdings"/>
    </w:rPr>
  </w:style>
  <w:style w:type="character" w:customStyle="1" w:styleId="ListLabel91">
    <w:name w:val="ListLabel 91"/>
    <w:rsid w:val="0040548B"/>
    <w:rPr>
      <w:rFonts w:cs="Symbol"/>
    </w:rPr>
  </w:style>
  <w:style w:type="character" w:customStyle="1" w:styleId="ListLabel92">
    <w:name w:val="ListLabel 92"/>
    <w:rsid w:val="0040548B"/>
    <w:rPr>
      <w:rFonts w:cs="Courier New"/>
    </w:rPr>
  </w:style>
  <w:style w:type="character" w:customStyle="1" w:styleId="ListLabel93">
    <w:name w:val="ListLabel 93"/>
    <w:rsid w:val="0040548B"/>
    <w:rPr>
      <w:rFonts w:cs="Wingdings"/>
    </w:rPr>
  </w:style>
  <w:style w:type="character" w:customStyle="1" w:styleId="ListLabel94">
    <w:name w:val="ListLabel 94"/>
    <w:rsid w:val="0040548B"/>
    <w:rPr>
      <w:rFonts w:cs="Symbol"/>
    </w:rPr>
  </w:style>
  <w:style w:type="character" w:customStyle="1" w:styleId="ListLabel95">
    <w:name w:val="ListLabel 95"/>
    <w:rsid w:val="0040548B"/>
    <w:rPr>
      <w:rFonts w:cs="Courier New"/>
    </w:rPr>
  </w:style>
  <w:style w:type="character" w:customStyle="1" w:styleId="ListLabel96">
    <w:name w:val="ListLabel 96"/>
    <w:rsid w:val="0040548B"/>
    <w:rPr>
      <w:rFonts w:cs="Wingdings"/>
    </w:rPr>
  </w:style>
  <w:style w:type="character" w:customStyle="1" w:styleId="ListLabel97">
    <w:name w:val="ListLabel 97"/>
    <w:rsid w:val="0040548B"/>
    <w:rPr>
      <w:rFonts w:ascii="Times New Roman" w:hAnsi="Times New Roman" w:cs="Symbol"/>
      <w:b/>
      <w:sz w:val="24"/>
    </w:rPr>
  </w:style>
  <w:style w:type="character" w:customStyle="1" w:styleId="ListLabel98">
    <w:name w:val="ListLabel 98"/>
    <w:rsid w:val="0040548B"/>
    <w:rPr>
      <w:rFonts w:cs="Courier New"/>
    </w:rPr>
  </w:style>
  <w:style w:type="character" w:customStyle="1" w:styleId="ListLabel99">
    <w:name w:val="ListLabel 99"/>
    <w:rsid w:val="0040548B"/>
    <w:rPr>
      <w:rFonts w:cs="Wingdings"/>
    </w:rPr>
  </w:style>
  <w:style w:type="character" w:customStyle="1" w:styleId="ListLabel100">
    <w:name w:val="ListLabel 100"/>
    <w:rsid w:val="0040548B"/>
    <w:rPr>
      <w:rFonts w:cs="Symbol"/>
    </w:rPr>
  </w:style>
  <w:style w:type="character" w:customStyle="1" w:styleId="ListLabel101">
    <w:name w:val="ListLabel 101"/>
    <w:rsid w:val="0040548B"/>
    <w:rPr>
      <w:rFonts w:cs="Courier New"/>
    </w:rPr>
  </w:style>
  <w:style w:type="character" w:customStyle="1" w:styleId="ListLabel102">
    <w:name w:val="ListLabel 102"/>
    <w:rsid w:val="0040548B"/>
    <w:rPr>
      <w:rFonts w:cs="Wingdings"/>
    </w:rPr>
  </w:style>
  <w:style w:type="character" w:customStyle="1" w:styleId="ListLabel103">
    <w:name w:val="ListLabel 103"/>
    <w:rsid w:val="0040548B"/>
    <w:rPr>
      <w:rFonts w:cs="Symbol"/>
    </w:rPr>
  </w:style>
  <w:style w:type="character" w:customStyle="1" w:styleId="ListLabel104">
    <w:name w:val="ListLabel 104"/>
    <w:rsid w:val="0040548B"/>
    <w:rPr>
      <w:rFonts w:cs="Courier New"/>
    </w:rPr>
  </w:style>
  <w:style w:type="character" w:customStyle="1" w:styleId="ListLabel105">
    <w:name w:val="ListLabel 105"/>
    <w:rsid w:val="0040548B"/>
    <w:rPr>
      <w:rFonts w:cs="Wingdings"/>
    </w:rPr>
  </w:style>
  <w:style w:type="character" w:customStyle="1" w:styleId="ListLabel106">
    <w:name w:val="ListLabel 106"/>
    <w:rsid w:val="0040548B"/>
    <w:rPr>
      <w:rFonts w:ascii="Times New Roman" w:hAnsi="Times New Roman" w:cs="Symbol"/>
      <w:b/>
      <w:sz w:val="24"/>
    </w:rPr>
  </w:style>
  <w:style w:type="character" w:customStyle="1" w:styleId="ListLabel107">
    <w:name w:val="ListLabel 107"/>
    <w:rsid w:val="0040548B"/>
    <w:rPr>
      <w:rFonts w:cs="Courier New"/>
    </w:rPr>
  </w:style>
  <w:style w:type="character" w:customStyle="1" w:styleId="ListLabel108">
    <w:name w:val="ListLabel 108"/>
    <w:rsid w:val="0040548B"/>
    <w:rPr>
      <w:rFonts w:cs="Wingdings"/>
    </w:rPr>
  </w:style>
  <w:style w:type="character" w:customStyle="1" w:styleId="ListLabel109">
    <w:name w:val="ListLabel 109"/>
    <w:rsid w:val="0040548B"/>
    <w:rPr>
      <w:rFonts w:cs="Symbol"/>
    </w:rPr>
  </w:style>
  <w:style w:type="character" w:customStyle="1" w:styleId="ListLabel110">
    <w:name w:val="ListLabel 110"/>
    <w:rsid w:val="0040548B"/>
    <w:rPr>
      <w:rFonts w:cs="Courier New"/>
    </w:rPr>
  </w:style>
  <w:style w:type="character" w:customStyle="1" w:styleId="ListLabel111">
    <w:name w:val="ListLabel 111"/>
    <w:rsid w:val="0040548B"/>
    <w:rPr>
      <w:rFonts w:cs="Wingdings"/>
    </w:rPr>
  </w:style>
  <w:style w:type="character" w:customStyle="1" w:styleId="ListLabel112">
    <w:name w:val="ListLabel 112"/>
    <w:rsid w:val="0040548B"/>
    <w:rPr>
      <w:rFonts w:cs="Symbol"/>
    </w:rPr>
  </w:style>
  <w:style w:type="character" w:customStyle="1" w:styleId="ListLabel113">
    <w:name w:val="ListLabel 113"/>
    <w:rsid w:val="0040548B"/>
    <w:rPr>
      <w:rFonts w:cs="Courier New"/>
    </w:rPr>
  </w:style>
  <w:style w:type="character" w:customStyle="1" w:styleId="ListLabel114">
    <w:name w:val="ListLabel 114"/>
    <w:rsid w:val="0040548B"/>
    <w:rPr>
      <w:rFonts w:cs="Wingdings"/>
    </w:rPr>
  </w:style>
  <w:style w:type="character" w:customStyle="1" w:styleId="ListLabel115">
    <w:name w:val="ListLabel 115"/>
    <w:rsid w:val="0040548B"/>
    <w:rPr>
      <w:rFonts w:ascii="Times New Roman" w:hAnsi="Times New Roman" w:cs="Symbol"/>
      <w:b/>
      <w:sz w:val="24"/>
    </w:rPr>
  </w:style>
  <w:style w:type="character" w:customStyle="1" w:styleId="ListLabel116">
    <w:name w:val="ListLabel 116"/>
    <w:rsid w:val="0040548B"/>
    <w:rPr>
      <w:rFonts w:cs="Courier New"/>
    </w:rPr>
  </w:style>
  <w:style w:type="character" w:customStyle="1" w:styleId="ListLabel117">
    <w:name w:val="ListLabel 117"/>
    <w:rsid w:val="0040548B"/>
    <w:rPr>
      <w:rFonts w:cs="Wingdings"/>
    </w:rPr>
  </w:style>
  <w:style w:type="character" w:customStyle="1" w:styleId="ListLabel118">
    <w:name w:val="ListLabel 118"/>
    <w:rsid w:val="0040548B"/>
    <w:rPr>
      <w:rFonts w:cs="Symbol"/>
    </w:rPr>
  </w:style>
  <w:style w:type="character" w:customStyle="1" w:styleId="ListLabel119">
    <w:name w:val="ListLabel 119"/>
    <w:rsid w:val="0040548B"/>
    <w:rPr>
      <w:rFonts w:cs="Courier New"/>
    </w:rPr>
  </w:style>
  <w:style w:type="character" w:customStyle="1" w:styleId="ListLabel120">
    <w:name w:val="ListLabel 120"/>
    <w:rsid w:val="0040548B"/>
    <w:rPr>
      <w:rFonts w:cs="Wingdings"/>
    </w:rPr>
  </w:style>
  <w:style w:type="character" w:customStyle="1" w:styleId="ListLabel121">
    <w:name w:val="ListLabel 121"/>
    <w:rsid w:val="0040548B"/>
    <w:rPr>
      <w:rFonts w:cs="Symbol"/>
    </w:rPr>
  </w:style>
  <w:style w:type="character" w:customStyle="1" w:styleId="ListLabel122">
    <w:name w:val="ListLabel 122"/>
    <w:rsid w:val="0040548B"/>
    <w:rPr>
      <w:rFonts w:cs="Courier New"/>
    </w:rPr>
  </w:style>
  <w:style w:type="character" w:customStyle="1" w:styleId="ListLabel123">
    <w:name w:val="ListLabel 123"/>
    <w:rsid w:val="0040548B"/>
    <w:rPr>
      <w:rFonts w:cs="Wingdings"/>
    </w:rPr>
  </w:style>
  <w:style w:type="character" w:customStyle="1" w:styleId="ListLabel124">
    <w:name w:val="ListLabel 124"/>
    <w:rsid w:val="0040548B"/>
    <w:rPr>
      <w:rFonts w:ascii="Times New Roman" w:hAnsi="Times New Roman" w:cs="Symbol"/>
      <w:b/>
      <w:sz w:val="24"/>
    </w:rPr>
  </w:style>
  <w:style w:type="character" w:customStyle="1" w:styleId="ListLabel125">
    <w:name w:val="ListLabel 125"/>
    <w:rsid w:val="0040548B"/>
    <w:rPr>
      <w:rFonts w:cs="Courier New"/>
    </w:rPr>
  </w:style>
  <w:style w:type="character" w:customStyle="1" w:styleId="ListLabel126">
    <w:name w:val="ListLabel 126"/>
    <w:rsid w:val="0040548B"/>
    <w:rPr>
      <w:rFonts w:cs="Wingdings"/>
    </w:rPr>
  </w:style>
  <w:style w:type="character" w:customStyle="1" w:styleId="ListLabel127">
    <w:name w:val="ListLabel 127"/>
    <w:rsid w:val="0040548B"/>
    <w:rPr>
      <w:rFonts w:cs="Symbol"/>
    </w:rPr>
  </w:style>
  <w:style w:type="character" w:customStyle="1" w:styleId="ListLabel128">
    <w:name w:val="ListLabel 128"/>
    <w:rsid w:val="0040548B"/>
    <w:rPr>
      <w:rFonts w:cs="Courier New"/>
    </w:rPr>
  </w:style>
  <w:style w:type="character" w:customStyle="1" w:styleId="ListLabel129">
    <w:name w:val="ListLabel 129"/>
    <w:rsid w:val="0040548B"/>
    <w:rPr>
      <w:rFonts w:cs="Wingdings"/>
    </w:rPr>
  </w:style>
  <w:style w:type="character" w:customStyle="1" w:styleId="ListLabel130">
    <w:name w:val="ListLabel 130"/>
    <w:rsid w:val="0040548B"/>
    <w:rPr>
      <w:rFonts w:cs="Symbol"/>
    </w:rPr>
  </w:style>
  <w:style w:type="character" w:customStyle="1" w:styleId="ListLabel131">
    <w:name w:val="ListLabel 131"/>
    <w:rsid w:val="0040548B"/>
    <w:rPr>
      <w:rFonts w:cs="Courier New"/>
    </w:rPr>
  </w:style>
  <w:style w:type="character" w:customStyle="1" w:styleId="ListLabel132">
    <w:name w:val="ListLabel 132"/>
    <w:rsid w:val="0040548B"/>
    <w:rPr>
      <w:rFonts w:cs="Wingdings"/>
    </w:rPr>
  </w:style>
  <w:style w:type="character" w:customStyle="1" w:styleId="ListLabel133">
    <w:name w:val="ListLabel 133"/>
    <w:rsid w:val="0040548B"/>
    <w:rPr>
      <w:rFonts w:ascii="Times New Roman" w:hAnsi="Times New Roman" w:cs="Symbol"/>
      <w:b/>
      <w:sz w:val="24"/>
    </w:rPr>
  </w:style>
  <w:style w:type="character" w:customStyle="1" w:styleId="ListLabel134">
    <w:name w:val="ListLabel 134"/>
    <w:rsid w:val="0040548B"/>
    <w:rPr>
      <w:rFonts w:cs="Courier New"/>
    </w:rPr>
  </w:style>
  <w:style w:type="character" w:customStyle="1" w:styleId="ListLabel135">
    <w:name w:val="ListLabel 135"/>
    <w:rsid w:val="0040548B"/>
    <w:rPr>
      <w:rFonts w:cs="Wingdings"/>
    </w:rPr>
  </w:style>
  <w:style w:type="character" w:customStyle="1" w:styleId="ListLabel136">
    <w:name w:val="ListLabel 136"/>
    <w:rsid w:val="0040548B"/>
    <w:rPr>
      <w:rFonts w:cs="Symbol"/>
    </w:rPr>
  </w:style>
  <w:style w:type="character" w:customStyle="1" w:styleId="ListLabel137">
    <w:name w:val="ListLabel 137"/>
    <w:rsid w:val="0040548B"/>
    <w:rPr>
      <w:rFonts w:cs="Courier New"/>
    </w:rPr>
  </w:style>
  <w:style w:type="character" w:customStyle="1" w:styleId="ListLabel138">
    <w:name w:val="ListLabel 138"/>
    <w:rsid w:val="0040548B"/>
    <w:rPr>
      <w:rFonts w:cs="Wingdings"/>
    </w:rPr>
  </w:style>
  <w:style w:type="character" w:customStyle="1" w:styleId="ListLabel139">
    <w:name w:val="ListLabel 139"/>
    <w:rsid w:val="0040548B"/>
    <w:rPr>
      <w:rFonts w:cs="Symbol"/>
    </w:rPr>
  </w:style>
  <w:style w:type="character" w:customStyle="1" w:styleId="ListLabel140">
    <w:name w:val="ListLabel 140"/>
    <w:rsid w:val="0040548B"/>
    <w:rPr>
      <w:rFonts w:cs="Courier New"/>
    </w:rPr>
  </w:style>
  <w:style w:type="character" w:customStyle="1" w:styleId="ListLabel141">
    <w:name w:val="ListLabel 141"/>
    <w:rsid w:val="0040548B"/>
    <w:rPr>
      <w:rFonts w:cs="Wingdings"/>
    </w:rPr>
  </w:style>
  <w:style w:type="character" w:customStyle="1" w:styleId="ListLabel142">
    <w:name w:val="ListLabel 142"/>
    <w:rsid w:val="0040548B"/>
    <w:rPr>
      <w:rFonts w:ascii="Times New Roman" w:hAnsi="Times New Roman" w:cs="Symbol"/>
      <w:b/>
      <w:sz w:val="24"/>
    </w:rPr>
  </w:style>
  <w:style w:type="character" w:customStyle="1" w:styleId="ListLabel143">
    <w:name w:val="ListLabel 143"/>
    <w:rsid w:val="0040548B"/>
    <w:rPr>
      <w:rFonts w:cs="Courier New"/>
    </w:rPr>
  </w:style>
  <w:style w:type="character" w:customStyle="1" w:styleId="ListLabel144">
    <w:name w:val="ListLabel 144"/>
    <w:rsid w:val="0040548B"/>
    <w:rPr>
      <w:rFonts w:cs="Wingdings"/>
    </w:rPr>
  </w:style>
  <w:style w:type="character" w:customStyle="1" w:styleId="ListLabel145">
    <w:name w:val="ListLabel 145"/>
    <w:rsid w:val="0040548B"/>
    <w:rPr>
      <w:rFonts w:cs="Symbol"/>
    </w:rPr>
  </w:style>
  <w:style w:type="character" w:customStyle="1" w:styleId="ListLabel146">
    <w:name w:val="ListLabel 146"/>
    <w:rsid w:val="0040548B"/>
    <w:rPr>
      <w:rFonts w:cs="Courier New"/>
    </w:rPr>
  </w:style>
  <w:style w:type="character" w:customStyle="1" w:styleId="ListLabel147">
    <w:name w:val="ListLabel 147"/>
    <w:rsid w:val="0040548B"/>
    <w:rPr>
      <w:rFonts w:cs="Wingdings"/>
    </w:rPr>
  </w:style>
  <w:style w:type="character" w:customStyle="1" w:styleId="ListLabel148">
    <w:name w:val="ListLabel 148"/>
    <w:rsid w:val="0040548B"/>
    <w:rPr>
      <w:rFonts w:cs="Symbol"/>
    </w:rPr>
  </w:style>
  <w:style w:type="character" w:customStyle="1" w:styleId="ListLabel149">
    <w:name w:val="ListLabel 149"/>
    <w:rsid w:val="0040548B"/>
    <w:rPr>
      <w:rFonts w:cs="Courier New"/>
    </w:rPr>
  </w:style>
  <w:style w:type="character" w:customStyle="1" w:styleId="ListLabel150">
    <w:name w:val="ListLabel 150"/>
    <w:rsid w:val="0040548B"/>
    <w:rPr>
      <w:rFonts w:cs="Wingdings"/>
    </w:rPr>
  </w:style>
  <w:style w:type="character" w:customStyle="1" w:styleId="ListLabel151">
    <w:name w:val="ListLabel 151"/>
    <w:rsid w:val="0040548B"/>
    <w:rPr>
      <w:rFonts w:ascii="Times New Roman" w:hAnsi="Times New Roman" w:cs="Symbol"/>
      <w:b/>
      <w:sz w:val="24"/>
    </w:rPr>
  </w:style>
  <w:style w:type="character" w:customStyle="1" w:styleId="ListLabel152">
    <w:name w:val="ListLabel 152"/>
    <w:rsid w:val="0040548B"/>
    <w:rPr>
      <w:rFonts w:cs="Courier New"/>
    </w:rPr>
  </w:style>
  <w:style w:type="character" w:customStyle="1" w:styleId="ListLabel153">
    <w:name w:val="ListLabel 153"/>
    <w:rsid w:val="0040548B"/>
    <w:rPr>
      <w:rFonts w:cs="Wingdings"/>
    </w:rPr>
  </w:style>
  <w:style w:type="character" w:customStyle="1" w:styleId="ListLabel154">
    <w:name w:val="ListLabel 154"/>
    <w:rsid w:val="0040548B"/>
    <w:rPr>
      <w:rFonts w:cs="Symbol"/>
    </w:rPr>
  </w:style>
  <w:style w:type="character" w:customStyle="1" w:styleId="ListLabel155">
    <w:name w:val="ListLabel 155"/>
    <w:rsid w:val="0040548B"/>
    <w:rPr>
      <w:rFonts w:cs="Courier New"/>
    </w:rPr>
  </w:style>
  <w:style w:type="character" w:customStyle="1" w:styleId="ListLabel156">
    <w:name w:val="ListLabel 156"/>
    <w:rsid w:val="0040548B"/>
    <w:rPr>
      <w:rFonts w:cs="Wingdings"/>
    </w:rPr>
  </w:style>
  <w:style w:type="character" w:customStyle="1" w:styleId="ListLabel157">
    <w:name w:val="ListLabel 157"/>
    <w:rsid w:val="0040548B"/>
    <w:rPr>
      <w:rFonts w:cs="Symbol"/>
    </w:rPr>
  </w:style>
  <w:style w:type="character" w:customStyle="1" w:styleId="ListLabel158">
    <w:name w:val="ListLabel 158"/>
    <w:rsid w:val="0040548B"/>
    <w:rPr>
      <w:rFonts w:cs="Courier New"/>
    </w:rPr>
  </w:style>
  <w:style w:type="character" w:customStyle="1" w:styleId="ListLabel159">
    <w:name w:val="ListLabel 159"/>
    <w:rsid w:val="0040548B"/>
    <w:rPr>
      <w:rFonts w:cs="Wingdings"/>
    </w:rPr>
  </w:style>
  <w:style w:type="character" w:customStyle="1" w:styleId="ListLabel160">
    <w:name w:val="ListLabel 160"/>
    <w:rsid w:val="0040548B"/>
    <w:rPr>
      <w:rFonts w:ascii="Times New Roman" w:hAnsi="Times New Roman" w:cs="Symbol"/>
      <w:b/>
      <w:sz w:val="24"/>
    </w:rPr>
  </w:style>
  <w:style w:type="character" w:customStyle="1" w:styleId="ListLabel161">
    <w:name w:val="ListLabel 161"/>
    <w:rsid w:val="0040548B"/>
    <w:rPr>
      <w:rFonts w:cs="Courier New"/>
    </w:rPr>
  </w:style>
  <w:style w:type="character" w:customStyle="1" w:styleId="ListLabel162">
    <w:name w:val="ListLabel 162"/>
    <w:rsid w:val="0040548B"/>
    <w:rPr>
      <w:rFonts w:cs="Wingdings"/>
    </w:rPr>
  </w:style>
  <w:style w:type="character" w:customStyle="1" w:styleId="ListLabel163">
    <w:name w:val="ListLabel 163"/>
    <w:rsid w:val="0040548B"/>
    <w:rPr>
      <w:rFonts w:cs="Symbol"/>
    </w:rPr>
  </w:style>
  <w:style w:type="character" w:customStyle="1" w:styleId="ListLabel164">
    <w:name w:val="ListLabel 164"/>
    <w:rsid w:val="0040548B"/>
    <w:rPr>
      <w:rFonts w:cs="Courier New"/>
    </w:rPr>
  </w:style>
  <w:style w:type="character" w:customStyle="1" w:styleId="ListLabel165">
    <w:name w:val="ListLabel 165"/>
    <w:rsid w:val="0040548B"/>
    <w:rPr>
      <w:rFonts w:cs="Wingdings"/>
    </w:rPr>
  </w:style>
  <w:style w:type="character" w:customStyle="1" w:styleId="ListLabel166">
    <w:name w:val="ListLabel 166"/>
    <w:rsid w:val="0040548B"/>
    <w:rPr>
      <w:rFonts w:cs="Symbol"/>
    </w:rPr>
  </w:style>
  <w:style w:type="character" w:customStyle="1" w:styleId="ListLabel167">
    <w:name w:val="ListLabel 167"/>
    <w:rsid w:val="0040548B"/>
    <w:rPr>
      <w:rFonts w:cs="Courier New"/>
    </w:rPr>
  </w:style>
  <w:style w:type="character" w:customStyle="1" w:styleId="ListLabel168">
    <w:name w:val="ListLabel 168"/>
    <w:rsid w:val="0040548B"/>
    <w:rPr>
      <w:rFonts w:cs="Wingdings"/>
    </w:rPr>
  </w:style>
  <w:style w:type="character" w:customStyle="1" w:styleId="ListLabel169">
    <w:name w:val="ListLabel 169"/>
    <w:rsid w:val="0040548B"/>
    <w:rPr>
      <w:rFonts w:ascii="Times New Roman" w:hAnsi="Times New Roman" w:cs="Symbol"/>
      <w:sz w:val="24"/>
    </w:rPr>
  </w:style>
  <w:style w:type="character" w:customStyle="1" w:styleId="ListLabel170">
    <w:name w:val="ListLabel 170"/>
    <w:rsid w:val="0040548B"/>
    <w:rPr>
      <w:rFonts w:cs="Courier New"/>
    </w:rPr>
  </w:style>
  <w:style w:type="character" w:customStyle="1" w:styleId="ListLabel171">
    <w:name w:val="ListLabel 171"/>
    <w:rsid w:val="0040548B"/>
    <w:rPr>
      <w:rFonts w:cs="Wingdings"/>
    </w:rPr>
  </w:style>
  <w:style w:type="character" w:customStyle="1" w:styleId="ListLabel172">
    <w:name w:val="ListLabel 172"/>
    <w:rsid w:val="0040548B"/>
    <w:rPr>
      <w:rFonts w:cs="Symbol"/>
    </w:rPr>
  </w:style>
  <w:style w:type="character" w:customStyle="1" w:styleId="ListLabel173">
    <w:name w:val="ListLabel 173"/>
    <w:rsid w:val="0040548B"/>
    <w:rPr>
      <w:rFonts w:cs="Courier New"/>
    </w:rPr>
  </w:style>
  <w:style w:type="character" w:customStyle="1" w:styleId="ListLabel174">
    <w:name w:val="ListLabel 174"/>
    <w:rsid w:val="0040548B"/>
    <w:rPr>
      <w:rFonts w:cs="Wingdings"/>
    </w:rPr>
  </w:style>
  <w:style w:type="character" w:customStyle="1" w:styleId="ListLabel175">
    <w:name w:val="ListLabel 175"/>
    <w:rsid w:val="0040548B"/>
    <w:rPr>
      <w:rFonts w:cs="Symbol"/>
    </w:rPr>
  </w:style>
  <w:style w:type="character" w:customStyle="1" w:styleId="ListLabel176">
    <w:name w:val="ListLabel 176"/>
    <w:rsid w:val="0040548B"/>
    <w:rPr>
      <w:rFonts w:cs="Courier New"/>
    </w:rPr>
  </w:style>
  <w:style w:type="character" w:customStyle="1" w:styleId="ListLabel177">
    <w:name w:val="ListLabel 177"/>
    <w:rsid w:val="0040548B"/>
    <w:rPr>
      <w:rFonts w:cs="Wingdings"/>
    </w:rPr>
  </w:style>
  <w:style w:type="character" w:customStyle="1" w:styleId="ListLabel178">
    <w:name w:val="ListLabel 178"/>
    <w:rsid w:val="0040548B"/>
    <w:rPr>
      <w:rFonts w:ascii="Times New Roman" w:hAnsi="Times New Roman" w:cs="Symbol"/>
      <w:sz w:val="24"/>
    </w:rPr>
  </w:style>
  <w:style w:type="character" w:customStyle="1" w:styleId="ListLabel179">
    <w:name w:val="ListLabel 179"/>
    <w:rsid w:val="0040548B"/>
    <w:rPr>
      <w:rFonts w:cs="Courier New"/>
    </w:rPr>
  </w:style>
  <w:style w:type="character" w:customStyle="1" w:styleId="ListLabel180">
    <w:name w:val="ListLabel 180"/>
    <w:rsid w:val="0040548B"/>
    <w:rPr>
      <w:rFonts w:cs="Wingdings"/>
    </w:rPr>
  </w:style>
  <w:style w:type="character" w:customStyle="1" w:styleId="ListLabel181">
    <w:name w:val="ListLabel 181"/>
    <w:rsid w:val="0040548B"/>
    <w:rPr>
      <w:rFonts w:cs="Symbol"/>
    </w:rPr>
  </w:style>
  <w:style w:type="character" w:customStyle="1" w:styleId="ListLabel182">
    <w:name w:val="ListLabel 182"/>
    <w:rsid w:val="0040548B"/>
    <w:rPr>
      <w:rFonts w:cs="Courier New"/>
    </w:rPr>
  </w:style>
  <w:style w:type="character" w:customStyle="1" w:styleId="ListLabel183">
    <w:name w:val="ListLabel 183"/>
    <w:rsid w:val="0040548B"/>
    <w:rPr>
      <w:rFonts w:cs="Wingdings"/>
    </w:rPr>
  </w:style>
  <w:style w:type="character" w:customStyle="1" w:styleId="ListLabel184">
    <w:name w:val="ListLabel 184"/>
    <w:rsid w:val="0040548B"/>
    <w:rPr>
      <w:rFonts w:cs="Symbol"/>
    </w:rPr>
  </w:style>
  <w:style w:type="character" w:customStyle="1" w:styleId="ListLabel185">
    <w:name w:val="ListLabel 185"/>
    <w:rsid w:val="0040548B"/>
    <w:rPr>
      <w:rFonts w:cs="Courier New"/>
    </w:rPr>
  </w:style>
  <w:style w:type="character" w:customStyle="1" w:styleId="ListLabel186">
    <w:name w:val="ListLabel 186"/>
    <w:rsid w:val="0040548B"/>
    <w:rPr>
      <w:rFonts w:cs="Wingdings"/>
    </w:rPr>
  </w:style>
  <w:style w:type="character" w:customStyle="1" w:styleId="ListLabel187">
    <w:name w:val="ListLabel 187"/>
    <w:rsid w:val="0040548B"/>
    <w:rPr>
      <w:rFonts w:ascii="Times New Roman" w:hAnsi="Times New Roman" w:cs="Symbol"/>
      <w:sz w:val="24"/>
    </w:rPr>
  </w:style>
  <w:style w:type="character" w:customStyle="1" w:styleId="ListLabel188">
    <w:name w:val="ListLabel 188"/>
    <w:rsid w:val="0040548B"/>
    <w:rPr>
      <w:rFonts w:cs="Courier New"/>
    </w:rPr>
  </w:style>
  <w:style w:type="character" w:customStyle="1" w:styleId="ListLabel189">
    <w:name w:val="ListLabel 189"/>
    <w:rsid w:val="0040548B"/>
    <w:rPr>
      <w:rFonts w:cs="Wingdings"/>
    </w:rPr>
  </w:style>
  <w:style w:type="character" w:customStyle="1" w:styleId="ListLabel190">
    <w:name w:val="ListLabel 190"/>
    <w:rsid w:val="0040548B"/>
    <w:rPr>
      <w:rFonts w:cs="Symbol"/>
    </w:rPr>
  </w:style>
  <w:style w:type="character" w:customStyle="1" w:styleId="ListLabel191">
    <w:name w:val="ListLabel 191"/>
    <w:rsid w:val="0040548B"/>
    <w:rPr>
      <w:rFonts w:cs="Courier New"/>
    </w:rPr>
  </w:style>
  <w:style w:type="character" w:customStyle="1" w:styleId="ListLabel192">
    <w:name w:val="ListLabel 192"/>
    <w:rsid w:val="0040548B"/>
    <w:rPr>
      <w:rFonts w:cs="Wingdings"/>
    </w:rPr>
  </w:style>
  <w:style w:type="character" w:customStyle="1" w:styleId="ListLabel193">
    <w:name w:val="ListLabel 193"/>
    <w:rsid w:val="0040548B"/>
    <w:rPr>
      <w:rFonts w:cs="Symbol"/>
    </w:rPr>
  </w:style>
  <w:style w:type="character" w:customStyle="1" w:styleId="ListLabel194">
    <w:name w:val="ListLabel 194"/>
    <w:rsid w:val="0040548B"/>
    <w:rPr>
      <w:rFonts w:cs="Courier New"/>
    </w:rPr>
  </w:style>
  <w:style w:type="character" w:customStyle="1" w:styleId="ListLabel195">
    <w:name w:val="ListLabel 195"/>
    <w:rsid w:val="0040548B"/>
    <w:rPr>
      <w:rFonts w:cs="Wingdings"/>
    </w:rPr>
  </w:style>
  <w:style w:type="character" w:customStyle="1" w:styleId="ListLabel196">
    <w:name w:val="ListLabel 196"/>
    <w:rsid w:val="0040548B"/>
    <w:rPr>
      <w:rFonts w:ascii="Times New Roman" w:hAnsi="Times New Roman" w:cs="Symbol"/>
      <w:b/>
      <w:sz w:val="24"/>
    </w:rPr>
  </w:style>
  <w:style w:type="character" w:customStyle="1" w:styleId="ListLabel197">
    <w:name w:val="ListLabel 197"/>
    <w:rsid w:val="0040548B"/>
    <w:rPr>
      <w:rFonts w:cs="Courier New"/>
    </w:rPr>
  </w:style>
  <w:style w:type="character" w:customStyle="1" w:styleId="ListLabel198">
    <w:name w:val="ListLabel 198"/>
    <w:rsid w:val="0040548B"/>
    <w:rPr>
      <w:rFonts w:cs="Wingdings"/>
    </w:rPr>
  </w:style>
  <w:style w:type="character" w:customStyle="1" w:styleId="ListLabel199">
    <w:name w:val="ListLabel 199"/>
    <w:rsid w:val="0040548B"/>
    <w:rPr>
      <w:rFonts w:cs="Symbol"/>
    </w:rPr>
  </w:style>
  <w:style w:type="character" w:customStyle="1" w:styleId="ListLabel200">
    <w:name w:val="ListLabel 200"/>
    <w:rsid w:val="0040548B"/>
    <w:rPr>
      <w:rFonts w:cs="Courier New"/>
    </w:rPr>
  </w:style>
  <w:style w:type="character" w:customStyle="1" w:styleId="ListLabel201">
    <w:name w:val="ListLabel 201"/>
    <w:rsid w:val="0040548B"/>
    <w:rPr>
      <w:rFonts w:cs="Wingdings"/>
    </w:rPr>
  </w:style>
  <w:style w:type="character" w:customStyle="1" w:styleId="ListLabel202">
    <w:name w:val="ListLabel 202"/>
    <w:rsid w:val="0040548B"/>
    <w:rPr>
      <w:rFonts w:cs="Symbol"/>
    </w:rPr>
  </w:style>
  <w:style w:type="character" w:customStyle="1" w:styleId="ListLabel203">
    <w:name w:val="ListLabel 203"/>
    <w:rsid w:val="0040548B"/>
    <w:rPr>
      <w:rFonts w:cs="Courier New"/>
    </w:rPr>
  </w:style>
  <w:style w:type="character" w:customStyle="1" w:styleId="ListLabel204">
    <w:name w:val="ListLabel 204"/>
    <w:rsid w:val="0040548B"/>
    <w:rPr>
      <w:rFonts w:cs="Wingdings"/>
    </w:rPr>
  </w:style>
  <w:style w:type="character" w:customStyle="1" w:styleId="ListLabel205">
    <w:name w:val="ListLabel 205"/>
    <w:rsid w:val="0040548B"/>
    <w:rPr>
      <w:rFonts w:ascii="Times New Roman" w:hAnsi="Times New Roman" w:cs="Symbol"/>
      <w:b/>
      <w:sz w:val="24"/>
    </w:rPr>
  </w:style>
  <w:style w:type="character" w:customStyle="1" w:styleId="ListLabel206">
    <w:name w:val="ListLabel 206"/>
    <w:rsid w:val="0040548B"/>
    <w:rPr>
      <w:rFonts w:cs="Courier New"/>
    </w:rPr>
  </w:style>
  <w:style w:type="character" w:customStyle="1" w:styleId="ListLabel207">
    <w:name w:val="ListLabel 207"/>
    <w:rsid w:val="0040548B"/>
    <w:rPr>
      <w:rFonts w:cs="Wingdings"/>
    </w:rPr>
  </w:style>
  <w:style w:type="character" w:customStyle="1" w:styleId="ListLabel208">
    <w:name w:val="ListLabel 208"/>
    <w:rsid w:val="0040548B"/>
    <w:rPr>
      <w:rFonts w:cs="Symbol"/>
    </w:rPr>
  </w:style>
  <w:style w:type="character" w:customStyle="1" w:styleId="ListLabel209">
    <w:name w:val="ListLabel 209"/>
    <w:rsid w:val="0040548B"/>
    <w:rPr>
      <w:rFonts w:cs="Courier New"/>
    </w:rPr>
  </w:style>
  <w:style w:type="character" w:customStyle="1" w:styleId="ListLabel210">
    <w:name w:val="ListLabel 210"/>
    <w:rsid w:val="0040548B"/>
    <w:rPr>
      <w:rFonts w:cs="Wingdings"/>
    </w:rPr>
  </w:style>
  <w:style w:type="character" w:customStyle="1" w:styleId="ListLabel211">
    <w:name w:val="ListLabel 211"/>
    <w:rsid w:val="0040548B"/>
    <w:rPr>
      <w:rFonts w:cs="Symbol"/>
    </w:rPr>
  </w:style>
  <w:style w:type="character" w:customStyle="1" w:styleId="ListLabel212">
    <w:name w:val="ListLabel 212"/>
    <w:rsid w:val="0040548B"/>
    <w:rPr>
      <w:rFonts w:cs="Courier New"/>
    </w:rPr>
  </w:style>
  <w:style w:type="character" w:customStyle="1" w:styleId="ListLabel213">
    <w:name w:val="ListLabel 213"/>
    <w:rsid w:val="0040548B"/>
    <w:rPr>
      <w:rFonts w:cs="Wingdings"/>
    </w:rPr>
  </w:style>
  <w:style w:type="character" w:customStyle="1" w:styleId="ListLabel214">
    <w:name w:val="ListLabel 214"/>
    <w:rsid w:val="0040548B"/>
    <w:rPr>
      <w:rFonts w:ascii="Times New Roman" w:hAnsi="Times New Roman" w:cs="Symbol"/>
      <w:b/>
      <w:sz w:val="24"/>
    </w:rPr>
  </w:style>
  <w:style w:type="character" w:customStyle="1" w:styleId="ListLabel215">
    <w:name w:val="ListLabel 215"/>
    <w:rsid w:val="0040548B"/>
    <w:rPr>
      <w:rFonts w:cs="Courier New"/>
    </w:rPr>
  </w:style>
  <w:style w:type="character" w:customStyle="1" w:styleId="ListLabel216">
    <w:name w:val="ListLabel 216"/>
    <w:rsid w:val="0040548B"/>
    <w:rPr>
      <w:rFonts w:cs="Wingdings"/>
    </w:rPr>
  </w:style>
  <w:style w:type="character" w:customStyle="1" w:styleId="ListLabel217">
    <w:name w:val="ListLabel 217"/>
    <w:rsid w:val="0040548B"/>
    <w:rPr>
      <w:rFonts w:cs="Symbol"/>
    </w:rPr>
  </w:style>
  <w:style w:type="character" w:customStyle="1" w:styleId="ListLabel218">
    <w:name w:val="ListLabel 218"/>
    <w:rsid w:val="0040548B"/>
    <w:rPr>
      <w:rFonts w:cs="Courier New"/>
    </w:rPr>
  </w:style>
  <w:style w:type="character" w:customStyle="1" w:styleId="ListLabel219">
    <w:name w:val="ListLabel 219"/>
    <w:rsid w:val="0040548B"/>
    <w:rPr>
      <w:rFonts w:cs="Wingdings"/>
    </w:rPr>
  </w:style>
  <w:style w:type="character" w:customStyle="1" w:styleId="ListLabel220">
    <w:name w:val="ListLabel 220"/>
    <w:rsid w:val="0040548B"/>
    <w:rPr>
      <w:rFonts w:cs="Symbol"/>
    </w:rPr>
  </w:style>
  <w:style w:type="character" w:customStyle="1" w:styleId="ListLabel221">
    <w:name w:val="ListLabel 221"/>
    <w:rsid w:val="0040548B"/>
    <w:rPr>
      <w:rFonts w:cs="Courier New"/>
    </w:rPr>
  </w:style>
  <w:style w:type="character" w:customStyle="1" w:styleId="ListLabel222">
    <w:name w:val="ListLabel 222"/>
    <w:rsid w:val="0040548B"/>
    <w:rPr>
      <w:rFonts w:cs="Wingdings"/>
    </w:rPr>
  </w:style>
  <w:style w:type="character" w:customStyle="1" w:styleId="ListLabel223">
    <w:name w:val="ListLabel 223"/>
    <w:rsid w:val="0040548B"/>
    <w:rPr>
      <w:rFonts w:ascii="Times New Roman" w:hAnsi="Times New Roman" w:cs="Symbol"/>
      <w:b/>
      <w:sz w:val="24"/>
    </w:rPr>
  </w:style>
  <w:style w:type="character" w:customStyle="1" w:styleId="ListLabel224">
    <w:name w:val="ListLabel 224"/>
    <w:rsid w:val="0040548B"/>
    <w:rPr>
      <w:rFonts w:cs="Courier New"/>
    </w:rPr>
  </w:style>
  <w:style w:type="character" w:customStyle="1" w:styleId="ListLabel225">
    <w:name w:val="ListLabel 225"/>
    <w:rsid w:val="0040548B"/>
    <w:rPr>
      <w:rFonts w:cs="Wingdings"/>
    </w:rPr>
  </w:style>
  <w:style w:type="character" w:customStyle="1" w:styleId="ListLabel226">
    <w:name w:val="ListLabel 226"/>
    <w:rsid w:val="0040548B"/>
    <w:rPr>
      <w:rFonts w:cs="Symbol"/>
    </w:rPr>
  </w:style>
  <w:style w:type="character" w:customStyle="1" w:styleId="ListLabel227">
    <w:name w:val="ListLabel 227"/>
    <w:rsid w:val="0040548B"/>
    <w:rPr>
      <w:rFonts w:cs="Courier New"/>
    </w:rPr>
  </w:style>
  <w:style w:type="character" w:customStyle="1" w:styleId="ListLabel228">
    <w:name w:val="ListLabel 228"/>
    <w:rsid w:val="0040548B"/>
    <w:rPr>
      <w:rFonts w:cs="Wingdings"/>
    </w:rPr>
  </w:style>
  <w:style w:type="character" w:customStyle="1" w:styleId="ListLabel229">
    <w:name w:val="ListLabel 229"/>
    <w:rsid w:val="0040548B"/>
    <w:rPr>
      <w:rFonts w:cs="Symbol"/>
    </w:rPr>
  </w:style>
  <w:style w:type="character" w:customStyle="1" w:styleId="ListLabel230">
    <w:name w:val="ListLabel 230"/>
    <w:rsid w:val="0040548B"/>
    <w:rPr>
      <w:rFonts w:cs="Courier New"/>
    </w:rPr>
  </w:style>
  <w:style w:type="character" w:customStyle="1" w:styleId="ListLabel231">
    <w:name w:val="ListLabel 231"/>
    <w:rsid w:val="0040548B"/>
    <w:rPr>
      <w:rFonts w:cs="Wingdings"/>
    </w:rPr>
  </w:style>
  <w:style w:type="character" w:customStyle="1" w:styleId="ListLabel232">
    <w:name w:val="ListLabel 232"/>
    <w:rsid w:val="0040548B"/>
    <w:rPr>
      <w:rFonts w:ascii="Times New Roman" w:hAnsi="Times New Roman" w:cs="Symbol"/>
      <w:b/>
      <w:sz w:val="24"/>
    </w:rPr>
  </w:style>
  <w:style w:type="character" w:customStyle="1" w:styleId="ListLabel233">
    <w:name w:val="ListLabel 233"/>
    <w:rsid w:val="0040548B"/>
    <w:rPr>
      <w:rFonts w:cs="Courier New"/>
    </w:rPr>
  </w:style>
  <w:style w:type="character" w:customStyle="1" w:styleId="ListLabel234">
    <w:name w:val="ListLabel 234"/>
    <w:rsid w:val="0040548B"/>
    <w:rPr>
      <w:rFonts w:cs="Wingdings"/>
    </w:rPr>
  </w:style>
  <w:style w:type="character" w:customStyle="1" w:styleId="ListLabel235">
    <w:name w:val="ListLabel 235"/>
    <w:rsid w:val="0040548B"/>
    <w:rPr>
      <w:rFonts w:cs="Symbol"/>
    </w:rPr>
  </w:style>
  <w:style w:type="character" w:customStyle="1" w:styleId="ListLabel236">
    <w:name w:val="ListLabel 236"/>
    <w:rsid w:val="0040548B"/>
    <w:rPr>
      <w:rFonts w:cs="Courier New"/>
    </w:rPr>
  </w:style>
  <w:style w:type="character" w:customStyle="1" w:styleId="ListLabel237">
    <w:name w:val="ListLabel 237"/>
    <w:rsid w:val="0040548B"/>
    <w:rPr>
      <w:rFonts w:cs="Wingdings"/>
    </w:rPr>
  </w:style>
  <w:style w:type="character" w:customStyle="1" w:styleId="ListLabel238">
    <w:name w:val="ListLabel 238"/>
    <w:rsid w:val="0040548B"/>
    <w:rPr>
      <w:rFonts w:cs="Symbol"/>
    </w:rPr>
  </w:style>
  <w:style w:type="character" w:customStyle="1" w:styleId="ListLabel239">
    <w:name w:val="ListLabel 239"/>
    <w:rsid w:val="0040548B"/>
    <w:rPr>
      <w:rFonts w:cs="Courier New"/>
    </w:rPr>
  </w:style>
  <w:style w:type="character" w:customStyle="1" w:styleId="ListLabel240">
    <w:name w:val="ListLabel 240"/>
    <w:rsid w:val="0040548B"/>
    <w:rPr>
      <w:rFonts w:cs="Wingdings"/>
    </w:rPr>
  </w:style>
  <w:style w:type="character" w:customStyle="1" w:styleId="ListLabel241">
    <w:name w:val="ListLabel 241"/>
    <w:rsid w:val="0040548B"/>
    <w:rPr>
      <w:rFonts w:ascii="Times New Roman" w:hAnsi="Times New Roman" w:cs="Symbol"/>
      <w:b/>
      <w:sz w:val="24"/>
    </w:rPr>
  </w:style>
  <w:style w:type="character" w:customStyle="1" w:styleId="ListLabel242">
    <w:name w:val="ListLabel 242"/>
    <w:rsid w:val="0040548B"/>
    <w:rPr>
      <w:rFonts w:cs="Courier New"/>
    </w:rPr>
  </w:style>
  <w:style w:type="character" w:customStyle="1" w:styleId="ListLabel243">
    <w:name w:val="ListLabel 243"/>
    <w:rsid w:val="0040548B"/>
    <w:rPr>
      <w:rFonts w:cs="Wingdings"/>
    </w:rPr>
  </w:style>
  <w:style w:type="character" w:customStyle="1" w:styleId="ListLabel244">
    <w:name w:val="ListLabel 244"/>
    <w:rsid w:val="0040548B"/>
    <w:rPr>
      <w:rFonts w:cs="Symbol"/>
    </w:rPr>
  </w:style>
  <w:style w:type="character" w:customStyle="1" w:styleId="ListLabel245">
    <w:name w:val="ListLabel 245"/>
    <w:rsid w:val="0040548B"/>
    <w:rPr>
      <w:rFonts w:cs="Courier New"/>
    </w:rPr>
  </w:style>
  <w:style w:type="character" w:customStyle="1" w:styleId="ListLabel246">
    <w:name w:val="ListLabel 246"/>
    <w:rsid w:val="0040548B"/>
    <w:rPr>
      <w:rFonts w:cs="Wingdings"/>
    </w:rPr>
  </w:style>
  <w:style w:type="character" w:customStyle="1" w:styleId="ListLabel247">
    <w:name w:val="ListLabel 247"/>
    <w:rsid w:val="0040548B"/>
    <w:rPr>
      <w:rFonts w:cs="Symbol"/>
    </w:rPr>
  </w:style>
  <w:style w:type="character" w:customStyle="1" w:styleId="ListLabel248">
    <w:name w:val="ListLabel 248"/>
    <w:rsid w:val="0040548B"/>
    <w:rPr>
      <w:rFonts w:cs="Courier New"/>
    </w:rPr>
  </w:style>
  <w:style w:type="character" w:customStyle="1" w:styleId="ListLabel249">
    <w:name w:val="ListLabel 249"/>
    <w:rsid w:val="0040548B"/>
    <w:rPr>
      <w:rFonts w:cs="Wingdings"/>
    </w:rPr>
  </w:style>
  <w:style w:type="character" w:customStyle="1" w:styleId="ListLabel250">
    <w:name w:val="ListLabel 250"/>
    <w:rsid w:val="0040548B"/>
    <w:rPr>
      <w:rFonts w:ascii="Times New Roman" w:hAnsi="Times New Roman" w:cs="Symbol"/>
      <w:b/>
      <w:sz w:val="24"/>
    </w:rPr>
  </w:style>
  <w:style w:type="character" w:customStyle="1" w:styleId="ListLabel251">
    <w:name w:val="ListLabel 251"/>
    <w:rsid w:val="0040548B"/>
    <w:rPr>
      <w:rFonts w:cs="Courier New"/>
    </w:rPr>
  </w:style>
  <w:style w:type="character" w:customStyle="1" w:styleId="ListLabel252">
    <w:name w:val="ListLabel 252"/>
    <w:rsid w:val="0040548B"/>
    <w:rPr>
      <w:rFonts w:cs="Wingdings"/>
    </w:rPr>
  </w:style>
  <w:style w:type="character" w:customStyle="1" w:styleId="ListLabel253">
    <w:name w:val="ListLabel 253"/>
    <w:rsid w:val="0040548B"/>
    <w:rPr>
      <w:rFonts w:cs="Symbol"/>
    </w:rPr>
  </w:style>
  <w:style w:type="character" w:customStyle="1" w:styleId="ListLabel254">
    <w:name w:val="ListLabel 254"/>
    <w:rsid w:val="0040548B"/>
    <w:rPr>
      <w:rFonts w:cs="Courier New"/>
    </w:rPr>
  </w:style>
  <w:style w:type="character" w:customStyle="1" w:styleId="ListLabel255">
    <w:name w:val="ListLabel 255"/>
    <w:rsid w:val="0040548B"/>
    <w:rPr>
      <w:rFonts w:cs="Wingdings"/>
    </w:rPr>
  </w:style>
  <w:style w:type="character" w:customStyle="1" w:styleId="ListLabel256">
    <w:name w:val="ListLabel 256"/>
    <w:rsid w:val="0040548B"/>
    <w:rPr>
      <w:rFonts w:cs="Symbol"/>
    </w:rPr>
  </w:style>
  <w:style w:type="character" w:customStyle="1" w:styleId="ListLabel257">
    <w:name w:val="ListLabel 257"/>
    <w:rsid w:val="0040548B"/>
    <w:rPr>
      <w:rFonts w:cs="Courier New"/>
    </w:rPr>
  </w:style>
  <w:style w:type="character" w:customStyle="1" w:styleId="ListLabel258">
    <w:name w:val="ListLabel 258"/>
    <w:rsid w:val="0040548B"/>
    <w:rPr>
      <w:rFonts w:cs="Wingdings"/>
    </w:rPr>
  </w:style>
  <w:style w:type="character" w:customStyle="1" w:styleId="ListLabel259">
    <w:name w:val="ListLabel 259"/>
    <w:rsid w:val="0040548B"/>
    <w:rPr>
      <w:rFonts w:ascii="Times New Roman" w:hAnsi="Times New Roman" w:cs="Symbol"/>
      <w:b/>
      <w:sz w:val="24"/>
    </w:rPr>
  </w:style>
  <w:style w:type="character" w:customStyle="1" w:styleId="ListLabel260">
    <w:name w:val="ListLabel 260"/>
    <w:rsid w:val="0040548B"/>
    <w:rPr>
      <w:rFonts w:cs="Courier New"/>
    </w:rPr>
  </w:style>
  <w:style w:type="character" w:customStyle="1" w:styleId="ListLabel261">
    <w:name w:val="ListLabel 261"/>
    <w:rsid w:val="0040548B"/>
    <w:rPr>
      <w:rFonts w:cs="Wingdings"/>
    </w:rPr>
  </w:style>
  <w:style w:type="character" w:customStyle="1" w:styleId="ListLabel262">
    <w:name w:val="ListLabel 262"/>
    <w:rsid w:val="0040548B"/>
    <w:rPr>
      <w:rFonts w:cs="Symbol"/>
    </w:rPr>
  </w:style>
  <w:style w:type="character" w:customStyle="1" w:styleId="ListLabel263">
    <w:name w:val="ListLabel 263"/>
    <w:rsid w:val="0040548B"/>
    <w:rPr>
      <w:rFonts w:cs="Courier New"/>
    </w:rPr>
  </w:style>
  <w:style w:type="character" w:customStyle="1" w:styleId="ListLabel264">
    <w:name w:val="ListLabel 264"/>
    <w:rsid w:val="0040548B"/>
    <w:rPr>
      <w:rFonts w:cs="Wingdings"/>
    </w:rPr>
  </w:style>
  <w:style w:type="character" w:customStyle="1" w:styleId="ListLabel265">
    <w:name w:val="ListLabel 265"/>
    <w:rsid w:val="0040548B"/>
    <w:rPr>
      <w:rFonts w:cs="Symbol"/>
    </w:rPr>
  </w:style>
  <w:style w:type="character" w:customStyle="1" w:styleId="ListLabel266">
    <w:name w:val="ListLabel 266"/>
    <w:rsid w:val="0040548B"/>
    <w:rPr>
      <w:rFonts w:cs="Courier New"/>
    </w:rPr>
  </w:style>
  <w:style w:type="character" w:customStyle="1" w:styleId="ListLabel267">
    <w:name w:val="ListLabel 267"/>
    <w:rsid w:val="0040548B"/>
    <w:rPr>
      <w:rFonts w:cs="Wingdings"/>
    </w:rPr>
  </w:style>
  <w:style w:type="character" w:customStyle="1" w:styleId="ListLabel268">
    <w:name w:val="ListLabel 268"/>
    <w:rsid w:val="0040548B"/>
    <w:rPr>
      <w:rFonts w:ascii="Times New Roman" w:hAnsi="Times New Roman" w:cs="Symbol"/>
      <w:b/>
      <w:sz w:val="24"/>
    </w:rPr>
  </w:style>
  <w:style w:type="character" w:customStyle="1" w:styleId="ListLabel269">
    <w:name w:val="ListLabel 269"/>
    <w:rsid w:val="0040548B"/>
    <w:rPr>
      <w:rFonts w:cs="Courier New"/>
    </w:rPr>
  </w:style>
  <w:style w:type="character" w:customStyle="1" w:styleId="ListLabel270">
    <w:name w:val="ListLabel 270"/>
    <w:rsid w:val="0040548B"/>
    <w:rPr>
      <w:rFonts w:cs="Wingdings"/>
    </w:rPr>
  </w:style>
  <w:style w:type="character" w:customStyle="1" w:styleId="ListLabel271">
    <w:name w:val="ListLabel 271"/>
    <w:rsid w:val="0040548B"/>
    <w:rPr>
      <w:rFonts w:cs="Symbol"/>
    </w:rPr>
  </w:style>
  <w:style w:type="character" w:customStyle="1" w:styleId="ListLabel272">
    <w:name w:val="ListLabel 272"/>
    <w:rsid w:val="0040548B"/>
    <w:rPr>
      <w:rFonts w:cs="Courier New"/>
    </w:rPr>
  </w:style>
  <w:style w:type="character" w:customStyle="1" w:styleId="ListLabel273">
    <w:name w:val="ListLabel 273"/>
    <w:rsid w:val="0040548B"/>
    <w:rPr>
      <w:rFonts w:cs="Wingdings"/>
    </w:rPr>
  </w:style>
  <w:style w:type="character" w:customStyle="1" w:styleId="ListLabel274">
    <w:name w:val="ListLabel 274"/>
    <w:rsid w:val="0040548B"/>
    <w:rPr>
      <w:rFonts w:cs="Symbol"/>
    </w:rPr>
  </w:style>
  <w:style w:type="character" w:customStyle="1" w:styleId="ListLabel275">
    <w:name w:val="ListLabel 275"/>
    <w:rsid w:val="0040548B"/>
    <w:rPr>
      <w:rFonts w:cs="Courier New"/>
    </w:rPr>
  </w:style>
  <w:style w:type="character" w:customStyle="1" w:styleId="ListLabel276">
    <w:name w:val="ListLabel 276"/>
    <w:rsid w:val="0040548B"/>
    <w:rPr>
      <w:rFonts w:cs="Wingdings"/>
    </w:rPr>
  </w:style>
  <w:style w:type="character" w:customStyle="1" w:styleId="ListLabel277">
    <w:name w:val="ListLabel 277"/>
    <w:rsid w:val="0040548B"/>
    <w:rPr>
      <w:rFonts w:ascii="Times New Roman" w:hAnsi="Times New Roman" w:cs="Symbol"/>
      <w:b/>
      <w:sz w:val="24"/>
    </w:rPr>
  </w:style>
  <w:style w:type="character" w:customStyle="1" w:styleId="ListLabel278">
    <w:name w:val="ListLabel 278"/>
    <w:rsid w:val="0040548B"/>
    <w:rPr>
      <w:rFonts w:cs="Courier New"/>
    </w:rPr>
  </w:style>
  <w:style w:type="character" w:customStyle="1" w:styleId="ListLabel279">
    <w:name w:val="ListLabel 279"/>
    <w:rsid w:val="0040548B"/>
    <w:rPr>
      <w:rFonts w:cs="Wingdings"/>
    </w:rPr>
  </w:style>
  <w:style w:type="character" w:customStyle="1" w:styleId="ListLabel280">
    <w:name w:val="ListLabel 280"/>
    <w:rsid w:val="0040548B"/>
    <w:rPr>
      <w:rFonts w:cs="Symbol"/>
    </w:rPr>
  </w:style>
  <w:style w:type="character" w:customStyle="1" w:styleId="ListLabel281">
    <w:name w:val="ListLabel 281"/>
    <w:rsid w:val="0040548B"/>
    <w:rPr>
      <w:rFonts w:cs="Courier New"/>
    </w:rPr>
  </w:style>
  <w:style w:type="character" w:customStyle="1" w:styleId="ListLabel282">
    <w:name w:val="ListLabel 282"/>
    <w:rsid w:val="0040548B"/>
    <w:rPr>
      <w:rFonts w:cs="Wingdings"/>
    </w:rPr>
  </w:style>
  <w:style w:type="character" w:customStyle="1" w:styleId="ListLabel283">
    <w:name w:val="ListLabel 283"/>
    <w:rsid w:val="0040548B"/>
    <w:rPr>
      <w:rFonts w:cs="Symbol"/>
    </w:rPr>
  </w:style>
  <w:style w:type="character" w:customStyle="1" w:styleId="ListLabel284">
    <w:name w:val="ListLabel 284"/>
    <w:rsid w:val="0040548B"/>
    <w:rPr>
      <w:rFonts w:cs="Courier New"/>
    </w:rPr>
  </w:style>
  <w:style w:type="character" w:customStyle="1" w:styleId="ListLabel285">
    <w:name w:val="ListLabel 285"/>
    <w:rsid w:val="0040548B"/>
    <w:rPr>
      <w:rFonts w:cs="Wingdings"/>
    </w:rPr>
  </w:style>
  <w:style w:type="character" w:customStyle="1" w:styleId="ListLabel286">
    <w:name w:val="ListLabel 286"/>
    <w:rsid w:val="0040548B"/>
    <w:rPr>
      <w:rFonts w:ascii="Times New Roman" w:hAnsi="Times New Roman" w:cs="Symbol"/>
      <w:sz w:val="24"/>
    </w:rPr>
  </w:style>
  <w:style w:type="character" w:customStyle="1" w:styleId="ListLabel287">
    <w:name w:val="ListLabel 287"/>
    <w:rsid w:val="0040548B"/>
    <w:rPr>
      <w:rFonts w:cs="Courier New"/>
    </w:rPr>
  </w:style>
  <w:style w:type="character" w:customStyle="1" w:styleId="ListLabel288">
    <w:name w:val="ListLabel 288"/>
    <w:rsid w:val="0040548B"/>
    <w:rPr>
      <w:rFonts w:cs="Wingdings"/>
    </w:rPr>
  </w:style>
  <w:style w:type="character" w:customStyle="1" w:styleId="ListLabel289">
    <w:name w:val="ListLabel 289"/>
    <w:rsid w:val="0040548B"/>
    <w:rPr>
      <w:rFonts w:cs="Symbol"/>
    </w:rPr>
  </w:style>
  <w:style w:type="character" w:customStyle="1" w:styleId="ListLabel290">
    <w:name w:val="ListLabel 290"/>
    <w:rsid w:val="0040548B"/>
    <w:rPr>
      <w:rFonts w:cs="Courier New"/>
    </w:rPr>
  </w:style>
  <w:style w:type="character" w:customStyle="1" w:styleId="ListLabel291">
    <w:name w:val="ListLabel 291"/>
    <w:rsid w:val="0040548B"/>
    <w:rPr>
      <w:rFonts w:cs="Wingdings"/>
    </w:rPr>
  </w:style>
  <w:style w:type="character" w:customStyle="1" w:styleId="ListLabel292">
    <w:name w:val="ListLabel 292"/>
    <w:rsid w:val="0040548B"/>
    <w:rPr>
      <w:rFonts w:cs="Symbol"/>
    </w:rPr>
  </w:style>
  <w:style w:type="character" w:customStyle="1" w:styleId="ListLabel293">
    <w:name w:val="ListLabel 293"/>
    <w:rsid w:val="0040548B"/>
    <w:rPr>
      <w:rFonts w:cs="Courier New"/>
    </w:rPr>
  </w:style>
  <w:style w:type="character" w:customStyle="1" w:styleId="ListLabel294">
    <w:name w:val="ListLabel 294"/>
    <w:rsid w:val="0040548B"/>
    <w:rPr>
      <w:rFonts w:cs="Wingdings"/>
    </w:rPr>
  </w:style>
  <w:style w:type="character" w:customStyle="1" w:styleId="ListLabel295">
    <w:name w:val="ListLabel 295"/>
    <w:rsid w:val="0040548B"/>
    <w:rPr>
      <w:rFonts w:ascii="Times New Roman" w:hAnsi="Times New Roman" w:cs="Symbol"/>
      <w:sz w:val="24"/>
    </w:rPr>
  </w:style>
  <w:style w:type="character" w:customStyle="1" w:styleId="ListLabel296">
    <w:name w:val="ListLabel 296"/>
    <w:rsid w:val="0040548B"/>
    <w:rPr>
      <w:rFonts w:cs="Courier New"/>
    </w:rPr>
  </w:style>
  <w:style w:type="character" w:customStyle="1" w:styleId="ListLabel297">
    <w:name w:val="ListLabel 297"/>
    <w:rsid w:val="0040548B"/>
    <w:rPr>
      <w:rFonts w:cs="Wingdings"/>
    </w:rPr>
  </w:style>
  <w:style w:type="character" w:customStyle="1" w:styleId="ListLabel298">
    <w:name w:val="ListLabel 298"/>
    <w:rsid w:val="0040548B"/>
    <w:rPr>
      <w:rFonts w:cs="Symbol"/>
    </w:rPr>
  </w:style>
  <w:style w:type="character" w:customStyle="1" w:styleId="ListLabel299">
    <w:name w:val="ListLabel 299"/>
    <w:rsid w:val="0040548B"/>
    <w:rPr>
      <w:rFonts w:cs="Courier New"/>
    </w:rPr>
  </w:style>
  <w:style w:type="character" w:customStyle="1" w:styleId="ListLabel300">
    <w:name w:val="ListLabel 300"/>
    <w:rsid w:val="0040548B"/>
    <w:rPr>
      <w:rFonts w:cs="Wingdings"/>
    </w:rPr>
  </w:style>
  <w:style w:type="character" w:customStyle="1" w:styleId="ListLabel301">
    <w:name w:val="ListLabel 301"/>
    <w:rsid w:val="0040548B"/>
    <w:rPr>
      <w:rFonts w:cs="Symbol"/>
    </w:rPr>
  </w:style>
  <w:style w:type="character" w:customStyle="1" w:styleId="ListLabel302">
    <w:name w:val="ListLabel 302"/>
    <w:rsid w:val="0040548B"/>
    <w:rPr>
      <w:rFonts w:cs="Courier New"/>
    </w:rPr>
  </w:style>
  <w:style w:type="character" w:customStyle="1" w:styleId="ListLabel303">
    <w:name w:val="ListLabel 303"/>
    <w:rsid w:val="0040548B"/>
    <w:rPr>
      <w:rFonts w:cs="Wingdings"/>
    </w:rPr>
  </w:style>
  <w:style w:type="character" w:customStyle="1" w:styleId="ListLabel304">
    <w:name w:val="ListLabel 304"/>
    <w:rsid w:val="0040548B"/>
    <w:rPr>
      <w:rFonts w:ascii="Times New Roman" w:hAnsi="Times New Roman" w:cs="Symbol"/>
      <w:sz w:val="24"/>
    </w:rPr>
  </w:style>
  <w:style w:type="character" w:customStyle="1" w:styleId="ListLabel305">
    <w:name w:val="ListLabel 305"/>
    <w:rsid w:val="0040548B"/>
    <w:rPr>
      <w:rFonts w:cs="Courier New"/>
    </w:rPr>
  </w:style>
  <w:style w:type="character" w:customStyle="1" w:styleId="ListLabel306">
    <w:name w:val="ListLabel 306"/>
    <w:rsid w:val="0040548B"/>
    <w:rPr>
      <w:rFonts w:cs="Wingdings"/>
    </w:rPr>
  </w:style>
  <w:style w:type="character" w:customStyle="1" w:styleId="ListLabel307">
    <w:name w:val="ListLabel 307"/>
    <w:rsid w:val="0040548B"/>
    <w:rPr>
      <w:rFonts w:cs="Symbol"/>
    </w:rPr>
  </w:style>
  <w:style w:type="character" w:customStyle="1" w:styleId="ListLabel308">
    <w:name w:val="ListLabel 308"/>
    <w:rsid w:val="0040548B"/>
    <w:rPr>
      <w:rFonts w:cs="Courier New"/>
    </w:rPr>
  </w:style>
  <w:style w:type="character" w:customStyle="1" w:styleId="ListLabel309">
    <w:name w:val="ListLabel 309"/>
    <w:rsid w:val="0040548B"/>
    <w:rPr>
      <w:rFonts w:cs="Wingdings"/>
    </w:rPr>
  </w:style>
  <w:style w:type="character" w:customStyle="1" w:styleId="ListLabel310">
    <w:name w:val="ListLabel 310"/>
    <w:rsid w:val="0040548B"/>
    <w:rPr>
      <w:rFonts w:cs="Symbol"/>
    </w:rPr>
  </w:style>
  <w:style w:type="character" w:customStyle="1" w:styleId="ListLabel311">
    <w:name w:val="ListLabel 311"/>
    <w:rsid w:val="0040548B"/>
    <w:rPr>
      <w:rFonts w:cs="Courier New"/>
    </w:rPr>
  </w:style>
  <w:style w:type="character" w:customStyle="1" w:styleId="ListLabel312">
    <w:name w:val="ListLabel 312"/>
    <w:rsid w:val="0040548B"/>
    <w:rPr>
      <w:rFonts w:cs="Wingdings"/>
    </w:rPr>
  </w:style>
  <w:style w:type="character" w:customStyle="1" w:styleId="ListLabel313">
    <w:name w:val="ListLabel 313"/>
    <w:rsid w:val="0040548B"/>
    <w:rPr>
      <w:rFonts w:ascii="Times New Roman" w:hAnsi="Times New Roman" w:cs="Symbol"/>
      <w:b/>
      <w:sz w:val="24"/>
    </w:rPr>
  </w:style>
  <w:style w:type="character" w:customStyle="1" w:styleId="ListLabel314">
    <w:name w:val="ListLabel 314"/>
    <w:rsid w:val="0040548B"/>
    <w:rPr>
      <w:rFonts w:cs="Courier New"/>
    </w:rPr>
  </w:style>
  <w:style w:type="character" w:customStyle="1" w:styleId="ListLabel315">
    <w:name w:val="ListLabel 315"/>
    <w:rsid w:val="0040548B"/>
    <w:rPr>
      <w:rFonts w:cs="Wingdings"/>
    </w:rPr>
  </w:style>
  <w:style w:type="character" w:customStyle="1" w:styleId="ListLabel316">
    <w:name w:val="ListLabel 316"/>
    <w:rsid w:val="0040548B"/>
    <w:rPr>
      <w:rFonts w:cs="Symbol"/>
    </w:rPr>
  </w:style>
  <w:style w:type="character" w:customStyle="1" w:styleId="ListLabel317">
    <w:name w:val="ListLabel 317"/>
    <w:rsid w:val="0040548B"/>
    <w:rPr>
      <w:rFonts w:cs="Courier New"/>
    </w:rPr>
  </w:style>
  <w:style w:type="character" w:customStyle="1" w:styleId="ListLabel318">
    <w:name w:val="ListLabel 318"/>
    <w:rsid w:val="0040548B"/>
    <w:rPr>
      <w:rFonts w:cs="Wingdings"/>
    </w:rPr>
  </w:style>
  <w:style w:type="character" w:customStyle="1" w:styleId="ListLabel319">
    <w:name w:val="ListLabel 319"/>
    <w:rsid w:val="0040548B"/>
    <w:rPr>
      <w:rFonts w:cs="Symbol"/>
    </w:rPr>
  </w:style>
  <w:style w:type="character" w:customStyle="1" w:styleId="ListLabel320">
    <w:name w:val="ListLabel 320"/>
    <w:rsid w:val="0040548B"/>
    <w:rPr>
      <w:rFonts w:cs="Courier New"/>
    </w:rPr>
  </w:style>
  <w:style w:type="character" w:customStyle="1" w:styleId="ListLabel321">
    <w:name w:val="ListLabel 321"/>
    <w:rsid w:val="0040548B"/>
    <w:rPr>
      <w:rFonts w:cs="Wingdings"/>
    </w:rPr>
  </w:style>
  <w:style w:type="character" w:customStyle="1" w:styleId="ListLabel322">
    <w:name w:val="ListLabel 322"/>
    <w:rsid w:val="0040548B"/>
    <w:rPr>
      <w:rFonts w:ascii="Times New Roman" w:hAnsi="Times New Roman" w:cs="Symbol"/>
      <w:b/>
      <w:sz w:val="24"/>
    </w:rPr>
  </w:style>
  <w:style w:type="character" w:customStyle="1" w:styleId="ListLabel323">
    <w:name w:val="ListLabel 323"/>
    <w:rsid w:val="0040548B"/>
    <w:rPr>
      <w:rFonts w:cs="Courier New"/>
    </w:rPr>
  </w:style>
  <w:style w:type="character" w:customStyle="1" w:styleId="ListLabel324">
    <w:name w:val="ListLabel 324"/>
    <w:rsid w:val="0040548B"/>
    <w:rPr>
      <w:rFonts w:cs="Wingdings"/>
    </w:rPr>
  </w:style>
  <w:style w:type="character" w:customStyle="1" w:styleId="ListLabel325">
    <w:name w:val="ListLabel 325"/>
    <w:rsid w:val="0040548B"/>
    <w:rPr>
      <w:rFonts w:cs="Symbol"/>
    </w:rPr>
  </w:style>
  <w:style w:type="character" w:customStyle="1" w:styleId="ListLabel326">
    <w:name w:val="ListLabel 326"/>
    <w:rsid w:val="0040548B"/>
    <w:rPr>
      <w:rFonts w:cs="Courier New"/>
    </w:rPr>
  </w:style>
  <w:style w:type="character" w:customStyle="1" w:styleId="ListLabel327">
    <w:name w:val="ListLabel 327"/>
    <w:rsid w:val="0040548B"/>
    <w:rPr>
      <w:rFonts w:cs="Wingdings"/>
    </w:rPr>
  </w:style>
  <w:style w:type="character" w:customStyle="1" w:styleId="ListLabel328">
    <w:name w:val="ListLabel 328"/>
    <w:rsid w:val="0040548B"/>
    <w:rPr>
      <w:rFonts w:cs="Symbol"/>
    </w:rPr>
  </w:style>
  <w:style w:type="character" w:customStyle="1" w:styleId="ListLabel329">
    <w:name w:val="ListLabel 329"/>
    <w:rsid w:val="0040548B"/>
    <w:rPr>
      <w:rFonts w:cs="Courier New"/>
    </w:rPr>
  </w:style>
  <w:style w:type="character" w:customStyle="1" w:styleId="ListLabel330">
    <w:name w:val="ListLabel 330"/>
    <w:rsid w:val="0040548B"/>
    <w:rPr>
      <w:rFonts w:cs="Wingdings"/>
    </w:rPr>
  </w:style>
  <w:style w:type="character" w:customStyle="1" w:styleId="ListLabel331">
    <w:name w:val="ListLabel 331"/>
    <w:rsid w:val="0040548B"/>
    <w:rPr>
      <w:rFonts w:ascii="Times New Roman" w:hAnsi="Times New Roman" w:cs="Symbol"/>
      <w:b/>
      <w:sz w:val="24"/>
    </w:rPr>
  </w:style>
  <w:style w:type="character" w:customStyle="1" w:styleId="ListLabel332">
    <w:name w:val="ListLabel 332"/>
    <w:rsid w:val="0040548B"/>
    <w:rPr>
      <w:rFonts w:cs="Courier New"/>
    </w:rPr>
  </w:style>
  <w:style w:type="character" w:customStyle="1" w:styleId="ListLabel333">
    <w:name w:val="ListLabel 333"/>
    <w:rsid w:val="0040548B"/>
    <w:rPr>
      <w:rFonts w:cs="Wingdings"/>
    </w:rPr>
  </w:style>
  <w:style w:type="character" w:customStyle="1" w:styleId="ListLabel334">
    <w:name w:val="ListLabel 334"/>
    <w:rsid w:val="0040548B"/>
    <w:rPr>
      <w:rFonts w:cs="Symbol"/>
    </w:rPr>
  </w:style>
  <w:style w:type="character" w:customStyle="1" w:styleId="ListLabel335">
    <w:name w:val="ListLabel 335"/>
    <w:rsid w:val="0040548B"/>
    <w:rPr>
      <w:rFonts w:cs="Courier New"/>
    </w:rPr>
  </w:style>
  <w:style w:type="character" w:customStyle="1" w:styleId="ListLabel336">
    <w:name w:val="ListLabel 336"/>
    <w:rsid w:val="0040548B"/>
    <w:rPr>
      <w:rFonts w:cs="Wingdings"/>
    </w:rPr>
  </w:style>
  <w:style w:type="character" w:customStyle="1" w:styleId="ListLabel337">
    <w:name w:val="ListLabel 337"/>
    <w:rsid w:val="0040548B"/>
    <w:rPr>
      <w:rFonts w:cs="Symbol"/>
    </w:rPr>
  </w:style>
  <w:style w:type="character" w:customStyle="1" w:styleId="ListLabel338">
    <w:name w:val="ListLabel 338"/>
    <w:rsid w:val="0040548B"/>
    <w:rPr>
      <w:rFonts w:cs="Courier New"/>
    </w:rPr>
  </w:style>
  <w:style w:type="character" w:customStyle="1" w:styleId="ListLabel339">
    <w:name w:val="ListLabel 339"/>
    <w:rsid w:val="0040548B"/>
    <w:rPr>
      <w:rFonts w:cs="Wingdings"/>
    </w:rPr>
  </w:style>
  <w:style w:type="character" w:customStyle="1" w:styleId="ListLabel340">
    <w:name w:val="ListLabel 340"/>
    <w:rsid w:val="0040548B"/>
    <w:rPr>
      <w:rFonts w:ascii="Times New Roman" w:hAnsi="Times New Roman" w:cs="Symbol"/>
      <w:b/>
      <w:sz w:val="24"/>
    </w:rPr>
  </w:style>
  <w:style w:type="character" w:customStyle="1" w:styleId="ListLabel341">
    <w:name w:val="ListLabel 341"/>
    <w:rsid w:val="0040548B"/>
    <w:rPr>
      <w:rFonts w:cs="Courier New"/>
    </w:rPr>
  </w:style>
  <w:style w:type="character" w:customStyle="1" w:styleId="ListLabel342">
    <w:name w:val="ListLabel 342"/>
    <w:rsid w:val="0040548B"/>
    <w:rPr>
      <w:rFonts w:cs="Wingdings"/>
    </w:rPr>
  </w:style>
  <w:style w:type="character" w:customStyle="1" w:styleId="ListLabel343">
    <w:name w:val="ListLabel 343"/>
    <w:rsid w:val="0040548B"/>
    <w:rPr>
      <w:rFonts w:cs="Symbol"/>
    </w:rPr>
  </w:style>
  <w:style w:type="character" w:customStyle="1" w:styleId="ListLabel344">
    <w:name w:val="ListLabel 344"/>
    <w:rsid w:val="0040548B"/>
    <w:rPr>
      <w:rFonts w:cs="Courier New"/>
    </w:rPr>
  </w:style>
  <w:style w:type="character" w:customStyle="1" w:styleId="ListLabel345">
    <w:name w:val="ListLabel 345"/>
    <w:rsid w:val="0040548B"/>
    <w:rPr>
      <w:rFonts w:cs="Wingdings"/>
    </w:rPr>
  </w:style>
  <w:style w:type="character" w:customStyle="1" w:styleId="ListLabel346">
    <w:name w:val="ListLabel 346"/>
    <w:rsid w:val="0040548B"/>
    <w:rPr>
      <w:rFonts w:cs="Symbol"/>
    </w:rPr>
  </w:style>
  <w:style w:type="character" w:customStyle="1" w:styleId="ListLabel347">
    <w:name w:val="ListLabel 347"/>
    <w:rsid w:val="0040548B"/>
    <w:rPr>
      <w:rFonts w:cs="Courier New"/>
    </w:rPr>
  </w:style>
  <w:style w:type="character" w:customStyle="1" w:styleId="ListLabel348">
    <w:name w:val="ListLabel 348"/>
    <w:rsid w:val="0040548B"/>
    <w:rPr>
      <w:rFonts w:cs="Wingdings"/>
    </w:rPr>
  </w:style>
  <w:style w:type="character" w:customStyle="1" w:styleId="ListLabel349">
    <w:name w:val="ListLabel 349"/>
    <w:rsid w:val="0040548B"/>
    <w:rPr>
      <w:rFonts w:ascii="Times New Roman" w:hAnsi="Times New Roman" w:cs="Symbol"/>
      <w:b/>
      <w:sz w:val="24"/>
    </w:rPr>
  </w:style>
  <w:style w:type="character" w:customStyle="1" w:styleId="ListLabel350">
    <w:name w:val="ListLabel 350"/>
    <w:rsid w:val="0040548B"/>
    <w:rPr>
      <w:rFonts w:cs="Courier New"/>
    </w:rPr>
  </w:style>
  <w:style w:type="character" w:customStyle="1" w:styleId="ListLabel351">
    <w:name w:val="ListLabel 351"/>
    <w:rsid w:val="0040548B"/>
    <w:rPr>
      <w:rFonts w:cs="Wingdings"/>
    </w:rPr>
  </w:style>
  <w:style w:type="character" w:customStyle="1" w:styleId="ListLabel352">
    <w:name w:val="ListLabel 352"/>
    <w:rsid w:val="0040548B"/>
    <w:rPr>
      <w:rFonts w:cs="Symbol"/>
    </w:rPr>
  </w:style>
  <w:style w:type="character" w:customStyle="1" w:styleId="ListLabel353">
    <w:name w:val="ListLabel 353"/>
    <w:rsid w:val="0040548B"/>
    <w:rPr>
      <w:rFonts w:cs="Courier New"/>
    </w:rPr>
  </w:style>
  <w:style w:type="character" w:customStyle="1" w:styleId="ListLabel354">
    <w:name w:val="ListLabel 354"/>
    <w:rsid w:val="0040548B"/>
    <w:rPr>
      <w:rFonts w:cs="Wingdings"/>
    </w:rPr>
  </w:style>
  <w:style w:type="character" w:customStyle="1" w:styleId="ListLabel355">
    <w:name w:val="ListLabel 355"/>
    <w:rsid w:val="0040548B"/>
    <w:rPr>
      <w:rFonts w:cs="Symbol"/>
    </w:rPr>
  </w:style>
  <w:style w:type="character" w:customStyle="1" w:styleId="ListLabel356">
    <w:name w:val="ListLabel 356"/>
    <w:rsid w:val="0040548B"/>
    <w:rPr>
      <w:rFonts w:cs="Courier New"/>
    </w:rPr>
  </w:style>
  <w:style w:type="character" w:customStyle="1" w:styleId="ListLabel357">
    <w:name w:val="ListLabel 357"/>
    <w:rsid w:val="0040548B"/>
    <w:rPr>
      <w:rFonts w:cs="Wingdings"/>
    </w:rPr>
  </w:style>
  <w:style w:type="character" w:customStyle="1" w:styleId="ListLabel358">
    <w:name w:val="ListLabel 358"/>
    <w:rsid w:val="0040548B"/>
    <w:rPr>
      <w:rFonts w:ascii="Times New Roman" w:hAnsi="Times New Roman" w:cs="Symbol"/>
      <w:b/>
      <w:sz w:val="24"/>
    </w:rPr>
  </w:style>
  <w:style w:type="character" w:customStyle="1" w:styleId="ListLabel359">
    <w:name w:val="ListLabel 359"/>
    <w:rsid w:val="0040548B"/>
    <w:rPr>
      <w:rFonts w:cs="Courier New"/>
    </w:rPr>
  </w:style>
  <w:style w:type="character" w:customStyle="1" w:styleId="ListLabel360">
    <w:name w:val="ListLabel 360"/>
    <w:rsid w:val="0040548B"/>
    <w:rPr>
      <w:rFonts w:cs="Wingdings"/>
    </w:rPr>
  </w:style>
  <w:style w:type="character" w:customStyle="1" w:styleId="ListLabel361">
    <w:name w:val="ListLabel 361"/>
    <w:rsid w:val="0040548B"/>
    <w:rPr>
      <w:rFonts w:cs="Symbol"/>
    </w:rPr>
  </w:style>
  <w:style w:type="character" w:customStyle="1" w:styleId="ListLabel362">
    <w:name w:val="ListLabel 362"/>
    <w:rsid w:val="0040548B"/>
    <w:rPr>
      <w:rFonts w:cs="Courier New"/>
    </w:rPr>
  </w:style>
  <w:style w:type="character" w:customStyle="1" w:styleId="ListLabel363">
    <w:name w:val="ListLabel 363"/>
    <w:rsid w:val="0040548B"/>
    <w:rPr>
      <w:rFonts w:cs="Wingdings"/>
    </w:rPr>
  </w:style>
  <w:style w:type="character" w:customStyle="1" w:styleId="ListLabel364">
    <w:name w:val="ListLabel 364"/>
    <w:rsid w:val="0040548B"/>
    <w:rPr>
      <w:rFonts w:cs="Symbol"/>
    </w:rPr>
  </w:style>
  <w:style w:type="character" w:customStyle="1" w:styleId="ListLabel365">
    <w:name w:val="ListLabel 365"/>
    <w:rsid w:val="0040548B"/>
    <w:rPr>
      <w:rFonts w:cs="Courier New"/>
    </w:rPr>
  </w:style>
  <w:style w:type="character" w:customStyle="1" w:styleId="ListLabel366">
    <w:name w:val="ListLabel 366"/>
    <w:rsid w:val="0040548B"/>
    <w:rPr>
      <w:rFonts w:cs="Wingdings"/>
    </w:rPr>
  </w:style>
  <w:style w:type="character" w:customStyle="1" w:styleId="ListLabel367">
    <w:name w:val="ListLabel 367"/>
    <w:rsid w:val="0040548B"/>
    <w:rPr>
      <w:rFonts w:ascii="Times New Roman" w:hAnsi="Times New Roman" w:cs="Symbol"/>
      <w:b/>
      <w:sz w:val="24"/>
    </w:rPr>
  </w:style>
  <w:style w:type="character" w:customStyle="1" w:styleId="ListLabel368">
    <w:name w:val="ListLabel 368"/>
    <w:rsid w:val="0040548B"/>
    <w:rPr>
      <w:rFonts w:cs="Courier New"/>
    </w:rPr>
  </w:style>
  <w:style w:type="character" w:customStyle="1" w:styleId="ListLabel369">
    <w:name w:val="ListLabel 369"/>
    <w:rsid w:val="0040548B"/>
    <w:rPr>
      <w:rFonts w:cs="Wingdings"/>
    </w:rPr>
  </w:style>
  <w:style w:type="character" w:customStyle="1" w:styleId="ListLabel370">
    <w:name w:val="ListLabel 370"/>
    <w:rsid w:val="0040548B"/>
    <w:rPr>
      <w:rFonts w:cs="Symbol"/>
    </w:rPr>
  </w:style>
  <w:style w:type="character" w:customStyle="1" w:styleId="ListLabel371">
    <w:name w:val="ListLabel 371"/>
    <w:rsid w:val="0040548B"/>
    <w:rPr>
      <w:rFonts w:cs="Courier New"/>
    </w:rPr>
  </w:style>
  <w:style w:type="character" w:customStyle="1" w:styleId="ListLabel372">
    <w:name w:val="ListLabel 372"/>
    <w:rsid w:val="0040548B"/>
    <w:rPr>
      <w:rFonts w:cs="Wingdings"/>
    </w:rPr>
  </w:style>
  <w:style w:type="character" w:customStyle="1" w:styleId="ListLabel373">
    <w:name w:val="ListLabel 373"/>
    <w:rsid w:val="0040548B"/>
    <w:rPr>
      <w:rFonts w:cs="Symbol"/>
    </w:rPr>
  </w:style>
  <w:style w:type="character" w:customStyle="1" w:styleId="ListLabel374">
    <w:name w:val="ListLabel 374"/>
    <w:rsid w:val="0040548B"/>
    <w:rPr>
      <w:rFonts w:cs="Courier New"/>
    </w:rPr>
  </w:style>
  <w:style w:type="character" w:customStyle="1" w:styleId="ListLabel375">
    <w:name w:val="ListLabel 375"/>
    <w:rsid w:val="0040548B"/>
    <w:rPr>
      <w:rFonts w:cs="Wingdings"/>
    </w:rPr>
  </w:style>
  <w:style w:type="character" w:customStyle="1" w:styleId="ListLabel376">
    <w:name w:val="ListLabel 376"/>
    <w:rsid w:val="0040548B"/>
    <w:rPr>
      <w:rFonts w:ascii="Times New Roman" w:hAnsi="Times New Roman" w:cs="Symbol"/>
      <w:b/>
      <w:sz w:val="24"/>
    </w:rPr>
  </w:style>
  <w:style w:type="character" w:customStyle="1" w:styleId="ListLabel377">
    <w:name w:val="ListLabel 377"/>
    <w:rsid w:val="0040548B"/>
    <w:rPr>
      <w:rFonts w:cs="Courier New"/>
    </w:rPr>
  </w:style>
  <w:style w:type="character" w:customStyle="1" w:styleId="ListLabel378">
    <w:name w:val="ListLabel 378"/>
    <w:rsid w:val="0040548B"/>
    <w:rPr>
      <w:rFonts w:cs="Wingdings"/>
    </w:rPr>
  </w:style>
  <w:style w:type="character" w:customStyle="1" w:styleId="ListLabel379">
    <w:name w:val="ListLabel 379"/>
    <w:rsid w:val="0040548B"/>
    <w:rPr>
      <w:rFonts w:cs="Symbol"/>
    </w:rPr>
  </w:style>
  <w:style w:type="character" w:customStyle="1" w:styleId="ListLabel380">
    <w:name w:val="ListLabel 380"/>
    <w:rsid w:val="0040548B"/>
    <w:rPr>
      <w:rFonts w:cs="Courier New"/>
    </w:rPr>
  </w:style>
  <w:style w:type="character" w:customStyle="1" w:styleId="ListLabel381">
    <w:name w:val="ListLabel 381"/>
    <w:rsid w:val="0040548B"/>
    <w:rPr>
      <w:rFonts w:cs="Wingdings"/>
    </w:rPr>
  </w:style>
  <w:style w:type="character" w:customStyle="1" w:styleId="ListLabel382">
    <w:name w:val="ListLabel 382"/>
    <w:rsid w:val="0040548B"/>
    <w:rPr>
      <w:rFonts w:cs="Symbol"/>
    </w:rPr>
  </w:style>
  <w:style w:type="character" w:customStyle="1" w:styleId="ListLabel383">
    <w:name w:val="ListLabel 383"/>
    <w:rsid w:val="0040548B"/>
    <w:rPr>
      <w:rFonts w:cs="Courier New"/>
    </w:rPr>
  </w:style>
  <w:style w:type="character" w:customStyle="1" w:styleId="ListLabel384">
    <w:name w:val="ListLabel 384"/>
    <w:rsid w:val="0040548B"/>
    <w:rPr>
      <w:rFonts w:cs="Wingdings"/>
    </w:rPr>
  </w:style>
  <w:style w:type="character" w:customStyle="1" w:styleId="ListLabel385">
    <w:name w:val="ListLabel 385"/>
    <w:rsid w:val="0040548B"/>
    <w:rPr>
      <w:rFonts w:ascii="Times New Roman" w:hAnsi="Times New Roman" w:cs="Symbol"/>
      <w:b/>
      <w:sz w:val="24"/>
    </w:rPr>
  </w:style>
  <w:style w:type="character" w:customStyle="1" w:styleId="ListLabel386">
    <w:name w:val="ListLabel 386"/>
    <w:rsid w:val="0040548B"/>
    <w:rPr>
      <w:rFonts w:cs="Courier New"/>
    </w:rPr>
  </w:style>
  <w:style w:type="character" w:customStyle="1" w:styleId="ListLabel387">
    <w:name w:val="ListLabel 387"/>
    <w:rsid w:val="0040548B"/>
    <w:rPr>
      <w:rFonts w:cs="Wingdings"/>
    </w:rPr>
  </w:style>
  <w:style w:type="character" w:customStyle="1" w:styleId="ListLabel388">
    <w:name w:val="ListLabel 388"/>
    <w:rsid w:val="0040548B"/>
    <w:rPr>
      <w:rFonts w:cs="Symbol"/>
    </w:rPr>
  </w:style>
  <w:style w:type="character" w:customStyle="1" w:styleId="ListLabel389">
    <w:name w:val="ListLabel 389"/>
    <w:rsid w:val="0040548B"/>
    <w:rPr>
      <w:rFonts w:cs="Courier New"/>
    </w:rPr>
  </w:style>
  <w:style w:type="character" w:customStyle="1" w:styleId="ListLabel390">
    <w:name w:val="ListLabel 390"/>
    <w:rsid w:val="0040548B"/>
    <w:rPr>
      <w:rFonts w:cs="Wingdings"/>
    </w:rPr>
  </w:style>
  <w:style w:type="character" w:customStyle="1" w:styleId="ListLabel391">
    <w:name w:val="ListLabel 391"/>
    <w:rsid w:val="0040548B"/>
    <w:rPr>
      <w:rFonts w:cs="Symbol"/>
    </w:rPr>
  </w:style>
  <w:style w:type="character" w:customStyle="1" w:styleId="ListLabel392">
    <w:name w:val="ListLabel 392"/>
    <w:rsid w:val="0040548B"/>
    <w:rPr>
      <w:rFonts w:cs="Courier New"/>
    </w:rPr>
  </w:style>
  <w:style w:type="character" w:customStyle="1" w:styleId="ListLabel393">
    <w:name w:val="ListLabel 393"/>
    <w:rsid w:val="0040548B"/>
    <w:rPr>
      <w:rFonts w:cs="Wingdings"/>
    </w:rPr>
  </w:style>
  <w:style w:type="character" w:customStyle="1" w:styleId="ListLabel394">
    <w:name w:val="ListLabel 394"/>
    <w:rsid w:val="0040548B"/>
    <w:rPr>
      <w:rFonts w:ascii="Times New Roman" w:hAnsi="Times New Roman" w:cs="Symbol"/>
      <w:b/>
      <w:sz w:val="24"/>
    </w:rPr>
  </w:style>
  <w:style w:type="character" w:customStyle="1" w:styleId="ListLabel395">
    <w:name w:val="ListLabel 395"/>
    <w:rsid w:val="0040548B"/>
    <w:rPr>
      <w:rFonts w:cs="Courier New"/>
    </w:rPr>
  </w:style>
  <w:style w:type="character" w:customStyle="1" w:styleId="ListLabel396">
    <w:name w:val="ListLabel 396"/>
    <w:rsid w:val="0040548B"/>
    <w:rPr>
      <w:rFonts w:cs="Wingdings"/>
    </w:rPr>
  </w:style>
  <w:style w:type="character" w:customStyle="1" w:styleId="ListLabel397">
    <w:name w:val="ListLabel 397"/>
    <w:rsid w:val="0040548B"/>
    <w:rPr>
      <w:rFonts w:cs="Symbol"/>
    </w:rPr>
  </w:style>
  <w:style w:type="character" w:customStyle="1" w:styleId="ListLabel398">
    <w:name w:val="ListLabel 398"/>
    <w:rsid w:val="0040548B"/>
    <w:rPr>
      <w:rFonts w:cs="Courier New"/>
    </w:rPr>
  </w:style>
  <w:style w:type="character" w:customStyle="1" w:styleId="ListLabel399">
    <w:name w:val="ListLabel 399"/>
    <w:rsid w:val="0040548B"/>
    <w:rPr>
      <w:rFonts w:cs="Wingdings"/>
    </w:rPr>
  </w:style>
  <w:style w:type="character" w:customStyle="1" w:styleId="ListLabel400">
    <w:name w:val="ListLabel 400"/>
    <w:rsid w:val="0040548B"/>
    <w:rPr>
      <w:rFonts w:cs="Symbol"/>
    </w:rPr>
  </w:style>
  <w:style w:type="character" w:customStyle="1" w:styleId="ListLabel401">
    <w:name w:val="ListLabel 401"/>
    <w:rsid w:val="0040548B"/>
    <w:rPr>
      <w:rFonts w:cs="Courier New"/>
    </w:rPr>
  </w:style>
  <w:style w:type="character" w:customStyle="1" w:styleId="ListLabel402">
    <w:name w:val="ListLabel 402"/>
    <w:rsid w:val="0040548B"/>
    <w:rPr>
      <w:rFonts w:cs="Wingdings"/>
    </w:rPr>
  </w:style>
  <w:style w:type="character" w:customStyle="1" w:styleId="ListLabel403">
    <w:name w:val="ListLabel 403"/>
    <w:rsid w:val="0040548B"/>
    <w:rPr>
      <w:rFonts w:ascii="Times New Roman" w:hAnsi="Times New Roman" w:cs="Symbol"/>
      <w:sz w:val="24"/>
    </w:rPr>
  </w:style>
  <w:style w:type="character" w:customStyle="1" w:styleId="ListLabel404">
    <w:name w:val="ListLabel 404"/>
    <w:rsid w:val="0040548B"/>
    <w:rPr>
      <w:rFonts w:cs="Courier New"/>
    </w:rPr>
  </w:style>
  <w:style w:type="character" w:customStyle="1" w:styleId="ListLabel405">
    <w:name w:val="ListLabel 405"/>
    <w:rsid w:val="0040548B"/>
    <w:rPr>
      <w:rFonts w:cs="Wingdings"/>
    </w:rPr>
  </w:style>
  <w:style w:type="character" w:customStyle="1" w:styleId="ListLabel406">
    <w:name w:val="ListLabel 406"/>
    <w:rsid w:val="0040548B"/>
    <w:rPr>
      <w:rFonts w:cs="Symbol"/>
    </w:rPr>
  </w:style>
  <w:style w:type="character" w:customStyle="1" w:styleId="ListLabel407">
    <w:name w:val="ListLabel 407"/>
    <w:rsid w:val="0040548B"/>
    <w:rPr>
      <w:rFonts w:cs="Courier New"/>
    </w:rPr>
  </w:style>
  <w:style w:type="character" w:customStyle="1" w:styleId="ListLabel408">
    <w:name w:val="ListLabel 408"/>
    <w:rsid w:val="0040548B"/>
    <w:rPr>
      <w:rFonts w:cs="Wingdings"/>
    </w:rPr>
  </w:style>
  <w:style w:type="character" w:customStyle="1" w:styleId="ListLabel409">
    <w:name w:val="ListLabel 409"/>
    <w:rsid w:val="0040548B"/>
    <w:rPr>
      <w:rFonts w:cs="Symbol"/>
    </w:rPr>
  </w:style>
  <w:style w:type="character" w:customStyle="1" w:styleId="ListLabel410">
    <w:name w:val="ListLabel 410"/>
    <w:rsid w:val="0040548B"/>
    <w:rPr>
      <w:rFonts w:cs="Courier New"/>
    </w:rPr>
  </w:style>
  <w:style w:type="character" w:customStyle="1" w:styleId="ListLabel411">
    <w:name w:val="ListLabel 411"/>
    <w:rsid w:val="0040548B"/>
    <w:rPr>
      <w:rFonts w:cs="Wingdings"/>
    </w:rPr>
  </w:style>
  <w:style w:type="character" w:customStyle="1" w:styleId="ListLabel412">
    <w:name w:val="ListLabel 412"/>
    <w:rsid w:val="0040548B"/>
    <w:rPr>
      <w:rFonts w:ascii="Times New Roman" w:hAnsi="Times New Roman" w:cs="Symbol"/>
      <w:sz w:val="24"/>
    </w:rPr>
  </w:style>
  <w:style w:type="character" w:customStyle="1" w:styleId="ListLabel413">
    <w:name w:val="ListLabel 413"/>
    <w:rsid w:val="0040548B"/>
    <w:rPr>
      <w:rFonts w:cs="Courier New"/>
    </w:rPr>
  </w:style>
  <w:style w:type="character" w:customStyle="1" w:styleId="ListLabel414">
    <w:name w:val="ListLabel 414"/>
    <w:rsid w:val="0040548B"/>
    <w:rPr>
      <w:rFonts w:cs="Wingdings"/>
    </w:rPr>
  </w:style>
  <w:style w:type="character" w:customStyle="1" w:styleId="ListLabel415">
    <w:name w:val="ListLabel 415"/>
    <w:rsid w:val="0040548B"/>
    <w:rPr>
      <w:rFonts w:cs="Symbol"/>
    </w:rPr>
  </w:style>
  <w:style w:type="character" w:customStyle="1" w:styleId="ListLabel416">
    <w:name w:val="ListLabel 416"/>
    <w:rsid w:val="0040548B"/>
    <w:rPr>
      <w:rFonts w:cs="Courier New"/>
    </w:rPr>
  </w:style>
  <w:style w:type="character" w:customStyle="1" w:styleId="ListLabel417">
    <w:name w:val="ListLabel 417"/>
    <w:rsid w:val="0040548B"/>
    <w:rPr>
      <w:rFonts w:cs="Wingdings"/>
    </w:rPr>
  </w:style>
  <w:style w:type="character" w:customStyle="1" w:styleId="ListLabel418">
    <w:name w:val="ListLabel 418"/>
    <w:rsid w:val="0040548B"/>
    <w:rPr>
      <w:rFonts w:cs="Symbol"/>
    </w:rPr>
  </w:style>
  <w:style w:type="character" w:customStyle="1" w:styleId="ListLabel419">
    <w:name w:val="ListLabel 419"/>
    <w:rsid w:val="0040548B"/>
    <w:rPr>
      <w:rFonts w:cs="Courier New"/>
    </w:rPr>
  </w:style>
  <w:style w:type="character" w:customStyle="1" w:styleId="ListLabel420">
    <w:name w:val="ListLabel 420"/>
    <w:rsid w:val="0040548B"/>
    <w:rPr>
      <w:rFonts w:cs="Wingdings"/>
    </w:rPr>
  </w:style>
  <w:style w:type="character" w:customStyle="1" w:styleId="ListLabel421">
    <w:name w:val="ListLabel 421"/>
    <w:rsid w:val="0040548B"/>
    <w:rPr>
      <w:rFonts w:ascii="Times New Roman" w:hAnsi="Times New Roman" w:cs="Symbol"/>
      <w:sz w:val="24"/>
    </w:rPr>
  </w:style>
  <w:style w:type="character" w:customStyle="1" w:styleId="ListLabel422">
    <w:name w:val="ListLabel 422"/>
    <w:rsid w:val="0040548B"/>
    <w:rPr>
      <w:rFonts w:cs="Courier New"/>
    </w:rPr>
  </w:style>
  <w:style w:type="character" w:customStyle="1" w:styleId="ListLabel423">
    <w:name w:val="ListLabel 423"/>
    <w:rsid w:val="0040548B"/>
    <w:rPr>
      <w:rFonts w:cs="Wingdings"/>
    </w:rPr>
  </w:style>
  <w:style w:type="character" w:customStyle="1" w:styleId="ListLabel424">
    <w:name w:val="ListLabel 424"/>
    <w:rsid w:val="0040548B"/>
    <w:rPr>
      <w:rFonts w:cs="Symbol"/>
    </w:rPr>
  </w:style>
  <w:style w:type="character" w:customStyle="1" w:styleId="ListLabel425">
    <w:name w:val="ListLabel 425"/>
    <w:rsid w:val="0040548B"/>
    <w:rPr>
      <w:rFonts w:cs="Courier New"/>
    </w:rPr>
  </w:style>
  <w:style w:type="character" w:customStyle="1" w:styleId="ListLabel426">
    <w:name w:val="ListLabel 426"/>
    <w:rsid w:val="0040548B"/>
    <w:rPr>
      <w:rFonts w:cs="Wingdings"/>
    </w:rPr>
  </w:style>
  <w:style w:type="character" w:customStyle="1" w:styleId="ListLabel427">
    <w:name w:val="ListLabel 427"/>
    <w:rsid w:val="0040548B"/>
    <w:rPr>
      <w:rFonts w:cs="Symbol"/>
    </w:rPr>
  </w:style>
  <w:style w:type="character" w:customStyle="1" w:styleId="ListLabel428">
    <w:name w:val="ListLabel 428"/>
    <w:rsid w:val="0040548B"/>
    <w:rPr>
      <w:rFonts w:cs="Courier New"/>
    </w:rPr>
  </w:style>
  <w:style w:type="character" w:customStyle="1" w:styleId="ListLabel429">
    <w:name w:val="ListLabel 429"/>
    <w:rsid w:val="0040548B"/>
    <w:rPr>
      <w:rFonts w:cs="Wingdings"/>
    </w:rPr>
  </w:style>
  <w:style w:type="character" w:customStyle="1" w:styleId="ListLabel430">
    <w:name w:val="ListLabel 430"/>
    <w:rsid w:val="0040548B"/>
    <w:rPr>
      <w:rFonts w:ascii="Times New Roman" w:hAnsi="Times New Roman" w:cs="Symbol"/>
      <w:b/>
      <w:sz w:val="24"/>
    </w:rPr>
  </w:style>
  <w:style w:type="character" w:customStyle="1" w:styleId="ListLabel431">
    <w:name w:val="ListLabel 431"/>
    <w:rsid w:val="0040548B"/>
    <w:rPr>
      <w:rFonts w:cs="Courier New"/>
    </w:rPr>
  </w:style>
  <w:style w:type="character" w:customStyle="1" w:styleId="ListLabel432">
    <w:name w:val="ListLabel 432"/>
    <w:rsid w:val="0040548B"/>
    <w:rPr>
      <w:rFonts w:cs="Wingdings"/>
    </w:rPr>
  </w:style>
  <w:style w:type="character" w:customStyle="1" w:styleId="ListLabel433">
    <w:name w:val="ListLabel 433"/>
    <w:rsid w:val="0040548B"/>
    <w:rPr>
      <w:rFonts w:cs="Symbol"/>
    </w:rPr>
  </w:style>
  <w:style w:type="character" w:customStyle="1" w:styleId="ListLabel434">
    <w:name w:val="ListLabel 434"/>
    <w:rsid w:val="0040548B"/>
    <w:rPr>
      <w:rFonts w:cs="Courier New"/>
    </w:rPr>
  </w:style>
  <w:style w:type="character" w:customStyle="1" w:styleId="ListLabel435">
    <w:name w:val="ListLabel 435"/>
    <w:rsid w:val="0040548B"/>
    <w:rPr>
      <w:rFonts w:cs="Wingdings"/>
    </w:rPr>
  </w:style>
  <w:style w:type="character" w:customStyle="1" w:styleId="ListLabel436">
    <w:name w:val="ListLabel 436"/>
    <w:rsid w:val="0040548B"/>
    <w:rPr>
      <w:rFonts w:cs="Symbol"/>
    </w:rPr>
  </w:style>
  <w:style w:type="character" w:customStyle="1" w:styleId="ListLabel437">
    <w:name w:val="ListLabel 437"/>
    <w:rsid w:val="0040548B"/>
    <w:rPr>
      <w:rFonts w:cs="Courier New"/>
    </w:rPr>
  </w:style>
  <w:style w:type="character" w:customStyle="1" w:styleId="ListLabel438">
    <w:name w:val="ListLabel 438"/>
    <w:rsid w:val="0040548B"/>
    <w:rPr>
      <w:rFonts w:cs="Wingdings"/>
    </w:rPr>
  </w:style>
  <w:style w:type="character" w:customStyle="1" w:styleId="ListLabel439">
    <w:name w:val="ListLabel 439"/>
    <w:rsid w:val="0040548B"/>
    <w:rPr>
      <w:rFonts w:ascii="Times New Roman" w:hAnsi="Times New Roman" w:cs="Symbol"/>
      <w:b/>
      <w:sz w:val="24"/>
    </w:rPr>
  </w:style>
  <w:style w:type="character" w:customStyle="1" w:styleId="ListLabel440">
    <w:name w:val="ListLabel 440"/>
    <w:rsid w:val="0040548B"/>
    <w:rPr>
      <w:rFonts w:cs="Courier New"/>
    </w:rPr>
  </w:style>
  <w:style w:type="character" w:customStyle="1" w:styleId="ListLabel441">
    <w:name w:val="ListLabel 441"/>
    <w:rsid w:val="0040548B"/>
    <w:rPr>
      <w:rFonts w:cs="Wingdings"/>
    </w:rPr>
  </w:style>
  <w:style w:type="character" w:customStyle="1" w:styleId="ListLabel442">
    <w:name w:val="ListLabel 442"/>
    <w:rsid w:val="0040548B"/>
    <w:rPr>
      <w:rFonts w:cs="Symbol"/>
    </w:rPr>
  </w:style>
  <w:style w:type="character" w:customStyle="1" w:styleId="ListLabel443">
    <w:name w:val="ListLabel 443"/>
    <w:rsid w:val="0040548B"/>
    <w:rPr>
      <w:rFonts w:cs="Courier New"/>
    </w:rPr>
  </w:style>
  <w:style w:type="character" w:customStyle="1" w:styleId="ListLabel444">
    <w:name w:val="ListLabel 444"/>
    <w:rsid w:val="0040548B"/>
    <w:rPr>
      <w:rFonts w:cs="Wingdings"/>
    </w:rPr>
  </w:style>
  <w:style w:type="character" w:customStyle="1" w:styleId="ListLabel445">
    <w:name w:val="ListLabel 445"/>
    <w:rsid w:val="0040548B"/>
    <w:rPr>
      <w:rFonts w:cs="Symbol"/>
    </w:rPr>
  </w:style>
  <w:style w:type="character" w:customStyle="1" w:styleId="ListLabel446">
    <w:name w:val="ListLabel 446"/>
    <w:rsid w:val="0040548B"/>
    <w:rPr>
      <w:rFonts w:cs="Courier New"/>
    </w:rPr>
  </w:style>
  <w:style w:type="character" w:customStyle="1" w:styleId="ListLabel447">
    <w:name w:val="ListLabel 447"/>
    <w:rsid w:val="0040548B"/>
    <w:rPr>
      <w:rFonts w:cs="Wingdings"/>
    </w:rPr>
  </w:style>
  <w:style w:type="character" w:customStyle="1" w:styleId="ListLabel448">
    <w:name w:val="ListLabel 448"/>
    <w:rsid w:val="0040548B"/>
    <w:rPr>
      <w:rFonts w:ascii="Times New Roman" w:hAnsi="Times New Roman" w:cs="Symbol"/>
      <w:b/>
      <w:sz w:val="24"/>
    </w:rPr>
  </w:style>
  <w:style w:type="character" w:customStyle="1" w:styleId="ListLabel449">
    <w:name w:val="ListLabel 449"/>
    <w:rsid w:val="0040548B"/>
    <w:rPr>
      <w:rFonts w:cs="Courier New"/>
    </w:rPr>
  </w:style>
  <w:style w:type="character" w:customStyle="1" w:styleId="ListLabel450">
    <w:name w:val="ListLabel 450"/>
    <w:rsid w:val="0040548B"/>
    <w:rPr>
      <w:rFonts w:cs="Wingdings"/>
    </w:rPr>
  </w:style>
  <w:style w:type="character" w:customStyle="1" w:styleId="ListLabel451">
    <w:name w:val="ListLabel 451"/>
    <w:rsid w:val="0040548B"/>
    <w:rPr>
      <w:rFonts w:cs="Symbol"/>
    </w:rPr>
  </w:style>
  <w:style w:type="character" w:customStyle="1" w:styleId="ListLabel452">
    <w:name w:val="ListLabel 452"/>
    <w:rsid w:val="0040548B"/>
    <w:rPr>
      <w:rFonts w:cs="Courier New"/>
    </w:rPr>
  </w:style>
  <w:style w:type="character" w:customStyle="1" w:styleId="ListLabel453">
    <w:name w:val="ListLabel 453"/>
    <w:rsid w:val="0040548B"/>
    <w:rPr>
      <w:rFonts w:cs="Wingdings"/>
    </w:rPr>
  </w:style>
  <w:style w:type="character" w:customStyle="1" w:styleId="ListLabel454">
    <w:name w:val="ListLabel 454"/>
    <w:rsid w:val="0040548B"/>
    <w:rPr>
      <w:rFonts w:cs="Symbol"/>
    </w:rPr>
  </w:style>
  <w:style w:type="character" w:customStyle="1" w:styleId="ListLabel455">
    <w:name w:val="ListLabel 455"/>
    <w:rsid w:val="0040548B"/>
    <w:rPr>
      <w:rFonts w:cs="Courier New"/>
    </w:rPr>
  </w:style>
  <w:style w:type="character" w:customStyle="1" w:styleId="ListLabel456">
    <w:name w:val="ListLabel 456"/>
    <w:rsid w:val="0040548B"/>
    <w:rPr>
      <w:rFonts w:cs="Wingdings"/>
    </w:rPr>
  </w:style>
  <w:style w:type="character" w:customStyle="1" w:styleId="ListLabel457">
    <w:name w:val="ListLabel 457"/>
    <w:rsid w:val="0040548B"/>
    <w:rPr>
      <w:rFonts w:ascii="Times New Roman" w:hAnsi="Times New Roman" w:cs="Symbol"/>
      <w:b/>
      <w:sz w:val="24"/>
    </w:rPr>
  </w:style>
  <w:style w:type="character" w:customStyle="1" w:styleId="ListLabel458">
    <w:name w:val="ListLabel 458"/>
    <w:rsid w:val="0040548B"/>
    <w:rPr>
      <w:rFonts w:cs="Courier New"/>
    </w:rPr>
  </w:style>
  <w:style w:type="character" w:customStyle="1" w:styleId="ListLabel459">
    <w:name w:val="ListLabel 459"/>
    <w:rsid w:val="0040548B"/>
    <w:rPr>
      <w:rFonts w:cs="Wingdings"/>
    </w:rPr>
  </w:style>
  <w:style w:type="character" w:customStyle="1" w:styleId="ListLabel460">
    <w:name w:val="ListLabel 460"/>
    <w:rsid w:val="0040548B"/>
    <w:rPr>
      <w:rFonts w:cs="Symbol"/>
    </w:rPr>
  </w:style>
  <w:style w:type="character" w:customStyle="1" w:styleId="ListLabel461">
    <w:name w:val="ListLabel 461"/>
    <w:rsid w:val="0040548B"/>
    <w:rPr>
      <w:rFonts w:cs="Courier New"/>
    </w:rPr>
  </w:style>
  <w:style w:type="character" w:customStyle="1" w:styleId="ListLabel462">
    <w:name w:val="ListLabel 462"/>
    <w:rsid w:val="0040548B"/>
    <w:rPr>
      <w:rFonts w:cs="Wingdings"/>
    </w:rPr>
  </w:style>
  <w:style w:type="character" w:customStyle="1" w:styleId="ListLabel463">
    <w:name w:val="ListLabel 463"/>
    <w:rsid w:val="0040548B"/>
    <w:rPr>
      <w:rFonts w:cs="Symbol"/>
    </w:rPr>
  </w:style>
  <w:style w:type="character" w:customStyle="1" w:styleId="ListLabel464">
    <w:name w:val="ListLabel 464"/>
    <w:rsid w:val="0040548B"/>
    <w:rPr>
      <w:rFonts w:cs="Courier New"/>
    </w:rPr>
  </w:style>
  <w:style w:type="character" w:customStyle="1" w:styleId="ListLabel465">
    <w:name w:val="ListLabel 465"/>
    <w:rsid w:val="0040548B"/>
    <w:rPr>
      <w:rFonts w:cs="Wingdings"/>
    </w:rPr>
  </w:style>
  <w:style w:type="character" w:customStyle="1" w:styleId="ListLabel466">
    <w:name w:val="ListLabel 466"/>
    <w:rsid w:val="0040548B"/>
    <w:rPr>
      <w:rFonts w:ascii="Times New Roman" w:hAnsi="Times New Roman" w:cs="Symbol"/>
      <w:b/>
      <w:sz w:val="24"/>
    </w:rPr>
  </w:style>
  <w:style w:type="character" w:customStyle="1" w:styleId="ListLabel467">
    <w:name w:val="ListLabel 467"/>
    <w:rsid w:val="0040548B"/>
    <w:rPr>
      <w:rFonts w:cs="Courier New"/>
    </w:rPr>
  </w:style>
  <w:style w:type="character" w:customStyle="1" w:styleId="ListLabel468">
    <w:name w:val="ListLabel 468"/>
    <w:rsid w:val="0040548B"/>
    <w:rPr>
      <w:rFonts w:cs="Wingdings"/>
    </w:rPr>
  </w:style>
  <w:style w:type="character" w:customStyle="1" w:styleId="ListLabel469">
    <w:name w:val="ListLabel 469"/>
    <w:rsid w:val="0040548B"/>
    <w:rPr>
      <w:rFonts w:cs="Symbol"/>
    </w:rPr>
  </w:style>
  <w:style w:type="character" w:customStyle="1" w:styleId="ListLabel470">
    <w:name w:val="ListLabel 470"/>
    <w:rsid w:val="0040548B"/>
    <w:rPr>
      <w:rFonts w:cs="Courier New"/>
    </w:rPr>
  </w:style>
  <w:style w:type="character" w:customStyle="1" w:styleId="ListLabel471">
    <w:name w:val="ListLabel 471"/>
    <w:rsid w:val="0040548B"/>
    <w:rPr>
      <w:rFonts w:cs="Wingdings"/>
    </w:rPr>
  </w:style>
  <w:style w:type="character" w:customStyle="1" w:styleId="ListLabel472">
    <w:name w:val="ListLabel 472"/>
    <w:rsid w:val="0040548B"/>
    <w:rPr>
      <w:rFonts w:cs="Symbol"/>
    </w:rPr>
  </w:style>
  <w:style w:type="character" w:customStyle="1" w:styleId="ListLabel473">
    <w:name w:val="ListLabel 473"/>
    <w:rsid w:val="0040548B"/>
    <w:rPr>
      <w:rFonts w:cs="Courier New"/>
    </w:rPr>
  </w:style>
  <w:style w:type="character" w:customStyle="1" w:styleId="ListLabel474">
    <w:name w:val="ListLabel 474"/>
    <w:rsid w:val="0040548B"/>
    <w:rPr>
      <w:rFonts w:cs="Wingdings"/>
    </w:rPr>
  </w:style>
  <w:style w:type="character" w:customStyle="1" w:styleId="ListLabel475">
    <w:name w:val="ListLabel 475"/>
    <w:rsid w:val="0040548B"/>
    <w:rPr>
      <w:rFonts w:ascii="Times New Roman" w:hAnsi="Times New Roman" w:cs="Symbol"/>
      <w:b/>
      <w:sz w:val="24"/>
    </w:rPr>
  </w:style>
  <w:style w:type="character" w:customStyle="1" w:styleId="ListLabel476">
    <w:name w:val="ListLabel 476"/>
    <w:rsid w:val="0040548B"/>
    <w:rPr>
      <w:rFonts w:cs="Courier New"/>
    </w:rPr>
  </w:style>
  <w:style w:type="character" w:customStyle="1" w:styleId="ListLabel477">
    <w:name w:val="ListLabel 477"/>
    <w:rsid w:val="0040548B"/>
    <w:rPr>
      <w:rFonts w:cs="Wingdings"/>
    </w:rPr>
  </w:style>
  <w:style w:type="character" w:customStyle="1" w:styleId="ListLabel478">
    <w:name w:val="ListLabel 478"/>
    <w:rsid w:val="0040548B"/>
    <w:rPr>
      <w:rFonts w:cs="Symbol"/>
    </w:rPr>
  </w:style>
  <w:style w:type="character" w:customStyle="1" w:styleId="ListLabel479">
    <w:name w:val="ListLabel 479"/>
    <w:rsid w:val="0040548B"/>
    <w:rPr>
      <w:rFonts w:cs="Courier New"/>
    </w:rPr>
  </w:style>
  <w:style w:type="character" w:customStyle="1" w:styleId="ListLabel480">
    <w:name w:val="ListLabel 480"/>
    <w:rsid w:val="0040548B"/>
    <w:rPr>
      <w:rFonts w:cs="Wingdings"/>
    </w:rPr>
  </w:style>
  <w:style w:type="character" w:customStyle="1" w:styleId="ListLabel481">
    <w:name w:val="ListLabel 481"/>
    <w:rsid w:val="0040548B"/>
    <w:rPr>
      <w:rFonts w:cs="Symbol"/>
    </w:rPr>
  </w:style>
  <w:style w:type="character" w:customStyle="1" w:styleId="ListLabel482">
    <w:name w:val="ListLabel 482"/>
    <w:rsid w:val="0040548B"/>
    <w:rPr>
      <w:rFonts w:cs="Courier New"/>
    </w:rPr>
  </w:style>
  <w:style w:type="character" w:customStyle="1" w:styleId="ListLabel483">
    <w:name w:val="ListLabel 483"/>
    <w:rsid w:val="0040548B"/>
    <w:rPr>
      <w:rFonts w:cs="Wingdings"/>
    </w:rPr>
  </w:style>
  <w:style w:type="character" w:customStyle="1" w:styleId="ListLabel484">
    <w:name w:val="ListLabel 484"/>
    <w:rsid w:val="0040548B"/>
    <w:rPr>
      <w:rFonts w:ascii="Times New Roman" w:hAnsi="Times New Roman" w:cs="Symbol"/>
      <w:b/>
      <w:sz w:val="24"/>
    </w:rPr>
  </w:style>
  <w:style w:type="character" w:customStyle="1" w:styleId="ListLabel485">
    <w:name w:val="ListLabel 485"/>
    <w:rsid w:val="0040548B"/>
    <w:rPr>
      <w:rFonts w:cs="Courier New"/>
    </w:rPr>
  </w:style>
  <w:style w:type="character" w:customStyle="1" w:styleId="ListLabel486">
    <w:name w:val="ListLabel 486"/>
    <w:rsid w:val="0040548B"/>
    <w:rPr>
      <w:rFonts w:cs="Wingdings"/>
    </w:rPr>
  </w:style>
  <w:style w:type="character" w:customStyle="1" w:styleId="ListLabel487">
    <w:name w:val="ListLabel 487"/>
    <w:rsid w:val="0040548B"/>
    <w:rPr>
      <w:rFonts w:cs="Symbol"/>
    </w:rPr>
  </w:style>
  <w:style w:type="character" w:customStyle="1" w:styleId="ListLabel488">
    <w:name w:val="ListLabel 488"/>
    <w:rsid w:val="0040548B"/>
    <w:rPr>
      <w:rFonts w:cs="Courier New"/>
    </w:rPr>
  </w:style>
  <w:style w:type="character" w:customStyle="1" w:styleId="ListLabel489">
    <w:name w:val="ListLabel 489"/>
    <w:rsid w:val="0040548B"/>
    <w:rPr>
      <w:rFonts w:cs="Wingdings"/>
    </w:rPr>
  </w:style>
  <w:style w:type="character" w:customStyle="1" w:styleId="ListLabel490">
    <w:name w:val="ListLabel 490"/>
    <w:rsid w:val="0040548B"/>
    <w:rPr>
      <w:rFonts w:cs="Symbol"/>
    </w:rPr>
  </w:style>
  <w:style w:type="character" w:customStyle="1" w:styleId="ListLabel491">
    <w:name w:val="ListLabel 491"/>
    <w:rsid w:val="0040548B"/>
    <w:rPr>
      <w:rFonts w:cs="Courier New"/>
    </w:rPr>
  </w:style>
  <w:style w:type="character" w:customStyle="1" w:styleId="ListLabel492">
    <w:name w:val="ListLabel 492"/>
    <w:rsid w:val="0040548B"/>
    <w:rPr>
      <w:rFonts w:cs="Wingdings"/>
    </w:rPr>
  </w:style>
  <w:style w:type="character" w:customStyle="1" w:styleId="ListLabel493">
    <w:name w:val="ListLabel 493"/>
    <w:rsid w:val="0040548B"/>
    <w:rPr>
      <w:rFonts w:ascii="Times New Roman" w:hAnsi="Times New Roman" w:cs="Symbol"/>
      <w:b/>
      <w:sz w:val="24"/>
    </w:rPr>
  </w:style>
  <w:style w:type="character" w:customStyle="1" w:styleId="ListLabel494">
    <w:name w:val="ListLabel 494"/>
    <w:rsid w:val="0040548B"/>
    <w:rPr>
      <w:rFonts w:cs="Courier New"/>
    </w:rPr>
  </w:style>
  <w:style w:type="character" w:customStyle="1" w:styleId="ListLabel495">
    <w:name w:val="ListLabel 495"/>
    <w:rsid w:val="0040548B"/>
    <w:rPr>
      <w:rFonts w:cs="Wingdings"/>
    </w:rPr>
  </w:style>
  <w:style w:type="character" w:customStyle="1" w:styleId="ListLabel496">
    <w:name w:val="ListLabel 496"/>
    <w:rsid w:val="0040548B"/>
    <w:rPr>
      <w:rFonts w:cs="Symbol"/>
    </w:rPr>
  </w:style>
  <w:style w:type="character" w:customStyle="1" w:styleId="ListLabel497">
    <w:name w:val="ListLabel 497"/>
    <w:rsid w:val="0040548B"/>
    <w:rPr>
      <w:rFonts w:cs="Courier New"/>
    </w:rPr>
  </w:style>
  <w:style w:type="character" w:customStyle="1" w:styleId="ListLabel498">
    <w:name w:val="ListLabel 498"/>
    <w:rsid w:val="0040548B"/>
    <w:rPr>
      <w:rFonts w:cs="Wingdings"/>
    </w:rPr>
  </w:style>
  <w:style w:type="character" w:customStyle="1" w:styleId="ListLabel499">
    <w:name w:val="ListLabel 499"/>
    <w:rsid w:val="0040548B"/>
    <w:rPr>
      <w:rFonts w:cs="Symbol"/>
    </w:rPr>
  </w:style>
  <w:style w:type="character" w:customStyle="1" w:styleId="ListLabel500">
    <w:name w:val="ListLabel 500"/>
    <w:rsid w:val="0040548B"/>
    <w:rPr>
      <w:rFonts w:cs="Courier New"/>
    </w:rPr>
  </w:style>
  <w:style w:type="character" w:customStyle="1" w:styleId="ListLabel501">
    <w:name w:val="ListLabel 501"/>
    <w:rsid w:val="0040548B"/>
    <w:rPr>
      <w:rFonts w:cs="Wingdings"/>
    </w:rPr>
  </w:style>
  <w:style w:type="character" w:customStyle="1" w:styleId="ListLabel502">
    <w:name w:val="ListLabel 502"/>
    <w:rsid w:val="0040548B"/>
    <w:rPr>
      <w:rFonts w:ascii="Times New Roman" w:hAnsi="Times New Roman" w:cs="Symbol"/>
      <w:b/>
      <w:sz w:val="24"/>
    </w:rPr>
  </w:style>
  <w:style w:type="character" w:customStyle="1" w:styleId="ListLabel503">
    <w:name w:val="ListLabel 503"/>
    <w:rsid w:val="0040548B"/>
    <w:rPr>
      <w:rFonts w:cs="Courier New"/>
    </w:rPr>
  </w:style>
  <w:style w:type="character" w:customStyle="1" w:styleId="ListLabel504">
    <w:name w:val="ListLabel 504"/>
    <w:rsid w:val="0040548B"/>
    <w:rPr>
      <w:rFonts w:cs="Wingdings"/>
    </w:rPr>
  </w:style>
  <w:style w:type="character" w:customStyle="1" w:styleId="ListLabel505">
    <w:name w:val="ListLabel 505"/>
    <w:rsid w:val="0040548B"/>
    <w:rPr>
      <w:rFonts w:cs="Symbol"/>
    </w:rPr>
  </w:style>
  <w:style w:type="character" w:customStyle="1" w:styleId="ListLabel506">
    <w:name w:val="ListLabel 506"/>
    <w:rsid w:val="0040548B"/>
    <w:rPr>
      <w:rFonts w:cs="Courier New"/>
    </w:rPr>
  </w:style>
  <w:style w:type="character" w:customStyle="1" w:styleId="ListLabel507">
    <w:name w:val="ListLabel 507"/>
    <w:rsid w:val="0040548B"/>
    <w:rPr>
      <w:rFonts w:cs="Wingdings"/>
    </w:rPr>
  </w:style>
  <w:style w:type="character" w:customStyle="1" w:styleId="ListLabel508">
    <w:name w:val="ListLabel 508"/>
    <w:rsid w:val="0040548B"/>
    <w:rPr>
      <w:rFonts w:cs="Symbol"/>
    </w:rPr>
  </w:style>
  <w:style w:type="character" w:customStyle="1" w:styleId="ListLabel509">
    <w:name w:val="ListLabel 509"/>
    <w:rsid w:val="0040548B"/>
    <w:rPr>
      <w:rFonts w:cs="Courier New"/>
    </w:rPr>
  </w:style>
  <w:style w:type="character" w:customStyle="1" w:styleId="ListLabel510">
    <w:name w:val="ListLabel 510"/>
    <w:rsid w:val="0040548B"/>
    <w:rPr>
      <w:rFonts w:cs="Wingdings"/>
    </w:rPr>
  </w:style>
  <w:style w:type="character" w:customStyle="1" w:styleId="ListLabel511">
    <w:name w:val="ListLabel 511"/>
    <w:rsid w:val="0040548B"/>
    <w:rPr>
      <w:rFonts w:ascii="Times New Roman" w:hAnsi="Times New Roman" w:cs="Symbol"/>
      <w:b/>
      <w:sz w:val="24"/>
    </w:rPr>
  </w:style>
  <w:style w:type="character" w:customStyle="1" w:styleId="ListLabel512">
    <w:name w:val="ListLabel 512"/>
    <w:rsid w:val="0040548B"/>
    <w:rPr>
      <w:rFonts w:cs="Courier New"/>
    </w:rPr>
  </w:style>
  <w:style w:type="character" w:customStyle="1" w:styleId="ListLabel513">
    <w:name w:val="ListLabel 513"/>
    <w:rsid w:val="0040548B"/>
    <w:rPr>
      <w:rFonts w:cs="Wingdings"/>
    </w:rPr>
  </w:style>
  <w:style w:type="character" w:customStyle="1" w:styleId="ListLabel514">
    <w:name w:val="ListLabel 514"/>
    <w:rsid w:val="0040548B"/>
    <w:rPr>
      <w:rFonts w:cs="Symbol"/>
    </w:rPr>
  </w:style>
  <w:style w:type="character" w:customStyle="1" w:styleId="ListLabel515">
    <w:name w:val="ListLabel 515"/>
    <w:rsid w:val="0040548B"/>
    <w:rPr>
      <w:rFonts w:cs="Courier New"/>
    </w:rPr>
  </w:style>
  <w:style w:type="character" w:customStyle="1" w:styleId="ListLabel516">
    <w:name w:val="ListLabel 516"/>
    <w:rsid w:val="0040548B"/>
    <w:rPr>
      <w:rFonts w:cs="Wingdings"/>
    </w:rPr>
  </w:style>
  <w:style w:type="character" w:customStyle="1" w:styleId="ListLabel517">
    <w:name w:val="ListLabel 517"/>
    <w:rsid w:val="0040548B"/>
    <w:rPr>
      <w:rFonts w:cs="Symbol"/>
    </w:rPr>
  </w:style>
  <w:style w:type="character" w:customStyle="1" w:styleId="ListLabel518">
    <w:name w:val="ListLabel 518"/>
    <w:rsid w:val="0040548B"/>
    <w:rPr>
      <w:rFonts w:cs="Courier New"/>
    </w:rPr>
  </w:style>
  <w:style w:type="character" w:customStyle="1" w:styleId="ListLabel519">
    <w:name w:val="ListLabel 519"/>
    <w:rsid w:val="0040548B"/>
    <w:rPr>
      <w:rFonts w:cs="Wingdings"/>
    </w:rPr>
  </w:style>
  <w:style w:type="character" w:customStyle="1" w:styleId="ListLabel520">
    <w:name w:val="ListLabel 520"/>
    <w:rsid w:val="0040548B"/>
    <w:rPr>
      <w:rFonts w:ascii="Times New Roman" w:hAnsi="Times New Roman" w:cs="Symbol"/>
      <w:sz w:val="24"/>
    </w:rPr>
  </w:style>
  <w:style w:type="character" w:customStyle="1" w:styleId="ListLabel521">
    <w:name w:val="ListLabel 521"/>
    <w:rsid w:val="0040548B"/>
    <w:rPr>
      <w:rFonts w:cs="Courier New"/>
    </w:rPr>
  </w:style>
  <w:style w:type="character" w:customStyle="1" w:styleId="ListLabel522">
    <w:name w:val="ListLabel 522"/>
    <w:rsid w:val="0040548B"/>
    <w:rPr>
      <w:rFonts w:cs="Wingdings"/>
    </w:rPr>
  </w:style>
  <w:style w:type="character" w:customStyle="1" w:styleId="ListLabel523">
    <w:name w:val="ListLabel 523"/>
    <w:rsid w:val="0040548B"/>
    <w:rPr>
      <w:rFonts w:cs="Symbol"/>
    </w:rPr>
  </w:style>
  <w:style w:type="character" w:customStyle="1" w:styleId="ListLabel524">
    <w:name w:val="ListLabel 524"/>
    <w:rsid w:val="0040548B"/>
    <w:rPr>
      <w:rFonts w:cs="Courier New"/>
    </w:rPr>
  </w:style>
  <w:style w:type="character" w:customStyle="1" w:styleId="ListLabel525">
    <w:name w:val="ListLabel 525"/>
    <w:rsid w:val="0040548B"/>
    <w:rPr>
      <w:rFonts w:cs="Wingdings"/>
    </w:rPr>
  </w:style>
  <w:style w:type="character" w:customStyle="1" w:styleId="ListLabel526">
    <w:name w:val="ListLabel 526"/>
    <w:rsid w:val="0040548B"/>
    <w:rPr>
      <w:rFonts w:cs="Symbol"/>
    </w:rPr>
  </w:style>
  <w:style w:type="character" w:customStyle="1" w:styleId="ListLabel527">
    <w:name w:val="ListLabel 527"/>
    <w:rsid w:val="0040548B"/>
    <w:rPr>
      <w:rFonts w:cs="Courier New"/>
    </w:rPr>
  </w:style>
  <w:style w:type="character" w:customStyle="1" w:styleId="ListLabel528">
    <w:name w:val="ListLabel 528"/>
    <w:rsid w:val="0040548B"/>
    <w:rPr>
      <w:rFonts w:cs="Wingdings"/>
    </w:rPr>
  </w:style>
  <w:style w:type="character" w:customStyle="1" w:styleId="ListLabel529">
    <w:name w:val="ListLabel 529"/>
    <w:rsid w:val="0040548B"/>
    <w:rPr>
      <w:rFonts w:ascii="Times New Roman" w:hAnsi="Times New Roman" w:cs="Symbol"/>
      <w:sz w:val="24"/>
    </w:rPr>
  </w:style>
  <w:style w:type="character" w:customStyle="1" w:styleId="ListLabel530">
    <w:name w:val="ListLabel 530"/>
    <w:rsid w:val="0040548B"/>
    <w:rPr>
      <w:rFonts w:cs="Courier New"/>
    </w:rPr>
  </w:style>
  <w:style w:type="character" w:customStyle="1" w:styleId="ListLabel531">
    <w:name w:val="ListLabel 531"/>
    <w:rsid w:val="0040548B"/>
    <w:rPr>
      <w:rFonts w:cs="Wingdings"/>
    </w:rPr>
  </w:style>
  <w:style w:type="character" w:customStyle="1" w:styleId="ListLabel532">
    <w:name w:val="ListLabel 532"/>
    <w:rsid w:val="0040548B"/>
    <w:rPr>
      <w:rFonts w:cs="Symbol"/>
    </w:rPr>
  </w:style>
  <w:style w:type="character" w:customStyle="1" w:styleId="ListLabel533">
    <w:name w:val="ListLabel 533"/>
    <w:rsid w:val="0040548B"/>
    <w:rPr>
      <w:rFonts w:cs="Courier New"/>
    </w:rPr>
  </w:style>
  <w:style w:type="character" w:customStyle="1" w:styleId="ListLabel534">
    <w:name w:val="ListLabel 534"/>
    <w:rsid w:val="0040548B"/>
    <w:rPr>
      <w:rFonts w:cs="Wingdings"/>
    </w:rPr>
  </w:style>
  <w:style w:type="character" w:customStyle="1" w:styleId="ListLabel535">
    <w:name w:val="ListLabel 535"/>
    <w:rsid w:val="0040548B"/>
    <w:rPr>
      <w:rFonts w:cs="Symbol"/>
    </w:rPr>
  </w:style>
  <w:style w:type="character" w:customStyle="1" w:styleId="ListLabel536">
    <w:name w:val="ListLabel 536"/>
    <w:rsid w:val="0040548B"/>
    <w:rPr>
      <w:rFonts w:cs="Courier New"/>
    </w:rPr>
  </w:style>
  <w:style w:type="character" w:customStyle="1" w:styleId="ListLabel537">
    <w:name w:val="ListLabel 537"/>
    <w:rsid w:val="0040548B"/>
    <w:rPr>
      <w:rFonts w:cs="Wingdings"/>
    </w:rPr>
  </w:style>
  <w:style w:type="character" w:customStyle="1" w:styleId="ListLabel538">
    <w:name w:val="ListLabel 538"/>
    <w:rsid w:val="0040548B"/>
    <w:rPr>
      <w:rFonts w:ascii="Times New Roman" w:hAnsi="Times New Roman" w:cs="Symbol"/>
      <w:sz w:val="24"/>
    </w:rPr>
  </w:style>
  <w:style w:type="character" w:customStyle="1" w:styleId="ListLabel539">
    <w:name w:val="ListLabel 539"/>
    <w:rsid w:val="0040548B"/>
    <w:rPr>
      <w:rFonts w:cs="Courier New"/>
    </w:rPr>
  </w:style>
  <w:style w:type="character" w:customStyle="1" w:styleId="ListLabel540">
    <w:name w:val="ListLabel 540"/>
    <w:rsid w:val="0040548B"/>
    <w:rPr>
      <w:rFonts w:cs="Wingdings"/>
    </w:rPr>
  </w:style>
  <w:style w:type="character" w:customStyle="1" w:styleId="ListLabel541">
    <w:name w:val="ListLabel 541"/>
    <w:rsid w:val="0040548B"/>
    <w:rPr>
      <w:rFonts w:cs="Symbol"/>
    </w:rPr>
  </w:style>
  <w:style w:type="character" w:customStyle="1" w:styleId="ListLabel542">
    <w:name w:val="ListLabel 542"/>
    <w:rsid w:val="0040548B"/>
    <w:rPr>
      <w:rFonts w:cs="Courier New"/>
    </w:rPr>
  </w:style>
  <w:style w:type="character" w:customStyle="1" w:styleId="ListLabel543">
    <w:name w:val="ListLabel 543"/>
    <w:rsid w:val="0040548B"/>
    <w:rPr>
      <w:rFonts w:cs="Wingdings"/>
    </w:rPr>
  </w:style>
  <w:style w:type="character" w:customStyle="1" w:styleId="ListLabel544">
    <w:name w:val="ListLabel 544"/>
    <w:rsid w:val="0040548B"/>
    <w:rPr>
      <w:rFonts w:cs="Symbol"/>
    </w:rPr>
  </w:style>
  <w:style w:type="character" w:customStyle="1" w:styleId="ListLabel545">
    <w:name w:val="ListLabel 545"/>
    <w:rsid w:val="0040548B"/>
    <w:rPr>
      <w:rFonts w:cs="Courier New"/>
    </w:rPr>
  </w:style>
  <w:style w:type="character" w:customStyle="1" w:styleId="ListLabel546">
    <w:name w:val="ListLabel 546"/>
    <w:rsid w:val="0040548B"/>
    <w:rPr>
      <w:rFonts w:cs="Wingdings"/>
    </w:rPr>
  </w:style>
  <w:style w:type="character" w:customStyle="1" w:styleId="ListLabel547">
    <w:name w:val="ListLabel 547"/>
    <w:rsid w:val="0040548B"/>
    <w:rPr>
      <w:rFonts w:ascii="Times New Roman" w:hAnsi="Times New Roman" w:cs="Symbol"/>
      <w:b/>
      <w:sz w:val="24"/>
    </w:rPr>
  </w:style>
  <w:style w:type="character" w:customStyle="1" w:styleId="ListLabel548">
    <w:name w:val="ListLabel 548"/>
    <w:rsid w:val="0040548B"/>
    <w:rPr>
      <w:rFonts w:cs="Courier New"/>
    </w:rPr>
  </w:style>
  <w:style w:type="character" w:customStyle="1" w:styleId="ListLabel549">
    <w:name w:val="ListLabel 549"/>
    <w:rsid w:val="0040548B"/>
    <w:rPr>
      <w:rFonts w:cs="Wingdings"/>
    </w:rPr>
  </w:style>
  <w:style w:type="character" w:customStyle="1" w:styleId="ListLabel550">
    <w:name w:val="ListLabel 550"/>
    <w:rsid w:val="0040548B"/>
    <w:rPr>
      <w:rFonts w:cs="Symbol"/>
    </w:rPr>
  </w:style>
  <w:style w:type="character" w:customStyle="1" w:styleId="ListLabel551">
    <w:name w:val="ListLabel 551"/>
    <w:rsid w:val="0040548B"/>
    <w:rPr>
      <w:rFonts w:cs="Courier New"/>
    </w:rPr>
  </w:style>
  <w:style w:type="character" w:customStyle="1" w:styleId="ListLabel552">
    <w:name w:val="ListLabel 552"/>
    <w:rsid w:val="0040548B"/>
    <w:rPr>
      <w:rFonts w:cs="Wingdings"/>
    </w:rPr>
  </w:style>
  <w:style w:type="character" w:customStyle="1" w:styleId="ListLabel553">
    <w:name w:val="ListLabel 553"/>
    <w:rsid w:val="0040548B"/>
    <w:rPr>
      <w:rFonts w:cs="Symbol"/>
    </w:rPr>
  </w:style>
  <w:style w:type="character" w:customStyle="1" w:styleId="ListLabel554">
    <w:name w:val="ListLabel 554"/>
    <w:rsid w:val="0040548B"/>
    <w:rPr>
      <w:rFonts w:cs="Courier New"/>
    </w:rPr>
  </w:style>
  <w:style w:type="character" w:customStyle="1" w:styleId="ListLabel555">
    <w:name w:val="ListLabel 555"/>
    <w:rsid w:val="0040548B"/>
    <w:rPr>
      <w:rFonts w:cs="Wingdings"/>
    </w:rPr>
  </w:style>
  <w:style w:type="character" w:customStyle="1" w:styleId="ListLabel556">
    <w:name w:val="ListLabel 556"/>
    <w:rsid w:val="0040548B"/>
    <w:rPr>
      <w:rFonts w:ascii="Times New Roman" w:hAnsi="Times New Roman" w:cs="Symbol"/>
      <w:b/>
      <w:sz w:val="24"/>
    </w:rPr>
  </w:style>
  <w:style w:type="character" w:customStyle="1" w:styleId="ListLabel557">
    <w:name w:val="ListLabel 557"/>
    <w:rsid w:val="0040548B"/>
    <w:rPr>
      <w:rFonts w:cs="Courier New"/>
    </w:rPr>
  </w:style>
  <w:style w:type="character" w:customStyle="1" w:styleId="ListLabel558">
    <w:name w:val="ListLabel 558"/>
    <w:rsid w:val="0040548B"/>
    <w:rPr>
      <w:rFonts w:cs="Wingdings"/>
    </w:rPr>
  </w:style>
  <w:style w:type="character" w:customStyle="1" w:styleId="ListLabel559">
    <w:name w:val="ListLabel 559"/>
    <w:rsid w:val="0040548B"/>
    <w:rPr>
      <w:rFonts w:cs="Symbol"/>
    </w:rPr>
  </w:style>
  <w:style w:type="character" w:customStyle="1" w:styleId="ListLabel560">
    <w:name w:val="ListLabel 560"/>
    <w:rsid w:val="0040548B"/>
    <w:rPr>
      <w:rFonts w:cs="Courier New"/>
    </w:rPr>
  </w:style>
  <w:style w:type="character" w:customStyle="1" w:styleId="ListLabel561">
    <w:name w:val="ListLabel 561"/>
    <w:rsid w:val="0040548B"/>
    <w:rPr>
      <w:rFonts w:cs="Wingdings"/>
    </w:rPr>
  </w:style>
  <w:style w:type="character" w:customStyle="1" w:styleId="ListLabel562">
    <w:name w:val="ListLabel 562"/>
    <w:rsid w:val="0040548B"/>
    <w:rPr>
      <w:rFonts w:cs="Symbol"/>
    </w:rPr>
  </w:style>
  <w:style w:type="character" w:customStyle="1" w:styleId="ListLabel563">
    <w:name w:val="ListLabel 563"/>
    <w:rsid w:val="0040548B"/>
    <w:rPr>
      <w:rFonts w:cs="Courier New"/>
    </w:rPr>
  </w:style>
  <w:style w:type="character" w:customStyle="1" w:styleId="ListLabel564">
    <w:name w:val="ListLabel 564"/>
    <w:rsid w:val="0040548B"/>
    <w:rPr>
      <w:rFonts w:cs="Wingdings"/>
    </w:rPr>
  </w:style>
  <w:style w:type="character" w:customStyle="1" w:styleId="ListLabel565">
    <w:name w:val="ListLabel 565"/>
    <w:rsid w:val="0040548B"/>
    <w:rPr>
      <w:rFonts w:ascii="Times New Roman" w:hAnsi="Times New Roman" w:cs="Symbol"/>
      <w:b/>
      <w:sz w:val="24"/>
    </w:rPr>
  </w:style>
  <w:style w:type="character" w:customStyle="1" w:styleId="ListLabel566">
    <w:name w:val="ListLabel 566"/>
    <w:rsid w:val="0040548B"/>
    <w:rPr>
      <w:rFonts w:cs="Courier New"/>
    </w:rPr>
  </w:style>
  <w:style w:type="character" w:customStyle="1" w:styleId="ListLabel567">
    <w:name w:val="ListLabel 567"/>
    <w:rsid w:val="0040548B"/>
    <w:rPr>
      <w:rFonts w:cs="Wingdings"/>
    </w:rPr>
  </w:style>
  <w:style w:type="character" w:customStyle="1" w:styleId="ListLabel568">
    <w:name w:val="ListLabel 568"/>
    <w:rsid w:val="0040548B"/>
    <w:rPr>
      <w:rFonts w:cs="Symbol"/>
    </w:rPr>
  </w:style>
  <w:style w:type="character" w:customStyle="1" w:styleId="ListLabel569">
    <w:name w:val="ListLabel 569"/>
    <w:rsid w:val="0040548B"/>
    <w:rPr>
      <w:rFonts w:cs="Courier New"/>
    </w:rPr>
  </w:style>
  <w:style w:type="character" w:customStyle="1" w:styleId="ListLabel570">
    <w:name w:val="ListLabel 570"/>
    <w:rsid w:val="0040548B"/>
    <w:rPr>
      <w:rFonts w:cs="Wingdings"/>
    </w:rPr>
  </w:style>
  <w:style w:type="character" w:customStyle="1" w:styleId="ListLabel571">
    <w:name w:val="ListLabel 571"/>
    <w:rsid w:val="0040548B"/>
    <w:rPr>
      <w:rFonts w:cs="Symbol"/>
    </w:rPr>
  </w:style>
  <w:style w:type="character" w:customStyle="1" w:styleId="ListLabel572">
    <w:name w:val="ListLabel 572"/>
    <w:rsid w:val="0040548B"/>
    <w:rPr>
      <w:rFonts w:cs="Courier New"/>
    </w:rPr>
  </w:style>
  <w:style w:type="character" w:customStyle="1" w:styleId="ListLabel573">
    <w:name w:val="ListLabel 573"/>
    <w:rsid w:val="0040548B"/>
    <w:rPr>
      <w:rFonts w:cs="Wingdings"/>
    </w:rPr>
  </w:style>
  <w:style w:type="character" w:customStyle="1" w:styleId="ListLabel574">
    <w:name w:val="ListLabel 574"/>
    <w:rsid w:val="0040548B"/>
    <w:rPr>
      <w:rFonts w:ascii="Times New Roman" w:hAnsi="Times New Roman" w:cs="Symbol"/>
      <w:b/>
      <w:sz w:val="24"/>
    </w:rPr>
  </w:style>
  <w:style w:type="character" w:customStyle="1" w:styleId="ListLabel575">
    <w:name w:val="ListLabel 575"/>
    <w:rsid w:val="0040548B"/>
    <w:rPr>
      <w:rFonts w:cs="Courier New"/>
    </w:rPr>
  </w:style>
  <w:style w:type="character" w:customStyle="1" w:styleId="ListLabel576">
    <w:name w:val="ListLabel 576"/>
    <w:rsid w:val="0040548B"/>
    <w:rPr>
      <w:rFonts w:cs="Wingdings"/>
    </w:rPr>
  </w:style>
  <w:style w:type="character" w:customStyle="1" w:styleId="ListLabel577">
    <w:name w:val="ListLabel 577"/>
    <w:rsid w:val="0040548B"/>
    <w:rPr>
      <w:rFonts w:cs="Symbol"/>
    </w:rPr>
  </w:style>
  <w:style w:type="character" w:customStyle="1" w:styleId="ListLabel578">
    <w:name w:val="ListLabel 578"/>
    <w:rsid w:val="0040548B"/>
    <w:rPr>
      <w:rFonts w:cs="Courier New"/>
    </w:rPr>
  </w:style>
  <w:style w:type="character" w:customStyle="1" w:styleId="ListLabel579">
    <w:name w:val="ListLabel 579"/>
    <w:rsid w:val="0040548B"/>
    <w:rPr>
      <w:rFonts w:cs="Wingdings"/>
    </w:rPr>
  </w:style>
  <w:style w:type="character" w:customStyle="1" w:styleId="ListLabel580">
    <w:name w:val="ListLabel 580"/>
    <w:rsid w:val="0040548B"/>
    <w:rPr>
      <w:rFonts w:cs="Symbol"/>
    </w:rPr>
  </w:style>
  <w:style w:type="character" w:customStyle="1" w:styleId="ListLabel581">
    <w:name w:val="ListLabel 581"/>
    <w:rsid w:val="0040548B"/>
    <w:rPr>
      <w:rFonts w:cs="Courier New"/>
    </w:rPr>
  </w:style>
  <w:style w:type="character" w:customStyle="1" w:styleId="ListLabel582">
    <w:name w:val="ListLabel 582"/>
    <w:rsid w:val="0040548B"/>
    <w:rPr>
      <w:rFonts w:cs="Wingdings"/>
    </w:rPr>
  </w:style>
  <w:style w:type="character" w:customStyle="1" w:styleId="ListLabel583">
    <w:name w:val="ListLabel 583"/>
    <w:rsid w:val="0040548B"/>
    <w:rPr>
      <w:rFonts w:ascii="Times New Roman" w:hAnsi="Times New Roman" w:cs="Symbol"/>
      <w:b/>
      <w:sz w:val="24"/>
    </w:rPr>
  </w:style>
  <w:style w:type="character" w:customStyle="1" w:styleId="ListLabel584">
    <w:name w:val="ListLabel 584"/>
    <w:rsid w:val="0040548B"/>
    <w:rPr>
      <w:rFonts w:cs="Courier New"/>
    </w:rPr>
  </w:style>
  <w:style w:type="character" w:customStyle="1" w:styleId="ListLabel585">
    <w:name w:val="ListLabel 585"/>
    <w:rsid w:val="0040548B"/>
    <w:rPr>
      <w:rFonts w:cs="Wingdings"/>
    </w:rPr>
  </w:style>
  <w:style w:type="character" w:customStyle="1" w:styleId="ListLabel586">
    <w:name w:val="ListLabel 586"/>
    <w:rsid w:val="0040548B"/>
    <w:rPr>
      <w:rFonts w:cs="Symbol"/>
    </w:rPr>
  </w:style>
  <w:style w:type="character" w:customStyle="1" w:styleId="ListLabel587">
    <w:name w:val="ListLabel 587"/>
    <w:rsid w:val="0040548B"/>
    <w:rPr>
      <w:rFonts w:cs="Courier New"/>
    </w:rPr>
  </w:style>
  <w:style w:type="character" w:customStyle="1" w:styleId="ListLabel588">
    <w:name w:val="ListLabel 588"/>
    <w:rsid w:val="0040548B"/>
    <w:rPr>
      <w:rFonts w:cs="Wingdings"/>
    </w:rPr>
  </w:style>
  <w:style w:type="character" w:customStyle="1" w:styleId="ListLabel589">
    <w:name w:val="ListLabel 589"/>
    <w:rsid w:val="0040548B"/>
    <w:rPr>
      <w:rFonts w:cs="Symbol"/>
    </w:rPr>
  </w:style>
  <w:style w:type="character" w:customStyle="1" w:styleId="ListLabel590">
    <w:name w:val="ListLabel 590"/>
    <w:rsid w:val="0040548B"/>
    <w:rPr>
      <w:rFonts w:cs="Courier New"/>
    </w:rPr>
  </w:style>
  <w:style w:type="character" w:customStyle="1" w:styleId="ListLabel591">
    <w:name w:val="ListLabel 591"/>
    <w:rsid w:val="0040548B"/>
    <w:rPr>
      <w:rFonts w:cs="Wingdings"/>
    </w:rPr>
  </w:style>
  <w:style w:type="character" w:customStyle="1" w:styleId="ListLabel592">
    <w:name w:val="ListLabel 592"/>
    <w:rsid w:val="0040548B"/>
    <w:rPr>
      <w:rFonts w:ascii="Times New Roman" w:hAnsi="Times New Roman" w:cs="Symbol"/>
      <w:b/>
      <w:sz w:val="24"/>
    </w:rPr>
  </w:style>
  <w:style w:type="character" w:customStyle="1" w:styleId="ListLabel593">
    <w:name w:val="ListLabel 593"/>
    <w:rsid w:val="0040548B"/>
    <w:rPr>
      <w:rFonts w:cs="Courier New"/>
    </w:rPr>
  </w:style>
  <w:style w:type="character" w:customStyle="1" w:styleId="ListLabel594">
    <w:name w:val="ListLabel 594"/>
    <w:rsid w:val="0040548B"/>
    <w:rPr>
      <w:rFonts w:cs="Wingdings"/>
    </w:rPr>
  </w:style>
  <w:style w:type="character" w:customStyle="1" w:styleId="ListLabel595">
    <w:name w:val="ListLabel 595"/>
    <w:rsid w:val="0040548B"/>
    <w:rPr>
      <w:rFonts w:cs="Symbol"/>
    </w:rPr>
  </w:style>
  <w:style w:type="character" w:customStyle="1" w:styleId="ListLabel596">
    <w:name w:val="ListLabel 596"/>
    <w:rsid w:val="0040548B"/>
    <w:rPr>
      <w:rFonts w:cs="Courier New"/>
    </w:rPr>
  </w:style>
  <w:style w:type="character" w:customStyle="1" w:styleId="ListLabel597">
    <w:name w:val="ListLabel 597"/>
    <w:rsid w:val="0040548B"/>
    <w:rPr>
      <w:rFonts w:cs="Wingdings"/>
    </w:rPr>
  </w:style>
  <w:style w:type="character" w:customStyle="1" w:styleId="ListLabel598">
    <w:name w:val="ListLabel 598"/>
    <w:rsid w:val="0040548B"/>
    <w:rPr>
      <w:rFonts w:cs="Symbol"/>
    </w:rPr>
  </w:style>
  <w:style w:type="character" w:customStyle="1" w:styleId="ListLabel599">
    <w:name w:val="ListLabel 599"/>
    <w:rsid w:val="0040548B"/>
    <w:rPr>
      <w:rFonts w:cs="Courier New"/>
    </w:rPr>
  </w:style>
  <w:style w:type="character" w:customStyle="1" w:styleId="ListLabel600">
    <w:name w:val="ListLabel 600"/>
    <w:rsid w:val="0040548B"/>
    <w:rPr>
      <w:rFonts w:cs="Wingdings"/>
    </w:rPr>
  </w:style>
  <w:style w:type="character" w:customStyle="1" w:styleId="ListLabel601">
    <w:name w:val="ListLabel 601"/>
    <w:rsid w:val="0040548B"/>
    <w:rPr>
      <w:rFonts w:ascii="Times New Roman" w:hAnsi="Times New Roman" w:cs="Symbol"/>
      <w:b/>
      <w:sz w:val="24"/>
    </w:rPr>
  </w:style>
  <w:style w:type="character" w:customStyle="1" w:styleId="ListLabel602">
    <w:name w:val="ListLabel 602"/>
    <w:rsid w:val="0040548B"/>
    <w:rPr>
      <w:rFonts w:cs="Courier New"/>
    </w:rPr>
  </w:style>
  <w:style w:type="character" w:customStyle="1" w:styleId="ListLabel603">
    <w:name w:val="ListLabel 603"/>
    <w:rsid w:val="0040548B"/>
    <w:rPr>
      <w:rFonts w:cs="Wingdings"/>
    </w:rPr>
  </w:style>
  <w:style w:type="character" w:customStyle="1" w:styleId="ListLabel604">
    <w:name w:val="ListLabel 604"/>
    <w:rsid w:val="0040548B"/>
    <w:rPr>
      <w:rFonts w:cs="Symbol"/>
    </w:rPr>
  </w:style>
  <w:style w:type="character" w:customStyle="1" w:styleId="ListLabel605">
    <w:name w:val="ListLabel 605"/>
    <w:rsid w:val="0040548B"/>
    <w:rPr>
      <w:rFonts w:cs="Courier New"/>
    </w:rPr>
  </w:style>
  <w:style w:type="character" w:customStyle="1" w:styleId="ListLabel606">
    <w:name w:val="ListLabel 606"/>
    <w:rsid w:val="0040548B"/>
    <w:rPr>
      <w:rFonts w:cs="Wingdings"/>
    </w:rPr>
  </w:style>
  <w:style w:type="character" w:customStyle="1" w:styleId="ListLabel607">
    <w:name w:val="ListLabel 607"/>
    <w:rsid w:val="0040548B"/>
    <w:rPr>
      <w:rFonts w:cs="Symbol"/>
    </w:rPr>
  </w:style>
  <w:style w:type="character" w:customStyle="1" w:styleId="ListLabel608">
    <w:name w:val="ListLabel 608"/>
    <w:rsid w:val="0040548B"/>
    <w:rPr>
      <w:rFonts w:cs="Courier New"/>
    </w:rPr>
  </w:style>
  <w:style w:type="character" w:customStyle="1" w:styleId="ListLabel609">
    <w:name w:val="ListLabel 609"/>
    <w:rsid w:val="0040548B"/>
    <w:rPr>
      <w:rFonts w:cs="Wingdings"/>
    </w:rPr>
  </w:style>
  <w:style w:type="character" w:customStyle="1" w:styleId="ListLabel610">
    <w:name w:val="ListLabel 610"/>
    <w:rsid w:val="0040548B"/>
    <w:rPr>
      <w:rFonts w:ascii="Times New Roman" w:hAnsi="Times New Roman" w:cs="Symbol"/>
      <w:b/>
      <w:sz w:val="24"/>
    </w:rPr>
  </w:style>
  <w:style w:type="character" w:customStyle="1" w:styleId="ListLabel611">
    <w:name w:val="ListLabel 611"/>
    <w:rsid w:val="0040548B"/>
    <w:rPr>
      <w:rFonts w:cs="Courier New"/>
    </w:rPr>
  </w:style>
  <w:style w:type="character" w:customStyle="1" w:styleId="ListLabel612">
    <w:name w:val="ListLabel 612"/>
    <w:rsid w:val="0040548B"/>
    <w:rPr>
      <w:rFonts w:cs="Wingdings"/>
    </w:rPr>
  </w:style>
  <w:style w:type="character" w:customStyle="1" w:styleId="ListLabel613">
    <w:name w:val="ListLabel 613"/>
    <w:rsid w:val="0040548B"/>
    <w:rPr>
      <w:rFonts w:cs="Symbol"/>
    </w:rPr>
  </w:style>
  <w:style w:type="character" w:customStyle="1" w:styleId="ListLabel614">
    <w:name w:val="ListLabel 614"/>
    <w:rsid w:val="0040548B"/>
    <w:rPr>
      <w:rFonts w:cs="Courier New"/>
    </w:rPr>
  </w:style>
  <w:style w:type="character" w:customStyle="1" w:styleId="ListLabel615">
    <w:name w:val="ListLabel 615"/>
    <w:rsid w:val="0040548B"/>
    <w:rPr>
      <w:rFonts w:cs="Wingdings"/>
    </w:rPr>
  </w:style>
  <w:style w:type="character" w:customStyle="1" w:styleId="ListLabel616">
    <w:name w:val="ListLabel 616"/>
    <w:rsid w:val="0040548B"/>
    <w:rPr>
      <w:rFonts w:cs="Symbol"/>
    </w:rPr>
  </w:style>
  <w:style w:type="character" w:customStyle="1" w:styleId="ListLabel617">
    <w:name w:val="ListLabel 617"/>
    <w:rsid w:val="0040548B"/>
    <w:rPr>
      <w:rFonts w:cs="Courier New"/>
    </w:rPr>
  </w:style>
  <w:style w:type="character" w:customStyle="1" w:styleId="ListLabel618">
    <w:name w:val="ListLabel 618"/>
    <w:rsid w:val="0040548B"/>
    <w:rPr>
      <w:rFonts w:cs="Wingdings"/>
    </w:rPr>
  </w:style>
  <w:style w:type="character" w:customStyle="1" w:styleId="ListLabel619">
    <w:name w:val="ListLabel 619"/>
    <w:rsid w:val="0040548B"/>
    <w:rPr>
      <w:rFonts w:ascii="Times New Roman" w:hAnsi="Times New Roman" w:cs="Symbol"/>
      <w:b/>
      <w:sz w:val="24"/>
    </w:rPr>
  </w:style>
  <w:style w:type="character" w:customStyle="1" w:styleId="ListLabel620">
    <w:name w:val="ListLabel 620"/>
    <w:rsid w:val="0040548B"/>
    <w:rPr>
      <w:rFonts w:cs="Courier New"/>
    </w:rPr>
  </w:style>
  <w:style w:type="character" w:customStyle="1" w:styleId="ListLabel621">
    <w:name w:val="ListLabel 621"/>
    <w:rsid w:val="0040548B"/>
    <w:rPr>
      <w:rFonts w:cs="Wingdings"/>
    </w:rPr>
  </w:style>
  <w:style w:type="character" w:customStyle="1" w:styleId="ListLabel622">
    <w:name w:val="ListLabel 622"/>
    <w:rsid w:val="0040548B"/>
    <w:rPr>
      <w:rFonts w:cs="Symbol"/>
    </w:rPr>
  </w:style>
  <w:style w:type="character" w:customStyle="1" w:styleId="ListLabel623">
    <w:name w:val="ListLabel 623"/>
    <w:rsid w:val="0040548B"/>
    <w:rPr>
      <w:rFonts w:cs="Courier New"/>
    </w:rPr>
  </w:style>
  <w:style w:type="character" w:customStyle="1" w:styleId="ListLabel624">
    <w:name w:val="ListLabel 624"/>
    <w:rsid w:val="0040548B"/>
    <w:rPr>
      <w:rFonts w:cs="Wingdings"/>
    </w:rPr>
  </w:style>
  <w:style w:type="character" w:customStyle="1" w:styleId="ListLabel625">
    <w:name w:val="ListLabel 625"/>
    <w:rsid w:val="0040548B"/>
    <w:rPr>
      <w:rFonts w:cs="Symbol"/>
    </w:rPr>
  </w:style>
  <w:style w:type="character" w:customStyle="1" w:styleId="ListLabel626">
    <w:name w:val="ListLabel 626"/>
    <w:rsid w:val="0040548B"/>
    <w:rPr>
      <w:rFonts w:cs="Courier New"/>
    </w:rPr>
  </w:style>
  <w:style w:type="character" w:customStyle="1" w:styleId="ListLabel627">
    <w:name w:val="ListLabel 627"/>
    <w:rsid w:val="0040548B"/>
    <w:rPr>
      <w:rFonts w:cs="Wingdings"/>
    </w:rPr>
  </w:style>
  <w:style w:type="character" w:customStyle="1" w:styleId="ListLabel628">
    <w:name w:val="ListLabel 628"/>
    <w:rsid w:val="0040548B"/>
    <w:rPr>
      <w:rFonts w:ascii="Times New Roman" w:hAnsi="Times New Roman" w:cs="Symbol"/>
      <w:b/>
      <w:sz w:val="24"/>
    </w:rPr>
  </w:style>
  <w:style w:type="character" w:customStyle="1" w:styleId="ListLabel629">
    <w:name w:val="ListLabel 629"/>
    <w:rsid w:val="0040548B"/>
    <w:rPr>
      <w:rFonts w:cs="Courier New"/>
    </w:rPr>
  </w:style>
  <w:style w:type="character" w:customStyle="1" w:styleId="ListLabel630">
    <w:name w:val="ListLabel 630"/>
    <w:rsid w:val="0040548B"/>
    <w:rPr>
      <w:rFonts w:cs="Wingdings"/>
    </w:rPr>
  </w:style>
  <w:style w:type="character" w:customStyle="1" w:styleId="ListLabel631">
    <w:name w:val="ListLabel 631"/>
    <w:rsid w:val="0040548B"/>
    <w:rPr>
      <w:rFonts w:cs="Symbol"/>
    </w:rPr>
  </w:style>
  <w:style w:type="character" w:customStyle="1" w:styleId="ListLabel632">
    <w:name w:val="ListLabel 632"/>
    <w:rsid w:val="0040548B"/>
    <w:rPr>
      <w:rFonts w:cs="Courier New"/>
    </w:rPr>
  </w:style>
  <w:style w:type="character" w:customStyle="1" w:styleId="ListLabel633">
    <w:name w:val="ListLabel 633"/>
    <w:rsid w:val="0040548B"/>
    <w:rPr>
      <w:rFonts w:cs="Wingdings"/>
    </w:rPr>
  </w:style>
  <w:style w:type="character" w:customStyle="1" w:styleId="ListLabel634">
    <w:name w:val="ListLabel 634"/>
    <w:rsid w:val="0040548B"/>
    <w:rPr>
      <w:rFonts w:cs="Symbol"/>
    </w:rPr>
  </w:style>
  <w:style w:type="character" w:customStyle="1" w:styleId="ListLabel635">
    <w:name w:val="ListLabel 635"/>
    <w:rsid w:val="0040548B"/>
    <w:rPr>
      <w:rFonts w:cs="Courier New"/>
    </w:rPr>
  </w:style>
  <w:style w:type="character" w:customStyle="1" w:styleId="ListLabel636">
    <w:name w:val="ListLabel 636"/>
    <w:rsid w:val="0040548B"/>
    <w:rPr>
      <w:rFonts w:cs="Wingdings"/>
    </w:rPr>
  </w:style>
  <w:style w:type="character" w:customStyle="1" w:styleId="ListLabel637">
    <w:name w:val="ListLabel 637"/>
    <w:rsid w:val="0040548B"/>
    <w:rPr>
      <w:rFonts w:ascii="Times New Roman" w:hAnsi="Times New Roman" w:cs="Symbol"/>
      <w:sz w:val="24"/>
    </w:rPr>
  </w:style>
  <w:style w:type="character" w:customStyle="1" w:styleId="ListLabel638">
    <w:name w:val="ListLabel 638"/>
    <w:rsid w:val="0040548B"/>
    <w:rPr>
      <w:rFonts w:cs="Courier New"/>
    </w:rPr>
  </w:style>
  <w:style w:type="character" w:customStyle="1" w:styleId="ListLabel639">
    <w:name w:val="ListLabel 639"/>
    <w:rsid w:val="0040548B"/>
    <w:rPr>
      <w:rFonts w:cs="Wingdings"/>
    </w:rPr>
  </w:style>
  <w:style w:type="character" w:customStyle="1" w:styleId="ListLabel640">
    <w:name w:val="ListLabel 640"/>
    <w:rsid w:val="0040548B"/>
    <w:rPr>
      <w:rFonts w:cs="Symbol"/>
    </w:rPr>
  </w:style>
  <w:style w:type="character" w:customStyle="1" w:styleId="ListLabel641">
    <w:name w:val="ListLabel 641"/>
    <w:rsid w:val="0040548B"/>
    <w:rPr>
      <w:rFonts w:cs="Courier New"/>
    </w:rPr>
  </w:style>
  <w:style w:type="character" w:customStyle="1" w:styleId="ListLabel642">
    <w:name w:val="ListLabel 642"/>
    <w:rsid w:val="0040548B"/>
    <w:rPr>
      <w:rFonts w:cs="Wingdings"/>
    </w:rPr>
  </w:style>
  <w:style w:type="character" w:customStyle="1" w:styleId="ListLabel643">
    <w:name w:val="ListLabel 643"/>
    <w:rsid w:val="0040548B"/>
    <w:rPr>
      <w:rFonts w:cs="Symbol"/>
    </w:rPr>
  </w:style>
  <w:style w:type="character" w:customStyle="1" w:styleId="ListLabel644">
    <w:name w:val="ListLabel 644"/>
    <w:rsid w:val="0040548B"/>
    <w:rPr>
      <w:rFonts w:cs="Courier New"/>
    </w:rPr>
  </w:style>
  <w:style w:type="character" w:customStyle="1" w:styleId="ListLabel645">
    <w:name w:val="ListLabel 645"/>
    <w:rsid w:val="0040548B"/>
    <w:rPr>
      <w:rFonts w:cs="Wingdings"/>
    </w:rPr>
  </w:style>
  <w:style w:type="character" w:customStyle="1" w:styleId="ListLabel646">
    <w:name w:val="ListLabel 646"/>
    <w:rsid w:val="0040548B"/>
    <w:rPr>
      <w:rFonts w:ascii="Times New Roman" w:hAnsi="Times New Roman" w:cs="Symbol"/>
      <w:sz w:val="24"/>
    </w:rPr>
  </w:style>
  <w:style w:type="character" w:customStyle="1" w:styleId="ListLabel647">
    <w:name w:val="ListLabel 647"/>
    <w:rsid w:val="0040548B"/>
    <w:rPr>
      <w:rFonts w:cs="Courier New"/>
    </w:rPr>
  </w:style>
  <w:style w:type="character" w:customStyle="1" w:styleId="ListLabel648">
    <w:name w:val="ListLabel 648"/>
    <w:rsid w:val="0040548B"/>
    <w:rPr>
      <w:rFonts w:cs="Wingdings"/>
    </w:rPr>
  </w:style>
  <w:style w:type="character" w:customStyle="1" w:styleId="ListLabel649">
    <w:name w:val="ListLabel 649"/>
    <w:rsid w:val="0040548B"/>
    <w:rPr>
      <w:rFonts w:cs="Symbol"/>
    </w:rPr>
  </w:style>
  <w:style w:type="character" w:customStyle="1" w:styleId="ListLabel650">
    <w:name w:val="ListLabel 650"/>
    <w:rsid w:val="0040548B"/>
    <w:rPr>
      <w:rFonts w:cs="Courier New"/>
    </w:rPr>
  </w:style>
  <w:style w:type="character" w:customStyle="1" w:styleId="ListLabel651">
    <w:name w:val="ListLabel 651"/>
    <w:rsid w:val="0040548B"/>
    <w:rPr>
      <w:rFonts w:cs="Wingdings"/>
    </w:rPr>
  </w:style>
  <w:style w:type="character" w:customStyle="1" w:styleId="ListLabel652">
    <w:name w:val="ListLabel 652"/>
    <w:rsid w:val="0040548B"/>
    <w:rPr>
      <w:rFonts w:cs="Symbol"/>
    </w:rPr>
  </w:style>
  <w:style w:type="character" w:customStyle="1" w:styleId="ListLabel653">
    <w:name w:val="ListLabel 653"/>
    <w:rsid w:val="0040548B"/>
    <w:rPr>
      <w:rFonts w:cs="Courier New"/>
    </w:rPr>
  </w:style>
  <w:style w:type="character" w:customStyle="1" w:styleId="ListLabel654">
    <w:name w:val="ListLabel 654"/>
    <w:rsid w:val="0040548B"/>
    <w:rPr>
      <w:rFonts w:cs="Wingdings"/>
    </w:rPr>
  </w:style>
  <w:style w:type="character" w:customStyle="1" w:styleId="ListLabel655">
    <w:name w:val="ListLabel 655"/>
    <w:rsid w:val="0040548B"/>
    <w:rPr>
      <w:rFonts w:ascii="Times New Roman" w:hAnsi="Times New Roman" w:cs="Symbol"/>
      <w:sz w:val="24"/>
    </w:rPr>
  </w:style>
  <w:style w:type="character" w:customStyle="1" w:styleId="ListLabel656">
    <w:name w:val="ListLabel 656"/>
    <w:rsid w:val="0040548B"/>
    <w:rPr>
      <w:rFonts w:cs="Courier New"/>
    </w:rPr>
  </w:style>
  <w:style w:type="character" w:customStyle="1" w:styleId="ListLabel657">
    <w:name w:val="ListLabel 657"/>
    <w:rsid w:val="0040548B"/>
    <w:rPr>
      <w:rFonts w:cs="Wingdings"/>
    </w:rPr>
  </w:style>
  <w:style w:type="character" w:customStyle="1" w:styleId="ListLabel658">
    <w:name w:val="ListLabel 658"/>
    <w:rsid w:val="0040548B"/>
    <w:rPr>
      <w:rFonts w:cs="Symbol"/>
    </w:rPr>
  </w:style>
  <w:style w:type="character" w:customStyle="1" w:styleId="ListLabel659">
    <w:name w:val="ListLabel 659"/>
    <w:rsid w:val="0040548B"/>
    <w:rPr>
      <w:rFonts w:cs="Courier New"/>
    </w:rPr>
  </w:style>
  <w:style w:type="character" w:customStyle="1" w:styleId="ListLabel660">
    <w:name w:val="ListLabel 660"/>
    <w:rsid w:val="0040548B"/>
    <w:rPr>
      <w:rFonts w:cs="Wingdings"/>
    </w:rPr>
  </w:style>
  <w:style w:type="character" w:customStyle="1" w:styleId="ListLabel661">
    <w:name w:val="ListLabel 661"/>
    <w:rsid w:val="0040548B"/>
    <w:rPr>
      <w:rFonts w:cs="Symbol"/>
    </w:rPr>
  </w:style>
  <w:style w:type="character" w:customStyle="1" w:styleId="ListLabel662">
    <w:name w:val="ListLabel 662"/>
    <w:rsid w:val="0040548B"/>
    <w:rPr>
      <w:rFonts w:cs="Courier New"/>
    </w:rPr>
  </w:style>
  <w:style w:type="character" w:customStyle="1" w:styleId="ListLabel663">
    <w:name w:val="ListLabel 663"/>
    <w:rsid w:val="0040548B"/>
    <w:rPr>
      <w:rFonts w:cs="Wingdings"/>
    </w:rPr>
  </w:style>
  <w:style w:type="character" w:customStyle="1" w:styleId="ListLabel664">
    <w:name w:val="ListLabel 664"/>
    <w:rsid w:val="0040548B"/>
    <w:rPr>
      <w:rFonts w:ascii="Times New Roman" w:hAnsi="Times New Roman" w:cs="Symbol"/>
      <w:b/>
      <w:sz w:val="24"/>
    </w:rPr>
  </w:style>
  <w:style w:type="character" w:customStyle="1" w:styleId="ListLabel665">
    <w:name w:val="ListLabel 665"/>
    <w:rsid w:val="0040548B"/>
    <w:rPr>
      <w:rFonts w:cs="Courier New"/>
    </w:rPr>
  </w:style>
  <w:style w:type="character" w:customStyle="1" w:styleId="ListLabel666">
    <w:name w:val="ListLabel 666"/>
    <w:rsid w:val="0040548B"/>
    <w:rPr>
      <w:rFonts w:cs="Wingdings"/>
    </w:rPr>
  </w:style>
  <w:style w:type="character" w:customStyle="1" w:styleId="ListLabel667">
    <w:name w:val="ListLabel 667"/>
    <w:rsid w:val="0040548B"/>
    <w:rPr>
      <w:rFonts w:cs="Symbol"/>
    </w:rPr>
  </w:style>
  <w:style w:type="character" w:customStyle="1" w:styleId="ListLabel668">
    <w:name w:val="ListLabel 668"/>
    <w:rsid w:val="0040548B"/>
    <w:rPr>
      <w:rFonts w:cs="Courier New"/>
    </w:rPr>
  </w:style>
  <w:style w:type="character" w:customStyle="1" w:styleId="ListLabel669">
    <w:name w:val="ListLabel 669"/>
    <w:rsid w:val="0040548B"/>
    <w:rPr>
      <w:rFonts w:cs="Wingdings"/>
    </w:rPr>
  </w:style>
  <w:style w:type="character" w:customStyle="1" w:styleId="ListLabel670">
    <w:name w:val="ListLabel 670"/>
    <w:rsid w:val="0040548B"/>
    <w:rPr>
      <w:rFonts w:cs="Symbol"/>
    </w:rPr>
  </w:style>
  <w:style w:type="character" w:customStyle="1" w:styleId="ListLabel671">
    <w:name w:val="ListLabel 671"/>
    <w:rsid w:val="0040548B"/>
    <w:rPr>
      <w:rFonts w:cs="Courier New"/>
    </w:rPr>
  </w:style>
  <w:style w:type="character" w:customStyle="1" w:styleId="ListLabel672">
    <w:name w:val="ListLabel 672"/>
    <w:rsid w:val="0040548B"/>
    <w:rPr>
      <w:rFonts w:cs="Wingdings"/>
    </w:rPr>
  </w:style>
  <w:style w:type="character" w:customStyle="1" w:styleId="ListLabel673">
    <w:name w:val="ListLabel 673"/>
    <w:rsid w:val="0040548B"/>
    <w:rPr>
      <w:rFonts w:ascii="Times New Roman" w:hAnsi="Times New Roman" w:cs="Symbol"/>
      <w:b/>
      <w:sz w:val="24"/>
    </w:rPr>
  </w:style>
  <w:style w:type="character" w:customStyle="1" w:styleId="ListLabel674">
    <w:name w:val="ListLabel 674"/>
    <w:rsid w:val="0040548B"/>
    <w:rPr>
      <w:rFonts w:cs="Courier New"/>
    </w:rPr>
  </w:style>
  <w:style w:type="character" w:customStyle="1" w:styleId="ListLabel675">
    <w:name w:val="ListLabel 675"/>
    <w:rsid w:val="0040548B"/>
    <w:rPr>
      <w:rFonts w:cs="Wingdings"/>
    </w:rPr>
  </w:style>
  <w:style w:type="character" w:customStyle="1" w:styleId="ListLabel676">
    <w:name w:val="ListLabel 676"/>
    <w:rsid w:val="0040548B"/>
    <w:rPr>
      <w:rFonts w:cs="Symbol"/>
    </w:rPr>
  </w:style>
  <w:style w:type="character" w:customStyle="1" w:styleId="ListLabel677">
    <w:name w:val="ListLabel 677"/>
    <w:rsid w:val="0040548B"/>
    <w:rPr>
      <w:rFonts w:cs="Courier New"/>
    </w:rPr>
  </w:style>
  <w:style w:type="character" w:customStyle="1" w:styleId="ListLabel678">
    <w:name w:val="ListLabel 678"/>
    <w:rsid w:val="0040548B"/>
    <w:rPr>
      <w:rFonts w:cs="Wingdings"/>
    </w:rPr>
  </w:style>
  <w:style w:type="character" w:customStyle="1" w:styleId="ListLabel679">
    <w:name w:val="ListLabel 679"/>
    <w:rsid w:val="0040548B"/>
    <w:rPr>
      <w:rFonts w:cs="Symbol"/>
    </w:rPr>
  </w:style>
  <w:style w:type="character" w:customStyle="1" w:styleId="ListLabel680">
    <w:name w:val="ListLabel 680"/>
    <w:rsid w:val="0040548B"/>
    <w:rPr>
      <w:rFonts w:cs="Courier New"/>
    </w:rPr>
  </w:style>
  <w:style w:type="character" w:customStyle="1" w:styleId="ListLabel681">
    <w:name w:val="ListLabel 681"/>
    <w:rsid w:val="0040548B"/>
    <w:rPr>
      <w:rFonts w:cs="Wingdings"/>
    </w:rPr>
  </w:style>
  <w:style w:type="character" w:customStyle="1" w:styleId="ListLabel682">
    <w:name w:val="ListLabel 682"/>
    <w:rsid w:val="0040548B"/>
    <w:rPr>
      <w:rFonts w:ascii="Times New Roman" w:hAnsi="Times New Roman" w:cs="Symbol"/>
      <w:b/>
      <w:sz w:val="24"/>
    </w:rPr>
  </w:style>
  <w:style w:type="character" w:customStyle="1" w:styleId="ListLabel683">
    <w:name w:val="ListLabel 683"/>
    <w:rsid w:val="0040548B"/>
    <w:rPr>
      <w:rFonts w:cs="Courier New"/>
    </w:rPr>
  </w:style>
  <w:style w:type="character" w:customStyle="1" w:styleId="ListLabel684">
    <w:name w:val="ListLabel 684"/>
    <w:rsid w:val="0040548B"/>
    <w:rPr>
      <w:rFonts w:cs="Wingdings"/>
    </w:rPr>
  </w:style>
  <w:style w:type="character" w:customStyle="1" w:styleId="ListLabel685">
    <w:name w:val="ListLabel 685"/>
    <w:rsid w:val="0040548B"/>
    <w:rPr>
      <w:rFonts w:cs="Symbol"/>
    </w:rPr>
  </w:style>
  <w:style w:type="character" w:customStyle="1" w:styleId="ListLabel686">
    <w:name w:val="ListLabel 686"/>
    <w:rsid w:val="0040548B"/>
    <w:rPr>
      <w:rFonts w:cs="Courier New"/>
    </w:rPr>
  </w:style>
  <w:style w:type="character" w:customStyle="1" w:styleId="ListLabel687">
    <w:name w:val="ListLabel 687"/>
    <w:rsid w:val="0040548B"/>
    <w:rPr>
      <w:rFonts w:cs="Wingdings"/>
    </w:rPr>
  </w:style>
  <w:style w:type="character" w:customStyle="1" w:styleId="ListLabel688">
    <w:name w:val="ListLabel 688"/>
    <w:rsid w:val="0040548B"/>
    <w:rPr>
      <w:rFonts w:cs="Symbol"/>
    </w:rPr>
  </w:style>
  <w:style w:type="character" w:customStyle="1" w:styleId="ListLabel689">
    <w:name w:val="ListLabel 689"/>
    <w:rsid w:val="0040548B"/>
    <w:rPr>
      <w:rFonts w:cs="Courier New"/>
    </w:rPr>
  </w:style>
  <w:style w:type="character" w:customStyle="1" w:styleId="ListLabel690">
    <w:name w:val="ListLabel 690"/>
    <w:rsid w:val="0040548B"/>
    <w:rPr>
      <w:rFonts w:cs="Wingdings"/>
    </w:rPr>
  </w:style>
  <w:style w:type="character" w:customStyle="1" w:styleId="ListLabel691">
    <w:name w:val="ListLabel 691"/>
    <w:rsid w:val="0040548B"/>
    <w:rPr>
      <w:rFonts w:ascii="Times New Roman" w:hAnsi="Times New Roman" w:cs="Symbol"/>
      <w:b/>
      <w:sz w:val="24"/>
    </w:rPr>
  </w:style>
  <w:style w:type="character" w:customStyle="1" w:styleId="ListLabel692">
    <w:name w:val="ListLabel 692"/>
    <w:rsid w:val="0040548B"/>
    <w:rPr>
      <w:rFonts w:cs="Courier New"/>
    </w:rPr>
  </w:style>
  <w:style w:type="character" w:customStyle="1" w:styleId="ListLabel693">
    <w:name w:val="ListLabel 693"/>
    <w:rsid w:val="0040548B"/>
    <w:rPr>
      <w:rFonts w:cs="Wingdings"/>
    </w:rPr>
  </w:style>
  <w:style w:type="character" w:customStyle="1" w:styleId="ListLabel694">
    <w:name w:val="ListLabel 694"/>
    <w:rsid w:val="0040548B"/>
    <w:rPr>
      <w:rFonts w:cs="Symbol"/>
    </w:rPr>
  </w:style>
  <w:style w:type="character" w:customStyle="1" w:styleId="ListLabel695">
    <w:name w:val="ListLabel 695"/>
    <w:rsid w:val="0040548B"/>
    <w:rPr>
      <w:rFonts w:cs="Courier New"/>
    </w:rPr>
  </w:style>
  <w:style w:type="character" w:customStyle="1" w:styleId="ListLabel696">
    <w:name w:val="ListLabel 696"/>
    <w:rsid w:val="0040548B"/>
    <w:rPr>
      <w:rFonts w:cs="Wingdings"/>
    </w:rPr>
  </w:style>
  <w:style w:type="character" w:customStyle="1" w:styleId="ListLabel697">
    <w:name w:val="ListLabel 697"/>
    <w:rsid w:val="0040548B"/>
    <w:rPr>
      <w:rFonts w:cs="Symbol"/>
    </w:rPr>
  </w:style>
  <w:style w:type="character" w:customStyle="1" w:styleId="ListLabel698">
    <w:name w:val="ListLabel 698"/>
    <w:rsid w:val="0040548B"/>
    <w:rPr>
      <w:rFonts w:cs="Courier New"/>
    </w:rPr>
  </w:style>
  <w:style w:type="character" w:customStyle="1" w:styleId="ListLabel699">
    <w:name w:val="ListLabel 699"/>
    <w:rsid w:val="0040548B"/>
    <w:rPr>
      <w:rFonts w:cs="Wingdings"/>
    </w:rPr>
  </w:style>
  <w:style w:type="character" w:customStyle="1" w:styleId="ListLabel700">
    <w:name w:val="ListLabel 700"/>
    <w:rsid w:val="0040548B"/>
    <w:rPr>
      <w:rFonts w:ascii="Times New Roman" w:hAnsi="Times New Roman" w:cs="Symbol"/>
      <w:b/>
      <w:sz w:val="24"/>
    </w:rPr>
  </w:style>
  <w:style w:type="character" w:customStyle="1" w:styleId="ListLabel701">
    <w:name w:val="ListLabel 701"/>
    <w:rsid w:val="0040548B"/>
    <w:rPr>
      <w:rFonts w:cs="Courier New"/>
    </w:rPr>
  </w:style>
  <w:style w:type="character" w:customStyle="1" w:styleId="ListLabel702">
    <w:name w:val="ListLabel 702"/>
    <w:rsid w:val="0040548B"/>
    <w:rPr>
      <w:rFonts w:cs="Wingdings"/>
    </w:rPr>
  </w:style>
  <w:style w:type="character" w:customStyle="1" w:styleId="ListLabel703">
    <w:name w:val="ListLabel 703"/>
    <w:rsid w:val="0040548B"/>
    <w:rPr>
      <w:rFonts w:cs="Symbol"/>
    </w:rPr>
  </w:style>
  <w:style w:type="character" w:customStyle="1" w:styleId="ListLabel704">
    <w:name w:val="ListLabel 704"/>
    <w:rsid w:val="0040548B"/>
    <w:rPr>
      <w:rFonts w:cs="Courier New"/>
    </w:rPr>
  </w:style>
  <w:style w:type="character" w:customStyle="1" w:styleId="ListLabel705">
    <w:name w:val="ListLabel 705"/>
    <w:rsid w:val="0040548B"/>
    <w:rPr>
      <w:rFonts w:cs="Wingdings"/>
    </w:rPr>
  </w:style>
  <w:style w:type="character" w:customStyle="1" w:styleId="ListLabel706">
    <w:name w:val="ListLabel 706"/>
    <w:rsid w:val="0040548B"/>
    <w:rPr>
      <w:rFonts w:cs="Symbol"/>
    </w:rPr>
  </w:style>
  <w:style w:type="character" w:customStyle="1" w:styleId="ListLabel707">
    <w:name w:val="ListLabel 707"/>
    <w:rsid w:val="0040548B"/>
    <w:rPr>
      <w:rFonts w:cs="Courier New"/>
    </w:rPr>
  </w:style>
  <w:style w:type="character" w:customStyle="1" w:styleId="ListLabel708">
    <w:name w:val="ListLabel 708"/>
    <w:rsid w:val="0040548B"/>
    <w:rPr>
      <w:rFonts w:cs="Wingdings"/>
    </w:rPr>
  </w:style>
  <w:style w:type="character" w:customStyle="1" w:styleId="ListLabel709">
    <w:name w:val="ListLabel 709"/>
    <w:rsid w:val="0040548B"/>
    <w:rPr>
      <w:rFonts w:ascii="Times New Roman" w:hAnsi="Times New Roman" w:cs="Symbol"/>
      <w:b/>
      <w:sz w:val="24"/>
    </w:rPr>
  </w:style>
  <w:style w:type="character" w:customStyle="1" w:styleId="ListLabel710">
    <w:name w:val="ListLabel 710"/>
    <w:rsid w:val="0040548B"/>
    <w:rPr>
      <w:rFonts w:cs="Courier New"/>
    </w:rPr>
  </w:style>
  <w:style w:type="character" w:customStyle="1" w:styleId="ListLabel711">
    <w:name w:val="ListLabel 711"/>
    <w:rsid w:val="0040548B"/>
    <w:rPr>
      <w:rFonts w:cs="Wingdings"/>
    </w:rPr>
  </w:style>
  <w:style w:type="character" w:customStyle="1" w:styleId="ListLabel712">
    <w:name w:val="ListLabel 712"/>
    <w:rsid w:val="0040548B"/>
    <w:rPr>
      <w:rFonts w:cs="Symbol"/>
    </w:rPr>
  </w:style>
  <w:style w:type="character" w:customStyle="1" w:styleId="ListLabel713">
    <w:name w:val="ListLabel 713"/>
    <w:rsid w:val="0040548B"/>
    <w:rPr>
      <w:rFonts w:cs="Courier New"/>
    </w:rPr>
  </w:style>
  <w:style w:type="character" w:customStyle="1" w:styleId="ListLabel714">
    <w:name w:val="ListLabel 714"/>
    <w:rsid w:val="0040548B"/>
    <w:rPr>
      <w:rFonts w:cs="Wingdings"/>
    </w:rPr>
  </w:style>
  <w:style w:type="character" w:customStyle="1" w:styleId="ListLabel715">
    <w:name w:val="ListLabel 715"/>
    <w:rsid w:val="0040548B"/>
    <w:rPr>
      <w:rFonts w:cs="Symbol"/>
    </w:rPr>
  </w:style>
  <w:style w:type="character" w:customStyle="1" w:styleId="ListLabel716">
    <w:name w:val="ListLabel 716"/>
    <w:rsid w:val="0040548B"/>
    <w:rPr>
      <w:rFonts w:cs="Courier New"/>
    </w:rPr>
  </w:style>
  <w:style w:type="character" w:customStyle="1" w:styleId="ListLabel717">
    <w:name w:val="ListLabel 717"/>
    <w:rsid w:val="0040548B"/>
    <w:rPr>
      <w:rFonts w:cs="Wingdings"/>
    </w:rPr>
  </w:style>
  <w:style w:type="character" w:customStyle="1" w:styleId="ListLabel718">
    <w:name w:val="ListLabel 718"/>
    <w:rsid w:val="0040548B"/>
    <w:rPr>
      <w:rFonts w:ascii="Times New Roman" w:hAnsi="Times New Roman" w:cs="Symbol"/>
      <w:b/>
      <w:sz w:val="24"/>
    </w:rPr>
  </w:style>
  <w:style w:type="character" w:customStyle="1" w:styleId="ListLabel719">
    <w:name w:val="ListLabel 719"/>
    <w:rsid w:val="0040548B"/>
    <w:rPr>
      <w:rFonts w:cs="Courier New"/>
    </w:rPr>
  </w:style>
  <w:style w:type="character" w:customStyle="1" w:styleId="ListLabel720">
    <w:name w:val="ListLabel 720"/>
    <w:rsid w:val="0040548B"/>
    <w:rPr>
      <w:rFonts w:cs="Wingdings"/>
    </w:rPr>
  </w:style>
  <w:style w:type="character" w:customStyle="1" w:styleId="ListLabel721">
    <w:name w:val="ListLabel 721"/>
    <w:rsid w:val="0040548B"/>
    <w:rPr>
      <w:rFonts w:cs="Symbol"/>
    </w:rPr>
  </w:style>
  <w:style w:type="character" w:customStyle="1" w:styleId="ListLabel722">
    <w:name w:val="ListLabel 722"/>
    <w:rsid w:val="0040548B"/>
    <w:rPr>
      <w:rFonts w:cs="Courier New"/>
    </w:rPr>
  </w:style>
  <w:style w:type="character" w:customStyle="1" w:styleId="ListLabel723">
    <w:name w:val="ListLabel 723"/>
    <w:rsid w:val="0040548B"/>
    <w:rPr>
      <w:rFonts w:cs="Wingdings"/>
    </w:rPr>
  </w:style>
  <w:style w:type="character" w:customStyle="1" w:styleId="ListLabel724">
    <w:name w:val="ListLabel 724"/>
    <w:rsid w:val="0040548B"/>
    <w:rPr>
      <w:rFonts w:cs="Symbol"/>
    </w:rPr>
  </w:style>
  <w:style w:type="character" w:customStyle="1" w:styleId="ListLabel725">
    <w:name w:val="ListLabel 725"/>
    <w:rsid w:val="0040548B"/>
    <w:rPr>
      <w:rFonts w:cs="Courier New"/>
    </w:rPr>
  </w:style>
  <w:style w:type="character" w:customStyle="1" w:styleId="ListLabel726">
    <w:name w:val="ListLabel 726"/>
    <w:rsid w:val="0040548B"/>
    <w:rPr>
      <w:rFonts w:cs="Wingdings"/>
    </w:rPr>
  </w:style>
  <w:style w:type="character" w:customStyle="1" w:styleId="ListLabel727">
    <w:name w:val="ListLabel 727"/>
    <w:rsid w:val="0040548B"/>
    <w:rPr>
      <w:rFonts w:ascii="Times New Roman" w:hAnsi="Times New Roman" w:cs="Symbol"/>
      <w:b/>
      <w:sz w:val="24"/>
    </w:rPr>
  </w:style>
  <w:style w:type="character" w:customStyle="1" w:styleId="ListLabel728">
    <w:name w:val="ListLabel 728"/>
    <w:rsid w:val="0040548B"/>
    <w:rPr>
      <w:rFonts w:cs="Courier New"/>
    </w:rPr>
  </w:style>
  <w:style w:type="character" w:customStyle="1" w:styleId="ListLabel729">
    <w:name w:val="ListLabel 729"/>
    <w:rsid w:val="0040548B"/>
    <w:rPr>
      <w:rFonts w:cs="Wingdings"/>
    </w:rPr>
  </w:style>
  <w:style w:type="character" w:customStyle="1" w:styleId="ListLabel730">
    <w:name w:val="ListLabel 730"/>
    <w:rsid w:val="0040548B"/>
    <w:rPr>
      <w:rFonts w:cs="Symbol"/>
    </w:rPr>
  </w:style>
  <w:style w:type="character" w:customStyle="1" w:styleId="ListLabel731">
    <w:name w:val="ListLabel 731"/>
    <w:rsid w:val="0040548B"/>
    <w:rPr>
      <w:rFonts w:cs="Courier New"/>
    </w:rPr>
  </w:style>
  <w:style w:type="character" w:customStyle="1" w:styleId="ListLabel732">
    <w:name w:val="ListLabel 732"/>
    <w:rsid w:val="0040548B"/>
    <w:rPr>
      <w:rFonts w:cs="Wingdings"/>
    </w:rPr>
  </w:style>
  <w:style w:type="character" w:customStyle="1" w:styleId="ListLabel733">
    <w:name w:val="ListLabel 733"/>
    <w:rsid w:val="0040548B"/>
    <w:rPr>
      <w:rFonts w:cs="Symbol"/>
    </w:rPr>
  </w:style>
  <w:style w:type="character" w:customStyle="1" w:styleId="ListLabel734">
    <w:name w:val="ListLabel 734"/>
    <w:rsid w:val="0040548B"/>
    <w:rPr>
      <w:rFonts w:cs="Courier New"/>
    </w:rPr>
  </w:style>
  <w:style w:type="character" w:customStyle="1" w:styleId="ListLabel735">
    <w:name w:val="ListLabel 735"/>
    <w:rsid w:val="0040548B"/>
    <w:rPr>
      <w:rFonts w:cs="Wingdings"/>
    </w:rPr>
  </w:style>
  <w:style w:type="character" w:customStyle="1" w:styleId="ListLabel736">
    <w:name w:val="ListLabel 736"/>
    <w:rsid w:val="0040548B"/>
    <w:rPr>
      <w:rFonts w:ascii="Times New Roman" w:hAnsi="Times New Roman" w:cs="Symbol"/>
      <w:b/>
      <w:sz w:val="24"/>
    </w:rPr>
  </w:style>
  <w:style w:type="character" w:customStyle="1" w:styleId="ListLabel737">
    <w:name w:val="ListLabel 737"/>
    <w:rsid w:val="0040548B"/>
    <w:rPr>
      <w:rFonts w:cs="Courier New"/>
    </w:rPr>
  </w:style>
  <w:style w:type="character" w:customStyle="1" w:styleId="ListLabel738">
    <w:name w:val="ListLabel 738"/>
    <w:rsid w:val="0040548B"/>
    <w:rPr>
      <w:rFonts w:cs="Wingdings"/>
    </w:rPr>
  </w:style>
  <w:style w:type="character" w:customStyle="1" w:styleId="ListLabel739">
    <w:name w:val="ListLabel 739"/>
    <w:rsid w:val="0040548B"/>
    <w:rPr>
      <w:rFonts w:cs="Symbol"/>
    </w:rPr>
  </w:style>
  <w:style w:type="character" w:customStyle="1" w:styleId="ListLabel740">
    <w:name w:val="ListLabel 740"/>
    <w:rsid w:val="0040548B"/>
    <w:rPr>
      <w:rFonts w:cs="Courier New"/>
    </w:rPr>
  </w:style>
  <w:style w:type="character" w:customStyle="1" w:styleId="ListLabel741">
    <w:name w:val="ListLabel 741"/>
    <w:rsid w:val="0040548B"/>
    <w:rPr>
      <w:rFonts w:cs="Wingdings"/>
    </w:rPr>
  </w:style>
  <w:style w:type="character" w:customStyle="1" w:styleId="ListLabel742">
    <w:name w:val="ListLabel 742"/>
    <w:rsid w:val="0040548B"/>
    <w:rPr>
      <w:rFonts w:cs="Symbol"/>
    </w:rPr>
  </w:style>
  <w:style w:type="character" w:customStyle="1" w:styleId="ListLabel743">
    <w:name w:val="ListLabel 743"/>
    <w:rsid w:val="0040548B"/>
    <w:rPr>
      <w:rFonts w:cs="Courier New"/>
    </w:rPr>
  </w:style>
  <w:style w:type="character" w:customStyle="1" w:styleId="ListLabel744">
    <w:name w:val="ListLabel 744"/>
    <w:rsid w:val="0040548B"/>
    <w:rPr>
      <w:rFonts w:cs="Wingdings"/>
    </w:rPr>
  </w:style>
  <w:style w:type="character" w:customStyle="1" w:styleId="ListLabel745">
    <w:name w:val="ListLabel 745"/>
    <w:rsid w:val="0040548B"/>
    <w:rPr>
      <w:rFonts w:ascii="Times New Roman" w:hAnsi="Times New Roman" w:cs="Symbol"/>
      <w:b/>
      <w:sz w:val="24"/>
    </w:rPr>
  </w:style>
  <w:style w:type="character" w:customStyle="1" w:styleId="ListLabel746">
    <w:name w:val="ListLabel 746"/>
    <w:rsid w:val="0040548B"/>
    <w:rPr>
      <w:rFonts w:cs="Courier New"/>
    </w:rPr>
  </w:style>
  <w:style w:type="character" w:customStyle="1" w:styleId="ListLabel747">
    <w:name w:val="ListLabel 747"/>
    <w:rsid w:val="0040548B"/>
    <w:rPr>
      <w:rFonts w:cs="Wingdings"/>
    </w:rPr>
  </w:style>
  <w:style w:type="character" w:customStyle="1" w:styleId="ListLabel748">
    <w:name w:val="ListLabel 748"/>
    <w:rsid w:val="0040548B"/>
    <w:rPr>
      <w:rFonts w:cs="Symbol"/>
    </w:rPr>
  </w:style>
  <w:style w:type="character" w:customStyle="1" w:styleId="ListLabel749">
    <w:name w:val="ListLabel 749"/>
    <w:rsid w:val="0040548B"/>
    <w:rPr>
      <w:rFonts w:cs="Courier New"/>
    </w:rPr>
  </w:style>
  <w:style w:type="character" w:customStyle="1" w:styleId="ListLabel750">
    <w:name w:val="ListLabel 750"/>
    <w:rsid w:val="0040548B"/>
    <w:rPr>
      <w:rFonts w:cs="Wingdings"/>
    </w:rPr>
  </w:style>
  <w:style w:type="character" w:customStyle="1" w:styleId="ListLabel751">
    <w:name w:val="ListLabel 751"/>
    <w:rsid w:val="0040548B"/>
    <w:rPr>
      <w:rFonts w:cs="Symbol"/>
    </w:rPr>
  </w:style>
  <w:style w:type="character" w:customStyle="1" w:styleId="ListLabel752">
    <w:name w:val="ListLabel 752"/>
    <w:rsid w:val="0040548B"/>
    <w:rPr>
      <w:rFonts w:cs="Courier New"/>
    </w:rPr>
  </w:style>
  <w:style w:type="character" w:customStyle="1" w:styleId="ListLabel753">
    <w:name w:val="ListLabel 753"/>
    <w:rsid w:val="0040548B"/>
    <w:rPr>
      <w:rFonts w:cs="Wingdings"/>
    </w:rPr>
  </w:style>
  <w:style w:type="character" w:customStyle="1" w:styleId="ListLabel754">
    <w:name w:val="ListLabel 754"/>
    <w:rsid w:val="0040548B"/>
    <w:rPr>
      <w:rFonts w:ascii="Times New Roman" w:hAnsi="Times New Roman" w:cs="Symbol"/>
      <w:sz w:val="24"/>
    </w:rPr>
  </w:style>
  <w:style w:type="character" w:customStyle="1" w:styleId="ListLabel755">
    <w:name w:val="ListLabel 755"/>
    <w:rsid w:val="0040548B"/>
    <w:rPr>
      <w:rFonts w:cs="Courier New"/>
    </w:rPr>
  </w:style>
  <w:style w:type="character" w:customStyle="1" w:styleId="ListLabel756">
    <w:name w:val="ListLabel 756"/>
    <w:rsid w:val="0040548B"/>
    <w:rPr>
      <w:rFonts w:cs="Wingdings"/>
    </w:rPr>
  </w:style>
  <w:style w:type="character" w:customStyle="1" w:styleId="ListLabel757">
    <w:name w:val="ListLabel 757"/>
    <w:rsid w:val="0040548B"/>
    <w:rPr>
      <w:rFonts w:cs="Symbol"/>
    </w:rPr>
  </w:style>
  <w:style w:type="character" w:customStyle="1" w:styleId="ListLabel758">
    <w:name w:val="ListLabel 758"/>
    <w:rsid w:val="0040548B"/>
    <w:rPr>
      <w:rFonts w:cs="Courier New"/>
    </w:rPr>
  </w:style>
  <w:style w:type="character" w:customStyle="1" w:styleId="ListLabel759">
    <w:name w:val="ListLabel 759"/>
    <w:rsid w:val="0040548B"/>
    <w:rPr>
      <w:rFonts w:cs="Wingdings"/>
    </w:rPr>
  </w:style>
  <w:style w:type="character" w:customStyle="1" w:styleId="ListLabel760">
    <w:name w:val="ListLabel 760"/>
    <w:rsid w:val="0040548B"/>
    <w:rPr>
      <w:rFonts w:cs="Symbol"/>
    </w:rPr>
  </w:style>
  <w:style w:type="character" w:customStyle="1" w:styleId="ListLabel761">
    <w:name w:val="ListLabel 761"/>
    <w:rsid w:val="0040548B"/>
    <w:rPr>
      <w:rFonts w:cs="Courier New"/>
    </w:rPr>
  </w:style>
  <w:style w:type="character" w:customStyle="1" w:styleId="ListLabel762">
    <w:name w:val="ListLabel 762"/>
    <w:rsid w:val="0040548B"/>
    <w:rPr>
      <w:rFonts w:cs="Wingdings"/>
    </w:rPr>
  </w:style>
  <w:style w:type="character" w:customStyle="1" w:styleId="ListLabel763">
    <w:name w:val="ListLabel 763"/>
    <w:rsid w:val="0040548B"/>
    <w:rPr>
      <w:rFonts w:ascii="Times New Roman" w:hAnsi="Times New Roman" w:cs="Symbol"/>
      <w:sz w:val="24"/>
    </w:rPr>
  </w:style>
  <w:style w:type="character" w:customStyle="1" w:styleId="ListLabel764">
    <w:name w:val="ListLabel 764"/>
    <w:rsid w:val="0040548B"/>
    <w:rPr>
      <w:rFonts w:cs="Courier New"/>
    </w:rPr>
  </w:style>
  <w:style w:type="character" w:customStyle="1" w:styleId="ListLabel765">
    <w:name w:val="ListLabel 765"/>
    <w:rsid w:val="0040548B"/>
    <w:rPr>
      <w:rFonts w:cs="Wingdings"/>
    </w:rPr>
  </w:style>
  <w:style w:type="character" w:customStyle="1" w:styleId="ListLabel766">
    <w:name w:val="ListLabel 766"/>
    <w:rsid w:val="0040548B"/>
    <w:rPr>
      <w:rFonts w:cs="Symbol"/>
    </w:rPr>
  </w:style>
  <w:style w:type="character" w:customStyle="1" w:styleId="ListLabel767">
    <w:name w:val="ListLabel 767"/>
    <w:rsid w:val="0040548B"/>
    <w:rPr>
      <w:rFonts w:cs="Courier New"/>
    </w:rPr>
  </w:style>
  <w:style w:type="character" w:customStyle="1" w:styleId="ListLabel768">
    <w:name w:val="ListLabel 768"/>
    <w:rsid w:val="0040548B"/>
    <w:rPr>
      <w:rFonts w:cs="Wingdings"/>
    </w:rPr>
  </w:style>
  <w:style w:type="character" w:customStyle="1" w:styleId="ListLabel769">
    <w:name w:val="ListLabel 769"/>
    <w:rsid w:val="0040548B"/>
    <w:rPr>
      <w:rFonts w:cs="Symbol"/>
    </w:rPr>
  </w:style>
  <w:style w:type="character" w:customStyle="1" w:styleId="ListLabel770">
    <w:name w:val="ListLabel 770"/>
    <w:rsid w:val="0040548B"/>
    <w:rPr>
      <w:rFonts w:cs="Courier New"/>
    </w:rPr>
  </w:style>
  <w:style w:type="character" w:customStyle="1" w:styleId="ListLabel771">
    <w:name w:val="ListLabel 771"/>
    <w:rsid w:val="0040548B"/>
    <w:rPr>
      <w:rFonts w:cs="Wingdings"/>
    </w:rPr>
  </w:style>
  <w:style w:type="character" w:customStyle="1" w:styleId="ListLabel772">
    <w:name w:val="ListLabel 772"/>
    <w:rsid w:val="0040548B"/>
    <w:rPr>
      <w:rFonts w:ascii="Times New Roman" w:hAnsi="Times New Roman" w:cs="Symbol"/>
      <w:sz w:val="24"/>
    </w:rPr>
  </w:style>
  <w:style w:type="character" w:customStyle="1" w:styleId="ListLabel773">
    <w:name w:val="ListLabel 773"/>
    <w:rsid w:val="0040548B"/>
    <w:rPr>
      <w:rFonts w:cs="Courier New"/>
    </w:rPr>
  </w:style>
  <w:style w:type="character" w:customStyle="1" w:styleId="ListLabel774">
    <w:name w:val="ListLabel 774"/>
    <w:rsid w:val="0040548B"/>
    <w:rPr>
      <w:rFonts w:cs="Wingdings"/>
    </w:rPr>
  </w:style>
  <w:style w:type="character" w:customStyle="1" w:styleId="ListLabel775">
    <w:name w:val="ListLabel 775"/>
    <w:rsid w:val="0040548B"/>
    <w:rPr>
      <w:rFonts w:cs="Symbol"/>
    </w:rPr>
  </w:style>
  <w:style w:type="character" w:customStyle="1" w:styleId="ListLabel776">
    <w:name w:val="ListLabel 776"/>
    <w:rsid w:val="0040548B"/>
    <w:rPr>
      <w:rFonts w:cs="Courier New"/>
    </w:rPr>
  </w:style>
  <w:style w:type="character" w:customStyle="1" w:styleId="ListLabel777">
    <w:name w:val="ListLabel 777"/>
    <w:rsid w:val="0040548B"/>
    <w:rPr>
      <w:rFonts w:cs="Wingdings"/>
    </w:rPr>
  </w:style>
  <w:style w:type="character" w:customStyle="1" w:styleId="ListLabel778">
    <w:name w:val="ListLabel 778"/>
    <w:rsid w:val="0040548B"/>
    <w:rPr>
      <w:rFonts w:cs="Symbol"/>
    </w:rPr>
  </w:style>
  <w:style w:type="character" w:customStyle="1" w:styleId="ListLabel779">
    <w:name w:val="ListLabel 779"/>
    <w:rsid w:val="0040548B"/>
    <w:rPr>
      <w:rFonts w:cs="Courier New"/>
    </w:rPr>
  </w:style>
  <w:style w:type="character" w:customStyle="1" w:styleId="ListLabel780">
    <w:name w:val="ListLabel 780"/>
    <w:rsid w:val="0040548B"/>
    <w:rPr>
      <w:rFonts w:cs="Wingdings"/>
    </w:rPr>
  </w:style>
  <w:style w:type="character" w:customStyle="1" w:styleId="ListLabel781">
    <w:name w:val="ListLabel 781"/>
    <w:rsid w:val="0040548B"/>
    <w:rPr>
      <w:rFonts w:ascii="Times New Roman" w:hAnsi="Times New Roman" w:cs="Symbol"/>
      <w:b/>
      <w:sz w:val="24"/>
    </w:rPr>
  </w:style>
  <w:style w:type="character" w:customStyle="1" w:styleId="ListLabel782">
    <w:name w:val="ListLabel 782"/>
    <w:rsid w:val="0040548B"/>
    <w:rPr>
      <w:rFonts w:cs="Courier New"/>
    </w:rPr>
  </w:style>
  <w:style w:type="character" w:customStyle="1" w:styleId="ListLabel783">
    <w:name w:val="ListLabel 783"/>
    <w:rsid w:val="0040548B"/>
    <w:rPr>
      <w:rFonts w:cs="Wingdings"/>
    </w:rPr>
  </w:style>
  <w:style w:type="character" w:customStyle="1" w:styleId="ListLabel784">
    <w:name w:val="ListLabel 784"/>
    <w:rsid w:val="0040548B"/>
    <w:rPr>
      <w:rFonts w:cs="Symbol"/>
    </w:rPr>
  </w:style>
  <w:style w:type="character" w:customStyle="1" w:styleId="ListLabel785">
    <w:name w:val="ListLabel 785"/>
    <w:rsid w:val="0040548B"/>
    <w:rPr>
      <w:rFonts w:cs="Courier New"/>
    </w:rPr>
  </w:style>
  <w:style w:type="character" w:customStyle="1" w:styleId="ListLabel786">
    <w:name w:val="ListLabel 786"/>
    <w:rsid w:val="0040548B"/>
    <w:rPr>
      <w:rFonts w:cs="Wingdings"/>
    </w:rPr>
  </w:style>
  <w:style w:type="character" w:customStyle="1" w:styleId="ListLabel787">
    <w:name w:val="ListLabel 787"/>
    <w:rsid w:val="0040548B"/>
    <w:rPr>
      <w:rFonts w:cs="Symbol"/>
    </w:rPr>
  </w:style>
  <w:style w:type="character" w:customStyle="1" w:styleId="ListLabel788">
    <w:name w:val="ListLabel 788"/>
    <w:rsid w:val="0040548B"/>
    <w:rPr>
      <w:rFonts w:cs="Courier New"/>
    </w:rPr>
  </w:style>
  <w:style w:type="character" w:customStyle="1" w:styleId="ListLabel789">
    <w:name w:val="ListLabel 789"/>
    <w:rsid w:val="0040548B"/>
    <w:rPr>
      <w:rFonts w:cs="Wingdings"/>
    </w:rPr>
  </w:style>
  <w:style w:type="character" w:customStyle="1" w:styleId="ListLabel790">
    <w:name w:val="ListLabel 790"/>
    <w:rsid w:val="0040548B"/>
    <w:rPr>
      <w:rFonts w:ascii="Times New Roman" w:hAnsi="Times New Roman" w:cs="Symbol"/>
      <w:b/>
      <w:sz w:val="24"/>
    </w:rPr>
  </w:style>
  <w:style w:type="character" w:customStyle="1" w:styleId="ListLabel791">
    <w:name w:val="ListLabel 791"/>
    <w:rsid w:val="0040548B"/>
    <w:rPr>
      <w:rFonts w:cs="Courier New"/>
    </w:rPr>
  </w:style>
  <w:style w:type="character" w:customStyle="1" w:styleId="ListLabel792">
    <w:name w:val="ListLabel 792"/>
    <w:rsid w:val="0040548B"/>
    <w:rPr>
      <w:rFonts w:cs="Wingdings"/>
    </w:rPr>
  </w:style>
  <w:style w:type="character" w:customStyle="1" w:styleId="ListLabel793">
    <w:name w:val="ListLabel 793"/>
    <w:rsid w:val="0040548B"/>
    <w:rPr>
      <w:rFonts w:cs="Symbol"/>
    </w:rPr>
  </w:style>
  <w:style w:type="character" w:customStyle="1" w:styleId="ListLabel794">
    <w:name w:val="ListLabel 794"/>
    <w:rsid w:val="0040548B"/>
    <w:rPr>
      <w:rFonts w:cs="Courier New"/>
    </w:rPr>
  </w:style>
  <w:style w:type="character" w:customStyle="1" w:styleId="ListLabel795">
    <w:name w:val="ListLabel 795"/>
    <w:rsid w:val="0040548B"/>
    <w:rPr>
      <w:rFonts w:cs="Wingdings"/>
    </w:rPr>
  </w:style>
  <w:style w:type="character" w:customStyle="1" w:styleId="ListLabel796">
    <w:name w:val="ListLabel 796"/>
    <w:rsid w:val="0040548B"/>
    <w:rPr>
      <w:rFonts w:cs="Symbol"/>
    </w:rPr>
  </w:style>
  <w:style w:type="character" w:customStyle="1" w:styleId="ListLabel797">
    <w:name w:val="ListLabel 797"/>
    <w:rsid w:val="0040548B"/>
    <w:rPr>
      <w:rFonts w:cs="Courier New"/>
    </w:rPr>
  </w:style>
  <w:style w:type="character" w:customStyle="1" w:styleId="ListLabel798">
    <w:name w:val="ListLabel 798"/>
    <w:rsid w:val="0040548B"/>
    <w:rPr>
      <w:rFonts w:cs="Wingdings"/>
    </w:rPr>
  </w:style>
  <w:style w:type="character" w:customStyle="1" w:styleId="ListLabel799">
    <w:name w:val="ListLabel 799"/>
    <w:rsid w:val="0040548B"/>
    <w:rPr>
      <w:rFonts w:ascii="Times New Roman" w:hAnsi="Times New Roman" w:cs="Symbol"/>
      <w:b/>
      <w:sz w:val="24"/>
    </w:rPr>
  </w:style>
  <w:style w:type="character" w:customStyle="1" w:styleId="ListLabel800">
    <w:name w:val="ListLabel 800"/>
    <w:rsid w:val="0040548B"/>
    <w:rPr>
      <w:rFonts w:cs="Courier New"/>
    </w:rPr>
  </w:style>
  <w:style w:type="character" w:customStyle="1" w:styleId="ListLabel801">
    <w:name w:val="ListLabel 801"/>
    <w:rsid w:val="0040548B"/>
    <w:rPr>
      <w:rFonts w:cs="Wingdings"/>
    </w:rPr>
  </w:style>
  <w:style w:type="character" w:customStyle="1" w:styleId="ListLabel802">
    <w:name w:val="ListLabel 802"/>
    <w:rsid w:val="0040548B"/>
    <w:rPr>
      <w:rFonts w:cs="Symbol"/>
    </w:rPr>
  </w:style>
  <w:style w:type="character" w:customStyle="1" w:styleId="ListLabel803">
    <w:name w:val="ListLabel 803"/>
    <w:rsid w:val="0040548B"/>
    <w:rPr>
      <w:rFonts w:cs="Courier New"/>
    </w:rPr>
  </w:style>
  <w:style w:type="character" w:customStyle="1" w:styleId="ListLabel804">
    <w:name w:val="ListLabel 804"/>
    <w:rsid w:val="0040548B"/>
    <w:rPr>
      <w:rFonts w:cs="Wingdings"/>
    </w:rPr>
  </w:style>
  <w:style w:type="character" w:customStyle="1" w:styleId="ListLabel805">
    <w:name w:val="ListLabel 805"/>
    <w:rsid w:val="0040548B"/>
    <w:rPr>
      <w:rFonts w:cs="Symbol"/>
    </w:rPr>
  </w:style>
  <w:style w:type="character" w:customStyle="1" w:styleId="ListLabel806">
    <w:name w:val="ListLabel 806"/>
    <w:rsid w:val="0040548B"/>
    <w:rPr>
      <w:rFonts w:cs="Courier New"/>
    </w:rPr>
  </w:style>
  <w:style w:type="character" w:customStyle="1" w:styleId="ListLabel807">
    <w:name w:val="ListLabel 807"/>
    <w:rsid w:val="0040548B"/>
    <w:rPr>
      <w:rFonts w:cs="Wingdings"/>
    </w:rPr>
  </w:style>
  <w:style w:type="character" w:customStyle="1" w:styleId="ListLabel808">
    <w:name w:val="ListLabel 808"/>
    <w:rsid w:val="0040548B"/>
    <w:rPr>
      <w:rFonts w:ascii="Times New Roman" w:hAnsi="Times New Roman" w:cs="Symbol"/>
      <w:b/>
      <w:sz w:val="24"/>
    </w:rPr>
  </w:style>
  <w:style w:type="character" w:customStyle="1" w:styleId="ListLabel809">
    <w:name w:val="ListLabel 809"/>
    <w:rsid w:val="0040548B"/>
    <w:rPr>
      <w:rFonts w:cs="Courier New"/>
    </w:rPr>
  </w:style>
  <w:style w:type="character" w:customStyle="1" w:styleId="ListLabel810">
    <w:name w:val="ListLabel 810"/>
    <w:rsid w:val="0040548B"/>
    <w:rPr>
      <w:rFonts w:cs="Wingdings"/>
    </w:rPr>
  </w:style>
  <w:style w:type="character" w:customStyle="1" w:styleId="ListLabel811">
    <w:name w:val="ListLabel 811"/>
    <w:rsid w:val="0040548B"/>
    <w:rPr>
      <w:rFonts w:cs="Symbol"/>
    </w:rPr>
  </w:style>
  <w:style w:type="character" w:customStyle="1" w:styleId="ListLabel812">
    <w:name w:val="ListLabel 812"/>
    <w:rsid w:val="0040548B"/>
    <w:rPr>
      <w:rFonts w:cs="Courier New"/>
    </w:rPr>
  </w:style>
  <w:style w:type="character" w:customStyle="1" w:styleId="ListLabel813">
    <w:name w:val="ListLabel 813"/>
    <w:rsid w:val="0040548B"/>
    <w:rPr>
      <w:rFonts w:cs="Wingdings"/>
    </w:rPr>
  </w:style>
  <w:style w:type="character" w:customStyle="1" w:styleId="ListLabel814">
    <w:name w:val="ListLabel 814"/>
    <w:rsid w:val="0040548B"/>
    <w:rPr>
      <w:rFonts w:cs="Symbol"/>
    </w:rPr>
  </w:style>
  <w:style w:type="character" w:customStyle="1" w:styleId="ListLabel815">
    <w:name w:val="ListLabel 815"/>
    <w:rsid w:val="0040548B"/>
    <w:rPr>
      <w:rFonts w:cs="Courier New"/>
    </w:rPr>
  </w:style>
  <w:style w:type="character" w:customStyle="1" w:styleId="ListLabel816">
    <w:name w:val="ListLabel 816"/>
    <w:rsid w:val="0040548B"/>
    <w:rPr>
      <w:rFonts w:cs="Wingdings"/>
    </w:rPr>
  </w:style>
  <w:style w:type="character" w:customStyle="1" w:styleId="ListLabel817">
    <w:name w:val="ListLabel 817"/>
    <w:rsid w:val="0040548B"/>
    <w:rPr>
      <w:rFonts w:ascii="Times New Roman" w:hAnsi="Times New Roman" w:cs="Symbol"/>
      <w:b/>
      <w:sz w:val="24"/>
    </w:rPr>
  </w:style>
  <w:style w:type="character" w:customStyle="1" w:styleId="ListLabel818">
    <w:name w:val="ListLabel 818"/>
    <w:rsid w:val="0040548B"/>
    <w:rPr>
      <w:rFonts w:cs="Courier New"/>
    </w:rPr>
  </w:style>
  <w:style w:type="character" w:customStyle="1" w:styleId="ListLabel819">
    <w:name w:val="ListLabel 819"/>
    <w:rsid w:val="0040548B"/>
    <w:rPr>
      <w:rFonts w:cs="Wingdings"/>
    </w:rPr>
  </w:style>
  <w:style w:type="character" w:customStyle="1" w:styleId="ListLabel820">
    <w:name w:val="ListLabel 820"/>
    <w:rsid w:val="0040548B"/>
    <w:rPr>
      <w:rFonts w:cs="Symbol"/>
    </w:rPr>
  </w:style>
  <w:style w:type="character" w:customStyle="1" w:styleId="ListLabel821">
    <w:name w:val="ListLabel 821"/>
    <w:rsid w:val="0040548B"/>
    <w:rPr>
      <w:rFonts w:cs="Courier New"/>
    </w:rPr>
  </w:style>
  <w:style w:type="character" w:customStyle="1" w:styleId="ListLabel822">
    <w:name w:val="ListLabel 822"/>
    <w:rsid w:val="0040548B"/>
    <w:rPr>
      <w:rFonts w:cs="Wingdings"/>
    </w:rPr>
  </w:style>
  <w:style w:type="character" w:customStyle="1" w:styleId="ListLabel823">
    <w:name w:val="ListLabel 823"/>
    <w:rsid w:val="0040548B"/>
    <w:rPr>
      <w:rFonts w:cs="Symbol"/>
    </w:rPr>
  </w:style>
  <w:style w:type="character" w:customStyle="1" w:styleId="ListLabel824">
    <w:name w:val="ListLabel 824"/>
    <w:rsid w:val="0040548B"/>
    <w:rPr>
      <w:rFonts w:cs="Courier New"/>
    </w:rPr>
  </w:style>
  <w:style w:type="character" w:customStyle="1" w:styleId="ListLabel825">
    <w:name w:val="ListLabel 825"/>
    <w:rsid w:val="0040548B"/>
    <w:rPr>
      <w:rFonts w:cs="Wingdings"/>
    </w:rPr>
  </w:style>
  <w:style w:type="character" w:customStyle="1" w:styleId="ListLabel826">
    <w:name w:val="ListLabel 826"/>
    <w:rsid w:val="0040548B"/>
    <w:rPr>
      <w:rFonts w:ascii="Times New Roman" w:hAnsi="Times New Roman" w:cs="Symbol"/>
      <w:b/>
      <w:sz w:val="24"/>
    </w:rPr>
  </w:style>
  <w:style w:type="character" w:customStyle="1" w:styleId="ListLabel827">
    <w:name w:val="ListLabel 827"/>
    <w:rsid w:val="0040548B"/>
    <w:rPr>
      <w:rFonts w:cs="Courier New"/>
    </w:rPr>
  </w:style>
  <w:style w:type="character" w:customStyle="1" w:styleId="ListLabel828">
    <w:name w:val="ListLabel 828"/>
    <w:rsid w:val="0040548B"/>
    <w:rPr>
      <w:rFonts w:cs="Wingdings"/>
    </w:rPr>
  </w:style>
  <w:style w:type="character" w:customStyle="1" w:styleId="ListLabel829">
    <w:name w:val="ListLabel 829"/>
    <w:rsid w:val="0040548B"/>
    <w:rPr>
      <w:rFonts w:cs="Symbol"/>
    </w:rPr>
  </w:style>
  <w:style w:type="character" w:customStyle="1" w:styleId="ListLabel830">
    <w:name w:val="ListLabel 830"/>
    <w:rsid w:val="0040548B"/>
    <w:rPr>
      <w:rFonts w:cs="Courier New"/>
    </w:rPr>
  </w:style>
  <w:style w:type="character" w:customStyle="1" w:styleId="ListLabel831">
    <w:name w:val="ListLabel 831"/>
    <w:rsid w:val="0040548B"/>
    <w:rPr>
      <w:rFonts w:cs="Wingdings"/>
    </w:rPr>
  </w:style>
  <w:style w:type="character" w:customStyle="1" w:styleId="ListLabel832">
    <w:name w:val="ListLabel 832"/>
    <w:rsid w:val="0040548B"/>
    <w:rPr>
      <w:rFonts w:cs="Symbol"/>
    </w:rPr>
  </w:style>
  <w:style w:type="character" w:customStyle="1" w:styleId="ListLabel833">
    <w:name w:val="ListLabel 833"/>
    <w:rsid w:val="0040548B"/>
    <w:rPr>
      <w:rFonts w:cs="Courier New"/>
    </w:rPr>
  </w:style>
  <w:style w:type="character" w:customStyle="1" w:styleId="ListLabel834">
    <w:name w:val="ListLabel 834"/>
    <w:rsid w:val="0040548B"/>
    <w:rPr>
      <w:rFonts w:cs="Wingdings"/>
    </w:rPr>
  </w:style>
  <w:style w:type="character" w:customStyle="1" w:styleId="ListLabel835">
    <w:name w:val="ListLabel 835"/>
    <w:rsid w:val="0040548B"/>
    <w:rPr>
      <w:rFonts w:ascii="Times New Roman" w:hAnsi="Times New Roman" w:cs="Symbol"/>
      <w:b/>
      <w:sz w:val="24"/>
    </w:rPr>
  </w:style>
  <w:style w:type="character" w:customStyle="1" w:styleId="ListLabel836">
    <w:name w:val="ListLabel 836"/>
    <w:rsid w:val="0040548B"/>
    <w:rPr>
      <w:rFonts w:cs="Courier New"/>
    </w:rPr>
  </w:style>
  <w:style w:type="character" w:customStyle="1" w:styleId="ListLabel837">
    <w:name w:val="ListLabel 837"/>
    <w:rsid w:val="0040548B"/>
    <w:rPr>
      <w:rFonts w:cs="Wingdings"/>
    </w:rPr>
  </w:style>
  <w:style w:type="character" w:customStyle="1" w:styleId="ListLabel838">
    <w:name w:val="ListLabel 838"/>
    <w:rsid w:val="0040548B"/>
    <w:rPr>
      <w:rFonts w:cs="Symbol"/>
    </w:rPr>
  </w:style>
  <w:style w:type="character" w:customStyle="1" w:styleId="ListLabel839">
    <w:name w:val="ListLabel 839"/>
    <w:rsid w:val="0040548B"/>
    <w:rPr>
      <w:rFonts w:cs="Courier New"/>
    </w:rPr>
  </w:style>
  <w:style w:type="character" w:customStyle="1" w:styleId="ListLabel840">
    <w:name w:val="ListLabel 840"/>
    <w:rsid w:val="0040548B"/>
    <w:rPr>
      <w:rFonts w:cs="Wingdings"/>
    </w:rPr>
  </w:style>
  <w:style w:type="character" w:customStyle="1" w:styleId="ListLabel841">
    <w:name w:val="ListLabel 841"/>
    <w:rsid w:val="0040548B"/>
    <w:rPr>
      <w:rFonts w:cs="Symbol"/>
    </w:rPr>
  </w:style>
  <w:style w:type="character" w:customStyle="1" w:styleId="ListLabel842">
    <w:name w:val="ListLabel 842"/>
    <w:rsid w:val="0040548B"/>
    <w:rPr>
      <w:rFonts w:cs="Courier New"/>
    </w:rPr>
  </w:style>
  <w:style w:type="character" w:customStyle="1" w:styleId="ListLabel843">
    <w:name w:val="ListLabel 843"/>
    <w:rsid w:val="0040548B"/>
    <w:rPr>
      <w:rFonts w:cs="Wingdings"/>
    </w:rPr>
  </w:style>
  <w:style w:type="character" w:customStyle="1" w:styleId="ListLabel844">
    <w:name w:val="ListLabel 844"/>
    <w:rsid w:val="0040548B"/>
    <w:rPr>
      <w:rFonts w:ascii="Times New Roman" w:hAnsi="Times New Roman" w:cs="Symbol"/>
      <w:b/>
      <w:sz w:val="24"/>
    </w:rPr>
  </w:style>
  <w:style w:type="character" w:customStyle="1" w:styleId="ListLabel845">
    <w:name w:val="ListLabel 845"/>
    <w:rsid w:val="0040548B"/>
    <w:rPr>
      <w:rFonts w:cs="Courier New"/>
    </w:rPr>
  </w:style>
  <w:style w:type="character" w:customStyle="1" w:styleId="ListLabel846">
    <w:name w:val="ListLabel 846"/>
    <w:rsid w:val="0040548B"/>
    <w:rPr>
      <w:rFonts w:cs="Wingdings"/>
    </w:rPr>
  </w:style>
  <w:style w:type="character" w:customStyle="1" w:styleId="ListLabel847">
    <w:name w:val="ListLabel 847"/>
    <w:rsid w:val="0040548B"/>
    <w:rPr>
      <w:rFonts w:cs="Symbol"/>
    </w:rPr>
  </w:style>
  <w:style w:type="character" w:customStyle="1" w:styleId="ListLabel848">
    <w:name w:val="ListLabel 848"/>
    <w:rsid w:val="0040548B"/>
    <w:rPr>
      <w:rFonts w:cs="Courier New"/>
    </w:rPr>
  </w:style>
  <w:style w:type="character" w:customStyle="1" w:styleId="ListLabel849">
    <w:name w:val="ListLabel 849"/>
    <w:rsid w:val="0040548B"/>
    <w:rPr>
      <w:rFonts w:cs="Wingdings"/>
    </w:rPr>
  </w:style>
  <w:style w:type="character" w:customStyle="1" w:styleId="ListLabel850">
    <w:name w:val="ListLabel 850"/>
    <w:rsid w:val="0040548B"/>
    <w:rPr>
      <w:rFonts w:cs="Symbol"/>
    </w:rPr>
  </w:style>
  <w:style w:type="character" w:customStyle="1" w:styleId="ListLabel851">
    <w:name w:val="ListLabel 851"/>
    <w:rsid w:val="0040548B"/>
    <w:rPr>
      <w:rFonts w:cs="Courier New"/>
    </w:rPr>
  </w:style>
  <w:style w:type="character" w:customStyle="1" w:styleId="ListLabel852">
    <w:name w:val="ListLabel 852"/>
    <w:rsid w:val="0040548B"/>
    <w:rPr>
      <w:rFonts w:cs="Wingdings"/>
    </w:rPr>
  </w:style>
  <w:style w:type="character" w:customStyle="1" w:styleId="ListLabel853">
    <w:name w:val="ListLabel 853"/>
    <w:rsid w:val="0040548B"/>
    <w:rPr>
      <w:rFonts w:ascii="Times New Roman" w:hAnsi="Times New Roman" w:cs="Symbol"/>
      <w:b/>
      <w:sz w:val="24"/>
    </w:rPr>
  </w:style>
  <w:style w:type="character" w:customStyle="1" w:styleId="ListLabel854">
    <w:name w:val="ListLabel 854"/>
    <w:rsid w:val="0040548B"/>
    <w:rPr>
      <w:rFonts w:cs="Courier New"/>
    </w:rPr>
  </w:style>
  <w:style w:type="character" w:customStyle="1" w:styleId="ListLabel855">
    <w:name w:val="ListLabel 855"/>
    <w:rsid w:val="0040548B"/>
    <w:rPr>
      <w:rFonts w:cs="Wingdings"/>
    </w:rPr>
  </w:style>
  <w:style w:type="character" w:customStyle="1" w:styleId="ListLabel856">
    <w:name w:val="ListLabel 856"/>
    <w:rsid w:val="0040548B"/>
    <w:rPr>
      <w:rFonts w:cs="Symbol"/>
    </w:rPr>
  </w:style>
  <w:style w:type="character" w:customStyle="1" w:styleId="ListLabel857">
    <w:name w:val="ListLabel 857"/>
    <w:rsid w:val="0040548B"/>
    <w:rPr>
      <w:rFonts w:cs="Courier New"/>
    </w:rPr>
  </w:style>
  <w:style w:type="character" w:customStyle="1" w:styleId="ListLabel858">
    <w:name w:val="ListLabel 858"/>
    <w:rsid w:val="0040548B"/>
    <w:rPr>
      <w:rFonts w:cs="Wingdings"/>
    </w:rPr>
  </w:style>
  <w:style w:type="character" w:customStyle="1" w:styleId="ListLabel859">
    <w:name w:val="ListLabel 859"/>
    <w:rsid w:val="0040548B"/>
    <w:rPr>
      <w:rFonts w:cs="Symbol"/>
    </w:rPr>
  </w:style>
  <w:style w:type="character" w:customStyle="1" w:styleId="ListLabel860">
    <w:name w:val="ListLabel 860"/>
    <w:rsid w:val="0040548B"/>
    <w:rPr>
      <w:rFonts w:cs="Courier New"/>
    </w:rPr>
  </w:style>
  <w:style w:type="character" w:customStyle="1" w:styleId="ListLabel861">
    <w:name w:val="ListLabel 861"/>
    <w:rsid w:val="0040548B"/>
    <w:rPr>
      <w:rFonts w:cs="Wingdings"/>
    </w:rPr>
  </w:style>
  <w:style w:type="character" w:customStyle="1" w:styleId="ListLabel862">
    <w:name w:val="ListLabel 862"/>
    <w:rsid w:val="0040548B"/>
    <w:rPr>
      <w:rFonts w:ascii="Times New Roman" w:hAnsi="Times New Roman" w:cs="Symbol"/>
      <w:b/>
      <w:sz w:val="24"/>
    </w:rPr>
  </w:style>
  <w:style w:type="character" w:customStyle="1" w:styleId="ListLabel863">
    <w:name w:val="ListLabel 863"/>
    <w:rsid w:val="0040548B"/>
    <w:rPr>
      <w:rFonts w:cs="Courier New"/>
    </w:rPr>
  </w:style>
  <w:style w:type="character" w:customStyle="1" w:styleId="ListLabel864">
    <w:name w:val="ListLabel 864"/>
    <w:rsid w:val="0040548B"/>
    <w:rPr>
      <w:rFonts w:cs="Wingdings"/>
    </w:rPr>
  </w:style>
  <w:style w:type="character" w:customStyle="1" w:styleId="ListLabel865">
    <w:name w:val="ListLabel 865"/>
    <w:rsid w:val="0040548B"/>
    <w:rPr>
      <w:rFonts w:cs="Symbol"/>
    </w:rPr>
  </w:style>
  <w:style w:type="character" w:customStyle="1" w:styleId="ListLabel866">
    <w:name w:val="ListLabel 866"/>
    <w:rsid w:val="0040548B"/>
    <w:rPr>
      <w:rFonts w:cs="Courier New"/>
    </w:rPr>
  </w:style>
  <w:style w:type="character" w:customStyle="1" w:styleId="ListLabel867">
    <w:name w:val="ListLabel 867"/>
    <w:rsid w:val="0040548B"/>
    <w:rPr>
      <w:rFonts w:cs="Wingdings"/>
    </w:rPr>
  </w:style>
  <w:style w:type="character" w:customStyle="1" w:styleId="ListLabel868">
    <w:name w:val="ListLabel 868"/>
    <w:rsid w:val="0040548B"/>
    <w:rPr>
      <w:rFonts w:cs="Symbol"/>
    </w:rPr>
  </w:style>
  <w:style w:type="character" w:customStyle="1" w:styleId="ListLabel869">
    <w:name w:val="ListLabel 869"/>
    <w:rsid w:val="0040548B"/>
    <w:rPr>
      <w:rFonts w:cs="Courier New"/>
    </w:rPr>
  </w:style>
  <w:style w:type="character" w:customStyle="1" w:styleId="ListLabel870">
    <w:name w:val="ListLabel 870"/>
    <w:rsid w:val="0040548B"/>
    <w:rPr>
      <w:rFonts w:cs="Wingdings"/>
    </w:rPr>
  </w:style>
  <w:style w:type="character" w:customStyle="1" w:styleId="ListLabel871">
    <w:name w:val="ListLabel 871"/>
    <w:rsid w:val="0040548B"/>
    <w:rPr>
      <w:rFonts w:ascii="Times New Roman" w:hAnsi="Times New Roman" w:cs="Symbol"/>
      <w:sz w:val="24"/>
    </w:rPr>
  </w:style>
  <w:style w:type="character" w:customStyle="1" w:styleId="ListLabel872">
    <w:name w:val="ListLabel 872"/>
    <w:rsid w:val="0040548B"/>
    <w:rPr>
      <w:rFonts w:cs="Courier New"/>
    </w:rPr>
  </w:style>
  <w:style w:type="character" w:customStyle="1" w:styleId="ListLabel873">
    <w:name w:val="ListLabel 873"/>
    <w:rsid w:val="0040548B"/>
    <w:rPr>
      <w:rFonts w:cs="Wingdings"/>
    </w:rPr>
  </w:style>
  <w:style w:type="character" w:customStyle="1" w:styleId="ListLabel874">
    <w:name w:val="ListLabel 874"/>
    <w:rsid w:val="0040548B"/>
    <w:rPr>
      <w:rFonts w:cs="Symbol"/>
    </w:rPr>
  </w:style>
  <w:style w:type="character" w:customStyle="1" w:styleId="ListLabel875">
    <w:name w:val="ListLabel 875"/>
    <w:rsid w:val="0040548B"/>
    <w:rPr>
      <w:rFonts w:cs="Courier New"/>
    </w:rPr>
  </w:style>
  <w:style w:type="character" w:customStyle="1" w:styleId="ListLabel876">
    <w:name w:val="ListLabel 876"/>
    <w:rsid w:val="0040548B"/>
    <w:rPr>
      <w:rFonts w:cs="Wingdings"/>
    </w:rPr>
  </w:style>
  <w:style w:type="character" w:customStyle="1" w:styleId="ListLabel877">
    <w:name w:val="ListLabel 877"/>
    <w:rsid w:val="0040548B"/>
    <w:rPr>
      <w:rFonts w:cs="Symbol"/>
    </w:rPr>
  </w:style>
  <w:style w:type="character" w:customStyle="1" w:styleId="ListLabel878">
    <w:name w:val="ListLabel 878"/>
    <w:rsid w:val="0040548B"/>
    <w:rPr>
      <w:rFonts w:cs="Courier New"/>
    </w:rPr>
  </w:style>
  <w:style w:type="character" w:customStyle="1" w:styleId="ListLabel879">
    <w:name w:val="ListLabel 879"/>
    <w:rsid w:val="0040548B"/>
    <w:rPr>
      <w:rFonts w:cs="Wingdings"/>
    </w:rPr>
  </w:style>
  <w:style w:type="character" w:customStyle="1" w:styleId="ListLabel880">
    <w:name w:val="ListLabel 880"/>
    <w:rsid w:val="0040548B"/>
    <w:rPr>
      <w:rFonts w:ascii="Times New Roman" w:hAnsi="Times New Roman" w:cs="Symbol"/>
      <w:b/>
      <w:sz w:val="24"/>
    </w:rPr>
  </w:style>
  <w:style w:type="character" w:customStyle="1" w:styleId="ListLabel881">
    <w:name w:val="ListLabel 881"/>
    <w:rsid w:val="0040548B"/>
    <w:rPr>
      <w:rFonts w:cs="Courier New"/>
    </w:rPr>
  </w:style>
  <w:style w:type="character" w:customStyle="1" w:styleId="ListLabel882">
    <w:name w:val="ListLabel 882"/>
    <w:rsid w:val="0040548B"/>
    <w:rPr>
      <w:rFonts w:cs="Wingdings"/>
    </w:rPr>
  </w:style>
  <w:style w:type="character" w:customStyle="1" w:styleId="ListLabel883">
    <w:name w:val="ListLabel 883"/>
    <w:rsid w:val="0040548B"/>
    <w:rPr>
      <w:rFonts w:cs="Symbol"/>
    </w:rPr>
  </w:style>
  <w:style w:type="character" w:customStyle="1" w:styleId="ListLabel884">
    <w:name w:val="ListLabel 884"/>
    <w:rsid w:val="0040548B"/>
    <w:rPr>
      <w:rFonts w:cs="Courier New"/>
    </w:rPr>
  </w:style>
  <w:style w:type="character" w:customStyle="1" w:styleId="ListLabel885">
    <w:name w:val="ListLabel 885"/>
    <w:rsid w:val="0040548B"/>
    <w:rPr>
      <w:rFonts w:cs="Wingdings"/>
    </w:rPr>
  </w:style>
  <w:style w:type="character" w:customStyle="1" w:styleId="ListLabel886">
    <w:name w:val="ListLabel 886"/>
    <w:rsid w:val="0040548B"/>
    <w:rPr>
      <w:rFonts w:cs="Symbol"/>
    </w:rPr>
  </w:style>
  <w:style w:type="character" w:customStyle="1" w:styleId="ListLabel887">
    <w:name w:val="ListLabel 887"/>
    <w:rsid w:val="0040548B"/>
    <w:rPr>
      <w:rFonts w:cs="Courier New"/>
    </w:rPr>
  </w:style>
  <w:style w:type="character" w:customStyle="1" w:styleId="ListLabel888">
    <w:name w:val="ListLabel 888"/>
    <w:rsid w:val="0040548B"/>
    <w:rPr>
      <w:rFonts w:cs="Wingdings"/>
    </w:rPr>
  </w:style>
  <w:style w:type="character" w:customStyle="1" w:styleId="ListLabel889">
    <w:name w:val="ListLabel 889"/>
    <w:rsid w:val="0040548B"/>
    <w:rPr>
      <w:rFonts w:ascii="Times New Roman" w:hAnsi="Times New Roman" w:cs="Symbol"/>
      <w:b/>
      <w:sz w:val="24"/>
    </w:rPr>
  </w:style>
  <w:style w:type="character" w:customStyle="1" w:styleId="ListLabel890">
    <w:name w:val="ListLabel 890"/>
    <w:rsid w:val="0040548B"/>
    <w:rPr>
      <w:rFonts w:cs="Courier New"/>
    </w:rPr>
  </w:style>
  <w:style w:type="character" w:customStyle="1" w:styleId="ListLabel891">
    <w:name w:val="ListLabel 891"/>
    <w:rsid w:val="0040548B"/>
    <w:rPr>
      <w:rFonts w:cs="Wingdings"/>
    </w:rPr>
  </w:style>
  <w:style w:type="character" w:customStyle="1" w:styleId="ListLabel892">
    <w:name w:val="ListLabel 892"/>
    <w:rsid w:val="0040548B"/>
    <w:rPr>
      <w:rFonts w:cs="Symbol"/>
    </w:rPr>
  </w:style>
  <w:style w:type="character" w:customStyle="1" w:styleId="ListLabel893">
    <w:name w:val="ListLabel 893"/>
    <w:rsid w:val="0040548B"/>
    <w:rPr>
      <w:rFonts w:cs="Courier New"/>
    </w:rPr>
  </w:style>
  <w:style w:type="character" w:customStyle="1" w:styleId="ListLabel894">
    <w:name w:val="ListLabel 894"/>
    <w:rsid w:val="0040548B"/>
    <w:rPr>
      <w:rFonts w:cs="Wingdings"/>
    </w:rPr>
  </w:style>
  <w:style w:type="character" w:customStyle="1" w:styleId="ListLabel895">
    <w:name w:val="ListLabel 895"/>
    <w:rsid w:val="0040548B"/>
    <w:rPr>
      <w:rFonts w:cs="Symbol"/>
    </w:rPr>
  </w:style>
  <w:style w:type="character" w:customStyle="1" w:styleId="ListLabel896">
    <w:name w:val="ListLabel 896"/>
    <w:rsid w:val="0040548B"/>
    <w:rPr>
      <w:rFonts w:cs="Courier New"/>
    </w:rPr>
  </w:style>
  <w:style w:type="character" w:customStyle="1" w:styleId="ListLabel897">
    <w:name w:val="ListLabel 897"/>
    <w:rsid w:val="0040548B"/>
    <w:rPr>
      <w:rFonts w:cs="Wingdings"/>
    </w:rPr>
  </w:style>
  <w:style w:type="character" w:customStyle="1" w:styleId="ListLabel898">
    <w:name w:val="ListLabel 898"/>
    <w:rsid w:val="0040548B"/>
    <w:rPr>
      <w:rFonts w:ascii="Times New Roman" w:hAnsi="Times New Roman" w:cs="Symbol"/>
      <w:b/>
      <w:sz w:val="24"/>
    </w:rPr>
  </w:style>
  <w:style w:type="character" w:customStyle="1" w:styleId="ListLabel899">
    <w:name w:val="ListLabel 899"/>
    <w:rsid w:val="0040548B"/>
    <w:rPr>
      <w:rFonts w:cs="Courier New"/>
    </w:rPr>
  </w:style>
  <w:style w:type="character" w:customStyle="1" w:styleId="ListLabel900">
    <w:name w:val="ListLabel 900"/>
    <w:rsid w:val="0040548B"/>
    <w:rPr>
      <w:rFonts w:cs="Wingdings"/>
    </w:rPr>
  </w:style>
  <w:style w:type="character" w:customStyle="1" w:styleId="ListLabel901">
    <w:name w:val="ListLabel 901"/>
    <w:rsid w:val="0040548B"/>
    <w:rPr>
      <w:rFonts w:cs="Symbol"/>
    </w:rPr>
  </w:style>
  <w:style w:type="character" w:customStyle="1" w:styleId="ListLabel902">
    <w:name w:val="ListLabel 902"/>
    <w:rsid w:val="0040548B"/>
    <w:rPr>
      <w:rFonts w:cs="Courier New"/>
    </w:rPr>
  </w:style>
  <w:style w:type="character" w:customStyle="1" w:styleId="ListLabel903">
    <w:name w:val="ListLabel 903"/>
    <w:rsid w:val="0040548B"/>
    <w:rPr>
      <w:rFonts w:cs="Wingdings"/>
    </w:rPr>
  </w:style>
  <w:style w:type="character" w:customStyle="1" w:styleId="ListLabel904">
    <w:name w:val="ListLabel 904"/>
    <w:rsid w:val="0040548B"/>
    <w:rPr>
      <w:rFonts w:cs="Symbol"/>
    </w:rPr>
  </w:style>
  <w:style w:type="character" w:customStyle="1" w:styleId="ListLabel905">
    <w:name w:val="ListLabel 905"/>
    <w:rsid w:val="0040548B"/>
    <w:rPr>
      <w:rFonts w:cs="Courier New"/>
    </w:rPr>
  </w:style>
  <w:style w:type="character" w:customStyle="1" w:styleId="ListLabel906">
    <w:name w:val="ListLabel 906"/>
    <w:rsid w:val="0040548B"/>
    <w:rPr>
      <w:rFonts w:cs="Wingdings"/>
    </w:rPr>
  </w:style>
  <w:style w:type="character" w:customStyle="1" w:styleId="ListLabel907">
    <w:name w:val="ListLabel 907"/>
    <w:rsid w:val="0040548B"/>
    <w:rPr>
      <w:rFonts w:ascii="Times New Roman" w:hAnsi="Times New Roman" w:cs="Symbol"/>
      <w:b/>
      <w:sz w:val="24"/>
    </w:rPr>
  </w:style>
  <w:style w:type="character" w:customStyle="1" w:styleId="ListLabel908">
    <w:name w:val="ListLabel 908"/>
    <w:rsid w:val="0040548B"/>
    <w:rPr>
      <w:rFonts w:cs="Courier New"/>
    </w:rPr>
  </w:style>
  <w:style w:type="character" w:customStyle="1" w:styleId="ListLabel909">
    <w:name w:val="ListLabel 909"/>
    <w:rsid w:val="0040548B"/>
    <w:rPr>
      <w:rFonts w:cs="Wingdings"/>
    </w:rPr>
  </w:style>
  <w:style w:type="character" w:customStyle="1" w:styleId="ListLabel910">
    <w:name w:val="ListLabel 910"/>
    <w:rsid w:val="0040548B"/>
    <w:rPr>
      <w:rFonts w:cs="Symbol"/>
    </w:rPr>
  </w:style>
  <w:style w:type="character" w:customStyle="1" w:styleId="ListLabel911">
    <w:name w:val="ListLabel 911"/>
    <w:rsid w:val="0040548B"/>
    <w:rPr>
      <w:rFonts w:cs="Courier New"/>
    </w:rPr>
  </w:style>
  <w:style w:type="character" w:customStyle="1" w:styleId="ListLabel912">
    <w:name w:val="ListLabel 912"/>
    <w:rsid w:val="0040548B"/>
    <w:rPr>
      <w:rFonts w:cs="Wingdings"/>
    </w:rPr>
  </w:style>
  <w:style w:type="character" w:customStyle="1" w:styleId="ListLabel913">
    <w:name w:val="ListLabel 913"/>
    <w:rsid w:val="0040548B"/>
    <w:rPr>
      <w:rFonts w:cs="Symbol"/>
    </w:rPr>
  </w:style>
  <w:style w:type="character" w:customStyle="1" w:styleId="ListLabel914">
    <w:name w:val="ListLabel 914"/>
    <w:rsid w:val="0040548B"/>
    <w:rPr>
      <w:rFonts w:cs="Courier New"/>
    </w:rPr>
  </w:style>
  <w:style w:type="character" w:customStyle="1" w:styleId="ListLabel915">
    <w:name w:val="ListLabel 915"/>
    <w:rsid w:val="0040548B"/>
    <w:rPr>
      <w:rFonts w:cs="Wingdings"/>
    </w:rPr>
  </w:style>
  <w:style w:type="character" w:customStyle="1" w:styleId="ListLabel916">
    <w:name w:val="ListLabel 916"/>
    <w:rsid w:val="0040548B"/>
    <w:rPr>
      <w:rFonts w:ascii="Times New Roman" w:hAnsi="Times New Roman" w:cs="Symbol"/>
      <w:b/>
      <w:sz w:val="24"/>
    </w:rPr>
  </w:style>
  <w:style w:type="character" w:customStyle="1" w:styleId="ListLabel917">
    <w:name w:val="ListLabel 917"/>
    <w:rsid w:val="0040548B"/>
    <w:rPr>
      <w:rFonts w:cs="Courier New"/>
    </w:rPr>
  </w:style>
  <w:style w:type="character" w:customStyle="1" w:styleId="ListLabel918">
    <w:name w:val="ListLabel 918"/>
    <w:rsid w:val="0040548B"/>
    <w:rPr>
      <w:rFonts w:cs="Wingdings"/>
    </w:rPr>
  </w:style>
  <w:style w:type="character" w:customStyle="1" w:styleId="ListLabel919">
    <w:name w:val="ListLabel 919"/>
    <w:rsid w:val="0040548B"/>
    <w:rPr>
      <w:rFonts w:cs="Symbol"/>
    </w:rPr>
  </w:style>
  <w:style w:type="character" w:customStyle="1" w:styleId="ListLabel920">
    <w:name w:val="ListLabel 920"/>
    <w:rsid w:val="0040548B"/>
    <w:rPr>
      <w:rFonts w:cs="Courier New"/>
    </w:rPr>
  </w:style>
  <w:style w:type="character" w:customStyle="1" w:styleId="ListLabel921">
    <w:name w:val="ListLabel 921"/>
    <w:rsid w:val="0040548B"/>
    <w:rPr>
      <w:rFonts w:cs="Wingdings"/>
    </w:rPr>
  </w:style>
  <w:style w:type="character" w:customStyle="1" w:styleId="ListLabel922">
    <w:name w:val="ListLabel 922"/>
    <w:rsid w:val="0040548B"/>
    <w:rPr>
      <w:rFonts w:cs="Symbol"/>
    </w:rPr>
  </w:style>
  <w:style w:type="character" w:customStyle="1" w:styleId="ListLabel923">
    <w:name w:val="ListLabel 923"/>
    <w:rsid w:val="0040548B"/>
    <w:rPr>
      <w:rFonts w:cs="Courier New"/>
    </w:rPr>
  </w:style>
  <w:style w:type="character" w:customStyle="1" w:styleId="ListLabel924">
    <w:name w:val="ListLabel 924"/>
    <w:rsid w:val="0040548B"/>
    <w:rPr>
      <w:rFonts w:cs="Wingdings"/>
    </w:rPr>
  </w:style>
  <w:style w:type="character" w:customStyle="1" w:styleId="ListLabel925">
    <w:name w:val="ListLabel 925"/>
    <w:rsid w:val="0040548B"/>
    <w:rPr>
      <w:rFonts w:ascii="Times New Roman" w:hAnsi="Times New Roman" w:cs="Symbol"/>
      <w:b/>
      <w:sz w:val="24"/>
    </w:rPr>
  </w:style>
  <w:style w:type="character" w:customStyle="1" w:styleId="ListLabel926">
    <w:name w:val="ListLabel 926"/>
    <w:rsid w:val="0040548B"/>
    <w:rPr>
      <w:rFonts w:cs="Courier New"/>
    </w:rPr>
  </w:style>
  <w:style w:type="character" w:customStyle="1" w:styleId="ListLabel927">
    <w:name w:val="ListLabel 927"/>
    <w:rsid w:val="0040548B"/>
    <w:rPr>
      <w:rFonts w:cs="Wingdings"/>
    </w:rPr>
  </w:style>
  <w:style w:type="character" w:customStyle="1" w:styleId="ListLabel928">
    <w:name w:val="ListLabel 928"/>
    <w:rsid w:val="0040548B"/>
    <w:rPr>
      <w:rFonts w:cs="Symbol"/>
    </w:rPr>
  </w:style>
  <w:style w:type="character" w:customStyle="1" w:styleId="ListLabel929">
    <w:name w:val="ListLabel 929"/>
    <w:rsid w:val="0040548B"/>
    <w:rPr>
      <w:rFonts w:cs="Courier New"/>
    </w:rPr>
  </w:style>
  <w:style w:type="character" w:customStyle="1" w:styleId="ListLabel930">
    <w:name w:val="ListLabel 930"/>
    <w:rsid w:val="0040548B"/>
    <w:rPr>
      <w:rFonts w:cs="Wingdings"/>
    </w:rPr>
  </w:style>
  <w:style w:type="character" w:customStyle="1" w:styleId="ListLabel931">
    <w:name w:val="ListLabel 931"/>
    <w:rsid w:val="0040548B"/>
    <w:rPr>
      <w:rFonts w:cs="Symbol"/>
    </w:rPr>
  </w:style>
  <w:style w:type="character" w:customStyle="1" w:styleId="ListLabel932">
    <w:name w:val="ListLabel 932"/>
    <w:rsid w:val="0040548B"/>
    <w:rPr>
      <w:rFonts w:cs="Courier New"/>
    </w:rPr>
  </w:style>
  <w:style w:type="character" w:customStyle="1" w:styleId="ListLabel933">
    <w:name w:val="ListLabel 933"/>
    <w:rsid w:val="0040548B"/>
    <w:rPr>
      <w:rFonts w:cs="Wingdings"/>
    </w:rPr>
  </w:style>
  <w:style w:type="character" w:customStyle="1" w:styleId="ListLabel934">
    <w:name w:val="ListLabel 934"/>
    <w:rsid w:val="0040548B"/>
    <w:rPr>
      <w:rFonts w:ascii="Times New Roman" w:hAnsi="Times New Roman" w:cs="Symbol"/>
      <w:b/>
      <w:sz w:val="24"/>
    </w:rPr>
  </w:style>
  <w:style w:type="character" w:customStyle="1" w:styleId="ListLabel935">
    <w:name w:val="ListLabel 935"/>
    <w:rsid w:val="0040548B"/>
    <w:rPr>
      <w:rFonts w:cs="Courier New"/>
    </w:rPr>
  </w:style>
  <w:style w:type="character" w:customStyle="1" w:styleId="ListLabel936">
    <w:name w:val="ListLabel 936"/>
    <w:rsid w:val="0040548B"/>
    <w:rPr>
      <w:rFonts w:cs="Wingdings"/>
    </w:rPr>
  </w:style>
  <w:style w:type="character" w:customStyle="1" w:styleId="ListLabel937">
    <w:name w:val="ListLabel 937"/>
    <w:rsid w:val="0040548B"/>
    <w:rPr>
      <w:rFonts w:cs="Symbol"/>
    </w:rPr>
  </w:style>
  <w:style w:type="character" w:customStyle="1" w:styleId="ListLabel938">
    <w:name w:val="ListLabel 938"/>
    <w:rsid w:val="0040548B"/>
    <w:rPr>
      <w:rFonts w:cs="Courier New"/>
    </w:rPr>
  </w:style>
  <w:style w:type="character" w:customStyle="1" w:styleId="ListLabel939">
    <w:name w:val="ListLabel 939"/>
    <w:rsid w:val="0040548B"/>
    <w:rPr>
      <w:rFonts w:cs="Wingdings"/>
    </w:rPr>
  </w:style>
  <w:style w:type="character" w:customStyle="1" w:styleId="ListLabel940">
    <w:name w:val="ListLabel 940"/>
    <w:rsid w:val="0040548B"/>
    <w:rPr>
      <w:rFonts w:cs="Symbol"/>
    </w:rPr>
  </w:style>
  <w:style w:type="character" w:customStyle="1" w:styleId="ListLabel941">
    <w:name w:val="ListLabel 941"/>
    <w:rsid w:val="0040548B"/>
    <w:rPr>
      <w:rFonts w:cs="Courier New"/>
    </w:rPr>
  </w:style>
  <w:style w:type="character" w:customStyle="1" w:styleId="ListLabel942">
    <w:name w:val="ListLabel 942"/>
    <w:rsid w:val="0040548B"/>
    <w:rPr>
      <w:rFonts w:cs="Wingdings"/>
    </w:rPr>
  </w:style>
  <w:style w:type="character" w:customStyle="1" w:styleId="ListLabel943">
    <w:name w:val="ListLabel 943"/>
    <w:rsid w:val="0040548B"/>
    <w:rPr>
      <w:rFonts w:ascii="Times New Roman" w:hAnsi="Times New Roman" w:cs="Symbol"/>
      <w:b/>
      <w:sz w:val="24"/>
    </w:rPr>
  </w:style>
  <w:style w:type="character" w:customStyle="1" w:styleId="ListLabel944">
    <w:name w:val="ListLabel 944"/>
    <w:rsid w:val="0040548B"/>
    <w:rPr>
      <w:rFonts w:cs="Courier New"/>
    </w:rPr>
  </w:style>
  <w:style w:type="character" w:customStyle="1" w:styleId="ListLabel945">
    <w:name w:val="ListLabel 945"/>
    <w:rsid w:val="0040548B"/>
    <w:rPr>
      <w:rFonts w:cs="Wingdings"/>
    </w:rPr>
  </w:style>
  <w:style w:type="character" w:customStyle="1" w:styleId="ListLabel946">
    <w:name w:val="ListLabel 946"/>
    <w:rsid w:val="0040548B"/>
    <w:rPr>
      <w:rFonts w:cs="Symbol"/>
    </w:rPr>
  </w:style>
  <w:style w:type="character" w:customStyle="1" w:styleId="ListLabel947">
    <w:name w:val="ListLabel 947"/>
    <w:rsid w:val="0040548B"/>
    <w:rPr>
      <w:rFonts w:cs="Courier New"/>
    </w:rPr>
  </w:style>
  <w:style w:type="character" w:customStyle="1" w:styleId="ListLabel948">
    <w:name w:val="ListLabel 948"/>
    <w:rsid w:val="0040548B"/>
    <w:rPr>
      <w:rFonts w:cs="Wingdings"/>
    </w:rPr>
  </w:style>
  <w:style w:type="character" w:customStyle="1" w:styleId="ListLabel949">
    <w:name w:val="ListLabel 949"/>
    <w:rsid w:val="0040548B"/>
    <w:rPr>
      <w:rFonts w:cs="Symbol"/>
    </w:rPr>
  </w:style>
  <w:style w:type="character" w:customStyle="1" w:styleId="ListLabel950">
    <w:name w:val="ListLabel 950"/>
    <w:rsid w:val="0040548B"/>
    <w:rPr>
      <w:rFonts w:cs="Courier New"/>
    </w:rPr>
  </w:style>
  <w:style w:type="character" w:customStyle="1" w:styleId="ListLabel951">
    <w:name w:val="ListLabel 951"/>
    <w:rsid w:val="0040548B"/>
    <w:rPr>
      <w:rFonts w:cs="Wingdings"/>
    </w:rPr>
  </w:style>
  <w:style w:type="character" w:customStyle="1" w:styleId="ListLabel952">
    <w:name w:val="ListLabel 952"/>
    <w:rsid w:val="0040548B"/>
    <w:rPr>
      <w:rFonts w:ascii="Times New Roman" w:hAnsi="Times New Roman" w:cs="Symbol"/>
      <w:b/>
      <w:sz w:val="24"/>
    </w:rPr>
  </w:style>
  <w:style w:type="character" w:customStyle="1" w:styleId="ListLabel953">
    <w:name w:val="ListLabel 953"/>
    <w:rsid w:val="0040548B"/>
    <w:rPr>
      <w:rFonts w:cs="Courier New"/>
    </w:rPr>
  </w:style>
  <w:style w:type="character" w:customStyle="1" w:styleId="ListLabel954">
    <w:name w:val="ListLabel 954"/>
    <w:rsid w:val="0040548B"/>
    <w:rPr>
      <w:rFonts w:cs="Wingdings"/>
    </w:rPr>
  </w:style>
  <w:style w:type="character" w:customStyle="1" w:styleId="ListLabel955">
    <w:name w:val="ListLabel 955"/>
    <w:rsid w:val="0040548B"/>
    <w:rPr>
      <w:rFonts w:cs="Symbol"/>
    </w:rPr>
  </w:style>
  <w:style w:type="character" w:customStyle="1" w:styleId="ListLabel956">
    <w:name w:val="ListLabel 956"/>
    <w:rsid w:val="0040548B"/>
    <w:rPr>
      <w:rFonts w:cs="Courier New"/>
    </w:rPr>
  </w:style>
  <w:style w:type="character" w:customStyle="1" w:styleId="ListLabel957">
    <w:name w:val="ListLabel 957"/>
    <w:rsid w:val="0040548B"/>
    <w:rPr>
      <w:rFonts w:cs="Wingdings"/>
    </w:rPr>
  </w:style>
  <w:style w:type="character" w:customStyle="1" w:styleId="ListLabel958">
    <w:name w:val="ListLabel 958"/>
    <w:rsid w:val="0040548B"/>
    <w:rPr>
      <w:rFonts w:cs="Symbol"/>
    </w:rPr>
  </w:style>
  <w:style w:type="character" w:customStyle="1" w:styleId="ListLabel959">
    <w:name w:val="ListLabel 959"/>
    <w:rsid w:val="0040548B"/>
    <w:rPr>
      <w:rFonts w:cs="Courier New"/>
    </w:rPr>
  </w:style>
  <w:style w:type="character" w:customStyle="1" w:styleId="ListLabel960">
    <w:name w:val="ListLabel 960"/>
    <w:rsid w:val="0040548B"/>
    <w:rPr>
      <w:rFonts w:cs="Wingdings"/>
    </w:rPr>
  </w:style>
  <w:style w:type="character" w:customStyle="1" w:styleId="ListLabel2858">
    <w:name w:val="ListLabel 2858"/>
    <w:rsid w:val="0040548B"/>
    <w:rPr>
      <w:rFonts w:eastAsia="Wingdings"/>
    </w:rPr>
  </w:style>
  <w:style w:type="character" w:customStyle="1" w:styleId="ListLabel2857">
    <w:name w:val="ListLabel 2857"/>
    <w:rsid w:val="0040548B"/>
    <w:rPr>
      <w:rFonts w:eastAsia="Courier New"/>
    </w:rPr>
  </w:style>
  <w:style w:type="character" w:customStyle="1" w:styleId="ListLabel2856">
    <w:name w:val="ListLabel 2856"/>
    <w:rsid w:val="0040548B"/>
    <w:rPr>
      <w:rFonts w:eastAsia="Symbol"/>
    </w:rPr>
  </w:style>
  <w:style w:type="character" w:customStyle="1" w:styleId="ListLabel2855">
    <w:name w:val="ListLabel 2855"/>
    <w:rsid w:val="0040548B"/>
    <w:rPr>
      <w:rFonts w:eastAsia="Wingdings"/>
    </w:rPr>
  </w:style>
  <w:style w:type="character" w:customStyle="1" w:styleId="ListLabel2854">
    <w:name w:val="ListLabel 2854"/>
    <w:rsid w:val="0040548B"/>
    <w:rPr>
      <w:rFonts w:eastAsia="Courier New"/>
    </w:rPr>
  </w:style>
  <w:style w:type="character" w:customStyle="1" w:styleId="ListLabel2853">
    <w:name w:val="ListLabel 2853"/>
    <w:rsid w:val="0040548B"/>
    <w:rPr>
      <w:rFonts w:eastAsia="Symbol"/>
    </w:rPr>
  </w:style>
  <w:style w:type="character" w:customStyle="1" w:styleId="ListLabel2852">
    <w:name w:val="ListLabel 2852"/>
    <w:rsid w:val="0040548B"/>
    <w:rPr>
      <w:rFonts w:eastAsia="Wingdings"/>
    </w:rPr>
  </w:style>
  <w:style w:type="character" w:customStyle="1" w:styleId="ListLabel2851">
    <w:name w:val="ListLabel 2851"/>
    <w:rsid w:val="0040548B"/>
    <w:rPr>
      <w:rFonts w:eastAsia="Courier New"/>
    </w:rPr>
  </w:style>
  <w:style w:type="character" w:customStyle="1" w:styleId="ListLabel2850">
    <w:name w:val="ListLabel 2850"/>
    <w:rsid w:val="0040548B"/>
    <w:rPr>
      <w:rFonts w:ascii="Times New Roman" w:eastAsia="Symbol" w:hAnsi="Times New Roman"/>
      <w:b/>
      <w:sz w:val="24"/>
    </w:rPr>
  </w:style>
  <w:style w:type="character" w:customStyle="1" w:styleId="ListLabel2849">
    <w:name w:val="ListLabel 2849"/>
    <w:rsid w:val="0040548B"/>
    <w:rPr>
      <w:rFonts w:eastAsia="Wingdings"/>
    </w:rPr>
  </w:style>
  <w:style w:type="character" w:customStyle="1" w:styleId="ListLabel2848">
    <w:name w:val="ListLabel 2848"/>
    <w:rsid w:val="0040548B"/>
    <w:rPr>
      <w:rFonts w:eastAsia="Courier New"/>
    </w:rPr>
  </w:style>
  <w:style w:type="character" w:customStyle="1" w:styleId="ListLabel2847">
    <w:name w:val="ListLabel 2847"/>
    <w:rsid w:val="0040548B"/>
    <w:rPr>
      <w:rFonts w:eastAsia="Symbol"/>
    </w:rPr>
  </w:style>
  <w:style w:type="character" w:customStyle="1" w:styleId="ListLabel2846">
    <w:name w:val="ListLabel 2846"/>
    <w:rsid w:val="0040548B"/>
    <w:rPr>
      <w:rFonts w:eastAsia="Wingdings"/>
    </w:rPr>
  </w:style>
  <w:style w:type="character" w:customStyle="1" w:styleId="ListLabel2845">
    <w:name w:val="ListLabel 2845"/>
    <w:rsid w:val="0040548B"/>
    <w:rPr>
      <w:rFonts w:eastAsia="Courier New"/>
    </w:rPr>
  </w:style>
  <w:style w:type="character" w:customStyle="1" w:styleId="ListLabel2844">
    <w:name w:val="ListLabel 2844"/>
    <w:rsid w:val="0040548B"/>
    <w:rPr>
      <w:rFonts w:eastAsia="Symbol"/>
    </w:rPr>
  </w:style>
  <w:style w:type="character" w:customStyle="1" w:styleId="ListLabel2843">
    <w:name w:val="ListLabel 2843"/>
    <w:rsid w:val="0040548B"/>
    <w:rPr>
      <w:rFonts w:eastAsia="Wingdings"/>
    </w:rPr>
  </w:style>
  <w:style w:type="character" w:customStyle="1" w:styleId="ListLabel2842">
    <w:name w:val="ListLabel 2842"/>
    <w:rsid w:val="0040548B"/>
    <w:rPr>
      <w:rFonts w:eastAsia="Courier New"/>
    </w:rPr>
  </w:style>
  <w:style w:type="character" w:customStyle="1" w:styleId="ListLabel2841">
    <w:name w:val="ListLabel 2841"/>
    <w:rsid w:val="0040548B"/>
    <w:rPr>
      <w:rFonts w:ascii="Times New Roman" w:eastAsia="Symbol" w:hAnsi="Times New Roman"/>
      <w:b/>
      <w:sz w:val="24"/>
    </w:rPr>
  </w:style>
  <w:style w:type="character" w:customStyle="1" w:styleId="ListLabel2840">
    <w:name w:val="ListLabel 2840"/>
    <w:rsid w:val="0040548B"/>
    <w:rPr>
      <w:rFonts w:eastAsia="Wingdings"/>
    </w:rPr>
  </w:style>
  <w:style w:type="character" w:customStyle="1" w:styleId="ListLabel2839">
    <w:name w:val="ListLabel 2839"/>
    <w:rsid w:val="0040548B"/>
    <w:rPr>
      <w:rFonts w:eastAsia="Courier New"/>
    </w:rPr>
  </w:style>
  <w:style w:type="character" w:customStyle="1" w:styleId="ListLabel2838">
    <w:name w:val="ListLabel 2838"/>
    <w:rsid w:val="0040548B"/>
    <w:rPr>
      <w:rFonts w:eastAsia="Symbol"/>
    </w:rPr>
  </w:style>
  <w:style w:type="character" w:customStyle="1" w:styleId="ListLabel2837">
    <w:name w:val="ListLabel 2837"/>
    <w:rsid w:val="0040548B"/>
    <w:rPr>
      <w:rFonts w:eastAsia="Wingdings"/>
    </w:rPr>
  </w:style>
  <w:style w:type="character" w:customStyle="1" w:styleId="ListLabel2836">
    <w:name w:val="ListLabel 2836"/>
    <w:rsid w:val="0040548B"/>
    <w:rPr>
      <w:rFonts w:eastAsia="Courier New"/>
    </w:rPr>
  </w:style>
  <w:style w:type="character" w:customStyle="1" w:styleId="ListLabel2835">
    <w:name w:val="ListLabel 2835"/>
    <w:rsid w:val="0040548B"/>
    <w:rPr>
      <w:rFonts w:eastAsia="Symbol"/>
    </w:rPr>
  </w:style>
  <w:style w:type="character" w:customStyle="1" w:styleId="ListLabel2834">
    <w:name w:val="ListLabel 2834"/>
    <w:rsid w:val="0040548B"/>
    <w:rPr>
      <w:rFonts w:eastAsia="Wingdings"/>
    </w:rPr>
  </w:style>
  <w:style w:type="character" w:customStyle="1" w:styleId="ListLabel2833">
    <w:name w:val="ListLabel 2833"/>
    <w:rsid w:val="0040548B"/>
    <w:rPr>
      <w:rFonts w:eastAsia="Courier New"/>
    </w:rPr>
  </w:style>
  <w:style w:type="character" w:customStyle="1" w:styleId="ListLabel2832">
    <w:name w:val="ListLabel 2832"/>
    <w:rsid w:val="0040548B"/>
    <w:rPr>
      <w:rFonts w:ascii="Times New Roman" w:eastAsia="Symbol" w:hAnsi="Times New Roman"/>
      <w:b/>
      <w:sz w:val="24"/>
    </w:rPr>
  </w:style>
  <w:style w:type="character" w:customStyle="1" w:styleId="ListLabel2831">
    <w:name w:val="ListLabel 2831"/>
    <w:rsid w:val="0040548B"/>
    <w:rPr>
      <w:rFonts w:eastAsia="Wingdings"/>
    </w:rPr>
  </w:style>
  <w:style w:type="character" w:customStyle="1" w:styleId="ListLabel2830">
    <w:name w:val="ListLabel 2830"/>
    <w:rsid w:val="0040548B"/>
    <w:rPr>
      <w:rFonts w:eastAsia="Courier New"/>
    </w:rPr>
  </w:style>
  <w:style w:type="character" w:customStyle="1" w:styleId="ListLabel2829">
    <w:name w:val="ListLabel 2829"/>
    <w:rsid w:val="0040548B"/>
    <w:rPr>
      <w:rFonts w:eastAsia="Symbol"/>
    </w:rPr>
  </w:style>
  <w:style w:type="character" w:customStyle="1" w:styleId="ListLabel2828">
    <w:name w:val="ListLabel 2828"/>
    <w:rsid w:val="0040548B"/>
    <w:rPr>
      <w:rFonts w:eastAsia="Wingdings"/>
    </w:rPr>
  </w:style>
  <w:style w:type="character" w:customStyle="1" w:styleId="ListLabel2827">
    <w:name w:val="ListLabel 2827"/>
    <w:rsid w:val="0040548B"/>
    <w:rPr>
      <w:rFonts w:eastAsia="Courier New"/>
    </w:rPr>
  </w:style>
  <w:style w:type="character" w:customStyle="1" w:styleId="ListLabel2826">
    <w:name w:val="ListLabel 2826"/>
    <w:rsid w:val="0040548B"/>
    <w:rPr>
      <w:rFonts w:eastAsia="Symbol"/>
    </w:rPr>
  </w:style>
  <w:style w:type="character" w:customStyle="1" w:styleId="ListLabel2825">
    <w:name w:val="ListLabel 2825"/>
    <w:rsid w:val="0040548B"/>
    <w:rPr>
      <w:rFonts w:eastAsia="Wingdings"/>
    </w:rPr>
  </w:style>
  <w:style w:type="character" w:customStyle="1" w:styleId="ListLabel2824">
    <w:name w:val="ListLabel 2824"/>
    <w:rsid w:val="0040548B"/>
    <w:rPr>
      <w:rFonts w:eastAsia="Courier New"/>
    </w:rPr>
  </w:style>
  <w:style w:type="character" w:customStyle="1" w:styleId="ListLabel2823">
    <w:name w:val="ListLabel 2823"/>
    <w:rsid w:val="0040548B"/>
    <w:rPr>
      <w:rFonts w:ascii="Times New Roman" w:eastAsia="Symbol" w:hAnsi="Times New Roman"/>
      <w:b/>
      <w:sz w:val="24"/>
    </w:rPr>
  </w:style>
  <w:style w:type="character" w:customStyle="1" w:styleId="ListLabel2822">
    <w:name w:val="ListLabel 2822"/>
    <w:rsid w:val="0040548B"/>
    <w:rPr>
      <w:rFonts w:eastAsia="Wingdings"/>
    </w:rPr>
  </w:style>
  <w:style w:type="character" w:customStyle="1" w:styleId="ListLabel2821">
    <w:name w:val="ListLabel 2821"/>
    <w:rsid w:val="0040548B"/>
    <w:rPr>
      <w:rFonts w:eastAsia="Courier New"/>
    </w:rPr>
  </w:style>
  <w:style w:type="character" w:customStyle="1" w:styleId="ListLabel2820">
    <w:name w:val="ListLabel 2820"/>
    <w:rsid w:val="0040548B"/>
    <w:rPr>
      <w:rFonts w:eastAsia="Symbol"/>
    </w:rPr>
  </w:style>
  <w:style w:type="character" w:customStyle="1" w:styleId="ListLabel2819">
    <w:name w:val="ListLabel 2819"/>
    <w:rsid w:val="0040548B"/>
    <w:rPr>
      <w:rFonts w:eastAsia="Wingdings"/>
    </w:rPr>
  </w:style>
  <w:style w:type="character" w:customStyle="1" w:styleId="ListLabel2818">
    <w:name w:val="ListLabel 2818"/>
    <w:rsid w:val="0040548B"/>
    <w:rPr>
      <w:rFonts w:eastAsia="Courier New"/>
    </w:rPr>
  </w:style>
  <w:style w:type="character" w:customStyle="1" w:styleId="ListLabel2817">
    <w:name w:val="ListLabel 2817"/>
    <w:rsid w:val="0040548B"/>
    <w:rPr>
      <w:rFonts w:eastAsia="Symbol"/>
    </w:rPr>
  </w:style>
  <w:style w:type="character" w:customStyle="1" w:styleId="ListLabel2816">
    <w:name w:val="ListLabel 2816"/>
    <w:rsid w:val="0040548B"/>
    <w:rPr>
      <w:rFonts w:eastAsia="Wingdings"/>
    </w:rPr>
  </w:style>
  <w:style w:type="character" w:customStyle="1" w:styleId="ListLabel2815">
    <w:name w:val="ListLabel 2815"/>
    <w:rsid w:val="0040548B"/>
    <w:rPr>
      <w:rFonts w:eastAsia="Courier New"/>
    </w:rPr>
  </w:style>
  <w:style w:type="character" w:customStyle="1" w:styleId="ListLabel2814">
    <w:name w:val="ListLabel 2814"/>
    <w:rsid w:val="0040548B"/>
    <w:rPr>
      <w:rFonts w:ascii="Times New Roman" w:eastAsia="Symbol" w:hAnsi="Times New Roman"/>
      <w:b/>
      <w:sz w:val="24"/>
    </w:rPr>
  </w:style>
  <w:style w:type="character" w:customStyle="1" w:styleId="ListLabel2813">
    <w:name w:val="ListLabel 2813"/>
    <w:rsid w:val="0040548B"/>
    <w:rPr>
      <w:rFonts w:eastAsia="Wingdings"/>
    </w:rPr>
  </w:style>
  <w:style w:type="character" w:customStyle="1" w:styleId="ListLabel2812">
    <w:name w:val="ListLabel 2812"/>
    <w:rsid w:val="0040548B"/>
    <w:rPr>
      <w:rFonts w:eastAsia="Courier New"/>
    </w:rPr>
  </w:style>
  <w:style w:type="character" w:customStyle="1" w:styleId="ListLabel2811">
    <w:name w:val="ListLabel 2811"/>
    <w:rsid w:val="0040548B"/>
    <w:rPr>
      <w:rFonts w:eastAsia="Symbol"/>
    </w:rPr>
  </w:style>
  <w:style w:type="character" w:customStyle="1" w:styleId="ListLabel2810">
    <w:name w:val="ListLabel 2810"/>
    <w:rsid w:val="0040548B"/>
    <w:rPr>
      <w:rFonts w:eastAsia="Wingdings"/>
    </w:rPr>
  </w:style>
  <w:style w:type="character" w:customStyle="1" w:styleId="ListLabel2809">
    <w:name w:val="ListLabel 2809"/>
    <w:rsid w:val="0040548B"/>
    <w:rPr>
      <w:rFonts w:eastAsia="Courier New"/>
    </w:rPr>
  </w:style>
  <w:style w:type="character" w:customStyle="1" w:styleId="ListLabel2808">
    <w:name w:val="ListLabel 2808"/>
    <w:rsid w:val="0040548B"/>
    <w:rPr>
      <w:rFonts w:eastAsia="Symbol"/>
    </w:rPr>
  </w:style>
  <w:style w:type="character" w:customStyle="1" w:styleId="ListLabel2807">
    <w:name w:val="ListLabel 2807"/>
    <w:rsid w:val="0040548B"/>
    <w:rPr>
      <w:rFonts w:eastAsia="Wingdings"/>
    </w:rPr>
  </w:style>
  <w:style w:type="character" w:customStyle="1" w:styleId="ListLabel2806">
    <w:name w:val="ListLabel 2806"/>
    <w:rsid w:val="0040548B"/>
    <w:rPr>
      <w:rFonts w:eastAsia="Courier New"/>
    </w:rPr>
  </w:style>
  <w:style w:type="character" w:customStyle="1" w:styleId="ListLabel2805">
    <w:name w:val="ListLabel 2805"/>
    <w:rsid w:val="0040548B"/>
    <w:rPr>
      <w:rFonts w:ascii="Times New Roman" w:eastAsia="Symbol" w:hAnsi="Times New Roman"/>
      <w:b/>
      <w:sz w:val="24"/>
    </w:rPr>
  </w:style>
  <w:style w:type="character" w:customStyle="1" w:styleId="ListLabel2804">
    <w:name w:val="ListLabel 2804"/>
    <w:rsid w:val="0040548B"/>
    <w:rPr>
      <w:rFonts w:eastAsia="Wingdings"/>
    </w:rPr>
  </w:style>
  <w:style w:type="character" w:customStyle="1" w:styleId="ListLabel2803">
    <w:name w:val="ListLabel 2803"/>
    <w:rsid w:val="0040548B"/>
    <w:rPr>
      <w:rFonts w:eastAsia="Courier New"/>
    </w:rPr>
  </w:style>
  <w:style w:type="character" w:customStyle="1" w:styleId="ListLabel2802">
    <w:name w:val="ListLabel 2802"/>
    <w:rsid w:val="0040548B"/>
    <w:rPr>
      <w:rFonts w:eastAsia="Symbol"/>
    </w:rPr>
  </w:style>
  <w:style w:type="character" w:customStyle="1" w:styleId="ListLabel2801">
    <w:name w:val="ListLabel 2801"/>
    <w:rsid w:val="0040548B"/>
    <w:rPr>
      <w:rFonts w:eastAsia="Wingdings"/>
    </w:rPr>
  </w:style>
  <w:style w:type="character" w:customStyle="1" w:styleId="ListLabel2800">
    <w:name w:val="ListLabel 2800"/>
    <w:rsid w:val="0040548B"/>
    <w:rPr>
      <w:rFonts w:eastAsia="Courier New"/>
    </w:rPr>
  </w:style>
  <w:style w:type="character" w:customStyle="1" w:styleId="ListLabel2799">
    <w:name w:val="ListLabel 2799"/>
    <w:rsid w:val="0040548B"/>
    <w:rPr>
      <w:rFonts w:eastAsia="Symbol"/>
    </w:rPr>
  </w:style>
  <w:style w:type="character" w:customStyle="1" w:styleId="ListLabel2798">
    <w:name w:val="ListLabel 2798"/>
    <w:rsid w:val="0040548B"/>
    <w:rPr>
      <w:rFonts w:eastAsia="Wingdings"/>
    </w:rPr>
  </w:style>
  <w:style w:type="character" w:customStyle="1" w:styleId="ListLabel2797">
    <w:name w:val="ListLabel 2797"/>
    <w:rsid w:val="0040548B"/>
    <w:rPr>
      <w:rFonts w:eastAsia="Courier New"/>
    </w:rPr>
  </w:style>
  <w:style w:type="character" w:customStyle="1" w:styleId="ListLabel2796">
    <w:name w:val="ListLabel 2796"/>
    <w:rsid w:val="0040548B"/>
    <w:rPr>
      <w:rFonts w:ascii="Times New Roman" w:eastAsia="Symbol" w:hAnsi="Times New Roman"/>
      <w:b/>
      <w:sz w:val="24"/>
    </w:rPr>
  </w:style>
  <w:style w:type="character" w:customStyle="1" w:styleId="0pt">
    <w:name w:val="Основной текст + Интервал 0 pt"/>
    <w:rsid w:val="0040548B"/>
    <w:rPr>
      <w:rFonts w:ascii="Times New Roman" w:eastAsia="Times New Roman" w:hAnsi="Times New Roman"/>
      <w:i w:val="0"/>
      <w:caps w:val="0"/>
      <w:smallCaps w:val="0"/>
      <w:spacing w:val="0"/>
      <w:sz w:val="15"/>
      <w:highlight w:val="white"/>
      <w:effect w:val="none"/>
    </w:rPr>
  </w:style>
  <w:style w:type="character" w:customStyle="1" w:styleId="FontStyle49">
    <w:name w:val="Font Style49"/>
    <w:rsid w:val="0040548B"/>
    <w:rPr>
      <w:rFonts w:ascii="Trebuchet MS" w:eastAsia="Trebuchet MS" w:hAnsi="Trebuchet MS"/>
      <w:sz w:val="20"/>
    </w:rPr>
  </w:style>
  <w:style w:type="character" w:customStyle="1" w:styleId="FontStyle51">
    <w:name w:val="Font Style51"/>
    <w:rsid w:val="0040548B"/>
    <w:rPr>
      <w:rFonts w:ascii="Trebuchet MS" w:eastAsia="Trebuchet MS" w:hAnsi="Trebuchet MS"/>
      <w:sz w:val="20"/>
    </w:rPr>
  </w:style>
  <w:style w:type="character" w:customStyle="1" w:styleId="FontStyle58">
    <w:name w:val="Font Style58"/>
    <w:rsid w:val="0040548B"/>
    <w:rPr>
      <w:rFonts w:ascii="Trebuchet MS" w:eastAsia="Trebuchet MS" w:hAnsi="Trebuchet MS"/>
      <w:b/>
      <w:sz w:val="20"/>
    </w:rPr>
  </w:style>
  <w:style w:type="character" w:customStyle="1" w:styleId="snsep">
    <w:name w:val="snsep"/>
    <w:rsid w:val="0040548B"/>
  </w:style>
  <w:style w:type="character" w:customStyle="1" w:styleId="c20">
    <w:name w:val="c20"/>
    <w:rsid w:val="0040548B"/>
  </w:style>
  <w:style w:type="character" w:customStyle="1" w:styleId="ListLabel2601">
    <w:name w:val="ListLabel 2601"/>
    <w:rsid w:val="0040548B"/>
    <w:rPr>
      <w:rFonts w:eastAsia="Wingdings"/>
    </w:rPr>
  </w:style>
  <w:style w:type="character" w:customStyle="1" w:styleId="ListLabel2600">
    <w:name w:val="ListLabel 2600"/>
    <w:rsid w:val="0040548B"/>
    <w:rPr>
      <w:rFonts w:eastAsia="Courier New"/>
    </w:rPr>
  </w:style>
  <w:style w:type="character" w:customStyle="1" w:styleId="ListLabel2599">
    <w:name w:val="ListLabel 2599"/>
    <w:rsid w:val="0040548B"/>
    <w:rPr>
      <w:rFonts w:eastAsia="Symbol"/>
    </w:rPr>
  </w:style>
  <w:style w:type="character" w:customStyle="1" w:styleId="ListLabel2598">
    <w:name w:val="ListLabel 2598"/>
    <w:rsid w:val="0040548B"/>
    <w:rPr>
      <w:rFonts w:eastAsia="Wingdings"/>
    </w:rPr>
  </w:style>
  <w:style w:type="character" w:customStyle="1" w:styleId="ListLabel2597">
    <w:name w:val="ListLabel 2597"/>
    <w:rsid w:val="0040548B"/>
    <w:rPr>
      <w:rFonts w:eastAsia="Courier New"/>
    </w:rPr>
  </w:style>
  <w:style w:type="character" w:customStyle="1" w:styleId="ListLabel2596">
    <w:name w:val="ListLabel 2596"/>
    <w:rsid w:val="0040548B"/>
    <w:rPr>
      <w:rFonts w:eastAsia="Symbol"/>
    </w:rPr>
  </w:style>
  <w:style w:type="character" w:customStyle="1" w:styleId="ListLabel2595">
    <w:name w:val="ListLabel 2595"/>
    <w:rsid w:val="0040548B"/>
    <w:rPr>
      <w:rFonts w:eastAsia="Wingdings"/>
    </w:rPr>
  </w:style>
  <w:style w:type="character" w:customStyle="1" w:styleId="ListLabel2594">
    <w:name w:val="ListLabel 2594"/>
    <w:rsid w:val="0040548B"/>
    <w:rPr>
      <w:rFonts w:eastAsia="Courier New"/>
    </w:rPr>
  </w:style>
  <w:style w:type="character" w:customStyle="1" w:styleId="ListLabel2593">
    <w:name w:val="ListLabel 2593"/>
    <w:rsid w:val="0040548B"/>
    <w:rPr>
      <w:rFonts w:eastAsia="Symbol"/>
    </w:rPr>
  </w:style>
  <w:style w:type="character" w:customStyle="1" w:styleId="ListLabel2592">
    <w:name w:val="ListLabel 2592"/>
    <w:rsid w:val="0040548B"/>
    <w:rPr>
      <w:rFonts w:eastAsia="Wingdings"/>
    </w:rPr>
  </w:style>
  <w:style w:type="character" w:customStyle="1" w:styleId="ListLabel2591">
    <w:name w:val="ListLabel 2591"/>
    <w:rsid w:val="0040548B"/>
    <w:rPr>
      <w:rFonts w:eastAsia="Courier New"/>
    </w:rPr>
  </w:style>
  <w:style w:type="character" w:customStyle="1" w:styleId="ListLabel2590">
    <w:name w:val="ListLabel 2590"/>
    <w:rsid w:val="0040548B"/>
    <w:rPr>
      <w:rFonts w:eastAsia="Symbol"/>
    </w:rPr>
  </w:style>
  <w:style w:type="character" w:customStyle="1" w:styleId="ListLabel2589">
    <w:name w:val="ListLabel 2589"/>
    <w:rsid w:val="0040548B"/>
    <w:rPr>
      <w:rFonts w:eastAsia="Wingdings"/>
    </w:rPr>
  </w:style>
  <w:style w:type="character" w:customStyle="1" w:styleId="ListLabel2588">
    <w:name w:val="ListLabel 2588"/>
    <w:rsid w:val="0040548B"/>
    <w:rPr>
      <w:rFonts w:eastAsia="Courier New"/>
    </w:rPr>
  </w:style>
  <w:style w:type="character" w:customStyle="1" w:styleId="ListLabel2587">
    <w:name w:val="ListLabel 2587"/>
    <w:rsid w:val="0040548B"/>
    <w:rPr>
      <w:rFonts w:eastAsia="Symbol"/>
    </w:rPr>
  </w:style>
  <w:style w:type="character" w:customStyle="1" w:styleId="ListLabel2586">
    <w:name w:val="ListLabel 2586"/>
    <w:rsid w:val="0040548B"/>
    <w:rPr>
      <w:rFonts w:eastAsia="Wingdings"/>
    </w:rPr>
  </w:style>
  <w:style w:type="character" w:customStyle="1" w:styleId="ListLabel2585">
    <w:name w:val="ListLabel 2585"/>
    <w:rsid w:val="0040548B"/>
    <w:rPr>
      <w:rFonts w:eastAsia="Courier New"/>
    </w:rPr>
  </w:style>
  <w:style w:type="character" w:customStyle="1" w:styleId="ListLabel2584">
    <w:name w:val="ListLabel 2584"/>
    <w:rsid w:val="0040548B"/>
    <w:rPr>
      <w:rFonts w:eastAsia="Times New Roman"/>
    </w:rPr>
  </w:style>
  <w:style w:type="character" w:customStyle="1" w:styleId="ListLabel2583">
    <w:name w:val="ListLabel 2583"/>
    <w:rsid w:val="0040548B"/>
    <w:rPr>
      <w:rFonts w:eastAsia="Wingdings"/>
    </w:rPr>
  </w:style>
  <w:style w:type="character" w:customStyle="1" w:styleId="ListLabel2582">
    <w:name w:val="ListLabel 2582"/>
    <w:rsid w:val="0040548B"/>
    <w:rPr>
      <w:rFonts w:eastAsia="Courier New"/>
    </w:rPr>
  </w:style>
  <w:style w:type="character" w:customStyle="1" w:styleId="ListLabel2581">
    <w:name w:val="ListLabel 2581"/>
    <w:rsid w:val="0040548B"/>
    <w:rPr>
      <w:rFonts w:eastAsia="Symbol"/>
    </w:rPr>
  </w:style>
  <w:style w:type="character" w:customStyle="1" w:styleId="ListLabel2580">
    <w:name w:val="ListLabel 2580"/>
    <w:rsid w:val="0040548B"/>
    <w:rPr>
      <w:rFonts w:eastAsia="Wingdings"/>
    </w:rPr>
  </w:style>
  <w:style w:type="character" w:customStyle="1" w:styleId="ListLabel2579">
    <w:name w:val="ListLabel 2579"/>
    <w:rsid w:val="0040548B"/>
    <w:rPr>
      <w:rFonts w:eastAsia="Courier New"/>
    </w:rPr>
  </w:style>
  <w:style w:type="character" w:customStyle="1" w:styleId="ListLabel2578">
    <w:name w:val="ListLabel 2578"/>
    <w:rsid w:val="0040548B"/>
    <w:rPr>
      <w:rFonts w:eastAsia="Symbol"/>
    </w:rPr>
  </w:style>
  <w:style w:type="character" w:customStyle="1" w:styleId="ListLabel2577">
    <w:name w:val="ListLabel 2577"/>
    <w:rsid w:val="0040548B"/>
    <w:rPr>
      <w:rFonts w:eastAsia="Wingdings"/>
    </w:rPr>
  </w:style>
  <w:style w:type="character" w:customStyle="1" w:styleId="ListLabel2576">
    <w:name w:val="ListLabel 2576"/>
    <w:rsid w:val="0040548B"/>
    <w:rPr>
      <w:rFonts w:eastAsia="Courier New"/>
    </w:rPr>
  </w:style>
  <w:style w:type="character" w:customStyle="1" w:styleId="ListLabel2575">
    <w:name w:val="ListLabel 2575"/>
    <w:rsid w:val="0040548B"/>
    <w:rPr>
      <w:rFonts w:eastAsia="Times New Roman"/>
    </w:rPr>
  </w:style>
  <w:style w:type="character" w:customStyle="1" w:styleId="ListLabel2574">
    <w:name w:val="ListLabel 2574"/>
    <w:rsid w:val="0040548B"/>
    <w:rPr>
      <w:rFonts w:eastAsia="Wingdings"/>
    </w:rPr>
  </w:style>
  <w:style w:type="character" w:customStyle="1" w:styleId="ListLabel2573">
    <w:name w:val="ListLabel 2573"/>
    <w:rsid w:val="0040548B"/>
    <w:rPr>
      <w:rFonts w:eastAsia="Courier New"/>
    </w:rPr>
  </w:style>
  <w:style w:type="character" w:customStyle="1" w:styleId="ListLabel2572">
    <w:name w:val="ListLabel 2572"/>
    <w:rsid w:val="0040548B"/>
    <w:rPr>
      <w:rFonts w:eastAsia="Symbol"/>
    </w:rPr>
  </w:style>
  <w:style w:type="character" w:customStyle="1" w:styleId="ListLabel2571">
    <w:name w:val="ListLabel 2571"/>
    <w:rsid w:val="0040548B"/>
    <w:rPr>
      <w:rFonts w:eastAsia="Wingdings"/>
    </w:rPr>
  </w:style>
  <w:style w:type="character" w:customStyle="1" w:styleId="ListLabel2570">
    <w:name w:val="ListLabel 2570"/>
    <w:rsid w:val="0040548B"/>
    <w:rPr>
      <w:rFonts w:eastAsia="Courier New"/>
    </w:rPr>
  </w:style>
  <w:style w:type="character" w:customStyle="1" w:styleId="ListLabel2569">
    <w:name w:val="ListLabel 2569"/>
    <w:rsid w:val="0040548B"/>
    <w:rPr>
      <w:rFonts w:eastAsia="Symbol"/>
    </w:rPr>
  </w:style>
  <w:style w:type="character" w:customStyle="1" w:styleId="ListLabel2568">
    <w:name w:val="ListLabel 2568"/>
    <w:rsid w:val="0040548B"/>
    <w:rPr>
      <w:rFonts w:eastAsia="Wingdings"/>
    </w:rPr>
  </w:style>
  <w:style w:type="character" w:customStyle="1" w:styleId="ListLabel2567">
    <w:name w:val="ListLabel 2567"/>
    <w:rsid w:val="0040548B"/>
    <w:rPr>
      <w:rFonts w:eastAsia="Courier New"/>
    </w:rPr>
  </w:style>
  <w:style w:type="character" w:customStyle="1" w:styleId="ListLabel2566">
    <w:name w:val="ListLabel 2566"/>
    <w:rsid w:val="0040548B"/>
    <w:rPr>
      <w:rFonts w:eastAsia="Times New Roman"/>
    </w:rPr>
  </w:style>
  <w:style w:type="character" w:customStyle="1" w:styleId="ListLabel2565">
    <w:name w:val="ListLabel 2565"/>
    <w:rsid w:val="0040548B"/>
    <w:rPr>
      <w:rFonts w:eastAsia="Wingdings"/>
    </w:rPr>
  </w:style>
  <w:style w:type="character" w:customStyle="1" w:styleId="ListLabel2564">
    <w:name w:val="ListLabel 2564"/>
    <w:rsid w:val="0040548B"/>
    <w:rPr>
      <w:rFonts w:eastAsia="Courier New"/>
    </w:rPr>
  </w:style>
  <w:style w:type="character" w:customStyle="1" w:styleId="ListLabel2563">
    <w:name w:val="ListLabel 2563"/>
    <w:rsid w:val="0040548B"/>
    <w:rPr>
      <w:rFonts w:eastAsia="Symbol"/>
    </w:rPr>
  </w:style>
  <w:style w:type="character" w:customStyle="1" w:styleId="ListLabel2562">
    <w:name w:val="ListLabel 2562"/>
    <w:rsid w:val="0040548B"/>
    <w:rPr>
      <w:rFonts w:eastAsia="Wingdings"/>
    </w:rPr>
  </w:style>
  <w:style w:type="character" w:customStyle="1" w:styleId="ListLabel2561">
    <w:name w:val="ListLabel 2561"/>
    <w:rsid w:val="0040548B"/>
    <w:rPr>
      <w:rFonts w:eastAsia="Courier New"/>
    </w:rPr>
  </w:style>
  <w:style w:type="character" w:customStyle="1" w:styleId="ListLabel2560">
    <w:name w:val="ListLabel 2560"/>
    <w:rsid w:val="0040548B"/>
    <w:rPr>
      <w:rFonts w:eastAsia="Symbol"/>
    </w:rPr>
  </w:style>
  <w:style w:type="character" w:customStyle="1" w:styleId="ListLabel2559">
    <w:name w:val="ListLabel 2559"/>
    <w:rsid w:val="0040548B"/>
    <w:rPr>
      <w:rFonts w:eastAsia="Wingdings"/>
    </w:rPr>
  </w:style>
  <w:style w:type="character" w:customStyle="1" w:styleId="ListLabel2558">
    <w:name w:val="ListLabel 2558"/>
    <w:rsid w:val="0040548B"/>
    <w:rPr>
      <w:rFonts w:eastAsia="Courier New"/>
    </w:rPr>
  </w:style>
  <w:style w:type="character" w:customStyle="1" w:styleId="ListLabel2557">
    <w:name w:val="ListLabel 2557"/>
    <w:rsid w:val="0040548B"/>
    <w:rPr>
      <w:rFonts w:eastAsia="Times New Roman"/>
    </w:rPr>
  </w:style>
  <w:style w:type="character" w:customStyle="1" w:styleId="ListLabel2556">
    <w:name w:val="ListLabel 2556"/>
    <w:rsid w:val="0040548B"/>
    <w:rPr>
      <w:rFonts w:eastAsia="Wingdings"/>
    </w:rPr>
  </w:style>
  <w:style w:type="character" w:customStyle="1" w:styleId="ListLabel2555">
    <w:name w:val="ListLabel 2555"/>
    <w:rsid w:val="0040548B"/>
    <w:rPr>
      <w:rFonts w:eastAsia="Courier New"/>
    </w:rPr>
  </w:style>
  <w:style w:type="character" w:customStyle="1" w:styleId="ListLabel2554">
    <w:name w:val="ListLabel 2554"/>
    <w:rsid w:val="0040548B"/>
    <w:rPr>
      <w:rFonts w:eastAsia="Symbol"/>
    </w:rPr>
  </w:style>
  <w:style w:type="character" w:customStyle="1" w:styleId="ListLabel2553">
    <w:name w:val="ListLabel 2553"/>
    <w:rsid w:val="0040548B"/>
    <w:rPr>
      <w:rFonts w:eastAsia="Wingdings"/>
    </w:rPr>
  </w:style>
  <w:style w:type="character" w:customStyle="1" w:styleId="ListLabel2552">
    <w:name w:val="ListLabel 2552"/>
    <w:rsid w:val="0040548B"/>
    <w:rPr>
      <w:rFonts w:eastAsia="Courier New"/>
    </w:rPr>
  </w:style>
  <w:style w:type="character" w:customStyle="1" w:styleId="ListLabel2551">
    <w:name w:val="ListLabel 2551"/>
    <w:rsid w:val="0040548B"/>
    <w:rPr>
      <w:rFonts w:eastAsia="Symbol"/>
    </w:rPr>
  </w:style>
  <w:style w:type="character" w:customStyle="1" w:styleId="ListLabel2550">
    <w:name w:val="ListLabel 2550"/>
    <w:rsid w:val="0040548B"/>
    <w:rPr>
      <w:rFonts w:eastAsia="Wingdings"/>
    </w:rPr>
  </w:style>
  <w:style w:type="character" w:customStyle="1" w:styleId="ListLabel2549">
    <w:name w:val="ListLabel 2549"/>
    <w:rsid w:val="0040548B"/>
    <w:rPr>
      <w:rFonts w:eastAsia="Courier New"/>
    </w:rPr>
  </w:style>
  <w:style w:type="character" w:customStyle="1" w:styleId="ListLabel2548">
    <w:name w:val="ListLabel 2548"/>
    <w:rsid w:val="0040548B"/>
    <w:rPr>
      <w:rFonts w:eastAsia="Times New Roman"/>
    </w:rPr>
  </w:style>
  <w:style w:type="character" w:customStyle="1" w:styleId="ListLabel2547">
    <w:name w:val="ListLabel 2547"/>
    <w:rsid w:val="0040548B"/>
    <w:rPr>
      <w:rFonts w:eastAsia="Wingdings"/>
    </w:rPr>
  </w:style>
  <w:style w:type="character" w:customStyle="1" w:styleId="ListLabel2546">
    <w:name w:val="ListLabel 2546"/>
    <w:rsid w:val="0040548B"/>
    <w:rPr>
      <w:rFonts w:eastAsia="Courier New"/>
    </w:rPr>
  </w:style>
  <w:style w:type="character" w:customStyle="1" w:styleId="ListLabel2545">
    <w:name w:val="ListLabel 2545"/>
    <w:rsid w:val="0040548B"/>
    <w:rPr>
      <w:rFonts w:eastAsia="Symbol"/>
    </w:rPr>
  </w:style>
  <w:style w:type="character" w:customStyle="1" w:styleId="ListLabel2544">
    <w:name w:val="ListLabel 2544"/>
    <w:rsid w:val="0040548B"/>
    <w:rPr>
      <w:rFonts w:eastAsia="Wingdings"/>
    </w:rPr>
  </w:style>
  <w:style w:type="character" w:customStyle="1" w:styleId="ListLabel2543">
    <w:name w:val="ListLabel 2543"/>
    <w:rsid w:val="0040548B"/>
    <w:rPr>
      <w:rFonts w:eastAsia="Courier New"/>
    </w:rPr>
  </w:style>
  <w:style w:type="character" w:customStyle="1" w:styleId="ListLabel2542">
    <w:name w:val="ListLabel 2542"/>
    <w:rsid w:val="0040548B"/>
    <w:rPr>
      <w:rFonts w:eastAsia="Symbol"/>
    </w:rPr>
  </w:style>
  <w:style w:type="character" w:customStyle="1" w:styleId="ListLabel2541">
    <w:name w:val="ListLabel 2541"/>
    <w:rsid w:val="0040548B"/>
    <w:rPr>
      <w:rFonts w:eastAsia="Wingdings"/>
    </w:rPr>
  </w:style>
  <w:style w:type="character" w:customStyle="1" w:styleId="ListLabel2540">
    <w:name w:val="ListLabel 2540"/>
    <w:rsid w:val="0040548B"/>
    <w:rPr>
      <w:rFonts w:eastAsia="Courier New"/>
    </w:rPr>
  </w:style>
  <w:style w:type="character" w:customStyle="1" w:styleId="ListLabel2539">
    <w:name w:val="ListLabel 2539"/>
    <w:rsid w:val="0040548B"/>
    <w:rPr>
      <w:rFonts w:eastAsia="Times New Roman"/>
    </w:rPr>
  </w:style>
  <w:style w:type="character" w:customStyle="1" w:styleId="ListLabel2538">
    <w:name w:val="ListLabel 2538"/>
    <w:rsid w:val="0040548B"/>
    <w:rPr>
      <w:rFonts w:eastAsia="Wingdings"/>
    </w:rPr>
  </w:style>
  <w:style w:type="character" w:customStyle="1" w:styleId="ListLabel2537">
    <w:name w:val="ListLabel 2537"/>
    <w:rsid w:val="0040548B"/>
    <w:rPr>
      <w:rFonts w:eastAsia="Courier New"/>
    </w:rPr>
  </w:style>
  <w:style w:type="character" w:customStyle="1" w:styleId="ListLabel2536">
    <w:name w:val="ListLabel 2536"/>
    <w:rsid w:val="0040548B"/>
    <w:rPr>
      <w:rFonts w:eastAsia="Symbol"/>
    </w:rPr>
  </w:style>
  <w:style w:type="character" w:customStyle="1" w:styleId="ListLabel2535">
    <w:name w:val="ListLabel 2535"/>
    <w:rsid w:val="0040548B"/>
    <w:rPr>
      <w:rFonts w:eastAsia="Wingdings"/>
    </w:rPr>
  </w:style>
  <w:style w:type="character" w:customStyle="1" w:styleId="ListLabel2534">
    <w:name w:val="ListLabel 2534"/>
    <w:rsid w:val="0040548B"/>
    <w:rPr>
      <w:rFonts w:eastAsia="Courier New"/>
    </w:rPr>
  </w:style>
  <w:style w:type="character" w:customStyle="1" w:styleId="ListLabel2533">
    <w:name w:val="ListLabel 2533"/>
    <w:rsid w:val="0040548B"/>
    <w:rPr>
      <w:rFonts w:eastAsia="Symbol"/>
    </w:rPr>
  </w:style>
  <w:style w:type="character" w:customStyle="1" w:styleId="ListLabel2532">
    <w:name w:val="ListLabel 2532"/>
    <w:rsid w:val="0040548B"/>
    <w:rPr>
      <w:rFonts w:eastAsia="Wingdings"/>
    </w:rPr>
  </w:style>
  <w:style w:type="character" w:customStyle="1" w:styleId="ListLabel2531">
    <w:name w:val="ListLabel 2531"/>
    <w:rsid w:val="0040548B"/>
    <w:rPr>
      <w:rFonts w:eastAsia="Courier New"/>
    </w:rPr>
  </w:style>
  <w:style w:type="character" w:customStyle="1" w:styleId="ListLabel2530">
    <w:name w:val="ListLabel 2530"/>
    <w:rsid w:val="0040548B"/>
    <w:rPr>
      <w:rFonts w:eastAsia="Times New Roman"/>
    </w:rPr>
  </w:style>
  <w:style w:type="character" w:customStyle="1" w:styleId="ListLabel2529">
    <w:name w:val="ListLabel 2529"/>
    <w:rsid w:val="0040548B"/>
    <w:rPr>
      <w:rFonts w:eastAsia="Wingdings"/>
    </w:rPr>
  </w:style>
  <w:style w:type="character" w:customStyle="1" w:styleId="ListLabel2528">
    <w:name w:val="ListLabel 2528"/>
    <w:rsid w:val="0040548B"/>
    <w:rPr>
      <w:rFonts w:eastAsia="Courier New"/>
    </w:rPr>
  </w:style>
  <w:style w:type="character" w:customStyle="1" w:styleId="ListLabel2527">
    <w:name w:val="ListLabel 2527"/>
    <w:rsid w:val="0040548B"/>
    <w:rPr>
      <w:rFonts w:eastAsia="Symbol"/>
    </w:rPr>
  </w:style>
  <w:style w:type="character" w:customStyle="1" w:styleId="ListLabel2526">
    <w:name w:val="ListLabel 2526"/>
    <w:rsid w:val="0040548B"/>
    <w:rPr>
      <w:rFonts w:eastAsia="Wingdings"/>
    </w:rPr>
  </w:style>
  <w:style w:type="character" w:customStyle="1" w:styleId="ListLabel2525">
    <w:name w:val="ListLabel 2525"/>
    <w:rsid w:val="0040548B"/>
    <w:rPr>
      <w:rFonts w:eastAsia="Courier New"/>
    </w:rPr>
  </w:style>
  <w:style w:type="character" w:customStyle="1" w:styleId="ListLabel2524">
    <w:name w:val="ListLabel 2524"/>
    <w:rsid w:val="0040548B"/>
    <w:rPr>
      <w:rFonts w:eastAsia="Symbol"/>
    </w:rPr>
  </w:style>
  <w:style w:type="character" w:customStyle="1" w:styleId="ListLabel2523">
    <w:name w:val="ListLabel 2523"/>
    <w:rsid w:val="0040548B"/>
    <w:rPr>
      <w:rFonts w:eastAsia="Wingdings"/>
    </w:rPr>
  </w:style>
  <w:style w:type="character" w:customStyle="1" w:styleId="ListLabel2522">
    <w:name w:val="ListLabel 2522"/>
    <w:rsid w:val="0040548B"/>
    <w:rPr>
      <w:rFonts w:eastAsia="Courier New"/>
    </w:rPr>
  </w:style>
  <w:style w:type="character" w:customStyle="1" w:styleId="ListLabel2521">
    <w:name w:val="ListLabel 2521"/>
    <w:rsid w:val="0040548B"/>
    <w:rPr>
      <w:rFonts w:eastAsia="Times New Roman"/>
    </w:rPr>
  </w:style>
  <w:style w:type="character" w:customStyle="1" w:styleId="ListLabel2520">
    <w:name w:val="ListLabel 2520"/>
    <w:rsid w:val="0040548B"/>
    <w:rPr>
      <w:rFonts w:eastAsia="Wingdings"/>
    </w:rPr>
  </w:style>
  <w:style w:type="character" w:customStyle="1" w:styleId="ListLabel2519">
    <w:name w:val="ListLabel 2519"/>
    <w:rsid w:val="0040548B"/>
    <w:rPr>
      <w:rFonts w:eastAsia="Courier New"/>
    </w:rPr>
  </w:style>
  <w:style w:type="character" w:customStyle="1" w:styleId="ListLabel2518">
    <w:name w:val="ListLabel 2518"/>
    <w:rsid w:val="0040548B"/>
    <w:rPr>
      <w:rFonts w:eastAsia="Symbol"/>
    </w:rPr>
  </w:style>
  <w:style w:type="character" w:customStyle="1" w:styleId="ListLabel2517">
    <w:name w:val="ListLabel 2517"/>
    <w:rsid w:val="0040548B"/>
    <w:rPr>
      <w:rFonts w:eastAsia="Wingdings"/>
    </w:rPr>
  </w:style>
  <w:style w:type="character" w:customStyle="1" w:styleId="ListLabel2516">
    <w:name w:val="ListLabel 2516"/>
    <w:rsid w:val="0040548B"/>
    <w:rPr>
      <w:rFonts w:eastAsia="Courier New"/>
    </w:rPr>
  </w:style>
  <w:style w:type="character" w:customStyle="1" w:styleId="ListLabel2515">
    <w:name w:val="ListLabel 2515"/>
    <w:rsid w:val="0040548B"/>
    <w:rPr>
      <w:rFonts w:eastAsia="Symbol"/>
    </w:rPr>
  </w:style>
  <w:style w:type="character" w:customStyle="1" w:styleId="ListLabel2514">
    <w:name w:val="ListLabel 2514"/>
    <w:rsid w:val="0040548B"/>
    <w:rPr>
      <w:rFonts w:eastAsia="Wingdings"/>
    </w:rPr>
  </w:style>
  <w:style w:type="character" w:customStyle="1" w:styleId="ListLabel2513">
    <w:name w:val="ListLabel 2513"/>
    <w:rsid w:val="0040548B"/>
    <w:rPr>
      <w:rFonts w:eastAsia="Courier New"/>
    </w:rPr>
  </w:style>
  <w:style w:type="character" w:customStyle="1" w:styleId="ListLabel2512">
    <w:name w:val="ListLabel 2512"/>
    <w:rsid w:val="0040548B"/>
    <w:rPr>
      <w:rFonts w:eastAsia="Times New Roman"/>
      <w:b/>
    </w:rPr>
  </w:style>
  <w:style w:type="character" w:customStyle="1" w:styleId="ListLabel2511">
    <w:name w:val="ListLabel 2511"/>
    <w:rsid w:val="0040548B"/>
    <w:rPr>
      <w:rFonts w:eastAsia="Wingdings"/>
    </w:rPr>
  </w:style>
  <w:style w:type="character" w:customStyle="1" w:styleId="ListLabel2510">
    <w:name w:val="ListLabel 2510"/>
    <w:rsid w:val="0040548B"/>
    <w:rPr>
      <w:rFonts w:eastAsia="Courier New"/>
    </w:rPr>
  </w:style>
  <w:style w:type="character" w:customStyle="1" w:styleId="ListLabel2509">
    <w:name w:val="ListLabel 2509"/>
    <w:rsid w:val="0040548B"/>
    <w:rPr>
      <w:rFonts w:eastAsia="Symbol"/>
    </w:rPr>
  </w:style>
  <w:style w:type="character" w:customStyle="1" w:styleId="ListLabel2508">
    <w:name w:val="ListLabel 2508"/>
    <w:rsid w:val="0040548B"/>
    <w:rPr>
      <w:rFonts w:eastAsia="Wingdings"/>
    </w:rPr>
  </w:style>
  <w:style w:type="character" w:customStyle="1" w:styleId="ListLabel2507">
    <w:name w:val="ListLabel 2507"/>
    <w:rsid w:val="0040548B"/>
    <w:rPr>
      <w:rFonts w:eastAsia="Courier New"/>
    </w:rPr>
  </w:style>
  <w:style w:type="character" w:customStyle="1" w:styleId="ListLabel2506">
    <w:name w:val="ListLabel 2506"/>
    <w:rsid w:val="0040548B"/>
    <w:rPr>
      <w:rFonts w:eastAsia="Symbol"/>
    </w:rPr>
  </w:style>
  <w:style w:type="character" w:customStyle="1" w:styleId="ListLabel2505">
    <w:name w:val="ListLabel 2505"/>
    <w:rsid w:val="0040548B"/>
    <w:rPr>
      <w:rFonts w:eastAsia="Wingdings"/>
    </w:rPr>
  </w:style>
  <w:style w:type="character" w:customStyle="1" w:styleId="ListLabel2504">
    <w:name w:val="ListLabel 2504"/>
    <w:rsid w:val="0040548B"/>
    <w:rPr>
      <w:rFonts w:eastAsia="Courier New"/>
    </w:rPr>
  </w:style>
  <w:style w:type="character" w:customStyle="1" w:styleId="ListLabel2503">
    <w:name w:val="ListLabel 2503"/>
    <w:rsid w:val="0040548B"/>
    <w:rPr>
      <w:rFonts w:eastAsia="Times New Roman"/>
    </w:rPr>
  </w:style>
  <w:style w:type="character" w:customStyle="1" w:styleId="ListLabel2502">
    <w:name w:val="ListLabel 2502"/>
    <w:rsid w:val="0040548B"/>
    <w:rPr>
      <w:rFonts w:eastAsia="Wingdings"/>
    </w:rPr>
  </w:style>
  <w:style w:type="character" w:customStyle="1" w:styleId="ListLabel2501">
    <w:name w:val="ListLabel 2501"/>
    <w:rsid w:val="0040548B"/>
    <w:rPr>
      <w:rFonts w:eastAsia="Courier New"/>
    </w:rPr>
  </w:style>
  <w:style w:type="character" w:customStyle="1" w:styleId="ListLabel2500">
    <w:name w:val="ListLabel 2500"/>
    <w:rsid w:val="0040548B"/>
    <w:rPr>
      <w:rFonts w:eastAsia="Symbol"/>
    </w:rPr>
  </w:style>
  <w:style w:type="character" w:customStyle="1" w:styleId="ListLabel2499">
    <w:name w:val="ListLabel 2499"/>
    <w:rsid w:val="0040548B"/>
    <w:rPr>
      <w:rFonts w:eastAsia="Wingdings"/>
    </w:rPr>
  </w:style>
  <w:style w:type="character" w:customStyle="1" w:styleId="ListLabel2498">
    <w:name w:val="ListLabel 2498"/>
    <w:rsid w:val="0040548B"/>
    <w:rPr>
      <w:rFonts w:eastAsia="Courier New"/>
    </w:rPr>
  </w:style>
  <w:style w:type="character" w:customStyle="1" w:styleId="ListLabel2497">
    <w:name w:val="ListLabel 2497"/>
    <w:rsid w:val="0040548B"/>
    <w:rPr>
      <w:rFonts w:eastAsia="Symbol"/>
    </w:rPr>
  </w:style>
  <w:style w:type="character" w:customStyle="1" w:styleId="ListLabel2496">
    <w:name w:val="ListLabel 2496"/>
    <w:rsid w:val="0040548B"/>
    <w:rPr>
      <w:rFonts w:eastAsia="Wingdings"/>
    </w:rPr>
  </w:style>
  <w:style w:type="character" w:customStyle="1" w:styleId="ListLabel2495">
    <w:name w:val="ListLabel 2495"/>
    <w:rsid w:val="0040548B"/>
    <w:rPr>
      <w:rFonts w:eastAsia="Courier New"/>
    </w:rPr>
  </w:style>
  <w:style w:type="character" w:customStyle="1" w:styleId="ListLabel2494">
    <w:name w:val="ListLabel 2494"/>
    <w:rsid w:val="0040548B"/>
    <w:rPr>
      <w:rFonts w:eastAsia="Times New Roman"/>
      <w:b/>
    </w:rPr>
  </w:style>
  <w:style w:type="character" w:customStyle="1" w:styleId="ListLabel2493">
    <w:name w:val="ListLabel 2493"/>
    <w:rsid w:val="0040548B"/>
    <w:rPr>
      <w:rFonts w:eastAsia="Wingdings"/>
    </w:rPr>
  </w:style>
  <w:style w:type="character" w:customStyle="1" w:styleId="ListLabel2492">
    <w:name w:val="ListLabel 2492"/>
    <w:rsid w:val="0040548B"/>
    <w:rPr>
      <w:rFonts w:eastAsia="Courier New"/>
    </w:rPr>
  </w:style>
  <w:style w:type="character" w:customStyle="1" w:styleId="ListLabel2491">
    <w:name w:val="ListLabel 2491"/>
    <w:rsid w:val="0040548B"/>
    <w:rPr>
      <w:rFonts w:eastAsia="Symbol"/>
    </w:rPr>
  </w:style>
  <w:style w:type="character" w:customStyle="1" w:styleId="ListLabel2490">
    <w:name w:val="ListLabel 2490"/>
    <w:rsid w:val="0040548B"/>
    <w:rPr>
      <w:rFonts w:eastAsia="Wingdings"/>
    </w:rPr>
  </w:style>
  <w:style w:type="character" w:customStyle="1" w:styleId="ListLabel2489">
    <w:name w:val="ListLabel 2489"/>
    <w:rsid w:val="0040548B"/>
    <w:rPr>
      <w:rFonts w:eastAsia="Courier New"/>
    </w:rPr>
  </w:style>
  <w:style w:type="character" w:customStyle="1" w:styleId="ListLabel2488">
    <w:name w:val="ListLabel 2488"/>
    <w:rsid w:val="0040548B"/>
    <w:rPr>
      <w:rFonts w:eastAsia="Symbol"/>
    </w:rPr>
  </w:style>
  <w:style w:type="character" w:customStyle="1" w:styleId="ListLabel2487">
    <w:name w:val="ListLabel 2487"/>
    <w:rsid w:val="0040548B"/>
    <w:rPr>
      <w:rFonts w:eastAsia="Wingdings"/>
    </w:rPr>
  </w:style>
  <w:style w:type="character" w:customStyle="1" w:styleId="ListLabel2486">
    <w:name w:val="ListLabel 2486"/>
    <w:rsid w:val="0040548B"/>
    <w:rPr>
      <w:rFonts w:eastAsia="Courier New"/>
    </w:rPr>
  </w:style>
  <w:style w:type="character" w:customStyle="1" w:styleId="ListLabel2485">
    <w:name w:val="ListLabel 2485"/>
    <w:rsid w:val="0040548B"/>
    <w:rPr>
      <w:rFonts w:eastAsia="Times New Roman"/>
      <w:b/>
    </w:rPr>
  </w:style>
  <w:style w:type="character" w:customStyle="1" w:styleId="ListLabel2484">
    <w:name w:val="ListLabel 2484"/>
    <w:rsid w:val="0040548B"/>
    <w:rPr>
      <w:rFonts w:eastAsia="Wingdings"/>
    </w:rPr>
  </w:style>
  <w:style w:type="character" w:customStyle="1" w:styleId="ListLabel2483">
    <w:name w:val="ListLabel 2483"/>
    <w:rsid w:val="0040548B"/>
    <w:rPr>
      <w:rFonts w:eastAsia="Courier New"/>
    </w:rPr>
  </w:style>
  <w:style w:type="character" w:customStyle="1" w:styleId="ListLabel2482">
    <w:name w:val="ListLabel 2482"/>
    <w:rsid w:val="0040548B"/>
    <w:rPr>
      <w:rFonts w:eastAsia="Symbol"/>
    </w:rPr>
  </w:style>
  <w:style w:type="character" w:customStyle="1" w:styleId="ListLabel2481">
    <w:name w:val="ListLabel 2481"/>
    <w:rsid w:val="0040548B"/>
    <w:rPr>
      <w:rFonts w:eastAsia="Wingdings"/>
    </w:rPr>
  </w:style>
  <w:style w:type="character" w:customStyle="1" w:styleId="ListLabel2480">
    <w:name w:val="ListLabel 2480"/>
    <w:rsid w:val="0040548B"/>
    <w:rPr>
      <w:rFonts w:eastAsia="Courier New"/>
    </w:rPr>
  </w:style>
  <w:style w:type="character" w:customStyle="1" w:styleId="ListLabel2479">
    <w:name w:val="ListLabel 2479"/>
    <w:rsid w:val="0040548B"/>
    <w:rPr>
      <w:rFonts w:eastAsia="Symbol"/>
    </w:rPr>
  </w:style>
  <w:style w:type="character" w:customStyle="1" w:styleId="ListLabel2478">
    <w:name w:val="ListLabel 2478"/>
    <w:rsid w:val="0040548B"/>
    <w:rPr>
      <w:rFonts w:eastAsia="Wingdings"/>
    </w:rPr>
  </w:style>
  <w:style w:type="character" w:customStyle="1" w:styleId="ListLabel2477">
    <w:name w:val="ListLabel 2477"/>
    <w:rsid w:val="0040548B"/>
    <w:rPr>
      <w:rFonts w:eastAsia="Courier New"/>
    </w:rPr>
  </w:style>
  <w:style w:type="character" w:customStyle="1" w:styleId="ListLabel2476">
    <w:name w:val="ListLabel 2476"/>
    <w:rsid w:val="0040548B"/>
    <w:rPr>
      <w:rFonts w:eastAsia="Times New Roman"/>
      <w:b/>
    </w:rPr>
  </w:style>
  <w:style w:type="character" w:customStyle="1" w:styleId="ListLabel2475">
    <w:name w:val="ListLabel 2475"/>
    <w:rsid w:val="0040548B"/>
    <w:rPr>
      <w:rFonts w:eastAsia="Wingdings"/>
    </w:rPr>
  </w:style>
  <w:style w:type="character" w:customStyle="1" w:styleId="ListLabel2474">
    <w:name w:val="ListLabel 2474"/>
    <w:rsid w:val="0040548B"/>
    <w:rPr>
      <w:rFonts w:eastAsia="Courier New"/>
    </w:rPr>
  </w:style>
  <w:style w:type="character" w:customStyle="1" w:styleId="ListLabel2473">
    <w:name w:val="ListLabel 2473"/>
    <w:rsid w:val="0040548B"/>
    <w:rPr>
      <w:rFonts w:eastAsia="Symbol"/>
    </w:rPr>
  </w:style>
  <w:style w:type="character" w:customStyle="1" w:styleId="ListLabel2472">
    <w:name w:val="ListLabel 2472"/>
    <w:rsid w:val="0040548B"/>
    <w:rPr>
      <w:rFonts w:eastAsia="Wingdings"/>
    </w:rPr>
  </w:style>
  <w:style w:type="character" w:customStyle="1" w:styleId="ListLabel2471">
    <w:name w:val="ListLabel 2471"/>
    <w:rsid w:val="0040548B"/>
    <w:rPr>
      <w:rFonts w:eastAsia="Courier New"/>
    </w:rPr>
  </w:style>
  <w:style w:type="character" w:customStyle="1" w:styleId="ListLabel2470">
    <w:name w:val="ListLabel 2470"/>
    <w:rsid w:val="0040548B"/>
    <w:rPr>
      <w:rFonts w:eastAsia="Symbol"/>
    </w:rPr>
  </w:style>
  <w:style w:type="character" w:customStyle="1" w:styleId="ListLabel2469">
    <w:name w:val="ListLabel 2469"/>
    <w:rsid w:val="0040548B"/>
    <w:rPr>
      <w:rFonts w:eastAsia="Wingdings"/>
    </w:rPr>
  </w:style>
  <w:style w:type="character" w:customStyle="1" w:styleId="ListLabel2468">
    <w:name w:val="ListLabel 2468"/>
    <w:rsid w:val="0040548B"/>
    <w:rPr>
      <w:rFonts w:eastAsia="Courier New"/>
    </w:rPr>
  </w:style>
  <w:style w:type="character" w:customStyle="1" w:styleId="ListLabel2467">
    <w:name w:val="ListLabel 2467"/>
    <w:rsid w:val="0040548B"/>
    <w:rPr>
      <w:rFonts w:eastAsia="Times New Roman"/>
    </w:rPr>
  </w:style>
  <w:style w:type="character" w:customStyle="1" w:styleId="ListLabel2466">
    <w:name w:val="ListLabel 2466"/>
    <w:rsid w:val="0040548B"/>
    <w:rPr>
      <w:rFonts w:eastAsia="Wingdings"/>
    </w:rPr>
  </w:style>
  <w:style w:type="character" w:customStyle="1" w:styleId="ListLabel2465">
    <w:name w:val="ListLabel 2465"/>
    <w:rsid w:val="0040548B"/>
    <w:rPr>
      <w:rFonts w:eastAsia="Courier New"/>
    </w:rPr>
  </w:style>
  <w:style w:type="character" w:customStyle="1" w:styleId="ListLabel2464">
    <w:name w:val="ListLabel 2464"/>
    <w:rsid w:val="0040548B"/>
    <w:rPr>
      <w:rFonts w:eastAsia="Symbol"/>
    </w:rPr>
  </w:style>
  <w:style w:type="character" w:customStyle="1" w:styleId="ListLabel2463">
    <w:name w:val="ListLabel 2463"/>
    <w:rsid w:val="0040548B"/>
    <w:rPr>
      <w:rFonts w:eastAsia="Wingdings"/>
    </w:rPr>
  </w:style>
  <w:style w:type="character" w:customStyle="1" w:styleId="ListLabel2462">
    <w:name w:val="ListLabel 2462"/>
    <w:rsid w:val="0040548B"/>
    <w:rPr>
      <w:rFonts w:eastAsia="Courier New"/>
    </w:rPr>
  </w:style>
  <w:style w:type="character" w:customStyle="1" w:styleId="ListLabel2461">
    <w:name w:val="ListLabel 2461"/>
    <w:rsid w:val="0040548B"/>
    <w:rPr>
      <w:rFonts w:eastAsia="Symbol"/>
    </w:rPr>
  </w:style>
  <w:style w:type="character" w:customStyle="1" w:styleId="ListLabel2460">
    <w:name w:val="ListLabel 2460"/>
    <w:rsid w:val="0040548B"/>
    <w:rPr>
      <w:rFonts w:eastAsia="Wingdings"/>
    </w:rPr>
  </w:style>
  <w:style w:type="character" w:customStyle="1" w:styleId="ListLabel2459">
    <w:name w:val="ListLabel 2459"/>
    <w:rsid w:val="0040548B"/>
    <w:rPr>
      <w:rFonts w:eastAsia="Courier New"/>
    </w:rPr>
  </w:style>
  <w:style w:type="character" w:customStyle="1" w:styleId="ListLabel2458">
    <w:name w:val="ListLabel 2458"/>
    <w:rsid w:val="0040548B"/>
    <w:rPr>
      <w:rFonts w:eastAsia="Times New Roman"/>
      <w:b/>
    </w:rPr>
  </w:style>
  <w:style w:type="character" w:customStyle="1" w:styleId="ListLabel2457">
    <w:name w:val="ListLabel 2457"/>
    <w:rsid w:val="0040548B"/>
    <w:rPr>
      <w:rFonts w:eastAsia="Wingdings"/>
    </w:rPr>
  </w:style>
  <w:style w:type="character" w:customStyle="1" w:styleId="ListLabel2456">
    <w:name w:val="ListLabel 2456"/>
    <w:rsid w:val="0040548B"/>
    <w:rPr>
      <w:rFonts w:eastAsia="Courier New"/>
    </w:rPr>
  </w:style>
  <w:style w:type="character" w:customStyle="1" w:styleId="ListLabel2455">
    <w:name w:val="ListLabel 2455"/>
    <w:rsid w:val="0040548B"/>
    <w:rPr>
      <w:rFonts w:eastAsia="Symbol"/>
    </w:rPr>
  </w:style>
  <w:style w:type="character" w:customStyle="1" w:styleId="ListLabel2454">
    <w:name w:val="ListLabel 2454"/>
    <w:rsid w:val="0040548B"/>
    <w:rPr>
      <w:rFonts w:eastAsia="Wingdings"/>
    </w:rPr>
  </w:style>
  <w:style w:type="character" w:customStyle="1" w:styleId="ListLabel2453">
    <w:name w:val="ListLabel 2453"/>
    <w:rsid w:val="0040548B"/>
    <w:rPr>
      <w:rFonts w:eastAsia="Courier New"/>
    </w:rPr>
  </w:style>
  <w:style w:type="character" w:customStyle="1" w:styleId="ListLabel2452">
    <w:name w:val="ListLabel 2452"/>
    <w:rsid w:val="0040548B"/>
    <w:rPr>
      <w:rFonts w:eastAsia="Symbol"/>
    </w:rPr>
  </w:style>
  <w:style w:type="character" w:customStyle="1" w:styleId="ListLabel2451">
    <w:name w:val="ListLabel 2451"/>
    <w:rsid w:val="0040548B"/>
    <w:rPr>
      <w:rFonts w:eastAsia="Wingdings"/>
    </w:rPr>
  </w:style>
  <w:style w:type="character" w:customStyle="1" w:styleId="ListLabel2450">
    <w:name w:val="ListLabel 2450"/>
    <w:rsid w:val="0040548B"/>
    <w:rPr>
      <w:rFonts w:eastAsia="Courier New"/>
    </w:rPr>
  </w:style>
  <w:style w:type="character" w:customStyle="1" w:styleId="ListLabel2449">
    <w:name w:val="ListLabel 2449"/>
    <w:rsid w:val="0040548B"/>
    <w:rPr>
      <w:rFonts w:eastAsia="Times New Roman"/>
    </w:rPr>
  </w:style>
  <w:style w:type="character" w:customStyle="1" w:styleId="ListLabel2448">
    <w:name w:val="ListLabel 2448"/>
    <w:rsid w:val="0040548B"/>
    <w:rPr>
      <w:rFonts w:eastAsia="Wingdings"/>
    </w:rPr>
  </w:style>
  <w:style w:type="character" w:customStyle="1" w:styleId="ListLabel2447">
    <w:name w:val="ListLabel 2447"/>
    <w:rsid w:val="0040548B"/>
    <w:rPr>
      <w:rFonts w:eastAsia="Courier New"/>
    </w:rPr>
  </w:style>
  <w:style w:type="character" w:customStyle="1" w:styleId="ListLabel2446">
    <w:name w:val="ListLabel 2446"/>
    <w:rsid w:val="0040548B"/>
    <w:rPr>
      <w:rFonts w:eastAsia="Symbol"/>
    </w:rPr>
  </w:style>
  <w:style w:type="character" w:customStyle="1" w:styleId="ListLabel2445">
    <w:name w:val="ListLabel 2445"/>
    <w:rsid w:val="0040548B"/>
    <w:rPr>
      <w:rFonts w:eastAsia="Wingdings"/>
    </w:rPr>
  </w:style>
  <w:style w:type="character" w:customStyle="1" w:styleId="ListLabel2444">
    <w:name w:val="ListLabel 2444"/>
    <w:rsid w:val="0040548B"/>
    <w:rPr>
      <w:rFonts w:eastAsia="Courier New"/>
    </w:rPr>
  </w:style>
  <w:style w:type="character" w:customStyle="1" w:styleId="ListLabel2443">
    <w:name w:val="ListLabel 2443"/>
    <w:rsid w:val="0040548B"/>
    <w:rPr>
      <w:rFonts w:eastAsia="Symbol"/>
    </w:rPr>
  </w:style>
  <w:style w:type="character" w:customStyle="1" w:styleId="ListLabel2442">
    <w:name w:val="ListLabel 2442"/>
    <w:rsid w:val="0040548B"/>
    <w:rPr>
      <w:rFonts w:eastAsia="Wingdings"/>
    </w:rPr>
  </w:style>
  <w:style w:type="character" w:customStyle="1" w:styleId="ListLabel2441">
    <w:name w:val="ListLabel 2441"/>
    <w:rsid w:val="0040548B"/>
    <w:rPr>
      <w:rFonts w:eastAsia="Courier New"/>
    </w:rPr>
  </w:style>
  <w:style w:type="character" w:customStyle="1" w:styleId="ListLabel2440">
    <w:name w:val="ListLabel 2440"/>
    <w:rsid w:val="0040548B"/>
    <w:rPr>
      <w:rFonts w:eastAsia="Times New Roman"/>
      <w:b/>
    </w:rPr>
  </w:style>
  <w:style w:type="character" w:customStyle="1" w:styleId="ListLabel2439">
    <w:name w:val="ListLabel 2439"/>
    <w:rsid w:val="0040548B"/>
    <w:rPr>
      <w:rFonts w:eastAsia="Wingdings"/>
    </w:rPr>
  </w:style>
  <w:style w:type="character" w:customStyle="1" w:styleId="ListLabel2438">
    <w:name w:val="ListLabel 2438"/>
    <w:rsid w:val="0040548B"/>
    <w:rPr>
      <w:rFonts w:eastAsia="Courier New"/>
    </w:rPr>
  </w:style>
  <w:style w:type="character" w:customStyle="1" w:styleId="ListLabel2437">
    <w:name w:val="ListLabel 2437"/>
    <w:rsid w:val="0040548B"/>
    <w:rPr>
      <w:rFonts w:eastAsia="Symbol"/>
    </w:rPr>
  </w:style>
  <w:style w:type="character" w:customStyle="1" w:styleId="ListLabel2436">
    <w:name w:val="ListLabel 2436"/>
    <w:rsid w:val="0040548B"/>
    <w:rPr>
      <w:rFonts w:eastAsia="Wingdings"/>
    </w:rPr>
  </w:style>
  <w:style w:type="character" w:customStyle="1" w:styleId="ListLabel2435">
    <w:name w:val="ListLabel 2435"/>
    <w:rsid w:val="0040548B"/>
    <w:rPr>
      <w:rFonts w:eastAsia="Courier New"/>
    </w:rPr>
  </w:style>
  <w:style w:type="character" w:customStyle="1" w:styleId="ListLabel2434">
    <w:name w:val="ListLabel 2434"/>
    <w:rsid w:val="0040548B"/>
    <w:rPr>
      <w:rFonts w:eastAsia="Symbol"/>
    </w:rPr>
  </w:style>
  <w:style w:type="character" w:customStyle="1" w:styleId="ListLabel2433">
    <w:name w:val="ListLabel 2433"/>
    <w:rsid w:val="0040548B"/>
    <w:rPr>
      <w:rFonts w:eastAsia="Wingdings"/>
    </w:rPr>
  </w:style>
  <w:style w:type="character" w:customStyle="1" w:styleId="ListLabel2432">
    <w:name w:val="ListLabel 2432"/>
    <w:rsid w:val="0040548B"/>
    <w:rPr>
      <w:rFonts w:eastAsia="Courier New"/>
    </w:rPr>
  </w:style>
  <w:style w:type="character" w:customStyle="1" w:styleId="ListLabel2431">
    <w:name w:val="ListLabel 2431"/>
    <w:rsid w:val="0040548B"/>
    <w:rPr>
      <w:rFonts w:eastAsia="Times New Roman"/>
    </w:rPr>
  </w:style>
  <w:style w:type="character" w:customStyle="1" w:styleId="ListLabel2430">
    <w:name w:val="ListLabel 2430"/>
    <w:rsid w:val="0040548B"/>
    <w:rPr>
      <w:rFonts w:eastAsia="Wingdings"/>
    </w:rPr>
  </w:style>
  <w:style w:type="character" w:customStyle="1" w:styleId="ListLabel2429">
    <w:name w:val="ListLabel 2429"/>
    <w:rsid w:val="0040548B"/>
    <w:rPr>
      <w:rFonts w:eastAsia="Courier New"/>
    </w:rPr>
  </w:style>
  <w:style w:type="character" w:customStyle="1" w:styleId="ListLabel2428">
    <w:name w:val="ListLabel 2428"/>
    <w:rsid w:val="0040548B"/>
    <w:rPr>
      <w:rFonts w:eastAsia="Symbol"/>
    </w:rPr>
  </w:style>
  <w:style w:type="character" w:customStyle="1" w:styleId="ListLabel2427">
    <w:name w:val="ListLabel 2427"/>
    <w:rsid w:val="0040548B"/>
    <w:rPr>
      <w:rFonts w:eastAsia="Wingdings"/>
    </w:rPr>
  </w:style>
  <w:style w:type="character" w:customStyle="1" w:styleId="ListLabel2426">
    <w:name w:val="ListLabel 2426"/>
    <w:rsid w:val="0040548B"/>
    <w:rPr>
      <w:rFonts w:eastAsia="Courier New"/>
    </w:rPr>
  </w:style>
  <w:style w:type="character" w:customStyle="1" w:styleId="ListLabel2425">
    <w:name w:val="ListLabel 2425"/>
    <w:rsid w:val="0040548B"/>
    <w:rPr>
      <w:rFonts w:eastAsia="Symbol"/>
    </w:rPr>
  </w:style>
  <w:style w:type="character" w:customStyle="1" w:styleId="ListLabel2424">
    <w:name w:val="ListLabel 2424"/>
    <w:rsid w:val="0040548B"/>
    <w:rPr>
      <w:rFonts w:eastAsia="Wingdings"/>
    </w:rPr>
  </w:style>
  <w:style w:type="character" w:customStyle="1" w:styleId="ListLabel2423">
    <w:name w:val="ListLabel 2423"/>
    <w:rsid w:val="0040548B"/>
    <w:rPr>
      <w:rFonts w:eastAsia="Courier New"/>
    </w:rPr>
  </w:style>
  <w:style w:type="character" w:customStyle="1" w:styleId="ListLabel2422">
    <w:name w:val="ListLabel 2422"/>
    <w:rsid w:val="0040548B"/>
    <w:rPr>
      <w:rFonts w:eastAsia="Times New Roman"/>
      <w:b/>
    </w:rPr>
  </w:style>
  <w:style w:type="character" w:customStyle="1" w:styleId="ListLabel2421">
    <w:name w:val="ListLabel 2421"/>
    <w:rsid w:val="0040548B"/>
    <w:rPr>
      <w:rFonts w:eastAsia="Wingdings"/>
    </w:rPr>
  </w:style>
  <w:style w:type="character" w:customStyle="1" w:styleId="ListLabel2420">
    <w:name w:val="ListLabel 2420"/>
    <w:rsid w:val="0040548B"/>
    <w:rPr>
      <w:rFonts w:eastAsia="Courier New"/>
    </w:rPr>
  </w:style>
  <w:style w:type="character" w:customStyle="1" w:styleId="ListLabel2419">
    <w:name w:val="ListLabel 2419"/>
    <w:rsid w:val="0040548B"/>
    <w:rPr>
      <w:rFonts w:eastAsia="Symbol"/>
    </w:rPr>
  </w:style>
  <w:style w:type="character" w:customStyle="1" w:styleId="ListLabel2418">
    <w:name w:val="ListLabel 2418"/>
    <w:rsid w:val="0040548B"/>
    <w:rPr>
      <w:rFonts w:eastAsia="Wingdings"/>
    </w:rPr>
  </w:style>
  <w:style w:type="character" w:customStyle="1" w:styleId="ListLabel2417">
    <w:name w:val="ListLabel 2417"/>
    <w:rsid w:val="0040548B"/>
    <w:rPr>
      <w:rFonts w:eastAsia="Courier New"/>
    </w:rPr>
  </w:style>
  <w:style w:type="character" w:customStyle="1" w:styleId="ListLabel2416">
    <w:name w:val="ListLabel 2416"/>
    <w:rsid w:val="0040548B"/>
    <w:rPr>
      <w:rFonts w:eastAsia="Symbol"/>
    </w:rPr>
  </w:style>
  <w:style w:type="character" w:customStyle="1" w:styleId="ListLabel2415">
    <w:name w:val="ListLabel 2415"/>
    <w:rsid w:val="0040548B"/>
    <w:rPr>
      <w:rFonts w:eastAsia="Wingdings"/>
    </w:rPr>
  </w:style>
  <w:style w:type="character" w:customStyle="1" w:styleId="ListLabel2414">
    <w:name w:val="ListLabel 2414"/>
    <w:rsid w:val="0040548B"/>
    <w:rPr>
      <w:rFonts w:eastAsia="Courier New"/>
    </w:rPr>
  </w:style>
  <w:style w:type="character" w:customStyle="1" w:styleId="ListLabel2413">
    <w:name w:val="ListLabel 2413"/>
    <w:rsid w:val="0040548B"/>
    <w:rPr>
      <w:rFonts w:eastAsia="Times New Roman"/>
    </w:rPr>
  </w:style>
  <w:style w:type="character" w:customStyle="1" w:styleId="ListLabel2412">
    <w:name w:val="ListLabel 2412"/>
    <w:rsid w:val="0040548B"/>
    <w:rPr>
      <w:rFonts w:eastAsia="Wingdings"/>
    </w:rPr>
  </w:style>
  <w:style w:type="character" w:customStyle="1" w:styleId="ListLabel2411">
    <w:name w:val="ListLabel 2411"/>
    <w:rsid w:val="0040548B"/>
    <w:rPr>
      <w:rFonts w:eastAsia="Courier New"/>
    </w:rPr>
  </w:style>
  <w:style w:type="character" w:customStyle="1" w:styleId="ListLabel2410">
    <w:name w:val="ListLabel 2410"/>
    <w:rsid w:val="0040548B"/>
    <w:rPr>
      <w:rFonts w:eastAsia="Symbol"/>
    </w:rPr>
  </w:style>
  <w:style w:type="character" w:customStyle="1" w:styleId="ListLabel2409">
    <w:name w:val="ListLabel 2409"/>
    <w:rsid w:val="0040548B"/>
    <w:rPr>
      <w:rFonts w:eastAsia="Wingdings"/>
    </w:rPr>
  </w:style>
  <w:style w:type="character" w:customStyle="1" w:styleId="ListLabel2408">
    <w:name w:val="ListLabel 2408"/>
    <w:rsid w:val="0040548B"/>
    <w:rPr>
      <w:rFonts w:eastAsia="Courier New"/>
    </w:rPr>
  </w:style>
  <w:style w:type="character" w:customStyle="1" w:styleId="ListLabel2407">
    <w:name w:val="ListLabel 2407"/>
    <w:rsid w:val="0040548B"/>
    <w:rPr>
      <w:rFonts w:eastAsia="Symbol"/>
    </w:rPr>
  </w:style>
  <w:style w:type="character" w:customStyle="1" w:styleId="ListLabel2406">
    <w:name w:val="ListLabel 2406"/>
    <w:rsid w:val="0040548B"/>
    <w:rPr>
      <w:rFonts w:eastAsia="Wingdings"/>
    </w:rPr>
  </w:style>
  <w:style w:type="character" w:customStyle="1" w:styleId="ListLabel2405">
    <w:name w:val="ListLabel 2405"/>
    <w:rsid w:val="0040548B"/>
    <w:rPr>
      <w:rFonts w:eastAsia="Courier New"/>
    </w:rPr>
  </w:style>
  <w:style w:type="character" w:customStyle="1" w:styleId="ListLabel2404">
    <w:name w:val="ListLabel 2404"/>
    <w:rsid w:val="0040548B"/>
    <w:rPr>
      <w:rFonts w:eastAsia="Times New Roman"/>
    </w:rPr>
  </w:style>
  <w:style w:type="character" w:customStyle="1" w:styleId="ListLabel2403">
    <w:name w:val="ListLabel 2403"/>
    <w:rsid w:val="0040548B"/>
    <w:rPr>
      <w:rFonts w:eastAsia="Wingdings"/>
    </w:rPr>
  </w:style>
  <w:style w:type="character" w:customStyle="1" w:styleId="ListLabel2402">
    <w:name w:val="ListLabel 2402"/>
    <w:rsid w:val="0040548B"/>
    <w:rPr>
      <w:rFonts w:eastAsia="Courier New"/>
    </w:rPr>
  </w:style>
  <w:style w:type="character" w:customStyle="1" w:styleId="ListLabel2401">
    <w:name w:val="ListLabel 2401"/>
    <w:rsid w:val="0040548B"/>
    <w:rPr>
      <w:rFonts w:eastAsia="Symbol"/>
    </w:rPr>
  </w:style>
  <w:style w:type="character" w:customStyle="1" w:styleId="ListLabel2400">
    <w:name w:val="ListLabel 2400"/>
    <w:rsid w:val="0040548B"/>
    <w:rPr>
      <w:rFonts w:eastAsia="Wingdings"/>
    </w:rPr>
  </w:style>
  <w:style w:type="character" w:customStyle="1" w:styleId="ListLabel2399">
    <w:name w:val="ListLabel 2399"/>
    <w:rsid w:val="0040548B"/>
    <w:rPr>
      <w:rFonts w:eastAsia="Courier New"/>
    </w:rPr>
  </w:style>
  <w:style w:type="character" w:customStyle="1" w:styleId="ListLabel2398">
    <w:name w:val="ListLabel 2398"/>
    <w:rsid w:val="0040548B"/>
    <w:rPr>
      <w:rFonts w:eastAsia="Symbol"/>
    </w:rPr>
  </w:style>
  <w:style w:type="character" w:customStyle="1" w:styleId="ListLabel2397">
    <w:name w:val="ListLabel 2397"/>
    <w:rsid w:val="0040548B"/>
    <w:rPr>
      <w:rFonts w:eastAsia="Wingdings"/>
    </w:rPr>
  </w:style>
  <w:style w:type="character" w:customStyle="1" w:styleId="ListLabel2396">
    <w:name w:val="ListLabel 2396"/>
    <w:rsid w:val="0040548B"/>
    <w:rPr>
      <w:rFonts w:eastAsia="Courier New"/>
    </w:rPr>
  </w:style>
  <w:style w:type="character" w:customStyle="1" w:styleId="ListLabel2395">
    <w:name w:val="ListLabel 2395"/>
    <w:rsid w:val="0040548B"/>
    <w:rPr>
      <w:rFonts w:eastAsia="Times New Roman"/>
      <w:b/>
    </w:rPr>
  </w:style>
  <w:style w:type="character" w:customStyle="1" w:styleId="ListLabel2394">
    <w:name w:val="ListLabel 2394"/>
    <w:rsid w:val="0040548B"/>
    <w:rPr>
      <w:rFonts w:eastAsia="Wingdings"/>
    </w:rPr>
  </w:style>
  <w:style w:type="character" w:customStyle="1" w:styleId="ListLabel2393">
    <w:name w:val="ListLabel 2393"/>
    <w:rsid w:val="0040548B"/>
    <w:rPr>
      <w:rFonts w:eastAsia="Courier New"/>
    </w:rPr>
  </w:style>
  <w:style w:type="character" w:customStyle="1" w:styleId="ListLabel2392">
    <w:name w:val="ListLabel 2392"/>
    <w:rsid w:val="0040548B"/>
    <w:rPr>
      <w:rFonts w:eastAsia="Symbol"/>
    </w:rPr>
  </w:style>
  <w:style w:type="character" w:customStyle="1" w:styleId="ListLabel2391">
    <w:name w:val="ListLabel 2391"/>
    <w:rsid w:val="0040548B"/>
    <w:rPr>
      <w:rFonts w:eastAsia="Wingdings"/>
    </w:rPr>
  </w:style>
  <w:style w:type="character" w:customStyle="1" w:styleId="ListLabel2390">
    <w:name w:val="ListLabel 2390"/>
    <w:rsid w:val="0040548B"/>
    <w:rPr>
      <w:rFonts w:eastAsia="Courier New"/>
    </w:rPr>
  </w:style>
  <w:style w:type="character" w:customStyle="1" w:styleId="ListLabel2389">
    <w:name w:val="ListLabel 2389"/>
    <w:rsid w:val="0040548B"/>
    <w:rPr>
      <w:rFonts w:eastAsia="Symbol"/>
    </w:rPr>
  </w:style>
  <w:style w:type="character" w:customStyle="1" w:styleId="ListLabel2388">
    <w:name w:val="ListLabel 2388"/>
    <w:rsid w:val="0040548B"/>
    <w:rPr>
      <w:rFonts w:eastAsia="Wingdings"/>
    </w:rPr>
  </w:style>
  <w:style w:type="character" w:customStyle="1" w:styleId="ListLabel2387">
    <w:name w:val="ListLabel 2387"/>
    <w:rsid w:val="0040548B"/>
    <w:rPr>
      <w:rFonts w:eastAsia="Courier New"/>
    </w:rPr>
  </w:style>
  <w:style w:type="character" w:customStyle="1" w:styleId="ListLabel2386">
    <w:name w:val="ListLabel 2386"/>
    <w:rsid w:val="0040548B"/>
    <w:rPr>
      <w:rFonts w:eastAsia="Times New Roman"/>
    </w:rPr>
  </w:style>
  <w:style w:type="character" w:customStyle="1" w:styleId="ListLabel2385">
    <w:name w:val="ListLabel 2385"/>
    <w:rsid w:val="0040548B"/>
    <w:rPr>
      <w:rFonts w:eastAsia="Wingdings"/>
    </w:rPr>
  </w:style>
  <w:style w:type="character" w:customStyle="1" w:styleId="ListLabel2384">
    <w:name w:val="ListLabel 2384"/>
    <w:rsid w:val="0040548B"/>
    <w:rPr>
      <w:rFonts w:eastAsia="Courier New"/>
    </w:rPr>
  </w:style>
  <w:style w:type="character" w:customStyle="1" w:styleId="ListLabel2383">
    <w:name w:val="ListLabel 2383"/>
    <w:rsid w:val="0040548B"/>
    <w:rPr>
      <w:rFonts w:eastAsia="Symbol"/>
    </w:rPr>
  </w:style>
  <w:style w:type="character" w:customStyle="1" w:styleId="ListLabel2382">
    <w:name w:val="ListLabel 2382"/>
    <w:rsid w:val="0040548B"/>
    <w:rPr>
      <w:rFonts w:eastAsia="Wingdings"/>
    </w:rPr>
  </w:style>
  <w:style w:type="character" w:customStyle="1" w:styleId="ListLabel2381">
    <w:name w:val="ListLabel 2381"/>
    <w:rsid w:val="0040548B"/>
    <w:rPr>
      <w:rFonts w:eastAsia="Courier New"/>
    </w:rPr>
  </w:style>
  <w:style w:type="character" w:customStyle="1" w:styleId="ListLabel2380">
    <w:name w:val="ListLabel 2380"/>
    <w:rsid w:val="0040548B"/>
    <w:rPr>
      <w:rFonts w:eastAsia="Times New Roman"/>
      <w:b/>
    </w:rPr>
  </w:style>
  <w:style w:type="character" w:customStyle="1" w:styleId="ListLabel2379">
    <w:name w:val="ListLabel 2379"/>
    <w:rsid w:val="0040548B"/>
    <w:rPr>
      <w:rFonts w:eastAsia="Wingdings"/>
    </w:rPr>
  </w:style>
  <w:style w:type="character" w:customStyle="1" w:styleId="ListLabel2378">
    <w:name w:val="ListLabel 2378"/>
    <w:rsid w:val="0040548B"/>
    <w:rPr>
      <w:rFonts w:eastAsia="Courier New"/>
    </w:rPr>
  </w:style>
  <w:style w:type="character" w:customStyle="1" w:styleId="ListLabel2377">
    <w:name w:val="ListLabel 2377"/>
    <w:rsid w:val="0040548B"/>
    <w:rPr>
      <w:rFonts w:eastAsia="Symbol"/>
    </w:rPr>
  </w:style>
  <w:style w:type="character" w:customStyle="1" w:styleId="ListLabel2376">
    <w:name w:val="ListLabel 2376"/>
    <w:rsid w:val="0040548B"/>
    <w:rPr>
      <w:rFonts w:eastAsia="Times New Roman"/>
    </w:rPr>
  </w:style>
  <w:style w:type="character" w:customStyle="1" w:styleId="ListLabel2375">
    <w:name w:val="ListLabel 2375"/>
    <w:rsid w:val="0040548B"/>
    <w:rPr>
      <w:rFonts w:eastAsia="Wingdings"/>
    </w:rPr>
  </w:style>
  <w:style w:type="character" w:customStyle="1" w:styleId="ListLabel2374">
    <w:name w:val="ListLabel 2374"/>
    <w:rsid w:val="0040548B"/>
    <w:rPr>
      <w:rFonts w:eastAsia="Courier New"/>
    </w:rPr>
  </w:style>
  <w:style w:type="character" w:customStyle="1" w:styleId="ListLabel2373">
    <w:name w:val="ListLabel 2373"/>
    <w:rsid w:val="0040548B"/>
    <w:rPr>
      <w:rFonts w:eastAsia="Symbol"/>
    </w:rPr>
  </w:style>
  <w:style w:type="character" w:customStyle="1" w:styleId="ListLabel2372">
    <w:name w:val="ListLabel 2372"/>
    <w:rsid w:val="0040548B"/>
    <w:rPr>
      <w:rFonts w:eastAsia="Wingdings"/>
    </w:rPr>
  </w:style>
  <w:style w:type="character" w:customStyle="1" w:styleId="ListLabel2371">
    <w:name w:val="ListLabel 2371"/>
    <w:rsid w:val="0040548B"/>
    <w:rPr>
      <w:rFonts w:eastAsia="Courier New"/>
    </w:rPr>
  </w:style>
  <w:style w:type="character" w:customStyle="1" w:styleId="ListLabel2370">
    <w:name w:val="ListLabel 2370"/>
    <w:rsid w:val="0040548B"/>
    <w:rPr>
      <w:rFonts w:eastAsia="Symbol"/>
    </w:rPr>
  </w:style>
  <w:style w:type="character" w:customStyle="1" w:styleId="ListLabel2369">
    <w:name w:val="ListLabel 2369"/>
    <w:rsid w:val="0040548B"/>
    <w:rPr>
      <w:rFonts w:eastAsia="Wingdings"/>
    </w:rPr>
  </w:style>
  <w:style w:type="character" w:customStyle="1" w:styleId="ListLabel2368">
    <w:name w:val="ListLabel 2368"/>
    <w:rsid w:val="0040548B"/>
    <w:rPr>
      <w:rFonts w:eastAsia="Courier New"/>
    </w:rPr>
  </w:style>
  <w:style w:type="character" w:customStyle="1" w:styleId="ListLabel2367">
    <w:name w:val="ListLabel 2367"/>
    <w:rsid w:val="0040548B"/>
    <w:rPr>
      <w:rFonts w:eastAsia="Times New Roman"/>
    </w:rPr>
  </w:style>
  <w:style w:type="character" w:customStyle="1" w:styleId="ListLabel2366">
    <w:name w:val="ListLabel 2366"/>
    <w:rsid w:val="0040548B"/>
    <w:rPr>
      <w:rFonts w:eastAsia="Wingdings"/>
    </w:rPr>
  </w:style>
  <w:style w:type="character" w:customStyle="1" w:styleId="ListLabel2365">
    <w:name w:val="ListLabel 2365"/>
    <w:rsid w:val="0040548B"/>
    <w:rPr>
      <w:rFonts w:eastAsia="Courier New"/>
    </w:rPr>
  </w:style>
  <w:style w:type="character" w:customStyle="1" w:styleId="ListLabel2364">
    <w:name w:val="ListLabel 2364"/>
    <w:rsid w:val="0040548B"/>
    <w:rPr>
      <w:rFonts w:eastAsia="Symbol"/>
    </w:rPr>
  </w:style>
  <w:style w:type="character" w:customStyle="1" w:styleId="ListLabel2363">
    <w:name w:val="ListLabel 2363"/>
    <w:rsid w:val="0040548B"/>
    <w:rPr>
      <w:rFonts w:eastAsia="Wingdings"/>
    </w:rPr>
  </w:style>
  <w:style w:type="character" w:customStyle="1" w:styleId="ListLabel2362">
    <w:name w:val="ListLabel 2362"/>
    <w:rsid w:val="0040548B"/>
    <w:rPr>
      <w:rFonts w:eastAsia="Courier New"/>
    </w:rPr>
  </w:style>
  <w:style w:type="character" w:customStyle="1" w:styleId="ListLabel2361">
    <w:name w:val="ListLabel 2361"/>
    <w:rsid w:val="0040548B"/>
    <w:rPr>
      <w:rFonts w:eastAsia="Symbol"/>
    </w:rPr>
  </w:style>
  <w:style w:type="character" w:customStyle="1" w:styleId="ListLabel2360">
    <w:name w:val="ListLabel 2360"/>
    <w:rsid w:val="0040548B"/>
    <w:rPr>
      <w:rFonts w:eastAsia="Wingdings"/>
    </w:rPr>
  </w:style>
  <w:style w:type="character" w:customStyle="1" w:styleId="ListLabel2359">
    <w:name w:val="ListLabel 2359"/>
    <w:rsid w:val="0040548B"/>
    <w:rPr>
      <w:rFonts w:eastAsia="Courier New"/>
    </w:rPr>
  </w:style>
  <w:style w:type="character" w:customStyle="1" w:styleId="ListLabel2358">
    <w:name w:val="ListLabel 2358"/>
    <w:rsid w:val="0040548B"/>
    <w:rPr>
      <w:rFonts w:eastAsia="Times New Roman"/>
      <w:b/>
    </w:rPr>
  </w:style>
  <w:style w:type="character" w:customStyle="1" w:styleId="ListLabel2357">
    <w:name w:val="ListLabel 2357"/>
    <w:rsid w:val="0040548B"/>
    <w:rPr>
      <w:rFonts w:eastAsia="Times New Roman"/>
      <w:b/>
    </w:rPr>
  </w:style>
  <w:style w:type="character" w:customStyle="1" w:styleId="ListLabel2356">
    <w:name w:val="ListLabel 2356"/>
    <w:rsid w:val="0040548B"/>
    <w:rPr>
      <w:rFonts w:eastAsia="Wingdings"/>
    </w:rPr>
  </w:style>
  <w:style w:type="character" w:customStyle="1" w:styleId="ListLabel2355">
    <w:name w:val="ListLabel 2355"/>
    <w:rsid w:val="0040548B"/>
    <w:rPr>
      <w:rFonts w:eastAsia="Courier New"/>
    </w:rPr>
  </w:style>
  <w:style w:type="character" w:customStyle="1" w:styleId="ListLabel2354">
    <w:name w:val="ListLabel 2354"/>
    <w:rsid w:val="0040548B"/>
    <w:rPr>
      <w:rFonts w:eastAsia="Symbol"/>
    </w:rPr>
  </w:style>
  <w:style w:type="character" w:customStyle="1" w:styleId="ListLabel2353">
    <w:name w:val="ListLabel 2353"/>
    <w:rsid w:val="0040548B"/>
    <w:rPr>
      <w:rFonts w:eastAsia="Wingdings"/>
    </w:rPr>
  </w:style>
  <w:style w:type="character" w:customStyle="1" w:styleId="ListLabel2352">
    <w:name w:val="ListLabel 2352"/>
    <w:rsid w:val="0040548B"/>
    <w:rPr>
      <w:rFonts w:eastAsia="Courier New"/>
    </w:rPr>
  </w:style>
  <w:style w:type="character" w:customStyle="1" w:styleId="ListLabel2351">
    <w:name w:val="ListLabel 2351"/>
    <w:rsid w:val="0040548B"/>
    <w:rPr>
      <w:rFonts w:eastAsia="Symbol"/>
    </w:rPr>
  </w:style>
  <w:style w:type="character" w:customStyle="1" w:styleId="ListLabel2350">
    <w:name w:val="ListLabel 2350"/>
    <w:rsid w:val="0040548B"/>
    <w:rPr>
      <w:rFonts w:eastAsia="Wingdings"/>
    </w:rPr>
  </w:style>
  <w:style w:type="character" w:customStyle="1" w:styleId="ListLabel2349">
    <w:name w:val="ListLabel 2349"/>
    <w:rsid w:val="0040548B"/>
    <w:rPr>
      <w:rFonts w:eastAsia="Courier New"/>
    </w:rPr>
  </w:style>
  <w:style w:type="character" w:customStyle="1" w:styleId="ListLabel2348">
    <w:name w:val="ListLabel 2348"/>
    <w:rsid w:val="0040548B"/>
    <w:rPr>
      <w:rFonts w:eastAsia="Times New Roman"/>
    </w:rPr>
  </w:style>
  <w:style w:type="character" w:customStyle="1" w:styleId="ListLabel2347">
    <w:name w:val="ListLabel 2347"/>
    <w:rsid w:val="0040548B"/>
    <w:rPr>
      <w:rFonts w:eastAsia="Wingdings"/>
    </w:rPr>
  </w:style>
  <w:style w:type="character" w:customStyle="1" w:styleId="ListLabel2346">
    <w:name w:val="ListLabel 2346"/>
    <w:rsid w:val="0040548B"/>
    <w:rPr>
      <w:rFonts w:eastAsia="Courier New"/>
    </w:rPr>
  </w:style>
  <w:style w:type="character" w:customStyle="1" w:styleId="ListLabel2345">
    <w:name w:val="ListLabel 2345"/>
    <w:rsid w:val="0040548B"/>
    <w:rPr>
      <w:rFonts w:eastAsia="Symbol"/>
    </w:rPr>
  </w:style>
  <w:style w:type="character" w:customStyle="1" w:styleId="ListLabel2344">
    <w:name w:val="ListLabel 2344"/>
    <w:rsid w:val="0040548B"/>
    <w:rPr>
      <w:rFonts w:eastAsia="Wingdings"/>
    </w:rPr>
  </w:style>
  <w:style w:type="character" w:customStyle="1" w:styleId="ListLabel2343">
    <w:name w:val="ListLabel 2343"/>
    <w:rsid w:val="0040548B"/>
    <w:rPr>
      <w:rFonts w:eastAsia="Courier New"/>
    </w:rPr>
  </w:style>
  <w:style w:type="character" w:customStyle="1" w:styleId="ListLabel2342">
    <w:name w:val="ListLabel 2342"/>
    <w:rsid w:val="0040548B"/>
    <w:rPr>
      <w:rFonts w:eastAsia="Symbol"/>
    </w:rPr>
  </w:style>
  <w:style w:type="character" w:customStyle="1" w:styleId="ListLabel2341">
    <w:name w:val="ListLabel 2341"/>
    <w:rsid w:val="0040548B"/>
    <w:rPr>
      <w:rFonts w:eastAsia="Wingdings"/>
    </w:rPr>
  </w:style>
  <w:style w:type="character" w:customStyle="1" w:styleId="ListLabel2340">
    <w:name w:val="ListLabel 2340"/>
    <w:rsid w:val="0040548B"/>
    <w:rPr>
      <w:rFonts w:eastAsia="Courier New"/>
    </w:rPr>
  </w:style>
  <w:style w:type="character" w:customStyle="1" w:styleId="ListLabel2339">
    <w:name w:val="ListLabel 2339"/>
    <w:rsid w:val="0040548B"/>
    <w:rPr>
      <w:rFonts w:eastAsia="Times New Roman"/>
      <w:b/>
    </w:rPr>
  </w:style>
  <w:style w:type="character" w:customStyle="1" w:styleId="ListLabel2338">
    <w:name w:val="ListLabel 2338"/>
    <w:rsid w:val="0040548B"/>
    <w:rPr>
      <w:rFonts w:eastAsia="Times New Roman"/>
    </w:rPr>
  </w:style>
  <w:style w:type="character" w:customStyle="1" w:styleId="ListLabel2337">
    <w:name w:val="ListLabel 2337"/>
    <w:rsid w:val="0040548B"/>
    <w:rPr>
      <w:rFonts w:eastAsia="Wingdings"/>
    </w:rPr>
  </w:style>
  <w:style w:type="character" w:customStyle="1" w:styleId="ListLabel2336">
    <w:name w:val="ListLabel 2336"/>
    <w:rsid w:val="0040548B"/>
    <w:rPr>
      <w:rFonts w:eastAsia="Courier New"/>
    </w:rPr>
  </w:style>
  <w:style w:type="character" w:customStyle="1" w:styleId="ListLabel2335">
    <w:name w:val="ListLabel 2335"/>
    <w:rsid w:val="0040548B"/>
    <w:rPr>
      <w:rFonts w:eastAsia="Symbol"/>
    </w:rPr>
  </w:style>
  <w:style w:type="character" w:customStyle="1" w:styleId="ListLabel2334">
    <w:name w:val="ListLabel 2334"/>
    <w:rsid w:val="0040548B"/>
    <w:rPr>
      <w:rFonts w:eastAsia="Wingdings"/>
    </w:rPr>
  </w:style>
  <w:style w:type="character" w:customStyle="1" w:styleId="ListLabel2333">
    <w:name w:val="ListLabel 2333"/>
    <w:rsid w:val="0040548B"/>
    <w:rPr>
      <w:rFonts w:eastAsia="Courier New"/>
    </w:rPr>
  </w:style>
  <w:style w:type="character" w:customStyle="1" w:styleId="ListLabel2332">
    <w:name w:val="ListLabel 2332"/>
    <w:rsid w:val="0040548B"/>
    <w:rPr>
      <w:rFonts w:eastAsia="Symbol"/>
    </w:rPr>
  </w:style>
  <w:style w:type="character" w:customStyle="1" w:styleId="ListLabel2331">
    <w:name w:val="ListLabel 2331"/>
    <w:rsid w:val="0040548B"/>
    <w:rPr>
      <w:rFonts w:eastAsia="Wingdings"/>
    </w:rPr>
  </w:style>
  <w:style w:type="character" w:customStyle="1" w:styleId="ListLabel2330">
    <w:name w:val="ListLabel 2330"/>
    <w:rsid w:val="0040548B"/>
    <w:rPr>
      <w:rFonts w:eastAsia="Courier New"/>
    </w:rPr>
  </w:style>
  <w:style w:type="character" w:customStyle="1" w:styleId="ListLabel2329">
    <w:name w:val="ListLabel 2329"/>
    <w:rsid w:val="0040548B"/>
    <w:rPr>
      <w:rFonts w:eastAsia="Times New Roman"/>
    </w:rPr>
  </w:style>
  <w:style w:type="character" w:customStyle="1" w:styleId="ListLabel2328">
    <w:name w:val="ListLabel 2328"/>
    <w:rsid w:val="0040548B"/>
    <w:rPr>
      <w:rFonts w:eastAsia="Wingdings"/>
    </w:rPr>
  </w:style>
  <w:style w:type="character" w:customStyle="1" w:styleId="ListLabel2327">
    <w:name w:val="ListLabel 2327"/>
    <w:rsid w:val="0040548B"/>
    <w:rPr>
      <w:rFonts w:eastAsia="Courier New"/>
    </w:rPr>
  </w:style>
  <w:style w:type="character" w:customStyle="1" w:styleId="ListLabel2326">
    <w:name w:val="ListLabel 2326"/>
    <w:rsid w:val="0040548B"/>
    <w:rPr>
      <w:rFonts w:eastAsia="Symbol"/>
    </w:rPr>
  </w:style>
  <w:style w:type="character" w:customStyle="1" w:styleId="ListLabel2325">
    <w:name w:val="ListLabel 2325"/>
    <w:rsid w:val="0040548B"/>
    <w:rPr>
      <w:rFonts w:eastAsia="Wingdings"/>
    </w:rPr>
  </w:style>
  <w:style w:type="character" w:customStyle="1" w:styleId="ListLabel2324">
    <w:name w:val="ListLabel 2324"/>
    <w:rsid w:val="0040548B"/>
    <w:rPr>
      <w:rFonts w:eastAsia="Courier New"/>
    </w:rPr>
  </w:style>
  <w:style w:type="character" w:customStyle="1" w:styleId="ListLabel2323">
    <w:name w:val="ListLabel 2323"/>
    <w:rsid w:val="0040548B"/>
    <w:rPr>
      <w:rFonts w:eastAsia="Symbol"/>
    </w:rPr>
  </w:style>
  <w:style w:type="character" w:customStyle="1" w:styleId="ListLabel2322">
    <w:name w:val="ListLabel 2322"/>
    <w:rsid w:val="0040548B"/>
    <w:rPr>
      <w:rFonts w:eastAsia="Wingdings"/>
    </w:rPr>
  </w:style>
  <w:style w:type="character" w:customStyle="1" w:styleId="ListLabel2321">
    <w:name w:val="ListLabel 2321"/>
    <w:rsid w:val="0040548B"/>
    <w:rPr>
      <w:rFonts w:eastAsia="Courier New"/>
    </w:rPr>
  </w:style>
  <w:style w:type="character" w:customStyle="1" w:styleId="ListLabel2320">
    <w:name w:val="ListLabel 2320"/>
    <w:rsid w:val="0040548B"/>
    <w:rPr>
      <w:rFonts w:eastAsia="Times New Roman"/>
    </w:rPr>
  </w:style>
  <w:style w:type="character" w:customStyle="1" w:styleId="ListLabel2319">
    <w:name w:val="ListLabel 2319"/>
    <w:rsid w:val="0040548B"/>
    <w:rPr>
      <w:rFonts w:eastAsia="Wingdings"/>
    </w:rPr>
  </w:style>
  <w:style w:type="character" w:customStyle="1" w:styleId="ListLabel2318">
    <w:name w:val="ListLabel 2318"/>
    <w:rsid w:val="0040548B"/>
    <w:rPr>
      <w:rFonts w:eastAsia="Courier New"/>
    </w:rPr>
  </w:style>
  <w:style w:type="character" w:customStyle="1" w:styleId="ListLabel2317">
    <w:name w:val="ListLabel 2317"/>
    <w:rsid w:val="0040548B"/>
    <w:rPr>
      <w:rFonts w:eastAsia="Symbol"/>
    </w:rPr>
  </w:style>
  <w:style w:type="character" w:customStyle="1" w:styleId="ListLabel2316">
    <w:name w:val="ListLabel 2316"/>
    <w:rsid w:val="0040548B"/>
    <w:rPr>
      <w:rFonts w:eastAsia="Wingdings"/>
    </w:rPr>
  </w:style>
  <w:style w:type="character" w:customStyle="1" w:styleId="ListLabel2315">
    <w:name w:val="ListLabel 2315"/>
    <w:rsid w:val="0040548B"/>
    <w:rPr>
      <w:rFonts w:eastAsia="Courier New"/>
    </w:rPr>
  </w:style>
  <w:style w:type="character" w:customStyle="1" w:styleId="ListLabel2314">
    <w:name w:val="ListLabel 2314"/>
    <w:rsid w:val="0040548B"/>
    <w:rPr>
      <w:rFonts w:eastAsia="Symbol"/>
    </w:rPr>
  </w:style>
  <w:style w:type="character" w:customStyle="1" w:styleId="ListLabel2313">
    <w:name w:val="ListLabel 2313"/>
    <w:rsid w:val="0040548B"/>
    <w:rPr>
      <w:rFonts w:eastAsia="Wingdings"/>
    </w:rPr>
  </w:style>
  <w:style w:type="character" w:customStyle="1" w:styleId="ListLabel2312">
    <w:name w:val="ListLabel 2312"/>
    <w:rsid w:val="0040548B"/>
    <w:rPr>
      <w:rFonts w:eastAsia="Courier New"/>
    </w:rPr>
  </w:style>
  <w:style w:type="character" w:customStyle="1" w:styleId="ListLabel2311">
    <w:name w:val="ListLabel 2311"/>
    <w:rsid w:val="0040548B"/>
    <w:rPr>
      <w:rFonts w:eastAsia="Times New Roman"/>
    </w:rPr>
  </w:style>
  <w:style w:type="character" w:customStyle="1" w:styleId="ListLabel2310">
    <w:name w:val="ListLabel 2310"/>
    <w:rsid w:val="0040548B"/>
    <w:rPr>
      <w:rFonts w:eastAsia="Wingdings"/>
    </w:rPr>
  </w:style>
  <w:style w:type="character" w:customStyle="1" w:styleId="ListLabel2309">
    <w:name w:val="ListLabel 2309"/>
    <w:rsid w:val="0040548B"/>
    <w:rPr>
      <w:rFonts w:eastAsia="Courier New"/>
    </w:rPr>
  </w:style>
  <w:style w:type="character" w:customStyle="1" w:styleId="ListLabel2308">
    <w:name w:val="ListLabel 2308"/>
    <w:rsid w:val="0040548B"/>
    <w:rPr>
      <w:rFonts w:eastAsia="Symbol"/>
    </w:rPr>
  </w:style>
  <w:style w:type="character" w:customStyle="1" w:styleId="ListLabel2307">
    <w:name w:val="ListLabel 2307"/>
    <w:rsid w:val="0040548B"/>
    <w:rPr>
      <w:rFonts w:eastAsia="Wingdings"/>
    </w:rPr>
  </w:style>
  <w:style w:type="character" w:customStyle="1" w:styleId="ListLabel2306">
    <w:name w:val="ListLabel 2306"/>
    <w:rsid w:val="0040548B"/>
    <w:rPr>
      <w:rFonts w:eastAsia="Courier New"/>
    </w:rPr>
  </w:style>
  <w:style w:type="character" w:customStyle="1" w:styleId="ListLabel2305">
    <w:name w:val="ListLabel 2305"/>
    <w:rsid w:val="0040548B"/>
    <w:rPr>
      <w:rFonts w:eastAsia="Symbol"/>
    </w:rPr>
  </w:style>
  <w:style w:type="character" w:customStyle="1" w:styleId="ListLabel2304">
    <w:name w:val="ListLabel 2304"/>
    <w:rsid w:val="0040548B"/>
    <w:rPr>
      <w:rFonts w:eastAsia="Wingdings"/>
    </w:rPr>
  </w:style>
  <w:style w:type="character" w:customStyle="1" w:styleId="ListLabel2303">
    <w:name w:val="ListLabel 2303"/>
    <w:rsid w:val="0040548B"/>
    <w:rPr>
      <w:rFonts w:eastAsia="Courier New"/>
    </w:rPr>
  </w:style>
  <w:style w:type="character" w:customStyle="1" w:styleId="ListLabel2302">
    <w:name w:val="ListLabel 2302"/>
    <w:rsid w:val="0040548B"/>
    <w:rPr>
      <w:rFonts w:eastAsia="Times New Roman"/>
    </w:rPr>
  </w:style>
  <w:style w:type="character" w:customStyle="1" w:styleId="ListLabel2301">
    <w:name w:val="ListLabel 2301"/>
    <w:rsid w:val="0040548B"/>
    <w:rPr>
      <w:rFonts w:eastAsia="Wingdings"/>
    </w:rPr>
  </w:style>
  <w:style w:type="character" w:customStyle="1" w:styleId="ListLabel2300">
    <w:name w:val="ListLabel 2300"/>
    <w:rsid w:val="0040548B"/>
    <w:rPr>
      <w:rFonts w:eastAsia="Courier New"/>
    </w:rPr>
  </w:style>
  <w:style w:type="character" w:customStyle="1" w:styleId="ListLabel2299">
    <w:name w:val="ListLabel 2299"/>
    <w:rsid w:val="0040548B"/>
    <w:rPr>
      <w:rFonts w:eastAsia="Symbol"/>
    </w:rPr>
  </w:style>
  <w:style w:type="character" w:customStyle="1" w:styleId="ListLabel2298">
    <w:name w:val="ListLabel 2298"/>
    <w:rsid w:val="0040548B"/>
    <w:rPr>
      <w:rFonts w:eastAsia="Wingdings"/>
    </w:rPr>
  </w:style>
  <w:style w:type="character" w:customStyle="1" w:styleId="ListLabel2297">
    <w:name w:val="ListLabel 2297"/>
    <w:rsid w:val="0040548B"/>
    <w:rPr>
      <w:rFonts w:eastAsia="Courier New"/>
    </w:rPr>
  </w:style>
  <w:style w:type="character" w:customStyle="1" w:styleId="ListLabel2296">
    <w:name w:val="ListLabel 2296"/>
    <w:rsid w:val="0040548B"/>
    <w:rPr>
      <w:rFonts w:eastAsia="Symbol"/>
    </w:rPr>
  </w:style>
  <w:style w:type="character" w:customStyle="1" w:styleId="ListLabel2295">
    <w:name w:val="ListLabel 2295"/>
    <w:rsid w:val="0040548B"/>
    <w:rPr>
      <w:rFonts w:eastAsia="Wingdings"/>
    </w:rPr>
  </w:style>
  <w:style w:type="character" w:customStyle="1" w:styleId="ListLabel2294">
    <w:name w:val="ListLabel 2294"/>
    <w:rsid w:val="0040548B"/>
    <w:rPr>
      <w:rFonts w:eastAsia="Courier New"/>
    </w:rPr>
  </w:style>
  <w:style w:type="character" w:customStyle="1" w:styleId="ListLabel2293">
    <w:name w:val="ListLabel 2293"/>
    <w:rsid w:val="0040548B"/>
    <w:rPr>
      <w:rFonts w:eastAsia="Times New Roman"/>
    </w:rPr>
  </w:style>
  <w:style w:type="character" w:customStyle="1" w:styleId="ListLabel2292">
    <w:name w:val="ListLabel 2292"/>
    <w:rsid w:val="0040548B"/>
    <w:rPr>
      <w:rFonts w:eastAsia="Wingdings"/>
    </w:rPr>
  </w:style>
  <w:style w:type="character" w:customStyle="1" w:styleId="ListLabel2291">
    <w:name w:val="ListLabel 2291"/>
    <w:rsid w:val="0040548B"/>
    <w:rPr>
      <w:rFonts w:eastAsia="Courier New"/>
    </w:rPr>
  </w:style>
  <w:style w:type="character" w:customStyle="1" w:styleId="ListLabel2290">
    <w:name w:val="ListLabel 2290"/>
    <w:rsid w:val="0040548B"/>
    <w:rPr>
      <w:rFonts w:eastAsia="Symbol"/>
    </w:rPr>
  </w:style>
  <w:style w:type="character" w:customStyle="1" w:styleId="ListLabel2289">
    <w:name w:val="ListLabel 2289"/>
    <w:rsid w:val="0040548B"/>
    <w:rPr>
      <w:rFonts w:eastAsia="Wingdings"/>
    </w:rPr>
  </w:style>
  <w:style w:type="character" w:customStyle="1" w:styleId="ListLabel2288">
    <w:name w:val="ListLabel 2288"/>
    <w:rsid w:val="0040548B"/>
    <w:rPr>
      <w:rFonts w:eastAsia="Courier New"/>
    </w:rPr>
  </w:style>
  <w:style w:type="character" w:customStyle="1" w:styleId="ListLabel2287">
    <w:name w:val="ListLabel 2287"/>
    <w:rsid w:val="0040548B"/>
    <w:rPr>
      <w:rFonts w:eastAsia="Symbol"/>
    </w:rPr>
  </w:style>
  <w:style w:type="character" w:customStyle="1" w:styleId="ListLabel2286">
    <w:name w:val="ListLabel 2286"/>
    <w:rsid w:val="0040548B"/>
    <w:rPr>
      <w:rFonts w:eastAsia="Wingdings"/>
    </w:rPr>
  </w:style>
  <w:style w:type="character" w:customStyle="1" w:styleId="ListLabel2285">
    <w:name w:val="ListLabel 2285"/>
    <w:rsid w:val="0040548B"/>
    <w:rPr>
      <w:rFonts w:eastAsia="Courier New"/>
    </w:rPr>
  </w:style>
  <w:style w:type="character" w:customStyle="1" w:styleId="ListLabel2284">
    <w:name w:val="ListLabel 2284"/>
    <w:rsid w:val="0040548B"/>
    <w:rPr>
      <w:rFonts w:eastAsia="Times New Roman"/>
    </w:rPr>
  </w:style>
  <w:style w:type="character" w:customStyle="1" w:styleId="ListLabel2283">
    <w:name w:val="ListLabel 2283"/>
    <w:rsid w:val="0040548B"/>
    <w:rPr>
      <w:rFonts w:eastAsia="Wingdings"/>
    </w:rPr>
  </w:style>
  <w:style w:type="character" w:customStyle="1" w:styleId="ListLabel2282">
    <w:name w:val="ListLabel 2282"/>
    <w:rsid w:val="0040548B"/>
    <w:rPr>
      <w:rFonts w:eastAsia="Courier New"/>
    </w:rPr>
  </w:style>
  <w:style w:type="character" w:customStyle="1" w:styleId="ListLabel2281">
    <w:name w:val="ListLabel 2281"/>
    <w:rsid w:val="0040548B"/>
    <w:rPr>
      <w:rFonts w:eastAsia="Symbol"/>
    </w:rPr>
  </w:style>
  <w:style w:type="character" w:customStyle="1" w:styleId="ListLabel2280">
    <w:name w:val="ListLabel 2280"/>
    <w:rsid w:val="0040548B"/>
    <w:rPr>
      <w:rFonts w:eastAsia="Wingdings"/>
    </w:rPr>
  </w:style>
  <w:style w:type="character" w:customStyle="1" w:styleId="ListLabel2279">
    <w:name w:val="ListLabel 2279"/>
    <w:rsid w:val="0040548B"/>
    <w:rPr>
      <w:rFonts w:eastAsia="Courier New"/>
    </w:rPr>
  </w:style>
  <w:style w:type="character" w:customStyle="1" w:styleId="ListLabel2278">
    <w:name w:val="ListLabel 2278"/>
    <w:rsid w:val="0040548B"/>
    <w:rPr>
      <w:rFonts w:eastAsia="Symbol"/>
    </w:rPr>
  </w:style>
  <w:style w:type="character" w:customStyle="1" w:styleId="ListLabel2277">
    <w:name w:val="ListLabel 2277"/>
    <w:rsid w:val="0040548B"/>
    <w:rPr>
      <w:rFonts w:eastAsia="Wingdings"/>
    </w:rPr>
  </w:style>
  <w:style w:type="character" w:customStyle="1" w:styleId="ListLabel2276">
    <w:name w:val="ListLabel 2276"/>
    <w:rsid w:val="0040548B"/>
    <w:rPr>
      <w:rFonts w:eastAsia="Courier New"/>
    </w:rPr>
  </w:style>
  <w:style w:type="character" w:customStyle="1" w:styleId="ListLabel2275">
    <w:name w:val="ListLabel 2275"/>
    <w:rsid w:val="0040548B"/>
    <w:rPr>
      <w:rFonts w:eastAsia="Times New Roman"/>
    </w:rPr>
  </w:style>
  <w:style w:type="character" w:customStyle="1" w:styleId="ListLabel2274">
    <w:name w:val="ListLabel 2274"/>
    <w:rsid w:val="0040548B"/>
    <w:rPr>
      <w:rFonts w:eastAsia="Wingdings"/>
    </w:rPr>
  </w:style>
  <w:style w:type="character" w:customStyle="1" w:styleId="ListLabel2273">
    <w:name w:val="ListLabel 2273"/>
    <w:rsid w:val="0040548B"/>
    <w:rPr>
      <w:rFonts w:eastAsia="Courier New"/>
    </w:rPr>
  </w:style>
  <w:style w:type="character" w:customStyle="1" w:styleId="ListLabel2272">
    <w:name w:val="ListLabel 2272"/>
    <w:rsid w:val="0040548B"/>
    <w:rPr>
      <w:rFonts w:eastAsia="Symbol"/>
    </w:rPr>
  </w:style>
  <w:style w:type="character" w:customStyle="1" w:styleId="ListLabel2271">
    <w:name w:val="ListLabel 2271"/>
    <w:rsid w:val="0040548B"/>
    <w:rPr>
      <w:rFonts w:eastAsia="Wingdings"/>
    </w:rPr>
  </w:style>
  <w:style w:type="character" w:customStyle="1" w:styleId="ListLabel2270">
    <w:name w:val="ListLabel 2270"/>
    <w:rsid w:val="0040548B"/>
    <w:rPr>
      <w:rFonts w:eastAsia="Courier New"/>
    </w:rPr>
  </w:style>
  <w:style w:type="character" w:customStyle="1" w:styleId="ListLabel2269">
    <w:name w:val="ListLabel 2269"/>
    <w:rsid w:val="0040548B"/>
    <w:rPr>
      <w:rFonts w:eastAsia="Symbol"/>
    </w:rPr>
  </w:style>
  <w:style w:type="character" w:customStyle="1" w:styleId="ListLabel2268">
    <w:name w:val="ListLabel 2268"/>
    <w:rsid w:val="0040548B"/>
    <w:rPr>
      <w:rFonts w:eastAsia="Wingdings"/>
    </w:rPr>
  </w:style>
  <w:style w:type="character" w:customStyle="1" w:styleId="ListLabel2267">
    <w:name w:val="ListLabel 2267"/>
    <w:rsid w:val="0040548B"/>
    <w:rPr>
      <w:rFonts w:eastAsia="Courier New"/>
    </w:rPr>
  </w:style>
  <w:style w:type="character" w:customStyle="1" w:styleId="ListLabel2266">
    <w:name w:val="ListLabel 2266"/>
    <w:rsid w:val="0040548B"/>
    <w:rPr>
      <w:rFonts w:eastAsia="Times New Roman"/>
    </w:rPr>
  </w:style>
  <w:style w:type="character" w:customStyle="1" w:styleId="ListLabel2265">
    <w:name w:val="ListLabel 2265"/>
    <w:rsid w:val="0040548B"/>
    <w:rPr>
      <w:rFonts w:eastAsia="Wingdings"/>
    </w:rPr>
  </w:style>
  <w:style w:type="character" w:customStyle="1" w:styleId="ListLabel2264">
    <w:name w:val="ListLabel 2264"/>
    <w:rsid w:val="0040548B"/>
    <w:rPr>
      <w:rFonts w:eastAsia="Courier New"/>
    </w:rPr>
  </w:style>
  <w:style w:type="character" w:customStyle="1" w:styleId="ListLabel2263">
    <w:name w:val="ListLabel 2263"/>
    <w:rsid w:val="0040548B"/>
    <w:rPr>
      <w:rFonts w:eastAsia="Symbol"/>
    </w:rPr>
  </w:style>
  <w:style w:type="character" w:customStyle="1" w:styleId="ListLabel2262">
    <w:name w:val="ListLabel 2262"/>
    <w:rsid w:val="0040548B"/>
    <w:rPr>
      <w:rFonts w:eastAsia="Wingdings"/>
    </w:rPr>
  </w:style>
  <w:style w:type="character" w:customStyle="1" w:styleId="ListLabel2261">
    <w:name w:val="ListLabel 2261"/>
    <w:rsid w:val="0040548B"/>
    <w:rPr>
      <w:rFonts w:eastAsia="Courier New"/>
    </w:rPr>
  </w:style>
  <w:style w:type="character" w:customStyle="1" w:styleId="ListLabel2260">
    <w:name w:val="ListLabel 2260"/>
    <w:rsid w:val="0040548B"/>
    <w:rPr>
      <w:rFonts w:eastAsia="Symbol"/>
    </w:rPr>
  </w:style>
  <w:style w:type="character" w:customStyle="1" w:styleId="ListLabel2259">
    <w:name w:val="ListLabel 2259"/>
    <w:rsid w:val="0040548B"/>
    <w:rPr>
      <w:rFonts w:eastAsia="Wingdings"/>
    </w:rPr>
  </w:style>
  <w:style w:type="character" w:customStyle="1" w:styleId="ListLabel2258">
    <w:name w:val="ListLabel 2258"/>
    <w:rsid w:val="0040548B"/>
    <w:rPr>
      <w:rFonts w:eastAsia="Courier New"/>
    </w:rPr>
  </w:style>
  <w:style w:type="character" w:customStyle="1" w:styleId="ListLabel2257">
    <w:name w:val="ListLabel 2257"/>
    <w:rsid w:val="0040548B"/>
    <w:rPr>
      <w:rFonts w:eastAsia="Times New Roman"/>
      <w:b/>
    </w:rPr>
  </w:style>
  <w:style w:type="character" w:customStyle="1" w:styleId="ListLabel2256">
    <w:name w:val="ListLabel 2256"/>
    <w:rsid w:val="0040548B"/>
    <w:rPr>
      <w:rFonts w:eastAsia="Wingdings"/>
    </w:rPr>
  </w:style>
  <w:style w:type="character" w:customStyle="1" w:styleId="ListLabel2255">
    <w:name w:val="ListLabel 2255"/>
    <w:rsid w:val="0040548B"/>
    <w:rPr>
      <w:rFonts w:eastAsia="Courier New"/>
    </w:rPr>
  </w:style>
  <w:style w:type="character" w:customStyle="1" w:styleId="ListLabel2254">
    <w:name w:val="ListLabel 2254"/>
    <w:rsid w:val="0040548B"/>
    <w:rPr>
      <w:rFonts w:eastAsia="Symbol"/>
    </w:rPr>
  </w:style>
  <w:style w:type="character" w:customStyle="1" w:styleId="ListLabel2253">
    <w:name w:val="ListLabel 2253"/>
    <w:rsid w:val="0040548B"/>
    <w:rPr>
      <w:rFonts w:eastAsia="Wingdings"/>
    </w:rPr>
  </w:style>
  <w:style w:type="character" w:customStyle="1" w:styleId="ListLabel2252">
    <w:name w:val="ListLabel 2252"/>
    <w:rsid w:val="0040548B"/>
    <w:rPr>
      <w:rFonts w:eastAsia="Courier New"/>
    </w:rPr>
  </w:style>
  <w:style w:type="character" w:customStyle="1" w:styleId="ListLabel2251">
    <w:name w:val="ListLabel 2251"/>
    <w:rsid w:val="0040548B"/>
    <w:rPr>
      <w:rFonts w:eastAsia="Symbol"/>
    </w:rPr>
  </w:style>
  <w:style w:type="character" w:customStyle="1" w:styleId="ListLabel2250">
    <w:name w:val="ListLabel 2250"/>
    <w:rsid w:val="0040548B"/>
    <w:rPr>
      <w:rFonts w:eastAsia="Wingdings"/>
    </w:rPr>
  </w:style>
  <w:style w:type="character" w:customStyle="1" w:styleId="ListLabel2249">
    <w:name w:val="ListLabel 2249"/>
    <w:rsid w:val="0040548B"/>
    <w:rPr>
      <w:rFonts w:eastAsia="Courier New"/>
    </w:rPr>
  </w:style>
  <w:style w:type="character" w:customStyle="1" w:styleId="ListLabel2248">
    <w:name w:val="ListLabel 2248"/>
    <w:rsid w:val="0040548B"/>
    <w:rPr>
      <w:rFonts w:eastAsia="Times New Roman"/>
      <w:b/>
    </w:rPr>
  </w:style>
  <w:style w:type="character" w:customStyle="1" w:styleId="ListLabel2247">
    <w:name w:val="ListLabel 2247"/>
    <w:rsid w:val="0040548B"/>
    <w:rPr>
      <w:rFonts w:eastAsia="Wingdings"/>
    </w:rPr>
  </w:style>
  <w:style w:type="character" w:customStyle="1" w:styleId="ListLabel2246">
    <w:name w:val="ListLabel 2246"/>
    <w:rsid w:val="0040548B"/>
    <w:rPr>
      <w:rFonts w:eastAsia="Courier New"/>
    </w:rPr>
  </w:style>
  <w:style w:type="character" w:customStyle="1" w:styleId="ListLabel2245">
    <w:name w:val="ListLabel 2245"/>
    <w:rsid w:val="0040548B"/>
    <w:rPr>
      <w:rFonts w:eastAsia="Symbol"/>
    </w:rPr>
  </w:style>
  <w:style w:type="character" w:customStyle="1" w:styleId="ListLabel2244">
    <w:name w:val="ListLabel 2244"/>
    <w:rsid w:val="0040548B"/>
    <w:rPr>
      <w:rFonts w:eastAsia="Wingdings"/>
    </w:rPr>
  </w:style>
  <w:style w:type="character" w:customStyle="1" w:styleId="ListLabel2243">
    <w:name w:val="ListLabel 2243"/>
    <w:rsid w:val="0040548B"/>
    <w:rPr>
      <w:rFonts w:eastAsia="Courier New"/>
    </w:rPr>
  </w:style>
  <w:style w:type="character" w:customStyle="1" w:styleId="ListLabel2242">
    <w:name w:val="ListLabel 2242"/>
    <w:rsid w:val="0040548B"/>
    <w:rPr>
      <w:rFonts w:eastAsia="Symbol"/>
    </w:rPr>
  </w:style>
  <w:style w:type="character" w:customStyle="1" w:styleId="ListLabel2241">
    <w:name w:val="ListLabel 2241"/>
    <w:rsid w:val="0040548B"/>
    <w:rPr>
      <w:rFonts w:eastAsia="Wingdings"/>
    </w:rPr>
  </w:style>
  <w:style w:type="character" w:customStyle="1" w:styleId="ListLabel2240">
    <w:name w:val="ListLabel 2240"/>
    <w:rsid w:val="0040548B"/>
    <w:rPr>
      <w:rFonts w:eastAsia="Courier New"/>
    </w:rPr>
  </w:style>
  <w:style w:type="character" w:customStyle="1" w:styleId="ListLabel2239">
    <w:name w:val="ListLabel 2239"/>
    <w:rsid w:val="0040548B"/>
    <w:rPr>
      <w:rFonts w:eastAsia="Times New Roman"/>
    </w:rPr>
  </w:style>
  <w:style w:type="character" w:customStyle="1" w:styleId="ListLabel2238">
    <w:name w:val="ListLabel 2238"/>
    <w:rsid w:val="0040548B"/>
    <w:rPr>
      <w:rFonts w:eastAsia="Wingdings"/>
    </w:rPr>
  </w:style>
  <w:style w:type="character" w:customStyle="1" w:styleId="ListLabel2237">
    <w:name w:val="ListLabel 2237"/>
    <w:rsid w:val="0040548B"/>
    <w:rPr>
      <w:rFonts w:eastAsia="Courier New"/>
    </w:rPr>
  </w:style>
  <w:style w:type="character" w:customStyle="1" w:styleId="ListLabel2236">
    <w:name w:val="ListLabel 2236"/>
    <w:rsid w:val="0040548B"/>
    <w:rPr>
      <w:rFonts w:eastAsia="Symbol"/>
    </w:rPr>
  </w:style>
  <w:style w:type="character" w:customStyle="1" w:styleId="ListLabel2235">
    <w:name w:val="ListLabel 2235"/>
    <w:rsid w:val="0040548B"/>
    <w:rPr>
      <w:rFonts w:eastAsia="Wingdings"/>
    </w:rPr>
  </w:style>
  <w:style w:type="character" w:customStyle="1" w:styleId="ListLabel2234">
    <w:name w:val="ListLabel 2234"/>
    <w:rsid w:val="0040548B"/>
    <w:rPr>
      <w:rFonts w:eastAsia="Courier New"/>
    </w:rPr>
  </w:style>
  <w:style w:type="character" w:customStyle="1" w:styleId="ListLabel2233">
    <w:name w:val="ListLabel 2233"/>
    <w:rsid w:val="0040548B"/>
    <w:rPr>
      <w:rFonts w:eastAsia="Symbol"/>
    </w:rPr>
  </w:style>
  <w:style w:type="character" w:customStyle="1" w:styleId="ListLabel2232">
    <w:name w:val="ListLabel 2232"/>
    <w:rsid w:val="0040548B"/>
    <w:rPr>
      <w:rFonts w:eastAsia="Wingdings"/>
    </w:rPr>
  </w:style>
  <w:style w:type="character" w:customStyle="1" w:styleId="ListLabel2231">
    <w:name w:val="ListLabel 2231"/>
    <w:rsid w:val="0040548B"/>
    <w:rPr>
      <w:rFonts w:eastAsia="Courier New"/>
    </w:rPr>
  </w:style>
  <w:style w:type="character" w:customStyle="1" w:styleId="ListLabel2230">
    <w:name w:val="ListLabel 2230"/>
    <w:rsid w:val="0040548B"/>
    <w:rPr>
      <w:rFonts w:eastAsia="Times New Roman"/>
      <w:b/>
    </w:rPr>
  </w:style>
  <w:style w:type="character" w:customStyle="1" w:styleId="ListLabel2229">
    <w:name w:val="ListLabel 2229"/>
    <w:rsid w:val="0040548B"/>
    <w:rPr>
      <w:rFonts w:eastAsia="Wingdings"/>
    </w:rPr>
  </w:style>
  <w:style w:type="character" w:customStyle="1" w:styleId="ListLabel2228">
    <w:name w:val="ListLabel 2228"/>
    <w:rsid w:val="0040548B"/>
    <w:rPr>
      <w:rFonts w:eastAsia="Courier New"/>
    </w:rPr>
  </w:style>
  <w:style w:type="character" w:customStyle="1" w:styleId="ListLabel2227">
    <w:name w:val="ListLabel 2227"/>
    <w:rsid w:val="0040548B"/>
    <w:rPr>
      <w:rFonts w:eastAsia="Symbol"/>
    </w:rPr>
  </w:style>
  <w:style w:type="character" w:customStyle="1" w:styleId="ListLabel2226">
    <w:name w:val="ListLabel 2226"/>
    <w:rsid w:val="0040548B"/>
    <w:rPr>
      <w:rFonts w:eastAsia="Wingdings"/>
    </w:rPr>
  </w:style>
  <w:style w:type="character" w:customStyle="1" w:styleId="ListLabel2225">
    <w:name w:val="ListLabel 2225"/>
    <w:rsid w:val="0040548B"/>
    <w:rPr>
      <w:rFonts w:eastAsia="Courier New"/>
    </w:rPr>
  </w:style>
  <w:style w:type="character" w:customStyle="1" w:styleId="ListLabel2224">
    <w:name w:val="ListLabel 2224"/>
    <w:rsid w:val="0040548B"/>
    <w:rPr>
      <w:rFonts w:eastAsia="Symbol"/>
    </w:rPr>
  </w:style>
  <w:style w:type="character" w:customStyle="1" w:styleId="ListLabel2223">
    <w:name w:val="ListLabel 2223"/>
    <w:rsid w:val="0040548B"/>
    <w:rPr>
      <w:rFonts w:eastAsia="Wingdings"/>
    </w:rPr>
  </w:style>
  <w:style w:type="character" w:customStyle="1" w:styleId="ListLabel2222">
    <w:name w:val="ListLabel 2222"/>
    <w:rsid w:val="0040548B"/>
    <w:rPr>
      <w:rFonts w:eastAsia="Courier New"/>
    </w:rPr>
  </w:style>
  <w:style w:type="character" w:customStyle="1" w:styleId="ListLabel2221">
    <w:name w:val="ListLabel 2221"/>
    <w:rsid w:val="0040548B"/>
    <w:rPr>
      <w:rFonts w:eastAsia="Times New Roman"/>
    </w:rPr>
  </w:style>
  <w:style w:type="character" w:customStyle="1" w:styleId="ListLabel2220">
    <w:name w:val="ListLabel 2220"/>
    <w:rsid w:val="0040548B"/>
    <w:rPr>
      <w:rFonts w:eastAsia="Wingdings"/>
    </w:rPr>
  </w:style>
  <w:style w:type="character" w:customStyle="1" w:styleId="ListLabel2219">
    <w:name w:val="ListLabel 2219"/>
    <w:rsid w:val="0040548B"/>
    <w:rPr>
      <w:rFonts w:eastAsia="Courier New"/>
    </w:rPr>
  </w:style>
  <w:style w:type="character" w:customStyle="1" w:styleId="ListLabel2218">
    <w:name w:val="ListLabel 2218"/>
    <w:rsid w:val="0040548B"/>
    <w:rPr>
      <w:rFonts w:eastAsia="Symbol"/>
    </w:rPr>
  </w:style>
  <w:style w:type="character" w:customStyle="1" w:styleId="ListLabel2217">
    <w:name w:val="ListLabel 2217"/>
    <w:rsid w:val="0040548B"/>
    <w:rPr>
      <w:rFonts w:eastAsia="Wingdings"/>
    </w:rPr>
  </w:style>
  <w:style w:type="character" w:customStyle="1" w:styleId="ListLabel2216">
    <w:name w:val="ListLabel 2216"/>
    <w:rsid w:val="0040548B"/>
    <w:rPr>
      <w:rFonts w:eastAsia="Courier New"/>
    </w:rPr>
  </w:style>
  <w:style w:type="character" w:customStyle="1" w:styleId="ListLabel2215">
    <w:name w:val="ListLabel 2215"/>
    <w:rsid w:val="0040548B"/>
    <w:rPr>
      <w:rFonts w:eastAsia="Symbol"/>
    </w:rPr>
  </w:style>
  <w:style w:type="character" w:customStyle="1" w:styleId="ListLabel2214">
    <w:name w:val="ListLabel 2214"/>
    <w:rsid w:val="0040548B"/>
    <w:rPr>
      <w:rFonts w:eastAsia="Wingdings"/>
    </w:rPr>
  </w:style>
  <w:style w:type="character" w:customStyle="1" w:styleId="ListLabel2213">
    <w:name w:val="ListLabel 2213"/>
    <w:rsid w:val="0040548B"/>
    <w:rPr>
      <w:rFonts w:eastAsia="Courier New"/>
    </w:rPr>
  </w:style>
  <w:style w:type="character" w:customStyle="1" w:styleId="ListLabel2212">
    <w:name w:val="ListLabel 2212"/>
    <w:rsid w:val="0040548B"/>
    <w:rPr>
      <w:rFonts w:eastAsia="Times New Roman"/>
      <w:b/>
    </w:rPr>
  </w:style>
  <w:style w:type="character" w:customStyle="1" w:styleId="ListLabel2211">
    <w:name w:val="ListLabel 2211"/>
    <w:rsid w:val="0040548B"/>
    <w:rPr>
      <w:rFonts w:eastAsia="Wingdings"/>
    </w:rPr>
  </w:style>
  <w:style w:type="character" w:customStyle="1" w:styleId="ListLabel2210">
    <w:name w:val="ListLabel 2210"/>
    <w:rsid w:val="0040548B"/>
    <w:rPr>
      <w:rFonts w:eastAsia="Courier New"/>
    </w:rPr>
  </w:style>
  <w:style w:type="character" w:customStyle="1" w:styleId="ListLabel2209">
    <w:name w:val="ListLabel 2209"/>
    <w:rsid w:val="0040548B"/>
    <w:rPr>
      <w:rFonts w:eastAsia="Symbol"/>
    </w:rPr>
  </w:style>
  <w:style w:type="character" w:customStyle="1" w:styleId="ListLabel2208">
    <w:name w:val="ListLabel 2208"/>
    <w:rsid w:val="0040548B"/>
    <w:rPr>
      <w:rFonts w:eastAsia="Wingdings"/>
    </w:rPr>
  </w:style>
  <w:style w:type="character" w:customStyle="1" w:styleId="ListLabel2207">
    <w:name w:val="ListLabel 2207"/>
    <w:rsid w:val="0040548B"/>
    <w:rPr>
      <w:rFonts w:eastAsia="Courier New"/>
    </w:rPr>
  </w:style>
  <w:style w:type="character" w:customStyle="1" w:styleId="ListLabel2206">
    <w:name w:val="ListLabel 2206"/>
    <w:rsid w:val="0040548B"/>
    <w:rPr>
      <w:rFonts w:eastAsia="Symbol"/>
    </w:rPr>
  </w:style>
  <w:style w:type="character" w:customStyle="1" w:styleId="ListLabel2205">
    <w:name w:val="ListLabel 2205"/>
    <w:rsid w:val="0040548B"/>
    <w:rPr>
      <w:rFonts w:eastAsia="Wingdings"/>
    </w:rPr>
  </w:style>
  <w:style w:type="character" w:customStyle="1" w:styleId="ListLabel2204">
    <w:name w:val="ListLabel 2204"/>
    <w:rsid w:val="0040548B"/>
    <w:rPr>
      <w:rFonts w:eastAsia="Courier New"/>
    </w:rPr>
  </w:style>
  <w:style w:type="character" w:customStyle="1" w:styleId="ListLabel2203">
    <w:name w:val="ListLabel 2203"/>
    <w:rsid w:val="0040548B"/>
    <w:rPr>
      <w:rFonts w:eastAsia="Times New Roman"/>
      <w:b/>
    </w:rPr>
  </w:style>
  <w:style w:type="character" w:customStyle="1" w:styleId="ListLabel2202">
    <w:name w:val="ListLabel 2202"/>
    <w:rsid w:val="0040548B"/>
    <w:rPr>
      <w:rFonts w:eastAsia="Wingdings"/>
    </w:rPr>
  </w:style>
  <w:style w:type="character" w:customStyle="1" w:styleId="ListLabel2201">
    <w:name w:val="ListLabel 2201"/>
    <w:rsid w:val="0040548B"/>
    <w:rPr>
      <w:rFonts w:eastAsia="Courier New"/>
    </w:rPr>
  </w:style>
  <w:style w:type="character" w:customStyle="1" w:styleId="ListLabel2200">
    <w:name w:val="ListLabel 2200"/>
    <w:rsid w:val="0040548B"/>
    <w:rPr>
      <w:rFonts w:eastAsia="Symbol"/>
    </w:rPr>
  </w:style>
  <w:style w:type="character" w:customStyle="1" w:styleId="ListLabel2199">
    <w:name w:val="ListLabel 2199"/>
    <w:rsid w:val="0040548B"/>
    <w:rPr>
      <w:rFonts w:eastAsia="Wingdings"/>
    </w:rPr>
  </w:style>
  <w:style w:type="character" w:customStyle="1" w:styleId="ListLabel2198">
    <w:name w:val="ListLabel 2198"/>
    <w:rsid w:val="0040548B"/>
    <w:rPr>
      <w:rFonts w:eastAsia="Courier New"/>
    </w:rPr>
  </w:style>
  <w:style w:type="character" w:customStyle="1" w:styleId="ListLabel2197">
    <w:name w:val="ListLabel 2197"/>
    <w:rsid w:val="0040548B"/>
    <w:rPr>
      <w:rFonts w:eastAsia="Symbol"/>
    </w:rPr>
  </w:style>
  <w:style w:type="character" w:customStyle="1" w:styleId="ListLabel2196">
    <w:name w:val="ListLabel 2196"/>
    <w:rsid w:val="0040548B"/>
    <w:rPr>
      <w:rFonts w:eastAsia="Wingdings"/>
    </w:rPr>
  </w:style>
  <w:style w:type="character" w:customStyle="1" w:styleId="ListLabel2195">
    <w:name w:val="ListLabel 2195"/>
    <w:rsid w:val="0040548B"/>
    <w:rPr>
      <w:rFonts w:eastAsia="Courier New"/>
    </w:rPr>
  </w:style>
  <w:style w:type="character" w:customStyle="1" w:styleId="ListLabel2194">
    <w:name w:val="ListLabel 2194"/>
    <w:rsid w:val="0040548B"/>
    <w:rPr>
      <w:rFonts w:eastAsia="Times New Roman"/>
      <w:b/>
    </w:rPr>
  </w:style>
  <w:style w:type="character" w:customStyle="1" w:styleId="ListLabel2193">
    <w:name w:val="ListLabel 2193"/>
    <w:rsid w:val="0040548B"/>
    <w:rPr>
      <w:rFonts w:eastAsia="Wingdings"/>
    </w:rPr>
  </w:style>
  <w:style w:type="character" w:customStyle="1" w:styleId="ListLabel2192">
    <w:name w:val="ListLabel 2192"/>
    <w:rsid w:val="0040548B"/>
    <w:rPr>
      <w:rFonts w:eastAsia="Courier New"/>
    </w:rPr>
  </w:style>
  <w:style w:type="character" w:customStyle="1" w:styleId="ListLabel2191">
    <w:name w:val="ListLabel 2191"/>
    <w:rsid w:val="0040548B"/>
    <w:rPr>
      <w:rFonts w:eastAsia="Symbol"/>
    </w:rPr>
  </w:style>
  <w:style w:type="character" w:customStyle="1" w:styleId="ListLabel2190">
    <w:name w:val="ListLabel 2190"/>
    <w:rsid w:val="0040548B"/>
    <w:rPr>
      <w:rFonts w:eastAsia="Wingdings"/>
    </w:rPr>
  </w:style>
  <w:style w:type="character" w:customStyle="1" w:styleId="ListLabel2189">
    <w:name w:val="ListLabel 2189"/>
    <w:rsid w:val="0040548B"/>
    <w:rPr>
      <w:rFonts w:eastAsia="Courier New"/>
    </w:rPr>
  </w:style>
  <w:style w:type="character" w:customStyle="1" w:styleId="ListLabel2188">
    <w:name w:val="ListLabel 2188"/>
    <w:rsid w:val="0040548B"/>
    <w:rPr>
      <w:rFonts w:eastAsia="Symbol"/>
    </w:rPr>
  </w:style>
  <w:style w:type="character" w:customStyle="1" w:styleId="ListLabel2187">
    <w:name w:val="ListLabel 2187"/>
    <w:rsid w:val="0040548B"/>
    <w:rPr>
      <w:rFonts w:eastAsia="Wingdings"/>
    </w:rPr>
  </w:style>
  <w:style w:type="character" w:customStyle="1" w:styleId="ListLabel2186">
    <w:name w:val="ListLabel 2186"/>
    <w:rsid w:val="0040548B"/>
    <w:rPr>
      <w:rFonts w:eastAsia="Courier New"/>
    </w:rPr>
  </w:style>
  <w:style w:type="character" w:customStyle="1" w:styleId="ListLabel2185">
    <w:name w:val="ListLabel 2185"/>
    <w:rsid w:val="0040548B"/>
    <w:rPr>
      <w:rFonts w:eastAsia="Times New Roman"/>
    </w:rPr>
  </w:style>
  <w:style w:type="character" w:customStyle="1" w:styleId="ListLabel2184">
    <w:name w:val="ListLabel 2184"/>
    <w:rsid w:val="0040548B"/>
    <w:rPr>
      <w:rFonts w:eastAsia="Wingdings"/>
    </w:rPr>
  </w:style>
  <w:style w:type="character" w:customStyle="1" w:styleId="ListLabel2183">
    <w:name w:val="ListLabel 2183"/>
    <w:rsid w:val="0040548B"/>
    <w:rPr>
      <w:rFonts w:eastAsia="Courier New"/>
    </w:rPr>
  </w:style>
  <w:style w:type="character" w:customStyle="1" w:styleId="ListLabel2182">
    <w:name w:val="ListLabel 2182"/>
    <w:rsid w:val="0040548B"/>
    <w:rPr>
      <w:rFonts w:eastAsia="Symbol"/>
    </w:rPr>
  </w:style>
  <w:style w:type="character" w:customStyle="1" w:styleId="ListLabel2181">
    <w:name w:val="ListLabel 2181"/>
    <w:rsid w:val="0040548B"/>
    <w:rPr>
      <w:rFonts w:eastAsia="Wingdings"/>
    </w:rPr>
  </w:style>
  <w:style w:type="character" w:customStyle="1" w:styleId="ListLabel2180">
    <w:name w:val="ListLabel 2180"/>
    <w:rsid w:val="0040548B"/>
    <w:rPr>
      <w:rFonts w:eastAsia="Courier New"/>
    </w:rPr>
  </w:style>
  <w:style w:type="character" w:customStyle="1" w:styleId="ListLabel2179">
    <w:name w:val="ListLabel 2179"/>
    <w:rsid w:val="0040548B"/>
    <w:rPr>
      <w:rFonts w:eastAsia="Symbol"/>
    </w:rPr>
  </w:style>
  <w:style w:type="character" w:customStyle="1" w:styleId="ListLabel2178">
    <w:name w:val="ListLabel 2178"/>
    <w:rsid w:val="0040548B"/>
    <w:rPr>
      <w:rFonts w:eastAsia="Wingdings"/>
    </w:rPr>
  </w:style>
  <w:style w:type="character" w:customStyle="1" w:styleId="ListLabel2177">
    <w:name w:val="ListLabel 2177"/>
    <w:rsid w:val="0040548B"/>
    <w:rPr>
      <w:rFonts w:eastAsia="Courier New"/>
    </w:rPr>
  </w:style>
  <w:style w:type="character" w:customStyle="1" w:styleId="ListLabel2176">
    <w:name w:val="ListLabel 2176"/>
    <w:rsid w:val="0040548B"/>
    <w:rPr>
      <w:rFonts w:eastAsia="Times New Roman"/>
    </w:rPr>
  </w:style>
  <w:style w:type="character" w:customStyle="1" w:styleId="ListLabel2175">
    <w:name w:val="ListLabel 2175"/>
    <w:rsid w:val="0040548B"/>
    <w:rPr>
      <w:rFonts w:eastAsia="Wingdings"/>
    </w:rPr>
  </w:style>
  <w:style w:type="character" w:customStyle="1" w:styleId="ListLabel2174">
    <w:name w:val="ListLabel 2174"/>
    <w:rsid w:val="0040548B"/>
    <w:rPr>
      <w:rFonts w:eastAsia="Courier New"/>
    </w:rPr>
  </w:style>
  <w:style w:type="character" w:customStyle="1" w:styleId="ListLabel2173">
    <w:name w:val="ListLabel 2173"/>
    <w:rsid w:val="0040548B"/>
    <w:rPr>
      <w:rFonts w:eastAsia="Symbol"/>
    </w:rPr>
  </w:style>
  <w:style w:type="character" w:customStyle="1" w:styleId="ListLabel2172">
    <w:name w:val="ListLabel 2172"/>
    <w:rsid w:val="0040548B"/>
    <w:rPr>
      <w:rFonts w:eastAsia="Wingdings"/>
    </w:rPr>
  </w:style>
  <w:style w:type="character" w:customStyle="1" w:styleId="ListLabel2171">
    <w:name w:val="ListLabel 2171"/>
    <w:rsid w:val="0040548B"/>
    <w:rPr>
      <w:rFonts w:eastAsia="Courier New"/>
    </w:rPr>
  </w:style>
  <w:style w:type="character" w:customStyle="1" w:styleId="ListLabel2170">
    <w:name w:val="ListLabel 2170"/>
    <w:rsid w:val="0040548B"/>
    <w:rPr>
      <w:rFonts w:eastAsia="Symbol"/>
    </w:rPr>
  </w:style>
  <w:style w:type="character" w:customStyle="1" w:styleId="ListLabel2169">
    <w:name w:val="ListLabel 2169"/>
    <w:rsid w:val="0040548B"/>
    <w:rPr>
      <w:rFonts w:eastAsia="Wingdings"/>
    </w:rPr>
  </w:style>
  <w:style w:type="character" w:customStyle="1" w:styleId="ListLabel2168">
    <w:name w:val="ListLabel 2168"/>
    <w:rsid w:val="0040548B"/>
    <w:rPr>
      <w:rFonts w:eastAsia="Courier New"/>
    </w:rPr>
  </w:style>
  <w:style w:type="character" w:customStyle="1" w:styleId="ListLabel2167">
    <w:name w:val="ListLabel 2167"/>
    <w:rsid w:val="0040548B"/>
    <w:rPr>
      <w:rFonts w:eastAsia="Times New Roman"/>
      <w:b/>
    </w:rPr>
  </w:style>
  <w:style w:type="character" w:customStyle="1" w:styleId="ListLabel2166">
    <w:name w:val="ListLabel 2166"/>
    <w:rsid w:val="0040548B"/>
    <w:rPr>
      <w:rFonts w:eastAsia="Wingdings"/>
    </w:rPr>
  </w:style>
  <w:style w:type="character" w:customStyle="1" w:styleId="ListLabel2165">
    <w:name w:val="ListLabel 2165"/>
    <w:rsid w:val="0040548B"/>
    <w:rPr>
      <w:rFonts w:eastAsia="Courier New"/>
    </w:rPr>
  </w:style>
  <w:style w:type="character" w:customStyle="1" w:styleId="ListLabel2164">
    <w:name w:val="ListLabel 2164"/>
    <w:rsid w:val="0040548B"/>
    <w:rPr>
      <w:rFonts w:eastAsia="Symbol"/>
    </w:rPr>
  </w:style>
  <w:style w:type="character" w:customStyle="1" w:styleId="ListLabel2163">
    <w:name w:val="ListLabel 2163"/>
    <w:rsid w:val="0040548B"/>
    <w:rPr>
      <w:rFonts w:eastAsia="Wingdings"/>
    </w:rPr>
  </w:style>
  <w:style w:type="character" w:customStyle="1" w:styleId="ListLabel2162">
    <w:name w:val="ListLabel 2162"/>
    <w:rsid w:val="0040548B"/>
    <w:rPr>
      <w:rFonts w:eastAsia="Courier New"/>
    </w:rPr>
  </w:style>
  <w:style w:type="character" w:customStyle="1" w:styleId="ListLabel2161">
    <w:name w:val="ListLabel 2161"/>
    <w:rsid w:val="0040548B"/>
    <w:rPr>
      <w:rFonts w:eastAsia="Symbol"/>
    </w:rPr>
  </w:style>
  <w:style w:type="character" w:customStyle="1" w:styleId="ListLabel2160">
    <w:name w:val="ListLabel 2160"/>
    <w:rsid w:val="0040548B"/>
    <w:rPr>
      <w:rFonts w:eastAsia="Wingdings"/>
    </w:rPr>
  </w:style>
  <w:style w:type="character" w:customStyle="1" w:styleId="ListLabel2159">
    <w:name w:val="ListLabel 2159"/>
    <w:rsid w:val="0040548B"/>
    <w:rPr>
      <w:rFonts w:eastAsia="Courier New"/>
    </w:rPr>
  </w:style>
  <w:style w:type="character" w:customStyle="1" w:styleId="ListLabel2158">
    <w:name w:val="ListLabel 2158"/>
    <w:rsid w:val="0040548B"/>
    <w:rPr>
      <w:rFonts w:eastAsia="Times New Roman"/>
      <w:b/>
    </w:rPr>
  </w:style>
  <w:style w:type="character" w:customStyle="1" w:styleId="ListLabel2157">
    <w:name w:val="ListLabel 2157"/>
    <w:rsid w:val="0040548B"/>
    <w:rPr>
      <w:rFonts w:eastAsia="Wingdings"/>
    </w:rPr>
  </w:style>
  <w:style w:type="character" w:customStyle="1" w:styleId="ListLabel2156">
    <w:name w:val="ListLabel 2156"/>
    <w:rsid w:val="0040548B"/>
    <w:rPr>
      <w:rFonts w:eastAsia="Courier New"/>
    </w:rPr>
  </w:style>
  <w:style w:type="character" w:customStyle="1" w:styleId="ListLabel2155">
    <w:name w:val="ListLabel 2155"/>
    <w:rsid w:val="0040548B"/>
    <w:rPr>
      <w:rFonts w:eastAsia="Symbol"/>
    </w:rPr>
  </w:style>
  <w:style w:type="character" w:customStyle="1" w:styleId="ListLabel2154">
    <w:name w:val="ListLabel 2154"/>
    <w:rsid w:val="0040548B"/>
    <w:rPr>
      <w:rFonts w:eastAsia="Wingdings"/>
    </w:rPr>
  </w:style>
  <w:style w:type="character" w:customStyle="1" w:styleId="ListLabel2153">
    <w:name w:val="ListLabel 2153"/>
    <w:rsid w:val="0040548B"/>
    <w:rPr>
      <w:rFonts w:eastAsia="Courier New"/>
    </w:rPr>
  </w:style>
  <w:style w:type="character" w:customStyle="1" w:styleId="ListLabel2152">
    <w:name w:val="ListLabel 2152"/>
    <w:rsid w:val="0040548B"/>
    <w:rPr>
      <w:rFonts w:eastAsia="Symbol"/>
    </w:rPr>
  </w:style>
  <w:style w:type="character" w:customStyle="1" w:styleId="ListLabel2151">
    <w:name w:val="ListLabel 2151"/>
    <w:rsid w:val="0040548B"/>
    <w:rPr>
      <w:rFonts w:eastAsia="Wingdings"/>
    </w:rPr>
  </w:style>
  <w:style w:type="character" w:customStyle="1" w:styleId="ListLabel2150">
    <w:name w:val="ListLabel 2150"/>
    <w:rsid w:val="0040548B"/>
    <w:rPr>
      <w:rFonts w:eastAsia="Courier New"/>
    </w:rPr>
  </w:style>
  <w:style w:type="character" w:customStyle="1" w:styleId="ListLabel2149">
    <w:name w:val="ListLabel 2149"/>
    <w:rsid w:val="0040548B"/>
    <w:rPr>
      <w:rFonts w:eastAsia="Times New Roman"/>
    </w:rPr>
  </w:style>
  <w:style w:type="character" w:customStyle="1" w:styleId="ListLabel2148">
    <w:name w:val="ListLabel 2148"/>
    <w:rsid w:val="0040548B"/>
    <w:rPr>
      <w:rFonts w:eastAsia="Wingdings"/>
    </w:rPr>
  </w:style>
  <w:style w:type="character" w:customStyle="1" w:styleId="ListLabel2147">
    <w:name w:val="ListLabel 2147"/>
    <w:rsid w:val="0040548B"/>
    <w:rPr>
      <w:rFonts w:eastAsia="Courier New"/>
    </w:rPr>
  </w:style>
  <w:style w:type="character" w:customStyle="1" w:styleId="ListLabel2146">
    <w:name w:val="ListLabel 2146"/>
    <w:rsid w:val="0040548B"/>
    <w:rPr>
      <w:rFonts w:eastAsia="Symbol"/>
    </w:rPr>
  </w:style>
  <w:style w:type="character" w:customStyle="1" w:styleId="ListLabel2145">
    <w:name w:val="ListLabel 2145"/>
    <w:rsid w:val="0040548B"/>
    <w:rPr>
      <w:rFonts w:eastAsia="Wingdings"/>
    </w:rPr>
  </w:style>
  <w:style w:type="character" w:customStyle="1" w:styleId="ListLabel2144">
    <w:name w:val="ListLabel 2144"/>
    <w:rsid w:val="0040548B"/>
    <w:rPr>
      <w:rFonts w:eastAsia="Courier New"/>
    </w:rPr>
  </w:style>
  <w:style w:type="character" w:customStyle="1" w:styleId="ListLabel2143">
    <w:name w:val="ListLabel 2143"/>
    <w:rsid w:val="0040548B"/>
    <w:rPr>
      <w:rFonts w:eastAsia="Symbol"/>
    </w:rPr>
  </w:style>
  <w:style w:type="character" w:customStyle="1" w:styleId="ListLabel2142">
    <w:name w:val="ListLabel 2142"/>
    <w:rsid w:val="0040548B"/>
    <w:rPr>
      <w:rFonts w:eastAsia="Wingdings"/>
    </w:rPr>
  </w:style>
  <w:style w:type="character" w:customStyle="1" w:styleId="ListLabel2141">
    <w:name w:val="ListLabel 2141"/>
    <w:rsid w:val="0040548B"/>
    <w:rPr>
      <w:rFonts w:eastAsia="Courier New"/>
    </w:rPr>
  </w:style>
  <w:style w:type="character" w:customStyle="1" w:styleId="ListLabel2140">
    <w:name w:val="ListLabel 2140"/>
    <w:rsid w:val="0040548B"/>
    <w:rPr>
      <w:rFonts w:eastAsia="Times New Roman"/>
    </w:rPr>
  </w:style>
  <w:style w:type="character" w:customStyle="1" w:styleId="ListLabel2139">
    <w:name w:val="ListLabel 2139"/>
    <w:rsid w:val="0040548B"/>
    <w:rPr>
      <w:rFonts w:eastAsia="Wingdings"/>
    </w:rPr>
  </w:style>
  <w:style w:type="character" w:customStyle="1" w:styleId="ListLabel2138">
    <w:name w:val="ListLabel 2138"/>
    <w:rsid w:val="0040548B"/>
    <w:rPr>
      <w:rFonts w:eastAsia="Courier New"/>
    </w:rPr>
  </w:style>
  <w:style w:type="character" w:customStyle="1" w:styleId="ListLabel2137">
    <w:name w:val="ListLabel 2137"/>
    <w:rsid w:val="0040548B"/>
    <w:rPr>
      <w:rFonts w:eastAsia="Symbol"/>
    </w:rPr>
  </w:style>
  <w:style w:type="character" w:customStyle="1" w:styleId="ListLabel2136">
    <w:name w:val="ListLabel 2136"/>
    <w:rsid w:val="0040548B"/>
    <w:rPr>
      <w:rFonts w:eastAsia="Wingdings"/>
    </w:rPr>
  </w:style>
  <w:style w:type="character" w:customStyle="1" w:styleId="ListLabel2135">
    <w:name w:val="ListLabel 2135"/>
    <w:rsid w:val="0040548B"/>
    <w:rPr>
      <w:rFonts w:eastAsia="Courier New"/>
    </w:rPr>
  </w:style>
  <w:style w:type="character" w:customStyle="1" w:styleId="ListLabel2134">
    <w:name w:val="ListLabel 2134"/>
    <w:rsid w:val="0040548B"/>
    <w:rPr>
      <w:rFonts w:eastAsia="Symbol"/>
    </w:rPr>
  </w:style>
  <w:style w:type="character" w:customStyle="1" w:styleId="ListLabel2133">
    <w:name w:val="ListLabel 2133"/>
    <w:rsid w:val="0040548B"/>
    <w:rPr>
      <w:rFonts w:eastAsia="Wingdings"/>
    </w:rPr>
  </w:style>
  <w:style w:type="character" w:customStyle="1" w:styleId="ListLabel2132">
    <w:name w:val="ListLabel 2132"/>
    <w:rsid w:val="0040548B"/>
    <w:rPr>
      <w:rFonts w:eastAsia="Courier New"/>
    </w:rPr>
  </w:style>
  <w:style w:type="character" w:customStyle="1" w:styleId="ListLabel2131">
    <w:name w:val="ListLabel 2131"/>
    <w:rsid w:val="0040548B"/>
    <w:rPr>
      <w:rFonts w:eastAsia="Times New Roman"/>
      <w:b/>
    </w:rPr>
  </w:style>
  <w:style w:type="character" w:customStyle="1" w:styleId="ListLabel2130">
    <w:name w:val="ListLabel 2130"/>
    <w:rsid w:val="0040548B"/>
    <w:rPr>
      <w:rFonts w:eastAsia="Wingdings"/>
    </w:rPr>
  </w:style>
  <w:style w:type="character" w:customStyle="1" w:styleId="ListLabel2129">
    <w:name w:val="ListLabel 2129"/>
    <w:rsid w:val="0040548B"/>
    <w:rPr>
      <w:rFonts w:eastAsia="Courier New"/>
    </w:rPr>
  </w:style>
  <w:style w:type="character" w:customStyle="1" w:styleId="ListLabel2128">
    <w:name w:val="ListLabel 2128"/>
    <w:rsid w:val="0040548B"/>
    <w:rPr>
      <w:rFonts w:eastAsia="Symbol"/>
    </w:rPr>
  </w:style>
  <w:style w:type="character" w:customStyle="1" w:styleId="ListLabel2127">
    <w:name w:val="ListLabel 2127"/>
    <w:rsid w:val="0040548B"/>
    <w:rPr>
      <w:rFonts w:eastAsia="Wingdings"/>
    </w:rPr>
  </w:style>
  <w:style w:type="character" w:customStyle="1" w:styleId="ListLabel2126">
    <w:name w:val="ListLabel 2126"/>
    <w:rsid w:val="0040548B"/>
    <w:rPr>
      <w:rFonts w:eastAsia="Courier New"/>
    </w:rPr>
  </w:style>
  <w:style w:type="character" w:customStyle="1" w:styleId="ListLabel2125">
    <w:name w:val="ListLabel 2125"/>
    <w:rsid w:val="0040548B"/>
    <w:rPr>
      <w:rFonts w:eastAsia="Symbol"/>
    </w:rPr>
  </w:style>
  <w:style w:type="character" w:customStyle="1" w:styleId="ListLabel2124">
    <w:name w:val="ListLabel 2124"/>
    <w:rsid w:val="0040548B"/>
    <w:rPr>
      <w:rFonts w:eastAsia="Wingdings"/>
    </w:rPr>
  </w:style>
  <w:style w:type="character" w:customStyle="1" w:styleId="ListLabel2123">
    <w:name w:val="ListLabel 2123"/>
    <w:rsid w:val="0040548B"/>
    <w:rPr>
      <w:rFonts w:eastAsia="Courier New"/>
    </w:rPr>
  </w:style>
  <w:style w:type="character" w:customStyle="1" w:styleId="ListLabel2122">
    <w:name w:val="ListLabel 2122"/>
    <w:rsid w:val="0040548B"/>
    <w:rPr>
      <w:rFonts w:eastAsia="Symbol"/>
    </w:rPr>
  </w:style>
  <w:style w:type="character" w:customStyle="1" w:styleId="ListLabel2121">
    <w:name w:val="ListLabel 2121"/>
    <w:rsid w:val="0040548B"/>
    <w:rPr>
      <w:rFonts w:eastAsia="Wingdings"/>
    </w:rPr>
  </w:style>
  <w:style w:type="character" w:customStyle="1" w:styleId="ListLabel2120">
    <w:name w:val="ListLabel 2120"/>
    <w:rsid w:val="0040548B"/>
    <w:rPr>
      <w:rFonts w:eastAsia="Courier New"/>
    </w:rPr>
  </w:style>
  <w:style w:type="character" w:customStyle="1" w:styleId="ListLabel2119">
    <w:name w:val="ListLabel 2119"/>
    <w:rsid w:val="0040548B"/>
    <w:rPr>
      <w:rFonts w:eastAsia="Symbol"/>
    </w:rPr>
  </w:style>
  <w:style w:type="character" w:customStyle="1" w:styleId="ListLabel2118">
    <w:name w:val="ListLabel 2118"/>
    <w:rsid w:val="0040548B"/>
    <w:rPr>
      <w:rFonts w:eastAsia="Wingdings"/>
    </w:rPr>
  </w:style>
  <w:style w:type="character" w:customStyle="1" w:styleId="ListLabel2117">
    <w:name w:val="ListLabel 2117"/>
    <w:rsid w:val="0040548B"/>
    <w:rPr>
      <w:rFonts w:eastAsia="Courier New"/>
    </w:rPr>
  </w:style>
  <w:style w:type="character" w:customStyle="1" w:styleId="ListLabel2116">
    <w:name w:val="ListLabel 2116"/>
    <w:rsid w:val="0040548B"/>
    <w:rPr>
      <w:rFonts w:eastAsia="Symbol"/>
    </w:rPr>
  </w:style>
  <w:style w:type="character" w:customStyle="1" w:styleId="ListLabel2115">
    <w:name w:val="ListLabel 2115"/>
    <w:rsid w:val="0040548B"/>
    <w:rPr>
      <w:rFonts w:eastAsia="Wingdings"/>
    </w:rPr>
  </w:style>
  <w:style w:type="character" w:customStyle="1" w:styleId="ListLabel2114">
    <w:name w:val="ListLabel 2114"/>
    <w:rsid w:val="0040548B"/>
    <w:rPr>
      <w:rFonts w:eastAsia="Courier New"/>
    </w:rPr>
  </w:style>
  <w:style w:type="character" w:customStyle="1" w:styleId="ListLabel2113">
    <w:name w:val="ListLabel 2113"/>
    <w:rsid w:val="0040548B"/>
    <w:rPr>
      <w:rFonts w:eastAsia="Times New Roman"/>
    </w:rPr>
  </w:style>
  <w:style w:type="character" w:customStyle="1" w:styleId="ListLabel2112">
    <w:name w:val="ListLabel 2112"/>
    <w:rsid w:val="0040548B"/>
    <w:rPr>
      <w:rFonts w:eastAsia="Wingdings"/>
    </w:rPr>
  </w:style>
  <w:style w:type="character" w:customStyle="1" w:styleId="ListLabel2111">
    <w:name w:val="ListLabel 2111"/>
    <w:rsid w:val="0040548B"/>
    <w:rPr>
      <w:rFonts w:eastAsia="Courier New"/>
    </w:rPr>
  </w:style>
  <w:style w:type="character" w:customStyle="1" w:styleId="ListLabel2110">
    <w:name w:val="ListLabel 2110"/>
    <w:rsid w:val="0040548B"/>
    <w:rPr>
      <w:rFonts w:eastAsia="Symbol"/>
    </w:rPr>
  </w:style>
  <w:style w:type="character" w:customStyle="1" w:styleId="ListLabel2109">
    <w:name w:val="ListLabel 2109"/>
    <w:rsid w:val="0040548B"/>
    <w:rPr>
      <w:rFonts w:eastAsia="Wingdings"/>
    </w:rPr>
  </w:style>
  <w:style w:type="character" w:customStyle="1" w:styleId="ListLabel2108">
    <w:name w:val="ListLabel 2108"/>
    <w:rsid w:val="0040548B"/>
    <w:rPr>
      <w:rFonts w:eastAsia="Courier New"/>
    </w:rPr>
  </w:style>
  <w:style w:type="character" w:customStyle="1" w:styleId="ListLabel2107">
    <w:name w:val="ListLabel 2107"/>
    <w:rsid w:val="0040548B"/>
    <w:rPr>
      <w:rFonts w:eastAsia="Symbol"/>
    </w:rPr>
  </w:style>
  <w:style w:type="character" w:customStyle="1" w:styleId="ListLabel2106">
    <w:name w:val="ListLabel 2106"/>
    <w:rsid w:val="0040548B"/>
    <w:rPr>
      <w:rFonts w:eastAsia="Wingdings"/>
    </w:rPr>
  </w:style>
  <w:style w:type="character" w:customStyle="1" w:styleId="ListLabel2105">
    <w:name w:val="ListLabel 2105"/>
    <w:rsid w:val="0040548B"/>
    <w:rPr>
      <w:rFonts w:eastAsia="Courier New"/>
    </w:rPr>
  </w:style>
  <w:style w:type="character" w:customStyle="1" w:styleId="ListLabel2104">
    <w:name w:val="ListLabel 2104"/>
    <w:rsid w:val="0040548B"/>
    <w:rPr>
      <w:rFonts w:eastAsia="Times New Roman"/>
    </w:rPr>
  </w:style>
  <w:style w:type="character" w:customStyle="1" w:styleId="ListLabel2103">
    <w:name w:val="ListLabel 2103"/>
    <w:rsid w:val="0040548B"/>
    <w:rPr>
      <w:rFonts w:eastAsia="Wingdings"/>
    </w:rPr>
  </w:style>
  <w:style w:type="character" w:customStyle="1" w:styleId="ListLabel2102">
    <w:name w:val="ListLabel 2102"/>
    <w:rsid w:val="0040548B"/>
    <w:rPr>
      <w:rFonts w:eastAsia="Courier New"/>
    </w:rPr>
  </w:style>
  <w:style w:type="character" w:customStyle="1" w:styleId="ListLabel2101">
    <w:name w:val="ListLabel 2101"/>
    <w:rsid w:val="0040548B"/>
    <w:rPr>
      <w:rFonts w:eastAsia="Symbol"/>
    </w:rPr>
  </w:style>
  <w:style w:type="character" w:customStyle="1" w:styleId="ListLabel2100">
    <w:name w:val="ListLabel 2100"/>
    <w:rsid w:val="0040548B"/>
    <w:rPr>
      <w:rFonts w:eastAsia="Wingdings"/>
    </w:rPr>
  </w:style>
  <w:style w:type="character" w:customStyle="1" w:styleId="ListLabel2099">
    <w:name w:val="ListLabel 2099"/>
    <w:rsid w:val="0040548B"/>
    <w:rPr>
      <w:rFonts w:eastAsia="Courier New"/>
    </w:rPr>
  </w:style>
  <w:style w:type="character" w:customStyle="1" w:styleId="ListLabel2098">
    <w:name w:val="ListLabel 2098"/>
    <w:rsid w:val="0040548B"/>
    <w:rPr>
      <w:rFonts w:eastAsia="Symbol"/>
    </w:rPr>
  </w:style>
  <w:style w:type="character" w:customStyle="1" w:styleId="ListLabel2097">
    <w:name w:val="ListLabel 2097"/>
    <w:rsid w:val="0040548B"/>
    <w:rPr>
      <w:rFonts w:eastAsia="Wingdings"/>
    </w:rPr>
  </w:style>
  <w:style w:type="character" w:customStyle="1" w:styleId="ListLabel2096">
    <w:name w:val="ListLabel 2096"/>
    <w:rsid w:val="0040548B"/>
    <w:rPr>
      <w:rFonts w:eastAsia="Courier New"/>
    </w:rPr>
  </w:style>
  <w:style w:type="character" w:customStyle="1" w:styleId="ListLabel2095">
    <w:name w:val="ListLabel 2095"/>
    <w:rsid w:val="0040548B"/>
    <w:rPr>
      <w:rFonts w:eastAsia="Times New Roman"/>
    </w:rPr>
  </w:style>
  <w:style w:type="character" w:customStyle="1" w:styleId="ListLabel2094">
    <w:name w:val="ListLabel 2094"/>
    <w:rsid w:val="0040548B"/>
    <w:rPr>
      <w:rFonts w:eastAsia="Wingdings"/>
    </w:rPr>
  </w:style>
  <w:style w:type="character" w:customStyle="1" w:styleId="ListLabel2093">
    <w:name w:val="ListLabel 2093"/>
    <w:rsid w:val="0040548B"/>
    <w:rPr>
      <w:rFonts w:eastAsia="Courier New"/>
    </w:rPr>
  </w:style>
  <w:style w:type="character" w:customStyle="1" w:styleId="ListLabel2092">
    <w:name w:val="ListLabel 2092"/>
    <w:rsid w:val="0040548B"/>
    <w:rPr>
      <w:rFonts w:eastAsia="Symbol"/>
    </w:rPr>
  </w:style>
  <w:style w:type="character" w:customStyle="1" w:styleId="ListLabel2091">
    <w:name w:val="ListLabel 2091"/>
    <w:rsid w:val="0040548B"/>
    <w:rPr>
      <w:rFonts w:eastAsia="Wingdings"/>
    </w:rPr>
  </w:style>
  <w:style w:type="character" w:customStyle="1" w:styleId="ListLabel2090">
    <w:name w:val="ListLabel 2090"/>
    <w:rsid w:val="0040548B"/>
    <w:rPr>
      <w:rFonts w:eastAsia="Courier New"/>
    </w:rPr>
  </w:style>
  <w:style w:type="character" w:customStyle="1" w:styleId="ListLabel2089">
    <w:name w:val="ListLabel 2089"/>
    <w:rsid w:val="0040548B"/>
    <w:rPr>
      <w:rFonts w:eastAsia="Symbol"/>
    </w:rPr>
  </w:style>
  <w:style w:type="character" w:customStyle="1" w:styleId="ListLabel2088">
    <w:name w:val="ListLabel 2088"/>
    <w:rsid w:val="0040548B"/>
    <w:rPr>
      <w:rFonts w:eastAsia="Wingdings"/>
    </w:rPr>
  </w:style>
  <w:style w:type="character" w:customStyle="1" w:styleId="ListLabel2087">
    <w:name w:val="ListLabel 2087"/>
    <w:rsid w:val="0040548B"/>
    <w:rPr>
      <w:rFonts w:eastAsia="Courier New"/>
    </w:rPr>
  </w:style>
  <w:style w:type="character" w:customStyle="1" w:styleId="ListLabel2086">
    <w:name w:val="ListLabel 2086"/>
    <w:rsid w:val="0040548B"/>
    <w:rPr>
      <w:rFonts w:eastAsia="Times New Roman"/>
    </w:rPr>
  </w:style>
  <w:style w:type="character" w:customStyle="1" w:styleId="ListLabel2085">
    <w:name w:val="ListLabel 2085"/>
    <w:rsid w:val="0040548B"/>
    <w:rPr>
      <w:rFonts w:eastAsia="Wingdings"/>
    </w:rPr>
  </w:style>
  <w:style w:type="character" w:customStyle="1" w:styleId="ListLabel2084">
    <w:name w:val="ListLabel 2084"/>
    <w:rsid w:val="0040548B"/>
    <w:rPr>
      <w:rFonts w:eastAsia="Courier New"/>
    </w:rPr>
  </w:style>
  <w:style w:type="character" w:customStyle="1" w:styleId="ListLabel2083">
    <w:name w:val="ListLabel 2083"/>
    <w:rsid w:val="0040548B"/>
    <w:rPr>
      <w:rFonts w:eastAsia="Symbol"/>
    </w:rPr>
  </w:style>
  <w:style w:type="character" w:customStyle="1" w:styleId="ListLabel2082">
    <w:name w:val="ListLabel 2082"/>
    <w:rsid w:val="0040548B"/>
    <w:rPr>
      <w:rFonts w:eastAsia="Wingdings"/>
    </w:rPr>
  </w:style>
  <w:style w:type="character" w:customStyle="1" w:styleId="ListLabel2081">
    <w:name w:val="ListLabel 2081"/>
    <w:rsid w:val="0040548B"/>
    <w:rPr>
      <w:rFonts w:eastAsia="Courier New"/>
    </w:rPr>
  </w:style>
  <w:style w:type="character" w:customStyle="1" w:styleId="ListLabel2080">
    <w:name w:val="ListLabel 2080"/>
    <w:rsid w:val="0040548B"/>
    <w:rPr>
      <w:rFonts w:eastAsia="Symbol"/>
    </w:rPr>
  </w:style>
  <w:style w:type="character" w:customStyle="1" w:styleId="ListLabel2079">
    <w:name w:val="ListLabel 2079"/>
    <w:rsid w:val="0040548B"/>
    <w:rPr>
      <w:rFonts w:eastAsia="Wingdings"/>
    </w:rPr>
  </w:style>
  <w:style w:type="character" w:customStyle="1" w:styleId="ListLabel2078">
    <w:name w:val="ListLabel 2078"/>
    <w:rsid w:val="0040548B"/>
    <w:rPr>
      <w:rFonts w:eastAsia="Courier New"/>
    </w:rPr>
  </w:style>
  <w:style w:type="character" w:customStyle="1" w:styleId="ListLabel2077">
    <w:name w:val="ListLabel 2077"/>
    <w:rsid w:val="0040548B"/>
    <w:rPr>
      <w:rFonts w:eastAsia="Times New Roman"/>
    </w:rPr>
  </w:style>
  <w:style w:type="character" w:customStyle="1" w:styleId="ListLabel2076">
    <w:name w:val="ListLabel 2076"/>
    <w:rsid w:val="0040548B"/>
    <w:rPr>
      <w:rFonts w:eastAsia="Wingdings"/>
    </w:rPr>
  </w:style>
  <w:style w:type="character" w:customStyle="1" w:styleId="ListLabel2075">
    <w:name w:val="ListLabel 2075"/>
    <w:rsid w:val="0040548B"/>
    <w:rPr>
      <w:rFonts w:eastAsia="Courier New"/>
    </w:rPr>
  </w:style>
  <w:style w:type="character" w:customStyle="1" w:styleId="ListLabel2074">
    <w:name w:val="ListLabel 2074"/>
    <w:rsid w:val="0040548B"/>
    <w:rPr>
      <w:rFonts w:eastAsia="Symbol"/>
    </w:rPr>
  </w:style>
  <w:style w:type="character" w:customStyle="1" w:styleId="ListLabel2073">
    <w:name w:val="ListLabel 2073"/>
    <w:rsid w:val="0040548B"/>
    <w:rPr>
      <w:rFonts w:eastAsia="Wingdings"/>
    </w:rPr>
  </w:style>
  <w:style w:type="character" w:customStyle="1" w:styleId="ListLabel2072">
    <w:name w:val="ListLabel 2072"/>
    <w:rsid w:val="0040548B"/>
    <w:rPr>
      <w:rFonts w:eastAsia="Courier New"/>
    </w:rPr>
  </w:style>
  <w:style w:type="character" w:customStyle="1" w:styleId="ListLabel2071">
    <w:name w:val="ListLabel 2071"/>
    <w:rsid w:val="0040548B"/>
    <w:rPr>
      <w:rFonts w:eastAsia="Symbol"/>
    </w:rPr>
  </w:style>
  <w:style w:type="character" w:customStyle="1" w:styleId="ListLabel2070">
    <w:name w:val="ListLabel 2070"/>
    <w:rsid w:val="0040548B"/>
    <w:rPr>
      <w:rFonts w:eastAsia="Wingdings"/>
    </w:rPr>
  </w:style>
  <w:style w:type="character" w:customStyle="1" w:styleId="ListLabel2069">
    <w:name w:val="ListLabel 2069"/>
    <w:rsid w:val="0040548B"/>
    <w:rPr>
      <w:rFonts w:eastAsia="Courier New"/>
    </w:rPr>
  </w:style>
  <w:style w:type="character" w:customStyle="1" w:styleId="ListLabel2068">
    <w:name w:val="ListLabel 2068"/>
    <w:rsid w:val="0040548B"/>
    <w:rPr>
      <w:rFonts w:eastAsia="Times New Roman"/>
    </w:rPr>
  </w:style>
  <w:style w:type="character" w:customStyle="1" w:styleId="ListLabel2067">
    <w:name w:val="ListLabel 2067"/>
    <w:rsid w:val="0040548B"/>
    <w:rPr>
      <w:rFonts w:eastAsia="Wingdings"/>
    </w:rPr>
  </w:style>
  <w:style w:type="character" w:customStyle="1" w:styleId="ListLabel2066">
    <w:name w:val="ListLabel 2066"/>
    <w:rsid w:val="0040548B"/>
    <w:rPr>
      <w:rFonts w:eastAsia="Courier New"/>
    </w:rPr>
  </w:style>
  <w:style w:type="character" w:customStyle="1" w:styleId="ListLabel2065">
    <w:name w:val="ListLabel 2065"/>
    <w:rsid w:val="0040548B"/>
    <w:rPr>
      <w:rFonts w:eastAsia="Symbol"/>
    </w:rPr>
  </w:style>
  <w:style w:type="character" w:customStyle="1" w:styleId="ListLabel2064">
    <w:name w:val="ListLabel 2064"/>
    <w:rsid w:val="0040548B"/>
    <w:rPr>
      <w:rFonts w:eastAsia="Wingdings"/>
    </w:rPr>
  </w:style>
  <w:style w:type="character" w:customStyle="1" w:styleId="ListLabel2063">
    <w:name w:val="ListLabel 2063"/>
    <w:rsid w:val="0040548B"/>
    <w:rPr>
      <w:rFonts w:eastAsia="Courier New"/>
    </w:rPr>
  </w:style>
  <w:style w:type="character" w:customStyle="1" w:styleId="ListLabel2062">
    <w:name w:val="ListLabel 2062"/>
    <w:rsid w:val="0040548B"/>
    <w:rPr>
      <w:rFonts w:eastAsia="Symbol"/>
    </w:rPr>
  </w:style>
  <w:style w:type="character" w:customStyle="1" w:styleId="ListLabel2061">
    <w:name w:val="ListLabel 2061"/>
    <w:rsid w:val="0040548B"/>
    <w:rPr>
      <w:rFonts w:eastAsia="Wingdings"/>
    </w:rPr>
  </w:style>
  <w:style w:type="character" w:customStyle="1" w:styleId="ListLabel2060">
    <w:name w:val="ListLabel 2060"/>
    <w:rsid w:val="0040548B"/>
    <w:rPr>
      <w:rFonts w:eastAsia="Courier New"/>
    </w:rPr>
  </w:style>
  <w:style w:type="character" w:customStyle="1" w:styleId="ListLabel2059">
    <w:name w:val="ListLabel 2059"/>
    <w:rsid w:val="0040548B"/>
    <w:rPr>
      <w:rFonts w:eastAsia="Times New Roman"/>
    </w:rPr>
  </w:style>
  <w:style w:type="character" w:customStyle="1" w:styleId="ListLabel2058">
    <w:name w:val="ListLabel 2058"/>
    <w:rsid w:val="0040548B"/>
    <w:rPr>
      <w:rFonts w:eastAsia="Wingdings"/>
    </w:rPr>
  </w:style>
  <w:style w:type="character" w:customStyle="1" w:styleId="ListLabel2057">
    <w:name w:val="ListLabel 2057"/>
    <w:rsid w:val="0040548B"/>
    <w:rPr>
      <w:rFonts w:eastAsia="Courier New"/>
    </w:rPr>
  </w:style>
  <w:style w:type="character" w:customStyle="1" w:styleId="ListLabel2056">
    <w:name w:val="ListLabel 2056"/>
    <w:rsid w:val="0040548B"/>
    <w:rPr>
      <w:rFonts w:eastAsia="Symbol"/>
    </w:rPr>
  </w:style>
  <w:style w:type="character" w:customStyle="1" w:styleId="ListLabel2055">
    <w:name w:val="ListLabel 2055"/>
    <w:rsid w:val="0040548B"/>
    <w:rPr>
      <w:rFonts w:eastAsia="Wingdings"/>
    </w:rPr>
  </w:style>
  <w:style w:type="character" w:customStyle="1" w:styleId="ListLabel2054">
    <w:name w:val="ListLabel 2054"/>
    <w:rsid w:val="0040548B"/>
    <w:rPr>
      <w:rFonts w:eastAsia="Courier New"/>
    </w:rPr>
  </w:style>
  <w:style w:type="character" w:customStyle="1" w:styleId="ListLabel2053">
    <w:name w:val="ListLabel 2053"/>
    <w:rsid w:val="0040548B"/>
    <w:rPr>
      <w:rFonts w:eastAsia="Symbol"/>
    </w:rPr>
  </w:style>
  <w:style w:type="character" w:customStyle="1" w:styleId="ListLabel2052">
    <w:name w:val="ListLabel 2052"/>
    <w:rsid w:val="0040548B"/>
    <w:rPr>
      <w:rFonts w:eastAsia="Wingdings"/>
    </w:rPr>
  </w:style>
  <w:style w:type="character" w:customStyle="1" w:styleId="ListLabel2051">
    <w:name w:val="ListLabel 2051"/>
    <w:rsid w:val="0040548B"/>
    <w:rPr>
      <w:rFonts w:eastAsia="Courier New"/>
    </w:rPr>
  </w:style>
  <w:style w:type="character" w:customStyle="1" w:styleId="ListLabel2050">
    <w:name w:val="ListLabel 2050"/>
    <w:rsid w:val="0040548B"/>
    <w:rPr>
      <w:rFonts w:eastAsia="Times New Roman"/>
    </w:rPr>
  </w:style>
  <w:style w:type="character" w:customStyle="1" w:styleId="ListLabel2049">
    <w:name w:val="ListLabel 2049"/>
    <w:rsid w:val="0040548B"/>
    <w:rPr>
      <w:rFonts w:eastAsia="Wingdings"/>
    </w:rPr>
  </w:style>
  <w:style w:type="character" w:customStyle="1" w:styleId="ListLabel2048">
    <w:name w:val="ListLabel 2048"/>
    <w:rsid w:val="0040548B"/>
    <w:rPr>
      <w:rFonts w:eastAsia="Courier New"/>
    </w:rPr>
  </w:style>
  <w:style w:type="character" w:customStyle="1" w:styleId="ListLabel2047">
    <w:name w:val="ListLabel 2047"/>
    <w:rsid w:val="0040548B"/>
    <w:rPr>
      <w:rFonts w:eastAsia="Symbol"/>
    </w:rPr>
  </w:style>
  <w:style w:type="character" w:customStyle="1" w:styleId="ListLabel2046">
    <w:name w:val="ListLabel 2046"/>
    <w:rsid w:val="0040548B"/>
    <w:rPr>
      <w:rFonts w:eastAsia="Wingdings"/>
    </w:rPr>
  </w:style>
  <w:style w:type="character" w:customStyle="1" w:styleId="ListLabel2045">
    <w:name w:val="ListLabel 2045"/>
    <w:rsid w:val="0040548B"/>
    <w:rPr>
      <w:rFonts w:eastAsia="Courier New"/>
    </w:rPr>
  </w:style>
  <w:style w:type="character" w:customStyle="1" w:styleId="ListLabel2044">
    <w:name w:val="ListLabel 2044"/>
    <w:rsid w:val="0040548B"/>
    <w:rPr>
      <w:rFonts w:eastAsia="Symbol"/>
    </w:rPr>
  </w:style>
  <w:style w:type="character" w:customStyle="1" w:styleId="ListLabel2043">
    <w:name w:val="ListLabel 2043"/>
    <w:rsid w:val="0040548B"/>
    <w:rPr>
      <w:rFonts w:eastAsia="Wingdings"/>
    </w:rPr>
  </w:style>
  <w:style w:type="character" w:customStyle="1" w:styleId="ListLabel2042">
    <w:name w:val="ListLabel 2042"/>
    <w:rsid w:val="0040548B"/>
    <w:rPr>
      <w:rFonts w:eastAsia="Courier New"/>
    </w:rPr>
  </w:style>
  <w:style w:type="character" w:customStyle="1" w:styleId="ListLabel2041">
    <w:name w:val="ListLabel 2041"/>
    <w:rsid w:val="0040548B"/>
    <w:rPr>
      <w:rFonts w:eastAsia="Times New Roman"/>
      <w:b/>
    </w:rPr>
  </w:style>
  <w:style w:type="character" w:customStyle="1" w:styleId="ListLabel2040">
    <w:name w:val="ListLabel 2040"/>
    <w:rsid w:val="0040548B"/>
    <w:rPr>
      <w:rFonts w:eastAsia="Wingdings"/>
    </w:rPr>
  </w:style>
  <w:style w:type="character" w:customStyle="1" w:styleId="ListLabel2039">
    <w:name w:val="ListLabel 2039"/>
    <w:rsid w:val="0040548B"/>
    <w:rPr>
      <w:rFonts w:eastAsia="Courier New"/>
    </w:rPr>
  </w:style>
  <w:style w:type="character" w:customStyle="1" w:styleId="ListLabel2038">
    <w:name w:val="ListLabel 2038"/>
    <w:rsid w:val="0040548B"/>
    <w:rPr>
      <w:rFonts w:eastAsia="Symbol"/>
    </w:rPr>
  </w:style>
  <w:style w:type="character" w:customStyle="1" w:styleId="ListLabel2037">
    <w:name w:val="ListLabel 2037"/>
    <w:rsid w:val="0040548B"/>
    <w:rPr>
      <w:rFonts w:eastAsia="Wingdings"/>
    </w:rPr>
  </w:style>
  <w:style w:type="character" w:customStyle="1" w:styleId="ListLabel2036">
    <w:name w:val="ListLabel 2036"/>
    <w:rsid w:val="0040548B"/>
    <w:rPr>
      <w:rFonts w:eastAsia="Courier New"/>
    </w:rPr>
  </w:style>
  <w:style w:type="character" w:customStyle="1" w:styleId="ListLabel2035">
    <w:name w:val="ListLabel 2035"/>
    <w:rsid w:val="0040548B"/>
    <w:rPr>
      <w:rFonts w:eastAsia="Symbol"/>
    </w:rPr>
  </w:style>
  <w:style w:type="character" w:customStyle="1" w:styleId="ListLabel2034">
    <w:name w:val="ListLabel 2034"/>
    <w:rsid w:val="0040548B"/>
    <w:rPr>
      <w:rFonts w:eastAsia="Wingdings"/>
    </w:rPr>
  </w:style>
  <w:style w:type="character" w:customStyle="1" w:styleId="ListLabel2033">
    <w:name w:val="ListLabel 2033"/>
    <w:rsid w:val="0040548B"/>
    <w:rPr>
      <w:rFonts w:eastAsia="Courier New"/>
    </w:rPr>
  </w:style>
  <w:style w:type="character" w:customStyle="1" w:styleId="ListLabel2032">
    <w:name w:val="ListLabel 2032"/>
    <w:rsid w:val="0040548B"/>
    <w:rPr>
      <w:rFonts w:eastAsia="Times New Roman"/>
    </w:rPr>
  </w:style>
  <w:style w:type="character" w:customStyle="1" w:styleId="ListLabel2031">
    <w:name w:val="ListLabel 2031"/>
    <w:rsid w:val="0040548B"/>
    <w:rPr>
      <w:rFonts w:eastAsia="Wingdings"/>
    </w:rPr>
  </w:style>
  <w:style w:type="character" w:customStyle="1" w:styleId="ListLabel2030">
    <w:name w:val="ListLabel 2030"/>
    <w:rsid w:val="0040548B"/>
    <w:rPr>
      <w:rFonts w:eastAsia="Courier New"/>
    </w:rPr>
  </w:style>
  <w:style w:type="character" w:customStyle="1" w:styleId="ListLabel2029">
    <w:name w:val="ListLabel 2029"/>
    <w:rsid w:val="0040548B"/>
    <w:rPr>
      <w:rFonts w:eastAsia="Symbol"/>
    </w:rPr>
  </w:style>
  <w:style w:type="character" w:customStyle="1" w:styleId="ListLabel2028">
    <w:name w:val="ListLabel 2028"/>
    <w:rsid w:val="0040548B"/>
    <w:rPr>
      <w:rFonts w:eastAsia="Wingdings"/>
    </w:rPr>
  </w:style>
  <w:style w:type="character" w:customStyle="1" w:styleId="ListLabel2027">
    <w:name w:val="ListLabel 2027"/>
    <w:rsid w:val="0040548B"/>
    <w:rPr>
      <w:rFonts w:eastAsia="Courier New"/>
    </w:rPr>
  </w:style>
  <w:style w:type="character" w:customStyle="1" w:styleId="ListLabel2026">
    <w:name w:val="ListLabel 2026"/>
    <w:rsid w:val="0040548B"/>
    <w:rPr>
      <w:rFonts w:eastAsia="Symbol"/>
    </w:rPr>
  </w:style>
  <w:style w:type="character" w:customStyle="1" w:styleId="ListLabel2025">
    <w:name w:val="ListLabel 2025"/>
    <w:rsid w:val="0040548B"/>
    <w:rPr>
      <w:rFonts w:eastAsia="Wingdings"/>
    </w:rPr>
  </w:style>
  <w:style w:type="character" w:customStyle="1" w:styleId="ListLabel2024">
    <w:name w:val="ListLabel 2024"/>
    <w:rsid w:val="0040548B"/>
    <w:rPr>
      <w:rFonts w:eastAsia="Courier New"/>
    </w:rPr>
  </w:style>
  <w:style w:type="character" w:customStyle="1" w:styleId="ListLabel2023">
    <w:name w:val="ListLabel 2023"/>
    <w:rsid w:val="0040548B"/>
    <w:rPr>
      <w:rFonts w:eastAsia="Times New Roman"/>
      <w:b/>
    </w:rPr>
  </w:style>
  <w:style w:type="character" w:customStyle="1" w:styleId="ListLabel2022">
    <w:name w:val="ListLabel 2022"/>
    <w:rsid w:val="0040548B"/>
    <w:rPr>
      <w:rFonts w:eastAsia="Wingdings"/>
    </w:rPr>
  </w:style>
  <w:style w:type="character" w:customStyle="1" w:styleId="ListLabel2021">
    <w:name w:val="ListLabel 2021"/>
    <w:rsid w:val="0040548B"/>
    <w:rPr>
      <w:rFonts w:eastAsia="Courier New"/>
    </w:rPr>
  </w:style>
  <w:style w:type="character" w:customStyle="1" w:styleId="ListLabel2020">
    <w:name w:val="ListLabel 2020"/>
    <w:rsid w:val="0040548B"/>
    <w:rPr>
      <w:rFonts w:eastAsia="Symbol"/>
    </w:rPr>
  </w:style>
  <w:style w:type="character" w:customStyle="1" w:styleId="ListLabel2019">
    <w:name w:val="ListLabel 2019"/>
    <w:rsid w:val="0040548B"/>
    <w:rPr>
      <w:rFonts w:eastAsia="Wingdings"/>
    </w:rPr>
  </w:style>
  <w:style w:type="character" w:customStyle="1" w:styleId="ListLabel2018">
    <w:name w:val="ListLabel 2018"/>
    <w:rsid w:val="0040548B"/>
    <w:rPr>
      <w:rFonts w:eastAsia="Courier New"/>
    </w:rPr>
  </w:style>
  <w:style w:type="character" w:customStyle="1" w:styleId="ListLabel2017">
    <w:name w:val="ListLabel 2017"/>
    <w:rsid w:val="0040548B"/>
    <w:rPr>
      <w:rFonts w:eastAsia="Symbol"/>
    </w:rPr>
  </w:style>
  <w:style w:type="character" w:customStyle="1" w:styleId="ListLabel2016">
    <w:name w:val="ListLabel 2016"/>
    <w:rsid w:val="0040548B"/>
    <w:rPr>
      <w:rFonts w:eastAsia="Wingdings"/>
    </w:rPr>
  </w:style>
  <w:style w:type="character" w:customStyle="1" w:styleId="ListLabel2015">
    <w:name w:val="ListLabel 2015"/>
    <w:rsid w:val="0040548B"/>
    <w:rPr>
      <w:rFonts w:eastAsia="Courier New"/>
    </w:rPr>
  </w:style>
  <w:style w:type="character" w:customStyle="1" w:styleId="ListLabel2014">
    <w:name w:val="ListLabel 2014"/>
    <w:rsid w:val="0040548B"/>
    <w:rPr>
      <w:rFonts w:eastAsia="Times New Roman"/>
      <w:b/>
    </w:rPr>
  </w:style>
  <w:style w:type="character" w:customStyle="1" w:styleId="ListLabel2013">
    <w:name w:val="ListLabel 2013"/>
    <w:rsid w:val="0040548B"/>
    <w:rPr>
      <w:rFonts w:eastAsia="Wingdings"/>
    </w:rPr>
  </w:style>
  <w:style w:type="character" w:customStyle="1" w:styleId="ListLabel2012">
    <w:name w:val="ListLabel 2012"/>
    <w:rsid w:val="0040548B"/>
    <w:rPr>
      <w:rFonts w:eastAsia="Courier New"/>
    </w:rPr>
  </w:style>
  <w:style w:type="character" w:customStyle="1" w:styleId="ListLabel2011">
    <w:name w:val="ListLabel 2011"/>
    <w:rsid w:val="0040548B"/>
    <w:rPr>
      <w:rFonts w:eastAsia="Symbol"/>
    </w:rPr>
  </w:style>
  <w:style w:type="character" w:customStyle="1" w:styleId="ListLabel2010">
    <w:name w:val="ListLabel 2010"/>
    <w:rsid w:val="0040548B"/>
    <w:rPr>
      <w:rFonts w:eastAsia="Wingdings"/>
    </w:rPr>
  </w:style>
  <w:style w:type="character" w:customStyle="1" w:styleId="ListLabel2009">
    <w:name w:val="ListLabel 2009"/>
    <w:rsid w:val="0040548B"/>
    <w:rPr>
      <w:rFonts w:eastAsia="Courier New"/>
    </w:rPr>
  </w:style>
  <w:style w:type="character" w:customStyle="1" w:styleId="ListLabel2008">
    <w:name w:val="ListLabel 2008"/>
    <w:rsid w:val="0040548B"/>
    <w:rPr>
      <w:rFonts w:eastAsia="Symbol"/>
    </w:rPr>
  </w:style>
  <w:style w:type="character" w:customStyle="1" w:styleId="ListLabel2007">
    <w:name w:val="ListLabel 2007"/>
    <w:rsid w:val="0040548B"/>
    <w:rPr>
      <w:rFonts w:eastAsia="Wingdings"/>
    </w:rPr>
  </w:style>
  <w:style w:type="character" w:customStyle="1" w:styleId="ListLabel2006">
    <w:name w:val="ListLabel 2006"/>
    <w:rsid w:val="0040548B"/>
    <w:rPr>
      <w:rFonts w:eastAsia="Courier New"/>
    </w:rPr>
  </w:style>
  <w:style w:type="character" w:customStyle="1" w:styleId="ListLabel2005">
    <w:name w:val="ListLabel 2005"/>
    <w:rsid w:val="0040548B"/>
    <w:rPr>
      <w:rFonts w:eastAsia="Times New Roman"/>
      <w:b/>
    </w:rPr>
  </w:style>
  <w:style w:type="character" w:customStyle="1" w:styleId="ListLabel2004">
    <w:name w:val="ListLabel 2004"/>
    <w:rsid w:val="0040548B"/>
    <w:rPr>
      <w:rFonts w:eastAsia="Wingdings"/>
    </w:rPr>
  </w:style>
  <w:style w:type="character" w:customStyle="1" w:styleId="ListLabel2003">
    <w:name w:val="ListLabel 2003"/>
    <w:rsid w:val="0040548B"/>
    <w:rPr>
      <w:rFonts w:eastAsia="Courier New"/>
    </w:rPr>
  </w:style>
  <w:style w:type="character" w:customStyle="1" w:styleId="ListLabel2002">
    <w:name w:val="ListLabel 2002"/>
    <w:rsid w:val="0040548B"/>
    <w:rPr>
      <w:rFonts w:eastAsia="Symbol"/>
    </w:rPr>
  </w:style>
  <w:style w:type="character" w:customStyle="1" w:styleId="ListLabel2001">
    <w:name w:val="ListLabel 2001"/>
    <w:rsid w:val="0040548B"/>
    <w:rPr>
      <w:rFonts w:eastAsia="Wingdings"/>
    </w:rPr>
  </w:style>
  <w:style w:type="character" w:customStyle="1" w:styleId="ListLabel2000">
    <w:name w:val="ListLabel 2000"/>
    <w:rsid w:val="0040548B"/>
    <w:rPr>
      <w:rFonts w:eastAsia="Courier New"/>
    </w:rPr>
  </w:style>
  <w:style w:type="character" w:customStyle="1" w:styleId="ListLabel1999">
    <w:name w:val="ListLabel 1999"/>
    <w:rsid w:val="0040548B"/>
    <w:rPr>
      <w:rFonts w:eastAsia="Symbol"/>
    </w:rPr>
  </w:style>
  <w:style w:type="character" w:customStyle="1" w:styleId="ListLabel1998">
    <w:name w:val="ListLabel 1998"/>
    <w:rsid w:val="0040548B"/>
    <w:rPr>
      <w:rFonts w:eastAsia="Wingdings"/>
    </w:rPr>
  </w:style>
  <w:style w:type="character" w:customStyle="1" w:styleId="ListLabel1997">
    <w:name w:val="ListLabel 1997"/>
    <w:rsid w:val="0040548B"/>
    <w:rPr>
      <w:rFonts w:eastAsia="Courier New"/>
    </w:rPr>
  </w:style>
  <w:style w:type="character" w:customStyle="1" w:styleId="ListLabel1996">
    <w:name w:val="ListLabel 1996"/>
    <w:rsid w:val="0040548B"/>
    <w:rPr>
      <w:rFonts w:eastAsia="Times New Roman"/>
    </w:rPr>
  </w:style>
  <w:style w:type="character" w:customStyle="1" w:styleId="ListLabel1995">
    <w:name w:val="ListLabel 1995"/>
    <w:rsid w:val="0040548B"/>
    <w:rPr>
      <w:rFonts w:eastAsia="Wingdings"/>
    </w:rPr>
  </w:style>
  <w:style w:type="character" w:customStyle="1" w:styleId="ListLabel1994">
    <w:name w:val="ListLabel 1994"/>
    <w:rsid w:val="0040548B"/>
    <w:rPr>
      <w:rFonts w:eastAsia="Courier New"/>
    </w:rPr>
  </w:style>
  <w:style w:type="character" w:customStyle="1" w:styleId="ListLabel1993">
    <w:name w:val="ListLabel 1993"/>
    <w:rsid w:val="0040548B"/>
    <w:rPr>
      <w:rFonts w:eastAsia="Symbol"/>
    </w:rPr>
  </w:style>
  <w:style w:type="character" w:customStyle="1" w:styleId="ListLabel1992">
    <w:name w:val="ListLabel 1992"/>
    <w:rsid w:val="0040548B"/>
    <w:rPr>
      <w:rFonts w:eastAsia="Wingdings"/>
    </w:rPr>
  </w:style>
  <w:style w:type="character" w:customStyle="1" w:styleId="ListLabel1991">
    <w:name w:val="ListLabel 1991"/>
    <w:rsid w:val="0040548B"/>
    <w:rPr>
      <w:rFonts w:eastAsia="Courier New"/>
    </w:rPr>
  </w:style>
  <w:style w:type="character" w:customStyle="1" w:styleId="ListLabel1990">
    <w:name w:val="ListLabel 1990"/>
    <w:rsid w:val="0040548B"/>
    <w:rPr>
      <w:rFonts w:eastAsia="Symbol"/>
    </w:rPr>
  </w:style>
  <w:style w:type="character" w:customStyle="1" w:styleId="ListLabel1989">
    <w:name w:val="ListLabel 1989"/>
    <w:rsid w:val="0040548B"/>
    <w:rPr>
      <w:rFonts w:eastAsia="Wingdings"/>
    </w:rPr>
  </w:style>
  <w:style w:type="character" w:customStyle="1" w:styleId="ListLabel1988">
    <w:name w:val="ListLabel 1988"/>
    <w:rsid w:val="0040548B"/>
    <w:rPr>
      <w:rFonts w:eastAsia="Courier New"/>
    </w:rPr>
  </w:style>
  <w:style w:type="character" w:customStyle="1" w:styleId="ListLabel1987">
    <w:name w:val="ListLabel 1987"/>
    <w:rsid w:val="0040548B"/>
    <w:rPr>
      <w:rFonts w:eastAsia="Times New Roman"/>
      <w:b/>
    </w:rPr>
  </w:style>
  <w:style w:type="character" w:customStyle="1" w:styleId="ListLabel1986">
    <w:name w:val="ListLabel 1986"/>
    <w:rsid w:val="0040548B"/>
    <w:rPr>
      <w:rFonts w:eastAsia="Wingdings"/>
    </w:rPr>
  </w:style>
  <w:style w:type="character" w:customStyle="1" w:styleId="ListLabel1985">
    <w:name w:val="ListLabel 1985"/>
    <w:rsid w:val="0040548B"/>
    <w:rPr>
      <w:rFonts w:eastAsia="Courier New"/>
    </w:rPr>
  </w:style>
  <w:style w:type="character" w:customStyle="1" w:styleId="ListLabel1984">
    <w:name w:val="ListLabel 1984"/>
    <w:rsid w:val="0040548B"/>
    <w:rPr>
      <w:rFonts w:eastAsia="Symbol"/>
    </w:rPr>
  </w:style>
  <w:style w:type="character" w:customStyle="1" w:styleId="ListLabel1983">
    <w:name w:val="ListLabel 1983"/>
    <w:rsid w:val="0040548B"/>
    <w:rPr>
      <w:rFonts w:eastAsia="Wingdings"/>
    </w:rPr>
  </w:style>
  <w:style w:type="character" w:customStyle="1" w:styleId="ListLabel1982">
    <w:name w:val="ListLabel 1982"/>
    <w:rsid w:val="0040548B"/>
    <w:rPr>
      <w:rFonts w:eastAsia="Courier New"/>
    </w:rPr>
  </w:style>
  <w:style w:type="character" w:customStyle="1" w:styleId="ListLabel1981">
    <w:name w:val="ListLabel 1981"/>
    <w:rsid w:val="0040548B"/>
    <w:rPr>
      <w:rFonts w:eastAsia="Symbol"/>
    </w:rPr>
  </w:style>
  <w:style w:type="character" w:customStyle="1" w:styleId="ListLabel1980">
    <w:name w:val="ListLabel 1980"/>
    <w:rsid w:val="0040548B"/>
    <w:rPr>
      <w:rFonts w:eastAsia="Wingdings"/>
    </w:rPr>
  </w:style>
  <w:style w:type="character" w:customStyle="1" w:styleId="ListLabel1979">
    <w:name w:val="ListLabel 1979"/>
    <w:rsid w:val="0040548B"/>
    <w:rPr>
      <w:rFonts w:eastAsia="Courier New"/>
    </w:rPr>
  </w:style>
  <w:style w:type="character" w:customStyle="1" w:styleId="ListLabel1978">
    <w:name w:val="ListLabel 1978"/>
    <w:rsid w:val="0040548B"/>
    <w:rPr>
      <w:rFonts w:eastAsia="Times New Roman"/>
    </w:rPr>
  </w:style>
  <w:style w:type="character" w:customStyle="1" w:styleId="ListLabel1977">
    <w:name w:val="ListLabel 1977"/>
    <w:rsid w:val="0040548B"/>
    <w:rPr>
      <w:rFonts w:eastAsia="Wingdings"/>
    </w:rPr>
  </w:style>
  <w:style w:type="character" w:customStyle="1" w:styleId="ListLabel1976">
    <w:name w:val="ListLabel 1976"/>
    <w:rsid w:val="0040548B"/>
    <w:rPr>
      <w:rFonts w:eastAsia="Courier New"/>
    </w:rPr>
  </w:style>
  <w:style w:type="character" w:customStyle="1" w:styleId="ListLabel1975">
    <w:name w:val="ListLabel 1975"/>
    <w:rsid w:val="0040548B"/>
    <w:rPr>
      <w:rFonts w:eastAsia="Symbol"/>
    </w:rPr>
  </w:style>
  <w:style w:type="character" w:customStyle="1" w:styleId="ListLabel1974">
    <w:name w:val="ListLabel 1974"/>
    <w:rsid w:val="0040548B"/>
    <w:rPr>
      <w:rFonts w:eastAsia="Wingdings"/>
    </w:rPr>
  </w:style>
  <w:style w:type="character" w:customStyle="1" w:styleId="ListLabel1973">
    <w:name w:val="ListLabel 1973"/>
    <w:rsid w:val="0040548B"/>
    <w:rPr>
      <w:rFonts w:eastAsia="Courier New"/>
    </w:rPr>
  </w:style>
  <w:style w:type="character" w:customStyle="1" w:styleId="ListLabel1972">
    <w:name w:val="ListLabel 1972"/>
    <w:rsid w:val="0040548B"/>
    <w:rPr>
      <w:rFonts w:eastAsia="Symbol"/>
    </w:rPr>
  </w:style>
  <w:style w:type="character" w:customStyle="1" w:styleId="ListLabel1971">
    <w:name w:val="ListLabel 1971"/>
    <w:rsid w:val="0040548B"/>
    <w:rPr>
      <w:rFonts w:eastAsia="Wingdings"/>
    </w:rPr>
  </w:style>
  <w:style w:type="character" w:customStyle="1" w:styleId="ListLabel1970">
    <w:name w:val="ListLabel 1970"/>
    <w:rsid w:val="0040548B"/>
    <w:rPr>
      <w:rFonts w:eastAsia="Courier New"/>
    </w:rPr>
  </w:style>
  <w:style w:type="character" w:customStyle="1" w:styleId="ListLabel1969">
    <w:name w:val="ListLabel 1969"/>
    <w:rsid w:val="0040548B"/>
    <w:rPr>
      <w:rFonts w:eastAsia="Times New Roman"/>
      <w:b/>
    </w:rPr>
  </w:style>
  <w:style w:type="character" w:customStyle="1" w:styleId="ListLabel1968">
    <w:name w:val="ListLabel 1968"/>
    <w:rsid w:val="0040548B"/>
    <w:rPr>
      <w:rFonts w:eastAsia="Wingdings"/>
    </w:rPr>
  </w:style>
  <w:style w:type="character" w:customStyle="1" w:styleId="ListLabel1967">
    <w:name w:val="ListLabel 1967"/>
    <w:rsid w:val="0040548B"/>
    <w:rPr>
      <w:rFonts w:eastAsia="Courier New"/>
    </w:rPr>
  </w:style>
  <w:style w:type="character" w:customStyle="1" w:styleId="ListLabel1966">
    <w:name w:val="ListLabel 1966"/>
    <w:rsid w:val="0040548B"/>
    <w:rPr>
      <w:rFonts w:eastAsia="Symbol"/>
    </w:rPr>
  </w:style>
  <w:style w:type="character" w:customStyle="1" w:styleId="ListLabel1965">
    <w:name w:val="ListLabel 1965"/>
    <w:rsid w:val="0040548B"/>
    <w:rPr>
      <w:rFonts w:eastAsia="Wingdings"/>
    </w:rPr>
  </w:style>
  <w:style w:type="character" w:customStyle="1" w:styleId="ListLabel1964">
    <w:name w:val="ListLabel 1964"/>
    <w:rsid w:val="0040548B"/>
    <w:rPr>
      <w:rFonts w:eastAsia="Courier New"/>
    </w:rPr>
  </w:style>
  <w:style w:type="character" w:customStyle="1" w:styleId="ListLabel1963">
    <w:name w:val="ListLabel 1963"/>
    <w:rsid w:val="0040548B"/>
    <w:rPr>
      <w:rFonts w:eastAsia="Symbol"/>
    </w:rPr>
  </w:style>
  <w:style w:type="character" w:customStyle="1" w:styleId="ListLabel1962">
    <w:name w:val="ListLabel 1962"/>
    <w:rsid w:val="0040548B"/>
    <w:rPr>
      <w:rFonts w:eastAsia="Wingdings"/>
    </w:rPr>
  </w:style>
  <w:style w:type="character" w:customStyle="1" w:styleId="ListLabel1961">
    <w:name w:val="ListLabel 1961"/>
    <w:rsid w:val="0040548B"/>
    <w:rPr>
      <w:rFonts w:eastAsia="Courier New"/>
    </w:rPr>
  </w:style>
  <w:style w:type="character" w:customStyle="1" w:styleId="ListLabel1960">
    <w:name w:val="ListLabel 1960"/>
    <w:rsid w:val="0040548B"/>
    <w:rPr>
      <w:rFonts w:eastAsia="Times New Roman"/>
    </w:rPr>
  </w:style>
  <w:style w:type="character" w:customStyle="1" w:styleId="ListLabel1959">
    <w:name w:val="ListLabel 1959"/>
    <w:rsid w:val="0040548B"/>
    <w:rPr>
      <w:rFonts w:eastAsia="Wingdings"/>
    </w:rPr>
  </w:style>
  <w:style w:type="character" w:customStyle="1" w:styleId="ListLabel1958">
    <w:name w:val="ListLabel 1958"/>
    <w:rsid w:val="0040548B"/>
    <w:rPr>
      <w:rFonts w:eastAsia="Courier New"/>
    </w:rPr>
  </w:style>
  <w:style w:type="character" w:customStyle="1" w:styleId="ListLabel1957">
    <w:name w:val="ListLabel 1957"/>
    <w:rsid w:val="0040548B"/>
    <w:rPr>
      <w:rFonts w:eastAsia="Symbol"/>
    </w:rPr>
  </w:style>
  <w:style w:type="character" w:customStyle="1" w:styleId="ListLabel1956">
    <w:name w:val="ListLabel 1956"/>
    <w:rsid w:val="0040548B"/>
    <w:rPr>
      <w:rFonts w:eastAsia="Wingdings"/>
    </w:rPr>
  </w:style>
  <w:style w:type="character" w:customStyle="1" w:styleId="ListLabel1955">
    <w:name w:val="ListLabel 1955"/>
    <w:rsid w:val="0040548B"/>
    <w:rPr>
      <w:rFonts w:eastAsia="Courier New"/>
    </w:rPr>
  </w:style>
  <w:style w:type="character" w:customStyle="1" w:styleId="ListLabel1954">
    <w:name w:val="ListLabel 1954"/>
    <w:rsid w:val="0040548B"/>
    <w:rPr>
      <w:rFonts w:eastAsia="Symbol"/>
    </w:rPr>
  </w:style>
  <w:style w:type="character" w:customStyle="1" w:styleId="ListLabel1953">
    <w:name w:val="ListLabel 1953"/>
    <w:rsid w:val="0040548B"/>
    <w:rPr>
      <w:rFonts w:eastAsia="Wingdings"/>
    </w:rPr>
  </w:style>
  <w:style w:type="character" w:customStyle="1" w:styleId="ListLabel1952">
    <w:name w:val="ListLabel 1952"/>
    <w:rsid w:val="0040548B"/>
    <w:rPr>
      <w:rFonts w:eastAsia="Courier New"/>
    </w:rPr>
  </w:style>
  <w:style w:type="character" w:customStyle="1" w:styleId="ListLabel1951">
    <w:name w:val="ListLabel 1951"/>
    <w:rsid w:val="0040548B"/>
    <w:rPr>
      <w:rFonts w:eastAsia="Times New Roman"/>
      <w:b/>
    </w:rPr>
  </w:style>
  <w:style w:type="character" w:customStyle="1" w:styleId="ListLabel1950">
    <w:name w:val="ListLabel 1950"/>
    <w:rsid w:val="0040548B"/>
    <w:rPr>
      <w:rFonts w:eastAsia="Wingdings"/>
    </w:rPr>
  </w:style>
  <w:style w:type="character" w:customStyle="1" w:styleId="ListLabel1949">
    <w:name w:val="ListLabel 1949"/>
    <w:rsid w:val="0040548B"/>
    <w:rPr>
      <w:rFonts w:eastAsia="Courier New"/>
    </w:rPr>
  </w:style>
  <w:style w:type="character" w:customStyle="1" w:styleId="ListLabel1948">
    <w:name w:val="ListLabel 1948"/>
    <w:rsid w:val="0040548B"/>
    <w:rPr>
      <w:rFonts w:eastAsia="Symbol"/>
    </w:rPr>
  </w:style>
  <w:style w:type="character" w:customStyle="1" w:styleId="ListLabel1947">
    <w:name w:val="ListLabel 1947"/>
    <w:rsid w:val="0040548B"/>
    <w:rPr>
      <w:rFonts w:eastAsia="Wingdings"/>
    </w:rPr>
  </w:style>
  <w:style w:type="character" w:customStyle="1" w:styleId="ListLabel1946">
    <w:name w:val="ListLabel 1946"/>
    <w:rsid w:val="0040548B"/>
    <w:rPr>
      <w:rFonts w:eastAsia="Courier New"/>
    </w:rPr>
  </w:style>
  <w:style w:type="character" w:customStyle="1" w:styleId="ListLabel1945">
    <w:name w:val="ListLabel 1945"/>
    <w:rsid w:val="0040548B"/>
    <w:rPr>
      <w:rFonts w:eastAsia="Symbol"/>
    </w:rPr>
  </w:style>
  <w:style w:type="character" w:customStyle="1" w:styleId="ListLabel1944">
    <w:name w:val="ListLabel 1944"/>
    <w:rsid w:val="0040548B"/>
    <w:rPr>
      <w:rFonts w:eastAsia="Wingdings"/>
    </w:rPr>
  </w:style>
  <w:style w:type="character" w:customStyle="1" w:styleId="ListLabel1943">
    <w:name w:val="ListLabel 1943"/>
    <w:rsid w:val="0040548B"/>
    <w:rPr>
      <w:rFonts w:eastAsia="Courier New"/>
    </w:rPr>
  </w:style>
  <w:style w:type="character" w:customStyle="1" w:styleId="ListLabel1942">
    <w:name w:val="ListLabel 1942"/>
    <w:rsid w:val="0040548B"/>
    <w:rPr>
      <w:rFonts w:eastAsia="Times New Roman"/>
    </w:rPr>
  </w:style>
  <w:style w:type="character" w:customStyle="1" w:styleId="ListLabel1941">
    <w:name w:val="ListLabel 1941"/>
    <w:rsid w:val="0040548B"/>
    <w:rPr>
      <w:rFonts w:eastAsia="Wingdings"/>
    </w:rPr>
  </w:style>
  <w:style w:type="character" w:customStyle="1" w:styleId="ListLabel1940">
    <w:name w:val="ListLabel 1940"/>
    <w:rsid w:val="0040548B"/>
    <w:rPr>
      <w:rFonts w:eastAsia="Courier New"/>
    </w:rPr>
  </w:style>
  <w:style w:type="character" w:customStyle="1" w:styleId="ListLabel1939">
    <w:name w:val="ListLabel 1939"/>
    <w:rsid w:val="0040548B"/>
    <w:rPr>
      <w:rFonts w:eastAsia="Symbol"/>
    </w:rPr>
  </w:style>
  <w:style w:type="character" w:customStyle="1" w:styleId="ListLabel1938">
    <w:name w:val="ListLabel 1938"/>
    <w:rsid w:val="0040548B"/>
    <w:rPr>
      <w:rFonts w:eastAsia="Wingdings"/>
    </w:rPr>
  </w:style>
  <w:style w:type="character" w:customStyle="1" w:styleId="ListLabel1937">
    <w:name w:val="ListLabel 1937"/>
    <w:rsid w:val="0040548B"/>
    <w:rPr>
      <w:rFonts w:eastAsia="Courier New"/>
    </w:rPr>
  </w:style>
  <w:style w:type="character" w:customStyle="1" w:styleId="ListLabel1936">
    <w:name w:val="ListLabel 1936"/>
    <w:rsid w:val="0040548B"/>
    <w:rPr>
      <w:rFonts w:eastAsia="Symbol"/>
    </w:rPr>
  </w:style>
  <w:style w:type="character" w:customStyle="1" w:styleId="ListLabel1935">
    <w:name w:val="ListLabel 1935"/>
    <w:rsid w:val="0040548B"/>
    <w:rPr>
      <w:rFonts w:eastAsia="Wingdings"/>
    </w:rPr>
  </w:style>
  <w:style w:type="character" w:customStyle="1" w:styleId="ListLabel1934">
    <w:name w:val="ListLabel 1934"/>
    <w:rsid w:val="0040548B"/>
    <w:rPr>
      <w:rFonts w:eastAsia="Courier New"/>
    </w:rPr>
  </w:style>
  <w:style w:type="character" w:customStyle="1" w:styleId="ListLabel1933">
    <w:name w:val="ListLabel 1933"/>
    <w:rsid w:val="0040548B"/>
    <w:rPr>
      <w:rFonts w:eastAsia="Times New Roman"/>
    </w:rPr>
  </w:style>
  <w:style w:type="character" w:customStyle="1" w:styleId="ListLabel1932">
    <w:name w:val="ListLabel 1932"/>
    <w:rsid w:val="0040548B"/>
    <w:rPr>
      <w:rFonts w:eastAsia="Wingdings"/>
    </w:rPr>
  </w:style>
  <w:style w:type="character" w:customStyle="1" w:styleId="ListLabel1931">
    <w:name w:val="ListLabel 1931"/>
    <w:rsid w:val="0040548B"/>
    <w:rPr>
      <w:rFonts w:eastAsia="Courier New"/>
    </w:rPr>
  </w:style>
  <w:style w:type="character" w:customStyle="1" w:styleId="ListLabel1930">
    <w:name w:val="ListLabel 1930"/>
    <w:rsid w:val="0040548B"/>
    <w:rPr>
      <w:rFonts w:eastAsia="Symbol"/>
    </w:rPr>
  </w:style>
  <w:style w:type="character" w:customStyle="1" w:styleId="ListLabel1929">
    <w:name w:val="ListLabel 1929"/>
    <w:rsid w:val="0040548B"/>
    <w:rPr>
      <w:rFonts w:eastAsia="Wingdings"/>
    </w:rPr>
  </w:style>
  <w:style w:type="character" w:customStyle="1" w:styleId="ListLabel1928">
    <w:name w:val="ListLabel 1928"/>
    <w:rsid w:val="0040548B"/>
    <w:rPr>
      <w:rFonts w:eastAsia="Courier New"/>
    </w:rPr>
  </w:style>
  <w:style w:type="character" w:customStyle="1" w:styleId="ListLabel1927">
    <w:name w:val="ListLabel 1927"/>
    <w:rsid w:val="0040548B"/>
    <w:rPr>
      <w:rFonts w:eastAsia="Symbol"/>
    </w:rPr>
  </w:style>
  <w:style w:type="character" w:customStyle="1" w:styleId="ListLabel1926">
    <w:name w:val="ListLabel 1926"/>
    <w:rsid w:val="0040548B"/>
    <w:rPr>
      <w:rFonts w:eastAsia="Wingdings"/>
    </w:rPr>
  </w:style>
  <w:style w:type="character" w:customStyle="1" w:styleId="ListLabel1925">
    <w:name w:val="ListLabel 1925"/>
    <w:rsid w:val="0040548B"/>
    <w:rPr>
      <w:rFonts w:eastAsia="Courier New"/>
    </w:rPr>
  </w:style>
  <w:style w:type="character" w:customStyle="1" w:styleId="ListLabel1924">
    <w:name w:val="ListLabel 1924"/>
    <w:rsid w:val="0040548B"/>
    <w:rPr>
      <w:rFonts w:eastAsia="Times New Roman"/>
      <w:b/>
    </w:rPr>
  </w:style>
  <w:style w:type="character" w:customStyle="1" w:styleId="ListLabel1923">
    <w:name w:val="ListLabel 1923"/>
    <w:rsid w:val="0040548B"/>
    <w:rPr>
      <w:rFonts w:eastAsia="Wingdings"/>
    </w:rPr>
  </w:style>
  <w:style w:type="character" w:customStyle="1" w:styleId="ListLabel1922">
    <w:name w:val="ListLabel 1922"/>
    <w:rsid w:val="0040548B"/>
    <w:rPr>
      <w:rFonts w:eastAsia="Courier New"/>
    </w:rPr>
  </w:style>
  <w:style w:type="character" w:customStyle="1" w:styleId="ListLabel1921">
    <w:name w:val="ListLabel 1921"/>
    <w:rsid w:val="0040548B"/>
    <w:rPr>
      <w:rFonts w:eastAsia="Symbol"/>
    </w:rPr>
  </w:style>
  <w:style w:type="character" w:customStyle="1" w:styleId="ListLabel1920">
    <w:name w:val="ListLabel 1920"/>
    <w:rsid w:val="0040548B"/>
    <w:rPr>
      <w:rFonts w:eastAsia="Wingdings"/>
    </w:rPr>
  </w:style>
  <w:style w:type="character" w:customStyle="1" w:styleId="ListLabel1919">
    <w:name w:val="ListLabel 1919"/>
    <w:rsid w:val="0040548B"/>
    <w:rPr>
      <w:rFonts w:eastAsia="Courier New"/>
    </w:rPr>
  </w:style>
  <w:style w:type="character" w:customStyle="1" w:styleId="ListLabel1918">
    <w:name w:val="ListLabel 1918"/>
    <w:rsid w:val="0040548B"/>
    <w:rPr>
      <w:rFonts w:eastAsia="Symbol"/>
    </w:rPr>
  </w:style>
  <w:style w:type="character" w:customStyle="1" w:styleId="ListLabel1917">
    <w:name w:val="ListLabel 1917"/>
    <w:rsid w:val="0040548B"/>
    <w:rPr>
      <w:rFonts w:eastAsia="Wingdings"/>
    </w:rPr>
  </w:style>
  <w:style w:type="character" w:customStyle="1" w:styleId="ListLabel1916">
    <w:name w:val="ListLabel 1916"/>
    <w:rsid w:val="0040548B"/>
    <w:rPr>
      <w:rFonts w:eastAsia="Courier New"/>
    </w:rPr>
  </w:style>
  <w:style w:type="character" w:customStyle="1" w:styleId="ListLabel1915">
    <w:name w:val="ListLabel 1915"/>
    <w:rsid w:val="0040548B"/>
    <w:rPr>
      <w:rFonts w:eastAsia="Times New Roman"/>
    </w:rPr>
  </w:style>
  <w:style w:type="character" w:customStyle="1" w:styleId="ListLabel1914">
    <w:name w:val="ListLabel 1914"/>
    <w:rsid w:val="0040548B"/>
    <w:rPr>
      <w:rFonts w:eastAsia="Wingdings"/>
    </w:rPr>
  </w:style>
  <w:style w:type="character" w:customStyle="1" w:styleId="ListLabel1913">
    <w:name w:val="ListLabel 1913"/>
    <w:rsid w:val="0040548B"/>
    <w:rPr>
      <w:rFonts w:eastAsia="Courier New"/>
    </w:rPr>
  </w:style>
  <w:style w:type="character" w:customStyle="1" w:styleId="ListLabel1912">
    <w:name w:val="ListLabel 1912"/>
    <w:rsid w:val="0040548B"/>
    <w:rPr>
      <w:rFonts w:eastAsia="Symbol"/>
    </w:rPr>
  </w:style>
  <w:style w:type="character" w:customStyle="1" w:styleId="ListLabel1911">
    <w:name w:val="ListLabel 1911"/>
    <w:rsid w:val="0040548B"/>
    <w:rPr>
      <w:rFonts w:eastAsia="Wingdings"/>
    </w:rPr>
  </w:style>
  <w:style w:type="character" w:customStyle="1" w:styleId="ListLabel1910">
    <w:name w:val="ListLabel 1910"/>
    <w:rsid w:val="0040548B"/>
    <w:rPr>
      <w:rFonts w:eastAsia="Courier New"/>
    </w:rPr>
  </w:style>
  <w:style w:type="character" w:customStyle="1" w:styleId="ListLabel1909">
    <w:name w:val="ListLabel 1909"/>
    <w:rsid w:val="0040548B"/>
    <w:rPr>
      <w:rFonts w:eastAsia="Times New Roman"/>
      <w:b/>
    </w:rPr>
  </w:style>
  <w:style w:type="character" w:customStyle="1" w:styleId="ListLabel1908">
    <w:name w:val="ListLabel 1908"/>
    <w:rsid w:val="0040548B"/>
    <w:rPr>
      <w:rFonts w:eastAsia="Wingdings"/>
    </w:rPr>
  </w:style>
  <w:style w:type="character" w:customStyle="1" w:styleId="ListLabel1907">
    <w:name w:val="ListLabel 1907"/>
    <w:rsid w:val="0040548B"/>
    <w:rPr>
      <w:rFonts w:eastAsia="Courier New"/>
    </w:rPr>
  </w:style>
  <w:style w:type="character" w:customStyle="1" w:styleId="ListLabel1906">
    <w:name w:val="ListLabel 1906"/>
    <w:rsid w:val="0040548B"/>
    <w:rPr>
      <w:rFonts w:eastAsia="Symbol"/>
    </w:rPr>
  </w:style>
  <w:style w:type="character" w:customStyle="1" w:styleId="ListLabel1905">
    <w:name w:val="ListLabel 1905"/>
    <w:rsid w:val="0040548B"/>
    <w:rPr>
      <w:rFonts w:eastAsia="Times New Roman"/>
    </w:rPr>
  </w:style>
  <w:style w:type="character" w:customStyle="1" w:styleId="ListLabel1904">
    <w:name w:val="ListLabel 1904"/>
    <w:rsid w:val="0040548B"/>
    <w:rPr>
      <w:rFonts w:eastAsia="Wingdings"/>
    </w:rPr>
  </w:style>
  <w:style w:type="character" w:customStyle="1" w:styleId="ListLabel1903">
    <w:name w:val="ListLabel 1903"/>
    <w:rsid w:val="0040548B"/>
    <w:rPr>
      <w:rFonts w:eastAsia="Courier New"/>
    </w:rPr>
  </w:style>
  <w:style w:type="character" w:customStyle="1" w:styleId="ListLabel1902">
    <w:name w:val="ListLabel 1902"/>
    <w:rsid w:val="0040548B"/>
    <w:rPr>
      <w:rFonts w:eastAsia="Symbol"/>
    </w:rPr>
  </w:style>
  <w:style w:type="character" w:customStyle="1" w:styleId="ListLabel1901">
    <w:name w:val="ListLabel 1901"/>
    <w:rsid w:val="0040548B"/>
    <w:rPr>
      <w:rFonts w:eastAsia="Wingdings"/>
    </w:rPr>
  </w:style>
  <w:style w:type="character" w:customStyle="1" w:styleId="ListLabel1900">
    <w:name w:val="ListLabel 1900"/>
    <w:rsid w:val="0040548B"/>
    <w:rPr>
      <w:rFonts w:eastAsia="Courier New"/>
    </w:rPr>
  </w:style>
  <w:style w:type="character" w:customStyle="1" w:styleId="ListLabel1899">
    <w:name w:val="ListLabel 1899"/>
    <w:rsid w:val="0040548B"/>
    <w:rPr>
      <w:rFonts w:eastAsia="Symbol"/>
    </w:rPr>
  </w:style>
  <w:style w:type="character" w:customStyle="1" w:styleId="ListLabel1898">
    <w:name w:val="ListLabel 1898"/>
    <w:rsid w:val="0040548B"/>
    <w:rPr>
      <w:rFonts w:eastAsia="Wingdings"/>
    </w:rPr>
  </w:style>
  <w:style w:type="character" w:customStyle="1" w:styleId="ListLabel1897">
    <w:name w:val="ListLabel 1897"/>
    <w:rsid w:val="0040548B"/>
    <w:rPr>
      <w:rFonts w:eastAsia="Courier New"/>
    </w:rPr>
  </w:style>
  <w:style w:type="character" w:customStyle="1" w:styleId="ListLabel1896">
    <w:name w:val="ListLabel 1896"/>
    <w:rsid w:val="0040548B"/>
    <w:rPr>
      <w:rFonts w:eastAsia="Times New Roman"/>
    </w:rPr>
  </w:style>
  <w:style w:type="character" w:customStyle="1" w:styleId="ListLabel1895">
    <w:name w:val="ListLabel 1895"/>
    <w:rsid w:val="0040548B"/>
    <w:rPr>
      <w:rFonts w:eastAsia="Wingdings"/>
    </w:rPr>
  </w:style>
  <w:style w:type="character" w:customStyle="1" w:styleId="ListLabel1894">
    <w:name w:val="ListLabel 1894"/>
    <w:rsid w:val="0040548B"/>
    <w:rPr>
      <w:rFonts w:eastAsia="Courier New"/>
    </w:rPr>
  </w:style>
  <w:style w:type="character" w:customStyle="1" w:styleId="ListLabel1893">
    <w:name w:val="ListLabel 1893"/>
    <w:rsid w:val="0040548B"/>
    <w:rPr>
      <w:rFonts w:eastAsia="Symbol"/>
    </w:rPr>
  </w:style>
  <w:style w:type="character" w:customStyle="1" w:styleId="ListLabel1892">
    <w:name w:val="ListLabel 1892"/>
    <w:rsid w:val="0040548B"/>
    <w:rPr>
      <w:rFonts w:eastAsia="Wingdings"/>
    </w:rPr>
  </w:style>
  <w:style w:type="character" w:customStyle="1" w:styleId="ListLabel1891">
    <w:name w:val="ListLabel 1891"/>
    <w:rsid w:val="0040548B"/>
    <w:rPr>
      <w:rFonts w:eastAsia="Courier New"/>
    </w:rPr>
  </w:style>
  <w:style w:type="character" w:customStyle="1" w:styleId="ListLabel1890">
    <w:name w:val="ListLabel 1890"/>
    <w:rsid w:val="0040548B"/>
    <w:rPr>
      <w:rFonts w:eastAsia="Symbol"/>
    </w:rPr>
  </w:style>
  <w:style w:type="character" w:customStyle="1" w:styleId="ListLabel1889">
    <w:name w:val="ListLabel 1889"/>
    <w:rsid w:val="0040548B"/>
    <w:rPr>
      <w:rFonts w:eastAsia="Wingdings"/>
    </w:rPr>
  </w:style>
  <w:style w:type="character" w:customStyle="1" w:styleId="ListLabel1888">
    <w:name w:val="ListLabel 1888"/>
    <w:rsid w:val="0040548B"/>
    <w:rPr>
      <w:rFonts w:eastAsia="Courier New"/>
    </w:rPr>
  </w:style>
  <w:style w:type="character" w:customStyle="1" w:styleId="ListLabel1887">
    <w:name w:val="ListLabel 1887"/>
    <w:rsid w:val="0040548B"/>
    <w:rPr>
      <w:rFonts w:eastAsia="Times New Roman"/>
      <w:b/>
    </w:rPr>
  </w:style>
  <w:style w:type="character" w:customStyle="1" w:styleId="ListLabel1886">
    <w:name w:val="ListLabel 1886"/>
    <w:rsid w:val="0040548B"/>
    <w:rPr>
      <w:rFonts w:eastAsia="Times New Roman"/>
      <w:b/>
    </w:rPr>
  </w:style>
  <w:style w:type="character" w:customStyle="1" w:styleId="ListLabel1885">
    <w:name w:val="ListLabel 1885"/>
    <w:rsid w:val="0040548B"/>
    <w:rPr>
      <w:rFonts w:eastAsia="Wingdings"/>
    </w:rPr>
  </w:style>
  <w:style w:type="character" w:customStyle="1" w:styleId="ListLabel1884">
    <w:name w:val="ListLabel 1884"/>
    <w:rsid w:val="0040548B"/>
    <w:rPr>
      <w:rFonts w:eastAsia="Courier New"/>
    </w:rPr>
  </w:style>
  <w:style w:type="character" w:customStyle="1" w:styleId="ListLabel1883">
    <w:name w:val="ListLabel 1883"/>
    <w:rsid w:val="0040548B"/>
    <w:rPr>
      <w:rFonts w:eastAsia="Symbol"/>
    </w:rPr>
  </w:style>
  <w:style w:type="character" w:customStyle="1" w:styleId="ListLabel1882">
    <w:name w:val="ListLabel 1882"/>
    <w:rsid w:val="0040548B"/>
    <w:rPr>
      <w:rFonts w:eastAsia="Wingdings"/>
    </w:rPr>
  </w:style>
  <w:style w:type="character" w:customStyle="1" w:styleId="ListLabel1881">
    <w:name w:val="ListLabel 1881"/>
    <w:rsid w:val="0040548B"/>
    <w:rPr>
      <w:rFonts w:eastAsia="Courier New"/>
    </w:rPr>
  </w:style>
  <w:style w:type="character" w:customStyle="1" w:styleId="ListLabel1880">
    <w:name w:val="ListLabel 1880"/>
    <w:rsid w:val="0040548B"/>
    <w:rPr>
      <w:rFonts w:eastAsia="Symbol"/>
    </w:rPr>
  </w:style>
  <w:style w:type="character" w:customStyle="1" w:styleId="ListLabel1879">
    <w:name w:val="ListLabel 1879"/>
    <w:rsid w:val="0040548B"/>
    <w:rPr>
      <w:rFonts w:eastAsia="Wingdings"/>
    </w:rPr>
  </w:style>
  <w:style w:type="character" w:customStyle="1" w:styleId="ListLabel1878">
    <w:name w:val="ListLabel 1878"/>
    <w:rsid w:val="0040548B"/>
    <w:rPr>
      <w:rFonts w:eastAsia="Courier New"/>
    </w:rPr>
  </w:style>
  <w:style w:type="character" w:customStyle="1" w:styleId="ListLabel1877">
    <w:name w:val="ListLabel 1877"/>
    <w:rsid w:val="0040548B"/>
    <w:rPr>
      <w:rFonts w:eastAsia="Times New Roman"/>
    </w:rPr>
  </w:style>
  <w:style w:type="character" w:customStyle="1" w:styleId="ListLabel1876">
    <w:name w:val="ListLabel 1876"/>
    <w:rsid w:val="0040548B"/>
    <w:rPr>
      <w:rFonts w:eastAsia="Wingdings"/>
    </w:rPr>
  </w:style>
  <w:style w:type="character" w:customStyle="1" w:styleId="ListLabel1875">
    <w:name w:val="ListLabel 1875"/>
    <w:rsid w:val="0040548B"/>
    <w:rPr>
      <w:rFonts w:eastAsia="Courier New"/>
    </w:rPr>
  </w:style>
  <w:style w:type="character" w:customStyle="1" w:styleId="ListLabel1874">
    <w:name w:val="ListLabel 1874"/>
    <w:rsid w:val="0040548B"/>
    <w:rPr>
      <w:rFonts w:eastAsia="Symbol"/>
    </w:rPr>
  </w:style>
  <w:style w:type="character" w:customStyle="1" w:styleId="ListLabel1873">
    <w:name w:val="ListLabel 1873"/>
    <w:rsid w:val="0040548B"/>
    <w:rPr>
      <w:rFonts w:eastAsia="Wingdings"/>
    </w:rPr>
  </w:style>
  <w:style w:type="character" w:customStyle="1" w:styleId="ListLabel1872">
    <w:name w:val="ListLabel 1872"/>
    <w:rsid w:val="0040548B"/>
    <w:rPr>
      <w:rFonts w:eastAsia="Courier New"/>
    </w:rPr>
  </w:style>
  <w:style w:type="character" w:customStyle="1" w:styleId="ListLabel1871">
    <w:name w:val="ListLabel 1871"/>
    <w:rsid w:val="0040548B"/>
    <w:rPr>
      <w:rFonts w:eastAsia="Symbol"/>
    </w:rPr>
  </w:style>
  <w:style w:type="character" w:customStyle="1" w:styleId="ListLabel1870">
    <w:name w:val="ListLabel 1870"/>
    <w:rsid w:val="0040548B"/>
    <w:rPr>
      <w:rFonts w:eastAsia="Wingdings"/>
    </w:rPr>
  </w:style>
  <w:style w:type="character" w:customStyle="1" w:styleId="ListLabel1869">
    <w:name w:val="ListLabel 1869"/>
    <w:rsid w:val="0040548B"/>
    <w:rPr>
      <w:rFonts w:eastAsia="Courier New"/>
    </w:rPr>
  </w:style>
  <w:style w:type="character" w:customStyle="1" w:styleId="ListLabel1868">
    <w:name w:val="ListLabel 1868"/>
    <w:rsid w:val="0040548B"/>
    <w:rPr>
      <w:rFonts w:eastAsia="Times New Roman"/>
      <w:b/>
    </w:rPr>
  </w:style>
  <w:style w:type="character" w:customStyle="1" w:styleId="ListLabel1867">
    <w:name w:val="ListLabel 1867"/>
    <w:rsid w:val="0040548B"/>
    <w:rPr>
      <w:rFonts w:eastAsia="Times New Roman"/>
    </w:rPr>
  </w:style>
  <w:style w:type="character" w:customStyle="1" w:styleId="ListLabel1866">
    <w:name w:val="ListLabel 1866"/>
    <w:rsid w:val="0040548B"/>
    <w:rPr>
      <w:rFonts w:eastAsia="Wingdings"/>
    </w:rPr>
  </w:style>
  <w:style w:type="character" w:customStyle="1" w:styleId="ListLabel1865">
    <w:name w:val="ListLabel 1865"/>
    <w:rsid w:val="0040548B"/>
    <w:rPr>
      <w:rFonts w:eastAsia="Courier New"/>
    </w:rPr>
  </w:style>
  <w:style w:type="character" w:customStyle="1" w:styleId="ListLabel1864">
    <w:name w:val="ListLabel 1864"/>
    <w:rsid w:val="0040548B"/>
    <w:rPr>
      <w:rFonts w:eastAsia="Symbol"/>
    </w:rPr>
  </w:style>
  <w:style w:type="character" w:customStyle="1" w:styleId="ListLabel1863">
    <w:name w:val="ListLabel 1863"/>
    <w:rsid w:val="0040548B"/>
    <w:rPr>
      <w:rFonts w:eastAsia="Wingdings"/>
    </w:rPr>
  </w:style>
  <w:style w:type="character" w:customStyle="1" w:styleId="ListLabel1862">
    <w:name w:val="ListLabel 1862"/>
    <w:rsid w:val="0040548B"/>
    <w:rPr>
      <w:rFonts w:eastAsia="Courier New"/>
    </w:rPr>
  </w:style>
  <w:style w:type="character" w:customStyle="1" w:styleId="ListLabel1861">
    <w:name w:val="ListLabel 1861"/>
    <w:rsid w:val="0040548B"/>
    <w:rPr>
      <w:rFonts w:eastAsia="Symbol"/>
    </w:rPr>
  </w:style>
  <w:style w:type="character" w:customStyle="1" w:styleId="ListLabel1860">
    <w:name w:val="ListLabel 1860"/>
    <w:rsid w:val="0040548B"/>
    <w:rPr>
      <w:rFonts w:eastAsia="Wingdings"/>
    </w:rPr>
  </w:style>
  <w:style w:type="character" w:customStyle="1" w:styleId="ListLabel1859">
    <w:name w:val="ListLabel 1859"/>
    <w:rsid w:val="0040548B"/>
    <w:rPr>
      <w:rFonts w:eastAsia="Courier New"/>
    </w:rPr>
  </w:style>
  <w:style w:type="character" w:customStyle="1" w:styleId="ListLabel1858">
    <w:name w:val="ListLabel 1858"/>
    <w:rsid w:val="0040548B"/>
    <w:rPr>
      <w:rFonts w:eastAsia="Times New Roman"/>
    </w:rPr>
  </w:style>
  <w:style w:type="character" w:customStyle="1" w:styleId="ListLabel1857">
    <w:name w:val="ListLabel 1857"/>
    <w:rsid w:val="0040548B"/>
    <w:rPr>
      <w:rFonts w:eastAsia="Wingdings"/>
    </w:rPr>
  </w:style>
  <w:style w:type="character" w:customStyle="1" w:styleId="ListLabel1856">
    <w:name w:val="ListLabel 1856"/>
    <w:rsid w:val="0040548B"/>
    <w:rPr>
      <w:rFonts w:eastAsia="Courier New"/>
    </w:rPr>
  </w:style>
  <w:style w:type="character" w:customStyle="1" w:styleId="ListLabel1855">
    <w:name w:val="ListLabel 1855"/>
    <w:rsid w:val="0040548B"/>
    <w:rPr>
      <w:rFonts w:eastAsia="Symbol"/>
    </w:rPr>
  </w:style>
  <w:style w:type="character" w:customStyle="1" w:styleId="ListLabel1854">
    <w:name w:val="ListLabel 1854"/>
    <w:rsid w:val="0040548B"/>
    <w:rPr>
      <w:rFonts w:eastAsia="Wingdings"/>
    </w:rPr>
  </w:style>
  <w:style w:type="character" w:customStyle="1" w:styleId="ListLabel1853">
    <w:name w:val="ListLabel 1853"/>
    <w:rsid w:val="0040548B"/>
    <w:rPr>
      <w:rFonts w:eastAsia="Courier New"/>
    </w:rPr>
  </w:style>
  <w:style w:type="character" w:customStyle="1" w:styleId="ListLabel1852">
    <w:name w:val="ListLabel 1852"/>
    <w:rsid w:val="0040548B"/>
    <w:rPr>
      <w:rFonts w:eastAsia="Symbol"/>
    </w:rPr>
  </w:style>
  <w:style w:type="character" w:customStyle="1" w:styleId="ListLabel1851">
    <w:name w:val="ListLabel 1851"/>
    <w:rsid w:val="0040548B"/>
    <w:rPr>
      <w:rFonts w:eastAsia="Wingdings"/>
    </w:rPr>
  </w:style>
  <w:style w:type="character" w:customStyle="1" w:styleId="ListLabel1850">
    <w:name w:val="ListLabel 1850"/>
    <w:rsid w:val="0040548B"/>
    <w:rPr>
      <w:rFonts w:eastAsia="Courier New"/>
    </w:rPr>
  </w:style>
  <w:style w:type="character" w:customStyle="1" w:styleId="ListLabel1849">
    <w:name w:val="ListLabel 1849"/>
    <w:rsid w:val="0040548B"/>
    <w:rPr>
      <w:rFonts w:eastAsia="Times New Roman"/>
    </w:rPr>
  </w:style>
  <w:style w:type="character" w:customStyle="1" w:styleId="ListLabel1848">
    <w:name w:val="ListLabel 1848"/>
    <w:rsid w:val="0040548B"/>
    <w:rPr>
      <w:rFonts w:eastAsia="Wingdings"/>
    </w:rPr>
  </w:style>
  <w:style w:type="character" w:customStyle="1" w:styleId="ListLabel1847">
    <w:name w:val="ListLabel 1847"/>
    <w:rsid w:val="0040548B"/>
    <w:rPr>
      <w:rFonts w:eastAsia="Courier New"/>
    </w:rPr>
  </w:style>
  <w:style w:type="character" w:customStyle="1" w:styleId="ListLabel1846">
    <w:name w:val="ListLabel 1846"/>
    <w:rsid w:val="0040548B"/>
    <w:rPr>
      <w:rFonts w:eastAsia="Symbol"/>
    </w:rPr>
  </w:style>
  <w:style w:type="character" w:customStyle="1" w:styleId="ListLabel1845">
    <w:name w:val="ListLabel 1845"/>
    <w:rsid w:val="0040548B"/>
    <w:rPr>
      <w:rFonts w:eastAsia="Wingdings"/>
    </w:rPr>
  </w:style>
  <w:style w:type="character" w:customStyle="1" w:styleId="ListLabel1844">
    <w:name w:val="ListLabel 1844"/>
    <w:rsid w:val="0040548B"/>
    <w:rPr>
      <w:rFonts w:eastAsia="Courier New"/>
    </w:rPr>
  </w:style>
  <w:style w:type="character" w:customStyle="1" w:styleId="ListLabel1843">
    <w:name w:val="ListLabel 1843"/>
    <w:rsid w:val="0040548B"/>
    <w:rPr>
      <w:rFonts w:eastAsia="Symbol"/>
    </w:rPr>
  </w:style>
  <w:style w:type="character" w:customStyle="1" w:styleId="ListLabel1842">
    <w:name w:val="ListLabel 1842"/>
    <w:rsid w:val="0040548B"/>
    <w:rPr>
      <w:rFonts w:eastAsia="Wingdings"/>
    </w:rPr>
  </w:style>
  <w:style w:type="character" w:customStyle="1" w:styleId="ListLabel1841">
    <w:name w:val="ListLabel 1841"/>
    <w:rsid w:val="0040548B"/>
    <w:rPr>
      <w:rFonts w:eastAsia="Courier New"/>
    </w:rPr>
  </w:style>
  <w:style w:type="character" w:customStyle="1" w:styleId="ListLabel1840">
    <w:name w:val="ListLabel 1840"/>
    <w:rsid w:val="0040548B"/>
    <w:rPr>
      <w:rFonts w:eastAsia="Times New Roman"/>
    </w:rPr>
  </w:style>
  <w:style w:type="character" w:customStyle="1" w:styleId="ListLabel1839">
    <w:name w:val="ListLabel 1839"/>
    <w:rsid w:val="0040548B"/>
    <w:rPr>
      <w:rFonts w:eastAsia="Wingdings"/>
    </w:rPr>
  </w:style>
  <w:style w:type="character" w:customStyle="1" w:styleId="ListLabel1838">
    <w:name w:val="ListLabel 1838"/>
    <w:rsid w:val="0040548B"/>
    <w:rPr>
      <w:rFonts w:eastAsia="Courier New"/>
    </w:rPr>
  </w:style>
  <w:style w:type="character" w:customStyle="1" w:styleId="ListLabel1837">
    <w:name w:val="ListLabel 1837"/>
    <w:rsid w:val="0040548B"/>
    <w:rPr>
      <w:rFonts w:eastAsia="Symbol"/>
    </w:rPr>
  </w:style>
  <w:style w:type="character" w:customStyle="1" w:styleId="ListLabel1836">
    <w:name w:val="ListLabel 1836"/>
    <w:rsid w:val="0040548B"/>
    <w:rPr>
      <w:rFonts w:eastAsia="Wingdings"/>
    </w:rPr>
  </w:style>
  <w:style w:type="character" w:customStyle="1" w:styleId="ListLabel1835">
    <w:name w:val="ListLabel 1835"/>
    <w:rsid w:val="0040548B"/>
    <w:rPr>
      <w:rFonts w:eastAsia="Courier New"/>
    </w:rPr>
  </w:style>
  <w:style w:type="character" w:customStyle="1" w:styleId="ListLabel1834">
    <w:name w:val="ListLabel 1834"/>
    <w:rsid w:val="0040548B"/>
    <w:rPr>
      <w:rFonts w:eastAsia="Symbol"/>
    </w:rPr>
  </w:style>
  <w:style w:type="character" w:customStyle="1" w:styleId="ListLabel1833">
    <w:name w:val="ListLabel 1833"/>
    <w:rsid w:val="0040548B"/>
    <w:rPr>
      <w:rFonts w:eastAsia="Wingdings"/>
    </w:rPr>
  </w:style>
  <w:style w:type="character" w:customStyle="1" w:styleId="ListLabel1832">
    <w:name w:val="ListLabel 1832"/>
    <w:rsid w:val="0040548B"/>
    <w:rPr>
      <w:rFonts w:eastAsia="Courier New"/>
    </w:rPr>
  </w:style>
  <w:style w:type="character" w:customStyle="1" w:styleId="ListLabel1831">
    <w:name w:val="ListLabel 1831"/>
    <w:rsid w:val="0040548B"/>
    <w:rPr>
      <w:rFonts w:eastAsia="Times New Roman"/>
    </w:rPr>
  </w:style>
  <w:style w:type="character" w:customStyle="1" w:styleId="ListLabel1830">
    <w:name w:val="ListLabel 1830"/>
    <w:rsid w:val="0040548B"/>
    <w:rPr>
      <w:rFonts w:eastAsia="Wingdings"/>
    </w:rPr>
  </w:style>
  <w:style w:type="character" w:customStyle="1" w:styleId="ListLabel1829">
    <w:name w:val="ListLabel 1829"/>
    <w:rsid w:val="0040548B"/>
    <w:rPr>
      <w:rFonts w:eastAsia="Courier New"/>
    </w:rPr>
  </w:style>
  <w:style w:type="character" w:customStyle="1" w:styleId="ListLabel1828">
    <w:name w:val="ListLabel 1828"/>
    <w:rsid w:val="0040548B"/>
    <w:rPr>
      <w:rFonts w:eastAsia="Symbol"/>
    </w:rPr>
  </w:style>
  <w:style w:type="character" w:customStyle="1" w:styleId="ListLabel1827">
    <w:name w:val="ListLabel 1827"/>
    <w:rsid w:val="0040548B"/>
    <w:rPr>
      <w:rFonts w:eastAsia="Wingdings"/>
    </w:rPr>
  </w:style>
  <w:style w:type="character" w:customStyle="1" w:styleId="ListLabel1826">
    <w:name w:val="ListLabel 1826"/>
    <w:rsid w:val="0040548B"/>
    <w:rPr>
      <w:rFonts w:eastAsia="Courier New"/>
    </w:rPr>
  </w:style>
  <w:style w:type="character" w:customStyle="1" w:styleId="ListLabel1825">
    <w:name w:val="ListLabel 1825"/>
    <w:rsid w:val="0040548B"/>
    <w:rPr>
      <w:rFonts w:eastAsia="Symbol"/>
    </w:rPr>
  </w:style>
  <w:style w:type="character" w:customStyle="1" w:styleId="ListLabel1824">
    <w:name w:val="ListLabel 1824"/>
    <w:rsid w:val="0040548B"/>
    <w:rPr>
      <w:rFonts w:eastAsia="Wingdings"/>
    </w:rPr>
  </w:style>
  <w:style w:type="character" w:customStyle="1" w:styleId="ListLabel1823">
    <w:name w:val="ListLabel 1823"/>
    <w:rsid w:val="0040548B"/>
    <w:rPr>
      <w:rFonts w:eastAsia="Courier New"/>
    </w:rPr>
  </w:style>
  <w:style w:type="character" w:customStyle="1" w:styleId="ListLabel1822">
    <w:name w:val="ListLabel 1822"/>
    <w:rsid w:val="0040548B"/>
    <w:rPr>
      <w:rFonts w:eastAsia="Times New Roman"/>
    </w:rPr>
  </w:style>
  <w:style w:type="character" w:customStyle="1" w:styleId="ListLabel1821">
    <w:name w:val="ListLabel 1821"/>
    <w:rsid w:val="0040548B"/>
    <w:rPr>
      <w:rFonts w:eastAsia="Wingdings"/>
    </w:rPr>
  </w:style>
  <w:style w:type="character" w:customStyle="1" w:styleId="ListLabel1820">
    <w:name w:val="ListLabel 1820"/>
    <w:rsid w:val="0040548B"/>
    <w:rPr>
      <w:rFonts w:eastAsia="Courier New"/>
    </w:rPr>
  </w:style>
  <w:style w:type="character" w:customStyle="1" w:styleId="ListLabel1819">
    <w:name w:val="ListLabel 1819"/>
    <w:rsid w:val="0040548B"/>
    <w:rPr>
      <w:rFonts w:eastAsia="Symbol"/>
    </w:rPr>
  </w:style>
  <w:style w:type="character" w:customStyle="1" w:styleId="ListLabel1818">
    <w:name w:val="ListLabel 1818"/>
    <w:rsid w:val="0040548B"/>
    <w:rPr>
      <w:rFonts w:eastAsia="Wingdings"/>
    </w:rPr>
  </w:style>
  <w:style w:type="character" w:customStyle="1" w:styleId="ListLabel1817">
    <w:name w:val="ListLabel 1817"/>
    <w:rsid w:val="0040548B"/>
    <w:rPr>
      <w:rFonts w:eastAsia="Courier New"/>
    </w:rPr>
  </w:style>
  <w:style w:type="character" w:customStyle="1" w:styleId="ListLabel1816">
    <w:name w:val="ListLabel 1816"/>
    <w:rsid w:val="0040548B"/>
    <w:rPr>
      <w:rFonts w:eastAsia="Symbol"/>
    </w:rPr>
  </w:style>
  <w:style w:type="character" w:customStyle="1" w:styleId="ListLabel1815">
    <w:name w:val="ListLabel 1815"/>
    <w:rsid w:val="0040548B"/>
    <w:rPr>
      <w:rFonts w:eastAsia="Wingdings"/>
    </w:rPr>
  </w:style>
  <w:style w:type="character" w:customStyle="1" w:styleId="ListLabel1814">
    <w:name w:val="ListLabel 1814"/>
    <w:rsid w:val="0040548B"/>
    <w:rPr>
      <w:rFonts w:eastAsia="Courier New"/>
    </w:rPr>
  </w:style>
  <w:style w:type="character" w:customStyle="1" w:styleId="ListLabel1813">
    <w:name w:val="ListLabel 1813"/>
    <w:rsid w:val="0040548B"/>
    <w:rPr>
      <w:rFonts w:eastAsia="Times New Roman"/>
    </w:rPr>
  </w:style>
  <w:style w:type="character" w:customStyle="1" w:styleId="ListLabel1812">
    <w:name w:val="ListLabel 1812"/>
    <w:rsid w:val="0040548B"/>
    <w:rPr>
      <w:rFonts w:eastAsia="Wingdings"/>
    </w:rPr>
  </w:style>
  <w:style w:type="character" w:customStyle="1" w:styleId="ListLabel1811">
    <w:name w:val="ListLabel 1811"/>
    <w:rsid w:val="0040548B"/>
    <w:rPr>
      <w:rFonts w:eastAsia="Courier New"/>
    </w:rPr>
  </w:style>
  <w:style w:type="character" w:customStyle="1" w:styleId="ListLabel1810">
    <w:name w:val="ListLabel 1810"/>
    <w:rsid w:val="0040548B"/>
    <w:rPr>
      <w:rFonts w:eastAsia="Symbol"/>
    </w:rPr>
  </w:style>
  <w:style w:type="character" w:customStyle="1" w:styleId="ListLabel1809">
    <w:name w:val="ListLabel 1809"/>
    <w:rsid w:val="0040548B"/>
    <w:rPr>
      <w:rFonts w:eastAsia="Wingdings"/>
    </w:rPr>
  </w:style>
  <w:style w:type="character" w:customStyle="1" w:styleId="ListLabel1808">
    <w:name w:val="ListLabel 1808"/>
    <w:rsid w:val="0040548B"/>
    <w:rPr>
      <w:rFonts w:eastAsia="Courier New"/>
    </w:rPr>
  </w:style>
  <w:style w:type="character" w:customStyle="1" w:styleId="ListLabel1807">
    <w:name w:val="ListLabel 1807"/>
    <w:rsid w:val="0040548B"/>
    <w:rPr>
      <w:rFonts w:eastAsia="Symbol"/>
    </w:rPr>
  </w:style>
  <w:style w:type="character" w:customStyle="1" w:styleId="ListLabel1806">
    <w:name w:val="ListLabel 1806"/>
    <w:rsid w:val="0040548B"/>
    <w:rPr>
      <w:rFonts w:eastAsia="Wingdings"/>
    </w:rPr>
  </w:style>
  <w:style w:type="character" w:customStyle="1" w:styleId="ListLabel1805">
    <w:name w:val="ListLabel 1805"/>
    <w:rsid w:val="0040548B"/>
    <w:rPr>
      <w:rFonts w:eastAsia="Courier New"/>
    </w:rPr>
  </w:style>
  <w:style w:type="character" w:customStyle="1" w:styleId="ListLabel1804">
    <w:name w:val="ListLabel 1804"/>
    <w:rsid w:val="0040548B"/>
    <w:rPr>
      <w:rFonts w:eastAsia="Times New Roman"/>
    </w:rPr>
  </w:style>
  <w:style w:type="character" w:customStyle="1" w:styleId="ListLabel1803">
    <w:name w:val="ListLabel 1803"/>
    <w:rsid w:val="0040548B"/>
    <w:rPr>
      <w:rFonts w:eastAsia="Wingdings"/>
    </w:rPr>
  </w:style>
  <w:style w:type="character" w:customStyle="1" w:styleId="ListLabel1802">
    <w:name w:val="ListLabel 1802"/>
    <w:rsid w:val="0040548B"/>
    <w:rPr>
      <w:rFonts w:eastAsia="Courier New"/>
    </w:rPr>
  </w:style>
  <w:style w:type="character" w:customStyle="1" w:styleId="ListLabel1801">
    <w:name w:val="ListLabel 1801"/>
    <w:rsid w:val="0040548B"/>
    <w:rPr>
      <w:rFonts w:eastAsia="Symbol"/>
    </w:rPr>
  </w:style>
  <w:style w:type="character" w:customStyle="1" w:styleId="ListLabel1800">
    <w:name w:val="ListLabel 1800"/>
    <w:rsid w:val="0040548B"/>
    <w:rPr>
      <w:rFonts w:eastAsia="Wingdings"/>
    </w:rPr>
  </w:style>
  <w:style w:type="character" w:customStyle="1" w:styleId="ListLabel1799">
    <w:name w:val="ListLabel 1799"/>
    <w:rsid w:val="0040548B"/>
    <w:rPr>
      <w:rFonts w:eastAsia="Courier New"/>
    </w:rPr>
  </w:style>
  <w:style w:type="character" w:customStyle="1" w:styleId="ListLabel1798">
    <w:name w:val="ListLabel 1798"/>
    <w:rsid w:val="0040548B"/>
    <w:rPr>
      <w:rFonts w:eastAsia="Symbol"/>
    </w:rPr>
  </w:style>
  <w:style w:type="character" w:customStyle="1" w:styleId="ListLabel1797">
    <w:name w:val="ListLabel 1797"/>
    <w:rsid w:val="0040548B"/>
    <w:rPr>
      <w:rFonts w:eastAsia="Wingdings"/>
    </w:rPr>
  </w:style>
  <w:style w:type="character" w:customStyle="1" w:styleId="ListLabel1796">
    <w:name w:val="ListLabel 1796"/>
    <w:rsid w:val="0040548B"/>
    <w:rPr>
      <w:rFonts w:eastAsia="Courier New"/>
    </w:rPr>
  </w:style>
  <w:style w:type="character" w:customStyle="1" w:styleId="ListLabel1795">
    <w:name w:val="ListLabel 1795"/>
    <w:rsid w:val="0040548B"/>
    <w:rPr>
      <w:rFonts w:eastAsia="Times New Roman"/>
    </w:rPr>
  </w:style>
  <w:style w:type="character" w:customStyle="1" w:styleId="ListLabel1794">
    <w:name w:val="ListLabel 1794"/>
    <w:rsid w:val="0040548B"/>
    <w:rPr>
      <w:rFonts w:eastAsia="Wingdings"/>
    </w:rPr>
  </w:style>
  <w:style w:type="character" w:customStyle="1" w:styleId="ListLabel1793">
    <w:name w:val="ListLabel 1793"/>
    <w:rsid w:val="0040548B"/>
    <w:rPr>
      <w:rFonts w:eastAsia="Courier New"/>
    </w:rPr>
  </w:style>
  <w:style w:type="character" w:customStyle="1" w:styleId="ListLabel1792">
    <w:name w:val="ListLabel 1792"/>
    <w:rsid w:val="0040548B"/>
    <w:rPr>
      <w:rFonts w:eastAsia="Symbol"/>
    </w:rPr>
  </w:style>
  <w:style w:type="character" w:customStyle="1" w:styleId="ListLabel1791">
    <w:name w:val="ListLabel 1791"/>
    <w:rsid w:val="0040548B"/>
    <w:rPr>
      <w:rFonts w:eastAsia="Wingdings"/>
    </w:rPr>
  </w:style>
  <w:style w:type="character" w:customStyle="1" w:styleId="ListLabel1790">
    <w:name w:val="ListLabel 1790"/>
    <w:rsid w:val="0040548B"/>
    <w:rPr>
      <w:rFonts w:eastAsia="Courier New"/>
    </w:rPr>
  </w:style>
  <w:style w:type="character" w:customStyle="1" w:styleId="ListLabel1789">
    <w:name w:val="ListLabel 1789"/>
    <w:rsid w:val="0040548B"/>
    <w:rPr>
      <w:rFonts w:eastAsia="Symbol"/>
    </w:rPr>
  </w:style>
  <w:style w:type="character" w:customStyle="1" w:styleId="ListLabel1788">
    <w:name w:val="ListLabel 1788"/>
    <w:rsid w:val="0040548B"/>
    <w:rPr>
      <w:rFonts w:eastAsia="Wingdings"/>
    </w:rPr>
  </w:style>
  <w:style w:type="character" w:customStyle="1" w:styleId="ListLabel1787">
    <w:name w:val="ListLabel 1787"/>
    <w:rsid w:val="0040548B"/>
    <w:rPr>
      <w:rFonts w:eastAsia="Courier New"/>
    </w:rPr>
  </w:style>
  <w:style w:type="character" w:customStyle="1" w:styleId="ListLabel1786">
    <w:name w:val="ListLabel 1786"/>
    <w:rsid w:val="0040548B"/>
    <w:rPr>
      <w:rFonts w:eastAsia="Times New Roman"/>
      <w:b/>
    </w:rPr>
  </w:style>
  <w:style w:type="character" w:customStyle="1" w:styleId="ListLabel1785">
    <w:name w:val="ListLabel 1785"/>
    <w:rsid w:val="0040548B"/>
    <w:rPr>
      <w:rFonts w:eastAsia="Wingdings"/>
    </w:rPr>
  </w:style>
  <w:style w:type="character" w:customStyle="1" w:styleId="ListLabel1784">
    <w:name w:val="ListLabel 1784"/>
    <w:rsid w:val="0040548B"/>
    <w:rPr>
      <w:rFonts w:eastAsia="Courier New"/>
    </w:rPr>
  </w:style>
  <w:style w:type="character" w:customStyle="1" w:styleId="ListLabel1783">
    <w:name w:val="ListLabel 1783"/>
    <w:rsid w:val="0040548B"/>
    <w:rPr>
      <w:rFonts w:eastAsia="Symbol"/>
    </w:rPr>
  </w:style>
  <w:style w:type="character" w:customStyle="1" w:styleId="ListLabel1782">
    <w:name w:val="ListLabel 1782"/>
    <w:rsid w:val="0040548B"/>
    <w:rPr>
      <w:rFonts w:eastAsia="Wingdings"/>
    </w:rPr>
  </w:style>
  <w:style w:type="character" w:customStyle="1" w:styleId="ListLabel1781">
    <w:name w:val="ListLabel 1781"/>
    <w:rsid w:val="0040548B"/>
    <w:rPr>
      <w:rFonts w:eastAsia="Courier New"/>
    </w:rPr>
  </w:style>
  <w:style w:type="character" w:customStyle="1" w:styleId="ListLabel1780">
    <w:name w:val="ListLabel 1780"/>
    <w:rsid w:val="0040548B"/>
    <w:rPr>
      <w:rFonts w:eastAsia="Symbol"/>
    </w:rPr>
  </w:style>
  <w:style w:type="character" w:customStyle="1" w:styleId="ListLabel1779">
    <w:name w:val="ListLabel 1779"/>
    <w:rsid w:val="0040548B"/>
    <w:rPr>
      <w:rFonts w:eastAsia="Wingdings"/>
    </w:rPr>
  </w:style>
  <w:style w:type="character" w:customStyle="1" w:styleId="ListLabel1778">
    <w:name w:val="ListLabel 1778"/>
    <w:rsid w:val="0040548B"/>
    <w:rPr>
      <w:rFonts w:eastAsia="Courier New"/>
    </w:rPr>
  </w:style>
  <w:style w:type="character" w:customStyle="1" w:styleId="ListLabel1777">
    <w:name w:val="ListLabel 1777"/>
    <w:rsid w:val="0040548B"/>
    <w:rPr>
      <w:rFonts w:eastAsia="Times New Roman"/>
      <w:b/>
    </w:rPr>
  </w:style>
  <w:style w:type="character" w:customStyle="1" w:styleId="ListLabel1776">
    <w:name w:val="ListLabel 1776"/>
    <w:rsid w:val="0040548B"/>
    <w:rPr>
      <w:rFonts w:eastAsia="Wingdings"/>
    </w:rPr>
  </w:style>
  <w:style w:type="character" w:customStyle="1" w:styleId="ListLabel1775">
    <w:name w:val="ListLabel 1775"/>
    <w:rsid w:val="0040548B"/>
    <w:rPr>
      <w:rFonts w:eastAsia="Courier New"/>
    </w:rPr>
  </w:style>
  <w:style w:type="character" w:customStyle="1" w:styleId="ListLabel1774">
    <w:name w:val="ListLabel 1774"/>
    <w:rsid w:val="0040548B"/>
    <w:rPr>
      <w:rFonts w:eastAsia="Symbol"/>
    </w:rPr>
  </w:style>
  <w:style w:type="character" w:customStyle="1" w:styleId="ListLabel1773">
    <w:name w:val="ListLabel 1773"/>
    <w:rsid w:val="0040548B"/>
    <w:rPr>
      <w:rFonts w:eastAsia="Wingdings"/>
    </w:rPr>
  </w:style>
  <w:style w:type="character" w:customStyle="1" w:styleId="ListLabel1772">
    <w:name w:val="ListLabel 1772"/>
    <w:rsid w:val="0040548B"/>
    <w:rPr>
      <w:rFonts w:eastAsia="Courier New"/>
    </w:rPr>
  </w:style>
  <w:style w:type="character" w:customStyle="1" w:styleId="ListLabel1771">
    <w:name w:val="ListLabel 1771"/>
    <w:rsid w:val="0040548B"/>
    <w:rPr>
      <w:rFonts w:eastAsia="Symbol"/>
    </w:rPr>
  </w:style>
  <w:style w:type="character" w:customStyle="1" w:styleId="ListLabel1770">
    <w:name w:val="ListLabel 1770"/>
    <w:rsid w:val="0040548B"/>
    <w:rPr>
      <w:rFonts w:eastAsia="Wingdings"/>
    </w:rPr>
  </w:style>
  <w:style w:type="character" w:customStyle="1" w:styleId="ListLabel1769">
    <w:name w:val="ListLabel 1769"/>
    <w:rsid w:val="0040548B"/>
    <w:rPr>
      <w:rFonts w:eastAsia="Courier New"/>
    </w:rPr>
  </w:style>
  <w:style w:type="character" w:customStyle="1" w:styleId="ListLabel1768">
    <w:name w:val="ListLabel 1768"/>
    <w:rsid w:val="0040548B"/>
    <w:rPr>
      <w:rFonts w:eastAsia="Times New Roman"/>
    </w:rPr>
  </w:style>
  <w:style w:type="character" w:customStyle="1" w:styleId="ListLabel1767">
    <w:name w:val="ListLabel 1767"/>
    <w:rsid w:val="0040548B"/>
    <w:rPr>
      <w:rFonts w:eastAsia="Wingdings"/>
    </w:rPr>
  </w:style>
  <w:style w:type="character" w:customStyle="1" w:styleId="ListLabel1766">
    <w:name w:val="ListLabel 1766"/>
    <w:rsid w:val="0040548B"/>
    <w:rPr>
      <w:rFonts w:eastAsia="Courier New"/>
    </w:rPr>
  </w:style>
  <w:style w:type="character" w:customStyle="1" w:styleId="ListLabel1765">
    <w:name w:val="ListLabel 1765"/>
    <w:rsid w:val="0040548B"/>
    <w:rPr>
      <w:rFonts w:eastAsia="Symbol"/>
    </w:rPr>
  </w:style>
  <w:style w:type="character" w:customStyle="1" w:styleId="ListLabel1764">
    <w:name w:val="ListLabel 1764"/>
    <w:rsid w:val="0040548B"/>
    <w:rPr>
      <w:rFonts w:eastAsia="Wingdings"/>
    </w:rPr>
  </w:style>
  <w:style w:type="character" w:customStyle="1" w:styleId="ListLabel1763">
    <w:name w:val="ListLabel 1763"/>
    <w:rsid w:val="0040548B"/>
    <w:rPr>
      <w:rFonts w:eastAsia="Courier New"/>
    </w:rPr>
  </w:style>
  <w:style w:type="character" w:customStyle="1" w:styleId="ListLabel1762">
    <w:name w:val="ListLabel 1762"/>
    <w:rsid w:val="0040548B"/>
    <w:rPr>
      <w:rFonts w:eastAsia="Symbol"/>
    </w:rPr>
  </w:style>
  <w:style w:type="character" w:customStyle="1" w:styleId="ListLabel1761">
    <w:name w:val="ListLabel 1761"/>
    <w:rsid w:val="0040548B"/>
    <w:rPr>
      <w:rFonts w:eastAsia="Wingdings"/>
    </w:rPr>
  </w:style>
  <w:style w:type="character" w:customStyle="1" w:styleId="ListLabel1760">
    <w:name w:val="ListLabel 1760"/>
    <w:rsid w:val="0040548B"/>
    <w:rPr>
      <w:rFonts w:eastAsia="Courier New"/>
    </w:rPr>
  </w:style>
  <w:style w:type="character" w:customStyle="1" w:styleId="ListLabel1759">
    <w:name w:val="ListLabel 1759"/>
    <w:rsid w:val="0040548B"/>
    <w:rPr>
      <w:rFonts w:eastAsia="Times New Roman"/>
      <w:b/>
    </w:rPr>
  </w:style>
  <w:style w:type="character" w:customStyle="1" w:styleId="ListLabel1758">
    <w:name w:val="ListLabel 1758"/>
    <w:rsid w:val="0040548B"/>
    <w:rPr>
      <w:rFonts w:eastAsia="Wingdings"/>
    </w:rPr>
  </w:style>
  <w:style w:type="character" w:customStyle="1" w:styleId="ListLabel1757">
    <w:name w:val="ListLabel 1757"/>
    <w:rsid w:val="0040548B"/>
    <w:rPr>
      <w:rFonts w:eastAsia="Courier New"/>
    </w:rPr>
  </w:style>
  <w:style w:type="character" w:customStyle="1" w:styleId="ListLabel1756">
    <w:name w:val="ListLabel 1756"/>
    <w:rsid w:val="0040548B"/>
    <w:rPr>
      <w:rFonts w:eastAsia="Symbol"/>
    </w:rPr>
  </w:style>
  <w:style w:type="character" w:customStyle="1" w:styleId="ListLabel1755">
    <w:name w:val="ListLabel 1755"/>
    <w:rsid w:val="0040548B"/>
    <w:rPr>
      <w:rFonts w:eastAsia="Wingdings"/>
    </w:rPr>
  </w:style>
  <w:style w:type="character" w:customStyle="1" w:styleId="ListLabel1754">
    <w:name w:val="ListLabel 1754"/>
    <w:rsid w:val="0040548B"/>
    <w:rPr>
      <w:rFonts w:eastAsia="Courier New"/>
    </w:rPr>
  </w:style>
  <w:style w:type="character" w:customStyle="1" w:styleId="ListLabel1753">
    <w:name w:val="ListLabel 1753"/>
    <w:rsid w:val="0040548B"/>
    <w:rPr>
      <w:rFonts w:eastAsia="Symbol"/>
    </w:rPr>
  </w:style>
  <w:style w:type="character" w:customStyle="1" w:styleId="ListLabel1752">
    <w:name w:val="ListLabel 1752"/>
    <w:rsid w:val="0040548B"/>
    <w:rPr>
      <w:rFonts w:eastAsia="Wingdings"/>
    </w:rPr>
  </w:style>
  <w:style w:type="character" w:customStyle="1" w:styleId="ListLabel1751">
    <w:name w:val="ListLabel 1751"/>
    <w:rsid w:val="0040548B"/>
    <w:rPr>
      <w:rFonts w:eastAsia="Courier New"/>
    </w:rPr>
  </w:style>
  <w:style w:type="character" w:customStyle="1" w:styleId="ListLabel1750">
    <w:name w:val="ListLabel 1750"/>
    <w:rsid w:val="0040548B"/>
    <w:rPr>
      <w:rFonts w:eastAsia="Times New Roman"/>
    </w:rPr>
  </w:style>
  <w:style w:type="character" w:customStyle="1" w:styleId="ListLabel1749">
    <w:name w:val="ListLabel 1749"/>
    <w:rsid w:val="0040548B"/>
    <w:rPr>
      <w:rFonts w:eastAsia="Wingdings"/>
    </w:rPr>
  </w:style>
  <w:style w:type="character" w:customStyle="1" w:styleId="ListLabel1748">
    <w:name w:val="ListLabel 1748"/>
    <w:rsid w:val="0040548B"/>
    <w:rPr>
      <w:rFonts w:eastAsia="Courier New"/>
    </w:rPr>
  </w:style>
  <w:style w:type="character" w:customStyle="1" w:styleId="ListLabel1747">
    <w:name w:val="ListLabel 1747"/>
    <w:rsid w:val="0040548B"/>
    <w:rPr>
      <w:rFonts w:eastAsia="Symbol"/>
    </w:rPr>
  </w:style>
  <w:style w:type="character" w:customStyle="1" w:styleId="ListLabel1746">
    <w:name w:val="ListLabel 1746"/>
    <w:rsid w:val="0040548B"/>
    <w:rPr>
      <w:rFonts w:eastAsia="Wingdings"/>
    </w:rPr>
  </w:style>
  <w:style w:type="character" w:customStyle="1" w:styleId="ListLabel1745">
    <w:name w:val="ListLabel 1745"/>
    <w:rsid w:val="0040548B"/>
    <w:rPr>
      <w:rFonts w:eastAsia="Courier New"/>
    </w:rPr>
  </w:style>
  <w:style w:type="character" w:customStyle="1" w:styleId="ListLabel1744">
    <w:name w:val="ListLabel 1744"/>
    <w:rsid w:val="0040548B"/>
    <w:rPr>
      <w:rFonts w:eastAsia="Symbol"/>
    </w:rPr>
  </w:style>
  <w:style w:type="character" w:customStyle="1" w:styleId="ListLabel1743">
    <w:name w:val="ListLabel 1743"/>
    <w:rsid w:val="0040548B"/>
    <w:rPr>
      <w:rFonts w:eastAsia="Wingdings"/>
    </w:rPr>
  </w:style>
  <w:style w:type="character" w:customStyle="1" w:styleId="ListLabel1742">
    <w:name w:val="ListLabel 1742"/>
    <w:rsid w:val="0040548B"/>
    <w:rPr>
      <w:rFonts w:eastAsia="Courier New"/>
    </w:rPr>
  </w:style>
  <w:style w:type="character" w:customStyle="1" w:styleId="ListLabel1741">
    <w:name w:val="ListLabel 1741"/>
    <w:rsid w:val="0040548B"/>
    <w:rPr>
      <w:rFonts w:eastAsia="Times New Roman"/>
      <w:b/>
    </w:rPr>
  </w:style>
  <w:style w:type="character" w:customStyle="1" w:styleId="ListLabel1740">
    <w:name w:val="ListLabel 1740"/>
    <w:rsid w:val="0040548B"/>
    <w:rPr>
      <w:rFonts w:eastAsia="Wingdings"/>
    </w:rPr>
  </w:style>
  <w:style w:type="character" w:customStyle="1" w:styleId="ListLabel1739">
    <w:name w:val="ListLabel 1739"/>
    <w:rsid w:val="0040548B"/>
    <w:rPr>
      <w:rFonts w:eastAsia="Courier New"/>
    </w:rPr>
  </w:style>
  <w:style w:type="character" w:customStyle="1" w:styleId="ListLabel1738">
    <w:name w:val="ListLabel 1738"/>
    <w:rsid w:val="0040548B"/>
    <w:rPr>
      <w:rFonts w:eastAsia="Symbol"/>
    </w:rPr>
  </w:style>
  <w:style w:type="character" w:customStyle="1" w:styleId="ListLabel1737">
    <w:name w:val="ListLabel 1737"/>
    <w:rsid w:val="0040548B"/>
    <w:rPr>
      <w:rFonts w:eastAsia="Wingdings"/>
    </w:rPr>
  </w:style>
  <w:style w:type="character" w:customStyle="1" w:styleId="ListLabel1736">
    <w:name w:val="ListLabel 1736"/>
    <w:rsid w:val="0040548B"/>
    <w:rPr>
      <w:rFonts w:eastAsia="Courier New"/>
    </w:rPr>
  </w:style>
  <w:style w:type="character" w:customStyle="1" w:styleId="ListLabel1735">
    <w:name w:val="ListLabel 1735"/>
    <w:rsid w:val="0040548B"/>
    <w:rPr>
      <w:rFonts w:eastAsia="Symbol"/>
    </w:rPr>
  </w:style>
  <w:style w:type="character" w:customStyle="1" w:styleId="ListLabel1734">
    <w:name w:val="ListLabel 1734"/>
    <w:rsid w:val="0040548B"/>
    <w:rPr>
      <w:rFonts w:eastAsia="Wingdings"/>
    </w:rPr>
  </w:style>
  <w:style w:type="character" w:customStyle="1" w:styleId="ListLabel1733">
    <w:name w:val="ListLabel 1733"/>
    <w:rsid w:val="0040548B"/>
    <w:rPr>
      <w:rFonts w:eastAsia="Courier New"/>
    </w:rPr>
  </w:style>
  <w:style w:type="character" w:customStyle="1" w:styleId="ListLabel1732">
    <w:name w:val="ListLabel 1732"/>
    <w:rsid w:val="0040548B"/>
    <w:rPr>
      <w:rFonts w:eastAsia="Times New Roman"/>
      <w:b/>
    </w:rPr>
  </w:style>
  <w:style w:type="character" w:customStyle="1" w:styleId="ListLabel1731">
    <w:name w:val="ListLabel 1731"/>
    <w:rsid w:val="0040548B"/>
    <w:rPr>
      <w:rFonts w:eastAsia="Wingdings"/>
    </w:rPr>
  </w:style>
  <w:style w:type="character" w:customStyle="1" w:styleId="ListLabel1730">
    <w:name w:val="ListLabel 1730"/>
    <w:rsid w:val="0040548B"/>
    <w:rPr>
      <w:rFonts w:eastAsia="Courier New"/>
    </w:rPr>
  </w:style>
  <w:style w:type="character" w:customStyle="1" w:styleId="ListLabel1729">
    <w:name w:val="ListLabel 1729"/>
    <w:rsid w:val="0040548B"/>
    <w:rPr>
      <w:rFonts w:eastAsia="Symbol"/>
    </w:rPr>
  </w:style>
  <w:style w:type="character" w:customStyle="1" w:styleId="ListLabel1728">
    <w:name w:val="ListLabel 1728"/>
    <w:rsid w:val="0040548B"/>
    <w:rPr>
      <w:rFonts w:eastAsia="Wingdings"/>
    </w:rPr>
  </w:style>
  <w:style w:type="character" w:customStyle="1" w:styleId="ListLabel1727">
    <w:name w:val="ListLabel 1727"/>
    <w:rsid w:val="0040548B"/>
    <w:rPr>
      <w:rFonts w:eastAsia="Courier New"/>
    </w:rPr>
  </w:style>
  <w:style w:type="character" w:customStyle="1" w:styleId="ListLabel1726">
    <w:name w:val="ListLabel 1726"/>
    <w:rsid w:val="0040548B"/>
    <w:rPr>
      <w:rFonts w:eastAsia="Symbol"/>
    </w:rPr>
  </w:style>
  <w:style w:type="character" w:customStyle="1" w:styleId="ListLabel1725">
    <w:name w:val="ListLabel 1725"/>
    <w:rsid w:val="0040548B"/>
    <w:rPr>
      <w:rFonts w:eastAsia="Wingdings"/>
    </w:rPr>
  </w:style>
  <w:style w:type="character" w:customStyle="1" w:styleId="ListLabel1724">
    <w:name w:val="ListLabel 1724"/>
    <w:rsid w:val="0040548B"/>
    <w:rPr>
      <w:rFonts w:eastAsia="Courier New"/>
    </w:rPr>
  </w:style>
  <w:style w:type="character" w:customStyle="1" w:styleId="ListLabel1723">
    <w:name w:val="ListLabel 1723"/>
    <w:rsid w:val="0040548B"/>
    <w:rPr>
      <w:rFonts w:eastAsia="Times New Roman"/>
      <w:b/>
    </w:rPr>
  </w:style>
  <w:style w:type="character" w:customStyle="1" w:styleId="ListLabel1722">
    <w:name w:val="ListLabel 1722"/>
    <w:rsid w:val="0040548B"/>
    <w:rPr>
      <w:rFonts w:eastAsia="Wingdings"/>
    </w:rPr>
  </w:style>
  <w:style w:type="character" w:customStyle="1" w:styleId="ListLabel1721">
    <w:name w:val="ListLabel 1721"/>
    <w:rsid w:val="0040548B"/>
    <w:rPr>
      <w:rFonts w:eastAsia="Courier New"/>
    </w:rPr>
  </w:style>
  <w:style w:type="character" w:customStyle="1" w:styleId="ListLabel1720">
    <w:name w:val="ListLabel 1720"/>
    <w:rsid w:val="0040548B"/>
    <w:rPr>
      <w:rFonts w:eastAsia="Symbol"/>
    </w:rPr>
  </w:style>
  <w:style w:type="character" w:customStyle="1" w:styleId="ListLabel1719">
    <w:name w:val="ListLabel 1719"/>
    <w:rsid w:val="0040548B"/>
    <w:rPr>
      <w:rFonts w:eastAsia="Wingdings"/>
    </w:rPr>
  </w:style>
  <w:style w:type="character" w:customStyle="1" w:styleId="ListLabel1718">
    <w:name w:val="ListLabel 1718"/>
    <w:rsid w:val="0040548B"/>
    <w:rPr>
      <w:rFonts w:eastAsia="Courier New"/>
    </w:rPr>
  </w:style>
  <w:style w:type="character" w:customStyle="1" w:styleId="ListLabel1717">
    <w:name w:val="ListLabel 1717"/>
    <w:rsid w:val="0040548B"/>
    <w:rPr>
      <w:rFonts w:eastAsia="Symbol"/>
    </w:rPr>
  </w:style>
  <w:style w:type="character" w:customStyle="1" w:styleId="ListLabel1716">
    <w:name w:val="ListLabel 1716"/>
    <w:rsid w:val="0040548B"/>
    <w:rPr>
      <w:rFonts w:eastAsia="Wingdings"/>
    </w:rPr>
  </w:style>
  <w:style w:type="character" w:customStyle="1" w:styleId="ListLabel1715">
    <w:name w:val="ListLabel 1715"/>
    <w:rsid w:val="0040548B"/>
    <w:rPr>
      <w:rFonts w:eastAsia="Courier New"/>
    </w:rPr>
  </w:style>
  <w:style w:type="character" w:customStyle="1" w:styleId="ListLabel1714">
    <w:name w:val="ListLabel 1714"/>
    <w:rsid w:val="0040548B"/>
    <w:rPr>
      <w:rFonts w:eastAsia="Times New Roman"/>
    </w:rPr>
  </w:style>
  <w:style w:type="character" w:customStyle="1" w:styleId="ListLabel1713">
    <w:name w:val="ListLabel 1713"/>
    <w:rsid w:val="0040548B"/>
    <w:rPr>
      <w:rFonts w:eastAsia="Wingdings"/>
    </w:rPr>
  </w:style>
  <w:style w:type="character" w:customStyle="1" w:styleId="ListLabel1712">
    <w:name w:val="ListLabel 1712"/>
    <w:rsid w:val="0040548B"/>
    <w:rPr>
      <w:rFonts w:eastAsia="Courier New"/>
    </w:rPr>
  </w:style>
  <w:style w:type="character" w:customStyle="1" w:styleId="ListLabel1711">
    <w:name w:val="ListLabel 1711"/>
    <w:rsid w:val="0040548B"/>
    <w:rPr>
      <w:rFonts w:eastAsia="Symbol"/>
    </w:rPr>
  </w:style>
  <w:style w:type="character" w:customStyle="1" w:styleId="ListLabel1710">
    <w:name w:val="ListLabel 1710"/>
    <w:rsid w:val="0040548B"/>
    <w:rPr>
      <w:rFonts w:eastAsia="Wingdings"/>
    </w:rPr>
  </w:style>
  <w:style w:type="character" w:customStyle="1" w:styleId="ListLabel1709">
    <w:name w:val="ListLabel 1709"/>
    <w:rsid w:val="0040548B"/>
    <w:rPr>
      <w:rFonts w:eastAsia="Courier New"/>
    </w:rPr>
  </w:style>
  <w:style w:type="character" w:customStyle="1" w:styleId="ListLabel1708">
    <w:name w:val="ListLabel 1708"/>
    <w:rsid w:val="0040548B"/>
    <w:rPr>
      <w:rFonts w:eastAsia="Symbol"/>
    </w:rPr>
  </w:style>
  <w:style w:type="character" w:customStyle="1" w:styleId="ListLabel1707">
    <w:name w:val="ListLabel 1707"/>
    <w:rsid w:val="0040548B"/>
    <w:rPr>
      <w:rFonts w:eastAsia="Wingdings"/>
    </w:rPr>
  </w:style>
  <w:style w:type="character" w:customStyle="1" w:styleId="ListLabel1706">
    <w:name w:val="ListLabel 1706"/>
    <w:rsid w:val="0040548B"/>
    <w:rPr>
      <w:rFonts w:eastAsia="Courier New"/>
    </w:rPr>
  </w:style>
  <w:style w:type="character" w:customStyle="1" w:styleId="ListLabel1705">
    <w:name w:val="ListLabel 1705"/>
    <w:rsid w:val="0040548B"/>
    <w:rPr>
      <w:rFonts w:eastAsia="Times New Roman"/>
    </w:rPr>
  </w:style>
  <w:style w:type="character" w:customStyle="1" w:styleId="ListLabel1704">
    <w:name w:val="ListLabel 1704"/>
    <w:rsid w:val="0040548B"/>
    <w:rPr>
      <w:rFonts w:eastAsia="Wingdings"/>
    </w:rPr>
  </w:style>
  <w:style w:type="character" w:customStyle="1" w:styleId="ListLabel1703">
    <w:name w:val="ListLabel 1703"/>
    <w:rsid w:val="0040548B"/>
    <w:rPr>
      <w:rFonts w:eastAsia="Courier New"/>
    </w:rPr>
  </w:style>
  <w:style w:type="character" w:customStyle="1" w:styleId="ListLabel1702">
    <w:name w:val="ListLabel 1702"/>
    <w:rsid w:val="0040548B"/>
    <w:rPr>
      <w:rFonts w:eastAsia="Symbol"/>
    </w:rPr>
  </w:style>
  <w:style w:type="character" w:customStyle="1" w:styleId="ListLabel1701">
    <w:name w:val="ListLabel 1701"/>
    <w:rsid w:val="0040548B"/>
    <w:rPr>
      <w:rFonts w:eastAsia="Wingdings"/>
    </w:rPr>
  </w:style>
  <w:style w:type="character" w:customStyle="1" w:styleId="ListLabel1700">
    <w:name w:val="ListLabel 1700"/>
    <w:rsid w:val="0040548B"/>
    <w:rPr>
      <w:rFonts w:eastAsia="Courier New"/>
    </w:rPr>
  </w:style>
  <w:style w:type="character" w:customStyle="1" w:styleId="ListLabel1699">
    <w:name w:val="ListLabel 1699"/>
    <w:rsid w:val="0040548B"/>
    <w:rPr>
      <w:rFonts w:eastAsia="Symbol"/>
    </w:rPr>
  </w:style>
  <w:style w:type="character" w:customStyle="1" w:styleId="ListLabel1698">
    <w:name w:val="ListLabel 1698"/>
    <w:rsid w:val="0040548B"/>
    <w:rPr>
      <w:rFonts w:eastAsia="Wingdings"/>
    </w:rPr>
  </w:style>
  <w:style w:type="character" w:customStyle="1" w:styleId="ListLabel1697">
    <w:name w:val="ListLabel 1697"/>
    <w:rsid w:val="0040548B"/>
    <w:rPr>
      <w:rFonts w:eastAsia="Courier New"/>
    </w:rPr>
  </w:style>
  <w:style w:type="character" w:customStyle="1" w:styleId="ListLabel1696">
    <w:name w:val="ListLabel 1696"/>
    <w:rsid w:val="0040548B"/>
    <w:rPr>
      <w:rFonts w:eastAsia="Times New Roman"/>
      <w:b/>
    </w:rPr>
  </w:style>
  <w:style w:type="character" w:customStyle="1" w:styleId="ListLabel1695">
    <w:name w:val="ListLabel 1695"/>
    <w:rsid w:val="0040548B"/>
    <w:rPr>
      <w:rFonts w:eastAsia="Wingdings"/>
    </w:rPr>
  </w:style>
  <w:style w:type="character" w:customStyle="1" w:styleId="ListLabel1694">
    <w:name w:val="ListLabel 1694"/>
    <w:rsid w:val="0040548B"/>
    <w:rPr>
      <w:rFonts w:eastAsia="Courier New"/>
    </w:rPr>
  </w:style>
  <w:style w:type="character" w:customStyle="1" w:styleId="ListLabel1693">
    <w:name w:val="ListLabel 1693"/>
    <w:rsid w:val="0040548B"/>
    <w:rPr>
      <w:rFonts w:eastAsia="Symbol"/>
    </w:rPr>
  </w:style>
  <w:style w:type="character" w:customStyle="1" w:styleId="ListLabel1692">
    <w:name w:val="ListLabel 1692"/>
    <w:rsid w:val="0040548B"/>
    <w:rPr>
      <w:rFonts w:eastAsia="Wingdings"/>
    </w:rPr>
  </w:style>
  <w:style w:type="character" w:customStyle="1" w:styleId="ListLabel1691">
    <w:name w:val="ListLabel 1691"/>
    <w:rsid w:val="0040548B"/>
    <w:rPr>
      <w:rFonts w:eastAsia="Courier New"/>
    </w:rPr>
  </w:style>
  <w:style w:type="character" w:customStyle="1" w:styleId="ListLabel1690">
    <w:name w:val="ListLabel 1690"/>
    <w:rsid w:val="0040548B"/>
    <w:rPr>
      <w:rFonts w:eastAsia="Symbol"/>
    </w:rPr>
  </w:style>
  <w:style w:type="character" w:customStyle="1" w:styleId="ListLabel1689">
    <w:name w:val="ListLabel 1689"/>
    <w:rsid w:val="0040548B"/>
    <w:rPr>
      <w:rFonts w:eastAsia="Wingdings"/>
    </w:rPr>
  </w:style>
  <w:style w:type="character" w:customStyle="1" w:styleId="ListLabel1688">
    <w:name w:val="ListLabel 1688"/>
    <w:rsid w:val="0040548B"/>
    <w:rPr>
      <w:rFonts w:eastAsia="Courier New"/>
    </w:rPr>
  </w:style>
  <w:style w:type="character" w:customStyle="1" w:styleId="ListLabel1687">
    <w:name w:val="ListLabel 1687"/>
    <w:rsid w:val="0040548B"/>
    <w:rPr>
      <w:rFonts w:eastAsia="Times New Roman"/>
      <w:b/>
    </w:rPr>
  </w:style>
  <w:style w:type="character" w:customStyle="1" w:styleId="ListLabel1686">
    <w:name w:val="ListLabel 1686"/>
    <w:rsid w:val="0040548B"/>
    <w:rPr>
      <w:rFonts w:eastAsia="Wingdings"/>
    </w:rPr>
  </w:style>
  <w:style w:type="character" w:customStyle="1" w:styleId="ListLabel1685">
    <w:name w:val="ListLabel 1685"/>
    <w:rsid w:val="0040548B"/>
    <w:rPr>
      <w:rFonts w:eastAsia="Courier New"/>
    </w:rPr>
  </w:style>
  <w:style w:type="character" w:customStyle="1" w:styleId="ListLabel1684">
    <w:name w:val="ListLabel 1684"/>
    <w:rsid w:val="0040548B"/>
    <w:rPr>
      <w:rFonts w:eastAsia="Symbol"/>
    </w:rPr>
  </w:style>
  <w:style w:type="character" w:customStyle="1" w:styleId="ListLabel1683">
    <w:name w:val="ListLabel 1683"/>
    <w:rsid w:val="0040548B"/>
    <w:rPr>
      <w:rFonts w:eastAsia="Wingdings"/>
    </w:rPr>
  </w:style>
  <w:style w:type="character" w:customStyle="1" w:styleId="ListLabel1682">
    <w:name w:val="ListLabel 1682"/>
    <w:rsid w:val="0040548B"/>
    <w:rPr>
      <w:rFonts w:eastAsia="Courier New"/>
    </w:rPr>
  </w:style>
  <w:style w:type="character" w:customStyle="1" w:styleId="ListLabel1681">
    <w:name w:val="ListLabel 1681"/>
    <w:rsid w:val="0040548B"/>
    <w:rPr>
      <w:rFonts w:eastAsia="Symbol"/>
    </w:rPr>
  </w:style>
  <w:style w:type="character" w:customStyle="1" w:styleId="ListLabel1680">
    <w:name w:val="ListLabel 1680"/>
    <w:rsid w:val="0040548B"/>
    <w:rPr>
      <w:rFonts w:eastAsia="Wingdings"/>
    </w:rPr>
  </w:style>
  <w:style w:type="character" w:customStyle="1" w:styleId="ListLabel1679">
    <w:name w:val="ListLabel 1679"/>
    <w:rsid w:val="0040548B"/>
    <w:rPr>
      <w:rFonts w:eastAsia="Courier New"/>
    </w:rPr>
  </w:style>
  <w:style w:type="character" w:customStyle="1" w:styleId="ListLabel1678">
    <w:name w:val="ListLabel 1678"/>
    <w:rsid w:val="0040548B"/>
    <w:rPr>
      <w:rFonts w:eastAsia="Times New Roman"/>
    </w:rPr>
  </w:style>
  <w:style w:type="character" w:customStyle="1" w:styleId="ListLabel1677">
    <w:name w:val="ListLabel 1677"/>
    <w:rsid w:val="0040548B"/>
    <w:rPr>
      <w:rFonts w:eastAsia="Wingdings"/>
    </w:rPr>
  </w:style>
  <w:style w:type="character" w:customStyle="1" w:styleId="ListLabel1676">
    <w:name w:val="ListLabel 1676"/>
    <w:rsid w:val="0040548B"/>
    <w:rPr>
      <w:rFonts w:eastAsia="Courier New"/>
    </w:rPr>
  </w:style>
  <w:style w:type="character" w:customStyle="1" w:styleId="ListLabel1675">
    <w:name w:val="ListLabel 1675"/>
    <w:rsid w:val="0040548B"/>
    <w:rPr>
      <w:rFonts w:eastAsia="Symbol"/>
    </w:rPr>
  </w:style>
  <w:style w:type="character" w:customStyle="1" w:styleId="ListLabel1674">
    <w:name w:val="ListLabel 1674"/>
    <w:rsid w:val="0040548B"/>
    <w:rPr>
      <w:rFonts w:eastAsia="Wingdings"/>
    </w:rPr>
  </w:style>
  <w:style w:type="character" w:customStyle="1" w:styleId="ListLabel1673">
    <w:name w:val="ListLabel 1673"/>
    <w:rsid w:val="0040548B"/>
    <w:rPr>
      <w:rFonts w:eastAsia="Courier New"/>
    </w:rPr>
  </w:style>
  <w:style w:type="character" w:customStyle="1" w:styleId="ListLabel1672">
    <w:name w:val="ListLabel 1672"/>
    <w:rsid w:val="0040548B"/>
    <w:rPr>
      <w:rFonts w:eastAsia="Symbol"/>
    </w:rPr>
  </w:style>
  <w:style w:type="character" w:customStyle="1" w:styleId="ListLabel1671">
    <w:name w:val="ListLabel 1671"/>
    <w:rsid w:val="0040548B"/>
    <w:rPr>
      <w:rFonts w:eastAsia="Wingdings"/>
    </w:rPr>
  </w:style>
  <w:style w:type="character" w:customStyle="1" w:styleId="ListLabel1670">
    <w:name w:val="ListLabel 1670"/>
    <w:rsid w:val="0040548B"/>
    <w:rPr>
      <w:rFonts w:eastAsia="Courier New"/>
    </w:rPr>
  </w:style>
  <w:style w:type="character" w:customStyle="1" w:styleId="ListLabel1669">
    <w:name w:val="ListLabel 1669"/>
    <w:rsid w:val="0040548B"/>
    <w:rPr>
      <w:rFonts w:eastAsia="Times New Roman"/>
    </w:rPr>
  </w:style>
  <w:style w:type="character" w:customStyle="1" w:styleId="ListLabel1668">
    <w:name w:val="ListLabel 1668"/>
    <w:rsid w:val="0040548B"/>
    <w:rPr>
      <w:rFonts w:eastAsia="Wingdings"/>
    </w:rPr>
  </w:style>
  <w:style w:type="character" w:customStyle="1" w:styleId="ListLabel1667">
    <w:name w:val="ListLabel 1667"/>
    <w:rsid w:val="0040548B"/>
    <w:rPr>
      <w:rFonts w:eastAsia="Courier New"/>
    </w:rPr>
  </w:style>
  <w:style w:type="character" w:customStyle="1" w:styleId="ListLabel1666">
    <w:name w:val="ListLabel 1666"/>
    <w:rsid w:val="0040548B"/>
    <w:rPr>
      <w:rFonts w:eastAsia="Symbol"/>
    </w:rPr>
  </w:style>
  <w:style w:type="character" w:customStyle="1" w:styleId="ListLabel1665">
    <w:name w:val="ListLabel 1665"/>
    <w:rsid w:val="0040548B"/>
    <w:rPr>
      <w:rFonts w:eastAsia="Wingdings"/>
    </w:rPr>
  </w:style>
  <w:style w:type="character" w:customStyle="1" w:styleId="ListLabel1664">
    <w:name w:val="ListLabel 1664"/>
    <w:rsid w:val="0040548B"/>
    <w:rPr>
      <w:rFonts w:eastAsia="Courier New"/>
    </w:rPr>
  </w:style>
  <w:style w:type="character" w:customStyle="1" w:styleId="ListLabel1663">
    <w:name w:val="ListLabel 1663"/>
    <w:rsid w:val="0040548B"/>
    <w:rPr>
      <w:rFonts w:eastAsia="Symbol"/>
    </w:rPr>
  </w:style>
  <w:style w:type="character" w:customStyle="1" w:styleId="ListLabel1662">
    <w:name w:val="ListLabel 1662"/>
    <w:rsid w:val="0040548B"/>
    <w:rPr>
      <w:rFonts w:eastAsia="Wingdings"/>
    </w:rPr>
  </w:style>
  <w:style w:type="character" w:customStyle="1" w:styleId="ListLabel1661">
    <w:name w:val="ListLabel 1661"/>
    <w:rsid w:val="0040548B"/>
    <w:rPr>
      <w:rFonts w:eastAsia="Courier New"/>
    </w:rPr>
  </w:style>
  <w:style w:type="character" w:customStyle="1" w:styleId="ListLabel1660">
    <w:name w:val="ListLabel 1660"/>
    <w:rsid w:val="0040548B"/>
    <w:rPr>
      <w:rFonts w:eastAsia="Times New Roman"/>
      <w:b/>
    </w:rPr>
  </w:style>
  <w:style w:type="character" w:customStyle="1" w:styleId="ListLabel1659">
    <w:name w:val="ListLabel 1659"/>
    <w:rsid w:val="0040548B"/>
    <w:rPr>
      <w:rFonts w:eastAsia="Wingdings"/>
    </w:rPr>
  </w:style>
  <w:style w:type="character" w:customStyle="1" w:styleId="ListLabel1658">
    <w:name w:val="ListLabel 1658"/>
    <w:rsid w:val="0040548B"/>
    <w:rPr>
      <w:rFonts w:eastAsia="Courier New"/>
    </w:rPr>
  </w:style>
  <w:style w:type="character" w:customStyle="1" w:styleId="ListLabel1657">
    <w:name w:val="ListLabel 1657"/>
    <w:rsid w:val="0040548B"/>
    <w:rPr>
      <w:rFonts w:eastAsia="Symbol"/>
    </w:rPr>
  </w:style>
  <w:style w:type="character" w:customStyle="1" w:styleId="ListLabel1656">
    <w:name w:val="ListLabel 1656"/>
    <w:rsid w:val="0040548B"/>
    <w:rPr>
      <w:rFonts w:eastAsia="Wingdings"/>
    </w:rPr>
  </w:style>
  <w:style w:type="character" w:customStyle="1" w:styleId="ListLabel1655">
    <w:name w:val="ListLabel 1655"/>
    <w:rsid w:val="0040548B"/>
    <w:rPr>
      <w:rFonts w:eastAsia="Courier New"/>
    </w:rPr>
  </w:style>
  <w:style w:type="character" w:customStyle="1" w:styleId="ListLabel1654">
    <w:name w:val="ListLabel 1654"/>
    <w:rsid w:val="0040548B"/>
    <w:rPr>
      <w:rFonts w:eastAsia="Symbol"/>
    </w:rPr>
  </w:style>
  <w:style w:type="character" w:customStyle="1" w:styleId="ListLabel1653">
    <w:name w:val="ListLabel 1653"/>
    <w:rsid w:val="0040548B"/>
    <w:rPr>
      <w:rFonts w:eastAsia="Wingdings"/>
    </w:rPr>
  </w:style>
  <w:style w:type="character" w:customStyle="1" w:styleId="ListLabel1652">
    <w:name w:val="ListLabel 1652"/>
    <w:rsid w:val="0040548B"/>
    <w:rPr>
      <w:rFonts w:eastAsia="Courier New"/>
    </w:rPr>
  </w:style>
  <w:style w:type="character" w:customStyle="1" w:styleId="ListLabel1651">
    <w:name w:val="ListLabel 1651"/>
    <w:rsid w:val="0040548B"/>
    <w:rPr>
      <w:rFonts w:eastAsia="Symbol"/>
    </w:rPr>
  </w:style>
  <w:style w:type="character" w:customStyle="1" w:styleId="ListLabel1650">
    <w:name w:val="ListLabel 1650"/>
    <w:rsid w:val="0040548B"/>
    <w:rPr>
      <w:rFonts w:eastAsia="Wingdings"/>
    </w:rPr>
  </w:style>
  <w:style w:type="character" w:customStyle="1" w:styleId="ListLabel1649">
    <w:name w:val="ListLabel 1649"/>
    <w:rsid w:val="0040548B"/>
    <w:rPr>
      <w:rFonts w:eastAsia="Courier New"/>
    </w:rPr>
  </w:style>
  <w:style w:type="character" w:customStyle="1" w:styleId="ListLabel1648">
    <w:name w:val="ListLabel 1648"/>
    <w:rsid w:val="0040548B"/>
    <w:rPr>
      <w:rFonts w:eastAsia="Symbol"/>
    </w:rPr>
  </w:style>
  <w:style w:type="character" w:customStyle="1" w:styleId="ListLabel1647">
    <w:name w:val="ListLabel 1647"/>
    <w:rsid w:val="0040548B"/>
    <w:rPr>
      <w:rFonts w:eastAsia="Wingdings"/>
    </w:rPr>
  </w:style>
  <w:style w:type="character" w:customStyle="1" w:styleId="ListLabel1646">
    <w:name w:val="ListLabel 1646"/>
    <w:rsid w:val="0040548B"/>
    <w:rPr>
      <w:rFonts w:eastAsia="Courier New"/>
    </w:rPr>
  </w:style>
  <w:style w:type="character" w:customStyle="1" w:styleId="ListLabel1645">
    <w:name w:val="ListLabel 1645"/>
    <w:rsid w:val="0040548B"/>
    <w:rPr>
      <w:rFonts w:eastAsia="Symbol"/>
    </w:rPr>
  </w:style>
  <w:style w:type="character" w:customStyle="1" w:styleId="ListLabel1644">
    <w:name w:val="ListLabel 1644"/>
    <w:rsid w:val="0040548B"/>
    <w:rPr>
      <w:rFonts w:eastAsia="Wingdings"/>
    </w:rPr>
  </w:style>
  <w:style w:type="character" w:customStyle="1" w:styleId="ListLabel1643">
    <w:name w:val="ListLabel 1643"/>
    <w:rsid w:val="0040548B"/>
    <w:rPr>
      <w:rFonts w:eastAsia="Courier New"/>
    </w:rPr>
  </w:style>
  <w:style w:type="character" w:customStyle="1" w:styleId="ListLabel1642">
    <w:name w:val="ListLabel 1642"/>
    <w:rsid w:val="0040548B"/>
    <w:rPr>
      <w:rFonts w:eastAsia="Times New Roman"/>
    </w:rPr>
  </w:style>
  <w:style w:type="character" w:customStyle="1" w:styleId="ListLabel1641">
    <w:name w:val="ListLabel 1641"/>
    <w:rsid w:val="0040548B"/>
    <w:rPr>
      <w:rFonts w:eastAsia="Wingdings"/>
    </w:rPr>
  </w:style>
  <w:style w:type="character" w:customStyle="1" w:styleId="ListLabel1640">
    <w:name w:val="ListLabel 1640"/>
    <w:rsid w:val="0040548B"/>
    <w:rPr>
      <w:rFonts w:eastAsia="Courier New"/>
    </w:rPr>
  </w:style>
  <w:style w:type="character" w:customStyle="1" w:styleId="ListLabel1639">
    <w:name w:val="ListLabel 1639"/>
    <w:rsid w:val="0040548B"/>
    <w:rPr>
      <w:rFonts w:eastAsia="Symbol"/>
    </w:rPr>
  </w:style>
  <w:style w:type="character" w:customStyle="1" w:styleId="ListLabel1638">
    <w:name w:val="ListLabel 1638"/>
    <w:rsid w:val="0040548B"/>
    <w:rPr>
      <w:rFonts w:eastAsia="Wingdings"/>
    </w:rPr>
  </w:style>
  <w:style w:type="character" w:customStyle="1" w:styleId="ListLabel1637">
    <w:name w:val="ListLabel 1637"/>
    <w:rsid w:val="0040548B"/>
    <w:rPr>
      <w:rFonts w:eastAsia="Courier New"/>
    </w:rPr>
  </w:style>
  <w:style w:type="character" w:customStyle="1" w:styleId="ListLabel1636">
    <w:name w:val="ListLabel 1636"/>
    <w:rsid w:val="0040548B"/>
    <w:rPr>
      <w:rFonts w:eastAsia="Symbol"/>
    </w:rPr>
  </w:style>
  <w:style w:type="character" w:customStyle="1" w:styleId="ListLabel1635">
    <w:name w:val="ListLabel 1635"/>
    <w:rsid w:val="0040548B"/>
    <w:rPr>
      <w:rFonts w:eastAsia="Wingdings"/>
    </w:rPr>
  </w:style>
  <w:style w:type="character" w:customStyle="1" w:styleId="ListLabel1634">
    <w:name w:val="ListLabel 1634"/>
    <w:rsid w:val="0040548B"/>
    <w:rPr>
      <w:rFonts w:eastAsia="Courier New"/>
    </w:rPr>
  </w:style>
  <w:style w:type="character" w:customStyle="1" w:styleId="ListLabel1633">
    <w:name w:val="ListLabel 1633"/>
    <w:rsid w:val="0040548B"/>
    <w:rPr>
      <w:rFonts w:eastAsia="Times New Roman"/>
    </w:rPr>
  </w:style>
  <w:style w:type="character" w:customStyle="1" w:styleId="ListLabel1632">
    <w:name w:val="ListLabel 1632"/>
    <w:rsid w:val="0040548B"/>
    <w:rPr>
      <w:rFonts w:eastAsia="Wingdings"/>
    </w:rPr>
  </w:style>
  <w:style w:type="character" w:customStyle="1" w:styleId="ListLabel1631">
    <w:name w:val="ListLabel 1631"/>
    <w:rsid w:val="0040548B"/>
    <w:rPr>
      <w:rFonts w:eastAsia="Courier New"/>
    </w:rPr>
  </w:style>
  <w:style w:type="character" w:customStyle="1" w:styleId="ListLabel1630">
    <w:name w:val="ListLabel 1630"/>
    <w:rsid w:val="0040548B"/>
    <w:rPr>
      <w:rFonts w:eastAsia="Symbol"/>
    </w:rPr>
  </w:style>
  <w:style w:type="character" w:customStyle="1" w:styleId="ListLabel1629">
    <w:name w:val="ListLabel 1629"/>
    <w:rsid w:val="0040548B"/>
    <w:rPr>
      <w:rFonts w:eastAsia="Wingdings"/>
    </w:rPr>
  </w:style>
  <w:style w:type="character" w:customStyle="1" w:styleId="ListLabel1628">
    <w:name w:val="ListLabel 1628"/>
    <w:rsid w:val="0040548B"/>
    <w:rPr>
      <w:rFonts w:eastAsia="Courier New"/>
    </w:rPr>
  </w:style>
  <w:style w:type="character" w:customStyle="1" w:styleId="ListLabel1627">
    <w:name w:val="ListLabel 1627"/>
    <w:rsid w:val="0040548B"/>
    <w:rPr>
      <w:rFonts w:eastAsia="Symbol"/>
    </w:rPr>
  </w:style>
  <w:style w:type="character" w:customStyle="1" w:styleId="ListLabel1626">
    <w:name w:val="ListLabel 1626"/>
    <w:rsid w:val="0040548B"/>
    <w:rPr>
      <w:rFonts w:eastAsia="Wingdings"/>
    </w:rPr>
  </w:style>
  <w:style w:type="character" w:customStyle="1" w:styleId="ListLabel1625">
    <w:name w:val="ListLabel 1625"/>
    <w:rsid w:val="0040548B"/>
    <w:rPr>
      <w:rFonts w:eastAsia="Courier New"/>
    </w:rPr>
  </w:style>
  <w:style w:type="character" w:customStyle="1" w:styleId="ListLabel1624">
    <w:name w:val="ListLabel 1624"/>
    <w:rsid w:val="0040548B"/>
    <w:rPr>
      <w:rFonts w:eastAsia="Times New Roman"/>
    </w:rPr>
  </w:style>
  <w:style w:type="character" w:customStyle="1" w:styleId="ListLabel1623">
    <w:name w:val="ListLabel 1623"/>
    <w:rsid w:val="0040548B"/>
    <w:rPr>
      <w:rFonts w:eastAsia="Wingdings"/>
    </w:rPr>
  </w:style>
  <w:style w:type="character" w:customStyle="1" w:styleId="ListLabel1622">
    <w:name w:val="ListLabel 1622"/>
    <w:rsid w:val="0040548B"/>
    <w:rPr>
      <w:rFonts w:eastAsia="Courier New"/>
    </w:rPr>
  </w:style>
  <w:style w:type="character" w:customStyle="1" w:styleId="ListLabel1621">
    <w:name w:val="ListLabel 1621"/>
    <w:rsid w:val="0040548B"/>
    <w:rPr>
      <w:rFonts w:eastAsia="Symbol"/>
    </w:rPr>
  </w:style>
  <w:style w:type="character" w:customStyle="1" w:styleId="ListLabel1620">
    <w:name w:val="ListLabel 1620"/>
    <w:rsid w:val="0040548B"/>
    <w:rPr>
      <w:rFonts w:eastAsia="Wingdings"/>
    </w:rPr>
  </w:style>
  <w:style w:type="character" w:customStyle="1" w:styleId="ListLabel1619">
    <w:name w:val="ListLabel 1619"/>
    <w:rsid w:val="0040548B"/>
    <w:rPr>
      <w:rFonts w:eastAsia="Courier New"/>
    </w:rPr>
  </w:style>
  <w:style w:type="character" w:customStyle="1" w:styleId="ListLabel1618">
    <w:name w:val="ListLabel 1618"/>
    <w:rsid w:val="0040548B"/>
    <w:rPr>
      <w:rFonts w:eastAsia="Symbol"/>
    </w:rPr>
  </w:style>
  <w:style w:type="character" w:customStyle="1" w:styleId="ListLabel1617">
    <w:name w:val="ListLabel 1617"/>
    <w:rsid w:val="0040548B"/>
    <w:rPr>
      <w:rFonts w:eastAsia="Wingdings"/>
    </w:rPr>
  </w:style>
  <w:style w:type="character" w:customStyle="1" w:styleId="ListLabel1616">
    <w:name w:val="ListLabel 1616"/>
    <w:rsid w:val="0040548B"/>
    <w:rPr>
      <w:rFonts w:eastAsia="Courier New"/>
    </w:rPr>
  </w:style>
  <w:style w:type="character" w:customStyle="1" w:styleId="ListLabel1615">
    <w:name w:val="ListLabel 1615"/>
    <w:rsid w:val="0040548B"/>
    <w:rPr>
      <w:rFonts w:eastAsia="Times New Roman"/>
    </w:rPr>
  </w:style>
  <w:style w:type="character" w:customStyle="1" w:styleId="ListLabel1614">
    <w:name w:val="ListLabel 1614"/>
    <w:rsid w:val="0040548B"/>
    <w:rPr>
      <w:rFonts w:eastAsia="Wingdings"/>
    </w:rPr>
  </w:style>
  <w:style w:type="character" w:customStyle="1" w:styleId="ListLabel1613">
    <w:name w:val="ListLabel 1613"/>
    <w:rsid w:val="0040548B"/>
    <w:rPr>
      <w:rFonts w:eastAsia="Courier New"/>
    </w:rPr>
  </w:style>
  <w:style w:type="character" w:customStyle="1" w:styleId="ListLabel1612">
    <w:name w:val="ListLabel 1612"/>
    <w:rsid w:val="0040548B"/>
    <w:rPr>
      <w:rFonts w:eastAsia="Symbol"/>
    </w:rPr>
  </w:style>
  <w:style w:type="character" w:customStyle="1" w:styleId="ListLabel1611">
    <w:name w:val="ListLabel 1611"/>
    <w:rsid w:val="0040548B"/>
    <w:rPr>
      <w:rFonts w:eastAsia="Wingdings"/>
    </w:rPr>
  </w:style>
  <w:style w:type="character" w:customStyle="1" w:styleId="ListLabel1610">
    <w:name w:val="ListLabel 1610"/>
    <w:rsid w:val="0040548B"/>
    <w:rPr>
      <w:rFonts w:eastAsia="Courier New"/>
    </w:rPr>
  </w:style>
  <w:style w:type="character" w:customStyle="1" w:styleId="ListLabel1609">
    <w:name w:val="ListLabel 1609"/>
    <w:rsid w:val="0040548B"/>
    <w:rPr>
      <w:rFonts w:eastAsia="Symbol"/>
    </w:rPr>
  </w:style>
  <w:style w:type="character" w:customStyle="1" w:styleId="ListLabel1608">
    <w:name w:val="ListLabel 1608"/>
    <w:rsid w:val="0040548B"/>
    <w:rPr>
      <w:rFonts w:eastAsia="Wingdings"/>
    </w:rPr>
  </w:style>
  <w:style w:type="character" w:customStyle="1" w:styleId="ListLabel1607">
    <w:name w:val="ListLabel 1607"/>
    <w:rsid w:val="0040548B"/>
    <w:rPr>
      <w:rFonts w:eastAsia="Courier New"/>
    </w:rPr>
  </w:style>
  <w:style w:type="character" w:customStyle="1" w:styleId="ListLabel1606">
    <w:name w:val="ListLabel 1606"/>
    <w:rsid w:val="0040548B"/>
    <w:rPr>
      <w:rFonts w:eastAsia="Times New Roman"/>
    </w:rPr>
  </w:style>
  <w:style w:type="character" w:customStyle="1" w:styleId="ListLabel1605">
    <w:name w:val="ListLabel 1605"/>
    <w:rsid w:val="0040548B"/>
    <w:rPr>
      <w:rFonts w:eastAsia="Wingdings"/>
    </w:rPr>
  </w:style>
  <w:style w:type="character" w:customStyle="1" w:styleId="ListLabel1604">
    <w:name w:val="ListLabel 1604"/>
    <w:rsid w:val="0040548B"/>
    <w:rPr>
      <w:rFonts w:eastAsia="Courier New"/>
    </w:rPr>
  </w:style>
  <w:style w:type="character" w:customStyle="1" w:styleId="ListLabel1603">
    <w:name w:val="ListLabel 1603"/>
    <w:rsid w:val="0040548B"/>
    <w:rPr>
      <w:rFonts w:eastAsia="Symbol"/>
    </w:rPr>
  </w:style>
  <w:style w:type="character" w:customStyle="1" w:styleId="ListLabel1602">
    <w:name w:val="ListLabel 1602"/>
    <w:rsid w:val="0040548B"/>
    <w:rPr>
      <w:rFonts w:eastAsia="Wingdings"/>
    </w:rPr>
  </w:style>
  <w:style w:type="character" w:customStyle="1" w:styleId="ListLabel1601">
    <w:name w:val="ListLabel 1601"/>
    <w:rsid w:val="0040548B"/>
    <w:rPr>
      <w:rFonts w:eastAsia="Courier New"/>
    </w:rPr>
  </w:style>
  <w:style w:type="character" w:customStyle="1" w:styleId="ListLabel1600">
    <w:name w:val="ListLabel 1600"/>
    <w:rsid w:val="0040548B"/>
    <w:rPr>
      <w:rFonts w:eastAsia="Symbol"/>
    </w:rPr>
  </w:style>
  <w:style w:type="character" w:customStyle="1" w:styleId="ListLabel1599">
    <w:name w:val="ListLabel 1599"/>
    <w:rsid w:val="0040548B"/>
    <w:rPr>
      <w:rFonts w:eastAsia="Wingdings"/>
    </w:rPr>
  </w:style>
  <w:style w:type="character" w:customStyle="1" w:styleId="ListLabel1598">
    <w:name w:val="ListLabel 1598"/>
    <w:rsid w:val="0040548B"/>
    <w:rPr>
      <w:rFonts w:eastAsia="Courier New"/>
    </w:rPr>
  </w:style>
  <w:style w:type="character" w:customStyle="1" w:styleId="ListLabel1597">
    <w:name w:val="ListLabel 1597"/>
    <w:rsid w:val="0040548B"/>
    <w:rPr>
      <w:rFonts w:eastAsia="Times New Roman"/>
    </w:rPr>
  </w:style>
  <w:style w:type="character" w:customStyle="1" w:styleId="ListLabel1596">
    <w:name w:val="ListLabel 1596"/>
    <w:rsid w:val="0040548B"/>
    <w:rPr>
      <w:rFonts w:eastAsia="Wingdings"/>
    </w:rPr>
  </w:style>
  <w:style w:type="character" w:customStyle="1" w:styleId="ListLabel1595">
    <w:name w:val="ListLabel 1595"/>
    <w:rsid w:val="0040548B"/>
    <w:rPr>
      <w:rFonts w:eastAsia="Courier New"/>
    </w:rPr>
  </w:style>
  <w:style w:type="character" w:customStyle="1" w:styleId="ListLabel1594">
    <w:name w:val="ListLabel 1594"/>
    <w:rsid w:val="0040548B"/>
    <w:rPr>
      <w:rFonts w:eastAsia="Symbol"/>
    </w:rPr>
  </w:style>
  <w:style w:type="character" w:customStyle="1" w:styleId="ListLabel1593">
    <w:name w:val="ListLabel 1593"/>
    <w:rsid w:val="0040548B"/>
    <w:rPr>
      <w:rFonts w:eastAsia="Wingdings"/>
    </w:rPr>
  </w:style>
  <w:style w:type="character" w:customStyle="1" w:styleId="ListLabel1592">
    <w:name w:val="ListLabel 1592"/>
    <w:rsid w:val="0040548B"/>
    <w:rPr>
      <w:rFonts w:eastAsia="Courier New"/>
    </w:rPr>
  </w:style>
  <w:style w:type="character" w:customStyle="1" w:styleId="ListLabel1591">
    <w:name w:val="ListLabel 1591"/>
    <w:rsid w:val="0040548B"/>
    <w:rPr>
      <w:rFonts w:eastAsia="Symbol"/>
    </w:rPr>
  </w:style>
  <w:style w:type="character" w:customStyle="1" w:styleId="ListLabel1590">
    <w:name w:val="ListLabel 1590"/>
    <w:rsid w:val="0040548B"/>
    <w:rPr>
      <w:rFonts w:eastAsia="Wingdings"/>
    </w:rPr>
  </w:style>
  <w:style w:type="character" w:customStyle="1" w:styleId="ListLabel1589">
    <w:name w:val="ListLabel 1589"/>
    <w:rsid w:val="0040548B"/>
    <w:rPr>
      <w:rFonts w:eastAsia="Courier New"/>
    </w:rPr>
  </w:style>
  <w:style w:type="character" w:customStyle="1" w:styleId="ListLabel1588">
    <w:name w:val="ListLabel 1588"/>
    <w:rsid w:val="0040548B"/>
    <w:rPr>
      <w:rFonts w:eastAsia="Times New Roman"/>
    </w:rPr>
  </w:style>
  <w:style w:type="character" w:customStyle="1" w:styleId="ListLabel1587">
    <w:name w:val="ListLabel 1587"/>
    <w:rsid w:val="0040548B"/>
    <w:rPr>
      <w:rFonts w:eastAsia="Wingdings"/>
    </w:rPr>
  </w:style>
  <w:style w:type="character" w:customStyle="1" w:styleId="ListLabel1586">
    <w:name w:val="ListLabel 1586"/>
    <w:rsid w:val="0040548B"/>
    <w:rPr>
      <w:rFonts w:eastAsia="Courier New"/>
    </w:rPr>
  </w:style>
  <w:style w:type="character" w:customStyle="1" w:styleId="ListLabel1585">
    <w:name w:val="ListLabel 1585"/>
    <w:rsid w:val="0040548B"/>
    <w:rPr>
      <w:rFonts w:eastAsia="Symbol"/>
    </w:rPr>
  </w:style>
  <w:style w:type="character" w:customStyle="1" w:styleId="ListLabel1584">
    <w:name w:val="ListLabel 1584"/>
    <w:rsid w:val="0040548B"/>
    <w:rPr>
      <w:rFonts w:eastAsia="Wingdings"/>
    </w:rPr>
  </w:style>
  <w:style w:type="character" w:customStyle="1" w:styleId="ListLabel1583">
    <w:name w:val="ListLabel 1583"/>
    <w:rsid w:val="0040548B"/>
    <w:rPr>
      <w:rFonts w:eastAsia="Courier New"/>
    </w:rPr>
  </w:style>
  <w:style w:type="character" w:customStyle="1" w:styleId="ListLabel1582">
    <w:name w:val="ListLabel 1582"/>
    <w:rsid w:val="0040548B"/>
    <w:rPr>
      <w:rFonts w:eastAsia="Symbol"/>
    </w:rPr>
  </w:style>
  <w:style w:type="character" w:customStyle="1" w:styleId="ListLabel1581">
    <w:name w:val="ListLabel 1581"/>
    <w:rsid w:val="0040548B"/>
    <w:rPr>
      <w:rFonts w:eastAsia="Wingdings"/>
    </w:rPr>
  </w:style>
  <w:style w:type="character" w:customStyle="1" w:styleId="ListLabel1580">
    <w:name w:val="ListLabel 1580"/>
    <w:rsid w:val="0040548B"/>
    <w:rPr>
      <w:rFonts w:eastAsia="Courier New"/>
    </w:rPr>
  </w:style>
  <w:style w:type="character" w:customStyle="1" w:styleId="ListLabel1579">
    <w:name w:val="ListLabel 1579"/>
    <w:rsid w:val="0040548B"/>
    <w:rPr>
      <w:rFonts w:eastAsia="Times New Roman"/>
    </w:rPr>
  </w:style>
  <w:style w:type="character" w:customStyle="1" w:styleId="ListLabel1578">
    <w:name w:val="ListLabel 1578"/>
    <w:rsid w:val="0040548B"/>
    <w:rPr>
      <w:rFonts w:eastAsia="Wingdings"/>
    </w:rPr>
  </w:style>
  <w:style w:type="character" w:customStyle="1" w:styleId="ListLabel1577">
    <w:name w:val="ListLabel 1577"/>
    <w:rsid w:val="0040548B"/>
    <w:rPr>
      <w:rFonts w:eastAsia="Courier New"/>
    </w:rPr>
  </w:style>
  <w:style w:type="character" w:customStyle="1" w:styleId="ListLabel1576">
    <w:name w:val="ListLabel 1576"/>
    <w:rsid w:val="0040548B"/>
    <w:rPr>
      <w:rFonts w:eastAsia="Symbol"/>
    </w:rPr>
  </w:style>
  <w:style w:type="character" w:customStyle="1" w:styleId="ListLabel1575">
    <w:name w:val="ListLabel 1575"/>
    <w:rsid w:val="0040548B"/>
    <w:rPr>
      <w:rFonts w:eastAsia="Wingdings"/>
    </w:rPr>
  </w:style>
  <w:style w:type="character" w:customStyle="1" w:styleId="ListLabel1574">
    <w:name w:val="ListLabel 1574"/>
    <w:rsid w:val="0040548B"/>
    <w:rPr>
      <w:rFonts w:eastAsia="Courier New"/>
    </w:rPr>
  </w:style>
  <w:style w:type="character" w:customStyle="1" w:styleId="ListLabel1573">
    <w:name w:val="ListLabel 1573"/>
    <w:rsid w:val="0040548B"/>
    <w:rPr>
      <w:rFonts w:eastAsia="Symbol"/>
    </w:rPr>
  </w:style>
  <w:style w:type="character" w:customStyle="1" w:styleId="ListLabel1572">
    <w:name w:val="ListLabel 1572"/>
    <w:rsid w:val="0040548B"/>
    <w:rPr>
      <w:rFonts w:eastAsia="Wingdings"/>
    </w:rPr>
  </w:style>
  <w:style w:type="character" w:customStyle="1" w:styleId="ListLabel1571">
    <w:name w:val="ListLabel 1571"/>
    <w:rsid w:val="0040548B"/>
    <w:rPr>
      <w:rFonts w:eastAsia="Courier New"/>
    </w:rPr>
  </w:style>
  <w:style w:type="character" w:customStyle="1" w:styleId="ListLabel1570">
    <w:name w:val="ListLabel 1570"/>
    <w:rsid w:val="0040548B"/>
    <w:rPr>
      <w:rFonts w:eastAsia="Times New Roman"/>
      <w:b/>
    </w:rPr>
  </w:style>
  <w:style w:type="character" w:customStyle="1" w:styleId="ListLabel1569">
    <w:name w:val="ListLabel 1569"/>
    <w:rsid w:val="0040548B"/>
    <w:rPr>
      <w:rFonts w:eastAsia="Wingdings"/>
    </w:rPr>
  </w:style>
  <w:style w:type="character" w:customStyle="1" w:styleId="ListLabel1568">
    <w:name w:val="ListLabel 1568"/>
    <w:rsid w:val="0040548B"/>
    <w:rPr>
      <w:rFonts w:eastAsia="Courier New"/>
    </w:rPr>
  </w:style>
  <w:style w:type="character" w:customStyle="1" w:styleId="ListLabel1567">
    <w:name w:val="ListLabel 1567"/>
    <w:rsid w:val="0040548B"/>
    <w:rPr>
      <w:rFonts w:eastAsia="Symbol"/>
    </w:rPr>
  </w:style>
  <w:style w:type="character" w:customStyle="1" w:styleId="ListLabel1566">
    <w:name w:val="ListLabel 1566"/>
    <w:rsid w:val="0040548B"/>
    <w:rPr>
      <w:rFonts w:eastAsia="Wingdings"/>
    </w:rPr>
  </w:style>
  <w:style w:type="character" w:customStyle="1" w:styleId="ListLabel1565">
    <w:name w:val="ListLabel 1565"/>
    <w:rsid w:val="0040548B"/>
    <w:rPr>
      <w:rFonts w:eastAsia="Courier New"/>
    </w:rPr>
  </w:style>
  <w:style w:type="character" w:customStyle="1" w:styleId="ListLabel1564">
    <w:name w:val="ListLabel 1564"/>
    <w:rsid w:val="0040548B"/>
    <w:rPr>
      <w:rFonts w:eastAsia="Symbol"/>
    </w:rPr>
  </w:style>
  <w:style w:type="character" w:customStyle="1" w:styleId="ListLabel1563">
    <w:name w:val="ListLabel 1563"/>
    <w:rsid w:val="0040548B"/>
    <w:rPr>
      <w:rFonts w:eastAsia="Wingdings"/>
    </w:rPr>
  </w:style>
  <w:style w:type="character" w:customStyle="1" w:styleId="ListLabel1562">
    <w:name w:val="ListLabel 1562"/>
    <w:rsid w:val="0040548B"/>
    <w:rPr>
      <w:rFonts w:eastAsia="Courier New"/>
    </w:rPr>
  </w:style>
  <w:style w:type="character" w:customStyle="1" w:styleId="ListLabel1561">
    <w:name w:val="ListLabel 1561"/>
    <w:rsid w:val="0040548B"/>
    <w:rPr>
      <w:rFonts w:eastAsia="Times New Roman"/>
    </w:rPr>
  </w:style>
  <w:style w:type="character" w:customStyle="1" w:styleId="ListLabel1560">
    <w:name w:val="ListLabel 1560"/>
    <w:rsid w:val="0040548B"/>
    <w:rPr>
      <w:rFonts w:eastAsia="Wingdings"/>
    </w:rPr>
  </w:style>
  <w:style w:type="character" w:customStyle="1" w:styleId="ListLabel1559">
    <w:name w:val="ListLabel 1559"/>
    <w:rsid w:val="0040548B"/>
    <w:rPr>
      <w:rFonts w:eastAsia="Courier New"/>
    </w:rPr>
  </w:style>
  <w:style w:type="character" w:customStyle="1" w:styleId="ListLabel1558">
    <w:name w:val="ListLabel 1558"/>
    <w:rsid w:val="0040548B"/>
    <w:rPr>
      <w:rFonts w:eastAsia="Symbol"/>
    </w:rPr>
  </w:style>
  <w:style w:type="character" w:customStyle="1" w:styleId="ListLabel1557">
    <w:name w:val="ListLabel 1557"/>
    <w:rsid w:val="0040548B"/>
    <w:rPr>
      <w:rFonts w:eastAsia="Wingdings"/>
    </w:rPr>
  </w:style>
  <w:style w:type="character" w:customStyle="1" w:styleId="ListLabel1556">
    <w:name w:val="ListLabel 1556"/>
    <w:rsid w:val="0040548B"/>
    <w:rPr>
      <w:rFonts w:eastAsia="Courier New"/>
    </w:rPr>
  </w:style>
  <w:style w:type="character" w:customStyle="1" w:styleId="ListLabel1555">
    <w:name w:val="ListLabel 1555"/>
    <w:rsid w:val="0040548B"/>
    <w:rPr>
      <w:rFonts w:eastAsia="Symbol"/>
    </w:rPr>
  </w:style>
  <w:style w:type="character" w:customStyle="1" w:styleId="ListLabel1554">
    <w:name w:val="ListLabel 1554"/>
    <w:rsid w:val="0040548B"/>
    <w:rPr>
      <w:rFonts w:eastAsia="Wingdings"/>
    </w:rPr>
  </w:style>
  <w:style w:type="character" w:customStyle="1" w:styleId="ListLabel1553">
    <w:name w:val="ListLabel 1553"/>
    <w:rsid w:val="0040548B"/>
    <w:rPr>
      <w:rFonts w:eastAsia="Courier New"/>
    </w:rPr>
  </w:style>
  <w:style w:type="character" w:customStyle="1" w:styleId="ListLabel1552">
    <w:name w:val="ListLabel 1552"/>
    <w:rsid w:val="0040548B"/>
    <w:rPr>
      <w:rFonts w:eastAsia="Times New Roman"/>
      <w:b/>
    </w:rPr>
  </w:style>
  <w:style w:type="character" w:customStyle="1" w:styleId="ListLabel1551">
    <w:name w:val="ListLabel 1551"/>
    <w:rsid w:val="0040548B"/>
    <w:rPr>
      <w:rFonts w:eastAsia="Wingdings"/>
    </w:rPr>
  </w:style>
  <w:style w:type="character" w:customStyle="1" w:styleId="ListLabel1550">
    <w:name w:val="ListLabel 1550"/>
    <w:rsid w:val="0040548B"/>
    <w:rPr>
      <w:rFonts w:eastAsia="Courier New"/>
    </w:rPr>
  </w:style>
  <w:style w:type="character" w:customStyle="1" w:styleId="ListLabel1549">
    <w:name w:val="ListLabel 1549"/>
    <w:rsid w:val="0040548B"/>
    <w:rPr>
      <w:rFonts w:eastAsia="Symbol"/>
    </w:rPr>
  </w:style>
  <w:style w:type="character" w:customStyle="1" w:styleId="ListLabel1548">
    <w:name w:val="ListLabel 1548"/>
    <w:rsid w:val="0040548B"/>
    <w:rPr>
      <w:rFonts w:eastAsia="Wingdings"/>
    </w:rPr>
  </w:style>
  <w:style w:type="character" w:customStyle="1" w:styleId="ListLabel1547">
    <w:name w:val="ListLabel 1547"/>
    <w:rsid w:val="0040548B"/>
    <w:rPr>
      <w:rFonts w:eastAsia="Courier New"/>
    </w:rPr>
  </w:style>
  <w:style w:type="character" w:customStyle="1" w:styleId="ListLabel1546">
    <w:name w:val="ListLabel 1546"/>
    <w:rsid w:val="0040548B"/>
    <w:rPr>
      <w:rFonts w:eastAsia="Symbol"/>
    </w:rPr>
  </w:style>
  <w:style w:type="character" w:customStyle="1" w:styleId="ListLabel1545">
    <w:name w:val="ListLabel 1545"/>
    <w:rsid w:val="0040548B"/>
    <w:rPr>
      <w:rFonts w:eastAsia="Wingdings"/>
    </w:rPr>
  </w:style>
  <w:style w:type="character" w:customStyle="1" w:styleId="ListLabel1544">
    <w:name w:val="ListLabel 1544"/>
    <w:rsid w:val="0040548B"/>
    <w:rPr>
      <w:rFonts w:eastAsia="Courier New"/>
    </w:rPr>
  </w:style>
  <w:style w:type="character" w:customStyle="1" w:styleId="ListLabel1543">
    <w:name w:val="ListLabel 1543"/>
    <w:rsid w:val="0040548B"/>
    <w:rPr>
      <w:rFonts w:eastAsia="Times New Roman"/>
      <w:b/>
    </w:rPr>
  </w:style>
  <w:style w:type="character" w:customStyle="1" w:styleId="ListLabel1542">
    <w:name w:val="ListLabel 1542"/>
    <w:rsid w:val="0040548B"/>
    <w:rPr>
      <w:rFonts w:eastAsia="Wingdings"/>
    </w:rPr>
  </w:style>
  <w:style w:type="character" w:customStyle="1" w:styleId="ListLabel1541">
    <w:name w:val="ListLabel 1541"/>
    <w:rsid w:val="0040548B"/>
    <w:rPr>
      <w:rFonts w:eastAsia="Courier New"/>
    </w:rPr>
  </w:style>
  <w:style w:type="character" w:customStyle="1" w:styleId="ListLabel1540">
    <w:name w:val="ListLabel 1540"/>
    <w:rsid w:val="0040548B"/>
    <w:rPr>
      <w:rFonts w:eastAsia="Symbol"/>
    </w:rPr>
  </w:style>
  <w:style w:type="character" w:customStyle="1" w:styleId="ListLabel1539">
    <w:name w:val="ListLabel 1539"/>
    <w:rsid w:val="0040548B"/>
    <w:rPr>
      <w:rFonts w:eastAsia="Wingdings"/>
    </w:rPr>
  </w:style>
  <w:style w:type="character" w:customStyle="1" w:styleId="ListLabel1538">
    <w:name w:val="ListLabel 1538"/>
    <w:rsid w:val="0040548B"/>
    <w:rPr>
      <w:rFonts w:eastAsia="Courier New"/>
    </w:rPr>
  </w:style>
  <w:style w:type="character" w:customStyle="1" w:styleId="ListLabel1537">
    <w:name w:val="ListLabel 1537"/>
    <w:rsid w:val="0040548B"/>
    <w:rPr>
      <w:rFonts w:eastAsia="Symbol"/>
    </w:rPr>
  </w:style>
  <w:style w:type="character" w:customStyle="1" w:styleId="ListLabel1536">
    <w:name w:val="ListLabel 1536"/>
    <w:rsid w:val="0040548B"/>
    <w:rPr>
      <w:rFonts w:eastAsia="Wingdings"/>
    </w:rPr>
  </w:style>
  <w:style w:type="character" w:customStyle="1" w:styleId="ListLabel1535">
    <w:name w:val="ListLabel 1535"/>
    <w:rsid w:val="0040548B"/>
    <w:rPr>
      <w:rFonts w:eastAsia="Courier New"/>
    </w:rPr>
  </w:style>
  <w:style w:type="character" w:customStyle="1" w:styleId="ListLabel1534">
    <w:name w:val="ListLabel 1534"/>
    <w:rsid w:val="0040548B"/>
    <w:rPr>
      <w:rFonts w:eastAsia="Times New Roman"/>
      <w:b/>
    </w:rPr>
  </w:style>
  <w:style w:type="character" w:customStyle="1" w:styleId="ListLabel1533">
    <w:name w:val="ListLabel 1533"/>
    <w:rsid w:val="0040548B"/>
    <w:rPr>
      <w:rFonts w:eastAsia="Wingdings"/>
    </w:rPr>
  </w:style>
  <w:style w:type="character" w:customStyle="1" w:styleId="ListLabel1532">
    <w:name w:val="ListLabel 1532"/>
    <w:rsid w:val="0040548B"/>
    <w:rPr>
      <w:rFonts w:eastAsia="Courier New"/>
    </w:rPr>
  </w:style>
  <w:style w:type="character" w:customStyle="1" w:styleId="ListLabel1531">
    <w:name w:val="ListLabel 1531"/>
    <w:rsid w:val="0040548B"/>
    <w:rPr>
      <w:rFonts w:eastAsia="Symbol"/>
    </w:rPr>
  </w:style>
  <w:style w:type="character" w:customStyle="1" w:styleId="ListLabel1530">
    <w:name w:val="ListLabel 1530"/>
    <w:rsid w:val="0040548B"/>
    <w:rPr>
      <w:rFonts w:eastAsia="Wingdings"/>
    </w:rPr>
  </w:style>
  <w:style w:type="character" w:customStyle="1" w:styleId="ListLabel1529">
    <w:name w:val="ListLabel 1529"/>
    <w:rsid w:val="0040548B"/>
    <w:rPr>
      <w:rFonts w:eastAsia="Courier New"/>
    </w:rPr>
  </w:style>
  <w:style w:type="character" w:customStyle="1" w:styleId="ListLabel1528">
    <w:name w:val="ListLabel 1528"/>
    <w:rsid w:val="0040548B"/>
    <w:rPr>
      <w:rFonts w:eastAsia="Symbol"/>
    </w:rPr>
  </w:style>
  <w:style w:type="character" w:customStyle="1" w:styleId="ListLabel1527">
    <w:name w:val="ListLabel 1527"/>
    <w:rsid w:val="0040548B"/>
    <w:rPr>
      <w:rFonts w:eastAsia="Wingdings"/>
    </w:rPr>
  </w:style>
  <w:style w:type="character" w:customStyle="1" w:styleId="ListLabel1526">
    <w:name w:val="ListLabel 1526"/>
    <w:rsid w:val="0040548B"/>
    <w:rPr>
      <w:rFonts w:eastAsia="Courier New"/>
    </w:rPr>
  </w:style>
  <w:style w:type="character" w:customStyle="1" w:styleId="ListLabel1525">
    <w:name w:val="ListLabel 1525"/>
    <w:rsid w:val="0040548B"/>
    <w:rPr>
      <w:rFonts w:eastAsia="Times New Roman"/>
    </w:rPr>
  </w:style>
  <w:style w:type="character" w:customStyle="1" w:styleId="ListLabel1524">
    <w:name w:val="ListLabel 1524"/>
    <w:rsid w:val="0040548B"/>
    <w:rPr>
      <w:rFonts w:eastAsia="Wingdings"/>
    </w:rPr>
  </w:style>
  <w:style w:type="character" w:customStyle="1" w:styleId="ListLabel1523">
    <w:name w:val="ListLabel 1523"/>
    <w:rsid w:val="0040548B"/>
    <w:rPr>
      <w:rFonts w:eastAsia="Courier New"/>
    </w:rPr>
  </w:style>
  <w:style w:type="character" w:customStyle="1" w:styleId="ListLabel1522">
    <w:name w:val="ListLabel 1522"/>
    <w:rsid w:val="0040548B"/>
    <w:rPr>
      <w:rFonts w:eastAsia="Symbol"/>
    </w:rPr>
  </w:style>
  <w:style w:type="character" w:customStyle="1" w:styleId="ListLabel1521">
    <w:name w:val="ListLabel 1521"/>
    <w:rsid w:val="0040548B"/>
    <w:rPr>
      <w:rFonts w:eastAsia="Wingdings"/>
    </w:rPr>
  </w:style>
  <w:style w:type="character" w:customStyle="1" w:styleId="ListLabel1520">
    <w:name w:val="ListLabel 1520"/>
    <w:rsid w:val="0040548B"/>
    <w:rPr>
      <w:rFonts w:eastAsia="Courier New"/>
    </w:rPr>
  </w:style>
  <w:style w:type="character" w:customStyle="1" w:styleId="ListLabel1519">
    <w:name w:val="ListLabel 1519"/>
    <w:rsid w:val="0040548B"/>
    <w:rPr>
      <w:rFonts w:eastAsia="Symbol"/>
    </w:rPr>
  </w:style>
  <w:style w:type="character" w:customStyle="1" w:styleId="ListLabel1518">
    <w:name w:val="ListLabel 1518"/>
    <w:rsid w:val="0040548B"/>
    <w:rPr>
      <w:rFonts w:eastAsia="Wingdings"/>
    </w:rPr>
  </w:style>
  <w:style w:type="character" w:customStyle="1" w:styleId="ListLabel1517">
    <w:name w:val="ListLabel 1517"/>
    <w:rsid w:val="0040548B"/>
    <w:rPr>
      <w:rFonts w:eastAsia="Courier New"/>
    </w:rPr>
  </w:style>
  <w:style w:type="character" w:customStyle="1" w:styleId="ListLabel1516">
    <w:name w:val="ListLabel 1516"/>
    <w:rsid w:val="0040548B"/>
    <w:rPr>
      <w:rFonts w:eastAsia="Times New Roman"/>
      <w:b/>
    </w:rPr>
  </w:style>
  <w:style w:type="character" w:customStyle="1" w:styleId="ListLabel1515">
    <w:name w:val="ListLabel 1515"/>
    <w:rsid w:val="0040548B"/>
    <w:rPr>
      <w:rFonts w:eastAsia="Wingdings"/>
    </w:rPr>
  </w:style>
  <w:style w:type="character" w:customStyle="1" w:styleId="ListLabel1514">
    <w:name w:val="ListLabel 1514"/>
    <w:rsid w:val="0040548B"/>
    <w:rPr>
      <w:rFonts w:eastAsia="Courier New"/>
    </w:rPr>
  </w:style>
  <w:style w:type="character" w:customStyle="1" w:styleId="ListLabel1513">
    <w:name w:val="ListLabel 1513"/>
    <w:rsid w:val="0040548B"/>
    <w:rPr>
      <w:rFonts w:eastAsia="Symbol"/>
    </w:rPr>
  </w:style>
  <w:style w:type="character" w:customStyle="1" w:styleId="ListLabel1512">
    <w:name w:val="ListLabel 1512"/>
    <w:rsid w:val="0040548B"/>
    <w:rPr>
      <w:rFonts w:eastAsia="Wingdings"/>
    </w:rPr>
  </w:style>
  <w:style w:type="character" w:customStyle="1" w:styleId="ListLabel1511">
    <w:name w:val="ListLabel 1511"/>
    <w:rsid w:val="0040548B"/>
    <w:rPr>
      <w:rFonts w:eastAsia="Courier New"/>
    </w:rPr>
  </w:style>
  <w:style w:type="character" w:customStyle="1" w:styleId="ListLabel1510">
    <w:name w:val="ListLabel 1510"/>
    <w:rsid w:val="0040548B"/>
    <w:rPr>
      <w:rFonts w:eastAsia="Symbol"/>
    </w:rPr>
  </w:style>
  <w:style w:type="character" w:customStyle="1" w:styleId="ListLabel1509">
    <w:name w:val="ListLabel 1509"/>
    <w:rsid w:val="0040548B"/>
    <w:rPr>
      <w:rFonts w:eastAsia="Wingdings"/>
    </w:rPr>
  </w:style>
  <w:style w:type="character" w:customStyle="1" w:styleId="ListLabel1508">
    <w:name w:val="ListLabel 1508"/>
    <w:rsid w:val="0040548B"/>
    <w:rPr>
      <w:rFonts w:eastAsia="Courier New"/>
    </w:rPr>
  </w:style>
  <w:style w:type="character" w:customStyle="1" w:styleId="ListLabel1507">
    <w:name w:val="ListLabel 1507"/>
    <w:rsid w:val="0040548B"/>
    <w:rPr>
      <w:rFonts w:eastAsia="Times New Roman"/>
    </w:rPr>
  </w:style>
  <w:style w:type="character" w:customStyle="1" w:styleId="ListLabel1506">
    <w:name w:val="ListLabel 1506"/>
    <w:rsid w:val="0040548B"/>
    <w:rPr>
      <w:rFonts w:eastAsia="Wingdings"/>
    </w:rPr>
  </w:style>
  <w:style w:type="character" w:customStyle="1" w:styleId="ListLabel1505">
    <w:name w:val="ListLabel 1505"/>
    <w:rsid w:val="0040548B"/>
    <w:rPr>
      <w:rFonts w:eastAsia="Courier New"/>
    </w:rPr>
  </w:style>
  <w:style w:type="character" w:customStyle="1" w:styleId="ListLabel1504">
    <w:name w:val="ListLabel 1504"/>
    <w:rsid w:val="0040548B"/>
    <w:rPr>
      <w:rFonts w:eastAsia="Symbol"/>
    </w:rPr>
  </w:style>
  <w:style w:type="character" w:customStyle="1" w:styleId="ListLabel1503">
    <w:name w:val="ListLabel 1503"/>
    <w:rsid w:val="0040548B"/>
    <w:rPr>
      <w:rFonts w:eastAsia="Wingdings"/>
    </w:rPr>
  </w:style>
  <w:style w:type="character" w:customStyle="1" w:styleId="ListLabel1502">
    <w:name w:val="ListLabel 1502"/>
    <w:rsid w:val="0040548B"/>
    <w:rPr>
      <w:rFonts w:eastAsia="Courier New"/>
    </w:rPr>
  </w:style>
  <w:style w:type="character" w:customStyle="1" w:styleId="ListLabel1501">
    <w:name w:val="ListLabel 1501"/>
    <w:rsid w:val="0040548B"/>
    <w:rPr>
      <w:rFonts w:eastAsia="Symbol"/>
    </w:rPr>
  </w:style>
  <w:style w:type="character" w:customStyle="1" w:styleId="ListLabel1500">
    <w:name w:val="ListLabel 1500"/>
    <w:rsid w:val="0040548B"/>
    <w:rPr>
      <w:rFonts w:eastAsia="Wingdings"/>
    </w:rPr>
  </w:style>
  <w:style w:type="character" w:customStyle="1" w:styleId="ListLabel1499">
    <w:name w:val="ListLabel 1499"/>
    <w:rsid w:val="0040548B"/>
    <w:rPr>
      <w:rFonts w:eastAsia="Courier New"/>
    </w:rPr>
  </w:style>
  <w:style w:type="character" w:customStyle="1" w:styleId="ListLabel1498">
    <w:name w:val="ListLabel 1498"/>
    <w:rsid w:val="0040548B"/>
    <w:rPr>
      <w:rFonts w:eastAsia="Times New Roman"/>
      <w:b/>
    </w:rPr>
  </w:style>
  <w:style w:type="character" w:customStyle="1" w:styleId="ListLabel1497">
    <w:name w:val="ListLabel 1497"/>
    <w:rsid w:val="0040548B"/>
    <w:rPr>
      <w:rFonts w:eastAsia="Wingdings"/>
    </w:rPr>
  </w:style>
  <w:style w:type="character" w:customStyle="1" w:styleId="ListLabel1496">
    <w:name w:val="ListLabel 1496"/>
    <w:rsid w:val="0040548B"/>
    <w:rPr>
      <w:rFonts w:eastAsia="Courier New"/>
    </w:rPr>
  </w:style>
  <w:style w:type="character" w:customStyle="1" w:styleId="ListLabel1495">
    <w:name w:val="ListLabel 1495"/>
    <w:rsid w:val="0040548B"/>
    <w:rPr>
      <w:rFonts w:eastAsia="Symbol"/>
    </w:rPr>
  </w:style>
  <w:style w:type="character" w:customStyle="1" w:styleId="ListLabel1494">
    <w:name w:val="ListLabel 1494"/>
    <w:rsid w:val="0040548B"/>
    <w:rPr>
      <w:rFonts w:eastAsia="Wingdings"/>
    </w:rPr>
  </w:style>
  <w:style w:type="character" w:customStyle="1" w:styleId="ListLabel1493">
    <w:name w:val="ListLabel 1493"/>
    <w:rsid w:val="0040548B"/>
    <w:rPr>
      <w:rFonts w:eastAsia="Courier New"/>
    </w:rPr>
  </w:style>
  <w:style w:type="character" w:customStyle="1" w:styleId="ListLabel1492">
    <w:name w:val="ListLabel 1492"/>
    <w:rsid w:val="0040548B"/>
    <w:rPr>
      <w:rFonts w:eastAsia="Symbol"/>
    </w:rPr>
  </w:style>
  <w:style w:type="character" w:customStyle="1" w:styleId="ListLabel1491">
    <w:name w:val="ListLabel 1491"/>
    <w:rsid w:val="0040548B"/>
    <w:rPr>
      <w:rFonts w:eastAsia="Wingdings"/>
    </w:rPr>
  </w:style>
  <w:style w:type="character" w:customStyle="1" w:styleId="ListLabel1490">
    <w:name w:val="ListLabel 1490"/>
    <w:rsid w:val="0040548B"/>
    <w:rPr>
      <w:rFonts w:eastAsia="Courier New"/>
    </w:rPr>
  </w:style>
  <w:style w:type="character" w:customStyle="1" w:styleId="ListLabel1489">
    <w:name w:val="ListLabel 1489"/>
    <w:rsid w:val="0040548B"/>
    <w:rPr>
      <w:rFonts w:eastAsia="Times New Roman"/>
    </w:rPr>
  </w:style>
  <w:style w:type="character" w:customStyle="1" w:styleId="ListLabel1488">
    <w:name w:val="ListLabel 1488"/>
    <w:rsid w:val="0040548B"/>
    <w:rPr>
      <w:rFonts w:eastAsia="Wingdings"/>
    </w:rPr>
  </w:style>
  <w:style w:type="character" w:customStyle="1" w:styleId="ListLabel1487">
    <w:name w:val="ListLabel 1487"/>
    <w:rsid w:val="0040548B"/>
    <w:rPr>
      <w:rFonts w:eastAsia="Courier New"/>
    </w:rPr>
  </w:style>
  <w:style w:type="character" w:customStyle="1" w:styleId="ListLabel1486">
    <w:name w:val="ListLabel 1486"/>
    <w:rsid w:val="0040548B"/>
    <w:rPr>
      <w:rFonts w:eastAsia="Symbol"/>
    </w:rPr>
  </w:style>
  <w:style w:type="character" w:customStyle="1" w:styleId="ListLabel1485">
    <w:name w:val="ListLabel 1485"/>
    <w:rsid w:val="0040548B"/>
    <w:rPr>
      <w:rFonts w:eastAsia="Wingdings"/>
    </w:rPr>
  </w:style>
  <w:style w:type="character" w:customStyle="1" w:styleId="ListLabel1484">
    <w:name w:val="ListLabel 1484"/>
    <w:rsid w:val="0040548B"/>
    <w:rPr>
      <w:rFonts w:eastAsia="Courier New"/>
    </w:rPr>
  </w:style>
  <w:style w:type="character" w:customStyle="1" w:styleId="ListLabel1483">
    <w:name w:val="ListLabel 1483"/>
    <w:rsid w:val="0040548B"/>
    <w:rPr>
      <w:rFonts w:eastAsia="Symbol"/>
    </w:rPr>
  </w:style>
  <w:style w:type="character" w:customStyle="1" w:styleId="ListLabel1482">
    <w:name w:val="ListLabel 1482"/>
    <w:rsid w:val="0040548B"/>
    <w:rPr>
      <w:rFonts w:eastAsia="Wingdings"/>
    </w:rPr>
  </w:style>
  <w:style w:type="character" w:customStyle="1" w:styleId="ListLabel1481">
    <w:name w:val="ListLabel 1481"/>
    <w:rsid w:val="0040548B"/>
    <w:rPr>
      <w:rFonts w:eastAsia="Courier New"/>
    </w:rPr>
  </w:style>
  <w:style w:type="character" w:customStyle="1" w:styleId="ListLabel1480">
    <w:name w:val="ListLabel 1480"/>
    <w:rsid w:val="0040548B"/>
    <w:rPr>
      <w:rFonts w:eastAsia="Times New Roman"/>
      <w:b/>
    </w:rPr>
  </w:style>
  <w:style w:type="character" w:customStyle="1" w:styleId="ListLabel1479">
    <w:name w:val="ListLabel 1479"/>
    <w:rsid w:val="0040548B"/>
    <w:rPr>
      <w:rFonts w:eastAsia="Wingdings"/>
    </w:rPr>
  </w:style>
  <w:style w:type="character" w:customStyle="1" w:styleId="ListLabel1478">
    <w:name w:val="ListLabel 1478"/>
    <w:rsid w:val="0040548B"/>
    <w:rPr>
      <w:rFonts w:eastAsia="Courier New"/>
    </w:rPr>
  </w:style>
  <w:style w:type="character" w:customStyle="1" w:styleId="ListLabel1477">
    <w:name w:val="ListLabel 1477"/>
    <w:rsid w:val="0040548B"/>
    <w:rPr>
      <w:rFonts w:eastAsia="Symbol"/>
    </w:rPr>
  </w:style>
  <w:style w:type="character" w:customStyle="1" w:styleId="ListLabel1476">
    <w:name w:val="ListLabel 1476"/>
    <w:rsid w:val="0040548B"/>
    <w:rPr>
      <w:rFonts w:eastAsia="Wingdings"/>
    </w:rPr>
  </w:style>
  <w:style w:type="character" w:customStyle="1" w:styleId="ListLabel1475">
    <w:name w:val="ListLabel 1475"/>
    <w:rsid w:val="0040548B"/>
    <w:rPr>
      <w:rFonts w:eastAsia="Courier New"/>
    </w:rPr>
  </w:style>
  <w:style w:type="character" w:customStyle="1" w:styleId="ListLabel1474">
    <w:name w:val="ListLabel 1474"/>
    <w:rsid w:val="0040548B"/>
    <w:rPr>
      <w:rFonts w:eastAsia="Symbol"/>
    </w:rPr>
  </w:style>
  <w:style w:type="character" w:customStyle="1" w:styleId="ListLabel1473">
    <w:name w:val="ListLabel 1473"/>
    <w:rsid w:val="0040548B"/>
    <w:rPr>
      <w:rFonts w:eastAsia="Wingdings"/>
    </w:rPr>
  </w:style>
  <w:style w:type="character" w:customStyle="1" w:styleId="ListLabel1472">
    <w:name w:val="ListLabel 1472"/>
    <w:rsid w:val="0040548B"/>
    <w:rPr>
      <w:rFonts w:eastAsia="Courier New"/>
    </w:rPr>
  </w:style>
  <w:style w:type="character" w:customStyle="1" w:styleId="ListLabel1471">
    <w:name w:val="ListLabel 1471"/>
    <w:rsid w:val="0040548B"/>
    <w:rPr>
      <w:rFonts w:eastAsia="Times New Roman"/>
    </w:rPr>
  </w:style>
  <w:style w:type="character" w:customStyle="1" w:styleId="ListLabel1470">
    <w:name w:val="ListLabel 1470"/>
    <w:rsid w:val="0040548B"/>
    <w:rPr>
      <w:rFonts w:eastAsia="Wingdings"/>
    </w:rPr>
  </w:style>
  <w:style w:type="character" w:customStyle="1" w:styleId="ListLabel1469">
    <w:name w:val="ListLabel 1469"/>
    <w:rsid w:val="0040548B"/>
    <w:rPr>
      <w:rFonts w:eastAsia="Courier New"/>
    </w:rPr>
  </w:style>
  <w:style w:type="character" w:customStyle="1" w:styleId="ListLabel1468">
    <w:name w:val="ListLabel 1468"/>
    <w:rsid w:val="0040548B"/>
    <w:rPr>
      <w:rFonts w:eastAsia="Symbol"/>
    </w:rPr>
  </w:style>
  <w:style w:type="character" w:customStyle="1" w:styleId="ListLabel1467">
    <w:name w:val="ListLabel 1467"/>
    <w:rsid w:val="0040548B"/>
    <w:rPr>
      <w:rFonts w:eastAsia="Wingdings"/>
    </w:rPr>
  </w:style>
  <w:style w:type="character" w:customStyle="1" w:styleId="ListLabel1466">
    <w:name w:val="ListLabel 1466"/>
    <w:rsid w:val="0040548B"/>
    <w:rPr>
      <w:rFonts w:eastAsia="Courier New"/>
    </w:rPr>
  </w:style>
  <w:style w:type="character" w:customStyle="1" w:styleId="ListLabel1465">
    <w:name w:val="ListLabel 1465"/>
    <w:rsid w:val="0040548B"/>
    <w:rPr>
      <w:rFonts w:eastAsia="Symbol"/>
    </w:rPr>
  </w:style>
  <w:style w:type="character" w:customStyle="1" w:styleId="ListLabel1464">
    <w:name w:val="ListLabel 1464"/>
    <w:rsid w:val="0040548B"/>
    <w:rPr>
      <w:rFonts w:eastAsia="Wingdings"/>
    </w:rPr>
  </w:style>
  <w:style w:type="character" w:customStyle="1" w:styleId="ListLabel1463">
    <w:name w:val="ListLabel 1463"/>
    <w:rsid w:val="0040548B"/>
    <w:rPr>
      <w:rFonts w:eastAsia="Courier New"/>
    </w:rPr>
  </w:style>
  <w:style w:type="character" w:customStyle="1" w:styleId="ListLabel1462">
    <w:name w:val="ListLabel 1462"/>
    <w:rsid w:val="0040548B"/>
    <w:rPr>
      <w:rFonts w:eastAsia="Times New Roman"/>
    </w:rPr>
  </w:style>
  <w:style w:type="character" w:customStyle="1" w:styleId="ListLabel1461">
    <w:name w:val="ListLabel 1461"/>
    <w:rsid w:val="0040548B"/>
    <w:rPr>
      <w:rFonts w:eastAsia="Wingdings"/>
    </w:rPr>
  </w:style>
  <w:style w:type="character" w:customStyle="1" w:styleId="ListLabel1460">
    <w:name w:val="ListLabel 1460"/>
    <w:rsid w:val="0040548B"/>
    <w:rPr>
      <w:rFonts w:eastAsia="Courier New"/>
    </w:rPr>
  </w:style>
  <w:style w:type="character" w:customStyle="1" w:styleId="ListLabel1459">
    <w:name w:val="ListLabel 1459"/>
    <w:rsid w:val="0040548B"/>
    <w:rPr>
      <w:rFonts w:eastAsia="Symbol"/>
    </w:rPr>
  </w:style>
  <w:style w:type="character" w:customStyle="1" w:styleId="ListLabel1458">
    <w:name w:val="ListLabel 1458"/>
    <w:rsid w:val="0040548B"/>
    <w:rPr>
      <w:rFonts w:eastAsia="Wingdings"/>
    </w:rPr>
  </w:style>
  <w:style w:type="character" w:customStyle="1" w:styleId="ListLabel1457">
    <w:name w:val="ListLabel 1457"/>
    <w:rsid w:val="0040548B"/>
    <w:rPr>
      <w:rFonts w:eastAsia="Courier New"/>
    </w:rPr>
  </w:style>
  <w:style w:type="character" w:customStyle="1" w:styleId="ListLabel1456">
    <w:name w:val="ListLabel 1456"/>
    <w:rsid w:val="0040548B"/>
    <w:rPr>
      <w:rFonts w:eastAsia="Symbol"/>
    </w:rPr>
  </w:style>
  <w:style w:type="character" w:customStyle="1" w:styleId="ListLabel1455">
    <w:name w:val="ListLabel 1455"/>
    <w:rsid w:val="0040548B"/>
    <w:rPr>
      <w:rFonts w:eastAsia="Wingdings"/>
    </w:rPr>
  </w:style>
  <w:style w:type="character" w:customStyle="1" w:styleId="ListLabel1454">
    <w:name w:val="ListLabel 1454"/>
    <w:rsid w:val="0040548B"/>
    <w:rPr>
      <w:rFonts w:eastAsia="Courier New"/>
    </w:rPr>
  </w:style>
  <w:style w:type="character" w:customStyle="1" w:styleId="ListLabel1453">
    <w:name w:val="ListLabel 1453"/>
    <w:rsid w:val="0040548B"/>
    <w:rPr>
      <w:rFonts w:eastAsia="Times New Roman"/>
      <w:b/>
    </w:rPr>
  </w:style>
  <w:style w:type="character" w:customStyle="1" w:styleId="ListLabel1452">
    <w:name w:val="ListLabel 1452"/>
    <w:rsid w:val="0040548B"/>
    <w:rPr>
      <w:rFonts w:eastAsia="Wingdings"/>
    </w:rPr>
  </w:style>
  <w:style w:type="character" w:customStyle="1" w:styleId="ListLabel1451">
    <w:name w:val="ListLabel 1451"/>
    <w:rsid w:val="0040548B"/>
    <w:rPr>
      <w:rFonts w:eastAsia="Courier New"/>
    </w:rPr>
  </w:style>
  <w:style w:type="character" w:customStyle="1" w:styleId="ListLabel1450">
    <w:name w:val="ListLabel 1450"/>
    <w:rsid w:val="0040548B"/>
    <w:rPr>
      <w:rFonts w:eastAsia="Symbol"/>
    </w:rPr>
  </w:style>
  <w:style w:type="character" w:customStyle="1" w:styleId="ListLabel1449">
    <w:name w:val="ListLabel 1449"/>
    <w:rsid w:val="0040548B"/>
    <w:rPr>
      <w:rFonts w:eastAsia="Wingdings"/>
    </w:rPr>
  </w:style>
  <w:style w:type="character" w:customStyle="1" w:styleId="ListLabel1448">
    <w:name w:val="ListLabel 1448"/>
    <w:rsid w:val="0040548B"/>
    <w:rPr>
      <w:rFonts w:eastAsia="Courier New"/>
    </w:rPr>
  </w:style>
  <w:style w:type="character" w:customStyle="1" w:styleId="ListLabel1447">
    <w:name w:val="ListLabel 1447"/>
    <w:rsid w:val="0040548B"/>
    <w:rPr>
      <w:rFonts w:eastAsia="Symbol"/>
    </w:rPr>
  </w:style>
  <w:style w:type="character" w:customStyle="1" w:styleId="ListLabel1446">
    <w:name w:val="ListLabel 1446"/>
    <w:rsid w:val="0040548B"/>
    <w:rPr>
      <w:rFonts w:eastAsia="Wingdings"/>
    </w:rPr>
  </w:style>
  <w:style w:type="character" w:customStyle="1" w:styleId="ListLabel1445">
    <w:name w:val="ListLabel 1445"/>
    <w:rsid w:val="0040548B"/>
    <w:rPr>
      <w:rFonts w:eastAsia="Courier New"/>
    </w:rPr>
  </w:style>
  <w:style w:type="character" w:customStyle="1" w:styleId="ListLabel1444">
    <w:name w:val="ListLabel 1444"/>
    <w:rsid w:val="0040548B"/>
    <w:rPr>
      <w:rFonts w:eastAsia="Times New Roman"/>
    </w:rPr>
  </w:style>
  <w:style w:type="character" w:customStyle="1" w:styleId="ListLabel1443">
    <w:name w:val="ListLabel 1443"/>
    <w:rsid w:val="0040548B"/>
    <w:rPr>
      <w:rFonts w:eastAsia="Wingdings"/>
    </w:rPr>
  </w:style>
  <w:style w:type="character" w:customStyle="1" w:styleId="ListLabel1442">
    <w:name w:val="ListLabel 1442"/>
    <w:rsid w:val="0040548B"/>
    <w:rPr>
      <w:rFonts w:eastAsia="Courier New"/>
    </w:rPr>
  </w:style>
  <w:style w:type="character" w:customStyle="1" w:styleId="ListLabel1441">
    <w:name w:val="ListLabel 1441"/>
    <w:rsid w:val="0040548B"/>
    <w:rPr>
      <w:rFonts w:eastAsia="Symbol"/>
    </w:rPr>
  </w:style>
  <w:style w:type="character" w:customStyle="1" w:styleId="ListLabel1440">
    <w:name w:val="ListLabel 1440"/>
    <w:rsid w:val="0040548B"/>
    <w:rPr>
      <w:rFonts w:eastAsia="Wingdings"/>
    </w:rPr>
  </w:style>
  <w:style w:type="character" w:customStyle="1" w:styleId="ListLabel1439">
    <w:name w:val="ListLabel 1439"/>
    <w:rsid w:val="0040548B"/>
    <w:rPr>
      <w:rFonts w:eastAsia="Courier New"/>
    </w:rPr>
  </w:style>
  <w:style w:type="character" w:customStyle="1" w:styleId="ListLabel1438">
    <w:name w:val="ListLabel 1438"/>
    <w:rsid w:val="0040548B"/>
    <w:rPr>
      <w:rFonts w:eastAsia="Times New Roman"/>
      <w:b/>
    </w:rPr>
  </w:style>
  <w:style w:type="character" w:customStyle="1" w:styleId="ListLabel1437">
    <w:name w:val="ListLabel 1437"/>
    <w:rsid w:val="0040548B"/>
    <w:rPr>
      <w:rFonts w:eastAsia="Wingdings"/>
    </w:rPr>
  </w:style>
  <w:style w:type="character" w:customStyle="1" w:styleId="ListLabel1436">
    <w:name w:val="ListLabel 1436"/>
    <w:rsid w:val="0040548B"/>
    <w:rPr>
      <w:rFonts w:eastAsia="Courier New"/>
    </w:rPr>
  </w:style>
  <w:style w:type="character" w:customStyle="1" w:styleId="ListLabel1435">
    <w:name w:val="ListLabel 1435"/>
    <w:rsid w:val="0040548B"/>
    <w:rPr>
      <w:rFonts w:eastAsia="Symbol"/>
    </w:rPr>
  </w:style>
  <w:style w:type="character" w:customStyle="1" w:styleId="ListLabel1434">
    <w:name w:val="ListLabel 1434"/>
    <w:rsid w:val="0040548B"/>
    <w:rPr>
      <w:rFonts w:eastAsia="Times New Roman"/>
    </w:rPr>
  </w:style>
  <w:style w:type="character" w:customStyle="1" w:styleId="ListLabel1433">
    <w:name w:val="ListLabel 1433"/>
    <w:rsid w:val="0040548B"/>
    <w:rPr>
      <w:rFonts w:eastAsia="Wingdings"/>
    </w:rPr>
  </w:style>
  <w:style w:type="character" w:customStyle="1" w:styleId="ListLabel1432">
    <w:name w:val="ListLabel 1432"/>
    <w:rsid w:val="0040548B"/>
    <w:rPr>
      <w:rFonts w:eastAsia="Courier New"/>
    </w:rPr>
  </w:style>
  <w:style w:type="character" w:customStyle="1" w:styleId="ListLabel1431">
    <w:name w:val="ListLabel 1431"/>
    <w:rsid w:val="0040548B"/>
    <w:rPr>
      <w:rFonts w:eastAsia="Symbol"/>
    </w:rPr>
  </w:style>
  <w:style w:type="character" w:customStyle="1" w:styleId="ListLabel1430">
    <w:name w:val="ListLabel 1430"/>
    <w:rsid w:val="0040548B"/>
    <w:rPr>
      <w:rFonts w:eastAsia="Wingdings"/>
    </w:rPr>
  </w:style>
  <w:style w:type="character" w:customStyle="1" w:styleId="ListLabel1429">
    <w:name w:val="ListLabel 1429"/>
    <w:rsid w:val="0040548B"/>
    <w:rPr>
      <w:rFonts w:eastAsia="Courier New"/>
    </w:rPr>
  </w:style>
  <w:style w:type="character" w:customStyle="1" w:styleId="ListLabel1428">
    <w:name w:val="ListLabel 1428"/>
    <w:rsid w:val="0040548B"/>
    <w:rPr>
      <w:rFonts w:eastAsia="Symbol"/>
    </w:rPr>
  </w:style>
  <w:style w:type="character" w:customStyle="1" w:styleId="ListLabel1427">
    <w:name w:val="ListLabel 1427"/>
    <w:rsid w:val="0040548B"/>
    <w:rPr>
      <w:rFonts w:eastAsia="Wingdings"/>
    </w:rPr>
  </w:style>
  <w:style w:type="character" w:customStyle="1" w:styleId="ListLabel1426">
    <w:name w:val="ListLabel 1426"/>
    <w:rsid w:val="0040548B"/>
    <w:rPr>
      <w:rFonts w:eastAsia="Courier New"/>
    </w:rPr>
  </w:style>
  <w:style w:type="character" w:customStyle="1" w:styleId="ListLabel1425">
    <w:name w:val="ListLabel 1425"/>
    <w:rsid w:val="0040548B"/>
    <w:rPr>
      <w:rFonts w:eastAsia="Times New Roman"/>
    </w:rPr>
  </w:style>
  <w:style w:type="character" w:customStyle="1" w:styleId="ListLabel1424">
    <w:name w:val="ListLabel 1424"/>
    <w:rsid w:val="0040548B"/>
    <w:rPr>
      <w:rFonts w:eastAsia="Wingdings"/>
    </w:rPr>
  </w:style>
  <w:style w:type="character" w:customStyle="1" w:styleId="ListLabel1423">
    <w:name w:val="ListLabel 1423"/>
    <w:rsid w:val="0040548B"/>
    <w:rPr>
      <w:rFonts w:eastAsia="Courier New"/>
    </w:rPr>
  </w:style>
  <w:style w:type="character" w:customStyle="1" w:styleId="ListLabel1422">
    <w:name w:val="ListLabel 1422"/>
    <w:rsid w:val="0040548B"/>
    <w:rPr>
      <w:rFonts w:eastAsia="Symbol"/>
    </w:rPr>
  </w:style>
  <w:style w:type="character" w:customStyle="1" w:styleId="ListLabel1421">
    <w:name w:val="ListLabel 1421"/>
    <w:rsid w:val="0040548B"/>
    <w:rPr>
      <w:rFonts w:eastAsia="Wingdings"/>
    </w:rPr>
  </w:style>
  <w:style w:type="character" w:customStyle="1" w:styleId="ListLabel1420">
    <w:name w:val="ListLabel 1420"/>
    <w:rsid w:val="0040548B"/>
    <w:rPr>
      <w:rFonts w:eastAsia="Courier New"/>
    </w:rPr>
  </w:style>
  <w:style w:type="character" w:customStyle="1" w:styleId="ListLabel1419">
    <w:name w:val="ListLabel 1419"/>
    <w:rsid w:val="0040548B"/>
    <w:rPr>
      <w:rFonts w:eastAsia="Symbol"/>
    </w:rPr>
  </w:style>
  <w:style w:type="character" w:customStyle="1" w:styleId="ListLabel1418">
    <w:name w:val="ListLabel 1418"/>
    <w:rsid w:val="0040548B"/>
    <w:rPr>
      <w:rFonts w:eastAsia="Wingdings"/>
    </w:rPr>
  </w:style>
  <w:style w:type="character" w:customStyle="1" w:styleId="ListLabel1417">
    <w:name w:val="ListLabel 1417"/>
    <w:rsid w:val="0040548B"/>
    <w:rPr>
      <w:rFonts w:eastAsia="Courier New"/>
    </w:rPr>
  </w:style>
  <w:style w:type="character" w:customStyle="1" w:styleId="ListLabel1416">
    <w:name w:val="ListLabel 1416"/>
    <w:rsid w:val="0040548B"/>
    <w:rPr>
      <w:rFonts w:eastAsia="Times New Roman"/>
      <w:b/>
    </w:rPr>
  </w:style>
  <w:style w:type="character" w:customStyle="1" w:styleId="ListLabel1415">
    <w:name w:val="ListLabel 1415"/>
    <w:rsid w:val="0040548B"/>
    <w:rPr>
      <w:rFonts w:eastAsia="Times New Roman"/>
      <w:b/>
    </w:rPr>
  </w:style>
  <w:style w:type="character" w:customStyle="1" w:styleId="ListLabel1414">
    <w:name w:val="ListLabel 1414"/>
    <w:rsid w:val="0040548B"/>
    <w:rPr>
      <w:rFonts w:eastAsia="Wingdings"/>
    </w:rPr>
  </w:style>
  <w:style w:type="character" w:customStyle="1" w:styleId="ListLabel1413">
    <w:name w:val="ListLabel 1413"/>
    <w:rsid w:val="0040548B"/>
    <w:rPr>
      <w:rFonts w:eastAsia="Courier New"/>
    </w:rPr>
  </w:style>
  <w:style w:type="character" w:customStyle="1" w:styleId="ListLabel1412">
    <w:name w:val="ListLabel 1412"/>
    <w:rsid w:val="0040548B"/>
    <w:rPr>
      <w:rFonts w:eastAsia="Symbol"/>
    </w:rPr>
  </w:style>
  <w:style w:type="character" w:customStyle="1" w:styleId="ListLabel1411">
    <w:name w:val="ListLabel 1411"/>
    <w:rsid w:val="0040548B"/>
    <w:rPr>
      <w:rFonts w:eastAsia="Wingdings"/>
    </w:rPr>
  </w:style>
  <w:style w:type="character" w:customStyle="1" w:styleId="ListLabel1410">
    <w:name w:val="ListLabel 1410"/>
    <w:rsid w:val="0040548B"/>
    <w:rPr>
      <w:rFonts w:eastAsia="Courier New"/>
    </w:rPr>
  </w:style>
  <w:style w:type="character" w:customStyle="1" w:styleId="ListLabel1409">
    <w:name w:val="ListLabel 1409"/>
    <w:rsid w:val="0040548B"/>
    <w:rPr>
      <w:rFonts w:eastAsia="Symbol"/>
    </w:rPr>
  </w:style>
  <w:style w:type="character" w:customStyle="1" w:styleId="ListLabel1408">
    <w:name w:val="ListLabel 1408"/>
    <w:rsid w:val="0040548B"/>
    <w:rPr>
      <w:rFonts w:eastAsia="Wingdings"/>
    </w:rPr>
  </w:style>
  <w:style w:type="character" w:customStyle="1" w:styleId="ListLabel1407">
    <w:name w:val="ListLabel 1407"/>
    <w:rsid w:val="0040548B"/>
    <w:rPr>
      <w:rFonts w:eastAsia="Courier New"/>
    </w:rPr>
  </w:style>
  <w:style w:type="character" w:customStyle="1" w:styleId="ListLabel1406">
    <w:name w:val="ListLabel 1406"/>
    <w:rsid w:val="0040548B"/>
    <w:rPr>
      <w:rFonts w:eastAsia="Times New Roman"/>
    </w:rPr>
  </w:style>
  <w:style w:type="character" w:customStyle="1" w:styleId="ListLabel1405">
    <w:name w:val="ListLabel 1405"/>
    <w:rsid w:val="0040548B"/>
    <w:rPr>
      <w:rFonts w:eastAsia="Wingdings"/>
    </w:rPr>
  </w:style>
  <w:style w:type="character" w:customStyle="1" w:styleId="ListLabel1404">
    <w:name w:val="ListLabel 1404"/>
    <w:rsid w:val="0040548B"/>
    <w:rPr>
      <w:rFonts w:eastAsia="Courier New"/>
    </w:rPr>
  </w:style>
  <w:style w:type="character" w:customStyle="1" w:styleId="ListLabel1403">
    <w:name w:val="ListLabel 1403"/>
    <w:rsid w:val="0040548B"/>
    <w:rPr>
      <w:rFonts w:eastAsia="Symbol"/>
    </w:rPr>
  </w:style>
  <w:style w:type="character" w:customStyle="1" w:styleId="ListLabel1402">
    <w:name w:val="ListLabel 1402"/>
    <w:rsid w:val="0040548B"/>
    <w:rPr>
      <w:rFonts w:eastAsia="Wingdings"/>
    </w:rPr>
  </w:style>
  <w:style w:type="character" w:customStyle="1" w:styleId="ListLabel1401">
    <w:name w:val="ListLabel 1401"/>
    <w:rsid w:val="0040548B"/>
    <w:rPr>
      <w:rFonts w:eastAsia="Courier New"/>
    </w:rPr>
  </w:style>
  <w:style w:type="character" w:customStyle="1" w:styleId="ListLabel1400">
    <w:name w:val="ListLabel 1400"/>
    <w:rsid w:val="0040548B"/>
    <w:rPr>
      <w:rFonts w:eastAsia="Symbol"/>
    </w:rPr>
  </w:style>
  <w:style w:type="character" w:customStyle="1" w:styleId="ListLabel1399">
    <w:name w:val="ListLabel 1399"/>
    <w:rsid w:val="0040548B"/>
    <w:rPr>
      <w:rFonts w:eastAsia="Wingdings"/>
    </w:rPr>
  </w:style>
  <w:style w:type="character" w:customStyle="1" w:styleId="ListLabel1398">
    <w:name w:val="ListLabel 1398"/>
    <w:rsid w:val="0040548B"/>
    <w:rPr>
      <w:rFonts w:eastAsia="Courier New"/>
    </w:rPr>
  </w:style>
  <w:style w:type="character" w:customStyle="1" w:styleId="ListLabel1397">
    <w:name w:val="ListLabel 1397"/>
    <w:rsid w:val="0040548B"/>
    <w:rPr>
      <w:rFonts w:eastAsia="Times New Roman"/>
      <w:b/>
    </w:rPr>
  </w:style>
  <w:style w:type="character" w:customStyle="1" w:styleId="ListLabel1396">
    <w:name w:val="ListLabel 1396"/>
    <w:rsid w:val="0040548B"/>
    <w:rPr>
      <w:rFonts w:eastAsia="Times New Roman"/>
    </w:rPr>
  </w:style>
  <w:style w:type="character" w:customStyle="1" w:styleId="ListLabel1395">
    <w:name w:val="ListLabel 1395"/>
    <w:rsid w:val="0040548B"/>
    <w:rPr>
      <w:rFonts w:eastAsia="Wingdings"/>
    </w:rPr>
  </w:style>
  <w:style w:type="character" w:customStyle="1" w:styleId="ListLabel1394">
    <w:name w:val="ListLabel 1394"/>
    <w:rsid w:val="0040548B"/>
    <w:rPr>
      <w:rFonts w:eastAsia="Courier New"/>
    </w:rPr>
  </w:style>
  <w:style w:type="character" w:customStyle="1" w:styleId="ListLabel1393">
    <w:name w:val="ListLabel 1393"/>
    <w:rsid w:val="0040548B"/>
    <w:rPr>
      <w:rFonts w:eastAsia="Symbol"/>
    </w:rPr>
  </w:style>
  <w:style w:type="character" w:customStyle="1" w:styleId="ListLabel1392">
    <w:name w:val="ListLabel 1392"/>
    <w:rsid w:val="0040548B"/>
    <w:rPr>
      <w:rFonts w:eastAsia="Wingdings"/>
    </w:rPr>
  </w:style>
  <w:style w:type="character" w:customStyle="1" w:styleId="ListLabel1391">
    <w:name w:val="ListLabel 1391"/>
    <w:rsid w:val="0040548B"/>
    <w:rPr>
      <w:rFonts w:eastAsia="Courier New"/>
    </w:rPr>
  </w:style>
  <w:style w:type="character" w:customStyle="1" w:styleId="ListLabel1390">
    <w:name w:val="ListLabel 1390"/>
    <w:rsid w:val="0040548B"/>
    <w:rPr>
      <w:rFonts w:eastAsia="Symbol"/>
    </w:rPr>
  </w:style>
  <w:style w:type="character" w:customStyle="1" w:styleId="ListLabel1389">
    <w:name w:val="ListLabel 1389"/>
    <w:rsid w:val="0040548B"/>
    <w:rPr>
      <w:rFonts w:eastAsia="Wingdings"/>
    </w:rPr>
  </w:style>
  <w:style w:type="character" w:customStyle="1" w:styleId="ListLabel1388">
    <w:name w:val="ListLabel 1388"/>
    <w:rsid w:val="0040548B"/>
    <w:rPr>
      <w:rFonts w:eastAsia="Courier New"/>
    </w:rPr>
  </w:style>
  <w:style w:type="character" w:customStyle="1" w:styleId="ListLabel1387">
    <w:name w:val="ListLabel 1387"/>
    <w:rsid w:val="0040548B"/>
    <w:rPr>
      <w:rFonts w:eastAsia="Times New Roman"/>
    </w:rPr>
  </w:style>
  <w:style w:type="character" w:customStyle="1" w:styleId="ListLabel1386">
    <w:name w:val="ListLabel 1386"/>
    <w:rsid w:val="0040548B"/>
    <w:rPr>
      <w:rFonts w:eastAsia="Wingdings"/>
    </w:rPr>
  </w:style>
  <w:style w:type="character" w:customStyle="1" w:styleId="ListLabel1385">
    <w:name w:val="ListLabel 1385"/>
    <w:rsid w:val="0040548B"/>
    <w:rPr>
      <w:rFonts w:eastAsia="Courier New"/>
    </w:rPr>
  </w:style>
  <w:style w:type="character" w:customStyle="1" w:styleId="ListLabel1384">
    <w:name w:val="ListLabel 1384"/>
    <w:rsid w:val="0040548B"/>
    <w:rPr>
      <w:rFonts w:eastAsia="Symbol"/>
    </w:rPr>
  </w:style>
  <w:style w:type="character" w:customStyle="1" w:styleId="ListLabel1383">
    <w:name w:val="ListLabel 1383"/>
    <w:rsid w:val="0040548B"/>
    <w:rPr>
      <w:rFonts w:eastAsia="Wingdings"/>
    </w:rPr>
  </w:style>
  <w:style w:type="character" w:customStyle="1" w:styleId="ListLabel1382">
    <w:name w:val="ListLabel 1382"/>
    <w:rsid w:val="0040548B"/>
    <w:rPr>
      <w:rFonts w:eastAsia="Courier New"/>
    </w:rPr>
  </w:style>
  <w:style w:type="character" w:customStyle="1" w:styleId="ListLabel1381">
    <w:name w:val="ListLabel 1381"/>
    <w:rsid w:val="0040548B"/>
    <w:rPr>
      <w:rFonts w:eastAsia="Symbol"/>
    </w:rPr>
  </w:style>
  <w:style w:type="character" w:customStyle="1" w:styleId="ListLabel1380">
    <w:name w:val="ListLabel 1380"/>
    <w:rsid w:val="0040548B"/>
    <w:rPr>
      <w:rFonts w:eastAsia="Wingdings"/>
    </w:rPr>
  </w:style>
  <w:style w:type="character" w:customStyle="1" w:styleId="ListLabel1379">
    <w:name w:val="ListLabel 1379"/>
    <w:rsid w:val="0040548B"/>
    <w:rPr>
      <w:rFonts w:eastAsia="Courier New"/>
    </w:rPr>
  </w:style>
  <w:style w:type="character" w:customStyle="1" w:styleId="ListLabel1378">
    <w:name w:val="ListLabel 1378"/>
    <w:rsid w:val="0040548B"/>
    <w:rPr>
      <w:rFonts w:eastAsia="Times New Roman"/>
    </w:rPr>
  </w:style>
  <w:style w:type="character" w:customStyle="1" w:styleId="ListLabel1377">
    <w:name w:val="ListLabel 1377"/>
    <w:rsid w:val="0040548B"/>
    <w:rPr>
      <w:rFonts w:eastAsia="Wingdings"/>
    </w:rPr>
  </w:style>
  <w:style w:type="character" w:customStyle="1" w:styleId="ListLabel1376">
    <w:name w:val="ListLabel 1376"/>
    <w:rsid w:val="0040548B"/>
    <w:rPr>
      <w:rFonts w:eastAsia="Courier New"/>
    </w:rPr>
  </w:style>
  <w:style w:type="character" w:customStyle="1" w:styleId="ListLabel1375">
    <w:name w:val="ListLabel 1375"/>
    <w:rsid w:val="0040548B"/>
    <w:rPr>
      <w:rFonts w:eastAsia="Symbol"/>
    </w:rPr>
  </w:style>
  <w:style w:type="character" w:customStyle="1" w:styleId="ListLabel1374">
    <w:name w:val="ListLabel 1374"/>
    <w:rsid w:val="0040548B"/>
    <w:rPr>
      <w:rFonts w:eastAsia="Wingdings"/>
    </w:rPr>
  </w:style>
  <w:style w:type="character" w:customStyle="1" w:styleId="ListLabel1373">
    <w:name w:val="ListLabel 1373"/>
    <w:rsid w:val="0040548B"/>
    <w:rPr>
      <w:rFonts w:eastAsia="Courier New"/>
    </w:rPr>
  </w:style>
  <w:style w:type="character" w:customStyle="1" w:styleId="ListLabel1372">
    <w:name w:val="ListLabel 1372"/>
    <w:rsid w:val="0040548B"/>
    <w:rPr>
      <w:rFonts w:eastAsia="Symbol"/>
    </w:rPr>
  </w:style>
  <w:style w:type="character" w:customStyle="1" w:styleId="ListLabel1371">
    <w:name w:val="ListLabel 1371"/>
    <w:rsid w:val="0040548B"/>
    <w:rPr>
      <w:rFonts w:eastAsia="Wingdings"/>
    </w:rPr>
  </w:style>
  <w:style w:type="character" w:customStyle="1" w:styleId="ListLabel1370">
    <w:name w:val="ListLabel 1370"/>
    <w:rsid w:val="0040548B"/>
    <w:rPr>
      <w:rFonts w:eastAsia="Courier New"/>
    </w:rPr>
  </w:style>
  <w:style w:type="character" w:customStyle="1" w:styleId="ListLabel1369">
    <w:name w:val="ListLabel 1369"/>
    <w:rsid w:val="0040548B"/>
    <w:rPr>
      <w:rFonts w:eastAsia="Times New Roman"/>
    </w:rPr>
  </w:style>
  <w:style w:type="character" w:customStyle="1" w:styleId="ListLabel1368">
    <w:name w:val="ListLabel 1368"/>
    <w:rsid w:val="0040548B"/>
    <w:rPr>
      <w:rFonts w:eastAsia="Wingdings"/>
    </w:rPr>
  </w:style>
  <w:style w:type="character" w:customStyle="1" w:styleId="ListLabel1367">
    <w:name w:val="ListLabel 1367"/>
    <w:rsid w:val="0040548B"/>
    <w:rPr>
      <w:rFonts w:eastAsia="Courier New"/>
    </w:rPr>
  </w:style>
  <w:style w:type="character" w:customStyle="1" w:styleId="ListLabel1366">
    <w:name w:val="ListLabel 1366"/>
    <w:rsid w:val="0040548B"/>
    <w:rPr>
      <w:rFonts w:eastAsia="Symbol"/>
    </w:rPr>
  </w:style>
  <w:style w:type="character" w:customStyle="1" w:styleId="ListLabel1365">
    <w:name w:val="ListLabel 1365"/>
    <w:rsid w:val="0040548B"/>
    <w:rPr>
      <w:rFonts w:eastAsia="Wingdings"/>
    </w:rPr>
  </w:style>
  <w:style w:type="character" w:customStyle="1" w:styleId="ListLabel1364">
    <w:name w:val="ListLabel 1364"/>
    <w:rsid w:val="0040548B"/>
    <w:rPr>
      <w:rFonts w:eastAsia="Courier New"/>
    </w:rPr>
  </w:style>
  <w:style w:type="character" w:customStyle="1" w:styleId="ListLabel1363">
    <w:name w:val="ListLabel 1363"/>
    <w:rsid w:val="0040548B"/>
    <w:rPr>
      <w:rFonts w:eastAsia="Symbol"/>
    </w:rPr>
  </w:style>
  <w:style w:type="character" w:customStyle="1" w:styleId="ListLabel1362">
    <w:name w:val="ListLabel 1362"/>
    <w:rsid w:val="0040548B"/>
    <w:rPr>
      <w:rFonts w:eastAsia="Wingdings"/>
    </w:rPr>
  </w:style>
  <w:style w:type="character" w:customStyle="1" w:styleId="ListLabel1361">
    <w:name w:val="ListLabel 1361"/>
    <w:rsid w:val="0040548B"/>
    <w:rPr>
      <w:rFonts w:eastAsia="Courier New"/>
    </w:rPr>
  </w:style>
  <w:style w:type="character" w:customStyle="1" w:styleId="ListLabel1360">
    <w:name w:val="ListLabel 1360"/>
    <w:rsid w:val="0040548B"/>
    <w:rPr>
      <w:rFonts w:eastAsia="Times New Roman"/>
    </w:rPr>
  </w:style>
  <w:style w:type="character" w:customStyle="1" w:styleId="ListLabel1359">
    <w:name w:val="ListLabel 1359"/>
    <w:rsid w:val="0040548B"/>
    <w:rPr>
      <w:rFonts w:eastAsia="Wingdings"/>
    </w:rPr>
  </w:style>
  <w:style w:type="character" w:customStyle="1" w:styleId="ListLabel1358">
    <w:name w:val="ListLabel 1358"/>
    <w:rsid w:val="0040548B"/>
    <w:rPr>
      <w:rFonts w:eastAsia="Courier New"/>
    </w:rPr>
  </w:style>
  <w:style w:type="character" w:customStyle="1" w:styleId="ListLabel1357">
    <w:name w:val="ListLabel 1357"/>
    <w:rsid w:val="0040548B"/>
    <w:rPr>
      <w:rFonts w:eastAsia="Symbol"/>
    </w:rPr>
  </w:style>
  <w:style w:type="character" w:customStyle="1" w:styleId="ListLabel1356">
    <w:name w:val="ListLabel 1356"/>
    <w:rsid w:val="0040548B"/>
    <w:rPr>
      <w:rFonts w:eastAsia="Wingdings"/>
    </w:rPr>
  </w:style>
  <w:style w:type="character" w:customStyle="1" w:styleId="ListLabel1355">
    <w:name w:val="ListLabel 1355"/>
    <w:rsid w:val="0040548B"/>
    <w:rPr>
      <w:rFonts w:eastAsia="Courier New"/>
    </w:rPr>
  </w:style>
  <w:style w:type="character" w:customStyle="1" w:styleId="ListLabel1354">
    <w:name w:val="ListLabel 1354"/>
    <w:rsid w:val="0040548B"/>
    <w:rPr>
      <w:rFonts w:eastAsia="Symbol"/>
    </w:rPr>
  </w:style>
  <w:style w:type="character" w:customStyle="1" w:styleId="ListLabel1353">
    <w:name w:val="ListLabel 1353"/>
    <w:rsid w:val="0040548B"/>
    <w:rPr>
      <w:rFonts w:eastAsia="Wingdings"/>
    </w:rPr>
  </w:style>
  <w:style w:type="character" w:customStyle="1" w:styleId="ListLabel1352">
    <w:name w:val="ListLabel 1352"/>
    <w:rsid w:val="0040548B"/>
    <w:rPr>
      <w:rFonts w:eastAsia="Courier New"/>
    </w:rPr>
  </w:style>
  <w:style w:type="character" w:customStyle="1" w:styleId="ListLabel1351">
    <w:name w:val="ListLabel 1351"/>
    <w:rsid w:val="0040548B"/>
    <w:rPr>
      <w:rFonts w:eastAsia="Times New Roman"/>
    </w:rPr>
  </w:style>
  <w:style w:type="character" w:customStyle="1" w:styleId="ListLabel1350">
    <w:name w:val="ListLabel 1350"/>
    <w:rsid w:val="0040548B"/>
    <w:rPr>
      <w:rFonts w:eastAsia="Wingdings"/>
    </w:rPr>
  </w:style>
  <w:style w:type="character" w:customStyle="1" w:styleId="ListLabel1349">
    <w:name w:val="ListLabel 1349"/>
    <w:rsid w:val="0040548B"/>
    <w:rPr>
      <w:rFonts w:eastAsia="Courier New"/>
    </w:rPr>
  </w:style>
  <w:style w:type="character" w:customStyle="1" w:styleId="ListLabel1348">
    <w:name w:val="ListLabel 1348"/>
    <w:rsid w:val="0040548B"/>
    <w:rPr>
      <w:rFonts w:eastAsia="Symbol"/>
    </w:rPr>
  </w:style>
  <w:style w:type="character" w:customStyle="1" w:styleId="ListLabel1347">
    <w:name w:val="ListLabel 1347"/>
    <w:rsid w:val="0040548B"/>
    <w:rPr>
      <w:rFonts w:eastAsia="Wingdings"/>
    </w:rPr>
  </w:style>
  <w:style w:type="character" w:customStyle="1" w:styleId="ListLabel1346">
    <w:name w:val="ListLabel 1346"/>
    <w:rsid w:val="0040548B"/>
    <w:rPr>
      <w:rFonts w:eastAsia="Courier New"/>
    </w:rPr>
  </w:style>
  <w:style w:type="character" w:customStyle="1" w:styleId="ListLabel1345">
    <w:name w:val="ListLabel 1345"/>
    <w:rsid w:val="0040548B"/>
    <w:rPr>
      <w:rFonts w:eastAsia="Symbol"/>
    </w:rPr>
  </w:style>
  <w:style w:type="character" w:customStyle="1" w:styleId="ListLabel1344">
    <w:name w:val="ListLabel 1344"/>
    <w:rsid w:val="0040548B"/>
    <w:rPr>
      <w:rFonts w:eastAsia="Wingdings"/>
    </w:rPr>
  </w:style>
  <w:style w:type="character" w:customStyle="1" w:styleId="ListLabel1343">
    <w:name w:val="ListLabel 1343"/>
    <w:rsid w:val="0040548B"/>
    <w:rPr>
      <w:rFonts w:eastAsia="Courier New"/>
    </w:rPr>
  </w:style>
  <w:style w:type="character" w:customStyle="1" w:styleId="ListLabel1342">
    <w:name w:val="ListLabel 1342"/>
    <w:rsid w:val="0040548B"/>
    <w:rPr>
      <w:rFonts w:eastAsia="Times New Roman"/>
    </w:rPr>
  </w:style>
  <w:style w:type="character" w:customStyle="1" w:styleId="ListLabel1341">
    <w:name w:val="ListLabel 1341"/>
    <w:rsid w:val="0040548B"/>
    <w:rPr>
      <w:rFonts w:eastAsia="Wingdings"/>
    </w:rPr>
  </w:style>
  <w:style w:type="character" w:customStyle="1" w:styleId="ListLabel1340">
    <w:name w:val="ListLabel 1340"/>
    <w:rsid w:val="0040548B"/>
    <w:rPr>
      <w:rFonts w:eastAsia="Courier New"/>
    </w:rPr>
  </w:style>
  <w:style w:type="character" w:customStyle="1" w:styleId="ListLabel1339">
    <w:name w:val="ListLabel 1339"/>
    <w:rsid w:val="0040548B"/>
    <w:rPr>
      <w:rFonts w:eastAsia="Symbol"/>
    </w:rPr>
  </w:style>
  <w:style w:type="character" w:customStyle="1" w:styleId="ListLabel1338">
    <w:name w:val="ListLabel 1338"/>
    <w:rsid w:val="0040548B"/>
    <w:rPr>
      <w:rFonts w:eastAsia="Wingdings"/>
    </w:rPr>
  </w:style>
  <w:style w:type="character" w:customStyle="1" w:styleId="ListLabel1337">
    <w:name w:val="ListLabel 1337"/>
    <w:rsid w:val="0040548B"/>
    <w:rPr>
      <w:rFonts w:eastAsia="Courier New"/>
    </w:rPr>
  </w:style>
  <w:style w:type="character" w:customStyle="1" w:styleId="ListLabel1336">
    <w:name w:val="ListLabel 1336"/>
    <w:rsid w:val="0040548B"/>
    <w:rPr>
      <w:rFonts w:eastAsia="Symbol"/>
    </w:rPr>
  </w:style>
  <w:style w:type="character" w:customStyle="1" w:styleId="ListLabel1335">
    <w:name w:val="ListLabel 1335"/>
    <w:rsid w:val="0040548B"/>
    <w:rPr>
      <w:rFonts w:eastAsia="Wingdings"/>
    </w:rPr>
  </w:style>
  <w:style w:type="character" w:customStyle="1" w:styleId="ListLabel1334">
    <w:name w:val="ListLabel 1334"/>
    <w:rsid w:val="0040548B"/>
    <w:rPr>
      <w:rFonts w:eastAsia="Courier New"/>
    </w:rPr>
  </w:style>
  <w:style w:type="character" w:customStyle="1" w:styleId="ListLabel1333">
    <w:name w:val="ListLabel 1333"/>
    <w:rsid w:val="0040548B"/>
    <w:rPr>
      <w:rFonts w:eastAsia="Times New Roman"/>
    </w:rPr>
  </w:style>
  <w:style w:type="character" w:customStyle="1" w:styleId="ListLabel1332">
    <w:name w:val="ListLabel 1332"/>
    <w:rsid w:val="0040548B"/>
    <w:rPr>
      <w:rFonts w:eastAsia="Wingdings"/>
    </w:rPr>
  </w:style>
  <w:style w:type="character" w:customStyle="1" w:styleId="ListLabel1331">
    <w:name w:val="ListLabel 1331"/>
    <w:rsid w:val="0040548B"/>
    <w:rPr>
      <w:rFonts w:eastAsia="Courier New"/>
    </w:rPr>
  </w:style>
  <w:style w:type="character" w:customStyle="1" w:styleId="ListLabel1330">
    <w:name w:val="ListLabel 1330"/>
    <w:rsid w:val="0040548B"/>
    <w:rPr>
      <w:rFonts w:eastAsia="Symbol"/>
    </w:rPr>
  </w:style>
  <w:style w:type="character" w:customStyle="1" w:styleId="ListLabel1329">
    <w:name w:val="ListLabel 1329"/>
    <w:rsid w:val="0040548B"/>
    <w:rPr>
      <w:rFonts w:eastAsia="Wingdings"/>
    </w:rPr>
  </w:style>
  <w:style w:type="character" w:customStyle="1" w:styleId="ListLabel1328">
    <w:name w:val="ListLabel 1328"/>
    <w:rsid w:val="0040548B"/>
    <w:rPr>
      <w:rFonts w:eastAsia="Courier New"/>
    </w:rPr>
  </w:style>
  <w:style w:type="character" w:customStyle="1" w:styleId="ListLabel1327">
    <w:name w:val="ListLabel 1327"/>
    <w:rsid w:val="0040548B"/>
    <w:rPr>
      <w:rFonts w:eastAsia="Symbol"/>
    </w:rPr>
  </w:style>
  <w:style w:type="character" w:customStyle="1" w:styleId="ListLabel1326">
    <w:name w:val="ListLabel 1326"/>
    <w:rsid w:val="0040548B"/>
    <w:rPr>
      <w:rFonts w:eastAsia="Wingdings"/>
    </w:rPr>
  </w:style>
  <w:style w:type="character" w:customStyle="1" w:styleId="ListLabel1325">
    <w:name w:val="ListLabel 1325"/>
    <w:rsid w:val="0040548B"/>
    <w:rPr>
      <w:rFonts w:eastAsia="Courier New"/>
    </w:rPr>
  </w:style>
  <w:style w:type="character" w:customStyle="1" w:styleId="ListLabel1324">
    <w:name w:val="ListLabel 1324"/>
    <w:rsid w:val="0040548B"/>
    <w:rPr>
      <w:rFonts w:eastAsia="Times New Roman"/>
    </w:rPr>
  </w:style>
  <w:style w:type="character" w:customStyle="1" w:styleId="ListLabel1323">
    <w:name w:val="ListLabel 1323"/>
    <w:rsid w:val="0040548B"/>
    <w:rPr>
      <w:rFonts w:eastAsia="Wingdings"/>
    </w:rPr>
  </w:style>
  <w:style w:type="character" w:customStyle="1" w:styleId="ListLabel1322">
    <w:name w:val="ListLabel 1322"/>
    <w:rsid w:val="0040548B"/>
    <w:rPr>
      <w:rFonts w:eastAsia="Courier New"/>
    </w:rPr>
  </w:style>
  <w:style w:type="character" w:customStyle="1" w:styleId="ListLabel1321">
    <w:name w:val="ListLabel 1321"/>
    <w:rsid w:val="0040548B"/>
    <w:rPr>
      <w:rFonts w:eastAsia="Symbol"/>
    </w:rPr>
  </w:style>
  <w:style w:type="character" w:customStyle="1" w:styleId="ListLabel1320">
    <w:name w:val="ListLabel 1320"/>
    <w:rsid w:val="0040548B"/>
    <w:rPr>
      <w:rFonts w:eastAsia="Wingdings"/>
    </w:rPr>
  </w:style>
  <w:style w:type="character" w:customStyle="1" w:styleId="ListLabel1319">
    <w:name w:val="ListLabel 1319"/>
    <w:rsid w:val="0040548B"/>
    <w:rPr>
      <w:rFonts w:eastAsia="Courier New"/>
    </w:rPr>
  </w:style>
  <w:style w:type="character" w:customStyle="1" w:styleId="ListLabel1318">
    <w:name w:val="ListLabel 1318"/>
    <w:rsid w:val="0040548B"/>
    <w:rPr>
      <w:rFonts w:eastAsia="Symbol"/>
    </w:rPr>
  </w:style>
  <w:style w:type="character" w:customStyle="1" w:styleId="ListLabel1317">
    <w:name w:val="ListLabel 1317"/>
    <w:rsid w:val="0040548B"/>
    <w:rPr>
      <w:rFonts w:eastAsia="Wingdings"/>
    </w:rPr>
  </w:style>
  <w:style w:type="character" w:customStyle="1" w:styleId="ListLabel1316">
    <w:name w:val="ListLabel 1316"/>
    <w:rsid w:val="0040548B"/>
    <w:rPr>
      <w:rFonts w:eastAsia="Courier New"/>
    </w:rPr>
  </w:style>
  <w:style w:type="character" w:customStyle="1" w:styleId="ListLabel1315">
    <w:name w:val="ListLabel 1315"/>
    <w:rsid w:val="0040548B"/>
    <w:rPr>
      <w:rFonts w:eastAsia="Times New Roman"/>
      <w:b/>
    </w:rPr>
  </w:style>
  <w:style w:type="character" w:customStyle="1" w:styleId="ListLabel1314">
    <w:name w:val="ListLabel 1314"/>
    <w:rsid w:val="0040548B"/>
    <w:rPr>
      <w:rFonts w:eastAsia="Wingdings"/>
    </w:rPr>
  </w:style>
  <w:style w:type="character" w:customStyle="1" w:styleId="ListLabel1313">
    <w:name w:val="ListLabel 1313"/>
    <w:rsid w:val="0040548B"/>
    <w:rPr>
      <w:rFonts w:eastAsia="Courier New"/>
    </w:rPr>
  </w:style>
  <w:style w:type="character" w:customStyle="1" w:styleId="ListLabel1312">
    <w:name w:val="ListLabel 1312"/>
    <w:rsid w:val="0040548B"/>
    <w:rPr>
      <w:rFonts w:eastAsia="Symbol"/>
    </w:rPr>
  </w:style>
  <w:style w:type="character" w:customStyle="1" w:styleId="ListLabel1311">
    <w:name w:val="ListLabel 1311"/>
    <w:rsid w:val="0040548B"/>
    <w:rPr>
      <w:rFonts w:eastAsia="Wingdings"/>
    </w:rPr>
  </w:style>
  <w:style w:type="character" w:customStyle="1" w:styleId="ListLabel1310">
    <w:name w:val="ListLabel 1310"/>
    <w:rsid w:val="0040548B"/>
    <w:rPr>
      <w:rFonts w:eastAsia="Courier New"/>
    </w:rPr>
  </w:style>
  <w:style w:type="character" w:customStyle="1" w:styleId="ListLabel1309">
    <w:name w:val="ListLabel 1309"/>
    <w:rsid w:val="0040548B"/>
    <w:rPr>
      <w:rFonts w:eastAsia="Symbol"/>
    </w:rPr>
  </w:style>
  <w:style w:type="character" w:customStyle="1" w:styleId="ListLabel1308">
    <w:name w:val="ListLabel 1308"/>
    <w:rsid w:val="0040548B"/>
    <w:rPr>
      <w:rFonts w:eastAsia="Wingdings"/>
    </w:rPr>
  </w:style>
  <w:style w:type="character" w:customStyle="1" w:styleId="ListLabel1307">
    <w:name w:val="ListLabel 1307"/>
    <w:rsid w:val="0040548B"/>
    <w:rPr>
      <w:rFonts w:eastAsia="Courier New"/>
    </w:rPr>
  </w:style>
  <w:style w:type="character" w:customStyle="1" w:styleId="ListLabel1306">
    <w:name w:val="ListLabel 1306"/>
    <w:rsid w:val="0040548B"/>
    <w:rPr>
      <w:rFonts w:eastAsia="Times New Roman"/>
      <w:b/>
    </w:rPr>
  </w:style>
  <w:style w:type="character" w:customStyle="1" w:styleId="ListLabel1305">
    <w:name w:val="ListLabel 1305"/>
    <w:rsid w:val="0040548B"/>
    <w:rPr>
      <w:rFonts w:eastAsia="Wingdings"/>
    </w:rPr>
  </w:style>
  <w:style w:type="character" w:customStyle="1" w:styleId="ListLabel1304">
    <w:name w:val="ListLabel 1304"/>
    <w:rsid w:val="0040548B"/>
    <w:rPr>
      <w:rFonts w:eastAsia="Courier New"/>
    </w:rPr>
  </w:style>
  <w:style w:type="character" w:customStyle="1" w:styleId="ListLabel1303">
    <w:name w:val="ListLabel 1303"/>
    <w:rsid w:val="0040548B"/>
    <w:rPr>
      <w:rFonts w:eastAsia="Symbol"/>
    </w:rPr>
  </w:style>
  <w:style w:type="character" w:customStyle="1" w:styleId="ListLabel1302">
    <w:name w:val="ListLabel 1302"/>
    <w:rsid w:val="0040548B"/>
    <w:rPr>
      <w:rFonts w:eastAsia="Wingdings"/>
    </w:rPr>
  </w:style>
  <w:style w:type="character" w:customStyle="1" w:styleId="ListLabel1301">
    <w:name w:val="ListLabel 1301"/>
    <w:rsid w:val="0040548B"/>
    <w:rPr>
      <w:rFonts w:eastAsia="Courier New"/>
    </w:rPr>
  </w:style>
  <w:style w:type="character" w:customStyle="1" w:styleId="ListLabel1300">
    <w:name w:val="ListLabel 1300"/>
    <w:rsid w:val="0040548B"/>
    <w:rPr>
      <w:rFonts w:eastAsia="Symbol"/>
    </w:rPr>
  </w:style>
  <w:style w:type="character" w:customStyle="1" w:styleId="ListLabel1299">
    <w:name w:val="ListLabel 1299"/>
    <w:rsid w:val="0040548B"/>
    <w:rPr>
      <w:rFonts w:eastAsia="Wingdings"/>
    </w:rPr>
  </w:style>
  <w:style w:type="character" w:customStyle="1" w:styleId="ListLabel1298">
    <w:name w:val="ListLabel 1298"/>
    <w:rsid w:val="0040548B"/>
    <w:rPr>
      <w:rFonts w:eastAsia="Courier New"/>
    </w:rPr>
  </w:style>
  <w:style w:type="character" w:customStyle="1" w:styleId="ListLabel1297">
    <w:name w:val="ListLabel 1297"/>
    <w:rsid w:val="0040548B"/>
    <w:rPr>
      <w:rFonts w:eastAsia="Times New Roman"/>
    </w:rPr>
  </w:style>
  <w:style w:type="character" w:customStyle="1" w:styleId="ListLabel1296">
    <w:name w:val="ListLabel 1296"/>
    <w:rsid w:val="0040548B"/>
    <w:rPr>
      <w:rFonts w:eastAsia="Wingdings"/>
    </w:rPr>
  </w:style>
  <w:style w:type="character" w:customStyle="1" w:styleId="ListLabel1295">
    <w:name w:val="ListLabel 1295"/>
    <w:rsid w:val="0040548B"/>
    <w:rPr>
      <w:rFonts w:eastAsia="Courier New"/>
    </w:rPr>
  </w:style>
  <w:style w:type="character" w:customStyle="1" w:styleId="ListLabel1294">
    <w:name w:val="ListLabel 1294"/>
    <w:rsid w:val="0040548B"/>
    <w:rPr>
      <w:rFonts w:eastAsia="Symbol"/>
    </w:rPr>
  </w:style>
  <w:style w:type="character" w:customStyle="1" w:styleId="ListLabel1293">
    <w:name w:val="ListLabel 1293"/>
    <w:rsid w:val="0040548B"/>
    <w:rPr>
      <w:rFonts w:eastAsia="Wingdings"/>
    </w:rPr>
  </w:style>
  <w:style w:type="character" w:customStyle="1" w:styleId="ListLabel1292">
    <w:name w:val="ListLabel 1292"/>
    <w:rsid w:val="0040548B"/>
    <w:rPr>
      <w:rFonts w:eastAsia="Courier New"/>
    </w:rPr>
  </w:style>
  <w:style w:type="character" w:customStyle="1" w:styleId="ListLabel1291">
    <w:name w:val="ListLabel 1291"/>
    <w:rsid w:val="0040548B"/>
    <w:rPr>
      <w:rFonts w:eastAsia="Symbol"/>
    </w:rPr>
  </w:style>
  <w:style w:type="character" w:customStyle="1" w:styleId="ListLabel1290">
    <w:name w:val="ListLabel 1290"/>
    <w:rsid w:val="0040548B"/>
    <w:rPr>
      <w:rFonts w:eastAsia="Wingdings"/>
    </w:rPr>
  </w:style>
  <w:style w:type="character" w:customStyle="1" w:styleId="ListLabel1289">
    <w:name w:val="ListLabel 1289"/>
    <w:rsid w:val="0040548B"/>
    <w:rPr>
      <w:rFonts w:eastAsia="Courier New"/>
    </w:rPr>
  </w:style>
  <w:style w:type="character" w:customStyle="1" w:styleId="ListLabel1288">
    <w:name w:val="ListLabel 1288"/>
    <w:rsid w:val="0040548B"/>
    <w:rPr>
      <w:rFonts w:eastAsia="Times New Roman"/>
      <w:b/>
    </w:rPr>
  </w:style>
  <w:style w:type="character" w:customStyle="1" w:styleId="ListLabel1287">
    <w:name w:val="ListLabel 1287"/>
    <w:rsid w:val="0040548B"/>
    <w:rPr>
      <w:rFonts w:eastAsia="Wingdings"/>
    </w:rPr>
  </w:style>
  <w:style w:type="character" w:customStyle="1" w:styleId="ListLabel1286">
    <w:name w:val="ListLabel 1286"/>
    <w:rsid w:val="0040548B"/>
    <w:rPr>
      <w:rFonts w:eastAsia="Courier New"/>
    </w:rPr>
  </w:style>
  <w:style w:type="character" w:customStyle="1" w:styleId="ListLabel1285">
    <w:name w:val="ListLabel 1285"/>
    <w:rsid w:val="0040548B"/>
    <w:rPr>
      <w:rFonts w:eastAsia="Symbol"/>
    </w:rPr>
  </w:style>
  <w:style w:type="character" w:customStyle="1" w:styleId="ListLabel1284">
    <w:name w:val="ListLabel 1284"/>
    <w:rsid w:val="0040548B"/>
    <w:rPr>
      <w:rFonts w:eastAsia="Wingdings"/>
    </w:rPr>
  </w:style>
  <w:style w:type="character" w:customStyle="1" w:styleId="ListLabel1283">
    <w:name w:val="ListLabel 1283"/>
    <w:rsid w:val="0040548B"/>
    <w:rPr>
      <w:rFonts w:eastAsia="Courier New"/>
    </w:rPr>
  </w:style>
  <w:style w:type="character" w:customStyle="1" w:styleId="ListLabel1282">
    <w:name w:val="ListLabel 1282"/>
    <w:rsid w:val="0040548B"/>
    <w:rPr>
      <w:rFonts w:eastAsia="Symbol"/>
    </w:rPr>
  </w:style>
  <w:style w:type="character" w:customStyle="1" w:styleId="ListLabel1281">
    <w:name w:val="ListLabel 1281"/>
    <w:rsid w:val="0040548B"/>
    <w:rPr>
      <w:rFonts w:eastAsia="Wingdings"/>
    </w:rPr>
  </w:style>
  <w:style w:type="character" w:customStyle="1" w:styleId="ListLabel1280">
    <w:name w:val="ListLabel 1280"/>
    <w:rsid w:val="0040548B"/>
    <w:rPr>
      <w:rFonts w:eastAsia="Courier New"/>
    </w:rPr>
  </w:style>
  <w:style w:type="character" w:customStyle="1" w:styleId="ListLabel1279">
    <w:name w:val="ListLabel 1279"/>
    <w:rsid w:val="0040548B"/>
    <w:rPr>
      <w:rFonts w:eastAsia="Times New Roman"/>
    </w:rPr>
  </w:style>
  <w:style w:type="character" w:customStyle="1" w:styleId="ListLabel1278">
    <w:name w:val="ListLabel 1278"/>
    <w:rsid w:val="0040548B"/>
    <w:rPr>
      <w:rFonts w:eastAsia="Wingdings"/>
    </w:rPr>
  </w:style>
  <w:style w:type="character" w:customStyle="1" w:styleId="ListLabel1277">
    <w:name w:val="ListLabel 1277"/>
    <w:rsid w:val="0040548B"/>
    <w:rPr>
      <w:rFonts w:eastAsia="Courier New"/>
    </w:rPr>
  </w:style>
  <w:style w:type="character" w:customStyle="1" w:styleId="ListLabel1276">
    <w:name w:val="ListLabel 1276"/>
    <w:rsid w:val="0040548B"/>
    <w:rPr>
      <w:rFonts w:eastAsia="Symbol"/>
    </w:rPr>
  </w:style>
  <w:style w:type="character" w:customStyle="1" w:styleId="ListLabel1275">
    <w:name w:val="ListLabel 1275"/>
    <w:rsid w:val="0040548B"/>
    <w:rPr>
      <w:rFonts w:eastAsia="Wingdings"/>
    </w:rPr>
  </w:style>
  <w:style w:type="character" w:customStyle="1" w:styleId="ListLabel1274">
    <w:name w:val="ListLabel 1274"/>
    <w:rsid w:val="0040548B"/>
    <w:rPr>
      <w:rFonts w:eastAsia="Courier New"/>
    </w:rPr>
  </w:style>
  <w:style w:type="character" w:customStyle="1" w:styleId="ListLabel1273">
    <w:name w:val="ListLabel 1273"/>
    <w:rsid w:val="0040548B"/>
    <w:rPr>
      <w:rFonts w:eastAsia="Symbol"/>
    </w:rPr>
  </w:style>
  <w:style w:type="character" w:customStyle="1" w:styleId="ListLabel1272">
    <w:name w:val="ListLabel 1272"/>
    <w:rsid w:val="0040548B"/>
    <w:rPr>
      <w:rFonts w:eastAsia="Wingdings"/>
    </w:rPr>
  </w:style>
  <w:style w:type="character" w:customStyle="1" w:styleId="ListLabel1271">
    <w:name w:val="ListLabel 1271"/>
    <w:rsid w:val="0040548B"/>
    <w:rPr>
      <w:rFonts w:eastAsia="Courier New"/>
    </w:rPr>
  </w:style>
  <w:style w:type="character" w:customStyle="1" w:styleId="ListLabel1270">
    <w:name w:val="ListLabel 1270"/>
    <w:rsid w:val="0040548B"/>
    <w:rPr>
      <w:rFonts w:eastAsia="Times New Roman"/>
      <w:b/>
    </w:rPr>
  </w:style>
  <w:style w:type="character" w:customStyle="1" w:styleId="ListLabel1269">
    <w:name w:val="ListLabel 1269"/>
    <w:rsid w:val="0040548B"/>
    <w:rPr>
      <w:rFonts w:eastAsia="Wingdings"/>
    </w:rPr>
  </w:style>
  <w:style w:type="character" w:customStyle="1" w:styleId="ListLabel1268">
    <w:name w:val="ListLabel 1268"/>
    <w:rsid w:val="0040548B"/>
    <w:rPr>
      <w:rFonts w:eastAsia="Courier New"/>
    </w:rPr>
  </w:style>
  <w:style w:type="character" w:customStyle="1" w:styleId="ListLabel1267">
    <w:name w:val="ListLabel 1267"/>
    <w:rsid w:val="0040548B"/>
    <w:rPr>
      <w:rFonts w:eastAsia="Symbol"/>
    </w:rPr>
  </w:style>
  <w:style w:type="character" w:customStyle="1" w:styleId="ListLabel1266">
    <w:name w:val="ListLabel 1266"/>
    <w:rsid w:val="0040548B"/>
    <w:rPr>
      <w:rFonts w:eastAsia="Wingdings"/>
    </w:rPr>
  </w:style>
  <w:style w:type="character" w:customStyle="1" w:styleId="ListLabel1265">
    <w:name w:val="ListLabel 1265"/>
    <w:rsid w:val="0040548B"/>
    <w:rPr>
      <w:rFonts w:eastAsia="Courier New"/>
    </w:rPr>
  </w:style>
  <w:style w:type="character" w:customStyle="1" w:styleId="ListLabel1264">
    <w:name w:val="ListLabel 1264"/>
    <w:rsid w:val="0040548B"/>
    <w:rPr>
      <w:rFonts w:eastAsia="Symbol"/>
    </w:rPr>
  </w:style>
  <w:style w:type="character" w:customStyle="1" w:styleId="ListLabel1263">
    <w:name w:val="ListLabel 1263"/>
    <w:rsid w:val="0040548B"/>
    <w:rPr>
      <w:rFonts w:eastAsia="Wingdings"/>
    </w:rPr>
  </w:style>
  <w:style w:type="character" w:customStyle="1" w:styleId="ListLabel1262">
    <w:name w:val="ListLabel 1262"/>
    <w:rsid w:val="0040548B"/>
    <w:rPr>
      <w:rFonts w:eastAsia="Courier New"/>
    </w:rPr>
  </w:style>
  <w:style w:type="character" w:customStyle="1" w:styleId="ListLabel1261">
    <w:name w:val="ListLabel 1261"/>
    <w:rsid w:val="0040548B"/>
    <w:rPr>
      <w:rFonts w:eastAsia="Times New Roman"/>
      <w:b/>
    </w:rPr>
  </w:style>
  <w:style w:type="character" w:customStyle="1" w:styleId="ListLabel1260">
    <w:name w:val="ListLabel 1260"/>
    <w:rsid w:val="0040548B"/>
    <w:rPr>
      <w:rFonts w:eastAsia="Wingdings"/>
    </w:rPr>
  </w:style>
  <w:style w:type="character" w:customStyle="1" w:styleId="ListLabel1259">
    <w:name w:val="ListLabel 1259"/>
    <w:rsid w:val="0040548B"/>
    <w:rPr>
      <w:rFonts w:eastAsia="Courier New"/>
    </w:rPr>
  </w:style>
  <w:style w:type="character" w:customStyle="1" w:styleId="ListLabel1258">
    <w:name w:val="ListLabel 1258"/>
    <w:rsid w:val="0040548B"/>
    <w:rPr>
      <w:rFonts w:eastAsia="Symbol"/>
    </w:rPr>
  </w:style>
  <w:style w:type="character" w:customStyle="1" w:styleId="ListLabel1257">
    <w:name w:val="ListLabel 1257"/>
    <w:rsid w:val="0040548B"/>
    <w:rPr>
      <w:rFonts w:eastAsia="Wingdings"/>
    </w:rPr>
  </w:style>
  <w:style w:type="character" w:customStyle="1" w:styleId="ListLabel1256">
    <w:name w:val="ListLabel 1256"/>
    <w:rsid w:val="0040548B"/>
    <w:rPr>
      <w:rFonts w:eastAsia="Courier New"/>
    </w:rPr>
  </w:style>
  <w:style w:type="character" w:customStyle="1" w:styleId="ListLabel1255">
    <w:name w:val="ListLabel 1255"/>
    <w:rsid w:val="0040548B"/>
    <w:rPr>
      <w:rFonts w:eastAsia="Symbol"/>
    </w:rPr>
  </w:style>
  <w:style w:type="character" w:customStyle="1" w:styleId="ListLabel1254">
    <w:name w:val="ListLabel 1254"/>
    <w:rsid w:val="0040548B"/>
    <w:rPr>
      <w:rFonts w:eastAsia="Wingdings"/>
    </w:rPr>
  </w:style>
  <w:style w:type="character" w:customStyle="1" w:styleId="ListLabel1253">
    <w:name w:val="ListLabel 1253"/>
    <w:rsid w:val="0040548B"/>
    <w:rPr>
      <w:rFonts w:eastAsia="Courier New"/>
    </w:rPr>
  </w:style>
  <w:style w:type="character" w:customStyle="1" w:styleId="ListLabel1252">
    <w:name w:val="ListLabel 1252"/>
    <w:rsid w:val="0040548B"/>
    <w:rPr>
      <w:rFonts w:eastAsia="Times New Roman"/>
      <w:b/>
    </w:rPr>
  </w:style>
  <w:style w:type="character" w:customStyle="1" w:styleId="ListLabel1251">
    <w:name w:val="ListLabel 1251"/>
    <w:rsid w:val="0040548B"/>
    <w:rPr>
      <w:rFonts w:eastAsia="Wingdings"/>
    </w:rPr>
  </w:style>
  <w:style w:type="character" w:customStyle="1" w:styleId="ListLabel1250">
    <w:name w:val="ListLabel 1250"/>
    <w:rsid w:val="0040548B"/>
    <w:rPr>
      <w:rFonts w:eastAsia="Courier New"/>
    </w:rPr>
  </w:style>
  <w:style w:type="character" w:customStyle="1" w:styleId="ListLabel1249">
    <w:name w:val="ListLabel 1249"/>
    <w:rsid w:val="0040548B"/>
    <w:rPr>
      <w:rFonts w:eastAsia="Symbol"/>
    </w:rPr>
  </w:style>
  <w:style w:type="character" w:customStyle="1" w:styleId="ListLabel1248">
    <w:name w:val="ListLabel 1248"/>
    <w:rsid w:val="0040548B"/>
    <w:rPr>
      <w:rFonts w:eastAsia="Wingdings"/>
    </w:rPr>
  </w:style>
  <w:style w:type="character" w:customStyle="1" w:styleId="ListLabel1247">
    <w:name w:val="ListLabel 1247"/>
    <w:rsid w:val="0040548B"/>
    <w:rPr>
      <w:rFonts w:eastAsia="Courier New"/>
    </w:rPr>
  </w:style>
  <w:style w:type="character" w:customStyle="1" w:styleId="ListLabel1246">
    <w:name w:val="ListLabel 1246"/>
    <w:rsid w:val="0040548B"/>
    <w:rPr>
      <w:rFonts w:eastAsia="Symbol"/>
    </w:rPr>
  </w:style>
  <w:style w:type="character" w:customStyle="1" w:styleId="ListLabel1245">
    <w:name w:val="ListLabel 1245"/>
    <w:rsid w:val="0040548B"/>
    <w:rPr>
      <w:rFonts w:eastAsia="Wingdings"/>
    </w:rPr>
  </w:style>
  <w:style w:type="character" w:customStyle="1" w:styleId="ListLabel1244">
    <w:name w:val="ListLabel 1244"/>
    <w:rsid w:val="0040548B"/>
    <w:rPr>
      <w:rFonts w:eastAsia="Courier New"/>
    </w:rPr>
  </w:style>
  <w:style w:type="character" w:customStyle="1" w:styleId="ListLabel1243">
    <w:name w:val="ListLabel 1243"/>
    <w:rsid w:val="0040548B"/>
    <w:rPr>
      <w:rFonts w:eastAsia="Times New Roman"/>
    </w:rPr>
  </w:style>
  <w:style w:type="character" w:customStyle="1" w:styleId="ListLabel1242">
    <w:name w:val="ListLabel 1242"/>
    <w:rsid w:val="0040548B"/>
    <w:rPr>
      <w:rFonts w:eastAsia="Wingdings"/>
    </w:rPr>
  </w:style>
  <w:style w:type="character" w:customStyle="1" w:styleId="ListLabel1241">
    <w:name w:val="ListLabel 1241"/>
    <w:rsid w:val="0040548B"/>
    <w:rPr>
      <w:rFonts w:eastAsia="Courier New"/>
    </w:rPr>
  </w:style>
  <w:style w:type="character" w:customStyle="1" w:styleId="ListLabel1240">
    <w:name w:val="ListLabel 1240"/>
    <w:rsid w:val="0040548B"/>
    <w:rPr>
      <w:rFonts w:eastAsia="Symbol"/>
    </w:rPr>
  </w:style>
  <w:style w:type="character" w:customStyle="1" w:styleId="ListLabel1239">
    <w:name w:val="ListLabel 1239"/>
    <w:rsid w:val="0040548B"/>
    <w:rPr>
      <w:rFonts w:eastAsia="Wingdings"/>
    </w:rPr>
  </w:style>
  <w:style w:type="character" w:customStyle="1" w:styleId="ListLabel1238">
    <w:name w:val="ListLabel 1238"/>
    <w:rsid w:val="0040548B"/>
    <w:rPr>
      <w:rFonts w:eastAsia="Courier New"/>
    </w:rPr>
  </w:style>
  <w:style w:type="character" w:customStyle="1" w:styleId="ListLabel1237">
    <w:name w:val="ListLabel 1237"/>
    <w:rsid w:val="0040548B"/>
    <w:rPr>
      <w:rFonts w:eastAsia="Symbol"/>
    </w:rPr>
  </w:style>
  <w:style w:type="character" w:customStyle="1" w:styleId="ListLabel1236">
    <w:name w:val="ListLabel 1236"/>
    <w:rsid w:val="0040548B"/>
    <w:rPr>
      <w:rFonts w:eastAsia="Wingdings"/>
    </w:rPr>
  </w:style>
  <w:style w:type="character" w:customStyle="1" w:styleId="ListLabel1235">
    <w:name w:val="ListLabel 1235"/>
    <w:rsid w:val="0040548B"/>
    <w:rPr>
      <w:rFonts w:eastAsia="Courier New"/>
    </w:rPr>
  </w:style>
  <w:style w:type="character" w:customStyle="1" w:styleId="ListLabel1234">
    <w:name w:val="ListLabel 1234"/>
    <w:rsid w:val="0040548B"/>
    <w:rPr>
      <w:rFonts w:eastAsia="Times New Roman"/>
    </w:rPr>
  </w:style>
  <w:style w:type="character" w:customStyle="1" w:styleId="ListLabel1233">
    <w:name w:val="ListLabel 1233"/>
    <w:rsid w:val="0040548B"/>
    <w:rPr>
      <w:rFonts w:eastAsia="Wingdings"/>
    </w:rPr>
  </w:style>
  <w:style w:type="character" w:customStyle="1" w:styleId="ListLabel1232">
    <w:name w:val="ListLabel 1232"/>
    <w:rsid w:val="0040548B"/>
    <w:rPr>
      <w:rFonts w:eastAsia="Courier New"/>
    </w:rPr>
  </w:style>
  <w:style w:type="character" w:customStyle="1" w:styleId="ListLabel1231">
    <w:name w:val="ListLabel 1231"/>
    <w:rsid w:val="0040548B"/>
    <w:rPr>
      <w:rFonts w:eastAsia="Symbol"/>
    </w:rPr>
  </w:style>
  <w:style w:type="character" w:customStyle="1" w:styleId="ListLabel1230">
    <w:name w:val="ListLabel 1230"/>
    <w:rsid w:val="0040548B"/>
    <w:rPr>
      <w:rFonts w:eastAsia="Wingdings"/>
    </w:rPr>
  </w:style>
  <w:style w:type="character" w:customStyle="1" w:styleId="ListLabel1229">
    <w:name w:val="ListLabel 1229"/>
    <w:rsid w:val="0040548B"/>
    <w:rPr>
      <w:rFonts w:eastAsia="Courier New"/>
    </w:rPr>
  </w:style>
  <w:style w:type="character" w:customStyle="1" w:styleId="ListLabel1228">
    <w:name w:val="ListLabel 1228"/>
    <w:rsid w:val="0040548B"/>
    <w:rPr>
      <w:rFonts w:eastAsia="Symbol"/>
    </w:rPr>
  </w:style>
  <w:style w:type="character" w:customStyle="1" w:styleId="ListLabel1227">
    <w:name w:val="ListLabel 1227"/>
    <w:rsid w:val="0040548B"/>
    <w:rPr>
      <w:rFonts w:eastAsia="Wingdings"/>
    </w:rPr>
  </w:style>
  <w:style w:type="character" w:customStyle="1" w:styleId="ListLabel1226">
    <w:name w:val="ListLabel 1226"/>
    <w:rsid w:val="0040548B"/>
    <w:rPr>
      <w:rFonts w:eastAsia="Courier New"/>
    </w:rPr>
  </w:style>
  <w:style w:type="character" w:customStyle="1" w:styleId="ListLabel1225">
    <w:name w:val="ListLabel 1225"/>
    <w:rsid w:val="0040548B"/>
    <w:rPr>
      <w:rFonts w:eastAsia="Times New Roman"/>
      <w:b/>
    </w:rPr>
  </w:style>
  <w:style w:type="character" w:customStyle="1" w:styleId="ListLabel1224">
    <w:name w:val="ListLabel 1224"/>
    <w:rsid w:val="0040548B"/>
    <w:rPr>
      <w:rFonts w:eastAsia="Wingdings"/>
    </w:rPr>
  </w:style>
  <w:style w:type="character" w:customStyle="1" w:styleId="ListLabel1223">
    <w:name w:val="ListLabel 1223"/>
    <w:rsid w:val="0040548B"/>
    <w:rPr>
      <w:rFonts w:eastAsia="Courier New"/>
    </w:rPr>
  </w:style>
  <w:style w:type="character" w:customStyle="1" w:styleId="ListLabel1222">
    <w:name w:val="ListLabel 1222"/>
    <w:rsid w:val="0040548B"/>
    <w:rPr>
      <w:rFonts w:eastAsia="Symbol"/>
    </w:rPr>
  </w:style>
  <w:style w:type="character" w:customStyle="1" w:styleId="ListLabel1221">
    <w:name w:val="ListLabel 1221"/>
    <w:rsid w:val="0040548B"/>
    <w:rPr>
      <w:rFonts w:eastAsia="Wingdings"/>
    </w:rPr>
  </w:style>
  <w:style w:type="character" w:customStyle="1" w:styleId="ListLabel1220">
    <w:name w:val="ListLabel 1220"/>
    <w:rsid w:val="0040548B"/>
    <w:rPr>
      <w:rFonts w:eastAsia="Courier New"/>
    </w:rPr>
  </w:style>
  <w:style w:type="character" w:customStyle="1" w:styleId="ListLabel1219">
    <w:name w:val="ListLabel 1219"/>
    <w:rsid w:val="0040548B"/>
    <w:rPr>
      <w:rFonts w:eastAsia="Symbol"/>
    </w:rPr>
  </w:style>
  <w:style w:type="character" w:customStyle="1" w:styleId="ListLabel1218">
    <w:name w:val="ListLabel 1218"/>
    <w:rsid w:val="0040548B"/>
    <w:rPr>
      <w:rFonts w:eastAsia="Wingdings"/>
    </w:rPr>
  </w:style>
  <w:style w:type="character" w:customStyle="1" w:styleId="ListLabel1217">
    <w:name w:val="ListLabel 1217"/>
    <w:rsid w:val="0040548B"/>
    <w:rPr>
      <w:rFonts w:eastAsia="Courier New"/>
    </w:rPr>
  </w:style>
  <w:style w:type="character" w:customStyle="1" w:styleId="ListLabel1216">
    <w:name w:val="ListLabel 1216"/>
    <w:rsid w:val="0040548B"/>
    <w:rPr>
      <w:rFonts w:eastAsia="Times New Roman"/>
      <w:b/>
    </w:rPr>
  </w:style>
  <w:style w:type="character" w:customStyle="1" w:styleId="ListLabel1215">
    <w:name w:val="ListLabel 1215"/>
    <w:rsid w:val="0040548B"/>
    <w:rPr>
      <w:rFonts w:eastAsia="Wingdings"/>
    </w:rPr>
  </w:style>
  <w:style w:type="character" w:customStyle="1" w:styleId="ListLabel1214">
    <w:name w:val="ListLabel 1214"/>
    <w:rsid w:val="0040548B"/>
    <w:rPr>
      <w:rFonts w:eastAsia="Courier New"/>
    </w:rPr>
  </w:style>
  <w:style w:type="character" w:customStyle="1" w:styleId="ListLabel1213">
    <w:name w:val="ListLabel 1213"/>
    <w:rsid w:val="0040548B"/>
    <w:rPr>
      <w:rFonts w:eastAsia="Symbol"/>
    </w:rPr>
  </w:style>
  <w:style w:type="character" w:customStyle="1" w:styleId="ListLabel1212">
    <w:name w:val="ListLabel 1212"/>
    <w:rsid w:val="0040548B"/>
    <w:rPr>
      <w:rFonts w:eastAsia="Wingdings"/>
    </w:rPr>
  </w:style>
  <w:style w:type="character" w:customStyle="1" w:styleId="ListLabel1211">
    <w:name w:val="ListLabel 1211"/>
    <w:rsid w:val="0040548B"/>
    <w:rPr>
      <w:rFonts w:eastAsia="Courier New"/>
    </w:rPr>
  </w:style>
  <w:style w:type="character" w:customStyle="1" w:styleId="ListLabel1210">
    <w:name w:val="ListLabel 1210"/>
    <w:rsid w:val="0040548B"/>
    <w:rPr>
      <w:rFonts w:eastAsia="Symbol"/>
    </w:rPr>
  </w:style>
  <w:style w:type="character" w:customStyle="1" w:styleId="ListLabel1209">
    <w:name w:val="ListLabel 1209"/>
    <w:rsid w:val="0040548B"/>
    <w:rPr>
      <w:rFonts w:eastAsia="Wingdings"/>
    </w:rPr>
  </w:style>
  <w:style w:type="character" w:customStyle="1" w:styleId="ListLabel1208">
    <w:name w:val="ListLabel 1208"/>
    <w:rsid w:val="0040548B"/>
    <w:rPr>
      <w:rFonts w:eastAsia="Courier New"/>
    </w:rPr>
  </w:style>
  <w:style w:type="character" w:customStyle="1" w:styleId="ListLabel1207">
    <w:name w:val="ListLabel 1207"/>
    <w:rsid w:val="0040548B"/>
    <w:rPr>
      <w:rFonts w:eastAsia="Times New Roman"/>
    </w:rPr>
  </w:style>
  <w:style w:type="character" w:customStyle="1" w:styleId="ListLabel1206">
    <w:name w:val="ListLabel 1206"/>
    <w:rsid w:val="0040548B"/>
    <w:rPr>
      <w:rFonts w:eastAsia="Wingdings"/>
    </w:rPr>
  </w:style>
  <w:style w:type="character" w:customStyle="1" w:styleId="ListLabel1205">
    <w:name w:val="ListLabel 1205"/>
    <w:rsid w:val="0040548B"/>
    <w:rPr>
      <w:rFonts w:eastAsia="Courier New"/>
    </w:rPr>
  </w:style>
  <w:style w:type="character" w:customStyle="1" w:styleId="ListLabel1204">
    <w:name w:val="ListLabel 1204"/>
    <w:rsid w:val="0040548B"/>
    <w:rPr>
      <w:rFonts w:eastAsia="Symbol"/>
    </w:rPr>
  </w:style>
  <w:style w:type="character" w:customStyle="1" w:styleId="ListLabel1203">
    <w:name w:val="ListLabel 1203"/>
    <w:rsid w:val="0040548B"/>
    <w:rPr>
      <w:rFonts w:eastAsia="Wingdings"/>
    </w:rPr>
  </w:style>
  <w:style w:type="character" w:customStyle="1" w:styleId="ListLabel1202">
    <w:name w:val="ListLabel 1202"/>
    <w:rsid w:val="0040548B"/>
    <w:rPr>
      <w:rFonts w:eastAsia="Courier New"/>
    </w:rPr>
  </w:style>
  <w:style w:type="character" w:customStyle="1" w:styleId="ListLabel1201">
    <w:name w:val="ListLabel 1201"/>
    <w:rsid w:val="0040548B"/>
    <w:rPr>
      <w:rFonts w:eastAsia="Symbol"/>
    </w:rPr>
  </w:style>
  <w:style w:type="character" w:customStyle="1" w:styleId="ListLabel1200">
    <w:name w:val="ListLabel 1200"/>
    <w:rsid w:val="0040548B"/>
    <w:rPr>
      <w:rFonts w:eastAsia="Wingdings"/>
    </w:rPr>
  </w:style>
  <w:style w:type="character" w:customStyle="1" w:styleId="ListLabel1199">
    <w:name w:val="ListLabel 1199"/>
    <w:rsid w:val="0040548B"/>
    <w:rPr>
      <w:rFonts w:eastAsia="Courier New"/>
    </w:rPr>
  </w:style>
  <w:style w:type="character" w:customStyle="1" w:styleId="ListLabel1198">
    <w:name w:val="ListLabel 1198"/>
    <w:rsid w:val="0040548B"/>
    <w:rPr>
      <w:rFonts w:eastAsia="Times New Roman"/>
    </w:rPr>
  </w:style>
  <w:style w:type="character" w:customStyle="1" w:styleId="ListLabel1197">
    <w:name w:val="ListLabel 1197"/>
    <w:rsid w:val="0040548B"/>
    <w:rPr>
      <w:rFonts w:eastAsia="Wingdings"/>
    </w:rPr>
  </w:style>
  <w:style w:type="character" w:customStyle="1" w:styleId="ListLabel1196">
    <w:name w:val="ListLabel 1196"/>
    <w:rsid w:val="0040548B"/>
    <w:rPr>
      <w:rFonts w:eastAsia="Courier New"/>
    </w:rPr>
  </w:style>
  <w:style w:type="character" w:customStyle="1" w:styleId="ListLabel1195">
    <w:name w:val="ListLabel 1195"/>
    <w:rsid w:val="0040548B"/>
    <w:rPr>
      <w:rFonts w:eastAsia="Symbol"/>
    </w:rPr>
  </w:style>
  <w:style w:type="character" w:customStyle="1" w:styleId="ListLabel1194">
    <w:name w:val="ListLabel 1194"/>
    <w:rsid w:val="0040548B"/>
    <w:rPr>
      <w:rFonts w:eastAsia="Wingdings"/>
    </w:rPr>
  </w:style>
  <w:style w:type="character" w:customStyle="1" w:styleId="ListLabel1193">
    <w:name w:val="ListLabel 1193"/>
    <w:rsid w:val="0040548B"/>
    <w:rPr>
      <w:rFonts w:eastAsia="Courier New"/>
    </w:rPr>
  </w:style>
  <w:style w:type="character" w:customStyle="1" w:styleId="ListLabel1192">
    <w:name w:val="ListLabel 1192"/>
    <w:rsid w:val="0040548B"/>
    <w:rPr>
      <w:rFonts w:eastAsia="Symbol"/>
    </w:rPr>
  </w:style>
  <w:style w:type="character" w:customStyle="1" w:styleId="ListLabel1191">
    <w:name w:val="ListLabel 1191"/>
    <w:rsid w:val="0040548B"/>
    <w:rPr>
      <w:rFonts w:eastAsia="Wingdings"/>
    </w:rPr>
  </w:style>
  <w:style w:type="character" w:customStyle="1" w:styleId="ListLabel1190">
    <w:name w:val="ListLabel 1190"/>
    <w:rsid w:val="0040548B"/>
    <w:rPr>
      <w:rFonts w:eastAsia="Courier New"/>
    </w:rPr>
  </w:style>
  <w:style w:type="character" w:customStyle="1" w:styleId="ListLabel1189">
    <w:name w:val="ListLabel 1189"/>
    <w:rsid w:val="0040548B"/>
    <w:rPr>
      <w:rFonts w:eastAsia="Times New Roman"/>
      <w:b/>
    </w:rPr>
  </w:style>
  <w:style w:type="character" w:customStyle="1" w:styleId="ListLabel1188">
    <w:name w:val="ListLabel 1188"/>
    <w:rsid w:val="0040548B"/>
    <w:rPr>
      <w:rFonts w:eastAsia="Wingdings"/>
    </w:rPr>
  </w:style>
  <w:style w:type="character" w:customStyle="1" w:styleId="ListLabel1187">
    <w:name w:val="ListLabel 1187"/>
    <w:rsid w:val="0040548B"/>
    <w:rPr>
      <w:rFonts w:eastAsia="Courier New"/>
    </w:rPr>
  </w:style>
  <w:style w:type="character" w:customStyle="1" w:styleId="ListLabel1186">
    <w:name w:val="ListLabel 1186"/>
    <w:rsid w:val="0040548B"/>
    <w:rPr>
      <w:rFonts w:eastAsia="Symbol"/>
    </w:rPr>
  </w:style>
  <w:style w:type="character" w:customStyle="1" w:styleId="ListLabel1185">
    <w:name w:val="ListLabel 1185"/>
    <w:rsid w:val="0040548B"/>
    <w:rPr>
      <w:rFonts w:eastAsia="Wingdings"/>
    </w:rPr>
  </w:style>
  <w:style w:type="character" w:customStyle="1" w:styleId="ListLabel1184">
    <w:name w:val="ListLabel 1184"/>
    <w:rsid w:val="0040548B"/>
    <w:rPr>
      <w:rFonts w:eastAsia="Courier New"/>
    </w:rPr>
  </w:style>
  <w:style w:type="character" w:customStyle="1" w:styleId="ListLabel1183">
    <w:name w:val="ListLabel 1183"/>
    <w:rsid w:val="0040548B"/>
    <w:rPr>
      <w:rFonts w:eastAsia="Symbol"/>
    </w:rPr>
  </w:style>
  <w:style w:type="character" w:customStyle="1" w:styleId="ListLabel1182">
    <w:name w:val="ListLabel 1182"/>
    <w:rsid w:val="0040548B"/>
    <w:rPr>
      <w:rFonts w:eastAsia="Wingdings"/>
    </w:rPr>
  </w:style>
  <w:style w:type="character" w:customStyle="1" w:styleId="ListLabel1181">
    <w:name w:val="ListLabel 1181"/>
    <w:rsid w:val="0040548B"/>
    <w:rPr>
      <w:rFonts w:eastAsia="Courier New"/>
    </w:rPr>
  </w:style>
  <w:style w:type="character" w:customStyle="1" w:styleId="ListLabel1180">
    <w:name w:val="ListLabel 1180"/>
    <w:rsid w:val="0040548B"/>
    <w:rPr>
      <w:rFonts w:eastAsia="Symbol"/>
    </w:rPr>
  </w:style>
  <w:style w:type="character" w:customStyle="1" w:styleId="ListLabel1179">
    <w:name w:val="ListLabel 1179"/>
    <w:rsid w:val="0040548B"/>
    <w:rPr>
      <w:rFonts w:eastAsia="Wingdings"/>
    </w:rPr>
  </w:style>
  <w:style w:type="character" w:customStyle="1" w:styleId="ListLabel1178">
    <w:name w:val="ListLabel 1178"/>
    <w:rsid w:val="0040548B"/>
    <w:rPr>
      <w:rFonts w:eastAsia="Courier New"/>
    </w:rPr>
  </w:style>
  <w:style w:type="character" w:customStyle="1" w:styleId="ListLabel1177">
    <w:name w:val="ListLabel 1177"/>
    <w:rsid w:val="0040548B"/>
    <w:rPr>
      <w:rFonts w:eastAsia="Symbol"/>
    </w:rPr>
  </w:style>
  <w:style w:type="character" w:customStyle="1" w:styleId="ListLabel1176">
    <w:name w:val="ListLabel 1176"/>
    <w:rsid w:val="0040548B"/>
    <w:rPr>
      <w:rFonts w:eastAsia="Wingdings"/>
    </w:rPr>
  </w:style>
  <w:style w:type="character" w:customStyle="1" w:styleId="ListLabel1175">
    <w:name w:val="ListLabel 1175"/>
    <w:rsid w:val="0040548B"/>
    <w:rPr>
      <w:rFonts w:eastAsia="Courier New"/>
    </w:rPr>
  </w:style>
  <w:style w:type="character" w:customStyle="1" w:styleId="ListLabel1174">
    <w:name w:val="ListLabel 1174"/>
    <w:rsid w:val="0040548B"/>
    <w:rPr>
      <w:rFonts w:eastAsia="Symbol"/>
    </w:rPr>
  </w:style>
  <w:style w:type="character" w:customStyle="1" w:styleId="ListLabel1173">
    <w:name w:val="ListLabel 1173"/>
    <w:rsid w:val="0040548B"/>
    <w:rPr>
      <w:rFonts w:eastAsia="Wingdings"/>
    </w:rPr>
  </w:style>
  <w:style w:type="character" w:customStyle="1" w:styleId="ListLabel1172">
    <w:name w:val="ListLabel 1172"/>
    <w:rsid w:val="0040548B"/>
    <w:rPr>
      <w:rFonts w:eastAsia="Courier New"/>
    </w:rPr>
  </w:style>
  <w:style w:type="character" w:customStyle="1" w:styleId="ListLabel1171">
    <w:name w:val="ListLabel 1171"/>
    <w:rsid w:val="0040548B"/>
    <w:rPr>
      <w:rFonts w:eastAsia="Times New Roman"/>
    </w:rPr>
  </w:style>
  <w:style w:type="character" w:customStyle="1" w:styleId="ListLabel1170">
    <w:name w:val="ListLabel 1170"/>
    <w:rsid w:val="0040548B"/>
    <w:rPr>
      <w:rFonts w:eastAsia="Wingdings"/>
    </w:rPr>
  </w:style>
  <w:style w:type="character" w:customStyle="1" w:styleId="ListLabel1169">
    <w:name w:val="ListLabel 1169"/>
    <w:rsid w:val="0040548B"/>
    <w:rPr>
      <w:rFonts w:eastAsia="Courier New"/>
    </w:rPr>
  </w:style>
  <w:style w:type="character" w:customStyle="1" w:styleId="ListLabel1168">
    <w:name w:val="ListLabel 1168"/>
    <w:rsid w:val="0040548B"/>
    <w:rPr>
      <w:rFonts w:eastAsia="Symbol"/>
    </w:rPr>
  </w:style>
  <w:style w:type="character" w:customStyle="1" w:styleId="ListLabel1167">
    <w:name w:val="ListLabel 1167"/>
    <w:rsid w:val="0040548B"/>
    <w:rPr>
      <w:rFonts w:eastAsia="Wingdings"/>
    </w:rPr>
  </w:style>
  <w:style w:type="character" w:customStyle="1" w:styleId="ListLabel1166">
    <w:name w:val="ListLabel 1166"/>
    <w:rsid w:val="0040548B"/>
    <w:rPr>
      <w:rFonts w:eastAsia="Courier New"/>
    </w:rPr>
  </w:style>
  <w:style w:type="character" w:customStyle="1" w:styleId="ListLabel1165">
    <w:name w:val="ListLabel 1165"/>
    <w:rsid w:val="0040548B"/>
    <w:rPr>
      <w:rFonts w:eastAsia="Symbol"/>
    </w:rPr>
  </w:style>
  <w:style w:type="character" w:customStyle="1" w:styleId="ListLabel1164">
    <w:name w:val="ListLabel 1164"/>
    <w:rsid w:val="0040548B"/>
    <w:rPr>
      <w:rFonts w:eastAsia="Wingdings"/>
    </w:rPr>
  </w:style>
  <w:style w:type="character" w:customStyle="1" w:styleId="ListLabel1163">
    <w:name w:val="ListLabel 1163"/>
    <w:rsid w:val="0040548B"/>
    <w:rPr>
      <w:rFonts w:eastAsia="Courier New"/>
    </w:rPr>
  </w:style>
  <w:style w:type="character" w:customStyle="1" w:styleId="ListLabel1162">
    <w:name w:val="ListLabel 1162"/>
    <w:rsid w:val="0040548B"/>
    <w:rPr>
      <w:rFonts w:eastAsia="Times New Roman"/>
    </w:rPr>
  </w:style>
  <w:style w:type="character" w:customStyle="1" w:styleId="ListLabel1161">
    <w:name w:val="ListLabel 1161"/>
    <w:rsid w:val="0040548B"/>
    <w:rPr>
      <w:rFonts w:eastAsia="Wingdings"/>
    </w:rPr>
  </w:style>
  <w:style w:type="character" w:customStyle="1" w:styleId="ListLabel1160">
    <w:name w:val="ListLabel 1160"/>
    <w:rsid w:val="0040548B"/>
    <w:rPr>
      <w:rFonts w:eastAsia="Courier New"/>
    </w:rPr>
  </w:style>
  <w:style w:type="character" w:customStyle="1" w:styleId="ListLabel1159">
    <w:name w:val="ListLabel 1159"/>
    <w:rsid w:val="0040548B"/>
    <w:rPr>
      <w:rFonts w:eastAsia="Symbol"/>
    </w:rPr>
  </w:style>
  <w:style w:type="character" w:customStyle="1" w:styleId="ListLabel1158">
    <w:name w:val="ListLabel 1158"/>
    <w:rsid w:val="0040548B"/>
    <w:rPr>
      <w:rFonts w:eastAsia="Wingdings"/>
    </w:rPr>
  </w:style>
  <w:style w:type="character" w:customStyle="1" w:styleId="ListLabel1157">
    <w:name w:val="ListLabel 1157"/>
    <w:rsid w:val="0040548B"/>
    <w:rPr>
      <w:rFonts w:eastAsia="Courier New"/>
    </w:rPr>
  </w:style>
  <w:style w:type="character" w:customStyle="1" w:styleId="ListLabel1156">
    <w:name w:val="ListLabel 1156"/>
    <w:rsid w:val="0040548B"/>
    <w:rPr>
      <w:rFonts w:eastAsia="Symbol"/>
    </w:rPr>
  </w:style>
  <w:style w:type="character" w:customStyle="1" w:styleId="ListLabel1155">
    <w:name w:val="ListLabel 1155"/>
    <w:rsid w:val="0040548B"/>
    <w:rPr>
      <w:rFonts w:eastAsia="Wingdings"/>
    </w:rPr>
  </w:style>
  <w:style w:type="character" w:customStyle="1" w:styleId="ListLabel1154">
    <w:name w:val="ListLabel 1154"/>
    <w:rsid w:val="0040548B"/>
    <w:rPr>
      <w:rFonts w:eastAsia="Courier New"/>
    </w:rPr>
  </w:style>
  <w:style w:type="character" w:customStyle="1" w:styleId="ListLabel1153">
    <w:name w:val="ListLabel 1153"/>
    <w:rsid w:val="0040548B"/>
    <w:rPr>
      <w:rFonts w:eastAsia="Times New Roman"/>
    </w:rPr>
  </w:style>
  <w:style w:type="character" w:customStyle="1" w:styleId="ListLabel1152">
    <w:name w:val="ListLabel 1152"/>
    <w:rsid w:val="0040548B"/>
    <w:rPr>
      <w:rFonts w:eastAsia="Wingdings"/>
    </w:rPr>
  </w:style>
  <w:style w:type="character" w:customStyle="1" w:styleId="ListLabel1151">
    <w:name w:val="ListLabel 1151"/>
    <w:rsid w:val="0040548B"/>
    <w:rPr>
      <w:rFonts w:eastAsia="Courier New"/>
    </w:rPr>
  </w:style>
  <w:style w:type="character" w:customStyle="1" w:styleId="ListLabel1150">
    <w:name w:val="ListLabel 1150"/>
    <w:rsid w:val="0040548B"/>
    <w:rPr>
      <w:rFonts w:eastAsia="Symbol"/>
    </w:rPr>
  </w:style>
  <w:style w:type="character" w:customStyle="1" w:styleId="ListLabel1149">
    <w:name w:val="ListLabel 1149"/>
    <w:rsid w:val="0040548B"/>
    <w:rPr>
      <w:rFonts w:eastAsia="Wingdings"/>
    </w:rPr>
  </w:style>
  <w:style w:type="character" w:customStyle="1" w:styleId="ListLabel1148">
    <w:name w:val="ListLabel 1148"/>
    <w:rsid w:val="0040548B"/>
    <w:rPr>
      <w:rFonts w:eastAsia="Courier New"/>
    </w:rPr>
  </w:style>
  <w:style w:type="character" w:customStyle="1" w:styleId="ListLabel1147">
    <w:name w:val="ListLabel 1147"/>
    <w:rsid w:val="0040548B"/>
    <w:rPr>
      <w:rFonts w:eastAsia="Symbol"/>
    </w:rPr>
  </w:style>
  <w:style w:type="character" w:customStyle="1" w:styleId="ListLabel1146">
    <w:name w:val="ListLabel 1146"/>
    <w:rsid w:val="0040548B"/>
    <w:rPr>
      <w:rFonts w:eastAsia="Wingdings"/>
    </w:rPr>
  </w:style>
  <w:style w:type="character" w:customStyle="1" w:styleId="ListLabel1145">
    <w:name w:val="ListLabel 1145"/>
    <w:rsid w:val="0040548B"/>
    <w:rPr>
      <w:rFonts w:eastAsia="Courier New"/>
    </w:rPr>
  </w:style>
  <w:style w:type="character" w:customStyle="1" w:styleId="ListLabel1144">
    <w:name w:val="ListLabel 1144"/>
    <w:rsid w:val="0040548B"/>
    <w:rPr>
      <w:rFonts w:eastAsia="Times New Roman"/>
    </w:rPr>
  </w:style>
  <w:style w:type="character" w:customStyle="1" w:styleId="ListLabel1143">
    <w:name w:val="ListLabel 1143"/>
    <w:rsid w:val="0040548B"/>
    <w:rPr>
      <w:rFonts w:eastAsia="Wingdings"/>
    </w:rPr>
  </w:style>
  <w:style w:type="character" w:customStyle="1" w:styleId="ListLabel1142">
    <w:name w:val="ListLabel 1142"/>
    <w:rsid w:val="0040548B"/>
    <w:rPr>
      <w:rFonts w:eastAsia="Courier New"/>
    </w:rPr>
  </w:style>
  <w:style w:type="character" w:customStyle="1" w:styleId="ListLabel1141">
    <w:name w:val="ListLabel 1141"/>
    <w:rsid w:val="0040548B"/>
    <w:rPr>
      <w:rFonts w:eastAsia="Symbol"/>
    </w:rPr>
  </w:style>
  <w:style w:type="character" w:customStyle="1" w:styleId="ListLabel1140">
    <w:name w:val="ListLabel 1140"/>
    <w:rsid w:val="0040548B"/>
    <w:rPr>
      <w:rFonts w:eastAsia="Wingdings"/>
    </w:rPr>
  </w:style>
  <w:style w:type="character" w:customStyle="1" w:styleId="ListLabel1139">
    <w:name w:val="ListLabel 1139"/>
    <w:rsid w:val="0040548B"/>
    <w:rPr>
      <w:rFonts w:eastAsia="Courier New"/>
    </w:rPr>
  </w:style>
  <w:style w:type="character" w:customStyle="1" w:styleId="ListLabel1138">
    <w:name w:val="ListLabel 1138"/>
    <w:rsid w:val="0040548B"/>
    <w:rPr>
      <w:rFonts w:eastAsia="Symbol"/>
    </w:rPr>
  </w:style>
  <w:style w:type="character" w:customStyle="1" w:styleId="ListLabel1137">
    <w:name w:val="ListLabel 1137"/>
    <w:rsid w:val="0040548B"/>
    <w:rPr>
      <w:rFonts w:eastAsia="Wingdings"/>
    </w:rPr>
  </w:style>
  <w:style w:type="character" w:customStyle="1" w:styleId="ListLabel1136">
    <w:name w:val="ListLabel 1136"/>
    <w:rsid w:val="0040548B"/>
    <w:rPr>
      <w:rFonts w:eastAsia="Courier New"/>
    </w:rPr>
  </w:style>
  <w:style w:type="character" w:customStyle="1" w:styleId="ListLabel1135">
    <w:name w:val="ListLabel 1135"/>
    <w:rsid w:val="0040548B"/>
    <w:rPr>
      <w:rFonts w:eastAsia="Times New Roman"/>
    </w:rPr>
  </w:style>
  <w:style w:type="character" w:customStyle="1" w:styleId="ListLabel1134">
    <w:name w:val="ListLabel 1134"/>
    <w:rsid w:val="0040548B"/>
    <w:rPr>
      <w:rFonts w:eastAsia="Wingdings"/>
    </w:rPr>
  </w:style>
  <w:style w:type="character" w:customStyle="1" w:styleId="ListLabel1133">
    <w:name w:val="ListLabel 1133"/>
    <w:rsid w:val="0040548B"/>
    <w:rPr>
      <w:rFonts w:eastAsia="Courier New"/>
    </w:rPr>
  </w:style>
  <w:style w:type="character" w:customStyle="1" w:styleId="ListLabel1132">
    <w:name w:val="ListLabel 1132"/>
    <w:rsid w:val="0040548B"/>
    <w:rPr>
      <w:rFonts w:eastAsia="Symbol"/>
    </w:rPr>
  </w:style>
  <w:style w:type="character" w:customStyle="1" w:styleId="ListLabel1131">
    <w:name w:val="ListLabel 1131"/>
    <w:rsid w:val="0040548B"/>
    <w:rPr>
      <w:rFonts w:eastAsia="Wingdings"/>
    </w:rPr>
  </w:style>
  <w:style w:type="character" w:customStyle="1" w:styleId="ListLabel1130">
    <w:name w:val="ListLabel 1130"/>
    <w:rsid w:val="0040548B"/>
    <w:rPr>
      <w:rFonts w:eastAsia="Courier New"/>
    </w:rPr>
  </w:style>
  <w:style w:type="character" w:customStyle="1" w:styleId="ListLabel1129">
    <w:name w:val="ListLabel 1129"/>
    <w:rsid w:val="0040548B"/>
    <w:rPr>
      <w:rFonts w:eastAsia="Symbol"/>
    </w:rPr>
  </w:style>
  <w:style w:type="character" w:customStyle="1" w:styleId="ListLabel1128">
    <w:name w:val="ListLabel 1128"/>
    <w:rsid w:val="0040548B"/>
    <w:rPr>
      <w:rFonts w:eastAsia="Wingdings"/>
    </w:rPr>
  </w:style>
  <w:style w:type="character" w:customStyle="1" w:styleId="ListLabel1127">
    <w:name w:val="ListLabel 1127"/>
    <w:rsid w:val="0040548B"/>
    <w:rPr>
      <w:rFonts w:eastAsia="Courier New"/>
    </w:rPr>
  </w:style>
  <w:style w:type="character" w:customStyle="1" w:styleId="ListLabel1126">
    <w:name w:val="ListLabel 1126"/>
    <w:rsid w:val="0040548B"/>
    <w:rPr>
      <w:rFonts w:eastAsia="Times New Roman"/>
    </w:rPr>
  </w:style>
  <w:style w:type="character" w:customStyle="1" w:styleId="ListLabel1125">
    <w:name w:val="ListLabel 1125"/>
    <w:rsid w:val="0040548B"/>
    <w:rPr>
      <w:rFonts w:eastAsia="Wingdings"/>
    </w:rPr>
  </w:style>
  <w:style w:type="character" w:customStyle="1" w:styleId="ListLabel1124">
    <w:name w:val="ListLabel 1124"/>
    <w:rsid w:val="0040548B"/>
    <w:rPr>
      <w:rFonts w:eastAsia="Courier New"/>
    </w:rPr>
  </w:style>
  <w:style w:type="character" w:customStyle="1" w:styleId="ListLabel1123">
    <w:name w:val="ListLabel 1123"/>
    <w:rsid w:val="0040548B"/>
    <w:rPr>
      <w:rFonts w:eastAsia="Symbol"/>
    </w:rPr>
  </w:style>
  <w:style w:type="character" w:customStyle="1" w:styleId="ListLabel1122">
    <w:name w:val="ListLabel 1122"/>
    <w:rsid w:val="0040548B"/>
    <w:rPr>
      <w:rFonts w:eastAsia="Wingdings"/>
    </w:rPr>
  </w:style>
  <w:style w:type="character" w:customStyle="1" w:styleId="ListLabel1121">
    <w:name w:val="ListLabel 1121"/>
    <w:rsid w:val="0040548B"/>
    <w:rPr>
      <w:rFonts w:eastAsia="Courier New"/>
    </w:rPr>
  </w:style>
  <w:style w:type="character" w:customStyle="1" w:styleId="ListLabel1120">
    <w:name w:val="ListLabel 1120"/>
    <w:rsid w:val="0040548B"/>
    <w:rPr>
      <w:rFonts w:eastAsia="Symbol"/>
    </w:rPr>
  </w:style>
  <w:style w:type="character" w:customStyle="1" w:styleId="ListLabel1119">
    <w:name w:val="ListLabel 1119"/>
    <w:rsid w:val="0040548B"/>
    <w:rPr>
      <w:rFonts w:eastAsia="Wingdings"/>
    </w:rPr>
  </w:style>
  <w:style w:type="character" w:customStyle="1" w:styleId="ListLabel1118">
    <w:name w:val="ListLabel 1118"/>
    <w:rsid w:val="0040548B"/>
    <w:rPr>
      <w:rFonts w:eastAsia="Courier New"/>
    </w:rPr>
  </w:style>
  <w:style w:type="character" w:customStyle="1" w:styleId="ListLabel1117">
    <w:name w:val="ListLabel 1117"/>
    <w:rsid w:val="0040548B"/>
    <w:rPr>
      <w:rFonts w:eastAsia="Times New Roman"/>
    </w:rPr>
  </w:style>
  <w:style w:type="character" w:customStyle="1" w:styleId="ListLabel1116">
    <w:name w:val="ListLabel 1116"/>
    <w:rsid w:val="0040548B"/>
    <w:rPr>
      <w:rFonts w:eastAsia="Wingdings"/>
    </w:rPr>
  </w:style>
  <w:style w:type="character" w:customStyle="1" w:styleId="ListLabel1115">
    <w:name w:val="ListLabel 1115"/>
    <w:rsid w:val="0040548B"/>
    <w:rPr>
      <w:rFonts w:eastAsia="Courier New"/>
    </w:rPr>
  </w:style>
  <w:style w:type="character" w:customStyle="1" w:styleId="ListLabel1114">
    <w:name w:val="ListLabel 1114"/>
    <w:rsid w:val="0040548B"/>
    <w:rPr>
      <w:rFonts w:eastAsia="Symbol"/>
    </w:rPr>
  </w:style>
  <w:style w:type="character" w:customStyle="1" w:styleId="ListLabel1113">
    <w:name w:val="ListLabel 1113"/>
    <w:rsid w:val="0040548B"/>
    <w:rPr>
      <w:rFonts w:eastAsia="Wingdings"/>
    </w:rPr>
  </w:style>
  <w:style w:type="character" w:customStyle="1" w:styleId="ListLabel1112">
    <w:name w:val="ListLabel 1112"/>
    <w:rsid w:val="0040548B"/>
    <w:rPr>
      <w:rFonts w:eastAsia="Courier New"/>
    </w:rPr>
  </w:style>
  <w:style w:type="character" w:customStyle="1" w:styleId="ListLabel1111">
    <w:name w:val="ListLabel 1111"/>
    <w:rsid w:val="0040548B"/>
    <w:rPr>
      <w:rFonts w:eastAsia="Symbol"/>
    </w:rPr>
  </w:style>
  <w:style w:type="character" w:customStyle="1" w:styleId="ListLabel1110">
    <w:name w:val="ListLabel 1110"/>
    <w:rsid w:val="0040548B"/>
    <w:rPr>
      <w:rFonts w:eastAsia="Wingdings"/>
    </w:rPr>
  </w:style>
  <w:style w:type="character" w:customStyle="1" w:styleId="ListLabel1109">
    <w:name w:val="ListLabel 1109"/>
    <w:rsid w:val="0040548B"/>
    <w:rPr>
      <w:rFonts w:eastAsia="Courier New"/>
    </w:rPr>
  </w:style>
  <w:style w:type="character" w:customStyle="1" w:styleId="ListLabel1108">
    <w:name w:val="ListLabel 1108"/>
    <w:rsid w:val="0040548B"/>
    <w:rPr>
      <w:rFonts w:eastAsia="Times New Roman"/>
    </w:rPr>
  </w:style>
  <w:style w:type="character" w:customStyle="1" w:styleId="ListLabel1107">
    <w:name w:val="ListLabel 1107"/>
    <w:rsid w:val="0040548B"/>
    <w:rPr>
      <w:rFonts w:eastAsia="Wingdings"/>
    </w:rPr>
  </w:style>
  <w:style w:type="character" w:customStyle="1" w:styleId="ListLabel1106">
    <w:name w:val="ListLabel 1106"/>
    <w:rsid w:val="0040548B"/>
    <w:rPr>
      <w:rFonts w:eastAsia="Courier New"/>
    </w:rPr>
  </w:style>
  <w:style w:type="character" w:customStyle="1" w:styleId="ListLabel1105">
    <w:name w:val="ListLabel 1105"/>
    <w:rsid w:val="0040548B"/>
    <w:rPr>
      <w:rFonts w:eastAsia="Symbol"/>
    </w:rPr>
  </w:style>
  <w:style w:type="character" w:customStyle="1" w:styleId="ListLabel1104">
    <w:name w:val="ListLabel 1104"/>
    <w:rsid w:val="0040548B"/>
    <w:rPr>
      <w:rFonts w:eastAsia="Wingdings"/>
    </w:rPr>
  </w:style>
  <w:style w:type="character" w:customStyle="1" w:styleId="ListLabel1103">
    <w:name w:val="ListLabel 1103"/>
    <w:rsid w:val="0040548B"/>
    <w:rPr>
      <w:rFonts w:eastAsia="Courier New"/>
    </w:rPr>
  </w:style>
  <w:style w:type="character" w:customStyle="1" w:styleId="ListLabel1102">
    <w:name w:val="ListLabel 1102"/>
    <w:rsid w:val="0040548B"/>
    <w:rPr>
      <w:rFonts w:eastAsia="Symbol"/>
    </w:rPr>
  </w:style>
  <w:style w:type="character" w:customStyle="1" w:styleId="ListLabel1101">
    <w:name w:val="ListLabel 1101"/>
    <w:rsid w:val="0040548B"/>
    <w:rPr>
      <w:rFonts w:eastAsia="Wingdings"/>
    </w:rPr>
  </w:style>
  <w:style w:type="character" w:customStyle="1" w:styleId="ListLabel1100">
    <w:name w:val="ListLabel 1100"/>
    <w:rsid w:val="0040548B"/>
    <w:rPr>
      <w:rFonts w:eastAsia="Courier New"/>
    </w:rPr>
  </w:style>
  <w:style w:type="character" w:customStyle="1" w:styleId="ListLabel1099">
    <w:name w:val="ListLabel 1099"/>
    <w:rsid w:val="0040548B"/>
    <w:rPr>
      <w:rFonts w:eastAsia="Times New Roman"/>
      <w:b/>
    </w:rPr>
  </w:style>
  <w:style w:type="character" w:customStyle="1" w:styleId="ListLabel1098">
    <w:name w:val="ListLabel 1098"/>
    <w:rsid w:val="0040548B"/>
    <w:rPr>
      <w:rFonts w:eastAsia="Wingdings"/>
    </w:rPr>
  </w:style>
  <w:style w:type="character" w:customStyle="1" w:styleId="ListLabel1097">
    <w:name w:val="ListLabel 1097"/>
    <w:rsid w:val="0040548B"/>
    <w:rPr>
      <w:rFonts w:eastAsia="Courier New"/>
    </w:rPr>
  </w:style>
  <w:style w:type="character" w:customStyle="1" w:styleId="ListLabel1096">
    <w:name w:val="ListLabel 1096"/>
    <w:rsid w:val="0040548B"/>
    <w:rPr>
      <w:rFonts w:eastAsia="Symbol"/>
    </w:rPr>
  </w:style>
  <w:style w:type="character" w:customStyle="1" w:styleId="ListLabel1095">
    <w:name w:val="ListLabel 1095"/>
    <w:rsid w:val="0040548B"/>
    <w:rPr>
      <w:rFonts w:eastAsia="Wingdings"/>
    </w:rPr>
  </w:style>
  <w:style w:type="character" w:customStyle="1" w:styleId="ListLabel1094">
    <w:name w:val="ListLabel 1094"/>
    <w:rsid w:val="0040548B"/>
    <w:rPr>
      <w:rFonts w:eastAsia="Courier New"/>
    </w:rPr>
  </w:style>
  <w:style w:type="character" w:customStyle="1" w:styleId="ListLabel1093">
    <w:name w:val="ListLabel 1093"/>
    <w:rsid w:val="0040548B"/>
    <w:rPr>
      <w:rFonts w:eastAsia="Symbol"/>
    </w:rPr>
  </w:style>
  <w:style w:type="character" w:customStyle="1" w:styleId="ListLabel1092">
    <w:name w:val="ListLabel 1092"/>
    <w:rsid w:val="0040548B"/>
    <w:rPr>
      <w:rFonts w:eastAsia="Wingdings"/>
    </w:rPr>
  </w:style>
  <w:style w:type="character" w:customStyle="1" w:styleId="ListLabel1091">
    <w:name w:val="ListLabel 1091"/>
    <w:rsid w:val="0040548B"/>
    <w:rPr>
      <w:rFonts w:eastAsia="Courier New"/>
    </w:rPr>
  </w:style>
  <w:style w:type="character" w:customStyle="1" w:styleId="ListLabel1090">
    <w:name w:val="ListLabel 1090"/>
    <w:rsid w:val="0040548B"/>
    <w:rPr>
      <w:rFonts w:eastAsia="Times New Roman"/>
    </w:rPr>
  </w:style>
  <w:style w:type="character" w:customStyle="1" w:styleId="ListLabel1089">
    <w:name w:val="ListLabel 1089"/>
    <w:rsid w:val="0040548B"/>
    <w:rPr>
      <w:rFonts w:eastAsia="Wingdings"/>
    </w:rPr>
  </w:style>
  <w:style w:type="character" w:customStyle="1" w:styleId="ListLabel1088">
    <w:name w:val="ListLabel 1088"/>
    <w:rsid w:val="0040548B"/>
    <w:rPr>
      <w:rFonts w:eastAsia="Courier New"/>
    </w:rPr>
  </w:style>
  <w:style w:type="character" w:customStyle="1" w:styleId="ListLabel1087">
    <w:name w:val="ListLabel 1087"/>
    <w:rsid w:val="0040548B"/>
    <w:rPr>
      <w:rFonts w:eastAsia="Symbol"/>
    </w:rPr>
  </w:style>
  <w:style w:type="character" w:customStyle="1" w:styleId="ListLabel1086">
    <w:name w:val="ListLabel 1086"/>
    <w:rsid w:val="0040548B"/>
    <w:rPr>
      <w:rFonts w:eastAsia="Wingdings"/>
    </w:rPr>
  </w:style>
  <w:style w:type="character" w:customStyle="1" w:styleId="ListLabel1085">
    <w:name w:val="ListLabel 1085"/>
    <w:rsid w:val="0040548B"/>
    <w:rPr>
      <w:rFonts w:eastAsia="Courier New"/>
    </w:rPr>
  </w:style>
  <w:style w:type="character" w:customStyle="1" w:styleId="ListLabel1084">
    <w:name w:val="ListLabel 1084"/>
    <w:rsid w:val="0040548B"/>
    <w:rPr>
      <w:rFonts w:eastAsia="Symbol"/>
    </w:rPr>
  </w:style>
  <w:style w:type="character" w:customStyle="1" w:styleId="ListLabel1083">
    <w:name w:val="ListLabel 1083"/>
    <w:rsid w:val="0040548B"/>
    <w:rPr>
      <w:rFonts w:eastAsia="Wingdings"/>
    </w:rPr>
  </w:style>
  <w:style w:type="character" w:customStyle="1" w:styleId="ListLabel1082">
    <w:name w:val="ListLabel 1082"/>
    <w:rsid w:val="0040548B"/>
    <w:rPr>
      <w:rFonts w:eastAsia="Courier New"/>
    </w:rPr>
  </w:style>
  <w:style w:type="character" w:customStyle="1" w:styleId="ListLabel1081">
    <w:name w:val="ListLabel 1081"/>
    <w:rsid w:val="0040548B"/>
    <w:rPr>
      <w:rFonts w:eastAsia="Times New Roman"/>
      <w:b/>
    </w:rPr>
  </w:style>
  <w:style w:type="character" w:customStyle="1" w:styleId="ListLabel1080">
    <w:name w:val="ListLabel 1080"/>
    <w:rsid w:val="0040548B"/>
    <w:rPr>
      <w:rFonts w:eastAsia="Wingdings"/>
    </w:rPr>
  </w:style>
  <w:style w:type="character" w:customStyle="1" w:styleId="ListLabel1079">
    <w:name w:val="ListLabel 1079"/>
    <w:rsid w:val="0040548B"/>
    <w:rPr>
      <w:rFonts w:eastAsia="Courier New"/>
    </w:rPr>
  </w:style>
  <w:style w:type="character" w:customStyle="1" w:styleId="ListLabel1078">
    <w:name w:val="ListLabel 1078"/>
    <w:rsid w:val="0040548B"/>
    <w:rPr>
      <w:rFonts w:eastAsia="Symbol"/>
    </w:rPr>
  </w:style>
  <w:style w:type="character" w:customStyle="1" w:styleId="ListLabel1077">
    <w:name w:val="ListLabel 1077"/>
    <w:rsid w:val="0040548B"/>
    <w:rPr>
      <w:rFonts w:eastAsia="Wingdings"/>
    </w:rPr>
  </w:style>
  <w:style w:type="character" w:customStyle="1" w:styleId="ListLabel1076">
    <w:name w:val="ListLabel 1076"/>
    <w:rsid w:val="0040548B"/>
    <w:rPr>
      <w:rFonts w:eastAsia="Courier New"/>
    </w:rPr>
  </w:style>
  <w:style w:type="character" w:customStyle="1" w:styleId="ListLabel1075">
    <w:name w:val="ListLabel 1075"/>
    <w:rsid w:val="0040548B"/>
    <w:rPr>
      <w:rFonts w:eastAsia="Symbol"/>
    </w:rPr>
  </w:style>
  <w:style w:type="character" w:customStyle="1" w:styleId="ListLabel1074">
    <w:name w:val="ListLabel 1074"/>
    <w:rsid w:val="0040548B"/>
    <w:rPr>
      <w:rFonts w:eastAsia="Wingdings"/>
    </w:rPr>
  </w:style>
  <w:style w:type="character" w:customStyle="1" w:styleId="ListLabel1073">
    <w:name w:val="ListLabel 1073"/>
    <w:rsid w:val="0040548B"/>
    <w:rPr>
      <w:rFonts w:eastAsia="Courier New"/>
    </w:rPr>
  </w:style>
  <w:style w:type="character" w:customStyle="1" w:styleId="ListLabel1072">
    <w:name w:val="ListLabel 1072"/>
    <w:rsid w:val="0040548B"/>
    <w:rPr>
      <w:rFonts w:eastAsia="Times New Roman"/>
      <w:b/>
    </w:rPr>
  </w:style>
  <w:style w:type="character" w:customStyle="1" w:styleId="ListLabel1071">
    <w:name w:val="ListLabel 1071"/>
    <w:rsid w:val="0040548B"/>
    <w:rPr>
      <w:rFonts w:eastAsia="Wingdings"/>
    </w:rPr>
  </w:style>
  <w:style w:type="character" w:customStyle="1" w:styleId="ListLabel1070">
    <w:name w:val="ListLabel 1070"/>
    <w:rsid w:val="0040548B"/>
    <w:rPr>
      <w:rFonts w:eastAsia="Courier New"/>
    </w:rPr>
  </w:style>
  <w:style w:type="character" w:customStyle="1" w:styleId="ListLabel1069">
    <w:name w:val="ListLabel 1069"/>
    <w:rsid w:val="0040548B"/>
    <w:rPr>
      <w:rFonts w:eastAsia="Symbol"/>
    </w:rPr>
  </w:style>
  <w:style w:type="character" w:customStyle="1" w:styleId="ListLabel1068">
    <w:name w:val="ListLabel 1068"/>
    <w:rsid w:val="0040548B"/>
    <w:rPr>
      <w:rFonts w:eastAsia="Wingdings"/>
    </w:rPr>
  </w:style>
  <w:style w:type="character" w:customStyle="1" w:styleId="ListLabel1067">
    <w:name w:val="ListLabel 1067"/>
    <w:rsid w:val="0040548B"/>
    <w:rPr>
      <w:rFonts w:eastAsia="Courier New"/>
    </w:rPr>
  </w:style>
  <w:style w:type="character" w:customStyle="1" w:styleId="ListLabel1066">
    <w:name w:val="ListLabel 1066"/>
    <w:rsid w:val="0040548B"/>
    <w:rPr>
      <w:rFonts w:eastAsia="Symbol"/>
    </w:rPr>
  </w:style>
  <w:style w:type="character" w:customStyle="1" w:styleId="ListLabel1065">
    <w:name w:val="ListLabel 1065"/>
    <w:rsid w:val="0040548B"/>
    <w:rPr>
      <w:rFonts w:eastAsia="Wingdings"/>
    </w:rPr>
  </w:style>
  <w:style w:type="character" w:customStyle="1" w:styleId="ListLabel1064">
    <w:name w:val="ListLabel 1064"/>
    <w:rsid w:val="0040548B"/>
    <w:rPr>
      <w:rFonts w:eastAsia="Courier New"/>
    </w:rPr>
  </w:style>
  <w:style w:type="character" w:customStyle="1" w:styleId="ListLabel1063">
    <w:name w:val="ListLabel 1063"/>
    <w:rsid w:val="0040548B"/>
    <w:rPr>
      <w:rFonts w:eastAsia="Times New Roman"/>
      <w:b/>
    </w:rPr>
  </w:style>
  <w:style w:type="character" w:customStyle="1" w:styleId="ListLabel1062">
    <w:name w:val="ListLabel 1062"/>
    <w:rsid w:val="0040548B"/>
    <w:rPr>
      <w:rFonts w:eastAsia="Wingdings"/>
    </w:rPr>
  </w:style>
  <w:style w:type="character" w:customStyle="1" w:styleId="ListLabel1061">
    <w:name w:val="ListLabel 1061"/>
    <w:rsid w:val="0040548B"/>
    <w:rPr>
      <w:rFonts w:eastAsia="Courier New"/>
    </w:rPr>
  </w:style>
  <w:style w:type="character" w:customStyle="1" w:styleId="ListLabel1060">
    <w:name w:val="ListLabel 1060"/>
    <w:rsid w:val="0040548B"/>
    <w:rPr>
      <w:rFonts w:eastAsia="Symbol"/>
    </w:rPr>
  </w:style>
  <w:style w:type="character" w:customStyle="1" w:styleId="ListLabel1059">
    <w:name w:val="ListLabel 1059"/>
    <w:rsid w:val="0040548B"/>
    <w:rPr>
      <w:rFonts w:eastAsia="Wingdings"/>
    </w:rPr>
  </w:style>
  <w:style w:type="character" w:customStyle="1" w:styleId="ListLabel1058">
    <w:name w:val="ListLabel 1058"/>
    <w:rsid w:val="0040548B"/>
    <w:rPr>
      <w:rFonts w:eastAsia="Courier New"/>
    </w:rPr>
  </w:style>
  <w:style w:type="character" w:customStyle="1" w:styleId="ListLabel1057">
    <w:name w:val="ListLabel 1057"/>
    <w:rsid w:val="0040548B"/>
    <w:rPr>
      <w:rFonts w:eastAsia="Symbol"/>
    </w:rPr>
  </w:style>
  <w:style w:type="character" w:customStyle="1" w:styleId="ListLabel1056">
    <w:name w:val="ListLabel 1056"/>
    <w:rsid w:val="0040548B"/>
    <w:rPr>
      <w:rFonts w:eastAsia="Wingdings"/>
    </w:rPr>
  </w:style>
  <w:style w:type="character" w:customStyle="1" w:styleId="ListLabel1055">
    <w:name w:val="ListLabel 1055"/>
    <w:rsid w:val="0040548B"/>
    <w:rPr>
      <w:rFonts w:eastAsia="Courier New"/>
    </w:rPr>
  </w:style>
  <w:style w:type="character" w:customStyle="1" w:styleId="ListLabel1054">
    <w:name w:val="ListLabel 1054"/>
    <w:rsid w:val="0040548B"/>
    <w:rPr>
      <w:rFonts w:eastAsia="Times New Roman"/>
    </w:rPr>
  </w:style>
  <w:style w:type="character" w:customStyle="1" w:styleId="ListLabel1053">
    <w:name w:val="ListLabel 1053"/>
    <w:rsid w:val="0040548B"/>
    <w:rPr>
      <w:rFonts w:eastAsia="Wingdings"/>
    </w:rPr>
  </w:style>
  <w:style w:type="character" w:customStyle="1" w:styleId="ListLabel1052">
    <w:name w:val="ListLabel 1052"/>
    <w:rsid w:val="0040548B"/>
    <w:rPr>
      <w:rFonts w:eastAsia="Courier New"/>
    </w:rPr>
  </w:style>
  <w:style w:type="character" w:customStyle="1" w:styleId="ListLabel1051">
    <w:name w:val="ListLabel 1051"/>
    <w:rsid w:val="0040548B"/>
    <w:rPr>
      <w:rFonts w:eastAsia="Symbol"/>
    </w:rPr>
  </w:style>
  <w:style w:type="character" w:customStyle="1" w:styleId="ListLabel1050">
    <w:name w:val="ListLabel 1050"/>
    <w:rsid w:val="0040548B"/>
    <w:rPr>
      <w:rFonts w:eastAsia="Wingdings"/>
    </w:rPr>
  </w:style>
  <w:style w:type="character" w:customStyle="1" w:styleId="ListLabel1049">
    <w:name w:val="ListLabel 1049"/>
    <w:rsid w:val="0040548B"/>
    <w:rPr>
      <w:rFonts w:eastAsia="Courier New"/>
    </w:rPr>
  </w:style>
  <w:style w:type="character" w:customStyle="1" w:styleId="ListLabel1048">
    <w:name w:val="ListLabel 1048"/>
    <w:rsid w:val="0040548B"/>
    <w:rPr>
      <w:rFonts w:eastAsia="Symbol"/>
    </w:rPr>
  </w:style>
  <w:style w:type="character" w:customStyle="1" w:styleId="ListLabel1047">
    <w:name w:val="ListLabel 1047"/>
    <w:rsid w:val="0040548B"/>
    <w:rPr>
      <w:rFonts w:eastAsia="Wingdings"/>
    </w:rPr>
  </w:style>
  <w:style w:type="character" w:customStyle="1" w:styleId="ListLabel1046">
    <w:name w:val="ListLabel 1046"/>
    <w:rsid w:val="0040548B"/>
    <w:rPr>
      <w:rFonts w:eastAsia="Courier New"/>
    </w:rPr>
  </w:style>
  <w:style w:type="character" w:customStyle="1" w:styleId="ListLabel1045">
    <w:name w:val="ListLabel 1045"/>
    <w:rsid w:val="0040548B"/>
    <w:rPr>
      <w:rFonts w:eastAsia="Times New Roman"/>
      <w:b/>
    </w:rPr>
  </w:style>
  <w:style w:type="character" w:customStyle="1" w:styleId="ListLabel1044">
    <w:name w:val="ListLabel 1044"/>
    <w:rsid w:val="0040548B"/>
    <w:rPr>
      <w:rFonts w:eastAsia="Wingdings"/>
    </w:rPr>
  </w:style>
  <w:style w:type="character" w:customStyle="1" w:styleId="ListLabel1043">
    <w:name w:val="ListLabel 1043"/>
    <w:rsid w:val="0040548B"/>
    <w:rPr>
      <w:rFonts w:eastAsia="Courier New"/>
    </w:rPr>
  </w:style>
  <w:style w:type="character" w:customStyle="1" w:styleId="ListLabel1042">
    <w:name w:val="ListLabel 1042"/>
    <w:rsid w:val="0040548B"/>
    <w:rPr>
      <w:rFonts w:eastAsia="Symbol"/>
    </w:rPr>
  </w:style>
  <w:style w:type="character" w:customStyle="1" w:styleId="ListLabel1041">
    <w:name w:val="ListLabel 1041"/>
    <w:rsid w:val="0040548B"/>
    <w:rPr>
      <w:rFonts w:eastAsia="Wingdings"/>
    </w:rPr>
  </w:style>
  <w:style w:type="character" w:customStyle="1" w:styleId="ListLabel1040">
    <w:name w:val="ListLabel 1040"/>
    <w:rsid w:val="0040548B"/>
    <w:rPr>
      <w:rFonts w:eastAsia="Courier New"/>
    </w:rPr>
  </w:style>
  <w:style w:type="character" w:customStyle="1" w:styleId="ListLabel1039">
    <w:name w:val="ListLabel 1039"/>
    <w:rsid w:val="0040548B"/>
    <w:rPr>
      <w:rFonts w:eastAsia="Symbol"/>
    </w:rPr>
  </w:style>
  <w:style w:type="character" w:customStyle="1" w:styleId="ListLabel1038">
    <w:name w:val="ListLabel 1038"/>
    <w:rsid w:val="0040548B"/>
    <w:rPr>
      <w:rFonts w:eastAsia="Wingdings"/>
    </w:rPr>
  </w:style>
  <w:style w:type="character" w:customStyle="1" w:styleId="ListLabel1037">
    <w:name w:val="ListLabel 1037"/>
    <w:rsid w:val="0040548B"/>
    <w:rPr>
      <w:rFonts w:eastAsia="Courier New"/>
    </w:rPr>
  </w:style>
  <w:style w:type="character" w:customStyle="1" w:styleId="ListLabel1036">
    <w:name w:val="ListLabel 1036"/>
    <w:rsid w:val="0040548B"/>
    <w:rPr>
      <w:rFonts w:eastAsia="Times New Roman"/>
    </w:rPr>
  </w:style>
  <w:style w:type="character" w:customStyle="1" w:styleId="ListLabel1035">
    <w:name w:val="ListLabel 1035"/>
    <w:rsid w:val="0040548B"/>
    <w:rPr>
      <w:rFonts w:eastAsia="Wingdings"/>
    </w:rPr>
  </w:style>
  <w:style w:type="character" w:customStyle="1" w:styleId="ListLabel1034">
    <w:name w:val="ListLabel 1034"/>
    <w:rsid w:val="0040548B"/>
    <w:rPr>
      <w:rFonts w:eastAsia="Courier New"/>
    </w:rPr>
  </w:style>
  <w:style w:type="character" w:customStyle="1" w:styleId="ListLabel1033">
    <w:name w:val="ListLabel 1033"/>
    <w:rsid w:val="0040548B"/>
    <w:rPr>
      <w:rFonts w:eastAsia="Symbol"/>
    </w:rPr>
  </w:style>
  <w:style w:type="character" w:customStyle="1" w:styleId="ListLabel1032">
    <w:name w:val="ListLabel 1032"/>
    <w:rsid w:val="0040548B"/>
    <w:rPr>
      <w:rFonts w:eastAsia="Wingdings"/>
    </w:rPr>
  </w:style>
  <w:style w:type="character" w:customStyle="1" w:styleId="ListLabel1031">
    <w:name w:val="ListLabel 1031"/>
    <w:rsid w:val="0040548B"/>
    <w:rPr>
      <w:rFonts w:eastAsia="Courier New"/>
    </w:rPr>
  </w:style>
  <w:style w:type="character" w:customStyle="1" w:styleId="ListLabel1030">
    <w:name w:val="ListLabel 1030"/>
    <w:rsid w:val="0040548B"/>
    <w:rPr>
      <w:rFonts w:eastAsia="Symbol"/>
    </w:rPr>
  </w:style>
  <w:style w:type="character" w:customStyle="1" w:styleId="ListLabel1029">
    <w:name w:val="ListLabel 1029"/>
    <w:rsid w:val="0040548B"/>
    <w:rPr>
      <w:rFonts w:eastAsia="Wingdings"/>
    </w:rPr>
  </w:style>
  <w:style w:type="character" w:customStyle="1" w:styleId="ListLabel1028">
    <w:name w:val="ListLabel 1028"/>
    <w:rsid w:val="0040548B"/>
    <w:rPr>
      <w:rFonts w:eastAsia="Courier New"/>
    </w:rPr>
  </w:style>
  <w:style w:type="character" w:customStyle="1" w:styleId="ListLabel1027">
    <w:name w:val="ListLabel 1027"/>
    <w:rsid w:val="0040548B"/>
    <w:rPr>
      <w:rFonts w:eastAsia="Times New Roman"/>
      <w:b/>
    </w:rPr>
  </w:style>
  <w:style w:type="character" w:customStyle="1" w:styleId="ListLabel1026">
    <w:name w:val="ListLabel 1026"/>
    <w:rsid w:val="0040548B"/>
    <w:rPr>
      <w:rFonts w:eastAsia="Wingdings"/>
    </w:rPr>
  </w:style>
  <w:style w:type="character" w:customStyle="1" w:styleId="ListLabel1025">
    <w:name w:val="ListLabel 1025"/>
    <w:rsid w:val="0040548B"/>
    <w:rPr>
      <w:rFonts w:eastAsia="Courier New"/>
    </w:rPr>
  </w:style>
  <w:style w:type="character" w:customStyle="1" w:styleId="ListLabel1024">
    <w:name w:val="ListLabel 1024"/>
    <w:rsid w:val="0040548B"/>
    <w:rPr>
      <w:rFonts w:eastAsia="Symbol"/>
    </w:rPr>
  </w:style>
  <w:style w:type="character" w:customStyle="1" w:styleId="ListLabel1023">
    <w:name w:val="ListLabel 1023"/>
    <w:rsid w:val="0040548B"/>
    <w:rPr>
      <w:rFonts w:eastAsia="Wingdings"/>
    </w:rPr>
  </w:style>
  <w:style w:type="character" w:customStyle="1" w:styleId="ListLabel1022">
    <w:name w:val="ListLabel 1022"/>
    <w:rsid w:val="0040548B"/>
    <w:rPr>
      <w:rFonts w:eastAsia="Courier New"/>
    </w:rPr>
  </w:style>
  <w:style w:type="character" w:customStyle="1" w:styleId="ListLabel1021">
    <w:name w:val="ListLabel 1021"/>
    <w:rsid w:val="0040548B"/>
    <w:rPr>
      <w:rFonts w:eastAsia="Symbol"/>
    </w:rPr>
  </w:style>
  <w:style w:type="character" w:customStyle="1" w:styleId="ListLabel1020">
    <w:name w:val="ListLabel 1020"/>
    <w:rsid w:val="0040548B"/>
    <w:rPr>
      <w:rFonts w:eastAsia="Wingdings"/>
    </w:rPr>
  </w:style>
  <w:style w:type="character" w:customStyle="1" w:styleId="ListLabel1019">
    <w:name w:val="ListLabel 1019"/>
    <w:rsid w:val="0040548B"/>
    <w:rPr>
      <w:rFonts w:eastAsia="Courier New"/>
    </w:rPr>
  </w:style>
  <w:style w:type="character" w:customStyle="1" w:styleId="ListLabel1018">
    <w:name w:val="ListLabel 1018"/>
    <w:rsid w:val="0040548B"/>
    <w:rPr>
      <w:rFonts w:eastAsia="Times New Roman"/>
    </w:rPr>
  </w:style>
  <w:style w:type="character" w:customStyle="1" w:styleId="ListLabel1017">
    <w:name w:val="ListLabel 1017"/>
    <w:rsid w:val="0040548B"/>
    <w:rPr>
      <w:rFonts w:eastAsia="Wingdings"/>
    </w:rPr>
  </w:style>
  <w:style w:type="character" w:customStyle="1" w:styleId="ListLabel1016">
    <w:name w:val="ListLabel 1016"/>
    <w:rsid w:val="0040548B"/>
    <w:rPr>
      <w:rFonts w:eastAsia="Courier New"/>
    </w:rPr>
  </w:style>
  <w:style w:type="character" w:customStyle="1" w:styleId="ListLabel1015">
    <w:name w:val="ListLabel 1015"/>
    <w:rsid w:val="0040548B"/>
    <w:rPr>
      <w:rFonts w:eastAsia="Symbol"/>
    </w:rPr>
  </w:style>
  <w:style w:type="character" w:customStyle="1" w:styleId="ListLabel1014">
    <w:name w:val="ListLabel 1014"/>
    <w:rsid w:val="0040548B"/>
    <w:rPr>
      <w:rFonts w:eastAsia="Wingdings"/>
    </w:rPr>
  </w:style>
  <w:style w:type="character" w:customStyle="1" w:styleId="ListLabel1013">
    <w:name w:val="ListLabel 1013"/>
    <w:rsid w:val="0040548B"/>
    <w:rPr>
      <w:rFonts w:eastAsia="Courier New"/>
    </w:rPr>
  </w:style>
  <w:style w:type="character" w:customStyle="1" w:styleId="ListLabel1012">
    <w:name w:val="ListLabel 1012"/>
    <w:rsid w:val="0040548B"/>
    <w:rPr>
      <w:rFonts w:eastAsia="Symbol"/>
    </w:rPr>
  </w:style>
  <w:style w:type="character" w:customStyle="1" w:styleId="ListLabel1011">
    <w:name w:val="ListLabel 1011"/>
    <w:rsid w:val="0040548B"/>
    <w:rPr>
      <w:rFonts w:eastAsia="Wingdings"/>
    </w:rPr>
  </w:style>
  <w:style w:type="character" w:customStyle="1" w:styleId="ListLabel1010">
    <w:name w:val="ListLabel 1010"/>
    <w:rsid w:val="0040548B"/>
    <w:rPr>
      <w:rFonts w:eastAsia="Courier New"/>
    </w:rPr>
  </w:style>
  <w:style w:type="character" w:customStyle="1" w:styleId="ListLabel1009">
    <w:name w:val="ListLabel 1009"/>
    <w:rsid w:val="0040548B"/>
    <w:rPr>
      <w:rFonts w:eastAsia="Times New Roman"/>
      <w:b/>
    </w:rPr>
  </w:style>
  <w:style w:type="character" w:customStyle="1" w:styleId="ListLabel1008">
    <w:name w:val="ListLabel 1008"/>
    <w:rsid w:val="0040548B"/>
    <w:rPr>
      <w:rFonts w:eastAsia="Wingdings"/>
    </w:rPr>
  </w:style>
  <w:style w:type="character" w:customStyle="1" w:styleId="ListLabel1007">
    <w:name w:val="ListLabel 1007"/>
    <w:rsid w:val="0040548B"/>
    <w:rPr>
      <w:rFonts w:eastAsia="Courier New"/>
    </w:rPr>
  </w:style>
  <w:style w:type="character" w:customStyle="1" w:styleId="ListLabel1006">
    <w:name w:val="ListLabel 1006"/>
    <w:rsid w:val="0040548B"/>
    <w:rPr>
      <w:rFonts w:eastAsia="Symbol"/>
    </w:rPr>
  </w:style>
  <w:style w:type="character" w:customStyle="1" w:styleId="ListLabel1005">
    <w:name w:val="ListLabel 1005"/>
    <w:rsid w:val="0040548B"/>
    <w:rPr>
      <w:rFonts w:eastAsia="Wingdings"/>
    </w:rPr>
  </w:style>
  <w:style w:type="character" w:customStyle="1" w:styleId="ListLabel1004">
    <w:name w:val="ListLabel 1004"/>
    <w:rsid w:val="0040548B"/>
    <w:rPr>
      <w:rFonts w:eastAsia="Courier New"/>
    </w:rPr>
  </w:style>
  <w:style w:type="character" w:customStyle="1" w:styleId="ListLabel1003">
    <w:name w:val="ListLabel 1003"/>
    <w:rsid w:val="0040548B"/>
    <w:rPr>
      <w:rFonts w:eastAsia="Symbol"/>
    </w:rPr>
  </w:style>
  <w:style w:type="character" w:customStyle="1" w:styleId="ListLabel1002">
    <w:name w:val="ListLabel 1002"/>
    <w:rsid w:val="0040548B"/>
    <w:rPr>
      <w:rFonts w:eastAsia="Wingdings"/>
    </w:rPr>
  </w:style>
  <w:style w:type="character" w:customStyle="1" w:styleId="ListLabel1001">
    <w:name w:val="ListLabel 1001"/>
    <w:rsid w:val="0040548B"/>
    <w:rPr>
      <w:rFonts w:eastAsia="Courier New"/>
    </w:rPr>
  </w:style>
  <w:style w:type="character" w:customStyle="1" w:styleId="ListLabel1000">
    <w:name w:val="ListLabel 1000"/>
    <w:rsid w:val="0040548B"/>
    <w:rPr>
      <w:rFonts w:eastAsia="Times New Roman"/>
    </w:rPr>
  </w:style>
  <w:style w:type="character" w:customStyle="1" w:styleId="ListLabel999">
    <w:name w:val="ListLabel 999"/>
    <w:rsid w:val="0040548B"/>
    <w:rPr>
      <w:rFonts w:eastAsia="Wingdings"/>
    </w:rPr>
  </w:style>
  <w:style w:type="character" w:customStyle="1" w:styleId="ListLabel998">
    <w:name w:val="ListLabel 998"/>
    <w:rsid w:val="0040548B"/>
    <w:rPr>
      <w:rFonts w:eastAsia="Courier New"/>
    </w:rPr>
  </w:style>
  <w:style w:type="character" w:customStyle="1" w:styleId="ListLabel997">
    <w:name w:val="ListLabel 997"/>
    <w:rsid w:val="0040548B"/>
    <w:rPr>
      <w:rFonts w:eastAsia="Symbol"/>
    </w:rPr>
  </w:style>
  <w:style w:type="character" w:customStyle="1" w:styleId="ListLabel996">
    <w:name w:val="ListLabel 996"/>
    <w:rsid w:val="0040548B"/>
    <w:rPr>
      <w:rFonts w:eastAsia="Wingdings"/>
    </w:rPr>
  </w:style>
  <w:style w:type="character" w:customStyle="1" w:styleId="ListLabel995">
    <w:name w:val="ListLabel 995"/>
    <w:rsid w:val="0040548B"/>
    <w:rPr>
      <w:rFonts w:eastAsia="Courier New"/>
    </w:rPr>
  </w:style>
  <w:style w:type="character" w:customStyle="1" w:styleId="ListLabel994">
    <w:name w:val="ListLabel 994"/>
    <w:rsid w:val="0040548B"/>
    <w:rPr>
      <w:rFonts w:eastAsia="Symbol"/>
    </w:rPr>
  </w:style>
  <w:style w:type="character" w:customStyle="1" w:styleId="ListLabel993">
    <w:name w:val="ListLabel 993"/>
    <w:rsid w:val="0040548B"/>
    <w:rPr>
      <w:rFonts w:eastAsia="Wingdings"/>
    </w:rPr>
  </w:style>
  <w:style w:type="character" w:customStyle="1" w:styleId="ListLabel992">
    <w:name w:val="ListLabel 992"/>
    <w:rsid w:val="0040548B"/>
    <w:rPr>
      <w:rFonts w:eastAsia="Courier New"/>
    </w:rPr>
  </w:style>
  <w:style w:type="character" w:customStyle="1" w:styleId="ListLabel991">
    <w:name w:val="ListLabel 991"/>
    <w:rsid w:val="0040548B"/>
    <w:rPr>
      <w:rFonts w:eastAsia="Times New Roman"/>
    </w:rPr>
  </w:style>
  <w:style w:type="character" w:customStyle="1" w:styleId="ListLabel990">
    <w:name w:val="ListLabel 990"/>
    <w:rsid w:val="0040548B"/>
    <w:rPr>
      <w:rFonts w:eastAsia="Wingdings"/>
    </w:rPr>
  </w:style>
  <w:style w:type="character" w:customStyle="1" w:styleId="ListLabel989">
    <w:name w:val="ListLabel 989"/>
    <w:rsid w:val="0040548B"/>
    <w:rPr>
      <w:rFonts w:eastAsia="Courier New"/>
    </w:rPr>
  </w:style>
  <w:style w:type="character" w:customStyle="1" w:styleId="ListLabel988">
    <w:name w:val="ListLabel 988"/>
    <w:rsid w:val="0040548B"/>
    <w:rPr>
      <w:rFonts w:eastAsia="Symbol"/>
    </w:rPr>
  </w:style>
  <w:style w:type="character" w:customStyle="1" w:styleId="ListLabel987">
    <w:name w:val="ListLabel 987"/>
    <w:rsid w:val="0040548B"/>
    <w:rPr>
      <w:rFonts w:eastAsia="Wingdings"/>
    </w:rPr>
  </w:style>
  <w:style w:type="character" w:customStyle="1" w:styleId="ListLabel986">
    <w:name w:val="ListLabel 986"/>
    <w:rsid w:val="0040548B"/>
    <w:rPr>
      <w:rFonts w:eastAsia="Courier New"/>
    </w:rPr>
  </w:style>
  <w:style w:type="character" w:customStyle="1" w:styleId="ListLabel985">
    <w:name w:val="ListLabel 985"/>
    <w:rsid w:val="0040548B"/>
    <w:rPr>
      <w:rFonts w:eastAsia="Symbol"/>
    </w:rPr>
  </w:style>
  <w:style w:type="character" w:customStyle="1" w:styleId="ListLabel984">
    <w:name w:val="ListLabel 984"/>
    <w:rsid w:val="0040548B"/>
    <w:rPr>
      <w:rFonts w:eastAsia="Wingdings"/>
    </w:rPr>
  </w:style>
  <w:style w:type="character" w:customStyle="1" w:styleId="ListLabel983">
    <w:name w:val="ListLabel 983"/>
    <w:rsid w:val="0040548B"/>
    <w:rPr>
      <w:rFonts w:eastAsia="Courier New"/>
    </w:rPr>
  </w:style>
  <w:style w:type="character" w:customStyle="1" w:styleId="ListLabel982">
    <w:name w:val="ListLabel 982"/>
    <w:rsid w:val="0040548B"/>
    <w:rPr>
      <w:rFonts w:eastAsia="Times New Roman"/>
      <w:b/>
    </w:rPr>
  </w:style>
  <w:style w:type="character" w:customStyle="1" w:styleId="ListLabel981">
    <w:name w:val="ListLabel 981"/>
    <w:rsid w:val="0040548B"/>
    <w:rPr>
      <w:rFonts w:eastAsia="Wingdings"/>
    </w:rPr>
  </w:style>
  <w:style w:type="character" w:customStyle="1" w:styleId="ListLabel980">
    <w:name w:val="ListLabel 980"/>
    <w:rsid w:val="0040548B"/>
    <w:rPr>
      <w:rFonts w:eastAsia="Courier New"/>
    </w:rPr>
  </w:style>
  <w:style w:type="character" w:customStyle="1" w:styleId="ListLabel979">
    <w:name w:val="ListLabel 979"/>
    <w:rsid w:val="0040548B"/>
    <w:rPr>
      <w:rFonts w:eastAsia="Symbol"/>
    </w:rPr>
  </w:style>
  <w:style w:type="character" w:customStyle="1" w:styleId="ListLabel978">
    <w:name w:val="ListLabel 978"/>
    <w:rsid w:val="0040548B"/>
    <w:rPr>
      <w:rFonts w:eastAsia="Wingdings"/>
    </w:rPr>
  </w:style>
  <w:style w:type="character" w:customStyle="1" w:styleId="ListLabel977">
    <w:name w:val="ListLabel 977"/>
    <w:rsid w:val="0040548B"/>
    <w:rPr>
      <w:rFonts w:eastAsia="Courier New"/>
    </w:rPr>
  </w:style>
  <w:style w:type="character" w:customStyle="1" w:styleId="ListLabel976">
    <w:name w:val="ListLabel 976"/>
    <w:rsid w:val="0040548B"/>
    <w:rPr>
      <w:rFonts w:eastAsia="Symbol"/>
    </w:rPr>
  </w:style>
  <w:style w:type="character" w:customStyle="1" w:styleId="ListLabel975">
    <w:name w:val="ListLabel 975"/>
    <w:rsid w:val="0040548B"/>
    <w:rPr>
      <w:rFonts w:eastAsia="Wingdings"/>
    </w:rPr>
  </w:style>
  <w:style w:type="character" w:customStyle="1" w:styleId="ListLabel974">
    <w:name w:val="ListLabel 974"/>
    <w:rsid w:val="0040548B"/>
    <w:rPr>
      <w:rFonts w:eastAsia="Courier New"/>
    </w:rPr>
  </w:style>
  <w:style w:type="character" w:customStyle="1" w:styleId="ListLabel973">
    <w:name w:val="ListLabel 973"/>
    <w:rsid w:val="0040548B"/>
    <w:rPr>
      <w:rFonts w:eastAsia="Times New Roman"/>
    </w:rPr>
  </w:style>
  <w:style w:type="character" w:customStyle="1" w:styleId="ListLabel972">
    <w:name w:val="ListLabel 972"/>
    <w:rsid w:val="0040548B"/>
    <w:rPr>
      <w:rFonts w:eastAsia="Wingdings"/>
    </w:rPr>
  </w:style>
  <w:style w:type="character" w:customStyle="1" w:styleId="ListLabel971">
    <w:name w:val="ListLabel 971"/>
    <w:rsid w:val="0040548B"/>
    <w:rPr>
      <w:rFonts w:eastAsia="Courier New"/>
    </w:rPr>
  </w:style>
  <w:style w:type="character" w:customStyle="1" w:styleId="ListLabel970">
    <w:name w:val="ListLabel 970"/>
    <w:rsid w:val="0040548B"/>
    <w:rPr>
      <w:rFonts w:eastAsia="Symbol"/>
    </w:rPr>
  </w:style>
  <w:style w:type="character" w:customStyle="1" w:styleId="ListLabel969">
    <w:name w:val="ListLabel 969"/>
    <w:rsid w:val="0040548B"/>
    <w:rPr>
      <w:rFonts w:eastAsia="Wingdings"/>
    </w:rPr>
  </w:style>
  <w:style w:type="character" w:customStyle="1" w:styleId="ListLabel968">
    <w:name w:val="ListLabel 968"/>
    <w:rsid w:val="0040548B"/>
    <w:rPr>
      <w:rFonts w:eastAsia="Courier New"/>
    </w:rPr>
  </w:style>
  <w:style w:type="character" w:customStyle="1" w:styleId="ListLabel967">
    <w:name w:val="ListLabel 967"/>
    <w:rsid w:val="0040548B"/>
    <w:rPr>
      <w:rFonts w:eastAsia="Times New Roman"/>
      <w:b/>
    </w:rPr>
  </w:style>
  <w:style w:type="character" w:customStyle="1" w:styleId="ListLabel966">
    <w:name w:val="ListLabel 966"/>
    <w:rsid w:val="0040548B"/>
    <w:rPr>
      <w:rFonts w:eastAsia="Wingdings"/>
    </w:rPr>
  </w:style>
  <w:style w:type="character" w:customStyle="1" w:styleId="ListLabel965">
    <w:name w:val="ListLabel 965"/>
    <w:rsid w:val="0040548B"/>
    <w:rPr>
      <w:rFonts w:eastAsia="Courier New"/>
    </w:rPr>
  </w:style>
  <w:style w:type="character" w:customStyle="1" w:styleId="ListLabel964">
    <w:name w:val="ListLabel 964"/>
    <w:rsid w:val="0040548B"/>
    <w:rPr>
      <w:rFonts w:eastAsia="Symbol"/>
    </w:rPr>
  </w:style>
  <w:style w:type="character" w:customStyle="1" w:styleId="ListLabel963">
    <w:name w:val="ListLabel 963"/>
    <w:rsid w:val="0040548B"/>
    <w:rPr>
      <w:rFonts w:eastAsia="Times New Roman"/>
    </w:rPr>
  </w:style>
  <w:style w:type="character" w:customStyle="1" w:styleId="ListLabel962">
    <w:name w:val="ListLabel 962"/>
    <w:rsid w:val="0040548B"/>
    <w:rPr>
      <w:rFonts w:eastAsia="Wingdings"/>
    </w:rPr>
  </w:style>
  <w:style w:type="character" w:customStyle="1" w:styleId="ListLabel961">
    <w:name w:val="ListLabel 961"/>
    <w:rsid w:val="0040548B"/>
    <w:rPr>
      <w:rFonts w:eastAsia="Courier New"/>
    </w:rPr>
  </w:style>
  <w:style w:type="character" w:customStyle="1" w:styleId="BodyText2Char">
    <w:name w:val="Body Text 2 Char"/>
    <w:rsid w:val="0040548B"/>
    <w:rPr>
      <w:rFonts w:ascii="Times New Roman" w:eastAsia="Times New Roman" w:hAnsi="Times New Roman"/>
      <w:sz w:val="24"/>
    </w:rPr>
  </w:style>
  <w:style w:type="character" w:customStyle="1" w:styleId="5f1">
    <w:name w:val="Знак Знак5"/>
    <w:rsid w:val="0040548B"/>
    <w:rPr>
      <w:rFonts w:ascii="Times New Roman" w:eastAsia="Times New Roman" w:hAnsi="Times New Roman"/>
      <w:sz w:val="20"/>
      <w:lang w:eastAsia="ru-RU"/>
    </w:rPr>
  </w:style>
  <w:style w:type="character" w:customStyle="1" w:styleId="1pt">
    <w:name w:val="Основной текст + Интервал 1 pt"/>
    <w:rsid w:val="0040548B"/>
    <w:rPr>
      <w:rFonts w:ascii="Century Schoolbook" w:eastAsia="Century Schoolbook" w:hAnsi="Century Schoolbook"/>
      <w:i w:val="0"/>
      <w:caps w:val="0"/>
      <w:smallCaps w:val="0"/>
      <w:color w:val="000000"/>
      <w:spacing w:val="30"/>
      <w:w w:val="100"/>
      <w:sz w:val="17"/>
      <w:highlight w:val="white"/>
      <w:effect w:val="none"/>
      <w:lang w:val="ru-RU"/>
    </w:rPr>
  </w:style>
  <w:style w:type="character" w:customStyle="1" w:styleId="4Exact0">
    <w:name w:val="Основной текст (4) Exact"/>
    <w:rsid w:val="0040548B"/>
    <w:rPr>
      <w:rFonts w:ascii="Franklin Gothic Heavy" w:eastAsia="Franklin Gothic Heavy" w:hAnsi="Franklin Gothic Heavy"/>
      <w:spacing w:val="7"/>
      <w:sz w:val="17"/>
      <w:highlight w:val="white"/>
    </w:rPr>
  </w:style>
  <w:style w:type="character" w:customStyle="1" w:styleId="MicrosoftSansSerif">
    <w:name w:val="Основной текст + Microsoft Sans Serif"/>
    <w:rsid w:val="0040548B"/>
    <w:rPr>
      <w:rFonts w:ascii="Microsoft Sans Serif" w:eastAsia="Microsoft Sans Serif" w:hAnsi="Microsoft Sans Serif"/>
      <w:i w:val="0"/>
      <w:caps w:val="0"/>
      <w:smallCaps w:val="0"/>
      <w:color w:val="000000"/>
      <w:spacing w:val="0"/>
      <w:w w:val="100"/>
      <w:sz w:val="18"/>
      <w:highlight w:val="white"/>
      <w:effect w:val="none"/>
      <w:lang w:val="ru-RU"/>
    </w:rPr>
  </w:style>
  <w:style w:type="character" w:customStyle="1" w:styleId="0ptExact">
    <w:name w:val="Основной текст + Интервал 0 pt Exact"/>
    <w:rsid w:val="0040548B"/>
    <w:rPr>
      <w:rFonts w:ascii="Century Schoolbook" w:eastAsia="Century Schoolbook" w:hAnsi="Century Schoolbook"/>
      <w:i w:val="0"/>
      <w:caps w:val="0"/>
      <w:smallCaps w:val="0"/>
      <w:color w:val="000000"/>
      <w:spacing w:val="3"/>
      <w:w w:val="100"/>
      <w:sz w:val="16"/>
      <w:highlight w:val="white"/>
      <w:effect w:val="none"/>
      <w:lang w:val="ru-RU"/>
    </w:rPr>
  </w:style>
  <w:style w:type="character" w:customStyle="1" w:styleId="Exact2">
    <w:name w:val="Основной текст Exact"/>
    <w:rsid w:val="0040548B"/>
    <w:rPr>
      <w:rFonts w:ascii="Century Schoolbook" w:eastAsia="Century Schoolbook" w:hAnsi="Century Schoolbook"/>
      <w:b w:val="0"/>
      <w:i w:val="0"/>
      <w:caps w:val="0"/>
      <w:smallCaps w:val="0"/>
      <w:strike w:val="0"/>
      <w:dstrike w:val="0"/>
      <w:spacing w:val="2"/>
      <w:sz w:val="16"/>
      <w:u w:val="none"/>
      <w:effect w:val="none"/>
    </w:rPr>
  </w:style>
  <w:style w:type="character" w:customStyle="1" w:styleId="FranklinGothicHeavy">
    <w:name w:val="Основной текст + Franklin Gothic Heavy"/>
    <w:rsid w:val="0040548B"/>
    <w:rPr>
      <w:rFonts w:ascii="Century Schoolbook" w:eastAsia="Century Schoolbook" w:hAnsi="Century Schoolbook"/>
      <w:i/>
      <w:caps w:val="0"/>
      <w:smallCaps w:val="0"/>
      <w:color w:val="000000"/>
      <w:spacing w:val="0"/>
      <w:w w:val="100"/>
      <w:sz w:val="18"/>
      <w:highlight w:val="white"/>
      <w:effect w:val="none"/>
      <w:lang w:val="ru-RU"/>
    </w:rPr>
  </w:style>
  <w:style w:type="character" w:customStyle="1" w:styleId="c2c37c3">
    <w:name w:val="c2 c37 c3"/>
    <w:rsid w:val="0040548B"/>
  </w:style>
  <w:style w:type="character" w:customStyle="1" w:styleId="c2c37c3c23">
    <w:name w:val="c2 c37 c3 c23"/>
    <w:rsid w:val="0040548B"/>
  </w:style>
  <w:style w:type="character" w:customStyle="1" w:styleId="c2">
    <w:name w:val="c2"/>
    <w:rsid w:val="0040548B"/>
  </w:style>
  <w:style w:type="character" w:customStyle="1" w:styleId="c2c3">
    <w:name w:val="c2 c3"/>
    <w:rsid w:val="0040548B"/>
  </w:style>
  <w:style w:type="character" w:customStyle="1" w:styleId="c2c3c23">
    <w:name w:val="c2 c3 c23"/>
    <w:rsid w:val="0040548B"/>
  </w:style>
  <w:style w:type="character" w:customStyle="1" w:styleId="c9c3c23">
    <w:name w:val="c9 c3 c23"/>
    <w:rsid w:val="0040548B"/>
  </w:style>
  <w:style w:type="character" w:customStyle="1" w:styleId="c2c23c125">
    <w:name w:val="c2 c23 c125"/>
    <w:rsid w:val="0040548B"/>
  </w:style>
  <w:style w:type="character" w:customStyle="1" w:styleId="ListLabel2602">
    <w:name w:val="ListLabel 2602"/>
    <w:rsid w:val="0040548B"/>
    <w:rPr>
      <w:rFonts w:eastAsia="Times New Roman"/>
      <w:color w:val="00000A"/>
      <w:sz w:val="24"/>
    </w:rPr>
  </w:style>
  <w:style w:type="character" w:customStyle="1" w:styleId="ListLabel2603">
    <w:name w:val="ListLabel 2603"/>
    <w:rsid w:val="0040548B"/>
    <w:rPr>
      <w:rFonts w:eastAsia="Times New Roman"/>
    </w:rPr>
  </w:style>
  <w:style w:type="character" w:customStyle="1" w:styleId="ListLabel2604">
    <w:name w:val="ListLabel 2604"/>
    <w:rsid w:val="0040548B"/>
    <w:rPr>
      <w:rFonts w:eastAsia="Times New Roman"/>
    </w:rPr>
  </w:style>
  <w:style w:type="character" w:customStyle="1" w:styleId="ListLabel2605">
    <w:name w:val="ListLabel 2605"/>
    <w:rsid w:val="0040548B"/>
    <w:rPr>
      <w:rFonts w:eastAsia="Times New Roman"/>
    </w:rPr>
  </w:style>
  <w:style w:type="character" w:customStyle="1" w:styleId="ListLabel2606">
    <w:name w:val="ListLabel 2606"/>
    <w:rsid w:val="0040548B"/>
    <w:rPr>
      <w:rFonts w:eastAsia="Times New Roman"/>
    </w:rPr>
  </w:style>
  <w:style w:type="character" w:customStyle="1" w:styleId="ListLabel2607">
    <w:name w:val="ListLabel 2607"/>
    <w:rsid w:val="0040548B"/>
    <w:rPr>
      <w:rFonts w:eastAsia="Times New Roman"/>
    </w:rPr>
  </w:style>
  <w:style w:type="character" w:customStyle="1" w:styleId="ListLabel2608">
    <w:name w:val="ListLabel 2608"/>
    <w:rsid w:val="0040548B"/>
    <w:rPr>
      <w:rFonts w:eastAsia="Times New Roman"/>
    </w:rPr>
  </w:style>
  <w:style w:type="character" w:customStyle="1" w:styleId="ListLabel2609">
    <w:name w:val="ListLabel 2609"/>
    <w:rsid w:val="0040548B"/>
    <w:rPr>
      <w:rFonts w:eastAsia="Times New Roman"/>
    </w:rPr>
  </w:style>
  <w:style w:type="character" w:customStyle="1" w:styleId="ListLabel2610">
    <w:name w:val="ListLabel 2610"/>
    <w:rsid w:val="0040548B"/>
    <w:rPr>
      <w:rFonts w:eastAsia="Times New Roman"/>
    </w:rPr>
  </w:style>
  <w:style w:type="character" w:customStyle="1" w:styleId="ListLabel2611">
    <w:name w:val="ListLabel 2611"/>
    <w:rsid w:val="0040548B"/>
    <w:rPr>
      <w:rFonts w:ascii="Times New Roman" w:eastAsia="Symbol" w:hAnsi="Times New Roman"/>
      <w:sz w:val="24"/>
    </w:rPr>
  </w:style>
  <w:style w:type="character" w:customStyle="1" w:styleId="ListLabel2612">
    <w:name w:val="ListLabel 2612"/>
    <w:rsid w:val="0040548B"/>
    <w:rPr>
      <w:rFonts w:eastAsia="Times New Roman"/>
    </w:rPr>
  </w:style>
  <w:style w:type="character" w:customStyle="1" w:styleId="ListLabel2613">
    <w:name w:val="ListLabel 2613"/>
    <w:rsid w:val="0040548B"/>
    <w:rPr>
      <w:rFonts w:eastAsia="Wingdings"/>
    </w:rPr>
  </w:style>
  <w:style w:type="character" w:customStyle="1" w:styleId="ListLabel2614">
    <w:name w:val="ListLabel 2614"/>
    <w:rsid w:val="0040548B"/>
    <w:rPr>
      <w:rFonts w:eastAsia="Symbol"/>
    </w:rPr>
  </w:style>
  <w:style w:type="character" w:customStyle="1" w:styleId="ListLabel2615">
    <w:name w:val="ListLabel 2615"/>
    <w:rsid w:val="0040548B"/>
    <w:rPr>
      <w:rFonts w:eastAsia="Times New Roman"/>
    </w:rPr>
  </w:style>
  <w:style w:type="character" w:customStyle="1" w:styleId="ListLabel2616">
    <w:name w:val="ListLabel 2616"/>
    <w:rsid w:val="0040548B"/>
    <w:rPr>
      <w:rFonts w:eastAsia="Wingdings"/>
    </w:rPr>
  </w:style>
  <w:style w:type="character" w:customStyle="1" w:styleId="ListLabel2617">
    <w:name w:val="ListLabel 2617"/>
    <w:rsid w:val="0040548B"/>
    <w:rPr>
      <w:rFonts w:eastAsia="Symbol"/>
    </w:rPr>
  </w:style>
  <w:style w:type="character" w:customStyle="1" w:styleId="ListLabel2618">
    <w:name w:val="ListLabel 2618"/>
    <w:rsid w:val="0040548B"/>
    <w:rPr>
      <w:rFonts w:eastAsia="Times New Roman"/>
    </w:rPr>
  </w:style>
  <w:style w:type="character" w:customStyle="1" w:styleId="ListLabel2619">
    <w:name w:val="ListLabel 2619"/>
    <w:rsid w:val="0040548B"/>
    <w:rPr>
      <w:rFonts w:eastAsia="Wingdings"/>
    </w:rPr>
  </w:style>
  <w:style w:type="character" w:customStyle="1" w:styleId="ListLabel2620">
    <w:name w:val="ListLabel 2620"/>
    <w:rsid w:val="0040548B"/>
    <w:rPr>
      <w:rFonts w:eastAsia="Times New Roman"/>
      <w:color w:val="00000A"/>
      <w:sz w:val="24"/>
    </w:rPr>
  </w:style>
  <w:style w:type="character" w:customStyle="1" w:styleId="ListLabel2621">
    <w:name w:val="ListLabel 2621"/>
    <w:rsid w:val="0040548B"/>
    <w:rPr>
      <w:rFonts w:eastAsia="Times New Roman"/>
    </w:rPr>
  </w:style>
  <w:style w:type="character" w:customStyle="1" w:styleId="ListLabel2622">
    <w:name w:val="ListLabel 2622"/>
    <w:rsid w:val="0040548B"/>
    <w:rPr>
      <w:rFonts w:eastAsia="Times New Roman"/>
    </w:rPr>
  </w:style>
  <w:style w:type="character" w:customStyle="1" w:styleId="ListLabel2623">
    <w:name w:val="ListLabel 2623"/>
    <w:rsid w:val="0040548B"/>
    <w:rPr>
      <w:rFonts w:eastAsia="Times New Roman"/>
    </w:rPr>
  </w:style>
  <w:style w:type="character" w:customStyle="1" w:styleId="ListLabel2624">
    <w:name w:val="ListLabel 2624"/>
    <w:rsid w:val="0040548B"/>
    <w:rPr>
      <w:rFonts w:eastAsia="Times New Roman"/>
    </w:rPr>
  </w:style>
  <w:style w:type="character" w:customStyle="1" w:styleId="ListLabel2625">
    <w:name w:val="ListLabel 2625"/>
    <w:rsid w:val="0040548B"/>
    <w:rPr>
      <w:rFonts w:eastAsia="Times New Roman"/>
    </w:rPr>
  </w:style>
  <w:style w:type="character" w:customStyle="1" w:styleId="ListLabel2626">
    <w:name w:val="ListLabel 2626"/>
    <w:rsid w:val="0040548B"/>
    <w:rPr>
      <w:rFonts w:eastAsia="Times New Roman"/>
    </w:rPr>
  </w:style>
  <w:style w:type="character" w:customStyle="1" w:styleId="ListLabel2627">
    <w:name w:val="ListLabel 2627"/>
    <w:rsid w:val="0040548B"/>
    <w:rPr>
      <w:rFonts w:eastAsia="Times New Roman"/>
    </w:rPr>
  </w:style>
  <w:style w:type="character" w:customStyle="1" w:styleId="ListLabel2628">
    <w:name w:val="ListLabel 2628"/>
    <w:rsid w:val="0040548B"/>
    <w:rPr>
      <w:rFonts w:eastAsia="Times New Roman"/>
    </w:rPr>
  </w:style>
  <w:style w:type="character" w:customStyle="1" w:styleId="ListLabel2629">
    <w:name w:val="ListLabel 2629"/>
    <w:rsid w:val="0040548B"/>
    <w:rPr>
      <w:rFonts w:ascii="Times New Roman" w:eastAsia="Symbol" w:hAnsi="Times New Roman"/>
      <w:sz w:val="24"/>
    </w:rPr>
  </w:style>
  <w:style w:type="character" w:customStyle="1" w:styleId="ListLabel2630">
    <w:name w:val="ListLabel 2630"/>
    <w:rsid w:val="0040548B"/>
    <w:rPr>
      <w:rFonts w:eastAsia="Times New Roman"/>
    </w:rPr>
  </w:style>
  <w:style w:type="character" w:customStyle="1" w:styleId="ListLabel2631">
    <w:name w:val="ListLabel 2631"/>
    <w:rsid w:val="0040548B"/>
    <w:rPr>
      <w:rFonts w:eastAsia="Wingdings"/>
    </w:rPr>
  </w:style>
  <w:style w:type="character" w:customStyle="1" w:styleId="ListLabel2632">
    <w:name w:val="ListLabel 2632"/>
    <w:rsid w:val="0040548B"/>
    <w:rPr>
      <w:rFonts w:eastAsia="Symbol"/>
    </w:rPr>
  </w:style>
  <w:style w:type="character" w:customStyle="1" w:styleId="ListLabel2633">
    <w:name w:val="ListLabel 2633"/>
    <w:rsid w:val="0040548B"/>
    <w:rPr>
      <w:rFonts w:eastAsia="Times New Roman"/>
    </w:rPr>
  </w:style>
  <w:style w:type="character" w:customStyle="1" w:styleId="ListLabel2634">
    <w:name w:val="ListLabel 2634"/>
    <w:rsid w:val="0040548B"/>
    <w:rPr>
      <w:rFonts w:eastAsia="Wingdings"/>
    </w:rPr>
  </w:style>
  <w:style w:type="character" w:customStyle="1" w:styleId="ListLabel2635">
    <w:name w:val="ListLabel 2635"/>
    <w:rsid w:val="0040548B"/>
    <w:rPr>
      <w:rFonts w:eastAsia="Symbol"/>
    </w:rPr>
  </w:style>
  <w:style w:type="character" w:customStyle="1" w:styleId="ListLabel2636">
    <w:name w:val="ListLabel 2636"/>
    <w:rsid w:val="0040548B"/>
    <w:rPr>
      <w:rFonts w:eastAsia="Times New Roman"/>
    </w:rPr>
  </w:style>
  <w:style w:type="character" w:customStyle="1" w:styleId="ListLabel2637">
    <w:name w:val="ListLabel 2637"/>
    <w:rsid w:val="0040548B"/>
    <w:rPr>
      <w:rFonts w:eastAsia="Wingdings"/>
    </w:rPr>
  </w:style>
  <w:style w:type="character" w:customStyle="1" w:styleId="ListLabel2638">
    <w:name w:val="ListLabel 2638"/>
    <w:rsid w:val="0040548B"/>
    <w:rPr>
      <w:rFonts w:eastAsia="Times New Roman"/>
      <w:color w:val="00000A"/>
      <w:sz w:val="24"/>
    </w:rPr>
  </w:style>
  <w:style w:type="character" w:customStyle="1" w:styleId="ListLabel2639">
    <w:name w:val="ListLabel 2639"/>
    <w:rsid w:val="0040548B"/>
    <w:rPr>
      <w:rFonts w:eastAsia="Times New Roman"/>
    </w:rPr>
  </w:style>
  <w:style w:type="character" w:customStyle="1" w:styleId="ListLabel2640">
    <w:name w:val="ListLabel 2640"/>
    <w:rsid w:val="0040548B"/>
    <w:rPr>
      <w:rFonts w:eastAsia="Times New Roman"/>
    </w:rPr>
  </w:style>
  <w:style w:type="character" w:customStyle="1" w:styleId="ListLabel2641">
    <w:name w:val="ListLabel 2641"/>
    <w:rsid w:val="0040548B"/>
    <w:rPr>
      <w:rFonts w:eastAsia="Times New Roman"/>
    </w:rPr>
  </w:style>
  <w:style w:type="character" w:customStyle="1" w:styleId="ListLabel2642">
    <w:name w:val="ListLabel 2642"/>
    <w:rsid w:val="0040548B"/>
    <w:rPr>
      <w:rFonts w:eastAsia="Times New Roman"/>
    </w:rPr>
  </w:style>
  <w:style w:type="character" w:customStyle="1" w:styleId="ListLabel2643">
    <w:name w:val="ListLabel 2643"/>
    <w:rsid w:val="0040548B"/>
    <w:rPr>
      <w:rFonts w:eastAsia="Times New Roman"/>
    </w:rPr>
  </w:style>
  <w:style w:type="character" w:customStyle="1" w:styleId="ListLabel2644">
    <w:name w:val="ListLabel 2644"/>
    <w:rsid w:val="0040548B"/>
    <w:rPr>
      <w:rFonts w:eastAsia="Times New Roman"/>
    </w:rPr>
  </w:style>
  <w:style w:type="character" w:customStyle="1" w:styleId="ListLabel2645">
    <w:name w:val="ListLabel 2645"/>
    <w:rsid w:val="0040548B"/>
    <w:rPr>
      <w:rFonts w:eastAsia="Times New Roman"/>
    </w:rPr>
  </w:style>
  <w:style w:type="character" w:customStyle="1" w:styleId="ListLabel2646">
    <w:name w:val="ListLabel 2646"/>
    <w:rsid w:val="0040548B"/>
    <w:rPr>
      <w:rFonts w:eastAsia="Times New Roman"/>
    </w:rPr>
  </w:style>
  <w:style w:type="character" w:customStyle="1" w:styleId="ListLabel2647">
    <w:name w:val="ListLabel 2647"/>
    <w:rsid w:val="0040548B"/>
    <w:rPr>
      <w:rFonts w:ascii="Times New Roman" w:eastAsia="Symbol" w:hAnsi="Times New Roman"/>
      <w:sz w:val="24"/>
    </w:rPr>
  </w:style>
  <w:style w:type="character" w:customStyle="1" w:styleId="ListLabel2648">
    <w:name w:val="ListLabel 2648"/>
    <w:rsid w:val="0040548B"/>
    <w:rPr>
      <w:rFonts w:eastAsia="Times New Roman"/>
    </w:rPr>
  </w:style>
  <w:style w:type="character" w:customStyle="1" w:styleId="ListLabel2649">
    <w:name w:val="ListLabel 2649"/>
    <w:rsid w:val="0040548B"/>
    <w:rPr>
      <w:rFonts w:eastAsia="Wingdings"/>
    </w:rPr>
  </w:style>
  <w:style w:type="character" w:customStyle="1" w:styleId="ListLabel2650">
    <w:name w:val="ListLabel 2650"/>
    <w:rsid w:val="0040548B"/>
    <w:rPr>
      <w:rFonts w:eastAsia="Symbol"/>
    </w:rPr>
  </w:style>
  <w:style w:type="character" w:customStyle="1" w:styleId="ListLabel2651">
    <w:name w:val="ListLabel 2651"/>
    <w:rsid w:val="0040548B"/>
    <w:rPr>
      <w:rFonts w:eastAsia="Times New Roman"/>
    </w:rPr>
  </w:style>
  <w:style w:type="character" w:customStyle="1" w:styleId="ListLabel2652">
    <w:name w:val="ListLabel 2652"/>
    <w:rsid w:val="0040548B"/>
    <w:rPr>
      <w:rFonts w:eastAsia="Wingdings"/>
    </w:rPr>
  </w:style>
  <w:style w:type="character" w:customStyle="1" w:styleId="ListLabel2653">
    <w:name w:val="ListLabel 2653"/>
    <w:rsid w:val="0040548B"/>
    <w:rPr>
      <w:rFonts w:eastAsia="Symbol"/>
    </w:rPr>
  </w:style>
  <w:style w:type="character" w:customStyle="1" w:styleId="ListLabel2654">
    <w:name w:val="ListLabel 2654"/>
    <w:rsid w:val="0040548B"/>
    <w:rPr>
      <w:rFonts w:eastAsia="Times New Roman"/>
    </w:rPr>
  </w:style>
  <w:style w:type="character" w:customStyle="1" w:styleId="ListLabel2655">
    <w:name w:val="ListLabel 2655"/>
    <w:rsid w:val="0040548B"/>
    <w:rPr>
      <w:rFonts w:eastAsia="Wingdings"/>
    </w:rPr>
  </w:style>
  <w:style w:type="character" w:customStyle="1" w:styleId="ListLabel2656">
    <w:name w:val="ListLabel 2656"/>
    <w:rsid w:val="0040548B"/>
    <w:rPr>
      <w:rFonts w:eastAsia="Times New Roman"/>
      <w:color w:val="00000A"/>
      <w:sz w:val="24"/>
    </w:rPr>
  </w:style>
  <w:style w:type="character" w:customStyle="1" w:styleId="ListLabel2657">
    <w:name w:val="ListLabel 2657"/>
    <w:rsid w:val="0040548B"/>
    <w:rPr>
      <w:rFonts w:eastAsia="Times New Roman"/>
    </w:rPr>
  </w:style>
  <w:style w:type="character" w:customStyle="1" w:styleId="ListLabel2658">
    <w:name w:val="ListLabel 2658"/>
    <w:rsid w:val="0040548B"/>
    <w:rPr>
      <w:rFonts w:eastAsia="Times New Roman"/>
    </w:rPr>
  </w:style>
  <w:style w:type="character" w:customStyle="1" w:styleId="ListLabel2659">
    <w:name w:val="ListLabel 2659"/>
    <w:rsid w:val="0040548B"/>
    <w:rPr>
      <w:rFonts w:eastAsia="Times New Roman"/>
    </w:rPr>
  </w:style>
  <w:style w:type="character" w:customStyle="1" w:styleId="ListLabel2660">
    <w:name w:val="ListLabel 2660"/>
    <w:rsid w:val="0040548B"/>
    <w:rPr>
      <w:rFonts w:eastAsia="Times New Roman"/>
    </w:rPr>
  </w:style>
  <w:style w:type="character" w:customStyle="1" w:styleId="ListLabel2661">
    <w:name w:val="ListLabel 2661"/>
    <w:rsid w:val="0040548B"/>
    <w:rPr>
      <w:rFonts w:eastAsia="Times New Roman"/>
    </w:rPr>
  </w:style>
  <w:style w:type="character" w:customStyle="1" w:styleId="ListLabel2662">
    <w:name w:val="ListLabel 2662"/>
    <w:rsid w:val="0040548B"/>
    <w:rPr>
      <w:rFonts w:eastAsia="Times New Roman"/>
    </w:rPr>
  </w:style>
  <w:style w:type="character" w:customStyle="1" w:styleId="ListLabel2663">
    <w:name w:val="ListLabel 2663"/>
    <w:rsid w:val="0040548B"/>
    <w:rPr>
      <w:rFonts w:eastAsia="Times New Roman"/>
    </w:rPr>
  </w:style>
  <w:style w:type="character" w:customStyle="1" w:styleId="ListLabel2664">
    <w:name w:val="ListLabel 2664"/>
    <w:rsid w:val="0040548B"/>
    <w:rPr>
      <w:rFonts w:eastAsia="Times New Roman"/>
    </w:rPr>
  </w:style>
  <w:style w:type="character" w:customStyle="1" w:styleId="ListLabel2665">
    <w:name w:val="ListLabel 2665"/>
    <w:rsid w:val="0040548B"/>
    <w:rPr>
      <w:rFonts w:ascii="Times New Roman" w:eastAsia="Symbol" w:hAnsi="Times New Roman"/>
      <w:sz w:val="24"/>
    </w:rPr>
  </w:style>
  <w:style w:type="character" w:customStyle="1" w:styleId="ListLabel2666">
    <w:name w:val="ListLabel 2666"/>
    <w:rsid w:val="0040548B"/>
    <w:rPr>
      <w:rFonts w:eastAsia="Times New Roman"/>
    </w:rPr>
  </w:style>
  <w:style w:type="character" w:customStyle="1" w:styleId="ListLabel2667">
    <w:name w:val="ListLabel 2667"/>
    <w:rsid w:val="0040548B"/>
    <w:rPr>
      <w:rFonts w:eastAsia="Wingdings"/>
    </w:rPr>
  </w:style>
  <w:style w:type="character" w:customStyle="1" w:styleId="ListLabel2668">
    <w:name w:val="ListLabel 2668"/>
    <w:rsid w:val="0040548B"/>
    <w:rPr>
      <w:rFonts w:eastAsia="Symbol"/>
    </w:rPr>
  </w:style>
  <w:style w:type="character" w:customStyle="1" w:styleId="ListLabel2669">
    <w:name w:val="ListLabel 2669"/>
    <w:rsid w:val="0040548B"/>
    <w:rPr>
      <w:rFonts w:eastAsia="Times New Roman"/>
    </w:rPr>
  </w:style>
  <w:style w:type="character" w:customStyle="1" w:styleId="ListLabel2670">
    <w:name w:val="ListLabel 2670"/>
    <w:rsid w:val="0040548B"/>
    <w:rPr>
      <w:rFonts w:eastAsia="Wingdings"/>
    </w:rPr>
  </w:style>
  <w:style w:type="character" w:customStyle="1" w:styleId="ListLabel2671">
    <w:name w:val="ListLabel 2671"/>
    <w:rsid w:val="0040548B"/>
    <w:rPr>
      <w:rFonts w:eastAsia="Symbol"/>
    </w:rPr>
  </w:style>
  <w:style w:type="character" w:customStyle="1" w:styleId="ListLabel2672">
    <w:name w:val="ListLabel 2672"/>
    <w:rsid w:val="0040548B"/>
    <w:rPr>
      <w:rFonts w:eastAsia="Times New Roman"/>
    </w:rPr>
  </w:style>
  <w:style w:type="character" w:customStyle="1" w:styleId="ListLabel2673">
    <w:name w:val="ListLabel 2673"/>
    <w:rsid w:val="0040548B"/>
    <w:rPr>
      <w:rFonts w:eastAsia="Wingdings"/>
    </w:rPr>
  </w:style>
  <w:style w:type="character" w:customStyle="1" w:styleId="ListLabel2674">
    <w:name w:val="ListLabel 2674"/>
    <w:rsid w:val="0040548B"/>
    <w:rPr>
      <w:rFonts w:eastAsia="Times New Roman"/>
      <w:color w:val="00000A"/>
      <w:sz w:val="24"/>
    </w:rPr>
  </w:style>
  <w:style w:type="character" w:customStyle="1" w:styleId="ListLabel2675">
    <w:name w:val="ListLabel 2675"/>
    <w:rsid w:val="0040548B"/>
    <w:rPr>
      <w:rFonts w:eastAsia="Times New Roman"/>
    </w:rPr>
  </w:style>
  <w:style w:type="character" w:customStyle="1" w:styleId="ListLabel2676">
    <w:name w:val="ListLabel 2676"/>
    <w:rsid w:val="0040548B"/>
    <w:rPr>
      <w:rFonts w:eastAsia="Times New Roman"/>
    </w:rPr>
  </w:style>
  <w:style w:type="character" w:customStyle="1" w:styleId="ListLabel2677">
    <w:name w:val="ListLabel 2677"/>
    <w:rsid w:val="0040548B"/>
    <w:rPr>
      <w:rFonts w:eastAsia="Times New Roman"/>
    </w:rPr>
  </w:style>
  <w:style w:type="character" w:customStyle="1" w:styleId="ListLabel2678">
    <w:name w:val="ListLabel 2678"/>
    <w:rsid w:val="0040548B"/>
    <w:rPr>
      <w:rFonts w:eastAsia="Times New Roman"/>
    </w:rPr>
  </w:style>
  <w:style w:type="character" w:customStyle="1" w:styleId="ListLabel2679">
    <w:name w:val="ListLabel 2679"/>
    <w:rsid w:val="0040548B"/>
    <w:rPr>
      <w:rFonts w:eastAsia="Times New Roman"/>
    </w:rPr>
  </w:style>
  <w:style w:type="character" w:customStyle="1" w:styleId="ListLabel2680">
    <w:name w:val="ListLabel 2680"/>
    <w:rsid w:val="0040548B"/>
    <w:rPr>
      <w:rFonts w:eastAsia="Times New Roman"/>
    </w:rPr>
  </w:style>
  <w:style w:type="character" w:customStyle="1" w:styleId="ListLabel2681">
    <w:name w:val="ListLabel 2681"/>
    <w:rsid w:val="0040548B"/>
    <w:rPr>
      <w:rFonts w:eastAsia="Times New Roman"/>
    </w:rPr>
  </w:style>
  <w:style w:type="character" w:customStyle="1" w:styleId="ListLabel2682">
    <w:name w:val="ListLabel 2682"/>
    <w:rsid w:val="0040548B"/>
    <w:rPr>
      <w:rFonts w:eastAsia="Times New Roman"/>
    </w:rPr>
  </w:style>
  <w:style w:type="character" w:customStyle="1" w:styleId="ListLabel2683">
    <w:name w:val="ListLabel 2683"/>
    <w:rsid w:val="0040548B"/>
    <w:rPr>
      <w:rFonts w:ascii="Times New Roman" w:eastAsia="Symbol" w:hAnsi="Times New Roman"/>
      <w:sz w:val="24"/>
    </w:rPr>
  </w:style>
  <w:style w:type="character" w:customStyle="1" w:styleId="ListLabel2684">
    <w:name w:val="ListLabel 2684"/>
    <w:rsid w:val="0040548B"/>
    <w:rPr>
      <w:rFonts w:eastAsia="Times New Roman"/>
    </w:rPr>
  </w:style>
  <w:style w:type="character" w:customStyle="1" w:styleId="ListLabel2685">
    <w:name w:val="ListLabel 2685"/>
    <w:rsid w:val="0040548B"/>
    <w:rPr>
      <w:rFonts w:eastAsia="Wingdings"/>
    </w:rPr>
  </w:style>
  <w:style w:type="character" w:customStyle="1" w:styleId="ListLabel2686">
    <w:name w:val="ListLabel 2686"/>
    <w:rsid w:val="0040548B"/>
    <w:rPr>
      <w:rFonts w:eastAsia="Symbol"/>
    </w:rPr>
  </w:style>
  <w:style w:type="character" w:customStyle="1" w:styleId="ListLabel2687">
    <w:name w:val="ListLabel 2687"/>
    <w:rsid w:val="0040548B"/>
    <w:rPr>
      <w:rFonts w:eastAsia="Times New Roman"/>
    </w:rPr>
  </w:style>
  <w:style w:type="character" w:customStyle="1" w:styleId="ListLabel2688">
    <w:name w:val="ListLabel 2688"/>
    <w:rsid w:val="0040548B"/>
    <w:rPr>
      <w:rFonts w:eastAsia="Wingdings"/>
    </w:rPr>
  </w:style>
  <w:style w:type="character" w:customStyle="1" w:styleId="ListLabel2689">
    <w:name w:val="ListLabel 2689"/>
    <w:rsid w:val="0040548B"/>
    <w:rPr>
      <w:rFonts w:eastAsia="Symbol"/>
    </w:rPr>
  </w:style>
  <w:style w:type="character" w:customStyle="1" w:styleId="ListLabel2690">
    <w:name w:val="ListLabel 2690"/>
    <w:rsid w:val="0040548B"/>
    <w:rPr>
      <w:rFonts w:eastAsia="Times New Roman"/>
    </w:rPr>
  </w:style>
  <w:style w:type="character" w:customStyle="1" w:styleId="ListLabel2691">
    <w:name w:val="ListLabel 2691"/>
    <w:rsid w:val="0040548B"/>
    <w:rPr>
      <w:rFonts w:eastAsia="Wingdings"/>
    </w:rPr>
  </w:style>
  <w:style w:type="character" w:customStyle="1" w:styleId="ListLabel2692">
    <w:name w:val="ListLabel 2692"/>
    <w:rsid w:val="0040548B"/>
    <w:rPr>
      <w:rFonts w:eastAsia="Times New Roman"/>
      <w:color w:val="00000A"/>
      <w:sz w:val="24"/>
    </w:rPr>
  </w:style>
  <w:style w:type="character" w:customStyle="1" w:styleId="ListLabel2693">
    <w:name w:val="ListLabel 2693"/>
    <w:rsid w:val="0040548B"/>
    <w:rPr>
      <w:rFonts w:eastAsia="Times New Roman"/>
    </w:rPr>
  </w:style>
  <w:style w:type="character" w:customStyle="1" w:styleId="ListLabel2694">
    <w:name w:val="ListLabel 2694"/>
    <w:rsid w:val="0040548B"/>
    <w:rPr>
      <w:rFonts w:eastAsia="Times New Roman"/>
    </w:rPr>
  </w:style>
  <w:style w:type="character" w:customStyle="1" w:styleId="ListLabel2695">
    <w:name w:val="ListLabel 2695"/>
    <w:rsid w:val="0040548B"/>
    <w:rPr>
      <w:rFonts w:eastAsia="Times New Roman"/>
    </w:rPr>
  </w:style>
  <w:style w:type="character" w:customStyle="1" w:styleId="ListLabel2696">
    <w:name w:val="ListLabel 2696"/>
    <w:rsid w:val="0040548B"/>
    <w:rPr>
      <w:rFonts w:eastAsia="Times New Roman"/>
    </w:rPr>
  </w:style>
  <w:style w:type="character" w:customStyle="1" w:styleId="ListLabel2697">
    <w:name w:val="ListLabel 2697"/>
    <w:rsid w:val="0040548B"/>
    <w:rPr>
      <w:rFonts w:eastAsia="Times New Roman"/>
    </w:rPr>
  </w:style>
  <w:style w:type="character" w:customStyle="1" w:styleId="ListLabel2698">
    <w:name w:val="ListLabel 2698"/>
    <w:rsid w:val="0040548B"/>
    <w:rPr>
      <w:rFonts w:eastAsia="Times New Roman"/>
    </w:rPr>
  </w:style>
  <w:style w:type="character" w:customStyle="1" w:styleId="ListLabel2699">
    <w:name w:val="ListLabel 2699"/>
    <w:rsid w:val="0040548B"/>
    <w:rPr>
      <w:rFonts w:eastAsia="Times New Roman"/>
    </w:rPr>
  </w:style>
  <w:style w:type="character" w:customStyle="1" w:styleId="ListLabel2700">
    <w:name w:val="ListLabel 2700"/>
    <w:rsid w:val="0040548B"/>
    <w:rPr>
      <w:rFonts w:eastAsia="Times New Roman"/>
    </w:rPr>
  </w:style>
  <w:style w:type="character" w:customStyle="1" w:styleId="ListLabel2701">
    <w:name w:val="ListLabel 2701"/>
    <w:rsid w:val="0040548B"/>
    <w:rPr>
      <w:rFonts w:ascii="Times New Roman" w:eastAsia="Symbol" w:hAnsi="Times New Roman"/>
      <w:b/>
      <w:sz w:val="24"/>
    </w:rPr>
  </w:style>
  <w:style w:type="character" w:customStyle="1" w:styleId="ListLabel2702">
    <w:name w:val="ListLabel 2702"/>
    <w:rsid w:val="0040548B"/>
    <w:rPr>
      <w:rFonts w:eastAsia="Times New Roman"/>
    </w:rPr>
  </w:style>
  <w:style w:type="character" w:customStyle="1" w:styleId="ListLabel2703">
    <w:name w:val="ListLabel 2703"/>
    <w:rsid w:val="0040548B"/>
    <w:rPr>
      <w:rFonts w:eastAsia="Wingdings"/>
    </w:rPr>
  </w:style>
  <w:style w:type="character" w:customStyle="1" w:styleId="ListLabel2704">
    <w:name w:val="ListLabel 2704"/>
    <w:rsid w:val="0040548B"/>
    <w:rPr>
      <w:rFonts w:eastAsia="Symbol"/>
    </w:rPr>
  </w:style>
  <w:style w:type="character" w:customStyle="1" w:styleId="ListLabel2705">
    <w:name w:val="ListLabel 2705"/>
    <w:rsid w:val="0040548B"/>
    <w:rPr>
      <w:rFonts w:eastAsia="Times New Roman"/>
    </w:rPr>
  </w:style>
  <w:style w:type="character" w:customStyle="1" w:styleId="ListLabel2706">
    <w:name w:val="ListLabel 2706"/>
    <w:rsid w:val="0040548B"/>
    <w:rPr>
      <w:rFonts w:eastAsia="Wingdings"/>
    </w:rPr>
  </w:style>
  <w:style w:type="character" w:customStyle="1" w:styleId="ListLabel2707">
    <w:name w:val="ListLabel 2707"/>
    <w:rsid w:val="0040548B"/>
    <w:rPr>
      <w:rFonts w:eastAsia="Symbol"/>
    </w:rPr>
  </w:style>
  <w:style w:type="character" w:customStyle="1" w:styleId="ListLabel2708">
    <w:name w:val="ListLabel 2708"/>
    <w:rsid w:val="0040548B"/>
    <w:rPr>
      <w:rFonts w:eastAsia="Times New Roman"/>
    </w:rPr>
  </w:style>
  <w:style w:type="character" w:customStyle="1" w:styleId="ListLabel2709">
    <w:name w:val="ListLabel 2709"/>
    <w:rsid w:val="0040548B"/>
    <w:rPr>
      <w:rFonts w:eastAsia="Wingdings"/>
    </w:rPr>
  </w:style>
  <w:style w:type="character" w:customStyle="1" w:styleId="ListLabel2710">
    <w:name w:val="ListLabel 2710"/>
    <w:rsid w:val="0040548B"/>
    <w:rPr>
      <w:rFonts w:ascii="Times New Roman" w:eastAsia="Times New Roman" w:hAnsi="Times New Roman"/>
      <w:b/>
      <w:sz w:val="24"/>
    </w:rPr>
  </w:style>
  <w:style w:type="character" w:customStyle="1" w:styleId="ListLabel2711">
    <w:name w:val="ListLabel 2711"/>
    <w:rsid w:val="0040548B"/>
    <w:rPr>
      <w:rFonts w:eastAsia="Courier New"/>
    </w:rPr>
  </w:style>
  <w:style w:type="character" w:customStyle="1" w:styleId="ListLabel2712">
    <w:name w:val="ListLabel 2712"/>
    <w:rsid w:val="0040548B"/>
    <w:rPr>
      <w:rFonts w:eastAsia="Wingdings"/>
    </w:rPr>
  </w:style>
  <w:style w:type="character" w:customStyle="1" w:styleId="ListLabel2713">
    <w:name w:val="ListLabel 2713"/>
    <w:rsid w:val="0040548B"/>
    <w:rPr>
      <w:rFonts w:eastAsia="Symbol"/>
    </w:rPr>
  </w:style>
  <w:style w:type="character" w:customStyle="1" w:styleId="ListLabel2714">
    <w:name w:val="ListLabel 2714"/>
    <w:rsid w:val="0040548B"/>
    <w:rPr>
      <w:rFonts w:eastAsia="Courier New"/>
    </w:rPr>
  </w:style>
  <w:style w:type="character" w:customStyle="1" w:styleId="ListLabel2715">
    <w:name w:val="ListLabel 2715"/>
    <w:rsid w:val="0040548B"/>
    <w:rPr>
      <w:rFonts w:eastAsia="Wingdings"/>
    </w:rPr>
  </w:style>
  <w:style w:type="character" w:customStyle="1" w:styleId="ListLabel2716">
    <w:name w:val="ListLabel 2716"/>
    <w:rsid w:val="0040548B"/>
    <w:rPr>
      <w:rFonts w:eastAsia="Symbol"/>
    </w:rPr>
  </w:style>
  <w:style w:type="character" w:customStyle="1" w:styleId="ListLabel2717">
    <w:name w:val="ListLabel 2717"/>
    <w:rsid w:val="0040548B"/>
    <w:rPr>
      <w:rFonts w:eastAsia="Courier New"/>
    </w:rPr>
  </w:style>
  <w:style w:type="character" w:customStyle="1" w:styleId="ListLabel2718">
    <w:name w:val="ListLabel 2718"/>
    <w:rsid w:val="0040548B"/>
    <w:rPr>
      <w:rFonts w:eastAsia="Wingdings"/>
    </w:rPr>
  </w:style>
  <w:style w:type="character" w:customStyle="1" w:styleId="ListLabel2719">
    <w:name w:val="ListLabel 2719"/>
    <w:rsid w:val="0040548B"/>
    <w:rPr>
      <w:rFonts w:ascii="Times New Roman" w:eastAsia="Times New Roman" w:hAnsi="Times New Roman"/>
      <w:sz w:val="24"/>
    </w:rPr>
  </w:style>
  <w:style w:type="character" w:customStyle="1" w:styleId="ListLabel2720">
    <w:name w:val="ListLabel 2720"/>
    <w:rsid w:val="0040548B"/>
    <w:rPr>
      <w:rFonts w:ascii="Times New Roman" w:eastAsia="Symbol" w:hAnsi="Times New Roman"/>
      <w:b/>
      <w:sz w:val="24"/>
    </w:rPr>
  </w:style>
  <w:style w:type="character" w:customStyle="1" w:styleId="ListLabel2721">
    <w:name w:val="ListLabel 2721"/>
    <w:rsid w:val="0040548B"/>
    <w:rPr>
      <w:rFonts w:eastAsia="Times New Roman"/>
    </w:rPr>
  </w:style>
  <w:style w:type="character" w:customStyle="1" w:styleId="ListLabel2722">
    <w:name w:val="ListLabel 2722"/>
    <w:rsid w:val="0040548B"/>
    <w:rPr>
      <w:rFonts w:eastAsia="Wingdings"/>
    </w:rPr>
  </w:style>
  <w:style w:type="character" w:customStyle="1" w:styleId="ListLabel2723">
    <w:name w:val="ListLabel 2723"/>
    <w:rsid w:val="0040548B"/>
    <w:rPr>
      <w:rFonts w:eastAsia="Symbol"/>
    </w:rPr>
  </w:style>
  <w:style w:type="character" w:customStyle="1" w:styleId="ListLabel2724">
    <w:name w:val="ListLabel 2724"/>
    <w:rsid w:val="0040548B"/>
    <w:rPr>
      <w:rFonts w:eastAsia="Times New Roman"/>
    </w:rPr>
  </w:style>
  <w:style w:type="character" w:customStyle="1" w:styleId="ListLabel2725">
    <w:name w:val="ListLabel 2725"/>
    <w:rsid w:val="0040548B"/>
    <w:rPr>
      <w:rFonts w:eastAsia="Wingdings"/>
    </w:rPr>
  </w:style>
  <w:style w:type="character" w:customStyle="1" w:styleId="ListLabel2726">
    <w:name w:val="ListLabel 2726"/>
    <w:rsid w:val="0040548B"/>
    <w:rPr>
      <w:rFonts w:eastAsia="Symbol"/>
    </w:rPr>
  </w:style>
  <w:style w:type="character" w:customStyle="1" w:styleId="ListLabel2727">
    <w:name w:val="ListLabel 2727"/>
    <w:rsid w:val="0040548B"/>
    <w:rPr>
      <w:rFonts w:eastAsia="Times New Roman"/>
    </w:rPr>
  </w:style>
  <w:style w:type="character" w:customStyle="1" w:styleId="ListLabel2728">
    <w:name w:val="ListLabel 2728"/>
    <w:rsid w:val="0040548B"/>
    <w:rPr>
      <w:rFonts w:eastAsia="Wingdings"/>
    </w:rPr>
  </w:style>
  <w:style w:type="character" w:customStyle="1" w:styleId="ListLabel2729">
    <w:name w:val="ListLabel 2729"/>
    <w:rsid w:val="0040548B"/>
    <w:rPr>
      <w:rFonts w:ascii="Times New Roman" w:eastAsia="Times New Roman" w:hAnsi="Times New Roman"/>
      <w:b/>
      <w:sz w:val="24"/>
    </w:rPr>
  </w:style>
  <w:style w:type="character" w:customStyle="1" w:styleId="ListLabel2730">
    <w:name w:val="ListLabel 2730"/>
    <w:rsid w:val="0040548B"/>
    <w:rPr>
      <w:rFonts w:eastAsia="Courier New"/>
    </w:rPr>
  </w:style>
  <w:style w:type="character" w:customStyle="1" w:styleId="ListLabel2731">
    <w:name w:val="ListLabel 2731"/>
    <w:rsid w:val="0040548B"/>
    <w:rPr>
      <w:rFonts w:eastAsia="Wingdings"/>
    </w:rPr>
  </w:style>
  <w:style w:type="character" w:customStyle="1" w:styleId="ListLabel2732">
    <w:name w:val="ListLabel 2732"/>
    <w:rsid w:val="0040548B"/>
    <w:rPr>
      <w:rFonts w:eastAsia="Symbol"/>
    </w:rPr>
  </w:style>
  <w:style w:type="character" w:customStyle="1" w:styleId="ListLabel2733">
    <w:name w:val="ListLabel 2733"/>
    <w:rsid w:val="0040548B"/>
    <w:rPr>
      <w:rFonts w:eastAsia="Courier New"/>
    </w:rPr>
  </w:style>
  <w:style w:type="character" w:customStyle="1" w:styleId="ListLabel2734">
    <w:name w:val="ListLabel 2734"/>
    <w:rsid w:val="0040548B"/>
    <w:rPr>
      <w:rFonts w:eastAsia="Wingdings"/>
    </w:rPr>
  </w:style>
  <w:style w:type="character" w:customStyle="1" w:styleId="ListLabel2735">
    <w:name w:val="ListLabel 2735"/>
    <w:rsid w:val="0040548B"/>
    <w:rPr>
      <w:rFonts w:eastAsia="Symbol"/>
    </w:rPr>
  </w:style>
  <w:style w:type="character" w:customStyle="1" w:styleId="ListLabel2736">
    <w:name w:val="ListLabel 2736"/>
    <w:rsid w:val="0040548B"/>
    <w:rPr>
      <w:rFonts w:eastAsia="Courier New"/>
    </w:rPr>
  </w:style>
  <w:style w:type="character" w:customStyle="1" w:styleId="ListLabel2737">
    <w:name w:val="ListLabel 2737"/>
    <w:rsid w:val="0040548B"/>
    <w:rPr>
      <w:rFonts w:eastAsia="Wingdings"/>
    </w:rPr>
  </w:style>
  <w:style w:type="character" w:customStyle="1" w:styleId="ListLabel2738">
    <w:name w:val="ListLabel 2738"/>
    <w:rsid w:val="0040548B"/>
    <w:rPr>
      <w:rFonts w:ascii="Times New Roman" w:eastAsia="Times New Roman" w:hAnsi="Times New Roman"/>
      <w:sz w:val="24"/>
    </w:rPr>
  </w:style>
  <w:style w:type="character" w:customStyle="1" w:styleId="ListLabel2739">
    <w:name w:val="ListLabel 2739"/>
    <w:rsid w:val="0040548B"/>
    <w:rPr>
      <w:rFonts w:ascii="Times New Roman" w:eastAsia="Symbol" w:hAnsi="Times New Roman"/>
      <w:b/>
      <w:sz w:val="24"/>
    </w:rPr>
  </w:style>
  <w:style w:type="character" w:customStyle="1" w:styleId="ListLabel2740">
    <w:name w:val="ListLabel 2740"/>
    <w:rsid w:val="0040548B"/>
    <w:rPr>
      <w:rFonts w:eastAsia="Times New Roman"/>
    </w:rPr>
  </w:style>
  <w:style w:type="character" w:customStyle="1" w:styleId="ListLabel2741">
    <w:name w:val="ListLabel 2741"/>
    <w:rsid w:val="0040548B"/>
    <w:rPr>
      <w:rFonts w:eastAsia="Wingdings"/>
    </w:rPr>
  </w:style>
  <w:style w:type="character" w:customStyle="1" w:styleId="ListLabel2742">
    <w:name w:val="ListLabel 2742"/>
    <w:rsid w:val="0040548B"/>
    <w:rPr>
      <w:rFonts w:eastAsia="Symbol"/>
    </w:rPr>
  </w:style>
  <w:style w:type="character" w:customStyle="1" w:styleId="ListLabel2743">
    <w:name w:val="ListLabel 2743"/>
    <w:rsid w:val="0040548B"/>
    <w:rPr>
      <w:rFonts w:eastAsia="Times New Roman"/>
    </w:rPr>
  </w:style>
  <w:style w:type="character" w:customStyle="1" w:styleId="ListLabel2744">
    <w:name w:val="ListLabel 2744"/>
    <w:rsid w:val="0040548B"/>
    <w:rPr>
      <w:rFonts w:eastAsia="Wingdings"/>
    </w:rPr>
  </w:style>
  <w:style w:type="character" w:customStyle="1" w:styleId="ListLabel2745">
    <w:name w:val="ListLabel 2745"/>
    <w:rsid w:val="0040548B"/>
    <w:rPr>
      <w:rFonts w:eastAsia="Symbol"/>
    </w:rPr>
  </w:style>
  <w:style w:type="character" w:customStyle="1" w:styleId="ListLabel2746">
    <w:name w:val="ListLabel 2746"/>
    <w:rsid w:val="0040548B"/>
    <w:rPr>
      <w:rFonts w:eastAsia="Times New Roman"/>
    </w:rPr>
  </w:style>
  <w:style w:type="character" w:customStyle="1" w:styleId="ListLabel2747">
    <w:name w:val="ListLabel 2747"/>
    <w:rsid w:val="0040548B"/>
    <w:rPr>
      <w:rFonts w:eastAsia="Wingdings"/>
    </w:rPr>
  </w:style>
  <w:style w:type="character" w:customStyle="1" w:styleId="ListLabel2748">
    <w:name w:val="ListLabel 2748"/>
    <w:rsid w:val="0040548B"/>
    <w:rPr>
      <w:rFonts w:ascii="Times New Roman" w:eastAsia="Times New Roman" w:hAnsi="Times New Roman"/>
      <w:b/>
      <w:sz w:val="24"/>
    </w:rPr>
  </w:style>
  <w:style w:type="character" w:customStyle="1" w:styleId="ListLabel2749">
    <w:name w:val="ListLabel 2749"/>
    <w:rsid w:val="0040548B"/>
    <w:rPr>
      <w:rFonts w:eastAsia="Courier New"/>
    </w:rPr>
  </w:style>
  <w:style w:type="character" w:customStyle="1" w:styleId="ListLabel2750">
    <w:name w:val="ListLabel 2750"/>
    <w:rsid w:val="0040548B"/>
    <w:rPr>
      <w:rFonts w:eastAsia="Wingdings"/>
    </w:rPr>
  </w:style>
  <w:style w:type="character" w:customStyle="1" w:styleId="ListLabel2751">
    <w:name w:val="ListLabel 2751"/>
    <w:rsid w:val="0040548B"/>
    <w:rPr>
      <w:rFonts w:eastAsia="Symbol"/>
    </w:rPr>
  </w:style>
  <w:style w:type="character" w:customStyle="1" w:styleId="ListLabel2752">
    <w:name w:val="ListLabel 2752"/>
    <w:rsid w:val="0040548B"/>
    <w:rPr>
      <w:rFonts w:eastAsia="Courier New"/>
    </w:rPr>
  </w:style>
  <w:style w:type="character" w:customStyle="1" w:styleId="ListLabel2753">
    <w:name w:val="ListLabel 2753"/>
    <w:rsid w:val="0040548B"/>
    <w:rPr>
      <w:rFonts w:eastAsia="Wingdings"/>
    </w:rPr>
  </w:style>
  <w:style w:type="character" w:customStyle="1" w:styleId="ListLabel2754">
    <w:name w:val="ListLabel 2754"/>
    <w:rsid w:val="0040548B"/>
    <w:rPr>
      <w:rFonts w:eastAsia="Symbol"/>
    </w:rPr>
  </w:style>
  <w:style w:type="character" w:customStyle="1" w:styleId="ListLabel2755">
    <w:name w:val="ListLabel 2755"/>
    <w:rsid w:val="0040548B"/>
    <w:rPr>
      <w:rFonts w:eastAsia="Courier New"/>
    </w:rPr>
  </w:style>
  <w:style w:type="character" w:customStyle="1" w:styleId="ListLabel2756">
    <w:name w:val="ListLabel 2756"/>
    <w:rsid w:val="0040548B"/>
    <w:rPr>
      <w:rFonts w:eastAsia="Wingdings"/>
    </w:rPr>
  </w:style>
  <w:style w:type="character" w:customStyle="1" w:styleId="ListLabel2757">
    <w:name w:val="ListLabel 2757"/>
    <w:rsid w:val="0040548B"/>
    <w:rPr>
      <w:rFonts w:ascii="Times New Roman" w:eastAsia="Times New Roman" w:hAnsi="Times New Roman"/>
      <w:sz w:val="24"/>
    </w:rPr>
  </w:style>
  <w:style w:type="character" w:customStyle="1" w:styleId="ListLabel2758">
    <w:name w:val="ListLabel 2758"/>
    <w:rsid w:val="0040548B"/>
    <w:rPr>
      <w:rFonts w:ascii="Times New Roman" w:eastAsia="Symbol" w:hAnsi="Times New Roman"/>
      <w:b/>
      <w:sz w:val="24"/>
    </w:rPr>
  </w:style>
  <w:style w:type="character" w:customStyle="1" w:styleId="ListLabel2759">
    <w:name w:val="ListLabel 2759"/>
    <w:rsid w:val="0040548B"/>
    <w:rPr>
      <w:rFonts w:eastAsia="Times New Roman"/>
    </w:rPr>
  </w:style>
  <w:style w:type="character" w:customStyle="1" w:styleId="ListLabel2760">
    <w:name w:val="ListLabel 2760"/>
    <w:rsid w:val="0040548B"/>
    <w:rPr>
      <w:rFonts w:eastAsia="Wingdings"/>
    </w:rPr>
  </w:style>
  <w:style w:type="character" w:customStyle="1" w:styleId="ListLabel2761">
    <w:name w:val="ListLabel 2761"/>
    <w:rsid w:val="0040548B"/>
    <w:rPr>
      <w:rFonts w:eastAsia="Symbol"/>
    </w:rPr>
  </w:style>
  <w:style w:type="character" w:customStyle="1" w:styleId="ListLabel2762">
    <w:name w:val="ListLabel 2762"/>
    <w:rsid w:val="0040548B"/>
    <w:rPr>
      <w:rFonts w:eastAsia="Times New Roman"/>
    </w:rPr>
  </w:style>
  <w:style w:type="character" w:customStyle="1" w:styleId="ListLabel2763">
    <w:name w:val="ListLabel 2763"/>
    <w:rsid w:val="0040548B"/>
    <w:rPr>
      <w:rFonts w:eastAsia="Wingdings"/>
    </w:rPr>
  </w:style>
  <w:style w:type="character" w:customStyle="1" w:styleId="ListLabel2764">
    <w:name w:val="ListLabel 2764"/>
    <w:rsid w:val="0040548B"/>
    <w:rPr>
      <w:rFonts w:eastAsia="Symbol"/>
    </w:rPr>
  </w:style>
  <w:style w:type="character" w:customStyle="1" w:styleId="ListLabel2765">
    <w:name w:val="ListLabel 2765"/>
    <w:rsid w:val="0040548B"/>
    <w:rPr>
      <w:rFonts w:eastAsia="Times New Roman"/>
    </w:rPr>
  </w:style>
  <w:style w:type="character" w:customStyle="1" w:styleId="ListLabel2766">
    <w:name w:val="ListLabel 2766"/>
    <w:rsid w:val="0040548B"/>
    <w:rPr>
      <w:rFonts w:eastAsia="Wingdings"/>
    </w:rPr>
  </w:style>
  <w:style w:type="character" w:customStyle="1" w:styleId="ListLabel2767">
    <w:name w:val="ListLabel 2767"/>
    <w:rsid w:val="0040548B"/>
    <w:rPr>
      <w:rFonts w:ascii="Times New Roman" w:eastAsia="Times New Roman" w:hAnsi="Times New Roman"/>
      <w:b/>
      <w:sz w:val="24"/>
    </w:rPr>
  </w:style>
  <w:style w:type="character" w:customStyle="1" w:styleId="ListLabel2768">
    <w:name w:val="ListLabel 2768"/>
    <w:rsid w:val="0040548B"/>
    <w:rPr>
      <w:rFonts w:eastAsia="Courier New"/>
    </w:rPr>
  </w:style>
  <w:style w:type="character" w:customStyle="1" w:styleId="ListLabel2769">
    <w:name w:val="ListLabel 2769"/>
    <w:rsid w:val="0040548B"/>
    <w:rPr>
      <w:rFonts w:eastAsia="Wingdings"/>
    </w:rPr>
  </w:style>
  <w:style w:type="character" w:customStyle="1" w:styleId="ListLabel2770">
    <w:name w:val="ListLabel 2770"/>
    <w:rsid w:val="0040548B"/>
    <w:rPr>
      <w:rFonts w:eastAsia="Symbol"/>
    </w:rPr>
  </w:style>
  <w:style w:type="character" w:customStyle="1" w:styleId="ListLabel2771">
    <w:name w:val="ListLabel 2771"/>
    <w:rsid w:val="0040548B"/>
    <w:rPr>
      <w:rFonts w:eastAsia="Courier New"/>
    </w:rPr>
  </w:style>
  <w:style w:type="character" w:customStyle="1" w:styleId="ListLabel2772">
    <w:name w:val="ListLabel 2772"/>
    <w:rsid w:val="0040548B"/>
    <w:rPr>
      <w:rFonts w:eastAsia="Wingdings"/>
    </w:rPr>
  </w:style>
  <w:style w:type="character" w:customStyle="1" w:styleId="ListLabel2773">
    <w:name w:val="ListLabel 2773"/>
    <w:rsid w:val="0040548B"/>
    <w:rPr>
      <w:rFonts w:eastAsia="Symbol"/>
    </w:rPr>
  </w:style>
  <w:style w:type="character" w:customStyle="1" w:styleId="ListLabel2774">
    <w:name w:val="ListLabel 2774"/>
    <w:rsid w:val="0040548B"/>
    <w:rPr>
      <w:rFonts w:eastAsia="Courier New"/>
    </w:rPr>
  </w:style>
  <w:style w:type="character" w:customStyle="1" w:styleId="ListLabel2775">
    <w:name w:val="ListLabel 2775"/>
    <w:rsid w:val="0040548B"/>
    <w:rPr>
      <w:rFonts w:eastAsia="Wingdings"/>
    </w:rPr>
  </w:style>
  <w:style w:type="character" w:customStyle="1" w:styleId="ListLabel2776">
    <w:name w:val="ListLabel 2776"/>
    <w:rsid w:val="0040548B"/>
    <w:rPr>
      <w:rFonts w:ascii="Times New Roman" w:eastAsia="Times New Roman" w:hAnsi="Times New Roman"/>
      <w:sz w:val="24"/>
    </w:rPr>
  </w:style>
  <w:style w:type="character" w:customStyle="1" w:styleId="ListLabel2777">
    <w:name w:val="ListLabel 2777"/>
    <w:rsid w:val="0040548B"/>
    <w:rPr>
      <w:rFonts w:ascii="Times New Roman" w:eastAsia="Symbol" w:hAnsi="Times New Roman"/>
      <w:b/>
      <w:sz w:val="24"/>
    </w:rPr>
  </w:style>
  <w:style w:type="character" w:customStyle="1" w:styleId="ListLabel2778">
    <w:name w:val="ListLabel 2778"/>
    <w:rsid w:val="0040548B"/>
    <w:rPr>
      <w:rFonts w:eastAsia="Times New Roman"/>
    </w:rPr>
  </w:style>
  <w:style w:type="character" w:customStyle="1" w:styleId="ListLabel2779">
    <w:name w:val="ListLabel 2779"/>
    <w:rsid w:val="0040548B"/>
    <w:rPr>
      <w:rFonts w:eastAsia="Wingdings"/>
    </w:rPr>
  </w:style>
  <w:style w:type="character" w:customStyle="1" w:styleId="ListLabel2780">
    <w:name w:val="ListLabel 2780"/>
    <w:rsid w:val="0040548B"/>
    <w:rPr>
      <w:rFonts w:eastAsia="Symbol"/>
    </w:rPr>
  </w:style>
  <w:style w:type="character" w:customStyle="1" w:styleId="ListLabel2781">
    <w:name w:val="ListLabel 2781"/>
    <w:rsid w:val="0040548B"/>
    <w:rPr>
      <w:rFonts w:eastAsia="Times New Roman"/>
    </w:rPr>
  </w:style>
  <w:style w:type="character" w:customStyle="1" w:styleId="ListLabel2782">
    <w:name w:val="ListLabel 2782"/>
    <w:rsid w:val="0040548B"/>
    <w:rPr>
      <w:rFonts w:eastAsia="Wingdings"/>
    </w:rPr>
  </w:style>
  <w:style w:type="character" w:customStyle="1" w:styleId="ListLabel2783">
    <w:name w:val="ListLabel 2783"/>
    <w:rsid w:val="0040548B"/>
    <w:rPr>
      <w:rFonts w:eastAsia="Symbol"/>
    </w:rPr>
  </w:style>
  <w:style w:type="character" w:customStyle="1" w:styleId="ListLabel2784">
    <w:name w:val="ListLabel 2784"/>
    <w:rsid w:val="0040548B"/>
    <w:rPr>
      <w:rFonts w:eastAsia="Times New Roman"/>
    </w:rPr>
  </w:style>
  <w:style w:type="character" w:customStyle="1" w:styleId="ListLabel2785">
    <w:name w:val="ListLabel 2785"/>
    <w:rsid w:val="0040548B"/>
    <w:rPr>
      <w:rFonts w:eastAsia="Wingdings"/>
    </w:rPr>
  </w:style>
  <w:style w:type="character" w:customStyle="1" w:styleId="ListLabel2786">
    <w:name w:val="ListLabel 2786"/>
    <w:rsid w:val="0040548B"/>
    <w:rPr>
      <w:rFonts w:ascii="Times New Roman" w:eastAsia="Times New Roman" w:hAnsi="Times New Roman"/>
      <w:b/>
      <w:sz w:val="24"/>
    </w:rPr>
  </w:style>
  <w:style w:type="character" w:customStyle="1" w:styleId="ListLabel2787">
    <w:name w:val="ListLabel 2787"/>
    <w:rsid w:val="0040548B"/>
    <w:rPr>
      <w:rFonts w:eastAsia="Courier New"/>
    </w:rPr>
  </w:style>
  <w:style w:type="character" w:customStyle="1" w:styleId="ListLabel2788">
    <w:name w:val="ListLabel 2788"/>
    <w:rsid w:val="0040548B"/>
    <w:rPr>
      <w:rFonts w:eastAsia="Wingdings"/>
    </w:rPr>
  </w:style>
  <w:style w:type="character" w:customStyle="1" w:styleId="ListLabel2789">
    <w:name w:val="ListLabel 2789"/>
    <w:rsid w:val="0040548B"/>
    <w:rPr>
      <w:rFonts w:eastAsia="Symbol"/>
    </w:rPr>
  </w:style>
  <w:style w:type="character" w:customStyle="1" w:styleId="ListLabel2790">
    <w:name w:val="ListLabel 2790"/>
    <w:rsid w:val="0040548B"/>
    <w:rPr>
      <w:rFonts w:eastAsia="Courier New"/>
    </w:rPr>
  </w:style>
  <w:style w:type="character" w:customStyle="1" w:styleId="ListLabel2791">
    <w:name w:val="ListLabel 2791"/>
    <w:rsid w:val="0040548B"/>
    <w:rPr>
      <w:rFonts w:eastAsia="Wingdings"/>
    </w:rPr>
  </w:style>
  <w:style w:type="character" w:customStyle="1" w:styleId="ListLabel2792">
    <w:name w:val="ListLabel 2792"/>
    <w:rsid w:val="0040548B"/>
    <w:rPr>
      <w:rFonts w:eastAsia="Symbol"/>
    </w:rPr>
  </w:style>
  <w:style w:type="character" w:customStyle="1" w:styleId="ListLabel2793">
    <w:name w:val="ListLabel 2793"/>
    <w:rsid w:val="0040548B"/>
    <w:rPr>
      <w:rFonts w:eastAsia="Courier New"/>
    </w:rPr>
  </w:style>
  <w:style w:type="character" w:customStyle="1" w:styleId="ListLabel2794">
    <w:name w:val="ListLabel 2794"/>
    <w:rsid w:val="0040548B"/>
    <w:rPr>
      <w:rFonts w:eastAsia="Wingdings"/>
    </w:rPr>
  </w:style>
  <w:style w:type="character" w:customStyle="1" w:styleId="ListLabel2795">
    <w:name w:val="ListLabel 2795"/>
    <w:rsid w:val="0040548B"/>
    <w:rPr>
      <w:rFonts w:ascii="Times New Roman" w:eastAsia="Times New Roman" w:hAnsi="Times New Roman"/>
      <w:sz w:val="24"/>
    </w:rPr>
  </w:style>
  <w:style w:type="character" w:customStyle="1" w:styleId="ListLabel2859">
    <w:name w:val="ListLabel 2859"/>
    <w:rsid w:val="0040548B"/>
    <w:rPr>
      <w:rFonts w:ascii="Times New Roman" w:hAnsi="Times New Roman" w:cs="Symbol"/>
      <w:b/>
      <w:sz w:val="24"/>
    </w:rPr>
  </w:style>
  <w:style w:type="character" w:customStyle="1" w:styleId="ListLabel2860">
    <w:name w:val="ListLabel 2860"/>
    <w:rsid w:val="0040548B"/>
    <w:rPr>
      <w:rFonts w:cs="Courier New"/>
    </w:rPr>
  </w:style>
  <w:style w:type="character" w:customStyle="1" w:styleId="ListLabel2861">
    <w:name w:val="ListLabel 2861"/>
    <w:rsid w:val="0040548B"/>
    <w:rPr>
      <w:rFonts w:cs="Wingdings"/>
    </w:rPr>
  </w:style>
  <w:style w:type="character" w:customStyle="1" w:styleId="ListLabel2862">
    <w:name w:val="ListLabel 2862"/>
    <w:rsid w:val="0040548B"/>
    <w:rPr>
      <w:rFonts w:cs="Symbol"/>
    </w:rPr>
  </w:style>
  <w:style w:type="character" w:customStyle="1" w:styleId="ListLabel2863">
    <w:name w:val="ListLabel 2863"/>
    <w:rsid w:val="0040548B"/>
    <w:rPr>
      <w:rFonts w:cs="Courier New"/>
    </w:rPr>
  </w:style>
  <w:style w:type="character" w:customStyle="1" w:styleId="ListLabel2864">
    <w:name w:val="ListLabel 2864"/>
    <w:rsid w:val="0040548B"/>
    <w:rPr>
      <w:rFonts w:cs="Wingdings"/>
    </w:rPr>
  </w:style>
  <w:style w:type="character" w:customStyle="1" w:styleId="ListLabel2865">
    <w:name w:val="ListLabel 2865"/>
    <w:rsid w:val="0040548B"/>
    <w:rPr>
      <w:rFonts w:cs="Symbol"/>
    </w:rPr>
  </w:style>
  <w:style w:type="character" w:customStyle="1" w:styleId="ListLabel2866">
    <w:name w:val="ListLabel 2866"/>
    <w:rsid w:val="0040548B"/>
    <w:rPr>
      <w:rFonts w:cs="Courier New"/>
    </w:rPr>
  </w:style>
  <w:style w:type="character" w:customStyle="1" w:styleId="ListLabel2867">
    <w:name w:val="ListLabel 2867"/>
    <w:rsid w:val="0040548B"/>
    <w:rPr>
      <w:rFonts w:cs="Wingdings"/>
    </w:rPr>
  </w:style>
  <w:style w:type="character" w:customStyle="1" w:styleId="ListLabel2868">
    <w:name w:val="ListLabel 2868"/>
    <w:rsid w:val="0040548B"/>
    <w:rPr>
      <w:rFonts w:ascii="Times New Roman" w:hAnsi="Times New Roman" w:cs="Symbol"/>
      <w:b/>
      <w:sz w:val="24"/>
    </w:rPr>
  </w:style>
  <w:style w:type="character" w:customStyle="1" w:styleId="ListLabel2869">
    <w:name w:val="ListLabel 2869"/>
    <w:rsid w:val="0040548B"/>
    <w:rPr>
      <w:rFonts w:cs="Courier New"/>
    </w:rPr>
  </w:style>
  <w:style w:type="character" w:customStyle="1" w:styleId="ListLabel2870">
    <w:name w:val="ListLabel 2870"/>
    <w:rsid w:val="0040548B"/>
    <w:rPr>
      <w:rFonts w:cs="Wingdings"/>
    </w:rPr>
  </w:style>
  <w:style w:type="character" w:customStyle="1" w:styleId="ListLabel2871">
    <w:name w:val="ListLabel 2871"/>
    <w:rsid w:val="0040548B"/>
    <w:rPr>
      <w:rFonts w:cs="Symbol"/>
    </w:rPr>
  </w:style>
  <w:style w:type="character" w:customStyle="1" w:styleId="ListLabel2872">
    <w:name w:val="ListLabel 2872"/>
    <w:rsid w:val="0040548B"/>
    <w:rPr>
      <w:rFonts w:cs="Courier New"/>
    </w:rPr>
  </w:style>
  <w:style w:type="character" w:customStyle="1" w:styleId="ListLabel2873">
    <w:name w:val="ListLabel 2873"/>
    <w:rsid w:val="0040548B"/>
    <w:rPr>
      <w:rFonts w:cs="Wingdings"/>
    </w:rPr>
  </w:style>
  <w:style w:type="character" w:customStyle="1" w:styleId="ListLabel2874">
    <w:name w:val="ListLabel 2874"/>
    <w:rsid w:val="0040548B"/>
    <w:rPr>
      <w:rFonts w:cs="Symbol"/>
    </w:rPr>
  </w:style>
  <w:style w:type="character" w:customStyle="1" w:styleId="ListLabel2875">
    <w:name w:val="ListLabel 2875"/>
    <w:rsid w:val="0040548B"/>
    <w:rPr>
      <w:rFonts w:cs="Courier New"/>
    </w:rPr>
  </w:style>
  <w:style w:type="character" w:customStyle="1" w:styleId="ListLabel2876">
    <w:name w:val="ListLabel 2876"/>
    <w:rsid w:val="0040548B"/>
    <w:rPr>
      <w:rFonts w:cs="Wingdings"/>
    </w:rPr>
  </w:style>
  <w:style w:type="character" w:customStyle="1" w:styleId="ListLabel2877">
    <w:name w:val="ListLabel 2877"/>
    <w:rsid w:val="0040548B"/>
    <w:rPr>
      <w:rFonts w:ascii="Times New Roman" w:hAnsi="Times New Roman" w:cs="Symbol"/>
      <w:b/>
      <w:sz w:val="24"/>
    </w:rPr>
  </w:style>
  <w:style w:type="character" w:customStyle="1" w:styleId="ListLabel2878">
    <w:name w:val="ListLabel 2878"/>
    <w:rsid w:val="0040548B"/>
    <w:rPr>
      <w:rFonts w:cs="Courier New"/>
    </w:rPr>
  </w:style>
  <w:style w:type="character" w:customStyle="1" w:styleId="ListLabel2879">
    <w:name w:val="ListLabel 2879"/>
    <w:rsid w:val="0040548B"/>
    <w:rPr>
      <w:rFonts w:cs="Wingdings"/>
    </w:rPr>
  </w:style>
  <w:style w:type="character" w:customStyle="1" w:styleId="ListLabel2880">
    <w:name w:val="ListLabel 2880"/>
    <w:rsid w:val="0040548B"/>
    <w:rPr>
      <w:rFonts w:cs="Symbol"/>
    </w:rPr>
  </w:style>
  <w:style w:type="character" w:customStyle="1" w:styleId="ListLabel2881">
    <w:name w:val="ListLabel 2881"/>
    <w:rsid w:val="0040548B"/>
    <w:rPr>
      <w:rFonts w:cs="Courier New"/>
    </w:rPr>
  </w:style>
  <w:style w:type="character" w:customStyle="1" w:styleId="ListLabel2882">
    <w:name w:val="ListLabel 2882"/>
    <w:rsid w:val="0040548B"/>
    <w:rPr>
      <w:rFonts w:cs="Wingdings"/>
    </w:rPr>
  </w:style>
  <w:style w:type="character" w:customStyle="1" w:styleId="ListLabel2883">
    <w:name w:val="ListLabel 2883"/>
    <w:rsid w:val="0040548B"/>
    <w:rPr>
      <w:rFonts w:cs="Symbol"/>
    </w:rPr>
  </w:style>
  <w:style w:type="character" w:customStyle="1" w:styleId="ListLabel2884">
    <w:name w:val="ListLabel 2884"/>
    <w:rsid w:val="0040548B"/>
    <w:rPr>
      <w:rFonts w:cs="Courier New"/>
    </w:rPr>
  </w:style>
  <w:style w:type="character" w:customStyle="1" w:styleId="ListLabel2885">
    <w:name w:val="ListLabel 2885"/>
    <w:rsid w:val="0040548B"/>
    <w:rPr>
      <w:rFonts w:cs="Wingdings"/>
    </w:rPr>
  </w:style>
  <w:style w:type="character" w:customStyle="1" w:styleId="ListLabel2886">
    <w:name w:val="ListLabel 2886"/>
    <w:rsid w:val="0040548B"/>
    <w:rPr>
      <w:rFonts w:ascii="Times New Roman" w:hAnsi="Times New Roman" w:cs="Symbol"/>
      <w:b/>
      <w:sz w:val="24"/>
    </w:rPr>
  </w:style>
  <w:style w:type="character" w:customStyle="1" w:styleId="ListLabel2887">
    <w:name w:val="ListLabel 2887"/>
    <w:rsid w:val="0040548B"/>
    <w:rPr>
      <w:rFonts w:cs="Courier New"/>
    </w:rPr>
  </w:style>
  <w:style w:type="character" w:customStyle="1" w:styleId="ListLabel2888">
    <w:name w:val="ListLabel 2888"/>
    <w:rsid w:val="0040548B"/>
    <w:rPr>
      <w:rFonts w:cs="Wingdings"/>
    </w:rPr>
  </w:style>
  <w:style w:type="character" w:customStyle="1" w:styleId="ListLabel2889">
    <w:name w:val="ListLabel 2889"/>
    <w:rsid w:val="0040548B"/>
    <w:rPr>
      <w:rFonts w:cs="Symbol"/>
    </w:rPr>
  </w:style>
  <w:style w:type="character" w:customStyle="1" w:styleId="ListLabel2890">
    <w:name w:val="ListLabel 2890"/>
    <w:rsid w:val="0040548B"/>
    <w:rPr>
      <w:rFonts w:cs="Courier New"/>
    </w:rPr>
  </w:style>
  <w:style w:type="character" w:customStyle="1" w:styleId="ListLabel2891">
    <w:name w:val="ListLabel 2891"/>
    <w:rsid w:val="0040548B"/>
    <w:rPr>
      <w:rFonts w:cs="Wingdings"/>
    </w:rPr>
  </w:style>
  <w:style w:type="character" w:customStyle="1" w:styleId="ListLabel2892">
    <w:name w:val="ListLabel 2892"/>
    <w:rsid w:val="0040548B"/>
    <w:rPr>
      <w:rFonts w:cs="Symbol"/>
    </w:rPr>
  </w:style>
  <w:style w:type="character" w:customStyle="1" w:styleId="ListLabel2893">
    <w:name w:val="ListLabel 2893"/>
    <w:rsid w:val="0040548B"/>
    <w:rPr>
      <w:rFonts w:cs="Courier New"/>
    </w:rPr>
  </w:style>
  <w:style w:type="character" w:customStyle="1" w:styleId="ListLabel2894">
    <w:name w:val="ListLabel 2894"/>
    <w:rsid w:val="0040548B"/>
    <w:rPr>
      <w:rFonts w:cs="Wingdings"/>
    </w:rPr>
  </w:style>
  <w:style w:type="character" w:customStyle="1" w:styleId="ListLabel2895">
    <w:name w:val="ListLabel 2895"/>
    <w:rsid w:val="0040548B"/>
    <w:rPr>
      <w:rFonts w:ascii="Times New Roman" w:hAnsi="Times New Roman" w:cs="Symbol"/>
      <w:b/>
      <w:sz w:val="24"/>
    </w:rPr>
  </w:style>
  <w:style w:type="character" w:customStyle="1" w:styleId="ListLabel2896">
    <w:name w:val="ListLabel 2896"/>
    <w:rsid w:val="0040548B"/>
    <w:rPr>
      <w:rFonts w:cs="Courier New"/>
    </w:rPr>
  </w:style>
  <w:style w:type="character" w:customStyle="1" w:styleId="ListLabel2897">
    <w:name w:val="ListLabel 2897"/>
    <w:rsid w:val="0040548B"/>
    <w:rPr>
      <w:rFonts w:cs="Wingdings"/>
    </w:rPr>
  </w:style>
  <w:style w:type="character" w:customStyle="1" w:styleId="ListLabel2898">
    <w:name w:val="ListLabel 2898"/>
    <w:rsid w:val="0040548B"/>
    <w:rPr>
      <w:rFonts w:cs="Symbol"/>
    </w:rPr>
  </w:style>
  <w:style w:type="character" w:customStyle="1" w:styleId="ListLabel2899">
    <w:name w:val="ListLabel 2899"/>
    <w:rsid w:val="0040548B"/>
    <w:rPr>
      <w:rFonts w:cs="Courier New"/>
    </w:rPr>
  </w:style>
  <w:style w:type="character" w:customStyle="1" w:styleId="ListLabel2900">
    <w:name w:val="ListLabel 2900"/>
    <w:rsid w:val="0040548B"/>
    <w:rPr>
      <w:rFonts w:cs="Wingdings"/>
    </w:rPr>
  </w:style>
  <w:style w:type="character" w:customStyle="1" w:styleId="ListLabel2901">
    <w:name w:val="ListLabel 2901"/>
    <w:rsid w:val="0040548B"/>
    <w:rPr>
      <w:rFonts w:cs="Symbol"/>
    </w:rPr>
  </w:style>
  <w:style w:type="character" w:customStyle="1" w:styleId="ListLabel2902">
    <w:name w:val="ListLabel 2902"/>
    <w:rsid w:val="0040548B"/>
    <w:rPr>
      <w:rFonts w:cs="Courier New"/>
    </w:rPr>
  </w:style>
  <w:style w:type="character" w:customStyle="1" w:styleId="ListLabel2903">
    <w:name w:val="ListLabel 2903"/>
    <w:rsid w:val="0040548B"/>
    <w:rPr>
      <w:rFonts w:cs="Wingdings"/>
    </w:rPr>
  </w:style>
  <w:style w:type="character" w:customStyle="1" w:styleId="ListLabel2904">
    <w:name w:val="ListLabel 2904"/>
    <w:rsid w:val="0040548B"/>
    <w:rPr>
      <w:rFonts w:ascii="Times New Roman" w:hAnsi="Times New Roman" w:cs="Symbol"/>
      <w:b/>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annotation subject" w:uiPriority="0"/>
    <w:lsdException w:name="Table Grid" w:semiHidden="0" w:uiPriority="5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540EE"/>
    <w:pPr>
      <w:spacing w:after="200" w:line="276" w:lineRule="auto"/>
    </w:pPr>
    <w:rPr>
      <w:sz w:val="22"/>
      <w:szCs w:val="22"/>
      <w:lang w:eastAsia="en-US"/>
    </w:rPr>
  </w:style>
  <w:style w:type="paragraph" w:styleId="1">
    <w:name w:val="heading 1"/>
    <w:basedOn w:val="a0"/>
    <w:next w:val="a0"/>
    <w:link w:val="10"/>
    <w:qFormat/>
    <w:rsid w:val="00B540EE"/>
    <w:pPr>
      <w:keepNext/>
      <w:keepLines/>
      <w:spacing w:before="240" w:after="0"/>
      <w:outlineLvl w:val="0"/>
    </w:pPr>
    <w:rPr>
      <w:rFonts w:ascii="Cambria" w:eastAsia="Times New Roman" w:hAnsi="Cambria"/>
      <w:color w:val="365F91"/>
      <w:sz w:val="32"/>
      <w:szCs w:val="32"/>
    </w:rPr>
  </w:style>
  <w:style w:type="paragraph" w:styleId="2">
    <w:name w:val="heading 2"/>
    <w:basedOn w:val="a0"/>
    <w:link w:val="20"/>
    <w:qFormat/>
    <w:rsid w:val="00731D9E"/>
    <w:pPr>
      <w:spacing w:after="0" w:line="360" w:lineRule="auto"/>
      <w:ind w:firstLine="709"/>
      <w:jc w:val="both"/>
      <w:outlineLvl w:val="1"/>
    </w:pPr>
    <w:rPr>
      <w:rFonts w:ascii="Times New Roman" w:eastAsia="@Arial Unicode MS" w:hAnsi="Times New Roman"/>
      <w:b/>
      <w:bCs/>
      <w:sz w:val="28"/>
      <w:szCs w:val="28"/>
      <w:lang w:eastAsia="ru-RU"/>
    </w:rPr>
  </w:style>
  <w:style w:type="paragraph" w:styleId="3">
    <w:name w:val="heading 3"/>
    <w:aliases w:val="Обычный 2"/>
    <w:basedOn w:val="a0"/>
    <w:next w:val="a0"/>
    <w:link w:val="30"/>
    <w:qFormat/>
    <w:rsid w:val="00B91398"/>
    <w:pPr>
      <w:spacing w:before="100" w:beforeAutospacing="1" w:after="100" w:afterAutospacing="1" w:line="240" w:lineRule="auto"/>
      <w:outlineLvl w:val="2"/>
    </w:pPr>
    <w:rPr>
      <w:rFonts w:ascii="Times New Roman" w:eastAsia="Times New Roman" w:hAnsi="Times New Roman"/>
      <w:b/>
      <w:bCs/>
      <w:sz w:val="28"/>
      <w:szCs w:val="27"/>
      <w:lang w:eastAsia="ru-RU"/>
    </w:rPr>
  </w:style>
  <w:style w:type="paragraph" w:styleId="4">
    <w:name w:val="heading 4"/>
    <w:basedOn w:val="a0"/>
    <w:next w:val="a0"/>
    <w:link w:val="40"/>
    <w:unhideWhenUsed/>
    <w:qFormat/>
    <w:rsid w:val="00105119"/>
    <w:pPr>
      <w:keepNext/>
      <w:keepLines/>
      <w:spacing w:before="200" w:after="0" w:line="360" w:lineRule="auto"/>
      <w:ind w:left="708"/>
      <w:outlineLvl w:val="3"/>
    </w:pPr>
    <w:rPr>
      <w:rFonts w:ascii="Times New Roman" w:eastAsia="Times New Roman" w:hAnsi="Times New Roman"/>
      <w:b/>
      <w:bCs/>
      <w:iCs/>
      <w:sz w:val="28"/>
    </w:rPr>
  </w:style>
  <w:style w:type="paragraph" w:styleId="5">
    <w:name w:val="heading 5"/>
    <w:basedOn w:val="a0"/>
    <w:next w:val="a0"/>
    <w:link w:val="50"/>
    <w:unhideWhenUsed/>
    <w:qFormat/>
    <w:rsid w:val="00B540EE"/>
    <w:pPr>
      <w:keepNext/>
      <w:keepLines/>
      <w:spacing w:before="200" w:after="0"/>
      <w:outlineLvl w:val="4"/>
    </w:pPr>
    <w:rPr>
      <w:rFonts w:ascii="Cambria" w:eastAsia="Times New Roman" w:hAnsi="Cambria"/>
      <w:color w:val="243F60"/>
    </w:rPr>
  </w:style>
  <w:style w:type="paragraph" w:styleId="6">
    <w:name w:val="heading 6"/>
    <w:basedOn w:val="a0"/>
    <w:next w:val="a0"/>
    <w:link w:val="60"/>
    <w:unhideWhenUsed/>
    <w:qFormat/>
    <w:rsid w:val="00B540EE"/>
    <w:pPr>
      <w:keepNext/>
      <w:keepLines/>
      <w:spacing w:before="200" w:after="0"/>
      <w:outlineLvl w:val="5"/>
    </w:pPr>
    <w:rPr>
      <w:rFonts w:ascii="Cambria" w:eastAsia="Times New Roman" w:hAnsi="Cambria"/>
      <w:i/>
      <w:iCs/>
      <w:color w:val="243F60"/>
    </w:rPr>
  </w:style>
  <w:style w:type="paragraph" w:styleId="7">
    <w:name w:val="heading 7"/>
    <w:basedOn w:val="a0"/>
    <w:next w:val="a0"/>
    <w:link w:val="70"/>
    <w:uiPriority w:val="9"/>
    <w:unhideWhenUsed/>
    <w:qFormat/>
    <w:rsid w:val="00B540EE"/>
    <w:pPr>
      <w:keepNext/>
      <w:keepLines/>
      <w:spacing w:before="200" w:after="0"/>
      <w:outlineLvl w:val="6"/>
    </w:pPr>
    <w:rPr>
      <w:rFonts w:ascii="Cambria" w:eastAsia="Times New Roman" w:hAnsi="Cambria"/>
      <w:i/>
      <w:iCs/>
      <w:color w:val="404040"/>
    </w:rPr>
  </w:style>
  <w:style w:type="paragraph" w:styleId="8">
    <w:name w:val="heading 8"/>
    <w:basedOn w:val="a0"/>
    <w:next w:val="a0"/>
    <w:link w:val="80"/>
    <w:uiPriority w:val="9"/>
    <w:unhideWhenUsed/>
    <w:qFormat/>
    <w:rsid w:val="00B540EE"/>
    <w:pPr>
      <w:keepNext/>
      <w:keepLines/>
      <w:spacing w:before="40" w:after="0"/>
      <w:outlineLvl w:val="7"/>
    </w:pPr>
    <w:rPr>
      <w:rFonts w:ascii="Cambria" w:eastAsia="Times New Roman" w:hAnsi="Cambria"/>
      <w:color w:val="272727"/>
      <w:sz w:val="21"/>
      <w:szCs w:val="21"/>
    </w:rPr>
  </w:style>
  <w:style w:type="paragraph" w:styleId="9">
    <w:name w:val="heading 9"/>
    <w:basedOn w:val="a0"/>
    <w:next w:val="a0"/>
    <w:link w:val="90"/>
    <w:uiPriority w:val="9"/>
    <w:unhideWhenUsed/>
    <w:qFormat/>
    <w:rsid w:val="00B540EE"/>
    <w:pPr>
      <w:keepNext/>
      <w:keepLines/>
      <w:spacing w:before="200" w:after="0"/>
      <w:outlineLvl w:val="8"/>
    </w:pPr>
    <w:rPr>
      <w:rFonts w:ascii="Cambria" w:eastAsia="Times New Roman" w:hAnsi="Cambria"/>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rsid w:val="00B540EE"/>
    <w:rPr>
      <w:rFonts w:ascii="Cambria" w:eastAsia="Times New Roman" w:hAnsi="Cambria" w:cs="Times New Roman"/>
      <w:color w:val="365F91"/>
      <w:sz w:val="32"/>
      <w:szCs w:val="32"/>
    </w:rPr>
  </w:style>
  <w:style w:type="character" w:customStyle="1" w:styleId="20">
    <w:name w:val="Заголовок 2 Знак"/>
    <w:link w:val="2"/>
    <w:rsid w:val="00731D9E"/>
    <w:rPr>
      <w:rFonts w:ascii="Times New Roman" w:eastAsia="@Arial Unicode MS" w:hAnsi="Times New Roman" w:cs="Times New Roman"/>
      <w:b/>
      <w:bCs/>
      <w:sz w:val="28"/>
      <w:szCs w:val="28"/>
      <w:lang w:eastAsia="ru-RU"/>
    </w:rPr>
  </w:style>
  <w:style w:type="character" w:customStyle="1" w:styleId="30">
    <w:name w:val="Заголовок 3 Знак"/>
    <w:aliases w:val="Обычный 2 Знак"/>
    <w:link w:val="3"/>
    <w:rsid w:val="00B91398"/>
    <w:rPr>
      <w:rFonts w:ascii="Times New Roman" w:eastAsia="Times New Roman" w:hAnsi="Times New Roman"/>
      <w:b/>
      <w:bCs/>
      <w:sz w:val="28"/>
      <w:szCs w:val="27"/>
    </w:rPr>
  </w:style>
  <w:style w:type="character" w:customStyle="1" w:styleId="40">
    <w:name w:val="Заголовок 4 Знак"/>
    <w:link w:val="4"/>
    <w:rsid w:val="00105119"/>
    <w:rPr>
      <w:rFonts w:ascii="Times New Roman" w:eastAsia="Times New Roman" w:hAnsi="Times New Roman"/>
      <w:b/>
      <w:bCs/>
      <w:iCs/>
      <w:sz w:val="28"/>
      <w:szCs w:val="22"/>
      <w:lang w:eastAsia="en-US"/>
    </w:rPr>
  </w:style>
  <w:style w:type="character" w:customStyle="1" w:styleId="50">
    <w:name w:val="Заголовок 5 Знак"/>
    <w:link w:val="5"/>
    <w:rsid w:val="00B540EE"/>
    <w:rPr>
      <w:rFonts w:ascii="Cambria" w:eastAsia="Times New Roman" w:hAnsi="Cambria" w:cs="Times New Roman"/>
      <w:color w:val="243F60"/>
    </w:rPr>
  </w:style>
  <w:style w:type="character" w:customStyle="1" w:styleId="60">
    <w:name w:val="Заголовок 6 Знак"/>
    <w:link w:val="6"/>
    <w:rsid w:val="00B540EE"/>
    <w:rPr>
      <w:rFonts w:ascii="Cambria" w:eastAsia="Times New Roman" w:hAnsi="Cambria" w:cs="Times New Roman"/>
      <w:i/>
      <w:iCs/>
      <w:color w:val="243F60"/>
    </w:rPr>
  </w:style>
  <w:style w:type="character" w:customStyle="1" w:styleId="70">
    <w:name w:val="Заголовок 7 Знак"/>
    <w:link w:val="7"/>
    <w:uiPriority w:val="9"/>
    <w:rsid w:val="00B540EE"/>
    <w:rPr>
      <w:rFonts w:ascii="Cambria" w:eastAsia="Times New Roman" w:hAnsi="Cambria" w:cs="Times New Roman"/>
      <w:i/>
      <w:iCs/>
      <w:color w:val="404040"/>
    </w:rPr>
  </w:style>
  <w:style w:type="character" w:customStyle="1" w:styleId="80">
    <w:name w:val="Заголовок 8 Знак"/>
    <w:link w:val="8"/>
    <w:uiPriority w:val="9"/>
    <w:rsid w:val="00B540EE"/>
    <w:rPr>
      <w:rFonts w:ascii="Cambria" w:eastAsia="Times New Roman" w:hAnsi="Cambria" w:cs="Times New Roman"/>
      <w:color w:val="272727"/>
      <w:sz w:val="21"/>
      <w:szCs w:val="21"/>
    </w:rPr>
  </w:style>
  <w:style w:type="character" w:customStyle="1" w:styleId="90">
    <w:name w:val="Заголовок 9 Знак"/>
    <w:link w:val="9"/>
    <w:uiPriority w:val="9"/>
    <w:rsid w:val="00B540EE"/>
    <w:rPr>
      <w:rFonts w:ascii="Cambria" w:eastAsia="Times New Roman" w:hAnsi="Cambria" w:cs="Times New Roman"/>
      <w:i/>
      <w:iCs/>
      <w:color w:val="404040"/>
      <w:sz w:val="20"/>
      <w:szCs w:val="20"/>
    </w:rPr>
  </w:style>
  <w:style w:type="table" w:styleId="a4">
    <w:name w:val="Table Grid"/>
    <w:basedOn w:val="a2"/>
    <w:uiPriority w:val="59"/>
    <w:rsid w:val="00B540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Абзац списка1"/>
    <w:basedOn w:val="a0"/>
    <w:rsid w:val="00B540EE"/>
    <w:pPr>
      <w:spacing w:after="0" w:line="240" w:lineRule="auto"/>
      <w:ind w:left="708"/>
    </w:pPr>
    <w:rPr>
      <w:rFonts w:ascii="Times New Roman" w:hAnsi="Times New Roman"/>
      <w:sz w:val="20"/>
      <w:szCs w:val="20"/>
      <w:lang w:eastAsia="ru-RU"/>
    </w:rPr>
  </w:style>
  <w:style w:type="character" w:customStyle="1" w:styleId="a5">
    <w:name w:val="заголовок столбца Знак"/>
    <w:link w:val="a6"/>
    <w:locked/>
    <w:rsid w:val="00B540EE"/>
    <w:rPr>
      <w:b/>
      <w:color w:val="000000"/>
      <w:sz w:val="16"/>
      <w:lang w:eastAsia="ar-SA"/>
    </w:rPr>
  </w:style>
  <w:style w:type="paragraph" w:customStyle="1" w:styleId="a6">
    <w:name w:val="заголовок столбца"/>
    <w:basedOn w:val="a0"/>
    <w:link w:val="a5"/>
    <w:rsid w:val="00B540EE"/>
    <w:pPr>
      <w:suppressAutoHyphens/>
      <w:snapToGrid w:val="0"/>
      <w:spacing w:after="120" w:line="240" w:lineRule="auto"/>
      <w:jc w:val="center"/>
    </w:pPr>
    <w:rPr>
      <w:b/>
      <w:color w:val="000000"/>
      <w:sz w:val="16"/>
      <w:szCs w:val="20"/>
      <w:lang w:eastAsia="ar-SA"/>
    </w:rPr>
  </w:style>
  <w:style w:type="character" w:customStyle="1" w:styleId="apple-converted-space">
    <w:name w:val="apple-converted-space"/>
    <w:rsid w:val="00B540EE"/>
  </w:style>
  <w:style w:type="character" w:customStyle="1" w:styleId="s4">
    <w:name w:val="s4"/>
    <w:rsid w:val="00B540EE"/>
  </w:style>
  <w:style w:type="numbering" w:customStyle="1" w:styleId="12">
    <w:name w:val="Нет списка1"/>
    <w:next w:val="a3"/>
    <w:uiPriority w:val="99"/>
    <w:semiHidden/>
    <w:unhideWhenUsed/>
    <w:rsid w:val="00B540EE"/>
  </w:style>
  <w:style w:type="paragraph" w:styleId="a7">
    <w:name w:val="Normal (Web)"/>
    <w:basedOn w:val="a0"/>
    <w:uiPriority w:val="99"/>
    <w:unhideWhenUsed/>
    <w:rsid w:val="00B540EE"/>
    <w:pPr>
      <w:spacing w:before="100" w:beforeAutospacing="1" w:after="100" w:afterAutospacing="1" w:line="240" w:lineRule="auto"/>
    </w:pPr>
    <w:rPr>
      <w:rFonts w:eastAsia="Times New Roman"/>
      <w:sz w:val="24"/>
      <w:szCs w:val="24"/>
      <w:lang w:eastAsia="ru-RU"/>
    </w:rPr>
  </w:style>
  <w:style w:type="paragraph" w:styleId="a8">
    <w:name w:val="List Paragraph"/>
    <w:basedOn w:val="a0"/>
    <w:link w:val="a9"/>
    <w:uiPriority w:val="34"/>
    <w:qFormat/>
    <w:rsid w:val="00B540EE"/>
    <w:pPr>
      <w:spacing w:after="0" w:line="240" w:lineRule="auto"/>
      <w:ind w:left="720"/>
      <w:contextualSpacing/>
    </w:pPr>
    <w:rPr>
      <w:sz w:val="24"/>
      <w:szCs w:val="24"/>
      <w:lang w:eastAsia="ru-RU"/>
    </w:rPr>
  </w:style>
  <w:style w:type="character" w:styleId="aa">
    <w:name w:val="Strong"/>
    <w:qFormat/>
    <w:rsid w:val="00B540EE"/>
    <w:rPr>
      <w:b/>
      <w:bCs/>
    </w:rPr>
  </w:style>
  <w:style w:type="paragraph" w:styleId="ab">
    <w:name w:val="Balloon Text"/>
    <w:basedOn w:val="a0"/>
    <w:link w:val="ac"/>
    <w:uiPriority w:val="99"/>
    <w:unhideWhenUsed/>
    <w:rsid w:val="00B540EE"/>
    <w:pPr>
      <w:spacing w:after="0" w:line="240" w:lineRule="auto"/>
    </w:pPr>
    <w:rPr>
      <w:rFonts w:ascii="Tahoma" w:eastAsia="Times New Roman" w:hAnsi="Tahoma" w:cs="Tahoma"/>
      <w:sz w:val="16"/>
      <w:szCs w:val="16"/>
    </w:rPr>
  </w:style>
  <w:style w:type="character" w:customStyle="1" w:styleId="ac">
    <w:name w:val="Текст выноски Знак"/>
    <w:link w:val="ab"/>
    <w:uiPriority w:val="99"/>
    <w:rsid w:val="00B540EE"/>
    <w:rPr>
      <w:rFonts w:ascii="Tahoma" w:eastAsia="Times New Roman" w:hAnsi="Tahoma" w:cs="Tahoma"/>
      <w:sz w:val="16"/>
      <w:szCs w:val="16"/>
    </w:rPr>
  </w:style>
  <w:style w:type="paragraph" w:styleId="ad">
    <w:name w:val="header"/>
    <w:basedOn w:val="a0"/>
    <w:link w:val="ae"/>
    <w:uiPriority w:val="99"/>
    <w:unhideWhenUsed/>
    <w:rsid w:val="00B540EE"/>
    <w:pPr>
      <w:tabs>
        <w:tab w:val="center" w:pos="4677"/>
        <w:tab w:val="right" w:pos="9355"/>
      </w:tabs>
      <w:spacing w:after="0" w:line="240" w:lineRule="auto"/>
    </w:pPr>
    <w:rPr>
      <w:rFonts w:ascii="Times New Roman" w:eastAsia="Times New Roman" w:hAnsi="Times New Roman"/>
      <w:sz w:val="28"/>
    </w:rPr>
  </w:style>
  <w:style w:type="character" w:customStyle="1" w:styleId="ae">
    <w:name w:val="Верхний колонтитул Знак"/>
    <w:link w:val="ad"/>
    <w:uiPriority w:val="99"/>
    <w:rsid w:val="00B540EE"/>
    <w:rPr>
      <w:rFonts w:ascii="Times New Roman" w:eastAsia="Times New Roman" w:hAnsi="Times New Roman" w:cs="Times New Roman"/>
      <w:sz w:val="28"/>
    </w:rPr>
  </w:style>
  <w:style w:type="paragraph" w:styleId="af">
    <w:name w:val="footer"/>
    <w:basedOn w:val="a0"/>
    <w:link w:val="af0"/>
    <w:uiPriority w:val="99"/>
    <w:unhideWhenUsed/>
    <w:rsid w:val="00B540EE"/>
    <w:pPr>
      <w:tabs>
        <w:tab w:val="center" w:pos="4677"/>
        <w:tab w:val="right" w:pos="9355"/>
      </w:tabs>
      <w:spacing w:after="0" w:line="240" w:lineRule="auto"/>
    </w:pPr>
    <w:rPr>
      <w:rFonts w:ascii="Times New Roman" w:eastAsia="Times New Roman" w:hAnsi="Times New Roman"/>
      <w:sz w:val="28"/>
    </w:rPr>
  </w:style>
  <w:style w:type="character" w:customStyle="1" w:styleId="af0">
    <w:name w:val="Нижний колонтитул Знак"/>
    <w:link w:val="af"/>
    <w:uiPriority w:val="99"/>
    <w:rsid w:val="00B540EE"/>
    <w:rPr>
      <w:rFonts w:ascii="Times New Roman" w:eastAsia="Times New Roman" w:hAnsi="Times New Roman" w:cs="Times New Roman"/>
      <w:sz w:val="28"/>
    </w:rPr>
  </w:style>
  <w:style w:type="paragraph" w:customStyle="1" w:styleId="ConsPlusNormal">
    <w:name w:val="ConsPlusNormal"/>
    <w:rsid w:val="00B540EE"/>
    <w:pPr>
      <w:widowControl w:val="0"/>
      <w:autoSpaceDE w:val="0"/>
      <w:autoSpaceDN w:val="0"/>
      <w:adjustRightInd w:val="0"/>
    </w:pPr>
    <w:rPr>
      <w:rFonts w:ascii="Arial" w:eastAsia="Times New Roman" w:hAnsi="Arial" w:cs="Arial"/>
    </w:rPr>
  </w:style>
  <w:style w:type="paragraph" w:styleId="af1">
    <w:name w:val="No Spacing"/>
    <w:link w:val="af2"/>
    <w:uiPriority w:val="1"/>
    <w:qFormat/>
    <w:rsid w:val="00B540EE"/>
    <w:pPr>
      <w:ind w:firstLine="709"/>
      <w:jc w:val="both"/>
    </w:pPr>
    <w:rPr>
      <w:rFonts w:ascii="Times New Roman" w:hAnsi="Times New Roman"/>
      <w:sz w:val="28"/>
      <w:szCs w:val="28"/>
      <w:lang w:eastAsia="en-US"/>
    </w:rPr>
  </w:style>
  <w:style w:type="paragraph" w:customStyle="1" w:styleId="13">
    <w:name w:val="Обычный1"/>
    <w:rsid w:val="00B540EE"/>
    <w:rPr>
      <w:rFonts w:ascii="Times New Roman" w:eastAsia="ヒラギノ角ゴ Pro W3" w:hAnsi="Times New Roman"/>
      <w:color w:val="000000"/>
      <w:sz w:val="24"/>
    </w:rPr>
  </w:style>
  <w:style w:type="character" w:customStyle="1" w:styleId="dash041e005f0431005f044b005f0447005f043d005f044b005f0439005f005fchar1char1">
    <w:name w:val="dash041e_005f0431_005f044b_005f0447_005f043d_005f044b_005f0439_005f_005fchar1__char1"/>
    <w:rsid w:val="00B540EE"/>
    <w:rPr>
      <w:rFonts w:ascii="Times New Roman" w:hAnsi="Times New Roman" w:cs="Times New Roman" w:hint="default"/>
      <w:strike w:val="0"/>
      <w:dstrike w:val="0"/>
      <w:sz w:val="24"/>
      <w:szCs w:val="24"/>
      <w:u w:val="none"/>
      <w:effect w:val="none"/>
    </w:rPr>
  </w:style>
  <w:style w:type="character" w:styleId="af3">
    <w:name w:val="footnote reference"/>
    <w:uiPriority w:val="99"/>
    <w:rsid w:val="00B540EE"/>
    <w:rPr>
      <w:vertAlign w:val="superscript"/>
    </w:rPr>
  </w:style>
  <w:style w:type="paragraph" w:customStyle="1" w:styleId="dash041e005f0431005f044b005f0447005f043d005f044b005f0439">
    <w:name w:val="dash041e_005f0431_005f044b_005f0447_005f043d_005f044b_005f0439"/>
    <w:basedOn w:val="a0"/>
    <w:rsid w:val="00B540EE"/>
    <w:pPr>
      <w:spacing w:after="0" w:line="240" w:lineRule="auto"/>
    </w:pPr>
    <w:rPr>
      <w:rFonts w:ascii="Times New Roman" w:eastAsia="Times New Roman" w:hAnsi="Times New Roman"/>
      <w:sz w:val="24"/>
      <w:szCs w:val="24"/>
      <w:lang w:eastAsia="ru-RU"/>
    </w:rPr>
  </w:style>
  <w:style w:type="character" w:customStyle="1" w:styleId="dash041e0431044b0447043d044b0439char1">
    <w:name w:val="dash041e_0431_044b_0447_043d_044b_0439__char1"/>
    <w:uiPriority w:val="99"/>
    <w:rsid w:val="00B540EE"/>
    <w:rPr>
      <w:rFonts w:ascii="Times New Roman" w:hAnsi="Times New Roman" w:cs="Times New Roman" w:hint="default"/>
      <w:strike w:val="0"/>
      <w:dstrike w:val="0"/>
      <w:sz w:val="24"/>
      <w:szCs w:val="24"/>
      <w:u w:val="none"/>
      <w:effect w:val="none"/>
    </w:rPr>
  </w:style>
  <w:style w:type="paragraph" w:customStyle="1" w:styleId="dash041e0431044b0447043d044b0439">
    <w:name w:val="dash041e_0431_044b_0447_043d_044b_0439"/>
    <w:basedOn w:val="a0"/>
    <w:rsid w:val="00B540EE"/>
    <w:pPr>
      <w:spacing w:after="0" w:line="240" w:lineRule="auto"/>
    </w:pPr>
    <w:rPr>
      <w:rFonts w:ascii="Times New Roman" w:eastAsia="Times New Roman" w:hAnsi="Times New Roman"/>
      <w:sz w:val="24"/>
      <w:szCs w:val="24"/>
      <w:lang w:eastAsia="ru-RU"/>
    </w:rPr>
  </w:style>
  <w:style w:type="paragraph" w:styleId="af4">
    <w:name w:val="footnote text"/>
    <w:aliases w:val="Знак6,F1"/>
    <w:basedOn w:val="a0"/>
    <w:link w:val="af5"/>
    <w:uiPriority w:val="99"/>
    <w:rsid w:val="00B540EE"/>
    <w:pPr>
      <w:spacing w:after="0" w:line="240" w:lineRule="auto"/>
    </w:pPr>
    <w:rPr>
      <w:rFonts w:ascii="Times New Roman" w:eastAsia="Times New Roman" w:hAnsi="Times New Roman"/>
      <w:sz w:val="20"/>
      <w:szCs w:val="20"/>
      <w:lang w:eastAsia="ru-RU"/>
    </w:rPr>
  </w:style>
  <w:style w:type="character" w:customStyle="1" w:styleId="af5">
    <w:name w:val="Текст сноски Знак"/>
    <w:aliases w:val="Знак6 Знак,F1 Знак"/>
    <w:link w:val="af4"/>
    <w:uiPriority w:val="99"/>
    <w:rsid w:val="00B540EE"/>
    <w:rPr>
      <w:rFonts w:ascii="Times New Roman" w:eastAsia="Times New Roman" w:hAnsi="Times New Roman" w:cs="Times New Roman"/>
      <w:sz w:val="20"/>
      <w:szCs w:val="20"/>
      <w:lang w:eastAsia="ru-RU"/>
    </w:rPr>
  </w:style>
  <w:style w:type="paragraph" w:customStyle="1" w:styleId="normacttext">
    <w:name w:val="norm_act_text"/>
    <w:basedOn w:val="a0"/>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styleId="af6">
    <w:name w:val="Hyperlink"/>
    <w:uiPriority w:val="99"/>
    <w:unhideWhenUsed/>
    <w:rsid w:val="00B540EE"/>
    <w:rPr>
      <w:color w:val="0000FF"/>
      <w:u w:val="single"/>
    </w:rPr>
  </w:style>
  <w:style w:type="paragraph" w:customStyle="1" w:styleId="Default">
    <w:name w:val="Default"/>
    <w:rsid w:val="00B540EE"/>
    <w:pPr>
      <w:autoSpaceDE w:val="0"/>
      <w:autoSpaceDN w:val="0"/>
      <w:adjustRightInd w:val="0"/>
    </w:pPr>
    <w:rPr>
      <w:rFonts w:ascii="Arial" w:hAnsi="Arial" w:cs="Arial"/>
      <w:color w:val="000000"/>
      <w:sz w:val="24"/>
      <w:szCs w:val="24"/>
      <w:lang w:eastAsia="en-US"/>
    </w:rPr>
  </w:style>
  <w:style w:type="paragraph" w:customStyle="1" w:styleId="pagetext">
    <w:name w:val="page_text"/>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7">
    <w:name w:val="Сноска"/>
    <w:rsid w:val="00B540EE"/>
    <w:rPr>
      <w:rFonts w:ascii="Times New Roman" w:eastAsia="Times New Roman" w:hAnsi="Times New Roman" w:cs="Times New Roman"/>
      <w:b w:val="0"/>
      <w:bCs w:val="0"/>
      <w:i w:val="0"/>
      <w:iCs w:val="0"/>
      <w:smallCaps w:val="0"/>
      <w:strike w:val="0"/>
      <w:spacing w:val="0"/>
      <w:sz w:val="18"/>
      <w:szCs w:val="18"/>
    </w:rPr>
  </w:style>
  <w:style w:type="character" w:customStyle="1" w:styleId="af8">
    <w:name w:val="Основной текст_"/>
    <w:link w:val="68"/>
    <w:rsid w:val="00B540EE"/>
    <w:rPr>
      <w:shd w:val="clear" w:color="auto" w:fill="FFFFFF"/>
    </w:rPr>
  </w:style>
  <w:style w:type="character" w:customStyle="1" w:styleId="14">
    <w:name w:val="Основной текст1"/>
    <w:rsid w:val="00B540EE"/>
    <w:rPr>
      <w:shd w:val="clear" w:color="auto" w:fill="FFFFFF"/>
    </w:rPr>
  </w:style>
  <w:style w:type="character" w:customStyle="1" w:styleId="af9">
    <w:name w:val="Основной текст + Курсив"/>
    <w:rsid w:val="00B540EE"/>
    <w:rPr>
      <w:i/>
      <w:iCs/>
      <w:shd w:val="clear" w:color="auto" w:fill="FFFFFF"/>
    </w:rPr>
  </w:style>
  <w:style w:type="character" w:customStyle="1" w:styleId="120">
    <w:name w:val="Основной текст (12)"/>
    <w:rsid w:val="00B540EE"/>
    <w:rPr>
      <w:rFonts w:ascii="Times New Roman" w:eastAsia="Times New Roman" w:hAnsi="Times New Roman" w:cs="Times New Roman"/>
      <w:b w:val="0"/>
      <w:bCs w:val="0"/>
      <w:i w:val="0"/>
      <w:iCs w:val="0"/>
      <w:smallCaps w:val="0"/>
      <w:strike w:val="0"/>
      <w:spacing w:val="0"/>
      <w:sz w:val="22"/>
      <w:szCs w:val="22"/>
    </w:rPr>
  </w:style>
  <w:style w:type="character" w:customStyle="1" w:styleId="121">
    <w:name w:val="Основной текст (12) + Не курсив"/>
    <w:rsid w:val="00B540EE"/>
    <w:rPr>
      <w:rFonts w:ascii="Times New Roman" w:eastAsia="Times New Roman" w:hAnsi="Times New Roman" w:cs="Times New Roman"/>
      <w:b w:val="0"/>
      <w:bCs w:val="0"/>
      <w:i/>
      <w:iCs/>
      <w:smallCaps w:val="0"/>
      <w:strike w:val="0"/>
      <w:spacing w:val="0"/>
      <w:sz w:val="22"/>
      <w:szCs w:val="22"/>
    </w:rPr>
  </w:style>
  <w:style w:type="paragraph" w:customStyle="1" w:styleId="68">
    <w:name w:val="Основной текст68"/>
    <w:basedOn w:val="a0"/>
    <w:link w:val="af8"/>
    <w:rsid w:val="00B540EE"/>
    <w:pPr>
      <w:shd w:val="clear" w:color="auto" w:fill="FFFFFF"/>
      <w:spacing w:after="780" w:line="211" w:lineRule="exact"/>
      <w:jc w:val="right"/>
    </w:pPr>
    <w:rPr>
      <w:shd w:val="clear" w:color="auto" w:fill="FFFFFF"/>
    </w:rPr>
  </w:style>
  <w:style w:type="paragraph" w:styleId="afa">
    <w:name w:val="Body Text"/>
    <w:aliases w:val="body text,Основной текст Знак Знак,Основной текст отчета,Основной текст отчета Знак,Основной текст отчета Знак Знак Знак,DTP Body Text"/>
    <w:basedOn w:val="a0"/>
    <w:link w:val="afb"/>
    <w:rsid w:val="00B540EE"/>
    <w:pPr>
      <w:spacing w:after="120"/>
    </w:pPr>
    <w:rPr>
      <w:rFonts w:eastAsia="Times New Roman"/>
    </w:rPr>
  </w:style>
  <w:style w:type="character" w:customStyle="1" w:styleId="afb">
    <w:name w:val="Основной текст Знак"/>
    <w:aliases w:val="body text Знак,Основной текст Знак Знак Знак,Основной текст отчета Знак1,Основной текст отчета Знак Знак,Основной текст отчета Знак Знак Знак Знак,DTP Body Text Знак"/>
    <w:link w:val="afa"/>
    <w:rsid w:val="00B540EE"/>
    <w:rPr>
      <w:rFonts w:ascii="Calibri" w:eastAsia="Times New Roman" w:hAnsi="Calibri" w:cs="Times New Roman"/>
    </w:rPr>
  </w:style>
  <w:style w:type="character" w:styleId="afc">
    <w:name w:val="Emphasis"/>
    <w:qFormat/>
    <w:rsid w:val="00B540EE"/>
    <w:rPr>
      <w:i/>
      <w:iCs/>
      <w:sz w:val="24"/>
    </w:rPr>
  </w:style>
  <w:style w:type="character" w:customStyle="1" w:styleId="Zag11">
    <w:name w:val="Zag_11"/>
    <w:uiPriority w:val="99"/>
    <w:rsid w:val="00B540EE"/>
  </w:style>
  <w:style w:type="paragraph" w:styleId="afd">
    <w:name w:val="Body Text Indent"/>
    <w:basedOn w:val="a0"/>
    <w:link w:val="afe"/>
    <w:unhideWhenUsed/>
    <w:rsid w:val="00B540EE"/>
    <w:pPr>
      <w:spacing w:after="120"/>
      <w:ind w:left="283"/>
    </w:pPr>
  </w:style>
  <w:style w:type="character" w:customStyle="1" w:styleId="afe">
    <w:name w:val="Основной текст с отступом Знак"/>
    <w:basedOn w:val="a1"/>
    <w:link w:val="afd"/>
    <w:rsid w:val="00B540EE"/>
  </w:style>
  <w:style w:type="character" w:styleId="aff">
    <w:name w:val="FollowedHyperlink"/>
    <w:uiPriority w:val="99"/>
    <w:semiHidden/>
    <w:unhideWhenUsed/>
    <w:rsid w:val="00B540EE"/>
    <w:rPr>
      <w:color w:val="800080"/>
      <w:u w:val="single"/>
    </w:rPr>
  </w:style>
  <w:style w:type="paragraph" w:customStyle="1" w:styleId="xl66">
    <w:name w:val="xl66"/>
    <w:basedOn w:val="a0"/>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7">
    <w:name w:val="xl67"/>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68">
    <w:name w:val="xl68"/>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69">
    <w:name w:val="xl69"/>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70">
    <w:name w:val="xl70"/>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71">
    <w:name w:val="xl71"/>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72">
    <w:name w:val="xl72"/>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73">
    <w:name w:val="xl73"/>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74">
    <w:name w:val="xl74"/>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75">
    <w:name w:val="xl75"/>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76">
    <w:name w:val="xl76"/>
    <w:basedOn w:val="a0"/>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7">
    <w:name w:val="xl77"/>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78">
    <w:name w:val="xl78"/>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79">
    <w:name w:val="xl79"/>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80">
    <w:name w:val="xl80"/>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1">
    <w:name w:val="xl81"/>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2">
    <w:name w:val="xl82"/>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83">
    <w:name w:val="xl83"/>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4">
    <w:name w:val="xl84"/>
    <w:basedOn w:val="a0"/>
    <w:rsid w:val="00B540EE"/>
    <w:pP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5">
    <w:name w:val="xl85"/>
    <w:basedOn w:val="a0"/>
    <w:rsid w:val="00B540EE"/>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6">
    <w:name w:val="xl86"/>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7">
    <w:name w:val="xl87"/>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8">
    <w:name w:val="xl88"/>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89">
    <w:name w:val="xl89"/>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0">
    <w:name w:val="xl90"/>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1">
    <w:name w:val="xl91"/>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92">
    <w:name w:val="xl92"/>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93">
    <w:name w:val="xl93"/>
    <w:basedOn w:val="a0"/>
    <w:rsid w:val="00B540E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94">
    <w:name w:val="xl94"/>
    <w:basedOn w:val="a0"/>
    <w:rsid w:val="00B540E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95">
    <w:name w:val="xl95"/>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6">
    <w:name w:val="xl96"/>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97">
    <w:name w:val="xl97"/>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8">
    <w:name w:val="xl98"/>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9">
    <w:name w:val="xl99"/>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00">
    <w:name w:val="xl100"/>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1">
    <w:name w:val="xl101"/>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2">
    <w:name w:val="xl102"/>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3">
    <w:name w:val="xl103"/>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104">
    <w:name w:val="xl104"/>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105">
    <w:name w:val="xl105"/>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6">
    <w:name w:val="xl106"/>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7">
    <w:name w:val="xl107"/>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8">
    <w:name w:val="xl108"/>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9">
    <w:name w:val="xl109"/>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0">
    <w:name w:val="xl110"/>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olor w:val="000000"/>
      <w:sz w:val="24"/>
      <w:szCs w:val="24"/>
      <w:lang w:eastAsia="ru-RU"/>
    </w:rPr>
  </w:style>
  <w:style w:type="paragraph" w:customStyle="1" w:styleId="xl111">
    <w:name w:val="xl111"/>
    <w:basedOn w:val="a0"/>
    <w:rsid w:val="00B540EE"/>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12">
    <w:name w:val="xl112"/>
    <w:basedOn w:val="a0"/>
    <w:rsid w:val="00B540E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3">
    <w:name w:val="xl113"/>
    <w:basedOn w:val="a0"/>
    <w:rsid w:val="00B540E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4">
    <w:name w:val="xl114"/>
    <w:basedOn w:val="a0"/>
    <w:rsid w:val="00B540E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5">
    <w:name w:val="xl115"/>
    <w:basedOn w:val="a0"/>
    <w:rsid w:val="00B540E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17">
    <w:name w:val="xl117"/>
    <w:basedOn w:val="a0"/>
    <w:rsid w:val="00B540E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18">
    <w:name w:val="xl118"/>
    <w:basedOn w:val="a0"/>
    <w:rsid w:val="00B540EE"/>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19">
    <w:name w:val="xl119"/>
    <w:basedOn w:val="a0"/>
    <w:rsid w:val="00B540EE"/>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0">
    <w:name w:val="xl120"/>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1">
    <w:name w:val="xl121"/>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2">
    <w:name w:val="xl122"/>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3">
    <w:name w:val="xl123"/>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24">
    <w:name w:val="xl124"/>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5">
    <w:name w:val="xl125"/>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olor w:val="000000"/>
      <w:sz w:val="24"/>
      <w:szCs w:val="24"/>
      <w:lang w:eastAsia="ru-RU"/>
    </w:rPr>
  </w:style>
  <w:style w:type="paragraph" w:customStyle="1" w:styleId="xl126">
    <w:name w:val="xl126"/>
    <w:basedOn w:val="a0"/>
    <w:rsid w:val="00B540EE"/>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7">
    <w:name w:val="xl127"/>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28">
    <w:name w:val="xl128"/>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9">
    <w:name w:val="xl129"/>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0">
    <w:name w:val="xl130"/>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1">
    <w:name w:val="xl131"/>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32">
    <w:name w:val="xl132"/>
    <w:basedOn w:val="a0"/>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33">
    <w:name w:val="xl133"/>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4">
    <w:name w:val="xl134"/>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5">
    <w:name w:val="xl135"/>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6">
    <w:name w:val="xl136"/>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7">
    <w:name w:val="xl137"/>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8">
    <w:name w:val="xl138"/>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9">
    <w:name w:val="xl139"/>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40">
    <w:name w:val="xl140"/>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1">
    <w:name w:val="xl141"/>
    <w:basedOn w:val="a0"/>
    <w:rsid w:val="00B540EE"/>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42">
    <w:name w:val="xl142"/>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3">
    <w:name w:val="xl143"/>
    <w:basedOn w:val="a0"/>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4">
    <w:name w:val="xl144"/>
    <w:basedOn w:val="a0"/>
    <w:rsid w:val="00B540EE"/>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45">
    <w:name w:val="xl145"/>
    <w:basedOn w:val="a0"/>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6">
    <w:name w:val="xl146"/>
    <w:basedOn w:val="a0"/>
    <w:rsid w:val="00B540EE"/>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47">
    <w:name w:val="xl147"/>
    <w:basedOn w:val="a0"/>
    <w:rsid w:val="00B540EE"/>
    <w:pPr>
      <w:pBdr>
        <w:top w:val="single" w:sz="4"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48">
    <w:name w:val="xl148"/>
    <w:basedOn w:val="a0"/>
    <w:rsid w:val="00B540EE"/>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49">
    <w:name w:val="xl149"/>
    <w:basedOn w:val="a0"/>
    <w:rsid w:val="00B540E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50">
    <w:name w:val="xl150"/>
    <w:basedOn w:val="a0"/>
    <w:rsid w:val="00B540EE"/>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51">
    <w:name w:val="xl151"/>
    <w:basedOn w:val="a0"/>
    <w:rsid w:val="00B540EE"/>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2">
    <w:name w:val="xl152"/>
    <w:basedOn w:val="a0"/>
    <w:rsid w:val="00B540EE"/>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53">
    <w:name w:val="xl153"/>
    <w:basedOn w:val="a0"/>
    <w:rsid w:val="00B540EE"/>
    <w:pPr>
      <w:pBdr>
        <w:top w:val="single" w:sz="8" w:space="0" w:color="auto"/>
        <w:left w:val="single" w:sz="8" w:space="0" w:color="auto"/>
        <w:bottom w:val="single" w:sz="8"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4">
    <w:name w:val="xl154"/>
    <w:basedOn w:val="a0"/>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55">
    <w:name w:val="xl155"/>
    <w:basedOn w:val="a0"/>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56">
    <w:name w:val="xl156"/>
    <w:basedOn w:val="a0"/>
    <w:rsid w:val="00B540EE"/>
    <w:pPr>
      <w:pBdr>
        <w:top w:val="single" w:sz="4" w:space="0" w:color="auto"/>
        <w:left w:val="single" w:sz="4" w:space="0" w:color="auto"/>
        <w:bottom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7">
    <w:name w:val="xl157"/>
    <w:basedOn w:val="a0"/>
    <w:rsid w:val="00B540EE"/>
    <w:pPr>
      <w:pBdr>
        <w:top w:val="single" w:sz="4" w:space="0" w:color="auto"/>
        <w:bottom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8">
    <w:name w:val="xl158"/>
    <w:basedOn w:val="a0"/>
    <w:rsid w:val="00B540EE"/>
    <w:pPr>
      <w:pBdr>
        <w:top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9">
    <w:name w:val="xl159"/>
    <w:basedOn w:val="a0"/>
    <w:rsid w:val="00B540EE"/>
    <w:pPr>
      <w:pBdr>
        <w:top w:val="single" w:sz="8" w:space="0" w:color="auto"/>
        <w:left w:val="single" w:sz="8" w:space="0" w:color="auto"/>
        <w:bottom w:val="single" w:sz="8"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8"/>
      <w:szCs w:val="28"/>
      <w:lang w:eastAsia="ru-RU"/>
    </w:rPr>
  </w:style>
  <w:style w:type="paragraph" w:customStyle="1" w:styleId="xl160">
    <w:name w:val="xl160"/>
    <w:basedOn w:val="a0"/>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61">
    <w:name w:val="xl161"/>
    <w:basedOn w:val="a0"/>
    <w:rsid w:val="00B540EE"/>
    <w:pPr>
      <w:pBdr>
        <w:top w:val="single" w:sz="4" w:space="0" w:color="auto"/>
        <w:bottom w:val="single" w:sz="4" w:space="0" w:color="auto"/>
      </w:pBdr>
      <w:shd w:val="clear" w:color="000000" w:fill="95B3D7"/>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2">
    <w:name w:val="xl162"/>
    <w:basedOn w:val="a0"/>
    <w:rsid w:val="00B540EE"/>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3">
    <w:name w:val="xl163"/>
    <w:basedOn w:val="a0"/>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8"/>
      <w:szCs w:val="28"/>
      <w:lang w:eastAsia="ru-RU"/>
    </w:rPr>
  </w:style>
  <w:style w:type="paragraph" w:customStyle="1" w:styleId="xl164">
    <w:name w:val="xl164"/>
    <w:basedOn w:val="a0"/>
    <w:rsid w:val="00B540EE"/>
    <w:pPr>
      <w:pBdr>
        <w:top w:val="single" w:sz="4" w:space="0" w:color="auto"/>
        <w:left w:val="single" w:sz="4" w:space="0" w:color="auto"/>
        <w:bottom w:val="single" w:sz="4" w:space="0" w:color="auto"/>
      </w:pBdr>
      <w:shd w:val="clear" w:color="000000" w:fill="538ED5"/>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5">
    <w:name w:val="xl165"/>
    <w:basedOn w:val="a0"/>
    <w:rsid w:val="00B540EE"/>
    <w:pPr>
      <w:pBdr>
        <w:top w:val="single" w:sz="4" w:space="0" w:color="auto"/>
        <w:bottom w:val="single" w:sz="4" w:space="0" w:color="auto"/>
      </w:pBdr>
      <w:shd w:val="clear" w:color="000000" w:fill="538ED5"/>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6">
    <w:name w:val="xl166"/>
    <w:basedOn w:val="a0"/>
    <w:rsid w:val="00B540EE"/>
    <w:pPr>
      <w:pBdr>
        <w:top w:val="single" w:sz="4" w:space="0" w:color="auto"/>
        <w:bottom w:val="single" w:sz="4" w:space="0" w:color="auto"/>
        <w:right w:val="single" w:sz="4" w:space="0" w:color="auto"/>
      </w:pBdr>
      <w:shd w:val="clear" w:color="000000" w:fill="538ED5"/>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7">
    <w:name w:val="xl167"/>
    <w:basedOn w:val="a0"/>
    <w:rsid w:val="00B540EE"/>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168">
    <w:name w:val="xl168"/>
    <w:basedOn w:val="a0"/>
    <w:rsid w:val="00B540EE"/>
    <w:pPr>
      <w:pBdr>
        <w:top w:val="single" w:sz="4" w:space="0" w:color="auto"/>
        <w:bottom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69">
    <w:name w:val="xl169"/>
    <w:basedOn w:val="a0"/>
    <w:rsid w:val="00B540EE"/>
    <w:pPr>
      <w:pBdr>
        <w:top w:val="single" w:sz="4" w:space="0" w:color="auto"/>
        <w:left w:val="single" w:sz="4" w:space="0" w:color="auto"/>
        <w:bottom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70">
    <w:name w:val="xl170"/>
    <w:basedOn w:val="a0"/>
    <w:rsid w:val="00B540EE"/>
    <w:pPr>
      <w:pBdr>
        <w:top w:val="single" w:sz="4" w:space="0" w:color="auto"/>
        <w:bottom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21">
    <w:name w:val="Основной текст 21"/>
    <w:basedOn w:val="a0"/>
    <w:rsid w:val="00B540EE"/>
    <w:pPr>
      <w:widowControl w:val="0"/>
      <w:suppressAutoHyphens/>
      <w:autoSpaceDE w:val="0"/>
      <w:spacing w:after="0" w:line="240" w:lineRule="auto"/>
      <w:jc w:val="both"/>
    </w:pPr>
    <w:rPr>
      <w:rFonts w:ascii="Times New Roman" w:eastAsia="Times New Roman" w:hAnsi="Times New Roman"/>
      <w:i/>
      <w:szCs w:val="20"/>
      <w:lang w:val="en-US" w:eastAsia="ar-SA"/>
    </w:rPr>
  </w:style>
  <w:style w:type="paragraph" w:styleId="15">
    <w:name w:val="toc 1"/>
    <w:basedOn w:val="a0"/>
    <w:next w:val="a0"/>
    <w:link w:val="16"/>
    <w:autoRedefine/>
    <w:uiPriority w:val="39"/>
    <w:qFormat/>
    <w:rsid w:val="000B1897"/>
    <w:pPr>
      <w:tabs>
        <w:tab w:val="left" w:pos="390"/>
        <w:tab w:val="left" w:pos="450"/>
        <w:tab w:val="right" w:leader="dot" w:pos="9628"/>
      </w:tabs>
      <w:spacing w:before="240" w:after="0" w:line="240" w:lineRule="auto"/>
      <w:ind w:right="-2"/>
      <w:jc w:val="both"/>
    </w:pPr>
    <w:rPr>
      <w:rFonts w:ascii="Times New Roman" w:eastAsia="@Arial Unicode MS" w:hAnsi="Times New Roman"/>
      <w:bCs/>
      <w:noProof/>
      <w:sz w:val="24"/>
      <w:szCs w:val="28"/>
      <w:lang w:eastAsia="ru-RU"/>
    </w:rPr>
  </w:style>
  <w:style w:type="character" w:customStyle="1" w:styleId="130">
    <w:name w:val="Основной текст (13)_"/>
    <w:link w:val="131"/>
    <w:rsid w:val="00B540EE"/>
    <w:rPr>
      <w:rFonts w:ascii="Calibri" w:hAnsi="Calibri"/>
      <w:sz w:val="34"/>
      <w:szCs w:val="34"/>
      <w:shd w:val="clear" w:color="auto" w:fill="FFFFFF"/>
    </w:rPr>
  </w:style>
  <w:style w:type="paragraph" w:customStyle="1" w:styleId="131">
    <w:name w:val="Основной текст (13)1"/>
    <w:basedOn w:val="a0"/>
    <w:link w:val="130"/>
    <w:rsid w:val="00B540EE"/>
    <w:pPr>
      <w:shd w:val="clear" w:color="auto" w:fill="FFFFFF"/>
      <w:spacing w:before="420" w:after="180" w:line="360" w:lineRule="exact"/>
      <w:jc w:val="center"/>
    </w:pPr>
    <w:rPr>
      <w:sz w:val="34"/>
      <w:szCs w:val="34"/>
    </w:rPr>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rsid w:val="00B540EE"/>
    <w:rPr>
      <w:rFonts w:ascii="Times New Roman" w:hAnsi="Times New Roman" w:cs="Times New Roman" w:hint="default"/>
      <w:strike w:val="0"/>
      <w:dstrike w:val="0"/>
      <w:sz w:val="24"/>
      <w:szCs w:val="24"/>
      <w:u w:val="none"/>
      <w:effect w:val="none"/>
    </w:rPr>
  </w:style>
  <w:style w:type="paragraph" w:customStyle="1" w:styleId="dash0410005f0431005f0437005f0430005f0446005f0020005f0441005f043f005f0438005f0441005f043a005f0430">
    <w:name w:val="dash0410_005f0431_005f0437_005f0430_005f0446_005f0020_005f0441_005f043f_005f0438_005f0441_005f043a_005f0430"/>
    <w:basedOn w:val="a0"/>
    <w:rsid w:val="00B540EE"/>
    <w:pPr>
      <w:spacing w:after="0" w:line="240" w:lineRule="auto"/>
      <w:ind w:left="720" w:firstLine="700"/>
      <w:jc w:val="both"/>
    </w:pPr>
    <w:rPr>
      <w:rFonts w:ascii="Times New Roman" w:eastAsia="Times New Roman" w:hAnsi="Times New Roman"/>
      <w:sz w:val="24"/>
      <w:szCs w:val="24"/>
      <w:lang w:eastAsia="ru-RU"/>
    </w:rPr>
  </w:style>
  <w:style w:type="character" w:customStyle="1" w:styleId="list005f0020paragraph005f005fchar1char1">
    <w:name w:val="list_005f0020paragraph_005f_005fchar1__char1"/>
    <w:rsid w:val="00B540EE"/>
    <w:rPr>
      <w:rFonts w:ascii="Times New Roman" w:hAnsi="Times New Roman" w:cs="Times New Roman" w:hint="default"/>
      <w:strike w:val="0"/>
      <w:dstrike w:val="0"/>
      <w:sz w:val="24"/>
      <w:szCs w:val="24"/>
      <w:u w:val="none"/>
      <w:effect w:val="none"/>
    </w:rPr>
  </w:style>
  <w:style w:type="paragraph" w:customStyle="1" w:styleId="list005f0020paragraph">
    <w:name w:val="list_005f0020paragraph"/>
    <w:basedOn w:val="a0"/>
    <w:uiPriority w:val="99"/>
    <w:rsid w:val="00B540EE"/>
    <w:pPr>
      <w:spacing w:after="0" w:line="240" w:lineRule="auto"/>
      <w:ind w:left="720" w:firstLine="700"/>
      <w:jc w:val="both"/>
    </w:pPr>
    <w:rPr>
      <w:rFonts w:ascii="Times New Roman" w:eastAsia="Times New Roman" w:hAnsi="Times New Roman"/>
      <w:sz w:val="24"/>
      <w:szCs w:val="24"/>
      <w:lang w:eastAsia="ru-RU"/>
    </w:rPr>
  </w:style>
  <w:style w:type="character" w:customStyle="1" w:styleId="17">
    <w:name w:val="Основной текст Знак1"/>
    <w:basedOn w:val="a1"/>
    <w:uiPriority w:val="99"/>
    <w:semiHidden/>
    <w:rsid w:val="00B540EE"/>
  </w:style>
  <w:style w:type="character" w:customStyle="1" w:styleId="dash041e005f0431005f044b005f0447005f043d005f044b005f0439char1">
    <w:name w:val="dash041e_005f0431_005f044b_005f0447_005f043d_005f044b_005f0439__char1"/>
    <w:rsid w:val="00B540EE"/>
    <w:rPr>
      <w:rFonts w:ascii="Times New Roman" w:hAnsi="Times New Roman" w:cs="Times New Roman" w:hint="default"/>
      <w:strike w:val="0"/>
      <w:dstrike w:val="0"/>
      <w:sz w:val="24"/>
      <w:szCs w:val="24"/>
      <w:u w:val="none"/>
      <w:effect w:val="none"/>
    </w:rPr>
  </w:style>
  <w:style w:type="character" w:styleId="aff0">
    <w:name w:val="page number"/>
    <w:basedOn w:val="a1"/>
    <w:uiPriority w:val="99"/>
    <w:unhideWhenUsed/>
    <w:rsid w:val="00B540EE"/>
  </w:style>
  <w:style w:type="paragraph" w:styleId="31">
    <w:name w:val="Body Text 3"/>
    <w:basedOn w:val="a0"/>
    <w:link w:val="32"/>
    <w:uiPriority w:val="99"/>
    <w:unhideWhenUsed/>
    <w:rsid w:val="00B540EE"/>
    <w:pPr>
      <w:spacing w:after="120"/>
    </w:pPr>
    <w:rPr>
      <w:sz w:val="16"/>
      <w:szCs w:val="16"/>
    </w:rPr>
  </w:style>
  <w:style w:type="character" w:customStyle="1" w:styleId="32">
    <w:name w:val="Основной текст 3 Знак"/>
    <w:link w:val="31"/>
    <w:uiPriority w:val="99"/>
    <w:rsid w:val="00B540EE"/>
    <w:rPr>
      <w:sz w:val="16"/>
      <w:szCs w:val="16"/>
    </w:rPr>
  </w:style>
  <w:style w:type="character" w:customStyle="1" w:styleId="dash0421005f0442005f0440005f043e005f0433005f0438005f0439005f005fchar1char1">
    <w:name w:val="dash0421_005f0442_005f0440_005f043e_005f0433_005f0438_005f0439_005f_005fchar1__char1"/>
    <w:rsid w:val="00B540EE"/>
    <w:rPr>
      <w:rFonts w:cs="Times New Roman"/>
      <w:b/>
      <w:bCs/>
    </w:rPr>
  </w:style>
  <w:style w:type="paragraph" w:customStyle="1" w:styleId="book">
    <w:name w:val="book"/>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1">
    <w:name w:val="Содержимое таблицы"/>
    <w:basedOn w:val="a0"/>
    <w:rsid w:val="00B540EE"/>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character" w:customStyle="1" w:styleId="definition">
    <w:name w:val="definition"/>
    <w:rsid w:val="00B540EE"/>
    <w:rPr>
      <w:rFonts w:cs="Times New Roman"/>
    </w:rPr>
  </w:style>
  <w:style w:type="character" w:customStyle="1" w:styleId="af2">
    <w:name w:val="Без интервала Знак"/>
    <w:link w:val="af1"/>
    <w:uiPriority w:val="1"/>
    <w:rsid w:val="00B540EE"/>
    <w:rPr>
      <w:rFonts w:ascii="Times New Roman" w:eastAsia="Calibri" w:hAnsi="Times New Roman" w:cs="Times New Roman"/>
      <w:sz w:val="28"/>
      <w:szCs w:val="28"/>
      <w:lang w:val="ru-RU" w:eastAsia="en-US" w:bidi="ar-SA"/>
    </w:rPr>
  </w:style>
  <w:style w:type="paragraph" w:styleId="aff2">
    <w:name w:val="caption"/>
    <w:basedOn w:val="a0"/>
    <w:next w:val="a0"/>
    <w:uiPriority w:val="35"/>
    <w:unhideWhenUsed/>
    <w:qFormat/>
    <w:rsid w:val="00B540EE"/>
    <w:pPr>
      <w:spacing w:line="240" w:lineRule="auto"/>
    </w:pPr>
    <w:rPr>
      <w:rFonts w:eastAsia="Times New Roman"/>
      <w:b/>
      <w:bCs/>
      <w:color w:val="4F81BD"/>
      <w:sz w:val="18"/>
      <w:szCs w:val="18"/>
    </w:rPr>
  </w:style>
  <w:style w:type="paragraph" w:styleId="aff3">
    <w:name w:val="Title"/>
    <w:basedOn w:val="a0"/>
    <w:next w:val="a0"/>
    <w:link w:val="aff4"/>
    <w:qFormat/>
    <w:rsid w:val="00B540EE"/>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aff4">
    <w:name w:val="Название Знак"/>
    <w:link w:val="aff3"/>
    <w:rsid w:val="00B540EE"/>
    <w:rPr>
      <w:rFonts w:ascii="Cambria" w:eastAsia="Times New Roman" w:hAnsi="Cambria" w:cs="Times New Roman"/>
      <w:color w:val="17365D"/>
      <w:spacing w:val="5"/>
      <w:kern w:val="28"/>
      <w:sz w:val="52"/>
      <w:szCs w:val="52"/>
    </w:rPr>
  </w:style>
  <w:style w:type="paragraph" w:styleId="aff5">
    <w:name w:val="Subtitle"/>
    <w:basedOn w:val="a0"/>
    <w:next w:val="a0"/>
    <w:link w:val="aff6"/>
    <w:qFormat/>
    <w:rsid w:val="00B540EE"/>
    <w:pPr>
      <w:numPr>
        <w:ilvl w:val="1"/>
      </w:numPr>
    </w:pPr>
    <w:rPr>
      <w:rFonts w:ascii="Cambria" w:eastAsia="Times New Roman" w:hAnsi="Cambria"/>
      <w:i/>
      <w:iCs/>
      <w:color w:val="4F81BD"/>
      <w:spacing w:val="15"/>
      <w:sz w:val="24"/>
      <w:szCs w:val="24"/>
    </w:rPr>
  </w:style>
  <w:style w:type="character" w:customStyle="1" w:styleId="aff6">
    <w:name w:val="Подзаголовок Знак"/>
    <w:link w:val="aff5"/>
    <w:rsid w:val="00B540EE"/>
    <w:rPr>
      <w:rFonts w:ascii="Cambria" w:eastAsia="Times New Roman" w:hAnsi="Cambria" w:cs="Times New Roman"/>
      <w:i/>
      <w:iCs/>
      <w:color w:val="4F81BD"/>
      <w:spacing w:val="15"/>
      <w:sz w:val="24"/>
      <w:szCs w:val="24"/>
    </w:rPr>
  </w:style>
  <w:style w:type="paragraph" w:styleId="aff7">
    <w:name w:val="Block Text"/>
    <w:basedOn w:val="a0"/>
    <w:link w:val="aff8"/>
    <w:rsid w:val="00B540EE"/>
    <w:pPr>
      <w:spacing w:after="0" w:line="360" w:lineRule="auto"/>
      <w:ind w:left="-851" w:right="-1333" w:firstLine="851"/>
      <w:jc w:val="both"/>
    </w:pPr>
    <w:rPr>
      <w:rFonts w:ascii="Times New Roman" w:eastAsia="Times New Roman" w:hAnsi="Times New Roman"/>
      <w:sz w:val="28"/>
      <w:szCs w:val="20"/>
      <w:lang w:eastAsia="ru-RU"/>
    </w:rPr>
  </w:style>
  <w:style w:type="character" w:customStyle="1" w:styleId="aff8">
    <w:name w:val="Цитата Знак"/>
    <w:link w:val="aff7"/>
    <w:rsid w:val="00B540EE"/>
    <w:rPr>
      <w:rFonts w:eastAsia="Times New Roman"/>
      <w:i/>
      <w:iCs/>
      <w:color w:val="000000"/>
    </w:rPr>
  </w:style>
  <w:style w:type="paragraph" w:styleId="aff9">
    <w:name w:val="Intense Quote"/>
    <w:basedOn w:val="a0"/>
    <w:next w:val="a0"/>
    <w:link w:val="affa"/>
    <w:uiPriority w:val="30"/>
    <w:qFormat/>
    <w:rsid w:val="00B540EE"/>
    <w:pPr>
      <w:pBdr>
        <w:bottom w:val="single" w:sz="4" w:space="4" w:color="4F81BD"/>
      </w:pBdr>
      <w:spacing w:before="200" w:after="280"/>
      <w:ind w:left="936" w:right="936"/>
    </w:pPr>
    <w:rPr>
      <w:rFonts w:eastAsia="Times New Roman"/>
      <w:b/>
      <w:bCs/>
      <w:i/>
      <w:iCs/>
      <w:color w:val="4F81BD"/>
    </w:rPr>
  </w:style>
  <w:style w:type="character" w:customStyle="1" w:styleId="affa">
    <w:name w:val="Выделенная цитата Знак"/>
    <w:link w:val="aff9"/>
    <w:uiPriority w:val="30"/>
    <w:rsid w:val="00B540EE"/>
    <w:rPr>
      <w:rFonts w:eastAsia="Times New Roman"/>
      <w:b/>
      <w:bCs/>
      <w:i/>
      <w:iCs/>
      <w:color w:val="4F81BD"/>
    </w:rPr>
  </w:style>
  <w:style w:type="character" w:styleId="affb">
    <w:name w:val="Subtle Emphasis"/>
    <w:uiPriority w:val="19"/>
    <w:qFormat/>
    <w:rsid w:val="00B540EE"/>
    <w:rPr>
      <w:i/>
      <w:iCs/>
      <w:color w:val="808080"/>
    </w:rPr>
  </w:style>
  <w:style w:type="character" w:styleId="affc">
    <w:name w:val="Intense Emphasis"/>
    <w:uiPriority w:val="21"/>
    <w:qFormat/>
    <w:rsid w:val="00B540EE"/>
    <w:rPr>
      <w:b/>
      <w:bCs/>
      <w:i/>
      <w:iCs/>
      <w:color w:val="4F81BD"/>
    </w:rPr>
  </w:style>
  <w:style w:type="character" w:styleId="affd">
    <w:name w:val="Subtle Reference"/>
    <w:uiPriority w:val="31"/>
    <w:qFormat/>
    <w:rsid w:val="00B540EE"/>
    <w:rPr>
      <w:smallCaps/>
      <w:color w:val="C0504D"/>
      <w:u w:val="single"/>
    </w:rPr>
  </w:style>
  <w:style w:type="character" w:styleId="affe">
    <w:name w:val="Intense Reference"/>
    <w:uiPriority w:val="32"/>
    <w:qFormat/>
    <w:rsid w:val="00B540EE"/>
    <w:rPr>
      <w:b/>
      <w:bCs/>
      <w:smallCaps/>
      <w:color w:val="C0504D"/>
      <w:spacing w:val="5"/>
      <w:u w:val="single"/>
    </w:rPr>
  </w:style>
  <w:style w:type="character" w:styleId="afff">
    <w:name w:val="Book Title"/>
    <w:uiPriority w:val="33"/>
    <w:qFormat/>
    <w:rsid w:val="00B540EE"/>
    <w:rPr>
      <w:b/>
      <w:bCs/>
      <w:smallCaps/>
      <w:spacing w:val="5"/>
    </w:rPr>
  </w:style>
  <w:style w:type="paragraph" w:styleId="afff0">
    <w:name w:val="TOC Heading"/>
    <w:basedOn w:val="1"/>
    <w:next w:val="a0"/>
    <w:uiPriority w:val="39"/>
    <w:unhideWhenUsed/>
    <w:qFormat/>
    <w:rsid w:val="00B540EE"/>
    <w:pPr>
      <w:spacing w:before="480"/>
      <w:outlineLvl w:val="9"/>
    </w:pPr>
    <w:rPr>
      <w:b/>
      <w:bCs/>
      <w:sz w:val="28"/>
      <w:szCs w:val="28"/>
    </w:rPr>
  </w:style>
  <w:style w:type="table" w:customStyle="1" w:styleId="18">
    <w:name w:val="Сетка таблицы1"/>
    <w:basedOn w:val="a2"/>
    <w:next w:val="a4"/>
    <w:uiPriority w:val="59"/>
    <w:rsid w:val="00B540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toc 2"/>
    <w:basedOn w:val="a0"/>
    <w:next w:val="a0"/>
    <w:autoRedefine/>
    <w:uiPriority w:val="39"/>
    <w:unhideWhenUsed/>
    <w:qFormat/>
    <w:rsid w:val="00484BCC"/>
    <w:pPr>
      <w:tabs>
        <w:tab w:val="left" w:pos="880"/>
        <w:tab w:val="right" w:leader="dot" w:pos="9498"/>
      </w:tabs>
      <w:spacing w:after="0" w:line="360" w:lineRule="auto"/>
      <w:ind w:left="1276" w:right="-2"/>
      <w:jc w:val="both"/>
    </w:pPr>
    <w:rPr>
      <w:rFonts w:ascii="Times New Roman" w:hAnsi="Times New Roman"/>
      <w:iCs/>
      <w:noProof/>
      <w:sz w:val="24"/>
      <w:szCs w:val="24"/>
    </w:rPr>
  </w:style>
  <w:style w:type="paragraph" w:styleId="33">
    <w:name w:val="toc 3"/>
    <w:basedOn w:val="a0"/>
    <w:next w:val="a0"/>
    <w:autoRedefine/>
    <w:uiPriority w:val="39"/>
    <w:unhideWhenUsed/>
    <w:qFormat/>
    <w:rsid w:val="00C37DE7"/>
    <w:pPr>
      <w:tabs>
        <w:tab w:val="left" w:pos="1843"/>
        <w:tab w:val="right" w:leader="dot" w:pos="9496"/>
      </w:tabs>
      <w:spacing w:after="0" w:line="360" w:lineRule="auto"/>
      <w:ind w:left="1276" w:right="-144"/>
    </w:pPr>
    <w:rPr>
      <w:rFonts w:ascii="Times New Roman" w:hAnsi="Times New Roman"/>
      <w:sz w:val="24"/>
      <w:szCs w:val="28"/>
    </w:rPr>
  </w:style>
  <w:style w:type="paragraph" w:styleId="41">
    <w:name w:val="toc 4"/>
    <w:basedOn w:val="a0"/>
    <w:next w:val="a0"/>
    <w:autoRedefine/>
    <w:uiPriority w:val="39"/>
    <w:unhideWhenUsed/>
    <w:rsid w:val="00520CAD"/>
    <w:pPr>
      <w:tabs>
        <w:tab w:val="right" w:leader="dot" w:pos="9628"/>
      </w:tabs>
      <w:spacing w:after="0" w:line="240" w:lineRule="auto"/>
      <w:ind w:left="709"/>
    </w:pPr>
    <w:rPr>
      <w:rFonts w:ascii="Times New Roman" w:hAnsi="Times New Roman"/>
      <w:noProof/>
      <w:sz w:val="28"/>
      <w:szCs w:val="28"/>
    </w:rPr>
  </w:style>
  <w:style w:type="paragraph" w:styleId="51">
    <w:name w:val="toc 5"/>
    <w:basedOn w:val="a0"/>
    <w:next w:val="a0"/>
    <w:autoRedefine/>
    <w:uiPriority w:val="39"/>
    <w:unhideWhenUsed/>
    <w:rsid w:val="00B540EE"/>
    <w:pPr>
      <w:spacing w:after="0"/>
      <w:ind w:left="880"/>
    </w:pPr>
    <w:rPr>
      <w:sz w:val="20"/>
      <w:szCs w:val="20"/>
    </w:rPr>
  </w:style>
  <w:style w:type="paragraph" w:styleId="61">
    <w:name w:val="toc 6"/>
    <w:basedOn w:val="a0"/>
    <w:next w:val="a0"/>
    <w:autoRedefine/>
    <w:uiPriority w:val="39"/>
    <w:unhideWhenUsed/>
    <w:rsid w:val="00B540EE"/>
    <w:pPr>
      <w:spacing w:after="0"/>
      <w:ind w:left="1100"/>
    </w:pPr>
    <w:rPr>
      <w:sz w:val="20"/>
      <w:szCs w:val="20"/>
    </w:rPr>
  </w:style>
  <w:style w:type="paragraph" w:styleId="71">
    <w:name w:val="toc 7"/>
    <w:basedOn w:val="a0"/>
    <w:next w:val="a0"/>
    <w:autoRedefine/>
    <w:uiPriority w:val="39"/>
    <w:unhideWhenUsed/>
    <w:rsid w:val="00B540EE"/>
    <w:pPr>
      <w:spacing w:after="0"/>
      <w:ind w:left="1320"/>
    </w:pPr>
    <w:rPr>
      <w:sz w:val="20"/>
      <w:szCs w:val="20"/>
    </w:rPr>
  </w:style>
  <w:style w:type="paragraph" w:styleId="81">
    <w:name w:val="toc 8"/>
    <w:basedOn w:val="a0"/>
    <w:next w:val="a0"/>
    <w:autoRedefine/>
    <w:uiPriority w:val="39"/>
    <w:unhideWhenUsed/>
    <w:rsid w:val="00B540EE"/>
    <w:pPr>
      <w:spacing w:after="0"/>
      <w:ind w:left="1540"/>
    </w:pPr>
    <w:rPr>
      <w:sz w:val="20"/>
      <w:szCs w:val="20"/>
    </w:rPr>
  </w:style>
  <w:style w:type="paragraph" w:styleId="91">
    <w:name w:val="toc 9"/>
    <w:basedOn w:val="a0"/>
    <w:next w:val="a0"/>
    <w:autoRedefine/>
    <w:uiPriority w:val="39"/>
    <w:unhideWhenUsed/>
    <w:rsid w:val="00B540EE"/>
    <w:pPr>
      <w:spacing w:after="0"/>
      <w:ind w:left="1760"/>
    </w:pPr>
    <w:rPr>
      <w:sz w:val="20"/>
      <w:szCs w:val="20"/>
    </w:rPr>
  </w:style>
  <w:style w:type="paragraph" w:customStyle="1" w:styleId="19">
    <w:name w:val="Без интервала1"/>
    <w:aliases w:val="основа"/>
    <w:rsid w:val="00B540EE"/>
    <w:pPr>
      <w:tabs>
        <w:tab w:val="left" w:pos="1021"/>
      </w:tabs>
      <w:ind w:firstLine="567"/>
      <w:jc w:val="both"/>
    </w:pPr>
    <w:rPr>
      <w:rFonts w:ascii="Times New Roman" w:hAnsi="Times New Roman" w:cs="Arial"/>
      <w:sz w:val="22"/>
      <w:szCs w:val="22"/>
    </w:rPr>
  </w:style>
  <w:style w:type="paragraph" w:styleId="34">
    <w:name w:val="Body Text Indent 3"/>
    <w:basedOn w:val="a0"/>
    <w:link w:val="35"/>
    <w:rsid w:val="00B540EE"/>
    <w:pPr>
      <w:spacing w:after="120"/>
      <w:ind w:left="283"/>
    </w:pPr>
    <w:rPr>
      <w:rFonts w:eastAsia="Times New Roman"/>
      <w:sz w:val="16"/>
      <w:szCs w:val="16"/>
      <w:lang w:eastAsia="ru-RU"/>
    </w:rPr>
  </w:style>
  <w:style w:type="character" w:customStyle="1" w:styleId="35">
    <w:name w:val="Основной текст с отступом 3 Знак"/>
    <w:link w:val="34"/>
    <w:rsid w:val="00B540EE"/>
    <w:rPr>
      <w:rFonts w:ascii="Calibri" w:eastAsia="Times New Roman" w:hAnsi="Calibri" w:cs="Times New Roman"/>
      <w:sz w:val="16"/>
      <w:szCs w:val="16"/>
      <w:lang w:eastAsia="ru-RU"/>
    </w:rPr>
  </w:style>
  <w:style w:type="character" w:customStyle="1" w:styleId="mw-headline">
    <w:name w:val="mw-headline"/>
    <w:basedOn w:val="a1"/>
    <w:rsid w:val="00B540EE"/>
  </w:style>
  <w:style w:type="paragraph" w:customStyle="1" w:styleId="descriptionind">
    <w:name w:val="descriptionind"/>
    <w:basedOn w:val="a0"/>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highlighthighlightactive">
    <w:name w:val="highlight highlight_active"/>
    <w:basedOn w:val="a1"/>
    <w:rsid w:val="00B540EE"/>
  </w:style>
  <w:style w:type="character" w:customStyle="1" w:styleId="editsection">
    <w:name w:val="editsection"/>
    <w:basedOn w:val="a1"/>
    <w:rsid w:val="00B540EE"/>
  </w:style>
  <w:style w:type="paragraph" w:customStyle="1" w:styleId="23">
    <w:name w:val="Абзац списка2"/>
    <w:basedOn w:val="a0"/>
    <w:rsid w:val="00B540EE"/>
    <w:pPr>
      <w:ind w:left="720"/>
    </w:pPr>
    <w:rPr>
      <w:rFonts w:eastAsia="Times New Roman"/>
      <w:lang w:eastAsia="ru-RU"/>
    </w:rPr>
  </w:style>
  <w:style w:type="paragraph" w:styleId="afff1">
    <w:name w:val="Plain Text"/>
    <w:basedOn w:val="a0"/>
    <w:link w:val="afff2"/>
    <w:rsid w:val="00B540EE"/>
    <w:pPr>
      <w:spacing w:after="0" w:line="240" w:lineRule="auto"/>
    </w:pPr>
    <w:rPr>
      <w:rFonts w:ascii="Courier New" w:eastAsia="Times New Roman" w:hAnsi="Courier New" w:cs="Courier New"/>
      <w:sz w:val="20"/>
      <w:szCs w:val="20"/>
      <w:lang w:eastAsia="ru-RU"/>
    </w:rPr>
  </w:style>
  <w:style w:type="character" w:customStyle="1" w:styleId="afff2">
    <w:name w:val="Текст Знак"/>
    <w:link w:val="afff1"/>
    <w:rsid w:val="00B540EE"/>
    <w:rPr>
      <w:rFonts w:ascii="Courier New" w:eastAsia="Times New Roman" w:hAnsi="Courier New" w:cs="Courier New"/>
      <w:sz w:val="20"/>
      <w:szCs w:val="20"/>
      <w:lang w:eastAsia="ru-RU"/>
    </w:rPr>
  </w:style>
  <w:style w:type="paragraph" w:customStyle="1" w:styleId="description">
    <w:name w:val="description"/>
    <w:basedOn w:val="a0"/>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post-authorvcard">
    <w:name w:val="post-author vcard"/>
    <w:basedOn w:val="a1"/>
    <w:rsid w:val="00B540EE"/>
  </w:style>
  <w:style w:type="character" w:customStyle="1" w:styleId="fn">
    <w:name w:val="fn"/>
    <w:basedOn w:val="a1"/>
    <w:rsid w:val="00B540EE"/>
  </w:style>
  <w:style w:type="character" w:customStyle="1" w:styleId="post-timestamp2">
    <w:name w:val="post-timestamp2"/>
    <w:rsid w:val="00B540EE"/>
    <w:rPr>
      <w:color w:val="999966"/>
    </w:rPr>
  </w:style>
  <w:style w:type="character" w:customStyle="1" w:styleId="post-comment-link">
    <w:name w:val="post-comment-link"/>
    <w:basedOn w:val="a1"/>
    <w:rsid w:val="00B540EE"/>
  </w:style>
  <w:style w:type="character" w:customStyle="1" w:styleId="item-controlblog-adminpid-1744177254">
    <w:name w:val="item-control blog-admin pid-1744177254"/>
    <w:basedOn w:val="a1"/>
    <w:rsid w:val="00B540EE"/>
  </w:style>
  <w:style w:type="character" w:customStyle="1" w:styleId="zippytoggle-open">
    <w:name w:val="zippy toggle-open"/>
    <w:basedOn w:val="a1"/>
    <w:rsid w:val="00B540EE"/>
  </w:style>
  <w:style w:type="character" w:customStyle="1" w:styleId="post-count">
    <w:name w:val="post-count"/>
    <w:basedOn w:val="a1"/>
    <w:rsid w:val="00B540EE"/>
  </w:style>
  <w:style w:type="character" w:customStyle="1" w:styleId="zippy">
    <w:name w:val="zippy"/>
    <w:basedOn w:val="a1"/>
    <w:rsid w:val="00B540EE"/>
  </w:style>
  <w:style w:type="character" w:customStyle="1" w:styleId="item-controlblog-admin">
    <w:name w:val="item-control blog-admin"/>
    <w:basedOn w:val="a1"/>
    <w:rsid w:val="00B540EE"/>
  </w:style>
  <w:style w:type="paragraph" w:styleId="24">
    <w:name w:val="Body Text Indent 2"/>
    <w:basedOn w:val="a0"/>
    <w:link w:val="25"/>
    <w:rsid w:val="00B540EE"/>
    <w:pPr>
      <w:spacing w:after="0" w:line="240" w:lineRule="auto"/>
      <w:ind w:right="-1" w:firstLine="284"/>
      <w:jc w:val="both"/>
    </w:pPr>
    <w:rPr>
      <w:rFonts w:ascii="Times New Roman" w:eastAsia="Times New Roman" w:hAnsi="Times New Roman"/>
      <w:sz w:val="28"/>
      <w:szCs w:val="20"/>
      <w:lang w:eastAsia="ru-RU"/>
    </w:rPr>
  </w:style>
  <w:style w:type="character" w:customStyle="1" w:styleId="25">
    <w:name w:val="Основной текст с отступом 2 Знак"/>
    <w:link w:val="24"/>
    <w:rsid w:val="00B540EE"/>
    <w:rPr>
      <w:rFonts w:ascii="Times New Roman" w:eastAsia="Times New Roman" w:hAnsi="Times New Roman" w:cs="Times New Roman"/>
      <w:sz w:val="28"/>
      <w:szCs w:val="20"/>
      <w:lang w:eastAsia="ru-RU"/>
    </w:rPr>
  </w:style>
  <w:style w:type="paragraph" w:customStyle="1" w:styleId="1a">
    <w:name w:val="Стиль1"/>
    <w:basedOn w:val="a0"/>
    <w:link w:val="1b"/>
    <w:qFormat/>
    <w:rsid w:val="00B540EE"/>
    <w:pPr>
      <w:spacing w:after="0" w:line="360" w:lineRule="auto"/>
      <w:ind w:firstLine="680"/>
      <w:jc w:val="both"/>
    </w:pPr>
    <w:rPr>
      <w:rFonts w:ascii="Times New Roman" w:eastAsia="Times New Roman" w:hAnsi="Times New Roman"/>
      <w:sz w:val="28"/>
      <w:szCs w:val="20"/>
      <w:lang w:eastAsia="ru-RU"/>
    </w:rPr>
  </w:style>
  <w:style w:type="paragraph" w:customStyle="1" w:styleId="Zag1">
    <w:name w:val="Zag_1"/>
    <w:basedOn w:val="a0"/>
    <w:uiPriority w:val="99"/>
    <w:rsid w:val="00B540EE"/>
    <w:pPr>
      <w:widowControl w:val="0"/>
      <w:autoSpaceDE w:val="0"/>
      <w:autoSpaceDN w:val="0"/>
      <w:adjustRightInd w:val="0"/>
      <w:spacing w:after="337" w:line="302" w:lineRule="exact"/>
      <w:jc w:val="center"/>
    </w:pPr>
    <w:rPr>
      <w:rFonts w:ascii="Times New Roman" w:hAnsi="Times New Roman"/>
      <w:b/>
      <w:bCs/>
      <w:color w:val="000000"/>
      <w:sz w:val="24"/>
      <w:szCs w:val="24"/>
      <w:lang w:val="en-US" w:eastAsia="ru-RU"/>
    </w:rPr>
  </w:style>
  <w:style w:type="character" w:styleId="afff3">
    <w:name w:val="annotation reference"/>
    <w:uiPriority w:val="99"/>
    <w:rsid w:val="00B540EE"/>
    <w:rPr>
      <w:sz w:val="16"/>
      <w:szCs w:val="16"/>
    </w:rPr>
  </w:style>
  <w:style w:type="paragraph" w:styleId="afff4">
    <w:name w:val="annotation text"/>
    <w:basedOn w:val="a0"/>
    <w:link w:val="afff5"/>
    <w:uiPriority w:val="99"/>
    <w:semiHidden/>
    <w:rsid w:val="00B540EE"/>
    <w:pPr>
      <w:spacing w:after="0" w:line="240" w:lineRule="auto"/>
    </w:pPr>
    <w:rPr>
      <w:rFonts w:ascii="Times New Roman" w:eastAsia="Times New Roman" w:hAnsi="Times New Roman"/>
      <w:sz w:val="20"/>
      <w:szCs w:val="20"/>
      <w:lang w:eastAsia="ru-RU"/>
    </w:rPr>
  </w:style>
  <w:style w:type="character" w:customStyle="1" w:styleId="afff5">
    <w:name w:val="Текст примечания Знак"/>
    <w:link w:val="afff4"/>
    <w:uiPriority w:val="99"/>
    <w:semiHidden/>
    <w:rsid w:val="00B540EE"/>
    <w:rPr>
      <w:rFonts w:ascii="Times New Roman" w:eastAsia="Times New Roman" w:hAnsi="Times New Roman" w:cs="Times New Roman"/>
      <w:sz w:val="20"/>
      <w:szCs w:val="20"/>
      <w:lang w:eastAsia="ru-RU"/>
    </w:rPr>
  </w:style>
  <w:style w:type="character" w:customStyle="1" w:styleId="a9">
    <w:name w:val="Абзац списка Знак"/>
    <w:link w:val="a8"/>
    <w:uiPriority w:val="34"/>
    <w:locked/>
    <w:rsid w:val="00B540EE"/>
    <w:rPr>
      <w:rFonts w:ascii="Calibri" w:eastAsia="Calibri" w:hAnsi="Calibri" w:cs="Times New Roman"/>
      <w:sz w:val="24"/>
      <w:szCs w:val="24"/>
      <w:lang w:eastAsia="ru-RU"/>
    </w:rPr>
  </w:style>
  <w:style w:type="character" w:customStyle="1" w:styleId="val">
    <w:name w:val="val"/>
    <w:basedOn w:val="a1"/>
    <w:rsid w:val="00B540EE"/>
  </w:style>
  <w:style w:type="character" w:customStyle="1" w:styleId="addressbooksuggestitemhint">
    <w:name w:val="addressbook__suggest__item__hint"/>
    <w:basedOn w:val="a1"/>
    <w:rsid w:val="00B540EE"/>
  </w:style>
  <w:style w:type="character" w:customStyle="1" w:styleId="style1">
    <w:name w:val="style1"/>
    <w:basedOn w:val="a1"/>
    <w:rsid w:val="00B540EE"/>
  </w:style>
  <w:style w:type="paragraph" w:customStyle="1" w:styleId="1c">
    <w:name w:val="МОН1"/>
    <w:basedOn w:val="a0"/>
    <w:rsid w:val="00B540EE"/>
    <w:pPr>
      <w:spacing w:after="0" w:line="360" w:lineRule="auto"/>
      <w:ind w:firstLine="709"/>
      <w:jc w:val="both"/>
    </w:pPr>
    <w:rPr>
      <w:rFonts w:ascii="Times New Roman" w:eastAsia="Times New Roman" w:hAnsi="Times New Roman"/>
      <w:sz w:val="28"/>
      <w:szCs w:val="24"/>
      <w:lang w:eastAsia="ru-RU"/>
    </w:rPr>
  </w:style>
  <w:style w:type="character" w:customStyle="1" w:styleId="b-linki">
    <w:name w:val="b-link__i"/>
    <w:basedOn w:val="a1"/>
    <w:rsid w:val="00B540EE"/>
  </w:style>
  <w:style w:type="character" w:customStyle="1" w:styleId="apple-style-span">
    <w:name w:val="apple-style-span"/>
    <w:basedOn w:val="a1"/>
    <w:rsid w:val="00B540EE"/>
  </w:style>
  <w:style w:type="paragraph" w:customStyle="1" w:styleId="Osnova">
    <w:name w:val="Osnova"/>
    <w:basedOn w:val="a0"/>
    <w:rsid w:val="00B540EE"/>
    <w:pPr>
      <w:widowControl w:val="0"/>
      <w:autoSpaceDE w:val="0"/>
      <w:autoSpaceDN w:val="0"/>
      <w:adjustRightInd w:val="0"/>
      <w:spacing w:after="0" w:line="213" w:lineRule="exact"/>
      <w:ind w:firstLine="339"/>
      <w:jc w:val="both"/>
    </w:pPr>
    <w:rPr>
      <w:rFonts w:ascii="NewtonCSanPin" w:eastAsia="Times New Roman" w:hAnsi="NewtonCSanPin" w:cs="NewtonCSanPin"/>
      <w:color w:val="000000"/>
      <w:sz w:val="21"/>
      <w:szCs w:val="21"/>
      <w:lang w:val="en-US" w:eastAsia="ru-RU"/>
    </w:rPr>
  </w:style>
  <w:style w:type="paragraph" w:styleId="26">
    <w:name w:val="Body Text 2"/>
    <w:basedOn w:val="a0"/>
    <w:link w:val="27"/>
    <w:unhideWhenUsed/>
    <w:rsid w:val="00B540EE"/>
    <w:pPr>
      <w:spacing w:after="120" w:line="480" w:lineRule="auto"/>
    </w:pPr>
  </w:style>
  <w:style w:type="character" w:customStyle="1" w:styleId="27">
    <w:name w:val="Основной текст 2 Знак"/>
    <w:basedOn w:val="a1"/>
    <w:link w:val="26"/>
    <w:rsid w:val="00B540EE"/>
  </w:style>
  <w:style w:type="paragraph" w:customStyle="1" w:styleId="Normal1">
    <w:name w:val="Normal1"/>
    <w:uiPriority w:val="99"/>
    <w:rsid w:val="00B540EE"/>
    <w:pPr>
      <w:widowControl w:val="0"/>
      <w:jc w:val="both"/>
    </w:pPr>
    <w:rPr>
      <w:rFonts w:ascii="Times New Roman" w:eastAsia="Times New Roman" w:hAnsi="Times New Roman"/>
    </w:rPr>
  </w:style>
  <w:style w:type="paragraph" w:customStyle="1" w:styleId="afff6">
    <w:name w:val="А_сноска"/>
    <w:basedOn w:val="af4"/>
    <w:link w:val="afff7"/>
    <w:qFormat/>
    <w:rsid w:val="00B540EE"/>
    <w:pPr>
      <w:widowControl w:val="0"/>
      <w:ind w:firstLine="400"/>
      <w:jc w:val="both"/>
    </w:pPr>
    <w:rPr>
      <w:sz w:val="24"/>
      <w:szCs w:val="24"/>
    </w:rPr>
  </w:style>
  <w:style w:type="character" w:customStyle="1" w:styleId="afff7">
    <w:name w:val="А_сноска Знак"/>
    <w:link w:val="afff6"/>
    <w:locked/>
    <w:rsid w:val="00B540EE"/>
    <w:rPr>
      <w:rFonts w:ascii="Times New Roman" w:eastAsia="Times New Roman" w:hAnsi="Times New Roman" w:cs="Times New Roman"/>
      <w:sz w:val="24"/>
      <w:szCs w:val="24"/>
      <w:lang w:eastAsia="ru-RU"/>
    </w:rPr>
  </w:style>
  <w:style w:type="paragraph" w:customStyle="1" w:styleId="afff8">
    <w:name w:val="Новый"/>
    <w:basedOn w:val="a0"/>
    <w:rsid w:val="00B540EE"/>
    <w:pPr>
      <w:spacing w:after="0" w:line="360" w:lineRule="auto"/>
      <w:ind w:firstLine="454"/>
      <w:jc w:val="both"/>
    </w:pPr>
    <w:rPr>
      <w:rFonts w:ascii="Times New Roman" w:hAnsi="Times New Roman"/>
      <w:sz w:val="28"/>
      <w:szCs w:val="24"/>
    </w:rPr>
  </w:style>
  <w:style w:type="paragraph" w:customStyle="1" w:styleId="28">
    <w:name w:val="?????2"/>
    <w:basedOn w:val="a0"/>
    <w:rsid w:val="00B540EE"/>
    <w:pPr>
      <w:tabs>
        <w:tab w:val="left" w:pos="567"/>
      </w:tabs>
      <w:overflowPunct w:val="0"/>
      <w:autoSpaceDE w:val="0"/>
      <w:autoSpaceDN w:val="0"/>
      <w:adjustRightInd w:val="0"/>
      <w:spacing w:after="0" w:line="240" w:lineRule="auto"/>
      <w:ind w:left="113" w:right="284"/>
      <w:jc w:val="both"/>
    </w:pPr>
    <w:rPr>
      <w:rFonts w:ascii="Times New Roman" w:eastAsia="Times New Roman" w:hAnsi="Times New Roman"/>
      <w:sz w:val="24"/>
      <w:szCs w:val="24"/>
    </w:rPr>
  </w:style>
  <w:style w:type="character" w:customStyle="1" w:styleId="29">
    <w:name w:val="Основной текст (2)_"/>
    <w:link w:val="2a"/>
    <w:uiPriority w:val="99"/>
    <w:rsid w:val="00B540EE"/>
    <w:rPr>
      <w:rFonts w:ascii="Times New Roman" w:eastAsia="Times New Roman" w:hAnsi="Times New Roman" w:cs="Times New Roman"/>
      <w:b/>
      <w:bCs/>
      <w:sz w:val="27"/>
      <w:szCs w:val="27"/>
      <w:shd w:val="clear" w:color="auto" w:fill="FFFFFF"/>
    </w:rPr>
  </w:style>
  <w:style w:type="paragraph" w:customStyle="1" w:styleId="2a">
    <w:name w:val="Основной текст (2)"/>
    <w:basedOn w:val="a0"/>
    <w:link w:val="29"/>
    <w:uiPriority w:val="99"/>
    <w:rsid w:val="00B540EE"/>
    <w:pPr>
      <w:widowControl w:val="0"/>
      <w:shd w:val="clear" w:color="auto" w:fill="FFFFFF"/>
      <w:spacing w:after="0" w:line="480" w:lineRule="exact"/>
      <w:ind w:firstLine="720"/>
      <w:jc w:val="both"/>
    </w:pPr>
    <w:rPr>
      <w:rFonts w:ascii="Times New Roman" w:eastAsia="Times New Roman" w:hAnsi="Times New Roman"/>
      <w:b/>
      <w:bCs/>
      <w:sz w:val="27"/>
      <w:szCs w:val="27"/>
    </w:rPr>
  </w:style>
  <w:style w:type="paragraph" w:customStyle="1" w:styleId="36">
    <w:name w:val="Основной текст3"/>
    <w:basedOn w:val="a0"/>
    <w:rsid w:val="00B540EE"/>
    <w:pPr>
      <w:widowControl w:val="0"/>
      <w:shd w:val="clear" w:color="auto" w:fill="FFFFFF"/>
      <w:spacing w:after="0" w:line="480" w:lineRule="exact"/>
      <w:jc w:val="both"/>
    </w:pPr>
    <w:rPr>
      <w:rFonts w:ascii="Times New Roman" w:eastAsia="Times New Roman" w:hAnsi="Times New Roman"/>
      <w:sz w:val="27"/>
      <w:szCs w:val="27"/>
    </w:rPr>
  </w:style>
  <w:style w:type="character" w:customStyle="1" w:styleId="afff9">
    <w:name w:val="Основной текст + Полужирный"/>
    <w:rsid w:val="00B540EE"/>
    <w:rPr>
      <w:rFonts w:ascii="Times New Roman" w:eastAsia="Times New Roman" w:hAnsi="Times New Roman" w:cs="Times New Roman"/>
      <w:b/>
      <w:bCs/>
      <w:color w:val="000000"/>
      <w:spacing w:val="0"/>
      <w:w w:val="100"/>
      <w:position w:val="0"/>
      <w:sz w:val="27"/>
      <w:szCs w:val="27"/>
      <w:shd w:val="clear" w:color="auto" w:fill="FFFFFF"/>
      <w:lang w:val="ru-RU"/>
    </w:rPr>
  </w:style>
  <w:style w:type="paragraph" w:customStyle="1" w:styleId="-11">
    <w:name w:val="Цветной список - Акцент 11"/>
    <w:basedOn w:val="a0"/>
    <w:qFormat/>
    <w:rsid w:val="00B540EE"/>
    <w:pPr>
      <w:spacing w:after="0" w:line="240" w:lineRule="auto"/>
      <w:ind w:left="720"/>
      <w:contextualSpacing/>
    </w:pPr>
    <w:rPr>
      <w:rFonts w:ascii="Times New Roman" w:eastAsia="Times New Roman" w:hAnsi="Times New Roman"/>
      <w:sz w:val="24"/>
      <w:szCs w:val="24"/>
      <w:lang w:eastAsia="ru-RU"/>
    </w:rPr>
  </w:style>
  <w:style w:type="paragraph" w:customStyle="1" w:styleId="afffa">
    <w:name w:val="А_основной"/>
    <w:basedOn w:val="a0"/>
    <w:link w:val="afffb"/>
    <w:uiPriority w:val="99"/>
    <w:qFormat/>
    <w:rsid w:val="00B540EE"/>
    <w:pPr>
      <w:spacing w:after="0" w:line="360" w:lineRule="auto"/>
      <w:ind w:firstLine="454"/>
      <w:jc w:val="both"/>
    </w:pPr>
    <w:rPr>
      <w:rFonts w:ascii="Times New Roman" w:hAnsi="Times New Roman"/>
      <w:sz w:val="28"/>
      <w:szCs w:val="28"/>
    </w:rPr>
  </w:style>
  <w:style w:type="character" w:customStyle="1" w:styleId="afffb">
    <w:name w:val="А_основной Знак"/>
    <w:link w:val="afffa"/>
    <w:uiPriority w:val="99"/>
    <w:rsid w:val="00B540EE"/>
    <w:rPr>
      <w:rFonts w:ascii="Times New Roman" w:eastAsia="Calibri" w:hAnsi="Times New Roman" w:cs="Times New Roman"/>
      <w:sz w:val="28"/>
      <w:szCs w:val="28"/>
    </w:rPr>
  </w:style>
  <w:style w:type="paragraph" w:customStyle="1" w:styleId="western">
    <w:name w:val="western"/>
    <w:basedOn w:val="a0"/>
    <w:rsid w:val="00B540EE"/>
    <w:pPr>
      <w:spacing w:before="100" w:beforeAutospacing="1" w:after="115" w:line="240" w:lineRule="auto"/>
      <w:ind w:firstLine="706"/>
      <w:jc w:val="both"/>
    </w:pPr>
    <w:rPr>
      <w:rFonts w:ascii="Times New Roman" w:eastAsia="Times New Roman" w:hAnsi="Times New Roman"/>
      <w:color w:val="000000"/>
      <w:sz w:val="24"/>
      <w:szCs w:val="24"/>
      <w:lang w:eastAsia="ru-RU"/>
    </w:rPr>
  </w:style>
  <w:style w:type="character" w:customStyle="1" w:styleId="1d">
    <w:name w:val="Текст сноски Знак1"/>
    <w:basedOn w:val="a1"/>
    <w:uiPriority w:val="99"/>
    <w:semiHidden/>
    <w:rsid w:val="00B540EE"/>
  </w:style>
  <w:style w:type="paragraph" w:customStyle="1" w:styleId="2b">
    <w:name w:val="Основной текст2"/>
    <w:basedOn w:val="a0"/>
    <w:rsid w:val="00B540EE"/>
    <w:pPr>
      <w:widowControl w:val="0"/>
      <w:shd w:val="clear" w:color="auto" w:fill="FFFFFF"/>
      <w:spacing w:after="0" w:line="480" w:lineRule="exact"/>
      <w:jc w:val="both"/>
    </w:pPr>
    <w:rPr>
      <w:rFonts w:ascii="Times New Roman" w:eastAsia="Times New Roman" w:hAnsi="Times New Roman"/>
      <w:sz w:val="26"/>
      <w:szCs w:val="26"/>
    </w:rPr>
  </w:style>
  <w:style w:type="paragraph" w:customStyle="1" w:styleId="160">
    <w:name w:val="Стиль Основной текст + 16 пт"/>
    <w:next w:val="afa"/>
    <w:autoRedefine/>
    <w:uiPriority w:val="99"/>
    <w:rsid w:val="00B540EE"/>
    <w:pPr>
      <w:spacing w:line="360" w:lineRule="auto"/>
      <w:ind w:firstLine="709"/>
      <w:jc w:val="both"/>
    </w:pPr>
    <w:rPr>
      <w:rFonts w:ascii="Times New Roman" w:eastAsia="Times New Roman" w:hAnsi="Times New Roman"/>
      <w:sz w:val="28"/>
      <w:szCs w:val="28"/>
    </w:rPr>
  </w:style>
  <w:style w:type="character" w:customStyle="1" w:styleId="140">
    <w:name w:val="Основной текст (14)_"/>
    <w:link w:val="141"/>
    <w:locked/>
    <w:rsid w:val="00B540EE"/>
    <w:rPr>
      <w:i/>
      <w:shd w:val="clear" w:color="auto" w:fill="FFFFFF"/>
    </w:rPr>
  </w:style>
  <w:style w:type="paragraph" w:customStyle="1" w:styleId="141">
    <w:name w:val="Основной текст (14)1"/>
    <w:basedOn w:val="a0"/>
    <w:link w:val="140"/>
    <w:rsid w:val="00B540EE"/>
    <w:pPr>
      <w:shd w:val="clear" w:color="auto" w:fill="FFFFFF"/>
      <w:spacing w:after="0" w:line="211" w:lineRule="exact"/>
      <w:ind w:firstLine="400"/>
      <w:jc w:val="both"/>
    </w:pPr>
    <w:rPr>
      <w:i/>
      <w:sz w:val="20"/>
      <w:szCs w:val="20"/>
    </w:rPr>
  </w:style>
  <w:style w:type="character" w:customStyle="1" w:styleId="2c">
    <w:name w:val="Заголовок №2_"/>
    <w:link w:val="210"/>
    <w:locked/>
    <w:rsid w:val="00B540EE"/>
    <w:rPr>
      <w:b/>
      <w:shd w:val="clear" w:color="auto" w:fill="FFFFFF"/>
    </w:rPr>
  </w:style>
  <w:style w:type="paragraph" w:customStyle="1" w:styleId="210">
    <w:name w:val="Заголовок №21"/>
    <w:basedOn w:val="a0"/>
    <w:link w:val="2c"/>
    <w:rsid w:val="00B540EE"/>
    <w:pPr>
      <w:shd w:val="clear" w:color="auto" w:fill="FFFFFF"/>
      <w:spacing w:before="60" w:after="60" w:line="240" w:lineRule="atLeast"/>
      <w:jc w:val="center"/>
      <w:outlineLvl w:val="1"/>
    </w:pPr>
    <w:rPr>
      <w:b/>
      <w:sz w:val="20"/>
      <w:szCs w:val="20"/>
    </w:rPr>
  </w:style>
  <w:style w:type="character" w:customStyle="1" w:styleId="149">
    <w:name w:val="Основной текст (14)9"/>
    <w:rsid w:val="00B540EE"/>
    <w:rPr>
      <w:rFonts w:ascii="Times New Roman" w:hAnsi="Times New Roman"/>
      <w:spacing w:val="0"/>
      <w:sz w:val="22"/>
    </w:rPr>
  </w:style>
  <w:style w:type="character" w:customStyle="1" w:styleId="148">
    <w:name w:val="Основной текст (14)8"/>
    <w:rsid w:val="00B540EE"/>
    <w:rPr>
      <w:rFonts w:ascii="Times New Roman" w:hAnsi="Times New Roman"/>
      <w:spacing w:val="0"/>
      <w:sz w:val="22"/>
    </w:rPr>
  </w:style>
  <w:style w:type="character" w:customStyle="1" w:styleId="Osnova1">
    <w:name w:val="Osnova1"/>
    <w:rsid w:val="00B540EE"/>
  </w:style>
  <w:style w:type="paragraph" w:customStyle="1" w:styleId="Zag2">
    <w:name w:val="Zag_2"/>
    <w:basedOn w:val="a0"/>
    <w:rsid w:val="00B540EE"/>
    <w:pPr>
      <w:widowControl w:val="0"/>
      <w:autoSpaceDE w:val="0"/>
      <w:autoSpaceDN w:val="0"/>
      <w:adjustRightInd w:val="0"/>
      <w:spacing w:after="129" w:line="291" w:lineRule="exact"/>
      <w:jc w:val="center"/>
    </w:pPr>
    <w:rPr>
      <w:rFonts w:ascii="Times New Roman" w:eastAsia="Times New Roman" w:hAnsi="Times New Roman"/>
      <w:b/>
      <w:bCs/>
      <w:color w:val="000000"/>
      <w:sz w:val="24"/>
      <w:szCs w:val="24"/>
      <w:lang w:val="en-US" w:eastAsia="ru-RU"/>
    </w:rPr>
  </w:style>
  <w:style w:type="character" w:customStyle="1" w:styleId="Zag21">
    <w:name w:val="Zag_21"/>
    <w:rsid w:val="00B540EE"/>
  </w:style>
  <w:style w:type="paragraph" w:customStyle="1" w:styleId="Zag3">
    <w:name w:val="Zag_3"/>
    <w:basedOn w:val="a0"/>
    <w:rsid w:val="00B540EE"/>
    <w:pPr>
      <w:widowControl w:val="0"/>
      <w:autoSpaceDE w:val="0"/>
      <w:autoSpaceDN w:val="0"/>
      <w:adjustRightInd w:val="0"/>
      <w:spacing w:after="68" w:line="282" w:lineRule="exact"/>
      <w:jc w:val="center"/>
    </w:pPr>
    <w:rPr>
      <w:rFonts w:ascii="Times New Roman" w:eastAsia="Times New Roman" w:hAnsi="Times New Roman"/>
      <w:i/>
      <w:iCs/>
      <w:color w:val="000000"/>
      <w:sz w:val="24"/>
      <w:szCs w:val="24"/>
      <w:lang w:val="en-US" w:eastAsia="ru-RU"/>
    </w:rPr>
  </w:style>
  <w:style w:type="character" w:customStyle="1" w:styleId="Zag31">
    <w:name w:val="Zag_31"/>
    <w:rsid w:val="00B540EE"/>
  </w:style>
  <w:style w:type="paragraph" w:customStyle="1" w:styleId="afffc">
    <w:name w:val="Ξαϋχνϋι"/>
    <w:basedOn w:val="a0"/>
    <w:rsid w:val="00B540EE"/>
    <w:pPr>
      <w:widowControl w:val="0"/>
      <w:autoSpaceDE w:val="0"/>
      <w:autoSpaceDN w:val="0"/>
      <w:adjustRightInd w:val="0"/>
      <w:spacing w:after="0" w:line="240" w:lineRule="auto"/>
    </w:pPr>
    <w:rPr>
      <w:rFonts w:ascii="Times New Roman" w:eastAsia="Times New Roman" w:hAnsi="Times New Roman"/>
      <w:color w:val="000000"/>
      <w:sz w:val="24"/>
      <w:szCs w:val="24"/>
      <w:lang w:val="en-US" w:eastAsia="ru-RU"/>
    </w:rPr>
  </w:style>
  <w:style w:type="paragraph" w:customStyle="1" w:styleId="afffd">
    <w:name w:val="Νξβϋι"/>
    <w:basedOn w:val="a0"/>
    <w:rsid w:val="00B540EE"/>
    <w:pPr>
      <w:widowControl w:val="0"/>
      <w:autoSpaceDE w:val="0"/>
      <w:autoSpaceDN w:val="0"/>
      <w:adjustRightInd w:val="0"/>
      <w:spacing w:after="0" w:line="240" w:lineRule="auto"/>
    </w:pPr>
    <w:rPr>
      <w:rFonts w:ascii="Times New Roman" w:eastAsia="Times New Roman" w:hAnsi="Times New Roman"/>
      <w:color w:val="000000"/>
      <w:sz w:val="24"/>
      <w:szCs w:val="24"/>
      <w:lang w:val="en-US" w:eastAsia="ru-RU"/>
    </w:rPr>
  </w:style>
  <w:style w:type="paragraph" w:customStyle="1" w:styleId="zag4">
    <w:name w:val="zag_4"/>
    <w:basedOn w:val="a0"/>
    <w:rsid w:val="00B540EE"/>
    <w:pPr>
      <w:widowControl w:val="0"/>
      <w:autoSpaceDE w:val="0"/>
      <w:autoSpaceDN w:val="0"/>
      <w:adjustRightInd w:val="0"/>
      <w:spacing w:after="0" w:line="213" w:lineRule="exact"/>
      <w:jc w:val="center"/>
    </w:pPr>
    <w:rPr>
      <w:rFonts w:ascii="NewtonCSanPin" w:eastAsia="Times New Roman" w:hAnsi="NewtonCSanPin" w:cs="NewtonCSanPin"/>
      <w:b/>
      <w:bCs/>
      <w:i/>
      <w:iCs/>
      <w:color w:val="000000"/>
      <w:sz w:val="21"/>
      <w:szCs w:val="21"/>
      <w:lang w:val="en-US" w:eastAsia="ru-RU"/>
    </w:rPr>
  </w:style>
  <w:style w:type="paragraph" w:customStyle="1" w:styleId="NormalPP">
    <w:name w:val="Normal PP"/>
    <w:basedOn w:val="a0"/>
    <w:rsid w:val="00B540EE"/>
    <w:pPr>
      <w:widowControl w:val="0"/>
      <w:autoSpaceDE w:val="0"/>
      <w:autoSpaceDN w:val="0"/>
      <w:adjustRightInd w:val="0"/>
      <w:spacing w:after="0" w:line="240" w:lineRule="auto"/>
    </w:pPr>
    <w:rPr>
      <w:rFonts w:ascii="Arial" w:eastAsia="Times New Roman" w:hAnsi="Arial" w:cs="Arial"/>
      <w:color w:val="000000"/>
      <w:sz w:val="24"/>
      <w:szCs w:val="24"/>
      <w:lang w:val="en-US" w:eastAsia="ru-RU"/>
    </w:rPr>
  </w:style>
  <w:style w:type="paragraph" w:customStyle="1" w:styleId="text2">
    <w:name w:val="text2"/>
    <w:basedOn w:val="a0"/>
    <w:rsid w:val="00B540EE"/>
    <w:pPr>
      <w:widowControl w:val="0"/>
      <w:autoSpaceDE w:val="0"/>
      <w:autoSpaceDN w:val="0"/>
      <w:adjustRightInd w:val="0"/>
      <w:spacing w:after="0" w:line="240" w:lineRule="auto"/>
      <w:ind w:left="566" w:right="793"/>
      <w:jc w:val="both"/>
    </w:pPr>
    <w:rPr>
      <w:rFonts w:ascii="Times New Roman" w:eastAsia="Times New Roman" w:hAnsi="Times New Roman"/>
      <w:color w:val="000000"/>
      <w:sz w:val="24"/>
      <w:szCs w:val="24"/>
      <w:lang w:val="en-US" w:eastAsia="ru-RU"/>
    </w:rPr>
  </w:style>
  <w:style w:type="paragraph" w:customStyle="1" w:styleId="1e">
    <w:name w:val="Знак Знак1 Знак Знак Знак"/>
    <w:basedOn w:val="a0"/>
    <w:uiPriority w:val="99"/>
    <w:rsid w:val="00B540EE"/>
    <w:pPr>
      <w:spacing w:after="160" w:line="240" w:lineRule="exact"/>
    </w:pPr>
    <w:rPr>
      <w:rFonts w:ascii="Verdana" w:eastAsia="Times New Roman" w:hAnsi="Verdana"/>
      <w:sz w:val="20"/>
      <w:szCs w:val="20"/>
      <w:lang w:val="en-US"/>
    </w:rPr>
  </w:style>
  <w:style w:type="paragraph" w:customStyle="1" w:styleId="afffe">
    <w:name w:val="Знак Знак Знак Знак Знак"/>
    <w:basedOn w:val="a0"/>
    <w:uiPriority w:val="99"/>
    <w:rsid w:val="00B540EE"/>
    <w:pPr>
      <w:spacing w:after="160" w:line="240" w:lineRule="exact"/>
    </w:pPr>
    <w:rPr>
      <w:rFonts w:ascii="Verdana" w:eastAsia="Times New Roman" w:hAnsi="Verdana"/>
      <w:sz w:val="20"/>
      <w:szCs w:val="20"/>
      <w:lang w:val="en-US"/>
    </w:rPr>
  </w:style>
  <w:style w:type="character" w:customStyle="1" w:styleId="1f">
    <w:name w:val="Подзаголовок Знак1"/>
    <w:uiPriority w:val="11"/>
    <w:rsid w:val="00B540EE"/>
    <w:rPr>
      <w:rFonts w:ascii="Cambria" w:eastAsia="Times New Roman" w:hAnsi="Cambria" w:cs="Times New Roman"/>
      <w:i/>
      <w:iCs/>
      <w:color w:val="4F81BD"/>
      <w:spacing w:val="15"/>
      <w:sz w:val="24"/>
      <w:szCs w:val="24"/>
      <w:lang w:eastAsia="ru-RU"/>
    </w:rPr>
  </w:style>
  <w:style w:type="character" w:customStyle="1" w:styleId="150">
    <w:name w:val="Подзаголовок Знак15"/>
    <w:uiPriority w:val="11"/>
    <w:rsid w:val="00B540EE"/>
    <w:rPr>
      <w:rFonts w:ascii="Calibri Light" w:eastAsia="Times New Roman" w:hAnsi="Calibri Light" w:cs="Times New Roman"/>
      <w:sz w:val="24"/>
      <w:szCs w:val="24"/>
    </w:rPr>
  </w:style>
  <w:style w:type="character" w:customStyle="1" w:styleId="142">
    <w:name w:val="Подзаголовок Знак14"/>
    <w:uiPriority w:val="11"/>
    <w:rsid w:val="00B540EE"/>
    <w:rPr>
      <w:rFonts w:ascii="Calibri Light" w:eastAsia="Times New Roman" w:hAnsi="Calibri Light" w:cs="Times New Roman"/>
      <w:sz w:val="24"/>
      <w:szCs w:val="24"/>
    </w:rPr>
  </w:style>
  <w:style w:type="character" w:customStyle="1" w:styleId="132">
    <w:name w:val="Подзаголовок Знак13"/>
    <w:uiPriority w:val="11"/>
    <w:rsid w:val="00B540EE"/>
    <w:rPr>
      <w:rFonts w:ascii="Calibri Light" w:eastAsia="Times New Roman" w:hAnsi="Calibri Light" w:cs="Times New Roman"/>
      <w:sz w:val="24"/>
      <w:szCs w:val="24"/>
    </w:rPr>
  </w:style>
  <w:style w:type="character" w:customStyle="1" w:styleId="122">
    <w:name w:val="Подзаголовок Знак12"/>
    <w:uiPriority w:val="11"/>
    <w:rsid w:val="00B540EE"/>
    <w:rPr>
      <w:rFonts w:ascii="Calibri Light" w:eastAsia="Times New Roman" w:hAnsi="Calibri Light" w:cs="Times New Roman"/>
      <w:sz w:val="24"/>
      <w:szCs w:val="24"/>
    </w:rPr>
  </w:style>
  <w:style w:type="character" w:customStyle="1" w:styleId="110">
    <w:name w:val="Подзаголовок Знак11"/>
    <w:rsid w:val="00B540EE"/>
    <w:rPr>
      <w:rFonts w:ascii="Calibri Light" w:eastAsia="Times New Roman" w:hAnsi="Calibri Light" w:cs="Times New Roman"/>
      <w:sz w:val="24"/>
      <w:szCs w:val="24"/>
    </w:rPr>
  </w:style>
  <w:style w:type="paragraph" w:customStyle="1" w:styleId="CharCharCarCharCarCharCarCharCarCharCharCharCarCharCharChar">
    <w:name w:val="Char Char Car Char Car Char Car Char Car Char Char Char Car Char Char Char"/>
    <w:basedOn w:val="a0"/>
    <w:uiPriority w:val="99"/>
    <w:rsid w:val="00B540EE"/>
    <w:pPr>
      <w:autoSpaceDE w:val="0"/>
      <w:autoSpaceDN w:val="0"/>
      <w:spacing w:after="160" w:line="240" w:lineRule="exact"/>
    </w:pPr>
    <w:rPr>
      <w:rFonts w:ascii="Arial" w:eastAsia="Times New Roman" w:hAnsi="Arial" w:cs="Arial"/>
      <w:sz w:val="20"/>
      <w:szCs w:val="20"/>
      <w:lang w:val="en-US"/>
    </w:rPr>
  </w:style>
  <w:style w:type="paragraph" w:customStyle="1" w:styleId="affff">
    <w:name w:val="Знак Знак"/>
    <w:basedOn w:val="a0"/>
    <w:uiPriority w:val="99"/>
    <w:rsid w:val="00B540EE"/>
    <w:pPr>
      <w:spacing w:after="160" w:line="240" w:lineRule="exact"/>
    </w:pPr>
    <w:rPr>
      <w:rFonts w:ascii="Verdana" w:eastAsia="Times New Roman" w:hAnsi="Verdana"/>
      <w:sz w:val="20"/>
      <w:szCs w:val="20"/>
      <w:lang w:val="en-US"/>
    </w:rPr>
  </w:style>
  <w:style w:type="character" w:customStyle="1" w:styleId="spelle">
    <w:name w:val="spelle"/>
    <w:rsid w:val="00B540EE"/>
  </w:style>
  <w:style w:type="character" w:customStyle="1" w:styleId="grame">
    <w:name w:val="grame"/>
    <w:rsid w:val="00B540EE"/>
  </w:style>
  <w:style w:type="paragraph" w:customStyle="1" w:styleId="affff0">
    <w:name w:val="a"/>
    <w:basedOn w:val="a0"/>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Iauiue">
    <w:name w:val="Iau.iue"/>
    <w:basedOn w:val="a0"/>
    <w:next w:val="a0"/>
    <w:rsid w:val="00B540EE"/>
    <w:pPr>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affff1">
    <w:name w:val="Знак Знак Знак"/>
    <w:basedOn w:val="a0"/>
    <w:uiPriority w:val="99"/>
    <w:rsid w:val="00B540EE"/>
    <w:pPr>
      <w:spacing w:after="160" w:line="240" w:lineRule="exact"/>
    </w:pPr>
    <w:rPr>
      <w:rFonts w:ascii="Verdana" w:eastAsia="Times New Roman" w:hAnsi="Verdana"/>
      <w:sz w:val="20"/>
      <w:szCs w:val="20"/>
      <w:lang w:val="en-US"/>
    </w:rPr>
  </w:style>
  <w:style w:type="character" w:customStyle="1" w:styleId="normalchar1">
    <w:name w:val="normal__char1"/>
    <w:rsid w:val="00B540EE"/>
    <w:rPr>
      <w:rFonts w:ascii="Calibri" w:hAnsi="Calibri"/>
      <w:sz w:val="22"/>
    </w:rPr>
  </w:style>
  <w:style w:type="paragraph" w:customStyle="1" w:styleId="ListParagraph1">
    <w:name w:val="List Paragraph1"/>
    <w:basedOn w:val="a0"/>
    <w:uiPriority w:val="99"/>
    <w:rsid w:val="00B540EE"/>
    <w:pPr>
      <w:spacing w:after="0" w:line="240" w:lineRule="auto"/>
      <w:ind w:left="720"/>
      <w:contextualSpacing/>
    </w:pPr>
    <w:rPr>
      <w:rFonts w:ascii="Times New Roman" w:eastAsia="Times New Roman" w:hAnsi="Times New Roman"/>
      <w:sz w:val="24"/>
      <w:szCs w:val="24"/>
      <w:lang w:eastAsia="ru-RU"/>
    </w:rPr>
  </w:style>
  <w:style w:type="paragraph" w:customStyle="1" w:styleId="affff2">
    <w:name w:val="Знак Знак Знак Знак"/>
    <w:basedOn w:val="a0"/>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paragraph" w:customStyle="1" w:styleId="1f0">
    <w:name w:val="Номер 1"/>
    <w:basedOn w:val="1"/>
    <w:qFormat/>
    <w:rsid w:val="00B540EE"/>
    <w:pPr>
      <w:keepLines w:val="0"/>
      <w:suppressAutoHyphens/>
      <w:autoSpaceDE w:val="0"/>
      <w:autoSpaceDN w:val="0"/>
      <w:adjustRightInd w:val="0"/>
      <w:spacing w:before="360" w:after="240" w:line="360" w:lineRule="auto"/>
      <w:jc w:val="center"/>
    </w:pPr>
    <w:rPr>
      <w:rFonts w:ascii="Times New Roman" w:hAnsi="Times New Roman"/>
      <w:b/>
      <w:bCs/>
      <w:color w:val="auto"/>
      <w:sz w:val="28"/>
      <w:szCs w:val="20"/>
      <w:lang w:eastAsia="ru-RU"/>
    </w:rPr>
  </w:style>
  <w:style w:type="paragraph" w:customStyle="1" w:styleId="Iauiue0">
    <w:name w:val="Iau?iue"/>
    <w:rsid w:val="00B540EE"/>
    <w:pPr>
      <w:overflowPunct w:val="0"/>
      <w:autoSpaceDE w:val="0"/>
      <w:autoSpaceDN w:val="0"/>
      <w:adjustRightInd w:val="0"/>
      <w:textAlignment w:val="baseline"/>
    </w:pPr>
    <w:rPr>
      <w:rFonts w:ascii="Times New Roman" w:eastAsia="Times New Roman" w:hAnsi="Times New Roman"/>
      <w:sz w:val="24"/>
      <w:lang w:eastAsia="de-DE"/>
    </w:rPr>
  </w:style>
  <w:style w:type="paragraph" w:customStyle="1" w:styleId="2d">
    <w:name w:val="Номер 2"/>
    <w:basedOn w:val="3"/>
    <w:qFormat/>
    <w:rsid w:val="00B540EE"/>
    <w:pPr>
      <w:keepNext/>
      <w:spacing w:before="120" w:beforeAutospacing="0" w:after="120" w:afterAutospacing="0" w:line="360" w:lineRule="auto"/>
      <w:jc w:val="center"/>
    </w:pPr>
    <w:rPr>
      <w:bCs w:val="0"/>
      <w:szCs w:val="28"/>
    </w:rPr>
  </w:style>
  <w:style w:type="paragraph" w:customStyle="1" w:styleId="BodyText21">
    <w:name w:val="Body Text 21"/>
    <w:basedOn w:val="a0"/>
    <w:rsid w:val="00B540EE"/>
    <w:pPr>
      <w:spacing w:after="0" w:line="240" w:lineRule="auto"/>
      <w:ind w:firstLine="709"/>
      <w:jc w:val="both"/>
    </w:pPr>
    <w:rPr>
      <w:rFonts w:ascii="Times New Roman" w:eastAsia="Times New Roman" w:hAnsi="Times New Roman"/>
      <w:sz w:val="24"/>
      <w:szCs w:val="24"/>
      <w:lang w:eastAsia="ru-RU"/>
    </w:rPr>
  </w:style>
  <w:style w:type="paragraph" w:customStyle="1" w:styleId="BodyTextIndent21">
    <w:name w:val="Body Text Indent 21"/>
    <w:basedOn w:val="a0"/>
    <w:uiPriority w:val="99"/>
    <w:rsid w:val="00B540EE"/>
    <w:pPr>
      <w:spacing w:after="0" w:line="240" w:lineRule="auto"/>
      <w:ind w:firstLine="709"/>
      <w:jc w:val="both"/>
    </w:pPr>
    <w:rPr>
      <w:rFonts w:ascii="Times New Roman" w:eastAsia="Times New Roman" w:hAnsi="Times New Roman"/>
      <w:szCs w:val="20"/>
      <w:lang w:eastAsia="ru-RU"/>
    </w:rPr>
  </w:style>
  <w:style w:type="character" w:customStyle="1" w:styleId="FontStyle37">
    <w:name w:val="Font Style37"/>
    <w:rsid w:val="00B540EE"/>
    <w:rPr>
      <w:rFonts w:ascii="Times New Roman" w:hAnsi="Times New Roman"/>
      <w:sz w:val="20"/>
    </w:rPr>
  </w:style>
  <w:style w:type="paragraph" w:customStyle="1" w:styleId="Style3">
    <w:name w:val="Style3"/>
    <w:basedOn w:val="a0"/>
    <w:uiPriority w:val="99"/>
    <w:rsid w:val="00B540EE"/>
    <w:pPr>
      <w:widowControl w:val="0"/>
      <w:autoSpaceDE w:val="0"/>
      <w:autoSpaceDN w:val="0"/>
      <w:adjustRightInd w:val="0"/>
      <w:spacing w:after="0" w:line="293" w:lineRule="exact"/>
      <w:ind w:firstLine="504"/>
      <w:jc w:val="both"/>
    </w:pPr>
    <w:rPr>
      <w:rFonts w:ascii="Times New Roman" w:eastAsia="Times New Roman" w:hAnsi="Times New Roman"/>
      <w:sz w:val="24"/>
      <w:szCs w:val="24"/>
      <w:lang w:eastAsia="ru-RU"/>
    </w:rPr>
  </w:style>
  <w:style w:type="paragraph" w:customStyle="1" w:styleId="Style10">
    <w:name w:val="Style1"/>
    <w:basedOn w:val="a0"/>
    <w:uiPriority w:val="99"/>
    <w:rsid w:val="00B540EE"/>
    <w:pPr>
      <w:widowControl w:val="0"/>
      <w:autoSpaceDE w:val="0"/>
      <w:autoSpaceDN w:val="0"/>
      <w:adjustRightInd w:val="0"/>
      <w:spacing w:after="0" w:line="298" w:lineRule="exact"/>
      <w:ind w:firstLine="514"/>
      <w:jc w:val="both"/>
    </w:pPr>
    <w:rPr>
      <w:rFonts w:ascii="Times New Roman" w:eastAsia="Times New Roman" w:hAnsi="Times New Roman"/>
      <w:sz w:val="24"/>
      <w:szCs w:val="24"/>
      <w:lang w:eastAsia="ru-RU"/>
    </w:rPr>
  </w:style>
  <w:style w:type="paragraph" w:customStyle="1" w:styleId="BodyText211">
    <w:name w:val="Body Text 211"/>
    <w:basedOn w:val="a0"/>
    <w:uiPriority w:val="99"/>
    <w:rsid w:val="00B540EE"/>
    <w:pPr>
      <w:spacing w:after="0" w:line="240" w:lineRule="auto"/>
      <w:ind w:firstLine="709"/>
      <w:jc w:val="both"/>
    </w:pPr>
    <w:rPr>
      <w:rFonts w:ascii="Times New Roman" w:eastAsia="Times New Roman" w:hAnsi="Times New Roman"/>
      <w:sz w:val="24"/>
      <w:szCs w:val="24"/>
      <w:lang w:eastAsia="ru-RU"/>
    </w:rPr>
  </w:style>
  <w:style w:type="paragraph" w:customStyle="1" w:styleId="affff3">
    <w:name w:val="Стиль"/>
    <w:rsid w:val="00B540EE"/>
    <w:pPr>
      <w:widowControl w:val="0"/>
      <w:autoSpaceDE w:val="0"/>
      <w:autoSpaceDN w:val="0"/>
      <w:adjustRightInd w:val="0"/>
    </w:pPr>
    <w:rPr>
      <w:rFonts w:ascii="Times New Roman" w:eastAsia="Times New Roman" w:hAnsi="Times New Roman"/>
      <w:sz w:val="24"/>
      <w:szCs w:val="24"/>
    </w:rPr>
  </w:style>
  <w:style w:type="paragraph" w:customStyle="1" w:styleId="Iniiaiieoaeno21">
    <w:name w:val="Iniiaiie oaeno 21"/>
    <w:basedOn w:val="a0"/>
    <w:rsid w:val="00B540EE"/>
    <w:pPr>
      <w:widowControl w:val="0"/>
      <w:autoSpaceDE w:val="0"/>
      <w:autoSpaceDN w:val="0"/>
      <w:spacing w:after="0" w:line="360" w:lineRule="auto"/>
      <w:jc w:val="both"/>
    </w:pPr>
    <w:rPr>
      <w:rFonts w:ascii="Times New Roman" w:eastAsia="SimSun" w:hAnsi="Times New Roman"/>
      <w:sz w:val="24"/>
      <w:szCs w:val="24"/>
      <w:lang w:eastAsia="zh-CN"/>
    </w:rPr>
  </w:style>
  <w:style w:type="paragraph" w:customStyle="1" w:styleId="affff4">
    <w:name w:val="Знак"/>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paragraph" w:customStyle="1" w:styleId="affff5">
    <w:name w:val="Знак Знак Знак Знак Знак Знак Знак Знак Знак Знак Знак Знак Знак Знак Знак Знак"/>
    <w:basedOn w:val="a0"/>
    <w:rsid w:val="00B540EE"/>
    <w:pPr>
      <w:spacing w:after="160" w:line="240" w:lineRule="exact"/>
    </w:pPr>
    <w:rPr>
      <w:rFonts w:ascii="Verdana" w:eastAsia="Times New Roman" w:hAnsi="Verdana"/>
      <w:sz w:val="20"/>
      <w:szCs w:val="20"/>
      <w:lang w:val="en-US"/>
    </w:rPr>
  </w:style>
  <w:style w:type="character" w:customStyle="1" w:styleId="affff6">
    <w:name w:val="Схема документа Знак"/>
    <w:link w:val="affff7"/>
    <w:uiPriority w:val="99"/>
    <w:semiHidden/>
    <w:rsid w:val="00B540EE"/>
    <w:rPr>
      <w:rFonts w:ascii="Tahoma" w:eastAsia="Times New Roman" w:hAnsi="Tahoma" w:cs="Times New Roman"/>
      <w:sz w:val="16"/>
      <w:szCs w:val="20"/>
      <w:lang w:val="en-US" w:eastAsia="ru-RU"/>
    </w:rPr>
  </w:style>
  <w:style w:type="paragraph" w:styleId="affff7">
    <w:name w:val="Document Map"/>
    <w:basedOn w:val="a0"/>
    <w:link w:val="affff6"/>
    <w:uiPriority w:val="99"/>
    <w:semiHidden/>
    <w:rsid w:val="00B540EE"/>
    <w:pPr>
      <w:spacing w:after="0" w:line="240" w:lineRule="auto"/>
      <w:ind w:firstLine="709"/>
      <w:jc w:val="both"/>
    </w:pPr>
    <w:rPr>
      <w:rFonts w:ascii="Tahoma" w:eastAsia="Times New Roman" w:hAnsi="Tahoma"/>
      <w:sz w:val="16"/>
      <w:szCs w:val="20"/>
      <w:lang w:val="en-US" w:eastAsia="ru-RU"/>
    </w:rPr>
  </w:style>
  <w:style w:type="character" w:customStyle="1" w:styleId="1f1">
    <w:name w:val="Схема документа Знак1"/>
    <w:uiPriority w:val="99"/>
    <w:semiHidden/>
    <w:rsid w:val="00B540EE"/>
    <w:rPr>
      <w:rFonts w:ascii="Tahoma" w:hAnsi="Tahoma" w:cs="Tahoma"/>
      <w:sz w:val="16"/>
      <w:szCs w:val="16"/>
    </w:rPr>
  </w:style>
  <w:style w:type="paragraph" w:customStyle="1" w:styleId="MediumGrid21">
    <w:name w:val="Medium Grid 21"/>
    <w:basedOn w:val="a0"/>
    <w:uiPriority w:val="99"/>
    <w:rsid w:val="00B540EE"/>
    <w:pPr>
      <w:spacing w:after="0" w:line="240" w:lineRule="auto"/>
      <w:ind w:firstLine="709"/>
      <w:jc w:val="both"/>
    </w:pPr>
    <w:rPr>
      <w:rFonts w:ascii="Times New Roman" w:eastAsia="Times New Roman" w:hAnsi="Times New Roman"/>
      <w:sz w:val="24"/>
      <w:szCs w:val="32"/>
    </w:rPr>
  </w:style>
  <w:style w:type="character" w:customStyle="1" w:styleId="SubtleEmphasis1">
    <w:name w:val="Subtle Emphasis1"/>
    <w:uiPriority w:val="99"/>
    <w:rsid w:val="00B540EE"/>
    <w:rPr>
      <w:i/>
      <w:color w:val="5A5A5A"/>
    </w:rPr>
  </w:style>
  <w:style w:type="character" w:customStyle="1" w:styleId="IntenseEmphasis1">
    <w:name w:val="Intense Emphasis1"/>
    <w:uiPriority w:val="99"/>
    <w:rsid w:val="00B540EE"/>
    <w:rPr>
      <w:b/>
      <w:i/>
      <w:sz w:val="24"/>
      <w:u w:val="single"/>
    </w:rPr>
  </w:style>
  <w:style w:type="character" w:customStyle="1" w:styleId="SubtleReference1">
    <w:name w:val="Subtle Reference1"/>
    <w:uiPriority w:val="99"/>
    <w:rsid w:val="00B540EE"/>
    <w:rPr>
      <w:sz w:val="24"/>
      <w:u w:val="single"/>
    </w:rPr>
  </w:style>
  <w:style w:type="character" w:customStyle="1" w:styleId="IntenseReference1">
    <w:name w:val="Intense Reference1"/>
    <w:uiPriority w:val="99"/>
    <w:rsid w:val="00B540EE"/>
    <w:rPr>
      <w:b/>
      <w:sz w:val="24"/>
      <w:u w:val="single"/>
    </w:rPr>
  </w:style>
  <w:style w:type="character" w:customStyle="1" w:styleId="BookTitle1">
    <w:name w:val="Book Title1"/>
    <w:uiPriority w:val="99"/>
    <w:rsid w:val="00B540EE"/>
    <w:rPr>
      <w:rFonts w:ascii="Arial" w:hAnsi="Arial"/>
      <w:b/>
      <w:i/>
      <w:sz w:val="24"/>
    </w:rPr>
  </w:style>
  <w:style w:type="paragraph" w:customStyle="1" w:styleId="TOCHeading1">
    <w:name w:val="TOC Heading1"/>
    <w:basedOn w:val="1"/>
    <w:next w:val="a0"/>
    <w:uiPriority w:val="99"/>
    <w:rsid w:val="00B540EE"/>
    <w:pPr>
      <w:keepLines w:val="0"/>
      <w:spacing w:after="60" w:line="240" w:lineRule="auto"/>
      <w:jc w:val="center"/>
      <w:outlineLvl w:val="9"/>
    </w:pPr>
    <w:rPr>
      <w:rFonts w:ascii="Arial" w:hAnsi="Arial"/>
      <w:b/>
      <w:color w:val="auto"/>
      <w:kern w:val="32"/>
      <w:sz w:val="20"/>
      <w:szCs w:val="20"/>
    </w:rPr>
  </w:style>
  <w:style w:type="paragraph" w:customStyle="1" w:styleId="CompanyName">
    <w:name w:val="Company Name"/>
    <w:basedOn w:val="MediumGrid21"/>
    <w:rsid w:val="00B540EE"/>
    <w:pPr>
      <w:ind w:left="634" w:firstLine="0"/>
      <w:jc w:val="left"/>
    </w:pPr>
    <w:rPr>
      <w:rFonts w:ascii="Cambria" w:hAnsi="Cambria" w:cs="Cambria"/>
      <w:caps/>
      <w:spacing w:val="20"/>
      <w:sz w:val="18"/>
      <w:szCs w:val="22"/>
      <w:lang w:eastAsia="zh-TW"/>
    </w:rPr>
  </w:style>
  <w:style w:type="paragraph" w:customStyle="1" w:styleId="AuthorsName">
    <w:name w:val="Author's Name"/>
    <w:basedOn w:val="MediumGrid21"/>
    <w:rsid w:val="00B540EE"/>
    <w:pPr>
      <w:ind w:left="634" w:firstLine="0"/>
      <w:jc w:val="left"/>
    </w:pPr>
    <w:rPr>
      <w:rFonts w:ascii="Cambria" w:hAnsi="Cambria" w:cs="Cambria"/>
      <w:sz w:val="18"/>
      <w:szCs w:val="22"/>
      <w:lang w:eastAsia="zh-TW"/>
    </w:rPr>
  </w:style>
  <w:style w:type="paragraph" w:customStyle="1" w:styleId="DocumentDate">
    <w:name w:val="Document Date"/>
    <w:basedOn w:val="MediumGrid21"/>
    <w:rsid w:val="00B540EE"/>
    <w:pPr>
      <w:ind w:left="634" w:firstLine="0"/>
      <w:jc w:val="left"/>
    </w:pPr>
    <w:rPr>
      <w:rFonts w:ascii="Cambria" w:hAnsi="Cambria" w:cs="Cambria"/>
      <w:caps/>
      <w:color w:val="7F7F7F"/>
      <w:sz w:val="16"/>
      <w:szCs w:val="22"/>
      <w:lang w:eastAsia="zh-TW"/>
    </w:rPr>
  </w:style>
  <w:style w:type="paragraph" w:customStyle="1" w:styleId="Abstract">
    <w:name w:val="Abstract"/>
    <w:basedOn w:val="a0"/>
    <w:link w:val="Abstract0"/>
    <w:rsid w:val="00B540EE"/>
    <w:pPr>
      <w:widowControl w:val="0"/>
      <w:autoSpaceDE w:val="0"/>
      <w:autoSpaceDN w:val="0"/>
      <w:adjustRightInd w:val="0"/>
      <w:spacing w:after="0" w:line="360" w:lineRule="auto"/>
      <w:ind w:firstLine="454"/>
      <w:jc w:val="both"/>
    </w:pPr>
    <w:rPr>
      <w:rFonts w:ascii="Times New Roman" w:eastAsia="@Arial Unicode MS" w:hAnsi="Times New Roman"/>
      <w:sz w:val="20"/>
      <w:szCs w:val="20"/>
      <w:lang w:eastAsia="ru-RU"/>
    </w:rPr>
  </w:style>
  <w:style w:type="character" w:customStyle="1" w:styleId="Abstract0">
    <w:name w:val="Abstract Знак"/>
    <w:link w:val="Abstract"/>
    <w:locked/>
    <w:rsid w:val="00B540EE"/>
    <w:rPr>
      <w:rFonts w:ascii="Times New Roman" w:eastAsia="@Arial Unicode MS" w:hAnsi="Times New Roman" w:cs="Times New Roman"/>
      <w:sz w:val="20"/>
      <w:szCs w:val="20"/>
      <w:lang w:eastAsia="ru-RU"/>
    </w:rPr>
  </w:style>
  <w:style w:type="paragraph" w:customStyle="1" w:styleId="affff8">
    <w:name w:val="Аннотации"/>
    <w:basedOn w:val="a0"/>
    <w:rsid w:val="00B540EE"/>
    <w:pPr>
      <w:spacing w:after="0" w:line="240" w:lineRule="auto"/>
      <w:ind w:firstLine="284"/>
      <w:jc w:val="both"/>
    </w:pPr>
    <w:rPr>
      <w:rFonts w:ascii="Times New Roman" w:eastAsia="Times New Roman" w:hAnsi="Times New Roman"/>
      <w:szCs w:val="20"/>
      <w:lang w:eastAsia="ru-RU"/>
    </w:rPr>
  </w:style>
  <w:style w:type="character" w:customStyle="1" w:styleId="affff9">
    <w:name w:val="Методика подзаголовок"/>
    <w:rsid w:val="00B540EE"/>
    <w:rPr>
      <w:rFonts w:ascii="Times New Roman" w:hAnsi="Times New Roman"/>
      <w:b/>
      <w:spacing w:val="30"/>
    </w:rPr>
  </w:style>
  <w:style w:type="paragraph" w:customStyle="1" w:styleId="affffa">
    <w:name w:val="текст сноски"/>
    <w:basedOn w:val="a0"/>
    <w:rsid w:val="00B540EE"/>
    <w:pPr>
      <w:widowControl w:val="0"/>
      <w:spacing w:after="0" w:line="240" w:lineRule="auto"/>
    </w:pPr>
    <w:rPr>
      <w:rFonts w:ascii="Gelvetsky 12pt" w:eastAsia="Times New Roman" w:hAnsi="Gelvetsky 12pt" w:cs="Gelvetsky 12pt"/>
      <w:sz w:val="24"/>
      <w:szCs w:val="24"/>
      <w:lang w:val="en-US" w:eastAsia="ru-RU"/>
    </w:rPr>
  </w:style>
  <w:style w:type="character" w:customStyle="1" w:styleId="180">
    <w:name w:val="Знак Знак18"/>
    <w:uiPriority w:val="99"/>
    <w:rsid w:val="00B540EE"/>
    <w:rPr>
      <w:rFonts w:ascii="Arial" w:hAnsi="Arial"/>
      <w:b/>
      <w:kern w:val="32"/>
      <w:sz w:val="32"/>
    </w:rPr>
  </w:style>
  <w:style w:type="character" w:customStyle="1" w:styleId="170">
    <w:name w:val="Знак Знак17"/>
    <w:uiPriority w:val="99"/>
    <w:rsid w:val="00B540EE"/>
    <w:rPr>
      <w:rFonts w:ascii="Arial" w:hAnsi="Arial"/>
      <w:b/>
      <w:sz w:val="28"/>
    </w:rPr>
  </w:style>
  <w:style w:type="character" w:customStyle="1" w:styleId="161">
    <w:name w:val="Знак Знак16"/>
    <w:uiPriority w:val="99"/>
    <w:rsid w:val="00B540EE"/>
    <w:rPr>
      <w:rFonts w:ascii="Arial" w:hAnsi="Arial"/>
      <w:b/>
      <w:sz w:val="26"/>
    </w:rPr>
  </w:style>
  <w:style w:type="paragraph" w:styleId="HTML">
    <w:name w:val="HTML Preformatted"/>
    <w:basedOn w:val="a0"/>
    <w:link w:val="HTML0"/>
    <w:uiPriority w:val="99"/>
    <w:rsid w:val="00B540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eastAsia="ru-RU"/>
    </w:rPr>
  </w:style>
  <w:style w:type="character" w:customStyle="1" w:styleId="HTML0">
    <w:name w:val="Стандартный HTML Знак"/>
    <w:link w:val="HTML"/>
    <w:uiPriority w:val="99"/>
    <w:rsid w:val="00B540EE"/>
    <w:rPr>
      <w:rFonts w:ascii="Courier New" w:eastAsia="Times New Roman" w:hAnsi="Courier New" w:cs="Times New Roman"/>
      <w:sz w:val="20"/>
      <w:szCs w:val="20"/>
      <w:lang w:eastAsia="ru-RU"/>
    </w:rPr>
  </w:style>
  <w:style w:type="paragraph" w:customStyle="1" w:styleId="msonormalcxspmiddle">
    <w:name w:val="msonormalcxspmiddle"/>
    <w:basedOn w:val="a0"/>
    <w:rsid w:val="00B540EE"/>
    <w:pPr>
      <w:widowControl w:val="0"/>
      <w:suppressAutoHyphens/>
      <w:spacing w:before="280" w:after="280" w:line="240" w:lineRule="auto"/>
    </w:pPr>
    <w:rPr>
      <w:rFonts w:ascii="Times New Roman" w:eastAsia="Arial Unicode MS" w:hAnsi="Times New Roman" w:cs="Tahoma"/>
      <w:color w:val="000000"/>
      <w:sz w:val="24"/>
      <w:szCs w:val="24"/>
      <w:lang w:val="en-US" w:eastAsia="ar-SA"/>
    </w:rPr>
  </w:style>
  <w:style w:type="paragraph" w:customStyle="1" w:styleId="1f2">
    <w:name w:val="Знак1"/>
    <w:basedOn w:val="a0"/>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paragraph" w:customStyle="1" w:styleId="msonormalcxspmiddlecxspmiddle">
    <w:name w:val="msonormalcxspmiddlecxspmiddle"/>
    <w:basedOn w:val="a0"/>
    <w:rsid w:val="00B540EE"/>
    <w:pPr>
      <w:widowControl w:val="0"/>
      <w:suppressAutoHyphens/>
      <w:spacing w:before="280" w:after="280" w:line="240" w:lineRule="auto"/>
    </w:pPr>
    <w:rPr>
      <w:rFonts w:ascii="Times New Roman" w:eastAsia="Arial Unicode MS" w:hAnsi="Times New Roman" w:cs="Tahoma"/>
      <w:color w:val="000000"/>
      <w:sz w:val="24"/>
      <w:szCs w:val="24"/>
      <w:lang w:val="en-US" w:eastAsia="ar-SA"/>
    </w:rPr>
  </w:style>
  <w:style w:type="paragraph" w:customStyle="1" w:styleId="acknowledgment">
    <w:name w:val="acknowledgment"/>
    <w:basedOn w:val="a0"/>
    <w:next w:val="a0"/>
    <w:rsid w:val="00B540EE"/>
    <w:pPr>
      <w:widowControl w:val="0"/>
      <w:spacing w:before="480" w:after="0" w:line="240" w:lineRule="auto"/>
    </w:pPr>
    <w:rPr>
      <w:rFonts w:ascii="Arial" w:eastAsia="Times New Roman" w:hAnsi="Arial"/>
      <w:vanish/>
      <w:sz w:val="18"/>
      <w:szCs w:val="20"/>
      <w:lang w:val="en-GB"/>
    </w:rPr>
  </w:style>
  <w:style w:type="character" w:customStyle="1" w:styleId="1f3">
    <w:name w:val="Знак Знак1"/>
    <w:locked/>
    <w:rsid w:val="00B540EE"/>
    <w:rPr>
      <w:rFonts w:ascii="Arial" w:hAnsi="Arial"/>
      <w:b/>
      <w:sz w:val="26"/>
      <w:lang w:val="ru-RU" w:eastAsia="ru-RU"/>
    </w:rPr>
  </w:style>
  <w:style w:type="paragraph" w:customStyle="1" w:styleId="NR">
    <w:name w:val="NR"/>
    <w:basedOn w:val="a0"/>
    <w:rsid w:val="00B540EE"/>
    <w:pPr>
      <w:spacing w:after="0" w:line="240" w:lineRule="auto"/>
    </w:pPr>
    <w:rPr>
      <w:rFonts w:ascii="Times New Roman" w:eastAsia="Times New Roman" w:hAnsi="Times New Roman"/>
      <w:sz w:val="24"/>
      <w:szCs w:val="20"/>
    </w:rPr>
  </w:style>
  <w:style w:type="paragraph" w:customStyle="1" w:styleId="2e">
    <w:name w:val="Знак Знак2 Знак"/>
    <w:basedOn w:val="a0"/>
    <w:uiPriority w:val="99"/>
    <w:rsid w:val="00B540EE"/>
    <w:pPr>
      <w:spacing w:after="160" w:line="240" w:lineRule="exact"/>
    </w:pPr>
    <w:rPr>
      <w:rFonts w:ascii="Verdana" w:eastAsia="Times New Roman" w:hAnsi="Verdana"/>
      <w:sz w:val="20"/>
      <w:szCs w:val="20"/>
      <w:lang w:val="en-US"/>
    </w:rPr>
  </w:style>
  <w:style w:type="paragraph" w:styleId="2f">
    <w:name w:val="List Bullet 2"/>
    <w:basedOn w:val="a0"/>
    <w:autoRedefine/>
    <w:uiPriority w:val="99"/>
    <w:rsid w:val="00B540EE"/>
    <w:pPr>
      <w:spacing w:before="60" w:after="60" w:line="240" w:lineRule="auto"/>
      <w:ind w:firstLine="720"/>
      <w:jc w:val="both"/>
    </w:pPr>
    <w:rPr>
      <w:rFonts w:ascii="Times New Roman" w:eastAsia="Times New Roman" w:hAnsi="Times New Roman"/>
      <w:sz w:val="24"/>
      <w:szCs w:val="24"/>
      <w:lang w:eastAsia="ru-RU"/>
    </w:rPr>
  </w:style>
  <w:style w:type="character" w:customStyle="1" w:styleId="Heading3Char">
    <w:name w:val="Heading 3 Char"/>
    <w:locked/>
    <w:rsid w:val="00B540EE"/>
    <w:rPr>
      <w:rFonts w:ascii="Arial" w:hAnsi="Arial"/>
      <w:b/>
      <w:sz w:val="26"/>
      <w:lang w:eastAsia="ru-RU"/>
    </w:rPr>
  </w:style>
  <w:style w:type="character" w:customStyle="1" w:styleId="list0020paragraphchar1">
    <w:name w:val="list_0020paragraph__char1"/>
    <w:rsid w:val="00B540EE"/>
    <w:rPr>
      <w:rFonts w:ascii="Times New Roman" w:hAnsi="Times New Roman"/>
      <w:sz w:val="24"/>
    </w:rPr>
  </w:style>
  <w:style w:type="character" w:customStyle="1" w:styleId="1f4">
    <w:name w:val="Основной шрифт абзаца1"/>
    <w:rsid w:val="00B540EE"/>
  </w:style>
  <w:style w:type="paragraph" w:customStyle="1" w:styleId="1f5">
    <w:name w:val="Заголовок1"/>
    <w:basedOn w:val="a0"/>
    <w:next w:val="afa"/>
    <w:rsid w:val="00B540EE"/>
    <w:pPr>
      <w:keepNext/>
      <w:suppressAutoHyphens/>
      <w:spacing w:before="240" w:after="120" w:line="240" w:lineRule="auto"/>
    </w:pPr>
    <w:rPr>
      <w:rFonts w:ascii="Arial" w:eastAsia="MS Mincho" w:hAnsi="Arial" w:cs="Tahoma"/>
      <w:sz w:val="28"/>
      <w:szCs w:val="28"/>
      <w:lang w:eastAsia="ar-SA"/>
    </w:rPr>
  </w:style>
  <w:style w:type="paragraph" w:customStyle="1" w:styleId="1f6">
    <w:name w:val="Название1"/>
    <w:basedOn w:val="a0"/>
    <w:rsid w:val="00B540EE"/>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f7">
    <w:name w:val="Указатель1"/>
    <w:basedOn w:val="a0"/>
    <w:rsid w:val="00B540EE"/>
    <w:pPr>
      <w:suppressLineNumbers/>
      <w:suppressAutoHyphens/>
      <w:spacing w:after="0" w:line="240" w:lineRule="auto"/>
    </w:pPr>
    <w:rPr>
      <w:rFonts w:ascii="Times New Roman" w:eastAsia="Times New Roman" w:hAnsi="Times New Roman" w:cs="Tahoma"/>
      <w:sz w:val="24"/>
      <w:szCs w:val="24"/>
      <w:lang w:eastAsia="ar-SA"/>
    </w:rPr>
  </w:style>
  <w:style w:type="character" w:customStyle="1" w:styleId="affffb">
    <w:name w:val="Символ сноски"/>
    <w:rsid w:val="00B540EE"/>
    <w:rPr>
      <w:vertAlign w:val="superscript"/>
    </w:rPr>
  </w:style>
  <w:style w:type="character" w:customStyle="1" w:styleId="dash0417043d0430043a00200441043d043e0441043a0438char">
    <w:name w:val="dash0417_043d_0430_043a_0020_0441_043d_043e_0441_043a_0438__char"/>
    <w:rsid w:val="00B540EE"/>
  </w:style>
  <w:style w:type="character" w:customStyle="1" w:styleId="dash0410005f0431005f0437005f0430005f0446005f0020005f0441005f043f005f0438005f0441005f043a005f0430char1">
    <w:name w:val="dash0410_005f0431_005f0437_005f0430_005f0446_005f0020_005f0441_005f043f_005f0438_005f0441_005f043a_005f0430__char1"/>
    <w:rsid w:val="00B540EE"/>
    <w:rPr>
      <w:rFonts w:ascii="Times New Roman" w:hAnsi="Times New Roman"/>
      <w:sz w:val="24"/>
      <w:u w:val="none"/>
      <w:effect w:val="none"/>
    </w:rPr>
  </w:style>
  <w:style w:type="character" w:customStyle="1" w:styleId="normal005f005f005f005fchar1005f005fchar1char1">
    <w:name w:val="normal_005f005f_005f005fchar1_005f_005fchar1__char1"/>
    <w:rsid w:val="00B540EE"/>
    <w:rPr>
      <w:rFonts w:ascii="Arial" w:hAnsi="Arial"/>
      <w:sz w:val="22"/>
    </w:rPr>
  </w:style>
  <w:style w:type="paragraph" w:customStyle="1" w:styleId="dash0422005f0435005f043a005f0441005f0442005f0020005f0441005f043d005f043e005f0441005f043a005f0438005f002c005f0417005f043d005f0430005f043a6">
    <w:name w:val="dash0422_005f0435_005f043a_005f0441_005f0442_005f0020_005f0441_005f043d_005f043e_005f0441_005f043a_005f0438_005f002c_005f0417_005f043d_005f0430_005f043a6"/>
    <w:basedOn w:val="a0"/>
    <w:rsid w:val="00B540EE"/>
    <w:pPr>
      <w:spacing w:after="0" w:line="240" w:lineRule="auto"/>
    </w:pPr>
    <w:rPr>
      <w:rFonts w:ascii="Times New Roman" w:eastAsia="Times New Roman" w:hAnsi="Times New Roman"/>
      <w:sz w:val="24"/>
      <w:szCs w:val="24"/>
      <w:lang w:eastAsia="ru-RU"/>
    </w:rPr>
  </w:style>
  <w:style w:type="paragraph" w:customStyle="1" w:styleId="affffc">
    <w:name w:val="#Текст_мой"/>
    <w:rsid w:val="00B540EE"/>
    <w:pPr>
      <w:autoSpaceDE w:val="0"/>
      <w:autoSpaceDN w:val="0"/>
      <w:adjustRightInd w:val="0"/>
      <w:spacing w:line="240" w:lineRule="atLeast"/>
      <w:ind w:firstLine="283"/>
      <w:jc w:val="both"/>
    </w:pPr>
    <w:rPr>
      <w:rFonts w:ascii="SchoolBookC" w:eastAsia="Times New Roman" w:hAnsi="SchoolBookC" w:cs="SchoolBookC"/>
      <w:sz w:val="21"/>
      <w:szCs w:val="21"/>
    </w:rPr>
  </w:style>
  <w:style w:type="paragraph" w:customStyle="1" w:styleId="affffd">
    <w:name w:val="Знак Знак Знак Знак Знак Знак Знак Знак Знак"/>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character" w:customStyle="1" w:styleId="dash041e005f0441005f043d005f043e005f0432005f043d005f043e005f0439005f0020005f0442005f0435005f043a005f0441005f0442005f0020005f0441005f0020005f043e005f0442005f0441005f0442005f0443005f043f005f043e005f043char1">
    <w:name w:val="dash041e_005f0441_005f043d_005f043e_005f0432_005f043d_005f043e_005f0439_005f0020_005f0442_005f0435_005f043a_005f0441_005f0442_005f0020_005f0441_005f0020_005f043e_005f0442_005f0441_005f0442_005f0443_005f043f_005f043e_005f043__char1"/>
    <w:rsid w:val="00B540EE"/>
    <w:rPr>
      <w:rFonts w:ascii="Times New Roman" w:hAnsi="Times New Roman"/>
      <w:sz w:val="24"/>
      <w:u w:val="none"/>
      <w:effect w:val="none"/>
    </w:rPr>
  </w:style>
  <w:style w:type="paragraph" w:customStyle="1" w:styleId="-12">
    <w:name w:val="Цветной список - Акцент 12"/>
    <w:basedOn w:val="a0"/>
    <w:qFormat/>
    <w:rsid w:val="00B540EE"/>
    <w:pPr>
      <w:spacing w:line="240" w:lineRule="auto"/>
      <w:ind w:left="720"/>
      <w:contextualSpacing/>
    </w:pPr>
    <w:rPr>
      <w:rFonts w:ascii="Cambria" w:eastAsia="Times New Roman" w:hAnsi="Cambria"/>
      <w:sz w:val="24"/>
      <w:szCs w:val="24"/>
    </w:rPr>
  </w:style>
  <w:style w:type="character" w:customStyle="1" w:styleId="maintext1">
    <w:name w:val="maintext1"/>
    <w:rsid w:val="00B540EE"/>
    <w:rPr>
      <w:sz w:val="24"/>
    </w:rPr>
  </w:style>
  <w:style w:type="paragraph" w:customStyle="1" w:styleId="default0">
    <w:name w:val="default"/>
    <w:basedOn w:val="a0"/>
    <w:rsid w:val="00B540EE"/>
    <w:pPr>
      <w:spacing w:after="0" w:line="240" w:lineRule="auto"/>
    </w:pPr>
    <w:rPr>
      <w:rFonts w:ascii="Times New Roman" w:eastAsia="Times New Roman" w:hAnsi="Times New Roman"/>
      <w:sz w:val="24"/>
      <w:szCs w:val="24"/>
      <w:lang w:eastAsia="ru-RU"/>
    </w:rPr>
  </w:style>
  <w:style w:type="character" w:customStyle="1" w:styleId="default005f005fchar1char1">
    <w:name w:val="default_005f_005fchar1__char1"/>
    <w:rsid w:val="00B540EE"/>
    <w:rPr>
      <w:rFonts w:ascii="Times New Roman" w:hAnsi="Times New Roman"/>
      <w:sz w:val="24"/>
      <w:u w:val="none"/>
      <w:effect w:val="none"/>
    </w:rPr>
  </w:style>
  <w:style w:type="paragraph" w:customStyle="1" w:styleId="affffe">
    <w:name w:val="А_осн"/>
    <w:basedOn w:val="Abstract"/>
    <w:link w:val="afffff"/>
    <w:rsid w:val="00B540EE"/>
    <w:rPr>
      <w:sz w:val="28"/>
    </w:rPr>
  </w:style>
  <w:style w:type="character" w:customStyle="1" w:styleId="afffff">
    <w:name w:val="А_осн Знак"/>
    <w:link w:val="affffe"/>
    <w:locked/>
    <w:rsid w:val="00B540EE"/>
    <w:rPr>
      <w:rFonts w:ascii="Times New Roman" w:eastAsia="@Arial Unicode MS" w:hAnsi="Times New Roman" w:cs="Times New Roman"/>
      <w:sz w:val="28"/>
      <w:szCs w:val="20"/>
      <w:lang w:eastAsia="ru-RU"/>
    </w:rPr>
  </w:style>
  <w:style w:type="character" w:customStyle="1" w:styleId="FontStyle69">
    <w:name w:val="Font Style69"/>
    <w:uiPriority w:val="99"/>
    <w:rsid w:val="00B540EE"/>
    <w:rPr>
      <w:rFonts w:ascii="Calibri" w:hAnsi="Calibri"/>
      <w:sz w:val="20"/>
    </w:rPr>
  </w:style>
  <w:style w:type="paragraph" w:customStyle="1" w:styleId="text">
    <w:name w:val="text"/>
    <w:basedOn w:val="a0"/>
    <w:uiPriority w:val="99"/>
    <w:rsid w:val="00B540EE"/>
    <w:pPr>
      <w:widowControl w:val="0"/>
      <w:autoSpaceDE w:val="0"/>
      <w:autoSpaceDN w:val="0"/>
      <w:adjustRightInd w:val="0"/>
      <w:spacing w:after="0" w:line="240" w:lineRule="atLeast"/>
      <w:ind w:firstLine="283"/>
      <w:jc w:val="both"/>
      <w:textAlignment w:val="center"/>
    </w:pPr>
    <w:rPr>
      <w:rFonts w:ascii="SchoolBookC" w:eastAsia="Times New Roman" w:hAnsi="SchoolBookC" w:cs="SchoolBookC"/>
      <w:color w:val="000000"/>
      <w:lang w:eastAsia="ru-RU"/>
    </w:rPr>
  </w:style>
  <w:style w:type="paragraph" w:customStyle="1" w:styleId="c13">
    <w:name w:val="c13"/>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
    <w:name w:val="c1"/>
    <w:uiPriority w:val="99"/>
    <w:rsid w:val="00B540EE"/>
  </w:style>
  <w:style w:type="character" w:customStyle="1" w:styleId="HeaderChar">
    <w:name w:val="Header Char"/>
    <w:locked/>
    <w:rsid w:val="00B540EE"/>
    <w:rPr>
      <w:rFonts w:ascii="Calibri" w:hAnsi="Calibri" w:cs="Times New Roman"/>
    </w:rPr>
  </w:style>
  <w:style w:type="character" w:customStyle="1" w:styleId="FooterChar">
    <w:name w:val="Footer Char"/>
    <w:locked/>
    <w:rsid w:val="00B540EE"/>
    <w:rPr>
      <w:rFonts w:ascii="Calibri" w:hAnsi="Calibri" w:cs="Times New Roman"/>
    </w:rPr>
  </w:style>
  <w:style w:type="character" w:customStyle="1" w:styleId="111">
    <w:name w:val="Заголовок 1 Знак1"/>
    <w:rsid w:val="00B540EE"/>
    <w:rPr>
      <w:rFonts w:ascii="Arial" w:hAnsi="Arial"/>
      <w:b/>
      <w:kern w:val="32"/>
      <w:sz w:val="32"/>
      <w:lang w:val="de-DE" w:eastAsia="ru-RU"/>
    </w:rPr>
  </w:style>
  <w:style w:type="character" w:customStyle="1" w:styleId="211">
    <w:name w:val="Заголовок 2 Знак1"/>
    <w:rsid w:val="00B540EE"/>
    <w:rPr>
      <w:rFonts w:ascii="Cambria" w:hAnsi="Cambria"/>
      <w:b/>
      <w:color w:val="4F81BD"/>
      <w:sz w:val="26"/>
      <w:lang w:val="ru-RU" w:eastAsia="ru-RU"/>
    </w:rPr>
  </w:style>
  <w:style w:type="character" w:customStyle="1" w:styleId="310">
    <w:name w:val="Заголовок 3 Знак1"/>
    <w:rsid w:val="00B540EE"/>
    <w:rPr>
      <w:rFonts w:ascii="Arial" w:hAnsi="Arial"/>
      <w:b/>
      <w:sz w:val="26"/>
      <w:lang w:val="ru-RU" w:eastAsia="ru-RU"/>
    </w:rPr>
  </w:style>
  <w:style w:type="character" w:customStyle="1" w:styleId="1f8">
    <w:name w:val="Нижний колонтитул Знак1"/>
    <w:uiPriority w:val="99"/>
    <w:locked/>
    <w:rsid w:val="00B540EE"/>
    <w:rPr>
      <w:rFonts w:eastAsia="Times New Roman"/>
      <w:sz w:val="24"/>
      <w:lang w:val="en-US" w:eastAsia="ru-RU"/>
    </w:rPr>
  </w:style>
  <w:style w:type="character" w:customStyle="1" w:styleId="1f9">
    <w:name w:val="Основной текст с отступом Знак1"/>
    <w:rsid w:val="00B540EE"/>
    <w:rPr>
      <w:sz w:val="24"/>
      <w:lang w:val="ru-RU" w:eastAsia="ru-RU"/>
    </w:rPr>
  </w:style>
  <w:style w:type="paragraph" w:customStyle="1" w:styleId="112">
    <w:name w:val="Знак Знак1 Знак Знак Знак1"/>
    <w:basedOn w:val="a0"/>
    <w:rsid w:val="00B540EE"/>
    <w:pPr>
      <w:spacing w:after="160" w:line="240" w:lineRule="exact"/>
    </w:pPr>
    <w:rPr>
      <w:rFonts w:ascii="Verdana" w:eastAsia="Times New Roman" w:hAnsi="Verdana"/>
      <w:sz w:val="20"/>
      <w:szCs w:val="20"/>
      <w:lang w:val="en-US"/>
    </w:rPr>
  </w:style>
  <w:style w:type="paragraph" w:customStyle="1" w:styleId="1fa">
    <w:name w:val="Знак Знак Знак Знак Знак1"/>
    <w:basedOn w:val="a0"/>
    <w:rsid w:val="00B540EE"/>
    <w:pPr>
      <w:spacing w:after="160" w:line="240" w:lineRule="exact"/>
    </w:pPr>
    <w:rPr>
      <w:rFonts w:ascii="Verdana" w:eastAsia="Times New Roman" w:hAnsi="Verdana"/>
      <w:sz w:val="20"/>
      <w:szCs w:val="20"/>
      <w:lang w:val="en-US"/>
    </w:rPr>
  </w:style>
  <w:style w:type="paragraph" w:customStyle="1" w:styleId="CharCharCarCharCarCharCarCharCarCharCharCharCarCharCharChar1">
    <w:name w:val="Char Char Car Char Car Char Car Char Car Char Char Char Car Char Char Char1"/>
    <w:basedOn w:val="a0"/>
    <w:rsid w:val="00B540EE"/>
    <w:pPr>
      <w:autoSpaceDE w:val="0"/>
      <w:autoSpaceDN w:val="0"/>
      <w:spacing w:after="160" w:line="240" w:lineRule="exact"/>
    </w:pPr>
    <w:rPr>
      <w:rFonts w:ascii="Arial" w:eastAsia="Times New Roman" w:hAnsi="Arial" w:cs="Arial"/>
      <w:sz w:val="20"/>
      <w:szCs w:val="20"/>
      <w:lang w:val="en-US"/>
    </w:rPr>
  </w:style>
  <w:style w:type="paragraph" w:customStyle="1" w:styleId="37">
    <w:name w:val="Знак Знак3"/>
    <w:basedOn w:val="a0"/>
    <w:rsid w:val="00B540EE"/>
    <w:pPr>
      <w:spacing w:after="160" w:line="240" w:lineRule="exact"/>
    </w:pPr>
    <w:rPr>
      <w:rFonts w:ascii="Verdana" w:eastAsia="Times New Roman" w:hAnsi="Verdana"/>
      <w:sz w:val="20"/>
      <w:szCs w:val="20"/>
      <w:lang w:val="en-US"/>
    </w:rPr>
  </w:style>
  <w:style w:type="paragraph" w:customStyle="1" w:styleId="1fb">
    <w:name w:val="Знак Знак Знак1"/>
    <w:basedOn w:val="a0"/>
    <w:rsid w:val="00B540EE"/>
    <w:pPr>
      <w:spacing w:after="160" w:line="240" w:lineRule="exact"/>
    </w:pPr>
    <w:rPr>
      <w:rFonts w:ascii="Verdana" w:eastAsia="Times New Roman" w:hAnsi="Verdana"/>
      <w:sz w:val="20"/>
      <w:szCs w:val="20"/>
      <w:lang w:val="en-US"/>
    </w:rPr>
  </w:style>
  <w:style w:type="paragraph" w:customStyle="1" w:styleId="1fc">
    <w:name w:val="Знак Знак Знак Знак1"/>
    <w:basedOn w:val="a0"/>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paragraph" w:customStyle="1" w:styleId="2f0">
    <w:name w:val="Знак2"/>
    <w:basedOn w:val="a0"/>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character" w:customStyle="1" w:styleId="181">
    <w:name w:val="Знак Знак181"/>
    <w:rsid w:val="00B540EE"/>
    <w:rPr>
      <w:rFonts w:ascii="Arial" w:hAnsi="Arial"/>
      <w:b/>
      <w:kern w:val="32"/>
      <w:sz w:val="32"/>
    </w:rPr>
  </w:style>
  <w:style w:type="character" w:customStyle="1" w:styleId="171">
    <w:name w:val="Знак Знак171"/>
    <w:rsid w:val="00B540EE"/>
    <w:rPr>
      <w:rFonts w:ascii="Arial" w:hAnsi="Arial"/>
      <w:b/>
      <w:sz w:val="28"/>
    </w:rPr>
  </w:style>
  <w:style w:type="character" w:customStyle="1" w:styleId="1610">
    <w:name w:val="Знак Знак161"/>
    <w:rsid w:val="00B540EE"/>
    <w:rPr>
      <w:rFonts w:ascii="Arial" w:hAnsi="Arial"/>
      <w:b/>
      <w:sz w:val="26"/>
    </w:rPr>
  </w:style>
  <w:style w:type="character" w:customStyle="1" w:styleId="1fd">
    <w:name w:val="Название Знак1"/>
    <w:rsid w:val="00B540EE"/>
    <w:rPr>
      <w:b/>
      <w:sz w:val="24"/>
      <w:lang w:val="ru-RU" w:eastAsia="ru-RU"/>
    </w:rPr>
  </w:style>
  <w:style w:type="paragraph" w:customStyle="1" w:styleId="212">
    <w:name w:val="Знак Знак2 Знак1"/>
    <w:basedOn w:val="a0"/>
    <w:rsid w:val="00B540EE"/>
    <w:pPr>
      <w:spacing w:after="160" w:line="240" w:lineRule="exact"/>
    </w:pPr>
    <w:rPr>
      <w:rFonts w:ascii="Verdana" w:eastAsia="Times New Roman" w:hAnsi="Verdana"/>
      <w:sz w:val="20"/>
      <w:szCs w:val="20"/>
      <w:lang w:val="en-US"/>
    </w:rPr>
  </w:style>
  <w:style w:type="paragraph" w:customStyle="1" w:styleId="1fe">
    <w:name w:val="Знак Знак Знак Знак Знак Знак Знак Знак Знак1"/>
    <w:basedOn w:val="a0"/>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character" w:customStyle="1" w:styleId="apple-tab-span">
    <w:name w:val="apple-tab-span"/>
    <w:rsid w:val="00B540EE"/>
  </w:style>
  <w:style w:type="character" w:customStyle="1" w:styleId="dash0410043104370430044600200441043f04380441043a0430char1">
    <w:name w:val="dash0410_0431_0437_0430_0446_0020_0441_043f_0438_0441_043a_0430__char1"/>
    <w:rsid w:val="00B540EE"/>
    <w:rPr>
      <w:rFonts w:ascii="Times New Roman" w:hAnsi="Times New Roman"/>
      <w:sz w:val="24"/>
      <w:u w:val="none"/>
      <w:effect w:val="none"/>
    </w:rPr>
  </w:style>
  <w:style w:type="character" w:customStyle="1" w:styleId="dash0417005f0430005f0433005f043e005f043b005f043e005f0432005f043e005f043a005f00203005f005fchar1char1">
    <w:name w:val="dash0417_005f0430_005f0433_005f043e_005f043b_005f043e_005f0432_005f043e_005f043a_005f00203_005f_005fchar1__char1"/>
    <w:rsid w:val="00B540EE"/>
    <w:rPr>
      <w:rFonts w:ascii="Arial" w:hAnsi="Arial"/>
      <w:b/>
      <w:sz w:val="26"/>
      <w:u w:val="none"/>
      <w:effect w:val="none"/>
    </w:rPr>
  </w:style>
  <w:style w:type="paragraph" w:customStyle="1" w:styleId="dash0410043104370430044600200441043f04380441043a0430">
    <w:name w:val="dash0410_0431_0437_0430_0446_0020_0441_043f_0438_0441_043a_0430"/>
    <w:basedOn w:val="a0"/>
    <w:rsid w:val="00B540EE"/>
    <w:pPr>
      <w:spacing w:after="0" w:line="240" w:lineRule="auto"/>
      <w:ind w:left="720" w:firstLine="700"/>
      <w:jc w:val="both"/>
    </w:pPr>
    <w:rPr>
      <w:rFonts w:ascii="Times New Roman" w:eastAsia="Times New Roman" w:hAnsi="Times New Roman"/>
      <w:sz w:val="24"/>
      <w:szCs w:val="24"/>
      <w:lang w:eastAsia="ru-RU"/>
    </w:rPr>
  </w:style>
  <w:style w:type="character" w:customStyle="1" w:styleId="dash041e005f0441005f043d005f043e005f0432005f043d005f043e005f0439005f0020005f0442005f0435005f043a005f0441005f0442005f00202005f005fchar1char1">
    <w:name w:val="dash041e_005f0441_005f043d_005f043e_005f0432_005f043d_005f043e_005f0439_005f0020_005f0442_005f0435_005f043a_005f0441_005f0442_005f00202_005f_005fchar1__char1"/>
    <w:rsid w:val="00B540EE"/>
    <w:rPr>
      <w:rFonts w:ascii="Times New Roman" w:hAnsi="Times New Roman"/>
      <w:sz w:val="24"/>
      <w:u w:val="none"/>
      <w:effect w:val="none"/>
    </w:rPr>
  </w:style>
  <w:style w:type="paragraph" w:customStyle="1" w:styleId="dash041e005f0441005f043d005f043e005f0432005f043d005f043e005f0439005f0020005f0442005f0435005f043a005f0441005f0442005f00202">
    <w:name w:val="dash041e_005f0441_005f043d_005f043e_005f0432_005f043d_005f043e_005f0439_005f0020_005f0442_005f0435_005f043a_005f0441_005f0442_005f00202"/>
    <w:basedOn w:val="a0"/>
    <w:rsid w:val="00B540EE"/>
    <w:pPr>
      <w:spacing w:after="120" w:line="480" w:lineRule="atLeast"/>
    </w:pPr>
    <w:rPr>
      <w:rFonts w:ascii="Times New Roman" w:eastAsia="Times New Roman" w:hAnsi="Times New Roman"/>
      <w:sz w:val="24"/>
      <w:szCs w:val="24"/>
      <w:lang w:eastAsia="ru-RU"/>
    </w:rPr>
  </w:style>
  <w:style w:type="character" w:customStyle="1" w:styleId="c0">
    <w:name w:val="c0"/>
    <w:rsid w:val="00B540EE"/>
  </w:style>
  <w:style w:type="paragraph" w:customStyle="1" w:styleId="afffff0">
    <w:name w:val="Основной"/>
    <w:basedOn w:val="a0"/>
    <w:rsid w:val="00B540EE"/>
    <w:pPr>
      <w:autoSpaceDE w:val="0"/>
      <w:autoSpaceDN w:val="0"/>
      <w:adjustRightInd w:val="0"/>
      <w:spacing w:after="0" w:line="214" w:lineRule="atLeast"/>
      <w:ind w:firstLine="283"/>
      <w:jc w:val="both"/>
      <w:textAlignment w:val="center"/>
    </w:pPr>
    <w:rPr>
      <w:rFonts w:ascii="NewtonCSanPin" w:eastAsia="Times New Roman" w:hAnsi="NewtonCSanPin" w:cs="NewtonCSanPin"/>
      <w:color w:val="000000"/>
      <w:sz w:val="21"/>
      <w:szCs w:val="21"/>
      <w:lang w:eastAsia="ru-RU"/>
    </w:rPr>
  </w:style>
  <w:style w:type="paragraph" w:customStyle="1" w:styleId="afffff1">
    <w:name w:val="Название таблицы"/>
    <w:basedOn w:val="afffff0"/>
    <w:rsid w:val="00B540EE"/>
    <w:pPr>
      <w:spacing w:before="113"/>
      <w:ind w:firstLine="0"/>
      <w:jc w:val="center"/>
    </w:pPr>
    <w:rPr>
      <w:b/>
      <w:bCs/>
    </w:rPr>
  </w:style>
  <w:style w:type="character" w:customStyle="1" w:styleId="1ff">
    <w:name w:val="Сноска1"/>
    <w:rsid w:val="00B540EE"/>
    <w:rPr>
      <w:rFonts w:ascii="Times New Roman" w:hAnsi="Times New Roman"/>
      <w:vertAlign w:val="superscript"/>
    </w:rPr>
  </w:style>
  <w:style w:type="paragraph" w:customStyle="1" w:styleId="afffff2">
    <w:name w:val="Буллит"/>
    <w:basedOn w:val="afffff0"/>
    <w:rsid w:val="00B540EE"/>
    <w:pPr>
      <w:ind w:firstLine="244"/>
    </w:pPr>
  </w:style>
  <w:style w:type="character" w:customStyle="1" w:styleId="2f1">
    <w:name w:val="Подпись к таблице2"/>
    <w:rsid w:val="00B540EE"/>
    <w:rPr>
      <w:rFonts w:ascii="Times New Roman" w:hAnsi="Times New Roman"/>
      <w:spacing w:val="0"/>
      <w:sz w:val="20"/>
      <w:shd w:val="clear" w:color="auto" w:fill="FFFFFF"/>
    </w:rPr>
  </w:style>
  <w:style w:type="character" w:customStyle="1" w:styleId="324">
    <w:name w:val="Заголовок №3 (2) + Не полужирный4"/>
    <w:aliases w:val="Не курсив16"/>
    <w:rsid w:val="00B540EE"/>
    <w:rPr>
      <w:b/>
      <w:i/>
      <w:sz w:val="22"/>
    </w:rPr>
  </w:style>
  <w:style w:type="character" w:customStyle="1" w:styleId="dash041e0441043d043e0432043d043e0439002004420435043a04410442002004410020043e0442044104420443043f043e043cchar1">
    <w:name w:val="dash041e_0441_043d_043e_0432_043d_043e_0439_0020_0442_0435_043a_0441_0442_0020_0441_0020_043e_0442_0441_0442_0443_043f_043e_043c__char1"/>
    <w:rsid w:val="00B540EE"/>
    <w:rPr>
      <w:rFonts w:ascii="Times New Roman" w:hAnsi="Times New Roman" w:cs="Times New Roman" w:hint="default"/>
      <w:strike w:val="0"/>
      <w:dstrike w:val="0"/>
      <w:sz w:val="24"/>
      <w:szCs w:val="24"/>
      <w:u w:val="none"/>
      <w:effect w:val="none"/>
    </w:rPr>
  </w:style>
  <w:style w:type="paragraph" w:customStyle="1" w:styleId="dash041e0441043d043e0432043d043e0439002004420435043a04410442002004410020043e0442044104420443043f043e043c">
    <w:name w:val="dash041e_0441_043d_043e_0432_043d_043e_0439_0020_0442_0435_043a_0441_0442_0020_0441_0020_043e_0442_0441_0442_0443_043f_043e_043c"/>
    <w:basedOn w:val="a0"/>
    <w:rsid w:val="00B540EE"/>
    <w:pPr>
      <w:spacing w:after="120" w:line="240" w:lineRule="auto"/>
      <w:ind w:left="280"/>
    </w:pPr>
    <w:rPr>
      <w:rFonts w:ascii="Times New Roman" w:hAnsi="Times New Roman"/>
      <w:sz w:val="24"/>
      <w:szCs w:val="24"/>
      <w:lang w:eastAsia="ru-RU"/>
    </w:rPr>
  </w:style>
  <w:style w:type="paragraph" w:styleId="afffff3">
    <w:name w:val="annotation subject"/>
    <w:basedOn w:val="afff4"/>
    <w:next w:val="afff4"/>
    <w:link w:val="afffff4"/>
    <w:semiHidden/>
    <w:rsid w:val="00B540EE"/>
    <w:pPr>
      <w:widowControl w:val="0"/>
      <w:spacing w:after="200" w:line="276" w:lineRule="auto"/>
    </w:pPr>
    <w:rPr>
      <w:rFonts w:ascii="Calibri" w:hAnsi="Calibri"/>
      <w:b/>
      <w:bCs/>
      <w:lang w:val="en-US" w:eastAsia="en-US"/>
    </w:rPr>
  </w:style>
  <w:style w:type="character" w:customStyle="1" w:styleId="afffff4">
    <w:name w:val="Тема примечания Знак"/>
    <w:link w:val="afffff3"/>
    <w:semiHidden/>
    <w:rsid w:val="00B540EE"/>
    <w:rPr>
      <w:rFonts w:ascii="Calibri" w:eastAsia="Times New Roman" w:hAnsi="Calibri" w:cs="Times New Roman"/>
      <w:b/>
      <w:bCs/>
      <w:sz w:val="20"/>
      <w:szCs w:val="20"/>
      <w:lang w:val="en-US" w:eastAsia="ru-RU"/>
    </w:rPr>
  </w:style>
  <w:style w:type="paragraph" w:styleId="afffff5">
    <w:name w:val="Revision"/>
    <w:hidden/>
    <w:uiPriority w:val="99"/>
    <w:semiHidden/>
    <w:rsid w:val="00B540EE"/>
    <w:rPr>
      <w:rFonts w:eastAsia="Times New Roman"/>
      <w:sz w:val="22"/>
      <w:szCs w:val="22"/>
      <w:lang w:val="en-US" w:eastAsia="en-US"/>
    </w:rPr>
  </w:style>
  <w:style w:type="numbering" w:customStyle="1" w:styleId="2f2">
    <w:name w:val="Нет списка2"/>
    <w:next w:val="a3"/>
    <w:uiPriority w:val="99"/>
    <w:semiHidden/>
    <w:unhideWhenUsed/>
    <w:rsid w:val="00B540EE"/>
  </w:style>
  <w:style w:type="character" w:customStyle="1" w:styleId="1ff0">
    <w:name w:val="Текст выноски Знак1"/>
    <w:uiPriority w:val="99"/>
    <w:semiHidden/>
    <w:rsid w:val="00B540EE"/>
    <w:rPr>
      <w:rFonts w:ascii="Segoe UI" w:eastAsia="Times New Roman" w:hAnsi="Segoe UI" w:cs="Segoe UI"/>
      <w:sz w:val="18"/>
      <w:szCs w:val="18"/>
      <w:lang w:eastAsia="ru-RU"/>
    </w:rPr>
  </w:style>
  <w:style w:type="character" w:customStyle="1" w:styleId="1ff1">
    <w:name w:val="Текст примечания Знак1"/>
    <w:uiPriority w:val="99"/>
    <w:semiHidden/>
    <w:rsid w:val="00B540EE"/>
    <w:rPr>
      <w:rFonts w:ascii="Times New Roman" w:eastAsia="Times New Roman" w:hAnsi="Times New Roman" w:cs="Times New Roman"/>
      <w:sz w:val="20"/>
      <w:szCs w:val="20"/>
      <w:lang w:eastAsia="ru-RU"/>
    </w:rPr>
  </w:style>
  <w:style w:type="paragraph" w:customStyle="1" w:styleId="dash0412005f0435005f0440005f0445005f043d005f0438005f0439005f0020005f043a005f043e005f043b005f043e005f043d005f0442005f0438005f0442005f0443005f043b">
    <w:name w:val="dash0412_005f0435_005f0440_005f0445_005f043d_005f0438_005f0439_005f0020_005f043a_005f043e_005f043b_005f043e_005f043d_005f0442_005f0438_005f0442_005f0443_005f043b"/>
    <w:basedOn w:val="a0"/>
    <w:uiPriority w:val="99"/>
    <w:semiHidden/>
    <w:rsid w:val="00B540EE"/>
    <w:pPr>
      <w:spacing w:after="0" w:line="240" w:lineRule="auto"/>
    </w:pPr>
    <w:rPr>
      <w:rFonts w:ascii="Times New Roman" w:eastAsia="Times New Roman" w:hAnsi="Times New Roman"/>
      <w:sz w:val="20"/>
      <w:szCs w:val="20"/>
      <w:lang w:eastAsia="ru-RU"/>
    </w:rPr>
  </w:style>
  <w:style w:type="paragraph" w:customStyle="1" w:styleId="dash041e005f0441005f043d005f043e005f0432005f043d005f043e005f0439005f0020005f0442005f0435005f043a005f0441005f0442005f0020005f0441005f0020005f043e005f0442005f0441005f0442005f0443005f043f005f043e005f043">
    <w:name w:val="dash041e_005f0441_005f043d_005f043e_005f0432_005f043d_005f043e_005f0439_005f0020_005f0442_005f0435_005f043a_005f0441_005f0442_005f0020_005f0441_005f0020_005f043e_005f0442_005f0441_005f0442_005f0443_005f043f_005f043e_005f043"/>
    <w:basedOn w:val="a0"/>
    <w:uiPriority w:val="99"/>
    <w:semiHidden/>
    <w:rsid w:val="00B540EE"/>
    <w:pPr>
      <w:spacing w:after="120" w:line="240" w:lineRule="auto"/>
      <w:ind w:left="280"/>
    </w:pPr>
    <w:rPr>
      <w:rFonts w:ascii="Times New Roman" w:eastAsia="Times New Roman" w:hAnsi="Times New Roman"/>
      <w:sz w:val="24"/>
      <w:szCs w:val="24"/>
      <w:lang w:eastAsia="ru-RU"/>
    </w:rPr>
  </w:style>
  <w:style w:type="character" w:customStyle="1" w:styleId="dash0412005f0435005f0440005f0445005f043d005f0438005f0439005f0020005f043a005f043e005f043b005f043e005f043d005f0442005f0438005f0442005f0443005f043b005f005fchar1char1">
    <w:name w:val="dash0412_005f0435_005f0440_005f0445_005f043d_005f0438_005f0439_005f0020_005f043a_005f043e_005f043b_005f043e_005f043d_005f0442_005f0438_005f0442_005f0443_005f043b_005f_005fchar1__char1"/>
    <w:rsid w:val="00B540EE"/>
    <w:rPr>
      <w:rFonts w:ascii="Times New Roman" w:hAnsi="Times New Roman" w:cs="Times New Roman" w:hint="default"/>
      <w:strike w:val="0"/>
      <w:dstrike w:val="0"/>
      <w:sz w:val="20"/>
      <w:szCs w:val="20"/>
      <w:u w:val="none"/>
      <w:effect w:val="none"/>
    </w:rPr>
  </w:style>
  <w:style w:type="character" w:customStyle="1" w:styleId="350">
    <w:name w:val="Основной текст (35)_"/>
    <w:link w:val="351"/>
    <w:uiPriority w:val="99"/>
    <w:locked/>
    <w:rsid w:val="00B540EE"/>
    <w:rPr>
      <w:rFonts w:ascii="Arial" w:hAnsi="Arial" w:cs="Arial"/>
      <w:spacing w:val="-10"/>
      <w:shd w:val="clear" w:color="auto" w:fill="FFFFFF"/>
    </w:rPr>
  </w:style>
  <w:style w:type="paragraph" w:customStyle="1" w:styleId="351">
    <w:name w:val="Основной текст (35)"/>
    <w:basedOn w:val="a0"/>
    <w:link w:val="350"/>
    <w:uiPriority w:val="99"/>
    <w:rsid w:val="00B540EE"/>
    <w:pPr>
      <w:widowControl w:val="0"/>
      <w:shd w:val="clear" w:color="auto" w:fill="FFFFFF"/>
      <w:spacing w:after="0" w:line="322" w:lineRule="exact"/>
    </w:pPr>
    <w:rPr>
      <w:rFonts w:ascii="Arial" w:hAnsi="Arial" w:cs="Arial"/>
      <w:spacing w:val="-10"/>
    </w:rPr>
  </w:style>
  <w:style w:type="character" w:customStyle="1" w:styleId="38">
    <w:name w:val="Основной текст (3)_"/>
    <w:link w:val="39"/>
    <w:uiPriority w:val="99"/>
    <w:locked/>
    <w:rsid w:val="00B540EE"/>
    <w:rPr>
      <w:rFonts w:ascii="Times New Roman" w:eastAsia="Times New Roman" w:hAnsi="Times New Roman" w:cs="Times New Roman"/>
      <w:sz w:val="26"/>
      <w:szCs w:val="26"/>
      <w:shd w:val="clear" w:color="auto" w:fill="FFFFFF"/>
    </w:rPr>
  </w:style>
  <w:style w:type="paragraph" w:customStyle="1" w:styleId="39">
    <w:name w:val="Основной текст (3)"/>
    <w:basedOn w:val="a0"/>
    <w:link w:val="38"/>
    <w:uiPriority w:val="99"/>
    <w:rsid w:val="00B540EE"/>
    <w:pPr>
      <w:widowControl w:val="0"/>
      <w:shd w:val="clear" w:color="auto" w:fill="FFFFFF"/>
      <w:spacing w:after="0" w:line="293" w:lineRule="exact"/>
      <w:ind w:hanging="1280"/>
    </w:pPr>
    <w:rPr>
      <w:rFonts w:ascii="Times New Roman" w:eastAsia="Times New Roman" w:hAnsi="Times New Roman"/>
      <w:sz w:val="26"/>
      <w:szCs w:val="26"/>
    </w:rPr>
  </w:style>
  <w:style w:type="character" w:customStyle="1" w:styleId="42">
    <w:name w:val="Основной текст (4)_"/>
    <w:link w:val="43"/>
    <w:uiPriority w:val="99"/>
    <w:locked/>
    <w:rsid w:val="00B540EE"/>
    <w:rPr>
      <w:rFonts w:ascii="Times New Roman" w:eastAsia="Times New Roman" w:hAnsi="Times New Roman" w:cs="Times New Roman"/>
      <w:b/>
      <w:bCs/>
      <w:sz w:val="26"/>
      <w:szCs w:val="26"/>
      <w:shd w:val="clear" w:color="auto" w:fill="FFFFFF"/>
    </w:rPr>
  </w:style>
  <w:style w:type="paragraph" w:customStyle="1" w:styleId="43">
    <w:name w:val="Основной текст (4)"/>
    <w:basedOn w:val="a0"/>
    <w:link w:val="42"/>
    <w:uiPriority w:val="99"/>
    <w:rsid w:val="00B540EE"/>
    <w:pPr>
      <w:widowControl w:val="0"/>
      <w:shd w:val="clear" w:color="auto" w:fill="FFFFFF"/>
      <w:spacing w:after="120" w:line="0" w:lineRule="atLeast"/>
      <w:ind w:firstLine="320"/>
      <w:jc w:val="both"/>
    </w:pPr>
    <w:rPr>
      <w:rFonts w:ascii="Times New Roman" w:eastAsia="Times New Roman" w:hAnsi="Times New Roman"/>
      <w:b/>
      <w:bCs/>
      <w:sz w:val="26"/>
      <w:szCs w:val="26"/>
    </w:rPr>
  </w:style>
  <w:style w:type="character" w:customStyle="1" w:styleId="52">
    <w:name w:val="Основной текст (5)_"/>
    <w:link w:val="53"/>
    <w:locked/>
    <w:rsid w:val="00B540EE"/>
    <w:rPr>
      <w:rFonts w:ascii="Times New Roman" w:eastAsia="Times New Roman" w:hAnsi="Times New Roman" w:cs="Times New Roman"/>
      <w:i/>
      <w:iCs/>
      <w:shd w:val="clear" w:color="auto" w:fill="FFFFFF"/>
    </w:rPr>
  </w:style>
  <w:style w:type="paragraph" w:customStyle="1" w:styleId="53">
    <w:name w:val="Основной текст (5)"/>
    <w:basedOn w:val="a0"/>
    <w:link w:val="52"/>
    <w:rsid w:val="00B540EE"/>
    <w:pPr>
      <w:widowControl w:val="0"/>
      <w:shd w:val="clear" w:color="auto" w:fill="FFFFFF"/>
      <w:spacing w:after="0" w:line="211" w:lineRule="exact"/>
    </w:pPr>
    <w:rPr>
      <w:rFonts w:ascii="Times New Roman" w:eastAsia="Times New Roman" w:hAnsi="Times New Roman"/>
      <w:i/>
      <w:iCs/>
    </w:rPr>
  </w:style>
  <w:style w:type="character" w:customStyle="1" w:styleId="54">
    <w:name w:val="Заголовок №5_"/>
    <w:link w:val="55"/>
    <w:locked/>
    <w:rsid w:val="00B540EE"/>
    <w:rPr>
      <w:rFonts w:ascii="Times New Roman" w:eastAsia="Times New Roman" w:hAnsi="Times New Roman" w:cs="Times New Roman"/>
      <w:b/>
      <w:bCs/>
      <w:sz w:val="21"/>
      <w:szCs w:val="21"/>
      <w:shd w:val="clear" w:color="auto" w:fill="FFFFFF"/>
    </w:rPr>
  </w:style>
  <w:style w:type="paragraph" w:customStyle="1" w:styleId="55">
    <w:name w:val="Заголовок №5"/>
    <w:basedOn w:val="a0"/>
    <w:link w:val="54"/>
    <w:rsid w:val="00B540EE"/>
    <w:pPr>
      <w:widowControl w:val="0"/>
      <w:shd w:val="clear" w:color="auto" w:fill="FFFFFF"/>
      <w:spacing w:after="0" w:line="211" w:lineRule="exact"/>
      <w:jc w:val="both"/>
      <w:outlineLvl w:val="4"/>
    </w:pPr>
    <w:rPr>
      <w:rFonts w:ascii="Times New Roman" w:eastAsia="Times New Roman" w:hAnsi="Times New Roman"/>
      <w:b/>
      <w:bCs/>
      <w:sz w:val="21"/>
      <w:szCs w:val="21"/>
    </w:rPr>
  </w:style>
  <w:style w:type="character" w:customStyle="1" w:styleId="62">
    <w:name w:val="Основной текст (6)_"/>
    <w:link w:val="63"/>
    <w:locked/>
    <w:rsid w:val="00B540EE"/>
    <w:rPr>
      <w:rFonts w:ascii="Times New Roman" w:eastAsia="Times New Roman" w:hAnsi="Times New Roman" w:cs="Times New Roman"/>
      <w:b/>
      <w:bCs/>
      <w:sz w:val="21"/>
      <w:szCs w:val="21"/>
      <w:shd w:val="clear" w:color="auto" w:fill="FFFFFF"/>
    </w:rPr>
  </w:style>
  <w:style w:type="paragraph" w:customStyle="1" w:styleId="63">
    <w:name w:val="Основной текст (6)"/>
    <w:basedOn w:val="a0"/>
    <w:link w:val="62"/>
    <w:rsid w:val="00B540EE"/>
    <w:pPr>
      <w:widowControl w:val="0"/>
      <w:shd w:val="clear" w:color="auto" w:fill="FFFFFF"/>
      <w:spacing w:before="300" w:after="0" w:line="211" w:lineRule="exact"/>
      <w:ind w:hanging="140"/>
    </w:pPr>
    <w:rPr>
      <w:rFonts w:ascii="Times New Roman" w:eastAsia="Times New Roman" w:hAnsi="Times New Roman"/>
      <w:b/>
      <w:bCs/>
      <w:sz w:val="21"/>
      <w:szCs w:val="21"/>
    </w:rPr>
  </w:style>
  <w:style w:type="character" w:customStyle="1" w:styleId="72">
    <w:name w:val="Основной текст (7)_"/>
    <w:link w:val="73"/>
    <w:locked/>
    <w:rsid w:val="00B540EE"/>
    <w:rPr>
      <w:rFonts w:ascii="Times New Roman" w:eastAsia="Times New Roman" w:hAnsi="Times New Roman" w:cs="Times New Roman"/>
      <w:sz w:val="17"/>
      <w:szCs w:val="17"/>
      <w:shd w:val="clear" w:color="auto" w:fill="FFFFFF"/>
    </w:rPr>
  </w:style>
  <w:style w:type="paragraph" w:customStyle="1" w:styleId="73">
    <w:name w:val="Основной текст (7)"/>
    <w:basedOn w:val="a0"/>
    <w:link w:val="72"/>
    <w:rsid w:val="00B540EE"/>
    <w:pPr>
      <w:widowControl w:val="0"/>
      <w:shd w:val="clear" w:color="auto" w:fill="FFFFFF"/>
      <w:spacing w:after="0" w:line="168" w:lineRule="exact"/>
      <w:ind w:firstLine="320"/>
      <w:jc w:val="both"/>
    </w:pPr>
    <w:rPr>
      <w:rFonts w:ascii="Times New Roman" w:eastAsia="Times New Roman" w:hAnsi="Times New Roman"/>
      <w:sz w:val="17"/>
      <w:szCs w:val="17"/>
    </w:rPr>
  </w:style>
  <w:style w:type="character" w:customStyle="1" w:styleId="Exact">
    <w:name w:val="Подпись к картинке Exact"/>
    <w:link w:val="afffff6"/>
    <w:locked/>
    <w:rsid w:val="00B540EE"/>
    <w:rPr>
      <w:rFonts w:ascii="Times New Roman" w:eastAsia="Times New Roman" w:hAnsi="Times New Roman" w:cs="Times New Roman"/>
      <w:sz w:val="21"/>
      <w:szCs w:val="21"/>
      <w:shd w:val="clear" w:color="auto" w:fill="FFFFFF"/>
    </w:rPr>
  </w:style>
  <w:style w:type="paragraph" w:customStyle="1" w:styleId="afffff6">
    <w:name w:val="Подпись к картинке"/>
    <w:basedOn w:val="a0"/>
    <w:link w:val="Exact"/>
    <w:rsid w:val="00B540EE"/>
    <w:pPr>
      <w:widowControl w:val="0"/>
      <w:shd w:val="clear" w:color="auto" w:fill="FFFFFF"/>
      <w:spacing w:after="0" w:line="0" w:lineRule="atLeast"/>
    </w:pPr>
    <w:rPr>
      <w:rFonts w:ascii="Times New Roman" w:eastAsia="Times New Roman" w:hAnsi="Times New Roman"/>
      <w:sz w:val="21"/>
      <w:szCs w:val="21"/>
    </w:rPr>
  </w:style>
  <w:style w:type="character" w:customStyle="1" w:styleId="2Exact">
    <w:name w:val="Заголовок №2 Exact"/>
    <w:link w:val="2f3"/>
    <w:locked/>
    <w:rsid w:val="00B540EE"/>
    <w:rPr>
      <w:rFonts w:ascii="Times New Roman" w:eastAsia="Times New Roman" w:hAnsi="Times New Roman" w:cs="Times New Roman"/>
      <w:b/>
      <w:bCs/>
      <w:sz w:val="26"/>
      <w:szCs w:val="26"/>
      <w:shd w:val="clear" w:color="auto" w:fill="FFFFFF"/>
    </w:rPr>
  </w:style>
  <w:style w:type="paragraph" w:customStyle="1" w:styleId="2f3">
    <w:name w:val="Заголовок №2"/>
    <w:basedOn w:val="a0"/>
    <w:link w:val="2Exact"/>
    <w:rsid w:val="00B540EE"/>
    <w:pPr>
      <w:widowControl w:val="0"/>
      <w:shd w:val="clear" w:color="auto" w:fill="FFFFFF"/>
      <w:spacing w:after="0" w:line="0" w:lineRule="atLeast"/>
      <w:outlineLvl w:val="1"/>
    </w:pPr>
    <w:rPr>
      <w:rFonts w:ascii="Times New Roman" w:eastAsia="Times New Roman" w:hAnsi="Times New Roman"/>
      <w:b/>
      <w:bCs/>
      <w:sz w:val="26"/>
      <w:szCs w:val="26"/>
    </w:rPr>
  </w:style>
  <w:style w:type="character" w:customStyle="1" w:styleId="8Exact">
    <w:name w:val="Основной текст (8) Exact"/>
    <w:link w:val="82"/>
    <w:locked/>
    <w:rsid w:val="00B540EE"/>
    <w:rPr>
      <w:rFonts w:ascii="Times New Roman" w:eastAsia="Times New Roman" w:hAnsi="Times New Roman" w:cs="Times New Roman"/>
      <w:sz w:val="17"/>
      <w:szCs w:val="17"/>
      <w:shd w:val="clear" w:color="auto" w:fill="FFFFFF"/>
    </w:rPr>
  </w:style>
  <w:style w:type="paragraph" w:customStyle="1" w:styleId="82">
    <w:name w:val="Основной текст (8)"/>
    <w:basedOn w:val="a0"/>
    <w:link w:val="8Exact"/>
    <w:rsid w:val="00B540EE"/>
    <w:pPr>
      <w:widowControl w:val="0"/>
      <w:shd w:val="clear" w:color="auto" w:fill="FFFFFF"/>
      <w:spacing w:after="0" w:line="158" w:lineRule="exact"/>
      <w:jc w:val="right"/>
    </w:pPr>
    <w:rPr>
      <w:rFonts w:ascii="Times New Roman" w:eastAsia="Times New Roman" w:hAnsi="Times New Roman"/>
      <w:sz w:val="17"/>
      <w:szCs w:val="17"/>
    </w:rPr>
  </w:style>
  <w:style w:type="character" w:customStyle="1" w:styleId="100">
    <w:name w:val="Основной текст (10)_"/>
    <w:link w:val="101"/>
    <w:locked/>
    <w:rsid w:val="00B540EE"/>
    <w:rPr>
      <w:rFonts w:ascii="Times New Roman" w:eastAsia="Times New Roman" w:hAnsi="Times New Roman" w:cs="Times New Roman"/>
      <w:b/>
      <w:bCs/>
      <w:i/>
      <w:iCs/>
      <w:sz w:val="21"/>
      <w:szCs w:val="21"/>
      <w:shd w:val="clear" w:color="auto" w:fill="FFFFFF"/>
    </w:rPr>
  </w:style>
  <w:style w:type="paragraph" w:customStyle="1" w:styleId="101">
    <w:name w:val="Основной текст (10)"/>
    <w:basedOn w:val="a0"/>
    <w:link w:val="100"/>
    <w:rsid w:val="00B540EE"/>
    <w:pPr>
      <w:widowControl w:val="0"/>
      <w:shd w:val="clear" w:color="auto" w:fill="FFFFFF"/>
      <w:spacing w:before="540" w:after="0" w:line="0" w:lineRule="atLeast"/>
      <w:jc w:val="both"/>
    </w:pPr>
    <w:rPr>
      <w:rFonts w:ascii="Times New Roman" w:eastAsia="Times New Roman" w:hAnsi="Times New Roman"/>
      <w:b/>
      <w:bCs/>
      <w:i/>
      <w:iCs/>
      <w:sz w:val="21"/>
      <w:szCs w:val="21"/>
    </w:rPr>
  </w:style>
  <w:style w:type="character" w:customStyle="1" w:styleId="92">
    <w:name w:val="Основной текст (9)_"/>
    <w:link w:val="93"/>
    <w:locked/>
    <w:rsid w:val="00B540EE"/>
    <w:rPr>
      <w:rFonts w:ascii="Times New Roman" w:eastAsia="Times New Roman" w:hAnsi="Times New Roman" w:cs="Times New Roman"/>
      <w:i/>
      <w:iCs/>
      <w:sz w:val="21"/>
      <w:szCs w:val="21"/>
      <w:shd w:val="clear" w:color="auto" w:fill="FFFFFF"/>
    </w:rPr>
  </w:style>
  <w:style w:type="paragraph" w:customStyle="1" w:styleId="93">
    <w:name w:val="Основной текст (9)"/>
    <w:basedOn w:val="a0"/>
    <w:link w:val="92"/>
    <w:rsid w:val="00B540EE"/>
    <w:pPr>
      <w:widowControl w:val="0"/>
      <w:shd w:val="clear" w:color="auto" w:fill="FFFFFF"/>
      <w:spacing w:before="60" w:after="0" w:line="211" w:lineRule="exact"/>
      <w:jc w:val="both"/>
    </w:pPr>
    <w:rPr>
      <w:rFonts w:ascii="Times New Roman" w:eastAsia="Times New Roman" w:hAnsi="Times New Roman"/>
      <w:i/>
      <w:iCs/>
      <w:sz w:val="21"/>
      <w:szCs w:val="21"/>
    </w:rPr>
  </w:style>
  <w:style w:type="character" w:customStyle="1" w:styleId="113">
    <w:name w:val="Основной текст (11)_"/>
    <w:link w:val="114"/>
    <w:locked/>
    <w:rsid w:val="00B540EE"/>
    <w:rPr>
      <w:rFonts w:ascii="Microsoft Sans Serif" w:eastAsia="Microsoft Sans Serif" w:hAnsi="Microsoft Sans Serif" w:cs="Microsoft Sans Serif"/>
      <w:i/>
      <w:iCs/>
      <w:sz w:val="16"/>
      <w:szCs w:val="16"/>
      <w:shd w:val="clear" w:color="auto" w:fill="FFFFFF"/>
    </w:rPr>
  </w:style>
  <w:style w:type="paragraph" w:customStyle="1" w:styleId="114">
    <w:name w:val="Основной текст (11)"/>
    <w:basedOn w:val="a0"/>
    <w:link w:val="113"/>
    <w:rsid w:val="00B540EE"/>
    <w:pPr>
      <w:widowControl w:val="0"/>
      <w:shd w:val="clear" w:color="auto" w:fill="FFFFFF"/>
      <w:spacing w:after="300" w:line="270" w:lineRule="exact"/>
    </w:pPr>
    <w:rPr>
      <w:rFonts w:ascii="Microsoft Sans Serif" w:eastAsia="Microsoft Sans Serif" w:hAnsi="Microsoft Sans Serif" w:cs="Microsoft Sans Serif"/>
      <w:i/>
      <w:iCs/>
      <w:sz w:val="16"/>
      <w:szCs w:val="16"/>
    </w:rPr>
  </w:style>
  <w:style w:type="character" w:customStyle="1" w:styleId="123">
    <w:name w:val="Основной текст (12)_"/>
    <w:link w:val="1210"/>
    <w:locked/>
    <w:rsid w:val="00B540EE"/>
    <w:rPr>
      <w:rFonts w:ascii="Times New Roman" w:eastAsia="Times New Roman" w:hAnsi="Times New Roman" w:cs="Times New Roman"/>
      <w:b/>
      <w:bCs/>
      <w:i/>
      <w:iCs/>
      <w:sz w:val="17"/>
      <w:szCs w:val="17"/>
      <w:shd w:val="clear" w:color="auto" w:fill="FFFFFF"/>
    </w:rPr>
  </w:style>
  <w:style w:type="character" w:customStyle="1" w:styleId="3Exact">
    <w:name w:val="Заголовок №3 Exact"/>
    <w:link w:val="3a"/>
    <w:locked/>
    <w:rsid w:val="00B540EE"/>
    <w:rPr>
      <w:rFonts w:ascii="Times New Roman" w:eastAsia="Times New Roman" w:hAnsi="Times New Roman" w:cs="Times New Roman"/>
      <w:sz w:val="21"/>
      <w:szCs w:val="21"/>
      <w:shd w:val="clear" w:color="auto" w:fill="FFFFFF"/>
      <w:lang w:val="en-US" w:bidi="en-US"/>
    </w:rPr>
  </w:style>
  <w:style w:type="paragraph" w:customStyle="1" w:styleId="3a">
    <w:name w:val="Заголовок №3"/>
    <w:basedOn w:val="a0"/>
    <w:link w:val="3Exact"/>
    <w:rsid w:val="00B540EE"/>
    <w:pPr>
      <w:widowControl w:val="0"/>
      <w:shd w:val="clear" w:color="auto" w:fill="FFFFFF"/>
      <w:spacing w:after="0" w:line="0" w:lineRule="atLeast"/>
      <w:outlineLvl w:val="2"/>
    </w:pPr>
    <w:rPr>
      <w:rFonts w:ascii="Times New Roman" w:eastAsia="Times New Roman" w:hAnsi="Times New Roman"/>
      <w:sz w:val="21"/>
      <w:szCs w:val="21"/>
      <w:lang w:val="en-US" w:bidi="en-US"/>
    </w:rPr>
  </w:style>
  <w:style w:type="character" w:customStyle="1" w:styleId="2Exact0">
    <w:name w:val="Подпись к картинке (2) Exact"/>
    <w:link w:val="2f4"/>
    <w:locked/>
    <w:rsid w:val="00B540EE"/>
    <w:rPr>
      <w:rFonts w:ascii="Times New Roman" w:eastAsia="Times New Roman" w:hAnsi="Times New Roman" w:cs="Times New Roman"/>
      <w:shd w:val="clear" w:color="auto" w:fill="FFFFFF"/>
    </w:rPr>
  </w:style>
  <w:style w:type="paragraph" w:customStyle="1" w:styleId="2f4">
    <w:name w:val="Подпись к картинке (2)"/>
    <w:basedOn w:val="a0"/>
    <w:link w:val="2Exact0"/>
    <w:rsid w:val="00B540EE"/>
    <w:pPr>
      <w:widowControl w:val="0"/>
      <w:shd w:val="clear" w:color="auto" w:fill="FFFFFF"/>
      <w:spacing w:after="0" w:line="0" w:lineRule="atLeast"/>
    </w:pPr>
    <w:rPr>
      <w:rFonts w:ascii="Times New Roman" w:eastAsia="Times New Roman" w:hAnsi="Times New Roman"/>
    </w:rPr>
  </w:style>
  <w:style w:type="character" w:customStyle="1" w:styleId="3Exact0">
    <w:name w:val="Подпись к картинке (3) Exact"/>
    <w:link w:val="3b"/>
    <w:locked/>
    <w:rsid w:val="00B540EE"/>
    <w:rPr>
      <w:rFonts w:ascii="Times New Roman" w:eastAsia="Times New Roman" w:hAnsi="Times New Roman" w:cs="Times New Roman"/>
      <w:sz w:val="21"/>
      <w:szCs w:val="21"/>
      <w:shd w:val="clear" w:color="auto" w:fill="FFFFFF"/>
    </w:rPr>
  </w:style>
  <w:style w:type="paragraph" w:customStyle="1" w:styleId="3b">
    <w:name w:val="Подпись к картинке (3)"/>
    <w:basedOn w:val="a0"/>
    <w:link w:val="3Exact0"/>
    <w:rsid w:val="00B540EE"/>
    <w:pPr>
      <w:widowControl w:val="0"/>
      <w:shd w:val="clear" w:color="auto" w:fill="FFFFFF"/>
      <w:spacing w:after="0" w:line="0" w:lineRule="atLeast"/>
    </w:pPr>
    <w:rPr>
      <w:rFonts w:ascii="Times New Roman" w:eastAsia="Times New Roman" w:hAnsi="Times New Roman"/>
      <w:sz w:val="21"/>
      <w:szCs w:val="21"/>
    </w:rPr>
  </w:style>
  <w:style w:type="character" w:customStyle="1" w:styleId="4Exact">
    <w:name w:val="Подпись к картинке (4) Exact"/>
    <w:link w:val="44"/>
    <w:uiPriority w:val="99"/>
    <w:locked/>
    <w:rsid w:val="00B540EE"/>
    <w:rPr>
      <w:rFonts w:ascii="Times New Roman" w:eastAsia="Times New Roman" w:hAnsi="Times New Roman" w:cs="Times New Roman"/>
      <w:i/>
      <w:iCs/>
      <w:sz w:val="21"/>
      <w:szCs w:val="21"/>
      <w:shd w:val="clear" w:color="auto" w:fill="FFFFFF"/>
      <w:lang w:val="en-US" w:bidi="en-US"/>
    </w:rPr>
  </w:style>
  <w:style w:type="paragraph" w:customStyle="1" w:styleId="44">
    <w:name w:val="Подпись к картинке (4)"/>
    <w:basedOn w:val="a0"/>
    <w:link w:val="4Exact"/>
    <w:uiPriority w:val="99"/>
    <w:rsid w:val="00B540EE"/>
    <w:pPr>
      <w:widowControl w:val="0"/>
      <w:shd w:val="clear" w:color="auto" w:fill="FFFFFF"/>
      <w:spacing w:after="0" w:line="0" w:lineRule="atLeast"/>
    </w:pPr>
    <w:rPr>
      <w:rFonts w:ascii="Times New Roman" w:eastAsia="Times New Roman" w:hAnsi="Times New Roman"/>
      <w:i/>
      <w:iCs/>
      <w:sz w:val="21"/>
      <w:szCs w:val="21"/>
      <w:lang w:val="en-US" w:bidi="en-US"/>
    </w:rPr>
  </w:style>
  <w:style w:type="character" w:customStyle="1" w:styleId="45">
    <w:name w:val="Заголовок №4_"/>
    <w:link w:val="46"/>
    <w:locked/>
    <w:rsid w:val="00B540EE"/>
    <w:rPr>
      <w:rFonts w:ascii="Times New Roman" w:eastAsia="Times New Roman" w:hAnsi="Times New Roman" w:cs="Times New Roman"/>
      <w:b/>
      <w:bCs/>
      <w:sz w:val="26"/>
      <w:szCs w:val="26"/>
      <w:shd w:val="clear" w:color="auto" w:fill="FFFFFF"/>
    </w:rPr>
  </w:style>
  <w:style w:type="paragraph" w:customStyle="1" w:styleId="46">
    <w:name w:val="Заголовок №4"/>
    <w:basedOn w:val="a0"/>
    <w:link w:val="45"/>
    <w:rsid w:val="00B540EE"/>
    <w:pPr>
      <w:widowControl w:val="0"/>
      <w:shd w:val="clear" w:color="auto" w:fill="FFFFFF"/>
      <w:spacing w:before="300" w:after="180" w:line="0" w:lineRule="atLeast"/>
      <w:jc w:val="both"/>
      <w:outlineLvl w:val="3"/>
    </w:pPr>
    <w:rPr>
      <w:rFonts w:ascii="Times New Roman" w:eastAsia="Times New Roman" w:hAnsi="Times New Roman"/>
      <w:b/>
      <w:bCs/>
      <w:sz w:val="26"/>
      <w:szCs w:val="26"/>
    </w:rPr>
  </w:style>
  <w:style w:type="paragraph" w:customStyle="1" w:styleId="143">
    <w:name w:val="Основной текст (14)"/>
    <w:basedOn w:val="a0"/>
    <w:rsid w:val="00B540EE"/>
    <w:pPr>
      <w:widowControl w:val="0"/>
      <w:shd w:val="clear" w:color="auto" w:fill="FFFFFF"/>
      <w:spacing w:before="120" w:after="0" w:line="168" w:lineRule="exact"/>
      <w:ind w:firstLine="320"/>
      <w:jc w:val="both"/>
    </w:pPr>
    <w:rPr>
      <w:rFonts w:ascii="Times New Roman" w:eastAsia="Times New Roman" w:hAnsi="Times New Roman"/>
      <w:b/>
      <w:bCs/>
      <w:sz w:val="17"/>
      <w:szCs w:val="17"/>
    </w:rPr>
  </w:style>
  <w:style w:type="character" w:customStyle="1" w:styleId="16Exact">
    <w:name w:val="Основной текст (16) Exact"/>
    <w:link w:val="162"/>
    <w:locked/>
    <w:rsid w:val="00B540EE"/>
    <w:rPr>
      <w:rFonts w:ascii="Times New Roman" w:eastAsia="Times New Roman" w:hAnsi="Times New Roman" w:cs="Times New Roman"/>
      <w:b/>
      <w:bCs/>
      <w:sz w:val="19"/>
      <w:szCs w:val="19"/>
      <w:shd w:val="clear" w:color="auto" w:fill="FFFFFF"/>
    </w:rPr>
  </w:style>
  <w:style w:type="paragraph" w:customStyle="1" w:styleId="162">
    <w:name w:val="Основной текст (16)"/>
    <w:basedOn w:val="a0"/>
    <w:link w:val="16Exact"/>
    <w:rsid w:val="00B540EE"/>
    <w:pPr>
      <w:widowControl w:val="0"/>
      <w:shd w:val="clear" w:color="auto" w:fill="FFFFFF"/>
      <w:spacing w:before="240" w:after="240" w:line="0" w:lineRule="atLeast"/>
    </w:pPr>
    <w:rPr>
      <w:rFonts w:ascii="Times New Roman" w:eastAsia="Times New Roman" w:hAnsi="Times New Roman"/>
      <w:b/>
      <w:bCs/>
      <w:sz w:val="19"/>
      <w:szCs w:val="19"/>
    </w:rPr>
  </w:style>
  <w:style w:type="character" w:customStyle="1" w:styleId="3Exact1">
    <w:name w:val="Номер заголовка №3 Exact"/>
    <w:link w:val="3c"/>
    <w:locked/>
    <w:rsid w:val="00B540EE"/>
    <w:rPr>
      <w:rFonts w:ascii="Impact" w:eastAsia="Impact" w:hAnsi="Impact" w:cs="Impact"/>
      <w:sz w:val="19"/>
      <w:szCs w:val="19"/>
      <w:shd w:val="clear" w:color="auto" w:fill="FFFFFF"/>
    </w:rPr>
  </w:style>
  <w:style w:type="paragraph" w:customStyle="1" w:styleId="3c">
    <w:name w:val="Номер заголовка №3"/>
    <w:basedOn w:val="a0"/>
    <w:link w:val="3Exact1"/>
    <w:rsid w:val="00B540EE"/>
    <w:pPr>
      <w:widowControl w:val="0"/>
      <w:shd w:val="clear" w:color="auto" w:fill="FFFFFF"/>
      <w:spacing w:after="0" w:line="0" w:lineRule="atLeast"/>
    </w:pPr>
    <w:rPr>
      <w:rFonts w:ascii="Impact" w:eastAsia="Impact" w:hAnsi="Impact" w:cs="Impact"/>
      <w:sz w:val="19"/>
      <w:szCs w:val="19"/>
    </w:rPr>
  </w:style>
  <w:style w:type="character" w:customStyle="1" w:styleId="32Exact">
    <w:name w:val="Номер заголовка №3 (2) Exact"/>
    <w:link w:val="320"/>
    <w:locked/>
    <w:rsid w:val="00B540EE"/>
    <w:rPr>
      <w:rFonts w:ascii="Times New Roman" w:eastAsia="Times New Roman" w:hAnsi="Times New Roman" w:cs="Times New Roman"/>
      <w:sz w:val="21"/>
      <w:szCs w:val="21"/>
      <w:shd w:val="clear" w:color="auto" w:fill="FFFFFF"/>
    </w:rPr>
  </w:style>
  <w:style w:type="paragraph" w:customStyle="1" w:styleId="320">
    <w:name w:val="Номер заголовка №3 (2)"/>
    <w:basedOn w:val="a0"/>
    <w:link w:val="32Exact"/>
    <w:rsid w:val="00B540EE"/>
    <w:pPr>
      <w:widowControl w:val="0"/>
      <w:shd w:val="clear" w:color="auto" w:fill="FFFFFF"/>
      <w:spacing w:after="0" w:line="0" w:lineRule="atLeast"/>
    </w:pPr>
    <w:rPr>
      <w:rFonts w:ascii="Times New Roman" w:eastAsia="Times New Roman" w:hAnsi="Times New Roman"/>
      <w:sz w:val="21"/>
      <w:szCs w:val="21"/>
    </w:rPr>
  </w:style>
  <w:style w:type="character" w:customStyle="1" w:styleId="33Exact">
    <w:name w:val="Номер заголовка №3 (3) Exact"/>
    <w:link w:val="330"/>
    <w:locked/>
    <w:rsid w:val="00B540EE"/>
    <w:rPr>
      <w:rFonts w:ascii="Times New Roman" w:eastAsia="Times New Roman" w:hAnsi="Times New Roman" w:cs="Times New Roman"/>
      <w:sz w:val="26"/>
      <w:szCs w:val="26"/>
      <w:shd w:val="clear" w:color="auto" w:fill="FFFFFF"/>
    </w:rPr>
  </w:style>
  <w:style w:type="paragraph" w:customStyle="1" w:styleId="330">
    <w:name w:val="Номер заголовка №3 (3)"/>
    <w:basedOn w:val="a0"/>
    <w:link w:val="33Exact"/>
    <w:rsid w:val="00B540EE"/>
    <w:pPr>
      <w:widowControl w:val="0"/>
      <w:shd w:val="clear" w:color="auto" w:fill="FFFFFF"/>
      <w:spacing w:after="0" w:line="0" w:lineRule="atLeast"/>
    </w:pPr>
    <w:rPr>
      <w:rFonts w:ascii="Times New Roman" w:eastAsia="Times New Roman" w:hAnsi="Times New Roman"/>
      <w:sz w:val="26"/>
      <w:szCs w:val="26"/>
    </w:rPr>
  </w:style>
  <w:style w:type="character" w:customStyle="1" w:styleId="17Exact">
    <w:name w:val="Основной текст (17) Exact"/>
    <w:link w:val="172"/>
    <w:locked/>
    <w:rsid w:val="00B540EE"/>
    <w:rPr>
      <w:rFonts w:ascii="Candara" w:eastAsia="Candara" w:hAnsi="Candara" w:cs="Candara"/>
      <w:shd w:val="clear" w:color="auto" w:fill="FFFFFF"/>
    </w:rPr>
  </w:style>
  <w:style w:type="paragraph" w:customStyle="1" w:styleId="172">
    <w:name w:val="Основной текст (17)"/>
    <w:basedOn w:val="a0"/>
    <w:link w:val="17Exact"/>
    <w:rsid w:val="00B540EE"/>
    <w:pPr>
      <w:widowControl w:val="0"/>
      <w:shd w:val="clear" w:color="auto" w:fill="FFFFFF"/>
      <w:spacing w:after="0" w:line="0" w:lineRule="atLeast"/>
    </w:pPr>
    <w:rPr>
      <w:rFonts w:ascii="Candara" w:eastAsia="Candara" w:hAnsi="Candara" w:cs="Candara"/>
    </w:rPr>
  </w:style>
  <w:style w:type="character" w:customStyle="1" w:styleId="18Exact">
    <w:name w:val="Основной текст (18) Exact"/>
    <w:link w:val="182"/>
    <w:locked/>
    <w:rsid w:val="00B540EE"/>
    <w:rPr>
      <w:rFonts w:ascii="Microsoft Sans Serif" w:eastAsia="Microsoft Sans Serif" w:hAnsi="Microsoft Sans Serif" w:cs="Microsoft Sans Serif"/>
      <w:sz w:val="16"/>
      <w:szCs w:val="16"/>
      <w:shd w:val="clear" w:color="auto" w:fill="FFFFFF"/>
    </w:rPr>
  </w:style>
  <w:style w:type="paragraph" w:customStyle="1" w:styleId="182">
    <w:name w:val="Основной текст (18)"/>
    <w:basedOn w:val="a0"/>
    <w:link w:val="18Exact"/>
    <w:rsid w:val="00B540EE"/>
    <w:pPr>
      <w:widowControl w:val="0"/>
      <w:shd w:val="clear" w:color="auto" w:fill="FFFFFF"/>
      <w:spacing w:after="0" w:line="0" w:lineRule="atLeast"/>
    </w:pPr>
    <w:rPr>
      <w:rFonts w:ascii="Microsoft Sans Serif" w:eastAsia="Microsoft Sans Serif" w:hAnsi="Microsoft Sans Serif" w:cs="Microsoft Sans Serif"/>
      <w:sz w:val="16"/>
      <w:szCs w:val="16"/>
    </w:rPr>
  </w:style>
  <w:style w:type="character" w:customStyle="1" w:styleId="afffff7">
    <w:name w:val="Сноска_"/>
    <w:locked/>
    <w:rsid w:val="00B540EE"/>
    <w:rPr>
      <w:rFonts w:ascii="Times New Roman" w:eastAsia="Times New Roman" w:hAnsi="Times New Roman" w:cs="Times New Roman"/>
      <w:sz w:val="21"/>
      <w:szCs w:val="21"/>
      <w:shd w:val="clear" w:color="auto" w:fill="FFFFFF"/>
    </w:rPr>
  </w:style>
  <w:style w:type="character" w:customStyle="1" w:styleId="3d">
    <w:name w:val="Подпись к таблице (3)_"/>
    <w:link w:val="3e"/>
    <w:locked/>
    <w:rsid w:val="00B540EE"/>
    <w:rPr>
      <w:rFonts w:ascii="Times New Roman" w:eastAsia="Times New Roman" w:hAnsi="Times New Roman" w:cs="Times New Roman"/>
      <w:i/>
      <w:iCs/>
      <w:shd w:val="clear" w:color="auto" w:fill="FFFFFF"/>
    </w:rPr>
  </w:style>
  <w:style w:type="paragraph" w:customStyle="1" w:styleId="3e">
    <w:name w:val="Подпись к таблице (3)"/>
    <w:basedOn w:val="a0"/>
    <w:link w:val="3d"/>
    <w:rsid w:val="00B540EE"/>
    <w:pPr>
      <w:widowControl w:val="0"/>
      <w:shd w:val="clear" w:color="auto" w:fill="FFFFFF"/>
      <w:spacing w:after="0" w:line="0" w:lineRule="atLeast"/>
    </w:pPr>
    <w:rPr>
      <w:rFonts w:ascii="Times New Roman" w:eastAsia="Times New Roman" w:hAnsi="Times New Roman"/>
      <w:i/>
      <w:iCs/>
    </w:rPr>
  </w:style>
  <w:style w:type="character" w:customStyle="1" w:styleId="2f5">
    <w:name w:val="Сноска (2)_"/>
    <w:link w:val="2f6"/>
    <w:locked/>
    <w:rsid w:val="00B540EE"/>
    <w:rPr>
      <w:rFonts w:ascii="Times New Roman" w:eastAsia="Times New Roman" w:hAnsi="Times New Roman" w:cs="Times New Roman"/>
      <w:shd w:val="clear" w:color="auto" w:fill="FFFFFF"/>
    </w:rPr>
  </w:style>
  <w:style w:type="paragraph" w:customStyle="1" w:styleId="2f6">
    <w:name w:val="Сноска (2)"/>
    <w:basedOn w:val="a0"/>
    <w:link w:val="2f5"/>
    <w:rsid w:val="00B540EE"/>
    <w:pPr>
      <w:widowControl w:val="0"/>
      <w:shd w:val="clear" w:color="auto" w:fill="FFFFFF"/>
      <w:spacing w:after="0" w:line="211" w:lineRule="exact"/>
      <w:ind w:hanging="180"/>
    </w:pPr>
    <w:rPr>
      <w:rFonts w:ascii="Times New Roman" w:eastAsia="Times New Roman" w:hAnsi="Times New Roman"/>
    </w:rPr>
  </w:style>
  <w:style w:type="character" w:customStyle="1" w:styleId="afffff8">
    <w:name w:val="Подпись к таблице_"/>
    <w:link w:val="afffff9"/>
    <w:locked/>
    <w:rsid w:val="00B540EE"/>
    <w:rPr>
      <w:rFonts w:ascii="Times New Roman" w:eastAsia="Times New Roman" w:hAnsi="Times New Roman" w:cs="Times New Roman"/>
      <w:sz w:val="17"/>
      <w:szCs w:val="17"/>
      <w:shd w:val="clear" w:color="auto" w:fill="FFFFFF"/>
    </w:rPr>
  </w:style>
  <w:style w:type="paragraph" w:customStyle="1" w:styleId="afffff9">
    <w:name w:val="Подпись к таблице"/>
    <w:basedOn w:val="a0"/>
    <w:link w:val="afffff8"/>
    <w:rsid w:val="00B540EE"/>
    <w:pPr>
      <w:widowControl w:val="0"/>
      <w:shd w:val="clear" w:color="auto" w:fill="FFFFFF"/>
      <w:spacing w:after="0" w:line="168" w:lineRule="exact"/>
      <w:ind w:firstLine="300"/>
    </w:pPr>
    <w:rPr>
      <w:rFonts w:ascii="Times New Roman" w:eastAsia="Times New Roman" w:hAnsi="Times New Roman"/>
      <w:sz w:val="17"/>
      <w:szCs w:val="17"/>
    </w:rPr>
  </w:style>
  <w:style w:type="character" w:customStyle="1" w:styleId="190">
    <w:name w:val="Основной текст (19)_"/>
    <w:link w:val="191"/>
    <w:locked/>
    <w:rsid w:val="00B540EE"/>
    <w:rPr>
      <w:rFonts w:ascii="Times New Roman" w:eastAsia="Times New Roman" w:hAnsi="Times New Roman" w:cs="Times New Roman"/>
      <w:sz w:val="21"/>
      <w:szCs w:val="21"/>
      <w:shd w:val="clear" w:color="auto" w:fill="FFFFFF"/>
    </w:rPr>
  </w:style>
  <w:style w:type="paragraph" w:customStyle="1" w:styleId="191">
    <w:name w:val="Основной текст (19)"/>
    <w:basedOn w:val="a0"/>
    <w:link w:val="190"/>
    <w:rsid w:val="00B540EE"/>
    <w:pPr>
      <w:widowControl w:val="0"/>
      <w:shd w:val="clear" w:color="auto" w:fill="FFFFFF"/>
      <w:spacing w:after="180" w:line="0" w:lineRule="atLeast"/>
      <w:ind w:firstLine="340"/>
      <w:jc w:val="both"/>
    </w:pPr>
    <w:rPr>
      <w:rFonts w:ascii="Times New Roman" w:eastAsia="Times New Roman" w:hAnsi="Times New Roman"/>
      <w:sz w:val="21"/>
      <w:szCs w:val="21"/>
    </w:rPr>
  </w:style>
  <w:style w:type="character" w:customStyle="1" w:styleId="1Exact">
    <w:name w:val="Заголовок №1 Exact"/>
    <w:link w:val="1ff2"/>
    <w:locked/>
    <w:rsid w:val="00B540EE"/>
    <w:rPr>
      <w:rFonts w:ascii="Franklin Gothic Heavy" w:eastAsia="Franklin Gothic Heavy" w:hAnsi="Franklin Gothic Heavy" w:cs="Franklin Gothic Heavy"/>
      <w:i/>
      <w:iCs/>
      <w:sz w:val="28"/>
      <w:szCs w:val="28"/>
      <w:shd w:val="clear" w:color="auto" w:fill="FFFFFF"/>
    </w:rPr>
  </w:style>
  <w:style w:type="paragraph" w:customStyle="1" w:styleId="1ff2">
    <w:name w:val="Заголовок №1"/>
    <w:basedOn w:val="a0"/>
    <w:link w:val="1Exact"/>
    <w:rsid w:val="00B540EE"/>
    <w:pPr>
      <w:widowControl w:val="0"/>
      <w:shd w:val="clear" w:color="auto" w:fill="FFFFFF"/>
      <w:spacing w:after="0" w:line="0" w:lineRule="atLeast"/>
      <w:outlineLvl w:val="0"/>
    </w:pPr>
    <w:rPr>
      <w:rFonts w:ascii="Franklin Gothic Heavy" w:eastAsia="Franklin Gothic Heavy" w:hAnsi="Franklin Gothic Heavy" w:cs="Franklin Gothic Heavy"/>
      <w:i/>
      <w:iCs/>
      <w:sz w:val="28"/>
      <w:szCs w:val="28"/>
    </w:rPr>
  </w:style>
  <w:style w:type="character" w:customStyle="1" w:styleId="2Exact1">
    <w:name w:val="Номер заголовка №2 Exact"/>
    <w:link w:val="2f7"/>
    <w:locked/>
    <w:rsid w:val="00B540EE"/>
    <w:rPr>
      <w:rFonts w:ascii="Times New Roman" w:eastAsia="Times New Roman" w:hAnsi="Times New Roman" w:cs="Times New Roman"/>
      <w:shd w:val="clear" w:color="auto" w:fill="FFFFFF"/>
    </w:rPr>
  </w:style>
  <w:style w:type="paragraph" w:customStyle="1" w:styleId="2f7">
    <w:name w:val="Номер заголовка №2"/>
    <w:basedOn w:val="a0"/>
    <w:link w:val="2Exact1"/>
    <w:rsid w:val="00B540EE"/>
    <w:pPr>
      <w:widowControl w:val="0"/>
      <w:shd w:val="clear" w:color="auto" w:fill="FFFFFF"/>
      <w:spacing w:before="120" w:after="0" w:line="0" w:lineRule="atLeast"/>
    </w:pPr>
    <w:rPr>
      <w:rFonts w:ascii="Times New Roman" w:eastAsia="Times New Roman" w:hAnsi="Times New Roman"/>
    </w:rPr>
  </w:style>
  <w:style w:type="character" w:customStyle="1" w:styleId="22Exact">
    <w:name w:val="Заголовок №2 (2) Exact"/>
    <w:link w:val="220"/>
    <w:locked/>
    <w:rsid w:val="00B540EE"/>
    <w:rPr>
      <w:rFonts w:ascii="Impact" w:eastAsia="Impact" w:hAnsi="Impact" w:cs="Impact"/>
      <w:sz w:val="21"/>
      <w:szCs w:val="21"/>
      <w:shd w:val="clear" w:color="auto" w:fill="FFFFFF"/>
    </w:rPr>
  </w:style>
  <w:style w:type="paragraph" w:customStyle="1" w:styleId="220">
    <w:name w:val="Заголовок №2 (2)"/>
    <w:basedOn w:val="a0"/>
    <w:link w:val="22Exact"/>
    <w:rsid w:val="00B540EE"/>
    <w:pPr>
      <w:widowControl w:val="0"/>
      <w:shd w:val="clear" w:color="auto" w:fill="FFFFFF"/>
      <w:spacing w:after="0" w:line="754" w:lineRule="exact"/>
      <w:outlineLvl w:val="1"/>
    </w:pPr>
    <w:rPr>
      <w:rFonts w:ascii="Impact" w:eastAsia="Impact" w:hAnsi="Impact" w:cs="Impact"/>
      <w:sz w:val="21"/>
      <w:szCs w:val="21"/>
    </w:rPr>
  </w:style>
  <w:style w:type="character" w:customStyle="1" w:styleId="23Exact">
    <w:name w:val="Заголовок №2 (3) Exact"/>
    <w:link w:val="230"/>
    <w:locked/>
    <w:rsid w:val="00B540EE"/>
    <w:rPr>
      <w:rFonts w:ascii="Times New Roman" w:eastAsia="Times New Roman" w:hAnsi="Times New Roman" w:cs="Times New Roman"/>
      <w:sz w:val="21"/>
      <w:szCs w:val="21"/>
      <w:shd w:val="clear" w:color="auto" w:fill="FFFFFF"/>
    </w:rPr>
  </w:style>
  <w:style w:type="paragraph" w:customStyle="1" w:styleId="230">
    <w:name w:val="Заголовок №2 (3)"/>
    <w:basedOn w:val="a0"/>
    <w:link w:val="23Exact"/>
    <w:rsid w:val="00B540EE"/>
    <w:pPr>
      <w:widowControl w:val="0"/>
      <w:shd w:val="clear" w:color="auto" w:fill="FFFFFF"/>
      <w:spacing w:after="0" w:line="0" w:lineRule="atLeast"/>
      <w:outlineLvl w:val="1"/>
    </w:pPr>
    <w:rPr>
      <w:rFonts w:ascii="Times New Roman" w:eastAsia="Times New Roman" w:hAnsi="Times New Roman"/>
      <w:sz w:val="21"/>
      <w:szCs w:val="21"/>
    </w:rPr>
  </w:style>
  <w:style w:type="character" w:customStyle="1" w:styleId="22Exact0">
    <w:name w:val="Номер заголовка №2 (2) Exact"/>
    <w:link w:val="221"/>
    <w:locked/>
    <w:rsid w:val="00B540EE"/>
    <w:rPr>
      <w:rFonts w:ascii="Times New Roman" w:eastAsia="Times New Roman" w:hAnsi="Times New Roman" w:cs="Times New Roman"/>
      <w:b/>
      <w:bCs/>
      <w:sz w:val="26"/>
      <w:szCs w:val="26"/>
      <w:shd w:val="clear" w:color="auto" w:fill="FFFFFF"/>
    </w:rPr>
  </w:style>
  <w:style w:type="paragraph" w:customStyle="1" w:styleId="221">
    <w:name w:val="Номер заголовка №2 (2)"/>
    <w:basedOn w:val="a0"/>
    <w:link w:val="22Exact0"/>
    <w:rsid w:val="00B540EE"/>
    <w:pPr>
      <w:widowControl w:val="0"/>
      <w:shd w:val="clear" w:color="auto" w:fill="FFFFFF"/>
      <w:spacing w:after="0" w:line="0" w:lineRule="atLeast"/>
    </w:pPr>
    <w:rPr>
      <w:rFonts w:ascii="Times New Roman" w:eastAsia="Times New Roman" w:hAnsi="Times New Roman"/>
      <w:b/>
      <w:bCs/>
      <w:sz w:val="26"/>
      <w:szCs w:val="26"/>
    </w:rPr>
  </w:style>
  <w:style w:type="character" w:customStyle="1" w:styleId="5Exact">
    <w:name w:val="Подпись к картинке (5) Exact"/>
    <w:link w:val="56"/>
    <w:locked/>
    <w:rsid w:val="00B540EE"/>
    <w:rPr>
      <w:rFonts w:ascii="Impact" w:eastAsia="Impact" w:hAnsi="Impact" w:cs="Impact"/>
      <w:sz w:val="21"/>
      <w:szCs w:val="21"/>
      <w:shd w:val="clear" w:color="auto" w:fill="FFFFFF"/>
    </w:rPr>
  </w:style>
  <w:style w:type="paragraph" w:customStyle="1" w:styleId="56">
    <w:name w:val="Подпись к картинке (5)"/>
    <w:basedOn w:val="a0"/>
    <w:link w:val="5Exact"/>
    <w:rsid w:val="00B540EE"/>
    <w:pPr>
      <w:widowControl w:val="0"/>
      <w:shd w:val="clear" w:color="auto" w:fill="FFFFFF"/>
      <w:spacing w:after="0" w:line="0" w:lineRule="atLeast"/>
    </w:pPr>
    <w:rPr>
      <w:rFonts w:ascii="Impact" w:eastAsia="Impact" w:hAnsi="Impact" w:cs="Impact"/>
      <w:sz w:val="21"/>
      <w:szCs w:val="21"/>
    </w:rPr>
  </w:style>
  <w:style w:type="character" w:customStyle="1" w:styleId="6Exact">
    <w:name w:val="Подпись к картинке (6) Exact"/>
    <w:link w:val="64"/>
    <w:locked/>
    <w:rsid w:val="00B540EE"/>
    <w:rPr>
      <w:rFonts w:ascii="Times New Roman" w:eastAsia="Times New Roman" w:hAnsi="Times New Roman" w:cs="Times New Roman"/>
      <w:b/>
      <w:bCs/>
      <w:sz w:val="26"/>
      <w:szCs w:val="26"/>
      <w:shd w:val="clear" w:color="auto" w:fill="FFFFFF"/>
    </w:rPr>
  </w:style>
  <w:style w:type="paragraph" w:customStyle="1" w:styleId="64">
    <w:name w:val="Подпись к картинке (6)"/>
    <w:basedOn w:val="a0"/>
    <w:link w:val="6Exact"/>
    <w:rsid w:val="00B540EE"/>
    <w:pPr>
      <w:widowControl w:val="0"/>
      <w:shd w:val="clear" w:color="auto" w:fill="FFFFFF"/>
      <w:spacing w:after="0" w:line="0" w:lineRule="atLeast"/>
    </w:pPr>
    <w:rPr>
      <w:rFonts w:ascii="Times New Roman" w:eastAsia="Times New Roman" w:hAnsi="Times New Roman"/>
      <w:b/>
      <w:bCs/>
      <w:sz w:val="26"/>
      <w:szCs w:val="26"/>
    </w:rPr>
  </w:style>
  <w:style w:type="character" w:customStyle="1" w:styleId="2f8">
    <w:name w:val="Подпись к таблице (2)_"/>
    <w:link w:val="2f9"/>
    <w:locked/>
    <w:rsid w:val="00B540EE"/>
    <w:rPr>
      <w:rFonts w:ascii="Times New Roman" w:eastAsia="Times New Roman" w:hAnsi="Times New Roman" w:cs="Times New Roman"/>
      <w:sz w:val="21"/>
      <w:szCs w:val="21"/>
      <w:shd w:val="clear" w:color="auto" w:fill="FFFFFF"/>
    </w:rPr>
  </w:style>
  <w:style w:type="paragraph" w:customStyle="1" w:styleId="2f9">
    <w:name w:val="Подпись к таблице (2)"/>
    <w:basedOn w:val="a0"/>
    <w:link w:val="2f8"/>
    <w:rsid w:val="00B540EE"/>
    <w:pPr>
      <w:widowControl w:val="0"/>
      <w:shd w:val="clear" w:color="auto" w:fill="FFFFFF"/>
      <w:spacing w:after="0" w:line="0" w:lineRule="atLeast"/>
      <w:jc w:val="right"/>
    </w:pPr>
    <w:rPr>
      <w:rFonts w:ascii="Times New Roman" w:eastAsia="Times New Roman" w:hAnsi="Times New Roman"/>
      <w:sz w:val="21"/>
      <w:szCs w:val="21"/>
    </w:rPr>
  </w:style>
  <w:style w:type="character" w:customStyle="1" w:styleId="20Exact">
    <w:name w:val="Основной текст (20) Exact"/>
    <w:link w:val="200"/>
    <w:locked/>
    <w:rsid w:val="00B540EE"/>
    <w:rPr>
      <w:rFonts w:ascii="Times New Roman" w:eastAsia="Times New Roman" w:hAnsi="Times New Roman" w:cs="Times New Roman"/>
      <w:sz w:val="17"/>
      <w:szCs w:val="17"/>
      <w:shd w:val="clear" w:color="auto" w:fill="FFFFFF"/>
    </w:rPr>
  </w:style>
  <w:style w:type="paragraph" w:customStyle="1" w:styleId="200">
    <w:name w:val="Основной текст (20)"/>
    <w:basedOn w:val="a0"/>
    <w:link w:val="20Exact"/>
    <w:rsid w:val="00B540EE"/>
    <w:pPr>
      <w:widowControl w:val="0"/>
      <w:shd w:val="clear" w:color="auto" w:fill="FFFFFF"/>
      <w:spacing w:after="0" w:line="0" w:lineRule="atLeast"/>
    </w:pPr>
    <w:rPr>
      <w:rFonts w:ascii="Times New Roman" w:eastAsia="Times New Roman" w:hAnsi="Times New Roman"/>
      <w:sz w:val="17"/>
      <w:szCs w:val="17"/>
    </w:rPr>
  </w:style>
  <w:style w:type="character" w:customStyle="1" w:styleId="21Exact">
    <w:name w:val="Основной текст (21) Exact"/>
    <w:link w:val="213"/>
    <w:locked/>
    <w:rsid w:val="00B540EE"/>
    <w:rPr>
      <w:rFonts w:ascii="Trebuchet MS" w:eastAsia="Trebuchet MS" w:hAnsi="Trebuchet MS" w:cs="Trebuchet MS"/>
      <w:i/>
      <w:iCs/>
      <w:sz w:val="15"/>
      <w:szCs w:val="15"/>
      <w:shd w:val="clear" w:color="auto" w:fill="FFFFFF"/>
    </w:rPr>
  </w:style>
  <w:style w:type="paragraph" w:customStyle="1" w:styleId="213">
    <w:name w:val="Основной текст (21)"/>
    <w:basedOn w:val="a0"/>
    <w:link w:val="21Exact"/>
    <w:rsid w:val="00B540EE"/>
    <w:pPr>
      <w:widowControl w:val="0"/>
      <w:shd w:val="clear" w:color="auto" w:fill="FFFFFF"/>
      <w:spacing w:after="60" w:line="0" w:lineRule="atLeast"/>
    </w:pPr>
    <w:rPr>
      <w:rFonts w:ascii="Trebuchet MS" w:eastAsia="Trebuchet MS" w:hAnsi="Trebuchet MS" w:cs="Trebuchet MS"/>
      <w:i/>
      <w:iCs/>
      <w:sz w:val="15"/>
      <w:szCs w:val="15"/>
    </w:rPr>
  </w:style>
  <w:style w:type="character" w:customStyle="1" w:styleId="afffffa">
    <w:name w:val="Колонтитул_"/>
    <w:link w:val="afffffb"/>
    <w:locked/>
    <w:rsid w:val="00B540EE"/>
    <w:rPr>
      <w:rFonts w:ascii="Times New Roman" w:eastAsia="Times New Roman" w:hAnsi="Times New Roman" w:cs="Times New Roman"/>
      <w:i/>
      <w:iCs/>
      <w:sz w:val="18"/>
      <w:szCs w:val="18"/>
      <w:shd w:val="clear" w:color="auto" w:fill="FFFFFF"/>
    </w:rPr>
  </w:style>
  <w:style w:type="paragraph" w:customStyle="1" w:styleId="afffffb">
    <w:name w:val="Колонтитул"/>
    <w:basedOn w:val="a0"/>
    <w:link w:val="afffffa"/>
    <w:rsid w:val="00B540EE"/>
    <w:pPr>
      <w:widowControl w:val="0"/>
      <w:shd w:val="clear" w:color="auto" w:fill="FFFFFF"/>
      <w:spacing w:after="0" w:line="0" w:lineRule="atLeast"/>
    </w:pPr>
    <w:rPr>
      <w:rFonts w:ascii="Times New Roman" w:eastAsia="Times New Roman" w:hAnsi="Times New Roman"/>
      <w:i/>
      <w:iCs/>
      <w:sz w:val="18"/>
      <w:szCs w:val="18"/>
    </w:rPr>
  </w:style>
  <w:style w:type="character" w:customStyle="1" w:styleId="2fa">
    <w:name w:val="Основной текст (2) + Полужирный"/>
    <w:rsid w:val="00B540EE"/>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2MicrosoftSansSerif">
    <w:name w:val="Основной текст (2) + Microsoft Sans Serif"/>
    <w:aliases w:val="7,5 pt,Полужирный,Колонтитул + 10,8,Основной текст (5) + 10,Не полужирный,Основной текст (2) + 10,Сноска + Garamond,11,Основной текст (7) + Franklin Gothic Heavy,Основной текст (2) + Impact,9,5 pt9,8.5 pt"/>
    <w:rsid w:val="00B540EE"/>
    <w:rPr>
      <w:rFonts w:ascii="Times New Roman" w:eastAsia="Times New Roman" w:hAnsi="Times New Roman" w:cs="Times New Roman"/>
      <w:b/>
      <w:bCs/>
      <w:i w:val="0"/>
      <w:iCs w:val="0"/>
      <w:color w:val="000000"/>
      <w:spacing w:val="0"/>
      <w:w w:val="100"/>
      <w:position w:val="0"/>
      <w:sz w:val="22"/>
      <w:szCs w:val="22"/>
      <w:shd w:val="clear" w:color="auto" w:fill="FFFFFF"/>
      <w:lang w:val="ru-RU" w:eastAsia="ru-RU" w:bidi="ru-RU"/>
    </w:rPr>
  </w:style>
  <w:style w:type="character" w:customStyle="1" w:styleId="21pt">
    <w:name w:val="Основной текст (2) + Интервал 1 pt"/>
    <w:rsid w:val="00B540EE"/>
    <w:rPr>
      <w:rFonts w:ascii="Times New Roman" w:eastAsia="Times New Roman" w:hAnsi="Times New Roman" w:cs="Times New Roman" w:hint="default"/>
      <w:b/>
      <w:bCs/>
      <w:i w:val="0"/>
      <w:iCs w:val="0"/>
      <w:smallCaps w:val="0"/>
      <w:strike w:val="0"/>
      <w:dstrike w:val="0"/>
      <w:color w:val="000000"/>
      <w:spacing w:val="20"/>
      <w:w w:val="100"/>
      <w:position w:val="0"/>
      <w:sz w:val="21"/>
      <w:szCs w:val="21"/>
      <w:u w:val="none"/>
      <w:effect w:val="none"/>
      <w:shd w:val="clear" w:color="auto" w:fill="FFFFFF"/>
      <w:lang w:val="ru-RU" w:eastAsia="ru-RU" w:bidi="ru-RU"/>
    </w:rPr>
  </w:style>
  <w:style w:type="character" w:customStyle="1" w:styleId="2Consolas">
    <w:name w:val="Основной текст (2) + Consolas"/>
    <w:aliases w:val="10 pt,Основной текст (2) + Arial,Основной текст (2) + Verdana,Основной текст (9) + Microsoft Sans Serif,4,Полужирный4,Основной текст (2) + Arial7,Полужирный3"/>
    <w:uiPriority w:val="99"/>
    <w:rsid w:val="00B540EE"/>
    <w:rPr>
      <w:rFonts w:ascii="Consolas" w:eastAsia="Consolas" w:hAnsi="Consolas" w:cs="Consolas"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2Exact2">
    <w:name w:val="Основной текст (2) Exact"/>
    <w:rsid w:val="00B540EE"/>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8Consolas">
    <w:name w:val="Основной текст (8) + Consolas"/>
    <w:aliases w:val="9 pt Exact"/>
    <w:rsid w:val="00B540EE"/>
    <w:rPr>
      <w:rFonts w:ascii="Consolas" w:eastAsia="Consolas" w:hAnsi="Consolas" w:cs="Consolas"/>
      <w:color w:val="000000"/>
      <w:spacing w:val="0"/>
      <w:w w:val="100"/>
      <w:position w:val="0"/>
      <w:sz w:val="18"/>
      <w:szCs w:val="18"/>
      <w:shd w:val="clear" w:color="auto" w:fill="FFFFFF"/>
      <w:lang w:val="ru-RU" w:eastAsia="ru-RU" w:bidi="ru-RU"/>
    </w:rPr>
  </w:style>
  <w:style w:type="character" w:customStyle="1" w:styleId="810">
    <w:name w:val="Основной текст (8) + 10"/>
    <w:aliases w:val="5 pt Exact"/>
    <w:rsid w:val="00B540EE"/>
    <w:rPr>
      <w:rFonts w:ascii="Times New Roman" w:eastAsia="Times New Roman" w:hAnsi="Times New Roman" w:cs="Times New Roman"/>
      <w:color w:val="000000"/>
      <w:spacing w:val="0"/>
      <w:w w:val="100"/>
      <w:position w:val="0"/>
      <w:sz w:val="21"/>
      <w:szCs w:val="21"/>
      <w:shd w:val="clear" w:color="auto" w:fill="FFFFFF"/>
      <w:lang w:val="ru-RU" w:eastAsia="ru-RU" w:bidi="ru-RU"/>
    </w:rPr>
  </w:style>
  <w:style w:type="character" w:customStyle="1" w:styleId="2Exact3">
    <w:name w:val="Основной текст (2) + Полужирный Exact"/>
    <w:rsid w:val="00B540EE"/>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0Exact">
    <w:name w:val="Основной текст (10) Exact"/>
    <w:rsid w:val="00B540EE"/>
    <w:rPr>
      <w:rFonts w:ascii="Times New Roman" w:eastAsia="Times New Roman" w:hAnsi="Times New Roman" w:cs="Times New Roman" w:hint="default"/>
      <w:b/>
      <w:bCs/>
      <w:i/>
      <w:iCs/>
      <w:smallCaps w:val="0"/>
      <w:strike w:val="0"/>
      <w:dstrike w:val="0"/>
      <w:sz w:val="21"/>
      <w:szCs w:val="21"/>
      <w:u w:val="none"/>
      <w:effect w:val="none"/>
    </w:rPr>
  </w:style>
  <w:style w:type="character" w:customStyle="1" w:styleId="210pt">
    <w:name w:val="Основной текст (2) + 10 pt"/>
    <w:aliases w:val="Интервал 1 pt,Курсив1"/>
    <w:rsid w:val="00B540EE"/>
    <w:rPr>
      <w:rFonts w:ascii="Times New Roman" w:eastAsia="Times New Roman" w:hAnsi="Times New Roman" w:cs="Times New Roman" w:hint="default"/>
      <w:b/>
      <w:bCs/>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99pt">
    <w:name w:val="Основной текст (9) + Интервал 9 pt"/>
    <w:rsid w:val="00B540EE"/>
    <w:rPr>
      <w:rFonts w:ascii="Times New Roman" w:eastAsia="Times New Roman" w:hAnsi="Times New Roman" w:cs="Times New Roman"/>
      <w:i w:val="0"/>
      <w:iCs w:val="0"/>
      <w:color w:val="000000"/>
      <w:spacing w:val="190"/>
      <w:w w:val="100"/>
      <w:position w:val="0"/>
      <w:sz w:val="21"/>
      <w:szCs w:val="21"/>
      <w:shd w:val="clear" w:color="auto" w:fill="FFFFFF"/>
      <w:lang w:val="ru-RU" w:eastAsia="ru-RU" w:bidi="ru-RU"/>
    </w:rPr>
  </w:style>
  <w:style w:type="character" w:customStyle="1" w:styleId="2fb">
    <w:name w:val="Основной текст (2) + Курсив"/>
    <w:aliases w:val="Интервал 9 pt"/>
    <w:rsid w:val="00B540EE"/>
    <w:rPr>
      <w:rFonts w:ascii="Times New Roman" w:eastAsia="Times New Roman" w:hAnsi="Times New Roman" w:cs="Times New Roman" w:hint="default"/>
      <w:b/>
      <w:bCs/>
      <w:i/>
      <w:iCs/>
      <w:smallCaps w:val="0"/>
      <w:strike w:val="0"/>
      <w:dstrike w:val="0"/>
      <w:color w:val="000000"/>
      <w:spacing w:val="40"/>
      <w:w w:val="100"/>
      <w:position w:val="0"/>
      <w:sz w:val="21"/>
      <w:szCs w:val="21"/>
      <w:u w:val="none"/>
      <w:effect w:val="none"/>
      <w:shd w:val="clear" w:color="auto" w:fill="FFFFFF"/>
      <w:lang w:val="ru-RU" w:eastAsia="ru-RU" w:bidi="ru-RU"/>
    </w:rPr>
  </w:style>
  <w:style w:type="character" w:customStyle="1" w:styleId="21ptExact">
    <w:name w:val="Подпись к картинке (2) + Интервал 1 pt Exact"/>
    <w:rsid w:val="00B540EE"/>
    <w:rPr>
      <w:rFonts w:ascii="Times New Roman" w:eastAsia="Times New Roman" w:hAnsi="Times New Roman" w:cs="Times New Roman"/>
      <w:color w:val="000000"/>
      <w:spacing w:val="20"/>
      <w:w w:val="100"/>
      <w:position w:val="0"/>
      <w:shd w:val="clear" w:color="auto" w:fill="FFFFFF"/>
      <w:lang w:val="ru-RU" w:eastAsia="ru-RU" w:bidi="ru-RU"/>
    </w:rPr>
  </w:style>
  <w:style w:type="character" w:customStyle="1" w:styleId="9Exact">
    <w:name w:val="Основной текст (9) Exact"/>
    <w:rsid w:val="00B540EE"/>
    <w:rPr>
      <w:rFonts w:ascii="Times New Roman" w:eastAsia="Times New Roman" w:hAnsi="Times New Roman" w:cs="Times New Roman" w:hint="default"/>
      <w:b w:val="0"/>
      <w:bCs w:val="0"/>
      <w:i/>
      <w:iCs/>
      <w:smallCaps w:val="0"/>
      <w:strike w:val="0"/>
      <w:dstrike w:val="0"/>
      <w:sz w:val="21"/>
      <w:szCs w:val="21"/>
      <w:u w:val="none"/>
      <w:effect w:val="none"/>
    </w:rPr>
  </w:style>
  <w:style w:type="character" w:customStyle="1" w:styleId="2Exact4">
    <w:name w:val="Основной текст (2) + Курсив Exact"/>
    <w:rsid w:val="00B540EE"/>
    <w:rPr>
      <w:rFonts w:ascii="Times New Roman" w:eastAsia="Times New Roman" w:hAnsi="Times New Roman" w:cs="Times New Roman" w:hint="default"/>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33">
    <w:name w:val="Основной текст (13)"/>
    <w:rsid w:val="00B540EE"/>
    <w:rPr>
      <w:rFonts w:ascii="Times New Roman" w:eastAsia="Times New Roman" w:hAnsi="Times New Roman" w:cs="Times New Roman" w:hint="default"/>
      <w:b w:val="0"/>
      <w:bCs w:val="0"/>
      <w:i w:val="0"/>
      <w:iCs w:val="0"/>
      <w:smallCaps w:val="0"/>
      <w:strike/>
      <w:dstrike w:val="0"/>
      <w:color w:val="000000"/>
      <w:spacing w:val="0"/>
      <w:w w:val="100"/>
      <w:position w:val="0"/>
      <w:sz w:val="10"/>
      <w:szCs w:val="10"/>
      <w:u w:val="none"/>
      <w:effect w:val="none"/>
      <w:shd w:val="clear" w:color="auto" w:fill="FFFFFF"/>
      <w:lang w:val="ru-RU" w:eastAsia="ru-RU" w:bidi="ru-RU"/>
    </w:rPr>
  </w:style>
  <w:style w:type="character" w:customStyle="1" w:styleId="234pt">
    <w:name w:val="Основной текст (2) + Интервал 34 pt"/>
    <w:rsid w:val="00B540EE"/>
    <w:rPr>
      <w:rFonts w:ascii="Times New Roman" w:eastAsia="Times New Roman" w:hAnsi="Times New Roman" w:cs="Times New Roman" w:hint="default"/>
      <w:b/>
      <w:bCs/>
      <w:i w:val="0"/>
      <w:iCs w:val="0"/>
      <w:smallCaps w:val="0"/>
      <w:strike w:val="0"/>
      <w:dstrike w:val="0"/>
      <w:color w:val="000000"/>
      <w:spacing w:val="690"/>
      <w:w w:val="100"/>
      <w:position w:val="0"/>
      <w:sz w:val="21"/>
      <w:szCs w:val="21"/>
      <w:u w:val="none"/>
      <w:effect w:val="none"/>
      <w:shd w:val="clear" w:color="auto" w:fill="FFFFFF"/>
      <w:lang w:val="ru-RU" w:eastAsia="ru-RU" w:bidi="ru-RU"/>
    </w:rPr>
  </w:style>
  <w:style w:type="character" w:customStyle="1" w:styleId="2Candara">
    <w:name w:val="Основной текст (2) + Candara"/>
    <w:aliases w:val="11 pt,Подпись к картинке (2) + Times New Roman,Интервал 0 pt Exact,Основной текст (10) + Garamond,Основной текст (14) + Garamond,Основной текст (13) + Times New Roman,Заголовок №9 + Times New Roman"/>
    <w:rsid w:val="00B540EE"/>
    <w:rPr>
      <w:rFonts w:ascii="Candara" w:eastAsia="Candara" w:hAnsi="Candara" w:cs="Candara" w:hint="default"/>
      <w:b/>
      <w:bCs/>
      <w:i w:val="0"/>
      <w:iCs w:val="0"/>
      <w:smallCaps w:val="0"/>
      <w:strike w:val="0"/>
      <w:dstrike w:val="0"/>
      <w:color w:val="000000"/>
      <w:spacing w:val="0"/>
      <w:w w:val="100"/>
      <w:position w:val="0"/>
      <w:sz w:val="8"/>
      <w:szCs w:val="8"/>
      <w:u w:val="none"/>
      <w:effect w:val="none"/>
      <w:shd w:val="clear" w:color="auto" w:fill="FFFFFF"/>
      <w:lang w:val="ru-RU" w:eastAsia="ru-RU" w:bidi="ru-RU"/>
    </w:rPr>
  </w:style>
  <w:style w:type="character" w:customStyle="1" w:styleId="21pt0">
    <w:name w:val="Подпись к таблице (2) + Интервал 1 pt"/>
    <w:rsid w:val="00B540EE"/>
    <w:rPr>
      <w:rFonts w:ascii="Times New Roman" w:eastAsia="Times New Roman" w:hAnsi="Times New Roman" w:cs="Times New Roman" w:hint="default"/>
      <w:b w:val="0"/>
      <w:bCs w:val="0"/>
      <w:i w:val="0"/>
      <w:iCs w:val="0"/>
      <w:smallCaps w:val="0"/>
      <w:strike w:val="0"/>
      <w:dstrike w:val="0"/>
      <w:color w:val="000000"/>
      <w:spacing w:val="20"/>
      <w:w w:val="100"/>
      <w:position w:val="0"/>
      <w:sz w:val="21"/>
      <w:szCs w:val="21"/>
      <w:u w:val="none"/>
      <w:effect w:val="none"/>
      <w:lang w:val="ru-RU" w:eastAsia="ru-RU" w:bidi="ru-RU"/>
    </w:rPr>
  </w:style>
  <w:style w:type="character" w:customStyle="1" w:styleId="6Exact0">
    <w:name w:val="Основной текст (6) Exact"/>
    <w:rsid w:val="00B540EE"/>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16MicrosoftSansSerif">
    <w:name w:val="Основной текст (16) + Microsoft Sans Serif"/>
    <w:aliases w:val="Не полужирный Exact"/>
    <w:rsid w:val="00B540EE"/>
    <w:rPr>
      <w:rFonts w:ascii="Microsoft Sans Serif" w:eastAsia="Microsoft Sans Serif" w:hAnsi="Microsoft Sans Serif" w:cs="Microsoft Sans Serif"/>
      <w:b w:val="0"/>
      <w:bCs w:val="0"/>
      <w:color w:val="000000"/>
      <w:spacing w:val="0"/>
      <w:w w:val="100"/>
      <w:position w:val="0"/>
      <w:sz w:val="19"/>
      <w:szCs w:val="19"/>
      <w:shd w:val="clear" w:color="auto" w:fill="FFFFFF"/>
      <w:lang w:val="ru-RU" w:eastAsia="ru-RU" w:bidi="ru-RU"/>
    </w:rPr>
  </w:style>
  <w:style w:type="character" w:customStyle="1" w:styleId="11Exact">
    <w:name w:val="Основной текст (11) Exact"/>
    <w:rsid w:val="00B540EE"/>
    <w:rPr>
      <w:rFonts w:ascii="Microsoft Sans Serif" w:eastAsia="Microsoft Sans Serif" w:hAnsi="Microsoft Sans Serif" w:cs="Microsoft Sans Serif" w:hint="default"/>
      <w:b w:val="0"/>
      <w:bCs w:val="0"/>
      <w:i/>
      <w:iCs/>
      <w:smallCaps w:val="0"/>
      <w:strike w:val="0"/>
      <w:dstrike w:val="0"/>
      <w:spacing w:val="0"/>
      <w:sz w:val="16"/>
      <w:szCs w:val="16"/>
      <w:u w:val="none"/>
      <w:effect w:val="none"/>
    </w:rPr>
  </w:style>
  <w:style w:type="character" w:customStyle="1" w:styleId="11Exact0">
    <w:name w:val="Основной текст (11) + Не курсив Exact"/>
    <w:rsid w:val="00B540EE"/>
    <w:rPr>
      <w:rFonts w:ascii="Microsoft Sans Serif" w:eastAsia="Microsoft Sans Serif" w:hAnsi="Microsoft Sans Serif" w:cs="Microsoft Sans Serif"/>
      <w:b w:val="0"/>
      <w:bCs w:val="0"/>
      <w:i/>
      <w:iCs/>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3MicrosoftSansSerif">
    <w:name w:val="Номер заголовка №3 + Microsoft Sans Serif"/>
    <w:aliases w:val="10 pt Exact"/>
    <w:rsid w:val="00B540EE"/>
    <w:rPr>
      <w:rFonts w:ascii="Microsoft Sans Serif" w:eastAsia="Microsoft Sans Serif" w:hAnsi="Microsoft Sans Serif" w:cs="Microsoft Sans Serif"/>
      <w:color w:val="000000"/>
      <w:spacing w:val="0"/>
      <w:w w:val="100"/>
      <w:position w:val="0"/>
      <w:sz w:val="20"/>
      <w:szCs w:val="20"/>
      <w:shd w:val="clear" w:color="auto" w:fill="FFFFFF"/>
      <w:lang w:val="ru-RU" w:eastAsia="ru-RU" w:bidi="ru-RU"/>
    </w:rPr>
  </w:style>
  <w:style w:type="character" w:customStyle="1" w:styleId="Exact0">
    <w:name w:val="Подпись к картинке + Курсив Exact"/>
    <w:rsid w:val="00B540EE"/>
    <w:rPr>
      <w:rFonts w:ascii="Times New Roman" w:eastAsia="Times New Roman" w:hAnsi="Times New Roman" w:cs="Times New Roman"/>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51">
    <w:name w:val="Основной текст (15)_"/>
    <w:link w:val="1510"/>
    <w:rsid w:val="00B540EE"/>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152">
    <w:name w:val="Основной текст (15)"/>
    <w:rsid w:val="00B540EE"/>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ru-RU" w:eastAsia="ru-RU" w:bidi="ru-RU"/>
    </w:rPr>
  </w:style>
  <w:style w:type="character" w:customStyle="1" w:styleId="153">
    <w:name w:val="Основной текст (15) + Курсив"/>
    <w:rsid w:val="00B540EE"/>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ru-RU" w:eastAsia="ru-RU" w:bidi="ru-RU"/>
    </w:rPr>
  </w:style>
  <w:style w:type="character" w:customStyle="1" w:styleId="15Consolas">
    <w:name w:val="Основной текст (15) + Consolas"/>
    <w:aliases w:val="12 pt,Курсив,Основной текст (2) + 6 pt,Малые прописные,Интервал 0 pt,Основной текст (2) + Microsoft Sans Serif1,81,5 pt2,Основной текст (2) + 4 pt,Основной текст (6) + 11 pt,Основной текст (2) + Arial6,6,Основной текст + 9"/>
    <w:rsid w:val="00B540EE"/>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afffffc">
    <w:name w:val="Сноска + Полужирный"/>
    <w:rsid w:val="00B540EE"/>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afffffd">
    <w:name w:val="Сноска + Курсив"/>
    <w:rsid w:val="00B540EE"/>
    <w:rPr>
      <w:rFonts w:ascii="Times New Roman" w:eastAsia="Times New Roman" w:hAnsi="Times New Roman" w:cs="Times New Roman"/>
      <w:i/>
      <w:iCs/>
      <w:color w:val="000000"/>
      <w:spacing w:val="0"/>
      <w:w w:val="100"/>
      <w:position w:val="0"/>
      <w:sz w:val="21"/>
      <w:szCs w:val="21"/>
      <w:shd w:val="clear" w:color="auto" w:fill="FFFFFF"/>
      <w:lang w:val="ru-RU" w:eastAsia="ru-RU" w:bidi="ru-RU"/>
    </w:rPr>
  </w:style>
  <w:style w:type="character" w:customStyle="1" w:styleId="9Exact0">
    <w:name w:val="Основной текст (9) + Не курсив Exact"/>
    <w:rsid w:val="00B540EE"/>
    <w:rPr>
      <w:rFonts w:ascii="Times New Roman" w:eastAsia="Times New Roman" w:hAnsi="Times New Roman" w:cs="Times New Roman"/>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91ptExact">
    <w:name w:val="Основной текст (9) + Интервал 1 pt Exact"/>
    <w:rsid w:val="00B540EE"/>
    <w:rPr>
      <w:rFonts w:ascii="Times New Roman" w:eastAsia="Times New Roman" w:hAnsi="Times New Roman" w:cs="Times New Roman"/>
      <w:b w:val="0"/>
      <w:bCs w:val="0"/>
      <w:i/>
      <w:iCs/>
      <w:smallCaps w:val="0"/>
      <w:strike w:val="0"/>
      <w:dstrike w:val="0"/>
      <w:color w:val="000000"/>
      <w:spacing w:val="30"/>
      <w:w w:val="100"/>
      <w:position w:val="0"/>
      <w:sz w:val="21"/>
      <w:szCs w:val="21"/>
      <w:u w:val="none"/>
      <w:effect w:val="none"/>
      <w:shd w:val="clear" w:color="auto" w:fill="FFFFFF"/>
      <w:lang w:val="en-US" w:eastAsia="en-US" w:bidi="en-US"/>
    </w:rPr>
  </w:style>
  <w:style w:type="character" w:customStyle="1" w:styleId="65">
    <w:name w:val="Основной текст (6) + Курсив"/>
    <w:rsid w:val="00B540EE"/>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Exact1">
    <w:name w:val="Подпись к картинке + Полужирный Exact"/>
    <w:rsid w:val="00B540EE"/>
    <w:rPr>
      <w:rFonts w:ascii="Times New Roman" w:eastAsia="Times New Roman" w:hAnsi="Times New Roman" w:cs="Times New Roman"/>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02">
    <w:name w:val="Основной текст (10) + Не курсив"/>
    <w:rsid w:val="00B540EE"/>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94">
    <w:name w:val="Основной текст (9) + Полужирный"/>
    <w:rsid w:val="00B540EE"/>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95">
    <w:name w:val="Основной текст (9) + Не курсив"/>
    <w:rsid w:val="00B540EE"/>
    <w:rPr>
      <w:rFonts w:ascii="Times New Roman" w:eastAsia="Times New Roman" w:hAnsi="Times New Roman" w:cs="Times New Roman"/>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9Exact1">
    <w:name w:val="Основной текст (9) + Полужирный Exact"/>
    <w:rsid w:val="00B540EE"/>
    <w:rPr>
      <w:rFonts w:ascii="Times New Roman" w:eastAsia="Times New Roman" w:hAnsi="Times New Roman" w:cs="Times New Roman"/>
      <w:b/>
      <w:bCs/>
      <w:i w:val="0"/>
      <w:iCs w:val="0"/>
      <w:color w:val="000000"/>
      <w:spacing w:val="0"/>
      <w:w w:val="100"/>
      <w:position w:val="0"/>
      <w:sz w:val="21"/>
      <w:szCs w:val="21"/>
      <w:shd w:val="clear" w:color="auto" w:fill="FFFFFF"/>
      <w:lang w:val="ru-RU" w:eastAsia="ru-RU" w:bidi="ru-RU"/>
    </w:rPr>
  </w:style>
  <w:style w:type="character" w:customStyle="1" w:styleId="6Exact1">
    <w:name w:val="Основной текст (6) + Курсив Exact"/>
    <w:rsid w:val="00B540EE"/>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7MicrosoftSansSerif">
    <w:name w:val="Основной текст (7) + Microsoft Sans Serif"/>
    <w:aliases w:val="8 pt"/>
    <w:rsid w:val="00B540EE"/>
    <w:rPr>
      <w:rFonts w:ascii="Microsoft Sans Serif" w:eastAsia="Microsoft Sans Serif" w:hAnsi="Microsoft Sans Serif" w:cs="Microsoft Sans Serif"/>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92pt">
    <w:name w:val="Основной текст (9) + Интервал 2 pt"/>
    <w:rsid w:val="00B540EE"/>
    <w:rPr>
      <w:rFonts w:ascii="Times New Roman" w:eastAsia="Times New Roman" w:hAnsi="Times New Roman" w:cs="Times New Roman"/>
      <w:b w:val="0"/>
      <w:bCs w:val="0"/>
      <w:i/>
      <w:iCs/>
      <w:smallCaps w:val="0"/>
      <w:strike w:val="0"/>
      <w:dstrike w:val="0"/>
      <w:color w:val="000000"/>
      <w:spacing w:val="40"/>
      <w:w w:val="100"/>
      <w:position w:val="0"/>
      <w:sz w:val="21"/>
      <w:szCs w:val="21"/>
      <w:u w:val="none"/>
      <w:effect w:val="none"/>
      <w:shd w:val="clear" w:color="auto" w:fill="FFFFFF"/>
      <w:lang w:val="ru-RU" w:eastAsia="ru-RU" w:bidi="ru-RU"/>
    </w:rPr>
  </w:style>
  <w:style w:type="character" w:customStyle="1" w:styleId="11pt">
    <w:name w:val="Колонтитул + 11 pt"/>
    <w:aliases w:val="Не курсив,Основной текст (4) + Полужирный"/>
    <w:rsid w:val="00B540EE"/>
    <w:rPr>
      <w:rFonts w:ascii="Times New Roman" w:eastAsia="Times New Roman" w:hAnsi="Times New Roman" w:cs="Times New Roman"/>
      <w:b w:val="0"/>
      <w:bCs w:val="0"/>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2fc">
    <w:name w:val="Подпись к таблице (2) + Полужирный"/>
    <w:rsid w:val="00B540EE"/>
    <w:rPr>
      <w:rFonts w:ascii="Times New Roman" w:eastAsia="Times New Roman" w:hAnsi="Times New Roman" w:cs="Times New Roman"/>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03">
    <w:name w:val="Основной текст (10) + Не полужирный"/>
    <w:rsid w:val="00B540EE"/>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2fd">
    <w:name w:val="Подпись к таблице (2) + Курсив"/>
    <w:rsid w:val="00B540EE"/>
    <w:rPr>
      <w:rFonts w:ascii="Times New Roman" w:eastAsia="Times New Roman" w:hAnsi="Times New Roman" w:cs="Times New Roman"/>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57">
    <w:name w:val="Подпись к таблице (5)_"/>
    <w:uiPriority w:val="99"/>
    <w:rsid w:val="00B540EE"/>
    <w:rPr>
      <w:rFonts w:ascii="Times New Roman" w:eastAsia="Times New Roman" w:hAnsi="Times New Roman" w:cs="Times New Roman" w:hint="default"/>
      <w:b w:val="0"/>
      <w:bCs w:val="0"/>
      <w:i w:val="0"/>
      <w:iCs w:val="0"/>
      <w:smallCaps w:val="0"/>
      <w:strike w:val="0"/>
      <w:dstrike w:val="0"/>
      <w:spacing w:val="0"/>
      <w:sz w:val="21"/>
      <w:szCs w:val="21"/>
      <w:u w:val="none"/>
      <w:effect w:val="none"/>
    </w:rPr>
  </w:style>
  <w:style w:type="character" w:customStyle="1" w:styleId="58">
    <w:name w:val="Подпись к таблице (5) + Курсив"/>
    <w:rsid w:val="00B540EE"/>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ru-RU" w:eastAsia="ru-RU" w:bidi="ru-RU"/>
    </w:rPr>
  </w:style>
  <w:style w:type="character" w:customStyle="1" w:styleId="59">
    <w:name w:val="Подпись к таблице (5)"/>
    <w:rsid w:val="00B540EE"/>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ru-RU" w:eastAsia="ru-RU" w:bidi="ru-RU"/>
    </w:rPr>
  </w:style>
  <w:style w:type="paragraph" w:customStyle="1" w:styleId="214">
    <w:name w:val="Основной текст (2)1"/>
    <w:basedOn w:val="a0"/>
    <w:uiPriority w:val="99"/>
    <w:rsid w:val="00B540EE"/>
    <w:pPr>
      <w:widowControl w:val="0"/>
      <w:shd w:val="clear" w:color="auto" w:fill="FFFFFF"/>
      <w:spacing w:after="0" w:line="202" w:lineRule="exact"/>
      <w:ind w:hanging="780"/>
    </w:pPr>
    <w:rPr>
      <w:rFonts w:ascii="Times New Roman" w:eastAsia="Times New Roman" w:hAnsi="Times New Roman"/>
      <w:color w:val="000000"/>
      <w:lang w:eastAsia="ru-RU" w:bidi="ru-RU"/>
    </w:rPr>
  </w:style>
  <w:style w:type="character" w:customStyle="1" w:styleId="2Tahoma">
    <w:name w:val="Основной текст (2) + Tahoma"/>
    <w:aliases w:val="9 pt,9.5 pt,Основной текст (4) + Tahoma"/>
    <w:rsid w:val="00B540EE"/>
    <w:rPr>
      <w:rFonts w:ascii="Tahoma" w:eastAsia="Tahoma" w:hAnsi="Tahoma" w:cs="Tahoma"/>
      <w:b/>
      <w:bCs/>
      <w:i w:val="0"/>
      <w:iCs w:val="0"/>
      <w:smallCaps w:val="0"/>
      <w:strike w:val="0"/>
      <w:dstrike w:val="0"/>
      <w:color w:val="000000"/>
      <w:spacing w:val="0"/>
      <w:w w:val="100"/>
      <w:position w:val="0"/>
      <w:sz w:val="19"/>
      <w:szCs w:val="19"/>
      <w:u w:val="none"/>
      <w:effect w:val="none"/>
      <w:shd w:val="clear" w:color="auto" w:fill="FFFFFF"/>
      <w:lang w:val="ru-RU" w:eastAsia="ru-RU" w:bidi="ru-RU"/>
    </w:rPr>
  </w:style>
  <w:style w:type="character" w:customStyle="1" w:styleId="1ff3">
    <w:name w:val="Заголовок №1_"/>
    <w:link w:val="115"/>
    <w:locked/>
    <w:rsid w:val="00B540EE"/>
    <w:rPr>
      <w:rFonts w:ascii="Times New Roman" w:hAnsi="Times New Roman" w:cs="Times New Roman"/>
      <w:b/>
      <w:bCs/>
      <w:shd w:val="clear" w:color="auto" w:fill="FFFFFF"/>
    </w:rPr>
  </w:style>
  <w:style w:type="character" w:customStyle="1" w:styleId="124">
    <w:name w:val="Заголовок №1 (2)_"/>
    <w:link w:val="125"/>
    <w:uiPriority w:val="99"/>
    <w:locked/>
    <w:rsid w:val="00B540EE"/>
    <w:rPr>
      <w:rFonts w:ascii="Times New Roman" w:hAnsi="Times New Roman" w:cs="Times New Roman"/>
      <w:b/>
      <w:bCs/>
      <w:sz w:val="26"/>
      <w:szCs w:val="26"/>
      <w:shd w:val="clear" w:color="auto" w:fill="FFFFFF"/>
    </w:rPr>
  </w:style>
  <w:style w:type="paragraph" w:customStyle="1" w:styleId="125">
    <w:name w:val="Заголовок №1 (2)"/>
    <w:basedOn w:val="a0"/>
    <w:link w:val="124"/>
    <w:uiPriority w:val="99"/>
    <w:rsid w:val="00B540EE"/>
    <w:pPr>
      <w:widowControl w:val="0"/>
      <w:shd w:val="clear" w:color="auto" w:fill="FFFFFF"/>
      <w:spacing w:before="60" w:after="60" w:line="240" w:lineRule="atLeast"/>
      <w:ind w:firstLine="320"/>
      <w:jc w:val="both"/>
      <w:outlineLvl w:val="0"/>
    </w:pPr>
    <w:rPr>
      <w:rFonts w:ascii="Times New Roman" w:hAnsi="Times New Roman"/>
      <w:b/>
      <w:bCs/>
      <w:sz w:val="26"/>
      <w:szCs w:val="26"/>
    </w:rPr>
  </w:style>
  <w:style w:type="character" w:customStyle="1" w:styleId="47">
    <w:name w:val="Основной текст (4) + Не курсив"/>
    <w:uiPriority w:val="99"/>
    <w:rsid w:val="00B540EE"/>
    <w:rPr>
      <w:rFonts w:ascii="Times New Roman" w:eastAsia="Times New Roman" w:hAnsi="Times New Roman" w:cs="Times New Roman"/>
      <w:b/>
      <w:bCs/>
      <w:i/>
      <w:iCs/>
      <w:sz w:val="26"/>
      <w:szCs w:val="26"/>
      <w:shd w:val="clear" w:color="auto" w:fill="FFFFFF"/>
    </w:rPr>
  </w:style>
  <w:style w:type="character" w:customStyle="1" w:styleId="2MicrosoftSansSerif2">
    <w:name w:val="Основной текст (2) + Microsoft Sans Serif2"/>
    <w:aliases w:val="82,5 pt3,Основной текст (2) + Arial2,71,Интервал 1 pt1,Основной текст + 8"/>
    <w:rsid w:val="00B540EE"/>
    <w:rPr>
      <w:rFonts w:ascii="Microsoft Sans Serif" w:eastAsia="Times New Roman" w:hAnsi="Microsoft Sans Serif" w:cs="Microsoft Sans Serif"/>
      <w:b/>
      <w:bCs/>
      <w:strike w:val="0"/>
      <w:dstrike w:val="0"/>
      <w:sz w:val="17"/>
      <w:szCs w:val="17"/>
      <w:u w:val="none"/>
      <w:effect w:val="none"/>
      <w:shd w:val="clear" w:color="auto" w:fill="FFFFFF"/>
    </w:rPr>
  </w:style>
  <w:style w:type="character" w:customStyle="1" w:styleId="66">
    <w:name w:val="Заголовок №6_"/>
    <w:link w:val="67"/>
    <w:locked/>
    <w:rsid w:val="00B540EE"/>
    <w:rPr>
      <w:rFonts w:ascii="Times New Roman" w:eastAsia="Times New Roman" w:hAnsi="Times New Roman" w:cs="Times New Roman"/>
      <w:b/>
      <w:bCs/>
      <w:i/>
      <w:iCs/>
      <w:shd w:val="clear" w:color="auto" w:fill="FFFFFF"/>
    </w:rPr>
  </w:style>
  <w:style w:type="paragraph" w:customStyle="1" w:styleId="67">
    <w:name w:val="Заголовок №6"/>
    <w:basedOn w:val="a0"/>
    <w:link w:val="66"/>
    <w:rsid w:val="00B540EE"/>
    <w:pPr>
      <w:widowControl w:val="0"/>
      <w:shd w:val="clear" w:color="auto" w:fill="FFFFFF"/>
      <w:spacing w:after="0" w:line="211" w:lineRule="exact"/>
      <w:jc w:val="both"/>
      <w:outlineLvl w:val="5"/>
    </w:pPr>
    <w:rPr>
      <w:rFonts w:ascii="Times New Roman" w:eastAsia="Times New Roman" w:hAnsi="Times New Roman"/>
      <w:b/>
      <w:bCs/>
      <w:i/>
      <w:iCs/>
      <w:sz w:val="20"/>
      <w:szCs w:val="20"/>
    </w:rPr>
  </w:style>
  <w:style w:type="character" w:customStyle="1" w:styleId="250">
    <w:name w:val="Основной текст (25)_"/>
    <w:link w:val="251"/>
    <w:locked/>
    <w:rsid w:val="00B540EE"/>
    <w:rPr>
      <w:rFonts w:ascii="Times New Roman" w:eastAsia="Times New Roman" w:hAnsi="Times New Roman" w:cs="Times New Roman"/>
      <w:b/>
      <w:bCs/>
      <w:shd w:val="clear" w:color="auto" w:fill="FFFFFF"/>
    </w:rPr>
  </w:style>
  <w:style w:type="paragraph" w:customStyle="1" w:styleId="251">
    <w:name w:val="Основной текст (25)"/>
    <w:basedOn w:val="a0"/>
    <w:link w:val="250"/>
    <w:rsid w:val="00B540EE"/>
    <w:pPr>
      <w:widowControl w:val="0"/>
      <w:shd w:val="clear" w:color="auto" w:fill="FFFFFF"/>
      <w:spacing w:before="240" w:after="0" w:line="211" w:lineRule="exact"/>
    </w:pPr>
    <w:rPr>
      <w:rFonts w:ascii="Times New Roman" w:eastAsia="Times New Roman" w:hAnsi="Times New Roman"/>
      <w:b/>
      <w:bCs/>
      <w:sz w:val="20"/>
      <w:szCs w:val="20"/>
    </w:rPr>
  </w:style>
  <w:style w:type="character" w:customStyle="1" w:styleId="163">
    <w:name w:val="Основной текст (16)_"/>
    <w:link w:val="1611"/>
    <w:locked/>
    <w:rsid w:val="00B540EE"/>
    <w:rPr>
      <w:rFonts w:ascii="Microsoft Sans Serif" w:eastAsia="Microsoft Sans Serif" w:hAnsi="Microsoft Sans Serif" w:cs="Microsoft Sans Serif"/>
      <w:b/>
      <w:bCs/>
      <w:sz w:val="17"/>
      <w:szCs w:val="17"/>
      <w:shd w:val="clear" w:color="auto" w:fill="FFFFFF"/>
    </w:rPr>
  </w:style>
  <w:style w:type="character" w:customStyle="1" w:styleId="19Exact">
    <w:name w:val="Основной текст (19) Exact"/>
    <w:locked/>
    <w:rsid w:val="00B540EE"/>
    <w:rPr>
      <w:rFonts w:ascii="Verdana" w:eastAsia="Verdana" w:hAnsi="Verdana" w:cs="Verdana"/>
      <w:b/>
      <w:bCs/>
      <w:sz w:val="17"/>
      <w:szCs w:val="17"/>
      <w:shd w:val="clear" w:color="auto" w:fill="FFFFFF"/>
    </w:rPr>
  </w:style>
  <w:style w:type="character" w:customStyle="1" w:styleId="183">
    <w:name w:val="Основной текст (18)_"/>
    <w:link w:val="1810"/>
    <w:locked/>
    <w:rsid w:val="00B540EE"/>
    <w:rPr>
      <w:rFonts w:ascii="Microsoft Sans Serif" w:eastAsia="Microsoft Sans Serif" w:hAnsi="Microsoft Sans Serif" w:cs="Microsoft Sans Serif"/>
      <w:i/>
      <w:iCs/>
      <w:sz w:val="17"/>
      <w:szCs w:val="17"/>
      <w:shd w:val="clear" w:color="auto" w:fill="FFFFFF"/>
    </w:rPr>
  </w:style>
  <w:style w:type="character" w:customStyle="1" w:styleId="5a">
    <w:name w:val="Основной текст (5) + Не полужирный"/>
    <w:rsid w:val="00B540EE"/>
    <w:rPr>
      <w:rFonts w:ascii="Times New Roman" w:eastAsia="Times New Roman" w:hAnsi="Times New Roman" w:cs="Times New Roman"/>
      <w:b/>
      <w:bCs/>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24pt">
    <w:name w:val="Основной текст (2) + Интервал 4 pt"/>
    <w:rsid w:val="00B540EE"/>
    <w:rPr>
      <w:rFonts w:ascii="Times New Roman" w:eastAsia="Times New Roman" w:hAnsi="Times New Roman" w:cs="Times New Roman"/>
      <w:b/>
      <w:bCs/>
      <w:i w:val="0"/>
      <w:iCs w:val="0"/>
      <w:smallCaps w:val="0"/>
      <w:strike w:val="0"/>
      <w:dstrike w:val="0"/>
      <w:color w:val="000000"/>
      <w:spacing w:val="80"/>
      <w:w w:val="100"/>
      <w:position w:val="0"/>
      <w:sz w:val="22"/>
      <w:szCs w:val="22"/>
      <w:u w:val="none"/>
      <w:effect w:val="none"/>
      <w:shd w:val="clear" w:color="auto" w:fill="FFFFFF"/>
      <w:lang w:val="ru-RU" w:eastAsia="ru-RU" w:bidi="ru-RU"/>
    </w:rPr>
  </w:style>
  <w:style w:type="character" w:customStyle="1" w:styleId="154">
    <w:name w:val="Основной текст (15) + Полужирный"/>
    <w:rsid w:val="00B540EE"/>
    <w:rPr>
      <w:rFonts w:ascii="Microsoft Sans Serif" w:eastAsia="Microsoft Sans Serif" w:hAnsi="Microsoft Sans Serif" w:cs="Microsoft Sans Serif" w:hint="default"/>
      <w:b/>
      <w:bCs/>
      <w:i w:val="0"/>
      <w:iCs w:val="0"/>
      <w:smallCaps w:val="0"/>
      <w:strike w:val="0"/>
      <w:dstrike w:val="0"/>
      <w:color w:val="000000"/>
      <w:spacing w:val="0"/>
      <w:w w:val="100"/>
      <w:position w:val="0"/>
      <w:sz w:val="17"/>
      <w:szCs w:val="17"/>
      <w:u w:val="none"/>
      <w:effect w:val="none"/>
      <w:shd w:val="clear" w:color="auto" w:fill="FFFFFF"/>
      <w:lang w:val="ru-RU" w:eastAsia="ru-RU" w:bidi="ru-RU"/>
    </w:rPr>
  </w:style>
  <w:style w:type="character" w:customStyle="1" w:styleId="184">
    <w:name w:val="Основной текст (18) + Не курсив"/>
    <w:rsid w:val="00B540EE"/>
    <w:rPr>
      <w:rFonts w:ascii="Microsoft Sans Serif" w:eastAsia="Microsoft Sans Serif" w:hAnsi="Microsoft Sans Serif" w:cs="Microsoft Sans Serif"/>
      <w:i w:val="0"/>
      <w:iCs w:val="0"/>
      <w:color w:val="000000"/>
      <w:spacing w:val="0"/>
      <w:w w:val="100"/>
      <w:position w:val="0"/>
      <w:sz w:val="17"/>
      <w:szCs w:val="17"/>
      <w:shd w:val="clear" w:color="auto" w:fill="FFFFFF"/>
      <w:lang w:val="ru-RU" w:eastAsia="ru-RU" w:bidi="ru-RU"/>
    </w:rPr>
  </w:style>
  <w:style w:type="character" w:customStyle="1" w:styleId="83">
    <w:name w:val="Основной текст (8)_"/>
    <w:locked/>
    <w:rsid w:val="00B540EE"/>
    <w:rPr>
      <w:rFonts w:ascii="Times New Roman" w:eastAsia="Times New Roman" w:hAnsi="Times New Roman" w:cs="Times New Roman"/>
      <w:b/>
      <w:bCs/>
      <w:shd w:val="clear" w:color="auto" w:fill="FFFFFF"/>
    </w:rPr>
  </w:style>
  <w:style w:type="character" w:customStyle="1" w:styleId="afffffe">
    <w:name w:val="Подпись к картинке_"/>
    <w:locked/>
    <w:rsid w:val="00B540EE"/>
    <w:rPr>
      <w:rFonts w:ascii="Arial" w:eastAsia="Arial" w:hAnsi="Arial" w:cs="Arial"/>
      <w:sz w:val="18"/>
      <w:szCs w:val="18"/>
      <w:shd w:val="clear" w:color="auto" w:fill="FFFFFF"/>
    </w:rPr>
  </w:style>
  <w:style w:type="character" w:customStyle="1" w:styleId="2fe">
    <w:name w:val="Основной текст (2) + Малые прописные"/>
    <w:rsid w:val="00B540EE"/>
    <w:rPr>
      <w:rFonts w:ascii="Times New Roman" w:eastAsia="Times New Roman" w:hAnsi="Times New Roman" w:cs="Times New Roman"/>
      <w:b/>
      <w:bCs/>
      <w:i w:val="0"/>
      <w:iCs w:val="0"/>
      <w:smallCaps/>
      <w:strike w:val="0"/>
      <w:dstrike w:val="0"/>
      <w:color w:val="000000"/>
      <w:spacing w:val="0"/>
      <w:w w:val="100"/>
      <w:position w:val="0"/>
      <w:sz w:val="22"/>
      <w:szCs w:val="22"/>
      <w:u w:val="none"/>
      <w:effect w:val="none"/>
      <w:shd w:val="clear" w:color="auto" w:fill="FFFFFF"/>
      <w:lang w:val="en-US" w:eastAsia="en-US" w:bidi="en-US"/>
    </w:rPr>
  </w:style>
  <w:style w:type="character" w:customStyle="1" w:styleId="3Exact2">
    <w:name w:val="Подпись к таблице (3) Exact"/>
    <w:rsid w:val="00B540EE"/>
    <w:rPr>
      <w:rFonts w:ascii="Times New Roman" w:eastAsia="Times New Roman" w:hAnsi="Times New Roman" w:cs="Times New Roman" w:hint="default"/>
      <w:b/>
      <w:bCs/>
      <w:i/>
      <w:iCs/>
      <w:smallCaps w:val="0"/>
      <w:strike w:val="0"/>
      <w:dstrike w:val="0"/>
      <w:sz w:val="22"/>
      <w:szCs w:val="22"/>
      <w:u w:val="none"/>
      <w:effect w:val="none"/>
    </w:rPr>
  </w:style>
  <w:style w:type="character" w:customStyle="1" w:styleId="3f">
    <w:name w:val="Основной текст (3) + Полужирный"/>
    <w:rsid w:val="00B540EE"/>
    <w:rPr>
      <w:rFonts w:ascii="Times New Roman" w:eastAsia="Times New Roman" w:hAnsi="Times New Roman" w:cs="Times New Roman"/>
      <w:b/>
      <w:bCs/>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69">
    <w:name w:val="Основной текст (6) + Малые прописные"/>
    <w:rsid w:val="00B540EE"/>
    <w:rPr>
      <w:rFonts w:ascii="Arial" w:eastAsia="Arial" w:hAnsi="Arial" w:cs="Arial"/>
      <w:b/>
      <w:bCs/>
      <w:i w:val="0"/>
      <w:iCs w:val="0"/>
      <w:smallCaps/>
      <w:strike w:val="0"/>
      <w:dstrike w:val="0"/>
      <w:color w:val="000000"/>
      <w:spacing w:val="0"/>
      <w:w w:val="100"/>
      <w:position w:val="0"/>
      <w:sz w:val="18"/>
      <w:szCs w:val="18"/>
      <w:u w:val="none"/>
      <w:effect w:val="none"/>
      <w:shd w:val="clear" w:color="auto" w:fill="FFFFFF"/>
      <w:lang w:val="en-US" w:eastAsia="en-US" w:bidi="en-US"/>
    </w:rPr>
  </w:style>
  <w:style w:type="paragraph" w:customStyle="1" w:styleId="1110">
    <w:name w:val="Основной текст (11)1"/>
    <w:basedOn w:val="a0"/>
    <w:rsid w:val="00B540EE"/>
    <w:pPr>
      <w:widowControl w:val="0"/>
      <w:shd w:val="clear" w:color="auto" w:fill="FFFFFF"/>
      <w:spacing w:before="360" w:after="120" w:line="240" w:lineRule="atLeast"/>
      <w:ind w:firstLine="340"/>
      <w:jc w:val="both"/>
    </w:pPr>
    <w:rPr>
      <w:rFonts w:ascii="Times New Roman" w:hAnsi="Times New Roman"/>
      <w:b/>
      <w:bCs/>
      <w:sz w:val="21"/>
      <w:szCs w:val="21"/>
    </w:rPr>
  </w:style>
  <w:style w:type="paragraph" w:customStyle="1" w:styleId="2510">
    <w:name w:val="Основной текст (25)1"/>
    <w:basedOn w:val="a0"/>
    <w:uiPriority w:val="99"/>
    <w:rsid w:val="00B540EE"/>
    <w:pPr>
      <w:widowControl w:val="0"/>
      <w:shd w:val="clear" w:color="auto" w:fill="FFFFFF"/>
      <w:spacing w:after="60" w:line="240" w:lineRule="atLeast"/>
    </w:pPr>
    <w:rPr>
      <w:rFonts w:ascii="Times New Roman" w:hAnsi="Times New Roman"/>
      <w:b/>
      <w:bCs/>
      <w:sz w:val="20"/>
      <w:szCs w:val="20"/>
    </w:rPr>
  </w:style>
  <w:style w:type="character" w:customStyle="1" w:styleId="240">
    <w:name w:val="Основной текст (24)_"/>
    <w:link w:val="241"/>
    <w:locked/>
    <w:rsid w:val="00B540EE"/>
    <w:rPr>
      <w:rFonts w:ascii="Times New Roman" w:hAnsi="Times New Roman" w:cs="Times New Roman"/>
      <w:sz w:val="20"/>
      <w:szCs w:val="20"/>
      <w:shd w:val="clear" w:color="auto" w:fill="FFFFFF"/>
    </w:rPr>
  </w:style>
  <w:style w:type="paragraph" w:customStyle="1" w:styleId="241">
    <w:name w:val="Основной текст (24)"/>
    <w:basedOn w:val="a0"/>
    <w:link w:val="240"/>
    <w:rsid w:val="00B540EE"/>
    <w:pPr>
      <w:widowControl w:val="0"/>
      <w:shd w:val="clear" w:color="auto" w:fill="FFFFFF"/>
      <w:spacing w:after="0" w:line="206" w:lineRule="exact"/>
    </w:pPr>
    <w:rPr>
      <w:rFonts w:ascii="Times New Roman" w:hAnsi="Times New Roman"/>
      <w:sz w:val="20"/>
      <w:szCs w:val="20"/>
    </w:rPr>
  </w:style>
  <w:style w:type="character" w:customStyle="1" w:styleId="48">
    <w:name w:val="Подпись к таблице (4)_"/>
    <w:link w:val="49"/>
    <w:uiPriority w:val="99"/>
    <w:locked/>
    <w:rsid w:val="00B540EE"/>
    <w:rPr>
      <w:rFonts w:ascii="Times New Roman" w:hAnsi="Times New Roman" w:cs="Times New Roman"/>
      <w:sz w:val="20"/>
      <w:szCs w:val="20"/>
      <w:shd w:val="clear" w:color="auto" w:fill="FFFFFF"/>
    </w:rPr>
  </w:style>
  <w:style w:type="paragraph" w:customStyle="1" w:styleId="49">
    <w:name w:val="Подпись к таблице (4)"/>
    <w:basedOn w:val="a0"/>
    <w:link w:val="48"/>
    <w:uiPriority w:val="99"/>
    <w:rsid w:val="00B540EE"/>
    <w:pPr>
      <w:widowControl w:val="0"/>
      <w:shd w:val="clear" w:color="auto" w:fill="FFFFFF"/>
      <w:spacing w:after="0" w:line="240" w:lineRule="atLeast"/>
      <w:jc w:val="right"/>
    </w:pPr>
    <w:rPr>
      <w:rFonts w:ascii="Times New Roman" w:hAnsi="Times New Roman"/>
      <w:sz w:val="20"/>
      <w:szCs w:val="20"/>
    </w:rPr>
  </w:style>
  <w:style w:type="character" w:customStyle="1" w:styleId="280">
    <w:name w:val="Основной текст (28)_"/>
    <w:link w:val="281"/>
    <w:uiPriority w:val="99"/>
    <w:locked/>
    <w:rsid w:val="00B540EE"/>
    <w:rPr>
      <w:rFonts w:ascii="Arial" w:hAnsi="Arial" w:cs="Arial"/>
      <w:sz w:val="18"/>
      <w:szCs w:val="18"/>
      <w:shd w:val="clear" w:color="auto" w:fill="FFFFFF"/>
    </w:rPr>
  </w:style>
  <w:style w:type="paragraph" w:customStyle="1" w:styleId="281">
    <w:name w:val="Основной текст (28)"/>
    <w:basedOn w:val="a0"/>
    <w:link w:val="280"/>
    <w:uiPriority w:val="99"/>
    <w:rsid w:val="00B540EE"/>
    <w:pPr>
      <w:widowControl w:val="0"/>
      <w:shd w:val="clear" w:color="auto" w:fill="FFFFFF"/>
      <w:spacing w:after="0" w:line="240" w:lineRule="atLeast"/>
    </w:pPr>
    <w:rPr>
      <w:rFonts w:ascii="Arial" w:hAnsi="Arial" w:cs="Arial"/>
      <w:sz w:val="18"/>
      <w:szCs w:val="18"/>
    </w:rPr>
  </w:style>
  <w:style w:type="character" w:customStyle="1" w:styleId="222">
    <w:name w:val="Основной текст (22)_"/>
    <w:link w:val="223"/>
    <w:locked/>
    <w:rsid w:val="00B540EE"/>
    <w:rPr>
      <w:rFonts w:ascii="Times New Roman" w:hAnsi="Times New Roman" w:cs="Times New Roman"/>
      <w:i/>
      <w:iCs/>
      <w:shd w:val="clear" w:color="auto" w:fill="FFFFFF"/>
    </w:rPr>
  </w:style>
  <w:style w:type="paragraph" w:customStyle="1" w:styleId="223">
    <w:name w:val="Основной текст (22)"/>
    <w:basedOn w:val="a0"/>
    <w:link w:val="222"/>
    <w:rsid w:val="00B540EE"/>
    <w:pPr>
      <w:widowControl w:val="0"/>
      <w:shd w:val="clear" w:color="auto" w:fill="FFFFFF"/>
      <w:spacing w:after="60" w:line="211" w:lineRule="exact"/>
    </w:pPr>
    <w:rPr>
      <w:rFonts w:ascii="Times New Roman" w:hAnsi="Times New Roman"/>
      <w:i/>
      <w:iCs/>
    </w:rPr>
  </w:style>
  <w:style w:type="character" w:customStyle="1" w:styleId="affffff">
    <w:name w:val="Оглавление_"/>
    <w:link w:val="affffff0"/>
    <w:locked/>
    <w:rsid w:val="00B540EE"/>
    <w:rPr>
      <w:rFonts w:ascii="Times New Roman" w:hAnsi="Times New Roman" w:cs="Times New Roman"/>
      <w:shd w:val="clear" w:color="auto" w:fill="FFFFFF"/>
    </w:rPr>
  </w:style>
  <w:style w:type="paragraph" w:customStyle="1" w:styleId="affffff0">
    <w:name w:val="Оглавление"/>
    <w:basedOn w:val="a0"/>
    <w:link w:val="affffff"/>
    <w:rsid w:val="00B540EE"/>
    <w:pPr>
      <w:widowControl w:val="0"/>
      <w:shd w:val="clear" w:color="auto" w:fill="FFFFFF"/>
      <w:spacing w:after="0" w:line="269" w:lineRule="exact"/>
      <w:ind w:firstLine="380"/>
      <w:jc w:val="both"/>
    </w:pPr>
    <w:rPr>
      <w:rFonts w:ascii="Times New Roman" w:hAnsi="Times New Roman"/>
    </w:rPr>
  </w:style>
  <w:style w:type="character" w:customStyle="1" w:styleId="3f0">
    <w:name w:val="Оглавление (3)_"/>
    <w:link w:val="3f1"/>
    <w:uiPriority w:val="99"/>
    <w:locked/>
    <w:rsid w:val="00B540EE"/>
    <w:rPr>
      <w:rFonts w:ascii="Times New Roman" w:hAnsi="Times New Roman" w:cs="Times New Roman"/>
      <w:b/>
      <w:bCs/>
      <w:sz w:val="17"/>
      <w:szCs w:val="17"/>
      <w:shd w:val="clear" w:color="auto" w:fill="FFFFFF"/>
    </w:rPr>
  </w:style>
  <w:style w:type="paragraph" w:customStyle="1" w:styleId="3f1">
    <w:name w:val="Оглавление (3)"/>
    <w:basedOn w:val="a0"/>
    <w:link w:val="3f0"/>
    <w:uiPriority w:val="99"/>
    <w:rsid w:val="00B540EE"/>
    <w:pPr>
      <w:widowControl w:val="0"/>
      <w:shd w:val="clear" w:color="auto" w:fill="FFFFFF"/>
      <w:spacing w:after="0" w:line="269" w:lineRule="exact"/>
      <w:ind w:firstLine="380"/>
      <w:jc w:val="both"/>
    </w:pPr>
    <w:rPr>
      <w:rFonts w:ascii="Times New Roman" w:hAnsi="Times New Roman"/>
      <w:b/>
      <w:bCs/>
      <w:sz w:val="17"/>
      <w:szCs w:val="17"/>
    </w:rPr>
  </w:style>
  <w:style w:type="character" w:customStyle="1" w:styleId="215">
    <w:name w:val="Основной текст (2) + Курсив1"/>
    <w:uiPriority w:val="99"/>
    <w:rsid w:val="00B540EE"/>
    <w:rPr>
      <w:rFonts w:ascii="Times New Roman" w:eastAsia="Times New Roman" w:hAnsi="Times New Roman" w:cs="Times New Roman"/>
      <w:b/>
      <w:bCs/>
      <w:i/>
      <w:iCs/>
      <w:strike w:val="0"/>
      <w:dstrike w:val="0"/>
      <w:sz w:val="22"/>
      <w:szCs w:val="22"/>
      <w:u w:val="none"/>
      <w:effect w:val="none"/>
      <w:shd w:val="clear" w:color="auto" w:fill="FFFFFF"/>
    </w:rPr>
  </w:style>
  <w:style w:type="character" w:customStyle="1" w:styleId="224">
    <w:name w:val="Основной текст (2)2"/>
    <w:uiPriority w:val="99"/>
    <w:rsid w:val="00B540EE"/>
    <w:rPr>
      <w:rFonts w:ascii="Times New Roman" w:eastAsia="Times New Roman" w:hAnsi="Times New Roman" w:cs="Times New Roman"/>
      <w:b/>
      <w:bCs/>
      <w:sz w:val="22"/>
      <w:szCs w:val="22"/>
      <w:u w:val="single"/>
      <w:shd w:val="clear" w:color="auto" w:fill="FFFFFF"/>
    </w:rPr>
  </w:style>
  <w:style w:type="character" w:customStyle="1" w:styleId="2Arial9">
    <w:name w:val="Основной текст (2) + Arial9"/>
    <w:aliases w:val="10,5 pt8,Заголовок №3 + Calibri1,111"/>
    <w:rsid w:val="00B540EE"/>
    <w:rPr>
      <w:rFonts w:ascii="Arial" w:eastAsia="Times New Roman" w:hAnsi="Arial" w:cs="Arial"/>
      <w:b/>
      <w:bCs/>
      <w:strike w:val="0"/>
      <w:dstrike w:val="0"/>
      <w:sz w:val="21"/>
      <w:szCs w:val="21"/>
      <w:u w:val="none"/>
      <w:effect w:val="none"/>
      <w:shd w:val="clear" w:color="auto" w:fill="FFFFFF"/>
    </w:rPr>
  </w:style>
  <w:style w:type="character" w:customStyle="1" w:styleId="2Arial8">
    <w:name w:val="Основной текст (2) + Arial8"/>
    <w:aliases w:val="9 pt2"/>
    <w:uiPriority w:val="99"/>
    <w:rsid w:val="00B540EE"/>
    <w:rPr>
      <w:rFonts w:ascii="Arial" w:eastAsia="Times New Roman" w:hAnsi="Arial" w:cs="Arial"/>
      <w:b/>
      <w:bCs/>
      <w:strike w:val="0"/>
      <w:dstrike w:val="0"/>
      <w:sz w:val="18"/>
      <w:szCs w:val="18"/>
      <w:u w:val="none"/>
      <w:effect w:val="none"/>
      <w:shd w:val="clear" w:color="auto" w:fill="FFFFFF"/>
    </w:rPr>
  </w:style>
  <w:style w:type="character" w:customStyle="1" w:styleId="41pt">
    <w:name w:val="Подпись к таблице (4) + Интервал 1 pt"/>
    <w:uiPriority w:val="99"/>
    <w:rsid w:val="00B540EE"/>
    <w:rPr>
      <w:rFonts w:ascii="Times New Roman" w:hAnsi="Times New Roman" w:cs="Times New Roman"/>
      <w:spacing w:val="30"/>
      <w:sz w:val="20"/>
      <w:szCs w:val="20"/>
      <w:shd w:val="clear" w:color="auto" w:fill="FFFFFF"/>
    </w:rPr>
  </w:style>
  <w:style w:type="character" w:customStyle="1" w:styleId="281pt">
    <w:name w:val="Основной текст (28) + Интервал 1 pt"/>
    <w:uiPriority w:val="99"/>
    <w:rsid w:val="00B540EE"/>
    <w:rPr>
      <w:rFonts w:ascii="Arial" w:hAnsi="Arial" w:cs="Arial"/>
      <w:spacing w:val="20"/>
      <w:sz w:val="18"/>
      <w:szCs w:val="18"/>
      <w:shd w:val="clear" w:color="auto" w:fill="FFFFFF"/>
    </w:rPr>
  </w:style>
  <w:style w:type="character" w:customStyle="1" w:styleId="225">
    <w:name w:val="Основной текст (22) + Не курсив"/>
    <w:uiPriority w:val="99"/>
    <w:rsid w:val="00B540EE"/>
    <w:rPr>
      <w:rFonts w:ascii="Times New Roman" w:hAnsi="Times New Roman" w:cs="Times New Roman"/>
      <w:i w:val="0"/>
      <w:iCs w:val="0"/>
      <w:shd w:val="clear" w:color="auto" w:fill="FFFFFF"/>
    </w:rPr>
  </w:style>
  <w:style w:type="character" w:customStyle="1" w:styleId="3100">
    <w:name w:val="Оглавление (3) + 10"/>
    <w:aliases w:val="5 pt5,Не полужирный1,Основной текст + 132,Малые прописные2"/>
    <w:rsid w:val="00B540EE"/>
    <w:rPr>
      <w:rFonts w:ascii="Times New Roman" w:hAnsi="Times New Roman" w:cs="Times New Roman"/>
      <w:b w:val="0"/>
      <w:bCs w:val="0"/>
      <w:spacing w:val="0"/>
      <w:sz w:val="21"/>
      <w:szCs w:val="21"/>
      <w:shd w:val="clear" w:color="auto" w:fill="FFFFFF"/>
    </w:rPr>
  </w:style>
  <w:style w:type="character" w:customStyle="1" w:styleId="23pt">
    <w:name w:val="Основной текст (2) + Интервал 3 pt"/>
    <w:uiPriority w:val="99"/>
    <w:rsid w:val="00B540EE"/>
    <w:rPr>
      <w:rFonts w:ascii="Times New Roman" w:eastAsia="Times New Roman" w:hAnsi="Times New Roman" w:cs="Times New Roman"/>
      <w:b/>
      <w:bCs/>
      <w:strike w:val="0"/>
      <w:dstrike w:val="0"/>
      <w:spacing w:val="70"/>
      <w:sz w:val="22"/>
      <w:szCs w:val="22"/>
      <w:u w:val="none"/>
      <w:effect w:val="none"/>
      <w:shd w:val="clear" w:color="auto" w:fill="FFFFFF"/>
    </w:rPr>
  </w:style>
  <w:style w:type="character" w:customStyle="1" w:styleId="241pt">
    <w:name w:val="Основной текст (24) + Интервал 1 pt"/>
    <w:uiPriority w:val="99"/>
    <w:rsid w:val="00B540EE"/>
    <w:rPr>
      <w:rFonts w:ascii="Times New Roman" w:hAnsi="Times New Roman" w:cs="Times New Roman"/>
      <w:strike w:val="0"/>
      <w:dstrike w:val="0"/>
      <w:spacing w:val="30"/>
      <w:sz w:val="20"/>
      <w:szCs w:val="20"/>
      <w:u w:val="none"/>
      <w:effect w:val="none"/>
      <w:shd w:val="clear" w:color="auto" w:fill="FFFFFF"/>
    </w:rPr>
  </w:style>
  <w:style w:type="character" w:customStyle="1" w:styleId="2Arial5">
    <w:name w:val="Основной текст (2) + Arial5"/>
    <w:aliases w:val="9 pt1,Курсив5,Заголовок №3 + Не полужирный3"/>
    <w:rsid w:val="00B540EE"/>
    <w:rPr>
      <w:rFonts w:ascii="Arial" w:eastAsia="Times New Roman" w:hAnsi="Arial" w:cs="Arial"/>
      <w:b/>
      <w:bCs/>
      <w:i/>
      <w:iCs/>
      <w:strike w:val="0"/>
      <w:dstrike w:val="0"/>
      <w:sz w:val="18"/>
      <w:szCs w:val="18"/>
      <w:u w:val="none"/>
      <w:effect w:val="none"/>
      <w:shd w:val="clear" w:color="auto" w:fill="FFFFFF"/>
    </w:rPr>
  </w:style>
  <w:style w:type="character" w:customStyle="1" w:styleId="2Arial4">
    <w:name w:val="Основной текст (2) + Arial4"/>
    <w:aliases w:val="4 pt,Курсив4,Заголовок №3 + Не полужирный2"/>
    <w:rsid w:val="00B540EE"/>
    <w:rPr>
      <w:rFonts w:ascii="Arial" w:eastAsia="Times New Roman" w:hAnsi="Arial" w:cs="Arial"/>
      <w:b/>
      <w:bCs/>
      <w:i/>
      <w:iCs/>
      <w:strike w:val="0"/>
      <w:dstrike w:val="0"/>
      <w:sz w:val="8"/>
      <w:szCs w:val="8"/>
      <w:u w:val="none"/>
      <w:effect w:val="none"/>
      <w:shd w:val="clear" w:color="auto" w:fill="FFFFFF"/>
    </w:rPr>
  </w:style>
  <w:style w:type="character" w:customStyle="1" w:styleId="2Arial3">
    <w:name w:val="Основной текст (2) + Arial3"/>
    <w:aliases w:val="72,5 pt4,Основной текст + 131,Малые прописные1"/>
    <w:rsid w:val="00B540EE"/>
    <w:rPr>
      <w:rFonts w:ascii="Arial" w:eastAsia="Times New Roman" w:hAnsi="Arial" w:cs="Arial"/>
      <w:b/>
      <w:bCs/>
      <w:strike w:val="0"/>
      <w:dstrike w:val="0"/>
      <w:sz w:val="15"/>
      <w:szCs w:val="15"/>
      <w:u w:val="none"/>
      <w:effect w:val="none"/>
      <w:shd w:val="clear" w:color="auto" w:fill="FFFFFF"/>
    </w:rPr>
  </w:style>
  <w:style w:type="character" w:customStyle="1" w:styleId="242">
    <w:name w:val="Основной текст (2) + 4"/>
    <w:aliases w:val="5 pt1"/>
    <w:uiPriority w:val="99"/>
    <w:rsid w:val="00B540EE"/>
    <w:rPr>
      <w:rFonts w:ascii="Times New Roman" w:eastAsia="Times New Roman" w:hAnsi="Times New Roman" w:cs="Times New Roman"/>
      <w:b/>
      <w:bCs/>
      <w:strike w:val="0"/>
      <w:dstrike w:val="0"/>
      <w:sz w:val="9"/>
      <w:szCs w:val="9"/>
      <w:u w:val="none"/>
      <w:effect w:val="none"/>
      <w:shd w:val="clear" w:color="auto" w:fill="FFFFFF"/>
    </w:rPr>
  </w:style>
  <w:style w:type="character" w:customStyle="1" w:styleId="11Exact1">
    <w:name w:val="Основной текст (11) Exact1"/>
    <w:uiPriority w:val="99"/>
    <w:rsid w:val="00B540EE"/>
    <w:rPr>
      <w:rFonts w:ascii="Times New Roman" w:eastAsia="Microsoft Sans Serif" w:hAnsi="Times New Roman" w:cs="Times New Roman"/>
      <w:b/>
      <w:bCs/>
      <w:i/>
      <w:iCs/>
      <w:strike w:val="0"/>
      <w:dstrike w:val="0"/>
      <w:sz w:val="21"/>
      <w:szCs w:val="21"/>
      <w:u w:val="none"/>
      <w:effect w:val="none"/>
      <w:shd w:val="clear" w:color="auto" w:fill="FFFFFF"/>
    </w:rPr>
  </w:style>
  <w:style w:type="character" w:customStyle="1" w:styleId="28Exact">
    <w:name w:val="Основной текст (28) Exact"/>
    <w:uiPriority w:val="99"/>
    <w:rsid w:val="00B540EE"/>
    <w:rPr>
      <w:rFonts w:ascii="Arial" w:hAnsi="Arial" w:cs="Arial" w:hint="default"/>
      <w:strike w:val="0"/>
      <w:dstrike w:val="0"/>
      <w:sz w:val="18"/>
      <w:szCs w:val="18"/>
      <w:u w:val="none"/>
      <w:effect w:val="none"/>
    </w:rPr>
  </w:style>
  <w:style w:type="character" w:customStyle="1" w:styleId="28Exact1">
    <w:name w:val="Основной текст (28) Exact1"/>
    <w:uiPriority w:val="99"/>
    <w:rsid w:val="00B540EE"/>
    <w:rPr>
      <w:rFonts w:ascii="Arial" w:hAnsi="Arial" w:cs="Arial"/>
      <w:sz w:val="18"/>
      <w:szCs w:val="18"/>
      <w:u w:val="single"/>
      <w:shd w:val="clear" w:color="auto" w:fill="FFFFFF"/>
    </w:rPr>
  </w:style>
  <w:style w:type="character" w:customStyle="1" w:styleId="28Exact0">
    <w:name w:val="Основной текст (28) + Курсив Exact"/>
    <w:uiPriority w:val="99"/>
    <w:rsid w:val="00B540EE"/>
    <w:rPr>
      <w:rFonts w:ascii="Arial" w:hAnsi="Arial" w:cs="Arial"/>
      <w:i/>
      <w:iCs/>
      <w:strike w:val="0"/>
      <w:dstrike w:val="0"/>
      <w:sz w:val="18"/>
      <w:szCs w:val="18"/>
      <w:u w:val="none"/>
      <w:effect w:val="none"/>
      <w:shd w:val="clear" w:color="auto" w:fill="FFFFFF"/>
      <w:lang w:val="en-US" w:eastAsia="en-US"/>
    </w:rPr>
  </w:style>
  <w:style w:type="character" w:customStyle="1" w:styleId="28Exact2">
    <w:name w:val="Основной текст (28) + Полужирный Exact"/>
    <w:uiPriority w:val="99"/>
    <w:rsid w:val="00B540EE"/>
    <w:rPr>
      <w:rFonts w:ascii="Arial" w:hAnsi="Arial" w:cs="Arial"/>
      <w:b/>
      <w:bCs/>
      <w:strike w:val="0"/>
      <w:dstrike w:val="0"/>
      <w:color w:val="000000"/>
      <w:spacing w:val="0"/>
      <w:w w:val="100"/>
      <w:position w:val="0"/>
      <w:sz w:val="18"/>
      <w:szCs w:val="18"/>
      <w:u w:val="none"/>
      <w:effect w:val="none"/>
      <w:shd w:val="clear" w:color="auto" w:fill="FFFFFF"/>
    </w:rPr>
  </w:style>
  <w:style w:type="character" w:customStyle="1" w:styleId="293pt1">
    <w:name w:val="Основной текст (2) + 93 pt1"/>
    <w:aliases w:val="Полужирный1,Курсив2,Интервал -1 pt1,Основной текст + Полужирный1,Интервал -1 pt,Основной текст (11) + 11 pt2"/>
    <w:rsid w:val="00B540EE"/>
    <w:rPr>
      <w:rFonts w:ascii="Times New Roman" w:eastAsia="Times New Roman" w:hAnsi="Times New Roman" w:cs="Times New Roman"/>
      <w:b w:val="0"/>
      <w:bCs w:val="0"/>
      <w:i/>
      <w:iCs/>
      <w:strike w:val="0"/>
      <w:dstrike w:val="0"/>
      <w:spacing w:val="-30"/>
      <w:sz w:val="186"/>
      <w:szCs w:val="186"/>
      <w:u w:val="none"/>
      <w:effect w:val="none"/>
      <w:shd w:val="clear" w:color="auto" w:fill="FFFFFF"/>
    </w:rPr>
  </w:style>
  <w:style w:type="character" w:customStyle="1" w:styleId="2Arial1">
    <w:name w:val="Основной текст (2) + Arial1"/>
    <w:uiPriority w:val="99"/>
    <w:rsid w:val="00B540EE"/>
    <w:rPr>
      <w:rFonts w:ascii="Arial" w:eastAsia="Times New Roman" w:hAnsi="Arial" w:cs="Arial"/>
      <w:b/>
      <w:bCs/>
      <w:strike w:val="0"/>
      <w:dstrike w:val="0"/>
      <w:sz w:val="22"/>
      <w:szCs w:val="22"/>
      <w:u w:val="none"/>
      <w:effect w:val="none"/>
      <w:shd w:val="clear" w:color="auto" w:fill="FFFFFF"/>
    </w:rPr>
  </w:style>
  <w:style w:type="character" w:customStyle="1" w:styleId="84">
    <w:name w:val="Заголовок №8_"/>
    <w:link w:val="85"/>
    <w:locked/>
    <w:rsid w:val="00B540EE"/>
    <w:rPr>
      <w:rFonts w:ascii="Times New Roman" w:eastAsia="Times New Roman" w:hAnsi="Times New Roman" w:cs="Times New Roman"/>
      <w:b/>
      <w:bCs/>
      <w:shd w:val="clear" w:color="auto" w:fill="FFFFFF"/>
    </w:rPr>
  </w:style>
  <w:style w:type="paragraph" w:customStyle="1" w:styleId="85">
    <w:name w:val="Заголовок №8"/>
    <w:basedOn w:val="a0"/>
    <w:link w:val="84"/>
    <w:rsid w:val="00B540EE"/>
    <w:pPr>
      <w:widowControl w:val="0"/>
      <w:shd w:val="clear" w:color="auto" w:fill="FFFFFF"/>
      <w:spacing w:before="120" w:after="120" w:line="0" w:lineRule="atLeast"/>
      <w:jc w:val="both"/>
      <w:outlineLvl w:val="7"/>
    </w:pPr>
    <w:rPr>
      <w:rFonts w:ascii="Times New Roman" w:eastAsia="Times New Roman" w:hAnsi="Times New Roman"/>
      <w:b/>
      <w:bCs/>
    </w:rPr>
  </w:style>
  <w:style w:type="character" w:customStyle="1" w:styleId="96">
    <w:name w:val="Заголовок №9_"/>
    <w:link w:val="97"/>
    <w:locked/>
    <w:rsid w:val="00B540EE"/>
    <w:rPr>
      <w:rFonts w:ascii="Tahoma" w:eastAsia="Tahoma" w:hAnsi="Tahoma" w:cs="Tahoma"/>
      <w:sz w:val="19"/>
      <w:szCs w:val="19"/>
      <w:shd w:val="clear" w:color="auto" w:fill="FFFFFF"/>
    </w:rPr>
  </w:style>
  <w:style w:type="paragraph" w:customStyle="1" w:styleId="97">
    <w:name w:val="Заголовок №9"/>
    <w:basedOn w:val="a0"/>
    <w:link w:val="96"/>
    <w:rsid w:val="00B540EE"/>
    <w:pPr>
      <w:widowControl w:val="0"/>
      <w:shd w:val="clear" w:color="auto" w:fill="FFFFFF"/>
      <w:spacing w:before="60" w:after="60" w:line="206" w:lineRule="exact"/>
      <w:ind w:firstLine="420"/>
      <w:jc w:val="both"/>
      <w:outlineLvl w:val="8"/>
    </w:pPr>
    <w:rPr>
      <w:rFonts w:ascii="Tahoma" w:eastAsia="Tahoma" w:hAnsi="Tahoma" w:cs="Tahoma"/>
      <w:sz w:val="19"/>
      <w:szCs w:val="19"/>
    </w:rPr>
  </w:style>
  <w:style w:type="character" w:customStyle="1" w:styleId="5b">
    <w:name w:val="Сноска (5)_"/>
    <w:link w:val="5c"/>
    <w:locked/>
    <w:rsid w:val="00B540EE"/>
    <w:rPr>
      <w:rFonts w:ascii="Times New Roman" w:eastAsia="Times New Roman" w:hAnsi="Times New Roman" w:cs="Times New Roman"/>
      <w:b/>
      <w:bCs/>
      <w:i/>
      <w:iCs/>
      <w:shd w:val="clear" w:color="auto" w:fill="FFFFFF"/>
    </w:rPr>
  </w:style>
  <w:style w:type="paragraph" w:customStyle="1" w:styleId="5c">
    <w:name w:val="Сноска (5)"/>
    <w:basedOn w:val="a0"/>
    <w:link w:val="5b"/>
    <w:rsid w:val="00B540EE"/>
    <w:pPr>
      <w:widowControl w:val="0"/>
      <w:shd w:val="clear" w:color="auto" w:fill="FFFFFF"/>
      <w:spacing w:before="180" w:after="60" w:line="0" w:lineRule="atLeast"/>
      <w:jc w:val="both"/>
    </w:pPr>
    <w:rPr>
      <w:rFonts w:ascii="Times New Roman" w:eastAsia="Times New Roman" w:hAnsi="Times New Roman"/>
      <w:b/>
      <w:bCs/>
      <w:i/>
      <w:iCs/>
    </w:rPr>
  </w:style>
  <w:style w:type="character" w:customStyle="1" w:styleId="104">
    <w:name w:val="Заголовок №10_"/>
    <w:link w:val="105"/>
    <w:locked/>
    <w:rsid w:val="00B540EE"/>
    <w:rPr>
      <w:rFonts w:ascii="Tahoma" w:eastAsia="Tahoma" w:hAnsi="Tahoma" w:cs="Tahoma"/>
      <w:b/>
      <w:bCs/>
      <w:sz w:val="18"/>
      <w:szCs w:val="18"/>
      <w:shd w:val="clear" w:color="auto" w:fill="FFFFFF"/>
    </w:rPr>
  </w:style>
  <w:style w:type="paragraph" w:customStyle="1" w:styleId="105">
    <w:name w:val="Заголовок №10"/>
    <w:basedOn w:val="a0"/>
    <w:link w:val="104"/>
    <w:rsid w:val="00B540EE"/>
    <w:pPr>
      <w:widowControl w:val="0"/>
      <w:shd w:val="clear" w:color="auto" w:fill="FFFFFF"/>
      <w:spacing w:after="0" w:line="221" w:lineRule="exact"/>
      <w:jc w:val="center"/>
    </w:pPr>
    <w:rPr>
      <w:rFonts w:ascii="Tahoma" w:eastAsia="Tahoma" w:hAnsi="Tahoma" w:cs="Tahoma"/>
      <w:b/>
      <w:bCs/>
      <w:sz w:val="18"/>
      <w:szCs w:val="18"/>
    </w:rPr>
  </w:style>
  <w:style w:type="character" w:customStyle="1" w:styleId="126">
    <w:name w:val="Основной текст (12) + Полужирный"/>
    <w:rsid w:val="00B540EE"/>
    <w:rPr>
      <w:rFonts w:ascii="Tahoma" w:eastAsia="Tahoma" w:hAnsi="Tahoma" w:cs="Tahoma"/>
      <w:b w:val="0"/>
      <w:bCs w:val="0"/>
      <w:i/>
      <w:iCs/>
      <w:color w:val="000000"/>
      <w:spacing w:val="0"/>
      <w:w w:val="100"/>
      <w:position w:val="0"/>
      <w:sz w:val="18"/>
      <w:szCs w:val="18"/>
      <w:shd w:val="clear" w:color="auto" w:fill="FFFFFF"/>
      <w:lang w:val="ru-RU" w:eastAsia="ru-RU" w:bidi="ru-RU"/>
    </w:rPr>
  </w:style>
  <w:style w:type="character" w:customStyle="1" w:styleId="127">
    <w:name w:val="Основной текст (12) + Малые прописные"/>
    <w:rsid w:val="00B540EE"/>
    <w:rPr>
      <w:rFonts w:ascii="Tahoma" w:eastAsia="Tahoma" w:hAnsi="Tahoma" w:cs="Tahoma"/>
      <w:b/>
      <w:bCs/>
      <w:i/>
      <w:iCs/>
      <w:smallCaps/>
      <w:color w:val="000000"/>
      <w:spacing w:val="0"/>
      <w:w w:val="100"/>
      <w:position w:val="0"/>
      <w:sz w:val="18"/>
      <w:szCs w:val="18"/>
      <w:shd w:val="clear" w:color="auto" w:fill="FFFFFF"/>
      <w:lang w:val="en-US" w:eastAsia="en-US" w:bidi="en-US"/>
    </w:rPr>
  </w:style>
  <w:style w:type="character" w:customStyle="1" w:styleId="1030">
    <w:name w:val="Заголовок №10 (3) + Полужирный"/>
    <w:rsid w:val="00B540EE"/>
    <w:rPr>
      <w:rFonts w:ascii="Tahoma" w:eastAsia="Tahoma" w:hAnsi="Tahoma" w:cs="Tahoma"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42pt">
    <w:name w:val="Основной текст (4) + Интервал 2 pt"/>
    <w:rsid w:val="00B540EE"/>
    <w:rPr>
      <w:rFonts w:ascii="Times New Roman" w:eastAsia="Times New Roman" w:hAnsi="Times New Roman" w:cs="Times New Roman"/>
      <w:b/>
      <w:bCs/>
      <w:i w:val="0"/>
      <w:iCs w:val="0"/>
      <w:smallCaps w:val="0"/>
      <w:strike w:val="0"/>
      <w:dstrike w:val="0"/>
      <w:color w:val="000000"/>
      <w:spacing w:val="50"/>
      <w:w w:val="100"/>
      <w:position w:val="0"/>
      <w:sz w:val="20"/>
      <w:szCs w:val="20"/>
      <w:u w:val="none"/>
      <w:effect w:val="none"/>
      <w:shd w:val="clear" w:color="auto" w:fill="FFFFFF"/>
      <w:lang w:val="en-US" w:eastAsia="en-US" w:bidi="en-US"/>
    </w:rPr>
  </w:style>
  <w:style w:type="character" w:customStyle="1" w:styleId="4a">
    <w:name w:val="Основной текст (4) + Курсив"/>
    <w:rsid w:val="00B540EE"/>
    <w:rPr>
      <w:rFonts w:ascii="Times New Roman" w:eastAsia="Times New Roman" w:hAnsi="Times New Roman" w:cs="Times New Roman"/>
      <w:b/>
      <w:bCs/>
      <w:i/>
      <w:iCs/>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214pt">
    <w:name w:val="Основной текст (2) + 14 pt"/>
    <w:rsid w:val="00B540EE"/>
    <w:rPr>
      <w:rFonts w:ascii="Times New Roman" w:eastAsia="Times New Roman" w:hAnsi="Times New Roman" w:cs="Times New Roman"/>
      <w:b/>
      <w:bCs/>
      <w:i w:val="0"/>
      <w:iCs w:val="0"/>
      <w:smallCaps w:val="0"/>
      <w:strike w:val="0"/>
      <w:dstrike w:val="0"/>
      <w:color w:val="000000"/>
      <w:spacing w:val="0"/>
      <w:w w:val="100"/>
      <w:position w:val="0"/>
      <w:sz w:val="28"/>
      <w:szCs w:val="28"/>
      <w:u w:val="none"/>
      <w:effect w:val="none"/>
      <w:shd w:val="clear" w:color="auto" w:fill="FFFFFF"/>
      <w:lang w:val="ru-RU" w:eastAsia="ru-RU" w:bidi="ru-RU"/>
    </w:rPr>
  </w:style>
  <w:style w:type="paragraph" w:customStyle="1" w:styleId="a">
    <w:name w:val="НОМЕРА"/>
    <w:basedOn w:val="a7"/>
    <w:link w:val="affffff1"/>
    <w:uiPriority w:val="99"/>
    <w:qFormat/>
    <w:rsid w:val="00175DBF"/>
    <w:pPr>
      <w:numPr>
        <w:numId w:val="144"/>
      </w:numPr>
      <w:spacing w:before="0" w:beforeAutospacing="0" w:after="0" w:afterAutospacing="0"/>
      <w:jc w:val="both"/>
    </w:pPr>
    <w:rPr>
      <w:rFonts w:ascii="Arial Narrow" w:eastAsia="Calibri" w:hAnsi="Arial Narrow"/>
      <w:sz w:val="18"/>
      <w:szCs w:val="18"/>
    </w:rPr>
  </w:style>
  <w:style w:type="character" w:customStyle="1" w:styleId="affffff1">
    <w:name w:val="НОМЕРА Знак"/>
    <w:link w:val="a"/>
    <w:uiPriority w:val="99"/>
    <w:rsid w:val="00175DBF"/>
    <w:rPr>
      <w:rFonts w:ascii="Arial Narrow" w:hAnsi="Arial Narrow"/>
      <w:sz w:val="18"/>
      <w:szCs w:val="18"/>
    </w:rPr>
  </w:style>
  <w:style w:type="character" w:customStyle="1" w:styleId="1b">
    <w:name w:val="Стиль1 Знак"/>
    <w:link w:val="1a"/>
    <w:locked/>
    <w:rsid w:val="00194CEC"/>
    <w:rPr>
      <w:rFonts w:ascii="Times New Roman" w:eastAsia="Times New Roman" w:hAnsi="Times New Roman"/>
      <w:sz w:val="28"/>
    </w:rPr>
  </w:style>
  <w:style w:type="character" w:customStyle="1" w:styleId="5yl5">
    <w:name w:val="_5yl5"/>
    <w:basedOn w:val="a1"/>
    <w:rsid w:val="0042291A"/>
  </w:style>
  <w:style w:type="character" w:customStyle="1" w:styleId="poemyear">
    <w:name w:val="poemyear"/>
    <w:basedOn w:val="a1"/>
    <w:rsid w:val="0042291A"/>
  </w:style>
  <w:style w:type="character" w:customStyle="1" w:styleId="st">
    <w:name w:val="st"/>
    <w:basedOn w:val="a1"/>
    <w:rsid w:val="0042291A"/>
  </w:style>
  <w:style w:type="character" w:customStyle="1" w:styleId="line">
    <w:name w:val="line"/>
    <w:basedOn w:val="a1"/>
    <w:rsid w:val="0042291A"/>
  </w:style>
  <w:style w:type="character" w:customStyle="1" w:styleId="il">
    <w:name w:val="il"/>
    <w:basedOn w:val="a1"/>
    <w:rsid w:val="00CE4A6B"/>
  </w:style>
  <w:style w:type="paragraph" w:styleId="2ff">
    <w:name w:val="Quote"/>
    <w:basedOn w:val="a0"/>
    <w:next w:val="a0"/>
    <w:link w:val="2ff0"/>
    <w:uiPriority w:val="29"/>
    <w:qFormat/>
    <w:rsid w:val="001665A0"/>
    <w:pPr>
      <w:spacing w:after="0" w:line="240" w:lineRule="auto"/>
    </w:pPr>
    <w:rPr>
      <w:rFonts w:asciiTheme="minorHAnsi" w:eastAsiaTheme="minorEastAsia" w:hAnsiTheme="minorHAnsi" w:cstheme="minorBidi"/>
      <w:i/>
      <w:iCs/>
      <w:color w:val="000000" w:themeColor="text1"/>
      <w:sz w:val="24"/>
      <w:szCs w:val="24"/>
      <w:lang w:eastAsia="ru-RU"/>
    </w:rPr>
  </w:style>
  <w:style w:type="character" w:customStyle="1" w:styleId="2ff0">
    <w:name w:val="Цитата 2 Знак"/>
    <w:basedOn w:val="a1"/>
    <w:link w:val="2ff"/>
    <w:uiPriority w:val="29"/>
    <w:rsid w:val="001665A0"/>
    <w:rPr>
      <w:rFonts w:asciiTheme="minorHAnsi" w:eastAsiaTheme="minorEastAsia" w:hAnsiTheme="minorHAnsi" w:cstheme="minorBidi"/>
      <w:i/>
      <w:iCs/>
      <w:color w:val="000000" w:themeColor="text1"/>
      <w:sz w:val="24"/>
      <w:szCs w:val="24"/>
    </w:rPr>
  </w:style>
  <w:style w:type="paragraph" w:customStyle="1" w:styleId="Style61">
    <w:name w:val="Style61"/>
    <w:basedOn w:val="a0"/>
    <w:uiPriority w:val="99"/>
    <w:rsid w:val="00A5255B"/>
    <w:pPr>
      <w:widowControl w:val="0"/>
      <w:autoSpaceDE w:val="0"/>
      <w:autoSpaceDN w:val="0"/>
      <w:adjustRightInd w:val="0"/>
      <w:spacing w:after="0" w:line="240" w:lineRule="auto"/>
      <w:jc w:val="center"/>
    </w:pPr>
    <w:rPr>
      <w:rFonts w:ascii="Times New Roman" w:eastAsiaTheme="minorEastAsia" w:hAnsi="Times New Roman"/>
      <w:sz w:val="24"/>
      <w:szCs w:val="24"/>
      <w:lang w:eastAsia="ru-RU"/>
    </w:rPr>
  </w:style>
  <w:style w:type="paragraph" w:customStyle="1" w:styleId="Style77">
    <w:name w:val="Style77"/>
    <w:basedOn w:val="a0"/>
    <w:uiPriority w:val="99"/>
    <w:rsid w:val="00A5255B"/>
    <w:pPr>
      <w:widowControl w:val="0"/>
      <w:autoSpaceDE w:val="0"/>
      <w:autoSpaceDN w:val="0"/>
      <w:adjustRightInd w:val="0"/>
      <w:spacing w:after="0" w:line="485" w:lineRule="exact"/>
      <w:jc w:val="both"/>
    </w:pPr>
    <w:rPr>
      <w:rFonts w:ascii="Times New Roman" w:eastAsiaTheme="minorEastAsia" w:hAnsi="Times New Roman"/>
      <w:sz w:val="24"/>
      <w:szCs w:val="24"/>
      <w:lang w:eastAsia="ru-RU"/>
    </w:rPr>
  </w:style>
  <w:style w:type="paragraph" w:customStyle="1" w:styleId="Style83">
    <w:name w:val="Style83"/>
    <w:basedOn w:val="a0"/>
    <w:uiPriority w:val="99"/>
    <w:rsid w:val="00A5255B"/>
    <w:pPr>
      <w:widowControl w:val="0"/>
      <w:autoSpaceDE w:val="0"/>
      <w:autoSpaceDN w:val="0"/>
      <w:adjustRightInd w:val="0"/>
      <w:spacing w:after="0" w:line="482" w:lineRule="exact"/>
      <w:ind w:firstLine="466"/>
      <w:jc w:val="both"/>
    </w:pPr>
    <w:rPr>
      <w:rFonts w:ascii="Times New Roman" w:eastAsiaTheme="minorEastAsia" w:hAnsi="Times New Roman"/>
      <w:sz w:val="24"/>
      <w:szCs w:val="24"/>
      <w:lang w:eastAsia="ru-RU"/>
    </w:rPr>
  </w:style>
  <w:style w:type="paragraph" w:customStyle="1" w:styleId="Style84">
    <w:name w:val="Style84"/>
    <w:basedOn w:val="a0"/>
    <w:uiPriority w:val="99"/>
    <w:rsid w:val="00A5255B"/>
    <w:pPr>
      <w:widowControl w:val="0"/>
      <w:autoSpaceDE w:val="0"/>
      <w:autoSpaceDN w:val="0"/>
      <w:adjustRightInd w:val="0"/>
      <w:spacing w:after="0" w:line="480" w:lineRule="exact"/>
    </w:pPr>
    <w:rPr>
      <w:rFonts w:ascii="Times New Roman" w:eastAsiaTheme="minorEastAsia" w:hAnsi="Times New Roman"/>
      <w:sz w:val="24"/>
      <w:szCs w:val="24"/>
      <w:lang w:eastAsia="ru-RU"/>
    </w:rPr>
  </w:style>
  <w:style w:type="paragraph" w:customStyle="1" w:styleId="Style116">
    <w:name w:val="Style116"/>
    <w:basedOn w:val="a0"/>
    <w:uiPriority w:val="99"/>
    <w:rsid w:val="00A5255B"/>
    <w:pPr>
      <w:widowControl w:val="0"/>
      <w:autoSpaceDE w:val="0"/>
      <w:autoSpaceDN w:val="0"/>
      <w:adjustRightInd w:val="0"/>
      <w:spacing w:after="0" w:line="485" w:lineRule="exact"/>
      <w:ind w:firstLine="485"/>
      <w:jc w:val="both"/>
    </w:pPr>
    <w:rPr>
      <w:rFonts w:ascii="Times New Roman" w:eastAsiaTheme="minorEastAsia" w:hAnsi="Times New Roman"/>
      <w:sz w:val="24"/>
      <w:szCs w:val="24"/>
      <w:lang w:eastAsia="ru-RU"/>
    </w:rPr>
  </w:style>
  <w:style w:type="paragraph" w:customStyle="1" w:styleId="Style118">
    <w:name w:val="Style118"/>
    <w:basedOn w:val="a0"/>
    <w:uiPriority w:val="99"/>
    <w:rsid w:val="00A5255B"/>
    <w:pPr>
      <w:widowControl w:val="0"/>
      <w:autoSpaceDE w:val="0"/>
      <w:autoSpaceDN w:val="0"/>
      <w:adjustRightInd w:val="0"/>
      <w:spacing w:after="0" w:line="486" w:lineRule="exact"/>
      <w:ind w:firstLine="365"/>
      <w:jc w:val="both"/>
    </w:pPr>
    <w:rPr>
      <w:rFonts w:ascii="Times New Roman" w:eastAsiaTheme="minorEastAsia" w:hAnsi="Times New Roman"/>
      <w:sz w:val="24"/>
      <w:szCs w:val="24"/>
      <w:lang w:eastAsia="ru-RU"/>
    </w:rPr>
  </w:style>
  <w:style w:type="paragraph" w:customStyle="1" w:styleId="Style120">
    <w:name w:val="Style120"/>
    <w:basedOn w:val="a0"/>
    <w:uiPriority w:val="99"/>
    <w:rsid w:val="00A5255B"/>
    <w:pPr>
      <w:widowControl w:val="0"/>
      <w:autoSpaceDE w:val="0"/>
      <w:autoSpaceDN w:val="0"/>
      <w:adjustRightInd w:val="0"/>
      <w:spacing w:after="0" w:line="509" w:lineRule="exact"/>
      <w:ind w:firstLine="269"/>
      <w:jc w:val="both"/>
    </w:pPr>
    <w:rPr>
      <w:rFonts w:ascii="Times New Roman" w:eastAsiaTheme="minorEastAsia" w:hAnsi="Times New Roman"/>
      <w:sz w:val="24"/>
      <w:szCs w:val="24"/>
      <w:lang w:eastAsia="ru-RU"/>
    </w:rPr>
  </w:style>
  <w:style w:type="paragraph" w:customStyle="1" w:styleId="Style126">
    <w:name w:val="Style126"/>
    <w:basedOn w:val="a0"/>
    <w:uiPriority w:val="99"/>
    <w:rsid w:val="00A5255B"/>
    <w:pPr>
      <w:widowControl w:val="0"/>
      <w:autoSpaceDE w:val="0"/>
      <w:autoSpaceDN w:val="0"/>
      <w:adjustRightInd w:val="0"/>
      <w:spacing w:after="0" w:line="485" w:lineRule="exact"/>
      <w:ind w:hanging="350"/>
      <w:jc w:val="both"/>
    </w:pPr>
    <w:rPr>
      <w:rFonts w:ascii="Times New Roman" w:eastAsiaTheme="minorEastAsia" w:hAnsi="Times New Roman"/>
      <w:sz w:val="24"/>
      <w:szCs w:val="24"/>
      <w:lang w:eastAsia="ru-RU"/>
    </w:rPr>
  </w:style>
  <w:style w:type="paragraph" w:customStyle="1" w:styleId="Style134">
    <w:name w:val="Style134"/>
    <w:basedOn w:val="a0"/>
    <w:uiPriority w:val="99"/>
    <w:rsid w:val="00A5255B"/>
    <w:pPr>
      <w:widowControl w:val="0"/>
      <w:autoSpaceDE w:val="0"/>
      <w:autoSpaceDN w:val="0"/>
      <w:adjustRightInd w:val="0"/>
      <w:spacing w:after="0" w:line="480" w:lineRule="exact"/>
      <w:ind w:firstLine="571"/>
      <w:jc w:val="both"/>
    </w:pPr>
    <w:rPr>
      <w:rFonts w:ascii="Times New Roman" w:eastAsiaTheme="minorEastAsia" w:hAnsi="Times New Roman"/>
      <w:sz w:val="24"/>
      <w:szCs w:val="24"/>
      <w:lang w:eastAsia="ru-RU"/>
    </w:rPr>
  </w:style>
  <w:style w:type="character" w:customStyle="1" w:styleId="FontStyle142">
    <w:name w:val="Font Style142"/>
    <w:basedOn w:val="a1"/>
    <w:uiPriority w:val="99"/>
    <w:rsid w:val="00A5255B"/>
    <w:rPr>
      <w:rFonts w:ascii="Times New Roman" w:hAnsi="Times New Roman" w:cs="Times New Roman"/>
      <w:sz w:val="26"/>
      <w:szCs w:val="26"/>
    </w:rPr>
  </w:style>
  <w:style w:type="paragraph" w:customStyle="1" w:styleId="Style106">
    <w:name w:val="Style106"/>
    <w:basedOn w:val="a0"/>
    <w:uiPriority w:val="99"/>
    <w:rsid w:val="006B1E3E"/>
    <w:pPr>
      <w:widowControl w:val="0"/>
      <w:autoSpaceDE w:val="0"/>
      <w:autoSpaceDN w:val="0"/>
      <w:adjustRightInd w:val="0"/>
      <w:spacing w:after="0" w:line="484" w:lineRule="exact"/>
      <w:ind w:firstLine="859"/>
      <w:jc w:val="both"/>
    </w:pPr>
    <w:rPr>
      <w:rFonts w:ascii="Times New Roman" w:eastAsiaTheme="minorEastAsia" w:hAnsi="Times New Roman"/>
      <w:sz w:val="24"/>
      <w:szCs w:val="24"/>
      <w:lang w:eastAsia="ru-RU"/>
    </w:rPr>
  </w:style>
  <w:style w:type="paragraph" w:customStyle="1" w:styleId="Style114">
    <w:name w:val="Style114"/>
    <w:basedOn w:val="a0"/>
    <w:uiPriority w:val="99"/>
    <w:rsid w:val="006B1E3E"/>
    <w:pPr>
      <w:widowControl w:val="0"/>
      <w:autoSpaceDE w:val="0"/>
      <w:autoSpaceDN w:val="0"/>
      <w:adjustRightInd w:val="0"/>
      <w:spacing w:after="0" w:line="484" w:lineRule="exact"/>
      <w:ind w:firstLine="854"/>
      <w:jc w:val="both"/>
    </w:pPr>
    <w:rPr>
      <w:rFonts w:ascii="Times New Roman" w:eastAsiaTheme="minorEastAsia" w:hAnsi="Times New Roman"/>
      <w:sz w:val="24"/>
      <w:szCs w:val="24"/>
      <w:lang w:eastAsia="ru-RU"/>
    </w:rPr>
  </w:style>
  <w:style w:type="paragraph" w:customStyle="1" w:styleId="Style115">
    <w:name w:val="Style115"/>
    <w:basedOn w:val="a0"/>
    <w:uiPriority w:val="99"/>
    <w:rsid w:val="006B1E3E"/>
    <w:pPr>
      <w:widowControl w:val="0"/>
      <w:autoSpaceDE w:val="0"/>
      <w:autoSpaceDN w:val="0"/>
      <w:adjustRightInd w:val="0"/>
      <w:spacing w:after="0" w:line="482" w:lineRule="exact"/>
      <w:ind w:firstLine="715"/>
      <w:jc w:val="both"/>
    </w:pPr>
    <w:rPr>
      <w:rFonts w:ascii="Times New Roman" w:eastAsiaTheme="minorEastAsia" w:hAnsi="Times New Roman"/>
      <w:sz w:val="24"/>
      <w:szCs w:val="24"/>
      <w:lang w:eastAsia="ru-RU"/>
    </w:rPr>
  </w:style>
  <w:style w:type="character" w:customStyle="1" w:styleId="FontStyle144">
    <w:name w:val="Font Style144"/>
    <w:basedOn w:val="a1"/>
    <w:uiPriority w:val="99"/>
    <w:rsid w:val="006B1E3E"/>
    <w:rPr>
      <w:rFonts w:ascii="Times New Roman" w:hAnsi="Times New Roman" w:cs="Times New Roman"/>
      <w:b/>
      <w:bCs/>
      <w:sz w:val="26"/>
      <w:szCs w:val="26"/>
    </w:rPr>
  </w:style>
  <w:style w:type="paragraph" w:customStyle="1" w:styleId="Style47">
    <w:name w:val="Style47"/>
    <w:basedOn w:val="a0"/>
    <w:uiPriority w:val="99"/>
    <w:rsid w:val="008375B9"/>
    <w:pPr>
      <w:widowControl w:val="0"/>
      <w:autoSpaceDE w:val="0"/>
      <w:autoSpaceDN w:val="0"/>
      <w:adjustRightInd w:val="0"/>
      <w:spacing w:after="0" w:line="240" w:lineRule="auto"/>
    </w:pPr>
    <w:rPr>
      <w:rFonts w:ascii="Times New Roman" w:eastAsiaTheme="minorEastAsia" w:hAnsi="Times New Roman"/>
      <w:sz w:val="24"/>
      <w:szCs w:val="24"/>
      <w:lang w:eastAsia="ru-RU"/>
    </w:rPr>
  </w:style>
  <w:style w:type="paragraph" w:customStyle="1" w:styleId="Style64">
    <w:name w:val="Style64"/>
    <w:basedOn w:val="a0"/>
    <w:uiPriority w:val="99"/>
    <w:rsid w:val="008375B9"/>
    <w:pPr>
      <w:widowControl w:val="0"/>
      <w:autoSpaceDE w:val="0"/>
      <w:autoSpaceDN w:val="0"/>
      <w:adjustRightInd w:val="0"/>
      <w:spacing w:after="0" w:line="240" w:lineRule="auto"/>
    </w:pPr>
    <w:rPr>
      <w:rFonts w:ascii="Times New Roman" w:eastAsiaTheme="minorEastAsia" w:hAnsi="Times New Roman"/>
      <w:sz w:val="24"/>
      <w:szCs w:val="24"/>
      <w:lang w:eastAsia="ru-RU"/>
    </w:rPr>
  </w:style>
  <w:style w:type="paragraph" w:customStyle="1" w:styleId="Style80">
    <w:name w:val="Style80"/>
    <w:basedOn w:val="a0"/>
    <w:uiPriority w:val="99"/>
    <w:rsid w:val="008375B9"/>
    <w:pPr>
      <w:widowControl w:val="0"/>
      <w:autoSpaceDE w:val="0"/>
      <w:autoSpaceDN w:val="0"/>
      <w:adjustRightInd w:val="0"/>
      <w:spacing w:after="0" w:line="275" w:lineRule="exact"/>
    </w:pPr>
    <w:rPr>
      <w:rFonts w:ascii="Times New Roman" w:eastAsiaTheme="minorEastAsia" w:hAnsi="Times New Roman"/>
      <w:sz w:val="24"/>
      <w:szCs w:val="24"/>
      <w:lang w:eastAsia="ru-RU"/>
    </w:rPr>
  </w:style>
  <w:style w:type="paragraph" w:customStyle="1" w:styleId="Style128">
    <w:name w:val="Style128"/>
    <w:basedOn w:val="a0"/>
    <w:uiPriority w:val="99"/>
    <w:rsid w:val="008375B9"/>
    <w:pPr>
      <w:widowControl w:val="0"/>
      <w:autoSpaceDE w:val="0"/>
      <w:autoSpaceDN w:val="0"/>
      <w:adjustRightInd w:val="0"/>
      <w:spacing w:after="0" w:line="485" w:lineRule="exact"/>
      <w:ind w:firstLine="461"/>
      <w:jc w:val="both"/>
    </w:pPr>
    <w:rPr>
      <w:rFonts w:ascii="Times New Roman" w:eastAsiaTheme="minorEastAsia" w:hAnsi="Times New Roman"/>
      <w:sz w:val="24"/>
      <w:szCs w:val="24"/>
      <w:lang w:eastAsia="ru-RU"/>
    </w:rPr>
  </w:style>
  <w:style w:type="character" w:customStyle="1" w:styleId="FontStyle140">
    <w:name w:val="Font Style140"/>
    <w:basedOn w:val="a1"/>
    <w:uiPriority w:val="99"/>
    <w:rsid w:val="008375B9"/>
    <w:rPr>
      <w:rFonts w:ascii="Times New Roman" w:hAnsi="Times New Roman" w:cs="Times New Roman"/>
      <w:sz w:val="22"/>
      <w:szCs w:val="22"/>
    </w:rPr>
  </w:style>
  <w:style w:type="paragraph" w:customStyle="1" w:styleId="Style88">
    <w:name w:val="Style88"/>
    <w:basedOn w:val="a0"/>
    <w:uiPriority w:val="99"/>
    <w:rsid w:val="006770ED"/>
    <w:pPr>
      <w:widowControl w:val="0"/>
      <w:autoSpaceDE w:val="0"/>
      <w:autoSpaceDN w:val="0"/>
      <w:adjustRightInd w:val="0"/>
      <w:spacing w:after="0" w:line="275" w:lineRule="exact"/>
      <w:jc w:val="both"/>
    </w:pPr>
    <w:rPr>
      <w:rFonts w:ascii="Times New Roman" w:eastAsiaTheme="minorEastAsia" w:hAnsi="Times New Roman"/>
      <w:sz w:val="24"/>
      <w:szCs w:val="24"/>
      <w:lang w:eastAsia="ru-RU"/>
    </w:rPr>
  </w:style>
  <w:style w:type="paragraph" w:customStyle="1" w:styleId="3f2">
    <w:name w:val="Абзац списка3"/>
    <w:basedOn w:val="a0"/>
    <w:rsid w:val="006770ED"/>
    <w:pPr>
      <w:spacing w:after="0" w:line="240" w:lineRule="auto"/>
      <w:ind w:left="720"/>
      <w:contextualSpacing/>
    </w:pPr>
    <w:rPr>
      <w:rFonts w:ascii="Times New Roman" w:hAnsi="Times New Roman"/>
      <w:sz w:val="24"/>
      <w:szCs w:val="24"/>
      <w:lang w:eastAsia="ru-RU"/>
    </w:rPr>
  </w:style>
  <w:style w:type="character" w:customStyle="1" w:styleId="226">
    <w:name w:val="Заголовок №2 (2)_"/>
    <w:link w:val="2210"/>
    <w:uiPriority w:val="99"/>
    <w:rsid w:val="003F172A"/>
    <w:rPr>
      <w:b/>
      <w:bCs/>
      <w:sz w:val="25"/>
      <w:szCs w:val="25"/>
      <w:shd w:val="clear" w:color="auto" w:fill="FFFFFF"/>
    </w:rPr>
  </w:style>
  <w:style w:type="paragraph" w:customStyle="1" w:styleId="2210">
    <w:name w:val="Заголовок №2 (2)1"/>
    <w:basedOn w:val="a0"/>
    <w:link w:val="226"/>
    <w:uiPriority w:val="99"/>
    <w:rsid w:val="003F172A"/>
    <w:pPr>
      <w:shd w:val="clear" w:color="auto" w:fill="FFFFFF"/>
      <w:spacing w:before="180" w:after="180" w:line="240" w:lineRule="atLeast"/>
      <w:jc w:val="both"/>
      <w:outlineLvl w:val="1"/>
    </w:pPr>
    <w:rPr>
      <w:b/>
      <w:bCs/>
      <w:sz w:val="25"/>
      <w:szCs w:val="25"/>
      <w:lang w:eastAsia="ru-RU"/>
    </w:rPr>
  </w:style>
  <w:style w:type="character" w:customStyle="1" w:styleId="2220">
    <w:name w:val="Заголовок №2 (2)2"/>
    <w:rsid w:val="003F172A"/>
    <w:rPr>
      <w:rFonts w:ascii="Times New Roman" w:hAnsi="Times New Roman" w:cs="Times New Roman"/>
      <w:b w:val="0"/>
      <w:bCs w:val="0"/>
      <w:noProof/>
      <w:spacing w:val="0"/>
      <w:sz w:val="25"/>
      <w:szCs w:val="25"/>
      <w:lang w:bidi="ar-SA"/>
    </w:rPr>
  </w:style>
  <w:style w:type="character" w:customStyle="1" w:styleId="228">
    <w:name w:val="Заголовок №2 (2)8"/>
    <w:basedOn w:val="226"/>
    <w:rsid w:val="003F172A"/>
    <w:rPr>
      <w:b/>
      <w:bCs/>
      <w:sz w:val="25"/>
      <w:szCs w:val="25"/>
      <w:shd w:val="clear" w:color="auto" w:fill="FFFFFF"/>
    </w:rPr>
  </w:style>
  <w:style w:type="paragraph" w:customStyle="1" w:styleId="2ff1">
    <w:name w:val="Без интервала2"/>
    <w:rsid w:val="002E72E4"/>
    <w:rPr>
      <w:rFonts w:ascii="Times New Roman" w:eastAsia="Times New Roman" w:hAnsi="Times New Roman"/>
      <w:sz w:val="24"/>
      <w:szCs w:val="24"/>
    </w:rPr>
  </w:style>
  <w:style w:type="paragraph" w:customStyle="1" w:styleId="Style28">
    <w:name w:val="Style28"/>
    <w:basedOn w:val="a0"/>
    <w:uiPriority w:val="99"/>
    <w:rsid w:val="00B75522"/>
    <w:pPr>
      <w:widowControl w:val="0"/>
      <w:autoSpaceDE w:val="0"/>
      <w:autoSpaceDN w:val="0"/>
      <w:adjustRightInd w:val="0"/>
      <w:spacing w:after="0" w:line="276" w:lineRule="exact"/>
      <w:ind w:firstLine="418"/>
      <w:jc w:val="both"/>
    </w:pPr>
    <w:rPr>
      <w:rFonts w:ascii="Times New Roman" w:eastAsia="Times New Roman" w:hAnsi="Times New Roman"/>
      <w:sz w:val="24"/>
      <w:szCs w:val="24"/>
      <w:lang w:eastAsia="ru-RU"/>
    </w:rPr>
  </w:style>
  <w:style w:type="paragraph" w:customStyle="1" w:styleId="Style7">
    <w:name w:val="Style7"/>
    <w:basedOn w:val="a0"/>
    <w:uiPriority w:val="99"/>
    <w:rsid w:val="00FE6F48"/>
    <w:pPr>
      <w:widowControl w:val="0"/>
      <w:autoSpaceDE w:val="0"/>
      <w:autoSpaceDN w:val="0"/>
      <w:adjustRightInd w:val="0"/>
      <w:spacing w:after="0" w:line="278" w:lineRule="exact"/>
    </w:pPr>
    <w:rPr>
      <w:rFonts w:ascii="Times New Roman" w:eastAsiaTheme="minorEastAsia" w:hAnsi="Times New Roman"/>
      <w:sz w:val="24"/>
      <w:szCs w:val="24"/>
      <w:lang w:eastAsia="ru-RU"/>
    </w:rPr>
  </w:style>
  <w:style w:type="character" w:customStyle="1" w:styleId="FontStyle43">
    <w:name w:val="Font Style43"/>
    <w:basedOn w:val="a1"/>
    <w:uiPriority w:val="99"/>
    <w:rsid w:val="00FE6F48"/>
    <w:rPr>
      <w:rFonts w:ascii="Times New Roman" w:hAnsi="Times New Roman" w:cs="Times New Roman"/>
      <w:sz w:val="22"/>
      <w:szCs w:val="22"/>
    </w:rPr>
  </w:style>
  <w:style w:type="paragraph" w:customStyle="1" w:styleId="Style11">
    <w:name w:val="Style11"/>
    <w:basedOn w:val="a0"/>
    <w:uiPriority w:val="99"/>
    <w:rsid w:val="00FE6F48"/>
    <w:pPr>
      <w:widowControl w:val="0"/>
      <w:autoSpaceDE w:val="0"/>
      <w:autoSpaceDN w:val="0"/>
      <w:adjustRightInd w:val="0"/>
      <w:spacing w:after="0" w:line="413" w:lineRule="exact"/>
      <w:jc w:val="center"/>
    </w:pPr>
    <w:rPr>
      <w:rFonts w:ascii="Times New Roman" w:eastAsiaTheme="minorEastAsia" w:hAnsi="Times New Roman"/>
      <w:sz w:val="24"/>
      <w:szCs w:val="24"/>
      <w:lang w:eastAsia="ru-RU"/>
    </w:rPr>
  </w:style>
  <w:style w:type="paragraph" w:customStyle="1" w:styleId="Style5">
    <w:name w:val="Style5"/>
    <w:basedOn w:val="a0"/>
    <w:uiPriority w:val="99"/>
    <w:rsid w:val="00FE6F48"/>
    <w:pPr>
      <w:widowControl w:val="0"/>
      <w:autoSpaceDE w:val="0"/>
      <w:autoSpaceDN w:val="0"/>
      <w:adjustRightInd w:val="0"/>
      <w:spacing w:after="0" w:line="240" w:lineRule="auto"/>
    </w:pPr>
    <w:rPr>
      <w:rFonts w:ascii="Times New Roman" w:eastAsiaTheme="minorEastAsia" w:hAnsi="Times New Roman"/>
      <w:sz w:val="24"/>
      <w:szCs w:val="24"/>
      <w:lang w:eastAsia="ru-RU"/>
    </w:rPr>
  </w:style>
  <w:style w:type="paragraph" w:customStyle="1" w:styleId="Style6">
    <w:name w:val="Style6"/>
    <w:basedOn w:val="a0"/>
    <w:uiPriority w:val="99"/>
    <w:rsid w:val="00FE6F48"/>
    <w:pPr>
      <w:widowControl w:val="0"/>
      <w:autoSpaceDE w:val="0"/>
      <w:autoSpaceDN w:val="0"/>
      <w:adjustRightInd w:val="0"/>
      <w:spacing w:after="0" w:line="274" w:lineRule="exact"/>
      <w:jc w:val="center"/>
    </w:pPr>
    <w:rPr>
      <w:rFonts w:ascii="Times New Roman" w:eastAsiaTheme="minorEastAsia" w:hAnsi="Times New Roman"/>
      <w:sz w:val="24"/>
      <w:szCs w:val="24"/>
      <w:lang w:eastAsia="ru-RU"/>
    </w:rPr>
  </w:style>
  <w:style w:type="table" w:customStyle="1" w:styleId="2ff2">
    <w:name w:val="Сетка таблицы2"/>
    <w:basedOn w:val="a2"/>
    <w:next w:val="a4"/>
    <w:uiPriority w:val="59"/>
    <w:rsid w:val="00B1072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3">
    <w:name w:val="Сетка таблицы3"/>
    <w:basedOn w:val="a2"/>
    <w:next w:val="a4"/>
    <w:uiPriority w:val="59"/>
    <w:rsid w:val="00583991"/>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4">
    <w:name w:val="Нет списка3"/>
    <w:next w:val="a3"/>
    <w:uiPriority w:val="99"/>
    <w:semiHidden/>
    <w:unhideWhenUsed/>
    <w:rsid w:val="00534992"/>
  </w:style>
  <w:style w:type="paragraph" w:customStyle="1" w:styleId="affffff2">
    <w:name w:val="осн текст"/>
    <w:basedOn w:val="a0"/>
    <w:rsid w:val="00534992"/>
    <w:pPr>
      <w:shd w:val="clear" w:color="auto" w:fill="FFFFFF"/>
      <w:tabs>
        <w:tab w:val="left" w:pos="1018"/>
      </w:tabs>
      <w:spacing w:after="0" w:line="360" w:lineRule="auto"/>
      <w:ind w:firstLine="454"/>
      <w:jc w:val="both"/>
    </w:pPr>
    <w:rPr>
      <w:rFonts w:ascii="Times New Roman" w:eastAsia="Times New Roman" w:hAnsi="Times New Roman"/>
      <w:b/>
      <w:bCs/>
      <w:sz w:val="28"/>
      <w:szCs w:val="28"/>
      <w:lang w:eastAsia="ru-RU"/>
    </w:rPr>
  </w:style>
  <w:style w:type="paragraph" w:customStyle="1" w:styleId="affffff3">
    <w:name w:val="А ОСН ТЕКСТ"/>
    <w:basedOn w:val="a0"/>
    <w:rsid w:val="00534992"/>
    <w:pPr>
      <w:spacing w:after="0" w:line="360" w:lineRule="auto"/>
      <w:ind w:firstLine="454"/>
      <w:jc w:val="both"/>
    </w:pPr>
    <w:rPr>
      <w:rFonts w:ascii="Times New Roman" w:eastAsia="Times New Roman" w:hAnsi="Times New Roman"/>
      <w:sz w:val="28"/>
      <w:szCs w:val="28"/>
      <w:lang w:eastAsia="ru-RU"/>
    </w:rPr>
  </w:style>
  <w:style w:type="paragraph" w:customStyle="1" w:styleId="1010">
    <w:name w:val="Основной текст (10)1"/>
    <w:basedOn w:val="a0"/>
    <w:rsid w:val="00534992"/>
    <w:pPr>
      <w:shd w:val="clear" w:color="auto" w:fill="FFFFFF"/>
      <w:spacing w:after="120" w:line="192" w:lineRule="exact"/>
      <w:jc w:val="right"/>
    </w:pPr>
    <w:rPr>
      <w:b/>
      <w:bCs/>
      <w:sz w:val="17"/>
      <w:szCs w:val="17"/>
    </w:rPr>
  </w:style>
  <w:style w:type="character" w:customStyle="1" w:styleId="116">
    <w:name w:val="Основной текст (11) + Полужирный"/>
    <w:rsid w:val="00534992"/>
    <w:rPr>
      <w:b/>
      <w:bCs/>
      <w:sz w:val="17"/>
      <w:szCs w:val="17"/>
      <w:lang w:bidi="ar-SA"/>
    </w:rPr>
  </w:style>
  <w:style w:type="paragraph" w:customStyle="1" w:styleId="115">
    <w:name w:val="Заголовок №11"/>
    <w:basedOn w:val="a0"/>
    <w:link w:val="1ff3"/>
    <w:rsid w:val="00534992"/>
    <w:pPr>
      <w:shd w:val="clear" w:color="auto" w:fill="FFFFFF"/>
      <w:spacing w:after="300" w:line="240" w:lineRule="atLeast"/>
      <w:outlineLvl w:val="0"/>
    </w:pPr>
    <w:rPr>
      <w:rFonts w:ascii="Times New Roman" w:hAnsi="Times New Roman"/>
      <w:b/>
      <w:bCs/>
      <w:sz w:val="20"/>
      <w:szCs w:val="20"/>
      <w:lang w:eastAsia="ru-RU"/>
    </w:rPr>
  </w:style>
  <w:style w:type="character" w:customStyle="1" w:styleId="510">
    <w:name w:val="Основной текст + Полужирный51"/>
    <w:rsid w:val="00534992"/>
    <w:rPr>
      <w:b/>
      <w:bCs/>
      <w:sz w:val="22"/>
      <w:szCs w:val="22"/>
      <w:lang w:bidi="ar-SA"/>
    </w:rPr>
  </w:style>
  <w:style w:type="character" w:customStyle="1" w:styleId="500">
    <w:name w:val="Основной текст + Полужирный50"/>
    <w:rsid w:val="00534992"/>
    <w:rPr>
      <w:b/>
      <w:bCs/>
      <w:sz w:val="22"/>
      <w:szCs w:val="22"/>
      <w:lang w:bidi="ar-SA"/>
    </w:rPr>
  </w:style>
  <w:style w:type="character" w:customStyle="1" w:styleId="12pt">
    <w:name w:val="Заголовок №1 + Интервал 2 pt"/>
    <w:rsid w:val="00534992"/>
    <w:rPr>
      <w:rFonts w:ascii="Calibri" w:hAnsi="Calibri" w:cs="Calibri"/>
      <w:spacing w:val="50"/>
      <w:sz w:val="34"/>
      <w:szCs w:val="34"/>
      <w:lang w:bidi="ar-SA"/>
    </w:rPr>
  </w:style>
  <w:style w:type="character" w:customStyle="1" w:styleId="1120">
    <w:name w:val="Заголовок №112"/>
    <w:rsid w:val="00534992"/>
    <w:rPr>
      <w:rFonts w:ascii="Calibri" w:hAnsi="Calibri" w:cs="Calibri"/>
      <w:spacing w:val="0"/>
      <w:sz w:val="34"/>
      <w:szCs w:val="34"/>
      <w:lang w:bidi="ar-SA"/>
    </w:rPr>
  </w:style>
  <w:style w:type="character" w:customStyle="1" w:styleId="490">
    <w:name w:val="Основной текст + Полужирный49"/>
    <w:rsid w:val="00534992"/>
    <w:rPr>
      <w:rFonts w:ascii="Times New Roman" w:hAnsi="Times New Roman" w:cs="Times New Roman"/>
      <w:b/>
      <w:bCs/>
      <w:spacing w:val="0"/>
      <w:sz w:val="22"/>
      <w:szCs w:val="22"/>
      <w:lang w:bidi="ar-SA"/>
    </w:rPr>
  </w:style>
  <w:style w:type="character" w:customStyle="1" w:styleId="3f5">
    <w:name w:val="Заголовок №3_"/>
    <w:link w:val="311"/>
    <w:rsid w:val="00534992"/>
    <w:rPr>
      <w:b/>
      <w:bCs/>
      <w:shd w:val="clear" w:color="auto" w:fill="FFFFFF"/>
    </w:rPr>
  </w:style>
  <w:style w:type="paragraph" w:customStyle="1" w:styleId="311">
    <w:name w:val="Заголовок №31"/>
    <w:basedOn w:val="a0"/>
    <w:link w:val="3f5"/>
    <w:rsid w:val="00534992"/>
    <w:pPr>
      <w:shd w:val="clear" w:color="auto" w:fill="FFFFFF"/>
      <w:spacing w:after="0" w:line="211" w:lineRule="exact"/>
      <w:jc w:val="both"/>
      <w:outlineLvl w:val="2"/>
    </w:pPr>
    <w:rPr>
      <w:b/>
      <w:bCs/>
      <w:sz w:val="20"/>
      <w:szCs w:val="20"/>
      <w:lang w:eastAsia="ru-RU"/>
    </w:rPr>
  </w:style>
  <w:style w:type="character" w:customStyle="1" w:styleId="3f6">
    <w:name w:val="Заголовок №3 + Не полужирный"/>
    <w:basedOn w:val="3f5"/>
    <w:rsid w:val="00534992"/>
    <w:rPr>
      <w:b/>
      <w:bCs/>
      <w:shd w:val="clear" w:color="auto" w:fill="FFFFFF"/>
    </w:rPr>
  </w:style>
  <w:style w:type="character" w:customStyle="1" w:styleId="390">
    <w:name w:val="Заголовок №3 + Не полужирный9"/>
    <w:rsid w:val="00534992"/>
    <w:rPr>
      <w:b/>
      <w:bCs/>
      <w:noProof/>
      <w:sz w:val="22"/>
      <w:szCs w:val="22"/>
      <w:lang w:bidi="ar-SA"/>
    </w:rPr>
  </w:style>
  <w:style w:type="character" w:customStyle="1" w:styleId="317">
    <w:name w:val="Заголовок №317"/>
    <w:rsid w:val="00534992"/>
    <w:rPr>
      <w:b/>
      <w:bCs/>
      <w:noProof/>
      <w:sz w:val="22"/>
      <w:szCs w:val="22"/>
      <w:lang w:bidi="ar-SA"/>
    </w:rPr>
  </w:style>
  <w:style w:type="character" w:customStyle="1" w:styleId="316">
    <w:name w:val="Заголовок №316"/>
    <w:basedOn w:val="3f5"/>
    <w:rsid w:val="00534992"/>
    <w:rPr>
      <w:b/>
      <w:bCs/>
      <w:shd w:val="clear" w:color="auto" w:fill="FFFFFF"/>
    </w:rPr>
  </w:style>
  <w:style w:type="character" w:customStyle="1" w:styleId="620">
    <w:name w:val="Основной текст + Курсив62"/>
    <w:rsid w:val="00534992"/>
    <w:rPr>
      <w:rFonts w:ascii="Times New Roman" w:hAnsi="Times New Roman" w:cs="Times New Roman"/>
      <w:i/>
      <w:iCs/>
      <w:noProof/>
      <w:spacing w:val="0"/>
      <w:sz w:val="22"/>
      <w:szCs w:val="22"/>
      <w:lang w:bidi="ar-SA"/>
    </w:rPr>
  </w:style>
  <w:style w:type="character" w:customStyle="1" w:styleId="610">
    <w:name w:val="Основной текст + Курсив61"/>
    <w:rsid w:val="00534992"/>
    <w:rPr>
      <w:rFonts w:ascii="Times New Roman" w:hAnsi="Times New Roman" w:cs="Times New Roman"/>
      <w:i/>
      <w:iCs/>
      <w:spacing w:val="0"/>
      <w:sz w:val="22"/>
      <w:szCs w:val="22"/>
      <w:lang w:bidi="ar-SA"/>
    </w:rPr>
  </w:style>
  <w:style w:type="character" w:customStyle="1" w:styleId="460">
    <w:name w:val="Основной текст + Полужирный46"/>
    <w:aliases w:val="Курсив30"/>
    <w:rsid w:val="00534992"/>
    <w:rPr>
      <w:rFonts w:ascii="Times New Roman" w:hAnsi="Times New Roman" w:cs="Times New Roman"/>
      <w:b/>
      <w:bCs/>
      <w:i/>
      <w:iCs/>
      <w:noProof/>
      <w:spacing w:val="0"/>
      <w:sz w:val="22"/>
      <w:szCs w:val="22"/>
      <w:lang w:bidi="ar-SA"/>
    </w:rPr>
  </w:style>
  <w:style w:type="character" w:customStyle="1" w:styleId="132pt">
    <w:name w:val="Основной текст (13) + Интервал 2 pt"/>
    <w:rsid w:val="00534992"/>
    <w:rPr>
      <w:rFonts w:ascii="Calibri" w:hAnsi="Calibri"/>
      <w:spacing w:val="50"/>
      <w:sz w:val="34"/>
      <w:szCs w:val="34"/>
      <w:lang w:bidi="ar-SA"/>
    </w:rPr>
  </w:style>
  <w:style w:type="character" w:customStyle="1" w:styleId="1310">
    <w:name w:val="Основной текст (13)10"/>
    <w:rsid w:val="00534992"/>
    <w:rPr>
      <w:rFonts w:ascii="Calibri" w:hAnsi="Calibri"/>
      <w:noProof/>
      <w:sz w:val="34"/>
      <w:szCs w:val="34"/>
      <w:lang w:bidi="ar-SA"/>
    </w:rPr>
  </w:style>
  <w:style w:type="character" w:customStyle="1" w:styleId="450">
    <w:name w:val="Основной текст + Полужирный45"/>
    <w:aliases w:val="Курсив29"/>
    <w:rsid w:val="00534992"/>
    <w:rPr>
      <w:rFonts w:ascii="Times New Roman" w:hAnsi="Times New Roman" w:cs="Times New Roman"/>
      <w:b/>
      <w:bCs/>
      <w:i/>
      <w:iCs/>
      <w:spacing w:val="0"/>
      <w:sz w:val="22"/>
      <w:szCs w:val="22"/>
      <w:lang w:bidi="ar-SA"/>
    </w:rPr>
  </w:style>
  <w:style w:type="character" w:customStyle="1" w:styleId="440">
    <w:name w:val="Основной текст + Полужирный44"/>
    <w:aliases w:val="Курсив28"/>
    <w:rsid w:val="00534992"/>
    <w:rPr>
      <w:rFonts w:ascii="Times New Roman" w:hAnsi="Times New Roman" w:cs="Times New Roman"/>
      <w:b/>
      <w:bCs/>
      <w:i/>
      <w:iCs/>
      <w:noProof/>
      <w:spacing w:val="0"/>
      <w:sz w:val="22"/>
      <w:szCs w:val="22"/>
      <w:lang w:bidi="ar-SA"/>
    </w:rPr>
  </w:style>
  <w:style w:type="character" w:customStyle="1" w:styleId="590">
    <w:name w:val="Основной текст + Курсив59"/>
    <w:rsid w:val="00534992"/>
    <w:rPr>
      <w:rFonts w:ascii="Times New Roman" w:hAnsi="Times New Roman" w:cs="Times New Roman"/>
      <w:i/>
      <w:iCs/>
      <w:spacing w:val="0"/>
      <w:sz w:val="22"/>
      <w:szCs w:val="22"/>
      <w:lang w:bidi="ar-SA"/>
    </w:rPr>
  </w:style>
  <w:style w:type="character" w:customStyle="1" w:styleId="570">
    <w:name w:val="Основной текст + Курсив57"/>
    <w:rsid w:val="00534992"/>
    <w:rPr>
      <w:rFonts w:ascii="Times New Roman" w:hAnsi="Times New Roman" w:cs="Times New Roman"/>
      <w:i/>
      <w:iCs/>
      <w:spacing w:val="0"/>
      <w:sz w:val="22"/>
      <w:szCs w:val="22"/>
      <w:lang w:bidi="ar-SA"/>
    </w:rPr>
  </w:style>
  <w:style w:type="character" w:customStyle="1" w:styleId="430">
    <w:name w:val="Основной текст + Полужирный43"/>
    <w:rsid w:val="00534992"/>
    <w:rPr>
      <w:rFonts w:ascii="Times New Roman" w:hAnsi="Times New Roman" w:cs="Times New Roman"/>
      <w:b/>
      <w:bCs/>
      <w:spacing w:val="0"/>
      <w:sz w:val="22"/>
      <w:szCs w:val="22"/>
      <w:lang w:bidi="ar-SA"/>
    </w:rPr>
  </w:style>
  <w:style w:type="character" w:customStyle="1" w:styleId="420">
    <w:name w:val="Основной текст + Полужирный42"/>
    <w:rsid w:val="00534992"/>
    <w:rPr>
      <w:rFonts w:ascii="Times New Roman" w:hAnsi="Times New Roman" w:cs="Times New Roman"/>
      <w:b/>
      <w:bCs/>
      <w:noProof/>
      <w:spacing w:val="0"/>
      <w:sz w:val="22"/>
      <w:szCs w:val="22"/>
      <w:lang w:bidi="ar-SA"/>
    </w:rPr>
  </w:style>
  <w:style w:type="character" w:customStyle="1" w:styleId="144">
    <w:name w:val="Основной текст (14) + Не курсив"/>
    <w:basedOn w:val="140"/>
    <w:rsid w:val="00534992"/>
    <w:rPr>
      <w:i/>
      <w:iCs/>
      <w:shd w:val="clear" w:color="auto" w:fill="FFFFFF"/>
    </w:rPr>
  </w:style>
  <w:style w:type="character" w:customStyle="1" w:styleId="560">
    <w:name w:val="Основной текст + Курсив56"/>
    <w:rsid w:val="00534992"/>
    <w:rPr>
      <w:rFonts w:ascii="Times New Roman" w:hAnsi="Times New Roman" w:cs="Times New Roman"/>
      <w:i/>
      <w:iCs/>
      <w:noProof/>
      <w:spacing w:val="0"/>
      <w:sz w:val="22"/>
      <w:szCs w:val="22"/>
      <w:lang w:bidi="ar-SA"/>
    </w:rPr>
  </w:style>
  <w:style w:type="character" w:customStyle="1" w:styleId="1270">
    <w:name w:val="Основной текст (12)70"/>
    <w:rsid w:val="00534992"/>
    <w:rPr>
      <w:rFonts w:ascii="Times New Roman" w:hAnsi="Times New Roman" w:cs="Times New Roman"/>
      <w:noProof/>
      <w:spacing w:val="0"/>
      <w:sz w:val="19"/>
      <w:szCs w:val="19"/>
      <w:lang w:bidi="ar-SA"/>
    </w:rPr>
  </w:style>
  <w:style w:type="character" w:customStyle="1" w:styleId="410">
    <w:name w:val="Основной текст + Полужирный41"/>
    <w:rsid w:val="00534992"/>
    <w:rPr>
      <w:rFonts w:ascii="Times New Roman" w:hAnsi="Times New Roman" w:cs="Times New Roman"/>
      <w:b/>
      <w:bCs/>
      <w:spacing w:val="0"/>
      <w:sz w:val="22"/>
      <w:szCs w:val="22"/>
      <w:lang w:bidi="ar-SA"/>
    </w:rPr>
  </w:style>
  <w:style w:type="character" w:customStyle="1" w:styleId="400">
    <w:name w:val="Основной текст + Полужирный40"/>
    <w:rsid w:val="00534992"/>
    <w:rPr>
      <w:rFonts w:ascii="Times New Roman" w:hAnsi="Times New Roman" w:cs="Times New Roman"/>
      <w:b/>
      <w:bCs/>
      <w:noProof/>
      <w:spacing w:val="0"/>
      <w:sz w:val="22"/>
      <w:szCs w:val="22"/>
      <w:lang w:bidi="ar-SA"/>
    </w:rPr>
  </w:style>
  <w:style w:type="character" w:customStyle="1" w:styleId="1269">
    <w:name w:val="Основной текст (12)69"/>
    <w:rsid w:val="00534992"/>
    <w:rPr>
      <w:rFonts w:ascii="Times New Roman" w:hAnsi="Times New Roman" w:cs="Times New Roman"/>
      <w:noProof/>
      <w:spacing w:val="0"/>
      <w:sz w:val="19"/>
      <w:szCs w:val="19"/>
      <w:lang w:bidi="ar-SA"/>
    </w:rPr>
  </w:style>
  <w:style w:type="character" w:customStyle="1" w:styleId="155">
    <w:name w:val="Основной текст (15) + Не курсив"/>
    <w:rsid w:val="00534992"/>
    <w:rPr>
      <w:i/>
      <w:iCs/>
      <w:sz w:val="19"/>
      <w:szCs w:val="19"/>
      <w:lang w:bidi="ar-SA"/>
    </w:rPr>
  </w:style>
  <w:style w:type="character" w:customStyle="1" w:styleId="1268">
    <w:name w:val="Основной текст (12)68"/>
    <w:rsid w:val="00534992"/>
    <w:rPr>
      <w:rFonts w:ascii="Times New Roman" w:hAnsi="Times New Roman" w:cs="Times New Roman"/>
      <w:spacing w:val="0"/>
      <w:sz w:val="19"/>
      <w:szCs w:val="19"/>
      <w:u w:val="single"/>
      <w:lang w:bidi="ar-SA"/>
    </w:rPr>
  </w:style>
  <w:style w:type="character" w:customStyle="1" w:styleId="391">
    <w:name w:val="Основной текст + Полужирный39"/>
    <w:rsid w:val="00534992"/>
    <w:rPr>
      <w:rFonts w:ascii="Times New Roman" w:hAnsi="Times New Roman" w:cs="Times New Roman"/>
      <w:b/>
      <w:bCs/>
      <w:spacing w:val="0"/>
      <w:sz w:val="22"/>
      <w:szCs w:val="22"/>
      <w:lang w:bidi="ar-SA"/>
    </w:rPr>
  </w:style>
  <w:style w:type="character" w:customStyle="1" w:styleId="370">
    <w:name w:val="Основной текст + Полужирный37"/>
    <w:aliases w:val="Курсив27"/>
    <w:rsid w:val="00534992"/>
    <w:rPr>
      <w:rFonts w:ascii="Times New Roman" w:hAnsi="Times New Roman" w:cs="Times New Roman"/>
      <w:b/>
      <w:bCs/>
      <w:i/>
      <w:iCs/>
      <w:spacing w:val="0"/>
      <w:sz w:val="22"/>
      <w:szCs w:val="22"/>
      <w:lang w:bidi="ar-SA"/>
    </w:rPr>
  </w:style>
  <w:style w:type="character" w:customStyle="1" w:styleId="380">
    <w:name w:val="Заголовок №3 + Не полужирный8"/>
    <w:rsid w:val="00534992"/>
    <w:rPr>
      <w:rFonts w:ascii="Times New Roman" w:hAnsi="Times New Roman" w:cs="Times New Roman"/>
      <w:b/>
      <w:bCs/>
      <w:spacing w:val="0"/>
      <w:sz w:val="22"/>
      <w:szCs w:val="22"/>
      <w:lang w:bidi="ar-SA"/>
    </w:rPr>
  </w:style>
  <w:style w:type="character" w:customStyle="1" w:styleId="360">
    <w:name w:val="Основной текст + Полужирный36"/>
    <w:aliases w:val="Курсив26"/>
    <w:rsid w:val="00534992"/>
    <w:rPr>
      <w:rFonts w:ascii="Times New Roman" w:hAnsi="Times New Roman" w:cs="Times New Roman"/>
      <w:b/>
      <w:bCs/>
      <w:i/>
      <w:iCs/>
      <w:noProof/>
      <w:spacing w:val="0"/>
      <w:sz w:val="22"/>
      <w:szCs w:val="22"/>
      <w:lang w:bidi="ar-SA"/>
    </w:rPr>
  </w:style>
  <w:style w:type="character" w:customStyle="1" w:styleId="371">
    <w:name w:val="Заголовок №3 + Не полужирный7"/>
    <w:rsid w:val="00534992"/>
    <w:rPr>
      <w:rFonts w:ascii="Times New Roman" w:hAnsi="Times New Roman" w:cs="Times New Roman"/>
      <w:b/>
      <w:bCs/>
      <w:noProof/>
      <w:spacing w:val="0"/>
      <w:sz w:val="22"/>
      <w:szCs w:val="22"/>
      <w:lang w:bidi="ar-SA"/>
    </w:rPr>
  </w:style>
  <w:style w:type="character" w:customStyle="1" w:styleId="361">
    <w:name w:val="Заголовок №3 + Не полужирный6"/>
    <w:aliases w:val="Курсив25"/>
    <w:rsid w:val="00534992"/>
    <w:rPr>
      <w:rFonts w:ascii="Times New Roman" w:hAnsi="Times New Roman" w:cs="Times New Roman"/>
      <w:b/>
      <w:bCs/>
      <w:i/>
      <w:iCs/>
      <w:spacing w:val="0"/>
      <w:sz w:val="22"/>
      <w:szCs w:val="22"/>
      <w:lang w:bidi="ar-SA"/>
    </w:rPr>
  </w:style>
  <w:style w:type="character" w:customStyle="1" w:styleId="550">
    <w:name w:val="Основной текст + Курсив55"/>
    <w:rsid w:val="00534992"/>
    <w:rPr>
      <w:rFonts w:ascii="Times New Roman" w:hAnsi="Times New Roman" w:cs="Times New Roman"/>
      <w:i/>
      <w:iCs/>
      <w:spacing w:val="0"/>
      <w:sz w:val="22"/>
      <w:szCs w:val="22"/>
      <w:lang w:bidi="ar-SA"/>
    </w:rPr>
  </w:style>
  <w:style w:type="character" w:customStyle="1" w:styleId="352">
    <w:name w:val="Основной текст + Полужирный35"/>
    <w:rsid w:val="00534992"/>
    <w:rPr>
      <w:rFonts w:ascii="Times New Roman" w:hAnsi="Times New Roman" w:cs="Times New Roman"/>
      <w:b/>
      <w:bCs/>
      <w:spacing w:val="0"/>
      <w:sz w:val="22"/>
      <w:szCs w:val="22"/>
      <w:lang w:bidi="ar-SA"/>
    </w:rPr>
  </w:style>
  <w:style w:type="character" w:customStyle="1" w:styleId="340">
    <w:name w:val="Основной текст + Полужирный34"/>
    <w:rsid w:val="00534992"/>
    <w:rPr>
      <w:rFonts w:ascii="Times New Roman" w:hAnsi="Times New Roman" w:cs="Times New Roman"/>
      <w:b/>
      <w:bCs/>
      <w:noProof/>
      <w:spacing w:val="0"/>
      <w:sz w:val="22"/>
      <w:szCs w:val="22"/>
      <w:lang w:bidi="ar-SA"/>
    </w:rPr>
  </w:style>
  <w:style w:type="character" w:customStyle="1" w:styleId="540">
    <w:name w:val="Основной текст + Курсив54"/>
    <w:rsid w:val="00534992"/>
    <w:rPr>
      <w:rFonts w:ascii="Times New Roman" w:hAnsi="Times New Roman" w:cs="Times New Roman"/>
      <w:i/>
      <w:iCs/>
      <w:noProof/>
      <w:spacing w:val="0"/>
      <w:sz w:val="22"/>
      <w:szCs w:val="22"/>
      <w:lang w:bidi="ar-SA"/>
    </w:rPr>
  </w:style>
  <w:style w:type="character" w:customStyle="1" w:styleId="128">
    <w:name w:val="Основной текст (12) + Курсив"/>
    <w:rsid w:val="00534992"/>
    <w:rPr>
      <w:rFonts w:ascii="Times New Roman" w:hAnsi="Times New Roman" w:cs="Times New Roman"/>
      <w:i/>
      <w:iCs/>
      <w:spacing w:val="0"/>
      <w:sz w:val="19"/>
      <w:szCs w:val="19"/>
      <w:lang w:bidi="ar-SA"/>
    </w:rPr>
  </w:style>
  <w:style w:type="character" w:customStyle="1" w:styleId="331">
    <w:name w:val="Основной текст + Полужирный33"/>
    <w:aliases w:val="Курсив24"/>
    <w:rsid w:val="00534992"/>
    <w:rPr>
      <w:rFonts w:ascii="Times New Roman" w:hAnsi="Times New Roman" w:cs="Times New Roman"/>
      <w:b/>
      <w:bCs/>
      <w:i/>
      <w:iCs/>
      <w:spacing w:val="0"/>
      <w:sz w:val="22"/>
      <w:szCs w:val="22"/>
      <w:lang w:bidi="ar-SA"/>
    </w:rPr>
  </w:style>
  <w:style w:type="character" w:customStyle="1" w:styleId="530">
    <w:name w:val="Основной текст + Курсив53"/>
    <w:rsid w:val="00534992"/>
    <w:rPr>
      <w:rFonts w:ascii="Times New Roman" w:hAnsi="Times New Roman" w:cs="Times New Roman"/>
      <w:i/>
      <w:iCs/>
      <w:spacing w:val="0"/>
      <w:sz w:val="22"/>
      <w:szCs w:val="22"/>
      <w:lang w:bidi="ar-SA"/>
    </w:rPr>
  </w:style>
  <w:style w:type="character" w:customStyle="1" w:styleId="312">
    <w:name w:val="Основной текст + Полужирный31"/>
    <w:rsid w:val="00534992"/>
    <w:rPr>
      <w:rFonts w:ascii="Times New Roman" w:hAnsi="Times New Roman" w:cs="Times New Roman"/>
      <w:b/>
      <w:bCs/>
      <w:spacing w:val="0"/>
      <w:sz w:val="22"/>
      <w:szCs w:val="22"/>
      <w:lang w:bidi="ar-SA"/>
    </w:rPr>
  </w:style>
  <w:style w:type="character" w:customStyle="1" w:styleId="300">
    <w:name w:val="Основной текст + Полужирный30"/>
    <w:rsid w:val="00534992"/>
    <w:rPr>
      <w:rFonts w:ascii="Times New Roman" w:hAnsi="Times New Roman" w:cs="Times New Roman"/>
      <w:b/>
      <w:bCs/>
      <w:noProof/>
      <w:spacing w:val="0"/>
      <w:sz w:val="22"/>
      <w:szCs w:val="22"/>
      <w:lang w:bidi="ar-SA"/>
    </w:rPr>
  </w:style>
  <w:style w:type="character" w:customStyle="1" w:styleId="282">
    <w:name w:val="Основной текст + Полужирный28"/>
    <w:rsid w:val="00534992"/>
    <w:rPr>
      <w:rFonts w:ascii="Times New Roman" w:hAnsi="Times New Roman" w:cs="Times New Roman"/>
      <w:b/>
      <w:bCs/>
      <w:spacing w:val="0"/>
      <w:sz w:val="22"/>
      <w:szCs w:val="22"/>
      <w:lang w:bidi="ar-SA"/>
    </w:rPr>
  </w:style>
  <w:style w:type="character" w:customStyle="1" w:styleId="1266">
    <w:name w:val="Основной текст (12)66"/>
    <w:rsid w:val="00534992"/>
    <w:rPr>
      <w:rFonts w:ascii="Times New Roman" w:hAnsi="Times New Roman" w:cs="Times New Roman"/>
      <w:noProof/>
      <w:spacing w:val="0"/>
      <w:sz w:val="19"/>
      <w:szCs w:val="19"/>
    </w:rPr>
  </w:style>
  <w:style w:type="character" w:customStyle="1" w:styleId="270">
    <w:name w:val="Основной текст + Полужирный27"/>
    <w:rsid w:val="00534992"/>
    <w:rPr>
      <w:rFonts w:ascii="Times New Roman" w:hAnsi="Times New Roman" w:cs="Times New Roman"/>
      <w:b/>
      <w:bCs/>
      <w:spacing w:val="0"/>
      <w:sz w:val="22"/>
      <w:szCs w:val="22"/>
      <w:lang w:bidi="ar-SA"/>
    </w:rPr>
  </w:style>
  <w:style w:type="character" w:customStyle="1" w:styleId="260">
    <w:name w:val="Основной текст + Полужирный26"/>
    <w:aliases w:val="Курсив21"/>
    <w:rsid w:val="00534992"/>
    <w:rPr>
      <w:rFonts w:ascii="Times New Roman" w:hAnsi="Times New Roman" w:cs="Times New Roman"/>
      <w:b/>
      <w:bCs/>
      <w:i/>
      <w:iCs/>
      <w:spacing w:val="0"/>
      <w:sz w:val="22"/>
      <w:szCs w:val="22"/>
      <w:lang w:bidi="ar-SA"/>
    </w:rPr>
  </w:style>
  <w:style w:type="character" w:customStyle="1" w:styleId="252">
    <w:name w:val="Основной текст + Полужирный25"/>
    <w:aliases w:val="Курсив20"/>
    <w:rsid w:val="00534992"/>
    <w:rPr>
      <w:rFonts w:ascii="Times New Roman" w:hAnsi="Times New Roman" w:cs="Times New Roman"/>
      <w:b/>
      <w:bCs/>
      <w:i/>
      <w:iCs/>
      <w:noProof/>
      <w:spacing w:val="0"/>
      <w:sz w:val="22"/>
      <w:szCs w:val="22"/>
      <w:lang w:bidi="ar-SA"/>
    </w:rPr>
  </w:style>
  <w:style w:type="character" w:customStyle="1" w:styleId="243">
    <w:name w:val="Основной текст + Полужирный24"/>
    <w:aliases w:val="Курсив19"/>
    <w:rsid w:val="00534992"/>
    <w:rPr>
      <w:rFonts w:ascii="Times New Roman" w:hAnsi="Times New Roman" w:cs="Times New Roman"/>
      <w:b/>
      <w:bCs/>
      <w:i/>
      <w:iCs/>
      <w:spacing w:val="0"/>
      <w:sz w:val="22"/>
      <w:szCs w:val="22"/>
      <w:lang w:bidi="ar-SA"/>
    </w:rPr>
  </w:style>
  <w:style w:type="character" w:customStyle="1" w:styleId="511">
    <w:name w:val="Основной текст + Курсив51"/>
    <w:rsid w:val="00534992"/>
    <w:rPr>
      <w:rFonts w:ascii="Times New Roman" w:hAnsi="Times New Roman" w:cs="Times New Roman"/>
      <w:i/>
      <w:iCs/>
      <w:spacing w:val="0"/>
      <w:sz w:val="22"/>
      <w:szCs w:val="22"/>
      <w:lang w:bidi="ar-SA"/>
    </w:rPr>
  </w:style>
  <w:style w:type="character" w:customStyle="1" w:styleId="501">
    <w:name w:val="Основной текст + Курсив50"/>
    <w:rsid w:val="00534992"/>
    <w:rPr>
      <w:rFonts w:ascii="Times New Roman" w:hAnsi="Times New Roman" w:cs="Times New Roman"/>
      <w:i/>
      <w:iCs/>
      <w:noProof/>
      <w:spacing w:val="0"/>
      <w:sz w:val="22"/>
      <w:szCs w:val="22"/>
      <w:lang w:bidi="ar-SA"/>
    </w:rPr>
  </w:style>
  <w:style w:type="character" w:customStyle="1" w:styleId="231">
    <w:name w:val="Основной текст + Полужирный23"/>
    <w:aliases w:val="Курсив18"/>
    <w:rsid w:val="00534992"/>
    <w:rPr>
      <w:rFonts w:ascii="Times New Roman" w:hAnsi="Times New Roman" w:cs="Times New Roman"/>
      <w:b/>
      <w:bCs/>
      <w:i/>
      <w:iCs/>
      <w:noProof/>
      <w:spacing w:val="0"/>
      <w:sz w:val="22"/>
      <w:szCs w:val="22"/>
      <w:lang w:bidi="ar-SA"/>
    </w:rPr>
  </w:style>
  <w:style w:type="character" w:customStyle="1" w:styleId="480">
    <w:name w:val="Основной текст + Курсив48"/>
    <w:rsid w:val="00534992"/>
    <w:rPr>
      <w:rFonts w:ascii="Times New Roman" w:hAnsi="Times New Roman" w:cs="Times New Roman"/>
      <w:i/>
      <w:iCs/>
      <w:spacing w:val="0"/>
      <w:sz w:val="22"/>
      <w:szCs w:val="22"/>
      <w:lang w:bidi="ar-SA"/>
    </w:rPr>
  </w:style>
  <w:style w:type="character" w:customStyle="1" w:styleId="470">
    <w:name w:val="Основной текст + Курсив47"/>
    <w:rsid w:val="00534992"/>
    <w:rPr>
      <w:rFonts w:ascii="Times New Roman" w:hAnsi="Times New Roman" w:cs="Times New Roman"/>
      <w:i/>
      <w:iCs/>
      <w:noProof/>
      <w:spacing w:val="0"/>
      <w:sz w:val="22"/>
      <w:szCs w:val="22"/>
      <w:lang w:bidi="ar-SA"/>
    </w:rPr>
  </w:style>
  <w:style w:type="character" w:customStyle="1" w:styleId="227">
    <w:name w:val="Основной текст + Полужирный22"/>
    <w:rsid w:val="00534992"/>
    <w:rPr>
      <w:rFonts w:ascii="Times New Roman" w:hAnsi="Times New Roman" w:cs="Times New Roman"/>
      <w:b/>
      <w:bCs/>
      <w:spacing w:val="0"/>
      <w:sz w:val="22"/>
      <w:szCs w:val="22"/>
      <w:lang w:bidi="ar-SA"/>
    </w:rPr>
  </w:style>
  <w:style w:type="character" w:customStyle="1" w:styleId="216">
    <w:name w:val="Основной текст + Полужирный21"/>
    <w:rsid w:val="00534992"/>
    <w:rPr>
      <w:rFonts w:ascii="Times New Roman" w:hAnsi="Times New Roman" w:cs="Times New Roman"/>
      <w:b/>
      <w:bCs/>
      <w:noProof/>
      <w:spacing w:val="0"/>
      <w:sz w:val="22"/>
      <w:szCs w:val="22"/>
      <w:lang w:bidi="ar-SA"/>
    </w:rPr>
  </w:style>
  <w:style w:type="character" w:customStyle="1" w:styleId="323">
    <w:name w:val="Заголовок №3 (2) + Не полужирный3"/>
    <w:aliases w:val="Не курсив15"/>
    <w:rsid w:val="00534992"/>
    <w:rPr>
      <w:rFonts w:ascii="Times New Roman" w:hAnsi="Times New Roman" w:cs="Times New Roman"/>
      <w:b/>
      <w:bCs/>
      <w:i/>
      <w:iCs/>
      <w:spacing w:val="0"/>
      <w:sz w:val="22"/>
      <w:szCs w:val="22"/>
      <w:lang w:bidi="ar-SA"/>
    </w:rPr>
  </w:style>
  <w:style w:type="character" w:customStyle="1" w:styleId="321">
    <w:name w:val="Заголовок №3 (2)"/>
    <w:rsid w:val="00534992"/>
    <w:rPr>
      <w:rFonts w:ascii="Times New Roman" w:hAnsi="Times New Roman" w:cs="Times New Roman"/>
      <w:b/>
      <w:bCs/>
      <w:i/>
      <w:iCs/>
      <w:noProof/>
      <w:spacing w:val="0"/>
      <w:sz w:val="22"/>
      <w:szCs w:val="22"/>
      <w:lang w:bidi="ar-SA"/>
    </w:rPr>
  </w:style>
  <w:style w:type="character" w:customStyle="1" w:styleId="1265">
    <w:name w:val="Основной текст (12)65"/>
    <w:rsid w:val="00534992"/>
    <w:rPr>
      <w:rFonts w:ascii="Times New Roman" w:hAnsi="Times New Roman" w:cs="Times New Roman"/>
      <w:noProof/>
      <w:spacing w:val="0"/>
      <w:sz w:val="19"/>
      <w:szCs w:val="19"/>
      <w:lang w:bidi="ar-SA"/>
    </w:rPr>
  </w:style>
  <w:style w:type="character" w:customStyle="1" w:styleId="451">
    <w:name w:val="Основной текст + Курсив45"/>
    <w:rsid w:val="00534992"/>
    <w:rPr>
      <w:rFonts w:ascii="Times New Roman" w:hAnsi="Times New Roman" w:cs="Times New Roman"/>
      <w:i/>
      <w:iCs/>
      <w:spacing w:val="0"/>
      <w:sz w:val="22"/>
      <w:szCs w:val="22"/>
      <w:lang w:bidi="ar-SA"/>
    </w:rPr>
  </w:style>
  <w:style w:type="character" w:customStyle="1" w:styleId="441">
    <w:name w:val="Основной текст + Курсив44"/>
    <w:rsid w:val="00534992"/>
    <w:rPr>
      <w:rFonts w:ascii="Times New Roman" w:hAnsi="Times New Roman" w:cs="Times New Roman"/>
      <w:i/>
      <w:iCs/>
      <w:noProof/>
      <w:spacing w:val="0"/>
      <w:sz w:val="22"/>
      <w:szCs w:val="22"/>
      <w:lang w:bidi="ar-SA"/>
    </w:rPr>
  </w:style>
  <w:style w:type="character" w:customStyle="1" w:styleId="201">
    <w:name w:val="Основной текст + Полужирный20"/>
    <w:rsid w:val="00534992"/>
    <w:rPr>
      <w:rFonts w:ascii="Times New Roman" w:hAnsi="Times New Roman" w:cs="Times New Roman"/>
      <w:b/>
      <w:bCs/>
      <w:spacing w:val="0"/>
      <w:sz w:val="22"/>
      <w:szCs w:val="22"/>
      <w:lang w:bidi="ar-SA"/>
    </w:rPr>
  </w:style>
  <w:style w:type="character" w:customStyle="1" w:styleId="192">
    <w:name w:val="Основной текст + Полужирный19"/>
    <w:rsid w:val="00534992"/>
    <w:rPr>
      <w:rFonts w:ascii="Times New Roman" w:hAnsi="Times New Roman" w:cs="Times New Roman"/>
      <w:b/>
      <w:bCs/>
      <w:noProof/>
      <w:spacing w:val="0"/>
      <w:sz w:val="22"/>
      <w:szCs w:val="22"/>
      <w:lang w:bidi="ar-SA"/>
    </w:rPr>
  </w:style>
  <w:style w:type="character" w:customStyle="1" w:styleId="1413">
    <w:name w:val="Основной текст (14) + Не курсив13"/>
    <w:rsid w:val="00534992"/>
    <w:rPr>
      <w:rFonts w:ascii="Times New Roman" w:hAnsi="Times New Roman" w:cs="Times New Roman"/>
      <w:i/>
      <w:iCs/>
      <w:spacing w:val="0"/>
      <w:sz w:val="22"/>
      <w:szCs w:val="22"/>
      <w:lang w:bidi="ar-SA"/>
    </w:rPr>
  </w:style>
  <w:style w:type="character" w:customStyle="1" w:styleId="14108">
    <w:name w:val="Основной текст (14)108"/>
    <w:rsid w:val="00534992"/>
    <w:rPr>
      <w:rFonts w:ascii="Times New Roman" w:hAnsi="Times New Roman" w:cs="Times New Roman"/>
      <w:i w:val="0"/>
      <w:iCs w:val="0"/>
      <w:noProof/>
      <w:spacing w:val="0"/>
      <w:sz w:val="22"/>
      <w:szCs w:val="22"/>
      <w:lang w:bidi="ar-SA"/>
    </w:rPr>
  </w:style>
  <w:style w:type="character" w:customStyle="1" w:styleId="1411">
    <w:name w:val="Основной текст (14) + Не курсив11"/>
    <w:rsid w:val="00534992"/>
    <w:rPr>
      <w:rFonts w:ascii="Times New Roman" w:hAnsi="Times New Roman" w:cs="Times New Roman"/>
      <w:i/>
      <w:iCs/>
      <w:spacing w:val="0"/>
      <w:sz w:val="22"/>
      <w:szCs w:val="22"/>
      <w:lang w:bidi="ar-SA"/>
    </w:rPr>
  </w:style>
  <w:style w:type="character" w:customStyle="1" w:styleId="431">
    <w:name w:val="Основной текст + Курсив43"/>
    <w:rsid w:val="00534992"/>
    <w:rPr>
      <w:rFonts w:ascii="Times New Roman" w:hAnsi="Times New Roman" w:cs="Times New Roman"/>
      <w:i/>
      <w:iCs/>
      <w:spacing w:val="0"/>
      <w:sz w:val="22"/>
      <w:szCs w:val="22"/>
      <w:lang w:bidi="ar-SA"/>
    </w:rPr>
  </w:style>
  <w:style w:type="character" w:customStyle="1" w:styleId="421">
    <w:name w:val="Основной текст + Курсив42"/>
    <w:rsid w:val="00534992"/>
    <w:rPr>
      <w:rFonts w:ascii="Times New Roman" w:hAnsi="Times New Roman" w:cs="Times New Roman"/>
      <w:i/>
      <w:iCs/>
      <w:noProof/>
      <w:spacing w:val="0"/>
      <w:sz w:val="22"/>
      <w:szCs w:val="22"/>
      <w:lang w:bidi="ar-SA"/>
    </w:rPr>
  </w:style>
  <w:style w:type="character" w:customStyle="1" w:styleId="185">
    <w:name w:val="Основной текст + Полужирный18"/>
    <w:aliases w:val="Курсив17"/>
    <w:rsid w:val="00534992"/>
    <w:rPr>
      <w:rFonts w:ascii="Times New Roman" w:hAnsi="Times New Roman" w:cs="Times New Roman"/>
      <w:b/>
      <w:bCs/>
      <w:i/>
      <w:iCs/>
      <w:spacing w:val="0"/>
      <w:sz w:val="22"/>
      <w:szCs w:val="22"/>
      <w:lang w:bidi="ar-SA"/>
    </w:rPr>
  </w:style>
  <w:style w:type="character" w:customStyle="1" w:styleId="173">
    <w:name w:val="Основной текст + Полужирный17"/>
    <w:aliases w:val="Курсив16"/>
    <w:rsid w:val="00534992"/>
    <w:rPr>
      <w:rFonts w:ascii="Times New Roman" w:hAnsi="Times New Roman" w:cs="Times New Roman"/>
      <w:b/>
      <w:bCs/>
      <w:i/>
      <w:iCs/>
      <w:noProof/>
      <w:spacing w:val="0"/>
      <w:sz w:val="22"/>
      <w:szCs w:val="22"/>
      <w:lang w:bidi="ar-SA"/>
    </w:rPr>
  </w:style>
  <w:style w:type="character" w:customStyle="1" w:styleId="164">
    <w:name w:val="Основной текст + Полужирный16"/>
    <w:rsid w:val="00534992"/>
    <w:rPr>
      <w:rFonts w:ascii="Times New Roman" w:hAnsi="Times New Roman" w:cs="Times New Roman"/>
      <w:b/>
      <w:bCs/>
      <w:spacing w:val="0"/>
      <w:sz w:val="22"/>
      <w:szCs w:val="22"/>
      <w:lang w:bidi="ar-SA"/>
    </w:rPr>
  </w:style>
  <w:style w:type="character" w:customStyle="1" w:styleId="174">
    <w:name w:val="Основной текст (17)_"/>
    <w:link w:val="1710"/>
    <w:uiPriority w:val="99"/>
    <w:rsid w:val="00534992"/>
    <w:rPr>
      <w:b/>
      <w:bCs/>
      <w:shd w:val="clear" w:color="auto" w:fill="FFFFFF"/>
    </w:rPr>
  </w:style>
  <w:style w:type="paragraph" w:customStyle="1" w:styleId="1710">
    <w:name w:val="Основной текст (17)1"/>
    <w:basedOn w:val="a0"/>
    <w:link w:val="174"/>
    <w:uiPriority w:val="99"/>
    <w:rsid w:val="00534992"/>
    <w:pPr>
      <w:shd w:val="clear" w:color="auto" w:fill="FFFFFF"/>
      <w:spacing w:after="60" w:line="211" w:lineRule="exact"/>
      <w:ind w:firstLine="400"/>
      <w:jc w:val="both"/>
    </w:pPr>
    <w:rPr>
      <w:b/>
      <w:bCs/>
      <w:sz w:val="20"/>
      <w:szCs w:val="20"/>
      <w:lang w:eastAsia="ru-RU"/>
    </w:rPr>
  </w:style>
  <w:style w:type="character" w:customStyle="1" w:styleId="175">
    <w:name w:val="Основной текст (17) + Не полужирный"/>
    <w:basedOn w:val="174"/>
    <w:rsid w:val="00534992"/>
    <w:rPr>
      <w:b/>
      <w:bCs/>
      <w:shd w:val="clear" w:color="auto" w:fill="FFFFFF"/>
    </w:rPr>
  </w:style>
  <w:style w:type="character" w:customStyle="1" w:styleId="353">
    <w:name w:val="Заголовок №3 + Не полужирный5"/>
    <w:rsid w:val="00534992"/>
    <w:rPr>
      <w:rFonts w:ascii="Times New Roman" w:hAnsi="Times New Roman" w:cs="Times New Roman"/>
      <w:b/>
      <w:bCs/>
      <w:spacing w:val="0"/>
      <w:sz w:val="22"/>
      <w:szCs w:val="22"/>
      <w:lang w:bidi="ar-SA"/>
    </w:rPr>
  </w:style>
  <w:style w:type="character" w:customStyle="1" w:styleId="314">
    <w:name w:val="Заголовок №314"/>
    <w:rsid w:val="00534992"/>
    <w:rPr>
      <w:rFonts w:ascii="Times New Roman" w:hAnsi="Times New Roman" w:cs="Times New Roman"/>
      <w:b w:val="0"/>
      <w:bCs w:val="0"/>
      <w:noProof/>
      <w:spacing w:val="0"/>
      <w:sz w:val="22"/>
      <w:szCs w:val="22"/>
      <w:lang w:bidi="ar-SA"/>
    </w:rPr>
  </w:style>
  <w:style w:type="character" w:customStyle="1" w:styleId="14105">
    <w:name w:val="Основной текст (14)105"/>
    <w:rsid w:val="00534992"/>
    <w:rPr>
      <w:rFonts w:ascii="Times New Roman" w:hAnsi="Times New Roman" w:cs="Times New Roman"/>
      <w:i w:val="0"/>
      <w:iCs w:val="0"/>
      <w:noProof/>
      <w:spacing w:val="0"/>
      <w:sz w:val="22"/>
      <w:szCs w:val="22"/>
      <w:lang w:bidi="ar-SA"/>
    </w:rPr>
  </w:style>
  <w:style w:type="character" w:customStyle="1" w:styleId="14103">
    <w:name w:val="Основной текст (14)103"/>
    <w:rsid w:val="00534992"/>
    <w:rPr>
      <w:rFonts w:ascii="Times New Roman" w:hAnsi="Times New Roman" w:cs="Times New Roman"/>
      <w:i w:val="0"/>
      <w:iCs w:val="0"/>
      <w:noProof/>
      <w:spacing w:val="0"/>
      <w:sz w:val="22"/>
      <w:szCs w:val="22"/>
      <w:lang w:bidi="ar-SA"/>
    </w:rPr>
  </w:style>
  <w:style w:type="character" w:customStyle="1" w:styleId="14101">
    <w:name w:val="Основной текст (14)101"/>
    <w:rsid w:val="00534992"/>
    <w:rPr>
      <w:rFonts w:ascii="Times New Roman" w:hAnsi="Times New Roman" w:cs="Times New Roman"/>
      <w:i w:val="0"/>
      <w:iCs w:val="0"/>
      <w:noProof/>
      <w:spacing w:val="0"/>
      <w:sz w:val="22"/>
      <w:szCs w:val="22"/>
      <w:lang w:bidi="ar-SA"/>
    </w:rPr>
  </w:style>
  <w:style w:type="character" w:customStyle="1" w:styleId="1499">
    <w:name w:val="Основной текст (14)99"/>
    <w:rsid w:val="00534992"/>
    <w:rPr>
      <w:rFonts w:ascii="Times New Roman" w:hAnsi="Times New Roman" w:cs="Times New Roman"/>
      <w:i w:val="0"/>
      <w:iCs w:val="0"/>
      <w:noProof/>
      <w:spacing w:val="0"/>
      <w:sz w:val="22"/>
      <w:szCs w:val="22"/>
      <w:lang w:bidi="ar-SA"/>
    </w:rPr>
  </w:style>
  <w:style w:type="character" w:customStyle="1" w:styleId="1497">
    <w:name w:val="Основной текст (14)97"/>
    <w:rsid w:val="00534992"/>
    <w:rPr>
      <w:rFonts w:ascii="Times New Roman" w:hAnsi="Times New Roman" w:cs="Times New Roman"/>
      <w:i w:val="0"/>
      <w:iCs w:val="0"/>
      <w:noProof/>
      <w:spacing w:val="0"/>
      <w:sz w:val="22"/>
      <w:szCs w:val="22"/>
      <w:lang w:bidi="ar-SA"/>
    </w:rPr>
  </w:style>
  <w:style w:type="character" w:customStyle="1" w:styleId="1495">
    <w:name w:val="Основной текст (14)95"/>
    <w:rsid w:val="00534992"/>
    <w:rPr>
      <w:rFonts w:ascii="Times New Roman" w:hAnsi="Times New Roman" w:cs="Times New Roman"/>
      <w:i w:val="0"/>
      <w:iCs w:val="0"/>
      <w:noProof/>
      <w:spacing w:val="0"/>
      <w:sz w:val="22"/>
      <w:szCs w:val="22"/>
      <w:lang w:bidi="ar-SA"/>
    </w:rPr>
  </w:style>
  <w:style w:type="character" w:customStyle="1" w:styleId="1491">
    <w:name w:val="Основной текст (14)91"/>
    <w:rsid w:val="00534992"/>
    <w:rPr>
      <w:rFonts w:ascii="Times New Roman" w:hAnsi="Times New Roman" w:cs="Times New Roman"/>
      <w:i w:val="0"/>
      <w:iCs w:val="0"/>
      <w:noProof/>
      <w:spacing w:val="0"/>
      <w:sz w:val="22"/>
      <w:szCs w:val="22"/>
      <w:lang w:bidi="ar-SA"/>
    </w:rPr>
  </w:style>
  <w:style w:type="character" w:customStyle="1" w:styleId="1489">
    <w:name w:val="Основной текст (14)89"/>
    <w:rsid w:val="00534992"/>
    <w:rPr>
      <w:rFonts w:ascii="Times New Roman" w:hAnsi="Times New Roman" w:cs="Times New Roman"/>
      <w:i w:val="0"/>
      <w:iCs w:val="0"/>
      <w:noProof/>
      <w:spacing w:val="0"/>
      <w:sz w:val="22"/>
      <w:szCs w:val="22"/>
      <w:lang w:bidi="ar-SA"/>
    </w:rPr>
  </w:style>
  <w:style w:type="character" w:customStyle="1" w:styleId="1487">
    <w:name w:val="Основной текст (14)87"/>
    <w:rsid w:val="00534992"/>
    <w:rPr>
      <w:rFonts w:ascii="Times New Roman" w:hAnsi="Times New Roman" w:cs="Times New Roman"/>
      <w:i w:val="0"/>
      <w:iCs w:val="0"/>
      <w:noProof/>
      <w:spacing w:val="0"/>
      <w:sz w:val="22"/>
      <w:szCs w:val="22"/>
      <w:lang w:bidi="ar-SA"/>
    </w:rPr>
  </w:style>
  <w:style w:type="character" w:customStyle="1" w:styleId="332">
    <w:name w:val="Заголовок №3 (3)"/>
    <w:rsid w:val="00534992"/>
    <w:rPr>
      <w:rFonts w:ascii="Calibri" w:hAnsi="Calibri" w:cs="Calibri"/>
      <w:b/>
      <w:bCs/>
      <w:noProof/>
      <w:spacing w:val="0"/>
      <w:sz w:val="23"/>
      <w:szCs w:val="23"/>
      <w:lang w:bidi="ar-SA"/>
    </w:rPr>
  </w:style>
  <w:style w:type="character" w:customStyle="1" w:styleId="1485">
    <w:name w:val="Основной текст (14)85"/>
    <w:rsid w:val="00534992"/>
    <w:rPr>
      <w:rFonts w:ascii="Times New Roman" w:hAnsi="Times New Roman" w:cs="Times New Roman"/>
      <w:i w:val="0"/>
      <w:iCs w:val="0"/>
      <w:noProof/>
      <w:spacing w:val="0"/>
      <w:sz w:val="22"/>
      <w:szCs w:val="22"/>
      <w:lang w:bidi="ar-SA"/>
    </w:rPr>
  </w:style>
  <w:style w:type="character" w:customStyle="1" w:styleId="1483">
    <w:name w:val="Основной текст (14)83"/>
    <w:rsid w:val="00534992"/>
    <w:rPr>
      <w:rFonts w:ascii="Times New Roman" w:hAnsi="Times New Roman" w:cs="Times New Roman"/>
      <w:i w:val="0"/>
      <w:iCs w:val="0"/>
      <w:noProof/>
      <w:spacing w:val="0"/>
      <w:sz w:val="22"/>
      <w:szCs w:val="22"/>
      <w:lang w:bidi="ar-SA"/>
    </w:rPr>
  </w:style>
  <w:style w:type="character" w:customStyle="1" w:styleId="3319">
    <w:name w:val="Заголовок №3 (3)19"/>
    <w:rsid w:val="00534992"/>
    <w:rPr>
      <w:rFonts w:ascii="Calibri" w:hAnsi="Calibri" w:cs="Calibri"/>
      <w:b/>
      <w:bCs/>
      <w:noProof/>
      <w:spacing w:val="0"/>
      <w:sz w:val="23"/>
      <w:szCs w:val="23"/>
      <w:lang w:bidi="ar-SA"/>
    </w:rPr>
  </w:style>
  <w:style w:type="character" w:customStyle="1" w:styleId="1481">
    <w:name w:val="Основной текст (14)81"/>
    <w:rsid w:val="00534992"/>
    <w:rPr>
      <w:rFonts w:ascii="Times New Roman" w:hAnsi="Times New Roman" w:cs="Times New Roman"/>
      <w:i w:val="0"/>
      <w:iCs w:val="0"/>
      <w:noProof/>
      <w:spacing w:val="0"/>
      <w:sz w:val="22"/>
      <w:szCs w:val="22"/>
      <w:lang w:bidi="ar-SA"/>
    </w:rPr>
  </w:style>
  <w:style w:type="character" w:customStyle="1" w:styleId="1479">
    <w:name w:val="Основной текст (14)79"/>
    <w:rsid w:val="00534992"/>
    <w:rPr>
      <w:rFonts w:ascii="Times New Roman" w:hAnsi="Times New Roman" w:cs="Times New Roman"/>
      <w:i w:val="0"/>
      <w:iCs w:val="0"/>
      <w:noProof/>
      <w:spacing w:val="0"/>
      <w:sz w:val="22"/>
      <w:szCs w:val="22"/>
      <w:lang w:bidi="ar-SA"/>
    </w:rPr>
  </w:style>
  <w:style w:type="character" w:customStyle="1" w:styleId="1477">
    <w:name w:val="Основной текст (14)77"/>
    <w:rsid w:val="00534992"/>
    <w:rPr>
      <w:rFonts w:ascii="Times New Roman" w:hAnsi="Times New Roman" w:cs="Times New Roman"/>
      <w:i w:val="0"/>
      <w:iCs w:val="0"/>
      <w:noProof/>
      <w:spacing w:val="0"/>
      <w:sz w:val="22"/>
      <w:szCs w:val="22"/>
      <w:lang w:bidi="ar-SA"/>
    </w:rPr>
  </w:style>
  <w:style w:type="character" w:customStyle="1" w:styleId="1475">
    <w:name w:val="Основной текст (14)75"/>
    <w:rsid w:val="00534992"/>
    <w:rPr>
      <w:rFonts w:ascii="Times New Roman" w:hAnsi="Times New Roman" w:cs="Times New Roman"/>
      <w:i w:val="0"/>
      <w:iCs w:val="0"/>
      <w:noProof/>
      <w:spacing w:val="0"/>
      <w:sz w:val="22"/>
      <w:szCs w:val="22"/>
      <w:lang w:bidi="ar-SA"/>
    </w:rPr>
  </w:style>
  <w:style w:type="character" w:customStyle="1" w:styleId="1473">
    <w:name w:val="Основной текст (14)73"/>
    <w:rsid w:val="00534992"/>
    <w:rPr>
      <w:rFonts w:ascii="Times New Roman" w:hAnsi="Times New Roman" w:cs="Times New Roman"/>
      <w:i w:val="0"/>
      <w:iCs w:val="0"/>
      <w:noProof/>
      <w:spacing w:val="0"/>
      <w:sz w:val="22"/>
      <w:szCs w:val="22"/>
      <w:lang w:bidi="ar-SA"/>
    </w:rPr>
  </w:style>
  <w:style w:type="character" w:customStyle="1" w:styleId="1471">
    <w:name w:val="Основной текст (14)71"/>
    <w:rsid w:val="00534992"/>
    <w:rPr>
      <w:rFonts w:ascii="Times New Roman" w:hAnsi="Times New Roman" w:cs="Times New Roman"/>
      <w:i w:val="0"/>
      <w:iCs w:val="0"/>
      <w:noProof/>
      <w:spacing w:val="0"/>
      <w:sz w:val="22"/>
      <w:szCs w:val="22"/>
      <w:lang w:bidi="ar-SA"/>
    </w:rPr>
  </w:style>
  <w:style w:type="character" w:customStyle="1" w:styleId="1469">
    <w:name w:val="Основной текст (14)69"/>
    <w:rsid w:val="00534992"/>
    <w:rPr>
      <w:rFonts w:ascii="Times New Roman" w:hAnsi="Times New Roman" w:cs="Times New Roman"/>
      <w:i w:val="0"/>
      <w:iCs w:val="0"/>
      <w:noProof/>
      <w:spacing w:val="0"/>
      <w:sz w:val="22"/>
      <w:szCs w:val="22"/>
      <w:lang w:bidi="ar-SA"/>
    </w:rPr>
  </w:style>
  <w:style w:type="character" w:customStyle="1" w:styleId="1467">
    <w:name w:val="Основной текст (14)67"/>
    <w:rsid w:val="00534992"/>
    <w:rPr>
      <w:rFonts w:ascii="Times New Roman" w:hAnsi="Times New Roman" w:cs="Times New Roman"/>
      <w:i w:val="0"/>
      <w:iCs w:val="0"/>
      <w:noProof/>
      <w:spacing w:val="0"/>
      <w:sz w:val="22"/>
      <w:szCs w:val="22"/>
      <w:lang w:bidi="ar-SA"/>
    </w:rPr>
  </w:style>
  <w:style w:type="character" w:customStyle="1" w:styleId="1465">
    <w:name w:val="Основной текст (14)65"/>
    <w:rsid w:val="00534992"/>
    <w:rPr>
      <w:rFonts w:ascii="Times New Roman" w:hAnsi="Times New Roman" w:cs="Times New Roman"/>
      <w:i w:val="0"/>
      <w:iCs w:val="0"/>
      <w:noProof/>
      <w:spacing w:val="0"/>
      <w:sz w:val="22"/>
      <w:szCs w:val="22"/>
      <w:lang w:bidi="ar-SA"/>
    </w:rPr>
  </w:style>
  <w:style w:type="character" w:customStyle="1" w:styleId="1463">
    <w:name w:val="Основной текст (14)63"/>
    <w:rsid w:val="00534992"/>
    <w:rPr>
      <w:rFonts w:ascii="Times New Roman" w:hAnsi="Times New Roman" w:cs="Times New Roman"/>
      <w:i w:val="0"/>
      <w:iCs w:val="0"/>
      <w:noProof/>
      <w:spacing w:val="0"/>
      <w:sz w:val="22"/>
      <w:szCs w:val="22"/>
      <w:lang w:bidi="ar-SA"/>
    </w:rPr>
  </w:style>
  <w:style w:type="character" w:customStyle="1" w:styleId="1462">
    <w:name w:val="Основной текст (14)62"/>
    <w:rsid w:val="00534992"/>
    <w:rPr>
      <w:rFonts w:ascii="Times New Roman" w:hAnsi="Times New Roman" w:cs="Times New Roman"/>
      <w:i w:val="0"/>
      <w:iCs w:val="0"/>
      <w:spacing w:val="0"/>
      <w:sz w:val="22"/>
      <w:szCs w:val="22"/>
      <w:lang w:bidi="ar-SA"/>
    </w:rPr>
  </w:style>
  <w:style w:type="character" w:customStyle="1" w:styleId="1460">
    <w:name w:val="Основной текст (14)60"/>
    <w:rsid w:val="00534992"/>
    <w:rPr>
      <w:rFonts w:ascii="Times New Roman" w:hAnsi="Times New Roman" w:cs="Times New Roman"/>
      <w:i w:val="0"/>
      <w:iCs w:val="0"/>
      <w:noProof/>
      <w:spacing w:val="0"/>
      <w:sz w:val="22"/>
      <w:szCs w:val="22"/>
      <w:lang w:bidi="ar-SA"/>
    </w:rPr>
  </w:style>
  <w:style w:type="character" w:customStyle="1" w:styleId="392">
    <w:name w:val="Заголовок №39"/>
    <w:rsid w:val="00534992"/>
    <w:rPr>
      <w:rFonts w:ascii="Times New Roman" w:hAnsi="Times New Roman" w:cs="Times New Roman"/>
      <w:b w:val="0"/>
      <w:bCs w:val="0"/>
      <w:noProof/>
      <w:spacing w:val="0"/>
      <w:sz w:val="22"/>
      <w:szCs w:val="22"/>
      <w:lang w:bidi="ar-SA"/>
    </w:rPr>
  </w:style>
  <w:style w:type="character" w:customStyle="1" w:styleId="381">
    <w:name w:val="Заголовок №38"/>
    <w:rsid w:val="00534992"/>
    <w:rPr>
      <w:rFonts w:ascii="Times New Roman" w:hAnsi="Times New Roman" w:cs="Times New Roman"/>
      <w:b w:val="0"/>
      <w:bCs w:val="0"/>
      <w:noProof/>
      <w:spacing w:val="0"/>
      <w:sz w:val="22"/>
      <w:szCs w:val="22"/>
      <w:lang w:bidi="ar-SA"/>
    </w:rPr>
  </w:style>
  <w:style w:type="character" w:customStyle="1" w:styleId="1458">
    <w:name w:val="Основной текст (14)58"/>
    <w:rsid w:val="00534992"/>
    <w:rPr>
      <w:rFonts w:ascii="Times New Roman" w:hAnsi="Times New Roman" w:cs="Times New Roman"/>
      <w:i w:val="0"/>
      <w:iCs w:val="0"/>
      <w:noProof/>
      <w:spacing w:val="0"/>
      <w:sz w:val="22"/>
      <w:szCs w:val="22"/>
      <w:lang w:bidi="ar-SA"/>
    </w:rPr>
  </w:style>
  <w:style w:type="character" w:customStyle="1" w:styleId="3318">
    <w:name w:val="Заголовок №3 (3)18"/>
    <w:rsid w:val="00534992"/>
    <w:rPr>
      <w:rFonts w:ascii="Calibri" w:hAnsi="Calibri" w:cs="Calibri"/>
      <w:b/>
      <w:bCs/>
      <w:noProof/>
      <w:spacing w:val="0"/>
      <w:sz w:val="23"/>
      <w:szCs w:val="23"/>
      <w:lang w:bidi="ar-SA"/>
    </w:rPr>
  </w:style>
  <w:style w:type="character" w:customStyle="1" w:styleId="333">
    <w:name w:val="Заголовок №3 (3) + Курсив"/>
    <w:rsid w:val="00534992"/>
    <w:rPr>
      <w:rFonts w:ascii="Calibri" w:hAnsi="Calibri" w:cs="Calibri"/>
      <w:b/>
      <w:bCs/>
      <w:i/>
      <w:iCs/>
      <w:spacing w:val="0"/>
      <w:sz w:val="23"/>
      <w:szCs w:val="23"/>
      <w:lang w:bidi="ar-SA"/>
    </w:rPr>
  </w:style>
  <w:style w:type="character" w:customStyle="1" w:styleId="1456">
    <w:name w:val="Основной текст (14)56"/>
    <w:rsid w:val="00534992"/>
    <w:rPr>
      <w:rFonts w:ascii="Times New Roman" w:hAnsi="Times New Roman" w:cs="Times New Roman"/>
      <w:i w:val="0"/>
      <w:iCs w:val="0"/>
      <w:noProof/>
      <w:spacing w:val="0"/>
      <w:sz w:val="22"/>
      <w:szCs w:val="22"/>
      <w:lang w:bidi="ar-SA"/>
    </w:rPr>
  </w:style>
  <w:style w:type="character" w:customStyle="1" w:styleId="1454">
    <w:name w:val="Основной текст (14)54"/>
    <w:rsid w:val="00534992"/>
    <w:rPr>
      <w:rFonts w:ascii="Times New Roman" w:hAnsi="Times New Roman" w:cs="Times New Roman"/>
      <w:i w:val="0"/>
      <w:iCs w:val="0"/>
      <w:noProof/>
      <w:spacing w:val="0"/>
      <w:sz w:val="22"/>
      <w:szCs w:val="22"/>
      <w:lang w:bidi="ar-SA"/>
    </w:rPr>
  </w:style>
  <w:style w:type="character" w:customStyle="1" w:styleId="1452">
    <w:name w:val="Основной текст (14)52"/>
    <w:rsid w:val="00534992"/>
    <w:rPr>
      <w:rFonts w:ascii="Times New Roman" w:hAnsi="Times New Roman" w:cs="Times New Roman"/>
      <w:i w:val="0"/>
      <w:iCs w:val="0"/>
      <w:noProof/>
      <w:spacing w:val="0"/>
      <w:sz w:val="22"/>
      <w:szCs w:val="22"/>
      <w:lang w:bidi="ar-SA"/>
    </w:rPr>
  </w:style>
  <w:style w:type="character" w:customStyle="1" w:styleId="1450">
    <w:name w:val="Основной текст (14)50"/>
    <w:rsid w:val="00534992"/>
    <w:rPr>
      <w:rFonts w:ascii="Times New Roman" w:hAnsi="Times New Roman" w:cs="Times New Roman"/>
      <w:i w:val="0"/>
      <w:iCs w:val="0"/>
      <w:noProof/>
      <w:spacing w:val="0"/>
      <w:sz w:val="22"/>
      <w:szCs w:val="22"/>
      <w:lang w:bidi="ar-SA"/>
    </w:rPr>
  </w:style>
  <w:style w:type="character" w:customStyle="1" w:styleId="1449">
    <w:name w:val="Основной текст (14)49"/>
    <w:rsid w:val="00534992"/>
    <w:rPr>
      <w:rFonts w:ascii="Times New Roman" w:hAnsi="Times New Roman" w:cs="Times New Roman"/>
      <w:i w:val="0"/>
      <w:iCs w:val="0"/>
      <w:spacing w:val="0"/>
      <w:sz w:val="22"/>
      <w:szCs w:val="22"/>
      <w:lang w:bidi="ar-SA"/>
    </w:rPr>
  </w:style>
  <w:style w:type="character" w:customStyle="1" w:styleId="1447">
    <w:name w:val="Основной текст (14)47"/>
    <w:rsid w:val="00534992"/>
    <w:rPr>
      <w:rFonts w:ascii="Times New Roman" w:hAnsi="Times New Roman" w:cs="Times New Roman"/>
      <w:i w:val="0"/>
      <w:iCs w:val="0"/>
      <w:noProof/>
      <w:spacing w:val="0"/>
      <w:sz w:val="22"/>
      <w:szCs w:val="22"/>
      <w:lang w:bidi="ar-SA"/>
    </w:rPr>
  </w:style>
  <w:style w:type="character" w:customStyle="1" w:styleId="334">
    <w:name w:val="Заголовок №3 (3)_"/>
    <w:link w:val="3310"/>
    <w:rsid w:val="00534992"/>
    <w:rPr>
      <w:b/>
      <w:bCs/>
      <w:sz w:val="23"/>
      <w:szCs w:val="23"/>
      <w:shd w:val="clear" w:color="auto" w:fill="FFFFFF"/>
    </w:rPr>
  </w:style>
  <w:style w:type="paragraph" w:customStyle="1" w:styleId="3310">
    <w:name w:val="Заголовок №3 (3)1"/>
    <w:basedOn w:val="a0"/>
    <w:link w:val="334"/>
    <w:rsid w:val="00534992"/>
    <w:pPr>
      <w:shd w:val="clear" w:color="auto" w:fill="FFFFFF"/>
      <w:spacing w:before="420" w:after="60" w:line="240" w:lineRule="atLeast"/>
      <w:outlineLvl w:val="2"/>
    </w:pPr>
    <w:rPr>
      <w:b/>
      <w:bCs/>
      <w:sz w:val="23"/>
      <w:szCs w:val="23"/>
      <w:lang w:eastAsia="ru-RU"/>
    </w:rPr>
  </w:style>
  <w:style w:type="character" w:customStyle="1" w:styleId="3317">
    <w:name w:val="Заголовок №3 (3)17"/>
    <w:rsid w:val="00534992"/>
    <w:rPr>
      <w:rFonts w:ascii="Calibri" w:hAnsi="Calibri" w:cs="Calibri"/>
      <w:b w:val="0"/>
      <w:bCs w:val="0"/>
      <w:spacing w:val="0"/>
      <w:sz w:val="23"/>
      <w:szCs w:val="23"/>
      <w:lang w:bidi="ar-SA"/>
    </w:rPr>
  </w:style>
  <w:style w:type="character" w:customStyle="1" w:styleId="3316">
    <w:name w:val="Заголовок №3 (3)16"/>
    <w:rsid w:val="00534992"/>
    <w:rPr>
      <w:rFonts w:ascii="Calibri" w:hAnsi="Calibri" w:cs="Calibri"/>
      <w:b w:val="0"/>
      <w:bCs w:val="0"/>
      <w:spacing w:val="0"/>
      <w:sz w:val="23"/>
      <w:szCs w:val="23"/>
      <w:lang w:bidi="ar-SA"/>
    </w:rPr>
  </w:style>
  <w:style w:type="character" w:customStyle="1" w:styleId="3315">
    <w:name w:val="Заголовок №3 (3)15"/>
    <w:rsid w:val="00534992"/>
    <w:rPr>
      <w:rFonts w:ascii="Calibri" w:hAnsi="Calibri" w:cs="Calibri"/>
      <w:b w:val="0"/>
      <w:bCs w:val="0"/>
      <w:spacing w:val="0"/>
      <w:sz w:val="23"/>
      <w:szCs w:val="23"/>
      <w:lang w:bidi="ar-SA"/>
    </w:rPr>
  </w:style>
  <w:style w:type="character" w:customStyle="1" w:styleId="3314">
    <w:name w:val="Заголовок №3 (3)14"/>
    <w:rsid w:val="00534992"/>
    <w:rPr>
      <w:rFonts w:ascii="Calibri" w:hAnsi="Calibri" w:cs="Calibri"/>
      <w:b w:val="0"/>
      <w:bCs w:val="0"/>
      <w:spacing w:val="0"/>
      <w:sz w:val="23"/>
      <w:szCs w:val="23"/>
      <w:lang w:bidi="ar-SA"/>
    </w:rPr>
  </w:style>
  <w:style w:type="character" w:customStyle="1" w:styleId="3313">
    <w:name w:val="Заголовок №3 (3)13"/>
    <w:rsid w:val="00534992"/>
    <w:rPr>
      <w:rFonts w:ascii="Calibri" w:hAnsi="Calibri" w:cs="Calibri"/>
      <w:b w:val="0"/>
      <w:bCs w:val="0"/>
      <w:spacing w:val="0"/>
      <w:sz w:val="23"/>
      <w:szCs w:val="23"/>
      <w:lang w:bidi="ar-SA"/>
    </w:rPr>
  </w:style>
  <w:style w:type="character" w:customStyle="1" w:styleId="3312">
    <w:name w:val="Заголовок №3 (3)12"/>
    <w:rsid w:val="00534992"/>
    <w:rPr>
      <w:rFonts w:ascii="Calibri" w:hAnsi="Calibri" w:cs="Calibri"/>
      <w:b w:val="0"/>
      <w:bCs w:val="0"/>
      <w:spacing w:val="0"/>
      <w:sz w:val="23"/>
      <w:szCs w:val="23"/>
      <w:lang w:bidi="ar-SA"/>
    </w:rPr>
  </w:style>
  <w:style w:type="character" w:customStyle="1" w:styleId="3311">
    <w:name w:val="Заголовок №3 (3)11"/>
    <w:rsid w:val="00534992"/>
    <w:rPr>
      <w:rFonts w:ascii="Calibri" w:hAnsi="Calibri" w:cs="Calibri"/>
      <w:b w:val="0"/>
      <w:bCs w:val="0"/>
      <w:spacing w:val="0"/>
      <w:sz w:val="23"/>
      <w:szCs w:val="23"/>
      <w:lang w:bidi="ar-SA"/>
    </w:rPr>
  </w:style>
  <w:style w:type="character" w:customStyle="1" w:styleId="322">
    <w:name w:val="Заголовок №3 (2)_"/>
    <w:link w:val="3210"/>
    <w:rsid w:val="00534992"/>
    <w:rPr>
      <w:b/>
      <w:bCs/>
      <w:i/>
      <w:iCs/>
      <w:shd w:val="clear" w:color="auto" w:fill="FFFFFF"/>
    </w:rPr>
  </w:style>
  <w:style w:type="paragraph" w:customStyle="1" w:styleId="3210">
    <w:name w:val="Заголовок №3 (2)1"/>
    <w:basedOn w:val="a0"/>
    <w:link w:val="322"/>
    <w:rsid w:val="00534992"/>
    <w:pPr>
      <w:shd w:val="clear" w:color="auto" w:fill="FFFFFF"/>
      <w:spacing w:after="0" w:line="211" w:lineRule="exact"/>
      <w:ind w:firstLine="400"/>
      <w:jc w:val="both"/>
      <w:outlineLvl w:val="2"/>
    </w:pPr>
    <w:rPr>
      <w:b/>
      <w:bCs/>
      <w:i/>
      <w:iCs/>
      <w:sz w:val="20"/>
      <w:szCs w:val="20"/>
      <w:lang w:eastAsia="ru-RU"/>
    </w:rPr>
  </w:style>
  <w:style w:type="character" w:customStyle="1" w:styleId="3216">
    <w:name w:val="Заголовок №3 (2)16"/>
    <w:basedOn w:val="322"/>
    <w:rsid w:val="00534992"/>
    <w:rPr>
      <w:b/>
      <w:bCs/>
      <w:i/>
      <w:iCs/>
      <w:shd w:val="clear" w:color="auto" w:fill="FFFFFF"/>
    </w:rPr>
  </w:style>
  <w:style w:type="character" w:customStyle="1" w:styleId="33100">
    <w:name w:val="Заголовок №3 (3)10"/>
    <w:rsid w:val="00534992"/>
    <w:rPr>
      <w:rFonts w:ascii="Calibri" w:hAnsi="Calibri" w:cs="Calibri"/>
      <w:b w:val="0"/>
      <w:bCs w:val="0"/>
      <w:spacing w:val="0"/>
      <w:sz w:val="23"/>
      <w:szCs w:val="23"/>
      <w:lang w:bidi="ar-SA"/>
    </w:rPr>
  </w:style>
  <w:style w:type="paragraph" w:customStyle="1" w:styleId="1810">
    <w:name w:val="Основной текст (18)1"/>
    <w:basedOn w:val="a0"/>
    <w:link w:val="183"/>
    <w:rsid w:val="00534992"/>
    <w:pPr>
      <w:shd w:val="clear" w:color="auto" w:fill="FFFFFF"/>
      <w:spacing w:before="120" w:after="0" w:line="211" w:lineRule="exact"/>
      <w:ind w:firstLine="400"/>
      <w:jc w:val="both"/>
    </w:pPr>
    <w:rPr>
      <w:rFonts w:ascii="Microsoft Sans Serif" w:eastAsia="Microsoft Sans Serif" w:hAnsi="Microsoft Sans Serif" w:cs="Microsoft Sans Serif"/>
      <w:i/>
      <w:iCs/>
      <w:sz w:val="17"/>
      <w:szCs w:val="17"/>
      <w:lang w:eastAsia="ru-RU"/>
    </w:rPr>
  </w:style>
  <w:style w:type="character" w:customStyle="1" w:styleId="339">
    <w:name w:val="Заголовок №3 (3)9"/>
    <w:rsid w:val="00534992"/>
    <w:rPr>
      <w:rFonts w:ascii="Calibri" w:hAnsi="Calibri" w:cs="Calibri"/>
      <w:b w:val="0"/>
      <w:bCs w:val="0"/>
      <w:spacing w:val="0"/>
      <w:sz w:val="23"/>
      <w:szCs w:val="23"/>
      <w:lang w:bidi="ar-SA"/>
    </w:rPr>
  </w:style>
  <w:style w:type="character" w:customStyle="1" w:styleId="244">
    <w:name w:val="Заголовок №2 (4)_"/>
    <w:link w:val="2410"/>
    <w:rsid w:val="00534992"/>
    <w:rPr>
      <w:b/>
      <w:bCs/>
      <w:sz w:val="23"/>
      <w:szCs w:val="23"/>
      <w:shd w:val="clear" w:color="auto" w:fill="FFFFFF"/>
    </w:rPr>
  </w:style>
  <w:style w:type="paragraph" w:customStyle="1" w:styleId="2410">
    <w:name w:val="Заголовок №2 (4)1"/>
    <w:basedOn w:val="a0"/>
    <w:link w:val="244"/>
    <w:rsid w:val="00534992"/>
    <w:pPr>
      <w:shd w:val="clear" w:color="auto" w:fill="FFFFFF"/>
      <w:spacing w:before="480" w:after="180" w:line="240" w:lineRule="atLeast"/>
      <w:jc w:val="center"/>
      <w:outlineLvl w:val="1"/>
    </w:pPr>
    <w:rPr>
      <w:b/>
      <w:bCs/>
      <w:sz w:val="23"/>
      <w:szCs w:val="23"/>
      <w:lang w:eastAsia="ru-RU"/>
    </w:rPr>
  </w:style>
  <w:style w:type="character" w:customStyle="1" w:styleId="245">
    <w:name w:val="Заголовок №2 (4)"/>
    <w:basedOn w:val="244"/>
    <w:rsid w:val="00534992"/>
    <w:rPr>
      <w:b/>
      <w:bCs/>
      <w:sz w:val="23"/>
      <w:szCs w:val="23"/>
      <w:shd w:val="clear" w:color="auto" w:fill="FFFFFF"/>
    </w:rPr>
  </w:style>
  <w:style w:type="character" w:customStyle="1" w:styleId="232">
    <w:name w:val="Заголовок №23"/>
    <w:basedOn w:val="2c"/>
    <w:rsid w:val="00534992"/>
    <w:rPr>
      <w:b/>
      <w:bCs/>
      <w:shd w:val="clear" w:color="auto" w:fill="FFFFFF"/>
    </w:rPr>
  </w:style>
  <w:style w:type="character" w:customStyle="1" w:styleId="229">
    <w:name w:val="Заголовок №22"/>
    <w:rsid w:val="00534992"/>
    <w:rPr>
      <w:b/>
      <w:bCs/>
      <w:noProof/>
      <w:sz w:val="22"/>
      <w:szCs w:val="22"/>
      <w:lang w:bidi="ar-SA"/>
    </w:rPr>
  </w:style>
  <w:style w:type="paragraph" w:customStyle="1" w:styleId="1211">
    <w:name w:val="Заголовок №1 (2)1"/>
    <w:basedOn w:val="a0"/>
    <w:uiPriority w:val="99"/>
    <w:rsid w:val="00534992"/>
    <w:pPr>
      <w:shd w:val="clear" w:color="auto" w:fill="FFFFFF"/>
      <w:spacing w:before="60" w:after="240" w:line="240" w:lineRule="atLeast"/>
      <w:ind w:firstLine="400"/>
      <w:jc w:val="both"/>
      <w:outlineLvl w:val="0"/>
    </w:pPr>
    <w:rPr>
      <w:b/>
      <w:bCs/>
      <w:sz w:val="25"/>
      <w:szCs w:val="25"/>
    </w:rPr>
  </w:style>
  <w:style w:type="character" w:customStyle="1" w:styleId="1230">
    <w:name w:val="Заголовок №1 (2)3"/>
    <w:basedOn w:val="124"/>
    <w:rsid w:val="00534992"/>
    <w:rPr>
      <w:rFonts w:ascii="Times New Roman" w:hAnsi="Times New Roman" w:cs="Times New Roman"/>
      <w:b/>
      <w:bCs/>
      <w:sz w:val="25"/>
      <w:szCs w:val="25"/>
      <w:shd w:val="clear" w:color="auto" w:fill="FFFFFF"/>
    </w:rPr>
  </w:style>
  <w:style w:type="table" w:customStyle="1" w:styleId="4b">
    <w:name w:val="Сетка таблицы4"/>
    <w:basedOn w:val="a2"/>
    <w:next w:val="a4"/>
    <w:uiPriority w:val="39"/>
    <w:rsid w:val="0053499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220">
    <w:name w:val="Заголовок №1 (2)2"/>
    <w:basedOn w:val="124"/>
    <w:rsid w:val="00534992"/>
    <w:rPr>
      <w:rFonts w:ascii="Times New Roman" w:hAnsi="Times New Roman" w:cs="Times New Roman"/>
      <w:b/>
      <w:bCs/>
      <w:sz w:val="25"/>
      <w:szCs w:val="25"/>
      <w:shd w:val="clear" w:color="auto" w:fill="FFFFFF"/>
    </w:rPr>
  </w:style>
  <w:style w:type="character" w:customStyle="1" w:styleId="2270">
    <w:name w:val="Заголовок №2 (2)7"/>
    <w:basedOn w:val="226"/>
    <w:rsid w:val="00534992"/>
    <w:rPr>
      <w:b/>
      <w:bCs/>
      <w:sz w:val="25"/>
      <w:szCs w:val="25"/>
      <w:shd w:val="clear" w:color="auto" w:fill="FFFFFF"/>
    </w:rPr>
  </w:style>
  <w:style w:type="character" w:customStyle="1" w:styleId="2260">
    <w:name w:val="Заголовок №2 (2)6"/>
    <w:basedOn w:val="226"/>
    <w:rsid w:val="00534992"/>
    <w:rPr>
      <w:b/>
      <w:bCs/>
      <w:sz w:val="25"/>
      <w:szCs w:val="25"/>
      <w:shd w:val="clear" w:color="auto" w:fill="FFFFFF"/>
    </w:rPr>
  </w:style>
  <w:style w:type="character" w:customStyle="1" w:styleId="2250">
    <w:name w:val="Заголовок №2 (2)5"/>
    <w:rsid w:val="00534992"/>
    <w:rPr>
      <w:b/>
      <w:bCs/>
      <w:noProof/>
      <w:sz w:val="25"/>
      <w:szCs w:val="25"/>
      <w:lang w:bidi="ar-SA"/>
    </w:rPr>
  </w:style>
  <w:style w:type="character" w:customStyle="1" w:styleId="1720">
    <w:name w:val="Основной текст (17) + Не полужирный2"/>
    <w:rsid w:val="00534992"/>
    <w:rPr>
      <w:b/>
      <w:bCs/>
      <w:noProof/>
      <w:sz w:val="22"/>
      <w:szCs w:val="22"/>
      <w:lang w:bidi="ar-SA"/>
    </w:rPr>
  </w:style>
  <w:style w:type="character" w:customStyle="1" w:styleId="178">
    <w:name w:val="Основной текст (17)8"/>
    <w:basedOn w:val="174"/>
    <w:rsid w:val="00534992"/>
    <w:rPr>
      <w:b/>
      <w:bCs/>
      <w:shd w:val="clear" w:color="auto" w:fill="FFFFFF"/>
    </w:rPr>
  </w:style>
  <w:style w:type="character" w:customStyle="1" w:styleId="177">
    <w:name w:val="Основной текст (17)7"/>
    <w:rsid w:val="00534992"/>
    <w:rPr>
      <w:b/>
      <w:bCs/>
      <w:noProof/>
      <w:sz w:val="22"/>
      <w:szCs w:val="22"/>
      <w:lang w:bidi="ar-SA"/>
    </w:rPr>
  </w:style>
  <w:style w:type="character" w:customStyle="1" w:styleId="176">
    <w:name w:val="Основной текст (17)6"/>
    <w:basedOn w:val="174"/>
    <w:rsid w:val="00534992"/>
    <w:rPr>
      <w:b/>
      <w:bCs/>
      <w:shd w:val="clear" w:color="auto" w:fill="FFFFFF"/>
    </w:rPr>
  </w:style>
  <w:style w:type="character" w:customStyle="1" w:styleId="98">
    <w:name w:val="Основной текст + Полужирный9"/>
    <w:rsid w:val="00534992"/>
    <w:rPr>
      <w:rFonts w:ascii="Times New Roman" w:hAnsi="Times New Roman" w:cs="Times New Roman"/>
      <w:b/>
      <w:bCs/>
      <w:spacing w:val="0"/>
      <w:sz w:val="22"/>
      <w:szCs w:val="22"/>
      <w:lang w:bidi="ar-SA"/>
    </w:rPr>
  </w:style>
  <w:style w:type="character" w:customStyle="1" w:styleId="2240">
    <w:name w:val="Заголовок №2 (2)4"/>
    <w:basedOn w:val="226"/>
    <w:rsid w:val="00534992"/>
    <w:rPr>
      <w:b/>
      <w:bCs/>
      <w:sz w:val="25"/>
      <w:szCs w:val="25"/>
      <w:shd w:val="clear" w:color="auto" w:fill="FFFFFF"/>
    </w:rPr>
  </w:style>
  <w:style w:type="character" w:customStyle="1" w:styleId="2230">
    <w:name w:val="Заголовок №2 (2)3"/>
    <w:rsid w:val="00534992"/>
    <w:rPr>
      <w:b/>
      <w:bCs/>
      <w:noProof/>
      <w:sz w:val="25"/>
      <w:szCs w:val="25"/>
      <w:lang w:bidi="ar-SA"/>
    </w:rPr>
  </w:style>
  <w:style w:type="character" w:customStyle="1" w:styleId="132pt1">
    <w:name w:val="Основной текст (13) + Интервал 2 pt1"/>
    <w:rsid w:val="00534992"/>
    <w:rPr>
      <w:rFonts w:ascii="Calibri" w:hAnsi="Calibri"/>
      <w:spacing w:val="40"/>
      <w:sz w:val="34"/>
      <w:szCs w:val="34"/>
      <w:lang w:bidi="ar-SA"/>
    </w:rPr>
  </w:style>
  <w:style w:type="character" w:customStyle="1" w:styleId="137">
    <w:name w:val="Основной текст (13)7"/>
    <w:basedOn w:val="130"/>
    <w:rsid w:val="00534992"/>
    <w:rPr>
      <w:rFonts w:ascii="Calibri" w:hAnsi="Calibri"/>
      <w:sz w:val="34"/>
      <w:szCs w:val="34"/>
      <w:shd w:val="clear" w:color="auto" w:fill="FFFFFF"/>
    </w:rPr>
  </w:style>
  <w:style w:type="character" w:customStyle="1" w:styleId="136">
    <w:name w:val="Основной текст (13)6"/>
    <w:rsid w:val="00534992"/>
    <w:rPr>
      <w:rFonts w:ascii="Calibri" w:hAnsi="Calibri"/>
      <w:noProof/>
      <w:sz w:val="34"/>
      <w:szCs w:val="34"/>
      <w:lang w:bidi="ar-SA"/>
    </w:rPr>
  </w:style>
  <w:style w:type="character" w:customStyle="1" w:styleId="1750">
    <w:name w:val="Основной текст (17)5"/>
    <w:rsid w:val="00534992"/>
    <w:rPr>
      <w:rFonts w:ascii="Times New Roman" w:hAnsi="Times New Roman" w:cs="Times New Roman"/>
      <w:b w:val="0"/>
      <w:bCs w:val="0"/>
      <w:spacing w:val="0"/>
      <w:sz w:val="22"/>
      <w:szCs w:val="22"/>
      <w:lang w:bidi="ar-SA"/>
    </w:rPr>
  </w:style>
  <w:style w:type="character" w:customStyle="1" w:styleId="1740">
    <w:name w:val="Основной текст (17)4"/>
    <w:rsid w:val="00534992"/>
    <w:rPr>
      <w:rFonts w:ascii="Times New Roman" w:hAnsi="Times New Roman" w:cs="Times New Roman"/>
      <w:b w:val="0"/>
      <w:bCs w:val="0"/>
      <w:noProof/>
      <w:spacing w:val="0"/>
      <w:sz w:val="22"/>
      <w:szCs w:val="22"/>
      <w:lang w:bidi="ar-SA"/>
    </w:rPr>
  </w:style>
  <w:style w:type="character" w:customStyle="1" w:styleId="99">
    <w:name w:val="Основной текст + Курсив9"/>
    <w:rsid w:val="00534992"/>
    <w:rPr>
      <w:rFonts w:ascii="Times New Roman" w:hAnsi="Times New Roman" w:cs="Times New Roman"/>
      <w:i/>
      <w:iCs/>
      <w:spacing w:val="0"/>
      <w:sz w:val="22"/>
      <w:szCs w:val="22"/>
      <w:lang w:bidi="ar-SA"/>
    </w:rPr>
  </w:style>
  <w:style w:type="character" w:customStyle="1" w:styleId="1424">
    <w:name w:val="Основной текст (14)24"/>
    <w:rsid w:val="00534992"/>
    <w:rPr>
      <w:rFonts w:ascii="Times New Roman" w:hAnsi="Times New Roman" w:cs="Times New Roman"/>
      <w:i w:val="0"/>
      <w:iCs w:val="0"/>
      <w:spacing w:val="0"/>
      <w:sz w:val="22"/>
      <w:szCs w:val="22"/>
      <w:lang w:bidi="ar-SA"/>
    </w:rPr>
  </w:style>
  <w:style w:type="character" w:customStyle="1" w:styleId="1423">
    <w:name w:val="Основной текст (14)23"/>
    <w:rsid w:val="00534992"/>
    <w:rPr>
      <w:rFonts w:ascii="Times New Roman" w:hAnsi="Times New Roman" w:cs="Times New Roman"/>
      <w:i w:val="0"/>
      <w:iCs w:val="0"/>
      <w:noProof/>
      <w:spacing w:val="0"/>
      <w:sz w:val="22"/>
      <w:szCs w:val="22"/>
      <w:lang w:bidi="ar-SA"/>
    </w:rPr>
  </w:style>
  <w:style w:type="character" w:customStyle="1" w:styleId="341">
    <w:name w:val="Заголовок №34"/>
    <w:basedOn w:val="3f5"/>
    <w:rsid w:val="00534992"/>
    <w:rPr>
      <w:b/>
      <w:bCs/>
      <w:shd w:val="clear" w:color="auto" w:fill="FFFFFF"/>
    </w:rPr>
  </w:style>
  <w:style w:type="character" w:customStyle="1" w:styleId="335">
    <w:name w:val="Заголовок №33"/>
    <w:rsid w:val="00534992"/>
    <w:rPr>
      <w:b/>
      <w:bCs/>
      <w:noProof/>
      <w:sz w:val="22"/>
      <w:szCs w:val="22"/>
      <w:lang w:bidi="ar-SA"/>
    </w:rPr>
  </w:style>
  <w:style w:type="character" w:customStyle="1" w:styleId="3215">
    <w:name w:val="Заголовок №3 (2)15"/>
    <w:basedOn w:val="322"/>
    <w:rsid w:val="00534992"/>
    <w:rPr>
      <w:b/>
      <w:bCs/>
      <w:i/>
      <w:iCs/>
      <w:shd w:val="clear" w:color="auto" w:fill="FFFFFF"/>
    </w:rPr>
  </w:style>
  <w:style w:type="character" w:customStyle="1" w:styleId="86">
    <w:name w:val="Основной текст + Курсив8"/>
    <w:rsid w:val="00534992"/>
    <w:rPr>
      <w:rFonts w:ascii="Times New Roman" w:hAnsi="Times New Roman" w:cs="Times New Roman"/>
      <w:i/>
      <w:iCs/>
      <w:noProof/>
      <w:spacing w:val="0"/>
      <w:sz w:val="22"/>
      <w:szCs w:val="22"/>
      <w:lang w:bidi="ar-SA"/>
    </w:rPr>
  </w:style>
  <w:style w:type="character" w:customStyle="1" w:styleId="3214">
    <w:name w:val="Заголовок №3 (2)14"/>
    <w:basedOn w:val="322"/>
    <w:rsid w:val="00534992"/>
    <w:rPr>
      <w:b/>
      <w:bCs/>
      <w:i/>
      <w:iCs/>
      <w:shd w:val="clear" w:color="auto" w:fill="FFFFFF"/>
    </w:rPr>
  </w:style>
  <w:style w:type="character" w:customStyle="1" w:styleId="3213">
    <w:name w:val="Заголовок №3 (2)13"/>
    <w:basedOn w:val="322"/>
    <w:rsid w:val="00534992"/>
    <w:rPr>
      <w:b/>
      <w:bCs/>
      <w:i/>
      <w:iCs/>
      <w:shd w:val="clear" w:color="auto" w:fill="FFFFFF"/>
    </w:rPr>
  </w:style>
  <w:style w:type="character" w:customStyle="1" w:styleId="3211">
    <w:name w:val="Заголовок №3 (2)11"/>
    <w:basedOn w:val="322"/>
    <w:rsid w:val="00534992"/>
    <w:rPr>
      <w:b/>
      <w:bCs/>
      <w:i/>
      <w:iCs/>
      <w:shd w:val="clear" w:color="auto" w:fill="FFFFFF"/>
    </w:rPr>
  </w:style>
  <w:style w:type="character" w:customStyle="1" w:styleId="32100">
    <w:name w:val="Заголовок №3 (2)10"/>
    <w:basedOn w:val="322"/>
    <w:rsid w:val="00534992"/>
    <w:rPr>
      <w:b/>
      <w:bCs/>
      <w:i/>
      <w:iCs/>
      <w:shd w:val="clear" w:color="auto" w:fill="FFFFFF"/>
    </w:rPr>
  </w:style>
  <w:style w:type="character" w:customStyle="1" w:styleId="329">
    <w:name w:val="Заголовок №3 (2)9"/>
    <w:basedOn w:val="322"/>
    <w:rsid w:val="00534992"/>
    <w:rPr>
      <w:b/>
      <w:bCs/>
      <w:i/>
      <w:iCs/>
      <w:shd w:val="clear" w:color="auto" w:fill="FFFFFF"/>
    </w:rPr>
  </w:style>
  <w:style w:type="character" w:customStyle="1" w:styleId="328">
    <w:name w:val="Заголовок №3 (2)8"/>
    <w:basedOn w:val="322"/>
    <w:rsid w:val="00534992"/>
    <w:rPr>
      <w:b/>
      <w:bCs/>
      <w:i/>
      <w:iCs/>
      <w:shd w:val="clear" w:color="auto" w:fill="FFFFFF"/>
    </w:rPr>
  </w:style>
  <w:style w:type="character" w:customStyle="1" w:styleId="327">
    <w:name w:val="Заголовок №3 (2)7"/>
    <w:basedOn w:val="322"/>
    <w:rsid w:val="00534992"/>
    <w:rPr>
      <w:b/>
      <w:bCs/>
      <w:i/>
      <w:iCs/>
      <w:shd w:val="clear" w:color="auto" w:fill="FFFFFF"/>
    </w:rPr>
  </w:style>
  <w:style w:type="character" w:customStyle="1" w:styleId="1111">
    <w:name w:val="Заголовок №111"/>
    <w:basedOn w:val="1ff3"/>
    <w:rsid w:val="00534992"/>
    <w:rPr>
      <w:rFonts w:ascii="Calibri" w:hAnsi="Calibri" w:cs="Times New Roman"/>
      <w:b w:val="0"/>
      <w:bCs w:val="0"/>
      <w:sz w:val="34"/>
      <w:szCs w:val="34"/>
      <w:shd w:val="clear" w:color="auto" w:fill="FFFFFF"/>
    </w:rPr>
  </w:style>
  <w:style w:type="character" w:customStyle="1" w:styleId="1100">
    <w:name w:val="Заголовок №110"/>
    <w:rsid w:val="00534992"/>
    <w:rPr>
      <w:rFonts w:ascii="Calibri" w:hAnsi="Calibri"/>
      <w:noProof/>
      <w:sz w:val="34"/>
      <w:szCs w:val="34"/>
      <w:lang w:bidi="ar-SA"/>
    </w:rPr>
  </w:style>
  <w:style w:type="character" w:customStyle="1" w:styleId="5d">
    <w:name w:val="Подпись к таблице5"/>
    <w:rsid w:val="00534992"/>
    <w:rPr>
      <w:rFonts w:ascii="Times New Roman" w:hAnsi="Times New Roman" w:cs="Times New Roman"/>
      <w:b/>
      <w:bCs/>
      <w:noProof/>
      <w:spacing w:val="0"/>
      <w:sz w:val="20"/>
      <w:szCs w:val="20"/>
    </w:rPr>
  </w:style>
  <w:style w:type="character" w:customStyle="1" w:styleId="1958">
    <w:name w:val="Основной текст (19)58"/>
    <w:rsid w:val="00534992"/>
    <w:rPr>
      <w:rFonts w:ascii="Times New Roman" w:hAnsi="Times New Roman" w:cs="Times New Roman"/>
      <w:b/>
      <w:bCs/>
      <w:spacing w:val="0"/>
      <w:sz w:val="20"/>
      <w:szCs w:val="20"/>
    </w:rPr>
  </w:style>
  <w:style w:type="character" w:customStyle="1" w:styleId="1957">
    <w:name w:val="Основной текст (19)57"/>
    <w:rsid w:val="00534992"/>
    <w:rPr>
      <w:rFonts w:ascii="Times New Roman" w:hAnsi="Times New Roman" w:cs="Times New Roman"/>
      <w:b/>
      <w:bCs/>
      <w:noProof/>
      <w:spacing w:val="0"/>
      <w:sz w:val="20"/>
      <w:szCs w:val="20"/>
    </w:rPr>
  </w:style>
  <w:style w:type="character" w:customStyle="1" w:styleId="338">
    <w:name w:val="Заголовок №3 (3)8"/>
    <w:rsid w:val="00534992"/>
    <w:rPr>
      <w:rFonts w:ascii="Calibri" w:hAnsi="Calibri" w:cs="Calibri"/>
      <w:b w:val="0"/>
      <w:bCs w:val="0"/>
      <w:spacing w:val="0"/>
      <w:sz w:val="23"/>
      <w:szCs w:val="23"/>
      <w:lang w:bidi="ar-SA"/>
    </w:rPr>
  </w:style>
  <w:style w:type="character" w:customStyle="1" w:styleId="337">
    <w:name w:val="Заголовок №3 (3)7"/>
    <w:rsid w:val="00534992"/>
    <w:rPr>
      <w:rFonts w:ascii="Calibri" w:hAnsi="Calibri" w:cs="Calibri"/>
      <w:b w:val="0"/>
      <w:bCs w:val="0"/>
      <w:spacing w:val="0"/>
      <w:sz w:val="23"/>
      <w:szCs w:val="23"/>
      <w:lang w:bidi="ar-SA"/>
    </w:rPr>
  </w:style>
  <w:style w:type="character" w:customStyle="1" w:styleId="87">
    <w:name w:val="Основной текст + Полужирный8"/>
    <w:rsid w:val="00534992"/>
    <w:rPr>
      <w:rFonts w:ascii="Times New Roman" w:hAnsi="Times New Roman" w:cs="Times New Roman"/>
      <w:b/>
      <w:bCs/>
      <w:spacing w:val="0"/>
      <w:sz w:val="22"/>
      <w:szCs w:val="22"/>
      <w:lang w:bidi="ar-SA"/>
    </w:rPr>
  </w:style>
  <w:style w:type="character" w:customStyle="1" w:styleId="74">
    <w:name w:val="Основной текст + Полужирный7"/>
    <w:aliases w:val="Курсив10"/>
    <w:rsid w:val="00534992"/>
    <w:rPr>
      <w:rFonts w:ascii="Times New Roman" w:hAnsi="Times New Roman" w:cs="Times New Roman"/>
      <w:b/>
      <w:bCs/>
      <w:i/>
      <w:iCs/>
      <w:spacing w:val="0"/>
      <w:sz w:val="22"/>
      <w:szCs w:val="22"/>
      <w:lang w:bidi="ar-SA"/>
    </w:rPr>
  </w:style>
  <w:style w:type="character" w:customStyle="1" w:styleId="6a">
    <w:name w:val="Основной текст + Полужирный6"/>
    <w:aliases w:val="Курсив9"/>
    <w:rsid w:val="00534992"/>
    <w:rPr>
      <w:rFonts w:ascii="Times New Roman" w:hAnsi="Times New Roman" w:cs="Times New Roman"/>
      <w:b/>
      <w:bCs/>
      <w:i/>
      <w:iCs/>
      <w:noProof/>
      <w:spacing w:val="0"/>
      <w:sz w:val="22"/>
      <w:szCs w:val="22"/>
      <w:lang w:bidi="ar-SA"/>
    </w:rPr>
  </w:style>
  <w:style w:type="character" w:customStyle="1" w:styleId="1445">
    <w:name w:val="Основной текст (14)45"/>
    <w:rsid w:val="00534992"/>
    <w:rPr>
      <w:i/>
      <w:iCs/>
      <w:noProof/>
      <w:sz w:val="22"/>
      <w:szCs w:val="22"/>
      <w:lang w:bidi="ar-SA"/>
    </w:rPr>
  </w:style>
  <w:style w:type="character" w:customStyle="1" w:styleId="1443">
    <w:name w:val="Основной текст (14)43"/>
    <w:rsid w:val="00534992"/>
    <w:rPr>
      <w:i/>
      <w:iCs/>
      <w:noProof/>
      <w:sz w:val="22"/>
      <w:szCs w:val="22"/>
      <w:lang w:bidi="ar-SA"/>
    </w:rPr>
  </w:style>
  <w:style w:type="character" w:customStyle="1" w:styleId="1441">
    <w:name w:val="Основной текст (14)41"/>
    <w:rsid w:val="00534992"/>
    <w:rPr>
      <w:i/>
      <w:iCs/>
      <w:noProof/>
      <w:sz w:val="22"/>
      <w:szCs w:val="22"/>
      <w:lang w:bidi="ar-SA"/>
    </w:rPr>
  </w:style>
  <w:style w:type="character" w:customStyle="1" w:styleId="1439">
    <w:name w:val="Основной текст (14)39"/>
    <w:rsid w:val="00534992"/>
    <w:rPr>
      <w:rFonts w:ascii="Times New Roman" w:hAnsi="Times New Roman" w:cs="Times New Roman"/>
      <w:i w:val="0"/>
      <w:iCs w:val="0"/>
      <w:noProof/>
      <w:spacing w:val="0"/>
      <w:sz w:val="22"/>
      <w:szCs w:val="22"/>
      <w:lang w:bidi="ar-SA"/>
    </w:rPr>
  </w:style>
  <w:style w:type="character" w:customStyle="1" w:styleId="372">
    <w:name w:val="Заголовок №37"/>
    <w:rsid w:val="00534992"/>
    <w:rPr>
      <w:rFonts w:ascii="Times New Roman" w:hAnsi="Times New Roman" w:cs="Times New Roman"/>
      <w:b w:val="0"/>
      <w:bCs w:val="0"/>
      <w:spacing w:val="0"/>
      <w:sz w:val="22"/>
      <w:szCs w:val="22"/>
      <w:lang w:bidi="ar-SA"/>
    </w:rPr>
  </w:style>
  <w:style w:type="character" w:customStyle="1" w:styleId="1437">
    <w:name w:val="Основной текст (14)37"/>
    <w:rsid w:val="00534992"/>
    <w:rPr>
      <w:rFonts w:ascii="Times New Roman" w:hAnsi="Times New Roman" w:cs="Times New Roman"/>
      <w:i w:val="0"/>
      <w:iCs w:val="0"/>
      <w:noProof/>
      <w:spacing w:val="0"/>
      <w:sz w:val="22"/>
      <w:szCs w:val="22"/>
      <w:lang w:bidi="ar-SA"/>
    </w:rPr>
  </w:style>
  <w:style w:type="character" w:customStyle="1" w:styleId="1435">
    <w:name w:val="Основной текст (14)35"/>
    <w:rsid w:val="00534992"/>
    <w:rPr>
      <w:rFonts w:ascii="Times New Roman" w:hAnsi="Times New Roman" w:cs="Times New Roman"/>
      <w:i w:val="0"/>
      <w:iCs w:val="0"/>
      <w:noProof/>
      <w:spacing w:val="0"/>
      <w:sz w:val="22"/>
      <w:szCs w:val="22"/>
      <w:lang w:bidi="ar-SA"/>
    </w:rPr>
  </w:style>
  <w:style w:type="character" w:customStyle="1" w:styleId="1433">
    <w:name w:val="Основной текст (14)33"/>
    <w:rsid w:val="00534992"/>
    <w:rPr>
      <w:rFonts w:ascii="Times New Roman" w:hAnsi="Times New Roman" w:cs="Times New Roman"/>
      <w:i w:val="0"/>
      <w:iCs w:val="0"/>
      <w:noProof/>
      <w:spacing w:val="0"/>
      <w:sz w:val="22"/>
      <w:szCs w:val="22"/>
      <w:lang w:bidi="ar-SA"/>
    </w:rPr>
  </w:style>
  <w:style w:type="character" w:customStyle="1" w:styleId="1431">
    <w:name w:val="Основной текст (14)31"/>
    <w:rsid w:val="00534992"/>
    <w:rPr>
      <w:rFonts w:ascii="Times New Roman" w:hAnsi="Times New Roman" w:cs="Times New Roman"/>
      <w:i w:val="0"/>
      <w:iCs w:val="0"/>
      <w:noProof/>
      <w:spacing w:val="0"/>
      <w:sz w:val="22"/>
      <w:szCs w:val="22"/>
      <w:lang w:bidi="ar-SA"/>
    </w:rPr>
  </w:style>
  <w:style w:type="character" w:customStyle="1" w:styleId="1429">
    <w:name w:val="Основной текст (14)29"/>
    <w:rsid w:val="00534992"/>
    <w:rPr>
      <w:rFonts w:ascii="Times New Roman" w:hAnsi="Times New Roman" w:cs="Times New Roman"/>
      <w:i w:val="0"/>
      <w:iCs w:val="0"/>
      <w:noProof/>
      <w:spacing w:val="0"/>
      <w:sz w:val="22"/>
      <w:szCs w:val="22"/>
      <w:lang w:bidi="ar-SA"/>
    </w:rPr>
  </w:style>
  <w:style w:type="character" w:customStyle="1" w:styleId="1427">
    <w:name w:val="Основной текст (14)27"/>
    <w:rsid w:val="00534992"/>
    <w:rPr>
      <w:rFonts w:ascii="Times New Roman" w:hAnsi="Times New Roman" w:cs="Times New Roman"/>
      <w:i w:val="0"/>
      <w:iCs w:val="0"/>
      <w:noProof/>
      <w:spacing w:val="0"/>
      <w:sz w:val="22"/>
      <w:szCs w:val="22"/>
      <w:lang w:bidi="ar-SA"/>
    </w:rPr>
  </w:style>
  <w:style w:type="character" w:customStyle="1" w:styleId="1425">
    <w:name w:val="Основной текст (14)25"/>
    <w:rsid w:val="00534992"/>
    <w:rPr>
      <w:rFonts w:ascii="Times New Roman" w:hAnsi="Times New Roman" w:cs="Times New Roman"/>
      <w:i w:val="0"/>
      <w:iCs w:val="0"/>
      <w:noProof/>
      <w:spacing w:val="0"/>
      <w:sz w:val="22"/>
      <w:szCs w:val="22"/>
      <w:lang w:bidi="ar-SA"/>
    </w:rPr>
  </w:style>
  <w:style w:type="character" w:customStyle="1" w:styleId="362">
    <w:name w:val="Заголовок №36"/>
    <w:rsid w:val="00534992"/>
    <w:rPr>
      <w:rFonts w:ascii="Times New Roman" w:hAnsi="Times New Roman" w:cs="Times New Roman"/>
      <w:b w:val="0"/>
      <w:bCs w:val="0"/>
      <w:spacing w:val="0"/>
      <w:sz w:val="22"/>
      <w:szCs w:val="22"/>
      <w:lang w:bidi="ar-SA"/>
    </w:rPr>
  </w:style>
  <w:style w:type="character" w:customStyle="1" w:styleId="17100">
    <w:name w:val="Основной текст (17)10"/>
    <w:basedOn w:val="174"/>
    <w:rsid w:val="00534992"/>
    <w:rPr>
      <w:b/>
      <w:bCs/>
      <w:shd w:val="clear" w:color="auto" w:fill="FFFFFF"/>
    </w:rPr>
  </w:style>
  <w:style w:type="character" w:customStyle="1" w:styleId="179">
    <w:name w:val="Основной текст (17)9"/>
    <w:rsid w:val="00534992"/>
    <w:rPr>
      <w:b/>
      <w:bCs/>
      <w:noProof/>
      <w:sz w:val="22"/>
      <w:szCs w:val="22"/>
      <w:lang w:bidi="ar-SA"/>
    </w:rPr>
  </w:style>
  <w:style w:type="character" w:customStyle="1" w:styleId="354">
    <w:name w:val="Заголовок №35"/>
    <w:rsid w:val="00534992"/>
    <w:rPr>
      <w:rFonts w:ascii="Times New Roman" w:hAnsi="Times New Roman" w:cs="Times New Roman"/>
      <w:b w:val="0"/>
      <w:bCs w:val="0"/>
      <w:noProof/>
      <w:spacing w:val="0"/>
      <w:sz w:val="22"/>
      <w:szCs w:val="22"/>
      <w:lang w:bidi="ar-SA"/>
    </w:rPr>
  </w:style>
  <w:style w:type="character" w:customStyle="1" w:styleId="14106">
    <w:name w:val="Основной текст (14)106"/>
    <w:rsid w:val="00534992"/>
    <w:rPr>
      <w:rFonts w:ascii="Times New Roman" w:hAnsi="Times New Roman" w:cs="Times New Roman"/>
      <w:i w:val="0"/>
      <w:iCs w:val="0"/>
      <w:spacing w:val="0"/>
      <w:sz w:val="22"/>
      <w:szCs w:val="22"/>
      <w:lang w:bidi="ar-SA"/>
    </w:rPr>
  </w:style>
  <w:style w:type="character" w:customStyle="1" w:styleId="132pt2">
    <w:name w:val="Основной текст (13) + Интервал 2 pt2"/>
    <w:rsid w:val="00534992"/>
    <w:rPr>
      <w:rFonts w:ascii="Calibri" w:hAnsi="Calibri"/>
      <w:spacing w:val="40"/>
      <w:sz w:val="34"/>
      <w:szCs w:val="34"/>
      <w:lang w:bidi="ar-SA"/>
    </w:rPr>
  </w:style>
  <w:style w:type="character" w:customStyle="1" w:styleId="139">
    <w:name w:val="Основной текст (13)9"/>
    <w:basedOn w:val="130"/>
    <w:rsid w:val="00534992"/>
    <w:rPr>
      <w:rFonts w:ascii="Calibri" w:hAnsi="Calibri"/>
      <w:sz w:val="34"/>
      <w:szCs w:val="34"/>
      <w:shd w:val="clear" w:color="auto" w:fill="FFFFFF"/>
    </w:rPr>
  </w:style>
  <w:style w:type="character" w:customStyle="1" w:styleId="138">
    <w:name w:val="Основной текст (13)8"/>
    <w:rsid w:val="00534992"/>
    <w:rPr>
      <w:rFonts w:ascii="Calibri" w:hAnsi="Calibri"/>
      <w:noProof/>
      <w:sz w:val="34"/>
      <w:szCs w:val="34"/>
      <w:lang w:bidi="ar-SA"/>
    </w:rPr>
  </w:style>
  <w:style w:type="character" w:customStyle="1" w:styleId="156">
    <w:name w:val="Основной текст + Полужирный15"/>
    <w:rsid w:val="00534992"/>
    <w:rPr>
      <w:rFonts w:ascii="Times New Roman" w:hAnsi="Times New Roman" w:cs="Times New Roman"/>
      <w:b/>
      <w:bCs/>
      <w:spacing w:val="0"/>
      <w:sz w:val="22"/>
      <w:szCs w:val="22"/>
      <w:lang w:bidi="ar-SA"/>
    </w:rPr>
  </w:style>
  <w:style w:type="character" w:customStyle="1" w:styleId="145">
    <w:name w:val="Основной текст + Полужирный14"/>
    <w:aliases w:val="Курсив14"/>
    <w:rsid w:val="00534992"/>
    <w:rPr>
      <w:rFonts w:ascii="Times New Roman" w:hAnsi="Times New Roman" w:cs="Times New Roman"/>
      <w:b/>
      <w:bCs/>
      <w:i/>
      <w:iCs/>
      <w:spacing w:val="0"/>
      <w:sz w:val="22"/>
      <w:szCs w:val="22"/>
      <w:lang w:bidi="ar-SA"/>
    </w:rPr>
  </w:style>
  <w:style w:type="character" w:customStyle="1" w:styleId="129">
    <w:name w:val="Основной текст + Полужирный12"/>
    <w:aliases w:val="Курсив12"/>
    <w:rsid w:val="00534992"/>
    <w:rPr>
      <w:rFonts w:ascii="Times New Roman" w:hAnsi="Times New Roman" w:cs="Times New Roman"/>
      <w:b/>
      <w:bCs/>
      <w:i/>
      <w:iCs/>
      <w:noProof/>
      <w:spacing w:val="0"/>
      <w:sz w:val="22"/>
      <w:szCs w:val="22"/>
      <w:lang w:bidi="ar-SA"/>
    </w:rPr>
  </w:style>
  <w:style w:type="character" w:customStyle="1" w:styleId="134">
    <w:name w:val="Основной текст + Полужирный13"/>
    <w:aliases w:val="Курсив13"/>
    <w:rsid w:val="00534992"/>
    <w:rPr>
      <w:rFonts w:ascii="Times New Roman" w:hAnsi="Times New Roman" w:cs="Times New Roman"/>
      <w:b/>
      <w:bCs/>
      <w:i/>
      <w:iCs/>
      <w:noProof/>
      <w:spacing w:val="0"/>
      <w:sz w:val="22"/>
      <w:szCs w:val="22"/>
      <w:lang w:bidi="ar-SA"/>
    </w:rPr>
  </w:style>
  <w:style w:type="character" w:customStyle="1" w:styleId="117">
    <w:name w:val="Основной текст + Полужирный11"/>
    <w:rsid w:val="00534992"/>
    <w:rPr>
      <w:rFonts w:ascii="Times New Roman" w:hAnsi="Times New Roman" w:cs="Times New Roman"/>
      <w:b/>
      <w:bCs/>
      <w:noProof/>
      <w:spacing w:val="0"/>
      <w:sz w:val="22"/>
      <w:szCs w:val="22"/>
      <w:lang w:bidi="ar-SA"/>
    </w:rPr>
  </w:style>
  <w:style w:type="character" w:customStyle="1" w:styleId="1415">
    <w:name w:val="Основной текст (14) + Не курсив15"/>
    <w:rsid w:val="00534992"/>
    <w:rPr>
      <w:rFonts w:ascii="Times New Roman" w:hAnsi="Times New Roman" w:cs="Times New Roman"/>
      <w:i w:val="0"/>
      <w:iCs w:val="0"/>
      <w:noProof/>
      <w:spacing w:val="0"/>
      <w:sz w:val="22"/>
      <w:szCs w:val="22"/>
      <w:lang w:bidi="ar-SA"/>
    </w:rPr>
  </w:style>
  <w:style w:type="character" w:customStyle="1" w:styleId="1231">
    <w:name w:val="Основной текст (12) + Курсив3"/>
    <w:rsid w:val="00534992"/>
    <w:rPr>
      <w:rFonts w:ascii="Times New Roman" w:hAnsi="Times New Roman" w:cs="Times New Roman"/>
      <w:i/>
      <w:iCs/>
      <w:spacing w:val="0"/>
      <w:sz w:val="19"/>
      <w:szCs w:val="19"/>
      <w:lang w:bidi="ar-SA"/>
    </w:rPr>
  </w:style>
  <w:style w:type="character" w:customStyle="1" w:styleId="1221">
    <w:name w:val="Основной текст (12) + Курсив2"/>
    <w:rsid w:val="00534992"/>
    <w:rPr>
      <w:rFonts w:ascii="Times New Roman" w:hAnsi="Times New Roman" w:cs="Times New Roman"/>
      <w:i/>
      <w:iCs/>
      <w:noProof/>
      <w:spacing w:val="0"/>
      <w:sz w:val="19"/>
      <w:szCs w:val="19"/>
      <w:lang w:bidi="ar-SA"/>
    </w:rPr>
  </w:style>
  <w:style w:type="character" w:customStyle="1" w:styleId="1212">
    <w:name w:val="Основной текст (12) + Курсив1"/>
    <w:rsid w:val="00534992"/>
    <w:rPr>
      <w:rFonts w:ascii="Times New Roman" w:hAnsi="Times New Roman" w:cs="Times New Roman"/>
      <w:i/>
      <w:iCs/>
      <w:spacing w:val="0"/>
      <w:sz w:val="19"/>
      <w:szCs w:val="19"/>
      <w:u w:val="single"/>
      <w:lang w:bidi="ar-SA"/>
    </w:rPr>
  </w:style>
  <w:style w:type="paragraph" w:customStyle="1" w:styleId="affffff4">
    <w:name w:val="А_стиль"/>
    <w:basedOn w:val="a0"/>
    <w:link w:val="affffff5"/>
    <w:qFormat/>
    <w:rsid w:val="00534992"/>
    <w:pPr>
      <w:spacing w:after="0" w:line="240" w:lineRule="auto"/>
      <w:ind w:firstLine="454"/>
    </w:pPr>
    <w:rPr>
      <w:rFonts w:ascii="Arial Unicode MS" w:hAnsi="Arial Unicode MS"/>
      <w:color w:val="000000"/>
      <w:sz w:val="24"/>
      <w:szCs w:val="28"/>
    </w:rPr>
  </w:style>
  <w:style w:type="character" w:customStyle="1" w:styleId="affffff5">
    <w:name w:val="А_стиль Знак"/>
    <w:link w:val="affffff4"/>
    <w:rsid w:val="00534992"/>
    <w:rPr>
      <w:rFonts w:ascii="Arial Unicode MS" w:hAnsi="Arial Unicode MS"/>
      <w:color w:val="000000"/>
      <w:sz w:val="24"/>
      <w:szCs w:val="28"/>
      <w:lang w:eastAsia="en-US"/>
    </w:rPr>
  </w:style>
  <w:style w:type="paragraph" w:customStyle="1" w:styleId="1210">
    <w:name w:val="Основной текст (12)1"/>
    <w:basedOn w:val="a0"/>
    <w:link w:val="123"/>
    <w:rsid w:val="00534992"/>
    <w:pPr>
      <w:shd w:val="clear" w:color="auto" w:fill="FFFFFF"/>
      <w:spacing w:before="240" w:after="0" w:line="192" w:lineRule="exact"/>
    </w:pPr>
    <w:rPr>
      <w:rFonts w:ascii="Times New Roman" w:eastAsia="Times New Roman" w:hAnsi="Times New Roman"/>
      <w:b/>
      <w:bCs/>
      <w:i/>
      <w:iCs/>
      <w:sz w:val="17"/>
      <w:szCs w:val="17"/>
      <w:lang w:eastAsia="ru-RU"/>
    </w:rPr>
  </w:style>
  <w:style w:type="paragraph" w:customStyle="1" w:styleId="1510">
    <w:name w:val="Основной текст (15)1"/>
    <w:basedOn w:val="a0"/>
    <w:link w:val="151"/>
    <w:rsid w:val="00534992"/>
    <w:pPr>
      <w:shd w:val="clear" w:color="auto" w:fill="FFFFFF"/>
      <w:spacing w:after="0" w:line="192" w:lineRule="exact"/>
      <w:jc w:val="both"/>
    </w:pPr>
    <w:rPr>
      <w:rFonts w:ascii="Times New Roman" w:eastAsia="Times New Roman" w:hAnsi="Times New Roman"/>
      <w:sz w:val="21"/>
      <w:szCs w:val="21"/>
      <w:lang w:eastAsia="ru-RU"/>
    </w:rPr>
  </w:style>
  <w:style w:type="character" w:customStyle="1" w:styleId="382">
    <w:name w:val="Основной текст + Полужирный38"/>
    <w:rsid w:val="00534992"/>
    <w:rPr>
      <w:rFonts w:ascii="Times New Roman" w:hAnsi="Times New Roman" w:cs="Times New Roman"/>
      <w:b/>
      <w:bCs/>
      <w:noProof/>
      <w:spacing w:val="0"/>
      <w:sz w:val="22"/>
      <w:szCs w:val="22"/>
      <w:lang w:bidi="ar-SA"/>
    </w:rPr>
  </w:style>
  <w:style w:type="paragraph" w:customStyle="1" w:styleId="1611">
    <w:name w:val="Основной текст (16)1"/>
    <w:basedOn w:val="a0"/>
    <w:link w:val="163"/>
    <w:rsid w:val="00534992"/>
    <w:pPr>
      <w:shd w:val="clear" w:color="auto" w:fill="FFFFFF"/>
      <w:spacing w:before="180" w:after="60" w:line="254" w:lineRule="exact"/>
      <w:jc w:val="center"/>
    </w:pPr>
    <w:rPr>
      <w:rFonts w:ascii="Microsoft Sans Serif" w:eastAsia="Microsoft Sans Serif" w:hAnsi="Microsoft Sans Serif" w:cs="Microsoft Sans Serif"/>
      <w:b/>
      <w:bCs/>
      <w:sz w:val="17"/>
      <w:szCs w:val="17"/>
      <w:lang w:eastAsia="ru-RU"/>
    </w:rPr>
  </w:style>
  <w:style w:type="character" w:customStyle="1" w:styleId="313">
    <w:name w:val="Заголовок №313"/>
    <w:rsid w:val="00534992"/>
    <w:rPr>
      <w:rFonts w:ascii="Times New Roman" w:hAnsi="Times New Roman" w:cs="Times New Roman"/>
      <w:b w:val="0"/>
      <w:bCs w:val="0"/>
      <w:noProof/>
      <w:spacing w:val="0"/>
      <w:sz w:val="22"/>
      <w:szCs w:val="22"/>
      <w:lang w:bidi="ar-SA"/>
    </w:rPr>
  </w:style>
  <w:style w:type="character" w:customStyle="1" w:styleId="233">
    <w:name w:val="Заголовок №2 (3)_"/>
    <w:rsid w:val="00534992"/>
    <w:rPr>
      <w:b/>
      <w:bCs/>
      <w:i/>
      <w:iCs/>
      <w:shd w:val="clear" w:color="auto" w:fill="FFFFFF"/>
    </w:rPr>
  </w:style>
  <w:style w:type="paragraph" w:customStyle="1" w:styleId="1ff4">
    <w:name w:val="Подпись к таблице1"/>
    <w:basedOn w:val="a0"/>
    <w:rsid w:val="00534992"/>
    <w:pPr>
      <w:shd w:val="clear" w:color="auto" w:fill="FFFFFF"/>
      <w:spacing w:after="0" w:line="240" w:lineRule="atLeast"/>
    </w:pPr>
    <w:rPr>
      <w:b/>
      <w:bCs/>
    </w:rPr>
  </w:style>
  <w:style w:type="character" w:customStyle="1" w:styleId="336">
    <w:name w:val="Заголовок №3 (3)6"/>
    <w:rsid w:val="00534992"/>
    <w:rPr>
      <w:rFonts w:ascii="Calibri" w:hAnsi="Calibri" w:cs="Calibri"/>
      <w:b w:val="0"/>
      <w:bCs w:val="0"/>
      <w:spacing w:val="0"/>
      <w:sz w:val="23"/>
      <w:szCs w:val="23"/>
      <w:lang w:bidi="ar-SA"/>
    </w:rPr>
  </w:style>
  <w:style w:type="character" w:customStyle="1" w:styleId="326">
    <w:name w:val="Заголовок №3 (2)6"/>
    <w:rsid w:val="00534992"/>
    <w:rPr>
      <w:rFonts w:ascii="Times New Roman" w:hAnsi="Times New Roman" w:cs="Times New Roman"/>
      <w:b w:val="0"/>
      <w:bCs w:val="0"/>
      <w:i w:val="0"/>
      <w:iCs w:val="0"/>
      <w:spacing w:val="0"/>
      <w:sz w:val="22"/>
      <w:szCs w:val="22"/>
      <w:lang w:bidi="ar-SA"/>
    </w:rPr>
  </w:style>
  <w:style w:type="character" w:customStyle="1" w:styleId="325">
    <w:name w:val="Заголовок №3 (2)5"/>
    <w:rsid w:val="00534992"/>
    <w:rPr>
      <w:rFonts w:ascii="Times New Roman" w:hAnsi="Times New Roman" w:cs="Times New Roman"/>
      <w:b w:val="0"/>
      <w:bCs w:val="0"/>
      <w:i w:val="0"/>
      <w:iCs w:val="0"/>
      <w:spacing w:val="0"/>
      <w:sz w:val="22"/>
      <w:szCs w:val="22"/>
      <w:lang w:bidi="ar-SA"/>
    </w:rPr>
  </w:style>
  <w:style w:type="character" w:customStyle="1" w:styleId="3240">
    <w:name w:val="Заголовок №3 (2)4"/>
    <w:rsid w:val="00534992"/>
    <w:rPr>
      <w:rFonts w:ascii="Times New Roman" w:hAnsi="Times New Roman" w:cs="Times New Roman"/>
      <w:b w:val="0"/>
      <w:bCs w:val="0"/>
      <w:i w:val="0"/>
      <w:iCs w:val="0"/>
      <w:spacing w:val="0"/>
      <w:sz w:val="22"/>
      <w:szCs w:val="22"/>
      <w:lang w:bidi="ar-SA"/>
    </w:rPr>
  </w:style>
  <w:style w:type="character" w:customStyle="1" w:styleId="3230">
    <w:name w:val="Заголовок №3 (2)3"/>
    <w:rsid w:val="00534992"/>
    <w:rPr>
      <w:rFonts w:ascii="Times New Roman" w:hAnsi="Times New Roman" w:cs="Times New Roman"/>
      <w:b w:val="0"/>
      <w:bCs w:val="0"/>
      <w:i w:val="0"/>
      <w:iCs w:val="0"/>
      <w:spacing w:val="0"/>
      <w:sz w:val="22"/>
      <w:szCs w:val="22"/>
      <w:lang w:bidi="ar-SA"/>
    </w:rPr>
  </w:style>
  <w:style w:type="character" w:customStyle="1" w:styleId="3220">
    <w:name w:val="Заголовок №3 (2)2"/>
    <w:rsid w:val="00534992"/>
    <w:rPr>
      <w:rFonts w:ascii="Times New Roman" w:hAnsi="Times New Roman" w:cs="Times New Roman"/>
      <w:b w:val="0"/>
      <w:bCs w:val="0"/>
      <w:i w:val="0"/>
      <w:iCs w:val="0"/>
      <w:spacing w:val="0"/>
      <w:sz w:val="22"/>
      <w:szCs w:val="22"/>
      <w:lang w:bidi="ar-SA"/>
    </w:rPr>
  </w:style>
  <w:style w:type="character" w:customStyle="1" w:styleId="3350">
    <w:name w:val="Заголовок №3 (3)5"/>
    <w:rsid w:val="00534992"/>
    <w:rPr>
      <w:rFonts w:ascii="Calibri" w:hAnsi="Calibri" w:cs="Calibri"/>
      <w:b w:val="0"/>
      <w:bCs w:val="0"/>
      <w:spacing w:val="0"/>
      <w:sz w:val="23"/>
      <w:szCs w:val="23"/>
      <w:lang w:bidi="ar-SA"/>
    </w:rPr>
  </w:style>
  <w:style w:type="character" w:customStyle="1" w:styleId="3340">
    <w:name w:val="Заголовок №3 (3)4"/>
    <w:rsid w:val="00534992"/>
    <w:rPr>
      <w:rFonts w:ascii="Calibri" w:hAnsi="Calibri" w:cs="Calibri"/>
      <w:b w:val="0"/>
      <w:bCs w:val="0"/>
      <w:noProof/>
      <w:spacing w:val="0"/>
      <w:sz w:val="23"/>
      <w:szCs w:val="23"/>
      <w:lang w:bidi="ar-SA"/>
    </w:rPr>
  </w:style>
  <w:style w:type="character" w:customStyle="1" w:styleId="5e">
    <w:name w:val="Основной текст + Полужирный5"/>
    <w:rsid w:val="00534992"/>
    <w:rPr>
      <w:rFonts w:ascii="Times New Roman" w:hAnsi="Times New Roman" w:cs="Times New Roman"/>
      <w:b/>
      <w:bCs/>
      <w:spacing w:val="0"/>
      <w:sz w:val="22"/>
      <w:szCs w:val="22"/>
      <w:lang w:bidi="ar-SA"/>
    </w:rPr>
  </w:style>
  <w:style w:type="character" w:customStyle="1" w:styleId="32a">
    <w:name w:val="Заголовок №32"/>
    <w:rsid w:val="00534992"/>
    <w:rPr>
      <w:rFonts w:ascii="Times New Roman" w:hAnsi="Times New Roman" w:cs="Times New Roman"/>
      <w:b w:val="0"/>
      <w:bCs w:val="0"/>
      <w:spacing w:val="0"/>
      <w:sz w:val="22"/>
      <w:szCs w:val="22"/>
      <w:lang w:bidi="ar-SA"/>
    </w:rPr>
  </w:style>
  <w:style w:type="character" w:customStyle="1" w:styleId="4c">
    <w:name w:val="Основной текст + Полужирный4"/>
    <w:rsid w:val="00534992"/>
    <w:rPr>
      <w:rFonts w:ascii="Times New Roman" w:hAnsi="Times New Roman" w:cs="Times New Roman"/>
      <w:b/>
      <w:bCs/>
      <w:noProof/>
      <w:spacing w:val="0"/>
      <w:sz w:val="22"/>
      <w:szCs w:val="22"/>
      <w:lang w:bidi="ar-SA"/>
    </w:rPr>
  </w:style>
  <w:style w:type="character" w:customStyle="1" w:styleId="1730">
    <w:name w:val="Основной текст (17)3"/>
    <w:rsid w:val="00534992"/>
    <w:rPr>
      <w:rFonts w:ascii="Times New Roman" w:hAnsi="Times New Roman" w:cs="Times New Roman"/>
      <w:b w:val="0"/>
      <w:bCs w:val="0"/>
      <w:spacing w:val="0"/>
      <w:sz w:val="22"/>
      <w:szCs w:val="22"/>
      <w:lang w:bidi="ar-SA"/>
    </w:rPr>
  </w:style>
  <w:style w:type="paragraph" w:customStyle="1" w:styleId="411">
    <w:name w:val="Заголовок №41"/>
    <w:basedOn w:val="a0"/>
    <w:rsid w:val="00534992"/>
    <w:pPr>
      <w:shd w:val="clear" w:color="auto" w:fill="FFFFFF"/>
      <w:spacing w:after="0" w:line="211" w:lineRule="exact"/>
      <w:jc w:val="both"/>
      <w:outlineLvl w:val="3"/>
    </w:pPr>
    <w:rPr>
      <w:b/>
      <w:bCs/>
    </w:rPr>
  </w:style>
  <w:style w:type="character" w:customStyle="1" w:styleId="4210">
    <w:name w:val="Заголовок №421"/>
    <w:rsid w:val="00534992"/>
    <w:rPr>
      <w:b/>
      <w:bCs/>
      <w:noProof/>
      <w:sz w:val="22"/>
      <w:szCs w:val="22"/>
      <w:lang w:bidi="ar-SA"/>
    </w:rPr>
  </w:style>
  <w:style w:type="character" w:customStyle="1" w:styleId="419">
    <w:name w:val="Заголовок №419"/>
    <w:rsid w:val="00534992"/>
    <w:rPr>
      <w:b/>
      <w:bCs/>
      <w:noProof/>
      <w:sz w:val="22"/>
      <w:szCs w:val="22"/>
      <w:lang w:bidi="ar-SA"/>
    </w:rPr>
  </w:style>
  <w:style w:type="character" w:customStyle="1" w:styleId="418">
    <w:name w:val="Заголовок №418"/>
    <w:rsid w:val="00534992"/>
    <w:rPr>
      <w:b/>
      <w:bCs/>
      <w:noProof/>
      <w:sz w:val="22"/>
      <w:szCs w:val="22"/>
      <w:lang w:bidi="ar-SA"/>
    </w:rPr>
  </w:style>
  <w:style w:type="character" w:customStyle="1" w:styleId="417">
    <w:name w:val="Заголовок №417"/>
    <w:basedOn w:val="45"/>
    <w:rsid w:val="00534992"/>
    <w:rPr>
      <w:rFonts w:ascii="Times New Roman" w:eastAsia="Times New Roman" w:hAnsi="Times New Roman" w:cs="Times New Roman"/>
      <w:b/>
      <w:bCs/>
      <w:sz w:val="26"/>
      <w:szCs w:val="26"/>
      <w:shd w:val="clear" w:color="auto" w:fill="FFFFFF"/>
    </w:rPr>
  </w:style>
  <w:style w:type="character" w:customStyle="1" w:styleId="422">
    <w:name w:val="Заголовок №4 (2)_"/>
    <w:link w:val="4211"/>
    <w:rsid w:val="00534992"/>
    <w:rPr>
      <w:b/>
      <w:bCs/>
      <w:sz w:val="23"/>
      <w:szCs w:val="23"/>
      <w:shd w:val="clear" w:color="auto" w:fill="FFFFFF"/>
    </w:rPr>
  </w:style>
  <w:style w:type="paragraph" w:customStyle="1" w:styleId="4211">
    <w:name w:val="Заголовок №4 (2)1"/>
    <w:basedOn w:val="a0"/>
    <w:link w:val="422"/>
    <w:rsid w:val="00534992"/>
    <w:pPr>
      <w:shd w:val="clear" w:color="auto" w:fill="FFFFFF"/>
      <w:spacing w:before="420" w:after="60" w:line="240" w:lineRule="atLeast"/>
      <w:outlineLvl w:val="3"/>
    </w:pPr>
    <w:rPr>
      <w:b/>
      <w:bCs/>
      <w:sz w:val="23"/>
      <w:szCs w:val="23"/>
      <w:lang w:eastAsia="ru-RU"/>
    </w:rPr>
  </w:style>
  <w:style w:type="character" w:customStyle="1" w:styleId="423">
    <w:name w:val="Заголовок №4 (2)"/>
    <w:basedOn w:val="422"/>
    <w:rsid w:val="00534992"/>
    <w:rPr>
      <w:b/>
      <w:bCs/>
      <w:sz w:val="23"/>
      <w:szCs w:val="23"/>
      <w:shd w:val="clear" w:color="auto" w:fill="FFFFFF"/>
    </w:rPr>
  </w:style>
  <w:style w:type="character" w:customStyle="1" w:styleId="3f7">
    <w:name w:val="Основной текст + Полужирный3"/>
    <w:aliases w:val="Курсив8"/>
    <w:rsid w:val="00534992"/>
    <w:rPr>
      <w:rFonts w:ascii="Times New Roman" w:hAnsi="Times New Roman" w:cs="Times New Roman"/>
      <w:b/>
      <w:bCs/>
      <w:i/>
      <w:iCs/>
      <w:spacing w:val="0"/>
      <w:sz w:val="22"/>
      <w:szCs w:val="22"/>
      <w:lang w:bidi="ar-SA"/>
    </w:rPr>
  </w:style>
  <w:style w:type="character" w:customStyle="1" w:styleId="75">
    <w:name w:val="Основной текст + Курсив7"/>
    <w:rsid w:val="00534992"/>
    <w:rPr>
      <w:rFonts w:ascii="Times New Roman" w:hAnsi="Times New Roman" w:cs="Times New Roman"/>
      <w:i/>
      <w:iCs/>
      <w:spacing w:val="0"/>
      <w:sz w:val="22"/>
      <w:szCs w:val="22"/>
      <w:lang w:bidi="ar-SA"/>
    </w:rPr>
  </w:style>
  <w:style w:type="character" w:customStyle="1" w:styleId="432">
    <w:name w:val="Заголовок №4 (3)_"/>
    <w:link w:val="4310"/>
    <w:rsid w:val="00534992"/>
    <w:rPr>
      <w:b/>
      <w:bCs/>
      <w:i/>
      <w:iCs/>
      <w:shd w:val="clear" w:color="auto" w:fill="FFFFFF"/>
    </w:rPr>
  </w:style>
  <w:style w:type="paragraph" w:customStyle="1" w:styleId="4310">
    <w:name w:val="Заголовок №4 (3)1"/>
    <w:basedOn w:val="a0"/>
    <w:link w:val="432"/>
    <w:rsid w:val="00534992"/>
    <w:pPr>
      <w:shd w:val="clear" w:color="auto" w:fill="FFFFFF"/>
      <w:spacing w:after="0" w:line="211" w:lineRule="exact"/>
      <w:jc w:val="both"/>
      <w:outlineLvl w:val="3"/>
    </w:pPr>
    <w:rPr>
      <w:b/>
      <w:bCs/>
      <w:i/>
      <w:iCs/>
      <w:sz w:val="20"/>
      <w:szCs w:val="20"/>
      <w:lang w:eastAsia="ru-RU"/>
    </w:rPr>
  </w:style>
  <w:style w:type="character" w:customStyle="1" w:styleId="433">
    <w:name w:val="Заголовок №4 (3)"/>
    <w:basedOn w:val="432"/>
    <w:rsid w:val="00534992"/>
    <w:rPr>
      <w:b/>
      <w:bCs/>
      <w:i/>
      <w:iCs/>
      <w:shd w:val="clear" w:color="auto" w:fill="FFFFFF"/>
    </w:rPr>
  </w:style>
  <w:style w:type="character" w:customStyle="1" w:styleId="4330">
    <w:name w:val="Заголовок №4 (3)3"/>
    <w:basedOn w:val="432"/>
    <w:rsid w:val="00534992"/>
    <w:rPr>
      <w:b/>
      <w:bCs/>
      <w:i/>
      <w:iCs/>
      <w:shd w:val="clear" w:color="auto" w:fill="FFFFFF"/>
    </w:rPr>
  </w:style>
  <w:style w:type="character" w:customStyle="1" w:styleId="481">
    <w:name w:val="Основной текст + Полужирный48"/>
    <w:rsid w:val="00534992"/>
    <w:rPr>
      <w:rFonts w:ascii="Times New Roman" w:hAnsi="Times New Roman" w:cs="Times New Roman"/>
      <w:b/>
      <w:bCs/>
      <w:noProof/>
      <w:spacing w:val="0"/>
      <w:sz w:val="22"/>
      <w:szCs w:val="22"/>
      <w:lang w:bidi="ar-SA"/>
    </w:rPr>
  </w:style>
  <w:style w:type="character" w:customStyle="1" w:styleId="429">
    <w:name w:val="Заголовок №4 (2)9"/>
    <w:rsid w:val="00534992"/>
    <w:rPr>
      <w:rFonts w:ascii="Calibri" w:hAnsi="Calibri" w:cs="Calibri"/>
      <w:b w:val="0"/>
      <w:bCs w:val="0"/>
      <w:spacing w:val="0"/>
      <w:sz w:val="23"/>
      <w:szCs w:val="23"/>
      <w:lang w:bidi="ar-SA"/>
    </w:rPr>
  </w:style>
  <w:style w:type="character" w:customStyle="1" w:styleId="6b">
    <w:name w:val="Основной текст + Курсив6"/>
    <w:rsid w:val="00534992"/>
    <w:rPr>
      <w:rFonts w:ascii="Times New Roman" w:hAnsi="Times New Roman" w:cs="Times New Roman"/>
      <w:i/>
      <w:iCs/>
      <w:noProof/>
      <w:spacing w:val="0"/>
      <w:sz w:val="22"/>
      <w:szCs w:val="22"/>
      <w:lang w:bidi="ar-SA"/>
    </w:rPr>
  </w:style>
  <w:style w:type="character" w:customStyle="1" w:styleId="5f">
    <w:name w:val="Основной текст + Курсив5"/>
    <w:rsid w:val="00534992"/>
    <w:rPr>
      <w:rFonts w:ascii="Times New Roman" w:hAnsi="Times New Roman" w:cs="Times New Roman"/>
      <w:i/>
      <w:iCs/>
      <w:noProof/>
      <w:spacing w:val="0"/>
      <w:sz w:val="22"/>
      <w:szCs w:val="22"/>
      <w:lang w:bidi="ar-SA"/>
    </w:rPr>
  </w:style>
  <w:style w:type="character" w:customStyle="1" w:styleId="428">
    <w:name w:val="Заголовок №4 (2)8"/>
    <w:rsid w:val="00534992"/>
    <w:rPr>
      <w:rFonts w:ascii="Calibri" w:hAnsi="Calibri" w:cs="Calibri"/>
      <w:b w:val="0"/>
      <w:bCs w:val="0"/>
      <w:spacing w:val="0"/>
      <w:sz w:val="23"/>
      <w:szCs w:val="23"/>
      <w:lang w:bidi="ar-SA"/>
    </w:rPr>
  </w:style>
  <w:style w:type="character" w:customStyle="1" w:styleId="1422">
    <w:name w:val="Основной текст (14)22"/>
    <w:rsid w:val="00534992"/>
    <w:rPr>
      <w:rFonts w:ascii="Times New Roman" w:hAnsi="Times New Roman" w:cs="Times New Roman"/>
      <w:i w:val="0"/>
      <w:iCs w:val="0"/>
      <w:spacing w:val="0"/>
      <w:sz w:val="22"/>
      <w:szCs w:val="22"/>
      <w:lang w:bidi="ar-SA"/>
    </w:rPr>
  </w:style>
  <w:style w:type="character" w:customStyle="1" w:styleId="1420">
    <w:name w:val="Основной текст (14)20"/>
    <w:rsid w:val="00534992"/>
    <w:rPr>
      <w:rFonts w:ascii="Times New Roman" w:hAnsi="Times New Roman" w:cs="Times New Roman"/>
      <w:i w:val="0"/>
      <w:iCs w:val="0"/>
      <w:spacing w:val="0"/>
      <w:sz w:val="22"/>
      <w:szCs w:val="22"/>
      <w:lang w:bidi="ar-SA"/>
    </w:rPr>
  </w:style>
  <w:style w:type="character" w:customStyle="1" w:styleId="1419">
    <w:name w:val="Основной текст (14)19"/>
    <w:rsid w:val="00534992"/>
    <w:rPr>
      <w:rFonts w:ascii="Times New Roman" w:hAnsi="Times New Roman" w:cs="Times New Roman"/>
      <w:i w:val="0"/>
      <w:iCs w:val="0"/>
      <w:noProof/>
      <w:spacing w:val="0"/>
      <w:sz w:val="22"/>
      <w:szCs w:val="22"/>
      <w:lang w:bidi="ar-SA"/>
    </w:rPr>
  </w:style>
  <w:style w:type="character" w:customStyle="1" w:styleId="1418">
    <w:name w:val="Основной текст (14)18"/>
    <w:rsid w:val="00534992"/>
    <w:rPr>
      <w:rFonts w:ascii="Times New Roman" w:hAnsi="Times New Roman" w:cs="Times New Roman"/>
      <w:i w:val="0"/>
      <w:iCs w:val="0"/>
      <w:spacing w:val="0"/>
      <w:sz w:val="22"/>
      <w:szCs w:val="22"/>
      <w:lang w:bidi="ar-SA"/>
    </w:rPr>
  </w:style>
  <w:style w:type="character" w:customStyle="1" w:styleId="1417">
    <w:name w:val="Основной текст (14)17"/>
    <w:rsid w:val="00534992"/>
    <w:rPr>
      <w:rFonts w:ascii="Times New Roman" w:hAnsi="Times New Roman" w:cs="Times New Roman"/>
      <w:i w:val="0"/>
      <w:iCs w:val="0"/>
      <w:noProof/>
      <w:spacing w:val="0"/>
      <w:sz w:val="22"/>
      <w:szCs w:val="22"/>
      <w:lang w:bidi="ar-SA"/>
    </w:rPr>
  </w:style>
  <w:style w:type="character" w:customStyle="1" w:styleId="3330">
    <w:name w:val="Заголовок №3 (3)3"/>
    <w:rsid w:val="00534992"/>
    <w:rPr>
      <w:rFonts w:ascii="Calibri" w:hAnsi="Calibri" w:cs="Calibri"/>
      <w:b w:val="0"/>
      <w:bCs w:val="0"/>
      <w:spacing w:val="0"/>
      <w:sz w:val="23"/>
      <w:szCs w:val="23"/>
      <w:lang w:bidi="ar-SA"/>
    </w:rPr>
  </w:style>
  <w:style w:type="character" w:customStyle="1" w:styleId="416">
    <w:name w:val="Заголовок №416"/>
    <w:rsid w:val="00534992"/>
    <w:rPr>
      <w:rFonts w:ascii="Times New Roman" w:hAnsi="Times New Roman" w:cs="Times New Roman"/>
      <w:b w:val="0"/>
      <w:bCs w:val="0"/>
      <w:noProof/>
      <w:spacing w:val="0"/>
      <w:sz w:val="22"/>
      <w:szCs w:val="22"/>
      <w:lang w:bidi="ar-SA"/>
    </w:rPr>
  </w:style>
  <w:style w:type="character" w:customStyle="1" w:styleId="427">
    <w:name w:val="Заголовок №4 (2)7"/>
    <w:rsid w:val="00534992"/>
    <w:rPr>
      <w:rFonts w:ascii="Calibri" w:hAnsi="Calibri" w:cs="Calibri"/>
      <w:b w:val="0"/>
      <w:bCs w:val="0"/>
      <w:spacing w:val="0"/>
      <w:sz w:val="23"/>
      <w:szCs w:val="23"/>
      <w:lang w:bidi="ar-SA"/>
    </w:rPr>
  </w:style>
  <w:style w:type="character" w:customStyle="1" w:styleId="426">
    <w:name w:val="Заголовок №4 (2)6"/>
    <w:rsid w:val="00534992"/>
    <w:rPr>
      <w:rFonts w:ascii="Calibri" w:hAnsi="Calibri" w:cs="Calibri"/>
      <w:b w:val="0"/>
      <w:bCs w:val="0"/>
      <w:spacing w:val="0"/>
      <w:sz w:val="23"/>
      <w:szCs w:val="23"/>
      <w:lang w:bidi="ar-SA"/>
    </w:rPr>
  </w:style>
  <w:style w:type="character" w:customStyle="1" w:styleId="425">
    <w:name w:val="Заголовок №4 (2)5"/>
    <w:rsid w:val="00534992"/>
    <w:rPr>
      <w:rFonts w:ascii="Calibri" w:hAnsi="Calibri" w:cs="Calibri"/>
      <w:b w:val="0"/>
      <w:bCs w:val="0"/>
      <w:spacing w:val="0"/>
      <w:sz w:val="23"/>
      <w:szCs w:val="23"/>
      <w:lang w:bidi="ar-SA"/>
    </w:rPr>
  </w:style>
  <w:style w:type="character" w:customStyle="1" w:styleId="424">
    <w:name w:val="Заголовок №4 (2)4"/>
    <w:rsid w:val="00534992"/>
    <w:rPr>
      <w:rFonts w:ascii="Calibri" w:hAnsi="Calibri" w:cs="Calibri"/>
      <w:b w:val="0"/>
      <w:bCs w:val="0"/>
      <w:spacing w:val="0"/>
      <w:sz w:val="23"/>
      <w:szCs w:val="23"/>
      <w:lang w:bidi="ar-SA"/>
    </w:rPr>
  </w:style>
  <w:style w:type="character" w:customStyle="1" w:styleId="4230">
    <w:name w:val="Заголовок №4 (2)3"/>
    <w:rsid w:val="00534992"/>
    <w:rPr>
      <w:rFonts w:ascii="Calibri" w:hAnsi="Calibri" w:cs="Calibri"/>
      <w:b w:val="0"/>
      <w:bCs w:val="0"/>
      <w:spacing w:val="0"/>
      <w:sz w:val="23"/>
      <w:szCs w:val="23"/>
      <w:lang w:bidi="ar-SA"/>
    </w:rPr>
  </w:style>
  <w:style w:type="character" w:customStyle="1" w:styleId="4320">
    <w:name w:val="Заголовок №4 (3)2"/>
    <w:rsid w:val="00534992"/>
    <w:rPr>
      <w:rFonts w:ascii="Times New Roman" w:hAnsi="Times New Roman" w:cs="Times New Roman"/>
      <w:b w:val="0"/>
      <w:bCs w:val="0"/>
      <w:i w:val="0"/>
      <w:iCs w:val="0"/>
      <w:noProof/>
      <w:spacing w:val="0"/>
      <w:sz w:val="22"/>
      <w:szCs w:val="22"/>
      <w:lang w:bidi="ar-SA"/>
    </w:rPr>
  </w:style>
  <w:style w:type="character" w:customStyle="1" w:styleId="4220">
    <w:name w:val="Заголовок №4 (2)2"/>
    <w:rsid w:val="00534992"/>
    <w:rPr>
      <w:rFonts w:ascii="Calibri" w:hAnsi="Calibri" w:cs="Calibri"/>
      <w:b w:val="0"/>
      <w:bCs w:val="0"/>
      <w:spacing w:val="0"/>
      <w:sz w:val="23"/>
      <w:szCs w:val="23"/>
      <w:lang w:bidi="ar-SA"/>
    </w:rPr>
  </w:style>
  <w:style w:type="character" w:customStyle="1" w:styleId="413">
    <w:name w:val="Заголовок №413"/>
    <w:rsid w:val="00534992"/>
    <w:rPr>
      <w:rFonts w:ascii="Times New Roman" w:hAnsi="Times New Roman" w:cs="Times New Roman"/>
      <w:b w:val="0"/>
      <w:bCs w:val="0"/>
      <w:noProof/>
      <w:spacing w:val="0"/>
      <w:sz w:val="22"/>
      <w:szCs w:val="22"/>
      <w:lang w:bidi="ar-SA"/>
    </w:rPr>
  </w:style>
  <w:style w:type="character" w:customStyle="1" w:styleId="4d">
    <w:name w:val="Заголовок №4 + Не полужирный"/>
    <w:rsid w:val="00534992"/>
    <w:rPr>
      <w:rFonts w:ascii="Times New Roman" w:hAnsi="Times New Roman" w:cs="Times New Roman"/>
      <w:b w:val="0"/>
      <w:bCs w:val="0"/>
      <w:spacing w:val="0"/>
      <w:sz w:val="22"/>
      <w:szCs w:val="22"/>
      <w:lang w:bidi="ar-SA"/>
    </w:rPr>
  </w:style>
  <w:style w:type="character" w:customStyle="1" w:styleId="42a">
    <w:name w:val="Заголовок №4 + Не полужирный2"/>
    <w:rsid w:val="00534992"/>
    <w:rPr>
      <w:rFonts w:ascii="Times New Roman" w:hAnsi="Times New Roman" w:cs="Times New Roman"/>
      <w:b w:val="0"/>
      <w:bCs w:val="0"/>
      <w:noProof/>
      <w:spacing w:val="0"/>
      <w:sz w:val="22"/>
      <w:szCs w:val="22"/>
      <w:lang w:bidi="ar-SA"/>
    </w:rPr>
  </w:style>
  <w:style w:type="character" w:customStyle="1" w:styleId="434">
    <w:name w:val="Заголовок №4 (3) + Не полужирный"/>
    <w:aliases w:val="Не курсив13"/>
    <w:rsid w:val="00534992"/>
    <w:rPr>
      <w:rFonts w:ascii="Times New Roman" w:hAnsi="Times New Roman" w:cs="Times New Roman"/>
      <w:b w:val="0"/>
      <w:bCs w:val="0"/>
      <w:i w:val="0"/>
      <w:iCs w:val="0"/>
      <w:spacing w:val="0"/>
      <w:sz w:val="22"/>
      <w:szCs w:val="22"/>
      <w:lang w:bidi="ar-SA"/>
    </w:rPr>
  </w:style>
  <w:style w:type="character" w:customStyle="1" w:styleId="4311">
    <w:name w:val="Заголовок №4 (3) + Не полужирный1"/>
    <w:aliases w:val="Не курсив12"/>
    <w:rsid w:val="00534992"/>
    <w:rPr>
      <w:rFonts w:ascii="Times New Roman" w:hAnsi="Times New Roman" w:cs="Times New Roman"/>
      <w:b w:val="0"/>
      <w:bCs w:val="0"/>
      <w:i w:val="0"/>
      <w:iCs w:val="0"/>
      <w:noProof/>
      <w:spacing w:val="0"/>
      <w:sz w:val="22"/>
      <w:szCs w:val="22"/>
      <w:lang w:bidi="ar-SA"/>
    </w:rPr>
  </w:style>
  <w:style w:type="character" w:customStyle="1" w:styleId="146">
    <w:name w:val="Основной текст (14) + Полужирный"/>
    <w:rsid w:val="00534992"/>
    <w:rPr>
      <w:rFonts w:ascii="Times New Roman" w:hAnsi="Times New Roman" w:cs="Times New Roman"/>
      <w:b/>
      <w:bCs/>
      <w:i w:val="0"/>
      <w:iCs w:val="0"/>
      <w:spacing w:val="0"/>
      <w:sz w:val="22"/>
      <w:szCs w:val="22"/>
      <w:lang w:bidi="ar-SA"/>
    </w:rPr>
  </w:style>
  <w:style w:type="character" w:customStyle="1" w:styleId="1416">
    <w:name w:val="Основной текст (14)16"/>
    <w:rsid w:val="00534992"/>
    <w:rPr>
      <w:rFonts w:ascii="Times New Roman" w:hAnsi="Times New Roman" w:cs="Times New Roman"/>
      <w:i w:val="0"/>
      <w:iCs w:val="0"/>
      <w:spacing w:val="0"/>
      <w:sz w:val="22"/>
      <w:szCs w:val="22"/>
      <w:lang w:bidi="ar-SA"/>
    </w:rPr>
  </w:style>
  <w:style w:type="character" w:customStyle="1" w:styleId="3320">
    <w:name w:val="Заголовок №3 (3)2"/>
    <w:rsid w:val="00534992"/>
    <w:rPr>
      <w:rFonts w:ascii="Calibri" w:hAnsi="Calibri" w:cs="Calibri"/>
      <w:b w:val="0"/>
      <w:bCs w:val="0"/>
      <w:spacing w:val="0"/>
      <w:sz w:val="23"/>
      <w:szCs w:val="23"/>
      <w:lang w:bidi="ar-SA"/>
    </w:rPr>
  </w:style>
  <w:style w:type="character" w:customStyle="1" w:styleId="412">
    <w:name w:val="Заголовок №412"/>
    <w:rsid w:val="00534992"/>
    <w:rPr>
      <w:rFonts w:ascii="Times New Roman" w:hAnsi="Times New Roman" w:cs="Times New Roman"/>
      <w:b w:val="0"/>
      <w:bCs w:val="0"/>
      <w:noProof/>
      <w:spacing w:val="0"/>
      <w:sz w:val="22"/>
      <w:szCs w:val="22"/>
      <w:lang w:bidi="ar-SA"/>
    </w:rPr>
  </w:style>
  <w:style w:type="character" w:customStyle="1" w:styleId="14150">
    <w:name w:val="Основной текст (14)15"/>
    <w:rsid w:val="00534992"/>
    <w:rPr>
      <w:rFonts w:ascii="Times New Roman" w:hAnsi="Times New Roman" w:cs="Times New Roman"/>
      <w:i w:val="0"/>
      <w:iCs w:val="0"/>
      <w:spacing w:val="0"/>
      <w:sz w:val="22"/>
      <w:szCs w:val="22"/>
      <w:lang w:bidi="ar-SA"/>
    </w:rPr>
  </w:style>
  <w:style w:type="character" w:customStyle="1" w:styleId="135">
    <w:name w:val="Основной текст (13)5"/>
    <w:rsid w:val="00534992"/>
    <w:rPr>
      <w:rFonts w:ascii="Calibri" w:hAnsi="Calibri" w:cs="Calibri"/>
      <w:spacing w:val="0"/>
      <w:sz w:val="34"/>
      <w:szCs w:val="34"/>
      <w:lang w:bidi="ar-SA"/>
    </w:rPr>
  </w:style>
  <w:style w:type="character" w:customStyle="1" w:styleId="1340">
    <w:name w:val="Основной текст (13)4"/>
    <w:rsid w:val="00534992"/>
    <w:rPr>
      <w:rFonts w:ascii="Calibri" w:hAnsi="Calibri" w:cs="Calibri"/>
      <w:noProof/>
      <w:spacing w:val="0"/>
      <w:sz w:val="34"/>
      <w:szCs w:val="34"/>
      <w:lang w:bidi="ar-SA"/>
    </w:rPr>
  </w:style>
  <w:style w:type="character" w:customStyle="1" w:styleId="342">
    <w:name w:val="Заголовок №3 (4)_"/>
    <w:link w:val="3410"/>
    <w:rsid w:val="00534992"/>
    <w:rPr>
      <w:b/>
      <w:bCs/>
      <w:sz w:val="25"/>
      <w:szCs w:val="25"/>
      <w:shd w:val="clear" w:color="auto" w:fill="FFFFFF"/>
    </w:rPr>
  </w:style>
  <w:style w:type="paragraph" w:customStyle="1" w:styleId="3410">
    <w:name w:val="Заголовок №3 (4)1"/>
    <w:basedOn w:val="a0"/>
    <w:link w:val="342"/>
    <w:rsid w:val="00534992"/>
    <w:pPr>
      <w:shd w:val="clear" w:color="auto" w:fill="FFFFFF"/>
      <w:spacing w:before="540" w:after="60" w:line="298" w:lineRule="exact"/>
      <w:outlineLvl w:val="2"/>
    </w:pPr>
    <w:rPr>
      <w:b/>
      <w:bCs/>
      <w:sz w:val="25"/>
      <w:szCs w:val="25"/>
      <w:lang w:eastAsia="ru-RU"/>
    </w:rPr>
  </w:style>
  <w:style w:type="character" w:customStyle="1" w:styleId="343">
    <w:name w:val="Заголовок №3 (4)"/>
    <w:basedOn w:val="342"/>
    <w:rsid w:val="00534992"/>
    <w:rPr>
      <w:b/>
      <w:bCs/>
      <w:sz w:val="25"/>
      <w:szCs w:val="25"/>
      <w:shd w:val="clear" w:color="auto" w:fill="FFFFFF"/>
    </w:rPr>
  </w:style>
  <w:style w:type="character" w:customStyle="1" w:styleId="347">
    <w:name w:val="Заголовок №3 (4)7"/>
    <w:rsid w:val="00534992"/>
    <w:rPr>
      <w:b/>
      <w:bCs/>
      <w:noProof/>
      <w:sz w:val="25"/>
      <w:szCs w:val="25"/>
      <w:lang w:bidi="ar-SA"/>
    </w:rPr>
  </w:style>
  <w:style w:type="character" w:customStyle="1" w:styleId="1461">
    <w:name w:val="Основной текст (14) + Полужирный6"/>
    <w:aliases w:val="Не курсив10"/>
    <w:rsid w:val="00534992"/>
    <w:rPr>
      <w:rFonts w:ascii="Times New Roman" w:hAnsi="Times New Roman" w:cs="Times New Roman"/>
      <w:b/>
      <w:bCs/>
      <w:i w:val="0"/>
      <w:iCs w:val="0"/>
      <w:spacing w:val="0"/>
      <w:sz w:val="22"/>
      <w:szCs w:val="22"/>
      <w:lang w:bidi="ar-SA"/>
    </w:rPr>
  </w:style>
  <w:style w:type="character" w:customStyle="1" w:styleId="14130">
    <w:name w:val="Основной текст (14)13"/>
    <w:rsid w:val="00534992"/>
    <w:rPr>
      <w:rFonts w:ascii="Times New Roman" w:hAnsi="Times New Roman" w:cs="Times New Roman"/>
      <w:i w:val="0"/>
      <w:iCs w:val="0"/>
      <w:spacing w:val="0"/>
      <w:sz w:val="22"/>
      <w:szCs w:val="22"/>
      <w:lang w:bidi="ar-SA"/>
    </w:rPr>
  </w:style>
  <w:style w:type="character" w:customStyle="1" w:styleId="1412">
    <w:name w:val="Основной текст (14)12"/>
    <w:rsid w:val="00534992"/>
    <w:rPr>
      <w:rFonts w:ascii="Times New Roman" w:hAnsi="Times New Roman" w:cs="Times New Roman"/>
      <w:i w:val="0"/>
      <w:iCs w:val="0"/>
      <w:noProof/>
      <w:spacing w:val="0"/>
      <w:sz w:val="22"/>
      <w:szCs w:val="22"/>
      <w:lang w:bidi="ar-SA"/>
    </w:rPr>
  </w:style>
  <w:style w:type="character" w:customStyle="1" w:styleId="1430">
    <w:name w:val="Основной текст (14) + Полужирный3"/>
    <w:aliases w:val="Не курсив7"/>
    <w:rsid w:val="00534992"/>
    <w:rPr>
      <w:rFonts w:ascii="Times New Roman" w:hAnsi="Times New Roman" w:cs="Times New Roman"/>
      <w:b/>
      <w:bCs/>
      <w:i w:val="0"/>
      <w:iCs w:val="0"/>
      <w:spacing w:val="0"/>
      <w:sz w:val="22"/>
      <w:szCs w:val="22"/>
      <w:lang w:bidi="ar-SA"/>
    </w:rPr>
  </w:style>
  <w:style w:type="character" w:customStyle="1" w:styleId="14110">
    <w:name w:val="Основной текст (14)11"/>
    <w:rsid w:val="00534992"/>
    <w:rPr>
      <w:rFonts w:ascii="Times New Roman" w:hAnsi="Times New Roman" w:cs="Times New Roman"/>
      <w:i w:val="0"/>
      <w:iCs w:val="0"/>
      <w:spacing w:val="0"/>
      <w:sz w:val="22"/>
      <w:szCs w:val="22"/>
      <w:lang w:bidi="ar-SA"/>
    </w:rPr>
  </w:style>
  <w:style w:type="character" w:customStyle="1" w:styleId="1410">
    <w:name w:val="Основной текст (14)10"/>
    <w:rsid w:val="00534992"/>
    <w:rPr>
      <w:rFonts w:ascii="Times New Roman" w:hAnsi="Times New Roman" w:cs="Times New Roman"/>
      <w:i w:val="0"/>
      <w:iCs w:val="0"/>
      <w:noProof/>
      <w:spacing w:val="0"/>
      <w:sz w:val="22"/>
      <w:szCs w:val="22"/>
      <w:lang w:bidi="ar-SA"/>
    </w:rPr>
  </w:style>
  <w:style w:type="character" w:customStyle="1" w:styleId="1414">
    <w:name w:val="Основной текст (14) + Полужирный1"/>
    <w:aliases w:val="Не курсив5"/>
    <w:rsid w:val="00534992"/>
    <w:rPr>
      <w:rFonts w:ascii="Times New Roman" w:hAnsi="Times New Roman" w:cs="Times New Roman"/>
      <w:b/>
      <w:bCs/>
      <w:i w:val="0"/>
      <w:iCs w:val="0"/>
      <w:spacing w:val="0"/>
      <w:sz w:val="22"/>
      <w:szCs w:val="22"/>
      <w:lang w:bidi="ar-SA"/>
    </w:rPr>
  </w:style>
  <w:style w:type="character" w:customStyle="1" w:styleId="346">
    <w:name w:val="Заголовок №3 (4)6"/>
    <w:basedOn w:val="342"/>
    <w:rsid w:val="00534992"/>
    <w:rPr>
      <w:b/>
      <w:bCs/>
      <w:sz w:val="25"/>
      <w:szCs w:val="25"/>
      <w:shd w:val="clear" w:color="auto" w:fill="FFFFFF"/>
    </w:rPr>
  </w:style>
  <w:style w:type="character" w:customStyle="1" w:styleId="345">
    <w:name w:val="Заголовок №3 (4)5"/>
    <w:rsid w:val="00534992"/>
    <w:rPr>
      <w:b/>
      <w:bCs/>
      <w:noProof/>
      <w:sz w:val="25"/>
      <w:szCs w:val="25"/>
      <w:lang w:bidi="ar-SA"/>
    </w:rPr>
  </w:style>
  <w:style w:type="character" w:customStyle="1" w:styleId="344">
    <w:name w:val="Заголовок №3 (4)4"/>
    <w:rsid w:val="00534992"/>
    <w:rPr>
      <w:rFonts w:ascii="Times New Roman" w:hAnsi="Times New Roman" w:cs="Times New Roman"/>
      <w:b w:val="0"/>
      <w:bCs w:val="0"/>
      <w:spacing w:val="0"/>
      <w:sz w:val="25"/>
      <w:szCs w:val="25"/>
      <w:lang w:bidi="ar-SA"/>
    </w:rPr>
  </w:style>
  <w:style w:type="character" w:customStyle="1" w:styleId="471">
    <w:name w:val="Заголовок №47"/>
    <w:rsid w:val="00534992"/>
    <w:rPr>
      <w:rFonts w:ascii="Times New Roman" w:hAnsi="Times New Roman" w:cs="Times New Roman"/>
      <w:b w:val="0"/>
      <w:bCs w:val="0"/>
      <w:noProof/>
      <w:spacing w:val="0"/>
      <w:sz w:val="22"/>
      <w:szCs w:val="22"/>
      <w:lang w:bidi="ar-SA"/>
    </w:rPr>
  </w:style>
  <w:style w:type="character" w:customStyle="1" w:styleId="461">
    <w:name w:val="Заголовок №46"/>
    <w:rsid w:val="00534992"/>
    <w:rPr>
      <w:rFonts w:ascii="Times New Roman" w:hAnsi="Times New Roman" w:cs="Times New Roman"/>
      <w:b w:val="0"/>
      <w:bCs w:val="0"/>
      <w:noProof/>
      <w:spacing w:val="0"/>
      <w:sz w:val="22"/>
      <w:szCs w:val="22"/>
      <w:lang w:bidi="ar-SA"/>
    </w:rPr>
  </w:style>
  <w:style w:type="character" w:customStyle="1" w:styleId="3430">
    <w:name w:val="Заголовок №3 (4)3"/>
    <w:rsid w:val="00534992"/>
    <w:rPr>
      <w:rFonts w:ascii="Times New Roman" w:hAnsi="Times New Roman" w:cs="Times New Roman"/>
      <w:b w:val="0"/>
      <w:bCs w:val="0"/>
      <w:spacing w:val="0"/>
      <w:sz w:val="25"/>
      <w:szCs w:val="25"/>
      <w:lang w:bidi="ar-SA"/>
    </w:rPr>
  </w:style>
  <w:style w:type="character" w:customStyle="1" w:styleId="3420">
    <w:name w:val="Заголовок №3 (4)2"/>
    <w:rsid w:val="00534992"/>
    <w:rPr>
      <w:rFonts w:ascii="Times New Roman" w:hAnsi="Times New Roman" w:cs="Times New Roman"/>
      <w:b w:val="0"/>
      <w:bCs w:val="0"/>
      <w:noProof/>
      <w:spacing w:val="0"/>
      <w:sz w:val="25"/>
      <w:szCs w:val="25"/>
      <w:lang w:bidi="ar-SA"/>
    </w:rPr>
  </w:style>
  <w:style w:type="character" w:customStyle="1" w:styleId="435">
    <w:name w:val="Заголовок №43"/>
    <w:rsid w:val="00534992"/>
    <w:rPr>
      <w:rFonts w:ascii="Times New Roman" w:hAnsi="Times New Roman" w:cs="Times New Roman"/>
      <w:b w:val="0"/>
      <w:bCs w:val="0"/>
      <w:noProof/>
      <w:spacing w:val="0"/>
      <w:sz w:val="22"/>
      <w:szCs w:val="22"/>
      <w:lang w:bidi="ar-SA"/>
    </w:rPr>
  </w:style>
  <w:style w:type="character" w:customStyle="1" w:styleId="42b">
    <w:name w:val="Заголовок №42"/>
    <w:rsid w:val="00534992"/>
    <w:rPr>
      <w:rFonts w:ascii="Times New Roman" w:hAnsi="Times New Roman" w:cs="Times New Roman"/>
      <w:b w:val="0"/>
      <w:bCs w:val="0"/>
      <w:noProof/>
      <w:spacing w:val="0"/>
      <w:sz w:val="22"/>
      <w:szCs w:val="22"/>
      <w:lang w:bidi="ar-SA"/>
    </w:rPr>
  </w:style>
  <w:style w:type="character" w:customStyle="1" w:styleId="202">
    <w:name w:val="Основной текст (20)_"/>
    <w:link w:val="2010"/>
    <w:rsid w:val="00534992"/>
    <w:rPr>
      <w:b/>
      <w:bCs/>
      <w:sz w:val="25"/>
      <w:szCs w:val="25"/>
      <w:shd w:val="clear" w:color="auto" w:fill="FFFFFF"/>
    </w:rPr>
  </w:style>
  <w:style w:type="paragraph" w:customStyle="1" w:styleId="2010">
    <w:name w:val="Основной текст (20)1"/>
    <w:basedOn w:val="a0"/>
    <w:link w:val="202"/>
    <w:rsid w:val="00534992"/>
    <w:pPr>
      <w:shd w:val="clear" w:color="auto" w:fill="FFFFFF"/>
      <w:spacing w:after="60" w:line="283" w:lineRule="exact"/>
    </w:pPr>
    <w:rPr>
      <w:b/>
      <w:bCs/>
      <w:sz w:val="25"/>
      <w:szCs w:val="25"/>
      <w:lang w:eastAsia="ru-RU"/>
    </w:rPr>
  </w:style>
  <w:style w:type="character" w:customStyle="1" w:styleId="2020">
    <w:name w:val="Основной текст (20)2"/>
    <w:rsid w:val="00534992"/>
    <w:rPr>
      <w:b/>
      <w:bCs/>
      <w:noProof/>
      <w:sz w:val="25"/>
      <w:szCs w:val="25"/>
      <w:lang w:bidi="ar-SA"/>
    </w:rPr>
  </w:style>
  <w:style w:type="character" w:customStyle="1" w:styleId="414">
    <w:name w:val="Заголовок №4 + Не полужирный1"/>
    <w:rsid w:val="00534992"/>
    <w:rPr>
      <w:rFonts w:ascii="Times New Roman" w:hAnsi="Times New Roman" w:cs="Times New Roman"/>
      <w:b w:val="0"/>
      <w:bCs w:val="0"/>
      <w:spacing w:val="0"/>
      <w:sz w:val="22"/>
      <w:szCs w:val="22"/>
      <w:lang w:bidi="ar-SA"/>
    </w:rPr>
  </w:style>
  <w:style w:type="character" w:customStyle="1" w:styleId="4e">
    <w:name w:val="Основной текст + Курсив4"/>
    <w:rsid w:val="00534992"/>
    <w:rPr>
      <w:rFonts w:ascii="Times New Roman" w:hAnsi="Times New Roman" w:cs="Times New Roman"/>
      <w:i/>
      <w:iCs/>
      <w:spacing w:val="0"/>
      <w:sz w:val="22"/>
      <w:szCs w:val="22"/>
      <w:lang w:bidi="ar-SA"/>
    </w:rPr>
  </w:style>
  <w:style w:type="character" w:customStyle="1" w:styleId="3f8">
    <w:name w:val="Основной текст + Курсив3"/>
    <w:rsid w:val="00534992"/>
    <w:rPr>
      <w:rFonts w:ascii="Times New Roman" w:hAnsi="Times New Roman" w:cs="Times New Roman"/>
      <w:i/>
      <w:iCs/>
      <w:spacing w:val="0"/>
      <w:sz w:val="22"/>
      <w:szCs w:val="22"/>
      <w:lang w:bidi="ar-SA"/>
    </w:rPr>
  </w:style>
  <w:style w:type="character" w:customStyle="1" w:styleId="2ff3">
    <w:name w:val="Основной текст + Курсив2"/>
    <w:rsid w:val="00534992"/>
    <w:rPr>
      <w:rFonts w:ascii="Times New Roman" w:hAnsi="Times New Roman" w:cs="Times New Roman"/>
      <w:i/>
      <w:iCs/>
      <w:noProof/>
      <w:spacing w:val="0"/>
      <w:sz w:val="22"/>
      <w:szCs w:val="22"/>
      <w:lang w:bidi="ar-SA"/>
    </w:rPr>
  </w:style>
  <w:style w:type="character" w:customStyle="1" w:styleId="193">
    <w:name w:val="Заголовок №19"/>
    <w:rsid w:val="00534992"/>
    <w:rPr>
      <w:rFonts w:ascii="Calibri" w:hAnsi="Calibri" w:cs="Calibri"/>
      <w:spacing w:val="0"/>
      <w:sz w:val="34"/>
      <w:szCs w:val="34"/>
      <w:lang w:bidi="ar-SA"/>
    </w:rPr>
  </w:style>
  <w:style w:type="character" w:customStyle="1" w:styleId="1262">
    <w:name w:val="Основной текст (12)62"/>
    <w:rsid w:val="00534992"/>
    <w:rPr>
      <w:rFonts w:ascii="Times New Roman" w:hAnsi="Times New Roman" w:cs="Times New Roman"/>
      <w:spacing w:val="0"/>
      <w:sz w:val="19"/>
      <w:szCs w:val="19"/>
      <w:lang w:bidi="ar-SA"/>
    </w:rPr>
  </w:style>
  <w:style w:type="character" w:customStyle="1" w:styleId="1261">
    <w:name w:val="Основной текст (12)61"/>
    <w:rsid w:val="00534992"/>
    <w:rPr>
      <w:rFonts w:ascii="Times New Roman" w:hAnsi="Times New Roman" w:cs="Times New Roman"/>
      <w:noProof/>
      <w:spacing w:val="0"/>
      <w:sz w:val="19"/>
      <w:szCs w:val="19"/>
      <w:lang w:bidi="ar-SA"/>
    </w:rPr>
  </w:style>
  <w:style w:type="character" w:customStyle="1" w:styleId="1260">
    <w:name w:val="Основной текст (12)60"/>
    <w:rsid w:val="00534992"/>
    <w:rPr>
      <w:rFonts w:ascii="Times New Roman" w:hAnsi="Times New Roman" w:cs="Times New Roman"/>
      <w:spacing w:val="0"/>
      <w:sz w:val="19"/>
      <w:szCs w:val="19"/>
      <w:lang w:bidi="ar-SA"/>
    </w:rPr>
  </w:style>
  <w:style w:type="character" w:customStyle="1" w:styleId="1259">
    <w:name w:val="Основной текст (12)59"/>
    <w:rsid w:val="00534992"/>
    <w:rPr>
      <w:rFonts w:ascii="Times New Roman" w:hAnsi="Times New Roman" w:cs="Times New Roman"/>
      <w:noProof/>
      <w:spacing w:val="0"/>
      <w:sz w:val="19"/>
      <w:szCs w:val="19"/>
      <w:lang w:bidi="ar-SA"/>
    </w:rPr>
  </w:style>
  <w:style w:type="character" w:customStyle="1" w:styleId="1464">
    <w:name w:val="Основной текст (14)6"/>
    <w:rsid w:val="00534992"/>
    <w:rPr>
      <w:rFonts w:ascii="Times New Roman" w:hAnsi="Times New Roman" w:cs="Times New Roman"/>
      <w:i w:val="0"/>
      <w:iCs w:val="0"/>
      <w:spacing w:val="0"/>
      <w:sz w:val="22"/>
      <w:szCs w:val="22"/>
      <w:lang w:bidi="ar-SA"/>
    </w:rPr>
  </w:style>
  <w:style w:type="character" w:customStyle="1" w:styleId="1451">
    <w:name w:val="Основной текст (14)5"/>
    <w:rsid w:val="00534992"/>
    <w:rPr>
      <w:rFonts w:ascii="Times New Roman" w:hAnsi="Times New Roman" w:cs="Times New Roman"/>
      <w:i w:val="0"/>
      <w:iCs w:val="0"/>
      <w:spacing w:val="0"/>
      <w:sz w:val="22"/>
      <w:szCs w:val="22"/>
      <w:lang w:bidi="ar-SA"/>
    </w:rPr>
  </w:style>
  <w:style w:type="character" w:customStyle="1" w:styleId="1258">
    <w:name w:val="Основной текст (12)58"/>
    <w:rsid w:val="00534992"/>
    <w:rPr>
      <w:rFonts w:ascii="Times New Roman" w:hAnsi="Times New Roman" w:cs="Times New Roman"/>
      <w:spacing w:val="0"/>
      <w:sz w:val="19"/>
      <w:szCs w:val="19"/>
      <w:lang w:bidi="ar-SA"/>
    </w:rPr>
  </w:style>
  <w:style w:type="character" w:customStyle="1" w:styleId="1257">
    <w:name w:val="Основной текст (12)57"/>
    <w:rsid w:val="00534992"/>
    <w:rPr>
      <w:rFonts w:ascii="Times New Roman" w:hAnsi="Times New Roman" w:cs="Times New Roman"/>
      <w:noProof/>
      <w:spacing w:val="0"/>
      <w:sz w:val="19"/>
      <w:szCs w:val="19"/>
      <w:lang w:bidi="ar-SA"/>
    </w:rPr>
  </w:style>
  <w:style w:type="character" w:customStyle="1" w:styleId="1440">
    <w:name w:val="Основной текст (14)4"/>
    <w:rsid w:val="00534992"/>
    <w:rPr>
      <w:rFonts w:ascii="Times New Roman" w:hAnsi="Times New Roman" w:cs="Times New Roman"/>
      <w:i w:val="0"/>
      <w:iCs w:val="0"/>
      <w:spacing w:val="0"/>
      <w:sz w:val="22"/>
      <w:szCs w:val="22"/>
      <w:lang w:bidi="ar-SA"/>
    </w:rPr>
  </w:style>
  <w:style w:type="character" w:customStyle="1" w:styleId="12pt2">
    <w:name w:val="Заголовок №1 + Интервал 2 pt2"/>
    <w:rsid w:val="00534992"/>
    <w:rPr>
      <w:rFonts w:ascii="Calibri" w:hAnsi="Calibri" w:cs="Calibri"/>
      <w:spacing w:val="40"/>
      <w:sz w:val="34"/>
      <w:szCs w:val="34"/>
      <w:lang w:bidi="ar-SA"/>
    </w:rPr>
  </w:style>
  <w:style w:type="character" w:customStyle="1" w:styleId="186">
    <w:name w:val="Заголовок №18"/>
    <w:rsid w:val="00534992"/>
    <w:rPr>
      <w:rFonts w:ascii="Calibri" w:hAnsi="Calibri" w:cs="Calibri"/>
      <w:spacing w:val="0"/>
      <w:sz w:val="34"/>
      <w:szCs w:val="34"/>
      <w:lang w:bidi="ar-SA"/>
    </w:rPr>
  </w:style>
  <w:style w:type="character" w:customStyle="1" w:styleId="17a">
    <w:name w:val="Заголовок №17"/>
    <w:rsid w:val="00534992"/>
    <w:rPr>
      <w:rFonts w:ascii="Calibri" w:hAnsi="Calibri" w:cs="Calibri"/>
      <w:noProof/>
      <w:spacing w:val="0"/>
      <w:sz w:val="34"/>
      <w:szCs w:val="34"/>
      <w:lang w:bidi="ar-SA"/>
    </w:rPr>
  </w:style>
  <w:style w:type="character" w:customStyle="1" w:styleId="4f">
    <w:name w:val="Подпись к таблице4"/>
    <w:rsid w:val="00534992"/>
    <w:rPr>
      <w:rFonts w:ascii="Times New Roman" w:hAnsi="Times New Roman" w:cs="Times New Roman"/>
      <w:b w:val="0"/>
      <w:bCs w:val="0"/>
      <w:spacing w:val="0"/>
      <w:sz w:val="20"/>
      <w:szCs w:val="20"/>
      <w:lang w:bidi="ar-SA"/>
    </w:rPr>
  </w:style>
  <w:style w:type="character" w:customStyle="1" w:styleId="3f9">
    <w:name w:val="Подпись к таблице3"/>
    <w:rsid w:val="00534992"/>
    <w:rPr>
      <w:rFonts w:ascii="Times New Roman" w:hAnsi="Times New Roman" w:cs="Times New Roman"/>
      <w:b w:val="0"/>
      <w:bCs w:val="0"/>
      <w:noProof/>
      <w:spacing w:val="0"/>
      <w:sz w:val="20"/>
      <w:szCs w:val="20"/>
      <w:lang w:bidi="ar-SA"/>
    </w:rPr>
  </w:style>
  <w:style w:type="character" w:customStyle="1" w:styleId="1256">
    <w:name w:val="Основной текст (12)56"/>
    <w:rsid w:val="00534992"/>
    <w:rPr>
      <w:rFonts w:ascii="Times New Roman" w:hAnsi="Times New Roman" w:cs="Times New Roman"/>
      <w:spacing w:val="0"/>
      <w:sz w:val="19"/>
      <w:szCs w:val="19"/>
      <w:lang w:bidi="ar-SA"/>
    </w:rPr>
  </w:style>
  <w:style w:type="character" w:customStyle="1" w:styleId="1255">
    <w:name w:val="Основной текст (12)55"/>
    <w:rsid w:val="00534992"/>
    <w:rPr>
      <w:rFonts w:ascii="Times New Roman" w:hAnsi="Times New Roman" w:cs="Times New Roman"/>
      <w:spacing w:val="0"/>
      <w:sz w:val="19"/>
      <w:szCs w:val="19"/>
      <w:lang w:bidi="ar-SA"/>
    </w:rPr>
  </w:style>
  <w:style w:type="character" w:customStyle="1" w:styleId="1254">
    <w:name w:val="Основной текст (12)54"/>
    <w:rsid w:val="00534992"/>
    <w:rPr>
      <w:rFonts w:ascii="Times New Roman" w:hAnsi="Times New Roman" w:cs="Times New Roman"/>
      <w:noProof/>
      <w:spacing w:val="0"/>
      <w:sz w:val="19"/>
      <w:szCs w:val="19"/>
      <w:lang w:bidi="ar-SA"/>
    </w:rPr>
  </w:style>
  <w:style w:type="character" w:customStyle="1" w:styleId="1512">
    <w:name w:val="Основной текст (15)12"/>
    <w:rsid w:val="00534992"/>
    <w:rPr>
      <w:rFonts w:ascii="Times New Roman" w:hAnsi="Times New Roman" w:cs="Times New Roman"/>
      <w:i w:val="0"/>
      <w:iCs w:val="0"/>
      <w:spacing w:val="0"/>
      <w:sz w:val="19"/>
      <w:szCs w:val="19"/>
      <w:lang w:bidi="ar-SA"/>
    </w:rPr>
  </w:style>
  <w:style w:type="character" w:customStyle="1" w:styleId="1253">
    <w:name w:val="Основной текст (12)53"/>
    <w:rsid w:val="00534992"/>
    <w:rPr>
      <w:rFonts w:ascii="Times New Roman" w:hAnsi="Times New Roman" w:cs="Times New Roman"/>
      <w:spacing w:val="0"/>
      <w:sz w:val="19"/>
      <w:szCs w:val="19"/>
      <w:lang w:bidi="ar-SA"/>
    </w:rPr>
  </w:style>
  <w:style w:type="character" w:customStyle="1" w:styleId="12pt1">
    <w:name w:val="Заголовок №1 + Интервал 2 pt1"/>
    <w:rsid w:val="00534992"/>
    <w:rPr>
      <w:rFonts w:ascii="Calibri" w:hAnsi="Calibri" w:cs="Calibri"/>
      <w:spacing w:val="40"/>
      <w:sz w:val="34"/>
      <w:szCs w:val="34"/>
      <w:lang w:bidi="ar-SA"/>
    </w:rPr>
  </w:style>
  <w:style w:type="character" w:customStyle="1" w:styleId="165">
    <w:name w:val="Заголовок №16"/>
    <w:rsid w:val="00534992"/>
    <w:rPr>
      <w:rFonts w:ascii="Calibri" w:hAnsi="Calibri" w:cs="Calibri"/>
      <w:spacing w:val="0"/>
      <w:sz w:val="34"/>
      <w:szCs w:val="34"/>
      <w:lang w:bidi="ar-SA"/>
    </w:rPr>
  </w:style>
  <w:style w:type="character" w:customStyle="1" w:styleId="157">
    <w:name w:val="Заголовок №15"/>
    <w:rsid w:val="00534992"/>
    <w:rPr>
      <w:rFonts w:ascii="Calibri" w:hAnsi="Calibri" w:cs="Calibri"/>
      <w:noProof/>
      <w:spacing w:val="0"/>
      <w:sz w:val="34"/>
      <w:szCs w:val="34"/>
      <w:lang w:bidi="ar-SA"/>
    </w:rPr>
  </w:style>
  <w:style w:type="character" w:customStyle="1" w:styleId="1241">
    <w:name w:val="Основной текст (12)41"/>
    <w:rsid w:val="00534992"/>
    <w:rPr>
      <w:rFonts w:ascii="Times New Roman" w:hAnsi="Times New Roman" w:cs="Times New Roman"/>
      <w:spacing w:val="0"/>
      <w:sz w:val="19"/>
      <w:szCs w:val="19"/>
      <w:lang w:bidi="ar-SA"/>
    </w:rPr>
  </w:style>
  <w:style w:type="character" w:customStyle="1" w:styleId="1240">
    <w:name w:val="Основной текст (12)40"/>
    <w:rsid w:val="00534992"/>
    <w:rPr>
      <w:rFonts w:ascii="Times New Roman" w:hAnsi="Times New Roman" w:cs="Times New Roman"/>
      <w:noProof/>
      <w:spacing w:val="0"/>
      <w:sz w:val="19"/>
      <w:szCs w:val="19"/>
      <w:lang w:bidi="ar-SA"/>
    </w:rPr>
  </w:style>
  <w:style w:type="character" w:customStyle="1" w:styleId="348">
    <w:name w:val="Заголовок №3 + Не полужирный4"/>
    <w:aliases w:val="Курсив6"/>
    <w:rsid w:val="00534992"/>
    <w:rPr>
      <w:rFonts w:ascii="Times New Roman" w:hAnsi="Times New Roman" w:cs="Times New Roman"/>
      <w:b w:val="0"/>
      <w:bCs w:val="0"/>
      <w:i/>
      <w:iCs/>
      <w:spacing w:val="0"/>
      <w:sz w:val="22"/>
      <w:szCs w:val="22"/>
      <w:lang w:bidi="ar-SA"/>
    </w:rPr>
  </w:style>
  <w:style w:type="character" w:customStyle="1" w:styleId="355">
    <w:name w:val="Заголовок №3 (5)_"/>
    <w:link w:val="3510"/>
    <w:rsid w:val="00534992"/>
    <w:rPr>
      <w:i/>
      <w:iCs/>
      <w:shd w:val="clear" w:color="auto" w:fill="FFFFFF"/>
    </w:rPr>
  </w:style>
  <w:style w:type="paragraph" w:customStyle="1" w:styleId="3510">
    <w:name w:val="Заголовок №3 (5)1"/>
    <w:basedOn w:val="a0"/>
    <w:link w:val="355"/>
    <w:rsid w:val="00534992"/>
    <w:pPr>
      <w:shd w:val="clear" w:color="auto" w:fill="FFFFFF"/>
      <w:spacing w:after="0" w:line="211" w:lineRule="exact"/>
      <w:ind w:firstLine="400"/>
      <w:jc w:val="both"/>
      <w:outlineLvl w:val="2"/>
    </w:pPr>
    <w:rPr>
      <w:i/>
      <w:iCs/>
      <w:sz w:val="20"/>
      <w:szCs w:val="20"/>
      <w:lang w:eastAsia="ru-RU"/>
    </w:rPr>
  </w:style>
  <w:style w:type="character" w:customStyle="1" w:styleId="356">
    <w:name w:val="Заголовок №3 (5)"/>
    <w:basedOn w:val="355"/>
    <w:rsid w:val="00534992"/>
    <w:rPr>
      <w:i/>
      <w:iCs/>
      <w:shd w:val="clear" w:color="auto" w:fill="FFFFFF"/>
    </w:rPr>
  </w:style>
  <w:style w:type="character" w:customStyle="1" w:styleId="357">
    <w:name w:val="Заголовок №3 (5) + Полужирный"/>
    <w:aliases w:val="Не курсив4"/>
    <w:rsid w:val="00534992"/>
    <w:rPr>
      <w:b/>
      <w:bCs/>
      <w:i/>
      <w:iCs/>
      <w:sz w:val="22"/>
      <w:szCs w:val="22"/>
      <w:lang w:bidi="ar-SA"/>
    </w:rPr>
  </w:style>
  <w:style w:type="character" w:customStyle="1" w:styleId="3520">
    <w:name w:val="Заголовок №3 (5)2"/>
    <w:basedOn w:val="355"/>
    <w:rsid w:val="00534992"/>
    <w:rPr>
      <w:i/>
      <w:iCs/>
      <w:shd w:val="clear" w:color="auto" w:fill="FFFFFF"/>
    </w:rPr>
  </w:style>
  <w:style w:type="character" w:customStyle="1" w:styleId="3511">
    <w:name w:val="Заголовок №3 (5) + Полужирный1"/>
    <w:aliases w:val="Не курсив3"/>
    <w:rsid w:val="00534992"/>
    <w:rPr>
      <w:b/>
      <w:bCs/>
      <w:i/>
      <w:iCs/>
      <w:sz w:val="22"/>
      <w:szCs w:val="22"/>
      <w:lang w:bidi="ar-SA"/>
    </w:rPr>
  </w:style>
  <w:style w:type="character" w:customStyle="1" w:styleId="315">
    <w:name w:val="Заголовок №3 + Не полужирный1"/>
    <w:aliases w:val="Курсив3"/>
    <w:rsid w:val="00534992"/>
    <w:rPr>
      <w:rFonts w:ascii="Times New Roman" w:hAnsi="Times New Roman" w:cs="Times New Roman"/>
      <w:b w:val="0"/>
      <w:bCs w:val="0"/>
      <w:i/>
      <w:iCs/>
      <w:spacing w:val="0"/>
      <w:sz w:val="22"/>
      <w:szCs w:val="22"/>
      <w:lang w:bidi="ar-SA"/>
    </w:rPr>
  </w:style>
  <w:style w:type="paragraph" w:customStyle="1" w:styleId="1910">
    <w:name w:val="Основной текст (19)1"/>
    <w:basedOn w:val="a0"/>
    <w:rsid w:val="00534992"/>
    <w:pPr>
      <w:shd w:val="clear" w:color="auto" w:fill="FFFFFF"/>
      <w:spacing w:after="0" w:line="240" w:lineRule="atLeast"/>
    </w:pPr>
    <w:rPr>
      <w:b/>
      <w:bCs/>
    </w:rPr>
  </w:style>
  <w:style w:type="character" w:customStyle="1" w:styleId="1930">
    <w:name w:val="Основной текст (19)30"/>
    <w:basedOn w:val="190"/>
    <w:rsid w:val="00534992"/>
    <w:rPr>
      <w:rFonts w:ascii="Times New Roman" w:eastAsia="Times New Roman" w:hAnsi="Times New Roman" w:cs="Times New Roman"/>
      <w:b/>
      <w:bCs/>
      <w:sz w:val="21"/>
      <w:szCs w:val="21"/>
      <w:shd w:val="clear" w:color="auto" w:fill="FFFFFF"/>
    </w:rPr>
  </w:style>
  <w:style w:type="paragraph" w:customStyle="1" w:styleId="217">
    <w:name w:val="Подпись к таблице (2)1"/>
    <w:basedOn w:val="a0"/>
    <w:rsid w:val="00534992"/>
    <w:pPr>
      <w:shd w:val="clear" w:color="auto" w:fill="FFFFFF"/>
      <w:spacing w:after="0" w:line="192" w:lineRule="exact"/>
      <w:jc w:val="both"/>
    </w:pPr>
    <w:rPr>
      <w:sz w:val="19"/>
      <w:szCs w:val="19"/>
    </w:rPr>
  </w:style>
  <w:style w:type="character" w:customStyle="1" w:styleId="22a">
    <w:name w:val="Подпись к таблице (2)2"/>
    <w:basedOn w:val="2f8"/>
    <w:rsid w:val="00534992"/>
    <w:rPr>
      <w:rFonts w:ascii="Times New Roman" w:eastAsia="Times New Roman" w:hAnsi="Times New Roman" w:cs="Times New Roman"/>
      <w:sz w:val="19"/>
      <w:szCs w:val="19"/>
      <w:shd w:val="clear" w:color="auto" w:fill="FFFFFF"/>
    </w:rPr>
  </w:style>
  <w:style w:type="character" w:customStyle="1" w:styleId="1927">
    <w:name w:val="Основной текст (19)27"/>
    <w:rsid w:val="00534992"/>
    <w:rPr>
      <w:rFonts w:ascii="Times New Roman" w:hAnsi="Times New Roman" w:cs="Times New Roman"/>
      <w:b w:val="0"/>
      <w:bCs w:val="0"/>
      <w:spacing w:val="0"/>
      <w:sz w:val="20"/>
      <w:szCs w:val="20"/>
      <w:lang w:bidi="ar-SA"/>
    </w:rPr>
  </w:style>
  <w:style w:type="character" w:customStyle="1" w:styleId="1237">
    <w:name w:val="Основной текст (12)37"/>
    <w:rsid w:val="00534992"/>
    <w:rPr>
      <w:rFonts w:ascii="Times New Roman" w:hAnsi="Times New Roman" w:cs="Times New Roman"/>
      <w:spacing w:val="0"/>
      <w:sz w:val="19"/>
      <w:szCs w:val="19"/>
      <w:lang w:bidi="ar-SA"/>
    </w:rPr>
  </w:style>
  <w:style w:type="character" w:customStyle="1" w:styleId="1236">
    <w:name w:val="Основной текст (12)36"/>
    <w:rsid w:val="00534992"/>
    <w:rPr>
      <w:rFonts w:ascii="Times New Roman" w:hAnsi="Times New Roman" w:cs="Times New Roman"/>
      <w:spacing w:val="0"/>
      <w:sz w:val="19"/>
      <w:szCs w:val="19"/>
      <w:lang w:bidi="ar-SA"/>
    </w:rPr>
  </w:style>
  <w:style w:type="character" w:customStyle="1" w:styleId="1235">
    <w:name w:val="Основной текст (12)35"/>
    <w:rsid w:val="00534992"/>
    <w:rPr>
      <w:rFonts w:ascii="Times New Roman" w:hAnsi="Times New Roman" w:cs="Times New Roman"/>
      <w:spacing w:val="0"/>
      <w:sz w:val="19"/>
      <w:szCs w:val="19"/>
      <w:lang w:bidi="ar-SA"/>
    </w:rPr>
  </w:style>
  <w:style w:type="character" w:customStyle="1" w:styleId="1234">
    <w:name w:val="Основной текст (12)34"/>
    <w:rsid w:val="00534992"/>
    <w:rPr>
      <w:rFonts w:ascii="Times New Roman" w:hAnsi="Times New Roman" w:cs="Times New Roman"/>
      <w:spacing w:val="0"/>
      <w:sz w:val="19"/>
      <w:szCs w:val="19"/>
      <w:lang w:bidi="ar-SA"/>
    </w:rPr>
  </w:style>
  <w:style w:type="character" w:customStyle="1" w:styleId="12-1pt">
    <w:name w:val="Основной текст (12) + Интервал -1 pt"/>
    <w:rsid w:val="00534992"/>
    <w:rPr>
      <w:rFonts w:ascii="Times New Roman" w:hAnsi="Times New Roman" w:cs="Times New Roman"/>
      <w:spacing w:val="-20"/>
      <w:sz w:val="19"/>
      <w:szCs w:val="19"/>
      <w:lang w:bidi="ar-SA"/>
    </w:rPr>
  </w:style>
  <w:style w:type="character" w:customStyle="1" w:styleId="1233">
    <w:name w:val="Основной текст (12)33"/>
    <w:rsid w:val="00534992"/>
    <w:rPr>
      <w:rFonts w:ascii="Times New Roman" w:hAnsi="Times New Roman" w:cs="Times New Roman"/>
      <w:spacing w:val="0"/>
      <w:sz w:val="19"/>
      <w:szCs w:val="19"/>
      <w:lang w:bidi="ar-SA"/>
    </w:rPr>
  </w:style>
  <w:style w:type="character" w:customStyle="1" w:styleId="1232">
    <w:name w:val="Основной текст (12)32"/>
    <w:rsid w:val="00534992"/>
    <w:rPr>
      <w:rFonts w:ascii="Times New Roman" w:hAnsi="Times New Roman" w:cs="Times New Roman"/>
      <w:spacing w:val="0"/>
      <w:sz w:val="19"/>
      <w:szCs w:val="19"/>
      <w:lang w:bidi="ar-SA"/>
    </w:rPr>
  </w:style>
  <w:style w:type="character" w:customStyle="1" w:styleId="12310">
    <w:name w:val="Основной текст (12)31"/>
    <w:rsid w:val="00534992"/>
    <w:rPr>
      <w:rFonts w:ascii="Times New Roman" w:hAnsi="Times New Roman" w:cs="Times New Roman"/>
      <w:spacing w:val="0"/>
      <w:sz w:val="19"/>
      <w:szCs w:val="19"/>
      <w:lang w:bidi="ar-SA"/>
    </w:rPr>
  </w:style>
  <w:style w:type="character" w:customStyle="1" w:styleId="12300">
    <w:name w:val="Основной текст (12)30"/>
    <w:rsid w:val="00534992"/>
    <w:rPr>
      <w:rFonts w:ascii="Times New Roman" w:hAnsi="Times New Roman" w:cs="Times New Roman"/>
      <w:spacing w:val="0"/>
      <w:sz w:val="19"/>
      <w:szCs w:val="19"/>
      <w:lang w:bidi="ar-SA"/>
    </w:rPr>
  </w:style>
  <w:style w:type="character" w:customStyle="1" w:styleId="1229">
    <w:name w:val="Основной текст (12)29"/>
    <w:rsid w:val="00534992"/>
    <w:rPr>
      <w:rFonts w:ascii="Times New Roman" w:hAnsi="Times New Roman" w:cs="Times New Roman"/>
      <w:spacing w:val="0"/>
      <w:sz w:val="19"/>
      <w:szCs w:val="19"/>
      <w:lang w:bidi="ar-SA"/>
    </w:rPr>
  </w:style>
  <w:style w:type="character" w:customStyle="1" w:styleId="1228">
    <w:name w:val="Основной текст (12)28"/>
    <w:rsid w:val="00534992"/>
    <w:rPr>
      <w:rFonts w:ascii="Times New Roman" w:hAnsi="Times New Roman" w:cs="Times New Roman"/>
      <w:spacing w:val="0"/>
      <w:sz w:val="19"/>
      <w:szCs w:val="19"/>
      <w:lang w:bidi="ar-SA"/>
    </w:rPr>
  </w:style>
  <w:style w:type="character" w:customStyle="1" w:styleId="1227">
    <w:name w:val="Основной текст (12)27"/>
    <w:rsid w:val="00534992"/>
    <w:rPr>
      <w:rFonts w:ascii="Times New Roman" w:hAnsi="Times New Roman" w:cs="Times New Roman"/>
      <w:spacing w:val="0"/>
      <w:sz w:val="19"/>
      <w:szCs w:val="19"/>
      <w:lang w:bidi="ar-SA"/>
    </w:rPr>
  </w:style>
  <w:style w:type="character" w:customStyle="1" w:styleId="1921">
    <w:name w:val="Основной текст (19)21"/>
    <w:rsid w:val="00534992"/>
    <w:rPr>
      <w:rFonts w:ascii="Times New Roman" w:hAnsi="Times New Roman" w:cs="Times New Roman"/>
      <w:b w:val="0"/>
      <w:bCs w:val="0"/>
      <w:spacing w:val="0"/>
      <w:sz w:val="20"/>
      <w:szCs w:val="20"/>
      <w:lang w:bidi="ar-SA"/>
    </w:rPr>
  </w:style>
  <w:style w:type="character" w:customStyle="1" w:styleId="1920">
    <w:name w:val="Основной текст (19)20"/>
    <w:rsid w:val="00534992"/>
    <w:rPr>
      <w:rFonts w:ascii="Times New Roman" w:hAnsi="Times New Roman" w:cs="Times New Roman"/>
      <w:b w:val="0"/>
      <w:bCs w:val="0"/>
      <w:noProof/>
      <w:spacing w:val="0"/>
      <w:sz w:val="20"/>
      <w:szCs w:val="20"/>
      <w:lang w:bidi="ar-SA"/>
    </w:rPr>
  </w:style>
  <w:style w:type="character" w:customStyle="1" w:styleId="1432">
    <w:name w:val="Основной текст (14)3"/>
    <w:rsid w:val="00534992"/>
    <w:rPr>
      <w:rFonts w:ascii="Times New Roman" w:hAnsi="Times New Roman" w:cs="Times New Roman"/>
      <w:i w:val="0"/>
      <w:iCs w:val="0"/>
      <w:spacing w:val="0"/>
      <w:sz w:val="22"/>
      <w:szCs w:val="22"/>
      <w:lang w:bidi="ar-SA"/>
    </w:rPr>
  </w:style>
  <w:style w:type="character" w:customStyle="1" w:styleId="1224">
    <w:name w:val="Основной текст (12)24"/>
    <w:rsid w:val="00534992"/>
    <w:rPr>
      <w:rFonts w:ascii="Times New Roman" w:hAnsi="Times New Roman" w:cs="Times New Roman"/>
      <w:spacing w:val="0"/>
      <w:sz w:val="19"/>
      <w:szCs w:val="19"/>
      <w:lang w:bidi="ar-SA"/>
    </w:rPr>
  </w:style>
  <w:style w:type="character" w:customStyle="1" w:styleId="1223">
    <w:name w:val="Основной текст (12)23"/>
    <w:rsid w:val="00534992"/>
    <w:rPr>
      <w:rFonts w:ascii="Times New Roman" w:hAnsi="Times New Roman" w:cs="Times New Roman"/>
      <w:noProof/>
      <w:spacing w:val="0"/>
      <w:sz w:val="19"/>
      <w:szCs w:val="19"/>
      <w:lang w:bidi="ar-SA"/>
    </w:rPr>
  </w:style>
  <w:style w:type="character" w:customStyle="1" w:styleId="363">
    <w:name w:val="Заголовок №3 (6)_"/>
    <w:link w:val="3610"/>
    <w:rsid w:val="00534992"/>
    <w:rPr>
      <w:shd w:val="clear" w:color="auto" w:fill="FFFFFF"/>
    </w:rPr>
  </w:style>
  <w:style w:type="paragraph" w:customStyle="1" w:styleId="3610">
    <w:name w:val="Заголовок №3 (6)1"/>
    <w:basedOn w:val="a0"/>
    <w:link w:val="363"/>
    <w:rsid w:val="00534992"/>
    <w:pPr>
      <w:shd w:val="clear" w:color="auto" w:fill="FFFFFF"/>
      <w:spacing w:after="0" w:line="211" w:lineRule="exact"/>
      <w:jc w:val="both"/>
      <w:outlineLvl w:val="2"/>
    </w:pPr>
    <w:rPr>
      <w:sz w:val="20"/>
      <w:szCs w:val="20"/>
      <w:lang w:eastAsia="ru-RU"/>
    </w:rPr>
  </w:style>
  <w:style w:type="character" w:customStyle="1" w:styleId="1919">
    <w:name w:val="Основной текст (19)19"/>
    <w:rsid w:val="00534992"/>
    <w:rPr>
      <w:rFonts w:ascii="Times New Roman" w:hAnsi="Times New Roman" w:cs="Times New Roman"/>
      <w:b w:val="0"/>
      <w:bCs w:val="0"/>
      <w:spacing w:val="0"/>
      <w:sz w:val="20"/>
      <w:szCs w:val="20"/>
      <w:lang w:bidi="ar-SA"/>
    </w:rPr>
  </w:style>
  <w:style w:type="character" w:customStyle="1" w:styleId="1918">
    <w:name w:val="Основной текст (19)18"/>
    <w:rsid w:val="00534992"/>
    <w:rPr>
      <w:rFonts w:ascii="Times New Roman" w:hAnsi="Times New Roman" w:cs="Times New Roman"/>
      <w:b w:val="0"/>
      <w:bCs w:val="0"/>
      <w:noProof/>
      <w:spacing w:val="0"/>
      <w:sz w:val="20"/>
      <w:szCs w:val="20"/>
      <w:lang w:bidi="ar-SA"/>
    </w:rPr>
  </w:style>
  <w:style w:type="character" w:customStyle="1" w:styleId="1222">
    <w:name w:val="Основной текст (12)22"/>
    <w:rsid w:val="00534992"/>
    <w:rPr>
      <w:rFonts w:ascii="Times New Roman" w:hAnsi="Times New Roman" w:cs="Times New Roman"/>
      <w:spacing w:val="0"/>
      <w:sz w:val="19"/>
      <w:szCs w:val="19"/>
      <w:lang w:bidi="ar-SA"/>
    </w:rPr>
  </w:style>
  <w:style w:type="character" w:customStyle="1" w:styleId="12210">
    <w:name w:val="Основной текст (12)21"/>
    <w:rsid w:val="00534992"/>
    <w:rPr>
      <w:rFonts w:ascii="Times New Roman" w:hAnsi="Times New Roman" w:cs="Times New Roman"/>
      <w:noProof/>
      <w:spacing w:val="0"/>
      <w:sz w:val="19"/>
      <w:szCs w:val="19"/>
      <w:lang w:bidi="ar-SA"/>
    </w:rPr>
  </w:style>
  <w:style w:type="character" w:customStyle="1" w:styleId="12200">
    <w:name w:val="Основной текст (12)20"/>
    <w:rsid w:val="00534992"/>
    <w:rPr>
      <w:rFonts w:ascii="Times New Roman" w:hAnsi="Times New Roman" w:cs="Times New Roman"/>
      <w:spacing w:val="0"/>
      <w:sz w:val="19"/>
      <w:szCs w:val="19"/>
      <w:lang w:bidi="ar-SA"/>
    </w:rPr>
  </w:style>
  <w:style w:type="character" w:customStyle="1" w:styleId="1219">
    <w:name w:val="Основной текст (12)19"/>
    <w:rsid w:val="00534992"/>
    <w:rPr>
      <w:rFonts w:ascii="Times New Roman" w:hAnsi="Times New Roman" w:cs="Times New Roman"/>
      <w:spacing w:val="0"/>
      <w:sz w:val="19"/>
      <w:szCs w:val="19"/>
      <w:lang w:bidi="ar-SA"/>
    </w:rPr>
  </w:style>
  <w:style w:type="character" w:customStyle="1" w:styleId="1218">
    <w:name w:val="Основной текст (12)18"/>
    <w:rsid w:val="00534992"/>
    <w:rPr>
      <w:rFonts w:ascii="Times New Roman" w:hAnsi="Times New Roman" w:cs="Times New Roman"/>
      <w:noProof/>
      <w:spacing w:val="0"/>
      <w:sz w:val="19"/>
      <w:szCs w:val="19"/>
      <w:lang w:bidi="ar-SA"/>
    </w:rPr>
  </w:style>
  <w:style w:type="character" w:customStyle="1" w:styleId="1217">
    <w:name w:val="Основной текст (12)17"/>
    <w:rsid w:val="00534992"/>
    <w:rPr>
      <w:rFonts w:ascii="Times New Roman" w:hAnsi="Times New Roman" w:cs="Times New Roman"/>
      <w:spacing w:val="0"/>
      <w:sz w:val="19"/>
      <w:szCs w:val="19"/>
      <w:lang w:bidi="ar-SA"/>
    </w:rPr>
  </w:style>
  <w:style w:type="character" w:customStyle="1" w:styleId="1915">
    <w:name w:val="Основной текст (19)15"/>
    <w:rsid w:val="00534992"/>
    <w:rPr>
      <w:rFonts w:ascii="Times New Roman" w:hAnsi="Times New Roman" w:cs="Times New Roman"/>
      <w:b w:val="0"/>
      <w:bCs w:val="0"/>
      <w:spacing w:val="0"/>
      <w:sz w:val="20"/>
      <w:szCs w:val="20"/>
      <w:lang w:bidi="ar-SA"/>
    </w:rPr>
  </w:style>
  <w:style w:type="character" w:customStyle="1" w:styleId="1914">
    <w:name w:val="Основной текст (19)14"/>
    <w:rsid w:val="00534992"/>
    <w:rPr>
      <w:rFonts w:ascii="Times New Roman" w:hAnsi="Times New Roman" w:cs="Times New Roman"/>
      <w:b w:val="0"/>
      <w:bCs w:val="0"/>
      <w:noProof/>
      <w:spacing w:val="0"/>
      <w:sz w:val="20"/>
      <w:szCs w:val="20"/>
      <w:lang w:bidi="ar-SA"/>
    </w:rPr>
  </w:style>
  <w:style w:type="character" w:customStyle="1" w:styleId="1216">
    <w:name w:val="Основной текст (12)16"/>
    <w:rsid w:val="00534992"/>
    <w:rPr>
      <w:rFonts w:ascii="Times New Roman" w:hAnsi="Times New Roman" w:cs="Times New Roman"/>
      <w:spacing w:val="0"/>
      <w:sz w:val="19"/>
      <w:szCs w:val="19"/>
      <w:lang w:bidi="ar-SA"/>
    </w:rPr>
  </w:style>
  <w:style w:type="character" w:customStyle="1" w:styleId="1215">
    <w:name w:val="Основной текст (12)15"/>
    <w:rsid w:val="00534992"/>
    <w:rPr>
      <w:rFonts w:ascii="Times New Roman" w:hAnsi="Times New Roman" w:cs="Times New Roman"/>
      <w:noProof/>
      <w:spacing w:val="0"/>
      <w:sz w:val="19"/>
      <w:szCs w:val="19"/>
      <w:lang w:bidi="ar-SA"/>
    </w:rPr>
  </w:style>
  <w:style w:type="character" w:customStyle="1" w:styleId="1913">
    <w:name w:val="Основной текст (19)13"/>
    <w:rsid w:val="00534992"/>
    <w:rPr>
      <w:rFonts w:ascii="Times New Roman" w:hAnsi="Times New Roman" w:cs="Times New Roman"/>
      <w:b w:val="0"/>
      <w:bCs w:val="0"/>
      <w:spacing w:val="0"/>
      <w:sz w:val="20"/>
      <w:szCs w:val="20"/>
      <w:lang w:bidi="ar-SA"/>
    </w:rPr>
  </w:style>
  <w:style w:type="character" w:customStyle="1" w:styleId="1912">
    <w:name w:val="Основной текст (19)12"/>
    <w:rsid w:val="00534992"/>
    <w:rPr>
      <w:rFonts w:ascii="Times New Roman" w:hAnsi="Times New Roman" w:cs="Times New Roman"/>
      <w:b w:val="0"/>
      <w:bCs w:val="0"/>
      <w:noProof/>
      <w:spacing w:val="0"/>
      <w:sz w:val="20"/>
      <w:szCs w:val="20"/>
      <w:lang w:bidi="ar-SA"/>
    </w:rPr>
  </w:style>
  <w:style w:type="character" w:customStyle="1" w:styleId="1214">
    <w:name w:val="Основной текст (12)14"/>
    <w:rsid w:val="00534992"/>
    <w:rPr>
      <w:rFonts w:ascii="Times New Roman" w:hAnsi="Times New Roman" w:cs="Times New Roman"/>
      <w:spacing w:val="0"/>
      <w:sz w:val="19"/>
      <w:szCs w:val="19"/>
      <w:lang w:bidi="ar-SA"/>
    </w:rPr>
  </w:style>
  <w:style w:type="character" w:customStyle="1" w:styleId="1213">
    <w:name w:val="Основной текст (12)13"/>
    <w:rsid w:val="00534992"/>
    <w:rPr>
      <w:rFonts w:ascii="Times New Roman" w:hAnsi="Times New Roman" w:cs="Times New Roman"/>
      <w:noProof/>
      <w:spacing w:val="0"/>
      <w:sz w:val="19"/>
      <w:szCs w:val="19"/>
      <w:lang w:bidi="ar-SA"/>
    </w:rPr>
  </w:style>
  <w:style w:type="character" w:customStyle="1" w:styleId="12120">
    <w:name w:val="Основной текст (12)12"/>
    <w:rsid w:val="00534992"/>
    <w:rPr>
      <w:rFonts w:ascii="Times New Roman" w:hAnsi="Times New Roman" w:cs="Times New Roman"/>
      <w:spacing w:val="0"/>
      <w:sz w:val="19"/>
      <w:szCs w:val="19"/>
      <w:lang w:bidi="ar-SA"/>
    </w:rPr>
  </w:style>
  <w:style w:type="character" w:customStyle="1" w:styleId="12110">
    <w:name w:val="Основной текст (12)11"/>
    <w:rsid w:val="00534992"/>
    <w:rPr>
      <w:rFonts w:ascii="Times New Roman" w:hAnsi="Times New Roman" w:cs="Times New Roman"/>
      <w:noProof/>
      <w:spacing w:val="0"/>
      <w:sz w:val="19"/>
      <w:szCs w:val="19"/>
      <w:lang w:bidi="ar-SA"/>
    </w:rPr>
  </w:style>
  <w:style w:type="character" w:customStyle="1" w:styleId="12100">
    <w:name w:val="Основной текст (12)10"/>
    <w:rsid w:val="00534992"/>
    <w:rPr>
      <w:rFonts w:ascii="Times New Roman" w:hAnsi="Times New Roman" w:cs="Times New Roman"/>
      <w:spacing w:val="0"/>
      <w:sz w:val="19"/>
      <w:szCs w:val="19"/>
      <w:lang w:bidi="ar-SA"/>
    </w:rPr>
  </w:style>
  <w:style w:type="character" w:customStyle="1" w:styleId="1290">
    <w:name w:val="Основной текст (12)9"/>
    <w:rsid w:val="00534992"/>
    <w:rPr>
      <w:rFonts w:ascii="Times New Roman" w:hAnsi="Times New Roman" w:cs="Times New Roman"/>
      <w:noProof/>
      <w:spacing w:val="0"/>
      <w:sz w:val="19"/>
      <w:szCs w:val="19"/>
      <w:lang w:bidi="ar-SA"/>
    </w:rPr>
  </w:style>
  <w:style w:type="character" w:customStyle="1" w:styleId="1280">
    <w:name w:val="Основной текст (12)8"/>
    <w:rsid w:val="00534992"/>
    <w:rPr>
      <w:rFonts w:ascii="Times New Roman" w:hAnsi="Times New Roman" w:cs="Times New Roman"/>
      <w:spacing w:val="0"/>
      <w:sz w:val="19"/>
      <w:szCs w:val="19"/>
      <w:lang w:bidi="ar-SA"/>
    </w:rPr>
  </w:style>
  <w:style w:type="character" w:customStyle="1" w:styleId="1271">
    <w:name w:val="Основной текст (12)7"/>
    <w:rsid w:val="00534992"/>
    <w:rPr>
      <w:rFonts w:ascii="Times New Roman" w:hAnsi="Times New Roman" w:cs="Times New Roman"/>
      <w:noProof/>
      <w:spacing w:val="0"/>
      <w:sz w:val="19"/>
      <w:szCs w:val="19"/>
      <w:lang w:bidi="ar-SA"/>
    </w:rPr>
  </w:style>
  <w:style w:type="character" w:customStyle="1" w:styleId="1263">
    <w:name w:val="Основной текст (12)6"/>
    <w:rsid w:val="00534992"/>
    <w:rPr>
      <w:rFonts w:ascii="Times New Roman" w:hAnsi="Times New Roman" w:cs="Times New Roman"/>
      <w:spacing w:val="0"/>
      <w:sz w:val="19"/>
      <w:szCs w:val="19"/>
      <w:lang w:bidi="ar-SA"/>
    </w:rPr>
  </w:style>
  <w:style w:type="character" w:customStyle="1" w:styleId="1250">
    <w:name w:val="Основной текст (12)5"/>
    <w:rsid w:val="00534992"/>
    <w:rPr>
      <w:rFonts w:ascii="Times New Roman" w:hAnsi="Times New Roman" w:cs="Times New Roman"/>
      <w:noProof/>
      <w:spacing w:val="0"/>
      <w:sz w:val="19"/>
      <w:szCs w:val="19"/>
      <w:lang w:bidi="ar-SA"/>
    </w:rPr>
  </w:style>
  <w:style w:type="character" w:customStyle="1" w:styleId="147">
    <w:name w:val="Заголовок №14"/>
    <w:rsid w:val="00534992"/>
    <w:rPr>
      <w:rFonts w:ascii="Calibri" w:hAnsi="Calibri" w:cs="Calibri"/>
      <w:spacing w:val="0"/>
      <w:sz w:val="34"/>
      <w:szCs w:val="34"/>
      <w:lang w:bidi="ar-SA"/>
    </w:rPr>
  </w:style>
  <w:style w:type="character" w:customStyle="1" w:styleId="13a">
    <w:name w:val="Заголовок №13"/>
    <w:rsid w:val="00534992"/>
    <w:rPr>
      <w:rFonts w:ascii="Calibri" w:hAnsi="Calibri" w:cs="Calibri"/>
      <w:noProof/>
      <w:spacing w:val="0"/>
      <w:sz w:val="34"/>
      <w:szCs w:val="34"/>
      <w:lang w:bidi="ar-SA"/>
    </w:rPr>
  </w:style>
  <w:style w:type="character" w:customStyle="1" w:styleId="1711">
    <w:name w:val="Основной текст (17) + Не полужирный1"/>
    <w:rsid w:val="00534992"/>
    <w:rPr>
      <w:rFonts w:ascii="Times New Roman" w:hAnsi="Times New Roman" w:cs="Times New Roman"/>
      <w:b w:val="0"/>
      <w:bCs w:val="0"/>
      <w:spacing w:val="0"/>
      <w:sz w:val="22"/>
      <w:szCs w:val="22"/>
      <w:lang w:bidi="ar-SA"/>
    </w:rPr>
  </w:style>
  <w:style w:type="character" w:customStyle="1" w:styleId="1242">
    <w:name w:val="Основной текст (12)4"/>
    <w:rsid w:val="00534992"/>
    <w:rPr>
      <w:rFonts w:ascii="Times New Roman" w:hAnsi="Times New Roman" w:cs="Times New Roman"/>
      <w:spacing w:val="0"/>
      <w:sz w:val="19"/>
      <w:szCs w:val="19"/>
      <w:lang w:bidi="ar-SA"/>
    </w:rPr>
  </w:style>
  <w:style w:type="character" w:customStyle="1" w:styleId="1238">
    <w:name w:val="Основной текст (12)3"/>
    <w:rsid w:val="00534992"/>
    <w:rPr>
      <w:rFonts w:ascii="Times New Roman" w:hAnsi="Times New Roman" w:cs="Times New Roman"/>
      <w:noProof/>
      <w:spacing w:val="0"/>
      <w:sz w:val="19"/>
      <w:szCs w:val="19"/>
      <w:lang w:bidi="ar-SA"/>
    </w:rPr>
  </w:style>
  <w:style w:type="character" w:customStyle="1" w:styleId="1330">
    <w:name w:val="Основной текст (13)3"/>
    <w:rsid w:val="00534992"/>
    <w:rPr>
      <w:rFonts w:ascii="Calibri" w:hAnsi="Calibri" w:cs="Calibri"/>
      <w:spacing w:val="0"/>
      <w:sz w:val="34"/>
      <w:szCs w:val="34"/>
      <w:lang w:bidi="ar-SA"/>
    </w:rPr>
  </w:style>
  <w:style w:type="character" w:customStyle="1" w:styleId="1320">
    <w:name w:val="Основной текст (13)2"/>
    <w:rsid w:val="00534992"/>
    <w:rPr>
      <w:rFonts w:ascii="Calibri" w:hAnsi="Calibri" w:cs="Calibri"/>
      <w:noProof/>
      <w:spacing w:val="0"/>
      <w:sz w:val="34"/>
      <w:szCs w:val="34"/>
      <w:lang w:bidi="ar-SA"/>
    </w:rPr>
  </w:style>
  <w:style w:type="character" w:customStyle="1" w:styleId="118">
    <w:name w:val="Основной текст (11)8"/>
    <w:basedOn w:val="113"/>
    <w:rsid w:val="00534992"/>
    <w:rPr>
      <w:rFonts w:ascii="Microsoft Sans Serif" w:eastAsia="Microsoft Sans Serif" w:hAnsi="Microsoft Sans Serif" w:cs="Microsoft Sans Serif"/>
      <w:i w:val="0"/>
      <w:iCs w:val="0"/>
      <w:sz w:val="17"/>
      <w:szCs w:val="17"/>
      <w:shd w:val="clear" w:color="auto" w:fill="FFFFFF"/>
    </w:rPr>
  </w:style>
  <w:style w:type="character" w:customStyle="1" w:styleId="1170">
    <w:name w:val="Основной текст (11)7"/>
    <w:rsid w:val="00534992"/>
    <w:rPr>
      <w:noProof/>
      <w:sz w:val="17"/>
      <w:szCs w:val="17"/>
      <w:lang w:bidi="ar-SA"/>
    </w:rPr>
  </w:style>
  <w:style w:type="character" w:customStyle="1" w:styleId="1111pt">
    <w:name w:val="Основной текст (11) + 11 pt"/>
    <w:rsid w:val="00534992"/>
    <w:rPr>
      <w:sz w:val="22"/>
      <w:szCs w:val="22"/>
      <w:lang w:bidi="ar-SA"/>
    </w:rPr>
  </w:style>
  <w:style w:type="character" w:customStyle="1" w:styleId="1031">
    <w:name w:val="Основной текст (10)3"/>
    <w:basedOn w:val="100"/>
    <w:rsid w:val="00534992"/>
    <w:rPr>
      <w:rFonts w:ascii="Times New Roman" w:eastAsia="Times New Roman" w:hAnsi="Times New Roman" w:cs="Times New Roman"/>
      <w:b/>
      <w:bCs/>
      <w:i w:val="0"/>
      <w:iCs w:val="0"/>
      <w:sz w:val="17"/>
      <w:szCs w:val="17"/>
      <w:shd w:val="clear" w:color="auto" w:fill="FFFFFF"/>
    </w:rPr>
  </w:style>
  <w:style w:type="character" w:customStyle="1" w:styleId="1111pt1">
    <w:name w:val="Основной текст (11) + 11 pt1"/>
    <w:rsid w:val="00534992"/>
    <w:rPr>
      <w:noProof/>
      <w:sz w:val="22"/>
      <w:szCs w:val="22"/>
      <w:lang w:bidi="ar-SA"/>
    </w:rPr>
  </w:style>
  <w:style w:type="character" w:customStyle="1" w:styleId="1011">
    <w:name w:val="Основной текст (10) + Не полужирный1"/>
    <w:rsid w:val="00534992"/>
    <w:rPr>
      <w:rFonts w:ascii="Times New Roman" w:hAnsi="Times New Roman" w:cs="Times New Roman"/>
      <w:b w:val="0"/>
      <w:bCs w:val="0"/>
      <w:spacing w:val="0"/>
      <w:sz w:val="17"/>
      <w:szCs w:val="17"/>
      <w:lang w:bidi="ar-SA"/>
    </w:rPr>
  </w:style>
  <w:style w:type="character" w:customStyle="1" w:styleId="1020">
    <w:name w:val="Основной текст (10)2"/>
    <w:rsid w:val="00534992"/>
    <w:rPr>
      <w:rFonts w:ascii="Times New Roman" w:hAnsi="Times New Roman" w:cs="Times New Roman"/>
      <w:b w:val="0"/>
      <w:bCs w:val="0"/>
      <w:spacing w:val="0"/>
      <w:sz w:val="17"/>
      <w:szCs w:val="17"/>
      <w:lang w:bidi="ar-SA"/>
    </w:rPr>
  </w:style>
  <w:style w:type="character" w:customStyle="1" w:styleId="1160">
    <w:name w:val="Основной текст (11)6"/>
    <w:rsid w:val="00534992"/>
    <w:rPr>
      <w:rFonts w:ascii="Times New Roman" w:hAnsi="Times New Roman" w:cs="Times New Roman"/>
      <w:spacing w:val="0"/>
      <w:sz w:val="17"/>
      <w:szCs w:val="17"/>
      <w:lang w:bidi="ar-SA"/>
    </w:rPr>
  </w:style>
  <w:style w:type="character" w:customStyle="1" w:styleId="1150">
    <w:name w:val="Основной текст (11)5"/>
    <w:rsid w:val="00534992"/>
    <w:rPr>
      <w:rFonts w:ascii="Times New Roman" w:hAnsi="Times New Roman" w:cs="Times New Roman"/>
      <w:spacing w:val="0"/>
      <w:sz w:val="17"/>
      <w:szCs w:val="17"/>
      <w:lang w:bidi="ar-SA"/>
    </w:rPr>
  </w:style>
  <w:style w:type="character" w:customStyle="1" w:styleId="12a">
    <w:name w:val="Заголовок №12"/>
    <w:rsid w:val="00534992"/>
    <w:rPr>
      <w:rFonts w:ascii="Calibri" w:hAnsi="Calibri" w:cs="Calibri"/>
      <w:spacing w:val="0"/>
      <w:sz w:val="34"/>
      <w:szCs w:val="34"/>
      <w:lang w:bidi="ar-SA"/>
    </w:rPr>
  </w:style>
  <w:style w:type="character" w:customStyle="1" w:styleId="16">
    <w:name w:val="Оглавление 1 Знак"/>
    <w:link w:val="15"/>
    <w:uiPriority w:val="39"/>
    <w:rsid w:val="000B1897"/>
    <w:rPr>
      <w:rFonts w:ascii="Times New Roman" w:eastAsia="@Arial Unicode MS" w:hAnsi="Times New Roman"/>
      <w:bCs/>
      <w:noProof/>
      <w:sz w:val="24"/>
      <w:szCs w:val="28"/>
    </w:rPr>
  </w:style>
  <w:style w:type="character" w:customStyle="1" w:styleId="2ff4">
    <w:name w:val="Оглавление (2) + Не полужирный"/>
    <w:basedOn w:val="16"/>
    <w:rsid w:val="00534992"/>
    <w:rPr>
      <w:rFonts w:ascii="Times New Roman" w:eastAsia="@Arial Unicode MS" w:hAnsi="Times New Roman"/>
      <w:b/>
      <w:bCs/>
      <w:noProof/>
      <w:sz w:val="28"/>
      <w:szCs w:val="28"/>
    </w:rPr>
  </w:style>
  <w:style w:type="character" w:customStyle="1" w:styleId="234">
    <w:name w:val="Оглавление (2)3"/>
    <w:rsid w:val="00534992"/>
    <w:rPr>
      <w:b/>
      <w:bCs/>
      <w:noProof/>
      <w:sz w:val="22"/>
      <w:szCs w:val="22"/>
      <w:lang w:bidi="ar-SA"/>
    </w:rPr>
  </w:style>
  <w:style w:type="character" w:customStyle="1" w:styleId="111pt">
    <w:name w:val="Основной текст (11) + Интервал 1 pt"/>
    <w:rsid w:val="00534992"/>
    <w:rPr>
      <w:rFonts w:ascii="Times New Roman" w:hAnsi="Times New Roman" w:cs="Times New Roman"/>
      <w:spacing w:val="30"/>
      <w:sz w:val="17"/>
      <w:szCs w:val="17"/>
      <w:lang w:bidi="ar-SA"/>
    </w:rPr>
  </w:style>
  <w:style w:type="character" w:customStyle="1" w:styleId="1225">
    <w:name w:val="Основной текст (12)2"/>
    <w:rsid w:val="00534992"/>
    <w:rPr>
      <w:rFonts w:ascii="Times New Roman" w:hAnsi="Times New Roman" w:cs="Times New Roman"/>
      <w:spacing w:val="0"/>
      <w:sz w:val="19"/>
      <w:szCs w:val="19"/>
      <w:lang w:bidi="ar-SA"/>
    </w:rPr>
  </w:style>
  <w:style w:type="character" w:customStyle="1" w:styleId="1931">
    <w:name w:val="Основной текст (19)3"/>
    <w:rsid w:val="00534992"/>
    <w:rPr>
      <w:rFonts w:ascii="Times New Roman" w:hAnsi="Times New Roman" w:cs="Times New Roman"/>
      <w:b w:val="0"/>
      <w:bCs w:val="0"/>
      <w:spacing w:val="0"/>
      <w:sz w:val="20"/>
      <w:szCs w:val="20"/>
      <w:lang w:bidi="ar-SA"/>
    </w:rPr>
  </w:style>
  <w:style w:type="character" w:customStyle="1" w:styleId="1922">
    <w:name w:val="Основной текст (19)2"/>
    <w:rsid w:val="00534992"/>
    <w:rPr>
      <w:rFonts w:ascii="Times New Roman" w:hAnsi="Times New Roman" w:cs="Times New Roman"/>
      <w:b w:val="0"/>
      <w:bCs w:val="0"/>
      <w:noProof/>
      <w:spacing w:val="0"/>
      <w:sz w:val="20"/>
      <w:szCs w:val="20"/>
      <w:lang w:bidi="ar-SA"/>
    </w:rPr>
  </w:style>
  <w:style w:type="character" w:customStyle="1" w:styleId="1130">
    <w:name w:val="Основной текст (11)3"/>
    <w:rsid w:val="00534992"/>
    <w:rPr>
      <w:rFonts w:ascii="Times New Roman" w:hAnsi="Times New Roman" w:cs="Times New Roman"/>
      <w:spacing w:val="0"/>
      <w:sz w:val="17"/>
      <w:szCs w:val="17"/>
      <w:lang w:bidi="ar-SA"/>
    </w:rPr>
  </w:style>
  <w:style w:type="character" w:customStyle="1" w:styleId="119">
    <w:name w:val="Основной текст (11) + Курсив"/>
    <w:rsid w:val="00534992"/>
    <w:rPr>
      <w:rFonts w:ascii="Times New Roman" w:hAnsi="Times New Roman" w:cs="Times New Roman"/>
      <w:i/>
      <w:iCs/>
      <w:spacing w:val="0"/>
      <w:sz w:val="17"/>
      <w:szCs w:val="17"/>
      <w:lang w:bidi="ar-SA"/>
    </w:rPr>
  </w:style>
  <w:style w:type="character" w:customStyle="1" w:styleId="1112">
    <w:name w:val="Основной текст (11) + Курсив1"/>
    <w:rsid w:val="00534992"/>
    <w:rPr>
      <w:rFonts w:ascii="Times New Roman" w:hAnsi="Times New Roman" w:cs="Times New Roman"/>
      <w:i/>
      <w:iCs/>
      <w:noProof/>
      <w:spacing w:val="0"/>
      <w:sz w:val="17"/>
      <w:szCs w:val="17"/>
      <w:lang w:bidi="ar-SA"/>
    </w:rPr>
  </w:style>
  <w:style w:type="character" w:customStyle="1" w:styleId="1121">
    <w:name w:val="Основной текст (11)2"/>
    <w:rsid w:val="00534992"/>
    <w:rPr>
      <w:rFonts w:ascii="Times New Roman" w:hAnsi="Times New Roman" w:cs="Times New Roman"/>
      <w:noProof/>
      <w:spacing w:val="0"/>
      <w:sz w:val="17"/>
      <w:szCs w:val="17"/>
      <w:lang w:bidi="ar-SA"/>
    </w:rPr>
  </w:style>
  <w:style w:type="character" w:customStyle="1" w:styleId="TrebuchetMS9pt">
    <w:name w:val="Основной текст + Trebuchet MS;9 pt;Полужирный"/>
    <w:rsid w:val="00534992"/>
    <w:rPr>
      <w:rFonts w:ascii="Trebuchet MS" w:eastAsia="Trebuchet MS" w:hAnsi="Trebuchet MS" w:cs="Trebuchet MS"/>
      <w:b/>
      <w:bCs/>
      <w:color w:val="000000"/>
      <w:spacing w:val="0"/>
      <w:w w:val="100"/>
      <w:position w:val="0"/>
      <w:sz w:val="18"/>
      <w:szCs w:val="18"/>
      <w:shd w:val="clear" w:color="auto" w:fill="FFFFFF"/>
      <w:lang w:val="ru-RU"/>
    </w:rPr>
  </w:style>
  <w:style w:type="character" w:customStyle="1" w:styleId="TrebuchetMS9pt0">
    <w:name w:val="Основной текст + Trebuchet MS;9 pt"/>
    <w:rsid w:val="00534992"/>
    <w:rPr>
      <w:rFonts w:ascii="Trebuchet MS" w:eastAsia="Trebuchet MS" w:hAnsi="Trebuchet MS" w:cs="Trebuchet MS"/>
      <w:color w:val="000000"/>
      <w:spacing w:val="0"/>
      <w:w w:val="100"/>
      <w:position w:val="0"/>
      <w:sz w:val="18"/>
      <w:szCs w:val="18"/>
      <w:shd w:val="clear" w:color="auto" w:fill="FFFFFF"/>
      <w:lang w:val="ru-RU"/>
    </w:rPr>
  </w:style>
  <w:style w:type="character" w:customStyle="1" w:styleId="261">
    <w:name w:val="Основной текст (26)_"/>
    <w:link w:val="262"/>
    <w:rsid w:val="00534992"/>
    <w:rPr>
      <w:rFonts w:ascii="Trebuchet MS" w:eastAsia="Trebuchet MS" w:hAnsi="Trebuchet MS" w:cs="Trebuchet MS"/>
      <w:sz w:val="18"/>
      <w:szCs w:val="18"/>
      <w:shd w:val="clear" w:color="auto" w:fill="FFFFFF"/>
    </w:rPr>
  </w:style>
  <w:style w:type="paragraph" w:customStyle="1" w:styleId="262">
    <w:name w:val="Основной текст (26)"/>
    <w:basedOn w:val="a0"/>
    <w:link w:val="261"/>
    <w:rsid w:val="00534992"/>
    <w:pPr>
      <w:widowControl w:val="0"/>
      <w:shd w:val="clear" w:color="auto" w:fill="FFFFFF"/>
      <w:spacing w:after="0" w:line="180" w:lineRule="exact"/>
      <w:jc w:val="both"/>
    </w:pPr>
    <w:rPr>
      <w:rFonts w:ascii="Trebuchet MS" w:eastAsia="Trebuchet MS" w:hAnsi="Trebuchet MS" w:cs="Trebuchet MS"/>
      <w:sz w:val="18"/>
      <w:szCs w:val="18"/>
      <w:lang w:eastAsia="ru-RU"/>
    </w:rPr>
  </w:style>
  <w:style w:type="character" w:customStyle="1" w:styleId="263">
    <w:name w:val="Основной текст (26) + Полужирный"/>
    <w:rsid w:val="00534992"/>
    <w:rPr>
      <w:rFonts w:ascii="Trebuchet MS" w:eastAsia="Trebuchet MS" w:hAnsi="Trebuchet MS" w:cs="Trebuchet MS"/>
      <w:b/>
      <w:bCs/>
      <w:color w:val="000000"/>
      <w:spacing w:val="0"/>
      <w:w w:val="100"/>
      <w:position w:val="0"/>
      <w:sz w:val="18"/>
      <w:szCs w:val="18"/>
      <w:shd w:val="clear" w:color="auto" w:fill="FFFFFF"/>
      <w:lang w:val="ru-RU"/>
    </w:rPr>
  </w:style>
  <w:style w:type="character" w:customStyle="1" w:styleId="TrebuchetMS9pt1">
    <w:name w:val="Основной текст + Trebuchet MS;9 pt;Курсив"/>
    <w:rsid w:val="00534992"/>
    <w:rPr>
      <w:rFonts w:ascii="Trebuchet MS" w:eastAsia="Trebuchet MS" w:hAnsi="Trebuchet MS" w:cs="Trebuchet MS"/>
      <w:b w:val="0"/>
      <w:bCs w:val="0"/>
      <w:i/>
      <w:iCs/>
      <w:smallCaps w:val="0"/>
      <w:strike w:val="0"/>
      <w:color w:val="000000"/>
      <w:spacing w:val="0"/>
      <w:w w:val="100"/>
      <w:position w:val="0"/>
      <w:sz w:val="18"/>
      <w:szCs w:val="18"/>
      <w:u w:val="none"/>
      <w:shd w:val="clear" w:color="auto" w:fill="FFFFFF"/>
      <w:lang w:val="ru-RU"/>
    </w:rPr>
  </w:style>
  <w:style w:type="character" w:customStyle="1" w:styleId="23Exact0">
    <w:name w:val="Основной текст (23) Exact"/>
    <w:link w:val="235"/>
    <w:locked/>
    <w:rsid w:val="00534992"/>
    <w:rPr>
      <w:rFonts w:ascii="Trebuchet MS" w:hAnsi="Trebuchet MS"/>
      <w:spacing w:val="3"/>
      <w:sz w:val="25"/>
      <w:szCs w:val="25"/>
      <w:shd w:val="clear" w:color="auto" w:fill="FFFFFF"/>
    </w:rPr>
  </w:style>
  <w:style w:type="paragraph" w:customStyle="1" w:styleId="235">
    <w:name w:val="Основной текст (23)"/>
    <w:basedOn w:val="a0"/>
    <w:link w:val="23Exact0"/>
    <w:rsid w:val="00534992"/>
    <w:pPr>
      <w:widowControl w:val="0"/>
      <w:shd w:val="clear" w:color="auto" w:fill="FFFFFF"/>
      <w:spacing w:after="0" w:line="240" w:lineRule="atLeast"/>
    </w:pPr>
    <w:rPr>
      <w:rFonts w:ascii="Trebuchet MS" w:hAnsi="Trebuchet MS"/>
      <w:spacing w:val="3"/>
      <w:sz w:val="25"/>
      <w:szCs w:val="25"/>
      <w:lang w:eastAsia="ru-RU"/>
    </w:rPr>
  </w:style>
  <w:style w:type="character" w:customStyle="1" w:styleId="105pt">
    <w:name w:val="Основной текст + 10.5 pt"/>
    <w:aliases w:val="Полужирный8,Интервал 0 pt1"/>
    <w:rsid w:val="00534992"/>
    <w:rPr>
      <w:rFonts w:ascii="Times New Roman" w:hAnsi="Times New Roman" w:cs="Times New Roman"/>
      <w:b/>
      <w:bCs/>
      <w:color w:val="000000"/>
      <w:spacing w:val="-10"/>
      <w:w w:val="100"/>
      <w:position w:val="0"/>
      <w:sz w:val="21"/>
      <w:szCs w:val="21"/>
      <w:u w:val="none"/>
      <w:lang w:val="ru-RU" w:bidi="ar-SA"/>
    </w:rPr>
  </w:style>
  <w:style w:type="character" w:customStyle="1" w:styleId="10pt">
    <w:name w:val="Основной текст + 10 pt"/>
    <w:rsid w:val="00534992"/>
    <w:rPr>
      <w:rFonts w:ascii="Times New Roman" w:hAnsi="Times New Roman" w:cs="Times New Roman"/>
      <w:color w:val="000000"/>
      <w:spacing w:val="0"/>
      <w:w w:val="100"/>
      <w:position w:val="0"/>
      <w:sz w:val="20"/>
      <w:szCs w:val="20"/>
      <w:u w:val="none"/>
      <w:lang w:val="ru-RU" w:bidi="ar-SA"/>
    </w:rPr>
  </w:style>
  <w:style w:type="character" w:customStyle="1" w:styleId="105pt0pt">
    <w:name w:val="Основной текст + 10.5 pt;Полужирный;Интервал 0 pt"/>
    <w:rsid w:val="00534992"/>
    <w:rPr>
      <w:rFonts w:ascii="Times New Roman" w:eastAsia="Times New Roman" w:hAnsi="Times New Roman" w:cs="Times New Roman"/>
      <w:b/>
      <w:bCs/>
      <w:i w:val="0"/>
      <w:iCs w:val="0"/>
      <w:smallCaps w:val="0"/>
      <w:strike w:val="0"/>
      <w:color w:val="000000"/>
      <w:spacing w:val="-10"/>
      <w:w w:val="100"/>
      <w:position w:val="0"/>
      <w:sz w:val="21"/>
      <w:szCs w:val="21"/>
      <w:u w:val="none"/>
      <w:shd w:val="clear" w:color="auto" w:fill="FFFFFF"/>
      <w:lang w:val="ru-RU"/>
    </w:rPr>
  </w:style>
  <w:style w:type="character" w:customStyle="1" w:styleId="2485pt">
    <w:name w:val="Основной текст (24) + 8.5 pt;Не полужирный;Курсив"/>
    <w:rsid w:val="00534992"/>
    <w:rPr>
      <w:rFonts w:ascii="Trebuchet MS" w:eastAsia="Trebuchet MS" w:hAnsi="Trebuchet MS" w:cs="Trebuchet MS"/>
      <w:b/>
      <w:bCs/>
      <w:i/>
      <w:iCs/>
      <w:color w:val="000000"/>
      <w:spacing w:val="0"/>
      <w:w w:val="100"/>
      <w:position w:val="0"/>
      <w:sz w:val="17"/>
      <w:szCs w:val="17"/>
      <w:shd w:val="clear" w:color="auto" w:fill="FFFFFF"/>
      <w:lang w:val="ru-RU"/>
    </w:rPr>
  </w:style>
  <w:style w:type="character" w:customStyle="1" w:styleId="1385pt">
    <w:name w:val="Основной текст (13) + 8.5 pt;Не полужирный;Курсив"/>
    <w:rsid w:val="00534992"/>
    <w:rPr>
      <w:rFonts w:ascii="Trebuchet MS" w:eastAsia="Trebuchet MS" w:hAnsi="Trebuchet MS" w:cs="Trebuchet MS"/>
      <w:b/>
      <w:bCs/>
      <w:i/>
      <w:iCs/>
      <w:color w:val="000000"/>
      <w:spacing w:val="0"/>
      <w:w w:val="100"/>
      <w:position w:val="0"/>
      <w:sz w:val="17"/>
      <w:szCs w:val="17"/>
      <w:shd w:val="clear" w:color="auto" w:fill="FFFFFF"/>
      <w:lang w:val="ru-RU" w:bidi="ar-SA"/>
    </w:rPr>
  </w:style>
  <w:style w:type="character" w:customStyle="1" w:styleId="2ff5">
    <w:name w:val="Подпись к таблице (2) + Не полужирный;Курсив"/>
    <w:rsid w:val="00534992"/>
    <w:rPr>
      <w:rFonts w:ascii="Trebuchet MS" w:eastAsia="Trebuchet MS" w:hAnsi="Trebuchet MS" w:cs="Trebuchet MS"/>
      <w:b/>
      <w:bCs/>
      <w:i/>
      <w:iCs/>
      <w:color w:val="000000"/>
      <w:spacing w:val="0"/>
      <w:w w:val="100"/>
      <w:position w:val="0"/>
      <w:sz w:val="18"/>
      <w:szCs w:val="18"/>
      <w:shd w:val="clear" w:color="auto" w:fill="FFFFFF"/>
      <w:lang w:val="ru-RU" w:bidi="ar-SA"/>
    </w:rPr>
  </w:style>
  <w:style w:type="character" w:customStyle="1" w:styleId="264">
    <w:name w:val="Основной текст (26) + Курсив"/>
    <w:rsid w:val="00534992"/>
    <w:rPr>
      <w:rFonts w:ascii="Trebuchet MS" w:eastAsia="Trebuchet MS" w:hAnsi="Trebuchet MS" w:cs="Trebuchet MS"/>
      <w:b w:val="0"/>
      <w:bCs w:val="0"/>
      <w:i/>
      <w:iCs/>
      <w:smallCaps w:val="0"/>
      <w:strike w:val="0"/>
      <w:color w:val="000000"/>
      <w:spacing w:val="0"/>
      <w:w w:val="100"/>
      <w:position w:val="0"/>
      <w:sz w:val="18"/>
      <w:szCs w:val="18"/>
      <w:u w:val="none"/>
      <w:shd w:val="clear" w:color="auto" w:fill="FFFFFF"/>
      <w:lang w:val="ru-RU"/>
    </w:rPr>
  </w:style>
  <w:style w:type="character" w:customStyle="1" w:styleId="TrebuchetMS85pt">
    <w:name w:val="Основной текст + Trebuchet MS;8.5 pt;Курсив"/>
    <w:rsid w:val="00534992"/>
    <w:rPr>
      <w:rFonts w:ascii="Trebuchet MS" w:eastAsia="Trebuchet MS" w:hAnsi="Trebuchet MS" w:cs="Trebuchet MS"/>
      <w:b w:val="0"/>
      <w:bCs w:val="0"/>
      <w:i/>
      <w:iCs/>
      <w:smallCaps w:val="0"/>
      <w:strike w:val="0"/>
      <w:color w:val="000000"/>
      <w:spacing w:val="0"/>
      <w:w w:val="100"/>
      <w:position w:val="0"/>
      <w:sz w:val="17"/>
      <w:szCs w:val="17"/>
      <w:u w:val="none"/>
      <w:shd w:val="clear" w:color="auto" w:fill="FFFFFF"/>
      <w:lang w:val="ru-RU"/>
    </w:rPr>
  </w:style>
  <w:style w:type="character" w:customStyle="1" w:styleId="TrebuchetMS8pt">
    <w:name w:val="Основной текст + Trebuchet MS;8 pt;Курсив"/>
    <w:rsid w:val="00534992"/>
    <w:rPr>
      <w:rFonts w:ascii="Trebuchet MS" w:eastAsia="Trebuchet MS" w:hAnsi="Trebuchet MS" w:cs="Trebuchet MS"/>
      <w:b w:val="0"/>
      <w:bCs w:val="0"/>
      <w:i/>
      <w:iCs/>
      <w:smallCaps w:val="0"/>
      <w:strike w:val="0"/>
      <w:color w:val="000000"/>
      <w:spacing w:val="0"/>
      <w:w w:val="100"/>
      <w:position w:val="0"/>
      <w:sz w:val="16"/>
      <w:szCs w:val="16"/>
      <w:u w:val="none"/>
      <w:shd w:val="clear" w:color="auto" w:fill="FFFFFF"/>
      <w:lang w:val="ru-RU"/>
    </w:rPr>
  </w:style>
  <w:style w:type="character" w:customStyle="1" w:styleId="85pt">
    <w:name w:val="Подпись к таблице + 8.5 pt;Не полужирный;Курсив"/>
    <w:rsid w:val="00534992"/>
    <w:rPr>
      <w:rFonts w:ascii="Trebuchet MS" w:eastAsia="Trebuchet MS" w:hAnsi="Trebuchet MS" w:cs="Trebuchet MS"/>
      <w:b w:val="0"/>
      <w:bCs w:val="0"/>
      <w:i/>
      <w:iCs/>
      <w:smallCaps w:val="0"/>
      <w:strike w:val="0"/>
      <w:color w:val="000000"/>
      <w:spacing w:val="0"/>
      <w:w w:val="100"/>
      <w:position w:val="0"/>
      <w:sz w:val="17"/>
      <w:szCs w:val="17"/>
      <w:u w:val="none"/>
      <w:lang w:val="ru-RU" w:bidi="ar-SA"/>
    </w:rPr>
  </w:style>
  <w:style w:type="paragraph" w:customStyle="1" w:styleId="Style4">
    <w:name w:val="Style4"/>
    <w:basedOn w:val="a0"/>
    <w:uiPriority w:val="99"/>
    <w:rsid w:val="00534992"/>
    <w:pPr>
      <w:widowControl w:val="0"/>
      <w:autoSpaceDE w:val="0"/>
      <w:autoSpaceDN w:val="0"/>
      <w:adjustRightInd w:val="0"/>
      <w:spacing w:after="0" w:line="220" w:lineRule="exact"/>
      <w:ind w:firstLine="514"/>
      <w:jc w:val="both"/>
    </w:pPr>
    <w:rPr>
      <w:rFonts w:ascii="Times New Roman" w:eastAsia="Times New Roman" w:hAnsi="Times New Roman"/>
      <w:sz w:val="24"/>
      <w:szCs w:val="24"/>
      <w:lang w:eastAsia="ru-RU"/>
    </w:rPr>
  </w:style>
  <w:style w:type="character" w:customStyle="1" w:styleId="17b">
    <w:name w:val="Основной текст (17) + Полужирный"/>
    <w:rsid w:val="00534992"/>
    <w:rPr>
      <w:rFonts w:ascii="Times New Roman" w:eastAsia="Times New Roman" w:hAnsi="Times New Roman" w:cs="Times New Roman"/>
      <w:b/>
      <w:bCs/>
      <w:i w:val="0"/>
      <w:iCs w:val="0"/>
      <w:smallCaps w:val="0"/>
      <w:strike w:val="0"/>
      <w:spacing w:val="0"/>
      <w:sz w:val="20"/>
      <w:szCs w:val="20"/>
    </w:rPr>
  </w:style>
  <w:style w:type="character" w:customStyle="1" w:styleId="affffff6">
    <w:name w:val="Колонтитул + Курсив"/>
    <w:rsid w:val="00534992"/>
    <w:rPr>
      <w:rFonts w:ascii="Times New Roman" w:eastAsia="Times New Roman" w:hAnsi="Times New Roman" w:cs="Times New Roman"/>
      <w:b w:val="0"/>
      <w:bCs w:val="0"/>
      <w:i/>
      <w:iCs/>
      <w:smallCaps w:val="0"/>
      <w:strike w:val="0"/>
      <w:spacing w:val="0"/>
      <w:sz w:val="20"/>
      <w:szCs w:val="20"/>
    </w:rPr>
  </w:style>
  <w:style w:type="character" w:customStyle="1" w:styleId="17-1pt">
    <w:name w:val="Основной текст (17) + Интервал -1 pt"/>
    <w:rsid w:val="00534992"/>
    <w:rPr>
      <w:rFonts w:ascii="Times New Roman" w:eastAsia="Times New Roman" w:hAnsi="Times New Roman" w:cs="Times New Roman"/>
      <w:b w:val="0"/>
      <w:bCs w:val="0"/>
      <w:i w:val="0"/>
      <w:iCs w:val="0"/>
      <w:smallCaps w:val="0"/>
      <w:strike w:val="0"/>
      <w:spacing w:val="-20"/>
      <w:sz w:val="20"/>
      <w:szCs w:val="20"/>
    </w:rPr>
  </w:style>
  <w:style w:type="paragraph" w:customStyle="1" w:styleId="12b">
    <w:name w:val="Основной текст12"/>
    <w:basedOn w:val="a0"/>
    <w:rsid w:val="00534992"/>
    <w:pPr>
      <w:shd w:val="clear" w:color="auto" w:fill="FFFFFF"/>
      <w:spacing w:after="180" w:line="0" w:lineRule="atLeast"/>
      <w:ind w:hanging="520"/>
    </w:pPr>
    <w:rPr>
      <w:rFonts w:ascii="Times New Roman" w:eastAsia="Times New Roman" w:hAnsi="Times New Roman"/>
      <w:sz w:val="23"/>
      <w:szCs w:val="23"/>
      <w:lang w:eastAsia="ru-RU"/>
    </w:rPr>
  </w:style>
  <w:style w:type="paragraph" w:customStyle="1" w:styleId="Style2">
    <w:name w:val="Style2"/>
    <w:basedOn w:val="a0"/>
    <w:uiPriority w:val="99"/>
    <w:rsid w:val="00534992"/>
    <w:pPr>
      <w:widowControl w:val="0"/>
      <w:autoSpaceDE w:val="0"/>
      <w:autoSpaceDN w:val="0"/>
      <w:adjustRightInd w:val="0"/>
      <w:spacing w:after="0" w:line="178" w:lineRule="exact"/>
      <w:jc w:val="center"/>
    </w:pPr>
    <w:rPr>
      <w:rFonts w:ascii="Franklin Gothic Demi" w:eastAsia="Times New Roman" w:hAnsi="Franklin Gothic Demi"/>
      <w:sz w:val="24"/>
      <w:szCs w:val="24"/>
      <w:lang w:eastAsia="ru-RU"/>
    </w:rPr>
  </w:style>
  <w:style w:type="paragraph" w:customStyle="1" w:styleId="Style8">
    <w:name w:val="Style8"/>
    <w:basedOn w:val="a0"/>
    <w:uiPriority w:val="99"/>
    <w:rsid w:val="00534992"/>
    <w:pPr>
      <w:widowControl w:val="0"/>
      <w:autoSpaceDE w:val="0"/>
      <w:autoSpaceDN w:val="0"/>
      <w:adjustRightInd w:val="0"/>
      <w:spacing w:after="0" w:line="175" w:lineRule="exact"/>
    </w:pPr>
    <w:rPr>
      <w:rFonts w:ascii="Franklin Gothic Demi" w:eastAsia="Times New Roman" w:hAnsi="Franklin Gothic Demi"/>
      <w:sz w:val="24"/>
      <w:szCs w:val="24"/>
      <w:lang w:eastAsia="ru-RU"/>
    </w:rPr>
  </w:style>
  <w:style w:type="paragraph" w:customStyle="1" w:styleId="Style9">
    <w:name w:val="Style9"/>
    <w:basedOn w:val="a0"/>
    <w:uiPriority w:val="99"/>
    <w:rsid w:val="00534992"/>
    <w:pPr>
      <w:widowControl w:val="0"/>
      <w:autoSpaceDE w:val="0"/>
      <w:autoSpaceDN w:val="0"/>
      <w:adjustRightInd w:val="0"/>
      <w:spacing w:after="0" w:line="175" w:lineRule="exact"/>
      <w:jc w:val="both"/>
    </w:pPr>
    <w:rPr>
      <w:rFonts w:ascii="Franklin Gothic Demi" w:eastAsia="Times New Roman" w:hAnsi="Franklin Gothic Demi"/>
      <w:sz w:val="24"/>
      <w:szCs w:val="24"/>
      <w:lang w:eastAsia="ru-RU"/>
    </w:rPr>
  </w:style>
  <w:style w:type="character" w:customStyle="1" w:styleId="FontStyle24">
    <w:name w:val="Font Style24"/>
    <w:uiPriority w:val="99"/>
    <w:rsid w:val="00534992"/>
    <w:rPr>
      <w:rFonts w:ascii="Franklin Gothic Demi" w:hAnsi="Franklin Gothic Demi" w:cs="Franklin Gothic Demi"/>
      <w:sz w:val="26"/>
      <w:szCs w:val="26"/>
    </w:rPr>
  </w:style>
  <w:style w:type="character" w:customStyle="1" w:styleId="FontStyle25">
    <w:name w:val="Font Style25"/>
    <w:uiPriority w:val="99"/>
    <w:rsid w:val="00534992"/>
    <w:rPr>
      <w:rFonts w:ascii="Times New Roman" w:hAnsi="Times New Roman" w:cs="Times New Roman"/>
      <w:b/>
      <w:bCs/>
      <w:sz w:val="22"/>
      <w:szCs w:val="22"/>
    </w:rPr>
  </w:style>
  <w:style w:type="character" w:customStyle="1" w:styleId="FontStyle26">
    <w:name w:val="Font Style26"/>
    <w:uiPriority w:val="99"/>
    <w:rsid w:val="00534992"/>
    <w:rPr>
      <w:rFonts w:ascii="Times New Roman" w:hAnsi="Times New Roman" w:cs="Times New Roman"/>
      <w:i/>
      <w:iCs/>
      <w:sz w:val="18"/>
      <w:szCs w:val="18"/>
    </w:rPr>
  </w:style>
  <w:style w:type="character" w:customStyle="1" w:styleId="FontStyle27">
    <w:name w:val="Font Style27"/>
    <w:uiPriority w:val="99"/>
    <w:rsid w:val="00534992"/>
    <w:rPr>
      <w:rFonts w:ascii="Franklin Gothic Demi" w:hAnsi="Franklin Gothic Demi" w:cs="Franklin Gothic Demi"/>
      <w:sz w:val="22"/>
      <w:szCs w:val="22"/>
    </w:rPr>
  </w:style>
  <w:style w:type="character" w:customStyle="1" w:styleId="FontStyle28">
    <w:name w:val="Font Style28"/>
    <w:uiPriority w:val="99"/>
    <w:rsid w:val="00534992"/>
    <w:rPr>
      <w:rFonts w:ascii="Times New Roman" w:hAnsi="Times New Roman" w:cs="Times New Roman"/>
      <w:b/>
      <w:bCs/>
      <w:sz w:val="18"/>
      <w:szCs w:val="18"/>
    </w:rPr>
  </w:style>
  <w:style w:type="character" w:customStyle="1" w:styleId="FontStyle33">
    <w:name w:val="Font Style33"/>
    <w:uiPriority w:val="99"/>
    <w:rsid w:val="00534992"/>
    <w:rPr>
      <w:rFonts w:ascii="Times New Roman" w:hAnsi="Times New Roman" w:cs="Times New Roman"/>
      <w:sz w:val="18"/>
      <w:szCs w:val="18"/>
    </w:rPr>
  </w:style>
  <w:style w:type="character" w:customStyle="1" w:styleId="FontStyle34">
    <w:name w:val="Font Style34"/>
    <w:uiPriority w:val="99"/>
    <w:rsid w:val="00534992"/>
    <w:rPr>
      <w:rFonts w:ascii="Times New Roman" w:hAnsi="Times New Roman" w:cs="Times New Roman"/>
      <w:sz w:val="22"/>
      <w:szCs w:val="22"/>
    </w:rPr>
  </w:style>
  <w:style w:type="paragraph" w:customStyle="1" w:styleId="Style14">
    <w:name w:val="Style14"/>
    <w:basedOn w:val="a0"/>
    <w:uiPriority w:val="99"/>
    <w:rsid w:val="00534992"/>
    <w:pPr>
      <w:widowControl w:val="0"/>
      <w:autoSpaceDE w:val="0"/>
      <w:autoSpaceDN w:val="0"/>
      <w:adjustRightInd w:val="0"/>
      <w:spacing w:after="0" w:line="173" w:lineRule="exact"/>
      <w:jc w:val="both"/>
    </w:pPr>
    <w:rPr>
      <w:rFonts w:ascii="Franklin Gothic Demi" w:eastAsia="Times New Roman" w:hAnsi="Franklin Gothic Demi"/>
      <w:sz w:val="24"/>
      <w:szCs w:val="24"/>
      <w:lang w:eastAsia="ru-RU"/>
    </w:rPr>
  </w:style>
  <w:style w:type="paragraph" w:customStyle="1" w:styleId="Style21">
    <w:name w:val="Style21"/>
    <w:basedOn w:val="a0"/>
    <w:uiPriority w:val="99"/>
    <w:rsid w:val="00534992"/>
    <w:pPr>
      <w:widowControl w:val="0"/>
      <w:autoSpaceDE w:val="0"/>
      <w:autoSpaceDN w:val="0"/>
      <w:adjustRightInd w:val="0"/>
      <w:spacing w:after="0" w:line="240" w:lineRule="auto"/>
    </w:pPr>
    <w:rPr>
      <w:rFonts w:ascii="Franklin Gothic Demi" w:eastAsia="Times New Roman" w:hAnsi="Franklin Gothic Demi"/>
      <w:sz w:val="24"/>
      <w:szCs w:val="24"/>
      <w:lang w:eastAsia="ru-RU"/>
    </w:rPr>
  </w:style>
  <w:style w:type="character" w:customStyle="1" w:styleId="FontStyle30">
    <w:name w:val="Font Style30"/>
    <w:uiPriority w:val="99"/>
    <w:rsid w:val="00534992"/>
    <w:rPr>
      <w:rFonts w:ascii="Times New Roman" w:hAnsi="Times New Roman" w:cs="Times New Roman"/>
      <w:b/>
      <w:bCs/>
      <w:sz w:val="12"/>
      <w:szCs w:val="12"/>
    </w:rPr>
  </w:style>
  <w:style w:type="paragraph" w:customStyle="1" w:styleId="Style17">
    <w:name w:val="Style17"/>
    <w:basedOn w:val="a0"/>
    <w:uiPriority w:val="99"/>
    <w:rsid w:val="00534992"/>
    <w:pPr>
      <w:widowControl w:val="0"/>
      <w:autoSpaceDE w:val="0"/>
      <w:autoSpaceDN w:val="0"/>
      <w:adjustRightInd w:val="0"/>
      <w:spacing w:after="0" w:line="240" w:lineRule="auto"/>
    </w:pPr>
    <w:rPr>
      <w:rFonts w:ascii="Franklin Gothic Demi" w:eastAsia="Times New Roman" w:hAnsi="Franklin Gothic Demi"/>
      <w:sz w:val="24"/>
      <w:szCs w:val="24"/>
      <w:lang w:eastAsia="ru-RU"/>
    </w:rPr>
  </w:style>
  <w:style w:type="character" w:customStyle="1" w:styleId="FontStyle12">
    <w:name w:val="Font Style12"/>
    <w:rsid w:val="00534992"/>
    <w:rPr>
      <w:rFonts w:ascii="Cambria" w:hAnsi="Cambria" w:cs="Cambria"/>
      <w:b/>
      <w:bCs/>
      <w:sz w:val="16"/>
      <w:szCs w:val="16"/>
    </w:rPr>
  </w:style>
  <w:style w:type="character" w:customStyle="1" w:styleId="FontStyle13">
    <w:name w:val="Font Style13"/>
    <w:uiPriority w:val="99"/>
    <w:rsid w:val="00534992"/>
    <w:rPr>
      <w:rFonts w:ascii="Times New Roman" w:hAnsi="Times New Roman" w:cs="Times New Roman"/>
      <w:b/>
      <w:bCs/>
      <w:sz w:val="12"/>
      <w:szCs w:val="12"/>
    </w:rPr>
  </w:style>
  <w:style w:type="character" w:customStyle="1" w:styleId="FontStyle14">
    <w:name w:val="Font Style14"/>
    <w:uiPriority w:val="99"/>
    <w:rsid w:val="00534992"/>
    <w:rPr>
      <w:rFonts w:ascii="Times New Roman" w:hAnsi="Times New Roman" w:cs="Times New Roman"/>
      <w:b/>
      <w:bCs/>
      <w:sz w:val="16"/>
      <w:szCs w:val="16"/>
    </w:rPr>
  </w:style>
  <w:style w:type="character" w:customStyle="1" w:styleId="FontStyle15">
    <w:name w:val="Font Style15"/>
    <w:uiPriority w:val="99"/>
    <w:rsid w:val="00534992"/>
    <w:rPr>
      <w:rFonts w:ascii="Times New Roman" w:hAnsi="Times New Roman" w:cs="Times New Roman"/>
      <w:sz w:val="22"/>
      <w:szCs w:val="22"/>
    </w:rPr>
  </w:style>
  <w:style w:type="character" w:customStyle="1" w:styleId="FontStyle17">
    <w:name w:val="Font Style17"/>
    <w:uiPriority w:val="99"/>
    <w:rsid w:val="00534992"/>
    <w:rPr>
      <w:rFonts w:ascii="Times New Roman" w:hAnsi="Times New Roman" w:cs="Times New Roman"/>
      <w:sz w:val="16"/>
      <w:szCs w:val="16"/>
    </w:rPr>
  </w:style>
  <w:style w:type="paragraph" w:customStyle="1" w:styleId="Style22">
    <w:name w:val="Style22"/>
    <w:basedOn w:val="a0"/>
    <w:uiPriority w:val="99"/>
    <w:rsid w:val="00534992"/>
    <w:pPr>
      <w:widowControl w:val="0"/>
      <w:autoSpaceDE w:val="0"/>
      <w:autoSpaceDN w:val="0"/>
      <w:adjustRightInd w:val="0"/>
      <w:spacing w:after="0" w:line="174" w:lineRule="exact"/>
      <w:jc w:val="center"/>
    </w:pPr>
    <w:rPr>
      <w:rFonts w:ascii="Franklin Gothic Demi" w:eastAsia="Times New Roman" w:hAnsi="Franklin Gothic Demi"/>
      <w:sz w:val="24"/>
      <w:szCs w:val="24"/>
      <w:lang w:eastAsia="ru-RU"/>
    </w:rPr>
  </w:style>
  <w:style w:type="paragraph" w:customStyle="1" w:styleId="Style13">
    <w:name w:val="Style13"/>
    <w:basedOn w:val="a0"/>
    <w:uiPriority w:val="99"/>
    <w:rsid w:val="00534992"/>
    <w:pPr>
      <w:widowControl w:val="0"/>
      <w:autoSpaceDE w:val="0"/>
      <w:autoSpaceDN w:val="0"/>
      <w:adjustRightInd w:val="0"/>
      <w:spacing w:after="0" w:line="240" w:lineRule="auto"/>
    </w:pPr>
    <w:rPr>
      <w:rFonts w:ascii="Franklin Gothic Demi" w:eastAsia="Times New Roman" w:hAnsi="Franklin Gothic Demi"/>
      <w:sz w:val="24"/>
      <w:szCs w:val="24"/>
      <w:lang w:eastAsia="ru-RU"/>
    </w:rPr>
  </w:style>
  <w:style w:type="character" w:customStyle="1" w:styleId="1ff5">
    <w:name w:val="Знак сноски1"/>
    <w:basedOn w:val="a1"/>
    <w:rsid w:val="00534992"/>
  </w:style>
  <w:style w:type="paragraph" w:customStyle="1" w:styleId="affffff7">
    <w:name w:val="Заголовок таблицы"/>
    <w:basedOn w:val="a0"/>
    <w:rsid w:val="00534992"/>
    <w:pPr>
      <w:widowControl w:val="0"/>
      <w:suppressLineNumbers/>
      <w:suppressAutoHyphens/>
      <w:spacing w:after="0" w:line="240" w:lineRule="auto"/>
      <w:jc w:val="center"/>
    </w:pPr>
    <w:rPr>
      <w:rFonts w:ascii="Times" w:eastAsia="Times" w:hAnsi="Times"/>
      <w:b/>
      <w:bCs/>
      <w:sz w:val="24"/>
      <w:szCs w:val="20"/>
      <w:lang w:val="en-US" w:eastAsia="ru-RU"/>
    </w:rPr>
  </w:style>
  <w:style w:type="character" w:customStyle="1" w:styleId="218">
    <w:name w:val="Основной текст 2 Знак1"/>
    <w:basedOn w:val="a1"/>
    <w:rsid w:val="00534992"/>
    <w:rPr>
      <w:rFonts w:ascii="Times New Roman" w:eastAsia="Times New Roman" w:hAnsi="Times New Roman" w:cs="Times New Roman"/>
      <w:sz w:val="24"/>
      <w:szCs w:val="24"/>
      <w:lang w:eastAsia="ru-RU"/>
    </w:rPr>
  </w:style>
  <w:style w:type="character" w:customStyle="1" w:styleId="219">
    <w:name w:val="Основной текст с отступом 2 Знак1"/>
    <w:basedOn w:val="a1"/>
    <w:rsid w:val="00534992"/>
    <w:rPr>
      <w:rFonts w:ascii="Times New Roman" w:eastAsia="Times New Roman" w:hAnsi="Times New Roman" w:cs="Times New Roman"/>
      <w:sz w:val="24"/>
      <w:szCs w:val="24"/>
      <w:lang w:eastAsia="ru-RU"/>
    </w:rPr>
  </w:style>
  <w:style w:type="character" w:customStyle="1" w:styleId="318">
    <w:name w:val="Основной текст с отступом 3 Знак1"/>
    <w:basedOn w:val="a1"/>
    <w:rsid w:val="00534992"/>
    <w:rPr>
      <w:rFonts w:ascii="Times New Roman" w:eastAsia="Times New Roman" w:hAnsi="Times New Roman" w:cs="Times New Roman"/>
      <w:sz w:val="16"/>
      <w:szCs w:val="16"/>
      <w:lang w:eastAsia="ru-RU"/>
    </w:rPr>
  </w:style>
  <w:style w:type="character" w:customStyle="1" w:styleId="1ff6">
    <w:name w:val="Текст Знак1"/>
    <w:basedOn w:val="a1"/>
    <w:rsid w:val="00534992"/>
    <w:rPr>
      <w:rFonts w:ascii="Consolas" w:eastAsia="Times New Roman" w:hAnsi="Consolas" w:cs="Consolas"/>
      <w:sz w:val="21"/>
      <w:szCs w:val="21"/>
      <w:lang w:eastAsia="ru-RU"/>
    </w:rPr>
  </w:style>
  <w:style w:type="paragraph" w:customStyle="1" w:styleId="dash041e005f0431005f044b005f0447005f043d005f044b005f04391">
    <w:name w:val="dash041e_005f0431_005f044b_005f0447_005f043d_005f044b_005f04391"/>
    <w:basedOn w:val="a0"/>
    <w:rsid w:val="00534992"/>
    <w:pPr>
      <w:spacing w:after="0" w:line="240" w:lineRule="auto"/>
      <w:jc w:val="both"/>
    </w:pPr>
    <w:rPr>
      <w:rFonts w:ascii="Times New Roman" w:hAnsi="Times New Roman"/>
      <w:sz w:val="20"/>
      <w:szCs w:val="20"/>
      <w:lang w:eastAsia="ru-RU"/>
    </w:rPr>
  </w:style>
  <w:style w:type="paragraph" w:customStyle="1" w:styleId="2ff6">
    <w:name w:val="Обычный2"/>
    <w:rsid w:val="00534992"/>
    <w:pPr>
      <w:widowControl w:val="0"/>
      <w:jc w:val="both"/>
    </w:pPr>
    <w:rPr>
      <w:rFonts w:ascii="Times New Roman" w:hAnsi="Times New Roman"/>
    </w:rPr>
  </w:style>
  <w:style w:type="paragraph" w:customStyle="1" w:styleId="1ff7">
    <w:name w:val="1"/>
    <w:basedOn w:val="a0"/>
    <w:rsid w:val="00534992"/>
    <w:pPr>
      <w:spacing w:before="27" w:after="27" w:line="240" w:lineRule="auto"/>
    </w:pPr>
    <w:rPr>
      <w:rFonts w:ascii="Times New Roman" w:hAnsi="Times New Roman"/>
      <w:sz w:val="20"/>
      <w:szCs w:val="20"/>
      <w:lang w:eastAsia="ru-RU"/>
    </w:rPr>
  </w:style>
  <w:style w:type="table" w:customStyle="1" w:styleId="5f0">
    <w:name w:val="Сетка таблицы5"/>
    <w:basedOn w:val="a2"/>
    <w:next w:val="a4"/>
    <w:uiPriority w:val="59"/>
    <w:rsid w:val="00BC0E0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2">
    <w:name w:val="Style12"/>
    <w:basedOn w:val="a0"/>
    <w:uiPriority w:val="99"/>
    <w:rsid w:val="00043883"/>
    <w:pPr>
      <w:widowControl w:val="0"/>
      <w:autoSpaceDE w:val="0"/>
      <w:autoSpaceDN w:val="0"/>
      <w:adjustRightInd w:val="0"/>
      <w:spacing w:after="0" w:line="419" w:lineRule="exact"/>
      <w:ind w:firstLine="696"/>
      <w:jc w:val="both"/>
    </w:pPr>
    <w:rPr>
      <w:rFonts w:ascii="Times New Roman" w:eastAsiaTheme="minorEastAsia" w:hAnsi="Times New Roman"/>
      <w:sz w:val="24"/>
      <w:szCs w:val="24"/>
      <w:lang w:eastAsia="ru-RU"/>
    </w:rPr>
  </w:style>
  <w:style w:type="paragraph" w:customStyle="1" w:styleId="Style18">
    <w:name w:val="Style18"/>
    <w:basedOn w:val="a0"/>
    <w:uiPriority w:val="99"/>
    <w:rsid w:val="004410F4"/>
    <w:pPr>
      <w:widowControl w:val="0"/>
      <w:autoSpaceDE w:val="0"/>
      <w:autoSpaceDN w:val="0"/>
      <w:adjustRightInd w:val="0"/>
      <w:spacing w:after="0" w:line="480" w:lineRule="exact"/>
      <w:ind w:firstLine="682"/>
      <w:jc w:val="both"/>
    </w:pPr>
    <w:rPr>
      <w:rFonts w:ascii="Times New Roman" w:eastAsiaTheme="minorEastAsia" w:hAnsi="Times New Roman"/>
      <w:sz w:val="24"/>
      <w:szCs w:val="24"/>
      <w:lang w:eastAsia="ru-RU"/>
    </w:rPr>
  </w:style>
  <w:style w:type="paragraph" w:customStyle="1" w:styleId="Style16">
    <w:name w:val="Style16"/>
    <w:basedOn w:val="a0"/>
    <w:uiPriority w:val="99"/>
    <w:rsid w:val="00E01E2C"/>
    <w:pPr>
      <w:widowControl w:val="0"/>
      <w:autoSpaceDE w:val="0"/>
      <w:autoSpaceDN w:val="0"/>
      <w:adjustRightInd w:val="0"/>
      <w:spacing w:after="0" w:line="240" w:lineRule="auto"/>
    </w:pPr>
    <w:rPr>
      <w:rFonts w:ascii="Times New Roman" w:eastAsiaTheme="minorEastAsia" w:hAnsi="Times New Roman"/>
      <w:sz w:val="24"/>
      <w:szCs w:val="24"/>
      <w:lang w:eastAsia="ru-RU"/>
    </w:rPr>
  </w:style>
  <w:style w:type="paragraph" w:customStyle="1" w:styleId="Style30">
    <w:name w:val="Style30"/>
    <w:basedOn w:val="a0"/>
    <w:uiPriority w:val="99"/>
    <w:rsid w:val="00E01E2C"/>
    <w:pPr>
      <w:widowControl w:val="0"/>
      <w:autoSpaceDE w:val="0"/>
      <w:autoSpaceDN w:val="0"/>
      <w:adjustRightInd w:val="0"/>
      <w:spacing w:after="0" w:line="158" w:lineRule="exact"/>
      <w:ind w:firstLine="365"/>
      <w:jc w:val="both"/>
    </w:pPr>
    <w:rPr>
      <w:rFonts w:ascii="Times New Roman" w:eastAsiaTheme="minorEastAsia" w:hAnsi="Times New Roman"/>
      <w:sz w:val="24"/>
      <w:szCs w:val="24"/>
      <w:lang w:eastAsia="ru-RU"/>
    </w:rPr>
  </w:style>
  <w:style w:type="paragraph" w:customStyle="1" w:styleId="Style34">
    <w:name w:val="Style34"/>
    <w:basedOn w:val="a0"/>
    <w:uiPriority w:val="99"/>
    <w:rsid w:val="00E01E2C"/>
    <w:pPr>
      <w:widowControl w:val="0"/>
      <w:autoSpaceDE w:val="0"/>
      <w:autoSpaceDN w:val="0"/>
      <w:adjustRightInd w:val="0"/>
      <w:spacing w:after="0" w:line="155" w:lineRule="exact"/>
      <w:ind w:firstLine="365"/>
    </w:pPr>
    <w:rPr>
      <w:rFonts w:ascii="Times New Roman" w:eastAsiaTheme="minorEastAsia" w:hAnsi="Times New Roman"/>
      <w:sz w:val="24"/>
      <w:szCs w:val="24"/>
      <w:lang w:eastAsia="ru-RU"/>
    </w:rPr>
  </w:style>
  <w:style w:type="paragraph" w:customStyle="1" w:styleId="Style35">
    <w:name w:val="Style35"/>
    <w:basedOn w:val="a0"/>
    <w:uiPriority w:val="99"/>
    <w:rsid w:val="00E01E2C"/>
    <w:pPr>
      <w:widowControl w:val="0"/>
      <w:autoSpaceDE w:val="0"/>
      <w:autoSpaceDN w:val="0"/>
      <w:adjustRightInd w:val="0"/>
      <w:spacing w:after="0" w:line="163" w:lineRule="exact"/>
      <w:jc w:val="both"/>
    </w:pPr>
    <w:rPr>
      <w:rFonts w:ascii="Times New Roman" w:eastAsiaTheme="minorEastAsia" w:hAnsi="Times New Roman"/>
      <w:sz w:val="24"/>
      <w:szCs w:val="24"/>
      <w:lang w:eastAsia="ru-RU"/>
    </w:rPr>
  </w:style>
  <w:style w:type="character" w:customStyle="1" w:styleId="FontStyle45">
    <w:name w:val="Font Style45"/>
    <w:basedOn w:val="a1"/>
    <w:uiPriority w:val="99"/>
    <w:rsid w:val="00E01E2C"/>
    <w:rPr>
      <w:rFonts w:ascii="Trebuchet MS" w:hAnsi="Trebuchet MS" w:cs="Trebuchet MS"/>
      <w:sz w:val="12"/>
      <w:szCs w:val="12"/>
    </w:rPr>
  </w:style>
  <w:style w:type="character" w:customStyle="1" w:styleId="FontStyle47">
    <w:name w:val="Font Style47"/>
    <w:basedOn w:val="a1"/>
    <w:uiPriority w:val="99"/>
    <w:rsid w:val="00E01E2C"/>
    <w:rPr>
      <w:rFonts w:ascii="Trebuchet MS" w:hAnsi="Trebuchet MS" w:cs="Trebuchet MS"/>
      <w:sz w:val="12"/>
      <w:szCs w:val="12"/>
    </w:rPr>
  </w:style>
  <w:style w:type="character" w:customStyle="1" w:styleId="FontStyle50">
    <w:name w:val="Font Style50"/>
    <w:basedOn w:val="a1"/>
    <w:uiPriority w:val="99"/>
    <w:rsid w:val="00E01E2C"/>
    <w:rPr>
      <w:rFonts w:ascii="Trebuchet MS" w:hAnsi="Trebuchet MS" w:cs="Trebuchet MS"/>
      <w:b/>
      <w:bCs/>
      <w:sz w:val="10"/>
      <w:szCs w:val="10"/>
    </w:rPr>
  </w:style>
  <w:style w:type="character" w:customStyle="1" w:styleId="FontStyle60">
    <w:name w:val="Font Style60"/>
    <w:basedOn w:val="a1"/>
    <w:uiPriority w:val="99"/>
    <w:rsid w:val="00E01E2C"/>
    <w:rPr>
      <w:rFonts w:ascii="Trebuchet MS" w:hAnsi="Trebuchet MS" w:cs="Trebuchet MS"/>
      <w:b/>
      <w:bCs/>
      <w:sz w:val="20"/>
      <w:szCs w:val="20"/>
    </w:rPr>
  </w:style>
  <w:style w:type="paragraph" w:customStyle="1" w:styleId="Style20">
    <w:name w:val="Style20"/>
    <w:basedOn w:val="a0"/>
    <w:uiPriority w:val="99"/>
    <w:rsid w:val="00E01E2C"/>
    <w:pPr>
      <w:widowControl w:val="0"/>
      <w:autoSpaceDE w:val="0"/>
      <w:autoSpaceDN w:val="0"/>
      <w:adjustRightInd w:val="0"/>
      <w:spacing w:after="0" w:line="156" w:lineRule="exact"/>
      <w:ind w:firstLine="384"/>
      <w:jc w:val="both"/>
    </w:pPr>
    <w:rPr>
      <w:rFonts w:ascii="Times New Roman" w:eastAsiaTheme="minorEastAsia" w:hAnsi="Times New Roman"/>
      <w:sz w:val="24"/>
      <w:szCs w:val="24"/>
      <w:lang w:eastAsia="ru-RU"/>
    </w:rPr>
  </w:style>
  <w:style w:type="paragraph" w:customStyle="1" w:styleId="4f0">
    <w:name w:val="Абзац списка4"/>
    <w:basedOn w:val="a0"/>
    <w:rsid w:val="00530B5B"/>
    <w:pPr>
      <w:spacing w:after="0" w:line="240" w:lineRule="auto"/>
      <w:ind w:left="720" w:firstLine="709"/>
      <w:jc w:val="both"/>
    </w:pPr>
    <w:rPr>
      <w:rFonts w:ascii="Times New Roman" w:eastAsia="Times New Roman" w:hAnsi="Times New Roman"/>
      <w:sz w:val="24"/>
      <w:szCs w:val="24"/>
      <w:lang w:val="en-US"/>
    </w:rPr>
  </w:style>
  <w:style w:type="paragraph" w:customStyle="1" w:styleId="msolistparagraph0">
    <w:name w:val="msolistparagraph"/>
    <w:basedOn w:val="a0"/>
    <w:rsid w:val="00530B5B"/>
    <w:pPr>
      <w:spacing w:after="0" w:line="240" w:lineRule="auto"/>
      <w:ind w:left="720" w:firstLine="709"/>
      <w:jc w:val="both"/>
    </w:pPr>
    <w:rPr>
      <w:rFonts w:ascii="Times New Roman" w:eastAsia="Times New Roman" w:hAnsi="Times New Roman"/>
      <w:sz w:val="24"/>
      <w:szCs w:val="24"/>
      <w:lang w:val="en-US"/>
    </w:rPr>
  </w:style>
  <w:style w:type="character" w:customStyle="1" w:styleId="c12">
    <w:name w:val="c12"/>
    <w:basedOn w:val="a1"/>
    <w:rsid w:val="002E4571"/>
  </w:style>
  <w:style w:type="character" w:customStyle="1" w:styleId="FontStyle11">
    <w:name w:val="Font Style11"/>
    <w:basedOn w:val="a1"/>
    <w:rsid w:val="00EC0B0B"/>
    <w:rPr>
      <w:rFonts w:ascii="Times New Roman" w:hAnsi="Times New Roman" w:cs="Times New Roman" w:hint="default"/>
      <w:b/>
      <w:bCs/>
      <w:sz w:val="30"/>
      <w:szCs w:val="30"/>
    </w:rPr>
  </w:style>
</w:styles>
</file>

<file path=word/webSettings.xml><?xml version="1.0" encoding="utf-8"?>
<w:webSettings xmlns:r="http://schemas.openxmlformats.org/officeDocument/2006/relationships" xmlns:w="http://schemas.openxmlformats.org/wordprocessingml/2006/main">
  <w:divs>
    <w:div w:id="679165506">
      <w:bodyDiv w:val="1"/>
      <w:marLeft w:val="0"/>
      <w:marRight w:val="0"/>
      <w:marTop w:val="0"/>
      <w:marBottom w:val="0"/>
      <w:divBdr>
        <w:top w:val="none" w:sz="0" w:space="0" w:color="auto"/>
        <w:left w:val="none" w:sz="0" w:space="0" w:color="auto"/>
        <w:bottom w:val="none" w:sz="0" w:space="0" w:color="auto"/>
        <w:right w:val="none" w:sz="0" w:space="0" w:color="auto"/>
      </w:divBdr>
    </w:div>
    <w:div w:id="731079390">
      <w:bodyDiv w:val="1"/>
      <w:marLeft w:val="0"/>
      <w:marRight w:val="0"/>
      <w:marTop w:val="0"/>
      <w:marBottom w:val="0"/>
      <w:divBdr>
        <w:top w:val="none" w:sz="0" w:space="0" w:color="auto"/>
        <w:left w:val="none" w:sz="0" w:space="0" w:color="auto"/>
        <w:bottom w:val="none" w:sz="0" w:space="0" w:color="auto"/>
        <w:right w:val="none" w:sz="0" w:space="0" w:color="auto"/>
      </w:divBdr>
    </w:div>
    <w:div w:id="1510674979">
      <w:bodyDiv w:val="1"/>
      <w:marLeft w:val="0"/>
      <w:marRight w:val="0"/>
      <w:marTop w:val="0"/>
      <w:marBottom w:val="0"/>
      <w:divBdr>
        <w:top w:val="none" w:sz="0" w:space="0" w:color="auto"/>
        <w:left w:val="none" w:sz="0" w:space="0" w:color="auto"/>
        <w:bottom w:val="none" w:sz="0" w:space="0" w:color="auto"/>
        <w:right w:val="none" w:sz="0" w:space="0" w:color="auto"/>
      </w:divBdr>
    </w:div>
    <w:div w:id="1624920205">
      <w:bodyDiv w:val="1"/>
      <w:marLeft w:val="0"/>
      <w:marRight w:val="0"/>
      <w:marTop w:val="0"/>
      <w:marBottom w:val="0"/>
      <w:divBdr>
        <w:top w:val="none" w:sz="0" w:space="0" w:color="auto"/>
        <w:left w:val="none" w:sz="0" w:space="0" w:color="auto"/>
        <w:bottom w:val="none" w:sz="0" w:space="0" w:color="auto"/>
        <w:right w:val="none" w:sz="0" w:space="0" w:color="auto"/>
      </w:divBdr>
    </w:div>
    <w:div w:id="1797484192">
      <w:bodyDiv w:val="1"/>
      <w:marLeft w:val="0"/>
      <w:marRight w:val="0"/>
      <w:marTop w:val="0"/>
      <w:marBottom w:val="0"/>
      <w:divBdr>
        <w:top w:val="none" w:sz="0" w:space="0" w:color="auto"/>
        <w:left w:val="none" w:sz="0" w:space="0" w:color="auto"/>
        <w:bottom w:val="none" w:sz="0" w:space="0" w:color="auto"/>
        <w:right w:val="none" w:sz="0" w:space="0" w:color="auto"/>
      </w:divBdr>
    </w:div>
    <w:div w:id="18073549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oleObject" Target="embeddings/oleObject5.bin"/><Relationship Id="rId26" Type="http://schemas.openxmlformats.org/officeDocument/2006/relationships/image" Target="media/image11.png"/><Relationship Id="rId39" Type="http://schemas.openxmlformats.org/officeDocument/2006/relationships/image" Target="media/image16.wmf"/><Relationship Id="rId3" Type="http://schemas.openxmlformats.org/officeDocument/2006/relationships/styles" Target="styles.xml"/><Relationship Id="rId21" Type="http://schemas.openxmlformats.org/officeDocument/2006/relationships/image" Target="media/image8.wmf"/><Relationship Id="rId34" Type="http://schemas.openxmlformats.org/officeDocument/2006/relationships/oleObject" Target="embeddings/oleObject13.bin"/><Relationship Id="rId42" Type="http://schemas.openxmlformats.org/officeDocument/2006/relationships/image" Target="media/image18.wmf"/><Relationship Id="rId47" Type="http://schemas.openxmlformats.org/officeDocument/2006/relationships/oleObject" Target="embeddings/oleObject22.bin"/><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6.wmf"/><Relationship Id="rId25" Type="http://schemas.openxmlformats.org/officeDocument/2006/relationships/oleObject" Target="embeddings/oleObject8.bin"/><Relationship Id="rId33" Type="http://schemas.openxmlformats.org/officeDocument/2006/relationships/image" Target="media/image14.wmf"/><Relationship Id="rId38" Type="http://schemas.openxmlformats.org/officeDocument/2006/relationships/oleObject" Target="embeddings/oleObject16.bin"/><Relationship Id="rId46" Type="http://schemas.openxmlformats.org/officeDocument/2006/relationships/oleObject" Target="embeddings/oleObject21.bin"/><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oleObject" Target="embeddings/oleObject10.bin"/><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wmf"/><Relationship Id="rId24" Type="http://schemas.openxmlformats.org/officeDocument/2006/relationships/image" Target="media/image10.wmf"/><Relationship Id="rId32" Type="http://schemas.openxmlformats.org/officeDocument/2006/relationships/oleObject" Target="embeddings/oleObject12.bin"/><Relationship Id="rId37" Type="http://schemas.openxmlformats.org/officeDocument/2006/relationships/image" Target="media/image15.wmf"/><Relationship Id="rId40" Type="http://schemas.openxmlformats.org/officeDocument/2006/relationships/oleObject" Target="embeddings/oleObject17.bin"/><Relationship Id="rId45" Type="http://schemas.openxmlformats.org/officeDocument/2006/relationships/oleObject" Target="embeddings/oleObject20.bin"/><Relationship Id="rId53"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oleObject" Target="embeddings/oleObject7.bin"/><Relationship Id="rId28" Type="http://schemas.openxmlformats.org/officeDocument/2006/relationships/image" Target="media/image12.wmf"/><Relationship Id="rId36" Type="http://schemas.openxmlformats.org/officeDocument/2006/relationships/oleObject" Target="embeddings/oleObject15.bin"/><Relationship Id="rId49" Type="http://schemas.openxmlformats.org/officeDocument/2006/relationships/footer" Target="footer1.xml"/><Relationship Id="rId10" Type="http://schemas.openxmlformats.org/officeDocument/2006/relationships/oleObject" Target="embeddings/oleObject1.bin"/><Relationship Id="rId19" Type="http://schemas.openxmlformats.org/officeDocument/2006/relationships/image" Target="media/image7.wmf"/><Relationship Id="rId31" Type="http://schemas.openxmlformats.org/officeDocument/2006/relationships/image" Target="media/image13.wmf"/><Relationship Id="rId44" Type="http://schemas.openxmlformats.org/officeDocument/2006/relationships/oleObject" Target="embeddings/oleObject19.bin"/><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oleObject" Target="embeddings/oleObject3.bin"/><Relationship Id="rId22" Type="http://schemas.openxmlformats.org/officeDocument/2006/relationships/image" Target="media/image9.wmf"/><Relationship Id="rId27" Type="http://schemas.openxmlformats.org/officeDocument/2006/relationships/oleObject" Target="embeddings/oleObject9.bin"/><Relationship Id="rId30" Type="http://schemas.openxmlformats.org/officeDocument/2006/relationships/oleObject" Target="embeddings/oleObject11.bin"/><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oleObject" Target="embeddings/oleObject23.bin"/><Relationship Id="rId8" Type="http://schemas.openxmlformats.org/officeDocument/2006/relationships/image" Target="media/image1.emf"/><Relationship Id="rId51"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consultantplus://offline/ref=87D1C2A56674E7C6C7BA617FA7C6ABDD60E049B05C544141C3BB80805753726C04245193A9E4D69CT4r2F" TargetMode="External"/><Relationship Id="rId1" Type="http://schemas.openxmlformats.org/officeDocument/2006/relationships/hyperlink" Target="consultantplus://offline/ref=87D1C2A56674E7C6C7BA617FA7C6ABDD60E34AB654544141C3BB80805753726C04245193A9E4D69CT4r2F" TargetMode="Externa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53EF65A-CE1B-44EC-83D1-2659AF80A7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480</TotalTime>
  <Pages>1</Pages>
  <Words>146586</Words>
  <Characters>835543</Characters>
  <Application>Microsoft Office Word</Application>
  <DocSecurity>0</DocSecurity>
  <Lines>6962</Lines>
  <Paragraphs>1960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980169</CharactersWithSpaces>
  <SharedDoc>false</SharedDoc>
  <HLinks>
    <vt:vector size="6" baseType="variant">
      <vt:variant>
        <vt:i4>4325438</vt:i4>
      </vt:variant>
      <vt:variant>
        <vt:i4>396</vt:i4>
      </vt:variant>
      <vt:variant>
        <vt:i4>0</vt:i4>
      </vt:variant>
      <vt:variant>
        <vt:i4>5</vt:i4>
      </vt:variant>
      <vt:variant>
        <vt:lpwstr>http://www.consultant.ru/document/cons_doc_LAW_99661/?dst=100004</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Вачкова Светлана Николаевна</dc:creator>
  <cp:lastModifiedBy>User</cp:lastModifiedBy>
  <cp:revision>11</cp:revision>
  <cp:lastPrinted>2021-12-06T10:24:00Z</cp:lastPrinted>
  <dcterms:created xsi:type="dcterms:W3CDTF">2021-05-11T04:36:00Z</dcterms:created>
  <dcterms:modified xsi:type="dcterms:W3CDTF">2021-12-06T12:26:00Z</dcterms:modified>
</cp:coreProperties>
</file>